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0"/>
        <w:spacing w:before="171" w:line="177" w:lineRule="auto"/>
        <w:rPr>
          <w:sz w:val="72"/>
          <w:szCs w:val="72"/>
        </w:rPr>
      </w:pPr>
      <w:r>
        <w:rPr>
          <w:rFonts w:ascii="Microsoft YaHei" w:hAnsi="Microsoft YaHei" w:eastAsia="Microsoft YaHei" w:cs="Microsoft YaHei"/>
          <w:sz w:val="72"/>
          <w:szCs w:val="72"/>
          <w14:textFill>
            <w14:solidFill>
              <w14:srgbClr w14:val="000000">
                <w14:alpha w14:val="14901"/>
              </w14:srgbClr>
            </w14:solidFill>
          </w14:textFill>
          <w:spacing w:val="-4"/>
        </w:rPr>
        <w:t>八股文</w:t>
      </w:r>
      <w:r>
        <w:rPr>
          <w:rFonts w:ascii="Microsoft YaHei" w:hAnsi="Microsoft YaHei" w:eastAsia="Microsoft YaHei" w:cs="Microsoft YaHei"/>
          <w:sz w:val="72"/>
          <w:szCs w:val="72"/>
          <w14:textFill>
            <w14:solidFill>
              <w14:srgbClr w14:val="000000">
                <w14:alpha w14:val="14901"/>
              </w14:srgbClr>
            </w14:solidFill>
          </w14:textFill>
          <w:spacing w:val="43"/>
        </w:rPr>
        <w:t xml:space="preserve"> </w:t>
      </w:r>
      <w:r>
        <w:rPr>
          <w:sz w:val="72"/>
          <w:szCs w:val="72"/>
          <w14:textFill>
            <w14:solidFill>
              <w14:srgbClr w14:val="000000">
                <w14:alpha w14:val="14901"/>
              </w14:srgbClr>
            </w14:solidFill>
          </w14:textFill>
          <w:spacing w:val="-4"/>
        </w:rPr>
        <w:t>[</w:t>
      </w:r>
      <w:r>
        <w:rPr>
          <w:sz w:val="72"/>
          <w:szCs w:val="72"/>
          <w14:textFill>
            <w14:solidFill>
              <w14:srgbClr w14:val="000000">
                <w14:alpha w14:val="14901"/>
              </w14:srgbClr>
            </w14:solidFill>
          </w14:textFill>
          <w:spacing w:val="-105"/>
        </w:rPr>
        <w:t xml:space="preserve"> </w:t>
      </w:r>
      <w:hyperlink w:history="true" w:anchor="bookmark1">
        <w:r>
          <w:rPr>
            <w:sz w:val="72"/>
            <w:szCs w:val="72"/>
            <w14:textFill>
              <w14:solidFill>
                <w14:srgbClr w14:val="000000">
                  <w14:alpha w14:val="14901"/>
                </w14:srgbClr>
              </w14:solidFill>
            </w14:textFill>
            <w:spacing w:val="-4"/>
          </w:rPr>
          <w:t>16</w:t>
        </w:r>
      </w:hyperlink>
      <w:r>
        <w:rPr>
          <w:sz w:val="72"/>
          <w:szCs w:val="72"/>
          <w14:textFill>
            <w14:solidFill>
              <w14:srgbClr w14:val="000000">
                <w14:alpha w14:val="14901"/>
              </w14:srgbClr>
            </w14:solidFill>
          </w14:textFill>
          <w:spacing w:val="-4"/>
        </w:rPr>
        <w:t>]</w:t>
      </w:r>
    </w:p>
    <w:p>
      <w:pPr>
        <w:spacing w:line="30" w:lineRule="exact"/>
        <w:rPr/>
      </w:pPr>
      <w:r>
        <w:rPr/>
        <w:drawing>
          <wp:inline distT="0" distB="0" distL="0" distR="0">
            <wp:extent cx="6553200" cy="1905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553200" cy="19050"/>
                    </a:xfrm>
                    <a:prstGeom prst="rect">
                      <a:avLst/>
                    </a:prstGeom>
                  </pic:spPr>
                </pic:pic>
              </a:graphicData>
            </a:graphic>
          </wp:inline>
        </w:drawing>
      </w:r>
    </w:p>
    <w:p>
      <w:pPr>
        <w:pStyle w:val="BodyText"/>
        <w:spacing w:line="332" w:lineRule="auto"/>
        <w:rPr/>
      </w:pPr>
      <w:r/>
    </w:p>
    <w:p>
      <w:pPr>
        <w:ind w:left="7"/>
        <w:spacing w:before="90" w:line="178" w:lineRule="auto"/>
        <w:rPr>
          <w:rFonts w:ascii="Microsoft YaHei" w:hAnsi="Microsoft YaHei" w:eastAsia="Microsoft YaHei" w:cs="Microsoft YaHei"/>
          <w:sz w:val="21"/>
          <w:szCs w:val="21"/>
        </w:rPr>
      </w:pPr>
      <w:hyperlink w:history="true" w:anchor="bookmark2">
        <w:r>
          <w:rPr>
            <w:rFonts w:ascii="Microsoft YaHei" w:hAnsi="Microsoft YaHei" w:eastAsia="Microsoft YaHei" w:cs="Microsoft YaHei"/>
            <w:sz w:val="21"/>
            <w:szCs w:val="21"/>
            <w:color w:val="117CEE"/>
            <w:spacing w:val="-2"/>
          </w:rPr>
          <w:t>文档说明</w:t>
        </w:r>
      </w:hyperlink>
    </w:p>
    <w:p>
      <w:pPr>
        <w:pStyle w:val="BodyText"/>
        <w:ind w:left="10"/>
        <w:spacing w:before="157" w:line="212" w:lineRule="auto"/>
        <w:rPr>
          <w:rFonts w:ascii="Microsoft YaHei" w:hAnsi="Microsoft YaHei" w:eastAsia="Microsoft YaHei" w:cs="Microsoft YaHei"/>
        </w:rPr>
      </w:pPr>
      <w:hyperlink w:history="true" w:anchor="bookmark3">
        <w:r>
          <w:rPr>
            <w:rFonts w:ascii="Microsoft YaHei" w:hAnsi="Microsoft YaHei" w:eastAsia="Microsoft YaHei" w:cs="Microsoft YaHei"/>
            <w:color w:val="117CEE"/>
            <w:spacing w:val="2"/>
          </w:rPr>
          <w:t>面试</w:t>
        </w:r>
        <w:r>
          <w:rPr>
            <w:color w:val="117CEE"/>
            <w:spacing w:val="2"/>
          </w:rPr>
          <w:t>&amp;</w:t>
        </w:r>
        <w:r>
          <w:rPr>
            <w:rFonts w:ascii="Microsoft YaHei" w:hAnsi="Microsoft YaHei" w:eastAsia="Microsoft YaHei" w:cs="Microsoft YaHei"/>
            <w:color w:val="117CEE"/>
            <w:spacing w:val="2"/>
          </w:rPr>
          <w:t>校招</w:t>
        </w:r>
        <w:r>
          <w:rPr>
            <w:color w:val="117CEE"/>
            <w:spacing w:val="2"/>
          </w:rPr>
          <w:t>/</w:t>
        </w:r>
        <w:r>
          <w:rPr>
            <w:rFonts w:ascii="Microsoft YaHei" w:hAnsi="Microsoft YaHei" w:eastAsia="Microsoft YaHei" w:cs="Microsoft YaHei"/>
            <w:color w:val="117CEE"/>
            <w:spacing w:val="2"/>
          </w:rPr>
          <w:t>实习</w:t>
        </w:r>
        <w:r>
          <w:rPr>
            <w:color w:val="117CEE"/>
            <w:spacing w:val="2"/>
          </w:rPr>
          <w:t>&amp;</w:t>
        </w:r>
        <w:r>
          <w:rPr>
            <w:rFonts w:ascii="Microsoft YaHei" w:hAnsi="Microsoft YaHei" w:eastAsia="Microsoft YaHei" w:cs="Microsoft YaHei"/>
            <w:color w:val="117CEE"/>
            <w:spacing w:val="2"/>
          </w:rPr>
          <w:t>简历经验</w:t>
        </w:r>
      </w:hyperlink>
    </w:p>
    <w:p>
      <w:pPr>
        <w:pStyle w:val="BodyText"/>
        <w:ind w:left="6"/>
        <w:spacing w:before="157" w:line="172" w:lineRule="auto"/>
        <w:rPr>
          <w:rFonts w:ascii="Microsoft YaHei" w:hAnsi="Microsoft YaHei" w:eastAsia="Microsoft YaHei" w:cs="Microsoft YaHei"/>
        </w:rPr>
      </w:pPr>
      <w:r>
        <w:rPr>
          <w:color w:val="262626"/>
          <w:spacing w:val="-2"/>
        </w:rPr>
        <w:t>JavaSE</w:t>
      </w:r>
      <w:r>
        <w:rPr>
          <w:rFonts w:ascii="Microsoft YaHei" w:hAnsi="Microsoft YaHei" w:eastAsia="Microsoft YaHei" w:cs="Microsoft YaHei"/>
          <w:color w:val="262626"/>
          <w:spacing w:val="-2"/>
        </w:rPr>
        <w:t>（</w:t>
      </w:r>
      <w:r>
        <w:rPr>
          <w:rFonts w:ascii="Microsoft YaHei" w:hAnsi="Microsoft YaHei" w:eastAsia="Microsoft YaHei" w:cs="Microsoft YaHei"/>
          <w:color w:val="262626"/>
          <w:spacing w:val="-27"/>
        </w:rPr>
        <w:t xml:space="preserve"> </w:t>
      </w:r>
      <w:r>
        <w:rPr>
          <w:rFonts w:ascii="Microsoft YaHei" w:hAnsi="Microsoft YaHei" w:eastAsia="Microsoft YaHei" w:cs="Microsoft YaHei"/>
          <w:color w:val="262626"/>
          <w:spacing w:val="-2"/>
        </w:rPr>
        <w:t>重点）</w:t>
      </w:r>
    </w:p>
    <w:p>
      <w:pPr>
        <w:ind w:left="218"/>
        <w:spacing w:before="191" w:line="177" w:lineRule="auto"/>
        <w:rPr>
          <w:rFonts w:ascii="Microsoft YaHei" w:hAnsi="Microsoft YaHei" w:eastAsia="Microsoft YaHei" w:cs="Microsoft YaHei"/>
          <w:sz w:val="21"/>
          <w:szCs w:val="21"/>
        </w:rPr>
      </w:pPr>
      <w:hyperlink w:history="true" w:anchor="bookmark4">
        <w:r>
          <w:rPr>
            <w:rFonts w:ascii="Microsoft YaHei" w:hAnsi="Microsoft YaHei" w:eastAsia="Microsoft YaHei" w:cs="Microsoft YaHei"/>
            <w:sz w:val="21"/>
            <w:szCs w:val="21"/>
            <w:color w:val="117CEE"/>
            <w:spacing w:val="-5"/>
          </w:rPr>
          <w:t>集合</w:t>
        </w:r>
      </w:hyperlink>
    </w:p>
    <w:p>
      <w:pPr>
        <w:ind w:left="220" w:right="9480" w:firstLine="1"/>
        <w:spacing w:before="184" w:line="300" w:lineRule="auto"/>
        <w:rPr>
          <w:rFonts w:ascii="Microsoft YaHei" w:hAnsi="Microsoft YaHei" w:eastAsia="Microsoft YaHei" w:cs="Microsoft YaHei"/>
          <w:sz w:val="21"/>
          <w:szCs w:val="21"/>
        </w:rPr>
      </w:pPr>
      <w:hyperlink w:history="true" w:anchor="bookmark5">
        <w:r>
          <w:rPr>
            <w:rFonts w:ascii="Microsoft YaHei" w:hAnsi="Microsoft YaHei" w:eastAsia="Microsoft YaHei" w:cs="Microsoft YaHei"/>
            <w:sz w:val="21"/>
            <w:szCs w:val="21"/>
            <w:color w:val="117CEE"/>
            <w:spacing w:val="-4"/>
            <w:w w:val="99"/>
          </w:rPr>
          <w:t>迭代器</w:t>
        </w:r>
      </w:hyperlink>
      <w:hyperlink w:history="true" w:anchor="bookmark6">
        <w:r>
          <w:rPr>
            <w:rFonts w:ascii="Microsoft YaHei" w:hAnsi="Microsoft YaHei" w:eastAsia="Microsoft YaHei" w:cs="Microsoft YaHei"/>
            <w:sz w:val="21"/>
            <w:szCs w:val="21"/>
            <w:color w:val="117CEE"/>
            <w:spacing w:val="-6"/>
          </w:rPr>
          <w:t>泛型</w:t>
        </w:r>
      </w:hyperlink>
    </w:p>
    <w:p>
      <w:pPr>
        <w:ind w:left="219"/>
        <w:spacing w:before="1" w:line="176" w:lineRule="auto"/>
        <w:rPr>
          <w:rFonts w:ascii="Microsoft YaHei" w:hAnsi="Microsoft YaHei" w:eastAsia="Microsoft YaHei" w:cs="Microsoft YaHei"/>
          <w:sz w:val="21"/>
          <w:szCs w:val="21"/>
        </w:rPr>
      </w:pPr>
      <w:hyperlink w:history="true" w:anchor="bookmark7">
        <w:r>
          <w:rPr>
            <w:rFonts w:ascii="Microsoft YaHei" w:hAnsi="Microsoft YaHei" w:eastAsia="Microsoft YaHei" w:cs="Microsoft YaHei"/>
            <w:sz w:val="21"/>
            <w:szCs w:val="21"/>
            <w:color w:val="117CEE"/>
            <w:spacing w:val="-2"/>
            <w:w w:val="98"/>
          </w:rPr>
          <w:t>反射</w:t>
        </w:r>
      </w:hyperlink>
    </w:p>
    <w:p>
      <w:pPr>
        <w:ind w:left="220"/>
        <w:spacing w:before="185" w:line="177" w:lineRule="auto"/>
        <w:rPr>
          <w:rFonts w:ascii="Microsoft YaHei" w:hAnsi="Microsoft YaHei" w:eastAsia="Microsoft YaHei" w:cs="Microsoft YaHei"/>
          <w:sz w:val="21"/>
          <w:szCs w:val="21"/>
        </w:rPr>
      </w:pPr>
      <w:hyperlink w:history="true" w:anchor="bookmark8">
        <w:r>
          <w:rPr>
            <w:rFonts w:ascii="Microsoft YaHei" w:hAnsi="Microsoft YaHei" w:eastAsia="Microsoft YaHei" w:cs="Microsoft YaHei"/>
            <w:sz w:val="21"/>
            <w:szCs w:val="21"/>
            <w:color w:val="117CEE"/>
            <w:spacing w:val="-3"/>
          </w:rPr>
          <w:t>动态代理</w:t>
        </w:r>
      </w:hyperlink>
    </w:p>
    <w:p>
      <w:pPr>
        <w:pStyle w:val="BodyText"/>
        <w:ind w:left="217"/>
        <w:spacing w:before="183" w:line="177" w:lineRule="auto"/>
        <w:rPr>
          <w:rFonts w:ascii="Microsoft YaHei" w:hAnsi="Microsoft YaHei" w:eastAsia="Microsoft YaHei" w:cs="Microsoft YaHei"/>
        </w:rPr>
      </w:pPr>
      <w:hyperlink w:history="true" w:anchor="bookmark9">
        <w:r>
          <w:rPr>
            <w:color w:val="117CEE"/>
            <w:spacing w:val="-2"/>
          </w:rPr>
          <w:t>JDK </w:t>
        </w:r>
        <w:r>
          <w:rPr>
            <w:rFonts w:ascii="Microsoft YaHei" w:hAnsi="Microsoft YaHei" w:eastAsia="Microsoft YaHei" w:cs="Microsoft YaHei"/>
            <w:color w:val="117CEE"/>
            <w:spacing w:val="-2"/>
          </w:rPr>
          <w:t>新特性</w:t>
        </w:r>
      </w:hyperlink>
    </w:p>
    <w:p>
      <w:pPr>
        <w:pStyle w:val="BodyText"/>
        <w:ind w:left="6"/>
        <w:spacing w:before="184" w:line="173" w:lineRule="auto"/>
        <w:rPr>
          <w:rFonts w:ascii="Microsoft YaHei" w:hAnsi="Microsoft YaHei" w:eastAsia="Microsoft YaHei" w:cs="Microsoft YaHei"/>
        </w:rPr>
      </w:pPr>
      <w:r>
        <w:rPr>
          <w:color w:val="262626"/>
        </w:rPr>
        <w:t>JavaSE</w:t>
      </w:r>
      <w:r>
        <w:rPr>
          <w:rFonts w:ascii="Microsoft YaHei" w:hAnsi="Microsoft YaHei" w:eastAsia="Microsoft YaHei" w:cs="Microsoft YaHei"/>
          <w:color w:val="262626"/>
          <w:spacing w:val="4"/>
        </w:rPr>
        <w:t>（扩展）</w:t>
      </w:r>
    </w:p>
    <w:p>
      <w:pPr>
        <w:pStyle w:val="BodyText"/>
        <w:ind w:left="220"/>
        <w:spacing w:before="166" w:line="202" w:lineRule="auto"/>
        <w:rPr>
          <w:rFonts w:ascii="Microsoft YaHei" w:hAnsi="Microsoft YaHei" w:eastAsia="Microsoft YaHei" w:cs="Microsoft YaHei"/>
        </w:rPr>
      </w:pPr>
      <w:hyperlink w:history="true" w:anchor="bookmark10">
        <w:r>
          <w:rPr>
            <w:color w:val="117CEE"/>
          </w:rPr>
          <w:t>String</w:t>
        </w:r>
        <w:r>
          <w:rPr>
            <w:color w:val="117CEE"/>
            <w:spacing w:val="2"/>
          </w:rPr>
          <w:t xml:space="preserve"> </w:t>
        </w:r>
        <w:r>
          <w:rPr>
            <w:rFonts w:ascii="Microsoft YaHei" w:hAnsi="Microsoft YaHei" w:eastAsia="Microsoft YaHei" w:cs="Microsoft YaHei"/>
            <w:color w:val="117CEE"/>
            <w:spacing w:val="2"/>
          </w:rPr>
          <w:t>类底层如何实现</w:t>
        </w:r>
      </w:hyperlink>
    </w:p>
    <w:p>
      <w:pPr>
        <w:pStyle w:val="BodyText"/>
        <w:ind w:left="220"/>
        <w:spacing w:before="146" w:line="202" w:lineRule="auto"/>
        <w:rPr>
          <w:rFonts w:ascii="Microsoft YaHei" w:hAnsi="Microsoft YaHei" w:eastAsia="Microsoft YaHei" w:cs="Microsoft YaHei"/>
        </w:rPr>
      </w:pPr>
      <w:hyperlink w:history="true" w:anchor="bookmark11">
        <w:r>
          <w:rPr>
            <w:color w:val="117CEE"/>
          </w:rPr>
          <w:t>String</w:t>
        </w:r>
        <w:r>
          <w:rPr>
            <w:color w:val="117CEE"/>
            <w:spacing w:val="1"/>
          </w:rPr>
          <w:t xml:space="preserve"> </w:t>
        </w:r>
        <w:r>
          <w:rPr>
            <w:rFonts w:ascii="Microsoft YaHei" w:hAnsi="Microsoft YaHei" w:eastAsia="Microsoft YaHei" w:cs="Microsoft YaHei"/>
            <w:color w:val="117CEE"/>
            <w:spacing w:val="1"/>
          </w:rPr>
          <w:t>为什么设计为不可变的</w:t>
        </w:r>
      </w:hyperlink>
    </w:p>
    <w:p>
      <w:pPr>
        <w:ind w:left="221"/>
        <w:spacing w:before="172" w:line="178" w:lineRule="auto"/>
        <w:rPr>
          <w:rFonts w:ascii="Microsoft YaHei" w:hAnsi="Microsoft YaHei" w:eastAsia="Microsoft YaHei" w:cs="Microsoft YaHei"/>
          <w:sz w:val="21"/>
          <w:szCs w:val="21"/>
        </w:rPr>
      </w:pPr>
      <w:hyperlink w:history="true" w:anchor="bookmark12">
        <w:r>
          <w:rPr>
            <w:rFonts w:ascii="Microsoft YaHei" w:hAnsi="Microsoft YaHei" w:eastAsia="Microsoft YaHei" w:cs="Microsoft YaHei"/>
            <w:sz w:val="21"/>
            <w:szCs w:val="21"/>
            <w:color w:val="117CEE"/>
            <w:spacing w:val="-2"/>
          </w:rPr>
          <w:t>字符串常量池</w:t>
        </w:r>
      </w:hyperlink>
    </w:p>
    <w:p>
      <w:pPr>
        <w:pStyle w:val="BodyText"/>
        <w:ind w:left="220" w:right="6339"/>
        <w:spacing w:before="157" w:line="300" w:lineRule="auto"/>
        <w:rPr>
          <w:rFonts w:ascii="Microsoft YaHei" w:hAnsi="Microsoft YaHei" w:eastAsia="Microsoft YaHei" w:cs="Microsoft YaHei"/>
        </w:rPr>
      </w:pPr>
      <w:hyperlink w:history="true" w:anchor="bookmark13">
        <w:r>
          <w:rPr>
            <w:color w:val="117CEE"/>
          </w:rPr>
          <w:t>String</w:t>
        </w:r>
        <w:r>
          <w:rPr>
            <w:color w:val="117CEE"/>
            <w:spacing w:val="30"/>
          </w:rPr>
          <w:t>/</w:t>
        </w:r>
        <w:r>
          <w:rPr>
            <w:color w:val="117CEE"/>
          </w:rPr>
          <w:t>StringBuffer</w:t>
        </w:r>
        <w:r>
          <w:rPr>
            <w:color w:val="117CEE"/>
            <w:spacing w:val="30"/>
          </w:rPr>
          <w:t>/</w:t>
        </w:r>
        <w:r>
          <w:rPr>
            <w:color w:val="117CEE"/>
          </w:rPr>
          <w:t>StringBuilder</w:t>
        </w:r>
        <w:r>
          <w:rPr>
            <w:rFonts w:ascii="Microsoft YaHei" w:hAnsi="Microsoft YaHei" w:eastAsia="Microsoft YaHei" w:cs="Microsoft YaHei"/>
            <w:color w:val="117CEE"/>
            <w:spacing w:val="30"/>
          </w:rPr>
          <w:t>的区别</w:t>
        </w:r>
      </w:hyperlink>
      <w:hyperlink w:history="true" w:anchor="bookmark14">
        <w:r>
          <w:rPr>
            <w:rFonts w:ascii="Microsoft YaHei" w:hAnsi="Microsoft YaHei" w:eastAsia="Microsoft YaHei" w:cs="Microsoft YaHei"/>
            <w:color w:val="117CEE"/>
            <w:spacing w:val="-1"/>
          </w:rPr>
          <w:t>深拷贝</w:t>
        </w:r>
        <w:r>
          <w:rPr>
            <w:color w:val="117CEE"/>
            <w:spacing w:val="-1"/>
          </w:rPr>
          <w:t>&amp;</w:t>
        </w:r>
        <w:r>
          <w:rPr>
            <w:rFonts w:ascii="Microsoft YaHei" w:hAnsi="Microsoft YaHei" w:eastAsia="Microsoft YaHei" w:cs="Microsoft YaHei"/>
            <w:color w:val="117CEE"/>
            <w:spacing w:val="-1"/>
          </w:rPr>
          <w:t>浅拷贝</w:t>
        </w:r>
      </w:hyperlink>
    </w:p>
    <w:p>
      <w:pPr>
        <w:pStyle w:val="BodyText"/>
        <w:ind w:left="227"/>
        <w:spacing w:before="1" w:line="203" w:lineRule="auto"/>
        <w:rPr>
          <w:rFonts w:ascii="Microsoft YaHei" w:hAnsi="Microsoft YaHei" w:eastAsia="Microsoft YaHei" w:cs="Microsoft YaHei"/>
        </w:rPr>
      </w:pPr>
      <w:hyperlink w:history="true" w:anchor="bookmark15">
        <w:r>
          <w:rPr>
            <w:color w:val="117CEE"/>
          </w:rPr>
          <w:t>Error</w:t>
        </w:r>
        <w:r>
          <w:rPr>
            <w:rFonts w:ascii="Microsoft YaHei" w:hAnsi="Microsoft YaHei" w:eastAsia="Microsoft YaHei" w:cs="Microsoft YaHei"/>
            <w:color w:val="117CEE"/>
            <w:spacing w:val="5"/>
          </w:rPr>
          <w:t>和</w:t>
        </w:r>
        <w:r>
          <w:rPr>
            <w:color w:val="117CEE"/>
          </w:rPr>
          <w:t>Exception</w:t>
        </w:r>
        <w:r>
          <w:rPr>
            <w:rFonts w:ascii="Microsoft YaHei" w:hAnsi="Microsoft YaHei" w:eastAsia="Microsoft YaHei" w:cs="Microsoft YaHei"/>
            <w:color w:val="117CEE"/>
            <w:spacing w:val="5"/>
          </w:rPr>
          <w:t>的区别</w:t>
        </w:r>
      </w:hyperlink>
    </w:p>
    <w:p>
      <w:pPr>
        <w:ind w:left="219"/>
        <w:spacing w:before="171" w:line="176" w:lineRule="auto"/>
        <w:rPr>
          <w:rFonts w:ascii="Microsoft YaHei" w:hAnsi="Microsoft YaHei" w:eastAsia="Microsoft YaHei" w:cs="Microsoft YaHei"/>
          <w:sz w:val="21"/>
          <w:szCs w:val="21"/>
        </w:rPr>
      </w:pPr>
      <w:hyperlink w:history="true" w:anchor="bookmark16">
        <w:r>
          <w:rPr>
            <w:rFonts w:ascii="Microsoft YaHei" w:hAnsi="Microsoft YaHei" w:eastAsia="Microsoft YaHei" w:cs="Microsoft YaHei"/>
            <w:sz w:val="21"/>
            <w:szCs w:val="21"/>
            <w:color w:val="117CEE"/>
            <w:spacing w:val="-2"/>
          </w:rPr>
          <w:t>异常的分类和区别</w:t>
        </w:r>
      </w:hyperlink>
    </w:p>
    <w:p>
      <w:pPr>
        <w:pStyle w:val="BodyText"/>
        <w:ind w:left="214"/>
        <w:spacing w:before="159" w:line="212" w:lineRule="auto"/>
        <w:rPr>
          <w:rFonts w:ascii="Microsoft YaHei" w:hAnsi="Microsoft YaHei" w:eastAsia="Microsoft YaHei" w:cs="Microsoft YaHei"/>
        </w:rPr>
      </w:pPr>
      <w:hyperlink w:history="true" w:anchor="bookmark17">
        <w:r>
          <w:rPr>
            <w:color w:val="117CEE"/>
          </w:rPr>
          <w:t>throw</w:t>
        </w:r>
        <w:r>
          <w:rPr>
            <w:color w:val="117CEE"/>
            <w:spacing w:val="6"/>
          </w:rPr>
          <w:t xml:space="preserve"> </w:t>
        </w:r>
        <w:r>
          <w:rPr>
            <w:rFonts w:ascii="Microsoft YaHei" w:hAnsi="Microsoft YaHei" w:eastAsia="Microsoft YaHei" w:cs="Microsoft YaHei"/>
            <w:color w:val="117CEE"/>
            <w:spacing w:val="6"/>
          </w:rPr>
          <w:t>与 </w:t>
        </w:r>
        <w:r>
          <w:rPr>
            <w:color w:val="117CEE"/>
          </w:rPr>
          <w:t>throws</w:t>
        </w:r>
        <w:r>
          <w:rPr>
            <w:color w:val="117CEE"/>
            <w:spacing w:val="6"/>
          </w:rPr>
          <w:t xml:space="preserve"> </w:t>
        </w:r>
        <w:r>
          <w:rPr>
            <w:rFonts w:ascii="Microsoft YaHei" w:hAnsi="Microsoft YaHei" w:eastAsia="Microsoft YaHei" w:cs="Microsoft YaHei"/>
            <w:color w:val="117CEE"/>
            <w:spacing w:val="6"/>
          </w:rPr>
          <w:t>的核心区别</w:t>
        </w:r>
      </w:hyperlink>
    </w:p>
    <w:p>
      <w:pPr>
        <w:pStyle w:val="BodyText"/>
        <w:ind w:left="215" w:right="7229" w:hanging="1"/>
        <w:spacing w:before="133" w:line="308" w:lineRule="auto"/>
        <w:rPr/>
      </w:pPr>
      <w:hyperlink w:history="true" w:anchor="bookmark18">
        <w:r>
          <w:rPr>
            <w:color w:val="117CEE"/>
          </w:rPr>
          <w:t>finally</w:t>
        </w:r>
        <w:r>
          <w:rPr>
            <w:rFonts w:ascii="Microsoft YaHei" w:hAnsi="Microsoft YaHei" w:eastAsia="Microsoft YaHei" w:cs="Microsoft YaHei"/>
            <w:color w:val="117CEE"/>
            <w:spacing w:val="2"/>
          </w:rPr>
          <w:t>中的代码一定会被执行吗</w:t>
        </w:r>
      </w:hyperlink>
      <w:hyperlink w:history="true" w:anchor="bookmark19">
        <w:r>
          <w:rPr>
            <w:color w:val="117CEE"/>
            <w:spacing w:val="-3"/>
          </w:rPr>
          <w:t>AIO</w:t>
        </w:r>
        <w:r>
          <w:rPr>
            <w:rFonts w:ascii="Microsoft YaHei" w:hAnsi="Microsoft YaHei" w:eastAsia="Microsoft YaHei" w:cs="Microsoft YaHei"/>
            <w:color w:val="117CEE"/>
            <w:spacing w:val="-3"/>
          </w:rPr>
          <w:t>、</w:t>
        </w:r>
        <w:r>
          <w:rPr>
            <w:color w:val="117CEE"/>
            <w:spacing w:val="-3"/>
          </w:rPr>
          <w:t>BIO</w:t>
        </w:r>
        <w:r>
          <w:rPr>
            <w:rFonts w:ascii="Microsoft YaHei" w:hAnsi="Microsoft YaHei" w:eastAsia="Microsoft YaHei" w:cs="Microsoft YaHei"/>
            <w:color w:val="117CEE"/>
            <w:spacing w:val="-3"/>
          </w:rPr>
          <w:t>、</w:t>
        </w:r>
        <w:r>
          <w:rPr>
            <w:color w:val="117CEE"/>
            <w:spacing w:val="-3"/>
          </w:rPr>
          <w:t>NIO</w:t>
        </w:r>
      </w:hyperlink>
    </w:p>
    <w:p>
      <w:pPr>
        <w:pStyle w:val="BodyText"/>
        <w:ind w:left="6"/>
        <w:spacing w:before="1" w:line="171" w:lineRule="auto"/>
        <w:rPr>
          <w:rFonts w:ascii="Microsoft YaHei" w:hAnsi="Microsoft YaHei" w:eastAsia="Microsoft YaHei" w:cs="Microsoft YaHei"/>
        </w:rPr>
      </w:pPr>
      <w:r>
        <w:rPr>
          <w:color w:val="262626"/>
          <w:spacing w:val="-2"/>
        </w:rPr>
        <w:t>JUC</w:t>
      </w:r>
      <w:r>
        <w:rPr>
          <w:rFonts w:ascii="Microsoft YaHei" w:hAnsi="Microsoft YaHei" w:eastAsia="Microsoft YaHei" w:cs="Microsoft YaHei"/>
          <w:color w:val="262626"/>
          <w:spacing w:val="-2"/>
        </w:rPr>
        <w:t>（</w:t>
      </w:r>
      <w:r>
        <w:rPr>
          <w:rFonts w:ascii="Microsoft YaHei" w:hAnsi="Microsoft YaHei" w:eastAsia="Microsoft YaHei" w:cs="Microsoft YaHei"/>
          <w:color w:val="262626"/>
          <w:spacing w:val="-30"/>
        </w:rPr>
        <w:t xml:space="preserve"> </w:t>
      </w:r>
      <w:r>
        <w:rPr>
          <w:rFonts w:ascii="Microsoft YaHei" w:hAnsi="Microsoft YaHei" w:eastAsia="Microsoft YaHei" w:cs="Microsoft YaHei"/>
          <w:color w:val="262626"/>
          <w:spacing w:val="-2"/>
        </w:rPr>
        <w:t>重点）</w:t>
      </w:r>
    </w:p>
    <w:p>
      <w:pPr>
        <w:ind w:left="220"/>
        <w:spacing w:before="193" w:line="177" w:lineRule="auto"/>
        <w:rPr>
          <w:rFonts w:ascii="Microsoft YaHei" w:hAnsi="Microsoft YaHei" w:eastAsia="Microsoft YaHei" w:cs="Microsoft YaHei"/>
          <w:sz w:val="21"/>
          <w:szCs w:val="21"/>
        </w:rPr>
      </w:pPr>
      <w:hyperlink w:history="true" w:anchor="bookmark20">
        <w:r>
          <w:rPr>
            <w:rFonts w:ascii="Microsoft YaHei" w:hAnsi="Microsoft YaHei" w:eastAsia="Microsoft YaHei" w:cs="Microsoft YaHei"/>
            <w:sz w:val="21"/>
            <w:szCs w:val="21"/>
            <w:color w:val="117CEE"/>
            <w:spacing w:val="-2"/>
            <w:w w:val="98"/>
          </w:rPr>
          <w:t>线程</w:t>
        </w:r>
      </w:hyperlink>
    </w:p>
    <w:p>
      <w:pPr>
        <w:ind w:left="220"/>
        <w:spacing w:before="184" w:line="177" w:lineRule="auto"/>
        <w:rPr>
          <w:rFonts w:ascii="Microsoft YaHei" w:hAnsi="Microsoft YaHei" w:eastAsia="Microsoft YaHei" w:cs="Microsoft YaHei"/>
          <w:sz w:val="21"/>
          <w:szCs w:val="21"/>
        </w:rPr>
      </w:pPr>
      <w:hyperlink w:history="true" w:anchor="bookmark21">
        <w:r>
          <w:rPr>
            <w:rFonts w:ascii="Microsoft YaHei" w:hAnsi="Microsoft YaHei" w:eastAsia="Microsoft YaHei" w:cs="Microsoft YaHei"/>
            <w:sz w:val="21"/>
            <w:szCs w:val="21"/>
            <w:color w:val="117CEE"/>
            <w:spacing w:val="-4"/>
          </w:rPr>
          <w:t>线程池</w:t>
        </w:r>
      </w:hyperlink>
    </w:p>
    <w:p>
      <w:pPr>
        <w:pStyle w:val="BodyText"/>
        <w:ind w:left="218" w:right="8430" w:firstLine="2"/>
        <w:spacing w:before="183" w:line="349" w:lineRule="auto"/>
        <w:rPr/>
      </w:pPr>
      <w:hyperlink w:history="true" w:anchor="bookmark22">
        <w:r>
          <w:rPr>
            <w:rFonts w:ascii="Microsoft YaHei" w:hAnsi="Microsoft YaHei" w:eastAsia="Microsoft YaHei" w:cs="Microsoft YaHei"/>
            <w:color w:val="117CEE"/>
            <w:spacing w:val="-2"/>
          </w:rPr>
          <w:t>怎么理解线程安全</w:t>
        </w:r>
      </w:hyperlink>
      <w:hyperlink w:history="true" w:anchor="bookmark23">
        <w:r>
          <w:rPr>
            <w:color w:val="117CEE"/>
            <w:spacing w:val="2"/>
          </w:rPr>
          <w:t>ThreadLocal</w:t>
        </w:r>
      </w:hyperlink>
    </w:p>
    <w:p>
      <w:pPr>
        <w:pStyle w:val="BodyText"/>
        <w:ind w:left="221" w:right="8700" w:hanging="1"/>
        <w:spacing w:before="2" w:line="423" w:lineRule="auto"/>
        <w:rPr/>
      </w:pPr>
      <w:hyperlink w:history="true" w:anchor="bookmark24">
        <w:r>
          <w:rPr>
            <w:color w:val="117CEE"/>
            <w:spacing w:val="3"/>
          </w:rPr>
          <w:t>Synchronized</w:t>
        </w:r>
      </w:hyperlink>
      <w:r>
        <w:rPr>
          <w:color w:val="117CEE"/>
        </w:rPr>
        <w:t xml:space="preserve"> </w:t>
      </w:r>
      <w:hyperlink w:history="true" w:anchor="bookmark25">
        <w:r>
          <w:rPr>
            <w:color w:val="117CEE"/>
            <w:spacing w:val="2"/>
          </w:rPr>
          <w:t>ReentrantLock</w:t>
        </w:r>
      </w:hyperlink>
      <w:r>
        <w:rPr>
          <w:color w:val="117CEE"/>
          <w:spacing w:val="4"/>
        </w:rPr>
        <w:t xml:space="preserve"> </w:t>
      </w:r>
      <w:hyperlink w:history="true" w:anchor="bookmark26">
        <w:r>
          <w:rPr>
            <w:color w:val="117CEE"/>
            <w:spacing w:val="-7"/>
          </w:rPr>
          <w:t>CAS</w:t>
        </w:r>
      </w:hyperlink>
    </w:p>
    <w:p>
      <w:pPr>
        <w:spacing w:line="423" w:lineRule="auto"/>
        <w:sectPr>
          <w:footerReference w:type="default" r:id="rId1"/>
          <w:pgSz w:w="12240" w:h="15840"/>
          <w:pgMar w:top="777" w:right="960" w:bottom="385" w:left="960" w:header="0" w:footer="197" w:gutter="0"/>
        </w:sectPr>
        <w:rPr/>
      </w:pPr>
    </w:p>
    <w:p>
      <w:pPr>
        <w:pStyle w:val="BodyText"/>
        <w:ind w:left="214"/>
        <w:spacing w:before="49" w:line="211" w:lineRule="auto"/>
        <w:rPr>
          <w:rFonts w:ascii="Microsoft YaHei" w:hAnsi="Microsoft YaHei" w:eastAsia="Microsoft YaHei" w:cs="Microsoft YaHei"/>
        </w:rPr>
      </w:pPr>
      <w:hyperlink w:history="true" w:anchor="bookmark27">
        <w:r>
          <w:rPr>
            <w:rFonts w:ascii="Microsoft YaHei" w:hAnsi="Microsoft YaHei" w:eastAsia="Microsoft YaHei" w:cs="Microsoft YaHei"/>
            <w:color w:val="117CEE"/>
            <w:spacing w:val="-1"/>
          </w:rPr>
          <w:t>乐观锁</w:t>
        </w:r>
        <w:r>
          <w:rPr>
            <w:color w:val="117CEE"/>
            <w:spacing w:val="-1"/>
          </w:rPr>
          <w:t>&amp;</w:t>
        </w:r>
        <w:r>
          <w:rPr>
            <w:rFonts w:ascii="Microsoft YaHei" w:hAnsi="Microsoft YaHei" w:eastAsia="Microsoft YaHei" w:cs="Microsoft YaHei"/>
            <w:color w:val="117CEE"/>
            <w:spacing w:val="-1"/>
          </w:rPr>
          <w:t>悲观锁</w:t>
        </w:r>
      </w:hyperlink>
    </w:p>
    <w:p>
      <w:pPr>
        <w:pStyle w:val="BodyText"/>
        <w:ind w:left="211"/>
        <w:spacing w:before="185" w:line="192" w:lineRule="auto"/>
        <w:rPr/>
      </w:pPr>
      <w:hyperlink w:history="true" w:anchor="bookmark28">
        <w:r>
          <w:rPr>
            <w:color w:val="117CEE"/>
            <w:spacing w:val="3"/>
          </w:rPr>
          <w:t>JMM</w:t>
        </w:r>
      </w:hyperlink>
    </w:p>
    <w:p>
      <w:pPr>
        <w:pStyle w:val="BodyText"/>
        <w:ind w:left="223"/>
        <w:spacing w:before="229" w:line="177" w:lineRule="auto"/>
        <w:rPr/>
      </w:pPr>
      <w:hyperlink w:history="true" w:anchor="bookmark29">
        <w:r>
          <w:rPr>
            <w:rFonts w:ascii="Microsoft YaHei" w:hAnsi="Microsoft YaHei" w:eastAsia="Microsoft YaHei" w:cs="Microsoft YaHei"/>
            <w:color w:val="117CEE"/>
            <w:spacing w:val="4"/>
          </w:rPr>
          <w:t>多线程交替打印</w:t>
        </w:r>
        <w:r>
          <w:rPr>
            <w:color w:val="117CEE"/>
            <w:spacing w:val="4"/>
          </w:rPr>
          <w:t>L-</w:t>
        </w:r>
        <w:r>
          <w:rPr>
            <w:color w:val="117CEE"/>
          </w:rPr>
          <w:t>NLL</w:t>
        </w:r>
      </w:hyperlink>
    </w:p>
    <w:p>
      <w:pPr>
        <w:pStyle w:val="BodyText"/>
        <w:ind w:left="223"/>
        <w:spacing w:before="184" w:line="177" w:lineRule="auto"/>
        <w:rPr/>
      </w:pPr>
      <w:hyperlink w:history="true" w:anchor="bookmark30">
        <w:r>
          <w:rPr>
            <w:rFonts w:ascii="Microsoft YaHei" w:hAnsi="Microsoft YaHei" w:eastAsia="Microsoft YaHei" w:cs="Microsoft YaHei"/>
            <w:color w:val="117CEE"/>
            <w:spacing w:val="-3"/>
          </w:rPr>
          <w:t>多线程交替打印</w:t>
        </w:r>
        <w:r>
          <w:rPr>
            <w:color w:val="117CEE"/>
            <w:spacing w:val="-3"/>
          </w:rPr>
          <w:t>ABC</w:t>
        </w:r>
      </w:hyperlink>
    </w:p>
    <w:p>
      <w:pPr>
        <w:pStyle w:val="BodyText"/>
        <w:spacing w:before="184" w:line="173" w:lineRule="auto"/>
        <w:rPr>
          <w:rFonts w:ascii="Microsoft YaHei" w:hAnsi="Microsoft YaHei" w:eastAsia="Microsoft YaHei" w:cs="Microsoft YaHei"/>
        </w:rPr>
      </w:pPr>
      <w:r>
        <w:rPr>
          <w:color w:val="262626"/>
        </w:rPr>
        <w:t>JUC</w:t>
      </w:r>
      <w:r>
        <w:rPr>
          <w:rFonts w:ascii="Microsoft YaHei" w:hAnsi="Microsoft YaHei" w:eastAsia="Microsoft YaHei" w:cs="Microsoft YaHei"/>
          <w:color w:val="262626"/>
          <w:spacing w:val="4"/>
        </w:rPr>
        <w:t>（扩展）</w:t>
      </w:r>
    </w:p>
    <w:p>
      <w:pPr>
        <w:ind w:left="211" w:right="8201" w:firstLine="11"/>
        <w:spacing w:before="192" w:line="291" w:lineRule="auto"/>
        <w:rPr>
          <w:rFonts w:ascii="Microsoft YaHei" w:hAnsi="Microsoft YaHei" w:eastAsia="Microsoft YaHei" w:cs="Microsoft YaHei"/>
          <w:sz w:val="21"/>
          <w:szCs w:val="21"/>
        </w:rPr>
      </w:pPr>
      <w:hyperlink w:history="true" w:anchor="bookmark31">
        <w:r>
          <w:rPr>
            <w:rFonts w:ascii="Microsoft YaHei" w:hAnsi="Microsoft YaHei" w:eastAsia="Microsoft YaHei" w:cs="Microsoft YaHei"/>
            <w:sz w:val="21"/>
            <w:szCs w:val="21"/>
            <w:color w:val="117CEE"/>
            <w:spacing w:val="-3"/>
          </w:rPr>
          <w:t>多线程的上下文切换</w:t>
        </w:r>
      </w:hyperlink>
      <w:hyperlink w:history="true" w:anchor="bookmark32">
        <w:r>
          <w:rPr>
            <w:rFonts w:ascii="Microsoft YaHei" w:hAnsi="Microsoft YaHei" w:eastAsia="Microsoft YaHei" w:cs="Microsoft YaHei"/>
            <w:sz w:val="21"/>
            <w:szCs w:val="21"/>
            <w:color w:val="117CEE"/>
            <w:spacing w:val="-3"/>
          </w:rPr>
          <w:t>原子类</w:t>
        </w:r>
      </w:hyperlink>
    </w:p>
    <w:p>
      <w:pPr>
        <w:pStyle w:val="BodyText"/>
        <w:ind w:left="220"/>
        <w:spacing w:line="250" w:lineRule="exact"/>
        <w:rPr/>
      </w:pPr>
      <w:hyperlink w:history="true" w:anchor="bookmark33">
        <w:r>
          <w:rPr>
            <w:color w:val="117CEE"/>
          </w:rPr>
          <w:t>Unsafe</w:t>
        </w:r>
      </w:hyperlink>
    </w:p>
    <w:p>
      <w:pPr>
        <w:pStyle w:val="BodyText"/>
        <w:spacing w:before="225" w:line="172" w:lineRule="auto"/>
        <w:rPr>
          <w:rFonts w:ascii="Microsoft YaHei" w:hAnsi="Microsoft YaHei" w:eastAsia="Microsoft YaHei" w:cs="Microsoft YaHei"/>
        </w:rPr>
      </w:pPr>
      <w:r>
        <w:rPr>
          <w:color w:val="262626"/>
        </w:rPr>
        <w:t>JVM</w:t>
      </w:r>
      <w:r>
        <w:rPr>
          <w:rFonts w:ascii="Microsoft YaHei" w:hAnsi="Microsoft YaHei" w:eastAsia="Microsoft YaHei" w:cs="Microsoft YaHei"/>
          <w:color w:val="262626"/>
          <w:spacing w:val="2"/>
        </w:rPr>
        <w:t>（</w:t>
      </w:r>
      <w:r>
        <w:rPr>
          <w:rFonts w:ascii="Microsoft YaHei" w:hAnsi="Microsoft YaHei" w:eastAsia="Microsoft YaHei" w:cs="Microsoft YaHei"/>
          <w:color w:val="262626"/>
          <w:spacing w:val="-35"/>
        </w:rPr>
        <w:t xml:space="preserve"> </w:t>
      </w:r>
      <w:r>
        <w:rPr>
          <w:rFonts w:ascii="Microsoft YaHei" w:hAnsi="Microsoft YaHei" w:eastAsia="Microsoft YaHei" w:cs="Microsoft YaHei"/>
          <w:color w:val="262626"/>
          <w:spacing w:val="2"/>
        </w:rPr>
        <w:t>重点）</w:t>
      </w:r>
    </w:p>
    <w:p>
      <w:pPr>
        <w:pStyle w:val="BodyText"/>
        <w:ind w:left="225"/>
        <w:spacing w:before="166" w:line="211" w:lineRule="auto"/>
        <w:rPr>
          <w:rFonts w:ascii="Microsoft YaHei" w:hAnsi="Microsoft YaHei" w:eastAsia="Microsoft YaHei" w:cs="Microsoft YaHei"/>
        </w:rPr>
      </w:pPr>
      <w:hyperlink w:history="true" w:anchor="bookmark34">
        <w:r>
          <w:rPr>
            <w:rFonts w:ascii="Microsoft YaHei" w:hAnsi="Microsoft YaHei" w:eastAsia="Microsoft YaHei" w:cs="Microsoft YaHei"/>
            <w:color w:val="117CEE"/>
            <w:spacing w:val="-2"/>
          </w:rPr>
          <w:t>内存结构</w:t>
        </w:r>
        <w:r>
          <w:rPr>
            <w:color w:val="117CEE"/>
            <w:spacing w:val="-2"/>
          </w:rPr>
          <w:t>/</w:t>
        </w:r>
        <w:r>
          <w:rPr>
            <w:rFonts w:ascii="Microsoft YaHei" w:hAnsi="Microsoft YaHei" w:eastAsia="Microsoft YaHei" w:cs="Microsoft YaHei"/>
            <w:color w:val="117CEE"/>
            <w:spacing w:val="-2"/>
          </w:rPr>
          <w:t>运行时数据区</w:t>
        </w:r>
      </w:hyperlink>
    </w:p>
    <w:p>
      <w:pPr>
        <w:ind w:left="210"/>
        <w:spacing w:before="159" w:line="177" w:lineRule="auto"/>
        <w:rPr>
          <w:rFonts w:ascii="Microsoft YaHei" w:hAnsi="Microsoft YaHei" w:eastAsia="Microsoft YaHei" w:cs="Microsoft YaHei"/>
          <w:sz w:val="21"/>
          <w:szCs w:val="21"/>
        </w:rPr>
      </w:pPr>
      <w:hyperlink w:history="true" w:anchor="bookmark35">
        <w:r>
          <w:rPr>
            <w:rFonts w:ascii="Microsoft YaHei" w:hAnsi="Microsoft YaHei" w:eastAsia="Microsoft YaHei" w:cs="Microsoft YaHei"/>
            <w:sz w:val="21"/>
            <w:szCs w:val="21"/>
            <w:color w:val="117CEE"/>
            <w:spacing w:val="-1"/>
          </w:rPr>
          <w:t>创建对象一定分配在堆里吗</w:t>
        </w:r>
      </w:hyperlink>
    </w:p>
    <w:p>
      <w:pPr>
        <w:ind w:left="211"/>
        <w:spacing w:before="184" w:line="177" w:lineRule="auto"/>
        <w:rPr>
          <w:rFonts w:ascii="Microsoft YaHei" w:hAnsi="Microsoft YaHei" w:eastAsia="Microsoft YaHei" w:cs="Microsoft YaHei"/>
          <w:sz w:val="21"/>
          <w:szCs w:val="21"/>
        </w:rPr>
      </w:pPr>
      <w:hyperlink w:history="true" w:anchor="bookmark36">
        <w:r>
          <w:rPr>
            <w:rFonts w:ascii="Microsoft YaHei" w:hAnsi="Microsoft YaHei" w:eastAsia="Microsoft YaHei" w:cs="Microsoft YaHei"/>
            <w:sz w:val="21"/>
            <w:szCs w:val="21"/>
            <w:color w:val="117CEE"/>
            <w:spacing w:val="-3"/>
          </w:rPr>
          <w:t>垃圾回收</w:t>
        </w:r>
      </w:hyperlink>
    </w:p>
    <w:p>
      <w:pPr>
        <w:ind w:left="210" w:right="8831" w:firstLine="1"/>
        <w:spacing w:before="183" w:line="300" w:lineRule="auto"/>
        <w:rPr>
          <w:rFonts w:ascii="Microsoft YaHei" w:hAnsi="Microsoft YaHei" w:eastAsia="Microsoft YaHei" w:cs="Microsoft YaHei"/>
          <w:sz w:val="21"/>
          <w:szCs w:val="21"/>
        </w:rPr>
      </w:pPr>
      <w:hyperlink w:history="true" w:anchor="bookmark37">
        <w:r>
          <w:rPr>
            <w:rFonts w:ascii="Microsoft YaHei" w:hAnsi="Microsoft YaHei" w:eastAsia="Microsoft YaHei" w:cs="Microsoft YaHei"/>
            <w:sz w:val="21"/>
            <w:szCs w:val="21"/>
            <w:color w:val="117CEE"/>
            <w:spacing w:val="-2"/>
          </w:rPr>
          <w:t>垃圾回收器</w:t>
        </w:r>
      </w:hyperlink>
      <w:r>
        <w:rPr>
          <w:rFonts w:ascii="Microsoft YaHei" w:hAnsi="Microsoft YaHei" w:eastAsia="Microsoft YaHei" w:cs="Microsoft YaHei"/>
          <w:sz w:val="21"/>
          <w:szCs w:val="21"/>
          <w:color w:val="117CEE"/>
        </w:rPr>
        <w:t xml:space="preserve"> </w:t>
      </w:r>
      <w:hyperlink w:history="true" w:anchor="bookmark38">
        <w:r>
          <w:rPr>
            <w:rFonts w:ascii="Microsoft YaHei" w:hAnsi="Microsoft YaHei" w:eastAsia="Microsoft YaHei" w:cs="Microsoft YaHei"/>
            <w:sz w:val="21"/>
            <w:szCs w:val="21"/>
            <w:color w:val="117CEE"/>
            <w:spacing w:val="-2"/>
          </w:rPr>
          <w:t>根可达性算法</w:t>
        </w:r>
      </w:hyperlink>
      <w:hyperlink w:history="true" w:anchor="bookmark39">
        <w:r>
          <w:rPr>
            <w:rFonts w:ascii="Microsoft YaHei" w:hAnsi="Microsoft YaHei" w:eastAsia="Microsoft YaHei" w:cs="Microsoft YaHei"/>
            <w:sz w:val="21"/>
            <w:szCs w:val="21"/>
            <w:color w:val="117CEE"/>
            <w:spacing w:val="-2"/>
          </w:rPr>
          <w:t>三色标记法</w:t>
        </w:r>
      </w:hyperlink>
      <w:r>
        <w:rPr>
          <w:rFonts w:ascii="Microsoft YaHei" w:hAnsi="Microsoft YaHei" w:eastAsia="Microsoft YaHei" w:cs="Microsoft YaHei"/>
          <w:sz w:val="21"/>
          <w:szCs w:val="21"/>
          <w:color w:val="117CEE"/>
        </w:rPr>
        <w:t xml:space="preserve"> </w:t>
      </w:r>
      <w:hyperlink w:history="true" w:anchor="bookmark40">
        <w:r>
          <w:rPr>
            <w:rFonts w:ascii="Microsoft YaHei" w:hAnsi="Microsoft YaHei" w:eastAsia="Microsoft YaHei" w:cs="Microsoft YaHei"/>
            <w:sz w:val="21"/>
            <w:szCs w:val="21"/>
            <w:color w:val="117CEE"/>
            <w:spacing w:val="-2"/>
          </w:rPr>
          <w:t>双亲委派</w:t>
        </w:r>
      </w:hyperlink>
    </w:p>
    <w:p>
      <w:pPr>
        <w:pStyle w:val="BodyText"/>
        <w:ind w:left="211"/>
        <w:spacing w:before="2" w:line="177" w:lineRule="auto"/>
        <w:rPr>
          <w:rFonts w:ascii="Microsoft YaHei" w:hAnsi="Microsoft YaHei" w:eastAsia="Microsoft YaHei" w:cs="Microsoft YaHei"/>
        </w:rPr>
      </w:pPr>
      <w:hyperlink w:history="true" w:anchor="bookmark41">
        <w:r>
          <w:rPr>
            <w:color w:val="117CEE"/>
          </w:rPr>
          <w:t>JVM</w:t>
        </w:r>
        <w:r>
          <w:rPr>
            <w:rFonts w:ascii="Microsoft YaHei" w:hAnsi="Microsoft YaHei" w:eastAsia="Microsoft YaHei" w:cs="Microsoft YaHei"/>
            <w:color w:val="117CEE"/>
          </w:rPr>
          <w:t>调优经验</w:t>
        </w:r>
      </w:hyperlink>
    </w:p>
    <w:p>
      <w:pPr>
        <w:pStyle w:val="BodyText"/>
        <w:spacing w:before="182" w:line="173" w:lineRule="auto"/>
        <w:rPr>
          <w:rFonts w:ascii="Microsoft YaHei" w:hAnsi="Microsoft YaHei" w:eastAsia="Microsoft YaHei" w:cs="Microsoft YaHei"/>
        </w:rPr>
      </w:pPr>
      <w:r>
        <w:rPr>
          <w:color w:val="262626"/>
        </w:rPr>
        <w:t>JVM</w:t>
      </w:r>
      <w:r>
        <w:rPr>
          <w:rFonts w:ascii="Microsoft YaHei" w:hAnsi="Microsoft YaHei" w:eastAsia="Microsoft YaHei" w:cs="Microsoft YaHei"/>
          <w:color w:val="262626"/>
          <w:spacing w:val="9"/>
        </w:rPr>
        <w:t>（扩展）</w:t>
      </w:r>
    </w:p>
    <w:p>
      <w:pPr>
        <w:pStyle w:val="BodyText"/>
        <w:ind w:left="211"/>
        <w:spacing w:before="165" w:line="213" w:lineRule="auto"/>
        <w:rPr>
          <w:rFonts w:ascii="Microsoft YaHei" w:hAnsi="Microsoft YaHei" w:eastAsia="Microsoft YaHei" w:cs="Microsoft YaHei"/>
        </w:rPr>
      </w:pPr>
      <w:hyperlink w:history="true" w:anchor="bookmark42">
        <w:r>
          <w:rPr>
            <w:rFonts w:ascii="Microsoft YaHei" w:hAnsi="Microsoft YaHei" w:eastAsia="Microsoft YaHei" w:cs="Microsoft YaHei"/>
            <w:color w:val="117CEE"/>
            <w:spacing w:val="-1"/>
          </w:rPr>
          <w:t>编译 </w:t>
        </w:r>
        <w:r>
          <w:rPr>
            <w:color w:val="117CEE"/>
            <w:spacing w:val="-1"/>
          </w:rPr>
          <w:t>&amp;&amp;</w:t>
        </w:r>
        <w:r>
          <w:rPr>
            <w:color w:val="117CEE"/>
            <w:spacing w:val="6"/>
          </w:rPr>
          <w:t xml:space="preserve"> </w:t>
        </w:r>
        <w:r>
          <w:rPr>
            <w:rFonts w:ascii="Microsoft YaHei" w:hAnsi="Microsoft YaHei" w:eastAsia="Microsoft YaHei" w:cs="Microsoft YaHei"/>
            <w:color w:val="117CEE"/>
            <w:spacing w:val="-1"/>
          </w:rPr>
          <w:t>解释</w:t>
        </w:r>
      </w:hyperlink>
    </w:p>
    <w:p>
      <w:pPr>
        <w:pStyle w:val="BodyText"/>
        <w:ind w:left="211"/>
        <w:spacing w:before="130" w:line="213" w:lineRule="auto"/>
        <w:rPr>
          <w:rFonts w:ascii="Microsoft YaHei" w:hAnsi="Microsoft YaHei" w:eastAsia="Microsoft YaHei" w:cs="Microsoft YaHei"/>
        </w:rPr>
      </w:pPr>
      <w:hyperlink w:history="true" w:anchor="bookmark43">
        <w:r>
          <w:rPr>
            <w:color w:val="117CEE"/>
            <w:spacing w:val="-1"/>
          </w:rPr>
          <w:t>JIT </w:t>
        </w:r>
        <w:r>
          <w:rPr>
            <w:rFonts w:ascii="Microsoft YaHei" w:hAnsi="Microsoft YaHei" w:eastAsia="Microsoft YaHei" w:cs="Microsoft YaHei"/>
            <w:color w:val="117CEE"/>
            <w:spacing w:val="-1"/>
          </w:rPr>
          <w:t>编译器</w:t>
        </w:r>
      </w:hyperlink>
    </w:p>
    <w:p>
      <w:pPr>
        <w:ind w:left="215"/>
        <w:spacing w:before="156" w:line="176" w:lineRule="auto"/>
        <w:rPr>
          <w:rFonts w:ascii="Microsoft YaHei" w:hAnsi="Microsoft YaHei" w:eastAsia="Microsoft YaHei" w:cs="Microsoft YaHei"/>
          <w:sz w:val="21"/>
          <w:szCs w:val="21"/>
        </w:rPr>
      </w:pPr>
      <w:hyperlink w:history="true" w:anchor="bookmark44">
        <w:r>
          <w:rPr>
            <w:rFonts w:ascii="Microsoft YaHei" w:hAnsi="Microsoft YaHei" w:eastAsia="Microsoft YaHei" w:cs="Microsoft YaHei"/>
            <w:sz w:val="21"/>
            <w:szCs w:val="21"/>
            <w:color w:val="117CEE"/>
            <w:spacing w:val="-2"/>
          </w:rPr>
          <w:t>类的生命周期</w:t>
        </w:r>
      </w:hyperlink>
    </w:p>
    <w:p>
      <w:pPr>
        <w:ind w:left="213" w:right="8201"/>
        <w:spacing w:before="186" w:line="300" w:lineRule="auto"/>
        <w:rPr>
          <w:rFonts w:ascii="Microsoft YaHei" w:hAnsi="Microsoft YaHei" w:eastAsia="Microsoft YaHei" w:cs="Microsoft YaHei"/>
          <w:sz w:val="21"/>
          <w:szCs w:val="21"/>
        </w:rPr>
      </w:pPr>
      <w:hyperlink w:history="true" w:anchor="bookmark45">
        <w:r>
          <w:rPr>
            <w:rFonts w:ascii="Microsoft YaHei" w:hAnsi="Microsoft YaHei" w:eastAsia="Microsoft YaHei" w:cs="Microsoft YaHei"/>
            <w:sz w:val="21"/>
            <w:szCs w:val="21"/>
            <w:color w:val="117CEE"/>
            <w:spacing w:val="-2"/>
          </w:rPr>
          <w:t>为什么区分堆和栈</w:t>
        </w:r>
      </w:hyperlink>
      <w:r>
        <w:rPr>
          <w:rFonts w:ascii="Microsoft YaHei" w:hAnsi="Microsoft YaHei" w:eastAsia="Microsoft YaHei" w:cs="Microsoft YaHei"/>
          <w:sz w:val="21"/>
          <w:szCs w:val="21"/>
          <w:color w:val="117CEE"/>
          <w:spacing w:val="1"/>
        </w:rPr>
        <w:t xml:space="preserve"> </w:t>
      </w:r>
      <w:hyperlink w:history="true" w:anchor="bookmark46">
        <w:r>
          <w:rPr>
            <w:rFonts w:ascii="Microsoft YaHei" w:hAnsi="Microsoft YaHei" w:eastAsia="Microsoft YaHei" w:cs="Microsoft YaHei"/>
            <w:sz w:val="21"/>
            <w:szCs w:val="21"/>
            <w:color w:val="117CEE"/>
            <w:spacing w:val="-2"/>
          </w:rPr>
          <w:t>如何选择垃圾回收器</w:t>
        </w:r>
      </w:hyperlink>
    </w:p>
    <w:p>
      <w:pPr>
        <w:pStyle w:val="BodyText"/>
        <w:ind w:left="10"/>
        <w:spacing w:line="178" w:lineRule="auto"/>
        <w:rPr>
          <w:rFonts w:ascii="Microsoft YaHei" w:hAnsi="Microsoft YaHei" w:eastAsia="Microsoft YaHei" w:cs="Microsoft YaHei"/>
        </w:rPr>
      </w:pPr>
      <w:r>
        <w:rPr>
          <w:color w:val="262626"/>
          <w:spacing w:val="-1"/>
        </w:rPr>
        <w:t>MySQL</w:t>
      </w:r>
      <w:r>
        <w:rPr>
          <w:rFonts w:ascii="Microsoft YaHei" w:hAnsi="Microsoft YaHei" w:eastAsia="Microsoft YaHei" w:cs="Microsoft YaHei"/>
          <w:color w:val="262626"/>
          <w:spacing w:val="-1"/>
        </w:rPr>
        <w:t>（</w:t>
      </w:r>
      <w:r>
        <w:rPr>
          <w:rFonts w:ascii="Microsoft YaHei" w:hAnsi="Microsoft YaHei" w:eastAsia="Microsoft YaHei" w:cs="Microsoft YaHei"/>
          <w:color w:val="262626"/>
          <w:spacing w:val="-33"/>
        </w:rPr>
        <w:t xml:space="preserve"> </w:t>
      </w:r>
      <w:r>
        <w:rPr>
          <w:rFonts w:ascii="Microsoft YaHei" w:hAnsi="Microsoft YaHei" w:eastAsia="Microsoft YaHei" w:cs="Microsoft YaHei"/>
          <w:color w:val="262626"/>
          <w:spacing w:val="-1"/>
        </w:rPr>
        <w:t>重点）</w:t>
      </w:r>
    </w:p>
    <w:p>
      <w:pPr>
        <w:ind w:left="212"/>
        <w:spacing w:before="183" w:line="176" w:lineRule="auto"/>
        <w:rPr>
          <w:rFonts w:ascii="Microsoft YaHei" w:hAnsi="Microsoft YaHei" w:eastAsia="Microsoft YaHei" w:cs="Microsoft YaHei"/>
          <w:sz w:val="21"/>
          <w:szCs w:val="21"/>
        </w:rPr>
      </w:pPr>
      <w:hyperlink w:history="true" w:anchor="bookmark47">
        <w:r>
          <w:rPr>
            <w:rFonts w:ascii="Microsoft YaHei" w:hAnsi="Microsoft YaHei" w:eastAsia="Microsoft YaHei" w:cs="Microsoft YaHei"/>
            <w:sz w:val="21"/>
            <w:szCs w:val="21"/>
            <w:color w:val="117CEE"/>
            <w:spacing w:val="-4"/>
            <w:w w:val="99"/>
          </w:rPr>
          <w:t>事务</w:t>
        </w:r>
      </w:hyperlink>
    </w:p>
    <w:p>
      <w:pPr>
        <w:pStyle w:val="BodyText"/>
        <w:ind w:left="220" w:right="8581" w:hanging="6"/>
        <w:spacing w:before="184" w:line="300" w:lineRule="auto"/>
        <w:rPr>
          <w:rFonts w:ascii="Microsoft YaHei" w:hAnsi="Microsoft YaHei" w:eastAsia="Microsoft YaHei" w:cs="Microsoft YaHei"/>
        </w:rPr>
      </w:pPr>
      <w:hyperlink w:history="true" w:anchor="bookmark48">
        <w:r>
          <w:rPr>
            <w:rFonts w:ascii="Microsoft YaHei" w:hAnsi="Microsoft YaHei" w:eastAsia="Microsoft YaHei" w:cs="Microsoft YaHei"/>
            <w:color w:val="117CEE"/>
            <w:spacing w:val="-5"/>
          </w:rPr>
          <w:t>如何理解</w:t>
        </w:r>
        <w:r>
          <w:rPr>
            <w:rFonts w:ascii="Microsoft YaHei" w:hAnsi="Microsoft YaHei" w:eastAsia="Microsoft YaHei" w:cs="Microsoft YaHei"/>
            <w:color w:val="117CEE"/>
            <w:spacing w:val="17"/>
          </w:rPr>
          <w:t xml:space="preserve"> </w:t>
        </w:r>
        <w:r>
          <w:rPr>
            <w:color w:val="117CEE"/>
            <w:spacing w:val="-5"/>
          </w:rPr>
          <w:t>MVCC</w:t>
        </w:r>
      </w:hyperlink>
      <w:r>
        <w:rPr>
          <w:color w:val="117CEE"/>
        </w:rPr>
        <w:t xml:space="preserve"> </w:t>
      </w:r>
      <w:hyperlink w:history="true" w:anchor="bookmark49">
        <w:r>
          <w:rPr>
            <w:color w:val="117CEE"/>
            <w:spacing w:val="-3"/>
          </w:rPr>
          <w:t>B+</w:t>
        </w:r>
        <w:r>
          <w:rPr>
            <w:rFonts w:ascii="Microsoft YaHei" w:hAnsi="Microsoft YaHei" w:eastAsia="Microsoft YaHei" w:cs="Microsoft YaHei"/>
            <w:color w:val="117CEE"/>
            <w:spacing w:val="-3"/>
          </w:rPr>
          <w:t>树索引</w:t>
        </w:r>
      </w:hyperlink>
    </w:p>
    <w:p>
      <w:pPr>
        <w:ind w:left="216"/>
        <w:spacing w:line="176" w:lineRule="auto"/>
        <w:rPr>
          <w:rFonts w:ascii="Microsoft YaHei" w:hAnsi="Microsoft YaHei" w:eastAsia="Microsoft YaHei" w:cs="Microsoft YaHei"/>
          <w:sz w:val="21"/>
          <w:szCs w:val="21"/>
        </w:rPr>
      </w:pPr>
      <w:hyperlink w:history="true" w:anchor="bookmark50">
        <w:r>
          <w:rPr>
            <w:rFonts w:ascii="Microsoft YaHei" w:hAnsi="Microsoft YaHei" w:eastAsia="Microsoft YaHei" w:cs="Microsoft YaHei"/>
            <w:sz w:val="21"/>
            <w:szCs w:val="21"/>
            <w:color w:val="117CEE"/>
            <w:spacing w:val="-2"/>
          </w:rPr>
          <w:t>索引失效的情况</w:t>
        </w:r>
      </w:hyperlink>
    </w:p>
    <w:p>
      <w:pPr>
        <w:pStyle w:val="BodyText"/>
        <w:ind w:left="210" w:right="6690" w:firstLine="34"/>
        <w:spacing w:before="161" w:line="300" w:lineRule="auto"/>
        <w:rPr>
          <w:rFonts w:ascii="Microsoft YaHei" w:hAnsi="Microsoft YaHei" w:eastAsia="Microsoft YaHei" w:cs="Microsoft YaHei"/>
        </w:rPr>
      </w:pPr>
      <w:hyperlink w:history="true" w:anchor="bookmark51">
        <w:r>
          <w:rPr>
            <w:rFonts w:ascii="Microsoft YaHei" w:hAnsi="Microsoft YaHei" w:eastAsia="Microsoft YaHei" w:cs="Microsoft YaHei"/>
            <w:color w:val="117CEE"/>
            <w:spacing w:val="3"/>
          </w:rPr>
          <w:t>日志</w:t>
        </w:r>
        <w:r>
          <w:rPr>
            <w:color w:val="117CEE"/>
            <w:spacing w:val="3"/>
          </w:rPr>
          <w:t>(</w:t>
        </w:r>
        <w:r>
          <w:rPr>
            <w:color w:val="117CEE"/>
          </w:rPr>
          <w:t>RedoLog</w:t>
        </w:r>
        <w:r>
          <w:rPr>
            <w:rFonts w:ascii="Microsoft YaHei" w:hAnsi="Microsoft YaHei" w:eastAsia="Microsoft YaHei" w:cs="Microsoft YaHei"/>
            <w:color w:val="117CEE"/>
            <w:spacing w:val="3"/>
          </w:rPr>
          <w:t>、</w:t>
        </w:r>
        <w:r>
          <w:rPr>
            <w:color w:val="117CEE"/>
          </w:rPr>
          <w:t>UndoLog</w:t>
        </w:r>
        <w:r>
          <w:rPr>
            <w:rFonts w:ascii="Microsoft YaHei" w:hAnsi="Microsoft YaHei" w:eastAsia="Microsoft YaHei" w:cs="Microsoft YaHei"/>
            <w:color w:val="117CEE"/>
            <w:spacing w:val="3"/>
          </w:rPr>
          <w:t>、</w:t>
        </w:r>
        <w:r>
          <w:rPr>
            <w:color w:val="117CEE"/>
          </w:rPr>
          <w:t>BinLog</w:t>
        </w:r>
        <w:r>
          <w:rPr>
            <w:color w:val="117CEE"/>
            <w:spacing w:val="3"/>
          </w:rPr>
          <w:t>)</w:t>
        </w:r>
      </w:hyperlink>
      <w:hyperlink w:history="true" w:anchor="bookmark52">
        <w:r>
          <w:rPr>
            <w:rFonts w:ascii="Microsoft YaHei" w:hAnsi="Microsoft YaHei" w:eastAsia="Microsoft YaHei" w:cs="Microsoft YaHei"/>
            <w:color w:val="117CEE"/>
            <w:spacing w:val="-2"/>
          </w:rPr>
          <w:t>执行</w:t>
        </w:r>
        <w:r>
          <w:rPr>
            <w:color w:val="117CEE"/>
            <w:spacing w:val="-2"/>
          </w:rPr>
          <w:t>SQL</w:t>
        </w:r>
        <w:r>
          <w:rPr>
            <w:rFonts w:ascii="Microsoft YaHei" w:hAnsi="Microsoft YaHei" w:eastAsia="Microsoft YaHei" w:cs="Microsoft YaHei"/>
            <w:color w:val="117CEE"/>
            <w:spacing w:val="-2"/>
          </w:rPr>
          <w:t>查询语句的过程</w:t>
        </w:r>
      </w:hyperlink>
    </w:p>
    <w:p>
      <w:pPr>
        <w:ind w:left="210"/>
        <w:spacing w:before="23" w:line="177" w:lineRule="auto"/>
        <w:rPr>
          <w:rFonts w:ascii="Microsoft YaHei" w:hAnsi="Microsoft YaHei" w:eastAsia="Microsoft YaHei" w:cs="Microsoft YaHei"/>
          <w:sz w:val="21"/>
          <w:szCs w:val="21"/>
        </w:rPr>
      </w:pPr>
      <w:hyperlink w:history="true" w:anchor="bookmark53">
        <w:r>
          <w:rPr>
            <w:rFonts w:ascii="Microsoft YaHei" w:hAnsi="Microsoft YaHei" w:eastAsia="Microsoft YaHei" w:cs="Microsoft YaHei"/>
            <w:sz w:val="21"/>
            <w:szCs w:val="21"/>
            <w:color w:val="117CEE"/>
            <w:spacing w:val="-2"/>
          </w:rPr>
          <w:t>执行计划的分析</w:t>
        </w:r>
      </w:hyperlink>
    </w:p>
    <w:p>
      <w:pPr>
        <w:pStyle w:val="BodyText"/>
        <w:ind w:left="213"/>
        <w:spacing w:before="185" w:line="177" w:lineRule="auto"/>
        <w:rPr>
          <w:rFonts w:ascii="Microsoft YaHei" w:hAnsi="Microsoft YaHei" w:eastAsia="Microsoft YaHei" w:cs="Microsoft YaHei"/>
        </w:rPr>
      </w:pPr>
      <w:hyperlink w:history="true" w:anchor="bookmark54">
        <w:r>
          <w:rPr>
            <w:color w:val="117CEE"/>
            <w:spacing w:val="-3"/>
          </w:rPr>
          <w:t>SQL </w:t>
        </w:r>
        <w:r>
          <w:rPr>
            <w:rFonts w:ascii="Microsoft YaHei" w:hAnsi="Microsoft YaHei" w:eastAsia="Microsoft YaHei" w:cs="Microsoft YaHei"/>
            <w:color w:val="117CEE"/>
            <w:spacing w:val="-3"/>
          </w:rPr>
          <w:t>优化最佳实践</w:t>
        </w:r>
      </w:hyperlink>
    </w:p>
    <w:p>
      <w:pPr>
        <w:spacing w:line="177" w:lineRule="auto"/>
        <w:sectPr>
          <w:footerReference w:type="default" r:id="rId3"/>
          <w:pgSz w:w="12240" w:h="15840"/>
          <w:pgMar w:top="709" w:right="978" w:bottom="385" w:left="966" w:header="0" w:footer="197" w:gutter="0"/>
        </w:sectPr>
        <w:rPr>
          <w:rFonts w:ascii="Microsoft YaHei" w:hAnsi="Microsoft YaHei" w:eastAsia="Microsoft YaHei" w:cs="Microsoft YaHei"/>
        </w:rPr>
      </w:pPr>
    </w:p>
    <w:p>
      <w:pPr>
        <w:pStyle w:val="BodyText"/>
        <w:spacing w:before="42" w:line="179" w:lineRule="auto"/>
        <w:rPr>
          <w:rFonts w:ascii="Microsoft YaHei" w:hAnsi="Microsoft YaHei" w:eastAsia="Microsoft YaHei" w:cs="Microsoft YaHei"/>
        </w:rPr>
      </w:pPr>
      <w:r>
        <w:rPr>
          <w:color w:val="262626"/>
        </w:rPr>
        <w:t>MySQL</w:t>
      </w:r>
      <w:r>
        <w:rPr>
          <w:rFonts w:ascii="Microsoft YaHei" w:hAnsi="Microsoft YaHei" w:eastAsia="Microsoft YaHei" w:cs="Microsoft YaHei"/>
          <w:color w:val="262626"/>
          <w:spacing w:val="5"/>
        </w:rPr>
        <w:t>（扩展）</w:t>
      </w:r>
    </w:p>
    <w:p>
      <w:pPr>
        <w:pStyle w:val="BodyText"/>
        <w:ind w:left="205" w:right="7578" w:firstLine="5"/>
        <w:spacing w:before="155" w:line="301" w:lineRule="auto"/>
        <w:rPr>
          <w:rFonts w:ascii="Microsoft YaHei" w:hAnsi="Microsoft YaHei" w:eastAsia="Microsoft YaHei" w:cs="Microsoft YaHei"/>
        </w:rPr>
      </w:pPr>
      <w:hyperlink w:history="true" w:anchor="bookmark55">
        <w:r>
          <w:rPr>
            <w:color w:val="117CEE"/>
            <w:spacing w:val="-2"/>
          </w:rPr>
          <w:t>InnoDB </w:t>
        </w:r>
        <w:r>
          <w:rPr>
            <w:rFonts w:ascii="Microsoft YaHei" w:hAnsi="Microsoft YaHei" w:eastAsia="Microsoft YaHei" w:cs="Microsoft YaHei"/>
            <w:color w:val="117CEE"/>
            <w:spacing w:val="-2"/>
          </w:rPr>
          <w:t>和 </w:t>
        </w:r>
        <w:r>
          <w:rPr>
            <w:color w:val="117CEE"/>
            <w:spacing w:val="-2"/>
          </w:rPr>
          <w:t>MyISAM</w:t>
        </w:r>
        <w:r>
          <w:rPr>
            <w:color w:val="117CEE"/>
            <w:spacing w:val="17"/>
          </w:rPr>
          <w:t xml:space="preserve"> </w:t>
        </w:r>
        <w:r>
          <w:rPr>
            <w:rFonts w:ascii="Microsoft YaHei" w:hAnsi="Microsoft YaHei" w:eastAsia="Microsoft YaHei" w:cs="Microsoft YaHei"/>
            <w:color w:val="117CEE"/>
            <w:spacing w:val="-2"/>
          </w:rPr>
          <w:t>的区别</w:t>
        </w:r>
      </w:hyperlink>
      <w:hyperlink w:history="true" w:anchor="bookmark56">
        <w:r>
          <w:rPr>
            <w:rFonts w:ascii="Microsoft YaHei" w:hAnsi="Microsoft YaHei" w:eastAsia="Microsoft YaHei" w:cs="Microsoft YaHei"/>
            <w:color w:val="117CEE"/>
            <w:spacing w:val="-3"/>
          </w:rPr>
          <w:t>主从复制</w:t>
        </w:r>
      </w:hyperlink>
    </w:p>
    <w:p>
      <w:pPr>
        <w:pStyle w:val="BodyText"/>
        <w:ind w:left="210"/>
        <w:spacing w:before="22" w:line="177" w:lineRule="auto"/>
        <w:rPr>
          <w:rFonts w:ascii="Microsoft YaHei" w:hAnsi="Microsoft YaHei" w:eastAsia="Microsoft YaHei" w:cs="Microsoft YaHei"/>
        </w:rPr>
      </w:pPr>
      <w:hyperlink w:history="true" w:anchor="bookmark57">
        <w:r>
          <w:rPr>
            <w:color w:val="117CEE"/>
            <w:spacing w:val="-12"/>
          </w:rPr>
          <w:t>RR </w:t>
        </w:r>
        <w:r>
          <w:rPr>
            <w:rFonts w:ascii="Microsoft YaHei" w:hAnsi="Microsoft YaHei" w:eastAsia="Microsoft YaHei" w:cs="Microsoft YaHei"/>
            <w:color w:val="117CEE"/>
            <w:spacing w:val="-12"/>
          </w:rPr>
          <w:t>和</w:t>
        </w:r>
        <w:r>
          <w:rPr>
            <w:rFonts w:ascii="Microsoft YaHei" w:hAnsi="Microsoft YaHei" w:eastAsia="Microsoft YaHei" w:cs="Microsoft YaHei"/>
            <w:color w:val="117CEE"/>
            <w:spacing w:val="13"/>
          </w:rPr>
          <w:t xml:space="preserve"> </w:t>
        </w:r>
        <w:r>
          <w:rPr>
            <w:color w:val="117CEE"/>
            <w:spacing w:val="-12"/>
          </w:rPr>
          <w:t>RC</w:t>
        </w:r>
        <w:r>
          <w:rPr>
            <w:color w:val="117CEE"/>
            <w:spacing w:val="14"/>
            <w:w w:val="101"/>
          </w:rPr>
          <w:t xml:space="preserve"> </w:t>
        </w:r>
        <w:r>
          <w:rPr>
            <w:rFonts w:ascii="Microsoft YaHei" w:hAnsi="Microsoft YaHei" w:eastAsia="Microsoft YaHei" w:cs="Microsoft YaHei"/>
            <w:color w:val="117CEE"/>
            <w:spacing w:val="-12"/>
          </w:rPr>
          <w:t>的区别</w:t>
        </w:r>
      </w:hyperlink>
    </w:p>
    <w:p>
      <w:pPr>
        <w:pStyle w:val="BodyText"/>
        <w:ind w:left="202" w:right="7230" w:firstLine="1"/>
        <w:spacing w:before="183" w:line="300" w:lineRule="auto"/>
        <w:rPr>
          <w:rFonts w:ascii="Microsoft YaHei" w:hAnsi="Microsoft YaHei" w:eastAsia="Microsoft YaHei" w:cs="Microsoft YaHei"/>
        </w:rPr>
      </w:pPr>
      <w:hyperlink w:history="true" w:anchor="bookmark58">
        <w:r>
          <w:rPr>
            <w:rFonts w:ascii="Microsoft YaHei" w:hAnsi="Microsoft YaHei" w:eastAsia="Microsoft YaHei" w:cs="Microsoft YaHei"/>
            <w:color w:val="117CEE"/>
            <w:spacing w:val="-6"/>
          </w:rPr>
          <w:t>为什么互联网公司选择使用</w:t>
        </w:r>
        <w:r>
          <w:rPr>
            <w:rFonts w:ascii="Microsoft YaHei" w:hAnsi="Microsoft YaHei" w:eastAsia="Microsoft YaHei" w:cs="Microsoft YaHei"/>
            <w:color w:val="117CEE"/>
            <w:spacing w:val="48"/>
          </w:rPr>
          <w:t xml:space="preserve"> </w:t>
        </w:r>
        <w:r>
          <w:rPr>
            <w:color w:val="117CEE"/>
            <w:spacing w:val="-6"/>
          </w:rPr>
          <w:t>RC</w:t>
        </w:r>
      </w:hyperlink>
      <w:hyperlink w:history="true" w:anchor="bookmark59">
        <w:r>
          <w:rPr>
            <w:rFonts w:ascii="Microsoft YaHei" w:hAnsi="Microsoft YaHei" w:eastAsia="Microsoft YaHei" w:cs="Microsoft YaHei"/>
            <w:color w:val="117CEE"/>
            <w:spacing w:val="-1"/>
          </w:rPr>
          <w:t>查询关键字的执行顺序</w:t>
        </w:r>
      </w:hyperlink>
    </w:p>
    <w:p>
      <w:pPr>
        <w:ind w:left="204"/>
        <w:spacing w:before="1" w:line="176" w:lineRule="auto"/>
        <w:rPr>
          <w:rFonts w:ascii="Microsoft YaHei" w:hAnsi="Microsoft YaHei" w:eastAsia="Microsoft YaHei" w:cs="Microsoft YaHei"/>
          <w:sz w:val="21"/>
          <w:szCs w:val="21"/>
        </w:rPr>
      </w:pPr>
      <w:hyperlink w:history="true" w:anchor="bookmark60">
        <w:r>
          <w:rPr>
            <w:rFonts w:ascii="Microsoft YaHei" w:hAnsi="Microsoft YaHei" w:eastAsia="Microsoft YaHei" w:cs="Microsoft YaHei"/>
            <w:sz w:val="21"/>
            <w:szCs w:val="21"/>
            <w:color w:val="117CEE"/>
            <w:spacing w:val="-2"/>
          </w:rPr>
          <w:t>聚簇索引和非聚簇索引</w:t>
        </w:r>
      </w:hyperlink>
    </w:p>
    <w:p>
      <w:pPr>
        <w:pStyle w:val="BodyText"/>
        <w:spacing w:before="159" w:line="207" w:lineRule="auto"/>
        <w:rPr>
          <w:rFonts w:ascii="Microsoft YaHei" w:hAnsi="Microsoft YaHei" w:eastAsia="Microsoft YaHei" w:cs="Microsoft YaHei"/>
        </w:rPr>
      </w:pPr>
      <w:r>
        <w:rPr>
          <w:color w:val="262626"/>
          <w:spacing w:val="-1"/>
        </w:rPr>
        <w:t>Redis</w:t>
      </w:r>
      <w:r>
        <w:rPr>
          <w:rFonts w:ascii="Microsoft YaHei" w:hAnsi="Microsoft YaHei" w:eastAsia="Microsoft YaHei" w:cs="Microsoft YaHei"/>
          <w:color w:val="262626"/>
          <w:spacing w:val="-1"/>
        </w:rPr>
        <w:t>（</w:t>
      </w:r>
      <w:r>
        <w:rPr>
          <w:rFonts w:ascii="Microsoft YaHei" w:hAnsi="Microsoft YaHei" w:eastAsia="Microsoft YaHei" w:cs="Microsoft YaHei"/>
          <w:color w:val="262626"/>
          <w:spacing w:val="-35"/>
        </w:rPr>
        <w:t xml:space="preserve"> </w:t>
      </w:r>
      <w:r>
        <w:rPr>
          <w:rFonts w:ascii="Microsoft YaHei" w:hAnsi="Microsoft YaHei" w:eastAsia="Microsoft YaHei" w:cs="Microsoft YaHei"/>
          <w:color w:val="262626"/>
          <w:spacing w:val="-1"/>
        </w:rPr>
        <w:t>重点）</w:t>
      </w:r>
    </w:p>
    <w:p>
      <w:pPr>
        <w:ind w:left="201" w:right="9251"/>
        <w:spacing w:before="165" w:line="300" w:lineRule="auto"/>
        <w:rPr>
          <w:rFonts w:ascii="Microsoft YaHei" w:hAnsi="Microsoft YaHei" w:eastAsia="Microsoft YaHei" w:cs="Microsoft YaHei"/>
          <w:sz w:val="21"/>
          <w:szCs w:val="21"/>
        </w:rPr>
      </w:pPr>
      <w:hyperlink w:history="true" w:anchor="bookmark61">
        <w:r>
          <w:rPr>
            <w:rFonts w:ascii="Microsoft YaHei" w:hAnsi="Microsoft YaHei" w:eastAsia="Microsoft YaHei" w:cs="Microsoft YaHei"/>
            <w:sz w:val="21"/>
            <w:szCs w:val="21"/>
            <w:color w:val="117CEE"/>
            <w:spacing w:val="-3"/>
          </w:rPr>
          <w:t>数据类型</w:t>
        </w:r>
      </w:hyperlink>
      <w:hyperlink w:history="true" w:anchor="bookmark62">
        <w:r>
          <w:rPr>
            <w:rFonts w:ascii="Microsoft YaHei" w:hAnsi="Microsoft YaHei" w:eastAsia="Microsoft YaHei" w:cs="Microsoft YaHei"/>
            <w:sz w:val="21"/>
            <w:szCs w:val="21"/>
            <w:color w:val="117CEE"/>
            <w:spacing w:val="-3"/>
          </w:rPr>
          <w:t>分布式锁</w:t>
        </w:r>
      </w:hyperlink>
    </w:p>
    <w:p>
      <w:pPr>
        <w:ind w:left="203"/>
        <w:spacing w:before="1" w:line="177" w:lineRule="auto"/>
        <w:rPr>
          <w:rFonts w:ascii="Microsoft YaHei" w:hAnsi="Microsoft YaHei" w:eastAsia="Microsoft YaHei" w:cs="Microsoft YaHei"/>
          <w:sz w:val="21"/>
          <w:szCs w:val="21"/>
        </w:rPr>
      </w:pPr>
      <w:hyperlink w:history="true" w:anchor="bookmark63">
        <w:r>
          <w:rPr>
            <w:rFonts w:ascii="Microsoft YaHei" w:hAnsi="Microsoft YaHei" w:eastAsia="Microsoft YaHei" w:cs="Microsoft YaHei"/>
            <w:sz w:val="21"/>
            <w:szCs w:val="21"/>
            <w:color w:val="117CEE"/>
            <w:spacing w:val="-4"/>
          </w:rPr>
          <w:t>持久化</w:t>
        </w:r>
      </w:hyperlink>
    </w:p>
    <w:p>
      <w:pPr>
        <w:ind w:left="215"/>
        <w:spacing w:before="182" w:line="178" w:lineRule="auto"/>
        <w:rPr>
          <w:rFonts w:ascii="Microsoft YaHei" w:hAnsi="Microsoft YaHei" w:eastAsia="Microsoft YaHei" w:cs="Microsoft YaHei"/>
          <w:sz w:val="21"/>
          <w:szCs w:val="21"/>
        </w:rPr>
      </w:pPr>
      <w:hyperlink w:history="true" w:anchor="bookmark64">
        <w:r>
          <w:rPr>
            <w:rFonts w:ascii="Microsoft YaHei" w:hAnsi="Microsoft YaHei" w:eastAsia="Microsoft YaHei" w:cs="Microsoft YaHei"/>
            <w:sz w:val="21"/>
            <w:szCs w:val="21"/>
            <w:color w:val="117CEE"/>
            <w:spacing w:val="-4"/>
          </w:rPr>
          <w:t>内存淘汰策略</w:t>
        </w:r>
      </w:hyperlink>
    </w:p>
    <w:p>
      <w:pPr>
        <w:pStyle w:val="BodyText"/>
        <w:ind w:left="200" w:right="8275" w:firstLine="2"/>
        <w:spacing w:before="159" w:line="303" w:lineRule="auto"/>
        <w:rPr>
          <w:rFonts w:ascii="Microsoft YaHei" w:hAnsi="Microsoft YaHei" w:eastAsia="Microsoft YaHei" w:cs="Microsoft YaHei"/>
        </w:rPr>
      </w:pPr>
      <w:hyperlink w:history="true" w:anchor="bookmark65">
        <w:r>
          <w:rPr>
            <w:rFonts w:ascii="Microsoft YaHei" w:hAnsi="Microsoft YaHei" w:eastAsia="Microsoft YaHei" w:cs="Microsoft YaHei"/>
            <w:color w:val="117CEE"/>
          </w:rPr>
          <w:t>缓存击穿</w:t>
        </w:r>
        <w:r>
          <w:rPr>
            <w:color w:val="117CEE"/>
          </w:rPr>
          <w:t>/</w:t>
        </w:r>
        <w:r>
          <w:rPr>
            <w:rFonts w:ascii="Microsoft YaHei" w:hAnsi="Microsoft YaHei" w:eastAsia="Microsoft YaHei" w:cs="Microsoft YaHei"/>
            <w:color w:val="117CEE"/>
          </w:rPr>
          <w:t>穿透</w:t>
        </w:r>
        <w:r>
          <w:rPr>
            <w:color w:val="117CEE"/>
          </w:rPr>
          <w:t>/</w:t>
        </w:r>
        <w:r>
          <w:rPr>
            <w:rFonts w:ascii="Microsoft YaHei" w:hAnsi="Microsoft YaHei" w:eastAsia="Microsoft YaHei" w:cs="Microsoft YaHei"/>
            <w:color w:val="117CEE"/>
          </w:rPr>
          <w:t>雪崩</w:t>
        </w:r>
      </w:hyperlink>
      <w:hyperlink w:history="true" w:anchor="bookmark66">
        <w:r>
          <w:rPr>
            <w:rFonts w:ascii="Microsoft YaHei" w:hAnsi="Microsoft YaHei" w:eastAsia="Microsoft YaHei" w:cs="Microsoft YaHei"/>
            <w:color w:val="117CEE"/>
            <w:spacing w:val="-3"/>
          </w:rPr>
          <w:t>热</w:t>
        </w:r>
        <w:r>
          <w:rPr>
            <w:color w:val="117CEE"/>
            <w:spacing w:val="-3"/>
          </w:rPr>
          <w:t>Key</w:t>
        </w:r>
        <w:r>
          <w:rPr>
            <w:rFonts w:ascii="Microsoft YaHei" w:hAnsi="Microsoft YaHei" w:eastAsia="Microsoft YaHei" w:cs="Microsoft YaHei"/>
            <w:color w:val="117CEE"/>
            <w:spacing w:val="-3"/>
          </w:rPr>
          <w:t>问题</w:t>
        </w:r>
      </w:hyperlink>
    </w:p>
    <w:p>
      <w:pPr>
        <w:pStyle w:val="BodyText"/>
        <w:ind w:left="210" w:right="8894" w:hanging="9"/>
        <w:spacing w:before="14" w:line="300" w:lineRule="auto"/>
        <w:rPr>
          <w:rFonts w:ascii="Microsoft YaHei" w:hAnsi="Microsoft YaHei" w:eastAsia="Microsoft YaHei" w:cs="Microsoft YaHei"/>
        </w:rPr>
      </w:pPr>
      <w:hyperlink w:history="true" w:anchor="bookmark67">
        <w:r>
          <w:rPr>
            <w:rFonts w:ascii="Microsoft YaHei" w:hAnsi="Microsoft YaHei" w:eastAsia="Microsoft YaHei" w:cs="Microsoft YaHei"/>
            <w:color w:val="117CEE"/>
            <w:spacing w:val="-3"/>
          </w:rPr>
          <w:t>大</w:t>
        </w:r>
        <w:r>
          <w:rPr>
            <w:color w:val="117CEE"/>
            <w:spacing w:val="-3"/>
          </w:rPr>
          <w:t>Key</w:t>
        </w:r>
        <w:r>
          <w:rPr>
            <w:rFonts w:ascii="Microsoft YaHei" w:hAnsi="Microsoft YaHei" w:eastAsia="Microsoft YaHei" w:cs="Microsoft YaHei"/>
            <w:color w:val="117CEE"/>
            <w:spacing w:val="-3"/>
          </w:rPr>
          <w:t>问题</w:t>
        </w:r>
      </w:hyperlink>
      <w:r>
        <w:rPr>
          <w:rFonts w:ascii="Microsoft YaHei" w:hAnsi="Microsoft YaHei" w:eastAsia="Microsoft YaHei" w:cs="Microsoft YaHei"/>
          <w:color w:val="117CEE"/>
        </w:rPr>
        <w:t xml:space="preserve">  </w:t>
      </w:r>
      <w:hyperlink w:history="true" w:anchor="bookmark68">
        <w:r>
          <w:rPr>
            <w:color w:val="117CEE"/>
            <w:spacing w:val="-7"/>
          </w:rPr>
          <w:t>Redis</w:t>
        </w:r>
        <w:r>
          <w:rPr>
            <w:color w:val="117CEE"/>
            <w:spacing w:val="9"/>
          </w:rPr>
          <w:t xml:space="preserve"> </w:t>
        </w:r>
        <w:r>
          <w:rPr>
            <w:rFonts w:ascii="Microsoft YaHei" w:hAnsi="Microsoft YaHei" w:eastAsia="Microsoft YaHei" w:cs="Microsoft YaHei"/>
            <w:color w:val="117CEE"/>
            <w:spacing w:val="-7"/>
          </w:rPr>
          <w:t>高可用</w:t>
        </w:r>
      </w:hyperlink>
    </w:p>
    <w:p>
      <w:pPr>
        <w:ind w:left="205"/>
        <w:spacing w:before="1" w:line="182" w:lineRule="auto"/>
        <w:rPr>
          <w:rFonts w:ascii="Microsoft YaHei" w:hAnsi="Microsoft YaHei" w:eastAsia="Microsoft YaHei" w:cs="Microsoft YaHei"/>
          <w:sz w:val="21"/>
          <w:szCs w:val="21"/>
        </w:rPr>
      </w:pPr>
      <w:hyperlink w:history="true" w:anchor="bookmark69">
        <w:r>
          <w:rPr>
            <w:rFonts w:ascii="Microsoft YaHei" w:hAnsi="Microsoft YaHei" w:eastAsia="Microsoft YaHei" w:cs="Microsoft YaHei"/>
            <w:sz w:val="21"/>
            <w:szCs w:val="21"/>
            <w:color w:val="117CEE"/>
            <w:spacing w:val="-1"/>
          </w:rPr>
          <w:t>主从数据同步原理与实践优化</w:t>
        </w:r>
      </w:hyperlink>
    </w:p>
    <w:p>
      <w:pPr>
        <w:pStyle w:val="BodyText"/>
        <w:spacing w:before="150" w:line="207" w:lineRule="auto"/>
        <w:rPr>
          <w:rFonts w:ascii="Microsoft YaHei" w:hAnsi="Microsoft YaHei" w:eastAsia="Microsoft YaHei" w:cs="Microsoft YaHei"/>
        </w:rPr>
      </w:pPr>
      <w:r>
        <w:rPr>
          <w:color w:val="262626"/>
        </w:rPr>
        <w:t>Redis</w:t>
      </w:r>
      <w:r>
        <w:rPr>
          <w:rFonts w:ascii="Microsoft YaHei" w:hAnsi="Microsoft YaHei" w:eastAsia="Microsoft YaHei" w:cs="Microsoft YaHei"/>
          <w:color w:val="262626"/>
          <w:spacing w:val="4"/>
        </w:rPr>
        <w:t>（扩展）</w:t>
      </w:r>
    </w:p>
    <w:p>
      <w:pPr>
        <w:pStyle w:val="BodyText"/>
        <w:ind w:left="210"/>
        <w:spacing w:before="140" w:line="211" w:lineRule="auto"/>
        <w:rPr>
          <w:rFonts w:ascii="Microsoft YaHei" w:hAnsi="Microsoft YaHei" w:eastAsia="Microsoft YaHei" w:cs="Microsoft YaHei"/>
        </w:rPr>
      </w:pPr>
      <w:hyperlink w:history="true" w:anchor="bookmark70">
        <w:r>
          <w:rPr>
            <w:color w:val="117CEE"/>
            <w:spacing w:val="-2"/>
          </w:rPr>
          <w:t>Redis </w:t>
        </w:r>
        <w:r>
          <w:rPr>
            <w:rFonts w:ascii="Microsoft YaHei" w:hAnsi="Microsoft YaHei" w:eastAsia="Microsoft YaHei" w:cs="Microsoft YaHei"/>
            <w:color w:val="117CEE"/>
            <w:spacing w:val="-2"/>
          </w:rPr>
          <w:t>为什么这么快</w:t>
        </w:r>
      </w:hyperlink>
    </w:p>
    <w:p>
      <w:pPr>
        <w:pStyle w:val="BodyText"/>
        <w:ind w:left="210"/>
        <w:spacing w:before="132" w:line="212" w:lineRule="auto"/>
        <w:rPr>
          <w:rFonts w:ascii="Microsoft YaHei" w:hAnsi="Microsoft YaHei" w:eastAsia="Microsoft YaHei" w:cs="Microsoft YaHei"/>
        </w:rPr>
      </w:pPr>
      <w:hyperlink w:history="true" w:anchor="bookmark71">
        <w:r>
          <w:rPr>
            <w:color w:val="117CEE"/>
            <w:spacing w:val="-2"/>
          </w:rPr>
          <w:t>Redis </w:t>
        </w:r>
        <w:r>
          <w:rPr>
            <w:rFonts w:ascii="Microsoft YaHei" w:hAnsi="Microsoft YaHei" w:eastAsia="Microsoft YaHei" w:cs="Microsoft YaHei"/>
            <w:color w:val="117CEE"/>
            <w:spacing w:val="-2"/>
          </w:rPr>
          <w:t>是单线程还是多线程</w:t>
        </w:r>
      </w:hyperlink>
    </w:p>
    <w:p>
      <w:pPr>
        <w:pStyle w:val="BodyText"/>
        <w:ind w:left="210"/>
        <w:spacing w:before="132" w:line="211" w:lineRule="auto"/>
        <w:rPr>
          <w:rFonts w:ascii="Microsoft YaHei" w:hAnsi="Microsoft YaHei" w:eastAsia="Microsoft YaHei" w:cs="Microsoft YaHei"/>
        </w:rPr>
      </w:pPr>
      <w:hyperlink w:history="true" w:anchor="bookmark72">
        <w:r>
          <w:rPr>
            <w:color w:val="117CEE"/>
            <w:spacing w:val="-2"/>
          </w:rPr>
          <w:t>Redis </w:t>
        </w:r>
        <w:r>
          <w:rPr>
            <w:rFonts w:ascii="Microsoft YaHei" w:hAnsi="Microsoft YaHei" w:eastAsia="Microsoft YaHei" w:cs="Microsoft YaHei"/>
            <w:color w:val="117CEE"/>
            <w:spacing w:val="-2"/>
          </w:rPr>
          <w:t>为什么使用单线程执行命令</w:t>
        </w:r>
      </w:hyperlink>
    </w:p>
    <w:p>
      <w:pPr>
        <w:pStyle w:val="BodyText"/>
        <w:ind w:left="210"/>
        <w:spacing w:before="134" w:line="211" w:lineRule="auto"/>
        <w:rPr>
          <w:rFonts w:ascii="Microsoft YaHei" w:hAnsi="Microsoft YaHei" w:eastAsia="Microsoft YaHei" w:cs="Microsoft YaHei"/>
        </w:rPr>
      </w:pPr>
      <w:hyperlink w:history="true" w:anchor="bookmark73">
        <w:r>
          <w:rPr>
            <w:color w:val="117CEE"/>
          </w:rPr>
          <w:t>Redis 6.L </w:t>
        </w:r>
        <w:r>
          <w:rPr>
            <w:rFonts w:ascii="Microsoft YaHei" w:hAnsi="Microsoft YaHei" w:eastAsia="Microsoft YaHei" w:cs="Microsoft YaHei"/>
            <w:color w:val="117CEE"/>
          </w:rPr>
          <w:t>为什么引入多线程</w:t>
        </w:r>
      </w:hyperlink>
    </w:p>
    <w:p>
      <w:pPr>
        <w:pStyle w:val="BodyText"/>
        <w:ind w:left="210"/>
        <w:spacing w:before="132" w:line="212" w:lineRule="auto"/>
        <w:rPr/>
      </w:pPr>
      <w:hyperlink w:history="true" w:anchor="bookmark74">
        <w:r>
          <w:rPr>
            <w:color w:val="117CEE"/>
            <w:spacing w:val="-3"/>
          </w:rPr>
          <w:t>Redis </w:t>
        </w:r>
        <w:r>
          <w:rPr>
            <w:rFonts w:ascii="Microsoft YaHei" w:hAnsi="Microsoft YaHei" w:eastAsia="Microsoft YaHei" w:cs="Microsoft YaHei"/>
            <w:color w:val="117CEE"/>
            <w:spacing w:val="-3"/>
          </w:rPr>
          <w:t>是</w:t>
        </w:r>
        <w:r>
          <w:rPr>
            <w:color w:val="117CEE"/>
            <w:spacing w:val="-3"/>
          </w:rPr>
          <w:t>AP</w:t>
        </w:r>
        <w:r>
          <w:rPr>
            <w:rFonts w:ascii="Microsoft YaHei" w:hAnsi="Microsoft YaHei" w:eastAsia="Microsoft YaHei" w:cs="Microsoft YaHei"/>
            <w:color w:val="117CEE"/>
            <w:spacing w:val="-3"/>
          </w:rPr>
          <w:t>还是</w:t>
        </w:r>
        <w:r>
          <w:rPr>
            <w:color w:val="117CEE"/>
            <w:spacing w:val="-3"/>
          </w:rPr>
          <w:t>CP</w:t>
        </w:r>
      </w:hyperlink>
    </w:p>
    <w:p>
      <w:pPr>
        <w:pStyle w:val="BodyText"/>
        <w:ind w:left="210"/>
        <w:spacing w:before="132" w:line="212" w:lineRule="auto"/>
        <w:rPr>
          <w:rFonts w:ascii="Microsoft YaHei" w:hAnsi="Microsoft YaHei" w:eastAsia="Microsoft YaHei" w:cs="Microsoft YaHei"/>
        </w:rPr>
      </w:pPr>
      <w:hyperlink w:history="true" w:anchor="bookmark75">
        <w:r>
          <w:rPr>
            <w:color w:val="117CEE"/>
            <w:spacing w:val="-1"/>
          </w:rPr>
          <w:t>Redis </w:t>
        </w:r>
        <w:r>
          <w:rPr>
            <w:rFonts w:ascii="Microsoft YaHei" w:hAnsi="Microsoft YaHei" w:eastAsia="Microsoft YaHei" w:cs="Microsoft YaHei"/>
            <w:color w:val="117CEE"/>
            <w:spacing w:val="-1"/>
          </w:rPr>
          <w:t>支持事务</w:t>
        </w:r>
        <w:r>
          <w:rPr>
            <w:color w:val="117CEE"/>
            <w:spacing w:val="-1"/>
          </w:rPr>
          <w:t>/</w:t>
        </w:r>
        <w:r>
          <w:rPr>
            <w:rFonts w:ascii="Microsoft YaHei" w:hAnsi="Microsoft YaHei" w:eastAsia="Microsoft YaHei" w:cs="Microsoft YaHei"/>
            <w:color w:val="117CEE"/>
            <w:spacing w:val="-1"/>
          </w:rPr>
          <w:t>事务回滚吗</w:t>
        </w:r>
      </w:hyperlink>
    </w:p>
    <w:p>
      <w:pPr>
        <w:pStyle w:val="BodyText"/>
        <w:spacing w:before="132" w:line="207" w:lineRule="auto"/>
        <w:rPr>
          <w:rFonts w:ascii="Microsoft YaHei" w:hAnsi="Microsoft YaHei" w:eastAsia="Microsoft YaHei" w:cs="Microsoft YaHei"/>
        </w:rPr>
      </w:pPr>
      <w:r>
        <w:rPr>
          <w:color w:val="262626"/>
        </w:rPr>
        <w:t>Kafka</w:t>
      </w:r>
      <w:r>
        <w:rPr>
          <w:rFonts w:ascii="Microsoft YaHei" w:hAnsi="Microsoft YaHei" w:eastAsia="Microsoft YaHei" w:cs="Microsoft YaHei"/>
          <w:color w:val="262626"/>
          <w:spacing w:val="1"/>
        </w:rPr>
        <w:t>（</w:t>
      </w:r>
      <w:r>
        <w:rPr>
          <w:rFonts w:ascii="Microsoft YaHei" w:hAnsi="Microsoft YaHei" w:eastAsia="Microsoft YaHei" w:cs="Microsoft YaHei"/>
          <w:color w:val="262626"/>
          <w:spacing w:val="-33"/>
        </w:rPr>
        <w:t xml:space="preserve"> </w:t>
      </w:r>
      <w:r>
        <w:rPr>
          <w:rFonts w:ascii="Microsoft YaHei" w:hAnsi="Microsoft YaHei" w:eastAsia="Microsoft YaHei" w:cs="Microsoft YaHei"/>
          <w:color w:val="262626"/>
          <w:spacing w:val="1"/>
        </w:rPr>
        <w:t>重点）</w:t>
      </w:r>
    </w:p>
    <w:p>
      <w:pPr>
        <w:pStyle w:val="BodyText"/>
        <w:ind w:left="204" w:right="8650" w:firstLine="6"/>
        <w:spacing w:before="138" w:line="306" w:lineRule="auto"/>
        <w:rPr>
          <w:rFonts w:ascii="Microsoft YaHei" w:hAnsi="Microsoft YaHei" w:eastAsia="Microsoft YaHei" w:cs="Microsoft YaHei"/>
        </w:rPr>
      </w:pPr>
      <w:hyperlink w:history="true" w:anchor="bookmark76">
        <w:r>
          <w:rPr>
            <w:color w:val="117CEE"/>
            <w:spacing w:val="-2"/>
          </w:rPr>
          <w:t>Kafka </w:t>
        </w:r>
        <w:r>
          <w:rPr>
            <w:rFonts w:ascii="Microsoft YaHei" w:hAnsi="Microsoft YaHei" w:eastAsia="Microsoft YaHei" w:cs="Microsoft YaHei"/>
            <w:color w:val="117CEE"/>
            <w:spacing w:val="-2"/>
          </w:rPr>
          <w:t>核心概念</w:t>
        </w:r>
      </w:hyperlink>
      <w:hyperlink w:history="true" w:anchor="bookmark77">
        <w:r>
          <w:rPr>
            <w:rFonts w:ascii="Microsoft YaHei" w:hAnsi="Microsoft YaHei" w:eastAsia="Microsoft YaHei" w:cs="Microsoft YaHei"/>
            <w:color w:val="117CEE"/>
            <w:spacing w:val="-3"/>
          </w:rPr>
          <w:t>消息不丢失</w:t>
        </w:r>
      </w:hyperlink>
    </w:p>
    <w:p>
      <w:pPr>
        <w:pStyle w:val="BodyText"/>
        <w:ind w:left="204" w:right="8606"/>
        <w:spacing w:before="10" w:line="297" w:lineRule="auto"/>
        <w:rPr>
          <w:rFonts w:ascii="Microsoft YaHei" w:hAnsi="Microsoft YaHei" w:eastAsia="Microsoft YaHei" w:cs="Microsoft YaHei"/>
        </w:rPr>
      </w:pPr>
      <w:hyperlink w:history="true" w:anchor="bookmark78">
        <w:r>
          <w:rPr>
            <w:rFonts w:ascii="Microsoft YaHei" w:hAnsi="Microsoft YaHei" w:eastAsia="Microsoft YaHei" w:cs="Microsoft YaHei"/>
            <w:color w:val="117CEE"/>
            <w:spacing w:val="-2"/>
          </w:rPr>
          <w:t>消息不重复消费</w:t>
        </w:r>
      </w:hyperlink>
      <w:hyperlink w:history="true" w:anchor="bookmark79">
        <w:r>
          <w:rPr>
            <w:rFonts w:ascii="Microsoft YaHei" w:hAnsi="Microsoft YaHei" w:eastAsia="Microsoft YaHei" w:cs="Microsoft YaHei"/>
            <w:color w:val="117CEE"/>
            <w:spacing w:val="-2"/>
          </w:rPr>
          <w:t>消息顺序消费</w:t>
        </w:r>
      </w:hyperlink>
      <w:r>
        <w:rPr>
          <w:rFonts w:ascii="Microsoft YaHei" w:hAnsi="Microsoft YaHei" w:eastAsia="Microsoft YaHei" w:cs="Microsoft YaHei"/>
          <w:color w:val="117CEE"/>
        </w:rPr>
        <w:t xml:space="preserve">  </w:t>
      </w:r>
      <w:hyperlink w:history="true" w:anchor="bookmark80">
        <w:r>
          <w:rPr>
            <w:color w:val="117CEE"/>
            <w:spacing w:val="-1"/>
          </w:rPr>
          <w:t>Rebalance </w:t>
        </w:r>
        <w:r>
          <w:rPr>
            <w:rFonts w:ascii="Microsoft YaHei" w:hAnsi="Microsoft YaHei" w:eastAsia="Microsoft YaHei" w:cs="Microsoft YaHei"/>
            <w:color w:val="117CEE"/>
            <w:spacing w:val="-1"/>
          </w:rPr>
          <w:t>机制</w:t>
        </w:r>
      </w:hyperlink>
      <w:hyperlink w:history="true" w:anchor="bookmark81">
        <w:r>
          <w:rPr>
            <w:rFonts w:ascii="Microsoft YaHei" w:hAnsi="Microsoft YaHei" w:eastAsia="Microsoft YaHei" w:cs="Microsoft YaHei"/>
            <w:color w:val="117CEE"/>
            <w:spacing w:val="9"/>
          </w:rPr>
          <w:t>自动提交</w:t>
        </w:r>
        <w:r>
          <w:rPr>
            <w:color w:val="117CEE"/>
          </w:rPr>
          <w:t>offset</w:t>
        </w:r>
      </w:hyperlink>
      <w:hyperlink w:history="true" w:anchor="bookmark82">
        <w:r>
          <w:rPr>
            <w:rFonts w:ascii="Microsoft YaHei" w:hAnsi="Microsoft YaHei" w:eastAsia="Microsoft YaHei" w:cs="Microsoft YaHei"/>
            <w:color w:val="117CEE"/>
            <w:spacing w:val="-3"/>
          </w:rPr>
          <w:t>消息堆积</w:t>
        </w:r>
      </w:hyperlink>
    </w:p>
    <w:p>
      <w:pPr>
        <w:spacing w:line="297" w:lineRule="auto"/>
        <w:sectPr>
          <w:footerReference w:type="default" r:id="rId4"/>
          <w:pgSz w:w="12240" w:h="15840"/>
          <w:pgMar w:top="742" w:right="978" w:bottom="440" w:left="976" w:header="0" w:footer="175" w:gutter="0"/>
        </w:sectPr>
        <w:rPr>
          <w:rFonts w:ascii="Microsoft YaHei" w:hAnsi="Microsoft YaHei" w:eastAsia="Microsoft YaHei" w:cs="Microsoft YaHei"/>
        </w:rPr>
      </w:pPr>
    </w:p>
    <w:p>
      <w:pPr>
        <w:pStyle w:val="BodyText"/>
        <w:ind w:left="9"/>
        <w:spacing w:before="50" w:line="207" w:lineRule="auto"/>
        <w:rPr>
          <w:rFonts w:ascii="Microsoft YaHei" w:hAnsi="Microsoft YaHei" w:eastAsia="Microsoft YaHei" w:cs="Microsoft YaHei"/>
        </w:rPr>
      </w:pPr>
      <w:r>
        <w:rPr>
          <w:color w:val="262626"/>
        </w:rPr>
        <w:t>Kafka</w:t>
      </w:r>
      <w:r>
        <w:rPr>
          <w:rFonts w:ascii="Microsoft YaHei" w:hAnsi="Microsoft YaHei" w:eastAsia="Microsoft YaHei" w:cs="Microsoft YaHei"/>
          <w:color w:val="262626"/>
          <w:spacing w:val="8"/>
        </w:rPr>
        <w:t>（扩展）</w:t>
      </w:r>
    </w:p>
    <w:p>
      <w:pPr>
        <w:ind w:left="213"/>
        <w:spacing w:before="163" w:line="177" w:lineRule="auto"/>
        <w:rPr>
          <w:rFonts w:ascii="Microsoft YaHei" w:hAnsi="Microsoft YaHei" w:eastAsia="Microsoft YaHei" w:cs="Microsoft YaHei"/>
          <w:sz w:val="21"/>
          <w:szCs w:val="21"/>
        </w:rPr>
      </w:pPr>
      <w:hyperlink w:history="true" w:anchor="bookmark83">
        <w:r>
          <w:rPr>
            <w:rFonts w:ascii="Microsoft YaHei" w:hAnsi="Microsoft YaHei" w:eastAsia="Microsoft YaHei" w:cs="Microsoft YaHei"/>
            <w:sz w:val="21"/>
            <w:szCs w:val="21"/>
            <w:color w:val="117CEE"/>
            <w:spacing w:val="-2"/>
          </w:rPr>
          <w:t>消息队列的作用</w:t>
        </w:r>
      </w:hyperlink>
    </w:p>
    <w:p>
      <w:pPr>
        <w:pStyle w:val="BodyText"/>
        <w:ind w:left="219" w:right="7582" w:hanging="6"/>
        <w:spacing w:before="158" w:line="300" w:lineRule="auto"/>
        <w:rPr>
          <w:rFonts w:ascii="Microsoft YaHei" w:hAnsi="Microsoft YaHei" w:eastAsia="Microsoft YaHei" w:cs="Microsoft YaHei"/>
        </w:rPr>
      </w:pPr>
      <w:hyperlink w:history="true" w:anchor="bookmark84">
        <w:r>
          <w:rPr>
            <w:rFonts w:ascii="Microsoft YaHei" w:hAnsi="Microsoft YaHei" w:eastAsia="Microsoft YaHei" w:cs="Microsoft YaHei"/>
            <w:color w:val="117CEE"/>
            <w:spacing w:val="-2"/>
          </w:rPr>
          <w:t>消息队列对比</w:t>
        </w:r>
        <w:r>
          <w:rPr>
            <w:rFonts w:ascii="Microsoft YaHei" w:hAnsi="Microsoft YaHei" w:eastAsia="Microsoft YaHei" w:cs="Microsoft YaHei"/>
            <w:color w:val="117CEE"/>
            <w:spacing w:val="21"/>
          </w:rPr>
          <w:t xml:space="preserve"> </w:t>
        </w:r>
        <w:r>
          <w:rPr>
            <w:color w:val="117CEE"/>
            <w:spacing w:val="-2"/>
          </w:rPr>
          <w:t>&amp;&amp; </w:t>
        </w:r>
        <w:r>
          <w:rPr>
            <w:rFonts w:ascii="Microsoft YaHei" w:hAnsi="Microsoft YaHei" w:eastAsia="Microsoft YaHei" w:cs="Microsoft YaHei"/>
            <w:color w:val="117CEE"/>
            <w:spacing w:val="-2"/>
          </w:rPr>
          <w:t>技术选型</w:t>
        </w:r>
      </w:hyperlink>
      <w:hyperlink w:history="true" w:anchor="bookmark85">
        <w:r>
          <w:rPr>
            <w:color w:val="117CEE"/>
            <w:spacing w:val="-11"/>
          </w:rPr>
          <w:t>ISR</w:t>
        </w:r>
        <w:r>
          <w:rPr>
            <w:color w:val="117CEE"/>
            <w:spacing w:val="5"/>
          </w:rPr>
          <w:t xml:space="preserve"> </w:t>
        </w:r>
        <w:r>
          <w:rPr>
            <w:rFonts w:ascii="Microsoft YaHei" w:hAnsi="Microsoft YaHei" w:eastAsia="Microsoft YaHei" w:cs="Microsoft YaHei"/>
            <w:color w:val="117CEE"/>
            <w:spacing w:val="-11"/>
          </w:rPr>
          <w:t>机制</w:t>
        </w:r>
      </w:hyperlink>
    </w:p>
    <w:p>
      <w:pPr>
        <w:pStyle w:val="BodyText"/>
        <w:ind w:left="2"/>
        <w:spacing w:before="1" w:line="201" w:lineRule="auto"/>
        <w:rPr>
          <w:rFonts w:ascii="Microsoft YaHei" w:hAnsi="Microsoft YaHei" w:eastAsia="Microsoft YaHei" w:cs="Microsoft YaHei"/>
        </w:rPr>
      </w:pPr>
      <w:r>
        <w:rPr>
          <w:color w:val="262626"/>
        </w:rPr>
        <w:t>Spring</w:t>
      </w:r>
      <w:r>
        <w:rPr>
          <w:color w:val="262626"/>
          <w:spacing w:val="4"/>
        </w:rPr>
        <w:t xml:space="preserve"> </w:t>
      </w:r>
      <w:r>
        <w:rPr>
          <w:rFonts w:ascii="Microsoft YaHei" w:hAnsi="Microsoft YaHei" w:eastAsia="Microsoft YaHei" w:cs="Microsoft YaHei"/>
          <w:color w:val="262626"/>
          <w:spacing w:val="4"/>
        </w:rPr>
        <w:t>框架（</w:t>
      </w:r>
      <w:r>
        <w:rPr>
          <w:rFonts w:ascii="Microsoft YaHei" w:hAnsi="Microsoft YaHei" w:eastAsia="Microsoft YaHei" w:cs="Microsoft YaHei"/>
          <w:color w:val="262626"/>
          <w:spacing w:val="-32"/>
        </w:rPr>
        <w:t xml:space="preserve"> </w:t>
      </w:r>
      <w:r>
        <w:rPr>
          <w:rFonts w:ascii="Microsoft YaHei" w:hAnsi="Microsoft YaHei" w:eastAsia="Microsoft YaHei" w:cs="Microsoft YaHei"/>
          <w:color w:val="262626"/>
          <w:spacing w:val="4"/>
        </w:rPr>
        <w:t>重点）</w:t>
      </w:r>
    </w:p>
    <w:p>
      <w:pPr>
        <w:pStyle w:val="BodyText"/>
        <w:ind w:left="220"/>
        <w:spacing w:before="147" w:line="212" w:lineRule="auto"/>
        <w:rPr/>
      </w:pPr>
      <w:hyperlink w:history="true" w:anchor="bookmark86">
        <w:r>
          <w:rPr>
            <w:color w:val="117CEE"/>
            <w:spacing w:val="-7"/>
          </w:rPr>
          <w:t>IOC</w:t>
        </w:r>
        <w:r>
          <w:rPr>
            <w:color w:val="117CEE"/>
            <w:spacing w:val="8"/>
          </w:rPr>
          <w:t xml:space="preserve"> </w:t>
        </w:r>
        <w:r>
          <w:rPr>
            <w:rFonts w:ascii="Microsoft YaHei" w:hAnsi="Microsoft YaHei" w:eastAsia="Microsoft YaHei" w:cs="Microsoft YaHei"/>
            <w:color w:val="117CEE"/>
            <w:spacing w:val="-7"/>
          </w:rPr>
          <w:t>和 </w:t>
        </w:r>
        <w:r>
          <w:rPr>
            <w:color w:val="117CEE"/>
            <w:spacing w:val="-7"/>
          </w:rPr>
          <w:t>AOP</w:t>
        </w:r>
      </w:hyperlink>
    </w:p>
    <w:p>
      <w:pPr>
        <w:pStyle w:val="BodyText"/>
        <w:ind w:left="213"/>
        <w:spacing w:before="131" w:line="202" w:lineRule="auto"/>
        <w:rPr>
          <w:rFonts w:ascii="Microsoft YaHei" w:hAnsi="Microsoft YaHei" w:eastAsia="Microsoft YaHei" w:cs="Microsoft YaHei"/>
        </w:rPr>
      </w:pPr>
      <w:hyperlink w:history="true" w:anchor="bookmark87">
        <w:r>
          <w:rPr>
            <w:color w:val="117CEE"/>
            <w:spacing w:val="-1"/>
          </w:rPr>
          <w:t>Spring</w:t>
        </w:r>
        <w:r>
          <w:rPr>
            <w:color w:val="117CEE"/>
            <w:spacing w:val="20"/>
          </w:rPr>
          <w:t xml:space="preserve"> </w:t>
        </w:r>
        <w:r>
          <w:rPr>
            <w:rFonts w:ascii="Microsoft YaHei" w:hAnsi="Microsoft YaHei" w:eastAsia="Microsoft YaHei" w:cs="Microsoft YaHei"/>
            <w:color w:val="117CEE"/>
            <w:spacing w:val="-1"/>
          </w:rPr>
          <w:t>常见注解</w:t>
        </w:r>
      </w:hyperlink>
    </w:p>
    <w:p>
      <w:pPr>
        <w:pStyle w:val="BodyText"/>
        <w:ind w:left="213"/>
        <w:spacing w:before="147" w:line="202" w:lineRule="auto"/>
        <w:rPr>
          <w:rFonts w:ascii="Microsoft YaHei" w:hAnsi="Microsoft YaHei" w:eastAsia="Microsoft YaHei" w:cs="Microsoft YaHei"/>
        </w:rPr>
      </w:pPr>
      <w:hyperlink w:history="true" w:anchor="bookmark88">
        <w:r>
          <w:rPr>
            <w:color w:val="117CEE"/>
          </w:rPr>
          <w:t>Spring</w:t>
        </w:r>
        <w:r>
          <w:rPr>
            <w:color w:val="117CEE"/>
            <w:spacing w:val="3"/>
          </w:rPr>
          <w:t xml:space="preserve"> </w:t>
        </w:r>
        <w:r>
          <w:rPr>
            <w:rFonts w:ascii="Microsoft YaHei" w:hAnsi="Microsoft YaHei" w:eastAsia="Microsoft YaHei" w:cs="Microsoft YaHei"/>
            <w:color w:val="117CEE"/>
            <w:spacing w:val="3"/>
          </w:rPr>
          <w:t>事务</w:t>
        </w:r>
      </w:hyperlink>
    </w:p>
    <w:p>
      <w:pPr>
        <w:pStyle w:val="BodyText"/>
        <w:ind w:left="213"/>
        <w:spacing w:before="146" w:line="202" w:lineRule="auto"/>
        <w:rPr>
          <w:rFonts w:ascii="Microsoft YaHei" w:hAnsi="Microsoft YaHei" w:eastAsia="Microsoft YaHei" w:cs="Microsoft YaHei"/>
        </w:rPr>
      </w:pPr>
      <w:hyperlink w:history="true" w:anchor="bookmark89">
        <w:r>
          <w:rPr>
            <w:color w:val="117CEE"/>
            <w:spacing w:val="-2"/>
          </w:rPr>
          <w:t>Spring</w:t>
        </w:r>
        <w:r>
          <w:rPr>
            <w:color w:val="117CEE"/>
            <w:spacing w:val="19"/>
          </w:rPr>
          <w:t xml:space="preserve"> </w:t>
        </w:r>
        <w:r>
          <w:rPr>
            <w:color w:val="117CEE"/>
            <w:spacing w:val="-2"/>
          </w:rPr>
          <w:t>Bean</w:t>
        </w:r>
        <w:r>
          <w:rPr>
            <w:color w:val="117CEE"/>
            <w:spacing w:val="15"/>
          </w:rPr>
          <w:t xml:space="preserve"> </w:t>
        </w:r>
        <w:r>
          <w:rPr>
            <w:rFonts w:ascii="Microsoft YaHei" w:hAnsi="Microsoft YaHei" w:eastAsia="Microsoft YaHei" w:cs="Microsoft YaHei"/>
            <w:color w:val="117CEE"/>
            <w:spacing w:val="-2"/>
          </w:rPr>
          <w:t>的作用域</w:t>
        </w:r>
      </w:hyperlink>
    </w:p>
    <w:p>
      <w:pPr>
        <w:pStyle w:val="BodyText"/>
        <w:ind w:left="213" w:right="7480"/>
        <w:spacing w:before="147" w:line="300" w:lineRule="auto"/>
        <w:rPr>
          <w:rFonts w:ascii="Microsoft YaHei" w:hAnsi="Microsoft YaHei" w:eastAsia="Microsoft YaHei" w:cs="Microsoft YaHei"/>
        </w:rPr>
      </w:pPr>
      <w:hyperlink w:history="true" w:anchor="bookmark90">
        <w:r>
          <w:rPr>
            <w:color w:val="117CEE"/>
          </w:rPr>
          <w:t>SpringBoot</w:t>
        </w:r>
        <w:r>
          <w:rPr>
            <w:color w:val="117CEE"/>
            <w:spacing w:val="31"/>
            <w:w w:val="101"/>
          </w:rPr>
          <w:t xml:space="preserve"> </w:t>
        </w:r>
        <w:r>
          <w:rPr>
            <w:rFonts w:ascii="Microsoft YaHei" w:hAnsi="Microsoft YaHei" w:eastAsia="Microsoft YaHei" w:cs="Microsoft YaHei"/>
            <w:color w:val="117CEE"/>
          </w:rPr>
          <w:t>自动装配的原理</w:t>
        </w:r>
      </w:hyperlink>
      <w:hyperlink w:history="true" w:anchor="bookmark91">
        <w:r>
          <w:rPr>
            <w:color w:val="117CEE"/>
            <w:spacing w:val="-2"/>
          </w:rPr>
          <w:t>Spring</w:t>
        </w:r>
        <w:r>
          <w:rPr>
            <w:color w:val="117CEE"/>
            <w:spacing w:val="19"/>
          </w:rPr>
          <w:t xml:space="preserve"> </w:t>
        </w:r>
        <w:r>
          <w:rPr>
            <w:color w:val="117CEE"/>
            <w:spacing w:val="-2"/>
          </w:rPr>
          <w:t>MVC</w:t>
        </w:r>
        <w:r>
          <w:rPr>
            <w:color w:val="117CEE"/>
            <w:spacing w:val="14"/>
            <w:w w:val="101"/>
          </w:rPr>
          <w:t xml:space="preserve"> </w:t>
        </w:r>
        <w:r>
          <w:rPr>
            <w:rFonts w:ascii="Microsoft YaHei" w:hAnsi="Microsoft YaHei" w:eastAsia="Microsoft YaHei" w:cs="Microsoft YaHei"/>
            <w:color w:val="117CEE"/>
            <w:spacing w:val="-2"/>
          </w:rPr>
          <w:t>的执行流程</w:t>
        </w:r>
      </w:hyperlink>
    </w:p>
    <w:p>
      <w:pPr>
        <w:pStyle w:val="BodyText"/>
        <w:ind w:left="213"/>
        <w:spacing w:before="1" w:line="201" w:lineRule="auto"/>
        <w:rPr>
          <w:rFonts w:ascii="Microsoft YaHei" w:hAnsi="Microsoft YaHei" w:eastAsia="Microsoft YaHei" w:cs="Microsoft YaHei"/>
        </w:rPr>
      </w:pPr>
      <w:hyperlink w:history="true" w:anchor="bookmark92">
        <w:r>
          <w:rPr>
            <w:color w:val="117CEE"/>
            <w:spacing w:val="-1"/>
          </w:rPr>
          <w:t>Spring</w:t>
        </w:r>
        <w:r>
          <w:rPr>
            <w:color w:val="117CEE"/>
            <w:spacing w:val="22"/>
          </w:rPr>
          <w:t xml:space="preserve"> </w:t>
        </w:r>
        <w:r>
          <w:rPr>
            <w:rFonts w:ascii="Microsoft YaHei" w:hAnsi="Microsoft YaHei" w:eastAsia="Microsoft YaHei" w:cs="Microsoft YaHei"/>
            <w:color w:val="117CEE"/>
            <w:spacing w:val="-1"/>
          </w:rPr>
          <w:t>中的设计模式</w:t>
        </w:r>
      </w:hyperlink>
    </w:p>
    <w:p>
      <w:pPr>
        <w:pStyle w:val="BodyText"/>
        <w:ind w:left="213"/>
        <w:spacing w:before="147" w:line="202" w:lineRule="auto"/>
        <w:rPr>
          <w:rFonts w:ascii="Microsoft YaHei" w:hAnsi="Microsoft YaHei" w:eastAsia="Microsoft YaHei" w:cs="Microsoft YaHei"/>
        </w:rPr>
      </w:pPr>
      <w:hyperlink w:history="true" w:anchor="bookmark93">
        <w:r>
          <w:rPr>
            <w:color w:val="117CEE"/>
          </w:rPr>
          <w:t>SpringBoot</w:t>
        </w:r>
        <w:r>
          <w:rPr>
            <w:color w:val="117CEE"/>
            <w:spacing w:val="5"/>
          </w:rPr>
          <w:t xml:space="preserve"> </w:t>
        </w:r>
        <w:r>
          <w:rPr>
            <w:rFonts w:ascii="Microsoft YaHei" w:hAnsi="Microsoft YaHei" w:eastAsia="Microsoft YaHei" w:cs="Microsoft YaHei"/>
            <w:color w:val="117CEE"/>
            <w:spacing w:val="5"/>
          </w:rPr>
          <w:t>的启动流程</w:t>
        </w:r>
      </w:hyperlink>
    </w:p>
    <w:p>
      <w:pPr>
        <w:pStyle w:val="BodyText"/>
        <w:ind w:left="2"/>
        <w:spacing w:before="146" w:line="202" w:lineRule="auto"/>
        <w:rPr>
          <w:rFonts w:ascii="Microsoft YaHei" w:hAnsi="Microsoft YaHei" w:eastAsia="Microsoft YaHei" w:cs="Microsoft YaHei"/>
        </w:rPr>
      </w:pPr>
      <w:r>
        <w:rPr>
          <w:color w:val="262626"/>
        </w:rPr>
        <w:t>Spring</w:t>
      </w:r>
      <w:r>
        <w:rPr>
          <w:color w:val="262626"/>
          <w:spacing w:val="8"/>
        </w:rPr>
        <w:t xml:space="preserve"> </w:t>
      </w:r>
      <w:r>
        <w:rPr>
          <w:rFonts w:ascii="Microsoft YaHei" w:hAnsi="Microsoft YaHei" w:eastAsia="Microsoft YaHei" w:cs="Microsoft YaHei"/>
          <w:color w:val="262626"/>
          <w:spacing w:val="8"/>
        </w:rPr>
        <w:t>框架（扩展）</w:t>
      </w:r>
    </w:p>
    <w:p>
      <w:pPr>
        <w:pStyle w:val="BodyText"/>
        <w:ind w:left="211"/>
        <w:spacing w:before="147" w:line="212" w:lineRule="auto"/>
        <w:rPr>
          <w:rFonts w:ascii="Microsoft YaHei" w:hAnsi="Microsoft YaHei" w:eastAsia="Microsoft YaHei" w:cs="Microsoft YaHei"/>
        </w:rPr>
      </w:pPr>
      <w:hyperlink w:history="true" w:anchor="bookmark94">
        <w:r>
          <w:rPr>
            <w:rFonts w:ascii="Microsoft YaHei" w:hAnsi="Microsoft YaHei" w:eastAsia="Microsoft YaHei" w:cs="Microsoft YaHei"/>
            <w:color w:val="117CEE"/>
            <w:spacing w:val="-1"/>
          </w:rPr>
          <w:t>循环依赖问题 </w:t>
        </w:r>
        <w:r>
          <w:rPr>
            <w:color w:val="117CEE"/>
            <w:spacing w:val="-1"/>
          </w:rPr>
          <w:t>&amp;&amp; </w:t>
        </w:r>
        <w:r>
          <w:rPr>
            <w:rFonts w:ascii="Microsoft YaHei" w:hAnsi="Microsoft YaHei" w:eastAsia="Microsoft YaHei" w:cs="Microsoft YaHei"/>
            <w:color w:val="117CEE"/>
            <w:spacing w:val="-1"/>
          </w:rPr>
          <w:t>三级缓存</w:t>
        </w:r>
      </w:hyperlink>
    </w:p>
    <w:p>
      <w:pPr>
        <w:pStyle w:val="BodyText"/>
        <w:ind w:left="211" w:right="6818" w:firstLine="4"/>
        <w:spacing w:before="131" w:line="300" w:lineRule="auto"/>
        <w:rPr>
          <w:rFonts w:ascii="Microsoft YaHei" w:hAnsi="Microsoft YaHei" w:eastAsia="Microsoft YaHei" w:cs="Microsoft YaHei"/>
        </w:rPr>
      </w:pPr>
      <w:hyperlink w:history="true" w:anchor="bookmark95">
        <w:r>
          <w:rPr>
            <w:color w:val="117CEE"/>
            <w:spacing w:val="-2"/>
          </w:rPr>
          <w:t>@Autowired </w:t>
        </w:r>
        <w:r>
          <w:rPr>
            <w:rFonts w:ascii="Microsoft YaHei" w:hAnsi="Microsoft YaHei" w:eastAsia="Microsoft YaHei" w:cs="Microsoft YaHei"/>
            <w:color w:val="117CEE"/>
            <w:spacing w:val="-2"/>
          </w:rPr>
          <w:t>和 </w:t>
        </w:r>
        <w:r>
          <w:rPr>
            <w:color w:val="117CEE"/>
            <w:spacing w:val="-2"/>
          </w:rPr>
          <w:t>@Resource</w:t>
        </w:r>
        <w:r>
          <w:rPr>
            <w:color w:val="117CEE"/>
            <w:spacing w:val="30"/>
            <w:w w:val="101"/>
          </w:rPr>
          <w:t xml:space="preserve"> </w:t>
        </w:r>
        <w:r>
          <w:rPr>
            <w:rFonts w:ascii="Microsoft YaHei" w:hAnsi="Microsoft YaHei" w:eastAsia="Microsoft YaHei" w:cs="Microsoft YaHei"/>
            <w:color w:val="117CEE"/>
            <w:spacing w:val="-2"/>
          </w:rPr>
          <w:t>的区别</w:t>
        </w:r>
      </w:hyperlink>
      <w:hyperlink w:history="true" w:anchor="bookmark96">
        <w:r>
          <w:rPr>
            <w:rFonts w:ascii="Microsoft YaHei" w:hAnsi="Microsoft YaHei" w:eastAsia="Microsoft YaHei" w:cs="Microsoft YaHei"/>
            <w:color w:val="117CEE"/>
            <w:spacing w:val="-2"/>
          </w:rPr>
          <w:t>事务失效的原因</w:t>
        </w:r>
      </w:hyperlink>
    </w:p>
    <w:p>
      <w:pPr>
        <w:pStyle w:val="BodyText"/>
        <w:ind w:left="213" w:right="7690"/>
        <w:spacing w:before="1" w:line="303" w:lineRule="auto"/>
        <w:rPr>
          <w:rFonts w:ascii="Microsoft YaHei" w:hAnsi="Microsoft YaHei" w:eastAsia="Microsoft YaHei" w:cs="Microsoft YaHei"/>
        </w:rPr>
      </w:pPr>
      <w:hyperlink w:history="true" w:anchor="bookmark97">
        <w:r>
          <w:rPr>
            <w:color w:val="117CEE"/>
          </w:rPr>
          <w:t>SpringBoot</w:t>
        </w:r>
        <w:r>
          <w:rPr>
            <w:color w:val="117CEE"/>
            <w:spacing w:val="4"/>
          </w:rPr>
          <w:t xml:space="preserve"> </w:t>
        </w:r>
        <w:r>
          <w:rPr>
            <w:rFonts w:ascii="Microsoft YaHei" w:hAnsi="Microsoft YaHei" w:eastAsia="Microsoft YaHei" w:cs="Microsoft YaHei"/>
            <w:color w:val="117CEE"/>
            <w:spacing w:val="4"/>
          </w:rPr>
          <w:t>如何优雅停机</w:t>
        </w:r>
      </w:hyperlink>
      <w:hyperlink w:history="true" w:anchor="bookmark98">
        <w:r>
          <w:rPr>
            <w:color w:val="117CEE"/>
          </w:rPr>
          <w:t>SpringT</w:t>
        </w:r>
        <w:r>
          <w:rPr>
            <w:color w:val="117CEE"/>
            <w:spacing w:val="5"/>
          </w:rPr>
          <w:t>.L </w:t>
        </w:r>
        <w:r>
          <w:rPr>
            <w:rFonts w:ascii="Microsoft YaHei" w:hAnsi="Microsoft YaHei" w:eastAsia="Microsoft YaHei" w:cs="Microsoft YaHei"/>
            <w:color w:val="117CEE"/>
            <w:spacing w:val="5"/>
          </w:rPr>
          <w:t>新特性</w:t>
        </w:r>
      </w:hyperlink>
    </w:p>
    <w:p>
      <w:pPr>
        <w:spacing w:before="14" w:line="173"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4"/>
        </w:rPr>
        <w:t>计算机网络（</w:t>
      </w:r>
      <w:r>
        <w:rPr>
          <w:rFonts w:ascii="Microsoft YaHei" w:hAnsi="Microsoft YaHei" w:eastAsia="Microsoft YaHei" w:cs="Microsoft YaHei"/>
          <w:sz w:val="21"/>
          <w:szCs w:val="21"/>
          <w:color w:val="262626"/>
          <w:spacing w:val="-35"/>
        </w:rPr>
        <w:t xml:space="preserve"> </w:t>
      </w:r>
      <w:r>
        <w:rPr>
          <w:rFonts w:ascii="Microsoft YaHei" w:hAnsi="Microsoft YaHei" w:eastAsia="Microsoft YaHei" w:cs="Microsoft YaHei"/>
          <w:sz w:val="21"/>
          <w:szCs w:val="21"/>
          <w:color w:val="262626"/>
          <w:spacing w:val="-4"/>
        </w:rPr>
        <w:t>重点）</w:t>
      </w:r>
    </w:p>
    <w:p>
      <w:pPr>
        <w:pStyle w:val="BodyText"/>
        <w:ind w:left="210" w:right="8637" w:firstLine="9"/>
        <w:spacing w:before="167" w:line="331" w:lineRule="auto"/>
        <w:rPr>
          <w:rFonts w:ascii="Microsoft YaHei" w:hAnsi="Microsoft YaHei" w:eastAsia="Microsoft YaHei" w:cs="Microsoft YaHei"/>
        </w:rPr>
      </w:pPr>
      <w:hyperlink w:history="true" w:anchor="bookmark99">
        <w:r>
          <w:rPr>
            <w:color w:val="117CEE"/>
            <w:spacing w:val="5"/>
          </w:rPr>
          <w:t>Http &amp;</w:t>
        </w:r>
        <w:r>
          <w:rPr>
            <w:color w:val="117CEE"/>
            <w:spacing w:val="19"/>
          </w:rPr>
          <w:t xml:space="preserve"> </w:t>
        </w:r>
        <w:r>
          <w:rPr>
            <w:color w:val="117CEE"/>
            <w:spacing w:val="5"/>
          </w:rPr>
          <w:t>Https</w:t>
        </w:r>
      </w:hyperlink>
      <w:r>
        <w:rPr>
          <w:color w:val="117CEE"/>
        </w:rPr>
        <w:t xml:space="preserve">  </w:t>
      </w:r>
      <w:hyperlink w:history="true" w:anchor="bookmark100">
        <w:r>
          <w:rPr>
            <w:color w:val="117CEE"/>
            <w:spacing w:val="-4"/>
          </w:rPr>
          <w:t>TCP</w:t>
        </w:r>
        <w:r>
          <w:rPr>
            <w:rFonts w:ascii="Microsoft YaHei" w:hAnsi="Microsoft YaHei" w:eastAsia="Microsoft YaHei" w:cs="Microsoft YaHei"/>
            <w:color w:val="117CEE"/>
            <w:spacing w:val="-4"/>
          </w:rPr>
          <w:t>三握四挥</w:t>
        </w:r>
      </w:hyperlink>
      <w:r>
        <w:rPr>
          <w:rFonts w:ascii="Microsoft YaHei" w:hAnsi="Microsoft YaHei" w:eastAsia="Microsoft YaHei" w:cs="Microsoft YaHei"/>
          <w:color w:val="117CEE"/>
        </w:rPr>
        <w:t xml:space="preserve">  </w:t>
      </w:r>
      <w:hyperlink w:history="true" w:anchor="bookmark101">
        <w:r>
          <w:rPr>
            <w:color w:val="117CEE"/>
            <w:spacing w:val="-4"/>
          </w:rPr>
          <w:t>TCP</w:t>
        </w:r>
        <w:r>
          <w:rPr>
            <w:rFonts w:ascii="Microsoft YaHei" w:hAnsi="Microsoft YaHei" w:eastAsia="Microsoft YaHei" w:cs="Microsoft YaHei"/>
            <w:color w:val="117CEE"/>
            <w:spacing w:val="-4"/>
          </w:rPr>
          <w:t>可靠性保证</w:t>
        </w:r>
      </w:hyperlink>
      <w:hyperlink w:history="true" w:anchor="bookmark102">
        <w:r>
          <w:rPr>
            <w:color w:val="117CEE"/>
            <w:spacing w:val="-4"/>
          </w:rPr>
          <w:t>TCP</w:t>
        </w:r>
        <w:r>
          <w:rPr>
            <w:rFonts w:ascii="Microsoft YaHei" w:hAnsi="Microsoft YaHei" w:eastAsia="Microsoft YaHei" w:cs="Microsoft YaHei"/>
            <w:color w:val="117CEE"/>
            <w:spacing w:val="-4"/>
          </w:rPr>
          <w:t>粘包和拆包</w:t>
        </w:r>
      </w:hyperlink>
    </w:p>
    <w:p>
      <w:pPr>
        <w:pStyle w:val="BodyText"/>
        <w:ind w:left="213" w:right="6422" w:hanging="4"/>
        <w:spacing w:before="1" w:line="341" w:lineRule="auto"/>
        <w:rPr/>
      </w:pPr>
      <w:hyperlink w:history="true" w:anchor="bookmark103">
        <w:r>
          <w:rPr>
            <w:rFonts w:ascii="Microsoft YaHei" w:hAnsi="Microsoft YaHei" w:eastAsia="Microsoft YaHei" w:cs="Microsoft YaHei"/>
            <w:color w:val="117CEE"/>
            <w:spacing w:val="-7"/>
          </w:rPr>
          <w:t>键入网址到网页显示，期间发生了什么？</w:t>
        </w:r>
      </w:hyperlink>
      <w:r>
        <w:rPr>
          <w:rFonts w:ascii="Microsoft YaHei" w:hAnsi="Microsoft YaHei" w:eastAsia="Microsoft YaHei" w:cs="Microsoft YaHei"/>
          <w:color w:val="117CEE"/>
          <w:spacing w:val="6"/>
        </w:rPr>
        <w:t xml:space="preserve"> </w:t>
      </w:r>
      <w:hyperlink w:history="true" w:anchor="bookmark104">
        <w:r>
          <w:rPr>
            <w:color w:val="117CEE"/>
            <w:spacing w:val="-5"/>
          </w:rPr>
          <w:t>CDN</w:t>
        </w:r>
      </w:hyperlink>
    </w:p>
    <w:p>
      <w:pPr>
        <w:spacing w:before="44" w:line="173"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1"/>
        </w:rPr>
        <w:t>计算机网络（扩展）</w:t>
      </w:r>
    </w:p>
    <w:p>
      <w:pPr>
        <w:pStyle w:val="BodyText"/>
        <w:ind w:left="220"/>
        <w:spacing w:before="191" w:line="177" w:lineRule="auto"/>
        <w:rPr>
          <w:rFonts w:ascii="Microsoft YaHei" w:hAnsi="Microsoft YaHei" w:eastAsia="Microsoft YaHei" w:cs="Microsoft YaHei"/>
        </w:rPr>
      </w:pPr>
      <w:hyperlink w:history="true" w:anchor="bookmark105">
        <w:r>
          <w:rPr>
            <w:color w:val="117CEE"/>
            <w:spacing w:val="-3"/>
          </w:rPr>
          <w:t>HTTP </w:t>
        </w:r>
        <w:r>
          <w:rPr>
            <w:rFonts w:ascii="Microsoft YaHei" w:hAnsi="Microsoft YaHei" w:eastAsia="Microsoft YaHei" w:cs="Microsoft YaHei"/>
            <w:color w:val="117CEE"/>
            <w:spacing w:val="-3"/>
          </w:rPr>
          <w:t>状态码</w:t>
        </w:r>
      </w:hyperlink>
    </w:p>
    <w:p>
      <w:pPr>
        <w:pStyle w:val="BodyText"/>
        <w:ind w:left="214" w:right="7698"/>
        <w:spacing w:before="183" w:line="300" w:lineRule="auto"/>
        <w:rPr>
          <w:rFonts w:ascii="Microsoft YaHei" w:hAnsi="Microsoft YaHei" w:eastAsia="Microsoft YaHei" w:cs="Microsoft YaHei"/>
        </w:rPr>
      </w:pPr>
      <w:hyperlink w:history="true" w:anchor="bookmark106">
        <w:r>
          <w:rPr>
            <w:color w:val="117CEE"/>
            <w:spacing w:val="-5"/>
          </w:rPr>
          <w:t>GET </w:t>
        </w:r>
        <w:r>
          <w:rPr>
            <w:rFonts w:ascii="Microsoft YaHei" w:hAnsi="Microsoft YaHei" w:eastAsia="Microsoft YaHei" w:cs="Microsoft YaHei"/>
            <w:color w:val="117CEE"/>
            <w:spacing w:val="-5"/>
          </w:rPr>
          <w:t>和</w:t>
        </w:r>
        <w:r>
          <w:rPr>
            <w:rFonts w:ascii="Microsoft YaHei" w:hAnsi="Microsoft YaHei" w:eastAsia="Microsoft YaHei" w:cs="Microsoft YaHei"/>
            <w:color w:val="117CEE"/>
            <w:spacing w:val="12"/>
          </w:rPr>
          <w:t xml:space="preserve"> </w:t>
        </w:r>
        <w:r>
          <w:rPr>
            <w:color w:val="117CEE"/>
            <w:spacing w:val="-5"/>
          </w:rPr>
          <w:t>POST </w:t>
        </w:r>
        <w:r>
          <w:rPr>
            <w:rFonts w:ascii="Microsoft YaHei" w:hAnsi="Microsoft YaHei" w:eastAsia="Microsoft YaHei" w:cs="Microsoft YaHei"/>
            <w:color w:val="117CEE"/>
            <w:spacing w:val="-5"/>
          </w:rPr>
          <w:t>请求的区别</w:t>
        </w:r>
      </w:hyperlink>
      <w:hyperlink w:history="true" w:anchor="bookmark107">
        <w:r>
          <w:rPr>
            <w:rFonts w:ascii="Microsoft YaHei" w:hAnsi="Microsoft YaHei" w:eastAsia="Microsoft YaHei" w:cs="Microsoft YaHei"/>
            <w:color w:val="117CEE"/>
            <w:spacing w:val="-2"/>
          </w:rPr>
          <w:t>半连接队列和全连接队列</w:t>
        </w:r>
      </w:hyperlink>
    </w:p>
    <w:p>
      <w:pPr>
        <w:pStyle w:val="BodyText"/>
        <w:ind w:right="6406" w:firstLine="208"/>
        <w:spacing w:before="2" w:line="302" w:lineRule="auto"/>
        <w:rPr>
          <w:rFonts w:ascii="Microsoft YaHei" w:hAnsi="Microsoft YaHei" w:eastAsia="Microsoft YaHei" w:cs="Microsoft YaHei"/>
        </w:rPr>
      </w:pPr>
      <w:hyperlink w:history="true" w:anchor="bookmark108">
        <w:r>
          <w:rPr>
            <w:rFonts w:ascii="Microsoft YaHei" w:hAnsi="Microsoft YaHei" w:eastAsia="Microsoft YaHei" w:cs="Microsoft YaHei"/>
            <w:color w:val="117CEE"/>
            <w:spacing w:val="-8"/>
          </w:rPr>
          <w:t>什么是 </w:t>
        </w:r>
        <w:r>
          <w:rPr>
            <w:color w:val="117CEE"/>
            <w:spacing w:val="-8"/>
          </w:rPr>
          <w:t>SYN </w:t>
        </w:r>
        <w:r>
          <w:rPr>
            <w:rFonts w:ascii="Microsoft YaHei" w:hAnsi="Microsoft YaHei" w:eastAsia="Microsoft YaHei" w:cs="Microsoft YaHei"/>
            <w:color w:val="117CEE"/>
            <w:spacing w:val="-8"/>
          </w:rPr>
          <w:t>攻击？如何避免 </w:t>
        </w:r>
        <w:r>
          <w:rPr>
            <w:color w:val="117CEE"/>
            <w:spacing w:val="-8"/>
          </w:rPr>
          <w:t>SYN</w:t>
        </w:r>
        <w:r>
          <w:rPr>
            <w:color w:val="117CEE"/>
            <w:spacing w:val="18"/>
          </w:rPr>
          <w:t xml:space="preserve"> </w:t>
        </w:r>
        <w:r>
          <w:rPr>
            <w:rFonts w:ascii="Microsoft YaHei" w:hAnsi="Microsoft YaHei" w:eastAsia="Microsoft YaHei" w:cs="Microsoft YaHei"/>
            <w:color w:val="117CEE"/>
            <w:spacing w:val="-8"/>
          </w:rPr>
          <w:t>攻击？</w:t>
        </w:r>
      </w:hyperlink>
      <w:r>
        <w:rPr>
          <w:rFonts w:ascii="Microsoft YaHei" w:hAnsi="Microsoft YaHei" w:eastAsia="Microsoft YaHei" w:cs="Microsoft YaHei"/>
          <w:color w:val="262626"/>
          <w:spacing w:val="-5"/>
        </w:rPr>
        <w:t>操作系统（</w:t>
      </w:r>
      <w:r>
        <w:rPr>
          <w:rFonts w:ascii="Microsoft YaHei" w:hAnsi="Microsoft YaHei" w:eastAsia="Microsoft YaHei" w:cs="Microsoft YaHei"/>
          <w:color w:val="262626"/>
          <w:spacing w:val="-31"/>
        </w:rPr>
        <w:t xml:space="preserve"> </w:t>
      </w:r>
      <w:r>
        <w:rPr>
          <w:rFonts w:ascii="Microsoft YaHei" w:hAnsi="Microsoft YaHei" w:eastAsia="Microsoft YaHei" w:cs="Microsoft YaHei"/>
          <w:color w:val="262626"/>
          <w:spacing w:val="-5"/>
        </w:rPr>
        <w:t>重点）</w:t>
      </w:r>
    </w:p>
    <w:p>
      <w:pPr>
        <w:spacing w:line="302" w:lineRule="auto"/>
        <w:sectPr>
          <w:footerReference w:type="default" r:id="rId5"/>
          <w:pgSz w:w="12240" w:h="15840"/>
          <w:pgMar w:top="709" w:right="978" w:bottom="385" w:left="967" w:header="0" w:footer="197" w:gutter="0"/>
        </w:sectPr>
        <w:rPr>
          <w:rFonts w:ascii="Microsoft YaHei" w:hAnsi="Microsoft YaHei" w:eastAsia="Microsoft YaHei" w:cs="Microsoft YaHei"/>
        </w:rPr>
      </w:pPr>
    </w:p>
    <w:p>
      <w:pPr>
        <w:ind w:left="224" w:right="8831" w:hanging="9"/>
        <w:spacing w:before="40" w:line="300" w:lineRule="auto"/>
        <w:rPr>
          <w:rFonts w:ascii="Microsoft YaHei" w:hAnsi="Microsoft YaHei" w:eastAsia="Microsoft YaHei" w:cs="Microsoft YaHei"/>
          <w:sz w:val="21"/>
          <w:szCs w:val="21"/>
        </w:rPr>
      </w:pPr>
      <w:hyperlink w:history="true" w:anchor="bookmark109">
        <w:r>
          <w:rPr>
            <w:rFonts w:ascii="Microsoft YaHei" w:hAnsi="Microsoft YaHei" w:eastAsia="Microsoft YaHei" w:cs="Microsoft YaHei"/>
            <w:sz w:val="21"/>
            <w:szCs w:val="21"/>
            <w:color w:val="117CEE"/>
            <w:spacing w:val="-3"/>
          </w:rPr>
          <w:t>进程线程协程</w:t>
        </w:r>
      </w:hyperlink>
      <w:hyperlink w:history="true" w:anchor="bookmark110">
        <w:r>
          <w:rPr>
            <w:rFonts w:ascii="Microsoft YaHei" w:hAnsi="Microsoft YaHei" w:eastAsia="Microsoft YaHei" w:cs="Microsoft YaHei"/>
            <w:sz w:val="21"/>
            <w:szCs w:val="21"/>
            <w:color w:val="117CEE"/>
            <w:spacing w:val="-6"/>
          </w:rPr>
          <w:t>内存管理</w:t>
        </w:r>
      </w:hyperlink>
    </w:p>
    <w:p>
      <w:pPr>
        <w:ind w:left="210"/>
        <w:spacing w:line="174" w:lineRule="auto"/>
        <w:rPr>
          <w:rFonts w:ascii="Microsoft YaHei" w:hAnsi="Microsoft YaHei" w:eastAsia="Microsoft YaHei" w:cs="Microsoft YaHei"/>
          <w:sz w:val="21"/>
          <w:szCs w:val="21"/>
        </w:rPr>
      </w:pPr>
      <w:hyperlink w:history="true" w:anchor="bookmark111">
        <w:r>
          <w:rPr>
            <w:rFonts w:ascii="Microsoft YaHei" w:hAnsi="Microsoft YaHei" w:eastAsia="Microsoft YaHei" w:cs="Microsoft YaHei"/>
            <w:sz w:val="21"/>
            <w:szCs w:val="21"/>
            <w:color w:val="117CEE"/>
            <w:spacing w:val="-4"/>
          </w:rPr>
          <w:t>死锁</w:t>
        </w:r>
      </w:hyperlink>
    </w:p>
    <w:p>
      <w:pPr>
        <w:pStyle w:val="BodyText"/>
        <w:ind w:left="220" w:right="7158"/>
        <w:spacing w:before="161" w:line="308" w:lineRule="auto"/>
        <w:rPr>
          <w:rFonts w:ascii="Microsoft YaHei" w:hAnsi="Microsoft YaHei" w:eastAsia="Microsoft YaHei" w:cs="Microsoft YaHei"/>
        </w:rPr>
      </w:pPr>
      <w:hyperlink w:history="true" w:anchor="bookmark112">
        <w:r>
          <w:rPr>
            <w:color w:val="117CEE"/>
          </w:rPr>
          <w:t>IO</w:t>
        </w:r>
        <w:r>
          <w:rPr>
            <w:rFonts w:ascii="Microsoft YaHei" w:hAnsi="Microsoft YaHei" w:eastAsia="Microsoft YaHei" w:cs="Microsoft YaHei"/>
            <w:color w:val="117CEE"/>
            <w:spacing w:val="3"/>
          </w:rPr>
          <w:t>多路复用</w:t>
        </w:r>
        <w:r>
          <w:rPr>
            <w:rFonts w:ascii="Microsoft YaHei" w:hAnsi="Microsoft YaHei" w:eastAsia="Microsoft YaHei" w:cs="Microsoft YaHei"/>
            <w:color w:val="117CEE"/>
            <w:spacing w:val="32"/>
            <w:w w:val="101"/>
          </w:rPr>
          <w:t xml:space="preserve"> </w:t>
        </w:r>
        <w:r>
          <w:rPr>
            <w:color w:val="117CEE"/>
          </w:rPr>
          <w:t>select</w:t>
        </w:r>
        <w:r>
          <w:rPr>
            <w:rFonts w:ascii="Microsoft YaHei" w:hAnsi="Microsoft YaHei" w:eastAsia="Microsoft YaHei" w:cs="Microsoft YaHei"/>
            <w:color w:val="117CEE"/>
            <w:spacing w:val="3"/>
          </w:rPr>
          <w:t>、</w:t>
        </w:r>
        <w:r>
          <w:rPr>
            <w:color w:val="117CEE"/>
          </w:rPr>
          <w:t>poll</w:t>
        </w:r>
        <w:r>
          <w:rPr>
            <w:rFonts w:ascii="Microsoft YaHei" w:hAnsi="Microsoft YaHei" w:eastAsia="Microsoft YaHei" w:cs="Microsoft YaHei"/>
            <w:color w:val="117CEE"/>
            <w:spacing w:val="3"/>
          </w:rPr>
          <w:t>、</w:t>
        </w:r>
        <w:r>
          <w:rPr>
            <w:color w:val="117CEE"/>
          </w:rPr>
          <w:t>epoll</w:t>
        </w:r>
      </w:hyperlink>
      <w:r>
        <w:rPr>
          <w:color w:val="117CEE"/>
        </w:rPr>
        <w:t xml:space="preserve"> </w:t>
      </w:r>
      <w:hyperlink w:history="true" w:anchor="bookmark113">
        <w:r>
          <w:rPr>
            <w:color w:val="117CEE"/>
            <w:spacing w:val="-3"/>
          </w:rPr>
          <w:t>Linux</w:t>
        </w:r>
        <w:r>
          <w:rPr>
            <w:color w:val="117CEE"/>
            <w:spacing w:val="20"/>
          </w:rPr>
          <w:t xml:space="preserve"> </w:t>
        </w:r>
        <w:r>
          <w:rPr>
            <w:rFonts w:ascii="Microsoft YaHei" w:hAnsi="Microsoft YaHei" w:eastAsia="Microsoft YaHei" w:cs="Microsoft YaHei"/>
            <w:color w:val="117CEE"/>
            <w:spacing w:val="-3"/>
          </w:rPr>
          <w:t>常用命令</w:t>
        </w:r>
      </w:hyperlink>
    </w:p>
    <w:p>
      <w:pPr>
        <w:spacing w:before="1" w:line="172"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1"/>
        </w:rPr>
        <w:t>操作系统（扩展）</w:t>
      </w:r>
    </w:p>
    <w:p>
      <w:pPr>
        <w:ind w:left="224"/>
        <w:spacing w:before="190" w:line="177" w:lineRule="auto"/>
        <w:rPr>
          <w:rFonts w:ascii="Microsoft YaHei" w:hAnsi="Microsoft YaHei" w:eastAsia="Microsoft YaHei" w:cs="Microsoft YaHei"/>
          <w:sz w:val="21"/>
          <w:szCs w:val="21"/>
        </w:rPr>
      </w:pPr>
      <w:hyperlink w:history="true" w:anchor="bookmark114">
        <w:r>
          <w:rPr>
            <w:rFonts w:ascii="Microsoft YaHei" w:hAnsi="Microsoft YaHei" w:eastAsia="Microsoft YaHei" w:cs="Microsoft YaHei"/>
            <w:sz w:val="21"/>
            <w:szCs w:val="21"/>
            <w:color w:val="117CEE"/>
            <w:spacing w:val="-11"/>
          </w:rPr>
          <w:t>中断</w:t>
        </w:r>
      </w:hyperlink>
    </w:p>
    <w:p>
      <w:pPr>
        <w:pStyle w:val="BodyText"/>
        <w:ind w:left="211" w:right="8002"/>
        <w:spacing w:before="159" w:line="308" w:lineRule="auto"/>
        <w:rPr>
          <w:rFonts w:ascii="Microsoft YaHei" w:hAnsi="Microsoft YaHei" w:eastAsia="Microsoft YaHei" w:cs="Microsoft YaHei"/>
        </w:rPr>
      </w:pPr>
      <w:hyperlink w:history="true" w:anchor="bookmark115">
        <w:r>
          <w:rPr>
            <w:rFonts w:ascii="Microsoft YaHei" w:hAnsi="Microsoft YaHei" w:eastAsia="Microsoft YaHei" w:cs="Microsoft YaHei"/>
            <w:color w:val="117CEE"/>
            <w:spacing w:val="-1"/>
          </w:rPr>
          <w:t>孤儿进程 </w:t>
        </w:r>
        <w:r>
          <w:rPr>
            <w:color w:val="117CEE"/>
            <w:spacing w:val="-1"/>
          </w:rPr>
          <w:t>&amp;&amp; </w:t>
        </w:r>
        <w:r>
          <w:rPr>
            <w:rFonts w:ascii="Microsoft YaHei" w:hAnsi="Microsoft YaHei" w:eastAsia="Microsoft YaHei" w:cs="Microsoft YaHei"/>
            <w:color w:val="117CEE"/>
            <w:spacing w:val="-1"/>
          </w:rPr>
          <w:t>僵尸进程</w:t>
        </w:r>
      </w:hyperlink>
      <w:hyperlink w:history="true" w:anchor="bookmark116">
        <w:r>
          <w:rPr>
            <w:rFonts w:ascii="Microsoft YaHei" w:hAnsi="Microsoft YaHei" w:eastAsia="Microsoft YaHei" w:cs="Microsoft YaHei"/>
            <w:color w:val="117CEE"/>
            <w:spacing w:val="-3"/>
          </w:rPr>
          <w:t>用户态 </w:t>
        </w:r>
        <w:r>
          <w:rPr>
            <w:color w:val="117CEE"/>
            <w:spacing w:val="-3"/>
          </w:rPr>
          <w:t>&amp;&amp;</w:t>
        </w:r>
        <w:r>
          <w:rPr>
            <w:color w:val="117CEE"/>
            <w:spacing w:val="25"/>
          </w:rPr>
          <w:t xml:space="preserve"> </w:t>
        </w:r>
        <w:r>
          <w:rPr>
            <w:rFonts w:ascii="Microsoft YaHei" w:hAnsi="Microsoft YaHei" w:eastAsia="Microsoft YaHei" w:cs="Microsoft YaHei"/>
            <w:color w:val="117CEE"/>
            <w:spacing w:val="-3"/>
          </w:rPr>
          <w:t>内核态</w:t>
        </w:r>
      </w:hyperlink>
    </w:p>
    <w:p>
      <w:pPr>
        <w:ind w:left="215"/>
        <w:spacing w:line="177" w:lineRule="auto"/>
        <w:rPr>
          <w:rFonts w:ascii="Microsoft YaHei" w:hAnsi="Microsoft YaHei" w:eastAsia="Microsoft YaHei" w:cs="Microsoft YaHei"/>
          <w:sz w:val="21"/>
          <w:szCs w:val="21"/>
        </w:rPr>
      </w:pPr>
      <w:hyperlink w:history="true" w:anchor="bookmark117">
        <w:r>
          <w:rPr>
            <w:rFonts w:ascii="Microsoft YaHei" w:hAnsi="Microsoft YaHei" w:eastAsia="Microsoft YaHei" w:cs="Microsoft YaHei"/>
            <w:sz w:val="21"/>
            <w:szCs w:val="21"/>
            <w:color w:val="117CEE"/>
            <w:spacing w:val="-3"/>
          </w:rPr>
          <w:t>进程调度算法</w:t>
        </w:r>
      </w:hyperlink>
    </w:p>
    <w:p>
      <w:pPr>
        <w:spacing w:before="185"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分布式</w:t>
      </w:r>
    </w:p>
    <w:p>
      <w:pPr>
        <w:pStyle w:val="BodyText"/>
        <w:ind w:left="214"/>
        <w:spacing w:before="184" w:line="177" w:lineRule="auto"/>
        <w:rPr>
          <w:rFonts w:ascii="Microsoft YaHei" w:hAnsi="Microsoft YaHei" w:eastAsia="Microsoft YaHei" w:cs="Microsoft YaHei"/>
        </w:rPr>
      </w:pPr>
      <w:hyperlink w:history="true" w:anchor="bookmark118">
        <w:r>
          <w:rPr>
            <w:color w:val="117CEE"/>
            <w:spacing w:val="-8"/>
          </w:rPr>
          <w:t>CAP</w:t>
        </w:r>
        <w:r>
          <w:rPr>
            <w:color w:val="117CEE"/>
            <w:spacing w:val="8"/>
          </w:rPr>
          <w:t xml:space="preserve"> </w:t>
        </w:r>
        <w:r>
          <w:rPr>
            <w:rFonts w:ascii="Microsoft YaHei" w:hAnsi="Microsoft YaHei" w:eastAsia="Microsoft YaHei" w:cs="Microsoft YaHei"/>
            <w:color w:val="117CEE"/>
            <w:spacing w:val="-8"/>
          </w:rPr>
          <w:t>定理</w:t>
        </w:r>
      </w:hyperlink>
    </w:p>
    <w:p>
      <w:pPr>
        <w:pStyle w:val="BodyText"/>
        <w:ind w:left="220"/>
        <w:spacing w:before="184" w:line="180" w:lineRule="auto"/>
        <w:rPr>
          <w:rFonts w:ascii="Microsoft YaHei" w:hAnsi="Microsoft YaHei" w:eastAsia="Microsoft YaHei" w:cs="Microsoft YaHei"/>
        </w:rPr>
      </w:pPr>
      <w:hyperlink w:history="true" w:anchor="bookmark119">
        <w:r>
          <w:rPr>
            <w:color w:val="117CEE"/>
            <w:spacing w:val="-8"/>
          </w:rPr>
          <w:t>BASE </w:t>
        </w:r>
        <w:r>
          <w:rPr>
            <w:rFonts w:ascii="Microsoft YaHei" w:hAnsi="Microsoft YaHei" w:eastAsia="Microsoft YaHei" w:cs="Microsoft YaHei"/>
            <w:color w:val="117CEE"/>
            <w:spacing w:val="-8"/>
          </w:rPr>
          <w:t>理论</w:t>
        </w:r>
      </w:hyperlink>
    </w:p>
    <w:p>
      <w:pPr>
        <w:ind w:left="216" w:right="7571" w:hanging="7"/>
        <w:spacing w:before="181" w:line="291" w:lineRule="auto"/>
        <w:rPr>
          <w:rFonts w:ascii="Microsoft YaHei" w:hAnsi="Microsoft YaHei" w:eastAsia="Microsoft YaHei" w:cs="Microsoft YaHei"/>
          <w:sz w:val="21"/>
          <w:szCs w:val="21"/>
        </w:rPr>
      </w:pPr>
      <w:hyperlink w:history="true" w:anchor="bookmark120">
        <w:r>
          <w:rPr>
            <w:rFonts w:ascii="Microsoft YaHei" w:hAnsi="Microsoft YaHei" w:eastAsia="Microsoft YaHei" w:cs="Microsoft YaHei"/>
            <w:sz w:val="21"/>
            <w:szCs w:val="21"/>
            <w:color w:val="117CEE"/>
            <w:spacing w:val="-1"/>
          </w:rPr>
          <w:t>微服务调用链日志追踪分析</w:t>
        </w:r>
      </w:hyperlink>
      <w:hyperlink w:history="true" w:anchor="bookmark121">
        <w:r>
          <w:rPr>
            <w:rFonts w:ascii="Microsoft YaHei" w:hAnsi="Microsoft YaHei" w:eastAsia="Microsoft YaHei" w:cs="Microsoft YaHei"/>
            <w:sz w:val="21"/>
            <w:szCs w:val="21"/>
            <w:color w:val="117CEE"/>
            <w:spacing w:val="-4"/>
          </w:rPr>
          <w:t>负载均衡</w:t>
        </w:r>
      </w:hyperlink>
    </w:p>
    <w:p>
      <w:pPr>
        <w:pStyle w:val="BodyText"/>
        <w:ind w:left="210"/>
        <w:spacing w:before="1" w:line="211" w:lineRule="auto"/>
        <w:rPr/>
      </w:pPr>
      <w:hyperlink w:history="true" w:anchor="bookmark122">
        <w:r>
          <w:rPr>
            <w:rFonts w:ascii="Microsoft YaHei" w:hAnsi="Microsoft YaHei" w:eastAsia="Microsoft YaHei" w:cs="Microsoft YaHei"/>
            <w:color w:val="117CEE"/>
            <w:spacing w:val="-2"/>
          </w:rPr>
          <w:t>全局分布式</w:t>
        </w:r>
        <w:r>
          <w:rPr>
            <w:color w:val="117CEE"/>
            <w:spacing w:val="-2"/>
          </w:rPr>
          <w:t>ID</w:t>
        </w:r>
      </w:hyperlink>
    </w:p>
    <w:p>
      <w:pPr>
        <w:ind w:left="6"/>
        <w:spacing w:before="157"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2"/>
        </w:rPr>
        <w:t>常见问题定位分析排查</w:t>
      </w:r>
    </w:p>
    <w:p>
      <w:pPr>
        <w:pStyle w:val="BodyText"/>
        <w:ind w:left="223" w:right="8189" w:hanging="9"/>
        <w:spacing w:before="182" w:line="300" w:lineRule="auto"/>
        <w:rPr>
          <w:rFonts w:ascii="Microsoft YaHei" w:hAnsi="Microsoft YaHei" w:eastAsia="Microsoft YaHei" w:cs="Microsoft YaHei"/>
        </w:rPr>
      </w:pPr>
      <w:hyperlink w:history="true" w:anchor="bookmark123">
        <w:r>
          <w:rPr>
            <w:color w:val="117CEE"/>
            <w:spacing w:val="-3"/>
          </w:rPr>
          <w:t>CPU</w:t>
        </w:r>
        <w:r>
          <w:rPr>
            <w:rFonts w:ascii="Microsoft YaHei" w:hAnsi="Microsoft YaHei" w:eastAsia="Microsoft YaHei" w:cs="Microsoft YaHei"/>
            <w:color w:val="117CEE"/>
            <w:spacing w:val="-3"/>
          </w:rPr>
          <w:t>飙高的排查思路</w:t>
        </w:r>
      </w:hyperlink>
      <w:hyperlink w:history="true" w:anchor="bookmark124">
        <w:r>
          <w:rPr>
            <w:rFonts w:ascii="Microsoft YaHei" w:hAnsi="Microsoft YaHei" w:eastAsia="Microsoft YaHei" w:cs="Microsoft YaHei"/>
            <w:color w:val="117CEE"/>
            <w:spacing w:val="-3"/>
          </w:rPr>
          <w:t>内存泄漏的排查思路</w:t>
        </w:r>
      </w:hyperlink>
    </w:p>
    <w:p>
      <w:pPr>
        <w:spacing w:before="1"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场景题</w:t>
      </w:r>
    </w:p>
    <w:p>
      <w:pPr>
        <w:ind w:left="212"/>
        <w:spacing w:before="183" w:line="184" w:lineRule="auto"/>
        <w:rPr>
          <w:rFonts w:ascii="Microsoft YaHei" w:hAnsi="Microsoft YaHei" w:eastAsia="Microsoft YaHei" w:cs="Microsoft YaHei"/>
          <w:sz w:val="21"/>
          <w:szCs w:val="21"/>
        </w:rPr>
      </w:pPr>
      <w:hyperlink w:history="true" w:anchor="bookmark125">
        <w:r>
          <w:rPr>
            <w:rFonts w:ascii="Microsoft YaHei" w:hAnsi="Microsoft YaHei" w:eastAsia="Microsoft YaHei" w:cs="Microsoft YaHei"/>
            <w:sz w:val="21"/>
            <w:szCs w:val="21"/>
            <w:color w:val="117CEE"/>
            <w:spacing w:val="-1"/>
          </w:rPr>
          <w:t>与外部合作方交互防止被外部服务不可用拖垮</w:t>
        </w:r>
      </w:hyperlink>
    </w:p>
    <w:p>
      <w:pPr>
        <w:pStyle w:val="BodyText"/>
        <w:ind w:left="213" w:right="6456"/>
        <w:spacing w:before="175" w:line="291" w:lineRule="auto"/>
        <w:rPr/>
      </w:pPr>
      <w:hyperlink w:history="true" w:anchor="bookmark126">
        <w:r>
          <w:rPr>
            <w:rFonts w:ascii="Microsoft YaHei" w:hAnsi="Microsoft YaHei" w:eastAsia="Microsoft YaHei" w:cs="Microsoft YaHei"/>
            <w:color w:val="117CEE"/>
            <w:spacing w:val="-3"/>
          </w:rPr>
          <w:t>如何实现</w:t>
        </w:r>
        <w:r>
          <w:rPr>
            <w:color w:val="117CEE"/>
            <w:spacing w:val="-3"/>
          </w:rPr>
          <w:t>A</w:t>
        </w:r>
        <w:r>
          <w:rPr>
            <w:rFonts w:ascii="Microsoft YaHei" w:hAnsi="Microsoft YaHei" w:eastAsia="Microsoft YaHei" w:cs="Microsoft YaHei"/>
            <w:color w:val="117CEE"/>
            <w:spacing w:val="-3"/>
          </w:rPr>
          <w:t>网站登录后，</w:t>
        </w:r>
        <w:r>
          <w:rPr>
            <w:rFonts w:ascii="Microsoft YaHei" w:hAnsi="Microsoft YaHei" w:eastAsia="Microsoft YaHei" w:cs="Microsoft YaHei"/>
            <w:color w:val="117CEE"/>
            <w:spacing w:val="-26"/>
          </w:rPr>
          <w:t xml:space="preserve"> </w:t>
        </w:r>
        <w:r>
          <w:rPr>
            <w:color w:val="117CEE"/>
            <w:spacing w:val="-3"/>
          </w:rPr>
          <w:t>B</w:t>
        </w:r>
        <w:r>
          <w:rPr>
            <w:rFonts w:ascii="Microsoft YaHei" w:hAnsi="Microsoft YaHei" w:eastAsia="Microsoft YaHei" w:cs="Microsoft YaHei"/>
            <w:color w:val="117CEE"/>
            <w:spacing w:val="-3"/>
          </w:rPr>
          <w:t>网站自动登录</w:t>
        </w:r>
      </w:hyperlink>
      <w:hyperlink w:history="true" w:anchor="bookmark127">
        <w:r>
          <w:rPr>
            <w:rFonts w:ascii="Microsoft YaHei" w:hAnsi="Microsoft YaHei" w:eastAsia="Microsoft YaHei" w:cs="Microsoft YaHei"/>
            <w:color w:val="117CEE"/>
            <w:spacing w:val="-2"/>
          </w:rPr>
          <w:t>如何预估接口上线后的 </w:t>
        </w:r>
        <w:r>
          <w:rPr>
            <w:color w:val="117CEE"/>
            <w:spacing w:val="-2"/>
          </w:rPr>
          <w:t>QPS</w:t>
        </w:r>
      </w:hyperlink>
    </w:p>
    <w:p>
      <w:pPr>
        <w:pStyle w:val="BodyText"/>
        <w:ind w:left="211" w:right="6393" w:firstLine="1"/>
        <w:spacing w:before="1" w:line="308" w:lineRule="auto"/>
        <w:rPr>
          <w:rFonts w:ascii="Microsoft YaHei" w:hAnsi="Microsoft YaHei" w:eastAsia="Microsoft YaHei" w:cs="Microsoft YaHei"/>
        </w:rPr>
      </w:pPr>
      <w:hyperlink w:history="true" w:anchor="bookmark128">
        <w:r>
          <w:rPr>
            <w:rFonts w:ascii="Microsoft YaHei" w:hAnsi="Microsoft YaHei" w:eastAsia="Microsoft YaHei" w:cs="Microsoft YaHei"/>
            <w:color w:val="117CEE"/>
            <w:spacing w:val="-2"/>
          </w:rPr>
          <w:t>如何预估</w:t>
        </w:r>
        <w:r>
          <w:rPr>
            <w:color w:val="117CEE"/>
            <w:spacing w:val="-2"/>
          </w:rPr>
          <w:t>/</w:t>
        </w:r>
        <w:r>
          <w:rPr>
            <w:rFonts w:ascii="Microsoft YaHei" w:hAnsi="Microsoft YaHei" w:eastAsia="Microsoft YaHei" w:cs="Microsoft YaHei"/>
            <w:color w:val="117CEE"/>
            <w:spacing w:val="-2"/>
          </w:rPr>
          <w:t>回答接口本身能抗住多少 </w:t>
        </w:r>
        <w:r>
          <w:rPr>
            <w:color w:val="117CEE"/>
            <w:spacing w:val="-2"/>
          </w:rPr>
          <w:t>QPS</w:t>
        </w:r>
      </w:hyperlink>
      <w:hyperlink w:history="true" w:anchor="bookmark129">
        <w:r>
          <w:rPr>
            <w:rFonts w:ascii="Microsoft YaHei" w:hAnsi="Microsoft YaHei" w:eastAsia="Microsoft YaHei" w:cs="Microsoft YaHei"/>
            <w:color w:val="117CEE"/>
            <w:spacing w:val="1"/>
          </w:rPr>
          <w:t>订单</w:t>
        </w:r>
        <w:r>
          <w:rPr>
            <w:color w:val="117CEE"/>
            <w:spacing w:val="1"/>
          </w:rPr>
          <w:t>&lt;</w:t>
        </w:r>
        <w:r>
          <w:rPr>
            <w:rFonts w:ascii="Microsoft YaHei" w:hAnsi="Microsoft YaHei" w:eastAsia="Microsoft YaHei" w:cs="Microsoft YaHei"/>
            <w:color w:val="117CEE"/>
            <w:spacing w:val="1"/>
          </w:rPr>
          <w:t>未支付</w:t>
        </w:r>
        <w:r>
          <w:rPr>
            <w:color w:val="117CEE"/>
            <w:spacing w:val="1"/>
          </w:rPr>
          <w:t>&amp;</w:t>
        </w:r>
        <w:r>
          <w:rPr>
            <w:rFonts w:ascii="Microsoft YaHei" w:hAnsi="Microsoft YaHei" w:eastAsia="Microsoft YaHei" w:cs="Microsoft YaHei"/>
            <w:color w:val="117CEE"/>
            <w:spacing w:val="1"/>
          </w:rPr>
          <w:t>到期</w:t>
        </w:r>
        <w:r>
          <w:rPr>
            <w:color w:val="117CEE"/>
            <w:spacing w:val="1"/>
          </w:rPr>
          <w:t>&gt;</w:t>
        </w:r>
        <w:r>
          <w:rPr>
            <w:rFonts w:ascii="Microsoft YaHei" w:hAnsi="Microsoft YaHei" w:eastAsia="Microsoft YaHei" w:cs="Microsoft YaHei"/>
            <w:color w:val="117CEE"/>
            <w:spacing w:val="1"/>
          </w:rPr>
          <w:t>关闭如何实现？</w:t>
        </w:r>
      </w:hyperlink>
    </w:p>
    <w:p>
      <w:pPr>
        <w:pStyle w:val="BodyText"/>
        <w:ind w:left="211" w:right="7284" w:firstLine="21"/>
        <w:spacing w:before="1" w:line="291" w:lineRule="auto"/>
        <w:rPr>
          <w:rFonts w:ascii="Microsoft YaHei" w:hAnsi="Microsoft YaHei" w:eastAsia="Microsoft YaHei" w:cs="Microsoft YaHei"/>
        </w:rPr>
      </w:pPr>
      <w:hyperlink w:history="true" w:anchor="bookmark130">
        <w:r>
          <w:rPr>
            <w:color w:val="117CEE"/>
            <w:spacing w:val="-8"/>
          </w:rPr>
          <w:t>N</w:t>
        </w:r>
        <w:r>
          <w:rPr>
            <w:color w:val="117CEE"/>
            <w:spacing w:val="55"/>
            <w:w w:val="101"/>
          </w:rPr>
          <w:t xml:space="preserve"> </w:t>
        </w:r>
        <w:r>
          <w:rPr>
            <w:rFonts w:ascii="Microsoft YaHei" w:hAnsi="Microsoft YaHei" w:eastAsia="Microsoft YaHei" w:cs="Microsoft YaHei"/>
            <w:color w:val="117CEE"/>
            <w:spacing w:val="-8"/>
          </w:rPr>
          <w:t>亿个数据取出最大前</w:t>
        </w:r>
        <w:r>
          <w:rPr>
            <w:rFonts w:ascii="Microsoft YaHei" w:hAnsi="Microsoft YaHei" w:eastAsia="Microsoft YaHei" w:cs="Microsoft YaHei"/>
            <w:color w:val="117CEE"/>
            <w:spacing w:val="24"/>
            <w:w w:val="101"/>
          </w:rPr>
          <w:t xml:space="preserve"> </w:t>
        </w:r>
        <w:r>
          <w:rPr>
            <w:color w:val="117CEE"/>
            <w:spacing w:val="-8"/>
          </w:rPr>
          <w:t>NLL </w:t>
        </w:r>
        <w:r>
          <w:rPr>
            <w:rFonts w:ascii="Microsoft YaHei" w:hAnsi="Microsoft YaHei" w:eastAsia="Microsoft YaHei" w:cs="Microsoft YaHei"/>
            <w:color w:val="117CEE"/>
            <w:spacing w:val="-8"/>
          </w:rPr>
          <w:t>个</w:t>
        </w:r>
      </w:hyperlink>
      <w:hyperlink w:history="true" w:anchor="bookmark131">
        <w:r>
          <w:rPr>
            <w:rFonts w:ascii="Microsoft YaHei" w:hAnsi="Microsoft YaHei" w:eastAsia="Microsoft YaHei" w:cs="Microsoft YaHei"/>
            <w:color w:val="117CEE"/>
            <w:spacing w:val="-2"/>
          </w:rPr>
          <w:t>大文件排序</w:t>
        </w:r>
      </w:hyperlink>
    </w:p>
    <w:p>
      <w:pPr>
        <w:pStyle w:val="BodyText"/>
        <w:ind w:left="213" w:right="7176" w:firstLine="6"/>
        <w:spacing w:before="1" w:line="305" w:lineRule="auto"/>
        <w:rPr>
          <w:rFonts w:ascii="Microsoft YaHei" w:hAnsi="Microsoft YaHei" w:eastAsia="Microsoft YaHei" w:cs="Microsoft YaHei"/>
        </w:rPr>
      </w:pPr>
      <w:hyperlink w:history="true" w:anchor="bookmark132">
        <w:r>
          <w:rPr>
            <w:color w:val="117CEE"/>
            <w:spacing w:val="-2"/>
          </w:rPr>
          <w:t>Redis</w:t>
        </w:r>
        <w:r>
          <w:rPr>
            <w:rFonts w:ascii="Microsoft YaHei" w:hAnsi="Microsoft YaHei" w:eastAsia="Microsoft YaHei" w:cs="Microsoft YaHei"/>
            <w:color w:val="117CEE"/>
            <w:spacing w:val="-2"/>
          </w:rPr>
          <w:t>缓存与</w:t>
        </w:r>
        <w:r>
          <w:rPr>
            <w:color w:val="117CEE"/>
            <w:spacing w:val="-2"/>
          </w:rPr>
          <w:t>MySQL</w:t>
        </w:r>
        <w:r>
          <w:rPr>
            <w:rFonts w:ascii="Microsoft YaHei" w:hAnsi="Microsoft YaHei" w:eastAsia="Microsoft YaHei" w:cs="Microsoft YaHei"/>
            <w:color w:val="117CEE"/>
            <w:spacing w:val="-2"/>
          </w:rPr>
          <w:t>数据一致性</w:t>
        </w:r>
      </w:hyperlink>
      <w:hyperlink w:history="true" w:anchor="bookmark133">
        <w:r>
          <w:rPr>
            <w:rFonts w:ascii="Microsoft YaHei" w:hAnsi="Microsoft YaHei" w:eastAsia="Microsoft YaHei" w:cs="Microsoft YaHei"/>
            <w:color w:val="117CEE"/>
            <w:spacing w:val="-4"/>
          </w:rPr>
          <w:t>如何设计一个</w:t>
        </w:r>
        <w:r>
          <w:rPr>
            <w:color w:val="117CEE"/>
            <w:spacing w:val="-4"/>
          </w:rPr>
          <w:t>RPC</w:t>
        </w:r>
        <w:r>
          <w:rPr>
            <w:rFonts w:ascii="Microsoft YaHei" w:hAnsi="Microsoft YaHei" w:eastAsia="Microsoft YaHei" w:cs="Microsoft YaHei"/>
            <w:color w:val="117CEE"/>
            <w:spacing w:val="-4"/>
          </w:rPr>
          <w:t>框架</w:t>
        </w:r>
      </w:hyperlink>
    </w:p>
    <w:p>
      <w:pPr>
        <w:ind w:left="209" w:right="7781" w:firstLine="3"/>
        <w:spacing w:before="9" w:line="307" w:lineRule="auto"/>
        <w:rPr>
          <w:rFonts w:ascii="Microsoft YaHei" w:hAnsi="Microsoft YaHei" w:eastAsia="Microsoft YaHei" w:cs="Microsoft YaHei"/>
          <w:sz w:val="21"/>
          <w:szCs w:val="21"/>
        </w:rPr>
      </w:pPr>
      <w:hyperlink w:history="true" w:anchor="bookmark134">
        <w:r>
          <w:rPr>
            <w:rFonts w:ascii="Microsoft YaHei" w:hAnsi="Microsoft YaHei" w:eastAsia="Microsoft YaHei" w:cs="Microsoft YaHei"/>
            <w:sz w:val="21"/>
            <w:szCs w:val="21"/>
            <w:color w:val="117CEE"/>
            <w:spacing w:val="-2"/>
          </w:rPr>
          <w:t>如何设计一个本地缓存</w:t>
        </w:r>
      </w:hyperlink>
      <w:r>
        <w:rPr>
          <w:rFonts w:ascii="Microsoft YaHei" w:hAnsi="Microsoft YaHei" w:eastAsia="Microsoft YaHei" w:cs="Microsoft YaHei"/>
          <w:sz w:val="21"/>
          <w:szCs w:val="21"/>
          <w:color w:val="117CEE"/>
          <w:spacing w:val="1"/>
        </w:rPr>
        <w:t xml:space="preserve"> </w:t>
      </w:r>
      <w:hyperlink w:history="true" w:anchor="bookmark135">
        <w:r>
          <w:rPr>
            <w:rFonts w:ascii="Microsoft YaHei" w:hAnsi="Microsoft YaHei" w:eastAsia="Microsoft YaHei" w:cs="Microsoft YaHei"/>
            <w:sz w:val="21"/>
            <w:szCs w:val="21"/>
            <w:color w:val="117CEE"/>
            <w:spacing w:val="-1"/>
          </w:rPr>
          <w:t>如何设计一个秒杀系统</w:t>
        </w:r>
      </w:hyperlink>
      <w:r>
        <w:rPr>
          <w:rFonts w:ascii="Microsoft YaHei" w:hAnsi="Microsoft YaHei" w:eastAsia="Microsoft YaHei" w:cs="Microsoft YaHei"/>
          <w:sz w:val="21"/>
          <w:szCs w:val="21"/>
          <w:color w:val="117CEE"/>
        </w:rPr>
        <w:t xml:space="preserve"> </w:t>
      </w:r>
      <w:hyperlink w:history="true" w:anchor="bookmark136">
        <w:r>
          <w:rPr>
            <w:rFonts w:ascii="Microsoft YaHei" w:hAnsi="Microsoft YaHei" w:eastAsia="Microsoft YaHei" w:cs="Microsoft YaHei"/>
            <w:sz w:val="21"/>
            <w:szCs w:val="21"/>
            <w:color w:val="117CEE"/>
            <w:spacing w:val="-1"/>
          </w:rPr>
          <w:t>秒杀场景下如何增加库存</w:t>
        </w:r>
      </w:hyperlink>
    </w:p>
    <w:p>
      <w:pPr>
        <w:spacing w:line="307" w:lineRule="auto"/>
        <w:sectPr>
          <w:footerReference w:type="default" r:id="rId6"/>
          <w:pgSz w:w="12240" w:h="15840"/>
          <w:pgMar w:top="745" w:right="978" w:bottom="440" w:left="967" w:header="0" w:footer="175" w:gutter="0"/>
        </w:sectPr>
        <w:rPr>
          <w:rFonts w:ascii="Microsoft YaHei" w:hAnsi="Microsoft YaHei" w:eastAsia="Microsoft YaHei" w:cs="Microsoft YaHei"/>
          <w:sz w:val="21"/>
          <w:szCs w:val="21"/>
        </w:rPr>
      </w:pPr>
    </w:p>
    <w:p>
      <w:pPr>
        <w:pStyle w:val="BodyText"/>
        <w:ind w:left="221"/>
        <w:spacing w:before="49" w:line="214" w:lineRule="auto"/>
        <w:rPr>
          <w:rFonts w:ascii="Microsoft YaHei" w:hAnsi="Microsoft YaHei" w:eastAsia="Microsoft YaHei" w:cs="Microsoft YaHei"/>
        </w:rPr>
      </w:pPr>
      <w:hyperlink w:history="true" w:anchor="bookmark137">
        <w:r>
          <w:rPr>
            <w:color w:val="117CEE"/>
            <w:spacing w:val="-3"/>
          </w:rPr>
          <w:t>Redis </w:t>
        </w:r>
        <w:r>
          <w:rPr>
            <w:rFonts w:ascii="Microsoft YaHei" w:hAnsi="Microsoft YaHei" w:eastAsia="Microsoft YaHei" w:cs="Microsoft YaHei"/>
            <w:color w:val="117CEE"/>
            <w:spacing w:val="-3"/>
          </w:rPr>
          <w:t>挂了怎么办</w:t>
        </w:r>
      </w:hyperlink>
    </w:p>
    <w:p>
      <w:pPr>
        <w:ind w:left="1"/>
        <w:spacing w:before="153"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2"/>
        </w:rPr>
        <w:t>数据结构与算法</w:t>
      </w:r>
    </w:p>
    <w:p>
      <w:pPr>
        <w:ind w:left="210" w:right="9251" w:firstLine="2"/>
        <w:spacing w:before="184" w:line="300" w:lineRule="auto"/>
        <w:rPr>
          <w:rFonts w:ascii="Microsoft YaHei" w:hAnsi="Microsoft YaHei" w:eastAsia="Microsoft YaHei" w:cs="Microsoft YaHei"/>
          <w:sz w:val="21"/>
          <w:szCs w:val="21"/>
        </w:rPr>
      </w:pPr>
      <w:hyperlink w:history="true" w:anchor="bookmark138">
        <w:r>
          <w:rPr>
            <w:rFonts w:ascii="Microsoft YaHei" w:hAnsi="Microsoft YaHei" w:eastAsia="Microsoft YaHei" w:cs="Microsoft YaHei"/>
            <w:sz w:val="21"/>
            <w:szCs w:val="21"/>
            <w:color w:val="117CEE"/>
            <w:spacing w:val="-3"/>
          </w:rPr>
          <w:t>排序算法</w:t>
        </w:r>
      </w:hyperlink>
      <w:hyperlink w:history="true" w:anchor="bookmark139">
        <w:r>
          <w:rPr>
            <w:rFonts w:ascii="Microsoft YaHei" w:hAnsi="Microsoft YaHei" w:eastAsia="Microsoft YaHei" w:cs="Microsoft YaHei"/>
            <w:sz w:val="21"/>
            <w:szCs w:val="21"/>
            <w:color w:val="117CEE"/>
            <w:spacing w:val="-2"/>
          </w:rPr>
          <w:t>栈、队列</w:t>
        </w:r>
      </w:hyperlink>
    </w:p>
    <w:p>
      <w:pPr>
        <w:ind w:left="1"/>
        <w:spacing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2"/>
        </w:rPr>
        <w:t>设计模式</w:t>
      </w:r>
    </w:p>
    <w:p>
      <w:pPr>
        <w:ind w:left="211" w:right="9041" w:firstLine="3"/>
        <w:spacing w:before="182" w:line="300" w:lineRule="auto"/>
        <w:rPr>
          <w:rFonts w:ascii="Microsoft YaHei" w:hAnsi="Microsoft YaHei" w:eastAsia="Microsoft YaHei" w:cs="Microsoft YaHei"/>
          <w:sz w:val="21"/>
          <w:szCs w:val="21"/>
        </w:rPr>
      </w:pPr>
      <w:hyperlink w:history="true" w:anchor="bookmark140">
        <w:r>
          <w:rPr>
            <w:rFonts w:ascii="Microsoft YaHei" w:hAnsi="Microsoft YaHei" w:eastAsia="Microsoft YaHei" w:cs="Microsoft YaHei"/>
            <w:sz w:val="21"/>
            <w:szCs w:val="21"/>
            <w:color w:val="117CEE"/>
            <w:spacing w:val="-3"/>
          </w:rPr>
          <w:t>单例模式</w:t>
        </w:r>
      </w:hyperlink>
      <w:r>
        <w:rPr>
          <w:rFonts w:ascii="Microsoft YaHei" w:hAnsi="Microsoft YaHei" w:eastAsia="Microsoft YaHei" w:cs="Microsoft YaHei"/>
          <w:sz w:val="21"/>
          <w:szCs w:val="21"/>
          <w:color w:val="117CEE"/>
        </w:rPr>
        <w:t xml:space="preserve"> </w:t>
      </w:r>
      <w:hyperlink w:history="true" w:anchor="bookmark141">
        <w:r>
          <w:rPr>
            <w:rFonts w:ascii="Microsoft YaHei" w:hAnsi="Microsoft YaHei" w:eastAsia="Microsoft YaHei" w:cs="Microsoft YaHei"/>
            <w:sz w:val="21"/>
            <w:szCs w:val="21"/>
            <w:color w:val="117CEE"/>
            <w:spacing w:val="-3"/>
          </w:rPr>
          <w:t>策略模式</w:t>
        </w:r>
      </w:hyperlink>
      <w:r>
        <w:rPr>
          <w:rFonts w:ascii="Microsoft YaHei" w:hAnsi="Microsoft YaHei" w:eastAsia="Microsoft YaHei" w:cs="Microsoft YaHei"/>
          <w:sz w:val="21"/>
          <w:szCs w:val="21"/>
          <w:color w:val="117CEE"/>
        </w:rPr>
        <w:t xml:space="preserve"> </w:t>
      </w:r>
      <w:hyperlink w:history="true" w:anchor="bookmark142">
        <w:r>
          <w:rPr>
            <w:rFonts w:ascii="Microsoft YaHei" w:hAnsi="Microsoft YaHei" w:eastAsia="Microsoft YaHei" w:cs="Microsoft YaHei"/>
            <w:sz w:val="21"/>
            <w:szCs w:val="21"/>
            <w:color w:val="117CEE"/>
            <w:spacing w:val="-2"/>
          </w:rPr>
          <w:t>观察者模式</w:t>
        </w:r>
      </w:hyperlink>
    </w:p>
    <w:p>
      <w:pPr>
        <w:ind w:left="1"/>
        <w:spacing w:before="1"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2"/>
        </w:rPr>
        <w:t>分库分表</w:t>
      </w:r>
    </w:p>
    <w:p>
      <w:pPr>
        <w:ind w:left="210"/>
        <w:spacing w:before="184" w:line="177" w:lineRule="auto"/>
        <w:rPr>
          <w:rFonts w:ascii="Microsoft YaHei" w:hAnsi="Microsoft YaHei" w:eastAsia="Microsoft YaHei" w:cs="Microsoft YaHei"/>
          <w:sz w:val="21"/>
          <w:szCs w:val="21"/>
        </w:rPr>
      </w:pPr>
      <w:hyperlink w:history="true" w:anchor="bookmark143">
        <w:r>
          <w:rPr>
            <w:rFonts w:ascii="Microsoft YaHei" w:hAnsi="Microsoft YaHei" w:eastAsia="Microsoft YaHei" w:cs="Microsoft YaHei"/>
            <w:sz w:val="21"/>
            <w:szCs w:val="21"/>
            <w:color w:val="117CEE"/>
            <w:spacing w:val="-4"/>
          </w:rPr>
          <w:t>概念</w:t>
        </w:r>
      </w:hyperlink>
    </w:p>
    <w:p>
      <w:pPr>
        <w:ind w:left="212"/>
        <w:spacing w:before="185" w:line="176" w:lineRule="auto"/>
        <w:rPr>
          <w:rFonts w:ascii="Microsoft YaHei" w:hAnsi="Microsoft YaHei" w:eastAsia="Microsoft YaHei" w:cs="Microsoft YaHei"/>
          <w:sz w:val="21"/>
          <w:szCs w:val="21"/>
        </w:rPr>
      </w:pPr>
      <w:hyperlink w:history="true" w:anchor="bookmark144">
        <w:r>
          <w:rPr>
            <w:rFonts w:ascii="Microsoft YaHei" w:hAnsi="Microsoft YaHei" w:eastAsia="Microsoft YaHei" w:cs="Microsoft YaHei"/>
            <w:sz w:val="21"/>
            <w:szCs w:val="21"/>
            <w:color w:val="117CEE"/>
            <w:spacing w:val="-2"/>
          </w:rPr>
          <w:t>分片键选择</w:t>
        </w:r>
      </w:hyperlink>
    </w:p>
    <w:p>
      <w:pPr>
        <w:ind w:left="212"/>
        <w:spacing w:before="184" w:line="177" w:lineRule="auto"/>
        <w:rPr>
          <w:rFonts w:ascii="Microsoft YaHei" w:hAnsi="Microsoft YaHei" w:eastAsia="Microsoft YaHei" w:cs="Microsoft YaHei"/>
          <w:sz w:val="21"/>
          <w:szCs w:val="21"/>
        </w:rPr>
      </w:pPr>
      <w:hyperlink w:history="true" w:anchor="bookmark145">
        <w:r>
          <w:rPr>
            <w:rFonts w:ascii="Microsoft YaHei" w:hAnsi="Microsoft YaHei" w:eastAsia="Microsoft YaHei" w:cs="Microsoft YaHei"/>
            <w:sz w:val="21"/>
            <w:szCs w:val="21"/>
            <w:color w:val="117CEE"/>
            <w:spacing w:val="-3"/>
          </w:rPr>
          <w:t>分片算法</w:t>
        </w:r>
      </w:hyperlink>
    </w:p>
    <w:p>
      <w:pPr>
        <w:ind w:left="212" w:right="8621"/>
        <w:spacing w:before="184" w:line="300" w:lineRule="auto"/>
        <w:rPr>
          <w:rFonts w:ascii="Microsoft YaHei" w:hAnsi="Microsoft YaHei" w:eastAsia="Microsoft YaHei" w:cs="Microsoft YaHei"/>
          <w:sz w:val="21"/>
          <w:szCs w:val="21"/>
        </w:rPr>
      </w:pPr>
      <w:hyperlink w:history="true" w:anchor="bookmark146">
        <w:r>
          <w:rPr>
            <w:rFonts w:ascii="Microsoft YaHei" w:hAnsi="Microsoft YaHei" w:eastAsia="Microsoft YaHei" w:cs="Microsoft YaHei"/>
            <w:sz w:val="21"/>
            <w:szCs w:val="21"/>
            <w:color w:val="117CEE"/>
            <w:spacing w:val="-2"/>
          </w:rPr>
          <w:t>非分片键查询</w:t>
        </w:r>
      </w:hyperlink>
      <w:r>
        <w:rPr>
          <w:rFonts w:ascii="Microsoft YaHei" w:hAnsi="Microsoft YaHei" w:eastAsia="Microsoft YaHei" w:cs="Microsoft YaHei"/>
          <w:sz w:val="21"/>
          <w:szCs w:val="21"/>
          <w:color w:val="117CEE"/>
        </w:rPr>
        <w:t xml:space="preserve"> </w:t>
      </w:r>
      <w:hyperlink w:history="true" w:anchor="bookmark147">
        <w:r>
          <w:rPr>
            <w:rFonts w:ascii="Microsoft YaHei" w:hAnsi="Microsoft YaHei" w:eastAsia="Microsoft YaHei" w:cs="Microsoft YaHei"/>
            <w:sz w:val="21"/>
            <w:szCs w:val="21"/>
            <w:color w:val="117CEE"/>
            <w:spacing w:val="-2"/>
          </w:rPr>
          <w:t>分库分表的问题</w:t>
        </w:r>
      </w:hyperlink>
    </w:p>
    <w:p>
      <w:pPr>
        <w:ind w:left="4"/>
        <w:spacing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2"/>
        </w:rPr>
        <w:t>面试手撕算法</w:t>
      </w:r>
    </w:p>
    <w:p>
      <w:pPr>
        <w:ind w:left="215"/>
        <w:spacing w:before="184" w:line="177" w:lineRule="auto"/>
        <w:rPr>
          <w:rFonts w:ascii="Microsoft YaHei" w:hAnsi="Microsoft YaHei" w:eastAsia="Microsoft YaHei" w:cs="Microsoft YaHei"/>
          <w:sz w:val="21"/>
          <w:szCs w:val="21"/>
        </w:rPr>
      </w:pPr>
      <w:hyperlink w:history="true" w:anchor="bookmark148">
        <w:r>
          <w:rPr>
            <w:rFonts w:ascii="Microsoft YaHei" w:hAnsi="Microsoft YaHei" w:eastAsia="Microsoft YaHei" w:cs="Microsoft YaHei"/>
            <w:sz w:val="21"/>
            <w:szCs w:val="21"/>
            <w:color w:val="117CEE"/>
            <w:spacing w:val="-2"/>
          </w:rPr>
          <w:t>算法短时间突击攻略</w:t>
        </w:r>
      </w:hyperlink>
    </w:p>
    <w:p>
      <w:pPr>
        <w:pStyle w:val="BodyText"/>
        <w:ind w:left="211" w:right="7662" w:hanging="1"/>
        <w:spacing w:before="160" w:line="300" w:lineRule="auto"/>
        <w:rPr>
          <w:rFonts w:ascii="Microsoft YaHei" w:hAnsi="Microsoft YaHei" w:eastAsia="Microsoft YaHei" w:cs="Microsoft YaHei"/>
        </w:rPr>
      </w:pPr>
      <w:hyperlink w:history="true" w:anchor="bookmark149">
        <w:r>
          <w:rPr>
            <w:rFonts w:ascii="Microsoft YaHei" w:hAnsi="Microsoft YaHei" w:eastAsia="Microsoft YaHei" w:cs="Microsoft YaHei"/>
            <w:color w:val="117CEE"/>
          </w:rPr>
          <w:t>刷题策略</w:t>
        </w:r>
        <w:r>
          <w:rPr>
            <w:color w:val="117CEE"/>
          </w:rPr>
          <w:t>/</w:t>
        </w:r>
        <w:r>
          <w:rPr>
            <w:rFonts w:ascii="Microsoft YaHei" w:hAnsi="Microsoft YaHei" w:eastAsia="Microsoft YaHei" w:cs="Microsoft YaHei"/>
            <w:color w:val="117CEE"/>
          </w:rPr>
          <w:t>建议 </w:t>
        </w:r>
        <w:r>
          <w:rPr>
            <w:color w:val="117CEE"/>
          </w:rPr>
          <w:t>&amp; </w:t>
        </w:r>
        <w:r>
          <w:rPr>
            <w:rFonts w:ascii="Microsoft YaHei" w:hAnsi="Microsoft YaHei" w:eastAsia="Microsoft YaHei" w:cs="Microsoft YaHei"/>
            <w:color w:val="117CEE"/>
          </w:rPr>
          <w:t>面试流程</w:t>
        </w:r>
      </w:hyperlink>
      <w:hyperlink w:history="true" w:anchor="bookmark150">
        <w:r>
          <w:rPr>
            <w:rFonts w:ascii="Microsoft YaHei" w:hAnsi="Microsoft YaHei" w:eastAsia="Microsoft YaHei" w:cs="Microsoft YaHei"/>
            <w:color w:val="117CEE"/>
            <w:spacing w:val="-3"/>
          </w:rPr>
          <w:t>分类练习</w:t>
        </w:r>
      </w:hyperlink>
    </w:p>
    <w:p>
      <w:pPr>
        <w:ind w:left="215"/>
        <w:spacing w:before="24" w:line="176" w:lineRule="auto"/>
        <w:rPr>
          <w:rFonts w:ascii="Microsoft YaHei" w:hAnsi="Microsoft YaHei" w:eastAsia="Microsoft YaHei" w:cs="Microsoft YaHei"/>
          <w:sz w:val="21"/>
          <w:szCs w:val="21"/>
        </w:rPr>
      </w:pPr>
      <w:hyperlink w:history="true" w:anchor="bookmark151">
        <w:r>
          <w:rPr>
            <w:rFonts w:ascii="Microsoft YaHei" w:hAnsi="Microsoft YaHei" w:eastAsia="Microsoft YaHei" w:cs="Microsoft YaHei"/>
            <w:sz w:val="21"/>
            <w:szCs w:val="21"/>
            <w:color w:val="117CEE"/>
            <w:spacing w:val="-3"/>
          </w:rPr>
          <w:t>高频合集</w:t>
        </w:r>
      </w:hyperlink>
    </w:p>
    <w:p>
      <w:pPr>
        <w:spacing w:before="185"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智力题</w:t>
      </w:r>
    </w:p>
    <w:p>
      <w:pPr>
        <w:ind w:left="210"/>
        <w:spacing w:before="184" w:line="177" w:lineRule="auto"/>
        <w:rPr>
          <w:rFonts w:ascii="Microsoft YaHei" w:hAnsi="Microsoft YaHei" w:eastAsia="Microsoft YaHei" w:cs="Microsoft YaHei"/>
          <w:sz w:val="21"/>
          <w:szCs w:val="21"/>
        </w:rPr>
      </w:pPr>
      <w:hyperlink w:history="true" w:anchor="bookmark152">
        <w:r>
          <w:rPr>
            <w:rFonts w:ascii="Microsoft YaHei" w:hAnsi="Microsoft YaHei" w:eastAsia="Microsoft YaHei" w:cs="Microsoft YaHei"/>
            <w:sz w:val="21"/>
            <w:szCs w:val="21"/>
            <w:color w:val="117CEE"/>
            <w:spacing w:val="-2"/>
          </w:rPr>
          <w:t>猴子搬香蕉</w:t>
        </w:r>
      </w:hyperlink>
    </w:p>
    <w:p>
      <w:pPr>
        <w:ind w:left="235"/>
        <w:spacing w:before="185" w:line="176" w:lineRule="auto"/>
        <w:rPr>
          <w:rFonts w:ascii="Microsoft YaHei" w:hAnsi="Microsoft YaHei" w:eastAsia="Microsoft YaHei" w:cs="Microsoft YaHei"/>
          <w:sz w:val="21"/>
          <w:szCs w:val="21"/>
        </w:rPr>
      </w:pPr>
      <w:hyperlink w:history="true" w:anchor="bookmark153">
        <w:r>
          <w:rPr>
            <w:rFonts w:ascii="Microsoft YaHei" w:hAnsi="Microsoft YaHei" w:eastAsia="Microsoft YaHei" w:cs="Microsoft YaHei"/>
            <w:sz w:val="21"/>
            <w:szCs w:val="21"/>
            <w:color w:val="117CEE"/>
            <w:spacing w:val="-7"/>
          </w:rPr>
          <w:t>白鼠找毒药</w:t>
        </w:r>
      </w:hyperlink>
    </w:p>
    <w:p>
      <w:pPr>
        <w:ind w:left="212"/>
        <w:spacing w:before="185" w:line="176" w:lineRule="auto"/>
        <w:rPr>
          <w:rFonts w:ascii="Microsoft YaHei" w:hAnsi="Microsoft YaHei" w:eastAsia="Microsoft YaHei" w:cs="Microsoft YaHei"/>
          <w:sz w:val="21"/>
          <w:szCs w:val="21"/>
        </w:rPr>
      </w:pPr>
      <w:hyperlink w:history="true" w:anchor="bookmark154">
        <w:r>
          <w:rPr>
            <w:rFonts w:ascii="Microsoft YaHei" w:hAnsi="Microsoft YaHei" w:eastAsia="Microsoft YaHei" w:cs="Microsoft YaHei"/>
            <w:sz w:val="21"/>
            <w:szCs w:val="21"/>
            <w:color w:val="117CEE"/>
            <w:spacing w:val="-2"/>
          </w:rPr>
          <w:t>老板分金条</w:t>
        </w:r>
      </w:hyperlink>
    </w:p>
    <w:p>
      <w:pPr>
        <w:ind w:left="215"/>
        <w:spacing w:before="187" w:line="176" w:lineRule="auto"/>
        <w:rPr>
          <w:rFonts w:ascii="Microsoft YaHei" w:hAnsi="Microsoft YaHei" w:eastAsia="Microsoft YaHei" w:cs="Microsoft YaHei"/>
          <w:sz w:val="21"/>
          <w:szCs w:val="21"/>
        </w:rPr>
      </w:pPr>
      <w:hyperlink w:history="true" w:anchor="bookmark155">
        <w:r>
          <w:rPr>
            <w:rFonts w:ascii="Microsoft YaHei" w:hAnsi="Microsoft YaHei" w:eastAsia="Microsoft YaHei" w:cs="Microsoft YaHei"/>
            <w:sz w:val="21"/>
            <w:szCs w:val="21"/>
            <w:color w:val="117CEE"/>
            <w:spacing w:val="-3"/>
          </w:rPr>
          <w:t>高楼扔鸡蛋</w:t>
        </w:r>
      </w:hyperlink>
    </w:p>
    <w:p>
      <w:pPr>
        <w:ind w:left="214"/>
        <w:spacing w:before="184" w:line="177" w:lineRule="auto"/>
        <w:rPr>
          <w:rFonts w:ascii="Microsoft YaHei" w:hAnsi="Microsoft YaHei" w:eastAsia="Microsoft YaHei" w:cs="Microsoft YaHei"/>
          <w:sz w:val="21"/>
          <w:szCs w:val="21"/>
        </w:rPr>
      </w:pPr>
      <w:hyperlink w:history="true" w:anchor="bookmark156">
        <w:r>
          <w:rPr>
            <w:rFonts w:ascii="Microsoft YaHei" w:hAnsi="Microsoft YaHei" w:eastAsia="Microsoft YaHei" w:cs="Microsoft YaHei"/>
            <w:sz w:val="21"/>
            <w:szCs w:val="21"/>
            <w:color w:val="117CEE"/>
            <w:spacing w:val="-3"/>
          </w:rPr>
          <w:t>火枪手决斗</w:t>
        </w:r>
      </w:hyperlink>
    </w:p>
    <w:p>
      <w:pPr>
        <w:pStyle w:val="BodyText"/>
        <w:ind w:left="211"/>
        <w:spacing w:before="184" w:line="177" w:lineRule="auto"/>
        <w:rPr>
          <w:rFonts w:ascii="Microsoft YaHei" w:hAnsi="Microsoft YaHei" w:eastAsia="Microsoft YaHei" w:cs="Microsoft YaHei"/>
        </w:rPr>
      </w:pPr>
      <w:hyperlink w:history="true" w:anchor="bookmark157">
        <w:r>
          <w:rPr>
            <w:rFonts w:ascii="Microsoft YaHei" w:hAnsi="Microsoft YaHei" w:eastAsia="Microsoft YaHei" w:cs="Microsoft YaHei"/>
            <w:color w:val="117CEE"/>
            <w:spacing w:val="-2"/>
          </w:rPr>
          <w:t>水桶取</w:t>
        </w:r>
        <w:r>
          <w:rPr>
            <w:color w:val="117CEE"/>
            <w:spacing w:val="-2"/>
          </w:rPr>
          <w:t>X</w:t>
        </w:r>
        <w:r>
          <w:rPr>
            <w:rFonts w:ascii="Microsoft YaHei" w:hAnsi="Microsoft YaHei" w:eastAsia="Microsoft YaHei" w:cs="Microsoft YaHei"/>
            <w:color w:val="117CEE"/>
            <w:spacing w:val="-2"/>
          </w:rPr>
          <w:t>升水</w:t>
        </w:r>
      </w:hyperlink>
    </w:p>
    <w:p>
      <w:pPr>
        <w:pStyle w:val="BodyText"/>
        <w:ind w:left="216"/>
        <w:spacing w:before="184" w:line="177" w:lineRule="auto"/>
        <w:rPr>
          <w:rFonts w:ascii="Microsoft YaHei" w:hAnsi="Microsoft YaHei" w:eastAsia="Microsoft YaHei" w:cs="Microsoft YaHei"/>
        </w:rPr>
      </w:pPr>
      <w:hyperlink w:history="true" w:anchor="bookmark158">
        <w:r>
          <w:rPr>
            <w:rFonts w:ascii="Microsoft YaHei" w:hAnsi="Microsoft YaHei" w:eastAsia="Microsoft YaHei" w:cs="Microsoft YaHei"/>
            <w:color w:val="117CEE"/>
            <w:spacing w:val="-3"/>
          </w:rPr>
          <w:t>最快的</w:t>
        </w:r>
        <w:r>
          <w:rPr>
            <w:color w:val="117CEE"/>
            <w:spacing w:val="-3"/>
          </w:rPr>
          <w:t>X</w:t>
        </w:r>
        <w:r>
          <w:rPr>
            <w:rFonts w:ascii="Microsoft YaHei" w:hAnsi="Microsoft YaHei" w:eastAsia="Microsoft YaHei" w:cs="Microsoft YaHei"/>
            <w:color w:val="117CEE"/>
            <w:spacing w:val="-3"/>
          </w:rPr>
          <w:t>匹马</w:t>
        </w:r>
      </w:hyperlink>
    </w:p>
    <w:p>
      <w:pPr>
        <w:pStyle w:val="BodyText"/>
        <w:ind w:left="218"/>
        <w:spacing w:before="159" w:line="211" w:lineRule="auto"/>
        <w:rPr>
          <w:rFonts w:ascii="Microsoft YaHei" w:hAnsi="Microsoft YaHei" w:eastAsia="Microsoft YaHei" w:cs="Microsoft YaHei"/>
        </w:rPr>
      </w:pPr>
      <w:hyperlink w:history="true" w:anchor="bookmark159">
        <w:r>
          <w:rPr>
            <w:rFonts w:ascii="Microsoft YaHei" w:hAnsi="Microsoft YaHei" w:eastAsia="Microsoft YaHei" w:cs="Microsoft YaHei"/>
            <w:color w:val="117CEE"/>
            <w:spacing w:val="1"/>
          </w:rPr>
          <w:t>喊数抢</w:t>
        </w:r>
        <w:r>
          <w:rPr>
            <w:color w:val="117CEE"/>
            <w:spacing w:val="1"/>
          </w:rPr>
          <w:t>3L</w:t>
        </w:r>
        <w:r>
          <w:rPr>
            <w:rFonts w:ascii="Microsoft YaHei" w:hAnsi="Microsoft YaHei" w:eastAsia="Microsoft YaHei" w:cs="Microsoft YaHei"/>
            <w:color w:val="117CEE"/>
            <w:spacing w:val="1"/>
          </w:rPr>
          <w:t>的必胜策略</w:t>
        </w:r>
      </w:hyperlink>
    </w:p>
    <w:p>
      <w:pPr>
        <w:ind w:left="213" w:right="7781"/>
        <w:spacing w:before="158" w:line="300" w:lineRule="auto"/>
        <w:rPr>
          <w:rFonts w:ascii="Microsoft YaHei" w:hAnsi="Microsoft YaHei" w:eastAsia="Microsoft YaHei" w:cs="Microsoft YaHei"/>
          <w:sz w:val="21"/>
          <w:szCs w:val="21"/>
        </w:rPr>
      </w:pPr>
      <w:hyperlink w:history="true" w:anchor="bookmark160">
        <w:r>
          <w:rPr>
            <w:rFonts w:ascii="Microsoft YaHei" w:hAnsi="Microsoft YaHei" w:eastAsia="Microsoft YaHei" w:cs="Microsoft YaHei"/>
            <w:sz w:val="21"/>
            <w:szCs w:val="21"/>
            <w:color w:val="117CEE"/>
            <w:spacing w:val="-1"/>
          </w:rPr>
          <w:t>取最后一本书的必胜策略</w:t>
        </w:r>
      </w:hyperlink>
      <w:hyperlink w:history="true" w:anchor="bookmark161">
        <w:r>
          <w:rPr>
            <w:rFonts w:ascii="Microsoft YaHei" w:hAnsi="Microsoft YaHei" w:eastAsia="Microsoft YaHei" w:cs="Microsoft YaHei"/>
            <w:sz w:val="21"/>
            <w:szCs w:val="21"/>
            <w:color w:val="117CEE"/>
            <w:spacing w:val="-2"/>
          </w:rPr>
          <w:t>取石子的必胜策略</w:t>
        </w:r>
      </w:hyperlink>
    </w:p>
    <w:p>
      <w:pPr>
        <w:ind w:left="216"/>
        <w:spacing w:before="1" w:line="177" w:lineRule="auto"/>
        <w:rPr>
          <w:rFonts w:ascii="Microsoft YaHei" w:hAnsi="Microsoft YaHei" w:eastAsia="Microsoft YaHei" w:cs="Microsoft YaHei"/>
          <w:sz w:val="21"/>
          <w:szCs w:val="21"/>
        </w:rPr>
      </w:pPr>
      <w:hyperlink w:history="true" w:anchor="bookmark162">
        <w:r>
          <w:rPr>
            <w:rFonts w:ascii="Microsoft YaHei" w:hAnsi="Microsoft YaHei" w:eastAsia="Microsoft YaHei" w:cs="Microsoft YaHei"/>
            <w:sz w:val="21"/>
            <w:szCs w:val="21"/>
            <w:color w:val="117CEE"/>
            <w:spacing w:val="-3"/>
          </w:rPr>
          <w:t>乒乓球称重</w:t>
        </w:r>
      </w:hyperlink>
    </w:p>
    <w:p>
      <w:pPr>
        <w:pStyle w:val="BodyText"/>
        <w:spacing w:before="158" w:line="213" w:lineRule="auto"/>
        <w:rPr>
          <w:rFonts w:ascii="Microsoft YaHei" w:hAnsi="Microsoft YaHei" w:eastAsia="Microsoft YaHei" w:cs="Microsoft YaHei"/>
        </w:rPr>
      </w:pPr>
      <w:r>
        <w:rPr>
          <w:color w:val="262626"/>
        </w:rPr>
        <w:t>AI</w:t>
      </w:r>
      <w:r>
        <w:rPr>
          <w:color w:val="262626"/>
          <w:spacing w:val="2"/>
        </w:rPr>
        <w:t xml:space="preserve"> &amp; </w:t>
      </w:r>
      <w:r>
        <w:rPr>
          <w:rFonts w:ascii="Microsoft YaHei" w:hAnsi="Microsoft YaHei" w:eastAsia="Microsoft YaHei" w:cs="Microsoft YaHei"/>
          <w:color w:val="262626"/>
          <w:spacing w:val="2"/>
        </w:rPr>
        <w:t>大模型</w:t>
      </w:r>
    </w:p>
    <w:p>
      <w:pPr>
        <w:spacing w:line="213" w:lineRule="auto"/>
        <w:sectPr>
          <w:footerReference w:type="default" r:id="rId7"/>
          <w:pgSz w:w="12240" w:h="15840"/>
          <w:pgMar w:top="709" w:right="978" w:bottom="440" w:left="966" w:header="0" w:footer="175" w:gutter="0"/>
        </w:sectPr>
        <w:rPr>
          <w:rFonts w:ascii="Microsoft YaHei" w:hAnsi="Microsoft YaHei" w:eastAsia="Microsoft YaHei" w:cs="Microsoft YaHei"/>
        </w:rPr>
      </w:pPr>
    </w:p>
    <w:p>
      <w:pPr>
        <w:ind w:left="212"/>
        <w:spacing w:before="41"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2"/>
        </w:rPr>
        <w:t>理解与应用</w:t>
      </w:r>
    </w:p>
    <w:p>
      <w:pPr>
        <w:ind w:left="422"/>
        <w:spacing w:before="174" w:line="177" w:lineRule="auto"/>
        <w:rPr>
          <w:rFonts w:ascii="Microsoft YaHei" w:hAnsi="Microsoft YaHei" w:eastAsia="Microsoft YaHei" w:cs="Microsoft YaHei"/>
          <w:sz w:val="21"/>
          <w:szCs w:val="21"/>
        </w:rPr>
      </w:pPr>
      <w:hyperlink w:history="true" w:anchor="bookmark163">
        <w:r>
          <w:rPr>
            <w:rFonts w:ascii="Microsoft YaHei" w:hAnsi="Microsoft YaHei" w:eastAsia="Microsoft YaHei" w:cs="Microsoft YaHei"/>
            <w:sz w:val="21"/>
            <w:szCs w:val="21"/>
            <w:color w:val="117CEE"/>
            <w:spacing w:val="-2"/>
          </w:rPr>
          <w:t>大模型的幻觉</w:t>
        </w:r>
      </w:hyperlink>
    </w:p>
    <w:p>
      <w:pPr>
        <w:ind w:left="424"/>
        <w:spacing w:before="184" w:line="178" w:lineRule="auto"/>
        <w:rPr>
          <w:rFonts w:ascii="Microsoft YaHei" w:hAnsi="Microsoft YaHei" w:eastAsia="Microsoft YaHei" w:cs="Microsoft YaHei"/>
          <w:sz w:val="21"/>
          <w:szCs w:val="21"/>
        </w:rPr>
      </w:pPr>
      <w:hyperlink w:history="true" w:anchor="bookmark164">
        <w:r>
          <w:rPr>
            <w:rFonts w:ascii="Microsoft YaHei" w:hAnsi="Microsoft YaHei" w:eastAsia="Microsoft YaHei" w:cs="Microsoft YaHei"/>
            <w:sz w:val="21"/>
            <w:szCs w:val="21"/>
            <w:color w:val="117CEE"/>
            <w:spacing w:val="-2"/>
          </w:rPr>
          <w:t>如何理解大模型</w:t>
        </w:r>
      </w:hyperlink>
    </w:p>
    <w:p>
      <w:pPr>
        <w:pStyle w:val="BodyText"/>
        <w:ind w:left="439"/>
        <w:spacing w:before="158" w:line="203" w:lineRule="auto"/>
        <w:rPr/>
      </w:pPr>
      <w:hyperlink w:history="true" w:anchor="bookmark165">
        <w:r>
          <w:rPr>
            <w:color w:val="117CEE"/>
            <w:spacing w:val="-1"/>
          </w:rPr>
          <w:t>[</w:t>
        </w:r>
        <w:r>
          <w:rPr>
            <w:rFonts w:ascii="Microsoft YaHei" w:hAnsi="Microsoft YaHei" w:eastAsia="Microsoft YaHei" w:cs="Microsoft YaHei"/>
            <w:color w:val="117CEE"/>
            <w:spacing w:val="-1"/>
          </w:rPr>
          <w:t>你和公司</w:t>
        </w:r>
        <w:r>
          <w:rPr>
            <w:color w:val="117CEE"/>
            <w:spacing w:val="-1"/>
          </w:rPr>
          <w:t>] </w:t>
        </w:r>
        <w:r>
          <w:rPr>
            <w:rFonts w:ascii="Microsoft YaHei" w:hAnsi="Microsoft YaHei" w:eastAsia="Microsoft YaHei" w:cs="Microsoft YaHei"/>
            <w:color w:val="117CEE"/>
            <w:spacing w:val="-1"/>
          </w:rPr>
          <w:t>平时如何使用</w:t>
        </w:r>
        <w:r>
          <w:rPr>
            <w:rFonts w:ascii="Microsoft YaHei" w:hAnsi="Microsoft YaHei" w:eastAsia="Microsoft YaHei" w:cs="Microsoft YaHei"/>
            <w:color w:val="117CEE"/>
            <w:spacing w:val="24"/>
            <w:w w:val="101"/>
          </w:rPr>
          <w:t xml:space="preserve"> </w:t>
        </w:r>
        <w:r>
          <w:rPr>
            <w:color w:val="117CEE"/>
            <w:spacing w:val="-1"/>
          </w:rPr>
          <w:t>Al</w:t>
        </w:r>
      </w:hyperlink>
    </w:p>
    <w:p>
      <w:pPr>
        <w:pStyle w:val="BodyText"/>
        <w:ind w:left="209"/>
        <w:spacing w:before="144" w:line="202" w:lineRule="auto"/>
        <w:rPr>
          <w:rFonts w:ascii="Microsoft YaHei" w:hAnsi="Microsoft YaHei" w:eastAsia="Microsoft YaHei" w:cs="Microsoft YaHei"/>
        </w:rPr>
      </w:pPr>
      <w:r>
        <w:rPr>
          <w:color w:val="262626"/>
        </w:rPr>
        <w:t>Agent</w:t>
      </w:r>
      <w:r>
        <w:rPr>
          <w:color w:val="262626"/>
          <w:spacing w:val="11"/>
        </w:rPr>
        <w:t xml:space="preserve"> </w:t>
      </w:r>
      <w:r>
        <w:rPr>
          <w:rFonts w:ascii="Microsoft YaHei" w:hAnsi="Microsoft YaHei" w:eastAsia="Microsoft YaHei" w:cs="Microsoft YaHei"/>
          <w:color w:val="262626"/>
          <w:spacing w:val="11"/>
        </w:rPr>
        <w:t>篇</w:t>
      </w:r>
    </w:p>
    <w:p>
      <w:pPr>
        <w:pStyle w:val="BodyText"/>
        <w:ind w:left="419"/>
        <w:spacing w:before="146" w:line="202" w:lineRule="auto"/>
        <w:rPr>
          <w:rFonts w:ascii="Microsoft YaHei" w:hAnsi="Microsoft YaHei" w:eastAsia="Microsoft YaHei" w:cs="Microsoft YaHei"/>
        </w:rPr>
      </w:pPr>
      <w:hyperlink w:history="true" w:anchor="bookmark166">
        <w:r>
          <w:rPr>
            <w:color w:val="117CEE"/>
          </w:rPr>
          <w:t>Agent</w:t>
        </w:r>
        <w:r>
          <w:rPr>
            <w:color w:val="117CEE"/>
            <w:spacing w:val="4"/>
          </w:rPr>
          <w:t xml:space="preserve"> </w:t>
        </w:r>
        <w:r>
          <w:rPr>
            <w:rFonts w:ascii="Microsoft YaHei" w:hAnsi="Microsoft YaHei" w:eastAsia="Microsoft YaHei" w:cs="Microsoft YaHei"/>
            <w:color w:val="117CEE"/>
            <w:spacing w:val="4"/>
          </w:rPr>
          <w:t>概念</w:t>
        </w:r>
      </w:hyperlink>
    </w:p>
    <w:p>
      <w:pPr>
        <w:pStyle w:val="BodyText"/>
        <w:ind w:left="419"/>
        <w:spacing w:before="146" w:line="202" w:lineRule="auto"/>
        <w:rPr>
          <w:rFonts w:ascii="Microsoft YaHei" w:hAnsi="Microsoft YaHei" w:eastAsia="Microsoft YaHei" w:cs="Microsoft YaHei"/>
        </w:rPr>
      </w:pPr>
      <w:hyperlink w:history="true" w:anchor="bookmark167">
        <w:r>
          <w:rPr>
            <w:color w:val="117CEE"/>
          </w:rPr>
          <w:t>Agent</w:t>
        </w:r>
        <w:r>
          <w:rPr>
            <w:color w:val="117CEE"/>
            <w:spacing w:val="9"/>
          </w:rPr>
          <w:t xml:space="preserve"> </w:t>
        </w:r>
        <w:r>
          <w:rPr>
            <w:rFonts w:ascii="Microsoft YaHei" w:hAnsi="Microsoft YaHei" w:eastAsia="Microsoft YaHei" w:cs="Microsoft YaHei"/>
            <w:color w:val="117CEE"/>
            <w:spacing w:val="2"/>
          </w:rPr>
          <w:t>范式</w:t>
        </w:r>
      </w:hyperlink>
    </w:p>
    <w:p>
      <w:pPr>
        <w:pStyle w:val="BodyText"/>
        <w:ind w:left="421"/>
        <w:spacing w:before="147" w:line="202" w:lineRule="auto"/>
        <w:rPr/>
      </w:pPr>
      <w:hyperlink w:history="true" w:anchor="bookmark168">
        <w:r>
          <w:rPr>
            <w:color w:val="117CEE"/>
          </w:rPr>
          <w:t>Workflow</w:t>
        </w:r>
        <w:r>
          <w:rPr>
            <w:color w:val="117CEE"/>
            <w:spacing w:val="16"/>
          </w:rPr>
          <w:t xml:space="preserve"> </w:t>
        </w:r>
        <w:r>
          <w:rPr>
            <w:rFonts w:ascii="Microsoft YaHei" w:hAnsi="Microsoft YaHei" w:eastAsia="Microsoft YaHei" w:cs="Microsoft YaHei"/>
            <w:color w:val="117CEE"/>
            <w:spacing w:val="16"/>
          </w:rPr>
          <w:t>与 </w:t>
        </w:r>
        <w:r>
          <w:rPr>
            <w:color w:val="117CEE"/>
          </w:rPr>
          <w:t>Agent</w:t>
        </w:r>
      </w:hyperlink>
    </w:p>
    <w:p>
      <w:pPr>
        <w:pStyle w:val="BodyText"/>
        <w:ind w:left="424"/>
        <w:spacing w:before="146" w:line="202" w:lineRule="auto"/>
        <w:rPr/>
      </w:pPr>
      <w:hyperlink w:history="true" w:anchor="bookmark169">
        <w:r>
          <w:rPr>
            <w:color w:val="117CEE"/>
          </w:rPr>
          <w:t>Single</w:t>
        </w:r>
        <w:r>
          <w:rPr>
            <w:color w:val="117CEE"/>
            <w:spacing w:val="23"/>
          </w:rPr>
          <w:t>-</w:t>
        </w:r>
        <w:r>
          <w:rPr>
            <w:color w:val="117CEE"/>
          </w:rPr>
          <w:t>Agent</w:t>
        </w:r>
        <w:r>
          <w:rPr>
            <w:color w:val="117CEE"/>
            <w:spacing w:val="23"/>
          </w:rPr>
          <w:t xml:space="preserve"> </w:t>
        </w:r>
        <w:r>
          <w:rPr>
            <w:rFonts w:ascii="Microsoft YaHei" w:hAnsi="Microsoft YaHei" w:eastAsia="Microsoft YaHei" w:cs="Microsoft YaHei"/>
            <w:color w:val="117CEE"/>
            <w:spacing w:val="23"/>
          </w:rPr>
          <w:t>与 </w:t>
        </w:r>
        <w:r>
          <w:rPr>
            <w:color w:val="117CEE"/>
          </w:rPr>
          <w:t>Multi</w:t>
        </w:r>
        <w:r>
          <w:rPr>
            <w:color w:val="117CEE"/>
            <w:spacing w:val="23"/>
          </w:rPr>
          <w:t>-</w:t>
        </w:r>
        <w:r>
          <w:rPr>
            <w:color w:val="117CEE"/>
          </w:rPr>
          <w:t>Agent</w:t>
        </w:r>
      </w:hyperlink>
    </w:p>
    <w:p>
      <w:pPr>
        <w:ind w:left="214"/>
        <w:spacing w:before="173"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4"/>
        </w:rPr>
        <w:t>工具篇</w:t>
      </w:r>
    </w:p>
    <w:p>
      <w:pPr>
        <w:pStyle w:val="BodyText"/>
        <w:ind w:left="431"/>
        <w:spacing w:before="159" w:line="250" w:lineRule="exact"/>
        <w:rPr/>
      </w:pPr>
      <w:hyperlink w:history="true" w:anchor="bookmark170">
        <w:r>
          <w:rPr>
            <w:color w:val="117CEE"/>
            <w:spacing w:val="2"/>
            <w:position w:val="2"/>
          </w:rPr>
          <w:t>Function Calling</w:t>
        </w:r>
      </w:hyperlink>
    </w:p>
    <w:p>
      <w:pPr>
        <w:pStyle w:val="BodyText"/>
        <w:ind w:left="431"/>
        <w:spacing w:before="248" w:line="196" w:lineRule="auto"/>
        <w:rPr/>
      </w:pPr>
      <w:hyperlink w:history="true" w:anchor="bookmark171">
        <w:r>
          <w:rPr>
            <w:color w:val="117CEE"/>
            <w:spacing w:val="-5"/>
          </w:rPr>
          <w:t>MCP</w:t>
        </w:r>
      </w:hyperlink>
    </w:p>
    <w:p>
      <w:pPr>
        <w:pStyle w:val="BodyText"/>
        <w:ind w:left="424"/>
        <w:spacing w:before="205" w:line="250" w:lineRule="exact"/>
        <w:rPr/>
      </w:pPr>
      <w:hyperlink w:history="true" w:anchor="bookmark172">
        <w:r>
          <w:rPr>
            <w:color w:val="117CEE"/>
            <w:spacing w:val="-1"/>
          </w:rPr>
          <w:t>Skill</w:t>
        </w:r>
      </w:hyperlink>
    </w:p>
    <w:p>
      <w:pPr>
        <w:pStyle w:val="BodyText"/>
        <w:ind w:left="221"/>
        <w:spacing w:before="248" w:line="196" w:lineRule="auto"/>
        <w:rPr/>
      </w:pPr>
      <w:hyperlink w:history="true" w:anchor="bookmark173">
        <w:r>
          <w:rPr>
            <w:color w:val="117CEE"/>
            <w:spacing w:val="-12"/>
          </w:rPr>
          <w:t>RAG</w:t>
        </w:r>
      </w:hyperlink>
    </w:p>
    <w:p>
      <w:pPr>
        <w:spacing w:before="230" w:line="178" w:lineRule="auto"/>
        <w:rPr>
          <w:rFonts w:ascii="Microsoft YaHei" w:hAnsi="Microsoft YaHei" w:eastAsia="Microsoft YaHei" w:cs="Microsoft YaHei"/>
          <w:sz w:val="21"/>
          <w:szCs w:val="21"/>
        </w:rPr>
      </w:pPr>
      <w:hyperlink w:history="true" w:anchor="bookmark174">
        <w:r>
          <w:rPr>
            <w:rFonts w:ascii="Microsoft YaHei" w:hAnsi="Microsoft YaHei" w:eastAsia="Microsoft YaHei" w:cs="Microsoft YaHei"/>
            <w:sz w:val="21"/>
            <w:szCs w:val="21"/>
            <w:color w:val="117CEE"/>
            <w:spacing w:val="-1"/>
          </w:rPr>
          <w:t>秋招笔试题参考</w:t>
        </w:r>
      </w:hyperlink>
    </w:p>
    <w:p>
      <w:pPr>
        <w:pStyle w:val="BodyText"/>
        <w:ind w:left="10" w:right="7781"/>
        <w:spacing w:before="181" w:line="300" w:lineRule="auto"/>
        <w:rPr>
          <w:rFonts w:ascii="Microsoft YaHei" w:hAnsi="Microsoft YaHei" w:eastAsia="Microsoft YaHei" w:cs="Microsoft YaHei"/>
        </w:rPr>
      </w:pPr>
      <w:hyperlink w:history="true" w:anchor="bookmark175">
        <w:r>
          <w:rPr>
            <w:rFonts w:ascii="Microsoft YaHei" w:hAnsi="Microsoft YaHei" w:eastAsia="Microsoft YaHei" w:cs="Microsoft YaHei"/>
            <w:color w:val="117CEE"/>
            <w:spacing w:val="-2"/>
          </w:rPr>
          <w:t>问题自查表：模拟面试问题</w:t>
        </w:r>
      </w:hyperlink>
      <w:hyperlink w:history="true" w:anchor="bookmark176">
        <w:r>
          <w:rPr>
            <w:color w:val="117CEE"/>
            <w:spacing w:val="-3"/>
          </w:rPr>
          <w:t>PDF</w:t>
        </w:r>
        <w:r>
          <w:rPr>
            <w:rFonts w:ascii="Microsoft YaHei" w:hAnsi="Microsoft YaHei" w:eastAsia="Microsoft YaHei" w:cs="Microsoft YaHei"/>
            <w:color w:val="117CEE"/>
            <w:spacing w:val="-3"/>
          </w:rPr>
          <w:t>获取下载</w:t>
        </w:r>
      </w:hyperlink>
    </w:p>
    <w:p>
      <w:pPr>
        <w:pStyle w:val="BodyText"/>
        <w:ind w:right="9041" w:firstLine="4"/>
        <w:spacing w:before="4" w:line="296" w:lineRule="auto"/>
        <w:rPr>
          <w:rFonts w:ascii="Microsoft YaHei" w:hAnsi="Microsoft YaHei" w:eastAsia="Microsoft YaHei" w:cs="Microsoft YaHei"/>
        </w:rPr>
      </w:pPr>
      <w:hyperlink w:history="true" w:anchor="bookmark177">
        <w:r>
          <w:rPr>
            <w:rFonts w:ascii="Microsoft YaHei" w:hAnsi="Microsoft YaHei" w:eastAsia="Microsoft YaHei" w:cs="Microsoft YaHei"/>
            <w:color w:val="117CEE"/>
            <w:spacing w:val="-2"/>
          </w:rPr>
          <w:t>算法笔记推荐</w:t>
        </w:r>
      </w:hyperlink>
      <w:hyperlink w:history="true" w:anchor="bookmark178">
        <w:r>
          <w:rPr>
            <w:color w:val="117CEE"/>
          </w:rPr>
          <w:t>Al</w:t>
        </w:r>
        <w:r>
          <w:rPr>
            <w:color w:val="117CEE"/>
            <w:spacing w:val="2"/>
          </w:rPr>
          <w:t xml:space="preserve"> </w:t>
        </w:r>
        <w:r>
          <w:rPr>
            <w:rFonts w:ascii="Microsoft YaHei" w:hAnsi="Microsoft YaHei" w:eastAsia="Microsoft YaHei" w:cs="Microsoft YaHei"/>
            <w:color w:val="117CEE"/>
            <w:spacing w:val="2"/>
          </w:rPr>
          <w:t>项目介绍</w:t>
        </w:r>
      </w:hyperlink>
      <w:hyperlink w:history="true" w:anchor="bookmark179">
        <w:r>
          <w:rPr>
            <w:rFonts w:ascii="Microsoft YaHei" w:hAnsi="Microsoft YaHei" w:eastAsia="Microsoft YaHei" w:cs="Microsoft YaHei"/>
            <w:color w:val="117CEE"/>
            <w:spacing w:val="-3"/>
          </w:rPr>
          <w:t>知识库入口</w:t>
        </w:r>
      </w:hyperlink>
    </w:p>
    <w:p>
      <w:pPr>
        <w:spacing w:line="296" w:lineRule="auto"/>
        <w:sectPr>
          <w:footerReference w:type="default" r:id="rId8"/>
          <w:pgSz w:w="12240" w:h="15840"/>
          <w:pgMar w:top="743" w:right="978" w:bottom="383" w:left="966" w:header="0" w:footer="197" w:gutter="0"/>
        </w:sectPr>
        <w:rPr>
          <w:rFonts w:ascii="Microsoft YaHei" w:hAnsi="Microsoft YaHei" w:eastAsia="Microsoft YaHei" w:cs="Microsoft YaHei"/>
        </w:rPr>
      </w:pPr>
    </w:p>
    <w:p>
      <w:pPr>
        <w:ind w:left="19"/>
        <w:spacing w:before="92" w:line="177" w:lineRule="auto"/>
        <w:outlineLvl w:val="0"/>
        <w:rPr>
          <w:rFonts w:ascii="Microsoft YaHei" w:hAnsi="Microsoft YaHei" w:eastAsia="Microsoft YaHei" w:cs="Microsoft YaHei"/>
          <w:sz w:val="48"/>
          <w:szCs w:val="48"/>
        </w:rPr>
      </w:pPr>
      <w:r>
        <w:drawing>
          <wp:anchor distT="0" distB="0" distL="0" distR="0" simplePos="0" relativeHeight="251658240" behindDoc="0" locked="0" layoutInCell="1" allowOverlap="1">
            <wp:simplePos x="0" y="0"/>
            <wp:positionH relativeFrom="column">
              <wp:posOffset>152</wp:posOffset>
            </wp:positionH>
            <wp:positionV relativeFrom="paragraph">
              <wp:posOffset>455015</wp:posOffset>
            </wp:positionV>
            <wp:extent cx="6553200" cy="9525"/>
            <wp:effectExtent l="0" t="0" r="0" b="0"/>
            <wp:wrapNone/>
            <wp:docPr id="4" name="IM 4"/>
            <wp:cNvGraphicFramePr/>
            <a:graphic>
              <a:graphicData uri="http://schemas.openxmlformats.org/drawingml/2006/picture">
                <pic:pic>
                  <pic:nvPicPr>
                    <pic:cNvPr id="4" name="IM 4"/>
                    <pic:cNvPicPr/>
                  </pic:nvPicPr>
                  <pic:blipFill>
                    <a:blip r:embed="rId10"/>
                    <a:stretch>
                      <a:fillRect/>
                    </a:stretch>
                  </pic:blipFill>
                  <pic:spPr>
                    <a:xfrm rot="0">
                      <a:off x="0" y="0"/>
                      <a:ext cx="6553200" cy="9525"/>
                    </a:xfrm>
                    <a:prstGeom prst="rect">
                      <a:avLst/>
                    </a:prstGeom>
                  </pic:spPr>
                </pic:pic>
              </a:graphicData>
            </a:graphic>
          </wp:anchor>
        </w:drawing>
      </w:r>
      <w:bookmarkStart w:name="bookmark2" w:id="1"/>
      <w:bookmarkEnd w:id="1"/>
      <w:r>
        <w:rPr>
          <w:rFonts w:ascii="Microsoft YaHei" w:hAnsi="Microsoft YaHei" w:eastAsia="Microsoft YaHei" w:cs="Microsoft YaHei"/>
          <w:sz w:val="48"/>
          <w:szCs w:val="48"/>
          <w14:textFill>
            <w14:solidFill>
              <w14:srgbClr w14:val="000000">
                <w14:alpha w14:val="14901"/>
              </w14:srgbClr>
            </w14:solidFill>
          </w14:textFill>
          <w:spacing w:val="-5"/>
        </w:rPr>
        <w:t>文档说明</w:t>
      </w:r>
    </w:p>
    <w:p>
      <w:pPr>
        <w:ind w:left="61"/>
        <w:spacing w:before="297"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1"/>
        </w:rPr>
        <w:t>目标</w:t>
      </w:r>
    </w:p>
    <w:p>
      <w:pPr>
        <w:ind w:left="8"/>
        <w:spacing w:before="31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本题库之前只整理最重点最高频的八股文问题</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追求性价比</w:t>
      </w:r>
    </w:p>
    <w:p>
      <w:pPr>
        <w:ind w:left="194"/>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希望 用理解深刻的且简短精准的且易于理解语言总结归纳最核心最重点的八股文</w:t>
      </w:r>
    </w:p>
    <w:p>
      <w:pPr>
        <w:ind w:left="19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希望 在每次面试前快速过一遍，就能起到复习的效果</w:t>
      </w:r>
    </w:p>
    <w:p>
      <w:pPr>
        <w:ind w:left="194"/>
        <w:spacing w:before="148"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希望 不仅限于八股文</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rPr>
        <w:t>，还会分享最细节有效的面试经验、</w:t>
      </w:r>
    </w:p>
    <w:p>
      <w:pPr>
        <w:ind w:left="8" w:firstLine="2"/>
        <w:spacing w:before="187"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现在升级优化后，也包括扩展类八股文问题（</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有余力则观看，扩展类问题也可以不看，考察概率较</w:t>
      </w:r>
      <w:r>
        <w:rPr>
          <w:rFonts w:ascii="Microsoft YaHei" w:hAnsi="Microsoft YaHei" w:eastAsia="Microsoft YaHei" w:cs="Microsoft YaHei"/>
          <w:sz w:val="24"/>
          <w:szCs w:val="24"/>
          <w:color w:val="262626"/>
          <w:spacing w:val="-4"/>
        </w:rPr>
        <w:t>低）</w:t>
      </w:r>
    </w:p>
    <w:p>
      <w:pPr>
        <w:pStyle w:val="BodyText"/>
        <w:spacing w:line="254" w:lineRule="auto"/>
        <w:rPr/>
      </w:pPr>
      <w:r/>
    </w:p>
    <w:p>
      <w:pPr>
        <w:pStyle w:val="BodyText"/>
        <w:spacing w:line="254" w:lineRule="auto"/>
        <w:rPr/>
      </w:pPr>
      <w:r/>
    </w:p>
    <w:p>
      <w:pPr>
        <w:ind w:left="11"/>
        <w:spacing w:before="10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不希望像已有的八股文</w:t>
      </w:r>
    </w:p>
    <w:p>
      <w:pPr>
        <w:pStyle w:val="BodyText"/>
        <w:ind w:left="194"/>
        <w:spacing w:before="20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小林</w:t>
      </w:r>
      <w:r>
        <w:rPr>
          <w:sz w:val="24"/>
          <w:szCs w:val="24"/>
          <w:color w:val="262626"/>
        </w:rPr>
        <w:t>Coding</w:t>
      </w:r>
      <w:r>
        <w:rPr>
          <w:rFonts w:ascii="Microsoft YaHei" w:hAnsi="Microsoft YaHei" w:eastAsia="Microsoft YaHei" w:cs="Microsoft YaHei"/>
          <w:sz w:val="24"/>
          <w:szCs w:val="24"/>
          <w:color w:val="262626"/>
          <w:spacing w:val="3"/>
        </w:rPr>
        <w:t>：太偏理解性，没有总结凝练</w:t>
      </w:r>
    </w:p>
    <w:p>
      <w:pPr>
        <w:pStyle w:val="BodyText"/>
        <w:ind w:left="194"/>
        <w:spacing w:before="14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JavaGuide</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rPr>
        <w:t>内容太多太杂，</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重点混淆</w:t>
      </w:r>
    </w:p>
    <w:p>
      <w:pPr>
        <w:pStyle w:val="BodyText"/>
        <w:ind w:left="457" w:right="12" w:hanging="263"/>
        <w:spacing w:before="132"/>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也不希望像某某大厂</w:t>
      </w:r>
      <w:r>
        <w:rPr>
          <w:sz w:val="24"/>
          <w:szCs w:val="24"/>
          <w:color w:val="262626"/>
          <w:spacing w:val="2"/>
        </w:rPr>
        <w:t>P8/</w:t>
      </w:r>
      <w:r>
        <w:rPr>
          <w:rFonts w:ascii="Microsoft YaHei" w:hAnsi="Microsoft YaHei" w:eastAsia="Microsoft YaHei" w:cs="Microsoft YaHei"/>
          <w:sz w:val="24"/>
          <w:szCs w:val="24"/>
          <w:color w:val="262626"/>
          <w:spacing w:val="2"/>
        </w:rPr>
        <w:t>某机构整理的： 太多太杂，很多问题纯炫技不会被问到，且不易于让</w:t>
      </w:r>
      <w:r>
        <w:rPr>
          <w:rFonts w:ascii="Microsoft YaHei" w:hAnsi="Microsoft YaHei" w:eastAsia="Microsoft YaHei" w:cs="Microsoft YaHei"/>
          <w:sz w:val="24"/>
          <w:szCs w:val="24"/>
          <w:color w:val="262626"/>
          <w:spacing w:val="-3"/>
        </w:rPr>
        <w:t>人理解</w:t>
      </w:r>
    </w:p>
    <w:p>
      <w:pPr>
        <w:pStyle w:val="BodyText"/>
        <w:spacing w:line="255" w:lineRule="auto"/>
        <w:rPr/>
      </w:pPr>
      <w:r/>
    </w:p>
    <w:p>
      <w:pPr>
        <w:pStyle w:val="BodyText"/>
        <w:spacing w:line="255" w:lineRule="auto"/>
        <w:rPr/>
      </w:pPr>
      <w:r/>
    </w:p>
    <w:p>
      <w:pPr>
        <w:pStyle w:val="BodyText"/>
        <w:spacing w:line="255" w:lineRule="auto"/>
        <w:rPr/>
      </w:pPr>
      <w:r/>
    </w:p>
    <w:p>
      <w:pPr>
        <w:ind w:left="33"/>
        <w:spacing w:before="180"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9"/>
        </w:rPr>
        <w:t>阅读指南</w:t>
      </w:r>
    </w:p>
    <w:p>
      <w:pPr>
        <w:ind w:left="204"/>
        <w:spacing w:before="319"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i/>
          <w:iCs/>
          <w:color w:val="DF2A3F"/>
          <w:spacing w:val="-2"/>
          <w:position w:val="3"/>
        </w:rPr>
        <w:t>●</w:t>
      </w:r>
      <w:r>
        <w:rPr>
          <w:rFonts w:ascii="Microsoft YaHei" w:hAnsi="Microsoft YaHei" w:eastAsia="Microsoft YaHei" w:cs="Microsoft YaHei"/>
          <w:sz w:val="12"/>
          <w:szCs w:val="12"/>
          <w:color w:val="DF2A3F"/>
          <w:spacing w:val="-2"/>
          <w:position w:val="3"/>
        </w:rPr>
        <w:t xml:space="preserve">     </w:t>
      </w:r>
      <w:r>
        <w:rPr>
          <w:rFonts w:ascii="Microsoft YaHei" w:hAnsi="Microsoft YaHei" w:eastAsia="Microsoft YaHei" w:cs="Microsoft YaHei"/>
          <w:sz w:val="24"/>
          <w:szCs w:val="24"/>
          <w:i/>
          <w:iCs/>
          <w:color w:val="DF2A3F"/>
          <w:spacing w:val="-2"/>
        </w:rPr>
        <w:t>先理解，</w:t>
      </w:r>
      <w:r>
        <w:rPr>
          <w:rFonts w:ascii="Microsoft YaHei" w:hAnsi="Microsoft YaHei" w:eastAsia="Microsoft YaHei" w:cs="Microsoft YaHei"/>
          <w:sz w:val="24"/>
          <w:szCs w:val="24"/>
          <w:color w:val="DF2A3F"/>
          <w:spacing w:val="-36"/>
        </w:rPr>
        <w:t xml:space="preserve"> </w:t>
      </w:r>
      <w:r>
        <w:rPr>
          <w:rFonts w:ascii="Microsoft YaHei" w:hAnsi="Microsoft YaHei" w:eastAsia="Microsoft YaHei" w:cs="Microsoft YaHei"/>
          <w:sz w:val="24"/>
          <w:szCs w:val="24"/>
          <w:i/>
          <w:iCs/>
          <w:color w:val="DF2A3F"/>
          <w:spacing w:val="-2"/>
        </w:rPr>
        <w:t>后背诵</w:t>
      </w:r>
    </w:p>
    <w:p>
      <w:pPr>
        <w:ind w:left="21"/>
        <w:spacing w:before="202"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阅读过程中如有术语不清楚，</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或者发现理解不了（大概是对这块的基础知识了解</w:t>
      </w:r>
      <w:r>
        <w:rPr>
          <w:rFonts w:ascii="Microsoft YaHei" w:hAnsi="Microsoft YaHei" w:eastAsia="Microsoft YaHei" w:cs="Microsoft YaHei"/>
          <w:sz w:val="24"/>
          <w:szCs w:val="24"/>
          <w:color w:val="262626"/>
          <w:spacing w:val="-2"/>
        </w:rPr>
        <w:t>的还不够）</w:t>
      </w:r>
    </w:p>
    <w:p>
      <w:pPr>
        <w:pStyle w:val="BodyText"/>
        <w:ind w:left="13"/>
        <w:spacing w:before="195"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建议</w:t>
      </w:r>
      <w:r>
        <w:rPr>
          <w:sz w:val="24"/>
          <w:szCs w:val="24"/>
          <w:color w:val="262626"/>
        </w:rPr>
        <w:t>Gpt</w:t>
      </w:r>
      <w:r>
        <w:rPr>
          <w:rFonts w:ascii="Microsoft YaHei" w:hAnsi="Microsoft YaHei" w:eastAsia="Microsoft YaHei" w:cs="Microsoft YaHei"/>
          <w:sz w:val="24"/>
          <w:szCs w:val="24"/>
          <w:color w:val="262626"/>
          <w:spacing w:val="1"/>
        </w:rPr>
        <w:t>或自行搜索视频</w:t>
      </w:r>
      <w:r>
        <w:rPr>
          <w:sz w:val="24"/>
          <w:szCs w:val="24"/>
          <w:color w:val="262626"/>
          <w:spacing w:val="1"/>
        </w:rPr>
        <w:t>/</w:t>
      </w:r>
      <w:r>
        <w:rPr>
          <w:rFonts w:ascii="Microsoft YaHei" w:hAnsi="Microsoft YaHei" w:eastAsia="Microsoft YaHei" w:cs="Microsoft YaHei"/>
          <w:sz w:val="24"/>
          <w:szCs w:val="24"/>
          <w:color w:val="262626"/>
          <w:spacing w:val="1"/>
        </w:rPr>
        <w:t>文章去补充基础知识，</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这就是一个补充自身脑海对于</w:t>
      </w:r>
      <w:r>
        <w:rPr>
          <w:rFonts w:ascii="Microsoft YaHei" w:hAnsi="Microsoft YaHei" w:eastAsia="Microsoft YaHei" w:cs="Microsoft YaHei"/>
          <w:sz w:val="24"/>
          <w:szCs w:val="24"/>
          <w:color w:val="262626"/>
        </w:rPr>
        <w:t>知识完整性的过程</w:t>
      </w:r>
    </w:p>
    <w:p>
      <w:pPr>
        <w:pStyle w:val="BodyText"/>
        <w:ind w:left="194"/>
        <w:spacing w:before="204"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另外如有问题</w:t>
      </w:r>
      <w:r>
        <w:rPr>
          <w:sz w:val="24"/>
          <w:szCs w:val="24"/>
          <w:color w:val="262626"/>
          <w:spacing w:val="2"/>
        </w:rPr>
        <w:t>/</w:t>
      </w:r>
      <w:r>
        <w:rPr>
          <w:rFonts w:ascii="Microsoft YaHei" w:hAnsi="Microsoft YaHei" w:eastAsia="Microsoft YaHei" w:cs="Microsoft YaHei"/>
          <w:sz w:val="24"/>
          <w:szCs w:val="24"/>
          <w:color w:val="262626"/>
          <w:spacing w:val="2"/>
        </w:rPr>
        <w:t>疑惑（例如觉得逻辑不通）</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可以随</w:t>
      </w:r>
      <w:r>
        <w:rPr>
          <w:rFonts w:ascii="Microsoft YaHei" w:hAnsi="Microsoft YaHei" w:eastAsia="Microsoft YaHei" w:cs="Microsoft YaHei"/>
          <w:sz w:val="24"/>
          <w:szCs w:val="24"/>
          <w:color w:val="262626"/>
          <w:spacing w:val="1"/>
        </w:rPr>
        <w:t>时私信或评论区提出</w:t>
      </w:r>
    </w:p>
    <w:p>
      <w:pPr>
        <w:pStyle w:val="BodyText"/>
        <w:ind w:left="194"/>
        <w:spacing w:before="13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DF2A3F"/>
          <w:spacing w:val="1"/>
          <w:position w:val="4"/>
        </w:rPr>
        <w:t>●    </w:t>
      </w:r>
      <w:r>
        <w:rPr>
          <w:rFonts w:ascii="Microsoft YaHei" w:hAnsi="Microsoft YaHei" w:eastAsia="Microsoft YaHei" w:cs="Microsoft YaHei"/>
          <w:sz w:val="24"/>
          <w:szCs w:val="24"/>
          <w:color w:val="DF2A3F"/>
          <w:spacing w:val="1"/>
        </w:rPr>
        <w:t>优先看</w:t>
      </w:r>
      <w:r>
        <w:rPr>
          <w:sz w:val="24"/>
          <w:szCs w:val="24"/>
          <w:color w:val="DF2A3F"/>
          <w:spacing w:val="1"/>
        </w:rPr>
        <w:t>(</w:t>
      </w:r>
      <w:r>
        <w:rPr>
          <w:rFonts w:ascii="Microsoft YaHei" w:hAnsi="Microsoft YaHei" w:eastAsia="Microsoft YaHei" w:cs="Microsoft YaHei"/>
          <w:sz w:val="24"/>
          <w:szCs w:val="24"/>
          <w:color w:val="DF2A3F"/>
          <w:spacing w:val="1"/>
        </w:rPr>
        <w:t>重点</w:t>
      </w:r>
      <w:r>
        <w:rPr>
          <w:sz w:val="24"/>
          <w:szCs w:val="24"/>
          <w:color w:val="DF2A3F"/>
          <w:spacing w:val="1"/>
        </w:rPr>
        <w:t>)</w:t>
      </w:r>
      <w:r>
        <w:rPr>
          <w:rFonts w:ascii="Microsoft YaHei" w:hAnsi="Microsoft YaHei" w:eastAsia="Microsoft YaHei" w:cs="Microsoft YaHei"/>
          <w:sz w:val="24"/>
          <w:szCs w:val="24"/>
          <w:color w:val="DF2A3F"/>
          <w:spacing w:val="1"/>
        </w:rPr>
        <w:t>标注的文章，而以</w:t>
      </w:r>
      <w:r>
        <w:rPr>
          <w:sz w:val="24"/>
          <w:szCs w:val="24"/>
          <w:color w:val="DF2A3F"/>
          <w:spacing w:val="1"/>
        </w:rPr>
        <w:t>(</w:t>
      </w:r>
      <w:r>
        <w:rPr>
          <w:rFonts w:ascii="Microsoft YaHei" w:hAnsi="Microsoft YaHei" w:eastAsia="Microsoft YaHei" w:cs="Microsoft YaHei"/>
          <w:sz w:val="24"/>
          <w:szCs w:val="24"/>
          <w:color w:val="DF2A3F"/>
          <w:spacing w:val="1"/>
        </w:rPr>
        <w:t>扩展</w:t>
      </w:r>
      <w:r>
        <w:rPr>
          <w:sz w:val="24"/>
          <w:szCs w:val="24"/>
          <w:color w:val="DF2A3F"/>
          <w:spacing w:val="1"/>
        </w:rPr>
        <w:t>)</w:t>
      </w:r>
      <w:r>
        <w:rPr>
          <w:rFonts w:ascii="Microsoft YaHei" w:hAnsi="Microsoft YaHei" w:eastAsia="Microsoft YaHei" w:cs="Microsoft YaHei"/>
          <w:sz w:val="24"/>
          <w:szCs w:val="24"/>
          <w:color w:val="DF2A3F"/>
          <w:spacing w:val="1"/>
        </w:rPr>
        <w:t>标注的文章面试考察到</w:t>
      </w:r>
      <w:r>
        <w:rPr>
          <w:rFonts w:ascii="Microsoft YaHei" w:hAnsi="Microsoft YaHei" w:eastAsia="Microsoft YaHei" w:cs="Microsoft YaHei"/>
          <w:sz w:val="24"/>
          <w:szCs w:val="24"/>
          <w:color w:val="DF2A3F"/>
        </w:rPr>
        <w:t>的概率会小很多</w:t>
      </w:r>
    </w:p>
    <w:p>
      <w:pPr>
        <w:pStyle w:val="BodyText"/>
        <w:spacing w:line="312" w:lineRule="auto"/>
        <w:rPr/>
      </w:pPr>
      <w:r/>
    </w:p>
    <w:p>
      <w:pPr>
        <w:pStyle w:val="BodyText"/>
        <w:spacing w:line="313" w:lineRule="auto"/>
        <w:rPr/>
      </w:pPr>
      <w:r/>
    </w:p>
    <w:p>
      <w:pPr>
        <w:pStyle w:val="BodyText"/>
        <w:ind w:left="9"/>
        <w:spacing w:before="104" w:line="195" w:lineRule="auto"/>
        <w:rPr>
          <w:rFonts w:ascii="Microsoft YaHei" w:hAnsi="Microsoft YaHei" w:eastAsia="Microsoft YaHei" w:cs="Microsoft YaHei"/>
          <w:sz w:val="24"/>
          <w:szCs w:val="24"/>
        </w:rPr>
      </w:pPr>
      <w:r>
        <w:rPr>
          <w:sz w:val="24"/>
          <w:szCs w:val="24"/>
          <w:color w:val="262626"/>
          <w:spacing w:val="-2"/>
        </w:rPr>
        <w:t>Q</w:t>
      </w:r>
      <w:r>
        <w:rPr>
          <w:rFonts w:ascii="Microsoft YaHei" w:hAnsi="Microsoft YaHei" w:eastAsia="Microsoft YaHei" w:cs="Microsoft YaHei"/>
          <w:sz w:val="24"/>
          <w:szCs w:val="24"/>
          <w:color w:val="262626"/>
          <w:spacing w:val="-2"/>
        </w:rPr>
        <w:t>：看完这里的八股文</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，还要看其他的八股文</w:t>
      </w:r>
      <w:r>
        <w:rPr>
          <w:rFonts w:ascii="Microsoft YaHei" w:hAnsi="Microsoft YaHei" w:eastAsia="Microsoft YaHei" w:cs="Microsoft YaHei"/>
          <w:sz w:val="24"/>
          <w:szCs w:val="24"/>
          <w:color w:val="262626"/>
          <w:spacing w:val="-3"/>
        </w:rPr>
        <w:t>吗？</w:t>
      </w:r>
    </w:p>
    <w:p>
      <w:pPr>
        <w:pStyle w:val="BodyText"/>
        <w:ind w:left="12" w:right="41" w:hanging="12"/>
        <w:spacing w:before="189" w:line="244" w:lineRule="auto"/>
        <w:rPr>
          <w:rFonts w:ascii="Microsoft YaHei" w:hAnsi="Microsoft YaHei" w:eastAsia="Microsoft YaHei" w:cs="Microsoft YaHei"/>
          <w:sz w:val="24"/>
          <w:szCs w:val="24"/>
        </w:rPr>
      </w:pPr>
      <w:r>
        <w:rPr>
          <w:sz w:val="24"/>
          <w:szCs w:val="24"/>
          <w:color w:val="262626"/>
          <w:spacing w:val="-1"/>
        </w:rPr>
        <w:t>A</w:t>
      </w:r>
      <w:r>
        <w:rPr>
          <w:rFonts w:ascii="Microsoft YaHei" w:hAnsi="Microsoft YaHei" w:eastAsia="Microsoft YaHei" w:cs="Microsoft YaHei"/>
          <w:sz w:val="24"/>
          <w:szCs w:val="24"/>
          <w:color w:val="262626"/>
          <w:spacing w:val="-1"/>
        </w:rPr>
        <w:t>：本知识库目前列出的是重点高频八股文</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，所以基本涵盖面试的</w:t>
      </w:r>
      <w:r>
        <w:rPr>
          <w:sz w:val="24"/>
          <w:szCs w:val="24"/>
          <w:color w:val="262626"/>
          <w:spacing w:val="-1"/>
        </w:rPr>
        <w:t>80%</w:t>
      </w:r>
      <w:r>
        <w:rPr>
          <w:rFonts w:ascii="Microsoft YaHei" w:hAnsi="Microsoft YaHei" w:eastAsia="Microsoft YaHei" w:cs="Microsoft YaHei"/>
          <w:sz w:val="24"/>
          <w:szCs w:val="24"/>
          <w:color w:val="262626"/>
          <w:spacing w:val="-1"/>
        </w:rPr>
        <w:t>常规八股问题，</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因此建议是</w:t>
      </w:r>
      <w:r>
        <w:rPr>
          <w:rFonts w:ascii="Microsoft YaHei" w:hAnsi="Microsoft YaHei" w:eastAsia="Microsoft YaHei" w:cs="Microsoft YaHei"/>
          <w:sz w:val="24"/>
          <w:szCs w:val="24"/>
          <w:color w:val="262626"/>
        </w:rPr>
        <w:t>先理解</w:t>
      </w:r>
      <w:r>
        <w:rPr>
          <w:sz w:val="24"/>
          <w:szCs w:val="24"/>
          <w:color w:val="262626"/>
        </w:rPr>
        <w:t>+</w:t>
      </w:r>
      <w:r>
        <w:rPr>
          <w:rFonts w:ascii="Microsoft YaHei" w:hAnsi="Microsoft YaHei" w:eastAsia="Microsoft YaHei" w:cs="Microsoft YaHei"/>
          <w:sz w:val="24"/>
          <w:szCs w:val="24"/>
          <w:color w:val="262626"/>
        </w:rPr>
        <w:t>背诵完本知识库的内容，若有余力再</w:t>
      </w:r>
      <w:r>
        <w:rPr>
          <w:rFonts w:ascii="Microsoft YaHei" w:hAnsi="Microsoft YaHei" w:eastAsia="Microsoft YaHei" w:cs="Microsoft YaHei"/>
          <w:sz w:val="24"/>
          <w:szCs w:val="24"/>
          <w:color w:val="262626"/>
          <w:spacing w:val="-1"/>
        </w:rPr>
        <w:t>去看其他的八股文</w:t>
      </w:r>
    </w:p>
    <w:p>
      <w:pPr>
        <w:spacing w:line="244" w:lineRule="auto"/>
        <w:sectPr>
          <w:footerReference w:type="default" r:id="rId9"/>
          <w:pgSz w:w="12240" w:h="15840"/>
          <w:pgMar w:top="1294" w:right="960" w:bottom="440" w:left="959" w:header="0" w:footer="175" w:gutter="0"/>
        </w:sectPr>
        <w:rPr>
          <w:rFonts w:ascii="Microsoft YaHei" w:hAnsi="Microsoft YaHei" w:eastAsia="Microsoft YaHei" w:cs="Microsoft YaHei"/>
          <w:sz w:val="24"/>
          <w:szCs w:val="24"/>
        </w:rPr>
      </w:pPr>
    </w:p>
    <w:p>
      <w:pPr>
        <w:pStyle w:val="BodyText"/>
        <w:ind w:left="12"/>
        <w:spacing w:before="4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更新</w:t>
      </w:r>
      <w:r>
        <w:rPr>
          <w:sz w:val="24"/>
          <w:szCs w:val="24"/>
          <w:color w:val="262626"/>
          <w:spacing w:val="-2"/>
        </w:rPr>
        <w:t>A</w:t>
      </w:r>
      <w:r>
        <w:rPr>
          <w:rFonts w:ascii="Microsoft YaHei" w:hAnsi="Microsoft YaHei" w:eastAsia="Microsoft YaHei" w:cs="Microsoft YaHei"/>
          <w:sz w:val="24"/>
          <w:szCs w:val="24"/>
          <w:color w:val="262626"/>
          <w:spacing w:val="-2"/>
        </w:rPr>
        <w:t>：扩展类的八股问题也有更新，</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其他的八股文，</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可以少看一些。</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9"/>
        <w:spacing w:before="181"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文档持续更新优化</w:t>
      </w:r>
    </w:p>
    <w:p>
      <w:pPr>
        <w:ind w:left="14"/>
        <w:spacing w:before="32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文档会持续更新优化，</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方向是</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3"/>
        </w:rPr>
        <w:t>重点核心八股</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3"/>
        </w:rPr>
        <w:t>和</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3"/>
        </w:rPr>
        <w:t>面试经验（</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帮助提升面试通过</w:t>
      </w:r>
      <w:r>
        <w:rPr>
          <w:rFonts w:ascii="Microsoft YaHei" w:hAnsi="Microsoft YaHei" w:eastAsia="Microsoft YaHei" w:cs="Microsoft YaHei"/>
          <w:sz w:val="24"/>
          <w:szCs w:val="24"/>
          <w:color w:val="262626"/>
          <w:spacing w:val="-4"/>
        </w:rPr>
        <w:t>率）</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19"/>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文档生成过程</w:t>
      </w:r>
    </w:p>
    <w:p>
      <w:pPr>
        <w:pStyle w:val="BodyText"/>
        <w:spacing w:before="317" w:line="194" w:lineRule="auto"/>
        <w:rPr>
          <w:rFonts w:ascii="Microsoft YaHei" w:hAnsi="Microsoft YaHei" w:eastAsia="Microsoft YaHei" w:cs="Microsoft YaHei"/>
          <w:sz w:val="24"/>
          <w:szCs w:val="24"/>
        </w:rPr>
      </w:pPr>
      <w:r>
        <w:rPr>
          <w:sz w:val="24"/>
          <w:szCs w:val="24"/>
          <w:color w:val="262626"/>
          <w:spacing w:val="1"/>
        </w:rPr>
        <w:t>O</w:t>
      </w:r>
      <w:r>
        <w:rPr>
          <w:rFonts w:ascii="Microsoft YaHei" w:hAnsi="Microsoft YaHei" w:eastAsia="Microsoft YaHei" w:cs="Microsoft YaHei"/>
          <w:sz w:val="24"/>
          <w:szCs w:val="24"/>
          <w:color w:val="262626"/>
          <w:spacing w:val="1"/>
        </w:rPr>
        <w:t>对相关技术栈进行视频学习，对术语，核心概念有一定的了解，想清楚什么问题是知识重点！</w:t>
      </w:r>
    </w:p>
    <w:p>
      <w:pPr>
        <w:pStyle w:val="BodyText"/>
        <w:spacing w:line="305" w:lineRule="auto"/>
        <w:rPr/>
      </w:pPr>
      <w:r/>
    </w:p>
    <w:p>
      <w:pPr>
        <w:pStyle w:val="BodyText"/>
        <w:spacing w:line="305" w:lineRule="auto"/>
        <w:rPr/>
      </w:pPr>
      <w:r/>
    </w:p>
    <w:p>
      <w:pPr>
        <w:pStyle w:val="BodyText"/>
        <w:ind w:left="11" w:hanging="11"/>
        <w:spacing w:before="104" w:line="250" w:lineRule="auto"/>
        <w:rPr>
          <w:rFonts w:ascii="Microsoft YaHei" w:hAnsi="Microsoft YaHei" w:eastAsia="Microsoft YaHei" w:cs="Microsoft YaHei"/>
          <w:sz w:val="24"/>
          <w:szCs w:val="24"/>
        </w:rPr>
      </w:pPr>
      <w:r>
        <w:rPr>
          <w:sz w:val="24"/>
          <w:szCs w:val="24"/>
          <w:color w:val="262626"/>
          <w:spacing w:val="1"/>
        </w:rPr>
        <w:t>P</w:t>
      </w:r>
      <w:r>
        <w:rPr>
          <w:rFonts w:ascii="Microsoft YaHei" w:hAnsi="Microsoft YaHei" w:eastAsia="Microsoft YaHei" w:cs="Microsoft YaHei"/>
          <w:sz w:val="24"/>
          <w:szCs w:val="24"/>
          <w:color w:val="262626"/>
          <w:spacing w:val="1"/>
        </w:rPr>
        <w:t>多去面试，小厂中厂大厂都去面</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1"/>
        </w:rPr>
        <w:t>，每次面试记录下面试官的问题，按技术栈分类，想清楚什</w:t>
      </w:r>
      <w:r>
        <w:rPr>
          <w:rFonts w:ascii="Microsoft YaHei" w:hAnsi="Microsoft YaHei" w:eastAsia="Microsoft YaHei" w:cs="Microsoft YaHei"/>
          <w:sz w:val="24"/>
          <w:szCs w:val="24"/>
          <w:color w:val="262626"/>
        </w:rPr>
        <w:t>么问</w:t>
      </w:r>
      <w:r>
        <w:rPr>
          <w:rFonts w:ascii="Microsoft YaHei" w:hAnsi="Microsoft YaHei" w:eastAsia="Microsoft YaHei" w:cs="Microsoft YaHei"/>
          <w:sz w:val="24"/>
          <w:szCs w:val="24"/>
          <w:color w:val="262626"/>
          <w:spacing w:val="-2"/>
        </w:rPr>
        <w:t>题是面试常考重点！到此为之，</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已经清楚了什么是重点。</w:t>
      </w:r>
    </w:p>
    <w:p>
      <w:pPr>
        <w:pStyle w:val="BodyText"/>
        <w:spacing w:line="253" w:lineRule="auto"/>
        <w:rPr/>
      </w:pPr>
      <w:r/>
    </w:p>
    <w:p>
      <w:pPr>
        <w:pStyle w:val="BodyText"/>
        <w:spacing w:line="254" w:lineRule="auto"/>
        <w:rPr/>
      </w:pPr>
      <w:r/>
    </w:p>
    <w:p>
      <w:pPr>
        <w:pStyle w:val="BodyText"/>
        <w:ind w:left="12" w:right="110" w:hanging="13"/>
        <w:spacing w:before="103" w:line="243" w:lineRule="auto"/>
        <w:rPr>
          <w:rFonts w:ascii="Microsoft YaHei" w:hAnsi="Microsoft YaHei" w:eastAsia="Microsoft YaHei" w:cs="Microsoft YaHei"/>
          <w:sz w:val="24"/>
          <w:szCs w:val="24"/>
        </w:rPr>
      </w:pPr>
      <w:r>
        <w:rPr>
          <w:sz w:val="24"/>
          <w:szCs w:val="24"/>
          <w:color w:val="262626"/>
          <w:spacing w:val="2"/>
        </w:rPr>
        <w:t>Q</w:t>
      </w:r>
      <w:r>
        <w:rPr>
          <w:rFonts w:ascii="Microsoft YaHei" w:hAnsi="Microsoft YaHei" w:eastAsia="Microsoft YaHei" w:cs="Microsoft YaHei"/>
          <w:sz w:val="24"/>
          <w:szCs w:val="24"/>
          <w:color w:val="262626"/>
          <w:spacing w:val="2"/>
        </w:rPr>
        <w:t>已知问题，</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搜索答案：去小林</w:t>
      </w:r>
      <w:r>
        <w:rPr>
          <w:sz w:val="24"/>
          <w:szCs w:val="24"/>
          <w:color w:val="262626"/>
        </w:rPr>
        <w:t>coding</w:t>
      </w:r>
      <w:r>
        <w:rPr>
          <w:rFonts w:ascii="Microsoft YaHei" w:hAnsi="Microsoft YaHei" w:eastAsia="Microsoft YaHei" w:cs="Microsoft YaHei"/>
          <w:sz w:val="24"/>
          <w:szCs w:val="24"/>
          <w:color w:val="262626"/>
          <w:spacing w:val="2"/>
        </w:rPr>
        <w:t>看长文理解原理，</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去</w:t>
      </w:r>
      <w:r>
        <w:rPr>
          <w:sz w:val="24"/>
          <w:szCs w:val="24"/>
          <w:color w:val="262626"/>
        </w:rPr>
        <w:t>javaguide</w:t>
      </w:r>
      <w:r>
        <w:rPr>
          <w:rFonts w:ascii="Microsoft YaHei" w:hAnsi="Microsoft YaHei" w:eastAsia="Microsoft YaHei" w:cs="Microsoft YaHei"/>
          <w:sz w:val="24"/>
          <w:szCs w:val="24"/>
          <w:color w:val="262626"/>
          <w:spacing w:val="2"/>
        </w:rPr>
        <w:t>看长文理解原理</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去看视频</w:t>
      </w:r>
      <w:r>
        <w:rPr>
          <w:rFonts w:ascii="Microsoft YaHei" w:hAnsi="Microsoft YaHei" w:eastAsia="Microsoft YaHei" w:cs="Microsoft YaHei"/>
          <w:sz w:val="24"/>
          <w:szCs w:val="24"/>
          <w:color w:val="262626"/>
          <w:spacing w:val="-2"/>
        </w:rPr>
        <w:t>理解原理，</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去搜</w:t>
      </w:r>
      <w:r>
        <w:rPr>
          <w:sz w:val="24"/>
          <w:szCs w:val="24"/>
          <w:color w:val="262626"/>
          <w:spacing w:val="-2"/>
        </w:rPr>
        <w:t>gpt</w:t>
      </w:r>
      <w:r>
        <w:rPr>
          <w:rFonts w:ascii="Microsoft YaHei" w:hAnsi="Microsoft YaHei" w:eastAsia="Microsoft YaHei" w:cs="Microsoft YaHei"/>
          <w:sz w:val="24"/>
          <w:szCs w:val="24"/>
          <w:color w:val="262626"/>
          <w:spacing w:val="-2"/>
        </w:rPr>
        <w:t>理解原理，</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多方印证，脑子里会有很多重叠的东西</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，那些是正确的。</w:t>
      </w:r>
    </w:p>
    <w:p>
      <w:pPr>
        <w:pStyle w:val="BodyText"/>
        <w:spacing w:line="263" w:lineRule="auto"/>
        <w:rPr/>
      </w:pPr>
      <w:r/>
    </w:p>
    <w:p>
      <w:pPr>
        <w:pStyle w:val="BodyText"/>
        <w:spacing w:line="264" w:lineRule="auto"/>
        <w:rPr/>
      </w:pPr>
      <w:r/>
    </w:p>
    <w:p>
      <w:pPr>
        <w:pStyle w:val="BodyText"/>
        <w:ind w:left="22" w:right="252" w:hanging="23"/>
        <w:spacing w:before="104" w:line="248" w:lineRule="auto"/>
        <w:rPr>
          <w:rFonts w:ascii="Microsoft YaHei" w:hAnsi="Microsoft YaHei" w:eastAsia="Microsoft YaHei" w:cs="Microsoft YaHei"/>
          <w:sz w:val="24"/>
          <w:szCs w:val="24"/>
        </w:rPr>
      </w:pPr>
      <w:r>
        <w:rPr>
          <w:sz w:val="24"/>
          <w:szCs w:val="24"/>
          <w:color w:val="262626"/>
        </w:rPr>
        <w:t>R</w:t>
      </w:r>
      <w:r>
        <w:rPr>
          <w:rFonts w:ascii="Microsoft YaHei" w:hAnsi="Microsoft YaHei" w:eastAsia="Microsoft YaHei" w:cs="Microsoft YaHei"/>
          <w:sz w:val="24"/>
          <w:szCs w:val="24"/>
          <w:color w:val="262626"/>
        </w:rPr>
        <w:t>把已知的都写下来，每个逐个去拷问自己，</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rPr>
        <w:t>我真的理解吗？为什么</w:t>
      </w:r>
      <w:r>
        <w:rPr>
          <w:rFonts w:ascii="Microsoft YaHei" w:hAnsi="Microsoft YaHei" w:eastAsia="Microsoft YaHei" w:cs="Microsoft YaHei"/>
          <w:sz w:val="24"/>
          <w:szCs w:val="24"/>
          <w:color w:val="262626"/>
          <w:spacing w:val="-1"/>
        </w:rPr>
        <w:t>是这样，</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自己可以说服自己</w:t>
      </w:r>
      <w:r>
        <w:rPr>
          <w:rFonts w:ascii="Microsoft YaHei" w:hAnsi="Microsoft YaHei" w:eastAsia="Microsoft YaHei" w:cs="Microsoft YaHei"/>
          <w:sz w:val="24"/>
          <w:szCs w:val="24"/>
          <w:color w:val="262626"/>
          <w:spacing w:val="-1"/>
        </w:rPr>
        <w:t>吗？符合逻辑吗？我相信会有很多疑问，</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把疑问描述清楚去问</w:t>
      </w:r>
      <w:r>
        <w:rPr>
          <w:sz w:val="24"/>
          <w:szCs w:val="24"/>
          <w:color w:val="262626"/>
          <w:spacing w:val="-1"/>
        </w:rPr>
        <w:t>ds</w:t>
      </w:r>
      <w:r>
        <w:rPr>
          <w:rFonts w:ascii="Microsoft YaHei" w:hAnsi="Microsoft YaHei" w:eastAsia="Microsoft YaHei" w:cs="Microsoft YaHei"/>
          <w:sz w:val="24"/>
          <w:szCs w:val="24"/>
          <w:color w:val="262626"/>
          <w:spacing w:val="-1"/>
        </w:rPr>
        <w:t>等</w:t>
      </w:r>
      <w:r>
        <w:rPr>
          <w:sz w:val="24"/>
          <w:szCs w:val="24"/>
          <w:color w:val="262626"/>
          <w:spacing w:val="-1"/>
        </w:rPr>
        <w:t>gpt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弄懂它们。</w:t>
      </w:r>
    </w:p>
    <w:p>
      <w:pPr>
        <w:pStyle w:val="BodyText"/>
        <w:spacing w:line="249" w:lineRule="auto"/>
        <w:rPr/>
      </w:pPr>
      <w:r/>
    </w:p>
    <w:p>
      <w:pPr>
        <w:pStyle w:val="BodyText"/>
        <w:spacing w:line="250" w:lineRule="auto"/>
        <w:rPr/>
      </w:pPr>
      <w:r/>
    </w:p>
    <w:p>
      <w:pPr>
        <w:pStyle w:val="BodyText"/>
        <w:ind w:left="13" w:hanging="14"/>
        <w:spacing w:before="103" w:line="250" w:lineRule="auto"/>
        <w:rPr>
          <w:rFonts w:ascii="Microsoft YaHei" w:hAnsi="Microsoft YaHei" w:eastAsia="Microsoft YaHei" w:cs="Microsoft YaHei"/>
          <w:sz w:val="24"/>
          <w:szCs w:val="24"/>
        </w:rPr>
      </w:pPr>
      <w:r>
        <w:rPr>
          <w:sz w:val="24"/>
          <w:szCs w:val="24"/>
          <w:color w:val="262626"/>
          <w:spacing w:val="1"/>
        </w:rPr>
        <w:t>S</w:t>
      </w:r>
      <w:r>
        <w:rPr>
          <w:rFonts w:ascii="Microsoft YaHei" w:hAnsi="Microsoft YaHei" w:eastAsia="Microsoft YaHei" w:cs="Microsoft YaHei"/>
          <w:sz w:val="24"/>
          <w:szCs w:val="24"/>
          <w:color w:val="262626"/>
          <w:spacing w:val="1"/>
        </w:rPr>
        <w:t>该考虑怎么回答面试官了？理想状态下：</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回答要系统性，要完整性，要准确性，要简洁性，要体</w:t>
      </w:r>
      <w:r>
        <w:rPr>
          <w:rFonts w:ascii="Microsoft YaHei" w:hAnsi="Microsoft YaHei" w:eastAsia="Microsoft YaHei" w:cs="Microsoft YaHei"/>
          <w:sz w:val="24"/>
          <w:szCs w:val="24"/>
          <w:color w:val="262626"/>
        </w:rPr>
        <w:t>现有自己的思考，要体现技术素养和深度，</w:t>
      </w:r>
      <w:r>
        <w:rPr>
          <w:rFonts w:ascii="Microsoft YaHei" w:hAnsi="Microsoft YaHei" w:eastAsia="Microsoft YaHei" w:cs="Microsoft YaHei"/>
          <w:sz w:val="24"/>
          <w:szCs w:val="24"/>
          <w:color w:val="262626"/>
          <w:spacing w:val="-1"/>
        </w:rPr>
        <w:t>那么这个回答是怎么样的？</w:t>
      </w:r>
    </w:p>
    <w:p>
      <w:pPr>
        <w:pStyle w:val="BodyText"/>
        <w:spacing w:line="253" w:lineRule="auto"/>
        <w:rPr/>
      </w:pPr>
      <w:r/>
    </w:p>
    <w:p>
      <w:pPr>
        <w:pStyle w:val="BodyText"/>
        <w:spacing w:line="253" w:lineRule="auto"/>
        <w:rPr/>
      </w:pPr>
      <w:r/>
    </w:p>
    <w:p>
      <w:pPr>
        <w:pStyle w:val="BodyText"/>
        <w:spacing w:before="103" w:line="194" w:lineRule="auto"/>
        <w:rPr>
          <w:rFonts w:ascii="Microsoft YaHei" w:hAnsi="Microsoft YaHei" w:eastAsia="Microsoft YaHei" w:cs="Microsoft YaHei"/>
          <w:sz w:val="24"/>
          <w:szCs w:val="24"/>
        </w:rPr>
      </w:pPr>
      <w:r>
        <w:rPr>
          <w:sz w:val="24"/>
          <w:szCs w:val="24"/>
          <w:color w:val="262626"/>
          <w:spacing w:val="2"/>
        </w:rPr>
        <w:t>T</w:t>
      </w:r>
      <w:r>
        <w:rPr>
          <w:rFonts w:ascii="Microsoft YaHei" w:hAnsi="Microsoft YaHei" w:eastAsia="Microsoft YaHei" w:cs="Microsoft YaHei"/>
          <w:sz w:val="24"/>
          <w:szCs w:val="24"/>
          <w:color w:val="262626"/>
          <w:spacing w:val="2"/>
        </w:rPr>
        <w:t>把上面已知的内容，</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去凝练，</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去压缩，构成面试回答</w:t>
      </w:r>
    </w:p>
    <w:p>
      <w:pPr>
        <w:pStyle w:val="BodyText"/>
        <w:spacing w:line="312" w:lineRule="auto"/>
        <w:rPr/>
      </w:pPr>
      <w:r/>
    </w:p>
    <w:p>
      <w:pPr>
        <w:pStyle w:val="BodyText"/>
        <w:spacing w:line="312" w:lineRule="auto"/>
        <w:rPr/>
      </w:pPr>
      <w:r/>
    </w:p>
    <w:p>
      <w:pPr>
        <w:pStyle w:val="BodyText"/>
        <w:spacing w:before="104" w:line="194" w:lineRule="auto"/>
        <w:rPr>
          <w:rFonts w:ascii="Microsoft YaHei" w:hAnsi="Microsoft YaHei" w:eastAsia="Microsoft YaHei" w:cs="Microsoft YaHei"/>
          <w:sz w:val="24"/>
          <w:szCs w:val="24"/>
        </w:rPr>
      </w:pPr>
      <w:r>
        <w:rPr>
          <w:sz w:val="24"/>
          <w:szCs w:val="24"/>
          <w:color w:val="262626"/>
          <w:spacing w:val="1"/>
        </w:rPr>
        <w:t>U</w:t>
      </w:r>
      <w:r>
        <w:rPr>
          <w:rFonts w:ascii="Microsoft YaHei" w:hAnsi="Microsoft YaHei" w:eastAsia="Microsoft YaHei" w:cs="Microsoft YaHei"/>
          <w:sz w:val="24"/>
          <w:szCs w:val="24"/>
          <w:color w:val="262626"/>
          <w:spacing w:val="1"/>
        </w:rPr>
        <w:t>去背吧！凝练后的重点八股文不会特别多，</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1"/>
        </w:rPr>
        <w:t>常背常新！</w:t>
      </w:r>
    </w:p>
    <w:p>
      <w:pPr>
        <w:spacing w:line="194" w:lineRule="auto"/>
        <w:sectPr>
          <w:footerReference w:type="default" r:id="rId11"/>
          <w:pgSz w:w="12240" w:h="15840"/>
          <w:pgMar w:top="756" w:right="960" w:bottom="440" w:left="956" w:header="0" w:footer="175" w:gutter="0"/>
        </w:sectPr>
        <w:rPr>
          <w:rFonts w:ascii="Microsoft YaHei" w:hAnsi="Microsoft YaHei" w:eastAsia="Microsoft YaHei" w:cs="Microsoft YaHei"/>
          <w:sz w:val="24"/>
          <w:szCs w:val="24"/>
        </w:rPr>
      </w:pPr>
    </w:p>
    <w:p>
      <w:pPr>
        <w:ind w:firstLine="4"/>
        <w:spacing w:before="48" w:line="25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上述步骤只是我总结八股文档时使用的方法，</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这样下来每</w:t>
      </w:r>
      <w:r>
        <w:rPr>
          <w:rFonts w:ascii="Microsoft YaHei" w:hAnsi="Microsoft YaHei" w:eastAsia="Microsoft YaHei" w:cs="Microsoft YaHei"/>
          <w:sz w:val="24"/>
          <w:szCs w:val="24"/>
          <w:color w:val="262626"/>
          <w:spacing w:val="-2"/>
        </w:rPr>
        <w:t>个问题都耗时很长，</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并且我也不能做到理</w:t>
      </w:r>
      <w:r>
        <w:rPr>
          <w:rFonts w:ascii="Microsoft YaHei" w:hAnsi="Microsoft YaHei" w:eastAsia="Microsoft YaHei" w:cs="Microsoft YaHei"/>
          <w:sz w:val="24"/>
          <w:szCs w:val="24"/>
          <w:color w:val="262626"/>
          <w:spacing w:val="-1"/>
        </w:rPr>
        <w:t>想状态的回答，</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还需要持续优化进步，与大家共勉</w:t>
      </w:r>
      <w:r>
        <w:rPr>
          <w:rFonts w:ascii="Microsoft YaHei" w:hAnsi="Microsoft YaHei" w:eastAsia="Microsoft YaHei" w:cs="Microsoft YaHei"/>
          <w:sz w:val="24"/>
          <w:szCs w:val="24"/>
          <w:color w:val="262626"/>
          <w:spacing w:val="-2"/>
        </w:rPr>
        <w:t>感感</w:t>
      </w:r>
    </w:p>
    <w:p>
      <w:pPr>
        <w:spacing w:line="251" w:lineRule="auto"/>
        <w:sectPr>
          <w:footerReference w:type="default" r:id="rId12"/>
          <w:pgSz w:w="12240" w:h="15840"/>
          <w:pgMar w:top="756" w:right="960" w:bottom="440" w:left="968" w:header="0" w:footer="175" w:gutter="0"/>
        </w:sectPr>
        <w:rPr>
          <w:rFonts w:ascii="Microsoft YaHei" w:hAnsi="Microsoft YaHei" w:eastAsia="Microsoft YaHei" w:cs="Microsoft YaHei"/>
          <w:sz w:val="24"/>
          <w:szCs w:val="24"/>
        </w:rPr>
      </w:pPr>
    </w:p>
    <w:p>
      <w:pPr>
        <w:pStyle w:val="BodyText"/>
        <w:ind w:left="24"/>
        <w:spacing w:before="113" w:line="212" w:lineRule="auto"/>
        <w:outlineLvl w:val="0"/>
        <w:rPr>
          <w:rFonts w:ascii="Microsoft YaHei" w:hAnsi="Microsoft YaHei" w:eastAsia="Microsoft YaHei" w:cs="Microsoft YaHei"/>
          <w:sz w:val="48"/>
          <w:szCs w:val="48"/>
        </w:rPr>
      </w:pPr>
      <w:r>
        <w:drawing>
          <wp:anchor distT="0" distB="0" distL="0" distR="0" simplePos="0" relativeHeight="251661312" behindDoc="0" locked="0" layoutInCell="1" allowOverlap="1">
            <wp:simplePos x="0" y="0"/>
            <wp:positionH relativeFrom="column">
              <wp:posOffset>0</wp:posOffset>
            </wp:positionH>
            <wp:positionV relativeFrom="paragraph">
              <wp:posOffset>505140</wp:posOffset>
            </wp:positionV>
            <wp:extent cx="6553200" cy="9525"/>
            <wp:effectExtent l="0" t="0" r="0" b="0"/>
            <wp:wrapNone/>
            <wp:docPr id="6" name="IM 6"/>
            <wp:cNvGraphicFramePr/>
            <a:graphic>
              <a:graphicData uri="http://schemas.openxmlformats.org/drawingml/2006/picture">
                <pic:pic>
                  <pic:nvPicPr>
                    <pic:cNvPr id="6" name="IM 6"/>
                    <pic:cNvPicPr/>
                  </pic:nvPicPr>
                  <pic:blipFill>
                    <a:blip r:embed="rId14"/>
                    <a:stretch>
                      <a:fillRect/>
                    </a:stretch>
                  </pic:blipFill>
                  <pic:spPr>
                    <a:xfrm rot="0">
                      <a:off x="0" y="0"/>
                      <a:ext cx="6553200" cy="9525"/>
                    </a:xfrm>
                    <a:prstGeom prst="rect">
                      <a:avLst/>
                    </a:prstGeom>
                  </pic:spPr>
                </pic:pic>
              </a:graphicData>
            </a:graphic>
          </wp:anchor>
        </w:drawing>
      </w:r>
      <w:bookmarkStart w:name="bookmark3" w:id="2"/>
      <w:bookmarkEnd w:id="2"/>
      <w:r>
        <w:rPr>
          <w:rFonts w:ascii="Microsoft YaHei" w:hAnsi="Microsoft YaHei" w:eastAsia="Microsoft YaHei" w:cs="Microsoft YaHei"/>
          <w:sz w:val="48"/>
          <w:szCs w:val="48"/>
          <w14:textFill>
            <w14:solidFill>
              <w14:srgbClr w14:val="000000">
                <w14:alpha w14:val="14901"/>
              </w14:srgbClr>
            </w14:solidFill>
          </w14:textFill>
          <w:spacing w:val="2"/>
        </w:rPr>
        <w:t>面试</w:t>
      </w:r>
      <w:r>
        <w:rPr>
          <w:sz w:val="48"/>
          <w:szCs w:val="48"/>
          <w14:textFill>
            <w14:solidFill>
              <w14:srgbClr w14:val="000000">
                <w14:alpha w14:val="14901"/>
              </w14:srgbClr>
            </w14:solidFill>
          </w14:textFill>
          <w:spacing w:val="2"/>
        </w:rPr>
        <w:t>&amp;</w:t>
      </w:r>
      <w:r>
        <w:rPr>
          <w:rFonts w:ascii="Microsoft YaHei" w:hAnsi="Microsoft YaHei" w:eastAsia="Microsoft YaHei" w:cs="Microsoft YaHei"/>
          <w:sz w:val="48"/>
          <w:szCs w:val="48"/>
          <w14:textFill>
            <w14:solidFill>
              <w14:srgbClr w14:val="000000">
                <w14:alpha w14:val="14901"/>
              </w14:srgbClr>
            </w14:solidFill>
          </w14:textFill>
          <w:spacing w:val="2"/>
        </w:rPr>
        <w:t>校招</w:t>
      </w:r>
      <w:r>
        <w:rPr>
          <w:sz w:val="48"/>
          <w:szCs w:val="48"/>
          <w14:textFill>
            <w14:solidFill>
              <w14:srgbClr w14:val="000000">
                <w14:alpha w14:val="14901"/>
              </w14:srgbClr>
            </w14:solidFill>
          </w14:textFill>
          <w:spacing w:val="2"/>
        </w:rPr>
        <w:t>/</w:t>
      </w:r>
      <w:r>
        <w:rPr>
          <w:rFonts w:ascii="Microsoft YaHei" w:hAnsi="Microsoft YaHei" w:eastAsia="Microsoft YaHei" w:cs="Microsoft YaHei"/>
          <w:sz w:val="48"/>
          <w:szCs w:val="48"/>
          <w14:textFill>
            <w14:solidFill>
              <w14:srgbClr w14:val="000000">
                <w14:alpha w14:val="14901"/>
              </w14:srgbClr>
            </w14:solidFill>
          </w14:textFill>
          <w:spacing w:val="2"/>
        </w:rPr>
        <w:t>实习</w:t>
      </w:r>
      <w:r>
        <w:rPr>
          <w:sz w:val="48"/>
          <w:szCs w:val="48"/>
          <w14:textFill>
            <w14:solidFill>
              <w14:srgbClr w14:val="000000">
                <w14:alpha w14:val="14901"/>
              </w14:srgbClr>
            </w14:solidFill>
          </w14:textFill>
          <w:spacing w:val="2"/>
        </w:rPr>
        <w:t>&amp;</w:t>
      </w:r>
      <w:r>
        <w:rPr>
          <w:rFonts w:ascii="Microsoft YaHei" w:hAnsi="Microsoft YaHei" w:eastAsia="Microsoft YaHei" w:cs="Microsoft YaHei"/>
          <w:sz w:val="48"/>
          <w:szCs w:val="48"/>
          <w14:textFill>
            <w14:solidFill>
              <w14:srgbClr w14:val="000000">
                <w14:alpha w14:val="14901"/>
              </w14:srgbClr>
            </w14:solidFill>
          </w14:textFill>
          <w:spacing w:val="2"/>
        </w:rPr>
        <w:t>简历经验</w:t>
      </w:r>
    </w:p>
    <w:p>
      <w:pPr>
        <w:pStyle w:val="BodyText"/>
        <w:ind w:left="9"/>
        <w:spacing w:before="180" w:line="235" w:lineRule="auto"/>
        <w:rPr>
          <w:sz w:val="22"/>
          <w:szCs w:val="22"/>
        </w:rPr>
      </w:pPr>
      <w:r>
        <w:rPr>
          <w:rFonts w:ascii="Microsoft YaHei" w:hAnsi="Microsoft YaHei" w:eastAsia="Microsoft YaHei" w:cs="Microsoft YaHei"/>
          <w:sz w:val="22"/>
          <w:szCs w:val="22"/>
          <w:color w:val="262626"/>
          <w:spacing w:val="11"/>
        </w:rPr>
        <w:t>详见：</w:t>
      </w:r>
      <w:hyperlink w:history="true" r:id="rId15">
        <w:r>
          <w:rPr>
            <w:sz w:val="22"/>
            <w:szCs w:val="22"/>
            <w:color w:val="117CEE"/>
            <w:spacing w:val="11"/>
          </w:rPr>
          <w:t>https://www.yuque.</w:t>
        </w:r>
        <w:r>
          <w:rPr>
            <w:sz w:val="22"/>
            <w:szCs w:val="22"/>
            <w:color w:val="117CEE"/>
            <w:spacing w:val="10"/>
          </w:rPr>
          <w:t>com/kdoxioc/gaa1qm</w:t>
        </w:r>
      </w:hyperlink>
    </w:p>
    <w:p>
      <w:pPr>
        <w:spacing w:line="235" w:lineRule="auto"/>
        <w:sectPr>
          <w:footerReference w:type="default" r:id="rId13"/>
          <w:pgSz w:w="12240" w:h="15840"/>
          <w:pgMar w:top="1213" w:right="960" w:bottom="385" w:left="960" w:header="0" w:footer="197" w:gutter="0"/>
        </w:sectPr>
        <w:rPr>
          <w:sz w:val="22"/>
          <w:szCs w:val="22"/>
        </w:rPr>
      </w:pPr>
    </w:p>
    <w:p>
      <w:pPr>
        <w:pStyle w:val="BodyText"/>
        <w:ind w:left="9" w:right="6750" w:firstLine="4"/>
        <w:spacing w:before="121" w:line="275" w:lineRule="auto"/>
        <w:rPr>
          <w:rFonts w:ascii="Microsoft YaHei" w:hAnsi="Microsoft YaHei" w:eastAsia="Microsoft YaHei" w:cs="Microsoft YaHei"/>
          <w:sz w:val="24"/>
          <w:szCs w:val="24"/>
        </w:rPr>
      </w:pPr>
      <w:bookmarkStart w:name="bookmark4" w:id="3"/>
      <w:bookmarkEnd w:id="3"/>
      <w:r>
        <w:rPr>
          <w:rFonts w:ascii="Microsoft YaHei" w:hAnsi="Microsoft YaHei" w:eastAsia="Microsoft YaHei" w:cs="Microsoft YaHei"/>
          <w:sz w:val="42"/>
          <w:szCs w:val="42"/>
          <w:color w:val="262626"/>
          <w:spacing w:val="8"/>
        </w:rPr>
        <w:t>集合体系结构</w:t>
      </w:r>
      <w:r>
        <w:rPr>
          <w:sz w:val="42"/>
          <w:szCs w:val="42"/>
          <w:color w:val="262626"/>
          <w:spacing w:val="8"/>
        </w:rPr>
        <w:t>/</w:t>
      </w:r>
      <w:r>
        <w:rPr>
          <w:rFonts w:ascii="Microsoft YaHei" w:hAnsi="Microsoft YaHei" w:eastAsia="Microsoft YaHei" w:cs="Microsoft YaHei"/>
          <w:sz w:val="42"/>
          <w:szCs w:val="42"/>
          <w:color w:val="262626"/>
          <w:spacing w:val="8"/>
        </w:rPr>
        <w:t>分类</w:t>
      </w:r>
      <w:r>
        <w:rPr>
          <w:sz w:val="24"/>
          <w:szCs w:val="24"/>
          <w:color w:val="333333"/>
        </w:rPr>
        <w:t>Collection</w:t>
      </w:r>
      <w:r>
        <w:rPr>
          <w:rFonts w:ascii="Microsoft YaHei" w:hAnsi="Microsoft YaHei" w:eastAsia="Microsoft YaHei" w:cs="Microsoft YaHei"/>
          <w:sz w:val="24"/>
          <w:szCs w:val="24"/>
          <w:color w:val="333333"/>
          <w:spacing w:val="21"/>
        </w:rPr>
        <w:t>单列集合</w:t>
      </w:r>
    </w:p>
    <w:p>
      <w:pPr>
        <w:ind w:firstLine="15"/>
        <w:spacing w:line="4170" w:lineRule="exact"/>
        <w:rPr/>
      </w:pPr>
      <w:r>
        <w:rPr>
          <w:position w:val="-83"/>
        </w:rPr>
        <w:drawing>
          <wp:inline distT="0" distB="0" distL="0" distR="0">
            <wp:extent cx="5867400" cy="2647950"/>
            <wp:effectExtent l="0" t="0" r="0" b="0"/>
            <wp:docPr id="10" name="IM 10"/>
            <wp:cNvGraphicFramePr/>
            <a:graphic>
              <a:graphicData uri="http://schemas.openxmlformats.org/drawingml/2006/picture">
                <pic:pic>
                  <pic:nvPicPr>
                    <pic:cNvPr id="10" name="IM 10"/>
                    <pic:cNvPicPr/>
                  </pic:nvPicPr>
                  <pic:blipFill>
                    <a:blip r:embed="rId18"/>
                    <a:stretch>
                      <a:fillRect/>
                    </a:stretch>
                  </pic:blipFill>
                  <pic:spPr>
                    <a:xfrm rot="0">
                      <a:off x="0" y="0"/>
                      <a:ext cx="5867400" cy="2647950"/>
                    </a:xfrm>
                    <a:prstGeom prst="rect">
                      <a:avLst/>
                    </a:prstGeom>
                  </pic:spPr>
                </pic:pic>
              </a:graphicData>
            </a:graphic>
          </wp:inline>
        </w:drawing>
      </w:r>
    </w:p>
    <w:p>
      <w:pPr>
        <w:pStyle w:val="BodyText"/>
        <w:ind w:left="16"/>
        <w:spacing w:before="250" w:line="181" w:lineRule="auto"/>
        <w:rPr>
          <w:rFonts w:ascii="Microsoft YaHei" w:hAnsi="Microsoft YaHei" w:eastAsia="Microsoft YaHei" w:cs="Microsoft YaHei"/>
          <w:sz w:val="24"/>
          <w:szCs w:val="24"/>
        </w:rPr>
      </w:pPr>
      <w:r>
        <w:rPr>
          <w:sz w:val="24"/>
          <w:szCs w:val="24"/>
          <w:color w:val="333333"/>
        </w:rPr>
        <w:t>Map</w:t>
      </w:r>
      <w:r>
        <w:rPr>
          <w:rFonts w:ascii="Microsoft YaHei" w:hAnsi="Microsoft YaHei" w:eastAsia="Microsoft YaHei" w:cs="Microsoft YaHei"/>
          <w:sz w:val="24"/>
          <w:szCs w:val="24"/>
          <w:color w:val="333333"/>
          <w:spacing w:val="3"/>
        </w:rPr>
        <w:t>双列集合</w:t>
      </w:r>
    </w:p>
    <w:p>
      <w:pPr>
        <w:ind w:firstLine="15"/>
        <w:spacing w:before="129" w:line="3945" w:lineRule="exact"/>
        <w:rPr/>
      </w:pPr>
      <w:r>
        <w:rPr>
          <w:position w:val="-78"/>
        </w:rPr>
        <w:drawing>
          <wp:inline distT="0" distB="0" distL="0" distR="0">
            <wp:extent cx="3352800" cy="2505074"/>
            <wp:effectExtent l="0" t="0" r="0" b="0"/>
            <wp:docPr id="12" name="IM 12"/>
            <wp:cNvGraphicFramePr/>
            <a:graphic>
              <a:graphicData uri="http://schemas.openxmlformats.org/drawingml/2006/picture">
                <pic:pic>
                  <pic:nvPicPr>
                    <pic:cNvPr id="12" name="IM 12"/>
                    <pic:cNvPicPr/>
                  </pic:nvPicPr>
                  <pic:blipFill>
                    <a:blip r:embed="rId19"/>
                    <a:stretch>
                      <a:fillRect/>
                    </a:stretch>
                  </pic:blipFill>
                  <pic:spPr>
                    <a:xfrm rot="0">
                      <a:off x="0" y="0"/>
                      <a:ext cx="3352800" cy="2505074"/>
                    </a:xfrm>
                    <a:prstGeom prst="rect">
                      <a:avLst/>
                    </a:prstGeom>
                  </pic:spPr>
                </pic:pic>
              </a:graphicData>
            </a:graphic>
          </wp:inline>
        </w:drawing>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before="121" w:line="218" w:lineRule="auto"/>
        <w:rPr>
          <w:sz w:val="42"/>
          <w:szCs w:val="42"/>
        </w:rPr>
      </w:pPr>
      <w:r>
        <w:rPr>
          <w:sz w:val="42"/>
          <w:szCs w:val="42"/>
          <w:color w:val="262626"/>
          <w:spacing w:val="15"/>
        </w:rPr>
        <w:t>ArrayList</w:t>
      </w:r>
    </w:p>
    <w:p>
      <w:pPr>
        <w:spacing w:line="218" w:lineRule="auto"/>
        <w:sectPr>
          <w:headerReference w:type="default" r:id="rId16"/>
          <w:footerReference w:type="default" r:id="rId17"/>
          <w:pgSz w:w="12240" w:h="15840"/>
          <w:pgMar w:top="2166" w:right="960" w:bottom="385" w:left="959" w:header="1244" w:footer="197" w:gutter="0"/>
        </w:sectPr>
        <w:rPr>
          <w:sz w:val="42"/>
          <w:szCs w:val="42"/>
        </w:rPr>
      </w:pPr>
    </w:p>
    <w:p>
      <w:pPr>
        <w:pStyle w:val="BodyText"/>
        <w:spacing w:line="294" w:lineRule="auto"/>
        <w:rPr/>
      </w:pPr>
      <w:r/>
    </w:p>
    <w:p>
      <w:pPr>
        <w:pStyle w:val="BodyText"/>
        <w:ind w:left="35"/>
        <w:spacing w:before="10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为什么</w:t>
      </w:r>
      <w:r>
        <w:rPr>
          <w:rFonts w:ascii="Microsoft YaHei" w:hAnsi="Microsoft YaHei" w:eastAsia="Microsoft YaHei" w:cs="Microsoft YaHei"/>
          <w:sz w:val="24"/>
          <w:szCs w:val="24"/>
          <w:color w:val="333333"/>
          <w:spacing w:val="28"/>
        </w:rPr>
        <w:t xml:space="preserve"> </w:t>
      </w:r>
      <w:r>
        <w:rPr>
          <w:sz w:val="24"/>
          <w:szCs w:val="24"/>
          <w:i/>
          <w:iCs/>
          <w:color w:val="333333"/>
        </w:rPr>
        <w:t>new</w:t>
      </w:r>
      <w:r>
        <w:rPr>
          <w:sz w:val="24"/>
          <w:szCs w:val="24"/>
          <w:i/>
          <w:iCs/>
          <w:color w:val="333333"/>
          <w:spacing w:val="22"/>
          <w:w w:val="101"/>
        </w:rPr>
        <w:t xml:space="preserve"> </w:t>
      </w:r>
      <w:r>
        <w:rPr>
          <w:sz w:val="24"/>
          <w:szCs w:val="24"/>
          <w:i/>
          <w:iCs/>
          <w:color w:val="333333"/>
        </w:rPr>
        <w:t>ArrayList</w:t>
      </w:r>
      <w:r>
        <w:rPr>
          <w:sz w:val="24"/>
          <w:szCs w:val="24"/>
          <w:i/>
          <w:iCs/>
          <w:color w:val="333333"/>
          <w:spacing w:val="2"/>
        </w:rPr>
        <w:t>&lt;&gt;</w:t>
      </w:r>
      <w:r>
        <w:rPr>
          <w:rFonts w:ascii="Microsoft YaHei" w:hAnsi="Microsoft YaHei" w:eastAsia="Microsoft YaHei" w:cs="Microsoft YaHei"/>
          <w:sz w:val="24"/>
          <w:szCs w:val="24"/>
          <w:i/>
          <w:iCs/>
          <w:color w:val="333333"/>
          <w:spacing w:val="1"/>
        </w:rPr>
        <w:t>（）</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i/>
          <w:iCs/>
          <w:color w:val="333333"/>
          <w:spacing w:val="2"/>
        </w:rPr>
        <w:t>时建议指定初始化容量值</w:t>
      </w:r>
    </w:p>
    <w:p>
      <w:pPr>
        <w:ind w:left="2" w:right="221" w:firstLine="2"/>
        <w:spacing w:before="212"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如果设置的初始化值比较合适，就可以尽量避免数组的扩容（</w:t>
      </w:r>
      <w:r>
        <w:rPr>
          <w:rFonts w:ascii="Microsoft YaHei" w:hAnsi="Microsoft YaHei" w:eastAsia="Microsoft YaHei" w:cs="Microsoft YaHei"/>
          <w:sz w:val="24"/>
          <w:szCs w:val="24"/>
          <w:color w:val="404040"/>
        </w:rPr>
        <w:t>每</w:t>
      </w:r>
      <w:r>
        <w:rPr>
          <w:rFonts w:ascii="Microsoft YaHei" w:hAnsi="Microsoft YaHei" w:eastAsia="Microsoft YaHei" w:cs="Microsoft YaHei"/>
          <w:sz w:val="24"/>
          <w:szCs w:val="24"/>
          <w:color w:val="404040"/>
          <w:spacing w:val="-1"/>
        </w:rPr>
        <w:t>次扩容需创建新数组并复制旧数</w:t>
      </w:r>
      <w:r>
        <w:rPr>
          <w:rFonts w:ascii="Microsoft YaHei" w:hAnsi="Microsoft YaHei" w:eastAsia="Microsoft YaHei" w:cs="Microsoft YaHei"/>
          <w:sz w:val="24"/>
          <w:szCs w:val="24"/>
          <w:color w:val="404040"/>
          <w:spacing w:val="-1"/>
        </w:rPr>
        <w:t>据</w:t>
      </w:r>
      <w:r>
        <w:rPr>
          <w:rFonts w:ascii="Microsoft YaHei" w:hAnsi="Microsoft YaHei" w:eastAsia="Microsoft YaHei" w:cs="Microsoft YaHei"/>
          <w:sz w:val="24"/>
          <w:szCs w:val="24"/>
          <w:color w:val="333333"/>
          <w:spacing w:val="-5"/>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避免了扩容就可以提高性能，也可以避免内存浪费。</w:t>
      </w:r>
    </w:p>
    <w:p>
      <w:pPr>
        <w:pStyle w:val="BodyText"/>
        <w:spacing w:line="244" w:lineRule="auto"/>
        <w:rPr/>
      </w:pPr>
      <w:r/>
    </w:p>
    <w:p>
      <w:pPr>
        <w:pStyle w:val="BodyText"/>
        <w:spacing w:line="244" w:lineRule="auto"/>
        <w:rPr/>
      </w:pPr>
      <w:r/>
    </w:p>
    <w:p>
      <w:pPr>
        <w:pStyle w:val="BodyText"/>
        <w:ind w:left="35"/>
        <w:spacing w:before="10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为什么默认情况下的扩容机制是扩容为原数组的</w:t>
      </w:r>
      <w:r>
        <w:rPr>
          <w:sz w:val="24"/>
          <w:szCs w:val="24"/>
          <w:i/>
          <w:iCs/>
          <w:color w:val="333333"/>
          <w:spacing w:val="-2"/>
        </w:rPr>
        <w:t>1.5</w:t>
      </w:r>
      <w:r>
        <w:rPr>
          <w:rFonts w:ascii="Microsoft YaHei" w:hAnsi="Microsoft YaHei" w:eastAsia="Microsoft YaHei" w:cs="Microsoft YaHei"/>
          <w:sz w:val="24"/>
          <w:szCs w:val="24"/>
          <w:i/>
          <w:iCs/>
          <w:color w:val="333333"/>
          <w:spacing w:val="-2"/>
        </w:rPr>
        <w:t>倍</w:t>
      </w:r>
    </w:p>
    <w:p>
      <w:pPr>
        <w:ind w:left="5" w:right="2889" w:firstLine="1"/>
        <w:spacing w:before="197"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这是内存使用和性能之间的权衡，</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3"/>
        </w:rPr>
        <w:t>它是一个</w:t>
      </w:r>
      <w:r>
        <w:rPr>
          <w:rFonts w:ascii="Microsoft YaHei" w:hAnsi="Microsoft YaHei" w:eastAsia="Microsoft YaHei" w:cs="Microsoft YaHei"/>
          <w:sz w:val="24"/>
          <w:szCs w:val="24"/>
          <w:color w:val="404040"/>
          <w:spacing w:val="-3"/>
        </w:rPr>
        <w:t>经验值，</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适合大多数场景</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2"/>
        </w:rPr>
        <w:t>如果扩容因子太大，</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可能使用不到这么多内存，</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造成</w:t>
      </w:r>
      <w:r>
        <w:rPr>
          <w:rFonts w:ascii="Microsoft YaHei" w:hAnsi="Microsoft YaHei" w:eastAsia="Microsoft YaHei" w:cs="Microsoft YaHei"/>
          <w:sz w:val="24"/>
          <w:szCs w:val="24"/>
          <w:color w:val="333333"/>
          <w:spacing w:val="-3"/>
        </w:rPr>
        <w:t>内存浪费</w:t>
      </w:r>
    </w:p>
    <w:p>
      <w:pPr>
        <w:ind w:left="5"/>
        <w:spacing w:before="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如果扩容因子太小，</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可能需要频繁的进行扩容，</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造成性能的浪费损耗</w:t>
      </w:r>
    </w:p>
    <w:p>
      <w:pPr>
        <w:pStyle w:val="BodyText"/>
        <w:spacing w:line="310" w:lineRule="auto"/>
        <w:rPr/>
      </w:pPr>
      <w:r/>
    </w:p>
    <w:p>
      <w:pPr>
        <w:pStyle w:val="BodyText"/>
        <w:spacing w:line="311" w:lineRule="auto"/>
        <w:rPr/>
      </w:pPr>
      <w:r/>
    </w:p>
    <w:p>
      <w:pPr>
        <w:pStyle w:val="BodyText"/>
        <w:ind w:left="15"/>
        <w:spacing w:before="104" w:line="185" w:lineRule="auto"/>
        <w:rPr>
          <w:rFonts w:ascii="Microsoft YaHei" w:hAnsi="Microsoft YaHei" w:eastAsia="Microsoft YaHei" w:cs="Microsoft YaHei"/>
          <w:sz w:val="24"/>
          <w:szCs w:val="24"/>
        </w:rPr>
      </w:pPr>
      <w:r>
        <w:rPr>
          <w:sz w:val="24"/>
          <w:szCs w:val="24"/>
          <w:i/>
          <w:iCs/>
          <w:color w:val="333333"/>
        </w:rPr>
        <w:t>ArrayList</w:t>
      </w:r>
      <w:r>
        <w:rPr>
          <w:rFonts w:ascii="Microsoft YaHei" w:hAnsi="Microsoft YaHei" w:eastAsia="Microsoft YaHei" w:cs="Microsoft YaHei"/>
          <w:sz w:val="24"/>
          <w:szCs w:val="24"/>
          <w:i/>
          <w:iCs/>
          <w:color w:val="333333"/>
          <w:spacing w:val="11"/>
        </w:rPr>
        <w:t>是线程的安全吗</w:t>
      </w:r>
    </w:p>
    <w:p>
      <w:pPr>
        <w:pStyle w:val="BodyText"/>
        <w:ind w:left="3" w:right="2186" w:firstLine="2"/>
        <w:spacing w:before="192"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如果 </w:t>
      </w:r>
      <w:r>
        <w:rPr>
          <w:sz w:val="24"/>
          <w:szCs w:val="24"/>
          <w:color w:val="333333"/>
          <w:spacing w:val="-1"/>
        </w:rPr>
        <w:t>ArrayList</w:t>
      </w:r>
      <w:r>
        <w:rPr>
          <w:sz w:val="24"/>
          <w:szCs w:val="24"/>
          <w:color w:val="333333"/>
          <w:spacing w:val="32"/>
        </w:rPr>
        <w:t xml:space="preserve"> </w:t>
      </w:r>
      <w:r>
        <w:rPr>
          <w:rFonts w:ascii="Microsoft YaHei" w:hAnsi="Microsoft YaHei" w:eastAsia="Microsoft YaHei" w:cs="Microsoft YaHei"/>
          <w:sz w:val="24"/>
          <w:szCs w:val="24"/>
          <w:color w:val="333333"/>
          <w:spacing w:val="-1"/>
        </w:rPr>
        <w:t>作为多线程的共享数据，</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比如单实例的成员变量</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1"/>
        </w:rPr>
        <w:t>、静态变量等</w:t>
      </w:r>
      <w:r>
        <w:rPr>
          <w:rFonts w:ascii="Microsoft YaHei" w:hAnsi="Microsoft YaHei" w:eastAsia="Microsoft YaHei" w:cs="Microsoft YaHei"/>
          <w:sz w:val="24"/>
          <w:szCs w:val="24"/>
          <w:color w:val="333333"/>
        </w:rPr>
        <w:t>那么多线程并发修改</w:t>
      </w:r>
      <w:r>
        <w:rPr>
          <w:sz w:val="24"/>
          <w:szCs w:val="24"/>
          <w:color w:val="333333"/>
        </w:rPr>
        <w:t>ArrayList</w:t>
      </w:r>
      <w:r>
        <w:rPr>
          <w:rFonts w:ascii="Microsoft YaHei" w:hAnsi="Microsoft YaHei" w:eastAsia="Microsoft YaHei" w:cs="Microsoft YaHei"/>
          <w:sz w:val="24"/>
          <w:szCs w:val="24"/>
          <w:color w:val="333333"/>
        </w:rPr>
        <w:t>时，</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rPr>
        <w:t>是会出现线程不安全的问题的，</w:t>
      </w:r>
    </w:p>
    <w:p>
      <w:pPr>
        <w:pStyle w:val="BodyText"/>
        <w:spacing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例如同时</w:t>
      </w:r>
      <w:r>
        <w:rPr>
          <w:sz w:val="24"/>
          <w:szCs w:val="24"/>
          <w:color w:val="333333"/>
          <w:spacing w:val="-1"/>
        </w:rPr>
        <w:t>add()</w:t>
      </w:r>
      <w:r>
        <w:rPr>
          <w:rFonts w:ascii="Microsoft YaHei" w:hAnsi="Microsoft YaHei" w:eastAsia="Microsoft YaHei" w:cs="Microsoft YaHei"/>
          <w:sz w:val="24"/>
          <w:szCs w:val="24"/>
          <w:color w:val="333333"/>
          <w:spacing w:val="-1"/>
        </w:rPr>
        <w:t>导致元素覆盖</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1"/>
        </w:rPr>
        <w:t>、同时扩容数据丢失。</w:t>
      </w:r>
    </w:p>
    <w:p>
      <w:pPr>
        <w:ind w:left="2"/>
        <w:spacing w:before="21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解决方案：</w:t>
      </w:r>
    </w:p>
    <w:p>
      <w:pPr>
        <w:pStyle w:val="BodyText"/>
        <w:ind w:left="187"/>
        <w:spacing w:before="20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使用</w:t>
      </w:r>
      <w:r>
        <w:rPr>
          <w:rFonts w:ascii="Microsoft YaHei" w:hAnsi="Microsoft YaHei" w:eastAsia="Microsoft YaHei" w:cs="Microsoft YaHei"/>
          <w:sz w:val="24"/>
          <w:szCs w:val="24"/>
          <w:color w:val="404040"/>
          <w:spacing w:val="47"/>
        </w:rPr>
        <w:t xml:space="preserve"> </w:t>
      </w:r>
      <w:r>
        <w:rPr>
          <w:sz w:val="24"/>
          <w:szCs w:val="24"/>
          <w:color w:val="404040"/>
        </w:rPr>
        <w:t>synchronized</w:t>
      </w:r>
      <w:r>
        <w:rPr>
          <w:sz w:val="24"/>
          <w:szCs w:val="24"/>
          <w:color w:val="404040"/>
          <w:spacing w:val="21"/>
        </w:rPr>
        <w:t xml:space="preserve"> </w:t>
      </w:r>
      <w:r>
        <w:rPr>
          <w:rFonts w:ascii="Microsoft YaHei" w:hAnsi="Microsoft YaHei" w:eastAsia="Microsoft YaHei" w:cs="Microsoft YaHei"/>
          <w:sz w:val="24"/>
          <w:szCs w:val="24"/>
          <w:color w:val="404040"/>
          <w:spacing w:val="2"/>
        </w:rPr>
        <w:t>代码块包裹操作</w:t>
      </w:r>
    </w:p>
    <w:p>
      <w:pPr>
        <w:pStyle w:val="BodyText"/>
        <w:ind w:left="187"/>
        <w:spacing w:before="148" w:line="185" w:lineRule="auto"/>
        <w:rPr>
          <w:sz w:val="24"/>
          <w:szCs w:val="24"/>
        </w:rPr>
      </w:pPr>
      <w:r>
        <w:rPr>
          <w:rFonts w:ascii="Microsoft YaHei" w:hAnsi="Microsoft YaHei" w:eastAsia="Microsoft YaHei" w:cs="Microsoft YaHei"/>
          <w:sz w:val="12"/>
          <w:szCs w:val="12"/>
          <w:color w:val="262626"/>
          <w:spacing w:val="12"/>
          <w:position w:val="4"/>
        </w:rPr>
        <w:t>●    </w:t>
      </w:r>
      <w:r>
        <w:rPr>
          <w:rFonts w:ascii="Microsoft YaHei" w:hAnsi="Microsoft YaHei" w:eastAsia="Microsoft YaHei" w:cs="Microsoft YaHei"/>
          <w:sz w:val="24"/>
          <w:szCs w:val="24"/>
          <w:color w:val="262626"/>
          <w:spacing w:val="12"/>
        </w:rPr>
        <w:t>使用</w:t>
      </w:r>
      <w:r>
        <w:rPr>
          <w:rFonts w:ascii="Microsoft YaHei" w:hAnsi="Microsoft YaHei" w:eastAsia="Microsoft YaHei" w:cs="Microsoft YaHei"/>
          <w:sz w:val="24"/>
          <w:szCs w:val="24"/>
          <w:color w:val="262626"/>
          <w:spacing w:val="51"/>
        </w:rPr>
        <w:t xml:space="preserve"> </w:t>
      </w:r>
      <w:r>
        <w:rPr>
          <w:sz w:val="24"/>
          <w:szCs w:val="24"/>
          <w:color w:val="262626"/>
        </w:rPr>
        <w:t>CopyOnWriteArrayList</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ind w:left="9"/>
        <w:spacing w:before="180" w:line="181" w:lineRule="auto"/>
        <w:outlineLvl w:val="1"/>
        <w:rPr>
          <w:rFonts w:ascii="Microsoft YaHei" w:hAnsi="Microsoft YaHei" w:eastAsia="Microsoft YaHei" w:cs="Microsoft YaHei"/>
          <w:sz w:val="42"/>
          <w:szCs w:val="42"/>
        </w:rPr>
      </w:pPr>
      <w:r>
        <w:rPr>
          <w:sz w:val="42"/>
          <w:szCs w:val="42"/>
          <w:color w:val="262626"/>
        </w:rPr>
        <w:t>CopyOnWriteArrayList</w:t>
      </w:r>
      <w:r>
        <w:rPr>
          <w:sz w:val="42"/>
          <w:szCs w:val="42"/>
          <w:color w:val="262626"/>
          <w:spacing w:val="51"/>
        </w:rPr>
        <w:t xml:space="preserve"> </w:t>
      </w:r>
      <w:r>
        <w:rPr>
          <w:rFonts w:ascii="Microsoft YaHei" w:hAnsi="Microsoft YaHei" w:eastAsia="Microsoft YaHei" w:cs="Microsoft YaHei"/>
          <w:sz w:val="42"/>
          <w:szCs w:val="42"/>
          <w:color w:val="262626"/>
          <w:spacing w:val="48"/>
        </w:rPr>
        <w:t>的实现原理</w:t>
      </w:r>
    </w:p>
    <w:p>
      <w:pPr>
        <w:pStyle w:val="BodyText"/>
        <w:ind w:left="453" w:right="11" w:hanging="280"/>
        <w:spacing w:before="302" w:line="241" w:lineRule="auto"/>
        <w:rPr>
          <w:rFonts w:ascii="Microsoft YaHei" w:hAnsi="Microsoft YaHei" w:eastAsia="Microsoft YaHei" w:cs="Microsoft YaHei"/>
          <w:sz w:val="24"/>
          <w:szCs w:val="24"/>
        </w:rPr>
      </w:pPr>
      <w:r>
        <w:rPr>
          <w:sz w:val="24"/>
          <w:szCs w:val="24"/>
          <w:color w:val="262626"/>
          <w:spacing w:val="5"/>
        </w:rPr>
        <w:t>1.</w:t>
      </w:r>
      <w:r>
        <w:rPr>
          <w:sz w:val="24"/>
          <w:szCs w:val="24"/>
          <w:color w:val="262626"/>
          <w:spacing w:val="52"/>
        </w:rPr>
        <w:t xml:space="preserve"> </w:t>
      </w:r>
      <w:r>
        <w:rPr>
          <w:rFonts w:ascii="Microsoft YaHei" w:hAnsi="Microsoft YaHei" w:eastAsia="Microsoft YaHei" w:cs="Microsoft YaHei"/>
          <w:sz w:val="24"/>
          <w:szCs w:val="24"/>
          <w:color w:val="262626"/>
          <w:spacing w:val="5"/>
        </w:rPr>
        <w:t>首先 </w:t>
      </w:r>
      <w:r>
        <w:rPr>
          <w:sz w:val="24"/>
          <w:szCs w:val="24"/>
          <w:color w:val="262626"/>
        </w:rPr>
        <w:t>CopyOnWriteArrayList</w:t>
      </w:r>
      <w:r>
        <w:rPr>
          <w:sz w:val="24"/>
          <w:szCs w:val="24"/>
          <w:color w:val="262626"/>
          <w:spacing w:val="38"/>
          <w:w w:val="101"/>
        </w:rPr>
        <w:t xml:space="preserve"> </w:t>
      </w:r>
      <w:r>
        <w:rPr>
          <w:rFonts w:ascii="Microsoft YaHei" w:hAnsi="Microsoft YaHei" w:eastAsia="Microsoft YaHei" w:cs="Microsoft YaHei"/>
          <w:sz w:val="24"/>
          <w:szCs w:val="24"/>
          <w:color w:val="262626"/>
          <w:spacing w:val="5"/>
        </w:rPr>
        <w:t>内部也是用数组来实现的，在向 </w:t>
      </w:r>
      <w:r>
        <w:rPr>
          <w:sz w:val="24"/>
          <w:szCs w:val="24"/>
          <w:color w:val="262626"/>
        </w:rPr>
        <w:t>CopyOnWriteArrayList</w:t>
      </w:r>
      <w:r>
        <w:rPr>
          <w:sz w:val="24"/>
          <w:szCs w:val="24"/>
          <w:color w:val="262626"/>
          <w:spacing w:val="23"/>
          <w:w w:val="101"/>
        </w:rPr>
        <w:t xml:space="preserve"> </w:t>
      </w:r>
      <w:r>
        <w:rPr>
          <w:rFonts w:ascii="Microsoft YaHei" w:hAnsi="Microsoft YaHei" w:eastAsia="Microsoft YaHei" w:cs="Microsoft YaHei"/>
          <w:sz w:val="24"/>
          <w:szCs w:val="24"/>
          <w:color w:val="262626"/>
          <w:spacing w:val="5"/>
        </w:rPr>
        <w:t>添加元</w:t>
      </w:r>
      <w:r>
        <w:rPr>
          <w:rFonts w:ascii="Microsoft YaHei" w:hAnsi="Microsoft YaHei" w:eastAsia="Microsoft YaHei" w:cs="Microsoft YaHei"/>
          <w:sz w:val="24"/>
          <w:szCs w:val="24"/>
          <w:color w:val="262626"/>
          <w:spacing w:val="-3"/>
        </w:rPr>
        <w:t>素时，会复制一个新的数组，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写操作在新数组上进行</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，读操作在原数组上进行</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3"/>
        </w:rPr>
        <w:t>，读写分离的设</w:t>
      </w:r>
      <w:r>
        <w:rPr>
          <w:rFonts w:ascii="Microsoft YaHei" w:hAnsi="Microsoft YaHei" w:eastAsia="Microsoft YaHei" w:cs="Microsoft YaHei"/>
          <w:sz w:val="24"/>
          <w:szCs w:val="24"/>
          <w:color w:val="262626"/>
        </w:rPr>
        <w:t>计</w:t>
      </w:r>
    </w:p>
    <w:p>
      <w:pPr>
        <w:pStyle w:val="BodyText"/>
        <w:ind w:left="158"/>
        <w:spacing w:before="29" w:line="183"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45"/>
        </w:rPr>
        <w:t xml:space="preserve"> </w:t>
      </w:r>
      <w:r>
        <w:rPr>
          <w:rFonts w:ascii="Microsoft YaHei" w:hAnsi="Microsoft YaHei" w:eastAsia="Microsoft YaHei" w:cs="Microsoft YaHei"/>
          <w:sz w:val="24"/>
          <w:szCs w:val="24"/>
          <w:color w:val="262626"/>
          <w:spacing w:val="-3"/>
        </w:rPr>
        <w:t>并且，</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3"/>
        </w:rPr>
        <w:t>写操作会加锁，</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防止出现并发写入时元素覆盖的问题</w:t>
      </w:r>
    </w:p>
    <w:p>
      <w:pPr>
        <w:pStyle w:val="BodyText"/>
        <w:ind w:left="159"/>
        <w:spacing w:before="151" w:line="176"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53"/>
        </w:rPr>
        <w:t xml:space="preserve"> </w:t>
      </w:r>
      <w:r>
        <w:rPr>
          <w:rFonts w:ascii="Microsoft YaHei" w:hAnsi="Microsoft YaHei" w:eastAsia="Microsoft YaHei" w:cs="Microsoft YaHei"/>
          <w:sz w:val="24"/>
          <w:szCs w:val="24"/>
          <w:color w:val="262626"/>
          <w:spacing w:val="-2"/>
        </w:rPr>
        <w:t>写操作结束之后会把原数组指向新数组</w:t>
      </w:r>
    </w:p>
    <w:p>
      <w:pPr>
        <w:pStyle w:val="BodyText"/>
        <w:ind w:left="4" w:right="62" w:hanging="4"/>
        <w:spacing w:before="214"/>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优点：</w:t>
      </w:r>
      <w:r>
        <w:rPr>
          <w:sz w:val="24"/>
          <w:szCs w:val="24"/>
          <w:color w:val="262626"/>
        </w:rPr>
        <w:t>CopyOnWriteArrayList</w:t>
      </w:r>
      <w:r>
        <w:rPr>
          <w:sz w:val="24"/>
          <w:szCs w:val="24"/>
          <w:color w:val="262626"/>
          <w:spacing w:val="43"/>
        </w:rPr>
        <w:t xml:space="preserve"> </w:t>
      </w:r>
      <w:r>
        <w:rPr>
          <w:rFonts w:ascii="Microsoft YaHei" w:hAnsi="Microsoft YaHei" w:eastAsia="Microsoft YaHei" w:cs="Microsoft YaHei"/>
          <w:sz w:val="24"/>
          <w:szCs w:val="24"/>
          <w:color w:val="262626"/>
        </w:rPr>
        <w:t>允许在写操作时来读取数据（不加锁）</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大大提高了读的性能，</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因此</w:t>
      </w:r>
      <w:r>
        <w:rPr>
          <w:rFonts w:ascii="Microsoft YaHei" w:hAnsi="Microsoft YaHei" w:eastAsia="Microsoft YaHei" w:cs="Microsoft YaHei"/>
          <w:sz w:val="24"/>
          <w:szCs w:val="24"/>
          <w:color w:val="262626"/>
          <w:spacing w:val="-2"/>
        </w:rPr>
        <w:t>适合读多写少的应用场景</w:t>
      </w:r>
    </w:p>
    <w:p>
      <w:pPr>
        <w:pStyle w:val="BodyText"/>
        <w:ind w:right="62"/>
        <w:spacing w:before="107"/>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缺点：</w:t>
      </w:r>
      <w:r>
        <w:rPr>
          <w:sz w:val="24"/>
          <w:szCs w:val="24"/>
          <w:color w:val="262626"/>
        </w:rPr>
        <w:t>CopyOnWriteArrayList</w:t>
      </w:r>
      <w:r>
        <w:rPr>
          <w:sz w:val="24"/>
          <w:szCs w:val="24"/>
          <w:color w:val="262626"/>
          <w:spacing w:val="31"/>
          <w:w w:val="101"/>
        </w:rPr>
        <w:t xml:space="preserve"> </w:t>
      </w:r>
      <w:r>
        <w:rPr>
          <w:rFonts w:ascii="Microsoft YaHei" w:hAnsi="Microsoft YaHei" w:eastAsia="Microsoft YaHei" w:cs="Microsoft YaHei"/>
          <w:sz w:val="24"/>
          <w:szCs w:val="24"/>
          <w:color w:val="262626"/>
          <w:spacing w:val="1"/>
        </w:rPr>
        <w:t>会比较占内存，且读到的数据可能不是实时最新的数据，</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因此不适</w:t>
      </w:r>
      <w:r>
        <w:rPr>
          <w:rFonts w:ascii="Microsoft YaHei" w:hAnsi="Microsoft YaHei" w:eastAsia="Microsoft YaHei" w:cs="Microsoft YaHei"/>
          <w:sz w:val="24"/>
          <w:szCs w:val="24"/>
          <w:color w:val="262626"/>
          <w:spacing w:val="-1"/>
        </w:rPr>
        <w:t>合实时性要求很高的场景</w:t>
      </w:r>
    </w:p>
    <w:p>
      <w:pPr>
        <w:sectPr>
          <w:headerReference w:type="default" r:id="rId20"/>
          <w:footerReference w:type="default" r:id="rId21"/>
          <w:pgSz w:w="12240" w:h="15840"/>
          <w:pgMar w:top="400" w:right="978" w:bottom="440" w:left="967" w:header="0" w:footer="175" w:gutter="0"/>
        </w:sectPr>
        <w:rPr>
          <w:rFonts w:ascii="Microsoft YaHei" w:hAnsi="Microsoft YaHei" w:eastAsia="Microsoft YaHei" w:cs="Microsoft YaHei"/>
          <w:sz w:val="24"/>
          <w:szCs w:val="24"/>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ind w:left="25"/>
        <w:spacing w:before="120" w:line="220" w:lineRule="auto"/>
        <w:rPr>
          <w:sz w:val="42"/>
          <w:szCs w:val="42"/>
        </w:rPr>
      </w:pPr>
      <w:r>
        <w:rPr>
          <w:sz w:val="42"/>
          <w:szCs w:val="42"/>
          <w:color w:val="262626"/>
          <w:spacing w:val="8"/>
        </w:rPr>
        <w:t>HashMap</w:t>
      </w:r>
    </w:p>
    <w:p>
      <w:pPr>
        <w:pStyle w:val="BodyText"/>
        <w:spacing w:line="304" w:lineRule="auto"/>
        <w:rPr/>
      </w:pPr>
      <w:r/>
    </w:p>
    <w:p>
      <w:pPr>
        <w:ind w:left="29"/>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底层的数据结构</w:t>
      </w:r>
    </w:p>
    <w:p>
      <w:pPr>
        <w:pStyle w:val="BodyText"/>
        <w:spacing w:before="215" w:line="194" w:lineRule="auto"/>
        <w:rPr>
          <w:rFonts w:ascii="Microsoft YaHei" w:hAnsi="Microsoft YaHei" w:eastAsia="Microsoft YaHei" w:cs="Microsoft YaHei"/>
          <w:sz w:val="24"/>
          <w:szCs w:val="24"/>
        </w:rPr>
      </w:pPr>
      <w:r>
        <w:rPr>
          <w:sz w:val="24"/>
          <w:szCs w:val="24"/>
          <w:color w:val="333333"/>
          <w:spacing w:val="-5"/>
        </w:rPr>
        <w:t>JDK1.7</w:t>
      </w:r>
      <w:r>
        <w:rPr>
          <w:sz w:val="24"/>
          <w:szCs w:val="24"/>
          <w:color w:val="333333"/>
          <w:spacing w:val="37"/>
        </w:rPr>
        <w:t xml:space="preserve"> </w:t>
      </w:r>
      <w:r>
        <w:rPr>
          <w:rFonts w:ascii="Microsoft YaHei" w:hAnsi="Microsoft YaHei" w:eastAsia="Microsoft YaHei" w:cs="Microsoft YaHei"/>
          <w:sz w:val="24"/>
          <w:szCs w:val="24"/>
          <w:color w:val="333333"/>
          <w:spacing w:val="-5"/>
        </w:rPr>
        <w:t>实现是</w:t>
      </w:r>
      <w:r>
        <w:rPr>
          <w:rFonts w:ascii="Microsoft YaHei" w:hAnsi="Microsoft YaHei" w:eastAsia="Microsoft YaHei" w:cs="Microsoft YaHei"/>
          <w:sz w:val="24"/>
          <w:szCs w:val="24"/>
          <w:color w:val="333333"/>
          <w:spacing w:val="18"/>
          <w:w w:val="101"/>
        </w:rPr>
        <w:t xml:space="preserve"> </w:t>
      </w:r>
      <w:r>
        <w:rPr>
          <w:rFonts w:ascii="Microsoft YaHei" w:hAnsi="Microsoft YaHei" w:eastAsia="Microsoft YaHei" w:cs="Microsoft YaHei"/>
          <w:sz w:val="24"/>
          <w:szCs w:val="24"/>
          <w:color w:val="333333"/>
          <w:spacing w:val="-5"/>
        </w:rPr>
        <w:t>数组</w:t>
      </w:r>
      <w:r>
        <w:rPr>
          <w:sz w:val="24"/>
          <w:szCs w:val="24"/>
          <w:color w:val="333333"/>
          <w:spacing w:val="-5"/>
        </w:rPr>
        <w:t>+</w:t>
      </w:r>
      <w:r>
        <w:rPr>
          <w:rFonts w:ascii="Microsoft YaHei" w:hAnsi="Microsoft YaHei" w:eastAsia="Microsoft YaHei" w:cs="Microsoft YaHei"/>
          <w:sz w:val="24"/>
          <w:szCs w:val="24"/>
          <w:color w:val="333333"/>
          <w:spacing w:val="-5"/>
        </w:rPr>
        <w:t>链表</w:t>
      </w:r>
    </w:p>
    <w:p>
      <w:pPr>
        <w:pStyle w:val="BodyText"/>
        <w:spacing w:before="192" w:line="194" w:lineRule="auto"/>
        <w:rPr>
          <w:rFonts w:ascii="Microsoft YaHei" w:hAnsi="Microsoft YaHei" w:eastAsia="Microsoft YaHei" w:cs="Microsoft YaHei"/>
          <w:sz w:val="24"/>
          <w:szCs w:val="24"/>
        </w:rPr>
      </w:pPr>
      <w:r>
        <w:rPr>
          <w:sz w:val="24"/>
          <w:szCs w:val="24"/>
          <w:color w:val="333333"/>
          <w:spacing w:val="-3"/>
        </w:rPr>
        <w:t>JDK1.8</w:t>
      </w:r>
      <w:r>
        <w:rPr>
          <w:sz w:val="24"/>
          <w:szCs w:val="24"/>
          <w:color w:val="333333"/>
          <w:spacing w:val="38"/>
          <w:w w:val="101"/>
        </w:rPr>
        <w:t xml:space="preserve"> </w:t>
      </w:r>
      <w:r>
        <w:rPr>
          <w:rFonts w:ascii="Microsoft YaHei" w:hAnsi="Microsoft YaHei" w:eastAsia="Microsoft YaHei" w:cs="Microsoft YaHei"/>
          <w:sz w:val="24"/>
          <w:szCs w:val="24"/>
          <w:color w:val="333333"/>
          <w:spacing w:val="-3"/>
        </w:rPr>
        <w:t>实现是</w:t>
      </w:r>
      <w:r>
        <w:rPr>
          <w:rFonts w:ascii="Microsoft YaHei" w:hAnsi="Microsoft YaHei" w:eastAsia="Microsoft YaHei" w:cs="Microsoft YaHei"/>
          <w:sz w:val="24"/>
          <w:szCs w:val="24"/>
          <w:color w:val="333333"/>
          <w:spacing w:val="18"/>
          <w:w w:val="101"/>
        </w:rPr>
        <w:t xml:space="preserve"> </w:t>
      </w:r>
      <w:r>
        <w:rPr>
          <w:rFonts w:ascii="Microsoft YaHei" w:hAnsi="Microsoft YaHei" w:eastAsia="Microsoft YaHei" w:cs="Microsoft YaHei"/>
          <w:sz w:val="24"/>
          <w:szCs w:val="24"/>
          <w:color w:val="333333"/>
          <w:spacing w:val="-3"/>
        </w:rPr>
        <w:t>数组</w:t>
      </w:r>
      <w:r>
        <w:rPr>
          <w:sz w:val="24"/>
          <w:szCs w:val="24"/>
          <w:color w:val="333333"/>
          <w:spacing w:val="-3"/>
        </w:rPr>
        <w:t>+</w:t>
      </w:r>
      <w:r>
        <w:rPr>
          <w:rFonts w:ascii="Microsoft YaHei" w:hAnsi="Microsoft YaHei" w:eastAsia="Microsoft YaHei" w:cs="Microsoft YaHei"/>
          <w:sz w:val="24"/>
          <w:szCs w:val="24"/>
          <w:color w:val="333333"/>
          <w:spacing w:val="-3"/>
        </w:rPr>
        <w:t>链表</w:t>
      </w:r>
      <w:r>
        <w:rPr>
          <w:sz w:val="24"/>
          <w:szCs w:val="24"/>
          <w:color w:val="333333"/>
          <w:spacing w:val="-3"/>
        </w:rPr>
        <w:t>+</w:t>
      </w:r>
      <w:r>
        <w:rPr>
          <w:rFonts w:ascii="Microsoft YaHei" w:hAnsi="Microsoft YaHei" w:eastAsia="Microsoft YaHei" w:cs="Microsoft YaHei"/>
          <w:sz w:val="24"/>
          <w:szCs w:val="24"/>
          <w:color w:val="333333"/>
          <w:spacing w:val="-3"/>
        </w:rPr>
        <w:t>红黑树</w:t>
      </w:r>
    </w:p>
    <w:p>
      <w:pPr>
        <w:pStyle w:val="BodyText"/>
        <w:spacing w:line="300" w:lineRule="auto"/>
        <w:rPr/>
      </w:pPr>
      <w:r/>
    </w:p>
    <w:p>
      <w:pPr>
        <w:pStyle w:val="BodyText"/>
        <w:spacing w:line="300" w:lineRule="auto"/>
        <w:rPr/>
      </w:pPr>
      <w:r/>
    </w:p>
    <w:p>
      <w:pPr>
        <w:ind w:left="27"/>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添加元素流程</w:t>
      </w:r>
    </w:p>
    <w:p>
      <w:pPr>
        <w:pStyle w:val="BodyText"/>
        <w:ind w:left="458" w:right="140" w:hanging="268"/>
        <w:spacing w:before="211"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调用</w:t>
      </w:r>
      <w:r>
        <w:rPr>
          <w:sz w:val="24"/>
          <w:szCs w:val="24"/>
          <w:color w:val="333333"/>
        </w:rPr>
        <w:t>map</w:t>
      </w:r>
      <w:r>
        <w:rPr>
          <w:sz w:val="24"/>
          <w:szCs w:val="24"/>
          <w:color w:val="333333"/>
          <w:spacing w:val="2"/>
        </w:rPr>
        <w:t>.</w:t>
      </w:r>
      <w:r>
        <w:rPr>
          <w:sz w:val="24"/>
          <w:szCs w:val="24"/>
          <w:color w:val="333333"/>
        </w:rPr>
        <w:t>put</w:t>
      </w:r>
      <w:r>
        <w:rPr>
          <w:sz w:val="24"/>
          <w:szCs w:val="24"/>
          <w:color w:val="333333"/>
          <w:spacing w:val="2"/>
        </w:rPr>
        <w:t>(</w:t>
      </w:r>
      <w:r>
        <w:rPr>
          <w:rFonts w:ascii="Microsoft YaHei" w:hAnsi="Microsoft YaHei" w:eastAsia="Microsoft YaHei" w:cs="Microsoft YaHei"/>
          <w:sz w:val="24"/>
          <w:szCs w:val="24"/>
          <w:color w:val="333333"/>
          <w:spacing w:val="2"/>
        </w:rPr>
        <w:t>键，值</w:t>
      </w:r>
      <w:r>
        <w:rPr>
          <w:sz w:val="24"/>
          <w:szCs w:val="24"/>
          <w:color w:val="333333"/>
          <w:spacing w:val="2"/>
        </w:rPr>
        <w:t>)</w:t>
      </w:r>
      <w:r>
        <w:rPr>
          <w:rFonts w:ascii="Microsoft YaHei" w:hAnsi="Microsoft YaHei" w:eastAsia="Microsoft YaHei" w:cs="Microsoft YaHei"/>
          <w:sz w:val="24"/>
          <w:szCs w:val="24"/>
          <w:color w:val="333333"/>
          <w:spacing w:val="2"/>
        </w:rPr>
        <w:t>时，用</w:t>
      </w:r>
      <w:r>
        <w:rPr>
          <w:rFonts w:ascii="Microsoft YaHei" w:hAnsi="Microsoft YaHei" w:eastAsia="Microsoft YaHei" w:cs="Microsoft YaHei"/>
          <w:sz w:val="24"/>
          <w:szCs w:val="24"/>
          <w:color w:val="333333"/>
          <w:spacing w:val="45"/>
        </w:rPr>
        <w:t xml:space="preserve"> </w:t>
      </w:r>
      <w:r>
        <w:rPr>
          <w:sz w:val="24"/>
          <w:szCs w:val="24"/>
          <w:color w:val="333333"/>
          <w:spacing w:val="2"/>
        </w:rPr>
        <w:t>(</w:t>
      </w:r>
      <w:r>
        <w:rPr>
          <w:rFonts w:ascii="Microsoft YaHei" w:hAnsi="Microsoft YaHei" w:eastAsia="Microsoft YaHei" w:cs="Microsoft YaHei"/>
          <w:sz w:val="24"/>
          <w:szCs w:val="24"/>
          <w:color w:val="333333"/>
          <w:spacing w:val="2"/>
        </w:rPr>
        <w:t>数组长度</w:t>
      </w:r>
      <w:r>
        <w:rPr>
          <w:sz w:val="24"/>
          <w:szCs w:val="24"/>
          <w:color w:val="333333"/>
          <w:spacing w:val="2"/>
        </w:rPr>
        <w:t>-1)&amp;</w:t>
      </w:r>
      <w:r>
        <w:rPr>
          <w:rFonts w:ascii="Microsoft YaHei" w:hAnsi="Microsoft YaHei" w:eastAsia="Microsoft YaHei" w:cs="Microsoft YaHei"/>
          <w:sz w:val="24"/>
          <w:szCs w:val="24"/>
          <w:color w:val="333333"/>
          <w:spacing w:val="2"/>
        </w:rPr>
        <w:t>键的哈</w:t>
      </w:r>
      <w:r>
        <w:rPr>
          <w:rFonts w:ascii="Microsoft YaHei" w:hAnsi="Microsoft YaHei" w:eastAsia="Microsoft YaHei" w:cs="Microsoft YaHei"/>
          <w:sz w:val="24"/>
          <w:szCs w:val="24"/>
          <w:color w:val="333333"/>
          <w:spacing w:val="1"/>
        </w:rPr>
        <w:t>希值</w:t>
      </w:r>
      <w:r>
        <w:rPr>
          <w:rFonts w:ascii="Microsoft YaHei" w:hAnsi="Microsoft YaHei" w:eastAsia="Microsoft YaHei" w:cs="Microsoft YaHei"/>
          <w:sz w:val="24"/>
          <w:szCs w:val="24"/>
          <w:color w:val="333333"/>
          <w:spacing w:val="19"/>
          <w:w w:val="101"/>
        </w:rPr>
        <w:t xml:space="preserve"> </w:t>
      </w:r>
      <w:r>
        <w:rPr>
          <w:rFonts w:ascii="Microsoft YaHei" w:hAnsi="Microsoft YaHei" w:eastAsia="Microsoft YaHei" w:cs="Microsoft YaHei"/>
          <w:sz w:val="24"/>
          <w:szCs w:val="24"/>
          <w:color w:val="333333"/>
          <w:spacing w:val="1"/>
        </w:rPr>
        <w:t>计算出元素在数组中应存入的下标位</w:t>
      </w:r>
      <w:r>
        <w:rPr>
          <w:rFonts w:ascii="Microsoft YaHei" w:hAnsi="Microsoft YaHei" w:eastAsia="Microsoft YaHei" w:cs="Microsoft YaHei"/>
          <w:sz w:val="24"/>
          <w:szCs w:val="24"/>
          <w:color w:val="333333"/>
        </w:rPr>
        <w:t>置</w:t>
      </w:r>
    </w:p>
    <w:p>
      <w:pPr>
        <w:pStyle w:val="BodyText"/>
        <w:ind w:left="190"/>
        <w:spacing w:before="38"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如果数组该位置为</w:t>
      </w:r>
      <w:r>
        <w:rPr>
          <w:sz w:val="24"/>
          <w:szCs w:val="24"/>
          <w:color w:val="333333"/>
        </w:rPr>
        <w:t>null</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直接把元素</w:t>
      </w:r>
      <w:r>
        <w:rPr>
          <w:rFonts w:ascii="Microsoft YaHei" w:hAnsi="Microsoft YaHei" w:eastAsia="Microsoft YaHei" w:cs="Microsoft YaHei"/>
          <w:sz w:val="24"/>
          <w:szCs w:val="24"/>
          <w:color w:val="333333"/>
        </w:rPr>
        <w:t>添加进去</w:t>
      </w:r>
    </w:p>
    <w:p>
      <w:pPr>
        <w:pStyle w:val="BodyText"/>
        <w:ind w:left="190"/>
        <w:spacing w:before="131"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如果数组该位置不为</w:t>
      </w:r>
      <w:r>
        <w:rPr>
          <w:sz w:val="24"/>
          <w:szCs w:val="24"/>
          <w:color w:val="333333"/>
        </w:rPr>
        <w:t>null</w:t>
      </w:r>
      <w:r>
        <w:rPr>
          <w:sz w:val="24"/>
          <w:szCs w:val="24"/>
          <w:color w:val="333333"/>
          <w:spacing w:val="-39"/>
        </w:rPr>
        <w:t xml:space="preserve"> </w:t>
      </w:r>
      <w:r>
        <w:rPr>
          <w:rFonts w:ascii="Microsoft YaHei" w:hAnsi="Microsoft YaHei" w:eastAsia="Microsoft YaHei" w:cs="Microsoft YaHei"/>
          <w:sz w:val="24"/>
          <w:szCs w:val="24"/>
          <w:color w:val="333333"/>
        </w:rPr>
        <w:t>，会遍历该桶位置下的链表或者红黑树，调用</w:t>
      </w:r>
      <w:r>
        <w:rPr>
          <w:sz w:val="24"/>
          <w:szCs w:val="24"/>
          <w:color w:val="333333"/>
        </w:rPr>
        <w:t>equals</w:t>
      </w:r>
      <w:r>
        <w:rPr>
          <w:rFonts w:ascii="Microsoft YaHei" w:hAnsi="Microsoft YaHei" w:eastAsia="Microsoft YaHei" w:cs="Microsoft YaHei"/>
          <w:sz w:val="24"/>
          <w:szCs w:val="24"/>
          <w:color w:val="333333"/>
        </w:rPr>
        <w:t>方法，</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rPr>
        <w:t>比较键</w:t>
      </w:r>
    </w:p>
    <w:p>
      <w:pPr>
        <w:pStyle w:val="BodyText"/>
        <w:ind w:left="640"/>
        <w:spacing w:before="145"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如果比较时，键是一致的，就会覆盖数组中原有</w:t>
      </w:r>
      <w:r>
        <w:rPr>
          <w:rFonts w:ascii="Microsoft YaHei" w:hAnsi="Microsoft YaHei" w:eastAsia="Microsoft YaHei" w:cs="Microsoft YaHei"/>
          <w:sz w:val="24"/>
          <w:szCs w:val="24"/>
          <w:color w:val="333333"/>
          <w:spacing w:val="2"/>
        </w:rPr>
        <w:t>的</w:t>
      </w:r>
      <w:r>
        <w:rPr>
          <w:sz w:val="24"/>
          <w:szCs w:val="24"/>
          <w:color w:val="333333"/>
        </w:rPr>
        <w:t>Entry</w:t>
      </w:r>
      <w:r>
        <w:rPr>
          <w:rFonts w:ascii="Microsoft YaHei" w:hAnsi="Microsoft YaHei" w:eastAsia="Microsoft YaHei" w:cs="Microsoft YaHei"/>
          <w:sz w:val="24"/>
          <w:szCs w:val="24"/>
          <w:color w:val="333333"/>
          <w:spacing w:val="2"/>
        </w:rPr>
        <w:t>对象的</w:t>
      </w:r>
      <w:r>
        <w:rPr>
          <w:sz w:val="24"/>
          <w:szCs w:val="24"/>
          <w:color w:val="333333"/>
        </w:rPr>
        <w:t>value</w:t>
      </w:r>
      <w:r>
        <w:rPr>
          <w:rFonts w:ascii="Microsoft YaHei" w:hAnsi="Microsoft YaHei" w:eastAsia="Microsoft YaHei" w:cs="Microsoft YaHei"/>
          <w:sz w:val="24"/>
          <w:szCs w:val="24"/>
          <w:color w:val="333333"/>
          <w:spacing w:val="2"/>
        </w:rPr>
        <w:t>值，然后返回</w:t>
      </w:r>
    </w:p>
    <w:p>
      <w:pPr>
        <w:pStyle w:val="BodyText"/>
        <w:ind w:left="911" w:hanging="271"/>
        <w:spacing w:before="147"/>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如果遍历完时，没有一致的键，则把元素加入链表（</w:t>
      </w:r>
      <w:r>
        <w:rPr>
          <w:sz w:val="24"/>
          <w:szCs w:val="24"/>
          <w:color w:val="333333"/>
        </w:rPr>
        <w:t>JDK</w:t>
      </w:r>
      <w:r>
        <w:rPr>
          <w:sz w:val="24"/>
          <w:szCs w:val="24"/>
          <w:color w:val="333333"/>
          <w:spacing w:val="1"/>
        </w:rPr>
        <w:t>7:</w:t>
      </w:r>
      <w:r>
        <w:rPr>
          <w:rFonts w:ascii="Microsoft YaHei" w:hAnsi="Microsoft YaHei" w:eastAsia="Microsoft YaHei" w:cs="Microsoft YaHei"/>
          <w:sz w:val="24"/>
          <w:szCs w:val="24"/>
          <w:color w:val="333333"/>
          <w:spacing w:val="1"/>
        </w:rPr>
        <w:t>头插</w:t>
      </w:r>
      <w:r>
        <w:rPr>
          <w:rFonts w:ascii="Microsoft YaHei" w:hAnsi="Microsoft YaHei" w:eastAsia="Microsoft YaHei" w:cs="Microsoft YaHei"/>
          <w:sz w:val="24"/>
          <w:szCs w:val="24"/>
          <w:color w:val="333333"/>
        </w:rPr>
        <w:t>法，</w:t>
      </w:r>
      <w:r>
        <w:rPr>
          <w:sz w:val="24"/>
          <w:szCs w:val="24"/>
          <w:color w:val="333333"/>
        </w:rPr>
        <w:t>JDK8</w:t>
      </w:r>
      <w:r>
        <w:rPr>
          <w:rFonts w:ascii="Microsoft YaHei" w:hAnsi="Microsoft YaHei" w:eastAsia="Microsoft YaHei" w:cs="Microsoft YaHei"/>
          <w:sz w:val="24"/>
          <w:szCs w:val="24"/>
          <w:color w:val="333333"/>
        </w:rPr>
        <w:t>：尾插法）</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或红</w:t>
      </w:r>
      <w:r>
        <w:rPr>
          <w:rFonts w:ascii="Microsoft YaHei" w:hAnsi="Microsoft YaHei" w:eastAsia="Microsoft YaHei" w:cs="Microsoft YaHei"/>
          <w:sz w:val="24"/>
          <w:szCs w:val="24"/>
          <w:color w:val="333333"/>
          <w:spacing w:val="-5"/>
          <w:w w:val="98"/>
        </w:rPr>
        <w:t>黑树</w:t>
      </w:r>
    </w:p>
    <w:p>
      <w:pPr>
        <w:pStyle w:val="BodyText"/>
        <w:ind w:left="190"/>
        <w:spacing w:before="47"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333333"/>
        </w:rPr>
        <w:t>JDK</w:t>
      </w:r>
      <w:r>
        <w:rPr>
          <w:sz w:val="24"/>
          <w:szCs w:val="24"/>
          <w:color w:val="333333"/>
          <w:spacing w:val="2"/>
        </w:rPr>
        <w:t>8</w:t>
      </w:r>
      <w:r>
        <w:rPr>
          <w:rFonts w:ascii="Microsoft YaHei" w:hAnsi="Microsoft YaHei" w:eastAsia="Microsoft YaHei" w:cs="Microsoft YaHei"/>
          <w:sz w:val="24"/>
          <w:szCs w:val="24"/>
          <w:color w:val="333333"/>
          <w:spacing w:val="2"/>
        </w:rPr>
        <w:t>以后，</w:t>
      </w:r>
      <w:r>
        <w:rPr>
          <w:rFonts w:ascii="Microsoft YaHei" w:hAnsi="Microsoft YaHei" w:eastAsia="Microsoft YaHei" w:cs="Microsoft YaHei"/>
          <w:sz w:val="24"/>
          <w:szCs w:val="24"/>
          <w:color w:val="404040"/>
          <w:spacing w:val="2"/>
        </w:rPr>
        <w:t>链表长度</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2"/>
        </w:rPr>
        <w:t>≥ </w:t>
      </w:r>
      <w:r>
        <w:rPr>
          <w:sz w:val="24"/>
          <w:szCs w:val="24"/>
          <w:color w:val="404040"/>
          <w:spacing w:val="2"/>
        </w:rPr>
        <w:t>8</w:t>
      </w:r>
      <w:r>
        <w:rPr>
          <w:sz w:val="24"/>
          <w:szCs w:val="24"/>
          <w:color w:val="404040"/>
          <w:spacing w:val="26"/>
          <w:w w:val="101"/>
        </w:rPr>
        <w:t xml:space="preserve"> </w:t>
      </w:r>
      <w:r>
        <w:rPr>
          <w:rFonts w:ascii="Microsoft YaHei" w:hAnsi="Microsoft YaHei" w:eastAsia="Microsoft YaHei" w:cs="Microsoft YaHei"/>
          <w:sz w:val="24"/>
          <w:szCs w:val="24"/>
          <w:color w:val="404040"/>
          <w:spacing w:val="2"/>
        </w:rPr>
        <w:t>且 数组长度</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2"/>
        </w:rPr>
        <w:t>≥ </w:t>
      </w:r>
      <w:r>
        <w:rPr>
          <w:sz w:val="24"/>
          <w:szCs w:val="24"/>
          <w:color w:val="404040"/>
          <w:spacing w:val="2"/>
        </w:rPr>
        <w:t>64</w:t>
      </w:r>
      <w:r>
        <w:rPr>
          <w:rFonts w:ascii="Microsoft YaHei" w:hAnsi="Microsoft YaHei" w:eastAsia="Microsoft YaHei" w:cs="Microsoft YaHei"/>
          <w:sz w:val="24"/>
          <w:szCs w:val="24"/>
          <w:color w:val="404040"/>
          <w:spacing w:val="2"/>
        </w:rPr>
        <w:t>：将链表转为红黑树。</w:t>
      </w:r>
    </w:p>
    <w:p>
      <w:pPr>
        <w:pStyle w:val="BodyText"/>
        <w:spacing w:line="297" w:lineRule="auto"/>
        <w:rPr/>
      </w:pPr>
      <w:r/>
    </w:p>
    <w:p>
      <w:pPr>
        <w:pStyle w:val="BodyText"/>
        <w:spacing w:line="297" w:lineRule="auto"/>
        <w:rPr/>
      </w:pPr>
      <w:r/>
    </w:p>
    <w:p>
      <w:pPr>
        <w:pStyle w:val="BodyText"/>
        <w:ind w:left="28"/>
        <w:spacing w:before="104" w:line="196" w:lineRule="auto"/>
        <w:rPr>
          <w:sz w:val="24"/>
          <w:szCs w:val="24"/>
        </w:rPr>
      </w:pPr>
      <w:r>
        <w:rPr>
          <w:rFonts w:ascii="Microsoft YaHei" w:hAnsi="Microsoft YaHei" w:eastAsia="Microsoft YaHei" w:cs="Microsoft YaHei"/>
          <w:sz w:val="24"/>
          <w:szCs w:val="24"/>
          <w:i/>
          <w:iCs/>
          <w:color w:val="404040"/>
        </w:rPr>
        <w:t>扩容加载因子</w:t>
      </w:r>
      <w:r>
        <w:rPr>
          <w:sz w:val="24"/>
          <w:szCs w:val="24"/>
          <w:i/>
          <w:iCs/>
          <w:color w:val="404040"/>
        </w:rPr>
        <w:t>0.75</w:t>
      </w:r>
    </w:p>
    <w:p>
      <w:pPr>
        <w:pStyle w:val="BodyText"/>
        <w:ind w:left="13"/>
        <w:spacing w:before="189" w:line="187" w:lineRule="auto"/>
        <w:rPr>
          <w:rFonts w:ascii="Microsoft YaHei" w:hAnsi="Microsoft YaHei" w:eastAsia="Microsoft YaHei" w:cs="Microsoft YaHei"/>
          <w:sz w:val="24"/>
          <w:szCs w:val="24"/>
        </w:rPr>
      </w:pPr>
      <w:r>
        <w:rPr>
          <w:sz w:val="24"/>
          <w:szCs w:val="24"/>
          <w:color w:val="404040"/>
        </w:rPr>
        <w:t>Hashmap</w:t>
      </w:r>
      <w:r>
        <w:rPr>
          <w:sz w:val="24"/>
          <w:szCs w:val="24"/>
          <w:color w:val="404040"/>
          <w:spacing w:val="38"/>
        </w:rPr>
        <w:t xml:space="preserve"> </w:t>
      </w:r>
      <w:r>
        <w:rPr>
          <w:rFonts w:ascii="Microsoft YaHei" w:hAnsi="Microsoft YaHei" w:eastAsia="Microsoft YaHei" w:cs="Microsoft YaHei"/>
          <w:sz w:val="24"/>
          <w:szCs w:val="24"/>
          <w:color w:val="404040"/>
        </w:rPr>
        <w:t>中的元素达到数组长度的</w:t>
      </w:r>
      <w:r>
        <w:rPr>
          <w:sz w:val="24"/>
          <w:szCs w:val="24"/>
          <w:color w:val="404040"/>
        </w:rPr>
        <w:t>0.75</w:t>
      </w:r>
      <w:r>
        <w:rPr>
          <w:rFonts w:ascii="Microsoft YaHei" w:hAnsi="Microsoft YaHei" w:eastAsia="Microsoft YaHei" w:cs="Microsoft YaHei"/>
          <w:sz w:val="24"/>
          <w:szCs w:val="24"/>
          <w:color w:val="404040"/>
        </w:rPr>
        <w:t>倍就会</w:t>
      </w:r>
      <w:r>
        <w:rPr>
          <w:rFonts w:ascii="Microsoft YaHei" w:hAnsi="Microsoft YaHei" w:eastAsia="Microsoft YaHei" w:cs="Microsoft YaHei"/>
          <w:sz w:val="24"/>
          <w:szCs w:val="24"/>
          <w:color w:val="404040"/>
          <w:spacing w:val="-1"/>
        </w:rPr>
        <w:t>扩容为原来的两倍，</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为什么是</w:t>
      </w:r>
      <w:r>
        <w:rPr>
          <w:sz w:val="24"/>
          <w:szCs w:val="24"/>
          <w:color w:val="404040"/>
          <w:spacing w:val="-1"/>
        </w:rPr>
        <w:t>0.75</w:t>
      </w:r>
      <w:r>
        <w:rPr>
          <w:rFonts w:ascii="Microsoft YaHei" w:hAnsi="Microsoft YaHei" w:eastAsia="Microsoft YaHei" w:cs="Microsoft YaHei"/>
          <w:sz w:val="24"/>
          <w:szCs w:val="24"/>
          <w:color w:val="404040"/>
          <w:spacing w:val="-1"/>
        </w:rPr>
        <w:t>呢？</w:t>
      </w:r>
    </w:p>
    <w:p>
      <w:pPr>
        <w:ind w:left="12" w:right="42"/>
        <w:spacing w:before="209" w:line="232" w:lineRule="auto"/>
        <w:rPr>
          <w:rFonts w:ascii="Microsoft YaHei" w:hAnsi="Microsoft YaHei" w:eastAsia="Microsoft YaHei" w:cs="Microsoft YaHei"/>
          <w:sz w:val="24"/>
          <w:szCs w:val="24"/>
        </w:rPr>
      </w:pPr>
      <w:r>
        <w:pict>
          <v:shape id="_x0000_s2" style="position:absolute;margin-left:53.832pt;margin-top:8.54031pt;mso-position-vertical-relative:text;mso-position-horizontal-relative:text;width:36.75pt;height:15.75pt;z-index:251664384;" filled="false" strokecolor="#E7E9E8" strokeweight="0.75pt" coordsize="735,315" coordorigin="0,0" path="m7,255l7,60c7,53,8,46,11,39c14,33,17,27,22,22c27,17,33,14,39,11c46,8,53,7,60,7l675,7c681,7,688,8,695,11c701,14,707,17,712,22c717,27,720,33,723,39c726,46,727,53,727,60l727,255c727,261,726,268,723,275c720,281,717,287,712,292c707,297,701,300,695,303c688,306,681,307,675,307l60,307c53,307,46,306,39,303c33,300,27,297,22,292c17,287,14,281,11,275c8,268,7,261,7,255e">
            <v:stroke joinstyle="miter" miterlimit="4"/>
          </v:shape>
        </w:pict>
      </w:r>
      <w:r>
        <w:rPr>
          <w:rFonts w:ascii="Microsoft YaHei" w:hAnsi="Microsoft YaHei" w:eastAsia="Microsoft YaHei" w:cs="Microsoft YaHei"/>
          <w:sz w:val="24"/>
          <w:szCs w:val="24"/>
          <w:color w:val="404040"/>
          <w:spacing w:val="-3"/>
        </w:rPr>
        <w:t>负载因子   </w:t>
      </w:r>
      <w:r>
        <w:rPr>
          <w:rFonts w:ascii="Lucida Console" w:hAnsi="Lucida Console" w:eastAsia="Lucida Console" w:cs="Lucida Console"/>
          <w:sz w:val="24"/>
          <w:szCs w:val="24"/>
          <w:color w:val="404040"/>
          <w:spacing w:val="-3"/>
        </w:rPr>
        <w:t>0.75</w:t>
      </w:r>
      <w:r>
        <w:rPr>
          <w:rFonts w:ascii="Lucida Console" w:hAnsi="Lucida Console" w:eastAsia="Lucida Console" w:cs="Lucida Console"/>
          <w:sz w:val="24"/>
          <w:szCs w:val="24"/>
          <w:color w:val="404040"/>
          <w:spacing w:val="-87"/>
        </w:rPr>
        <w:t xml:space="preserve"> </w:t>
      </w:r>
      <w:r>
        <w:rPr>
          <w:sz w:val="24"/>
          <w:szCs w:val="24"/>
          <w:position w:val="-6"/>
        </w:rPr>
        <w:drawing>
          <wp:inline distT="0" distB="0" distL="0" distR="0">
            <wp:extent cx="12282" cy="12501"/>
            <wp:effectExtent l="0" t="0" r="0" b="0"/>
            <wp:docPr id="14" name="IM 14"/>
            <wp:cNvGraphicFramePr/>
            <a:graphic>
              <a:graphicData uri="http://schemas.openxmlformats.org/drawingml/2006/picture">
                <pic:pic>
                  <pic:nvPicPr>
                    <pic:cNvPr id="14" name="IM 14"/>
                    <pic:cNvPicPr/>
                  </pic:nvPicPr>
                  <pic:blipFill>
                    <a:blip r:embed="rId23"/>
                    <a:stretch>
                      <a:fillRect/>
                    </a:stretch>
                  </pic:blipFill>
                  <pic:spPr>
                    <a:xfrm rot="0">
                      <a:off x="0" y="0"/>
                      <a:ext cx="12282" cy="12501"/>
                    </a:xfrm>
                    <a:prstGeom prst="rect">
                      <a:avLst/>
                    </a:prstGeom>
                  </pic:spPr>
                </pic:pic>
              </a:graphicData>
            </a:graphic>
          </wp:inline>
        </w:drawing>
      </w:r>
      <w:r>
        <w:rPr>
          <w:rFonts w:ascii="Lucida Console" w:hAnsi="Lucida Console" w:eastAsia="Lucida Console" w:cs="Lucida Console"/>
          <w:sz w:val="24"/>
          <w:szCs w:val="24"/>
          <w:color w:val="404040"/>
          <w:spacing w:val="-9"/>
        </w:rPr>
        <w:t xml:space="preserve"> </w:t>
      </w:r>
      <w:r>
        <w:rPr>
          <w:rFonts w:ascii="Microsoft YaHei" w:hAnsi="Microsoft YaHei" w:eastAsia="Microsoft YaHei" w:cs="Microsoft YaHei"/>
          <w:sz w:val="24"/>
          <w:szCs w:val="24"/>
          <w:color w:val="404040"/>
          <w:spacing w:val="-3"/>
        </w:rPr>
        <w:t>是基于</w:t>
      </w:r>
      <w:r>
        <w:rPr>
          <w:rFonts w:ascii="Microsoft YaHei" w:hAnsi="Microsoft YaHei" w:eastAsia="Microsoft YaHei" w:cs="Microsoft YaHei"/>
          <w:sz w:val="24"/>
          <w:szCs w:val="24"/>
          <w:color w:val="404040"/>
          <w:spacing w:val="18"/>
          <w:w w:val="101"/>
        </w:rPr>
        <w:t xml:space="preserve"> </w:t>
      </w:r>
      <w:r>
        <w:rPr>
          <w:rFonts w:ascii="Microsoft YaHei" w:hAnsi="Microsoft YaHei" w:eastAsia="Microsoft YaHei" w:cs="Microsoft YaHei"/>
          <w:sz w:val="24"/>
          <w:szCs w:val="24"/>
          <w:color w:val="404040"/>
          <w:spacing w:val="-3"/>
        </w:rPr>
        <w:t>泊松分布</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3"/>
        </w:rPr>
        <w:t>的统计规律：</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3"/>
        </w:rPr>
        <w:t>当负载因子为  </w:t>
      </w:r>
      <w:r>
        <w:rPr>
          <w:rFonts w:ascii="Microsoft YaHei" w:hAnsi="Microsoft YaHei" w:eastAsia="Microsoft YaHei" w:cs="Microsoft YaHei"/>
          <w:sz w:val="24"/>
          <w:szCs w:val="24"/>
          <w:color w:val="404040"/>
          <w:spacing w:val="-4"/>
        </w:rPr>
        <w:t xml:space="preserve"> </w:t>
      </w:r>
      <w:r>
        <w:rPr>
          <w:rFonts w:ascii="Lucida Console" w:hAnsi="Lucida Console" w:eastAsia="Lucida Console" w:cs="Lucida Console"/>
          <w:sz w:val="24"/>
          <w:szCs w:val="24"/>
          <w:color w:val="404040"/>
          <w:spacing w:val="-4"/>
        </w:rPr>
        <w:t>0.75</w:t>
      </w:r>
      <w:r>
        <w:rPr>
          <w:rFonts w:ascii="Lucida Console" w:hAnsi="Lucida Console" w:eastAsia="Lucida Console" w:cs="Lucida Console"/>
          <w:sz w:val="24"/>
          <w:szCs w:val="24"/>
          <w:color w:val="404040"/>
          <w:spacing w:val="-84"/>
        </w:rPr>
        <w:t xml:space="preserve"> </w:t>
      </w:r>
      <w:r>
        <w:rPr>
          <w:sz w:val="24"/>
          <w:szCs w:val="24"/>
          <w:position w:val="-6"/>
        </w:rPr>
        <w:drawing>
          <wp:inline distT="0" distB="0" distL="0" distR="0">
            <wp:extent cx="12614" cy="12501"/>
            <wp:effectExtent l="0" t="0" r="0" b="0"/>
            <wp:docPr id="16" name="IM 16"/>
            <wp:cNvGraphicFramePr/>
            <a:graphic>
              <a:graphicData uri="http://schemas.openxmlformats.org/drawingml/2006/picture">
                <pic:pic>
                  <pic:nvPicPr>
                    <pic:cNvPr id="16" name="IM 16"/>
                    <pic:cNvPicPr/>
                  </pic:nvPicPr>
                  <pic:blipFill>
                    <a:blip r:embed="rId24"/>
                    <a:stretch>
                      <a:fillRect/>
                    </a:stretch>
                  </pic:blipFill>
                  <pic:spPr>
                    <a:xfrm rot="0">
                      <a:off x="0" y="0"/>
                      <a:ext cx="12614" cy="12501"/>
                    </a:xfrm>
                    <a:prstGeom prst="rect">
                      <a:avLst/>
                    </a:prstGeom>
                  </pic:spPr>
                </pic:pic>
              </a:graphicData>
            </a:graphic>
          </wp:inline>
        </w:drawing>
      </w:r>
      <w:r>
        <w:rPr>
          <w:rFonts w:ascii="Lucida Console" w:hAnsi="Lucida Console" w:eastAsia="Lucida Console" w:cs="Lucida Console"/>
          <w:sz w:val="24"/>
          <w:szCs w:val="24"/>
          <w:color w:val="404040"/>
          <w:spacing w:val="-6"/>
        </w:rPr>
        <w:t xml:space="preserve"> </w:t>
      </w:r>
      <w:r>
        <w:rPr>
          <w:rFonts w:ascii="Microsoft YaHei" w:hAnsi="Microsoft YaHei" w:eastAsia="Microsoft YaHei" w:cs="Microsoft YaHei"/>
          <w:sz w:val="24"/>
          <w:szCs w:val="24"/>
          <w:color w:val="404040"/>
          <w:spacing w:val="-4"/>
        </w:rPr>
        <w:t>时，</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4"/>
        </w:rPr>
        <w:t>哈希冲突的概率显著</w:t>
      </w:r>
      <w:r>
        <w:rPr>
          <w:rFonts w:ascii="Microsoft YaHei" w:hAnsi="Microsoft YaHei" w:eastAsia="Microsoft YaHei" w:cs="Microsoft YaHei"/>
          <w:sz w:val="24"/>
          <w:szCs w:val="24"/>
          <w:color w:val="404040"/>
          <w:spacing w:val="-6"/>
        </w:rPr>
        <w:t>降低。</w:t>
      </w:r>
    </w:p>
    <w:p>
      <w:pPr>
        <w:ind w:left="41"/>
        <w:spacing w:before="135" w:line="196" w:lineRule="auto"/>
        <w:tabs>
          <w:tab w:val="left" w:pos="131"/>
        </w:tabs>
        <w:rPr>
          <w:rFonts w:ascii="Microsoft YaHei" w:hAnsi="Microsoft YaHei" w:eastAsia="Microsoft YaHei" w:cs="Microsoft YaHei"/>
          <w:sz w:val="24"/>
          <w:szCs w:val="24"/>
        </w:rPr>
      </w:pPr>
      <w:r>
        <w:rPr>
          <w:rFonts w:ascii="Lucida Console" w:hAnsi="Lucida Console" w:eastAsia="Lucida Console" w:cs="Lucida Console"/>
          <w:sz w:val="24"/>
          <w:szCs w:val="24"/>
          <w:color w:val="404040"/>
        </w:rPr>
        <w:tab/>
      </w:r>
      <w:r>
        <w:rPr>
          <w:rFonts w:ascii="Lucida Console" w:hAnsi="Lucida Console" w:eastAsia="Lucida Console" w:cs="Lucida Console"/>
          <w:sz w:val="24"/>
          <w:szCs w:val="24"/>
          <w:color w:val="404040"/>
          <w:spacing w:val="-2"/>
        </w:rPr>
        <w:t>0.75</w:t>
      </w:r>
      <w:r>
        <w:rPr>
          <w:rFonts w:ascii="Lucida Console" w:hAnsi="Lucida Console" w:eastAsia="Lucida Console" w:cs="Lucida Console"/>
          <w:sz w:val="24"/>
          <w:szCs w:val="24"/>
          <w:color w:val="404040"/>
          <w:spacing w:val="-81"/>
        </w:rPr>
        <w:t xml:space="preserve"> </w:t>
      </w:r>
      <w:r>
        <w:rPr>
          <w:sz w:val="24"/>
          <w:szCs w:val="24"/>
          <w:position w:val="-5"/>
        </w:rPr>
        <w:drawing>
          <wp:inline distT="0" distB="0" distL="0" distR="0">
            <wp:extent cx="12614" cy="11766"/>
            <wp:effectExtent l="0" t="0" r="0" b="0"/>
            <wp:docPr id="18" name="IM 18"/>
            <wp:cNvGraphicFramePr/>
            <a:graphic>
              <a:graphicData uri="http://schemas.openxmlformats.org/drawingml/2006/picture">
                <pic:pic>
                  <pic:nvPicPr>
                    <pic:cNvPr id="18" name="IM 18"/>
                    <pic:cNvPicPr/>
                  </pic:nvPicPr>
                  <pic:blipFill>
                    <a:blip r:embed="rId25"/>
                    <a:stretch>
                      <a:fillRect/>
                    </a:stretch>
                  </pic:blipFill>
                  <pic:spPr>
                    <a:xfrm rot="0">
                      <a:off x="0" y="0"/>
                      <a:ext cx="12614" cy="11766"/>
                    </a:xfrm>
                    <a:prstGeom prst="rect">
                      <a:avLst/>
                    </a:prstGeom>
                  </pic:spPr>
                </pic:pic>
              </a:graphicData>
            </a:graphic>
          </wp:inline>
        </w:drawing>
      </w:r>
      <w:r>
        <w:rPr>
          <w:rFonts w:ascii="Lucida Console" w:hAnsi="Lucida Console" w:eastAsia="Lucida Console" w:cs="Lucida Console"/>
          <w:sz w:val="24"/>
          <w:szCs w:val="24"/>
          <w:color w:val="404040"/>
          <w:spacing w:val="-13"/>
        </w:rPr>
        <w:t xml:space="preserve"> </w:t>
      </w:r>
      <w:r>
        <w:rPr>
          <w:rFonts w:ascii="Microsoft YaHei" w:hAnsi="Microsoft YaHei" w:eastAsia="Microsoft YaHei" w:cs="Microsoft YaHei"/>
          <w:sz w:val="24"/>
          <w:szCs w:val="24"/>
          <w:color w:val="404040"/>
          <w:spacing w:val="-2"/>
        </w:rPr>
        <w:t>是经过大量测试的折中值，</w:t>
      </w:r>
    </w:p>
    <w:p>
      <w:pPr>
        <w:pStyle w:val="BodyText"/>
        <w:ind w:left="8"/>
        <w:spacing w:before="18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能在</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3"/>
        </w:rPr>
        <w:t>减少哈希冲突</w:t>
      </w:r>
      <w:r>
        <w:rPr>
          <w:rFonts w:ascii="Microsoft YaHei" w:hAnsi="Microsoft YaHei" w:eastAsia="Microsoft YaHei" w:cs="Microsoft YaHei"/>
          <w:sz w:val="24"/>
          <w:szCs w:val="24"/>
          <w:color w:val="404040"/>
          <w:spacing w:val="18"/>
        </w:rPr>
        <w:t xml:space="preserve"> </w:t>
      </w:r>
      <w:r>
        <w:rPr>
          <w:sz w:val="24"/>
          <w:szCs w:val="24"/>
          <w:color w:val="404040"/>
          <w:spacing w:val="-3"/>
        </w:rPr>
        <w:t>(</w:t>
      </w:r>
      <w:r>
        <w:rPr>
          <w:rFonts w:ascii="Microsoft YaHei" w:hAnsi="Microsoft YaHei" w:eastAsia="Microsoft YaHei" w:cs="Microsoft YaHei"/>
          <w:sz w:val="24"/>
          <w:szCs w:val="24"/>
          <w:color w:val="404040"/>
          <w:spacing w:val="-3"/>
        </w:rPr>
        <w:t>保持</w:t>
      </w:r>
      <w:r>
        <w:rPr>
          <w:sz w:val="24"/>
          <w:szCs w:val="24"/>
          <w:color w:val="404040"/>
          <w:spacing w:val="-3"/>
        </w:rPr>
        <w:t>O(1)</w:t>
      </w:r>
      <w:r>
        <w:rPr>
          <w:rFonts w:ascii="Microsoft YaHei" w:hAnsi="Microsoft YaHei" w:eastAsia="Microsoft YaHei" w:cs="Microsoft YaHei"/>
          <w:sz w:val="24"/>
          <w:szCs w:val="24"/>
          <w:color w:val="404040"/>
          <w:spacing w:val="-3"/>
        </w:rPr>
        <w:t>的查询时间复杂度</w:t>
      </w:r>
      <w:r>
        <w:rPr>
          <w:sz w:val="24"/>
          <w:szCs w:val="24"/>
          <w:color w:val="404040"/>
          <w:spacing w:val="-3"/>
        </w:rPr>
        <w:t>)</w:t>
      </w:r>
      <w:r>
        <w:rPr>
          <w:sz w:val="24"/>
          <w:szCs w:val="24"/>
          <w:color w:val="404040"/>
          <w:spacing w:val="24"/>
        </w:rPr>
        <w:t xml:space="preserve"> </w:t>
      </w:r>
      <w:r>
        <w:rPr>
          <w:rFonts w:ascii="Microsoft YaHei" w:hAnsi="Microsoft YaHei" w:eastAsia="Microsoft YaHei" w:cs="Microsoft YaHei"/>
          <w:sz w:val="24"/>
          <w:szCs w:val="24"/>
          <w:color w:val="404040"/>
          <w:spacing w:val="-3"/>
        </w:rPr>
        <w:t>和 控制内存占用</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3"/>
        </w:rPr>
        <w:t>之间达到最佳平衡。</w:t>
      </w:r>
    </w:p>
    <w:p>
      <w:pPr>
        <w:pStyle w:val="BodyText"/>
        <w:spacing w:line="305" w:lineRule="auto"/>
        <w:rPr/>
      </w:pPr>
      <w:r/>
    </w:p>
    <w:p>
      <w:pPr>
        <w:pStyle w:val="BodyText"/>
        <w:spacing w:line="306" w:lineRule="auto"/>
        <w:rPr/>
      </w:pPr>
      <w:r/>
    </w:p>
    <w:p>
      <w:pPr>
        <w:pStyle w:val="BodyText"/>
        <w:ind w:left="28"/>
        <w:spacing w:before="10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404040"/>
          <w:spacing w:val="-1"/>
        </w:rPr>
        <w:t>扩容为数组长度的</w:t>
      </w:r>
      <w:r>
        <w:rPr>
          <w:sz w:val="24"/>
          <w:szCs w:val="24"/>
          <w:i/>
          <w:iCs/>
          <w:color w:val="404040"/>
          <w:spacing w:val="-1"/>
        </w:rPr>
        <w:t>2</w:t>
      </w:r>
      <w:r>
        <w:rPr>
          <w:rFonts w:ascii="Microsoft YaHei" w:hAnsi="Microsoft YaHei" w:eastAsia="Microsoft YaHei" w:cs="Microsoft YaHei"/>
          <w:sz w:val="24"/>
          <w:szCs w:val="24"/>
          <w:i/>
          <w:iCs/>
          <w:color w:val="404040"/>
          <w:spacing w:val="-1"/>
        </w:rPr>
        <w:t>倍</w:t>
      </w:r>
    </w:p>
    <w:p>
      <w:pPr>
        <w:pStyle w:val="BodyText"/>
        <w:ind w:left="6" w:right="1495" w:firstLine="7"/>
        <w:spacing w:before="193" w:line="315" w:lineRule="auto"/>
        <w:rPr>
          <w:rFonts w:ascii="Microsoft YaHei" w:hAnsi="Microsoft YaHei" w:eastAsia="Microsoft YaHei" w:cs="Microsoft YaHei"/>
          <w:sz w:val="24"/>
          <w:szCs w:val="24"/>
        </w:rPr>
      </w:pPr>
      <w:r>
        <w:rPr>
          <w:sz w:val="24"/>
          <w:szCs w:val="24"/>
          <w:color w:val="404040"/>
          <w:spacing w:val="-4"/>
        </w:rPr>
        <w:t>Hashmap</w:t>
      </w:r>
      <w:r>
        <w:rPr>
          <w:sz w:val="24"/>
          <w:szCs w:val="24"/>
          <w:color w:val="404040"/>
          <w:spacing w:val="55"/>
        </w:rPr>
        <w:t xml:space="preserve"> </w:t>
      </w:r>
      <w:r>
        <w:rPr>
          <w:rFonts w:ascii="Microsoft YaHei" w:hAnsi="Microsoft YaHei" w:eastAsia="Microsoft YaHei" w:cs="Microsoft YaHei"/>
          <w:sz w:val="24"/>
          <w:szCs w:val="24"/>
          <w:color w:val="404040"/>
          <w:spacing w:val="-4"/>
        </w:rPr>
        <w:t>中的元素达到数组长度的</w:t>
      </w:r>
      <w:r>
        <w:rPr>
          <w:sz w:val="24"/>
          <w:szCs w:val="24"/>
          <w:color w:val="404040"/>
          <w:spacing w:val="-4"/>
        </w:rPr>
        <w:t>0.75</w:t>
      </w:r>
      <w:r>
        <w:rPr>
          <w:rFonts w:ascii="Microsoft YaHei" w:hAnsi="Microsoft YaHei" w:eastAsia="Microsoft YaHei" w:cs="Microsoft YaHei"/>
          <w:sz w:val="24"/>
          <w:szCs w:val="24"/>
          <w:color w:val="404040"/>
          <w:spacing w:val="-4"/>
        </w:rPr>
        <w:t>倍就会扩容为原来的两倍，</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4"/>
        </w:rPr>
        <w:t>为什么是</w:t>
      </w:r>
      <w:r>
        <w:rPr>
          <w:sz w:val="24"/>
          <w:szCs w:val="24"/>
          <w:color w:val="404040"/>
          <w:spacing w:val="-4"/>
        </w:rPr>
        <w:t>2</w:t>
      </w:r>
      <w:r>
        <w:rPr>
          <w:rFonts w:ascii="Microsoft YaHei" w:hAnsi="Microsoft YaHei" w:eastAsia="Microsoft YaHei" w:cs="Microsoft YaHei"/>
          <w:sz w:val="24"/>
          <w:szCs w:val="24"/>
          <w:color w:val="404040"/>
          <w:spacing w:val="-4"/>
        </w:rPr>
        <w:t>倍呢？</w:t>
      </w:r>
      <w:r>
        <w:rPr>
          <w:rFonts w:ascii="Microsoft YaHei" w:hAnsi="Microsoft YaHei" w:eastAsia="Microsoft YaHei" w:cs="Microsoft YaHei"/>
          <w:sz w:val="24"/>
          <w:szCs w:val="24"/>
          <w:color w:val="404040"/>
        </w:rPr>
        <w:t>数组长度扩容为两倍即数组长度是</w:t>
      </w:r>
      <w:r>
        <w:rPr>
          <w:sz w:val="24"/>
          <w:szCs w:val="24"/>
          <w:color w:val="404040"/>
        </w:rPr>
        <w:t>2</w:t>
      </w:r>
      <w:r>
        <w:rPr>
          <w:rFonts w:ascii="Microsoft YaHei" w:hAnsi="Microsoft YaHei" w:eastAsia="Microsoft YaHei" w:cs="Microsoft YaHei"/>
          <w:sz w:val="24"/>
          <w:szCs w:val="24"/>
          <w:color w:val="404040"/>
        </w:rPr>
        <w:t>的次幂</w:t>
      </w:r>
    </w:p>
    <w:p>
      <w:pPr>
        <w:spacing w:line="315" w:lineRule="auto"/>
        <w:sectPr>
          <w:footerReference w:type="default" r:id="rId22"/>
          <w:pgSz w:w="12240" w:h="15840"/>
          <w:pgMar w:top="400" w:right="963" w:bottom="385" w:left="963" w:header="0" w:footer="197" w:gutter="0"/>
        </w:sectPr>
        <w:rPr>
          <w:rFonts w:ascii="Microsoft YaHei" w:hAnsi="Microsoft YaHei" w:eastAsia="Microsoft YaHei" w:cs="Microsoft YaHei"/>
          <w:sz w:val="24"/>
          <w:szCs w:val="24"/>
        </w:rPr>
      </w:pPr>
    </w:p>
    <w:p>
      <w:pPr>
        <w:pStyle w:val="BodyText"/>
        <w:spacing w:line="293" w:lineRule="auto"/>
        <w:rPr/>
      </w:pPr>
      <w:r/>
    </w:p>
    <w:p>
      <w:pPr>
        <w:pStyle w:val="BodyText"/>
        <w:ind w:left="11" w:right="163" w:firstLine="8"/>
        <w:spacing w:before="10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因为在插入键值对元素时，有这样一个公式去确定元素存储的下标位置</w:t>
      </w:r>
      <w:r>
        <w:rPr>
          <w:sz w:val="24"/>
          <w:szCs w:val="24"/>
          <w:color w:val="404040"/>
          <w:spacing w:val="-1"/>
        </w:rPr>
        <w:t>:</w:t>
      </w:r>
      <w:r>
        <w:rPr>
          <w:sz w:val="24"/>
          <w:szCs w:val="24"/>
          <w:color w:val="404040"/>
          <w:spacing w:val="25"/>
        </w:rPr>
        <w:t xml:space="preserve"> </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1"/>
        </w:rPr>
        <w:t>数</w:t>
      </w:r>
      <w:r>
        <w:rPr>
          <w:rFonts w:ascii="Microsoft YaHei" w:hAnsi="Microsoft YaHei" w:eastAsia="Microsoft YaHei" w:cs="Microsoft YaHei"/>
          <w:sz w:val="24"/>
          <w:szCs w:val="24"/>
          <w:color w:val="404040"/>
          <w:spacing w:val="-2"/>
        </w:rPr>
        <w:t>组长度</w:t>
      </w:r>
      <w:r>
        <w:rPr>
          <w:sz w:val="24"/>
          <w:szCs w:val="24"/>
          <w:color w:val="404040"/>
          <w:spacing w:val="-2"/>
        </w:rPr>
        <w:t>-1</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9"/>
        </w:rPr>
        <w:t xml:space="preserve"> </w:t>
      </w:r>
      <w:r>
        <w:rPr>
          <w:sz w:val="24"/>
          <w:szCs w:val="24"/>
          <w:color w:val="404040"/>
          <w:spacing w:val="-2"/>
        </w:rPr>
        <w:t>&amp;</w:t>
      </w:r>
      <w:r>
        <w:rPr>
          <w:sz w:val="24"/>
          <w:szCs w:val="24"/>
          <w:color w:val="404040"/>
          <w:spacing w:val="28"/>
        </w:rPr>
        <w:t xml:space="preserve"> </w:t>
      </w:r>
      <w:r>
        <w:rPr>
          <w:sz w:val="24"/>
          <w:szCs w:val="24"/>
          <w:color w:val="404040"/>
          <w:spacing w:val="-2"/>
        </w:rPr>
        <w:t>key</w:t>
      </w:r>
      <w:r>
        <w:rPr>
          <w:rFonts w:ascii="Microsoft YaHei" w:hAnsi="Microsoft YaHei" w:eastAsia="Microsoft YaHei" w:cs="Microsoft YaHei"/>
          <w:sz w:val="24"/>
          <w:szCs w:val="24"/>
          <w:color w:val="404040"/>
          <w:spacing w:val="-2"/>
        </w:rPr>
        <w:t>的</w:t>
      </w:r>
      <w:r>
        <w:rPr>
          <w:sz w:val="24"/>
          <w:szCs w:val="24"/>
          <w:color w:val="404040"/>
          <w:spacing w:val="-3"/>
        </w:rPr>
        <w:t>hash</w:t>
      </w:r>
      <w:r>
        <w:rPr>
          <w:rFonts w:ascii="Microsoft YaHei" w:hAnsi="Microsoft YaHei" w:eastAsia="Microsoft YaHei" w:cs="Microsoft YaHei"/>
          <w:sz w:val="24"/>
          <w:szCs w:val="24"/>
          <w:color w:val="404040"/>
          <w:spacing w:val="-3"/>
        </w:rPr>
        <w:t>值，</w:t>
      </w:r>
    </w:p>
    <w:p>
      <w:pPr>
        <w:pStyle w:val="BodyText"/>
        <w:ind w:left="9"/>
        <w:spacing w:before="86"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而数组长度如果是</w:t>
      </w:r>
      <w:r>
        <w:rPr>
          <w:sz w:val="24"/>
          <w:szCs w:val="24"/>
          <w:color w:val="404040"/>
          <w:spacing w:val="-1"/>
        </w:rPr>
        <w:t>2</w:t>
      </w:r>
      <w:r>
        <w:rPr>
          <w:rFonts w:ascii="Microsoft YaHei" w:hAnsi="Microsoft YaHei" w:eastAsia="Microsoft YaHei" w:cs="Microsoft YaHei"/>
          <w:sz w:val="24"/>
          <w:szCs w:val="24"/>
          <w:color w:val="404040"/>
          <w:spacing w:val="-1"/>
        </w:rPr>
        <w:t>的次幂，那么公式的左半部分用二进制表</w:t>
      </w:r>
      <w:r>
        <w:rPr>
          <w:rFonts w:ascii="Microsoft YaHei" w:hAnsi="Microsoft YaHei" w:eastAsia="Microsoft YaHei" w:cs="Microsoft YaHei"/>
          <w:sz w:val="24"/>
          <w:szCs w:val="24"/>
          <w:color w:val="404040"/>
          <w:spacing w:val="-2"/>
        </w:rPr>
        <w:t>示就是全</w:t>
      </w:r>
      <w:r>
        <w:rPr>
          <w:sz w:val="24"/>
          <w:szCs w:val="24"/>
          <w:color w:val="404040"/>
          <w:spacing w:val="-2"/>
        </w:rPr>
        <w:t>1</w:t>
      </w:r>
      <w:r>
        <w:rPr>
          <w:rFonts w:ascii="Microsoft YaHei" w:hAnsi="Microsoft YaHei" w:eastAsia="Microsoft YaHei" w:cs="Microsoft YaHei"/>
          <w:sz w:val="24"/>
          <w:szCs w:val="24"/>
          <w:color w:val="404040"/>
          <w:spacing w:val="-2"/>
        </w:rPr>
        <w:t>的，</w:t>
      </w:r>
    </w:p>
    <w:p>
      <w:pPr>
        <w:pStyle w:val="BodyText"/>
        <w:ind w:left="9" w:right="2124" w:hanging="5"/>
        <w:spacing w:before="191" w:line="3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此时公式变成  全</w:t>
      </w:r>
      <w:r>
        <w:rPr>
          <w:sz w:val="24"/>
          <w:szCs w:val="24"/>
          <w:color w:val="404040"/>
          <w:spacing w:val="-2"/>
        </w:rPr>
        <w:t>1</w:t>
      </w:r>
      <w:r>
        <w:rPr>
          <w:rFonts w:ascii="Microsoft YaHei" w:hAnsi="Microsoft YaHei" w:eastAsia="Microsoft YaHei" w:cs="Microsoft YaHei"/>
          <w:sz w:val="24"/>
          <w:szCs w:val="24"/>
          <w:color w:val="404040"/>
          <w:spacing w:val="-2"/>
        </w:rPr>
        <w:t>的二进制串</w:t>
      </w:r>
      <w:r>
        <w:rPr>
          <w:sz w:val="24"/>
          <w:szCs w:val="24"/>
          <w:color w:val="404040"/>
          <w:spacing w:val="-2"/>
        </w:rPr>
        <w:t>&amp;key</w:t>
      </w:r>
      <w:r>
        <w:rPr>
          <w:rFonts w:ascii="Microsoft YaHei" w:hAnsi="Microsoft YaHei" w:eastAsia="Microsoft YaHei" w:cs="Microsoft YaHei"/>
          <w:sz w:val="24"/>
          <w:szCs w:val="24"/>
          <w:color w:val="404040"/>
          <w:spacing w:val="-2"/>
        </w:rPr>
        <w:t>的</w:t>
      </w:r>
      <w:r>
        <w:rPr>
          <w:sz w:val="24"/>
          <w:szCs w:val="24"/>
          <w:color w:val="404040"/>
          <w:spacing w:val="-2"/>
        </w:rPr>
        <w:t>hash</w:t>
      </w:r>
      <w:r>
        <w:rPr>
          <w:rFonts w:ascii="Microsoft YaHei" w:hAnsi="Microsoft YaHei" w:eastAsia="Microsoft YaHei" w:cs="Microsoft YaHei"/>
          <w:sz w:val="24"/>
          <w:szCs w:val="24"/>
          <w:color w:val="404040"/>
          <w:spacing w:val="-2"/>
        </w:rPr>
        <w:t>值，</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结果完全取决于</w:t>
      </w:r>
      <w:r>
        <w:rPr>
          <w:sz w:val="24"/>
          <w:szCs w:val="24"/>
          <w:color w:val="404040"/>
          <w:spacing w:val="-2"/>
        </w:rPr>
        <w:t>key</w:t>
      </w:r>
      <w:r>
        <w:rPr>
          <w:rFonts w:ascii="Microsoft YaHei" w:hAnsi="Microsoft YaHei" w:eastAsia="Microsoft YaHei" w:cs="Microsoft YaHei"/>
          <w:sz w:val="24"/>
          <w:szCs w:val="24"/>
          <w:color w:val="404040"/>
          <w:spacing w:val="-2"/>
        </w:rPr>
        <w:t>的</w:t>
      </w:r>
      <w:r>
        <w:rPr>
          <w:sz w:val="24"/>
          <w:szCs w:val="24"/>
          <w:color w:val="404040"/>
          <w:spacing w:val="-2"/>
        </w:rPr>
        <w:t>hash</w:t>
      </w:r>
      <w:r>
        <w:rPr>
          <w:rFonts w:ascii="Microsoft YaHei" w:hAnsi="Microsoft YaHei" w:eastAsia="Microsoft YaHei" w:cs="Microsoft YaHei"/>
          <w:sz w:val="24"/>
          <w:szCs w:val="24"/>
          <w:color w:val="404040"/>
          <w:spacing w:val="-2"/>
        </w:rPr>
        <w:t>值，</w:t>
      </w:r>
      <w:r>
        <w:rPr>
          <w:rFonts w:ascii="Microsoft YaHei" w:hAnsi="Microsoft YaHei" w:eastAsia="Microsoft YaHei" w:cs="Microsoft YaHei"/>
          <w:sz w:val="24"/>
          <w:szCs w:val="24"/>
          <w:color w:val="404040"/>
          <w:spacing w:val="-1"/>
        </w:rPr>
        <w:t>而这样可以降低</w:t>
      </w:r>
      <w:r>
        <w:rPr>
          <w:sz w:val="24"/>
          <w:szCs w:val="24"/>
          <w:color w:val="404040"/>
          <w:spacing w:val="-1"/>
        </w:rPr>
        <w:t>Hash</w:t>
      </w:r>
      <w:r>
        <w:rPr>
          <w:rFonts w:ascii="Microsoft YaHei" w:hAnsi="Microsoft YaHei" w:eastAsia="Microsoft YaHei" w:cs="Microsoft YaHei"/>
          <w:sz w:val="24"/>
          <w:szCs w:val="24"/>
          <w:color w:val="404040"/>
          <w:spacing w:val="-1"/>
        </w:rPr>
        <w:t>碰撞的概率，提高查询效率。</w:t>
      </w:r>
    </w:p>
    <w:p>
      <w:pPr>
        <w:pStyle w:val="BodyText"/>
        <w:spacing w:line="400" w:lineRule="auto"/>
        <w:rPr/>
      </w:pPr>
      <w:r/>
    </w:p>
    <w:p>
      <w:pPr>
        <w:pStyle w:val="BodyText"/>
        <w:ind w:left="35"/>
        <w:spacing w:before="103" w:line="187" w:lineRule="auto"/>
        <w:rPr>
          <w:rFonts w:ascii="Microsoft YaHei" w:hAnsi="Microsoft YaHei" w:eastAsia="Microsoft YaHei" w:cs="Microsoft YaHei"/>
          <w:sz w:val="24"/>
          <w:szCs w:val="24"/>
        </w:rPr>
      </w:pPr>
      <w:r>
        <w:rPr>
          <w:sz w:val="24"/>
          <w:szCs w:val="24"/>
          <w:i/>
          <w:iCs/>
          <w:color w:val="333333"/>
        </w:rPr>
        <w:t>HashMap</w:t>
      </w:r>
      <w:r>
        <w:rPr>
          <w:rFonts w:ascii="Microsoft YaHei" w:hAnsi="Microsoft YaHei" w:eastAsia="Microsoft YaHei" w:cs="Microsoft YaHei"/>
          <w:sz w:val="24"/>
          <w:szCs w:val="24"/>
          <w:i/>
          <w:iCs/>
          <w:color w:val="333333"/>
          <w:spacing w:val="4"/>
        </w:rPr>
        <w:t>是线程的安全吗</w:t>
      </w:r>
    </w:p>
    <w:p>
      <w:pPr>
        <w:pStyle w:val="BodyText"/>
        <w:ind w:left="6" w:right="2133" w:firstLine="2"/>
        <w:spacing w:before="204"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如果</w:t>
      </w:r>
      <w:r>
        <w:rPr>
          <w:rFonts w:ascii="Microsoft YaHei" w:hAnsi="Microsoft YaHei" w:eastAsia="Microsoft YaHei" w:cs="Microsoft YaHei"/>
          <w:sz w:val="24"/>
          <w:szCs w:val="24"/>
          <w:color w:val="333333"/>
          <w:spacing w:val="26"/>
        </w:rPr>
        <w:t xml:space="preserve"> </w:t>
      </w:r>
      <w:r>
        <w:rPr>
          <w:sz w:val="24"/>
          <w:szCs w:val="24"/>
          <w:color w:val="333333"/>
          <w:spacing w:val="-2"/>
        </w:rPr>
        <w:t>HashMap</w:t>
      </w:r>
      <w:r>
        <w:rPr>
          <w:sz w:val="24"/>
          <w:szCs w:val="24"/>
          <w:color w:val="333333"/>
          <w:spacing w:val="21"/>
          <w:w w:val="101"/>
        </w:rPr>
        <w:t xml:space="preserve"> </w:t>
      </w:r>
      <w:r>
        <w:rPr>
          <w:rFonts w:ascii="Microsoft YaHei" w:hAnsi="Microsoft YaHei" w:eastAsia="Microsoft YaHei" w:cs="Microsoft YaHei"/>
          <w:sz w:val="24"/>
          <w:szCs w:val="24"/>
          <w:color w:val="333333"/>
          <w:spacing w:val="-2"/>
        </w:rPr>
        <w:t>作为多线程的共享数据，</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2"/>
        </w:rPr>
        <w:t>比如单实例的</w:t>
      </w:r>
      <w:r>
        <w:rPr>
          <w:rFonts w:ascii="Microsoft YaHei" w:hAnsi="Microsoft YaHei" w:eastAsia="Microsoft YaHei" w:cs="Microsoft YaHei"/>
          <w:sz w:val="24"/>
          <w:szCs w:val="24"/>
          <w:color w:val="333333"/>
          <w:spacing w:val="-3"/>
        </w:rPr>
        <w:t>成员变量</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3"/>
        </w:rPr>
        <w:t>、静态变量等</w:t>
      </w:r>
      <w:r>
        <w:rPr>
          <w:rFonts w:ascii="Microsoft YaHei" w:hAnsi="Microsoft YaHei" w:eastAsia="Microsoft YaHei" w:cs="Microsoft YaHei"/>
          <w:sz w:val="24"/>
          <w:szCs w:val="24"/>
          <w:color w:val="333333"/>
          <w:spacing w:val="-2"/>
        </w:rPr>
        <w:t>那么多线程并发修改</w:t>
      </w:r>
      <w:r>
        <w:rPr>
          <w:rFonts w:ascii="Microsoft YaHei" w:hAnsi="Microsoft YaHei" w:eastAsia="Microsoft YaHei" w:cs="Microsoft YaHei"/>
          <w:sz w:val="24"/>
          <w:szCs w:val="24"/>
          <w:color w:val="333333"/>
          <w:spacing w:val="38"/>
        </w:rPr>
        <w:t xml:space="preserve"> </w:t>
      </w:r>
      <w:r>
        <w:rPr>
          <w:sz w:val="24"/>
          <w:szCs w:val="24"/>
          <w:color w:val="333333"/>
          <w:spacing w:val="-2"/>
        </w:rPr>
        <w:t>HashMap</w:t>
      </w:r>
      <w:r>
        <w:rPr>
          <w:sz w:val="24"/>
          <w:szCs w:val="24"/>
          <w:color w:val="333333"/>
          <w:spacing w:val="33"/>
        </w:rPr>
        <w:t xml:space="preserve"> </w:t>
      </w:r>
      <w:r>
        <w:rPr>
          <w:rFonts w:ascii="Microsoft YaHei" w:hAnsi="Microsoft YaHei" w:eastAsia="Microsoft YaHei" w:cs="Microsoft YaHei"/>
          <w:sz w:val="24"/>
          <w:szCs w:val="24"/>
          <w:color w:val="333333"/>
          <w:spacing w:val="-2"/>
        </w:rPr>
        <w:t>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是会出现线程不安全的问题的</w:t>
      </w:r>
    </w:p>
    <w:p>
      <w:pPr>
        <w:pStyle w:val="BodyText"/>
        <w:ind w:left="177"/>
        <w:spacing w:before="1" w:line="185" w:lineRule="auto"/>
        <w:rPr>
          <w:rFonts w:ascii="Microsoft YaHei" w:hAnsi="Microsoft YaHei" w:eastAsia="Microsoft YaHei" w:cs="Microsoft YaHei"/>
          <w:sz w:val="24"/>
          <w:szCs w:val="24"/>
        </w:rPr>
      </w:pPr>
      <w:r>
        <w:rPr>
          <w:sz w:val="24"/>
          <w:szCs w:val="24"/>
          <w:color w:val="333333"/>
          <w:spacing w:val="-1"/>
        </w:rPr>
        <w:t>1.</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在</w:t>
      </w:r>
      <w:r>
        <w:rPr>
          <w:sz w:val="24"/>
          <w:szCs w:val="24"/>
          <w:color w:val="333333"/>
          <w:spacing w:val="-1"/>
        </w:rPr>
        <w:t>jdk1.7</w:t>
      </w:r>
      <w:r>
        <w:rPr>
          <w:rFonts w:ascii="Microsoft YaHei" w:hAnsi="Microsoft YaHei" w:eastAsia="Microsoft YaHei" w:cs="Microsoft YaHei"/>
          <w:sz w:val="24"/>
          <w:szCs w:val="24"/>
          <w:color w:val="333333"/>
          <w:spacing w:val="-1"/>
        </w:rPr>
        <w:t>中，在多线程环境下，</w:t>
      </w:r>
      <w:r>
        <w:rPr>
          <w:rFonts w:ascii="Microsoft YaHei" w:hAnsi="Microsoft YaHei" w:eastAsia="Microsoft YaHei" w:cs="Microsoft YaHei"/>
          <w:sz w:val="24"/>
          <w:szCs w:val="24"/>
          <w:color w:val="333333"/>
          <w:spacing w:val="-2"/>
        </w:rPr>
        <w:t>扩容时会造成环形链或数据丢失。</w:t>
      </w:r>
    </w:p>
    <w:p>
      <w:pPr>
        <w:pStyle w:val="BodyText"/>
        <w:ind w:left="162"/>
        <w:spacing w:before="147" w:line="185" w:lineRule="auto"/>
        <w:rPr>
          <w:rFonts w:ascii="Microsoft YaHei" w:hAnsi="Microsoft YaHei" w:eastAsia="Microsoft YaHei" w:cs="Microsoft YaHei"/>
          <w:sz w:val="24"/>
          <w:szCs w:val="24"/>
        </w:rPr>
      </w:pPr>
      <w:r>
        <w:rPr>
          <w:sz w:val="24"/>
          <w:szCs w:val="24"/>
          <w:color w:val="333333"/>
          <w:spacing w:val="-1"/>
        </w:rPr>
        <w:t>2.</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在</w:t>
      </w:r>
      <w:r>
        <w:rPr>
          <w:sz w:val="24"/>
          <w:szCs w:val="24"/>
          <w:color w:val="333333"/>
          <w:spacing w:val="-1"/>
        </w:rPr>
        <w:t>jdk1.8</w:t>
      </w:r>
      <w:r>
        <w:rPr>
          <w:rFonts w:ascii="Microsoft YaHei" w:hAnsi="Microsoft YaHei" w:eastAsia="Microsoft YaHei" w:cs="Microsoft YaHei"/>
          <w:sz w:val="24"/>
          <w:szCs w:val="24"/>
          <w:color w:val="333333"/>
          <w:spacing w:val="-1"/>
        </w:rPr>
        <w:t>中，在多线程环境下，</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1"/>
        </w:rPr>
        <w:t>插入元素到空桶会发生数据覆</w:t>
      </w:r>
      <w:r>
        <w:rPr>
          <w:rFonts w:ascii="Microsoft YaHei" w:hAnsi="Microsoft YaHei" w:eastAsia="Microsoft YaHei" w:cs="Microsoft YaHei"/>
          <w:sz w:val="24"/>
          <w:szCs w:val="24"/>
          <w:color w:val="333333"/>
          <w:spacing w:val="-2"/>
        </w:rPr>
        <w:t>盖的情况。</w:t>
      </w:r>
    </w:p>
    <w:p>
      <w:pPr>
        <w:ind w:left="6"/>
        <w:spacing w:before="20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解决方案：</w:t>
      </w:r>
    </w:p>
    <w:p>
      <w:pPr>
        <w:pStyle w:val="BodyText"/>
        <w:ind w:left="190"/>
        <w:spacing w:before="20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使用</w:t>
      </w:r>
      <w:r>
        <w:rPr>
          <w:rFonts w:ascii="Microsoft YaHei" w:hAnsi="Microsoft YaHei" w:eastAsia="Microsoft YaHei" w:cs="Microsoft YaHei"/>
          <w:sz w:val="24"/>
          <w:szCs w:val="24"/>
          <w:color w:val="404040"/>
          <w:spacing w:val="47"/>
        </w:rPr>
        <w:t xml:space="preserve"> </w:t>
      </w:r>
      <w:r>
        <w:rPr>
          <w:sz w:val="24"/>
          <w:szCs w:val="24"/>
          <w:color w:val="404040"/>
        </w:rPr>
        <w:t>synchronized</w:t>
      </w:r>
      <w:r>
        <w:rPr>
          <w:sz w:val="24"/>
          <w:szCs w:val="24"/>
          <w:color w:val="404040"/>
          <w:spacing w:val="21"/>
        </w:rPr>
        <w:t xml:space="preserve"> </w:t>
      </w:r>
      <w:r>
        <w:rPr>
          <w:rFonts w:ascii="Microsoft YaHei" w:hAnsi="Microsoft YaHei" w:eastAsia="Microsoft YaHei" w:cs="Microsoft YaHei"/>
          <w:sz w:val="24"/>
          <w:szCs w:val="24"/>
          <w:color w:val="404040"/>
          <w:spacing w:val="2"/>
        </w:rPr>
        <w:t>代码块包裹操作</w:t>
      </w:r>
    </w:p>
    <w:p>
      <w:pPr>
        <w:pStyle w:val="BodyText"/>
        <w:ind w:left="190"/>
        <w:spacing w:before="147" w:line="187" w:lineRule="auto"/>
        <w:rPr>
          <w:sz w:val="24"/>
          <w:szCs w:val="24"/>
        </w:rPr>
      </w:pPr>
      <w:r>
        <w:rPr>
          <w:rFonts w:ascii="Microsoft YaHei" w:hAnsi="Microsoft YaHei" w:eastAsia="Microsoft YaHei" w:cs="Microsoft YaHei"/>
          <w:sz w:val="12"/>
          <w:szCs w:val="12"/>
          <w:color w:val="333333"/>
          <w:spacing w:val="10"/>
          <w:position w:val="4"/>
        </w:rPr>
        <w:t>●    </w:t>
      </w:r>
      <w:r>
        <w:rPr>
          <w:rFonts w:ascii="Microsoft YaHei" w:hAnsi="Microsoft YaHei" w:eastAsia="Microsoft YaHei" w:cs="Microsoft YaHei"/>
          <w:sz w:val="24"/>
          <w:szCs w:val="24"/>
          <w:color w:val="333333"/>
          <w:spacing w:val="10"/>
        </w:rPr>
        <w:t>使用</w:t>
      </w:r>
      <w:r>
        <w:rPr>
          <w:rFonts w:ascii="Microsoft YaHei" w:hAnsi="Microsoft YaHei" w:eastAsia="Microsoft YaHei" w:cs="Microsoft YaHei"/>
          <w:sz w:val="24"/>
          <w:szCs w:val="24"/>
          <w:color w:val="333333"/>
          <w:spacing w:val="49"/>
          <w:w w:val="101"/>
        </w:rPr>
        <w:t xml:space="preserve"> </w:t>
      </w:r>
      <w:r>
        <w:rPr>
          <w:sz w:val="24"/>
          <w:szCs w:val="24"/>
          <w:color w:val="333333"/>
        </w:rPr>
        <w:t>ConcurrentHashMap</w:t>
      </w:r>
    </w:p>
    <w:p>
      <w:pPr>
        <w:pStyle w:val="BodyText"/>
        <w:spacing w:line="477" w:lineRule="auto"/>
        <w:rPr/>
      </w:pPr>
      <w:r/>
    </w:p>
    <w:p>
      <w:pPr>
        <w:pStyle w:val="BodyText"/>
        <w:ind w:left="13"/>
        <w:spacing w:before="181" w:line="183" w:lineRule="auto"/>
        <w:rPr>
          <w:rFonts w:ascii="Microsoft YaHei" w:hAnsi="Microsoft YaHei" w:eastAsia="Microsoft YaHei" w:cs="Microsoft YaHei"/>
          <w:sz w:val="42"/>
          <w:szCs w:val="42"/>
        </w:rPr>
      </w:pPr>
      <w:r>
        <w:rPr>
          <w:sz w:val="42"/>
          <w:szCs w:val="42"/>
          <w:color w:val="333333"/>
        </w:rPr>
        <w:t>ConcurrentHashMap</w:t>
      </w:r>
      <w:r>
        <w:rPr>
          <w:rFonts w:ascii="Microsoft YaHei" w:hAnsi="Microsoft YaHei" w:eastAsia="Microsoft YaHei" w:cs="Microsoft YaHei"/>
          <w:sz w:val="42"/>
          <w:szCs w:val="42"/>
          <w:color w:val="333333"/>
          <w:spacing w:val="44"/>
        </w:rPr>
        <w:t>的实现原理</w:t>
      </w:r>
    </w:p>
    <w:p>
      <w:pPr>
        <w:pStyle w:val="BodyText"/>
        <w:ind w:left="12" w:right="82" w:hanging="12"/>
        <w:spacing w:before="299"/>
        <w:rPr>
          <w:rFonts w:ascii="Microsoft YaHei" w:hAnsi="Microsoft YaHei" w:eastAsia="Microsoft YaHei" w:cs="Microsoft YaHei"/>
          <w:sz w:val="24"/>
          <w:szCs w:val="24"/>
        </w:rPr>
      </w:pPr>
      <w:r>
        <w:rPr>
          <w:sz w:val="24"/>
          <w:szCs w:val="24"/>
          <w:color w:val="333333"/>
          <w:spacing w:val="-3"/>
        </w:rPr>
        <w:t>JDK1.7</w:t>
      </w:r>
      <w:r>
        <w:rPr>
          <w:sz w:val="24"/>
          <w:szCs w:val="24"/>
          <w:color w:val="333333"/>
          <w:spacing w:val="21"/>
          <w:w w:val="101"/>
        </w:rPr>
        <w:t xml:space="preserve"> </w:t>
      </w:r>
      <w:r>
        <w:rPr>
          <w:rFonts w:ascii="Microsoft YaHei" w:hAnsi="Microsoft YaHei" w:eastAsia="Microsoft YaHei" w:cs="Microsoft YaHei"/>
          <w:sz w:val="24"/>
          <w:szCs w:val="24"/>
          <w:color w:val="333333"/>
          <w:spacing w:val="-3"/>
        </w:rPr>
        <w:t>版本底层是</w:t>
      </w:r>
      <w:r>
        <w:rPr>
          <w:rFonts w:ascii="Microsoft YaHei" w:hAnsi="Microsoft YaHei" w:eastAsia="Microsoft YaHei" w:cs="Microsoft YaHei"/>
          <w:sz w:val="24"/>
          <w:szCs w:val="24"/>
          <w:color w:val="333333"/>
          <w:spacing w:val="19"/>
        </w:rPr>
        <w:t xml:space="preserve"> </w:t>
      </w:r>
      <w:r>
        <w:rPr>
          <w:rFonts w:ascii="Microsoft YaHei" w:hAnsi="Microsoft YaHei" w:eastAsia="Microsoft YaHei" w:cs="Microsoft YaHei"/>
          <w:sz w:val="24"/>
          <w:szCs w:val="24"/>
          <w:color w:val="333333"/>
          <w:spacing w:val="-3"/>
        </w:rPr>
        <w:t>数组</w:t>
      </w:r>
      <w:r>
        <w:rPr>
          <w:sz w:val="24"/>
          <w:szCs w:val="24"/>
          <w:color w:val="333333"/>
          <w:spacing w:val="-3"/>
        </w:rPr>
        <w:t>+</w:t>
      </w:r>
      <w:r>
        <w:rPr>
          <w:rFonts w:ascii="Microsoft YaHei" w:hAnsi="Microsoft YaHei" w:eastAsia="Microsoft YaHei" w:cs="Microsoft YaHei"/>
          <w:sz w:val="24"/>
          <w:szCs w:val="24"/>
          <w:color w:val="333333"/>
          <w:spacing w:val="-3"/>
        </w:rPr>
        <w:t>链表</w:t>
      </w:r>
      <w:r>
        <w:rPr>
          <w:rFonts w:ascii="Microsoft YaHei" w:hAnsi="Microsoft YaHei" w:eastAsia="Microsoft YaHei" w:cs="Microsoft YaHei"/>
          <w:sz w:val="24"/>
          <w:szCs w:val="24"/>
          <w:color w:val="333333"/>
          <w:spacing w:val="25"/>
        </w:rPr>
        <w:t xml:space="preserve"> </w:t>
      </w:r>
      <w:r>
        <w:rPr>
          <w:rFonts w:ascii="Microsoft YaHei" w:hAnsi="Microsoft YaHei" w:eastAsia="Microsoft YaHei" w:cs="Microsoft YaHei"/>
          <w:sz w:val="24"/>
          <w:szCs w:val="24"/>
          <w:color w:val="333333"/>
          <w:spacing w:val="-3"/>
        </w:rPr>
        <w:t>实现，使用分</w:t>
      </w:r>
      <w:r>
        <w:rPr>
          <w:rFonts w:ascii="Microsoft YaHei" w:hAnsi="Microsoft YaHei" w:eastAsia="Microsoft YaHei" w:cs="Microsoft YaHei"/>
          <w:sz w:val="24"/>
          <w:szCs w:val="24"/>
          <w:color w:val="333333"/>
          <w:spacing w:val="-4"/>
        </w:rPr>
        <w:t>段锁来保证线程安全，</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4"/>
        </w:rPr>
        <w:t>它默认是将数组分成了</w:t>
      </w:r>
      <w:r>
        <w:rPr>
          <w:sz w:val="24"/>
          <w:szCs w:val="24"/>
          <w:color w:val="333333"/>
          <w:spacing w:val="-4"/>
        </w:rPr>
        <w:t>16</w:t>
      </w:r>
      <w:r>
        <w:rPr>
          <w:rFonts w:ascii="Microsoft YaHei" w:hAnsi="Microsoft YaHei" w:eastAsia="Microsoft YaHei" w:cs="Microsoft YaHei"/>
          <w:sz w:val="24"/>
          <w:szCs w:val="24"/>
          <w:color w:val="333333"/>
          <w:spacing w:val="-4"/>
        </w:rPr>
        <w:t>段，</w:t>
      </w:r>
      <w:r>
        <w:rPr>
          <w:rFonts w:ascii="Microsoft YaHei" w:hAnsi="Microsoft YaHei" w:eastAsia="Microsoft YaHei" w:cs="Microsoft YaHei"/>
          <w:sz w:val="24"/>
          <w:szCs w:val="24"/>
          <w:color w:val="333333"/>
          <w:spacing w:val="-2"/>
        </w:rPr>
        <w:t>同时给每一段来配一把锁，</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2"/>
        </w:rPr>
        <w:t>因此最多只有</w:t>
      </w:r>
      <w:r>
        <w:rPr>
          <w:sz w:val="24"/>
          <w:szCs w:val="24"/>
          <w:color w:val="333333"/>
          <w:spacing w:val="-2"/>
        </w:rPr>
        <w:t>16</w:t>
      </w:r>
      <w:r>
        <w:rPr>
          <w:rFonts w:ascii="Microsoft YaHei" w:hAnsi="Microsoft YaHei" w:eastAsia="Microsoft YaHei" w:cs="Microsoft YaHei"/>
          <w:sz w:val="24"/>
          <w:szCs w:val="24"/>
          <w:color w:val="333333"/>
          <w:spacing w:val="-2"/>
        </w:rPr>
        <w:t>个线程去</w:t>
      </w:r>
      <w:r>
        <w:rPr>
          <w:rFonts w:ascii="Microsoft YaHei" w:hAnsi="Microsoft YaHei" w:eastAsia="Microsoft YaHei" w:cs="Microsoft YaHei"/>
          <w:sz w:val="24"/>
          <w:szCs w:val="24"/>
          <w:color w:val="333333"/>
          <w:spacing w:val="-3"/>
        </w:rPr>
        <w:t>同时操作集合不同段</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。这样降低了并发操作</w:t>
      </w:r>
      <w:r>
        <w:rPr>
          <w:rFonts w:ascii="Microsoft YaHei" w:hAnsi="Microsoft YaHei" w:eastAsia="Microsoft YaHei" w:cs="Microsoft YaHei"/>
          <w:sz w:val="24"/>
          <w:szCs w:val="24"/>
          <w:color w:val="333333"/>
          <w:spacing w:val="-2"/>
        </w:rPr>
        <w:t>时的锁竞争，提高并发性能。</w:t>
      </w:r>
    </w:p>
    <w:p>
      <w:pPr>
        <w:pStyle w:val="BodyText"/>
        <w:spacing w:line="259" w:lineRule="auto"/>
        <w:rPr/>
      </w:pPr>
      <w:r/>
    </w:p>
    <w:p>
      <w:pPr>
        <w:pStyle w:val="BodyText"/>
        <w:spacing w:line="259" w:lineRule="auto"/>
        <w:rPr/>
      </w:pPr>
      <w:r/>
    </w:p>
    <w:p>
      <w:pPr>
        <w:pStyle w:val="BodyText"/>
        <w:ind w:left="4" w:right="200" w:hanging="4"/>
        <w:spacing w:before="103" w:line="241" w:lineRule="auto"/>
        <w:rPr>
          <w:rFonts w:ascii="Microsoft YaHei" w:hAnsi="Microsoft YaHei" w:eastAsia="Microsoft YaHei" w:cs="Microsoft YaHei"/>
          <w:sz w:val="24"/>
          <w:szCs w:val="24"/>
        </w:rPr>
      </w:pPr>
      <w:r>
        <w:rPr>
          <w:sz w:val="24"/>
          <w:szCs w:val="24"/>
          <w:color w:val="333333"/>
          <w:spacing w:val="-2"/>
        </w:rPr>
        <w:t>JDK1.8</w:t>
      </w:r>
      <w:r>
        <w:rPr>
          <w:sz w:val="24"/>
          <w:szCs w:val="24"/>
          <w:color w:val="333333"/>
          <w:spacing w:val="30"/>
          <w:w w:val="101"/>
        </w:rPr>
        <w:t xml:space="preserve"> </w:t>
      </w:r>
      <w:r>
        <w:rPr>
          <w:rFonts w:ascii="Microsoft YaHei" w:hAnsi="Microsoft YaHei" w:eastAsia="Microsoft YaHei" w:cs="Microsoft YaHei"/>
          <w:sz w:val="24"/>
          <w:szCs w:val="24"/>
          <w:color w:val="333333"/>
          <w:spacing w:val="-2"/>
        </w:rPr>
        <w:t>版本底层是数组</w:t>
      </w:r>
      <w:r>
        <w:rPr>
          <w:sz w:val="24"/>
          <w:szCs w:val="24"/>
          <w:color w:val="333333"/>
          <w:spacing w:val="-2"/>
        </w:rPr>
        <w:t>+</w:t>
      </w:r>
      <w:r>
        <w:rPr>
          <w:rFonts w:ascii="Microsoft YaHei" w:hAnsi="Microsoft YaHei" w:eastAsia="Microsoft YaHei" w:cs="Microsoft YaHei"/>
          <w:sz w:val="24"/>
          <w:szCs w:val="24"/>
          <w:color w:val="333333"/>
          <w:spacing w:val="-2"/>
        </w:rPr>
        <w:t>链表</w:t>
      </w:r>
      <w:r>
        <w:rPr>
          <w:sz w:val="24"/>
          <w:szCs w:val="24"/>
          <w:color w:val="333333"/>
          <w:spacing w:val="-2"/>
        </w:rPr>
        <w:t>+</w:t>
      </w:r>
      <w:r>
        <w:rPr>
          <w:rFonts w:ascii="Microsoft YaHei" w:hAnsi="Microsoft YaHei" w:eastAsia="Microsoft YaHei" w:cs="Microsoft YaHei"/>
          <w:sz w:val="24"/>
          <w:szCs w:val="24"/>
          <w:color w:val="333333"/>
          <w:spacing w:val="-2"/>
        </w:rPr>
        <w:t>红黑树，在并发处理方面去掉了分段锁的设计，</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而是使用</w:t>
      </w:r>
      <w:r>
        <w:rPr>
          <w:rFonts w:ascii="Microsoft YaHei" w:hAnsi="Microsoft YaHei" w:eastAsia="Microsoft YaHei" w:cs="Microsoft YaHei"/>
          <w:sz w:val="24"/>
          <w:szCs w:val="24"/>
          <w:color w:val="333333"/>
          <w:spacing w:val="45"/>
        </w:rPr>
        <w:t xml:space="preserve"> </w:t>
      </w:r>
      <w:r>
        <w:rPr>
          <w:sz w:val="24"/>
          <w:szCs w:val="24"/>
          <w:color w:val="333333"/>
          <w:spacing w:val="-2"/>
        </w:rPr>
        <w:t>CAS</w:t>
      </w:r>
      <w:r>
        <w:rPr>
          <w:sz w:val="24"/>
          <w:szCs w:val="24"/>
          <w:color w:val="333333"/>
          <w:spacing w:val="25"/>
          <w:w w:val="101"/>
        </w:rPr>
        <w:t xml:space="preserve"> </w:t>
      </w:r>
      <w:r>
        <w:rPr>
          <w:sz w:val="24"/>
          <w:szCs w:val="24"/>
          <w:color w:val="333333"/>
          <w:spacing w:val="-2"/>
        </w:rPr>
        <w:t>+</w:t>
      </w:r>
      <w:r>
        <w:rPr>
          <w:sz w:val="24"/>
          <w:szCs w:val="24"/>
          <w:color w:val="333333"/>
        </w:rPr>
        <w:t xml:space="preserve"> </w:t>
      </w:r>
      <w:r>
        <w:rPr>
          <w:sz w:val="24"/>
          <w:szCs w:val="24"/>
          <w:color w:val="333333"/>
        </w:rPr>
        <w:t>synchronized</w:t>
      </w:r>
      <w:r>
        <w:rPr>
          <w:sz w:val="24"/>
          <w:szCs w:val="24"/>
          <w:color w:val="333333"/>
          <w:spacing w:val="31"/>
        </w:rPr>
        <w:t xml:space="preserve"> </w:t>
      </w:r>
      <w:r>
        <w:rPr>
          <w:rFonts w:ascii="Microsoft YaHei" w:hAnsi="Microsoft YaHei" w:eastAsia="Microsoft YaHei" w:cs="Microsoft YaHei"/>
          <w:sz w:val="24"/>
          <w:szCs w:val="24"/>
          <w:color w:val="333333"/>
          <w:spacing w:val="1"/>
        </w:rPr>
        <w:t>来实现一种更加细粒度的锁。</w:t>
      </w:r>
    </w:p>
    <w:p>
      <w:pPr>
        <w:pStyle w:val="BodyText"/>
        <w:ind w:left="6" w:right="46" w:hanging="3"/>
        <w:spacing w:before="111" w:line="23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从源码上看：添加元素时首先会判断数组是否为空，</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如果数组为空则</w:t>
      </w:r>
      <w:r>
        <w:rPr>
          <w:rFonts w:ascii="Microsoft YaHei" w:hAnsi="Microsoft YaHei" w:eastAsia="Microsoft YaHei" w:cs="Microsoft YaHei"/>
          <w:sz w:val="24"/>
          <w:szCs w:val="24"/>
          <w:color w:val="333333"/>
          <w:spacing w:val="-3"/>
        </w:rPr>
        <w:t>使用</w:t>
      </w:r>
      <w:r>
        <w:rPr>
          <w:rFonts w:ascii="Microsoft YaHei" w:hAnsi="Microsoft YaHei" w:eastAsia="Microsoft YaHei" w:cs="Microsoft YaHei"/>
          <w:sz w:val="24"/>
          <w:szCs w:val="24"/>
          <w:color w:val="333333"/>
          <w:spacing w:val="45"/>
        </w:rPr>
        <w:t xml:space="preserve"> </w:t>
      </w:r>
      <w:r>
        <w:rPr>
          <w:sz w:val="24"/>
          <w:szCs w:val="24"/>
          <w:color w:val="333333"/>
          <w:spacing w:val="-3"/>
        </w:rPr>
        <w:t>CAS</w:t>
      </w:r>
      <w:r>
        <w:rPr>
          <w:sz w:val="24"/>
          <w:szCs w:val="24"/>
          <w:color w:val="333333"/>
          <w:spacing w:val="20"/>
        </w:rPr>
        <w:t xml:space="preserve"> </w:t>
      </w:r>
      <w:r>
        <w:rPr>
          <w:rFonts w:ascii="Microsoft YaHei" w:hAnsi="Microsoft YaHei" w:eastAsia="Microsoft YaHei" w:cs="Microsoft YaHei"/>
          <w:sz w:val="24"/>
          <w:szCs w:val="24"/>
          <w:color w:val="333333"/>
          <w:spacing w:val="-3"/>
        </w:rPr>
        <w:t>来初始化数组</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3"/>
        </w:rPr>
        <w:t>。如</w:t>
      </w:r>
      <w:r>
        <w:rPr>
          <w:rFonts w:ascii="Microsoft YaHei" w:hAnsi="Microsoft YaHei" w:eastAsia="Microsoft YaHei" w:cs="Microsoft YaHei"/>
          <w:sz w:val="24"/>
          <w:szCs w:val="24"/>
          <w:color w:val="333333"/>
          <w:spacing w:val="-2"/>
        </w:rPr>
        <w:t>果数组不为空则判断元素要存入的桶位置上是否为空，</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如果桶位置上为空则使用</w:t>
      </w:r>
      <w:r>
        <w:rPr>
          <w:rFonts w:ascii="Microsoft YaHei" w:hAnsi="Microsoft YaHei" w:eastAsia="Microsoft YaHei" w:cs="Microsoft YaHei"/>
          <w:sz w:val="24"/>
          <w:szCs w:val="24"/>
          <w:color w:val="333333"/>
          <w:spacing w:val="45"/>
        </w:rPr>
        <w:t xml:space="preserve"> </w:t>
      </w:r>
      <w:r>
        <w:rPr>
          <w:sz w:val="24"/>
          <w:szCs w:val="24"/>
          <w:color w:val="333333"/>
          <w:spacing w:val="-2"/>
        </w:rPr>
        <w:t>CAS</w:t>
      </w:r>
      <w:r>
        <w:rPr>
          <w:sz w:val="24"/>
          <w:szCs w:val="24"/>
          <w:color w:val="333333"/>
          <w:spacing w:val="22"/>
        </w:rPr>
        <w:t xml:space="preserve"> </w:t>
      </w:r>
      <w:r>
        <w:rPr>
          <w:rFonts w:ascii="Microsoft YaHei" w:hAnsi="Microsoft YaHei" w:eastAsia="Microsoft YaHei" w:cs="Microsoft YaHei"/>
          <w:sz w:val="24"/>
          <w:szCs w:val="24"/>
          <w:color w:val="333333"/>
          <w:spacing w:val="-2"/>
        </w:rPr>
        <w:t>设置桶上的</w:t>
      </w:r>
      <w:r>
        <w:rPr>
          <w:rFonts w:ascii="Microsoft YaHei" w:hAnsi="Microsoft YaHei" w:eastAsia="Microsoft YaHei" w:cs="Microsoft YaHei"/>
          <w:sz w:val="24"/>
          <w:szCs w:val="24"/>
          <w:color w:val="333333"/>
        </w:rPr>
        <w:t>头节点；如果桶位置上不为空则使用</w:t>
      </w:r>
      <w:r>
        <w:rPr>
          <w:rFonts w:ascii="Microsoft YaHei" w:hAnsi="Microsoft YaHei" w:eastAsia="Microsoft YaHei" w:cs="Microsoft YaHei"/>
          <w:sz w:val="24"/>
          <w:szCs w:val="24"/>
          <w:color w:val="333333"/>
          <w:spacing w:val="49"/>
          <w:w w:val="101"/>
        </w:rPr>
        <w:t xml:space="preserve"> </w:t>
      </w:r>
      <w:r>
        <w:rPr>
          <w:sz w:val="24"/>
          <w:szCs w:val="24"/>
          <w:color w:val="333333"/>
        </w:rPr>
        <w:t>synchronize</w:t>
      </w:r>
      <w:r>
        <w:rPr>
          <w:sz w:val="24"/>
          <w:szCs w:val="24"/>
          <w:color w:val="333333"/>
          <w:spacing w:val="20"/>
        </w:rPr>
        <w:t xml:space="preserve"> </w:t>
      </w:r>
      <w:r>
        <w:rPr>
          <w:rFonts w:ascii="Microsoft YaHei" w:hAnsi="Microsoft YaHei" w:eastAsia="Microsoft YaHei" w:cs="Microsoft YaHei"/>
          <w:sz w:val="24"/>
          <w:szCs w:val="24"/>
          <w:color w:val="333333"/>
        </w:rPr>
        <w:t>加锁，锁住桶位置上的头节点，</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遍历桶中的数</w:t>
      </w:r>
      <w:r>
        <w:rPr>
          <w:rFonts w:ascii="Microsoft YaHei" w:hAnsi="Microsoft YaHei" w:eastAsia="Microsoft YaHei" w:cs="Microsoft YaHei"/>
          <w:sz w:val="24"/>
          <w:szCs w:val="24"/>
          <w:color w:val="333333"/>
          <w:spacing w:val="-1"/>
        </w:rPr>
        <w:t>据，替换或新增节点到桶中，</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并且再判断链表是否需要</w:t>
      </w:r>
      <w:r>
        <w:rPr>
          <w:rFonts w:ascii="Microsoft YaHei" w:hAnsi="Microsoft YaHei" w:eastAsia="Microsoft YaHei" w:cs="Microsoft YaHei"/>
          <w:sz w:val="24"/>
          <w:szCs w:val="24"/>
          <w:color w:val="333333"/>
          <w:spacing w:val="-2"/>
        </w:rPr>
        <w:t>转为红黑树</w:t>
      </w:r>
    </w:p>
    <w:p>
      <w:pPr>
        <w:pStyle w:val="BodyText"/>
        <w:spacing w:line="247" w:lineRule="auto"/>
        <w:rPr/>
      </w:pPr>
      <w:r/>
    </w:p>
    <w:p>
      <w:pPr>
        <w:pStyle w:val="BodyText"/>
        <w:spacing w:line="248" w:lineRule="auto"/>
        <w:rPr/>
      </w:pPr>
      <w:r/>
    </w:p>
    <w:p>
      <w:pPr>
        <w:pStyle w:val="BodyText"/>
        <w:ind w:left="3"/>
        <w:spacing w:before="10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锁粒度细化：锁的粒度从段缩小到单个桶（链表</w:t>
      </w:r>
      <w:r>
        <w:rPr>
          <w:sz w:val="24"/>
          <w:szCs w:val="24"/>
          <w:color w:val="404040"/>
          <w:spacing w:val="1"/>
        </w:rPr>
        <w:t>/</w:t>
      </w:r>
      <w:r>
        <w:rPr>
          <w:rFonts w:ascii="Microsoft YaHei" w:hAnsi="Microsoft YaHei" w:eastAsia="Microsoft YaHei" w:cs="Microsoft YaHei"/>
          <w:sz w:val="24"/>
          <w:szCs w:val="24"/>
          <w:color w:val="404040"/>
          <w:spacing w:val="1"/>
        </w:rPr>
        <w:t>树的头节点</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1"/>
        </w:rPr>
        <w:t>减少竞争概率。</w:t>
      </w:r>
    </w:p>
    <w:p>
      <w:pPr>
        <w:spacing w:line="191" w:lineRule="auto"/>
        <w:sectPr>
          <w:footerReference w:type="default" r:id="rId26"/>
          <w:pgSz w:w="12240" w:h="15840"/>
          <w:pgMar w:top="400" w:right="978" w:bottom="440" w:left="963" w:header="0" w:footer="175" w:gutter="0"/>
        </w:sectPr>
        <w:rPr>
          <w:rFonts w:ascii="Microsoft YaHei" w:hAnsi="Microsoft YaHei" w:eastAsia="Microsoft YaHei" w:cs="Microsoft YaHei"/>
          <w:sz w:val="24"/>
          <w:szCs w:val="24"/>
        </w:rPr>
      </w:pPr>
    </w:p>
    <w:p>
      <w:pPr>
        <w:pStyle w:val="BodyText"/>
        <w:spacing w:line="292" w:lineRule="auto"/>
        <w:rPr/>
      </w:pPr>
      <w:r/>
    </w:p>
    <w:p>
      <w:pPr>
        <w:pStyle w:val="BodyText"/>
        <w:ind w:left="8" w:right="263" w:hanging="9"/>
        <w:spacing w:before="103"/>
        <w:rPr>
          <w:rFonts w:ascii="Microsoft YaHei" w:hAnsi="Microsoft YaHei" w:eastAsia="Microsoft YaHei" w:cs="Microsoft YaHei"/>
          <w:sz w:val="24"/>
          <w:szCs w:val="24"/>
        </w:rPr>
      </w:pPr>
      <w:r>
        <w:rPr>
          <w:sz w:val="24"/>
          <w:szCs w:val="24"/>
          <w:color w:val="404040"/>
          <w:spacing w:val="-1"/>
        </w:rPr>
        <w:t>JDK</w:t>
      </w:r>
      <w:r>
        <w:rPr>
          <w:sz w:val="24"/>
          <w:szCs w:val="24"/>
          <w:color w:val="404040"/>
          <w:spacing w:val="30"/>
        </w:rPr>
        <w:t xml:space="preserve"> </w:t>
      </w:r>
      <w:r>
        <w:rPr>
          <w:sz w:val="24"/>
          <w:szCs w:val="24"/>
          <w:color w:val="404040"/>
          <w:spacing w:val="-1"/>
        </w:rPr>
        <w:t>1.8</w:t>
      </w:r>
      <w:r>
        <w:rPr>
          <w:sz w:val="24"/>
          <w:szCs w:val="24"/>
          <w:color w:val="404040"/>
          <w:spacing w:val="32"/>
          <w:w w:val="101"/>
        </w:rPr>
        <w:t xml:space="preserve"> </w:t>
      </w:r>
      <w:r>
        <w:rPr>
          <w:rFonts w:ascii="Microsoft YaHei" w:hAnsi="Microsoft YaHei" w:eastAsia="Microsoft YaHei" w:cs="Microsoft YaHei"/>
          <w:sz w:val="24"/>
          <w:szCs w:val="24"/>
          <w:color w:val="404040"/>
          <w:spacing w:val="-1"/>
        </w:rPr>
        <w:t>的</w:t>
      </w:r>
      <w:r>
        <w:rPr>
          <w:rFonts w:ascii="Microsoft YaHei" w:hAnsi="Microsoft YaHei" w:eastAsia="Microsoft YaHei" w:cs="Microsoft YaHei"/>
          <w:sz w:val="24"/>
          <w:szCs w:val="24"/>
          <w:color w:val="404040"/>
          <w:spacing w:val="18"/>
          <w:w w:val="101"/>
        </w:rPr>
        <w:t xml:space="preserve"> </w:t>
      </w:r>
      <w:r>
        <w:rPr>
          <w:sz w:val="24"/>
          <w:szCs w:val="24"/>
          <w:color w:val="404040"/>
          <w:spacing w:val="-1"/>
        </w:rPr>
        <w:t>ConcurrentHashMap</w:t>
      </w:r>
      <w:r>
        <w:rPr>
          <w:sz w:val="24"/>
          <w:szCs w:val="24"/>
          <w:color w:val="404040"/>
          <w:spacing w:val="23"/>
          <w:w w:val="101"/>
        </w:rPr>
        <w:t xml:space="preserve"> </w:t>
      </w:r>
      <w:r>
        <w:rPr>
          <w:rFonts w:ascii="Microsoft YaHei" w:hAnsi="Microsoft YaHei" w:eastAsia="Microsoft YaHei" w:cs="Microsoft YaHei"/>
          <w:sz w:val="24"/>
          <w:szCs w:val="24"/>
          <w:color w:val="404040"/>
          <w:spacing w:val="-1"/>
        </w:rPr>
        <w:t>设计体现了</w:t>
      </w:r>
      <w:r>
        <w:rPr>
          <w:rFonts w:ascii="Microsoft YaHei" w:hAnsi="Microsoft YaHei" w:eastAsia="Microsoft YaHei" w:cs="Microsoft YaHei"/>
          <w:sz w:val="24"/>
          <w:szCs w:val="24"/>
          <w:color w:val="404040"/>
          <w:spacing w:val="19"/>
        </w:rPr>
        <w:t xml:space="preserve"> </w:t>
      </w:r>
      <w:r>
        <w:rPr>
          <w:rFonts w:ascii="Microsoft YaHei" w:hAnsi="Microsoft YaHei" w:eastAsia="Microsoft YaHei" w:cs="Microsoft YaHei"/>
          <w:sz w:val="24"/>
          <w:szCs w:val="24"/>
          <w:color w:val="404040"/>
          <w:spacing w:val="-1"/>
        </w:rPr>
        <w:t>无锁化编程</w:t>
      </w:r>
      <w:r>
        <w:rPr>
          <w:rFonts w:ascii="Microsoft YaHei" w:hAnsi="Microsoft YaHei" w:eastAsia="Microsoft YaHei" w:cs="Microsoft YaHei"/>
          <w:sz w:val="24"/>
          <w:szCs w:val="24"/>
          <w:color w:val="404040"/>
          <w:spacing w:val="20"/>
        </w:rPr>
        <w:t xml:space="preserve"> </w:t>
      </w:r>
      <w:r>
        <w:rPr>
          <w:rFonts w:ascii="Microsoft YaHei" w:hAnsi="Microsoft YaHei" w:eastAsia="Microsoft YaHei" w:cs="Microsoft YaHei"/>
          <w:sz w:val="24"/>
          <w:szCs w:val="24"/>
          <w:color w:val="404040"/>
          <w:spacing w:val="-1"/>
        </w:rPr>
        <w:t>和 锁粒度细化</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1"/>
        </w:rPr>
        <w:t>的优化思想，</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是 </w:t>
      </w:r>
      <w:r>
        <w:rPr>
          <w:sz w:val="24"/>
          <w:szCs w:val="24"/>
          <w:color w:val="404040"/>
          <w:spacing w:val="-1"/>
        </w:rPr>
        <w:t>Java</w:t>
      </w:r>
      <w:r>
        <w:rPr>
          <w:rFonts w:ascii="Microsoft YaHei" w:hAnsi="Microsoft YaHei" w:eastAsia="Microsoft YaHei" w:cs="Microsoft YaHei"/>
          <w:sz w:val="24"/>
          <w:szCs w:val="24"/>
          <w:color w:val="404040"/>
          <w:spacing w:val="-2"/>
        </w:rPr>
        <w:t>并发容器的经典实现。</w:t>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ind w:left="31" w:right="124" w:firstLine="7"/>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1"/>
        </w:rPr>
        <w:t>为什么不全部用</w:t>
      </w:r>
      <w:r>
        <w:rPr>
          <w:sz w:val="24"/>
          <w:szCs w:val="24"/>
          <w:i/>
          <w:iCs/>
          <w:color w:val="333333"/>
        </w:rPr>
        <w:t>CAS</w:t>
      </w:r>
      <w:r>
        <w:rPr>
          <w:rFonts w:ascii="Microsoft YaHei" w:hAnsi="Microsoft YaHei" w:eastAsia="Microsoft YaHei" w:cs="Microsoft YaHei"/>
          <w:sz w:val="24"/>
          <w:szCs w:val="24"/>
          <w:i/>
          <w:iCs/>
          <w:color w:val="333333"/>
          <w:spacing w:val="1"/>
        </w:rPr>
        <w:t>或者全部用</w:t>
      </w:r>
      <w:r>
        <w:rPr>
          <w:sz w:val="24"/>
          <w:szCs w:val="24"/>
          <w:i/>
          <w:iCs/>
          <w:color w:val="333333"/>
        </w:rPr>
        <w:t>synchronized</w:t>
      </w:r>
      <w:r>
        <w:rPr>
          <w:rFonts w:ascii="Microsoft YaHei" w:hAnsi="Microsoft YaHei" w:eastAsia="Microsoft YaHei" w:cs="Microsoft YaHei"/>
          <w:sz w:val="24"/>
          <w:szCs w:val="24"/>
          <w:i/>
          <w:iCs/>
          <w:color w:val="333333"/>
          <w:spacing w:val="1"/>
        </w:rPr>
        <w:t>加锁实现线程安全，</w:t>
      </w:r>
      <w:r>
        <w:rPr>
          <w:rFonts w:ascii="Microsoft YaHei" w:hAnsi="Microsoft YaHei" w:eastAsia="Microsoft YaHei" w:cs="Microsoft YaHei"/>
          <w:sz w:val="24"/>
          <w:szCs w:val="24"/>
          <w:color w:val="333333"/>
          <w:spacing w:val="-25"/>
        </w:rPr>
        <w:t xml:space="preserve"> </w:t>
      </w:r>
      <w:r>
        <w:rPr>
          <w:rFonts w:ascii="Microsoft YaHei" w:hAnsi="Microsoft YaHei" w:eastAsia="Microsoft YaHei" w:cs="Microsoft YaHei"/>
          <w:sz w:val="24"/>
          <w:szCs w:val="24"/>
          <w:i/>
          <w:iCs/>
          <w:color w:val="333333"/>
          <w:spacing w:val="1"/>
        </w:rPr>
        <w:t>为什</w:t>
      </w:r>
      <w:r>
        <w:rPr>
          <w:rFonts w:ascii="Microsoft YaHei" w:hAnsi="Microsoft YaHei" w:eastAsia="Microsoft YaHei" w:cs="Microsoft YaHei"/>
          <w:sz w:val="24"/>
          <w:szCs w:val="24"/>
          <w:i/>
          <w:iCs/>
          <w:color w:val="333333"/>
        </w:rPr>
        <w:t>么不同操作用不同的方式</w:t>
      </w:r>
      <w:r>
        <w:rPr>
          <w:rFonts w:ascii="Microsoft YaHei" w:hAnsi="Microsoft YaHei" w:eastAsia="Microsoft YaHei" w:cs="Microsoft YaHei"/>
          <w:sz w:val="24"/>
          <w:szCs w:val="24"/>
          <w:i/>
          <w:iCs/>
          <w:color w:val="333333"/>
          <w:spacing w:val="-3"/>
        </w:rPr>
        <w:t>去保证线程安全</w:t>
      </w:r>
    </w:p>
    <w:p>
      <w:pPr>
        <w:ind w:left="7"/>
        <w:spacing w:before="1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我们可以看不同的方式中做的事情是什么：</w:t>
      </w:r>
    </w:p>
    <w:p>
      <w:pPr>
        <w:pStyle w:val="BodyText"/>
        <w:ind w:left="190"/>
        <w:spacing w:before="210"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CAS</w:t>
      </w:r>
      <w:r>
        <w:rPr>
          <w:rFonts w:ascii="Microsoft YaHei" w:hAnsi="Microsoft YaHei" w:eastAsia="Microsoft YaHei" w:cs="Microsoft YaHei"/>
          <w:sz w:val="24"/>
          <w:szCs w:val="24"/>
          <w:color w:val="333333"/>
        </w:rPr>
        <w:t>保证线程安全时，</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rPr>
        <w:t>它做的事情是初始化数组或者初始化</w:t>
      </w:r>
      <w:r>
        <w:rPr>
          <w:rFonts w:ascii="Microsoft YaHei" w:hAnsi="Microsoft YaHei" w:eastAsia="Microsoft YaHei" w:cs="Microsoft YaHei"/>
          <w:sz w:val="24"/>
          <w:szCs w:val="24"/>
          <w:color w:val="333333"/>
          <w:spacing w:val="-1"/>
        </w:rPr>
        <w:t>头节点</w:t>
      </w:r>
    </w:p>
    <w:p>
      <w:pPr>
        <w:pStyle w:val="BodyText"/>
        <w:ind w:left="454" w:right="101" w:hanging="264"/>
        <w:spacing w:before="142"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rPr>
        <w:t>synchronized</w:t>
      </w:r>
      <w:r>
        <w:rPr>
          <w:rFonts w:ascii="Microsoft YaHei" w:hAnsi="Microsoft YaHei" w:eastAsia="Microsoft YaHei" w:cs="Microsoft YaHei"/>
          <w:sz w:val="24"/>
          <w:szCs w:val="24"/>
          <w:color w:val="333333"/>
          <w:spacing w:val="1"/>
        </w:rPr>
        <w:t>保证线程安全时，</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1"/>
        </w:rPr>
        <w:t>它做的事情是</w:t>
      </w:r>
      <w:r>
        <w:rPr>
          <w:rFonts w:ascii="Microsoft YaHei" w:hAnsi="Microsoft YaHei" w:eastAsia="Microsoft YaHei" w:cs="Microsoft YaHei"/>
          <w:sz w:val="24"/>
          <w:szCs w:val="24"/>
          <w:color w:val="333333"/>
        </w:rPr>
        <w:t>遍历桶下的结点，</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rPr>
        <w:t>比较</w:t>
      </w:r>
      <w:r>
        <w:rPr>
          <w:sz w:val="24"/>
          <w:szCs w:val="24"/>
          <w:color w:val="333333"/>
        </w:rPr>
        <w:t>key</w:t>
      </w:r>
      <w:r>
        <w:rPr>
          <w:rFonts w:ascii="Microsoft YaHei" w:hAnsi="Microsoft YaHei" w:eastAsia="Microsoft YaHei" w:cs="Microsoft YaHei"/>
          <w:sz w:val="24"/>
          <w:szCs w:val="24"/>
          <w:color w:val="333333"/>
        </w:rPr>
        <w:t>是否相等，然后再插</w:t>
      </w:r>
      <w:r>
        <w:rPr>
          <w:rFonts w:ascii="Microsoft YaHei" w:hAnsi="Microsoft YaHei" w:eastAsia="Microsoft YaHei" w:cs="Microsoft YaHei"/>
          <w:sz w:val="24"/>
          <w:szCs w:val="24"/>
          <w:color w:val="333333"/>
          <w:spacing w:val="-2"/>
        </w:rPr>
        <w:t>入元素或者替换元素，</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2"/>
        </w:rPr>
        <w:t>再判断链表是否转为红黑树</w:t>
      </w:r>
    </w:p>
    <w:p>
      <w:pPr>
        <w:ind w:left="4"/>
        <w:spacing w:before="101"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所以可以看出是后者耗时更长</w:t>
      </w:r>
    </w:p>
    <w:p>
      <w:pPr>
        <w:pStyle w:val="BodyText"/>
        <w:ind w:left="455" w:hanging="265"/>
        <w:spacing w:before="219" w:line="243" w:lineRule="auto"/>
        <w:rPr>
          <w:sz w:val="24"/>
          <w:szCs w:val="24"/>
        </w:rPr>
      </w:pPr>
      <w:r>
        <w:rPr>
          <w:rFonts w:ascii="Microsoft YaHei" w:hAnsi="Microsoft YaHei" w:eastAsia="Microsoft YaHei" w:cs="Microsoft YaHei"/>
          <w:sz w:val="12"/>
          <w:szCs w:val="12"/>
          <w:color w:val="333333"/>
          <w:spacing w:val="-1"/>
          <w:position w:val="4"/>
        </w:rPr>
        <w:t>●    </w:t>
      </w:r>
      <w:r>
        <w:rPr>
          <w:sz w:val="24"/>
          <w:szCs w:val="24"/>
          <w:color w:val="333333"/>
          <w:spacing w:val="-1"/>
        </w:rPr>
        <w:t>CAS</w:t>
      </w:r>
      <w:r>
        <w:rPr>
          <w:rFonts w:ascii="Microsoft YaHei" w:hAnsi="Microsoft YaHei" w:eastAsia="Microsoft YaHei" w:cs="Microsoft YaHei"/>
          <w:sz w:val="24"/>
          <w:szCs w:val="24"/>
          <w:color w:val="333333"/>
          <w:spacing w:val="-1"/>
        </w:rPr>
        <w:t>无锁就适合做短时间的任务，</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因为如果任务执行时间长</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1"/>
        </w:rPr>
        <w:t>，就会有</w:t>
      </w:r>
      <w:r>
        <w:rPr>
          <w:rFonts w:ascii="Microsoft YaHei" w:hAnsi="Microsoft YaHei" w:eastAsia="Microsoft YaHei" w:cs="Microsoft YaHei"/>
          <w:sz w:val="24"/>
          <w:szCs w:val="24"/>
          <w:color w:val="333333"/>
          <w:spacing w:val="-2"/>
        </w:rPr>
        <w:t>线程不断的自旋尝试，</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过</w:t>
      </w:r>
      <w:r>
        <w:rPr>
          <w:rFonts w:ascii="Microsoft YaHei" w:hAnsi="Microsoft YaHei" w:eastAsia="Microsoft YaHei" w:cs="Microsoft YaHei"/>
          <w:sz w:val="24"/>
          <w:szCs w:val="24"/>
          <w:color w:val="333333"/>
          <w:spacing w:val="-3"/>
        </w:rPr>
        <w:t>度占用</w:t>
      </w:r>
      <w:r>
        <w:rPr>
          <w:sz w:val="24"/>
          <w:szCs w:val="24"/>
          <w:color w:val="333333"/>
          <w:spacing w:val="-3"/>
        </w:rPr>
        <w:t>CPU</w:t>
      </w:r>
    </w:p>
    <w:p>
      <w:pPr>
        <w:pStyle w:val="BodyText"/>
        <w:ind w:left="455" w:right="455" w:hanging="265"/>
        <w:spacing w:before="32" w:line="272" w:lineRule="auto"/>
        <w:rPr>
          <w:sz w:val="24"/>
          <w:szCs w:val="24"/>
        </w:rPr>
      </w:pPr>
      <w:r>
        <w:rPr>
          <w:rFonts w:ascii="Microsoft YaHei" w:hAnsi="Microsoft YaHei" w:eastAsia="Microsoft YaHei" w:cs="Microsoft YaHei"/>
          <w:sz w:val="12"/>
          <w:szCs w:val="12"/>
          <w:color w:val="262626"/>
          <w:spacing w:val="2"/>
          <w:position w:val="4"/>
        </w:rPr>
        <w:t>●    </w:t>
      </w:r>
      <w:r>
        <w:rPr>
          <w:sz w:val="24"/>
          <w:szCs w:val="24"/>
          <w:color w:val="333333"/>
        </w:rPr>
        <w:t>synchronized</w:t>
      </w:r>
      <w:r>
        <w:rPr>
          <w:rFonts w:ascii="Microsoft YaHei" w:hAnsi="Microsoft YaHei" w:eastAsia="Microsoft YaHei" w:cs="Microsoft YaHei"/>
          <w:sz w:val="24"/>
          <w:szCs w:val="24"/>
          <w:color w:val="333333"/>
          <w:spacing w:val="2"/>
        </w:rPr>
        <w:t>就</w:t>
      </w:r>
      <w:r>
        <w:rPr>
          <w:rFonts w:ascii="Microsoft YaHei" w:hAnsi="Microsoft YaHei" w:eastAsia="Microsoft YaHei" w:cs="Microsoft YaHei"/>
          <w:sz w:val="24"/>
          <w:szCs w:val="24"/>
          <w:color w:val="404040"/>
          <w:spacing w:val="2"/>
        </w:rPr>
        <w:t>适合做长时间、高竞争的任务，</w:t>
      </w:r>
      <w:r>
        <w:rPr>
          <w:rFonts w:ascii="Microsoft YaHei" w:hAnsi="Microsoft YaHei" w:eastAsia="Microsoft YaHei" w:cs="Microsoft YaHei"/>
          <w:sz w:val="24"/>
          <w:szCs w:val="24"/>
          <w:color w:val="333333"/>
          <w:spacing w:val="2"/>
        </w:rPr>
        <w:t>加锁后，</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其余线程会进入休眠，不会占用</w:t>
      </w:r>
      <w:r>
        <w:rPr>
          <w:sz w:val="24"/>
          <w:szCs w:val="24"/>
          <w:color w:val="333333"/>
          <w:spacing w:val="-5"/>
        </w:rPr>
        <w:t>CPU</w:t>
      </w:r>
    </w:p>
    <w:p>
      <w:pPr>
        <w:ind w:left="190"/>
        <w:spacing w:before="9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这是两者的特点不同，</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适用的场景不同。</w:t>
      </w:r>
    </w:p>
    <w:p>
      <w:pPr>
        <w:pStyle w:val="BodyText"/>
        <w:ind w:left="12" w:right="127" w:hanging="1"/>
        <w:spacing w:before="192"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这种设计体现了对 不同场景的精细化控制，</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是现代并发编程中</w:t>
      </w:r>
      <w:r>
        <w:rPr>
          <w:rFonts w:ascii="Microsoft YaHei" w:hAnsi="Microsoft YaHei" w:eastAsia="Microsoft YaHei" w:cs="Microsoft YaHei"/>
          <w:sz w:val="24"/>
          <w:szCs w:val="24"/>
          <w:color w:val="404040"/>
          <w:spacing w:val="-44"/>
        </w:rPr>
        <w:t xml:space="preserve"> </w:t>
      </w:r>
      <w:r>
        <w:rPr>
          <w:sz w:val="24"/>
          <w:szCs w:val="24"/>
          <w:color w:val="404040"/>
          <w:spacing w:val="1"/>
        </w:rPr>
        <w:t>“</w:t>
      </w:r>
      <w:r>
        <w:rPr>
          <w:rFonts w:ascii="Microsoft YaHei" w:hAnsi="Microsoft YaHei" w:eastAsia="Microsoft YaHei" w:cs="Microsoft YaHei"/>
          <w:sz w:val="24"/>
          <w:szCs w:val="24"/>
          <w:color w:val="404040"/>
          <w:spacing w:val="1"/>
        </w:rPr>
        <w:t>无锁优先，锁为补充</w:t>
      </w:r>
      <w:r>
        <w:rPr>
          <w:sz w:val="24"/>
          <w:szCs w:val="24"/>
          <w:color w:val="404040"/>
          <w:spacing w:val="1"/>
        </w:rPr>
        <w:t>”</w:t>
      </w:r>
      <w:r>
        <w:rPr>
          <w:rFonts w:ascii="Microsoft YaHei" w:hAnsi="Microsoft YaHei" w:eastAsia="Microsoft YaHei" w:cs="Microsoft YaHei"/>
          <w:sz w:val="24"/>
          <w:szCs w:val="24"/>
          <w:color w:val="404040"/>
          <w:spacing w:val="1"/>
        </w:rPr>
        <w:t>思</w:t>
      </w:r>
      <w:r>
        <w:rPr>
          <w:rFonts w:ascii="Microsoft YaHei" w:hAnsi="Microsoft YaHei" w:eastAsia="Microsoft YaHei" w:cs="Microsoft YaHei"/>
          <w:sz w:val="24"/>
          <w:szCs w:val="24"/>
          <w:color w:val="404040"/>
        </w:rPr>
        <w:t>想的典型</w:t>
      </w:r>
      <w:r>
        <w:rPr>
          <w:rFonts w:ascii="Microsoft YaHei" w:hAnsi="Microsoft YaHei" w:eastAsia="Microsoft YaHei" w:cs="Microsoft YaHei"/>
          <w:sz w:val="24"/>
          <w:szCs w:val="24"/>
          <w:color w:val="404040"/>
          <w:spacing w:val="-6"/>
        </w:rPr>
        <w:t>实践。</w:t>
      </w:r>
    </w:p>
    <w:p>
      <w:pPr>
        <w:spacing w:line="241" w:lineRule="auto"/>
        <w:sectPr>
          <w:footerReference w:type="default" r:id="rId27"/>
          <w:pgSz w:w="12240" w:h="15840"/>
          <w:pgMar w:top="400" w:right="975" w:bottom="440" w:left="963"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9" w:lineRule="auto"/>
        <w:rPr/>
      </w:pPr>
      <w:r/>
    </w:p>
    <w:p>
      <w:pPr>
        <w:pStyle w:val="BodyText"/>
        <w:spacing w:line="259" w:lineRule="auto"/>
        <w:rPr/>
      </w:pPr>
      <w:r/>
    </w:p>
    <w:p>
      <w:pPr>
        <w:ind w:left="26"/>
        <w:spacing w:before="206" w:line="178" w:lineRule="auto"/>
        <w:rPr>
          <w:rFonts w:ascii="Microsoft YaHei" w:hAnsi="Microsoft YaHei" w:eastAsia="Microsoft YaHei" w:cs="Microsoft YaHei"/>
          <w:sz w:val="48"/>
          <w:szCs w:val="48"/>
        </w:rPr>
      </w:pPr>
      <w:r>
        <w:drawing>
          <wp:anchor distT="0" distB="0" distL="0" distR="0" simplePos="0" relativeHeight="251670528" behindDoc="0" locked="0" layoutInCell="1" allowOverlap="1">
            <wp:simplePos x="0" y="0"/>
            <wp:positionH relativeFrom="column">
              <wp:posOffset>0</wp:posOffset>
            </wp:positionH>
            <wp:positionV relativeFrom="paragraph">
              <wp:posOffset>527105</wp:posOffset>
            </wp:positionV>
            <wp:extent cx="6553200" cy="9525"/>
            <wp:effectExtent l="0" t="0" r="0" b="0"/>
            <wp:wrapNone/>
            <wp:docPr id="20" name="IM 20"/>
            <wp:cNvGraphicFramePr/>
            <a:graphic>
              <a:graphicData uri="http://schemas.openxmlformats.org/drawingml/2006/picture">
                <pic:pic>
                  <pic:nvPicPr>
                    <pic:cNvPr id="20" name="IM 20"/>
                    <pic:cNvPicPr/>
                  </pic:nvPicPr>
                  <pic:blipFill>
                    <a:blip r:embed="rId29"/>
                    <a:stretch>
                      <a:fillRect/>
                    </a:stretch>
                  </pic:blipFill>
                  <pic:spPr>
                    <a:xfrm rot="0">
                      <a:off x="0" y="0"/>
                      <a:ext cx="6553200" cy="9525"/>
                    </a:xfrm>
                    <a:prstGeom prst="rect">
                      <a:avLst/>
                    </a:prstGeom>
                  </pic:spPr>
                </pic:pic>
              </a:graphicData>
            </a:graphic>
          </wp:anchor>
        </w:drawing>
      </w:r>
      <w:bookmarkStart w:name="bookmark5" w:id="4"/>
      <w:bookmarkEnd w:id="4"/>
      <w:r>
        <w:rPr>
          <w:rFonts w:ascii="Microsoft YaHei" w:hAnsi="Microsoft YaHei" w:eastAsia="Microsoft YaHei" w:cs="Microsoft YaHei"/>
          <w:sz w:val="48"/>
          <w:szCs w:val="48"/>
          <w14:textFill>
            <w14:solidFill>
              <w14:srgbClr w14:val="000000">
                <w14:alpha w14:val="14901"/>
              </w14:srgbClr>
            </w14:solidFill>
          </w14:textFill>
          <w:spacing w:val="-8"/>
          <w:w w:val="99"/>
        </w:rPr>
        <w:t>迭代器</w:t>
      </w:r>
    </w:p>
    <w:p>
      <w:pPr>
        <w:ind w:left="22"/>
        <w:spacing w:before="289"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迭代器的实现原理</w:t>
      </w:r>
    </w:p>
    <w:p>
      <w:pPr>
        <w:pStyle w:val="BodyText"/>
        <w:ind w:left="8"/>
        <w:spacing w:before="31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集合的遍历方式：迭代器遍历</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、增强</w:t>
      </w:r>
      <w:r>
        <w:rPr>
          <w:sz w:val="24"/>
          <w:szCs w:val="24"/>
          <w:color w:val="262626"/>
        </w:rPr>
        <w:t>for</w:t>
      </w:r>
      <w:r>
        <w:rPr>
          <w:rFonts w:ascii="Microsoft YaHei" w:hAnsi="Microsoft YaHei" w:eastAsia="Microsoft YaHei" w:cs="Microsoft YaHei"/>
          <w:sz w:val="24"/>
          <w:szCs w:val="24"/>
          <w:color w:val="262626"/>
        </w:rPr>
        <w:t>遍历</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w:t>
      </w:r>
      <w:r>
        <w:rPr>
          <w:sz w:val="24"/>
          <w:szCs w:val="24"/>
          <w:color w:val="262626"/>
        </w:rPr>
        <w:t>Lambda</w:t>
      </w:r>
      <w:r>
        <w:rPr>
          <w:rFonts w:ascii="Microsoft YaHei" w:hAnsi="Microsoft YaHei" w:eastAsia="Microsoft YaHei" w:cs="Microsoft YaHei"/>
          <w:sz w:val="24"/>
          <w:szCs w:val="24"/>
          <w:color w:val="262626"/>
        </w:rPr>
        <w:t>表达式</w:t>
      </w:r>
      <w:r>
        <w:rPr>
          <w:rFonts w:ascii="Microsoft YaHei" w:hAnsi="Microsoft YaHei" w:eastAsia="Microsoft YaHei" w:cs="Microsoft YaHei"/>
          <w:sz w:val="24"/>
          <w:szCs w:val="24"/>
          <w:color w:val="262626"/>
          <w:spacing w:val="-1"/>
        </w:rPr>
        <w:t>遍历等等</w:t>
      </w:r>
    </w:p>
    <w:p>
      <w:pPr>
        <w:spacing w:line="141" w:lineRule="exact"/>
        <w:rPr/>
      </w:pPr>
      <w:r/>
    </w:p>
    <w:tbl>
      <w:tblPr>
        <w:tblStyle w:val="TableNormal"/>
        <w:tblW w:w="5605" w:type="dxa"/>
        <w:tblInd w:w="55" w:type="dxa"/>
        <w:tblLayout w:type="fixed"/>
        <w:tblBorders>
          <w:left w:val="single" w:color="E7E9E8" w:sz="8" w:space="0"/>
          <w:bottom w:val="single" w:color="E7E9E8" w:sz="8" w:space="0"/>
          <w:right w:val="single" w:color="E7E9E8" w:sz="8" w:space="0"/>
          <w:top w:val="single" w:color="E7E9E8" w:sz="8" w:space="0"/>
        </w:tblBorders>
      </w:tblPr>
      <w:tblGrid>
        <w:gridCol w:w="5605"/>
      </w:tblGrid>
      <w:tr>
        <w:trPr>
          <w:trHeight w:val="275" w:hRule="atLeast"/>
        </w:trPr>
        <w:tc>
          <w:tcPr>
            <w:tcW w:w="5605" w:type="dxa"/>
            <w:vAlign w:val="top"/>
          </w:tcPr>
          <w:p>
            <w:pPr>
              <w:pStyle w:val="TableText"/>
              <w:spacing w:before="19" w:line="246" w:lineRule="exact"/>
              <w:jc w:val="right"/>
              <w:rPr>
                <w:sz w:val="24"/>
                <w:szCs w:val="24"/>
              </w:rPr>
            </w:pPr>
            <w:r>
              <w:rPr>
                <w:rFonts w:ascii="Microsoft YaHei" w:hAnsi="Microsoft YaHei" w:eastAsia="Microsoft YaHei" w:cs="Microsoft YaHei"/>
                <w:sz w:val="24"/>
                <w:szCs w:val="24"/>
                <w:color w:val="262626"/>
                <w:spacing w:val="-2"/>
                <w:position w:val="-1"/>
              </w:rPr>
              <w:t>增强</w:t>
            </w:r>
            <w:r>
              <w:rPr>
                <w:sz w:val="24"/>
                <w:szCs w:val="24"/>
                <w:color w:val="262626"/>
                <w:spacing w:val="-2"/>
                <w:position w:val="-1"/>
              </w:rPr>
              <w:t>for</w:t>
            </w:r>
            <w:r>
              <w:rPr>
                <w:rFonts w:ascii="Microsoft YaHei" w:hAnsi="Microsoft YaHei" w:eastAsia="Microsoft YaHei" w:cs="Microsoft YaHei"/>
                <w:sz w:val="24"/>
                <w:szCs w:val="24"/>
                <w:color w:val="262626"/>
                <w:spacing w:val="-2"/>
                <w:position w:val="-1"/>
              </w:rPr>
              <w:t>遍历的底层实现也是调用迭代器的方法遍历</w:t>
            </w:r>
            <w:r>
              <w:rPr>
                <w:rFonts w:ascii="Microsoft YaHei" w:hAnsi="Microsoft YaHei" w:eastAsia="Microsoft YaHei" w:cs="Microsoft YaHei"/>
                <w:sz w:val="24"/>
                <w:szCs w:val="24"/>
                <w:color w:val="262626"/>
                <w:spacing w:val="2"/>
                <w:position w:val="-1"/>
              </w:rPr>
              <w:t xml:space="preserve"> </w:t>
            </w:r>
            <w:r>
              <w:rPr>
                <w:sz w:val="24"/>
                <w:szCs w:val="24"/>
                <w:position w:val="-5"/>
              </w:rPr>
              <w:drawing>
                <wp:inline distT="0" distB="0" distL="0" distR="0">
                  <wp:extent cx="12620" cy="10483"/>
                  <wp:effectExtent l="0" t="0" r="0" b="0"/>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12620" cy="10483"/>
                          </a:xfrm>
                          <a:prstGeom prst="rect">
                            <a:avLst/>
                          </a:prstGeom>
                        </pic:spPr>
                      </pic:pic>
                    </a:graphicData>
                  </a:graphic>
                </wp:inline>
              </w:drawing>
            </w:r>
          </w:p>
        </w:tc>
      </w:tr>
    </w:tbl>
    <w:p>
      <w:pPr>
        <w:pStyle w:val="BodyText"/>
        <w:spacing w:line="325" w:lineRule="auto"/>
        <w:rPr/>
      </w:pPr>
      <w:r/>
    </w:p>
    <w:p>
      <w:pPr>
        <w:pStyle w:val="BodyText"/>
        <w:spacing w:line="326" w:lineRule="auto"/>
        <w:rPr/>
      </w:pPr>
      <w:r/>
    </w:p>
    <w:p>
      <w:pPr>
        <w:ind w:left="12" w:right="435"/>
        <w:spacing w:before="103" w:line="23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迭代器的好处：</w:t>
      </w:r>
      <w:r>
        <w:rPr>
          <w:rFonts w:ascii="Microsoft YaHei" w:hAnsi="Microsoft YaHei" w:eastAsia="Microsoft YaHei" w:cs="Microsoft YaHei"/>
          <w:sz w:val="24"/>
          <w:szCs w:val="24"/>
          <w:color w:val="404040"/>
          <w:spacing w:val="-2"/>
        </w:rPr>
        <w:t>它提供了一种统一的方式来遍历不同类型的集合</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3"/>
        </w:rPr>
        <w:t>如   </w:t>
      </w:r>
      <w:r>
        <w:rPr>
          <w:rFonts w:ascii="Lucida Console" w:hAnsi="Lucida Console" w:eastAsia="Lucida Console" w:cs="Lucida Console"/>
          <w:sz w:val="24"/>
          <w:szCs w:val="24"/>
          <w:color w:val="404040"/>
          <w:spacing w:val="-3"/>
        </w:rPr>
        <w:t>List</w:t>
      </w:r>
      <w:r>
        <w:rPr>
          <w:rFonts w:ascii="Lucida Console" w:hAnsi="Lucida Console" w:eastAsia="Lucida Console" w:cs="Lucida Console"/>
          <w:sz w:val="24"/>
          <w:szCs w:val="24"/>
          <w:color w:val="404040"/>
          <w:spacing w:val="-87"/>
        </w:rPr>
        <w:t xml:space="preserve"> </w:t>
      </w:r>
      <w:r>
        <w:rPr>
          <w:sz w:val="24"/>
          <w:szCs w:val="24"/>
          <w:position w:val="-5"/>
        </w:rPr>
        <w:drawing>
          <wp:inline distT="0" distB="0" distL="0" distR="0">
            <wp:extent cx="12614" cy="11765"/>
            <wp:effectExtent l="0" t="0" r="0" b="0"/>
            <wp:docPr id="24" name="IM 24"/>
            <wp:cNvGraphicFramePr/>
            <a:graphic>
              <a:graphicData uri="http://schemas.openxmlformats.org/drawingml/2006/picture">
                <pic:pic>
                  <pic:nvPicPr>
                    <pic:cNvPr id="24" name="IM 24"/>
                    <pic:cNvPicPr/>
                  </pic:nvPicPr>
                  <pic:blipFill>
                    <a:blip r:embed="rId31"/>
                    <a:stretch>
                      <a:fillRect/>
                    </a:stretch>
                  </pic:blipFill>
                  <pic:spPr>
                    <a:xfrm rot="0">
                      <a:off x="0" y="0"/>
                      <a:ext cx="12614" cy="11765"/>
                    </a:xfrm>
                    <a:prstGeom prst="rect">
                      <a:avLst/>
                    </a:prstGeom>
                  </pic:spPr>
                </pic:pic>
              </a:graphicData>
            </a:graphic>
          </wp:inline>
        </w:drawing>
      </w:r>
      <w:r>
        <w:rPr>
          <w:rFonts w:ascii="Lucida Console" w:hAnsi="Lucida Console" w:eastAsia="Lucida Console" w:cs="Lucida Console"/>
          <w:sz w:val="24"/>
          <w:szCs w:val="24"/>
          <w:color w:val="404040"/>
          <w:spacing w:val="-72"/>
        </w:rPr>
        <w:t xml:space="preserve"> </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8"/>
        </w:rPr>
        <w:t xml:space="preserve"> </w:t>
      </w:r>
      <w:r>
        <w:rPr>
          <w:rFonts w:ascii="Lucida Console" w:hAnsi="Lucida Console" w:eastAsia="Lucida Console" w:cs="Lucida Console"/>
          <w:sz w:val="24"/>
          <w:szCs w:val="24"/>
          <w:color w:val="404040"/>
          <w:spacing w:val="-3"/>
        </w:rPr>
        <w:t>Set</w:t>
      </w:r>
      <w:r>
        <w:rPr>
          <w:rFonts w:ascii="Lucida Console" w:hAnsi="Lucida Console" w:eastAsia="Lucida Console" w:cs="Lucida Console"/>
          <w:sz w:val="24"/>
          <w:szCs w:val="24"/>
          <w:color w:val="404040"/>
          <w:spacing w:val="-85"/>
        </w:rPr>
        <w:t xml:space="preserve"> </w:t>
      </w:r>
      <w:r>
        <w:rPr>
          <w:sz w:val="24"/>
          <w:szCs w:val="24"/>
          <w:position w:val="-5"/>
        </w:rPr>
        <w:drawing>
          <wp:inline distT="0" distB="0" distL="0" distR="0">
            <wp:extent cx="12382" cy="11765"/>
            <wp:effectExtent l="0" t="0" r="0" b="0"/>
            <wp:docPr id="26" name="IM 26"/>
            <wp:cNvGraphicFramePr/>
            <a:graphic>
              <a:graphicData uri="http://schemas.openxmlformats.org/drawingml/2006/picture">
                <pic:pic>
                  <pic:nvPicPr>
                    <pic:cNvPr id="26" name="IM 26"/>
                    <pic:cNvPicPr/>
                  </pic:nvPicPr>
                  <pic:blipFill>
                    <a:blip r:embed="rId32"/>
                    <a:stretch>
                      <a:fillRect/>
                    </a:stretch>
                  </pic:blipFill>
                  <pic:spPr>
                    <a:xfrm rot="0">
                      <a:off x="0" y="0"/>
                      <a:ext cx="12382" cy="11765"/>
                    </a:xfrm>
                    <a:prstGeom prst="rect">
                      <a:avLst/>
                    </a:prstGeom>
                  </pic:spPr>
                </pic:pic>
              </a:graphicData>
            </a:graphic>
          </wp:inline>
        </w:drawing>
      </w:r>
      <w:r>
        <w:rPr>
          <w:rFonts w:ascii="Lucida Console" w:hAnsi="Lucida Console" w:eastAsia="Lucida Console" w:cs="Lucida Console"/>
          <w:sz w:val="24"/>
          <w:szCs w:val="24"/>
          <w:color w:val="404040"/>
          <w:spacing w:val="-73"/>
        </w:rPr>
        <w:t xml:space="preserve"> </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35"/>
        </w:rPr>
        <w:t xml:space="preserve"> </w:t>
      </w:r>
      <w:r>
        <w:rPr>
          <w:rFonts w:ascii="Lucida Console" w:hAnsi="Lucida Console" w:eastAsia="Lucida Console" w:cs="Lucida Console"/>
          <w:sz w:val="24"/>
          <w:szCs w:val="24"/>
          <w:color w:val="404040"/>
          <w:spacing w:val="-3"/>
        </w:rPr>
        <w:t>Map</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382" cy="11765"/>
            <wp:effectExtent l="0" t="0" r="0" b="0"/>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12382" cy="11765"/>
                    </a:xfrm>
                    <a:prstGeom prst="rect">
                      <a:avLst/>
                    </a:prstGeom>
                  </pic:spPr>
                </pic:pic>
              </a:graphicData>
            </a:graphic>
          </wp:inline>
        </w:drawing>
      </w:r>
      <w:r>
        <w:rPr>
          <w:rFonts w:ascii="Lucida Console" w:hAnsi="Lucida Console" w:eastAsia="Lucida Console" w:cs="Lucida Console"/>
          <w:sz w:val="24"/>
          <w:szCs w:val="24"/>
          <w:color w:val="404040"/>
        </w:rPr>
        <w:t xml:space="preserve"> </w:t>
      </w:r>
      <w:r>
        <w:rPr>
          <w:rFonts w:ascii="Microsoft YaHei" w:hAnsi="Microsoft YaHei" w:eastAsia="Microsoft YaHei" w:cs="Microsoft YaHei"/>
          <w:sz w:val="24"/>
          <w:szCs w:val="24"/>
          <w:color w:val="404040"/>
          <w:spacing w:val="-2"/>
        </w:rPr>
        <w:t>等</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而无需暴露底层数据结构的实现细节。</w:t>
      </w:r>
    </w:p>
    <w:p>
      <w:pPr>
        <w:ind w:left="45"/>
        <w:spacing w:before="77" w:line="219" w:lineRule="auto"/>
        <w:rPr>
          <w:rFonts w:ascii="Lucida Console" w:hAnsi="Lucida Console" w:eastAsia="Lucida Console" w:cs="Lucida Console"/>
          <w:sz w:val="24"/>
          <w:szCs w:val="24"/>
        </w:rPr>
      </w:pPr>
      <w:r>
        <w:drawing>
          <wp:anchor distT="0" distB="0" distL="0" distR="0" simplePos="0" relativeHeight="251673600" behindDoc="0" locked="0" layoutInCell="1" allowOverlap="1">
            <wp:simplePos x="0" y="0"/>
            <wp:positionH relativeFrom="column">
              <wp:posOffset>28575</wp:posOffset>
            </wp:positionH>
            <wp:positionV relativeFrom="paragraph">
              <wp:posOffset>48888</wp:posOffset>
            </wp:positionV>
            <wp:extent cx="6515100" cy="23812"/>
            <wp:effectExtent l="0" t="0" r="0" b="0"/>
            <wp:wrapNone/>
            <wp:docPr id="30" name="IM 30"/>
            <wp:cNvGraphicFramePr/>
            <a:graphic>
              <a:graphicData uri="http://schemas.openxmlformats.org/drawingml/2006/picture">
                <pic:pic>
                  <pic:nvPicPr>
                    <pic:cNvPr id="30" name="IM 30"/>
                    <pic:cNvPicPr/>
                  </pic:nvPicPr>
                  <pic:blipFill>
                    <a:blip r:embed="rId34"/>
                    <a:stretch>
                      <a:fillRect/>
                    </a:stretch>
                  </pic:blipFill>
                  <pic:spPr>
                    <a:xfrm rot="0">
                      <a:off x="0" y="0"/>
                      <a:ext cx="6515100" cy="23812"/>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0</wp:posOffset>
            </wp:positionH>
            <wp:positionV relativeFrom="paragraph">
              <wp:posOffset>296538</wp:posOffset>
            </wp:positionV>
            <wp:extent cx="6553200" cy="9525"/>
            <wp:effectExtent l="0" t="0" r="0" b="0"/>
            <wp:wrapNone/>
            <wp:docPr id="32" name="IM 32"/>
            <wp:cNvGraphicFramePr/>
            <a:graphic>
              <a:graphicData uri="http://schemas.openxmlformats.org/drawingml/2006/picture">
                <pic:pic>
                  <pic:nvPicPr>
                    <pic:cNvPr id="32" name="IM 32"/>
                    <pic:cNvPicPr/>
                  </pic:nvPicPr>
                  <pic:blipFill>
                    <a:blip r:embed="rId35"/>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24"/>
          <w:szCs w:val="24"/>
          <w:color w:val="404040"/>
          <w:position w:val="-5"/>
        </w:rPr>
        <w:drawing>
          <wp:inline distT="0" distB="0" distL="0" distR="0">
            <wp:extent cx="23812" cy="200025"/>
            <wp:effectExtent l="0" t="0" r="0" b="0"/>
            <wp:docPr id="34" name="IM 34"/>
            <wp:cNvGraphicFramePr/>
            <a:graphic>
              <a:graphicData uri="http://schemas.openxmlformats.org/drawingml/2006/picture">
                <pic:pic>
                  <pic:nvPicPr>
                    <pic:cNvPr id="34" name="IM 34"/>
                    <pic:cNvPicPr/>
                  </pic:nvPicPr>
                  <pic:blipFill>
                    <a:blip r:embed="rId36"/>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404040"/>
          <w:spacing w:val="1"/>
        </w:rPr>
        <w:t>迭代器出现的原因：如果没有迭代器，假设有</w:t>
      </w:r>
      <w:r>
        <w:rPr>
          <w:rFonts w:ascii="Lucida Console" w:hAnsi="Lucida Console" w:eastAsia="Lucida Console" w:cs="Lucida Console"/>
          <w:sz w:val="24"/>
          <w:szCs w:val="24"/>
          <w:color w:val="404040"/>
          <w:spacing w:val="1"/>
        </w:rPr>
        <w:t>10</w:t>
      </w:r>
      <w:r>
        <w:rPr>
          <w:rFonts w:ascii="Microsoft YaHei" w:hAnsi="Microsoft YaHei" w:eastAsia="Microsoft YaHei" w:cs="Microsoft YaHei"/>
          <w:sz w:val="24"/>
          <w:szCs w:val="24"/>
          <w:color w:val="404040"/>
          <w:spacing w:val="1"/>
        </w:rPr>
        <w:t>种不同数据结构的集合，那么我</w:t>
      </w:r>
      <w:r>
        <w:rPr>
          <w:rFonts w:ascii="Microsoft YaHei" w:hAnsi="Microsoft YaHei" w:eastAsia="Microsoft YaHei" w:cs="Microsoft YaHei"/>
          <w:sz w:val="24"/>
          <w:szCs w:val="24"/>
          <w:color w:val="404040"/>
        </w:rPr>
        <w:t>们就需要掌握</w:t>
      </w:r>
      <w:r>
        <w:rPr>
          <w:rFonts w:ascii="Lucida Console" w:hAnsi="Lucida Console" w:eastAsia="Lucida Console" w:cs="Lucida Console"/>
          <w:sz w:val="24"/>
          <w:szCs w:val="24"/>
          <w:color w:val="404040"/>
        </w:rPr>
        <w:t>10</w:t>
      </w:r>
    </w:p>
    <w:p>
      <w:pPr>
        <w:spacing w:before="55" w:line="184" w:lineRule="auto"/>
        <w:jc w:val="right"/>
        <w:rPr>
          <w:rFonts w:ascii="Microsoft YaHei" w:hAnsi="Microsoft YaHei" w:eastAsia="Microsoft YaHei" w:cs="Microsoft YaHei"/>
          <w:sz w:val="24"/>
          <w:szCs w:val="24"/>
        </w:rPr>
      </w:pPr>
      <w:r>
        <w:drawing>
          <wp:anchor distT="0" distB="0" distL="0" distR="0" simplePos="0" relativeHeight="251667456" behindDoc="1" locked="0" layoutInCell="1" allowOverlap="1">
            <wp:simplePos x="0" y="0"/>
            <wp:positionH relativeFrom="column">
              <wp:posOffset>6540500</wp:posOffset>
            </wp:positionH>
            <wp:positionV relativeFrom="paragraph">
              <wp:posOffset>197745</wp:posOffset>
            </wp:positionV>
            <wp:extent cx="12700" cy="11766"/>
            <wp:effectExtent l="0" t="0" r="0" b="0"/>
            <wp:wrapNone/>
            <wp:docPr id="36" name="IM 36"/>
            <wp:cNvGraphicFramePr/>
            <a:graphic>
              <a:graphicData uri="http://schemas.openxmlformats.org/drawingml/2006/picture">
                <pic:pic>
                  <pic:nvPicPr>
                    <pic:cNvPr id="36" name="IM 36"/>
                    <pic:cNvPicPr/>
                  </pic:nvPicPr>
                  <pic:blipFill>
                    <a:blip r:embed="rId37"/>
                    <a:stretch>
                      <a:fillRect/>
                    </a:stretch>
                  </pic:blipFill>
                  <pic:spPr>
                    <a:xfrm rot="0">
                      <a:off x="0" y="0"/>
                      <a:ext cx="12700" cy="11766"/>
                    </a:xfrm>
                    <a:prstGeom prst="rect">
                      <a:avLst/>
                    </a:prstGeom>
                  </pic:spPr>
                </pic:pic>
              </a:graphicData>
            </a:graphic>
          </wp:anchor>
        </w:drawing>
      </w:r>
      <w:r>
        <w:rPr>
          <w:rFonts w:ascii="Microsoft YaHei" w:hAnsi="Microsoft YaHei" w:eastAsia="Microsoft YaHei" w:cs="Microsoft YaHei"/>
          <w:sz w:val="24"/>
          <w:szCs w:val="24"/>
          <w:u w:val="single" w:color="E7E9E8"/>
          <w:color w:val="404040"/>
          <w:spacing w:val="-2"/>
        </w:rPr>
        <w:t>种集合遍历的方式，有了迭代器，</w:t>
      </w:r>
      <w:r>
        <w:rPr>
          <w:rFonts w:ascii="Microsoft YaHei" w:hAnsi="Microsoft YaHei" w:eastAsia="Microsoft YaHei" w:cs="Microsoft YaHei"/>
          <w:sz w:val="24"/>
          <w:szCs w:val="24"/>
          <w:u w:val="single" w:color="E7E9E8"/>
          <w:color w:val="404040"/>
          <w:spacing w:val="-35"/>
        </w:rPr>
        <w:t xml:space="preserve"> </w:t>
      </w:r>
      <w:r>
        <w:rPr>
          <w:rFonts w:ascii="Microsoft YaHei" w:hAnsi="Microsoft YaHei" w:eastAsia="Microsoft YaHei" w:cs="Microsoft YaHei"/>
          <w:sz w:val="24"/>
          <w:szCs w:val="24"/>
          <w:u w:val="single" w:color="E7E9E8"/>
          <w:color w:val="404040"/>
          <w:spacing w:val="-2"/>
        </w:rPr>
        <w:t>只需要掌握一种迭代器遍历的方式即可</w:t>
      </w:r>
      <w:r>
        <w:rPr>
          <w:rFonts w:ascii="Microsoft YaHei" w:hAnsi="Microsoft YaHei" w:eastAsia="Microsoft YaHei" w:cs="Microsoft YaHei"/>
          <w:sz w:val="24"/>
          <w:szCs w:val="24"/>
          <w:u w:val="single" w:color="E7E9E8"/>
          <w:color w:val="404040"/>
          <w:spacing w:val="-42"/>
        </w:rPr>
        <w:t xml:space="preserve"> </w:t>
      </w:r>
      <w:r>
        <w:rPr>
          <w:rFonts w:ascii="Microsoft YaHei" w:hAnsi="Microsoft YaHei" w:eastAsia="Microsoft YaHei" w:cs="Microsoft YaHei"/>
          <w:sz w:val="24"/>
          <w:szCs w:val="24"/>
          <w:u w:val="single" w:color="E7E9E8"/>
          <w:color w:val="404040"/>
          <w:spacing w:val="-2"/>
        </w:rPr>
        <w:t>。这里的思想核心也是一</w:t>
      </w:r>
    </w:p>
    <w:p>
      <w:pPr>
        <w:ind w:left="7"/>
        <w:spacing w:before="33" w:line="219" w:lineRule="auto"/>
        <w:rPr>
          <w:sz w:val="24"/>
          <w:szCs w:val="24"/>
        </w:rPr>
      </w:pPr>
      <w:r>
        <w:drawing>
          <wp:anchor distT="0" distB="0" distL="0" distR="0" simplePos="0" relativeHeight="251669504" behindDoc="1" locked="0" layoutInCell="1" allowOverlap="1">
            <wp:simplePos x="0" y="0"/>
            <wp:positionH relativeFrom="column">
              <wp:posOffset>0</wp:posOffset>
            </wp:positionH>
            <wp:positionV relativeFrom="paragraph">
              <wp:posOffset>21288</wp:posOffset>
            </wp:positionV>
            <wp:extent cx="1876425" cy="23812"/>
            <wp:effectExtent l="0" t="0" r="0" b="0"/>
            <wp:wrapNone/>
            <wp:docPr id="38" name="IM 38"/>
            <wp:cNvGraphicFramePr/>
            <a:graphic>
              <a:graphicData uri="http://schemas.openxmlformats.org/drawingml/2006/picture">
                <pic:pic>
                  <pic:nvPicPr>
                    <pic:cNvPr id="38" name="IM 38"/>
                    <pic:cNvPicPr/>
                  </pic:nvPicPr>
                  <pic:blipFill>
                    <a:blip r:embed="rId38"/>
                    <a:stretch>
                      <a:fillRect/>
                    </a:stretch>
                  </pic:blipFill>
                  <pic:spPr>
                    <a:xfrm rot="0">
                      <a:off x="0" y="0"/>
                      <a:ext cx="1876425" cy="23812"/>
                    </a:xfrm>
                    <a:prstGeom prst="rect">
                      <a:avLst/>
                    </a:prstGeom>
                  </pic:spPr>
                </pic:pic>
              </a:graphicData>
            </a:graphic>
          </wp:anchor>
        </w:drawing>
      </w:r>
      <w:r>
        <w:drawing>
          <wp:anchor distT="0" distB="0" distL="0" distR="0" simplePos="0" relativeHeight="251668480" behindDoc="1" locked="0" layoutInCell="1" allowOverlap="1">
            <wp:simplePos x="0" y="0"/>
            <wp:positionH relativeFrom="column">
              <wp:posOffset>1863746</wp:posOffset>
            </wp:positionH>
            <wp:positionV relativeFrom="paragraph">
              <wp:posOffset>208811</wp:posOffset>
            </wp:positionV>
            <wp:extent cx="12678" cy="12501"/>
            <wp:effectExtent l="0" t="0" r="0" b="0"/>
            <wp:wrapNone/>
            <wp:docPr id="40" name="IM 40"/>
            <wp:cNvGraphicFramePr/>
            <a:graphic>
              <a:graphicData uri="http://schemas.openxmlformats.org/drawingml/2006/picture">
                <pic:pic>
                  <pic:nvPicPr>
                    <pic:cNvPr id="40" name="IM 40"/>
                    <pic:cNvPicPr/>
                  </pic:nvPicPr>
                  <pic:blipFill>
                    <a:blip r:embed="rId39"/>
                    <a:stretch>
                      <a:fillRect/>
                    </a:stretch>
                  </pic:blipFill>
                  <pic:spPr>
                    <a:xfrm rot="0">
                      <a:off x="0" y="0"/>
                      <a:ext cx="12678" cy="12501"/>
                    </a:xfrm>
                    <a:prstGeom prst="rect">
                      <a:avLst/>
                    </a:prstGeom>
                  </pic:spPr>
                </pic:pic>
              </a:graphicData>
            </a:graphic>
          </wp:anchor>
        </w:drawing>
      </w:r>
      <w:r>
        <w:rPr>
          <w:rFonts w:ascii="Microsoft YaHei" w:hAnsi="Microsoft YaHei" w:eastAsia="Microsoft YaHei" w:cs="Microsoft YaHei"/>
          <w:sz w:val="24"/>
          <w:szCs w:val="24"/>
          <w:u w:val="single" w:color="E7E9E8"/>
          <w:color w:val="404040"/>
        </w:rPr>
        <w:t>种设计模式：迭代器模式</w:t>
      </w:r>
      <w:r>
        <w:rPr>
          <w:rFonts w:ascii="Microsoft YaHei" w:hAnsi="Microsoft YaHei" w:eastAsia="Microsoft YaHei" w:cs="Microsoft YaHei"/>
          <w:sz w:val="24"/>
          <w:szCs w:val="24"/>
          <w:u w:val="single" w:color="E7E9E8"/>
          <w:color w:val="404040"/>
          <w:spacing w:val="-43"/>
        </w:rPr>
        <w:t xml:space="preserve"> </w:t>
      </w:r>
      <w:r>
        <w:rPr>
          <w:rFonts w:ascii="Microsoft YaHei" w:hAnsi="Microsoft YaHei" w:eastAsia="Microsoft YaHei" w:cs="Microsoft YaHei"/>
          <w:sz w:val="24"/>
          <w:szCs w:val="24"/>
          <w:u w:val="single" w:color="E7E9E8"/>
          <w:color w:val="404040"/>
        </w:rPr>
        <w:t>。</w:t>
      </w:r>
      <w:r>
        <w:rPr>
          <w:sz w:val="24"/>
          <w:szCs w:val="24"/>
          <w:position w:val="-5"/>
        </w:rPr>
        <w:drawing>
          <wp:inline distT="0" distB="0" distL="0" distR="0">
            <wp:extent cx="23812" cy="200025"/>
            <wp:effectExtent l="0" t="0" r="0" b="0"/>
            <wp:docPr id="42" name="IM 42"/>
            <wp:cNvGraphicFramePr/>
            <a:graphic>
              <a:graphicData uri="http://schemas.openxmlformats.org/drawingml/2006/picture">
                <pic:pic>
                  <pic:nvPicPr>
                    <pic:cNvPr id="42" name="IM 42"/>
                    <pic:cNvPicPr/>
                  </pic:nvPicPr>
                  <pic:blipFill>
                    <a:blip r:embed="rId40"/>
                    <a:stretch>
                      <a:fillRect/>
                    </a:stretch>
                  </pic:blipFill>
                  <pic:spPr>
                    <a:xfrm rot="0">
                      <a:off x="0" y="0"/>
                      <a:ext cx="23812" cy="200025"/>
                    </a:xfrm>
                    <a:prstGeom prst="rect">
                      <a:avLst/>
                    </a:prstGeom>
                  </pic:spPr>
                </pic:pic>
              </a:graphicData>
            </a:graphic>
          </wp:inline>
        </w:drawing>
      </w:r>
    </w:p>
    <w:p>
      <w:pPr>
        <w:spacing w:before="81"/>
        <w:rPr/>
      </w:pPr>
      <w:r/>
    </w:p>
    <w:p>
      <w:pPr>
        <w:spacing w:before="81"/>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4"/>
        <w:gridCol w:w="2872"/>
        <w:gridCol w:w="6998"/>
      </w:tblGrid>
      <w:tr>
        <w:trPr>
          <w:trHeight w:val="559" w:hRule="atLeast"/>
        </w:trPr>
        <w:tc>
          <w:tcPr>
            <w:shd w:val="clear" w:fill="F5F5F5"/>
            <w:tcW w:w="404" w:type="dxa"/>
            <w:vAlign w:val="top"/>
            <w:tcBorders>
              <w:left w:val="single" w:color="E7E9E8" w:sz="6" w:space="0"/>
              <w:top w:val="single" w:color="E7E9E8" w:sz="6" w:space="0"/>
              <w:bottom w:val="single" w:color="E8E8E8" w:sz="6" w:space="0"/>
            </w:tcBorders>
          </w:tcPr>
          <w:p>
            <w:pPr>
              <w:spacing w:line="244" w:lineRule="auto"/>
              <w:rPr>
                <w:rFonts w:ascii="Arial"/>
                <w:sz w:val="21"/>
              </w:rPr>
            </w:pPr>
            <w:r/>
          </w:p>
          <w:p>
            <w:pPr>
              <w:ind w:firstLine="231"/>
              <w:spacing w:line="61" w:lineRule="exact"/>
              <w:rPr/>
            </w:pPr>
            <w:r>
              <w:rPr>
                <w:position w:val="-1"/>
              </w:rPr>
              <w:drawing>
                <wp:inline distT="0" distB="0" distL="0" distR="0">
                  <wp:extent cx="67790" cy="39290"/>
                  <wp:effectExtent l="0" t="0" r="0" b="0"/>
                  <wp:docPr id="44" name="IM 44"/>
                  <wp:cNvGraphicFramePr/>
                  <a:graphic>
                    <a:graphicData uri="http://schemas.openxmlformats.org/drawingml/2006/picture">
                      <pic:pic>
                        <pic:nvPicPr>
                          <pic:cNvPr id="44" name="IM 44"/>
                          <pic:cNvPicPr/>
                        </pic:nvPicPr>
                        <pic:blipFill>
                          <a:blip r:embed="rId41"/>
                          <a:stretch>
                            <a:fillRect/>
                          </a:stretch>
                        </pic:blipFill>
                        <pic:spPr>
                          <a:xfrm rot="0">
                            <a:off x="0" y="0"/>
                            <a:ext cx="67790" cy="39290"/>
                          </a:xfrm>
                          <a:prstGeom prst="rect">
                            <a:avLst/>
                          </a:prstGeom>
                        </pic:spPr>
                      </pic:pic>
                    </a:graphicData>
                  </a:graphic>
                </wp:inline>
              </w:drawing>
            </w:r>
          </w:p>
        </w:tc>
        <w:tc>
          <w:tcPr>
            <w:shd w:val="clear" w:fill="F5F5F5"/>
            <w:tcW w:w="2872" w:type="dxa"/>
            <w:vAlign w:val="top"/>
            <w:tcBorders>
              <w:top w:val="single" w:color="E7E9E8" w:sz="6" w:space="0"/>
              <w:bottom w:val="single" w:color="E8E8E8" w:sz="6" w:space="0"/>
            </w:tcBorders>
          </w:tcPr>
          <w:p>
            <w:pPr>
              <w:ind w:left="291"/>
              <w:spacing w:before="169" w:line="17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迭代器的方法</w:t>
            </w:r>
          </w:p>
        </w:tc>
        <w:tc>
          <w:tcPr>
            <w:shd w:val="clear" w:fill="F5F5F5"/>
            <w:tcW w:w="6998" w:type="dxa"/>
            <w:vAlign w:val="top"/>
            <w:tcBorders>
              <w:right w:val="single" w:color="E7E9E8" w:sz="6" w:space="0"/>
              <w:top w:val="single" w:color="E7E9E8" w:sz="6" w:space="0"/>
              <w:bottom w:val="single" w:color="E8E8E8" w:sz="6" w:space="0"/>
            </w:tcBorders>
          </w:tcPr>
          <w:p>
            <w:pPr>
              <w:ind w:left="6099"/>
              <w:spacing w:before="192"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24" w:hRule="atLeast"/>
        </w:trPr>
        <w:tc>
          <w:tcPr>
            <w:tcW w:w="404" w:type="dxa"/>
            <w:vAlign w:val="top"/>
            <w:tcBorders>
              <w:left w:val="single" w:color="E7E9E8" w:sz="6" w:space="0"/>
              <w:top w:val="single" w:color="E8E8E8" w:sz="6" w:space="0"/>
            </w:tcBorders>
          </w:tcPr>
          <w:p>
            <w:pPr>
              <w:pStyle w:val="TableText"/>
              <w:ind w:left="246"/>
              <w:spacing w:before="200" w:line="228" w:lineRule="auto"/>
              <w:rPr/>
            </w:pPr>
            <w:r>
              <w:rPr>
                <w:color w:val="6C6C6C"/>
              </w:rPr>
              <w:t>1</w:t>
            </w:r>
          </w:p>
        </w:tc>
        <w:tc>
          <w:tcPr>
            <w:tcW w:w="2872" w:type="dxa"/>
            <w:vAlign w:val="top"/>
            <w:tcBorders>
              <w:top w:val="single" w:color="E8E8E8" w:sz="6" w:space="0"/>
            </w:tcBorders>
          </w:tcPr>
          <w:p>
            <w:pPr>
              <w:pStyle w:val="TableText"/>
              <w:ind w:left="340"/>
              <w:spacing w:before="137" w:line="184" w:lineRule="auto"/>
              <w:rPr>
                <w:rFonts w:ascii="Microsoft YaHei" w:hAnsi="Microsoft YaHei" w:eastAsia="Microsoft YaHei" w:cs="Microsoft YaHei"/>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定义迭代器的基本行为</w:t>
            </w:r>
          </w:p>
        </w:tc>
        <w:tc>
          <w:tcPr>
            <w:tcW w:w="6998" w:type="dxa"/>
            <w:vAlign w:val="top"/>
            <w:tcBorders>
              <w:right w:val="single" w:color="E7E9E8" w:sz="6" w:space="0"/>
              <w:top w:val="single" w:color="E8E8E8" w:sz="6" w:space="0"/>
            </w:tcBorders>
          </w:tcPr>
          <w:p>
            <w:pPr>
              <w:rPr>
                <w:rFonts w:ascii="Arial"/>
                <w:sz w:val="21"/>
              </w:rPr>
            </w:pPr>
            <w:r/>
          </w:p>
        </w:tc>
      </w:tr>
      <w:tr>
        <w:trPr>
          <w:trHeight w:val="309" w:hRule="atLeast"/>
        </w:trPr>
        <w:tc>
          <w:tcPr>
            <w:tcW w:w="404" w:type="dxa"/>
            <w:vAlign w:val="top"/>
            <w:tcBorders>
              <w:left w:val="single" w:color="E7E9E8" w:sz="6" w:space="0"/>
            </w:tcBorders>
          </w:tcPr>
          <w:p>
            <w:pPr>
              <w:pStyle w:val="TableText"/>
              <w:ind w:left="240"/>
              <w:spacing w:before="74" w:line="231" w:lineRule="auto"/>
              <w:rPr/>
            </w:pPr>
            <w:r>
              <w:rPr>
                <w:color w:val="6C6C6C"/>
              </w:rPr>
              <w:t>2</w:t>
            </w:r>
          </w:p>
        </w:tc>
        <w:tc>
          <w:tcPr>
            <w:tcW w:w="2872" w:type="dxa"/>
            <w:vAlign w:val="top"/>
          </w:tcPr>
          <w:p>
            <w:pPr>
              <w:pStyle w:val="TableText"/>
              <w:ind w:right="6"/>
              <w:spacing w:before="13" w:line="286" w:lineRule="exact"/>
              <w:jc w:val="right"/>
              <w:rPr/>
            </w:pPr>
            <w:r>
              <w:rPr>
                <w:color w:val="D73A49"/>
                <w:position w:val="6"/>
              </w:rPr>
              <w:drawing>
                <wp:inline distT="0" distB="0" distL="0" distR="0">
                  <wp:extent cx="70338" cy="57982"/>
                  <wp:effectExtent l="0" t="0" r="0" b="0"/>
                  <wp:docPr id="46" name="IM 46"/>
                  <wp:cNvGraphicFramePr/>
                  <a:graphic>
                    <a:graphicData uri="http://schemas.openxmlformats.org/drawingml/2006/picture">
                      <pic:pic>
                        <pic:nvPicPr>
                          <pic:cNvPr id="46" name="IM 46"/>
                          <pic:cNvPicPr/>
                        </pic:nvPicPr>
                        <pic:blipFill>
                          <a:blip r:embed="rId42"/>
                          <a:stretch>
                            <a:fillRect/>
                          </a:stretch>
                        </pic:blipFill>
                        <pic:spPr>
                          <a:xfrm rot="0">
                            <a:off x="0" y="0"/>
                            <a:ext cx="70338" cy="57982"/>
                          </a:xfrm>
                          <a:prstGeom prst="rect">
                            <a:avLst/>
                          </a:prstGeom>
                        </pic:spPr>
                      </pic:pic>
                    </a:graphicData>
                  </a:graphic>
                </wp:inline>
              </w:drawing>
            </w:r>
            <w:r>
              <w:rPr>
                <w:color w:val="D73A49"/>
                <w:spacing w:val="74"/>
                <w:position w:val="2"/>
              </w:rPr>
              <w:t xml:space="preserve"> </w:t>
            </w:r>
            <w:r>
              <w:rPr>
                <w:color w:val="D73A49"/>
                <w:spacing w:val="-4"/>
                <w:position w:val="2"/>
              </w:rPr>
              <w:t>public</w:t>
            </w:r>
            <w:r>
              <w:rPr>
                <w:color w:val="D73A49"/>
                <w:spacing w:val="24"/>
                <w:position w:val="2"/>
              </w:rPr>
              <w:t xml:space="preserve"> </w:t>
            </w:r>
            <w:r>
              <w:rPr>
                <w:color w:val="D73A49"/>
                <w:spacing w:val="-4"/>
                <w:position w:val="2"/>
              </w:rPr>
              <w:t>interface</w:t>
            </w:r>
            <w:r>
              <w:rPr>
                <w:color w:val="D73A49"/>
                <w:spacing w:val="21"/>
                <w:position w:val="2"/>
              </w:rPr>
              <w:t xml:space="preserve"> </w:t>
            </w:r>
            <w:r>
              <w:rPr>
                <w:color w:val="A13000"/>
                <w:spacing w:val="-4"/>
                <w:position w:val="2"/>
              </w:rPr>
              <w:t>Ite</w:t>
            </w:r>
          </w:p>
        </w:tc>
        <w:tc>
          <w:tcPr>
            <w:tcW w:w="6998" w:type="dxa"/>
            <w:vAlign w:val="top"/>
            <w:tcBorders>
              <w:right w:val="single" w:color="E7E9E8" w:sz="6" w:space="0"/>
            </w:tcBorders>
          </w:tcPr>
          <w:p>
            <w:pPr>
              <w:pStyle w:val="TableText"/>
              <w:ind w:left="23"/>
              <w:spacing w:before="13" w:line="286" w:lineRule="exact"/>
              <w:rPr/>
            </w:pPr>
            <w:r>
              <w:rPr>
                <w:color w:val="A13000"/>
                <w:spacing w:val="-5"/>
                <w:position w:val="2"/>
              </w:rPr>
              <w:t>rator</w:t>
            </w:r>
            <w:r>
              <w:rPr>
                <w:color w:val="262626"/>
                <w:spacing w:val="-5"/>
                <w:position w:val="2"/>
              </w:rPr>
              <w:t>&lt;</w:t>
            </w:r>
            <w:r>
              <w:rPr>
                <w:color w:val="A13000"/>
                <w:spacing w:val="-5"/>
                <w:position w:val="2"/>
              </w:rPr>
              <w:t>E</w:t>
            </w:r>
            <w:r>
              <w:rPr>
                <w:color w:val="262626"/>
                <w:spacing w:val="-5"/>
                <w:position w:val="2"/>
              </w:rPr>
              <w:t>&gt;</w:t>
            </w:r>
            <w:r>
              <w:rPr>
                <w:color w:val="262626"/>
                <w:spacing w:val="23"/>
                <w:position w:val="2"/>
              </w:rPr>
              <w:t xml:space="preserve"> </w:t>
            </w:r>
            <w:r>
              <w:rPr>
                <w:color w:val="262626"/>
                <w:spacing w:val="-5"/>
                <w:position w:val="2"/>
              </w:rPr>
              <w:t>{</w:t>
            </w:r>
          </w:p>
        </w:tc>
      </w:tr>
      <w:tr>
        <w:trPr>
          <w:trHeight w:val="291" w:hRule="atLeast"/>
        </w:trPr>
        <w:tc>
          <w:tcPr>
            <w:tcW w:w="404" w:type="dxa"/>
            <w:vAlign w:val="top"/>
            <w:tcBorders>
              <w:left w:val="single" w:color="E7E9E8" w:sz="6" w:space="0"/>
            </w:tcBorders>
          </w:tcPr>
          <w:p>
            <w:pPr>
              <w:pStyle w:val="TableText"/>
              <w:ind w:left="239"/>
              <w:spacing w:before="64" w:line="230" w:lineRule="auto"/>
              <w:rPr/>
            </w:pPr>
            <w:r>
              <w:rPr>
                <w:color w:val="6C6C6C"/>
              </w:rPr>
              <w:t>3</w:t>
            </w:r>
          </w:p>
        </w:tc>
        <w:tc>
          <w:tcPr>
            <w:tcW w:w="2872" w:type="dxa"/>
            <w:vAlign w:val="top"/>
          </w:tcPr>
          <w:p>
            <w:pPr>
              <w:pStyle w:val="TableText"/>
              <w:spacing w:before="4" w:line="276" w:lineRule="exact"/>
              <w:jc w:val="right"/>
              <w:rPr/>
            </w:pPr>
            <w:r>
              <w:rPr>
                <w:color w:val="22863A"/>
                <w:spacing w:val="-3"/>
                <w:position w:val="2"/>
              </w:rPr>
              <w:t>boolean</w:t>
            </w:r>
            <w:r>
              <w:rPr>
                <w:color w:val="22863A"/>
                <w:spacing w:val="22"/>
                <w:position w:val="2"/>
              </w:rPr>
              <w:t xml:space="preserve"> </w:t>
            </w:r>
            <w:r>
              <w:rPr>
                <w:color w:val="A13000"/>
                <w:spacing w:val="-3"/>
                <w:position w:val="2"/>
              </w:rPr>
              <w:t>hasNext</w:t>
            </w:r>
            <w:r>
              <w:rPr>
                <w:color w:val="262626"/>
                <w:spacing w:val="-3"/>
                <w:position w:val="2"/>
              </w:rPr>
              <w:t>(</w:t>
            </w:r>
          </w:p>
        </w:tc>
        <w:tc>
          <w:tcPr>
            <w:tcW w:w="6998" w:type="dxa"/>
            <w:vAlign w:val="top"/>
            <w:tcBorders>
              <w:right w:val="single" w:color="E7E9E8" w:sz="6" w:space="0"/>
            </w:tcBorders>
          </w:tcPr>
          <w:p>
            <w:pPr>
              <w:pStyle w:val="TableText"/>
              <w:ind w:left="21"/>
              <w:spacing w:before="4" w:line="184" w:lineRule="auto"/>
              <w:rPr>
                <w:rFonts w:ascii="Microsoft YaHei" w:hAnsi="Microsoft YaHei" w:eastAsia="Microsoft YaHei" w:cs="Microsoft YaHei"/>
              </w:rPr>
            </w:pPr>
            <w:r>
              <w:rPr>
                <w:color w:val="262626"/>
                <w:spacing w:val="-3"/>
              </w:rPr>
              <w:t>);</w:t>
            </w:r>
            <w:r>
              <w:rPr>
                <w:color w:val="262626"/>
                <w:spacing w:val="-3"/>
              </w:rPr>
              <w:t xml:space="preserve">  </w:t>
            </w:r>
            <w:r>
              <w:rPr>
                <w:color w:val="6A737D"/>
                <w:spacing w:val="-3"/>
              </w:rPr>
              <w:t>//</w:t>
            </w:r>
            <w:r>
              <w:rPr>
                <w:color w:val="6A737D"/>
                <w:spacing w:val="-3"/>
              </w:rPr>
              <w:t xml:space="preserve"> </w:t>
            </w:r>
            <w:r>
              <w:rPr>
                <w:rFonts w:ascii="Microsoft YaHei" w:hAnsi="Microsoft YaHei" w:eastAsia="Microsoft YaHei" w:cs="Microsoft YaHei"/>
                <w:color w:val="6A737D"/>
                <w:spacing w:val="-3"/>
              </w:rPr>
              <w:t>检查是否还有下一个元素</w:t>
            </w:r>
          </w:p>
        </w:tc>
      </w:tr>
      <w:tr>
        <w:trPr>
          <w:trHeight w:val="298" w:hRule="atLeast"/>
        </w:trPr>
        <w:tc>
          <w:tcPr>
            <w:tcW w:w="404" w:type="dxa"/>
            <w:vAlign w:val="top"/>
            <w:tcBorders>
              <w:left w:val="single" w:color="E7E9E8" w:sz="6" w:space="0"/>
            </w:tcBorders>
          </w:tcPr>
          <w:p>
            <w:pPr>
              <w:pStyle w:val="TableText"/>
              <w:ind w:left="235"/>
              <w:spacing w:before="76" w:line="228" w:lineRule="auto"/>
              <w:rPr/>
            </w:pPr>
            <w:r>
              <w:rPr>
                <w:color w:val="6C6C6C"/>
              </w:rPr>
              <w:t>4</w:t>
            </w:r>
          </w:p>
        </w:tc>
        <w:tc>
          <w:tcPr>
            <w:tcW w:w="2872" w:type="dxa"/>
            <w:vAlign w:val="top"/>
          </w:tcPr>
          <w:p>
            <w:pPr>
              <w:pStyle w:val="TableText"/>
              <w:ind w:left="855"/>
              <w:spacing w:before="13" w:line="274" w:lineRule="exact"/>
              <w:rPr/>
            </w:pPr>
            <w:r>
              <w:rPr>
                <w:color w:val="22863A"/>
                <w:spacing w:val="-1"/>
                <w:position w:val="2"/>
              </w:rPr>
              <w:t>E</w:t>
            </w:r>
            <w:r>
              <w:rPr>
                <w:color w:val="22863A"/>
                <w:spacing w:val="20"/>
                <w:position w:val="2"/>
              </w:rPr>
              <w:t xml:space="preserve"> </w:t>
            </w:r>
            <w:r>
              <w:rPr>
                <w:color w:val="A13000"/>
                <w:spacing w:val="-1"/>
                <w:position w:val="2"/>
              </w:rPr>
              <w:t>next</w:t>
            </w:r>
            <w:r>
              <w:rPr>
                <w:color w:val="262626"/>
                <w:spacing w:val="-1"/>
                <w:position w:val="2"/>
              </w:rPr>
              <w:t>();</w:t>
            </w:r>
          </w:p>
        </w:tc>
        <w:tc>
          <w:tcPr>
            <w:tcW w:w="6998" w:type="dxa"/>
            <w:vAlign w:val="top"/>
            <w:tcBorders>
              <w:right w:val="single" w:color="E7E9E8" w:sz="6" w:space="0"/>
            </w:tcBorders>
          </w:tcPr>
          <w:p>
            <w:pPr>
              <w:pStyle w:val="TableText"/>
              <w:ind w:left="501"/>
              <w:spacing w:before="13" w:line="183" w:lineRule="auto"/>
              <w:rPr>
                <w:rFonts w:ascii="Microsoft YaHei" w:hAnsi="Microsoft YaHei" w:eastAsia="Microsoft YaHei" w:cs="Microsoft YaHei"/>
              </w:rPr>
            </w:pPr>
            <w:r>
              <w:rPr>
                <w:color w:val="6A737D"/>
                <w:spacing w:val="-2"/>
              </w:rPr>
              <w:t>//</w:t>
            </w:r>
            <w:r>
              <w:rPr>
                <w:color w:val="6A737D"/>
                <w:spacing w:val="-2"/>
              </w:rPr>
              <w:t xml:space="preserve"> </w:t>
            </w:r>
            <w:r>
              <w:rPr>
                <w:rFonts w:ascii="Microsoft YaHei" w:hAnsi="Microsoft YaHei" w:eastAsia="Microsoft YaHei" w:cs="Microsoft YaHei"/>
                <w:color w:val="6A737D"/>
                <w:spacing w:val="-2"/>
              </w:rPr>
              <w:t>获取下一个元素</w:t>
            </w:r>
          </w:p>
        </w:tc>
      </w:tr>
      <w:tr>
        <w:trPr>
          <w:trHeight w:val="298" w:hRule="atLeast"/>
        </w:trPr>
        <w:tc>
          <w:tcPr>
            <w:tcW w:w="404" w:type="dxa"/>
            <w:vAlign w:val="top"/>
            <w:tcBorders>
              <w:left w:val="single" w:color="E7E9E8" w:sz="6" w:space="0"/>
            </w:tcBorders>
          </w:tcPr>
          <w:p>
            <w:pPr>
              <w:pStyle w:val="TableText"/>
              <w:ind w:left="239"/>
              <w:spacing w:before="78" w:line="227" w:lineRule="auto"/>
              <w:rPr/>
            </w:pPr>
            <w:r>
              <w:rPr>
                <w:color w:val="6C6C6C"/>
              </w:rPr>
              <w:t>5</w:t>
            </w:r>
          </w:p>
        </w:tc>
        <w:tc>
          <w:tcPr>
            <w:tcW w:w="2872" w:type="dxa"/>
            <w:vAlign w:val="top"/>
          </w:tcPr>
          <w:p>
            <w:pPr>
              <w:pStyle w:val="TableText"/>
              <w:ind w:left="845"/>
              <w:spacing w:before="15" w:line="272" w:lineRule="exact"/>
              <w:rPr/>
            </w:pPr>
            <w:r>
              <w:rPr>
                <w:color w:val="D73A49"/>
                <w:spacing w:val="-2"/>
                <w:position w:val="2"/>
              </w:rPr>
              <w:t>void</w:t>
            </w:r>
            <w:r>
              <w:rPr>
                <w:color w:val="D73A49"/>
                <w:spacing w:val="47"/>
                <w:position w:val="2"/>
              </w:rPr>
              <w:t xml:space="preserve"> </w:t>
            </w:r>
            <w:r>
              <w:rPr>
                <w:color w:val="A13000"/>
                <w:spacing w:val="-2"/>
                <w:position w:val="2"/>
              </w:rPr>
              <w:t>remove</w:t>
            </w:r>
            <w:r>
              <w:rPr>
                <w:color w:val="262626"/>
                <w:spacing w:val="-2"/>
                <w:position w:val="2"/>
              </w:rPr>
              <w:t>();</w:t>
            </w:r>
          </w:p>
        </w:tc>
        <w:tc>
          <w:tcPr>
            <w:tcW w:w="6998" w:type="dxa"/>
            <w:vAlign w:val="top"/>
            <w:tcBorders>
              <w:right w:val="single" w:color="E7E9E8" w:sz="6" w:space="0"/>
            </w:tcBorders>
          </w:tcPr>
          <w:p>
            <w:pPr>
              <w:pStyle w:val="TableText"/>
              <w:ind w:left="501"/>
              <w:spacing w:before="14" w:line="182" w:lineRule="auto"/>
              <w:rPr>
                <w:rFonts w:ascii="Microsoft YaHei" w:hAnsi="Microsoft YaHei" w:eastAsia="Microsoft YaHei" w:cs="Microsoft YaHei"/>
              </w:rPr>
            </w:pPr>
            <w:r>
              <w:rPr>
                <w:color w:val="6A737D"/>
                <w:spacing w:val="-3"/>
              </w:rPr>
              <w:t>//</w:t>
            </w:r>
            <w:r>
              <w:rPr>
                <w:color w:val="6A737D"/>
                <w:spacing w:val="-3"/>
              </w:rPr>
              <w:t xml:space="preserve"> </w:t>
            </w:r>
            <w:r>
              <w:rPr>
                <w:rFonts w:ascii="Microsoft YaHei" w:hAnsi="Microsoft YaHei" w:eastAsia="Microsoft YaHei" w:cs="Microsoft YaHei"/>
                <w:color w:val="6A737D"/>
                <w:spacing w:val="-3"/>
              </w:rPr>
              <w:t>删除当前元素（</w:t>
            </w:r>
            <w:r>
              <w:rPr>
                <w:rFonts w:ascii="Microsoft YaHei" w:hAnsi="Microsoft YaHei" w:eastAsia="Microsoft YaHei" w:cs="Microsoft YaHei"/>
                <w:color w:val="6A737D"/>
                <w:spacing w:val="-29"/>
              </w:rPr>
              <w:t xml:space="preserve"> </w:t>
            </w:r>
            <w:r>
              <w:rPr>
                <w:rFonts w:ascii="Microsoft YaHei" w:hAnsi="Microsoft YaHei" w:eastAsia="Microsoft YaHei" w:cs="Microsoft YaHei"/>
                <w:color w:val="6A737D"/>
                <w:spacing w:val="-3"/>
              </w:rPr>
              <w:t>可选操作）</w:t>
            </w:r>
          </w:p>
        </w:tc>
      </w:tr>
      <w:tr>
        <w:trPr>
          <w:trHeight w:val="445" w:hRule="atLeast"/>
        </w:trPr>
        <w:tc>
          <w:tcPr>
            <w:tcW w:w="404" w:type="dxa"/>
            <w:vAlign w:val="top"/>
            <w:tcBorders>
              <w:left w:val="single" w:color="E7E9E8" w:sz="6" w:space="0"/>
              <w:bottom w:val="single" w:color="E7E9E8" w:sz="6" w:space="0"/>
            </w:tcBorders>
          </w:tcPr>
          <w:p>
            <w:pPr>
              <w:pStyle w:val="TableText"/>
              <w:ind w:left="238"/>
              <w:spacing w:before="77" w:line="230" w:lineRule="auto"/>
              <w:rPr/>
            </w:pPr>
            <w:r>
              <w:rPr>
                <w:color w:val="6C6C6C"/>
              </w:rPr>
              <w:t>6</w:t>
            </w:r>
          </w:p>
        </w:tc>
        <w:tc>
          <w:tcPr>
            <w:tcW w:w="2872" w:type="dxa"/>
            <w:vAlign w:val="top"/>
            <w:tcBorders>
              <w:bottom w:val="single" w:color="E7E9E8" w:sz="6" w:space="0"/>
            </w:tcBorders>
          </w:tcPr>
          <w:p>
            <w:pPr>
              <w:pStyle w:val="TableText"/>
              <w:ind w:left="352"/>
              <w:spacing w:before="17" w:line="297" w:lineRule="exact"/>
              <w:rPr/>
            </w:pPr>
            <w:r>
              <w:rPr>
                <w:color w:val="262626"/>
                <w:position w:val="2"/>
              </w:rPr>
              <w:t>}</w:t>
            </w:r>
          </w:p>
        </w:tc>
        <w:tc>
          <w:tcPr>
            <w:tcW w:w="6998" w:type="dxa"/>
            <w:vAlign w:val="top"/>
            <w:tcBorders>
              <w:bottom w:val="single" w:color="E7E9E8" w:sz="6" w:space="0"/>
              <w:right w:val="single" w:color="E7E9E8" w:sz="6" w:space="0"/>
            </w:tcBorders>
          </w:tcPr>
          <w:p>
            <w:pPr>
              <w:rPr>
                <w:rFonts w:ascii="Arial"/>
                <w:sz w:val="21"/>
              </w:rPr>
            </w:pPr>
            <w:r/>
          </w:p>
        </w:tc>
      </w:tr>
    </w:tbl>
    <w:p>
      <w:pPr>
        <w:pStyle w:val="BodyText"/>
        <w:spacing w:line="326" w:lineRule="auto"/>
        <w:rPr/>
      </w:pPr>
      <w:r/>
    </w:p>
    <w:p>
      <w:pPr>
        <w:pStyle w:val="BodyText"/>
        <w:spacing w:line="326" w:lineRule="auto"/>
        <w:rPr/>
      </w:pPr>
      <w:r/>
    </w:p>
    <w:p>
      <w:pPr>
        <w:ind w:left="12"/>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迭代器遍历的原理：</w:t>
      </w:r>
    </w:p>
    <w:p>
      <w:pPr>
        <w:pStyle w:val="BodyText"/>
        <w:ind w:left="462" w:right="126" w:hanging="268"/>
        <w:spacing w:before="180"/>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ArrayList</w:t>
      </w:r>
      <w:r>
        <w:rPr>
          <w:rFonts w:ascii="Microsoft YaHei" w:hAnsi="Microsoft YaHei" w:eastAsia="Microsoft YaHei" w:cs="Microsoft YaHei"/>
          <w:sz w:val="24"/>
          <w:szCs w:val="24"/>
          <w:color w:val="262626"/>
          <w:spacing w:val="1"/>
        </w:rPr>
        <w:t>类里有内部类实现</w:t>
      </w:r>
      <w:r>
        <w:rPr>
          <w:sz w:val="24"/>
          <w:szCs w:val="24"/>
          <w:color w:val="262626"/>
        </w:rPr>
        <w:t>Iterator</w:t>
      </w:r>
      <w:r>
        <w:rPr>
          <w:rFonts w:ascii="Microsoft YaHei" w:hAnsi="Microsoft YaHei" w:eastAsia="Microsoft YaHei" w:cs="Microsoft YaHei"/>
          <w:sz w:val="24"/>
          <w:szCs w:val="24"/>
          <w:color w:val="262626"/>
          <w:spacing w:val="1"/>
        </w:rPr>
        <w:t>接口 ，利用数组索引实现</w:t>
      </w:r>
      <w:r>
        <w:rPr>
          <w:sz w:val="24"/>
          <w:szCs w:val="24"/>
          <w:color w:val="262626"/>
        </w:rPr>
        <w:t>hasNext</w:t>
      </w:r>
      <w:r>
        <w:rPr>
          <w:sz w:val="24"/>
          <w:szCs w:val="24"/>
          <w:color w:val="262626"/>
          <w:spacing w:val="1"/>
        </w:rPr>
        <w:t>()</w:t>
      </w:r>
      <w:r>
        <w:rPr>
          <w:sz w:val="24"/>
          <w:szCs w:val="24"/>
          <w:color w:val="262626"/>
          <w:spacing w:val="-25"/>
        </w:rPr>
        <w:t xml:space="preserve"> </w:t>
      </w:r>
      <w:r>
        <w:rPr>
          <w:rFonts w:ascii="Microsoft YaHei" w:hAnsi="Microsoft YaHei" w:eastAsia="Microsoft YaHei" w:cs="Microsoft YaHei"/>
          <w:sz w:val="24"/>
          <w:szCs w:val="24"/>
          <w:color w:val="262626"/>
          <w:spacing w:val="1"/>
        </w:rPr>
        <w:t>、</w:t>
      </w:r>
      <w:r>
        <w:rPr>
          <w:sz w:val="24"/>
          <w:szCs w:val="24"/>
          <w:color w:val="262626"/>
        </w:rPr>
        <w:t>next</w:t>
      </w:r>
      <w:r>
        <w:rPr>
          <w:sz w:val="24"/>
          <w:szCs w:val="24"/>
          <w:color w:val="262626"/>
          <w:spacing w:val="1"/>
        </w:rPr>
        <w:t>()</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rPr>
        <w:t>remove</w:t>
      </w:r>
      <w:r>
        <w:rPr>
          <w:sz w:val="24"/>
          <w:szCs w:val="24"/>
          <w:color w:val="262626"/>
          <w:spacing w:val="1"/>
        </w:rPr>
        <w:t>()</w:t>
      </w:r>
      <w:r>
        <w:rPr>
          <w:rFonts w:ascii="Microsoft YaHei" w:hAnsi="Microsoft YaHei" w:eastAsia="Microsoft YaHei" w:cs="Microsoft YaHei"/>
          <w:sz w:val="24"/>
          <w:szCs w:val="24"/>
          <w:color w:val="262626"/>
          <w:spacing w:val="1"/>
        </w:rPr>
        <w:t>方</w:t>
      </w:r>
      <w:r>
        <w:rPr>
          <w:rFonts w:ascii="Microsoft YaHei" w:hAnsi="Microsoft YaHei" w:eastAsia="Microsoft YaHei" w:cs="Microsoft YaHei"/>
          <w:sz w:val="24"/>
          <w:szCs w:val="24"/>
          <w:color w:val="262626"/>
        </w:rPr>
        <w:t>法</w:t>
      </w:r>
    </w:p>
    <w:p>
      <w:pPr>
        <w:pStyle w:val="BodyText"/>
        <w:ind w:left="464" w:right="726" w:hanging="270"/>
        <w:spacing w:before="46"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LinkedList</w:t>
      </w:r>
      <w:r>
        <w:rPr>
          <w:rFonts w:ascii="Microsoft YaHei" w:hAnsi="Microsoft YaHei" w:eastAsia="Microsoft YaHei" w:cs="Microsoft YaHei"/>
          <w:sz w:val="24"/>
          <w:szCs w:val="24"/>
          <w:color w:val="262626"/>
          <w:spacing w:val="2"/>
        </w:rPr>
        <w:t>类里有内部类实现</w:t>
      </w:r>
      <w:r>
        <w:rPr>
          <w:sz w:val="24"/>
          <w:szCs w:val="24"/>
          <w:color w:val="262626"/>
        </w:rPr>
        <w:t>Iterator</w:t>
      </w:r>
      <w:r>
        <w:rPr>
          <w:rFonts w:ascii="Microsoft YaHei" w:hAnsi="Microsoft YaHei" w:eastAsia="Microsoft YaHei" w:cs="Microsoft YaHei"/>
          <w:sz w:val="24"/>
          <w:szCs w:val="24"/>
          <w:color w:val="262626"/>
          <w:spacing w:val="2"/>
        </w:rPr>
        <w:t>接口 ，利用双向链表指针实现</w:t>
      </w:r>
      <w:r>
        <w:rPr>
          <w:sz w:val="24"/>
          <w:szCs w:val="24"/>
          <w:color w:val="262626"/>
        </w:rPr>
        <w:t>hasNext</w:t>
      </w:r>
      <w:r>
        <w:rPr>
          <w:sz w:val="24"/>
          <w:szCs w:val="24"/>
          <w:color w:val="262626"/>
          <w:spacing w:val="2"/>
        </w:rPr>
        <w:t>(</w:t>
      </w:r>
      <w:r>
        <w:rPr>
          <w:sz w:val="24"/>
          <w:szCs w:val="24"/>
          <w:color w:val="262626"/>
          <w:spacing w:val="1"/>
        </w:rPr>
        <w:t>)</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rPr>
        <w:t>next</w:t>
      </w:r>
      <w:r>
        <w:rPr>
          <w:sz w:val="24"/>
          <w:szCs w:val="24"/>
          <w:color w:val="262626"/>
          <w:spacing w:val="1"/>
        </w:rPr>
        <w: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rPr>
        <w:t xml:space="preserve"> </w:t>
      </w:r>
      <w:r>
        <w:rPr>
          <w:sz w:val="24"/>
          <w:szCs w:val="24"/>
          <w:color w:val="262626"/>
        </w:rPr>
        <w:t>remove()</w:t>
      </w:r>
      <w:r>
        <w:rPr>
          <w:rFonts w:ascii="Microsoft YaHei" w:hAnsi="Microsoft YaHei" w:eastAsia="Microsoft YaHei" w:cs="Microsoft YaHei"/>
          <w:sz w:val="24"/>
          <w:szCs w:val="24"/>
          <w:color w:val="262626"/>
        </w:rPr>
        <w:t>方法</w:t>
      </w:r>
    </w:p>
    <w:p>
      <w:pPr>
        <w:pStyle w:val="BodyText"/>
        <w:ind w:left="194"/>
        <w:spacing w:before="44" w:line="227" w:lineRule="auto"/>
        <w:rPr>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6"/>
          <w:position w:val="3"/>
        </w:rPr>
        <w:t xml:space="preserve">    </w:t>
      </w:r>
      <w:r>
        <w:rPr>
          <w:sz w:val="24"/>
          <w:szCs w:val="24"/>
          <w:color w:val="262626"/>
        </w:rPr>
        <w:t>HashMap</w:t>
      </w:r>
      <w:r>
        <w:rPr>
          <w:sz w:val="24"/>
          <w:szCs w:val="24"/>
          <w:color w:val="262626"/>
          <w:spacing w:val="2"/>
        </w:rPr>
        <w:t>......</w:t>
      </w:r>
    </w:p>
    <w:p>
      <w:pPr>
        <w:ind w:left="194"/>
        <w:spacing w:before="270" w:line="206"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262626"/>
          <w:spacing w:val="22"/>
          <w:w w:val="106"/>
          <w:position w:val="1"/>
        </w:rPr>
        <w:t>●</w:t>
      </w:r>
      <w:r>
        <w:rPr>
          <w:rFonts w:ascii="Microsoft YaHei" w:hAnsi="Microsoft YaHei" w:eastAsia="Microsoft YaHei" w:cs="Microsoft YaHei"/>
          <w:sz w:val="12"/>
          <w:szCs w:val="12"/>
          <w:color w:val="262626"/>
          <w:spacing w:val="6"/>
          <w:position w:val="1"/>
        </w:rPr>
        <w:t xml:space="preserve">    </w:t>
      </w:r>
      <w:r>
        <w:rPr>
          <w:rFonts w:ascii="Microsoft YaHei" w:hAnsi="Microsoft YaHei" w:eastAsia="Microsoft YaHei" w:cs="Microsoft YaHei"/>
          <w:sz w:val="12"/>
          <w:szCs w:val="12"/>
          <w:u w:val="dotted" w:color="000000"/>
          <w:color w:val="262626"/>
          <w:position w:val="1"/>
        </w:rPr>
        <w:t xml:space="preserve">           </w:t>
      </w:r>
    </w:p>
    <w:p>
      <w:pPr>
        <w:ind w:left="8"/>
        <w:spacing w:before="288"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总结：</w:t>
      </w:r>
    </w:p>
    <w:p>
      <w:pPr>
        <w:pStyle w:val="BodyText"/>
        <w:ind w:left="180"/>
        <w:spacing w:before="205" w:line="196" w:lineRule="auto"/>
        <w:rPr>
          <w:rFonts w:ascii="Microsoft YaHei" w:hAnsi="Microsoft YaHei" w:eastAsia="Microsoft YaHei" w:cs="Microsoft YaHei"/>
          <w:sz w:val="24"/>
          <w:szCs w:val="24"/>
        </w:rPr>
      </w:pPr>
      <w:r>
        <w:pict>
          <v:shape id="_x0000_s4" style="position:absolute;margin-left:112.5pt;margin-top:8.29017pt;mso-position-vertical-relative:text;mso-position-horizontal-relative:text;width:155.25pt;height:15.75pt;z-index:251672576;" filled="false" strokecolor="#E7E9E8" strokeweight="0.75pt" coordsize="3105,315" coordorigin="0,0" path="m7,255l7,60c7,53,8,46,11,39c14,33,17,27,22,22c27,17,33,14,39,11c46,8,53,7,60,7l1245,7c1251,7,1258,8,1265,11c1271,14,1277,17,1282,22c1287,27,1290,33,1293,39c1296,46,1297,53,1297,60l1297,255c1297,261,1296,268,1293,275c1290,281,1287,287,1282,292c1277,297,1271,300,1265,303c1258,306,1251,307,1245,307l60,307c53,307,46,306,39,303c33,300,27,297,22,292c17,287,14,281,11,275c8,268,7,261,7,255m1807,255l1807,60c1807,53,1808,46,1811,39c1814,33,1817,27,1822,22c1827,17,1833,14,1839,11c1846,8,1853,7,1860,7l3045,7c3051,7,3058,8,3065,11c3071,14,3077,17,3082,22c3087,27,3090,33,3093,39c3096,46,3097,53,3097,60l3097,255c3097,261,3096,268,3093,275c3090,281,3087,287,3082,292c3077,297,3071,300,3065,303c3058,306,3051,307,3045,307l1860,307c1853,307,1846,306,1839,303c1833,300,1827,297,1822,292c1817,287,1814,281,1811,275c1808,268,1807,261,1807,255e">
            <v:stroke joinstyle="miter" miterlimit="4"/>
          </v:shape>
        </w:pict>
      </w:r>
      <w:r>
        <w:rPr>
          <w:sz w:val="24"/>
          <w:szCs w:val="24"/>
          <w:color w:val="404040"/>
          <w:spacing w:val="-3"/>
        </w:rPr>
        <w:t>1.</w:t>
      </w:r>
      <w:r>
        <w:rPr>
          <w:sz w:val="24"/>
          <w:szCs w:val="24"/>
          <w:color w:val="404040"/>
          <w:spacing w:val="32"/>
          <w:w w:val="101"/>
        </w:rPr>
        <w:t xml:space="preserve"> </w:t>
      </w:r>
      <w:r>
        <w:rPr>
          <w:rFonts w:ascii="Microsoft YaHei" w:hAnsi="Microsoft YaHei" w:eastAsia="Microsoft YaHei" w:cs="Microsoft YaHei"/>
          <w:sz w:val="24"/>
          <w:szCs w:val="24"/>
          <w:color w:val="404040"/>
          <w:spacing w:val="-3"/>
        </w:rPr>
        <w:t>统一接口 ：通过   </w:t>
      </w:r>
      <w:r>
        <w:rPr>
          <w:rFonts w:ascii="Lucida Console" w:hAnsi="Lucida Console" w:eastAsia="Lucida Console" w:cs="Lucida Console"/>
          <w:sz w:val="24"/>
          <w:szCs w:val="24"/>
          <w:color w:val="404040"/>
          <w:spacing w:val="-3"/>
        </w:rPr>
        <w:t>Iterator</w:t>
      </w:r>
      <w:r>
        <w:rPr>
          <w:rFonts w:ascii="Lucida Console" w:hAnsi="Lucida Console" w:eastAsia="Lucida Console" w:cs="Lucida Console"/>
          <w:sz w:val="24"/>
          <w:szCs w:val="24"/>
          <w:color w:val="404040"/>
          <w:spacing w:val="-95"/>
        </w:rPr>
        <w:t xml:space="preserve"> </w:t>
      </w:r>
      <w:r>
        <w:rPr>
          <w:sz w:val="24"/>
          <w:szCs w:val="24"/>
          <w:position w:val="-5"/>
        </w:rPr>
        <w:drawing>
          <wp:inline distT="0" distB="0" distL="0" distR="0">
            <wp:extent cx="12555" cy="12501"/>
            <wp:effectExtent l="0" t="0" r="0" b="0"/>
            <wp:docPr id="48" name="IM 48"/>
            <wp:cNvGraphicFramePr/>
            <a:graphic>
              <a:graphicData uri="http://schemas.openxmlformats.org/drawingml/2006/picture">
                <pic:pic>
                  <pic:nvPicPr>
                    <pic:cNvPr id="48" name="IM 48"/>
                    <pic:cNvPicPr/>
                  </pic:nvPicPr>
                  <pic:blipFill>
                    <a:blip r:embed="rId43"/>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404040"/>
          <w:spacing w:val="-4"/>
        </w:rPr>
        <w:t xml:space="preserve"> </w:t>
      </w:r>
      <w:r>
        <w:rPr>
          <w:rFonts w:ascii="Microsoft YaHei" w:hAnsi="Microsoft YaHei" w:eastAsia="Microsoft YaHei" w:cs="Microsoft YaHei"/>
          <w:sz w:val="24"/>
          <w:szCs w:val="24"/>
          <w:color w:val="404040"/>
          <w:spacing w:val="-3"/>
        </w:rPr>
        <w:t>和   </w:t>
      </w:r>
      <w:r>
        <w:rPr>
          <w:rFonts w:ascii="Lucida Console" w:hAnsi="Lucida Console" w:eastAsia="Lucida Console" w:cs="Lucida Console"/>
          <w:sz w:val="24"/>
          <w:szCs w:val="24"/>
          <w:color w:val="404040"/>
          <w:spacing w:val="-3"/>
        </w:rPr>
        <w:t>Itera</w:t>
      </w:r>
      <w:r>
        <w:rPr>
          <w:rFonts w:ascii="Lucida Console" w:hAnsi="Lucida Console" w:eastAsia="Lucida Console" w:cs="Lucida Console"/>
          <w:sz w:val="24"/>
          <w:szCs w:val="24"/>
          <w:color w:val="404040"/>
          <w:spacing w:val="-4"/>
        </w:rPr>
        <w:t>ble</w:t>
      </w:r>
      <w:r>
        <w:rPr>
          <w:rFonts w:ascii="Lucida Console" w:hAnsi="Lucida Console" w:eastAsia="Lucida Console" w:cs="Lucida Console"/>
          <w:sz w:val="24"/>
          <w:szCs w:val="24"/>
          <w:color w:val="404040"/>
          <w:spacing w:val="-90"/>
        </w:rPr>
        <w:t xml:space="preserve"> </w:t>
      </w:r>
      <w:r>
        <w:rPr>
          <w:sz w:val="24"/>
          <w:szCs w:val="24"/>
          <w:position w:val="-5"/>
        </w:rPr>
        <w:drawing>
          <wp:inline distT="0" distB="0" distL="0" distR="0">
            <wp:extent cx="12555" cy="12501"/>
            <wp:effectExtent l="0" t="0" r="0" b="0"/>
            <wp:docPr id="50" name="IM 50"/>
            <wp:cNvGraphicFramePr/>
            <a:graphic>
              <a:graphicData uri="http://schemas.openxmlformats.org/drawingml/2006/picture">
                <pic:pic>
                  <pic:nvPicPr>
                    <pic:cNvPr id="50" name="IM 50"/>
                    <pic:cNvPicPr/>
                  </pic:nvPicPr>
                  <pic:blipFill>
                    <a:blip r:embed="rId44"/>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404040"/>
          <w:spacing w:val="-11"/>
        </w:rPr>
        <w:t xml:space="preserve"> </w:t>
      </w:r>
      <w:r>
        <w:rPr>
          <w:rFonts w:ascii="Microsoft YaHei" w:hAnsi="Microsoft YaHei" w:eastAsia="Microsoft YaHei" w:cs="Microsoft YaHei"/>
          <w:sz w:val="24"/>
          <w:szCs w:val="24"/>
          <w:color w:val="404040"/>
          <w:spacing w:val="-4"/>
        </w:rPr>
        <w:t>接口标准化集合遍历方式。</w:t>
      </w:r>
    </w:p>
    <w:p>
      <w:pPr>
        <w:spacing w:line="196" w:lineRule="auto"/>
        <w:sectPr>
          <w:footerReference w:type="default" r:id="rId28"/>
          <w:pgSz w:w="12240" w:h="15840"/>
          <w:pgMar w:top="400" w:right="960" w:bottom="385" w:left="960" w:header="0" w:footer="197" w:gutter="0"/>
        </w:sectPr>
        <w:rPr>
          <w:rFonts w:ascii="Microsoft YaHei" w:hAnsi="Microsoft YaHei" w:eastAsia="Microsoft YaHei" w:cs="Microsoft YaHei"/>
          <w:sz w:val="24"/>
          <w:szCs w:val="24"/>
        </w:rPr>
      </w:pPr>
    </w:p>
    <w:p>
      <w:pPr>
        <w:pStyle w:val="BodyText"/>
        <w:spacing w:line="299" w:lineRule="auto"/>
        <w:rPr/>
      </w:pPr>
      <w:r/>
    </w:p>
    <w:p>
      <w:pPr>
        <w:pStyle w:val="BodyText"/>
        <w:ind w:left="293" w:right="11" w:hanging="294"/>
        <w:spacing w:before="103" w:line="245" w:lineRule="auto"/>
        <w:rPr>
          <w:rFonts w:ascii="Microsoft YaHei" w:hAnsi="Microsoft YaHei" w:eastAsia="Microsoft YaHei" w:cs="Microsoft YaHei"/>
          <w:sz w:val="24"/>
          <w:szCs w:val="24"/>
        </w:rPr>
      </w:pPr>
      <w:r>
        <w:rPr>
          <w:sz w:val="24"/>
          <w:szCs w:val="24"/>
          <w:color w:val="404040"/>
          <w:spacing w:val="-4"/>
        </w:rPr>
        <w:t>2.</w:t>
      </w:r>
      <w:r>
        <w:rPr>
          <w:sz w:val="24"/>
          <w:szCs w:val="24"/>
          <w:color w:val="404040"/>
          <w:spacing w:val="58"/>
        </w:rPr>
        <w:t xml:space="preserve"> </w:t>
      </w:r>
      <w:r>
        <w:rPr>
          <w:rFonts w:ascii="Microsoft YaHei" w:hAnsi="Microsoft YaHei" w:eastAsia="Microsoft YaHei" w:cs="Microsoft YaHei"/>
          <w:sz w:val="24"/>
          <w:szCs w:val="24"/>
          <w:color w:val="404040"/>
          <w:spacing w:val="-4"/>
        </w:rPr>
        <w:t>内部类实现：每个集合类</w:t>
      </w:r>
      <w:r>
        <w:rPr>
          <w:rFonts w:ascii="Microsoft YaHei" w:hAnsi="Microsoft YaHei" w:eastAsia="Microsoft YaHei" w:cs="Microsoft YaHei"/>
          <w:sz w:val="24"/>
          <w:szCs w:val="24"/>
          <w:color w:val="404040"/>
          <w:spacing w:val="21"/>
          <w:w w:val="101"/>
        </w:rPr>
        <w:t xml:space="preserve"> </w:t>
      </w:r>
      <w:r>
        <w:rPr>
          <w:rFonts w:ascii="Microsoft YaHei" w:hAnsi="Microsoft YaHei" w:eastAsia="Microsoft YaHei" w:cs="Microsoft YaHei"/>
          <w:sz w:val="24"/>
          <w:szCs w:val="24"/>
          <w:color w:val="404040"/>
          <w:spacing w:val="-4"/>
        </w:rPr>
        <w:t>通过内部类</w:t>
      </w:r>
      <w:r>
        <w:rPr>
          <w:rFonts w:ascii="Microsoft YaHei" w:hAnsi="Microsoft YaHei" w:eastAsia="Microsoft YaHei" w:cs="Microsoft YaHei"/>
          <w:sz w:val="24"/>
          <w:szCs w:val="24"/>
          <w:color w:val="404040"/>
          <w:spacing w:val="21"/>
        </w:rPr>
        <w:t xml:space="preserve"> </w:t>
      </w:r>
      <w:r>
        <w:rPr>
          <w:rFonts w:ascii="Microsoft YaHei" w:hAnsi="Microsoft YaHei" w:eastAsia="Microsoft YaHei" w:cs="Microsoft YaHei"/>
          <w:sz w:val="24"/>
          <w:szCs w:val="24"/>
          <w:color w:val="404040"/>
          <w:spacing w:val="-4"/>
        </w:rPr>
        <w:t>结合</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4"/>
        </w:rPr>
        <w:t>自身的数据结构定制迭代逻辑（</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4"/>
        </w:rPr>
        <w:t>如数组索引</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4"/>
        </w:rPr>
        <w:t>、链表</w:t>
      </w:r>
      <w:r>
        <w:rPr>
          <w:rFonts w:ascii="Microsoft YaHei" w:hAnsi="Microsoft YaHei" w:eastAsia="Microsoft YaHei" w:cs="Microsoft YaHei"/>
          <w:sz w:val="24"/>
          <w:szCs w:val="24"/>
          <w:color w:val="404040"/>
          <w:spacing w:val="-6"/>
        </w:rPr>
        <w:t>指针）</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6"/>
        </w:rPr>
        <w:t>。</w:t>
      </w:r>
    </w:p>
    <w:p>
      <w:pPr>
        <w:spacing w:line="245" w:lineRule="auto"/>
        <w:sectPr>
          <w:footerReference w:type="default" r:id="rId45"/>
          <w:pgSz w:w="12240" w:h="15840"/>
          <w:pgMar w:top="400" w:right="978" w:bottom="440" w:left="1125" w:header="0" w:footer="175" w:gutter="0"/>
        </w:sectPr>
        <w:rPr>
          <w:rFonts w:ascii="Microsoft YaHei" w:hAnsi="Microsoft YaHei" w:eastAsia="Microsoft YaHei" w:cs="Microsoft YaHei"/>
          <w:sz w:val="24"/>
          <w:szCs w:val="24"/>
        </w:rPr>
      </w:pPr>
    </w:p>
    <w:p>
      <w:pPr>
        <w:ind w:left="16"/>
        <w:spacing w:before="121" w:line="188" w:lineRule="auto"/>
        <w:outlineLvl w:val="1"/>
        <w:rPr>
          <w:rFonts w:ascii="Microsoft YaHei" w:hAnsi="Microsoft YaHei" w:eastAsia="Microsoft YaHei" w:cs="Microsoft YaHei"/>
          <w:sz w:val="42"/>
          <w:szCs w:val="42"/>
        </w:rPr>
      </w:pPr>
      <w:bookmarkStart w:name="bookmark6" w:id="5"/>
      <w:bookmarkEnd w:id="5"/>
      <w:r>
        <w:rPr>
          <w:rFonts w:ascii="Microsoft YaHei" w:hAnsi="Microsoft YaHei" w:eastAsia="Microsoft YaHei" w:cs="Microsoft YaHei"/>
          <w:sz w:val="42"/>
          <w:szCs w:val="42"/>
          <w:color w:val="262626"/>
          <w:spacing w:val="-2"/>
        </w:rPr>
        <w:t>泛型是什么？使用泛型的好处？</w:t>
      </w:r>
    </w:p>
    <w:p>
      <w:pPr>
        <w:pStyle w:val="BodyText"/>
        <w:ind w:left="10" w:right="1105" w:hanging="7"/>
        <w:spacing w:before="285" w:line="305" w:lineRule="auto"/>
        <w:rPr>
          <w:rFonts w:ascii="Microsoft YaHei" w:hAnsi="Microsoft YaHei" w:eastAsia="Microsoft YaHei" w:cs="Microsoft YaHei"/>
          <w:sz w:val="24"/>
          <w:szCs w:val="24"/>
        </w:rPr>
      </w:pPr>
      <w:r>
        <w:rPr>
          <w:sz w:val="24"/>
          <w:szCs w:val="24"/>
          <w:color w:val="262626"/>
          <w:spacing w:val="-3"/>
        </w:rPr>
        <w:t>Java</w:t>
      </w:r>
      <w:r>
        <w:rPr>
          <w:sz w:val="24"/>
          <w:szCs w:val="24"/>
          <w:color w:val="262626"/>
          <w:spacing w:val="28"/>
        </w:rPr>
        <w:t xml:space="preserve"> </w:t>
      </w:r>
      <w:r>
        <w:rPr>
          <w:rFonts w:ascii="Microsoft YaHei" w:hAnsi="Microsoft YaHei" w:eastAsia="Microsoft YaHei" w:cs="Microsoft YaHei"/>
          <w:sz w:val="24"/>
          <w:szCs w:val="24"/>
          <w:color w:val="262626"/>
          <w:spacing w:val="-3"/>
        </w:rPr>
        <w:t>泛型是 </w:t>
      </w:r>
      <w:r>
        <w:rPr>
          <w:sz w:val="24"/>
          <w:szCs w:val="24"/>
          <w:color w:val="262626"/>
          <w:spacing w:val="-3"/>
        </w:rPr>
        <w:t>JDK5</w:t>
      </w:r>
      <w:r>
        <w:rPr>
          <w:sz w:val="24"/>
          <w:szCs w:val="24"/>
          <w:color w:val="262626"/>
          <w:spacing w:val="38"/>
        </w:rPr>
        <w:t xml:space="preserve"> </w:t>
      </w:r>
      <w:r>
        <w:rPr>
          <w:rFonts w:ascii="Microsoft YaHei" w:hAnsi="Microsoft YaHei" w:eastAsia="Microsoft YaHei" w:cs="Microsoft YaHei"/>
          <w:sz w:val="24"/>
          <w:szCs w:val="24"/>
          <w:color w:val="262626"/>
          <w:spacing w:val="-3"/>
        </w:rPr>
        <w:t>中引入的一个新特性，</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404040"/>
          <w:spacing w:val="-3"/>
        </w:rPr>
        <w:t>允许在定义类</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、接口或方法时使用类型参数，</w:t>
      </w:r>
      <w:r>
        <w:rPr>
          <w:rFonts w:ascii="Microsoft YaHei" w:hAnsi="Microsoft YaHei" w:eastAsia="Microsoft YaHei" w:cs="Microsoft YaHei"/>
          <w:sz w:val="24"/>
          <w:szCs w:val="24"/>
          <w:color w:val="262626"/>
          <w:spacing w:val="-1"/>
        </w:rPr>
        <w:t>声明的类型参数在使用时用具体的类型来替换。</w:t>
      </w:r>
    </w:p>
    <w:p>
      <w:pPr>
        <w:pStyle w:val="BodyText"/>
        <w:spacing w:line="415" w:lineRule="auto"/>
        <w:rPr/>
      </w:pPr>
      <w:r/>
    </w:p>
    <w:p>
      <w:pPr>
        <w:pStyle w:val="BodyText"/>
        <w:ind w:left="180"/>
        <w:spacing w:before="103" w:line="176" w:lineRule="auto"/>
        <w:rPr>
          <w:rFonts w:ascii="Microsoft YaHei" w:hAnsi="Microsoft YaHei" w:eastAsia="Microsoft YaHei" w:cs="Microsoft YaHei"/>
          <w:sz w:val="24"/>
          <w:szCs w:val="24"/>
        </w:rPr>
      </w:pPr>
      <w:r>
        <w:pict>
          <v:shape id="_x0000_s6" style="position:absolute;margin-left:242.625pt;margin-top:26.7648pt;mso-position-vertical-relative:text;mso-position-horizontal-relative:text;width:72.75pt;height:15.75pt;z-index:251681792;" filled="false" strokecolor="#E7E9E8" strokeweight="0.75pt" coordsize="1455,315" coordorigin="0,0" path="m7,255l7,60c7,52,8,46,11,39c14,33,17,27,22,22c27,17,33,14,39,11c46,8,53,7,60,7l1395,7c1401,7,1408,8,1415,11c1421,14,1427,17,1432,22c1437,27,1440,33,1443,39c1446,46,1447,52,1447,60l1447,255c1447,261,1446,268,1443,275c1440,281,1437,287,1432,292c1427,297,1421,300,1415,303c1408,306,1401,307,1395,307l60,307c53,307,46,306,39,303c33,300,27,297,22,292c17,287,14,281,11,275c8,268,7,261,7,255e">
            <v:stroke joinstyle="miter" miterlimit="4"/>
          </v:shape>
        </w:pict>
      </w:r>
      <w:r>
        <w:rPr>
          <w:sz w:val="24"/>
          <w:szCs w:val="24"/>
          <w:color w:val="404040"/>
          <w:spacing w:val="-6"/>
        </w:rPr>
        <w:t>1.</w:t>
      </w:r>
      <w:r>
        <w:rPr>
          <w:sz w:val="24"/>
          <w:szCs w:val="24"/>
          <w:color w:val="404040"/>
          <w:spacing w:val="37"/>
          <w:w w:val="101"/>
        </w:rPr>
        <w:t xml:space="preserve"> </w:t>
      </w:r>
      <w:r>
        <w:rPr>
          <w:rFonts w:ascii="Microsoft YaHei" w:hAnsi="Microsoft YaHei" w:eastAsia="Microsoft YaHei" w:cs="Microsoft YaHei"/>
          <w:sz w:val="24"/>
          <w:szCs w:val="24"/>
          <w:color w:val="404040"/>
          <w:spacing w:val="-6"/>
        </w:rPr>
        <w:t>类型安全</w:t>
      </w:r>
    </w:p>
    <w:p>
      <w:pPr>
        <w:pStyle w:val="BodyText"/>
        <w:ind w:left="469" w:right="75" w:hanging="275"/>
        <w:spacing w:before="162"/>
        <w:rPr>
          <w:rFonts w:ascii="Microsoft YaHei" w:hAnsi="Microsoft YaHei" w:eastAsia="Microsoft YaHei" w:cs="Microsoft YaHei"/>
          <w:sz w:val="24"/>
          <w:szCs w:val="24"/>
        </w:rPr>
      </w:pPr>
      <w:r>
        <w:pict>
          <v:shape id="_x0000_s8" style="position:absolute;margin-left:280.875pt;margin-top:26.7535pt;mso-position-vertical-relative:text;mso-position-horizontal-relative:text;width:138pt;height:15.75pt;z-index:251682816;" filled="false" strokecolor="#E7E9E8" strokeweight="0.75pt" coordsize="2760,315" coordorigin="0,0" path="m7,255l7,60c7,52,8,46,11,39c14,33,17,27,22,22c27,17,33,14,39,11c46,8,53,7,60,7l2700,7c2706,7,2713,8,2720,11c2726,14,2732,17,2737,22c2742,27,2745,33,2748,39c2751,46,2752,52,2752,60l2752,255c2752,261,2751,268,2748,275c2745,281,2742,287,2737,292c2732,296,2726,300,2720,303c2713,306,2706,307,2700,307l60,307c53,307,46,306,39,303c33,300,27,296,22,292c17,287,14,281,11,275c8,268,7,261,7,255e">
            <v:stroke joinstyle="miter" miterlimit="4"/>
          </v:shape>
        </w:pict>
      </w:r>
      <w:r>
        <w:rPr>
          <w:rFonts w:ascii="Microsoft YaHei" w:hAnsi="Microsoft YaHei" w:eastAsia="Microsoft YaHei" w:cs="Microsoft YaHei"/>
          <w:sz w:val="12"/>
          <w:szCs w:val="12"/>
          <w:color w:val="404040"/>
          <w:spacing w:val="-4"/>
          <w:position w:val="4"/>
        </w:rPr>
        <w:t>●    </w:t>
      </w:r>
      <w:r>
        <w:rPr>
          <w:rFonts w:ascii="Microsoft YaHei" w:hAnsi="Microsoft YaHei" w:eastAsia="Microsoft YaHei" w:cs="Microsoft YaHei"/>
          <w:sz w:val="24"/>
          <w:szCs w:val="24"/>
          <w:color w:val="404040"/>
          <w:spacing w:val="-4"/>
        </w:rPr>
        <w:t>问题</w:t>
      </w:r>
      <w:r>
        <w:rPr>
          <w:rFonts w:ascii="Microsoft YaHei" w:hAnsi="Microsoft YaHei" w:eastAsia="Microsoft YaHei" w:cs="Microsoft YaHei"/>
          <w:sz w:val="24"/>
          <w:szCs w:val="24"/>
          <w:color w:val="404040"/>
          <w:spacing w:val="-17"/>
        </w:rPr>
        <w:t xml:space="preserve"> </w:t>
      </w:r>
      <w:r>
        <w:rPr>
          <w:rFonts w:ascii="Microsoft YaHei" w:hAnsi="Microsoft YaHei" w:eastAsia="Microsoft YaHei" w:cs="Microsoft YaHei"/>
          <w:sz w:val="24"/>
          <w:szCs w:val="24"/>
          <w:color w:val="404040"/>
          <w:spacing w:val="-4"/>
        </w:rPr>
        <w:t>：没有泛型时，集合类（</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4"/>
        </w:rPr>
        <w:t>如 </w:t>
      </w:r>
      <w:r>
        <w:rPr>
          <w:sz w:val="24"/>
          <w:szCs w:val="24"/>
          <w:color w:val="404040"/>
          <w:spacing w:val="-4"/>
        </w:rPr>
        <w:t>Java</w:t>
      </w:r>
      <w:r>
        <w:rPr>
          <w:sz w:val="24"/>
          <w:szCs w:val="24"/>
          <w:color w:val="404040"/>
          <w:spacing w:val="32"/>
          <w:w w:val="101"/>
        </w:rPr>
        <w:t xml:space="preserve"> </w:t>
      </w:r>
      <w:r>
        <w:rPr>
          <w:rFonts w:ascii="Microsoft YaHei" w:hAnsi="Microsoft YaHei" w:eastAsia="Microsoft YaHei" w:cs="Microsoft YaHei"/>
          <w:sz w:val="24"/>
          <w:szCs w:val="24"/>
          <w:color w:val="404040"/>
          <w:spacing w:val="-4"/>
        </w:rPr>
        <w:t>的   </w:t>
      </w:r>
      <w:r>
        <w:rPr>
          <w:rFonts w:ascii="Lucida Console" w:hAnsi="Lucida Console" w:eastAsia="Lucida Console" w:cs="Lucida Console"/>
          <w:sz w:val="24"/>
          <w:szCs w:val="24"/>
          <w:color w:val="404040"/>
          <w:spacing w:val="-4"/>
        </w:rPr>
        <w:t>ArrayList</w:t>
      </w:r>
      <w:r>
        <w:rPr>
          <w:rFonts w:ascii="Lucida Console" w:hAnsi="Lucida Console" w:eastAsia="Lucida Console" w:cs="Lucida Console"/>
          <w:sz w:val="24"/>
          <w:szCs w:val="24"/>
          <w:color w:val="404040"/>
          <w:spacing w:val="-83"/>
        </w:rPr>
        <w:t xml:space="preserve"> </w:t>
      </w:r>
      <w:r>
        <w:rPr>
          <w:sz w:val="24"/>
          <w:szCs w:val="24"/>
          <w:position w:val="-5"/>
        </w:rPr>
        <w:drawing>
          <wp:inline distT="0" distB="0" distL="0" distR="0">
            <wp:extent cx="12656" cy="11765"/>
            <wp:effectExtent l="0" t="0" r="0" b="0"/>
            <wp:docPr id="54" name="IM 54"/>
            <wp:cNvGraphicFramePr/>
            <a:graphic>
              <a:graphicData uri="http://schemas.openxmlformats.org/drawingml/2006/picture">
                <pic:pic>
                  <pic:nvPicPr>
                    <pic:cNvPr id="54" name="IM 54"/>
                    <pic:cNvPicPr/>
                  </pic:nvPicPr>
                  <pic:blipFill>
                    <a:blip r:embed="rId48"/>
                    <a:stretch>
                      <a:fillRect/>
                    </a:stretch>
                  </pic:blipFill>
                  <pic:spPr>
                    <a:xfrm rot="0">
                      <a:off x="0" y="0"/>
                      <a:ext cx="12656" cy="11765"/>
                    </a:xfrm>
                    <a:prstGeom prst="rect">
                      <a:avLst/>
                    </a:prstGeom>
                  </pic:spPr>
                </pic:pic>
              </a:graphicData>
            </a:graphic>
          </wp:inline>
        </w:drawing>
      </w:r>
      <w:r>
        <w:rPr>
          <w:rFonts w:ascii="Lucida Console" w:hAnsi="Lucida Console" w:eastAsia="Lucida Console" w:cs="Lucida Console"/>
          <w:sz w:val="24"/>
          <w:szCs w:val="24"/>
          <w:color w:val="404040"/>
          <w:spacing w:val="-88"/>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4"/>
        </w:rPr>
        <w:t>默认用    </w:t>
      </w:r>
      <w:r>
        <w:rPr>
          <w:rFonts w:ascii="Lucida Console" w:hAnsi="Lucida Console" w:eastAsia="Lucida Console" w:cs="Lucida Console"/>
          <w:sz w:val="24"/>
          <w:szCs w:val="24"/>
          <w:color w:val="404040"/>
          <w:spacing w:val="-4"/>
        </w:rPr>
        <w:t>Object</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455" cy="11765"/>
            <wp:effectExtent l="0" t="0" r="0" b="0"/>
            <wp:docPr id="56" name="IM 56"/>
            <wp:cNvGraphicFramePr/>
            <a:graphic>
              <a:graphicData uri="http://schemas.openxmlformats.org/drawingml/2006/picture">
                <pic:pic>
                  <pic:nvPicPr>
                    <pic:cNvPr id="56" name="IM 56"/>
                    <pic:cNvPicPr/>
                  </pic:nvPicPr>
                  <pic:blipFill>
                    <a:blip r:embed="rId49"/>
                    <a:stretch>
                      <a:fillRect/>
                    </a:stretch>
                  </pic:blipFill>
                  <pic:spPr>
                    <a:xfrm rot="0">
                      <a:off x="0" y="0"/>
                      <a:ext cx="12455" cy="11765"/>
                    </a:xfrm>
                    <a:prstGeom prst="rect">
                      <a:avLst/>
                    </a:prstGeom>
                  </pic:spPr>
                </pic:pic>
              </a:graphicData>
            </a:graphic>
          </wp:inline>
        </w:drawing>
      </w:r>
      <w:r>
        <w:rPr>
          <w:rFonts w:ascii="Lucida Console" w:hAnsi="Lucida Console" w:eastAsia="Lucida Console" w:cs="Lucida Console"/>
          <w:sz w:val="24"/>
          <w:szCs w:val="24"/>
          <w:color w:val="404040"/>
          <w:spacing w:val="-16"/>
        </w:rPr>
        <w:t xml:space="preserve"> </w:t>
      </w:r>
      <w:r>
        <w:rPr>
          <w:rFonts w:ascii="Microsoft YaHei" w:hAnsi="Microsoft YaHei" w:eastAsia="Microsoft YaHei" w:cs="Microsoft YaHei"/>
          <w:sz w:val="24"/>
          <w:szCs w:val="24"/>
          <w:color w:val="404040"/>
          <w:spacing w:val="-4"/>
        </w:rPr>
        <w:t>存储元素，</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4"/>
        </w:rPr>
        <w:t>取出</w:t>
      </w:r>
      <w:r>
        <w:rPr>
          <w:rFonts w:ascii="Microsoft YaHei" w:hAnsi="Microsoft YaHei" w:eastAsia="Microsoft YaHei" w:cs="Microsoft YaHei"/>
          <w:sz w:val="24"/>
          <w:szCs w:val="24"/>
          <w:color w:val="404040"/>
          <w:spacing w:val="-3"/>
        </w:rPr>
        <w:t>时需要强制类型转换，</w:t>
      </w:r>
      <w:r>
        <w:rPr>
          <w:rFonts w:ascii="Microsoft YaHei" w:hAnsi="Microsoft YaHei" w:eastAsia="Microsoft YaHei" w:cs="Microsoft YaHei"/>
          <w:sz w:val="24"/>
          <w:szCs w:val="24"/>
          <w:color w:val="404040"/>
          <w:spacing w:val="-38"/>
        </w:rPr>
        <w:t xml:space="preserve"> </w:t>
      </w:r>
      <w:r>
        <w:rPr>
          <w:rFonts w:ascii="Microsoft YaHei" w:hAnsi="Microsoft YaHei" w:eastAsia="Microsoft YaHei" w:cs="Microsoft YaHei"/>
          <w:sz w:val="24"/>
          <w:szCs w:val="24"/>
          <w:color w:val="404040"/>
          <w:spacing w:val="-3"/>
        </w:rPr>
        <w:t>容易引发运行时错误（</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3"/>
        </w:rPr>
        <w:t>如   </w:t>
      </w:r>
      <w:r>
        <w:rPr>
          <w:rFonts w:ascii="Lucida Console" w:hAnsi="Lucida Console" w:eastAsia="Lucida Console" w:cs="Lucida Console"/>
          <w:sz w:val="24"/>
          <w:szCs w:val="24"/>
          <w:color w:val="404040"/>
          <w:spacing w:val="-3"/>
        </w:rPr>
        <w:t>ClassCastException</w:t>
      </w:r>
      <w:r>
        <w:rPr>
          <w:rFonts w:ascii="Lucida Console" w:hAnsi="Lucida Console" w:eastAsia="Lucida Console" w:cs="Lucida Console"/>
          <w:sz w:val="24"/>
          <w:szCs w:val="24"/>
          <w:color w:val="404040"/>
          <w:spacing w:val="-85"/>
        </w:rPr>
        <w:t xml:space="preserve"> </w:t>
      </w:r>
      <w:r>
        <w:rPr>
          <w:sz w:val="24"/>
          <w:szCs w:val="24"/>
          <w:position w:val="-5"/>
        </w:rPr>
        <w:drawing>
          <wp:inline distT="0" distB="0" distL="0" distR="0">
            <wp:extent cx="12608" cy="11766"/>
            <wp:effectExtent l="0" t="0" r="0" b="0"/>
            <wp:docPr id="58" name="IM 58"/>
            <wp:cNvGraphicFramePr/>
            <a:graphic>
              <a:graphicData uri="http://schemas.openxmlformats.org/drawingml/2006/picture">
                <pic:pic>
                  <pic:nvPicPr>
                    <pic:cNvPr id="58" name="IM 58"/>
                    <pic:cNvPicPr/>
                  </pic:nvPicPr>
                  <pic:blipFill>
                    <a:blip r:embed="rId50"/>
                    <a:stretch>
                      <a:fillRect/>
                    </a:stretch>
                  </pic:blipFill>
                  <pic:spPr>
                    <a:xfrm rot="0">
                      <a:off x="0" y="0"/>
                      <a:ext cx="12608" cy="11766"/>
                    </a:xfrm>
                    <a:prstGeom prst="rect">
                      <a:avLst/>
                    </a:prstGeom>
                  </pic:spPr>
                </pic:pic>
              </a:graphicData>
            </a:graphic>
          </wp:inline>
        </w:drawing>
      </w:r>
      <w:r>
        <w:rPr>
          <w:rFonts w:ascii="Lucida Console" w:hAnsi="Lucida Console" w:eastAsia="Lucida Console" w:cs="Lucida Console"/>
          <w:sz w:val="24"/>
          <w:szCs w:val="24"/>
          <w:color w:val="404040"/>
          <w:spacing w:val="-85"/>
        </w:rPr>
        <w:t xml:space="preserve"> </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3"/>
        </w:rPr>
        <w:t>。</w:t>
      </w:r>
    </w:p>
    <w:p>
      <w:pPr>
        <w:ind w:left="194"/>
        <w:spacing w:before="4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解决：泛型在编译时检查类型匹配</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。避免了运行时类型转换错误</w:t>
      </w:r>
    </w:p>
    <w:p>
      <w:pPr>
        <w:pStyle w:val="BodyText"/>
        <w:ind w:left="165"/>
        <w:spacing w:before="149" w:line="177" w:lineRule="auto"/>
        <w:rPr>
          <w:rFonts w:ascii="Microsoft YaHei" w:hAnsi="Microsoft YaHei" w:eastAsia="Microsoft YaHei" w:cs="Microsoft YaHei"/>
          <w:sz w:val="24"/>
          <w:szCs w:val="24"/>
        </w:rPr>
      </w:pPr>
      <w:r>
        <w:rPr>
          <w:sz w:val="24"/>
          <w:szCs w:val="24"/>
          <w:color w:val="404040"/>
          <w:spacing w:val="-3"/>
        </w:rPr>
        <w:t>2.</w:t>
      </w:r>
      <w:r>
        <w:rPr>
          <w:sz w:val="24"/>
          <w:szCs w:val="24"/>
          <w:color w:val="404040"/>
          <w:spacing w:val="34"/>
          <w:w w:val="101"/>
        </w:rPr>
        <w:t xml:space="preserve"> </w:t>
      </w:r>
      <w:r>
        <w:rPr>
          <w:rFonts w:ascii="Microsoft YaHei" w:hAnsi="Microsoft YaHei" w:eastAsia="Microsoft YaHei" w:cs="Microsoft YaHei"/>
          <w:sz w:val="24"/>
          <w:szCs w:val="24"/>
          <w:color w:val="404040"/>
          <w:spacing w:val="-3"/>
        </w:rPr>
        <w:t>代码复用</w:t>
      </w:r>
    </w:p>
    <w:p>
      <w:pPr>
        <w:ind w:left="194"/>
        <w:spacing w:before="162"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泛型允许我们  为多种数据类型编写同一套逻辑，提高代码的复用性</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1"/>
        <w:spacing w:before="181"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类型擦除是什么</w:t>
      </w:r>
    </w:p>
    <w:p>
      <w:pPr>
        <w:ind w:left="10"/>
        <w:spacing w:before="32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提到泛型，</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肯定会牵扯到类型擦除</w:t>
      </w:r>
    </w:p>
    <w:p>
      <w:pPr>
        <w:pStyle w:val="BodyText"/>
        <w:spacing w:line="313" w:lineRule="auto"/>
        <w:rPr/>
      </w:pPr>
      <w:r/>
    </w:p>
    <w:p>
      <w:pPr>
        <w:pStyle w:val="BodyText"/>
        <w:spacing w:line="314" w:lineRule="auto"/>
        <w:rPr/>
      </w:pPr>
      <w:r/>
    </w:p>
    <w:p>
      <w:pPr>
        <w:pStyle w:val="BodyText"/>
        <w:ind w:left="12"/>
        <w:spacing w:before="10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类型擦除</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1"/>
        </w:rPr>
        <w:t>是 </w:t>
      </w:r>
      <w:r>
        <w:rPr>
          <w:sz w:val="24"/>
          <w:szCs w:val="24"/>
          <w:color w:val="404040"/>
          <w:spacing w:val="-1"/>
        </w:rPr>
        <w:t>Java</w:t>
      </w:r>
      <w:r>
        <w:rPr>
          <w:sz w:val="24"/>
          <w:szCs w:val="24"/>
          <w:color w:val="404040"/>
          <w:spacing w:val="26"/>
        </w:rPr>
        <w:t xml:space="preserve"> </w:t>
      </w:r>
      <w:r>
        <w:rPr>
          <w:rFonts w:ascii="Microsoft YaHei" w:hAnsi="Microsoft YaHei" w:eastAsia="Microsoft YaHei" w:cs="Microsoft YaHei"/>
          <w:sz w:val="24"/>
          <w:szCs w:val="24"/>
          <w:color w:val="404040"/>
          <w:spacing w:val="-1"/>
        </w:rPr>
        <w:t>泛型实现的核心机制之一。</w:t>
      </w:r>
    </w:p>
    <w:p>
      <w:pPr>
        <w:pStyle w:val="BodyText"/>
        <w:ind w:left="22" w:right="117" w:hanging="10"/>
        <w:spacing w:before="165" w:line="237" w:lineRule="auto"/>
        <w:jc w:val="both"/>
        <w:rPr>
          <w:rFonts w:ascii="Microsoft YaHei" w:hAnsi="Microsoft YaHei" w:eastAsia="Microsoft YaHei" w:cs="Microsoft YaHei"/>
          <w:sz w:val="24"/>
          <w:szCs w:val="24"/>
        </w:rPr>
      </w:pPr>
      <w:r>
        <w:drawing>
          <wp:anchor distT="0" distB="0" distL="0" distR="0" simplePos="0" relativeHeight="251680768" behindDoc="1" locked="0" layoutInCell="1" allowOverlap="1">
            <wp:simplePos x="0" y="0"/>
            <wp:positionH relativeFrom="column">
              <wp:posOffset>0</wp:posOffset>
            </wp:positionH>
            <wp:positionV relativeFrom="paragraph">
              <wp:posOffset>362235</wp:posOffset>
            </wp:positionV>
            <wp:extent cx="504825" cy="23812"/>
            <wp:effectExtent l="0" t="0" r="0" b="0"/>
            <wp:wrapNone/>
            <wp:docPr id="60" name="IM 60"/>
            <wp:cNvGraphicFramePr/>
            <a:graphic>
              <a:graphicData uri="http://schemas.openxmlformats.org/drawingml/2006/picture">
                <pic:pic>
                  <pic:nvPicPr>
                    <pic:cNvPr id="60" name="IM 60"/>
                    <pic:cNvPicPr/>
                  </pic:nvPicPr>
                  <pic:blipFill>
                    <a:blip r:embed="rId51"/>
                    <a:stretch>
                      <a:fillRect/>
                    </a:stretch>
                  </pic:blipFill>
                  <pic:spPr>
                    <a:xfrm rot="0">
                      <a:off x="0" y="0"/>
                      <a:ext cx="504825" cy="23812"/>
                    </a:xfrm>
                    <a:prstGeom prst="rect">
                      <a:avLst/>
                    </a:prstGeom>
                  </pic:spPr>
                </pic:pic>
              </a:graphicData>
            </a:graphic>
          </wp:anchor>
        </w:drawing>
      </w:r>
      <w:r>
        <w:drawing>
          <wp:anchor distT="0" distB="0" distL="0" distR="0" simplePos="0" relativeHeight="251679744" behindDoc="1" locked="0" layoutInCell="1" allowOverlap="1">
            <wp:simplePos x="0" y="0"/>
            <wp:positionH relativeFrom="column">
              <wp:posOffset>6343650</wp:posOffset>
            </wp:positionH>
            <wp:positionV relativeFrom="paragraph">
              <wp:posOffset>105060</wp:posOffset>
            </wp:positionV>
            <wp:extent cx="133350" cy="200024"/>
            <wp:effectExtent l="0" t="0" r="0" b="0"/>
            <wp:wrapNone/>
            <wp:docPr id="62" name="IM 62"/>
            <wp:cNvGraphicFramePr/>
            <a:graphic>
              <a:graphicData uri="http://schemas.openxmlformats.org/drawingml/2006/picture">
                <pic:pic>
                  <pic:nvPicPr>
                    <pic:cNvPr id="62" name="IM 62"/>
                    <pic:cNvPicPr/>
                  </pic:nvPicPr>
                  <pic:blipFill>
                    <a:blip r:embed="rId52"/>
                    <a:stretch>
                      <a:fillRect/>
                    </a:stretch>
                  </pic:blipFill>
                  <pic:spPr>
                    <a:xfrm rot="0">
                      <a:off x="0" y="0"/>
                      <a:ext cx="133350" cy="200024"/>
                    </a:xfrm>
                    <a:prstGeom prst="rect">
                      <a:avLst/>
                    </a:prstGeom>
                  </pic:spPr>
                </pic:pic>
              </a:graphicData>
            </a:graphic>
          </wp:anchor>
        </w:drawing>
      </w:r>
      <w:r>
        <w:drawing>
          <wp:anchor distT="0" distB="0" distL="0" distR="0" simplePos="0" relativeHeight="251678720" behindDoc="1" locked="0" layoutInCell="1" allowOverlap="1">
            <wp:simplePos x="0" y="0"/>
            <wp:positionH relativeFrom="column">
              <wp:posOffset>0</wp:posOffset>
            </wp:positionH>
            <wp:positionV relativeFrom="paragraph">
              <wp:posOffset>362235</wp:posOffset>
            </wp:positionV>
            <wp:extent cx="504825" cy="200024"/>
            <wp:effectExtent l="0" t="0" r="0" b="0"/>
            <wp:wrapNone/>
            <wp:docPr id="64" name="IM 64"/>
            <wp:cNvGraphicFramePr/>
            <a:graphic>
              <a:graphicData uri="http://schemas.openxmlformats.org/drawingml/2006/picture">
                <pic:pic>
                  <pic:nvPicPr>
                    <pic:cNvPr id="64" name="IM 64"/>
                    <pic:cNvPicPr/>
                  </pic:nvPicPr>
                  <pic:blipFill>
                    <a:blip r:embed="rId53"/>
                    <a:stretch>
                      <a:fillRect/>
                    </a:stretch>
                  </pic:blipFill>
                  <pic:spPr>
                    <a:xfrm rot="0">
                      <a:off x="0" y="0"/>
                      <a:ext cx="504825" cy="200024"/>
                    </a:xfrm>
                    <a:prstGeom prst="rect">
                      <a:avLst/>
                    </a:prstGeom>
                  </pic:spPr>
                </pic:pic>
              </a:graphicData>
            </a:graphic>
          </wp:anchor>
        </w:drawing>
      </w:r>
      <w:r>
        <w:rPr>
          <w:rFonts w:ascii="Microsoft YaHei" w:hAnsi="Microsoft YaHei" w:eastAsia="Microsoft YaHei" w:cs="Microsoft YaHei"/>
          <w:sz w:val="24"/>
          <w:szCs w:val="24"/>
          <w:color w:val="404040"/>
        </w:rPr>
        <w:t>简单来说，</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rPr>
        <w:t>它是编译器在编译阶段将泛型代码中的类型参数信息</w:t>
      </w:r>
      <w:r>
        <w:rPr>
          <w:rFonts w:ascii="Microsoft YaHei" w:hAnsi="Microsoft YaHei" w:eastAsia="Microsoft YaHei" w:cs="Microsoft YaHei"/>
          <w:sz w:val="24"/>
          <w:szCs w:val="24"/>
          <w:color w:val="404040"/>
          <w:spacing w:val="-44"/>
        </w:rPr>
        <w:t xml:space="preserve"> </w:t>
      </w:r>
      <w:r>
        <w:rPr>
          <w:sz w:val="24"/>
          <w:szCs w:val="24"/>
          <w:color w:val="404040"/>
        </w:rPr>
        <w:t>“</w:t>
      </w:r>
      <w:r>
        <w:rPr>
          <w:rFonts w:ascii="Microsoft YaHei" w:hAnsi="Microsoft YaHei" w:eastAsia="Microsoft YaHei" w:cs="Microsoft YaHei"/>
          <w:sz w:val="24"/>
          <w:szCs w:val="24"/>
          <w:color w:val="404040"/>
        </w:rPr>
        <w:t>擦除</w:t>
      </w:r>
      <w:r>
        <w:rPr>
          <w:sz w:val="24"/>
          <w:szCs w:val="24"/>
          <w:color w:val="404040"/>
        </w:rPr>
        <w:t>”</w:t>
      </w:r>
      <w:r>
        <w:rPr>
          <w:sz w:val="24"/>
          <w:szCs w:val="24"/>
          <w:color w:val="404040"/>
          <w:spacing w:val="-38"/>
        </w:rPr>
        <w:t xml:space="preserve"> </w:t>
      </w:r>
      <w:r>
        <w:rPr>
          <w:rFonts w:ascii="Microsoft YaHei" w:hAnsi="Microsoft YaHei" w:eastAsia="Microsoft YaHei" w:cs="Microsoft YaHei"/>
          <w:sz w:val="24"/>
          <w:szCs w:val="24"/>
          <w:color w:val="404040"/>
        </w:rPr>
        <w:t>，替换为原生类型（</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rPr>
        <w:t>如</w:t>
      </w:r>
      <w:r>
        <w:rPr>
          <w:rFonts w:ascii="Microsoft YaHei" w:hAnsi="Microsoft YaHei" w:eastAsia="Microsoft YaHei" w:cs="Microsoft YaHei"/>
          <w:sz w:val="24"/>
          <w:szCs w:val="24"/>
          <w:color w:val="404040"/>
          <w:spacing w:val="62"/>
        </w:rPr>
        <w:t xml:space="preserve"> </w:t>
      </w:r>
      <w:r>
        <w:rPr>
          <w:sz w:val="24"/>
          <w:szCs w:val="24"/>
          <w:position w:val="-6"/>
        </w:rPr>
        <w:drawing>
          <wp:inline distT="0" distB="0" distL="0" distR="0">
            <wp:extent cx="23812" cy="200024"/>
            <wp:effectExtent l="0" t="0" r="0" b="0"/>
            <wp:docPr id="66" name="IM 66"/>
            <wp:cNvGraphicFramePr/>
            <a:graphic>
              <a:graphicData uri="http://schemas.openxmlformats.org/drawingml/2006/picture">
                <pic:pic>
                  <pic:nvPicPr>
                    <pic:cNvPr id="66" name="IM 66"/>
                    <pic:cNvPicPr/>
                  </pic:nvPicPr>
                  <pic:blipFill>
                    <a:blip r:embed="rId54"/>
                    <a:stretch>
                      <a:fillRect/>
                    </a:stretch>
                  </pic:blipFill>
                  <pic:spPr>
                    <a:xfrm rot="0">
                      <a:off x="0" y="0"/>
                      <a:ext cx="23812" cy="200024"/>
                    </a:xfrm>
                    <a:prstGeom prst="rect">
                      <a:avLst/>
                    </a:prstGeom>
                  </pic:spPr>
                </pic:pic>
              </a:graphicData>
            </a:graphic>
          </wp:inline>
        </w:drawing>
      </w:r>
      <w:r>
        <w:rPr>
          <w:rFonts w:ascii="Lucida Console" w:hAnsi="Lucida Console" w:eastAsia="Lucida Console" w:cs="Lucida Console"/>
          <w:sz w:val="24"/>
          <w:szCs w:val="24"/>
          <w:color w:val="404040"/>
        </w:rPr>
        <w:t>O</w:t>
      </w:r>
      <w:r>
        <w:rPr>
          <w:rFonts w:ascii="Lucida Console" w:hAnsi="Lucida Console" w:eastAsia="Lucida Console" w:cs="Lucida Console"/>
          <w:sz w:val="24"/>
          <w:szCs w:val="24"/>
          <w:color w:val="404040"/>
        </w:rPr>
        <w:t xml:space="preserve"> </w:t>
      </w:r>
      <w:r>
        <w:rPr>
          <w:rFonts w:ascii="Lucida Console" w:hAnsi="Lucida Console" w:eastAsia="Lucida Console" w:cs="Lucida Console"/>
          <w:sz w:val="24"/>
          <w:szCs w:val="24"/>
          <w:color w:val="404040"/>
          <w:spacing w:val="-1"/>
        </w:rPr>
        <w:t>bject</w:t>
      </w:r>
      <w:r>
        <w:rPr>
          <w:rFonts w:ascii="Lucida Console" w:hAnsi="Lucida Console" w:eastAsia="Lucida Console" w:cs="Lucida Console"/>
          <w:sz w:val="24"/>
          <w:szCs w:val="24"/>
          <w:color w:val="404040"/>
          <w:spacing w:val="-109"/>
        </w:rPr>
        <w:t xml:space="preserve"> </w:t>
      </w:r>
      <w:r>
        <w:rPr>
          <w:sz w:val="24"/>
          <w:szCs w:val="24"/>
          <w:position w:val="-5"/>
        </w:rPr>
        <w:drawing>
          <wp:inline distT="0" distB="0" distL="0" distR="0">
            <wp:extent cx="23812" cy="200024"/>
            <wp:effectExtent l="0" t="0" r="0" b="0"/>
            <wp:docPr id="68" name="IM 68"/>
            <wp:cNvGraphicFramePr/>
            <a:graphic>
              <a:graphicData uri="http://schemas.openxmlformats.org/drawingml/2006/picture">
                <pic:pic>
                  <pic:nvPicPr>
                    <pic:cNvPr id="68" name="IM 68"/>
                    <pic:cNvPicPr/>
                  </pic:nvPicPr>
                  <pic:blipFill>
                    <a:blip r:embed="rId55"/>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16"/>
        </w:rPr>
        <w:t xml:space="preserve"> </w:t>
      </w:r>
      <w:r>
        <w:rPr>
          <w:rFonts w:ascii="Microsoft YaHei" w:hAnsi="Microsoft YaHei" w:eastAsia="Microsoft YaHei" w:cs="Microsoft YaHei"/>
          <w:sz w:val="24"/>
          <w:szCs w:val="24"/>
          <w:color w:val="404040"/>
          <w:spacing w:val="-1"/>
        </w:rPr>
        <w:t>从而在生成的字节码中不再保留泛型的类</w:t>
      </w:r>
      <w:r>
        <w:rPr>
          <w:rFonts w:ascii="Microsoft YaHei" w:hAnsi="Microsoft YaHei" w:eastAsia="Microsoft YaHei" w:cs="Microsoft YaHei"/>
          <w:sz w:val="24"/>
          <w:szCs w:val="24"/>
          <w:color w:val="404040"/>
          <w:spacing w:val="-2"/>
        </w:rPr>
        <w:t>型信息</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。泛型仅在编译阶段被检查是否类型</w:t>
      </w:r>
      <w:r>
        <w:rPr>
          <w:rFonts w:ascii="Microsoft YaHei" w:hAnsi="Microsoft YaHei" w:eastAsia="Microsoft YaHei" w:cs="Microsoft YaHei"/>
          <w:sz w:val="24"/>
          <w:szCs w:val="24"/>
          <w:color w:val="404040"/>
          <w:spacing w:val="-2"/>
        </w:rPr>
        <w:t>匹配，运行时已不存在泛型的类型信息。</w:t>
      </w:r>
    </w:p>
    <w:p>
      <w:pPr>
        <w:pStyle w:val="BodyText"/>
        <w:spacing w:line="286" w:lineRule="auto"/>
        <w:rPr/>
      </w:pPr>
      <w:r/>
    </w:p>
    <w:p>
      <w:pPr>
        <w:pStyle w:val="BodyText"/>
        <w:spacing w:line="287" w:lineRule="auto"/>
        <w:rPr/>
      </w:pPr>
      <w:r/>
    </w:p>
    <w:p>
      <w:pPr>
        <w:ind w:left="10"/>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那么很奇怪了，</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为什么引入了泛型特性，</w:t>
      </w:r>
      <w:r>
        <w:rPr>
          <w:rFonts w:ascii="Microsoft YaHei" w:hAnsi="Microsoft YaHei" w:eastAsia="Microsoft YaHei" w:cs="Microsoft YaHei"/>
          <w:sz w:val="24"/>
          <w:szCs w:val="24"/>
          <w:color w:val="404040"/>
          <w:spacing w:val="-45"/>
        </w:rPr>
        <w:t xml:space="preserve"> </w:t>
      </w:r>
      <w:r>
        <w:rPr>
          <w:rFonts w:ascii="Microsoft YaHei" w:hAnsi="Microsoft YaHei" w:eastAsia="Microsoft YaHei" w:cs="Microsoft YaHei"/>
          <w:sz w:val="24"/>
          <w:szCs w:val="24"/>
          <w:color w:val="404040"/>
          <w:spacing w:val="-1"/>
        </w:rPr>
        <w:t>又要在编译阶段把  类型信</w:t>
      </w:r>
      <w:r>
        <w:rPr>
          <w:rFonts w:ascii="Microsoft YaHei" w:hAnsi="Microsoft YaHei" w:eastAsia="Microsoft YaHei" w:cs="Microsoft YaHei"/>
          <w:sz w:val="24"/>
          <w:szCs w:val="24"/>
          <w:color w:val="404040"/>
          <w:spacing w:val="-2"/>
        </w:rPr>
        <w:t>息擦除掉？</w:t>
      </w:r>
    </w:p>
    <w:p>
      <w:pPr>
        <w:pStyle w:val="BodyText"/>
        <w:spacing w:line="310" w:lineRule="auto"/>
        <w:rPr/>
      </w:pPr>
      <w:r/>
    </w:p>
    <w:p>
      <w:pPr>
        <w:pStyle w:val="BodyText"/>
        <w:spacing w:line="310" w:lineRule="auto"/>
        <w:rPr/>
      </w:pPr>
      <w:r/>
    </w:p>
    <w:p>
      <w:pPr>
        <w:pStyle w:val="BodyText"/>
        <w:ind w:left="3" w:right="1583"/>
        <w:spacing w:before="103" w:line="309" w:lineRule="auto"/>
        <w:rPr>
          <w:rFonts w:ascii="Microsoft YaHei" w:hAnsi="Microsoft YaHei" w:eastAsia="Microsoft YaHei" w:cs="Microsoft YaHei"/>
          <w:sz w:val="24"/>
          <w:szCs w:val="24"/>
        </w:rPr>
      </w:pPr>
      <w:r>
        <w:rPr>
          <w:sz w:val="24"/>
          <w:szCs w:val="24"/>
          <w:color w:val="404040"/>
          <w:spacing w:val="-3"/>
        </w:rPr>
        <w:t>Java</w:t>
      </w:r>
      <w:r>
        <w:rPr>
          <w:sz w:val="24"/>
          <w:szCs w:val="24"/>
          <w:color w:val="404040"/>
          <w:spacing w:val="32"/>
        </w:rPr>
        <w:t xml:space="preserve"> </w:t>
      </w:r>
      <w:r>
        <w:rPr>
          <w:rFonts w:ascii="Microsoft YaHei" w:hAnsi="Microsoft YaHei" w:eastAsia="Microsoft YaHei" w:cs="Microsoft YaHei"/>
          <w:sz w:val="24"/>
          <w:szCs w:val="24"/>
          <w:color w:val="404040"/>
          <w:spacing w:val="-3"/>
        </w:rPr>
        <w:t>引入泛型时（</w:t>
      </w:r>
      <w:r>
        <w:rPr>
          <w:sz w:val="24"/>
          <w:szCs w:val="24"/>
          <w:color w:val="404040"/>
          <w:spacing w:val="-3"/>
        </w:rPr>
        <w:t>Java</w:t>
      </w:r>
      <w:r>
        <w:rPr>
          <w:sz w:val="24"/>
          <w:szCs w:val="24"/>
          <w:color w:val="404040"/>
          <w:spacing w:val="25"/>
        </w:rPr>
        <w:t xml:space="preserve"> </w:t>
      </w:r>
      <w:r>
        <w:rPr>
          <w:sz w:val="24"/>
          <w:szCs w:val="24"/>
          <w:color w:val="404040"/>
          <w:spacing w:val="-3"/>
        </w:rPr>
        <w:t>5</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面临一个关键问题：如何兼容旧版本</w:t>
      </w:r>
      <w:r>
        <w:rPr>
          <w:rFonts w:ascii="Microsoft YaHei" w:hAnsi="Microsoft YaHei" w:eastAsia="Microsoft YaHei" w:cs="Microsoft YaHei"/>
          <w:sz w:val="24"/>
          <w:szCs w:val="24"/>
          <w:color w:val="404040"/>
          <w:spacing w:val="-4"/>
        </w:rPr>
        <w:t>的代码和 </w:t>
      </w:r>
      <w:r>
        <w:rPr>
          <w:sz w:val="24"/>
          <w:szCs w:val="24"/>
          <w:color w:val="404040"/>
          <w:spacing w:val="-4"/>
        </w:rPr>
        <w:t>JVM</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rPr>
        <w:t xml:space="preserve"> </w:t>
      </w:r>
      <w:r>
        <w:rPr>
          <w:sz w:val="24"/>
          <w:szCs w:val="24"/>
          <w:color w:val="404040"/>
          <w:spacing w:val="-2"/>
        </w:rPr>
        <w:t>Java</w:t>
      </w:r>
      <w:r>
        <w:rPr>
          <w:sz w:val="24"/>
          <w:szCs w:val="24"/>
          <w:color w:val="404040"/>
          <w:spacing w:val="33"/>
        </w:rPr>
        <w:t xml:space="preserve"> </w:t>
      </w:r>
      <w:r>
        <w:rPr>
          <w:rFonts w:ascii="Microsoft YaHei" w:hAnsi="Microsoft YaHei" w:eastAsia="Microsoft YaHei" w:cs="Microsoft YaHei"/>
          <w:sz w:val="24"/>
          <w:szCs w:val="24"/>
          <w:color w:val="404040"/>
          <w:spacing w:val="-2"/>
        </w:rPr>
        <w:t>的设计者希望泛型代码能运行在已有的 </w:t>
      </w:r>
      <w:r>
        <w:rPr>
          <w:sz w:val="24"/>
          <w:szCs w:val="24"/>
          <w:color w:val="404040"/>
          <w:spacing w:val="-2"/>
        </w:rPr>
        <w:t>JVM</w:t>
      </w:r>
      <w:r>
        <w:rPr>
          <w:sz w:val="24"/>
          <w:szCs w:val="24"/>
          <w:color w:val="404040"/>
          <w:spacing w:val="26"/>
        </w:rPr>
        <w:t xml:space="preserve"> </w:t>
      </w:r>
      <w:r>
        <w:rPr>
          <w:rFonts w:ascii="Microsoft YaHei" w:hAnsi="Microsoft YaHei" w:eastAsia="Microsoft YaHei" w:cs="Microsoft YaHei"/>
          <w:sz w:val="24"/>
          <w:szCs w:val="24"/>
          <w:color w:val="404040"/>
          <w:spacing w:val="-2"/>
        </w:rPr>
        <w:t>上（</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无需修改虚拟机</w:t>
      </w:r>
      <w:r>
        <w:rPr>
          <w:rFonts w:ascii="Microsoft YaHei" w:hAnsi="Microsoft YaHei" w:eastAsia="Microsoft YaHei" w:cs="Microsoft YaHei"/>
          <w:sz w:val="24"/>
          <w:szCs w:val="24"/>
          <w:color w:val="404040"/>
          <w:spacing w:val="-5"/>
        </w:rPr>
        <w:t>），</w:t>
      </w:r>
    </w:p>
    <w:p>
      <w:pPr>
        <w:spacing w:line="309" w:lineRule="auto"/>
        <w:sectPr>
          <w:headerReference w:type="default" r:id="rId46"/>
          <w:footerReference w:type="default" r:id="rId47"/>
          <w:pgSz w:w="12240" w:h="15840"/>
          <w:pgMar w:top="2167" w:right="960" w:bottom="440" w:left="960" w:header="1241" w:footer="175" w:gutter="0"/>
        </w:sectPr>
        <w:rPr>
          <w:rFonts w:ascii="Microsoft YaHei" w:hAnsi="Microsoft YaHei" w:eastAsia="Microsoft YaHei" w:cs="Microsoft YaHei"/>
          <w:sz w:val="24"/>
          <w:szCs w:val="24"/>
        </w:rPr>
      </w:pPr>
    </w:p>
    <w:p>
      <w:pPr>
        <w:pStyle w:val="BodyText"/>
        <w:spacing w:line="299" w:lineRule="auto"/>
        <w:rPr/>
      </w:pPr>
      <w:r/>
    </w:p>
    <w:p>
      <w:pPr>
        <w:ind w:left="15"/>
        <w:spacing w:before="103" w:line="196" w:lineRule="auto"/>
        <w:rPr>
          <w:rFonts w:ascii="Microsoft YaHei" w:hAnsi="Microsoft YaHei" w:eastAsia="Microsoft YaHei" w:cs="Microsoft YaHei"/>
          <w:sz w:val="24"/>
          <w:szCs w:val="24"/>
        </w:rPr>
      </w:pPr>
      <w:r>
        <w:pict>
          <v:shape id="_x0000_s10" style="position:absolute;margin-left:161.592pt;margin-top:3.16758pt;mso-position-vertical-relative:text;mso-position-horizontal-relative:text;width:72.75pt;height:15.75pt;z-index:251685888;" filled="false" strokecolor="#E7E9E8" strokeweight="0.75pt" coordsize="1455,315" coordorigin="0,0" path="m7,255l7,60c7,52,8,46,11,39c14,33,17,27,22,22c27,17,33,14,39,11c46,8,53,7,60,7l1395,7c1401,7,1408,8,1415,11c1421,14,1427,17,1432,22c1437,27,1440,33,1443,39c1446,46,1447,52,1447,60l1447,255c1447,261,1446,268,1443,275c1440,281,1437,287,1432,292c1427,297,1421,300,1415,303c1408,306,1401,307,1395,307l60,307c53,307,46,306,39,303c33,300,27,297,22,292c17,287,14,281,11,275c8,268,7,261,7,255e">
            <v:stroke joinstyle="miter" miterlimit="4"/>
          </v:shape>
        </w:pict>
      </w:r>
      <w:r>
        <w:rPr>
          <w:rFonts w:ascii="Microsoft YaHei" w:hAnsi="Microsoft YaHei" w:eastAsia="Microsoft YaHei" w:cs="Microsoft YaHei"/>
          <w:sz w:val="24"/>
          <w:szCs w:val="24"/>
          <w:color w:val="404040"/>
          <w:spacing w:val="-3"/>
        </w:rPr>
        <w:t>同时确保旧的非泛型代码（</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如</w:t>
      </w:r>
      <w:r>
        <w:rPr>
          <w:rFonts w:ascii="Microsoft YaHei" w:hAnsi="Microsoft YaHei" w:eastAsia="Microsoft YaHei" w:cs="Microsoft YaHei"/>
          <w:sz w:val="24"/>
          <w:szCs w:val="24"/>
          <w:color w:val="404040"/>
          <w:spacing w:val="30"/>
          <w:w w:val="101"/>
        </w:rPr>
        <w:t xml:space="preserve">  </w:t>
      </w:r>
      <w:r>
        <w:rPr>
          <w:rFonts w:ascii="Lucida Console" w:hAnsi="Lucida Console" w:eastAsia="Lucida Console" w:cs="Lucida Console"/>
          <w:sz w:val="24"/>
          <w:szCs w:val="24"/>
          <w:color w:val="404040"/>
          <w:spacing w:val="-3"/>
        </w:rPr>
        <w:t>ArrayList</w:t>
      </w:r>
      <w:r>
        <w:rPr>
          <w:rFonts w:ascii="Lucida Console" w:hAnsi="Lucida Console" w:eastAsia="Lucida Console" w:cs="Lucida Console"/>
          <w:sz w:val="24"/>
          <w:szCs w:val="24"/>
          <w:color w:val="404040"/>
          <w:spacing w:val="-90"/>
        </w:rPr>
        <w:t xml:space="preserve"> </w:t>
      </w:r>
      <w:r>
        <w:rPr>
          <w:sz w:val="24"/>
          <w:szCs w:val="24"/>
          <w:position w:val="-5"/>
        </w:rPr>
        <w:drawing>
          <wp:inline distT="0" distB="0" distL="0" distR="0">
            <wp:extent cx="12485" cy="12501"/>
            <wp:effectExtent l="0" t="0" r="0" b="0"/>
            <wp:docPr id="70" name="IM 70"/>
            <wp:cNvGraphicFramePr/>
            <a:graphic>
              <a:graphicData uri="http://schemas.openxmlformats.org/drawingml/2006/picture">
                <pic:pic>
                  <pic:nvPicPr>
                    <pic:cNvPr id="70" name="IM 70"/>
                    <pic:cNvPicPr/>
                  </pic:nvPicPr>
                  <pic:blipFill>
                    <a:blip r:embed="rId57"/>
                    <a:stretch>
                      <a:fillRect/>
                    </a:stretch>
                  </pic:blipFill>
                  <pic:spPr>
                    <a:xfrm rot="0">
                      <a:off x="0" y="0"/>
                      <a:ext cx="12485" cy="12501"/>
                    </a:xfrm>
                    <a:prstGeom prst="rect">
                      <a:avLst/>
                    </a:prstGeom>
                  </pic:spPr>
                </pic:pic>
              </a:graphicData>
            </a:graphic>
          </wp:inline>
        </w:drawing>
      </w:r>
      <w:r>
        <w:rPr>
          <w:rFonts w:ascii="Lucida Console" w:hAnsi="Lucida Console" w:eastAsia="Lucida Console" w:cs="Lucida Console"/>
          <w:sz w:val="24"/>
          <w:szCs w:val="24"/>
          <w:color w:val="404040"/>
          <w:spacing w:val="-80"/>
        </w:rPr>
        <w:t xml:space="preserve"> </w:t>
      </w:r>
      <w:r>
        <w:rPr>
          <w:rFonts w:ascii="Microsoft YaHei" w:hAnsi="Microsoft YaHei" w:eastAsia="Microsoft YaHei" w:cs="Microsoft YaHei"/>
          <w:sz w:val="24"/>
          <w:szCs w:val="24"/>
          <w:color w:val="404040"/>
          <w:spacing w:val="-3"/>
        </w:rPr>
        <w:t>）仍然可用</w:t>
      </w:r>
      <w:r>
        <w:rPr>
          <w:rFonts w:ascii="Microsoft YaHei" w:hAnsi="Microsoft YaHei" w:eastAsia="Microsoft YaHei" w:cs="Microsoft YaHei"/>
          <w:sz w:val="24"/>
          <w:szCs w:val="24"/>
          <w:color w:val="404040"/>
          <w:spacing w:val="-16"/>
        </w:rPr>
        <w:t xml:space="preserve"> </w:t>
      </w:r>
      <w:r>
        <w:rPr>
          <w:rFonts w:ascii="Microsoft YaHei" w:hAnsi="Microsoft YaHei" w:eastAsia="Microsoft YaHei" w:cs="Microsoft YaHei"/>
          <w:sz w:val="24"/>
          <w:szCs w:val="24"/>
          <w:color w:val="404040"/>
          <w:spacing w:val="-3"/>
        </w:rPr>
        <w:t>。类型擦除是实现这一目标的妥协方案。</w:t>
      </w:r>
    </w:p>
    <w:p>
      <w:pPr>
        <w:pStyle w:val="BodyText"/>
        <w:spacing w:line="354" w:lineRule="auto"/>
        <w:rPr/>
      </w:pPr>
      <w:r/>
    </w:p>
    <w:p>
      <w:pPr>
        <w:ind w:left="4"/>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类型擦除的根源：兼容性</w:t>
      </w:r>
    </w:p>
    <w:p>
      <w:pPr>
        <w:pStyle w:val="BodyText"/>
        <w:ind w:left="5"/>
        <w:spacing w:before="26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类型擦除使得</w:t>
      </w:r>
      <w:r>
        <w:rPr>
          <w:sz w:val="24"/>
          <w:szCs w:val="24"/>
          <w:color w:val="404040"/>
          <w:spacing w:val="-1"/>
        </w:rPr>
        <w:t>Java</w:t>
      </w:r>
      <w:r>
        <w:rPr>
          <w:rFonts w:ascii="Microsoft YaHei" w:hAnsi="Microsoft YaHei" w:eastAsia="Microsoft YaHei" w:cs="Microsoft YaHei"/>
          <w:sz w:val="24"/>
          <w:szCs w:val="24"/>
          <w:color w:val="404040"/>
          <w:spacing w:val="-1"/>
        </w:rPr>
        <w:t>泛型代码能够与</w:t>
      </w:r>
      <w:r>
        <w:rPr>
          <w:sz w:val="24"/>
          <w:szCs w:val="24"/>
          <w:color w:val="404040"/>
          <w:spacing w:val="-1"/>
        </w:rPr>
        <w:t>Java</w:t>
      </w:r>
      <w:r>
        <w:rPr>
          <w:rFonts w:ascii="Microsoft YaHei" w:hAnsi="Microsoft YaHei" w:eastAsia="Microsoft YaHei" w:cs="Microsoft YaHei"/>
          <w:sz w:val="24"/>
          <w:szCs w:val="24"/>
          <w:color w:val="404040"/>
          <w:spacing w:val="-1"/>
        </w:rPr>
        <w:t>之前版本的代码兼容。</w:t>
      </w:r>
    </w:p>
    <w:p>
      <w:pPr>
        <w:pStyle w:val="BodyText"/>
        <w:ind w:left="1" w:right="181" w:hanging="1"/>
        <w:spacing w:before="201"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在</w:t>
      </w:r>
      <w:r>
        <w:rPr>
          <w:sz w:val="24"/>
          <w:szCs w:val="24"/>
          <w:color w:val="404040"/>
          <w:spacing w:val="-1"/>
        </w:rPr>
        <w:t>Java</w:t>
      </w:r>
      <w:r>
        <w:rPr>
          <w:sz w:val="24"/>
          <w:szCs w:val="24"/>
          <w:color w:val="404040"/>
          <w:spacing w:val="25"/>
          <w:w w:val="101"/>
        </w:rPr>
        <w:t xml:space="preserve"> </w:t>
      </w:r>
      <w:r>
        <w:rPr>
          <w:sz w:val="24"/>
          <w:szCs w:val="24"/>
          <w:color w:val="404040"/>
          <w:spacing w:val="-1"/>
        </w:rPr>
        <w:t>5</w:t>
      </w:r>
      <w:r>
        <w:rPr>
          <w:rFonts w:ascii="Microsoft YaHei" w:hAnsi="Microsoft YaHei" w:eastAsia="Microsoft YaHei" w:cs="Microsoft YaHei"/>
          <w:sz w:val="24"/>
          <w:szCs w:val="24"/>
          <w:color w:val="404040"/>
          <w:spacing w:val="-1"/>
        </w:rPr>
        <w:t>之前，</w:t>
      </w:r>
      <w:r>
        <w:rPr>
          <w:sz w:val="24"/>
          <w:szCs w:val="24"/>
          <w:color w:val="404040"/>
          <w:spacing w:val="-1"/>
        </w:rPr>
        <w:t>Java</w:t>
      </w:r>
      <w:r>
        <w:rPr>
          <w:rFonts w:ascii="Microsoft YaHei" w:hAnsi="Microsoft YaHei" w:eastAsia="Microsoft YaHei" w:cs="Microsoft YaHei"/>
          <w:sz w:val="24"/>
          <w:szCs w:val="24"/>
          <w:color w:val="404040"/>
          <w:spacing w:val="-1"/>
        </w:rPr>
        <w:t>没有泛型支持，</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1"/>
        </w:rPr>
        <w:t>因此，</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类型擦除使</w:t>
      </w:r>
      <w:r>
        <w:rPr>
          <w:rFonts w:ascii="Microsoft YaHei" w:hAnsi="Microsoft YaHei" w:eastAsia="Microsoft YaHei" w:cs="Microsoft YaHei"/>
          <w:sz w:val="24"/>
          <w:szCs w:val="24"/>
          <w:color w:val="404040"/>
          <w:spacing w:val="-2"/>
        </w:rPr>
        <w:t>得泛型代码能够在不支持泛型的环境中运</w:t>
      </w:r>
      <w:r>
        <w:rPr>
          <w:rFonts w:ascii="Microsoft YaHei" w:hAnsi="Microsoft YaHei" w:eastAsia="Microsoft YaHei" w:cs="Microsoft YaHei"/>
          <w:sz w:val="24"/>
          <w:szCs w:val="24"/>
          <w:color w:val="404040"/>
        </w:rPr>
        <w:t>⾏</w:t>
      </w:r>
    </w:p>
    <w:p>
      <w:pPr>
        <w:spacing w:line="246" w:lineRule="auto"/>
        <w:sectPr>
          <w:headerReference w:type="default" r:id="rId20"/>
          <w:footerReference w:type="default" r:id="rId56"/>
          <w:pgSz w:w="12240" w:h="15840"/>
          <w:pgMar w:top="400" w:right="978" w:bottom="440" w:left="968" w:header="0" w:footer="175" w:gutter="0"/>
        </w:sectPr>
        <w:rPr>
          <w:rFonts w:ascii="Microsoft YaHei" w:hAnsi="Microsoft YaHei" w:eastAsia="Microsoft YaHei" w:cs="Microsoft YaHei"/>
          <w:sz w:val="24"/>
          <w:szCs w:val="24"/>
        </w:rPr>
      </w:pPr>
    </w:p>
    <w:p>
      <w:pPr>
        <w:ind w:left="7" w:right="161" w:firstLine="1"/>
        <w:spacing w:before="12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反射</w:t>
      </w:r>
      <w:r>
        <w:rPr>
          <w:rFonts w:ascii="Microsoft YaHei" w:hAnsi="Microsoft YaHei" w:eastAsia="Microsoft YaHei" w:cs="Microsoft YaHei"/>
          <w:sz w:val="24"/>
          <w:szCs w:val="24"/>
          <w:color w:val="404040"/>
          <w:spacing w:val="34"/>
          <w:w w:val="101"/>
        </w:rPr>
        <w:t xml:space="preserve"> </w:t>
      </w:r>
      <w:r>
        <w:rPr>
          <w:rFonts w:ascii="Microsoft YaHei" w:hAnsi="Microsoft YaHei" w:eastAsia="Microsoft YaHei" w:cs="Microsoft YaHei"/>
          <w:sz w:val="24"/>
          <w:szCs w:val="24"/>
          <w:color w:val="404040"/>
          <w:spacing w:val="-2"/>
        </w:rPr>
        <w:t>允许程序在  运行时  动态地    检查、修改或调用</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2"/>
        </w:rPr>
        <w:t>类、方法、属性、构造函数</w:t>
      </w:r>
      <w:r>
        <w:rPr>
          <w:rFonts w:ascii="Microsoft YaHei" w:hAnsi="Microsoft YaHei" w:eastAsia="Microsoft YaHei" w:cs="Microsoft YaHei"/>
          <w:sz w:val="24"/>
          <w:szCs w:val="24"/>
          <w:color w:val="404040"/>
          <w:spacing w:val="22"/>
        </w:rPr>
        <w:t xml:space="preserve"> </w:t>
      </w:r>
      <w:r>
        <w:rPr>
          <w:rFonts w:ascii="Microsoft YaHei" w:hAnsi="Microsoft YaHei" w:eastAsia="Microsoft YaHei" w:cs="Microsoft YaHei"/>
          <w:sz w:val="24"/>
          <w:szCs w:val="24"/>
          <w:color w:val="404040"/>
          <w:spacing w:val="-2"/>
        </w:rPr>
        <w:t>等代码结构的</w:t>
      </w:r>
      <w:bookmarkStart w:name="bookmark7" w:id="6"/>
      <w:bookmarkEnd w:id="6"/>
      <w:r>
        <w:rPr>
          <w:rFonts w:ascii="Microsoft YaHei" w:hAnsi="Microsoft YaHei" w:eastAsia="Microsoft YaHei" w:cs="Microsoft YaHei"/>
          <w:sz w:val="24"/>
          <w:szCs w:val="24"/>
          <w:color w:val="404040"/>
          <w:spacing w:val="-3"/>
        </w:rPr>
        <w:t>信息。</w:t>
      </w:r>
    </w:p>
    <w:p>
      <w:pPr>
        <w:pStyle w:val="BodyText"/>
        <w:ind w:left="8"/>
        <w:spacing w:before="8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打破了传统</w:t>
      </w:r>
      <w:r>
        <w:rPr>
          <w:rFonts w:ascii="Microsoft YaHei" w:hAnsi="Microsoft YaHei" w:eastAsia="Microsoft YaHei" w:cs="Microsoft YaHei"/>
          <w:sz w:val="24"/>
          <w:szCs w:val="24"/>
          <w:color w:val="404040"/>
          <w:spacing w:val="-43"/>
        </w:rPr>
        <w:t xml:space="preserve"> </w:t>
      </w:r>
      <w:r>
        <w:rPr>
          <w:sz w:val="24"/>
          <w:szCs w:val="24"/>
          <w:color w:val="404040"/>
          <w:spacing w:val="1"/>
        </w:rPr>
        <w:t>“</w:t>
      </w:r>
      <w:r>
        <w:rPr>
          <w:rFonts w:ascii="Microsoft YaHei" w:hAnsi="Microsoft YaHei" w:eastAsia="Microsoft YaHei" w:cs="Microsoft YaHei"/>
          <w:sz w:val="24"/>
          <w:szCs w:val="24"/>
          <w:color w:val="404040"/>
          <w:spacing w:val="1"/>
        </w:rPr>
        <w:t>编译时绑定</w:t>
      </w:r>
      <w:r>
        <w:rPr>
          <w:sz w:val="24"/>
          <w:szCs w:val="24"/>
          <w:color w:val="404040"/>
          <w:spacing w:val="1"/>
        </w:rPr>
        <w:t>”</w:t>
      </w:r>
      <w:r>
        <w:rPr>
          <w:sz w:val="24"/>
          <w:szCs w:val="24"/>
          <w:color w:val="404040"/>
          <w:spacing w:val="-48"/>
        </w:rPr>
        <w:t xml:space="preserve"> </w:t>
      </w:r>
      <w:r>
        <w:rPr>
          <w:rFonts w:ascii="Microsoft YaHei" w:hAnsi="Microsoft YaHei" w:eastAsia="Microsoft YaHei" w:cs="Microsoft YaHei"/>
          <w:sz w:val="24"/>
          <w:szCs w:val="24"/>
          <w:color w:val="404040"/>
          <w:spacing w:val="1"/>
        </w:rPr>
        <w:t>的限制，</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适配未</w:t>
      </w:r>
      <w:r>
        <w:rPr>
          <w:rFonts w:ascii="Microsoft YaHei" w:hAnsi="Microsoft YaHei" w:eastAsia="Microsoft YaHei" w:cs="Microsoft YaHei"/>
          <w:sz w:val="24"/>
          <w:szCs w:val="24"/>
          <w:color w:val="404040"/>
        </w:rPr>
        <w:t>知或变化的类型，</w:t>
      </w:r>
      <w:r>
        <w:rPr>
          <w:rFonts w:ascii="Microsoft YaHei" w:hAnsi="Microsoft YaHei" w:eastAsia="Microsoft YaHei" w:cs="Microsoft YaHei"/>
          <w:sz w:val="24"/>
          <w:szCs w:val="24"/>
          <w:color w:val="333333"/>
        </w:rPr>
        <w:t>增加程序的灵活性和通用性。</w:t>
      </w:r>
    </w:p>
    <w:p>
      <w:pPr>
        <w:pStyle w:val="BodyText"/>
        <w:spacing w:line="306" w:lineRule="auto"/>
        <w:rPr/>
      </w:pPr>
      <w:r/>
    </w:p>
    <w:p>
      <w:pPr>
        <w:pStyle w:val="BodyText"/>
        <w:spacing w:line="307" w:lineRule="auto"/>
        <w:rPr/>
      </w:pPr>
      <w:r/>
    </w:p>
    <w:p>
      <w:pPr>
        <w:ind w:left="6"/>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使用场景</w:t>
      </w:r>
    </w:p>
    <w:p>
      <w:pPr>
        <w:ind w:left="11"/>
        <w:spacing w:before="22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反射常见于以下场景：</w:t>
      </w:r>
    </w:p>
    <w:p>
      <w:pPr>
        <w:pStyle w:val="BodyText"/>
        <w:ind w:left="180"/>
        <w:spacing w:before="202" w:line="185" w:lineRule="auto"/>
        <w:rPr>
          <w:rFonts w:ascii="Microsoft YaHei" w:hAnsi="Microsoft YaHei" w:eastAsia="Microsoft YaHei" w:cs="Microsoft YaHei"/>
          <w:sz w:val="24"/>
          <w:szCs w:val="24"/>
        </w:rPr>
      </w:pPr>
      <w:r>
        <w:rPr>
          <w:sz w:val="24"/>
          <w:szCs w:val="24"/>
          <w:color w:val="404040"/>
          <w:spacing w:val="-5"/>
        </w:rPr>
        <w:t>1.</w:t>
      </w:r>
      <w:r>
        <w:rPr>
          <w:sz w:val="24"/>
          <w:szCs w:val="24"/>
          <w:color w:val="404040"/>
          <w:spacing w:val="40"/>
        </w:rPr>
        <w:t xml:space="preserve"> </w:t>
      </w:r>
      <w:r>
        <w:rPr>
          <w:rFonts w:ascii="Microsoft YaHei" w:hAnsi="Microsoft YaHei" w:eastAsia="Microsoft YaHei" w:cs="Microsoft YaHei"/>
          <w:sz w:val="24"/>
          <w:szCs w:val="24"/>
          <w:color w:val="404040"/>
          <w:spacing w:val="-5"/>
        </w:rPr>
        <w:t>框架开发（</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5"/>
        </w:rPr>
        <w:t>如</w:t>
      </w:r>
      <w:r>
        <w:rPr>
          <w:rFonts w:ascii="Microsoft YaHei" w:hAnsi="Microsoft YaHei" w:eastAsia="Microsoft YaHei" w:cs="Microsoft YaHei"/>
          <w:sz w:val="24"/>
          <w:szCs w:val="24"/>
          <w:color w:val="404040"/>
          <w:spacing w:val="17"/>
        </w:rPr>
        <w:t xml:space="preserve"> </w:t>
      </w:r>
      <w:r>
        <w:rPr>
          <w:sz w:val="24"/>
          <w:szCs w:val="24"/>
          <w:color w:val="404040"/>
          <w:spacing w:val="-5"/>
        </w:rPr>
        <w:t>Spring</w:t>
      </w:r>
      <w:r>
        <w:rPr>
          <w:sz w:val="24"/>
          <w:szCs w:val="24"/>
          <w:color w:val="404040"/>
          <w:spacing w:val="32"/>
          <w:w w:val="101"/>
        </w:rPr>
        <w:t xml:space="preserve"> </w:t>
      </w:r>
      <w:r>
        <w:rPr>
          <w:rFonts w:ascii="Microsoft YaHei" w:hAnsi="Microsoft YaHei" w:eastAsia="Microsoft YaHei" w:cs="Microsoft YaHei"/>
          <w:sz w:val="24"/>
          <w:szCs w:val="24"/>
          <w:color w:val="404040"/>
          <w:spacing w:val="-5"/>
        </w:rPr>
        <w:t>的依赖注入</w:t>
      </w:r>
      <w:r>
        <w:rPr>
          <w:rFonts w:ascii="Microsoft YaHei" w:hAnsi="Microsoft YaHei" w:eastAsia="Microsoft YaHei" w:cs="Microsoft YaHei"/>
          <w:sz w:val="24"/>
          <w:szCs w:val="24"/>
          <w:color w:val="404040"/>
          <w:spacing w:val="-30"/>
        </w:rPr>
        <w:t xml:space="preserve"> </w:t>
      </w:r>
      <w:r>
        <w:rPr>
          <w:rFonts w:ascii="Microsoft YaHei" w:hAnsi="Microsoft YaHei" w:eastAsia="Microsoft YaHei" w:cs="Microsoft YaHei"/>
          <w:sz w:val="24"/>
          <w:szCs w:val="24"/>
          <w:color w:val="404040"/>
          <w:spacing w:val="-5"/>
        </w:rPr>
        <w:t>、</w:t>
      </w:r>
      <w:r>
        <w:rPr>
          <w:sz w:val="24"/>
          <w:szCs w:val="24"/>
          <w:color w:val="404040"/>
          <w:spacing w:val="-5"/>
        </w:rPr>
        <w:t>AOP</w:t>
      </w:r>
      <w:r>
        <w:rPr>
          <w:sz w:val="24"/>
          <w:szCs w:val="24"/>
          <w:color w:val="404040"/>
          <w:spacing w:val="32"/>
          <w:w w:val="101"/>
        </w:rPr>
        <w:t xml:space="preserve"> </w:t>
      </w:r>
      <w:r>
        <w:rPr>
          <w:rFonts w:ascii="Microsoft YaHei" w:hAnsi="Microsoft YaHei" w:eastAsia="Microsoft YaHei" w:cs="Microsoft YaHei"/>
          <w:sz w:val="24"/>
          <w:szCs w:val="24"/>
          <w:color w:val="404040"/>
          <w:spacing w:val="-5"/>
        </w:rPr>
        <w:t>的动态代理）</w:t>
      </w:r>
    </w:p>
    <w:p>
      <w:pPr>
        <w:pStyle w:val="BodyText"/>
        <w:ind w:left="165"/>
        <w:spacing w:before="153" w:line="180" w:lineRule="auto"/>
        <w:rPr>
          <w:rFonts w:ascii="Microsoft YaHei" w:hAnsi="Microsoft YaHei" w:eastAsia="Microsoft YaHei" w:cs="Microsoft YaHei"/>
          <w:sz w:val="24"/>
          <w:szCs w:val="24"/>
        </w:rPr>
      </w:pPr>
      <w:r>
        <w:rPr>
          <w:sz w:val="24"/>
          <w:szCs w:val="24"/>
          <w:color w:val="404040"/>
          <w:spacing w:val="-4"/>
        </w:rPr>
        <w:t>2.</w:t>
      </w:r>
      <w:r>
        <w:rPr>
          <w:sz w:val="24"/>
          <w:szCs w:val="24"/>
          <w:color w:val="404040"/>
          <w:spacing w:val="45"/>
        </w:rPr>
        <w:t xml:space="preserve"> </w:t>
      </w:r>
      <w:r>
        <w:rPr>
          <w:rFonts w:ascii="Microsoft YaHei" w:hAnsi="Microsoft YaHei" w:eastAsia="Microsoft YaHei" w:cs="Microsoft YaHei"/>
          <w:sz w:val="24"/>
          <w:szCs w:val="24"/>
          <w:color w:val="404040"/>
          <w:spacing w:val="-4"/>
        </w:rPr>
        <w:t>动态加载类（</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4"/>
        </w:rPr>
        <w:t>如插件化架构）</w:t>
      </w:r>
    </w:p>
    <w:p>
      <w:pPr>
        <w:pStyle w:val="BodyText"/>
        <w:ind w:left="166"/>
        <w:spacing w:before="149" w:line="191" w:lineRule="auto"/>
        <w:rPr>
          <w:rFonts w:ascii="Microsoft YaHei" w:hAnsi="Microsoft YaHei" w:eastAsia="Microsoft YaHei" w:cs="Microsoft YaHei"/>
          <w:sz w:val="24"/>
          <w:szCs w:val="24"/>
        </w:rPr>
      </w:pPr>
      <w:r>
        <w:rPr>
          <w:sz w:val="24"/>
          <w:szCs w:val="24"/>
          <w:color w:val="404040"/>
        </w:rPr>
        <w:t>3.</w:t>
      </w:r>
      <w:r>
        <w:rPr>
          <w:sz w:val="24"/>
          <w:szCs w:val="24"/>
          <w:color w:val="404040"/>
          <w:spacing w:val="32"/>
        </w:rPr>
        <w:t xml:space="preserve"> </w:t>
      </w:r>
      <w:r>
        <w:rPr>
          <w:rFonts w:ascii="Microsoft YaHei" w:hAnsi="Microsoft YaHei" w:eastAsia="Microsoft YaHei" w:cs="Microsoft YaHei"/>
          <w:sz w:val="24"/>
          <w:szCs w:val="24"/>
          <w:color w:val="404040"/>
        </w:rPr>
        <w:t>序列化</w:t>
      </w:r>
      <w:r>
        <w:rPr>
          <w:sz w:val="24"/>
          <w:szCs w:val="24"/>
          <w:color w:val="404040"/>
        </w:rPr>
        <w:t>/</w:t>
      </w:r>
      <w:r>
        <w:rPr>
          <w:rFonts w:ascii="Microsoft YaHei" w:hAnsi="Microsoft YaHei" w:eastAsia="Microsoft YaHei" w:cs="Microsoft YaHei"/>
          <w:sz w:val="24"/>
          <w:szCs w:val="24"/>
          <w:color w:val="404040"/>
        </w:rPr>
        <w:t>反序列化（</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rPr>
        <w:t>如 </w:t>
      </w:r>
      <w:r>
        <w:rPr>
          <w:sz w:val="24"/>
          <w:szCs w:val="24"/>
          <w:color w:val="404040"/>
        </w:rPr>
        <w:t>JSON</w:t>
      </w:r>
      <w:r>
        <w:rPr>
          <w:sz w:val="24"/>
          <w:szCs w:val="24"/>
          <w:color w:val="404040"/>
          <w:spacing w:val="24"/>
        </w:rPr>
        <w:t xml:space="preserve"> </w:t>
      </w:r>
      <w:r>
        <w:rPr>
          <w:rFonts w:ascii="Microsoft YaHei" w:hAnsi="Microsoft YaHei" w:eastAsia="Microsoft YaHei" w:cs="Microsoft YaHei"/>
          <w:sz w:val="24"/>
          <w:szCs w:val="24"/>
          <w:color w:val="404040"/>
        </w:rPr>
        <w:t>库将对象转为</w:t>
      </w:r>
      <w:r>
        <w:rPr>
          <w:rFonts w:ascii="Microsoft YaHei" w:hAnsi="Microsoft YaHei" w:eastAsia="Microsoft YaHei" w:cs="Microsoft YaHei"/>
          <w:sz w:val="24"/>
          <w:szCs w:val="24"/>
          <w:color w:val="404040"/>
          <w:spacing w:val="-1"/>
        </w:rPr>
        <w:t>字符串）</w:t>
      </w:r>
    </w:p>
    <w:p>
      <w:pPr>
        <w:pStyle w:val="BodyText"/>
        <w:ind w:left="166"/>
        <w:spacing w:before="138" w:line="191" w:lineRule="auto"/>
        <w:rPr>
          <w:rFonts w:ascii="Microsoft YaHei" w:hAnsi="Microsoft YaHei" w:eastAsia="Microsoft YaHei" w:cs="Microsoft YaHei"/>
          <w:sz w:val="24"/>
          <w:szCs w:val="24"/>
        </w:rPr>
      </w:pPr>
      <w:r>
        <w:rPr>
          <w:sz w:val="24"/>
          <w:szCs w:val="24"/>
          <w:color w:val="404040"/>
          <w:spacing w:val="-1"/>
        </w:rPr>
        <w:t>4.</w:t>
      </w:r>
      <w:r>
        <w:rPr>
          <w:sz w:val="24"/>
          <w:szCs w:val="24"/>
          <w:color w:val="404040"/>
          <w:spacing w:val="33"/>
          <w:w w:val="101"/>
        </w:rPr>
        <w:t xml:space="preserve"> </w:t>
      </w:r>
      <w:r>
        <w:rPr>
          <w:rFonts w:ascii="Microsoft YaHei" w:hAnsi="Microsoft YaHei" w:eastAsia="Microsoft YaHei" w:cs="Microsoft YaHei"/>
          <w:sz w:val="24"/>
          <w:szCs w:val="24"/>
          <w:color w:val="404040"/>
          <w:spacing w:val="-1"/>
        </w:rPr>
        <w:t>测试工具（</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如 </w:t>
      </w:r>
      <w:r>
        <w:rPr>
          <w:sz w:val="24"/>
          <w:szCs w:val="24"/>
          <w:color w:val="404040"/>
          <w:spacing w:val="-1"/>
        </w:rPr>
        <w:t>JUnit</w:t>
      </w:r>
      <w:r>
        <w:rPr>
          <w:sz w:val="24"/>
          <w:szCs w:val="24"/>
          <w:color w:val="404040"/>
          <w:spacing w:val="25"/>
          <w:w w:val="101"/>
        </w:rPr>
        <w:t xml:space="preserve"> </w:t>
      </w:r>
      <w:r>
        <w:rPr>
          <w:rFonts w:ascii="Microsoft YaHei" w:hAnsi="Microsoft YaHei" w:eastAsia="Microsoft YaHei" w:cs="Microsoft YaHei"/>
          <w:sz w:val="24"/>
          <w:szCs w:val="24"/>
          <w:color w:val="404040"/>
          <w:spacing w:val="-1"/>
        </w:rPr>
        <w:t>动态调用测试方法）</w:t>
      </w:r>
    </w:p>
    <w:p>
      <w:pPr>
        <w:pStyle w:val="BodyText"/>
        <w:spacing w:line="311" w:lineRule="auto"/>
        <w:rPr/>
      </w:pPr>
      <w:r/>
    </w:p>
    <w:p>
      <w:pPr>
        <w:pStyle w:val="BodyText"/>
        <w:spacing w:line="311" w:lineRule="auto"/>
        <w:rPr/>
      </w:pPr>
      <w:r/>
    </w:p>
    <w:p>
      <w:pPr>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反射虽然强大</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4"/>
        </w:rPr>
        <w:t>，但需谨慎使用</w:t>
      </w:r>
      <w:r>
        <w:rPr>
          <w:rFonts w:ascii="Microsoft YaHei" w:hAnsi="Microsoft YaHei" w:eastAsia="Microsoft YaHei" w:cs="Microsoft YaHei"/>
          <w:sz w:val="24"/>
          <w:szCs w:val="24"/>
          <w:color w:val="262626"/>
          <w:spacing w:val="-4"/>
        </w:rPr>
        <w:t>：</w:t>
      </w:r>
    </w:p>
    <w:p>
      <w:pPr>
        <w:pStyle w:val="BodyText"/>
        <w:ind w:left="180"/>
        <w:spacing w:before="194" w:line="184"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35"/>
          <w:w w:val="101"/>
        </w:rPr>
        <w:t xml:space="preserve"> </w:t>
      </w:r>
      <w:r>
        <w:rPr>
          <w:rFonts w:ascii="Microsoft YaHei" w:hAnsi="Microsoft YaHei" w:eastAsia="Microsoft YaHei" w:cs="Microsoft YaHei"/>
          <w:sz w:val="24"/>
          <w:szCs w:val="24"/>
          <w:color w:val="404040"/>
          <w:spacing w:val="-2"/>
        </w:rPr>
        <w:t>性能开销：反射操作比直接调用慢</w:t>
      </w:r>
    </w:p>
    <w:p>
      <w:pPr>
        <w:pStyle w:val="BodyText"/>
        <w:ind w:left="165"/>
        <w:spacing w:before="150" w:line="184"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37"/>
          <w:w w:val="101"/>
        </w:rPr>
        <w:t xml:space="preserve"> </w:t>
      </w:r>
      <w:r>
        <w:rPr>
          <w:rFonts w:ascii="Microsoft YaHei" w:hAnsi="Microsoft YaHei" w:eastAsia="Microsoft YaHei" w:cs="Microsoft YaHei"/>
          <w:sz w:val="24"/>
          <w:szCs w:val="24"/>
          <w:color w:val="404040"/>
          <w:spacing w:val="-1"/>
        </w:rPr>
        <w:t>安全风险：可能破坏封装性，暴露私有逻辑</w:t>
      </w:r>
    </w:p>
    <w:p>
      <w:pPr>
        <w:pStyle w:val="BodyText"/>
        <w:ind w:left="166"/>
        <w:spacing w:before="150" w:line="184" w:lineRule="auto"/>
        <w:rPr>
          <w:rFonts w:ascii="Microsoft YaHei" w:hAnsi="Microsoft YaHei" w:eastAsia="Microsoft YaHei" w:cs="Microsoft YaHei"/>
          <w:sz w:val="24"/>
          <w:szCs w:val="24"/>
        </w:rPr>
      </w:pPr>
      <w:r>
        <w:rPr>
          <w:sz w:val="24"/>
          <w:szCs w:val="24"/>
          <w:color w:val="404040"/>
          <w:spacing w:val="-1"/>
        </w:rPr>
        <w:t>3.</w:t>
      </w:r>
      <w:r>
        <w:rPr>
          <w:sz w:val="24"/>
          <w:szCs w:val="24"/>
          <w:color w:val="404040"/>
          <w:spacing w:val="35"/>
        </w:rPr>
        <w:t xml:space="preserve"> </w:t>
      </w:r>
      <w:r>
        <w:rPr>
          <w:rFonts w:ascii="Microsoft YaHei" w:hAnsi="Microsoft YaHei" w:eastAsia="Microsoft YaHei" w:cs="Microsoft YaHei"/>
          <w:sz w:val="24"/>
          <w:szCs w:val="24"/>
          <w:color w:val="404040"/>
          <w:spacing w:val="-1"/>
        </w:rPr>
        <w:t>维护困难：反射代码可读性差，调试复杂</w:t>
      </w:r>
    </w:p>
    <w:p>
      <w:pPr>
        <w:spacing w:line="184" w:lineRule="auto"/>
        <w:sectPr>
          <w:headerReference w:type="default" r:id="rId58"/>
          <w:footerReference w:type="default" r:id="rId59"/>
          <w:pgSz w:w="12240" w:h="15840"/>
          <w:pgMar w:top="2166" w:right="960" w:bottom="385" w:left="960" w:header="1244" w:footer="197" w:gutter="0"/>
        </w:sectPr>
        <w:rPr>
          <w:rFonts w:ascii="Microsoft YaHei" w:hAnsi="Microsoft YaHei" w:eastAsia="Microsoft YaHei" w:cs="Microsoft YaHei"/>
          <w:sz w:val="24"/>
          <w:szCs w:val="24"/>
        </w:rPr>
      </w:pPr>
    </w:p>
    <w:p>
      <w:pPr>
        <w:ind w:left="18"/>
        <w:spacing w:before="123" w:line="178" w:lineRule="auto"/>
        <w:outlineLvl w:val="1"/>
        <w:rPr>
          <w:rFonts w:ascii="Microsoft YaHei" w:hAnsi="Microsoft YaHei" w:eastAsia="Microsoft YaHei" w:cs="Microsoft YaHei"/>
          <w:sz w:val="42"/>
          <w:szCs w:val="42"/>
        </w:rPr>
      </w:pPr>
      <w:bookmarkStart w:name="bookmark8" w:id="7"/>
      <w:bookmarkEnd w:id="7"/>
      <w:r>
        <w:rPr>
          <w:rFonts w:ascii="Microsoft YaHei" w:hAnsi="Microsoft YaHei" w:eastAsia="Microsoft YaHei" w:cs="Microsoft YaHei"/>
          <w:sz w:val="42"/>
          <w:szCs w:val="42"/>
          <w:color w:val="262626"/>
          <w:spacing w:val="-5"/>
        </w:rPr>
        <w:t>动态代理</w:t>
      </w:r>
    </w:p>
    <w:p>
      <w:pPr>
        <w:pStyle w:val="BodyText"/>
        <w:ind w:left="11" w:right="400"/>
        <w:spacing w:before="31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动态代理是一种在程序运行时</w:t>
      </w:r>
      <w:r>
        <w:rPr>
          <w:rFonts w:ascii="Microsoft YaHei" w:hAnsi="Microsoft YaHei" w:eastAsia="Microsoft YaHei" w:cs="Microsoft YaHei"/>
          <w:sz w:val="24"/>
          <w:szCs w:val="24"/>
          <w:color w:val="262626"/>
          <w:spacing w:val="39"/>
        </w:rPr>
        <w:t xml:space="preserve"> </w:t>
      </w:r>
      <w:r>
        <w:rPr>
          <w:sz w:val="24"/>
          <w:szCs w:val="24"/>
          <w:color w:val="262626"/>
          <w:spacing w:val="-2"/>
        </w:rPr>
        <w:t>(</w:t>
      </w:r>
      <w:r>
        <w:rPr>
          <w:rFonts w:ascii="Microsoft YaHei" w:hAnsi="Microsoft YaHei" w:eastAsia="Microsoft YaHei" w:cs="Microsoft YaHei"/>
          <w:sz w:val="24"/>
          <w:szCs w:val="24"/>
          <w:color w:val="262626"/>
          <w:spacing w:val="-2"/>
        </w:rPr>
        <w:t>而非编译时</w:t>
      </w:r>
      <w:r>
        <w:rPr>
          <w:sz w:val="24"/>
          <w:szCs w:val="24"/>
          <w:color w:val="262626"/>
          <w:spacing w:val="-2"/>
        </w:rPr>
        <w:t>)</w:t>
      </w:r>
      <w:r>
        <w:rPr>
          <w:sz w:val="24"/>
          <w:szCs w:val="24"/>
          <w:color w:val="262626"/>
          <w:spacing w:val="25"/>
        </w:rPr>
        <w:t xml:space="preserve"> </w:t>
      </w:r>
      <w:r>
        <w:rPr>
          <w:rFonts w:ascii="Microsoft YaHei" w:hAnsi="Microsoft YaHei" w:eastAsia="Microsoft YaHei" w:cs="Microsoft YaHei"/>
          <w:sz w:val="24"/>
          <w:szCs w:val="24"/>
          <w:color w:val="262626"/>
          <w:spacing w:val="-2"/>
        </w:rPr>
        <w:t>动态生成代理对象的技术</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。在不改变原始类的情况</w:t>
      </w:r>
      <w:r>
        <w:rPr>
          <w:rFonts w:ascii="Microsoft YaHei" w:hAnsi="Microsoft YaHei" w:eastAsia="Microsoft YaHei" w:cs="Microsoft YaHei"/>
          <w:sz w:val="24"/>
          <w:szCs w:val="24"/>
          <w:color w:val="262626"/>
        </w:rPr>
        <w:t>下，代理对象可以拦截对目标对象的方法调用，</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rPr>
        <w:t>并在调用前后执行一些自定义逻辑</w:t>
      </w:r>
      <w:r>
        <w:rPr>
          <w:sz w:val="24"/>
          <w:szCs w:val="24"/>
          <w:color w:val="262626"/>
        </w:rPr>
        <w:t>/</w:t>
      </w:r>
      <w:r>
        <w:rPr>
          <w:rFonts w:ascii="Microsoft YaHei" w:hAnsi="Microsoft YaHei" w:eastAsia="Microsoft YaHei" w:cs="Microsoft YaHei"/>
          <w:sz w:val="24"/>
          <w:szCs w:val="24"/>
          <w:color w:val="262626"/>
        </w:rPr>
        <w:t>增强。</w:t>
      </w:r>
    </w:p>
    <w:p>
      <w:pPr>
        <w:pStyle w:val="BodyText"/>
        <w:ind w:left="14"/>
        <w:spacing w:before="8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这里介绍两种动态代理方式：</w:t>
      </w:r>
      <w:r>
        <w:rPr>
          <w:sz w:val="24"/>
          <w:szCs w:val="24"/>
          <w:color w:val="262626"/>
          <w:spacing w:val="-1"/>
        </w:rPr>
        <w:t>JDK</w:t>
      </w:r>
      <w:r>
        <w:rPr>
          <w:sz w:val="24"/>
          <w:szCs w:val="24"/>
          <w:color w:val="262626"/>
          <w:spacing w:val="25"/>
        </w:rPr>
        <w:t xml:space="preserve"> </w:t>
      </w:r>
      <w:r>
        <w:rPr>
          <w:rFonts w:ascii="Microsoft YaHei" w:hAnsi="Microsoft YaHei" w:eastAsia="Microsoft YaHei" w:cs="Microsoft YaHei"/>
          <w:sz w:val="24"/>
          <w:szCs w:val="24"/>
          <w:color w:val="262626"/>
          <w:spacing w:val="-1"/>
        </w:rPr>
        <w:t>动态代理</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w:t>
      </w:r>
      <w:r>
        <w:rPr>
          <w:sz w:val="24"/>
          <w:szCs w:val="24"/>
          <w:color w:val="262626"/>
          <w:spacing w:val="-1"/>
        </w:rPr>
        <w:t>Cgl</w:t>
      </w:r>
      <w:r>
        <w:rPr>
          <w:sz w:val="24"/>
          <w:szCs w:val="24"/>
          <w:color w:val="262626"/>
          <w:spacing w:val="-2"/>
        </w:rPr>
        <w:t>ib</w:t>
      </w:r>
      <w:r>
        <w:rPr>
          <w:sz w:val="24"/>
          <w:szCs w:val="24"/>
          <w:color w:val="262626"/>
          <w:spacing w:val="25"/>
          <w:w w:val="101"/>
        </w:rPr>
        <w:t xml:space="preserve"> </w:t>
      </w:r>
      <w:r>
        <w:rPr>
          <w:rFonts w:ascii="Microsoft YaHei" w:hAnsi="Microsoft YaHei" w:eastAsia="Microsoft YaHei" w:cs="Microsoft YaHei"/>
          <w:sz w:val="24"/>
          <w:szCs w:val="24"/>
          <w:color w:val="262626"/>
          <w:spacing w:val="-2"/>
        </w:rPr>
        <w:t>动态代理</w:t>
      </w:r>
    </w:p>
    <w:p>
      <w:pPr>
        <w:pStyle w:val="BodyText"/>
        <w:spacing w:line="308" w:lineRule="auto"/>
        <w:rPr/>
      </w:pPr>
      <w:r/>
    </w:p>
    <w:p>
      <w:pPr>
        <w:pStyle w:val="BodyText"/>
        <w:spacing w:line="309" w:lineRule="auto"/>
        <w:rPr/>
      </w:pPr>
      <w:r/>
    </w:p>
    <w:p>
      <w:pPr>
        <w:pStyle w:val="BodyText"/>
        <w:ind w:left="3"/>
        <w:spacing w:before="103" w:line="178" w:lineRule="auto"/>
        <w:rPr>
          <w:rFonts w:ascii="Microsoft YaHei" w:hAnsi="Microsoft YaHei" w:eastAsia="Microsoft YaHei" w:cs="Microsoft YaHei"/>
          <w:sz w:val="24"/>
          <w:szCs w:val="24"/>
        </w:rPr>
      </w:pPr>
      <w:r>
        <w:rPr>
          <w:sz w:val="24"/>
          <w:szCs w:val="24"/>
          <w:color w:val="262626"/>
        </w:rPr>
        <w:t>JDK</w:t>
      </w:r>
      <w:r>
        <w:rPr>
          <w:sz w:val="24"/>
          <w:szCs w:val="24"/>
          <w:color w:val="262626"/>
          <w:spacing w:val="24"/>
          <w:w w:val="101"/>
        </w:rPr>
        <w:t xml:space="preserve"> </w:t>
      </w:r>
      <w:r>
        <w:rPr>
          <w:rFonts w:ascii="Microsoft YaHei" w:hAnsi="Microsoft YaHei" w:eastAsia="Microsoft YaHei" w:cs="Microsoft YaHei"/>
          <w:sz w:val="24"/>
          <w:szCs w:val="24"/>
          <w:color w:val="262626"/>
          <w:spacing w:val="1"/>
        </w:rPr>
        <w:t>动态代理</w:t>
      </w:r>
    </w:p>
    <w:p>
      <w:pPr>
        <w:pStyle w:val="BodyText"/>
        <w:ind w:left="476" w:right="210" w:hanging="282"/>
        <w:spacing w:before="218"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JDK</w:t>
      </w:r>
      <w:r>
        <w:rPr>
          <w:sz w:val="24"/>
          <w:szCs w:val="24"/>
          <w:color w:val="262626"/>
          <w:spacing w:val="25"/>
          <w:w w:val="101"/>
        </w:rPr>
        <w:t xml:space="preserve"> </w:t>
      </w:r>
      <w:r>
        <w:rPr>
          <w:rFonts w:ascii="Microsoft YaHei" w:hAnsi="Microsoft YaHei" w:eastAsia="Microsoft YaHei" w:cs="Microsoft YaHei"/>
          <w:sz w:val="24"/>
          <w:szCs w:val="24"/>
          <w:color w:val="262626"/>
        </w:rPr>
        <w:t>动态代理在运行时动态为目标类所实现的接口，</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去生成一个实现类</w:t>
      </w:r>
      <w:r>
        <w:rPr>
          <w:rFonts w:ascii="Microsoft YaHei" w:hAnsi="Microsoft YaHei" w:eastAsia="Microsoft YaHei" w:cs="Microsoft YaHei"/>
          <w:sz w:val="24"/>
          <w:szCs w:val="24"/>
          <w:color w:val="262626"/>
          <w:spacing w:val="-1"/>
        </w:rPr>
        <w:t>（代理类</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并实现</w:t>
      </w:r>
      <w:r>
        <w:rPr>
          <w:rFonts w:ascii="Microsoft YaHei" w:hAnsi="Microsoft YaHei" w:eastAsia="Microsoft YaHei" w:cs="Microsoft YaHei"/>
          <w:sz w:val="24"/>
          <w:szCs w:val="24"/>
          <w:color w:val="262626"/>
          <w:spacing w:val="-3"/>
        </w:rPr>
        <w:t>了接口的所有方法增强代码</w:t>
      </w:r>
    </w:p>
    <w:p>
      <w:pPr>
        <w:pStyle w:val="BodyText"/>
        <w:ind w:left="194"/>
        <w:spacing w:before="36"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使用</w:t>
      </w:r>
      <w:r>
        <w:rPr>
          <w:rFonts w:ascii="Microsoft YaHei" w:hAnsi="Microsoft YaHei" w:eastAsia="Microsoft YaHei" w:cs="Microsoft YaHei"/>
          <w:sz w:val="24"/>
          <w:szCs w:val="24"/>
          <w:color w:val="262626"/>
          <w:spacing w:val="56"/>
        </w:rPr>
        <w:t xml:space="preserve"> </w:t>
      </w:r>
      <w:r>
        <w:rPr>
          <w:sz w:val="24"/>
          <w:szCs w:val="24"/>
          <w:color w:val="262626"/>
          <w:spacing w:val="-2"/>
        </w:rPr>
        <w:t>JDK</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动态代理有一个限制：</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目标类必须实现接口</w:t>
      </w:r>
    </w:p>
    <w:p>
      <w:pPr>
        <w:ind w:left="463" w:right="43" w:hanging="269"/>
        <w:spacing w:before="151"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调用时会被代理类拦截，相当于调用</w:t>
      </w:r>
      <w:r>
        <w:rPr>
          <w:rFonts w:ascii="Microsoft YaHei" w:hAnsi="Microsoft YaHei" w:eastAsia="Microsoft YaHei" w:cs="Microsoft YaHei"/>
          <w:sz w:val="24"/>
          <w:szCs w:val="24"/>
          <w:color w:val="262626"/>
          <w:spacing w:val="-1"/>
        </w:rPr>
        <w:t>到代理类的方法，</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方法内执行增强逻辑，</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再通过反射的方</w:t>
      </w:r>
      <w:r>
        <w:rPr>
          <w:rFonts w:ascii="Microsoft YaHei" w:hAnsi="Microsoft YaHei" w:eastAsia="Microsoft YaHei" w:cs="Microsoft YaHei"/>
          <w:sz w:val="24"/>
          <w:szCs w:val="24"/>
          <w:color w:val="262626"/>
          <w:spacing w:val="-2"/>
        </w:rPr>
        <w:t>式调用目标类的目标方法</w:t>
      </w:r>
    </w:p>
    <w:p>
      <w:pPr>
        <w:pStyle w:val="BodyText"/>
        <w:ind w:left="9"/>
        <w:spacing w:before="92" w:line="185" w:lineRule="auto"/>
        <w:rPr>
          <w:rFonts w:ascii="Microsoft YaHei" w:hAnsi="Microsoft YaHei" w:eastAsia="Microsoft YaHei" w:cs="Microsoft YaHei"/>
          <w:sz w:val="24"/>
          <w:szCs w:val="24"/>
        </w:rPr>
      </w:pPr>
      <w:r>
        <w:rPr>
          <w:sz w:val="24"/>
          <w:szCs w:val="24"/>
          <w:color w:val="262626"/>
        </w:rPr>
        <w:t>Cglib</w:t>
      </w:r>
      <w:r>
        <w:rPr>
          <w:sz w:val="24"/>
          <w:szCs w:val="24"/>
          <w:color w:val="262626"/>
          <w:spacing w:val="23"/>
          <w:w w:val="101"/>
        </w:rPr>
        <w:t xml:space="preserve"> </w:t>
      </w:r>
      <w:r>
        <w:rPr>
          <w:rFonts w:ascii="Microsoft YaHei" w:hAnsi="Microsoft YaHei" w:eastAsia="Microsoft YaHei" w:cs="Microsoft YaHei"/>
          <w:sz w:val="24"/>
          <w:szCs w:val="24"/>
          <w:color w:val="262626"/>
          <w:spacing w:val="6"/>
        </w:rPr>
        <w:t>动态代理</w:t>
      </w:r>
    </w:p>
    <w:p>
      <w:pPr>
        <w:pStyle w:val="BodyText"/>
        <w:ind w:left="194"/>
        <w:spacing w:before="20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Cglib</w:t>
      </w:r>
      <w:r>
        <w:rPr>
          <w:sz w:val="24"/>
          <w:szCs w:val="24"/>
          <w:color w:val="262626"/>
          <w:spacing w:val="25"/>
        </w:rPr>
        <w:t xml:space="preserve"> </w:t>
      </w:r>
      <w:r>
        <w:rPr>
          <w:rFonts w:ascii="Microsoft YaHei" w:hAnsi="Microsoft YaHei" w:eastAsia="Microsoft YaHei" w:cs="Microsoft YaHei"/>
          <w:sz w:val="24"/>
          <w:szCs w:val="24"/>
          <w:color w:val="262626"/>
          <w:spacing w:val="1"/>
        </w:rPr>
        <w:t>动态代理在运行时动态生成目标类的一个子类，</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w:t>
      </w:r>
      <w:r>
        <w:rPr>
          <w:rFonts w:ascii="Microsoft YaHei" w:hAnsi="Microsoft YaHei" w:eastAsia="Microsoft YaHei" w:cs="Microsoft YaHei"/>
          <w:sz w:val="24"/>
          <w:szCs w:val="24"/>
          <w:color w:val="262626"/>
        </w:rPr>
        <w:t>重写父类的所有方法增强代码</w:t>
      </w:r>
    </w:p>
    <w:p>
      <w:pPr>
        <w:pStyle w:val="BodyText"/>
        <w:ind w:left="194"/>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Cglib</w:t>
      </w:r>
      <w:r>
        <w:rPr>
          <w:sz w:val="24"/>
          <w:szCs w:val="24"/>
          <w:color w:val="262626"/>
          <w:spacing w:val="28"/>
        </w:rPr>
        <w:t xml:space="preserve"> </w:t>
      </w:r>
      <w:r>
        <w:rPr>
          <w:rFonts w:ascii="Microsoft YaHei" w:hAnsi="Microsoft YaHei" w:eastAsia="Microsoft YaHei" w:cs="Microsoft YaHei"/>
          <w:sz w:val="24"/>
          <w:szCs w:val="24"/>
          <w:color w:val="262626"/>
          <w:spacing w:val="1"/>
        </w:rPr>
        <w:t>包的底层是通过使用一个小而快的</w:t>
      </w:r>
      <w:r>
        <w:rPr>
          <w:rFonts w:ascii="Microsoft YaHei" w:hAnsi="Microsoft YaHei" w:eastAsia="Microsoft YaHei" w:cs="Microsoft YaHei"/>
          <w:sz w:val="24"/>
          <w:szCs w:val="24"/>
          <w:color w:val="262626"/>
        </w:rPr>
        <w:t>字节码处理框架</w:t>
      </w:r>
      <w:r>
        <w:rPr>
          <w:sz w:val="24"/>
          <w:szCs w:val="24"/>
          <w:color w:val="262626"/>
        </w:rPr>
        <w:t>ASM</w:t>
      </w:r>
      <w:r>
        <w:rPr>
          <w:sz w:val="24"/>
          <w:szCs w:val="24"/>
          <w:color w:val="262626"/>
          <w:spacing w:val="-38"/>
        </w:rPr>
        <w:t xml:space="preserve"> </w:t>
      </w:r>
      <w:r>
        <w:rPr>
          <w:rFonts w:ascii="Microsoft YaHei" w:hAnsi="Microsoft YaHei" w:eastAsia="Microsoft YaHei" w:cs="Microsoft YaHei"/>
          <w:sz w:val="24"/>
          <w:szCs w:val="24"/>
          <w:color w:val="262626"/>
        </w:rPr>
        <w:t>，来转换字节码并生成新的类</w:t>
      </w:r>
    </w:p>
    <w:p>
      <w:pPr>
        <w:pStyle w:val="BodyText"/>
        <w:ind w:left="459" w:right="84" w:hanging="265"/>
        <w:spacing w:before="146"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如果目标类是被 </w:t>
      </w:r>
      <w:r>
        <w:rPr>
          <w:sz w:val="24"/>
          <w:szCs w:val="24"/>
          <w:color w:val="262626"/>
        </w:rPr>
        <w:t>final</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修饰的，则不能使用</w:t>
      </w:r>
      <w:r>
        <w:rPr>
          <w:rFonts w:ascii="Microsoft YaHei" w:hAnsi="Microsoft YaHei" w:eastAsia="Microsoft YaHei" w:cs="Microsoft YaHei"/>
          <w:sz w:val="24"/>
          <w:szCs w:val="24"/>
          <w:color w:val="262626"/>
          <w:spacing w:val="45"/>
        </w:rPr>
        <w:t xml:space="preserve"> </w:t>
      </w:r>
      <w:r>
        <w:rPr>
          <w:sz w:val="24"/>
          <w:szCs w:val="24"/>
          <w:color w:val="262626"/>
        </w:rPr>
        <w:t>Cglib</w:t>
      </w:r>
      <w:r>
        <w:rPr>
          <w:sz w:val="24"/>
          <w:szCs w:val="24"/>
          <w:color w:val="262626"/>
          <w:spacing w:val="21"/>
        </w:rPr>
        <w:t xml:space="preserve"> </w:t>
      </w:r>
      <w:r>
        <w:rPr>
          <w:rFonts w:ascii="Microsoft YaHei" w:hAnsi="Microsoft YaHei" w:eastAsia="Microsoft YaHei" w:cs="Microsoft YaHei"/>
          <w:sz w:val="24"/>
          <w:szCs w:val="24"/>
          <w:color w:val="262626"/>
          <w:spacing w:val="1"/>
        </w:rPr>
        <w:t>代理，</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因为</w:t>
      </w:r>
      <w:r>
        <w:rPr>
          <w:rFonts w:ascii="Microsoft YaHei" w:hAnsi="Microsoft YaHei" w:eastAsia="Microsoft YaHei" w:cs="Microsoft YaHei"/>
          <w:sz w:val="24"/>
          <w:szCs w:val="24"/>
          <w:color w:val="262626"/>
          <w:spacing w:val="19"/>
        </w:rPr>
        <w:t xml:space="preserve"> </w:t>
      </w:r>
      <w:r>
        <w:rPr>
          <w:sz w:val="24"/>
          <w:szCs w:val="24"/>
          <w:color w:val="262626"/>
        </w:rPr>
        <w:t>Cglib</w:t>
      </w:r>
      <w:r>
        <w:rPr>
          <w:sz w:val="24"/>
          <w:szCs w:val="24"/>
          <w:color w:val="262626"/>
          <w:spacing w:val="26"/>
          <w:w w:val="101"/>
        </w:rPr>
        <w:t xml:space="preserve"> </w:t>
      </w:r>
      <w:r>
        <w:rPr>
          <w:rFonts w:ascii="Microsoft YaHei" w:hAnsi="Microsoft YaHei" w:eastAsia="Microsoft YaHei" w:cs="Microsoft YaHei"/>
          <w:sz w:val="24"/>
          <w:szCs w:val="24"/>
          <w:color w:val="262626"/>
        </w:rPr>
        <w:t>是通过继承的方式实现代</w:t>
      </w:r>
      <w:r>
        <w:rPr>
          <w:rFonts w:ascii="Microsoft YaHei" w:hAnsi="Microsoft YaHei" w:eastAsia="Microsoft YaHei" w:cs="Microsoft YaHei"/>
          <w:sz w:val="24"/>
          <w:szCs w:val="24"/>
          <w:color w:val="262626"/>
        </w:rPr>
        <w:t>理</w:t>
      </w:r>
    </w:p>
    <w:p>
      <w:pPr>
        <w:ind w:left="459" w:right="30" w:hanging="265"/>
        <w:spacing w:before="44"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调用时会被代理类拦截，相当于调用到代理类的方法，</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rPr>
        <w:t>方法内执行</w:t>
      </w:r>
      <w:r>
        <w:rPr>
          <w:rFonts w:ascii="Microsoft YaHei" w:hAnsi="Microsoft YaHei" w:eastAsia="Microsoft YaHei" w:cs="Microsoft YaHei"/>
          <w:sz w:val="24"/>
          <w:szCs w:val="24"/>
          <w:color w:val="262626"/>
          <w:spacing w:val="-1"/>
        </w:rPr>
        <w:t>增强逻辑，</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再直接调用父类</w:t>
      </w:r>
      <w:r>
        <w:rPr>
          <w:rFonts w:ascii="Microsoft YaHei" w:hAnsi="Microsoft YaHei" w:eastAsia="Microsoft YaHei" w:cs="Microsoft YaHei"/>
          <w:sz w:val="24"/>
          <w:szCs w:val="24"/>
          <w:color w:val="262626"/>
          <w:spacing w:val="-2"/>
        </w:rPr>
        <w:t>对应的目标方法</w:t>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198"/>
        <w:gridCol w:w="3549"/>
        <w:gridCol w:w="3557"/>
      </w:tblGrid>
      <w:tr>
        <w:trPr>
          <w:trHeight w:val="559" w:hRule="atLeast"/>
        </w:trPr>
        <w:tc>
          <w:tcPr>
            <w:tcW w:w="3198" w:type="dxa"/>
            <w:vAlign w:val="top"/>
          </w:tcPr>
          <w:p>
            <w:pPr>
              <w:rPr>
                <w:rFonts w:ascii="Arial"/>
                <w:sz w:val="21"/>
              </w:rPr>
            </w:pPr>
            <w:r/>
          </w:p>
        </w:tc>
        <w:tc>
          <w:tcPr>
            <w:tcW w:w="3549" w:type="dxa"/>
            <w:vAlign w:val="top"/>
          </w:tcPr>
          <w:p>
            <w:pPr>
              <w:ind w:left="135"/>
              <w:spacing w:before="157" w:line="181" w:lineRule="auto"/>
              <w:rPr>
                <w:rFonts w:ascii="Microsoft YaHei" w:hAnsi="Microsoft YaHei" w:eastAsia="Microsoft YaHei" w:cs="Microsoft YaHei"/>
                <w:sz w:val="22"/>
                <w:szCs w:val="22"/>
              </w:rPr>
            </w:pPr>
            <w:r>
              <w:rPr>
                <w:rFonts w:ascii="Arial" w:hAnsi="Arial" w:eastAsia="Arial" w:cs="Arial"/>
                <w:sz w:val="22"/>
                <w:szCs w:val="22"/>
                <w:color w:val="262626"/>
              </w:rPr>
              <w:t>JDK</w:t>
            </w:r>
            <w:r>
              <w:rPr>
                <w:rFonts w:ascii="Microsoft YaHei" w:hAnsi="Microsoft YaHei" w:eastAsia="Microsoft YaHei" w:cs="Microsoft YaHei"/>
                <w:sz w:val="22"/>
                <w:szCs w:val="22"/>
                <w:color w:val="262626"/>
                <w:spacing w:val="11"/>
              </w:rPr>
              <w:t>动态代理</w:t>
            </w:r>
          </w:p>
        </w:tc>
        <w:tc>
          <w:tcPr>
            <w:tcW w:w="3557" w:type="dxa"/>
            <w:vAlign w:val="top"/>
          </w:tcPr>
          <w:p>
            <w:pPr>
              <w:ind w:left="146"/>
              <w:spacing w:before="157" w:line="185" w:lineRule="auto"/>
              <w:rPr>
                <w:rFonts w:ascii="Microsoft YaHei" w:hAnsi="Microsoft YaHei" w:eastAsia="Microsoft YaHei" w:cs="Microsoft YaHei"/>
                <w:sz w:val="22"/>
                <w:szCs w:val="22"/>
              </w:rPr>
            </w:pPr>
            <w:r>
              <w:rPr>
                <w:rFonts w:ascii="Arial" w:hAnsi="Arial" w:eastAsia="Arial" w:cs="Arial"/>
                <w:sz w:val="22"/>
                <w:szCs w:val="22"/>
                <w:color w:val="262626"/>
              </w:rPr>
              <w:t>Cglib</w:t>
            </w:r>
            <w:r>
              <w:rPr>
                <w:rFonts w:ascii="Microsoft YaHei" w:hAnsi="Microsoft YaHei" w:eastAsia="Microsoft YaHei" w:cs="Microsoft YaHei"/>
                <w:sz w:val="22"/>
                <w:szCs w:val="22"/>
                <w:color w:val="262626"/>
                <w:spacing w:val="16"/>
              </w:rPr>
              <w:t>动态代理</w:t>
            </w:r>
          </w:p>
        </w:tc>
      </w:tr>
      <w:tr>
        <w:trPr>
          <w:trHeight w:val="537" w:hRule="atLeast"/>
        </w:trPr>
        <w:tc>
          <w:tcPr>
            <w:tcW w:w="3198" w:type="dxa"/>
            <w:vAlign w:val="top"/>
          </w:tcPr>
          <w:p>
            <w:pPr>
              <w:ind w:left="142"/>
              <w:spacing w:before="153" w:line="18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原理</w:t>
            </w:r>
          </w:p>
        </w:tc>
        <w:tc>
          <w:tcPr>
            <w:tcW w:w="3549" w:type="dxa"/>
            <w:vAlign w:val="top"/>
          </w:tcPr>
          <w:p>
            <w:pPr>
              <w:ind w:left="143"/>
              <w:spacing w:before="153"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基于接口生成代理类</w:t>
            </w:r>
          </w:p>
        </w:tc>
        <w:tc>
          <w:tcPr>
            <w:tcW w:w="3557" w:type="dxa"/>
            <w:vAlign w:val="top"/>
          </w:tcPr>
          <w:p>
            <w:pPr>
              <w:ind w:left="149"/>
              <w:spacing w:before="154"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基于继承生成代理类</w:t>
            </w:r>
          </w:p>
        </w:tc>
      </w:tr>
      <w:tr>
        <w:trPr>
          <w:trHeight w:val="537" w:hRule="atLeast"/>
        </w:trPr>
        <w:tc>
          <w:tcPr>
            <w:tcW w:w="3198" w:type="dxa"/>
            <w:vAlign w:val="top"/>
          </w:tcPr>
          <w:p>
            <w:pPr>
              <w:ind w:left="142"/>
              <w:spacing w:before="155"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生成代理类速度</w:t>
            </w:r>
          </w:p>
        </w:tc>
        <w:tc>
          <w:tcPr>
            <w:tcW w:w="3549" w:type="dxa"/>
            <w:vAlign w:val="top"/>
          </w:tcPr>
          <w:p>
            <w:pPr>
              <w:ind w:left="140"/>
              <w:spacing w:before="157"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快</w:t>
            </w:r>
          </w:p>
        </w:tc>
        <w:tc>
          <w:tcPr>
            <w:tcW w:w="3557" w:type="dxa"/>
            <w:vAlign w:val="top"/>
          </w:tcPr>
          <w:p>
            <w:pPr>
              <w:ind w:left="147"/>
              <w:spacing w:before="157"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慢</w:t>
            </w:r>
          </w:p>
        </w:tc>
      </w:tr>
      <w:tr>
        <w:trPr>
          <w:trHeight w:val="537" w:hRule="atLeast"/>
        </w:trPr>
        <w:tc>
          <w:tcPr>
            <w:tcW w:w="3198" w:type="dxa"/>
            <w:vAlign w:val="top"/>
          </w:tcPr>
          <w:p>
            <w:pPr>
              <w:ind w:left="142"/>
              <w:spacing w:before="159"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调用过程速度</w:t>
            </w:r>
          </w:p>
        </w:tc>
        <w:tc>
          <w:tcPr>
            <w:tcW w:w="3549" w:type="dxa"/>
            <w:vAlign w:val="top"/>
          </w:tcPr>
          <w:p>
            <w:pPr>
              <w:ind w:left="143"/>
              <w:spacing w:before="159" w:line="185" w:lineRule="auto"/>
              <w:rPr>
                <w:rFonts w:ascii="Arial" w:hAnsi="Arial" w:eastAsia="Arial" w:cs="Arial"/>
                <w:sz w:val="22"/>
                <w:szCs w:val="22"/>
              </w:rPr>
            </w:pPr>
            <w:r>
              <w:rPr>
                <w:rFonts w:ascii="Microsoft YaHei" w:hAnsi="Microsoft YaHei" w:eastAsia="Microsoft YaHei" w:cs="Microsoft YaHei"/>
                <w:sz w:val="22"/>
                <w:szCs w:val="22"/>
                <w:color w:val="262626"/>
                <w:spacing w:val="2"/>
              </w:rPr>
              <w:t>涉及到反射调用目标方法</w:t>
            </w:r>
            <w:r>
              <w:rPr>
                <w:rFonts w:ascii="Microsoft YaHei" w:hAnsi="Microsoft YaHei" w:eastAsia="Microsoft YaHei" w:cs="Microsoft YaHei"/>
                <w:sz w:val="22"/>
                <w:szCs w:val="22"/>
                <w:color w:val="262626"/>
                <w:spacing w:val="36"/>
              </w:rPr>
              <w:t xml:space="preserve"> </w:t>
            </w:r>
            <w:r>
              <w:rPr>
                <w:rFonts w:ascii="Arial" w:hAnsi="Arial" w:eastAsia="Arial" w:cs="Arial"/>
                <w:sz w:val="22"/>
                <w:szCs w:val="22"/>
                <w:color w:val="262626"/>
                <w:spacing w:val="2"/>
              </w:rPr>
              <w:t>(</w:t>
            </w:r>
            <w:r>
              <w:rPr>
                <w:rFonts w:ascii="Microsoft YaHei" w:hAnsi="Microsoft YaHei" w:eastAsia="Microsoft YaHei" w:cs="Microsoft YaHei"/>
                <w:sz w:val="22"/>
                <w:szCs w:val="22"/>
                <w:color w:val="262626"/>
                <w:spacing w:val="2"/>
              </w:rPr>
              <w:t>略慢</w:t>
            </w:r>
            <w:r>
              <w:rPr>
                <w:rFonts w:ascii="Arial" w:hAnsi="Arial" w:eastAsia="Arial" w:cs="Arial"/>
                <w:sz w:val="22"/>
                <w:szCs w:val="22"/>
                <w:color w:val="262626"/>
                <w:spacing w:val="2"/>
              </w:rPr>
              <w:t>)</w:t>
            </w:r>
          </w:p>
        </w:tc>
        <w:tc>
          <w:tcPr>
            <w:tcW w:w="3557" w:type="dxa"/>
            <w:vAlign w:val="top"/>
          </w:tcPr>
          <w:p>
            <w:pPr>
              <w:ind w:left="147"/>
              <w:spacing w:before="159" w:line="185" w:lineRule="auto"/>
              <w:rPr>
                <w:rFonts w:ascii="Arial" w:hAnsi="Arial" w:eastAsia="Arial" w:cs="Arial"/>
                <w:sz w:val="22"/>
                <w:szCs w:val="22"/>
              </w:rPr>
            </w:pPr>
            <w:r>
              <w:rPr>
                <w:rFonts w:ascii="Microsoft YaHei" w:hAnsi="Microsoft YaHei" w:eastAsia="Microsoft YaHei" w:cs="Microsoft YaHei"/>
                <w:sz w:val="22"/>
                <w:szCs w:val="22"/>
                <w:color w:val="262626"/>
                <w:spacing w:val="3"/>
              </w:rPr>
              <w:t>调用父类的目标方法</w:t>
            </w:r>
            <w:r>
              <w:rPr>
                <w:rFonts w:ascii="Arial" w:hAnsi="Arial" w:eastAsia="Arial" w:cs="Arial"/>
                <w:sz w:val="22"/>
                <w:szCs w:val="22"/>
                <w:color w:val="262626"/>
                <w:spacing w:val="3"/>
              </w:rPr>
              <w:t>(</w:t>
            </w:r>
            <w:r>
              <w:rPr>
                <w:rFonts w:ascii="Microsoft YaHei" w:hAnsi="Microsoft YaHei" w:eastAsia="Microsoft YaHei" w:cs="Microsoft YaHei"/>
                <w:sz w:val="22"/>
                <w:szCs w:val="22"/>
                <w:color w:val="262626"/>
                <w:spacing w:val="3"/>
              </w:rPr>
              <w:t>略快</w:t>
            </w:r>
            <w:r>
              <w:rPr>
                <w:rFonts w:ascii="Arial" w:hAnsi="Arial" w:eastAsia="Arial" w:cs="Arial"/>
                <w:sz w:val="22"/>
                <w:szCs w:val="22"/>
                <w:color w:val="262626"/>
                <w:spacing w:val="3"/>
              </w:rPr>
              <w:t>)</w:t>
            </w:r>
          </w:p>
        </w:tc>
      </w:tr>
      <w:tr>
        <w:trPr>
          <w:trHeight w:val="545" w:hRule="atLeast"/>
        </w:trPr>
        <w:tc>
          <w:tcPr>
            <w:tcW w:w="3198" w:type="dxa"/>
            <w:vAlign w:val="top"/>
          </w:tcPr>
          <w:p>
            <w:pPr>
              <w:ind w:left="143"/>
              <w:spacing w:before="162"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能否代理没有实现接口的类</w:t>
            </w:r>
          </w:p>
        </w:tc>
        <w:tc>
          <w:tcPr>
            <w:tcW w:w="3549" w:type="dxa"/>
            <w:vAlign w:val="top"/>
          </w:tcPr>
          <w:p>
            <w:pPr>
              <w:ind w:left="142"/>
              <w:spacing w:before="163"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不能</w:t>
            </w:r>
          </w:p>
        </w:tc>
        <w:tc>
          <w:tcPr>
            <w:tcW w:w="3557" w:type="dxa"/>
            <w:vAlign w:val="top"/>
          </w:tcPr>
          <w:p>
            <w:pPr>
              <w:ind w:left="148"/>
              <w:spacing w:before="164"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能</w:t>
            </w:r>
          </w:p>
        </w:tc>
      </w:tr>
    </w:tbl>
    <w:p>
      <w:pPr>
        <w:spacing w:before="118"/>
        <w:rPr/>
      </w:pPr>
      <w:r/>
    </w:p>
    <w:tbl>
      <w:tblPr>
        <w:tblStyle w:val="TableNormal"/>
        <w:tblW w:w="9880" w:type="dxa"/>
        <w:tblInd w:w="55" w:type="dxa"/>
        <w:tblLayout w:type="fixed"/>
        <w:tblBorders>
          <w:left w:val="single" w:color="E7E9E8" w:sz="8" w:space="0"/>
          <w:bottom w:val="single" w:color="E7E9E8" w:sz="8" w:space="0"/>
          <w:right w:val="single" w:color="E7E9E8" w:sz="8" w:space="0"/>
          <w:top w:val="single" w:color="E7E9E8" w:sz="8" w:space="0"/>
        </w:tblBorders>
      </w:tblPr>
      <w:tblGrid>
        <w:gridCol w:w="9880"/>
      </w:tblGrid>
      <w:tr>
        <w:trPr>
          <w:trHeight w:val="275" w:hRule="atLeast"/>
        </w:trPr>
        <w:tc>
          <w:tcPr>
            <w:tcW w:w="9880" w:type="dxa"/>
            <w:vAlign w:val="top"/>
          </w:tcPr>
          <w:p>
            <w:pPr>
              <w:pStyle w:val="TableText"/>
              <w:spacing w:before="20" w:line="245" w:lineRule="exact"/>
              <w:jc w:val="right"/>
              <w:rPr>
                <w:sz w:val="24"/>
                <w:szCs w:val="24"/>
              </w:rPr>
            </w:pPr>
            <w:r>
              <w:rPr>
                <w:rFonts w:ascii="Microsoft YaHei" w:hAnsi="Microsoft YaHei" w:eastAsia="Microsoft YaHei" w:cs="Microsoft YaHei"/>
                <w:sz w:val="24"/>
                <w:szCs w:val="24"/>
                <w:color w:val="262626"/>
                <w:spacing w:val="-2"/>
                <w:position w:val="-1"/>
              </w:rPr>
              <w:t>但随着</w:t>
            </w:r>
            <w:r>
              <w:rPr>
                <w:sz w:val="24"/>
                <w:szCs w:val="24"/>
                <w:color w:val="262626"/>
                <w:spacing w:val="-2"/>
                <w:position w:val="-1"/>
              </w:rPr>
              <w:t>JDK</w:t>
            </w:r>
            <w:r>
              <w:rPr>
                <w:rFonts w:ascii="Microsoft YaHei" w:hAnsi="Microsoft YaHei" w:eastAsia="Microsoft YaHei" w:cs="Microsoft YaHei"/>
                <w:sz w:val="24"/>
                <w:szCs w:val="24"/>
                <w:color w:val="262626"/>
                <w:spacing w:val="-2"/>
                <w:position w:val="-1"/>
              </w:rPr>
              <w:t>版本的升级，</w:t>
            </w:r>
            <w:r>
              <w:rPr>
                <w:rFonts w:ascii="Microsoft YaHei" w:hAnsi="Microsoft YaHei" w:eastAsia="Microsoft YaHei" w:cs="Microsoft YaHei"/>
                <w:sz w:val="24"/>
                <w:szCs w:val="24"/>
                <w:color w:val="262626"/>
                <w:spacing w:val="-37"/>
                <w:position w:val="-1"/>
              </w:rPr>
              <w:t xml:space="preserve"> </w:t>
            </w:r>
            <w:r>
              <w:rPr>
                <w:sz w:val="24"/>
                <w:szCs w:val="24"/>
                <w:color w:val="262626"/>
                <w:spacing w:val="-2"/>
                <w:position w:val="-1"/>
              </w:rPr>
              <w:t>JDK</w:t>
            </w:r>
            <w:r>
              <w:rPr>
                <w:rFonts w:ascii="Microsoft YaHei" w:hAnsi="Microsoft YaHei" w:eastAsia="Microsoft YaHei" w:cs="Microsoft YaHei"/>
                <w:sz w:val="24"/>
                <w:szCs w:val="24"/>
                <w:color w:val="262626"/>
                <w:spacing w:val="-2"/>
                <w:position w:val="-1"/>
              </w:rPr>
              <w:t>动态代理的调用过程的速度在不断提升，</w:t>
            </w:r>
            <w:r>
              <w:rPr>
                <w:rFonts w:ascii="Microsoft YaHei" w:hAnsi="Microsoft YaHei" w:eastAsia="Microsoft YaHei" w:cs="Microsoft YaHei"/>
                <w:sz w:val="24"/>
                <w:szCs w:val="24"/>
                <w:color w:val="262626"/>
                <w:spacing w:val="-45"/>
                <w:position w:val="-1"/>
              </w:rPr>
              <w:t xml:space="preserve"> </w:t>
            </w:r>
            <w:r>
              <w:rPr>
                <w:rFonts w:ascii="Microsoft YaHei" w:hAnsi="Microsoft YaHei" w:eastAsia="Microsoft YaHei" w:cs="Microsoft YaHei"/>
                <w:sz w:val="24"/>
                <w:szCs w:val="24"/>
                <w:color w:val="262626"/>
                <w:spacing w:val="-2"/>
                <w:position w:val="-1"/>
              </w:rPr>
              <w:t>甚至有可能超过</w:t>
            </w:r>
            <w:r>
              <w:rPr>
                <w:sz w:val="24"/>
                <w:szCs w:val="24"/>
                <w:color w:val="262626"/>
                <w:spacing w:val="-2"/>
                <w:position w:val="-1"/>
              </w:rPr>
              <w:t>Cglib</w:t>
            </w:r>
            <w:r>
              <w:rPr>
                <w:sz w:val="24"/>
                <w:szCs w:val="24"/>
                <w:color w:val="262626"/>
                <w:spacing w:val="-89"/>
                <w:position w:val="-1"/>
              </w:rPr>
              <w:t xml:space="preserve"> </w:t>
            </w:r>
            <w:r>
              <w:rPr>
                <w:sz w:val="24"/>
                <w:szCs w:val="24"/>
                <w:position w:val="-4"/>
              </w:rPr>
              <w:drawing>
                <wp:inline distT="0" distB="0" distL="0" distR="0">
                  <wp:extent cx="12648" cy="11137"/>
                  <wp:effectExtent l="0" t="0" r="0" b="0"/>
                  <wp:docPr id="76" name="IM 76"/>
                  <wp:cNvGraphicFramePr/>
                  <a:graphic>
                    <a:graphicData uri="http://schemas.openxmlformats.org/drawingml/2006/picture">
                      <pic:pic>
                        <pic:nvPicPr>
                          <pic:cNvPr id="76" name="IM 76"/>
                          <pic:cNvPicPr/>
                        </pic:nvPicPr>
                        <pic:blipFill>
                          <a:blip r:embed="rId62"/>
                          <a:stretch>
                            <a:fillRect/>
                          </a:stretch>
                        </pic:blipFill>
                        <pic:spPr>
                          <a:xfrm rot="0">
                            <a:off x="0" y="0"/>
                            <a:ext cx="12648" cy="11137"/>
                          </a:xfrm>
                          <a:prstGeom prst="rect">
                            <a:avLst/>
                          </a:prstGeom>
                        </pic:spPr>
                      </pic:pic>
                    </a:graphicData>
                  </a:graphic>
                </wp:inline>
              </w:drawing>
            </w:r>
          </w:p>
        </w:tc>
      </w:tr>
    </w:tbl>
    <w:p>
      <w:pPr>
        <w:pStyle w:val="BodyText"/>
        <w:rPr/>
      </w:pPr>
      <w:r/>
    </w:p>
    <w:p>
      <w:pPr>
        <w:sectPr>
          <w:headerReference w:type="default" r:id="rId60"/>
          <w:footerReference w:type="default" r:id="rId61"/>
          <w:pgSz w:w="12240" w:h="15840"/>
          <w:pgMar w:top="2166" w:right="960" w:bottom="385" w:left="960" w:header="1244" w:footer="197" w:gutter="0"/>
        </w:sectPr>
        <w:rPr/>
      </w:pPr>
    </w:p>
    <w:p>
      <w:pPr>
        <w:pStyle w:val="BodyText"/>
        <w:ind w:left="5"/>
        <w:spacing w:before="121" w:line="192" w:lineRule="auto"/>
        <w:rPr>
          <w:rFonts w:ascii="Microsoft YaHei" w:hAnsi="Microsoft YaHei" w:eastAsia="Microsoft YaHei" w:cs="Microsoft YaHei"/>
          <w:sz w:val="42"/>
          <w:szCs w:val="42"/>
        </w:rPr>
      </w:pPr>
      <w:bookmarkStart w:name="bookmark9" w:id="8"/>
      <w:bookmarkEnd w:id="8"/>
      <w:r>
        <w:rPr>
          <w:sz w:val="42"/>
          <w:szCs w:val="42"/>
          <w:color w:val="262626"/>
        </w:rPr>
        <w:t>JDK</w:t>
      </w:r>
      <w:r>
        <w:rPr>
          <w:sz w:val="42"/>
          <w:szCs w:val="42"/>
          <w:color w:val="262626"/>
          <w:spacing w:val="8"/>
        </w:rPr>
        <w:t>5</w:t>
      </w:r>
      <w:r>
        <w:rPr>
          <w:sz w:val="42"/>
          <w:szCs w:val="42"/>
          <w:color w:val="262626"/>
          <w:spacing w:val="37"/>
        </w:rPr>
        <w:t xml:space="preserve"> </w:t>
      </w:r>
      <w:r>
        <w:rPr>
          <w:rFonts w:ascii="Microsoft YaHei" w:hAnsi="Microsoft YaHei" w:eastAsia="Microsoft YaHei" w:cs="Microsoft YaHei"/>
          <w:sz w:val="42"/>
          <w:szCs w:val="42"/>
          <w:color w:val="262626"/>
          <w:spacing w:val="8"/>
        </w:rPr>
        <w:t>新特性</w:t>
      </w:r>
    </w:p>
    <w:p>
      <w:pPr>
        <w:ind w:left="194"/>
        <w:spacing w:before="278" w:line="18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泛型：请看《泛型》文章</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ind w:left="5"/>
        <w:spacing w:before="180" w:line="192" w:lineRule="auto"/>
        <w:rPr>
          <w:rFonts w:ascii="Microsoft YaHei" w:hAnsi="Microsoft YaHei" w:eastAsia="Microsoft YaHei" w:cs="Microsoft YaHei"/>
          <w:sz w:val="42"/>
          <w:szCs w:val="42"/>
        </w:rPr>
      </w:pPr>
      <w:r>
        <w:rPr>
          <w:sz w:val="42"/>
          <w:szCs w:val="42"/>
          <w:color w:val="262626"/>
        </w:rPr>
        <w:t>JDK</w:t>
      </w:r>
      <w:r>
        <w:rPr>
          <w:sz w:val="42"/>
          <w:szCs w:val="42"/>
          <w:color w:val="262626"/>
          <w:spacing w:val="11"/>
        </w:rPr>
        <w:t>8</w:t>
      </w:r>
      <w:r>
        <w:rPr>
          <w:rFonts w:ascii="Microsoft YaHei" w:hAnsi="Microsoft YaHei" w:eastAsia="Microsoft YaHei" w:cs="Microsoft YaHei"/>
          <w:sz w:val="42"/>
          <w:szCs w:val="42"/>
          <w:color w:val="262626"/>
          <w:spacing w:val="11"/>
        </w:rPr>
        <w:t>新特性</w:t>
      </w:r>
    </w:p>
    <w:p>
      <w:pPr>
        <w:pStyle w:val="BodyText"/>
        <w:ind w:left="462" w:right="146" w:hanging="268"/>
        <w:spacing w:before="271"/>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Lambda</w:t>
      </w:r>
      <w:r>
        <w:rPr>
          <w:rFonts w:ascii="Microsoft YaHei" w:hAnsi="Microsoft YaHei" w:eastAsia="Microsoft YaHei" w:cs="Microsoft YaHei"/>
          <w:sz w:val="24"/>
          <w:szCs w:val="24"/>
          <w:color w:val="262626"/>
          <w:spacing w:val="1"/>
        </w:rPr>
        <w:t>表达式：</w:t>
      </w:r>
      <w:r>
        <w:rPr>
          <w:rFonts w:ascii="Microsoft YaHei" w:hAnsi="Microsoft YaHei" w:eastAsia="Microsoft YaHei" w:cs="Microsoft YaHei"/>
          <w:sz w:val="24"/>
          <w:szCs w:val="24"/>
          <w:color w:val="404040"/>
          <w:spacing w:val="1"/>
        </w:rPr>
        <w:t>是 </w:t>
      </w:r>
      <w:r>
        <w:rPr>
          <w:sz w:val="24"/>
          <w:szCs w:val="24"/>
          <w:color w:val="404040"/>
        </w:rPr>
        <w:t>Java</w:t>
      </w:r>
      <w:r>
        <w:rPr>
          <w:sz w:val="24"/>
          <w:szCs w:val="24"/>
          <w:color w:val="404040"/>
          <w:spacing w:val="45"/>
          <w:w w:val="101"/>
        </w:rPr>
        <w:t xml:space="preserve"> </w:t>
      </w:r>
      <w:r>
        <w:rPr>
          <w:rFonts w:ascii="Microsoft YaHei" w:hAnsi="Microsoft YaHei" w:eastAsia="Microsoft YaHei" w:cs="Microsoft YaHei"/>
          <w:sz w:val="24"/>
          <w:szCs w:val="24"/>
          <w:color w:val="404040"/>
          <w:spacing w:val="1"/>
        </w:rPr>
        <w:t>引入函数式编程的核心特性，简化匿名内部类的语法，使代码更简</w:t>
      </w:r>
      <w:r>
        <w:rPr>
          <w:rFonts w:ascii="Microsoft YaHei" w:hAnsi="Microsoft YaHei" w:eastAsia="Microsoft YaHei" w:cs="Microsoft YaHei"/>
          <w:sz w:val="24"/>
          <w:szCs w:val="24"/>
          <w:color w:val="404040"/>
          <w:spacing w:val="-3"/>
        </w:rPr>
        <w:t>洁</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3"/>
        </w:rPr>
        <w:t>、可读性更强</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3"/>
        </w:rPr>
        <w:t>。其核心思想是 将函数作为方法参数传递</w:t>
      </w:r>
    </w:p>
    <w:p>
      <w:pPr>
        <w:pStyle w:val="BodyText"/>
        <w:ind w:left="459" w:right="64" w:hanging="265"/>
        <w:spacing w:before="47"/>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Stream</w:t>
      </w:r>
      <w:r>
        <w:rPr>
          <w:rFonts w:ascii="Microsoft YaHei" w:hAnsi="Microsoft YaHei" w:eastAsia="Microsoft YaHei" w:cs="Microsoft YaHei"/>
          <w:sz w:val="24"/>
          <w:szCs w:val="24"/>
          <w:color w:val="262626"/>
        </w:rPr>
        <w:t>流： </w:t>
      </w:r>
      <w:r>
        <w:rPr>
          <w:rFonts w:ascii="Microsoft YaHei" w:hAnsi="Microsoft YaHei" w:eastAsia="Microsoft YaHei" w:cs="Microsoft YaHei"/>
          <w:sz w:val="24"/>
          <w:szCs w:val="24"/>
          <w:color w:val="404040"/>
        </w:rPr>
        <w:t>对集合数据进行高效、声明式处理</w:t>
      </w:r>
      <w:r>
        <w:rPr>
          <w:rFonts w:ascii="Microsoft YaHei" w:hAnsi="Microsoft YaHei" w:eastAsia="Microsoft YaHei" w:cs="Microsoft YaHei"/>
          <w:sz w:val="24"/>
          <w:szCs w:val="24"/>
          <w:color w:val="404040"/>
          <w:spacing w:val="28"/>
          <w:w w:val="101"/>
        </w:rPr>
        <w:t xml:space="preserve"> </w:t>
      </w:r>
      <w:r>
        <w:rPr>
          <w:rFonts w:ascii="Microsoft YaHei" w:hAnsi="Microsoft YaHei" w:eastAsia="Microsoft YaHei" w:cs="Microsoft YaHei"/>
          <w:sz w:val="24"/>
          <w:szCs w:val="24"/>
          <w:color w:val="404040"/>
        </w:rPr>
        <w:t>的 </w:t>
      </w:r>
      <w:r>
        <w:rPr>
          <w:sz w:val="24"/>
          <w:szCs w:val="24"/>
          <w:color w:val="404040"/>
        </w:rPr>
        <w:t>API</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支持链</w:t>
      </w:r>
      <w:r>
        <w:rPr>
          <w:rFonts w:ascii="Microsoft YaHei" w:hAnsi="Microsoft YaHei" w:eastAsia="Microsoft YaHei" w:cs="Microsoft YaHei"/>
          <w:sz w:val="24"/>
          <w:szCs w:val="24"/>
          <w:color w:val="404040"/>
          <w:spacing w:val="-1"/>
        </w:rPr>
        <w:t>式操作和并行处理，</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1"/>
        </w:rPr>
        <w:t>常用于数</w:t>
      </w:r>
      <w:r>
        <w:rPr>
          <w:rFonts w:ascii="Microsoft YaHei" w:hAnsi="Microsoft YaHei" w:eastAsia="Microsoft YaHei" w:cs="Microsoft YaHei"/>
          <w:sz w:val="24"/>
          <w:szCs w:val="24"/>
          <w:color w:val="404040"/>
          <w:spacing w:val="-6"/>
        </w:rPr>
        <w:t>据过滤</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6"/>
        </w:rPr>
        <w:t>、转换</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6"/>
        </w:rPr>
        <w:t>、聚合等场景。</w:t>
      </w:r>
    </w:p>
    <w:p>
      <w:pPr>
        <w:pStyle w:val="BodyText"/>
        <w:ind w:left="466" w:right="372" w:hanging="272"/>
        <w:spacing w:before="46"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Optional</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404040"/>
          <w:spacing w:val="1"/>
        </w:rPr>
        <w:t>是一个容器类，优雅处理可能为</w:t>
      </w:r>
      <w:r>
        <w:rPr>
          <w:rFonts w:ascii="Microsoft YaHei" w:hAnsi="Microsoft YaHei" w:eastAsia="Microsoft YaHei" w:cs="Microsoft YaHei"/>
          <w:sz w:val="24"/>
          <w:szCs w:val="24"/>
          <w:color w:val="404040"/>
          <w:spacing w:val="23"/>
        </w:rPr>
        <w:t xml:space="preserve"> </w:t>
      </w:r>
      <w:r>
        <w:rPr>
          <w:sz w:val="24"/>
          <w:szCs w:val="24"/>
          <w:color w:val="404040"/>
        </w:rPr>
        <w:t>null</w:t>
      </w:r>
      <w:r>
        <w:rPr>
          <w:sz w:val="24"/>
          <w:szCs w:val="24"/>
          <w:color w:val="404040"/>
          <w:spacing w:val="30"/>
        </w:rPr>
        <w:t xml:space="preserve"> </w:t>
      </w:r>
      <w:r>
        <w:rPr>
          <w:rFonts w:ascii="Microsoft YaHei" w:hAnsi="Microsoft YaHei" w:eastAsia="Microsoft YaHei" w:cs="Microsoft YaHei"/>
          <w:sz w:val="24"/>
          <w:szCs w:val="24"/>
          <w:color w:val="404040"/>
          <w:spacing w:val="1"/>
        </w:rPr>
        <w:t>的对象，</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1"/>
        </w:rPr>
        <w:t>强制开发者显式检查空值</w:t>
      </w:r>
      <w:r>
        <w:rPr>
          <w:rFonts w:ascii="Microsoft YaHei" w:hAnsi="Microsoft YaHei" w:eastAsia="Microsoft YaHei" w:cs="Microsoft YaHei"/>
          <w:sz w:val="24"/>
          <w:szCs w:val="24"/>
          <w:color w:val="404040"/>
        </w:rPr>
        <w:t>，减少</w:t>
      </w:r>
      <w:r>
        <w:rPr>
          <w:sz w:val="24"/>
          <w:szCs w:val="24"/>
          <w:color w:val="404040"/>
          <w:spacing w:val="3"/>
        </w:rPr>
        <w:t>NullPointerException</w:t>
      </w:r>
      <w:r>
        <w:rPr>
          <w:rFonts w:ascii="Microsoft YaHei" w:hAnsi="Microsoft YaHei" w:eastAsia="Microsoft YaHei" w:cs="Microsoft YaHei"/>
          <w:sz w:val="24"/>
          <w:szCs w:val="24"/>
          <w:color w:val="404040"/>
          <w:spacing w:val="3"/>
        </w:rPr>
        <w:t>。</w:t>
      </w:r>
    </w:p>
    <w:p>
      <w:pPr>
        <w:pStyle w:val="BodyText"/>
        <w:spacing w:line="293" w:lineRule="auto"/>
        <w:rPr/>
      </w:pPr>
      <w:r/>
    </w:p>
    <w:p>
      <w:pPr>
        <w:pStyle w:val="BodyText"/>
        <w:spacing w:line="293" w:lineRule="auto"/>
        <w:rPr/>
      </w:pPr>
      <w:r/>
    </w:p>
    <w:p>
      <w:pPr>
        <w:pStyle w:val="BodyText"/>
        <w:spacing w:line="294" w:lineRule="auto"/>
        <w:rPr/>
      </w:pPr>
      <w:r/>
    </w:p>
    <w:p>
      <w:pPr>
        <w:pStyle w:val="BodyText"/>
        <w:ind w:left="5"/>
        <w:spacing w:before="181" w:line="192" w:lineRule="auto"/>
        <w:outlineLvl w:val="1"/>
        <w:rPr>
          <w:rFonts w:ascii="Microsoft YaHei" w:hAnsi="Microsoft YaHei" w:eastAsia="Microsoft YaHei" w:cs="Microsoft YaHei"/>
          <w:sz w:val="42"/>
          <w:szCs w:val="42"/>
        </w:rPr>
      </w:pPr>
      <w:r>
        <w:rPr>
          <w:sz w:val="42"/>
          <w:szCs w:val="42"/>
          <w:color w:val="262626"/>
          <w:spacing w:val="-2"/>
        </w:rPr>
        <w:t>JDK21</w:t>
      </w:r>
      <w:r>
        <w:rPr>
          <w:rFonts w:ascii="Microsoft YaHei" w:hAnsi="Microsoft YaHei" w:eastAsia="Microsoft YaHei" w:cs="Microsoft YaHei"/>
          <w:sz w:val="42"/>
          <w:szCs w:val="42"/>
          <w:color w:val="262626"/>
          <w:spacing w:val="-2"/>
        </w:rPr>
        <w:t>新特性</w:t>
      </w:r>
    </w:p>
    <w:p>
      <w:pPr>
        <w:pStyle w:val="BodyText"/>
        <w:spacing w:line="337" w:lineRule="auto"/>
        <w:rPr/>
      </w:pPr>
      <w:r/>
    </w:p>
    <w:p>
      <w:pPr>
        <w:ind w:left="12"/>
        <w:spacing w:before="155"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虚拟线程</w:t>
      </w:r>
    </w:p>
    <w:p>
      <w:pPr>
        <w:pStyle w:val="BodyText"/>
        <w:ind w:left="10"/>
        <w:spacing w:before="316"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虚拟线程也叫：轻量级线程或者用户态线程</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7"/>
        </w:rPr>
        <w:t xml:space="preserve">   </w:t>
      </w:r>
      <w:r>
        <w:rPr>
          <w:rFonts w:ascii="Microsoft YaHei" w:hAnsi="Microsoft YaHei" w:eastAsia="Microsoft YaHei" w:cs="Microsoft YaHei"/>
          <w:sz w:val="24"/>
          <w:szCs w:val="24"/>
          <w:color w:val="333333"/>
        </w:rPr>
        <w:t>（在</w:t>
      </w:r>
      <w:r>
        <w:rPr>
          <w:sz w:val="24"/>
          <w:szCs w:val="24"/>
          <w:color w:val="333333"/>
        </w:rPr>
        <w:t>Go</w:t>
      </w:r>
      <w:r>
        <w:rPr>
          <w:rFonts w:ascii="Microsoft YaHei" w:hAnsi="Microsoft YaHei" w:eastAsia="Microsoft YaHei" w:cs="Microsoft YaHei"/>
          <w:sz w:val="24"/>
          <w:szCs w:val="24"/>
          <w:color w:val="333333"/>
        </w:rPr>
        <w:t>里就是协程</w:t>
      </w:r>
      <w:r>
        <w:rPr>
          <w:sz w:val="24"/>
          <w:szCs w:val="24"/>
          <w:color w:val="333333"/>
        </w:rPr>
        <w:t>Goroutine</w:t>
      </w:r>
      <w:r>
        <w:rPr>
          <w:rFonts w:ascii="Microsoft YaHei" w:hAnsi="Microsoft YaHei" w:eastAsia="Microsoft YaHei" w:cs="Microsoft YaHei"/>
          <w:sz w:val="24"/>
          <w:szCs w:val="24"/>
          <w:color w:val="333333"/>
        </w:rPr>
        <w:t>）</w:t>
      </w:r>
    </w:p>
    <w:p>
      <w:pPr>
        <w:pStyle w:val="BodyText"/>
        <w:spacing w:line="317" w:lineRule="auto"/>
        <w:rPr/>
      </w:pPr>
      <w:r/>
    </w:p>
    <w:p>
      <w:pPr>
        <w:pStyle w:val="BodyText"/>
        <w:spacing w:line="318" w:lineRule="auto"/>
        <w:rPr/>
      </w:pPr>
      <w:r/>
    </w:p>
    <w:p>
      <w:pPr>
        <w:ind w:left="11"/>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介绍几个概念</w:t>
      </w:r>
    </w:p>
    <w:p>
      <w:pPr>
        <w:ind w:left="194"/>
        <w:spacing w:before="210" w:line="18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3"/>
        </w:rPr>
        <w:t>●    </w:t>
      </w:r>
      <w:r>
        <w:rPr>
          <w:rFonts w:ascii="Microsoft YaHei" w:hAnsi="Microsoft YaHei" w:eastAsia="Microsoft YaHei" w:cs="Microsoft YaHei"/>
          <w:sz w:val="24"/>
          <w:szCs w:val="24"/>
          <w:color w:val="333333"/>
          <w:spacing w:val="2"/>
        </w:rPr>
        <w:t>操作系统线程：</w:t>
      </w:r>
    </w:p>
    <w:p>
      <w:pPr>
        <w:pStyle w:val="BodyText"/>
        <w:ind w:left="644"/>
        <w:spacing w:before="136"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内核态线程，数量有限，例如单个进程最大可使</w:t>
      </w:r>
      <w:r>
        <w:rPr>
          <w:rFonts w:ascii="Microsoft YaHei" w:hAnsi="Microsoft YaHei" w:eastAsia="Microsoft YaHei" w:cs="Microsoft YaHei"/>
          <w:sz w:val="24"/>
          <w:szCs w:val="24"/>
          <w:color w:val="333333"/>
          <w:spacing w:val="1"/>
        </w:rPr>
        <w:t>用</w:t>
      </w:r>
      <w:r>
        <w:rPr>
          <w:sz w:val="24"/>
          <w:szCs w:val="24"/>
          <w:color w:val="333333"/>
          <w:spacing w:val="1"/>
        </w:rPr>
        <w:t>6w</w:t>
      </w:r>
      <w:r>
        <w:rPr>
          <w:rFonts w:ascii="Microsoft YaHei" w:hAnsi="Microsoft YaHei" w:eastAsia="Microsoft YaHei" w:cs="Microsoft YaHei"/>
          <w:sz w:val="24"/>
          <w:szCs w:val="24"/>
          <w:color w:val="333333"/>
          <w:spacing w:val="1"/>
        </w:rPr>
        <w:t>个线程</w:t>
      </w:r>
    </w:p>
    <w:p>
      <w:pPr>
        <w:ind w:left="644"/>
        <w:spacing w:before="13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高开销：创建和销毁涉及系统调用，且上下文切换需陷入内核态，性能成本高</w:t>
      </w:r>
    </w:p>
    <w:p>
      <w:pPr>
        <w:ind w:left="194"/>
        <w:spacing w:before="149" w:line="18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3"/>
        </w:rPr>
        <w:t>●</w:t>
      </w:r>
      <w:r>
        <w:rPr>
          <w:rFonts w:ascii="Microsoft YaHei" w:hAnsi="Microsoft YaHei" w:eastAsia="Microsoft YaHei" w:cs="Microsoft YaHei"/>
          <w:sz w:val="12"/>
          <w:szCs w:val="12"/>
          <w:color w:val="333333"/>
          <w:spacing w:val="5"/>
          <w:position w:val="3"/>
        </w:rPr>
        <w:t xml:space="preserve">    </w:t>
      </w:r>
      <w:r>
        <w:rPr>
          <w:rFonts w:ascii="Microsoft YaHei" w:hAnsi="Microsoft YaHei" w:eastAsia="Microsoft YaHei" w:cs="Microsoft YaHei"/>
          <w:sz w:val="24"/>
          <w:szCs w:val="24"/>
          <w:color w:val="333333"/>
          <w:spacing w:val="2"/>
        </w:rPr>
        <w:t>平台线程：</w:t>
      </w:r>
    </w:p>
    <w:p>
      <w:pPr>
        <w:pStyle w:val="BodyText"/>
        <w:ind w:left="644"/>
        <w:spacing w:before="14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333333"/>
        </w:rPr>
        <w:t>JVM</w:t>
      </w:r>
      <w:r>
        <w:rPr>
          <w:rFonts w:ascii="Microsoft YaHei" w:hAnsi="Microsoft YaHei" w:eastAsia="Microsoft YaHei" w:cs="Microsoft YaHei"/>
          <w:sz w:val="24"/>
          <w:szCs w:val="24"/>
          <w:color w:val="333333"/>
        </w:rPr>
        <w:t>层面的线程，</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rPr>
        <w:t>是对操作系统线程的包装，</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一个平台线程</w:t>
      </w:r>
      <w:r>
        <w:rPr>
          <w:rFonts w:ascii="Microsoft YaHei" w:hAnsi="Microsoft YaHei" w:eastAsia="Microsoft YaHei" w:cs="Microsoft YaHei"/>
          <w:sz w:val="24"/>
          <w:szCs w:val="24"/>
          <w:color w:val="404040"/>
        </w:rPr>
        <w:t>严格</w:t>
      </w:r>
      <w:r>
        <w:rPr>
          <w:rFonts w:ascii="Microsoft YaHei" w:hAnsi="Microsoft YaHei" w:eastAsia="Microsoft YaHei" w:cs="Microsoft YaHei"/>
          <w:sz w:val="24"/>
          <w:szCs w:val="24"/>
          <w:color w:val="333333"/>
        </w:rPr>
        <w:t>对应一个操作系统线程</w:t>
      </w:r>
    </w:p>
    <w:p>
      <w:pPr>
        <w:spacing w:line="184" w:lineRule="auto"/>
        <w:sectPr>
          <w:headerReference w:type="default" r:id="rId63"/>
          <w:footerReference w:type="default" r:id="rId64"/>
          <w:pgSz w:w="12240" w:h="15840"/>
          <w:pgMar w:top="2167" w:right="960" w:bottom="440" w:left="960" w:header="1242"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636"/>
        <w:spacing w:before="10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rFonts w:ascii="Microsoft YaHei" w:hAnsi="Microsoft YaHei" w:eastAsia="Microsoft YaHei" w:cs="Microsoft YaHei"/>
          <w:sz w:val="24"/>
          <w:szCs w:val="24"/>
          <w:color w:val="404040"/>
          <w:spacing w:val="3"/>
        </w:rPr>
        <w:t>例如</w:t>
      </w:r>
      <w:r>
        <w:rPr>
          <w:rFonts w:ascii="Microsoft YaHei" w:hAnsi="Microsoft YaHei" w:eastAsia="Microsoft YaHei" w:cs="Microsoft YaHei"/>
          <w:sz w:val="24"/>
          <w:szCs w:val="24"/>
          <w:color w:val="404040"/>
          <w:spacing w:val="23"/>
          <w:w w:val="101"/>
        </w:rPr>
        <w:t xml:space="preserve"> </w:t>
      </w:r>
      <w:r>
        <w:rPr>
          <w:sz w:val="24"/>
          <w:szCs w:val="24"/>
          <w:color w:val="404040"/>
        </w:rPr>
        <w:t>new</w:t>
      </w:r>
      <w:r>
        <w:rPr>
          <w:sz w:val="24"/>
          <w:szCs w:val="24"/>
          <w:color w:val="404040"/>
          <w:spacing w:val="3"/>
        </w:rPr>
        <w:t xml:space="preserve"> </w:t>
      </w:r>
      <w:r>
        <w:rPr>
          <w:sz w:val="24"/>
          <w:szCs w:val="24"/>
          <w:color w:val="404040"/>
        </w:rPr>
        <w:t>Thread</w:t>
      </w:r>
      <w:r>
        <w:rPr>
          <w:sz w:val="24"/>
          <w:szCs w:val="24"/>
          <w:color w:val="404040"/>
          <w:spacing w:val="3"/>
        </w:rPr>
        <w:t>()</w:t>
      </w:r>
      <w:r>
        <w:rPr>
          <w:sz w:val="24"/>
          <w:szCs w:val="24"/>
          <w:color w:val="404040"/>
          <w:spacing w:val="26"/>
        </w:rPr>
        <w:t xml:space="preserve"> </w:t>
      </w:r>
      <w:r>
        <w:rPr>
          <w:rFonts w:ascii="Microsoft YaHei" w:hAnsi="Microsoft YaHei" w:eastAsia="Microsoft YaHei" w:cs="Microsoft YaHei"/>
          <w:sz w:val="24"/>
          <w:szCs w:val="24"/>
          <w:color w:val="404040"/>
          <w:spacing w:val="3"/>
        </w:rPr>
        <w:t>或线程池创建的</w:t>
      </w:r>
    </w:p>
    <w:p>
      <w:pPr>
        <w:ind w:left="636"/>
        <w:spacing w:before="15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高开销：创建和销毁涉及系统调用，且上下文切换需陷入内核态，性能成本高</w:t>
      </w:r>
    </w:p>
    <w:p>
      <w:pPr>
        <w:ind w:left="186"/>
        <w:spacing w:before="150"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3"/>
        </w:rPr>
        <w:t>●</w:t>
      </w:r>
      <w:r>
        <w:rPr>
          <w:rFonts w:ascii="Microsoft YaHei" w:hAnsi="Microsoft YaHei" w:eastAsia="Microsoft YaHei" w:cs="Microsoft YaHei"/>
          <w:sz w:val="12"/>
          <w:szCs w:val="12"/>
          <w:color w:val="333333"/>
          <w:spacing w:val="4"/>
          <w:position w:val="3"/>
        </w:rPr>
        <w:t xml:space="preserve">    </w:t>
      </w:r>
      <w:r>
        <w:rPr>
          <w:rFonts w:ascii="Microsoft YaHei" w:hAnsi="Microsoft YaHei" w:eastAsia="Microsoft YaHei" w:cs="Microsoft YaHei"/>
          <w:sz w:val="24"/>
          <w:szCs w:val="24"/>
          <w:color w:val="333333"/>
          <w:spacing w:val="3"/>
        </w:rPr>
        <w:t>虚拟线程：</w:t>
      </w:r>
    </w:p>
    <w:p>
      <w:pPr>
        <w:pStyle w:val="BodyText"/>
        <w:ind w:left="636"/>
        <w:spacing w:before="134"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sz w:val="24"/>
          <w:szCs w:val="24"/>
          <w:color w:val="404040"/>
          <w:spacing w:val="-1"/>
        </w:rPr>
        <w:t>JDK19</w:t>
      </w:r>
      <w:r>
        <w:rPr>
          <w:rFonts w:ascii="Microsoft YaHei" w:hAnsi="Microsoft YaHei" w:eastAsia="Microsoft YaHei" w:cs="Microsoft YaHei"/>
          <w:sz w:val="24"/>
          <w:szCs w:val="24"/>
          <w:color w:val="404040"/>
          <w:spacing w:val="-1"/>
        </w:rPr>
        <w:t>引入</w:t>
      </w:r>
      <w:r>
        <w:rPr>
          <w:rFonts w:ascii="Microsoft YaHei" w:hAnsi="Microsoft YaHei" w:eastAsia="Microsoft YaHei" w:cs="Microsoft YaHei"/>
          <w:sz w:val="24"/>
          <w:szCs w:val="24"/>
          <w:color w:val="404040"/>
          <w:spacing w:val="-30"/>
        </w:rPr>
        <w:t xml:space="preserve"> </w:t>
      </w:r>
      <w:r>
        <w:rPr>
          <w:rFonts w:ascii="Microsoft YaHei" w:hAnsi="Microsoft YaHei" w:eastAsia="Microsoft YaHei" w:cs="Microsoft YaHei"/>
          <w:sz w:val="24"/>
          <w:szCs w:val="24"/>
          <w:color w:val="404040"/>
          <w:spacing w:val="-1"/>
        </w:rPr>
        <w:t>、</w:t>
      </w:r>
      <w:r>
        <w:rPr>
          <w:sz w:val="24"/>
          <w:szCs w:val="24"/>
          <w:color w:val="404040"/>
          <w:spacing w:val="-1"/>
        </w:rPr>
        <w:t>JDK21</w:t>
      </w:r>
      <w:r>
        <w:rPr>
          <w:rFonts w:ascii="Microsoft YaHei" w:hAnsi="Microsoft YaHei" w:eastAsia="Microsoft YaHei" w:cs="Microsoft YaHei"/>
          <w:sz w:val="24"/>
          <w:szCs w:val="24"/>
          <w:color w:val="404040"/>
          <w:spacing w:val="-1"/>
        </w:rPr>
        <w:t>正式发布的轻量级</w:t>
      </w:r>
      <w:r>
        <w:rPr>
          <w:rFonts w:ascii="Microsoft YaHei" w:hAnsi="Microsoft YaHei" w:eastAsia="Microsoft YaHei" w:cs="Microsoft YaHei"/>
          <w:sz w:val="24"/>
          <w:szCs w:val="24"/>
          <w:color w:val="404040"/>
          <w:spacing w:val="-2"/>
        </w:rPr>
        <w:t>线程（协程实现</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2"/>
        </w:rPr>
        <w:t>由</w:t>
      </w:r>
      <w:r>
        <w:rPr>
          <w:sz w:val="24"/>
          <w:szCs w:val="24"/>
          <w:color w:val="404040"/>
          <w:spacing w:val="-2"/>
        </w:rPr>
        <w:t>JVM</w:t>
      </w:r>
      <w:r>
        <w:rPr>
          <w:rFonts w:ascii="Microsoft YaHei" w:hAnsi="Microsoft YaHei" w:eastAsia="Microsoft YaHei" w:cs="Microsoft YaHei"/>
          <w:sz w:val="24"/>
          <w:szCs w:val="24"/>
          <w:color w:val="404040"/>
          <w:spacing w:val="-2"/>
        </w:rPr>
        <w:t>管理而非操作系统</w:t>
      </w:r>
    </w:p>
    <w:p>
      <w:pPr>
        <w:ind w:left="636"/>
        <w:spacing w:before="14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轻量级：</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内存占用小，上下文切换无需陷入内核态，创建和销毁成本低，都不需要池化</w:t>
      </w:r>
    </w:p>
    <w:p>
      <w:pPr>
        <w:ind w:left="636"/>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多个虚拟线程共享同一载体平台线程，</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即少量平台线程可以创建并调度百万虚拟线程</w:t>
      </w:r>
    </w:p>
    <w:p>
      <w:pPr>
        <w:ind w:left="902" w:right="45" w:hanging="266"/>
        <w:spacing w:before="13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虚拟线程如何切换：线程运行需要线程栈</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rPr>
        <w:t>、程序计数器，那么可以理解</w:t>
      </w:r>
      <w:r>
        <w:rPr>
          <w:rFonts w:ascii="Microsoft YaHei" w:hAnsi="Microsoft YaHei" w:eastAsia="Microsoft YaHei" w:cs="Microsoft YaHei"/>
          <w:sz w:val="24"/>
          <w:szCs w:val="24"/>
          <w:color w:val="404040"/>
          <w:spacing w:val="19"/>
        </w:rPr>
        <w:t xml:space="preserve"> </w:t>
      </w:r>
      <w:r>
        <w:rPr>
          <w:rFonts w:ascii="Microsoft YaHei" w:hAnsi="Microsoft YaHei" w:eastAsia="Microsoft YaHei" w:cs="Microsoft YaHei"/>
          <w:sz w:val="24"/>
          <w:szCs w:val="24"/>
          <w:color w:val="404040"/>
        </w:rPr>
        <w:t>虚拟线程运行也</w:t>
      </w:r>
      <w:r>
        <w:rPr>
          <w:rFonts w:ascii="Microsoft YaHei" w:hAnsi="Microsoft YaHei" w:eastAsia="Microsoft YaHei" w:cs="Microsoft YaHei"/>
          <w:sz w:val="24"/>
          <w:szCs w:val="24"/>
          <w:color w:val="404040"/>
          <w:spacing w:val="-3"/>
        </w:rPr>
        <w:t>需要虚拟线程栈</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3"/>
        </w:rPr>
        <w:t>、程序计数器，</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3"/>
        </w:rPr>
        <w:t>当要切换时，</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3"/>
        </w:rPr>
        <w:t>线程保存下</w:t>
      </w:r>
      <w:r>
        <w:rPr>
          <w:rFonts w:ascii="Microsoft YaHei" w:hAnsi="Microsoft YaHei" w:eastAsia="Microsoft YaHei" w:cs="Microsoft YaHei"/>
          <w:sz w:val="24"/>
          <w:szCs w:val="24"/>
          <w:color w:val="404040"/>
          <w:spacing w:val="-4"/>
        </w:rPr>
        <w:t>虚拟线程栈</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4"/>
        </w:rPr>
        <w:t>、程序计数器等上下</w:t>
      </w:r>
      <w:r>
        <w:rPr>
          <w:rFonts w:ascii="Microsoft YaHei" w:hAnsi="Microsoft YaHei" w:eastAsia="Microsoft YaHei" w:cs="Microsoft YaHei"/>
          <w:sz w:val="24"/>
          <w:szCs w:val="24"/>
          <w:color w:val="404040"/>
          <w:spacing w:val="-2"/>
        </w:rPr>
        <w:t>文信息，</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再切换到另外的虚拟线程。</w:t>
      </w:r>
    </w:p>
    <w:p>
      <w:pPr>
        <w:ind w:firstLine="7"/>
        <w:spacing w:line="4350" w:lineRule="exact"/>
        <w:rPr/>
      </w:pPr>
      <w:r>
        <w:rPr>
          <w:position w:val="-87"/>
        </w:rPr>
        <w:drawing>
          <wp:inline distT="0" distB="0" distL="0" distR="0">
            <wp:extent cx="6534150" cy="2762250"/>
            <wp:effectExtent l="0" t="0" r="0" b="0"/>
            <wp:docPr id="80" name="IM 80"/>
            <wp:cNvGraphicFramePr/>
            <a:graphic>
              <a:graphicData uri="http://schemas.openxmlformats.org/drawingml/2006/picture">
                <pic:pic>
                  <pic:nvPicPr>
                    <pic:cNvPr id="80" name="IM 80"/>
                    <pic:cNvPicPr/>
                  </pic:nvPicPr>
                  <pic:blipFill>
                    <a:blip r:embed="rId66"/>
                    <a:stretch>
                      <a:fillRect/>
                    </a:stretch>
                  </pic:blipFill>
                  <pic:spPr>
                    <a:xfrm rot="0">
                      <a:off x="0" y="0"/>
                      <a:ext cx="6534150" cy="2762250"/>
                    </a:xfrm>
                    <a:prstGeom prst="rect">
                      <a:avLst/>
                    </a:prstGeom>
                  </pic:spPr>
                </pic:pic>
              </a:graphicData>
            </a:graphic>
          </wp:inline>
        </w:drawing>
      </w:r>
    </w:p>
    <w:p>
      <w:pPr>
        <w:pStyle w:val="BodyText"/>
        <w:spacing w:line="330" w:lineRule="auto"/>
        <w:rPr/>
      </w:pPr>
      <w:r/>
    </w:p>
    <w:p>
      <w:pPr>
        <w:pStyle w:val="BodyText"/>
        <w:spacing w:line="331" w:lineRule="auto"/>
        <w:rPr/>
      </w:pPr>
      <w:r/>
    </w:p>
    <w:p>
      <w:pPr>
        <w:pStyle w:val="BodyText"/>
        <w:ind w:left="6" w:right="180" w:hanging="2"/>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背景：在没有虚拟线程时，例如 </w:t>
      </w:r>
      <w:r>
        <w:rPr>
          <w:sz w:val="24"/>
          <w:szCs w:val="24"/>
          <w:color w:val="333333"/>
        </w:rPr>
        <w:t>Tomcat</w:t>
      </w:r>
      <w:r>
        <w:rPr>
          <w:sz w:val="24"/>
          <w:szCs w:val="24"/>
          <w:color w:val="333333"/>
          <w:spacing w:val="32"/>
          <w:w w:val="101"/>
        </w:rPr>
        <w:t xml:space="preserve"> </w:t>
      </w:r>
      <w:r>
        <w:rPr>
          <w:rFonts w:ascii="Microsoft YaHei" w:hAnsi="Microsoft YaHei" w:eastAsia="Microsoft YaHei" w:cs="Microsoft YaHei"/>
          <w:sz w:val="24"/>
          <w:szCs w:val="24"/>
          <w:color w:val="333333"/>
        </w:rPr>
        <w:t>是一个请求对应一个线程，</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一个线程处理一个请求的模</w:t>
      </w:r>
      <w:r>
        <w:rPr>
          <w:rFonts w:ascii="Microsoft YaHei" w:hAnsi="Microsoft YaHei" w:eastAsia="Microsoft YaHei" w:cs="Microsoft YaHei"/>
          <w:sz w:val="24"/>
          <w:szCs w:val="24"/>
          <w:color w:val="333333"/>
          <w:spacing w:val="-8"/>
        </w:rPr>
        <w:t>型，</w:t>
      </w:r>
    </w:p>
    <w:p>
      <w:pPr>
        <w:pStyle w:val="BodyText"/>
        <w:ind w:left="6" w:right="374" w:hanging="6"/>
        <w:spacing w:before="9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但一个进程的线程数是有限的</w:t>
      </w:r>
      <w:r>
        <w:rPr>
          <w:sz w:val="24"/>
          <w:szCs w:val="24"/>
          <w:color w:val="333333"/>
        </w:rPr>
        <w:t>(6w</w:t>
      </w:r>
      <w:r>
        <w:rPr>
          <w:rFonts w:ascii="Microsoft YaHei" w:hAnsi="Microsoft YaHei" w:eastAsia="Microsoft YaHei" w:cs="Microsoft YaHei"/>
          <w:sz w:val="24"/>
          <w:szCs w:val="24"/>
          <w:color w:val="333333"/>
        </w:rPr>
        <w:t>个</w:t>
      </w:r>
      <w:r>
        <w:rPr>
          <w:sz w:val="24"/>
          <w:szCs w:val="24"/>
          <w:color w:val="333333"/>
        </w:rPr>
        <w:t>)</w:t>
      </w:r>
      <w:r>
        <w:rPr>
          <w:sz w:val="24"/>
          <w:szCs w:val="24"/>
          <w:color w:val="333333"/>
          <w:spacing w:val="-38"/>
        </w:rPr>
        <w:t xml:space="preserve"> </w:t>
      </w:r>
      <w:r>
        <w:rPr>
          <w:rFonts w:ascii="Microsoft YaHei" w:hAnsi="Microsoft YaHei" w:eastAsia="Microsoft YaHei" w:cs="Microsoft YaHei"/>
          <w:sz w:val="24"/>
          <w:szCs w:val="24"/>
          <w:color w:val="333333"/>
        </w:rPr>
        <w:t>，说明这</w:t>
      </w:r>
      <w:r>
        <w:rPr>
          <w:rFonts w:ascii="Microsoft YaHei" w:hAnsi="Microsoft YaHei" w:eastAsia="Microsoft YaHei" w:cs="Microsoft YaHei"/>
          <w:sz w:val="24"/>
          <w:szCs w:val="24"/>
          <w:color w:val="333333"/>
          <w:spacing w:val="-1"/>
        </w:rPr>
        <w:t>样的场景下，</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一个进程应用只能并发接受</w:t>
      </w:r>
      <w:r>
        <w:rPr>
          <w:sz w:val="24"/>
          <w:szCs w:val="24"/>
          <w:color w:val="333333"/>
          <w:spacing w:val="-1"/>
        </w:rPr>
        <w:t>6w</w:t>
      </w:r>
      <w:r>
        <w:rPr>
          <w:rFonts w:ascii="Microsoft YaHei" w:hAnsi="Microsoft YaHei" w:eastAsia="Microsoft YaHei" w:cs="Microsoft YaHei"/>
          <w:sz w:val="24"/>
          <w:szCs w:val="24"/>
          <w:color w:val="333333"/>
          <w:spacing w:val="-1"/>
        </w:rPr>
        <w:t>个请</w:t>
      </w:r>
      <w:r>
        <w:rPr>
          <w:rFonts w:ascii="Microsoft YaHei" w:hAnsi="Microsoft YaHei" w:eastAsia="Microsoft YaHei" w:cs="Microsoft YaHei"/>
          <w:sz w:val="24"/>
          <w:szCs w:val="24"/>
          <w:color w:val="333333"/>
          <w:spacing w:val="-8"/>
        </w:rPr>
        <w:t>求。</w:t>
      </w:r>
    </w:p>
    <w:p>
      <w:pPr>
        <w:pStyle w:val="BodyText"/>
        <w:spacing w:line="253" w:lineRule="auto"/>
        <w:rPr/>
      </w:pPr>
      <w:r/>
    </w:p>
    <w:p>
      <w:pPr>
        <w:pStyle w:val="BodyText"/>
        <w:spacing w:line="254" w:lineRule="auto"/>
        <w:rPr/>
      </w:pPr>
      <w:r/>
    </w:p>
    <w:p>
      <w:pPr>
        <w:pStyle w:val="BodyText"/>
        <w:ind w:left="11"/>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问题引入和解决：假设一条请求过程中触发了阻塞</w:t>
      </w:r>
      <w:r>
        <w:rPr>
          <w:sz w:val="24"/>
          <w:szCs w:val="24"/>
          <w:color w:val="333333"/>
          <w:spacing w:val="-2"/>
        </w:rPr>
        <w:t>IO</w:t>
      </w:r>
      <w:r>
        <w:rPr>
          <w:rFonts w:ascii="Microsoft YaHei" w:hAnsi="Microsoft YaHei" w:eastAsia="Microsoft YaHei" w:cs="Microsoft YaHei"/>
          <w:sz w:val="24"/>
          <w:szCs w:val="24"/>
          <w:color w:val="333333"/>
          <w:spacing w:val="-2"/>
        </w:rPr>
        <w:t>时，</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2"/>
        </w:rPr>
        <w:t>线程会阻塞等待</w:t>
      </w:r>
    </w:p>
    <w:p>
      <w:pPr>
        <w:pStyle w:val="BodyText"/>
        <w:ind w:left="3" w:right="41" w:firstLine="1"/>
        <w:spacing w:before="191"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而当高并发情况下，大量请求</w:t>
      </w:r>
      <w:r>
        <w:rPr>
          <w:sz w:val="24"/>
          <w:szCs w:val="24"/>
          <w:color w:val="333333"/>
          <w:spacing w:val="-2"/>
        </w:rPr>
        <w:t>BIO</w:t>
      </w:r>
      <w:r>
        <w:rPr>
          <w:sz w:val="24"/>
          <w:szCs w:val="24"/>
          <w:color w:val="333333"/>
          <w:spacing w:val="-31"/>
        </w:rPr>
        <w:t xml:space="preserve"> </w:t>
      </w:r>
      <w:r>
        <w:rPr>
          <w:rFonts w:ascii="Microsoft YaHei" w:hAnsi="Microsoft YaHei" w:eastAsia="Microsoft YaHei" w:cs="Microsoft YaHei"/>
          <w:sz w:val="24"/>
          <w:szCs w:val="24"/>
          <w:color w:val="333333"/>
          <w:spacing w:val="-2"/>
        </w:rPr>
        <w:t>，会造成大量线程阻塞等待，</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最终线程资源耗尽，且</w:t>
      </w:r>
      <w:r>
        <w:rPr>
          <w:sz w:val="24"/>
          <w:szCs w:val="24"/>
          <w:color w:val="333333"/>
          <w:spacing w:val="-2"/>
        </w:rPr>
        <w:t>CPU</w:t>
      </w:r>
      <w:r>
        <w:rPr>
          <w:rFonts w:ascii="Microsoft YaHei" w:hAnsi="Microsoft YaHei" w:eastAsia="Microsoft YaHei" w:cs="Microsoft YaHei"/>
          <w:sz w:val="24"/>
          <w:szCs w:val="24"/>
          <w:color w:val="333333"/>
          <w:spacing w:val="-2"/>
        </w:rPr>
        <w:t>占用率</w:t>
      </w:r>
      <w:r>
        <w:rPr>
          <w:rFonts w:ascii="Microsoft YaHei" w:hAnsi="Microsoft YaHei" w:eastAsia="Microsoft YaHei" w:cs="Microsoft YaHei"/>
          <w:sz w:val="24"/>
          <w:szCs w:val="24"/>
          <w:color w:val="333333"/>
          <w:spacing w:val="-6"/>
        </w:rPr>
        <w:t>不高</w:t>
      </w:r>
    </w:p>
    <w:p>
      <w:pPr>
        <w:pStyle w:val="BodyText"/>
        <w:ind w:left="5" w:right="1562" w:firstLine="17"/>
        <w:spacing w:before="98" w:line="32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由此可以发现</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3"/>
        </w:rPr>
        <w:t>线程资源</w:t>
      </w:r>
      <w:r>
        <w:rPr>
          <w:rFonts w:ascii="Microsoft YaHei" w:hAnsi="Microsoft YaHei" w:eastAsia="Microsoft YaHei" w:cs="Microsoft YaHei"/>
          <w:sz w:val="24"/>
          <w:szCs w:val="24"/>
          <w:color w:val="333333"/>
          <w:spacing w:val="19"/>
        </w:rPr>
        <w:t xml:space="preserve"> </w:t>
      </w:r>
      <w:r>
        <w:rPr>
          <w:rFonts w:ascii="Microsoft YaHei" w:hAnsi="Microsoft YaHei" w:eastAsia="Microsoft YaHei" w:cs="Microsoft YaHei"/>
          <w:sz w:val="24"/>
          <w:szCs w:val="24"/>
          <w:color w:val="333333"/>
          <w:spacing w:val="-3"/>
        </w:rPr>
        <w:t>成为了系统的瓶颈，所以这也是出现虚拟线程的原因</w:t>
      </w:r>
      <w:r>
        <w:rPr>
          <w:rFonts w:ascii="Microsoft YaHei" w:hAnsi="Microsoft YaHei" w:eastAsia="Microsoft YaHei" w:cs="Microsoft YaHei"/>
          <w:sz w:val="24"/>
          <w:szCs w:val="24"/>
          <w:color w:val="333333"/>
          <w:spacing w:val="-4"/>
        </w:rPr>
        <w:t>之一，</w:t>
      </w:r>
      <w:r>
        <w:rPr>
          <w:rFonts w:ascii="Microsoft YaHei" w:hAnsi="Microsoft YaHei" w:eastAsia="Microsoft YaHei" w:cs="Microsoft YaHei"/>
          <w:sz w:val="24"/>
          <w:szCs w:val="24"/>
          <w:color w:val="333333"/>
          <w:spacing w:val="-2"/>
        </w:rPr>
        <w:t>可由虚拟线程来完成阻塞</w:t>
      </w:r>
      <w:r>
        <w:rPr>
          <w:sz w:val="24"/>
          <w:szCs w:val="24"/>
          <w:color w:val="333333"/>
          <w:spacing w:val="-2"/>
        </w:rPr>
        <w:t>BIO</w:t>
      </w:r>
      <w:r>
        <w:rPr>
          <w:rFonts w:ascii="Microsoft YaHei" w:hAnsi="Microsoft YaHei" w:eastAsia="Microsoft YaHei" w:cs="Microsoft YaHei"/>
          <w:sz w:val="24"/>
          <w:szCs w:val="24"/>
          <w:color w:val="333333"/>
          <w:spacing w:val="-2"/>
        </w:rPr>
        <w:t>操作，</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2"/>
        </w:rPr>
        <w:t>避免线程资源耗尽</w:t>
      </w:r>
    </w:p>
    <w:p>
      <w:pPr>
        <w:spacing w:line="322" w:lineRule="auto"/>
        <w:sectPr>
          <w:headerReference w:type="default" r:id="rId20"/>
          <w:footerReference w:type="default" r:id="rId65"/>
          <w:pgSz w:w="12240" w:h="15840"/>
          <w:pgMar w:top="400" w:right="975" w:bottom="385" w:left="967" w:header="0" w:footer="197" w:gutter="0"/>
        </w:sectPr>
        <w:rPr>
          <w:rFonts w:ascii="Microsoft YaHei" w:hAnsi="Microsoft YaHei" w:eastAsia="Microsoft YaHei" w:cs="Microsoft YaHei"/>
          <w:sz w:val="24"/>
          <w:szCs w:val="24"/>
        </w:rPr>
      </w:pPr>
    </w:p>
    <w:p>
      <w:pPr>
        <w:pStyle w:val="BodyText"/>
        <w:spacing w:line="271" w:lineRule="auto"/>
        <w:rPr/>
      </w:pPr>
      <w:r/>
    </w:p>
    <w:p>
      <w:pPr>
        <w:pStyle w:val="BodyText"/>
        <w:spacing w:line="272" w:lineRule="auto"/>
        <w:rPr/>
      </w:pPr>
      <w:r/>
    </w:p>
    <w:p>
      <w:pPr>
        <w:pStyle w:val="BodyText"/>
        <w:spacing w:line="272" w:lineRule="auto"/>
        <w:rPr/>
      </w:pPr>
      <w:r/>
    </w:p>
    <w:p>
      <w:pPr>
        <w:pStyle w:val="BodyText"/>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目前像 </w:t>
      </w:r>
      <w:r>
        <w:rPr>
          <w:sz w:val="24"/>
          <w:szCs w:val="24"/>
          <w:color w:val="333333"/>
        </w:rPr>
        <w:t>Tomcat</w:t>
      </w:r>
      <w:r>
        <w:rPr>
          <w:sz w:val="24"/>
          <w:szCs w:val="24"/>
          <w:color w:val="333333"/>
          <w:spacing w:val="-26"/>
        </w:rPr>
        <w:t xml:space="preserve"> </w:t>
      </w:r>
      <w:r>
        <w:rPr>
          <w:rFonts w:ascii="Microsoft YaHei" w:hAnsi="Microsoft YaHei" w:eastAsia="Microsoft YaHei" w:cs="Microsoft YaHei"/>
          <w:sz w:val="24"/>
          <w:szCs w:val="24"/>
          <w:color w:val="333333"/>
          <w:spacing w:val="2"/>
        </w:rPr>
        <w:t>、</w:t>
      </w:r>
      <w:r>
        <w:rPr>
          <w:sz w:val="24"/>
          <w:szCs w:val="24"/>
          <w:color w:val="333333"/>
        </w:rPr>
        <w:t>Jetty</w:t>
      </w:r>
      <w:r>
        <w:rPr>
          <w:sz w:val="24"/>
          <w:szCs w:val="24"/>
          <w:color w:val="333333"/>
          <w:spacing w:val="-36"/>
        </w:rPr>
        <w:t xml:space="preserve"> </w:t>
      </w:r>
      <w:r>
        <w:rPr>
          <w:rFonts w:ascii="Microsoft YaHei" w:hAnsi="Microsoft YaHei" w:eastAsia="Microsoft YaHei" w:cs="Microsoft YaHei"/>
          <w:sz w:val="24"/>
          <w:szCs w:val="24"/>
          <w:color w:val="333333"/>
          <w:spacing w:val="2"/>
        </w:rPr>
        <w:t>、</w:t>
      </w:r>
      <w:r>
        <w:rPr>
          <w:sz w:val="24"/>
          <w:szCs w:val="24"/>
          <w:color w:val="333333"/>
        </w:rPr>
        <w:t>Netty</w:t>
      </w:r>
      <w:r>
        <w:rPr>
          <w:sz w:val="24"/>
          <w:szCs w:val="24"/>
          <w:color w:val="333333"/>
          <w:spacing w:val="-36"/>
        </w:rPr>
        <w:t xml:space="preserve"> </w:t>
      </w:r>
      <w:r>
        <w:rPr>
          <w:rFonts w:ascii="Microsoft YaHei" w:hAnsi="Microsoft YaHei" w:eastAsia="Microsoft YaHei" w:cs="Microsoft YaHei"/>
          <w:sz w:val="24"/>
          <w:szCs w:val="24"/>
          <w:color w:val="333333"/>
          <w:spacing w:val="2"/>
        </w:rPr>
        <w:t>、</w:t>
      </w:r>
      <w:r>
        <w:rPr>
          <w:sz w:val="24"/>
          <w:szCs w:val="24"/>
          <w:color w:val="333333"/>
        </w:rPr>
        <w:t>SpringBoot</w:t>
      </w:r>
      <w:r>
        <w:rPr>
          <w:sz w:val="24"/>
          <w:szCs w:val="24"/>
          <w:color w:val="333333"/>
          <w:spacing w:val="26"/>
        </w:rPr>
        <w:t xml:space="preserve"> </w:t>
      </w:r>
      <w:r>
        <w:rPr>
          <w:rFonts w:ascii="Microsoft YaHei" w:hAnsi="Microsoft YaHei" w:eastAsia="Microsoft YaHei" w:cs="Microsoft YaHei"/>
          <w:sz w:val="24"/>
          <w:szCs w:val="24"/>
          <w:color w:val="333333"/>
          <w:spacing w:val="2"/>
        </w:rPr>
        <w:t>等都已支持虚拟线程</w:t>
      </w:r>
    </w:p>
    <w:p>
      <w:pPr>
        <w:spacing w:line="185" w:lineRule="auto"/>
        <w:sectPr>
          <w:footerReference w:type="default" r:id="rId67"/>
          <w:pgSz w:w="12240" w:h="15840"/>
          <w:pgMar w:top="400" w:right="978" w:bottom="440" w:left="999" w:header="0" w:footer="175" w:gutter="0"/>
        </w:sectPr>
        <w:rPr>
          <w:rFonts w:ascii="Microsoft YaHei" w:hAnsi="Microsoft YaHei" w:eastAsia="Microsoft YaHei" w:cs="Microsoft YaHei"/>
          <w:sz w:val="24"/>
          <w:szCs w:val="24"/>
        </w:rPr>
      </w:pPr>
    </w:p>
    <w:p>
      <w:pPr>
        <w:pStyle w:val="BodyText"/>
        <w:spacing w:line="358" w:lineRule="auto"/>
        <w:rPr/>
      </w:pPr>
      <w:r/>
    </w:p>
    <w:p>
      <w:pPr>
        <w:pStyle w:val="BodyText"/>
        <w:spacing w:line="358" w:lineRule="auto"/>
        <w:rPr/>
      </w:pPr>
      <w:r/>
    </w:p>
    <w:p>
      <w:pPr>
        <w:pStyle w:val="BodyText"/>
        <w:ind w:left="18"/>
        <w:spacing w:before="206" w:line="202" w:lineRule="auto"/>
        <w:outlineLvl w:val="0"/>
        <w:rPr>
          <w:rFonts w:ascii="Microsoft YaHei" w:hAnsi="Microsoft YaHei" w:eastAsia="Microsoft YaHei" w:cs="Microsoft YaHei"/>
          <w:sz w:val="48"/>
          <w:szCs w:val="48"/>
        </w:rPr>
      </w:pPr>
      <w:r>
        <w:drawing>
          <wp:anchor distT="0" distB="0" distL="0" distR="0" simplePos="0" relativeHeight="251717632" behindDoc="0" locked="0" layoutInCell="1" allowOverlap="1">
            <wp:simplePos x="0" y="0"/>
            <wp:positionH relativeFrom="column">
              <wp:posOffset>0</wp:posOffset>
            </wp:positionH>
            <wp:positionV relativeFrom="paragraph">
              <wp:posOffset>564319</wp:posOffset>
            </wp:positionV>
            <wp:extent cx="6553200" cy="9525"/>
            <wp:effectExtent l="0" t="0" r="0" b="0"/>
            <wp:wrapNone/>
            <wp:docPr id="82" name="IM 82"/>
            <wp:cNvGraphicFramePr/>
            <a:graphic>
              <a:graphicData uri="http://schemas.openxmlformats.org/drawingml/2006/picture">
                <pic:pic>
                  <pic:nvPicPr>
                    <pic:cNvPr id="82" name="IM 82"/>
                    <pic:cNvPicPr/>
                  </pic:nvPicPr>
                  <pic:blipFill>
                    <a:blip r:embed="rId69"/>
                    <a:stretch>
                      <a:fillRect/>
                    </a:stretch>
                  </pic:blipFill>
                  <pic:spPr>
                    <a:xfrm rot="0">
                      <a:off x="0" y="0"/>
                      <a:ext cx="6553200" cy="9525"/>
                    </a:xfrm>
                    <a:prstGeom prst="rect">
                      <a:avLst/>
                    </a:prstGeom>
                  </pic:spPr>
                </pic:pic>
              </a:graphicData>
            </a:graphic>
          </wp:anchor>
        </w:drawing>
      </w:r>
      <w:bookmarkStart w:name="bookmark10" w:id="9"/>
      <w:bookmarkEnd w:id="9"/>
      <w:r>
        <w:rPr>
          <w:sz w:val="48"/>
          <w:szCs w:val="48"/>
          <w14:textFill>
            <w14:solidFill>
              <w14:srgbClr w14:val="000000">
                <w14:alpha w14:val="14901"/>
              </w14:srgbClr>
            </w14:solidFill>
          </w14:textFill>
          <w:spacing w:val="-3"/>
        </w:rPr>
        <w:t>String </w:t>
      </w:r>
      <w:r>
        <w:rPr>
          <w:rFonts w:ascii="Microsoft YaHei" w:hAnsi="Microsoft YaHei" w:eastAsia="Microsoft YaHei" w:cs="Microsoft YaHei"/>
          <w:sz w:val="48"/>
          <w:szCs w:val="48"/>
          <w14:textFill>
            <w14:solidFill>
              <w14:srgbClr w14:val="000000">
                <w14:alpha w14:val="14901"/>
              </w14:srgbClr>
            </w14:solidFill>
          </w14:textFill>
          <w:spacing w:val="-3"/>
        </w:rPr>
        <w:t>类底层如何实现</w:t>
      </w:r>
    </w:p>
    <w:p>
      <w:pPr>
        <w:pStyle w:val="BodyText"/>
        <w:ind w:left="29"/>
        <w:spacing w:before="262" w:line="186" w:lineRule="auto"/>
        <w:rPr>
          <w:rFonts w:ascii="Microsoft YaHei" w:hAnsi="Microsoft YaHei" w:eastAsia="Microsoft YaHei" w:cs="Microsoft YaHei"/>
          <w:sz w:val="24"/>
          <w:szCs w:val="24"/>
        </w:rPr>
      </w:pPr>
      <w:r>
        <w:rPr>
          <w:sz w:val="24"/>
          <w:szCs w:val="24"/>
          <w:i/>
          <w:iCs/>
          <w:color w:val="262626"/>
        </w:rPr>
        <w:t>String</w:t>
      </w:r>
      <w:r>
        <w:rPr>
          <w:sz w:val="24"/>
          <w:szCs w:val="24"/>
          <w:i/>
          <w:iCs/>
          <w:color w:val="262626"/>
          <w:spacing w:val="37"/>
        </w:rPr>
        <w:t xml:space="preserve"> </w:t>
      </w:r>
      <w:r>
        <w:rPr>
          <w:rFonts w:ascii="Microsoft YaHei" w:hAnsi="Microsoft YaHei" w:eastAsia="Microsoft YaHei" w:cs="Microsoft YaHei"/>
          <w:sz w:val="24"/>
          <w:szCs w:val="24"/>
          <w:i/>
          <w:iCs/>
          <w:color w:val="262626"/>
          <w:spacing w:val="3"/>
        </w:rPr>
        <w:t>底层数据类型？</w:t>
      </w:r>
    </w:p>
    <w:p>
      <w:pPr>
        <w:pStyle w:val="BodyText"/>
        <w:ind w:left="8"/>
        <w:spacing w:before="207"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在 </w:t>
      </w:r>
      <w:r>
        <w:rPr>
          <w:sz w:val="24"/>
          <w:szCs w:val="24"/>
          <w:color w:val="262626"/>
          <w:spacing w:val="-2"/>
        </w:rPr>
        <w:t>JDK1.8</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之前，底层使用的是</w:t>
      </w:r>
      <w:r>
        <w:rPr>
          <w:rFonts w:ascii="Microsoft YaHei" w:hAnsi="Microsoft YaHei" w:eastAsia="Microsoft YaHei" w:cs="Microsoft YaHei"/>
          <w:sz w:val="24"/>
          <w:szCs w:val="24"/>
          <w:color w:val="262626"/>
          <w:spacing w:val="18"/>
          <w:w w:val="101"/>
        </w:rPr>
        <w:t xml:space="preserve"> </w:t>
      </w:r>
      <w:r>
        <w:rPr>
          <w:sz w:val="24"/>
          <w:szCs w:val="24"/>
          <w:color w:val="262626"/>
          <w:spacing w:val="-2"/>
        </w:rPr>
        <w:t>char</w:t>
      </w:r>
      <w:r>
        <w:rPr>
          <w:sz w:val="24"/>
          <w:szCs w:val="24"/>
          <w:color w:val="262626"/>
          <w:spacing w:val="27"/>
        </w:rPr>
        <w:t xml:space="preserve"> </w:t>
      </w:r>
      <w:r>
        <w:rPr>
          <w:rFonts w:ascii="Microsoft YaHei" w:hAnsi="Microsoft YaHei" w:eastAsia="Microsoft YaHei" w:cs="Microsoft YaHei"/>
          <w:sz w:val="24"/>
          <w:szCs w:val="24"/>
          <w:color w:val="262626"/>
          <w:spacing w:val="-2"/>
        </w:rPr>
        <w:t>类型的数组</w:t>
      </w:r>
    </w:p>
    <w:p>
      <w:pPr>
        <w:ind w:left="142"/>
        <w:spacing w:before="133" w:line="339" w:lineRule="exact"/>
        <w:rPr>
          <w:rFonts w:ascii="Lucida Console" w:hAnsi="Lucida Console" w:eastAsia="Lucida Console" w:cs="Lucida Console"/>
          <w:sz w:val="24"/>
          <w:szCs w:val="24"/>
        </w:rPr>
      </w:pPr>
      <w:r>
        <w:drawing>
          <wp:anchor distT="0" distB="0" distL="0" distR="0" simplePos="0" relativeHeight="251712512" behindDoc="1" locked="0" layoutInCell="1" allowOverlap="1">
            <wp:simplePos x="0" y="0"/>
            <wp:positionH relativeFrom="column">
              <wp:posOffset>2492439</wp:posOffset>
            </wp:positionH>
            <wp:positionV relativeFrom="paragraph">
              <wp:posOffset>278403</wp:posOffset>
            </wp:positionV>
            <wp:extent cx="12635" cy="12501"/>
            <wp:effectExtent l="0" t="0" r="0" b="0"/>
            <wp:wrapNone/>
            <wp:docPr id="84" name="IM 84"/>
            <wp:cNvGraphicFramePr/>
            <a:graphic>
              <a:graphicData uri="http://schemas.openxmlformats.org/drawingml/2006/picture">
                <pic:pic>
                  <pic:nvPicPr>
                    <pic:cNvPr id="84" name="IM 84"/>
                    <pic:cNvPicPr/>
                  </pic:nvPicPr>
                  <pic:blipFill>
                    <a:blip r:embed="rId70"/>
                    <a:stretch>
                      <a:fillRect/>
                    </a:stretch>
                  </pic:blipFill>
                  <pic:spPr>
                    <a:xfrm rot="0">
                      <a:off x="0" y="0"/>
                      <a:ext cx="12635" cy="12501"/>
                    </a:xfrm>
                    <a:prstGeom prst="rect">
                      <a:avLst/>
                    </a:prstGeom>
                  </pic:spPr>
                </pic:pic>
              </a:graphicData>
            </a:graphic>
          </wp:anchor>
        </w:drawing>
      </w:r>
      <w:r>
        <w:pict>
          <v:shape id="_x0000_s12" style="position:absolute;margin-left:2.25pt;margin-top:7.15595pt;mso-position-vertical-relative:text;mso-position-horizontal-relative:text;width:195pt;height:15.75pt;z-index:-251602944;" filled="false" strokecolor="#E7E9E8" strokeweight="0.75pt" coordsize="3900,315" coordorigin="0,0" path="m7,255l7,60c7,52,8,46,11,39c14,33,17,27,22,22c27,17,33,14,39,11c46,8,53,7,60,7l3840,7c3846,7,3853,8,3860,11c3866,14,3872,17,3877,22c3882,27,3885,33,3888,39c3891,46,3892,52,3892,60l3892,255c3892,261,3891,268,3888,275c3885,281,3882,287,3877,292c3872,296,3866,300,3860,303c3853,306,3846,307,3840,307l60,307c53,307,46,306,39,303c33,300,27,296,22,292c17,287,14,281,11,275c8,268,7,261,7,255e">
            <v:stroke joinstyle="miter" miterlimit="4"/>
          </v:shape>
        </w:pict>
      </w:r>
      <w:r>
        <w:rPr>
          <w:rFonts w:ascii="Lucida Console" w:hAnsi="Lucida Console" w:eastAsia="Lucida Console" w:cs="Lucida Console"/>
          <w:sz w:val="24"/>
          <w:szCs w:val="24"/>
          <w:color w:val="262626"/>
          <w:spacing w:val="-4"/>
          <w:position w:val="3"/>
        </w:rPr>
        <w:t>private</w:t>
      </w:r>
      <w:r>
        <w:rPr>
          <w:rFonts w:ascii="Lucida Console" w:hAnsi="Lucida Console" w:eastAsia="Lucida Console" w:cs="Lucida Console"/>
          <w:sz w:val="24"/>
          <w:szCs w:val="24"/>
          <w:color w:val="262626"/>
          <w:spacing w:val="-4"/>
          <w:position w:val="3"/>
        </w:rPr>
        <w:t xml:space="preserve"> </w:t>
      </w:r>
      <w:r>
        <w:rPr>
          <w:rFonts w:ascii="Lucida Console" w:hAnsi="Lucida Console" w:eastAsia="Lucida Console" w:cs="Lucida Console"/>
          <w:sz w:val="24"/>
          <w:szCs w:val="24"/>
          <w:color w:val="262626"/>
          <w:spacing w:val="-4"/>
          <w:position w:val="3"/>
        </w:rPr>
        <w:t>final</w:t>
      </w:r>
      <w:r>
        <w:rPr>
          <w:rFonts w:ascii="Lucida Console" w:hAnsi="Lucida Console" w:eastAsia="Lucida Console" w:cs="Lucida Console"/>
          <w:sz w:val="24"/>
          <w:szCs w:val="24"/>
          <w:color w:val="262626"/>
          <w:spacing w:val="24"/>
          <w:position w:val="3"/>
        </w:rPr>
        <w:t xml:space="preserve"> </w:t>
      </w:r>
      <w:r>
        <w:rPr>
          <w:rFonts w:ascii="Lucida Console" w:hAnsi="Lucida Console" w:eastAsia="Lucida Console" w:cs="Lucida Console"/>
          <w:sz w:val="24"/>
          <w:szCs w:val="24"/>
          <w:color w:val="262626"/>
          <w:spacing w:val="-4"/>
          <w:position w:val="3"/>
        </w:rPr>
        <w:t>char</w:t>
      </w:r>
      <w:r>
        <w:rPr>
          <w:rFonts w:ascii="Lucida Console" w:hAnsi="Lucida Console" w:eastAsia="Lucida Console" w:cs="Lucida Console"/>
          <w:sz w:val="24"/>
          <w:szCs w:val="24"/>
          <w:color w:val="262626"/>
          <w:spacing w:val="12"/>
          <w:position w:val="3"/>
        </w:rPr>
        <w:t xml:space="preserve"> </w:t>
      </w:r>
      <w:r>
        <w:rPr>
          <w:rFonts w:ascii="Lucida Console" w:hAnsi="Lucida Console" w:eastAsia="Lucida Console" w:cs="Lucida Console"/>
          <w:sz w:val="24"/>
          <w:szCs w:val="24"/>
          <w:color w:val="262626"/>
          <w:spacing w:val="-4"/>
          <w:position w:val="3"/>
        </w:rPr>
        <w:t>value</w:t>
      </w:r>
      <w:r>
        <w:rPr>
          <w:rFonts w:ascii="Lucida Console" w:hAnsi="Lucida Console" w:eastAsia="Lucida Console" w:cs="Lucida Console"/>
          <w:sz w:val="24"/>
          <w:szCs w:val="24"/>
          <w:color w:val="262626"/>
          <w:spacing w:val="-79"/>
          <w:position w:val="3"/>
        </w:rPr>
        <w:t xml:space="preserve"> </w:t>
      </w:r>
      <w:r>
        <w:rPr>
          <w:rFonts w:ascii="Lucida Console" w:hAnsi="Lucida Console" w:eastAsia="Lucida Console" w:cs="Lucida Console"/>
          <w:sz w:val="24"/>
          <w:szCs w:val="24"/>
          <w:color w:val="262626"/>
          <w:spacing w:val="-4"/>
          <w:position w:val="3"/>
        </w:rPr>
        <w:t>[]</w:t>
      </w:r>
    </w:p>
    <w:p>
      <w:pPr>
        <w:pStyle w:val="BodyText"/>
        <w:ind w:left="8"/>
        <w:spacing w:before="21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在 </w:t>
      </w:r>
      <w:r>
        <w:rPr>
          <w:sz w:val="24"/>
          <w:szCs w:val="24"/>
          <w:color w:val="262626"/>
          <w:spacing w:val="-3"/>
        </w:rPr>
        <w:t>JDK1.9</w:t>
      </w:r>
      <w:r>
        <w:rPr>
          <w:sz w:val="24"/>
          <w:szCs w:val="24"/>
          <w:color w:val="262626"/>
          <w:spacing w:val="53"/>
          <w:w w:val="101"/>
        </w:rPr>
        <w:t xml:space="preserve"> </w:t>
      </w:r>
      <w:r>
        <w:rPr>
          <w:rFonts w:ascii="Microsoft YaHei" w:hAnsi="Microsoft YaHei" w:eastAsia="Microsoft YaHei" w:cs="Microsoft YaHei"/>
          <w:sz w:val="24"/>
          <w:szCs w:val="24"/>
          <w:color w:val="262626"/>
          <w:spacing w:val="-3"/>
        </w:rPr>
        <w:t>以后，底层是</w:t>
      </w:r>
      <w:r>
        <w:rPr>
          <w:rFonts w:ascii="Microsoft YaHei" w:hAnsi="Microsoft YaHei" w:eastAsia="Microsoft YaHei" w:cs="Microsoft YaHei"/>
          <w:sz w:val="24"/>
          <w:szCs w:val="24"/>
          <w:color w:val="262626"/>
          <w:spacing w:val="23"/>
        </w:rPr>
        <w:t xml:space="preserve"> </w:t>
      </w:r>
      <w:r>
        <w:rPr>
          <w:sz w:val="24"/>
          <w:szCs w:val="24"/>
          <w:color w:val="262626"/>
          <w:spacing w:val="-3"/>
        </w:rPr>
        <w:t>byte</w:t>
      </w:r>
      <w:r>
        <w:rPr>
          <w:sz w:val="24"/>
          <w:szCs w:val="24"/>
          <w:color w:val="262626"/>
          <w:spacing w:val="27"/>
        </w:rPr>
        <w:t xml:space="preserve"> </w:t>
      </w:r>
      <w:r>
        <w:rPr>
          <w:rFonts w:ascii="Microsoft YaHei" w:hAnsi="Microsoft YaHei" w:eastAsia="Microsoft YaHei" w:cs="Microsoft YaHei"/>
          <w:sz w:val="24"/>
          <w:szCs w:val="24"/>
          <w:color w:val="262626"/>
          <w:spacing w:val="-3"/>
        </w:rPr>
        <w:t>类型的数组</w:t>
      </w:r>
    </w:p>
    <w:p>
      <w:pPr>
        <w:ind w:left="142"/>
        <w:spacing w:before="149" w:line="339" w:lineRule="exact"/>
        <w:rPr>
          <w:rFonts w:ascii="Lucida Console" w:hAnsi="Lucida Console" w:eastAsia="Lucida Console" w:cs="Lucida Console"/>
          <w:sz w:val="24"/>
          <w:szCs w:val="24"/>
        </w:rPr>
      </w:pPr>
      <w:r>
        <w:drawing>
          <wp:anchor distT="0" distB="0" distL="0" distR="0" simplePos="0" relativeHeight="251711488" behindDoc="1" locked="0" layoutInCell="1" allowOverlap="1">
            <wp:simplePos x="0" y="0"/>
            <wp:positionH relativeFrom="column">
              <wp:posOffset>2492439</wp:posOffset>
            </wp:positionH>
            <wp:positionV relativeFrom="paragraph">
              <wp:posOffset>288375</wp:posOffset>
            </wp:positionV>
            <wp:extent cx="12635" cy="12501"/>
            <wp:effectExtent l="0" t="0" r="0" b="0"/>
            <wp:wrapNone/>
            <wp:docPr id="86" name="IM 86"/>
            <wp:cNvGraphicFramePr/>
            <a:graphic>
              <a:graphicData uri="http://schemas.openxmlformats.org/drawingml/2006/picture">
                <pic:pic>
                  <pic:nvPicPr>
                    <pic:cNvPr id="86" name="IM 86"/>
                    <pic:cNvPicPr/>
                  </pic:nvPicPr>
                  <pic:blipFill>
                    <a:blip r:embed="rId71"/>
                    <a:stretch>
                      <a:fillRect/>
                    </a:stretch>
                  </pic:blipFill>
                  <pic:spPr>
                    <a:xfrm rot="0">
                      <a:off x="0" y="0"/>
                      <a:ext cx="12635" cy="12501"/>
                    </a:xfrm>
                    <a:prstGeom prst="rect">
                      <a:avLst/>
                    </a:prstGeom>
                  </pic:spPr>
                </pic:pic>
              </a:graphicData>
            </a:graphic>
          </wp:anchor>
        </w:drawing>
      </w:r>
      <w:r>
        <w:pict>
          <v:shape id="_x0000_s14" style="position:absolute;margin-left:2.25pt;margin-top:7.9411pt;mso-position-vertical-relative:text;mso-position-horizontal-relative:text;width:195pt;height:15.75pt;z-index:-251601920;" filled="false" strokecolor="#E7E9E8" strokeweight="0.75pt" coordsize="3900,315" coordorigin="0,0" path="m7,255l7,60c7,53,8,46,11,39c14,33,17,27,22,22c27,17,33,14,39,11c46,8,53,7,60,7l3840,7c3846,7,3853,8,3860,11c3866,14,3872,17,3877,22c3882,27,3885,33,3888,39c3891,46,3892,53,3892,60l3892,255c3892,261,3891,268,3888,275c3885,281,3882,287,3877,292c3872,297,3866,300,3860,303c3853,306,3846,307,3840,307l60,307c53,307,46,306,39,303c33,300,27,297,22,292c17,287,14,281,11,275c8,268,7,261,7,255e">
            <v:stroke joinstyle="miter" miterlimit="4"/>
          </v:shape>
        </w:pict>
      </w:r>
      <w:r>
        <w:rPr>
          <w:rFonts w:ascii="Lucida Console" w:hAnsi="Lucida Console" w:eastAsia="Lucida Console" w:cs="Lucida Console"/>
          <w:sz w:val="24"/>
          <w:szCs w:val="24"/>
          <w:color w:val="262626"/>
          <w:spacing w:val="-5"/>
          <w:position w:val="3"/>
        </w:rPr>
        <w:t>private</w:t>
      </w:r>
      <w:r>
        <w:rPr>
          <w:rFonts w:ascii="Lucida Console" w:hAnsi="Lucida Console" w:eastAsia="Lucida Console" w:cs="Lucida Console"/>
          <w:sz w:val="24"/>
          <w:szCs w:val="24"/>
          <w:color w:val="262626"/>
          <w:spacing w:val="-5"/>
          <w:position w:val="3"/>
        </w:rPr>
        <w:t xml:space="preserve"> </w:t>
      </w:r>
      <w:r>
        <w:rPr>
          <w:rFonts w:ascii="Lucida Console" w:hAnsi="Lucida Console" w:eastAsia="Lucida Console" w:cs="Lucida Console"/>
          <w:sz w:val="24"/>
          <w:szCs w:val="24"/>
          <w:color w:val="262626"/>
          <w:spacing w:val="-5"/>
          <w:position w:val="3"/>
        </w:rPr>
        <w:t>final</w:t>
      </w:r>
      <w:r>
        <w:rPr>
          <w:rFonts w:ascii="Lucida Console" w:hAnsi="Lucida Console" w:eastAsia="Lucida Console" w:cs="Lucida Console"/>
          <w:sz w:val="24"/>
          <w:szCs w:val="24"/>
          <w:color w:val="262626"/>
          <w:spacing w:val="23"/>
          <w:position w:val="3"/>
        </w:rPr>
        <w:t xml:space="preserve"> </w:t>
      </w:r>
      <w:r>
        <w:rPr>
          <w:rFonts w:ascii="Lucida Console" w:hAnsi="Lucida Console" w:eastAsia="Lucida Console" w:cs="Lucida Console"/>
          <w:sz w:val="24"/>
          <w:szCs w:val="24"/>
          <w:color w:val="262626"/>
          <w:spacing w:val="-5"/>
          <w:position w:val="3"/>
        </w:rPr>
        <w:t>byte</w:t>
      </w:r>
      <w:r>
        <w:rPr>
          <w:rFonts w:ascii="Lucida Console" w:hAnsi="Lucida Console" w:eastAsia="Lucida Console" w:cs="Lucida Console"/>
          <w:sz w:val="24"/>
          <w:szCs w:val="24"/>
          <w:color w:val="262626"/>
          <w:spacing w:val="-79"/>
          <w:position w:val="3"/>
        </w:rPr>
        <w:t xml:space="preserve"> </w:t>
      </w:r>
      <w:r>
        <w:rPr>
          <w:rFonts w:ascii="Lucida Console" w:hAnsi="Lucida Console" w:eastAsia="Lucida Console" w:cs="Lucida Console"/>
          <w:sz w:val="24"/>
          <w:szCs w:val="24"/>
          <w:color w:val="262626"/>
          <w:spacing w:val="-5"/>
          <w:position w:val="3"/>
        </w:rPr>
        <w:t>[]</w:t>
      </w:r>
      <w:r>
        <w:rPr>
          <w:rFonts w:ascii="Lucida Console" w:hAnsi="Lucida Console" w:eastAsia="Lucida Console" w:cs="Lucida Console"/>
          <w:sz w:val="24"/>
          <w:szCs w:val="24"/>
          <w:color w:val="262626"/>
          <w:spacing w:val="12"/>
          <w:position w:val="3"/>
        </w:rPr>
        <w:t xml:space="preserve"> </w:t>
      </w:r>
      <w:r>
        <w:rPr>
          <w:rFonts w:ascii="Lucida Console" w:hAnsi="Lucida Console" w:eastAsia="Lucida Console" w:cs="Lucida Console"/>
          <w:sz w:val="24"/>
          <w:szCs w:val="24"/>
          <w:color w:val="262626"/>
          <w:spacing w:val="-6"/>
          <w:position w:val="3"/>
        </w:rPr>
        <w:t>value</w:t>
      </w:r>
    </w:p>
    <w:p>
      <w:pPr>
        <w:pStyle w:val="BodyText"/>
        <w:spacing w:line="323" w:lineRule="auto"/>
        <w:rPr/>
      </w:pPr>
      <w:r/>
    </w:p>
    <w:p>
      <w:pPr>
        <w:pStyle w:val="BodyText"/>
        <w:spacing w:line="323" w:lineRule="auto"/>
        <w:rPr/>
      </w:pPr>
      <w:r/>
    </w:p>
    <w:p>
      <w:pPr>
        <w:pStyle w:val="BodyText"/>
        <w:ind w:left="29"/>
        <w:spacing w:before="103" w:line="186" w:lineRule="auto"/>
        <w:rPr>
          <w:rFonts w:ascii="Microsoft YaHei" w:hAnsi="Microsoft YaHei" w:eastAsia="Microsoft YaHei" w:cs="Microsoft YaHei"/>
          <w:sz w:val="24"/>
          <w:szCs w:val="24"/>
        </w:rPr>
      </w:pPr>
      <w:r>
        <w:rPr>
          <w:sz w:val="24"/>
          <w:szCs w:val="24"/>
          <w:i/>
          <w:iCs/>
          <w:color w:val="262626"/>
        </w:rPr>
        <w:t>String</w:t>
      </w:r>
      <w:r>
        <w:rPr>
          <w:sz w:val="24"/>
          <w:szCs w:val="24"/>
          <w:i/>
          <w:iCs/>
          <w:color w:val="262626"/>
          <w:spacing w:val="44"/>
        </w:rPr>
        <w:t xml:space="preserve"> </w:t>
      </w:r>
      <w:r>
        <w:rPr>
          <w:rFonts w:ascii="Microsoft YaHei" w:hAnsi="Microsoft YaHei" w:eastAsia="Microsoft YaHei" w:cs="Microsoft YaHei"/>
          <w:sz w:val="24"/>
          <w:szCs w:val="24"/>
          <w:i/>
          <w:iCs/>
          <w:color w:val="262626"/>
          <w:spacing w:val="2"/>
        </w:rPr>
        <w:t>类能被继承吗？</w:t>
      </w:r>
    </w:p>
    <w:p>
      <w:pPr>
        <w:pStyle w:val="BodyText"/>
        <w:ind w:left="19" w:right="96" w:hanging="8"/>
        <w:spacing w:before="207"/>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不能被继承，</w:t>
      </w:r>
      <w:r>
        <w:rPr>
          <w:rFonts w:ascii="Microsoft YaHei" w:hAnsi="Microsoft YaHei" w:eastAsia="Microsoft YaHei" w:cs="Microsoft YaHei"/>
          <w:sz w:val="24"/>
          <w:szCs w:val="24"/>
          <w:color w:val="333333"/>
          <w:spacing w:val="-36"/>
        </w:rPr>
        <w:t xml:space="preserve"> </w:t>
      </w:r>
      <w:r>
        <w:rPr>
          <w:rFonts w:ascii="Microsoft YaHei" w:hAnsi="Microsoft YaHei" w:eastAsia="Microsoft YaHei" w:cs="Microsoft YaHei"/>
          <w:sz w:val="24"/>
          <w:szCs w:val="24"/>
          <w:color w:val="333333"/>
          <w:spacing w:val="1"/>
        </w:rPr>
        <w:t>因为</w:t>
      </w:r>
      <w:r>
        <w:rPr>
          <w:sz w:val="24"/>
          <w:szCs w:val="24"/>
          <w:color w:val="333333"/>
        </w:rPr>
        <w:t>String</w:t>
      </w:r>
      <w:r>
        <w:rPr>
          <w:rFonts w:ascii="Microsoft YaHei" w:hAnsi="Microsoft YaHei" w:eastAsia="Microsoft YaHei" w:cs="Microsoft YaHei"/>
          <w:sz w:val="24"/>
          <w:szCs w:val="24"/>
          <w:color w:val="333333"/>
          <w:spacing w:val="1"/>
        </w:rPr>
        <w:t>类有</w:t>
      </w:r>
      <w:r>
        <w:rPr>
          <w:sz w:val="24"/>
          <w:szCs w:val="24"/>
          <w:color w:val="333333"/>
        </w:rPr>
        <w:t>final</w:t>
      </w:r>
      <w:r>
        <w:rPr>
          <w:rFonts w:ascii="Microsoft YaHei" w:hAnsi="Microsoft YaHei" w:eastAsia="Microsoft YaHei" w:cs="Microsoft YaHei"/>
          <w:sz w:val="24"/>
          <w:szCs w:val="24"/>
          <w:color w:val="333333"/>
          <w:spacing w:val="1"/>
        </w:rPr>
        <w:t>修饰符，</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而</w:t>
      </w:r>
      <w:r>
        <w:rPr>
          <w:rFonts w:ascii="Microsoft YaHei" w:hAnsi="Microsoft YaHei" w:eastAsia="Microsoft YaHei" w:cs="Microsoft YaHei"/>
          <w:sz w:val="24"/>
          <w:szCs w:val="24"/>
          <w:color w:val="333333"/>
          <w:spacing w:val="22"/>
        </w:rPr>
        <w:t xml:space="preserve"> </w:t>
      </w:r>
      <w:r>
        <w:rPr>
          <w:sz w:val="24"/>
          <w:szCs w:val="24"/>
          <w:color w:val="333333"/>
        </w:rPr>
        <w:t>final</w:t>
      </w:r>
      <w:r>
        <w:rPr>
          <w:sz w:val="24"/>
          <w:szCs w:val="24"/>
          <w:color w:val="333333"/>
          <w:spacing w:val="22"/>
        </w:rPr>
        <w:t xml:space="preserve"> </w:t>
      </w:r>
      <w:r>
        <w:rPr>
          <w:rFonts w:ascii="Microsoft YaHei" w:hAnsi="Microsoft YaHei" w:eastAsia="Microsoft YaHei" w:cs="Microsoft YaHei"/>
          <w:sz w:val="24"/>
          <w:szCs w:val="24"/>
          <w:color w:val="333333"/>
          <w:spacing w:val="1"/>
        </w:rPr>
        <w:t>修饰的类是不能被继承的</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 </w:t>
      </w:r>
      <w:r>
        <w:rPr>
          <w:sz w:val="24"/>
          <w:szCs w:val="24"/>
          <w:color w:val="333333"/>
        </w:rPr>
        <w:t>Java</w:t>
      </w:r>
      <w:r>
        <w:rPr>
          <w:rFonts w:ascii="Microsoft YaHei" w:hAnsi="Microsoft YaHei" w:eastAsia="Microsoft YaHei" w:cs="Microsoft YaHei"/>
          <w:sz w:val="24"/>
          <w:szCs w:val="24"/>
          <w:color w:val="333333"/>
          <w:spacing w:val="1"/>
        </w:rPr>
        <w:t>中对</w:t>
      </w:r>
      <w:r>
        <w:rPr>
          <w:sz w:val="24"/>
          <w:szCs w:val="24"/>
          <w:color w:val="333333"/>
        </w:rPr>
        <w:t>String</w:t>
      </w:r>
      <w:r>
        <w:rPr>
          <w:rFonts w:ascii="Microsoft YaHei" w:hAnsi="Microsoft YaHei" w:eastAsia="Microsoft YaHei" w:cs="Microsoft YaHei"/>
          <w:sz w:val="24"/>
          <w:szCs w:val="24"/>
          <w:color w:val="333333"/>
          <w:spacing w:val="1"/>
        </w:rPr>
        <w:t>类</w:t>
      </w:r>
      <w:r>
        <w:rPr>
          <w:rFonts w:ascii="Microsoft YaHei" w:hAnsi="Microsoft YaHei" w:eastAsia="Microsoft YaHei" w:cs="Microsoft YaHei"/>
          <w:sz w:val="24"/>
          <w:szCs w:val="24"/>
          <w:color w:val="333333"/>
          <w:spacing w:val="-7"/>
        </w:rPr>
        <w:t>的定义</w:t>
      </w:r>
    </w:p>
    <w:p>
      <w:pPr>
        <w:ind w:left="45"/>
        <w:spacing w:before="48" w:line="340" w:lineRule="exact"/>
        <w:tabs>
          <w:tab w:val="left" w:pos="141"/>
        </w:tabs>
        <w:rPr>
          <w:rFonts w:ascii="Lucida Console" w:hAnsi="Lucida Console" w:eastAsia="Lucida Console" w:cs="Lucida Console"/>
          <w:sz w:val="24"/>
          <w:szCs w:val="24"/>
        </w:rPr>
      </w:pPr>
      <w:r>
        <w:drawing>
          <wp:anchor distT="0" distB="0" distL="0" distR="0" simplePos="0" relativeHeight="251710464" behindDoc="1" locked="0" layoutInCell="1" allowOverlap="1">
            <wp:simplePos x="0" y="0"/>
            <wp:positionH relativeFrom="column">
              <wp:posOffset>3778282</wp:posOffset>
            </wp:positionH>
            <wp:positionV relativeFrom="paragraph">
              <wp:posOffset>225048</wp:posOffset>
            </wp:positionV>
            <wp:extent cx="12667" cy="11766"/>
            <wp:effectExtent l="0" t="0" r="0" b="0"/>
            <wp:wrapNone/>
            <wp:docPr id="88" name="IM 88"/>
            <wp:cNvGraphicFramePr/>
            <a:graphic>
              <a:graphicData uri="http://schemas.openxmlformats.org/drawingml/2006/picture">
                <pic:pic>
                  <pic:nvPicPr>
                    <pic:cNvPr id="88" name="IM 88"/>
                    <pic:cNvPicPr/>
                  </pic:nvPicPr>
                  <pic:blipFill>
                    <a:blip r:embed="rId72"/>
                    <a:stretch>
                      <a:fillRect/>
                    </a:stretch>
                  </pic:blipFill>
                  <pic:spPr>
                    <a:xfrm rot="0">
                      <a:off x="0" y="0"/>
                      <a:ext cx="12667" cy="11766"/>
                    </a:xfrm>
                    <a:prstGeom prst="rect">
                      <a:avLst/>
                    </a:prstGeom>
                  </pic:spPr>
                </pic:pic>
              </a:graphicData>
            </a:graphic>
          </wp:anchor>
        </w:drawing>
      </w:r>
      <w:r>
        <w:rPr>
          <w:rFonts w:ascii="Lucida Console" w:hAnsi="Lucida Console" w:eastAsia="Lucida Console" w:cs="Lucida Console"/>
          <w:sz w:val="24"/>
          <w:szCs w:val="24"/>
          <w:color w:val="333333"/>
          <w:position w:val="3"/>
        </w:rPr>
        <w:tab/>
      </w:r>
      <w:r>
        <w:rPr>
          <w:rFonts w:ascii="Lucida Console" w:hAnsi="Lucida Console" w:eastAsia="Lucida Console" w:cs="Lucida Console"/>
          <w:sz w:val="24"/>
          <w:szCs w:val="24"/>
          <w:color w:val="333333"/>
          <w:spacing w:val="-3"/>
          <w:position w:val="3"/>
        </w:rPr>
        <w:t>public</w:t>
      </w:r>
      <w:r>
        <w:rPr>
          <w:rFonts w:ascii="Lucida Console" w:hAnsi="Lucida Console" w:eastAsia="Lucida Console" w:cs="Lucida Console"/>
          <w:sz w:val="24"/>
          <w:szCs w:val="24"/>
          <w:color w:val="333333"/>
          <w:spacing w:val="-3"/>
          <w:position w:val="3"/>
        </w:rPr>
        <w:t xml:space="preserve"> </w:t>
      </w:r>
      <w:r>
        <w:rPr>
          <w:rFonts w:ascii="Lucida Console" w:hAnsi="Lucida Console" w:eastAsia="Lucida Console" w:cs="Lucida Console"/>
          <w:sz w:val="24"/>
          <w:szCs w:val="24"/>
          <w:color w:val="333333"/>
          <w:spacing w:val="-3"/>
          <w:position w:val="3"/>
        </w:rPr>
        <w:t>final</w:t>
      </w:r>
      <w:r>
        <w:rPr>
          <w:rFonts w:ascii="Lucida Console" w:hAnsi="Lucida Console" w:eastAsia="Lucida Console" w:cs="Lucida Console"/>
          <w:sz w:val="24"/>
          <w:szCs w:val="24"/>
          <w:color w:val="333333"/>
          <w:spacing w:val="23"/>
          <w:position w:val="3"/>
        </w:rPr>
        <w:t xml:space="preserve"> </w:t>
      </w:r>
      <w:r>
        <w:rPr>
          <w:rFonts w:ascii="Lucida Console" w:hAnsi="Lucida Console" w:eastAsia="Lucida Console" w:cs="Lucida Console"/>
          <w:sz w:val="24"/>
          <w:szCs w:val="24"/>
          <w:color w:val="333333"/>
          <w:spacing w:val="-3"/>
          <w:position w:val="3"/>
        </w:rPr>
        <w:t>class</w:t>
      </w:r>
      <w:r>
        <w:rPr>
          <w:rFonts w:ascii="Lucida Console" w:hAnsi="Lucida Console" w:eastAsia="Lucida Console" w:cs="Lucida Console"/>
          <w:sz w:val="24"/>
          <w:szCs w:val="24"/>
          <w:color w:val="333333"/>
          <w:spacing w:val="-3"/>
          <w:position w:val="3"/>
        </w:rPr>
        <w:t xml:space="preserve"> </w:t>
      </w:r>
      <w:r>
        <w:rPr>
          <w:rFonts w:ascii="Lucida Console" w:hAnsi="Lucida Console" w:eastAsia="Lucida Console" w:cs="Lucida Console"/>
          <w:sz w:val="24"/>
          <w:szCs w:val="24"/>
          <w:color w:val="333333"/>
          <w:spacing w:val="-3"/>
          <w:position w:val="3"/>
        </w:rPr>
        <w:t>Strin</w:t>
      </w:r>
      <w:r>
        <w:rPr>
          <w:rFonts w:ascii="Lucida Console" w:hAnsi="Lucida Console" w:eastAsia="Lucida Console" w:cs="Lucida Console"/>
          <w:sz w:val="24"/>
          <w:szCs w:val="24"/>
          <w:color w:val="333333"/>
          <w:spacing w:val="-4"/>
          <w:position w:val="3"/>
        </w:rPr>
        <w:t>g</w:t>
      </w:r>
      <w:r>
        <w:rPr>
          <w:rFonts w:ascii="Lucida Console" w:hAnsi="Lucida Console" w:eastAsia="Lucida Console" w:cs="Lucida Console"/>
          <w:sz w:val="24"/>
          <w:szCs w:val="24"/>
          <w:color w:val="333333"/>
          <w:spacing w:val="28"/>
          <w:position w:val="3"/>
        </w:rPr>
        <w:t xml:space="preserve"> </w:t>
      </w:r>
      <w:r>
        <w:rPr>
          <w:rFonts w:ascii="Lucida Console" w:hAnsi="Lucida Console" w:eastAsia="Lucida Console" w:cs="Lucida Console"/>
          <w:sz w:val="24"/>
          <w:szCs w:val="24"/>
          <w:color w:val="333333"/>
          <w:spacing w:val="-4"/>
          <w:position w:val="3"/>
        </w:rPr>
        <w:t>implements</w:t>
      </w:r>
      <w:r>
        <w:rPr>
          <w:rFonts w:ascii="Lucida Console" w:hAnsi="Lucida Console" w:eastAsia="Lucida Console" w:cs="Lucida Console"/>
          <w:sz w:val="24"/>
          <w:szCs w:val="24"/>
          <w:color w:val="333333"/>
          <w:spacing w:val="45"/>
          <w:position w:val="3"/>
        </w:rPr>
        <w:t xml:space="preserve"> </w:t>
      </w:r>
      <w:r>
        <w:rPr>
          <w:rFonts w:ascii="Lucida Console" w:hAnsi="Lucida Console" w:eastAsia="Lucida Console" w:cs="Lucida Console"/>
          <w:sz w:val="24"/>
          <w:szCs w:val="24"/>
          <w:color w:val="333333"/>
          <w:spacing w:val="-4"/>
          <w:position w:val="3"/>
        </w:rPr>
        <w:t>...</w:t>
      </w:r>
      <w:r>
        <w:rPr>
          <w:rFonts w:ascii="Lucida Console" w:hAnsi="Lucida Console" w:eastAsia="Lucida Console" w:cs="Lucida Console"/>
          <w:sz w:val="24"/>
          <w:szCs w:val="24"/>
          <w:color w:val="333333"/>
          <w:position w:val="3"/>
        </w:rPr>
        <w:t xml:space="preserve"> </w:t>
      </w:r>
    </w:p>
    <w:p>
      <w:pPr>
        <w:pStyle w:val="BodyText"/>
        <w:spacing w:line="315" w:lineRule="auto"/>
        <w:rPr/>
      </w:pPr>
      <w:r/>
    </w:p>
    <w:p>
      <w:pPr>
        <w:pStyle w:val="BodyText"/>
        <w:spacing w:line="316" w:lineRule="auto"/>
        <w:rPr/>
      </w:pPr>
      <w:r/>
    </w:p>
    <w:p>
      <w:pPr>
        <w:pStyle w:val="BodyText"/>
        <w:ind w:left="29"/>
        <w:spacing w:before="103" w:line="186" w:lineRule="auto"/>
        <w:rPr>
          <w:rFonts w:ascii="Microsoft YaHei" w:hAnsi="Microsoft YaHei" w:eastAsia="Microsoft YaHei" w:cs="Microsoft YaHei"/>
          <w:sz w:val="24"/>
          <w:szCs w:val="24"/>
        </w:rPr>
      </w:pPr>
      <w:r>
        <w:rPr>
          <w:sz w:val="24"/>
          <w:szCs w:val="24"/>
          <w:i/>
          <w:iCs/>
          <w:color w:val="262626"/>
          <w:spacing w:val="-2"/>
        </w:rPr>
        <w:t>String</w:t>
      </w:r>
      <w:r>
        <w:rPr>
          <w:sz w:val="24"/>
          <w:szCs w:val="24"/>
          <w:i/>
          <w:iCs/>
          <w:color w:val="262626"/>
          <w:spacing w:val="53"/>
        </w:rPr>
        <w:t xml:space="preserve"> </w:t>
      </w:r>
      <w:r>
        <w:rPr>
          <w:rFonts w:ascii="Microsoft YaHei" w:hAnsi="Microsoft YaHei" w:eastAsia="Microsoft YaHei" w:cs="Microsoft YaHei"/>
          <w:sz w:val="24"/>
          <w:szCs w:val="24"/>
          <w:i/>
          <w:iCs/>
          <w:color w:val="262626"/>
          <w:spacing w:val="-2"/>
        </w:rPr>
        <w:t>是不可变的，</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i/>
          <w:iCs/>
          <w:color w:val="262626"/>
          <w:spacing w:val="-2"/>
        </w:rPr>
        <w:t>如何实现？</w:t>
      </w:r>
    </w:p>
    <w:p>
      <w:pPr>
        <w:pStyle w:val="BodyText"/>
        <w:ind w:left="464" w:right="132" w:hanging="284"/>
        <w:spacing w:before="205"/>
        <w:rPr>
          <w:rFonts w:ascii="Microsoft YaHei" w:hAnsi="Microsoft YaHei" w:eastAsia="Microsoft YaHei" w:cs="Microsoft YaHei"/>
          <w:sz w:val="24"/>
          <w:szCs w:val="24"/>
        </w:rPr>
      </w:pPr>
      <w:r>
        <w:rPr>
          <w:sz w:val="24"/>
          <w:szCs w:val="24"/>
          <w:color w:val="333333"/>
          <w:spacing w:val="2"/>
        </w:rPr>
        <w:t>1.</w:t>
      </w:r>
      <w:r>
        <w:rPr>
          <w:sz w:val="24"/>
          <w:szCs w:val="24"/>
          <w:color w:val="333333"/>
          <w:spacing w:val="30"/>
          <w:w w:val="101"/>
        </w:rPr>
        <w:t xml:space="preserve"> </w:t>
      </w:r>
      <w:r>
        <w:rPr>
          <w:rFonts w:ascii="Microsoft YaHei" w:hAnsi="Microsoft YaHei" w:eastAsia="Microsoft YaHei" w:cs="Microsoft YaHei"/>
          <w:sz w:val="24"/>
          <w:szCs w:val="24"/>
          <w:color w:val="333333"/>
          <w:spacing w:val="2"/>
        </w:rPr>
        <w:t>保存字符串的数组被 </w:t>
      </w:r>
      <w:r>
        <w:rPr>
          <w:sz w:val="24"/>
          <w:szCs w:val="24"/>
          <w:color w:val="333333"/>
        </w:rPr>
        <w:t>final</w:t>
      </w:r>
      <w:r>
        <w:rPr>
          <w:sz w:val="24"/>
          <w:szCs w:val="24"/>
          <w:color w:val="333333"/>
          <w:spacing w:val="21"/>
          <w:w w:val="101"/>
        </w:rPr>
        <w:t xml:space="preserve"> </w:t>
      </w:r>
      <w:r>
        <w:rPr>
          <w:rFonts w:ascii="Microsoft YaHei" w:hAnsi="Microsoft YaHei" w:eastAsia="Microsoft YaHei" w:cs="Microsoft YaHei"/>
          <w:sz w:val="24"/>
          <w:szCs w:val="24"/>
          <w:color w:val="333333"/>
          <w:spacing w:val="2"/>
        </w:rPr>
        <w:t>修饰且为私有的，</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并且 </w:t>
      </w:r>
      <w:r>
        <w:rPr>
          <w:sz w:val="24"/>
          <w:szCs w:val="24"/>
          <w:color w:val="333333"/>
        </w:rPr>
        <w:t>String</w:t>
      </w:r>
      <w:r>
        <w:rPr>
          <w:sz w:val="24"/>
          <w:szCs w:val="24"/>
          <w:color w:val="333333"/>
          <w:spacing w:val="27"/>
        </w:rPr>
        <w:t xml:space="preserve"> </w:t>
      </w:r>
      <w:r>
        <w:rPr>
          <w:rFonts w:ascii="Microsoft YaHei" w:hAnsi="Microsoft YaHei" w:eastAsia="Microsoft YaHei" w:cs="Microsoft YaHei"/>
          <w:sz w:val="24"/>
          <w:szCs w:val="24"/>
          <w:color w:val="333333"/>
          <w:spacing w:val="2"/>
        </w:rPr>
        <w:t>类没有提供</w:t>
      </w:r>
      <w:r>
        <w:rPr>
          <w:sz w:val="24"/>
          <w:szCs w:val="24"/>
          <w:color w:val="333333"/>
          <w:spacing w:val="2"/>
        </w:rPr>
        <w:t>/</w:t>
      </w:r>
      <w:r>
        <w:rPr>
          <w:rFonts w:ascii="Microsoft YaHei" w:hAnsi="Microsoft YaHei" w:eastAsia="Microsoft YaHei" w:cs="Microsoft YaHei"/>
          <w:sz w:val="24"/>
          <w:szCs w:val="24"/>
          <w:color w:val="333333"/>
          <w:spacing w:val="1"/>
        </w:rPr>
        <w:t>暴露修改这个字符串的</w:t>
      </w:r>
      <w:r>
        <w:rPr>
          <w:rFonts w:ascii="Microsoft YaHei" w:hAnsi="Microsoft YaHei" w:eastAsia="Microsoft YaHei" w:cs="Microsoft YaHei"/>
          <w:sz w:val="24"/>
          <w:szCs w:val="24"/>
          <w:color w:val="333333"/>
          <w:spacing w:val="-4"/>
          <w:w w:val="98"/>
        </w:rPr>
        <w:t>方法</w:t>
      </w:r>
    </w:p>
    <w:p>
      <w:pPr>
        <w:pStyle w:val="BodyText"/>
        <w:ind w:left="165"/>
        <w:spacing w:before="48" w:line="185" w:lineRule="auto"/>
        <w:rPr>
          <w:rFonts w:ascii="Microsoft YaHei" w:hAnsi="Microsoft YaHei" w:eastAsia="Microsoft YaHei" w:cs="Microsoft YaHei"/>
          <w:sz w:val="24"/>
          <w:szCs w:val="24"/>
        </w:rPr>
      </w:pPr>
      <w:r>
        <w:rPr>
          <w:sz w:val="24"/>
          <w:szCs w:val="24"/>
          <w:color w:val="333333"/>
          <w:spacing w:val="2"/>
        </w:rPr>
        <w:t>2.</w:t>
      </w:r>
      <w:r>
        <w:rPr>
          <w:sz w:val="24"/>
          <w:szCs w:val="24"/>
          <w:color w:val="333333"/>
          <w:spacing w:val="31"/>
        </w:rPr>
        <w:t xml:space="preserve"> </w:t>
      </w:r>
      <w:r>
        <w:rPr>
          <w:sz w:val="24"/>
          <w:szCs w:val="24"/>
          <w:color w:val="333333"/>
        </w:rPr>
        <w:t>String</w:t>
      </w:r>
      <w:r>
        <w:rPr>
          <w:sz w:val="24"/>
          <w:szCs w:val="24"/>
          <w:color w:val="333333"/>
          <w:spacing w:val="27"/>
        </w:rPr>
        <w:t xml:space="preserve"> </w:t>
      </w:r>
      <w:r>
        <w:rPr>
          <w:rFonts w:ascii="Microsoft YaHei" w:hAnsi="Microsoft YaHei" w:eastAsia="Microsoft YaHei" w:cs="Microsoft YaHei"/>
          <w:sz w:val="24"/>
          <w:szCs w:val="24"/>
          <w:color w:val="333333"/>
          <w:spacing w:val="2"/>
        </w:rPr>
        <w:t>类被 </w:t>
      </w:r>
      <w:r>
        <w:rPr>
          <w:sz w:val="24"/>
          <w:szCs w:val="24"/>
          <w:color w:val="333333"/>
        </w:rPr>
        <w:t>final</w:t>
      </w:r>
      <w:r>
        <w:rPr>
          <w:sz w:val="24"/>
          <w:szCs w:val="24"/>
          <w:color w:val="333333"/>
          <w:spacing w:val="21"/>
          <w:w w:val="101"/>
        </w:rPr>
        <w:t xml:space="preserve"> </w:t>
      </w:r>
      <w:r>
        <w:rPr>
          <w:rFonts w:ascii="Microsoft YaHei" w:hAnsi="Microsoft YaHei" w:eastAsia="Microsoft YaHei" w:cs="Microsoft YaHei"/>
          <w:sz w:val="24"/>
          <w:szCs w:val="24"/>
          <w:color w:val="333333"/>
          <w:spacing w:val="2"/>
        </w:rPr>
        <w:t>修饰导致其不能被继承，</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进而避免了子类</w:t>
      </w:r>
      <w:r>
        <w:rPr>
          <w:rFonts w:ascii="Microsoft YaHei" w:hAnsi="Microsoft YaHei" w:eastAsia="Microsoft YaHei" w:cs="Microsoft YaHei"/>
          <w:sz w:val="24"/>
          <w:szCs w:val="24"/>
          <w:color w:val="333333"/>
          <w:spacing w:val="1"/>
        </w:rPr>
        <w:t>破坏 </w:t>
      </w:r>
      <w:r>
        <w:rPr>
          <w:sz w:val="24"/>
          <w:szCs w:val="24"/>
          <w:color w:val="333333"/>
        </w:rPr>
        <w:t>String</w:t>
      </w:r>
      <w:r>
        <w:rPr>
          <w:sz w:val="24"/>
          <w:szCs w:val="24"/>
          <w:color w:val="333333"/>
          <w:spacing w:val="24"/>
          <w:w w:val="101"/>
        </w:rPr>
        <w:t xml:space="preserve"> </w:t>
      </w:r>
      <w:r>
        <w:rPr>
          <w:rFonts w:ascii="Microsoft YaHei" w:hAnsi="Microsoft YaHei" w:eastAsia="Microsoft YaHei" w:cs="Microsoft YaHei"/>
          <w:sz w:val="24"/>
          <w:szCs w:val="24"/>
          <w:color w:val="333333"/>
          <w:spacing w:val="1"/>
        </w:rPr>
        <w:t>不可变</w:t>
      </w:r>
    </w:p>
    <w:p>
      <w:pPr>
        <w:pStyle w:val="BodyText"/>
        <w:spacing w:line="312" w:lineRule="auto"/>
        <w:rPr/>
      </w:pPr>
      <w:r/>
    </w:p>
    <w:p>
      <w:pPr>
        <w:pStyle w:val="BodyText"/>
        <w:spacing w:line="312" w:lineRule="auto"/>
        <w:rPr/>
      </w:pPr>
      <w:r/>
    </w:p>
    <w:p>
      <w:pPr>
        <w:pStyle w:val="BodyText"/>
        <w:ind w:left="29"/>
        <w:spacing w:before="104" w:line="186" w:lineRule="auto"/>
        <w:rPr>
          <w:rFonts w:ascii="Microsoft YaHei" w:hAnsi="Microsoft YaHei" w:eastAsia="Microsoft YaHei" w:cs="Microsoft YaHei"/>
          <w:sz w:val="24"/>
          <w:szCs w:val="24"/>
        </w:rPr>
      </w:pPr>
      <w:r>
        <w:rPr>
          <w:sz w:val="24"/>
          <w:szCs w:val="24"/>
          <w:i/>
          <w:iCs/>
          <w:color w:val="333333"/>
        </w:rPr>
        <w:t>String</w:t>
      </w:r>
      <w:r>
        <w:rPr>
          <w:sz w:val="24"/>
          <w:szCs w:val="24"/>
          <w:i/>
          <w:iCs/>
          <w:color w:val="333333"/>
          <w:spacing w:val="40"/>
        </w:rPr>
        <w:t xml:space="preserve"> </w:t>
      </w:r>
      <w:r>
        <w:rPr>
          <w:rFonts w:ascii="Microsoft YaHei" w:hAnsi="Microsoft YaHei" w:eastAsia="Microsoft YaHei" w:cs="Microsoft YaHei"/>
          <w:sz w:val="24"/>
          <w:szCs w:val="24"/>
          <w:i/>
          <w:iCs/>
          <w:color w:val="333333"/>
          <w:spacing w:val="2"/>
        </w:rPr>
        <w:t>存储有长度限制吗？</w:t>
      </w:r>
    </w:p>
    <w:p>
      <w:pPr>
        <w:ind w:left="9"/>
        <w:spacing w:before="21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有，编译期和运行期不一样。</w:t>
      </w:r>
    </w:p>
    <w:p>
      <w:pPr>
        <w:pStyle w:val="BodyText"/>
        <w:ind w:left="457" w:right="43" w:hanging="263"/>
        <w:spacing w:before="187" w:line="246" w:lineRule="auto"/>
        <w:rPr>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编译期需要用</w:t>
      </w:r>
      <w:r>
        <w:rPr>
          <w:rFonts w:ascii="Microsoft YaHei" w:hAnsi="Microsoft YaHei" w:eastAsia="Microsoft YaHei" w:cs="Microsoft YaHei"/>
          <w:sz w:val="24"/>
          <w:szCs w:val="24"/>
          <w:color w:val="333333"/>
          <w:spacing w:val="60"/>
          <w:w w:val="101"/>
        </w:rPr>
        <w:t xml:space="preserve"> </w:t>
      </w:r>
      <w:r>
        <w:rPr>
          <w:sz w:val="24"/>
          <w:szCs w:val="24"/>
          <w:color w:val="333333"/>
        </w:rPr>
        <w:t>CONSTANT_Utf8_info</w:t>
      </w:r>
      <w:r>
        <w:rPr>
          <w:sz w:val="24"/>
          <w:szCs w:val="24"/>
          <w:color w:val="333333"/>
          <w:spacing w:val="25"/>
          <w:w w:val="101"/>
        </w:rPr>
        <w:t xml:space="preserve"> </w:t>
      </w:r>
      <w:r>
        <w:rPr>
          <w:rFonts w:ascii="Microsoft YaHei" w:hAnsi="Microsoft YaHei" w:eastAsia="Microsoft YaHei" w:cs="Microsoft YaHei"/>
          <w:sz w:val="24"/>
          <w:szCs w:val="24"/>
          <w:color w:val="333333"/>
        </w:rPr>
        <w:t>结构用于表示字符串常量的值，</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而这个结构是有长度限</w:t>
      </w:r>
      <w:r>
        <w:rPr>
          <w:rFonts w:ascii="Microsoft YaHei" w:hAnsi="Microsoft YaHei" w:eastAsia="Microsoft YaHei" w:cs="Microsoft YaHei"/>
          <w:sz w:val="24"/>
          <w:szCs w:val="24"/>
          <w:color w:val="333333"/>
          <w:spacing w:val="3"/>
        </w:rPr>
        <w:t>制，他的限制是</w:t>
      </w:r>
      <w:r>
        <w:rPr>
          <w:sz w:val="24"/>
          <w:szCs w:val="24"/>
          <w:color w:val="333333"/>
          <w:spacing w:val="3"/>
        </w:rPr>
        <w:t>65535</w:t>
      </w:r>
    </w:p>
    <w:p>
      <w:pPr>
        <w:pStyle w:val="BodyText"/>
        <w:ind w:left="469" w:right="141" w:hanging="275"/>
        <w:spacing w:before="27" w:line="226" w:lineRule="auto"/>
        <w:rPr>
          <w:rFonts w:ascii="Lucida Console" w:hAnsi="Lucida Console" w:eastAsia="Lucida Console" w:cs="Lucida Console"/>
          <w:sz w:val="24"/>
          <w:szCs w:val="24"/>
        </w:rPr>
      </w:pPr>
      <w:r>
        <w:drawing>
          <wp:anchor distT="0" distB="0" distL="0" distR="0" simplePos="0" relativeHeight="251718656" behindDoc="0" locked="0" layoutInCell="1" allowOverlap="1">
            <wp:simplePos x="0" y="0"/>
            <wp:positionH relativeFrom="column">
              <wp:posOffset>3933825</wp:posOffset>
            </wp:positionH>
            <wp:positionV relativeFrom="paragraph">
              <wp:posOffset>253252</wp:posOffset>
            </wp:positionV>
            <wp:extent cx="2057400" cy="23812"/>
            <wp:effectExtent l="0" t="0" r="0" b="0"/>
            <wp:wrapNone/>
            <wp:docPr id="90" name="IM 90"/>
            <wp:cNvGraphicFramePr/>
            <a:graphic>
              <a:graphicData uri="http://schemas.openxmlformats.org/drawingml/2006/picture">
                <pic:pic>
                  <pic:nvPicPr>
                    <pic:cNvPr id="90" name="IM 90"/>
                    <pic:cNvPicPr/>
                  </pic:nvPicPr>
                  <pic:blipFill>
                    <a:blip r:embed="rId73"/>
                    <a:stretch>
                      <a:fillRect/>
                    </a:stretch>
                  </pic:blipFill>
                  <pic:spPr>
                    <a:xfrm rot="0">
                      <a:off x="0" y="0"/>
                      <a:ext cx="2057400" cy="23812"/>
                    </a:xfrm>
                    <a:prstGeom prst="rect">
                      <a:avLst/>
                    </a:prstGeom>
                  </pic:spPr>
                </pic:pic>
              </a:graphicData>
            </a:graphic>
          </wp:anchor>
        </w:drawing>
      </w: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运行期，</w:t>
      </w:r>
      <w:r>
        <w:rPr>
          <w:sz w:val="24"/>
          <w:szCs w:val="24"/>
          <w:color w:val="333333"/>
        </w:rPr>
        <w:t>String</w:t>
      </w:r>
      <w:r>
        <w:rPr>
          <w:sz w:val="24"/>
          <w:szCs w:val="24"/>
          <w:color w:val="333333"/>
          <w:spacing w:val="49"/>
          <w:w w:val="101"/>
        </w:rPr>
        <w:t xml:space="preserve"> </w:t>
      </w:r>
      <w:r>
        <w:rPr>
          <w:rFonts w:ascii="Microsoft YaHei" w:hAnsi="Microsoft YaHei" w:eastAsia="Microsoft YaHei" w:cs="Microsoft YaHei"/>
          <w:sz w:val="24"/>
          <w:szCs w:val="24"/>
          <w:color w:val="333333"/>
          <w:spacing w:val="1"/>
        </w:rPr>
        <w:t>的</w:t>
      </w:r>
      <w:r>
        <w:rPr>
          <w:rFonts w:ascii="Microsoft YaHei" w:hAnsi="Microsoft YaHei" w:eastAsia="Microsoft YaHei" w:cs="Microsoft YaHei"/>
          <w:sz w:val="24"/>
          <w:szCs w:val="24"/>
          <w:color w:val="333333"/>
          <w:spacing w:val="27"/>
        </w:rPr>
        <w:t xml:space="preserve"> </w:t>
      </w:r>
      <w:r>
        <w:rPr>
          <w:sz w:val="24"/>
          <w:szCs w:val="24"/>
          <w:color w:val="333333"/>
        </w:rPr>
        <w:t>length</w:t>
      </w:r>
      <w:r>
        <w:rPr>
          <w:sz w:val="24"/>
          <w:szCs w:val="24"/>
          <w:color w:val="333333"/>
          <w:spacing w:val="23"/>
        </w:rPr>
        <w:t xml:space="preserve"> </w:t>
      </w:r>
      <w:r>
        <w:rPr>
          <w:rFonts w:ascii="Microsoft YaHei" w:hAnsi="Microsoft YaHei" w:eastAsia="Microsoft YaHei" w:cs="Microsoft YaHei"/>
          <w:sz w:val="24"/>
          <w:szCs w:val="24"/>
          <w:color w:val="333333"/>
          <w:spacing w:val="1"/>
        </w:rPr>
        <w:t>参数是</w:t>
      </w:r>
      <w:r>
        <w:rPr>
          <w:rFonts w:ascii="Microsoft YaHei" w:hAnsi="Microsoft YaHei" w:eastAsia="Microsoft YaHei" w:cs="Microsoft YaHei"/>
          <w:sz w:val="24"/>
          <w:szCs w:val="24"/>
          <w:color w:val="333333"/>
          <w:spacing w:val="25"/>
        </w:rPr>
        <w:t xml:space="preserve"> </w:t>
      </w:r>
      <w:r>
        <w:rPr>
          <w:sz w:val="24"/>
          <w:szCs w:val="24"/>
          <w:color w:val="333333"/>
        </w:rPr>
        <w:t>int</w:t>
      </w:r>
      <w:r>
        <w:rPr>
          <w:sz w:val="24"/>
          <w:szCs w:val="24"/>
          <w:color w:val="333333"/>
          <w:spacing w:val="27"/>
        </w:rPr>
        <w:t xml:space="preserve"> </w:t>
      </w:r>
      <w:r>
        <w:rPr>
          <w:rFonts w:ascii="Microsoft YaHei" w:hAnsi="Microsoft YaHei" w:eastAsia="Microsoft YaHei" w:cs="Microsoft YaHei"/>
          <w:sz w:val="24"/>
          <w:szCs w:val="24"/>
          <w:color w:val="333333"/>
          <w:spacing w:val="1"/>
        </w:rPr>
        <w:t>类型的，那么也就是说，</w:t>
      </w:r>
      <w:r>
        <w:rPr>
          <w:sz w:val="24"/>
          <w:szCs w:val="24"/>
          <w:color w:val="333333"/>
        </w:rPr>
        <w:t>String</w:t>
      </w:r>
      <w:r>
        <w:rPr>
          <w:sz w:val="24"/>
          <w:szCs w:val="24"/>
          <w:color w:val="333333"/>
          <w:spacing w:val="23"/>
        </w:rPr>
        <w:t xml:space="preserve"> </w:t>
      </w:r>
      <w:r>
        <w:rPr>
          <w:rFonts w:ascii="Microsoft YaHei" w:hAnsi="Microsoft YaHei" w:eastAsia="Microsoft YaHei" w:cs="Microsoft YaHei"/>
          <w:sz w:val="24"/>
          <w:szCs w:val="24"/>
          <w:color w:val="333333"/>
          <w:spacing w:val="1"/>
        </w:rPr>
        <w:t>定义的时候，</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最大支持</w:t>
      </w:r>
      <w:r>
        <w:rPr>
          <w:rFonts w:ascii="Microsoft YaHei" w:hAnsi="Microsoft YaHei" w:eastAsia="Microsoft YaHei" w:cs="Microsoft YaHei"/>
          <w:sz w:val="24"/>
          <w:szCs w:val="24"/>
          <w:color w:val="333333"/>
          <w:spacing w:val="-1"/>
        </w:rPr>
        <w:t>的长度就是</w:t>
      </w:r>
      <w:r>
        <w:rPr>
          <w:rFonts w:ascii="Microsoft YaHei" w:hAnsi="Microsoft YaHei" w:eastAsia="Microsoft YaHei" w:cs="Microsoft YaHei"/>
          <w:sz w:val="24"/>
          <w:szCs w:val="24"/>
          <w:color w:val="333333"/>
          <w:spacing w:val="36"/>
          <w:w w:val="101"/>
        </w:rPr>
        <w:t xml:space="preserve"> </w:t>
      </w:r>
      <w:r>
        <w:rPr>
          <w:sz w:val="24"/>
          <w:szCs w:val="24"/>
          <w:color w:val="333333"/>
          <w:spacing w:val="-1"/>
        </w:rPr>
        <w:t>int</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的最大范围值</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。根据</w:t>
      </w:r>
      <w:r>
        <w:rPr>
          <w:rFonts w:ascii="Microsoft YaHei" w:hAnsi="Microsoft YaHei" w:eastAsia="Microsoft YaHei" w:cs="Microsoft YaHei"/>
          <w:sz w:val="24"/>
          <w:szCs w:val="24"/>
          <w:color w:val="333333"/>
          <w:spacing w:val="28"/>
        </w:rPr>
        <w:t xml:space="preserve"> </w:t>
      </w:r>
      <w:r>
        <w:rPr>
          <w:sz w:val="24"/>
          <w:szCs w:val="24"/>
          <w:color w:val="333333"/>
          <w:spacing w:val="-1"/>
        </w:rPr>
        <w:t>Integer</w:t>
      </w:r>
      <w:r>
        <w:rPr>
          <w:sz w:val="24"/>
          <w:szCs w:val="24"/>
          <w:color w:val="333333"/>
          <w:spacing w:val="26"/>
          <w:w w:val="101"/>
        </w:rPr>
        <w:t xml:space="preserve"> </w:t>
      </w:r>
      <w:r>
        <w:rPr>
          <w:rFonts w:ascii="Microsoft YaHei" w:hAnsi="Microsoft YaHei" w:eastAsia="Microsoft YaHei" w:cs="Microsoft YaHei"/>
          <w:sz w:val="24"/>
          <w:szCs w:val="24"/>
          <w:color w:val="333333"/>
          <w:spacing w:val="-1"/>
        </w:rPr>
        <w:t>类的定义</w:t>
      </w:r>
      <w:r>
        <w:rPr>
          <w:sz w:val="24"/>
          <w:szCs w:val="24"/>
          <w:position w:val="-5"/>
        </w:rPr>
        <w:drawing>
          <wp:inline distT="0" distB="0" distL="0" distR="0">
            <wp:extent cx="57113" cy="200024"/>
            <wp:effectExtent l="0" t="0" r="0" b="0"/>
            <wp:docPr id="92" name="IM 92"/>
            <wp:cNvGraphicFramePr/>
            <a:graphic>
              <a:graphicData uri="http://schemas.openxmlformats.org/drawingml/2006/picture">
                <pic:pic>
                  <pic:nvPicPr>
                    <pic:cNvPr id="92" name="IM 92"/>
                    <pic:cNvPicPr/>
                  </pic:nvPicPr>
                  <pic:blipFill>
                    <a:blip r:embed="rId74"/>
                    <a:stretch>
                      <a:fillRect/>
                    </a:stretch>
                  </pic:blipFill>
                  <pic:spPr>
                    <a:xfrm rot="0">
                      <a:off x="0" y="0"/>
                      <a:ext cx="57113" cy="200024"/>
                    </a:xfrm>
                    <a:prstGeom prst="rect">
                      <a:avLst/>
                    </a:prstGeom>
                  </pic:spPr>
                </pic:pic>
              </a:graphicData>
            </a:graphic>
          </wp:inline>
        </w:drawing>
      </w:r>
      <w:r>
        <w:rPr>
          <w:rFonts w:ascii="Lucida Console" w:hAnsi="Lucida Console" w:eastAsia="Lucida Console" w:cs="Lucida Console"/>
          <w:sz w:val="24"/>
          <w:szCs w:val="24"/>
          <w:color w:val="333333"/>
          <w:spacing w:val="-1"/>
        </w:rPr>
        <w:t>java.lang.Integer#MAX</w:t>
      </w:r>
      <w:r>
        <w:rPr>
          <w:rFonts w:ascii="Lucida Console" w:hAnsi="Lucida Console" w:eastAsia="Lucida Console" w:cs="Lucida Console"/>
          <w:sz w:val="24"/>
          <w:szCs w:val="24"/>
          <w:color w:val="333333"/>
        </w:rPr>
        <w:t xml:space="preserve"> </w:t>
      </w:r>
    </w:p>
    <w:p>
      <w:pPr>
        <w:pStyle w:val="BodyText"/>
        <w:ind w:left="456"/>
        <w:spacing w:before="2" w:line="218" w:lineRule="auto"/>
        <w:rPr>
          <w:sz w:val="24"/>
          <w:szCs w:val="24"/>
        </w:rPr>
      </w:pPr>
      <w:r>
        <w:drawing>
          <wp:anchor distT="0" distB="0" distL="0" distR="0" simplePos="0" relativeHeight="251716608" behindDoc="1" locked="0" layoutInCell="1" allowOverlap="1">
            <wp:simplePos x="0" y="0"/>
            <wp:positionH relativeFrom="column">
              <wp:posOffset>285750</wp:posOffset>
            </wp:positionH>
            <wp:positionV relativeFrom="paragraph">
              <wp:posOffset>817</wp:posOffset>
            </wp:positionV>
            <wp:extent cx="504824" cy="23812"/>
            <wp:effectExtent l="0" t="0" r="0" b="0"/>
            <wp:wrapNone/>
            <wp:docPr id="94" name="IM 94"/>
            <wp:cNvGraphicFramePr/>
            <a:graphic>
              <a:graphicData uri="http://schemas.openxmlformats.org/drawingml/2006/picture">
                <pic:pic>
                  <pic:nvPicPr>
                    <pic:cNvPr id="94" name="IM 94"/>
                    <pic:cNvPicPr/>
                  </pic:nvPicPr>
                  <pic:blipFill>
                    <a:blip r:embed="rId75"/>
                    <a:stretch>
                      <a:fillRect/>
                    </a:stretch>
                  </pic:blipFill>
                  <pic:spPr>
                    <a:xfrm rot="0">
                      <a:off x="0" y="0"/>
                      <a:ext cx="504824" cy="23812"/>
                    </a:xfrm>
                    <a:prstGeom prst="rect">
                      <a:avLst/>
                    </a:prstGeom>
                  </pic:spPr>
                </pic:pic>
              </a:graphicData>
            </a:graphic>
          </wp:anchor>
        </w:drawing>
      </w:r>
      <w:r>
        <w:drawing>
          <wp:anchor distT="0" distB="0" distL="0" distR="0" simplePos="0" relativeHeight="251715584" behindDoc="1" locked="0" layoutInCell="1" allowOverlap="1">
            <wp:simplePos x="0" y="0"/>
            <wp:positionH relativeFrom="column">
              <wp:posOffset>285750</wp:posOffset>
            </wp:positionH>
            <wp:positionV relativeFrom="paragraph">
              <wp:posOffset>817</wp:posOffset>
            </wp:positionV>
            <wp:extent cx="504825" cy="200024"/>
            <wp:effectExtent l="0" t="0" r="0" b="0"/>
            <wp:wrapNone/>
            <wp:docPr id="96" name="IM 96"/>
            <wp:cNvGraphicFramePr/>
            <a:graphic>
              <a:graphicData uri="http://schemas.openxmlformats.org/drawingml/2006/picture">
                <pic:pic>
                  <pic:nvPicPr>
                    <pic:cNvPr id="96" name="IM 96"/>
                    <pic:cNvPicPr/>
                  </pic:nvPicPr>
                  <pic:blipFill>
                    <a:blip r:embed="rId76"/>
                    <a:stretch>
                      <a:fillRect/>
                    </a:stretch>
                  </pic:blipFill>
                  <pic:spPr>
                    <a:xfrm rot="0">
                      <a:off x="0" y="0"/>
                      <a:ext cx="504825" cy="200024"/>
                    </a:xfrm>
                    <a:prstGeom prst="rect">
                      <a:avLst/>
                    </a:prstGeom>
                  </pic:spPr>
                </pic:pic>
              </a:graphicData>
            </a:graphic>
          </wp:anchor>
        </w:drawing>
      </w:r>
      <w:r>
        <w:rPr>
          <w:rFonts w:ascii="Lucida Console" w:hAnsi="Lucida Console" w:eastAsia="Lucida Console" w:cs="Lucida Console"/>
          <w:sz w:val="24"/>
          <w:szCs w:val="24"/>
          <w:color w:val="333333"/>
        </w:rPr>
        <w:t>VALUE</w:t>
      </w:r>
      <w:r>
        <w:rPr>
          <w:rFonts w:ascii="Lucida Console" w:hAnsi="Lucida Console" w:eastAsia="Lucida Console" w:cs="Lucida Console"/>
          <w:sz w:val="24"/>
          <w:szCs w:val="24"/>
          <w:color w:val="333333"/>
          <w:spacing w:val="-110"/>
        </w:rPr>
        <w:t xml:space="preserve"> </w:t>
      </w:r>
      <w:r>
        <w:rPr>
          <w:sz w:val="24"/>
          <w:szCs w:val="24"/>
          <w:position w:val="-5"/>
        </w:rPr>
        <w:drawing>
          <wp:inline distT="0" distB="0" distL="0" distR="0">
            <wp:extent cx="23812" cy="200024"/>
            <wp:effectExtent l="0" t="0" r="0" b="0"/>
            <wp:docPr id="98" name="IM 98"/>
            <wp:cNvGraphicFramePr/>
            <a:graphic>
              <a:graphicData uri="http://schemas.openxmlformats.org/drawingml/2006/picture">
                <pic:pic>
                  <pic:nvPicPr>
                    <pic:cNvPr id="98" name="IM 98"/>
                    <pic:cNvPicPr/>
                  </pic:nvPicPr>
                  <pic:blipFill>
                    <a:blip r:embed="rId77"/>
                    <a:stretch>
                      <a:fillRect/>
                    </a:stretch>
                  </pic:blipFill>
                  <pic:spPr>
                    <a:xfrm rot="0">
                      <a:off x="0" y="0"/>
                      <a:ext cx="23812" cy="200024"/>
                    </a:xfrm>
                    <a:prstGeom prst="rect">
                      <a:avLst/>
                    </a:prstGeom>
                  </pic:spPr>
                </pic:pic>
              </a:graphicData>
            </a:graphic>
          </wp:inline>
        </w:drawing>
      </w:r>
      <w:r>
        <w:rPr>
          <w:rFonts w:ascii="Lucida Console" w:hAnsi="Lucida Console" w:eastAsia="Lucida Console" w:cs="Lucida Console"/>
          <w:sz w:val="24"/>
          <w:szCs w:val="24"/>
          <w:color w:val="333333"/>
          <w:spacing w:val="-78"/>
        </w:rPr>
        <w:t xml:space="preserve"> </w:t>
      </w:r>
      <w:r>
        <w:rPr>
          <w:rFonts w:ascii="Microsoft YaHei" w:hAnsi="Microsoft YaHei" w:eastAsia="Microsoft YaHei" w:cs="Microsoft YaHei"/>
          <w:sz w:val="24"/>
          <w:szCs w:val="24"/>
          <w:color w:val="333333"/>
          <w:spacing w:val="3"/>
        </w:rPr>
        <w:t>的最大值是</w:t>
      </w:r>
      <w:r>
        <w:rPr>
          <w:sz w:val="24"/>
          <w:szCs w:val="24"/>
          <w:color w:val="333333"/>
          <w:spacing w:val="3"/>
        </w:rPr>
        <w:t>2^31-1</w:t>
      </w:r>
    </w:p>
    <w:p>
      <w:pPr>
        <w:spacing w:line="218" w:lineRule="auto"/>
        <w:sectPr>
          <w:footerReference w:type="default" r:id="rId68"/>
          <w:pgSz w:w="12240" w:h="15840"/>
          <w:pgMar w:top="400" w:right="960" w:bottom="440" w:left="960" w:header="0" w:footer="175" w:gutter="0"/>
        </w:sectPr>
        <w:rPr>
          <w:sz w:val="24"/>
          <w:szCs w:val="24"/>
        </w:rPr>
      </w:pPr>
    </w:p>
    <w:p>
      <w:pPr>
        <w:pStyle w:val="BodyText"/>
        <w:ind w:left="11"/>
        <w:spacing w:before="17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为什么要把 </w:t>
      </w:r>
      <w:r>
        <w:rPr>
          <w:sz w:val="24"/>
          <w:szCs w:val="24"/>
          <w:color w:val="262626"/>
        </w:rPr>
        <w:t>String</w:t>
      </w:r>
      <w:r>
        <w:rPr>
          <w:sz w:val="24"/>
          <w:szCs w:val="24"/>
          <w:color w:val="262626"/>
          <w:spacing w:val="29"/>
        </w:rPr>
        <w:t xml:space="preserve"> </w:t>
      </w:r>
      <w:r>
        <w:rPr>
          <w:rFonts w:ascii="Microsoft YaHei" w:hAnsi="Microsoft YaHei" w:eastAsia="Microsoft YaHei" w:cs="Microsoft YaHei"/>
          <w:sz w:val="24"/>
          <w:szCs w:val="24"/>
          <w:color w:val="262626"/>
          <w:spacing w:val="1"/>
        </w:rPr>
        <w:t>设计成不可变的呢？</w:t>
      </w:r>
    </w:p>
    <w:p>
      <w:pPr>
        <w:pStyle w:val="BodyText"/>
        <w:ind w:left="12"/>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其实，</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4"/>
        </w:rPr>
        <w:t>主要是从缓存</w:t>
      </w:r>
      <w:r>
        <w:rPr>
          <w:sz w:val="24"/>
          <w:szCs w:val="24"/>
          <w:color w:val="262626"/>
          <w:spacing w:val="-4"/>
        </w:rPr>
        <w:t>(</w:t>
      </w:r>
      <w:r>
        <w:rPr>
          <w:rFonts w:ascii="Microsoft YaHei" w:hAnsi="Microsoft YaHei" w:eastAsia="Microsoft YaHei" w:cs="Microsoft YaHei"/>
          <w:sz w:val="24"/>
          <w:szCs w:val="24"/>
          <w:color w:val="262626"/>
          <w:spacing w:val="-4"/>
        </w:rPr>
        <w:t>内存</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、性能</w:t>
      </w:r>
      <w:r>
        <w:rPr>
          <w:sz w:val="24"/>
          <w:szCs w:val="24"/>
          <w:color w:val="262626"/>
          <w:spacing w:val="-4"/>
        </w:rPr>
        <w:t>)</w:t>
      </w:r>
      <w:r>
        <w:rPr>
          <w:sz w:val="24"/>
          <w:szCs w:val="24"/>
          <w:color w:val="262626"/>
          <w:spacing w:val="-36"/>
        </w:rPr>
        <w:t xml:space="preserve"> </w:t>
      </w:r>
      <w:r>
        <w:rPr>
          <w:rFonts w:ascii="Microsoft YaHei" w:hAnsi="Microsoft YaHei" w:eastAsia="Microsoft YaHei" w:cs="Microsoft YaHei"/>
          <w:sz w:val="24"/>
          <w:szCs w:val="24"/>
          <w:color w:val="262626"/>
          <w:spacing w:val="-4"/>
        </w:rPr>
        <w:t>、安全性</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、线程安全等角度出发的。</w:t>
      </w:r>
    </w:p>
    <w:p>
      <w:pPr>
        <w:pStyle w:val="BodyText"/>
        <w:rPr/>
      </w:pPr>
      <w:r/>
    </w:p>
    <w:p>
      <w:pPr>
        <w:pStyle w:val="BodyText"/>
        <w:rPr/>
      </w:pPr>
      <w:r/>
    </w:p>
    <w:p>
      <w:pPr>
        <w:ind w:left="14"/>
        <w:spacing w:before="180" w:line="178" w:lineRule="auto"/>
        <w:outlineLvl w:val="1"/>
        <w:rPr>
          <w:rFonts w:ascii="Microsoft YaHei" w:hAnsi="Microsoft YaHei" w:eastAsia="Microsoft YaHei" w:cs="Microsoft YaHei"/>
          <w:sz w:val="42"/>
          <w:szCs w:val="42"/>
        </w:rPr>
      </w:pPr>
      <w:bookmarkStart w:name="bookmark11" w:id="10"/>
      <w:bookmarkEnd w:id="10"/>
      <w:r>
        <w:rPr>
          <w:rFonts w:ascii="Microsoft YaHei" w:hAnsi="Microsoft YaHei" w:eastAsia="Microsoft YaHei" w:cs="Microsoft YaHei"/>
          <w:sz w:val="42"/>
          <w:szCs w:val="42"/>
          <w:color w:val="262626"/>
          <w:spacing w:val="-8"/>
        </w:rPr>
        <w:t>缓存</w:t>
      </w:r>
    </w:p>
    <w:p>
      <w:pPr>
        <w:pStyle w:val="BodyText"/>
        <w:ind w:left="13" w:right="211"/>
        <w:spacing w:before="320"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字符串是使用最广泛的数据结构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。大量的字符串的创建是非常耗费资源的，所以，</w:t>
      </w:r>
      <w:r>
        <w:rPr>
          <w:sz w:val="24"/>
          <w:szCs w:val="24"/>
          <w:color w:val="262626"/>
          <w:spacing w:val="-1"/>
        </w:rPr>
        <w:t>Java</w:t>
      </w:r>
      <w:r>
        <w:rPr>
          <w:rFonts w:ascii="Microsoft YaHei" w:hAnsi="Microsoft YaHei" w:eastAsia="Microsoft YaHei" w:cs="Microsoft YaHei"/>
          <w:sz w:val="24"/>
          <w:szCs w:val="24"/>
          <w:color w:val="262626"/>
          <w:spacing w:val="-1"/>
        </w:rPr>
        <w:t>提供了对</w:t>
      </w:r>
      <w:r>
        <w:rPr>
          <w:rFonts w:ascii="Microsoft YaHei" w:hAnsi="Microsoft YaHei" w:eastAsia="Microsoft YaHei" w:cs="Microsoft YaHei"/>
          <w:sz w:val="24"/>
          <w:szCs w:val="24"/>
          <w:color w:val="262626"/>
          <w:spacing w:val="-2"/>
        </w:rPr>
        <w:t>字符串的缓存功能，</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可以大大的节省堆空间。</w:t>
      </w:r>
    </w:p>
    <w:p>
      <w:pPr>
        <w:pStyle w:val="BodyText"/>
        <w:spacing w:line="243" w:lineRule="auto"/>
        <w:rPr/>
      </w:pPr>
      <w:r/>
    </w:p>
    <w:p>
      <w:pPr>
        <w:pStyle w:val="BodyText"/>
        <w:spacing w:line="244" w:lineRule="auto"/>
        <w:rPr/>
      </w:pPr>
      <w:r/>
    </w:p>
    <w:p>
      <w:pPr>
        <w:pStyle w:val="BodyText"/>
        <w:ind w:left="3"/>
        <w:spacing w:before="103" w:line="184" w:lineRule="auto"/>
        <w:rPr>
          <w:rFonts w:ascii="Microsoft YaHei" w:hAnsi="Microsoft YaHei" w:eastAsia="Microsoft YaHei" w:cs="Microsoft YaHei"/>
          <w:sz w:val="24"/>
          <w:szCs w:val="24"/>
        </w:rPr>
      </w:pPr>
      <w:r>
        <w:rPr>
          <w:sz w:val="24"/>
          <w:szCs w:val="24"/>
          <w:color w:val="262626"/>
        </w:rPr>
        <w:t>JVM</w:t>
      </w:r>
      <w:r>
        <w:rPr>
          <w:rFonts w:ascii="Microsoft YaHei" w:hAnsi="Microsoft YaHei" w:eastAsia="Microsoft YaHei" w:cs="Microsoft YaHei"/>
          <w:sz w:val="24"/>
          <w:szCs w:val="24"/>
          <w:color w:val="262626"/>
        </w:rPr>
        <w:t>中专门开辟了一部分空间来存储</w:t>
      </w:r>
      <w:r>
        <w:rPr>
          <w:sz w:val="24"/>
          <w:szCs w:val="24"/>
          <w:color w:val="262626"/>
        </w:rPr>
        <w:t>Java</w:t>
      </w:r>
      <w:r>
        <w:rPr>
          <w:rFonts w:ascii="Microsoft YaHei" w:hAnsi="Microsoft YaHei" w:eastAsia="Microsoft YaHei" w:cs="Microsoft YaHei"/>
          <w:sz w:val="24"/>
          <w:szCs w:val="24"/>
          <w:color w:val="262626"/>
        </w:rPr>
        <w:t>字符串，那就是字符串池。</w:t>
      </w:r>
    </w:p>
    <w:p>
      <w:pPr>
        <w:pStyle w:val="BodyText"/>
        <w:spacing w:line="312" w:lineRule="auto"/>
        <w:rPr/>
      </w:pPr>
      <w:r/>
    </w:p>
    <w:p>
      <w:pPr>
        <w:pStyle w:val="BodyText"/>
        <w:spacing w:line="313" w:lineRule="auto"/>
        <w:rPr/>
      </w:pPr>
      <w:r/>
    </w:p>
    <w:p>
      <w:pPr>
        <w:ind w:left="21" w:hanging="9"/>
        <w:spacing w:before="104" w:line="24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通过字符串池，两个内容相同的字符串变量，</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可以指向字符串池中同一个字符串对象，从而节省了</w:t>
      </w:r>
      <w:r>
        <w:rPr>
          <w:rFonts w:ascii="Microsoft YaHei" w:hAnsi="Microsoft YaHei" w:eastAsia="Microsoft YaHei" w:cs="Microsoft YaHei"/>
          <w:sz w:val="24"/>
          <w:szCs w:val="24"/>
          <w:color w:val="262626"/>
          <w:spacing w:val="-2"/>
        </w:rPr>
        <w:t>内存资源，性能上也更为高效</w:t>
      </w:r>
    </w:p>
    <w:p>
      <w:pPr>
        <w:ind w:left="45"/>
        <w:spacing w:before="12" w:line="339" w:lineRule="exact"/>
        <w:tabs>
          <w:tab w:val="left" w:pos="136"/>
        </w:tabs>
        <w:rPr>
          <w:rFonts w:ascii="Lucida Console" w:hAnsi="Lucida Console" w:eastAsia="Lucida Console" w:cs="Lucida Console"/>
          <w:sz w:val="24"/>
          <w:szCs w:val="24"/>
        </w:rPr>
      </w:pPr>
      <w:r>
        <w:drawing>
          <wp:anchor distT="0" distB="0" distL="0" distR="0" simplePos="0" relativeHeight="251721728" behindDoc="1" locked="0" layoutInCell="1" allowOverlap="1">
            <wp:simplePos x="0" y="0"/>
            <wp:positionH relativeFrom="column">
              <wp:posOffset>1759018</wp:posOffset>
            </wp:positionH>
            <wp:positionV relativeFrom="paragraph">
              <wp:posOffset>202036</wp:posOffset>
            </wp:positionV>
            <wp:extent cx="12631" cy="11766"/>
            <wp:effectExtent l="0" t="0" r="0" b="0"/>
            <wp:wrapNone/>
            <wp:docPr id="102" name="IM 102"/>
            <wp:cNvGraphicFramePr/>
            <a:graphic>
              <a:graphicData uri="http://schemas.openxmlformats.org/drawingml/2006/picture">
                <pic:pic>
                  <pic:nvPicPr>
                    <pic:cNvPr id="102" name="IM 102"/>
                    <pic:cNvPicPr/>
                  </pic:nvPicPr>
                  <pic:blipFill>
                    <a:blip r:embed="rId80"/>
                    <a:stretch>
                      <a:fillRect/>
                    </a:stretch>
                  </pic:blipFill>
                  <pic:spPr>
                    <a:xfrm rot="0">
                      <a:off x="0" y="0"/>
                      <a:ext cx="12631" cy="11766"/>
                    </a:xfrm>
                    <a:prstGeom prst="rect">
                      <a:avLst/>
                    </a:prstGeom>
                  </pic:spPr>
                </pic:pic>
              </a:graphicData>
            </a:graphic>
          </wp:anchor>
        </w:drawing>
      </w:r>
      <w:r>
        <w:rPr>
          <w:rFonts w:ascii="Lucida Console" w:hAnsi="Lucida Console" w:eastAsia="Lucida Console" w:cs="Lucida Console"/>
          <w:sz w:val="24"/>
          <w:szCs w:val="24"/>
          <w:color w:val="262626"/>
          <w:position w:val="3"/>
        </w:rPr>
        <w:tab/>
      </w:r>
      <w:r>
        <w:rPr>
          <w:rFonts w:ascii="Lucida Console" w:hAnsi="Lucida Console" w:eastAsia="Lucida Console" w:cs="Lucida Console"/>
          <w:sz w:val="24"/>
          <w:szCs w:val="24"/>
          <w:color w:val="262626"/>
          <w:spacing w:val="-5"/>
          <w:position w:val="3"/>
        </w:rPr>
        <w:t>String</w:t>
      </w:r>
      <w:r>
        <w:rPr>
          <w:rFonts w:ascii="Lucida Console" w:hAnsi="Lucida Console" w:eastAsia="Lucida Console" w:cs="Lucida Console"/>
          <w:sz w:val="24"/>
          <w:szCs w:val="24"/>
          <w:color w:val="262626"/>
          <w:spacing w:val="38"/>
          <w:position w:val="3"/>
        </w:rPr>
        <w:t xml:space="preserve"> </w:t>
      </w:r>
      <w:r>
        <w:rPr>
          <w:rFonts w:ascii="Lucida Console" w:hAnsi="Lucida Console" w:eastAsia="Lucida Console" w:cs="Lucida Console"/>
          <w:sz w:val="24"/>
          <w:szCs w:val="24"/>
          <w:color w:val="262626"/>
          <w:spacing w:val="-5"/>
          <w:position w:val="3"/>
        </w:rPr>
        <w:t>s</w:t>
      </w:r>
      <w:r>
        <w:rPr>
          <w:rFonts w:ascii="Lucida Console" w:hAnsi="Lucida Console" w:eastAsia="Lucida Console" w:cs="Lucida Console"/>
          <w:sz w:val="24"/>
          <w:szCs w:val="24"/>
          <w:color w:val="262626"/>
          <w:spacing w:val="-5"/>
          <w:position w:val="3"/>
        </w:rPr>
        <w:t xml:space="preserve"> </w:t>
      </w:r>
      <w:r>
        <w:rPr>
          <w:rFonts w:ascii="Lucida Console" w:hAnsi="Lucida Console" w:eastAsia="Lucida Console" w:cs="Lucida Console"/>
          <w:sz w:val="24"/>
          <w:szCs w:val="24"/>
          <w:color w:val="262626"/>
          <w:spacing w:val="-5"/>
          <w:position w:val="3"/>
        </w:rPr>
        <w:t>=</w:t>
      </w:r>
      <w:r>
        <w:rPr>
          <w:rFonts w:ascii="Lucida Console" w:hAnsi="Lucida Console" w:eastAsia="Lucida Console" w:cs="Lucida Console"/>
          <w:sz w:val="24"/>
          <w:szCs w:val="24"/>
          <w:color w:val="262626"/>
          <w:spacing w:val="22"/>
          <w:position w:val="3"/>
        </w:rPr>
        <w:t xml:space="preserve"> </w:t>
      </w:r>
      <w:r>
        <w:rPr>
          <w:rFonts w:ascii="Lucida Console" w:hAnsi="Lucida Console" w:eastAsia="Lucida Console" w:cs="Lucida Console"/>
          <w:sz w:val="24"/>
          <w:szCs w:val="24"/>
          <w:color w:val="262626"/>
          <w:spacing w:val="-5"/>
          <w:position w:val="3"/>
        </w:rPr>
        <w:t>"abcd";</w:t>
      </w:r>
      <w:r>
        <w:rPr>
          <w:rFonts w:ascii="Lucida Console" w:hAnsi="Lucida Console" w:eastAsia="Lucida Console" w:cs="Lucida Console"/>
          <w:sz w:val="24"/>
          <w:szCs w:val="24"/>
          <w:color w:val="262626"/>
          <w:position w:val="3"/>
        </w:rPr>
        <w:t xml:space="preserve"> </w:t>
      </w:r>
    </w:p>
    <w:p>
      <w:pPr>
        <w:spacing w:line="181" w:lineRule="exact"/>
        <w:rPr/>
      </w:pPr>
      <w:r/>
    </w:p>
    <w:tbl>
      <w:tblPr>
        <w:tblStyle w:val="TableNormal"/>
        <w:tblW w:w="2155" w:type="dxa"/>
        <w:tblInd w:w="55" w:type="dxa"/>
        <w:tblLayout w:type="fixed"/>
        <w:tblBorders>
          <w:left w:val="single" w:color="E7E9E8" w:sz="8" w:space="0"/>
          <w:bottom w:val="single" w:color="E7E9E8" w:sz="8" w:space="0"/>
          <w:right w:val="single" w:color="E7E9E8" w:sz="8" w:space="0"/>
          <w:top w:val="single" w:color="E7E9E8" w:sz="8" w:space="0"/>
        </w:tblBorders>
      </w:tblPr>
      <w:tblGrid>
        <w:gridCol w:w="2155"/>
      </w:tblGrid>
      <w:tr>
        <w:trPr>
          <w:trHeight w:val="275" w:hRule="atLeast"/>
        </w:trPr>
        <w:tc>
          <w:tcPr>
            <w:tcW w:w="2155" w:type="dxa"/>
            <w:vAlign w:val="top"/>
          </w:tcPr>
          <w:p>
            <w:pPr>
              <w:pStyle w:val="TableText"/>
              <w:ind w:left="71"/>
              <w:spacing w:before="36" w:line="229" w:lineRule="auto"/>
              <w:rPr>
                <w:sz w:val="24"/>
                <w:szCs w:val="24"/>
              </w:rPr>
            </w:pPr>
            <w:r>
              <w:drawing>
                <wp:anchor distT="0" distB="0" distL="0" distR="0" simplePos="0" relativeHeight="251722752" behindDoc="1" locked="0" layoutInCell="1" allowOverlap="1">
                  <wp:simplePos x="0" y="0"/>
                  <wp:positionH relativeFrom="rightMargin">
                    <wp:posOffset>29</wp:posOffset>
                  </wp:positionH>
                  <wp:positionV relativeFrom="topMargin">
                    <wp:posOffset>174823</wp:posOffset>
                  </wp:positionV>
                  <wp:extent cx="12670" cy="12501"/>
                  <wp:effectExtent l="0" t="0" r="0" b="0"/>
                  <wp:wrapNone/>
                  <wp:docPr id="104" name="IM 104"/>
                  <wp:cNvGraphicFramePr/>
                  <a:graphic>
                    <a:graphicData uri="http://schemas.openxmlformats.org/drawingml/2006/picture">
                      <pic:pic>
                        <pic:nvPicPr>
                          <pic:cNvPr id="104" name="IM 104"/>
                          <pic:cNvPicPr/>
                        </pic:nvPicPr>
                        <pic:blipFill>
                          <a:blip r:embed="rId81"/>
                          <a:stretch>
                            <a:fillRect/>
                          </a:stretch>
                        </pic:blipFill>
                        <pic:spPr>
                          <a:xfrm rot="0">
                            <a:off x="0" y="0"/>
                            <a:ext cx="12670" cy="12501"/>
                          </a:xfrm>
                          <a:prstGeom prst="rect">
                            <a:avLst/>
                          </a:prstGeom>
                        </pic:spPr>
                      </pic:pic>
                    </a:graphicData>
                  </a:graphic>
                </wp:anchor>
              </w:drawing>
            </w:r>
            <w:r>
              <w:rPr>
                <w:sz w:val="24"/>
                <w:szCs w:val="24"/>
                <w:color w:val="262626"/>
                <w:spacing w:val="-6"/>
              </w:rPr>
              <w:t>String</w:t>
            </w:r>
            <w:r>
              <w:rPr>
                <w:sz w:val="24"/>
                <w:szCs w:val="24"/>
                <w:color w:val="262626"/>
                <w:spacing w:val="24"/>
              </w:rPr>
              <w:t xml:space="preserve"> </w:t>
            </w:r>
            <w:r>
              <w:rPr>
                <w:sz w:val="24"/>
                <w:szCs w:val="24"/>
                <w:color w:val="262626"/>
                <w:spacing w:val="-6"/>
              </w:rPr>
              <w:t>s2</w:t>
            </w:r>
            <w:r>
              <w:rPr>
                <w:sz w:val="24"/>
                <w:szCs w:val="24"/>
                <w:color w:val="262626"/>
                <w:spacing w:val="10"/>
              </w:rPr>
              <w:t xml:space="preserve"> </w:t>
            </w:r>
            <w:r>
              <w:rPr>
                <w:sz w:val="24"/>
                <w:szCs w:val="24"/>
                <w:color w:val="262626"/>
                <w:spacing w:val="-6"/>
              </w:rPr>
              <w:t>=</w:t>
            </w:r>
            <w:r>
              <w:rPr>
                <w:sz w:val="24"/>
                <w:szCs w:val="24"/>
                <w:color w:val="262626"/>
                <w:spacing w:val="25"/>
              </w:rPr>
              <w:t xml:space="preserve"> </w:t>
            </w:r>
            <w:r>
              <w:rPr>
                <w:sz w:val="24"/>
                <w:szCs w:val="24"/>
                <w:color w:val="262626"/>
                <w:spacing w:val="-6"/>
              </w:rPr>
              <w:t>s;</w:t>
            </w:r>
          </w:p>
        </w:tc>
      </w:tr>
    </w:tbl>
    <w:p>
      <w:pPr>
        <w:pStyle w:val="BodyText"/>
        <w:ind w:left="9"/>
        <w:spacing w:before="24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对于这个例子</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rPr>
        <w:t>，</w:t>
      </w:r>
      <w:r>
        <w:rPr>
          <w:sz w:val="24"/>
          <w:szCs w:val="24"/>
          <w:color w:val="262626"/>
        </w:rPr>
        <w:t>s</w:t>
      </w:r>
      <w:r>
        <w:rPr>
          <w:rFonts w:ascii="Microsoft YaHei" w:hAnsi="Microsoft YaHei" w:eastAsia="Microsoft YaHei" w:cs="Microsoft YaHei"/>
          <w:sz w:val="24"/>
          <w:szCs w:val="24"/>
          <w:color w:val="262626"/>
        </w:rPr>
        <w:t>和</w:t>
      </w:r>
      <w:r>
        <w:rPr>
          <w:sz w:val="24"/>
          <w:szCs w:val="24"/>
          <w:color w:val="262626"/>
        </w:rPr>
        <w:t>s2</w:t>
      </w:r>
      <w:r>
        <w:rPr>
          <w:rFonts w:ascii="Microsoft YaHei" w:hAnsi="Microsoft YaHei" w:eastAsia="Microsoft YaHei" w:cs="Microsoft YaHei"/>
          <w:sz w:val="24"/>
          <w:szCs w:val="24"/>
          <w:color w:val="262626"/>
        </w:rPr>
        <w:t>都表示</w:t>
      </w:r>
      <w:r>
        <w:rPr>
          <w:sz w:val="24"/>
          <w:szCs w:val="24"/>
          <w:color w:val="262626"/>
        </w:rPr>
        <w:t>"abcd"</w:t>
      </w:r>
      <w:r>
        <w:rPr>
          <w:sz w:val="24"/>
          <w:szCs w:val="24"/>
          <w:color w:val="262626"/>
          <w:spacing w:val="-38"/>
        </w:rPr>
        <w:t xml:space="preserve"> </w:t>
      </w:r>
      <w:r>
        <w:rPr>
          <w:rFonts w:ascii="Microsoft YaHei" w:hAnsi="Microsoft YaHei" w:eastAsia="Microsoft YaHei" w:cs="Microsoft YaHei"/>
          <w:sz w:val="24"/>
          <w:szCs w:val="24"/>
          <w:color w:val="262626"/>
        </w:rPr>
        <w:t>，所以他们会指向字符串池中</w:t>
      </w:r>
      <w:r>
        <w:rPr>
          <w:rFonts w:ascii="Microsoft YaHei" w:hAnsi="Microsoft YaHei" w:eastAsia="Microsoft YaHei" w:cs="Microsoft YaHei"/>
          <w:sz w:val="24"/>
          <w:szCs w:val="24"/>
          <w:color w:val="262626"/>
          <w:spacing w:val="-1"/>
        </w:rPr>
        <w:t>的同一个字符串对象</w:t>
      </w:r>
    </w:p>
    <w:p>
      <w:pPr>
        <w:pStyle w:val="BodyText"/>
        <w:spacing w:line="299" w:lineRule="auto"/>
        <w:rPr/>
      </w:pPr>
      <w:r/>
    </w:p>
    <w:p>
      <w:pPr>
        <w:pStyle w:val="BodyText"/>
        <w:spacing w:line="300" w:lineRule="auto"/>
        <w:rPr/>
      </w:pPr>
      <w:r/>
    </w:p>
    <w:p>
      <w:pPr>
        <w:pStyle w:val="BodyText"/>
        <w:ind w:left="11" w:right="10" w:hanging="5"/>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但是，之所以可以这么做，主要是因为字符串的不变性</w:t>
      </w:r>
      <w:r>
        <w:rPr>
          <w:rFonts w:ascii="Microsoft YaHei" w:hAnsi="Microsoft YaHei" w:eastAsia="Microsoft YaHei" w:cs="Microsoft YaHei"/>
          <w:sz w:val="24"/>
          <w:szCs w:val="24"/>
          <w:color w:val="262626"/>
          <w:spacing w:val="-1"/>
        </w:rPr>
        <w:t>。试想一下，如果字符串是可变的，我们一</w:t>
      </w:r>
      <w:r>
        <w:rPr>
          <w:rFonts w:ascii="Microsoft YaHei" w:hAnsi="Microsoft YaHei" w:eastAsia="Microsoft YaHei" w:cs="Microsoft YaHei"/>
          <w:sz w:val="24"/>
          <w:szCs w:val="24"/>
          <w:color w:val="262626"/>
        </w:rPr>
        <w:t>旦修改了</w:t>
      </w:r>
      <w:r>
        <w:rPr>
          <w:sz w:val="24"/>
          <w:szCs w:val="24"/>
          <w:color w:val="262626"/>
        </w:rPr>
        <w:t>s</w:t>
      </w:r>
      <w:r>
        <w:rPr>
          <w:rFonts w:ascii="Microsoft YaHei" w:hAnsi="Microsoft YaHei" w:eastAsia="Microsoft YaHei" w:cs="Microsoft YaHei"/>
          <w:sz w:val="24"/>
          <w:szCs w:val="24"/>
          <w:color w:val="262626"/>
        </w:rPr>
        <w:t>的内容，那必然导致</w:t>
      </w:r>
      <w:r>
        <w:rPr>
          <w:sz w:val="24"/>
          <w:szCs w:val="24"/>
          <w:color w:val="262626"/>
        </w:rPr>
        <w:t>s2</w:t>
      </w:r>
      <w:r>
        <w:rPr>
          <w:rFonts w:ascii="Microsoft YaHei" w:hAnsi="Microsoft YaHei" w:eastAsia="Microsoft YaHei" w:cs="Microsoft YaHei"/>
          <w:sz w:val="24"/>
          <w:szCs w:val="24"/>
          <w:color w:val="262626"/>
        </w:rPr>
        <w:t>的内容也被动的改变了，这显然不是我们想看到的。</w:t>
      </w:r>
    </w:p>
    <w:p>
      <w:pPr>
        <w:pStyle w:val="BodyText"/>
        <w:spacing w:line="291" w:lineRule="auto"/>
        <w:rPr/>
      </w:pPr>
      <w:r/>
    </w:p>
    <w:p>
      <w:pPr>
        <w:pStyle w:val="BodyText"/>
        <w:spacing w:line="291" w:lineRule="auto"/>
        <w:rPr/>
      </w:pPr>
      <w:r/>
    </w:p>
    <w:p>
      <w:pPr>
        <w:pStyle w:val="BodyText"/>
        <w:spacing w:line="291" w:lineRule="auto"/>
        <w:rPr/>
      </w:pPr>
      <w:r/>
    </w:p>
    <w:p>
      <w:pPr>
        <w:ind w:left="21"/>
        <w:spacing w:before="181"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8"/>
        </w:rPr>
        <w:t>安全性</w:t>
      </w:r>
    </w:p>
    <w:p>
      <w:pPr>
        <w:pStyle w:val="BodyText"/>
        <w:ind w:left="13" w:right="164"/>
        <w:spacing w:before="312"/>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字符串在</w:t>
      </w:r>
      <w:r>
        <w:rPr>
          <w:sz w:val="24"/>
          <w:szCs w:val="24"/>
          <w:color w:val="262626"/>
          <w:spacing w:val="-3"/>
        </w:rPr>
        <w:t>Java</w:t>
      </w:r>
      <w:r>
        <w:rPr>
          <w:rFonts w:ascii="Microsoft YaHei" w:hAnsi="Microsoft YaHei" w:eastAsia="Microsoft YaHei" w:cs="Microsoft YaHei"/>
          <w:sz w:val="24"/>
          <w:szCs w:val="24"/>
          <w:color w:val="262626"/>
          <w:spacing w:val="-3"/>
        </w:rPr>
        <w:t>应用程序中广泛用于存储敏感信息，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如用户名</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、密码</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、连接</w:t>
      </w:r>
      <w:r>
        <w:rPr>
          <w:sz w:val="24"/>
          <w:szCs w:val="24"/>
          <w:color w:val="262626"/>
          <w:spacing w:val="-3"/>
        </w:rPr>
        <w:t>url</w:t>
      </w:r>
      <w:r>
        <w:rPr>
          <w:sz w:val="24"/>
          <w:szCs w:val="24"/>
          <w:color w:val="262626"/>
          <w:spacing w:val="-37"/>
        </w:rPr>
        <w:t xml:space="preserve"> </w:t>
      </w:r>
      <w:r>
        <w:rPr>
          <w:rFonts w:ascii="Microsoft YaHei" w:hAnsi="Microsoft YaHei" w:eastAsia="Microsoft YaHei" w:cs="Microsoft YaHei"/>
          <w:sz w:val="24"/>
          <w:szCs w:val="24"/>
          <w:color w:val="262626"/>
          <w:spacing w:val="-3"/>
        </w:rPr>
        <w:t>、网络连接等</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w:t>
      </w:r>
      <w:r>
        <w:rPr>
          <w:sz w:val="24"/>
          <w:szCs w:val="24"/>
          <w:color w:val="262626"/>
          <w:spacing w:val="-3"/>
        </w:rPr>
        <w:t>JVM</w:t>
      </w:r>
      <w:r>
        <w:rPr>
          <w:rFonts w:ascii="Microsoft YaHei" w:hAnsi="Microsoft YaHei" w:eastAsia="Microsoft YaHei" w:cs="Microsoft YaHei"/>
          <w:sz w:val="24"/>
          <w:szCs w:val="24"/>
          <w:color w:val="262626"/>
          <w:spacing w:val="-1"/>
        </w:rPr>
        <w:t>类加载器在加载类的时也广泛地使用它。</w:t>
      </w:r>
    </w:p>
    <w:p>
      <w:pPr>
        <w:pStyle w:val="BodyText"/>
        <w:spacing w:line="263" w:lineRule="auto"/>
        <w:rPr/>
      </w:pPr>
      <w:r/>
    </w:p>
    <w:p>
      <w:pPr>
        <w:pStyle w:val="BodyText"/>
        <w:spacing w:line="264" w:lineRule="auto"/>
        <w:rPr/>
      </w:pPr>
      <w:r/>
    </w:p>
    <w:p>
      <w:pPr>
        <w:pStyle w:val="BodyText"/>
        <w:ind w:left="22"/>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因此，保护</w:t>
      </w:r>
      <w:r>
        <w:rPr>
          <w:sz w:val="24"/>
          <w:szCs w:val="24"/>
          <w:color w:val="262626"/>
        </w:rPr>
        <w:t>String</w:t>
      </w:r>
      <w:r>
        <w:rPr>
          <w:rFonts w:ascii="Microsoft YaHei" w:hAnsi="Microsoft YaHei" w:eastAsia="Microsoft YaHei" w:cs="Microsoft YaHei"/>
          <w:sz w:val="24"/>
          <w:szCs w:val="24"/>
          <w:color w:val="262626"/>
        </w:rPr>
        <w:t>类对于提升整个应用程序的安全性至关重要</w:t>
      </w:r>
    </w:p>
    <w:p>
      <w:pPr>
        <w:spacing w:line="185" w:lineRule="auto"/>
        <w:sectPr>
          <w:headerReference w:type="default" r:id="rId78"/>
          <w:footerReference w:type="default" r:id="rId79"/>
          <w:pgSz w:w="12240" w:h="15840"/>
          <w:pgMar w:top="2107" w:right="960" w:bottom="385" w:left="960" w:header="1245" w:footer="197" w:gutter="0"/>
        </w:sectPr>
        <w:rPr>
          <w:rFonts w:ascii="Microsoft YaHei" w:hAnsi="Microsoft YaHei" w:eastAsia="Microsoft YaHei" w:cs="Microsoft YaHei"/>
          <w:sz w:val="24"/>
          <w:szCs w:val="24"/>
        </w:rPr>
      </w:pPr>
    </w:p>
    <w:p>
      <w:pPr>
        <w:pStyle w:val="BodyText"/>
        <w:spacing w:line="274" w:lineRule="auto"/>
        <w:rPr/>
      </w:pPr>
      <w:r/>
    </w:p>
    <w:p>
      <w:pPr>
        <w:pStyle w:val="BodyText"/>
        <w:spacing w:line="274" w:lineRule="auto"/>
        <w:rPr/>
      </w:pPr>
      <w:r/>
    </w:p>
    <w:p>
      <w:pPr>
        <w:pStyle w:val="BodyText"/>
        <w:spacing w:line="274" w:lineRule="auto"/>
        <w:rPr/>
      </w:pPr>
      <w:r/>
    </w:p>
    <w:p>
      <w:pPr>
        <w:ind w:left="6" w:firstLine="13"/>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当我们在程序中传递一个字符串的时候，</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如果这个字符串的内容是不可变的，那</w:t>
      </w:r>
      <w:r>
        <w:rPr>
          <w:rFonts w:ascii="Microsoft YaHei" w:hAnsi="Microsoft YaHei" w:eastAsia="Microsoft YaHei" w:cs="Microsoft YaHei"/>
          <w:sz w:val="24"/>
          <w:szCs w:val="24"/>
          <w:color w:val="262626"/>
          <w:spacing w:val="-2"/>
        </w:rPr>
        <w:t>么我们就可以相信</w:t>
      </w:r>
      <w:r>
        <w:rPr>
          <w:rFonts w:ascii="Microsoft YaHei" w:hAnsi="Microsoft YaHei" w:eastAsia="Microsoft YaHei" w:cs="Microsoft YaHei"/>
          <w:sz w:val="24"/>
          <w:szCs w:val="24"/>
          <w:color w:val="262626"/>
          <w:spacing w:val="-2"/>
        </w:rPr>
        <w:t>这个字符串中的内容。</w:t>
      </w:r>
    </w:p>
    <w:p>
      <w:pPr>
        <w:pStyle w:val="BodyText"/>
        <w:spacing w:line="242" w:lineRule="auto"/>
        <w:rPr/>
      </w:pPr>
      <w:r/>
    </w:p>
    <w:p>
      <w:pPr>
        <w:pStyle w:val="BodyText"/>
        <w:spacing w:line="243" w:lineRule="auto"/>
        <w:rPr/>
      </w:pPr>
      <w:r/>
    </w:p>
    <w:p>
      <w:pPr>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但是，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如果是可变的，那么这个字符串内容就可能随时都被</w:t>
      </w:r>
      <w:r>
        <w:rPr>
          <w:rFonts w:ascii="Microsoft YaHei" w:hAnsi="Microsoft YaHei" w:eastAsia="Microsoft YaHei" w:cs="Microsoft YaHei"/>
          <w:sz w:val="24"/>
          <w:szCs w:val="24"/>
          <w:color w:val="262626"/>
          <w:spacing w:val="-2"/>
        </w:rPr>
        <w:t>修改</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。那么这个字符串内容就完全不可</w:t>
      </w:r>
      <w:r>
        <w:rPr>
          <w:rFonts w:ascii="Microsoft YaHei" w:hAnsi="Microsoft YaHei" w:eastAsia="Microsoft YaHei" w:cs="Microsoft YaHei"/>
          <w:sz w:val="24"/>
          <w:szCs w:val="24"/>
          <w:color w:val="262626"/>
          <w:spacing w:val="-2"/>
        </w:rPr>
        <w:t>信了</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。这样整个系统就没有安全性可言了。</w:t>
      </w:r>
    </w:p>
    <w:p>
      <w:pPr>
        <w:pStyle w:val="BodyText"/>
        <w:spacing w:line="290" w:lineRule="auto"/>
        <w:rPr/>
      </w:pPr>
      <w:r/>
    </w:p>
    <w:p>
      <w:pPr>
        <w:pStyle w:val="BodyText"/>
        <w:spacing w:line="290" w:lineRule="auto"/>
        <w:rPr/>
      </w:pPr>
      <w:r/>
    </w:p>
    <w:p>
      <w:pPr>
        <w:pStyle w:val="BodyText"/>
        <w:spacing w:line="290" w:lineRule="auto"/>
        <w:rPr/>
      </w:pPr>
      <w:r/>
    </w:p>
    <w:p>
      <w:pPr>
        <w:ind w:left="8"/>
        <w:spacing w:before="181"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线程安全</w:t>
      </w:r>
    </w:p>
    <w:p>
      <w:pPr>
        <w:ind w:left="3"/>
        <w:spacing w:before="31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不可变会自动使字符串成为线程安全的，</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因为当从多个线程访问它们时，</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它们不会被更改。</w:t>
      </w:r>
    </w:p>
    <w:p>
      <w:pPr>
        <w:pStyle w:val="BodyText"/>
        <w:spacing w:line="314" w:lineRule="auto"/>
        <w:rPr/>
      </w:pPr>
      <w:r/>
    </w:p>
    <w:p>
      <w:pPr>
        <w:pStyle w:val="BodyText"/>
        <w:spacing w:line="315" w:lineRule="auto"/>
        <w:rPr/>
      </w:pPr>
      <w:r/>
    </w:p>
    <w:p>
      <w:pPr>
        <w:ind w:left="2" w:firstLine="12"/>
        <w:spacing w:before="103"/>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因此，</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一般来说，不可变对象可以在同时运行的多个</w:t>
      </w:r>
      <w:r>
        <w:rPr>
          <w:rFonts w:ascii="Microsoft YaHei" w:hAnsi="Microsoft YaHei" w:eastAsia="Microsoft YaHei" w:cs="Microsoft YaHei"/>
          <w:sz w:val="24"/>
          <w:szCs w:val="24"/>
          <w:color w:val="262626"/>
          <w:spacing w:val="-3"/>
        </w:rPr>
        <w:t>线程之间共享</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。它们也是线程安全的，</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因为如</w:t>
      </w:r>
      <w:r>
        <w:rPr>
          <w:rFonts w:ascii="Microsoft YaHei" w:hAnsi="Microsoft YaHei" w:eastAsia="Microsoft YaHei" w:cs="Microsoft YaHei"/>
          <w:sz w:val="24"/>
          <w:szCs w:val="24"/>
          <w:color w:val="262626"/>
          <w:spacing w:val="-2"/>
        </w:rPr>
        <w:t>果线程更改了值，那么将在字符串池中创建一个新的字符串，</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而不是修改相同的值</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。因此，</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字符串</w:t>
      </w:r>
      <w:r>
        <w:rPr>
          <w:rFonts w:ascii="Microsoft YaHei" w:hAnsi="Microsoft YaHei" w:eastAsia="Microsoft YaHei" w:cs="Microsoft YaHei"/>
          <w:sz w:val="24"/>
          <w:szCs w:val="24"/>
          <w:color w:val="262626"/>
          <w:spacing w:val="-1"/>
        </w:rPr>
        <w:t>对于多线程来说是安全的。</w:t>
      </w:r>
    </w:p>
    <w:p>
      <w:pPr>
        <w:sectPr>
          <w:headerReference w:type="default" r:id="rId20"/>
          <w:footerReference w:type="default" r:id="rId82"/>
          <w:pgSz w:w="12240" w:h="15840"/>
          <w:pgMar w:top="400" w:right="960" w:bottom="440" w:left="967" w:header="0" w:footer="175" w:gutter="0"/>
        </w:sectPr>
        <w:rPr>
          <w:rFonts w:ascii="Microsoft YaHei" w:hAnsi="Microsoft YaHei" w:eastAsia="Microsoft YaHei" w:cs="Microsoft YaHei"/>
          <w:sz w:val="24"/>
          <w:szCs w:val="24"/>
        </w:rPr>
      </w:pPr>
    </w:p>
    <w:p>
      <w:pPr>
        <w:pStyle w:val="BodyText"/>
        <w:ind w:left="11" w:right="480" w:hanging="8"/>
        <w:spacing w:before="121" w:line="317" w:lineRule="auto"/>
        <w:rPr>
          <w:rFonts w:ascii="Microsoft YaHei" w:hAnsi="Microsoft YaHei" w:eastAsia="Microsoft YaHei" w:cs="Microsoft YaHei"/>
          <w:sz w:val="24"/>
          <w:szCs w:val="24"/>
        </w:rPr>
      </w:pPr>
      <w:bookmarkStart w:name="bookmark12" w:id="11"/>
      <w:bookmarkEnd w:id="11"/>
      <w:r>
        <w:rPr>
          <w:sz w:val="24"/>
          <w:szCs w:val="24"/>
          <w:color w:val="333333"/>
          <w:spacing w:val="-2"/>
        </w:rPr>
        <w:t>Java</w:t>
      </w:r>
      <w:r>
        <w:rPr>
          <w:rFonts w:ascii="Microsoft YaHei" w:hAnsi="Microsoft YaHei" w:eastAsia="Microsoft YaHei" w:cs="Microsoft YaHei"/>
          <w:sz w:val="24"/>
          <w:szCs w:val="24"/>
          <w:color w:val="333333"/>
          <w:spacing w:val="-2"/>
        </w:rPr>
        <w:t>中，</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字符串是不可变的，</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这就意味着一旦创</w:t>
      </w:r>
      <w:r>
        <w:rPr>
          <w:rFonts w:ascii="Microsoft YaHei" w:hAnsi="Microsoft YaHei" w:eastAsia="Microsoft YaHei" w:cs="Microsoft YaHei"/>
          <w:sz w:val="24"/>
          <w:szCs w:val="24"/>
          <w:color w:val="333333"/>
          <w:spacing w:val="-3"/>
        </w:rPr>
        <w:t>建了一个字符串对象，</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3"/>
        </w:rPr>
        <w:t>它的值就不能被修改。</w:t>
      </w:r>
      <w:r>
        <w:rPr>
          <w:rFonts w:ascii="Microsoft YaHei" w:hAnsi="Microsoft YaHei" w:eastAsia="Microsoft YaHei" w:cs="Microsoft YaHei"/>
          <w:sz w:val="24"/>
          <w:szCs w:val="24"/>
          <w:color w:val="333333"/>
          <w:spacing w:val="-2"/>
        </w:rPr>
        <w:t>为了提高性能和减少内存占用</w:t>
      </w:r>
      <w:r>
        <w:rPr>
          <w:rFonts w:ascii="Microsoft YaHei" w:hAnsi="Microsoft YaHei" w:eastAsia="Microsoft YaHei" w:cs="Microsoft YaHei"/>
          <w:sz w:val="24"/>
          <w:szCs w:val="24"/>
          <w:color w:val="333333"/>
          <w:spacing w:val="-15"/>
        </w:rPr>
        <w:t xml:space="preserve"> </w:t>
      </w:r>
      <w:r>
        <w:rPr>
          <w:rFonts w:ascii="Microsoft YaHei" w:hAnsi="Microsoft YaHei" w:eastAsia="Microsoft YaHei" w:cs="Microsoft YaHei"/>
          <w:sz w:val="24"/>
          <w:szCs w:val="24"/>
          <w:color w:val="333333"/>
          <w:spacing w:val="-2"/>
        </w:rPr>
        <w:t>，</w:t>
      </w:r>
      <w:r>
        <w:rPr>
          <w:sz w:val="24"/>
          <w:szCs w:val="24"/>
          <w:color w:val="333333"/>
          <w:spacing w:val="-2"/>
        </w:rPr>
        <w:t>Java</w:t>
      </w:r>
      <w:r>
        <w:rPr>
          <w:rFonts w:ascii="Microsoft YaHei" w:hAnsi="Microsoft YaHei" w:eastAsia="Microsoft YaHei" w:cs="Microsoft YaHei"/>
          <w:sz w:val="24"/>
          <w:szCs w:val="24"/>
          <w:color w:val="333333"/>
          <w:spacing w:val="-2"/>
        </w:rPr>
        <w:t>使用了字符串常</w:t>
      </w:r>
      <w:r>
        <w:rPr>
          <w:rFonts w:ascii="Microsoft YaHei" w:hAnsi="Microsoft YaHei" w:eastAsia="Microsoft YaHei" w:cs="Microsoft YaHei"/>
          <w:sz w:val="24"/>
          <w:szCs w:val="24"/>
          <w:color w:val="333333"/>
          <w:spacing w:val="-3"/>
        </w:rPr>
        <w:t>量池的概念。</w:t>
      </w:r>
    </w:p>
    <w:p>
      <w:pPr>
        <w:pStyle w:val="BodyText"/>
        <w:spacing w:line="368" w:lineRule="auto"/>
        <w:rPr/>
      </w:pPr>
      <w:r/>
    </w:p>
    <w:p>
      <w:pPr>
        <w:ind w:left="13"/>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字符串常量池是堆内存中的一个区域，所有在程序中定义的字符串都存储在这</w:t>
      </w:r>
      <w:r>
        <w:rPr>
          <w:rFonts w:ascii="Microsoft YaHei" w:hAnsi="Microsoft YaHei" w:eastAsia="Microsoft YaHei" w:cs="Microsoft YaHei"/>
          <w:sz w:val="24"/>
          <w:szCs w:val="24"/>
          <w:color w:val="333333"/>
          <w:spacing w:val="-1"/>
        </w:rPr>
        <w:t>里。</w:t>
      </w:r>
    </w:p>
    <w:p>
      <w:pPr>
        <w:pStyle w:val="BodyText"/>
        <w:spacing w:line="314" w:lineRule="auto"/>
        <w:rPr/>
      </w:pPr>
      <w:r/>
    </w:p>
    <w:p>
      <w:pPr>
        <w:pStyle w:val="BodyText"/>
        <w:spacing w:line="314" w:lineRule="auto"/>
        <w:rPr/>
      </w:pPr>
      <w:r/>
    </w:p>
    <w:p>
      <w:pPr>
        <w:pStyle w:val="BodyText"/>
        <w:ind w:left="9" w:firstLine="18"/>
        <w:spacing w:before="102"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当程序中创建字符串常量时，</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这些字符串常量会被存储在字符串常量池中</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。如果后续的代码中创建</w:t>
      </w:r>
      <w:r>
        <w:rPr>
          <w:rFonts w:ascii="Microsoft YaHei" w:hAnsi="Microsoft YaHei" w:eastAsia="Microsoft YaHei" w:cs="Microsoft YaHei"/>
          <w:sz w:val="24"/>
          <w:szCs w:val="24"/>
          <w:color w:val="333333"/>
          <w:spacing w:val="-2"/>
        </w:rPr>
        <w:t>了相同内容的字符串常量，</w:t>
      </w:r>
      <w:r>
        <w:rPr>
          <w:sz w:val="24"/>
          <w:szCs w:val="24"/>
          <w:color w:val="333333"/>
          <w:spacing w:val="-2"/>
        </w:rPr>
        <w:t>Java</w:t>
      </w:r>
      <w:r>
        <w:rPr>
          <w:sz w:val="24"/>
          <w:szCs w:val="24"/>
          <w:color w:val="333333"/>
          <w:spacing w:val="41"/>
        </w:rPr>
        <w:t xml:space="preserve"> </w:t>
      </w:r>
      <w:r>
        <w:rPr>
          <w:rFonts w:ascii="Microsoft YaHei" w:hAnsi="Microsoft YaHei" w:eastAsia="Microsoft YaHei" w:cs="Microsoft YaHei"/>
          <w:sz w:val="24"/>
          <w:szCs w:val="24"/>
          <w:color w:val="333333"/>
          <w:spacing w:val="-2"/>
        </w:rPr>
        <w:t>不会再创建新的对象，</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而是直接引用已经存在的字符串常量</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。这</w:t>
      </w:r>
      <w:r>
        <w:rPr>
          <w:rFonts w:ascii="Microsoft YaHei" w:hAnsi="Microsoft YaHei" w:eastAsia="Microsoft YaHei" w:cs="Microsoft YaHei"/>
          <w:sz w:val="24"/>
          <w:szCs w:val="24"/>
          <w:color w:val="333333"/>
          <w:spacing w:val="-1"/>
        </w:rPr>
        <w:t>就意味着多个引用可以指向相同的字符串。</w:t>
      </w:r>
    </w:p>
    <w:p>
      <w:pPr>
        <w:spacing w:line="28" w:lineRule="exact"/>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9" w:hRule="atLeast"/>
        </w:trPr>
        <w:tc>
          <w:tcPr>
            <w:shd w:val="clear" w:fill="F5F5F5"/>
            <w:tcW w:w="10275" w:type="dxa"/>
            <w:vAlign w:val="top"/>
            <w:tcBorders>
              <w:bottom w:val="single" w:color="E8E8E8" w:sz="6" w:space="0"/>
            </w:tcBorders>
          </w:tcPr>
          <w:p>
            <w:pPr>
              <w:ind w:left="231"/>
              <w:spacing w:before="192" w:line="238"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108" name="IM 108"/>
                  <wp:cNvGraphicFramePr/>
                  <a:graphic>
                    <a:graphicData uri="http://schemas.openxmlformats.org/drawingml/2006/picture">
                      <pic:pic>
                        <pic:nvPicPr>
                          <pic:cNvPr id="108" name="IM 108"/>
                          <pic:cNvPicPr/>
                        </pic:nvPicPr>
                        <pic:blipFill>
                          <a:blip r:embed="rId85"/>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spacing w:val="1"/>
              </w:rPr>
              <w:t xml:space="preserve">                                            </w:t>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2171" w:hRule="atLeast"/>
        </w:trPr>
        <w:tc>
          <w:tcPr>
            <w:tcW w:w="10275" w:type="dxa"/>
            <w:vAlign w:val="top"/>
            <w:tcBorders>
              <w:top w:val="single" w:color="E8E8E8" w:sz="6" w:space="0"/>
            </w:tcBorders>
          </w:tcPr>
          <w:p>
            <w:pPr>
              <w:pStyle w:val="TableText"/>
              <w:ind w:left="246"/>
              <w:spacing w:before="193" w:line="239" w:lineRule="auto"/>
              <w:rPr/>
            </w:pPr>
            <w:r>
              <w:rPr>
                <w:color w:val="6C6C6C"/>
                <w:spacing w:val="-3"/>
              </w:rPr>
              <w:t>1</w:t>
            </w:r>
            <w:r>
              <w:rPr>
                <w:color w:val="6C6C6C"/>
                <w:spacing w:val="-3"/>
              </w:rPr>
              <w:t xml:space="preserve">   </w:t>
            </w:r>
            <w:r>
              <w:rPr>
                <w:color w:val="22863A"/>
                <w:spacing w:val="-3"/>
              </w:rPr>
              <w:t>String</w:t>
            </w:r>
            <w:r>
              <w:rPr>
                <w:color w:val="22863A"/>
                <w:spacing w:val="40"/>
              </w:rPr>
              <w:t xml:space="preserve"> </w:t>
            </w:r>
            <w:r>
              <w:rPr>
                <w:color w:val="A13000"/>
                <w:spacing w:val="-3"/>
              </w:rPr>
              <w:t>s1</w:t>
            </w:r>
            <w:r>
              <w:rPr>
                <w:color w:val="A13000"/>
                <w:spacing w:val="9"/>
              </w:rPr>
              <w:t xml:space="preserve"> </w:t>
            </w:r>
            <w:r>
              <w:rPr>
                <w:color w:val="E10023"/>
                <w:spacing w:val="-3"/>
              </w:rPr>
              <w:t>=</w:t>
            </w:r>
            <w:r>
              <w:rPr>
                <w:color w:val="E10023"/>
                <w:spacing w:val="19"/>
              </w:rPr>
              <w:t xml:space="preserve"> </w:t>
            </w:r>
            <w:r>
              <w:rPr>
                <w:color w:val="669900"/>
                <w:spacing w:val="-3"/>
              </w:rPr>
              <w:t>"Hello"</w:t>
            </w:r>
            <w:r>
              <w:rPr>
                <w:color w:val="262626"/>
                <w:spacing w:val="-3"/>
              </w:rPr>
              <w:t>;</w:t>
            </w:r>
          </w:p>
          <w:p>
            <w:pPr>
              <w:pStyle w:val="TableText"/>
              <w:ind w:left="240"/>
              <w:spacing w:before="90" w:line="239" w:lineRule="auto"/>
              <w:rPr/>
            </w:pPr>
            <w:r>
              <w:rPr>
                <w:color w:val="6C6C6C"/>
                <w:spacing w:val="-2"/>
              </w:rPr>
              <w:t>2</w:t>
            </w:r>
            <w:r>
              <w:rPr>
                <w:color w:val="6C6C6C"/>
                <w:spacing w:val="-2"/>
              </w:rPr>
              <w:t xml:space="preserve">   </w:t>
            </w:r>
            <w:r>
              <w:rPr>
                <w:color w:val="22863A"/>
                <w:spacing w:val="-2"/>
              </w:rPr>
              <w:t>String</w:t>
            </w:r>
            <w:r>
              <w:rPr>
                <w:color w:val="22863A"/>
                <w:spacing w:val="25"/>
              </w:rPr>
              <w:t xml:space="preserve"> </w:t>
            </w:r>
            <w:r>
              <w:rPr>
                <w:color w:val="A13000"/>
                <w:spacing w:val="-2"/>
              </w:rPr>
              <w:t>s2</w:t>
            </w:r>
            <w:r>
              <w:rPr>
                <w:color w:val="A13000"/>
                <w:spacing w:val="8"/>
              </w:rPr>
              <w:t xml:space="preserve"> </w:t>
            </w:r>
            <w:r>
              <w:rPr>
                <w:color w:val="E10023"/>
                <w:spacing w:val="-2"/>
              </w:rPr>
              <w:t>=</w:t>
            </w:r>
            <w:r>
              <w:rPr>
                <w:color w:val="E10023"/>
                <w:spacing w:val="20"/>
              </w:rPr>
              <w:t xml:space="preserve"> </w:t>
            </w:r>
            <w:r>
              <w:rPr>
                <w:color w:val="669900"/>
                <w:spacing w:val="-2"/>
              </w:rPr>
              <w:t>"Hello"</w:t>
            </w:r>
            <w:r>
              <w:rPr>
                <w:color w:val="262626"/>
                <w:spacing w:val="-2"/>
              </w:rPr>
              <w:t>;</w:t>
            </w:r>
          </w:p>
          <w:p>
            <w:pPr>
              <w:pStyle w:val="TableText"/>
              <w:ind w:left="738" w:right="61" w:hanging="499"/>
              <w:spacing w:before="34" w:line="200" w:lineRule="auto"/>
              <w:rPr>
                <w:rFonts w:ascii="Microsoft YaHei" w:hAnsi="Microsoft YaHei" w:eastAsia="Microsoft YaHei" w:cs="Microsoft YaHei"/>
              </w:rPr>
            </w:pPr>
            <w:r>
              <w:rPr>
                <w:color w:val="6C6C6C"/>
                <w:spacing w:val="-1"/>
              </w:rPr>
              <w:t>3</w:t>
            </w:r>
            <w:r>
              <w:rPr>
                <w:color w:val="6C6C6C"/>
                <w:spacing w:val="-1"/>
              </w:rPr>
              <w:t xml:space="preserve">   </w:t>
            </w:r>
            <w:r>
              <w:rPr>
                <w:color w:val="22863A"/>
                <w:spacing w:val="-1"/>
              </w:rPr>
              <w:t>String</w:t>
            </w:r>
            <w:r>
              <w:rPr>
                <w:color w:val="22863A"/>
                <w:spacing w:val="-1"/>
              </w:rPr>
              <w:t xml:space="preserve"> </w:t>
            </w:r>
            <w:r>
              <w:rPr>
                <w:color w:val="A13000"/>
                <w:spacing w:val="-1"/>
              </w:rPr>
              <w:t>s3</w:t>
            </w:r>
            <w:r>
              <w:rPr>
                <w:color w:val="A13000"/>
                <w:spacing w:val="-1"/>
              </w:rPr>
              <w:t xml:space="preserve"> </w:t>
            </w:r>
            <w:r>
              <w:rPr>
                <w:color w:val="E10023"/>
                <w:spacing w:val="-1"/>
              </w:rPr>
              <w:t>=</w:t>
            </w:r>
            <w:r>
              <w:rPr>
                <w:color w:val="E10023"/>
                <w:spacing w:val="-1"/>
              </w:rPr>
              <w:t xml:space="preserve"> </w:t>
            </w:r>
            <w:r>
              <w:rPr>
                <w:color w:val="D73A49"/>
                <w:spacing w:val="-1"/>
              </w:rPr>
              <w:t>new</w:t>
            </w:r>
            <w:r>
              <w:rPr>
                <w:color w:val="D73A49"/>
                <w:spacing w:val="14"/>
              </w:rPr>
              <w:t xml:space="preserve"> </w:t>
            </w:r>
            <w:r>
              <w:rPr>
                <w:color w:val="22863A"/>
                <w:spacing w:val="-1"/>
              </w:rPr>
              <w:t>String</w:t>
            </w:r>
            <w:r>
              <w:rPr>
                <w:color w:val="262626"/>
                <w:spacing w:val="-1"/>
              </w:rPr>
              <w:t>(</w:t>
            </w:r>
            <w:r>
              <w:rPr>
                <w:color w:val="669900"/>
                <w:spacing w:val="-1"/>
              </w:rPr>
              <w:t>"Hello"</w:t>
            </w:r>
            <w:r>
              <w:rPr>
                <w:color w:val="262626"/>
                <w:spacing w:val="-1"/>
              </w:rPr>
              <w:t>)</w:t>
            </w:r>
            <w:r>
              <w:rPr>
                <w:color w:val="E10023"/>
                <w:spacing w:val="-1"/>
              </w:rPr>
              <w:t>.</w:t>
            </w:r>
            <w:r>
              <w:rPr>
                <w:color w:val="232930"/>
                <w:spacing w:val="-1"/>
              </w:rPr>
              <w:t>intern</w:t>
            </w:r>
            <w:r>
              <w:rPr>
                <w:color w:val="262626"/>
                <w:spacing w:val="-1"/>
              </w:rPr>
              <w:t>();</w:t>
            </w:r>
            <w:r>
              <w:rPr>
                <w:color w:val="262626"/>
                <w:spacing w:val="10"/>
              </w:rPr>
              <w:t xml:space="preserve"> </w:t>
            </w:r>
            <w:r>
              <w:rPr>
                <w:color w:val="6A737D"/>
                <w:spacing w:val="-2"/>
              </w:rPr>
              <w:t>//</w:t>
            </w:r>
            <w:r>
              <w:rPr>
                <w:color w:val="6A737D"/>
                <w:spacing w:val="-2"/>
              </w:rPr>
              <w:t xml:space="preserve"> </w:t>
            </w:r>
            <w:r>
              <w:rPr>
                <w:rFonts w:ascii="Microsoft YaHei" w:hAnsi="Microsoft YaHei" w:eastAsia="Microsoft YaHei" w:cs="Microsoft YaHei"/>
                <w:color w:val="6A737D"/>
                <w:spacing w:val="-2"/>
              </w:rPr>
              <w:t>使用了</w:t>
            </w:r>
            <w:r>
              <w:rPr>
                <w:rFonts w:ascii="Microsoft YaHei" w:hAnsi="Microsoft YaHei" w:eastAsia="Microsoft YaHei" w:cs="Microsoft YaHei"/>
                <w:color w:val="6A737D"/>
                <w:spacing w:val="13"/>
              </w:rPr>
              <w:t xml:space="preserve">  </w:t>
            </w:r>
            <w:r>
              <w:rPr>
                <w:color w:val="6A737D"/>
                <w:spacing w:val="-2"/>
              </w:rPr>
              <w:t>intern()</w:t>
            </w:r>
            <w:r>
              <w:rPr>
                <w:color w:val="6A737D"/>
                <w:spacing w:val="14"/>
              </w:rPr>
              <w:t xml:space="preserve"> </w:t>
            </w:r>
            <w:r>
              <w:rPr>
                <w:rFonts w:ascii="Microsoft YaHei" w:hAnsi="Microsoft YaHei" w:eastAsia="Microsoft YaHei" w:cs="Microsoft YaHei"/>
                <w:color w:val="6A737D"/>
                <w:spacing w:val="-2"/>
              </w:rPr>
              <w:t>方法，指向了相同的</w:t>
            </w:r>
            <w:r>
              <w:rPr>
                <w:rFonts w:ascii="Microsoft YaHei" w:hAnsi="Microsoft YaHei" w:eastAsia="Microsoft YaHei" w:cs="Microsoft YaHei"/>
                <w:color w:val="6A737D"/>
                <w:spacing w:val="-3"/>
              </w:rPr>
              <w:t>字符串常量</w:t>
            </w:r>
          </w:p>
          <w:p>
            <w:pPr>
              <w:pStyle w:val="TableText"/>
              <w:ind w:left="235"/>
              <w:spacing w:before="1" w:line="199" w:lineRule="auto"/>
              <w:rPr>
                <w:rFonts w:ascii="Microsoft YaHei" w:hAnsi="Microsoft YaHei" w:eastAsia="Microsoft YaHei" w:cs="Microsoft YaHei"/>
              </w:rPr>
            </w:pPr>
            <w:r>
              <w:rPr>
                <w:color w:val="6C6C6C"/>
                <w:spacing w:val="-1"/>
              </w:rPr>
              <w:t>4</w:t>
            </w:r>
            <w:r>
              <w:rPr>
                <w:color w:val="6C6C6C"/>
                <w:spacing w:val="-1"/>
              </w:rPr>
              <w:t xml:space="preserve">   </w:t>
            </w: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626"/>
                <w:spacing w:val="-1"/>
              </w:rPr>
              <w:t>(</w:t>
            </w:r>
            <w:r>
              <w:rPr>
                <w:color w:val="232930"/>
                <w:spacing w:val="-1"/>
              </w:rPr>
              <w:t>s1</w:t>
            </w:r>
            <w:r>
              <w:rPr>
                <w:color w:val="232930"/>
                <w:spacing w:val="-1"/>
              </w:rPr>
              <w:t xml:space="preserve"> </w:t>
            </w:r>
            <w:r>
              <w:rPr>
                <w:color w:val="E10023"/>
                <w:spacing w:val="-1"/>
              </w:rPr>
              <w:t>==</w:t>
            </w:r>
            <w:r>
              <w:rPr>
                <w:color w:val="E10023"/>
                <w:spacing w:val="-1"/>
              </w:rPr>
              <w:t xml:space="preserve"> </w:t>
            </w:r>
            <w:r>
              <w:rPr>
                <w:color w:val="232930"/>
                <w:spacing w:val="-1"/>
              </w:rPr>
              <w:t>s2</w:t>
            </w:r>
            <w:r>
              <w:rPr>
                <w:color w:val="262626"/>
                <w:spacing w:val="-1"/>
              </w:rPr>
              <w:t>);</w:t>
            </w:r>
            <w:r>
              <w:rPr>
                <w:color w:val="262626"/>
                <w:spacing w:val="-1"/>
              </w:rPr>
              <w:t xml:space="preserve"> </w:t>
            </w:r>
            <w:r>
              <w:rPr>
                <w:color w:val="6A737D"/>
                <w:spacing w:val="-1"/>
              </w:rPr>
              <w:t>//</w:t>
            </w:r>
            <w:r>
              <w:rPr>
                <w:color w:val="6A737D"/>
                <w:spacing w:val="13"/>
              </w:rPr>
              <w:t xml:space="preserve"> </w:t>
            </w:r>
            <w:r>
              <w:rPr>
                <w:color w:val="6A737D"/>
                <w:spacing w:val="-1"/>
              </w:rPr>
              <w:t>true</w:t>
            </w:r>
            <w:r>
              <w:rPr>
                <w:rFonts w:ascii="Microsoft YaHei" w:hAnsi="Microsoft YaHei" w:eastAsia="Microsoft YaHei" w:cs="Microsoft YaHei"/>
                <w:color w:val="6A737D"/>
                <w:spacing w:val="-1"/>
              </w:rPr>
              <w:t>，</w:t>
            </w:r>
            <w:r>
              <w:rPr>
                <w:rFonts w:ascii="Microsoft YaHei" w:hAnsi="Microsoft YaHei" w:eastAsia="Microsoft YaHei" w:cs="Microsoft YaHei"/>
                <w:color w:val="6A737D"/>
                <w:spacing w:val="-38"/>
              </w:rPr>
              <w:t xml:space="preserve"> </w:t>
            </w:r>
            <w:r>
              <w:rPr>
                <w:rFonts w:ascii="Microsoft YaHei" w:hAnsi="Microsoft YaHei" w:eastAsia="Microsoft YaHei" w:cs="Microsoft YaHei"/>
                <w:color w:val="6A737D"/>
                <w:spacing w:val="-1"/>
              </w:rPr>
              <w:t>引用</w:t>
            </w:r>
            <w:r>
              <w:rPr>
                <w:rFonts w:ascii="Microsoft YaHei" w:hAnsi="Microsoft YaHei" w:eastAsia="Microsoft YaHei" w:cs="Microsoft YaHei"/>
                <w:color w:val="6A737D"/>
                <w:spacing w:val="-2"/>
              </w:rPr>
              <w:t>相同的字符串常量</w:t>
            </w:r>
          </w:p>
          <w:p>
            <w:pPr>
              <w:pStyle w:val="TableText"/>
              <w:ind w:left="239"/>
              <w:spacing w:line="235" w:lineRule="auto"/>
              <w:rPr>
                <w:rFonts w:ascii="Microsoft YaHei" w:hAnsi="Microsoft YaHei" w:eastAsia="Microsoft YaHei" w:cs="Microsoft YaHei"/>
              </w:rPr>
            </w:pPr>
            <w:r>
              <w:rPr>
                <w:color w:val="6C6C6C"/>
                <w:spacing w:val="-1"/>
              </w:rPr>
              <w:t>5</w:t>
            </w:r>
            <w:r>
              <w:rPr>
                <w:color w:val="6C6C6C"/>
                <w:spacing w:val="-1"/>
              </w:rPr>
              <w:t xml:space="preserve">   </w:t>
            </w: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626"/>
                <w:spacing w:val="-1"/>
              </w:rPr>
              <w:t>(</w:t>
            </w:r>
            <w:r>
              <w:rPr>
                <w:color w:val="232930"/>
                <w:spacing w:val="-1"/>
              </w:rPr>
              <w:t>s1</w:t>
            </w:r>
            <w:r>
              <w:rPr>
                <w:color w:val="232930"/>
                <w:spacing w:val="-1"/>
              </w:rPr>
              <w:t xml:space="preserve"> </w:t>
            </w:r>
            <w:r>
              <w:rPr>
                <w:color w:val="E10023"/>
                <w:spacing w:val="-1"/>
              </w:rPr>
              <w:t>==</w:t>
            </w:r>
            <w:r>
              <w:rPr>
                <w:color w:val="E10023"/>
                <w:spacing w:val="-1"/>
              </w:rPr>
              <w:t xml:space="preserve"> </w:t>
            </w:r>
            <w:r>
              <w:rPr>
                <w:color w:val="232930"/>
                <w:spacing w:val="-1"/>
              </w:rPr>
              <w:t>s3</w:t>
            </w:r>
            <w:r>
              <w:rPr>
                <w:color w:val="262626"/>
                <w:spacing w:val="-1"/>
              </w:rPr>
              <w:t>);</w:t>
            </w:r>
            <w:r>
              <w:rPr>
                <w:color w:val="262626"/>
                <w:spacing w:val="-1"/>
              </w:rPr>
              <w:t xml:space="preserve"> </w:t>
            </w:r>
            <w:r>
              <w:rPr>
                <w:color w:val="6A737D"/>
                <w:spacing w:val="-1"/>
              </w:rPr>
              <w:t>//</w:t>
            </w:r>
            <w:r>
              <w:rPr>
                <w:color w:val="6A737D"/>
                <w:spacing w:val="13"/>
              </w:rPr>
              <w:t xml:space="preserve"> </w:t>
            </w:r>
            <w:r>
              <w:rPr>
                <w:color w:val="6A737D"/>
                <w:spacing w:val="-1"/>
              </w:rPr>
              <w:t>tru</w:t>
            </w:r>
            <w:r>
              <w:rPr>
                <w:color w:val="6A737D"/>
                <w:spacing w:val="-2"/>
              </w:rPr>
              <w:t>e</w:t>
            </w:r>
            <w:r>
              <w:rPr>
                <w:rFonts w:ascii="Microsoft YaHei" w:hAnsi="Microsoft YaHei" w:eastAsia="Microsoft YaHei" w:cs="Microsoft YaHei"/>
                <w:color w:val="6A737D"/>
                <w:spacing w:val="-2"/>
              </w:rPr>
              <w:t>，</w:t>
            </w:r>
            <w:r>
              <w:rPr>
                <w:rFonts w:ascii="Microsoft YaHei" w:hAnsi="Microsoft YaHei" w:eastAsia="Microsoft YaHei" w:cs="Microsoft YaHei"/>
                <w:color w:val="6A737D"/>
                <w:spacing w:val="-39"/>
              </w:rPr>
              <w:t xml:space="preserve"> </w:t>
            </w:r>
            <w:r>
              <w:rPr>
                <w:rFonts w:ascii="Microsoft YaHei" w:hAnsi="Microsoft YaHei" w:eastAsia="Microsoft YaHei" w:cs="Microsoft YaHei"/>
                <w:color w:val="6A737D"/>
                <w:spacing w:val="-2"/>
              </w:rPr>
              <w:t>引用相同的字符串常量</w:t>
            </w:r>
          </w:p>
        </w:tc>
      </w:tr>
    </w:tbl>
    <w:p>
      <w:pPr>
        <w:pStyle w:val="BodyText"/>
        <w:rPr/>
      </w:pPr>
      <w:r/>
    </w:p>
    <w:p>
      <w:pPr>
        <w:sectPr>
          <w:headerReference w:type="default" r:id="rId83"/>
          <w:footerReference w:type="default" r:id="rId84"/>
          <w:pgSz w:w="12240" w:h="15840"/>
          <w:pgMar w:top="2166" w:right="960" w:bottom="440" w:left="960" w:header="1244" w:footer="175" w:gutter="0"/>
        </w:sectPr>
        <w:rPr/>
      </w:pPr>
    </w:p>
    <w:p>
      <w:pPr>
        <w:ind w:left="11"/>
        <w:spacing w:before="181" w:line="185" w:lineRule="auto"/>
        <w:rPr>
          <w:rFonts w:ascii="Microsoft YaHei" w:hAnsi="Microsoft YaHei" w:eastAsia="Microsoft YaHei" w:cs="Microsoft YaHei"/>
          <w:sz w:val="24"/>
          <w:szCs w:val="24"/>
        </w:rPr>
      </w:pPr>
      <w:bookmarkStart w:name="bookmark13" w:id="12"/>
      <w:bookmarkEnd w:id="12"/>
      <w:r>
        <w:rPr>
          <w:rFonts w:ascii="Microsoft YaHei" w:hAnsi="Microsoft YaHei" w:eastAsia="Microsoft YaHei" w:cs="Microsoft YaHei"/>
          <w:sz w:val="24"/>
          <w:szCs w:val="24"/>
          <w:color w:val="262626"/>
          <w:spacing w:val="-3"/>
        </w:rPr>
        <w:t>三者的区别主要集中在不可变性</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3"/>
        </w:rPr>
        <w:t>、线程安全和性能方面</w:t>
      </w:r>
    </w:p>
    <w:p>
      <w:pPr>
        <w:pStyle w:val="BodyText"/>
        <w:ind w:left="180"/>
        <w:spacing w:before="202" w:line="18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3"/>
          <w:w w:val="101"/>
        </w:rPr>
        <w:t xml:space="preserve"> </w:t>
      </w:r>
      <w:r>
        <w:rPr>
          <w:sz w:val="24"/>
          <w:szCs w:val="24"/>
          <w:color w:val="262626"/>
          <w:spacing w:val="-1"/>
        </w:rPr>
        <w:t>String</w:t>
      </w:r>
      <w:r>
        <w:rPr>
          <w:rFonts w:ascii="Microsoft YaHei" w:hAnsi="Microsoft YaHei" w:eastAsia="Microsoft YaHei" w:cs="Microsoft YaHei"/>
          <w:sz w:val="24"/>
          <w:szCs w:val="24"/>
          <w:color w:val="262626"/>
          <w:spacing w:val="-1"/>
        </w:rPr>
        <w:t>（不可变，</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线程安全）</w:t>
      </w:r>
    </w:p>
    <w:p>
      <w:pPr>
        <w:pStyle w:val="BodyText"/>
        <w:ind w:left="906" w:right="38" w:hanging="284"/>
        <w:spacing w:before="145" w:line="244" w:lineRule="auto"/>
        <w:rPr>
          <w:rFonts w:ascii="Microsoft YaHei" w:hAnsi="Microsoft YaHei" w:eastAsia="Microsoft YaHei" w:cs="Microsoft YaHei"/>
          <w:sz w:val="24"/>
          <w:szCs w:val="24"/>
        </w:rPr>
      </w:pPr>
      <w:r>
        <w:rPr>
          <w:sz w:val="24"/>
          <w:szCs w:val="24"/>
          <w:color w:val="262626"/>
          <w:spacing w:val="-2"/>
        </w:rPr>
        <w:t>a.</w:t>
      </w:r>
      <w:r>
        <w:rPr>
          <w:sz w:val="24"/>
          <w:szCs w:val="24"/>
          <w:color w:val="262626"/>
          <w:spacing w:val="47"/>
          <w:w w:val="101"/>
        </w:rPr>
        <w:t xml:space="preserve"> </w:t>
      </w:r>
      <w:r>
        <w:rPr>
          <w:sz w:val="24"/>
          <w:szCs w:val="24"/>
          <w:color w:val="262626"/>
          <w:spacing w:val="-2"/>
        </w:rPr>
        <w:t>String</w:t>
      </w:r>
      <w:r>
        <w:rPr>
          <w:sz w:val="24"/>
          <w:szCs w:val="24"/>
          <w:color w:val="262626"/>
          <w:spacing w:val="26"/>
        </w:rPr>
        <w:t xml:space="preserve"> </w:t>
      </w:r>
      <w:r>
        <w:rPr>
          <w:rFonts w:ascii="Microsoft YaHei" w:hAnsi="Microsoft YaHei" w:eastAsia="Microsoft YaHei" w:cs="Microsoft YaHei"/>
          <w:sz w:val="24"/>
          <w:szCs w:val="24"/>
          <w:color w:val="262626"/>
          <w:spacing w:val="-2"/>
        </w:rPr>
        <w:t>是不可变的，</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一旦创建了字符串对象，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其值就不能被修改</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。对字符串的任何修改都</w:t>
      </w:r>
      <w:r>
        <w:rPr>
          <w:rFonts w:ascii="Microsoft YaHei" w:hAnsi="Microsoft YaHei" w:eastAsia="Microsoft YaHei" w:cs="Microsoft YaHei"/>
          <w:sz w:val="24"/>
          <w:szCs w:val="24"/>
          <w:color w:val="262626"/>
          <w:spacing w:val="-1"/>
        </w:rPr>
        <w:t>会创建一个新的字符串对象。</w:t>
      </w:r>
    </w:p>
    <w:p>
      <w:pPr>
        <w:pStyle w:val="BodyText"/>
        <w:ind w:left="910" w:right="50" w:hanging="294"/>
        <w:spacing w:before="34" w:line="243" w:lineRule="auto"/>
        <w:rPr>
          <w:rFonts w:ascii="Microsoft YaHei" w:hAnsi="Microsoft YaHei" w:eastAsia="Microsoft YaHei" w:cs="Microsoft YaHei"/>
          <w:sz w:val="24"/>
          <w:szCs w:val="24"/>
        </w:rPr>
      </w:pPr>
      <w:r>
        <w:rPr>
          <w:sz w:val="24"/>
          <w:szCs w:val="24"/>
          <w:color w:val="262626"/>
          <w:spacing w:val="-1"/>
        </w:rPr>
        <w:t>b.</w:t>
      </w:r>
      <w:r>
        <w:rPr>
          <w:sz w:val="24"/>
          <w:szCs w:val="24"/>
          <w:color w:val="262626"/>
          <w:spacing w:val="36"/>
        </w:rPr>
        <w:t xml:space="preserve"> </w:t>
      </w:r>
      <w:r>
        <w:rPr>
          <w:sz w:val="24"/>
          <w:szCs w:val="24"/>
          <w:color w:val="262626"/>
          <w:spacing w:val="-1"/>
        </w:rPr>
        <w:t>String</w:t>
      </w:r>
      <w:r>
        <w:rPr>
          <w:sz w:val="24"/>
          <w:szCs w:val="24"/>
          <w:color w:val="262626"/>
          <w:spacing w:val="27"/>
        </w:rPr>
        <w:t xml:space="preserve"> </w:t>
      </w:r>
      <w:r>
        <w:rPr>
          <w:rFonts w:ascii="Microsoft YaHei" w:hAnsi="Microsoft YaHei" w:eastAsia="Microsoft YaHei" w:cs="Microsoft YaHei"/>
          <w:sz w:val="24"/>
          <w:szCs w:val="24"/>
          <w:color w:val="262626"/>
          <w:spacing w:val="-1"/>
        </w:rPr>
        <w:t>是线程安全的，</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因为它的不可变性使得多个线程可以同时访问同一个字符串对象而</w:t>
      </w:r>
      <w:r>
        <w:rPr>
          <w:rFonts w:ascii="Microsoft YaHei" w:hAnsi="Microsoft YaHei" w:eastAsia="Microsoft YaHei" w:cs="Microsoft YaHei"/>
          <w:sz w:val="24"/>
          <w:szCs w:val="24"/>
          <w:color w:val="262626"/>
          <w:spacing w:val="-3"/>
        </w:rPr>
        <w:t>不会发生竞争条件</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3"/>
        </w:rPr>
        <w:t>由于不可变性，对字符串的修改操作（例如连接</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、截取）</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可能会导</w:t>
      </w:r>
      <w:r>
        <w:rPr>
          <w:rFonts w:ascii="Microsoft YaHei" w:hAnsi="Microsoft YaHei" w:eastAsia="Microsoft YaHei" w:cs="Microsoft YaHei"/>
          <w:sz w:val="24"/>
          <w:szCs w:val="24"/>
          <w:color w:val="262626"/>
          <w:spacing w:val="-1"/>
        </w:rPr>
        <w:t>致创建新的字符串对象，影响性能。</w:t>
      </w:r>
    </w:p>
    <w:p>
      <w:pPr>
        <w:pStyle w:val="BodyText"/>
        <w:ind w:left="165"/>
        <w:spacing w:before="23" w:line="185"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5"/>
        </w:rPr>
        <w:t xml:space="preserve"> </w:t>
      </w:r>
      <w:r>
        <w:rPr>
          <w:sz w:val="24"/>
          <w:szCs w:val="24"/>
          <w:color w:val="262626"/>
        </w:rPr>
        <w:t>StringBuffer</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可变</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、线程安全）</w:t>
      </w:r>
    </w:p>
    <w:p>
      <w:pPr>
        <w:pStyle w:val="BodyText"/>
        <w:ind w:left="622"/>
        <w:spacing w:before="133" w:line="185" w:lineRule="auto"/>
        <w:rPr>
          <w:rFonts w:ascii="Microsoft YaHei" w:hAnsi="Microsoft YaHei" w:eastAsia="Microsoft YaHei" w:cs="Microsoft YaHei"/>
          <w:sz w:val="24"/>
          <w:szCs w:val="24"/>
        </w:rPr>
      </w:pPr>
      <w:r>
        <w:rPr>
          <w:sz w:val="24"/>
          <w:szCs w:val="24"/>
          <w:color w:val="262626"/>
        </w:rPr>
        <w:t>a.</w:t>
      </w:r>
      <w:r>
        <w:rPr>
          <w:sz w:val="24"/>
          <w:szCs w:val="24"/>
          <w:color w:val="262626"/>
          <w:spacing w:val="37"/>
          <w:w w:val="101"/>
        </w:rPr>
        <w:t xml:space="preserve"> </w:t>
      </w:r>
      <w:r>
        <w:rPr>
          <w:sz w:val="24"/>
          <w:szCs w:val="24"/>
          <w:color w:val="262626"/>
        </w:rPr>
        <w:t>StringBuffer</w:t>
      </w:r>
      <w:r>
        <w:rPr>
          <w:sz w:val="24"/>
          <w:szCs w:val="24"/>
          <w:color w:val="262626"/>
          <w:spacing w:val="26"/>
        </w:rPr>
        <w:t xml:space="preserve"> </w:t>
      </w:r>
      <w:r>
        <w:rPr>
          <w:rFonts w:ascii="Microsoft YaHei" w:hAnsi="Microsoft YaHei" w:eastAsia="Microsoft YaHei" w:cs="Microsoft YaHei"/>
          <w:sz w:val="24"/>
          <w:szCs w:val="24"/>
          <w:color w:val="262626"/>
        </w:rPr>
        <w:t>是可变的，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它允许在同一对象上执行修改操作，</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而不创建新的对象。</w:t>
      </w:r>
    </w:p>
    <w:p>
      <w:pPr>
        <w:pStyle w:val="BodyText"/>
        <w:ind w:left="616"/>
        <w:spacing w:before="148" w:line="185" w:lineRule="auto"/>
        <w:rPr>
          <w:rFonts w:ascii="Microsoft YaHei" w:hAnsi="Microsoft YaHei" w:eastAsia="Microsoft YaHei" w:cs="Microsoft YaHei"/>
          <w:sz w:val="24"/>
          <w:szCs w:val="24"/>
        </w:rPr>
      </w:pPr>
      <w:r>
        <w:rPr>
          <w:sz w:val="24"/>
          <w:szCs w:val="24"/>
          <w:color w:val="262626"/>
        </w:rPr>
        <w:t>b.</w:t>
      </w:r>
      <w:r>
        <w:rPr>
          <w:sz w:val="24"/>
          <w:szCs w:val="24"/>
          <w:color w:val="262626"/>
          <w:spacing w:val="31"/>
          <w:w w:val="101"/>
        </w:rPr>
        <w:t xml:space="preserve"> </w:t>
      </w:r>
      <w:r>
        <w:rPr>
          <w:sz w:val="24"/>
          <w:szCs w:val="24"/>
          <w:color w:val="262626"/>
        </w:rPr>
        <w:t>StringBuffer</w:t>
      </w:r>
      <w:r>
        <w:rPr>
          <w:sz w:val="24"/>
          <w:szCs w:val="24"/>
          <w:color w:val="262626"/>
          <w:spacing w:val="26"/>
        </w:rPr>
        <w:t xml:space="preserve"> </w:t>
      </w:r>
      <w:r>
        <w:rPr>
          <w:rFonts w:ascii="Microsoft YaHei" w:hAnsi="Microsoft YaHei" w:eastAsia="Microsoft YaHei" w:cs="Microsoft YaHei"/>
          <w:sz w:val="24"/>
          <w:szCs w:val="24"/>
          <w:color w:val="262626"/>
        </w:rPr>
        <w:t>是线程安全的，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它的方法是同步的</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可以安全地在多个线程中使用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w:t>
      </w:r>
    </w:p>
    <w:p>
      <w:pPr>
        <w:pStyle w:val="BodyText"/>
        <w:ind w:left="924" w:right="461" w:hanging="302"/>
        <w:spacing w:before="147" w:line="241" w:lineRule="auto"/>
        <w:rPr>
          <w:rFonts w:ascii="Microsoft YaHei" w:hAnsi="Microsoft YaHei" w:eastAsia="Microsoft YaHei" w:cs="Microsoft YaHei"/>
          <w:sz w:val="24"/>
          <w:szCs w:val="24"/>
        </w:rPr>
      </w:pPr>
      <w:r>
        <w:rPr>
          <w:sz w:val="24"/>
          <w:szCs w:val="24"/>
          <w:color w:val="262626"/>
          <w:spacing w:val="1"/>
        </w:rPr>
        <w:t>c.</w:t>
      </w:r>
      <w:r>
        <w:rPr>
          <w:sz w:val="24"/>
          <w:szCs w:val="24"/>
          <w:color w:val="262626"/>
          <w:spacing w:val="54"/>
          <w:w w:val="101"/>
        </w:rPr>
        <w:t xml:space="preserve"> </w:t>
      </w:r>
      <w:r>
        <w:rPr>
          <w:rFonts w:ascii="Microsoft YaHei" w:hAnsi="Microsoft YaHei" w:eastAsia="Microsoft YaHei" w:cs="Microsoft YaHei"/>
          <w:sz w:val="24"/>
          <w:szCs w:val="24"/>
          <w:color w:val="262626"/>
          <w:spacing w:val="1"/>
        </w:rPr>
        <w:t>由于可变性，</w:t>
      </w:r>
      <w:r>
        <w:rPr>
          <w:rFonts w:ascii="Microsoft YaHei" w:hAnsi="Microsoft YaHei" w:eastAsia="Microsoft YaHei" w:cs="Microsoft YaHei"/>
          <w:sz w:val="24"/>
          <w:szCs w:val="24"/>
          <w:color w:val="262626"/>
          <w:spacing w:val="25"/>
          <w:w w:val="101"/>
        </w:rPr>
        <w:t xml:space="preserve"> </w:t>
      </w:r>
      <w:r>
        <w:rPr>
          <w:sz w:val="24"/>
          <w:szCs w:val="24"/>
          <w:color w:val="262626"/>
        </w:rPr>
        <w:t>StringBuffer</w:t>
      </w:r>
      <w:r>
        <w:rPr>
          <w:sz w:val="24"/>
          <w:szCs w:val="24"/>
          <w:color w:val="262626"/>
          <w:spacing w:val="25"/>
          <w:w w:val="101"/>
        </w:rPr>
        <w:t xml:space="preserve"> </w:t>
      </w:r>
      <w:r>
        <w:rPr>
          <w:rFonts w:ascii="Microsoft YaHei" w:hAnsi="Microsoft YaHei" w:eastAsia="Microsoft YaHei" w:cs="Microsoft YaHei"/>
          <w:sz w:val="24"/>
          <w:szCs w:val="24"/>
          <w:color w:val="262626"/>
          <w:spacing w:val="1"/>
        </w:rPr>
        <w:t>适用于在多线程环境中进行字符串操作，但在单线</w:t>
      </w:r>
      <w:r>
        <w:rPr>
          <w:rFonts w:ascii="Microsoft YaHei" w:hAnsi="Microsoft YaHei" w:eastAsia="Microsoft YaHei" w:cs="Microsoft YaHei"/>
          <w:sz w:val="24"/>
          <w:szCs w:val="24"/>
          <w:color w:val="262626"/>
        </w:rPr>
        <w:t>程环境</w:t>
      </w:r>
      <w:r>
        <w:rPr>
          <w:rFonts w:ascii="Microsoft YaHei" w:hAnsi="Microsoft YaHei" w:eastAsia="Microsoft YaHei" w:cs="Microsoft YaHei"/>
          <w:sz w:val="24"/>
          <w:szCs w:val="24"/>
          <w:color w:val="262626"/>
          <w:spacing w:val="1"/>
        </w:rPr>
        <w:t>中，相比</w:t>
      </w:r>
      <w:r>
        <w:rPr>
          <w:sz w:val="24"/>
          <w:szCs w:val="24"/>
          <w:color w:val="262626"/>
        </w:rPr>
        <w:t>StringBuilder</w:t>
      </w:r>
      <w:r>
        <w:rPr>
          <w:sz w:val="24"/>
          <w:szCs w:val="24"/>
          <w:color w:val="262626"/>
          <w:spacing w:val="1"/>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可能会有一些性能开销。</w:t>
      </w:r>
    </w:p>
    <w:p>
      <w:pPr>
        <w:pStyle w:val="BodyText"/>
        <w:ind w:left="166"/>
        <w:spacing w:before="43" w:line="185"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42"/>
        </w:rPr>
        <w:t xml:space="preserve"> </w:t>
      </w:r>
      <w:r>
        <w:rPr>
          <w:sz w:val="24"/>
          <w:szCs w:val="24"/>
          <w:color w:val="262626"/>
          <w:spacing w:val="-1"/>
        </w:rPr>
        <w:t>StringBuilder</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可变</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、非线程安全）</w:t>
      </w:r>
    </w:p>
    <w:p>
      <w:pPr>
        <w:pStyle w:val="BodyText"/>
        <w:ind w:left="622"/>
        <w:spacing w:before="148" w:line="185" w:lineRule="auto"/>
        <w:rPr>
          <w:sz w:val="24"/>
          <w:szCs w:val="24"/>
        </w:rPr>
      </w:pPr>
      <w:r>
        <w:rPr>
          <w:sz w:val="24"/>
          <w:szCs w:val="24"/>
          <w:color w:val="262626"/>
          <w:spacing w:val="9"/>
        </w:rPr>
        <w:t>a.</w:t>
      </w:r>
      <w:r>
        <w:rPr>
          <w:sz w:val="24"/>
          <w:szCs w:val="24"/>
          <w:color w:val="262626"/>
          <w:spacing w:val="33"/>
        </w:rPr>
        <w:t xml:space="preserve"> </w:t>
      </w:r>
      <w:r>
        <w:rPr>
          <w:sz w:val="24"/>
          <w:szCs w:val="24"/>
          <w:color w:val="262626"/>
        </w:rPr>
        <w:t>StringBuilder</w:t>
      </w:r>
      <w:r>
        <w:rPr>
          <w:sz w:val="24"/>
          <w:szCs w:val="24"/>
          <w:color w:val="262626"/>
          <w:spacing w:val="22"/>
          <w:w w:val="101"/>
        </w:rPr>
        <w:t xml:space="preserve"> </w:t>
      </w:r>
      <w:r>
        <w:rPr>
          <w:rFonts w:ascii="Microsoft YaHei" w:hAnsi="Microsoft YaHei" w:eastAsia="Microsoft YaHei" w:cs="Microsoft YaHei"/>
          <w:sz w:val="24"/>
          <w:szCs w:val="24"/>
          <w:color w:val="262626"/>
          <w:spacing w:val="9"/>
        </w:rPr>
        <w:t>也是可变的，</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9"/>
        </w:rPr>
        <w:t>类似于 </w:t>
      </w:r>
      <w:r>
        <w:rPr>
          <w:sz w:val="24"/>
          <w:szCs w:val="24"/>
          <w:color w:val="262626"/>
        </w:rPr>
        <w:t>StringBuffer</w:t>
      </w:r>
    </w:p>
    <w:p>
      <w:pPr>
        <w:pStyle w:val="BodyText"/>
        <w:ind w:left="910" w:right="222" w:hanging="294"/>
        <w:spacing w:before="146"/>
        <w:rPr>
          <w:rFonts w:ascii="Microsoft YaHei" w:hAnsi="Microsoft YaHei" w:eastAsia="Microsoft YaHei" w:cs="Microsoft YaHei"/>
          <w:sz w:val="24"/>
          <w:szCs w:val="24"/>
        </w:rPr>
      </w:pPr>
      <w:r>
        <w:rPr>
          <w:sz w:val="24"/>
          <w:szCs w:val="24"/>
          <w:color w:val="262626"/>
        </w:rPr>
        <w:t>b.</w:t>
      </w:r>
      <w:r>
        <w:rPr>
          <w:sz w:val="24"/>
          <w:szCs w:val="24"/>
          <w:color w:val="262626"/>
          <w:spacing w:val="31"/>
        </w:rPr>
        <w:t xml:space="preserve"> </w:t>
      </w:r>
      <w:r>
        <w:rPr>
          <w:sz w:val="24"/>
          <w:szCs w:val="24"/>
          <w:color w:val="262626"/>
        </w:rPr>
        <w:t>StringBuilder</w:t>
      </w:r>
      <w:r>
        <w:rPr>
          <w:sz w:val="24"/>
          <w:szCs w:val="24"/>
          <w:color w:val="262626"/>
          <w:spacing w:val="27"/>
        </w:rPr>
        <w:t xml:space="preserve"> </w:t>
      </w:r>
      <w:r>
        <w:rPr>
          <w:rFonts w:ascii="Microsoft YaHei" w:hAnsi="Microsoft YaHei" w:eastAsia="Microsoft YaHei" w:cs="Microsoft YaHei"/>
          <w:sz w:val="24"/>
          <w:szCs w:val="24"/>
          <w:color w:val="262626"/>
        </w:rPr>
        <w:t>是非线程安全的</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它的方法没有同步，</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因此在多线程环境中使用时需要注</w:t>
      </w:r>
      <w:r>
        <w:rPr>
          <w:rFonts w:ascii="Microsoft YaHei" w:hAnsi="Microsoft YaHei" w:eastAsia="Microsoft YaHei" w:cs="Microsoft YaHei"/>
          <w:sz w:val="24"/>
          <w:szCs w:val="24"/>
          <w:color w:val="262626"/>
          <w:spacing w:val="-2"/>
        </w:rPr>
        <w:t>意同步问题。</w:t>
      </w:r>
    </w:p>
    <w:p>
      <w:pPr>
        <w:pStyle w:val="BodyText"/>
        <w:ind w:left="906" w:right="1115" w:hanging="284"/>
        <w:spacing w:before="47" w:line="241" w:lineRule="auto"/>
        <w:rPr>
          <w:rFonts w:ascii="Microsoft YaHei" w:hAnsi="Microsoft YaHei" w:eastAsia="Microsoft YaHei" w:cs="Microsoft YaHei"/>
          <w:sz w:val="24"/>
          <w:szCs w:val="24"/>
        </w:rPr>
      </w:pPr>
      <w:r>
        <w:rPr>
          <w:sz w:val="24"/>
          <w:szCs w:val="24"/>
          <w:color w:val="262626"/>
        </w:rPr>
        <w:t>c.</w:t>
      </w:r>
      <w:r>
        <w:rPr>
          <w:sz w:val="24"/>
          <w:szCs w:val="24"/>
          <w:color w:val="262626"/>
          <w:spacing w:val="54"/>
        </w:rPr>
        <w:t xml:space="preserve"> </w:t>
      </w:r>
      <w:r>
        <w:rPr>
          <w:rFonts w:ascii="Microsoft YaHei" w:hAnsi="Microsoft YaHei" w:eastAsia="Microsoft YaHei" w:cs="Microsoft YaHei"/>
          <w:sz w:val="24"/>
          <w:szCs w:val="24"/>
          <w:color w:val="262626"/>
        </w:rPr>
        <w:t>由于可变性，</w:t>
      </w:r>
      <w:r>
        <w:rPr>
          <w:rFonts w:ascii="Microsoft YaHei" w:hAnsi="Microsoft YaHei" w:eastAsia="Microsoft YaHei" w:cs="Microsoft YaHei"/>
          <w:sz w:val="24"/>
          <w:szCs w:val="24"/>
          <w:color w:val="262626"/>
          <w:spacing w:val="25"/>
          <w:w w:val="101"/>
        </w:rPr>
        <w:t xml:space="preserve"> </w:t>
      </w:r>
      <w:r>
        <w:rPr>
          <w:sz w:val="24"/>
          <w:szCs w:val="24"/>
          <w:color w:val="262626"/>
        </w:rPr>
        <w:t>StringBuilder</w:t>
      </w:r>
      <w:r>
        <w:rPr>
          <w:sz w:val="24"/>
          <w:szCs w:val="24"/>
          <w:color w:val="262626"/>
          <w:spacing w:val="25"/>
          <w:w w:val="101"/>
        </w:rPr>
        <w:t xml:space="preserve"> </w:t>
      </w:r>
      <w:r>
        <w:rPr>
          <w:rFonts w:ascii="Microsoft YaHei" w:hAnsi="Microsoft YaHei" w:eastAsia="Microsoft YaHei" w:cs="Microsoft YaHei"/>
          <w:sz w:val="24"/>
          <w:szCs w:val="24"/>
          <w:color w:val="262626"/>
        </w:rPr>
        <w:t>适用于在单线程环境中进行</w:t>
      </w:r>
      <w:r>
        <w:rPr>
          <w:rFonts w:ascii="Microsoft YaHei" w:hAnsi="Microsoft YaHei" w:eastAsia="Microsoft YaHei" w:cs="Microsoft YaHei"/>
          <w:sz w:val="24"/>
          <w:szCs w:val="24"/>
          <w:color w:val="262626"/>
          <w:spacing w:val="-1"/>
        </w:rPr>
        <w:t>字符串操作，且通常比</w:t>
      </w:r>
      <w:r>
        <w:rPr>
          <w:sz w:val="24"/>
          <w:szCs w:val="24"/>
          <w:color w:val="262626"/>
        </w:rPr>
        <w:t>StringBuffer</w:t>
      </w:r>
      <w:r>
        <w:rPr>
          <w:sz w:val="24"/>
          <w:szCs w:val="24"/>
          <w:color w:val="262626"/>
          <w:spacing w:val="22"/>
        </w:rPr>
        <w:t xml:space="preserve"> </w:t>
      </w:r>
      <w:r>
        <w:rPr>
          <w:rFonts w:ascii="Microsoft YaHei" w:hAnsi="Microsoft YaHei" w:eastAsia="Microsoft YaHei" w:cs="Microsoft YaHei"/>
          <w:sz w:val="24"/>
          <w:szCs w:val="24"/>
          <w:color w:val="262626"/>
          <w:spacing w:val="3"/>
        </w:rPr>
        <w:t>性能更好，</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因为它不需要同步。</w:t>
      </w:r>
    </w:p>
    <w:p>
      <w:pPr>
        <w:pStyle w:val="BodyText"/>
        <w:ind w:left="8" w:right="141" w:firstLine="2"/>
        <w:spacing w:before="10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综合来说，</w:t>
      </w:r>
      <w:r>
        <w:rPr>
          <w:rFonts w:ascii="Microsoft YaHei" w:hAnsi="Microsoft YaHei" w:eastAsia="Microsoft YaHei" w:cs="Microsoft YaHei"/>
          <w:sz w:val="24"/>
          <w:szCs w:val="24"/>
          <w:color w:val="262626"/>
          <w:spacing w:val="37"/>
        </w:rPr>
        <w:t xml:space="preserve"> </w:t>
      </w:r>
      <w:r>
        <w:rPr>
          <w:sz w:val="24"/>
          <w:szCs w:val="24"/>
          <w:color w:val="262626"/>
        </w:rPr>
        <w:t>String</w:t>
      </w:r>
      <w:r>
        <w:rPr>
          <w:sz w:val="24"/>
          <w:szCs w:val="24"/>
          <w:color w:val="262626"/>
          <w:spacing w:val="26"/>
        </w:rPr>
        <w:t xml:space="preserve"> </w:t>
      </w:r>
      <w:r>
        <w:rPr>
          <w:rFonts w:ascii="Microsoft YaHei" w:hAnsi="Microsoft YaHei" w:eastAsia="Microsoft YaHei" w:cs="Microsoft YaHei"/>
          <w:sz w:val="24"/>
          <w:szCs w:val="24"/>
          <w:color w:val="262626"/>
          <w:spacing w:val="3"/>
        </w:rPr>
        <w:t>适用于不经常修改的情况，</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而</w:t>
      </w:r>
      <w:r>
        <w:rPr>
          <w:rFonts w:ascii="Microsoft YaHei" w:hAnsi="Microsoft YaHei" w:eastAsia="Microsoft YaHei" w:cs="Microsoft YaHei"/>
          <w:sz w:val="24"/>
          <w:szCs w:val="24"/>
          <w:color w:val="262626"/>
          <w:spacing w:val="29"/>
        </w:rPr>
        <w:t xml:space="preserve"> </w:t>
      </w:r>
      <w:r>
        <w:rPr>
          <w:sz w:val="24"/>
          <w:szCs w:val="24"/>
          <w:color w:val="262626"/>
        </w:rPr>
        <w:t>StringBuffer</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和 </w:t>
      </w:r>
      <w:r>
        <w:rPr>
          <w:sz w:val="24"/>
          <w:szCs w:val="24"/>
          <w:color w:val="262626"/>
        </w:rPr>
        <w:t>StringBuilder</w:t>
      </w:r>
      <w:r>
        <w:rPr>
          <w:sz w:val="24"/>
          <w:szCs w:val="24"/>
          <w:color w:val="262626"/>
          <w:spacing w:val="25"/>
          <w:w w:val="101"/>
        </w:rPr>
        <w:t xml:space="preserve"> </w:t>
      </w:r>
      <w:r>
        <w:rPr>
          <w:rFonts w:ascii="Microsoft YaHei" w:hAnsi="Microsoft YaHei" w:eastAsia="Microsoft YaHei" w:cs="Microsoft YaHei"/>
          <w:sz w:val="24"/>
          <w:szCs w:val="24"/>
          <w:color w:val="262626"/>
          <w:spacing w:val="3"/>
        </w:rPr>
        <w:t>适用于需要频繁</w:t>
      </w:r>
      <w:r>
        <w:rPr>
          <w:rFonts w:ascii="Microsoft YaHei" w:hAnsi="Microsoft YaHei" w:eastAsia="Microsoft YaHei" w:cs="Microsoft YaHei"/>
          <w:sz w:val="24"/>
          <w:szCs w:val="24"/>
          <w:color w:val="262626"/>
          <w:spacing w:val="-2"/>
        </w:rPr>
        <w:t>修改字符</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串的情况，</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具体选择取决于是否需要线程安全以及性能的考虑</w:t>
      </w:r>
    </w:p>
    <w:p>
      <w:pPr>
        <w:spacing w:line="244" w:lineRule="auto"/>
        <w:sectPr>
          <w:headerReference w:type="default" r:id="rId86"/>
          <w:footerReference w:type="default" r:id="rId87"/>
          <w:pgSz w:w="12240" w:h="15840"/>
          <w:pgMar w:top="2107" w:right="960" w:bottom="440" w:left="960" w:header="1245" w:footer="175" w:gutter="0"/>
        </w:sectPr>
        <w:rPr>
          <w:rFonts w:ascii="Microsoft YaHei" w:hAnsi="Microsoft YaHei" w:eastAsia="Microsoft YaHei" w:cs="Microsoft YaHei"/>
          <w:sz w:val="24"/>
          <w:szCs w:val="24"/>
        </w:rPr>
      </w:pPr>
    </w:p>
    <w:p>
      <w:pPr>
        <w:pStyle w:val="BodyText"/>
        <w:ind w:left="18" w:right="139" w:hanging="6"/>
        <w:spacing w:before="174" w:line="244" w:lineRule="auto"/>
        <w:rPr>
          <w:rFonts w:ascii="Microsoft YaHei" w:hAnsi="Microsoft YaHei" w:eastAsia="Microsoft YaHei" w:cs="Microsoft YaHei"/>
          <w:sz w:val="24"/>
          <w:szCs w:val="24"/>
        </w:rPr>
      </w:pPr>
      <w:bookmarkStart w:name="bookmark14" w:id="13"/>
      <w:bookmarkEnd w:id="13"/>
      <w:r>
        <w:rPr>
          <w:rFonts w:ascii="Microsoft YaHei" w:hAnsi="Microsoft YaHei" w:eastAsia="Microsoft YaHei" w:cs="Microsoft YaHei"/>
          <w:sz w:val="24"/>
          <w:szCs w:val="24"/>
          <w:color w:val="262626"/>
          <w:spacing w:val="-1"/>
        </w:rPr>
        <w:t>深拷贝（</w:t>
      </w:r>
      <w:r>
        <w:rPr>
          <w:rFonts w:ascii="Microsoft YaHei" w:hAnsi="Microsoft YaHei" w:eastAsia="Microsoft YaHei" w:cs="Microsoft YaHei"/>
          <w:sz w:val="24"/>
          <w:szCs w:val="24"/>
          <w:color w:val="262626"/>
          <w:spacing w:val="-35"/>
        </w:rPr>
        <w:t xml:space="preserve"> </w:t>
      </w:r>
      <w:r>
        <w:rPr>
          <w:sz w:val="24"/>
          <w:szCs w:val="24"/>
          <w:color w:val="262626"/>
          <w:spacing w:val="-1"/>
        </w:rPr>
        <w:t>Deep</w:t>
      </w:r>
      <w:r>
        <w:rPr>
          <w:sz w:val="24"/>
          <w:szCs w:val="24"/>
          <w:color w:val="262626"/>
          <w:spacing w:val="23"/>
          <w:w w:val="101"/>
        </w:rPr>
        <w:t xml:space="preserve"> </w:t>
      </w:r>
      <w:r>
        <w:rPr>
          <w:sz w:val="24"/>
          <w:szCs w:val="24"/>
          <w:color w:val="262626"/>
          <w:spacing w:val="-1"/>
        </w:rPr>
        <w:t>Copy</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和浅拷贝（</w:t>
      </w:r>
      <w:r>
        <w:rPr>
          <w:sz w:val="24"/>
          <w:szCs w:val="24"/>
          <w:color w:val="262626"/>
          <w:spacing w:val="-1"/>
        </w:rPr>
        <w:t>Shallow</w:t>
      </w:r>
      <w:r>
        <w:rPr>
          <w:sz w:val="24"/>
          <w:szCs w:val="24"/>
          <w:color w:val="262626"/>
          <w:spacing w:val="23"/>
        </w:rPr>
        <w:t xml:space="preserve"> </w:t>
      </w:r>
      <w:r>
        <w:rPr>
          <w:sz w:val="24"/>
          <w:szCs w:val="24"/>
          <w:color w:val="262626"/>
          <w:spacing w:val="-1"/>
        </w:rPr>
        <w:t>Copy</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是在复制对象或数据结构时所使用的两种不同</w:t>
      </w:r>
      <w:r>
        <w:rPr>
          <w:rFonts w:ascii="Microsoft YaHei" w:hAnsi="Microsoft YaHei" w:eastAsia="Microsoft YaHei" w:cs="Microsoft YaHei"/>
          <w:sz w:val="24"/>
          <w:szCs w:val="24"/>
          <w:color w:val="262626"/>
          <w:spacing w:val="-1"/>
        </w:rPr>
        <w:t>的拷贝方法，</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它们之间的区别主要在于拷贝的程度和对</w:t>
      </w:r>
      <w:r>
        <w:rPr>
          <w:rFonts w:ascii="Microsoft YaHei" w:hAnsi="Microsoft YaHei" w:eastAsia="Microsoft YaHei" w:cs="Microsoft YaHei"/>
          <w:sz w:val="24"/>
          <w:szCs w:val="24"/>
          <w:color w:val="262626"/>
          <w:spacing w:val="-2"/>
        </w:rPr>
        <w:t>原始对象内部结构的影响。</w:t>
      </w:r>
    </w:p>
    <w:p>
      <w:pPr>
        <w:pStyle w:val="BodyText"/>
        <w:spacing w:line="266" w:lineRule="auto"/>
        <w:rPr/>
      </w:pPr>
      <w:r/>
    </w:p>
    <w:p>
      <w:pPr>
        <w:pStyle w:val="BodyText"/>
        <w:spacing w:line="266" w:lineRule="auto"/>
        <w:rPr/>
      </w:pPr>
      <w:r/>
    </w:p>
    <w:p>
      <w:pPr>
        <w:pStyle w:val="BodyText"/>
        <w:ind w:left="177"/>
        <w:spacing w:before="103" w:line="179" w:lineRule="auto"/>
        <w:rPr>
          <w:rFonts w:ascii="Microsoft YaHei" w:hAnsi="Microsoft YaHei" w:eastAsia="Microsoft YaHei" w:cs="Microsoft YaHei"/>
          <w:sz w:val="24"/>
          <w:szCs w:val="24"/>
        </w:rPr>
      </w:pPr>
      <w:r>
        <w:rPr>
          <w:sz w:val="24"/>
          <w:szCs w:val="24"/>
          <w:b/>
          <w:bCs/>
          <w:color w:val="262626"/>
          <w:spacing w:val="-6"/>
        </w:rPr>
        <w:t>1.</w:t>
      </w:r>
      <w:r>
        <w:rPr>
          <w:sz w:val="24"/>
          <w:szCs w:val="24"/>
          <w:b/>
          <w:bCs/>
          <w:color w:val="262626"/>
          <w:spacing w:val="34"/>
          <w:w w:val="101"/>
        </w:rPr>
        <w:t xml:space="preserve"> </w:t>
      </w:r>
      <w:r>
        <w:rPr>
          <w:rFonts w:ascii="Microsoft YaHei" w:hAnsi="Microsoft YaHei" w:eastAsia="Microsoft YaHei" w:cs="Microsoft YaHei"/>
          <w:sz w:val="24"/>
          <w:szCs w:val="24"/>
          <w:color w:val="262626"/>
          <w:spacing w:val="-6"/>
        </w:rPr>
        <w:t>浅拷贝</w:t>
      </w:r>
    </w:p>
    <w:p>
      <w:pPr>
        <w:ind w:left="463" w:right="30" w:hanging="269"/>
        <w:spacing w:before="157"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浅拷贝创建一个新的对象，但是只复制原始对象</w:t>
      </w:r>
      <w:r>
        <w:rPr>
          <w:rFonts w:ascii="Microsoft YaHei" w:hAnsi="Microsoft YaHei" w:eastAsia="Microsoft YaHei" w:cs="Microsoft YaHei"/>
          <w:sz w:val="24"/>
          <w:szCs w:val="24"/>
          <w:color w:val="262626"/>
          <w:spacing w:val="-1"/>
        </w:rPr>
        <w:t>的基本数据类型的字段或引用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（地址</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而不</w:t>
      </w:r>
      <w:r>
        <w:rPr>
          <w:rFonts w:ascii="Microsoft YaHei" w:hAnsi="Microsoft YaHei" w:eastAsia="Microsoft YaHei" w:cs="Microsoft YaHei"/>
          <w:sz w:val="24"/>
          <w:szCs w:val="24"/>
          <w:color w:val="262626"/>
          <w:spacing w:val="-1"/>
        </w:rPr>
        <w:t>复制引用指向的对象</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。这意味着新对象和原始对象中</w:t>
      </w:r>
      <w:r>
        <w:rPr>
          <w:rFonts w:ascii="Microsoft YaHei" w:hAnsi="Microsoft YaHei" w:eastAsia="Microsoft YaHei" w:cs="Microsoft YaHei"/>
          <w:sz w:val="24"/>
          <w:szCs w:val="24"/>
          <w:color w:val="262626"/>
          <w:spacing w:val="-2"/>
        </w:rPr>
        <w:t>的引用指向相同的对象</w:t>
      </w:r>
    </w:p>
    <w:p>
      <w:pPr>
        <w:ind w:left="459" w:right="30" w:hanging="265"/>
        <w:spacing w:before="21"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如果原始对象中的字段是基本数据类型，那么这些字段会被复制到新对象中，</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而如果字段是引</w:t>
      </w:r>
      <w:r>
        <w:rPr>
          <w:rFonts w:ascii="Microsoft YaHei" w:hAnsi="Microsoft YaHei" w:eastAsia="Microsoft YaHei" w:cs="Microsoft YaHei"/>
          <w:sz w:val="24"/>
          <w:szCs w:val="24"/>
          <w:color w:val="262626"/>
          <w:spacing w:val="-1"/>
        </w:rPr>
        <w:t>用类型，则新对象和原始对象的对应字段将引用同一个对象</w:t>
      </w:r>
    </w:p>
    <w:p>
      <w:pPr>
        <w:ind w:left="194"/>
        <w:spacing w:before="2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因此，对新对象所做的修改可能会影响到原始对象，</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因为它们共享相同的引用</w:t>
      </w:r>
    </w:p>
    <w:p>
      <w:pPr>
        <w:pStyle w:val="BodyText"/>
        <w:ind w:left="164"/>
        <w:spacing w:before="163" w:line="179" w:lineRule="auto"/>
        <w:rPr>
          <w:rFonts w:ascii="Microsoft YaHei" w:hAnsi="Microsoft YaHei" w:eastAsia="Microsoft YaHei" w:cs="Microsoft YaHei"/>
          <w:sz w:val="24"/>
          <w:szCs w:val="24"/>
        </w:rPr>
      </w:pPr>
      <w:r>
        <w:rPr>
          <w:sz w:val="24"/>
          <w:szCs w:val="24"/>
          <w:b/>
          <w:bCs/>
          <w:color w:val="262626"/>
          <w:spacing w:val="-4"/>
        </w:rPr>
        <w:t>2.</w:t>
      </w:r>
      <w:r>
        <w:rPr>
          <w:sz w:val="24"/>
          <w:szCs w:val="24"/>
          <w:b/>
          <w:bCs/>
          <w:color w:val="262626"/>
          <w:spacing w:val="37"/>
        </w:rPr>
        <w:t xml:space="preserve"> </w:t>
      </w:r>
      <w:r>
        <w:rPr>
          <w:rFonts w:ascii="Microsoft YaHei" w:hAnsi="Microsoft YaHei" w:eastAsia="Microsoft YaHei" w:cs="Microsoft YaHei"/>
          <w:sz w:val="24"/>
          <w:szCs w:val="24"/>
          <w:color w:val="262626"/>
          <w:spacing w:val="-4"/>
        </w:rPr>
        <w:t>深拷贝</w:t>
      </w:r>
    </w:p>
    <w:p>
      <w:pPr>
        <w:ind w:left="462" w:right="30" w:hanging="268"/>
        <w:spacing w:before="161"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深拷贝创建一个新的对象，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并且递归地复制原始对象的所有字段和引用</w:t>
      </w:r>
      <w:r>
        <w:rPr>
          <w:rFonts w:ascii="Microsoft YaHei" w:hAnsi="Microsoft YaHei" w:eastAsia="Microsoft YaHei" w:cs="Microsoft YaHei"/>
          <w:sz w:val="24"/>
          <w:szCs w:val="24"/>
          <w:color w:val="262626"/>
          <w:spacing w:val="-1"/>
        </w:rPr>
        <w:t>指向的对象，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而不仅仅</w:t>
      </w:r>
      <w:r>
        <w:rPr>
          <w:rFonts w:ascii="Microsoft YaHei" w:hAnsi="Microsoft YaHei" w:eastAsia="Microsoft YaHei" w:cs="Microsoft YaHei"/>
          <w:sz w:val="24"/>
          <w:szCs w:val="24"/>
          <w:color w:val="262626"/>
          <w:spacing w:val="-2"/>
        </w:rPr>
        <w:t>是复制引用本身</w:t>
      </w:r>
    </w:p>
    <w:p>
      <w:pPr>
        <w:ind w:left="463" w:right="30" w:hanging="269"/>
        <w:spacing w:before="40"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深拷贝会递归复制整个对象结构，</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包括对象内部的对象，确保新对象和原始对象之间的所有关</w:t>
      </w:r>
      <w:r>
        <w:rPr>
          <w:rFonts w:ascii="Microsoft YaHei" w:hAnsi="Microsoft YaHei" w:eastAsia="Microsoft YaHei" w:cs="Microsoft YaHei"/>
          <w:sz w:val="24"/>
          <w:szCs w:val="24"/>
          <w:color w:val="262626"/>
          <w:spacing w:val="-3"/>
        </w:rPr>
        <w:t>系都是独立的</w:t>
      </w:r>
    </w:p>
    <w:p>
      <w:pPr>
        <w:ind w:left="194"/>
        <w:spacing w:before="3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这意味着对新对象所做的修改不会影响到原始对象，</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因为它们拥有彼此独立的副本</w:t>
      </w:r>
    </w:p>
    <w:p>
      <w:pPr>
        <w:pStyle w:val="BodyText"/>
        <w:spacing w:line="313" w:lineRule="auto"/>
        <w:rPr/>
      </w:pPr>
      <w:r/>
    </w:p>
    <w:p>
      <w:pPr>
        <w:pStyle w:val="BodyText"/>
        <w:spacing w:line="314" w:lineRule="auto"/>
        <w:rPr/>
      </w:pPr>
      <w:r/>
    </w:p>
    <w:p>
      <w:pPr>
        <w:pStyle w:val="BodyText"/>
        <w:ind w:left="23"/>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比如有一个</w:t>
      </w:r>
      <w:r>
        <w:rPr>
          <w:sz w:val="24"/>
          <w:szCs w:val="24"/>
          <w:color w:val="262626"/>
          <w:spacing w:val="-2"/>
        </w:rPr>
        <w:t>User</w:t>
      </w:r>
      <w:r>
        <w:rPr>
          <w:rFonts w:ascii="Microsoft YaHei" w:hAnsi="Microsoft YaHei" w:eastAsia="Microsoft YaHei" w:cs="Microsoft YaHei"/>
          <w:sz w:val="24"/>
          <w:szCs w:val="24"/>
          <w:color w:val="262626"/>
          <w:spacing w:val="-2"/>
        </w:rPr>
        <w:t>类</w:t>
      </w:r>
    </w:p>
    <w:p>
      <w:pPr>
        <w:spacing w:line="139"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0"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0" w:hRule="atLeast"/>
        </w:trPr>
        <w:tc>
          <w:tcPr>
            <w:tcW w:w="539" w:type="dxa"/>
            <w:vAlign w:val="top"/>
            <w:tcBorders>
              <w:left w:val="single" w:color="E7E9E8" w:sz="6" w:space="0"/>
              <w:top w:val="single" w:color="E8E8E8" w:sz="6" w:space="0"/>
            </w:tcBorders>
          </w:tcPr>
          <w:p>
            <w:pPr>
              <w:pStyle w:val="TableText"/>
              <w:ind w:left="372"/>
              <w:spacing w:before="199"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53"/>
              <w:spacing w:before="136" w:line="283" w:lineRule="exact"/>
              <w:rPr/>
            </w:pPr>
            <w:r>
              <w:rPr>
                <w:color w:val="D73A49"/>
                <w:position w:val="5"/>
              </w:rPr>
              <w:drawing>
                <wp:inline distT="0" distB="0" distL="0" distR="0">
                  <wp:extent cx="76200" cy="43182"/>
                  <wp:effectExtent l="0" t="0" r="0" b="0"/>
                  <wp:docPr id="114" name="IM 114"/>
                  <wp:cNvGraphicFramePr/>
                  <a:graphic>
                    <a:graphicData uri="http://schemas.openxmlformats.org/drawingml/2006/picture">
                      <pic:pic>
                        <pic:nvPicPr>
                          <pic:cNvPr id="114" name="IM 114"/>
                          <pic:cNvPicPr/>
                        </pic:nvPicPr>
                        <pic:blipFill>
                          <a:blip r:embed="rId90"/>
                          <a:stretch>
                            <a:fillRect/>
                          </a:stretch>
                        </pic:blipFill>
                        <pic:spPr>
                          <a:xfrm rot="0">
                            <a:off x="0" y="0"/>
                            <a:ext cx="76200" cy="43182"/>
                          </a:xfrm>
                          <a:prstGeom prst="rect">
                            <a:avLst/>
                          </a:prstGeom>
                        </pic:spPr>
                      </pic:pic>
                    </a:graphicData>
                  </a:graphic>
                </wp:inline>
              </w:drawing>
            </w:r>
            <w:r>
              <w:rPr>
                <w:color w:val="D73A49"/>
                <w:spacing w:val="42"/>
                <w:position w:val="2"/>
              </w:rPr>
              <w:t xml:space="preserve"> </w:t>
            </w:r>
            <w:r>
              <w:rPr>
                <w:color w:val="D73A49"/>
                <w:spacing w:val="-2"/>
                <w:position w:val="2"/>
              </w:rPr>
              <w:t>class</w:t>
            </w:r>
            <w:r>
              <w:rPr>
                <w:color w:val="D73A49"/>
                <w:spacing w:val="15"/>
                <w:position w:val="2"/>
              </w:rPr>
              <w:t xml:space="preserve"> </w:t>
            </w:r>
            <w:r>
              <w:rPr>
                <w:color w:val="A13000"/>
                <w:spacing w:val="-2"/>
                <w:position w:val="2"/>
              </w:rPr>
              <w:t>User</w:t>
            </w:r>
            <w:r>
              <w:rPr>
                <w:color w:val="262626"/>
                <w:spacing w:val="-2"/>
                <w:position w:val="2"/>
              </w:rPr>
              <w:t>{</w:t>
            </w:r>
          </w:p>
        </w:tc>
      </w:tr>
      <w:tr>
        <w:trPr>
          <w:trHeight w:val="311" w:hRule="atLeast"/>
        </w:trPr>
        <w:tc>
          <w:tcPr>
            <w:tcW w:w="539" w:type="dxa"/>
            <w:vAlign w:val="top"/>
            <w:tcBorders>
              <w:left w:val="single" w:color="E7E9E8" w:sz="6" w:space="0"/>
            </w:tcBorders>
          </w:tcPr>
          <w:p>
            <w:pPr>
              <w:pStyle w:val="TableText"/>
              <w:ind w:left="367"/>
              <w:spacing w:before="67" w:line="231" w:lineRule="auto"/>
              <w:rPr/>
            </w:pPr>
            <w:r>
              <w:rPr>
                <w:color w:val="6C6C6C"/>
              </w:rPr>
              <w:t>2</w:t>
            </w:r>
          </w:p>
        </w:tc>
        <w:tc>
          <w:tcPr>
            <w:tcW w:w="9735" w:type="dxa"/>
            <w:vAlign w:val="top"/>
            <w:tcBorders>
              <w:right w:val="single" w:color="E7E9E8" w:sz="6" w:space="0"/>
            </w:tcBorders>
          </w:tcPr>
          <w:p>
            <w:pPr>
              <w:pStyle w:val="TableText"/>
              <w:ind w:left="846"/>
              <w:spacing w:before="6" w:line="295" w:lineRule="exact"/>
              <w:rPr/>
            </w:pPr>
            <w:r>
              <w:rPr>
                <w:color w:val="D73A49"/>
                <w:spacing w:val="-4"/>
                <w:position w:val="3"/>
              </w:rPr>
              <w:t>private</w:t>
            </w:r>
            <w:r>
              <w:rPr>
                <w:color w:val="D73A49"/>
                <w:spacing w:val="29"/>
                <w:position w:val="3"/>
              </w:rPr>
              <w:t xml:space="preserve"> </w:t>
            </w:r>
            <w:r>
              <w:rPr>
                <w:color w:val="22863A"/>
                <w:spacing w:val="-4"/>
                <w:position w:val="3"/>
              </w:rPr>
              <w:t>string</w:t>
            </w:r>
            <w:r>
              <w:rPr>
                <w:color w:val="22863A"/>
                <w:spacing w:val="20"/>
                <w:position w:val="3"/>
              </w:rPr>
              <w:t xml:space="preserve"> </w:t>
            </w:r>
            <w:r>
              <w:rPr>
                <w:color w:val="A13000"/>
                <w:spacing w:val="-4"/>
                <w:position w:val="3"/>
              </w:rPr>
              <w:t>name</w:t>
            </w:r>
            <w:r>
              <w:rPr>
                <w:color w:val="262626"/>
                <w:spacing w:val="-4"/>
                <w:position w:val="3"/>
              </w:rPr>
              <w:t>;</w:t>
            </w:r>
          </w:p>
        </w:tc>
      </w:tr>
      <w:tr>
        <w:trPr>
          <w:trHeight w:val="299" w:hRule="atLeast"/>
        </w:trPr>
        <w:tc>
          <w:tcPr>
            <w:tcW w:w="539" w:type="dxa"/>
            <w:vAlign w:val="top"/>
            <w:tcBorders>
              <w:left w:val="single" w:color="E7E9E8" w:sz="6" w:space="0"/>
            </w:tcBorders>
          </w:tcPr>
          <w:p>
            <w:pPr>
              <w:pStyle w:val="TableText"/>
              <w:ind w:left="365"/>
              <w:spacing w:before="55" w:line="230" w:lineRule="auto"/>
              <w:rPr/>
            </w:pPr>
            <w:r>
              <w:rPr>
                <w:color w:val="6C6C6C"/>
              </w:rPr>
              <w:t>3</w:t>
            </w:r>
          </w:p>
        </w:tc>
        <w:tc>
          <w:tcPr>
            <w:tcW w:w="9735" w:type="dxa"/>
            <w:vAlign w:val="top"/>
            <w:tcBorders>
              <w:right w:val="single" w:color="E7E9E8" w:sz="6" w:space="0"/>
            </w:tcBorders>
          </w:tcPr>
          <w:p>
            <w:pPr>
              <w:pStyle w:val="TableText"/>
              <w:ind w:left="846"/>
              <w:spacing w:line="288" w:lineRule="exact"/>
              <w:rPr/>
            </w:pPr>
            <w:r>
              <w:rPr>
                <w:color w:val="D73A49"/>
                <w:spacing w:val="-1"/>
                <w:position w:val="3"/>
              </w:rPr>
              <w:t>private</w:t>
            </w:r>
            <w:r>
              <w:rPr>
                <w:color w:val="D73A49"/>
                <w:spacing w:val="-1"/>
                <w:position w:val="3"/>
              </w:rPr>
              <w:t xml:space="preserve"> </w:t>
            </w:r>
            <w:r>
              <w:rPr>
                <w:color w:val="22863A"/>
                <w:spacing w:val="-1"/>
                <w:position w:val="3"/>
              </w:rPr>
              <w:t>string</w:t>
            </w:r>
            <w:r>
              <w:rPr>
                <w:color w:val="22863A"/>
                <w:spacing w:val="34"/>
                <w:position w:val="3"/>
              </w:rPr>
              <w:t xml:space="preserve"> </w:t>
            </w:r>
            <w:r>
              <w:rPr>
                <w:color w:val="A13000"/>
                <w:spacing w:val="-1"/>
                <w:position w:val="3"/>
              </w:rPr>
              <w:t>password</w:t>
            </w:r>
            <w:r>
              <w:rPr>
                <w:color w:val="262626"/>
                <w:spacing w:val="-1"/>
                <w:position w:val="3"/>
              </w:rPr>
              <w:t>;</w:t>
            </w:r>
          </w:p>
        </w:tc>
      </w:tr>
      <w:tr>
        <w:trPr>
          <w:trHeight w:val="292" w:hRule="atLeast"/>
        </w:trPr>
        <w:tc>
          <w:tcPr>
            <w:tcW w:w="539" w:type="dxa"/>
            <w:vAlign w:val="top"/>
            <w:tcBorders>
              <w:left w:val="single" w:color="E7E9E8" w:sz="6" w:space="0"/>
            </w:tcBorders>
          </w:tcPr>
          <w:p>
            <w:pPr>
              <w:pStyle w:val="TableText"/>
              <w:ind w:left="362"/>
              <w:spacing w:before="59" w:line="228" w:lineRule="auto"/>
              <w:rPr/>
            </w:pPr>
            <w:r>
              <w:rPr>
                <w:color w:val="6C6C6C"/>
              </w:rPr>
              <w:t>4</w:t>
            </w:r>
          </w:p>
        </w:tc>
        <w:tc>
          <w:tcPr>
            <w:tcW w:w="9735" w:type="dxa"/>
            <w:vAlign w:val="top"/>
            <w:tcBorders>
              <w:right w:val="single" w:color="E7E9E8" w:sz="6" w:space="0"/>
            </w:tcBorders>
          </w:tcPr>
          <w:p>
            <w:pPr>
              <w:pStyle w:val="TableText"/>
              <w:ind w:left="846"/>
              <w:spacing w:line="282" w:lineRule="exact"/>
              <w:rPr/>
            </w:pPr>
            <w:r>
              <w:rPr>
                <w:color w:val="D73A49"/>
                <w:spacing w:val="-1"/>
                <w:position w:val="2"/>
              </w:rPr>
              <w:t>private</w:t>
            </w:r>
            <w:r>
              <w:rPr>
                <w:color w:val="D73A49"/>
                <w:spacing w:val="-1"/>
                <w:position w:val="2"/>
              </w:rPr>
              <w:t xml:space="preserve"> </w:t>
            </w:r>
            <w:r>
              <w:rPr>
                <w:color w:val="22863A"/>
                <w:spacing w:val="-1"/>
                <w:position w:val="2"/>
              </w:rPr>
              <w:t>Address</w:t>
            </w:r>
            <w:r>
              <w:rPr>
                <w:color w:val="22863A"/>
                <w:spacing w:val="-1"/>
                <w:position w:val="2"/>
              </w:rPr>
              <w:t xml:space="preserve"> </w:t>
            </w:r>
            <w:r>
              <w:rPr>
                <w:color w:val="A13000"/>
                <w:spacing w:val="-1"/>
                <w:position w:val="2"/>
              </w:rPr>
              <w:t>address</w:t>
            </w:r>
            <w:r>
              <w:rPr>
                <w:color w:val="262626"/>
                <w:spacing w:val="-1"/>
                <w:position w:val="2"/>
              </w:rPr>
              <w:t>;</w:t>
            </w:r>
          </w:p>
        </w:tc>
      </w:tr>
      <w:tr>
        <w:trPr>
          <w:trHeight w:val="287" w:hRule="atLeast"/>
        </w:trPr>
        <w:tc>
          <w:tcPr>
            <w:tcW w:w="539" w:type="dxa"/>
            <w:vAlign w:val="top"/>
            <w:tcBorders>
              <w:left w:val="single" w:color="E7E9E8" w:sz="6" w:space="0"/>
            </w:tcBorders>
          </w:tcPr>
          <w:p>
            <w:pPr>
              <w:pStyle w:val="TableText"/>
              <w:ind w:left="366"/>
              <w:spacing w:before="67" w:line="227" w:lineRule="auto"/>
              <w:rPr/>
            </w:pPr>
            <w:r>
              <w:rPr>
                <w:color w:val="6C6C6C"/>
              </w:rPr>
              <w:t>5</w:t>
            </w:r>
          </w:p>
        </w:tc>
        <w:tc>
          <w:tcPr>
            <w:tcW w:w="9735" w:type="dxa"/>
            <w:vAlign w:val="top"/>
            <w:tcBorders>
              <w:right w:val="single" w:color="E7E9E8" w:sz="6" w:space="0"/>
            </w:tcBorders>
          </w:tcPr>
          <w:p>
            <w:pPr>
              <w:pStyle w:val="TableText"/>
              <w:ind w:left="343"/>
              <w:spacing w:before="4" w:line="273" w:lineRule="exact"/>
              <w:rPr/>
            </w:pPr>
            <w:r>
              <w:rPr>
                <w:color w:val="262626"/>
                <w:position w:val="2"/>
              </w:rPr>
              <w:t>}</w:t>
            </w:r>
          </w:p>
        </w:tc>
      </w:tr>
      <w:tr>
        <w:trPr>
          <w:trHeight w:val="317" w:hRule="atLeast"/>
        </w:trPr>
        <w:tc>
          <w:tcPr>
            <w:tcW w:w="539" w:type="dxa"/>
            <w:vAlign w:val="top"/>
            <w:tcBorders>
              <w:left w:val="single" w:color="E7E9E8" w:sz="6" w:space="0"/>
            </w:tcBorders>
          </w:tcPr>
          <w:p>
            <w:pPr>
              <w:pStyle w:val="TableText"/>
              <w:ind w:left="365"/>
              <w:spacing w:before="77" w:line="230" w:lineRule="auto"/>
              <w:rPr/>
            </w:pPr>
            <w:r>
              <w:rPr>
                <w:color w:val="6C6C6C"/>
              </w:rPr>
              <w:t>6</w:t>
            </w:r>
          </w:p>
        </w:tc>
        <w:tc>
          <w:tcPr>
            <w:tcW w:w="9735" w:type="dxa"/>
            <w:vAlign w:val="top"/>
            <w:tcBorders>
              <w:right w:val="single" w:color="E7E9E8" w:sz="6" w:space="0"/>
            </w:tcBorders>
          </w:tcPr>
          <w:p>
            <w:pPr>
              <w:pStyle w:val="TableText"/>
              <w:ind w:left="53"/>
              <w:spacing w:before="17" w:line="290" w:lineRule="exact"/>
              <w:rPr/>
            </w:pPr>
            <w:r>
              <w:rPr>
                <w:color w:val="D73A49"/>
                <w:position w:val="6"/>
              </w:rPr>
              <w:drawing>
                <wp:inline distT="0" distB="0" distL="0" distR="0">
                  <wp:extent cx="76200" cy="44095"/>
                  <wp:effectExtent l="0" t="0" r="0" b="0"/>
                  <wp:docPr id="116" name="IM 116"/>
                  <wp:cNvGraphicFramePr/>
                  <a:graphic>
                    <a:graphicData uri="http://schemas.openxmlformats.org/drawingml/2006/picture">
                      <pic:pic>
                        <pic:nvPicPr>
                          <pic:cNvPr id="116" name="IM 116"/>
                          <pic:cNvPicPr/>
                        </pic:nvPicPr>
                        <pic:blipFill>
                          <a:blip r:embed="rId91"/>
                          <a:stretch>
                            <a:fillRect/>
                          </a:stretch>
                        </pic:blipFill>
                        <pic:spPr>
                          <a:xfrm rot="0">
                            <a:off x="0" y="0"/>
                            <a:ext cx="76200" cy="44095"/>
                          </a:xfrm>
                          <a:prstGeom prst="rect">
                            <a:avLst/>
                          </a:prstGeom>
                        </pic:spPr>
                      </pic:pic>
                    </a:graphicData>
                  </a:graphic>
                </wp:inline>
              </w:drawing>
            </w:r>
            <w:r>
              <w:rPr>
                <w:color w:val="D73A49"/>
                <w:spacing w:val="52"/>
                <w:position w:val="3"/>
              </w:rPr>
              <w:t xml:space="preserve"> </w:t>
            </w:r>
            <w:r>
              <w:rPr>
                <w:color w:val="D73A49"/>
                <w:spacing w:val="-1"/>
                <w:position w:val="3"/>
              </w:rPr>
              <w:t>public</w:t>
            </w:r>
            <w:r>
              <w:rPr>
                <w:color w:val="D73A49"/>
                <w:spacing w:val="-1"/>
                <w:position w:val="3"/>
              </w:rPr>
              <w:t xml:space="preserve"> </w:t>
            </w:r>
            <w:r>
              <w:rPr>
                <w:color w:val="D73A49"/>
                <w:spacing w:val="-1"/>
                <w:position w:val="3"/>
              </w:rPr>
              <w:t>class</w:t>
            </w:r>
            <w:r>
              <w:rPr>
                <w:color w:val="D73A49"/>
                <w:spacing w:val="3"/>
                <w:position w:val="3"/>
              </w:rPr>
              <w:t xml:space="preserve"> </w:t>
            </w:r>
            <w:r>
              <w:rPr>
                <w:color w:val="A13000"/>
                <w:spacing w:val="-1"/>
                <w:position w:val="3"/>
              </w:rPr>
              <w:t>Address</w:t>
            </w:r>
            <w:r>
              <w:rPr>
                <w:color w:val="262626"/>
                <w:spacing w:val="-1"/>
                <w:position w:val="3"/>
              </w:rPr>
              <w:t>{</w:t>
            </w:r>
          </w:p>
        </w:tc>
      </w:tr>
      <w:tr>
        <w:trPr>
          <w:trHeight w:val="299" w:hRule="atLeast"/>
        </w:trPr>
        <w:tc>
          <w:tcPr>
            <w:tcW w:w="539" w:type="dxa"/>
            <w:vAlign w:val="top"/>
            <w:tcBorders>
              <w:left w:val="single" w:color="E7E9E8" w:sz="6" w:space="0"/>
            </w:tcBorders>
          </w:tcPr>
          <w:p>
            <w:pPr>
              <w:pStyle w:val="TableText"/>
              <w:ind w:left="365"/>
              <w:spacing w:before="63" w:line="228" w:lineRule="auto"/>
              <w:rPr/>
            </w:pPr>
            <w:r>
              <w:rPr>
                <w:color w:val="6C6C6C"/>
              </w:rPr>
              <w:t>7</w:t>
            </w:r>
          </w:p>
        </w:tc>
        <w:tc>
          <w:tcPr>
            <w:tcW w:w="9735" w:type="dxa"/>
            <w:vAlign w:val="top"/>
            <w:tcBorders>
              <w:right w:val="single" w:color="E7E9E8" w:sz="6" w:space="0"/>
            </w:tcBorders>
          </w:tcPr>
          <w:p>
            <w:pPr>
              <w:pStyle w:val="TableText"/>
              <w:ind w:left="846"/>
              <w:spacing w:line="288" w:lineRule="exact"/>
              <w:rPr/>
            </w:pPr>
            <w:r>
              <w:rPr>
                <w:color w:val="D73A49"/>
                <w:spacing w:val="-1"/>
                <w:position w:val="3"/>
              </w:rPr>
              <w:t>private</w:t>
            </w:r>
            <w:r>
              <w:rPr>
                <w:color w:val="D73A49"/>
                <w:spacing w:val="-1"/>
                <w:position w:val="3"/>
              </w:rPr>
              <w:t xml:space="preserve"> </w:t>
            </w:r>
            <w:r>
              <w:rPr>
                <w:color w:val="22863A"/>
                <w:spacing w:val="-1"/>
                <w:position w:val="3"/>
              </w:rPr>
              <w:t>string</w:t>
            </w:r>
            <w:r>
              <w:rPr>
                <w:color w:val="22863A"/>
                <w:spacing w:val="34"/>
                <w:position w:val="3"/>
              </w:rPr>
              <w:t xml:space="preserve"> </w:t>
            </w:r>
            <w:r>
              <w:rPr>
                <w:color w:val="A13000"/>
                <w:spacing w:val="-1"/>
                <w:position w:val="3"/>
              </w:rPr>
              <w:t>province</w:t>
            </w:r>
            <w:r>
              <w:rPr>
                <w:color w:val="262626"/>
                <w:spacing w:val="-1"/>
                <w:position w:val="3"/>
              </w:rPr>
              <w:t>;</w:t>
            </w:r>
          </w:p>
        </w:tc>
      </w:tr>
      <w:tr>
        <w:trPr>
          <w:trHeight w:val="299" w:hRule="atLeast"/>
        </w:trPr>
        <w:tc>
          <w:tcPr>
            <w:tcW w:w="539" w:type="dxa"/>
            <w:vAlign w:val="top"/>
            <w:tcBorders>
              <w:left w:val="single" w:color="E7E9E8" w:sz="6" w:space="0"/>
            </w:tcBorders>
          </w:tcPr>
          <w:p>
            <w:pPr>
              <w:pStyle w:val="TableText"/>
              <w:ind w:left="365"/>
              <w:spacing w:before="61" w:line="230" w:lineRule="auto"/>
              <w:rPr/>
            </w:pPr>
            <w:r>
              <w:rPr>
                <w:color w:val="6C6C6C"/>
              </w:rPr>
              <w:t>8</w:t>
            </w:r>
          </w:p>
        </w:tc>
        <w:tc>
          <w:tcPr>
            <w:tcW w:w="9735" w:type="dxa"/>
            <w:vAlign w:val="top"/>
            <w:tcBorders>
              <w:right w:val="single" w:color="E7E9E8" w:sz="6" w:space="0"/>
            </w:tcBorders>
          </w:tcPr>
          <w:p>
            <w:pPr>
              <w:pStyle w:val="TableText"/>
              <w:ind w:left="846"/>
              <w:spacing w:before="1" w:line="287" w:lineRule="exact"/>
              <w:rPr/>
            </w:pPr>
            <w:r>
              <w:rPr>
                <w:color w:val="D73A49"/>
                <w:spacing w:val="-1"/>
                <w:position w:val="3"/>
              </w:rPr>
              <w:t>private</w:t>
            </w:r>
            <w:r>
              <w:rPr>
                <w:color w:val="D73A49"/>
                <w:spacing w:val="31"/>
                <w:position w:val="3"/>
              </w:rPr>
              <w:t xml:space="preserve"> </w:t>
            </w:r>
            <w:r>
              <w:rPr>
                <w:color w:val="22863A"/>
                <w:spacing w:val="-1"/>
                <w:position w:val="3"/>
              </w:rPr>
              <w:t>string</w:t>
            </w:r>
            <w:r>
              <w:rPr>
                <w:color w:val="22863A"/>
                <w:spacing w:val="-1"/>
                <w:position w:val="3"/>
              </w:rPr>
              <w:t xml:space="preserve"> </w:t>
            </w:r>
            <w:r>
              <w:rPr>
                <w:color w:val="A13000"/>
                <w:spacing w:val="-1"/>
                <w:position w:val="3"/>
              </w:rPr>
              <w:t>city</w:t>
            </w:r>
            <w:r>
              <w:rPr>
                <w:color w:val="262626"/>
                <w:spacing w:val="-1"/>
                <w:position w:val="3"/>
              </w:rPr>
              <w:t>;</w:t>
            </w:r>
          </w:p>
        </w:tc>
      </w:tr>
      <w:tr>
        <w:trPr>
          <w:trHeight w:val="292" w:hRule="atLeast"/>
        </w:trPr>
        <w:tc>
          <w:tcPr>
            <w:tcW w:w="539" w:type="dxa"/>
            <w:vAlign w:val="top"/>
            <w:tcBorders>
              <w:left w:val="single" w:color="E7E9E8" w:sz="6" w:space="0"/>
            </w:tcBorders>
          </w:tcPr>
          <w:p>
            <w:pPr>
              <w:pStyle w:val="TableText"/>
              <w:ind w:left="364"/>
              <w:spacing w:before="62" w:line="230" w:lineRule="auto"/>
              <w:rPr/>
            </w:pPr>
            <w:r>
              <w:rPr>
                <w:color w:val="6C6C6C"/>
              </w:rPr>
              <w:t>9</w:t>
            </w:r>
          </w:p>
        </w:tc>
        <w:tc>
          <w:tcPr>
            <w:tcW w:w="9735" w:type="dxa"/>
            <w:vAlign w:val="top"/>
            <w:tcBorders>
              <w:right w:val="single" w:color="E7E9E8" w:sz="6" w:space="0"/>
            </w:tcBorders>
          </w:tcPr>
          <w:p>
            <w:pPr>
              <w:pStyle w:val="TableText"/>
              <w:ind w:left="846"/>
              <w:spacing w:before="2" w:line="279" w:lineRule="exact"/>
              <w:rPr/>
            </w:pPr>
            <w:r>
              <w:rPr>
                <w:color w:val="D73A49"/>
                <w:spacing w:val="-3"/>
                <w:position w:val="2"/>
              </w:rPr>
              <w:t>private</w:t>
            </w:r>
            <w:r>
              <w:rPr>
                <w:color w:val="D73A49"/>
                <w:spacing w:val="34"/>
                <w:position w:val="2"/>
              </w:rPr>
              <w:t xml:space="preserve"> </w:t>
            </w:r>
            <w:r>
              <w:rPr>
                <w:color w:val="22863A"/>
                <w:spacing w:val="-3"/>
                <w:position w:val="2"/>
              </w:rPr>
              <w:t>string</w:t>
            </w:r>
            <w:r>
              <w:rPr>
                <w:color w:val="22863A"/>
                <w:spacing w:val="-3"/>
                <w:position w:val="2"/>
              </w:rPr>
              <w:t xml:space="preserve"> </w:t>
            </w:r>
            <w:r>
              <w:rPr>
                <w:color w:val="A13000"/>
                <w:spacing w:val="-3"/>
                <w:position w:val="2"/>
              </w:rPr>
              <w:t>area</w:t>
            </w:r>
            <w:r>
              <w:rPr>
                <w:color w:val="262626"/>
                <w:spacing w:val="-3"/>
                <w:position w:val="2"/>
              </w:rPr>
              <w:t>;</w:t>
            </w:r>
          </w:p>
        </w:tc>
      </w:tr>
      <w:tr>
        <w:trPr>
          <w:trHeight w:val="438" w:hRule="atLeast"/>
        </w:trPr>
        <w:tc>
          <w:tcPr>
            <w:tcW w:w="539" w:type="dxa"/>
            <w:vAlign w:val="top"/>
            <w:tcBorders>
              <w:left w:val="single" w:color="E7E9E8" w:sz="6" w:space="0"/>
              <w:bottom w:val="single" w:color="E7E9E8" w:sz="6" w:space="0"/>
            </w:tcBorders>
          </w:tcPr>
          <w:p>
            <w:pPr>
              <w:pStyle w:val="TableText"/>
              <w:ind w:left="246"/>
              <w:spacing w:before="70" w:line="230" w:lineRule="auto"/>
              <w:rPr/>
            </w:pPr>
            <w:r>
              <w:rPr>
                <w:color w:val="6C6C6C"/>
                <w:spacing w:val="-6"/>
              </w:rPr>
              <w:t>10</w:t>
            </w:r>
          </w:p>
        </w:tc>
        <w:tc>
          <w:tcPr>
            <w:tcW w:w="9735" w:type="dxa"/>
            <w:vAlign w:val="top"/>
            <w:tcBorders>
              <w:bottom w:val="single" w:color="E7E9E8" w:sz="6" w:space="0"/>
              <w:right w:val="single" w:color="E7E9E8" w:sz="6" w:space="0"/>
            </w:tcBorders>
          </w:tcPr>
          <w:p>
            <w:pPr>
              <w:pStyle w:val="TableText"/>
              <w:ind w:left="343"/>
              <w:spacing w:before="10" w:line="297" w:lineRule="exact"/>
              <w:rPr/>
            </w:pPr>
            <w:r>
              <w:rPr>
                <w:color w:val="262626"/>
                <w:position w:val="2"/>
              </w:rPr>
              <w:t>}</w:t>
            </w:r>
          </w:p>
        </w:tc>
      </w:tr>
    </w:tbl>
    <w:p>
      <w:pPr>
        <w:pStyle w:val="BodyText"/>
        <w:ind w:left="10" w:right="157" w:firstLine="17"/>
        <w:spacing w:before="228"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当我们基于</w:t>
      </w:r>
      <w:r>
        <w:rPr>
          <w:rFonts w:ascii="Microsoft YaHei" w:hAnsi="Microsoft YaHei" w:eastAsia="Microsoft YaHei" w:cs="Microsoft YaHei"/>
          <w:sz w:val="24"/>
          <w:szCs w:val="24"/>
          <w:color w:val="262626"/>
          <w:spacing w:val="26"/>
        </w:rPr>
        <w:t xml:space="preserve"> </w:t>
      </w:r>
      <w:r>
        <w:rPr>
          <w:sz w:val="24"/>
          <w:szCs w:val="24"/>
          <w:color w:val="262626"/>
          <w:spacing w:val="-3"/>
        </w:rPr>
        <w:t>User</w:t>
      </w:r>
      <w:r>
        <w:rPr>
          <w:sz w:val="24"/>
          <w:szCs w:val="24"/>
          <w:color w:val="262626"/>
          <w:spacing w:val="27"/>
        </w:rPr>
        <w:t xml:space="preserve"> </w:t>
      </w:r>
      <w:r>
        <w:rPr>
          <w:rFonts w:ascii="Microsoft YaHei" w:hAnsi="Microsoft YaHei" w:eastAsia="Microsoft YaHei" w:cs="Microsoft YaHei"/>
          <w:sz w:val="24"/>
          <w:szCs w:val="24"/>
          <w:color w:val="262626"/>
          <w:spacing w:val="-3"/>
        </w:rPr>
        <w:t>类的一个对象</w:t>
      </w:r>
      <w:r>
        <w:rPr>
          <w:rFonts w:ascii="Microsoft YaHei" w:hAnsi="Microsoft YaHei" w:eastAsia="Microsoft YaHei" w:cs="Microsoft YaHei"/>
          <w:sz w:val="24"/>
          <w:szCs w:val="24"/>
          <w:color w:val="262626"/>
          <w:spacing w:val="23"/>
          <w:w w:val="101"/>
        </w:rPr>
        <w:t xml:space="preserve"> </w:t>
      </w:r>
      <w:r>
        <w:rPr>
          <w:sz w:val="24"/>
          <w:szCs w:val="24"/>
          <w:color w:val="262626"/>
          <w:spacing w:val="-3"/>
        </w:rPr>
        <w:t>user1</w:t>
      </w:r>
      <w:r>
        <w:rPr>
          <w:sz w:val="24"/>
          <w:szCs w:val="24"/>
          <w:color w:val="262626"/>
          <w:spacing w:val="21"/>
          <w:w w:val="101"/>
        </w:rPr>
        <w:t xml:space="preserve"> </w:t>
      </w:r>
      <w:r>
        <w:rPr>
          <w:rFonts w:ascii="Microsoft YaHei" w:hAnsi="Microsoft YaHei" w:eastAsia="Microsoft YaHei" w:cs="Microsoft YaHei"/>
          <w:sz w:val="24"/>
          <w:szCs w:val="24"/>
          <w:color w:val="262626"/>
          <w:spacing w:val="-3"/>
        </w:rPr>
        <w:t>拷贝出一个新</w:t>
      </w:r>
      <w:r>
        <w:rPr>
          <w:rFonts w:ascii="Microsoft YaHei" w:hAnsi="Microsoft YaHei" w:eastAsia="Microsoft YaHei" w:cs="Microsoft YaHei"/>
          <w:sz w:val="24"/>
          <w:szCs w:val="24"/>
          <w:color w:val="262626"/>
          <w:spacing w:val="-4"/>
        </w:rPr>
        <w:t>的对象</w:t>
      </w:r>
      <w:r>
        <w:rPr>
          <w:rFonts w:ascii="Microsoft YaHei" w:hAnsi="Microsoft YaHei" w:eastAsia="Microsoft YaHei" w:cs="Microsoft YaHei"/>
          <w:sz w:val="24"/>
          <w:szCs w:val="24"/>
          <w:color w:val="262626"/>
          <w:spacing w:val="23"/>
          <w:w w:val="101"/>
        </w:rPr>
        <w:t xml:space="preserve"> </w:t>
      </w:r>
      <w:r>
        <w:rPr>
          <w:sz w:val="24"/>
          <w:szCs w:val="24"/>
          <w:color w:val="262626"/>
          <w:spacing w:val="-4"/>
        </w:rPr>
        <w:t>user2</w:t>
      </w:r>
      <w:r>
        <w:rPr>
          <w:sz w:val="24"/>
          <w:szCs w:val="24"/>
          <w:color w:val="262626"/>
          <w:spacing w:val="32"/>
          <w:w w:val="101"/>
        </w:rPr>
        <w:t xml:space="preserve"> </w:t>
      </w:r>
      <w:r>
        <w:rPr>
          <w:rFonts w:ascii="Microsoft YaHei" w:hAnsi="Microsoft YaHei" w:eastAsia="Microsoft YaHei" w:cs="Microsoft YaHei"/>
          <w:sz w:val="24"/>
          <w:szCs w:val="24"/>
          <w:color w:val="262626"/>
          <w:spacing w:val="-4"/>
        </w:rPr>
        <w:t>的时候，不管怎么样，</w:t>
      </w:r>
      <w:r>
        <w:rPr>
          <w:rFonts w:ascii="Microsoft YaHei" w:hAnsi="Microsoft YaHei" w:eastAsia="Microsoft YaHei" w:cs="Microsoft YaHei"/>
          <w:sz w:val="24"/>
          <w:szCs w:val="24"/>
          <w:color w:val="262626"/>
          <w:spacing w:val="-47"/>
        </w:rPr>
        <w:t xml:space="preserve"> </w:t>
      </w:r>
      <w:r>
        <w:rPr>
          <w:sz w:val="24"/>
          <w:szCs w:val="24"/>
          <w:color w:val="262626"/>
          <w:spacing w:val="-4"/>
        </w:rPr>
        <w:t>user1</w:t>
      </w:r>
      <w:r>
        <w:rPr>
          <w:rFonts w:ascii="Microsoft YaHei" w:hAnsi="Microsoft YaHei" w:eastAsia="Microsoft YaHei" w:cs="Microsoft YaHei"/>
          <w:sz w:val="24"/>
          <w:szCs w:val="24"/>
          <w:color w:val="262626"/>
        </w:rPr>
        <w:t>和</w:t>
      </w:r>
      <w:r>
        <w:rPr>
          <w:rFonts w:ascii="Microsoft YaHei" w:hAnsi="Microsoft YaHei" w:eastAsia="Microsoft YaHei" w:cs="Microsoft YaHei"/>
          <w:sz w:val="24"/>
          <w:szCs w:val="24"/>
          <w:color w:val="262626"/>
          <w:spacing w:val="24"/>
        </w:rPr>
        <w:t xml:space="preserve"> </w:t>
      </w:r>
      <w:r>
        <w:rPr>
          <w:sz w:val="24"/>
          <w:szCs w:val="24"/>
          <w:color w:val="262626"/>
        </w:rPr>
        <w:t>user2</w:t>
      </w:r>
      <w:r>
        <w:rPr>
          <w:rFonts w:ascii="Microsoft YaHei" w:hAnsi="Microsoft YaHei" w:eastAsia="Microsoft YaHei" w:cs="Microsoft YaHei"/>
          <w:sz w:val="24"/>
          <w:szCs w:val="24"/>
          <w:color w:val="262626"/>
        </w:rPr>
        <w:t>都是两个不同的对象，他们的地址也不会</w:t>
      </w:r>
      <w:r>
        <w:rPr>
          <w:rFonts w:ascii="Microsoft YaHei" w:hAnsi="Microsoft YaHei" w:eastAsia="Microsoft YaHei" w:cs="Microsoft YaHei"/>
          <w:sz w:val="24"/>
          <w:szCs w:val="24"/>
          <w:color w:val="262626"/>
          <w:spacing w:val="-1"/>
        </w:rPr>
        <w:t>一样</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。但是其中的成员变量 </w:t>
      </w:r>
      <w:r>
        <w:rPr>
          <w:sz w:val="24"/>
          <w:szCs w:val="24"/>
          <w:color w:val="262626"/>
          <w:spacing w:val="-1"/>
        </w:rPr>
        <w:t>Address</w:t>
      </w:r>
      <w:r>
        <w:rPr>
          <w:sz w:val="24"/>
          <w:szCs w:val="24"/>
          <w:color w:val="262626"/>
          <w:spacing w:val="33"/>
        </w:rPr>
        <w:t xml:space="preserve"> </w:t>
      </w:r>
      <w:r>
        <w:rPr>
          <w:rFonts w:ascii="Microsoft YaHei" w:hAnsi="Microsoft YaHei" w:eastAsia="Microsoft YaHei" w:cs="Microsoft YaHei"/>
          <w:sz w:val="24"/>
          <w:szCs w:val="24"/>
          <w:color w:val="262626"/>
          <w:spacing w:val="-1"/>
        </w:rPr>
        <w:t>的话可能</w:t>
      </w:r>
    </w:p>
    <w:p>
      <w:pPr>
        <w:spacing w:line="246" w:lineRule="auto"/>
        <w:sectPr>
          <w:headerReference w:type="default" r:id="rId88"/>
          <w:footerReference w:type="default" r:id="rId89"/>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300" w:lineRule="auto"/>
        <w:rPr/>
      </w:pPr>
      <w:r/>
    </w:p>
    <w:p>
      <w:pPr>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就因为深浅拷贝的不同而呈现不同的现象</w:t>
      </w:r>
    </w:p>
    <w:p>
      <w:pPr>
        <w:pStyle w:val="BodyText"/>
        <w:spacing w:line="309" w:lineRule="auto"/>
        <w:rPr/>
      </w:pPr>
      <w:r/>
    </w:p>
    <w:p>
      <w:pPr>
        <w:pStyle w:val="BodyText"/>
        <w:spacing w:line="310" w:lineRule="auto"/>
        <w:rPr/>
      </w:pPr>
      <w:r/>
    </w:p>
    <w:p>
      <w:pPr>
        <w:pStyle w:val="BodyText"/>
        <w:ind w:firstLine="4"/>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如果是浅拷贝，那么</w:t>
      </w:r>
      <w:r>
        <w:rPr>
          <w:rFonts w:ascii="Microsoft YaHei" w:hAnsi="Microsoft YaHei" w:eastAsia="Microsoft YaHei" w:cs="Microsoft YaHei"/>
          <w:sz w:val="24"/>
          <w:szCs w:val="24"/>
          <w:color w:val="262626"/>
          <w:spacing w:val="24"/>
        </w:rPr>
        <w:t xml:space="preserve"> </w:t>
      </w:r>
      <w:r>
        <w:rPr>
          <w:sz w:val="24"/>
          <w:szCs w:val="24"/>
          <w:color w:val="262626"/>
          <w:spacing w:val="-2"/>
        </w:rPr>
        <w:t>user2</w:t>
      </w:r>
      <w:r>
        <w:rPr>
          <w:sz w:val="24"/>
          <w:szCs w:val="24"/>
          <w:color w:val="262626"/>
          <w:spacing w:val="38"/>
        </w:rPr>
        <w:t xml:space="preserve"> </w:t>
      </w:r>
      <w:r>
        <w:rPr>
          <w:rFonts w:ascii="Microsoft YaHei" w:hAnsi="Microsoft YaHei" w:eastAsia="Microsoft YaHei" w:cs="Microsoft YaHei"/>
          <w:sz w:val="24"/>
          <w:szCs w:val="24"/>
          <w:color w:val="262626"/>
          <w:spacing w:val="-2"/>
        </w:rPr>
        <w:t>中的</w:t>
      </w:r>
      <w:r>
        <w:rPr>
          <w:rFonts w:ascii="Microsoft YaHei" w:hAnsi="Microsoft YaHei" w:eastAsia="Microsoft YaHei" w:cs="Microsoft YaHei"/>
          <w:sz w:val="24"/>
          <w:szCs w:val="24"/>
          <w:color w:val="262626"/>
          <w:spacing w:val="19"/>
        </w:rPr>
        <w:t xml:space="preserve"> </w:t>
      </w:r>
      <w:r>
        <w:rPr>
          <w:sz w:val="24"/>
          <w:szCs w:val="24"/>
          <w:color w:val="262626"/>
          <w:spacing w:val="-2"/>
        </w:rPr>
        <w:t>address</w:t>
      </w:r>
      <w:r>
        <w:rPr>
          <w:sz w:val="24"/>
          <w:szCs w:val="24"/>
          <w:color w:val="262626"/>
          <w:spacing w:val="21"/>
        </w:rPr>
        <w:t xml:space="preserve"> </w:t>
      </w:r>
      <w:r>
        <w:rPr>
          <w:rFonts w:ascii="Microsoft YaHei" w:hAnsi="Microsoft YaHei" w:eastAsia="Microsoft YaHei" w:cs="Microsoft YaHei"/>
          <w:sz w:val="24"/>
          <w:szCs w:val="24"/>
          <w:color w:val="262626"/>
          <w:spacing w:val="-2"/>
        </w:rPr>
        <w:t>会和</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us</w:t>
      </w:r>
      <w:r>
        <w:rPr>
          <w:sz w:val="24"/>
          <w:szCs w:val="24"/>
          <w:color w:val="262626"/>
          <w:spacing w:val="-3"/>
        </w:rPr>
        <w:t>er1</w:t>
      </w:r>
      <w:r>
        <w:rPr>
          <w:sz w:val="24"/>
          <w:szCs w:val="24"/>
          <w:color w:val="262626"/>
          <w:spacing w:val="38"/>
        </w:rPr>
        <w:t xml:space="preserve"> </w:t>
      </w:r>
      <w:r>
        <w:rPr>
          <w:rFonts w:ascii="Microsoft YaHei" w:hAnsi="Microsoft YaHei" w:eastAsia="Microsoft YaHei" w:cs="Microsoft YaHei"/>
          <w:sz w:val="24"/>
          <w:szCs w:val="24"/>
          <w:color w:val="262626"/>
          <w:spacing w:val="-3"/>
        </w:rPr>
        <w:t>中的</w:t>
      </w:r>
      <w:r>
        <w:rPr>
          <w:rFonts w:ascii="Microsoft YaHei" w:hAnsi="Microsoft YaHei" w:eastAsia="Microsoft YaHei" w:cs="Microsoft YaHei"/>
          <w:sz w:val="24"/>
          <w:szCs w:val="24"/>
          <w:color w:val="262626"/>
          <w:spacing w:val="19"/>
        </w:rPr>
        <w:t xml:space="preserve"> </w:t>
      </w:r>
      <w:r>
        <w:rPr>
          <w:sz w:val="24"/>
          <w:szCs w:val="24"/>
          <w:color w:val="262626"/>
          <w:spacing w:val="-3"/>
        </w:rPr>
        <w:t>address</w:t>
      </w:r>
      <w:r>
        <w:rPr>
          <w:sz w:val="24"/>
          <w:szCs w:val="24"/>
          <w:color w:val="262626"/>
          <w:spacing w:val="25"/>
          <w:w w:val="101"/>
        </w:rPr>
        <w:t xml:space="preserve"> </w:t>
      </w:r>
      <w:r>
        <w:rPr>
          <w:rFonts w:ascii="Microsoft YaHei" w:hAnsi="Microsoft YaHei" w:eastAsia="Microsoft YaHei" w:cs="Microsoft YaHei"/>
          <w:sz w:val="24"/>
          <w:szCs w:val="24"/>
          <w:color w:val="262626"/>
          <w:spacing w:val="-3"/>
        </w:rPr>
        <w:t>共享同一个地址，</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当其中一个</w:t>
      </w:r>
      <w:r>
        <w:rPr>
          <w:rFonts w:ascii="Microsoft YaHei" w:hAnsi="Microsoft YaHei" w:eastAsia="Microsoft YaHei" w:cs="Microsoft YaHei"/>
          <w:sz w:val="24"/>
          <w:szCs w:val="24"/>
          <w:color w:val="262626"/>
          <w:spacing w:val="-3"/>
        </w:rPr>
        <w:t>修改时，</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另一个也会受影响。</w:t>
      </w:r>
    </w:p>
    <w:p>
      <w:pPr>
        <w:pStyle w:val="BodyText"/>
        <w:ind w:right="11" w:firstLine="4"/>
        <w:spacing w:before="77"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如果是深拷贝，那么</w:t>
      </w:r>
      <w:r>
        <w:rPr>
          <w:rFonts w:ascii="Microsoft YaHei" w:hAnsi="Microsoft YaHei" w:eastAsia="Microsoft YaHei" w:cs="Microsoft YaHei"/>
          <w:sz w:val="24"/>
          <w:szCs w:val="24"/>
          <w:color w:val="262626"/>
          <w:spacing w:val="39"/>
        </w:rPr>
        <w:t xml:space="preserve"> </w:t>
      </w:r>
      <w:r>
        <w:rPr>
          <w:sz w:val="24"/>
          <w:szCs w:val="24"/>
          <w:color w:val="262626"/>
          <w:spacing w:val="-3"/>
        </w:rPr>
        <w:t>user2</w:t>
      </w:r>
      <w:r>
        <w:rPr>
          <w:sz w:val="24"/>
          <w:szCs w:val="24"/>
          <w:color w:val="262626"/>
          <w:spacing w:val="38"/>
        </w:rPr>
        <w:t xml:space="preserve"> </w:t>
      </w:r>
      <w:r>
        <w:rPr>
          <w:rFonts w:ascii="Microsoft YaHei" w:hAnsi="Microsoft YaHei" w:eastAsia="Microsoft YaHei" w:cs="Microsoft YaHei"/>
          <w:sz w:val="24"/>
          <w:szCs w:val="24"/>
          <w:color w:val="262626"/>
          <w:spacing w:val="-3"/>
        </w:rPr>
        <w:t>中的</w:t>
      </w:r>
      <w:r>
        <w:rPr>
          <w:rFonts w:ascii="Microsoft YaHei" w:hAnsi="Microsoft YaHei" w:eastAsia="Microsoft YaHei" w:cs="Microsoft YaHei"/>
          <w:sz w:val="24"/>
          <w:szCs w:val="24"/>
          <w:color w:val="262626"/>
          <w:spacing w:val="19"/>
        </w:rPr>
        <w:t xml:space="preserve"> </w:t>
      </w:r>
      <w:r>
        <w:rPr>
          <w:sz w:val="24"/>
          <w:szCs w:val="24"/>
          <w:color w:val="262626"/>
          <w:spacing w:val="-3"/>
        </w:rPr>
        <w:t>address</w:t>
      </w:r>
      <w:r>
        <w:rPr>
          <w:sz w:val="24"/>
          <w:szCs w:val="24"/>
          <w:color w:val="262626"/>
          <w:spacing w:val="21"/>
        </w:rPr>
        <w:t xml:space="preserve"> </w:t>
      </w:r>
      <w:r>
        <w:rPr>
          <w:rFonts w:ascii="Microsoft YaHei" w:hAnsi="Microsoft YaHei" w:eastAsia="Microsoft YaHei" w:cs="Microsoft YaHei"/>
          <w:sz w:val="24"/>
          <w:szCs w:val="24"/>
          <w:color w:val="262626"/>
          <w:spacing w:val="-3"/>
        </w:rPr>
        <w:t>会和</w:t>
      </w:r>
      <w:r>
        <w:rPr>
          <w:rFonts w:ascii="Microsoft YaHei" w:hAnsi="Microsoft YaHei" w:eastAsia="Microsoft YaHei" w:cs="Microsoft YaHei"/>
          <w:sz w:val="24"/>
          <w:szCs w:val="24"/>
          <w:color w:val="262626"/>
          <w:spacing w:val="23"/>
          <w:w w:val="101"/>
        </w:rPr>
        <w:t xml:space="preserve"> </w:t>
      </w:r>
      <w:r>
        <w:rPr>
          <w:sz w:val="24"/>
          <w:szCs w:val="24"/>
          <w:color w:val="262626"/>
          <w:spacing w:val="-3"/>
        </w:rPr>
        <w:t>user1</w:t>
      </w:r>
      <w:r>
        <w:rPr>
          <w:sz w:val="24"/>
          <w:szCs w:val="24"/>
          <w:color w:val="262626"/>
          <w:spacing w:val="38"/>
        </w:rPr>
        <w:t xml:space="preserve"> </w:t>
      </w:r>
      <w:r>
        <w:rPr>
          <w:rFonts w:ascii="Microsoft YaHei" w:hAnsi="Microsoft YaHei" w:eastAsia="Microsoft YaHei" w:cs="Microsoft YaHei"/>
          <w:sz w:val="24"/>
          <w:szCs w:val="24"/>
          <w:color w:val="262626"/>
          <w:spacing w:val="-3"/>
        </w:rPr>
        <w:t>中的</w:t>
      </w:r>
      <w:r>
        <w:rPr>
          <w:rFonts w:ascii="Microsoft YaHei" w:hAnsi="Microsoft YaHei" w:eastAsia="Microsoft YaHei" w:cs="Microsoft YaHei"/>
          <w:sz w:val="24"/>
          <w:szCs w:val="24"/>
          <w:color w:val="262626"/>
          <w:spacing w:val="19"/>
        </w:rPr>
        <w:t xml:space="preserve"> </w:t>
      </w:r>
      <w:r>
        <w:rPr>
          <w:sz w:val="24"/>
          <w:szCs w:val="24"/>
          <w:color w:val="262626"/>
          <w:spacing w:val="-3"/>
        </w:rPr>
        <w:t>address</w:t>
      </w:r>
      <w:r>
        <w:rPr>
          <w:sz w:val="24"/>
          <w:szCs w:val="24"/>
          <w:color w:val="262626"/>
          <w:spacing w:val="26"/>
        </w:rPr>
        <w:t xml:space="preserve"> </w:t>
      </w:r>
      <w:r>
        <w:rPr>
          <w:rFonts w:ascii="Microsoft YaHei" w:hAnsi="Microsoft YaHei" w:eastAsia="Microsoft YaHei" w:cs="Microsoft YaHei"/>
          <w:sz w:val="24"/>
          <w:szCs w:val="24"/>
          <w:color w:val="262626"/>
          <w:spacing w:val="-3"/>
        </w:rPr>
        <w:t>并不是同一个地址，</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当其中一</w:t>
      </w:r>
      <w:r>
        <w:rPr>
          <w:rFonts w:ascii="Microsoft YaHei" w:hAnsi="Microsoft YaHei" w:eastAsia="Microsoft YaHei" w:cs="Microsoft YaHei"/>
          <w:sz w:val="24"/>
          <w:szCs w:val="24"/>
          <w:color w:val="262626"/>
          <w:spacing w:val="-2"/>
        </w:rPr>
        <w:t>个修改时，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另一个是不会受影响的。</w:t>
      </w:r>
    </w:p>
    <w:p>
      <w:pPr>
        <w:spacing w:line="244" w:lineRule="auto"/>
        <w:sectPr>
          <w:headerReference w:type="default" r:id="rId20"/>
          <w:footerReference w:type="default" r:id="rId92"/>
          <w:pgSz w:w="12240" w:h="15840"/>
          <w:pgMar w:top="400" w:right="970" w:bottom="440" w:left="968" w:header="0" w:footer="175" w:gutter="0"/>
        </w:sectPr>
        <w:rPr>
          <w:rFonts w:ascii="Microsoft YaHei" w:hAnsi="Microsoft YaHei" w:eastAsia="Microsoft YaHei" w:cs="Microsoft YaHei"/>
          <w:sz w:val="24"/>
          <w:szCs w:val="24"/>
        </w:rPr>
      </w:pPr>
    </w:p>
    <w:p>
      <w:pPr>
        <w:pStyle w:val="BodyText"/>
        <w:ind w:left="16"/>
        <w:spacing w:before="182" w:line="183" w:lineRule="auto"/>
        <w:rPr>
          <w:rFonts w:ascii="Microsoft YaHei" w:hAnsi="Microsoft YaHei" w:eastAsia="Microsoft YaHei" w:cs="Microsoft YaHei"/>
          <w:sz w:val="24"/>
          <w:szCs w:val="24"/>
        </w:rPr>
      </w:pPr>
      <w:bookmarkStart w:name="bookmark15" w:id="14"/>
      <w:bookmarkEnd w:id="14"/>
      <w:r>
        <w:rPr>
          <w:sz w:val="24"/>
          <w:szCs w:val="24"/>
          <w:color w:val="262626"/>
        </w:rPr>
        <w:t>Error</w:t>
      </w:r>
      <w:r>
        <w:rPr>
          <w:rFonts w:ascii="Microsoft YaHei" w:hAnsi="Microsoft YaHei" w:eastAsia="Microsoft YaHei" w:cs="Microsoft YaHei"/>
          <w:sz w:val="24"/>
          <w:szCs w:val="24"/>
          <w:color w:val="262626"/>
          <w:spacing w:val="4"/>
        </w:rPr>
        <w:t>（错误）</w:t>
      </w:r>
    </w:p>
    <w:p>
      <w:pPr>
        <w:pStyle w:val="BodyText"/>
        <w:ind w:left="498" w:right="2660" w:hanging="304"/>
        <w:spacing w:before="211"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系统级严重问题：通常由</w:t>
      </w:r>
      <w:r>
        <w:rPr>
          <w:sz w:val="24"/>
          <w:szCs w:val="24"/>
          <w:color w:val="262626"/>
        </w:rPr>
        <w:t>JVM</w:t>
      </w:r>
      <w:r>
        <w:rPr>
          <w:rFonts w:ascii="Microsoft YaHei" w:hAnsi="Microsoft YaHei" w:eastAsia="Microsoft YaHei" w:cs="Microsoft YaHei"/>
          <w:sz w:val="24"/>
          <w:szCs w:val="24"/>
          <w:color w:val="262626"/>
          <w:spacing w:val="1"/>
        </w:rPr>
        <w:t>或底层系统</w:t>
      </w:r>
      <w:r>
        <w:rPr>
          <w:rFonts w:ascii="Microsoft YaHei" w:hAnsi="Microsoft YaHei" w:eastAsia="Microsoft YaHei" w:cs="Microsoft YaHei"/>
          <w:sz w:val="24"/>
          <w:szCs w:val="24"/>
          <w:color w:val="262626"/>
        </w:rPr>
        <w:t>资源不足引发，</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如内存溢出</w:t>
      </w:r>
      <w:r>
        <w:rPr>
          <w:rFonts w:ascii="Microsoft YaHei" w:hAnsi="Microsoft YaHei" w:eastAsia="Microsoft YaHei" w:cs="Microsoft YaHei"/>
          <w:sz w:val="24"/>
          <w:szCs w:val="24"/>
          <w:color w:val="262626"/>
          <w:spacing w:val="6"/>
        </w:rPr>
        <w:t>（</w:t>
      </w:r>
      <w:r>
        <w:rPr>
          <w:sz w:val="24"/>
          <w:szCs w:val="24"/>
          <w:color w:val="262626"/>
        </w:rPr>
        <w:t>OutOfMemoryError</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6"/>
        </w:rPr>
        <w:t>、栈溢出（</w:t>
      </w:r>
      <w:r>
        <w:rPr>
          <w:sz w:val="24"/>
          <w:szCs w:val="24"/>
          <w:color w:val="262626"/>
        </w:rPr>
        <w:t>StackOverflowError</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6"/>
        </w:rPr>
        <w:t>等。</w:t>
      </w:r>
    </w:p>
    <w:p>
      <w:pPr>
        <w:ind w:left="461" w:right="30" w:hanging="267"/>
        <w:spacing w:before="32"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无法通过代码恢复，不能指望程序来处理这样的问题：程序通常只能终止运行，</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一般不建议捕</w:t>
      </w:r>
      <w:r>
        <w:rPr>
          <w:rFonts w:ascii="Microsoft YaHei" w:hAnsi="Microsoft YaHei" w:eastAsia="Microsoft YaHei" w:cs="Microsoft YaHei"/>
          <w:sz w:val="24"/>
          <w:szCs w:val="24"/>
          <w:color w:val="262626"/>
          <w:spacing w:val="-3"/>
          <w:w w:val="99"/>
        </w:rPr>
        <w:t>获处理</w:t>
      </w:r>
    </w:p>
    <w:p>
      <w:pPr>
        <w:pStyle w:val="BodyText"/>
        <w:ind w:left="16"/>
        <w:spacing w:before="91" w:line="187" w:lineRule="auto"/>
        <w:rPr>
          <w:rFonts w:ascii="Microsoft YaHei" w:hAnsi="Microsoft YaHei" w:eastAsia="Microsoft YaHei" w:cs="Microsoft YaHei"/>
          <w:sz w:val="24"/>
          <w:szCs w:val="24"/>
        </w:rPr>
      </w:pPr>
      <w:r>
        <w:rPr>
          <w:sz w:val="24"/>
          <w:szCs w:val="24"/>
          <w:color w:val="262626"/>
        </w:rPr>
        <w:t>Exception</w:t>
      </w:r>
      <w:r>
        <w:rPr>
          <w:rFonts w:ascii="Microsoft YaHei" w:hAnsi="Microsoft YaHei" w:eastAsia="Microsoft YaHei" w:cs="Microsoft YaHei"/>
          <w:sz w:val="24"/>
          <w:szCs w:val="24"/>
          <w:color w:val="262626"/>
          <w:spacing w:val="15"/>
        </w:rPr>
        <w:t>（您常）</w:t>
      </w:r>
    </w:p>
    <w:p>
      <w:pPr>
        <w:ind w:left="194"/>
        <w:spacing w:before="196"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程序级可处理问题：</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由程序逻辑或外部输入导致，</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如文件不存在</w:t>
      </w:r>
    </w:p>
    <w:p>
      <w:pPr>
        <w:pStyle w:val="BodyText"/>
        <w:ind w:left="461" w:right="174" w:firstLine="37"/>
        <w:spacing w:before="8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w:t>
      </w:r>
      <w:r>
        <w:rPr>
          <w:sz w:val="24"/>
          <w:szCs w:val="24"/>
          <w:color w:val="262626"/>
        </w:rPr>
        <w:t>FileNotFoundException</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rPr>
        <w:t>、空指针异常（</w:t>
      </w:r>
      <w:r>
        <w:rPr>
          <w:rFonts w:ascii="Microsoft YaHei" w:hAnsi="Microsoft YaHei" w:eastAsia="Microsoft YaHei" w:cs="Microsoft YaHei"/>
          <w:sz w:val="24"/>
          <w:szCs w:val="24"/>
          <w:color w:val="262626"/>
          <w:spacing w:val="-35"/>
        </w:rPr>
        <w:t xml:space="preserve"> </w:t>
      </w:r>
      <w:r>
        <w:rPr>
          <w:sz w:val="24"/>
          <w:szCs w:val="24"/>
          <w:color w:val="262626"/>
        </w:rPr>
        <w:t>NullPointerException</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等，</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是由于程序设</w:t>
      </w:r>
      <w:r>
        <w:rPr>
          <w:rFonts w:ascii="Microsoft YaHei" w:hAnsi="Microsoft YaHei" w:eastAsia="Microsoft YaHei" w:cs="Microsoft YaHei"/>
          <w:sz w:val="24"/>
          <w:szCs w:val="24"/>
          <w:color w:val="262626"/>
          <w:spacing w:val="-1"/>
        </w:rPr>
        <w:t>计的</w:t>
      </w:r>
      <w:r>
        <w:rPr>
          <w:rFonts w:ascii="Microsoft YaHei" w:hAnsi="Microsoft YaHei" w:eastAsia="Microsoft YaHei" w:cs="Microsoft YaHei"/>
          <w:sz w:val="24"/>
          <w:szCs w:val="24"/>
          <w:color w:val="262626"/>
          <w:spacing w:val="-2"/>
        </w:rPr>
        <w:t>不完善而出现的问题</w:t>
      </w:r>
    </w:p>
    <w:p>
      <w:pPr>
        <w:pStyle w:val="BodyText"/>
        <w:ind w:left="194"/>
        <w:spacing w:before="3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8"/>
          <w:position w:val="4"/>
        </w:rPr>
        <w:t>●    </w:t>
      </w:r>
      <w:r>
        <w:rPr>
          <w:rFonts w:ascii="Microsoft YaHei" w:hAnsi="Microsoft YaHei" w:eastAsia="Microsoft YaHei" w:cs="Microsoft YaHei"/>
          <w:sz w:val="24"/>
          <w:szCs w:val="24"/>
          <w:color w:val="262626"/>
          <w:spacing w:val="8"/>
        </w:rPr>
        <w:t>可通过代码捕获和处理：使用</w:t>
      </w:r>
      <w:r>
        <w:rPr>
          <w:sz w:val="24"/>
          <w:szCs w:val="24"/>
          <w:color w:val="262626"/>
        </w:rPr>
        <w:t>try</w:t>
      </w:r>
      <w:r>
        <w:rPr>
          <w:sz w:val="24"/>
          <w:szCs w:val="24"/>
          <w:color w:val="262626"/>
          <w:spacing w:val="8"/>
        </w:rPr>
        <w:t>-</w:t>
      </w:r>
      <w:r>
        <w:rPr>
          <w:sz w:val="24"/>
          <w:szCs w:val="24"/>
          <w:color w:val="262626"/>
        </w:rPr>
        <w:t>catch</w:t>
      </w:r>
      <w:r>
        <w:rPr>
          <w:rFonts w:ascii="Microsoft YaHei" w:hAnsi="Microsoft YaHei" w:eastAsia="Microsoft YaHei" w:cs="Microsoft YaHei"/>
          <w:sz w:val="24"/>
          <w:szCs w:val="24"/>
          <w:color w:val="262626"/>
          <w:spacing w:val="7"/>
        </w:rPr>
        <w:t>或 </w:t>
      </w:r>
      <w:r>
        <w:rPr>
          <w:sz w:val="24"/>
          <w:szCs w:val="24"/>
          <w:color w:val="262626"/>
        </w:rPr>
        <w:t>throws</w:t>
      </w:r>
      <w:r>
        <w:rPr>
          <w:sz w:val="24"/>
          <w:szCs w:val="24"/>
          <w:color w:val="262626"/>
          <w:spacing w:val="23"/>
        </w:rPr>
        <w:t xml:space="preserve"> </w:t>
      </w:r>
      <w:r>
        <w:rPr>
          <w:rFonts w:ascii="Microsoft YaHei" w:hAnsi="Microsoft YaHei" w:eastAsia="Microsoft YaHei" w:cs="Microsoft YaHei"/>
          <w:sz w:val="24"/>
          <w:szCs w:val="24"/>
          <w:color w:val="262626"/>
          <w:spacing w:val="7"/>
        </w:rPr>
        <w:t>抛出进行控制</w:t>
      </w:r>
    </w:p>
    <w:p>
      <w:pPr>
        <w:spacing w:line="185" w:lineRule="auto"/>
        <w:sectPr>
          <w:headerReference w:type="default" r:id="rId93"/>
          <w:footerReference w:type="default" r:id="rId94"/>
          <w:pgSz w:w="12240" w:h="15840"/>
          <w:pgMar w:top="2107" w:right="960" w:bottom="440" w:left="960" w:header="1245" w:footer="175" w:gutter="0"/>
        </w:sectPr>
        <w:rPr>
          <w:rFonts w:ascii="Microsoft YaHei" w:hAnsi="Microsoft YaHei" w:eastAsia="Microsoft YaHei" w:cs="Microsoft YaHei"/>
          <w:sz w:val="24"/>
          <w:szCs w:val="24"/>
        </w:rPr>
      </w:pPr>
    </w:p>
    <w:p>
      <w:pPr>
        <w:pStyle w:val="BodyText"/>
        <w:ind w:left="3"/>
        <w:spacing w:before="117" w:line="185" w:lineRule="auto"/>
        <w:rPr>
          <w:sz w:val="24"/>
          <w:szCs w:val="24"/>
        </w:rPr>
      </w:pPr>
      <w:bookmarkStart w:name="bookmark16" w:id="15"/>
      <w:bookmarkEnd w:id="15"/>
      <w:r>
        <w:rPr>
          <w:sz w:val="24"/>
          <w:szCs w:val="24"/>
          <w:color w:val="262626"/>
          <w:spacing w:val="-1"/>
        </w:rPr>
        <w:t>Java</w:t>
      </w:r>
      <w:r>
        <w:rPr>
          <w:sz w:val="24"/>
          <w:szCs w:val="24"/>
          <w:color w:val="262626"/>
          <w:spacing w:val="38"/>
        </w:rPr>
        <w:t xml:space="preserve"> </w:t>
      </w:r>
      <w:r>
        <w:rPr>
          <w:rFonts w:ascii="Microsoft YaHei" w:hAnsi="Microsoft YaHei" w:eastAsia="Microsoft YaHei" w:cs="Microsoft YaHei"/>
          <w:sz w:val="24"/>
          <w:szCs w:val="24"/>
          <w:color w:val="262626"/>
          <w:spacing w:val="-1"/>
        </w:rPr>
        <w:t>中的异常分为两大类：受检您常</w:t>
      </w:r>
      <w:r>
        <w:rPr>
          <w:sz w:val="24"/>
          <w:szCs w:val="24"/>
          <w:color w:val="262626"/>
          <w:spacing w:val="-1"/>
        </w:rPr>
        <w:t>(</w:t>
      </w:r>
      <w:r>
        <w:rPr>
          <w:rFonts w:ascii="Microsoft YaHei" w:hAnsi="Microsoft YaHei" w:eastAsia="Microsoft YaHei" w:cs="Microsoft YaHei"/>
          <w:sz w:val="24"/>
          <w:szCs w:val="24"/>
          <w:color w:val="262626"/>
          <w:spacing w:val="-1"/>
        </w:rPr>
        <w:t>或叫编译时您常</w:t>
      </w:r>
      <w:r>
        <w:rPr>
          <w:sz w:val="24"/>
          <w:szCs w:val="24"/>
          <w:color w:val="262626"/>
          <w:spacing w:val="-1"/>
        </w:rPr>
        <w:t>)</w:t>
      </w:r>
      <w:r>
        <w:rPr>
          <w:sz w:val="24"/>
          <w:szCs w:val="24"/>
          <w:color w:val="262626"/>
          <w:spacing w:val="24"/>
        </w:rPr>
        <w:t xml:space="preserve"> </w:t>
      </w:r>
      <w:r>
        <w:rPr>
          <w:rFonts w:ascii="Microsoft YaHei" w:hAnsi="Microsoft YaHei" w:eastAsia="Microsoft YaHei" w:cs="Microsoft YaHei"/>
          <w:sz w:val="24"/>
          <w:szCs w:val="24"/>
          <w:color w:val="262626"/>
          <w:spacing w:val="-1"/>
        </w:rPr>
        <w:t>和</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非受检您常</w:t>
      </w:r>
      <w:r>
        <w:rPr>
          <w:sz w:val="24"/>
          <w:szCs w:val="24"/>
          <w:color w:val="262626"/>
          <w:spacing w:val="-1"/>
        </w:rPr>
        <w:t>(</w:t>
      </w:r>
      <w:r>
        <w:rPr>
          <w:rFonts w:ascii="Microsoft YaHei" w:hAnsi="Microsoft YaHei" w:eastAsia="Microsoft YaHei" w:cs="Microsoft YaHei"/>
          <w:sz w:val="24"/>
          <w:szCs w:val="24"/>
          <w:color w:val="262626"/>
          <w:spacing w:val="-1"/>
        </w:rPr>
        <w:t>或</w:t>
      </w:r>
      <w:r>
        <w:rPr>
          <w:rFonts w:ascii="Microsoft YaHei" w:hAnsi="Microsoft YaHei" w:eastAsia="Microsoft YaHei" w:cs="Microsoft YaHei"/>
          <w:sz w:val="24"/>
          <w:szCs w:val="24"/>
          <w:color w:val="262626"/>
          <w:spacing w:val="-2"/>
        </w:rPr>
        <w:t>叫运行时您常</w:t>
      </w:r>
      <w:r>
        <w:rPr>
          <w:sz w:val="24"/>
          <w:szCs w:val="24"/>
          <w:color w:val="262626"/>
          <w:spacing w:val="-2"/>
        </w:rPr>
        <w:t>)</w:t>
      </w:r>
    </w:p>
    <w:p>
      <w:pPr>
        <w:pStyle w:val="BodyText"/>
        <w:spacing w:line="311" w:lineRule="auto"/>
        <w:rPr/>
      </w:pPr>
      <w:r/>
    </w:p>
    <w:p>
      <w:pPr>
        <w:pStyle w:val="BodyText"/>
        <w:spacing w:line="312" w:lineRule="auto"/>
        <w:rPr/>
      </w:pPr>
      <w:r/>
    </w:p>
    <w:p>
      <w:pPr>
        <w:pStyle w:val="BodyText"/>
        <w:ind w:left="9" w:firstLine="2"/>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受检您常</w:t>
      </w:r>
      <w:r>
        <w:rPr>
          <w:sz w:val="24"/>
          <w:szCs w:val="24"/>
          <w:color w:val="262626"/>
          <w:spacing w:val="-2"/>
        </w:rPr>
        <w:t>(</w:t>
      </w:r>
      <w:r>
        <w:rPr>
          <w:rFonts w:ascii="Microsoft YaHei" w:hAnsi="Microsoft YaHei" w:eastAsia="Microsoft YaHei" w:cs="Microsoft YaHei"/>
          <w:sz w:val="24"/>
          <w:szCs w:val="24"/>
          <w:color w:val="262626"/>
          <w:spacing w:val="-2"/>
        </w:rPr>
        <w:t>或叫编译时您常</w:t>
      </w:r>
      <w:r>
        <w:rPr>
          <w:sz w:val="24"/>
          <w:szCs w:val="24"/>
          <w:color w:val="262626"/>
          <w:spacing w:val="-2"/>
        </w:rPr>
        <w:t>)</w:t>
      </w:r>
      <w:r>
        <w:rPr>
          <w:sz w:val="24"/>
          <w:szCs w:val="24"/>
          <w:color w:val="262626"/>
          <w:spacing w:val="59"/>
        </w:rPr>
        <w:t xml:space="preserve"> </w:t>
      </w:r>
      <w:r>
        <w:rPr>
          <w:rFonts w:ascii="Microsoft YaHei" w:hAnsi="Microsoft YaHei" w:eastAsia="Microsoft YaHei" w:cs="Microsoft YaHei"/>
          <w:sz w:val="24"/>
          <w:szCs w:val="24"/>
          <w:color w:val="262626"/>
          <w:spacing w:val="-2"/>
        </w:rPr>
        <w:t>：通常指那些需要在代码中显式处理的异常</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。这些异常在编译时即可被</w:t>
      </w:r>
      <w:r>
        <w:rPr>
          <w:rFonts w:ascii="Microsoft YaHei" w:hAnsi="Microsoft YaHei" w:eastAsia="Microsoft YaHei" w:cs="Microsoft YaHei"/>
          <w:sz w:val="24"/>
          <w:szCs w:val="24"/>
          <w:color w:val="262626"/>
          <w:spacing w:val="-3"/>
        </w:rPr>
        <w:t>发现，</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可以通过捕获或声明抛出来处理</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。常见的例如：</w:t>
      </w:r>
    </w:p>
    <w:p>
      <w:pPr>
        <w:pStyle w:val="BodyText"/>
        <w:ind w:left="194"/>
        <w:spacing w:before="78"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rPr>
        <w:t>IOException</w:t>
      </w:r>
      <w:r>
        <w:rPr>
          <w:sz w:val="24"/>
          <w:szCs w:val="24"/>
          <w:color w:val="262626"/>
          <w:spacing w:val="-10"/>
        </w:rPr>
        <w:t xml:space="preserve"> </w:t>
      </w:r>
      <w:r>
        <w:rPr>
          <w:rFonts w:ascii="Microsoft YaHei" w:hAnsi="Microsoft YaHei" w:eastAsia="Microsoft YaHei" w:cs="Microsoft YaHei"/>
          <w:sz w:val="24"/>
          <w:szCs w:val="24"/>
          <w:color w:val="262626"/>
          <w:spacing w:val="3"/>
        </w:rPr>
        <w:t>：表示输入</w:t>
      </w:r>
      <w:r>
        <w:rPr>
          <w:sz w:val="24"/>
          <w:szCs w:val="24"/>
          <w:color w:val="262626"/>
          <w:spacing w:val="3"/>
        </w:rPr>
        <w:t>/</w:t>
      </w:r>
      <w:r>
        <w:rPr>
          <w:rFonts w:ascii="Microsoft YaHei" w:hAnsi="Microsoft YaHei" w:eastAsia="Microsoft YaHei" w:cs="Microsoft YaHei"/>
          <w:sz w:val="24"/>
          <w:szCs w:val="24"/>
          <w:color w:val="262626"/>
          <w:spacing w:val="3"/>
        </w:rPr>
        <w:t>输出操作时发生的异常。</w:t>
      </w:r>
    </w:p>
    <w:p>
      <w:pPr>
        <w:pStyle w:val="BodyText"/>
        <w:ind w:left="194"/>
        <w:spacing w:before="144"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SQLException</w:t>
      </w:r>
      <w:r>
        <w:rPr>
          <w:sz w:val="24"/>
          <w:szCs w:val="24"/>
          <w:color w:val="262626"/>
          <w:spacing w:val="-7"/>
        </w:rPr>
        <w:t xml:space="preserve"> </w:t>
      </w:r>
      <w:r>
        <w:rPr>
          <w:rFonts w:ascii="Microsoft YaHei" w:hAnsi="Microsoft YaHei" w:eastAsia="Microsoft YaHei" w:cs="Microsoft YaHei"/>
          <w:sz w:val="24"/>
          <w:szCs w:val="24"/>
          <w:color w:val="262626"/>
          <w:spacing w:val="1"/>
        </w:rPr>
        <w:t>：表示与数据库相关的异常。</w:t>
      </w:r>
    </w:p>
    <w:p>
      <w:pPr>
        <w:pStyle w:val="BodyText"/>
        <w:ind w:left="194"/>
        <w:spacing w:before="144"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sz w:val="24"/>
          <w:szCs w:val="24"/>
          <w:color w:val="262626"/>
        </w:rPr>
        <w:t>ClassNotFoundException</w:t>
      </w:r>
      <w:r>
        <w:rPr>
          <w:sz w:val="24"/>
          <w:szCs w:val="24"/>
          <w:color w:val="262626"/>
          <w:spacing w:val="-17"/>
        </w:rPr>
        <w:t xml:space="preserve"> </w:t>
      </w:r>
      <w:r>
        <w:rPr>
          <w:rFonts w:ascii="Microsoft YaHei" w:hAnsi="Microsoft YaHei" w:eastAsia="Microsoft YaHei" w:cs="Microsoft YaHei"/>
          <w:sz w:val="24"/>
          <w:szCs w:val="24"/>
          <w:color w:val="262626"/>
          <w:spacing w:val="4"/>
        </w:rPr>
        <w:t>：表示找不到类文件的异常。</w:t>
      </w:r>
    </w:p>
    <w:p>
      <w:pPr>
        <w:pStyle w:val="BodyText"/>
        <w:ind w:left="194"/>
        <w:spacing w:before="144"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sz w:val="24"/>
          <w:szCs w:val="24"/>
          <w:color w:val="262626"/>
        </w:rPr>
        <w:t>InterruptedException</w:t>
      </w:r>
      <w:r>
        <w:rPr>
          <w:sz w:val="24"/>
          <w:szCs w:val="24"/>
          <w:color w:val="262626"/>
          <w:spacing w:val="-7"/>
        </w:rPr>
        <w:t xml:space="preserve"> </w:t>
      </w:r>
      <w:r>
        <w:rPr>
          <w:rFonts w:ascii="Microsoft YaHei" w:hAnsi="Microsoft YaHei" w:eastAsia="Microsoft YaHei" w:cs="Microsoft YaHei"/>
          <w:sz w:val="24"/>
          <w:szCs w:val="24"/>
          <w:color w:val="262626"/>
          <w:spacing w:val="4"/>
        </w:rPr>
        <w:t>：表示线程阻塞时被打断的异常。</w:t>
      </w:r>
    </w:p>
    <w:p>
      <w:pPr>
        <w:pStyle w:val="BodyText"/>
        <w:spacing w:line="311" w:lineRule="auto"/>
        <w:rPr/>
      </w:pPr>
      <w:r/>
    </w:p>
    <w:p>
      <w:pPr>
        <w:pStyle w:val="BodyText"/>
        <w:spacing w:line="311" w:lineRule="auto"/>
        <w:rPr/>
      </w:pPr>
      <w:r/>
    </w:p>
    <w:p>
      <w:pPr>
        <w:pStyle w:val="BodyText"/>
        <w:ind w:left="16" w:right="222" w:hanging="7"/>
        <w:spacing w:before="104" w:line="23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非受检您常</w:t>
      </w:r>
      <w:r>
        <w:rPr>
          <w:sz w:val="24"/>
          <w:szCs w:val="24"/>
          <w:color w:val="262626"/>
        </w:rPr>
        <w:t>(</w:t>
      </w:r>
      <w:r>
        <w:rPr>
          <w:rFonts w:ascii="Microsoft YaHei" w:hAnsi="Microsoft YaHei" w:eastAsia="Microsoft YaHei" w:cs="Microsoft YaHei"/>
          <w:sz w:val="24"/>
          <w:szCs w:val="24"/>
          <w:color w:val="262626"/>
        </w:rPr>
        <w:t>或叫运行时您常</w:t>
      </w:r>
      <w:r>
        <w:rPr>
          <w:sz w:val="24"/>
          <w:szCs w:val="24"/>
          <w:color w:val="262626"/>
        </w:rPr>
        <w:t>)</w:t>
      </w:r>
      <w:r>
        <w:rPr>
          <w:rFonts w:ascii="Microsoft YaHei" w:hAnsi="Microsoft YaHei" w:eastAsia="Microsoft YaHei" w:cs="Microsoft YaHei"/>
          <w:sz w:val="24"/>
          <w:szCs w:val="24"/>
          <w:color w:val="262626"/>
        </w:rPr>
        <w:t>：在程序运行时期间发生的异常，</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继承自</w:t>
      </w:r>
      <w:r>
        <w:rPr>
          <w:sz w:val="24"/>
          <w:szCs w:val="24"/>
          <w:color w:val="262626"/>
        </w:rPr>
        <w:t>RuntimeException</w:t>
      </w:r>
      <w:r>
        <w:rPr>
          <w:sz w:val="24"/>
          <w:szCs w:val="24"/>
          <w:color w:val="262626"/>
          <w:spacing w:val="-38"/>
        </w:rPr>
        <w:t xml:space="preserve"> </w:t>
      </w:r>
      <w:r>
        <w:rPr>
          <w:rFonts w:ascii="Microsoft YaHei" w:hAnsi="Microsoft YaHei" w:eastAsia="Microsoft YaHei" w:cs="Microsoft YaHei"/>
          <w:sz w:val="24"/>
          <w:szCs w:val="24"/>
          <w:color w:val="262626"/>
        </w:rPr>
        <w:t>。在编</w:t>
      </w:r>
      <w:r>
        <w:rPr>
          <w:rFonts w:ascii="Microsoft YaHei" w:hAnsi="Microsoft YaHei" w:eastAsia="Microsoft YaHei" w:cs="Microsoft YaHei"/>
          <w:sz w:val="24"/>
          <w:szCs w:val="24"/>
          <w:color w:val="262626"/>
        </w:rPr>
        <w:t>写代码的时候，不需要显式的捕获，但是如果不捕获</w:t>
      </w:r>
      <w:r>
        <w:rPr>
          <w:rFonts w:ascii="Microsoft YaHei" w:hAnsi="Microsoft YaHei" w:eastAsia="Microsoft YaHei" w:cs="Microsoft YaHei"/>
          <w:sz w:val="24"/>
          <w:szCs w:val="24"/>
          <w:color w:val="262626"/>
          <w:spacing w:val="-1"/>
        </w:rPr>
        <w:t>，在运行期如果发生异常就会中断程序的执</w:t>
      </w:r>
    </w:p>
    <w:p>
      <w:pPr>
        <w:ind w:left="16" w:hanging="7"/>
        <w:spacing w:before="2"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行</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4"/>
        </w:rPr>
        <w:t>。这种异常一般可以理解为是代码原因导致的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4"/>
        </w:rPr>
        <w:t>。比如发生空指针</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、数组越界等</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4"/>
        </w:rPr>
        <w:t>。所以，</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4"/>
        </w:rPr>
        <w:t>只要代码</w:t>
      </w:r>
      <w:r>
        <w:rPr>
          <w:rFonts w:ascii="Microsoft YaHei" w:hAnsi="Microsoft YaHei" w:eastAsia="Microsoft YaHei" w:cs="Microsoft YaHei"/>
          <w:sz w:val="24"/>
          <w:szCs w:val="24"/>
          <w:color w:val="262626"/>
          <w:spacing w:val="-3"/>
        </w:rPr>
        <w:t>写的没问题，</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这些异常都是可以避免的</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。也就不需要我们显示的进行处理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。常见的例如：</w:t>
      </w:r>
    </w:p>
    <w:p>
      <w:pPr>
        <w:pStyle w:val="BodyText"/>
        <w:ind w:left="194"/>
        <w:spacing w:before="77"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rPr>
        <w:t>NullPointerException</w:t>
      </w:r>
      <w:r>
        <w:rPr>
          <w:sz w:val="24"/>
          <w:szCs w:val="24"/>
          <w:color w:val="262626"/>
          <w:spacing w:val="-9"/>
        </w:rPr>
        <w:t xml:space="preserve"> </w:t>
      </w:r>
      <w:r>
        <w:rPr>
          <w:rFonts w:ascii="Microsoft YaHei" w:hAnsi="Microsoft YaHei" w:eastAsia="Microsoft YaHei" w:cs="Microsoft YaHei"/>
          <w:sz w:val="24"/>
          <w:szCs w:val="24"/>
          <w:color w:val="262626"/>
          <w:spacing w:val="3"/>
        </w:rPr>
        <w:t>：表示尝试访问空引用时发生的异常。</w:t>
      </w:r>
    </w:p>
    <w:p>
      <w:pPr>
        <w:pStyle w:val="BodyText"/>
        <w:ind w:left="194"/>
        <w:spacing w:before="145"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sz w:val="24"/>
          <w:szCs w:val="24"/>
          <w:color w:val="262626"/>
        </w:rPr>
        <w:t>ArrayIndexOutOfBoundsException</w:t>
      </w:r>
      <w:r>
        <w:rPr>
          <w:sz w:val="24"/>
          <w:szCs w:val="24"/>
          <w:color w:val="262626"/>
          <w:spacing w:val="-6"/>
        </w:rPr>
        <w:t xml:space="preserve"> </w:t>
      </w:r>
      <w:r>
        <w:rPr>
          <w:rFonts w:ascii="Microsoft YaHei" w:hAnsi="Microsoft YaHei" w:eastAsia="Microsoft YaHei" w:cs="Microsoft YaHei"/>
          <w:sz w:val="24"/>
          <w:szCs w:val="24"/>
          <w:color w:val="262626"/>
          <w:spacing w:val="5"/>
        </w:rPr>
        <w:t>：表示数组下标越界的异常。</w:t>
      </w:r>
    </w:p>
    <w:p>
      <w:pPr>
        <w:pStyle w:val="BodyText"/>
        <w:ind w:left="194"/>
        <w:spacing w:before="146"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rPr>
        <w:t>ClassCastException</w:t>
      </w:r>
      <w:r>
        <w:rPr>
          <w:sz w:val="24"/>
          <w:szCs w:val="24"/>
          <w:color w:val="262626"/>
          <w:spacing w:val="-19"/>
        </w:rPr>
        <w:t xml:space="preserve"> </w:t>
      </w:r>
      <w:r>
        <w:rPr>
          <w:rFonts w:ascii="Microsoft YaHei" w:hAnsi="Microsoft YaHei" w:eastAsia="Microsoft YaHei" w:cs="Microsoft YaHei"/>
          <w:sz w:val="24"/>
          <w:szCs w:val="24"/>
          <w:color w:val="262626"/>
          <w:spacing w:val="3"/>
        </w:rPr>
        <w:t>：表示尝试类型转换时出错的异常。</w:t>
      </w:r>
    </w:p>
    <w:p>
      <w:pPr>
        <w:pStyle w:val="BodyText"/>
        <w:ind w:left="194"/>
        <w:spacing w:before="13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7"/>
          <w:position w:val="4"/>
        </w:rPr>
        <w:t>●    </w:t>
      </w:r>
      <w:r>
        <w:rPr>
          <w:sz w:val="24"/>
          <w:szCs w:val="24"/>
          <w:color w:val="262626"/>
        </w:rPr>
        <w:t>OutOfMemoryError</w:t>
      </w:r>
      <w:r>
        <w:rPr>
          <w:rFonts w:ascii="Microsoft YaHei" w:hAnsi="Microsoft YaHei" w:eastAsia="Microsoft YaHei" w:cs="Microsoft YaHei"/>
          <w:sz w:val="24"/>
          <w:szCs w:val="24"/>
          <w:color w:val="262626"/>
          <w:spacing w:val="7"/>
        </w:rPr>
        <w:t>：表示内存不足的异常。</w:t>
      </w:r>
    </w:p>
    <w:p>
      <w:pPr>
        <w:spacing w:line="185" w:lineRule="auto"/>
        <w:sectPr>
          <w:headerReference w:type="default" r:id="rId95"/>
          <w:footerReference w:type="default" r:id="rId96"/>
          <w:pgSz w:w="12240" w:h="15840"/>
          <w:pgMar w:top="2166" w:right="960" w:bottom="440" w:left="960" w:header="1244" w:footer="175" w:gutter="0"/>
        </w:sectPr>
        <w:rPr>
          <w:rFonts w:ascii="Microsoft YaHei" w:hAnsi="Microsoft YaHei" w:eastAsia="Microsoft YaHei" w:cs="Microsoft YaHei"/>
          <w:sz w:val="24"/>
          <w:szCs w:val="24"/>
        </w:rPr>
      </w:pPr>
    </w:p>
    <w:p>
      <w:pPr>
        <w:pStyle w:val="BodyText"/>
        <w:ind w:left="7"/>
        <w:spacing w:before="180" w:line="199" w:lineRule="auto"/>
        <w:rPr>
          <w:rFonts w:ascii="Microsoft YaHei" w:hAnsi="Microsoft YaHei" w:eastAsia="Microsoft YaHei" w:cs="Microsoft YaHei"/>
          <w:sz w:val="22"/>
          <w:szCs w:val="22"/>
        </w:rPr>
      </w:pPr>
      <w:r>
        <w:pict>
          <v:shape id="_x0000_s16" style="position:absolute;margin-left:67.5pt;margin-top:7.12183pt;mso-position-vertical-relative:text;mso-position-horizontal-relative:text;width:105pt;height:15pt;z-index:251762688;" filled="false" strokecolor="#E7E9E8" strokeweight="0.75pt" coordsize="2100,300" coordorigin="0,0" path="m7,240l7,60c7,52,8,46,11,39c14,33,17,27,22,22c27,17,33,14,39,11c46,8,53,7,60,7l765,7c771,7,778,8,785,11c791,14,797,17,802,22c807,27,810,33,813,39c816,46,817,52,817,60l817,240c817,246,816,253,813,259c810,266,807,272,802,277c797,281,791,285,785,288c778,291,771,292,765,292l60,292c53,292,46,291,39,288c33,285,27,281,22,277c17,272,14,266,11,260c8,253,7,246,7,240m1147,240l1147,60c1147,52,1148,46,1151,39c1154,33,1157,27,1162,22c1167,17,1173,14,1179,11c1186,8,1193,7,1200,7l2040,7c2046,7,2053,8,2060,11c2066,14,2072,17,2077,22c2082,27,2085,33,2088,39c2091,46,2092,52,2092,60l2092,240c2092,246,2091,253,2088,259c2085,266,2082,272,2077,277c2072,281,2066,285,2060,288c2053,291,2046,292,2040,292l1200,292c1193,292,1186,291,1179,288c1173,285,1167,281,1162,277c1157,272,1154,266,1151,260c1148,253,1147,246,1147,240e">
            <v:stroke joinstyle="miter" miterlimit="4"/>
          </v:shape>
        </w:pict>
      </w:r>
      <w:bookmarkStart w:name="bookmark17" w:id="16"/>
      <w:bookmarkEnd w:id="16"/>
      <w:r>
        <w:rPr>
          <w:rFonts w:ascii="Microsoft YaHei" w:hAnsi="Microsoft YaHei" w:eastAsia="Microsoft YaHei" w:cs="Microsoft YaHei"/>
          <w:sz w:val="22"/>
          <w:szCs w:val="22"/>
          <w:color w:val="262626"/>
          <w:spacing w:val="3"/>
        </w:rPr>
        <w:t>在 </w:t>
      </w:r>
      <w:r>
        <w:rPr>
          <w:sz w:val="22"/>
          <w:szCs w:val="22"/>
          <w:color w:val="262626"/>
        </w:rPr>
        <w:t>Java</w:t>
      </w:r>
      <w:r>
        <w:rPr>
          <w:sz w:val="22"/>
          <w:szCs w:val="22"/>
          <w:color w:val="262626"/>
          <w:spacing w:val="38"/>
        </w:rPr>
        <w:t xml:space="preserve"> </w:t>
      </w:r>
      <w:r>
        <w:rPr>
          <w:rFonts w:ascii="Microsoft YaHei" w:hAnsi="Microsoft YaHei" w:eastAsia="Microsoft YaHei" w:cs="Microsoft YaHei"/>
          <w:sz w:val="22"/>
          <w:szCs w:val="22"/>
          <w:color w:val="262626"/>
          <w:spacing w:val="3"/>
        </w:rPr>
        <w:t>中，  </w:t>
      </w:r>
      <w:r>
        <w:rPr>
          <w:rFonts w:ascii="Lucida Console" w:hAnsi="Lucida Console" w:eastAsia="Lucida Console" w:cs="Lucida Console"/>
          <w:sz w:val="22"/>
          <w:szCs w:val="22"/>
          <w:color w:val="262626"/>
        </w:rPr>
        <w:t>throw</w:t>
      </w:r>
      <w:r>
        <w:rPr>
          <w:rFonts w:ascii="Lucida Console" w:hAnsi="Lucida Console" w:eastAsia="Lucida Console" w:cs="Lucida Console"/>
          <w:sz w:val="22"/>
          <w:szCs w:val="22"/>
          <w:color w:val="262626"/>
          <w:spacing w:val="-76"/>
        </w:rPr>
        <w:t xml:space="preserve"> </w:t>
      </w:r>
      <w:r>
        <w:rPr>
          <w:sz w:val="22"/>
          <w:szCs w:val="22"/>
          <w:position w:val="-5"/>
        </w:rPr>
        <w:drawing>
          <wp:inline distT="0" distB="0" distL="0" distR="0">
            <wp:extent cx="12473" cy="11906"/>
            <wp:effectExtent l="0" t="0" r="0" b="0"/>
            <wp:docPr id="124" name="IM 124"/>
            <wp:cNvGraphicFramePr/>
            <a:graphic>
              <a:graphicData uri="http://schemas.openxmlformats.org/drawingml/2006/picture">
                <pic:pic>
                  <pic:nvPicPr>
                    <pic:cNvPr id="124" name="IM 124"/>
                    <pic:cNvPicPr/>
                  </pic:nvPicPr>
                  <pic:blipFill>
                    <a:blip r:embed="rId99"/>
                    <a:stretch>
                      <a:fillRect/>
                    </a:stretch>
                  </pic:blipFill>
                  <pic:spPr>
                    <a:xfrm rot="0">
                      <a:off x="0" y="0"/>
                      <a:ext cx="12473" cy="11906"/>
                    </a:xfrm>
                    <a:prstGeom prst="rect">
                      <a:avLst/>
                    </a:prstGeom>
                  </pic:spPr>
                </pic:pic>
              </a:graphicData>
            </a:graphic>
          </wp:inline>
        </w:drawing>
      </w:r>
      <w:r>
        <w:rPr>
          <w:rFonts w:ascii="Lucida Console" w:hAnsi="Lucida Console" w:eastAsia="Lucida Console" w:cs="Lucida Console"/>
          <w:sz w:val="22"/>
          <w:szCs w:val="22"/>
          <w:color w:val="262626"/>
          <w:spacing w:val="-79"/>
        </w:rPr>
        <w:t xml:space="preserve"> </w:t>
      </w:r>
      <w:r>
        <w:rPr>
          <w:rFonts w:ascii="Microsoft YaHei" w:hAnsi="Microsoft YaHei" w:eastAsia="Microsoft YaHei" w:cs="Microsoft YaHei"/>
          <w:sz w:val="22"/>
          <w:szCs w:val="22"/>
          <w:color w:val="262626"/>
          <w:spacing w:val="3"/>
        </w:rPr>
        <w:t>和  </w:t>
      </w:r>
      <w:r>
        <w:rPr>
          <w:rFonts w:ascii="Lucida Console" w:hAnsi="Lucida Console" w:eastAsia="Lucida Console" w:cs="Lucida Console"/>
          <w:sz w:val="22"/>
          <w:szCs w:val="22"/>
          <w:color w:val="262626"/>
        </w:rPr>
        <w:t>throws</w:t>
      </w:r>
      <w:r>
        <w:rPr>
          <w:rFonts w:ascii="Lucida Console" w:hAnsi="Lucida Console" w:eastAsia="Lucida Console" w:cs="Lucida Console"/>
          <w:sz w:val="22"/>
          <w:szCs w:val="22"/>
          <w:color w:val="262626"/>
          <w:spacing w:val="-78"/>
        </w:rPr>
        <w:t xml:space="preserve"> </w:t>
      </w:r>
      <w:r>
        <w:rPr>
          <w:sz w:val="22"/>
          <w:szCs w:val="22"/>
          <w:position w:val="-5"/>
        </w:rPr>
        <w:drawing>
          <wp:inline distT="0" distB="0" distL="0" distR="0">
            <wp:extent cx="12440" cy="11906"/>
            <wp:effectExtent l="0" t="0" r="0" b="0"/>
            <wp:docPr id="126" name="IM 126"/>
            <wp:cNvGraphicFramePr/>
            <a:graphic>
              <a:graphicData uri="http://schemas.openxmlformats.org/drawingml/2006/picture">
                <pic:pic>
                  <pic:nvPicPr>
                    <pic:cNvPr id="126" name="IM 126"/>
                    <pic:cNvPicPr/>
                  </pic:nvPicPr>
                  <pic:blipFill>
                    <a:blip r:embed="rId100"/>
                    <a:stretch>
                      <a:fillRect/>
                    </a:stretch>
                  </pic:blipFill>
                  <pic:spPr>
                    <a:xfrm rot="0">
                      <a:off x="0" y="0"/>
                      <a:ext cx="12440" cy="11906"/>
                    </a:xfrm>
                    <a:prstGeom prst="rect">
                      <a:avLst/>
                    </a:prstGeom>
                  </pic:spPr>
                </pic:pic>
              </a:graphicData>
            </a:graphic>
          </wp:inline>
        </w:drawing>
      </w:r>
      <w:r>
        <w:rPr>
          <w:rFonts w:ascii="Lucida Console" w:hAnsi="Lucida Console" w:eastAsia="Lucida Console" w:cs="Lucida Console"/>
          <w:sz w:val="22"/>
          <w:szCs w:val="22"/>
          <w:color w:val="262626"/>
          <w:spacing w:val="-75"/>
        </w:rPr>
        <w:t xml:space="preserve"> </w:t>
      </w:r>
      <w:r>
        <w:rPr>
          <w:rFonts w:ascii="Microsoft YaHei" w:hAnsi="Microsoft YaHei" w:eastAsia="Microsoft YaHei" w:cs="Microsoft YaHei"/>
          <w:sz w:val="22"/>
          <w:szCs w:val="22"/>
          <w:color w:val="262626"/>
          <w:spacing w:val="3"/>
        </w:rPr>
        <w:t>是两个与异常处理相关的关键字</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3"/>
        </w:rPr>
        <w:t>，但它们的用途和用法完全</w:t>
      </w:r>
      <w:r>
        <w:rPr>
          <w:rFonts w:ascii="Microsoft YaHei" w:hAnsi="Microsoft YaHei" w:eastAsia="Microsoft YaHei" w:cs="Microsoft YaHei"/>
          <w:sz w:val="22"/>
          <w:szCs w:val="22"/>
          <w:color w:val="262626"/>
          <w:spacing w:val="2"/>
        </w:rPr>
        <w:t>不同：</w:t>
      </w:r>
    </w:p>
    <w:p>
      <w:pPr>
        <w:pStyle w:val="BodyText"/>
        <w:spacing w:line="357" w:lineRule="auto"/>
        <w:rPr/>
      </w:pPr>
      <w:r/>
    </w:p>
    <w:p>
      <w:pPr>
        <w:pStyle w:val="BodyText"/>
        <w:ind w:left="10"/>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一</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1"/>
        </w:rPr>
        <w:t>、</w:t>
      </w:r>
      <w:r>
        <w:rPr>
          <w:sz w:val="24"/>
          <w:szCs w:val="24"/>
          <w:color w:val="262626"/>
          <w:spacing w:val="-1"/>
        </w:rPr>
        <w:t>throw</w:t>
      </w:r>
      <w:r>
        <w:rPr>
          <w:sz w:val="24"/>
          <w:szCs w:val="24"/>
          <w:color w:val="262626"/>
          <w:spacing w:val="24"/>
        </w:rPr>
        <w:t xml:space="preserve"> </w:t>
      </w:r>
      <w:r>
        <w:rPr>
          <w:rFonts w:ascii="Microsoft YaHei" w:hAnsi="Microsoft YaHei" w:eastAsia="Microsoft YaHei" w:cs="Microsoft YaHei"/>
          <w:sz w:val="24"/>
          <w:szCs w:val="24"/>
          <w:color w:val="262626"/>
          <w:spacing w:val="-1"/>
        </w:rPr>
        <w:t>关键字</w:t>
      </w:r>
    </w:p>
    <w:p>
      <w:pPr>
        <w:ind w:left="6"/>
        <w:spacing w:before="252"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作用 ：在方法内部主动抛出一个异常对象</w:t>
      </w:r>
    </w:p>
    <w:p>
      <w:pPr>
        <w:ind w:left="7"/>
        <w:spacing w:before="48" w:line="229" w:lineRule="auto"/>
        <w:rPr>
          <w:sz w:val="22"/>
          <w:szCs w:val="22"/>
        </w:rPr>
      </w:pPr>
      <w:r>
        <w:pict>
          <v:shape id="_x0000_s18" style="position:absolute;margin-left:36pt;margin-top:2.87879pt;mso-position-vertical-relative:text;mso-position-horizontal-relative:text;width:187.5pt;height:15pt;z-index:251761664;" filled="false" strokecolor="#E7E9E8" strokeweight="0.75pt" coordsize="3750,300" coordorigin="0,0" path="m7,240l7,60c7,52,8,46,11,39c14,33,17,27,22,22c27,17,33,14,39,11c46,8,53,7,60,7l3690,7c3696,7,3703,8,3710,11c3716,14,3722,17,3727,22c3732,27,3735,33,3738,39c3741,46,3742,52,3742,60l3742,240c3742,246,3741,253,3738,260c3735,266,3732,272,3727,277c3722,281,3716,285,3710,288c3703,291,3696,292,3690,292l60,292c53,292,46,291,39,288c33,285,27,281,22,277c17,272,14,266,11,260c8,253,7,246,7,240e">
            <v:stroke joinstyle="miter" miterlimit="4"/>
          </v:shape>
        </w:pict>
      </w:r>
      <w:r>
        <w:rPr>
          <w:rFonts w:ascii="Microsoft YaHei" w:hAnsi="Microsoft YaHei" w:eastAsia="Microsoft YaHei" w:cs="Microsoft YaHei"/>
          <w:sz w:val="22"/>
          <w:szCs w:val="22"/>
          <w:color w:val="262626"/>
          <w:spacing w:val="3"/>
        </w:rPr>
        <w:t>语法：  </w:t>
      </w:r>
      <w:r>
        <w:rPr>
          <w:rFonts w:ascii="Lucida Console" w:hAnsi="Lucida Console" w:eastAsia="Lucida Console" w:cs="Lucida Console"/>
          <w:sz w:val="22"/>
          <w:szCs w:val="22"/>
          <w:color w:val="262626"/>
        </w:rPr>
        <w:t>throw</w:t>
      </w:r>
      <w:r>
        <w:rPr>
          <w:rFonts w:ascii="Lucida Console" w:hAnsi="Lucida Console" w:eastAsia="Lucida Console" w:cs="Lucida Console"/>
          <w:sz w:val="22"/>
          <w:szCs w:val="22"/>
          <w:color w:val="262626"/>
          <w:spacing w:val="3"/>
        </w:rPr>
        <w:t xml:space="preserve"> </w:t>
      </w:r>
      <w:r>
        <w:rPr>
          <w:rFonts w:ascii="Lucida Console" w:hAnsi="Lucida Console" w:eastAsia="Lucida Console" w:cs="Lucida Console"/>
          <w:sz w:val="22"/>
          <w:szCs w:val="22"/>
          <w:color w:val="262626"/>
        </w:rPr>
        <w:t>new</w:t>
      </w:r>
      <w:r>
        <w:rPr>
          <w:rFonts w:ascii="Lucida Console" w:hAnsi="Lucida Console" w:eastAsia="Lucida Console" w:cs="Lucida Console"/>
          <w:sz w:val="22"/>
          <w:szCs w:val="22"/>
          <w:color w:val="262626"/>
          <w:spacing w:val="20"/>
        </w:rPr>
        <w:t xml:space="preserve"> </w:t>
      </w:r>
      <w:r>
        <w:rPr>
          <w:rFonts w:ascii="Microsoft YaHei" w:hAnsi="Microsoft YaHei" w:eastAsia="Microsoft YaHei" w:cs="Microsoft YaHei"/>
          <w:sz w:val="22"/>
          <w:szCs w:val="22"/>
          <w:color w:val="262626"/>
          <w:spacing w:val="3"/>
        </w:rPr>
        <w:t>异常类</w:t>
      </w:r>
      <w:r>
        <w:rPr>
          <w:rFonts w:ascii="Lucida Console" w:hAnsi="Lucida Console" w:eastAsia="Lucida Console" w:cs="Lucida Console"/>
          <w:sz w:val="22"/>
          <w:szCs w:val="22"/>
          <w:color w:val="262626"/>
          <w:spacing w:val="3"/>
        </w:rPr>
        <w:t>("</w:t>
      </w:r>
      <w:r>
        <w:rPr>
          <w:rFonts w:ascii="Microsoft YaHei" w:hAnsi="Microsoft YaHei" w:eastAsia="Microsoft YaHei" w:cs="Microsoft YaHei"/>
          <w:sz w:val="22"/>
          <w:szCs w:val="22"/>
          <w:color w:val="262626"/>
          <w:spacing w:val="3"/>
        </w:rPr>
        <w:t>错误信息</w:t>
      </w:r>
      <w:r>
        <w:rPr>
          <w:rFonts w:ascii="Lucida Console" w:hAnsi="Lucida Console" w:eastAsia="Lucida Console" w:cs="Lucida Console"/>
          <w:sz w:val="22"/>
          <w:szCs w:val="22"/>
          <w:color w:val="262626"/>
          <w:spacing w:val="3"/>
        </w:rPr>
        <w:t>");</w:t>
      </w:r>
      <w:r>
        <w:rPr>
          <w:rFonts w:ascii="Lucida Console" w:hAnsi="Lucida Console" w:eastAsia="Lucida Console" w:cs="Lucida Console"/>
          <w:sz w:val="22"/>
          <w:szCs w:val="22"/>
          <w:color w:val="262626"/>
          <w:spacing w:val="-84"/>
        </w:rPr>
        <w:t xml:space="preserve"> </w:t>
      </w:r>
      <w:r>
        <w:rPr>
          <w:sz w:val="22"/>
          <w:szCs w:val="22"/>
          <w:position w:val="-6"/>
        </w:rPr>
        <w:drawing>
          <wp:inline distT="0" distB="0" distL="0" distR="0">
            <wp:extent cx="12599" cy="11906"/>
            <wp:effectExtent l="0" t="0" r="0" b="0"/>
            <wp:docPr id="128" name="IM 128"/>
            <wp:cNvGraphicFramePr/>
            <a:graphic>
              <a:graphicData uri="http://schemas.openxmlformats.org/drawingml/2006/picture">
                <pic:pic>
                  <pic:nvPicPr>
                    <pic:cNvPr id="128" name="IM 128"/>
                    <pic:cNvPicPr/>
                  </pic:nvPicPr>
                  <pic:blipFill>
                    <a:blip r:embed="rId101"/>
                    <a:stretch>
                      <a:fillRect/>
                    </a:stretch>
                  </pic:blipFill>
                  <pic:spPr>
                    <a:xfrm rot="0">
                      <a:off x="0" y="0"/>
                      <a:ext cx="12599" cy="11906"/>
                    </a:xfrm>
                    <a:prstGeom prst="rect">
                      <a:avLst/>
                    </a:prstGeom>
                  </pic:spPr>
                </pic:pic>
              </a:graphicData>
            </a:graphic>
          </wp:inline>
        </w:drawing>
      </w:r>
    </w:p>
    <w:p>
      <w:pPr>
        <w:ind w:left="10" w:right="4020" w:hanging="4"/>
        <w:spacing w:before="78" w:line="324" w:lineRule="auto"/>
        <w:rPr>
          <w:rFonts w:ascii="Microsoft YaHei" w:hAnsi="Microsoft YaHei" w:eastAsia="Microsoft YaHei" w:cs="Microsoft YaHei"/>
          <w:sz w:val="22"/>
          <w:szCs w:val="22"/>
        </w:rPr>
      </w:pPr>
      <w:r>
        <w:pict>
          <v:shape id="_x0000_s20" style="position:absolute;margin-left:25.125pt;margin-top:53.4362pt;mso-position-vertical-relative:text;mso-position-horizontal-relative:text;width:301.5pt;height:15pt;z-index:251760640;" filled="false" strokecolor="#E7E9E8" strokeweight="0.75pt" coordsize="6030,300" coordorigin="0,0" path="m7,240l7,60c7,53,8,46,11,39c14,33,17,27,22,22c27,17,33,14,39,11c46,8,53,7,60,7l765,7c771,7,778,8,785,11c791,14,797,17,802,22c807,27,810,33,813,39c816,46,817,53,817,60l817,240c817,246,816,253,813,260c810,266,807,272,802,277c797,281,791,285,785,288c778,291,771,292,765,292l60,292c53,292,46,291,39,288c33,285,27,281,22,277c17,272,14,266,11,260c8,253,7,246,7,240m3847,240l3847,60c3847,53,3848,46,3851,39c3854,33,3857,27,3862,22c3867,17,3873,14,3879,11c3886,8,3893,7,3900,7l5970,7c5976,7,5983,8,5990,11c5996,14,6002,17,6007,22c6012,27,6015,33,6018,39c6021,46,6022,53,6022,60l6022,240c6022,246,6021,253,6018,260c6015,266,6012,272,6007,277c6002,281,5996,285,5990,288c5983,291,5976,292,5970,292l3900,292c3893,292,3886,291,3879,288c3873,285,3867,281,3862,277c3857,272,3854,266,3851,260c3848,253,3847,246,3847,240e">
            <v:stroke joinstyle="miter" miterlimit="4"/>
          </v:shape>
        </w:pict>
      </w:r>
      <w:r>
        <w:rPr>
          <w:rFonts w:ascii="Microsoft YaHei" w:hAnsi="Microsoft YaHei" w:eastAsia="Microsoft YaHei" w:cs="Microsoft YaHei"/>
          <w:sz w:val="22"/>
          <w:szCs w:val="22"/>
          <w:color w:val="262626"/>
          <w:spacing w:val="3"/>
        </w:rPr>
        <w:t>使用场景：</w:t>
      </w:r>
      <w:r>
        <w:rPr>
          <w:rFonts w:ascii="Microsoft YaHei" w:hAnsi="Microsoft YaHei" w:eastAsia="Microsoft YaHei" w:cs="Microsoft YaHei"/>
          <w:sz w:val="22"/>
          <w:szCs w:val="22"/>
          <w:color w:val="262626"/>
          <w:spacing w:val="-34"/>
        </w:rPr>
        <w:t xml:space="preserve"> </w:t>
      </w:r>
      <w:r>
        <w:rPr>
          <w:rFonts w:ascii="Microsoft YaHei" w:hAnsi="Microsoft YaHei" w:eastAsia="Microsoft YaHei" w:cs="Microsoft YaHei"/>
          <w:sz w:val="22"/>
          <w:szCs w:val="22"/>
          <w:color w:val="262626"/>
          <w:spacing w:val="3"/>
        </w:rPr>
        <w:t>当程序检测到某种错误条件时，</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3"/>
        </w:rPr>
        <w:t>主动</w:t>
      </w:r>
      <w:r>
        <w:rPr>
          <w:rFonts w:ascii="Microsoft YaHei" w:hAnsi="Microsoft YaHei" w:eastAsia="Microsoft YaHei" w:cs="Microsoft YaHei"/>
          <w:sz w:val="22"/>
          <w:szCs w:val="22"/>
          <w:color w:val="262626"/>
          <w:spacing w:val="2"/>
        </w:rPr>
        <w:t>创建并抛出异常</w:t>
      </w:r>
      <w:r>
        <w:rPr>
          <w:rFonts w:ascii="Microsoft YaHei" w:hAnsi="Microsoft YaHei" w:eastAsia="Microsoft YaHei" w:cs="Microsoft YaHei"/>
          <w:sz w:val="22"/>
          <w:szCs w:val="22"/>
          <w:color w:val="262626"/>
          <w:spacing w:val="1"/>
        </w:rPr>
        <w:t>关键点：</w:t>
      </w:r>
    </w:p>
    <w:p>
      <w:pPr>
        <w:pStyle w:val="BodyText"/>
        <w:ind w:left="191"/>
        <w:spacing w:before="1" w:line="198" w:lineRule="auto"/>
        <w:rPr>
          <w:rFonts w:ascii="Microsoft YaHei" w:hAnsi="Microsoft YaHei" w:eastAsia="Microsoft YaHei" w:cs="Microsoft YaHei"/>
          <w:sz w:val="22"/>
          <w:szCs w:val="22"/>
        </w:rPr>
      </w:pPr>
      <w:r>
        <w:pict>
          <v:shape id="_x0000_s22" style="position:absolute;margin-left:47.625pt;margin-top:21.036pt;mso-position-vertical-relative:text;mso-position-horizontal-relative:text;width:41.25pt;height:15pt;z-index:251759616;" filled="false" strokecolor="#E7E9E8" strokeweight="0.75pt" coordsize="825,300" coordorigin="0,0" path="m7,240l7,60c7,53,8,46,11,39c14,33,17,27,22,22c27,17,33,14,39,11c46,8,53,7,60,7l765,7c771,7,778,8,785,11c791,14,797,17,802,22c807,27,810,33,813,39c816,46,817,53,817,60l817,240c817,246,816,253,813,260c810,266,807,272,802,277c797,281,791,285,785,288c778,291,771,292,765,292l60,292c53,292,46,291,39,288c33,285,27,281,22,277c17,272,14,266,11,260c8,253,7,246,7,240e">
            <v:stroke joinstyle="miter" miterlimit="4"/>
          </v:shape>
        </w:pict>
      </w:r>
      <w:r>
        <w:rPr>
          <w:sz w:val="22"/>
          <w:szCs w:val="22"/>
          <w:color w:val="262626"/>
          <w:spacing w:val="2"/>
        </w:rPr>
        <w:t>1.   </w:t>
      </w:r>
      <w:r>
        <w:rPr>
          <w:rFonts w:ascii="Lucida Console" w:hAnsi="Lucida Console" w:eastAsia="Lucida Console" w:cs="Lucida Console"/>
          <w:sz w:val="22"/>
          <w:szCs w:val="22"/>
          <w:color w:val="262626"/>
        </w:rPr>
        <w:t>throw</w:t>
      </w:r>
      <w:r>
        <w:rPr>
          <w:rFonts w:ascii="Lucida Console" w:hAnsi="Lucida Console" w:eastAsia="Lucida Console" w:cs="Lucida Console"/>
          <w:sz w:val="22"/>
          <w:szCs w:val="22"/>
          <w:color w:val="262626"/>
          <w:spacing w:val="-66"/>
        </w:rPr>
        <w:t xml:space="preserve"> </w:t>
      </w:r>
      <w:r>
        <w:rPr>
          <w:sz w:val="22"/>
          <w:szCs w:val="22"/>
          <w:position w:val="-5"/>
        </w:rPr>
        <w:drawing>
          <wp:inline distT="0" distB="0" distL="0" distR="0">
            <wp:extent cx="12473" cy="11906"/>
            <wp:effectExtent l="0" t="0" r="0" b="0"/>
            <wp:docPr id="130" name="IM 130"/>
            <wp:cNvGraphicFramePr/>
            <a:graphic>
              <a:graphicData uri="http://schemas.openxmlformats.org/drawingml/2006/picture">
                <pic:pic>
                  <pic:nvPicPr>
                    <pic:cNvPr id="130" name="IM 130"/>
                    <pic:cNvPicPr/>
                  </pic:nvPicPr>
                  <pic:blipFill>
                    <a:blip r:embed="rId102"/>
                    <a:stretch>
                      <a:fillRect/>
                    </a:stretch>
                  </pic:blipFill>
                  <pic:spPr>
                    <a:xfrm rot="0">
                      <a:off x="0" y="0"/>
                      <a:ext cx="12473" cy="11906"/>
                    </a:xfrm>
                    <a:prstGeom prst="rect">
                      <a:avLst/>
                    </a:prstGeom>
                  </pic:spPr>
                </pic:pic>
              </a:graphicData>
            </a:graphic>
          </wp:inline>
        </w:drawing>
      </w:r>
      <w:r>
        <w:rPr>
          <w:rFonts w:ascii="Lucida Console" w:hAnsi="Lucida Console" w:eastAsia="Lucida Console" w:cs="Lucida Console"/>
          <w:sz w:val="22"/>
          <w:szCs w:val="22"/>
          <w:color w:val="262626"/>
          <w:spacing w:val="-76"/>
        </w:rPr>
        <w:t xml:space="preserve"> </w:t>
      </w:r>
      <w:r>
        <w:rPr>
          <w:rFonts w:ascii="Microsoft YaHei" w:hAnsi="Microsoft YaHei" w:eastAsia="Microsoft YaHei" w:cs="Microsoft YaHei"/>
          <w:sz w:val="22"/>
          <w:szCs w:val="22"/>
          <w:color w:val="262626"/>
          <w:spacing w:val="2"/>
        </w:rPr>
        <w:t>后面必须跟一个异常对象（</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2"/>
        </w:rPr>
        <w:t>如  </w:t>
      </w:r>
      <w:r>
        <w:rPr>
          <w:rFonts w:ascii="Lucida Console" w:hAnsi="Lucida Console" w:eastAsia="Lucida Console" w:cs="Lucida Console"/>
          <w:sz w:val="22"/>
          <w:szCs w:val="22"/>
          <w:color w:val="262626"/>
        </w:rPr>
        <w:t>new</w:t>
      </w:r>
      <w:r>
        <w:rPr>
          <w:rFonts w:ascii="Lucida Console" w:hAnsi="Lucida Console" w:eastAsia="Lucida Console" w:cs="Lucida Console"/>
          <w:sz w:val="22"/>
          <w:szCs w:val="22"/>
          <w:color w:val="262626"/>
          <w:spacing w:val="24"/>
        </w:rPr>
        <w:t xml:space="preserve"> </w:t>
      </w:r>
      <w:r>
        <w:rPr>
          <w:rFonts w:ascii="Lucida Console" w:hAnsi="Lucida Console" w:eastAsia="Lucida Console" w:cs="Lucida Console"/>
          <w:sz w:val="22"/>
          <w:szCs w:val="22"/>
          <w:color w:val="262626"/>
        </w:rPr>
        <w:t>Exception</w:t>
      </w:r>
      <w:r>
        <w:rPr>
          <w:rFonts w:ascii="Lucida Console" w:hAnsi="Lucida Console" w:eastAsia="Lucida Console" w:cs="Lucida Console"/>
          <w:sz w:val="22"/>
          <w:szCs w:val="22"/>
          <w:color w:val="262626"/>
          <w:spacing w:val="2"/>
        </w:rPr>
        <w:t>()</w:t>
      </w:r>
      <w:r>
        <w:rPr>
          <w:rFonts w:ascii="Lucida Console" w:hAnsi="Lucida Console" w:eastAsia="Lucida Console" w:cs="Lucida Console"/>
          <w:sz w:val="22"/>
          <w:szCs w:val="22"/>
          <w:color w:val="262626"/>
          <w:spacing w:val="-71"/>
        </w:rPr>
        <w:t xml:space="preserve"> </w:t>
      </w:r>
      <w:r>
        <w:rPr>
          <w:sz w:val="22"/>
          <w:szCs w:val="22"/>
          <w:position w:val="-5"/>
        </w:rPr>
        <w:drawing>
          <wp:inline distT="0" distB="0" distL="0" distR="0">
            <wp:extent cx="12528" cy="11906"/>
            <wp:effectExtent l="0" t="0" r="0" b="0"/>
            <wp:docPr id="132" name="IM 132"/>
            <wp:cNvGraphicFramePr/>
            <a:graphic>
              <a:graphicData uri="http://schemas.openxmlformats.org/drawingml/2006/picture">
                <pic:pic>
                  <pic:nvPicPr>
                    <pic:cNvPr id="132" name="IM 132"/>
                    <pic:cNvPicPr/>
                  </pic:nvPicPr>
                  <pic:blipFill>
                    <a:blip r:embed="rId103"/>
                    <a:stretch>
                      <a:fillRect/>
                    </a:stretch>
                  </pic:blipFill>
                  <pic:spPr>
                    <a:xfrm rot="0">
                      <a:off x="0" y="0"/>
                      <a:ext cx="12528" cy="11906"/>
                    </a:xfrm>
                    <a:prstGeom prst="rect">
                      <a:avLst/>
                    </a:prstGeom>
                  </pic:spPr>
                </pic:pic>
              </a:graphicData>
            </a:graphic>
          </wp:inline>
        </w:drawing>
      </w:r>
      <w:r>
        <w:rPr>
          <w:rFonts w:ascii="Lucida Console" w:hAnsi="Lucida Console" w:eastAsia="Lucida Console" w:cs="Lucida Console"/>
          <w:sz w:val="22"/>
          <w:szCs w:val="22"/>
          <w:color w:val="262626"/>
          <w:spacing w:val="-95"/>
        </w:rPr>
        <w:t xml:space="preserve"> </w:t>
      </w:r>
      <w:r>
        <w:rPr>
          <w:rFonts w:ascii="Microsoft YaHei" w:hAnsi="Microsoft YaHei" w:eastAsia="Microsoft YaHei" w:cs="Microsoft YaHei"/>
          <w:sz w:val="22"/>
          <w:szCs w:val="22"/>
          <w:color w:val="262626"/>
          <w:spacing w:val="2"/>
        </w:rPr>
        <w:t>）</w:t>
      </w:r>
    </w:p>
    <w:p>
      <w:pPr>
        <w:pStyle w:val="BodyText"/>
        <w:ind w:left="177"/>
        <w:spacing w:before="137" w:line="193" w:lineRule="auto"/>
        <w:rPr>
          <w:rFonts w:ascii="Microsoft YaHei" w:hAnsi="Microsoft YaHei" w:eastAsia="Microsoft YaHei" w:cs="Microsoft YaHei"/>
          <w:sz w:val="22"/>
          <w:szCs w:val="22"/>
        </w:rPr>
      </w:pPr>
      <w:r>
        <w:rPr>
          <w:sz w:val="22"/>
          <w:szCs w:val="22"/>
          <w:color w:val="262626"/>
          <w:spacing w:val="1"/>
        </w:rPr>
        <w:t>2.</w:t>
      </w:r>
      <w:r>
        <w:rPr>
          <w:sz w:val="22"/>
          <w:szCs w:val="22"/>
          <w:color w:val="262626"/>
          <w:spacing w:val="49"/>
        </w:rPr>
        <w:t xml:space="preserve"> </w:t>
      </w:r>
      <w:r>
        <w:rPr>
          <w:rFonts w:ascii="Microsoft YaHei" w:hAnsi="Microsoft YaHei" w:eastAsia="Microsoft YaHei" w:cs="Microsoft YaHei"/>
          <w:sz w:val="22"/>
          <w:szCs w:val="22"/>
          <w:color w:val="262626"/>
          <w:spacing w:val="1"/>
        </w:rPr>
        <w:t>执行  </w:t>
      </w:r>
      <w:r>
        <w:rPr>
          <w:rFonts w:ascii="Lucida Console" w:hAnsi="Lucida Console" w:eastAsia="Lucida Console" w:cs="Lucida Console"/>
          <w:sz w:val="22"/>
          <w:szCs w:val="22"/>
          <w:color w:val="262626"/>
        </w:rPr>
        <w:t>throw</w:t>
      </w:r>
      <w:r>
        <w:rPr>
          <w:rFonts w:ascii="Lucida Console" w:hAnsi="Lucida Console" w:eastAsia="Lucida Console" w:cs="Lucida Console"/>
          <w:sz w:val="22"/>
          <w:szCs w:val="22"/>
          <w:color w:val="262626"/>
          <w:spacing w:val="-80"/>
        </w:rPr>
        <w:t xml:space="preserve"> </w:t>
      </w:r>
      <w:r>
        <w:rPr>
          <w:sz w:val="22"/>
          <w:szCs w:val="22"/>
          <w:position w:val="-6"/>
        </w:rPr>
        <w:drawing>
          <wp:inline distT="0" distB="0" distL="0" distR="0">
            <wp:extent cx="12473" cy="11906"/>
            <wp:effectExtent l="0" t="0" r="0" b="0"/>
            <wp:docPr id="134" name="IM 134"/>
            <wp:cNvGraphicFramePr/>
            <a:graphic>
              <a:graphicData uri="http://schemas.openxmlformats.org/drawingml/2006/picture">
                <pic:pic>
                  <pic:nvPicPr>
                    <pic:cNvPr id="134" name="IM 134"/>
                    <pic:cNvPicPr/>
                  </pic:nvPicPr>
                  <pic:blipFill>
                    <a:blip r:embed="rId104"/>
                    <a:stretch>
                      <a:fillRect/>
                    </a:stretch>
                  </pic:blipFill>
                  <pic:spPr>
                    <a:xfrm rot="0">
                      <a:off x="0" y="0"/>
                      <a:ext cx="12473" cy="11906"/>
                    </a:xfrm>
                    <a:prstGeom prst="rect">
                      <a:avLst/>
                    </a:prstGeom>
                  </pic:spPr>
                </pic:pic>
              </a:graphicData>
            </a:graphic>
          </wp:inline>
        </w:drawing>
      </w:r>
      <w:r>
        <w:rPr>
          <w:rFonts w:ascii="Lucida Console" w:hAnsi="Lucida Console" w:eastAsia="Lucida Console" w:cs="Lucida Console"/>
          <w:sz w:val="22"/>
          <w:szCs w:val="22"/>
          <w:color w:val="262626"/>
          <w:spacing w:val="-76"/>
        </w:rPr>
        <w:t xml:space="preserve"> </w:t>
      </w:r>
      <w:r>
        <w:rPr>
          <w:rFonts w:ascii="Microsoft YaHei" w:hAnsi="Microsoft YaHei" w:eastAsia="Microsoft YaHei" w:cs="Microsoft YaHei"/>
          <w:sz w:val="22"/>
          <w:szCs w:val="22"/>
          <w:color w:val="262626"/>
          <w:spacing w:val="1"/>
        </w:rPr>
        <w:t>语句后，</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1"/>
        </w:rPr>
        <w:t>方法立即终止，</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1"/>
        </w:rPr>
        <w:t>后续代码不会执行</w:t>
      </w:r>
    </w:p>
    <w:p>
      <w:pPr>
        <w:pStyle w:val="BodyText"/>
        <w:ind w:left="178"/>
        <w:spacing w:before="131" w:line="193" w:lineRule="auto"/>
        <w:rPr>
          <w:rFonts w:ascii="Microsoft YaHei" w:hAnsi="Microsoft YaHei" w:eastAsia="Microsoft YaHei" w:cs="Microsoft YaHei"/>
          <w:sz w:val="22"/>
          <w:szCs w:val="22"/>
        </w:rPr>
      </w:pPr>
      <w:r>
        <w:rPr>
          <w:sz w:val="22"/>
          <w:szCs w:val="22"/>
          <w:color w:val="262626"/>
          <w:spacing w:val="3"/>
        </w:rPr>
        <w:t>3.</w:t>
      </w:r>
      <w:r>
        <w:rPr>
          <w:sz w:val="22"/>
          <w:szCs w:val="22"/>
          <w:color w:val="262626"/>
          <w:spacing w:val="52"/>
        </w:rPr>
        <w:t xml:space="preserve"> </w:t>
      </w:r>
      <w:r>
        <w:rPr>
          <w:rFonts w:ascii="Microsoft YaHei" w:hAnsi="Microsoft YaHei" w:eastAsia="Microsoft YaHei" w:cs="Microsoft YaHei"/>
          <w:sz w:val="22"/>
          <w:szCs w:val="22"/>
          <w:color w:val="262626"/>
          <w:spacing w:val="3"/>
        </w:rPr>
        <w:t>可以抛出受检异常或非受检异常</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3"/>
        </w:rPr>
        <w:t>，但抛出受检异常时必须在方法签名中用  </w:t>
      </w:r>
      <w:r>
        <w:rPr>
          <w:rFonts w:ascii="Lucida Console" w:hAnsi="Lucida Console" w:eastAsia="Lucida Console" w:cs="Lucida Console"/>
          <w:sz w:val="22"/>
          <w:szCs w:val="22"/>
          <w:color w:val="262626"/>
        </w:rPr>
        <w:t>throws</w:t>
      </w:r>
      <w:r>
        <w:rPr>
          <w:rFonts w:ascii="Lucida Console" w:hAnsi="Lucida Console" w:eastAsia="Lucida Console" w:cs="Lucida Console"/>
          <w:sz w:val="22"/>
          <w:szCs w:val="22"/>
          <w:color w:val="262626"/>
          <w:spacing w:val="-80"/>
        </w:rPr>
        <w:t xml:space="preserve"> </w:t>
      </w:r>
      <w:r>
        <w:rPr>
          <w:sz w:val="22"/>
          <w:szCs w:val="22"/>
          <w:position w:val="-6"/>
        </w:rPr>
        <w:drawing>
          <wp:inline distT="0" distB="0" distL="0" distR="0">
            <wp:extent cx="12440" cy="12700"/>
            <wp:effectExtent l="0" t="0" r="0" b="0"/>
            <wp:docPr id="136" name="IM 136"/>
            <wp:cNvGraphicFramePr/>
            <a:graphic>
              <a:graphicData uri="http://schemas.openxmlformats.org/drawingml/2006/picture">
                <pic:pic>
                  <pic:nvPicPr>
                    <pic:cNvPr id="136" name="IM 136"/>
                    <pic:cNvPicPr/>
                  </pic:nvPicPr>
                  <pic:blipFill>
                    <a:blip r:embed="rId105"/>
                    <a:stretch>
                      <a:fillRect/>
                    </a:stretch>
                  </pic:blipFill>
                  <pic:spPr>
                    <a:xfrm rot="0">
                      <a:off x="0" y="0"/>
                      <a:ext cx="12440" cy="12700"/>
                    </a:xfrm>
                    <a:prstGeom prst="rect">
                      <a:avLst/>
                    </a:prstGeom>
                  </pic:spPr>
                </pic:pic>
              </a:graphicData>
            </a:graphic>
          </wp:inline>
        </w:drawing>
      </w:r>
      <w:r>
        <w:rPr>
          <w:rFonts w:ascii="Lucida Console" w:hAnsi="Lucida Console" w:eastAsia="Lucida Console" w:cs="Lucida Console"/>
          <w:sz w:val="22"/>
          <w:szCs w:val="22"/>
          <w:color w:val="262626"/>
          <w:spacing w:val="-75"/>
        </w:rPr>
        <w:t xml:space="preserve"> </w:t>
      </w:r>
      <w:r>
        <w:rPr>
          <w:rFonts w:ascii="Microsoft YaHei" w:hAnsi="Microsoft YaHei" w:eastAsia="Microsoft YaHei" w:cs="Microsoft YaHei"/>
          <w:sz w:val="22"/>
          <w:szCs w:val="22"/>
          <w:color w:val="262626"/>
          <w:spacing w:val="3"/>
        </w:rPr>
        <w:t>声明</w:t>
      </w:r>
    </w:p>
    <w:p>
      <w:pPr>
        <w:pStyle w:val="BodyText"/>
        <w:spacing w:line="291" w:lineRule="auto"/>
        <w:rPr/>
      </w:pPr>
      <w:r/>
    </w:p>
    <w:p>
      <w:pPr>
        <w:pStyle w:val="BodyText"/>
        <w:spacing w:line="291" w:lineRule="auto"/>
        <w:rPr/>
      </w:pPr>
      <w:r/>
    </w:p>
    <w:p>
      <w:pPr>
        <w:pStyle w:val="BodyText"/>
        <w:spacing w:line="292" w:lineRule="auto"/>
        <w:rPr/>
      </w:pPr>
      <w:r/>
    </w:p>
    <w:p>
      <w:pPr>
        <w:pStyle w:val="BodyText"/>
        <w:ind w:left="11"/>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二</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rPr>
        <w:t>、</w:t>
      </w:r>
      <w:r>
        <w:rPr>
          <w:sz w:val="24"/>
          <w:szCs w:val="24"/>
          <w:color w:val="262626"/>
        </w:rPr>
        <w:t>throws</w:t>
      </w:r>
      <w:r>
        <w:rPr>
          <w:sz w:val="24"/>
          <w:szCs w:val="24"/>
          <w:color w:val="262626"/>
          <w:spacing w:val="24"/>
          <w:w w:val="101"/>
        </w:rPr>
        <w:t xml:space="preserve"> </w:t>
      </w:r>
      <w:r>
        <w:rPr>
          <w:rFonts w:ascii="Microsoft YaHei" w:hAnsi="Microsoft YaHei" w:eastAsia="Microsoft YaHei" w:cs="Microsoft YaHei"/>
          <w:sz w:val="24"/>
          <w:szCs w:val="24"/>
          <w:color w:val="262626"/>
        </w:rPr>
        <w:t>关键字</w:t>
      </w:r>
    </w:p>
    <w:p>
      <w:pPr>
        <w:ind w:left="6"/>
        <w:spacing w:before="253"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作用 ：在方法签名中声明该方法可能抛出的异常</w:t>
      </w:r>
    </w:p>
    <w:p>
      <w:pPr>
        <w:ind w:left="7"/>
        <w:spacing w:before="48" w:line="229" w:lineRule="auto"/>
        <w:rPr>
          <w:sz w:val="22"/>
          <w:szCs w:val="22"/>
        </w:rPr>
      </w:pPr>
      <w:r>
        <w:rPr>
          <w:rFonts w:ascii="Microsoft YaHei" w:hAnsi="Microsoft YaHei" w:eastAsia="Microsoft YaHei" w:cs="Microsoft YaHei"/>
          <w:sz w:val="22"/>
          <w:szCs w:val="22"/>
          <w:color w:val="262626"/>
          <w:spacing w:val="1"/>
        </w:rPr>
        <w:t>语法：  返回类型  方法名</w:t>
      </w:r>
      <w:r>
        <w:rPr>
          <w:rFonts w:ascii="Lucida Console" w:hAnsi="Lucida Console" w:eastAsia="Lucida Console" w:cs="Lucida Console"/>
          <w:sz w:val="22"/>
          <w:szCs w:val="22"/>
          <w:color w:val="262626"/>
          <w:spacing w:val="1"/>
        </w:rPr>
        <w:t>(</w:t>
      </w:r>
      <w:r>
        <w:rPr>
          <w:rFonts w:ascii="Microsoft YaHei" w:hAnsi="Microsoft YaHei" w:eastAsia="Microsoft YaHei" w:cs="Microsoft YaHei"/>
          <w:sz w:val="22"/>
          <w:szCs w:val="22"/>
          <w:color w:val="262626"/>
          <w:spacing w:val="1"/>
        </w:rPr>
        <w:t>参数列表</w:t>
      </w:r>
      <w:r>
        <w:rPr>
          <w:rFonts w:ascii="Lucida Console" w:hAnsi="Lucida Console" w:eastAsia="Lucida Console" w:cs="Lucida Console"/>
          <w:sz w:val="22"/>
          <w:szCs w:val="22"/>
          <w:color w:val="262626"/>
          <w:spacing w:val="1"/>
        </w:rPr>
        <w:t>)</w:t>
      </w:r>
      <w:r>
        <w:rPr>
          <w:rFonts w:ascii="Lucida Console" w:hAnsi="Lucida Console" w:eastAsia="Lucida Console" w:cs="Lucida Console"/>
          <w:sz w:val="22"/>
          <w:szCs w:val="22"/>
          <w:color w:val="262626"/>
          <w:spacing w:val="1"/>
        </w:rPr>
        <w:t xml:space="preserve"> </w:t>
      </w:r>
      <w:r>
        <w:rPr>
          <w:rFonts w:ascii="Lucida Console" w:hAnsi="Lucida Console" w:eastAsia="Lucida Console" w:cs="Lucida Console"/>
          <w:sz w:val="22"/>
          <w:szCs w:val="22"/>
          <w:color w:val="262626"/>
        </w:rPr>
        <w:t>throws</w:t>
      </w:r>
      <w:r>
        <w:rPr>
          <w:rFonts w:ascii="Lucida Console" w:hAnsi="Lucida Console" w:eastAsia="Lucida Console" w:cs="Lucida Console"/>
          <w:sz w:val="22"/>
          <w:szCs w:val="22"/>
          <w:color w:val="262626"/>
          <w:spacing w:val="1"/>
        </w:rPr>
        <w:t xml:space="preserve"> </w:t>
      </w:r>
      <w:r>
        <w:rPr>
          <w:rFonts w:ascii="Microsoft YaHei" w:hAnsi="Microsoft YaHei" w:eastAsia="Microsoft YaHei" w:cs="Microsoft YaHei"/>
          <w:sz w:val="22"/>
          <w:szCs w:val="22"/>
          <w:color w:val="262626"/>
          <w:spacing w:val="1"/>
        </w:rPr>
        <w:t>异常类</w:t>
      </w:r>
      <w:r>
        <w:rPr>
          <w:rFonts w:ascii="Lucida Console" w:hAnsi="Lucida Console" w:eastAsia="Lucida Console" w:cs="Lucida Console"/>
          <w:sz w:val="22"/>
          <w:szCs w:val="22"/>
          <w:color w:val="262626"/>
          <w:spacing w:val="1"/>
        </w:rPr>
        <w:t>1,</w:t>
      </w:r>
      <w:r>
        <w:rPr>
          <w:rFonts w:ascii="Lucida Console" w:hAnsi="Lucida Console" w:eastAsia="Lucida Console" w:cs="Lucida Console"/>
          <w:sz w:val="22"/>
          <w:szCs w:val="22"/>
          <w:color w:val="262626"/>
          <w:spacing w:val="24"/>
        </w:rPr>
        <w:t xml:space="preserve"> </w:t>
      </w:r>
      <w:r>
        <w:rPr>
          <w:rFonts w:ascii="Microsoft YaHei" w:hAnsi="Microsoft YaHei" w:eastAsia="Microsoft YaHei" w:cs="Microsoft YaHei"/>
          <w:sz w:val="22"/>
          <w:szCs w:val="22"/>
          <w:color w:val="262626"/>
          <w:spacing w:val="1"/>
        </w:rPr>
        <w:t>异常类</w:t>
      </w:r>
      <w:r>
        <w:rPr>
          <w:rFonts w:ascii="Lucida Console" w:hAnsi="Lucida Console" w:eastAsia="Lucida Console" w:cs="Lucida Console"/>
          <w:sz w:val="22"/>
          <w:szCs w:val="22"/>
          <w:color w:val="262626"/>
          <w:spacing w:val="1"/>
        </w:rPr>
        <w:t>2...</w:t>
      </w:r>
      <w:r>
        <w:rPr>
          <w:rFonts w:ascii="Lucida Console" w:hAnsi="Lucida Console" w:eastAsia="Lucida Console" w:cs="Lucida Console"/>
          <w:sz w:val="22"/>
          <w:szCs w:val="22"/>
          <w:color w:val="262626"/>
          <w:spacing w:val="23"/>
        </w:rPr>
        <w:t xml:space="preserve"> </w:t>
      </w:r>
      <w:r>
        <w:rPr>
          <w:rFonts w:ascii="Lucida Console" w:hAnsi="Lucida Console" w:eastAsia="Lucida Console" w:cs="Lucida Console"/>
          <w:sz w:val="22"/>
          <w:szCs w:val="22"/>
          <w:color w:val="262626"/>
          <w:spacing w:val="1"/>
        </w:rPr>
        <w:t>{</w:t>
      </w:r>
      <w:r>
        <w:rPr>
          <w:rFonts w:ascii="Lucida Console" w:hAnsi="Lucida Console" w:eastAsia="Lucida Console" w:cs="Lucida Console"/>
          <w:sz w:val="22"/>
          <w:szCs w:val="22"/>
          <w:color w:val="262626"/>
          <w:spacing w:val="45"/>
        </w:rPr>
        <w:t xml:space="preserve"> </w:t>
      </w:r>
      <w:r>
        <w:rPr>
          <w:rFonts w:ascii="Lucida Console" w:hAnsi="Lucida Console" w:eastAsia="Lucida Console" w:cs="Lucida Console"/>
          <w:sz w:val="22"/>
          <w:szCs w:val="22"/>
          <w:color w:val="262626"/>
          <w:spacing w:val="1"/>
        </w:rPr>
        <w:t>...</w:t>
      </w:r>
      <w:r>
        <w:rPr>
          <w:rFonts w:ascii="Lucida Console" w:hAnsi="Lucida Console" w:eastAsia="Lucida Console" w:cs="Lucida Console"/>
          <w:sz w:val="22"/>
          <w:szCs w:val="22"/>
          <w:color w:val="262626"/>
          <w:spacing w:val="27"/>
        </w:rPr>
        <w:t xml:space="preserve"> </w:t>
      </w:r>
      <w:r>
        <w:rPr>
          <w:rFonts w:ascii="Lucida Console" w:hAnsi="Lucida Console" w:eastAsia="Lucida Console" w:cs="Lucida Console"/>
          <w:sz w:val="22"/>
          <w:szCs w:val="22"/>
          <w:color w:val="262626"/>
          <w:spacing w:val="1"/>
        </w:rPr>
        <w:t>}</w:t>
      </w:r>
      <w:r>
        <w:rPr>
          <w:rFonts w:ascii="Lucida Console" w:hAnsi="Lucida Console" w:eastAsia="Lucida Console" w:cs="Lucida Console"/>
          <w:sz w:val="22"/>
          <w:szCs w:val="22"/>
          <w:color w:val="262626"/>
          <w:spacing w:val="-74"/>
        </w:rPr>
        <w:t xml:space="preserve"> </w:t>
      </w:r>
      <w:r>
        <w:rPr>
          <w:sz w:val="22"/>
          <w:szCs w:val="22"/>
          <w:position w:val="-6"/>
        </w:rPr>
        <w:drawing>
          <wp:inline distT="0" distB="0" distL="0" distR="0">
            <wp:extent cx="12666" cy="11906"/>
            <wp:effectExtent l="0" t="0" r="0" b="0"/>
            <wp:docPr id="138" name="IM 138"/>
            <wp:cNvGraphicFramePr/>
            <a:graphic>
              <a:graphicData uri="http://schemas.openxmlformats.org/drawingml/2006/picture">
                <pic:pic>
                  <pic:nvPicPr>
                    <pic:cNvPr id="138" name="IM 138"/>
                    <pic:cNvPicPr/>
                  </pic:nvPicPr>
                  <pic:blipFill>
                    <a:blip r:embed="rId106"/>
                    <a:stretch>
                      <a:fillRect/>
                    </a:stretch>
                  </pic:blipFill>
                  <pic:spPr>
                    <a:xfrm rot="0">
                      <a:off x="0" y="0"/>
                      <a:ext cx="12666" cy="11906"/>
                    </a:xfrm>
                    <a:prstGeom prst="rect">
                      <a:avLst/>
                    </a:prstGeom>
                  </pic:spPr>
                </pic:pic>
              </a:graphicData>
            </a:graphic>
          </wp:inline>
        </w:drawing>
      </w:r>
    </w:p>
    <w:p>
      <w:pPr>
        <w:ind w:left="10" w:right="3345" w:hanging="4"/>
        <w:spacing w:before="79" w:line="324" w:lineRule="auto"/>
        <w:rPr>
          <w:rFonts w:ascii="Microsoft YaHei" w:hAnsi="Microsoft YaHei" w:eastAsia="Microsoft YaHei" w:cs="Microsoft YaHei"/>
          <w:sz w:val="22"/>
          <w:szCs w:val="22"/>
        </w:rPr>
      </w:pPr>
      <w:r>
        <w:pict>
          <v:shape id="_x0000_s24" style="position:absolute;margin-left:25.125pt;margin-top:53.425pt;mso-position-vertical-relative:text;mso-position-horizontal-relative:text;width:48pt;height:15pt;z-index:251756544;" filled="false" strokecolor="#E7E9E8" strokeweight="0.75pt" coordsize="960,300" coordorigin="0,0" path="m7,240l7,60c7,53,8,46,11,39c14,33,17,27,22,22c27,17,33,14,39,11c46,8,53,7,60,7l900,7c906,7,913,8,920,11c926,14,932,17,937,22c942,27,945,33,948,39c951,46,952,53,952,60l952,240c952,246,951,253,948,260c945,266,942,272,937,277c932,282,926,285,920,288c913,291,906,292,900,292l60,292c53,292,46,291,39,288c33,285,27,282,22,277c17,272,14,266,11,260c8,253,7,246,7,240e">
            <v:stroke joinstyle="miter" miterlimit="4"/>
          </v:shape>
        </w:pict>
      </w:r>
      <w:r>
        <w:rPr>
          <w:rFonts w:ascii="Microsoft YaHei" w:hAnsi="Microsoft YaHei" w:eastAsia="Microsoft YaHei" w:cs="Microsoft YaHei"/>
          <w:sz w:val="22"/>
          <w:szCs w:val="22"/>
          <w:color w:val="262626"/>
          <w:spacing w:val="3"/>
        </w:rPr>
        <w:t>使用场景：</w:t>
      </w:r>
      <w:r>
        <w:rPr>
          <w:rFonts w:ascii="Microsoft YaHei" w:hAnsi="Microsoft YaHei" w:eastAsia="Microsoft YaHei" w:cs="Microsoft YaHei"/>
          <w:sz w:val="22"/>
          <w:szCs w:val="22"/>
          <w:color w:val="262626"/>
          <w:spacing w:val="-34"/>
        </w:rPr>
        <w:t xml:space="preserve"> </w:t>
      </w:r>
      <w:r>
        <w:rPr>
          <w:rFonts w:ascii="Microsoft YaHei" w:hAnsi="Microsoft YaHei" w:eastAsia="Microsoft YaHei" w:cs="Microsoft YaHei"/>
          <w:sz w:val="22"/>
          <w:szCs w:val="22"/>
          <w:color w:val="262626"/>
          <w:spacing w:val="3"/>
        </w:rPr>
        <w:t>当方法内部可能抛出受检异常</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3"/>
        </w:rPr>
        <w:t>，但不打算在当前方法</w:t>
      </w:r>
      <w:r>
        <w:rPr>
          <w:rFonts w:ascii="Microsoft YaHei" w:hAnsi="Microsoft YaHei" w:eastAsia="Microsoft YaHei" w:cs="Microsoft YaHei"/>
          <w:sz w:val="22"/>
          <w:szCs w:val="22"/>
          <w:color w:val="262626"/>
          <w:spacing w:val="2"/>
        </w:rPr>
        <w:t>处理时</w:t>
      </w:r>
      <w:r>
        <w:rPr>
          <w:rFonts w:ascii="Microsoft YaHei" w:hAnsi="Microsoft YaHei" w:eastAsia="Microsoft YaHei" w:cs="Microsoft YaHei"/>
          <w:sz w:val="22"/>
          <w:szCs w:val="22"/>
          <w:color w:val="262626"/>
          <w:spacing w:val="1"/>
        </w:rPr>
        <w:t>关键点：</w:t>
      </w:r>
    </w:p>
    <w:p>
      <w:pPr>
        <w:pStyle w:val="BodyText"/>
        <w:ind w:left="191"/>
        <w:spacing w:before="1" w:line="192" w:lineRule="auto"/>
        <w:rPr>
          <w:rFonts w:ascii="Microsoft YaHei" w:hAnsi="Microsoft YaHei" w:eastAsia="Microsoft YaHei" w:cs="Microsoft YaHei"/>
          <w:sz w:val="22"/>
          <w:szCs w:val="22"/>
        </w:rPr>
      </w:pPr>
      <w:r>
        <w:pict>
          <v:shape id="_x0000_s26" style="position:absolute;margin-left:216.375pt;margin-top:21.0303pt;mso-position-vertical-relative:text;mso-position-horizontal-relative:text;width:68.25pt;height:15pt;z-index:251757568;" filled="false" strokecolor="#E7E9E8" strokeweight="0.75pt" coordsize="1365,300" coordorigin="0,0" path="m7,240l7,60c7,53,8,46,11,39c14,33,17,27,22,22c27,17,33,14,39,11c46,8,53,7,60,7l1305,7c1311,7,1318,8,1325,11c1331,14,1337,17,1342,22c1347,27,1350,33,1353,39c1356,46,1357,53,1357,60l1357,240c1357,246,1356,253,1353,260c1350,266,1347,272,1342,277c1337,281,1331,285,1325,288c1318,291,1311,292,1305,292l60,292c53,292,46,291,39,288c33,285,27,281,22,277c17,272,14,266,11,260c8,253,7,246,7,240e">
            <v:stroke joinstyle="miter" miterlimit="4"/>
          </v:shape>
        </w:pict>
      </w:r>
      <w:r>
        <w:rPr>
          <w:sz w:val="22"/>
          <w:szCs w:val="22"/>
          <w:color w:val="262626"/>
          <w:spacing w:val="3"/>
        </w:rPr>
        <w:t>1.   </w:t>
      </w:r>
      <w:r>
        <w:rPr>
          <w:rFonts w:ascii="Lucida Console" w:hAnsi="Lucida Console" w:eastAsia="Lucida Console" w:cs="Lucida Console"/>
          <w:sz w:val="22"/>
          <w:szCs w:val="22"/>
          <w:color w:val="262626"/>
        </w:rPr>
        <w:t>throws</w:t>
      </w:r>
      <w:r>
        <w:rPr>
          <w:rFonts w:ascii="Lucida Console" w:hAnsi="Lucida Console" w:eastAsia="Lucida Console" w:cs="Lucida Console"/>
          <w:sz w:val="22"/>
          <w:szCs w:val="22"/>
          <w:color w:val="262626"/>
          <w:spacing w:val="-66"/>
        </w:rPr>
        <w:t xml:space="preserve"> </w:t>
      </w:r>
      <w:r>
        <w:rPr>
          <w:sz w:val="22"/>
          <w:szCs w:val="22"/>
          <w:position w:val="-6"/>
        </w:rPr>
        <w:drawing>
          <wp:inline distT="0" distB="0" distL="0" distR="0">
            <wp:extent cx="12440" cy="11906"/>
            <wp:effectExtent l="0" t="0" r="0" b="0"/>
            <wp:docPr id="140" name="IM 140"/>
            <wp:cNvGraphicFramePr/>
            <a:graphic>
              <a:graphicData uri="http://schemas.openxmlformats.org/drawingml/2006/picture">
                <pic:pic>
                  <pic:nvPicPr>
                    <pic:cNvPr id="140" name="IM 140"/>
                    <pic:cNvPicPr/>
                  </pic:nvPicPr>
                  <pic:blipFill>
                    <a:blip r:embed="rId107"/>
                    <a:stretch>
                      <a:fillRect/>
                    </a:stretch>
                  </pic:blipFill>
                  <pic:spPr>
                    <a:xfrm rot="0">
                      <a:off x="0" y="0"/>
                      <a:ext cx="12440" cy="11906"/>
                    </a:xfrm>
                    <a:prstGeom prst="rect">
                      <a:avLst/>
                    </a:prstGeom>
                  </pic:spPr>
                </pic:pic>
              </a:graphicData>
            </a:graphic>
          </wp:inline>
        </w:drawing>
      </w:r>
      <w:r>
        <w:rPr>
          <w:rFonts w:ascii="Lucida Console" w:hAnsi="Lucida Console" w:eastAsia="Lucida Console" w:cs="Lucida Console"/>
          <w:sz w:val="22"/>
          <w:szCs w:val="22"/>
          <w:color w:val="262626"/>
          <w:spacing w:val="-76"/>
        </w:rPr>
        <w:t xml:space="preserve"> </w:t>
      </w:r>
      <w:r>
        <w:rPr>
          <w:rFonts w:ascii="Microsoft YaHei" w:hAnsi="Microsoft YaHei" w:eastAsia="Microsoft YaHei" w:cs="Microsoft YaHei"/>
          <w:sz w:val="22"/>
          <w:szCs w:val="22"/>
          <w:color w:val="262626"/>
          <w:spacing w:val="3"/>
        </w:rPr>
        <w:t>后面可以跟多个异常类，</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3"/>
        </w:rPr>
        <w:t>用逗号分隔</w:t>
      </w:r>
    </w:p>
    <w:p>
      <w:pPr>
        <w:pStyle w:val="BodyText"/>
        <w:ind w:left="177"/>
        <w:spacing w:before="147" w:line="199" w:lineRule="auto"/>
        <w:rPr>
          <w:rFonts w:ascii="Microsoft YaHei" w:hAnsi="Microsoft YaHei" w:eastAsia="Microsoft YaHei" w:cs="Microsoft YaHei"/>
          <w:sz w:val="22"/>
          <w:szCs w:val="22"/>
        </w:rPr>
      </w:pPr>
      <w:r>
        <w:pict>
          <v:shape id="_x0000_s28" style="position:absolute;margin-left:103.875pt;margin-top:28.3357pt;mso-position-vertical-relative:text;mso-position-horizontal-relative:text;width:213.75pt;height:15pt;z-index:251758592;" filled="false" strokecolor="#E7E9E8" strokeweight="0.75pt" coordsize="4275,300" coordorigin="0,0" path="m7,240l7,60c7,53,8,46,11,39c14,33,17,27,22,22c27,17,33,14,39,11c46,8,53,7,60,7l2250,7c2256,7,2263,8,2270,11c2276,14,2282,17,2287,22c2292,27,2295,33,2298,39c2301,46,2302,53,2302,60l2302,240c2302,246,2301,253,2298,260c2295,266,2292,272,2287,277c2282,282,2276,285,2270,288c2263,291,2256,292,2250,292l60,292c53,292,46,291,39,288c33,285,27,282,22,277c17,272,14,266,11,260c8,253,7,246,7,240m3307,240l3307,60c3307,53,3308,46,3311,39c3314,33,3317,27,3322,22c3327,17,3333,14,3339,11c3346,8,3353,7,3360,7l4215,7c4221,7,4228,8,4235,11c4241,14,4247,17,4252,22c4257,27,4260,33,4263,39c4266,46,4267,53,4267,60l4267,240c4267,246,4266,253,4263,260c4260,266,4257,272,4252,277c4247,282,4241,285,4235,288c4228,291,4221,292,4215,292l3360,292c3353,292,3346,291,3339,288c3333,285,3327,282,3322,277c3317,272,3314,266,3311,260c3308,253,3307,246,3307,240e">
            <v:stroke joinstyle="miter" miterlimit="4"/>
          </v:shape>
        </w:pict>
      </w:r>
      <w:r>
        <w:rPr>
          <w:sz w:val="22"/>
          <w:szCs w:val="22"/>
          <w:color w:val="262626"/>
          <w:spacing w:val="3"/>
        </w:rPr>
        <w:t>2.</w:t>
      </w:r>
      <w:r>
        <w:rPr>
          <w:sz w:val="22"/>
          <w:szCs w:val="22"/>
          <w:color w:val="262626"/>
          <w:spacing w:val="38"/>
        </w:rPr>
        <w:t xml:space="preserve"> </w:t>
      </w:r>
      <w:r>
        <w:rPr>
          <w:rFonts w:ascii="Microsoft YaHei" w:hAnsi="Microsoft YaHei" w:eastAsia="Microsoft YaHei" w:cs="Microsoft YaHei"/>
          <w:sz w:val="22"/>
          <w:szCs w:val="22"/>
          <w:color w:val="262626"/>
          <w:spacing w:val="3"/>
        </w:rPr>
        <w:t>调用声明了受检异常的方法时，</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3"/>
        </w:rPr>
        <w:t>必须用  </w:t>
      </w:r>
      <w:r>
        <w:rPr>
          <w:rFonts w:ascii="Lucida Console" w:hAnsi="Lucida Console" w:eastAsia="Lucida Console" w:cs="Lucida Console"/>
          <w:sz w:val="22"/>
          <w:szCs w:val="22"/>
          <w:color w:val="262626"/>
        </w:rPr>
        <w:t>try</w:t>
      </w:r>
      <w:r>
        <w:rPr>
          <w:rFonts w:ascii="Lucida Console" w:hAnsi="Lucida Console" w:eastAsia="Lucida Console" w:cs="Lucida Console"/>
          <w:sz w:val="22"/>
          <w:szCs w:val="22"/>
          <w:color w:val="262626"/>
          <w:spacing w:val="3"/>
        </w:rPr>
        <w:t>-</w:t>
      </w:r>
      <w:r>
        <w:rPr>
          <w:rFonts w:ascii="Lucida Console" w:hAnsi="Lucida Console" w:eastAsia="Lucida Console" w:cs="Lucida Console"/>
          <w:sz w:val="22"/>
          <w:szCs w:val="22"/>
          <w:color w:val="262626"/>
        </w:rPr>
        <w:t>catch</w:t>
      </w:r>
      <w:r>
        <w:rPr>
          <w:rFonts w:ascii="Lucida Console" w:hAnsi="Lucida Console" w:eastAsia="Lucida Console" w:cs="Lucida Console"/>
          <w:sz w:val="22"/>
          <w:szCs w:val="22"/>
          <w:color w:val="262626"/>
          <w:spacing w:val="-81"/>
        </w:rPr>
        <w:t xml:space="preserve"> </w:t>
      </w:r>
      <w:r>
        <w:rPr>
          <w:sz w:val="22"/>
          <w:szCs w:val="22"/>
          <w:position w:val="-5"/>
        </w:rPr>
        <w:drawing>
          <wp:inline distT="0" distB="0" distL="0" distR="0">
            <wp:extent cx="12382" cy="11906"/>
            <wp:effectExtent l="0" t="0" r="0" b="0"/>
            <wp:docPr id="142" name="IM 142"/>
            <wp:cNvGraphicFramePr/>
            <a:graphic>
              <a:graphicData uri="http://schemas.openxmlformats.org/drawingml/2006/picture">
                <pic:pic>
                  <pic:nvPicPr>
                    <pic:cNvPr id="142" name="IM 142"/>
                    <pic:cNvPicPr/>
                  </pic:nvPicPr>
                  <pic:blipFill>
                    <a:blip r:embed="rId108"/>
                    <a:stretch>
                      <a:fillRect/>
                    </a:stretch>
                  </pic:blipFill>
                  <pic:spPr>
                    <a:xfrm rot="0">
                      <a:off x="0" y="0"/>
                      <a:ext cx="12382" cy="11906"/>
                    </a:xfrm>
                    <a:prstGeom prst="rect">
                      <a:avLst/>
                    </a:prstGeom>
                  </pic:spPr>
                </pic:pic>
              </a:graphicData>
            </a:graphic>
          </wp:inline>
        </w:drawing>
      </w:r>
      <w:r>
        <w:rPr>
          <w:rFonts w:ascii="Lucida Console" w:hAnsi="Lucida Console" w:eastAsia="Lucida Console" w:cs="Lucida Console"/>
          <w:sz w:val="22"/>
          <w:szCs w:val="22"/>
          <w:color w:val="262626"/>
          <w:spacing w:val="-74"/>
        </w:rPr>
        <w:t xml:space="preserve"> </w:t>
      </w:r>
      <w:r>
        <w:rPr>
          <w:rFonts w:ascii="Microsoft YaHei" w:hAnsi="Microsoft YaHei" w:eastAsia="Microsoft YaHei" w:cs="Microsoft YaHei"/>
          <w:sz w:val="22"/>
          <w:szCs w:val="22"/>
          <w:color w:val="262626"/>
          <w:spacing w:val="3"/>
        </w:rPr>
        <w:t>捕获或继续用  </w:t>
      </w:r>
      <w:r>
        <w:rPr>
          <w:rFonts w:ascii="Lucida Console" w:hAnsi="Lucida Console" w:eastAsia="Lucida Console" w:cs="Lucida Console"/>
          <w:sz w:val="22"/>
          <w:szCs w:val="22"/>
          <w:color w:val="262626"/>
        </w:rPr>
        <w:t>throws</w:t>
      </w:r>
      <w:r>
        <w:rPr>
          <w:rFonts w:ascii="Lucida Console" w:hAnsi="Lucida Console" w:eastAsia="Lucida Console" w:cs="Lucida Console"/>
          <w:sz w:val="22"/>
          <w:szCs w:val="22"/>
          <w:color w:val="262626"/>
          <w:spacing w:val="-84"/>
        </w:rPr>
        <w:t xml:space="preserve"> </w:t>
      </w:r>
      <w:r>
        <w:rPr>
          <w:sz w:val="22"/>
          <w:szCs w:val="22"/>
          <w:position w:val="-5"/>
        </w:rPr>
        <w:drawing>
          <wp:inline distT="0" distB="0" distL="0" distR="0">
            <wp:extent cx="12440" cy="11906"/>
            <wp:effectExtent l="0" t="0" r="0" b="0"/>
            <wp:docPr id="144" name="IM 144"/>
            <wp:cNvGraphicFramePr/>
            <a:graphic>
              <a:graphicData uri="http://schemas.openxmlformats.org/drawingml/2006/picture">
                <pic:pic>
                  <pic:nvPicPr>
                    <pic:cNvPr id="144" name="IM 144"/>
                    <pic:cNvPicPr/>
                  </pic:nvPicPr>
                  <pic:blipFill>
                    <a:blip r:embed="rId109"/>
                    <a:stretch>
                      <a:fillRect/>
                    </a:stretch>
                  </pic:blipFill>
                  <pic:spPr>
                    <a:xfrm rot="0">
                      <a:off x="0" y="0"/>
                      <a:ext cx="12440" cy="11906"/>
                    </a:xfrm>
                    <a:prstGeom prst="rect">
                      <a:avLst/>
                    </a:prstGeom>
                  </pic:spPr>
                </pic:pic>
              </a:graphicData>
            </a:graphic>
          </wp:inline>
        </w:drawing>
      </w:r>
      <w:r>
        <w:rPr>
          <w:rFonts w:ascii="Lucida Console" w:hAnsi="Lucida Console" w:eastAsia="Lucida Console" w:cs="Lucida Console"/>
          <w:sz w:val="22"/>
          <w:szCs w:val="22"/>
          <w:color w:val="262626"/>
          <w:spacing w:val="-71"/>
        </w:rPr>
        <w:t xml:space="preserve"> </w:t>
      </w:r>
      <w:r>
        <w:rPr>
          <w:rFonts w:ascii="Microsoft YaHei" w:hAnsi="Microsoft YaHei" w:eastAsia="Microsoft YaHei" w:cs="Microsoft YaHei"/>
          <w:sz w:val="22"/>
          <w:szCs w:val="22"/>
          <w:color w:val="262626"/>
          <w:spacing w:val="3"/>
        </w:rPr>
        <w:t>声明</w:t>
      </w:r>
    </w:p>
    <w:p>
      <w:pPr>
        <w:pStyle w:val="BodyText"/>
        <w:ind w:left="178"/>
        <w:spacing w:before="137" w:line="199" w:lineRule="auto"/>
        <w:rPr>
          <w:rFonts w:ascii="Microsoft YaHei" w:hAnsi="Microsoft YaHei" w:eastAsia="Microsoft YaHei" w:cs="Microsoft YaHei"/>
          <w:sz w:val="22"/>
          <w:szCs w:val="22"/>
        </w:rPr>
      </w:pPr>
      <w:r>
        <w:rPr>
          <w:sz w:val="22"/>
          <w:szCs w:val="22"/>
          <w:color w:val="262626"/>
        </w:rPr>
        <w:t>3.</w:t>
      </w:r>
      <w:r>
        <w:rPr>
          <w:sz w:val="22"/>
          <w:szCs w:val="22"/>
          <w:color w:val="262626"/>
          <w:spacing w:val="42"/>
        </w:rPr>
        <w:t xml:space="preserve"> </w:t>
      </w:r>
      <w:r>
        <w:rPr>
          <w:rFonts w:ascii="Microsoft YaHei" w:hAnsi="Microsoft YaHei" w:eastAsia="Microsoft YaHei" w:cs="Microsoft YaHei"/>
          <w:sz w:val="22"/>
          <w:szCs w:val="22"/>
          <w:color w:val="262626"/>
        </w:rPr>
        <w:t>非受检异常（</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rPr>
        <w:t>如  </w:t>
      </w:r>
      <w:r>
        <w:rPr>
          <w:rFonts w:ascii="Lucida Console" w:hAnsi="Lucida Console" w:eastAsia="Lucida Console" w:cs="Lucida Console"/>
          <w:sz w:val="22"/>
          <w:szCs w:val="22"/>
          <w:color w:val="262626"/>
        </w:rPr>
        <w:t>RuntimeException</w:t>
      </w:r>
      <w:r>
        <w:rPr>
          <w:rFonts w:ascii="Lucida Console" w:hAnsi="Lucida Console" w:eastAsia="Lucida Console" w:cs="Lucida Console"/>
          <w:sz w:val="22"/>
          <w:szCs w:val="22"/>
          <w:color w:val="262626"/>
          <w:spacing w:val="-84"/>
        </w:rPr>
        <w:t xml:space="preserve"> </w:t>
      </w:r>
      <w:r>
        <w:rPr>
          <w:sz w:val="22"/>
          <w:szCs w:val="22"/>
          <w:position w:val="-5"/>
        </w:rPr>
        <w:drawing>
          <wp:inline distT="0" distB="0" distL="0" distR="0">
            <wp:extent cx="12645" cy="11906"/>
            <wp:effectExtent l="0" t="0" r="0" b="0"/>
            <wp:docPr id="146" name="IM 146"/>
            <wp:cNvGraphicFramePr/>
            <a:graphic>
              <a:graphicData uri="http://schemas.openxmlformats.org/drawingml/2006/picture">
                <pic:pic>
                  <pic:nvPicPr>
                    <pic:cNvPr id="146" name="IM 146"/>
                    <pic:cNvPicPr/>
                  </pic:nvPicPr>
                  <pic:blipFill>
                    <a:blip r:embed="rId110"/>
                    <a:stretch>
                      <a:fillRect/>
                    </a:stretch>
                  </pic:blipFill>
                  <pic:spPr>
                    <a:xfrm rot="0">
                      <a:off x="0" y="0"/>
                      <a:ext cx="12645" cy="11906"/>
                    </a:xfrm>
                    <a:prstGeom prst="rect">
                      <a:avLst/>
                    </a:prstGeom>
                  </pic:spPr>
                </pic:pic>
              </a:graphicData>
            </a:graphic>
          </wp:inline>
        </w:drawing>
      </w:r>
      <w:r>
        <w:rPr>
          <w:rFonts w:ascii="Lucida Console" w:hAnsi="Lucida Console" w:eastAsia="Lucida Console" w:cs="Lucida Console"/>
          <w:sz w:val="22"/>
          <w:szCs w:val="22"/>
          <w:color w:val="262626"/>
          <w:spacing w:val="-63"/>
        </w:rPr>
        <w:t xml:space="preserve"> </w:t>
      </w:r>
      <w:r>
        <w:rPr>
          <w:rFonts w:ascii="Microsoft YaHei" w:hAnsi="Microsoft YaHei" w:eastAsia="Microsoft YaHei" w:cs="Microsoft YaHei"/>
          <w:sz w:val="22"/>
          <w:szCs w:val="22"/>
          <w:color w:val="262626"/>
        </w:rPr>
        <w:t>）</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rPr>
        <w:t>无需在  </w:t>
      </w:r>
      <w:r>
        <w:rPr>
          <w:rFonts w:ascii="Lucida Console" w:hAnsi="Lucida Console" w:eastAsia="Lucida Console" w:cs="Lucida Console"/>
          <w:sz w:val="22"/>
          <w:szCs w:val="22"/>
          <w:color w:val="262626"/>
        </w:rPr>
        <w:t>throws</w:t>
      </w:r>
      <w:r>
        <w:rPr>
          <w:rFonts w:ascii="Lucida Console" w:hAnsi="Lucida Console" w:eastAsia="Lucida Console" w:cs="Lucida Console"/>
          <w:sz w:val="22"/>
          <w:szCs w:val="22"/>
          <w:color w:val="262626"/>
          <w:spacing w:val="-72"/>
        </w:rPr>
        <w:t xml:space="preserve"> </w:t>
      </w:r>
      <w:r>
        <w:rPr>
          <w:sz w:val="22"/>
          <w:szCs w:val="22"/>
          <w:position w:val="-5"/>
        </w:rPr>
        <w:drawing>
          <wp:inline distT="0" distB="0" distL="0" distR="0">
            <wp:extent cx="12382" cy="11906"/>
            <wp:effectExtent l="0" t="0" r="0" b="0"/>
            <wp:docPr id="148" name="IM 148"/>
            <wp:cNvGraphicFramePr/>
            <a:graphic>
              <a:graphicData uri="http://schemas.openxmlformats.org/drawingml/2006/picture">
                <pic:pic>
                  <pic:nvPicPr>
                    <pic:cNvPr id="148" name="IM 148"/>
                    <pic:cNvPicPr/>
                  </pic:nvPicPr>
                  <pic:blipFill>
                    <a:blip r:embed="rId111"/>
                    <a:stretch>
                      <a:fillRect/>
                    </a:stretch>
                  </pic:blipFill>
                  <pic:spPr>
                    <a:xfrm rot="0">
                      <a:off x="0" y="0"/>
                      <a:ext cx="12382" cy="11906"/>
                    </a:xfrm>
                    <a:prstGeom prst="rect">
                      <a:avLst/>
                    </a:prstGeom>
                  </pic:spPr>
                </pic:pic>
              </a:graphicData>
            </a:graphic>
          </wp:inline>
        </w:drawing>
      </w:r>
      <w:r>
        <w:rPr>
          <w:rFonts w:ascii="Lucida Console" w:hAnsi="Lucida Console" w:eastAsia="Lucida Console" w:cs="Lucida Console"/>
          <w:sz w:val="22"/>
          <w:szCs w:val="22"/>
          <w:color w:val="262626"/>
          <w:spacing w:val="-70"/>
        </w:rPr>
        <w:t xml:space="preserve"> </w:t>
      </w:r>
      <w:r>
        <w:rPr>
          <w:rFonts w:ascii="Microsoft YaHei" w:hAnsi="Microsoft YaHei" w:eastAsia="Microsoft YaHei" w:cs="Microsoft YaHei"/>
          <w:sz w:val="22"/>
          <w:szCs w:val="22"/>
          <w:color w:val="262626"/>
        </w:rPr>
        <w:t>中声明</w:t>
      </w:r>
    </w:p>
    <w:p>
      <w:pPr>
        <w:spacing w:line="199" w:lineRule="auto"/>
        <w:sectPr>
          <w:headerReference w:type="default" r:id="rId97"/>
          <w:footerReference w:type="default" r:id="rId98"/>
          <w:pgSz w:w="12240" w:h="15840"/>
          <w:pgMar w:top="2107" w:right="960" w:bottom="440" w:left="960" w:header="1245" w:footer="175" w:gutter="0"/>
        </w:sectPr>
        <w:rPr>
          <w:rFonts w:ascii="Microsoft YaHei" w:hAnsi="Microsoft YaHei" w:eastAsia="Microsoft YaHei" w:cs="Microsoft YaHei"/>
          <w:sz w:val="22"/>
          <w:szCs w:val="22"/>
        </w:rPr>
      </w:pPr>
    </w:p>
    <w:p>
      <w:pPr>
        <w:pStyle w:val="BodyText"/>
        <w:ind w:left="11"/>
        <w:spacing w:before="175" w:line="185" w:lineRule="auto"/>
        <w:rPr>
          <w:rFonts w:ascii="Microsoft YaHei" w:hAnsi="Microsoft YaHei" w:eastAsia="Microsoft YaHei" w:cs="Microsoft YaHei"/>
          <w:sz w:val="24"/>
          <w:szCs w:val="24"/>
        </w:rPr>
      </w:pPr>
      <w:bookmarkStart w:name="bookmark18" w:id="17"/>
      <w:bookmarkEnd w:id="17"/>
      <w:r>
        <w:rPr>
          <w:rFonts w:ascii="Microsoft YaHei" w:hAnsi="Microsoft YaHei" w:eastAsia="Microsoft YaHei" w:cs="Microsoft YaHei"/>
          <w:sz w:val="24"/>
          <w:szCs w:val="24"/>
          <w:color w:val="333333"/>
          <w:spacing w:val="1"/>
        </w:rPr>
        <w:t>正常运行的情况下，</w:t>
      </w:r>
      <w:r>
        <w:rPr>
          <w:sz w:val="24"/>
          <w:szCs w:val="24"/>
          <w:color w:val="333333"/>
        </w:rPr>
        <w:t>finally</w:t>
      </w:r>
      <w:r>
        <w:rPr>
          <w:sz w:val="24"/>
          <w:szCs w:val="24"/>
          <w:color w:val="333333"/>
          <w:spacing w:val="48"/>
        </w:rPr>
        <w:t xml:space="preserve"> </w:t>
      </w:r>
      <w:r>
        <w:rPr>
          <w:rFonts w:ascii="Microsoft YaHei" w:hAnsi="Microsoft YaHei" w:eastAsia="Microsoft YaHei" w:cs="Microsoft YaHei"/>
          <w:sz w:val="24"/>
          <w:szCs w:val="24"/>
          <w:color w:val="333333"/>
          <w:spacing w:val="1"/>
        </w:rPr>
        <w:t>中的代码是一定会执行的</w:t>
      </w:r>
    </w:p>
    <w:p>
      <w:pPr>
        <w:pStyle w:val="BodyText"/>
        <w:ind w:left="7"/>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但是，</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如果遇到以下异常情况，那么 </w:t>
      </w:r>
      <w:r>
        <w:rPr>
          <w:sz w:val="24"/>
          <w:szCs w:val="24"/>
          <w:color w:val="333333"/>
        </w:rPr>
        <w:t>finally</w:t>
      </w:r>
      <w:r>
        <w:rPr>
          <w:sz w:val="24"/>
          <w:szCs w:val="24"/>
          <w:color w:val="333333"/>
          <w:spacing w:val="38"/>
          <w:w w:val="101"/>
        </w:rPr>
        <w:t xml:space="preserve"> </w:t>
      </w:r>
      <w:r>
        <w:rPr>
          <w:rFonts w:ascii="Microsoft YaHei" w:hAnsi="Microsoft YaHei" w:eastAsia="Microsoft YaHei" w:cs="Microsoft YaHei"/>
          <w:sz w:val="24"/>
          <w:szCs w:val="24"/>
          <w:color w:val="333333"/>
        </w:rPr>
        <w:t>中的代</w:t>
      </w:r>
      <w:r>
        <w:rPr>
          <w:rFonts w:ascii="Microsoft YaHei" w:hAnsi="Microsoft YaHei" w:eastAsia="Microsoft YaHei" w:cs="Microsoft YaHei"/>
          <w:sz w:val="24"/>
          <w:szCs w:val="24"/>
          <w:color w:val="333333"/>
          <w:spacing w:val="-1"/>
        </w:rPr>
        <w:t>码就不会继续执行了：</w:t>
      </w:r>
    </w:p>
    <w:p>
      <w:pPr>
        <w:pStyle w:val="BodyText"/>
        <w:spacing w:line="304" w:lineRule="auto"/>
        <w:rPr/>
      </w:pPr>
      <w:r/>
    </w:p>
    <w:p>
      <w:pPr>
        <w:pStyle w:val="BodyText"/>
        <w:spacing w:line="305" w:lineRule="auto"/>
        <w:rPr/>
      </w:pPr>
      <w:r/>
    </w:p>
    <w:p>
      <w:pPr>
        <w:pStyle w:val="BodyText"/>
        <w:ind w:left="457" w:right="46" w:hanging="277"/>
        <w:spacing w:before="103" w:line="244" w:lineRule="auto"/>
        <w:rPr>
          <w:rFonts w:ascii="Microsoft YaHei" w:hAnsi="Microsoft YaHei" w:eastAsia="Microsoft YaHei" w:cs="Microsoft YaHei"/>
          <w:sz w:val="24"/>
          <w:szCs w:val="24"/>
        </w:rPr>
      </w:pPr>
      <w:r>
        <w:drawing>
          <wp:anchor distT="0" distB="0" distL="0" distR="0" simplePos="0" relativeHeight="251764736" behindDoc="1" locked="0" layoutInCell="1" allowOverlap="1">
            <wp:simplePos x="0" y="0"/>
            <wp:positionH relativeFrom="column">
              <wp:posOffset>381000</wp:posOffset>
            </wp:positionH>
            <wp:positionV relativeFrom="paragraph">
              <wp:posOffset>1145025</wp:posOffset>
            </wp:positionV>
            <wp:extent cx="76200" cy="437091"/>
            <wp:effectExtent l="0" t="0" r="0" b="0"/>
            <wp:wrapNone/>
            <wp:docPr id="152" name="IM 152"/>
            <wp:cNvGraphicFramePr/>
            <a:graphic>
              <a:graphicData uri="http://schemas.openxmlformats.org/drawingml/2006/picture">
                <pic:pic>
                  <pic:nvPicPr>
                    <pic:cNvPr id="152" name="IM 152"/>
                    <pic:cNvPicPr/>
                  </pic:nvPicPr>
                  <pic:blipFill>
                    <a:blip r:embed="rId114"/>
                    <a:stretch>
                      <a:fillRect/>
                    </a:stretch>
                  </pic:blipFill>
                  <pic:spPr>
                    <a:xfrm rot="0">
                      <a:off x="0" y="0"/>
                      <a:ext cx="76200" cy="437091"/>
                    </a:xfrm>
                    <a:prstGeom prst="rect">
                      <a:avLst/>
                    </a:prstGeom>
                  </pic:spPr>
                </pic:pic>
              </a:graphicData>
            </a:graphic>
          </wp:anchor>
        </w:drawing>
      </w:r>
      <w:r>
        <w:rPr>
          <w:sz w:val="24"/>
          <w:szCs w:val="24"/>
          <w:color w:val="333333"/>
          <w:spacing w:val="1"/>
        </w:rPr>
        <w:t>1.</w:t>
      </w:r>
      <w:r>
        <w:rPr>
          <w:sz w:val="24"/>
          <w:szCs w:val="24"/>
          <w:color w:val="333333"/>
          <w:spacing w:val="39"/>
          <w:w w:val="101"/>
        </w:rPr>
        <w:t xml:space="preserve"> </w:t>
      </w:r>
      <w:r>
        <w:rPr>
          <w:rFonts w:ascii="Microsoft YaHei" w:hAnsi="Microsoft YaHei" w:eastAsia="Microsoft YaHei" w:cs="Microsoft YaHei"/>
          <w:sz w:val="24"/>
          <w:szCs w:val="24"/>
          <w:color w:val="333333"/>
          <w:spacing w:val="1"/>
        </w:rPr>
        <w:t>程序在 </w:t>
      </w:r>
      <w:r>
        <w:rPr>
          <w:sz w:val="24"/>
          <w:szCs w:val="24"/>
          <w:color w:val="333333"/>
        </w:rPr>
        <w:t>try</w:t>
      </w:r>
      <w:r>
        <w:rPr>
          <w:sz w:val="24"/>
          <w:szCs w:val="24"/>
          <w:color w:val="333333"/>
          <w:spacing w:val="21"/>
        </w:rPr>
        <w:t xml:space="preserve"> </w:t>
      </w:r>
      <w:r>
        <w:rPr>
          <w:rFonts w:ascii="Microsoft YaHei" w:hAnsi="Microsoft YaHei" w:eastAsia="Microsoft YaHei" w:cs="Microsoft YaHei"/>
          <w:sz w:val="24"/>
          <w:szCs w:val="24"/>
          <w:color w:val="333333"/>
          <w:spacing w:val="1"/>
        </w:rPr>
        <w:t>块中遇到 </w:t>
      </w:r>
      <w:r>
        <w:rPr>
          <w:sz w:val="24"/>
          <w:szCs w:val="24"/>
          <w:color w:val="333333"/>
        </w:rPr>
        <w:t>System</w:t>
      </w:r>
      <w:r>
        <w:rPr>
          <w:sz w:val="24"/>
          <w:szCs w:val="24"/>
          <w:color w:val="333333"/>
          <w:spacing w:val="1"/>
        </w:rPr>
        <w:t>.</w:t>
      </w:r>
      <w:r>
        <w:rPr>
          <w:sz w:val="24"/>
          <w:szCs w:val="24"/>
          <w:color w:val="333333"/>
        </w:rPr>
        <w:t>exit</w:t>
      </w:r>
      <w:r>
        <w:rPr>
          <w:sz w:val="24"/>
          <w:szCs w:val="24"/>
          <w:color w:val="333333"/>
          <w:spacing w:val="1"/>
        </w:rPr>
        <w:t>()</w:t>
      </w:r>
      <w:r>
        <w:rPr>
          <w:sz w:val="24"/>
          <w:szCs w:val="24"/>
          <w:color w:val="333333"/>
          <w:spacing w:val="28"/>
          <w:w w:val="101"/>
        </w:rPr>
        <w:t xml:space="preserve"> </w:t>
      </w:r>
      <w:r>
        <w:rPr>
          <w:rFonts w:ascii="Microsoft YaHei" w:hAnsi="Microsoft YaHei" w:eastAsia="Microsoft YaHei" w:cs="Microsoft YaHei"/>
          <w:sz w:val="24"/>
          <w:szCs w:val="24"/>
          <w:color w:val="333333"/>
          <w:spacing w:val="1"/>
        </w:rPr>
        <w:t>方法，会立即终止程序的执行，</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这时 </w:t>
      </w:r>
      <w:r>
        <w:rPr>
          <w:sz w:val="24"/>
          <w:szCs w:val="24"/>
          <w:color w:val="333333"/>
        </w:rPr>
        <w:t>finally</w:t>
      </w:r>
      <w:r>
        <w:rPr>
          <w:sz w:val="24"/>
          <w:szCs w:val="24"/>
          <w:color w:val="333333"/>
          <w:spacing w:val="22"/>
        </w:rPr>
        <w:t xml:space="preserve"> </w:t>
      </w:r>
      <w:r>
        <w:rPr>
          <w:rFonts w:ascii="Microsoft YaHei" w:hAnsi="Microsoft YaHei" w:eastAsia="Microsoft YaHei" w:cs="Microsoft YaHei"/>
          <w:sz w:val="24"/>
          <w:szCs w:val="24"/>
          <w:color w:val="333333"/>
          <w:spacing w:val="1"/>
        </w:rPr>
        <w:t>块中的代码不</w:t>
      </w:r>
      <w:r>
        <w:rPr>
          <w:rFonts w:ascii="Microsoft YaHei" w:hAnsi="Microsoft YaHei" w:eastAsia="Microsoft YaHei" w:cs="Microsoft YaHei"/>
          <w:sz w:val="24"/>
          <w:szCs w:val="24"/>
          <w:color w:val="333333"/>
          <w:spacing w:val="-5"/>
        </w:rPr>
        <w:t>会被执行</w:t>
      </w:r>
      <w:r>
        <w:rPr>
          <w:rFonts w:ascii="Microsoft YaHei" w:hAnsi="Microsoft YaHei" w:eastAsia="Microsoft YaHei" w:cs="Microsoft YaHei"/>
          <w:sz w:val="24"/>
          <w:szCs w:val="24"/>
          <w:color w:val="333333"/>
          <w:spacing w:val="-25"/>
        </w:rPr>
        <w:t xml:space="preserve"> </w:t>
      </w:r>
      <w:r>
        <w:rPr>
          <w:rFonts w:ascii="Microsoft YaHei" w:hAnsi="Microsoft YaHei" w:eastAsia="Microsoft YaHei" w:cs="Microsoft YaHei"/>
          <w:sz w:val="24"/>
          <w:szCs w:val="24"/>
          <w:color w:val="333333"/>
          <w:spacing w:val="-5"/>
        </w:rPr>
        <w:t>，例如以下代码</w:t>
      </w:r>
    </w:p>
    <w:p>
      <w:pPr>
        <w:spacing w:line="45"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0"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5" w:hRule="atLeast"/>
        </w:trPr>
        <w:tc>
          <w:tcPr>
            <w:tcW w:w="539" w:type="dxa"/>
            <w:vAlign w:val="top"/>
            <w:tcBorders>
              <w:left w:val="single" w:color="E7E9E8" w:sz="6" w:space="0"/>
              <w:top w:val="single" w:color="E8E8E8" w:sz="6" w:space="0"/>
            </w:tcBorders>
          </w:tcPr>
          <w:p>
            <w:pPr>
              <w:pStyle w:val="TableText"/>
              <w:ind w:left="372"/>
              <w:spacing w:before="199"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40"/>
              <w:spacing w:before="136" w:line="288" w:lineRule="exact"/>
              <w:rPr/>
            </w:pP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30"/>
                <w:position w:val="3"/>
              </w:rPr>
              <w:t xml:space="preserve"> </w:t>
            </w:r>
            <w:r>
              <w:rPr>
                <w:color w:val="A13000"/>
                <w:spacing w:val="-2"/>
                <w:position w:val="3"/>
              </w:rPr>
              <w:t>FinallyExample</w:t>
            </w:r>
            <w:r>
              <w:rPr>
                <w:color w:val="A13000"/>
                <w:spacing w:val="18"/>
                <w:position w:val="3"/>
              </w:rPr>
              <w:t xml:space="preserve"> </w:t>
            </w:r>
            <w:r>
              <w:rPr>
                <w:color w:val="262626"/>
                <w:spacing w:val="-2"/>
                <w:position w:val="3"/>
              </w:rPr>
              <w:t>{</w:t>
            </w:r>
          </w:p>
        </w:tc>
      </w:tr>
      <w:tr>
        <w:trPr>
          <w:trHeight w:val="300" w:hRule="atLeast"/>
        </w:trPr>
        <w:tc>
          <w:tcPr>
            <w:tcW w:w="539" w:type="dxa"/>
            <w:vAlign w:val="top"/>
            <w:tcBorders>
              <w:left w:val="single" w:color="E7E9E8" w:sz="6" w:space="0"/>
            </w:tcBorders>
          </w:tcPr>
          <w:p>
            <w:pPr>
              <w:pStyle w:val="TableText"/>
              <w:ind w:left="367"/>
              <w:spacing w:before="62" w:line="231" w:lineRule="auto"/>
              <w:rPr/>
            </w:pPr>
            <w:r>
              <w:rPr>
                <w:color w:val="6C6C6C"/>
              </w:rPr>
              <w:t>2</w:t>
            </w:r>
          </w:p>
        </w:tc>
        <w:tc>
          <w:tcPr>
            <w:tcW w:w="9735" w:type="dxa"/>
            <w:vAlign w:val="top"/>
            <w:tcBorders>
              <w:right w:val="single" w:color="E7E9E8" w:sz="6" w:space="0"/>
            </w:tcBorders>
          </w:tcPr>
          <w:p>
            <w:pPr>
              <w:pStyle w:val="TableText"/>
              <w:ind w:left="846"/>
              <w:spacing w:before="1" w:line="288" w:lineRule="exact"/>
              <w:rPr/>
            </w:pPr>
            <w:r>
              <w:rPr>
                <w:color w:val="D73A49"/>
                <w:spacing w:val="-3"/>
                <w:position w:val="3"/>
              </w:rPr>
              <w:t>public</w:t>
            </w:r>
            <w:r>
              <w:rPr>
                <w:color w:val="D73A49"/>
                <w:spacing w:val="-3"/>
                <w:position w:val="3"/>
              </w:rPr>
              <w:t xml:space="preserve"> </w:t>
            </w:r>
            <w:r>
              <w:rPr>
                <w:color w:val="D73A49"/>
                <w:spacing w:val="-3"/>
                <w:position w:val="3"/>
              </w:rPr>
              <w:t>static</w:t>
            </w:r>
            <w:r>
              <w:rPr>
                <w:color w:val="D73A49"/>
                <w:spacing w:val="-3"/>
                <w:position w:val="3"/>
              </w:rPr>
              <w:t xml:space="preserve"> </w:t>
            </w:r>
            <w:r>
              <w:rPr>
                <w:color w:val="D73A49"/>
                <w:spacing w:val="-3"/>
                <w:position w:val="3"/>
              </w:rPr>
              <w:t>void</w:t>
            </w:r>
            <w:r>
              <w:rPr>
                <w:color w:val="D73A49"/>
                <w:spacing w:val="13"/>
                <w:position w:val="3"/>
              </w:rPr>
              <w:t xml:space="preserve"> </w:t>
            </w:r>
            <w:r>
              <w:rPr>
                <w:color w:val="A13000"/>
                <w:spacing w:val="-3"/>
                <w:position w:val="3"/>
              </w:rPr>
              <w:t>main</w:t>
            </w:r>
            <w:r>
              <w:rPr>
                <w:color w:val="262626"/>
                <w:spacing w:val="-3"/>
                <w:position w:val="3"/>
              </w:rPr>
              <w:t>(</w:t>
            </w:r>
            <w:r>
              <w:rPr>
                <w:color w:val="22863A"/>
                <w:spacing w:val="-3"/>
                <w:position w:val="3"/>
              </w:rPr>
              <w:t>String</w:t>
            </w:r>
            <w:r>
              <w:rPr>
                <w:color w:val="22863A"/>
                <w:spacing w:val="-69"/>
                <w:position w:val="3"/>
              </w:rPr>
              <w:t xml:space="preserve"> </w:t>
            </w:r>
            <w:r>
              <w:rPr>
                <w:color w:val="262626"/>
                <w:spacing w:val="-3"/>
                <w:position w:val="3"/>
              </w:rPr>
              <w:t>[]</w:t>
            </w:r>
            <w:r>
              <w:rPr>
                <w:color w:val="262626"/>
                <w:spacing w:val="14"/>
                <w:position w:val="3"/>
              </w:rPr>
              <w:t xml:space="preserve"> </w:t>
            </w:r>
            <w:r>
              <w:rPr>
                <w:color w:val="A13000"/>
                <w:spacing w:val="-3"/>
                <w:position w:val="3"/>
              </w:rPr>
              <w:t>args</w:t>
            </w:r>
            <w:r>
              <w:rPr>
                <w:color w:val="262626"/>
                <w:spacing w:val="-3"/>
                <w:position w:val="3"/>
              </w:rPr>
              <w:t>)</w:t>
            </w:r>
            <w:r>
              <w:rPr>
                <w:color w:val="262626"/>
                <w:spacing w:val="18"/>
                <w:position w:val="3"/>
              </w:rPr>
              <w:t xml:space="preserve"> </w:t>
            </w:r>
            <w:r>
              <w:rPr>
                <w:color w:val="262626"/>
                <w:spacing w:val="-3"/>
                <w:position w:val="3"/>
              </w:rPr>
              <w:t>{</w:t>
            </w:r>
          </w:p>
        </w:tc>
      </w:tr>
      <w:tr>
        <w:trPr>
          <w:trHeight w:val="299" w:hRule="atLeast"/>
        </w:trPr>
        <w:tc>
          <w:tcPr>
            <w:tcW w:w="539" w:type="dxa"/>
            <w:vAlign w:val="top"/>
            <w:tcBorders>
              <w:left w:val="single" w:color="E7E9E8" w:sz="6" w:space="0"/>
            </w:tcBorders>
          </w:tcPr>
          <w:p>
            <w:pPr>
              <w:pStyle w:val="TableText"/>
              <w:ind w:left="365"/>
              <w:spacing w:before="61" w:line="230" w:lineRule="auto"/>
              <w:rPr/>
            </w:pPr>
            <w:r>
              <w:rPr>
                <w:color w:val="6C6C6C"/>
              </w:rPr>
              <w:t>3</w:t>
            </w:r>
          </w:p>
        </w:tc>
        <w:tc>
          <w:tcPr>
            <w:tcW w:w="9735" w:type="dxa"/>
            <w:vAlign w:val="top"/>
            <w:tcBorders>
              <w:right w:val="single" w:color="E7E9E8" w:sz="6" w:space="0"/>
            </w:tcBorders>
          </w:tcPr>
          <w:p>
            <w:pPr>
              <w:pStyle w:val="TableText"/>
              <w:ind w:left="1346"/>
              <w:spacing w:before="1" w:line="288" w:lineRule="exact"/>
              <w:rPr/>
            </w:pPr>
            <w:r>
              <w:rPr>
                <w:color w:val="D73A49"/>
                <w:spacing w:val="-4"/>
                <w:position w:val="3"/>
              </w:rPr>
              <w:t>try</w:t>
            </w:r>
            <w:r>
              <w:rPr>
                <w:color w:val="D73A49"/>
                <w:spacing w:val="19"/>
                <w:position w:val="3"/>
              </w:rPr>
              <w:t xml:space="preserve"> </w:t>
            </w:r>
            <w:r>
              <w:rPr>
                <w:color w:val="262626"/>
                <w:spacing w:val="-4"/>
                <w:position w:val="3"/>
              </w:rPr>
              <w:t>{</w:t>
            </w:r>
          </w:p>
        </w:tc>
      </w:tr>
      <w:tr>
        <w:trPr>
          <w:trHeight w:val="299" w:hRule="atLeast"/>
        </w:trPr>
        <w:tc>
          <w:tcPr>
            <w:tcW w:w="539" w:type="dxa"/>
            <w:vAlign w:val="top"/>
            <w:tcBorders>
              <w:left w:val="single" w:color="E7E9E8" w:sz="6" w:space="0"/>
            </w:tcBorders>
          </w:tcPr>
          <w:p>
            <w:pPr>
              <w:pStyle w:val="TableText"/>
              <w:ind w:left="362"/>
              <w:spacing w:before="65" w:line="228" w:lineRule="auto"/>
              <w:rPr/>
            </w:pPr>
            <w:r>
              <w:rPr>
                <w:color w:val="6C6C6C"/>
              </w:rPr>
              <w:t>4</w:t>
            </w:r>
          </w:p>
        </w:tc>
        <w:tc>
          <w:tcPr>
            <w:tcW w:w="9735" w:type="dxa"/>
            <w:vAlign w:val="top"/>
            <w:tcBorders>
              <w:right w:val="single" w:color="E7E9E8" w:sz="6" w:space="0"/>
            </w:tcBorders>
          </w:tcPr>
          <w:p>
            <w:pPr>
              <w:pStyle w:val="TableText"/>
              <w:ind w:left="1852"/>
              <w:spacing w:before="2" w:line="191" w:lineRule="auto"/>
              <w:rPr/>
            </w:pPr>
            <w:r>
              <w:rPr>
                <w:color w:val="232930"/>
                <w:spacing w:val="-2"/>
              </w:rPr>
              <w:t>System</w:t>
            </w:r>
            <w:r>
              <w:rPr>
                <w:color w:val="E10023"/>
                <w:spacing w:val="-2"/>
              </w:rPr>
              <w:t>.</w:t>
            </w:r>
            <w:r>
              <w:rPr>
                <w:color w:val="232930"/>
                <w:spacing w:val="-2"/>
              </w:rPr>
              <w:t>out</w:t>
            </w:r>
            <w:r>
              <w:rPr>
                <w:color w:val="E10023"/>
                <w:spacing w:val="-2"/>
              </w:rPr>
              <w:t>.</w:t>
            </w:r>
            <w:r>
              <w:rPr>
                <w:color w:val="232930"/>
                <w:spacing w:val="-2"/>
              </w:rPr>
              <w:t>println</w:t>
            </w:r>
            <w:r>
              <w:rPr>
                <w:color w:val="262626"/>
                <w:spacing w:val="-2"/>
              </w:rPr>
              <w:t>(</w:t>
            </w:r>
            <w:r>
              <w:rPr>
                <w:color w:val="669900"/>
                <w:spacing w:val="-2"/>
              </w:rPr>
              <w:t>"</w:t>
            </w:r>
            <w:r>
              <w:rPr>
                <w:rFonts w:ascii="Microsoft YaHei" w:hAnsi="Microsoft YaHei" w:eastAsia="Microsoft YaHei" w:cs="Microsoft YaHei"/>
                <w:color w:val="669900"/>
                <w:spacing w:val="-2"/>
              </w:rPr>
              <w:t>执行  </w:t>
            </w:r>
            <w:r>
              <w:rPr>
                <w:color w:val="669900"/>
                <w:spacing w:val="-2"/>
              </w:rPr>
              <w:t>try</w:t>
            </w:r>
            <w:r>
              <w:rPr>
                <w:color w:val="669900"/>
                <w:spacing w:val="-2"/>
              </w:rPr>
              <w:t xml:space="preserve"> </w:t>
            </w:r>
            <w:r>
              <w:rPr>
                <w:rFonts w:ascii="Microsoft YaHei" w:hAnsi="Microsoft YaHei" w:eastAsia="Microsoft YaHei" w:cs="Microsoft YaHei"/>
                <w:color w:val="669900"/>
                <w:spacing w:val="-2"/>
              </w:rPr>
              <w:t>代码</w:t>
            </w:r>
            <w:r>
              <w:rPr>
                <w:rFonts w:ascii="Microsoft YaHei" w:hAnsi="Microsoft YaHei" w:eastAsia="Microsoft YaHei" w:cs="Microsoft YaHei"/>
                <w:color w:val="669900"/>
                <w:spacing w:val="-11"/>
              </w:rPr>
              <w:t xml:space="preserve"> </w:t>
            </w:r>
            <w:r>
              <w:rPr>
                <w:color w:val="669900"/>
                <w:spacing w:val="-2"/>
              </w:rPr>
              <w:t>."</w:t>
            </w:r>
            <w:r>
              <w:rPr>
                <w:color w:val="262626"/>
                <w:spacing w:val="-2"/>
              </w:rPr>
              <w:t>);</w:t>
            </w:r>
          </w:p>
        </w:tc>
      </w:tr>
      <w:tr>
        <w:trPr>
          <w:trHeight w:val="298" w:hRule="atLeast"/>
        </w:trPr>
        <w:tc>
          <w:tcPr>
            <w:tcW w:w="539" w:type="dxa"/>
            <w:vAlign w:val="top"/>
            <w:tcBorders>
              <w:left w:val="single" w:color="E7E9E8" w:sz="6" w:space="0"/>
            </w:tcBorders>
          </w:tcPr>
          <w:p>
            <w:pPr>
              <w:pStyle w:val="TableText"/>
              <w:ind w:left="366"/>
              <w:spacing w:before="66" w:line="227" w:lineRule="auto"/>
              <w:rPr/>
            </w:pPr>
            <w:r>
              <w:rPr>
                <w:color w:val="6C6C6C"/>
              </w:rPr>
              <w:t>5</w:t>
            </w:r>
          </w:p>
        </w:tc>
        <w:tc>
          <w:tcPr>
            <w:tcW w:w="9735" w:type="dxa"/>
            <w:vAlign w:val="top"/>
            <w:tcBorders>
              <w:right w:val="single" w:color="E7E9E8" w:sz="6" w:space="0"/>
            </w:tcBorders>
          </w:tcPr>
          <w:p>
            <w:pPr>
              <w:pStyle w:val="TableText"/>
              <w:ind w:left="1852"/>
              <w:spacing w:before="3" w:line="284" w:lineRule="exact"/>
              <w:rPr/>
            </w:pPr>
            <w:r>
              <w:rPr>
                <w:color w:val="232930"/>
                <w:spacing w:val="-2"/>
                <w:position w:val="2"/>
              </w:rPr>
              <w:t>System</w:t>
            </w:r>
            <w:r>
              <w:rPr>
                <w:color w:val="E10023"/>
                <w:spacing w:val="-2"/>
                <w:position w:val="2"/>
              </w:rPr>
              <w:t>.</w:t>
            </w:r>
            <w:r>
              <w:rPr>
                <w:color w:val="232930"/>
                <w:spacing w:val="-2"/>
                <w:position w:val="2"/>
              </w:rPr>
              <w:t>exit</w:t>
            </w:r>
            <w:r>
              <w:rPr>
                <w:color w:val="262626"/>
                <w:spacing w:val="-2"/>
                <w:position w:val="2"/>
              </w:rPr>
              <w:t>(</w:t>
            </w:r>
            <w:r>
              <w:rPr>
                <w:color w:val="005CC5"/>
                <w:spacing w:val="-2"/>
                <w:position w:val="2"/>
              </w:rPr>
              <w:t>0</w:t>
            </w:r>
            <w:r>
              <w:rPr>
                <w:color w:val="262626"/>
                <w:spacing w:val="-2"/>
                <w:position w:val="2"/>
              </w:rPr>
              <w:t>);</w:t>
            </w:r>
          </w:p>
        </w:tc>
      </w:tr>
      <w:tr>
        <w:trPr>
          <w:trHeight w:val="300" w:hRule="atLeast"/>
        </w:trPr>
        <w:tc>
          <w:tcPr>
            <w:tcW w:w="539" w:type="dxa"/>
            <w:vAlign w:val="top"/>
            <w:tcBorders>
              <w:left w:val="single" w:color="E7E9E8" w:sz="6" w:space="0"/>
            </w:tcBorders>
          </w:tcPr>
          <w:p>
            <w:pPr>
              <w:pStyle w:val="TableText"/>
              <w:ind w:left="365"/>
              <w:spacing w:before="65" w:line="230" w:lineRule="auto"/>
              <w:rPr/>
            </w:pPr>
            <w:r>
              <w:rPr>
                <w:color w:val="6C6C6C"/>
              </w:rPr>
              <w:t>6</w:t>
            </w:r>
          </w:p>
        </w:tc>
        <w:tc>
          <w:tcPr>
            <w:tcW w:w="9735" w:type="dxa"/>
            <w:vAlign w:val="top"/>
            <w:tcBorders>
              <w:right w:val="single" w:color="E7E9E8" w:sz="6" w:space="0"/>
            </w:tcBorders>
          </w:tcPr>
          <w:p>
            <w:pPr>
              <w:pStyle w:val="TableText"/>
              <w:ind w:left="53"/>
              <w:spacing w:before="5" w:line="285" w:lineRule="exact"/>
              <w:rPr/>
            </w:pPr>
            <w:r>
              <w:rPr>
                <w:color w:val="262626"/>
                <w:position w:val="4"/>
              </w:rPr>
              <w:drawing>
                <wp:inline distT="0" distB="0" distL="0" distR="0">
                  <wp:extent cx="76200" cy="57779"/>
                  <wp:effectExtent l="0" t="0" r="0" b="0"/>
                  <wp:docPr id="154" name="IM 154"/>
                  <wp:cNvGraphicFramePr/>
                  <a:graphic>
                    <a:graphicData uri="http://schemas.openxmlformats.org/drawingml/2006/picture">
                      <pic:pic>
                        <pic:nvPicPr>
                          <pic:cNvPr id="154" name="IM 154"/>
                          <pic:cNvPicPr/>
                        </pic:nvPicPr>
                        <pic:blipFill>
                          <a:blip r:embed="rId115"/>
                          <a:stretch>
                            <a:fillRect/>
                          </a:stretch>
                        </pic:blipFill>
                        <pic:spPr>
                          <a:xfrm rot="0">
                            <a:off x="0" y="0"/>
                            <a:ext cx="76200" cy="57779"/>
                          </a:xfrm>
                          <a:prstGeom prst="rect">
                            <a:avLst/>
                          </a:prstGeom>
                        </pic:spPr>
                      </pic:pic>
                    </a:graphicData>
                  </a:graphic>
                </wp:inline>
              </w:drawing>
            </w:r>
            <w:r>
              <w:rPr>
                <w:color w:val="262626"/>
                <w:spacing w:val="4"/>
                <w:position w:val="2"/>
              </w:rPr>
              <w:t xml:space="preserve">         </w:t>
            </w:r>
            <w:r>
              <w:rPr>
                <w:color w:val="262626"/>
                <w:spacing w:val="-5"/>
                <w:position w:val="2"/>
              </w:rPr>
              <w:t>}</w:t>
            </w:r>
            <w:r>
              <w:rPr>
                <w:color w:val="262626"/>
                <w:spacing w:val="27"/>
                <w:position w:val="2"/>
              </w:rPr>
              <w:t xml:space="preserve"> </w:t>
            </w:r>
            <w:r>
              <w:rPr>
                <w:color w:val="D73A49"/>
                <w:spacing w:val="-5"/>
                <w:position w:val="2"/>
              </w:rPr>
              <w:t>finally</w:t>
            </w:r>
            <w:r>
              <w:rPr>
                <w:color w:val="D73A49"/>
                <w:spacing w:val="18"/>
                <w:position w:val="2"/>
              </w:rPr>
              <w:t xml:space="preserve"> </w:t>
            </w:r>
            <w:r>
              <w:rPr>
                <w:color w:val="262626"/>
                <w:spacing w:val="-5"/>
                <w:position w:val="2"/>
              </w:rPr>
              <w:t>{</w:t>
            </w:r>
          </w:p>
        </w:tc>
      </w:tr>
      <w:tr>
        <w:trPr>
          <w:trHeight w:val="298" w:hRule="atLeast"/>
        </w:trPr>
        <w:tc>
          <w:tcPr>
            <w:tcW w:w="539" w:type="dxa"/>
            <w:vAlign w:val="top"/>
            <w:tcBorders>
              <w:left w:val="single" w:color="E7E9E8" w:sz="6" w:space="0"/>
            </w:tcBorders>
          </w:tcPr>
          <w:p>
            <w:pPr>
              <w:pStyle w:val="TableText"/>
              <w:ind w:left="365"/>
              <w:spacing w:before="68" w:line="228" w:lineRule="auto"/>
              <w:rPr/>
            </w:pPr>
            <w:r>
              <w:rPr>
                <w:color w:val="6C6C6C"/>
              </w:rPr>
              <w:t>7</w:t>
            </w:r>
          </w:p>
        </w:tc>
        <w:tc>
          <w:tcPr>
            <w:tcW w:w="9735" w:type="dxa"/>
            <w:vAlign w:val="top"/>
            <w:tcBorders>
              <w:right w:val="single" w:color="E7E9E8" w:sz="6" w:space="0"/>
            </w:tcBorders>
          </w:tcPr>
          <w:p>
            <w:pPr>
              <w:pStyle w:val="TableText"/>
              <w:ind w:left="1852"/>
              <w:spacing w:before="5" w:line="188" w:lineRule="auto"/>
              <w:rPr/>
            </w:pPr>
            <w:r>
              <w:rPr>
                <w:color w:val="232930"/>
                <w:spacing w:val="-3"/>
              </w:rPr>
              <w:t>System</w:t>
            </w:r>
            <w:r>
              <w:rPr>
                <w:color w:val="E10023"/>
                <w:spacing w:val="-3"/>
              </w:rPr>
              <w:t>.</w:t>
            </w:r>
            <w:r>
              <w:rPr>
                <w:color w:val="232930"/>
                <w:spacing w:val="-3"/>
              </w:rPr>
              <w:t>out</w:t>
            </w:r>
            <w:r>
              <w:rPr>
                <w:color w:val="E10023"/>
                <w:spacing w:val="-3"/>
              </w:rPr>
              <w:t>.</w:t>
            </w:r>
            <w:r>
              <w:rPr>
                <w:color w:val="232930"/>
                <w:spacing w:val="-3"/>
              </w:rPr>
              <w:t>println</w:t>
            </w:r>
            <w:r>
              <w:rPr>
                <w:color w:val="262626"/>
                <w:spacing w:val="-3"/>
              </w:rPr>
              <w:t>(</w:t>
            </w:r>
            <w:r>
              <w:rPr>
                <w:color w:val="669900"/>
                <w:spacing w:val="-3"/>
              </w:rPr>
              <w:t>"</w:t>
            </w:r>
            <w:r>
              <w:rPr>
                <w:rFonts w:ascii="Microsoft YaHei" w:hAnsi="Microsoft YaHei" w:eastAsia="Microsoft YaHei" w:cs="Microsoft YaHei"/>
                <w:color w:val="669900"/>
                <w:spacing w:val="-3"/>
              </w:rPr>
              <w:t>执行</w:t>
            </w:r>
            <w:r>
              <w:rPr>
                <w:rFonts w:ascii="Microsoft YaHei" w:hAnsi="Microsoft YaHei" w:eastAsia="Microsoft YaHei" w:cs="Microsoft YaHei"/>
                <w:color w:val="669900"/>
                <w:spacing w:val="25"/>
              </w:rPr>
              <w:t xml:space="preserve">  </w:t>
            </w:r>
            <w:r>
              <w:rPr>
                <w:color w:val="669900"/>
                <w:spacing w:val="-3"/>
              </w:rPr>
              <w:t>finally</w:t>
            </w:r>
            <w:r>
              <w:rPr>
                <w:color w:val="669900"/>
                <w:spacing w:val="-3"/>
              </w:rPr>
              <w:t xml:space="preserve"> </w:t>
            </w:r>
            <w:r>
              <w:rPr>
                <w:rFonts w:ascii="Microsoft YaHei" w:hAnsi="Microsoft YaHei" w:eastAsia="Microsoft YaHei" w:cs="Microsoft YaHei"/>
                <w:color w:val="669900"/>
                <w:spacing w:val="-3"/>
              </w:rPr>
              <w:t>代码</w:t>
            </w:r>
            <w:r>
              <w:rPr>
                <w:rFonts w:ascii="Microsoft YaHei" w:hAnsi="Microsoft YaHei" w:eastAsia="Microsoft YaHei" w:cs="Microsoft YaHei"/>
                <w:color w:val="669900"/>
                <w:spacing w:val="-22"/>
              </w:rPr>
              <w:t xml:space="preserve"> </w:t>
            </w:r>
            <w:r>
              <w:rPr>
                <w:color w:val="669900"/>
                <w:spacing w:val="-3"/>
              </w:rPr>
              <w:t>."</w:t>
            </w:r>
            <w:r>
              <w:rPr>
                <w:color w:val="262626"/>
                <w:spacing w:val="-3"/>
              </w:rPr>
              <w:t>);</w:t>
            </w:r>
          </w:p>
        </w:tc>
      </w:tr>
      <w:tr>
        <w:trPr>
          <w:trHeight w:val="287" w:hRule="atLeast"/>
        </w:trPr>
        <w:tc>
          <w:tcPr>
            <w:tcW w:w="539" w:type="dxa"/>
            <w:vAlign w:val="top"/>
            <w:tcBorders>
              <w:left w:val="single" w:color="E7E9E8" w:sz="6" w:space="0"/>
            </w:tcBorders>
          </w:tcPr>
          <w:p>
            <w:pPr>
              <w:pStyle w:val="TableText"/>
              <w:ind w:left="365"/>
              <w:spacing w:before="67" w:line="230" w:lineRule="auto"/>
              <w:rPr/>
            </w:pPr>
            <w:r>
              <w:rPr>
                <w:color w:val="6C6C6C"/>
              </w:rPr>
              <w:t>8</w:t>
            </w:r>
          </w:p>
        </w:tc>
        <w:tc>
          <w:tcPr>
            <w:tcW w:w="9735" w:type="dxa"/>
            <w:vAlign w:val="top"/>
            <w:tcBorders>
              <w:right w:val="single" w:color="E7E9E8" w:sz="6" w:space="0"/>
            </w:tcBorders>
          </w:tcPr>
          <w:p>
            <w:pPr>
              <w:pStyle w:val="TableText"/>
              <w:ind w:left="1355"/>
              <w:spacing w:before="7" w:line="270" w:lineRule="exact"/>
              <w:rPr/>
            </w:pPr>
            <w:r>
              <w:rPr>
                <w:color w:val="262626"/>
                <w:position w:val="2"/>
              </w:rPr>
              <w:t>}</w:t>
            </w:r>
          </w:p>
        </w:tc>
      </w:tr>
      <w:tr>
        <w:trPr>
          <w:trHeight w:val="299" w:hRule="atLeast"/>
        </w:trPr>
        <w:tc>
          <w:tcPr>
            <w:tcW w:w="539" w:type="dxa"/>
            <w:vAlign w:val="top"/>
            <w:tcBorders>
              <w:left w:val="single" w:color="E7E9E8" w:sz="6" w:space="0"/>
            </w:tcBorders>
          </w:tcPr>
          <w:p>
            <w:pPr>
              <w:pStyle w:val="TableText"/>
              <w:ind w:left="364"/>
              <w:spacing w:before="80" w:line="230" w:lineRule="auto"/>
              <w:rPr/>
            </w:pPr>
            <w:r>
              <w:rPr>
                <w:color w:val="6C6C6C"/>
              </w:rPr>
              <w:t>9</w:t>
            </w:r>
          </w:p>
        </w:tc>
        <w:tc>
          <w:tcPr>
            <w:tcW w:w="9735" w:type="dxa"/>
            <w:vAlign w:val="top"/>
            <w:tcBorders>
              <w:right w:val="single" w:color="E7E9E8" w:sz="6" w:space="0"/>
            </w:tcBorders>
          </w:tcPr>
          <w:p>
            <w:pPr>
              <w:pStyle w:val="TableText"/>
              <w:ind w:left="849"/>
              <w:spacing w:before="20" w:line="269" w:lineRule="exact"/>
              <w:rPr/>
            </w:pPr>
            <w:r>
              <w:rPr>
                <w:color w:val="262626"/>
                <w:position w:val="1"/>
              </w:rPr>
              <w:t>}</w:t>
            </w:r>
          </w:p>
        </w:tc>
      </w:tr>
      <w:tr>
        <w:trPr>
          <w:trHeight w:val="450" w:hRule="atLeast"/>
        </w:trPr>
        <w:tc>
          <w:tcPr>
            <w:tcW w:w="539" w:type="dxa"/>
            <w:vAlign w:val="top"/>
            <w:tcBorders>
              <w:left w:val="single" w:color="E7E9E8" w:sz="6" w:space="0"/>
              <w:bottom w:val="single" w:color="E7E9E8" w:sz="6" w:space="0"/>
            </w:tcBorders>
          </w:tcPr>
          <w:p>
            <w:pPr>
              <w:pStyle w:val="TableText"/>
              <w:ind w:left="246"/>
              <w:spacing w:before="81" w:line="230" w:lineRule="auto"/>
              <w:rPr/>
            </w:pPr>
            <w:r>
              <w:rPr>
                <w:color w:val="6C6C6C"/>
                <w:spacing w:val="-6"/>
              </w:rPr>
              <w:t>10</w:t>
            </w:r>
          </w:p>
        </w:tc>
        <w:tc>
          <w:tcPr>
            <w:tcW w:w="9735" w:type="dxa"/>
            <w:vAlign w:val="top"/>
            <w:tcBorders>
              <w:bottom w:val="single" w:color="E7E9E8" w:sz="6" w:space="0"/>
              <w:right w:val="single" w:color="E7E9E8" w:sz="6" w:space="0"/>
            </w:tcBorders>
          </w:tcPr>
          <w:p>
            <w:pPr>
              <w:pStyle w:val="TableText"/>
              <w:ind w:left="343"/>
              <w:spacing w:before="21" w:line="297" w:lineRule="exact"/>
              <w:rPr/>
            </w:pPr>
            <w:r>
              <w:rPr>
                <w:color w:val="262626"/>
                <w:position w:val="2"/>
              </w:rPr>
              <w:t>}</w:t>
            </w:r>
          </w:p>
        </w:tc>
      </w:tr>
    </w:tbl>
    <w:p>
      <w:pPr>
        <w:pStyle w:val="BodyText"/>
        <w:spacing w:line="323" w:lineRule="auto"/>
        <w:rPr/>
      </w:pPr>
      <w:r/>
    </w:p>
    <w:p>
      <w:pPr>
        <w:pStyle w:val="BodyText"/>
        <w:spacing w:line="323" w:lineRule="auto"/>
        <w:rPr/>
      </w:pPr>
      <w:r/>
    </w:p>
    <w:p>
      <w:pPr>
        <w:pStyle w:val="BodyText"/>
        <w:ind w:left="165"/>
        <w:spacing w:before="103" w:line="185" w:lineRule="auto"/>
        <w:rPr>
          <w:rFonts w:ascii="Microsoft YaHei" w:hAnsi="Microsoft YaHei" w:eastAsia="Microsoft YaHei" w:cs="Microsoft YaHei"/>
          <w:sz w:val="24"/>
          <w:szCs w:val="24"/>
        </w:rPr>
      </w:pPr>
      <w:r>
        <w:rPr>
          <w:sz w:val="24"/>
          <w:szCs w:val="24"/>
          <w:color w:val="333333"/>
          <w:spacing w:val="2"/>
        </w:rPr>
        <w:t>2.</w:t>
      </w:r>
      <w:r>
        <w:rPr>
          <w:sz w:val="24"/>
          <w:szCs w:val="24"/>
          <w:color w:val="333333"/>
          <w:spacing w:val="31"/>
          <w:w w:val="101"/>
        </w:rPr>
        <w:t xml:space="preserve"> </w:t>
      </w:r>
      <w:r>
        <w:rPr>
          <w:rFonts w:ascii="Microsoft YaHei" w:hAnsi="Microsoft YaHei" w:eastAsia="Microsoft YaHei" w:cs="Microsoft YaHei"/>
          <w:sz w:val="24"/>
          <w:szCs w:val="24"/>
          <w:color w:val="333333"/>
          <w:spacing w:val="2"/>
        </w:rPr>
        <w:t>在 </w:t>
      </w:r>
      <w:r>
        <w:rPr>
          <w:sz w:val="24"/>
          <w:szCs w:val="24"/>
          <w:color w:val="333333"/>
        </w:rPr>
        <w:t>try</w:t>
      </w:r>
      <w:r>
        <w:rPr>
          <w:sz w:val="24"/>
          <w:szCs w:val="24"/>
          <w:color w:val="333333"/>
          <w:spacing w:val="21"/>
        </w:rPr>
        <w:t xml:space="preserve"> </w:t>
      </w:r>
      <w:r>
        <w:rPr>
          <w:rFonts w:ascii="Microsoft YaHei" w:hAnsi="Microsoft YaHei" w:eastAsia="Microsoft YaHei" w:cs="Microsoft YaHei"/>
          <w:sz w:val="24"/>
          <w:szCs w:val="24"/>
          <w:color w:val="333333"/>
          <w:spacing w:val="2"/>
        </w:rPr>
        <w:t>块中遇到</w:t>
      </w:r>
      <w:r>
        <w:rPr>
          <w:rFonts w:ascii="Microsoft YaHei" w:hAnsi="Microsoft YaHei" w:eastAsia="Microsoft YaHei" w:cs="Microsoft YaHei"/>
          <w:sz w:val="24"/>
          <w:szCs w:val="24"/>
          <w:color w:val="333333"/>
          <w:spacing w:val="26"/>
        </w:rPr>
        <w:t xml:space="preserve"> </w:t>
      </w:r>
      <w:r>
        <w:rPr>
          <w:sz w:val="24"/>
          <w:szCs w:val="24"/>
          <w:color w:val="333333"/>
        </w:rPr>
        <w:t>Runtime</w:t>
      </w:r>
      <w:r>
        <w:rPr>
          <w:sz w:val="24"/>
          <w:szCs w:val="24"/>
          <w:color w:val="333333"/>
          <w:spacing w:val="2"/>
        </w:rPr>
        <w:t>.</w:t>
      </w:r>
      <w:r>
        <w:rPr>
          <w:sz w:val="24"/>
          <w:szCs w:val="24"/>
          <w:color w:val="333333"/>
        </w:rPr>
        <w:t>getRuntime</w:t>
      </w:r>
      <w:r>
        <w:rPr>
          <w:sz w:val="24"/>
          <w:szCs w:val="24"/>
          <w:color w:val="333333"/>
          <w:spacing w:val="2"/>
        </w:rPr>
        <w:t>().</w:t>
      </w:r>
      <w:r>
        <w:rPr>
          <w:sz w:val="24"/>
          <w:szCs w:val="24"/>
          <w:color w:val="333333"/>
        </w:rPr>
        <w:t>halt</w:t>
      </w:r>
      <w:r>
        <w:rPr>
          <w:sz w:val="24"/>
          <w:szCs w:val="24"/>
          <w:color w:val="333333"/>
          <w:spacing w:val="2"/>
        </w:rPr>
        <w:t>()</w:t>
      </w:r>
      <w:r>
        <w:rPr>
          <w:sz w:val="24"/>
          <w:szCs w:val="24"/>
          <w:color w:val="333333"/>
          <w:spacing w:val="21"/>
        </w:rPr>
        <w:t xml:space="preserve"> </w:t>
      </w:r>
      <w:r>
        <w:rPr>
          <w:rFonts w:ascii="Microsoft YaHei" w:hAnsi="Microsoft YaHei" w:eastAsia="Microsoft YaHei" w:cs="Microsoft YaHei"/>
          <w:sz w:val="24"/>
          <w:szCs w:val="24"/>
          <w:color w:val="333333"/>
          <w:spacing w:val="2"/>
        </w:rPr>
        <w:t>代码，</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2"/>
        </w:rPr>
        <w:t>强制终</w:t>
      </w:r>
      <w:r>
        <w:rPr>
          <w:rFonts w:ascii="Microsoft YaHei" w:hAnsi="Microsoft YaHei" w:eastAsia="Microsoft YaHei" w:cs="Microsoft YaHei"/>
          <w:sz w:val="24"/>
          <w:szCs w:val="24"/>
          <w:color w:val="333333"/>
          <w:spacing w:val="1"/>
        </w:rPr>
        <w:t>止正在运行的 </w:t>
      </w:r>
      <w:r>
        <w:rPr>
          <w:sz w:val="24"/>
          <w:szCs w:val="24"/>
          <w:color w:val="333333"/>
        </w:rPr>
        <w:t>JVM</w:t>
      </w:r>
      <w:r>
        <w:rPr>
          <w:sz w:val="24"/>
          <w:szCs w:val="24"/>
          <w:color w:val="333333"/>
          <w:spacing w:val="-38"/>
        </w:rPr>
        <w:t xml:space="preserve"> </w:t>
      </w:r>
      <w:r>
        <w:rPr>
          <w:rFonts w:ascii="Microsoft YaHei" w:hAnsi="Microsoft YaHei" w:eastAsia="Microsoft YaHei" w:cs="Microsoft YaHei"/>
          <w:sz w:val="24"/>
          <w:szCs w:val="24"/>
          <w:color w:val="333333"/>
          <w:spacing w:val="1"/>
        </w:rPr>
        <w:t>。与</w:t>
      </w:r>
    </w:p>
    <w:p>
      <w:pPr>
        <w:pStyle w:val="BodyText"/>
        <w:ind w:left="460" w:right="11" w:hanging="3"/>
        <w:spacing w:before="86" w:line="244" w:lineRule="auto"/>
        <w:rPr>
          <w:rFonts w:ascii="Microsoft YaHei" w:hAnsi="Microsoft YaHei" w:eastAsia="Microsoft YaHei" w:cs="Microsoft YaHei"/>
          <w:sz w:val="24"/>
          <w:szCs w:val="24"/>
        </w:rPr>
      </w:pPr>
      <w:r>
        <w:drawing>
          <wp:anchor distT="0" distB="0" distL="0" distR="0" simplePos="0" relativeHeight="251763712" behindDoc="1" locked="0" layoutInCell="1" allowOverlap="1">
            <wp:simplePos x="0" y="0"/>
            <wp:positionH relativeFrom="column">
              <wp:posOffset>381000</wp:posOffset>
            </wp:positionH>
            <wp:positionV relativeFrom="paragraph">
              <wp:posOffset>1146561</wp:posOffset>
            </wp:positionV>
            <wp:extent cx="76200" cy="424603"/>
            <wp:effectExtent l="0" t="0" r="0" b="0"/>
            <wp:wrapNone/>
            <wp:docPr id="156" name="IM 156"/>
            <wp:cNvGraphicFramePr/>
            <a:graphic>
              <a:graphicData uri="http://schemas.openxmlformats.org/drawingml/2006/picture">
                <pic:pic>
                  <pic:nvPicPr>
                    <pic:cNvPr id="156" name="IM 156"/>
                    <pic:cNvPicPr/>
                  </pic:nvPicPr>
                  <pic:blipFill>
                    <a:blip r:embed="rId116"/>
                    <a:stretch>
                      <a:fillRect/>
                    </a:stretch>
                  </pic:blipFill>
                  <pic:spPr>
                    <a:xfrm rot="0">
                      <a:off x="0" y="0"/>
                      <a:ext cx="76200" cy="424603"/>
                    </a:xfrm>
                    <a:prstGeom prst="rect">
                      <a:avLst/>
                    </a:prstGeom>
                  </pic:spPr>
                </pic:pic>
              </a:graphicData>
            </a:graphic>
          </wp:anchor>
        </w:drawing>
      </w:r>
      <w:r>
        <w:rPr>
          <w:sz w:val="24"/>
          <w:szCs w:val="24"/>
          <w:color w:val="333333"/>
          <w:spacing w:val="-1"/>
        </w:rPr>
        <w:t>System.exit()</w:t>
      </w:r>
      <w:r>
        <w:rPr>
          <w:rFonts w:ascii="Microsoft YaHei" w:hAnsi="Microsoft YaHei" w:eastAsia="Microsoft YaHei" w:cs="Microsoft YaHei"/>
          <w:sz w:val="24"/>
          <w:szCs w:val="24"/>
          <w:color w:val="333333"/>
          <w:spacing w:val="-1"/>
        </w:rPr>
        <w:t>方法不同，此方法不会触发 </w:t>
      </w:r>
      <w:r>
        <w:rPr>
          <w:sz w:val="24"/>
          <w:szCs w:val="24"/>
          <w:color w:val="333333"/>
          <w:spacing w:val="-1"/>
        </w:rPr>
        <w:t>JVM</w:t>
      </w:r>
      <w:r>
        <w:rPr>
          <w:sz w:val="24"/>
          <w:szCs w:val="24"/>
          <w:color w:val="333333"/>
          <w:spacing w:val="26"/>
        </w:rPr>
        <w:t xml:space="preserve"> </w:t>
      </w:r>
      <w:r>
        <w:rPr>
          <w:rFonts w:ascii="Microsoft YaHei" w:hAnsi="Microsoft YaHei" w:eastAsia="Microsoft YaHei" w:cs="Microsoft YaHei"/>
          <w:sz w:val="24"/>
          <w:szCs w:val="24"/>
          <w:color w:val="333333"/>
          <w:spacing w:val="-1"/>
        </w:rPr>
        <w:t>关闭序列</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。因此，</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1"/>
        </w:rPr>
        <w:t>当我</w:t>
      </w:r>
      <w:r>
        <w:rPr>
          <w:rFonts w:ascii="Microsoft YaHei" w:hAnsi="Microsoft YaHei" w:eastAsia="Microsoft YaHei" w:cs="Microsoft YaHei"/>
          <w:sz w:val="24"/>
          <w:szCs w:val="24"/>
          <w:color w:val="333333"/>
          <w:spacing w:val="-2"/>
        </w:rPr>
        <w:t>们调用</w:t>
      </w:r>
      <w:r>
        <w:rPr>
          <w:rFonts w:ascii="Microsoft YaHei" w:hAnsi="Microsoft YaHei" w:eastAsia="Microsoft YaHei" w:cs="Microsoft YaHei"/>
          <w:sz w:val="24"/>
          <w:szCs w:val="24"/>
          <w:color w:val="333333"/>
          <w:spacing w:val="51"/>
        </w:rPr>
        <w:t xml:space="preserve"> </w:t>
      </w:r>
      <w:r>
        <w:rPr>
          <w:sz w:val="24"/>
          <w:szCs w:val="24"/>
          <w:color w:val="333333"/>
          <w:spacing w:val="-2"/>
        </w:rPr>
        <w:t>halt</w:t>
      </w:r>
      <w:r>
        <w:rPr>
          <w:sz w:val="24"/>
          <w:szCs w:val="24"/>
          <w:color w:val="333333"/>
          <w:spacing w:val="28"/>
          <w:w w:val="101"/>
        </w:rPr>
        <w:t xml:space="preserve"> </w:t>
      </w:r>
      <w:r>
        <w:rPr>
          <w:rFonts w:ascii="Microsoft YaHei" w:hAnsi="Microsoft YaHei" w:eastAsia="Microsoft YaHei" w:cs="Microsoft YaHei"/>
          <w:sz w:val="24"/>
          <w:szCs w:val="24"/>
          <w:color w:val="333333"/>
          <w:spacing w:val="-2"/>
        </w:rPr>
        <w:t>方法时，都</w:t>
      </w:r>
      <w:r>
        <w:rPr>
          <w:rFonts w:ascii="Microsoft YaHei" w:hAnsi="Microsoft YaHei" w:eastAsia="Microsoft YaHei" w:cs="Microsoft YaHei"/>
          <w:sz w:val="24"/>
          <w:szCs w:val="24"/>
          <w:color w:val="333333"/>
          <w:spacing w:val="-3"/>
        </w:rPr>
        <w:t>不会执行关闭钩子或终结器</w:t>
      </w:r>
      <w:r>
        <w:rPr>
          <w:rFonts w:ascii="Microsoft YaHei" w:hAnsi="Microsoft YaHei" w:eastAsia="Microsoft YaHei" w:cs="Microsoft YaHei"/>
          <w:sz w:val="24"/>
          <w:szCs w:val="24"/>
          <w:color w:val="333333"/>
          <w:spacing w:val="-27"/>
        </w:rPr>
        <w:t xml:space="preserve"> </w:t>
      </w:r>
      <w:r>
        <w:rPr>
          <w:rFonts w:ascii="Microsoft YaHei" w:hAnsi="Microsoft YaHei" w:eastAsia="Microsoft YaHei" w:cs="Microsoft YaHei"/>
          <w:sz w:val="24"/>
          <w:szCs w:val="24"/>
          <w:color w:val="333333"/>
          <w:spacing w:val="-3"/>
        </w:rPr>
        <w:t>。实现代码如下</w:t>
      </w:r>
    </w:p>
    <w:p>
      <w:pPr>
        <w:spacing w:line="46"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0"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45"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192"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5" w:hRule="atLeast"/>
        </w:trPr>
        <w:tc>
          <w:tcPr>
            <w:tcW w:w="539" w:type="dxa"/>
            <w:vAlign w:val="top"/>
            <w:tcBorders>
              <w:left w:val="single" w:color="E7E9E8" w:sz="6" w:space="0"/>
              <w:top w:val="single" w:color="E8E8E8" w:sz="6" w:space="0"/>
            </w:tcBorders>
          </w:tcPr>
          <w:p>
            <w:pPr>
              <w:pStyle w:val="TableText"/>
              <w:ind w:left="372"/>
              <w:spacing w:before="199"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40"/>
              <w:spacing w:before="136" w:line="288" w:lineRule="exact"/>
              <w:rPr/>
            </w:pP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30"/>
                <w:position w:val="3"/>
              </w:rPr>
              <w:t xml:space="preserve"> </w:t>
            </w:r>
            <w:r>
              <w:rPr>
                <w:color w:val="A13000"/>
                <w:spacing w:val="-2"/>
                <w:position w:val="3"/>
              </w:rPr>
              <w:t>FinallyExample</w:t>
            </w:r>
            <w:r>
              <w:rPr>
                <w:color w:val="A13000"/>
                <w:spacing w:val="18"/>
                <w:position w:val="3"/>
              </w:rPr>
              <w:t xml:space="preserve"> </w:t>
            </w:r>
            <w:r>
              <w:rPr>
                <w:color w:val="262626"/>
                <w:spacing w:val="-2"/>
                <w:position w:val="3"/>
              </w:rPr>
              <w:t>{</w:t>
            </w:r>
          </w:p>
        </w:tc>
      </w:tr>
      <w:tr>
        <w:trPr>
          <w:trHeight w:val="300" w:hRule="atLeast"/>
        </w:trPr>
        <w:tc>
          <w:tcPr>
            <w:tcW w:w="539" w:type="dxa"/>
            <w:vAlign w:val="top"/>
            <w:tcBorders>
              <w:left w:val="single" w:color="E7E9E8" w:sz="6" w:space="0"/>
            </w:tcBorders>
          </w:tcPr>
          <w:p>
            <w:pPr>
              <w:pStyle w:val="TableText"/>
              <w:ind w:left="367"/>
              <w:spacing w:before="62" w:line="231" w:lineRule="auto"/>
              <w:rPr/>
            </w:pPr>
            <w:r>
              <w:rPr>
                <w:color w:val="6C6C6C"/>
              </w:rPr>
              <w:t>2</w:t>
            </w:r>
          </w:p>
        </w:tc>
        <w:tc>
          <w:tcPr>
            <w:tcW w:w="9735" w:type="dxa"/>
            <w:vAlign w:val="top"/>
            <w:tcBorders>
              <w:right w:val="single" w:color="E7E9E8" w:sz="6" w:space="0"/>
            </w:tcBorders>
          </w:tcPr>
          <w:p>
            <w:pPr>
              <w:pStyle w:val="TableText"/>
              <w:ind w:left="846"/>
              <w:spacing w:before="1" w:line="288" w:lineRule="exact"/>
              <w:rPr/>
            </w:pPr>
            <w:r>
              <w:rPr>
                <w:color w:val="D73A49"/>
                <w:spacing w:val="-3"/>
                <w:position w:val="3"/>
              </w:rPr>
              <w:t>public</w:t>
            </w:r>
            <w:r>
              <w:rPr>
                <w:color w:val="D73A49"/>
                <w:spacing w:val="-3"/>
                <w:position w:val="3"/>
              </w:rPr>
              <w:t xml:space="preserve"> </w:t>
            </w:r>
            <w:r>
              <w:rPr>
                <w:color w:val="D73A49"/>
                <w:spacing w:val="-3"/>
                <w:position w:val="3"/>
              </w:rPr>
              <w:t>static</w:t>
            </w:r>
            <w:r>
              <w:rPr>
                <w:color w:val="D73A49"/>
                <w:spacing w:val="-3"/>
                <w:position w:val="3"/>
              </w:rPr>
              <w:t xml:space="preserve"> </w:t>
            </w:r>
            <w:r>
              <w:rPr>
                <w:color w:val="D73A49"/>
                <w:spacing w:val="-3"/>
                <w:position w:val="3"/>
              </w:rPr>
              <w:t>void</w:t>
            </w:r>
            <w:r>
              <w:rPr>
                <w:color w:val="D73A49"/>
                <w:spacing w:val="13"/>
                <w:position w:val="3"/>
              </w:rPr>
              <w:t xml:space="preserve"> </w:t>
            </w:r>
            <w:r>
              <w:rPr>
                <w:color w:val="A13000"/>
                <w:spacing w:val="-3"/>
                <w:position w:val="3"/>
              </w:rPr>
              <w:t>main</w:t>
            </w:r>
            <w:r>
              <w:rPr>
                <w:color w:val="262626"/>
                <w:spacing w:val="-3"/>
                <w:position w:val="3"/>
              </w:rPr>
              <w:t>(</w:t>
            </w:r>
            <w:r>
              <w:rPr>
                <w:color w:val="22863A"/>
                <w:spacing w:val="-3"/>
                <w:position w:val="3"/>
              </w:rPr>
              <w:t>String</w:t>
            </w:r>
            <w:r>
              <w:rPr>
                <w:color w:val="22863A"/>
                <w:spacing w:val="-69"/>
                <w:position w:val="3"/>
              </w:rPr>
              <w:t xml:space="preserve"> </w:t>
            </w:r>
            <w:r>
              <w:rPr>
                <w:color w:val="262626"/>
                <w:spacing w:val="-3"/>
                <w:position w:val="3"/>
              </w:rPr>
              <w:t>[]</w:t>
            </w:r>
            <w:r>
              <w:rPr>
                <w:color w:val="262626"/>
                <w:spacing w:val="14"/>
                <w:position w:val="3"/>
              </w:rPr>
              <w:t xml:space="preserve"> </w:t>
            </w:r>
            <w:r>
              <w:rPr>
                <w:color w:val="A13000"/>
                <w:spacing w:val="-3"/>
                <w:position w:val="3"/>
              </w:rPr>
              <w:t>args</w:t>
            </w:r>
            <w:r>
              <w:rPr>
                <w:color w:val="262626"/>
                <w:spacing w:val="-3"/>
                <w:position w:val="3"/>
              </w:rPr>
              <w:t>)</w:t>
            </w:r>
            <w:r>
              <w:rPr>
                <w:color w:val="262626"/>
                <w:spacing w:val="18"/>
                <w:position w:val="3"/>
              </w:rPr>
              <w:t xml:space="preserve"> </w:t>
            </w:r>
            <w:r>
              <w:rPr>
                <w:color w:val="262626"/>
                <w:spacing w:val="-3"/>
                <w:position w:val="3"/>
              </w:rPr>
              <w:t>{</w:t>
            </w:r>
          </w:p>
        </w:tc>
      </w:tr>
      <w:tr>
        <w:trPr>
          <w:trHeight w:val="299" w:hRule="atLeast"/>
        </w:trPr>
        <w:tc>
          <w:tcPr>
            <w:tcW w:w="539" w:type="dxa"/>
            <w:vAlign w:val="top"/>
            <w:tcBorders>
              <w:left w:val="single" w:color="E7E9E8" w:sz="6" w:space="0"/>
            </w:tcBorders>
          </w:tcPr>
          <w:p>
            <w:pPr>
              <w:pStyle w:val="TableText"/>
              <w:ind w:left="365"/>
              <w:spacing w:before="61" w:line="230" w:lineRule="auto"/>
              <w:rPr/>
            </w:pPr>
            <w:r>
              <w:rPr>
                <w:color w:val="6C6C6C"/>
              </w:rPr>
              <w:t>3</w:t>
            </w:r>
          </w:p>
        </w:tc>
        <w:tc>
          <w:tcPr>
            <w:tcW w:w="9735" w:type="dxa"/>
            <w:vAlign w:val="top"/>
            <w:tcBorders>
              <w:right w:val="single" w:color="E7E9E8" w:sz="6" w:space="0"/>
            </w:tcBorders>
          </w:tcPr>
          <w:p>
            <w:pPr>
              <w:pStyle w:val="TableText"/>
              <w:ind w:left="1346"/>
              <w:spacing w:before="1" w:line="287" w:lineRule="exact"/>
              <w:rPr/>
            </w:pPr>
            <w:r>
              <w:rPr>
                <w:color w:val="D73A49"/>
                <w:spacing w:val="-4"/>
                <w:position w:val="3"/>
              </w:rPr>
              <w:t>try</w:t>
            </w:r>
            <w:r>
              <w:rPr>
                <w:color w:val="D73A49"/>
                <w:spacing w:val="19"/>
                <w:position w:val="3"/>
              </w:rPr>
              <w:t xml:space="preserve"> </w:t>
            </w:r>
            <w:r>
              <w:rPr>
                <w:color w:val="262626"/>
                <w:spacing w:val="-4"/>
                <w:position w:val="3"/>
              </w:rPr>
              <w:t>{</w:t>
            </w:r>
          </w:p>
        </w:tc>
      </w:tr>
      <w:tr>
        <w:trPr>
          <w:trHeight w:val="299" w:hRule="atLeast"/>
        </w:trPr>
        <w:tc>
          <w:tcPr>
            <w:tcW w:w="539" w:type="dxa"/>
            <w:vAlign w:val="top"/>
            <w:tcBorders>
              <w:left w:val="single" w:color="E7E9E8" w:sz="6" w:space="0"/>
            </w:tcBorders>
          </w:tcPr>
          <w:p>
            <w:pPr>
              <w:pStyle w:val="TableText"/>
              <w:ind w:left="362"/>
              <w:spacing w:before="65" w:line="228" w:lineRule="auto"/>
              <w:rPr/>
            </w:pPr>
            <w:r>
              <w:rPr>
                <w:color w:val="6C6C6C"/>
              </w:rPr>
              <w:t>4</w:t>
            </w:r>
          </w:p>
        </w:tc>
        <w:tc>
          <w:tcPr>
            <w:tcW w:w="9735" w:type="dxa"/>
            <w:vAlign w:val="top"/>
            <w:tcBorders>
              <w:right w:val="single" w:color="E7E9E8" w:sz="6" w:space="0"/>
            </w:tcBorders>
          </w:tcPr>
          <w:p>
            <w:pPr>
              <w:pStyle w:val="TableText"/>
              <w:ind w:left="1852"/>
              <w:spacing w:before="2" w:line="191" w:lineRule="auto"/>
              <w:rPr/>
            </w:pPr>
            <w:r>
              <w:rPr>
                <w:color w:val="232930"/>
                <w:spacing w:val="-2"/>
              </w:rPr>
              <w:t>System</w:t>
            </w:r>
            <w:r>
              <w:rPr>
                <w:color w:val="E10023"/>
                <w:spacing w:val="-2"/>
              </w:rPr>
              <w:t>.</w:t>
            </w:r>
            <w:r>
              <w:rPr>
                <w:color w:val="232930"/>
                <w:spacing w:val="-2"/>
              </w:rPr>
              <w:t>out</w:t>
            </w:r>
            <w:r>
              <w:rPr>
                <w:color w:val="E10023"/>
                <w:spacing w:val="-2"/>
              </w:rPr>
              <w:t>.</w:t>
            </w:r>
            <w:r>
              <w:rPr>
                <w:color w:val="232930"/>
                <w:spacing w:val="-2"/>
              </w:rPr>
              <w:t>println</w:t>
            </w:r>
            <w:r>
              <w:rPr>
                <w:color w:val="262626"/>
                <w:spacing w:val="-2"/>
              </w:rPr>
              <w:t>(</w:t>
            </w:r>
            <w:r>
              <w:rPr>
                <w:color w:val="669900"/>
                <w:spacing w:val="-2"/>
              </w:rPr>
              <w:t>"</w:t>
            </w:r>
            <w:r>
              <w:rPr>
                <w:rFonts w:ascii="Microsoft YaHei" w:hAnsi="Microsoft YaHei" w:eastAsia="Microsoft YaHei" w:cs="Microsoft YaHei"/>
                <w:color w:val="669900"/>
                <w:spacing w:val="-2"/>
              </w:rPr>
              <w:t>执行  </w:t>
            </w:r>
            <w:r>
              <w:rPr>
                <w:color w:val="669900"/>
                <w:spacing w:val="-2"/>
              </w:rPr>
              <w:t>try</w:t>
            </w:r>
            <w:r>
              <w:rPr>
                <w:color w:val="669900"/>
                <w:spacing w:val="-2"/>
              </w:rPr>
              <w:t xml:space="preserve"> </w:t>
            </w:r>
            <w:r>
              <w:rPr>
                <w:rFonts w:ascii="Microsoft YaHei" w:hAnsi="Microsoft YaHei" w:eastAsia="Microsoft YaHei" w:cs="Microsoft YaHei"/>
                <w:color w:val="669900"/>
                <w:spacing w:val="-2"/>
              </w:rPr>
              <w:t>代码</w:t>
            </w:r>
            <w:r>
              <w:rPr>
                <w:rFonts w:ascii="Microsoft YaHei" w:hAnsi="Microsoft YaHei" w:eastAsia="Microsoft YaHei" w:cs="Microsoft YaHei"/>
                <w:color w:val="669900"/>
                <w:spacing w:val="-11"/>
              </w:rPr>
              <w:t xml:space="preserve"> </w:t>
            </w:r>
            <w:r>
              <w:rPr>
                <w:color w:val="669900"/>
                <w:spacing w:val="-2"/>
              </w:rPr>
              <w:t>."</w:t>
            </w:r>
            <w:r>
              <w:rPr>
                <w:color w:val="262626"/>
                <w:spacing w:val="-2"/>
              </w:rPr>
              <w:t>);</w:t>
            </w:r>
          </w:p>
        </w:tc>
      </w:tr>
      <w:tr>
        <w:trPr>
          <w:trHeight w:val="298" w:hRule="atLeast"/>
        </w:trPr>
        <w:tc>
          <w:tcPr>
            <w:tcW w:w="539" w:type="dxa"/>
            <w:vAlign w:val="top"/>
            <w:tcBorders>
              <w:left w:val="single" w:color="E7E9E8" w:sz="6" w:space="0"/>
            </w:tcBorders>
          </w:tcPr>
          <w:p>
            <w:pPr>
              <w:pStyle w:val="TableText"/>
              <w:ind w:left="366"/>
              <w:spacing w:before="66" w:line="227" w:lineRule="auto"/>
              <w:rPr/>
            </w:pPr>
            <w:r>
              <w:rPr>
                <w:color w:val="6C6C6C"/>
              </w:rPr>
              <w:t>5</w:t>
            </w:r>
          </w:p>
        </w:tc>
        <w:tc>
          <w:tcPr>
            <w:tcW w:w="9735" w:type="dxa"/>
            <w:vAlign w:val="top"/>
            <w:tcBorders>
              <w:right w:val="single" w:color="E7E9E8" w:sz="6" w:space="0"/>
            </w:tcBorders>
          </w:tcPr>
          <w:p>
            <w:pPr>
              <w:pStyle w:val="TableText"/>
              <w:ind w:left="1853"/>
              <w:spacing w:before="3" w:line="284" w:lineRule="exact"/>
              <w:rPr/>
            </w:pPr>
            <w:r>
              <w:rPr>
                <w:color w:val="232930"/>
                <w:spacing w:val="-1"/>
                <w:position w:val="3"/>
              </w:rPr>
              <w:t>Runtime</w:t>
            </w:r>
            <w:r>
              <w:rPr>
                <w:color w:val="E10023"/>
                <w:spacing w:val="-1"/>
                <w:position w:val="3"/>
              </w:rPr>
              <w:t>.</w:t>
            </w:r>
            <w:r>
              <w:rPr>
                <w:color w:val="232930"/>
                <w:spacing w:val="-1"/>
                <w:position w:val="3"/>
              </w:rPr>
              <w:t>getRuntime</w:t>
            </w:r>
            <w:r>
              <w:rPr>
                <w:color w:val="262626"/>
                <w:spacing w:val="-1"/>
                <w:position w:val="3"/>
              </w:rPr>
              <w:t>()</w:t>
            </w:r>
            <w:r>
              <w:rPr>
                <w:color w:val="E10023"/>
                <w:spacing w:val="-1"/>
                <w:position w:val="3"/>
              </w:rPr>
              <w:t>.</w:t>
            </w:r>
            <w:r>
              <w:rPr>
                <w:color w:val="232930"/>
                <w:spacing w:val="-1"/>
                <w:position w:val="3"/>
              </w:rPr>
              <w:t>halt</w:t>
            </w:r>
            <w:r>
              <w:rPr>
                <w:color w:val="262626"/>
                <w:spacing w:val="-1"/>
                <w:position w:val="3"/>
              </w:rPr>
              <w:t>(</w:t>
            </w:r>
            <w:r>
              <w:rPr>
                <w:color w:val="005CC5"/>
                <w:spacing w:val="-1"/>
                <w:position w:val="3"/>
              </w:rPr>
              <w:t>0</w:t>
            </w:r>
            <w:r>
              <w:rPr>
                <w:color w:val="262626"/>
                <w:spacing w:val="-1"/>
                <w:position w:val="3"/>
              </w:rPr>
              <w:t>);</w:t>
            </w:r>
          </w:p>
        </w:tc>
      </w:tr>
      <w:tr>
        <w:trPr>
          <w:trHeight w:val="299" w:hRule="atLeast"/>
        </w:trPr>
        <w:tc>
          <w:tcPr>
            <w:tcW w:w="539" w:type="dxa"/>
            <w:vAlign w:val="top"/>
            <w:tcBorders>
              <w:left w:val="single" w:color="E7E9E8" w:sz="6" w:space="0"/>
            </w:tcBorders>
          </w:tcPr>
          <w:p>
            <w:pPr>
              <w:pStyle w:val="TableText"/>
              <w:ind w:left="365"/>
              <w:spacing w:before="65" w:line="230" w:lineRule="auto"/>
              <w:rPr/>
            </w:pPr>
            <w:r>
              <w:rPr>
                <w:color w:val="6C6C6C"/>
              </w:rPr>
              <w:t>6</w:t>
            </w:r>
          </w:p>
        </w:tc>
        <w:tc>
          <w:tcPr>
            <w:tcW w:w="9735" w:type="dxa"/>
            <w:vAlign w:val="top"/>
            <w:tcBorders>
              <w:right w:val="single" w:color="E7E9E8" w:sz="6" w:space="0"/>
            </w:tcBorders>
          </w:tcPr>
          <w:p>
            <w:pPr>
              <w:pStyle w:val="TableText"/>
              <w:ind w:left="53"/>
              <w:spacing w:before="5" w:line="283" w:lineRule="exact"/>
              <w:rPr/>
            </w:pPr>
            <w:r>
              <w:rPr>
                <w:color w:val="262626"/>
                <w:position w:val="4"/>
              </w:rPr>
              <w:drawing>
                <wp:inline distT="0" distB="0" distL="0" distR="0">
                  <wp:extent cx="76200" cy="46060"/>
                  <wp:effectExtent l="0" t="0" r="0" b="0"/>
                  <wp:docPr id="158" name="IM 158"/>
                  <wp:cNvGraphicFramePr/>
                  <a:graphic>
                    <a:graphicData uri="http://schemas.openxmlformats.org/drawingml/2006/picture">
                      <pic:pic>
                        <pic:nvPicPr>
                          <pic:cNvPr id="158" name="IM 158"/>
                          <pic:cNvPicPr/>
                        </pic:nvPicPr>
                        <pic:blipFill>
                          <a:blip r:embed="rId117"/>
                          <a:stretch>
                            <a:fillRect/>
                          </a:stretch>
                        </pic:blipFill>
                        <pic:spPr>
                          <a:xfrm rot="0">
                            <a:off x="0" y="0"/>
                            <a:ext cx="76200" cy="46060"/>
                          </a:xfrm>
                          <a:prstGeom prst="rect">
                            <a:avLst/>
                          </a:prstGeom>
                        </pic:spPr>
                      </pic:pic>
                    </a:graphicData>
                  </a:graphic>
                </wp:inline>
              </w:drawing>
            </w:r>
            <w:r>
              <w:rPr>
                <w:color w:val="262626"/>
                <w:spacing w:val="4"/>
                <w:position w:val="2"/>
              </w:rPr>
              <w:t xml:space="preserve">         </w:t>
            </w:r>
            <w:r>
              <w:rPr>
                <w:color w:val="262626"/>
                <w:spacing w:val="-5"/>
                <w:position w:val="2"/>
              </w:rPr>
              <w:t>}</w:t>
            </w:r>
            <w:r>
              <w:rPr>
                <w:color w:val="262626"/>
                <w:spacing w:val="27"/>
                <w:position w:val="2"/>
              </w:rPr>
              <w:t xml:space="preserve"> </w:t>
            </w:r>
            <w:r>
              <w:rPr>
                <w:color w:val="D73A49"/>
                <w:spacing w:val="-5"/>
                <w:position w:val="2"/>
              </w:rPr>
              <w:t>finally</w:t>
            </w:r>
            <w:r>
              <w:rPr>
                <w:color w:val="D73A49"/>
                <w:spacing w:val="18"/>
                <w:position w:val="2"/>
              </w:rPr>
              <w:t xml:space="preserve"> </w:t>
            </w:r>
            <w:r>
              <w:rPr>
                <w:color w:val="262626"/>
                <w:spacing w:val="-5"/>
                <w:position w:val="2"/>
              </w:rPr>
              <w:t>{</w:t>
            </w:r>
          </w:p>
        </w:tc>
      </w:tr>
      <w:tr>
        <w:trPr>
          <w:trHeight w:val="298" w:hRule="atLeast"/>
        </w:trPr>
        <w:tc>
          <w:tcPr>
            <w:tcW w:w="539" w:type="dxa"/>
            <w:vAlign w:val="top"/>
            <w:tcBorders>
              <w:left w:val="single" w:color="E7E9E8" w:sz="6" w:space="0"/>
            </w:tcBorders>
          </w:tcPr>
          <w:p>
            <w:pPr>
              <w:pStyle w:val="TableText"/>
              <w:ind w:left="365"/>
              <w:spacing w:before="69" w:line="228" w:lineRule="auto"/>
              <w:rPr/>
            </w:pPr>
            <w:r>
              <w:rPr>
                <w:color w:val="6C6C6C"/>
              </w:rPr>
              <w:t>7</w:t>
            </w:r>
          </w:p>
        </w:tc>
        <w:tc>
          <w:tcPr>
            <w:tcW w:w="9735" w:type="dxa"/>
            <w:vAlign w:val="top"/>
            <w:tcBorders>
              <w:right w:val="single" w:color="E7E9E8" w:sz="6" w:space="0"/>
            </w:tcBorders>
          </w:tcPr>
          <w:p>
            <w:pPr>
              <w:pStyle w:val="TableText"/>
              <w:ind w:left="1852"/>
              <w:spacing w:before="5" w:line="188" w:lineRule="auto"/>
              <w:rPr/>
            </w:pPr>
            <w:r>
              <w:rPr>
                <w:color w:val="232930"/>
                <w:spacing w:val="-3"/>
              </w:rPr>
              <w:t>System</w:t>
            </w:r>
            <w:r>
              <w:rPr>
                <w:color w:val="E10023"/>
                <w:spacing w:val="-3"/>
              </w:rPr>
              <w:t>.</w:t>
            </w:r>
            <w:r>
              <w:rPr>
                <w:color w:val="232930"/>
                <w:spacing w:val="-3"/>
              </w:rPr>
              <w:t>out</w:t>
            </w:r>
            <w:r>
              <w:rPr>
                <w:color w:val="E10023"/>
                <w:spacing w:val="-3"/>
              </w:rPr>
              <w:t>.</w:t>
            </w:r>
            <w:r>
              <w:rPr>
                <w:color w:val="232930"/>
                <w:spacing w:val="-3"/>
              </w:rPr>
              <w:t>println</w:t>
            </w:r>
            <w:r>
              <w:rPr>
                <w:color w:val="262626"/>
                <w:spacing w:val="-3"/>
              </w:rPr>
              <w:t>(</w:t>
            </w:r>
            <w:r>
              <w:rPr>
                <w:color w:val="669900"/>
                <w:spacing w:val="-3"/>
              </w:rPr>
              <w:t>"</w:t>
            </w:r>
            <w:r>
              <w:rPr>
                <w:rFonts w:ascii="Microsoft YaHei" w:hAnsi="Microsoft YaHei" w:eastAsia="Microsoft YaHei" w:cs="Microsoft YaHei"/>
                <w:color w:val="669900"/>
                <w:spacing w:val="-3"/>
              </w:rPr>
              <w:t>执行</w:t>
            </w:r>
            <w:r>
              <w:rPr>
                <w:rFonts w:ascii="Microsoft YaHei" w:hAnsi="Microsoft YaHei" w:eastAsia="Microsoft YaHei" w:cs="Microsoft YaHei"/>
                <w:color w:val="669900"/>
                <w:spacing w:val="25"/>
              </w:rPr>
              <w:t xml:space="preserve">  </w:t>
            </w:r>
            <w:r>
              <w:rPr>
                <w:color w:val="669900"/>
                <w:spacing w:val="-3"/>
              </w:rPr>
              <w:t>finally</w:t>
            </w:r>
            <w:r>
              <w:rPr>
                <w:color w:val="669900"/>
                <w:spacing w:val="-3"/>
              </w:rPr>
              <w:t xml:space="preserve"> </w:t>
            </w:r>
            <w:r>
              <w:rPr>
                <w:rFonts w:ascii="Microsoft YaHei" w:hAnsi="Microsoft YaHei" w:eastAsia="Microsoft YaHei" w:cs="Microsoft YaHei"/>
                <w:color w:val="669900"/>
                <w:spacing w:val="-3"/>
              </w:rPr>
              <w:t>代码</w:t>
            </w:r>
            <w:r>
              <w:rPr>
                <w:rFonts w:ascii="Microsoft YaHei" w:hAnsi="Microsoft YaHei" w:eastAsia="Microsoft YaHei" w:cs="Microsoft YaHei"/>
                <w:color w:val="669900"/>
                <w:spacing w:val="-22"/>
              </w:rPr>
              <w:t xml:space="preserve"> </w:t>
            </w:r>
            <w:r>
              <w:rPr>
                <w:color w:val="669900"/>
                <w:spacing w:val="-3"/>
              </w:rPr>
              <w:t>."</w:t>
            </w:r>
            <w:r>
              <w:rPr>
                <w:color w:val="262626"/>
                <w:spacing w:val="-3"/>
              </w:rPr>
              <w:t>);</w:t>
            </w:r>
          </w:p>
        </w:tc>
      </w:tr>
      <w:tr>
        <w:trPr>
          <w:trHeight w:val="287" w:hRule="atLeast"/>
        </w:trPr>
        <w:tc>
          <w:tcPr>
            <w:tcW w:w="539" w:type="dxa"/>
            <w:vAlign w:val="top"/>
            <w:tcBorders>
              <w:left w:val="single" w:color="E7E9E8" w:sz="6" w:space="0"/>
            </w:tcBorders>
          </w:tcPr>
          <w:p>
            <w:pPr>
              <w:pStyle w:val="TableText"/>
              <w:ind w:left="365"/>
              <w:spacing w:before="68" w:line="230" w:lineRule="auto"/>
              <w:rPr/>
            </w:pPr>
            <w:r>
              <w:rPr>
                <w:color w:val="6C6C6C"/>
              </w:rPr>
              <w:t>8</w:t>
            </w:r>
          </w:p>
        </w:tc>
        <w:tc>
          <w:tcPr>
            <w:tcW w:w="9735" w:type="dxa"/>
            <w:vAlign w:val="top"/>
            <w:tcBorders>
              <w:right w:val="single" w:color="E7E9E8" w:sz="6" w:space="0"/>
            </w:tcBorders>
          </w:tcPr>
          <w:p>
            <w:pPr>
              <w:pStyle w:val="TableText"/>
              <w:ind w:left="1355"/>
              <w:spacing w:before="8" w:line="268" w:lineRule="exact"/>
              <w:rPr/>
            </w:pPr>
            <w:r>
              <w:rPr>
                <w:color w:val="262626"/>
                <w:position w:val="1"/>
              </w:rPr>
              <w:t>}</w:t>
            </w:r>
          </w:p>
        </w:tc>
      </w:tr>
      <w:tr>
        <w:trPr>
          <w:trHeight w:val="299" w:hRule="atLeast"/>
        </w:trPr>
        <w:tc>
          <w:tcPr>
            <w:tcW w:w="539" w:type="dxa"/>
            <w:vAlign w:val="top"/>
            <w:tcBorders>
              <w:left w:val="single" w:color="E7E9E8" w:sz="6" w:space="0"/>
            </w:tcBorders>
          </w:tcPr>
          <w:p>
            <w:pPr>
              <w:pStyle w:val="TableText"/>
              <w:ind w:left="364"/>
              <w:spacing w:before="81" w:line="230" w:lineRule="auto"/>
              <w:rPr/>
            </w:pPr>
            <w:r>
              <w:rPr>
                <w:color w:val="6C6C6C"/>
              </w:rPr>
              <w:t>9</w:t>
            </w:r>
          </w:p>
        </w:tc>
        <w:tc>
          <w:tcPr>
            <w:tcW w:w="9735" w:type="dxa"/>
            <w:vAlign w:val="top"/>
            <w:tcBorders>
              <w:right w:val="single" w:color="E7E9E8" w:sz="6" w:space="0"/>
            </w:tcBorders>
          </w:tcPr>
          <w:p>
            <w:pPr>
              <w:pStyle w:val="TableText"/>
              <w:ind w:left="849"/>
              <w:spacing w:before="21" w:line="267" w:lineRule="exact"/>
              <w:rPr/>
            </w:pPr>
            <w:r>
              <w:rPr>
                <w:color w:val="262626"/>
                <w:position w:val="1"/>
              </w:rPr>
              <w:t>}</w:t>
            </w:r>
          </w:p>
        </w:tc>
      </w:tr>
      <w:tr>
        <w:trPr>
          <w:trHeight w:val="450" w:hRule="atLeast"/>
        </w:trPr>
        <w:tc>
          <w:tcPr>
            <w:tcW w:w="539" w:type="dxa"/>
            <w:vAlign w:val="top"/>
            <w:tcBorders>
              <w:left w:val="single" w:color="E7E9E8" w:sz="6" w:space="0"/>
              <w:bottom w:val="single" w:color="E7E9E8" w:sz="6" w:space="0"/>
            </w:tcBorders>
          </w:tcPr>
          <w:p>
            <w:pPr>
              <w:pStyle w:val="TableText"/>
              <w:ind w:left="246"/>
              <w:spacing w:before="82" w:line="230" w:lineRule="auto"/>
              <w:rPr/>
            </w:pPr>
            <w:r>
              <w:rPr>
                <w:color w:val="6C6C6C"/>
                <w:spacing w:val="-6"/>
              </w:rPr>
              <w:t>10</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626"/>
                <w:position w:val="2"/>
              </w:rPr>
              <w:t>}</w:t>
            </w:r>
          </w:p>
        </w:tc>
      </w:tr>
    </w:tbl>
    <w:p>
      <w:pPr>
        <w:pStyle w:val="BodyText"/>
        <w:rPr/>
      </w:pPr>
      <w:r/>
    </w:p>
    <w:p>
      <w:pPr>
        <w:sectPr>
          <w:headerReference w:type="default" r:id="rId112"/>
          <w:footerReference w:type="default" r:id="rId113"/>
          <w:pgSz w:w="12240" w:h="15840"/>
          <w:pgMar w:top="2107" w:right="960" w:bottom="440" w:left="960" w:header="1245" w:footer="175" w:gutter="0"/>
        </w:sectPr>
        <w:rPr/>
      </w:pPr>
    </w:p>
    <w:p>
      <w:pPr>
        <w:pStyle w:val="BodyText"/>
        <w:spacing w:line="293" w:lineRule="auto"/>
        <w:rPr/>
      </w:pPr>
      <w:r/>
    </w:p>
    <w:p>
      <w:pPr>
        <w:pStyle w:val="BodyText"/>
        <w:ind w:left="284" w:right="547" w:hanging="284"/>
        <w:spacing w:before="103" w:line="241" w:lineRule="auto"/>
        <w:rPr>
          <w:rFonts w:ascii="Microsoft YaHei" w:hAnsi="Microsoft YaHei" w:eastAsia="Microsoft YaHei" w:cs="Microsoft YaHei"/>
          <w:sz w:val="24"/>
          <w:szCs w:val="24"/>
        </w:rPr>
      </w:pPr>
      <w:r>
        <w:rPr>
          <w:sz w:val="24"/>
          <w:szCs w:val="24"/>
          <w:color w:val="333333"/>
          <w:spacing w:val="1"/>
        </w:rPr>
        <w:t>3.</w:t>
      </w:r>
      <w:r>
        <w:rPr>
          <w:sz w:val="24"/>
          <w:szCs w:val="24"/>
          <w:color w:val="333333"/>
          <w:spacing w:val="32"/>
        </w:rPr>
        <w:t xml:space="preserve"> </w:t>
      </w:r>
      <w:r>
        <w:rPr>
          <w:rFonts w:ascii="Microsoft YaHei" w:hAnsi="Microsoft YaHei" w:eastAsia="Microsoft YaHei" w:cs="Microsoft YaHei"/>
          <w:sz w:val="24"/>
          <w:szCs w:val="24"/>
          <w:color w:val="333333"/>
          <w:spacing w:val="1"/>
        </w:rPr>
        <w:t>程序在 </w:t>
      </w:r>
      <w:r>
        <w:rPr>
          <w:sz w:val="24"/>
          <w:szCs w:val="24"/>
          <w:color w:val="333333"/>
        </w:rPr>
        <w:t>try</w:t>
      </w:r>
      <w:r>
        <w:rPr>
          <w:sz w:val="24"/>
          <w:szCs w:val="24"/>
          <w:color w:val="333333"/>
          <w:spacing w:val="21"/>
        </w:rPr>
        <w:t xml:space="preserve"> </w:t>
      </w:r>
      <w:r>
        <w:rPr>
          <w:rFonts w:ascii="Microsoft YaHei" w:hAnsi="Microsoft YaHei" w:eastAsia="Microsoft YaHei" w:cs="Microsoft YaHei"/>
          <w:sz w:val="24"/>
          <w:szCs w:val="24"/>
          <w:color w:val="333333"/>
          <w:spacing w:val="1"/>
        </w:rPr>
        <w:t>块中遇到死循环或者发生死锁等情况时，程序可能无法正常跳出 </w:t>
      </w:r>
      <w:r>
        <w:rPr>
          <w:sz w:val="24"/>
          <w:szCs w:val="24"/>
          <w:color w:val="333333"/>
        </w:rPr>
        <w:t>try</w:t>
      </w:r>
      <w:r>
        <w:rPr>
          <w:sz w:val="24"/>
          <w:szCs w:val="24"/>
          <w:color w:val="333333"/>
          <w:spacing w:val="21"/>
        </w:rPr>
        <w:t xml:space="preserve"> </w:t>
      </w:r>
      <w:r>
        <w:rPr>
          <w:rFonts w:ascii="Microsoft YaHei" w:hAnsi="Microsoft YaHei" w:eastAsia="Microsoft YaHei" w:cs="Microsoft YaHei"/>
          <w:sz w:val="24"/>
          <w:szCs w:val="24"/>
          <w:color w:val="333333"/>
          <w:spacing w:val="1"/>
        </w:rPr>
        <w:t>块</w:t>
      </w:r>
      <w:r>
        <w:rPr>
          <w:rFonts w:ascii="Microsoft YaHei" w:hAnsi="Microsoft YaHei" w:eastAsia="Microsoft YaHei" w:cs="Microsoft YaHei"/>
          <w:sz w:val="24"/>
          <w:szCs w:val="24"/>
          <w:color w:val="333333"/>
        </w:rPr>
        <w:t>，此时</w:t>
      </w:r>
      <w:r>
        <w:rPr>
          <w:sz w:val="24"/>
          <w:szCs w:val="24"/>
          <w:color w:val="333333"/>
        </w:rPr>
        <w:t>finally</w:t>
      </w:r>
      <w:r>
        <w:rPr>
          <w:sz w:val="24"/>
          <w:szCs w:val="24"/>
          <w:color w:val="333333"/>
          <w:spacing w:val="26"/>
        </w:rPr>
        <w:t xml:space="preserve"> </w:t>
      </w:r>
      <w:r>
        <w:rPr>
          <w:rFonts w:ascii="Microsoft YaHei" w:hAnsi="Microsoft YaHei" w:eastAsia="Microsoft YaHei" w:cs="Microsoft YaHei"/>
          <w:sz w:val="24"/>
          <w:szCs w:val="24"/>
          <w:color w:val="333333"/>
          <w:spacing w:val="3"/>
        </w:rPr>
        <w:t>块中的代码也不会被执行。</w:t>
      </w:r>
    </w:p>
    <w:p>
      <w:pPr>
        <w:pStyle w:val="BodyText"/>
        <w:ind w:left="292" w:right="69" w:hanging="293"/>
        <w:spacing w:before="41" w:line="241" w:lineRule="auto"/>
        <w:rPr>
          <w:rFonts w:ascii="Microsoft YaHei" w:hAnsi="Microsoft YaHei" w:eastAsia="Microsoft YaHei" w:cs="Microsoft YaHei"/>
          <w:sz w:val="24"/>
          <w:szCs w:val="24"/>
        </w:rPr>
      </w:pPr>
      <w:r>
        <w:rPr>
          <w:sz w:val="24"/>
          <w:szCs w:val="24"/>
          <w:color w:val="333333"/>
          <w:spacing w:val="1"/>
        </w:rPr>
        <w:t>4.</w:t>
      </w:r>
      <w:r>
        <w:rPr>
          <w:sz w:val="24"/>
          <w:szCs w:val="24"/>
          <w:color w:val="333333"/>
          <w:spacing w:val="33"/>
        </w:rPr>
        <w:t xml:space="preserve"> </w:t>
      </w:r>
      <w:r>
        <w:rPr>
          <w:rFonts w:ascii="Microsoft YaHei" w:hAnsi="Microsoft YaHei" w:eastAsia="Microsoft YaHei" w:cs="Microsoft YaHei"/>
          <w:sz w:val="24"/>
          <w:szCs w:val="24"/>
          <w:color w:val="333333"/>
          <w:spacing w:val="1"/>
        </w:rPr>
        <w:t>掉电问题，程序还没有执行到 </w:t>
      </w:r>
      <w:r>
        <w:rPr>
          <w:sz w:val="24"/>
          <w:szCs w:val="24"/>
          <w:color w:val="333333"/>
        </w:rPr>
        <w:t>finally</w:t>
      </w:r>
      <w:r>
        <w:rPr>
          <w:sz w:val="24"/>
          <w:szCs w:val="24"/>
          <w:color w:val="333333"/>
          <w:spacing w:val="22"/>
          <w:w w:val="101"/>
        </w:rPr>
        <w:t xml:space="preserve"> </w:t>
      </w:r>
      <w:r>
        <w:rPr>
          <w:rFonts w:ascii="Microsoft YaHei" w:hAnsi="Microsoft YaHei" w:eastAsia="Microsoft YaHei" w:cs="Microsoft YaHei"/>
          <w:sz w:val="24"/>
          <w:szCs w:val="24"/>
          <w:color w:val="333333"/>
          <w:spacing w:val="1"/>
        </w:rPr>
        <w:t>就掉电了（停电了</w:t>
      </w:r>
      <w:r>
        <w:rPr>
          <w:rFonts w:ascii="Microsoft YaHei" w:hAnsi="Microsoft YaHei" w:eastAsia="Microsoft YaHei" w:cs="Microsoft YaHei"/>
          <w:sz w:val="24"/>
          <w:szCs w:val="24"/>
          <w:color w:val="333333"/>
          <w:spacing w:val="5"/>
        </w:rPr>
        <w:t>），</w:t>
      </w:r>
      <w:r>
        <w:rPr>
          <w:rFonts w:ascii="Microsoft YaHei" w:hAnsi="Microsoft YaHei" w:eastAsia="Microsoft YaHei" w:cs="Microsoft YaHei"/>
          <w:sz w:val="24"/>
          <w:szCs w:val="24"/>
          <w:color w:val="333333"/>
          <w:spacing w:val="1"/>
        </w:rPr>
        <w:t>那 </w:t>
      </w:r>
      <w:r>
        <w:rPr>
          <w:sz w:val="24"/>
          <w:szCs w:val="24"/>
          <w:color w:val="333333"/>
        </w:rPr>
        <w:t>finally</w:t>
      </w:r>
      <w:r>
        <w:rPr>
          <w:sz w:val="24"/>
          <w:szCs w:val="24"/>
          <w:color w:val="333333"/>
          <w:spacing w:val="38"/>
        </w:rPr>
        <w:t xml:space="preserve"> </w:t>
      </w:r>
      <w:r>
        <w:rPr>
          <w:rFonts w:ascii="Microsoft YaHei" w:hAnsi="Microsoft YaHei" w:eastAsia="Microsoft YaHei" w:cs="Microsoft YaHei"/>
          <w:sz w:val="24"/>
          <w:szCs w:val="24"/>
          <w:color w:val="333333"/>
          <w:spacing w:val="1"/>
        </w:rPr>
        <w:t>中的代码自</w:t>
      </w:r>
      <w:r>
        <w:rPr>
          <w:rFonts w:ascii="Microsoft YaHei" w:hAnsi="Microsoft YaHei" w:eastAsia="Microsoft YaHei" w:cs="Microsoft YaHei"/>
          <w:sz w:val="24"/>
          <w:szCs w:val="24"/>
          <w:color w:val="333333"/>
        </w:rPr>
        <w:t>然也不会执</w:t>
      </w:r>
      <w:r>
        <w:rPr>
          <w:rFonts w:ascii="Microsoft YaHei" w:hAnsi="Microsoft YaHei" w:eastAsia="Microsoft YaHei" w:cs="Microsoft YaHei"/>
          <w:sz w:val="24"/>
          <w:szCs w:val="24"/>
          <w:color w:val="333333"/>
          <w:spacing w:val="1"/>
        </w:rPr>
        <w:t>行。</w:t>
      </w:r>
    </w:p>
    <w:p>
      <w:pPr>
        <w:pStyle w:val="BodyText"/>
        <w:ind w:left="1"/>
        <w:spacing w:before="44" w:line="185" w:lineRule="auto"/>
        <w:rPr>
          <w:rFonts w:ascii="Microsoft YaHei" w:hAnsi="Microsoft YaHei" w:eastAsia="Microsoft YaHei" w:cs="Microsoft YaHei"/>
          <w:sz w:val="24"/>
          <w:szCs w:val="24"/>
        </w:rPr>
      </w:pPr>
      <w:r>
        <w:rPr>
          <w:sz w:val="24"/>
          <w:szCs w:val="24"/>
          <w:color w:val="333333"/>
        </w:rPr>
        <w:t>5.</w:t>
      </w:r>
      <w:r>
        <w:rPr>
          <w:sz w:val="24"/>
          <w:szCs w:val="24"/>
          <w:color w:val="333333"/>
          <w:spacing w:val="27"/>
          <w:w w:val="101"/>
        </w:rPr>
        <w:t xml:space="preserve"> </w:t>
      </w:r>
      <w:r>
        <w:rPr>
          <w:sz w:val="24"/>
          <w:szCs w:val="24"/>
          <w:color w:val="333333"/>
        </w:rPr>
        <w:t>JVM</w:t>
      </w:r>
      <w:r>
        <w:rPr>
          <w:sz w:val="24"/>
          <w:szCs w:val="24"/>
          <w:color w:val="333333"/>
          <w:spacing w:val="23"/>
          <w:w w:val="101"/>
        </w:rPr>
        <w:t xml:space="preserve"> </w:t>
      </w:r>
      <w:r>
        <w:rPr>
          <w:rFonts w:ascii="Microsoft YaHei" w:hAnsi="Microsoft YaHei" w:eastAsia="Microsoft YaHei" w:cs="Microsoft YaHei"/>
          <w:sz w:val="24"/>
          <w:szCs w:val="24"/>
          <w:color w:val="333333"/>
        </w:rPr>
        <w:t>您常崩溃问题导致程序不能继续执行</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，那么 </w:t>
      </w:r>
      <w:r>
        <w:rPr>
          <w:sz w:val="24"/>
          <w:szCs w:val="24"/>
          <w:color w:val="333333"/>
        </w:rPr>
        <w:t>f</w:t>
      </w:r>
      <w:r>
        <w:rPr>
          <w:sz w:val="24"/>
          <w:szCs w:val="24"/>
          <w:color w:val="333333"/>
          <w:spacing w:val="-1"/>
        </w:rPr>
        <w:t>inally</w:t>
      </w:r>
      <w:r>
        <w:rPr>
          <w:sz w:val="24"/>
          <w:szCs w:val="24"/>
          <w:color w:val="333333"/>
          <w:spacing w:val="33"/>
        </w:rPr>
        <w:t xml:space="preserve"> </w:t>
      </w:r>
      <w:r>
        <w:rPr>
          <w:rFonts w:ascii="Microsoft YaHei" w:hAnsi="Microsoft YaHei" w:eastAsia="Microsoft YaHei" w:cs="Microsoft YaHei"/>
          <w:sz w:val="24"/>
          <w:szCs w:val="24"/>
          <w:color w:val="333333"/>
          <w:spacing w:val="-1"/>
        </w:rPr>
        <w:t>的代码也不会执行。</w:t>
      </w:r>
    </w:p>
    <w:p>
      <w:pPr>
        <w:spacing w:line="185" w:lineRule="auto"/>
        <w:sectPr>
          <w:headerReference w:type="default" r:id="rId20"/>
          <w:footerReference w:type="default" r:id="rId118"/>
          <w:pgSz w:w="12240" w:h="15840"/>
          <w:pgMar w:top="400" w:right="978" w:bottom="440" w:left="1126" w:header="0" w:footer="175" w:gutter="0"/>
        </w:sectPr>
        <w:rPr>
          <w:rFonts w:ascii="Microsoft YaHei" w:hAnsi="Microsoft YaHei" w:eastAsia="Microsoft YaHei" w:cs="Microsoft YaHei"/>
          <w:sz w:val="24"/>
          <w:szCs w:val="24"/>
        </w:rPr>
      </w:pPr>
    </w:p>
    <w:p>
      <w:pPr>
        <w:pStyle w:val="BodyText"/>
        <w:ind w:left="177"/>
        <w:spacing w:before="190" w:line="225" w:lineRule="auto"/>
        <w:rPr>
          <w:sz w:val="24"/>
          <w:szCs w:val="24"/>
        </w:rPr>
      </w:pPr>
      <w:bookmarkStart w:name="bookmark19" w:id="18"/>
      <w:bookmarkEnd w:id="18"/>
      <w:r>
        <w:rPr>
          <w:sz w:val="24"/>
          <w:szCs w:val="24"/>
          <w:b/>
          <w:bCs/>
          <w:color w:val="262626"/>
          <w:spacing w:val="13"/>
        </w:rPr>
        <w:t>1.</w:t>
      </w:r>
      <w:r>
        <w:rPr>
          <w:sz w:val="24"/>
          <w:szCs w:val="24"/>
          <w:b/>
          <w:bCs/>
          <w:color w:val="262626"/>
          <w:spacing w:val="41"/>
        </w:rPr>
        <w:t xml:space="preserve"> </w:t>
      </w:r>
      <w:r>
        <w:rPr>
          <w:sz w:val="24"/>
          <w:szCs w:val="24"/>
          <w:color w:val="262626"/>
        </w:rPr>
        <w:t>BIO</w:t>
      </w:r>
      <w:r>
        <w:rPr>
          <w:sz w:val="24"/>
          <w:szCs w:val="24"/>
          <w:color w:val="262626"/>
          <w:spacing w:val="23"/>
        </w:rPr>
        <w:t xml:space="preserve"> </w:t>
      </w:r>
      <w:r>
        <w:rPr>
          <w:sz w:val="24"/>
          <w:szCs w:val="24"/>
          <w:color w:val="262626"/>
          <w:spacing w:val="13"/>
        </w:rPr>
        <w:t>(</w:t>
      </w:r>
      <w:r>
        <w:rPr>
          <w:sz w:val="24"/>
          <w:szCs w:val="24"/>
          <w:color w:val="262626"/>
        </w:rPr>
        <w:t>Blocking</w:t>
      </w:r>
      <w:r>
        <w:rPr>
          <w:sz w:val="24"/>
          <w:szCs w:val="24"/>
          <w:color w:val="262626"/>
          <w:spacing w:val="30"/>
        </w:rPr>
        <w:t xml:space="preserve"> </w:t>
      </w:r>
      <w:r>
        <w:rPr>
          <w:sz w:val="24"/>
          <w:szCs w:val="24"/>
          <w:color w:val="262626"/>
        </w:rPr>
        <w:t>l</w:t>
      </w:r>
      <w:r>
        <w:rPr>
          <w:sz w:val="24"/>
          <w:szCs w:val="24"/>
          <w:color w:val="262626"/>
          <w:spacing w:val="13"/>
        </w:rPr>
        <w:t>/O)</w:t>
      </w:r>
    </w:p>
    <w:p>
      <w:pPr>
        <w:pStyle w:val="BodyText"/>
        <w:ind w:left="459" w:right="30" w:hanging="265"/>
        <w:spacing w:before="208" w:line="23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rPr>
        <w:t>●    </w:t>
      </w:r>
      <w:r>
        <w:rPr>
          <w:sz w:val="24"/>
          <w:szCs w:val="24"/>
          <w:color w:val="262626"/>
        </w:rPr>
        <w:t>BIO</w:t>
      </w:r>
      <w:r>
        <w:rPr>
          <w:sz w:val="24"/>
          <w:szCs w:val="24"/>
          <w:color w:val="262626"/>
          <w:spacing w:val="23"/>
        </w:rPr>
        <w:t xml:space="preserve"> </w:t>
      </w:r>
      <w:r>
        <w:rPr>
          <w:rFonts w:ascii="Microsoft YaHei" w:hAnsi="Microsoft YaHei" w:eastAsia="Microsoft YaHei" w:cs="Microsoft YaHei"/>
          <w:sz w:val="24"/>
          <w:szCs w:val="24"/>
          <w:color w:val="262626"/>
        </w:rPr>
        <w:t>就是传统的 </w:t>
      </w:r>
      <w:hyperlink w:history="true" r:id="rId121">
        <w:r>
          <w:rPr>
            <w:sz w:val="24"/>
            <w:szCs w:val="24"/>
            <w:color w:val="262626"/>
          </w:rPr>
          <w:t>java.io</w:t>
        </w:r>
      </w:hyperlink>
      <w:r>
        <w:rPr>
          <w:sz w:val="24"/>
          <w:szCs w:val="24"/>
          <w:color w:val="262626"/>
          <w:spacing w:val="28"/>
        </w:rPr>
        <w:t xml:space="preserve"> </w:t>
      </w:r>
      <w:r>
        <w:rPr>
          <w:rFonts w:ascii="Microsoft YaHei" w:hAnsi="Microsoft YaHei" w:eastAsia="Microsoft YaHei" w:cs="Microsoft YaHei"/>
          <w:sz w:val="24"/>
          <w:szCs w:val="24"/>
          <w:color w:val="262626"/>
        </w:rPr>
        <w:t>包，</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rPr>
        <w:t>它是基于流模型</w:t>
      </w:r>
      <w:r>
        <w:rPr>
          <w:rFonts w:ascii="Microsoft YaHei" w:hAnsi="Microsoft YaHei" w:eastAsia="Microsoft YaHei" w:cs="Microsoft YaHei"/>
          <w:sz w:val="24"/>
          <w:szCs w:val="24"/>
          <w:color w:val="262626"/>
          <w:spacing w:val="-1"/>
        </w:rPr>
        <w:t>实现的，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交互的方式是同步、阻塞方式，也就是</w:t>
      </w:r>
      <w:r>
        <w:rPr>
          <w:rFonts w:ascii="Microsoft YaHei" w:hAnsi="Microsoft YaHei" w:eastAsia="Microsoft YaHei" w:cs="Microsoft YaHei"/>
          <w:sz w:val="24"/>
          <w:szCs w:val="24"/>
          <w:color w:val="262626"/>
          <w:spacing w:val="-1"/>
        </w:rPr>
        <w:t>说在读入输入流或者输出流时，在读写动作完成之</w:t>
      </w:r>
      <w:r>
        <w:rPr>
          <w:rFonts w:ascii="Microsoft YaHei" w:hAnsi="Microsoft YaHei" w:eastAsia="Microsoft YaHei" w:cs="Microsoft YaHei"/>
          <w:sz w:val="24"/>
          <w:szCs w:val="24"/>
          <w:color w:val="262626"/>
          <w:spacing w:val="-2"/>
        </w:rPr>
        <w:t>前，</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线程会一直阻塞在那里，</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它们之间的调</w:t>
      </w:r>
      <w:r>
        <w:rPr>
          <w:rFonts w:ascii="Microsoft YaHei" w:hAnsi="Microsoft YaHei" w:eastAsia="Microsoft YaHei" w:cs="Microsoft YaHei"/>
          <w:sz w:val="24"/>
          <w:szCs w:val="24"/>
          <w:color w:val="262626"/>
          <w:spacing w:val="-3"/>
        </w:rPr>
        <w:t>用时可靠的线性顺序</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。它的优点就是代码比较简单</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、直观；缺点就是</w:t>
      </w:r>
      <w:r>
        <w:rPr>
          <w:rFonts w:ascii="Microsoft YaHei" w:hAnsi="Microsoft YaHei" w:eastAsia="Microsoft YaHei" w:cs="Microsoft YaHei"/>
          <w:sz w:val="24"/>
          <w:szCs w:val="24"/>
          <w:color w:val="262626"/>
          <w:spacing w:val="28"/>
        </w:rPr>
        <w:t xml:space="preserve"> </w:t>
      </w:r>
      <w:r>
        <w:rPr>
          <w:sz w:val="24"/>
          <w:szCs w:val="24"/>
          <w:color w:val="262626"/>
          <w:spacing w:val="-3"/>
        </w:rPr>
        <w:t>IO</w:t>
      </w:r>
      <w:r>
        <w:rPr>
          <w:sz w:val="24"/>
          <w:szCs w:val="24"/>
          <w:color w:val="262626"/>
          <w:spacing w:val="32"/>
          <w:w w:val="101"/>
        </w:rPr>
        <w:t xml:space="preserve"> </w:t>
      </w:r>
      <w:r>
        <w:rPr>
          <w:rFonts w:ascii="Microsoft YaHei" w:hAnsi="Microsoft YaHei" w:eastAsia="Microsoft YaHei" w:cs="Microsoft YaHei"/>
          <w:sz w:val="24"/>
          <w:szCs w:val="24"/>
          <w:color w:val="262626"/>
          <w:spacing w:val="-3"/>
        </w:rPr>
        <w:t>的效率和扩展性很</w:t>
      </w:r>
    </w:p>
    <w:p>
      <w:pPr>
        <w:ind w:left="457"/>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低，</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容易成为应用性能瓶颈。</w:t>
      </w: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1" w:lineRule="auto"/>
        <w:rPr/>
      </w:pPr>
      <w:r/>
    </w:p>
    <w:p>
      <w:pPr>
        <w:pStyle w:val="BodyText"/>
        <w:ind w:left="164"/>
        <w:spacing w:before="69" w:line="225" w:lineRule="auto"/>
        <w:rPr>
          <w:sz w:val="24"/>
          <w:szCs w:val="24"/>
        </w:rPr>
      </w:pPr>
      <w:r>
        <w:rPr>
          <w:sz w:val="24"/>
          <w:szCs w:val="24"/>
          <w:b/>
          <w:bCs/>
          <w:color w:val="262626"/>
          <w:spacing w:val="11"/>
        </w:rPr>
        <w:t>2.</w:t>
      </w:r>
      <w:r>
        <w:rPr>
          <w:sz w:val="24"/>
          <w:szCs w:val="24"/>
          <w:b/>
          <w:bCs/>
          <w:color w:val="262626"/>
          <w:spacing w:val="40"/>
          <w:w w:val="101"/>
        </w:rPr>
        <w:t xml:space="preserve"> </w:t>
      </w:r>
      <w:r>
        <w:rPr>
          <w:sz w:val="24"/>
          <w:szCs w:val="24"/>
          <w:color w:val="262626"/>
          <w:spacing w:val="11"/>
        </w:rPr>
        <w:t>NIO (Non-Blocking</w:t>
      </w:r>
      <w:r>
        <w:rPr>
          <w:sz w:val="24"/>
          <w:szCs w:val="24"/>
          <w:color w:val="262626"/>
          <w:spacing w:val="19"/>
          <w:w w:val="101"/>
        </w:rPr>
        <w:t xml:space="preserve"> </w:t>
      </w:r>
      <w:r>
        <w:rPr>
          <w:sz w:val="24"/>
          <w:szCs w:val="24"/>
          <w:color w:val="262626"/>
          <w:spacing w:val="11"/>
        </w:rPr>
        <w:t>//</w:t>
      </w:r>
      <w:r>
        <w:rPr>
          <w:sz w:val="24"/>
          <w:szCs w:val="24"/>
          <w:color w:val="262626"/>
          <w:spacing w:val="10"/>
        </w:rPr>
        <w:t>O)</w:t>
      </w:r>
    </w:p>
    <w:p>
      <w:pPr>
        <w:pStyle w:val="BodyText"/>
        <w:ind w:left="458" w:right="81" w:hanging="264"/>
        <w:spacing w:before="204"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NIO</w:t>
      </w:r>
      <w:r>
        <w:rPr>
          <w:sz w:val="24"/>
          <w:szCs w:val="24"/>
          <w:color w:val="262626"/>
          <w:spacing w:val="26"/>
          <w:w w:val="101"/>
        </w:rPr>
        <w:t xml:space="preserve"> </w:t>
      </w:r>
      <w:r>
        <w:rPr>
          <w:rFonts w:ascii="Microsoft YaHei" w:hAnsi="Microsoft YaHei" w:eastAsia="Microsoft YaHei" w:cs="Microsoft YaHei"/>
          <w:sz w:val="24"/>
          <w:szCs w:val="24"/>
          <w:color w:val="262626"/>
        </w:rPr>
        <w:t>是 </w:t>
      </w:r>
      <w:r>
        <w:rPr>
          <w:sz w:val="24"/>
          <w:szCs w:val="24"/>
          <w:color w:val="262626"/>
        </w:rPr>
        <w:t>Java</w:t>
      </w:r>
      <w:r>
        <w:rPr>
          <w:sz w:val="24"/>
          <w:szCs w:val="24"/>
          <w:color w:val="262626"/>
          <w:spacing w:val="23"/>
          <w:w w:val="101"/>
        </w:rPr>
        <w:t xml:space="preserve"> </w:t>
      </w:r>
      <w:r>
        <w:rPr>
          <w:sz w:val="24"/>
          <w:szCs w:val="24"/>
          <w:color w:val="262626"/>
        </w:rPr>
        <w:t>1.4</w:t>
      </w:r>
      <w:r>
        <w:rPr>
          <w:sz w:val="24"/>
          <w:szCs w:val="24"/>
          <w:color w:val="262626"/>
          <w:spacing w:val="30"/>
          <w:w w:val="101"/>
        </w:rPr>
        <w:t xml:space="preserve"> </w:t>
      </w:r>
      <w:r>
        <w:rPr>
          <w:rFonts w:ascii="Microsoft YaHei" w:hAnsi="Microsoft YaHei" w:eastAsia="Microsoft YaHei" w:cs="Microsoft YaHei"/>
          <w:sz w:val="24"/>
          <w:szCs w:val="24"/>
          <w:color w:val="262626"/>
        </w:rPr>
        <w:t>引入的 </w:t>
      </w:r>
      <w:r>
        <w:rPr>
          <w:sz w:val="24"/>
          <w:szCs w:val="24"/>
          <w:color w:val="262626"/>
        </w:rPr>
        <w:t>java.nio</w:t>
      </w:r>
      <w:r>
        <w:rPr>
          <w:sz w:val="24"/>
          <w:szCs w:val="24"/>
          <w:color w:val="262626"/>
          <w:spacing w:val="27"/>
          <w:w w:val="101"/>
        </w:rPr>
        <w:t xml:space="preserve"> </w:t>
      </w:r>
      <w:r>
        <w:rPr>
          <w:rFonts w:ascii="Microsoft YaHei" w:hAnsi="Microsoft YaHei" w:eastAsia="Microsoft YaHei" w:cs="Microsoft YaHei"/>
          <w:sz w:val="24"/>
          <w:szCs w:val="24"/>
          <w:color w:val="262626"/>
        </w:rPr>
        <w:t>包，提供了</w:t>
      </w:r>
      <w:r>
        <w:rPr>
          <w:rFonts w:ascii="Microsoft YaHei" w:hAnsi="Microsoft YaHei" w:eastAsia="Microsoft YaHei" w:cs="Microsoft YaHei"/>
          <w:sz w:val="24"/>
          <w:szCs w:val="24"/>
          <w:color w:val="262626"/>
          <w:spacing w:val="19"/>
        </w:rPr>
        <w:t xml:space="preserve"> </w:t>
      </w:r>
      <w:r>
        <w:rPr>
          <w:sz w:val="24"/>
          <w:szCs w:val="24"/>
          <w:color w:val="262626"/>
        </w:rPr>
        <w:t>C</w:t>
      </w:r>
      <w:r>
        <w:rPr>
          <w:sz w:val="24"/>
          <w:szCs w:val="24"/>
          <w:color w:val="262626"/>
          <w:spacing w:val="-1"/>
        </w:rPr>
        <w:t>hannel</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Selector</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Buffer</w:t>
      </w:r>
      <w:r>
        <w:rPr>
          <w:sz w:val="24"/>
          <w:szCs w:val="24"/>
          <w:color w:val="262626"/>
          <w:spacing w:val="26"/>
          <w:w w:val="101"/>
        </w:rPr>
        <w:t xml:space="preserve"> </w:t>
      </w:r>
      <w:r>
        <w:rPr>
          <w:rFonts w:ascii="Microsoft YaHei" w:hAnsi="Microsoft YaHei" w:eastAsia="Microsoft YaHei" w:cs="Microsoft YaHei"/>
          <w:sz w:val="24"/>
          <w:szCs w:val="24"/>
          <w:color w:val="262626"/>
          <w:spacing w:val="-1"/>
        </w:rPr>
        <w:t>等新的抽象，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w:t>
      </w:r>
      <w:r>
        <w:rPr>
          <w:rFonts w:ascii="Microsoft YaHei" w:hAnsi="Microsoft YaHei" w:eastAsia="Microsoft YaHei" w:cs="Microsoft YaHei"/>
          <w:sz w:val="24"/>
          <w:szCs w:val="24"/>
          <w:color w:val="262626"/>
          <w:spacing w:val="-3"/>
        </w:rPr>
        <w:t>构建多路复用的</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、同步、非阻塞</w:t>
      </w:r>
      <w:r>
        <w:rPr>
          <w:rFonts w:ascii="Microsoft YaHei" w:hAnsi="Microsoft YaHei" w:eastAsia="Microsoft YaHei" w:cs="Microsoft YaHei"/>
          <w:sz w:val="24"/>
          <w:szCs w:val="24"/>
          <w:color w:val="262626"/>
          <w:spacing w:val="27"/>
          <w:w w:val="101"/>
        </w:rPr>
        <w:t xml:space="preserve"> </w:t>
      </w:r>
      <w:r>
        <w:rPr>
          <w:sz w:val="24"/>
          <w:szCs w:val="24"/>
          <w:color w:val="262626"/>
          <w:spacing w:val="-3"/>
        </w:rPr>
        <w:t>IO</w:t>
      </w:r>
      <w:r>
        <w:rPr>
          <w:sz w:val="24"/>
          <w:szCs w:val="24"/>
          <w:color w:val="262626"/>
          <w:spacing w:val="21"/>
        </w:rPr>
        <w:t xml:space="preserve"> </w:t>
      </w:r>
      <w:r>
        <w:rPr>
          <w:rFonts w:ascii="Microsoft YaHei" w:hAnsi="Microsoft YaHei" w:eastAsia="Microsoft YaHei" w:cs="Microsoft YaHei"/>
          <w:sz w:val="24"/>
          <w:szCs w:val="24"/>
          <w:color w:val="262626"/>
          <w:spacing w:val="-3"/>
        </w:rPr>
        <w:t>程序，</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同时提供了更接近操作系统底层高性能的数据操作</w:t>
      </w:r>
      <w:r>
        <w:rPr>
          <w:rFonts w:ascii="Microsoft YaHei" w:hAnsi="Microsoft YaHei" w:eastAsia="Microsoft YaHei" w:cs="Microsoft YaHei"/>
          <w:sz w:val="24"/>
          <w:szCs w:val="24"/>
          <w:color w:val="262626"/>
          <w:spacing w:val="-3"/>
        </w:rPr>
        <w:t>方式。</w:t>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ind w:left="163"/>
        <w:spacing w:before="69" w:line="225" w:lineRule="auto"/>
        <w:rPr>
          <w:sz w:val="24"/>
          <w:szCs w:val="24"/>
        </w:rPr>
      </w:pPr>
      <w:r>
        <w:rPr>
          <w:sz w:val="24"/>
          <w:szCs w:val="24"/>
          <w:b/>
          <w:bCs/>
          <w:color w:val="262626"/>
          <w:spacing w:val="19"/>
        </w:rPr>
        <w:t>3.</w:t>
      </w:r>
      <w:r>
        <w:rPr>
          <w:sz w:val="24"/>
          <w:szCs w:val="24"/>
          <w:b/>
          <w:bCs/>
          <w:color w:val="262626"/>
          <w:spacing w:val="25"/>
        </w:rPr>
        <w:t xml:space="preserve"> </w:t>
      </w:r>
      <w:r>
        <w:rPr>
          <w:sz w:val="24"/>
          <w:szCs w:val="24"/>
          <w:color w:val="262626"/>
        </w:rPr>
        <w:t>AIO</w:t>
      </w:r>
      <w:r>
        <w:rPr>
          <w:sz w:val="24"/>
          <w:szCs w:val="24"/>
          <w:color w:val="262626"/>
          <w:spacing w:val="18"/>
        </w:rPr>
        <w:t xml:space="preserve">  </w:t>
      </w:r>
      <w:r>
        <w:rPr>
          <w:sz w:val="24"/>
          <w:szCs w:val="24"/>
          <w:color w:val="262626"/>
          <w:spacing w:val="19"/>
        </w:rPr>
        <w:t>(</w:t>
      </w:r>
      <w:r>
        <w:rPr>
          <w:sz w:val="24"/>
          <w:szCs w:val="24"/>
          <w:color w:val="262626"/>
        </w:rPr>
        <w:t>Asynchronous</w:t>
      </w:r>
      <w:r>
        <w:rPr>
          <w:sz w:val="24"/>
          <w:szCs w:val="24"/>
          <w:color w:val="262626"/>
          <w:spacing w:val="30"/>
        </w:rPr>
        <w:t xml:space="preserve"> </w:t>
      </w:r>
      <w:r>
        <w:rPr>
          <w:sz w:val="24"/>
          <w:szCs w:val="24"/>
          <w:color w:val="262626"/>
        </w:rPr>
        <w:t>l</w:t>
      </w:r>
      <w:r>
        <w:rPr>
          <w:sz w:val="24"/>
          <w:szCs w:val="24"/>
          <w:color w:val="262626"/>
          <w:spacing w:val="19"/>
        </w:rPr>
        <w:t>/O)</w:t>
      </w:r>
    </w:p>
    <w:p>
      <w:pPr>
        <w:pStyle w:val="BodyText"/>
        <w:ind w:left="194"/>
        <w:spacing w:before="20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spacing w:val="-3"/>
        </w:rPr>
        <w:t>AIO</w:t>
      </w:r>
      <w:r>
        <w:rPr>
          <w:sz w:val="24"/>
          <w:szCs w:val="24"/>
          <w:color w:val="262626"/>
          <w:spacing w:val="27"/>
        </w:rPr>
        <w:t xml:space="preserve"> </w:t>
      </w:r>
      <w:r>
        <w:rPr>
          <w:rFonts w:ascii="Microsoft YaHei" w:hAnsi="Microsoft YaHei" w:eastAsia="Microsoft YaHei" w:cs="Microsoft YaHei"/>
          <w:sz w:val="24"/>
          <w:szCs w:val="24"/>
          <w:color w:val="262626"/>
          <w:spacing w:val="-3"/>
        </w:rPr>
        <w:t>是 </w:t>
      </w:r>
      <w:r>
        <w:rPr>
          <w:sz w:val="24"/>
          <w:szCs w:val="24"/>
          <w:color w:val="262626"/>
          <w:spacing w:val="-3"/>
        </w:rPr>
        <w:t>Java</w:t>
      </w:r>
      <w:r>
        <w:rPr>
          <w:sz w:val="24"/>
          <w:szCs w:val="24"/>
          <w:color w:val="262626"/>
          <w:spacing w:val="23"/>
          <w:w w:val="101"/>
        </w:rPr>
        <w:t xml:space="preserve"> </w:t>
      </w:r>
      <w:r>
        <w:rPr>
          <w:sz w:val="24"/>
          <w:szCs w:val="24"/>
          <w:color w:val="262626"/>
          <w:spacing w:val="-3"/>
        </w:rPr>
        <w:t>1.7</w:t>
      </w:r>
      <w:r>
        <w:rPr>
          <w:sz w:val="24"/>
          <w:szCs w:val="24"/>
          <w:color w:val="262626"/>
          <w:spacing w:val="29"/>
        </w:rPr>
        <w:t xml:space="preserve"> </w:t>
      </w:r>
      <w:r>
        <w:rPr>
          <w:rFonts w:ascii="Microsoft YaHei" w:hAnsi="Microsoft YaHei" w:eastAsia="Microsoft YaHei" w:cs="Microsoft YaHei"/>
          <w:sz w:val="24"/>
          <w:szCs w:val="24"/>
          <w:color w:val="262626"/>
          <w:spacing w:val="-3"/>
        </w:rPr>
        <w:t>之后引入的包，</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是</w:t>
      </w:r>
      <w:r>
        <w:rPr>
          <w:rFonts w:ascii="Microsoft YaHei" w:hAnsi="Microsoft YaHei" w:eastAsia="Microsoft YaHei" w:cs="Microsoft YaHei"/>
          <w:sz w:val="24"/>
          <w:szCs w:val="24"/>
          <w:color w:val="262626"/>
          <w:spacing w:val="26"/>
        </w:rPr>
        <w:t xml:space="preserve"> </w:t>
      </w:r>
      <w:r>
        <w:rPr>
          <w:sz w:val="24"/>
          <w:szCs w:val="24"/>
          <w:color w:val="262626"/>
          <w:spacing w:val="-3"/>
        </w:rPr>
        <w:t>NIO</w:t>
      </w:r>
      <w:r>
        <w:rPr>
          <w:sz w:val="24"/>
          <w:szCs w:val="24"/>
          <w:color w:val="262626"/>
          <w:spacing w:val="33"/>
        </w:rPr>
        <w:t xml:space="preserve"> </w:t>
      </w:r>
      <w:r>
        <w:rPr>
          <w:rFonts w:ascii="Microsoft YaHei" w:hAnsi="Microsoft YaHei" w:eastAsia="Microsoft YaHei" w:cs="Microsoft YaHei"/>
          <w:sz w:val="24"/>
          <w:szCs w:val="24"/>
          <w:color w:val="262626"/>
          <w:spacing w:val="-3"/>
        </w:rPr>
        <w:t>的升级版本，提供了</w:t>
      </w:r>
      <w:r>
        <w:rPr>
          <w:rFonts w:ascii="Microsoft YaHei" w:hAnsi="Microsoft YaHei" w:eastAsia="Microsoft YaHei" w:cs="Microsoft YaHei"/>
          <w:sz w:val="24"/>
          <w:szCs w:val="24"/>
          <w:color w:val="262626"/>
          <w:spacing w:val="-4"/>
        </w:rPr>
        <w:t>您步、非阻塞的</w:t>
      </w:r>
      <w:r>
        <w:rPr>
          <w:rFonts w:ascii="Microsoft YaHei" w:hAnsi="Microsoft YaHei" w:eastAsia="Microsoft YaHei" w:cs="Microsoft YaHei"/>
          <w:sz w:val="24"/>
          <w:szCs w:val="24"/>
          <w:color w:val="262626"/>
          <w:spacing w:val="27"/>
        </w:rPr>
        <w:t xml:space="preserve"> </w:t>
      </w:r>
      <w:r>
        <w:rPr>
          <w:sz w:val="24"/>
          <w:szCs w:val="24"/>
          <w:color w:val="262626"/>
          <w:spacing w:val="-4"/>
        </w:rPr>
        <w:t>IO</w:t>
      </w:r>
      <w:r>
        <w:rPr>
          <w:sz w:val="24"/>
          <w:szCs w:val="24"/>
          <w:color w:val="262626"/>
          <w:spacing w:val="24"/>
        </w:rPr>
        <w:t xml:space="preserve"> </w:t>
      </w:r>
      <w:r>
        <w:rPr>
          <w:rFonts w:ascii="Microsoft YaHei" w:hAnsi="Microsoft YaHei" w:eastAsia="Microsoft YaHei" w:cs="Microsoft YaHei"/>
          <w:sz w:val="24"/>
          <w:szCs w:val="24"/>
          <w:color w:val="262626"/>
          <w:spacing w:val="-4"/>
        </w:rPr>
        <w:t>操作方式，</w:t>
      </w:r>
    </w:p>
    <w:p>
      <w:pPr>
        <w:pStyle w:val="BodyText"/>
        <w:ind w:left="458" w:right="41"/>
        <w:spacing w:before="71"/>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所以人们叫它 </w:t>
      </w:r>
      <w:r>
        <w:rPr>
          <w:sz w:val="24"/>
          <w:szCs w:val="24"/>
          <w:color w:val="262626"/>
          <w:spacing w:val="-1"/>
        </w:rPr>
        <w:t>AIO</w:t>
      </w:r>
      <w:r>
        <w:rPr>
          <w:rFonts w:ascii="Microsoft YaHei" w:hAnsi="Microsoft YaHei" w:eastAsia="Microsoft YaHei" w:cs="Microsoft YaHei"/>
          <w:sz w:val="24"/>
          <w:szCs w:val="24"/>
          <w:color w:val="262626"/>
          <w:spacing w:val="-1"/>
        </w:rPr>
        <w:t>（</w:t>
      </w:r>
      <w:r>
        <w:rPr>
          <w:sz w:val="24"/>
          <w:szCs w:val="24"/>
          <w:color w:val="262626"/>
          <w:spacing w:val="-1"/>
        </w:rPr>
        <w:t>Asynchronous</w:t>
      </w:r>
      <w:r>
        <w:rPr>
          <w:sz w:val="24"/>
          <w:szCs w:val="24"/>
          <w:color w:val="262626"/>
          <w:spacing w:val="32"/>
        </w:rPr>
        <w:t xml:space="preserve"> </w:t>
      </w:r>
      <w:r>
        <w:rPr>
          <w:sz w:val="24"/>
          <w:szCs w:val="24"/>
          <w:color w:val="262626"/>
          <w:spacing w:val="-1"/>
        </w:rPr>
        <w:t>IO</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1"/>
        </w:rPr>
        <w:t>异步</w:t>
      </w:r>
      <w:r>
        <w:rPr>
          <w:rFonts w:ascii="Microsoft YaHei" w:hAnsi="Microsoft YaHei" w:eastAsia="Microsoft YaHei" w:cs="Microsoft YaHei"/>
          <w:sz w:val="24"/>
          <w:szCs w:val="24"/>
          <w:color w:val="262626"/>
          <w:spacing w:val="27"/>
        </w:rPr>
        <w:t xml:space="preserve"> </w:t>
      </w:r>
      <w:r>
        <w:rPr>
          <w:sz w:val="24"/>
          <w:szCs w:val="24"/>
          <w:color w:val="262626"/>
          <w:spacing w:val="-1"/>
        </w:rPr>
        <w:t>I</w:t>
      </w:r>
      <w:r>
        <w:rPr>
          <w:sz w:val="24"/>
          <w:szCs w:val="24"/>
          <w:color w:val="262626"/>
          <w:spacing w:val="-2"/>
        </w:rPr>
        <w:t>O</w:t>
      </w:r>
      <w:r>
        <w:rPr>
          <w:sz w:val="24"/>
          <w:szCs w:val="24"/>
          <w:color w:val="262626"/>
          <w:spacing w:val="27"/>
        </w:rPr>
        <w:t xml:space="preserve"> </w:t>
      </w:r>
      <w:r>
        <w:rPr>
          <w:rFonts w:ascii="Microsoft YaHei" w:hAnsi="Microsoft YaHei" w:eastAsia="Microsoft YaHei" w:cs="Microsoft YaHei"/>
          <w:sz w:val="24"/>
          <w:szCs w:val="24"/>
          <w:color w:val="262626"/>
          <w:spacing w:val="-2"/>
        </w:rPr>
        <w:t>是基于事件和回调机制实现的，也就是应</w:t>
      </w:r>
      <w:r>
        <w:rPr>
          <w:rFonts w:ascii="Microsoft YaHei" w:hAnsi="Microsoft YaHei" w:eastAsia="Microsoft YaHei" w:cs="Microsoft YaHei"/>
          <w:sz w:val="24"/>
          <w:szCs w:val="24"/>
          <w:color w:val="262626"/>
          <w:spacing w:val="-2"/>
        </w:rPr>
        <w:t>用操作之后会直接返回，不会堵塞在那里，</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当后台处理完成，</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操作系统会通知相应的线程进行</w:t>
      </w:r>
      <w:r>
        <w:rPr>
          <w:rFonts w:ascii="Microsoft YaHei" w:hAnsi="Microsoft YaHei" w:eastAsia="Microsoft YaHei" w:cs="Microsoft YaHei"/>
          <w:sz w:val="24"/>
          <w:szCs w:val="24"/>
          <w:color w:val="262626"/>
          <w:spacing w:val="-2"/>
        </w:rPr>
        <w:t>后续的操作。</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left="20"/>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同步与您步</w:t>
      </w:r>
    </w:p>
    <w:p>
      <w:pPr>
        <w:ind w:left="9" w:firstLine="14"/>
        <w:spacing w:before="204" w:line="23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同步就是一个任务的完成需要依赖另外一个任务时，</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只有等待被依赖的任务完成后</w:t>
      </w:r>
      <w:r>
        <w:rPr>
          <w:rFonts w:ascii="Microsoft YaHei" w:hAnsi="Microsoft YaHei" w:eastAsia="Microsoft YaHei" w:cs="Microsoft YaHei"/>
          <w:sz w:val="24"/>
          <w:szCs w:val="24"/>
          <w:color w:val="262626"/>
          <w:spacing w:val="-2"/>
        </w:rPr>
        <w:t>，依赖的任务才</w:t>
      </w:r>
      <w:r>
        <w:rPr>
          <w:rFonts w:ascii="Microsoft YaHei" w:hAnsi="Microsoft YaHei" w:eastAsia="Microsoft YaHei" w:cs="Microsoft YaHei"/>
          <w:sz w:val="24"/>
          <w:szCs w:val="24"/>
          <w:color w:val="262626"/>
          <w:spacing w:val="-2"/>
        </w:rPr>
        <w:t>能算完成，</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这是一种可靠的任务序列</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。要么成功都成功，失败都失败，两个任务的状态可以保持一</w:t>
      </w:r>
      <w:r>
        <w:rPr>
          <w:rFonts w:ascii="Microsoft YaHei" w:hAnsi="Microsoft YaHei" w:eastAsia="Microsoft YaHei" w:cs="Microsoft YaHei"/>
          <w:sz w:val="24"/>
          <w:szCs w:val="24"/>
          <w:color w:val="262626"/>
          <w:spacing w:val="-1"/>
        </w:rPr>
        <w:t>致</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。而异步是不需要等待被依赖的任务完成，</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只</w:t>
      </w:r>
      <w:r>
        <w:rPr>
          <w:rFonts w:ascii="Microsoft YaHei" w:hAnsi="Microsoft YaHei" w:eastAsia="Microsoft YaHei" w:cs="Microsoft YaHei"/>
          <w:sz w:val="24"/>
          <w:szCs w:val="24"/>
          <w:color w:val="262626"/>
          <w:spacing w:val="-2"/>
        </w:rPr>
        <w:t>是通知被依赖的任务要完成什么工作，依赖的任务</w:t>
      </w:r>
      <w:r>
        <w:rPr>
          <w:rFonts w:ascii="Microsoft YaHei" w:hAnsi="Microsoft YaHei" w:eastAsia="Microsoft YaHei" w:cs="Microsoft YaHei"/>
          <w:sz w:val="24"/>
          <w:szCs w:val="24"/>
          <w:color w:val="262626"/>
          <w:spacing w:val="-1"/>
        </w:rPr>
        <w:t>也立即执行，</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只要自己完成了整个任务就算完成</w:t>
      </w:r>
      <w:r>
        <w:rPr>
          <w:rFonts w:ascii="Microsoft YaHei" w:hAnsi="Microsoft YaHei" w:eastAsia="Microsoft YaHei" w:cs="Microsoft YaHei"/>
          <w:sz w:val="24"/>
          <w:szCs w:val="24"/>
          <w:color w:val="262626"/>
          <w:spacing w:val="-2"/>
        </w:rPr>
        <w:t>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。至于被依赖的任务最终是否真正完成，依赖它</w:t>
      </w:r>
      <w:r>
        <w:rPr>
          <w:rFonts w:ascii="Microsoft YaHei" w:hAnsi="Microsoft YaHei" w:eastAsia="Microsoft YaHei" w:cs="Microsoft YaHei"/>
          <w:sz w:val="24"/>
          <w:szCs w:val="24"/>
          <w:color w:val="262626"/>
          <w:spacing w:val="-1"/>
        </w:rPr>
        <w:t>的任务无法确定，所以它是不可靠的任务序列</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。我们可以用打电话和发短信来很好的比喻同步与异</w:t>
      </w:r>
      <w:r>
        <w:rPr>
          <w:rFonts w:ascii="Microsoft YaHei" w:hAnsi="Microsoft YaHei" w:eastAsia="Microsoft YaHei" w:cs="Microsoft YaHei"/>
          <w:sz w:val="24"/>
          <w:szCs w:val="24"/>
          <w:color w:val="262626"/>
          <w:spacing w:val="-3"/>
        </w:rPr>
        <w:t>步操作。</w:t>
      </w:r>
    </w:p>
    <w:p>
      <w:pPr>
        <w:spacing w:line="238" w:lineRule="auto"/>
        <w:sectPr>
          <w:headerReference w:type="default" r:id="rId119"/>
          <w:footerReference w:type="default" r:id="rId120"/>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300" w:lineRule="auto"/>
        <w:rPr/>
      </w:pPr>
      <w:r/>
    </w:p>
    <w:p>
      <w:pPr>
        <w:ind w:left="7"/>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阻塞与非阻塞</w:t>
      </w:r>
    </w:p>
    <w:p>
      <w:pPr>
        <w:pStyle w:val="BodyText"/>
        <w:ind w:left="11"/>
        <w:spacing w:before="20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阻塞与非阻塞主要是从</w:t>
      </w:r>
      <w:r>
        <w:rPr>
          <w:rFonts w:ascii="Microsoft YaHei" w:hAnsi="Microsoft YaHei" w:eastAsia="Microsoft YaHei" w:cs="Microsoft YaHei"/>
          <w:sz w:val="24"/>
          <w:szCs w:val="24"/>
          <w:color w:val="262626"/>
          <w:spacing w:val="34"/>
        </w:rPr>
        <w:t xml:space="preserve"> </w:t>
      </w:r>
      <w:r>
        <w:rPr>
          <w:sz w:val="24"/>
          <w:szCs w:val="24"/>
          <w:color w:val="262626"/>
          <w:spacing w:val="-3"/>
        </w:rPr>
        <w:t>CPU</w:t>
      </w:r>
      <w:r>
        <w:rPr>
          <w:sz w:val="24"/>
          <w:szCs w:val="24"/>
          <w:color w:val="262626"/>
          <w:spacing w:val="32"/>
          <w:w w:val="101"/>
        </w:rPr>
        <w:t xml:space="preserve"> </w:t>
      </w:r>
      <w:r>
        <w:rPr>
          <w:rFonts w:ascii="Microsoft YaHei" w:hAnsi="Microsoft YaHei" w:eastAsia="Microsoft YaHei" w:cs="Microsoft YaHei"/>
          <w:sz w:val="24"/>
          <w:szCs w:val="24"/>
          <w:color w:val="262626"/>
          <w:spacing w:val="-3"/>
        </w:rPr>
        <w:t>的消耗上来说的，</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阻塞就是</w:t>
      </w:r>
      <w:r>
        <w:rPr>
          <w:rFonts w:ascii="Microsoft YaHei" w:hAnsi="Microsoft YaHei" w:eastAsia="Microsoft YaHei" w:cs="Microsoft YaHei"/>
          <w:sz w:val="24"/>
          <w:szCs w:val="24"/>
          <w:color w:val="262626"/>
          <w:spacing w:val="19"/>
        </w:rPr>
        <w:t xml:space="preserve"> </w:t>
      </w:r>
      <w:r>
        <w:rPr>
          <w:sz w:val="24"/>
          <w:szCs w:val="24"/>
          <w:color w:val="262626"/>
          <w:spacing w:val="-3"/>
        </w:rPr>
        <w:t>CPU</w:t>
      </w:r>
      <w:r>
        <w:rPr>
          <w:sz w:val="24"/>
          <w:szCs w:val="24"/>
          <w:color w:val="262626"/>
          <w:spacing w:val="21"/>
        </w:rPr>
        <w:t xml:space="preserve"> </w:t>
      </w:r>
      <w:r>
        <w:rPr>
          <w:rFonts w:ascii="Microsoft YaHei" w:hAnsi="Microsoft YaHei" w:eastAsia="Microsoft YaHei" w:cs="Microsoft YaHei"/>
          <w:sz w:val="24"/>
          <w:szCs w:val="24"/>
          <w:color w:val="262626"/>
          <w:spacing w:val="-3"/>
        </w:rPr>
        <w:t>停下来等待一个慢的操作完成，</w:t>
      </w:r>
    </w:p>
    <w:p>
      <w:pPr>
        <w:pStyle w:val="BodyText"/>
        <w:ind w:right="181" w:firstLine="1"/>
        <w:spacing w:before="90" w:line="239" w:lineRule="auto"/>
        <w:rPr>
          <w:rFonts w:ascii="Microsoft YaHei" w:hAnsi="Microsoft YaHei" w:eastAsia="Microsoft YaHei" w:cs="Microsoft YaHei"/>
          <w:sz w:val="24"/>
          <w:szCs w:val="24"/>
        </w:rPr>
      </w:pPr>
      <w:r>
        <w:rPr>
          <w:sz w:val="24"/>
          <w:szCs w:val="24"/>
          <w:color w:val="262626"/>
          <w:spacing w:val="-3"/>
        </w:rPr>
        <w:t>CPU</w:t>
      </w:r>
      <w:r>
        <w:rPr>
          <w:sz w:val="24"/>
          <w:szCs w:val="24"/>
          <w:color w:val="262626"/>
          <w:spacing w:val="35"/>
        </w:rPr>
        <w:t xml:space="preserve"> </w:t>
      </w:r>
      <w:r>
        <w:rPr>
          <w:rFonts w:ascii="Microsoft YaHei" w:hAnsi="Microsoft YaHei" w:eastAsia="Microsoft YaHei" w:cs="Microsoft YaHei"/>
          <w:sz w:val="24"/>
          <w:szCs w:val="24"/>
          <w:color w:val="262626"/>
          <w:spacing w:val="-3"/>
        </w:rPr>
        <w:t>才接着完成其它的事</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。非阻塞就是在这个慢的操作在执行时，</w:t>
      </w:r>
      <w:r>
        <w:rPr>
          <w:rFonts w:ascii="Microsoft YaHei" w:hAnsi="Microsoft YaHei" w:eastAsia="Microsoft YaHei" w:cs="Microsoft YaHei"/>
          <w:sz w:val="24"/>
          <w:szCs w:val="24"/>
          <w:color w:val="262626"/>
          <w:spacing w:val="28"/>
          <w:w w:val="101"/>
        </w:rPr>
        <w:t xml:space="preserve"> </w:t>
      </w:r>
      <w:r>
        <w:rPr>
          <w:sz w:val="24"/>
          <w:szCs w:val="24"/>
          <w:color w:val="262626"/>
          <w:spacing w:val="-3"/>
        </w:rPr>
        <w:t>CPU</w:t>
      </w:r>
      <w:r>
        <w:rPr>
          <w:sz w:val="24"/>
          <w:szCs w:val="24"/>
          <w:color w:val="262626"/>
          <w:spacing w:val="26"/>
        </w:rPr>
        <w:t xml:space="preserve"> </w:t>
      </w:r>
      <w:r>
        <w:rPr>
          <w:rFonts w:ascii="Microsoft YaHei" w:hAnsi="Microsoft YaHei" w:eastAsia="Microsoft YaHei" w:cs="Microsoft YaHei"/>
          <w:sz w:val="24"/>
          <w:szCs w:val="24"/>
          <w:color w:val="262626"/>
          <w:spacing w:val="-3"/>
        </w:rPr>
        <w:t>去干其它别的事，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等这</w:t>
      </w:r>
      <w:r>
        <w:rPr>
          <w:rFonts w:ascii="Microsoft YaHei" w:hAnsi="Microsoft YaHei" w:eastAsia="Microsoft YaHei" w:cs="Microsoft YaHei"/>
          <w:sz w:val="24"/>
          <w:szCs w:val="24"/>
          <w:color w:val="262626"/>
          <w:spacing w:val="-2"/>
        </w:rPr>
        <w:t>个慢的操作完成时，</w:t>
      </w:r>
      <w:r>
        <w:rPr>
          <w:sz w:val="24"/>
          <w:szCs w:val="24"/>
          <w:color w:val="262626"/>
          <w:spacing w:val="-2"/>
        </w:rPr>
        <w:t>CPU</w:t>
      </w:r>
      <w:r>
        <w:rPr>
          <w:sz w:val="24"/>
          <w:szCs w:val="24"/>
          <w:color w:val="262626"/>
          <w:spacing w:val="39"/>
        </w:rPr>
        <w:t xml:space="preserve"> </w:t>
      </w:r>
      <w:r>
        <w:rPr>
          <w:rFonts w:ascii="Microsoft YaHei" w:hAnsi="Microsoft YaHei" w:eastAsia="Microsoft YaHei" w:cs="Microsoft YaHei"/>
          <w:sz w:val="24"/>
          <w:szCs w:val="24"/>
          <w:color w:val="262626"/>
          <w:spacing w:val="-2"/>
        </w:rPr>
        <w:t>再接着完成后续的操作</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。虽然表面上看非阻塞的方式可以明显的提高</w:t>
      </w:r>
      <w:r>
        <w:rPr>
          <w:rFonts w:ascii="Microsoft YaHei" w:hAnsi="Microsoft YaHei" w:eastAsia="Microsoft YaHei" w:cs="Microsoft YaHei"/>
          <w:sz w:val="24"/>
          <w:szCs w:val="24"/>
          <w:color w:val="262626"/>
        </w:rPr>
        <w:t xml:space="preserve"> </w:t>
      </w:r>
      <w:r>
        <w:rPr>
          <w:sz w:val="24"/>
          <w:szCs w:val="24"/>
          <w:color w:val="262626"/>
          <w:spacing w:val="-2"/>
        </w:rPr>
        <w:t>CPU</w:t>
      </w:r>
      <w:r>
        <w:rPr>
          <w:sz w:val="24"/>
          <w:szCs w:val="24"/>
          <w:color w:val="262626"/>
          <w:spacing w:val="33"/>
        </w:rPr>
        <w:t xml:space="preserve"> </w:t>
      </w:r>
      <w:r>
        <w:rPr>
          <w:rFonts w:ascii="Microsoft YaHei" w:hAnsi="Microsoft YaHei" w:eastAsia="Microsoft YaHei" w:cs="Microsoft YaHei"/>
          <w:sz w:val="24"/>
          <w:szCs w:val="24"/>
          <w:color w:val="262626"/>
          <w:spacing w:val="-2"/>
        </w:rPr>
        <w:t>的利用率，但是也带了另外一种后果就是系统的线程切换增加</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。增加的</w:t>
      </w:r>
      <w:r>
        <w:rPr>
          <w:rFonts w:ascii="Microsoft YaHei" w:hAnsi="Microsoft YaHei" w:eastAsia="Microsoft YaHei" w:cs="Microsoft YaHei"/>
          <w:sz w:val="24"/>
          <w:szCs w:val="24"/>
          <w:color w:val="262626"/>
          <w:spacing w:val="19"/>
        </w:rPr>
        <w:t xml:space="preserve"> </w:t>
      </w:r>
      <w:r>
        <w:rPr>
          <w:sz w:val="24"/>
          <w:szCs w:val="24"/>
          <w:color w:val="262626"/>
          <w:spacing w:val="-2"/>
        </w:rPr>
        <w:t>CPU</w:t>
      </w:r>
      <w:r>
        <w:rPr>
          <w:sz w:val="24"/>
          <w:szCs w:val="24"/>
          <w:color w:val="262626"/>
          <w:spacing w:val="20"/>
          <w:w w:val="101"/>
        </w:rPr>
        <w:t xml:space="preserve"> </w:t>
      </w:r>
      <w:r>
        <w:rPr>
          <w:rFonts w:ascii="Microsoft YaHei" w:hAnsi="Microsoft YaHei" w:eastAsia="Microsoft YaHei" w:cs="Microsoft YaHei"/>
          <w:sz w:val="24"/>
          <w:szCs w:val="24"/>
          <w:color w:val="262626"/>
          <w:spacing w:val="-2"/>
        </w:rPr>
        <w:t>使用时间</w:t>
      </w:r>
      <w:r>
        <w:rPr>
          <w:rFonts w:ascii="Microsoft YaHei" w:hAnsi="Microsoft YaHei" w:eastAsia="Microsoft YaHei" w:cs="Microsoft YaHei"/>
          <w:sz w:val="24"/>
          <w:szCs w:val="24"/>
          <w:color w:val="262626"/>
          <w:spacing w:val="-3"/>
        </w:rPr>
        <w:t>能不</w:t>
      </w:r>
      <w:r>
        <w:rPr>
          <w:rFonts w:ascii="Microsoft YaHei" w:hAnsi="Microsoft YaHei" w:eastAsia="Microsoft YaHei" w:cs="Microsoft YaHei"/>
          <w:sz w:val="24"/>
          <w:szCs w:val="24"/>
          <w:color w:val="262626"/>
          <w:spacing w:val="-1"/>
        </w:rPr>
        <w:t>能补偿系统的切换成本需要好好评估。</w:t>
      </w:r>
    </w:p>
    <w:p>
      <w:pPr>
        <w:pStyle w:val="BodyText"/>
        <w:spacing w:line="251" w:lineRule="auto"/>
        <w:rPr/>
      </w:pPr>
      <w:r/>
    </w:p>
    <w:p>
      <w:pPr>
        <w:pStyle w:val="BodyText"/>
        <w:spacing w:line="251" w:lineRule="auto"/>
        <w:rPr/>
      </w:pPr>
      <w:r/>
    </w:p>
    <w:p>
      <w:pPr>
        <w:ind w:left="15"/>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同步不一定阻塞，异步也不一定非阻塞</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3"/>
        </w:rPr>
        <w:t>。没有必然关系</w:t>
      </w:r>
    </w:p>
    <w:p>
      <w:pPr>
        <w:spacing w:line="184" w:lineRule="auto"/>
        <w:sectPr>
          <w:headerReference w:type="default" r:id="rId20"/>
          <w:footerReference w:type="default" r:id="rId122"/>
          <w:pgSz w:w="12240" w:h="15840"/>
          <w:pgMar w:top="400" w:right="978" w:bottom="440" w:left="968" w:header="0" w:footer="175" w:gutter="0"/>
        </w:sectPr>
        <w:rPr>
          <w:rFonts w:ascii="Microsoft YaHei" w:hAnsi="Microsoft YaHei" w:eastAsia="Microsoft YaHei" w:cs="Microsoft YaHei"/>
          <w:sz w:val="24"/>
          <w:szCs w:val="24"/>
        </w:rPr>
      </w:pPr>
    </w:p>
    <w:p>
      <w:pPr>
        <w:ind w:left="15"/>
        <w:spacing w:before="118" w:line="180" w:lineRule="auto"/>
        <w:outlineLvl w:val="1"/>
        <w:rPr>
          <w:rFonts w:ascii="Microsoft YaHei" w:hAnsi="Microsoft YaHei" w:eastAsia="Microsoft YaHei" w:cs="Microsoft YaHei"/>
          <w:sz w:val="42"/>
          <w:szCs w:val="42"/>
        </w:rPr>
      </w:pPr>
      <w:bookmarkStart w:name="bookmark20" w:id="19"/>
      <w:bookmarkEnd w:id="19"/>
      <w:r>
        <w:rPr>
          <w:rFonts w:ascii="Microsoft YaHei" w:hAnsi="Microsoft YaHei" w:eastAsia="Microsoft YaHei" w:cs="Microsoft YaHei"/>
          <w:sz w:val="42"/>
          <w:szCs w:val="42"/>
          <w:color w:val="262626"/>
          <w:spacing w:val="-2"/>
        </w:rPr>
        <w:t>线程的状态及流转</w:t>
      </w:r>
    </w:p>
    <w:p>
      <w:pPr>
        <w:pStyle w:val="BodyText"/>
        <w:ind w:left="3"/>
        <w:spacing w:before="311" w:line="195" w:lineRule="auto"/>
        <w:rPr>
          <w:rFonts w:ascii="Microsoft YaHei" w:hAnsi="Microsoft YaHei" w:eastAsia="Microsoft YaHei" w:cs="Microsoft YaHei"/>
          <w:sz w:val="24"/>
          <w:szCs w:val="24"/>
        </w:rPr>
      </w:pPr>
      <w:r>
        <w:rPr>
          <w:sz w:val="24"/>
          <w:szCs w:val="24"/>
          <w:color w:val="333333"/>
        </w:rPr>
        <w:t>Java</w:t>
      </w:r>
      <w:r>
        <w:rPr>
          <w:rFonts w:ascii="Microsoft YaHei" w:hAnsi="Microsoft YaHei" w:eastAsia="Microsoft YaHei" w:cs="Microsoft YaHei"/>
          <w:sz w:val="24"/>
          <w:szCs w:val="24"/>
          <w:color w:val="333333"/>
        </w:rPr>
        <w:t>中在</w:t>
      </w:r>
      <w:r>
        <w:rPr>
          <w:sz w:val="24"/>
          <w:szCs w:val="24"/>
          <w:color w:val="333333"/>
        </w:rPr>
        <w:t>Thread</w:t>
      </w:r>
      <w:r>
        <w:rPr>
          <w:rFonts w:ascii="Microsoft YaHei" w:hAnsi="Microsoft YaHei" w:eastAsia="Microsoft YaHei" w:cs="Microsoft YaHei"/>
          <w:sz w:val="24"/>
          <w:szCs w:val="24"/>
          <w:color w:val="333333"/>
        </w:rPr>
        <w:t>类里有一个枚举</w:t>
      </w:r>
      <w:r>
        <w:rPr>
          <w:sz w:val="24"/>
          <w:szCs w:val="24"/>
          <w:color w:val="333333"/>
        </w:rPr>
        <w:t>Enum</w:t>
      </w:r>
      <w:r>
        <w:rPr>
          <w:rFonts w:ascii="Microsoft YaHei" w:hAnsi="Microsoft YaHei" w:eastAsia="Microsoft YaHei" w:cs="Microsoft YaHei"/>
          <w:sz w:val="24"/>
          <w:szCs w:val="24"/>
          <w:color w:val="333333"/>
        </w:rPr>
        <w:t>类明确规定了</w:t>
      </w:r>
      <w:r>
        <w:rPr>
          <w:sz w:val="24"/>
          <w:szCs w:val="24"/>
          <w:color w:val="333333"/>
        </w:rPr>
        <w:t>Java</w:t>
      </w:r>
      <w:r>
        <w:rPr>
          <w:rFonts w:ascii="Microsoft YaHei" w:hAnsi="Microsoft YaHei" w:eastAsia="Microsoft YaHei" w:cs="Microsoft YaHei"/>
          <w:sz w:val="24"/>
          <w:szCs w:val="24"/>
          <w:color w:val="333333"/>
        </w:rPr>
        <w:t>线程的六种状态</w:t>
      </w:r>
    </w:p>
    <w:p>
      <w:pPr>
        <w:pStyle w:val="BodyText"/>
        <w:ind w:left="180"/>
        <w:spacing w:before="190" w:line="185" w:lineRule="auto"/>
        <w:rPr>
          <w:sz w:val="24"/>
          <w:szCs w:val="24"/>
        </w:rPr>
      </w:pPr>
      <w:r>
        <w:rPr>
          <w:sz w:val="24"/>
          <w:szCs w:val="24"/>
          <w:color w:val="333333"/>
          <w:spacing w:val="5"/>
        </w:rPr>
        <w:t>1.</w:t>
      </w:r>
      <w:r>
        <w:rPr>
          <w:sz w:val="24"/>
          <w:szCs w:val="24"/>
          <w:color w:val="333333"/>
          <w:spacing w:val="36"/>
        </w:rPr>
        <w:t xml:space="preserve"> </w:t>
      </w:r>
      <w:r>
        <w:rPr>
          <w:rFonts w:ascii="Microsoft YaHei" w:hAnsi="Microsoft YaHei" w:eastAsia="Microsoft YaHei" w:cs="Microsoft YaHei"/>
          <w:sz w:val="24"/>
          <w:szCs w:val="24"/>
          <w:color w:val="333333"/>
          <w:spacing w:val="5"/>
        </w:rPr>
        <w:t>创建线程对象</w:t>
      </w:r>
      <w:r>
        <w:rPr>
          <w:rFonts w:ascii="Microsoft YaHei" w:hAnsi="Microsoft YaHei" w:eastAsia="Microsoft YaHei" w:cs="Microsoft YaHei"/>
          <w:sz w:val="24"/>
          <w:szCs w:val="24"/>
          <w:color w:val="333333"/>
          <w:spacing w:val="10"/>
        </w:rPr>
        <w:t xml:space="preserve">      </w:t>
      </w:r>
      <w:r>
        <w:rPr>
          <w:sz w:val="24"/>
          <w:szCs w:val="24"/>
          <w:color w:val="333333"/>
          <w:spacing w:val="5"/>
        </w:rPr>
        <w:t>--&gt;</w:t>
      </w:r>
      <w:r>
        <w:rPr>
          <w:sz w:val="24"/>
          <w:szCs w:val="24"/>
          <w:color w:val="333333"/>
          <w:spacing w:val="23"/>
          <w:w w:val="101"/>
        </w:rPr>
        <w:t xml:space="preserve"> </w:t>
      </w:r>
      <w:r>
        <w:rPr>
          <w:rFonts w:ascii="Microsoft YaHei" w:hAnsi="Microsoft YaHei" w:eastAsia="Microsoft YaHei" w:cs="Microsoft YaHei"/>
          <w:sz w:val="24"/>
          <w:szCs w:val="24"/>
          <w:color w:val="333333"/>
          <w:spacing w:val="5"/>
        </w:rPr>
        <w:t>新建状态 </w:t>
      </w:r>
      <w:r>
        <w:rPr>
          <w:sz w:val="24"/>
          <w:szCs w:val="24"/>
          <w:color w:val="333333"/>
          <w:spacing w:val="5"/>
        </w:rPr>
        <w:t>(</w:t>
      </w:r>
      <w:r>
        <w:rPr>
          <w:sz w:val="24"/>
          <w:szCs w:val="24"/>
          <w:color w:val="333333"/>
        </w:rPr>
        <w:t>NEW</w:t>
      </w:r>
      <w:r>
        <w:rPr>
          <w:sz w:val="24"/>
          <w:szCs w:val="24"/>
          <w:color w:val="333333"/>
          <w:spacing w:val="5"/>
        </w:rPr>
        <w:t>)</w:t>
      </w:r>
    </w:p>
    <w:p>
      <w:pPr>
        <w:pStyle w:val="BodyText"/>
        <w:ind w:left="498" w:right="113" w:hanging="333"/>
        <w:spacing w:before="145" w:line="244" w:lineRule="auto"/>
        <w:rPr>
          <w:rFonts w:ascii="Microsoft YaHei" w:hAnsi="Microsoft YaHei" w:eastAsia="Microsoft YaHei" w:cs="Microsoft YaHei"/>
          <w:sz w:val="24"/>
          <w:szCs w:val="24"/>
        </w:rPr>
      </w:pPr>
      <w:r>
        <w:rPr>
          <w:sz w:val="24"/>
          <w:szCs w:val="24"/>
          <w:color w:val="333333"/>
          <w:spacing w:val="4"/>
        </w:rPr>
        <w:t>2.</w:t>
      </w:r>
      <w:r>
        <w:rPr>
          <w:sz w:val="24"/>
          <w:szCs w:val="24"/>
          <w:color w:val="333333"/>
          <w:spacing w:val="34"/>
        </w:rPr>
        <w:t xml:space="preserve"> </w:t>
      </w:r>
      <w:r>
        <w:rPr>
          <w:rFonts w:ascii="Microsoft YaHei" w:hAnsi="Microsoft YaHei" w:eastAsia="Microsoft YaHei" w:cs="Microsoft YaHei"/>
          <w:sz w:val="24"/>
          <w:szCs w:val="24"/>
          <w:color w:val="333333"/>
          <w:spacing w:val="4"/>
        </w:rPr>
        <w:t>调用</w:t>
      </w:r>
      <w:r>
        <w:rPr>
          <w:sz w:val="24"/>
          <w:szCs w:val="24"/>
          <w:color w:val="333333"/>
        </w:rPr>
        <w:t>start</w:t>
      </w:r>
      <w:r>
        <w:rPr>
          <w:rFonts w:ascii="Microsoft YaHei" w:hAnsi="Microsoft YaHei" w:eastAsia="Microsoft YaHei" w:cs="Microsoft YaHei"/>
          <w:sz w:val="24"/>
          <w:szCs w:val="24"/>
          <w:color w:val="333333"/>
          <w:spacing w:val="4"/>
        </w:rPr>
        <w:t>方法      </w:t>
      </w:r>
      <w:r>
        <w:rPr>
          <w:sz w:val="24"/>
          <w:szCs w:val="24"/>
          <w:color w:val="333333"/>
          <w:spacing w:val="4"/>
        </w:rPr>
        <w:t>--&gt;</w:t>
      </w:r>
      <w:r>
        <w:rPr>
          <w:sz w:val="24"/>
          <w:szCs w:val="24"/>
          <w:color w:val="333333"/>
          <w:spacing w:val="20"/>
        </w:rPr>
        <w:t xml:space="preserve"> </w:t>
      </w:r>
      <w:r>
        <w:rPr>
          <w:rFonts w:ascii="Microsoft YaHei" w:hAnsi="Microsoft YaHei" w:eastAsia="Microsoft YaHei" w:cs="Microsoft YaHei"/>
          <w:sz w:val="24"/>
          <w:szCs w:val="24"/>
          <w:color w:val="333333"/>
          <w:spacing w:val="4"/>
        </w:rPr>
        <w:t>就绪状态（</w:t>
      </w:r>
      <w:r>
        <w:rPr>
          <w:rFonts w:ascii="Microsoft YaHei" w:hAnsi="Microsoft YaHei" w:eastAsia="Microsoft YaHei" w:cs="Microsoft YaHei"/>
          <w:sz w:val="24"/>
          <w:szCs w:val="24"/>
          <w:color w:val="333333"/>
          <w:spacing w:val="-36"/>
        </w:rPr>
        <w:t xml:space="preserve"> </w:t>
      </w:r>
      <w:r>
        <w:rPr>
          <w:sz w:val="24"/>
          <w:szCs w:val="24"/>
          <w:color w:val="333333"/>
        </w:rPr>
        <w:t>Runnable</w:t>
      </w:r>
      <w:r>
        <w:rPr>
          <w:rFonts w:ascii="Microsoft YaHei" w:hAnsi="Microsoft YaHei" w:eastAsia="Microsoft YaHei" w:cs="Microsoft YaHei"/>
          <w:sz w:val="24"/>
          <w:szCs w:val="24"/>
          <w:color w:val="333333"/>
          <w:spacing w:val="-5"/>
        </w:rPr>
        <w:t>）</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5"/>
        </w:rPr>
        <w:t>，</w:t>
      </w:r>
      <w:r>
        <w:rPr>
          <w:rFonts w:ascii="Microsoft YaHei" w:hAnsi="Microsoft YaHei" w:eastAsia="Microsoft YaHei" w:cs="Microsoft YaHei"/>
          <w:sz w:val="24"/>
          <w:szCs w:val="24"/>
          <w:color w:val="333333"/>
          <w:spacing w:val="4"/>
        </w:rPr>
        <w:t>就绪状态如果抢到</w:t>
      </w:r>
      <w:r>
        <w:rPr>
          <w:sz w:val="24"/>
          <w:szCs w:val="24"/>
          <w:color w:val="333333"/>
        </w:rPr>
        <w:t>CPU</w:t>
      </w:r>
      <w:r>
        <w:rPr>
          <w:rFonts w:ascii="Microsoft YaHei" w:hAnsi="Microsoft YaHei" w:eastAsia="Microsoft YaHei" w:cs="Microsoft YaHei"/>
          <w:sz w:val="24"/>
          <w:szCs w:val="24"/>
          <w:color w:val="333333"/>
          <w:spacing w:val="4"/>
        </w:rPr>
        <w:t>的执行权则变为运行</w:t>
      </w:r>
      <w:r>
        <w:rPr>
          <w:rFonts w:ascii="Microsoft YaHei" w:hAnsi="Microsoft YaHei" w:eastAsia="Microsoft YaHei" w:cs="Microsoft YaHei"/>
          <w:sz w:val="24"/>
          <w:szCs w:val="24"/>
          <w:color w:val="333333"/>
          <w:spacing w:val="-2"/>
        </w:rPr>
        <w:t>（但在</w:t>
      </w:r>
      <w:r>
        <w:rPr>
          <w:sz w:val="24"/>
          <w:szCs w:val="24"/>
          <w:color w:val="333333"/>
          <w:spacing w:val="-2"/>
        </w:rPr>
        <w:t>Java</w:t>
      </w:r>
      <w:r>
        <w:rPr>
          <w:rFonts w:ascii="Microsoft YaHei" w:hAnsi="Microsoft YaHei" w:eastAsia="Microsoft YaHei" w:cs="Microsoft YaHei"/>
          <w:sz w:val="24"/>
          <w:szCs w:val="24"/>
          <w:color w:val="333333"/>
          <w:spacing w:val="-2"/>
        </w:rPr>
        <w:t>中状态表示依然是就绪状态</w:t>
      </w:r>
      <w:r>
        <w:rPr>
          <w:sz w:val="24"/>
          <w:szCs w:val="24"/>
          <w:color w:val="333333"/>
          <w:spacing w:val="-2"/>
        </w:rPr>
        <w:t>Runnable</w:t>
      </w:r>
      <w:r>
        <w:rPr>
          <w:rFonts w:ascii="Microsoft YaHei" w:hAnsi="Microsoft YaHei" w:eastAsia="Microsoft YaHei" w:cs="Microsoft YaHei"/>
          <w:sz w:val="24"/>
          <w:szCs w:val="24"/>
          <w:color w:val="333333"/>
          <w:spacing w:val="-2"/>
        </w:rPr>
        <w:t>）</w:t>
      </w:r>
    </w:p>
    <w:p>
      <w:pPr>
        <w:pStyle w:val="BodyText"/>
        <w:ind w:left="166"/>
        <w:spacing w:before="34" w:line="191" w:lineRule="auto"/>
        <w:rPr>
          <w:rFonts w:ascii="Microsoft YaHei" w:hAnsi="Microsoft YaHei" w:eastAsia="Microsoft YaHei" w:cs="Microsoft YaHei"/>
          <w:sz w:val="24"/>
          <w:szCs w:val="24"/>
        </w:rPr>
      </w:pPr>
      <w:r>
        <w:rPr>
          <w:sz w:val="24"/>
          <w:szCs w:val="24"/>
          <w:color w:val="333333"/>
          <w:spacing w:val="3"/>
        </w:rPr>
        <w:t>3.</w:t>
      </w:r>
      <w:r>
        <w:rPr>
          <w:sz w:val="24"/>
          <w:szCs w:val="24"/>
          <w:color w:val="333333"/>
          <w:spacing w:val="47"/>
        </w:rPr>
        <w:t xml:space="preserve"> </w:t>
      </w:r>
      <w:r>
        <w:rPr>
          <w:rFonts w:ascii="Microsoft YaHei" w:hAnsi="Microsoft YaHei" w:eastAsia="Microsoft YaHei" w:cs="Microsoft YaHei"/>
          <w:sz w:val="24"/>
          <w:szCs w:val="24"/>
          <w:color w:val="333333"/>
          <w:spacing w:val="3"/>
        </w:rPr>
        <w:t>（从运行中）</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3"/>
        </w:rPr>
        <w:t>遇到无法获取锁对象时</w:t>
      </w:r>
      <w:r>
        <w:rPr>
          <w:rFonts w:ascii="Microsoft YaHei" w:hAnsi="Microsoft YaHei" w:eastAsia="Microsoft YaHei" w:cs="Microsoft YaHei"/>
          <w:sz w:val="24"/>
          <w:szCs w:val="24"/>
          <w:color w:val="333333"/>
        </w:rPr>
        <w:t xml:space="preserve">         </w:t>
      </w:r>
      <w:r>
        <w:rPr>
          <w:sz w:val="24"/>
          <w:szCs w:val="24"/>
          <w:color w:val="333333"/>
          <w:spacing w:val="3"/>
        </w:rPr>
        <w:t>--&gt;</w:t>
      </w:r>
      <w:r>
        <w:rPr>
          <w:sz w:val="24"/>
          <w:szCs w:val="24"/>
          <w:color w:val="333333"/>
          <w:spacing w:val="38"/>
        </w:rPr>
        <w:t xml:space="preserve"> </w:t>
      </w:r>
      <w:r>
        <w:rPr>
          <w:rFonts w:ascii="Microsoft YaHei" w:hAnsi="Microsoft YaHei" w:eastAsia="Microsoft YaHei" w:cs="Microsoft YaHei"/>
          <w:sz w:val="24"/>
          <w:szCs w:val="24"/>
          <w:color w:val="333333"/>
          <w:spacing w:val="3"/>
        </w:rPr>
        <w:t>阻塞状态（</w:t>
      </w:r>
      <w:r>
        <w:rPr>
          <w:rFonts w:ascii="Microsoft YaHei" w:hAnsi="Microsoft YaHei" w:eastAsia="Microsoft YaHei" w:cs="Microsoft YaHei"/>
          <w:sz w:val="24"/>
          <w:szCs w:val="24"/>
          <w:color w:val="333333"/>
          <w:spacing w:val="-36"/>
        </w:rPr>
        <w:t xml:space="preserve"> </w:t>
      </w:r>
      <w:r>
        <w:rPr>
          <w:sz w:val="24"/>
          <w:szCs w:val="24"/>
          <w:color w:val="333333"/>
        </w:rPr>
        <w:t>Blocked</w:t>
      </w:r>
      <w:r>
        <w:rPr>
          <w:rFonts w:ascii="Microsoft YaHei" w:hAnsi="Microsoft YaHei" w:eastAsia="Microsoft YaHei" w:cs="Microsoft YaHei"/>
          <w:sz w:val="24"/>
          <w:szCs w:val="24"/>
          <w:color w:val="333333"/>
          <w:spacing w:val="3"/>
        </w:rPr>
        <w:t>）</w:t>
      </w:r>
    </w:p>
    <w:p>
      <w:pPr>
        <w:pStyle w:val="BodyText"/>
        <w:ind w:left="166"/>
        <w:spacing w:before="138" w:line="185" w:lineRule="auto"/>
        <w:rPr>
          <w:rFonts w:ascii="Microsoft YaHei" w:hAnsi="Microsoft YaHei" w:eastAsia="Microsoft YaHei" w:cs="Microsoft YaHei"/>
          <w:sz w:val="24"/>
          <w:szCs w:val="24"/>
        </w:rPr>
      </w:pPr>
      <w:r>
        <w:rPr>
          <w:sz w:val="24"/>
          <w:szCs w:val="24"/>
          <w:color w:val="333333"/>
          <w:spacing w:val="7"/>
        </w:rPr>
        <w:t>4.</w:t>
      </w:r>
      <w:r>
        <w:rPr>
          <w:sz w:val="24"/>
          <w:szCs w:val="24"/>
          <w:color w:val="333333"/>
          <w:spacing w:val="53"/>
        </w:rPr>
        <w:t xml:space="preserve"> </w:t>
      </w:r>
      <w:r>
        <w:rPr>
          <w:rFonts w:ascii="Microsoft YaHei" w:hAnsi="Microsoft YaHei" w:eastAsia="Microsoft YaHei" w:cs="Microsoft YaHei"/>
          <w:sz w:val="24"/>
          <w:szCs w:val="24"/>
          <w:color w:val="333333"/>
          <w:spacing w:val="7"/>
        </w:rPr>
        <w:t>（从运行中）</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7"/>
        </w:rPr>
        <w:t>遇到</w:t>
      </w:r>
      <w:r>
        <w:rPr>
          <w:sz w:val="24"/>
          <w:szCs w:val="24"/>
          <w:color w:val="333333"/>
        </w:rPr>
        <w:t>wait</w:t>
      </w:r>
      <w:r>
        <w:rPr>
          <w:rFonts w:ascii="Microsoft YaHei" w:hAnsi="Microsoft YaHei" w:eastAsia="Microsoft YaHei" w:cs="Microsoft YaHei"/>
          <w:sz w:val="24"/>
          <w:szCs w:val="24"/>
          <w:color w:val="333333"/>
          <w:spacing w:val="7"/>
        </w:rPr>
        <w:t>方法时</w:t>
      </w:r>
      <w:r>
        <w:rPr>
          <w:rFonts w:ascii="Microsoft YaHei" w:hAnsi="Microsoft YaHei" w:eastAsia="Microsoft YaHei" w:cs="Microsoft YaHei"/>
          <w:sz w:val="24"/>
          <w:szCs w:val="24"/>
          <w:color w:val="333333"/>
          <w:spacing w:val="36"/>
        </w:rPr>
        <w:t xml:space="preserve"> </w:t>
      </w:r>
      <w:r>
        <w:rPr>
          <w:sz w:val="24"/>
          <w:szCs w:val="24"/>
          <w:color w:val="333333"/>
          <w:spacing w:val="7"/>
        </w:rPr>
        <w:t>--&gt;</w:t>
      </w:r>
      <w:r>
        <w:rPr>
          <w:sz w:val="24"/>
          <w:szCs w:val="24"/>
          <w:color w:val="333333"/>
          <w:spacing w:val="25"/>
        </w:rPr>
        <w:t xml:space="preserve"> </w:t>
      </w:r>
      <w:r>
        <w:rPr>
          <w:rFonts w:ascii="Microsoft YaHei" w:hAnsi="Microsoft YaHei" w:eastAsia="Microsoft YaHei" w:cs="Microsoft YaHei"/>
          <w:sz w:val="24"/>
          <w:szCs w:val="24"/>
          <w:color w:val="333333"/>
          <w:spacing w:val="7"/>
        </w:rPr>
        <w:t>等待状态（</w:t>
      </w:r>
      <w:r>
        <w:rPr>
          <w:sz w:val="24"/>
          <w:szCs w:val="24"/>
          <w:color w:val="333333"/>
        </w:rPr>
        <w:t>Waiting</w:t>
      </w:r>
      <w:r>
        <w:rPr>
          <w:rFonts w:ascii="Microsoft YaHei" w:hAnsi="Microsoft YaHei" w:eastAsia="Microsoft YaHei" w:cs="Microsoft YaHei"/>
          <w:sz w:val="24"/>
          <w:szCs w:val="24"/>
          <w:color w:val="333333"/>
          <w:spacing w:val="7"/>
        </w:rPr>
        <w:t>）</w:t>
      </w:r>
    </w:p>
    <w:p>
      <w:pPr>
        <w:pStyle w:val="BodyText"/>
        <w:ind w:left="168"/>
        <w:spacing w:before="132" w:line="185" w:lineRule="auto"/>
        <w:rPr>
          <w:rFonts w:ascii="Microsoft YaHei" w:hAnsi="Microsoft YaHei" w:eastAsia="Microsoft YaHei" w:cs="Microsoft YaHei"/>
          <w:sz w:val="24"/>
          <w:szCs w:val="24"/>
        </w:rPr>
      </w:pPr>
      <w:r>
        <w:rPr>
          <w:sz w:val="24"/>
          <w:szCs w:val="24"/>
          <w:color w:val="333333"/>
          <w:spacing w:val="7"/>
        </w:rPr>
        <w:t>5.</w:t>
      </w:r>
      <w:r>
        <w:rPr>
          <w:sz w:val="24"/>
          <w:szCs w:val="24"/>
          <w:color w:val="333333"/>
          <w:spacing w:val="36"/>
        </w:rPr>
        <w:t xml:space="preserve"> </w:t>
      </w:r>
      <w:r>
        <w:rPr>
          <w:rFonts w:ascii="Microsoft YaHei" w:hAnsi="Microsoft YaHei" w:eastAsia="Microsoft YaHei" w:cs="Microsoft YaHei"/>
          <w:sz w:val="24"/>
          <w:szCs w:val="24"/>
          <w:color w:val="333333"/>
          <w:spacing w:val="7"/>
        </w:rPr>
        <w:t>（从运行中）</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7"/>
        </w:rPr>
        <w:t>遇到</w:t>
      </w:r>
      <w:r>
        <w:rPr>
          <w:sz w:val="24"/>
          <w:szCs w:val="24"/>
          <w:color w:val="333333"/>
        </w:rPr>
        <w:t>sleep</w:t>
      </w:r>
      <w:r>
        <w:rPr>
          <w:rFonts w:ascii="Microsoft YaHei" w:hAnsi="Microsoft YaHei" w:eastAsia="Microsoft YaHei" w:cs="Microsoft YaHei"/>
          <w:sz w:val="24"/>
          <w:szCs w:val="24"/>
          <w:color w:val="333333"/>
          <w:spacing w:val="7"/>
        </w:rPr>
        <w:t>方法时        </w:t>
      </w:r>
      <w:r>
        <w:rPr>
          <w:sz w:val="24"/>
          <w:szCs w:val="24"/>
          <w:color w:val="333333"/>
          <w:spacing w:val="7"/>
        </w:rPr>
        <w:t>--&gt;</w:t>
      </w:r>
      <w:r>
        <w:rPr>
          <w:sz w:val="24"/>
          <w:szCs w:val="24"/>
          <w:color w:val="333333"/>
          <w:spacing w:val="22"/>
          <w:w w:val="101"/>
        </w:rPr>
        <w:t xml:space="preserve"> </w:t>
      </w:r>
      <w:r>
        <w:rPr>
          <w:rFonts w:ascii="Microsoft YaHei" w:hAnsi="Microsoft YaHei" w:eastAsia="Microsoft YaHei" w:cs="Microsoft YaHei"/>
          <w:sz w:val="24"/>
          <w:szCs w:val="24"/>
          <w:color w:val="333333"/>
          <w:spacing w:val="7"/>
        </w:rPr>
        <w:t>计时等待状态（</w:t>
      </w:r>
      <w:r>
        <w:rPr>
          <w:sz w:val="24"/>
          <w:szCs w:val="24"/>
          <w:color w:val="333333"/>
        </w:rPr>
        <w:t>Timed</w:t>
      </w:r>
      <w:r>
        <w:rPr>
          <w:sz w:val="24"/>
          <w:szCs w:val="24"/>
          <w:color w:val="333333"/>
          <w:spacing w:val="6"/>
        </w:rPr>
        <w:t>_</w:t>
      </w:r>
      <w:r>
        <w:rPr>
          <w:sz w:val="24"/>
          <w:szCs w:val="24"/>
          <w:color w:val="333333"/>
        </w:rPr>
        <w:t>Waiting</w:t>
      </w:r>
      <w:r>
        <w:rPr>
          <w:rFonts w:ascii="Microsoft YaHei" w:hAnsi="Microsoft YaHei" w:eastAsia="Microsoft YaHei" w:cs="Microsoft YaHei"/>
          <w:sz w:val="24"/>
          <w:szCs w:val="24"/>
          <w:color w:val="333333"/>
          <w:spacing w:val="6"/>
        </w:rPr>
        <w:t>）</w:t>
      </w:r>
    </w:p>
    <w:p>
      <w:pPr>
        <w:pStyle w:val="BodyText"/>
        <w:ind w:left="168"/>
        <w:spacing w:before="147" w:line="191" w:lineRule="auto"/>
        <w:rPr>
          <w:rFonts w:ascii="Microsoft YaHei" w:hAnsi="Microsoft YaHei" w:eastAsia="Microsoft YaHei" w:cs="Microsoft YaHei"/>
          <w:sz w:val="24"/>
          <w:szCs w:val="24"/>
        </w:rPr>
      </w:pPr>
      <w:r>
        <w:rPr>
          <w:sz w:val="24"/>
          <w:szCs w:val="24"/>
          <w:color w:val="333333"/>
          <w:spacing w:val="6"/>
        </w:rPr>
        <w:t>6.</w:t>
      </w:r>
      <w:r>
        <w:rPr>
          <w:sz w:val="24"/>
          <w:szCs w:val="24"/>
          <w:color w:val="333333"/>
          <w:spacing w:val="33"/>
        </w:rPr>
        <w:t xml:space="preserve"> </w:t>
      </w:r>
      <w:r>
        <w:rPr>
          <w:rFonts w:ascii="Microsoft YaHei" w:hAnsi="Microsoft YaHei" w:eastAsia="Microsoft YaHei" w:cs="Microsoft YaHei"/>
          <w:sz w:val="24"/>
          <w:szCs w:val="24"/>
          <w:color w:val="333333"/>
          <w:spacing w:val="6"/>
        </w:rPr>
        <w:t>本身的</w:t>
      </w:r>
      <w:r>
        <w:rPr>
          <w:rFonts w:ascii="Microsoft YaHei" w:hAnsi="Microsoft YaHei" w:eastAsia="Microsoft YaHei" w:cs="Microsoft YaHei"/>
          <w:sz w:val="24"/>
          <w:szCs w:val="24"/>
          <w:color w:val="333333"/>
          <w:spacing w:val="26"/>
        </w:rPr>
        <w:t xml:space="preserve"> </w:t>
      </w:r>
      <w:r>
        <w:rPr>
          <w:sz w:val="24"/>
          <w:szCs w:val="24"/>
          <w:color w:val="333333"/>
        </w:rPr>
        <w:t>Run</w:t>
      </w:r>
      <w:r>
        <w:rPr>
          <w:sz w:val="24"/>
          <w:szCs w:val="24"/>
          <w:color w:val="333333"/>
          <w:spacing w:val="28"/>
        </w:rPr>
        <w:t xml:space="preserve"> </w:t>
      </w:r>
      <w:r>
        <w:rPr>
          <w:rFonts w:ascii="Microsoft YaHei" w:hAnsi="Microsoft YaHei" w:eastAsia="Microsoft YaHei" w:cs="Microsoft YaHei"/>
          <w:sz w:val="24"/>
          <w:szCs w:val="24"/>
          <w:color w:val="333333"/>
          <w:spacing w:val="6"/>
        </w:rPr>
        <w:t>方法执行完毕后   </w:t>
      </w:r>
      <w:r>
        <w:rPr>
          <w:sz w:val="24"/>
          <w:szCs w:val="24"/>
          <w:color w:val="333333"/>
          <w:spacing w:val="6"/>
        </w:rPr>
        <w:t>--&gt;</w:t>
      </w:r>
      <w:r>
        <w:rPr>
          <w:sz w:val="24"/>
          <w:szCs w:val="24"/>
          <w:color w:val="333333"/>
          <w:spacing w:val="22"/>
          <w:w w:val="101"/>
        </w:rPr>
        <w:t xml:space="preserve"> </w:t>
      </w:r>
      <w:r>
        <w:rPr>
          <w:rFonts w:ascii="Microsoft YaHei" w:hAnsi="Microsoft YaHei" w:eastAsia="Microsoft YaHei" w:cs="Microsoft YaHei"/>
          <w:sz w:val="24"/>
          <w:szCs w:val="24"/>
          <w:color w:val="333333"/>
          <w:spacing w:val="6"/>
        </w:rPr>
        <w:t>结束</w:t>
      </w:r>
      <w:r>
        <w:rPr>
          <w:rFonts w:ascii="Microsoft YaHei" w:hAnsi="Microsoft YaHei" w:eastAsia="Microsoft YaHei" w:cs="Microsoft YaHei"/>
          <w:sz w:val="24"/>
          <w:szCs w:val="24"/>
          <w:color w:val="333333"/>
          <w:spacing w:val="5"/>
        </w:rPr>
        <w:t>状态（</w:t>
      </w:r>
      <w:r>
        <w:rPr>
          <w:sz w:val="24"/>
          <w:szCs w:val="24"/>
          <w:color w:val="333333"/>
        </w:rPr>
        <w:t>Terminated</w:t>
      </w:r>
      <w:r>
        <w:rPr>
          <w:rFonts w:ascii="Microsoft YaHei" w:hAnsi="Microsoft YaHei" w:eastAsia="Microsoft YaHei" w:cs="Microsoft YaHei"/>
          <w:sz w:val="24"/>
          <w:szCs w:val="24"/>
          <w:color w:val="333333"/>
          <w:spacing w:val="5"/>
        </w:rPr>
        <w:t>）</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1"/>
        <w:spacing w:before="181"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2"/>
        </w:rPr>
        <w:t>创建线程的方式</w:t>
      </w:r>
    </w:p>
    <w:p>
      <w:pPr>
        <w:pStyle w:val="BodyText"/>
        <w:ind w:left="180"/>
        <w:spacing w:before="313" w:line="195"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40"/>
          <w:w w:val="101"/>
        </w:rPr>
        <w:t xml:space="preserve"> </w:t>
      </w:r>
      <w:r>
        <w:rPr>
          <w:rFonts w:ascii="Microsoft YaHei" w:hAnsi="Microsoft YaHei" w:eastAsia="Microsoft YaHei" w:cs="Microsoft YaHei"/>
          <w:sz w:val="24"/>
          <w:szCs w:val="24"/>
          <w:color w:val="333333"/>
          <w:spacing w:val="-2"/>
        </w:rPr>
        <w:t>继承</w:t>
      </w:r>
      <w:r>
        <w:rPr>
          <w:sz w:val="24"/>
          <w:szCs w:val="24"/>
          <w:color w:val="333333"/>
          <w:spacing w:val="-2"/>
        </w:rPr>
        <w:t>Thread</w:t>
      </w:r>
      <w:r>
        <w:rPr>
          <w:rFonts w:ascii="Microsoft YaHei" w:hAnsi="Microsoft YaHei" w:eastAsia="Microsoft YaHei" w:cs="Microsoft YaHei"/>
          <w:sz w:val="24"/>
          <w:szCs w:val="24"/>
          <w:color w:val="333333"/>
          <w:spacing w:val="-2"/>
        </w:rPr>
        <w:t>类</w:t>
      </w:r>
    </w:p>
    <w:p>
      <w:pPr>
        <w:pStyle w:val="BodyText"/>
        <w:ind w:left="165"/>
        <w:spacing w:before="131" w:line="195" w:lineRule="auto"/>
        <w:rPr>
          <w:rFonts w:ascii="Microsoft YaHei" w:hAnsi="Microsoft YaHei" w:eastAsia="Microsoft YaHei" w:cs="Microsoft YaHei"/>
          <w:sz w:val="24"/>
          <w:szCs w:val="24"/>
        </w:rPr>
      </w:pPr>
      <w:r>
        <w:rPr>
          <w:sz w:val="24"/>
          <w:szCs w:val="24"/>
          <w:color w:val="333333"/>
          <w:spacing w:val="-2"/>
        </w:rPr>
        <w:t>2.</w:t>
      </w:r>
      <w:r>
        <w:rPr>
          <w:sz w:val="24"/>
          <w:szCs w:val="24"/>
          <w:color w:val="333333"/>
          <w:spacing w:val="46"/>
        </w:rPr>
        <w:t xml:space="preserve"> </w:t>
      </w:r>
      <w:r>
        <w:rPr>
          <w:rFonts w:ascii="Microsoft YaHei" w:hAnsi="Microsoft YaHei" w:eastAsia="Microsoft YaHei" w:cs="Microsoft YaHei"/>
          <w:sz w:val="24"/>
          <w:szCs w:val="24"/>
          <w:color w:val="333333"/>
          <w:spacing w:val="-2"/>
        </w:rPr>
        <w:t>实现</w:t>
      </w:r>
      <w:r>
        <w:rPr>
          <w:sz w:val="24"/>
          <w:szCs w:val="24"/>
          <w:color w:val="333333"/>
          <w:spacing w:val="-2"/>
        </w:rPr>
        <w:t>Runnable</w:t>
      </w:r>
      <w:r>
        <w:rPr>
          <w:rFonts w:ascii="Microsoft YaHei" w:hAnsi="Microsoft YaHei" w:eastAsia="Microsoft YaHei" w:cs="Microsoft YaHei"/>
          <w:sz w:val="24"/>
          <w:szCs w:val="24"/>
          <w:color w:val="333333"/>
          <w:spacing w:val="-2"/>
        </w:rPr>
        <w:t>接口</w:t>
      </w:r>
    </w:p>
    <w:p>
      <w:pPr>
        <w:pStyle w:val="BodyText"/>
        <w:ind w:left="166"/>
        <w:spacing w:before="130" w:line="195" w:lineRule="auto"/>
        <w:rPr>
          <w:rFonts w:ascii="Microsoft YaHei" w:hAnsi="Microsoft YaHei" w:eastAsia="Microsoft YaHei" w:cs="Microsoft YaHei"/>
          <w:sz w:val="24"/>
          <w:szCs w:val="24"/>
        </w:rPr>
      </w:pPr>
      <w:r>
        <w:rPr>
          <w:sz w:val="24"/>
          <w:szCs w:val="24"/>
          <w:color w:val="333333"/>
        </w:rPr>
        <w:t>3.</w:t>
      </w:r>
      <w:r>
        <w:rPr>
          <w:sz w:val="24"/>
          <w:szCs w:val="24"/>
          <w:color w:val="333333"/>
          <w:spacing w:val="43"/>
        </w:rPr>
        <w:t xml:space="preserve"> </w:t>
      </w:r>
      <w:r>
        <w:rPr>
          <w:rFonts w:ascii="Microsoft YaHei" w:hAnsi="Microsoft YaHei" w:eastAsia="Microsoft YaHei" w:cs="Microsoft YaHei"/>
          <w:sz w:val="24"/>
          <w:szCs w:val="24"/>
          <w:color w:val="333333"/>
        </w:rPr>
        <w:t>实现</w:t>
      </w:r>
      <w:r>
        <w:rPr>
          <w:sz w:val="24"/>
          <w:szCs w:val="24"/>
          <w:color w:val="333333"/>
        </w:rPr>
        <w:t>Callable</w:t>
      </w:r>
      <w:r>
        <w:rPr>
          <w:rFonts w:ascii="Microsoft YaHei" w:hAnsi="Microsoft YaHei" w:eastAsia="Microsoft YaHei" w:cs="Microsoft YaHei"/>
          <w:sz w:val="24"/>
          <w:szCs w:val="24"/>
          <w:color w:val="333333"/>
        </w:rPr>
        <w:t>接口结合</w:t>
      </w:r>
      <w:r>
        <w:rPr>
          <w:sz w:val="24"/>
          <w:szCs w:val="24"/>
          <w:color w:val="333333"/>
        </w:rPr>
        <w:t>FutureTask</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适用于执行有返回值的任务</w:t>
      </w:r>
    </w:p>
    <w:p>
      <w:pPr>
        <w:pStyle w:val="BodyText"/>
        <w:ind w:left="166"/>
        <w:spacing w:before="137" w:line="178" w:lineRule="auto"/>
        <w:rPr>
          <w:rFonts w:ascii="Microsoft YaHei" w:hAnsi="Microsoft YaHei" w:eastAsia="Microsoft YaHei" w:cs="Microsoft YaHei"/>
          <w:sz w:val="24"/>
          <w:szCs w:val="24"/>
        </w:rPr>
      </w:pPr>
      <w:r>
        <w:rPr>
          <w:sz w:val="24"/>
          <w:szCs w:val="24"/>
          <w:color w:val="333333"/>
          <w:spacing w:val="-2"/>
        </w:rPr>
        <w:t>4.</w:t>
      </w:r>
      <w:r>
        <w:rPr>
          <w:sz w:val="24"/>
          <w:szCs w:val="24"/>
          <w:color w:val="333333"/>
          <w:spacing w:val="37"/>
          <w:w w:val="101"/>
        </w:rPr>
        <w:t xml:space="preserve"> </w:t>
      </w:r>
      <w:r>
        <w:rPr>
          <w:rFonts w:ascii="Microsoft YaHei" w:hAnsi="Microsoft YaHei" w:eastAsia="Microsoft YaHei" w:cs="Microsoft YaHei"/>
          <w:sz w:val="24"/>
          <w:szCs w:val="24"/>
          <w:color w:val="333333"/>
          <w:spacing w:val="-2"/>
        </w:rPr>
        <w:t>通过线程池创建线程</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36"/>
        <w:spacing w:before="180"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7"/>
        </w:rPr>
        <w:t>多线程的应用</w:t>
      </w:r>
    </w:p>
    <w:p>
      <w:pPr>
        <w:ind w:left="194"/>
        <w:spacing w:before="32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软件中的耗时操作：</w:t>
      </w:r>
    </w:p>
    <w:p>
      <w:pPr>
        <w:ind w:left="644"/>
        <w:spacing w:before="149"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3"/>
        </w:rPr>
        <w:t>○    </w:t>
      </w:r>
      <w:r>
        <w:rPr>
          <w:rFonts w:ascii="Microsoft YaHei" w:hAnsi="Microsoft YaHei" w:eastAsia="Microsoft YaHei" w:cs="Microsoft YaHei"/>
          <w:sz w:val="24"/>
          <w:szCs w:val="24"/>
          <w:color w:val="333333"/>
        </w:rPr>
        <w:t>拷贝</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、迁移大文件</w:t>
      </w:r>
    </w:p>
    <w:p>
      <w:pPr>
        <w:ind w:left="644"/>
        <w:spacing w:before="161"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3"/>
        </w:rPr>
        <w:t>○    </w:t>
      </w:r>
      <w:r>
        <w:rPr>
          <w:rFonts w:ascii="Microsoft YaHei" w:hAnsi="Microsoft YaHei" w:eastAsia="Microsoft YaHei" w:cs="Microsoft YaHei"/>
          <w:sz w:val="24"/>
          <w:szCs w:val="24"/>
          <w:color w:val="333333"/>
          <w:spacing w:val="2"/>
        </w:rPr>
        <w:t>加载大量的资源文件</w:t>
      </w:r>
    </w:p>
    <w:p>
      <w:pPr>
        <w:ind w:left="194"/>
        <w:spacing w:before="146"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3"/>
        </w:rPr>
        <w:t>●    </w:t>
      </w:r>
      <w:r>
        <w:rPr>
          <w:rFonts w:ascii="Microsoft YaHei" w:hAnsi="Microsoft YaHei" w:eastAsia="Microsoft YaHei" w:cs="Microsoft YaHei"/>
          <w:sz w:val="24"/>
          <w:szCs w:val="24"/>
          <w:color w:val="333333"/>
          <w:spacing w:val="2"/>
        </w:rPr>
        <w:t>所有的聊天软件</w:t>
      </w:r>
    </w:p>
    <w:p>
      <w:pPr>
        <w:ind w:left="194"/>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3"/>
        </w:rPr>
        <w:t>●    </w:t>
      </w:r>
      <w:r>
        <w:rPr>
          <w:rFonts w:ascii="Microsoft YaHei" w:hAnsi="Microsoft YaHei" w:eastAsia="Microsoft YaHei" w:cs="Microsoft YaHei"/>
          <w:sz w:val="24"/>
          <w:szCs w:val="24"/>
          <w:color w:val="333333"/>
          <w:spacing w:val="2"/>
        </w:rPr>
        <w:t>所有的后台服务器</w:t>
      </w:r>
    </w:p>
    <w:p>
      <w:pPr>
        <w:spacing w:line="177" w:lineRule="auto"/>
        <w:sectPr>
          <w:headerReference w:type="default" r:id="rId123"/>
          <w:footerReference w:type="default" r:id="rId124"/>
          <w:pgSz w:w="12240" w:h="15840"/>
          <w:pgMar w:top="2167" w:right="960" w:bottom="440" w:left="960" w:header="1243" w:footer="175" w:gutter="0"/>
        </w:sectPr>
        <w:rPr>
          <w:rFonts w:ascii="Microsoft YaHei" w:hAnsi="Microsoft YaHei" w:eastAsia="Microsoft YaHei" w:cs="Microsoft YaHei"/>
          <w:sz w:val="24"/>
          <w:szCs w:val="2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5"/>
        <w:spacing w:before="180" w:line="177" w:lineRule="auto"/>
        <w:outlineLvl w:val="1"/>
        <w:rPr>
          <w:rFonts w:ascii="Microsoft YaHei" w:hAnsi="Microsoft YaHei" w:eastAsia="Microsoft YaHei" w:cs="Microsoft YaHei"/>
          <w:sz w:val="42"/>
          <w:szCs w:val="42"/>
        </w:rPr>
      </w:pPr>
      <w:r>
        <w:drawing>
          <wp:anchor distT="0" distB="0" distL="0" distR="0" simplePos="0" relativeHeight="251801600" behindDoc="1" locked="0" layoutInCell="1" allowOverlap="1">
            <wp:simplePos x="0" y="0"/>
            <wp:positionH relativeFrom="column">
              <wp:posOffset>1054252</wp:posOffset>
            </wp:positionH>
            <wp:positionV relativeFrom="paragraph">
              <wp:posOffset>419974</wp:posOffset>
            </wp:positionV>
            <wp:extent cx="12700" cy="12289"/>
            <wp:effectExtent l="0" t="0" r="0" b="0"/>
            <wp:wrapNone/>
            <wp:docPr id="164" name="IM 164"/>
            <wp:cNvGraphicFramePr/>
            <a:graphic>
              <a:graphicData uri="http://schemas.openxmlformats.org/drawingml/2006/picture">
                <pic:pic>
                  <pic:nvPicPr>
                    <pic:cNvPr id="164" name="IM 164"/>
                    <pic:cNvPicPr/>
                  </pic:nvPicPr>
                  <pic:blipFill>
                    <a:blip r:embed="rId126"/>
                    <a:stretch>
                      <a:fillRect/>
                    </a:stretch>
                  </pic:blipFill>
                  <pic:spPr>
                    <a:xfrm rot="0">
                      <a:off x="0" y="0"/>
                      <a:ext cx="12700" cy="12289"/>
                    </a:xfrm>
                    <a:prstGeom prst="rect">
                      <a:avLst/>
                    </a:prstGeom>
                  </pic:spPr>
                </pic:pic>
              </a:graphicData>
            </a:graphic>
          </wp:anchor>
        </w:drawing>
      </w:r>
      <w:r>
        <w:rPr>
          <w:rFonts w:ascii="Microsoft YaHei" w:hAnsi="Microsoft YaHei" w:eastAsia="Microsoft YaHei" w:cs="Microsoft YaHei"/>
          <w:sz w:val="42"/>
          <w:szCs w:val="42"/>
          <w14:textFill>
            <w14:solidFill>
              <w14:srgbClr w14:val="000000">
                <w14:alpha w14:val="14901"/>
              </w14:srgbClr>
            </w14:solidFill>
          </w14:textFill>
          <w:spacing w:val="-4"/>
        </w:rPr>
        <w:t>线程问题</w:t>
      </w:r>
    </w:p>
    <w:p>
      <w:pPr>
        <w:pStyle w:val="BodyText"/>
        <w:ind w:left="8" w:right="60" w:hanging="9"/>
        <w:spacing w:before="320" w:line="248" w:lineRule="auto"/>
        <w:rPr>
          <w:rFonts w:ascii="Microsoft YaHei" w:hAnsi="Microsoft YaHei" w:eastAsia="Microsoft YaHei" w:cs="Microsoft YaHei"/>
          <w:sz w:val="24"/>
          <w:szCs w:val="24"/>
        </w:rPr>
      </w:pPr>
      <w:r>
        <w:rPr>
          <w:sz w:val="24"/>
          <w:szCs w:val="24"/>
          <w:color w:val="333333"/>
          <w:spacing w:val="-1"/>
        </w:rPr>
        <w:t>A</w:t>
      </w:r>
      <w:r>
        <w:rPr>
          <w:rFonts w:ascii="Microsoft YaHei" w:hAnsi="Microsoft YaHei" w:eastAsia="Microsoft YaHei" w:cs="Microsoft YaHei"/>
          <w:sz w:val="24"/>
          <w:szCs w:val="24"/>
          <w:color w:val="333333"/>
          <w:spacing w:val="-1"/>
        </w:rPr>
        <w:t>线程里启动一个</w:t>
      </w:r>
      <w:r>
        <w:rPr>
          <w:sz w:val="24"/>
          <w:szCs w:val="24"/>
          <w:color w:val="333333"/>
          <w:spacing w:val="-1"/>
        </w:rPr>
        <w:t>B</w:t>
      </w:r>
      <w:r>
        <w:rPr>
          <w:rFonts w:ascii="Microsoft YaHei" w:hAnsi="Microsoft YaHei" w:eastAsia="Microsoft YaHei" w:cs="Microsoft YaHei"/>
          <w:sz w:val="24"/>
          <w:szCs w:val="24"/>
          <w:color w:val="333333"/>
          <w:spacing w:val="-1"/>
        </w:rPr>
        <w:t>线程，</w:t>
      </w:r>
      <w:r>
        <w:rPr>
          <w:sz w:val="24"/>
          <w:szCs w:val="24"/>
          <w:color w:val="333333"/>
          <w:spacing w:val="-1"/>
        </w:rPr>
        <w:t>A</w:t>
      </w:r>
      <w:r>
        <w:rPr>
          <w:rFonts w:ascii="Microsoft YaHei" w:hAnsi="Microsoft YaHei" w:eastAsia="Microsoft YaHei" w:cs="Microsoft YaHei"/>
          <w:sz w:val="24"/>
          <w:szCs w:val="24"/>
          <w:color w:val="333333"/>
          <w:spacing w:val="-1"/>
        </w:rPr>
        <w:t>线程需要等待</w:t>
      </w:r>
      <w:r>
        <w:rPr>
          <w:sz w:val="24"/>
          <w:szCs w:val="24"/>
          <w:color w:val="333333"/>
          <w:spacing w:val="-1"/>
        </w:rPr>
        <w:t>B</w:t>
      </w:r>
      <w:r>
        <w:rPr>
          <w:rFonts w:ascii="Microsoft YaHei" w:hAnsi="Microsoft YaHei" w:eastAsia="Microsoft YaHei" w:cs="Microsoft YaHei"/>
          <w:sz w:val="24"/>
          <w:szCs w:val="24"/>
          <w:color w:val="333333"/>
          <w:spacing w:val="-1"/>
        </w:rPr>
        <w:t>线程执行完之后才去执行</w:t>
      </w:r>
      <w:r>
        <w:rPr>
          <w:rFonts w:ascii="Microsoft YaHei" w:hAnsi="Microsoft YaHei" w:eastAsia="Microsoft YaHei" w:cs="Microsoft YaHei"/>
          <w:sz w:val="24"/>
          <w:szCs w:val="24"/>
          <w:color w:val="333333"/>
          <w:spacing w:val="-28"/>
        </w:rPr>
        <w:t xml:space="preserve"> </w:t>
      </w:r>
      <w:r>
        <w:rPr>
          <w:rFonts w:ascii="Microsoft YaHei" w:hAnsi="Microsoft YaHei" w:eastAsia="Microsoft YaHei" w:cs="Microsoft YaHei"/>
          <w:sz w:val="24"/>
          <w:szCs w:val="24"/>
          <w:color w:val="333333"/>
          <w:spacing w:val="-1"/>
        </w:rPr>
        <w:t>，都有那些方法可以实现这种</w:t>
      </w:r>
      <w:r>
        <w:rPr>
          <w:rFonts w:ascii="Microsoft YaHei" w:hAnsi="Microsoft YaHei" w:eastAsia="Microsoft YaHei" w:cs="Microsoft YaHei"/>
          <w:sz w:val="24"/>
          <w:szCs w:val="24"/>
          <w:color w:val="333333"/>
          <w:spacing w:val="-4"/>
        </w:rPr>
        <w:t>场景？</w:t>
      </w:r>
    </w:p>
    <w:p>
      <w:pPr>
        <w:pStyle w:val="BodyText"/>
        <w:spacing w:line="426" w:lineRule="auto"/>
        <w:rPr/>
      </w:pPr>
      <w:r/>
    </w:p>
    <w:p>
      <w:pPr>
        <w:ind w:left="12"/>
        <w:spacing w:before="94" w:line="388" w:lineRule="exact"/>
        <w:rPr>
          <w:rFonts w:ascii="Microsoft YaHei" w:hAnsi="Microsoft YaHei" w:eastAsia="Microsoft YaHei" w:cs="Microsoft YaHei"/>
          <w:sz w:val="22"/>
          <w:szCs w:val="22"/>
        </w:rPr>
      </w:pPr>
      <w:r>
        <w:pict>
          <v:shape id="_x0000_s30" style="position:absolute;margin-left:47.262pt;margin-top:5.35593pt;mso-position-vertical-relative:text;mso-position-horizontal-relative:text;width:101.25pt;height:15.75pt;z-index:251805696;" filled="false" strokecolor="#E7E9E8" strokeweight="0.75pt" coordsize="2025,315" coordorigin="0,0" path="m7,255l7,60c7,53,8,46,11,39c14,33,17,27,22,22c27,17,33,14,39,11c46,8,53,7,60,7l1965,7c1971,7,1978,8,1985,11c1991,14,1997,17,2002,22c2007,27,2010,33,2013,39c2016,46,2017,53,2017,60l2017,255c2017,261,2016,268,2013,275c2010,281,2007,287,2002,291c1997,296,1991,300,1985,303c1978,306,1971,307,1965,307l60,307c53,307,46,306,39,303c33,300,27,296,22,291c17,287,14,281,11,275c8,268,7,261,7,255e">
            <v:stroke joinstyle="miter" miterlimit="4"/>
          </v:shape>
        </w:pict>
      </w:r>
      <w:r>
        <w:rPr>
          <w:rFonts w:ascii="Microsoft YaHei" w:hAnsi="Microsoft YaHei" w:eastAsia="Microsoft YaHei" w:cs="Microsoft YaHei"/>
          <w:sz w:val="22"/>
          <w:szCs w:val="22"/>
          <w:color w:val="262626"/>
          <w:spacing w:val="17"/>
          <w:position w:val="5"/>
        </w:rPr>
        <w:t>方法一：</w:t>
      </w:r>
      <w:r>
        <w:rPr>
          <w:rFonts w:ascii="Microsoft YaHei" w:hAnsi="Microsoft YaHei" w:eastAsia="Microsoft YaHei" w:cs="Microsoft YaHei"/>
          <w:sz w:val="22"/>
          <w:szCs w:val="22"/>
          <w:color w:val="262626"/>
          <w:spacing w:val="69"/>
          <w:position w:val="5"/>
        </w:rPr>
        <w:t xml:space="preserve"> </w:t>
      </w:r>
      <w:r>
        <w:rPr>
          <w:rFonts w:ascii="Consolas" w:hAnsi="Consolas" w:eastAsia="Consolas" w:cs="Consolas"/>
          <w:sz w:val="24"/>
          <w:szCs w:val="24"/>
          <w:b/>
          <w:bCs/>
          <w:position w:val="5"/>
        </w:rPr>
        <w:t>Thread</w:t>
      </w:r>
      <w:r>
        <w:rPr>
          <w:rFonts w:ascii="Consolas" w:hAnsi="Consolas" w:eastAsia="Consolas" w:cs="Consolas"/>
          <w:sz w:val="24"/>
          <w:szCs w:val="24"/>
          <w:b/>
          <w:bCs/>
          <w:spacing w:val="17"/>
          <w:position w:val="5"/>
        </w:rPr>
        <w:t>.</w:t>
      </w:r>
      <w:r>
        <w:rPr>
          <w:rFonts w:ascii="Consolas" w:hAnsi="Consolas" w:eastAsia="Consolas" w:cs="Consolas"/>
          <w:sz w:val="24"/>
          <w:szCs w:val="24"/>
          <w:b/>
          <w:bCs/>
          <w:position w:val="5"/>
        </w:rPr>
        <w:t>join</w:t>
      </w:r>
      <w:r>
        <w:rPr>
          <w:rFonts w:ascii="Consolas" w:hAnsi="Consolas" w:eastAsia="Consolas" w:cs="Consolas"/>
          <w:sz w:val="24"/>
          <w:szCs w:val="24"/>
          <w:b/>
          <w:bCs/>
          <w:spacing w:val="17"/>
          <w:position w:val="5"/>
        </w:rPr>
        <w:t>()</w:t>
      </w:r>
      <w:r>
        <w:rPr>
          <w:rFonts w:ascii="Consolas" w:hAnsi="Consolas" w:eastAsia="Consolas" w:cs="Consolas"/>
          <w:sz w:val="24"/>
          <w:szCs w:val="24"/>
          <w:b/>
          <w:bCs/>
          <w:spacing w:val="-80"/>
          <w:position w:val="5"/>
        </w:rPr>
        <w:t xml:space="preserve"> </w:t>
      </w:r>
      <w:r>
        <w:rPr>
          <w:sz w:val="24"/>
          <w:szCs w:val="24"/>
          <w:position w:val="-1"/>
        </w:rPr>
        <w:drawing>
          <wp:inline distT="0" distB="0" distL="0" distR="0">
            <wp:extent cx="12606" cy="12501"/>
            <wp:effectExtent l="0" t="0" r="0" b="0"/>
            <wp:docPr id="166" name="IM 166"/>
            <wp:cNvGraphicFramePr/>
            <a:graphic>
              <a:graphicData uri="http://schemas.openxmlformats.org/drawingml/2006/picture">
                <pic:pic>
                  <pic:nvPicPr>
                    <pic:cNvPr id="166" name="IM 166"/>
                    <pic:cNvPicPr/>
                  </pic:nvPicPr>
                  <pic:blipFill>
                    <a:blip r:embed="rId127"/>
                    <a:stretch>
                      <a:fillRect/>
                    </a:stretch>
                  </pic:blipFill>
                  <pic:spPr>
                    <a:xfrm rot="0">
                      <a:off x="0" y="0"/>
                      <a:ext cx="12606" cy="12501"/>
                    </a:xfrm>
                    <a:prstGeom prst="rect">
                      <a:avLst/>
                    </a:prstGeom>
                  </pic:spPr>
                </pic:pic>
              </a:graphicData>
            </a:graphic>
          </wp:inline>
        </w:drawing>
      </w:r>
      <w:r>
        <w:rPr>
          <w:rFonts w:ascii="Consolas" w:hAnsi="Consolas" w:eastAsia="Consolas" w:cs="Consolas"/>
          <w:sz w:val="24"/>
          <w:szCs w:val="24"/>
          <w:b/>
          <w:bCs/>
          <w:spacing w:val="3"/>
          <w:position w:val="5"/>
        </w:rPr>
        <w:t xml:space="preserve"> </w:t>
      </w:r>
      <w:r>
        <w:rPr>
          <w:rFonts w:ascii="Microsoft YaHei" w:hAnsi="Microsoft YaHei" w:eastAsia="Microsoft YaHei" w:cs="Microsoft YaHei"/>
          <w:sz w:val="22"/>
          <w:szCs w:val="22"/>
          <w:color w:val="262626"/>
          <w:spacing w:val="17"/>
          <w:position w:val="5"/>
        </w:rPr>
        <w:t>方法</w:t>
      </w:r>
    </w:p>
    <w:p>
      <w:pPr>
        <w:pStyle w:val="BodyText"/>
        <w:ind w:left="7"/>
        <w:spacing w:before="139" w:line="233" w:lineRule="auto"/>
        <w:rPr>
          <w:rFonts w:ascii="Microsoft YaHei" w:hAnsi="Microsoft YaHei" w:eastAsia="Microsoft YaHei" w:cs="Microsoft YaHei"/>
          <w:sz w:val="24"/>
          <w:szCs w:val="24"/>
        </w:rPr>
      </w:pPr>
      <w:r>
        <w:pict>
          <v:shape id="_x0000_s32" style="position:absolute;margin-left:66.012pt;margin-top:7.47288pt;mso-position-vertical-relative:text;mso-position-horizontal-relative:text;width:65.25pt;height:15.75pt;z-index:251804672;" filled="false" strokecolor="#E7E9E8" strokeweight="0.75pt" coordsize="1305,315" coordorigin="0,0" path="m7,255l7,60c7,52,8,46,11,39c14,33,17,27,22,22c27,17,33,14,39,11c46,8,53,7,60,7l1245,7c1251,7,1258,8,1265,11c1271,14,1277,17,1282,22c1287,27,1290,33,1293,39c1296,46,1297,52,1297,60l1297,255c1297,261,1296,268,1293,275c1290,281,1287,287,1282,291c1277,296,1271,300,1265,303c1258,306,1251,307,1245,307l60,307c53,307,46,306,39,303c33,300,27,296,22,291c17,287,14,281,11,275c8,268,7,261,7,255e">
            <v:stroke joinstyle="miter" miterlimit="4"/>
          </v:shape>
        </w:pict>
      </w:r>
      <w:r>
        <w:pict>
          <v:shape id="_x0000_s34" style="position:absolute;margin-left:-0.380501pt;margin-top:472.579pt;mso-position-vertical-relative:text;mso-position-horizontal-relative:text;width:115.65pt;height:17.05pt;z-index:251803648;" filled="false" stroked="false" type="#_x0000_t202">
            <v:fill on="false"/>
            <v:stroke on="false"/>
            <v:path/>
            <v:imagedata o:title=""/>
            <o:lock v:ext="edit" aspectratio="false"/>
            <v:textbox inset="0mm,0mm,0mm,0mm">
              <w:txbxContent>
                <w:p>
                  <w:pPr>
                    <w:spacing w:before="20" w:line="191" w:lineRule="auto"/>
                    <w:jc w:val="right"/>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方法二：</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3"/>
                    </w:rPr>
                    <w:t>并发工具类：</w:t>
                  </w:r>
                </w:p>
              </w:txbxContent>
            </v:textbox>
          </v:shape>
        </w:pict>
      </w:r>
      <w:r>
        <w:rPr>
          <w:rFonts w:ascii="Microsoft YaHei" w:hAnsi="Microsoft YaHei" w:eastAsia="Microsoft YaHei" w:cs="Microsoft YaHei"/>
          <w:sz w:val="24"/>
          <w:szCs w:val="24"/>
          <w:spacing w:val="-3"/>
        </w:rPr>
        <w:t>原理</w:t>
      </w:r>
      <w:r>
        <w:rPr>
          <w:rFonts w:ascii="Microsoft YaHei" w:hAnsi="Microsoft YaHei" w:eastAsia="Microsoft YaHei" w:cs="Microsoft YaHei"/>
          <w:sz w:val="24"/>
          <w:szCs w:val="24"/>
          <w:color w:val="333333"/>
          <w:spacing w:val="-3"/>
        </w:rPr>
        <w:t>：调用   </w:t>
      </w:r>
      <w:r>
        <w:rPr>
          <w:rFonts w:ascii="Lucida Console" w:hAnsi="Lucida Console" w:eastAsia="Lucida Console" w:cs="Lucida Console"/>
          <w:sz w:val="24"/>
          <w:szCs w:val="24"/>
          <w:spacing w:val="-3"/>
        </w:rPr>
        <w:t>b.join()</w:t>
      </w:r>
      <w:r>
        <w:rPr>
          <w:rFonts w:ascii="Lucida Console" w:hAnsi="Lucida Console" w:eastAsia="Lucida Console" w:cs="Lucida Console"/>
          <w:sz w:val="24"/>
          <w:szCs w:val="24"/>
          <w:spacing w:val="-79"/>
        </w:rPr>
        <w:t xml:space="preserve"> </w:t>
      </w:r>
      <w:r>
        <w:rPr>
          <w:sz w:val="24"/>
          <w:szCs w:val="24"/>
          <w:position w:val="-5"/>
        </w:rPr>
        <w:drawing>
          <wp:inline distT="0" distB="0" distL="0" distR="0">
            <wp:extent cx="12368" cy="11765"/>
            <wp:effectExtent l="0" t="0" r="0" b="0"/>
            <wp:docPr id="168" name="IM 168"/>
            <wp:cNvGraphicFramePr/>
            <a:graphic>
              <a:graphicData uri="http://schemas.openxmlformats.org/drawingml/2006/picture">
                <pic:pic>
                  <pic:nvPicPr>
                    <pic:cNvPr id="168" name="IM 168"/>
                    <pic:cNvPicPr/>
                  </pic:nvPicPr>
                  <pic:blipFill>
                    <a:blip r:embed="rId128"/>
                    <a:stretch>
                      <a:fillRect/>
                    </a:stretch>
                  </pic:blipFill>
                  <pic:spPr>
                    <a:xfrm rot="0">
                      <a:off x="0" y="0"/>
                      <a:ext cx="12368" cy="11765"/>
                    </a:xfrm>
                    <a:prstGeom prst="rect">
                      <a:avLst/>
                    </a:prstGeom>
                  </pic:spPr>
                </pic:pic>
              </a:graphicData>
            </a:graphic>
          </wp:inline>
        </w:drawing>
      </w:r>
      <w:r>
        <w:rPr>
          <w:rFonts w:ascii="Lucida Console" w:hAnsi="Lucida Console" w:eastAsia="Lucida Console" w:cs="Lucida Console"/>
          <w:sz w:val="24"/>
          <w:szCs w:val="24"/>
          <w:spacing w:val="-5"/>
        </w:rPr>
        <w:t xml:space="preserve"> </w:t>
      </w:r>
      <w:r>
        <w:rPr>
          <w:rFonts w:ascii="Microsoft YaHei" w:hAnsi="Microsoft YaHei" w:eastAsia="Microsoft YaHei" w:cs="Microsoft YaHei"/>
          <w:sz w:val="24"/>
          <w:szCs w:val="24"/>
          <w:color w:val="333333"/>
          <w:spacing w:val="-3"/>
        </w:rPr>
        <w:t>后，</w:t>
      </w:r>
      <w:r>
        <w:rPr>
          <w:sz w:val="24"/>
          <w:szCs w:val="24"/>
          <w:color w:val="333333"/>
          <w:spacing w:val="-3"/>
        </w:rPr>
        <w:t>A</w:t>
      </w:r>
      <w:r>
        <w:rPr>
          <w:sz w:val="24"/>
          <w:szCs w:val="24"/>
          <w:color w:val="333333"/>
          <w:spacing w:val="25"/>
        </w:rPr>
        <w:t xml:space="preserve"> </w:t>
      </w:r>
      <w:r>
        <w:rPr>
          <w:rFonts w:ascii="Microsoft YaHei" w:hAnsi="Microsoft YaHei" w:eastAsia="Microsoft YaHei" w:cs="Microsoft YaHei"/>
          <w:sz w:val="24"/>
          <w:szCs w:val="24"/>
          <w:color w:val="333333"/>
          <w:spacing w:val="-3"/>
        </w:rPr>
        <w:t>线程会</w:t>
      </w:r>
      <w:r>
        <w:rPr>
          <w:rFonts w:ascii="Microsoft YaHei" w:hAnsi="Microsoft YaHei" w:eastAsia="Microsoft YaHei" w:cs="Microsoft YaHei"/>
          <w:sz w:val="24"/>
          <w:szCs w:val="24"/>
          <w:spacing w:val="-3"/>
        </w:rPr>
        <w:t>阻塞</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直到</w:t>
      </w:r>
      <w:r>
        <w:rPr>
          <w:rFonts w:ascii="Microsoft YaHei" w:hAnsi="Microsoft YaHei" w:eastAsia="Microsoft YaHei" w:cs="Microsoft YaHei"/>
          <w:sz w:val="24"/>
          <w:szCs w:val="24"/>
          <w:color w:val="333333"/>
          <w:spacing w:val="26"/>
        </w:rPr>
        <w:t xml:space="preserve"> </w:t>
      </w:r>
      <w:r>
        <w:rPr>
          <w:sz w:val="24"/>
          <w:szCs w:val="24"/>
          <w:color w:val="333333"/>
          <w:spacing w:val="-3"/>
        </w:rPr>
        <w:t>B</w:t>
      </w:r>
      <w:r>
        <w:rPr>
          <w:sz w:val="24"/>
          <w:szCs w:val="24"/>
          <w:color w:val="333333"/>
          <w:spacing w:val="25"/>
        </w:rPr>
        <w:t xml:space="preserve"> </w:t>
      </w:r>
      <w:r>
        <w:rPr>
          <w:rFonts w:ascii="Microsoft YaHei" w:hAnsi="Microsoft YaHei" w:eastAsia="Microsoft YaHei" w:cs="Microsoft YaHei"/>
          <w:sz w:val="24"/>
          <w:szCs w:val="24"/>
          <w:color w:val="333333"/>
          <w:spacing w:val="-3"/>
        </w:rPr>
        <w:t>线程完全运行结束。</w:t>
      </w:r>
    </w:p>
    <w:p>
      <w:pPr>
        <w:spacing w:line="120"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10274" w:type="dxa"/>
            <w:vAlign w:val="top"/>
            <w:gridSpan w:val="2"/>
            <w:tcBorders>
              <w:left w:val="single" w:color="E7E9E8" w:sz="6" w:space="0"/>
              <w:right w:val="single" w:color="E7E9E8" w:sz="6" w:space="0"/>
              <w:top w:val="single" w:color="E7E9E8" w:sz="6" w:space="0"/>
              <w:bottom w:val="single" w:color="F0F0F0" w:sz="6" w:space="0"/>
            </w:tcBorders>
          </w:tcPr>
          <w:p>
            <w:pPr>
              <w:ind w:left="351"/>
              <w:spacing w:before="207" w:line="238" w:lineRule="auto"/>
              <w:rPr>
                <w:rFonts w:ascii="Arial" w:hAnsi="Arial" w:eastAsia="Arial" w:cs="Arial"/>
                <w:sz w:val="21"/>
                <w:szCs w:val="21"/>
              </w:rPr>
            </w:pPr>
            <w:r>
              <w:rPr>
                <w:rFonts w:ascii="Arial" w:hAnsi="Arial" w:eastAsia="Arial" w:cs="Arial"/>
                <w:sz w:val="21"/>
                <w:szCs w:val="21"/>
                <w:color w:val="8C8C8C"/>
                <w:position w:val="5"/>
              </w:rPr>
              <w:drawing>
                <wp:inline distT="0" distB="0" distL="0" distR="0">
                  <wp:extent cx="67790" cy="39290"/>
                  <wp:effectExtent l="0" t="0" r="0" b="0"/>
                  <wp:docPr id="170" name="IM 170"/>
                  <wp:cNvGraphicFramePr/>
                  <a:graphic>
                    <a:graphicData uri="http://schemas.openxmlformats.org/drawingml/2006/picture">
                      <pic:pic>
                        <pic:nvPicPr>
                          <pic:cNvPr id="170" name="IM 170"/>
                          <pic:cNvPicPr/>
                        </pic:nvPicPr>
                        <pic:blipFill>
                          <a:blip r:embed="rId129"/>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8C8C8C"/>
                <w:spacing w:val="1"/>
              </w:rPr>
              <w:t xml:space="preserve">                                         </w:t>
            </w:r>
            <w:r>
              <w:rPr>
                <w:rFonts w:ascii="Arial" w:hAnsi="Arial" w:eastAsia="Arial" w:cs="Arial"/>
                <w:sz w:val="21"/>
                <w:szCs w:val="21"/>
                <w:color w:val="8C8C8C"/>
              </w:rPr>
              <w:t xml:space="preserve">                                                                                                               </w:t>
            </w:r>
            <w:r>
              <w:rPr>
                <w:rFonts w:ascii="Arial" w:hAnsi="Arial" w:eastAsia="Arial" w:cs="Arial"/>
                <w:sz w:val="21"/>
                <w:szCs w:val="21"/>
                <w:color w:val="8C8C8C"/>
                <w14:textFill>
                  <w14:solidFill>
                    <w14:srgbClr w14:val="8C8C8C">
                      <w14:alpha w14:val="49803"/>
                    </w14:srgbClr>
                  </w14:solidFill>
                </w14:textFill>
                <w:spacing w:val="-1"/>
              </w:rPr>
              <w:t>Java</w:t>
            </w:r>
          </w:p>
        </w:tc>
      </w:tr>
      <w:tr>
        <w:trPr>
          <w:trHeight w:val="436" w:hRule="atLeast"/>
        </w:trPr>
        <w:tc>
          <w:tcPr>
            <w:tcW w:w="539" w:type="dxa"/>
            <w:vAlign w:val="top"/>
            <w:tcBorders>
              <w:left w:val="single" w:color="E7E9E8" w:sz="6" w:space="0"/>
              <w:top w:val="single" w:color="F0F0F0"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F0F0F0" w:sz="6" w:space="0"/>
            </w:tcBorders>
          </w:tcPr>
          <w:p>
            <w:pPr>
              <w:pStyle w:val="TableText"/>
              <w:ind w:left="53"/>
              <w:spacing w:before="135" w:line="290" w:lineRule="exact"/>
              <w:rPr/>
            </w:pPr>
            <w:r>
              <w:rPr>
                <w:color w:val="E10023"/>
                <w:position w:val="7"/>
              </w:rPr>
              <w:drawing>
                <wp:inline distT="0" distB="0" distL="0" distR="0">
                  <wp:extent cx="76200" cy="47197"/>
                  <wp:effectExtent l="0" t="0" r="0" b="0"/>
                  <wp:docPr id="172" name="IM 172"/>
                  <wp:cNvGraphicFramePr/>
                  <a:graphic>
                    <a:graphicData uri="http://schemas.openxmlformats.org/drawingml/2006/picture">
                      <pic:pic>
                        <pic:nvPicPr>
                          <pic:cNvPr id="172" name="IM 172"/>
                          <pic:cNvPicPr/>
                        </pic:nvPicPr>
                        <pic:blipFill>
                          <a:blip r:embed="rId130"/>
                          <a:stretch>
                            <a:fillRect/>
                          </a:stretch>
                        </pic:blipFill>
                        <pic:spPr>
                          <a:xfrm rot="0">
                            <a:off x="0" y="0"/>
                            <a:ext cx="76200" cy="47197"/>
                          </a:xfrm>
                          <a:prstGeom prst="rect">
                            <a:avLst/>
                          </a:prstGeom>
                        </pic:spPr>
                      </pic:pic>
                    </a:graphicData>
                  </a:graphic>
                </wp:inline>
              </w:drawing>
            </w:r>
            <w:r>
              <w:rPr>
                <w:color w:val="E10023"/>
                <w:spacing w:val="48"/>
                <w:position w:val="3"/>
              </w:rPr>
              <w:t xml:space="preserve"> </w:t>
            </w:r>
            <w:r>
              <w:rPr>
                <w:color w:val="E10023"/>
                <w:spacing w:val="-2"/>
                <w:position w:val="3"/>
              </w:rPr>
              <w:t>public</w:t>
            </w:r>
            <w:r>
              <w:rPr>
                <w:color w:val="E10023"/>
                <w:spacing w:val="-2"/>
                <w:position w:val="3"/>
              </w:rPr>
              <w:t xml:space="preserve"> </w:t>
            </w:r>
            <w:r>
              <w:rPr>
                <w:color w:val="E10023"/>
                <w:spacing w:val="-2"/>
                <w:position w:val="3"/>
              </w:rPr>
              <w:t>class</w:t>
            </w:r>
            <w:r>
              <w:rPr>
                <w:color w:val="E10023"/>
                <w:spacing w:val="11"/>
                <w:position w:val="3"/>
              </w:rPr>
              <w:t xml:space="preserve"> </w:t>
            </w:r>
            <w:r>
              <w:rPr>
                <w:color w:val="A13000"/>
                <w:spacing w:val="-2"/>
                <w:position w:val="3"/>
              </w:rPr>
              <w:t>JoinDemo</w:t>
            </w:r>
            <w:r>
              <w:rPr>
                <w:color w:val="A13000"/>
                <w:spacing w:val="18"/>
                <w:position w:val="3"/>
              </w:rPr>
              <w:t xml:space="preserve"> </w:t>
            </w:r>
            <w:r>
              <w:rPr>
                <w:color w:val="262C31"/>
                <w:spacing w:val="-2"/>
                <w:position w:val="3"/>
              </w:rPr>
              <w:t>{</w:t>
            </w:r>
          </w:p>
        </w:tc>
      </w:tr>
      <w:tr>
        <w:trPr>
          <w:trHeight w:val="300" w:hRule="atLeast"/>
        </w:trPr>
        <w:tc>
          <w:tcPr>
            <w:tcW w:w="539" w:type="dxa"/>
            <w:vAlign w:val="top"/>
            <w:tcBorders>
              <w:left w:val="single" w:color="E7E9E8" w:sz="6" w:space="0"/>
            </w:tcBorders>
          </w:tcPr>
          <w:p>
            <w:pPr>
              <w:pStyle w:val="TableText"/>
              <w:ind w:left="367"/>
              <w:spacing w:before="60" w:line="231" w:lineRule="auto"/>
              <w:rPr/>
            </w:pPr>
            <w:r>
              <w:rPr>
                <w:color w:val="6C6C6C"/>
              </w:rPr>
              <w:t>2</w:t>
            </w:r>
          </w:p>
        </w:tc>
        <w:tc>
          <w:tcPr>
            <w:tcW w:w="9735" w:type="dxa"/>
            <w:vAlign w:val="top"/>
            <w:tcBorders>
              <w:right w:val="single" w:color="E7E9E8" w:sz="6" w:space="0"/>
            </w:tcBorders>
          </w:tcPr>
          <w:p>
            <w:pPr>
              <w:pStyle w:val="TableText"/>
              <w:ind w:left="53"/>
              <w:spacing w:line="290" w:lineRule="exact"/>
              <w:rPr/>
            </w:pPr>
            <w:r>
              <w:rPr>
                <w:color w:val="E10023"/>
                <w:position w:val="7"/>
              </w:rPr>
              <w:drawing>
                <wp:inline distT="0" distB="0" distL="0" distR="0">
                  <wp:extent cx="76200" cy="47098"/>
                  <wp:effectExtent l="0" t="0" r="0" b="0"/>
                  <wp:docPr id="174" name="IM 174"/>
                  <wp:cNvGraphicFramePr/>
                  <a:graphic>
                    <a:graphicData uri="http://schemas.openxmlformats.org/drawingml/2006/picture">
                      <pic:pic>
                        <pic:nvPicPr>
                          <pic:cNvPr id="174" name="IM 174"/>
                          <pic:cNvPicPr/>
                        </pic:nvPicPr>
                        <pic:blipFill>
                          <a:blip r:embed="rId131"/>
                          <a:stretch>
                            <a:fillRect/>
                          </a:stretch>
                        </pic:blipFill>
                        <pic:spPr>
                          <a:xfrm rot="0">
                            <a:off x="0" y="0"/>
                            <a:ext cx="76200" cy="47098"/>
                          </a:xfrm>
                          <a:prstGeom prst="rect">
                            <a:avLst/>
                          </a:prstGeom>
                        </pic:spPr>
                      </pic:pic>
                    </a:graphicData>
                  </a:graphic>
                </wp:inline>
              </w:drawing>
            </w:r>
            <w:r>
              <w:rPr>
                <w:color w:val="E10023"/>
                <w:spacing w:val="9"/>
                <w:position w:val="3"/>
              </w:rPr>
              <w:t xml:space="preserve">     </w:t>
            </w:r>
            <w:r>
              <w:rPr>
                <w:color w:val="E10023"/>
                <w:spacing w:val="-2"/>
                <w:position w:val="3"/>
              </w:rPr>
              <w:t>public</w:t>
            </w:r>
            <w:r>
              <w:rPr>
                <w:color w:val="E10023"/>
                <w:spacing w:val="-2"/>
                <w:position w:val="3"/>
              </w:rPr>
              <w:t xml:space="preserve"> </w:t>
            </w:r>
            <w:r>
              <w:rPr>
                <w:color w:val="E10023"/>
                <w:spacing w:val="-2"/>
                <w:position w:val="3"/>
              </w:rPr>
              <w:t>static</w:t>
            </w:r>
            <w:r>
              <w:rPr>
                <w:color w:val="E10023"/>
                <w:spacing w:val="-2"/>
                <w:position w:val="3"/>
              </w:rPr>
              <w:t xml:space="preserve"> </w:t>
            </w:r>
            <w:r>
              <w:rPr>
                <w:color w:val="E10023"/>
                <w:spacing w:val="-2"/>
                <w:position w:val="3"/>
              </w:rPr>
              <w:t>void</w:t>
            </w:r>
            <w:r>
              <w:rPr>
                <w:color w:val="E10023"/>
                <w:spacing w:val="-2"/>
                <w:position w:val="3"/>
              </w:rPr>
              <w:t xml:space="preserve"> </w:t>
            </w:r>
            <w:r>
              <w:rPr>
                <w:color w:val="A13000"/>
                <w:spacing w:val="-2"/>
                <w:position w:val="3"/>
              </w:rPr>
              <w:t>main</w:t>
            </w:r>
            <w:r>
              <w:rPr>
                <w:color w:val="262C31"/>
                <w:spacing w:val="-2"/>
                <w:position w:val="3"/>
              </w:rPr>
              <w:t>(</w:t>
            </w:r>
            <w:r>
              <w:rPr>
                <w:color w:val="004FB4"/>
                <w:spacing w:val="-2"/>
                <w:position w:val="3"/>
              </w:rPr>
              <w:t>String</w:t>
            </w:r>
            <w:r>
              <w:rPr>
                <w:color w:val="004FB4"/>
                <w:spacing w:val="-65"/>
                <w:position w:val="3"/>
              </w:rPr>
              <w:t xml:space="preserve"> </w:t>
            </w:r>
            <w:r>
              <w:rPr>
                <w:color w:val="262C31"/>
                <w:spacing w:val="-2"/>
                <w:position w:val="3"/>
              </w:rPr>
              <w:t>[]</w:t>
            </w:r>
            <w:r>
              <w:rPr>
                <w:color w:val="262C31"/>
                <w:spacing w:val="-2"/>
                <w:position w:val="3"/>
              </w:rPr>
              <w:t xml:space="preserve"> </w:t>
            </w:r>
            <w:r>
              <w:rPr>
                <w:color w:val="A13000"/>
                <w:spacing w:val="-2"/>
                <w:position w:val="3"/>
              </w:rPr>
              <w:t>args</w:t>
            </w:r>
            <w:r>
              <w:rPr>
                <w:color w:val="262C31"/>
                <w:spacing w:val="-2"/>
                <w:position w:val="3"/>
              </w:rPr>
              <w:t>)</w:t>
            </w:r>
            <w:r>
              <w:rPr>
                <w:color w:val="262C31"/>
                <w:spacing w:val="13"/>
                <w:position w:val="3"/>
              </w:rPr>
              <w:t xml:space="preserve"> </w:t>
            </w:r>
            <w:r>
              <w:rPr>
                <w:color w:val="E10023"/>
                <w:spacing w:val="-2"/>
                <w:position w:val="3"/>
              </w:rPr>
              <w:t>throws</w:t>
            </w:r>
            <w:r>
              <w:rPr>
                <w:color w:val="E10023"/>
                <w:spacing w:val="21"/>
                <w:position w:val="3"/>
              </w:rPr>
              <w:t xml:space="preserve"> </w:t>
            </w:r>
            <w:r>
              <w:rPr>
                <w:color w:val="004FB4"/>
                <w:spacing w:val="-2"/>
                <w:position w:val="3"/>
              </w:rPr>
              <w:t>InterruptedException</w:t>
            </w:r>
            <w:r>
              <w:rPr>
                <w:color w:val="004FB4"/>
                <w:spacing w:val="18"/>
                <w:position w:val="3"/>
              </w:rPr>
              <w:t xml:space="preserve"> </w:t>
            </w:r>
            <w:r>
              <w:rPr>
                <w:color w:val="262C31"/>
                <w:spacing w:val="-2"/>
                <w:position w:val="3"/>
              </w:rPr>
              <w:t>{</w:t>
            </w:r>
          </w:p>
        </w:tc>
      </w:tr>
      <w:tr>
        <w:trPr>
          <w:trHeight w:val="295" w:hRule="atLeast"/>
        </w:trPr>
        <w:tc>
          <w:tcPr>
            <w:tcW w:w="539" w:type="dxa"/>
            <w:vAlign w:val="top"/>
            <w:tcBorders>
              <w:left w:val="single" w:color="E7E9E8" w:sz="6" w:space="0"/>
            </w:tcBorders>
          </w:tcPr>
          <w:p>
            <w:pPr>
              <w:pStyle w:val="TableText"/>
              <w:ind w:left="365"/>
              <w:spacing w:before="59" w:line="230" w:lineRule="auto"/>
              <w:rPr/>
            </w:pPr>
            <w:r>
              <w:rPr>
                <w:color w:val="6C6C6C"/>
              </w:rPr>
              <w:t>3</w:t>
            </w:r>
          </w:p>
        </w:tc>
        <w:tc>
          <w:tcPr>
            <w:tcW w:w="9735" w:type="dxa"/>
            <w:vAlign w:val="top"/>
            <w:tcBorders>
              <w:right w:val="single" w:color="E7E9E8" w:sz="6" w:space="0"/>
            </w:tcBorders>
          </w:tcPr>
          <w:p>
            <w:pPr>
              <w:pStyle w:val="TableText"/>
              <w:ind w:left="1343"/>
              <w:spacing w:before="1" w:line="189" w:lineRule="auto"/>
              <w:rPr>
                <w:rFonts w:ascii="Microsoft YaHei" w:hAnsi="Microsoft YaHei" w:eastAsia="Microsoft YaHei" w:cs="Microsoft YaHei"/>
              </w:rPr>
            </w:pPr>
            <w:r>
              <w:rPr>
                <w:color w:val="6C7782"/>
                <w:spacing w:val="-5"/>
              </w:rPr>
              <w:t>//</w:t>
            </w:r>
            <w:r>
              <w:rPr>
                <w:color w:val="6C7782"/>
                <w:spacing w:val="-5"/>
              </w:rPr>
              <w:t xml:space="preserve"> </w:t>
            </w:r>
            <w:r>
              <w:rPr>
                <w:rFonts w:ascii="Microsoft YaHei" w:hAnsi="Microsoft YaHei" w:eastAsia="Microsoft YaHei" w:cs="Microsoft YaHei"/>
                <w:color w:val="6C7782"/>
                <w:spacing w:val="-5"/>
              </w:rPr>
              <w:t>当前线程，</w:t>
            </w:r>
            <w:r>
              <w:rPr>
                <w:rFonts w:ascii="Microsoft YaHei" w:hAnsi="Microsoft YaHei" w:eastAsia="Microsoft YaHei" w:cs="Microsoft YaHei"/>
                <w:color w:val="6C7782"/>
                <w:spacing w:val="-28"/>
              </w:rPr>
              <w:t xml:space="preserve"> </w:t>
            </w:r>
            <w:r>
              <w:rPr>
                <w:rFonts w:ascii="Microsoft YaHei" w:hAnsi="Microsoft YaHei" w:eastAsia="Microsoft YaHei" w:cs="Microsoft YaHei"/>
                <w:color w:val="6C7782"/>
                <w:spacing w:val="-5"/>
              </w:rPr>
              <w:t>即</w:t>
            </w:r>
            <w:r>
              <w:rPr>
                <w:color w:val="6C7782"/>
                <w:spacing w:val="-5"/>
              </w:rPr>
              <w:t>A</w:t>
            </w:r>
            <w:r>
              <w:rPr>
                <w:color w:val="6C7782"/>
                <w:spacing w:val="10"/>
              </w:rPr>
              <w:t xml:space="preserve"> </w:t>
            </w:r>
            <w:r>
              <w:rPr>
                <w:rFonts w:ascii="Microsoft YaHei" w:hAnsi="Microsoft YaHei" w:eastAsia="Microsoft YaHei" w:cs="Microsoft YaHei"/>
                <w:color w:val="6C7782"/>
                <w:spacing w:val="-5"/>
              </w:rPr>
              <w:t>线程（</w:t>
            </w:r>
            <w:r>
              <w:rPr>
                <w:rFonts w:ascii="Microsoft YaHei" w:hAnsi="Microsoft YaHei" w:eastAsia="Microsoft YaHei" w:cs="Microsoft YaHei"/>
                <w:color w:val="6C7782"/>
                <w:spacing w:val="-34"/>
              </w:rPr>
              <w:t xml:space="preserve"> </w:t>
            </w:r>
            <w:r>
              <w:rPr>
                <w:rFonts w:ascii="Microsoft YaHei" w:hAnsi="Microsoft YaHei" w:eastAsia="Microsoft YaHei" w:cs="Microsoft YaHei"/>
                <w:color w:val="6C7782"/>
                <w:spacing w:val="-5"/>
              </w:rPr>
              <w:t>主线程）</w:t>
            </w:r>
          </w:p>
        </w:tc>
      </w:tr>
      <w:tr>
        <w:trPr>
          <w:trHeight w:val="305" w:hRule="atLeast"/>
        </w:trPr>
        <w:tc>
          <w:tcPr>
            <w:tcW w:w="539" w:type="dxa"/>
            <w:vAlign w:val="top"/>
            <w:tcBorders>
              <w:left w:val="single" w:color="E7E9E8" w:sz="6" w:space="0"/>
            </w:tcBorders>
          </w:tcPr>
          <w:p>
            <w:pPr>
              <w:pStyle w:val="TableText"/>
              <w:ind w:left="362"/>
              <w:spacing w:before="67" w:line="228" w:lineRule="auto"/>
              <w:rPr/>
            </w:pPr>
            <w:r>
              <w:rPr>
                <w:color w:val="6C6C6C"/>
              </w:rPr>
              <w:t>4</w:t>
            </w:r>
          </w:p>
        </w:tc>
        <w:tc>
          <w:tcPr>
            <w:tcW w:w="9735" w:type="dxa"/>
            <w:vAlign w:val="top"/>
            <w:tcBorders>
              <w:right w:val="single" w:color="E7E9E8" w:sz="6" w:space="0"/>
            </w:tcBorders>
          </w:tcPr>
          <w:p>
            <w:pPr>
              <w:pStyle w:val="TableText"/>
              <w:ind w:left="1337"/>
              <w:spacing w:before="4" w:line="291" w:lineRule="exact"/>
              <w:rPr/>
            </w:pPr>
            <w:r>
              <w:rPr>
                <w:color w:val="004FB4"/>
                <w:position w:val="2"/>
              </w:rPr>
              <w:t>Thread</w:t>
            </w:r>
            <w:r>
              <w:rPr>
                <w:color w:val="004FB4"/>
                <w:spacing w:val="3"/>
                <w:position w:val="2"/>
              </w:rPr>
              <w:t xml:space="preserve"> </w:t>
            </w:r>
            <w:r>
              <w:rPr>
                <w:color w:val="A13000"/>
                <w:position w:val="2"/>
              </w:rPr>
              <w:t>aThread</w:t>
            </w:r>
            <w:r>
              <w:rPr>
                <w:color w:val="A13000"/>
                <w:spacing w:val="3"/>
                <w:position w:val="2"/>
              </w:rPr>
              <w:t xml:space="preserve"> </w:t>
            </w:r>
            <w:r>
              <w:rPr>
                <w:color w:val="E10023"/>
                <w:spacing w:val="3"/>
                <w:position w:val="2"/>
              </w:rPr>
              <w:t>=</w:t>
            </w:r>
            <w:r>
              <w:rPr>
                <w:color w:val="E10023"/>
                <w:spacing w:val="3"/>
                <w:position w:val="2"/>
              </w:rPr>
              <w:t xml:space="preserve"> </w:t>
            </w:r>
            <w:r>
              <w:rPr>
                <w:color w:val="232930"/>
                <w:position w:val="2"/>
              </w:rPr>
              <w:t>Thread</w:t>
            </w:r>
            <w:r>
              <w:rPr>
                <w:color w:val="E10023"/>
                <w:spacing w:val="3"/>
                <w:position w:val="2"/>
              </w:rPr>
              <w:t>.</w:t>
            </w:r>
            <w:r>
              <w:rPr>
                <w:color w:val="232930"/>
                <w:position w:val="2"/>
              </w:rPr>
              <w:t>currentThread</w:t>
            </w:r>
            <w:r>
              <w:rPr>
                <w:color w:val="262C31"/>
                <w:spacing w:val="3"/>
                <w:position w:val="2"/>
              </w:rPr>
              <w:t>();</w:t>
            </w:r>
          </w:p>
        </w:tc>
      </w:tr>
      <w:tr>
        <w:trPr>
          <w:trHeight w:val="278" w:hRule="atLeast"/>
        </w:trPr>
        <w:tc>
          <w:tcPr>
            <w:tcW w:w="539" w:type="dxa"/>
            <w:vAlign w:val="top"/>
            <w:tcBorders>
              <w:left w:val="single" w:color="E7E9E8" w:sz="6" w:space="0"/>
            </w:tcBorders>
          </w:tcPr>
          <w:p>
            <w:pPr>
              <w:pStyle w:val="TableText"/>
              <w:ind w:left="366"/>
              <w:spacing w:before="62" w:line="227" w:lineRule="auto"/>
              <w:rPr/>
            </w:pPr>
            <w:r>
              <w:rPr>
                <w:color w:val="6C6C6C"/>
              </w:rPr>
              <w:t>5</w:t>
            </w:r>
          </w:p>
        </w:tc>
        <w:tc>
          <w:tcPr>
            <w:tcW w:w="9735" w:type="dxa"/>
            <w:vAlign w:val="top"/>
            <w:tcBorders>
              <w:right w:val="single" w:color="E7E9E8" w:sz="6" w:space="0"/>
            </w:tcBorders>
          </w:tcPr>
          <w:p>
            <w:pPr>
              <w:rPr>
                <w:rFonts w:ascii="Arial"/>
                <w:sz w:val="21"/>
              </w:rPr>
            </w:pPr>
            <w:r/>
          </w:p>
        </w:tc>
      </w:tr>
      <w:tr>
        <w:trPr>
          <w:trHeight w:val="308" w:hRule="atLeast"/>
        </w:trPr>
        <w:tc>
          <w:tcPr>
            <w:tcW w:w="539" w:type="dxa"/>
            <w:vAlign w:val="top"/>
            <w:tcBorders>
              <w:left w:val="single" w:color="E7E9E8" w:sz="6" w:space="0"/>
            </w:tcBorders>
          </w:tcPr>
          <w:p>
            <w:pPr>
              <w:pStyle w:val="TableText"/>
              <w:ind w:left="365"/>
              <w:spacing w:before="81" w:line="230" w:lineRule="auto"/>
              <w:rPr/>
            </w:pPr>
            <w:r>
              <w:rPr>
                <w:color w:val="6C6C6C"/>
              </w:rPr>
              <w:t>6</w:t>
            </w:r>
          </w:p>
        </w:tc>
        <w:tc>
          <w:tcPr>
            <w:tcW w:w="9735" w:type="dxa"/>
            <w:vAlign w:val="top"/>
            <w:tcBorders>
              <w:right w:val="single" w:color="E7E9E8" w:sz="6" w:space="0"/>
            </w:tcBorders>
          </w:tcPr>
          <w:p>
            <w:pPr>
              <w:pStyle w:val="TableText"/>
              <w:ind w:left="1343"/>
              <w:spacing w:before="21" w:line="184" w:lineRule="auto"/>
              <w:rPr>
                <w:rFonts w:ascii="Microsoft YaHei" w:hAnsi="Microsoft YaHei" w:eastAsia="Microsoft YaHei" w:cs="Microsoft YaHei"/>
              </w:rPr>
            </w:pPr>
            <w:r>
              <w:rPr>
                <w:color w:val="6C7782"/>
                <w:spacing w:val="-5"/>
              </w:rPr>
              <w:t>//</w:t>
            </w:r>
            <w:r>
              <w:rPr>
                <w:color w:val="6C7782"/>
                <w:spacing w:val="-5"/>
              </w:rPr>
              <w:t xml:space="preserve"> </w:t>
            </w:r>
            <w:r>
              <w:rPr>
                <w:rFonts w:ascii="Microsoft YaHei" w:hAnsi="Microsoft YaHei" w:eastAsia="Microsoft YaHei" w:cs="Microsoft YaHei"/>
                <w:color w:val="6C7782"/>
                <w:spacing w:val="-5"/>
              </w:rPr>
              <w:t>创建</w:t>
            </w:r>
            <w:r>
              <w:rPr>
                <w:rFonts w:ascii="Microsoft YaHei" w:hAnsi="Microsoft YaHei" w:eastAsia="Microsoft YaHei" w:cs="Microsoft YaHei"/>
                <w:color w:val="6C7782"/>
                <w:spacing w:val="10"/>
              </w:rPr>
              <w:t xml:space="preserve">  </w:t>
            </w:r>
            <w:r>
              <w:rPr>
                <w:color w:val="6C7782"/>
                <w:spacing w:val="-5"/>
              </w:rPr>
              <w:t>B</w:t>
            </w:r>
            <w:r>
              <w:rPr>
                <w:color w:val="6C7782"/>
                <w:spacing w:val="10"/>
              </w:rPr>
              <w:t xml:space="preserve"> </w:t>
            </w:r>
            <w:r>
              <w:rPr>
                <w:rFonts w:ascii="Microsoft YaHei" w:hAnsi="Microsoft YaHei" w:eastAsia="Microsoft YaHei" w:cs="Microsoft YaHei"/>
                <w:color w:val="6C7782"/>
                <w:spacing w:val="-5"/>
              </w:rPr>
              <w:t>线程</w:t>
            </w:r>
          </w:p>
        </w:tc>
      </w:tr>
      <w:tr>
        <w:trPr>
          <w:trHeight w:val="300" w:hRule="atLeast"/>
        </w:trPr>
        <w:tc>
          <w:tcPr>
            <w:tcW w:w="539" w:type="dxa"/>
            <w:vAlign w:val="top"/>
            <w:tcBorders>
              <w:left w:val="single" w:color="E7E9E8" w:sz="6" w:space="0"/>
            </w:tcBorders>
          </w:tcPr>
          <w:p>
            <w:pPr>
              <w:pStyle w:val="TableText"/>
              <w:ind w:left="365"/>
              <w:spacing w:before="76" w:line="228" w:lineRule="auto"/>
              <w:rPr/>
            </w:pPr>
            <w:r>
              <w:rPr>
                <w:color w:val="6C6C6C"/>
              </w:rPr>
              <w:t>7</w:t>
            </w:r>
          </w:p>
        </w:tc>
        <w:tc>
          <w:tcPr>
            <w:tcW w:w="9735" w:type="dxa"/>
            <w:vAlign w:val="top"/>
            <w:tcBorders>
              <w:right w:val="single" w:color="E7E9E8" w:sz="6" w:space="0"/>
            </w:tcBorders>
          </w:tcPr>
          <w:p>
            <w:pPr>
              <w:pStyle w:val="TableText"/>
              <w:ind w:left="53"/>
              <w:spacing w:before="13" w:line="277" w:lineRule="exact"/>
              <w:rPr/>
            </w:pPr>
            <w:r>
              <w:rPr>
                <w:color w:val="004FB4"/>
                <w:position w:val="6"/>
              </w:rPr>
              <w:drawing>
                <wp:inline distT="0" distB="0" distL="0" distR="0">
                  <wp:extent cx="76200" cy="44924"/>
                  <wp:effectExtent l="0" t="0" r="0" b="0"/>
                  <wp:docPr id="176" name="IM 176"/>
                  <wp:cNvGraphicFramePr/>
                  <a:graphic>
                    <a:graphicData uri="http://schemas.openxmlformats.org/drawingml/2006/picture">
                      <pic:pic>
                        <pic:nvPicPr>
                          <pic:cNvPr id="176" name="IM 176"/>
                          <pic:cNvPicPr/>
                        </pic:nvPicPr>
                        <pic:blipFill>
                          <a:blip r:embed="rId132"/>
                          <a:stretch>
                            <a:fillRect/>
                          </a:stretch>
                        </pic:blipFill>
                        <pic:spPr>
                          <a:xfrm rot="0">
                            <a:off x="0" y="0"/>
                            <a:ext cx="76200" cy="44924"/>
                          </a:xfrm>
                          <a:prstGeom prst="rect">
                            <a:avLst/>
                          </a:prstGeom>
                        </pic:spPr>
                      </pic:pic>
                    </a:graphicData>
                  </a:graphic>
                </wp:inline>
              </w:drawing>
            </w:r>
            <w:r>
              <w:rPr>
                <w:color w:val="004FB4"/>
                <w:spacing w:val="4"/>
                <w:position w:val="2"/>
              </w:rPr>
              <w:t xml:space="preserve">         </w:t>
            </w:r>
            <w:r>
              <w:rPr>
                <w:color w:val="004FB4"/>
                <w:spacing w:val="-2"/>
                <w:position w:val="2"/>
              </w:rPr>
              <w:t>Thread</w:t>
            </w:r>
            <w:r>
              <w:rPr>
                <w:color w:val="004FB4"/>
                <w:spacing w:val="-2"/>
                <w:position w:val="2"/>
              </w:rPr>
              <w:t xml:space="preserve"> </w:t>
            </w:r>
            <w:r>
              <w:rPr>
                <w:color w:val="A13000"/>
                <w:spacing w:val="-2"/>
                <w:position w:val="2"/>
              </w:rPr>
              <w:t>bThread</w:t>
            </w:r>
            <w:r>
              <w:rPr>
                <w:color w:val="A13000"/>
                <w:spacing w:val="-2"/>
                <w:position w:val="2"/>
              </w:rPr>
              <w:t xml:space="preserve"> </w:t>
            </w:r>
            <w:r>
              <w:rPr>
                <w:color w:val="E10023"/>
                <w:spacing w:val="-2"/>
                <w:position w:val="2"/>
              </w:rPr>
              <w:t>=</w:t>
            </w:r>
            <w:r>
              <w:rPr>
                <w:color w:val="E10023"/>
                <w:spacing w:val="25"/>
                <w:position w:val="2"/>
              </w:rPr>
              <w:t xml:space="preserve"> </w:t>
            </w:r>
            <w:r>
              <w:rPr>
                <w:color w:val="E10023"/>
                <w:spacing w:val="-2"/>
                <w:position w:val="2"/>
              </w:rPr>
              <w:t>new</w:t>
            </w:r>
            <w:r>
              <w:rPr>
                <w:color w:val="E10023"/>
                <w:spacing w:val="5"/>
                <w:position w:val="2"/>
              </w:rPr>
              <w:t xml:space="preserve"> </w:t>
            </w:r>
            <w:r>
              <w:rPr>
                <w:color w:val="004FB4"/>
                <w:spacing w:val="-2"/>
                <w:position w:val="2"/>
              </w:rPr>
              <w:t>Thread</w:t>
            </w:r>
            <w:r>
              <w:rPr>
                <w:color w:val="262C31"/>
                <w:spacing w:val="-2"/>
                <w:position w:val="2"/>
              </w:rPr>
              <w:t>(()</w:t>
            </w:r>
            <w:r>
              <w:rPr>
                <w:color w:val="262C31"/>
                <w:spacing w:val="10"/>
                <w:position w:val="2"/>
              </w:rPr>
              <w:t xml:space="preserve"> </w:t>
            </w:r>
            <w:r>
              <w:rPr>
                <w:color w:val="262C31"/>
                <w:spacing w:val="-2"/>
                <w:position w:val="2"/>
              </w:rPr>
              <w:t>-&gt;</w:t>
            </w:r>
            <w:r>
              <w:rPr>
                <w:color w:val="262C31"/>
                <w:spacing w:val="18"/>
                <w:position w:val="2"/>
              </w:rPr>
              <w:t xml:space="preserve"> </w:t>
            </w:r>
            <w:r>
              <w:rPr>
                <w:color w:val="262C31"/>
                <w:spacing w:val="-2"/>
                <w:position w:val="2"/>
              </w:rPr>
              <w:t>{</w:t>
            </w:r>
          </w:p>
        </w:tc>
      </w:tr>
      <w:tr>
        <w:trPr>
          <w:trHeight w:val="311" w:hRule="atLeast"/>
        </w:trPr>
        <w:tc>
          <w:tcPr>
            <w:tcW w:w="539" w:type="dxa"/>
            <w:vAlign w:val="top"/>
            <w:tcBorders>
              <w:left w:val="single" w:color="E7E9E8" w:sz="6" w:space="0"/>
            </w:tcBorders>
          </w:tcPr>
          <w:p>
            <w:pPr>
              <w:pStyle w:val="TableText"/>
              <w:ind w:left="365"/>
              <w:spacing w:before="73" w:line="230" w:lineRule="auto"/>
              <w:rPr/>
            </w:pPr>
            <w:r>
              <w:rPr>
                <w:color w:val="6C6C6C"/>
              </w:rPr>
              <w:t>8</w:t>
            </w:r>
          </w:p>
        </w:tc>
        <w:tc>
          <w:tcPr>
            <w:tcW w:w="9735" w:type="dxa"/>
            <w:vAlign w:val="top"/>
            <w:tcBorders>
              <w:right w:val="single" w:color="E7E9E8" w:sz="6" w:space="0"/>
            </w:tcBorders>
          </w:tcPr>
          <w:p>
            <w:pPr>
              <w:pStyle w:val="TableText"/>
              <w:ind w:left="1852"/>
              <w:spacing w:before="12" w:line="192"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"B</w:t>
            </w:r>
            <w:r>
              <w:rPr>
                <w:color w:val="002F6D"/>
                <w:spacing w:val="-1"/>
              </w:rPr>
              <w:t xml:space="preserve"> </w:t>
            </w:r>
            <w:r>
              <w:rPr>
                <w:rFonts w:ascii="Microsoft YaHei" w:hAnsi="Microsoft YaHei" w:eastAsia="Microsoft YaHei" w:cs="Microsoft YaHei"/>
                <w:color w:val="002F6D"/>
                <w:spacing w:val="-1"/>
              </w:rPr>
              <w:t>线程开始执行</w:t>
            </w:r>
            <w:r>
              <w:rPr>
                <w:color w:val="002F6D"/>
                <w:spacing w:val="-1"/>
              </w:rPr>
              <w:t>"</w:t>
            </w:r>
            <w:r>
              <w:rPr>
                <w:color w:val="262C31"/>
                <w:spacing w:val="-1"/>
              </w:rPr>
              <w:t>);</w:t>
            </w:r>
          </w:p>
        </w:tc>
      </w:tr>
      <w:tr>
        <w:trPr>
          <w:trHeight w:val="300" w:hRule="atLeast"/>
        </w:trPr>
        <w:tc>
          <w:tcPr>
            <w:tcW w:w="539" w:type="dxa"/>
            <w:vAlign w:val="top"/>
            <w:tcBorders>
              <w:left w:val="single" w:color="E7E9E8" w:sz="6" w:space="0"/>
            </w:tcBorders>
          </w:tcPr>
          <w:p>
            <w:pPr>
              <w:pStyle w:val="TableText"/>
              <w:ind w:left="364"/>
              <w:spacing w:before="62" w:line="230" w:lineRule="auto"/>
              <w:rPr/>
            </w:pPr>
            <w:r>
              <w:rPr>
                <w:color w:val="6C6C6C"/>
              </w:rPr>
              <w:t>9</w:t>
            </w:r>
          </w:p>
        </w:tc>
        <w:tc>
          <w:tcPr>
            <w:tcW w:w="9735" w:type="dxa"/>
            <w:vAlign w:val="top"/>
            <w:tcBorders>
              <w:right w:val="single" w:color="E7E9E8" w:sz="6" w:space="0"/>
            </w:tcBorders>
          </w:tcPr>
          <w:p>
            <w:pPr>
              <w:pStyle w:val="TableText"/>
              <w:ind w:left="53"/>
              <w:spacing w:before="2" w:line="287" w:lineRule="exact"/>
              <w:rPr/>
            </w:pPr>
            <w:r>
              <w:rPr>
                <w:color w:val="E10023"/>
                <w:position w:val="7"/>
              </w:rPr>
              <w:drawing>
                <wp:inline distT="0" distB="0" distL="0" distR="0">
                  <wp:extent cx="76200" cy="46709"/>
                  <wp:effectExtent l="0" t="0" r="0" b="0"/>
                  <wp:docPr id="178" name="IM 178"/>
                  <wp:cNvGraphicFramePr/>
                  <a:graphic>
                    <a:graphicData uri="http://schemas.openxmlformats.org/drawingml/2006/picture">
                      <pic:pic>
                        <pic:nvPicPr>
                          <pic:cNvPr id="178" name="IM 178"/>
                          <pic:cNvPicPr/>
                        </pic:nvPicPr>
                        <pic:blipFill>
                          <a:blip r:embed="rId133"/>
                          <a:stretch>
                            <a:fillRect/>
                          </a:stretch>
                        </pic:blipFill>
                        <pic:spPr>
                          <a:xfrm rot="0">
                            <a:off x="0" y="0"/>
                            <a:ext cx="76200" cy="46709"/>
                          </a:xfrm>
                          <a:prstGeom prst="rect">
                            <a:avLst/>
                          </a:prstGeom>
                        </pic:spPr>
                      </pic:pic>
                    </a:graphicData>
                  </a:graphic>
                </wp:inline>
              </w:drawing>
            </w:r>
            <w:r>
              <w:rPr>
                <w:color w:val="E10023"/>
                <w:spacing w:val="2"/>
                <w:position w:val="3"/>
              </w:rPr>
              <w:t xml:space="preserve">             </w:t>
            </w:r>
            <w:r>
              <w:rPr>
                <w:color w:val="E10023"/>
                <w:spacing w:val="-4"/>
                <w:position w:val="3"/>
              </w:rPr>
              <w:t>try</w:t>
            </w:r>
            <w:r>
              <w:rPr>
                <w:color w:val="E10023"/>
                <w:spacing w:val="26"/>
                <w:position w:val="3"/>
              </w:rPr>
              <w:t xml:space="preserve"> </w:t>
            </w:r>
            <w:r>
              <w:rPr>
                <w:color w:val="262C31"/>
                <w:spacing w:val="-4"/>
                <w:position w:val="3"/>
              </w:rPr>
              <w:t>{</w:t>
            </w:r>
          </w:p>
        </w:tc>
      </w:tr>
      <w:tr>
        <w:trPr>
          <w:trHeight w:val="299" w:hRule="atLeast"/>
        </w:trPr>
        <w:tc>
          <w:tcPr>
            <w:tcW w:w="539" w:type="dxa"/>
            <w:vAlign w:val="top"/>
            <w:tcBorders>
              <w:left w:val="single" w:color="E7E9E8" w:sz="6" w:space="0"/>
            </w:tcBorders>
          </w:tcPr>
          <w:p>
            <w:pPr>
              <w:pStyle w:val="TableText"/>
              <w:ind w:left="246"/>
              <w:spacing w:before="62" w:line="230" w:lineRule="auto"/>
              <w:rPr/>
            </w:pPr>
            <w:r>
              <w:rPr>
                <w:color w:val="6C6C6C"/>
                <w:spacing w:val="-6"/>
              </w:rPr>
              <w:t>10</w:t>
            </w:r>
          </w:p>
        </w:tc>
        <w:tc>
          <w:tcPr>
            <w:tcW w:w="9735" w:type="dxa"/>
            <w:vAlign w:val="top"/>
            <w:tcBorders>
              <w:right w:val="single" w:color="E7E9E8" w:sz="6" w:space="0"/>
            </w:tcBorders>
          </w:tcPr>
          <w:p>
            <w:pPr>
              <w:pStyle w:val="TableText"/>
              <w:ind w:left="2349"/>
              <w:spacing w:before="2" w:line="191" w:lineRule="auto"/>
              <w:rPr>
                <w:rFonts w:ascii="Microsoft YaHei" w:hAnsi="Microsoft YaHei" w:eastAsia="Microsoft YaHei" w:cs="Microsoft YaHei"/>
              </w:rPr>
            </w:pPr>
            <w:r>
              <w:rPr>
                <w:color w:val="232930"/>
              </w:rPr>
              <w:t>Thread</w:t>
            </w:r>
            <w:r>
              <w:rPr>
                <w:color w:val="E10023"/>
              </w:rPr>
              <w:t>.</w:t>
            </w:r>
            <w:r>
              <w:rPr>
                <w:color w:val="232930"/>
              </w:rPr>
              <w:t>sleep</w:t>
            </w:r>
            <w:r>
              <w:rPr>
                <w:color w:val="262C31"/>
              </w:rPr>
              <w:t>(</w:t>
            </w:r>
            <w:r>
              <w:rPr>
                <w:color w:val="004FB4"/>
              </w:rPr>
              <w:t>2000</w:t>
            </w:r>
            <w:r>
              <w:rPr>
                <w:color w:val="262C31"/>
              </w:rPr>
              <w:t>);</w:t>
            </w:r>
            <w:r>
              <w:rPr>
                <w:color w:val="262C31"/>
                <w:spacing w:val="-1"/>
              </w:rPr>
              <w:t xml:space="preserve"> </w:t>
            </w:r>
            <w:r>
              <w:rPr>
                <w:color w:val="6C7782"/>
                <w:spacing w:val="-1"/>
              </w:rPr>
              <w:t>//</w:t>
            </w:r>
            <w:r>
              <w:rPr>
                <w:color w:val="6C7782"/>
                <w:spacing w:val="-1"/>
              </w:rPr>
              <w:t xml:space="preserve"> </w:t>
            </w:r>
            <w:r>
              <w:rPr>
                <w:rFonts w:ascii="Microsoft YaHei" w:hAnsi="Microsoft YaHei" w:eastAsia="Microsoft YaHei" w:cs="Microsoft YaHei"/>
                <w:color w:val="6C7782"/>
                <w:spacing w:val="-1"/>
              </w:rPr>
              <w:t>模拟业务耗时</w:t>
            </w:r>
          </w:p>
        </w:tc>
      </w:tr>
      <w:tr>
        <w:trPr>
          <w:trHeight w:val="301" w:hRule="atLeast"/>
        </w:trPr>
        <w:tc>
          <w:tcPr>
            <w:tcW w:w="539" w:type="dxa"/>
            <w:vAlign w:val="top"/>
            <w:tcBorders>
              <w:left w:val="single" w:color="E7E9E8" w:sz="6" w:space="0"/>
            </w:tcBorders>
          </w:tcPr>
          <w:p>
            <w:pPr>
              <w:pStyle w:val="TableText"/>
              <w:ind w:left="246"/>
              <w:spacing w:before="66" w:line="228" w:lineRule="auto"/>
              <w:rPr/>
            </w:pPr>
            <w:r>
              <w:rPr>
                <w:color w:val="6C6C6C"/>
                <w:spacing w:val="-6"/>
              </w:rPr>
              <w:t>11</w:t>
            </w:r>
          </w:p>
        </w:tc>
        <w:tc>
          <w:tcPr>
            <w:tcW w:w="9735" w:type="dxa"/>
            <w:vAlign w:val="top"/>
            <w:tcBorders>
              <w:right w:val="single" w:color="E7E9E8" w:sz="6" w:space="0"/>
            </w:tcBorders>
          </w:tcPr>
          <w:p>
            <w:pPr>
              <w:pStyle w:val="TableText"/>
              <w:ind w:left="53"/>
              <w:spacing w:before="3" w:line="287" w:lineRule="exact"/>
              <w:rPr/>
            </w:pPr>
            <w:r>
              <w:rPr>
                <w:color w:val="262C31"/>
                <w:position w:val="7"/>
              </w:rPr>
              <w:drawing>
                <wp:inline distT="0" distB="0" distL="0" distR="0">
                  <wp:extent cx="76200" cy="46709"/>
                  <wp:effectExtent l="0" t="0" r="0" b="0"/>
                  <wp:docPr id="180" name="IM 180"/>
                  <wp:cNvGraphicFramePr/>
                  <a:graphic>
                    <a:graphicData uri="http://schemas.openxmlformats.org/drawingml/2006/picture">
                      <pic:pic>
                        <pic:nvPicPr>
                          <pic:cNvPr id="180" name="IM 180"/>
                          <pic:cNvPicPr/>
                        </pic:nvPicPr>
                        <pic:blipFill>
                          <a:blip r:embed="rId134"/>
                          <a:stretch>
                            <a:fillRect/>
                          </a:stretch>
                        </pic:blipFill>
                        <pic:spPr>
                          <a:xfrm rot="0">
                            <a:off x="0" y="0"/>
                            <a:ext cx="76200" cy="46709"/>
                          </a:xfrm>
                          <a:prstGeom prst="rect">
                            <a:avLst/>
                          </a:prstGeom>
                        </pic:spPr>
                      </pic:pic>
                    </a:graphicData>
                  </a:graphic>
                </wp:inline>
              </w:drawing>
            </w:r>
            <w:r>
              <w:rPr>
                <w:color w:val="262C31"/>
                <w:spacing w:val="4"/>
                <w:position w:val="3"/>
              </w:rPr>
              <w:t xml:space="preserve">             </w:t>
            </w:r>
            <w:r>
              <w:rPr>
                <w:color w:val="262C31"/>
                <w:spacing w:val="-3"/>
                <w:position w:val="3"/>
              </w:rPr>
              <w:t>}</w:t>
            </w:r>
            <w:r>
              <w:rPr>
                <w:color w:val="262C31"/>
                <w:spacing w:val="-3"/>
                <w:position w:val="3"/>
              </w:rPr>
              <w:t xml:space="preserve"> </w:t>
            </w:r>
            <w:r>
              <w:rPr>
                <w:color w:val="E10023"/>
                <w:spacing w:val="-3"/>
                <w:position w:val="3"/>
              </w:rPr>
              <w:t>catch</w:t>
            </w:r>
            <w:r>
              <w:rPr>
                <w:color w:val="E10023"/>
                <w:spacing w:val="43"/>
                <w:position w:val="3"/>
              </w:rPr>
              <w:t xml:space="preserve"> </w:t>
            </w:r>
            <w:r>
              <w:rPr>
                <w:color w:val="262C31"/>
                <w:spacing w:val="-3"/>
                <w:position w:val="3"/>
              </w:rPr>
              <w:t>(</w:t>
            </w:r>
            <w:r>
              <w:rPr>
                <w:color w:val="004FB4"/>
                <w:spacing w:val="-3"/>
                <w:position w:val="3"/>
              </w:rPr>
              <w:t>InterruptedException</w:t>
            </w:r>
            <w:r>
              <w:rPr>
                <w:color w:val="004FB4"/>
                <w:spacing w:val="12"/>
                <w:position w:val="3"/>
              </w:rPr>
              <w:t xml:space="preserve"> </w:t>
            </w:r>
            <w:r>
              <w:rPr>
                <w:color w:val="A13000"/>
                <w:spacing w:val="-3"/>
                <w:position w:val="3"/>
              </w:rPr>
              <w:t>e</w:t>
            </w:r>
            <w:r>
              <w:rPr>
                <w:color w:val="262C31"/>
                <w:spacing w:val="-3"/>
                <w:position w:val="3"/>
              </w:rPr>
              <w:t>)</w:t>
            </w:r>
            <w:r>
              <w:rPr>
                <w:color w:val="262C31"/>
                <w:spacing w:val="18"/>
                <w:position w:val="3"/>
              </w:rPr>
              <w:t xml:space="preserve"> </w:t>
            </w:r>
            <w:r>
              <w:rPr>
                <w:color w:val="262C31"/>
                <w:spacing w:val="-3"/>
                <w:position w:val="3"/>
              </w:rPr>
              <w:t>{</w:t>
            </w:r>
          </w:p>
        </w:tc>
      </w:tr>
      <w:tr>
        <w:trPr>
          <w:trHeight w:val="298" w:hRule="atLeast"/>
        </w:trPr>
        <w:tc>
          <w:tcPr>
            <w:tcW w:w="539" w:type="dxa"/>
            <w:vAlign w:val="top"/>
            <w:tcBorders>
              <w:left w:val="single" w:color="E7E9E8" w:sz="6" w:space="0"/>
            </w:tcBorders>
          </w:tcPr>
          <w:p>
            <w:pPr>
              <w:pStyle w:val="TableText"/>
              <w:ind w:left="246"/>
              <w:spacing w:before="63" w:line="231" w:lineRule="auto"/>
              <w:rPr/>
            </w:pPr>
            <w:r>
              <w:rPr>
                <w:color w:val="6C6C6C"/>
                <w:spacing w:val="-6"/>
              </w:rPr>
              <w:t>12</w:t>
            </w:r>
          </w:p>
        </w:tc>
        <w:tc>
          <w:tcPr>
            <w:tcW w:w="9735" w:type="dxa"/>
            <w:vAlign w:val="top"/>
            <w:tcBorders>
              <w:right w:val="single" w:color="E7E9E8" w:sz="6" w:space="0"/>
            </w:tcBorders>
          </w:tcPr>
          <w:p>
            <w:pPr>
              <w:pStyle w:val="TableText"/>
              <w:ind w:left="2356"/>
              <w:spacing w:before="2" w:line="285" w:lineRule="exact"/>
              <w:rPr/>
            </w:pPr>
            <w:r>
              <w:rPr>
                <w:color w:val="232930"/>
                <w:spacing w:val="3"/>
                <w:position w:val="2"/>
              </w:rPr>
              <w:t>e</w:t>
            </w:r>
            <w:r>
              <w:rPr>
                <w:color w:val="E10023"/>
                <w:spacing w:val="3"/>
                <w:position w:val="2"/>
              </w:rPr>
              <w:t>.</w:t>
            </w:r>
            <w:r>
              <w:rPr>
                <w:color w:val="232930"/>
                <w:position w:val="2"/>
              </w:rPr>
              <w:t>printStackTrace</w:t>
            </w:r>
            <w:r>
              <w:rPr>
                <w:color w:val="262C31"/>
                <w:spacing w:val="3"/>
                <w:position w:val="2"/>
              </w:rPr>
              <w:t>();</w:t>
            </w:r>
          </w:p>
        </w:tc>
      </w:tr>
      <w:tr>
        <w:trPr>
          <w:trHeight w:val="288" w:hRule="atLeast"/>
        </w:trPr>
        <w:tc>
          <w:tcPr>
            <w:tcW w:w="539" w:type="dxa"/>
            <w:vAlign w:val="top"/>
            <w:tcBorders>
              <w:left w:val="single" w:color="E7E9E8" w:sz="6" w:space="0"/>
            </w:tcBorders>
          </w:tcPr>
          <w:p>
            <w:pPr>
              <w:pStyle w:val="TableText"/>
              <w:ind w:left="246"/>
              <w:spacing w:before="64" w:line="230" w:lineRule="auto"/>
              <w:rPr/>
            </w:pPr>
            <w:r>
              <w:rPr>
                <w:color w:val="6C6C6C"/>
                <w:spacing w:val="-6"/>
              </w:rPr>
              <w:t>13</w:t>
            </w:r>
          </w:p>
        </w:tc>
        <w:tc>
          <w:tcPr>
            <w:tcW w:w="9735" w:type="dxa"/>
            <w:vAlign w:val="top"/>
            <w:tcBorders>
              <w:right w:val="single" w:color="E7E9E8" w:sz="6" w:space="0"/>
            </w:tcBorders>
          </w:tcPr>
          <w:p>
            <w:pPr>
              <w:pStyle w:val="TableText"/>
              <w:ind w:left="1860"/>
              <w:spacing w:before="4" w:line="273" w:lineRule="exact"/>
              <w:rPr/>
            </w:pPr>
            <w:r>
              <w:rPr>
                <w:color w:val="262C31"/>
                <w:position w:val="2"/>
              </w:rPr>
              <w:t>}</w:t>
            </w:r>
          </w:p>
        </w:tc>
      </w:tr>
      <w:tr>
        <w:trPr>
          <w:trHeight w:val="311" w:hRule="atLeast"/>
        </w:trPr>
        <w:tc>
          <w:tcPr>
            <w:tcW w:w="539" w:type="dxa"/>
            <w:vAlign w:val="top"/>
            <w:tcBorders>
              <w:left w:val="single" w:color="E7E9E8" w:sz="6" w:space="0"/>
            </w:tcBorders>
          </w:tcPr>
          <w:p>
            <w:pPr>
              <w:pStyle w:val="TableText"/>
              <w:ind w:left="246"/>
              <w:spacing w:before="79" w:line="228" w:lineRule="auto"/>
              <w:rPr/>
            </w:pPr>
            <w:r>
              <w:rPr>
                <w:color w:val="6C6C6C"/>
                <w:spacing w:val="-6"/>
              </w:rPr>
              <w:t>14</w:t>
            </w:r>
          </w:p>
        </w:tc>
        <w:tc>
          <w:tcPr>
            <w:tcW w:w="9735" w:type="dxa"/>
            <w:vAlign w:val="top"/>
            <w:tcBorders>
              <w:right w:val="single" w:color="E7E9E8" w:sz="6" w:space="0"/>
            </w:tcBorders>
          </w:tcPr>
          <w:p>
            <w:pPr>
              <w:pStyle w:val="TableText"/>
              <w:ind w:left="1852"/>
              <w:spacing w:before="15" w:line="190"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"B</w:t>
            </w:r>
            <w:r>
              <w:rPr>
                <w:color w:val="002F6D"/>
                <w:spacing w:val="-1"/>
              </w:rPr>
              <w:t xml:space="preserve"> </w:t>
            </w:r>
            <w:r>
              <w:rPr>
                <w:rFonts w:ascii="Microsoft YaHei" w:hAnsi="Microsoft YaHei" w:eastAsia="Microsoft YaHei" w:cs="Microsoft YaHei"/>
                <w:color w:val="002F6D"/>
                <w:spacing w:val="-1"/>
              </w:rPr>
              <w:t>线程执行完毕</w:t>
            </w:r>
            <w:r>
              <w:rPr>
                <w:color w:val="002F6D"/>
                <w:spacing w:val="-1"/>
              </w:rPr>
              <w:t>"</w:t>
            </w:r>
            <w:r>
              <w:rPr>
                <w:color w:val="262C31"/>
                <w:spacing w:val="-1"/>
              </w:rPr>
              <w:t>);</w:t>
            </w:r>
          </w:p>
        </w:tc>
      </w:tr>
      <w:tr>
        <w:trPr>
          <w:trHeight w:val="300" w:hRule="atLeast"/>
        </w:trPr>
        <w:tc>
          <w:tcPr>
            <w:tcW w:w="539" w:type="dxa"/>
            <w:vAlign w:val="top"/>
            <w:tcBorders>
              <w:left w:val="single" w:color="E7E9E8" w:sz="6" w:space="0"/>
            </w:tcBorders>
          </w:tcPr>
          <w:p>
            <w:pPr>
              <w:pStyle w:val="TableText"/>
              <w:ind w:left="246"/>
              <w:spacing w:before="68" w:line="227" w:lineRule="auto"/>
              <w:rPr/>
            </w:pPr>
            <w:r>
              <w:rPr>
                <w:color w:val="6C6C6C"/>
                <w:spacing w:val="-6"/>
              </w:rPr>
              <w:t>15</w:t>
            </w:r>
          </w:p>
        </w:tc>
        <w:tc>
          <w:tcPr>
            <w:tcW w:w="9735" w:type="dxa"/>
            <w:vAlign w:val="top"/>
            <w:tcBorders>
              <w:right w:val="single" w:color="E7E9E8" w:sz="6" w:space="0"/>
            </w:tcBorders>
          </w:tcPr>
          <w:p>
            <w:pPr>
              <w:pStyle w:val="TableText"/>
              <w:ind w:left="1355"/>
              <w:spacing w:before="5" w:line="285" w:lineRule="exact"/>
              <w:rPr/>
            </w:pPr>
            <w:r>
              <w:rPr>
                <w:color w:val="262C31"/>
                <w:spacing w:val="-8"/>
                <w:position w:val="2"/>
              </w:rPr>
              <w:t>});</w:t>
            </w:r>
          </w:p>
        </w:tc>
      </w:tr>
      <w:tr>
        <w:trPr>
          <w:trHeight w:val="279" w:hRule="atLeast"/>
        </w:trPr>
        <w:tc>
          <w:tcPr>
            <w:tcW w:w="539" w:type="dxa"/>
            <w:vAlign w:val="top"/>
            <w:tcBorders>
              <w:left w:val="single" w:color="E7E9E8" w:sz="6" w:space="0"/>
            </w:tcBorders>
          </w:tcPr>
          <w:p>
            <w:pPr>
              <w:pStyle w:val="TableText"/>
              <w:ind w:left="246"/>
              <w:spacing w:before="65" w:line="230" w:lineRule="auto"/>
              <w:rPr/>
            </w:pPr>
            <w:r>
              <w:rPr>
                <w:color w:val="6C6C6C"/>
                <w:spacing w:val="-6"/>
              </w:rPr>
              <w:t>16</w:t>
            </w:r>
          </w:p>
        </w:tc>
        <w:tc>
          <w:tcPr>
            <w:tcW w:w="9735" w:type="dxa"/>
            <w:vAlign w:val="top"/>
            <w:tcBorders>
              <w:right w:val="single" w:color="E7E9E8" w:sz="6" w:space="0"/>
            </w:tcBorders>
          </w:tcPr>
          <w:p>
            <w:pPr>
              <w:rPr>
                <w:rFonts w:ascii="Arial"/>
                <w:sz w:val="21"/>
              </w:rPr>
            </w:pPr>
            <w:r/>
          </w:p>
        </w:tc>
      </w:tr>
      <w:tr>
        <w:trPr>
          <w:trHeight w:val="310" w:hRule="atLeast"/>
        </w:trPr>
        <w:tc>
          <w:tcPr>
            <w:tcW w:w="539" w:type="dxa"/>
            <w:vAlign w:val="top"/>
            <w:tcBorders>
              <w:left w:val="single" w:color="E7E9E8" w:sz="6" w:space="0"/>
            </w:tcBorders>
          </w:tcPr>
          <w:p>
            <w:pPr>
              <w:pStyle w:val="TableText"/>
              <w:ind w:left="246"/>
              <w:spacing w:before="89" w:line="228" w:lineRule="auto"/>
              <w:rPr/>
            </w:pPr>
            <w:r>
              <w:rPr>
                <w:color w:val="6C6C6C"/>
                <w:spacing w:val="-6"/>
              </w:rPr>
              <w:t>17</w:t>
            </w:r>
          </w:p>
        </w:tc>
        <w:tc>
          <w:tcPr>
            <w:tcW w:w="9735" w:type="dxa"/>
            <w:vAlign w:val="top"/>
            <w:tcBorders>
              <w:right w:val="single" w:color="E7E9E8" w:sz="6" w:space="0"/>
            </w:tcBorders>
          </w:tcPr>
          <w:p>
            <w:pPr>
              <w:pStyle w:val="TableText"/>
              <w:ind w:left="1343"/>
              <w:spacing w:before="26" w:line="182" w:lineRule="auto"/>
              <w:rPr>
                <w:rFonts w:ascii="Microsoft YaHei" w:hAnsi="Microsoft YaHei" w:eastAsia="Microsoft YaHei" w:cs="Microsoft YaHei"/>
              </w:rPr>
            </w:pPr>
            <w:r>
              <w:rPr>
                <w:color w:val="6C7782"/>
                <w:spacing w:val="-5"/>
              </w:rPr>
              <w:t>//</w:t>
            </w:r>
            <w:r>
              <w:rPr>
                <w:color w:val="6C7782"/>
                <w:spacing w:val="-5"/>
              </w:rPr>
              <w:t xml:space="preserve"> </w:t>
            </w:r>
            <w:r>
              <w:rPr>
                <w:color w:val="6C7782"/>
                <w:spacing w:val="-5"/>
              </w:rPr>
              <w:t>A</w:t>
            </w:r>
            <w:r>
              <w:rPr>
                <w:color w:val="6C7782"/>
                <w:spacing w:val="15"/>
              </w:rPr>
              <w:t xml:space="preserve"> </w:t>
            </w:r>
            <w:r>
              <w:rPr>
                <w:rFonts w:ascii="Microsoft YaHei" w:hAnsi="Microsoft YaHei" w:eastAsia="Microsoft YaHei" w:cs="Microsoft YaHei"/>
                <w:color w:val="6C7782"/>
                <w:spacing w:val="-5"/>
              </w:rPr>
              <w:t>线程启动</w:t>
            </w:r>
            <w:r>
              <w:rPr>
                <w:rFonts w:ascii="Microsoft YaHei" w:hAnsi="Microsoft YaHei" w:eastAsia="Microsoft YaHei" w:cs="Microsoft YaHei"/>
                <w:color w:val="6C7782"/>
                <w:spacing w:val="9"/>
              </w:rPr>
              <w:t xml:space="preserve">  </w:t>
            </w:r>
            <w:r>
              <w:rPr>
                <w:color w:val="6C7782"/>
                <w:spacing w:val="-5"/>
              </w:rPr>
              <w:t>B</w:t>
            </w:r>
            <w:r>
              <w:rPr>
                <w:color w:val="6C7782"/>
                <w:spacing w:val="11"/>
              </w:rPr>
              <w:t xml:space="preserve"> </w:t>
            </w:r>
            <w:r>
              <w:rPr>
                <w:rFonts w:ascii="Microsoft YaHei" w:hAnsi="Microsoft YaHei" w:eastAsia="Microsoft YaHei" w:cs="Microsoft YaHei"/>
                <w:color w:val="6C7782"/>
                <w:spacing w:val="-5"/>
              </w:rPr>
              <w:t>线程</w:t>
            </w:r>
          </w:p>
        </w:tc>
      </w:tr>
      <w:tr>
        <w:trPr>
          <w:trHeight w:val="302" w:hRule="atLeast"/>
        </w:trPr>
        <w:tc>
          <w:tcPr>
            <w:tcW w:w="539" w:type="dxa"/>
            <w:vAlign w:val="top"/>
            <w:tcBorders>
              <w:left w:val="single" w:color="E7E9E8" w:sz="6" w:space="0"/>
            </w:tcBorders>
          </w:tcPr>
          <w:p>
            <w:pPr>
              <w:pStyle w:val="TableText"/>
              <w:ind w:left="246"/>
              <w:spacing w:before="76" w:line="230" w:lineRule="auto"/>
              <w:rPr/>
            </w:pPr>
            <w:r>
              <w:rPr>
                <w:color w:val="6C6C6C"/>
                <w:spacing w:val="-6"/>
              </w:rPr>
              <w:t>18</w:t>
            </w:r>
          </w:p>
        </w:tc>
        <w:tc>
          <w:tcPr>
            <w:tcW w:w="9735" w:type="dxa"/>
            <w:vAlign w:val="top"/>
            <w:tcBorders>
              <w:right w:val="single" w:color="E7E9E8" w:sz="6" w:space="0"/>
            </w:tcBorders>
          </w:tcPr>
          <w:p>
            <w:pPr>
              <w:pStyle w:val="TableText"/>
              <w:ind w:left="1352"/>
              <w:spacing w:before="16" w:line="276" w:lineRule="exact"/>
              <w:rPr/>
            </w:pPr>
            <w:r>
              <w:rPr>
                <w:color w:val="232930"/>
                <w:position w:val="2"/>
              </w:rPr>
              <w:t>bThread</w:t>
            </w:r>
            <w:r>
              <w:rPr>
                <w:color w:val="E10023"/>
                <w:spacing w:val="3"/>
                <w:position w:val="2"/>
              </w:rPr>
              <w:t>.</w:t>
            </w:r>
            <w:r>
              <w:rPr>
                <w:color w:val="232930"/>
                <w:position w:val="2"/>
              </w:rPr>
              <w:t>start</w:t>
            </w:r>
            <w:r>
              <w:rPr>
                <w:color w:val="262C31"/>
                <w:spacing w:val="3"/>
                <w:position w:val="2"/>
              </w:rPr>
              <w:t>();</w:t>
            </w:r>
          </w:p>
        </w:tc>
      </w:tr>
      <w:tr>
        <w:trPr>
          <w:trHeight w:val="303" w:hRule="atLeast"/>
        </w:trPr>
        <w:tc>
          <w:tcPr>
            <w:tcW w:w="539" w:type="dxa"/>
            <w:vAlign w:val="top"/>
            <w:tcBorders>
              <w:left w:val="single" w:color="E7E9E8" w:sz="6" w:space="0"/>
            </w:tcBorders>
          </w:tcPr>
          <w:p>
            <w:pPr>
              <w:pStyle w:val="TableText"/>
              <w:ind w:left="246"/>
              <w:spacing w:before="74" w:line="230" w:lineRule="auto"/>
              <w:rPr/>
            </w:pPr>
            <w:r>
              <w:rPr>
                <w:color w:val="6C6C6C"/>
                <w:spacing w:val="-6"/>
              </w:rPr>
              <w:t>19</w:t>
            </w:r>
          </w:p>
        </w:tc>
        <w:tc>
          <w:tcPr>
            <w:tcW w:w="9735" w:type="dxa"/>
            <w:vAlign w:val="top"/>
            <w:tcBorders>
              <w:right w:val="single" w:color="E7E9E8" w:sz="6" w:space="0"/>
            </w:tcBorders>
          </w:tcPr>
          <w:p>
            <w:pPr>
              <w:pStyle w:val="TableText"/>
              <w:ind w:left="1343"/>
              <w:spacing w:before="13" w:line="186" w:lineRule="auto"/>
              <w:rPr>
                <w:rFonts w:ascii="Microsoft YaHei" w:hAnsi="Microsoft YaHei" w:eastAsia="Microsoft YaHei" w:cs="Microsoft YaHei"/>
              </w:rPr>
            </w:pPr>
            <w:r>
              <w:rPr>
                <w:color w:val="6C7782"/>
                <w:spacing w:val="-2"/>
              </w:rPr>
              <w:t>//</w:t>
            </w:r>
            <w:r>
              <w:rPr>
                <w:color w:val="6C7782"/>
                <w:spacing w:val="-2"/>
              </w:rPr>
              <w:t xml:space="preserve"> </w:t>
            </w:r>
            <w:r>
              <w:rPr>
                <w:color w:val="6C7782"/>
                <w:spacing w:val="-2"/>
              </w:rPr>
              <w:t>A</w:t>
            </w:r>
            <w:r>
              <w:rPr>
                <w:color w:val="6C7782"/>
                <w:spacing w:val="-2"/>
              </w:rPr>
              <w:t xml:space="preserve"> </w:t>
            </w:r>
            <w:r>
              <w:rPr>
                <w:rFonts w:ascii="Microsoft YaHei" w:hAnsi="Microsoft YaHei" w:eastAsia="Microsoft YaHei" w:cs="Microsoft YaHei"/>
                <w:color w:val="6C7782"/>
                <w:spacing w:val="-2"/>
              </w:rPr>
              <w:t>线程阻塞，等待</w:t>
            </w:r>
            <w:r>
              <w:rPr>
                <w:rFonts w:ascii="Microsoft YaHei" w:hAnsi="Microsoft YaHei" w:eastAsia="Microsoft YaHei" w:cs="Microsoft YaHei"/>
                <w:color w:val="6C7782"/>
                <w:spacing w:val="13"/>
              </w:rPr>
              <w:t xml:space="preserve">  </w:t>
            </w:r>
            <w:r>
              <w:rPr>
                <w:color w:val="6C7782"/>
                <w:spacing w:val="-2"/>
              </w:rPr>
              <w:t>B</w:t>
            </w:r>
            <w:r>
              <w:rPr>
                <w:color w:val="6C7782"/>
                <w:spacing w:val="-2"/>
              </w:rPr>
              <w:t xml:space="preserve"> </w:t>
            </w:r>
            <w:r>
              <w:rPr>
                <w:rFonts w:ascii="Microsoft YaHei" w:hAnsi="Microsoft YaHei" w:eastAsia="Microsoft YaHei" w:cs="Microsoft YaHei"/>
                <w:color w:val="6C7782"/>
                <w:spacing w:val="-2"/>
              </w:rPr>
              <w:t>线程执行完</w:t>
            </w:r>
          </w:p>
        </w:tc>
      </w:tr>
      <w:tr>
        <w:trPr>
          <w:trHeight w:val="311" w:hRule="atLeast"/>
        </w:trPr>
        <w:tc>
          <w:tcPr>
            <w:tcW w:w="539" w:type="dxa"/>
            <w:vAlign w:val="top"/>
            <w:tcBorders>
              <w:left w:val="single" w:color="E7E9E8" w:sz="6" w:space="0"/>
            </w:tcBorders>
          </w:tcPr>
          <w:p>
            <w:pPr>
              <w:pStyle w:val="TableText"/>
              <w:ind w:left="240"/>
              <w:spacing w:before="71" w:line="230" w:lineRule="auto"/>
              <w:rPr/>
            </w:pPr>
            <w:r>
              <w:rPr>
                <w:color w:val="6C6C6C"/>
                <w:spacing w:val="-4"/>
              </w:rPr>
              <w:t>20</w:t>
            </w:r>
          </w:p>
        </w:tc>
        <w:tc>
          <w:tcPr>
            <w:tcW w:w="9735" w:type="dxa"/>
            <w:vAlign w:val="top"/>
            <w:tcBorders>
              <w:right w:val="single" w:color="E7E9E8" w:sz="6" w:space="0"/>
            </w:tcBorders>
          </w:tcPr>
          <w:p>
            <w:pPr>
              <w:pStyle w:val="TableText"/>
              <w:ind w:left="1352"/>
              <w:spacing w:before="11" w:line="290" w:lineRule="exact"/>
              <w:rPr/>
            </w:pPr>
            <w:r>
              <w:rPr>
                <w:color w:val="232930"/>
                <w:position w:val="3"/>
              </w:rPr>
              <w:t>bThread</w:t>
            </w:r>
            <w:r>
              <w:rPr>
                <w:color w:val="E10023"/>
                <w:spacing w:val="3"/>
                <w:position w:val="3"/>
              </w:rPr>
              <w:t>.</w:t>
            </w:r>
            <w:r>
              <w:rPr>
                <w:color w:val="232930"/>
                <w:position w:val="3"/>
              </w:rPr>
              <w:t>join</w:t>
            </w:r>
            <w:r>
              <w:rPr>
                <w:color w:val="262C31"/>
                <w:spacing w:val="3"/>
                <w:position w:val="3"/>
              </w:rPr>
              <w:t>();</w:t>
            </w:r>
          </w:p>
        </w:tc>
      </w:tr>
      <w:tr>
        <w:trPr>
          <w:trHeight w:val="271" w:hRule="atLeast"/>
        </w:trPr>
        <w:tc>
          <w:tcPr>
            <w:tcW w:w="539" w:type="dxa"/>
            <w:vAlign w:val="top"/>
            <w:tcBorders>
              <w:left w:val="single" w:color="E7E9E8" w:sz="6" w:space="0"/>
            </w:tcBorders>
          </w:tcPr>
          <w:p>
            <w:pPr>
              <w:pStyle w:val="TableText"/>
              <w:ind w:left="240"/>
              <w:spacing w:before="60" w:line="229" w:lineRule="auto"/>
              <w:rPr/>
            </w:pPr>
            <w:r>
              <w:rPr>
                <w:color w:val="6C6C6C"/>
                <w:spacing w:val="-4"/>
              </w:rPr>
              <w:t>21</w:t>
            </w:r>
          </w:p>
        </w:tc>
        <w:tc>
          <w:tcPr>
            <w:tcW w:w="9735" w:type="dxa"/>
            <w:vAlign w:val="top"/>
            <w:tcBorders>
              <w:right w:val="single" w:color="E7E9E8" w:sz="6" w:space="0"/>
            </w:tcBorders>
          </w:tcPr>
          <w:p>
            <w:pPr>
              <w:rPr>
                <w:rFonts w:ascii="Arial"/>
                <w:sz w:val="21"/>
              </w:rPr>
            </w:pPr>
            <w:r/>
          </w:p>
        </w:tc>
      </w:tr>
      <w:tr>
        <w:trPr>
          <w:trHeight w:val="316" w:hRule="atLeast"/>
        </w:trPr>
        <w:tc>
          <w:tcPr>
            <w:tcW w:w="539" w:type="dxa"/>
            <w:vAlign w:val="top"/>
            <w:tcBorders>
              <w:left w:val="single" w:color="E7E9E8" w:sz="6" w:space="0"/>
            </w:tcBorders>
          </w:tcPr>
          <w:p>
            <w:pPr>
              <w:pStyle w:val="TableText"/>
              <w:ind w:left="240"/>
              <w:spacing w:before="90" w:line="231" w:lineRule="auto"/>
              <w:rPr/>
            </w:pPr>
            <w:r>
              <w:rPr>
                <w:color w:val="6C6C6C"/>
                <w:spacing w:val="-4"/>
              </w:rPr>
              <w:t>22</w:t>
            </w:r>
          </w:p>
        </w:tc>
        <w:tc>
          <w:tcPr>
            <w:tcW w:w="9735" w:type="dxa"/>
            <w:vAlign w:val="top"/>
            <w:tcBorders>
              <w:right w:val="single" w:color="E7E9E8" w:sz="6" w:space="0"/>
            </w:tcBorders>
          </w:tcPr>
          <w:p>
            <w:pPr>
              <w:pStyle w:val="TableText"/>
              <w:ind w:left="1343"/>
              <w:spacing w:before="29" w:line="184" w:lineRule="auto"/>
              <w:rPr>
                <w:rFonts w:ascii="Microsoft YaHei" w:hAnsi="Microsoft YaHei" w:eastAsia="Microsoft YaHei" w:cs="Microsoft YaHei"/>
              </w:rPr>
            </w:pPr>
            <w:r>
              <w:rPr>
                <w:color w:val="6C7782"/>
                <w:spacing w:val="-2"/>
              </w:rPr>
              <w:t>//</w:t>
            </w:r>
            <w:r>
              <w:rPr>
                <w:color w:val="6C7782"/>
                <w:spacing w:val="-2"/>
              </w:rPr>
              <w:t xml:space="preserve"> </w:t>
            </w:r>
            <w:r>
              <w:rPr>
                <w:color w:val="6C7782"/>
                <w:spacing w:val="-2"/>
              </w:rPr>
              <w:t>B</w:t>
            </w:r>
            <w:r>
              <w:rPr>
                <w:color w:val="6C7782"/>
                <w:spacing w:val="11"/>
              </w:rPr>
              <w:t xml:space="preserve"> </w:t>
            </w:r>
            <w:r>
              <w:rPr>
                <w:rFonts w:ascii="Microsoft YaHei" w:hAnsi="Microsoft YaHei" w:eastAsia="Microsoft YaHei" w:cs="Microsoft YaHei"/>
                <w:color w:val="6C7782"/>
                <w:spacing w:val="-2"/>
              </w:rPr>
              <w:t>执行完后，</w:t>
            </w:r>
            <w:r>
              <w:rPr>
                <w:color w:val="6C7782"/>
                <w:spacing w:val="-2"/>
              </w:rPr>
              <w:t>A</w:t>
            </w:r>
            <w:r>
              <w:rPr>
                <w:color w:val="6C7782"/>
                <w:spacing w:val="8"/>
              </w:rPr>
              <w:t xml:space="preserve"> </w:t>
            </w:r>
            <w:r>
              <w:rPr>
                <w:rFonts w:ascii="Microsoft YaHei" w:hAnsi="Microsoft YaHei" w:eastAsia="Microsoft YaHei" w:cs="Microsoft YaHei"/>
                <w:color w:val="6C7782"/>
                <w:spacing w:val="-2"/>
              </w:rPr>
              <w:t>才会执行这里</w:t>
            </w:r>
          </w:p>
        </w:tc>
      </w:tr>
      <w:tr>
        <w:trPr>
          <w:trHeight w:val="303" w:hRule="atLeast"/>
        </w:trPr>
        <w:tc>
          <w:tcPr>
            <w:tcW w:w="539" w:type="dxa"/>
            <w:vAlign w:val="top"/>
            <w:tcBorders>
              <w:left w:val="single" w:color="E7E9E8" w:sz="6" w:space="0"/>
            </w:tcBorders>
          </w:tcPr>
          <w:p>
            <w:pPr>
              <w:pStyle w:val="TableText"/>
              <w:ind w:left="240"/>
              <w:spacing w:before="73" w:line="230" w:lineRule="auto"/>
              <w:rPr/>
            </w:pPr>
            <w:r>
              <w:rPr>
                <w:color w:val="6C6C6C"/>
                <w:spacing w:val="-4"/>
              </w:rPr>
              <w:t>23</w:t>
            </w:r>
          </w:p>
        </w:tc>
        <w:tc>
          <w:tcPr>
            <w:tcW w:w="9735" w:type="dxa"/>
            <w:vAlign w:val="top"/>
            <w:tcBorders>
              <w:right w:val="single" w:color="E7E9E8" w:sz="6" w:space="0"/>
            </w:tcBorders>
          </w:tcPr>
          <w:p>
            <w:pPr>
              <w:pStyle w:val="TableText"/>
              <w:ind w:left="1346"/>
              <w:spacing w:before="13" w:line="186"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"A</w:t>
            </w:r>
            <w:r>
              <w:rPr>
                <w:color w:val="002F6D"/>
                <w:spacing w:val="-1"/>
              </w:rPr>
              <w:t xml:space="preserve"> </w:t>
            </w:r>
            <w:r>
              <w:rPr>
                <w:rFonts w:ascii="Microsoft YaHei" w:hAnsi="Microsoft YaHei" w:eastAsia="Microsoft YaHei" w:cs="Microsoft YaHei"/>
                <w:color w:val="002F6D"/>
                <w:spacing w:val="-1"/>
              </w:rPr>
              <w:t>线程继续执行</w:t>
            </w:r>
            <w:r>
              <w:rPr>
                <w:color w:val="002F6D"/>
                <w:spacing w:val="-1"/>
              </w:rPr>
              <w:t>"</w:t>
            </w:r>
            <w:r>
              <w:rPr>
                <w:color w:val="262C31"/>
                <w:spacing w:val="-1"/>
              </w:rPr>
              <w:t>);</w:t>
            </w:r>
          </w:p>
        </w:tc>
      </w:tr>
      <w:tr>
        <w:trPr>
          <w:trHeight w:val="288" w:hRule="atLeast"/>
        </w:trPr>
        <w:tc>
          <w:tcPr>
            <w:tcW w:w="539" w:type="dxa"/>
            <w:vAlign w:val="top"/>
            <w:tcBorders>
              <w:left w:val="single" w:color="E7E9E8" w:sz="6" w:space="0"/>
            </w:tcBorders>
          </w:tcPr>
          <w:p>
            <w:pPr>
              <w:pStyle w:val="TableText"/>
              <w:ind w:left="240"/>
              <w:spacing w:before="71" w:line="231" w:lineRule="auto"/>
              <w:rPr/>
            </w:pPr>
            <w:r>
              <w:rPr>
                <w:color w:val="6C6C6C"/>
                <w:spacing w:val="-4"/>
              </w:rPr>
              <w:t>24</w:t>
            </w:r>
          </w:p>
        </w:tc>
        <w:tc>
          <w:tcPr>
            <w:tcW w:w="9735" w:type="dxa"/>
            <w:vAlign w:val="top"/>
            <w:tcBorders>
              <w:right w:val="single" w:color="E7E9E8" w:sz="6" w:space="0"/>
            </w:tcBorders>
          </w:tcPr>
          <w:p>
            <w:pPr>
              <w:pStyle w:val="TableText"/>
              <w:ind w:left="849"/>
              <w:spacing w:before="10" w:line="268" w:lineRule="exact"/>
              <w:rPr/>
            </w:pPr>
            <w:r>
              <w:rPr>
                <w:color w:val="262C31"/>
                <w:position w:val="1"/>
              </w:rPr>
              <w:t>}</w:t>
            </w:r>
          </w:p>
        </w:tc>
      </w:tr>
      <w:tr>
        <w:trPr>
          <w:trHeight w:val="676" w:hRule="atLeast"/>
        </w:trPr>
        <w:tc>
          <w:tcPr>
            <w:tcW w:w="539" w:type="dxa"/>
            <w:vAlign w:val="top"/>
            <w:tcBorders>
              <w:left w:val="single" w:color="E7E9E8" w:sz="6" w:space="0"/>
              <w:bottom w:val="single" w:color="E7E9E8" w:sz="6" w:space="0"/>
            </w:tcBorders>
          </w:tcPr>
          <w:p>
            <w:pPr>
              <w:pStyle w:val="TableText"/>
              <w:ind w:left="240"/>
              <w:spacing w:before="82" w:line="230" w:lineRule="auto"/>
              <w:rPr/>
            </w:pPr>
            <w:r>
              <w:rPr>
                <w:color w:val="6C6C6C"/>
                <w:spacing w:val="-4"/>
              </w:rPr>
              <w:t>25</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C31"/>
                <w:position w:val="2"/>
              </w:rPr>
              <w:t>}</w:t>
            </w:r>
          </w:p>
        </w:tc>
      </w:tr>
    </w:tbl>
    <w:p>
      <w:pPr>
        <w:spacing w:line="165" w:lineRule="exact"/>
        <w:rPr/>
      </w:pPr>
      <w:r/>
    </w:p>
    <w:tbl>
      <w:tblPr>
        <w:tblStyle w:val="TableNormal"/>
        <w:tblW w:w="2155" w:type="dxa"/>
        <w:tblInd w:w="2380" w:type="dxa"/>
        <w:tblLayout w:type="fixed"/>
        <w:tblBorders>
          <w:left w:val="single" w:color="E7E9E8" w:sz="8" w:space="0"/>
          <w:bottom w:val="single" w:color="E7E9E8" w:sz="8" w:space="0"/>
          <w:right w:val="single" w:color="E7E9E8" w:sz="8" w:space="0"/>
          <w:top w:val="single" w:color="E7E9E8" w:sz="8" w:space="0"/>
        </w:tblBorders>
      </w:tblPr>
      <w:tblGrid>
        <w:gridCol w:w="2155"/>
      </w:tblGrid>
      <w:tr>
        <w:trPr>
          <w:trHeight w:val="275" w:hRule="atLeast"/>
        </w:trPr>
        <w:tc>
          <w:tcPr>
            <w:tcW w:w="2155" w:type="dxa"/>
            <w:vAlign w:val="top"/>
          </w:tcPr>
          <w:p>
            <w:pPr>
              <w:ind w:left="72"/>
              <w:spacing w:before="35" w:line="196" w:lineRule="auto"/>
              <w:rPr>
                <w:rFonts w:ascii="Consolas" w:hAnsi="Consolas" w:eastAsia="Consolas" w:cs="Consolas"/>
                <w:sz w:val="24"/>
                <w:szCs w:val="24"/>
              </w:rPr>
            </w:pPr>
            <w:r>
              <w:drawing>
                <wp:anchor distT="0" distB="0" distL="0" distR="0" simplePos="0" relativeHeight="251802624" behindDoc="1" locked="0" layoutInCell="1" allowOverlap="1">
                  <wp:simplePos x="0" y="0"/>
                  <wp:positionH relativeFrom="rightMargin">
                    <wp:posOffset>144</wp:posOffset>
                  </wp:positionH>
                  <wp:positionV relativeFrom="topMargin">
                    <wp:posOffset>174823</wp:posOffset>
                  </wp:positionV>
                  <wp:extent cx="12555" cy="12501"/>
                  <wp:effectExtent l="0" t="0" r="0" b="0"/>
                  <wp:wrapNone/>
                  <wp:docPr id="182" name="IM 182"/>
                  <wp:cNvGraphicFramePr/>
                  <a:graphic>
                    <a:graphicData uri="http://schemas.openxmlformats.org/drawingml/2006/picture">
                      <pic:pic>
                        <pic:nvPicPr>
                          <pic:cNvPr id="182" name="IM 182"/>
                          <pic:cNvPicPr/>
                        </pic:nvPicPr>
                        <pic:blipFill>
                          <a:blip r:embed="rId135"/>
                          <a:stretch>
                            <a:fillRect/>
                          </a:stretch>
                        </pic:blipFill>
                        <pic:spPr>
                          <a:xfrm rot="0">
                            <a:off x="0" y="0"/>
                            <a:ext cx="12555" cy="12501"/>
                          </a:xfrm>
                          <a:prstGeom prst="rect">
                            <a:avLst/>
                          </a:prstGeom>
                        </pic:spPr>
                      </pic:pic>
                    </a:graphicData>
                  </a:graphic>
                </wp:anchor>
              </w:drawing>
            </w:r>
            <w:r>
              <w:rPr>
                <w:rFonts w:ascii="Consolas" w:hAnsi="Consolas" w:eastAsia="Consolas" w:cs="Consolas"/>
                <w:sz w:val="24"/>
                <w:szCs w:val="24"/>
                <w:b/>
                <w:bCs/>
                <w:spacing w:val="11"/>
              </w:rPr>
              <w:t>CountDownLatch</w:t>
            </w:r>
          </w:p>
        </w:tc>
      </w:tr>
    </w:tbl>
    <w:p>
      <w:pPr>
        <w:pStyle w:val="BodyText"/>
        <w:rPr/>
      </w:pPr>
      <w:r/>
    </w:p>
    <w:p>
      <w:pPr>
        <w:sectPr>
          <w:headerReference w:type="default" r:id="rId20"/>
          <w:footerReference w:type="default" r:id="rId125"/>
          <w:pgSz w:w="12240" w:h="15840"/>
          <w:pgMar w:top="400" w:right="978" w:bottom="385" w:left="959" w:header="0" w:footer="197" w:gutter="0"/>
        </w:sectPr>
        <w:rPr/>
      </w:pPr>
    </w:p>
    <w:p>
      <w:pPr>
        <w:pStyle w:val="BodyText"/>
        <w:spacing w:line="294" w:lineRule="auto"/>
        <w:rPr/>
      </w:pPr>
      <w:r/>
    </w:p>
    <w:p>
      <w:pPr>
        <w:pStyle w:val="BodyText"/>
        <w:ind w:left="7"/>
        <w:spacing w:before="103" w:line="194" w:lineRule="auto"/>
        <w:rPr>
          <w:rFonts w:ascii="Microsoft YaHei" w:hAnsi="Microsoft YaHei" w:eastAsia="Microsoft YaHei" w:cs="Microsoft YaHei"/>
          <w:sz w:val="24"/>
          <w:szCs w:val="24"/>
        </w:rPr>
      </w:pPr>
      <w:r>
        <w:drawing>
          <wp:anchor distT="0" distB="0" distL="0" distR="0" simplePos="0" relativeHeight="251810816" behindDoc="1" locked="0" layoutInCell="1" allowOverlap="1">
            <wp:simplePos x="0" y="0"/>
            <wp:positionH relativeFrom="column">
              <wp:posOffset>381000</wp:posOffset>
            </wp:positionH>
            <wp:positionV relativeFrom="paragraph">
              <wp:posOffset>1280699</wp:posOffset>
            </wp:positionV>
            <wp:extent cx="76200" cy="235267"/>
            <wp:effectExtent l="0" t="0" r="0" b="0"/>
            <wp:wrapNone/>
            <wp:docPr id="184" name="IM 184"/>
            <wp:cNvGraphicFramePr/>
            <a:graphic>
              <a:graphicData uri="http://schemas.openxmlformats.org/drawingml/2006/picture">
                <pic:pic>
                  <pic:nvPicPr>
                    <pic:cNvPr id="184" name="IM 184"/>
                    <pic:cNvPicPr/>
                  </pic:nvPicPr>
                  <pic:blipFill>
                    <a:blip r:embed="rId137"/>
                    <a:stretch>
                      <a:fillRect/>
                    </a:stretch>
                  </pic:blipFill>
                  <pic:spPr>
                    <a:xfrm rot="0">
                      <a:off x="0" y="0"/>
                      <a:ext cx="76200" cy="235267"/>
                    </a:xfrm>
                    <a:prstGeom prst="rect">
                      <a:avLst/>
                    </a:prstGeom>
                  </pic:spPr>
                </pic:pic>
              </a:graphicData>
            </a:graphic>
          </wp:anchor>
        </w:drawing>
      </w:r>
      <w:r>
        <w:rPr>
          <w:rFonts w:ascii="Microsoft YaHei" w:hAnsi="Microsoft YaHei" w:eastAsia="Microsoft YaHei" w:cs="Microsoft YaHei"/>
          <w:sz w:val="24"/>
          <w:szCs w:val="24"/>
          <w:spacing w:val="-5"/>
        </w:rPr>
        <w:t>原理</w:t>
      </w:r>
      <w:r>
        <w:rPr>
          <w:rFonts w:ascii="Microsoft YaHei" w:hAnsi="Microsoft YaHei" w:eastAsia="Microsoft YaHei" w:cs="Microsoft YaHei"/>
          <w:sz w:val="24"/>
          <w:szCs w:val="24"/>
          <w:color w:val="333333"/>
          <w:spacing w:val="-5"/>
        </w:rPr>
        <w:t>：初始化计数器为</w:t>
      </w:r>
      <w:r>
        <w:rPr>
          <w:rFonts w:ascii="Microsoft YaHei" w:hAnsi="Microsoft YaHei" w:eastAsia="Microsoft YaHei" w:cs="Microsoft YaHei"/>
          <w:sz w:val="24"/>
          <w:szCs w:val="24"/>
          <w:color w:val="333333"/>
          <w:spacing w:val="34"/>
        </w:rPr>
        <w:t xml:space="preserve"> </w:t>
      </w:r>
      <w:r>
        <w:rPr>
          <w:sz w:val="24"/>
          <w:szCs w:val="24"/>
          <w:color w:val="333333"/>
          <w:spacing w:val="-5"/>
        </w:rPr>
        <w:t>1</w:t>
      </w:r>
      <w:r>
        <w:rPr>
          <w:rFonts w:ascii="Microsoft YaHei" w:hAnsi="Microsoft YaHei" w:eastAsia="Microsoft YaHei" w:cs="Microsoft YaHei"/>
          <w:sz w:val="24"/>
          <w:szCs w:val="24"/>
          <w:color w:val="333333"/>
          <w:spacing w:val="-5"/>
        </w:rPr>
        <w:t>，</w:t>
      </w:r>
      <w:r>
        <w:rPr>
          <w:rFonts w:ascii="Microsoft YaHei" w:hAnsi="Microsoft YaHei" w:eastAsia="Microsoft YaHei" w:cs="Microsoft YaHei"/>
          <w:sz w:val="24"/>
          <w:szCs w:val="24"/>
          <w:color w:val="333333"/>
          <w:spacing w:val="-45"/>
        </w:rPr>
        <w:t xml:space="preserve"> </w:t>
      </w:r>
      <w:r>
        <w:rPr>
          <w:sz w:val="24"/>
          <w:szCs w:val="24"/>
          <w:color w:val="333333"/>
          <w:spacing w:val="-5"/>
        </w:rPr>
        <w:t>B</w:t>
      </w:r>
      <w:r>
        <w:rPr>
          <w:sz w:val="24"/>
          <w:szCs w:val="24"/>
          <w:color w:val="333333"/>
          <w:spacing w:val="22"/>
        </w:rPr>
        <w:t xml:space="preserve"> </w:t>
      </w:r>
      <w:r>
        <w:rPr>
          <w:rFonts w:ascii="Microsoft YaHei" w:hAnsi="Microsoft YaHei" w:eastAsia="Microsoft YaHei" w:cs="Microsoft YaHei"/>
          <w:sz w:val="24"/>
          <w:szCs w:val="24"/>
          <w:color w:val="333333"/>
          <w:spacing w:val="-5"/>
        </w:rPr>
        <w:t>执行完计数器减为</w:t>
      </w:r>
      <w:r>
        <w:rPr>
          <w:rFonts w:ascii="Microsoft YaHei" w:hAnsi="Microsoft YaHei" w:eastAsia="Microsoft YaHei" w:cs="Microsoft YaHei"/>
          <w:sz w:val="24"/>
          <w:szCs w:val="24"/>
          <w:color w:val="333333"/>
          <w:spacing w:val="20"/>
          <w:w w:val="101"/>
        </w:rPr>
        <w:t xml:space="preserve"> </w:t>
      </w:r>
      <w:r>
        <w:rPr>
          <w:sz w:val="24"/>
          <w:szCs w:val="24"/>
          <w:color w:val="333333"/>
          <w:spacing w:val="-5"/>
        </w:rPr>
        <w:t>0</w:t>
      </w:r>
      <w:r>
        <w:rPr>
          <w:sz w:val="24"/>
          <w:szCs w:val="24"/>
          <w:color w:val="333333"/>
          <w:spacing w:val="-39"/>
        </w:rPr>
        <w:t xml:space="preserve"> </w:t>
      </w:r>
      <w:r>
        <w:rPr>
          <w:rFonts w:ascii="Microsoft YaHei" w:hAnsi="Microsoft YaHei" w:eastAsia="Microsoft YaHei" w:cs="Microsoft YaHei"/>
          <w:sz w:val="24"/>
          <w:szCs w:val="24"/>
          <w:color w:val="333333"/>
          <w:spacing w:val="-5"/>
        </w:rPr>
        <w:t>，</w:t>
      </w:r>
      <w:r>
        <w:rPr>
          <w:sz w:val="24"/>
          <w:szCs w:val="24"/>
          <w:color w:val="333333"/>
          <w:spacing w:val="-5"/>
        </w:rPr>
        <w:t>A</w:t>
      </w:r>
      <w:r>
        <w:rPr>
          <w:sz w:val="24"/>
          <w:szCs w:val="24"/>
          <w:color w:val="333333"/>
          <w:spacing w:val="23"/>
        </w:rPr>
        <w:t xml:space="preserve"> </w:t>
      </w:r>
      <w:r>
        <w:rPr>
          <w:rFonts w:ascii="Microsoft YaHei" w:hAnsi="Microsoft YaHei" w:eastAsia="Microsoft YaHei" w:cs="Microsoft YaHei"/>
          <w:sz w:val="24"/>
          <w:szCs w:val="24"/>
          <w:color w:val="333333"/>
          <w:spacing w:val="-5"/>
        </w:rPr>
        <w:t>解除阻塞。</w:t>
      </w:r>
    </w:p>
    <w:p>
      <w:pPr>
        <w:spacing w:line="143"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F0F0F0" w:sz="6" w:space="0"/>
            </w:tcBorders>
          </w:tcPr>
          <w:p>
            <w:pPr>
              <w:ind w:left="351"/>
              <w:spacing w:before="245"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F0F0F0" w:sz="6" w:space="0"/>
            </w:tcBorders>
          </w:tcPr>
          <w:p>
            <w:pPr>
              <w:ind w:left="8836"/>
              <w:spacing w:before="192" w:line="238" w:lineRule="auto"/>
              <w:rPr>
                <w:rFonts w:ascii="Arial" w:hAnsi="Arial" w:eastAsia="Arial" w:cs="Arial"/>
                <w:sz w:val="21"/>
                <w:szCs w:val="21"/>
              </w:rPr>
            </w:pPr>
            <w:r>
              <w:rPr>
                <w:rFonts w:ascii="Arial" w:hAnsi="Arial" w:eastAsia="Arial" w:cs="Arial"/>
                <w:sz w:val="21"/>
                <w:szCs w:val="21"/>
                <w:color w:val="8C8C8C"/>
                <w14:textFill>
                  <w14:solidFill>
                    <w14:srgbClr w14:val="8C8C8C">
                      <w14:alpha w14:val="49803"/>
                    </w14:srgbClr>
                  </w14:solidFill>
                </w14:textFill>
                <w:spacing w:val="-1"/>
              </w:rPr>
              <w:t>Java</w:t>
            </w:r>
          </w:p>
        </w:tc>
      </w:tr>
      <w:tr>
        <w:trPr>
          <w:trHeight w:val="444" w:hRule="atLeast"/>
        </w:trPr>
        <w:tc>
          <w:tcPr>
            <w:tcW w:w="539" w:type="dxa"/>
            <w:vAlign w:val="top"/>
            <w:tcBorders>
              <w:left w:val="single" w:color="E7E9E8" w:sz="6" w:space="0"/>
              <w:top w:val="single" w:color="F0F0F0"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F0F0F0" w:sz="6" w:space="0"/>
            </w:tcBorders>
          </w:tcPr>
          <w:p>
            <w:pPr>
              <w:pStyle w:val="TableText"/>
              <w:ind w:left="345"/>
              <w:spacing w:before="135" w:line="297" w:lineRule="exact"/>
              <w:rPr/>
            </w:pPr>
            <w:r>
              <w:rPr>
                <w:color w:val="E10023"/>
                <w:spacing w:val="-1"/>
                <w:position w:val="3"/>
              </w:rPr>
              <w:t>import</w:t>
            </w:r>
            <w:r>
              <w:rPr>
                <w:color w:val="E10023"/>
                <w:spacing w:val="-1"/>
                <w:position w:val="3"/>
              </w:rPr>
              <w:t xml:space="preserve"> </w:t>
            </w:r>
            <w:r>
              <w:rPr>
                <w:color w:val="232930"/>
                <w:spacing w:val="-1"/>
                <w:position w:val="3"/>
              </w:rPr>
              <w:t>java</w:t>
            </w:r>
            <w:r>
              <w:rPr>
                <w:color w:val="E10023"/>
                <w:spacing w:val="-1"/>
                <w:position w:val="3"/>
              </w:rPr>
              <w:t>.</w:t>
            </w:r>
            <w:r>
              <w:rPr>
                <w:color w:val="232930"/>
                <w:spacing w:val="-1"/>
                <w:position w:val="3"/>
              </w:rPr>
              <w:t>util</w:t>
            </w:r>
            <w:r>
              <w:rPr>
                <w:color w:val="E10023"/>
                <w:spacing w:val="-1"/>
                <w:position w:val="3"/>
              </w:rPr>
              <w:t>.</w:t>
            </w:r>
            <w:r>
              <w:rPr>
                <w:color w:val="232930"/>
                <w:spacing w:val="-1"/>
                <w:position w:val="3"/>
              </w:rPr>
              <w:t>concurrent</w:t>
            </w:r>
            <w:r>
              <w:rPr>
                <w:color w:val="E10023"/>
                <w:spacing w:val="-1"/>
                <w:position w:val="3"/>
              </w:rPr>
              <w:t>.</w:t>
            </w:r>
            <w:r>
              <w:rPr>
                <w:color w:val="232930"/>
                <w:spacing w:val="-1"/>
                <w:position w:val="3"/>
              </w:rPr>
              <w:t>CountDownLatch</w:t>
            </w:r>
            <w:r>
              <w:rPr>
                <w:color w:val="262C31"/>
                <w:spacing w:val="-1"/>
                <w:position w:val="3"/>
              </w:rPr>
              <w:t>;</w:t>
            </w:r>
          </w:p>
        </w:tc>
      </w:tr>
      <w:tr>
        <w:trPr>
          <w:trHeight w:val="270" w:hRule="atLeast"/>
        </w:trPr>
        <w:tc>
          <w:tcPr>
            <w:tcW w:w="539" w:type="dxa"/>
            <w:vAlign w:val="top"/>
            <w:tcBorders>
              <w:left w:val="single" w:color="E7E9E8" w:sz="6" w:space="0"/>
            </w:tcBorders>
          </w:tcPr>
          <w:p>
            <w:pPr>
              <w:pStyle w:val="TableText"/>
              <w:ind w:left="367"/>
              <w:spacing w:before="52" w:line="231" w:lineRule="auto"/>
              <w:rPr/>
            </w:pPr>
            <w:r>
              <w:rPr>
                <w:color w:val="6C6C6C"/>
              </w:rPr>
              <w:t>2</w:t>
            </w:r>
          </w:p>
        </w:tc>
        <w:tc>
          <w:tcPr>
            <w:tcW w:w="9735" w:type="dxa"/>
            <w:vAlign w:val="top"/>
            <w:tcBorders>
              <w:right w:val="single" w:color="E7E9E8" w:sz="6" w:space="0"/>
            </w:tcBorders>
          </w:tcPr>
          <w:p>
            <w:pPr>
              <w:rPr>
                <w:rFonts w:ascii="Arial"/>
                <w:sz w:val="21"/>
              </w:rPr>
            </w:pPr>
            <w:r/>
          </w:p>
        </w:tc>
      </w:tr>
      <w:tr>
        <w:trPr>
          <w:trHeight w:val="321" w:hRule="atLeast"/>
        </w:trPr>
        <w:tc>
          <w:tcPr>
            <w:tcW w:w="539" w:type="dxa"/>
            <w:vAlign w:val="top"/>
            <w:tcBorders>
              <w:left w:val="single" w:color="E7E9E8" w:sz="6" w:space="0"/>
            </w:tcBorders>
          </w:tcPr>
          <w:p>
            <w:pPr>
              <w:pStyle w:val="TableText"/>
              <w:ind w:left="365"/>
              <w:spacing w:before="81" w:line="230" w:lineRule="auto"/>
              <w:rPr/>
            </w:pPr>
            <w:r>
              <w:rPr>
                <w:color w:val="6C6C6C"/>
              </w:rPr>
              <w:t>3</w:t>
            </w:r>
          </w:p>
        </w:tc>
        <w:tc>
          <w:tcPr>
            <w:tcW w:w="9735" w:type="dxa"/>
            <w:vAlign w:val="top"/>
            <w:tcBorders>
              <w:right w:val="single" w:color="E7E9E8" w:sz="6" w:space="0"/>
            </w:tcBorders>
          </w:tcPr>
          <w:p>
            <w:pPr>
              <w:pStyle w:val="TableText"/>
              <w:ind w:left="340"/>
              <w:spacing w:before="21" w:line="289" w:lineRule="exact"/>
              <w:rPr/>
            </w:pPr>
            <w:r>
              <w:rPr>
                <w:color w:val="E10023"/>
                <w:spacing w:val="-1"/>
                <w:position w:val="3"/>
              </w:rPr>
              <w:t>public</w:t>
            </w:r>
            <w:r>
              <w:rPr>
                <w:color w:val="E10023"/>
                <w:spacing w:val="-1"/>
                <w:position w:val="3"/>
              </w:rPr>
              <w:t xml:space="preserve"> </w:t>
            </w:r>
            <w:r>
              <w:rPr>
                <w:color w:val="E10023"/>
                <w:spacing w:val="-1"/>
                <w:position w:val="3"/>
              </w:rPr>
              <w:t>class</w:t>
            </w:r>
            <w:r>
              <w:rPr>
                <w:color w:val="E10023"/>
                <w:spacing w:val="14"/>
                <w:position w:val="3"/>
              </w:rPr>
              <w:t xml:space="preserve"> </w:t>
            </w:r>
            <w:r>
              <w:rPr>
                <w:color w:val="A13000"/>
                <w:spacing w:val="-1"/>
                <w:position w:val="3"/>
              </w:rPr>
              <w:t>CountDownLa</w:t>
            </w:r>
            <w:r>
              <w:rPr>
                <w:color w:val="A13000"/>
                <w:spacing w:val="-2"/>
                <w:position w:val="3"/>
              </w:rPr>
              <w:t>tchDemo</w:t>
            </w:r>
            <w:r>
              <w:rPr>
                <w:color w:val="A13000"/>
                <w:spacing w:val="18"/>
                <w:position w:val="3"/>
              </w:rPr>
              <w:t xml:space="preserve"> </w:t>
            </w:r>
            <w:r>
              <w:rPr>
                <w:color w:val="262C31"/>
                <w:spacing w:val="-2"/>
                <w:position w:val="3"/>
              </w:rPr>
              <w:t>{</w:t>
            </w:r>
          </w:p>
        </w:tc>
      </w:tr>
      <w:tr>
        <w:trPr>
          <w:trHeight w:val="301" w:hRule="atLeast"/>
        </w:trPr>
        <w:tc>
          <w:tcPr>
            <w:tcW w:w="539" w:type="dxa"/>
            <w:vAlign w:val="top"/>
            <w:tcBorders>
              <w:left w:val="single" w:color="E7E9E8" w:sz="6" w:space="0"/>
            </w:tcBorders>
          </w:tcPr>
          <w:p>
            <w:pPr>
              <w:pStyle w:val="TableText"/>
              <w:ind w:left="362"/>
              <w:spacing w:before="63" w:line="228" w:lineRule="auto"/>
              <w:rPr/>
            </w:pPr>
            <w:r>
              <w:rPr>
                <w:color w:val="6C6C6C"/>
              </w:rPr>
              <w:t>4</w:t>
            </w:r>
          </w:p>
        </w:tc>
        <w:tc>
          <w:tcPr>
            <w:tcW w:w="9735" w:type="dxa"/>
            <w:vAlign w:val="top"/>
            <w:tcBorders>
              <w:right w:val="single" w:color="E7E9E8" w:sz="6" w:space="0"/>
            </w:tcBorders>
          </w:tcPr>
          <w:p>
            <w:pPr>
              <w:pStyle w:val="TableText"/>
              <w:ind w:left="846"/>
              <w:spacing w:line="290" w:lineRule="exact"/>
              <w:rPr/>
            </w:pPr>
            <w:r>
              <w:rPr>
                <w:color w:val="E10023"/>
                <w:spacing w:val="-2"/>
                <w:position w:val="3"/>
              </w:rPr>
              <w:t>public</w:t>
            </w:r>
            <w:r>
              <w:rPr>
                <w:color w:val="E10023"/>
                <w:spacing w:val="-2"/>
                <w:position w:val="3"/>
              </w:rPr>
              <w:t xml:space="preserve"> </w:t>
            </w:r>
            <w:r>
              <w:rPr>
                <w:color w:val="E10023"/>
                <w:spacing w:val="-2"/>
                <w:position w:val="3"/>
              </w:rPr>
              <w:t>static</w:t>
            </w:r>
            <w:r>
              <w:rPr>
                <w:color w:val="E10023"/>
                <w:spacing w:val="-2"/>
                <w:position w:val="3"/>
              </w:rPr>
              <w:t xml:space="preserve"> </w:t>
            </w:r>
            <w:r>
              <w:rPr>
                <w:color w:val="E10023"/>
                <w:spacing w:val="-2"/>
                <w:position w:val="3"/>
              </w:rPr>
              <w:t>void</w:t>
            </w:r>
            <w:r>
              <w:rPr>
                <w:color w:val="E10023"/>
                <w:spacing w:val="-2"/>
                <w:position w:val="3"/>
              </w:rPr>
              <w:t xml:space="preserve"> </w:t>
            </w:r>
            <w:r>
              <w:rPr>
                <w:color w:val="A13000"/>
                <w:spacing w:val="-2"/>
                <w:position w:val="3"/>
              </w:rPr>
              <w:t>main</w:t>
            </w:r>
            <w:r>
              <w:rPr>
                <w:color w:val="262C31"/>
                <w:spacing w:val="-2"/>
                <w:position w:val="3"/>
              </w:rPr>
              <w:t>(</w:t>
            </w:r>
            <w:r>
              <w:rPr>
                <w:color w:val="004FB4"/>
                <w:spacing w:val="-2"/>
                <w:position w:val="3"/>
              </w:rPr>
              <w:t>String</w:t>
            </w:r>
            <w:r>
              <w:rPr>
                <w:color w:val="004FB4"/>
                <w:spacing w:val="-60"/>
                <w:position w:val="3"/>
              </w:rPr>
              <w:t xml:space="preserve"> </w:t>
            </w:r>
            <w:r>
              <w:rPr>
                <w:color w:val="262C31"/>
                <w:spacing w:val="-2"/>
                <w:position w:val="3"/>
              </w:rPr>
              <w:t>[]</w:t>
            </w:r>
            <w:r>
              <w:rPr>
                <w:color w:val="262C31"/>
                <w:spacing w:val="-2"/>
                <w:position w:val="3"/>
              </w:rPr>
              <w:t xml:space="preserve"> </w:t>
            </w:r>
            <w:r>
              <w:rPr>
                <w:color w:val="A13000"/>
                <w:spacing w:val="-2"/>
                <w:position w:val="3"/>
              </w:rPr>
              <w:t>args</w:t>
            </w:r>
            <w:r>
              <w:rPr>
                <w:color w:val="262C31"/>
                <w:spacing w:val="-2"/>
                <w:position w:val="3"/>
              </w:rPr>
              <w:t>)</w:t>
            </w:r>
            <w:r>
              <w:rPr>
                <w:color w:val="262C31"/>
                <w:spacing w:val="13"/>
                <w:position w:val="3"/>
              </w:rPr>
              <w:t xml:space="preserve"> </w:t>
            </w:r>
            <w:r>
              <w:rPr>
                <w:color w:val="E10023"/>
                <w:spacing w:val="-2"/>
                <w:position w:val="3"/>
              </w:rPr>
              <w:t>throws</w:t>
            </w:r>
            <w:r>
              <w:rPr>
                <w:color w:val="E10023"/>
                <w:spacing w:val="20"/>
                <w:position w:val="3"/>
              </w:rPr>
              <w:t xml:space="preserve"> </w:t>
            </w:r>
            <w:r>
              <w:rPr>
                <w:color w:val="004FB4"/>
                <w:spacing w:val="-2"/>
                <w:position w:val="3"/>
              </w:rPr>
              <w:t>InterruptedException</w:t>
            </w:r>
            <w:r>
              <w:rPr>
                <w:color w:val="004FB4"/>
                <w:spacing w:val="18"/>
                <w:position w:val="3"/>
              </w:rPr>
              <w:t xml:space="preserve"> </w:t>
            </w:r>
            <w:r>
              <w:rPr>
                <w:color w:val="262C31"/>
                <w:spacing w:val="-2"/>
                <w:position w:val="3"/>
              </w:rPr>
              <w:t>{</w:t>
            </w:r>
          </w:p>
        </w:tc>
      </w:tr>
      <w:tr>
        <w:trPr>
          <w:trHeight w:val="295" w:hRule="atLeast"/>
        </w:trPr>
        <w:tc>
          <w:tcPr>
            <w:tcW w:w="539" w:type="dxa"/>
            <w:vAlign w:val="top"/>
            <w:tcBorders>
              <w:left w:val="single" w:color="E7E9E8" w:sz="6" w:space="0"/>
            </w:tcBorders>
          </w:tcPr>
          <w:p>
            <w:pPr>
              <w:pStyle w:val="TableText"/>
              <w:ind w:left="366"/>
              <w:spacing w:before="62" w:line="227" w:lineRule="auto"/>
              <w:rPr/>
            </w:pPr>
            <w:r>
              <w:rPr>
                <w:color w:val="6C6C6C"/>
              </w:rPr>
              <w:t>5</w:t>
            </w:r>
          </w:p>
        </w:tc>
        <w:tc>
          <w:tcPr>
            <w:tcW w:w="9735" w:type="dxa"/>
            <w:vAlign w:val="top"/>
            <w:tcBorders>
              <w:right w:val="single" w:color="E7E9E8" w:sz="6" w:space="0"/>
            </w:tcBorders>
          </w:tcPr>
          <w:p>
            <w:pPr>
              <w:pStyle w:val="TableText"/>
              <w:ind w:left="1343"/>
              <w:spacing w:before="1" w:line="189" w:lineRule="auto"/>
              <w:rPr>
                <w:rFonts w:ascii="Microsoft YaHei" w:hAnsi="Microsoft YaHei" w:eastAsia="Microsoft YaHei" w:cs="Microsoft YaHei"/>
              </w:rPr>
            </w:pPr>
            <w:r>
              <w:rPr>
                <w:color w:val="6C7782"/>
                <w:spacing w:val="-4"/>
              </w:rPr>
              <w:t>//</w:t>
            </w:r>
            <w:r>
              <w:rPr>
                <w:color w:val="6C7782"/>
                <w:spacing w:val="-4"/>
              </w:rPr>
              <w:t xml:space="preserve"> </w:t>
            </w:r>
            <w:r>
              <w:rPr>
                <w:rFonts w:ascii="Microsoft YaHei" w:hAnsi="Microsoft YaHei" w:eastAsia="Microsoft YaHei" w:cs="Microsoft YaHei"/>
                <w:color w:val="6C7782"/>
                <w:spacing w:val="-4"/>
              </w:rPr>
              <w:t>计数器</w:t>
            </w:r>
            <w:r>
              <w:rPr>
                <w:rFonts w:ascii="Microsoft YaHei" w:hAnsi="Microsoft YaHei" w:eastAsia="Microsoft YaHei" w:cs="Microsoft YaHei"/>
                <w:color w:val="6C7782"/>
                <w:spacing w:val="5"/>
              </w:rPr>
              <w:t xml:space="preserve">  </w:t>
            </w:r>
            <w:r>
              <w:rPr>
                <w:color w:val="6C7782"/>
                <w:spacing w:val="-4"/>
              </w:rPr>
              <w:t>=</w:t>
            </w:r>
            <w:r>
              <w:rPr>
                <w:color w:val="6C7782"/>
                <w:spacing w:val="22"/>
              </w:rPr>
              <w:t xml:space="preserve"> </w:t>
            </w:r>
            <w:r>
              <w:rPr>
                <w:color w:val="6C7782"/>
                <w:spacing w:val="-4"/>
              </w:rPr>
              <w:t>1</w:t>
            </w:r>
            <w:r>
              <w:rPr>
                <w:rFonts w:ascii="Microsoft YaHei" w:hAnsi="Microsoft YaHei" w:eastAsia="Microsoft YaHei" w:cs="Microsoft YaHei"/>
                <w:color w:val="6C7782"/>
                <w:spacing w:val="-4"/>
              </w:rPr>
              <w:t>，等待</w:t>
            </w:r>
            <w:r>
              <w:rPr>
                <w:rFonts w:ascii="Microsoft YaHei" w:hAnsi="Microsoft YaHei" w:eastAsia="Microsoft YaHei" w:cs="Microsoft YaHei"/>
                <w:color w:val="6C7782"/>
                <w:spacing w:val="11"/>
              </w:rPr>
              <w:t xml:space="preserve">  </w:t>
            </w:r>
            <w:r>
              <w:rPr>
                <w:color w:val="6C7782"/>
                <w:spacing w:val="-4"/>
              </w:rPr>
              <w:t>1</w:t>
            </w:r>
            <w:r>
              <w:rPr>
                <w:color w:val="6C7782"/>
                <w:spacing w:val="-4"/>
              </w:rPr>
              <w:t xml:space="preserve"> </w:t>
            </w:r>
            <w:r>
              <w:rPr>
                <w:rFonts w:ascii="Microsoft YaHei" w:hAnsi="Microsoft YaHei" w:eastAsia="Microsoft YaHei" w:cs="Microsoft YaHei"/>
                <w:color w:val="6C7782"/>
                <w:spacing w:val="-4"/>
              </w:rPr>
              <w:t>个线程</w:t>
            </w:r>
          </w:p>
        </w:tc>
      </w:tr>
      <w:tr>
        <w:trPr>
          <w:trHeight w:val="305" w:hRule="atLeast"/>
        </w:trPr>
        <w:tc>
          <w:tcPr>
            <w:tcW w:w="539" w:type="dxa"/>
            <w:vAlign w:val="top"/>
            <w:tcBorders>
              <w:left w:val="single" w:color="E7E9E8" w:sz="6" w:space="0"/>
            </w:tcBorders>
          </w:tcPr>
          <w:p>
            <w:pPr>
              <w:pStyle w:val="TableText"/>
              <w:ind w:left="365"/>
              <w:spacing w:before="64" w:line="230" w:lineRule="auto"/>
              <w:rPr/>
            </w:pPr>
            <w:r>
              <w:rPr>
                <w:color w:val="6C6C6C"/>
              </w:rPr>
              <w:t>6</w:t>
            </w:r>
          </w:p>
        </w:tc>
        <w:tc>
          <w:tcPr>
            <w:tcW w:w="9735" w:type="dxa"/>
            <w:vAlign w:val="top"/>
            <w:tcBorders>
              <w:right w:val="single" w:color="E7E9E8" w:sz="6" w:space="0"/>
            </w:tcBorders>
          </w:tcPr>
          <w:p>
            <w:pPr>
              <w:pStyle w:val="TableText"/>
              <w:ind w:left="1346"/>
              <w:spacing w:before="4" w:line="291" w:lineRule="exact"/>
              <w:rPr/>
            </w:pPr>
            <w:r>
              <w:rPr>
                <w:color w:val="004FB4"/>
                <w:spacing w:val="-1"/>
                <w:position w:val="2"/>
              </w:rPr>
              <w:t>CountDownLatch</w:t>
            </w:r>
            <w:r>
              <w:rPr>
                <w:color w:val="004FB4"/>
                <w:spacing w:val="-1"/>
                <w:position w:val="2"/>
              </w:rPr>
              <w:t xml:space="preserve"> </w:t>
            </w:r>
            <w:r>
              <w:rPr>
                <w:color w:val="A13000"/>
                <w:spacing w:val="-1"/>
                <w:position w:val="2"/>
              </w:rPr>
              <w:t>latch</w:t>
            </w:r>
            <w:r>
              <w:rPr>
                <w:color w:val="A13000"/>
                <w:spacing w:val="-1"/>
                <w:position w:val="2"/>
              </w:rPr>
              <w:t xml:space="preserve"> </w:t>
            </w:r>
            <w:r>
              <w:rPr>
                <w:color w:val="E10023"/>
                <w:spacing w:val="-1"/>
                <w:position w:val="2"/>
              </w:rPr>
              <w:t>=</w:t>
            </w:r>
            <w:r>
              <w:rPr>
                <w:color w:val="E10023"/>
                <w:spacing w:val="20"/>
                <w:position w:val="2"/>
              </w:rPr>
              <w:t xml:space="preserve"> </w:t>
            </w:r>
            <w:r>
              <w:rPr>
                <w:color w:val="E10023"/>
                <w:spacing w:val="-1"/>
                <w:position w:val="2"/>
              </w:rPr>
              <w:t>new</w:t>
            </w:r>
            <w:r>
              <w:rPr>
                <w:color w:val="E10023"/>
                <w:spacing w:val="14"/>
                <w:position w:val="2"/>
              </w:rPr>
              <w:t xml:space="preserve"> </w:t>
            </w:r>
            <w:r>
              <w:rPr>
                <w:color w:val="004FB4"/>
                <w:spacing w:val="-1"/>
                <w:position w:val="2"/>
              </w:rPr>
              <w:t>CountD</w:t>
            </w:r>
            <w:r>
              <w:rPr>
                <w:color w:val="004FB4"/>
                <w:spacing w:val="-2"/>
                <w:position w:val="2"/>
              </w:rPr>
              <w:t>ownLatch</w:t>
            </w:r>
            <w:r>
              <w:rPr>
                <w:color w:val="262C31"/>
                <w:spacing w:val="-2"/>
                <w:position w:val="2"/>
              </w:rPr>
              <w:t>(</w:t>
            </w:r>
            <w:r>
              <w:rPr>
                <w:color w:val="004FB4"/>
                <w:spacing w:val="-2"/>
                <w:position w:val="2"/>
              </w:rPr>
              <w:t>1</w:t>
            </w:r>
            <w:r>
              <w:rPr>
                <w:color w:val="262C31"/>
                <w:spacing w:val="-2"/>
                <w:position w:val="2"/>
              </w:rPr>
              <w:t>);</w:t>
            </w:r>
          </w:p>
        </w:tc>
      </w:tr>
      <w:tr>
        <w:trPr>
          <w:trHeight w:val="275" w:hRule="atLeast"/>
        </w:trPr>
        <w:tc>
          <w:tcPr>
            <w:tcW w:w="539" w:type="dxa"/>
            <w:vAlign w:val="top"/>
            <w:tcBorders>
              <w:left w:val="single" w:color="E7E9E8" w:sz="6" w:space="0"/>
            </w:tcBorders>
          </w:tcPr>
          <w:p>
            <w:pPr>
              <w:pStyle w:val="TableText"/>
              <w:ind w:left="365"/>
              <w:spacing w:before="62" w:line="228" w:lineRule="auto"/>
              <w:rPr/>
            </w:pPr>
            <w:r>
              <w:rPr>
                <w:color w:val="6C6C6C"/>
              </w:rPr>
              <w:t>7</w:t>
            </w:r>
          </w:p>
        </w:tc>
        <w:tc>
          <w:tcPr>
            <w:tcW w:w="9735" w:type="dxa"/>
            <w:vAlign w:val="top"/>
            <w:tcBorders>
              <w:right w:val="single" w:color="E7E9E8" w:sz="6" w:space="0"/>
            </w:tcBorders>
          </w:tcPr>
          <w:p>
            <w:pPr>
              <w:rPr>
                <w:rFonts w:ascii="Arial"/>
                <w:sz w:val="21"/>
              </w:rPr>
            </w:pPr>
            <w:r/>
          </w:p>
        </w:tc>
      </w:tr>
      <w:tr>
        <w:trPr>
          <w:trHeight w:val="310" w:hRule="atLeast"/>
        </w:trPr>
        <w:tc>
          <w:tcPr>
            <w:tcW w:w="539" w:type="dxa"/>
            <w:vAlign w:val="top"/>
            <w:tcBorders>
              <w:left w:val="single" w:color="E7E9E8" w:sz="6" w:space="0"/>
            </w:tcBorders>
          </w:tcPr>
          <w:p>
            <w:pPr>
              <w:pStyle w:val="TableText"/>
              <w:ind w:left="365"/>
              <w:spacing w:before="84" w:line="230" w:lineRule="auto"/>
              <w:rPr/>
            </w:pPr>
            <w:r>
              <w:rPr>
                <w:color w:val="6C6C6C"/>
              </w:rPr>
              <w:t>8</w:t>
            </w:r>
          </w:p>
        </w:tc>
        <w:tc>
          <w:tcPr>
            <w:tcW w:w="9735" w:type="dxa"/>
            <w:vAlign w:val="top"/>
            <w:tcBorders>
              <w:right w:val="single" w:color="E7E9E8" w:sz="6" w:space="0"/>
            </w:tcBorders>
          </w:tcPr>
          <w:p>
            <w:pPr>
              <w:pStyle w:val="TableText"/>
              <w:ind w:left="53"/>
              <w:spacing w:before="24" w:line="276" w:lineRule="exact"/>
              <w:rPr/>
            </w:pPr>
            <w:r>
              <w:rPr>
                <w:color w:val="004FB4"/>
                <w:position w:val="4"/>
              </w:rPr>
              <w:drawing>
                <wp:inline distT="0" distB="0" distL="0" distR="0">
                  <wp:extent cx="76200" cy="44760"/>
                  <wp:effectExtent l="0" t="0" r="0" b="0"/>
                  <wp:docPr id="186" name="IM 186"/>
                  <wp:cNvGraphicFramePr/>
                  <a:graphic>
                    <a:graphicData uri="http://schemas.openxmlformats.org/drawingml/2006/picture">
                      <pic:pic>
                        <pic:nvPicPr>
                          <pic:cNvPr id="186" name="IM 186"/>
                          <pic:cNvPicPr/>
                        </pic:nvPicPr>
                        <pic:blipFill>
                          <a:blip r:embed="rId138"/>
                          <a:stretch>
                            <a:fillRect/>
                          </a:stretch>
                        </pic:blipFill>
                        <pic:spPr>
                          <a:xfrm rot="0">
                            <a:off x="0" y="0"/>
                            <a:ext cx="76200" cy="44760"/>
                          </a:xfrm>
                          <a:prstGeom prst="rect">
                            <a:avLst/>
                          </a:prstGeom>
                        </pic:spPr>
                      </pic:pic>
                    </a:graphicData>
                  </a:graphic>
                </wp:inline>
              </w:drawing>
            </w:r>
            <w:r>
              <w:rPr>
                <w:color w:val="004FB4"/>
                <w:spacing w:val="4"/>
                <w:position w:val="2"/>
              </w:rPr>
              <w:t xml:space="preserve">         </w:t>
            </w:r>
            <w:r>
              <w:rPr>
                <w:color w:val="004FB4"/>
                <w:spacing w:val="-2"/>
                <w:position w:val="2"/>
              </w:rPr>
              <w:t>Thread</w:t>
            </w:r>
            <w:r>
              <w:rPr>
                <w:color w:val="004FB4"/>
                <w:spacing w:val="-2"/>
                <w:position w:val="2"/>
              </w:rPr>
              <w:t xml:space="preserve"> </w:t>
            </w:r>
            <w:r>
              <w:rPr>
                <w:color w:val="A13000"/>
                <w:spacing w:val="-2"/>
                <w:position w:val="2"/>
              </w:rPr>
              <w:t>bThread</w:t>
            </w:r>
            <w:r>
              <w:rPr>
                <w:color w:val="A13000"/>
                <w:spacing w:val="-2"/>
                <w:position w:val="2"/>
              </w:rPr>
              <w:t xml:space="preserve"> </w:t>
            </w:r>
            <w:r>
              <w:rPr>
                <w:color w:val="E10023"/>
                <w:spacing w:val="-2"/>
                <w:position w:val="2"/>
              </w:rPr>
              <w:t>=</w:t>
            </w:r>
            <w:r>
              <w:rPr>
                <w:color w:val="E10023"/>
                <w:spacing w:val="25"/>
                <w:position w:val="2"/>
              </w:rPr>
              <w:t xml:space="preserve"> </w:t>
            </w:r>
            <w:r>
              <w:rPr>
                <w:color w:val="E10023"/>
                <w:spacing w:val="-2"/>
                <w:position w:val="2"/>
              </w:rPr>
              <w:t>new</w:t>
            </w:r>
            <w:r>
              <w:rPr>
                <w:color w:val="E10023"/>
                <w:spacing w:val="5"/>
                <w:position w:val="2"/>
              </w:rPr>
              <w:t xml:space="preserve"> </w:t>
            </w:r>
            <w:r>
              <w:rPr>
                <w:color w:val="004FB4"/>
                <w:spacing w:val="-2"/>
                <w:position w:val="2"/>
              </w:rPr>
              <w:t>Thread</w:t>
            </w:r>
            <w:r>
              <w:rPr>
                <w:color w:val="262C31"/>
                <w:spacing w:val="-2"/>
                <w:position w:val="2"/>
              </w:rPr>
              <w:t>(()</w:t>
            </w:r>
            <w:r>
              <w:rPr>
                <w:color w:val="262C31"/>
                <w:spacing w:val="10"/>
                <w:position w:val="2"/>
              </w:rPr>
              <w:t xml:space="preserve"> </w:t>
            </w:r>
            <w:r>
              <w:rPr>
                <w:color w:val="262C31"/>
                <w:spacing w:val="-2"/>
                <w:position w:val="2"/>
              </w:rPr>
              <w:t>-&gt;</w:t>
            </w:r>
            <w:r>
              <w:rPr>
                <w:color w:val="262C31"/>
                <w:spacing w:val="18"/>
                <w:position w:val="2"/>
              </w:rPr>
              <w:t xml:space="preserve"> </w:t>
            </w:r>
            <w:r>
              <w:rPr>
                <w:color w:val="262C31"/>
                <w:spacing w:val="-2"/>
                <w:position w:val="2"/>
              </w:rPr>
              <w:t>{</w:t>
            </w:r>
          </w:p>
        </w:tc>
      </w:tr>
      <w:tr>
        <w:trPr>
          <w:trHeight w:val="311" w:hRule="atLeast"/>
        </w:trPr>
        <w:tc>
          <w:tcPr>
            <w:tcW w:w="539" w:type="dxa"/>
            <w:vAlign w:val="top"/>
            <w:tcBorders>
              <w:left w:val="single" w:color="E7E9E8" w:sz="6" w:space="0"/>
            </w:tcBorders>
          </w:tcPr>
          <w:p>
            <w:pPr>
              <w:pStyle w:val="TableText"/>
              <w:ind w:left="364"/>
              <w:spacing w:before="74" w:line="230" w:lineRule="auto"/>
              <w:rPr/>
            </w:pPr>
            <w:r>
              <w:rPr>
                <w:color w:val="6C6C6C"/>
              </w:rPr>
              <w:t>9</w:t>
            </w:r>
          </w:p>
        </w:tc>
        <w:tc>
          <w:tcPr>
            <w:tcW w:w="9735" w:type="dxa"/>
            <w:vAlign w:val="top"/>
            <w:tcBorders>
              <w:right w:val="single" w:color="E7E9E8" w:sz="6" w:space="0"/>
            </w:tcBorders>
          </w:tcPr>
          <w:p>
            <w:pPr>
              <w:pStyle w:val="TableText"/>
              <w:ind w:left="1852"/>
              <w:spacing w:before="14" w:line="191"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"B</w:t>
            </w:r>
            <w:r>
              <w:rPr>
                <w:color w:val="002F6D"/>
                <w:spacing w:val="-1"/>
              </w:rPr>
              <w:t xml:space="preserve"> </w:t>
            </w:r>
            <w:r>
              <w:rPr>
                <w:rFonts w:ascii="Microsoft YaHei" w:hAnsi="Microsoft YaHei" w:eastAsia="Microsoft YaHei" w:cs="Microsoft YaHei"/>
                <w:color w:val="002F6D"/>
                <w:spacing w:val="-1"/>
              </w:rPr>
              <w:t>线程开始执行</w:t>
            </w:r>
            <w:r>
              <w:rPr>
                <w:color w:val="002F6D"/>
                <w:spacing w:val="-1"/>
              </w:rPr>
              <w:t>"</w:t>
            </w:r>
            <w:r>
              <w:rPr>
                <w:color w:val="262C31"/>
                <w:spacing w:val="-1"/>
              </w:rPr>
              <w:t>);</w:t>
            </w:r>
          </w:p>
        </w:tc>
      </w:tr>
      <w:tr>
        <w:trPr>
          <w:trHeight w:val="301" w:hRule="atLeast"/>
        </w:trPr>
        <w:tc>
          <w:tcPr>
            <w:tcW w:w="539" w:type="dxa"/>
            <w:vAlign w:val="top"/>
            <w:tcBorders>
              <w:left w:val="single" w:color="E7E9E8" w:sz="6" w:space="0"/>
            </w:tcBorders>
          </w:tcPr>
          <w:p>
            <w:pPr>
              <w:pStyle w:val="TableText"/>
              <w:ind w:left="246"/>
              <w:spacing w:before="63" w:line="230" w:lineRule="auto"/>
              <w:rPr/>
            </w:pPr>
            <w:r>
              <w:rPr>
                <w:color w:val="6C6C6C"/>
                <w:spacing w:val="-6"/>
              </w:rPr>
              <w:t>10</w:t>
            </w:r>
          </w:p>
        </w:tc>
        <w:tc>
          <w:tcPr>
            <w:tcW w:w="9735" w:type="dxa"/>
            <w:vAlign w:val="top"/>
            <w:tcBorders>
              <w:right w:val="single" w:color="E7E9E8" w:sz="6" w:space="0"/>
            </w:tcBorders>
          </w:tcPr>
          <w:p>
            <w:pPr>
              <w:pStyle w:val="TableText"/>
              <w:ind w:left="53"/>
              <w:spacing w:before="3" w:line="287" w:lineRule="exact"/>
              <w:rPr/>
            </w:pPr>
            <w:r>
              <w:rPr>
                <w:color w:val="E10023"/>
                <w:position w:val="5"/>
              </w:rPr>
              <w:drawing>
                <wp:inline distT="0" distB="0" distL="0" distR="0">
                  <wp:extent cx="76200" cy="46709"/>
                  <wp:effectExtent l="0" t="0" r="0" b="0"/>
                  <wp:docPr id="188" name="IM 188"/>
                  <wp:cNvGraphicFramePr/>
                  <a:graphic>
                    <a:graphicData uri="http://schemas.openxmlformats.org/drawingml/2006/picture">
                      <pic:pic>
                        <pic:nvPicPr>
                          <pic:cNvPr id="188" name="IM 188"/>
                          <pic:cNvPicPr/>
                        </pic:nvPicPr>
                        <pic:blipFill>
                          <a:blip r:embed="rId139"/>
                          <a:stretch>
                            <a:fillRect/>
                          </a:stretch>
                        </pic:blipFill>
                        <pic:spPr>
                          <a:xfrm rot="0">
                            <a:off x="0" y="0"/>
                            <a:ext cx="76200" cy="46709"/>
                          </a:xfrm>
                          <a:prstGeom prst="rect">
                            <a:avLst/>
                          </a:prstGeom>
                        </pic:spPr>
                      </pic:pic>
                    </a:graphicData>
                  </a:graphic>
                </wp:inline>
              </w:drawing>
            </w:r>
            <w:r>
              <w:rPr>
                <w:color w:val="E10023"/>
                <w:spacing w:val="2"/>
                <w:position w:val="3"/>
              </w:rPr>
              <w:t xml:space="preserve">             </w:t>
            </w:r>
            <w:r>
              <w:rPr>
                <w:color w:val="E10023"/>
                <w:spacing w:val="-4"/>
                <w:position w:val="3"/>
              </w:rPr>
              <w:t>try</w:t>
            </w:r>
            <w:r>
              <w:rPr>
                <w:color w:val="E10023"/>
                <w:spacing w:val="26"/>
                <w:position w:val="3"/>
              </w:rPr>
              <w:t xml:space="preserve"> </w:t>
            </w:r>
            <w:r>
              <w:rPr>
                <w:color w:val="262C31"/>
                <w:spacing w:val="-4"/>
                <w:position w:val="3"/>
              </w:rPr>
              <w:t>{</w:t>
            </w:r>
          </w:p>
        </w:tc>
      </w:tr>
      <w:tr>
        <w:trPr>
          <w:trHeight w:val="298" w:hRule="atLeast"/>
        </w:trPr>
        <w:tc>
          <w:tcPr>
            <w:tcW w:w="539" w:type="dxa"/>
            <w:vAlign w:val="top"/>
            <w:tcBorders>
              <w:left w:val="single" w:color="E7E9E8" w:sz="6" w:space="0"/>
            </w:tcBorders>
          </w:tcPr>
          <w:p>
            <w:pPr>
              <w:pStyle w:val="TableText"/>
              <w:ind w:left="246"/>
              <w:spacing w:before="65" w:line="228" w:lineRule="auto"/>
              <w:rPr/>
            </w:pPr>
            <w:r>
              <w:rPr>
                <w:color w:val="6C6C6C"/>
                <w:spacing w:val="-6"/>
              </w:rPr>
              <w:t>11</w:t>
            </w:r>
          </w:p>
        </w:tc>
        <w:tc>
          <w:tcPr>
            <w:tcW w:w="9735" w:type="dxa"/>
            <w:vAlign w:val="top"/>
            <w:tcBorders>
              <w:right w:val="single" w:color="E7E9E8" w:sz="6" w:space="0"/>
            </w:tcBorders>
          </w:tcPr>
          <w:p>
            <w:pPr>
              <w:pStyle w:val="TableText"/>
              <w:ind w:left="2349"/>
              <w:spacing w:before="2" w:line="286" w:lineRule="exact"/>
              <w:rPr/>
            </w:pPr>
            <w:r>
              <w:rPr>
                <w:color w:val="232930"/>
                <w:spacing w:val="-1"/>
                <w:position w:val="2"/>
              </w:rPr>
              <w:t>Thread</w:t>
            </w:r>
            <w:r>
              <w:rPr>
                <w:color w:val="E10023"/>
                <w:spacing w:val="-1"/>
                <w:position w:val="2"/>
              </w:rPr>
              <w:t>.</w:t>
            </w:r>
            <w:r>
              <w:rPr>
                <w:color w:val="232930"/>
                <w:spacing w:val="-1"/>
                <w:position w:val="2"/>
              </w:rPr>
              <w:t>sleep</w:t>
            </w:r>
            <w:r>
              <w:rPr>
                <w:color w:val="262C31"/>
                <w:spacing w:val="-1"/>
                <w:position w:val="2"/>
              </w:rPr>
              <w:t>(</w:t>
            </w:r>
            <w:r>
              <w:rPr>
                <w:color w:val="004FB4"/>
                <w:spacing w:val="-1"/>
                <w:position w:val="2"/>
              </w:rPr>
              <w:t>2000</w:t>
            </w:r>
            <w:r>
              <w:rPr>
                <w:color w:val="262C31"/>
                <w:spacing w:val="-1"/>
                <w:position w:val="2"/>
              </w:rPr>
              <w:t>);</w:t>
            </w:r>
          </w:p>
        </w:tc>
      </w:tr>
      <w:tr>
        <w:trPr>
          <w:trHeight w:val="301" w:hRule="atLeast"/>
        </w:trPr>
        <w:tc>
          <w:tcPr>
            <w:tcW w:w="539" w:type="dxa"/>
            <w:vAlign w:val="top"/>
            <w:tcBorders>
              <w:left w:val="single" w:color="E7E9E8" w:sz="6" w:space="0"/>
            </w:tcBorders>
          </w:tcPr>
          <w:p>
            <w:pPr>
              <w:pStyle w:val="TableText"/>
              <w:ind w:left="246"/>
              <w:spacing w:before="65" w:line="231" w:lineRule="auto"/>
              <w:rPr/>
            </w:pPr>
            <w:r>
              <w:rPr>
                <w:color w:val="6C6C6C"/>
                <w:spacing w:val="-6"/>
              </w:rPr>
              <w:t>12</w:t>
            </w:r>
          </w:p>
        </w:tc>
        <w:tc>
          <w:tcPr>
            <w:tcW w:w="9735" w:type="dxa"/>
            <w:vAlign w:val="top"/>
            <w:tcBorders>
              <w:right w:val="single" w:color="E7E9E8" w:sz="6" w:space="0"/>
            </w:tcBorders>
          </w:tcPr>
          <w:p>
            <w:pPr>
              <w:pStyle w:val="TableText"/>
              <w:ind w:left="53"/>
              <w:spacing w:before="4" w:line="286" w:lineRule="exact"/>
              <w:rPr/>
            </w:pPr>
            <w:r>
              <w:rPr>
                <w:color w:val="262C31"/>
                <w:position w:val="5"/>
              </w:rPr>
              <w:drawing>
                <wp:inline distT="0" distB="0" distL="0" distR="0">
                  <wp:extent cx="76200" cy="46547"/>
                  <wp:effectExtent l="0" t="0" r="0" b="0"/>
                  <wp:docPr id="190" name="IM 190"/>
                  <wp:cNvGraphicFramePr/>
                  <a:graphic>
                    <a:graphicData uri="http://schemas.openxmlformats.org/drawingml/2006/picture">
                      <pic:pic>
                        <pic:nvPicPr>
                          <pic:cNvPr id="190" name="IM 190"/>
                          <pic:cNvPicPr/>
                        </pic:nvPicPr>
                        <pic:blipFill>
                          <a:blip r:embed="rId140"/>
                          <a:stretch>
                            <a:fillRect/>
                          </a:stretch>
                        </pic:blipFill>
                        <pic:spPr>
                          <a:xfrm rot="0">
                            <a:off x="0" y="0"/>
                            <a:ext cx="76200" cy="46547"/>
                          </a:xfrm>
                          <a:prstGeom prst="rect">
                            <a:avLst/>
                          </a:prstGeom>
                        </pic:spPr>
                      </pic:pic>
                    </a:graphicData>
                  </a:graphic>
                </wp:inline>
              </w:drawing>
            </w:r>
            <w:r>
              <w:rPr>
                <w:color w:val="262C31"/>
                <w:spacing w:val="4"/>
                <w:position w:val="3"/>
              </w:rPr>
              <w:t xml:space="preserve">             </w:t>
            </w:r>
            <w:r>
              <w:rPr>
                <w:color w:val="262C31"/>
                <w:spacing w:val="-3"/>
                <w:position w:val="3"/>
              </w:rPr>
              <w:t>}</w:t>
            </w:r>
            <w:r>
              <w:rPr>
                <w:color w:val="262C31"/>
                <w:spacing w:val="-3"/>
                <w:position w:val="3"/>
              </w:rPr>
              <w:t xml:space="preserve"> </w:t>
            </w:r>
            <w:r>
              <w:rPr>
                <w:color w:val="E10023"/>
                <w:spacing w:val="-3"/>
                <w:position w:val="3"/>
              </w:rPr>
              <w:t>catch</w:t>
            </w:r>
            <w:r>
              <w:rPr>
                <w:color w:val="E10023"/>
                <w:spacing w:val="43"/>
                <w:position w:val="3"/>
              </w:rPr>
              <w:t xml:space="preserve"> </w:t>
            </w:r>
            <w:r>
              <w:rPr>
                <w:color w:val="262C31"/>
                <w:spacing w:val="-3"/>
                <w:position w:val="3"/>
              </w:rPr>
              <w:t>(</w:t>
            </w:r>
            <w:r>
              <w:rPr>
                <w:color w:val="004FB4"/>
                <w:spacing w:val="-3"/>
                <w:position w:val="3"/>
              </w:rPr>
              <w:t>InterruptedException</w:t>
            </w:r>
            <w:r>
              <w:rPr>
                <w:color w:val="004FB4"/>
                <w:spacing w:val="12"/>
                <w:position w:val="3"/>
              </w:rPr>
              <w:t xml:space="preserve"> </w:t>
            </w:r>
            <w:r>
              <w:rPr>
                <w:color w:val="A13000"/>
                <w:spacing w:val="-3"/>
                <w:position w:val="3"/>
              </w:rPr>
              <w:t>e</w:t>
            </w:r>
            <w:r>
              <w:rPr>
                <w:color w:val="262C31"/>
                <w:spacing w:val="-3"/>
                <w:position w:val="3"/>
              </w:rPr>
              <w:t>)</w:t>
            </w:r>
            <w:r>
              <w:rPr>
                <w:color w:val="262C31"/>
                <w:spacing w:val="18"/>
                <w:position w:val="3"/>
              </w:rPr>
              <w:t xml:space="preserve"> </w:t>
            </w:r>
            <w:r>
              <w:rPr>
                <w:color w:val="262C31"/>
                <w:spacing w:val="-3"/>
                <w:position w:val="3"/>
              </w:rPr>
              <w:t>{</w:t>
            </w:r>
          </w:p>
        </w:tc>
      </w:tr>
      <w:tr>
        <w:trPr>
          <w:trHeight w:val="298" w:hRule="atLeast"/>
        </w:trPr>
        <w:tc>
          <w:tcPr>
            <w:tcW w:w="539" w:type="dxa"/>
            <w:vAlign w:val="top"/>
            <w:tcBorders>
              <w:left w:val="single" w:color="E7E9E8" w:sz="6" w:space="0"/>
            </w:tcBorders>
          </w:tcPr>
          <w:p>
            <w:pPr>
              <w:pStyle w:val="TableText"/>
              <w:ind w:left="246"/>
              <w:spacing w:before="63" w:line="230" w:lineRule="auto"/>
              <w:rPr/>
            </w:pPr>
            <w:r>
              <w:rPr>
                <w:color w:val="6C6C6C"/>
                <w:spacing w:val="-6"/>
              </w:rPr>
              <w:t>13</w:t>
            </w:r>
          </w:p>
        </w:tc>
        <w:tc>
          <w:tcPr>
            <w:tcW w:w="9735" w:type="dxa"/>
            <w:vAlign w:val="top"/>
            <w:tcBorders>
              <w:right w:val="single" w:color="E7E9E8" w:sz="6" w:space="0"/>
            </w:tcBorders>
          </w:tcPr>
          <w:p>
            <w:pPr>
              <w:pStyle w:val="TableText"/>
              <w:ind w:left="2356"/>
              <w:spacing w:before="3" w:line="284" w:lineRule="exact"/>
              <w:rPr/>
            </w:pPr>
            <w:r>
              <w:rPr>
                <w:color w:val="232930"/>
                <w:spacing w:val="3"/>
                <w:position w:val="2"/>
              </w:rPr>
              <w:t>e</w:t>
            </w:r>
            <w:r>
              <w:rPr>
                <w:color w:val="E10023"/>
                <w:spacing w:val="3"/>
                <w:position w:val="2"/>
              </w:rPr>
              <w:t>.</w:t>
            </w:r>
            <w:r>
              <w:rPr>
                <w:color w:val="232930"/>
                <w:position w:val="2"/>
              </w:rPr>
              <w:t>printStackTrace</w:t>
            </w:r>
            <w:r>
              <w:rPr>
                <w:color w:val="262C31"/>
                <w:spacing w:val="3"/>
                <w:position w:val="2"/>
              </w:rPr>
              <w:t>();</w:t>
            </w:r>
          </w:p>
        </w:tc>
      </w:tr>
      <w:tr>
        <w:trPr>
          <w:trHeight w:val="288" w:hRule="atLeast"/>
        </w:trPr>
        <w:tc>
          <w:tcPr>
            <w:tcW w:w="539" w:type="dxa"/>
            <w:vAlign w:val="top"/>
            <w:tcBorders>
              <w:left w:val="single" w:color="E7E9E8" w:sz="6" w:space="0"/>
            </w:tcBorders>
          </w:tcPr>
          <w:p>
            <w:pPr>
              <w:pStyle w:val="TableText"/>
              <w:ind w:left="246"/>
              <w:spacing w:before="68" w:line="228" w:lineRule="auto"/>
              <w:rPr/>
            </w:pPr>
            <w:r>
              <w:rPr>
                <w:color w:val="6C6C6C"/>
                <w:spacing w:val="-6"/>
              </w:rPr>
              <w:t>14</w:t>
            </w:r>
          </w:p>
        </w:tc>
        <w:tc>
          <w:tcPr>
            <w:tcW w:w="9735" w:type="dxa"/>
            <w:vAlign w:val="top"/>
            <w:tcBorders>
              <w:right w:val="single" w:color="E7E9E8" w:sz="6" w:space="0"/>
            </w:tcBorders>
          </w:tcPr>
          <w:p>
            <w:pPr>
              <w:pStyle w:val="TableText"/>
              <w:ind w:left="1860"/>
              <w:spacing w:before="5" w:line="272" w:lineRule="exact"/>
              <w:rPr/>
            </w:pPr>
            <w:r>
              <w:rPr>
                <w:color w:val="262C31"/>
                <w:position w:val="2"/>
              </w:rPr>
              <w:t>}</w:t>
            </w:r>
          </w:p>
        </w:tc>
      </w:tr>
      <w:tr>
        <w:trPr>
          <w:trHeight w:val="312" w:hRule="atLeast"/>
        </w:trPr>
        <w:tc>
          <w:tcPr>
            <w:tcW w:w="539" w:type="dxa"/>
            <w:vAlign w:val="top"/>
            <w:tcBorders>
              <w:left w:val="single" w:color="E7E9E8" w:sz="6" w:space="0"/>
            </w:tcBorders>
          </w:tcPr>
          <w:p>
            <w:pPr>
              <w:pStyle w:val="TableText"/>
              <w:ind w:left="246"/>
              <w:spacing w:before="80" w:line="227" w:lineRule="auto"/>
              <w:rPr/>
            </w:pPr>
            <w:r>
              <w:rPr>
                <w:color w:val="6C6C6C"/>
                <w:spacing w:val="-6"/>
              </w:rPr>
              <w:t>15</w:t>
            </w:r>
          </w:p>
        </w:tc>
        <w:tc>
          <w:tcPr>
            <w:tcW w:w="9735" w:type="dxa"/>
            <w:vAlign w:val="top"/>
            <w:tcBorders>
              <w:right w:val="single" w:color="E7E9E8" w:sz="6" w:space="0"/>
            </w:tcBorders>
          </w:tcPr>
          <w:p>
            <w:pPr>
              <w:pStyle w:val="TableText"/>
              <w:ind w:left="1852"/>
              <w:spacing w:before="16" w:line="190"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"B</w:t>
            </w:r>
            <w:r>
              <w:rPr>
                <w:color w:val="002F6D"/>
                <w:spacing w:val="-1"/>
              </w:rPr>
              <w:t xml:space="preserve"> </w:t>
            </w:r>
            <w:r>
              <w:rPr>
                <w:rFonts w:ascii="Microsoft YaHei" w:hAnsi="Microsoft YaHei" w:eastAsia="Microsoft YaHei" w:cs="Microsoft YaHei"/>
                <w:color w:val="002F6D"/>
                <w:spacing w:val="-1"/>
              </w:rPr>
              <w:t>线程执行完毕</w:t>
            </w:r>
            <w:r>
              <w:rPr>
                <w:color w:val="002F6D"/>
                <w:spacing w:val="-1"/>
              </w:rPr>
              <w:t>"</w:t>
            </w:r>
            <w:r>
              <w:rPr>
                <w:color w:val="262C31"/>
                <w:spacing w:val="-1"/>
              </w:rPr>
              <w:t>);</w:t>
            </w:r>
          </w:p>
        </w:tc>
      </w:tr>
      <w:tr>
        <w:trPr>
          <w:trHeight w:val="294" w:hRule="atLeast"/>
        </w:trPr>
        <w:tc>
          <w:tcPr>
            <w:tcW w:w="539" w:type="dxa"/>
            <w:vAlign w:val="top"/>
            <w:tcBorders>
              <w:left w:val="single" w:color="E7E9E8" w:sz="6" w:space="0"/>
            </w:tcBorders>
          </w:tcPr>
          <w:p>
            <w:pPr>
              <w:pStyle w:val="TableText"/>
              <w:ind w:left="246"/>
              <w:spacing w:before="65" w:line="230" w:lineRule="auto"/>
              <w:rPr/>
            </w:pPr>
            <w:r>
              <w:rPr>
                <w:color w:val="6C6C6C"/>
                <w:spacing w:val="-6"/>
              </w:rPr>
              <w:t>16</w:t>
            </w:r>
          </w:p>
        </w:tc>
        <w:tc>
          <w:tcPr>
            <w:tcW w:w="9735" w:type="dxa"/>
            <w:vAlign w:val="top"/>
            <w:tcBorders>
              <w:right w:val="single" w:color="E7E9E8" w:sz="6" w:space="0"/>
            </w:tcBorders>
          </w:tcPr>
          <w:p>
            <w:pPr>
              <w:pStyle w:val="TableText"/>
              <w:ind w:left="1863"/>
              <w:spacing w:before="4" w:line="186" w:lineRule="auto"/>
              <w:rPr/>
            </w:pPr>
            <w:r>
              <w:rPr>
                <w:color w:val="232930"/>
                <w:spacing w:val="-1"/>
              </w:rPr>
              <w:t>latch</w:t>
            </w:r>
            <w:r>
              <w:rPr>
                <w:color w:val="E10023"/>
                <w:spacing w:val="-1"/>
              </w:rPr>
              <w:t>.</w:t>
            </w:r>
            <w:r>
              <w:rPr>
                <w:color w:val="232930"/>
                <w:spacing w:val="-1"/>
              </w:rPr>
              <w:t>countDown</w:t>
            </w:r>
            <w:r>
              <w:rPr>
                <w:color w:val="262C31"/>
                <w:spacing w:val="-1"/>
              </w:rPr>
              <w:t>();</w:t>
            </w:r>
            <w:r>
              <w:rPr>
                <w:color w:val="262C31"/>
                <w:spacing w:val="-1"/>
              </w:rPr>
              <w:t xml:space="preserve"> </w:t>
            </w:r>
            <w:r>
              <w:rPr>
                <w:color w:val="6C7782"/>
                <w:spacing w:val="-1"/>
              </w:rPr>
              <w:t>//</w:t>
            </w:r>
            <w:r>
              <w:rPr>
                <w:color w:val="6C7782"/>
                <w:spacing w:val="-1"/>
              </w:rPr>
              <w:t xml:space="preserve"> </w:t>
            </w:r>
            <w:r>
              <w:rPr>
                <w:color w:val="6C7782"/>
                <w:spacing w:val="-1"/>
              </w:rPr>
              <w:t>B</w:t>
            </w:r>
            <w:r>
              <w:rPr>
                <w:color w:val="6C7782"/>
                <w:spacing w:val="-1"/>
              </w:rPr>
              <w:t xml:space="preserve"> </w:t>
            </w:r>
            <w:r>
              <w:rPr>
                <w:rFonts w:ascii="Microsoft YaHei" w:hAnsi="Microsoft YaHei" w:eastAsia="Microsoft YaHei" w:cs="Microsoft YaHei"/>
                <w:color w:val="6C7782"/>
                <w:spacing w:val="-1"/>
              </w:rPr>
              <w:t>执行完，计数器</w:t>
            </w:r>
            <w:r>
              <w:rPr>
                <w:rFonts w:ascii="Microsoft YaHei" w:hAnsi="Microsoft YaHei" w:eastAsia="Microsoft YaHei" w:cs="Microsoft YaHei"/>
                <w:color w:val="6C7782"/>
                <w:spacing w:val="6"/>
              </w:rPr>
              <w:t xml:space="preserve">  </w:t>
            </w:r>
            <w:r>
              <w:rPr>
                <w:color w:val="6C7782"/>
                <w:spacing w:val="-2"/>
              </w:rPr>
              <w:t>-1</w:t>
            </w:r>
          </w:p>
        </w:tc>
      </w:tr>
      <w:tr>
        <w:trPr>
          <w:trHeight w:val="305" w:hRule="atLeast"/>
        </w:trPr>
        <w:tc>
          <w:tcPr>
            <w:tcW w:w="539" w:type="dxa"/>
            <w:vAlign w:val="top"/>
            <w:tcBorders>
              <w:left w:val="single" w:color="E7E9E8" w:sz="6" w:space="0"/>
            </w:tcBorders>
          </w:tcPr>
          <w:p>
            <w:pPr>
              <w:pStyle w:val="TableText"/>
              <w:ind w:left="246"/>
              <w:spacing w:before="74" w:line="228" w:lineRule="auto"/>
              <w:rPr/>
            </w:pPr>
            <w:r>
              <w:rPr>
                <w:color w:val="6C6C6C"/>
                <w:spacing w:val="-6"/>
              </w:rPr>
              <w:t>17</w:t>
            </w:r>
          </w:p>
        </w:tc>
        <w:tc>
          <w:tcPr>
            <w:tcW w:w="9735" w:type="dxa"/>
            <w:vAlign w:val="top"/>
            <w:tcBorders>
              <w:right w:val="single" w:color="E7E9E8" w:sz="6" w:space="0"/>
            </w:tcBorders>
          </w:tcPr>
          <w:p>
            <w:pPr>
              <w:pStyle w:val="TableText"/>
              <w:ind w:left="1355"/>
              <w:spacing w:before="11" w:line="283" w:lineRule="exact"/>
              <w:rPr/>
            </w:pPr>
            <w:r>
              <w:rPr>
                <w:color w:val="262C31"/>
                <w:spacing w:val="-8"/>
                <w:position w:val="2"/>
              </w:rPr>
              <w:t>});</w:t>
            </w:r>
          </w:p>
        </w:tc>
      </w:tr>
      <w:tr>
        <w:trPr>
          <w:trHeight w:val="279" w:hRule="atLeast"/>
        </w:trPr>
        <w:tc>
          <w:tcPr>
            <w:tcW w:w="539" w:type="dxa"/>
            <w:vAlign w:val="top"/>
            <w:tcBorders>
              <w:left w:val="single" w:color="E7E9E8" w:sz="6" w:space="0"/>
            </w:tcBorders>
          </w:tcPr>
          <w:p>
            <w:pPr>
              <w:pStyle w:val="TableText"/>
              <w:ind w:left="246"/>
              <w:spacing w:before="66" w:line="230" w:lineRule="auto"/>
              <w:rPr/>
            </w:pPr>
            <w:r>
              <w:rPr>
                <w:color w:val="6C6C6C"/>
                <w:spacing w:val="-6"/>
              </w:rPr>
              <w:t>18</w:t>
            </w:r>
          </w:p>
        </w:tc>
        <w:tc>
          <w:tcPr>
            <w:tcW w:w="9735" w:type="dxa"/>
            <w:vAlign w:val="top"/>
            <w:tcBorders>
              <w:right w:val="single" w:color="E7E9E8" w:sz="6" w:space="0"/>
            </w:tcBorders>
          </w:tcPr>
          <w:p>
            <w:pPr>
              <w:rPr>
                <w:rFonts w:ascii="Arial"/>
                <w:sz w:val="21"/>
              </w:rPr>
            </w:pPr>
            <w:r/>
          </w:p>
        </w:tc>
      </w:tr>
      <w:tr>
        <w:trPr>
          <w:trHeight w:val="312" w:hRule="atLeast"/>
        </w:trPr>
        <w:tc>
          <w:tcPr>
            <w:tcW w:w="539" w:type="dxa"/>
            <w:vAlign w:val="top"/>
            <w:tcBorders>
              <w:left w:val="single" w:color="E7E9E8" w:sz="6" w:space="0"/>
            </w:tcBorders>
          </w:tcPr>
          <w:p>
            <w:pPr>
              <w:pStyle w:val="TableText"/>
              <w:ind w:left="246"/>
              <w:spacing w:before="87" w:line="230" w:lineRule="auto"/>
              <w:rPr/>
            </w:pPr>
            <w:r>
              <w:rPr>
                <w:color w:val="6C6C6C"/>
                <w:spacing w:val="-6"/>
              </w:rPr>
              <w:t>19</w:t>
            </w:r>
          </w:p>
        </w:tc>
        <w:tc>
          <w:tcPr>
            <w:tcW w:w="9735" w:type="dxa"/>
            <w:vAlign w:val="top"/>
            <w:tcBorders>
              <w:right w:val="single" w:color="E7E9E8" w:sz="6" w:space="0"/>
            </w:tcBorders>
          </w:tcPr>
          <w:p>
            <w:pPr>
              <w:pStyle w:val="TableText"/>
              <w:ind w:left="1352"/>
              <w:spacing w:before="27" w:line="275" w:lineRule="exact"/>
              <w:rPr/>
            </w:pPr>
            <w:r>
              <w:rPr>
                <w:color w:val="232930"/>
                <w:position w:val="2"/>
              </w:rPr>
              <w:t>bThread</w:t>
            </w:r>
            <w:r>
              <w:rPr>
                <w:color w:val="E10023"/>
                <w:spacing w:val="3"/>
                <w:position w:val="2"/>
              </w:rPr>
              <w:t>.</w:t>
            </w:r>
            <w:r>
              <w:rPr>
                <w:color w:val="232930"/>
                <w:position w:val="2"/>
              </w:rPr>
              <w:t>start</w:t>
            </w:r>
            <w:r>
              <w:rPr>
                <w:color w:val="262C31"/>
                <w:spacing w:val="3"/>
                <w:position w:val="2"/>
              </w:rPr>
              <w:t>();</w:t>
            </w:r>
          </w:p>
        </w:tc>
      </w:tr>
      <w:tr>
        <w:trPr>
          <w:trHeight w:val="310" w:hRule="atLeast"/>
        </w:trPr>
        <w:tc>
          <w:tcPr>
            <w:tcW w:w="539" w:type="dxa"/>
            <w:vAlign w:val="top"/>
            <w:tcBorders>
              <w:left w:val="single" w:color="E7E9E8" w:sz="6" w:space="0"/>
            </w:tcBorders>
          </w:tcPr>
          <w:p>
            <w:pPr>
              <w:pStyle w:val="TableText"/>
              <w:ind w:left="240"/>
              <w:spacing w:before="75" w:line="230" w:lineRule="auto"/>
              <w:rPr/>
            </w:pPr>
            <w:r>
              <w:rPr>
                <w:color w:val="6C6C6C"/>
                <w:spacing w:val="-4"/>
              </w:rPr>
              <w:t>20</w:t>
            </w:r>
          </w:p>
        </w:tc>
        <w:tc>
          <w:tcPr>
            <w:tcW w:w="9735" w:type="dxa"/>
            <w:vAlign w:val="top"/>
            <w:tcBorders>
              <w:right w:val="single" w:color="E7E9E8" w:sz="6" w:space="0"/>
            </w:tcBorders>
          </w:tcPr>
          <w:p>
            <w:pPr>
              <w:pStyle w:val="TableText"/>
              <w:ind w:left="1357"/>
              <w:spacing w:before="14" w:line="190" w:lineRule="auto"/>
              <w:rPr/>
            </w:pPr>
            <w:r>
              <w:rPr>
                <w:color w:val="232930"/>
              </w:rPr>
              <w:t>latch</w:t>
            </w:r>
            <w:r>
              <w:rPr>
                <w:color w:val="E10023"/>
              </w:rPr>
              <w:t>.</w:t>
            </w:r>
            <w:r>
              <w:rPr>
                <w:color w:val="232930"/>
              </w:rPr>
              <w:t>await</w:t>
            </w:r>
            <w:r>
              <w:rPr>
                <w:color w:val="262C31"/>
              </w:rPr>
              <w:t>();</w:t>
            </w:r>
            <w:r>
              <w:rPr>
                <w:color w:val="262C31"/>
              </w:rPr>
              <w:t xml:space="preserve"> </w:t>
            </w:r>
            <w:r>
              <w:rPr>
                <w:color w:val="6C7782"/>
              </w:rPr>
              <w:t>//</w:t>
            </w:r>
            <w:r>
              <w:rPr>
                <w:color w:val="6C7782"/>
              </w:rPr>
              <w:t xml:space="preserve"> </w:t>
            </w:r>
            <w:r>
              <w:rPr>
                <w:color w:val="6C7782"/>
              </w:rPr>
              <w:t>A</w:t>
            </w:r>
            <w:r>
              <w:rPr>
                <w:color w:val="6C7782"/>
              </w:rPr>
              <w:t xml:space="preserve"> </w:t>
            </w:r>
            <w:r>
              <w:rPr>
                <w:rFonts w:ascii="Microsoft YaHei" w:hAnsi="Microsoft YaHei" w:eastAsia="Microsoft YaHei" w:cs="Microsoft YaHei"/>
                <w:color w:val="6C7782"/>
              </w:rPr>
              <w:t>线</w:t>
            </w:r>
            <w:r>
              <w:rPr>
                <w:rFonts w:ascii="Microsoft YaHei" w:hAnsi="Microsoft YaHei" w:eastAsia="Microsoft YaHei" w:cs="Microsoft YaHei"/>
                <w:color w:val="6C7782"/>
                <w:spacing w:val="-1"/>
              </w:rPr>
              <w:t>程阻塞，直到计数器为  </w:t>
            </w:r>
            <w:r>
              <w:rPr>
                <w:color w:val="6C7782"/>
                <w:spacing w:val="-1"/>
              </w:rPr>
              <w:t>0</w:t>
            </w:r>
          </w:p>
        </w:tc>
      </w:tr>
      <w:tr>
        <w:trPr>
          <w:trHeight w:val="275" w:hRule="atLeast"/>
        </w:trPr>
        <w:tc>
          <w:tcPr>
            <w:tcW w:w="539" w:type="dxa"/>
            <w:vAlign w:val="top"/>
            <w:tcBorders>
              <w:left w:val="single" w:color="E7E9E8" w:sz="6" w:space="0"/>
            </w:tcBorders>
          </w:tcPr>
          <w:p>
            <w:pPr>
              <w:pStyle w:val="TableText"/>
              <w:ind w:left="240"/>
              <w:spacing w:before="65" w:line="228" w:lineRule="auto"/>
              <w:rPr/>
            </w:pPr>
            <w:r>
              <w:rPr>
                <w:color w:val="6C6C6C"/>
                <w:spacing w:val="-4"/>
              </w:rPr>
              <w:t>21</w:t>
            </w:r>
          </w:p>
        </w:tc>
        <w:tc>
          <w:tcPr>
            <w:tcW w:w="9735" w:type="dxa"/>
            <w:vAlign w:val="top"/>
            <w:tcBorders>
              <w:right w:val="single" w:color="E7E9E8" w:sz="6" w:space="0"/>
            </w:tcBorders>
          </w:tcPr>
          <w:p>
            <w:pPr>
              <w:rPr>
                <w:rFonts w:ascii="Arial"/>
                <w:sz w:val="21"/>
              </w:rPr>
            </w:pPr>
            <w:r/>
          </w:p>
        </w:tc>
      </w:tr>
      <w:tr>
        <w:trPr>
          <w:trHeight w:val="320" w:hRule="atLeast"/>
        </w:trPr>
        <w:tc>
          <w:tcPr>
            <w:tcW w:w="539" w:type="dxa"/>
            <w:vAlign w:val="top"/>
            <w:tcBorders>
              <w:left w:val="single" w:color="E7E9E8" w:sz="6" w:space="0"/>
            </w:tcBorders>
          </w:tcPr>
          <w:p>
            <w:pPr>
              <w:pStyle w:val="TableText"/>
              <w:ind w:left="240"/>
              <w:spacing w:before="91" w:line="231" w:lineRule="auto"/>
              <w:rPr/>
            </w:pPr>
            <w:r>
              <w:rPr>
                <w:color w:val="6C6C6C"/>
                <w:spacing w:val="-4"/>
              </w:rPr>
              <w:t>22</w:t>
            </w:r>
          </w:p>
        </w:tc>
        <w:tc>
          <w:tcPr>
            <w:tcW w:w="9735" w:type="dxa"/>
            <w:vAlign w:val="top"/>
            <w:tcBorders>
              <w:right w:val="single" w:color="E7E9E8" w:sz="6" w:space="0"/>
            </w:tcBorders>
          </w:tcPr>
          <w:p>
            <w:pPr>
              <w:pStyle w:val="TableText"/>
              <w:ind w:left="1346"/>
              <w:spacing w:before="30" w:line="186"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"A</w:t>
            </w:r>
            <w:r>
              <w:rPr>
                <w:color w:val="002F6D"/>
                <w:spacing w:val="-1"/>
              </w:rPr>
              <w:t xml:space="preserve"> </w:t>
            </w:r>
            <w:r>
              <w:rPr>
                <w:rFonts w:ascii="Microsoft YaHei" w:hAnsi="Microsoft YaHei" w:eastAsia="Microsoft YaHei" w:cs="Microsoft YaHei"/>
                <w:color w:val="002F6D"/>
                <w:spacing w:val="-1"/>
              </w:rPr>
              <w:t>线程继续执行</w:t>
            </w:r>
            <w:r>
              <w:rPr>
                <w:color w:val="002F6D"/>
                <w:spacing w:val="-1"/>
              </w:rPr>
              <w:t>"</w:t>
            </w:r>
            <w:r>
              <w:rPr>
                <w:color w:val="262C31"/>
                <w:spacing w:val="-1"/>
              </w:rPr>
              <w:t>);</w:t>
            </w:r>
          </w:p>
        </w:tc>
      </w:tr>
      <w:tr>
        <w:trPr>
          <w:trHeight w:val="288" w:hRule="atLeast"/>
        </w:trPr>
        <w:tc>
          <w:tcPr>
            <w:tcW w:w="539" w:type="dxa"/>
            <w:vAlign w:val="top"/>
            <w:tcBorders>
              <w:left w:val="single" w:color="E7E9E8" w:sz="6" w:space="0"/>
            </w:tcBorders>
          </w:tcPr>
          <w:p>
            <w:pPr>
              <w:pStyle w:val="TableText"/>
              <w:ind w:left="240"/>
              <w:spacing w:before="70" w:line="230" w:lineRule="auto"/>
              <w:rPr/>
            </w:pPr>
            <w:r>
              <w:rPr>
                <w:color w:val="6C6C6C"/>
                <w:spacing w:val="-4"/>
              </w:rPr>
              <w:t>23</w:t>
            </w:r>
          </w:p>
        </w:tc>
        <w:tc>
          <w:tcPr>
            <w:tcW w:w="9735" w:type="dxa"/>
            <w:vAlign w:val="top"/>
            <w:tcBorders>
              <w:right w:val="single" w:color="E7E9E8" w:sz="6" w:space="0"/>
            </w:tcBorders>
          </w:tcPr>
          <w:p>
            <w:pPr>
              <w:pStyle w:val="TableText"/>
              <w:ind w:left="849"/>
              <w:spacing w:before="10" w:line="267" w:lineRule="exact"/>
              <w:rPr/>
            </w:pPr>
            <w:r>
              <w:rPr>
                <w:color w:val="262C31"/>
                <w:position w:val="1"/>
              </w:rPr>
              <w:t>}</w:t>
            </w:r>
          </w:p>
        </w:tc>
      </w:tr>
      <w:tr>
        <w:trPr>
          <w:trHeight w:val="736" w:hRule="atLeast"/>
        </w:trPr>
        <w:tc>
          <w:tcPr>
            <w:tcW w:w="539" w:type="dxa"/>
            <w:vAlign w:val="top"/>
            <w:tcBorders>
              <w:left w:val="single" w:color="E7E9E8" w:sz="6" w:space="0"/>
              <w:bottom w:val="single" w:color="E7E9E8" w:sz="6" w:space="0"/>
            </w:tcBorders>
          </w:tcPr>
          <w:p>
            <w:pPr>
              <w:pStyle w:val="TableText"/>
              <w:ind w:left="240"/>
              <w:spacing w:before="83" w:line="231" w:lineRule="auto"/>
              <w:rPr/>
            </w:pPr>
            <w:r>
              <w:rPr>
                <w:color w:val="6C6C6C"/>
                <w:spacing w:val="-4"/>
              </w:rPr>
              <w:t>24</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C31"/>
                <w:position w:val="2"/>
              </w:rPr>
              <w:t>}</w:t>
            </w:r>
          </w:p>
        </w:tc>
      </w:tr>
    </w:tbl>
    <w:p>
      <w:pPr>
        <w:pStyle w:val="BodyText"/>
        <w:ind w:left="12"/>
        <w:spacing w:before="233" w:line="186" w:lineRule="auto"/>
        <w:rPr>
          <w:sz w:val="22"/>
          <w:szCs w:val="22"/>
        </w:rPr>
      </w:pPr>
      <w:r>
        <w:rPr>
          <w:rFonts w:ascii="Microsoft YaHei" w:hAnsi="Microsoft YaHei" w:eastAsia="Microsoft YaHei" w:cs="Microsoft YaHei"/>
          <w:sz w:val="22"/>
          <w:szCs w:val="22"/>
          <w:color w:val="262626"/>
          <w:spacing w:val="38"/>
        </w:rPr>
        <w:t>方法三：</w:t>
      </w:r>
      <w:r>
        <w:rPr>
          <w:rFonts w:ascii="Microsoft YaHei" w:hAnsi="Microsoft YaHei" w:eastAsia="Microsoft YaHei" w:cs="Microsoft YaHei"/>
          <w:sz w:val="22"/>
          <w:szCs w:val="22"/>
          <w:color w:val="262626"/>
          <w:spacing w:val="28"/>
          <w:w w:val="101"/>
        </w:rPr>
        <w:t xml:space="preserve"> </w:t>
      </w:r>
      <w:r>
        <w:rPr>
          <w:sz w:val="22"/>
          <w:szCs w:val="22"/>
          <w:color w:val="262626"/>
        </w:rPr>
        <w:t>CompletableFuture</w:t>
      </w:r>
    </w:p>
    <w:p>
      <w:pPr>
        <w:spacing w:line="186" w:lineRule="auto"/>
        <w:sectPr>
          <w:footerReference w:type="default" r:id="rId136"/>
          <w:pgSz w:w="12240" w:h="15840"/>
          <w:pgMar w:top="400" w:right="978" w:bottom="385" w:left="960" w:header="0" w:footer="197" w:gutter="0"/>
        </w:sectPr>
        <w:rPr>
          <w:sz w:val="22"/>
          <w:szCs w:val="22"/>
        </w:rPr>
      </w:pPr>
    </w:p>
    <w:p>
      <w:pPr>
        <w:spacing w:before="108"/>
        <w:rPr/>
      </w:pPr>
      <w:r>
        <w:drawing>
          <wp:anchor distT="0" distB="0" distL="0" distR="0" simplePos="0" relativeHeight="251819008" behindDoc="1" locked="0" layoutInCell="0" allowOverlap="1">
            <wp:simplePos x="0" y="0"/>
            <wp:positionH relativeFrom="page">
              <wp:posOffset>990600</wp:posOffset>
            </wp:positionH>
            <wp:positionV relativeFrom="page">
              <wp:posOffset>1388744</wp:posOffset>
            </wp:positionV>
            <wp:extent cx="76200" cy="235267"/>
            <wp:effectExtent l="0" t="0" r="0" b="0"/>
            <wp:wrapNone/>
            <wp:docPr id="192" name="IM 192"/>
            <wp:cNvGraphicFramePr/>
            <a:graphic>
              <a:graphicData uri="http://schemas.openxmlformats.org/drawingml/2006/picture">
                <pic:pic>
                  <pic:nvPicPr>
                    <pic:cNvPr id="192" name="IM 192"/>
                    <pic:cNvPicPr/>
                  </pic:nvPicPr>
                  <pic:blipFill>
                    <a:blip r:embed="rId142"/>
                    <a:stretch>
                      <a:fillRect/>
                    </a:stretch>
                  </pic:blipFill>
                  <pic:spPr>
                    <a:xfrm rot="0">
                      <a:off x="0" y="0"/>
                      <a:ext cx="76200" cy="235267"/>
                    </a:xfrm>
                    <a:prstGeom prst="rect">
                      <a:avLst/>
                    </a:prstGeom>
                  </pic:spPr>
                </pic:pic>
              </a:graphicData>
            </a:graphic>
          </wp:anchor>
        </w:drawing>
      </w: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F0F0F0"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F0F0F0"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8C8C8C"/>
                <w14:textFill>
                  <w14:solidFill>
                    <w14:srgbClr w14:val="8C8C8C">
                      <w14:alpha w14:val="49803"/>
                    </w14:srgbClr>
                  </w14:solidFill>
                </w14:textFill>
                <w:spacing w:val="-1"/>
              </w:rPr>
              <w:t>Java</w:t>
            </w:r>
          </w:p>
        </w:tc>
      </w:tr>
      <w:tr>
        <w:trPr>
          <w:trHeight w:val="444" w:hRule="atLeast"/>
        </w:trPr>
        <w:tc>
          <w:tcPr>
            <w:tcW w:w="539" w:type="dxa"/>
            <w:vAlign w:val="top"/>
            <w:tcBorders>
              <w:left w:val="single" w:color="E7E9E8" w:sz="6" w:space="0"/>
              <w:top w:val="single" w:color="F0F0F0"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F0F0F0" w:sz="6" w:space="0"/>
            </w:tcBorders>
          </w:tcPr>
          <w:p>
            <w:pPr>
              <w:pStyle w:val="TableText"/>
              <w:ind w:left="345"/>
              <w:spacing w:before="135" w:line="297" w:lineRule="exact"/>
              <w:rPr/>
            </w:pPr>
            <w:r>
              <w:rPr>
                <w:color w:val="E10023"/>
                <w:spacing w:val="-1"/>
                <w:position w:val="3"/>
              </w:rPr>
              <w:t>import</w:t>
            </w:r>
            <w:r>
              <w:rPr>
                <w:color w:val="E10023"/>
                <w:spacing w:val="-1"/>
                <w:position w:val="3"/>
              </w:rPr>
              <w:t xml:space="preserve"> </w:t>
            </w:r>
            <w:r>
              <w:rPr>
                <w:color w:val="232930"/>
                <w:spacing w:val="-1"/>
                <w:position w:val="3"/>
              </w:rPr>
              <w:t>java</w:t>
            </w:r>
            <w:r>
              <w:rPr>
                <w:color w:val="E10023"/>
                <w:spacing w:val="-1"/>
                <w:position w:val="3"/>
              </w:rPr>
              <w:t>.</w:t>
            </w:r>
            <w:r>
              <w:rPr>
                <w:color w:val="232930"/>
                <w:spacing w:val="-1"/>
                <w:position w:val="3"/>
              </w:rPr>
              <w:t>util</w:t>
            </w:r>
            <w:r>
              <w:rPr>
                <w:color w:val="E10023"/>
                <w:spacing w:val="-1"/>
                <w:position w:val="3"/>
              </w:rPr>
              <w:t>.</w:t>
            </w:r>
            <w:r>
              <w:rPr>
                <w:color w:val="232930"/>
                <w:spacing w:val="-1"/>
                <w:position w:val="3"/>
              </w:rPr>
              <w:t>concurrent</w:t>
            </w:r>
            <w:r>
              <w:rPr>
                <w:color w:val="E10023"/>
                <w:spacing w:val="-1"/>
                <w:position w:val="3"/>
              </w:rPr>
              <w:t>.</w:t>
            </w:r>
            <w:r>
              <w:rPr>
                <w:color w:val="232930"/>
                <w:spacing w:val="-1"/>
                <w:position w:val="3"/>
              </w:rPr>
              <w:t>CompletableFuture</w:t>
            </w:r>
            <w:r>
              <w:rPr>
                <w:color w:val="262C31"/>
                <w:spacing w:val="-1"/>
                <w:position w:val="3"/>
              </w:rPr>
              <w:t>;</w:t>
            </w:r>
          </w:p>
        </w:tc>
      </w:tr>
      <w:tr>
        <w:trPr>
          <w:trHeight w:val="269" w:hRule="atLeast"/>
        </w:trPr>
        <w:tc>
          <w:tcPr>
            <w:tcW w:w="539" w:type="dxa"/>
            <w:vAlign w:val="top"/>
            <w:tcBorders>
              <w:left w:val="single" w:color="E7E9E8" w:sz="6" w:space="0"/>
            </w:tcBorders>
          </w:tcPr>
          <w:p>
            <w:pPr>
              <w:pStyle w:val="TableText"/>
              <w:ind w:left="367"/>
              <w:spacing w:before="52" w:line="231" w:lineRule="auto"/>
              <w:rPr/>
            </w:pPr>
            <w:r>
              <w:rPr>
                <w:color w:val="6C6C6C"/>
              </w:rPr>
              <w:t>2</w:t>
            </w:r>
          </w:p>
        </w:tc>
        <w:tc>
          <w:tcPr>
            <w:tcW w:w="9735" w:type="dxa"/>
            <w:vAlign w:val="top"/>
            <w:tcBorders>
              <w:right w:val="single" w:color="E7E9E8" w:sz="6" w:space="0"/>
            </w:tcBorders>
          </w:tcPr>
          <w:p>
            <w:pPr>
              <w:rPr>
                <w:rFonts w:ascii="Arial"/>
                <w:sz w:val="21"/>
              </w:rPr>
            </w:pPr>
            <w:r/>
          </w:p>
        </w:tc>
      </w:tr>
      <w:tr>
        <w:trPr>
          <w:trHeight w:val="321" w:hRule="atLeast"/>
        </w:trPr>
        <w:tc>
          <w:tcPr>
            <w:tcW w:w="539" w:type="dxa"/>
            <w:vAlign w:val="top"/>
            <w:tcBorders>
              <w:left w:val="single" w:color="E7E9E8" w:sz="6" w:space="0"/>
            </w:tcBorders>
          </w:tcPr>
          <w:p>
            <w:pPr>
              <w:pStyle w:val="TableText"/>
              <w:ind w:left="365"/>
              <w:spacing w:before="82" w:line="230" w:lineRule="auto"/>
              <w:rPr/>
            </w:pPr>
            <w:r>
              <w:rPr>
                <w:color w:val="6C6C6C"/>
              </w:rPr>
              <w:t>3</w:t>
            </w:r>
          </w:p>
        </w:tc>
        <w:tc>
          <w:tcPr>
            <w:tcW w:w="9735" w:type="dxa"/>
            <w:vAlign w:val="top"/>
            <w:tcBorders>
              <w:right w:val="single" w:color="E7E9E8" w:sz="6" w:space="0"/>
            </w:tcBorders>
          </w:tcPr>
          <w:p>
            <w:pPr>
              <w:pStyle w:val="TableText"/>
              <w:ind w:left="340"/>
              <w:spacing w:before="22" w:line="288" w:lineRule="exact"/>
              <w:rPr/>
            </w:pPr>
            <w:r>
              <w:rPr>
                <w:color w:val="E10023"/>
                <w:spacing w:val="-1"/>
                <w:position w:val="3"/>
              </w:rPr>
              <w:t>public</w:t>
            </w:r>
            <w:r>
              <w:rPr>
                <w:color w:val="E10023"/>
                <w:spacing w:val="-1"/>
                <w:position w:val="3"/>
              </w:rPr>
              <w:t xml:space="preserve"> </w:t>
            </w:r>
            <w:r>
              <w:rPr>
                <w:color w:val="E10023"/>
                <w:spacing w:val="-1"/>
                <w:position w:val="3"/>
              </w:rPr>
              <w:t>class</w:t>
            </w:r>
            <w:r>
              <w:rPr>
                <w:color w:val="E10023"/>
                <w:spacing w:val="-1"/>
                <w:position w:val="3"/>
              </w:rPr>
              <w:t xml:space="preserve"> </w:t>
            </w:r>
            <w:r>
              <w:rPr>
                <w:color w:val="A13000"/>
                <w:spacing w:val="-1"/>
                <w:position w:val="3"/>
              </w:rPr>
              <w:t>CompletableFutureDemo</w:t>
            </w:r>
            <w:r>
              <w:rPr>
                <w:color w:val="A13000"/>
                <w:spacing w:val="28"/>
                <w:position w:val="3"/>
              </w:rPr>
              <w:t xml:space="preserve"> </w:t>
            </w:r>
            <w:r>
              <w:rPr>
                <w:color w:val="262C31"/>
                <w:spacing w:val="-1"/>
                <w:position w:val="3"/>
              </w:rPr>
              <w:t>{</w:t>
            </w:r>
          </w:p>
        </w:tc>
      </w:tr>
      <w:tr>
        <w:trPr>
          <w:trHeight w:val="300" w:hRule="atLeast"/>
        </w:trPr>
        <w:tc>
          <w:tcPr>
            <w:tcW w:w="539" w:type="dxa"/>
            <w:vAlign w:val="top"/>
            <w:tcBorders>
              <w:left w:val="single" w:color="E7E9E8" w:sz="6" w:space="0"/>
            </w:tcBorders>
          </w:tcPr>
          <w:p>
            <w:pPr>
              <w:pStyle w:val="TableText"/>
              <w:ind w:left="362"/>
              <w:spacing w:before="64" w:line="228" w:lineRule="auto"/>
              <w:rPr/>
            </w:pPr>
            <w:r>
              <w:rPr>
                <w:color w:val="6C6C6C"/>
              </w:rPr>
              <w:t>4</w:t>
            </w:r>
          </w:p>
        </w:tc>
        <w:tc>
          <w:tcPr>
            <w:tcW w:w="9735" w:type="dxa"/>
            <w:vAlign w:val="top"/>
            <w:tcBorders>
              <w:right w:val="single" w:color="E7E9E8" w:sz="6" w:space="0"/>
            </w:tcBorders>
          </w:tcPr>
          <w:p>
            <w:pPr>
              <w:pStyle w:val="TableText"/>
              <w:ind w:left="846"/>
              <w:spacing w:before="1" w:line="288" w:lineRule="exact"/>
              <w:rPr/>
            </w:pPr>
            <w:r>
              <w:rPr>
                <w:color w:val="E10023"/>
                <w:spacing w:val="-3"/>
                <w:position w:val="3"/>
              </w:rPr>
              <w:t>public</w:t>
            </w:r>
            <w:r>
              <w:rPr>
                <w:color w:val="E10023"/>
                <w:spacing w:val="-3"/>
                <w:position w:val="3"/>
              </w:rPr>
              <w:t xml:space="preserve"> </w:t>
            </w:r>
            <w:r>
              <w:rPr>
                <w:color w:val="E10023"/>
                <w:spacing w:val="-3"/>
                <w:position w:val="3"/>
              </w:rPr>
              <w:t>static</w:t>
            </w:r>
            <w:r>
              <w:rPr>
                <w:color w:val="E10023"/>
                <w:spacing w:val="-3"/>
                <w:position w:val="3"/>
              </w:rPr>
              <w:t xml:space="preserve"> </w:t>
            </w:r>
            <w:r>
              <w:rPr>
                <w:color w:val="E10023"/>
                <w:spacing w:val="-3"/>
                <w:position w:val="3"/>
              </w:rPr>
              <w:t>void</w:t>
            </w:r>
            <w:r>
              <w:rPr>
                <w:color w:val="E10023"/>
                <w:spacing w:val="13"/>
                <w:position w:val="3"/>
              </w:rPr>
              <w:t xml:space="preserve"> </w:t>
            </w:r>
            <w:r>
              <w:rPr>
                <w:color w:val="A13000"/>
                <w:spacing w:val="-3"/>
                <w:position w:val="3"/>
              </w:rPr>
              <w:t>main</w:t>
            </w:r>
            <w:r>
              <w:rPr>
                <w:color w:val="262C31"/>
                <w:spacing w:val="-3"/>
                <w:position w:val="3"/>
              </w:rPr>
              <w:t>(</w:t>
            </w:r>
            <w:r>
              <w:rPr>
                <w:color w:val="004FB4"/>
                <w:spacing w:val="-3"/>
                <w:position w:val="3"/>
              </w:rPr>
              <w:t>String</w:t>
            </w:r>
            <w:r>
              <w:rPr>
                <w:color w:val="004FB4"/>
                <w:spacing w:val="-69"/>
                <w:position w:val="3"/>
              </w:rPr>
              <w:t xml:space="preserve"> </w:t>
            </w:r>
            <w:r>
              <w:rPr>
                <w:color w:val="262C31"/>
                <w:spacing w:val="-3"/>
                <w:position w:val="3"/>
              </w:rPr>
              <w:t>[]</w:t>
            </w:r>
            <w:r>
              <w:rPr>
                <w:color w:val="262C31"/>
                <w:spacing w:val="14"/>
                <w:position w:val="3"/>
              </w:rPr>
              <w:t xml:space="preserve"> </w:t>
            </w:r>
            <w:r>
              <w:rPr>
                <w:color w:val="A13000"/>
                <w:spacing w:val="-3"/>
                <w:position w:val="3"/>
              </w:rPr>
              <w:t>args</w:t>
            </w:r>
            <w:r>
              <w:rPr>
                <w:color w:val="262C31"/>
                <w:spacing w:val="-3"/>
                <w:position w:val="3"/>
              </w:rPr>
              <w:t>)</w:t>
            </w:r>
            <w:r>
              <w:rPr>
                <w:color w:val="262C31"/>
                <w:spacing w:val="18"/>
                <w:position w:val="3"/>
              </w:rPr>
              <w:t xml:space="preserve"> </w:t>
            </w:r>
            <w:r>
              <w:rPr>
                <w:color w:val="262C31"/>
                <w:spacing w:val="-3"/>
                <w:position w:val="3"/>
              </w:rPr>
              <w:t>{</w:t>
            </w:r>
          </w:p>
        </w:tc>
      </w:tr>
      <w:tr>
        <w:trPr>
          <w:trHeight w:val="306" w:hRule="atLeast"/>
        </w:trPr>
        <w:tc>
          <w:tcPr>
            <w:tcW w:w="539" w:type="dxa"/>
            <w:vAlign w:val="top"/>
            <w:tcBorders>
              <w:left w:val="single" w:color="E7E9E8" w:sz="6" w:space="0"/>
            </w:tcBorders>
          </w:tcPr>
          <w:p>
            <w:pPr>
              <w:pStyle w:val="TableText"/>
              <w:ind w:left="366"/>
              <w:spacing w:before="64" w:line="227" w:lineRule="auto"/>
              <w:rPr/>
            </w:pPr>
            <w:r>
              <w:rPr>
                <w:color w:val="6C6C6C"/>
              </w:rPr>
              <w:t>5</w:t>
            </w:r>
          </w:p>
        </w:tc>
        <w:tc>
          <w:tcPr>
            <w:tcW w:w="9735" w:type="dxa"/>
            <w:vAlign w:val="top"/>
            <w:tcBorders>
              <w:right w:val="single" w:color="E7E9E8" w:sz="6" w:space="0"/>
            </w:tcBorders>
          </w:tcPr>
          <w:p>
            <w:pPr>
              <w:pStyle w:val="TableText"/>
              <w:ind w:left="1346"/>
              <w:spacing w:before="1" w:line="196"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"A</w:t>
            </w:r>
            <w:r>
              <w:rPr>
                <w:color w:val="002F6D"/>
                <w:spacing w:val="-1"/>
              </w:rPr>
              <w:t xml:space="preserve"> </w:t>
            </w:r>
            <w:r>
              <w:rPr>
                <w:rFonts w:ascii="Microsoft YaHei" w:hAnsi="Microsoft YaHei" w:eastAsia="Microsoft YaHei" w:cs="Microsoft YaHei"/>
                <w:color w:val="002F6D"/>
                <w:spacing w:val="-1"/>
              </w:rPr>
              <w:t>线程启动  </w:t>
            </w:r>
            <w:r>
              <w:rPr>
                <w:color w:val="002F6D"/>
                <w:spacing w:val="-1"/>
              </w:rPr>
              <w:t>B</w:t>
            </w:r>
            <w:r>
              <w:rPr>
                <w:color w:val="002F6D"/>
                <w:spacing w:val="17"/>
              </w:rPr>
              <w:t xml:space="preserve"> </w:t>
            </w:r>
            <w:r>
              <w:rPr>
                <w:rFonts w:ascii="Microsoft YaHei" w:hAnsi="Microsoft YaHei" w:eastAsia="Microsoft YaHei" w:cs="Microsoft YaHei"/>
                <w:color w:val="002F6D"/>
                <w:spacing w:val="-1"/>
              </w:rPr>
              <w:t>线程</w:t>
            </w:r>
            <w:r>
              <w:rPr>
                <w:color w:val="002F6D"/>
                <w:spacing w:val="-1"/>
              </w:rPr>
              <w:t>"</w:t>
            </w:r>
            <w:r>
              <w:rPr>
                <w:color w:val="262C31"/>
                <w:spacing w:val="-1"/>
              </w:rPr>
              <w:t>);</w:t>
            </w:r>
          </w:p>
        </w:tc>
      </w:tr>
      <w:tr>
        <w:trPr>
          <w:trHeight w:val="271" w:hRule="atLeast"/>
        </w:trPr>
        <w:tc>
          <w:tcPr>
            <w:tcW w:w="539" w:type="dxa"/>
            <w:vAlign w:val="top"/>
            <w:tcBorders>
              <w:left w:val="single" w:color="E7E9E8" w:sz="6" w:space="0"/>
            </w:tcBorders>
          </w:tcPr>
          <w:p>
            <w:pPr>
              <w:pStyle w:val="TableText"/>
              <w:ind w:left="365"/>
              <w:spacing w:before="55" w:line="230" w:lineRule="auto"/>
              <w:rPr/>
            </w:pPr>
            <w:r>
              <w:rPr>
                <w:color w:val="6C6C6C"/>
              </w:rPr>
              <w:t>6</w:t>
            </w:r>
          </w:p>
        </w:tc>
        <w:tc>
          <w:tcPr>
            <w:tcW w:w="9735" w:type="dxa"/>
            <w:vAlign w:val="top"/>
            <w:tcBorders>
              <w:right w:val="single" w:color="E7E9E8" w:sz="6" w:space="0"/>
            </w:tcBorders>
          </w:tcPr>
          <w:p>
            <w:pPr>
              <w:rPr>
                <w:rFonts w:ascii="Arial"/>
                <w:sz w:val="21"/>
              </w:rPr>
            </w:pPr>
            <w:r/>
          </w:p>
        </w:tc>
      </w:tr>
      <w:tr>
        <w:trPr>
          <w:trHeight w:val="315" w:hRule="atLeast"/>
        </w:trPr>
        <w:tc>
          <w:tcPr>
            <w:tcW w:w="539" w:type="dxa"/>
            <w:vAlign w:val="top"/>
            <w:tcBorders>
              <w:left w:val="single" w:color="E7E9E8" w:sz="6" w:space="0"/>
            </w:tcBorders>
          </w:tcPr>
          <w:p>
            <w:pPr>
              <w:pStyle w:val="TableText"/>
              <w:ind w:left="365"/>
              <w:spacing w:before="87" w:line="228" w:lineRule="auto"/>
              <w:rPr/>
            </w:pPr>
            <w:r>
              <w:rPr>
                <w:color w:val="6C6C6C"/>
              </w:rPr>
              <w:t>7</w:t>
            </w:r>
          </w:p>
        </w:tc>
        <w:tc>
          <w:tcPr>
            <w:tcW w:w="9735" w:type="dxa"/>
            <w:vAlign w:val="top"/>
            <w:tcBorders>
              <w:right w:val="single" w:color="E7E9E8" w:sz="6" w:space="0"/>
            </w:tcBorders>
          </w:tcPr>
          <w:p>
            <w:pPr>
              <w:pStyle w:val="TableText"/>
              <w:ind w:left="1343"/>
              <w:spacing w:before="24" w:line="187" w:lineRule="auto"/>
              <w:rPr>
                <w:rFonts w:ascii="Microsoft YaHei" w:hAnsi="Microsoft YaHei" w:eastAsia="Microsoft YaHei" w:cs="Microsoft YaHei"/>
              </w:rPr>
            </w:pPr>
            <w:r>
              <w:rPr>
                <w:color w:val="6C7782"/>
                <w:spacing w:val="-2"/>
              </w:rPr>
              <w:t>//</w:t>
            </w:r>
            <w:r>
              <w:rPr>
                <w:color w:val="6C7782"/>
                <w:spacing w:val="-2"/>
              </w:rPr>
              <w:t xml:space="preserve"> </w:t>
            </w:r>
            <w:r>
              <w:rPr>
                <w:rFonts w:ascii="Microsoft YaHei" w:hAnsi="Microsoft YaHei" w:eastAsia="Microsoft YaHei" w:cs="Microsoft YaHei"/>
                <w:color w:val="6C7782"/>
                <w:spacing w:val="-2"/>
              </w:rPr>
              <w:t>启动</w:t>
            </w:r>
            <w:r>
              <w:rPr>
                <w:rFonts w:ascii="Microsoft YaHei" w:hAnsi="Microsoft YaHei" w:eastAsia="Microsoft YaHei" w:cs="Microsoft YaHei"/>
                <w:color w:val="6C7782"/>
                <w:spacing w:val="11"/>
              </w:rPr>
              <w:t xml:space="preserve">  </w:t>
            </w:r>
            <w:r>
              <w:rPr>
                <w:color w:val="6C7782"/>
                <w:spacing w:val="-2"/>
              </w:rPr>
              <w:t>B</w:t>
            </w:r>
            <w:r>
              <w:rPr>
                <w:color w:val="6C7782"/>
                <w:spacing w:val="-2"/>
              </w:rPr>
              <w:t xml:space="preserve"> </w:t>
            </w:r>
            <w:r>
              <w:rPr>
                <w:rFonts w:ascii="Microsoft YaHei" w:hAnsi="Microsoft YaHei" w:eastAsia="Microsoft YaHei" w:cs="Microsoft YaHei"/>
                <w:color w:val="6C7782"/>
                <w:spacing w:val="-2"/>
              </w:rPr>
              <w:t>线程，并等待它完成</w:t>
            </w:r>
          </w:p>
        </w:tc>
      </w:tr>
      <w:tr>
        <w:trPr>
          <w:trHeight w:val="305" w:hRule="atLeast"/>
        </w:trPr>
        <w:tc>
          <w:tcPr>
            <w:tcW w:w="539" w:type="dxa"/>
            <w:vAlign w:val="top"/>
            <w:tcBorders>
              <w:left w:val="single" w:color="E7E9E8" w:sz="6" w:space="0"/>
            </w:tcBorders>
          </w:tcPr>
          <w:p>
            <w:pPr>
              <w:pStyle w:val="TableText"/>
              <w:ind w:left="365"/>
              <w:spacing w:before="69" w:line="230" w:lineRule="auto"/>
              <w:rPr/>
            </w:pPr>
            <w:r>
              <w:rPr>
                <w:color w:val="6C6C6C"/>
              </w:rPr>
              <w:t>8</w:t>
            </w:r>
          </w:p>
        </w:tc>
        <w:tc>
          <w:tcPr>
            <w:tcW w:w="9735" w:type="dxa"/>
            <w:vAlign w:val="top"/>
            <w:tcBorders>
              <w:right w:val="single" w:color="E7E9E8" w:sz="6" w:space="0"/>
            </w:tcBorders>
          </w:tcPr>
          <w:p>
            <w:pPr>
              <w:pStyle w:val="TableText"/>
              <w:ind w:left="53"/>
              <w:spacing w:before="9" w:line="286" w:lineRule="exact"/>
              <w:rPr/>
            </w:pPr>
            <w:r>
              <w:rPr>
                <w:color w:val="232930"/>
                <w:position w:val="4"/>
              </w:rPr>
              <w:drawing>
                <wp:inline distT="0" distB="0" distL="0" distR="0">
                  <wp:extent cx="76200" cy="46385"/>
                  <wp:effectExtent l="0" t="0" r="0" b="0"/>
                  <wp:docPr id="194" name="IM 194"/>
                  <wp:cNvGraphicFramePr/>
                  <a:graphic>
                    <a:graphicData uri="http://schemas.openxmlformats.org/drawingml/2006/picture">
                      <pic:pic>
                        <pic:nvPicPr>
                          <pic:cNvPr id="194" name="IM 194"/>
                          <pic:cNvPicPr/>
                        </pic:nvPicPr>
                        <pic:blipFill>
                          <a:blip r:embed="rId143"/>
                          <a:stretch>
                            <a:fillRect/>
                          </a:stretch>
                        </pic:blipFill>
                        <pic:spPr>
                          <a:xfrm rot="0">
                            <a:off x="0" y="0"/>
                            <a:ext cx="76200" cy="46385"/>
                          </a:xfrm>
                          <a:prstGeom prst="rect">
                            <a:avLst/>
                          </a:prstGeom>
                        </pic:spPr>
                      </pic:pic>
                    </a:graphicData>
                  </a:graphic>
                </wp:inline>
              </w:drawing>
            </w:r>
            <w:r>
              <w:rPr>
                <w:color w:val="232930"/>
                <w:spacing w:val="3"/>
                <w:position w:val="2"/>
              </w:rPr>
              <w:t xml:space="preserve">         </w:t>
            </w:r>
            <w:r>
              <w:rPr>
                <w:color w:val="232930"/>
                <w:position w:val="2"/>
              </w:rPr>
              <w:t>CompletableFuture</w:t>
            </w:r>
            <w:r>
              <w:rPr>
                <w:color w:val="E10023"/>
                <w:position w:val="2"/>
              </w:rPr>
              <w:t>.</w:t>
            </w:r>
            <w:r>
              <w:rPr>
                <w:color w:val="232930"/>
                <w:position w:val="2"/>
              </w:rPr>
              <w:t>runAsync</w:t>
            </w:r>
            <w:r>
              <w:rPr>
                <w:color w:val="262C31"/>
                <w:position w:val="2"/>
              </w:rPr>
              <w:t>(()</w:t>
            </w:r>
            <w:r>
              <w:rPr>
                <w:color w:val="262C31"/>
                <w:position w:val="2"/>
              </w:rPr>
              <w:t xml:space="preserve"> </w:t>
            </w:r>
            <w:r>
              <w:rPr>
                <w:color w:val="262C31"/>
                <w:position w:val="2"/>
              </w:rPr>
              <w:t>-&gt;</w:t>
            </w:r>
            <w:r>
              <w:rPr>
                <w:color w:val="262C31"/>
                <w:spacing w:val="-1"/>
                <w:position w:val="2"/>
              </w:rPr>
              <w:t xml:space="preserve"> </w:t>
            </w:r>
            <w:r>
              <w:rPr>
                <w:color w:val="262C31"/>
                <w:spacing w:val="-1"/>
                <w:position w:val="2"/>
              </w:rPr>
              <w:t>{</w:t>
            </w:r>
          </w:p>
        </w:tc>
      </w:tr>
      <w:tr>
        <w:trPr>
          <w:trHeight w:val="298" w:hRule="atLeast"/>
        </w:trPr>
        <w:tc>
          <w:tcPr>
            <w:tcW w:w="539" w:type="dxa"/>
            <w:vAlign w:val="top"/>
            <w:tcBorders>
              <w:left w:val="single" w:color="E7E9E8" w:sz="6" w:space="0"/>
            </w:tcBorders>
          </w:tcPr>
          <w:p>
            <w:pPr>
              <w:pStyle w:val="TableText"/>
              <w:ind w:left="364"/>
              <w:spacing w:before="64" w:line="230" w:lineRule="auto"/>
              <w:rPr/>
            </w:pPr>
            <w:r>
              <w:rPr>
                <w:color w:val="6C6C6C"/>
              </w:rPr>
              <w:t>9</w:t>
            </w:r>
          </w:p>
        </w:tc>
        <w:tc>
          <w:tcPr>
            <w:tcW w:w="9735" w:type="dxa"/>
            <w:vAlign w:val="top"/>
            <w:tcBorders>
              <w:right w:val="single" w:color="E7E9E8" w:sz="6" w:space="0"/>
            </w:tcBorders>
          </w:tcPr>
          <w:p>
            <w:pPr>
              <w:pStyle w:val="TableText"/>
              <w:ind w:left="1852"/>
              <w:spacing w:before="4" w:line="189"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"B</w:t>
            </w:r>
            <w:r>
              <w:rPr>
                <w:color w:val="002F6D"/>
                <w:spacing w:val="-1"/>
              </w:rPr>
              <w:t xml:space="preserve"> </w:t>
            </w:r>
            <w:r>
              <w:rPr>
                <w:rFonts w:ascii="Microsoft YaHei" w:hAnsi="Microsoft YaHei" w:eastAsia="Microsoft YaHei" w:cs="Microsoft YaHei"/>
                <w:color w:val="002F6D"/>
                <w:spacing w:val="-1"/>
              </w:rPr>
              <w:t>线程执行</w:t>
            </w:r>
            <w:r>
              <w:rPr>
                <w:color w:val="002F6D"/>
                <w:spacing w:val="-1"/>
              </w:rPr>
              <w:t>"</w:t>
            </w:r>
            <w:r>
              <w:rPr>
                <w:color w:val="262C31"/>
                <w:spacing w:val="-1"/>
              </w:rPr>
              <w:t>);</w:t>
            </w:r>
          </w:p>
        </w:tc>
      </w:tr>
      <w:tr>
        <w:trPr>
          <w:trHeight w:val="300" w:hRule="atLeast"/>
        </w:trPr>
        <w:tc>
          <w:tcPr>
            <w:tcW w:w="539" w:type="dxa"/>
            <w:vAlign w:val="top"/>
            <w:tcBorders>
              <w:left w:val="single" w:color="E7E9E8" w:sz="6" w:space="0"/>
            </w:tcBorders>
          </w:tcPr>
          <w:p>
            <w:pPr>
              <w:pStyle w:val="TableText"/>
              <w:ind w:left="246"/>
              <w:spacing w:before="66" w:line="230" w:lineRule="auto"/>
              <w:rPr/>
            </w:pPr>
            <w:r>
              <w:rPr>
                <w:color w:val="6C6C6C"/>
                <w:spacing w:val="-6"/>
              </w:rPr>
              <w:t>10</w:t>
            </w:r>
          </w:p>
        </w:tc>
        <w:tc>
          <w:tcPr>
            <w:tcW w:w="9735" w:type="dxa"/>
            <w:vAlign w:val="top"/>
            <w:tcBorders>
              <w:right w:val="single" w:color="E7E9E8" w:sz="6" w:space="0"/>
            </w:tcBorders>
          </w:tcPr>
          <w:p>
            <w:pPr>
              <w:pStyle w:val="TableText"/>
              <w:ind w:left="1851"/>
              <w:spacing w:before="6" w:line="283" w:lineRule="exact"/>
              <w:rPr/>
            </w:pPr>
            <w:r>
              <w:rPr>
                <w:color w:val="E10023"/>
                <w:spacing w:val="-2"/>
                <w:position w:val="2"/>
              </w:rPr>
              <w:t>try</w:t>
            </w:r>
            <w:r>
              <w:rPr>
                <w:color w:val="E10023"/>
                <w:spacing w:val="-2"/>
                <w:position w:val="2"/>
              </w:rPr>
              <w:t xml:space="preserve"> </w:t>
            </w:r>
            <w:r>
              <w:rPr>
                <w:color w:val="262C31"/>
                <w:spacing w:val="-2"/>
                <w:position w:val="2"/>
              </w:rPr>
              <w:t>{</w:t>
            </w:r>
            <w:r>
              <w:rPr>
                <w:color w:val="262C31"/>
                <w:spacing w:val="-2"/>
                <w:position w:val="2"/>
              </w:rPr>
              <w:t xml:space="preserve"> </w:t>
            </w:r>
            <w:r>
              <w:rPr>
                <w:color w:val="232930"/>
                <w:spacing w:val="-2"/>
                <w:position w:val="2"/>
              </w:rPr>
              <w:t>Thread</w:t>
            </w:r>
            <w:r>
              <w:rPr>
                <w:color w:val="E10023"/>
                <w:spacing w:val="-2"/>
                <w:position w:val="2"/>
              </w:rPr>
              <w:t>.</w:t>
            </w:r>
            <w:r>
              <w:rPr>
                <w:color w:val="232930"/>
                <w:spacing w:val="-2"/>
                <w:position w:val="2"/>
              </w:rPr>
              <w:t>sleep</w:t>
            </w:r>
            <w:r>
              <w:rPr>
                <w:color w:val="262C31"/>
                <w:spacing w:val="-2"/>
                <w:position w:val="2"/>
              </w:rPr>
              <w:t>(</w:t>
            </w:r>
            <w:r>
              <w:rPr>
                <w:color w:val="004FB4"/>
                <w:spacing w:val="-2"/>
                <w:position w:val="2"/>
              </w:rPr>
              <w:t>2000</w:t>
            </w:r>
            <w:r>
              <w:rPr>
                <w:color w:val="262C31"/>
                <w:spacing w:val="-2"/>
                <w:position w:val="2"/>
              </w:rPr>
              <w:t>);</w:t>
            </w:r>
            <w:r>
              <w:rPr>
                <w:color w:val="262C31"/>
                <w:spacing w:val="-2"/>
                <w:position w:val="2"/>
              </w:rPr>
              <w:t xml:space="preserve"> </w:t>
            </w:r>
            <w:r>
              <w:rPr>
                <w:color w:val="262C31"/>
                <w:spacing w:val="-2"/>
                <w:position w:val="2"/>
              </w:rPr>
              <w:t>}</w:t>
            </w:r>
            <w:r>
              <w:rPr>
                <w:color w:val="262C31"/>
                <w:spacing w:val="20"/>
                <w:position w:val="2"/>
              </w:rPr>
              <w:t xml:space="preserve"> </w:t>
            </w:r>
            <w:r>
              <w:rPr>
                <w:color w:val="E10023"/>
                <w:spacing w:val="-2"/>
                <w:position w:val="2"/>
              </w:rPr>
              <w:t>catch</w:t>
            </w:r>
            <w:r>
              <w:rPr>
                <w:color w:val="E10023"/>
                <w:spacing w:val="40"/>
                <w:position w:val="2"/>
              </w:rPr>
              <w:t xml:space="preserve"> </w:t>
            </w:r>
            <w:r>
              <w:rPr>
                <w:color w:val="262C31"/>
                <w:spacing w:val="-2"/>
                <w:position w:val="2"/>
              </w:rPr>
              <w:t>(</w:t>
            </w:r>
            <w:r>
              <w:rPr>
                <w:color w:val="004FB4"/>
                <w:spacing w:val="-2"/>
                <w:position w:val="2"/>
              </w:rPr>
              <w:t>InterruptedException</w:t>
            </w:r>
            <w:r>
              <w:rPr>
                <w:color w:val="004FB4"/>
                <w:spacing w:val="13"/>
                <w:position w:val="2"/>
              </w:rPr>
              <w:t xml:space="preserve"> </w:t>
            </w:r>
            <w:r>
              <w:rPr>
                <w:color w:val="A13000"/>
                <w:spacing w:val="-2"/>
                <w:position w:val="2"/>
              </w:rPr>
              <w:t>e</w:t>
            </w:r>
            <w:r>
              <w:rPr>
                <w:color w:val="262C31"/>
                <w:spacing w:val="-2"/>
                <w:position w:val="2"/>
              </w:rPr>
              <w:t>)</w:t>
            </w:r>
            <w:r>
              <w:rPr>
                <w:color w:val="262C31"/>
                <w:spacing w:val="18"/>
                <w:position w:val="2"/>
              </w:rPr>
              <w:t xml:space="preserve"> </w:t>
            </w:r>
            <w:r>
              <w:rPr>
                <w:color w:val="262C31"/>
                <w:spacing w:val="-2"/>
                <w:position w:val="2"/>
              </w:rPr>
              <w:t>{}</w:t>
            </w:r>
          </w:p>
        </w:tc>
      </w:tr>
      <w:tr>
        <w:trPr>
          <w:trHeight w:val="299" w:hRule="atLeast"/>
        </w:trPr>
        <w:tc>
          <w:tcPr>
            <w:tcW w:w="539" w:type="dxa"/>
            <w:vAlign w:val="top"/>
            <w:tcBorders>
              <w:left w:val="single" w:color="E7E9E8" w:sz="6" w:space="0"/>
            </w:tcBorders>
          </w:tcPr>
          <w:p>
            <w:pPr>
              <w:pStyle w:val="TableText"/>
              <w:ind w:left="246"/>
              <w:spacing w:before="69" w:line="228" w:lineRule="auto"/>
              <w:rPr/>
            </w:pPr>
            <w:r>
              <w:rPr>
                <w:color w:val="6C6C6C"/>
                <w:spacing w:val="-6"/>
              </w:rPr>
              <w:t>11</w:t>
            </w:r>
          </w:p>
        </w:tc>
        <w:tc>
          <w:tcPr>
            <w:tcW w:w="9735" w:type="dxa"/>
            <w:vAlign w:val="top"/>
            <w:tcBorders>
              <w:right w:val="single" w:color="E7E9E8" w:sz="6" w:space="0"/>
            </w:tcBorders>
          </w:tcPr>
          <w:p>
            <w:pPr>
              <w:pStyle w:val="TableText"/>
              <w:ind w:left="1852"/>
              <w:spacing w:before="6" w:line="188"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"B</w:t>
            </w:r>
            <w:r>
              <w:rPr>
                <w:color w:val="002F6D"/>
                <w:spacing w:val="-1"/>
              </w:rPr>
              <w:t xml:space="preserve"> </w:t>
            </w:r>
            <w:r>
              <w:rPr>
                <w:rFonts w:ascii="Microsoft YaHei" w:hAnsi="Microsoft YaHei" w:eastAsia="Microsoft YaHei" w:cs="Microsoft YaHei"/>
                <w:color w:val="002F6D"/>
                <w:spacing w:val="-1"/>
              </w:rPr>
              <w:t>线程执行完毕</w:t>
            </w:r>
            <w:r>
              <w:rPr>
                <w:color w:val="002F6D"/>
                <w:spacing w:val="-1"/>
              </w:rPr>
              <w:t>"</w:t>
            </w:r>
            <w:r>
              <w:rPr>
                <w:color w:val="262C31"/>
                <w:spacing w:val="-1"/>
              </w:rPr>
              <w:t>);</w:t>
            </w:r>
          </w:p>
        </w:tc>
      </w:tr>
      <w:tr>
        <w:trPr>
          <w:trHeight w:val="307" w:hRule="atLeast"/>
        </w:trPr>
        <w:tc>
          <w:tcPr>
            <w:tcW w:w="539" w:type="dxa"/>
            <w:vAlign w:val="top"/>
            <w:tcBorders>
              <w:left w:val="single" w:color="E7E9E8" w:sz="6" w:space="0"/>
            </w:tcBorders>
          </w:tcPr>
          <w:p>
            <w:pPr>
              <w:pStyle w:val="TableText"/>
              <w:ind w:left="246"/>
              <w:spacing w:before="68" w:line="231" w:lineRule="auto"/>
              <w:rPr/>
            </w:pPr>
            <w:r>
              <w:rPr>
                <w:color w:val="6C6C6C"/>
                <w:spacing w:val="-6"/>
              </w:rPr>
              <w:t>12</w:t>
            </w:r>
          </w:p>
        </w:tc>
        <w:tc>
          <w:tcPr>
            <w:tcW w:w="9735" w:type="dxa"/>
            <w:vAlign w:val="top"/>
            <w:tcBorders>
              <w:right w:val="single" w:color="E7E9E8" w:sz="6" w:space="0"/>
            </w:tcBorders>
          </w:tcPr>
          <w:p>
            <w:pPr>
              <w:pStyle w:val="TableText"/>
              <w:ind w:left="1355"/>
              <w:spacing w:before="7" w:line="193" w:lineRule="auto"/>
              <w:rPr/>
            </w:pPr>
            <w:r>
              <w:rPr>
                <w:color w:val="262C31"/>
                <w:spacing w:val="-3"/>
              </w:rPr>
              <w:t>})</w:t>
            </w:r>
            <w:r>
              <w:rPr>
                <w:color w:val="E10023"/>
                <w:spacing w:val="-3"/>
              </w:rPr>
              <w:t>.</w:t>
            </w:r>
            <w:r>
              <w:rPr>
                <w:color w:val="232930"/>
                <w:spacing w:val="-3"/>
              </w:rPr>
              <w:t>join</w:t>
            </w:r>
            <w:r>
              <w:rPr>
                <w:color w:val="262C31"/>
                <w:spacing w:val="-3"/>
              </w:rPr>
              <w:t>();</w:t>
            </w:r>
            <w:r>
              <w:rPr>
                <w:color w:val="262C31"/>
                <w:spacing w:val="-3"/>
              </w:rPr>
              <w:t xml:space="preserve"> </w:t>
            </w:r>
            <w:r>
              <w:rPr>
                <w:color w:val="6C7782"/>
                <w:spacing w:val="-3"/>
              </w:rPr>
              <w:t>//</w:t>
            </w:r>
            <w:r>
              <w:rPr>
                <w:color w:val="6C7782"/>
                <w:spacing w:val="-3"/>
              </w:rPr>
              <w:t xml:space="preserve"> </w:t>
            </w:r>
            <w:r>
              <w:rPr>
                <w:rFonts w:ascii="Microsoft YaHei" w:hAnsi="Microsoft YaHei" w:eastAsia="Microsoft YaHei" w:cs="Microsoft YaHei"/>
                <w:color w:val="6C7782"/>
                <w:spacing w:val="-3"/>
              </w:rPr>
              <w:t>阻塞  </w:t>
            </w:r>
            <w:r>
              <w:rPr>
                <w:color w:val="6C7782"/>
                <w:spacing w:val="-3"/>
              </w:rPr>
              <w:t>A</w:t>
            </w:r>
            <w:r>
              <w:rPr>
                <w:color w:val="6C7782"/>
                <w:spacing w:val="13"/>
              </w:rPr>
              <w:t xml:space="preserve"> </w:t>
            </w:r>
            <w:r>
              <w:rPr>
                <w:rFonts w:ascii="Microsoft YaHei" w:hAnsi="Microsoft YaHei" w:eastAsia="Microsoft YaHei" w:cs="Microsoft YaHei"/>
                <w:color w:val="6C7782"/>
                <w:spacing w:val="-3"/>
              </w:rPr>
              <w:t>线程，等待</w:t>
            </w:r>
            <w:r>
              <w:rPr>
                <w:rFonts w:ascii="Microsoft YaHei" w:hAnsi="Microsoft YaHei" w:eastAsia="Microsoft YaHei" w:cs="Microsoft YaHei"/>
                <w:color w:val="6C7782"/>
                <w:spacing w:val="9"/>
              </w:rPr>
              <w:t xml:space="preserve">  </w:t>
            </w:r>
            <w:r>
              <w:rPr>
                <w:color w:val="6C7782"/>
                <w:spacing w:val="-3"/>
              </w:rPr>
              <w:t>B</w:t>
            </w:r>
            <w:r>
              <w:rPr>
                <w:color w:val="6C7782"/>
                <w:spacing w:val="11"/>
              </w:rPr>
              <w:t xml:space="preserve"> </w:t>
            </w:r>
            <w:r>
              <w:rPr>
                <w:rFonts w:ascii="Microsoft YaHei" w:hAnsi="Microsoft YaHei" w:eastAsia="Microsoft YaHei" w:cs="Microsoft YaHei"/>
                <w:color w:val="6C7782"/>
                <w:spacing w:val="-3"/>
              </w:rPr>
              <w:t>完成       </w:t>
            </w:r>
            <w:r>
              <w:rPr>
                <w:color w:val="6C7782"/>
                <w:spacing w:val="-3"/>
              </w:rPr>
              <w:t>(</w:t>
            </w:r>
            <w:r>
              <w:rPr>
                <w:rFonts w:ascii="Microsoft YaHei" w:hAnsi="Microsoft YaHei" w:eastAsia="Microsoft YaHei" w:cs="Microsoft YaHei"/>
                <w:color w:val="6C7782"/>
                <w:spacing w:val="-3"/>
              </w:rPr>
              <w:t>注意这里</w:t>
            </w:r>
            <w:r>
              <w:rPr>
                <w:color w:val="6C7782"/>
                <w:spacing w:val="-3"/>
              </w:rPr>
              <w:t>)</w:t>
            </w:r>
          </w:p>
        </w:tc>
      </w:tr>
      <w:tr>
        <w:trPr>
          <w:trHeight w:val="272" w:hRule="atLeast"/>
        </w:trPr>
        <w:tc>
          <w:tcPr>
            <w:tcW w:w="539" w:type="dxa"/>
            <w:vAlign w:val="top"/>
            <w:tcBorders>
              <w:left w:val="single" w:color="E7E9E8" w:sz="6" w:space="0"/>
            </w:tcBorders>
          </w:tcPr>
          <w:p>
            <w:pPr>
              <w:pStyle w:val="TableText"/>
              <w:ind w:left="246"/>
              <w:spacing w:before="60" w:line="230" w:lineRule="auto"/>
              <w:rPr/>
            </w:pPr>
            <w:r>
              <w:rPr>
                <w:color w:val="6C6C6C"/>
                <w:spacing w:val="-6"/>
              </w:rPr>
              <w:t>13</w:t>
            </w:r>
          </w:p>
        </w:tc>
        <w:tc>
          <w:tcPr>
            <w:tcW w:w="9735" w:type="dxa"/>
            <w:vAlign w:val="top"/>
            <w:tcBorders>
              <w:right w:val="single" w:color="E7E9E8" w:sz="6" w:space="0"/>
            </w:tcBorders>
          </w:tcPr>
          <w:p>
            <w:pPr>
              <w:rPr>
                <w:rFonts w:ascii="Arial"/>
                <w:sz w:val="21"/>
              </w:rPr>
            </w:pPr>
            <w:r/>
          </w:p>
        </w:tc>
      </w:tr>
      <w:tr>
        <w:trPr>
          <w:trHeight w:val="319" w:hRule="atLeast"/>
        </w:trPr>
        <w:tc>
          <w:tcPr>
            <w:tcW w:w="539" w:type="dxa"/>
            <w:vAlign w:val="top"/>
            <w:tcBorders>
              <w:left w:val="single" w:color="E7E9E8" w:sz="6" w:space="0"/>
            </w:tcBorders>
          </w:tcPr>
          <w:p>
            <w:pPr>
              <w:pStyle w:val="TableText"/>
              <w:ind w:left="246"/>
              <w:spacing w:before="91" w:line="228" w:lineRule="auto"/>
              <w:rPr/>
            </w:pPr>
            <w:r>
              <w:rPr>
                <w:color w:val="6C6C6C"/>
                <w:spacing w:val="-6"/>
              </w:rPr>
              <w:t>14</w:t>
            </w:r>
          </w:p>
        </w:tc>
        <w:tc>
          <w:tcPr>
            <w:tcW w:w="9735" w:type="dxa"/>
            <w:vAlign w:val="top"/>
            <w:tcBorders>
              <w:right w:val="single" w:color="E7E9E8" w:sz="6" w:space="0"/>
            </w:tcBorders>
          </w:tcPr>
          <w:p>
            <w:pPr>
              <w:pStyle w:val="TableText"/>
              <w:ind w:left="1346"/>
              <w:spacing w:before="28" w:line="187" w:lineRule="auto"/>
              <w:rPr/>
            </w:pPr>
            <w:r>
              <w:rPr>
                <w:color w:val="232930"/>
                <w:spacing w:val="-1"/>
              </w:rPr>
              <w:t>System</w:t>
            </w:r>
            <w:r>
              <w:rPr>
                <w:color w:val="E10023"/>
                <w:spacing w:val="-1"/>
              </w:rPr>
              <w:t>.</w:t>
            </w:r>
            <w:r>
              <w:rPr>
                <w:color w:val="232930"/>
                <w:spacing w:val="-1"/>
              </w:rPr>
              <w:t>out</w:t>
            </w:r>
            <w:r>
              <w:rPr>
                <w:color w:val="E10023"/>
                <w:spacing w:val="-1"/>
              </w:rPr>
              <w:t>.</w:t>
            </w:r>
            <w:r>
              <w:rPr>
                <w:color w:val="232930"/>
                <w:spacing w:val="-1"/>
              </w:rPr>
              <w:t>println</w:t>
            </w:r>
            <w:r>
              <w:rPr>
                <w:color w:val="262C31"/>
                <w:spacing w:val="-1"/>
              </w:rPr>
              <w:t>(</w:t>
            </w:r>
            <w:r>
              <w:rPr>
                <w:color w:val="002F6D"/>
                <w:spacing w:val="-1"/>
              </w:rPr>
              <w:t>"A</w:t>
            </w:r>
            <w:r>
              <w:rPr>
                <w:color w:val="002F6D"/>
                <w:spacing w:val="-1"/>
              </w:rPr>
              <w:t xml:space="preserve"> </w:t>
            </w:r>
            <w:r>
              <w:rPr>
                <w:rFonts w:ascii="Microsoft YaHei" w:hAnsi="Microsoft YaHei" w:eastAsia="Microsoft YaHei" w:cs="Microsoft YaHei"/>
                <w:color w:val="002F6D"/>
                <w:spacing w:val="-1"/>
              </w:rPr>
              <w:t>线程继续执行</w:t>
            </w:r>
            <w:r>
              <w:rPr>
                <w:color w:val="002F6D"/>
                <w:spacing w:val="-1"/>
              </w:rPr>
              <w:t>"</w:t>
            </w:r>
            <w:r>
              <w:rPr>
                <w:color w:val="262C31"/>
                <w:spacing w:val="-1"/>
              </w:rPr>
              <w:t>);</w:t>
            </w:r>
          </w:p>
        </w:tc>
      </w:tr>
      <w:tr>
        <w:trPr>
          <w:trHeight w:val="287" w:hRule="atLeast"/>
        </w:trPr>
        <w:tc>
          <w:tcPr>
            <w:tcW w:w="539" w:type="dxa"/>
            <w:vAlign w:val="top"/>
            <w:tcBorders>
              <w:left w:val="single" w:color="E7E9E8" w:sz="6" w:space="0"/>
            </w:tcBorders>
          </w:tcPr>
          <w:p>
            <w:pPr>
              <w:pStyle w:val="TableText"/>
              <w:ind w:left="246"/>
              <w:spacing w:before="72" w:line="227" w:lineRule="auto"/>
              <w:rPr/>
            </w:pPr>
            <w:r>
              <w:rPr>
                <w:color w:val="6C6C6C"/>
                <w:spacing w:val="-6"/>
              </w:rPr>
              <w:t>15</w:t>
            </w:r>
          </w:p>
        </w:tc>
        <w:tc>
          <w:tcPr>
            <w:tcW w:w="9735" w:type="dxa"/>
            <w:vAlign w:val="top"/>
            <w:tcBorders>
              <w:right w:val="single" w:color="E7E9E8" w:sz="6" w:space="0"/>
            </w:tcBorders>
          </w:tcPr>
          <w:p>
            <w:pPr>
              <w:pStyle w:val="TableText"/>
              <w:ind w:left="849"/>
              <w:spacing w:before="9" w:line="268" w:lineRule="exact"/>
              <w:rPr/>
            </w:pPr>
            <w:r>
              <w:rPr>
                <w:color w:val="262C31"/>
                <w:position w:val="1"/>
              </w:rPr>
              <w:t>}</w:t>
            </w:r>
          </w:p>
        </w:tc>
      </w:tr>
      <w:tr>
        <w:trPr>
          <w:trHeight w:val="586" w:hRule="atLeast"/>
        </w:trPr>
        <w:tc>
          <w:tcPr>
            <w:tcW w:w="539" w:type="dxa"/>
            <w:vAlign w:val="top"/>
            <w:tcBorders>
              <w:left w:val="single" w:color="E7E9E8" w:sz="6" w:space="0"/>
              <w:bottom w:val="single" w:color="E7E9E8" w:sz="6" w:space="0"/>
            </w:tcBorders>
          </w:tcPr>
          <w:p>
            <w:pPr>
              <w:pStyle w:val="TableText"/>
              <w:ind w:left="246"/>
              <w:spacing w:before="82" w:line="230" w:lineRule="auto"/>
              <w:rPr/>
            </w:pPr>
            <w:r>
              <w:rPr>
                <w:color w:val="6C6C6C"/>
                <w:spacing w:val="-6"/>
              </w:rPr>
              <w:t>16</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C31"/>
                <w:position w:val="2"/>
              </w:rPr>
              <w:t>}</w:t>
            </w:r>
          </w:p>
        </w:tc>
      </w:tr>
    </w:tbl>
    <w:p>
      <w:pPr>
        <w:pStyle w:val="BodyText"/>
        <w:rPr/>
      </w:pPr>
      <w:r/>
    </w:p>
    <w:p>
      <w:pPr>
        <w:sectPr>
          <w:footerReference w:type="default" r:id="rId141"/>
          <w:pgSz w:w="12240" w:h="15840"/>
          <w:pgMar w:top="400" w:right="978" w:bottom="440" w:left="960" w:header="0" w:footer="175" w:gutter="0"/>
        </w:sectPr>
        <w:rPr/>
      </w:pPr>
    </w:p>
    <w:p>
      <w:pPr>
        <w:pStyle w:val="BodyText"/>
        <w:spacing w:line="258" w:lineRule="auto"/>
        <w:rPr/>
      </w:pPr>
      <w:r/>
    </w:p>
    <w:p>
      <w:pPr>
        <w:pStyle w:val="BodyText"/>
        <w:spacing w:line="258" w:lineRule="auto"/>
        <w:rPr/>
      </w:pPr>
      <w:r/>
    </w:p>
    <w:p>
      <w:pPr>
        <w:pStyle w:val="BodyText"/>
        <w:spacing w:line="258" w:lineRule="auto"/>
        <w:rPr/>
      </w:pPr>
      <w:r/>
    </w:p>
    <w:p>
      <w:pPr>
        <w:ind w:left="19"/>
        <w:spacing w:before="206" w:line="178" w:lineRule="auto"/>
        <w:outlineLvl w:val="0"/>
        <w:rPr>
          <w:rFonts w:ascii="Microsoft YaHei" w:hAnsi="Microsoft YaHei" w:eastAsia="Microsoft YaHei" w:cs="Microsoft YaHei"/>
          <w:sz w:val="48"/>
          <w:szCs w:val="48"/>
        </w:rPr>
      </w:pPr>
      <w:r>
        <w:drawing>
          <wp:anchor distT="0" distB="0" distL="0" distR="0" simplePos="0" relativeHeight="251832320" behindDoc="0" locked="0" layoutInCell="1" allowOverlap="1">
            <wp:simplePos x="0" y="0"/>
            <wp:positionH relativeFrom="column">
              <wp:posOffset>0</wp:posOffset>
            </wp:positionH>
            <wp:positionV relativeFrom="paragraph">
              <wp:posOffset>527469</wp:posOffset>
            </wp:positionV>
            <wp:extent cx="6553200" cy="9525"/>
            <wp:effectExtent l="0" t="0" r="0" b="0"/>
            <wp:wrapNone/>
            <wp:docPr id="196" name="IM 196"/>
            <wp:cNvGraphicFramePr/>
            <a:graphic>
              <a:graphicData uri="http://schemas.openxmlformats.org/drawingml/2006/picture">
                <pic:pic>
                  <pic:nvPicPr>
                    <pic:cNvPr id="196" name="IM 196"/>
                    <pic:cNvPicPr/>
                  </pic:nvPicPr>
                  <pic:blipFill>
                    <a:blip r:embed="rId145"/>
                    <a:stretch>
                      <a:fillRect/>
                    </a:stretch>
                  </pic:blipFill>
                  <pic:spPr>
                    <a:xfrm rot="0">
                      <a:off x="0" y="0"/>
                      <a:ext cx="6553200" cy="9525"/>
                    </a:xfrm>
                    <a:prstGeom prst="rect">
                      <a:avLst/>
                    </a:prstGeom>
                  </pic:spPr>
                </pic:pic>
              </a:graphicData>
            </a:graphic>
          </wp:anchor>
        </w:drawing>
      </w:r>
      <w:bookmarkStart w:name="bookmark21" w:id="20"/>
      <w:bookmarkEnd w:id="20"/>
      <w:r>
        <w:rPr>
          <w:rFonts w:ascii="Microsoft YaHei" w:hAnsi="Microsoft YaHei" w:eastAsia="Microsoft YaHei" w:cs="Microsoft YaHei"/>
          <w:sz w:val="48"/>
          <w:szCs w:val="48"/>
          <w14:textFill>
            <w14:solidFill>
              <w14:srgbClr w14:val="000000">
                <w14:alpha w14:val="14901"/>
              </w14:srgbClr>
            </w14:solidFill>
          </w14:textFill>
          <w:spacing w:val="-7"/>
        </w:rPr>
        <w:t>线程池</w:t>
      </w:r>
    </w:p>
    <w:p>
      <w:pPr>
        <w:ind w:left="11"/>
        <w:spacing w:before="294"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使用线程池的好处</w:t>
      </w:r>
    </w:p>
    <w:p>
      <w:pPr>
        <w:ind w:left="12"/>
        <w:spacing w:before="32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通过使用线程池起到资源管理、线程复用的效果，</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避免频繁地创建和销毁线程带来的性能开销。</w:t>
      </w:r>
    </w:p>
    <w:p>
      <w:pPr>
        <w:ind w:left="45"/>
        <w:spacing w:before="154" w:line="219" w:lineRule="auto"/>
        <w:rPr>
          <w:rFonts w:ascii="Microsoft YaHei" w:hAnsi="Microsoft YaHei" w:eastAsia="Microsoft YaHei" w:cs="Microsoft YaHei"/>
          <w:sz w:val="24"/>
          <w:szCs w:val="24"/>
        </w:rPr>
      </w:pPr>
      <w:r>
        <w:drawing>
          <wp:anchor distT="0" distB="0" distL="0" distR="0" simplePos="0" relativeHeight="251830272" behindDoc="1" locked="0" layoutInCell="1" allowOverlap="1">
            <wp:simplePos x="0" y="0"/>
            <wp:positionH relativeFrom="column">
              <wp:posOffset>28575</wp:posOffset>
            </wp:positionH>
            <wp:positionV relativeFrom="paragraph">
              <wp:posOffset>97934</wp:posOffset>
            </wp:positionV>
            <wp:extent cx="6448425" cy="23812"/>
            <wp:effectExtent l="0" t="0" r="0" b="0"/>
            <wp:wrapNone/>
            <wp:docPr id="198" name="IM 198"/>
            <wp:cNvGraphicFramePr/>
            <a:graphic>
              <a:graphicData uri="http://schemas.openxmlformats.org/drawingml/2006/picture">
                <pic:pic>
                  <pic:nvPicPr>
                    <pic:cNvPr id="198" name="IM 198"/>
                    <pic:cNvPicPr/>
                  </pic:nvPicPr>
                  <pic:blipFill>
                    <a:blip r:embed="rId146"/>
                    <a:stretch>
                      <a:fillRect/>
                    </a:stretch>
                  </pic:blipFill>
                  <pic:spPr>
                    <a:xfrm rot="0">
                      <a:off x="0" y="0"/>
                      <a:ext cx="6448425" cy="23812"/>
                    </a:xfrm>
                    <a:prstGeom prst="rect">
                      <a:avLst/>
                    </a:prstGeom>
                  </pic:spPr>
                </pic:pic>
              </a:graphicData>
            </a:graphic>
          </wp:anchor>
        </w:drawing>
      </w:r>
      <w:r>
        <w:drawing>
          <wp:anchor distT="0" distB="0" distL="0" distR="0" simplePos="0" relativeHeight="251829248" behindDoc="1" locked="0" layoutInCell="1" allowOverlap="1">
            <wp:simplePos x="0" y="0"/>
            <wp:positionH relativeFrom="column">
              <wp:posOffset>6464306</wp:posOffset>
            </wp:positionH>
            <wp:positionV relativeFrom="paragraph">
              <wp:posOffset>286193</wp:posOffset>
            </wp:positionV>
            <wp:extent cx="12693" cy="11765"/>
            <wp:effectExtent l="0" t="0" r="0" b="0"/>
            <wp:wrapNone/>
            <wp:docPr id="200" name="IM 200"/>
            <wp:cNvGraphicFramePr/>
            <a:graphic>
              <a:graphicData uri="http://schemas.openxmlformats.org/drawingml/2006/picture">
                <pic:pic>
                  <pic:nvPicPr>
                    <pic:cNvPr id="200" name="IM 200"/>
                    <pic:cNvPicPr/>
                  </pic:nvPicPr>
                  <pic:blipFill>
                    <a:blip r:embed="rId147"/>
                    <a:stretch>
                      <a:fillRect/>
                    </a:stretch>
                  </pic:blipFill>
                  <pic:spPr>
                    <a:xfrm rot="0">
                      <a:off x="0" y="0"/>
                      <a:ext cx="12693" cy="11765"/>
                    </a:xfrm>
                    <a:prstGeom prst="rect">
                      <a:avLst/>
                    </a:prstGeom>
                  </pic:spPr>
                </pic:pic>
              </a:graphicData>
            </a:graphic>
          </wp:anchor>
        </w:drawing>
      </w:r>
      <w:r>
        <w:drawing>
          <wp:anchor distT="0" distB="0" distL="0" distR="0" simplePos="0" relativeHeight="251833344" behindDoc="0" locked="0" layoutInCell="1" allowOverlap="1">
            <wp:simplePos x="0" y="0"/>
            <wp:positionH relativeFrom="column">
              <wp:posOffset>0</wp:posOffset>
            </wp:positionH>
            <wp:positionV relativeFrom="paragraph">
              <wp:posOffset>345584</wp:posOffset>
            </wp:positionV>
            <wp:extent cx="6553200" cy="9525"/>
            <wp:effectExtent l="0" t="0" r="0" b="0"/>
            <wp:wrapNone/>
            <wp:docPr id="202" name="IM 202"/>
            <wp:cNvGraphicFramePr/>
            <a:graphic>
              <a:graphicData uri="http://schemas.openxmlformats.org/drawingml/2006/picture">
                <pic:pic>
                  <pic:nvPicPr>
                    <pic:cNvPr id="202" name="IM 202"/>
                    <pic:cNvPicPr/>
                  </pic:nvPicPr>
                  <pic:blipFill>
                    <a:blip r:embed="rId148"/>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204" name="IM 204"/>
            <wp:cNvGraphicFramePr/>
            <a:graphic>
              <a:graphicData uri="http://schemas.openxmlformats.org/drawingml/2006/picture">
                <pic:pic>
                  <pic:nvPicPr>
                    <pic:cNvPr id="204" name="IM 204"/>
                    <pic:cNvPicPr/>
                  </pic:nvPicPr>
                  <pic:blipFill>
                    <a:blip r:embed="rId149"/>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262626"/>
          <w:spacing w:val="1"/>
        </w:rPr>
        <w:t>具体解释：线程的创建和销毁是一项开销较大的操作，频繁地创建和销毁线程会耗</w:t>
      </w:r>
      <w:r>
        <w:rPr>
          <w:rFonts w:ascii="Microsoft YaHei" w:hAnsi="Microsoft YaHei" w:eastAsia="Microsoft YaHei" w:cs="Microsoft YaHei"/>
          <w:sz w:val="24"/>
          <w:szCs w:val="24"/>
          <w:u w:val="single" w:color="E7E9E8"/>
          <w:color w:val="262626"/>
        </w:rPr>
        <w:t>费大量的系统</w:t>
      </w:r>
    </w:p>
    <w:p>
      <w:pPr>
        <w:spacing w:before="55" w:line="183" w:lineRule="auto"/>
        <w:jc w:val="right"/>
        <w:rPr>
          <w:rFonts w:ascii="Microsoft YaHei" w:hAnsi="Microsoft YaHei" w:eastAsia="Microsoft YaHei" w:cs="Microsoft YaHei"/>
          <w:sz w:val="24"/>
          <w:szCs w:val="24"/>
        </w:rPr>
      </w:pPr>
      <w:r>
        <w:drawing>
          <wp:anchor distT="0" distB="0" distL="0" distR="0" simplePos="0" relativeHeight="251827200" behindDoc="1" locked="0" layoutInCell="1" allowOverlap="1">
            <wp:simplePos x="0" y="0"/>
            <wp:positionH relativeFrom="column">
              <wp:posOffset>6540500</wp:posOffset>
            </wp:positionH>
            <wp:positionV relativeFrom="paragraph">
              <wp:posOffset>197359</wp:posOffset>
            </wp:positionV>
            <wp:extent cx="12700" cy="12501"/>
            <wp:effectExtent l="0" t="0" r="0" b="0"/>
            <wp:wrapNone/>
            <wp:docPr id="206" name="IM 206"/>
            <wp:cNvGraphicFramePr/>
            <a:graphic>
              <a:graphicData uri="http://schemas.openxmlformats.org/drawingml/2006/picture">
                <pic:pic>
                  <pic:nvPicPr>
                    <pic:cNvPr id="206" name="IM 206"/>
                    <pic:cNvPicPr/>
                  </pic:nvPicPr>
                  <pic:blipFill>
                    <a:blip r:embed="rId150"/>
                    <a:stretch>
                      <a:fillRect/>
                    </a:stretch>
                  </pic:blipFill>
                  <pic:spPr>
                    <a:xfrm rot="0">
                      <a:off x="0" y="0"/>
                      <a:ext cx="12700" cy="12501"/>
                    </a:xfrm>
                    <a:prstGeom prst="rect">
                      <a:avLst/>
                    </a:prstGeom>
                  </pic:spPr>
                </pic:pic>
              </a:graphicData>
            </a:graphic>
          </wp:anchor>
        </w:drawing>
      </w:r>
      <w:r>
        <w:rPr>
          <w:rFonts w:ascii="Microsoft YaHei" w:hAnsi="Microsoft YaHei" w:eastAsia="Microsoft YaHei" w:cs="Microsoft YaHei"/>
          <w:sz w:val="24"/>
          <w:szCs w:val="24"/>
          <w:u w:val="single" w:color="E7E9E8"/>
          <w:color w:val="262626"/>
          <w:spacing w:val="-3"/>
        </w:rPr>
        <w:t>资源</w:t>
      </w:r>
      <w:r>
        <w:rPr>
          <w:rFonts w:ascii="Microsoft YaHei" w:hAnsi="Microsoft YaHei" w:eastAsia="Microsoft YaHei" w:cs="Microsoft YaHei"/>
          <w:sz w:val="24"/>
          <w:szCs w:val="24"/>
          <w:u w:val="single" w:color="E7E9E8"/>
          <w:color w:val="262626"/>
          <w:spacing w:val="-26"/>
        </w:rPr>
        <w:t xml:space="preserve"> </w:t>
      </w:r>
      <w:r>
        <w:rPr>
          <w:rFonts w:ascii="Microsoft YaHei" w:hAnsi="Microsoft YaHei" w:eastAsia="Microsoft YaHei" w:cs="Microsoft YaHei"/>
          <w:sz w:val="24"/>
          <w:szCs w:val="24"/>
          <w:u w:val="single" w:color="E7E9E8"/>
          <w:color w:val="262626"/>
          <w:spacing w:val="-3"/>
        </w:rPr>
        <w:t>。通过使用线程池，</w:t>
      </w:r>
      <w:r>
        <w:rPr>
          <w:rFonts w:ascii="Microsoft YaHei" w:hAnsi="Microsoft YaHei" w:eastAsia="Microsoft YaHei" w:cs="Microsoft YaHei"/>
          <w:sz w:val="24"/>
          <w:szCs w:val="24"/>
          <w:u w:val="single" w:color="E7E9E8"/>
          <w:color w:val="262626"/>
          <w:spacing w:val="-49"/>
        </w:rPr>
        <w:t xml:space="preserve"> </w:t>
      </w:r>
      <w:r>
        <w:rPr>
          <w:rFonts w:ascii="Microsoft YaHei" w:hAnsi="Microsoft YaHei" w:eastAsia="Microsoft YaHei" w:cs="Microsoft YaHei"/>
          <w:sz w:val="24"/>
          <w:szCs w:val="24"/>
          <w:u w:val="single" w:color="E7E9E8"/>
          <w:color w:val="262626"/>
          <w:spacing w:val="-3"/>
        </w:rPr>
        <w:t>可以事先创建一定数量的线程，</w:t>
      </w:r>
      <w:r>
        <w:rPr>
          <w:rFonts w:ascii="Microsoft YaHei" w:hAnsi="Microsoft YaHei" w:eastAsia="Microsoft YaHei" w:cs="Microsoft YaHei"/>
          <w:sz w:val="24"/>
          <w:szCs w:val="24"/>
          <w:u w:val="single" w:color="E7E9E8"/>
          <w:color w:val="262626"/>
          <w:spacing w:val="-49"/>
        </w:rPr>
        <w:t xml:space="preserve"> </w:t>
      </w:r>
      <w:r>
        <w:rPr>
          <w:rFonts w:ascii="Microsoft YaHei" w:hAnsi="Microsoft YaHei" w:eastAsia="Microsoft YaHei" w:cs="Microsoft YaHei"/>
          <w:sz w:val="24"/>
          <w:szCs w:val="24"/>
          <w:u w:val="single" w:color="E7E9E8"/>
          <w:color w:val="262626"/>
          <w:spacing w:val="-3"/>
        </w:rPr>
        <w:t>并将它们放入池中，</w:t>
      </w:r>
      <w:r>
        <w:rPr>
          <w:rFonts w:ascii="Microsoft YaHei" w:hAnsi="Microsoft YaHei" w:eastAsia="Microsoft YaHei" w:cs="Microsoft YaHei"/>
          <w:sz w:val="24"/>
          <w:szCs w:val="24"/>
          <w:u w:val="single" w:color="E7E9E8"/>
          <w:color w:val="262626"/>
          <w:spacing w:val="-48"/>
        </w:rPr>
        <w:t xml:space="preserve"> </w:t>
      </w:r>
      <w:r>
        <w:rPr>
          <w:rFonts w:ascii="Microsoft YaHei" w:hAnsi="Microsoft YaHei" w:eastAsia="Microsoft YaHei" w:cs="Microsoft YaHei"/>
          <w:sz w:val="24"/>
          <w:szCs w:val="24"/>
          <w:u w:val="single" w:color="E7E9E8"/>
          <w:color w:val="262626"/>
          <w:spacing w:val="-3"/>
        </w:rPr>
        <w:t>需要执行任务时直接</w:t>
      </w:r>
    </w:p>
    <w:p>
      <w:pPr>
        <w:ind w:left="7"/>
        <w:spacing w:before="35" w:line="219" w:lineRule="auto"/>
        <w:rPr>
          <w:sz w:val="24"/>
          <w:szCs w:val="24"/>
        </w:rPr>
      </w:pPr>
      <w:r>
        <w:drawing>
          <wp:anchor distT="0" distB="0" distL="0" distR="0" simplePos="0" relativeHeight="251831296" behindDoc="1" locked="0" layoutInCell="1" allowOverlap="1">
            <wp:simplePos x="0" y="0"/>
            <wp:positionH relativeFrom="column">
              <wp:posOffset>0</wp:posOffset>
            </wp:positionH>
            <wp:positionV relativeFrom="paragraph">
              <wp:posOffset>22181</wp:posOffset>
            </wp:positionV>
            <wp:extent cx="5991225" cy="23812"/>
            <wp:effectExtent l="0" t="0" r="0" b="0"/>
            <wp:wrapNone/>
            <wp:docPr id="208" name="IM 208"/>
            <wp:cNvGraphicFramePr/>
            <a:graphic>
              <a:graphicData uri="http://schemas.openxmlformats.org/drawingml/2006/picture">
                <pic:pic>
                  <pic:nvPicPr>
                    <pic:cNvPr id="208" name="IM 208"/>
                    <pic:cNvPicPr/>
                  </pic:nvPicPr>
                  <pic:blipFill>
                    <a:blip r:embed="rId151"/>
                    <a:stretch>
                      <a:fillRect/>
                    </a:stretch>
                  </pic:blipFill>
                  <pic:spPr>
                    <a:xfrm rot="0">
                      <a:off x="0" y="0"/>
                      <a:ext cx="5991225" cy="23812"/>
                    </a:xfrm>
                    <a:prstGeom prst="rect">
                      <a:avLst/>
                    </a:prstGeom>
                  </pic:spPr>
                </pic:pic>
              </a:graphicData>
            </a:graphic>
          </wp:anchor>
        </w:drawing>
      </w:r>
      <w:r>
        <w:drawing>
          <wp:anchor distT="0" distB="0" distL="0" distR="0" simplePos="0" relativeHeight="251828224" behindDoc="1" locked="0" layoutInCell="1" allowOverlap="1">
            <wp:simplePos x="0" y="0"/>
            <wp:positionH relativeFrom="column">
              <wp:posOffset>5978531</wp:posOffset>
            </wp:positionH>
            <wp:positionV relativeFrom="paragraph">
              <wp:posOffset>210440</wp:posOffset>
            </wp:positionV>
            <wp:extent cx="12693" cy="11765"/>
            <wp:effectExtent l="0" t="0" r="0" b="0"/>
            <wp:wrapNone/>
            <wp:docPr id="210" name="IM 210"/>
            <wp:cNvGraphicFramePr/>
            <a:graphic>
              <a:graphicData uri="http://schemas.openxmlformats.org/drawingml/2006/picture">
                <pic:pic>
                  <pic:nvPicPr>
                    <pic:cNvPr id="210" name="IM 210"/>
                    <pic:cNvPicPr/>
                  </pic:nvPicPr>
                  <pic:blipFill>
                    <a:blip r:embed="rId152"/>
                    <a:stretch>
                      <a:fillRect/>
                    </a:stretch>
                  </pic:blipFill>
                  <pic:spPr>
                    <a:xfrm rot="0">
                      <a:off x="0" y="0"/>
                      <a:ext cx="12693" cy="11765"/>
                    </a:xfrm>
                    <a:prstGeom prst="rect">
                      <a:avLst/>
                    </a:prstGeom>
                  </pic:spPr>
                </pic:pic>
              </a:graphicData>
            </a:graphic>
          </wp:anchor>
        </w:drawing>
      </w:r>
      <w:r>
        <w:rPr>
          <w:rFonts w:ascii="Microsoft YaHei" w:hAnsi="Microsoft YaHei" w:eastAsia="Microsoft YaHei" w:cs="Microsoft YaHei"/>
          <w:sz w:val="24"/>
          <w:szCs w:val="24"/>
          <w:u w:val="single" w:color="E7E9E8"/>
          <w:color w:val="262626"/>
          <w:spacing w:val="-1"/>
        </w:rPr>
        <w:t>从池子中获取复用线程</w:t>
      </w:r>
      <w:r>
        <w:rPr>
          <w:rFonts w:ascii="Microsoft YaHei" w:hAnsi="Microsoft YaHei" w:eastAsia="Microsoft YaHei" w:cs="Microsoft YaHei"/>
          <w:sz w:val="24"/>
          <w:szCs w:val="24"/>
          <w:u w:val="single" w:color="E7E9E8"/>
          <w:color w:val="262626"/>
          <w:spacing w:val="-32"/>
        </w:rPr>
        <w:t xml:space="preserve"> </w:t>
      </w:r>
      <w:r>
        <w:rPr>
          <w:rFonts w:ascii="Microsoft YaHei" w:hAnsi="Microsoft YaHei" w:eastAsia="Microsoft YaHei" w:cs="Microsoft YaHei"/>
          <w:sz w:val="24"/>
          <w:szCs w:val="24"/>
          <w:u w:val="single" w:color="E7E9E8"/>
          <w:color w:val="262626"/>
          <w:spacing w:val="-1"/>
        </w:rPr>
        <w:t>。这样可以避免频繁地创建和销毁线程，提高系统的资源利用率</w:t>
      </w:r>
      <w:r>
        <w:rPr>
          <w:rFonts w:ascii="Microsoft YaHei" w:hAnsi="Microsoft YaHei" w:eastAsia="Microsoft YaHei" w:cs="Microsoft YaHei"/>
          <w:sz w:val="24"/>
          <w:szCs w:val="24"/>
          <w:u w:val="single" w:color="E7E9E8"/>
          <w:color w:val="262626"/>
          <w:spacing w:val="-43"/>
        </w:rPr>
        <w:t xml:space="preserve"> </w:t>
      </w:r>
      <w:r>
        <w:rPr>
          <w:rFonts w:ascii="Microsoft YaHei" w:hAnsi="Microsoft YaHei" w:eastAsia="Microsoft YaHei" w:cs="Microsoft YaHei"/>
          <w:sz w:val="24"/>
          <w:szCs w:val="24"/>
          <w:u w:val="single" w:color="E7E9E8"/>
          <w:color w:val="262626"/>
          <w:spacing w:val="-1"/>
        </w:rPr>
        <w:t>。</w:t>
      </w:r>
      <w:r>
        <w:rPr>
          <w:sz w:val="24"/>
          <w:szCs w:val="24"/>
          <w:position w:val="-5"/>
        </w:rPr>
        <w:drawing>
          <wp:inline distT="0" distB="0" distL="0" distR="0">
            <wp:extent cx="23812" cy="200025"/>
            <wp:effectExtent l="0" t="0" r="0" b="0"/>
            <wp:docPr id="212" name="IM 212"/>
            <wp:cNvGraphicFramePr/>
            <a:graphic>
              <a:graphicData uri="http://schemas.openxmlformats.org/drawingml/2006/picture">
                <pic:pic>
                  <pic:nvPicPr>
                    <pic:cNvPr id="212" name="IM 212"/>
                    <pic:cNvPicPr/>
                  </pic:nvPicPr>
                  <pic:blipFill>
                    <a:blip r:embed="rId153"/>
                    <a:stretch>
                      <a:fillRect/>
                    </a:stretch>
                  </pic:blipFill>
                  <pic:spPr>
                    <a:xfrm rot="0">
                      <a:off x="0" y="0"/>
                      <a:ext cx="23812" cy="200025"/>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15"/>
        <w:spacing w:before="181" w:line="18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线程池的七个参数</w:t>
      </w:r>
    </w:p>
    <w:p>
      <w:pPr>
        <w:ind w:left="194"/>
        <w:spacing w:before="29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参数一：核心线程数量</w:t>
      </w:r>
    </w:p>
    <w:p>
      <w:pPr>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参数二：</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最大线程数量</w:t>
      </w:r>
    </w:p>
    <w:p>
      <w:pPr>
        <w:ind w:left="194"/>
        <w:spacing w:before="136"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参数三：临时线程最大存活时间</w:t>
      </w:r>
    </w:p>
    <w:p>
      <w:pPr>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参数四：临时线程最大存活时间的单位</w:t>
      </w:r>
    </w:p>
    <w:p>
      <w:pPr>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参数五：任务阻塞队列</w:t>
      </w:r>
    </w:p>
    <w:p>
      <w:pPr>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参数六：线程工厂</w:t>
      </w:r>
      <w:r>
        <w:rPr>
          <w:rFonts w:ascii="Microsoft YaHei" w:hAnsi="Microsoft YaHei" w:eastAsia="Microsoft YaHei" w:cs="Microsoft YaHei"/>
          <w:sz w:val="24"/>
          <w:szCs w:val="24"/>
          <w:color w:val="333333"/>
          <w:spacing w:val="-13"/>
        </w:rPr>
        <w:t xml:space="preserve"> </w:t>
      </w:r>
      <w:r>
        <w:rPr>
          <w:rFonts w:ascii="Microsoft YaHei" w:hAnsi="Microsoft YaHei" w:eastAsia="Microsoft YaHei" w:cs="Microsoft YaHei"/>
          <w:sz w:val="24"/>
          <w:szCs w:val="24"/>
          <w:color w:val="333333"/>
          <w:spacing w:val="-1"/>
        </w:rPr>
        <w:t>，用于创建线程的工厂类</w:t>
      </w:r>
    </w:p>
    <w:p>
      <w:pPr>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参数七：任务的拒绝策略</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5"/>
        <w:spacing w:before="181"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线程池提交任务的流程</w:t>
      </w:r>
    </w:p>
    <w:p>
      <w:pPr>
        <w:pStyle w:val="BodyText"/>
        <w:ind w:left="180"/>
        <w:spacing w:before="322" w:line="184"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41"/>
          <w:w w:val="101"/>
        </w:rPr>
        <w:t xml:space="preserve"> </w:t>
      </w:r>
      <w:r>
        <w:rPr>
          <w:rFonts w:ascii="Microsoft YaHei" w:hAnsi="Microsoft YaHei" w:eastAsia="Microsoft YaHei" w:cs="Microsoft YaHei"/>
          <w:sz w:val="24"/>
          <w:szCs w:val="24"/>
          <w:color w:val="333333"/>
          <w:spacing w:val="-2"/>
        </w:rPr>
        <w:t>提交任务时，会先让核心线程去执行任务</w:t>
      </w:r>
    </w:p>
    <w:p>
      <w:pPr>
        <w:pStyle w:val="BodyText"/>
        <w:ind w:left="165"/>
        <w:spacing w:before="149" w:line="184" w:lineRule="auto"/>
        <w:rPr>
          <w:rFonts w:ascii="Microsoft YaHei" w:hAnsi="Microsoft YaHei" w:eastAsia="Microsoft YaHei" w:cs="Microsoft YaHei"/>
          <w:sz w:val="24"/>
          <w:szCs w:val="24"/>
        </w:rPr>
      </w:pPr>
      <w:r>
        <w:rPr>
          <w:sz w:val="24"/>
          <w:szCs w:val="24"/>
          <w:color w:val="333333"/>
          <w:spacing w:val="-1"/>
        </w:rPr>
        <w:t>2.</w:t>
      </w:r>
      <w:r>
        <w:rPr>
          <w:sz w:val="24"/>
          <w:szCs w:val="24"/>
          <w:color w:val="333333"/>
          <w:spacing w:val="40"/>
          <w:w w:val="101"/>
        </w:rPr>
        <w:t xml:space="preserve"> </w:t>
      </w:r>
      <w:r>
        <w:rPr>
          <w:rFonts w:ascii="Microsoft YaHei" w:hAnsi="Microsoft YaHei" w:eastAsia="Microsoft YaHei" w:cs="Microsoft YaHei"/>
          <w:sz w:val="24"/>
          <w:szCs w:val="24"/>
          <w:color w:val="333333"/>
          <w:spacing w:val="-1"/>
        </w:rPr>
        <w:t>如果核心线程都在工作，则先将任务放到阻塞队列</w:t>
      </w:r>
    </w:p>
    <w:p>
      <w:pPr>
        <w:pStyle w:val="BodyText"/>
        <w:ind w:left="459" w:right="44" w:hanging="293"/>
        <w:spacing w:before="149" w:line="245" w:lineRule="auto"/>
        <w:rPr>
          <w:rFonts w:ascii="Microsoft YaHei" w:hAnsi="Microsoft YaHei" w:eastAsia="Microsoft YaHei" w:cs="Microsoft YaHei"/>
          <w:sz w:val="24"/>
          <w:szCs w:val="24"/>
        </w:rPr>
      </w:pPr>
      <w:r>
        <w:rPr>
          <w:sz w:val="24"/>
          <w:szCs w:val="24"/>
          <w:color w:val="333333"/>
          <w:spacing w:val="-1"/>
        </w:rPr>
        <w:t>3.</w:t>
      </w:r>
      <w:r>
        <w:rPr>
          <w:sz w:val="24"/>
          <w:szCs w:val="24"/>
          <w:color w:val="333333"/>
          <w:spacing w:val="52"/>
        </w:rPr>
        <w:t xml:space="preserve"> </w:t>
      </w:r>
      <w:r>
        <w:rPr>
          <w:rFonts w:ascii="Microsoft YaHei" w:hAnsi="Microsoft YaHei" w:eastAsia="Microsoft YaHei" w:cs="Microsoft YaHei"/>
          <w:sz w:val="24"/>
          <w:szCs w:val="24"/>
          <w:color w:val="333333"/>
          <w:spacing w:val="-1"/>
        </w:rPr>
        <w:t>如果阻塞队列满了，则会创建临时线程去执行任务（核心线程</w:t>
      </w:r>
      <w:r>
        <w:rPr>
          <w:sz w:val="24"/>
          <w:szCs w:val="24"/>
          <w:color w:val="333333"/>
          <w:spacing w:val="-1"/>
        </w:rPr>
        <w:t>+</w:t>
      </w:r>
      <w:r>
        <w:rPr>
          <w:rFonts w:ascii="Microsoft YaHei" w:hAnsi="Microsoft YaHei" w:eastAsia="Microsoft YaHei" w:cs="Microsoft YaHei"/>
          <w:sz w:val="24"/>
          <w:szCs w:val="24"/>
          <w:color w:val="333333"/>
          <w:spacing w:val="-1"/>
        </w:rPr>
        <w:t>临时线程</w:t>
      </w:r>
      <w:r>
        <w:rPr>
          <w:rFonts w:ascii="Microsoft YaHei" w:hAnsi="Microsoft YaHei" w:eastAsia="Microsoft YaHei" w:cs="Microsoft YaHei"/>
          <w:sz w:val="24"/>
          <w:szCs w:val="24"/>
          <w:color w:val="333333"/>
          <w:spacing w:val="20"/>
        </w:rPr>
        <w:t xml:space="preserve"> </w:t>
      </w:r>
      <w:r>
        <w:rPr>
          <w:rFonts w:ascii="Microsoft YaHei" w:hAnsi="Microsoft YaHei" w:eastAsia="Microsoft YaHei" w:cs="Microsoft YaHei"/>
          <w:sz w:val="24"/>
          <w:szCs w:val="24"/>
          <w:color w:val="333333"/>
          <w:spacing w:val="-1"/>
        </w:rPr>
        <w:t>不能超过最大线程参</w:t>
      </w:r>
      <w:r>
        <w:rPr>
          <w:rFonts w:ascii="Microsoft YaHei" w:hAnsi="Microsoft YaHei" w:eastAsia="Microsoft YaHei" w:cs="Microsoft YaHei"/>
          <w:sz w:val="24"/>
          <w:szCs w:val="24"/>
          <w:color w:val="333333"/>
          <w:spacing w:val="-4"/>
        </w:rPr>
        <w:t>数值）</w:t>
      </w:r>
    </w:p>
    <w:p>
      <w:pPr>
        <w:pStyle w:val="BodyText"/>
        <w:ind w:left="166"/>
        <w:spacing w:before="31" w:line="183" w:lineRule="auto"/>
        <w:rPr>
          <w:rFonts w:ascii="Microsoft YaHei" w:hAnsi="Microsoft YaHei" w:eastAsia="Microsoft YaHei" w:cs="Microsoft YaHei"/>
          <w:sz w:val="24"/>
          <w:szCs w:val="24"/>
        </w:rPr>
      </w:pPr>
      <w:r>
        <w:rPr>
          <w:sz w:val="24"/>
          <w:szCs w:val="24"/>
          <w:color w:val="333333"/>
          <w:spacing w:val="-1"/>
        </w:rPr>
        <w:t>4.</w:t>
      </w:r>
      <w:r>
        <w:rPr>
          <w:sz w:val="24"/>
          <w:szCs w:val="24"/>
          <w:color w:val="333333"/>
          <w:spacing w:val="36"/>
        </w:rPr>
        <w:t xml:space="preserve"> </w:t>
      </w:r>
      <w:r>
        <w:rPr>
          <w:rFonts w:ascii="Microsoft YaHei" w:hAnsi="Microsoft YaHei" w:eastAsia="Microsoft YaHei" w:cs="Microsoft YaHei"/>
          <w:sz w:val="24"/>
          <w:szCs w:val="24"/>
          <w:color w:val="333333"/>
          <w:spacing w:val="-1"/>
        </w:rPr>
        <w:t>如果达到最大线程数，就会触发拒绝策略</w:t>
      </w:r>
    </w:p>
    <w:p>
      <w:pPr>
        <w:spacing w:line="183" w:lineRule="auto"/>
        <w:sectPr>
          <w:footerReference w:type="default" r:id="rId144"/>
          <w:pgSz w:w="12240" w:h="15840"/>
          <w:pgMar w:top="400" w:right="960" w:bottom="385" w:left="960" w:header="0" w:footer="197" w:gutter="0"/>
        </w:sectPr>
        <w:rPr>
          <w:rFonts w:ascii="Microsoft YaHei" w:hAnsi="Microsoft YaHei" w:eastAsia="Microsoft YaHei" w:cs="Microsoft YaHei"/>
          <w:sz w:val="24"/>
          <w:szCs w:val="24"/>
        </w:rPr>
      </w:pPr>
    </w:p>
    <w:p>
      <w:pPr>
        <w:ind w:left="2"/>
        <w:spacing w:before="404" w:line="18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任务拒绝策略有哪些，</w:t>
      </w:r>
      <w:r>
        <w:rPr>
          <w:rFonts w:ascii="Microsoft YaHei" w:hAnsi="Microsoft YaHei" w:eastAsia="Microsoft YaHei" w:cs="Microsoft YaHei"/>
          <w:sz w:val="42"/>
          <w:szCs w:val="42"/>
          <w:color w:val="262626"/>
          <w:spacing w:val="-92"/>
        </w:rPr>
        <w:t xml:space="preserve"> </w:t>
      </w:r>
      <w:r>
        <w:rPr>
          <w:rFonts w:ascii="Microsoft YaHei" w:hAnsi="Microsoft YaHei" w:eastAsia="Microsoft YaHei" w:cs="Microsoft YaHei"/>
          <w:sz w:val="42"/>
          <w:szCs w:val="42"/>
          <w:color w:val="262626"/>
          <w:spacing w:val="-3"/>
        </w:rPr>
        <w:t>怎么选择？</w:t>
      </w:r>
    </w:p>
    <w:p>
      <w:pPr>
        <w:pStyle w:val="BodyText"/>
        <w:ind w:left="449" w:right="11" w:hanging="277"/>
        <w:spacing w:before="282"/>
        <w:rPr>
          <w:rFonts w:ascii="Microsoft YaHei" w:hAnsi="Microsoft YaHei" w:eastAsia="Microsoft YaHei" w:cs="Microsoft YaHei"/>
          <w:sz w:val="24"/>
          <w:szCs w:val="24"/>
        </w:rPr>
      </w:pPr>
      <w:r>
        <w:rPr>
          <w:sz w:val="24"/>
          <w:szCs w:val="24"/>
          <w:color w:val="262626"/>
          <w:spacing w:val="7"/>
        </w:rPr>
        <w:t>1.</w:t>
      </w:r>
      <w:r>
        <w:rPr>
          <w:sz w:val="24"/>
          <w:szCs w:val="24"/>
          <w:color w:val="262626"/>
          <w:spacing w:val="33"/>
        </w:rPr>
        <w:t xml:space="preserve"> </w:t>
      </w:r>
      <w:r>
        <w:rPr>
          <w:sz w:val="24"/>
          <w:szCs w:val="24"/>
          <w:color w:val="262626"/>
        </w:rPr>
        <w:t>AbortPolicy</w:t>
      </w:r>
      <w:r>
        <w:rPr>
          <w:rFonts w:ascii="Microsoft YaHei" w:hAnsi="Microsoft YaHei" w:eastAsia="Microsoft YaHei" w:cs="Microsoft YaHei"/>
          <w:sz w:val="24"/>
          <w:szCs w:val="24"/>
          <w:color w:val="262626"/>
          <w:spacing w:val="7"/>
        </w:rPr>
        <w:t>：这是默认的拒绝策略，会抛出</w:t>
      </w:r>
      <w:r>
        <w:rPr>
          <w:sz w:val="24"/>
          <w:szCs w:val="24"/>
          <w:color w:val="262626"/>
        </w:rPr>
        <w:t>RejectedExecutionException</w:t>
      </w:r>
      <w:r>
        <w:rPr>
          <w:rFonts w:ascii="Microsoft YaHei" w:hAnsi="Microsoft YaHei" w:eastAsia="Microsoft YaHei" w:cs="Microsoft YaHei"/>
          <w:sz w:val="24"/>
          <w:szCs w:val="24"/>
          <w:color w:val="262626"/>
          <w:spacing w:val="7"/>
        </w:rPr>
        <w:t>异常</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7"/>
        </w:rPr>
        <w:t>。新任务会被</w:t>
      </w:r>
      <w:r>
        <w:rPr>
          <w:rFonts w:ascii="Microsoft YaHei" w:hAnsi="Microsoft YaHei" w:eastAsia="Microsoft YaHei" w:cs="Microsoft YaHei"/>
          <w:sz w:val="24"/>
          <w:szCs w:val="24"/>
          <w:color w:val="262626"/>
          <w:spacing w:val="-1"/>
        </w:rPr>
        <w:t>立即拒绝，不会加入到任务队列中，也不会执行</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404040"/>
          <w:spacing w:val="-1"/>
        </w:rPr>
        <w:t>虽然它是默认策略，但</w:t>
      </w:r>
      <w:r>
        <w:rPr>
          <w:rFonts w:ascii="Microsoft YaHei" w:hAnsi="Microsoft YaHei" w:eastAsia="Microsoft YaHei" w:cs="Microsoft YaHei"/>
          <w:sz w:val="24"/>
          <w:szCs w:val="24"/>
          <w:color w:val="404040"/>
          <w:spacing w:val="-2"/>
        </w:rPr>
        <w:t>实际场景中需谨慎使</w:t>
      </w:r>
      <w:r>
        <w:rPr>
          <w:rFonts w:ascii="Microsoft YaHei" w:hAnsi="Microsoft YaHei" w:eastAsia="Microsoft YaHei" w:cs="Microsoft YaHei"/>
          <w:sz w:val="24"/>
          <w:szCs w:val="24"/>
          <w:color w:val="404040"/>
          <w:spacing w:val="-4"/>
        </w:rPr>
        <w:t>用</w:t>
      </w:r>
      <w:r>
        <w:rPr>
          <w:rFonts w:ascii="Microsoft YaHei" w:hAnsi="Microsoft YaHei" w:eastAsia="Microsoft YaHei" w:cs="Microsoft YaHei"/>
          <w:sz w:val="24"/>
          <w:szCs w:val="24"/>
          <w:color w:val="404040"/>
          <w:spacing w:val="-19"/>
        </w:rPr>
        <w:t xml:space="preserve"> </w:t>
      </w:r>
      <w:r>
        <w:rPr>
          <w:rFonts w:ascii="Microsoft YaHei" w:hAnsi="Microsoft YaHei" w:eastAsia="Microsoft YaHei" w:cs="Microsoft YaHei"/>
          <w:sz w:val="24"/>
          <w:szCs w:val="24"/>
          <w:color w:val="404040"/>
          <w:spacing w:val="-4"/>
        </w:rPr>
        <w:t>。如果任务重要性高，</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4"/>
        </w:rPr>
        <w:t>直接抛出异常可能</w:t>
      </w:r>
      <w:r>
        <w:rPr>
          <w:rFonts w:ascii="Microsoft YaHei" w:hAnsi="Microsoft YaHei" w:eastAsia="Microsoft YaHei" w:cs="Microsoft YaHei"/>
          <w:sz w:val="24"/>
          <w:szCs w:val="24"/>
          <w:color w:val="404040"/>
          <w:spacing w:val="-5"/>
        </w:rPr>
        <w:t>导致关键任务丢失（</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5"/>
        </w:rPr>
        <w:t>如订单支付</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5"/>
        </w:rPr>
        <w:t>、消息通知）</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5"/>
        </w:rPr>
        <w:t>。通</w:t>
      </w:r>
      <w:r>
        <w:rPr>
          <w:rFonts w:ascii="Microsoft YaHei" w:hAnsi="Microsoft YaHei" w:eastAsia="Microsoft YaHei" w:cs="Microsoft YaHei"/>
          <w:sz w:val="24"/>
          <w:szCs w:val="24"/>
          <w:color w:val="404040"/>
          <w:spacing w:val="-1"/>
        </w:rPr>
        <w:t>常更适合允许部分任务失败的场景。</w:t>
      </w:r>
    </w:p>
    <w:p>
      <w:pPr>
        <w:pStyle w:val="BodyText"/>
        <w:spacing w:line="255" w:lineRule="auto"/>
        <w:rPr/>
      </w:pPr>
      <w:r/>
    </w:p>
    <w:p>
      <w:pPr>
        <w:pStyle w:val="BodyText"/>
        <w:spacing w:line="256" w:lineRule="auto"/>
        <w:rPr/>
      </w:pPr>
      <w:r/>
    </w:p>
    <w:p>
      <w:pPr>
        <w:pStyle w:val="BodyText"/>
        <w:ind w:left="448" w:right="11" w:hanging="292"/>
        <w:spacing w:before="102" w:line="241"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58"/>
        </w:rPr>
        <w:t xml:space="preserve"> </w:t>
      </w:r>
      <w:r>
        <w:rPr>
          <w:sz w:val="24"/>
          <w:szCs w:val="24"/>
          <w:color w:val="262626"/>
        </w:rPr>
        <w:t>DiscardPolicy</w:t>
      </w:r>
      <w:r>
        <w:rPr>
          <w:rFonts w:ascii="Microsoft YaHei" w:hAnsi="Microsoft YaHei" w:eastAsia="Microsoft YaHei" w:cs="Microsoft YaHei"/>
          <w:sz w:val="24"/>
          <w:szCs w:val="24"/>
          <w:color w:val="262626"/>
          <w:spacing w:val="1"/>
        </w:rPr>
        <w:t>：会丢弃新的任务而且不会抛出异常</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。新任务提交后会被默默地丢弃，不会有</w:t>
      </w:r>
      <w:r>
        <w:rPr>
          <w:rFonts w:ascii="Microsoft YaHei" w:hAnsi="Microsoft YaHei" w:eastAsia="Microsoft YaHei" w:cs="Microsoft YaHei"/>
          <w:sz w:val="24"/>
          <w:szCs w:val="24"/>
          <w:color w:val="262626"/>
          <w:spacing w:val="-2"/>
        </w:rPr>
        <w:t>任何提示或执行</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404040"/>
          <w:spacing w:val="-2"/>
        </w:rPr>
        <w:t>适用场景更偏向允许丢失少量任务且不影响系统整体逻辑的轻量级任务（</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如</w:t>
      </w:r>
      <w:r>
        <w:rPr>
          <w:rFonts w:ascii="Microsoft YaHei" w:hAnsi="Microsoft YaHei" w:eastAsia="Microsoft YaHei" w:cs="Microsoft YaHei"/>
          <w:sz w:val="24"/>
          <w:szCs w:val="24"/>
          <w:color w:val="404040"/>
          <w:spacing w:val="-4"/>
        </w:rPr>
        <w:t>心跳上报</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4"/>
        </w:rPr>
        <w:t>、临时缓存更新）</w:t>
      </w:r>
    </w:p>
    <w:p>
      <w:pPr>
        <w:pStyle w:val="BodyText"/>
        <w:spacing w:line="249" w:lineRule="auto"/>
        <w:rPr/>
      </w:pPr>
      <w:r/>
    </w:p>
    <w:p>
      <w:pPr>
        <w:pStyle w:val="BodyText"/>
        <w:spacing w:line="249" w:lineRule="auto"/>
        <w:rPr/>
      </w:pPr>
      <w:r/>
    </w:p>
    <w:p>
      <w:pPr>
        <w:pStyle w:val="BodyText"/>
        <w:ind w:left="451" w:right="11" w:hanging="293"/>
        <w:spacing w:before="103" w:line="242" w:lineRule="auto"/>
        <w:rPr>
          <w:rFonts w:ascii="Microsoft YaHei" w:hAnsi="Microsoft YaHei" w:eastAsia="Microsoft YaHei" w:cs="Microsoft YaHei"/>
          <w:sz w:val="24"/>
          <w:szCs w:val="24"/>
        </w:rPr>
      </w:pPr>
      <w:r>
        <w:rPr>
          <w:sz w:val="24"/>
          <w:szCs w:val="24"/>
          <w:color w:val="262626"/>
          <w:spacing w:val="5"/>
        </w:rPr>
        <w:t>3.</w:t>
      </w:r>
      <w:r>
        <w:rPr>
          <w:sz w:val="24"/>
          <w:szCs w:val="24"/>
          <w:color w:val="262626"/>
          <w:spacing w:val="40"/>
        </w:rPr>
        <w:t xml:space="preserve"> </w:t>
      </w:r>
      <w:r>
        <w:rPr>
          <w:sz w:val="24"/>
          <w:szCs w:val="24"/>
          <w:color w:val="262626"/>
        </w:rPr>
        <w:t>DiscardOldestPolicy</w:t>
      </w:r>
      <w:r>
        <w:rPr>
          <w:rFonts w:ascii="Microsoft YaHei" w:hAnsi="Microsoft YaHei" w:eastAsia="Microsoft YaHei" w:cs="Microsoft YaHei"/>
          <w:sz w:val="24"/>
          <w:szCs w:val="24"/>
          <w:color w:val="262626"/>
          <w:spacing w:val="5"/>
        </w:rPr>
        <w:t>：会先尝试将任务队列中最早</w:t>
      </w:r>
      <w:r>
        <w:rPr>
          <w:sz w:val="24"/>
          <w:szCs w:val="24"/>
          <w:color w:val="262626"/>
          <w:spacing w:val="5"/>
        </w:rPr>
        <w:t>/</w:t>
      </w:r>
      <w:r>
        <w:rPr>
          <w:rFonts w:ascii="Microsoft YaHei" w:hAnsi="Microsoft YaHei" w:eastAsia="Microsoft YaHei" w:cs="Microsoft YaHei"/>
          <w:sz w:val="24"/>
          <w:szCs w:val="24"/>
          <w:color w:val="262626"/>
          <w:spacing w:val="5"/>
        </w:rPr>
        <w:t>旧的任务删除，然后</w:t>
      </w:r>
      <w:r>
        <w:rPr>
          <w:rFonts w:ascii="Microsoft YaHei" w:hAnsi="Microsoft YaHei" w:eastAsia="Microsoft YaHei" w:cs="Microsoft YaHei"/>
          <w:sz w:val="24"/>
          <w:szCs w:val="24"/>
          <w:color w:val="262626"/>
          <w:spacing w:val="4"/>
        </w:rPr>
        <w:t>再尝试提交新任务。</w:t>
      </w:r>
      <w:r>
        <w:rPr>
          <w:rFonts w:ascii="Microsoft YaHei" w:hAnsi="Microsoft YaHei" w:eastAsia="Microsoft YaHei" w:cs="Microsoft YaHei"/>
          <w:sz w:val="24"/>
          <w:szCs w:val="24"/>
          <w:color w:val="262626"/>
          <w:spacing w:val="-2"/>
        </w:rPr>
        <w:t>这个策略适用于一些实时性要求较高的场景，</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404040"/>
          <w:spacing w:val="-2"/>
        </w:rPr>
        <w:t>适用场景应强调新任务比旧任务更重要（</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如实时</w:t>
      </w:r>
      <w:r>
        <w:rPr>
          <w:rFonts w:ascii="Microsoft YaHei" w:hAnsi="Microsoft YaHei" w:eastAsia="Microsoft YaHei" w:cs="Microsoft YaHei"/>
          <w:sz w:val="24"/>
          <w:szCs w:val="24"/>
          <w:color w:val="404040"/>
          <w:spacing w:val="-1"/>
        </w:rPr>
        <w:t>数据处理场景中，新数据比旧数据更有价值）</w:t>
      </w:r>
    </w:p>
    <w:p>
      <w:pPr>
        <w:pStyle w:val="BodyText"/>
        <w:spacing w:line="254" w:lineRule="auto"/>
        <w:rPr/>
      </w:pPr>
      <w:r/>
    </w:p>
    <w:p>
      <w:pPr>
        <w:pStyle w:val="BodyText"/>
        <w:spacing w:line="255" w:lineRule="auto"/>
        <w:rPr/>
      </w:pPr>
      <w:r/>
    </w:p>
    <w:p>
      <w:pPr>
        <w:pStyle w:val="BodyText"/>
        <w:ind w:left="448" w:right="21" w:hanging="291"/>
        <w:spacing w:before="104" w:line="246" w:lineRule="auto"/>
        <w:rPr>
          <w:rFonts w:ascii="Microsoft YaHei" w:hAnsi="Microsoft YaHei" w:eastAsia="Microsoft YaHei" w:cs="Microsoft YaHei"/>
          <w:sz w:val="24"/>
          <w:szCs w:val="24"/>
        </w:rPr>
      </w:pPr>
      <w:r>
        <w:rPr>
          <w:sz w:val="24"/>
          <w:szCs w:val="24"/>
          <w:color w:val="262626"/>
        </w:rPr>
        <w:t>4.</w:t>
      </w:r>
      <w:r>
        <w:rPr>
          <w:sz w:val="24"/>
          <w:szCs w:val="24"/>
          <w:color w:val="262626"/>
          <w:spacing w:val="48"/>
        </w:rPr>
        <w:t xml:space="preserve"> </w:t>
      </w:r>
      <w:r>
        <w:rPr>
          <w:sz w:val="24"/>
          <w:szCs w:val="24"/>
          <w:color w:val="262626"/>
        </w:rPr>
        <w:t>CallerRunsPolicy</w:t>
      </w:r>
      <w:r>
        <w:rPr>
          <w:rFonts w:ascii="Microsoft YaHei" w:hAnsi="Microsoft YaHei" w:eastAsia="Microsoft YaHei" w:cs="Microsoft YaHei"/>
          <w:sz w:val="24"/>
          <w:szCs w:val="24"/>
          <w:color w:val="262626"/>
        </w:rPr>
        <w:t>：这个策略将任务回退给调用线程，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而不会抛出异常</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。调用线程会尝试执行</w:t>
      </w:r>
      <w:r>
        <w:rPr>
          <w:rFonts w:ascii="Microsoft YaHei" w:hAnsi="Microsoft YaHei" w:eastAsia="Microsoft YaHei" w:cs="Microsoft YaHei"/>
          <w:sz w:val="24"/>
          <w:szCs w:val="24"/>
          <w:color w:val="262626"/>
          <w:spacing w:val="-1"/>
        </w:rPr>
        <w:t>任务</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。这个策略可以降低任务提交速度，</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404040"/>
          <w:spacing w:val="-1"/>
        </w:rPr>
        <w:t>适合</w:t>
      </w:r>
      <w:r>
        <w:rPr>
          <w:rFonts w:ascii="Microsoft YaHei" w:hAnsi="Microsoft YaHei" w:eastAsia="Microsoft YaHei" w:cs="Microsoft YaHei"/>
          <w:sz w:val="24"/>
          <w:szCs w:val="24"/>
          <w:color w:val="404040"/>
          <w:spacing w:val="-2"/>
        </w:rPr>
        <w:t>不希望任务丢失且能接受任务执行延迟的场景</w:t>
      </w: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4"/>
        <w:spacing w:before="180" w:line="18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1"/>
        </w:rPr>
        <w:t>核心线程数和最大线程数怎么设定？</w:t>
      </w:r>
    </w:p>
    <w:p>
      <w:pPr>
        <w:spacing w:before="29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应用类型</w:t>
      </w:r>
    </w:p>
    <w:p>
      <w:pPr>
        <w:pStyle w:val="BodyText"/>
        <w:ind w:left="455" w:right="170" w:hanging="270"/>
        <w:spacing w:before="200"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CPU</w:t>
      </w:r>
      <w:r>
        <w:rPr>
          <w:rFonts w:ascii="Microsoft YaHei" w:hAnsi="Microsoft YaHei" w:eastAsia="Microsoft YaHei" w:cs="Microsoft YaHei"/>
          <w:sz w:val="24"/>
          <w:szCs w:val="24"/>
          <w:color w:val="262626"/>
          <w:spacing w:val="-1"/>
        </w:rPr>
        <w:t>密集型：对于</w:t>
      </w:r>
      <w:r>
        <w:rPr>
          <w:sz w:val="24"/>
          <w:szCs w:val="24"/>
          <w:color w:val="262626"/>
          <w:spacing w:val="-1"/>
        </w:rPr>
        <w:t>CPU</w:t>
      </w:r>
      <w:r>
        <w:rPr>
          <w:rFonts w:ascii="Microsoft YaHei" w:hAnsi="Microsoft YaHei" w:eastAsia="Microsoft YaHei" w:cs="Microsoft YaHei"/>
          <w:sz w:val="24"/>
          <w:szCs w:val="24"/>
          <w:color w:val="262626"/>
          <w:spacing w:val="-1"/>
        </w:rPr>
        <w:t>密集型的任务</w:t>
      </w:r>
      <w:r>
        <w:rPr>
          <w:rFonts w:ascii="Microsoft YaHei" w:hAnsi="Microsoft YaHei" w:eastAsia="Microsoft YaHei" w:cs="Microsoft YaHei"/>
          <w:sz w:val="24"/>
          <w:szCs w:val="24"/>
          <w:color w:val="262626"/>
          <w:spacing w:val="23"/>
        </w:rPr>
        <w:t xml:space="preserve"> </w:t>
      </w:r>
      <w:r>
        <w:rPr>
          <w:sz w:val="24"/>
          <w:szCs w:val="24"/>
          <w:color w:val="262626"/>
          <w:spacing w:val="-1"/>
        </w:rPr>
        <w:t>(</w:t>
      </w:r>
      <w:r>
        <w:rPr>
          <w:rFonts w:ascii="Microsoft YaHei" w:hAnsi="Microsoft YaHei" w:eastAsia="Microsoft YaHei" w:cs="Microsoft YaHei"/>
          <w:sz w:val="24"/>
          <w:szCs w:val="24"/>
          <w:color w:val="262626"/>
          <w:spacing w:val="-1"/>
        </w:rPr>
        <w:t>如计算</w:t>
      </w:r>
      <w:r>
        <w:rPr>
          <w:rFonts w:ascii="Microsoft YaHei" w:hAnsi="Microsoft YaHei" w:eastAsia="Microsoft YaHei" w:cs="Microsoft YaHei"/>
          <w:sz w:val="24"/>
          <w:szCs w:val="24"/>
          <w:color w:val="262626"/>
          <w:spacing w:val="-2"/>
        </w:rPr>
        <w:t>密集型任务</w:t>
      </w:r>
      <w:r>
        <w:rPr>
          <w:sz w:val="24"/>
          <w:szCs w:val="24"/>
          <w:color w:val="262626"/>
          <w:spacing w:val="-2"/>
        </w:rPr>
        <w:t>)</w:t>
      </w:r>
      <w:r>
        <w:rPr>
          <w:sz w:val="24"/>
          <w:szCs w:val="24"/>
          <w:color w:val="262626"/>
          <w:spacing w:val="-38"/>
        </w:rPr>
        <w:t xml:space="preserve"> </w:t>
      </w:r>
      <w:r>
        <w:rPr>
          <w:rFonts w:ascii="Microsoft YaHei" w:hAnsi="Microsoft YaHei" w:eastAsia="Microsoft YaHei" w:cs="Microsoft YaHei"/>
          <w:sz w:val="24"/>
          <w:szCs w:val="24"/>
          <w:color w:val="262626"/>
          <w:spacing w:val="-2"/>
        </w:rPr>
        <w:t>，线程数公式：</w:t>
      </w:r>
      <w:r>
        <w:rPr>
          <w:sz w:val="24"/>
          <w:szCs w:val="24"/>
          <w:color w:val="262626"/>
          <w:spacing w:val="-2"/>
        </w:rPr>
        <w:t>CPU</w:t>
      </w:r>
      <w:r>
        <w:rPr>
          <w:rFonts w:ascii="Microsoft YaHei" w:hAnsi="Microsoft YaHei" w:eastAsia="Microsoft YaHei" w:cs="Microsoft YaHei"/>
          <w:sz w:val="24"/>
          <w:szCs w:val="24"/>
          <w:color w:val="262626"/>
          <w:spacing w:val="-2"/>
        </w:rPr>
        <w:t>核数</w:t>
      </w:r>
      <w:r>
        <w:rPr>
          <w:sz w:val="24"/>
          <w:szCs w:val="24"/>
          <w:color w:val="262626"/>
          <w:spacing w:val="-2"/>
        </w:rPr>
        <w:t>+1</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因为</w:t>
      </w:r>
      <w:r>
        <w:rPr>
          <w:rFonts w:ascii="Microsoft YaHei" w:hAnsi="Microsoft YaHei" w:eastAsia="Microsoft YaHei" w:cs="Microsoft YaHei"/>
          <w:sz w:val="24"/>
          <w:szCs w:val="24"/>
          <w:color w:val="262626"/>
          <w:spacing w:val="-2"/>
        </w:rPr>
        <w:t>这些任务主要消耗</w:t>
      </w:r>
      <w:r>
        <w:rPr>
          <w:sz w:val="24"/>
          <w:szCs w:val="24"/>
          <w:color w:val="262626"/>
          <w:spacing w:val="-2"/>
        </w:rPr>
        <w:t>CPU</w:t>
      </w:r>
      <w:r>
        <w:rPr>
          <w:rFonts w:ascii="Microsoft YaHei" w:hAnsi="Microsoft YaHei" w:eastAsia="Microsoft YaHei" w:cs="Microsoft YaHei"/>
          <w:sz w:val="24"/>
          <w:szCs w:val="24"/>
          <w:color w:val="262626"/>
          <w:spacing w:val="-2"/>
        </w:rPr>
        <w:t>资源，</w:t>
      </w:r>
      <w:r>
        <w:rPr>
          <w:sz w:val="24"/>
          <w:szCs w:val="24"/>
          <w:color w:val="262626"/>
          <w:spacing w:val="-2"/>
        </w:rPr>
        <w:t>CPU</w:t>
      </w:r>
      <w:r>
        <w:rPr>
          <w:rFonts w:ascii="Microsoft YaHei" w:hAnsi="Microsoft YaHei" w:eastAsia="Microsoft YaHei" w:cs="Microsoft YaHei"/>
          <w:sz w:val="24"/>
          <w:szCs w:val="24"/>
          <w:color w:val="262626"/>
          <w:spacing w:val="-2"/>
        </w:rPr>
        <w:t>并不空闲无法切换线程上下文</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，所以线程数不需要这么</w:t>
      </w:r>
    </w:p>
    <w:p>
      <w:pPr>
        <w:ind w:left="464"/>
        <w:spacing w:before="1"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2"/>
        </w:rPr>
        <w:t>多。</w:t>
      </w:r>
    </w:p>
    <w:p>
      <w:pPr>
        <w:pStyle w:val="BodyText"/>
        <w:ind w:left="185"/>
        <w:spacing w:before="156"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I/O</w:t>
      </w:r>
      <w:r>
        <w:rPr>
          <w:rFonts w:ascii="Microsoft YaHei" w:hAnsi="Microsoft YaHei" w:eastAsia="Microsoft YaHei" w:cs="Microsoft YaHei"/>
          <w:sz w:val="24"/>
          <w:szCs w:val="24"/>
          <w:color w:val="262626"/>
          <w:spacing w:val="1"/>
        </w:rPr>
        <w:t>密集型：对于任务涉及大量网络</w:t>
      </w:r>
      <w:r>
        <w:rPr>
          <w:sz w:val="24"/>
          <w:szCs w:val="24"/>
          <w:color w:val="262626"/>
        </w:rPr>
        <w:t>IO</w:t>
      </w:r>
      <w:r>
        <w:rPr>
          <w:rFonts w:ascii="Microsoft YaHei" w:hAnsi="Microsoft YaHei" w:eastAsia="Microsoft YaHei" w:cs="Microsoft YaHei"/>
          <w:sz w:val="24"/>
          <w:szCs w:val="24"/>
          <w:color w:val="262626"/>
          <w:spacing w:val="1"/>
        </w:rPr>
        <w:t>或磁盘</w:t>
      </w:r>
      <w:r>
        <w:rPr>
          <w:sz w:val="24"/>
          <w:szCs w:val="24"/>
          <w:color w:val="262626"/>
        </w:rPr>
        <w:t>IO</w:t>
      </w:r>
      <w:r>
        <w:rPr>
          <w:sz w:val="24"/>
          <w:szCs w:val="24"/>
          <w:color w:val="262626"/>
          <w:spacing w:val="-38"/>
        </w:rPr>
        <w:t xml:space="preserve"> </w:t>
      </w:r>
      <w:r>
        <w:rPr>
          <w:rFonts w:ascii="Microsoft YaHei" w:hAnsi="Microsoft YaHei" w:eastAsia="Microsoft YaHei" w:cs="Microsoft YaHei"/>
          <w:sz w:val="24"/>
          <w:szCs w:val="24"/>
          <w:color w:val="262626"/>
          <w:spacing w:val="1"/>
        </w:rPr>
        <w:t>，则可</w:t>
      </w:r>
      <w:r>
        <w:rPr>
          <w:rFonts w:ascii="Microsoft YaHei" w:hAnsi="Microsoft YaHei" w:eastAsia="Microsoft YaHei" w:cs="Microsoft YaHei"/>
          <w:sz w:val="24"/>
          <w:szCs w:val="24"/>
          <w:color w:val="262626"/>
        </w:rPr>
        <w:t>以配置更多的线程，线程数公式：</w:t>
      </w:r>
    </w:p>
    <w:p>
      <w:pPr>
        <w:pStyle w:val="BodyText"/>
        <w:ind w:left="453"/>
        <w:spacing w:before="72" w:line="194" w:lineRule="auto"/>
        <w:rPr>
          <w:rFonts w:ascii="Microsoft YaHei" w:hAnsi="Microsoft YaHei" w:eastAsia="Microsoft YaHei" w:cs="Microsoft YaHei"/>
          <w:sz w:val="24"/>
          <w:szCs w:val="24"/>
        </w:rPr>
      </w:pPr>
      <w:r>
        <w:rPr>
          <w:sz w:val="24"/>
          <w:szCs w:val="24"/>
          <w:color w:val="262626"/>
        </w:rPr>
        <w:t>2*CPU</w:t>
      </w:r>
      <w:r>
        <w:rPr>
          <w:rFonts w:ascii="Microsoft YaHei" w:hAnsi="Microsoft YaHei" w:eastAsia="Microsoft YaHei" w:cs="Microsoft YaHei"/>
          <w:sz w:val="24"/>
          <w:szCs w:val="24"/>
          <w:color w:val="262626"/>
        </w:rPr>
        <w:t>核数，</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因为线程在</w:t>
      </w:r>
      <w:r>
        <w:rPr>
          <w:sz w:val="24"/>
          <w:szCs w:val="24"/>
          <w:color w:val="262626"/>
        </w:rPr>
        <w:t>IO</w:t>
      </w:r>
      <w:r>
        <w:rPr>
          <w:rFonts w:ascii="Microsoft YaHei" w:hAnsi="Microsoft YaHei" w:eastAsia="Microsoft YaHei" w:cs="Microsoft YaHei"/>
          <w:sz w:val="24"/>
          <w:szCs w:val="24"/>
          <w:color w:val="262626"/>
        </w:rPr>
        <w:t>阻塞等待时</w:t>
      </w:r>
      <w:r>
        <w:rPr>
          <w:rFonts w:ascii="Microsoft YaHei" w:hAnsi="Microsoft YaHei" w:eastAsia="Microsoft YaHei" w:cs="Microsoft YaHei"/>
          <w:sz w:val="24"/>
          <w:szCs w:val="24"/>
          <w:color w:val="262626"/>
          <w:spacing w:val="-1"/>
        </w:rPr>
        <w:t>，</w:t>
      </w:r>
      <w:r>
        <w:rPr>
          <w:sz w:val="24"/>
          <w:szCs w:val="24"/>
          <w:color w:val="262626"/>
          <w:spacing w:val="-1"/>
        </w:rPr>
        <w:t>CPU</w:t>
      </w:r>
      <w:r>
        <w:rPr>
          <w:rFonts w:ascii="Microsoft YaHei" w:hAnsi="Microsoft YaHei" w:eastAsia="Microsoft YaHei" w:cs="Microsoft YaHei"/>
          <w:sz w:val="24"/>
          <w:szCs w:val="24"/>
          <w:color w:val="262626"/>
          <w:spacing w:val="-1"/>
        </w:rPr>
        <w:t>可以切换线程上下文去处理其他任务。</w:t>
      </w:r>
    </w:p>
    <w:p>
      <w:pPr>
        <w:pStyle w:val="BodyText"/>
        <w:spacing w:line="304" w:lineRule="auto"/>
        <w:rPr/>
      </w:pPr>
      <w:r/>
    </w:p>
    <w:p>
      <w:pPr>
        <w:pStyle w:val="BodyText"/>
        <w:spacing w:line="304" w:lineRule="auto"/>
        <w:rPr/>
      </w:pPr>
      <w:r/>
    </w:p>
    <w:p>
      <w:pPr>
        <w:pStyle w:val="BodyText"/>
        <w:ind w:left="14" w:right="133" w:hanging="11"/>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上述两个公式其实来源于这个公式：  线程</w:t>
      </w:r>
      <w:r>
        <w:rPr>
          <w:rFonts w:ascii="Microsoft YaHei" w:hAnsi="Microsoft YaHei" w:eastAsia="Microsoft YaHei" w:cs="Microsoft YaHei"/>
          <w:sz w:val="24"/>
          <w:szCs w:val="24"/>
          <w:color w:val="262626"/>
          <w:spacing w:val="-2"/>
        </w:rPr>
        <w:t>数</w:t>
      </w:r>
      <w:r>
        <w:rPr>
          <w:rFonts w:ascii="Microsoft YaHei" w:hAnsi="Microsoft YaHei" w:eastAsia="Microsoft YaHei" w:cs="Microsoft YaHei"/>
          <w:sz w:val="24"/>
          <w:szCs w:val="24"/>
          <w:color w:val="262626"/>
          <w:spacing w:val="21"/>
        </w:rPr>
        <w:t xml:space="preserve"> </w:t>
      </w:r>
      <w:r>
        <w:rPr>
          <w:sz w:val="24"/>
          <w:szCs w:val="24"/>
          <w:color w:val="262626"/>
          <w:spacing w:val="-2"/>
        </w:rPr>
        <w:t>=   CPU</w:t>
      </w:r>
      <w:r>
        <w:rPr>
          <w:rFonts w:ascii="Microsoft YaHei" w:hAnsi="Microsoft YaHei" w:eastAsia="Microsoft YaHei" w:cs="Microsoft YaHei"/>
          <w:sz w:val="24"/>
          <w:szCs w:val="24"/>
          <w:color w:val="262626"/>
          <w:spacing w:val="-2"/>
        </w:rPr>
        <w:t>核数 </w:t>
      </w:r>
      <w:r>
        <w:rPr>
          <w:sz w:val="24"/>
          <w:szCs w:val="24"/>
          <w:color w:val="262626"/>
          <w:spacing w:val="-2"/>
        </w:rPr>
        <w:t>*</w:t>
      </w:r>
      <w:r>
        <w:rPr>
          <w:sz w:val="24"/>
          <w:szCs w:val="24"/>
          <w:color w:val="262626"/>
          <w:spacing w:val="25"/>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2"/>
        </w:rPr>
        <w:t xml:space="preserve"> </w:t>
      </w:r>
      <w:r>
        <w:rPr>
          <w:sz w:val="24"/>
          <w:szCs w:val="24"/>
          <w:color w:val="262626"/>
          <w:spacing w:val="-2"/>
        </w:rPr>
        <w:t>1</w:t>
      </w:r>
      <w:r>
        <w:rPr>
          <w:sz w:val="24"/>
          <w:szCs w:val="24"/>
          <w:color w:val="262626"/>
          <w:spacing w:val="25"/>
        </w:rPr>
        <w:t xml:space="preserve"> </w:t>
      </w:r>
      <w:r>
        <w:rPr>
          <w:sz w:val="24"/>
          <w:szCs w:val="24"/>
          <w:color w:val="262626"/>
          <w:spacing w:val="-2"/>
        </w:rPr>
        <w:t>+</w:t>
      </w:r>
      <w:r>
        <w:rPr>
          <w:sz w:val="24"/>
          <w:szCs w:val="24"/>
          <w:color w:val="262626"/>
          <w:spacing w:val="25"/>
        </w:rPr>
        <w:t xml:space="preserve"> </w:t>
      </w:r>
      <w:r>
        <w:rPr>
          <w:rFonts w:ascii="Microsoft YaHei" w:hAnsi="Microsoft YaHei" w:eastAsia="Microsoft YaHei" w:cs="Microsoft YaHei"/>
          <w:sz w:val="24"/>
          <w:szCs w:val="24"/>
          <w:color w:val="262626"/>
          <w:spacing w:val="-2"/>
        </w:rPr>
        <w:t>线程等待时间</w:t>
      </w:r>
      <w:r>
        <w:rPr>
          <w:rFonts w:ascii="Microsoft YaHei" w:hAnsi="Microsoft YaHei" w:eastAsia="Microsoft YaHei" w:cs="Microsoft YaHei"/>
          <w:sz w:val="24"/>
          <w:szCs w:val="24"/>
          <w:color w:val="262626"/>
          <w:spacing w:val="17"/>
          <w:w w:val="101"/>
        </w:rPr>
        <w:t xml:space="preserve"> </w:t>
      </w:r>
      <w:r>
        <w:rPr>
          <w:sz w:val="24"/>
          <w:szCs w:val="24"/>
          <w:color w:val="262626"/>
          <w:spacing w:val="-2"/>
        </w:rPr>
        <w:t>/</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线程运行总时</w:t>
      </w:r>
      <w:r>
        <w:rPr>
          <w:rFonts w:ascii="Microsoft YaHei" w:hAnsi="Microsoft YaHei" w:eastAsia="Microsoft YaHei" w:cs="Microsoft YaHei"/>
          <w:sz w:val="24"/>
          <w:szCs w:val="24"/>
          <w:color w:val="262626"/>
          <w:spacing w:val="-12"/>
        </w:rPr>
        <w:t>间）</w:t>
      </w:r>
    </w:p>
    <w:p>
      <w:pPr>
        <w:spacing w:line="242" w:lineRule="auto"/>
        <w:sectPr>
          <w:footerReference w:type="default" r:id="rId154"/>
          <w:pgSz w:w="12240" w:h="15840"/>
          <w:pgMar w:top="400" w:right="978" w:bottom="440" w:left="968" w:header="0" w:footer="175" w:gutter="0"/>
        </w:sectPr>
        <w:rPr>
          <w:rFonts w:ascii="Microsoft YaHei" w:hAnsi="Microsoft YaHei" w:eastAsia="Microsoft YaHei" w:cs="Microsoft YaHei"/>
          <w:sz w:val="24"/>
          <w:szCs w:val="24"/>
        </w:rPr>
      </w:pPr>
    </w:p>
    <w:p>
      <w:pPr>
        <w:pStyle w:val="BodyText"/>
        <w:spacing w:line="244" w:lineRule="auto"/>
        <w:rPr/>
      </w:pPr>
      <w:r/>
    </w:p>
    <w:p>
      <w:pPr>
        <w:ind w:left="3" w:right="167" w:firstLine="33"/>
        <w:spacing w:before="103" w:line="230" w:lineRule="auto"/>
        <w:rPr>
          <w:sz w:val="24"/>
          <w:szCs w:val="24"/>
        </w:rPr>
      </w:pPr>
      <w:r>
        <w:drawing>
          <wp:anchor distT="0" distB="0" distL="0" distR="0" simplePos="0" relativeHeight="251847680" behindDoc="1" locked="0" layoutInCell="1" allowOverlap="1">
            <wp:simplePos x="0" y="0"/>
            <wp:positionH relativeFrom="column">
              <wp:posOffset>23393</wp:posOffset>
            </wp:positionH>
            <wp:positionV relativeFrom="paragraph">
              <wp:posOffset>65447</wp:posOffset>
            </wp:positionV>
            <wp:extent cx="6419850" cy="23812"/>
            <wp:effectExtent l="0" t="0" r="0" b="0"/>
            <wp:wrapNone/>
            <wp:docPr id="214" name="IM 214"/>
            <wp:cNvGraphicFramePr/>
            <a:graphic>
              <a:graphicData uri="http://schemas.openxmlformats.org/drawingml/2006/picture">
                <pic:pic>
                  <pic:nvPicPr>
                    <pic:cNvPr id="214" name="IM 214"/>
                    <pic:cNvPicPr/>
                  </pic:nvPicPr>
                  <pic:blipFill>
                    <a:blip r:embed="rId156"/>
                    <a:stretch>
                      <a:fillRect/>
                    </a:stretch>
                  </pic:blipFill>
                  <pic:spPr>
                    <a:xfrm rot="0">
                      <a:off x="0" y="0"/>
                      <a:ext cx="6419850" cy="23812"/>
                    </a:xfrm>
                    <a:prstGeom prst="rect">
                      <a:avLst/>
                    </a:prstGeom>
                  </pic:spPr>
                </pic:pic>
              </a:graphicData>
            </a:graphic>
          </wp:anchor>
        </w:drawing>
      </w:r>
      <w:r>
        <w:drawing>
          <wp:anchor distT="0" distB="0" distL="0" distR="0" simplePos="0" relativeHeight="251848704" behindDoc="0" locked="0" layoutInCell="1" allowOverlap="1">
            <wp:simplePos x="0" y="0"/>
            <wp:positionH relativeFrom="column">
              <wp:posOffset>-5181</wp:posOffset>
            </wp:positionH>
            <wp:positionV relativeFrom="paragraph">
              <wp:posOffset>313097</wp:posOffset>
            </wp:positionV>
            <wp:extent cx="504825" cy="23812"/>
            <wp:effectExtent l="0" t="0" r="0" b="0"/>
            <wp:wrapNone/>
            <wp:docPr id="216" name="IM 216"/>
            <wp:cNvGraphicFramePr/>
            <a:graphic>
              <a:graphicData uri="http://schemas.openxmlformats.org/drawingml/2006/picture">
                <pic:pic>
                  <pic:nvPicPr>
                    <pic:cNvPr id="216" name="IM 216"/>
                    <pic:cNvPicPr/>
                  </pic:nvPicPr>
                  <pic:blipFill>
                    <a:blip r:embed="rId157"/>
                    <a:stretch>
                      <a:fillRect/>
                    </a:stretch>
                  </pic:blipFill>
                  <pic:spPr>
                    <a:xfrm rot="0">
                      <a:off x="0" y="0"/>
                      <a:ext cx="504825" cy="23812"/>
                    </a:xfrm>
                    <a:prstGeom prst="rect">
                      <a:avLst/>
                    </a:prstGeom>
                  </pic:spPr>
                </pic:pic>
              </a:graphicData>
            </a:graphic>
          </wp:anchor>
        </w:drawing>
      </w:r>
      <w:r>
        <w:rPr>
          <w:rFonts w:ascii="Lucida Console" w:hAnsi="Lucida Console" w:eastAsia="Lucida Console" w:cs="Lucida Console"/>
          <w:sz w:val="24"/>
          <w:szCs w:val="24"/>
          <w:color w:val="262626"/>
          <w:position w:val="-5"/>
        </w:rPr>
        <w:drawing>
          <wp:inline distT="0" distB="0" distL="0" distR="0">
            <wp:extent cx="23812" cy="200025"/>
            <wp:effectExtent l="0" t="0" r="0" b="0"/>
            <wp:docPr id="218" name="IM 218"/>
            <wp:cNvGraphicFramePr/>
            <a:graphic>
              <a:graphicData uri="http://schemas.openxmlformats.org/drawingml/2006/picture">
                <pic:pic>
                  <pic:nvPicPr>
                    <pic:cNvPr id="218" name="IM 218"/>
                    <pic:cNvPicPr/>
                  </pic:nvPicPr>
                  <pic:blipFill>
                    <a:blip r:embed="rId158"/>
                    <a:stretch>
                      <a:fillRect/>
                    </a:stretch>
                  </pic:blipFill>
                  <pic:spPr>
                    <a:xfrm rot="0">
                      <a:off x="0" y="0"/>
                      <a:ext cx="23812" cy="200025"/>
                    </a:xfrm>
                    <a:prstGeom prst="rect">
                      <a:avLst/>
                    </a:prstGeom>
                  </pic:spPr>
                </pic:pic>
              </a:graphicData>
            </a:graphic>
          </wp:inline>
        </w:drawing>
      </w:r>
      <w:r>
        <w:rPr>
          <w:rFonts w:ascii="Lucida Console" w:hAnsi="Lucida Console" w:eastAsia="Lucida Console" w:cs="Lucida Console"/>
          <w:sz w:val="24"/>
          <w:szCs w:val="24"/>
          <w:color w:val="262626"/>
        </w:rPr>
        <w:t>CPU</w:t>
      </w:r>
      <w:r>
        <w:rPr>
          <w:rFonts w:ascii="Microsoft YaHei" w:hAnsi="Microsoft YaHei" w:eastAsia="Microsoft YaHei" w:cs="Microsoft YaHei"/>
          <w:sz w:val="24"/>
          <w:szCs w:val="24"/>
          <w:color w:val="262626"/>
        </w:rPr>
        <w:t>密集型中线程等待时间无线趋近于</w:t>
      </w:r>
      <w:r>
        <w:rPr>
          <w:rFonts w:ascii="Lucida Console" w:hAnsi="Lucida Console" w:eastAsia="Lucida Console" w:cs="Lucida Console"/>
          <w:sz w:val="24"/>
          <w:szCs w:val="24"/>
          <w:color w:val="262626"/>
        </w:rPr>
        <w:t>0</w:t>
      </w:r>
      <w:r>
        <w:rPr>
          <w:rFonts w:ascii="Microsoft YaHei" w:hAnsi="Microsoft YaHei" w:eastAsia="Microsoft YaHei" w:cs="Microsoft YaHei"/>
          <w:sz w:val="24"/>
          <w:szCs w:val="24"/>
          <w:color w:val="262626"/>
        </w:rPr>
        <w:t>，则线程数  </w:t>
      </w:r>
      <w:r>
        <w:rPr>
          <w:rFonts w:ascii="Lucida Console" w:hAnsi="Lucida Console" w:eastAsia="Lucida Console" w:cs="Lucida Console"/>
          <w:sz w:val="24"/>
          <w:szCs w:val="24"/>
          <w:color w:val="262626"/>
        </w:rPr>
        <w:t>=</w:t>
      </w:r>
      <w:r>
        <w:rPr>
          <w:rFonts w:ascii="Lucida Console" w:hAnsi="Lucida Console" w:eastAsia="Lucida Console" w:cs="Lucida Console"/>
          <w:sz w:val="24"/>
          <w:szCs w:val="24"/>
          <w:color w:val="262626"/>
        </w:rPr>
        <w:t xml:space="preserve"> </w:t>
      </w:r>
      <w:r>
        <w:rPr>
          <w:rFonts w:ascii="Lucida Console" w:hAnsi="Lucida Console" w:eastAsia="Lucida Console" w:cs="Lucida Console"/>
          <w:sz w:val="24"/>
          <w:szCs w:val="24"/>
          <w:color w:val="262626"/>
        </w:rPr>
        <w:t>CPU</w:t>
      </w:r>
      <w:r>
        <w:rPr>
          <w:rFonts w:ascii="Microsoft YaHei" w:hAnsi="Microsoft YaHei" w:eastAsia="Microsoft YaHei" w:cs="Microsoft YaHei"/>
          <w:sz w:val="24"/>
          <w:szCs w:val="24"/>
          <w:color w:val="262626"/>
        </w:rPr>
        <w:t>核数      上面说</w:t>
      </w:r>
      <w:r>
        <w:rPr>
          <w:rFonts w:ascii="Microsoft YaHei" w:hAnsi="Microsoft YaHei" w:eastAsia="Microsoft YaHei" w:cs="Microsoft YaHei"/>
          <w:sz w:val="24"/>
          <w:szCs w:val="24"/>
          <w:color w:val="262626"/>
          <w:spacing w:val="-1"/>
        </w:rPr>
        <w:t>的</w:t>
      </w:r>
      <w:r>
        <w:rPr>
          <w:rFonts w:ascii="Lucida Console" w:hAnsi="Lucida Console" w:eastAsia="Lucida Console" w:cs="Lucida Console"/>
          <w:sz w:val="24"/>
          <w:szCs w:val="24"/>
          <w:color w:val="262626"/>
          <w:spacing w:val="-1"/>
        </w:rPr>
        <w:t>CPU</w:t>
      </w:r>
      <w:r>
        <w:rPr>
          <w:rFonts w:ascii="Microsoft YaHei" w:hAnsi="Microsoft YaHei" w:eastAsia="Microsoft YaHei" w:cs="Microsoft YaHei"/>
          <w:sz w:val="24"/>
          <w:szCs w:val="24"/>
          <w:color w:val="262626"/>
          <w:spacing w:val="-1"/>
        </w:rPr>
        <w:t>核数</w:t>
      </w:r>
      <w:r>
        <w:rPr>
          <w:rFonts w:ascii="Lucida Console" w:hAnsi="Lucida Console" w:eastAsia="Lucida Console" w:cs="Lucida Console"/>
          <w:sz w:val="24"/>
          <w:szCs w:val="24"/>
          <w:color w:val="262626"/>
          <w:spacing w:val="-1"/>
        </w:rPr>
        <w:t>+1</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备用</w:t>
      </w:r>
      <w:r>
        <w:rPr>
          <w:rFonts w:ascii="Microsoft YaHei" w:hAnsi="Microsoft YaHei" w:eastAsia="Microsoft YaHei" w:cs="Microsoft YaHei"/>
          <w:sz w:val="24"/>
          <w:szCs w:val="24"/>
          <w:color w:val="262626"/>
          <w:spacing w:val="-8"/>
        </w:rPr>
        <w:t>线程）</w:t>
      </w:r>
      <w:r>
        <w:rPr>
          <w:rFonts w:ascii="Microsoft YaHei" w:hAnsi="Microsoft YaHei" w:eastAsia="Microsoft YaHei" w:cs="Microsoft YaHei"/>
          <w:sz w:val="24"/>
          <w:szCs w:val="24"/>
          <w:color w:val="262626"/>
          <w:spacing w:val="-22"/>
        </w:rPr>
        <w:t xml:space="preserve"> </w:t>
      </w:r>
      <w:r>
        <w:rPr>
          <w:sz w:val="24"/>
          <w:szCs w:val="24"/>
          <w:position w:val="-5"/>
        </w:rPr>
        <w:drawing>
          <wp:inline distT="0" distB="0" distL="0" distR="0">
            <wp:extent cx="23812" cy="200025"/>
            <wp:effectExtent l="0" t="0" r="0" b="0"/>
            <wp:docPr id="220" name="IM 220"/>
            <wp:cNvGraphicFramePr/>
            <a:graphic>
              <a:graphicData uri="http://schemas.openxmlformats.org/drawingml/2006/picture">
                <pic:pic>
                  <pic:nvPicPr>
                    <pic:cNvPr id="220" name="IM 220"/>
                    <pic:cNvPicPr/>
                  </pic:nvPicPr>
                  <pic:blipFill>
                    <a:blip r:embed="rId159"/>
                    <a:stretch>
                      <a:fillRect/>
                    </a:stretch>
                  </pic:blipFill>
                  <pic:spPr>
                    <a:xfrm rot="0">
                      <a:off x="0" y="0"/>
                      <a:ext cx="23812" cy="200025"/>
                    </a:xfrm>
                    <a:prstGeom prst="rect">
                      <a:avLst/>
                    </a:prstGeom>
                  </pic:spPr>
                </pic:pic>
              </a:graphicData>
            </a:graphic>
          </wp:inline>
        </w:drawing>
      </w:r>
    </w:p>
    <w:p>
      <w:pPr>
        <w:ind w:left="36"/>
        <w:spacing w:before="102" w:line="242" w:lineRule="auto"/>
        <w:tabs>
          <w:tab w:val="left" w:pos="135"/>
        </w:tabs>
        <w:rPr>
          <w:rFonts w:ascii="Lucida Console" w:hAnsi="Lucida Console" w:eastAsia="Lucida Console" w:cs="Lucida Console"/>
          <w:sz w:val="24"/>
          <w:szCs w:val="24"/>
        </w:rPr>
      </w:pPr>
      <w:r>
        <w:drawing>
          <wp:anchor distT="0" distB="0" distL="0" distR="0" simplePos="0" relativeHeight="251846656" behindDoc="1" locked="0" layoutInCell="1" allowOverlap="1">
            <wp:simplePos x="0" y="0"/>
            <wp:positionH relativeFrom="column">
              <wp:posOffset>6144819</wp:posOffset>
            </wp:positionH>
            <wp:positionV relativeFrom="paragraph">
              <wp:posOffset>259428</wp:posOffset>
            </wp:positionV>
            <wp:extent cx="12673" cy="11765"/>
            <wp:effectExtent l="0" t="0" r="0" b="0"/>
            <wp:wrapNone/>
            <wp:docPr id="222" name="IM 222"/>
            <wp:cNvGraphicFramePr/>
            <a:graphic>
              <a:graphicData uri="http://schemas.openxmlformats.org/drawingml/2006/picture">
                <pic:pic>
                  <pic:nvPicPr>
                    <pic:cNvPr id="222" name="IM 222"/>
                    <pic:cNvPicPr/>
                  </pic:nvPicPr>
                  <pic:blipFill>
                    <a:blip r:embed="rId160"/>
                    <a:stretch>
                      <a:fillRect/>
                    </a:stretch>
                  </pic:blipFill>
                  <pic:spPr>
                    <a:xfrm rot="0">
                      <a:off x="0" y="0"/>
                      <a:ext cx="12673" cy="11765"/>
                    </a:xfrm>
                    <a:prstGeom prst="rect">
                      <a:avLst/>
                    </a:prstGeom>
                  </pic:spPr>
                </pic:pic>
              </a:graphicData>
            </a:graphic>
          </wp:anchor>
        </w:drawing>
      </w:r>
      <w:r>
        <w:rPr>
          <w:rFonts w:ascii="Lucida Console" w:hAnsi="Lucida Console" w:eastAsia="Lucida Console" w:cs="Lucida Console"/>
          <w:sz w:val="24"/>
          <w:szCs w:val="24"/>
          <w:color w:val="262626"/>
        </w:rPr>
        <w:tab/>
      </w:r>
      <w:r>
        <w:rPr>
          <w:rFonts w:ascii="Lucida Console" w:hAnsi="Lucida Console" w:eastAsia="Lucida Console" w:cs="Lucida Console"/>
          <w:sz w:val="24"/>
          <w:szCs w:val="24"/>
          <w:color w:val="262626"/>
          <w:spacing w:val="-1"/>
        </w:rPr>
        <w:t>IO</w:t>
      </w:r>
      <w:r>
        <w:rPr>
          <w:rFonts w:ascii="Microsoft YaHei" w:hAnsi="Microsoft YaHei" w:eastAsia="Microsoft YaHei" w:cs="Microsoft YaHei"/>
          <w:sz w:val="24"/>
          <w:szCs w:val="24"/>
          <w:color w:val="262626"/>
          <w:spacing w:val="-1"/>
        </w:rPr>
        <w:t>密集型中线程等待时间无限趋近于线程总运行时间，所以线程数  </w:t>
      </w:r>
      <w:r>
        <w:rPr>
          <w:rFonts w:ascii="Lucida Console" w:hAnsi="Lucida Console" w:eastAsia="Lucida Console" w:cs="Lucida Console"/>
          <w:sz w:val="24"/>
          <w:szCs w:val="24"/>
          <w:color w:val="262626"/>
          <w:spacing w:val="-1"/>
        </w:rPr>
        <w:t>=</w:t>
      </w:r>
      <w:r>
        <w:rPr>
          <w:rFonts w:ascii="Lucida Console" w:hAnsi="Lucida Console" w:eastAsia="Lucida Console" w:cs="Lucida Console"/>
          <w:sz w:val="24"/>
          <w:szCs w:val="24"/>
          <w:color w:val="262626"/>
          <w:spacing w:val="-1"/>
        </w:rPr>
        <w:t xml:space="preserve"> </w:t>
      </w:r>
      <w:r>
        <w:rPr>
          <w:rFonts w:ascii="Lucida Console" w:hAnsi="Lucida Console" w:eastAsia="Lucida Console" w:cs="Lucida Console"/>
          <w:sz w:val="24"/>
          <w:szCs w:val="24"/>
          <w:color w:val="262626"/>
          <w:spacing w:val="-1"/>
        </w:rPr>
        <w:t>CP</w:t>
      </w:r>
      <w:r>
        <w:rPr>
          <w:rFonts w:ascii="Lucida Console" w:hAnsi="Lucida Console" w:eastAsia="Lucida Console" w:cs="Lucida Console"/>
          <w:sz w:val="24"/>
          <w:szCs w:val="24"/>
          <w:color w:val="262626"/>
          <w:spacing w:val="-2"/>
        </w:rPr>
        <w:t>U</w:t>
      </w:r>
      <w:r>
        <w:rPr>
          <w:rFonts w:ascii="Microsoft YaHei" w:hAnsi="Microsoft YaHei" w:eastAsia="Microsoft YaHei" w:cs="Microsoft YaHei"/>
          <w:sz w:val="24"/>
          <w:szCs w:val="24"/>
          <w:color w:val="262626"/>
          <w:spacing w:val="-2"/>
        </w:rPr>
        <w:t>核数  </w:t>
      </w:r>
      <w:r>
        <w:rPr>
          <w:rFonts w:ascii="Lucida Console" w:hAnsi="Lucida Console" w:eastAsia="Lucida Console" w:cs="Lucida Console"/>
          <w:sz w:val="24"/>
          <w:szCs w:val="24"/>
          <w:color w:val="262626"/>
          <w:spacing w:val="-2"/>
        </w:rPr>
        <w:t>*</w:t>
      </w:r>
      <w:r>
        <w:rPr>
          <w:rFonts w:ascii="Lucida Console" w:hAnsi="Lucida Console" w:eastAsia="Lucida Console" w:cs="Lucida Console"/>
          <w:sz w:val="24"/>
          <w:szCs w:val="24"/>
          <w:color w:val="262626"/>
          <w:spacing w:val="46"/>
        </w:rPr>
        <w:t xml:space="preserve"> </w:t>
      </w:r>
      <w:r>
        <w:rPr>
          <w:rFonts w:ascii="Lucida Console" w:hAnsi="Lucida Console" w:eastAsia="Lucida Console" w:cs="Lucida Console"/>
          <w:sz w:val="24"/>
          <w:szCs w:val="24"/>
          <w:color w:val="262626"/>
          <w:spacing w:val="-2"/>
        </w:rPr>
        <w:t>(1+1)</w:t>
      </w:r>
    </w:p>
    <w:p>
      <w:pPr>
        <w:pStyle w:val="BodyText"/>
        <w:spacing w:line="279" w:lineRule="auto"/>
        <w:rPr/>
      </w:pPr>
      <w:r/>
    </w:p>
    <w:p>
      <w:pPr>
        <w:pStyle w:val="BodyText"/>
        <w:spacing w:line="280" w:lineRule="auto"/>
        <w:rPr/>
      </w:pPr>
      <w:r/>
    </w:p>
    <w:p>
      <w:pPr>
        <w:pStyle w:val="BodyText"/>
        <w:ind w:right="20" w:firstLine="4"/>
        <w:spacing w:before="103" w:line="23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这些公式只是推荐值，但是不建议硬套公式，</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因为一个应用中，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可能有很多个线程池，</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除了线程</w:t>
      </w:r>
      <w:r>
        <w:rPr>
          <w:rFonts w:ascii="Microsoft YaHei" w:hAnsi="Microsoft YaHei" w:eastAsia="Microsoft YaHei" w:cs="Microsoft YaHei"/>
          <w:sz w:val="24"/>
          <w:szCs w:val="24"/>
          <w:color w:val="262626"/>
        </w:rPr>
        <w:t>池</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rPr>
        <w:t>也还有很多其他线程，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再者说有很多请求涉及到</w:t>
      </w:r>
      <w:r>
        <w:rPr>
          <w:sz w:val="24"/>
          <w:szCs w:val="24"/>
          <w:color w:val="262626"/>
        </w:rPr>
        <w:t>IO</w:t>
      </w:r>
      <w:r>
        <w:rPr>
          <w:rFonts w:ascii="Microsoft YaHei" w:hAnsi="Microsoft YaHei" w:eastAsia="Microsoft YaHei" w:cs="Microsoft YaHei"/>
          <w:sz w:val="24"/>
          <w:szCs w:val="24"/>
          <w:color w:val="262626"/>
        </w:rPr>
        <w:t>操作和计算型操作，所以先根据公式</w:t>
      </w:r>
      <w:r>
        <w:rPr>
          <w:sz w:val="24"/>
          <w:szCs w:val="24"/>
          <w:color w:val="262626"/>
        </w:rPr>
        <w:t>/</w:t>
      </w:r>
      <w:r>
        <w:rPr>
          <w:rFonts w:ascii="Microsoft YaHei" w:hAnsi="Microsoft YaHei" w:eastAsia="Microsoft YaHei" w:cs="Microsoft YaHei"/>
          <w:sz w:val="24"/>
          <w:szCs w:val="24"/>
          <w:color w:val="262626"/>
        </w:rPr>
        <w:t>推荐值</w:t>
      </w:r>
      <w:r>
        <w:rPr>
          <w:rFonts w:ascii="Microsoft YaHei" w:hAnsi="Microsoft YaHei" w:eastAsia="Microsoft YaHei" w:cs="Microsoft YaHei"/>
          <w:sz w:val="24"/>
          <w:szCs w:val="24"/>
          <w:color w:val="262626"/>
          <w:spacing w:val="-3"/>
        </w:rPr>
        <w:t>大致的设置一个数值，</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再进行压测</w:t>
      </w:r>
      <w:r>
        <w:rPr>
          <w:rFonts w:ascii="Microsoft YaHei" w:hAnsi="Microsoft YaHei" w:eastAsia="Microsoft YaHei" w:cs="Microsoft YaHei"/>
          <w:sz w:val="24"/>
          <w:szCs w:val="24"/>
          <w:color w:val="262626"/>
          <w:spacing w:val="22"/>
          <w:w w:val="101"/>
        </w:rPr>
        <w:t xml:space="preserve"> </w:t>
      </w:r>
      <w:r>
        <w:rPr>
          <w:sz w:val="24"/>
          <w:szCs w:val="24"/>
          <w:color w:val="262626"/>
          <w:spacing w:val="-3"/>
        </w:rPr>
        <w:t>(</w:t>
      </w:r>
      <w:r>
        <w:rPr>
          <w:rFonts w:ascii="Microsoft YaHei" w:hAnsi="Microsoft YaHei" w:eastAsia="Microsoft YaHei" w:cs="Microsoft YaHei"/>
          <w:sz w:val="24"/>
          <w:szCs w:val="24"/>
          <w:color w:val="262626"/>
          <w:spacing w:val="-3"/>
        </w:rPr>
        <w:t>例如多线程并发去请求对应的接口 ，查看执行完毕所有请求的</w:t>
      </w:r>
      <w:r>
        <w:rPr>
          <w:rFonts w:ascii="Microsoft YaHei" w:hAnsi="Microsoft YaHei" w:eastAsia="Microsoft YaHei" w:cs="Microsoft YaHei"/>
          <w:sz w:val="24"/>
          <w:szCs w:val="24"/>
          <w:color w:val="262626"/>
          <w:spacing w:val="-2"/>
        </w:rPr>
        <w:t>耗时</w:t>
      </w:r>
      <w:r>
        <w:rPr>
          <w:sz w:val="24"/>
          <w:szCs w:val="24"/>
          <w:color w:val="262626"/>
          <w:spacing w:val="-2"/>
        </w:rPr>
        <w:t>)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结合实际业务情况来实践优化，</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最终达到一个相对合理的值，</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2"/>
        </w:rPr>
        <w:t>目标：尽可</w:t>
      </w:r>
      <w:r>
        <w:rPr>
          <w:rFonts w:ascii="Microsoft YaHei" w:hAnsi="Microsoft YaHei" w:eastAsia="Microsoft YaHei" w:cs="Microsoft YaHei"/>
          <w:sz w:val="24"/>
          <w:szCs w:val="24"/>
          <w:color w:val="262626"/>
          <w:spacing w:val="-3"/>
        </w:rPr>
        <w:t>能让</w:t>
      </w:r>
      <w:r>
        <w:rPr>
          <w:sz w:val="24"/>
          <w:szCs w:val="24"/>
          <w:color w:val="262626"/>
          <w:spacing w:val="-3"/>
        </w:rPr>
        <w:t>CPU</w:t>
      </w:r>
      <w:r>
        <w:rPr>
          <w:rFonts w:ascii="Microsoft YaHei" w:hAnsi="Microsoft YaHei" w:eastAsia="Microsoft YaHei" w:cs="Microsoft YaHei"/>
          <w:sz w:val="24"/>
          <w:szCs w:val="24"/>
          <w:color w:val="262626"/>
          <w:spacing w:val="-3"/>
        </w:rPr>
        <w:t>达到更</w:t>
      </w:r>
      <w:r>
        <w:rPr>
          <w:rFonts w:ascii="Microsoft YaHei" w:hAnsi="Microsoft YaHei" w:eastAsia="Microsoft YaHei" w:cs="Microsoft YaHei"/>
          <w:sz w:val="24"/>
          <w:szCs w:val="24"/>
          <w:color w:val="262626"/>
          <w:spacing w:val="-2"/>
        </w:rPr>
        <w:t>高的利用率，</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能够较快处理大量并发请求。</w:t>
      </w:r>
    </w:p>
    <w:p>
      <w:pPr>
        <w:pStyle w:val="BodyText"/>
        <w:spacing w:line="263" w:lineRule="auto"/>
        <w:rPr/>
      </w:pPr>
      <w:r/>
    </w:p>
    <w:p>
      <w:pPr>
        <w:pStyle w:val="BodyText"/>
        <w:spacing w:line="263" w:lineRule="auto"/>
        <w:rPr/>
      </w:pPr>
      <w:r/>
    </w:p>
    <w:p>
      <w:pPr>
        <w:spacing w:before="103" w:line="183"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压测过程中，确定核心线程数的值，</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另外可以在压测效果差不多的情况下，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选定最大线程数的值。</w:t>
      </w:r>
    </w:p>
    <w:p>
      <w:pPr>
        <w:pStyle w:val="BodyText"/>
        <w:spacing w:line="313" w:lineRule="auto"/>
        <w:rPr/>
      </w:pPr>
      <w:r/>
    </w:p>
    <w:p>
      <w:pPr>
        <w:pStyle w:val="BodyText"/>
        <w:spacing w:line="314" w:lineRule="auto"/>
        <w:rPr/>
      </w:pPr>
      <w:r/>
    </w:p>
    <w:p>
      <w:pPr>
        <w:ind w:left="2"/>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注意：设置的线程数并不是越多越好，频繁的线程上下文切换，</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反而可能导致系统性能降低</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3"/>
        <w:spacing w:before="180" w:line="18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2"/>
        </w:rPr>
        <w:t>上线后你会关注线程池的哪些指标？</w:t>
      </w:r>
    </w:p>
    <w:p>
      <w:pPr>
        <w:pStyle w:val="BodyText"/>
        <w:spacing w:line="319" w:lineRule="auto"/>
        <w:rPr/>
      </w:pPr>
      <w:r/>
    </w:p>
    <w:p>
      <w:pPr>
        <w:ind w:left="5"/>
        <w:spacing w:before="129" w:line="180"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404040"/>
          <w:spacing w:val="-7"/>
        </w:rPr>
        <w:t>一</w:t>
      </w:r>
      <w:r>
        <w:rPr>
          <w:rFonts w:ascii="Microsoft YaHei" w:hAnsi="Microsoft YaHei" w:eastAsia="Microsoft YaHei" w:cs="Microsoft YaHei"/>
          <w:sz w:val="30"/>
          <w:szCs w:val="30"/>
          <w:color w:val="404040"/>
          <w:spacing w:val="-40"/>
        </w:rPr>
        <w:t xml:space="preserve"> </w:t>
      </w:r>
      <w:r>
        <w:rPr>
          <w:rFonts w:ascii="Microsoft YaHei" w:hAnsi="Microsoft YaHei" w:eastAsia="Microsoft YaHei" w:cs="Microsoft YaHei"/>
          <w:sz w:val="30"/>
          <w:szCs w:val="30"/>
          <w:color w:val="404040"/>
          <w:spacing w:val="-7"/>
        </w:rPr>
        <w:t>、运行时状态指标</w:t>
      </w:r>
    </w:p>
    <w:p>
      <w:pPr>
        <w:pStyle w:val="BodyText"/>
        <w:ind w:left="172"/>
        <w:spacing w:before="295" w:line="187"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39"/>
          <w:w w:val="101"/>
        </w:rPr>
        <w:t xml:space="preserve"> </w:t>
      </w:r>
      <w:r>
        <w:rPr>
          <w:rFonts w:ascii="Microsoft YaHei" w:hAnsi="Microsoft YaHei" w:eastAsia="Microsoft YaHei" w:cs="Microsoft YaHei"/>
          <w:sz w:val="24"/>
          <w:szCs w:val="24"/>
          <w:color w:val="404040"/>
          <w:spacing w:val="-2"/>
        </w:rPr>
        <w:t>核心线程数：</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2"/>
        </w:rPr>
        <w:t>当前活跃的核心线程数量，用于判断是否达到配置的阈值</w:t>
      </w:r>
    </w:p>
    <w:p>
      <w:pPr>
        <w:ind w:left="904" w:right="98" w:hanging="268"/>
        <w:spacing w:before="145"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异常表现：若长期低于配置值，</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1"/>
        </w:rPr>
        <w:t>可能线程池被过度回收；若长期等于配置值且任务堆积，</w:t>
      </w:r>
      <w:r>
        <w:rPr>
          <w:rFonts w:ascii="Microsoft YaHei" w:hAnsi="Microsoft YaHei" w:eastAsia="Microsoft YaHei" w:cs="Microsoft YaHei"/>
          <w:sz w:val="24"/>
          <w:szCs w:val="24"/>
          <w:color w:val="404040"/>
          <w:spacing w:val="-2"/>
        </w:rPr>
        <w:t>可能需调整增大核心线程数</w:t>
      </w:r>
    </w:p>
    <w:p>
      <w:pPr>
        <w:pStyle w:val="BodyText"/>
        <w:ind w:left="157"/>
        <w:spacing w:before="22" w:line="188" w:lineRule="auto"/>
        <w:rPr>
          <w:rFonts w:ascii="Microsoft YaHei" w:hAnsi="Microsoft YaHei" w:eastAsia="Microsoft YaHei" w:cs="Microsoft YaHei"/>
          <w:sz w:val="24"/>
          <w:szCs w:val="24"/>
        </w:rPr>
      </w:pPr>
      <w:r>
        <w:rPr>
          <w:sz w:val="24"/>
          <w:szCs w:val="24"/>
          <w:color w:val="404040"/>
          <w:spacing w:val="-3"/>
        </w:rPr>
        <w:t>2.</w:t>
      </w:r>
      <w:r>
        <w:rPr>
          <w:sz w:val="24"/>
          <w:szCs w:val="24"/>
          <w:color w:val="404040"/>
          <w:spacing w:val="51"/>
          <w:w w:val="101"/>
        </w:rPr>
        <w:t xml:space="preserve"> </w:t>
      </w:r>
      <w:r>
        <w:rPr>
          <w:rFonts w:ascii="Microsoft YaHei" w:hAnsi="Microsoft YaHei" w:eastAsia="Microsoft YaHei" w:cs="Microsoft YaHei"/>
          <w:sz w:val="24"/>
          <w:szCs w:val="24"/>
          <w:color w:val="404040"/>
          <w:spacing w:val="-3"/>
        </w:rPr>
        <w:t>活跃线程数：</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3"/>
        </w:rPr>
        <w:t>当前正在执行任务的线程数量</w:t>
      </w:r>
    </w:p>
    <w:p>
      <w:pPr>
        <w:ind w:left="904" w:right="41" w:hanging="268"/>
        <w:spacing w:before="142"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关注点：若持续接近或等于最大线程数，说明线程池负载高，</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可能需扩容或优化任务处理</w:t>
      </w:r>
      <w:r>
        <w:rPr>
          <w:rFonts w:ascii="Microsoft YaHei" w:hAnsi="Microsoft YaHei" w:eastAsia="Microsoft YaHei" w:cs="Microsoft YaHei"/>
          <w:sz w:val="24"/>
          <w:szCs w:val="24"/>
          <w:color w:val="404040"/>
          <w:spacing w:val="-5"/>
        </w:rPr>
        <w:t>逻辑。</w:t>
      </w:r>
    </w:p>
    <w:p>
      <w:pPr>
        <w:pStyle w:val="BodyText"/>
        <w:ind w:left="158"/>
        <w:spacing w:before="35" w:line="187" w:lineRule="auto"/>
        <w:rPr>
          <w:rFonts w:ascii="Microsoft YaHei" w:hAnsi="Microsoft YaHei" w:eastAsia="Microsoft YaHei" w:cs="Microsoft YaHei"/>
          <w:sz w:val="24"/>
          <w:szCs w:val="24"/>
        </w:rPr>
      </w:pPr>
      <w:r>
        <w:rPr>
          <w:sz w:val="24"/>
          <w:szCs w:val="24"/>
          <w:color w:val="404040"/>
          <w:spacing w:val="-2"/>
        </w:rPr>
        <w:t>3.</w:t>
      </w:r>
      <w:r>
        <w:rPr>
          <w:sz w:val="24"/>
          <w:szCs w:val="24"/>
          <w:color w:val="404040"/>
          <w:spacing w:val="57"/>
        </w:rPr>
        <w:t xml:space="preserve"> </w:t>
      </w:r>
      <w:r>
        <w:rPr>
          <w:rFonts w:ascii="Microsoft YaHei" w:hAnsi="Microsoft YaHei" w:eastAsia="Microsoft YaHei" w:cs="Microsoft YaHei"/>
          <w:sz w:val="24"/>
          <w:szCs w:val="24"/>
          <w:color w:val="404040"/>
          <w:spacing w:val="-2"/>
        </w:rPr>
        <w:t>队列大小：任务队列中等待执行的任务数量</w:t>
      </w:r>
    </w:p>
    <w:p>
      <w:pPr>
        <w:ind w:left="904" w:right="41" w:hanging="268"/>
        <w:spacing w:before="14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关注点：若队列长期满载，</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可能是任务处理速度慢，</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rPr>
        <w:t>可能需增大队列容量或优</w:t>
      </w:r>
      <w:r>
        <w:rPr>
          <w:rFonts w:ascii="Microsoft YaHei" w:hAnsi="Microsoft YaHei" w:eastAsia="Microsoft YaHei" w:cs="Microsoft YaHei"/>
          <w:sz w:val="24"/>
          <w:szCs w:val="24"/>
          <w:color w:val="404040"/>
          <w:spacing w:val="-1"/>
        </w:rPr>
        <w:t>化任务处理</w:t>
      </w:r>
      <w:r>
        <w:rPr>
          <w:rFonts w:ascii="Microsoft YaHei" w:hAnsi="Microsoft YaHei" w:eastAsia="Microsoft YaHei" w:cs="Microsoft YaHei"/>
          <w:sz w:val="24"/>
          <w:szCs w:val="24"/>
          <w:color w:val="404040"/>
          <w:spacing w:val="-3"/>
          <w:w w:val="98"/>
        </w:rPr>
        <w:t>速度</w:t>
      </w:r>
    </w:p>
    <w:p>
      <w:pPr>
        <w:pStyle w:val="BodyText"/>
        <w:spacing w:line="292" w:lineRule="auto"/>
        <w:rPr/>
      </w:pPr>
      <w:r/>
    </w:p>
    <w:p>
      <w:pPr>
        <w:ind w:left="5"/>
        <w:spacing w:before="129"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color w:val="404040"/>
          <w:spacing w:val="-7"/>
        </w:rPr>
        <w:t>二</w:t>
      </w:r>
      <w:r>
        <w:rPr>
          <w:rFonts w:ascii="Microsoft YaHei" w:hAnsi="Microsoft YaHei" w:eastAsia="Microsoft YaHei" w:cs="Microsoft YaHei"/>
          <w:sz w:val="30"/>
          <w:szCs w:val="30"/>
          <w:color w:val="404040"/>
          <w:spacing w:val="-34"/>
        </w:rPr>
        <w:t xml:space="preserve"> </w:t>
      </w:r>
      <w:r>
        <w:rPr>
          <w:rFonts w:ascii="Microsoft YaHei" w:hAnsi="Microsoft YaHei" w:eastAsia="Microsoft YaHei" w:cs="Microsoft YaHei"/>
          <w:sz w:val="30"/>
          <w:szCs w:val="30"/>
          <w:color w:val="404040"/>
          <w:spacing w:val="-7"/>
        </w:rPr>
        <w:t>、任务处理效率指标</w:t>
      </w:r>
    </w:p>
    <w:p>
      <w:pPr>
        <w:pStyle w:val="BodyText"/>
        <w:ind w:left="172"/>
        <w:spacing w:before="298" w:line="187" w:lineRule="auto"/>
        <w:rPr>
          <w:rFonts w:ascii="Microsoft YaHei" w:hAnsi="Microsoft YaHei" w:eastAsia="Microsoft YaHei" w:cs="Microsoft YaHei"/>
          <w:sz w:val="24"/>
          <w:szCs w:val="24"/>
        </w:rPr>
      </w:pPr>
      <w:r>
        <w:rPr>
          <w:sz w:val="24"/>
          <w:szCs w:val="24"/>
          <w:color w:val="404040"/>
          <w:spacing w:val="-1"/>
        </w:rPr>
        <w:t>1.</w:t>
      </w:r>
      <w:r>
        <w:rPr>
          <w:sz w:val="24"/>
          <w:szCs w:val="24"/>
          <w:color w:val="404040"/>
          <w:spacing w:val="30"/>
          <w:w w:val="101"/>
        </w:rPr>
        <w:t xml:space="preserve"> </w:t>
      </w:r>
      <w:r>
        <w:rPr>
          <w:rFonts w:ascii="Microsoft YaHei" w:hAnsi="Microsoft YaHei" w:eastAsia="Microsoft YaHei" w:cs="Microsoft YaHei"/>
          <w:sz w:val="24"/>
          <w:szCs w:val="24"/>
          <w:color w:val="404040"/>
          <w:spacing w:val="-1"/>
        </w:rPr>
        <w:t>任务提交速率：单位时间内提交到线程池的</w:t>
      </w:r>
      <w:r>
        <w:rPr>
          <w:rFonts w:ascii="Microsoft YaHei" w:hAnsi="Microsoft YaHei" w:eastAsia="Microsoft YaHei" w:cs="Microsoft YaHei"/>
          <w:sz w:val="24"/>
          <w:szCs w:val="24"/>
          <w:color w:val="404040"/>
          <w:spacing w:val="-2"/>
        </w:rPr>
        <w:t>任务数量</w:t>
      </w:r>
    </w:p>
    <w:p>
      <w:pPr>
        <w:spacing w:line="187" w:lineRule="auto"/>
        <w:sectPr>
          <w:footerReference w:type="default" r:id="rId155"/>
          <w:pgSz w:w="12240" w:h="15840"/>
          <w:pgMar w:top="400" w:right="978" w:bottom="440" w:left="968" w:header="0" w:footer="175" w:gutter="0"/>
        </w:sectPr>
        <w:rPr>
          <w:rFonts w:ascii="Microsoft YaHei" w:hAnsi="Microsoft YaHei" w:eastAsia="Microsoft YaHei" w:cs="Microsoft YaHei"/>
          <w:sz w:val="24"/>
          <w:szCs w:val="24"/>
        </w:rPr>
      </w:pPr>
    </w:p>
    <w:p>
      <w:pPr>
        <w:pStyle w:val="BodyText"/>
        <w:spacing w:line="298" w:lineRule="auto"/>
        <w:rPr/>
      </w:pPr>
      <w:r/>
    </w:p>
    <w:p>
      <w:pPr>
        <w:ind w:left="630"/>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关注点：结合任务完成速率判断系统吞吐量是否饱和</w:t>
      </w:r>
    </w:p>
    <w:p>
      <w:pPr>
        <w:pStyle w:val="BodyText"/>
        <w:ind w:left="151"/>
        <w:spacing w:before="149" w:line="187"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40"/>
          <w:w w:val="101"/>
        </w:rPr>
        <w:t xml:space="preserve"> </w:t>
      </w:r>
      <w:r>
        <w:rPr>
          <w:rFonts w:ascii="Microsoft YaHei" w:hAnsi="Microsoft YaHei" w:eastAsia="Microsoft YaHei" w:cs="Microsoft YaHei"/>
          <w:sz w:val="24"/>
          <w:szCs w:val="24"/>
          <w:color w:val="404040"/>
          <w:spacing w:val="-1"/>
        </w:rPr>
        <w:t>任务完成速率：单位时间内线程池完成的任务数量</w:t>
      </w:r>
    </w:p>
    <w:p>
      <w:pPr>
        <w:ind w:left="630"/>
        <w:spacing w:before="14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关注点：完成速率应接近提交速</w:t>
      </w:r>
      <w:r>
        <w:rPr>
          <w:rFonts w:ascii="Microsoft YaHei" w:hAnsi="Microsoft YaHei" w:eastAsia="Microsoft YaHei" w:cs="Microsoft YaHei"/>
          <w:sz w:val="24"/>
          <w:szCs w:val="24"/>
          <w:color w:val="404040"/>
        </w:rPr>
        <w:t>率，</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否则存在任务堆积风险</w:t>
      </w:r>
    </w:p>
    <w:p>
      <w:pPr>
        <w:pStyle w:val="BodyText"/>
        <w:ind w:left="153"/>
        <w:spacing w:before="148" w:line="188" w:lineRule="auto"/>
        <w:rPr>
          <w:rFonts w:ascii="Microsoft YaHei" w:hAnsi="Microsoft YaHei" w:eastAsia="Microsoft YaHei" w:cs="Microsoft YaHei"/>
          <w:sz w:val="24"/>
          <w:szCs w:val="24"/>
        </w:rPr>
      </w:pPr>
      <w:r>
        <w:rPr>
          <w:sz w:val="24"/>
          <w:szCs w:val="24"/>
          <w:color w:val="404040"/>
          <w:spacing w:val="-1"/>
        </w:rPr>
        <w:t>3.</w:t>
      </w:r>
      <w:r>
        <w:rPr>
          <w:sz w:val="24"/>
          <w:szCs w:val="24"/>
          <w:color w:val="404040"/>
          <w:spacing w:val="39"/>
        </w:rPr>
        <w:t xml:space="preserve"> </w:t>
      </w:r>
      <w:r>
        <w:rPr>
          <w:rFonts w:ascii="Microsoft YaHei" w:hAnsi="Microsoft YaHei" w:eastAsia="Microsoft YaHei" w:cs="Microsoft YaHei"/>
          <w:sz w:val="24"/>
          <w:szCs w:val="24"/>
          <w:color w:val="404040"/>
          <w:spacing w:val="-1"/>
        </w:rPr>
        <w:t>任务平均耗时：单个任务从提交到完成的平均时间</w:t>
      </w:r>
    </w:p>
    <w:p>
      <w:pPr>
        <w:pStyle w:val="BodyText"/>
        <w:ind w:left="630"/>
        <w:spacing w:before="135"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关注点：耗时突增可能代码存在性能问题（</w:t>
      </w:r>
      <w:r>
        <w:rPr>
          <w:rFonts w:ascii="Microsoft YaHei" w:hAnsi="Microsoft YaHei" w:eastAsia="Microsoft YaHei" w:cs="Microsoft YaHei"/>
          <w:sz w:val="24"/>
          <w:szCs w:val="24"/>
          <w:color w:val="404040"/>
          <w:spacing w:val="-22"/>
        </w:rPr>
        <w:t xml:space="preserve"> </w:t>
      </w:r>
      <w:r>
        <w:rPr>
          <w:rFonts w:ascii="Microsoft YaHei" w:hAnsi="Microsoft YaHei" w:eastAsia="Microsoft YaHei" w:cs="Microsoft YaHei"/>
          <w:sz w:val="24"/>
          <w:szCs w:val="24"/>
          <w:color w:val="404040"/>
          <w:spacing w:val="-1"/>
        </w:rPr>
        <w:t>如慢 </w:t>
      </w:r>
      <w:r>
        <w:rPr>
          <w:sz w:val="24"/>
          <w:szCs w:val="24"/>
          <w:color w:val="404040"/>
          <w:spacing w:val="-1"/>
        </w:rPr>
        <w:t>SQL</w:t>
      </w:r>
      <w:r>
        <w:rPr>
          <w:sz w:val="24"/>
          <w:szCs w:val="24"/>
          <w:color w:val="404040"/>
          <w:spacing w:val="-36"/>
        </w:rPr>
        <w:t xml:space="preserve"> </w:t>
      </w:r>
      <w:r>
        <w:rPr>
          <w:rFonts w:ascii="Microsoft YaHei" w:hAnsi="Microsoft YaHei" w:eastAsia="Microsoft YaHei" w:cs="Microsoft YaHei"/>
          <w:sz w:val="24"/>
          <w:szCs w:val="24"/>
          <w:color w:val="404040"/>
          <w:spacing w:val="-1"/>
        </w:rPr>
        <w:t>、死锁）</w:t>
      </w:r>
    </w:p>
    <w:p>
      <w:pPr>
        <w:pStyle w:val="BodyText"/>
        <w:ind w:left="152"/>
        <w:spacing w:before="144" w:line="188" w:lineRule="auto"/>
        <w:rPr>
          <w:rFonts w:ascii="Microsoft YaHei" w:hAnsi="Microsoft YaHei" w:eastAsia="Microsoft YaHei" w:cs="Microsoft YaHei"/>
          <w:sz w:val="24"/>
          <w:szCs w:val="24"/>
        </w:rPr>
      </w:pPr>
      <w:r>
        <w:rPr>
          <w:sz w:val="24"/>
          <w:szCs w:val="24"/>
          <w:color w:val="404040"/>
          <w:spacing w:val="-1"/>
        </w:rPr>
        <w:t>4.</w:t>
      </w:r>
      <w:r>
        <w:rPr>
          <w:sz w:val="24"/>
          <w:szCs w:val="24"/>
          <w:color w:val="404040"/>
          <w:spacing w:val="39"/>
          <w:w w:val="101"/>
        </w:rPr>
        <w:t xml:space="preserve"> </w:t>
      </w:r>
      <w:r>
        <w:rPr>
          <w:rFonts w:ascii="Microsoft YaHei" w:hAnsi="Microsoft YaHei" w:eastAsia="Microsoft YaHei" w:cs="Microsoft YaHei"/>
          <w:sz w:val="24"/>
          <w:szCs w:val="24"/>
          <w:color w:val="404040"/>
          <w:spacing w:val="-1"/>
        </w:rPr>
        <w:t>任务等待时间：任务在队列中等待执行的平均时间</w:t>
      </w:r>
    </w:p>
    <w:p>
      <w:pPr>
        <w:ind w:left="630"/>
        <w:spacing w:before="12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关注点：太长的原因可能是配置的核心线程数不足，</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或任务执行耗时增加</w:t>
      </w:r>
    </w:p>
    <w:p>
      <w:pPr>
        <w:pStyle w:val="BodyText"/>
        <w:spacing w:line="404" w:lineRule="auto"/>
        <w:rPr/>
      </w:pPr>
      <w:r/>
    </w:p>
    <w:p>
      <w:pPr>
        <w:spacing w:before="129" w:line="178" w:lineRule="auto"/>
        <w:outlineLvl w:val="3"/>
        <w:rPr>
          <w:rFonts w:ascii="Microsoft YaHei" w:hAnsi="Microsoft YaHei" w:eastAsia="Microsoft YaHei" w:cs="Microsoft YaHei"/>
          <w:sz w:val="30"/>
          <w:szCs w:val="30"/>
        </w:rPr>
      </w:pPr>
      <w:r>
        <w:rPr>
          <w:rFonts w:ascii="Microsoft YaHei" w:hAnsi="Microsoft YaHei" w:eastAsia="Microsoft YaHei" w:cs="Microsoft YaHei"/>
          <w:sz w:val="30"/>
          <w:szCs w:val="30"/>
          <w:color w:val="404040"/>
          <w:spacing w:val="-2"/>
        </w:rPr>
        <w:t>三、资源占用指标</w:t>
      </w:r>
    </w:p>
    <w:p>
      <w:pPr>
        <w:pStyle w:val="BodyText"/>
        <w:ind w:left="166"/>
        <w:spacing w:before="298" w:line="188" w:lineRule="auto"/>
        <w:rPr>
          <w:rFonts w:ascii="Microsoft YaHei" w:hAnsi="Microsoft YaHei" w:eastAsia="Microsoft YaHei" w:cs="Microsoft YaHei"/>
          <w:sz w:val="24"/>
          <w:szCs w:val="24"/>
        </w:rPr>
      </w:pPr>
      <w:r>
        <w:rPr>
          <w:sz w:val="24"/>
          <w:szCs w:val="24"/>
          <w:color w:val="404040"/>
          <w:spacing w:val="-4"/>
        </w:rPr>
        <w:t>1.</w:t>
      </w:r>
      <w:r>
        <w:rPr>
          <w:sz w:val="24"/>
          <w:szCs w:val="24"/>
          <w:color w:val="404040"/>
          <w:spacing w:val="39"/>
        </w:rPr>
        <w:t xml:space="preserve"> </w:t>
      </w:r>
      <w:r>
        <w:rPr>
          <w:sz w:val="24"/>
          <w:szCs w:val="24"/>
          <w:color w:val="404040"/>
          <w:spacing w:val="-4"/>
        </w:rPr>
        <w:t>CPU</w:t>
      </w:r>
      <w:r>
        <w:rPr>
          <w:sz w:val="24"/>
          <w:szCs w:val="24"/>
          <w:color w:val="404040"/>
          <w:spacing w:val="20"/>
        </w:rPr>
        <w:t xml:space="preserve"> </w:t>
      </w:r>
      <w:r>
        <w:rPr>
          <w:rFonts w:ascii="Microsoft YaHei" w:hAnsi="Microsoft YaHei" w:eastAsia="Microsoft YaHei" w:cs="Microsoft YaHei"/>
          <w:sz w:val="24"/>
          <w:szCs w:val="24"/>
          <w:color w:val="404040"/>
          <w:spacing w:val="-4"/>
        </w:rPr>
        <w:t>使用率：线程池所在节点的</w:t>
      </w:r>
      <w:r>
        <w:rPr>
          <w:rFonts w:ascii="Microsoft YaHei" w:hAnsi="Microsoft YaHei" w:eastAsia="Microsoft YaHei" w:cs="Microsoft YaHei"/>
          <w:sz w:val="24"/>
          <w:szCs w:val="24"/>
          <w:color w:val="404040"/>
          <w:spacing w:val="18"/>
          <w:w w:val="101"/>
        </w:rPr>
        <w:t xml:space="preserve"> </w:t>
      </w:r>
      <w:r>
        <w:rPr>
          <w:sz w:val="24"/>
          <w:szCs w:val="24"/>
          <w:color w:val="404040"/>
          <w:spacing w:val="-4"/>
        </w:rPr>
        <w:t>CPU</w:t>
      </w:r>
      <w:r>
        <w:rPr>
          <w:sz w:val="24"/>
          <w:szCs w:val="24"/>
          <w:color w:val="404040"/>
          <w:spacing w:val="50"/>
          <w:w w:val="101"/>
        </w:rPr>
        <w:t xml:space="preserve"> </w:t>
      </w:r>
      <w:r>
        <w:rPr>
          <w:rFonts w:ascii="Microsoft YaHei" w:hAnsi="Microsoft YaHei" w:eastAsia="Microsoft YaHei" w:cs="Microsoft YaHei"/>
          <w:sz w:val="24"/>
          <w:szCs w:val="24"/>
          <w:color w:val="404040"/>
          <w:spacing w:val="-4"/>
        </w:rPr>
        <w:t>占用情况</w:t>
      </w:r>
    </w:p>
    <w:p>
      <w:pPr>
        <w:ind w:left="630"/>
        <w:spacing w:before="141" w:line="18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4"/>
          <w:position w:val="3"/>
        </w:rPr>
        <w:t>○</w:t>
      </w:r>
      <w:r>
        <w:rPr>
          <w:rFonts w:ascii="Microsoft YaHei" w:hAnsi="Microsoft YaHei" w:eastAsia="Microsoft YaHei" w:cs="Microsoft YaHei"/>
          <w:sz w:val="12"/>
          <w:szCs w:val="12"/>
          <w:color w:val="404040"/>
          <w:spacing w:val="5"/>
          <w:position w:val="3"/>
        </w:rPr>
        <w:t xml:space="preserve">    </w:t>
      </w:r>
      <w:r>
        <w:rPr>
          <w:rFonts w:ascii="Microsoft YaHei" w:hAnsi="Microsoft YaHei" w:eastAsia="Microsoft YaHei" w:cs="Microsoft YaHei"/>
          <w:sz w:val="24"/>
          <w:szCs w:val="24"/>
          <w:color w:val="404040"/>
          <w:spacing w:val="4"/>
        </w:rPr>
        <w:t>关注点：</w:t>
      </w:r>
    </w:p>
    <w:p>
      <w:pPr>
        <w:pStyle w:val="BodyText"/>
        <w:ind w:left="1084"/>
        <w:spacing w:before="14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若</w:t>
      </w:r>
      <w:r>
        <w:rPr>
          <w:rFonts w:ascii="Microsoft YaHei" w:hAnsi="Microsoft YaHei" w:eastAsia="Microsoft YaHei" w:cs="Microsoft YaHei"/>
          <w:sz w:val="24"/>
          <w:szCs w:val="24"/>
          <w:color w:val="404040"/>
          <w:spacing w:val="18"/>
          <w:w w:val="101"/>
        </w:rPr>
        <w:t xml:space="preserve"> </w:t>
      </w:r>
      <w:r>
        <w:rPr>
          <w:sz w:val="24"/>
          <w:szCs w:val="24"/>
          <w:color w:val="404040"/>
        </w:rPr>
        <w:t>CPU</w:t>
      </w:r>
      <w:r>
        <w:rPr>
          <w:sz w:val="24"/>
          <w:szCs w:val="24"/>
          <w:color w:val="404040"/>
          <w:spacing w:val="20"/>
        </w:rPr>
        <w:t xml:space="preserve"> </w:t>
      </w:r>
      <w:r>
        <w:rPr>
          <w:rFonts w:ascii="Microsoft YaHei" w:hAnsi="Microsoft YaHei" w:eastAsia="Microsoft YaHei" w:cs="Microsoft YaHei"/>
          <w:sz w:val="24"/>
          <w:szCs w:val="24"/>
          <w:color w:val="404040"/>
        </w:rPr>
        <w:t>使用率高但任务吞吐量低，</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可能存在计算</w:t>
      </w:r>
      <w:r>
        <w:rPr>
          <w:rFonts w:ascii="Microsoft YaHei" w:hAnsi="Microsoft YaHei" w:eastAsia="Microsoft YaHei" w:cs="Microsoft YaHei"/>
          <w:sz w:val="24"/>
          <w:szCs w:val="24"/>
          <w:color w:val="404040"/>
          <w:spacing w:val="-1"/>
        </w:rPr>
        <w:t>密集型任务或锁竞争</w:t>
      </w:r>
    </w:p>
    <w:p>
      <w:pPr>
        <w:pStyle w:val="BodyText"/>
        <w:ind w:left="1084"/>
        <w:spacing w:before="145"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若</w:t>
      </w:r>
      <w:r>
        <w:rPr>
          <w:rFonts w:ascii="Microsoft YaHei" w:hAnsi="Microsoft YaHei" w:eastAsia="Microsoft YaHei" w:cs="Microsoft YaHei"/>
          <w:sz w:val="24"/>
          <w:szCs w:val="24"/>
          <w:color w:val="404040"/>
          <w:spacing w:val="19"/>
        </w:rPr>
        <w:t xml:space="preserve"> </w:t>
      </w:r>
      <w:r>
        <w:rPr>
          <w:sz w:val="24"/>
          <w:szCs w:val="24"/>
          <w:color w:val="404040"/>
        </w:rPr>
        <w:t>CPU</w:t>
      </w:r>
      <w:r>
        <w:rPr>
          <w:sz w:val="24"/>
          <w:szCs w:val="24"/>
          <w:color w:val="404040"/>
          <w:spacing w:val="20"/>
          <w:w w:val="101"/>
        </w:rPr>
        <w:t xml:space="preserve"> </w:t>
      </w:r>
      <w:r>
        <w:rPr>
          <w:rFonts w:ascii="Microsoft YaHei" w:hAnsi="Microsoft YaHei" w:eastAsia="Microsoft YaHei" w:cs="Microsoft YaHei"/>
          <w:sz w:val="24"/>
          <w:szCs w:val="24"/>
          <w:color w:val="404040"/>
        </w:rPr>
        <w:t>使用率低但队列堆积，</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可能</w:t>
      </w:r>
      <w:r>
        <w:rPr>
          <w:rFonts w:ascii="Microsoft YaHei" w:hAnsi="Microsoft YaHei" w:eastAsia="Microsoft YaHei" w:cs="Microsoft YaHei"/>
          <w:sz w:val="24"/>
          <w:szCs w:val="24"/>
          <w:color w:val="404040"/>
          <w:spacing w:val="27"/>
          <w:w w:val="101"/>
        </w:rPr>
        <w:t xml:space="preserve"> </w:t>
      </w:r>
      <w:r>
        <w:rPr>
          <w:sz w:val="24"/>
          <w:szCs w:val="24"/>
          <w:color w:val="404040"/>
        </w:rPr>
        <w:t>I/O</w:t>
      </w:r>
      <w:r>
        <w:rPr>
          <w:sz w:val="24"/>
          <w:szCs w:val="24"/>
          <w:color w:val="404040"/>
          <w:spacing w:val="33"/>
        </w:rPr>
        <w:t xml:space="preserve"> </w:t>
      </w:r>
      <w:r>
        <w:rPr>
          <w:rFonts w:ascii="Microsoft YaHei" w:hAnsi="Microsoft YaHei" w:eastAsia="Microsoft YaHei" w:cs="Microsoft YaHei"/>
          <w:sz w:val="24"/>
          <w:szCs w:val="24"/>
          <w:color w:val="404040"/>
        </w:rPr>
        <w:t>阻</w:t>
      </w:r>
      <w:r>
        <w:rPr>
          <w:rFonts w:ascii="Microsoft YaHei" w:hAnsi="Microsoft YaHei" w:eastAsia="Microsoft YaHei" w:cs="Microsoft YaHei"/>
          <w:sz w:val="24"/>
          <w:szCs w:val="24"/>
          <w:color w:val="404040"/>
          <w:spacing w:val="-1"/>
        </w:rPr>
        <w:t>塞或线程数不足</w:t>
      </w:r>
    </w:p>
    <w:p>
      <w:pPr>
        <w:pStyle w:val="BodyText"/>
        <w:ind w:left="151"/>
        <w:spacing w:before="137" w:line="188" w:lineRule="auto"/>
        <w:rPr>
          <w:rFonts w:ascii="Microsoft YaHei" w:hAnsi="Microsoft YaHei" w:eastAsia="Microsoft YaHei" w:cs="Microsoft YaHei"/>
          <w:sz w:val="24"/>
          <w:szCs w:val="24"/>
        </w:rPr>
      </w:pPr>
      <w:r>
        <w:rPr>
          <w:sz w:val="24"/>
          <w:szCs w:val="24"/>
          <w:color w:val="404040"/>
          <w:spacing w:val="-3"/>
        </w:rPr>
        <w:t>2.</w:t>
      </w:r>
      <w:r>
        <w:rPr>
          <w:sz w:val="24"/>
          <w:szCs w:val="24"/>
          <w:color w:val="404040"/>
          <w:spacing w:val="50"/>
          <w:w w:val="101"/>
        </w:rPr>
        <w:t xml:space="preserve"> </w:t>
      </w:r>
      <w:r>
        <w:rPr>
          <w:rFonts w:ascii="Microsoft YaHei" w:hAnsi="Microsoft YaHei" w:eastAsia="Microsoft YaHei" w:cs="Microsoft YaHei"/>
          <w:sz w:val="24"/>
          <w:szCs w:val="24"/>
          <w:color w:val="404040"/>
          <w:spacing w:val="-3"/>
        </w:rPr>
        <w:t>内存占用：</w:t>
      </w:r>
      <w:r>
        <w:rPr>
          <w:rFonts w:ascii="Microsoft YaHei" w:hAnsi="Microsoft YaHei" w:eastAsia="Microsoft YaHei" w:cs="Microsoft YaHei"/>
          <w:sz w:val="24"/>
          <w:szCs w:val="24"/>
          <w:color w:val="404040"/>
          <w:spacing w:val="-36"/>
        </w:rPr>
        <w:t xml:space="preserve"> </w:t>
      </w:r>
      <w:r>
        <w:rPr>
          <w:rFonts w:ascii="Microsoft YaHei" w:hAnsi="Microsoft YaHei" w:eastAsia="Microsoft YaHei" w:cs="Microsoft YaHei"/>
          <w:sz w:val="24"/>
          <w:szCs w:val="24"/>
          <w:color w:val="404040"/>
          <w:spacing w:val="-3"/>
        </w:rPr>
        <w:t>线程池任务占用的堆内存或直接内存</w:t>
      </w:r>
    </w:p>
    <w:p>
      <w:pPr>
        <w:pStyle w:val="BodyText"/>
        <w:ind w:left="630"/>
        <w:spacing w:before="141" w:line="185" w:lineRule="auto"/>
        <w:rPr>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关注点：任务中若有大对象或内存泄漏，</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rPr>
        <w:t>可能引发</w:t>
      </w:r>
      <w:r>
        <w:rPr>
          <w:rFonts w:ascii="Microsoft YaHei" w:hAnsi="Microsoft YaHei" w:eastAsia="Microsoft YaHei" w:cs="Microsoft YaHei"/>
          <w:sz w:val="24"/>
          <w:szCs w:val="24"/>
          <w:color w:val="404040"/>
          <w:spacing w:val="19"/>
        </w:rPr>
        <w:t xml:space="preserve"> </w:t>
      </w:r>
      <w:r>
        <w:rPr>
          <w:sz w:val="24"/>
          <w:szCs w:val="24"/>
          <w:color w:val="404040"/>
        </w:rPr>
        <w:t>OOM</w:t>
      </w:r>
    </w:p>
    <w:p>
      <w:pPr>
        <w:pStyle w:val="BodyText"/>
        <w:spacing w:line="402" w:lineRule="auto"/>
        <w:rPr/>
      </w:pPr>
      <w:r/>
    </w:p>
    <w:p>
      <w:pPr>
        <w:ind w:left="9"/>
        <w:spacing w:before="130" w:line="179" w:lineRule="auto"/>
        <w:outlineLvl w:val="3"/>
        <w:rPr>
          <w:rFonts w:ascii="Microsoft YaHei" w:hAnsi="Microsoft YaHei" w:eastAsia="Microsoft YaHei" w:cs="Microsoft YaHei"/>
          <w:sz w:val="30"/>
          <w:szCs w:val="30"/>
        </w:rPr>
      </w:pPr>
      <w:r>
        <w:rPr>
          <w:rFonts w:ascii="Microsoft YaHei" w:hAnsi="Microsoft YaHei" w:eastAsia="Microsoft YaHei" w:cs="Microsoft YaHei"/>
          <w:sz w:val="30"/>
          <w:szCs w:val="30"/>
          <w:color w:val="404040"/>
          <w:spacing w:val="-3"/>
        </w:rPr>
        <w:t>四、您常情况指标</w:t>
      </w:r>
    </w:p>
    <w:p>
      <w:pPr>
        <w:pStyle w:val="BodyText"/>
        <w:ind w:left="166"/>
        <w:spacing w:before="297" w:line="187"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32"/>
          <w:w w:val="101"/>
        </w:rPr>
        <w:t xml:space="preserve"> </w:t>
      </w:r>
      <w:r>
        <w:rPr>
          <w:rFonts w:ascii="Microsoft YaHei" w:hAnsi="Microsoft YaHei" w:eastAsia="Microsoft YaHei" w:cs="Microsoft YaHei"/>
          <w:sz w:val="24"/>
          <w:szCs w:val="24"/>
          <w:color w:val="404040"/>
          <w:spacing w:val="-2"/>
        </w:rPr>
        <w:t>拒绝任务数：</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因队列满且线程数达上限被拒绝的任务数量</w:t>
      </w:r>
    </w:p>
    <w:p>
      <w:pPr>
        <w:pStyle w:val="BodyText"/>
        <w:ind w:left="630"/>
        <w:spacing w:before="137"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处理策略：调整</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2"/>
        </w:rPr>
        <w:t>最大线程数</w:t>
      </w:r>
      <w:r>
        <w:rPr>
          <w:sz w:val="24"/>
          <w:szCs w:val="24"/>
          <w:color w:val="404040"/>
          <w:spacing w:val="2"/>
        </w:rPr>
        <w:t>/</w:t>
      </w:r>
      <w:r>
        <w:rPr>
          <w:rFonts w:ascii="Microsoft YaHei" w:hAnsi="Microsoft YaHei" w:eastAsia="Microsoft YaHei" w:cs="Microsoft YaHei"/>
          <w:sz w:val="24"/>
          <w:szCs w:val="24"/>
          <w:color w:val="404040"/>
          <w:spacing w:val="2"/>
        </w:rPr>
        <w:t>核心线程数</w:t>
      </w:r>
      <w:r>
        <w:rPr>
          <w:rFonts w:ascii="Microsoft YaHei" w:hAnsi="Microsoft YaHei" w:eastAsia="Microsoft YaHei" w:cs="Microsoft YaHei"/>
          <w:sz w:val="24"/>
          <w:szCs w:val="24"/>
          <w:color w:val="404040"/>
          <w:spacing w:val="22"/>
        </w:rPr>
        <w:t xml:space="preserve"> </w:t>
      </w:r>
      <w:r>
        <w:rPr>
          <w:rFonts w:ascii="Microsoft YaHei" w:hAnsi="Microsoft YaHei" w:eastAsia="Microsoft YaHei" w:cs="Microsoft YaHei"/>
          <w:sz w:val="24"/>
          <w:szCs w:val="24"/>
          <w:color w:val="404040"/>
          <w:spacing w:val="2"/>
        </w:rPr>
        <w:t>或队列容量</w:t>
      </w:r>
    </w:p>
    <w:p>
      <w:pPr>
        <w:pStyle w:val="BodyText"/>
        <w:ind w:left="151"/>
        <w:spacing w:before="133" w:line="194"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43"/>
        </w:rPr>
        <w:t xml:space="preserve"> </w:t>
      </w:r>
      <w:r>
        <w:rPr>
          <w:rFonts w:ascii="Microsoft YaHei" w:hAnsi="Microsoft YaHei" w:eastAsia="Microsoft YaHei" w:cs="Microsoft YaHei"/>
          <w:sz w:val="24"/>
          <w:szCs w:val="24"/>
          <w:color w:val="404040"/>
          <w:spacing w:val="1"/>
        </w:rPr>
        <w:t>线程创建</w:t>
      </w:r>
      <w:r>
        <w:rPr>
          <w:sz w:val="24"/>
          <w:szCs w:val="24"/>
          <w:color w:val="404040"/>
          <w:spacing w:val="1"/>
        </w:rPr>
        <w:t>/</w:t>
      </w:r>
      <w:r>
        <w:rPr>
          <w:rFonts w:ascii="Microsoft YaHei" w:hAnsi="Microsoft YaHei" w:eastAsia="Microsoft YaHei" w:cs="Microsoft YaHei"/>
          <w:sz w:val="24"/>
          <w:szCs w:val="24"/>
          <w:color w:val="404040"/>
          <w:spacing w:val="1"/>
        </w:rPr>
        <w:t>销毁频率：单位时间内线程的创建和销毁次数</w:t>
      </w:r>
    </w:p>
    <w:p>
      <w:pPr>
        <w:ind w:left="899" w:right="121" w:hanging="269"/>
        <w:spacing w:before="136" w:line="24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关注点：频繁线程创建销毁（</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1"/>
        </w:rPr>
        <w:t>线程池震荡）</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1"/>
        </w:rPr>
        <w:t>可能因</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1"/>
        </w:rPr>
        <w:t>临时线程存活时间</w:t>
      </w:r>
      <w:r>
        <w:rPr>
          <w:rFonts w:ascii="Microsoft YaHei" w:hAnsi="Microsoft YaHei" w:eastAsia="Microsoft YaHei" w:cs="Microsoft YaHei"/>
          <w:sz w:val="24"/>
          <w:szCs w:val="24"/>
          <w:color w:val="404040"/>
          <w:spacing w:val="21"/>
          <w:w w:val="101"/>
        </w:rPr>
        <w:t xml:space="preserve"> </w:t>
      </w:r>
      <w:r>
        <w:rPr>
          <w:rFonts w:ascii="Microsoft YaHei" w:hAnsi="Microsoft YaHei" w:eastAsia="Microsoft YaHei" w:cs="Microsoft YaHei"/>
          <w:sz w:val="24"/>
          <w:szCs w:val="24"/>
          <w:color w:val="404040"/>
          <w:spacing w:val="-1"/>
        </w:rPr>
        <w:t>过短或任</w:t>
      </w:r>
      <w:r>
        <w:rPr>
          <w:rFonts w:ascii="Microsoft YaHei" w:hAnsi="Microsoft YaHei" w:eastAsia="Microsoft YaHei" w:cs="Microsoft YaHei"/>
          <w:sz w:val="24"/>
          <w:szCs w:val="24"/>
          <w:color w:val="404040"/>
          <w:spacing w:val="-2"/>
        </w:rPr>
        <w:t>务突发性</w:t>
      </w:r>
      <w:r>
        <w:rPr>
          <w:rFonts w:ascii="Microsoft YaHei" w:hAnsi="Microsoft YaHei" w:eastAsia="Microsoft YaHei" w:cs="Microsoft YaHei"/>
          <w:sz w:val="24"/>
          <w:szCs w:val="24"/>
          <w:color w:val="404040"/>
        </w:rPr>
        <w:t>⾼</w:t>
      </w:r>
    </w:p>
    <w:p>
      <w:pPr>
        <w:pStyle w:val="BodyText"/>
        <w:ind w:left="153"/>
        <w:spacing w:before="11" w:line="194" w:lineRule="auto"/>
        <w:rPr>
          <w:rFonts w:ascii="Microsoft YaHei" w:hAnsi="Microsoft YaHei" w:eastAsia="Microsoft YaHei" w:cs="Microsoft YaHei"/>
          <w:sz w:val="24"/>
          <w:szCs w:val="24"/>
        </w:rPr>
      </w:pPr>
      <w:r>
        <w:rPr>
          <w:sz w:val="24"/>
          <w:szCs w:val="24"/>
          <w:color w:val="404040"/>
          <w:spacing w:val="-1"/>
        </w:rPr>
        <w:t>3.</w:t>
      </w:r>
      <w:r>
        <w:rPr>
          <w:sz w:val="24"/>
          <w:szCs w:val="24"/>
          <w:color w:val="404040"/>
          <w:spacing w:val="39"/>
        </w:rPr>
        <w:t xml:space="preserve"> </w:t>
      </w:r>
      <w:r>
        <w:rPr>
          <w:rFonts w:ascii="Microsoft YaHei" w:hAnsi="Microsoft YaHei" w:eastAsia="Microsoft YaHei" w:cs="Microsoft YaHei"/>
          <w:sz w:val="24"/>
          <w:szCs w:val="24"/>
          <w:color w:val="404040"/>
          <w:spacing w:val="-1"/>
        </w:rPr>
        <w:t>线程阻塞时间：线程因</w:t>
      </w:r>
      <w:r>
        <w:rPr>
          <w:rFonts w:ascii="Microsoft YaHei" w:hAnsi="Microsoft YaHei" w:eastAsia="Microsoft YaHei" w:cs="Microsoft YaHei"/>
          <w:sz w:val="24"/>
          <w:szCs w:val="24"/>
          <w:color w:val="404040"/>
          <w:spacing w:val="27"/>
          <w:w w:val="101"/>
        </w:rPr>
        <w:t xml:space="preserve"> </w:t>
      </w:r>
      <w:r>
        <w:rPr>
          <w:sz w:val="24"/>
          <w:szCs w:val="24"/>
          <w:color w:val="404040"/>
          <w:spacing w:val="-1"/>
        </w:rPr>
        <w:t>I/O</w:t>
      </w:r>
      <w:r>
        <w:rPr>
          <w:sz w:val="24"/>
          <w:szCs w:val="24"/>
          <w:color w:val="404040"/>
          <w:spacing w:val="-36"/>
        </w:rPr>
        <w:t xml:space="preserve"> </w:t>
      </w:r>
      <w:r>
        <w:rPr>
          <w:rFonts w:ascii="Microsoft YaHei" w:hAnsi="Microsoft YaHei" w:eastAsia="Microsoft YaHei" w:cs="Microsoft YaHei"/>
          <w:sz w:val="24"/>
          <w:szCs w:val="24"/>
          <w:color w:val="404040"/>
          <w:spacing w:val="-1"/>
        </w:rPr>
        <w:t>、锁等待或资源竞争被阻塞的时间占比</w:t>
      </w:r>
    </w:p>
    <w:p>
      <w:pPr>
        <w:pStyle w:val="BodyText"/>
        <w:ind w:left="630"/>
        <w:spacing w:before="132" w:line="199" w:lineRule="auto"/>
        <w:rPr>
          <w:rFonts w:ascii="Microsoft YaHei" w:hAnsi="Microsoft YaHei" w:eastAsia="Microsoft YaHei" w:cs="Microsoft YaHei"/>
          <w:sz w:val="24"/>
          <w:szCs w:val="24"/>
        </w:rPr>
      </w:pPr>
      <w:r>
        <w:pict>
          <v:shape id="_x0000_s36" style="position:absolute;margin-left:308.325pt;margin-top:4.90692pt;mso-position-vertical-relative:text;mso-position-horizontal-relative:text;width:94.5pt;height:15.75pt;z-index:251858944;" filled="false" strokecolor="#E7E9E8" strokeweight="0.75pt" coordsize="1890,315" coordorigin="0,0" path="m7,255l7,60c7,53,8,46,11,39c14,33,17,27,22,22c27,17,33,14,39,11c46,8,53,7,60,7l1830,7c1836,7,1843,8,1850,11c1856,14,1862,17,1867,22c1872,27,1875,33,1878,39c1881,46,1882,53,1882,60l1882,255c1882,261,1881,268,1878,275c1875,281,1872,287,1867,292c1862,296,1856,300,1850,303c1843,306,1836,307,1830,307l60,307c53,307,46,306,39,303c33,300,27,296,22,292c17,287,14,281,11,275c8,268,7,261,7,255e">
            <v:stroke joinstyle="miter" miterlimit="4"/>
          </v:shape>
        </w:pict>
      </w: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工具支持：通过 </w:t>
      </w:r>
      <w:r>
        <w:rPr>
          <w:sz w:val="24"/>
          <w:szCs w:val="24"/>
          <w:color w:val="404040"/>
        </w:rPr>
        <w:t>APM</w:t>
      </w:r>
      <w:r>
        <w:rPr>
          <w:sz w:val="24"/>
          <w:szCs w:val="24"/>
          <w:color w:val="404040"/>
          <w:spacing w:val="26"/>
        </w:rPr>
        <w:t xml:space="preserve"> </w:t>
      </w:r>
      <w:r>
        <w:rPr>
          <w:rFonts w:ascii="Microsoft YaHei" w:hAnsi="Microsoft YaHei" w:eastAsia="Microsoft YaHei" w:cs="Microsoft YaHei"/>
          <w:sz w:val="24"/>
          <w:szCs w:val="24"/>
          <w:color w:val="404040"/>
        </w:rPr>
        <w:t>工具（</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rPr>
        <w:t>如 </w:t>
      </w:r>
      <w:r>
        <w:rPr>
          <w:sz w:val="24"/>
          <w:szCs w:val="24"/>
          <w:color w:val="404040"/>
        </w:rPr>
        <w:t>SkyWalking</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rPr>
        <w:t>或   </w:t>
      </w:r>
      <w:r>
        <w:rPr>
          <w:rFonts w:ascii="Lucida Console" w:hAnsi="Lucida Console" w:eastAsia="Lucida Console" w:cs="Lucida Console"/>
          <w:sz w:val="24"/>
          <w:szCs w:val="24"/>
          <w:color w:val="404040"/>
        </w:rPr>
        <w:t>Thr</w:t>
      </w:r>
      <w:r>
        <w:rPr>
          <w:rFonts w:ascii="Lucida Console" w:hAnsi="Lucida Console" w:eastAsia="Lucida Console" w:cs="Lucida Console"/>
          <w:sz w:val="24"/>
          <w:szCs w:val="24"/>
          <w:color w:val="404040"/>
          <w:spacing w:val="-1"/>
        </w:rPr>
        <w:t>eadMXBean</w:t>
      </w:r>
      <w:r>
        <w:rPr>
          <w:rFonts w:ascii="Lucida Console" w:hAnsi="Lucida Console" w:eastAsia="Lucida Console" w:cs="Lucida Console"/>
          <w:sz w:val="24"/>
          <w:szCs w:val="24"/>
          <w:color w:val="404040"/>
          <w:spacing w:val="-87"/>
        </w:rPr>
        <w:t xml:space="preserve"> </w:t>
      </w:r>
      <w:r>
        <w:rPr>
          <w:sz w:val="24"/>
          <w:szCs w:val="24"/>
          <w:position w:val="-5"/>
        </w:rPr>
        <w:drawing>
          <wp:inline distT="0" distB="0" distL="0" distR="0">
            <wp:extent cx="12501" cy="11766"/>
            <wp:effectExtent l="0" t="0" r="0" b="0"/>
            <wp:docPr id="224" name="IM 224"/>
            <wp:cNvGraphicFramePr/>
            <a:graphic>
              <a:graphicData uri="http://schemas.openxmlformats.org/drawingml/2006/picture">
                <pic:pic>
                  <pic:nvPicPr>
                    <pic:cNvPr id="224" name="IM 224"/>
                    <pic:cNvPicPr/>
                  </pic:nvPicPr>
                  <pic:blipFill>
                    <a:blip r:embed="rId162"/>
                    <a:stretch>
                      <a:fillRect/>
                    </a:stretch>
                  </pic:blipFill>
                  <pic:spPr>
                    <a:xfrm rot="0">
                      <a:off x="0" y="0"/>
                      <a:ext cx="12501" cy="11766"/>
                    </a:xfrm>
                    <a:prstGeom prst="rect">
                      <a:avLst/>
                    </a:prstGeom>
                  </pic:spPr>
                </pic:pic>
              </a:graphicData>
            </a:graphic>
          </wp:inline>
        </w:drawing>
      </w:r>
      <w:r>
        <w:rPr>
          <w:rFonts w:ascii="Lucida Console" w:hAnsi="Lucida Console" w:eastAsia="Lucida Console" w:cs="Lucida Console"/>
          <w:sz w:val="24"/>
          <w:szCs w:val="24"/>
          <w:color w:val="404040"/>
          <w:spacing w:val="-11"/>
        </w:rPr>
        <w:t xml:space="preserve"> </w:t>
      </w:r>
      <w:r>
        <w:rPr>
          <w:rFonts w:ascii="Microsoft YaHei" w:hAnsi="Microsoft YaHei" w:eastAsia="Microsoft YaHei" w:cs="Microsoft YaHei"/>
          <w:sz w:val="24"/>
          <w:szCs w:val="24"/>
          <w:color w:val="404040"/>
          <w:spacing w:val="-1"/>
        </w:rPr>
        <w:t>监控</w:t>
      </w:r>
    </w:p>
    <w:p>
      <w:pPr>
        <w:pStyle w:val="BodyText"/>
        <w:ind w:left="460" w:right="83" w:hanging="308"/>
        <w:spacing w:before="75" w:line="238" w:lineRule="auto"/>
        <w:rPr>
          <w:rFonts w:ascii="Microsoft YaHei" w:hAnsi="Microsoft YaHei" w:eastAsia="Microsoft YaHei" w:cs="Microsoft YaHei"/>
          <w:sz w:val="24"/>
          <w:szCs w:val="24"/>
        </w:rPr>
      </w:pPr>
      <w:r>
        <w:drawing>
          <wp:anchor distT="0" distB="0" distL="0" distR="0" simplePos="0" relativeHeight="251857920" behindDoc="0" locked="0" layoutInCell="1" allowOverlap="1">
            <wp:simplePos x="0" y="0"/>
            <wp:positionH relativeFrom="column">
              <wp:posOffset>3401377</wp:posOffset>
            </wp:positionH>
            <wp:positionV relativeFrom="paragraph">
              <wp:posOffset>47536</wp:posOffset>
            </wp:positionV>
            <wp:extent cx="3076575" cy="23812"/>
            <wp:effectExtent l="0" t="0" r="0" b="0"/>
            <wp:wrapNone/>
            <wp:docPr id="226" name="IM 226"/>
            <wp:cNvGraphicFramePr/>
            <a:graphic>
              <a:graphicData uri="http://schemas.openxmlformats.org/drawingml/2006/picture">
                <pic:pic>
                  <pic:nvPicPr>
                    <pic:cNvPr id="226" name="IM 226"/>
                    <pic:cNvPicPr/>
                  </pic:nvPicPr>
                  <pic:blipFill>
                    <a:blip r:embed="rId163"/>
                    <a:stretch>
                      <a:fillRect/>
                    </a:stretch>
                  </pic:blipFill>
                  <pic:spPr>
                    <a:xfrm rot="0">
                      <a:off x="0" y="0"/>
                      <a:ext cx="3076575" cy="23812"/>
                    </a:xfrm>
                    <a:prstGeom prst="rect">
                      <a:avLst/>
                    </a:prstGeom>
                  </pic:spPr>
                </pic:pic>
              </a:graphicData>
            </a:graphic>
          </wp:anchor>
        </w:drawing>
      </w:r>
      <w:r>
        <w:drawing>
          <wp:anchor distT="0" distB="0" distL="0" distR="0" simplePos="0" relativeHeight="251856896" behindDoc="1" locked="0" layoutInCell="1" allowOverlap="1">
            <wp:simplePos x="0" y="0"/>
            <wp:positionH relativeFrom="column">
              <wp:posOffset>277177</wp:posOffset>
            </wp:positionH>
            <wp:positionV relativeFrom="paragraph">
              <wp:posOffset>304711</wp:posOffset>
            </wp:positionV>
            <wp:extent cx="323849" cy="23812"/>
            <wp:effectExtent l="0" t="0" r="0" b="0"/>
            <wp:wrapNone/>
            <wp:docPr id="228" name="IM 228"/>
            <wp:cNvGraphicFramePr/>
            <a:graphic>
              <a:graphicData uri="http://schemas.openxmlformats.org/drawingml/2006/picture">
                <pic:pic>
                  <pic:nvPicPr>
                    <pic:cNvPr id="228" name="IM 228"/>
                    <pic:cNvPicPr/>
                  </pic:nvPicPr>
                  <pic:blipFill>
                    <a:blip r:embed="rId164"/>
                    <a:stretch>
                      <a:fillRect/>
                    </a:stretch>
                  </pic:blipFill>
                  <pic:spPr>
                    <a:xfrm rot="0">
                      <a:off x="0" y="0"/>
                      <a:ext cx="323849" cy="23812"/>
                    </a:xfrm>
                    <a:prstGeom prst="rect">
                      <a:avLst/>
                    </a:prstGeom>
                  </pic:spPr>
                </pic:pic>
              </a:graphicData>
            </a:graphic>
          </wp:anchor>
        </w:drawing>
      </w:r>
      <w:r>
        <w:drawing>
          <wp:anchor distT="0" distB="0" distL="0" distR="0" simplePos="0" relativeHeight="251855872" behindDoc="1" locked="0" layoutInCell="1" allowOverlap="1">
            <wp:simplePos x="0" y="0"/>
            <wp:positionH relativeFrom="column">
              <wp:posOffset>277177</wp:posOffset>
            </wp:positionH>
            <wp:positionV relativeFrom="paragraph">
              <wp:posOffset>304711</wp:posOffset>
            </wp:positionV>
            <wp:extent cx="323850" cy="200024"/>
            <wp:effectExtent l="0" t="0" r="0" b="0"/>
            <wp:wrapNone/>
            <wp:docPr id="230" name="IM 230"/>
            <wp:cNvGraphicFramePr/>
            <a:graphic>
              <a:graphicData uri="http://schemas.openxmlformats.org/drawingml/2006/picture">
                <pic:pic>
                  <pic:nvPicPr>
                    <pic:cNvPr id="230" name="IM 230"/>
                    <pic:cNvPicPr/>
                  </pic:nvPicPr>
                  <pic:blipFill>
                    <a:blip r:embed="rId165"/>
                    <a:stretch>
                      <a:fillRect/>
                    </a:stretch>
                  </pic:blipFill>
                  <pic:spPr>
                    <a:xfrm rot="0">
                      <a:off x="0" y="0"/>
                      <a:ext cx="323850" cy="200024"/>
                    </a:xfrm>
                    <a:prstGeom prst="rect">
                      <a:avLst/>
                    </a:prstGeom>
                  </pic:spPr>
                </pic:pic>
              </a:graphicData>
            </a:graphic>
          </wp:anchor>
        </w:drawing>
      </w:r>
      <w:r>
        <w:rPr>
          <w:sz w:val="24"/>
          <w:szCs w:val="24"/>
          <w:color w:val="404040"/>
        </w:rPr>
        <w:t>4.</w:t>
      </w:r>
      <w:r>
        <w:rPr>
          <w:sz w:val="24"/>
          <w:szCs w:val="24"/>
          <w:color w:val="404040"/>
          <w:spacing w:val="32"/>
        </w:rPr>
        <w:t xml:space="preserve"> </w:t>
      </w:r>
      <w:r>
        <w:rPr>
          <w:rFonts w:ascii="Microsoft YaHei" w:hAnsi="Microsoft YaHei" w:eastAsia="Microsoft YaHei" w:cs="Microsoft YaHei"/>
          <w:sz w:val="24"/>
          <w:szCs w:val="24"/>
          <w:color w:val="404040"/>
        </w:rPr>
        <w:t>死锁检测：监控线程池中是否发生死锁（</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rPr>
        <w:t>通过</w:t>
      </w:r>
      <w:r>
        <w:rPr>
          <w:rFonts w:ascii="Microsoft YaHei" w:hAnsi="Microsoft YaHei" w:eastAsia="Microsoft YaHei" w:cs="Microsoft YaHei"/>
          <w:sz w:val="24"/>
          <w:szCs w:val="24"/>
          <w:color w:val="404040"/>
          <w:spacing w:val="49"/>
          <w:w w:val="101"/>
        </w:rPr>
        <w:t xml:space="preserve"> </w:t>
      </w:r>
      <w:r>
        <w:rPr>
          <w:sz w:val="24"/>
          <w:szCs w:val="24"/>
          <w:position w:val="-5"/>
        </w:rPr>
        <w:drawing>
          <wp:inline distT="0" distB="0" distL="0" distR="0">
            <wp:extent cx="23812" cy="200024"/>
            <wp:effectExtent l="0" t="0" r="0" b="0"/>
            <wp:docPr id="232" name="IM 232"/>
            <wp:cNvGraphicFramePr/>
            <a:graphic>
              <a:graphicData uri="http://schemas.openxmlformats.org/drawingml/2006/picture">
                <pic:pic>
                  <pic:nvPicPr>
                    <pic:cNvPr id="232" name="IM 232"/>
                    <pic:cNvPicPr/>
                  </pic:nvPicPr>
                  <pic:blipFill>
                    <a:blip r:embed="rId166"/>
                    <a:stretch>
                      <a:fillRect/>
                    </a:stretch>
                  </pic:blipFill>
                  <pic:spPr>
                    <a:xfrm rot="0">
                      <a:off x="0" y="0"/>
                      <a:ext cx="23812" cy="200024"/>
                    </a:xfrm>
                    <a:prstGeom prst="rect">
                      <a:avLst/>
                    </a:prstGeom>
                  </pic:spPr>
                </pic:pic>
              </a:graphicData>
            </a:graphic>
          </wp:inline>
        </w:drawing>
      </w:r>
      <w:r>
        <w:rPr>
          <w:rFonts w:ascii="Lucida Console" w:hAnsi="Lucida Console" w:eastAsia="Lucida Console" w:cs="Lucida Console"/>
          <w:sz w:val="24"/>
          <w:szCs w:val="24"/>
          <w:color w:val="404040"/>
        </w:rPr>
        <w:t>ThreadMXBean.findDeadlo</w:t>
      </w:r>
      <w:r>
        <w:rPr>
          <w:rFonts w:ascii="Lucida Console" w:hAnsi="Lucida Console" w:eastAsia="Lucida Console" w:cs="Lucida Console"/>
          <w:sz w:val="24"/>
          <w:szCs w:val="24"/>
          <w:color w:val="404040"/>
          <w:spacing w:val="-1"/>
        </w:rPr>
        <w:t>ckedThread</w:t>
      </w:r>
      <w:r>
        <w:rPr>
          <w:rFonts w:ascii="Lucida Console" w:hAnsi="Lucida Console" w:eastAsia="Lucida Console" w:cs="Lucida Console"/>
          <w:sz w:val="24"/>
          <w:szCs w:val="24"/>
          <w:color w:val="404040"/>
        </w:rPr>
        <w:t xml:space="preserve"> </w:t>
      </w:r>
      <w:r>
        <w:rPr>
          <w:rFonts w:ascii="Lucida Console" w:hAnsi="Lucida Console" w:eastAsia="Lucida Console" w:cs="Lucida Console"/>
          <w:sz w:val="24"/>
          <w:szCs w:val="24"/>
          <w:color w:val="404040"/>
          <w:spacing w:val="-7"/>
        </w:rPr>
        <w:t>s()</w:t>
      </w:r>
      <w:r>
        <w:rPr>
          <w:rFonts w:ascii="Lucida Console" w:hAnsi="Lucida Console" w:eastAsia="Lucida Console" w:cs="Lucida Console"/>
          <w:sz w:val="24"/>
          <w:szCs w:val="24"/>
          <w:color w:val="404040"/>
          <w:spacing w:val="-104"/>
        </w:rPr>
        <w:t xml:space="preserve"> </w:t>
      </w:r>
      <w:r>
        <w:rPr>
          <w:sz w:val="24"/>
          <w:szCs w:val="24"/>
          <w:position w:val="-5"/>
        </w:rPr>
        <w:drawing>
          <wp:inline distT="0" distB="0" distL="0" distR="0">
            <wp:extent cx="23812" cy="200024"/>
            <wp:effectExtent l="0" t="0" r="0" b="0"/>
            <wp:docPr id="234" name="IM 234"/>
            <wp:cNvGraphicFramePr/>
            <a:graphic>
              <a:graphicData uri="http://schemas.openxmlformats.org/drawingml/2006/picture">
                <pic:pic>
                  <pic:nvPicPr>
                    <pic:cNvPr id="234" name="IM 234"/>
                    <pic:cNvPicPr/>
                  </pic:nvPicPr>
                  <pic:blipFill>
                    <a:blip r:embed="rId167"/>
                    <a:stretch>
                      <a:fillRect/>
                    </a:stretch>
                  </pic:blipFill>
                  <pic:spPr>
                    <a:xfrm rot="0">
                      <a:off x="0" y="0"/>
                      <a:ext cx="23812" cy="200024"/>
                    </a:xfrm>
                    <a:prstGeom prst="rect">
                      <a:avLst/>
                    </a:prstGeom>
                  </pic:spPr>
                </pic:pic>
              </a:graphicData>
            </a:graphic>
          </wp:inline>
        </w:drawing>
      </w:r>
      <w:r>
        <w:rPr>
          <w:rFonts w:ascii="Lucida Console" w:hAnsi="Lucida Console" w:eastAsia="Lucida Console" w:cs="Lucida Console"/>
          <w:sz w:val="24"/>
          <w:szCs w:val="24"/>
          <w:color w:val="404040"/>
          <w:spacing w:val="-104"/>
        </w:rPr>
        <w:t xml:space="preserve"> </w:t>
      </w:r>
      <w:r>
        <w:rPr>
          <w:rFonts w:ascii="Microsoft YaHei" w:hAnsi="Microsoft YaHei" w:eastAsia="Microsoft YaHei" w:cs="Microsoft YaHei"/>
          <w:sz w:val="24"/>
          <w:szCs w:val="24"/>
          <w:color w:val="404040"/>
          <w:spacing w:val="-7"/>
        </w:rPr>
        <w:t>）</w:t>
      </w:r>
    </w:p>
    <w:p>
      <w:pPr>
        <w:ind w:left="630"/>
        <w:spacing w:before="92"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关注点：避免任务中嵌套同步锁或长时间占用共享资源</w:t>
      </w:r>
    </w:p>
    <w:p>
      <w:pPr>
        <w:spacing w:line="184" w:lineRule="auto"/>
        <w:sectPr>
          <w:footerReference w:type="default" r:id="rId161"/>
          <w:pgSz w:w="12240" w:h="15840"/>
          <w:pgMar w:top="400" w:right="978" w:bottom="385" w:left="973" w:header="0" w:footer="197" w:gutter="0"/>
        </w:sectPr>
        <w:rPr>
          <w:rFonts w:ascii="Microsoft YaHei" w:hAnsi="Microsoft YaHei" w:eastAsia="Microsoft YaHei" w:cs="Microsoft YaHei"/>
          <w:sz w:val="24"/>
          <w:szCs w:val="24"/>
        </w:rPr>
      </w:pPr>
    </w:p>
    <w:p>
      <w:pPr>
        <w:pStyle w:val="BodyText"/>
        <w:ind w:left="10"/>
        <w:spacing w:before="403" w:line="182"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11"/>
        </w:rPr>
        <w:t>为什么不推荐使用</w:t>
      </w:r>
      <w:r>
        <w:rPr>
          <w:sz w:val="42"/>
          <w:szCs w:val="42"/>
          <w:color w:val="333333"/>
        </w:rPr>
        <w:t>jdk</w:t>
      </w:r>
      <w:r>
        <w:rPr>
          <w:rFonts w:ascii="Microsoft YaHei" w:hAnsi="Microsoft YaHei" w:eastAsia="Microsoft YaHei" w:cs="Microsoft YaHei"/>
          <w:sz w:val="42"/>
          <w:szCs w:val="42"/>
          <w:color w:val="333333"/>
          <w:spacing w:val="11"/>
        </w:rPr>
        <w:t>的</w:t>
      </w:r>
      <w:r>
        <w:rPr>
          <w:sz w:val="42"/>
          <w:szCs w:val="42"/>
          <w:color w:val="333333"/>
        </w:rPr>
        <w:t>Executors</w:t>
      </w:r>
      <w:r>
        <w:rPr>
          <w:rFonts w:ascii="Microsoft YaHei" w:hAnsi="Microsoft YaHei" w:eastAsia="Microsoft YaHei" w:cs="Microsoft YaHei"/>
          <w:sz w:val="42"/>
          <w:szCs w:val="42"/>
          <w:color w:val="333333"/>
          <w:spacing w:val="11"/>
        </w:rPr>
        <w:t>创建线程池？</w:t>
      </w:r>
    </w:p>
    <w:p>
      <w:pPr>
        <w:pStyle w:val="BodyText"/>
        <w:ind w:left="9"/>
        <w:spacing w:before="303" w:line="195" w:lineRule="auto"/>
        <w:rPr>
          <w:rFonts w:ascii="Microsoft YaHei" w:hAnsi="Microsoft YaHei" w:eastAsia="Microsoft YaHei" w:cs="Microsoft YaHei"/>
          <w:sz w:val="24"/>
          <w:szCs w:val="24"/>
        </w:rPr>
      </w:pPr>
      <w:r>
        <w:rPr>
          <w:sz w:val="24"/>
          <w:szCs w:val="24"/>
          <w:color w:val="262626"/>
          <w:spacing w:val="-1"/>
        </w:rPr>
        <w:t>Executors</w:t>
      </w:r>
      <w:r>
        <w:rPr>
          <w:sz w:val="24"/>
          <w:szCs w:val="24"/>
          <w:color w:val="262626"/>
          <w:spacing w:val="45"/>
        </w:rPr>
        <w:t xml:space="preserve"> </w:t>
      </w:r>
      <w:r>
        <w:rPr>
          <w:rFonts w:ascii="Microsoft YaHei" w:hAnsi="Microsoft YaHei" w:eastAsia="Microsoft YaHei" w:cs="Microsoft YaHei"/>
          <w:sz w:val="24"/>
          <w:szCs w:val="24"/>
          <w:color w:val="262626"/>
          <w:spacing w:val="-1"/>
        </w:rPr>
        <w:t>是一个工厂类，</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它提供了用于创建不同类型线程池的静态方法</w:t>
      </w:r>
    </w:p>
    <w:p>
      <w:pPr>
        <w:pStyle w:val="BodyText"/>
        <w:ind w:left="11" w:right="84" w:hanging="8"/>
        <w:spacing w:before="189"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线程池不允许使用</w:t>
      </w:r>
      <w:r>
        <w:rPr>
          <w:rFonts w:ascii="Microsoft YaHei" w:hAnsi="Microsoft YaHei" w:eastAsia="Microsoft YaHei" w:cs="Microsoft YaHei"/>
          <w:sz w:val="24"/>
          <w:szCs w:val="24"/>
          <w:color w:val="262626"/>
          <w:spacing w:val="62"/>
        </w:rPr>
        <w:t xml:space="preserve"> </w:t>
      </w:r>
      <w:r>
        <w:rPr>
          <w:sz w:val="24"/>
          <w:szCs w:val="24"/>
          <w:color w:val="262626"/>
        </w:rPr>
        <w:t>Executors</w:t>
      </w:r>
      <w:r>
        <w:rPr>
          <w:sz w:val="24"/>
          <w:szCs w:val="24"/>
          <w:color w:val="262626"/>
          <w:spacing w:val="26"/>
          <w:w w:val="101"/>
        </w:rPr>
        <w:t xml:space="preserve"> </w:t>
      </w:r>
      <w:r>
        <w:rPr>
          <w:rFonts w:ascii="Microsoft YaHei" w:hAnsi="Microsoft YaHei" w:eastAsia="Microsoft YaHei" w:cs="Microsoft YaHei"/>
          <w:sz w:val="24"/>
          <w:szCs w:val="24"/>
          <w:color w:val="262626"/>
        </w:rPr>
        <w:t>去创建，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而是通过</w:t>
      </w:r>
      <w:r>
        <w:rPr>
          <w:sz w:val="24"/>
          <w:szCs w:val="24"/>
          <w:color w:val="262626"/>
        </w:rPr>
        <w:t>ThreadPoolExecutor</w:t>
      </w:r>
      <w:r>
        <w:rPr>
          <w:rFonts w:ascii="Microsoft YaHei" w:hAnsi="Microsoft YaHei" w:eastAsia="Microsoft YaHei" w:cs="Microsoft YaHei"/>
          <w:sz w:val="24"/>
          <w:szCs w:val="24"/>
          <w:color w:val="262626"/>
        </w:rPr>
        <w:t>的方式，规避资源耗尽的风</w:t>
      </w:r>
      <w:r>
        <w:rPr>
          <w:rFonts w:ascii="Microsoft YaHei" w:hAnsi="Microsoft YaHei" w:eastAsia="Microsoft YaHei" w:cs="Microsoft YaHei"/>
          <w:sz w:val="24"/>
          <w:szCs w:val="24"/>
          <w:color w:val="262626"/>
        </w:rPr>
        <w:t>险</w:t>
      </w:r>
    </w:p>
    <w:p>
      <w:pPr>
        <w:pStyle w:val="BodyText"/>
        <w:ind w:left="9"/>
        <w:spacing w:before="104" w:line="195" w:lineRule="auto"/>
        <w:rPr>
          <w:rFonts w:ascii="Microsoft YaHei" w:hAnsi="Microsoft YaHei" w:eastAsia="Microsoft YaHei" w:cs="Microsoft YaHei"/>
          <w:sz w:val="24"/>
          <w:szCs w:val="24"/>
        </w:rPr>
      </w:pPr>
      <w:r>
        <w:rPr>
          <w:sz w:val="24"/>
          <w:szCs w:val="24"/>
          <w:color w:val="262626"/>
          <w:spacing w:val="-1"/>
        </w:rPr>
        <w:t>Executors</w:t>
      </w:r>
      <w:r>
        <w:rPr>
          <w:sz w:val="24"/>
          <w:szCs w:val="24"/>
          <w:color w:val="262626"/>
          <w:spacing w:val="37"/>
        </w:rPr>
        <w:t xml:space="preserve"> </w:t>
      </w:r>
      <w:r>
        <w:rPr>
          <w:rFonts w:ascii="Microsoft YaHei" w:hAnsi="Microsoft YaHei" w:eastAsia="Microsoft YaHei" w:cs="Microsoft YaHei"/>
          <w:sz w:val="24"/>
          <w:szCs w:val="24"/>
          <w:color w:val="262626"/>
          <w:spacing w:val="-1"/>
        </w:rPr>
        <w:t>返回的线程池对象的弊端如下：</w:t>
      </w:r>
    </w:p>
    <w:p>
      <w:pPr>
        <w:pStyle w:val="BodyText"/>
        <w:ind w:left="186"/>
        <w:spacing w:before="175" w:line="185" w:lineRule="auto"/>
        <w:rPr>
          <w:sz w:val="24"/>
          <w:szCs w:val="24"/>
        </w:rPr>
      </w:pPr>
      <w:r>
        <w:rPr>
          <w:rFonts w:ascii="Microsoft YaHei" w:hAnsi="Microsoft YaHei" w:eastAsia="Microsoft YaHei" w:cs="Microsoft YaHei"/>
          <w:sz w:val="12"/>
          <w:szCs w:val="12"/>
          <w:color w:val="262626"/>
          <w:spacing w:val="5"/>
          <w:position w:val="4"/>
        </w:rPr>
        <w:t>●    </w:t>
      </w:r>
      <w:r>
        <w:rPr>
          <w:sz w:val="24"/>
          <w:szCs w:val="24"/>
          <w:color w:val="262626"/>
          <w:spacing w:val="5"/>
        </w:rPr>
        <w:t>newFixedThreadPool()</w:t>
      </w:r>
      <w:r>
        <w:rPr>
          <w:sz w:val="24"/>
          <w:szCs w:val="24"/>
          <w:color w:val="262626"/>
          <w:spacing w:val="24"/>
        </w:rPr>
        <w:t xml:space="preserve"> </w:t>
      </w:r>
      <w:r>
        <w:rPr>
          <w:rFonts w:ascii="Microsoft YaHei" w:hAnsi="Microsoft YaHei" w:eastAsia="Microsoft YaHei" w:cs="Microsoft YaHei"/>
          <w:sz w:val="24"/>
          <w:szCs w:val="24"/>
          <w:color w:val="262626"/>
          <w:spacing w:val="5"/>
        </w:rPr>
        <w:t>和</w:t>
      </w:r>
      <w:r>
        <w:rPr>
          <w:rFonts w:ascii="Microsoft YaHei" w:hAnsi="Microsoft YaHei" w:eastAsia="Microsoft YaHei" w:cs="Microsoft YaHei"/>
          <w:sz w:val="24"/>
          <w:szCs w:val="24"/>
          <w:color w:val="262626"/>
          <w:spacing w:val="23"/>
        </w:rPr>
        <w:t xml:space="preserve"> </w:t>
      </w:r>
      <w:r>
        <w:rPr>
          <w:sz w:val="24"/>
          <w:szCs w:val="24"/>
          <w:color w:val="262626"/>
          <w:spacing w:val="5"/>
        </w:rPr>
        <w:t>newSingleThreadPool()</w:t>
      </w:r>
    </w:p>
    <w:p>
      <w:pPr>
        <w:pStyle w:val="BodyText"/>
        <w:ind w:left="636"/>
        <w:spacing w:before="147" w:line="185"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允许的请求队列长度为</w:t>
      </w:r>
      <w:r>
        <w:rPr>
          <w:rFonts w:ascii="Microsoft YaHei" w:hAnsi="Microsoft YaHei" w:eastAsia="Microsoft YaHei" w:cs="Microsoft YaHei"/>
          <w:sz w:val="24"/>
          <w:szCs w:val="24"/>
          <w:color w:val="262626"/>
          <w:spacing w:val="28"/>
        </w:rPr>
        <w:t xml:space="preserve"> </w:t>
      </w:r>
      <w:r>
        <w:rPr>
          <w:sz w:val="24"/>
          <w:szCs w:val="24"/>
          <w:color w:val="262626"/>
        </w:rPr>
        <w:t>Integer.MAX_VALUE</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可能会堆积大量的请求，从而</w:t>
      </w:r>
      <w:r>
        <w:rPr>
          <w:rFonts w:ascii="Microsoft YaHei" w:hAnsi="Microsoft YaHei" w:eastAsia="Microsoft YaHei" w:cs="Microsoft YaHei"/>
          <w:sz w:val="24"/>
          <w:szCs w:val="24"/>
          <w:color w:val="262626"/>
          <w:spacing w:val="-1"/>
        </w:rPr>
        <w:t>导致</w:t>
      </w:r>
      <w:r>
        <w:rPr>
          <w:rFonts w:ascii="Microsoft YaHei" w:hAnsi="Microsoft YaHei" w:eastAsia="Microsoft YaHei" w:cs="Microsoft YaHei"/>
          <w:sz w:val="24"/>
          <w:szCs w:val="24"/>
          <w:color w:val="262626"/>
          <w:spacing w:val="19"/>
        </w:rPr>
        <w:t xml:space="preserve"> </w:t>
      </w:r>
      <w:r>
        <w:rPr>
          <w:sz w:val="24"/>
          <w:szCs w:val="24"/>
          <w:color w:val="262626"/>
          <w:spacing w:val="-1"/>
        </w:rPr>
        <w:t>OOM</w:t>
      </w:r>
    </w:p>
    <w:p>
      <w:pPr>
        <w:pStyle w:val="BodyText"/>
        <w:ind w:left="186"/>
        <w:spacing w:before="147" w:line="225" w:lineRule="auto"/>
        <w:rPr>
          <w:sz w:val="24"/>
          <w:szCs w:val="24"/>
        </w:rPr>
      </w:pPr>
      <w:r>
        <w:rPr>
          <w:rFonts w:ascii="Microsoft YaHei" w:hAnsi="Microsoft YaHei" w:eastAsia="Microsoft YaHei" w:cs="Microsoft YaHei"/>
          <w:sz w:val="12"/>
          <w:szCs w:val="12"/>
          <w:color w:val="262626"/>
          <w:spacing w:val="6"/>
          <w:position w:val="4"/>
        </w:rPr>
        <w:t>●    </w:t>
      </w:r>
      <w:r>
        <w:rPr>
          <w:sz w:val="24"/>
          <w:szCs w:val="24"/>
          <w:color w:val="262626"/>
          <w:spacing w:val="6"/>
        </w:rPr>
        <w:t>newCachedThreadPool</w:t>
      </w:r>
      <w:r>
        <w:rPr>
          <w:sz w:val="24"/>
          <w:szCs w:val="24"/>
          <w:color w:val="262626"/>
          <w:spacing w:val="5"/>
        </w:rPr>
        <w:t>()</w:t>
      </w:r>
    </w:p>
    <w:p>
      <w:pPr>
        <w:pStyle w:val="BodyText"/>
        <w:ind w:left="636"/>
        <w:spacing w:before="207" w:line="18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允许的创建线程数量为</w:t>
      </w:r>
      <w:r>
        <w:rPr>
          <w:rFonts w:ascii="Microsoft YaHei" w:hAnsi="Microsoft YaHei" w:eastAsia="Microsoft YaHei" w:cs="Microsoft YaHei"/>
          <w:sz w:val="24"/>
          <w:szCs w:val="24"/>
          <w:color w:val="262626"/>
          <w:spacing w:val="27"/>
          <w:w w:val="101"/>
        </w:rPr>
        <w:t xml:space="preserve"> </w:t>
      </w:r>
      <w:r>
        <w:rPr>
          <w:sz w:val="24"/>
          <w:szCs w:val="24"/>
          <w:color w:val="262626"/>
        </w:rPr>
        <w:t>Integer</w:t>
      </w:r>
      <w:r>
        <w:rPr>
          <w:sz w:val="24"/>
          <w:szCs w:val="24"/>
          <w:color w:val="262626"/>
          <w:spacing w:val="1"/>
        </w:rPr>
        <w:t>.</w:t>
      </w:r>
      <w:r>
        <w:rPr>
          <w:sz w:val="24"/>
          <w:szCs w:val="24"/>
          <w:color w:val="262626"/>
        </w:rPr>
        <w:t>MAX</w:t>
      </w:r>
      <w:r>
        <w:rPr>
          <w:sz w:val="24"/>
          <w:szCs w:val="24"/>
          <w:color w:val="262626"/>
          <w:spacing w:val="1"/>
        </w:rPr>
        <w:t xml:space="preserve"> </w:t>
      </w:r>
      <w:r>
        <w:rPr>
          <w:sz w:val="24"/>
          <w:szCs w:val="24"/>
          <w:color w:val="262626"/>
        </w:rPr>
        <w:t>VALUE</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可能会创</w:t>
      </w:r>
      <w:r>
        <w:rPr>
          <w:rFonts w:ascii="Microsoft YaHei" w:hAnsi="Microsoft YaHei" w:eastAsia="Microsoft YaHei" w:cs="Microsoft YaHei"/>
          <w:sz w:val="24"/>
          <w:szCs w:val="24"/>
          <w:color w:val="262626"/>
        </w:rPr>
        <w:t>建大量的线程，从而导致</w:t>
      </w:r>
      <w:r>
        <w:rPr>
          <w:rFonts w:ascii="Microsoft YaHei" w:hAnsi="Microsoft YaHei" w:eastAsia="Microsoft YaHei" w:cs="Microsoft YaHei"/>
          <w:sz w:val="24"/>
          <w:szCs w:val="24"/>
          <w:color w:val="262626"/>
          <w:spacing w:val="19"/>
        </w:rPr>
        <w:t xml:space="preserve"> </w:t>
      </w:r>
      <w:r>
        <w:rPr>
          <w:sz w:val="24"/>
          <w:szCs w:val="24"/>
          <w:color w:val="262626"/>
        </w:rPr>
        <w:t>OOM</w:t>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ind w:left="10"/>
        <w:spacing w:before="181" w:line="182" w:lineRule="auto"/>
        <w:outlineLvl w:val="1"/>
        <w:rPr>
          <w:sz w:val="42"/>
          <w:szCs w:val="42"/>
        </w:rPr>
      </w:pPr>
      <w:r>
        <w:rPr>
          <w:rFonts w:ascii="Microsoft YaHei" w:hAnsi="Microsoft YaHei" w:eastAsia="Microsoft YaHei" w:cs="Microsoft YaHei"/>
          <w:sz w:val="42"/>
          <w:szCs w:val="42"/>
          <w:color w:val="262626"/>
          <w:spacing w:val="-3"/>
        </w:rPr>
        <w:t>动态线程池</w:t>
      </w:r>
      <w:r>
        <w:rPr>
          <w:rFonts w:ascii="Microsoft YaHei" w:hAnsi="Microsoft YaHei" w:eastAsia="Microsoft YaHei" w:cs="Microsoft YaHei"/>
          <w:sz w:val="42"/>
          <w:szCs w:val="42"/>
          <w:color w:val="262626"/>
          <w:spacing w:val="39"/>
        </w:rPr>
        <w:t xml:space="preserve"> </w:t>
      </w:r>
      <w:r>
        <w:rPr>
          <w:sz w:val="42"/>
          <w:szCs w:val="42"/>
          <w:color w:val="262626"/>
          <w:spacing w:val="-3"/>
        </w:rPr>
        <w:t>(</w:t>
      </w:r>
      <w:r>
        <w:rPr>
          <w:rFonts w:ascii="Microsoft YaHei" w:hAnsi="Microsoft YaHei" w:eastAsia="Microsoft YaHei" w:cs="Microsoft YaHei"/>
          <w:sz w:val="42"/>
          <w:szCs w:val="42"/>
          <w:color w:val="262626"/>
          <w:spacing w:val="-3"/>
        </w:rPr>
        <w:t>扩展内容</w:t>
      </w:r>
      <w:r>
        <w:rPr>
          <w:sz w:val="42"/>
          <w:szCs w:val="42"/>
          <w:color w:val="262626"/>
          <w:spacing w:val="-3"/>
        </w:rPr>
        <w:t>,</w:t>
      </w:r>
      <w:r>
        <w:rPr>
          <w:rFonts w:ascii="Microsoft YaHei" w:hAnsi="Microsoft YaHei" w:eastAsia="Microsoft YaHei" w:cs="Microsoft YaHei"/>
          <w:sz w:val="42"/>
          <w:szCs w:val="42"/>
          <w:color w:val="262626"/>
          <w:spacing w:val="-3"/>
        </w:rPr>
        <w:t>待新增</w:t>
      </w:r>
      <w:r>
        <w:rPr>
          <w:sz w:val="42"/>
          <w:szCs w:val="42"/>
          <w:color w:val="262626"/>
          <w:spacing w:val="-3"/>
        </w:rPr>
        <w:t>)</w:t>
      </w:r>
    </w:p>
    <w:p>
      <w:pPr>
        <w:pStyle w:val="BodyText"/>
        <w:ind w:right="719" w:firstLine="4"/>
        <w:spacing w:before="308" w:line="3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前面说到一个应用中的情况是非常复杂的，很多的线程池，请求处理过程是</w:t>
      </w:r>
      <w:r>
        <w:rPr>
          <w:sz w:val="24"/>
          <w:szCs w:val="24"/>
          <w:color w:val="262626"/>
          <w:spacing w:val="-1"/>
        </w:rPr>
        <w:t>IO</w:t>
      </w:r>
      <w:r>
        <w:rPr>
          <w:rFonts w:ascii="Microsoft YaHei" w:hAnsi="Microsoft YaHei" w:eastAsia="Microsoft YaHei" w:cs="Microsoft YaHei"/>
          <w:sz w:val="24"/>
          <w:szCs w:val="24"/>
          <w:color w:val="262626"/>
          <w:spacing w:val="-1"/>
        </w:rPr>
        <w:t>和计算混合的</w:t>
      </w:r>
      <w:r>
        <w:rPr>
          <w:rFonts w:ascii="Microsoft YaHei" w:hAnsi="Microsoft YaHei" w:eastAsia="Microsoft YaHei" w:cs="Microsoft YaHei"/>
          <w:sz w:val="24"/>
          <w:szCs w:val="24"/>
          <w:color w:val="262626"/>
          <w:spacing w:val="-1"/>
        </w:rPr>
        <w:t>所以我们需要动态线程池，</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能够在线上运行服务的同时灵活去调整配置进行调优</w:t>
      </w:r>
    </w:p>
    <w:p>
      <w:pPr>
        <w:pStyle w:val="BodyText"/>
        <w:spacing w:line="366" w:lineRule="auto"/>
        <w:rPr/>
      </w:pPr>
      <w:r/>
    </w:p>
    <w:p>
      <w:pPr>
        <w:ind w:left="1" w:hanging="1"/>
        <w:spacing w:before="104"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思路：把几个核心参数暴露出来，将线程池的参数从代码中迁移到分布式配置中心上，</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实现线程池</w:t>
      </w:r>
      <w:r>
        <w:rPr>
          <w:rFonts w:ascii="Microsoft YaHei" w:hAnsi="Microsoft YaHei" w:eastAsia="Microsoft YaHei" w:cs="Microsoft YaHei"/>
          <w:sz w:val="24"/>
          <w:szCs w:val="24"/>
          <w:color w:val="262626"/>
          <w:spacing w:val="-1"/>
        </w:rPr>
        <w:t>参数可动态配置和即时生效，根据线上线程池的监控，</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需要时去调整核心参数</w:t>
      </w:r>
    </w:p>
    <w:p>
      <w:pPr>
        <w:spacing w:line="247" w:lineRule="auto"/>
        <w:sectPr>
          <w:footerReference w:type="default" r:id="rId168"/>
          <w:pgSz w:w="12240" w:h="15840"/>
          <w:pgMar w:top="400" w:right="960" w:bottom="440" w:left="967"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9" w:lineRule="auto"/>
        <w:rPr/>
      </w:pPr>
      <w:r/>
    </w:p>
    <w:p>
      <w:pPr>
        <w:pStyle w:val="BodyText"/>
        <w:spacing w:line="259" w:lineRule="auto"/>
        <w:rPr/>
      </w:pPr>
      <w:r/>
    </w:p>
    <w:p>
      <w:pPr>
        <w:ind w:left="22"/>
        <w:spacing w:before="206" w:line="178" w:lineRule="auto"/>
        <w:rPr>
          <w:rFonts w:ascii="Microsoft YaHei" w:hAnsi="Microsoft YaHei" w:eastAsia="Microsoft YaHei" w:cs="Microsoft YaHei"/>
          <w:sz w:val="48"/>
          <w:szCs w:val="48"/>
        </w:rPr>
      </w:pPr>
      <w:r>
        <w:drawing>
          <wp:anchor distT="0" distB="0" distL="0" distR="0" simplePos="0" relativeHeight="251874304" behindDoc="0" locked="0" layoutInCell="1" allowOverlap="1">
            <wp:simplePos x="0" y="0"/>
            <wp:positionH relativeFrom="column">
              <wp:posOffset>0</wp:posOffset>
            </wp:positionH>
            <wp:positionV relativeFrom="paragraph">
              <wp:posOffset>527112</wp:posOffset>
            </wp:positionV>
            <wp:extent cx="6553200" cy="9525"/>
            <wp:effectExtent l="0" t="0" r="0" b="0"/>
            <wp:wrapNone/>
            <wp:docPr id="236" name="IM 236"/>
            <wp:cNvGraphicFramePr/>
            <a:graphic>
              <a:graphicData uri="http://schemas.openxmlformats.org/drawingml/2006/picture">
                <pic:pic>
                  <pic:nvPicPr>
                    <pic:cNvPr id="236" name="IM 236"/>
                    <pic:cNvPicPr/>
                  </pic:nvPicPr>
                  <pic:blipFill>
                    <a:blip r:embed="rId170"/>
                    <a:stretch>
                      <a:fillRect/>
                    </a:stretch>
                  </pic:blipFill>
                  <pic:spPr>
                    <a:xfrm rot="0">
                      <a:off x="0" y="0"/>
                      <a:ext cx="6553200" cy="9525"/>
                    </a:xfrm>
                    <a:prstGeom prst="rect">
                      <a:avLst/>
                    </a:prstGeom>
                  </pic:spPr>
                </pic:pic>
              </a:graphicData>
            </a:graphic>
          </wp:anchor>
        </w:drawing>
      </w:r>
      <w:bookmarkStart w:name="bookmark22" w:id="21"/>
      <w:bookmarkEnd w:id="21"/>
      <w:r>
        <w:rPr>
          <w:rFonts w:ascii="Microsoft YaHei" w:hAnsi="Microsoft YaHei" w:eastAsia="Microsoft YaHei" w:cs="Microsoft YaHei"/>
          <w:sz w:val="48"/>
          <w:szCs w:val="48"/>
          <w14:textFill>
            <w14:solidFill>
              <w14:srgbClr w14:val="000000">
                <w14:alpha w14:val="14901"/>
              </w14:srgbClr>
            </w14:solidFill>
          </w14:textFill>
          <w:spacing w:val="-3"/>
        </w:rPr>
        <w:t>怎么理解线程安全</w:t>
      </w:r>
    </w:p>
    <w:p>
      <w:pPr>
        <w:ind w:left="15"/>
        <w:spacing w:before="29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线程安全的本质</w:t>
      </w:r>
    </w:p>
    <w:p>
      <w:pPr>
        <w:ind w:left="9" w:hanging="1"/>
        <w:spacing w:before="322"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线程</w:t>
      </w:r>
      <w:r>
        <w:rPr>
          <w:rFonts w:ascii="Microsoft YaHei" w:hAnsi="Microsoft YaHei" w:eastAsia="Microsoft YaHei" w:cs="Microsoft YaHei"/>
          <w:sz w:val="24"/>
          <w:szCs w:val="24"/>
          <w:color w:val="262626"/>
          <w:spacing w:val="-3"/>
        </w:rPr>
        <w:t>安全的核心是：在多线程并发访问共享资源（</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变量</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、对象</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、文件等）</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时，程序的执行结</w:t>
      </w:r>
      <w:r>
        <w:rPr>
          <w:rFonts w:ascii="Microsoft YaHei" w:hAnsi="Microsoft YaHei" w:eastAsia="Microsoft YaHei" w:cs="Microsoft YaHei"/>
          <w:sz w:val="24"/>
          <w:szCs w:val="24"/>
          <w:color w:val="262626"/>
          <w:spacing w:val="-4"/>
        </w:rPr>
        <w:t>果始</w:t>
      </w:r>
      <w:r>
        <w:rPr>
          <w:rFonts w:ascii="Microsoft YaHei" w:hAnsi="Microsoft YaHei" w:eastAsia="Microsoft YaHei" w:cs="Microsoft YaHei"/>
          <w:sz w:val="24"/>
          <w:szCs w:val="24"/>
          <w:color w:val="262626"/>
          <w:spacing w:val="-2"/>
        </w:rPr>
        <w:t>终</w:t>
      </w:r>
      <w:r>
        <w:rPr>
          <w:rFonts w:ascii="Microsoft YaHei" w:hAnsi="Microsoft YaHei" w:eastAsia="Microsoft YaHei" w:cs="Microsoft YaHei"/>
          <w:sz w:val="24"/>
          <w:szCs w:val="24"/>
          <w:color w:val="262626"/>
          <w:spacing w:val="-1"/>
        </w:rPr>
        <w:t>符合预期，且不会出现数据错乱或逻辑错误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。其根源在于以下三个层</w:t>
      </w:r>
      <w:r>
        <w:rPr>
          <w:rFonts w:ascii="Microsoft YaHei" w:hAnsi="Microsoft YaHei" w:eastAsia="Microsoft YaHei" w:cs="Microsoft YaHei"/>
          <w:sz w:val="24"/>
          <w:szCs w:val="24"/>
          <w:color w:val="262626"/>
          <w:spacing w:val="-2"/>
        </w:rPr>
        <w:t>面的问题：</w:t>
      </w:r>
    </w:p>
    <w:p>
      <w:pPr>
        <w:ind w:left="194"/>
        <w:spacing w:before="8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原子性：操作是否不可分割。</w:t>
      </w:r>
    </w:p>
    <w:p>
      <w:pPr>
        <w:ind w:left="19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可见性：线程对共享变量的修改是否对其他线程立即可见</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rPr>
        <w:t>。</w:t>
      </w:r>
    </w:p>
    <w:p>
      <w:pPr>
        <w:pStyle w:val="BodyText"/>
        <w:ind w:left="194"/>
        <w:spacing w:before="14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有序性：代码执行顺序是否可能被编译器和</w:t>
      </w:r>
      <w:r>
        <w:rPr>
          <w:rFonts w:ascii="Microsoft YaHei" w:hAnsi="Microsoft YaHei" w:eastAsia="Microsoft YaHei" w:cs="Microsoft YaHei"/>
          <w:sz w:val="24"/>
          <w:szCs w:val="24"/>
          <w:color w:val="262626"/>
          <w:spacing w:val="23"/>
        </w:rPr>
        <w:t xml:space="preserve"> </w:t>
      </w:r>
      <w:r>
        <w:rPr>
          <w:sz w:val="24"/>
          <w:szCs w:val="24"/>
          <w:color w:val="262626"/>
        </w:rPr>
        <w:t>CPU</w:t>
      </w:r>
      <w:r>
        <w:rPr>
          <w:sz w:val="24"/>
          <w:szCs w:val="24"/>
          <w:color w:val="262626"/>
          <w:spacing w:val="26"/>
          <w:w w:val="101"/>
        </w:rPr>
        <w:t xml:space="preserve"> </w:t>
      </w:r>
      <w:r>
        <w:rPr>
          <w:rFonts w:ascii="Microsoft YaHei" w:hAnsi="Microsoft YaHei" w:eastAsia="Microsoft YaHei" w:cs="Microsoft YaHei"/>
          <w:sz w:val="24"/>
          <w:szCs w:val="24"/>
          <w:color w:val="262626"/>
        </w:rPr>
        <w:t>重排序。</w:t>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firstLine="599"/>
        <w:spacing w:line="525" w:lineRule="exact"/>
        <w:rPr/>
      </w:pPr>
      <w:r>
        <w:pict>
          <v:shape id="_x0000_s38" style="position:absolute;margin-left:-0.243999pt;margin-top:1.655pt;mso-position-vertical-relative:text;mso-position-horizontal-relative:text;width:233.15pt;height:28.85pt;z-index:251872256;" filled="false" stroked="false" type="#_x0000_t202">
            <v:fill on="false"/>
            <v:stroke on="false"/>
            <v:path/>
            <v:imagedata o:title=""/>
            <o:lock v:ext="edit" aspectratio="false"/>
            <v:textbox inset="0mm,0mm,0mm,0mm">
              <w:txbxContent>
                <w:p>
                  <w:pPr>
                    <w:ind w:left="20"/>
                    <w:spacing w:before="18"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6"/>
                    </w:rPr>
                    <w:t>对</w:t>
                  </w:r>
                  <w:r>
                    <w:rPr>
                      <w:rFonts w:ascii="Microsoft YaHei" w:hAnsi="Microsoft YaHei" w:eastAsia="Microsoft YaHei" w:cs="Microsoft YaHei"/>
                      <w:sz w:val="42"/>
                      <w:szCs w:val="42"/>
                      <w:color w:val="404040"/>
                      <w:spacing w:val="6"/>
                    </w:rPr>
                    <w:t xml:space="preserve">          </w:t>
                  </w:r>
                  <w:r>
                    <w:rPr>
                      <w:rFonts w:ascii="Microsoft YaHei" w:hAnsi="Microsoft YaHei" w:eastAsia="Microsoft YaHei" w:cs="Microsoft YaHei"/>
                      <w:sz w:val="42"/>
                      <w:szCs w:val="42"/>
                      <w:color w:val="404040"/>
                      <w:spacing w:val="-6"/>
                    </w:rPr>
                    <w:t>问题的深入分析</w:t>
                  </w:r>
                </w:p>
              </w:txbxContent>
            </v:textbox>
          </v:shape>
        </w:pict>
      </w:r>
      <w:r>
        <w:rPr>
          <w:position w:val="-10"/>
        </w:rPr>
        <w:pict>
          <v:group id="_x0000_s40" style="mso-position-vertical-relative:line;mso-position-horizontal-relative:char;width:45.8pt;height:26.25pt;" filled="false" stroked="false" coordsize="915,525" coordorigin="0,0">
            <v:shape id="_x0000_s42" style="position:absolute;left:0;top:0;width:915;height:525;" filled="false" stroked="false" type="#_x0000_t75">
              <v:imagedata o:title="" r:id="rId171"/>
            </v:shape>
            <v:shape id="_x0000_s44" style="position:absolute;left:89;top:38;width:770;height:387;" filled="false" stroked="false" type="#_x0000_t202">
              <v:fill on="false"/>
              <v:stroke on="false"/>
              <v:path/>
              <v:imagedata o:title=""/>
              <o:lock v:ext="edit" aspectratio="false"/>
              <v:textbox inset="0mm,0mm,0mm,0mm">
                <w:txbxContent>
                  <w:p>
                    <w:pPr>
                      <w:ind w:left="20"/>
                      <w:spacing w:before="19" w:line="221" w:lineRule="auto"/>
                      <w:rPr>
                        <w:rFonts w:ascii="Consolas" w:hAnsi="Consolas" w:eastAsia="Consolas" w:cs="Consolas"/>
                        <w:sz w:val="42"/>
                        <w:szCs w:val="42"/>
                      </w:rPr>
                    </w:pPr>
                    <w:r>
                      <w:rPr>
                        <w:rFonts w:ascii="Consolas" w:hAnsi="Consolas" w:eastAsia="Consolas" w:cs="Consolas"/>
                        <w:sz w:val="42"/>
                        <w:szCs w:val="42"/>
                        <w:b/>
                        <w:bCs/>
                        <w:color w:val="404040"/>
                        <w:spacing w:val="12"/>
                      </w:rPr>
                      <w:t>i++</w:t>
                    </w:r>
                  </w:p>
                </w:txbxContent>
              </v:textbox>
            </v:shape>
          </v:group>
        </w:pict>
      </w:r>
    </w:p>
    <w:p>
      <w:pPr>
        <w:pStyle w:val="BodyText"/>
        <w:spacing w:line="273" w:lineRule="auto"/>
        <w:rPr/>
      </w:pPr>
      <w:r/>
    </w:p>
    <w:p>
      <w:pPr>
        <w:pStyle w:val="BodyText"/>
        <w:ind w:left="15" w:right="2825" w:hanging="8"/>
        <w:spacing w:before="104" w:line="29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例如</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3"/>
        </w:rPr>
        <w:t>简单的</w:t>
      </w:r>
      <w:r>
        <w:rPr>
          <w:rFonts w:ascii="Microsoft YaHei" w:hAnsi="Microsoft YaHei" w:eastAsia="Microsoft YaHei" w:cs="Microsoft YaHei"/>
          <w:sz w:val="24"/>
          <w:szCs w:val="24"/>
          <w:color w:val="262626"/>
          <w:spacing w:val="17"/>
        </w:rPr>
        <w:t xml:space="preserve">  </w:t>
      </w:r>
      <w:r>
        <w:rPr>
          <w:sz w:val="24"/>
          <w:szCs w:val="24"/>
          <w:color w:val="262626"/>
          <w:spacing w:val="-3"/>
        </w:rPr>
        <w:t>i++</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它虽然只有一行代码，但它却并不</w:t>
      </w:r>
      <w:r>
        <w:rPr>
          <w:rFonts w:ascii="Microsoft YaHei" w:hAnsi="Microsoft YaHei" w:eastAsia="Microsoft YaHei" w:cs="Microsoft YaHei"/>
          <w:sz w:val="24"/>
          <w:szCs w:val="24"/>
          <w:color w:val="262626"/>
          <w:spacing w:val="-4"/>
        </w:rPr>
        <w:t>是原子性的操作，</w:t>
      </w:r>
      <w:r>
        <w:rPr>
          <w:rFonts w:ascii="Microsoft YaHei" w:hAnsi="Microsoft YaHei" w:eastAsia="Microsoft YaHei" w:cs="Microsoft YaHei"/>
          <w:sz w:val="24"/>
          <w:szCs w:val="24"/>
          <w:color w:val="262626"/>
        </w:rPr>
        <w:t xml:space="preserve"> </w:t>
      </w:r>
      <w:r>
        <w:rPr>
          <w:sz w:val="24"/>
          <w:szCs w:val="24"/>
          <w:color w:val="262626"/>
          <w:spacing w:val="-2"/>
        </w:rPr>
        <w:t>i++</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被翻译为字节码后，</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可以发现其实是有</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四条字节码指令</w:t>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4"/>
        <w:gridCol w:w="7023"/>
        <w:gridCol w:w="2737"/>
      </w:tblGrid>
      <w:tr>
        <w:trPr>
          <w:trHeight w:val="559" w:hRule="atLeast"/>
        </w:trPr>
        <w:tc>
          <w:tcPr>
            <w:shd w:val="clear" w:fill="F5F5F5"/>
            <w:tcW w:w="514" w:type="dxa"/>
            <w:vAlign w:val="top"/>
            <w:tcBorders>
              <w:left w:val="single" w:color="E7E9E8" w:sz="6" w:space="0"/>
              <w:top w:val="single" w:color="E7E9E8" w:sz="6" w:space="0"/>
              <w:bottom w:val="single" w:color="E8E8E8" w:sz="6" w:space="0"/>
            </w:tcBorders>
          </w:tcPr>
          <w:p>
            <w:pPr>
              <w:spacing w:line="259" w:lineRule="auto"/>
              <w:rPr>
                <w:rFonts w:ascii="Arial"/>
                <w:sz w:val="21"/>
              </w:rPr>
            </w:pPr>
            <w:r/>
          </w:p>
          <w:p>
            <w:pPr>
              <w:ind w:firstLine="231"/>
              <w:spacing w:line="61" w:lineRule="exact"/>
              <w:rPr/>
            </w:pPr>
            <w:r>
              <w:rPr>
                <w:position w:val="-1"/>
              </w:rPr>
              <w:drawing>
                <wp:inline distT="0" distB="0" distL="0" distR="0">
                  <wp:extent cx="67790" cy="39290"/>
                  <wp:effectExtent l="0" t="0" r="0" b="0"/>
                  <wp:docPr id="238" name="IM 238"/>
                  <wp:cNvGraphicFramePr/>
                  <a:graphic>
                    <a:graphicData uri="http://schemas.openxmlformats.org/drawingml/2006/picture">
                      <pic:pic>
                        <pic:nvPicPr>
                          <pic:cNvPr id="238" name="IM 238"/>
                          <pic:cNvPicPr/>
                        </pic:nvPicPr>
                        <pic:blipFill>
                          <a:blip r:embed="rId172"/>
                          <a:stretch>
                            <a:fillRect/>
                          </a:stretch>
                        </pic:blipFill>
                        <pic:spPr>
                          <a:xfrm rot="0">
                            <a:off x="0" y="0"/>
                            <a:ext cx="67790" cy="39290"/>
                          </a:xfrm>
                          <a:prstGeom prst="rect">
                            <a:avLst/>
                          </a:prstGeom>
                        </pic:spPr>
                      </pic:pic>
                    </a:graphicData>
                  </a:graphic>
                </wp:inline>
              </w:drawing>
            </w:r>
          </w:p>
        </w:tc>
        <w:tc>
          <w:tcPr>
            <w:shd w:val="clear" w:fill="F5F5F5"/>
            <w:tcW w:w="7023" w:type="dxa"/>
            <w:vAlign w:val="top"/>
            <w:tcBorders>
              <w:top w:val="single" w:color="E7E9E8" w:sz="6" w:space="0"/>
              <w:bottom w:val="single" w:color="E8E8E8" w:sz="6" w:space="0"/>
            </w:tcBorders>
          </w:tcPr>
          <w:p>
            <w:pPr>
              <w:ind w:left="180"/>
              <w:spacing w:before="185" w:line="179"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4"/>
              </w:rPr>
              <w:t>字节码分解（</w:t>
            </w:r>
            <w:r>
              <w:rPr>
                <w:rFonts w:ascii="Microsoft YaHei" w:hAnsi="Microsoft YaHei" w:eastAsia="Microsoft YaHei" w:cs="Microsoft YaHei"/>
                <w:sz w:val="21"/>
                <w:szCs w:val="21"/>
                <w:color w:val="262626"/>
                <w:spacing w:val="-14"/>
              </w:rPr>
              <w:t xml:space="preserve"> </w:t>
            </w:r>
            <w:r>
              <w:rPr>
                <w:rFonts w:ascii="Microsoft YaHei" w:hAnsi="Microsoft YaHei" w:eastAsia="Microsoft YaHei" w:cs="Microsoft YaHei"/>
                <w:sz w:val="21"/>
                <w:szCs w:val="21"/>
                <w:color w:val="262626"/>
                <w:spacing w:val="-4"/>
              </w:rPr>
              <w:t>以 </w:t>
            </w:r>
            <w:r>
              <w:rPr>
                <w:rFonts w:ascii="Arial" w:hAnsi="Arial" w:eastAsia="Arial" w:cs="Arial"/>
                <w:sz w:val="21"/>
                <w:szCs w:val="21"/>
                <w:color w:val="262626"/>
                <w:spacing w:val="-4"/>
              </w:rPr>
              <w:t>JVM</w:t>
            </w:r>
            <w:r>
              <w:rPr>
                <w:rFonts w:ascii="Arial" w:hAnsi="Arial" w:eastAsia="Arial" w:cs="Arial"/>
                <w:sz w:val="21"/>
                <w:szCs w:val="21"/>
                <w:color w:val="262626"/>
                <w:spacing w:val="22"/>
              </w:rPr>
              <w:t xml:space="preserve"> </w:t>
            </w:r>
            <w:r>
              <w:rPr>
                <w:rFonts w:ascii="Microsoft YaHei" w:hAnsi="Microsoft YaHei" w:eastAsia="Microsoft YaHei" w:cs="Microsoft YaHei"/>
                <w:sz w:val="21"/>
                <w:szCs w:val="21"/>
                <w:color w:val="262626"/>
                <w:spacing w:val="-4"/>
              </w:rPr>
              <w:t>为例）</w:t>
            </w:r>
          </w:p>
        </w:tc>
        <w:tc>
          <w:tcPr>
            <w:shd w:val="clear" w:fill="F5F5F5"/>
            <w:tcW w:w="2737" w:type="dxa"/>
            <w:vAlign w:val="top"/>
            <w:tcBorders>
              <w:right w:val="single" w:color="E7E9E8" w:sz="6" w:space="0"/>
              <w:top w:val="single" w:color="E7E9E8" w:sz="6" w:space="0"/>
              <w:bottom w:val="single" w:color="E8E8E8" w:sz="6" w:space="0"/>
            </w:tcBorders>
          </w:tcPr>
          <w:p>
            <w:pPr>
              <w:ind w:left="1869"/>
              <w:spacing w:before="207" w:line="229"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423" w:hRule="atLeast"/>
        </w:trPr>
        <w:tc>
          <w:tcPr>
            <w:tcW w:w="514" w:type="dxa"/>
            <w:vAlign w:val="top"/>
            <w:tcBorders>
              <w:left w:val="single" w:color="E7E9E8" w:sz="6" w:space="0"/>
              <w:top w:val="single" w:color="E8E8E8" w:sz="6" w:space="0"/>
            </w:tcBorders>
          </w:tcPr>
          <w:p>
            <w:pPr>
              <w:pStyle w:val="TableText"/>
              <w:ind w:left="246"/>
              <w:spacing w:before="200" w:line="228" w:lineRule="auto"/>
              <w:rPr/>
            </w:pPr>
            <w:r>
              <w:rPr>
                <w:color w:val="6C6C6C"/>
              </w:rPr>
              <w:t>1</w:t>
            </w:r>
          </w:p>
        </w:tc>
        <w:tc>
          <w:tcPr>
            <w:tcW w:w="7023" w:type="dxa"/>
            <w:vAlign w:val="top"/>
            <w:tcBorders>
              <w:top w:val="single" w:color="E8E8E8" w:sz="6" w:space="0"/>
            </w:tcBorders>
          </w:tcPr>
          <w:p>
            <w:pPr>
              <w:pStyle w:val="TableText"/>
              <w:ind w:left="230"/>
              <w:spacing w:before="136" w:line="184" w:lineRule="auto"/>
              <w:rPr>
                <w:rFonts w:ascii="Microsoft YaHei" w:hAnsi="Microsoft YaHei" w:eastAsia="Microsoft YaHei" w:cs="Microsoft YaHei"/>
              </w:rPr>
            </w:pPr>
            <w:r>
              <w:rPr>
                <w:color w:val="E10023"/>
                <w:spacing w:val="-3"/>
              </w:rPr>
              <w:t>//</w:t>
            </w:r>
            <w:r>
              <w:rPr>
                <w:color w:val="E10023"/>
                <w:spacing w:val="26"/>
              </w:rPr>
              <w:t xml:space="preserve"> </w:t>
            </w:r>
            <w:r>
              <w:rPr>
                <w:color w:val="262626"/>
                <w:spacing w:val="-3"/>
              </w:rPr>
              <w:t>i</w:t>
            </w:r>
            <w:r>
              <w:rPr>
                <w:color w:val="E10023"/>
                <w:spacing w:val="-3"/>
              </w:rPr>
              <w:t>++</w:t>
            </w:r>
            <w:r>
              <w:rPr>
                <w:color w:val="E10023"/>
                <w:spacing w:val="-3"/>
              </w:rPr>
              <w:t xml:space="preserve"> </w:t>
            </w:r>
            <w:r>
              <w:rPr>
                <w:rFonts w:ascii="Microsoft YaHei" w:hAnsi="Microsoft YaHei" w:eastAsia="Microsoft YaHei" w:cs="Microsoft YaHei"/>
                <w:color w:val="262626"/>
                <w:spacing w:val="-3"/>
              </w:rPr>
              <w:t>对应以下步骤：</w:t>
            </w:r>
          </w:p>
        </w:tc>
        <w:tc>
          <w:tcPr>
            <w:tcW w:w="2737" w:type="dxa"/>
            <w:vAlign w:val="top"/>
            <w:tcBorders>
              <w:right w:val="single" w:color="E7E9E8" w:sz="6" w:space="0"/>
              <w:top w:val="single" w:color="E8E8E8" w:sz="6" w:space="0"/>
            </w:tcBorders>
          </w:tcPr>
          <w:p>
            <w:pPr>
              <w:rPr>
                <w:rFonts w:ascii="Arial"/>
                <w:sz w:val="21"/>
              </w:rPr>
            </w:pPr>
            <w:r/>
          </w:p>
        </w:tc>
      </w:tr>
      <w:tr>
        <w:trPr>
          <w:trHeight w:val="310" w:hRule="atLeast"/>
        </w:trPr>
        <w:tc>
          <w:tcPr>
            <w:tcW w:w="514" w:type="dxa"/>
            <w:vAlign w:val="top"/>
            <w:tcBorders>
              <w:left w:val="single" w:color="E7E9E8" w:sz="6" w:space="0"/>
            </w:tcBorders>
          </w:tcPr>
          <w:p>
            <w:pPr>
              <w:pStyle w:val="TableText"/>
              <w:ind w:left="240"/>
              <w:spacing w:before="75" w:line="231" w:lineRule="auto"/>
              <w:rPr/>
            </w:pPr>
            <w:r>
              <w:rPr>
                <w:color w:val="6C6C6C"/>
              </w:rPr>
              <w:t>2</w:t>
            </w:r>
          </w:p>
        </w:tc>
        <w:tc>
          <w:tcPr>
            <w:tcW w:w="7023" w:type="dxa"/>
            <w:vAlign w:val="top"/>
          </w:tcPr>
          <w:p>
            <w:pPr>
              <w:pStyle w:val="TableText"/>
              <w:ind w:left="232"/>
              <w:spacing w:before="14" w:line="190" w:lineRule="auto"/>
              <w:rPr>
                <w:rFonts w:ascii="Microsoft YaHei" w:hAnsi="Microsoft YaHei" w:eastAsia="Microsoft YaHei" w:cs="Microsoft YaHei"/>
              </w:rPr>
            </w:pPr>
            <w:r>
              <w:rPr>
                <w:color w:val="262626"/>
                <w:spacing w:val="-3"/>
              </w:rPr>
              <w:t>getstatic</w:t>
            </w:r>
            <w:r>
              <w:rPr>
                <w:color w:val="262626"/>
                <w:spacing w:val="-3"/>
              </w:rPr>
              <w:t xml:space="preserve"> </w:t>
            </w:r>
            <w:r>
              <w:rPr>
                <w:color w:val="262626"/>
                <w:spacing w:val="-3"/>
              </w:rPr>
              <w:t>i</w:t>
            </w:r>
            <w:r>
              <w:rPr>
                <w:color w:val="262626"/>
                <w:spacing w:val="3"/>
              </w:rPr>
              <w:t xml:space="preserve">    </w:t>
            </w:r>
            <w:r>
              <w:rPr>
                <w:color w:val="E10023"/>
                <w:spacing w:val="-3"/>
              </w:rPr>
              <w:t>//</w:t>
            </w:r>
            <w:r>
              <w:rPr>
                <w:color w:val="E10023"/>
                <w:spacing w:val="12"/>
              </w:rPr>
              <w:t xml:space="preserve"> </w:t>
            </w:r>
            <w:r>
              <w:rPr>
                <w:rFonts w:ascii="Microsoft YaHei" w:hAnsi="Microsoft YaHei" w:eastAsia="Microsoft YaHei" w:cs="Microsoft YaHei"/>
                <w:color w:val="262626"/>
                <w:spacing w:val="-3"/>
              </w:rPr>
              <w:t>读取静态变量</w:t>
            </w:r>
            <w:r>
              <w:rPr>
                <w:rFonts w:ascii="Microsoft YaHei" w:hAnsi="Microsoft YaHei" w:eastAsia="Microsoft YaHei" w:cs="Microsoft YaHei"/>
                <w:color w:val="262626"/>
                <w:spacing w:val="13"/>
              </w:rPr>
              <w:t xml:space="preserve">  </w:t>
            </w:r>
            <w:r>
              <w:rPr>
                <w:color w:val="262626"/>
                <w:spacing w:val="-3"/>
              </w:rPr>
              <w:t>i</w:t>
            </w:r>
            <w:r>
              <w:rPr>
                <w:color w:val="262626"/>
                <w:spacing w:val="11"/>
              </w:rPr>
              <w:t xml:space="preserve"> </w:t>
            </w:r>
            <w:r>
              <w:rPr>
                <w:rFonts w:ascii="Microsoft YaHei" w:hAnsi="Microsoft YaHei" w:eastAsia="Microsoft YaHei" w:cs="Microsoft YaHei"/>
                <w:color w:val="262626"/>
                <w:spacing w:val="-3"/>
              </w:rPr>
              <w:t>到操作数栈</w:t>
            </w:r>
          </w:p>
        </w:tc>
        <w:tc>
          <w:tcPr>
            <w:tcW w:w="2737" w:type="dxa"/>
            <w:vAlign w:val="top"/>
            <w:tcBorders>
              <w:right w:val="single" w:color="E7E9E8" w:sz="6" w:space="0"/>
            </w:tcBorders>
          </w:tcPr>
          <w:p>
            <w:pPr>
              <w:rPr>
                <w:rFonts w:ascii="Arial"/>
                <w:sz w:val="21"/>
              </w:rPr>
            </w:pPr>
            <w:r/>
          </w:p>
        </w:tc>
      </w:tr>
      <w:tr>
        <w:trPr>
          <w:trHeight w:val="293" w:hRule="atLeast"/>
        </w:trPr>
        <w:tc>
          <w:tcPr>
            <w:tcW w:w="514" w:type="dxa"/>
            <w:vAlign w:val="top"/>
            <w:tcBorders>
              <w:left w:val="single" w:color="E7E9E8" w:sz="6" w:space="0"/>
            </w:tcBorders>
          </w:tcPr>
          <w:p>
            <w:pPr>
              <w:pStyle w:val="TableText"/>
              <w:ind w:left="239"/>
              <w:spacing w:before="64" w:line="230" w:lineRule="auto"/>
              <w:rPr/>
            </w:pPr>
            <w:r>
              <w:rPr>
                <w:color w:val="6C6C6C"/>
              </w:rPr>
              <w:t>3</w:t>
            </w:r>
          </w:p>
        </w:tc>
        <w:tc>
          <w:tcPr>
            <w:tcW w:w="7023" w:type="dxa"/>
            <w:vAlign w:val="top"/>
          </w:tcPr>
          <w:p>
            <w:pPr>
              <w:pStyle w:val="TableText"/>
              <w:ind w:left="244"/>
              <w:spacing w:before="3" w:line="186" w:lineRule="auto"/>
              <w:rPr>
                <w:rFonts w:ascii="Microsoft YaHei" w:hAnsi="Microsoft YaHei" w:eastAsia="Microsoft YaHei" w:cs="Microsoft YaHei"/>
              </w:rPr>
            </w:pPr>
            <w:r>
              <w:rPr>
                <w:color w:val="262626"/>
                <w:spacing w:val="-3"/>
              </w:rPr>
              <w:t>iconst_1</w:t>
            </w:r>
            <w:r>
              <w:rPr>
                <w:color w:val="262626"/>
                <w:spacing w:val="-3"/>
              </w:rPr>
              <w:t xml:space="preserve">       </w:t>
            </w:r>
            <w:r>
              <w:rPr>
                <w:color w:val="E10023"/>
                <w:spacing w:val="-3"/>
              </w:rPr>
              <w:t>//</w:t>
            </w:r>
            <w:r>
              <w:rPr>
                <w:color w:val="E10023"/>
                <w:spacing w:val="24"/>
              </w:rPr>
              <w:t xml:space="preserve"> </w:t>
            </w:r>
            <w:r>
              <w:rPr>
                <w:rFonts w:ascii="Microsoft YaHei" w:hAnsi="Microsoft YaHei" w:eastAsia="Microsoft YaHei" w:cs="Microsoft YaHei"/>
                <w:color w:val="262626"/>
                <w:spacing w:val="-3"/>
              </w:rPr>
              <w:t>将常量</w:t>
            </w:r>
            <w:r>
              <w:rPr>
                <w:rFonts w:ascii="Microsoft YaHei" w:hAnsi="Microsoft YaHei" w:eastAsia="Microsoft YaHei" w:cs="Microsoft YaHei"/>
                <w:color w:val="262626"/>
                <w:spacing w:val="12"/>
              </w:rPr>
              <w:t xml:space="preserve">  </w:t>
            </w:r>
            <w:r>
              <w:rPr>
                <w:color w:val="005CC5"/>
                <w:spacing w:val="-3"/>
              </w:rPr>
              <w:t>1</w:t>
            </w:r>
            <w:r>
              <w:rPr>
                <w:color w:val="005CC5"/>
                <w:spacing w:val="7"/>
              </w:rPr>
              <w:t xml:space="preserve"> </w:t>
            </w:r>
            <w:r>
              <w:rPr>
                <w:rFonts w:ascii="Microsoft YaHei" w:hAnsi="Microsoft YaHei" w:eastAsia="Microsoft YaHei" w:cs="Microsoft YaHei"/>
                <w:color w:val="262626"/>
                <w:spacing w:val="-3"/>
              </w:rPr>
              <w:t>压入操作数栈</w:t>
            </w:r>
          </w:p>
        </w:tc>
        <w:tc>
          <w:tcPr>
            <w:tcW w:w="2737" w:type="dxa"/>
            <w:vAlign w:val="top"/>
            <w:tcBorders>
              <w:right w:val="single" w:color="E7E9E8" w:sz="6" w:space="0"/>
            </w:tcBorders>
          </w:tcPr>
          <w:p>
            <w:pPr>
              <w:rPr>
                <w:rFonts w:ascii="Arial"/>
                <w:sz w:val="21"/>
              </w:rPr>
            </w:pPr>
            <w:r/>
          </w:p>
        </w:tc>
      </w:tr>
      <w:tr>
        <w:trPr>
          <w:trHeight w:val="291" w:hRule="atLeast"/>
        </w:trPr>
        <w:tc>
          <w:tcPr>
            <w:tcW w:w="514" w:type="dxa"/>
            <w:vAlign w:val="top"/>
            <w:tcBorders>
              <w:left w:val="single" w:color="E7E9E8" w:sz="6" w:space="0"/>
            </w:tcBorders>
          </w:tcPr>
          <w:p>
            <w:pPr>
              <w:pStyle w:val="TableText"/>
              <w:ind w:left="235"/>
              <w:spacing w:before="74" w:line="228" w:lineRule="auto"/>
              <w:rPr/>
            </w:pPr>
            <w:r>
              <w:rPr>
                <w:color w:val="6C6C6C"/>
              </w:rPr>
              <w:t>4</w:t>
            </w:r>
          </w:p>
        </w:tc>
        <w:tc>
          <w:tcPr>
            <w:tcW w:w="7023" w:type="dxa"/>
            <w:vAlign w:val="top"/>
          </w:tcPr>
          <w:p>
            <w:pPr>
              <w:pStyle w:val="TableText"/>
              <w:ind w:left="244"/>
              <w:spacing w:before="10" w:line="180" w:lineRule="auto"/>
              <w:rPr>
                <w:rFonts w:ascii="Microsoft YaHei" w:hAnsi="Microsoft YaHei" w:eastAsia="Microsoft YaHei" w:cs="Microsoft YaHei"/>
              </w:rPr>
            </w:pPr>
            <w:r>
              <w:rPr>
                <w:color w:val="262626"/>
                <w:spacing w:val="-5"/>
              </w:rPr>
              <w:t>iadd</w:t>
            </w:r>
            <w:r>
              <w:rPr>
                <w:color w:val="262626"/>
                <w:spacing w:val="2"/>
              </w:rPr>
              <w:t xml:space="preserve">           </w:t>
            </w:r>
            <w:r>
              <w:rPr>
                <w:color w:val="E10023"/>
                <w:spacing w:val="-5"/>
              </w:rPr>
              <w:t>//</w:t>
            </w:r>
            <w:r>
              <w:rPr>
                <w:color w:val="E10023"/>
                <w:spacing w:val="-5"/>
              </w:rPr>
              <w:t xml:space="preserve"> </w:t>
            </w:r>
            <w:r>
              <w:rPr>
                <w:rFonts w:ascii="Microsoft YaHei" w:hAnsi="Microsoft YaHei" w:eastAsia="Microsoft YaHei" w:cs="Microsoft YaHei"/>
                <w:color w:val="262626"/>
                <w:spacing w:val="-5"/>
              </w:rPr>
              <w:t>栈顶两个值相加（</w:t>
            </w:r>
            <w:r>
              <w:rPr>
                <w:rFonts w:ascii="Microsoft YaHei" w:hAnsi="Microsoft YaHei" w:eastAsia="Microsoft YaHei" w:cs="Microsoft YaHei"/>
                <w:color w:val="262626"/>
                <w:spacing w:val="-18"/>
              </w:rPr>
              <w:t xml:space="preserve"> </w:t>
            </w:r>
            <w:r>
              <w:rPr>
                <w:color w:val="262626"/>
                <w:spacing w:val="-5"/>
              </w:rPr>
              <w:t>i</w:t>
            </w:r>
            <w:r>
              <w:rPr>
                <w:color w:val="E10023"/>
                <w:spacing w:val="-5"/>
              </w:rPr>
              <w:t>+</w:t>
            </w:r>
            <w:r>
              <w:rPr>
                <w:color w:val="005CC5"/>
                <w:spacing w:val="-5"/>
              </w:rPr>
              <w:t>1</w:t>
            </w:r>
            <w:r>
              <w:rPr>
                <w:rFonts w:ascii="Microsoft YaHei" w:hAnsi="Microsoft YaHei" w:eastAsia="Microsoft YaHei" w:cs="Microsoft YaHei"/>
                <w:color w:val="262626"/>
                <w:spacing w:val="-5"/>
              </w:rPr>
              <w:t>）</w:t>
            </w:r>
          </w:p>
        </w:tc>
        <w:tc>
          <w:tcPr>
            <w:tcW w:w="2737" w:type="dxa"/>
            <w:vAlign w:val="top"/>
            <w:tcBorders>
              <w:right w:val="single" w:color="E7E9E8" w:sz="6" w:space="0"/>
            </w:tcBorders>
          </w:tcPr>
          <w:p>
            <w:pPr>
              <w:rPr>
                <w:rFonts w:ascii="Arial"/>
                <w:sz w:val="21"/>
              </w:rPr>
            </w:pPr>
            <w:r/>
          </w:p>
        </w:tc>
      </w:tr>
      <w:tr>
        <w:trPr>
          <w:trHeight w:val="448" w:hRule="atLeast"/>
        </w:trPr>
        <w:tc>
          <w:tcPr>
            <w:tcW w:w="514" w:type="dxa"/>
            <w:vAlign w:val="top"/>
            <w:tcBorders>
              <w:left w:val="single" w:color="E7E9E8" w:sz="6" w:space="0"/>
              <w:bottom w:val="single" w:color="E7E9E8" w:sz="6" w:space="0"/>
            </w:tcBorders>
          </w:tcPr>
          <w:p>
            <w:pPr>
              <w:pStyle w:val="TableText"/>
              <w:ind w:left="239"/>
              <w:spacing w:before="83" w:line="227" w:lineRule="auto"/>
              <w:rPr/>
            </w:pPr>
            <w:r>
              <w:rPr>
                <w:color w:val="6C6C6C"/>
              </w:rPr>
              <w:t>5</w:t>
            </w:r>
          </w:p>
        </w:tc>
        <w:tc>
          <w:tcPr>
            <w:tcW w:w="7023" w:type="dxa"/>
            <w:vAlign w:val="top"/>
            <w:tcBorders>
              <w:bottom w:val="single" w:color="E7E9E8" w:sz="6" w:space="0"/>
            </w:tcBorders>
          </w:tcPr>
          <w:p>
            <w:pPr>
              <w:pStyle w:val="TableText"/>
              <w:ind w:left="239"/>
              <w:spacing w:before="20" w:line="235" w:lineRule="auto"/>
              <w:rPr/>
            </w:pPr>
            <w:r>
              <w:rPr>
                <w:color w:val="262626"/>
                <w:spacing w:val="-2"/>
              </w:rPr>
              <w:t>putstatic</w:t>
            </w:r>
            <w:r>
              <w:rPr>
                <w:color w:val="262626"/>
                <w:spacing w:val="-2"/>
              </w:rPr>
              <w:t xml:space="preserve"> </w:t>
            </w:r>
            <w:r>
              <w:rPr>
                <w:color w:val="262626"/>
                <w:spacing w:val="-2"/>
              </w:rPr>
              <w:t>i</w:t>
            </w:r>
            <w:r>
              <w:rPr>
                <w:color w:val="262626"/>
                <w:spacing w:val="3"/>
              </w:rPr>
              <w:t xml:space="preserve">    </w:t>
            </w:r>
            <w:r>
              <w:rPr>
                <w:color w:val="E10023"/>
                <w:spacing w:val="-2"/>
              </w:rPr>
              <w:t>//</w:t>
            </w:r>
            <w:r>
              <w:rPr>
                <w:color w:val="E10023"/>
                <w:spacing w:val="11"/>
              </w:rPr>
              <w:t xml:space="preserve"> </w:t>
            </w:r>
            <w:r>
              <w:rPr>
                <w:rFonts w:ascii="Microsoft YaHei" w:hAnsi="Microsoft YaHei" w:eastAsia="Microsoft YaHei" w:cs="Microsoft YaHei"/>
                <w:color w:val="262626"/>
                <w:spacing w:val="-2"/>
              </w:rPr>
              <w:t>将结果写回静态变量</w:t>
            </w:r>
            <w:r>
              <w:rPr>
                <w:rFonts w:ascii="Microsoft YaHei" w:hAnsi="Microsoft YaHei" w:eastAsia="Microsoft YaHei" w:cs="Microsoft YaHei"/>
                <w:color w:val="262626"/>
                <w:spacing w:val="13"/>
              </w:rPr>
              <w:t xml:space="preserve">  </w:t>
            </w:r>
            <w:r>
              <w:rPr>
                <w:color w:val="262626"/>
                <w:spacing w:val="-2"/>
              </w:rPr>
              <w:t>i</w:t>
            </w:r>
          </w:p>
        </w:tc>
        <w:tc>
          <w:tcPr>
            <w:tcW w:w="2737" w:type="dxa"/>
            <w:vAlign w:val="top"/>
            <w:tcBorders>
              <w:bottom w:val="single" w:color="E7E9E8" w:sz="6" w:space="0"/>
              <w:right w:val="single" w:color="E7E9E8" w:sz="6" w:space="0"/>
            </w:tcBorders>
          </w:tcPr>
          <w:p>
            <w:pPr>
              <w:rPr>
                <w:rFonts w:ascii="Arial"/>
                <w:sz w:val="21"/>
              </w:rPr>
            </w:pPr>
            <w:r/>
          </w:p>
        </w:tc>
      </w:tr>
    </w:tbl>
    <w:p>
      <w:pPr>
        <w:pStyle w:val="BodyText"/>
        <w:ind w:left="9" w:right="219"/>
        <w:spacing w:before="234"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那么多线程的情况下，每个线程分别执行自己的四条字节</w:t>
      </w:r>
      <w:r>
        <w:rPr>
          <w:rFonts w:ascii="Microsoft YaHei" w:hAnsi="Microsoft YaHei" w:eastAsia="Microsoft YaHei" w:cs="Microsoft YaHei"/>
          <w:sz w:val="24"/>
          <w:szCs w:val="24"/>
          <w:color w:val="262626"/>
          <w:spacing w:val="-1"/>
        </w:rPr>
        <w:t>码指令，且多线程是抢占式得到</w:t>
      </w:r>
      <w:r>
        <w:rPr>
          <w:sz w:val="24"/>
          <w:szCs w:val="24"/>
          <w:color w:val="262626"/>
          <w:spacing w:val="-1"/>
        </w:rPr>
        <w:t>CPU</w:t>
      </w:r>
      <w:r>
        <w:rPr>
          <w:rFonts w:ascii="Microsoft YaHei" w:hAnsi="Microsoft YaHei" w:eastAsia="Microsoft YaHei" w:cs="Microsoft YaHei"/>
          <w:sz w:val="24"/>
          <w:szCs w:val="24"/>
          <w:color w:val="262626"/>
          <w:spacing w:val="-1"/>
        </w:rPr>
        <w:t>执</w:t>
      </w:r>
      <w:r>
        <w:rPr>
          <w:rFonts w:ascii="Microsoft YaHei" w:hAnsi="Microsoft YaHei" w:eastAsia="Microsoft YaHei" w:cs="Microsoft YaHei"/>
          <w:sz w:val="24"/>
          <w:szCs w:val="24"/>
          <w:color w:val="262626"/>
          <w:spacing w:val="-5"/>
        </w:rPr>
        <w:t>行权</w:t>
      </w:r>
    </w:p>
    <w:p>
      <w:pPr>
        <w:pStyle w:val="BodyText"/>
        <w:ind w:left="14" w:right="3639" w:hanging="3"/>
        <w:spacing w:before="96"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线程切换可能发生在任意字节码指令之间，</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2"/>
        </w:rPr>
        <w:t>导致操作被</w:t>
      </w:r>
      <w:r>
        <w:rPr>
          <w:rFonts w:ascii="Microsoft YaHei" w:hAnsi="Microsoft YaHei" w:eastAsia="Microsoft YaHei" w:cs="Microsoft YaHei"/>
          <w:sz w:val="24"/>
          <w:szCs w:val="24"/>
          <w:color w:val="404040"/>
          <w:spacing w:val="-43"/>
        </w:rPr>
        <w:t xml:space="preserve"> </w:t>
      </w:r>
      <w:r>
        <w:rPr>
          <w:sz w:val="24"/>
          <w:szCs w:val="24"/>
          <w:color w:val="404040"/>
          <w:spacing w:val="-2"/>
        </w:rPr>
        <w:t>“</w:t>
      </w:r>
      <w:r>
        <w:rPr>
          <w:rFonts w:ascii="Microsoft YaHei" w:hAnsi="Microsoft YaHei" w:eastAsia="Microsoft YaHei" w:cs="Microsoft YaHei"/>
          <w:sz w:val="24"/>
          <w:szCs w:val="24"/>
          <w:color w:val="404040"/>
          <w:spacing w:val="-2"/>
        </w:rPr>
        <w:t>切割</w:t>
      </w:r>
      <w:r>
        <w:rPr>
          <w:rFonts w:ascii="Microsoft YaHei" w:hAnsi="Microsoft YaHei" w:eastAsia="Microsoft YaHei" w:cs="Microsoft YaHei"/>
          <w:sz w:val="24"/>
          <w:szCs w:val="24"/>
          <w:color w:val="404040"/>
          <w:spacing w:val="-52"/>
        </w:rPr>
        <w:t xml:space="preserve"> </w:t>
      </w:r>
      <w:r>
        <w:rPr>
          <w:sz w:val="24"/>
          <w:szCs w:val="24"/>
          <w:color w:val="404040"/>
          <w:spacing w:val="-2"/>
        </w:rPr>
        <w:t>”</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1"/>
        </w:rPr>
        <w:t>即多个线程的多条字节码指令存在交叉执行。</w:t>
      </w:r>
    </w:p>
    <w:p>
      <w:pPr>
        <w:ind w:left="15"/>
        <w:spacing w:line="195" w:lineRule="auto"/>
        <w:rPr>
          <w:rFonts w:ascii="Microsoft YaHei" w:hAnsi="Microsoft YaHei" w:eastAsia="Microsoft YaHei" w:cs="Microsoft YaHei"/>
          <w:sz w:val="24"/>
          <w:szCs w:val="24"/>
        </w:rPr>
      </w:pPr>
      <w:r>
        <w:pict>
          <v:shape id="_x0000_s46" style="position:absolute;margin-left:174pt;margin-top:-1.97046pt;mso-position-vertical-relative:text;mso-position-horizontal-relative:text;width:29.25pt;height:15.75pt;z-index:251876352;" filled="false" strokecolor="#E7E9E8" strokeweight="0.75pt" coordsize="585,315" coordorigin="0,0" path="m7,255l7,60c7,53,8,46,11,39c14,33,17,27,22,22c27,17,33,14,39,11c46,8,53,7,60,7l525,7c531,7,538,8,545,11c551,14,557,17,562,22c567,27,570,33,573,39c576,46,577,53,577,60l577,255c577,261,576,268,573,275c570,281,567,287,562,292c557,296,551,300,545,303c538,306,531,307,525,307l60,307c53,307,46,306,39,303c33,300,27,296,22,292c17,287,14,281,11,275c8,268,7,261,7,255e">
            <v:stroke joinstyle="miter" miterlimit="4"/>
          </v:shape>
        </w:pict>
      </w:r>
      <w:r>
        <w:rPr>
          <w:rFonts w:ascii="Microsoft YaHei" w:hAnsi="Microsoft YaHei" w:eastAsia="Microsoft YaHei" w:cs="Microsoft YaHei"/>
          <w:sz w:val="24"/>
          <w:szCs w:val="24"/>
          <w:color w:val="404040"/>
          <w:spacing w:val="-2"/>
        </w:rPr>
        <w:t>即使某些操作看似单行代码（</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如   </w:t>
      </w:r>
      <w:r>
        <w:rPr>
          <w:rFonts w:ascii="Lucida Console" w:hAnsi="Lucida Console" w:eastAsia="Lucida Console" w:cs="Lucida Console"/>
          <w:sz w:val="24"/>
          <w:szCs w:val="24"/>
          <w:color w:val="404040"/>
          <w:spacing w:val="-2"/>
        </w:rPr>
        <w:t>i++</w:t>
      </w:r>
      <w:r>
        <w:rPr>
          <w:rFonts w:ascii="Lucida Console" w:hAnsi="Lucida Console" w:eastAsia="Lucida Console" w:cs="Lucida Console"/>
          <w:sz w:val="24"/>
          <w:szCs w:val="24"/>
          <w:color w:val="404040"/>
          <w:spacing w:val="-92"/>
        </w:rPr>
        <w:t xml:space="preserve"> </w:t>
      </w:r>
      <w:r>
        <w:rPr>
          <w:sz w:val="24"/>
          <w:szCs w:val="24"/>
          <w:position w:val="-5"/>
        </w:rPr>
        <w:drawing>
          <wp:inline distT="0" distB="0" distL="0" distR="0">
            <wp:extent cx="11982" cy="11766"/>
            <wp:effectExtent l="0" t="0" r="0" b="0"/>
            <wp:docPr id="240" name="IM 240"/>
            <wp:cNvGraphicFramePr/>
            <a:graphic>
              <a:graphicData uri="http://schemas.openxmlformats.org/drawingml/2006/picture">
                <pic:pic>
                  <pic:nvPicPr>
                    <pic:cNvPr id="240" name="IM 240"/>
                    <pic:cNvPicPr/>
                  </pic:nvPicPr>
                  <pic:blipFill>
                    <a:blip r:embed="rId173"/>
                    <a:stretch>
                      <a:fillRect/>
                    </a:stretch>
                  </pic:blipFill>
                  <pic:spPr>
                    <a:xfrm rot="0">
                      <a:off x="0" y="0"/>
                      <a:ext cx="11982" cy="11766"/>
                    </a:xfrm>
                    <a:prstGeom prst="rect">
                      <a:avLst/>
                    </a:prstGeom>
                  </pic:spPr>
                </pic:pic>
              </a:graphicData>
            </a:graphic>
          </wp:inline>
        </w:drawing>
      </w:r>
      <w:r>
        <w:rPr>
          <w:rFonts w:ascii="Lucida Console" w:hAnsi="Lucida Console" w:eastAsia="Lucida Console" w:cs="Lucida Console"/>
          <w:sz w:val="24"/>
          <w:szCs w:val="24"/>
          <w:color w:val="404040"/>
          <w:spacing w:val="-99"/>
        </w:rPr>
        <w:t xml:space="preserve"> </w:t>
      </w:r>
      <w:r>
        <w:rPr>
          <w:rFonts w:ascii="Microsoft YaHei" w:hAnsi="Microsoft YaHei" w:eastAsia="Microsoft YaHei" w:cs="Microsoft YaHei"/>
          <w:sz w:val="24"/>
          <w:szCs w:val="24"/>
          <w:color w:val="404040"/>
          <w:spacing w:val="9"/>
        </w:rPr>
        <w:t>），</w:t>
      </w:r>
      <w:r>
        <w:rPr>
          <w:rFonts w:ascii="Microsoft YaHei" w:hAnsi="Microsoft YaHei" w:eastAsia="Microsoft YaHei" w:cs="Microsoft YaHei"/>
          <w:sz w:val="24"/>
          <w:szCs w:val="24"/>
          <w:color w:val="404040"/>
          <w:spacing w:val="-2"/>
        </w:rPr>
        <w:t>也可能因底层非原子性引发线程安全问题。</w:t>
      </w:r>
    </w:p>
    <w:p>
      <w:pPr>
        <w:pStyle w:val="BodyText"/>
        <w:spacing w:line="304" w:lineRule="auto"/>
        <w:rPr/>
      </w:pPr>
      <w:r/>
    </w:p>
    <w:p>
      <w:pPr>
        <w:pStyle w:val="BodyText"/>
        <w:spacing w:line="304" w:lineRule="auto"/>
        <w:rPr/>
      </w:pPr>
      <w:r/>
    </w:p>
    <w:p>
      <w:pPr>
        <w:ind w:left="8"/>
        <w:spacing w:before="104" w:line="184" w:lineRule="auto"/>
        <w:rPr>
          <w:rFonts w:ascii="Microsoft YaHei" w:hAnsi="Microsoft YaHei" w:eastAsia="Microsoft YaHei" w:cs="Microsoft YaHei"/>
          <w:sz w:val="24"/>
          <w:szCs w:val="24"/>
        </w:rPr>
      </w:pPr>
      <w:r>
        <w:pict>
          <v:group id="_x0000_s48" style="position:absolute;margin-left:255.75pt;margin-top:23.433pt;mso-position-vertical-relative:text;mso-position-horizontal-relative:text;width:29.3pt;height:15.75pt;z-index:251873280;" filled="false" stroked="false" coordsize="585,315" coordorigin="0,0">
            <v:shape id="_x0000_s50" style="position:absolute;left:0;top:0;width:585;height:315;" filled="false" stroked="false" type="#_x0000_t75">
              <v:imagedata o:title="" r:id="rId174"/>
            </v:shape>
            <v:shape id="_x0000_s52" style="position:absolute;left:85;top:35;width:445;height:273;" filled="false" stroked="false" type="#_x0000_t202">
              <v:fill on="false"/>
              <v:stroke on="false"/>
              <v:path/>
              <v:imagedata o:title=""/>
              <o:lock v:ext="edit" aspectratio="false"/>
              <v:textbox inset="0mm,0mm,0mm,0mm">
                <w:txbxContent>
                  <w:p>
                    <w:pPr>
                      <w:ind w:left="20"/>
                      <w:spacing w:before="19" w:line="234"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404040"/>
                        <w:spacing w:val="-10"/>
                      </w:rPr>
                      <w:t>i=0</w:t>
                    </w:r>
                  </w:p>
                </w:txbxContent>
              </v:textbox>
            </v:shape>
          </v:group>
        </w:pict>
      </w:r>
      <w:r>
        <w:rPr>
          <w:rFonts w:ascii="Microsoft YaHei" w:hAnsi="Microsoft YaHei" w:eastAsia="Microsoft YaHei" w:cs="Microsoft YaHei"/>
          <w:sz w:val="24"/>
          <w:szCs w:val="24"/>
          <w:color w:val="404040"/>
          <w:spacing w:val="-2"/>
        </w:rPr>
        <w:t>线程安全问题：</w:t>
      </w:r>
    </w:p>
    <w:p>
      <w:pPr>
        <w:pStyle w:val="BodyText"/>
        <w:ind w:left="7"/>
        <w:spacing w:before="89" w:line="195" w:lineRule="auto"/>
        <w:rPr>
          <w:rFonts w:ascii="Microsoft YaHei" w:hAnsi="Microsoft YaHei" w:eastAsia="Microsoft YaHei" w:cs="Microsoft YaHei"/>
          <w:sz w:val="24"/>
          <w:szCs w:val="24"/>
        </w:rPr>
      </w:pPr>
      <w:r>
        <w:pict>
          <v:shape id="_x0000_s54" style="position:absolute;margin-left:170.25pt;margin-top:2.44571pt;mso-position-vertical-relative:text;mso-position-horizontal-relative:text;width:29.25pt;height:15.75pt;z-index:251875328;" filled="false" strokecolor="#E7E9E8" strokeweight="0.75pt" coordsize="585,315" coordorigin="0,0" path="m7,255l7,60c7,53,8,46,11,39c14,33,17,27,22,22c27,17,33,14,39,11c46,8,53,7,60,7l525,7c531,7,538,8,545,11c551,14,557,17,562,22c567,27,570,33,573,39c576,46,577,53,577,60l577,255c577,261,576,268,573,275c570,281,567,287,562,292c557,296,551,300,545,303c538,306,531,307,525,307l60,307c53,307,46,306,39,303c33,300,27,296,22,292c17,287,14,281,11,275c8,268,7,261,7,255e">
            <v:stroke joinstyle="miter" miterlimit="4"/>
          </v:shape>
        </w:pict>
      </w:r>
      <w:r>
        <w:rPr>
          <w:rFonts w:ascii="Microsoft YaHei" w:hAnsi="Microsoft YaHei" w:eastAsia="Microsoft YaHei" w:cs="Microsoft YaHei"/>
          <w:sz w:val="24"/>
          <w:szCs w:val="24"/>
          <w:color w:val="404040"/>
          <w:spacing w:val="-5"/>
        </w:rPr>
        <w:t>假设线程 </w:t>
      </w:r>
      <w:r>
        <w:rPr>
          <w:sz w:val="24"/>
          <w:szCs w:val="24"/>
          <w:color w:val="404040"/>
          <w:spacing w:val="-5"/>
        </w:rPr>
        <w:t>A</w:t>
      </w:r>
      <w:r>
        <w:rPr>
          <w:sz w:val="24"/>
          <w:szCs w:val="24"/>
          <w:color w:val="404040"/>
          <w:spacing w:val="24"/>
        </w:rPr>
        <w:t xml:space="preserve"> </w:t>
      </w:r>
      <w:r>
        <w:rPr>
          <w:rFonts w:ascii="Microsoft YaHei" w:hAnsi="Microsoft YaHei" w:eastAsia="Microsoft YaHei" w:cs="Microsoft YaHei"/>
          <w:sz w:val="24"/>
          <w:szCs w:val="24"/>
          <w:color w:val="404040"/>
          <w:spacing w:val="-5"/>
        </w:rPr>
        <w:t>和线程</w:t>
      </w:r>
      <w:r>
        <w:rPr>
          <w:rFonts w:ascii="Microsoft YaHei" w:hAnsi="Microsoft YaHei" w:eastAsia="Microsoft YaHei" w:cs="Microsoft YaHei"/>
          <w:sz w:val="24"/>
          <w:szCs w:val="24"/>
          <w:color w:val="404040"/>
          <w:spacing w:val="26"/>
        </w:rPr>
        <w:t xml:space="preserve"> </w:t>
      </w:r>
      <w:r>
        <w:rPr>
          <w:sz w:val="24"/>
          <w:szCs w:val="24"/>
          <w:color w:val="404040"/>
          <w:spacing w:val="-5"/>
        </w:rPr>
        <w:t>B</w:t>
      </w:r>
      <w:r>
        <w:rPr>
          <w:sz w:val="24"/>
          <w:szCs w:val="24"/>
          <w:color w:val="404040"/>
          <w:spacing w:val="37"/>
        </w:rPr>
        <w:t xml:space="preserve"> </w:t>
      </w:r>
      <w:r>
        <w:rPr>
          <w:rFonts w:ascii="Microsoft YaHei" w:hAnsi="Microsoft YaHei" w:eastAsia="Microsoft YaHei" w:cs="Microsoft YaHei"/>
          <w:sz w:val="24"/>
          <w:szCs w:val="24"/>
          <w:color w:val="404040"/>
          <w:spacing w:val="-5"/>
        </w:rPr>
        <w:t>同时执行</w:t>
      </w:r>
      <w:r>
        <w:rPr>
          <w:rFonts w:ascii="Microsoft YaHei" w:hAnsi="Microsoft YaHei" w:eastAsia="Microsoft YaHei" w:cs="Microsoft YaHei"/>
          <w:sz w:val="24"/>
          <w:szCs w:val="24"/>
          <w:color w:val="404040"/>
          <w:spacing w:val="8"/>
        </w:rPr>
        <w:t xml:space="preserve">   </w:t>
      </w:r>
      <w:r>
        <w:rPr>
          <w:rFonts w:ascii="Lucida Console" w:hAnsi="Lucida Console" w:eastAsia="Lucida Console" w:cs="Lucida Console"/>
          <w:sz w:val="24"/>
          <w:szCs w:val="24"/>
          <w:color w:val="404040"/>
          <w:spacing w:val="-5"/>
        </w:rPr>
        <w:t>i++</w:t>
      </w:r>
      <w:r>
        <w:rPr>
          <w:rFonts w:ascii="Lucida Console" w:hAnsi="Lucida Console" w:eastAsia="Lucida Console" w:cs="Lucida Console"/>
          <w:sz w:val="24"/>
          <w:szCs w:val="24"/>
          <w:color w:val="404040"/>
          <w:spacing w:val="-85"/>
        </w:rPr>
        <w:t xml:space="preserve"> </w:t>
      </w:r>
      <w:r>
        <w:rPr>
          <w:sz w:val="24"/>
          <w:szCs w:val="24"/>
          <w:position w:val="-5"/>
        </w:rPr>
        <w:drawing>
          <wp:inline distT="0" distB="0" distL="0" distR="0">
            <wp:extent cx="12382" cy="12501"/>
            <wp:effectExtent l="0" t="0" r="0" b="0"/>
            <wp:docPr id="242" name="IM 242"/>
            <wp:cNvGraphicFramePr/>
            <a:graphic>
              <a:graphicData uri="http://schemas.openxmlformats.org/drawingml/2006/picture">
                <pic:pic>
                  <pic:nvPicPr>
                    <pic:cNvPr id="242" name="IM 242"/>
                    <pic:cNvPicPr/>
                  </pic:nvPicPr>
                  <pic:blipFill>
                    <a:blip r:embed="rId175"/>
                    <a:stretch>
                      <a:fillRect/>
                    </a:stretch>
                  </pic:blipFill>
                  <pic:spPr>
                    <a:xfrm rot="0">
                      <a:off x="0" y="0"/>
                      <a:ext cx="12382" cy="12501"/>
                    </a:xfrm>
                    <a:prstGeom prst="rect">
                      <a:avLst/>
                    </a:prstGeom>
                  </pic:spPr>
                </pic:pic>
              </a:graphicData>
            </a:graphic>
          </wp:inline>
        </w:drawing>
      </w:r>
      <w:r>
        <w:rPr>
          <w:rFonts w:ascii="Lucida Console" w:hAnsi="Lucida Console" w:eastAsia="Lucida Console" w:cs="Lucida Console"/>
          <w:sz w:val="24"/>
          <w:szCs w:val="24"/>
          <w:color w:val="404040"/>
          <w:spacing w:val="-89"/>
        </w:rPr>
        <w:t xml:space="preserve"> </w:t>
      </w:r>
      <w:r>
        <w:rPr>
          <w:rFonts w:ascii="Microsoft YaHei" w:hAnsi="Microsoft YaHei" w:eastAsia="Microsoft YaHei" w:cs="Microsoft YaHei"/>
          <w:sz w:val="24"/>
          <w:szCs w:val="24"/>
          <w:color w:val="404040"/>
          <w:spacing w:val="-5"/>
        </w:rPr>
        <w:t>（初始值</w:t>
      </w:r>
      <w:r>
        <w:rPr>
          <w:rFonts w:ascii="Microsoft YaHei" w:hAnsi="Microsoft YaHei" w:eastAsia="Microsoft YaHei" w:cs="Microsoft YaHei"/>
          <w:sz w:val="24"/>
          <w:szCs w:val="24"/>
          <w:color w:val="404040"/>
          <w:spacing w:val="4"/>
        </w:rPr>
        <w:t xml:space="preserve">          </w:t>
      </w:r>
      <w:r>
        <w:rPr>
          <w:rFonts w:ascii="Microsoft YaHei" w:hAnsi="Microsoft YaHei" w:eastAsia="Microsoft YaHei" w:cs="Microsoft YaHei"/>
          <w:sz w:val="24"/>
          <w:szCs w:val="24"/>
          <w:color w:val="404040"/>
          <w:spacing w:val="-10"/>
        </w:rPr>
        <w:t>）：</w:t>
      </w:r>
    </w:p>
    <w:p>
      <w:pPr>
        <w:spacing w:line="195" w:lineRule="auto"/>
        <w:sectPr>
          <w:footerReference w:type="default" r:id="rId169"/>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00" w:lineRule="auto"/>
        <w:rPr/>
      </w:pPr>
      <w:r>
        <w:pict>
          <v:shape id="_x0000_s56" style="position:absolute;margin-left:114.705pt;margin-top:18.6465pt;mso-position-vertical-relative:text;mso-position-horizontal-relative:text;width:155.25pt;height:15.75pt;z-index:251883520;" filled="false" strokecolor="#E7E9E8" strokeweight="0.75pt" coordsize="3105,315" coordorigin="0,0" path="m7,255l7,60c7,53,8,46,11,39c14,33,17,27,22,22c27,17,33,14,39,11c46,8,53,7,60,7l525,7c531,7,538,8,545,11c551,14,557,17,562,22c567,27,570,33,573,39c576,46,577,53,577,60l577,255c577,261,576,268,573,275c570,281,567,287,562,292c557,296,551,300,545,303c538,306,531,307,525,307l60,307c53,307,46,306,39,303c33,300,27,296,22,292c17,287,14,281,11,275c8,268,7,261,7,255m2527,255l2527,60c2527,53,2528,46,2531,39c2534,33,2537,27,2542,22c2547,17,2553,14,2559,11c2566,8,2573,7,2580,7l3045,7c3051,7,3058,8,3065,11c3071,14,3077,17,3082,22c3087,27,3090,33,3093,39c3096,46,3097,53,3097,60l3097,255c3097,261,3096,268,3093,275c3090,281,3087,287,3082,292c3077,296,3071,300,3065,303c3058,306,3051,307,3045,307l2580,307c2573,307,2566,306,2559,303c2553,300,2547,296,2542,292c2537,287,2534,281,2531,275c2528,268,2527,261,2527,255e">
            <v:stroke joinstyle="miter" miterlimit="4"/>
          </v:shape>
        </w:pict>
      </w:r>
      <w:r/>
    </w:p>
    <w:p>
      <w:pPr>
        <w:pStyle w:val="BodyText"/>
        <w:ind w:left="614"/>
        <w:spacing w:before="103" w:line="195" w:lineRule="auto"/>
        <w:rPr>
          <w:rFonts w:ascii="Microsoft YaHei" w:hAnsi="Microsoft YaHei" w:eastAsia="Microsoft YaHei" w:cs="Microsoft YaHei"/>
          <w:sz w:val="24"/>
          <w:szCs w:val="24"/>
        </w:rPr>
      </w:pPr>
      <w:r>
        <w:pict>
          <v:shape id="_x0000_s58" style="position:absolute;margin-left:114.705pt;margin-top:26.8041pt;mso-position-vertical-relative:text;mso-position-horizontal-relative:text;width:172.5pt;height:15.75pt;z-index:251881472;" filled="false" strokecolor="#E7E9E8" strokeweight="0.75pt" coordsize="3450,315" coordorigin="0,0" path="m7,255l7,60c7,53,8,46,11,39c14,33,17,27,22,22c27,17,33,14,39,11c46,8,53,7,60,7l825,7c831,7,838,8,845,11c851,14,857,17,862,22c867,27,870,33,873,39c876,46,877,53,877,60l877,255c877,261,876,268,873,275c870,281,867,287,862,292c857,296,851,300,845,303c838,306,831,307,825,307l60,307c53,307,46,306,39,303c33,300,27,296,22,292c17,287,14,281,11,275c8,268,7,261,7,255m2572,255l2572,60c2572,53,2573,46,2576,39c2579,33,2582,27,2587,22c2592,17,2598,14,2604,11c2611,8,2618,7,2625,7l3390,7c3396,7,3403,8,3410,11c3416,14,3422,17,3427,22c3432,27,3435,33,3438,39c3441,46,3442,53,3442,60l3442,255c3442,261,3441,268,3438,275c3435,281,3432,287,3427,292c3422,296,3416,300,3410,303c3403,306,3396,307,3390,307l2625,307c2618,307,2611,306,2604,303c2598,300,2592,296,2587,292c2582,287,2579,281,2576,275c2573,268,2572,261,2572,255e">
            <v:stroke joinstyle="miter" miterlimit="4"/>
          </v:shape>
        </w:pict>
      </w:r>
      <w:r>
        <w:rPr>
          <w:sz w:val="24"/>
          <w:szCs w:val="24"/>
          <w:color w:val="404040"/>
          <w:spacing w:val="-5"/>
        </w:rPr>
        <w:t>a.</w:t>
      </w:r>
      <w:r>
        <w:rPr>
          <w:sz w:val="24"/>
          <w:szCs w:val="24"/>
          <w:color w:val="404040"/>
          <w:spacing w:val="52"/>
        </w:rPr>
        <w:t xml:space="preserve"> </w:t>
      </w:r>
      <w:r>
        <w:rPr>
          <w:rFonts w:ascii="Microsoft YaHei" w:hAnsi="Microsoft YaHei" w:eastAsia="Microsoft YaHei" w:cs="Microsoft YaHei"/>
          <w:sz w:val="24"/>
          <w:szCs w:val="24"/>
          <w:color w:val="404040"/>
          <w:spacing w:val="-5"/>
        </w:rPr>
        <w:t>线程 </w:t>
      </w:r>
      <w:r>
        <w:rPr>
          <w:sz w:val="24"/>
          <w:szCs w:val="24"/>
          <w:color w:val="404040"/>
          <w:spacing w:val="-5"/>
        </w:rPr>
        <w:t>A</w:t>
      </w:r>
      <w:r>
        <w:rPr>
          <w:sz w:val="24"/>
          <w:szCs w:val="24"/>
          <w:color w:val="404040"/>
          <w:spacing w:val="22"/>
          <w:w w:val="101"/>
        </w:rPr>
        <w:t xml:space="preserve"> </w:t>
      </w:r>
      <w:r>
        <w:rPr>
          <w:rFonts w:ascii="Microsoft YaHei" w:hAnsi="Microsoft YaHei" w:eastAsia="Microsoft YaHei" w:cs="Microsoft YaHei"/>
          <w:sz w:val="24"/>
          <w:szCs w:val="24"/>
          <w:color w:val="404040"/>
          <w:spacing w:val="-5"/>
        </w:rPr>
        <w:t>读取   </w:t>
      </w:r>
      <w:r>
        <w:rPr>
          <w:rFonts w:ascii="Lucida Console" w:hAnsi="Lucida Console" w:eastAsia="Lucida Console" w:cs="Lucida Console"/>
          <w:sz w:val="24"/>
          <w:szCs w:val="24"/>
          <w:color w:val="404040"/>
          <w:spacing w:val="-5"/>
        </w:rPr>
        <w:t>i=0</w:t>
      </w:r>
      <w:r>
        <w:rPr>
          <w:rFonts w:ascii="Lucida Console" w:hAnsi="Lucida Console" w:eastAsia="Lucida Console" w:cs="Lucida Console"/>
          <w:sz w:val="24"/>
          <w:szCs w:val="24"/>
          <w:color w:val="404040"/>
          <w:spacing w:val="-95"/>
        </w:rPr>
        <w:t xml:space="preserve"> </w:t>
      </w:r>
      <w:r>
        <w:rPr>
          <w:sz w:val="24"/>
          <w:szCs w:val="24"/>
          <w:position w:val="-5"/>
        </w:rPr>
        <w:drawing>
          <wp:inline distT="0" distB="0" distL="0" distR="0">
            <wp:extent cx="12382" cy="12501"/>
            <wp:effectExtent l="0" t="0" r="0" b="0"/>
            <wp:docPr id="244" name="IM 244"/>
            <wp:cNvGraphicFramePr/>
            <a:graphic>
              <a:graphicData uri="http://schemas.openxmlformats.org/drawingml/2006/picture">
                <pic:pic>
                  <pic:nvPicPr>
                    <pic:cNvPr id="244" name="IM 244"/>
                    <pic:cNvPicPr/>
                  </pic:nvPicPr>
                  <pic:blipFill>
                    <a:blip r:embed="rId177"/>
                    <a:stretch>
                      <a:fillRect/>
                    </a:stretch>
                  </pic:blipFill>
                  <pic:spPr>
                    <a:xfrm rot="0">
                      <a:off x="0" y="0"/>
                      <a:ext cx="12382" cy="12501"/>
                    </a:xfrm>
                    <a:prstGeom prst="rect">
                      <a:avLst/>
                    </a:prstGeom>
                  </pic:spPr>
                </pic:pic>
              </a:graphicData>
            </a:graphic>
          </wp:inline>
        </w:drawing>
      </w:r>
      <w:r>
        <w:rPr>
          <w:rFonts w:ascii="Lucida Console" w:hAnsi="Lucida Console" w:eastAsia="Lucida Console" w:cs="Lucida Console"/>
          <w:sz w:val="24"/>
          <w:szCs w:val="24"/>
          <w:color w:val="404040"/>
          <w:spacing w:val="-102"/>
        </w:rPr>
        <w:t xml:space="preserve"> </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5"/>
        </w:rPr>
        <w:t>线程</w:t>
      </w:r>
      <w:r>
        <w:rPr>
          <w:rFonts w:ascii="Microsoft YaHei" w:hAnsi="Microsoft YaHei" w:eastAsia="Microsoft YaHei" w:cs="Microsoft YaHei"/>
          <w:sz w:val="24"/>
          <w:szCs w:val="24"/>
          <w:color w:val="404040"/>
          <w:spacing w:val="26"/>
        </w:rPr>
        <w:t xml:space="preserve"> </w:t>
      </w:r>
      <w:r>
        <w:rPr>
          <w:sz w:val="24"/>
          <w:szCs w:val="24"/>
          <w:color w:val="404040"/>
          <w:spacing w:val="-5"/>
        </w:rPr>
        <w:t>B</w:t>
      </w:r>
      <w:r>
        <w:rPr>
          <w:sz w:val="24"/>
          <w:szCs w:val="24"/>
          <w:color w:val="404040"/>
          <w:spacing w:val="22"/>
          <w:w w:val="101"/>
        </w:rPr>
        <w:t xml:space="preserve"> </w:t>
      </w:r>
      <w:r>
        <w:rPr>
          <w:rFonts w:ascii="Microsoft YaHei" w:hAnsi="Microsoft YaHei" w:eastAsia="Microsoft YaHei" w:cs="Microsoft YaHei"/>
          <w:sz w:val="24"/>
          <w:szCs w:val="24"/>
          <w:color w:val="404040"/>
          <w:spacing w:val="-5"/>
        </w:rPr>
        <w:t>也读取</w:t>
      </w:r>
      <w:r>
        <w:rPr>
          <w:rFonts w:ascii="Microsoft YaHei" w:hAnsi="Microsoft YaHei" w:eastAsia="Microsoft YaHei" w:cs="Microsoft YaHei"/>
          <w:sz w:val="24"/>
          <w:szCs w:val="24"/>
          <w:color w:val="404040"/>
          <w:spacing w:val="4"/>
        </w:rPr>
        <w:t xml:space="preserve">   </w:t>
      </w:r>
      <w:r>
        <w:rPr>
          <w:rFonts w:ascii="Lucida Console" w:hAnsi="Lucida Console" w:eastAsia="Lucida Console" w:cs="Lucida Console"/>
          <w:sz w:val="24"/>
          <w:szCs w:val="24"/>
          <w:color w:val="404040"/>
          <w:spacing w:val="-5"/>
        </w:rPr>
        <w:t>i=0</w:t>
      </w:r>
      <w:r>
        <w:rPr>
          <w:rFonts w:ascii="Lucida Console" w:hAnsi="Lucida Console" w:eastAsia="Lucida Console" w:cs="Lucida Console"/>
          <w:sz w:val="24"/>
          <w:szCs w:val="24"/>
          <w:color w:val="404040"/>
          <w:spacing w:val="-88"/>
        </w:rPr>
        <w:t xml:space="preserve"> </w:t>
      </w:r>
      <w:r>
        <w:rPr>
          <w:sz w:val="24"/>
          <w:szCs w:val="24"/>
          <w:position w:val="-5"/>
        </w:rPr>
        <w:drawing>
          <wp:inline distT="0" distB="0" distL="0" distR="0">
            <wp:extent cx="12382" cy="12501"/>
            <wp:effectExtent l="0" t="0" r="0" b="0"/>
            <wp:docPr id="246" name="IM 246"/>
            <wp:cNvGraphicFramePr/>
            <a:graphic>
              <a:graphicData uri="http://schemas.openxmlformats.org/drawingml/2006/picture">
                <pic:pic>
                  <pic:nvPicPr>
                    <pic:cNvPr id="246" name="IM 246"/>
                    <pic:cNvPicPr/>
                  </pic:nvPicPr>
                  <pic:blipFill>
                    <a:blip r:embed="rId178"/>
                    <a:stretch>
                      <a:fillRect/>
                    </a:stretch>
                  </pic:blipFill>
                  <pic:spPr>
                    <a:xfrm rot="0">
                      <a:off x="0" y="0"/>
                      <a:ext cx="12382" cy="12501"/>
                    </a:xfrm>
                    <a:prstGeom prst="rect">
                      <a:avLst/>
                    </a:prstGeom>
                  </pic:spPr>
                </pic:pic>
              </a:graphicData>
            </a:graphic>
          </wp:inline>
        </w:drawing>
      </w:r>
      <w:r>
        <w:rPr>
          <w:rFonts w:ascii="Lucida Console" w:hAnsi="Lucida Console" w:eastAsia="Lucida Console" w:cs="Lucida Console"/>
          <w:sz w:val="24"/>
          <w:szCs w:val="24"/>
          <w:color w:val="404040"/>
          <w:spacing w:val="-85"/>
        </w:rPr>
        <w:t xml:space="preserve"> </w:t>
      </w:r>
      <w:r>
        <w:rPr>
          <w:rFonts w:ascii="Microsoft YaHei" w:hAnsi="Microsoft YaHei" w:eastAsia="Microsoft YaHei" w:cs="Microsoft YaHei"/>
          <w:sz w:val="24"/>
          <w:szCs w:val="24"/>
          <w:color w:val="404040"/>
          <w:spacing w:val="-5"/>
        </w:rPr>
        <w:t>。</w:t>
      </w:r>
    </w:p>
    <w:p>
      <w:pPr>
        <w:pStyle w:val="BodyText"/>
        <w:ind w:left="608"/>
        <w:spacing w:before="130" w:line="195" w:lineRule="auto"/>
        <w:rPr>
          <w:rFonts w:ascii="Microsoft YaHei" w:hAnsi="Microsoft YaHei" w:eastAsia="Microsoft YaHei" w:cs="Microsoft YaHei"/>
          <w:sz w:val="24"/>
          <w:szCs w:val="24"/>
        </w:rPr>
      </w:pPr>
      <w:r>
        <w:pict>
          <v:shape id="_x0000_s60" style="position:absolute;margin-left:114.705pt;margin-top:28.1182pt;mso-position-vertical-relative:text;mso-position-horizontal-relative:text;width:143.25pt;height:15.75pt;z-index:251882496;" filled="false" strokecolor="#E7E9E8" strokeweight="0.75pt" coordsize="2865,315" coordorigin="0,0" path="m7,255l7,60c7,53,8,46,11,39c14,33,17,27,22,22c27,17,33,14,39,11c46,8,53,7,60,7l525,7c531,7,538,8,545,11c551,14,557,17,562,22c567,27,570,33,573,39c576,46,577,53,577,60l577,255c577,261,576,268,573,275c570,281,567,287,562,292c557,297,551,300,545,303c538,306,531,307,525,307l60,307c53,307,46,306,39,303c33,300,27,297,22,292c17,287,14,281,11,275c8,268,7,261,7,255m2287,255l2287,60c2287,53,2288,46,2291,39c2294,33,2297,27,2302,22c2307,17,2313,14,2319,11c2326,8,2333,7,2340,7l2805,7c2811,7,2818,8,2825,11c2831,14,2837,17,2842,22c2847,27,2850,33,2853,39c2856,46,2857,53,2857,60l2857,255c2857,261,2856,268,2853,275c2850,281,2847,287,2842,292c2837,297,2831,300,2825,303c2818,306,2811,307,2805,307l2340,307c2333,307,2326,306,2319,303c2313,300,2307,297,2302,292c2297,287,2294,281,2291,275c2288,268,2287,261,2287,255e">
            <v:stroke joinstyle="miter" miterlimit="4"/>
          </v:shape>
        </w:pict>
      </w:r>
      <w:r>
        <w:rPr>
          <w:sz w:val="24"/>
          <w:szCs w:val="24"/>
          <w:color w:val="404040"/>
          <w:spacing w:val="-4"/>
        </w:rPr>
        <w:t>b.</w:t>
      </w:r>
      <w:r>
        <w:rPr>
          <w:sz w:val="24"/>
          <w:szCs w:val="24"/>
          <w:color w:val="404040"/>
          <w:spacing w:val="43"/>
        </w:rPr>
        <w:t xml:space="preserve"> </w:t>
      </w:r>
      <w:r>
        <w:rPr>
          <w:rFonts w:ascii="Microsoft YaHei" w:hAnsi="Microsoft YaHei" w:eastAsia="Microsoft YaHei" w:cs="Microsoft YaHei"/>
          <w:sz w:val="24"/>
          <w:szCs w:val="24"/>
          <w:color w:val="404040"/>
          <w:spacing w:val="-4"/>
        </w:rPr>
        <w:t>线程 </w:t>
      </w:r>
      <w:r>
        <w:rPr>
          <w:sz w:val="24"/>
          <w:szCs w:val="24"/>
          <w:color w:val="404040"/>
          <w:spacing w:val="-4"/>
        </w:rPr>
        <w:t>A</w:t>
      </w:r>
      <w:r>
        <w:rPr>
          <w:sz w:val="24"/>
          <w:szCs w:val="24"/>
          <w:color w:val="404040"/>
          <w:spacing w:val="23"/>
        </w:rPr>
        <w:t xml:space="preserve"> </w:t>
      </w:r>
      <w:r>
        <w:rPr>
          <w:rFonts w:ascii="Microsoft YaHei" w:hAnsi="Microsoft YaHei" w:eastAsia="Microsoft YaHei" w:cs="Microsoft YaHei"/>
          <w:sz w:val="24"/>
          <w:szCs w:val="24"/>
          <w:color w:val="404040"/>
          <w:spacing w:val="-4"/>
        </w:rPr>
        <w:t>计算   </w:t>
      </w:r>
      <w:r>
        <w:rPr>
          <w:rFonts w:ascii="Lucida Console" w:hAnsi="Lucida Console" w:eastAsia="Lucida Console" w:cs="Lucida Console"/>
          <w:sz w:val="24"/>
          <w:szCs w:val="24"/>
          <w:color w:val="404040"/>
          <w:spacing w:val="-4"/>
        </w:rPr>
        <w:t>i+1=1</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488" cy="11765"/>
            <wp:effectExtent l="0" t="0" r="0" b="0"/>
            <wp:docPr id="248" name="IM 248"/>
            <wp:cNvGraphicFramePr/>
            <a:graphic>
              <a:graphicData uri="http://schemas.openxmlformats.org/drawingml/2006/picture">
                <pic:pic>
                  <pic:nvPicPr>
                    <pic:cNvPr id="248" name="IM 248"/>
                    <pic:cNvPicPr/>
                  </pic:nvPicPr>
                  <pic:blipFill>
                    <a:blip r:embed="rId179"/>
                    <a:stretch>
                      <a:fillRect/>
                    </a:stretch>
                  </pic:blipFill>
                  <pic:spPr>
                    <a:xfrm rot="0">
                      <a:off x="0" y="0"/>
                      <a:ext cx="12488" cy="11765"/>
                    </a:xfrm>
                    <a:prstGeom prst="rect">
                      <a:avLst/>
                    </a:prstGeom>
                  </pic:spPr>
                </pic:pic>
              </a:graphicData>
            </a:graphic>
          </wp:inline>
        </w:drawing>
      </w:r>
      <w:r>
        <w:rPr>
          <w:rFonts w:ascii="Lucida Console" w:hAnsi="Lucida Console" w:eastAsia="Lucida Console" w:cs="Lucida Console"/>
          <w:sz w:val="24"/>
          <w:szCs w:val="24"/>
          <w:color w:val="404040"/>
          <w:spacing w:val="-113"/>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4"/>
        </w:rPr>
        <w:t>线程</w:t>
      </w:r>
      <w:r>
        <w:rPr>
          <w:rFonts w:ascii="Microsoft YaHei" w:hAnsi="Microsoft YaHei" w:eastAsia="Microsoft YaHei" w:cs="Microsoft YaHei"/>
          <w:sz w:val="24"/>
          <w:szCs w:val="24"/>
          <w:color w:val="404040"/>
          <w:spacing w:val="26"/>
        </w:rPr>
        <w:t xml:space="preserve"> </w:t>
      </w:r>
      <w:r>
        <w:rPr>
          <w:sz w:val="24"/>
          <w:szCs w:val="24"/>
          <w:color w:val="404040"/>
          <w:spacing w:val="-4"/>
        </w:rPr>
        <w:t>B</w:t>
      </w:r>
      <w:r>
        <w:rPr>
          <w:sz w:val="24"/>
          <w:szCs w:val="24"/>
          <w:color w:val="404040"/>
          <w:spacing w:val="24"/>
        </w:rPr>
        <w:t xml:space="preserve"> </w:t>
      </w:r>
      <w:r>
        <w:rPr>
          <w:rFonts w:ascii="Microsoft YaHei" w:hAnsi="Microsoft YaHei" w:eastAsia="Microsoft YaHei" w:cs="Microsoft YaHei"/>
          <w:sz w:val="24"/>
          <w:szCs w:val="24"/>
          <w:color w:val="404040"/>
          <w:spacing w:val="-4"/>
        </w:rPr>
        <w:t>计算</w:t>
      </w:r>
      <w:r>
        <w:rPr>
          <w:rFonts w:ascii="Microsoft YaHei" w:hAnsi="Microsoft YaHei" w:eastAsia="Microsoft YaHei" w:cs="Microsoft YaHei"/>
          <w:sz w:val="24"/>
          <w:szCs w:val="24"/>
          <w:color w:val="404040"/>
          <w:spacing w:val="4"/>
        </w:rPr>
        <w:t xml:space="preserve">   </w:t>
      </w:r>
      <w:r>
        <w:rPr>
          <w:rFonts w:ascii="Lucida Console" w:hAnsi="Lucida Console" w:eastAsia="Lucida Console" w:cs="Lucida Console"/>
          <w:sz w:val="24"/>
          <w:szCs w:val="24"/>
          <w:color w:val="404040"/>
          <w:spacing w:val="-4"/>
        </w:rPr>
        <w:t>i+1=1</w:t>
      </w:r>
      <w:r>
        <w:rPr>
          <w:rFonts w:ascii="Lucida Console" w:hAnsi="Lucida Console" w:eastAsia="Lucida Console" w:cs="Lucida Console"/>
          <w:sz w:val="24"/>
          <w:szCs w:val="24"/>
          <w:color w:val="404040"/>
          <w:spacing w:val="-81"/>
        </w:rPr>
        <w:t xml:space="preserve"> </w:t>
      </w:r>
      <w:r>
        <w:rPr>
          <w:sz w:val="24"/>
          <w:szCs w:val="24"/>
          <w:position w:val="-5"/>
        </w:rPr>
        <w:drawing>
          <wp:inline distT="0" distB="0" distL="0" distR="0">
            <wp:extent cx="12216" cy="11765"/>
            <wp:effectExtent l="0" t="0" r="0" b="0"/>
            <wp:docPr id="250" name="IM 250"/>
            <wp:cNvGraphicFramePr/>
            <a:graphic>
              <a:graphicData uri="http://schemas.openxmlformats.org/drawingml/2006/picture">
                <pic:pic>
                  <pic:nvPicPr>
                    <pic:cNvPr id="250" name="IM 250"/>
                    <pic:cNvPicPr/>
                  </pic:nvPicPr>
                  <pic:blipFill>
                    <a:blip r:embed="rId180"/>
                    <a:stretch>
                      <a:fillRect/>
                    </a:stretch>
                  </pic:blipFill>
                  <pic:spPr>
                    <a:xfrm rot="0">
                      <a:off x="0" y="0"/>
                      <a:ext cx="12216" cy="11765"/>
                    </a:xfrm>
                    <a:prstGeom prst="rect">
                      <a:avLst/>
                    </a:prstGeom>
                  </pic:spPr>
                </pic:pic>
              </a:graphicData>
            </a:graphic>
          </wp:inline>
        </w:drawing>
      </w:r>
      <w:r>
        <w:rPr>
          <w:rFonts w:ascii="Lucida Console" w:hAnsi="Lucida Console" w:eastAsia="Lucida Console" w:cs="Lucida Console"/>
          <w:sz w:val="24"/>
          <w:szCs w:val="24"/>
          <w:color w:val="404040"/>
          <w:spacing w:val="-92"/>
        </w:rPr>
        <w:t xml:space="preserve"> </w:t>
      </w:r>
      <w:r>
        <w:rPr>
          <w:rFonts w:ascii="Microsoft YaHei" w:hAnsi="Microsoft YaHei" w:eastAsia="Microsoft YaHei" w:cs="Microsoft YaHei"/>
          <w:sz w:val="24"/>
          <w:szCs w:val="24"/>
          <w:color w:val="404040"/>
          <w:spacing w:val="-4"/>
        </w:rPr>
        <w:t>。</w:t>
      </w:r>
    </w:p>
    <w:p>
      <w:pPr>
        <w:pStyle w:val="BodyText"/>
        <w:ind w:left="614"/>
        <w:spacing w:before="130" w:line="195" w:lineRule="auto"/>
        <w:rPr>
          <w:rFonts w:ascii="Microsoft YaHei" w:hAnsi="Microsoft YaHei" w:eastAsia="Microsoft YaHei" w:cs="Microsoft YaHei"/>
          <w:sz w:val="24"/>
          <w:szCs w:val="24"/>
        </w:rPr>
      </w:pPr>
      <w:r>
        <w:pict>
          <v:group id="_x0000_s62" style="position:absolute;margin-left:181.83pt;margin-top:27.7432pt;mso-position-vertical-relative:text;mso-position-horizontal-relative:text;width:26.75pt;height:15.75pt;z-index:251879424;" filled="false" stroked="false" coordsize="535,315" coordorigin="0,0">
            <v:shape id="_x0000_s64" style="position:absolute;left:0;top:0;width:301;height:315;" filled="false" stroked="false" type="#_x0000_t75">
              <v:imagedata o:title="" r:id="rId181"/>
            </v:shape>
            <v:shape id="_x0000_s66" style="position:absolute;left:75;top:21;width:479;height:347;" filled="false" stroked="false" type="#_x0000_t202">
              <v:fill on="false"/>
              <v:stroke on="false"/>
              <v:path/>
              <v:imagedata o:title=""/>
              <o:lock v:ext="edit" aspectratio="false"/>
              <v:textbox inset="0mm,0mm,0mm,0mm">
                <w:txbxContent>
                  <w:p>
                    <w:pPr>
                      <w:spacing w:before="19" w:line="179" w:lineRule="auto"/>
                      <w:jc w:val="right"/>
                      <w:rPr>
                        <w:rFonts w:ascii="Microsoft YaHei" w:hAnsi="Microsoft YaHei" w:eastAsia="Microsoft YaHei" w:cs="Microsoft YaHei"/>
                        <w:sz w:val="24"/>
                        <w:szCs w:val="24"/>
                      </w:rPr>
                    </w:pPr>
                    <w:r>
                      <w:rPr>
                        <w:rFonts w:ascii="Lucida Console" w:hAnsi="Lucida Console" w:eastAsia="Lucida Console" w:cs="Lucida Console"/>
                        <w:sz w:val="24"/>
                        <w:szCs w:val="24"/>
                        <w:color w:val="404040"/>
                        <w:spacing w:val="-32"/>
                      </w:rPr>
                      <w:t>2</w:t>
                    </w:r>
                    <w:r>
                      <w:rPr>
                        <w:rFonts w:ascii="Lucida Console" w:hAnsi="Lucida Console" w:eastAsia="Lucida Console" w:cs="Lucida Console"/>
                        <w:sz w:val="24"/>
                        <w:szCs w:val="24"/>
                        <w:color w:val="404040"/>
                        <w:spacing w:val="-28"/>
                      </w:rPr>
                      <w:t xml:space="preserve"> </w:t>
                    </w:r>
                    <w:r>
                      <w:rPr>
                        <w:rFonts w:ascii="Microsoft YaHei" w:hAnsi="Microsoft YaHei" w:eastAsia="Microsoft YaHei" w:cs="Microsoft YaHei"/>
                        <w:sz w:val="24"/>
                        <w:szCs w:val="24"/>
                        <w:color w:val="404040"/>
                        <w:spacing w:val="-32"/>
                      </w:rPr>
                      <w:t>）</w:t>
                    </w:r>
                  </w:p>
                </w:txbxContent>
              </v:textbox>
            </v:shape>
          </v:group>
        </w:pict>
      </w:r>
      <w:r>
        <w:rPr>
          <w:sz w:val="24"/>
          <w:szCs w:val="24"/>
          <w:color w:val="404040"/>
          <w:spacing w:val="-5"/>
        </w:rPr>
        <w:t>c.</w:t>
      </w:r>
      <w:r>
        <w:rPr>
          <w:sz w:val="24"/>
          <w:szCs w:val="24"/>
          <w:color w:val="404040"/>
          <w:spacing w:val="45"/>
        </w:rPr>
        <w:t xml:space="preserve"> </w:t>
      </w:r>
      <w:r>
        <w:rPr>
          <w:rFonts w:ascii="Microsoft YaHei" w:hAnsi="Microsoft YaHei" w:eastAsia="Microsoft YaHei" w:cs="Microsoft YaHei"/>
          <w:sz w:val="24"/>
          <w:szCs w:val="24"/>
          <w:color w:val="404040"/>
          <w:spacing w:val="-5"/>
        </w:rPr>
        <w:t>线程 </w:t>
      </w:r>
      <w:r>
        <w:rPr>
          <w:sz w:val="24"/>
          <w:szCs w:val="24"/>
          <w:color w:val="404040"/>
          <w:spacing w:val="-5"/>
        </w:rPr>
        <w:t>A</w:t>
      </w:r>
      <w:r>
        <w:rPr>
          <w:sz w:val="24"/>
          <w:szCs w:val="24"/>
          <w:color w:val="404040"/>
          <w:spacing w:val="30"/>
        </w:rPr>
        <w:t xml:space="preserve"> </w:t>
      </w:r>
      <w:r>
        <w:rPr>
          <w:rFonts w:ascii="Microsoft YaHei" w:hAnsi="Microsoft YaHei" w:eastAsia="Microsoft YaHei" w:cs="Microsoft YaHei"/>
          <w:sz w:val="24"/>
          <w:szCs w:val="24"/>
          <w:color w:val="404040"/>
          <w:spacing w:val="-5"/>
        </w:rPr>
        <w:t>写回   </w:t>
      </w:r>
      <w:r>
        <w:rPr>
          <w:rFonts w:ascii="Lucida Console" w:hAnsi="Lucida Console" w:eastAsia="Lucida Console" w:cs="Lucida Console"/>
          <w:sz w:val="24"/>
          <w:szCs w:val="24"/>
          <w:color w:val="404040"/>
          <w:spacing w:val="-5"/>
        </w:rPr>
        <w:t>i=1</w:t>
      </w:r>
      <w:r>
        <w:rPr>
          <w:rFonts w:ascii="Lucida Console" w:hAnsi="Lucida Console" w:eastAsia="Lucida Console" w:cs="Lucida Console"/>
          <w:sz w:val="24"/>
          <w:szCs w:val="24"/>
          <w:color w:val="404040"/>
          <w:spacing w:val="-95"/>
        </w:rPr>
        <w:t xml:space="preserve"> </w:t>
      </w:r>
      <w:r>
        <w:rPr>
          <w:sz w:val="24"/>
          <w:szCs w:val="24"/>
          <w:position w:val="-5"/>
        </w:rPr>
        <w:drawing>
          <wp:inline distT="0" distB="0" distL="0" distR="0">
            <wp:extent cx="12382" cy="11765"/>
            <wp:effectExtent l="0" t="0" r="0" b="0"/>
            <wp:docPr id="252" name="IM 252"/>
            <wp:cNvGraphicFramePr/>
            <a:graphic>
              <a:graphicData uri="http://schemas.openxmlformats.org/drawingml/2006/picture">
                <pic:pic>
                  <pic:nvPicPr>
                    <pic:cNvPr id="252" name="IM 252"/>
                    <pic:cNvPicPr/>
                  </pic:nvPicPr>
                  <pic:blipFill>
                    <a:blip r:embed="rId182"/>
                    <a:stretch>
                      <a:fillRect/>
                    </a:stretch>
                  </pic:blipFill>
                  <pic:spPr>
                    <a:xfrm rot="0">
                      <a:off x="0" y="0"/>
                      <a:ext cx="12382" cy="11765"/>
                    </a:xfrm>
                    <a:prstGeom prst="rect">
                      <a:avLst/>
                    </a:prstGeom>
                  </pic:spPr>
                </pic:pic>
              </a:graphicData>
            </a:graphic>
          </wp:inline>
        </w:drawing>
      </w:r>
      <w:r>
        <w:rPr>
          <w:rFonts w:ascii="Lucida Console" w:hAnsi="Lucida Console" w:eastAsia="Lucida Console" w:cs="Lucida Console"/>
          <w:sz w:val="24"/>
          <w:szCs w:val="24"/>
          <w:color w:val="404040"/>
          <w:spacing w:val="-102"/>
        </w:rPr>
        <w:t xml:space="preserve"> </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5"/>
        </w:rPr>
        <w:t>线程</w:t>
      </w:r>
      <w:r>
        <w:rPr>
          <w:rFonts w:ascii="Microsoft YaHei" w:hAnsi="Microsoft YaHei" w:eastAsia="Microsoft YaHei" w:cs="Microsoft YaHei"/>
          <w:sz w:val="24"/>
          <w:szCs w:val="24"/>
          <w:color w:val="404040"/>
          <w:spacing w:val="26"/>
        </w:rPr>
        <w:t xml:space="preserve"> </w:t>
      </w:r>
      <w:r>
        <w:rPr>
          <w:sz w:val="24"/>
          <w:szCs w:val="24"/>
          <w:color w:val="404040"/>
          <w:spacing w:val="-5"/>
        </w:rPr>
        <w:t>B</w:t>
      </w:r>
      <w:r>
        <w:rPr>
          <w:sz w:val="24"/>
          <w:szCs w:val="24"/>
          <w:color w:val="404040"/>
          <w:spacing w:val="31"/>
        </w:rPr>
        <w:t xml:space="preserve"> </w:t>
      </w:r>
      <w:r>
        <w:rPr>
          <w:rFonts w:ascii="Microsoft YaHei" w:hAnsi="Microsoft YaHei" w:eastAsia="Microsoft YaHei" w:cs="Microsoft YaHei"/>
          <w:sz w:val="24"/>
          <w:szCs w:val="24"/>
          <w:color w:val="404040"/>
          <w:spacing w:val="-5"/>
        </w:rPr>
        <w:t>写回</w:t>
      </w:r>
      <w:r>
        <w:rPr>
          <w:rFonts w:ascii="Microsoft YaHei" w:hAnsi="Microsoft YaHei" w:eastAsia="Microsoft YaHei" w:cs="Microsoft YaHei"/>
          <w:sz w:val="24"/>
          <w:szCs w:val="24"/>
          <w:color w:val="404040"/>
          <w:spacing w:val="4"/>
        </w:rPr>
        <w:t xml:space="preserve">   </w:t>
      </w:r>
      <w:r>
        <w:rPr>
          <w:rFonts w:ascii="Lucida Console" w:hAnsi="Lucida Console" w:eastAsia="Lucida Console" w:cs="Lucida Console"/>
          <w:sz w:val="24"/>
          <w:szCs w:val="24"/>
          <w:color w:val="404040"/>
          <w:spacing w:val="-5"/>
        </w:rPr>
        <w:t>i=1</w:t>
      </w:r>
      <w:r>
        <w:rPr>
          <w:rFonts w:ascii="Lucida Console" w:hAnsi="Lucida Console" w:eastAsia="Lucida Console" w:cs="Lucida Console"/>
          <w:sz w:val="24"/>
          <w:szCs w:val="24"/>
          <w:color w:val="404040"/>
          <w:spacing w:val="-88"/>
        </w:rPr>
        <w:t xml:space="preserve"> </w:t>
      </w:r>
      <w:r>
        <w:rPr>
          <w:sz w:val="24"/>
          <w:szCs w:val="24"/>
          <w:position w:val="-5"/>
        </w:rPr>
        <w:drawing>
          <wp:inline distT="0" distB="0" distL="0" distR="0">
            <wp:extent cx="12382" cy="11765"/>
            <wp:effectExtent l="0" t="0" r="0" b="0"/>
            <wp:docPr id="254" name="IM 254"/>
            <wp:cNvGraphicFramePr/>
            <a:graphic>
              <a:graphicData uri="http://schemas.openxmlformats.org/drawingml/2006/picture">
                <pic:pic>
                  <pic:nvPicPr>
                    <pic:cNvPr id="254" name="IM 254"/>
                    <pic:cNvPicPr/>
                  </pic:nvPicPr>
                  <pic:blipFill>
                    <a:blip r:embed="rId183"/>
                    <a:stretch>
                      <a:fillRect/>
                    </a:stretch>
                  </pic:blipFill>
                  <pic:spPr>
                    <a:xfrm rot="0">
                      <a:off x="0" y="0"/>
                      <a:ext cx="12382" cy="11765"/>
                    </a:xfrm>
                    <a:prstGeom prst="rect">
                      <a:avLst/>
                    </a:prstGeom>
                  </pic:spPr>
                </pic:pic>
              </a:graphicData>
            </a:graphic>
          </wp:inline>
        </w:drawing>
      </w:r>
      <w:r>
        <w:rPr>
          <w:rFonts w:ascii="Lucida Console" w:hAnsi="Lucida Console" w:eastAsia="Lucida Console" w:cs="Lucida Console"/>
          <w:sz w:val="24"/>
          <w:szCs w:val="24"/>
          <w:color w:val="404040"/>
          <w:spacing w:val="-86"/>
        </w:rPr>
        <w:t xml:space="preserve"> </w:t>
      </w:r>
      <w:r>
        <w:rPr>
          <w:rFonts w:ascii="Microsoft YaHei" w:hAnsi="Microsoft YaHei" w:eastAsia="Microsoft YaHei" w:cs="Microsoft YaHei"/>
          <w:sz w:val="24"/>
          <w:szCs w:val="24"/>
          <w:color w:val="404040"/>
          <w:spacing w:val="-5"/>
        </w:rPr>
        <w:t>。</w:t>
      </w:r>
    </w:p>
    <w:p>
      <w:pPr>
        <w:ind w:left="185"/>
        <w:spacing w:before="130" w:line="195" w:lineRule="auto"/>
        <w:rPr>
          <w:rFonts w:ascii="Microsoft YaHei" w:hAnsi="Microsoft YaHei" w:eastAsia="Microsoft YaHei" w:cs="Microsoft YaHei"/>
          <w:sz w:val="24"/>
          <w:szCs w:val="24"/>
        </w:rPr>
      </w:pPr>
      <w:r>
        <w:pict>
          <v:shape id="_x0000_s68" style="position:absolute;margin-left:84.33pt;margin-top:4.50525pt;mso-position-vertical-relative:text;mso-position-horizontal-relative:text;width:29.25pt;height:15.75pt;z-index:251880448;" filled="false" strokecolor="#E7E9E8" strokeweight="0.75pt" coordsize="585,315" coordorigin="0,0" path="m7,255l7,60c7,53,8,46,11,39c14,33,17,27,22,22c27,17,33,14,39,11c46,8,53,7,60,7l525,7c531,7,538,8,545,11c551,14,557,17,562,22c567,27,570,33,573,39c576,46,577,53,577,60l577,255c577,261,576,268,573,275c570,281,567,287,562,292c557,296,551,300,545,303c538,306,531,307,525,307l60,307c53,307,46,306,39,303c33,300,27,296,22,292c17,287,14,281,11,275c8,268,7,261,7,255e">
            <v:stroke joinstyle="miter" miterlimit="4"/>
          </v:shape>
        </w:pict>
      </w: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最终结果：  </w:t>
      </w:r>
      <w:r>
        <w:rPr>
          <w:rFonts w:ascii="Lucida Console" w:hAnsi="Lucida Console" w:eastAsia="Lucida Console" w:cs="Lucida Console"/>
          <w:sz w:val="24"/>
          <w:szCs w:val="24"/>
          <w:color w:val="404040"/>
          <w:spacing w:val="-2"/>
        </w:rPr>
        <w:t>i=1</w:t>
      </w:r>
      <w:r>
        <w:rPr>
          <w:rFonts w:ascii="Lucida Console" w:hAnsi="Lucida Console" w:eastAsia="Lucida Console" w:cs="Lucida Console"/>
          <w:sz w:val="24"/>
          <w:szCs w:val="24"/>
          <w:color w:val="404040"/>
          <w:spacing w:val="-87"/>
        </w:rPr>
        <w:t xml:space="preserve"> </w:t>
      </w:r>
      <w:r>
        <w:rPr>
          <w:sz w:val="24"/>
          <w:szCs w:val="24"/>
          <w:position w:val="-5"/>
        </w:rPr>
        <w:drawing>
          <wp:inline distT="0" distB="0" distL="0" distR="0">
            <wp:extent cx="12382" cy="12501"/>
            <wp:effectExtent l="0" t="0" r="0" b="0"/>
            <wp:docPr id="256" name="IM 256"/>
            <wp:cNvGraphicFramePr/>
            <a:graphic>
              <a:graphicData uri="http://schemas.openxmlformats.org/drawingml/2006/picture">
                <pic:pic>
                  <pic:nvPicPr>
                    <pic:cNvPr id="256" name="IM 256"/>
                    <pic:cNvPicPr/>
                  </pic:nvPicPr>
                  <pic:blipFill>
                    <a:blip r:embed="rId184"/>
                    <a:stretch>
                      <a:fillRect/>
                    </a:stretch>
                  </pic:blipFill>
                  <pic:spPr>
                    <a:xfrm rot="0">
                      <a:off x="0" y="0"/>
                      <a:ext cx="12382" cy="12501"/>
                    </a:xfrm>
                    <a:prstGeom prst="rect">
                      <a:avLst/>
                    </a:prstGeom>
                  </pic:spPr>
                </pic:pic>
              </a:graphicData>
            </a:graphic>
          </wp:inline>
        </w:drawing>
      </w:r>
      <w:r>
        <w:rPr>
          <w:rFonts w:ascii="Lucida Console" w:hAnsi="Lucida Console" w:eastAsia="Lucida Console" w:cs="Lucida Console"/>
          <w:sz w:val="24"/>
          <w:szCs w:val="24"/>
          <w:color w:val="404040"/>
          <w:spacing w:val="-89"/>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期望值为          ，</w:t>
      </w:r>
      <w:r>
        <w:rPr>
          <w:rFonts w:ascii="Microsoft YaHei" w:hAnsi="Microsoft YaHei" w:eastAsia="Microsoft YaHei" w:cs="Microsoft YaHei"/>
          <w:sz w:val="24"/>
          <w:szCs w:val="24"/>
          <w:color w:val="404040"/>
          <w:spacing w:val="-36"/>
        </w:rPr>
        <w:t xml:space="preserve"> </w:t>
      </w:r>
      <w:r>
        <w:rPr>
          <w:rFonts w:ascii="Microsoft YaHei" w:hAnsi="Microsoft YaHei" w:eastAsia="Microsoft YaHei" w:cs="Microsoft YaHei"/>
          <w:sz w:val="24"/>
          <w:szCs w:val="24"/>
          <w:color w:val="404040"/>
          <w:spacing w:val="-2"/>
        </w:rPr>
        <w:t>出现错误。</w:t>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pStyle w:val="BodyText"/>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解决方案：使用</w:t>
      </w:r>
      <w:r>
        <w:rPr>
          <w:sz w:val="24"/>
          <w:szCs w:val="24"/>
          <w:color w:val="404040"/>
        </w:rPr>
        <w:t>synchronized</w:t>
      </w:r>
      <w:r>
        <w:rPr>
          <w:rFonts w:ascii="Microsoft YaHei" w:hAnsi="Microsoft YaHei" w:eastAsia="Microsoft YaHei" w:cs="Microsoft YaHei"/>
          <w:sz w:val="24"/>
          <w:szCs w:val="24"/>
          <w:color w:val="404040"/>
          <w:spacing w:val="4"/>
        </w:rPr>
        <w:t>或</w:t>
      </w:r>
      <w:r>
        <w:rPr>
          <w:sz w:val="24"/>
          <w:szCs w:val="24"/>
          <w:color w:val="404040"/>
        </w:rPr>
        <w:t>lock</w:t>
      </w:r>
      <w:r>
        <w:rPr>
          <w:rFonts w:ascii="Microsoft YaHei" w:hAnsi="Microsoft YaHei" w:eastAsia="Microsoft YaHei" w:cs="Microsoft YaHei"/>
          <w:sz w:val="24"/>
          <w:szCs w:val="24"/>
          <w:color w:val="404040"/>
          <w:spacing w:val="4"/>
        </w:rPr>
        <w:t>或原子类</w:t>
      </w:r>
    </w:p>
    <w:p>
      <w:pPr>
        <w:spacing w:line="185" w:lineRule="auto"/>
        <w:sectPr>
          <w:footerReference w:type="default" r:id="rId176"/>
          <w:pgSz w:w="12240" w:h="15840"/>
          <w:pgMar w:top="400" w:right="978" w:bottom="440" w:left="968" w:header="0" w:footer="175" w:gutter="0"/>
        </w:sectPr>
        <w:rPr>
          <w:rFonts w:ascii="Microsoft YaHei" w:hAnsi="Microsoft YaHei" w:eastAsia="Microsoft YaHei" w:cs="Microsoft YaHei"/>
          <w:sz w:val="24"/>
          <w:szCs w:val="24"/>
        </w:rPr>
      </w:pPr>
    </w:p>
    <w:p>
      <w:pPr>
        <w:pStyle w:val="BodyText"/>
        <w:ind w:left="10" w:right="174" w:hanging="7"/>
        <w:spacing w:before="174" w:line="244" w:lineRule="auto"/>
        <w:rPr>
          <w:rFonts w:ascii="Microsoft YaHei" w:hAnsi="Microsoft YaHei" w:eastAsia="Microsoft YaHei" w:cs="Microsoft YaHei"/>
          <w:sz w:val="24"/>
          <w:szCs w:val="24"/>
        </w:rPr>
      </w:pPr>
      <w:r>
        <w:rPr>
          <w:sz w:val="24"/>
          <w:szCs w:val="24"/>
          <w:color w:val="262626"/>
        </w:rPr>
        <w:t>ThreadLocal</w:t>
      </w:r>
      <w:r>
        <w:rPr>
          <w:sz w:val="24"/>
          <w:szCs w:val="24"/>
          <w:color w:val="262626"/>
          <w:spacing w:val="39"/>
        </w:rPr>
        <w:t xml:space="preserve"> </w:t>
      </w:r>
      <w:r>
        <w:rPr>
          <w:rFonts w:ascii="Microsoft YaHei" w:hAnsi="Microsoft YaHei" w:eastAsia="Microsoft YaHei" w:cs="Microsoft YaHei"/>
          <w:sz w:val="24"/>
          <w:szCs w:val="24"/>
          <w:color w:val="262626"/>
        </w:rPr>
        <w:t>提供了一种线程级别的数据存储机制</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。每个线程都拥有自己独立的 </w:t>
      </w:r>
      <w:r>
        <w:rPr>
          <w:sz w:val="24"/>
          <w:szCs w:val="24"/>
          <w:color w:val="262626"/>
        </w:rPr>
        <w:t>ThreadLocal </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2"/>
        </w:rPr>
        <w:t>意味着每个线程都可以独立地</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、安全地操作这些变量，</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而不会影响其他线程。</w:t>
      </w:r>
    </w:p>
    <w:p>
      <w:pPr>
        <w:pStyle w:val="BodyText"/>
        <w:spacing w:line="296" w:lineRule="auto"/>
        <w:rPr/>
      </w:pPr>
      <w:r/>
    </w:p>
    <w:p>
      <w:pPr>
        <w:pStyle w:val="BodyText"/>
        <w:spacing w:line="297" w:lineRule="auto"/>
        <w:rPr/>
      </w:pPr>
      <w:r/>
    </w:p>
    <w:p>
      <w:pPr>
        <w:pStyle w:val="BodyText"/>
        <w:spacing w:line="297" w:lineRule="auto"/>
        <w:rPr/>
      </w:pPr>
      <w:r/>
    </w:p>
    <w:p>
      <w:pPr>
        <w:pStyle w:val="BodyText"/>
        <w:ind w:left="9" w:right="7630" w:firstLine="2"/>
        <w:spacing w:before="180" w:line="291" w:lineRule="auto"/>
        <w:rPr>
          <w:rFonts w:ascii="Microsoft YaHei" w:hAnsi="Microsoft YaHei" w:eastAsia="Microsoft YaHei" w:cs="Microsoft YaHei"/>
          <w:sz w:val="24"/>
          <w:szCs w:val="24"/>
        </w:rPr>
      </w:pPr>
      <w:bookmarkStart w:name="bookmark23" w:id="22"/>
      <w:bookmarkEnd w:id="22"/>
      <w:r>
        <w:rPr>
          <w:rFonts w:ascii="Microsoft YaHei" w:hAnsi="Microsoft YaHei" w:eastAsia="Microsoft YaHei" w:cs="Microsoft YaHei"/>
          <w:sz w:val="42"/>
          <w:szCs w:val="42"/>
          <w:color w:val="262626"/>
          <w:spacing w:val="5"/>
        </w:rPr>
        <w:t>使用场景</w:t>
      </w:r>
      <w:r>
        <w:rPr>
          <w:sz w:val="42"/>
          <w:szCs w:val="42"/>
          <w:color w:val="262626"/>
          <w:spacing w:val="5"/>
        </w:rPr>
        <w:t>/</w:t>
      </w:r>
      <w:r>
        <w:rPr>
          <w:rFonts w:ascii="Microsoft YaHei" w:hAnsi="Microsoft YaHei" w:eastAsia="Microsoft YaHei" w:cs="Microsoft YaHei"/>
          <w:sz w:val="42"/>
          <w:szCs w:val="42"/>
          <w:color w:val="262626"/>
          <w:spacing w:val="5"/>
        </w:rPr>
        <w:t>作用</w:t>
      </w:r>
      <w:r>
        <w:rPr>
          <w:rFonts w:ascii="Microsoft YaHei" w:hAnsi="Microsoft YaHei" w:eastAsia="Microsoft YaHei" w:cs="Microsoft YaHei"/>
          <w:sz w:val="24"/>
          <w:szCs w:val="24"/>
          <w:color w:val="262626"/>
          <w:spacing w:val="-2"/>
        </w:rPr>
        <w:t>典型使用场景</w:t>
      </w:r>
    </w:p>
    <w:p>
      <w:pPr>
        <w:pStyle w:val="BodyText"/>
        <w:ind w:left="469" w:right="83" w:hanging="275"/>
        <w:spacing w:line="23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用户身份信息存储：在请求的拦截器</w:t>
      </w:r>
      <w:r>
        <w:rPr>
          <w:sz w:val="24"/>
          <w:szCs w:val="24"/>
          <w:color w:val="262626"/>
          <w:spacing w:val="1"/>
        </w:rPr>
        <w:t>/</w:t>
      </w:r>
      <w:r>
        <w:rPr>
          <w:rFonts w:ascii="Microsoft YaHei" w:hAnsi="Microsoft YaHei" w:eastAsia="Microsoft YaHei" w:cs="Microsoft YaHei"/>
          <w:sz w:val="24"/>
          <w:szCs w:val="24"/>
          <w:color w:val="262626"/>
          <w:spacing w:val="1"/>
        </w:rPr>
        <w:t>过</w:t>
      </w:r>
      <w:r>
        <w:rPr>
          <w:rFonts w:ascii="Microsoft YaHei" w:hAnsi="Microsoft YaHei" w:eastAsia="Microsoft YaHei" w:cs="Microsoft YaHei"/>
          <w:sz w:val="24"/>
          <w:szCs w:val="24"/>
          <w:color w:val="262626"/>
        </w:rPr>
        <w:t>滤器中鉴权校验用户身份，</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rPr>
        <w:t>把用户信息</w:t>
      </w:r>
      <w:r>
        <w:rPr>
          <w:sz w:val="24"/>
          <w:szCs w:val="24"/>
          <w:color w:val="262626"/>
        </w:rPr>
        <w:t>(</w:t>
      </w:r>
      <w:r>
        <w:rPr>
          <w:rFonts w:ascii="Microsoft YaHei" w:hAnsi="Microsoft YaHei" w:eastAsia="Microsoft YaHei" w:cs="Microsoft YaHei"/>
          <w:sz w:val="24"/>
          <w:szCs w:val="24"/>
          <w:color w:val="262626"/>
        </w:rPr>
        <w:t>如用户</w:t>
      </w:r>
      <w:r>
        <w:rPr>
          <w:sz w:val="24"/>
          <w:szCs w:val="24"/>
          <w:color w:val="262626"/>
        </w:rPr>
        <w:t>ID</w:t>
      </w:r>
      <w:r>
        <w:rPr>
          <w:sz w:val="24"/>
          <w:szCs w:val="24"/>
          <w:color w:val="262626"/>
          <w:spacing w:val="-36"/>
        </w:rPr>
        <w:t xml:space="preserve"> </w:t>
      </w:r>
      <w:r>
        <w:rPr>
          <w:rFonts w:ascii="Microsoft YaHei" w:hAnsi="Microsoft YaHei" w:eastAsia="Microsoft YaHei" w:cs="Microsoft YaHei"/>
          <w:sz w:val="24"/>
          <w:szCs w:val="24"/>
          <w:color w:val="262626"/>
        </w:rPr>
        <w:t>、权</w:t>
      </w:r>
      <w:r>
        <w:rPr>
          <w:rFonts w:ascii="Microsoft YaHei" w:hAnsi="Microsoft YaHei" w:eastAsia="Microsoft YaHei" w:cs="Microsoft YaHei"/>
          <w:sz w:val="24"/>
          <w:szCs w:val="24"/>
          <w:color w:val="262626"/>
          <w:spacing w:val="-1"/>
        </w:rPr>
        <w:t>限</w:t>
      </w:r>
      <w:r>
        <w:rPr>
          <w:sz w:val="24"/>
          <w:szCs w:val="24"/>
          <w:color w:val="262626"/>
          <w:spacing w:val="-1"/>
        </w:rPr>
        <w:t>)</w:t>
      </w:r>
      <w:r>
        <w:rPr>
          <w:rFonts w:ascii="Microsoft YaHei" w:hAnsi="Microsoft YaHei" w:eastAsia="Microsoft YaHei" w:cs="Microsoft YaHei"/>
          <w:sz w:val="24"/>
          <w:szCs w:val="24"/>
          <w:color w:val="262626"/>
          <w:spacing w:val="-1"/>
        </w:rPr>
        <w:t>存入</w:t>
      </w:r>
      <w:r>
        <w:rPr>
          <w:rFonts w:ascii="Microsoft YaHei" w:hAnsi="Microsoft YaHei" w:eastAsia="Microsoft YaHei" w:cs="Microsoft YaHei"/>
          <w:sz w:val="24"/>
          <w:szCs w:val="24"/>
          <w:color w:val="262626"/>
          <w:spacing w:val="28"/>
        </w:rPr>
        <w:t xml:space="preserve"> </w:t>
      </w:r>
      <w:r>
        <w:rPr>
          <w:sz w:val="24"/>
          <w:szCs w:val="24"/>
          <w:color w:val="262626"/>
          <w:spacing w:val="-1"/>
        </w:rPr>
        <w:t>ThreadLocal</w:t>
      </w:r>
      <w:r>
        <w:rPr>
          <w:sz w:val="24"/>
          <w:szCs w:val="24"/>
          <w:color w:val="262626"/>
          <w:spacing w:val="38"/>
        </w:rPr>
        <w:t xml:space="preserve"> </w:t>
      </w:r>
      <w:r>
        <w:rPr>
          <w:rFonts w:ascii="Microsoft YaHei" w:hAnsi="Microsoft YaHei" w:eastAsia="Microsoft YaHei" w:cs="Microsoft YaHei"/>
          <w:sz w:val="24"/>
          <w:szCs w:val="24"/>
          <w:color w:val="262626"/>
          <w:spacing w:val="-1"/>
        </w:rPr>
        <w:t>中，在请求的后续链路中如果需要获取用户信息的，</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直接在</w:t>
      </w:r>
    </w:p>
    <w:p>
      <w:pPr>
        <w:pStyle w:val="BodyText"/>
        <w:ind w:left="453"/>
        <w:spacing w:line="195" w:lineRule="auto"/>
        <w:rPr>
          <w:rFonts w:ascii="Microsoft YaHei" w:hAnsi="Microsoft YaHei" w:eastAsia="Microsoft YaHei" w:cs="Microsoft YaHei"/>
          <w:sz w:val="24"/>
          <w:szCs w:val="24"/>
        </w:rPr>
      </w:pPr>
      <w:r>
        <w:rPr>
          <w:sz w:val="24"/>
          <w:szCs w:val="24"/>
          <w:color w:val="262626"/>
        </w:rPr>
        <w:t>ThreadLocal</w:t>
      </w:r>
      <w:r>
        <w:rPr>
          <w:sz w:val="24"/>
          <w:szCs w:val="24"/>
          <w:color w:val="262626"/>
          <w:spacing w:val="40"/>
        </w:rPr>
        <w:t xml:space="preserve"> </w:t>
      </w:r>
      <w:r>
        <w:rPr>
          <w:rFonts w:ascii="Microsoft YaHei" w:hAnsi="Microsoft YaHei" w:eastAsia="Microsoft YaHei" w:cs="Microsoft YaHei"/>
          <w:sz w:val="24"/>
          <w:szCs w:val="24"/>
          <w:color w:val="262626"/>
          <w:spacing w:val="3"/>
        </w:rPr>
        <w:t>中获取即可</w:t>
      </w:r>
    </w:p>
    <w:p>
      <w:pPr>
        <w:pStyle w:val="BodyText"/>
        <w:ind w:left="19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线程安全：</w:t>
      </w:r>
      <w:r>
        <w:rPr>
          <w:sz w:val="24"/>
          <w:szCs w:val="24"/>
          <w:color w:val="262626"/>
        </w:rPr>
        <w:t>ThreadLocal</w:t>
      </w:r>
      <w:r>
        <w:rPr>
          <w:sz w:val="24"/>
          <w:szCs w:val="24"/>
          <w:color w:val="262626"/>
          <w:spacing w:val="27"/>
        </w:rPr>
        <w:t xml:space="preserve"> </w:t>
      </w:r>
      <w:r>
        <w:rPr>
          <w:rFonts w:ascii="Microsoft YaHei" w:hAnsi="Microsoft YaHei" w:eastAsia="Microsoft YaHei" w:cs="Microsoft YaHei"/>
          <w:sz w:val="24"/>
          <w:szCs w:val="24"/>
          <w:color w:val="262626"/>
          <w:spacing w:val="1"/>
        </w:rPr>
        <w:t>可以用来存储一些需要并发安全处理的成员变量，</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比如</w:t>
      </w:r>
    </w:p>
    <w:p>
      <w:pPr>
        <w:pStyle w:val="BodyText"/>
        <w:ind w:left="458" w:right="205" w:hanging="1"/>
        <w:spacing w:before="69" w:line="242" w:lineRule="auto"/>
        <w:rPr>
          <w:rFonts w:ascii="Microsoft YaHei" w:hAnsi="Microsoft YaHei" w:eastAsia="Microsoft YaHei" w:cs="Microsoft YaHei"/>
          <w:sz w:val="24"/>
          <w:szCs w:val="24"/>
        </w:rPr>
      </w:pPr>
      <w:r>
        <w:rPr>
          <w:sz w:val="24"/>
          <w:szCs w:val="24"/>
          <w:color w:val="262626"/>
        </w:rPr>
        <w:t>SimpleDateFormat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由于 </w:t>
      </w:r>
      <w:r>
        <w:rPr>
          <w:sz w:val="24"/>
          <w:szCs w:val="24"/>
          <w:color w:val="262626"/>
        </w:rPr>
        <w:t>SimpleDateFormat</w:t>
      </w:r>
      <w:r>
        <w:rPr>
          <w:sz w:val="24"/>
          <w:szCs w:val="24"/>
          <w:color w:val="262626"/>
          <w:spacing w:val="25"/>
        </w:rPr>
        <w:t xml:space="preserve"> </w:t>
      </w:r>
      <w:r>
        <w:rPr>
          <w:rFonts w:ascii="Microsoft YaHei" w:hAnsi="Microsoft YaHei" w:eastAsia="Microsoft YaHei" w:cs="Microsoft YaHei"/>
          <w:sz w:val="24"/>
          <w:szCs w:val="24"/>
          <w:color w:val="262626"/>
          <w:spacing w:val="3"/>
        </w:rPr>
        <w:t>不是线程安全的，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可以使用</w:t>
      </w:r>
      <w:r>
        <w:rPr>
          <w:rFonts w:ascii="Microsoft YaHei" w:hAnsi="Microsoft YaHei" w:eastAsia="Microsoft YaHei" w:cs="Microsoft YaHei"/>
          <w:sz w:val="24"/>
          <w:szCs w:val="24"/>
          <w:color w:val="262626"/>
          <w:spacing w:val="40"/>
        </w:rPr>
        <w:t xml:space="preserve"> </w:t>
      </w:r>
      <w:r>
        <w:rPr>
          <w:sz w:val="24"/>
          <w:szCs w:val="24"/>
          <w:color w:val="262626"/>
        </w:rPr>
        <w:t>ThreadLocal</w:t>
      </w:r>
      <w:r>
        <w:rPr>
          <w:sz w:val="24"/>
          <w:szCs w:val="24"/>
          <w:color w:val="262626"/>
          <w:spacing w:val="25"/>
        </w:rPr>
        <w:t xml:space="preserve"> </w:t>
      </w:r>
      <w:r>
        <w:rPr>
          <w:rFonts w:ascii="Microsoft YaHei" w:hAnsi="Microsoft YaHei" w:eastAsia="Microsoft YaHei" w:cs="Microsoft YaHei"/>
          <w:sz w:val="24"/>
          <w:szCs w:val="24"/>
          <w:color w:val="262626"/>
          <w:spacing w:val="3"/>
        </w:rPr>
        <w:t>为</w:t>
      </w:r>
      <w:r>
        <w:rPr>
          <w:rFonts w:ascii="Microsoft YaHei" w:hAnsi="Microsoft YaHei" w:eastAsia="Microsoft YaHei" w:cs="Microsoft YaHei"/>
          <w:sz w:val="24"/>
          <w:szCs w:val="24"/>
          <w:color w:val="262626"/>
          <w:spacing w:val="2"/>
        </w:rPr>
        <w:t>每个线程创建一个独立的 </w:t>
      </w:r>
      <w:r>
        <w:rPr>
          <w:sz w:val="24"/>
          <w:szCs w:val="24"/>
          <w:color w:val="262626"/>
        </w:rPr>
        <w:t>SimpleDateFormat</w:t>
      </w:r>
      <w:r>
        <w:rPr>
          <w:rFonts w:ascii="Microsoft YaHei" w:hAnsi="Microsoft YaHei" w:eastAsia="Microsoft YaHei" w:cs="Microsoft YaHei"/>
          <w:sz w:val="24"/>
          <w:szCs w:val="24"/>
          <w:color w:val="262626"/>
          <w:spacing w:val="2"/>
        </w:rPr>
        <w:t>实例，从而避免线程安全问题</w:t>
      </w:r>
    </w:p>
    <w:p>
      <w:pPr>
        <w:pStyle w:val="BodyText"/>
        <w:ind w:left="460" w:right="43" w:hanging="266"/>
        <w:spacing w:before="24"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日志上下文存储：在常见的日志框架中，</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经常使用</w:t>
      </w:r>
      <w:r>
        <w:rPr>
          <w:rFonts w:ascii="Microsoft YaHei" w:hAnsi="Microsoft YaHei" w:eastAsia="Microsoft YaHei" w:cs="Microsoft YaHei"/>
          <w:sz w:val="24"/>
          <w:szCs w:val="24"/>
          <w:color w:val="262626"/>
          <w:spacing w:val="40"/>
        </w:rPr>
        <w:t xml:space="preserve"> </w:t>
      </w:r>
      <w:r>
        <w:rPr>
          <w:sz w:val="24"/>
          <w:szCs w:val="24"/>
          <w:color w:val="262626"/>
          <w:spacing w:val="-1"/>
        </w:rPr>
        <w:t>ThreadLocal</w:t>
      </w:r>
      <w:r>
        <w:rPr>
          <w:sz w:val="24"/>
          <w:szCs w:val="24"/>
          <w:color w:val="262626"/>
          <w:spacing w:val="22"/>
        </w:rPr>
        <w:t xml:space="preserve"> </w:t>
      </w:r>
      <w:r>
        <w:rPr>
          <w:rFonts w:ascii="Microsoft YaHei" w:hAnsi="Microsoft YaHei" w:eastAsia="Microsoft YaHei" w:cs="Microsoft YaHei"/>
          <w:sz w:val="24"/>
          <w:szCs w:val="24"/>
          <w:color w:val="262626"/>
          <w:spacing w:val="-1"/>
        </w:rPr>
        <w:t>来存储与当前</w:t>
      </w:r>
      <w:r>
        <w:rPr>
          <w:rFonts w:ascii="Microsoft YaHei" w:hAnsi="Microsoft YaHei" w:eastAsia="Microsoft YaHei" w:cs="Microsoft YaHei"/>
          <w:sz w:val="24"/>
          <w:szCs w:val="24"/>
          <w:color w:val="262626"/>
          <w:spacing w:val="-2"/>
        </w:rPr>
        <w:t>线程相关的日</w:t>
      </w:r>
      <w:r>
        <w:rPr>
          <w:rFonts w:ascii="Microsoft YaHei" w:hAnsi="Microsoft YaHei" w:eastAsia="Microsoft YaHei" w:cs="Microsoft YaHei"/>
          <w:sz w:val="24"/>
          <w:szCs w:val="24"/>
          <w:color w:val="262626"/>
          <w:spacing w:val="-3"/>
        </w:rPr>
        <w:t>志上下文</w:t>
      </w:r>
      <w:r>
        <w:rPr>
          <w:rFonts w:ascii="Microsoft YaHei" w:hAnsi="Microsoft YaHei" w:eastAsia="Microsoft YaHei" w:cs="Microsoft YaHei"/>
          <w:sz w:val="24"/>
          <w:szCs w:val="24"/>
          <w:color w:val="262626"/>
          <w:spacing w:val="-17"/>
        </w:rPr>
        <w:t xml:space="preserve"> </w:t>
      </w:r>
      <w:r>
        <w:rPr>
          <w:rFonts w:ascii="Microsoft YaHei" w:hAnsi="Microsoft YaHei" w:eastAsia="Microsoft YaHei" w:cs="Microsoft YaHei"/>
          <w:sz w:val="24"/>
          <w:szCs w:val="24"/>
          <w:color w:val="262626"/>
          <w:spacing w:val="-3"/>
        </w:rPr>
        <w:t>。这允许开发者在打印日志消息时包含特定于线程的信息，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如用户</w:t>
      </w:r>
      <w:r>
        <w:rPr>
          <w:sz w:val="24"/>
          <w:szCs w:val="24"/>
          <w:color w:val="262626"/>
          <w:spacing w:val="-3"/>
        </w:rPr>
        <w:t>ID</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这对于调试和</w:t>
      </w:r>
      <w:r>
        <w:rPr>
          <w:rFonts w:ascii="Microsoft YaHei" w:hAnsi="Microsoft YaHei" w:eastAsia="Microsoft YaHei" w:cs="Microsoft YaHei"/>
          <w:sz w:val="24"/>
          <w:szCs w:val="24"/>
          <w:color w:val="262626"/>
          <w:spacing w:val="-1"/>
        </w:rPr>
        <w:t>监控是非常有用的（相当于为了打印每条日志时能看到用户</w:t>
      </w:r>
      <w:r>
        <w:rPr>
          <w:sz w:val="24"/>
          <w:szCs w:val="24"/>
          <w:color w:val="262626"/>
          <w:spacing w:val="-1"/>
        </w:rPr>
        <w:t>ID</w:t>
      </w:r>
      <w:r>
        <w:rPr>
          <w:rFonts w:ascii="Microsoft YaHei" w:hAnsi="Microsoft YaHei" w:eastAsia="Microsoft YaHei" w:cs="Microsoft YaHei"/>
          <w:sz w:val="24"/>
          <w:szCs w:val="24"/>
          <w:color w:val="262626"/>
          <w:spacing w:val="-1"/>
        </w:rPr>
        <w:t>或其他信息）</w:t>
      </w:r>
    </w:p>
    <w:p>
      <w:pPr>
        <w:pStyle w:val="BodyText"/>
        <w:ind w:left="453" w:right="600" w:hanging="259"/>
        <w:spacing w:before="31"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traceld</w:t>
      </w:r>
      <w:r>
        <w:rPr>
          <w:sz w:val="24"/>
          <w:szCs w:val="24"/>
          <w:color w:val="262626"/>
          <w:spacing w:val="22"/>
        </w:rPr>
        <w:t xml:space="preserve"> </w:t>
      </w:r>
      <w:r>
        <w:rPr>
          <w:rFonts w:ascii="Microsoft YaHei" w:hAnsi="Microsoft YaHei" w:eastAsia="Microsoft YaHei" w:cs="Microsoft YaHei"/>
          <w:sz w:val="24"/>
          <w:szCs w:val="24"/>
          <w:color w:val="262626"/>
          <w:spacing w:val="2"/>
        </w:rPr>
        <w:t>存储：和上面存储日志上下文类似，在分布式链路追踪中，</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需</w:t>
      </w:r>
      <w:r>
        <w:rPr>
          <w:rFonts w:ascii="Microsoft YaHei" w:hAnsi="Microsoft YaHei" w:eastAsia="Microsoft YaHei" w:cs="Microsoft YaHei"/>
          <w:sz w:val="24"/>
          <w:szCs w:val="24"/>
          <w:color w:val="262626"/>
          <w:spacing w:val="1"/>
        </w:rPr>
        <w:t>要存储本次请求的</w:t>
      </w:r>
      <w:r>
        <w:rPr>
          <w:sz w:val="24"/>
          <w:szCs w:val="24"/>
          <w:color w:val="262626"/>
        </w:rPr>
        <w:t>traceld</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5"/>
        </w:rPr>
        <w:t>通常也都是基于 </w:t>
      </w:r>
      <w:r>
        <w:rPr>
          <w:sz w:val="24"/>
          <w:szCs w:val="24"/>
          <w:color w:val="262626"/>
        </w:rPr>
        <w:t>ThreadLocal</w:t>
      </w:r>
      <w:r>
        <w:rPr>
          <w:sz w:val="24"/>
          <w:szCs w:val="24"/>
          <w:color w:val="262626"/>
          <w:spacing w:val="23"/>
        </w:rPr>
        <w:t xml:space="preserve"> </w:t>
      </w:r>
      <w:r>
        <w:rPr>
          <w:rFonts w:ascii="Microsoft YaHei" w:hAnsi="Microsoft YaHei" w:eastAsia="Microsoft YaHei" w:cs="Microsoft YaHei"/>
          <w:sz w:val="24"/>
          <w:szCs w:val="24"/>
          <w:color w:val="262626"/>
          <w:spacing w:val="5"/>
        </w:rPr>
        <w:t>存储的</w:t>
      </w:r>
    </w:p>
    <w:p>
      <w:pPr>
        <w:pStyle w:val="BodyText"/>
        <w:ind w:left="461" w:right="30" w:hanging="267"/>
        <w:spacing w:before="28"/>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数据库 </w:t>
      </w:r>
      <w:r>
        <w:rPr>
          <w:sz w:val="24"/>
          <w:szCs w:val="24"/>
          <w:color w:val="262626"/>
        </w:rPr>
        <w:t>Session</w:t>
      </w:r>
      <w:r>
        <w:rPr>
          <w:rFonts w:ascii="Microsoft YaHei" w:hAnsi="Microsoft YaHei" w:eastAsia="Microsoft YaHei" w:cs="Microsoft YaHei"/>
          <w:sz w:val="24"/>
          <w:szCs w:val="24"/>
          <w:color w:val="262626"/>
          <w:spacing w:val="3"/>
        </w:rPr>
        <w:t>：很多</w:t>
      </w:r>
      <w:r>
        <w:rPr>
          <w:sz w:val="24"/>
          <w:szCs w:val="24"/>
          <w:color w:val="262626"/>
        </w:rPr>
        <w:t>ORM</w:t>
      </w:r>
      <w:r>
        <w:rPr>
          <w:rFonts w:ascii="Microsoft YaHei" w:hAnsi="Microsoft YaHei" w:eastAsia="Microsoft YaHei" w:cs="Microsoft YaHei"/>
          <w:sz w:val="24"/>
          <w:szCs w:val="24"/>
          <w:color w:val="262626"/>
          <w:spacing w:val="3"/>
        </w:rPr>
        <w:t>框架，</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3"/>
        </w:rPr>
        <w:t>如</w:t>
      </w:r>
      <w:r>
        <w:rPr>
          <w:sz w:val="24"/>
          <w:szCs w:val="24"/>
          <w:color w:val="262626"/>
        </w:rPr>
        <w:t>Hibernate</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rPr>
        <w:t>Mybatis</w:t>
      </w:r>
      <w:r>
        <w:rPr>
          <w:sz w:val="24"/>
          <w:szCs w:val="24"/>
          <w:color w:val="262626"/>
          <w:spacing w:val="-38"/>
        </w:rPr>
        <w:t xml:space="preserve"> </w:t>
      </w:r>
      <w:r>
        <w:rPr>
          <w:rFonts w:ascii="Microsoft YaHei" w:hAnsi="Microsoft YaHei" w:eastAsia="Microsoft YaHei" w:cs="Microsoft YaHei"/>
          <w:sz w:val="24"/>
          <w:szCs w:val="24"/>
          <w:color w:val="262626"/>
          <w:spacing w:val="3"/>
        </w:rPr>
        <w:t>，都是使用</w:t>
      </w:r>
      <w:r>
        <w:rPr>
          <w:rFonts w:ascii="Microsoft YaHei" w:hAnsi="Microsoft YaHei" w:eastAsia="Microsoft YaHei" w:cs="Microsoft YaHei"/>
          <w:sz w:val="24"/>
          <w:szCs w:val="24"/>
          <w:color w:val="262626"/>
          <w:spacing w:val="39"/>
        </w:rPr>
        <w:t xml:space="preserve"> </w:t>
      </w:r>
      <w:r>
        <w:rPr>
          <w:sz w:val="24"/>
          <w:szCs w:val="24"/>
          <w:color w:val="262626"/>
        </w:rPr>
        <w:t>ThreadLocal</w:t>
      </w:r>
      <w:r>
        <w:rPr>
          <w:sz w:val="24"/>
          <w:szCs w:val="24"/>
          <w:color w:val="262626"/>
          <w:spacing w:val="22"/>
        </w:rPr>
        <w:t xml:space="preserve"> </w:t>
      </w:r>
      <w:r>
        <w:rPr>
          <w:rFonts w:ascii="Microsoft YaHei" w:hAnsi="Microsoft YaHei" w:eastAsia="Microsoft YaHei" w:cs="Microsoft YaHei"/>
          <w:sz w:val="24"/>
          <w:szCs w:val="24"/>
          <w:color w:val="262626"/>
          <w:spacing w:val="3"/>
        </w:rPr>
        <w:t>来存储和</w:t>
      </w:r>
      <w:r>
        <w:rPr>
          <w:rFonts w:ascii="Microsoft YaHei" w:hAnsi="Microsoft YaHei" w:eastAsia="Microsoft YaHei" w:cs="Microsoft YaHei"/>
          <w:sz w:val="24"/>
          <w:szCs w:val="24"/>
          <w:color w:val="262626"/>
          <w:spacing w:val="-1"/>
        </w:rPr>
        <w:t>管理数据库会话的这样可以确保每个线程都有自己的会话实例，</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避免了在多线程环境中出现的</w:t>
      </w:r>
      <w:r>
        <w:rPr>
          <w:rFonts w:ascii="Microsoft YaHei" w:hAnsi="Microsoft YaHei" w:eastAsia="Microsoft YaHei" w:cs="Microsoft YaHei"/>
          <w:sz w:val="24"/>
          <w:szCs w:val="24"/>
          <w:color w:val="262626"/>
          <w:spacing w:val="-2"/>
        </w:rPr>
        <w:t>线程安全问题</w:t>
      </w:r>
    </w:p>
    <w:p>
      <w:pPr>
        <w:ind w:left="12"/>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主要的两个作用：</w:t>
      </w:r>
    </w:p>
    <w:p>
      <w:pPr>
        <w:pStyle w:val="BodyText"/>
        <w:ind w:left="460" w:right="21" w:hanging="280"/>
        <w:spacing w:before="194" w:line="238" w:lineRule="auto"/>
        <w:rPr>
          <w:rFonts w:ascii="Microsoft YaHei" w:hAnsi="Microsoft YaHei" w:eastAsia="Microsoft YaHei" w:cs="Microsoft YaHei"/>
          <w:sz w:val="24"/>
          <w:szCs w:val="24"/>
        </w:rPr>
      </w:pPr>
      <w:r>
        <w:rPr>
          <w:sz w:val="24"/>
          <w:szCs w:val="24"/>
          <w:color w:val="262626"/>
        </w:rPr>
        <w:t>1.</w:t>
      </w:r>
      <w:r>
        <w:rPr>
          <w:sz w:val="24"/>
          <w:szCs w:val="24"/>
          <w:color w:val="262626"/>
          <w:spacing w:val="32"/>
        </w:rPr>
        <w:t xml:space="preserve"> </w:t>
      </w:r>
      <w:r>
        <w:rPr>
          <w:rFonts w:ascii="Microsoft YaHei" w:hAnsi="Microsoft YaHei" w:eastAsia="Microsoft YaHei" w:cs="Microsoft YaHei"/>
          <w:sz w:val="24"/>
          <w:szCs w:val="24"/>
          <w:color w:val="262626"/>
        </w:rPr>
        <w:t>在线程中传递数据，在同一个线程执行过程中，</w:t>
      </w:r>
      <w:r>
        <w:rPr>
          <w:sz w:val="24"/>
          <w:szCs w:val="24"/>
          <w:color w:val="262626"/>
        </w:rPr>
        <w:t>ThreadLoc</w:t>
      </w:r>
      <w:r>
        <w:rPr>
          <w:sz w:val="24"/>
          <w:szCs w:val="24"/>
          <w:color w:val="262626"/>
          <w:spacing w:val="-1"/>
        </w:rPr>
        <w:t>al</w:t>
      </w:r>
      <w:r>
        <w:rPr>
          <w:sz w:val="24"/>
          <w:szCs w:val="24"/>
          <w:color w:val="262626"/>
          <w:spacing w:val="33"/>
        </w:rPr>
        <w:t xml:space="preserve"> </w:t>
      </w:r>
      <w:r>
        <w:rPr>
          <w:rFonts w:ascii="Microsoft YaHei" w:hAnsi="Microsoft YaHei" w:eastAsia="Microsoft YaHei" w:cs="Microsoft YaHei"/>
          <w:sz w:val="24"/>
          <w:szCs w:val="24"/>
          <w:color w:val="262626"/>
          <w:spacing w:val="-1"/>
        </w:rPr>
        <w:t>的数据一直在，所以可以在前面</w:t>
      </w:r>
      <w:r>
        <w:rPr>
          <w:rFonts w:ascii="Microsoft YaHei" w:hAnsi="Microsoft YaHei" w:eastAsia="Microsoft YaHei" w:cs="Microsoft YaHei"/>
          <w:sz w:val="24"/>
          <w:szCs w:val="24"/>
          <w:color w:val="262626"/>
          <w:spacing w:val="-1"/>
        </w:rPr>
        <w:t>把数据放到 </w:t>
      </w:r>
      <w:r>
        <w:rPr>
          <w:sz w:val="24"/>
          <w:szCs w:val="24"/>
          <w:color w:val="262626"/>
          <w:spacing w:val="-1"/>
        </w:rPr>
        <w:t>ThreadLocal</w:t>
      </w:r>
      <w:r>
        <w:rPr>
          <w:sz w:val="24"/>
          <w:szCs w:val="24"/>
          <w:color w:val="262626"/>
          <w:spacing w:val="38"/>
          <w:w w:val="101"/>
        </w:rPr>
        <w:t xml:space="preserve"> </w:t>
      </w:r>
      <w:r>
        <w:rPr>
          <w:rFonts w:ascii="Microsoft YaHei" w:hAnsi="Microsoft YaHei" w:eastAsia="Microsoft YaHei" w:cs="Microsoft YaHei"/>
          <w:sz w:val="24"/>
          <w:szCs w:val="24"/>
          <w:color w:val="262626"/>
          <w:spacing w:val="-1"/>
        </w:rPr>
        <w:t>中，在后面需要时再取出来用</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1"/>
        </w:rPr>
        <w:t>，就可以避免数据通过参数</w:t>
      </w:r>
      <w:r>
        <w:rPr>
          <w:rFonts w:ascii="Microsoft YaHei" w:hAnsi="Microsoft YaHei" w:eastAsia="Microsoft YaHei" w:cs="Microsoft YaHei"/>
          <w:sz w:val="24"/>
          <w:szCs w:val="24"/>
          <w:color w:val="262626"/>
          <w:spacing w:val="-2"/>
        </w:rPr>
        <w:t>在多层方</w:t>
      </w:r>
      <w:r>
        <w:rPr>
          <w:rFonts w:ascii="Microsoft YaHei" w:hAnsi="Microsoft YaHei" w:eastAsia="Microsoft YaHei" w:cs="Microsoft YaHei"/>
          <w:sz w:val="24"/>
          <w:szCs w:val="24"/>
          <w:color w:val="262626"/>
          <w:spacing w:val="-4"/>
        </w:rPr>
        <w:t>法传递</w:t>
      </w:r>
    </w:p>
    <w:p>
      <w:pPr>
        <w:pStyle w:val="BodyText"/>
        <w:ind w:left="165"/>
        <w:spacing w:before="59" w:line="177"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33"/>
        </w:rPr>
        <w:t xml:space="preserve"> </w:t>
      </w:r>
      <w:r>
        <w:rPr>
          <w:rFonts w:ascii="Microsoft YaHei" w:hAnsi="Microsoft YaHei" w:eastAsia="Microsoft YaHei" w:cs="Microsoft YaHei"/>
          <w:sz w:val="24"/>
          <w:szCs w:val="24"/>
          <w:color w:val="262626"/>
          <w:spacing w:val="-2"/>
        </w:rPr>
        <w:t>解决并发问题</w:t>
      </w:r>
    </w:p>
    <w:p>
      <w:pPr>
        <w:spacing w:line="177" w:lineRule="auto"/>
        <w:sectPr>
          <w:headerReference w:type="default" r:id="rId185"/>
          <w:footerReference w:type="default" r:id="rId186"/>
          <w:pgSz w:w="12240" w:h="15840"/>
          <w:pgMar w:top="2107" w:right="960" w:bottom="440" w:left="960" w:header="1245" w:footer="175" w:gutter="0"/>
        </w:sectPr>
        <w:rPr>
          <w:rFonts w:ascii="Microsoft YaHei" w:hAnsi="Microsoft YaHei" w:eastAsia="Microsoft YaHei" w:cs="Microsoft YaHei"/>
          <w:sz w:val="24"/>
          <w:szCs w:val="24"/>
        </w:rPr>
      </w:pPr>
    </w:p>
    <w:p>
      <w:pPr>
        <w:ind w:left="22"/>
        <w:spacing w:before="405"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实现原理</w:t>
      </w:r>
    </w:p>
    <w:p>
      <w:pPr>
        <w:pStyle w:val="BodyText"/>
        <w:ind w:left="176"/>
        <w:spacing w:before="312" w:line="187"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0"/>
          <w:w w:val="101"/>
        </w:rPr>
        <w:t xml:space="preserve"> </w:t>
      </w:r>
      <w:r>
        <w:rPr>
          <w:sz w:val="24"/>
          <w:szCs w:val="24"/>
          <w:color w:val="262626"/>
        </w:rPr>
        <w:t>Thread</w:t>
      </w:r>
      <w:r>
        <w:rPr>
          <w:sz w:val="24"/>
          <w:szCs w:val="24"/>
          <w:color w:val="262626"/>
          <w:spacing w:val="27"/>
        </w:rPr>
        <w:t xml:space="preserve"> </w:t>
      </w:r>
      <w:r>
        <w:rPr>
          <w:rFonts w:ascii="Microsoft YaHei" w:hAnsi="Microsoft YaHei" w:eastAsia="Microsoft YaHei" w:cs="Microsoft YaHei"/>
          <w:sz w:val="24"/>
          <w:szCs w:val="24"/>
          <w:color w:val="262626"/>
          <w:spacing w:val="2"/>
        </w:rPr>
        <w:t>类对象中</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维护了 </w:t>
      </w:r>
      <w:r>
        <w:rPr>
          <w:sz w:val="24"/>
          <w:szCs w:val="24"/>
          <w:color w:val="262626"/>
        </w:rPr>
        <w:t>ThreadLocalMap</w:t>
      </w:r>
      <w:r>
        <w:rPr>
          <w:sz w:val="24"/>
          <w:szCs w:val="24"/>
          <w:color w:val="262626"/>
          <w:spacing w:val="24"/>
        </w:rPr>
        <w:t xml:space="preserve"> </w:t>
      </w:r>
      <w:r>
        <w:rPr>
          <w:rFonts w:ascii="Microsoft YaHei" w:hAnsi="Microsoft YaHei" w:eastAsia="Microsoft YaHei" w:cs="Microsoft YaHei"/>
          <w:sz w:val="24"/>
          <w:szCs w:val="24"/>
          <w:color w:val="262626"/>
          <w:spacing w:val="2"/>
        </w:rPr>
        <w:t>成员变量</w:t>
      </w:r>
    </w:p>
    <w:p>
      <w:pPr>
        <w:pStyle w:val="BodyText"/>
        <w:ind w:left="457" w:right="171" w:hanging="296"/>
        <w:spacing w:before="143" w:line="241"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5"/>
        </w:rPr>
        <w:t xml:space="preserve"> </w:t>
      </w:r>
      <w:r>
        <w:rPr>
          <w:sz w:val="24"/>
          <w:szCs w:val="24"/>
          <w:color w:val="262626"/>
        </w:rPr>
        <w:t>ThreadLocalMap</w:t>
      </w:r>
      <w:r>
        <w:rPr>
          <w:sz w:val="24"/>
          <w:szCs w:val="24"/>
          <w:color w:val="262626"/>
          <w:spacing w:val="27"/>
        </w:rPr>
        <w:t xml:space="preserve"> </w:t>
      </w:r>
      <w:r>
        <w:rPr>
          <w:rFonts w:ascii="Microsoft YaHei" w:hAnsi="Microsoft YaHei" w:eastAsia="Microsoft YaHei" w:cs="Microsoft YaHei"/>
          <w:sz w:val="24"/>
          <w:szCs w:val="24"/>
          <w:color w:val="262626"/>
          <w:spacing w:val="1"/>
        </w:rPr>
        <w:t>类对象中</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维护了</w:t>
      </w:r>
      <w:r>
        <w:rPr>
          <w:rFonts w:ascii="Microsoft YaHei" w:hAnsi="Microsoft YaHei" w:eastAsia="Microsoft YaHei" w:cs="Microsoft YaHei"/>
          <w:sz w:val="24"/>
          <w:szCs w:val="24"/>
          <w:color w:val="262626"/>
          <w:spacing w:val="26"/>
        </w:rPr>
        <w:t xml:space="preserve"> </w:t>
      </w:r>
      <w:r>
        <w:rPr>
          <w:sz w:val="24"/>
          <w:szCs w:val="24"/>
          <w:color w:val="262626"/>
        </w:rPr>
        <w:t>Entry</w:t>
      </w:r>
      <w:r>
        <w:rPr>
          <w:sz w:val="24"/>
          <w:szCs w:val="24"/>
          <w:color w:val="262626"/>
          <w:spacing w:val="23"/>
        </w:rPr>
        <w:t xml:space="preserve"> </w:t>
      </w:r>
      <w:r>
        <w:rPr>
          <w:rFonts w:ascii="Microsoft YaHei" w:hAnsi="Microsoft YaHei" w:eastAsia="Microsoft YaHei" w:cs="Microsoft YaHei"/>
          <w:sz w:val="24"/>
          <w:szCs w:val="24"/>
          <w:color w:val="262626"/>
          <w:spacing w:val="1"/>
        </w:rPr>
        <w:t>数组，</w:t>
      </w:r>
      <w:r>
        <w:rPr>
          <w:rFonts w:ascii="Microsoft YaHei" w:hAnsi="Microsoft YaHei" w:eastAsia="Microsoft YaHei" w:cs="Microsoft YaHei"/>
          <w:sz w:val="24"/>
          <w:szCs w:val="24"/>
          <w:color w:val="262626"/>
          <w:spacing w:val="-45"/>
        </w:rPr>
        <w:t xml:space="preserve"> </w:t>
      </w:r>
      <w:r>
        <w:rPr>
          <w:sz w:val="24"/>
          <w:szCs w:val="24"/>
          <w:color w:val="262626"/>
        </w:rPr>
        <w:t>Entry</w:t>
      </w:r>
      <w:r>
        <w:rPr>
          <w:rFonts w:ascii="Microsoft YaHei" w:hAnsi="Microsoft YaHei" w:eastAsia="Microsoft YaHei" w:cs="Microsoft YaHei"/>
          <w:sz w:val="24"/>
          <w:szCs w:val="24"/>
          <w:color w:val="262626"/>
          <w:spacing w:val="1"/>
        </w:rPr>
        <w:t>数组中的每一个元素都是一个</w:t>
      </w:r>
      <w:r>
        <w:rPr>
          <w:sz w:val="24"/>
          <w:szCs w:val="24"/>
          <w:color w:val="262626"/>
        </w:rPr>
        <w:t>Entry</w:t>
      </w:r>
      <w:r>
        <w:rPr>
          <w:rFonts w:ascii="Microsoft YaHei" w:hAnsi="Microsoft YaHei" w:eastAsia="Microsoft YaHei" w:cs="Microsoft YaHei"/>
          <w:sz w:val="24"/>
          <w:szCs w:val="24"/>
          <w:color w:val="262626"/>
          <w:spacing w:val="1"/>
        </w:rPr>
        <w:t>对</w:t>
      </w:r>
      <w:r>
        <w:rPr>
          <w:rFonts w:ascii="Microsoft YaHei" w:hAnsi="Microsoft YaHei" w:eastAsia="Microsoft YaHei" w:cs="Microsoft YaHei"/>
          <w:sz w:val="24"/>
          <w:szCs w:val="24"/>
          <w:color w:val="262626"/>
        </w:rPr>
        <w:t>象</w:t>
      </w:r>
    </w:p>
    <w:p>
      <w:pPr>
        <w:pStyle w:val="BodyText"/>
        <w:ind w:left="619"/>
        <w:spacing w:before="44" w:line="185" w:lineRule="auto"/>
        <w:rPr>
          <w:rFonts w:ascii="Microsoft YaHei" w:hAnsi="Microsoft YaHei" w:eastAsia="Microsoft YaHei" w:cs="Microsoft YaHei"/>
          <w:sz w:val="24"/>
          <w:szCs w:val="24"/>
        </w:rPr>
      </w:pPr>
      <w:r>
        <w:rPr>
          <w:sz w:val="24"/>
          <w:szCs w:val="24"/>
          <w:color w:val="262626"/>
          <w:spacing w:val="1"/>
        </w:rPr>
        <w:t>a.</w:t>
      </w:r>
      <w:r>
        <w:rPr>
          <w:sz w:val="24"/>
          <w:szCs w:val="24"/>
          <w:color w:val="262626"/>
          <w:spacing w:val="40"/>
        </w:rPr>
        <w:t xml:space="preserve"> </w:t>
      </w:r>
      <w:r>
        <w:rPr>
          <w:rFonts w:ascii="Microsoft YaHei" w:hAnsi="Microsoft YaHei" w:eastAsia="Microsoft YaHei" w:cs="Microsoft YaHei"/>
          <w:sz w:val="24"/>
          <w:szCs w:val="24"/>
          <w:color w:val="262626"/>
          <w:spacing w:val="1"/>
        </w:rPr>
        <w:t>每个</w:t>
      </w:r>
      <w:r>
        <w:rPr>
          <w:sz w:val="24"/>
          <w:szCs w:val="24"/>
          <w:color w:val="262626"/>
        </w:rPr>
        <w:t>Entry</w:t>
      </w:r>
      <w:r>
        <w:rPr>
          <w:rFonts w:ascii="Microsoft YaHei" w:hAnsi="Microsoft YaHei" w:eastAsia="Microsoft YaHei" w:cs="Microsoft YaHei"/>
          <w:sz w:val="24"/>
          <w:szCs w:val="24"/>
          <w:color w:val="262626"/>
          <w:spacing w:val="1"/>
        </w:rPr>
        <w:t>对象中存储着</w:t>
      </w:r>
      <w:r>
        <w:rPr>
          <w:rFonts w:ascii="Microsoft YaHei" w:hAnsi="Microsoft YaHei" w:eastAsia="Microsoft YaHei" w:cs="Microsoft YaHei"/>
          <w:sz w:val="24"/>
          <w:szCs w:val="24"/>
          <w:color w:val="262626"/>
          <w:spacing w:val="20"/>
          <w:w w:val="101"/>
        </w:rPr>
        <w:t xml:space="preserve"> </w:t>
      </w:r>
      <w:r>
        <w:rPr>
          <w:rFonts w:ascii="Microsoft YaHei" w:hAnsi="Microsoft YaHei" w:eastAsia="Microsoft YaHei" w:cs="Microsoft YaHei"/>
          <w:sz w:val="24"/>
          <w:szCs w:val="24"/>
          <w:color w:val="262626"/>
          <w:spacing w:val="1"/>
        </w:rPr>
        <w:t>一个</w:t>
      </w:r>
      <w:r>
        <w:rPr>
          <w:sz w:val="24"/>
          <w:szCs w:val="24"/>
          <w:color w:val="262626"/>
        </w:rPr>
        <w:t>ThreadLocal</w:t>
      </w:r>
      <w:r>
        <w:rPr>
          <w:rFonts w:ascii="Microsoft YaHei" w:hAnsi="Microsoft YaHei" w:eastAsia="Microsoft YaHei" w:cs="Microsoft YaHei"/>
          <w:sz w:val="24"/>
          <w:szCs w:val="24"/>
          <w:color w:val="262626"/>
          <w:spacing w:val="1"/>
        </w:rPr>
        <w:t>对象与其要存入的数据</w:t>
      </w:r>
      <w:r>
        <w:rPr>
          <w:sz w:val="24"/>
          <w:szCs w:val="24"/>
          <w:color w:val="262626"/>
        </w:rPr>
        <w:t>value</w:t>
      </w:r>
      <w:r>
        <w:rPr>
          <w:rFonts w:ascii="Microsoft YaHei" w:hAnsi="Microsoft YaHei" w:eastAsia="Microsoft YaHei" w:cs="Microsoft YaHei"/>
          <w:sz w:val="24"/>
          <w:szCs w:val="24"/>
          <w:color w:val="262626"/>
          <w:spacing w:val="1"/>
        </w:rPr>
        <w:t>值</w:t>
      </w:r>
    </w:p>
    <w:p>
      <w:pPr>
        <w:pStyle w:val="BodyText"/>
        <w:ind w:left="911" w:right="3" w:hanging="299"/>
        <w:spacing w:before="112" w:line="230" w:lineRule="auto"/>
        <w:rPr>
          <w:sz w:val="24"/>
          <w:szCs w:val="24"/>
        </w:rPr>
      </w:pPr>
      <w:r>
        <w:drawing>
          <wp:anchor distT="0" distB="0" distL="0" distR="0" simplePos="0" relativeHeight="251894784" behindDoc="1" locked="0" layoutInCell="1" allowOverlap="1">
            <wp:simplePos x="0" y="0"/>
            <wp:positionH relativeFrom="column">
              <wp:posOffset>597636</wp:posOffset>
            </wp:positionH>
            <wp:positionV relativeFrom="paragraph">
              <wp:posOffset>71369</wp:posOffset>
            </wp:positionV>
            <wp:extent cx="5943600" cy="23812"/>
            <wp:effectExtent l="0" t="0" r="0" b="0"/>
            <wp:wrapNone/>
            <wp:docPr id="260" name="IM 260"/>
            <wp:cNvGraphicFramePr/>
            <a:graphic>
              <a:graphicData uri="http://schemas.openxmlformats.org/drawingml/2006/picture">
                <pic:pic>
                  <pic:nvPicPr>
                    <pic:cNvPr id="260" name="IM 260"/>
                    <pic:cNvPicPr/>
                  </pic:nvPicPr>
                  <pic:blipFill>
                    <a:blip r:embed="rId188"/>
                    <a:stretch>
                      <a:fillRect/>
                    </a:stretch>
                  </pic:blipFill>
                  <pic:spPr>
                    <a:xfrm rot="0">
                      <a:off x="0" y="0"/>
                      <a:ext cx="5943600" cy="23812"/>
                    </a:xfrm>
                    <a:prstGeom prst="rect">
                      <a:avLst/>
                    </a:prstGeom>
                  </pic:spPr>
                </pic:pic>
              </a:graphicData>
            </a:graphic>
          </wp:anchor>
        </w:drawing>
      </w:r>
      <w:r>
        <w:drawing>
          <wp:anchor distT="0" distB="0" distL="0" distR="0" simplePos="0" relativeHeight="251895808" behindDoc="1" locked="0" layoutInCell="1" allowOverlap="1">
            <wp:simplePos x="0" y="0"/>
            <wp:positionH relativeFrom="column">
              <wp:posOffset>569061</wp:posOffset>
            </wp:positionH>
            <wp:positionV relativeFrom="paragraph">
              <wp:posOffset>319019</wp:posOffset>
            </wp:positionV>
            <wp:extent cx="4686300" cy="23812"/>
            <wp:effectExtent l="0" t="0" r="0" b="0"/>
            <wp:wrapNone/>
            <wp:docPr id="262" name="IM 262"/>
            <wp:cNvGraphicFramePr/>
            <a:graphic>
              <a:graphicData uri="http://schemas.openxmlformats.org/drawingml/2006/picture">
                <pic:pic>
                  <pic:nvPicPr>
                    <pic:cNvPr id="262" name="IM 262"/>
                    <pic:cNvPicPr/>
                  </pic:nvPicPr>
                  <pic:blipFill>
                    <a:blip r:embed="rId189"/>
                    <a:stretch>
                      <a:fillRect/>
                    </a:stretch>
                  </pic:blipFill>
                  <pic:spPr>
                    <a:xfrm rot="0">
                      <a:off x="0" y="0"/>
                      <a:ext cx="4686300" cy="23812"/>
                    </a:xfrm>
                    <a:prstGeom prst="rect">
                      <a:avLst/>
                    </a:prstGeom>
                  </pic:spPr>
                </pic:pic>
              </a:graphicData>
            </a:graphic>
          </wp:anchor>
        </w:drawing>
      </w:r>
      <w:r>
        <w:drawing>
          <wp:anchor distT="0" distB="0" distL="0" distR="0" simplePos="0" relativeHeight="251893760" behindDoc="1" locked="0" layoutInCell="1" allowOverlap="1">
            <wp:simplePos x="0" y="0"/>
            <wp:positionH relativeFrom="column">
              <wp:posOffset>597636</wp:posOffset>
            </wp:positionH>
            <wp:positionV relativeFrom="paragraph">
              <wp:posOffset>71369</wp:posOffset>
            </wp:positionV>
            <wp:extent cx="5943600" cy="200025"/>
            <wp:effectExtent l="0" t="0" r="0" b="0"/>
            <wp:wrapNone/>
            <wp:docPr id="264" name="IM 264"/>
            <wp:cNvGraphicFramePr/>
            <a:graphic>
              <a:graphicData uri="http://schemas.openxmlformats.org/drawingml/2006/picture">
                <pic:pic>
                  <pic:nvPicPr>
                    <pic:cNvPr id="264" name="IM 264"/>
                    <pic:cNvPicPr/>
                  </pic:nvPicPr>
                  <pic:blipFill>
                    <a:blip r:embed="rId190"/>
                    <a:stretch>
                      <a:fillRect/>
                    </a:stretch>
                  </pic:blipFill>
                  <pic:spPr>
                    <a:xfrm rot="0">
                      <a:off x="0" y="0"/>
                      <a:ext cx="5943600" cy="200025"/>
                    </a:xfrm>
                    <a:prstGeom prst="rect">
                      <a:avLst/>
                    </a:prstGeom>
                  </pic:spPr>
                </pic:pic>
              </a:graphicData>
            </a:graphic>
          </wp:anchor>
        </w:drawing>
      </w:r>
      <w:r>
        <w:rPr>
          <w:sz w:val="24"/>
          <w:szCs w:val="24"/>
          <w:color w:val="262626"/>
          <w:spacing w:val="1"/>
        </w:rPr>
        <w:t>b.  </w:t>
      </w:r>
      <w:r>
        <w:rPr>
          <w:sz w:val="24"/>
          <w:szCs w:val="24"/>
          <w:position w:val="-5"/>
        </w:rPr>
        <w:drawing>
          <wp:inline distT="0" distB="0" distL="0" distR="0">
            <wp:extent cx="23812" cy="200025"/>
            <wp:effectExtent l="0" t="0" r="0" b="0"/>
            <wp:docPr id="266" name="IM 266"/>
            <wp:cNvGraphicFramePr/>
            <a:graphic>
              <a:graphicData uri="http://schemas.openxmlformats.org/drawingml/2006/picture">
                <pic:pic>
                  <pic:nvPicPr>
                    <pic:cNvPr id="266" name="IM 266"/>
                    <pic:cNvPicPr/>
                  </pic:nvPicPr>
                  <pic:blipFill>
                    <a:blip r:embed="rId191"/>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spacing w:val="1"/>
        </w:rPr>
        <w:t>每个</w:t>
      </w:r>
      <w:r>
        <w:rPr>
          <w:rFonts w:ascii="Lucida Console" w:hAnsi="Lucida Console" w:eastAsia="Lucida Console" w:cs="Lucida Console"/>
          <w:sz w:val="24"/>
          <w:szCs w:val="24"/>
          <w:color w:val="262626"/>
        </w:rPr>
        <w:t>Entry</w:t>
      </w:r>
      <w:r>
        <w:rPr>
          <w:rFonts w:ascii="Microsoft YaHei" w:hAnsi="Microsoft YaHei" w:eastAsia="Microsoft YaHei" w:cs="Microsoft YaHei"/>
          <w:sz w:val="24"/>
          <w:szCs w:val="24"/>
          <w:color w:val="262626"/>
          <w:spacing w:val="1"/>
        </w:rPr>
        <w:t>对象在</w:t>
      </w:r>
      <w:r>
        <w:rPr>
          <w:rFonts w:ascii="Lucida Console" w:hAnsi="Lucida Console" w:eastAsia="Lucida Console" w:cs="Lucida Console"/>
          <w:sz w:val="24"/>
          <w:szCs w:val="24"/>
          <w:color w:val="262626"/>
        </w:rPr>
        <w:t>Entry</w:t>
      </w:r>
      <w:r>
        <w:rPr>
          <w:rFonts w:ascii="Microsoft YaHei" w:hAnsi="Microsoft YaHei" w:eastAsia="Microsoft YaHei" w:cs="Microsoft YaHei"/>
          <w:sz w:val="24"/>
          <w:szCs w:val="24"/>
          <w:color w:val="262626"/>
          <w:spacing w:val="1"/>
        </w:rPr>
        <w:t>数组中的位置是通过</w:t>
      </w:r>
      <w:r>
        <w:rPr>
          <w:rFonts w:ascii="Lucida Console" w:hAnsi="Lucida Console" w:eastAsia="Lucida Console" w:cs="Lucida Console"/>
          <w:sz w:val="24"/>
          <w:szCs w:val="24"/>
          <w:color w:val="262626"/>
        </w:rPr>
        <w:t>ThreadLocal</w:t>
      </w:r>
      <w:r>
        <w:rPr>
          <w:rFonts w:ascii="Microsoft YaHei" w:hAnsi="Microsoft YaHei" w:eastAsia="Microsoft YaHei" w:cs="Microsoft YaHei"/>
          <w:sz w:val="24"/>
          <w:szCs w:val="24"/>
          <w:color w:val="262626"/>
          <w:spacing w:val="1"/>
        </w:rPr>
        <w:t>对象的</w:t>
      </w:r>
      <w:r>
        <w:rPr>
          <w:rFonts w:ascii="Lucida Console" w:hAnsi="Lucida Console" w:eastAsia="Lucida Console" w:cs="Lucida Console"/>
          <w:sz w:val="24"/>
          <w:szCs w:val="24"/>
          <w:color w:val="262626"/>
        </w:rPr>
        <w:t>threadLocalHash</w:t>
      </w:r>
      <w:r>
        <w:rPr>
          <w:rFonts w:ascii="Lucida Console" w:hAnsi="Lucida Console" w:eastAsia="Lucida Console" w:cs="Lucida Console"/>
          <w:sz w:val="24"/>
          <w:szCs w:val="24"/>
          <w:color w:val="262626"/>
          <w:spacing w:val="5"/>
        </w:rPr>
        <w:t xml:space="preserve"> </w:t>
      </w:r>
      <w:r>
        <w:rPr>
          <w:rFonts w:ascii="Lucida Console" w:hAnsi="Lucida Console" w:eastAsia="Lucida Console" w:cs="Lucida Console"/>
          <w:sz w:val="24"/>
          <w:szCs w:val="24"/>
          <w:color w:val="262626"/>
          <w:spacing w:val="-2"/>
        </w:rPr>
        <w:t>Code</w:t>
      </w:r>
      <w:r>
        <w:rPr>
          <w:rFonts w:ascii="Microsoft YaHei" w:hAnsi="Microsoft YaHei" w:eastAsia="Microsoft YaHei" w:cs="Microsoft YaHei"/>
          <w:sz w:val="24"/>
          <w:szCs w:val="24"/>
          <w:color w:val="262626"/>
          <w:spacing w:val="-2"/>
        </w:rPr>
        <w:t>计算出来的，</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以此来快速定位</w:t>
      </w:r>
      <w:r>
        <w:rPr>
          <w:rFonts w:ascii="Lucida Console" w:hAnsi="Lucida Console" w:eastAsia="Lucida Console" w:cs="Lucida Console"/>
          <w:sz w:val="24"/>
          <w:szCs w:val="24"/>
          <w:color w:val="262626"/>
          <w:spacing w:val="-2"/>
        </w:rPr>
        <w:t>Entry</w:t>
      </w:r>
      <w:r>
        <w:rPr>
          <w:rFonts w:ascii="Microsoft YaHei" w:hAnsi="Microsoft YaHei" w:eastAsia="Microsoft YaHei" w:cs="Microsoft YaHei"/>
          <w:sz w:val="24"/>
          <w:szCs w:val="24"/>
          <w:color w:val="262626"/>
          <w:spacing w:val="-2"/>
        </w:rPr>
        <w:t>对象在</w:t>
      </w:r>
      <w:r>
        <w:rPr>
          <w:rFonts w:ascii="Lucida Console" w:hAnsi="Lucida Console" w:eastAsia="Lucida Console" w:cs="Lucida Console"/>
          <w:sz w:val="24"/>
          <w:szCs w:val="24"/>
          <w:color w:val="262626"/>
          <w:spacing w:val="-2"/>
        </w:rPr>
        <w:t>Entry</w:t>
      </w:r>
      <w:r>
        <w:rPr>
          <w:rFonts w:ascii="Microsoft YaHei" w:hAnsi="Microsoft YaHei" w:eastAsia="Microsoft YaHei" w:cs="Microsoft YaHei"/>
          <w:sz w:val="24"/>
          <w:szCs w:val="24"/>
          <w:color w:val="262626"/>
          <w:spacing w:val="-2"/>
        </w:rPr>
        <w:t>数组中的位置</w:t>
      </w:r>
      <w:r>
        <w:rPr>
          <w:sz w:val="24"/>
          <w:szCs w:val="24"/>
          <w:position w:val="-5"/>
        </w:rPr>
        <w:drawing>
          <wp:inline distT="0" distB="0" distL="0" distR="0">
            <wp:extent cx="48964" cy="200025"/>
            <wp:effectExtent l="0" t="0" r="0" b="0"/>
            <wp:docPr id="268" name="IM 268"/>
            <wp:cNvGraphicFramePr/>
            <a:graphic>
              <a:graphicData uri="http://schemas.openxmlformats.org/drawingml/2006/picture">
                <pic:pic>
                  <pic:nvPicPr>
                    <pic:cNvPr id="268" name="IM 268"/>
                    <pic:cNvPicPr/>
                  </pic:nvPicPr>
                  <pic:blipFill>
                    <a:blip r:embed="rId192"/>
                    <a:stretch>
                      <a:fillRect/>
                    </a:stretch>
                  </pic:blipFill>
                  <pic:spPr>
                    <a:xfrm rot="0">
                      <a:off x="0" y="0"/>
                      <a:ext cx="48964" cy="200025"/>
                    </a:xfrm>
                    <a:prstGeom prst="rect">
                      <a:avLst/>
                    </a:prstGeom>
                  </pic:spPr>
                </pic:pic>
              </a:graphicData>
            </a:graphic>
          </wp:inline>
        </w:drawing>
      </w:r>
    </w:p>
    <w:p>
      <w:pPr>
        <w:pStyle w:val="BodyText"/>
        <w:ind w:left="162"/>
        <w:spacing w:before="101" w:line="195"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41"/>
        </w:rPr>
        <w:t xml:space="preserve"> </w:t>
      </w:r>
      <w:r>
        <w:rPr>
          <w:rFonts w:ascii="Microsoft YaHei" w:hAnsi="Microsoft YaHei" w:eastAsia="Microsoft YaHei" w:cs="Microsoft YaHei"/>
          <w:sz w:val="24"/>
          <w:szCs w:val="24"/>
          <w:color w:val="262626"/>
          <w:spacing w:val="1"/>
        </w:rPr>
        <w:t>所以，在</w:t>
      </w:r>
      <w:r>
        <w:rPr>
          <w:sz w:val="24"/>
          <w:szCs w:val="24"/>
          <w:color w:val="262626"/>
        </w:rPr>
        <w:t>Thread</w:t>
      </w:r>
      <w:r>
        <w:rPr>
          <w:rFonts w:ascii="Microsoft YaHei" w:hAnsi="Microsoft YaHei" w:eastAsia="Microsoft YaHei" w:cs="Microsoft YaHei"/>
          <w:sz w:val="24"/>
          <w:szCs w:val="24"/>
          <w:color w:val="262626"/>
          <w:spacing w:val="1"/>
        </w:rPr>
        <w:t>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可以存储多个</w:t>
      </w:r>
      <w:r>
        <w:rPr>
          <w:sz w:val="24"/>
          <w:szCs w:val="24"/>
          <w:color w:val="262626"/>
        </w:rPr>
        <w:t>ThreadLocal</w:t>
      </w:r>
      <w:r>
        <w:rPr>
          <w:rFonts w:ascii="Microsoft YaHei" w:hAnsi="Microsoft YaHei" w:eastAsia="Microsoft YaHei" w:cs="Microsoft YaHei"/>
          <w:sz w:val="24"/>
          <w:szCs w:val="24"/>
          <w:color w:val="262626"/>
          <w:spacing w:val="1"/>
        </w:rPr>
        <w:t>对象</w:t>
      </w:r>
    </w:p>
    <w:p>
      <w:pPr>
        <w:ind w:firstLine="11"/>
        <w:spacing w:before="97" w:line="3660" w:lineRule="exact"/>
        <w:rPr/>
      </w:pPr>
      <w:r>
        <w:rPr>
          <w:position w:val="-73"/>
        </w:rPr>
        <w:drawing>
          <wp:inline distT="0" distB="0" distL="0" distR="0">
            <wp:extent cx="6534150" cy="2324100"/>
            <wp:effectExtent l="0" t="0" r="0" b="0"/>
            <wp:docPr id="270" name="IM 270"/>
            <wp:cNvGraphicFramePr/>
            <a:graphic>
              <a:graphicData uri="http://schemas.openxmlformats.org/drawingml/2006/picture">
                <pic:pic>
                  <pic:nvPicPr>
                    <pic:cNvPr id="270" name="IM 270"/>
                    <pic:cNvPicPr/>
                  </pic:nvPicPr>
                  <pic:blipFill>
                    <a:blip r:embed="rId193"/>
                    <a:stretch>
                      <a:fillRect/>
                    </a:stretch>
                  </pic:blipFill>
                  <pic:spPr>
                    <a:xfrm rot="0">
                      <a:off x="0" y="0"/>
                      <a:ext cx="6534150" cy="2324100"/>
                    </a:xfrm>
                    <a:prstGeom prst="rect">
                      <a:avLst/>
                    </a:prstGeom>
                  </pic:spPr>
                </pic:pic>
              </a:graphicData>
            </a:graphic>
          </wp:inline>
        </w:drawing>
      </w:r>
    </w:p>
    <w:p>
      <w:pPr>
        <w:pStyle w:val="BodyText"/>
        <w:spacing w:line="330" w:lineRule="auto"/>
        <w:rPr/>
      </w:pPr>
      <w:r/>
    </w:p>
    <w:p>
      <w:pPr>
        <w:pStyle w:val="BodyText"/>
        <w:spacing w:line="331" w:lineRule="auto"/>
        <w:rPr/>
      </w:pPr>
      <w:r/>
    </w:p>
    <w:p>
      <w:pPr>
        <w:pStyle w:val="BodyText"/>
        <w:ind w:left="8" w:right="150" w:hanging="8"/>
        <w:spacing w:before="103" w:line="241" w:lineRule="auto"/>
        <w:rPr>
          <w:rFonts w:ascii="Microsoft YaHei" w:hAnsi="Microsoft YaHei" w:eastAsia="Microsoft YaHei" w:cs="Microsoft YaHei"/>
          <w:sz w:val="24"/>
          <w:szCs w:val="24"/>
        </w:rPr>
      </w:pPr>
      <w:r>
        <w:rPr>
          <w:sz w:val="24"/>
          <w:szCs w:val="24"/>
          <w:color w:val="262626"/>
        </w:rPr>
        <w:t>ThreadLocal</w:t>
      </w:r>
      <w:r>
        <w:rPr>
          <w:sz w:val="24"/>
          <w:szCs w:val="24"/>
          <w:color w:val="262626"/>
          <w:spacing w:val="40"/>
        </w:rPr>
        <w:t xml:space="preserve"> </w:t>
      </w:r>
      <w:r>
        <w:rPr>
          <w:rFonts w:ascii="Microsoft YaHei" w:hAnsi="Microsoft YaHei" w:eastAsia="Microsoft YaHei" w:cs="Microsoft YaHei"/>
          <w:sz w:val="24"/>
          <w:szCs w:val="24"/>
          <w:color w:val="262626"/>
          <w:spacing w:val="2"/>
        </w:rPr>
        <w:t>的 </w:t>
      </w:r>
      <w:r>
        <w:rPr>
          <w:sz w:val="24"/>
          <w:szCs w:val="24"/>
          <w:color w:val="262626"/>
        </w:rPr>
        <w:t>set</w:t>
      </w:r>
      <w:r>
        <w:rPr>
          <w:sz w:val="24"/>
          <w:szCs w:val="24"/>
          <w:color w:val="262626"/>
          <w:spacing w:val="28"/>
          <w:w w:val="101"/>
        </w:rPr>
        <w:t xml:space="preserve"> </w:t>
      </w:r>
      <w:r>
        <w:rPr>
          <w:rFonts w:ascii="Microsoft YaHei" w:hAnsi="Microsoft YaHei" w:eastAsia="Microsoft YaHei" w:cs="Microsoft YaHei"/>
          <w:sz w:val="24"/>
          <w:szCs w:val="24"/>
          <w:color w:val="262626"/>
          <w:spacing w:val="2"/>
        </w:rPr>
        <w:t>方法实现：获取当前线程，</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获取当前线程的</w:t>
      </w:r>
      <w:r>
        <w:rPr>
          <w:sz w:val="24"/>
          <w:szCs w:val="24"/>
          <w:color w:val="262626"/>
        </w:rPr>
        <w:t>ThreadLocalMap</w:t>
      </w:r>
      <w:r>
        <w:rPr>
          <w:sz w:val="24"/>
          <w:szCs w:val="24"/>
          <w:color w:val="262626"/>
          <w:spacing w:val="-38"/>
        </w:rPr>
        <w:t xml:space="preserve"> </w:t>
      </w:r>
      <w:r>
        <w:rPr>
          <w:rFonts w:ascii="Microsoft YaHei" w:hAnsi="Microsoft YaHei" w:eastAsia="Microsoft YaHei" w:cs="Microsoft YaHei"/>
          <w:sz w:val="24"/>
          <w:szCs w:val="24"/>
          <w:color w:val="262626"/>
          <w:spacing w:val="2"/>
        </w:rPr>
        <w:t>，调用其</w:t>
      </w:r>
      <w:r>
        <w:rPr>
          <w:sz w:val="24"/>
          <w:szCs w:val="24"/>
          <w:color w:val="262626"/>
        </w:rPr>
        <w:t>set</w:t>
      </w:r>
      <w:r>
        <w:rPr>
          <w:rFonts w:ascii="Microsoft YaHei" w:hAnsi="Microsoft YaHei" w:eastAsia="Microsoft YaHei" w:cs="Microsoft YaHei"/>
          <w:sz w:val="24"/>
          <w:szCs w:val="24"/>
          <w:color w:val="262626"/>
          <w:spacing w:val="2"/>
        </w:rPr>
        <w:t>方</w:t>
      </w:r>
      <w:r>
        <w:rPr>
          <w:rFonts w:ascii="Microsoft YaHei" w:hAnsi="Microsoft YaHei" w:eastAsia="Microsoft YaHei" w:cs="Microsoft YaHei"/>
          <w:sz w:val="24"/>
          <w:szCs w:val="24"/>
          <w:color w:val="262626"/>
        </w:rPr>
        <w:t>法，存入的</w:t>
      </w:r>
      <w:r>
        <w:rPr>
          <w:rFonts w:ascii="Microsoft YaHei" w:hAnsi="Microsoft YaHei" w:eastAsia="Microsoft YaHei" w:cs="Microsoft YaHei"/>
          <w:sz w:val="24"/>
          <w:szCs w:val="24"/>
          <w:color w:val="262626"/>
          <w:spacing w:val="34"/>
        </w:rPr>
        <w:t xml:space="preserve"> </w:t>
      </w:r>
      <w:r>
        <w:rPr>
          <w:sz w:val="24"/>
          <w:szCs w:val="24"/>
          <w:color w:val="262626"/>
        </w:rPr>
        <w:t>key</w:t>
      </w:r>
      <w:r>
        <w:rPr>
          <w:sz w:val="24"/>
          <w:szCs w:val="24"/>
          <w:color w:val="262626"/>
          <w:spacing w:val="26"/>
          <w:w w:val="101"/>
        </w:rPr>
        <w:t xml:space="preserve"> </w:t>
      </w:r>
      <w:r>
        <w:rPr>
          <w:rFonts w:ascii="Microsoft YaHei" w:hAnsi="Microsoft YaHei" w:eastAsia="Microsoft YaHei" w:cs="Microsoft YaHei"/>
          <w:sz w:val="24"/>
          <w:szCs w:val="24"/>
          <w:color w:val="262626"/>
        </w:rPr>
        <w:t>是</w:t>
      </w:r>
      <w:r>
        <w:rPr>
          <w:sz w:val="24"/>
          <w:szCs w:val="24"/>
          <w:color w:val="262626"/>
        </w:rPr>
        <w:t>this(</w:t>
      </w:r>
      <w:r>
        <w:rPr>
          <w:rFonts w:ascii="Microsoft YaHei" w:hAnsi="Microsoft YaHei" w:eastAsia="Microsoft YaHei" w:cs="Microsoft YaHei"/>
          <w:sz w:val="24"/>
          <w:szCs w:val="24"/>
          <w:color w:val="262626"/>
        </w:rPr>
        <w:t>即</w:t>
      </w:r>
      <w:r>
        <w:rPr>
          <w:sz w:val="24"/>
          <w:szCs w:val="24"/>
          <w:color w:val="262626"/>
        </w:rPr>
        <w:t>ThreadLocal</w:t>
      </w:r>
      <w:r>
        <w:rPr>
          <w:rFonts w:ascii="Microsoft YaHei" w:hAnsi="Microsoft YaHei" w:eastAsia="Microsoft YaHei" w:cs="Microsoft YaHei"/>
          <w:sz w:val="24"/>
          <w:szCs w:val="24"/>
          <w:color w:val="262626"/>
        </w:rPr>
        <w:t>对象本身</w:t>
      </w:r>
      <w:r>
        <w:rPr>
          <w:sz w:val="24"/>
          <w:szCs w:val="24"/>
          <w:color w:val="262626"/>
        </w:rPr>
        <w:t>)</w:t>
      </w:r>
      <w:r>
        <w:rPr>
          <w:sz w:val="24"/>
          <w:szCs w:val="24"/>
          <w:color w:val="262626"/>
          <w:spacing w:val="-39"/>
        </w:rPr>
        <w:t xml:space="preserve"> </w:t>
      </w:r>
      <w:r>
        <w:rPr>
          <w:rFonts w:ascii="Microsoft YaHei" w:hAnsi="Microsoft YaHei" w:eastAsia="Microsoft YaHei" w:cs="Microsoft YaHei"/>
          <w:sz w:val="24"/>
          <w:szCs w:val="24"/>
          <w:color w:val="262626"/>
        </w:rPr>
        <w:t>，</w:t>
      </w:r>
      <w:r>
        <w:rPr>
          <w:sz w:val="24"/>
          <w:szCs w:val="24"/>
          <w:color w:val="262626"/>
        </w:rPr>
        <w:t>value</w:t>
      </w:r>
      <w:r>
        <w:rPr>
          <w:rFonts w:ascii="Microsoft YaHei" w:hAnsi="Microsoft YaHei" w:eastAsia="Microsoft YaHei" w:cs="Microsoft YaHei"/>
          <w:sz w:val="24"/>
          <w:szCs w:val="24"/>
          <w:color w:val="262626"/>
        </w:rPr>
        <w:t>是要存入的数据</w:t>
      </w:r>
    </w:p>
    <w:p>
      <w:pPr>
        <w:ind w:firstLine="11"/>
        <w:spacing w:before="25" w:line="4050" w:lineRule="exact"/>
        <w:rPr/>
      </w:pPr>
      <w:r>
        <w:rPr>
          <w:position w:val="-80"/>
        </w:rPr>
        <w:drawing>
          <wp:inline distT="0" distB="0" distL="0" distR="0">
            <wp:extent cx="5114924" cy="2571749"/>
            <wp:effectExtent l="0" t="0" r="0" b="0"/>
            <wp:docPr id="272" name="IM 272"/>
            <wp:cNvGraphicFramePr/>
            <a:graphic>
              <a:graphicData uri="http://schemas.openxmlformats.org/drawingml/2006/picture">
                <pic:pic>
                  <pic:nvPicPr>
                    <pic:cNvPr id="272" name="IM 272"/>
                    <pic:cNvPicPr/>
                  </pic:nvPicPr>
                  <pic:blipFill>
                    <a:blip r:embed="rId194"/>
                    <a:stretch>
                      <a:fillRect/>
                    </a:stretch>
                  </pic:blipFill>
                  <pic:spPr>
                    <a:xfrm rot="0">
                      <a:off x="0" y="0"/>
                      <a:ext cx="5114924" cy="2571749"/>
                    </a:xfrm>
                    <a:prstGeom prst="rect">
                      <a:avLst/>
                    </a:prstGeom>
                  </pic:spPr>
                </pic:pic>
              </a:graphicData>
            </a:graphic>
          </wp:inline>
        </w:drawing>
      </w:r>
    </w:p>
    <w:p>
      <w:pPr>
        <w:pStyle w:val="BodyText"/>
        <w:ind w:left="8" w:right="109" w:hanging="8"/>
        <w:spacing w:before="228" w:line="241" w:lineRule="auto"/>
        <w:rPr>
          <w:rFonts w:ascii="Microsoft YaHei" w:hAnsi="Microsoft YaHei" w:eastAsia="Microsoft YaHei" w:cs="Microsoft YaHei"/>
          <w:sz w:val="24"/>
          <w:szCs w:val="24"/>
        </w:rPr>
      </w:pPr>
      <w:r>
        <w:rPr>
          <w:sz w:val="24"/>
          <w:szCs w:val="24"/>
          <w:color w:val="262626"/>
        </w:rPr>
        <w:t>ThreadLocal</w:t>
      </w:r>
      <w:r>
        <w:rPr>
          <w:sz w:val="24"/>
          <w:szCs w:val="24"/>
          <w:color w:val="262626"/>
          <w:spacing w:val="37"/>
          <w:w w:val="101"/>
        </w:rPr>
        <w:t xml:space="preserve"> </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19"/>
        </w:rPr>
        <w:t xml:space="preserve"> </w:t>
      </w:r>
      <w:r>
        <w:rPr>
          <w:sz w:val="24"/>
          <w:szCs w:val="24"/>
          <w:color w:val="262626"/>
        </w:rPr>
        <w:t>get</w:t>
      </w:r>
      <w:r>
        <w:rPr>
          <w:sz w:val="24"/>
          <w:szCs w:val="24"/>
          <w:color w:val="262626"/>
          <w:spacing w:val="28"/>
        </w:rPr>
        <w:t xml:space="preserve"> </w:t>
      </w:r>
      <w:r>
        <w:rPr>
          <w:rFonts w:ascii="Microsoft YaHei" w:hAnsi="Microsoft YaHei" w:eastAsia="Microsoft YaHei" w:cs="Microsoft YaHei"/>
          <w:sz w:val="24"/>
          <w:szCs w:val="24"/>
          <w:color w:val="262626"/>
          <w:spacing w:val="2"/>
        </w:rPr>
        <w:t>方法实现：获取当前线程，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获取当前线程的</w:t>
      </w:r>
      <w:r>
        <w:rPr>
          <w:sz w:val="24"/>
          <w:szCs w:val="24"/>
          <w:color w:val="262626"/>
        </w:rPr>
        <w:t>ThreadLocalMap</w:t>
      </w:r>
      <w:r>
        <w:rPr>
          <w:sz w:val="24"/>
          <w:szCs w:val="24"/>
          <w:color w:val="262626"/>
          <w:spacing w:val="-39"/>
        </w:rPr>
        <w:t xml:space="preserve"> </w:t>
      </w:r>
      <w:r>
        <w:rPr>
          <w:rFonts w:ascii="Microsoft YaHei" w:hAnsi="Microsoft YaHei" w:eastAsia="Microsoft YaHei" w:cs="Microsoft YaHei"/>
          <w:sz w:val="24"/>
          <w:szCs w:val="24"/>
          <w:color w:val="262626"/>
          <w:spacing w:val="2"/>
        </w:rPr>
        <w:t>，调用其</w:t>
      </w:r>
      <w:r>
        <w:rPr>
          <w:sz w:val="24"/>
          <w:szCs w:val="24"/>
          <w:color w:val="262626"/>
        </w:rPr>
        <w:t>get</w:t>
      </w:r>
      <w:r>
        <w:rPr>
          <w:rFonts w:ascii="Microsoft YaHei" w:hAnsi="Microsoft YaHei" w:eastAsia="Microsoft YaHei" w:cs="Microsoft YaHei"/>
          <w:sz w:val="24"/>
          <w:szCs w:val="24"/>
          <w:color w:val="262626"/>
          <w:spacing w:val="2"/>
        </w:rPr>
        <w:t>方</w:t>
      </w:r>
      <w:r>
        <w:rPr>
          <w:rFonts w:ascii="Microsoft YaHei" w:hAnsi="Microsoft YaHei" w:eastAsia="Microsoft YaHei" w:cs="Microsoft YaHei"/>
          <w:sz w:val="24"/>
          <w:szCs w:val="24"/>
          <w:color w:val="262626"/>
          <w:spacing w:val="1"/>
        </w:rPr>
        <w:t>法，</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通过</w:t>
      </w:r>
      <w:r>
        <w:rPr>
          <w:sz w:val="24"/>
          <w:szCs w:val="24"/>
          <w:color w:val="262626"/>
        </w:rPr>
        <w:t>this</w:t>
      </w:r>
      <w:r>
        <w:rPr>
          <w:sz w:val="24"/>
          <w:szCs w:val="24"/>
          <w:color w:val="262626"/>
          <w:spacing w:val="1"/>
        </w:rPr>
        <w:t>(</w:t>
      </w:r>
      <w:r>
        <w:rPr>
          <w:rFonts w:ascii="Microsoft YaHei" w:hAnsi="Microsoft YaHei" w:eastAsia="Microsoft YaHei" w:cs="Microsoft YaHei"/>
          <w:sz w:val="24"/>
          <w:szCs w:val="24"/>
          <w:color w:val="262626"/>
          <w:spacing w:val="1"/>
        </w:rPr>
        <w:t>即</w:t>
      </w:r>
      <w:r>
        <w:rPr>
          <w:sz w:val="24"/>
          <w:szCs w:val="24"/>
          <w:color w:val="262626"/>
        </w:rPr>
        <w:t>ThreadLocal</w:t>
      </w:r>
      <w:r>
        <w:rPr>
          <w:rFonts w:ascii="Microsoft YaHei" w:hAnsi="Microsoft YaHei" w:eastAsia="Microsoft YaHei" w:cs="Microsoft YaHei"/>
          <w:sz w:val="24"/>
          <w:szCs w:val="24"/>
          <w:color w:val="262626"/>
          <w:spacing w:val="1"/>
        </w:rPr>
        <w:t>对象本身</w:t>
      </w:r>
      <w:r>
        <w:rPr>
          <w:sz w:val="24"/>
          <w:szCs w:val="24"/>
          <w:color w:val="262626"/>
          <w:spacing w:val="1"/>
        </w:rPr>
        <w:t>)</w:t>
      </w:r>
      <w:r>
        <w:rPr>
          <w:sz w:val="24"/>
          <w:szCs w:val="24"/>
          <w:color w:val="262626"/>
          <w:spacing w:val="24"/>
        </w:rPr>
        <w:t xml:space="preserve"> </w:t>
      </w:r>
      <w:r>
        <w:rPr>
          <w:rFonts w:ascii="Microsoft YaHei" w:hAnsi="Microsoft YaHei" w:eastAsia="Microsoft YaHei" w:cs="Microsoft YaHei"/>
          <w:sz w:val="24"/>
          <w:szCs w:val="24"/>
          <w:color w:val="262626"/>
          <w:spacing w:val="1"/>
        </w:rPr>
        <w:t>获取到之前存入的数据</w:t>
      </w:r>
    </w:p>
    <w:p>
      <w:pPr>
        <w:spacing w:line="241" w:lineRule="auto"/>
        <w:sectPr>
          <w:headerReference w:type="default" r:id="rId20"/>
          <w:footerReference w:type="default" r:id="rId187"/>
          <w:pgSz w:w="12240" w:h="15840"/>
          <w:pgMar w:top="400" w:right="975" w:bottom="440" w:left="963" w:header="0" w:footer="175" w:gutter="0"/>
        </w:sectPr>
        <w:rPr>
          <w:rFonts w:ascii="Microsoft YaHei" w:hAnsi="Microsoft YaHei" w:eastAsia="Microsoft YaHei" w:cs="Microsoft YaHei"/>
          <w:sz w:val="24"/>
          <w:szCs w:val="24"/>
        </w:rPr>
      </w:pPr>
    </w:p>
    <w:p>
      <w:pPr>
        <w:pStyle w:val="BodyText"/>
        <w:spacing w:line="318" w:lineRule="auto"/>
        <w:rPr/>
      </w:pPr>
      <w:r/>
    </w:p>
    <w:p>
      <w:pPr>
        <w:ind w:firstLine="8"/>
        <w:spacing w:line="5700" w:lineRule="exact"/>
        <w:rPr/>
      </w:pPr>
      <w:r>
        <w:rPr>
          <w:position w:val="-114"/>
        </w:rPr>
        <w:drawing>
          <wp:inline distT="0" distB="0" distL="0" distR="0">
            <wp:extent cx="6534150" cy="3619500"/>
            <wp:effectExtent l="0" t="0" r="0" b="0"/>
            <wp:docPr id="274" name="IM 274"/>
            <wp:cNvGraphicFramePr/>
            <a:graphic>
              <a:graphicData uri="http://schemas.openxmlformats.org/drawingml/2006/picture">
                <pic:pic>
                  <pic:nvPicPr>
                    <pic:cNvPr id="274" name="IM 274"/>
                    <pic:cNvPicPr/>
                  </pic:nvPicPr>
                  <pic:blipFill>
                    <a:blip r:embed="rId196"/>
                    <a:stretch>
                      <a:fillRect/>
                    </a:stretch>
                  </pic:blipFill>
                  <pic:spPr>
                    <a:xfrm rot="0">
                      <a:off x="0" y="0"/>
                      <a:ext cx="6534150" cy="3619500"/>
                    </a:xfrm>
                    <a:prstGeom prst="rect">
                      <a:avLst/>
                    </a:prstGeom>
                  </pic:spPr>
                </pic:pic>
              </a:graphicData>
            </a:graphic>
          </wp:inline>
        </w:drawing>
      </w:r>
    </w:p>
    <w:p>
      <w:pPr>
        <w:pStyle w:val="BodyText"/>
        <w:spacing w:line="257" w:lineRule="auto"/>
        <w:rPr/>
      </w:pPr>
      <w:r/>
    </w:p>
    <w:p>
      <w:pPr>
        <w:pStyle w:val="BodyText"/>
        <w:spacing w:line="258" w:lineRule="auto"/>
        <w:rPr/>
      </w:pPr>
      <w:r/>
    </w:p>
    <w:p>
      <w:pPr>
        <w:ind w:left="32"/>
        <w:spacing w:before="180" w:line="180"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10"/>
        </w:rPr>
        <w:t>内存泄漏</w:t>
      </w:r>
    </w:p>
    <w:p>
      <w:pPr>
        <w:spacing w:before="19"/>
        <w:rPr/>
      </w:pPr>
      <w:r/>
    </w:p>
    <w:tbl>
      <w:tblPr>
        <w:tblStyle w:val="TableNormal"/>
        <w:tblW w:w="3730" w:type="dxa"/>
        <w:tblInd w:w="48" w:type="dxa"/>
        <w:tblLayout w:type="fixed"/>
        <w:tblBorders>
          <w:left w:val="single" w:color="E7E9E8" w:sz="8" w:space="0"/>
          <w:bottom w:val="single" w:color="E7E9E8" w:sz="8" w:space="0"/>
          <w:right w:val="single" w:color="E7E9E8" w:sz="8" w:space="0"/>
          <w:top w:val="single" w:color="E7E9E8" w:sz="8" w:space="0"/>
        </w:tblBorders>
      </w:tblPr>
      <w:tblGrid>
        <w:gridCol w:w="3730"/>
      </w:tblGrid>
      <w:tr>
        <w:trPr>
          <w:trHeight w:val="275" w:hRule="atLeast"/>
        </w:trPr>
        <w:tc>
          <w:tcPr>
            <w:tcW w:w="3730" w:type="dxa"/>
            <w:vAlign w:val="top"/>
          </w:tcPr>
          <w:p>
            <w:pPr>
              <w:spacing w:before="19" w:line="246" w:lineRule="exact"/>
              <w:jc w:val="right"/>
              <w:rPr>
                <w:sz w:val="24"/>
                <w:szCs w:val="24"/>
              </w:rPr>
            </w:pPr>
            <w:r>
              <w:rPr>
                <w:rFonts w:ascii="Microsoft YaHei" w:hAnsi="Microsoft YaHei" w:eastAsia="Microsoft YaHei" w:cs="Microsoft YaHei"/>
                <w:sz w:val="24"/>
                <w:szCs w:val="24"/>
                <w:color w:val="262626"/>
                <w:spacing w:val="-3"/>
                <w:position w:val="-1"/>
              </w:rPr>
              <w:t>内存泄漏指：存在无法回收的对象</w:t>
            </w:r>
            <w:r>
              <w:rPr>
                <w:rFonts w:ascii="Microsoft YaHei" w:hAnsi="Microsoft YaHei" w:eastAsia="Microsoft YaHei" w:cs="Microsoft YaHei"/>
                <w:sz w:val="24"/>
                <w:szCs w:val="24"/>
                <w:color w:val="262626"/>
                <w:spacing w:val="-17"/>
                <w:position w:val="-1"/>
              </w:rPr>
              <w:t xml:space="preserve"> </w:t>
            </w:r>
            <w:r>
              <w:rPr>
                <w:sz w:val="24"/>
                <w:szCs w:val="24"/>
                <w:position w:val="-5"/>
              </w:rPr>
              <w:drawing>
                <wp:inline distT="0" distB="0" distL="0" distR="0">
                  <wp:extent cx="12596" cy="11138"/>
                  <wp:effectExtent l="0" t="0" r="0" b="0"/>
                  <wp:docPr id="276" name="IM 276"/>
                  <wp:cNvGraphicFramePr/>
                  <a:graphic>
                    <a:graphicData uri="http://schemas.openxmlformats.org/drawingml/2006/picture">
                      <pic:pic>
                        <pic:nvPicPr>
                          <pic:cNvPr id="276" name="IM 276"/>
                          <pic:cNvPicPr/>
                        </pic:nvPicPr>
                        <pic:blipFill>
                          <a:blip r:embed="rId197"/>
                          <a:stretch>
                            <a:fillRect/>
                          </a:stretch>
                        </pic:blipFill>
                        <pic:spPr>
                          <a:xfrm rot="0">
                            <a:off x="0" y="0"/>
                            <a:ext cx="12596" cy="11138"/>
                          </a:xfrm>
                          <a:prstGeom prst="rect">
                            <a:avLst/>
                          </a:prstGeom>
                        </pic:spPr>
                      </pic:pic>
                    </a:graphicData>
                  </a:graphic>
                </wp:inline>
              </w:drawing>
            </w:r>
          </w:p>
        </w:tc>
      </w:tr>
    </w:tbl>
    <w:p>
      <w:pPr>
        <w:pStyle w:val="BodyText"/>
        <w:spacing w:line="323" w:lineRule="auto"/>
        <w:rPr/>
      </w:pPr>
      <w:r/>
    </w:p>
    <w:p>
      <w:pPr>
        <w:pStyle w:val="BodyText"/>
        <w:spacing w:line="323" w:lineRule="auto"/>
        <w:rPr/>
      </w:pPr>
      <w:r/>
    </w:p>
    <w:p>
      <w:pPr>
        <w:pStyle w:val="BodyText"/>
        <w:ind w:left="1" w:right="66" w:hanging="1"/>
        <w:spacing w:before="103" w:line="23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假设我们单独开启一个线程，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并且将数据存储到</w:t>
      </w:r>
      <w:r>
        <w:rPr>
          <w:sz w:val="24"/>
          <w:szCs w:val="24"/>
          <w:color w:val="262626"/>
        </w:rPr>
        <w:t>ThreadLocal</w:t>
      </w:r>
      <w:r>
        <w:rPr>
          <w:rFonts w:ascii="Microsoft YaHei" w:hAnsi="Microsoft YaHei" w:eastAsia="Microsoft YaHei" w:cs="Microsoft YaHei"/>
          <w:sz w:val="24"/>
          <w:szCs w:val="24"/>
          <w:color w:val="262626"/>
        </w:rPr>
        <w:t>中，</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rPr>
        <w:t>当 </w:t>
      </w:r>
      <w:r>
        <w:rPr>
          <w:sz w:val="24"/>
          <w:szCs w:val="24"/>
          <w:color w:val="262626"/>
        </w:rPr>
        <w:t>Thread</w:t>
      </w:r>
      <w:r>
        <w:rPr>
          <w:sz w:val="24"/>
          <w:szCs w:val="24"/>
          <w:color w:val="262626"/>
          <w:spacing w:val="24"/>
          <w:w w:val="101"/>
        </w:rPr>
        <w:t xml:space="preserve"> </w:t>
      </w:r>
      <w:r>
        <w:rPr>
          <w:rFonts w:ascii="Microsoft YaHei" w:hAnsi="Microsoft YaHei" w:eastAsia="Microsoft YaHei" w:cs="Microsoft YaHei"/>
          <w:sz w:val="24"/>
          <w:szCs w:val="24"/>
          <w:color w:val="262626"/>
        </w:rPr>
        <w:t>线程执</w:t>
      </w:r>
      <w:r>
        <w:rPr>
          <w:rFonts w:ascii="Microsoft YaHei" w:hAnsi="Microsoft YaHei" w:eastAsia="Microsoft YaHei" w:cs="Microsoft YaHei"/>
          <w:sz w:val="24"/>
          <w:szCs w:val="24"/>
          <w:color w:val="262626"/>
          <w:spacing w:val="-1"/>
        </w:rPr>
        <w:t>行任务结束退</w:t>
      </w:r>
      <w:r>
        <w:rPr>
          <w:rFonts w:ascii="Microsoft YaHei" w:hAnsi="Microsoft YaHei" w:eastAsia="Microsoft YaHei" w:cs="Microsoft YaHei"/>
          <w:sz w:val="24"/>
          <w:szCs w:val="24"/>
          <w:color w:val="262626"/>
          <w:spacing w:val="1"/>
        </w:rPr>
        <w:t>出时，</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线程对象被销毁，那么</w:t>
      </w:r>
      <w:r>
        <w:rPr>
          <w:sz w:val="24"/>
          <w:szCs w:val="24"/>
          <w:color w:val="262626"/>
        </w:rPr>
        <w:t>Thread</w:t>
      </w:r>
      <w:r>
        <w:rPr>
          <w:sz w:val="24"/>
          <w:szCs w:val="24"/>
          <w:color w:val="262626"/>
          <w:spacing w:val="25"/>
        </w:rPr>
        <w:t xml:space="preserve"> </w:t>
      </w:r>
      <w:r>
        <w:rPr>
          <w:rFonts w:ascii="Microsoft YaHei" w:hAnsi="Microsoft YaHei" w:eastAsia="Microsoft YaHei" w:cs="Microsoft YaHei"/>
          <w:sz w:val="24"/>
          <w:szCs w:val="24"/>
          <w:color w:val="262626"/>
          <w:spacing w:val="1"/>
        </w:rPr>
        <w:t>线程与 </w:t>
      </w:r>
      <w:r>
        <w:rPr>
          <w:sz w:val="24"/>
          <w:szCs w:val="24"/>
          <w:color w:val="262626"/>
        </w:rPr>
        <w:t>ThreadLocalMap</w:t>
      </w:r>
      <w:r>
        <w:rPr>
          <w:sz w:val="24"/>
          <w:szCs w:val="24"/>
          <w:color w:val="262626"/>
          <w:spacing w:val="30"/>
        </w:rPr>
        <w:t xml:space="preserve"> </w:t>
      </w:r>
      <w:r>
        <w:rPr>
          <w:rFonts w:ascii="Microsoft YaHei" w:hAnsi="Microsoft YaHei" w:eastAsia="Microsoft YaHei" w:cs="Microsoft YaHei"/>
          <w:sz w:val="24"/>
          <w:szCs w:val="24"/>
          <w:color w:val="262626"/>
          <w:spacing w:val="1"/>
        </w:rPr>
        <w:t>实例对象之间的引用关系就不存</w:t>
      </w:r>
      <w:r>
        <w:rPr>
          <w:rFonts w:ascii="Microsoft YaHei" w:hAnsi="Microsoft YaHei" w:eastAsia="Microsoft YaHei" w:cs="Microsoft YaHei"/>
          <w:sz w:val="24"/>
          <w:szCs w:val="24"/>
          <w:color w:val="262626"/>
        </w:rPr>
        <w:t>在，在</w:t>
      </w:r>
      <w:r>
        <w:rPr>
          <w:rFonts w:ascii="Microsoft YaHei" w:hAnsi="Microsoft YaHei" w:eastAsia="Microsoft YaHei" w:cs="Microsoft YaHei"/>
          <w:sz w:val="24"/>
          <w:szCs w:val="24"/>
          <w:color w:val="262626"/>
          <w:spacing w:val="25"/>
        </w:rPr>
        <w:t xml:space="preserve"> </w:t>
      </w:r>
      <w:r>
        <w:rPr>
          <w:sz w:val="24"/>
          <w:szCs w:val="24"/>
          <w:color w:val="262626"/>
        </w:rPr>
        <w:t>GC</w:t>
      </w:r>
      <w:r>
        <w:rPr>
          <w:sz w:val="24"/>
          <w:szCs w:val="24"/>
          <w:color w:val="262626"/>
          <w:spacing w:val="33"/>
        </w:rPr>
        <w:t xml:space="preserve"> </w:t>
      </w:r>
      <w:r>
        <w:rPr>
          <w:rFonts w:ascii="Microsoft YaHei" w:hAnsi="Microsoft YaHei" w:eastAsia="Microsoft YaHei" w:cs="Microsoft YaHei"/>
          <w:sz w:val="24"/>
          <w:szCs w:val="24"/>
          <w:color w:val="262626"/>
        </w:rPr>
        <w:t>时 </w:t>
      </w:r>
      <w:r>
        <w:rPr>
          <w:sz w:val="24"/>
          <w:szCs w:val="24"/>
          <w:color w:val="262626"/>
        </w:rPr>
        <w:t>ThreadLocalMap</w:t>
      </w:r>
      <w:r>
        <w:rPr>
          <w:sz w:val="24"/>
          <w:szCs w:val="24"/>
          <w:color w:val="262626"/>
          <w:spacing w:val="23"/>
        </w:rPr>
        <w:t xml:space="preserve"> </w:t>
      </w:r>
      <w:r>
        <w:rPr>
          <w:rFonts w:ascii="Microsoft YaHei" w:hAnsi="Microsoft YaHei" w:eastAsia="Microsoft YaHei" w:cs="Microsoft YaHei"/>
          <w:sz w:val="24"/>
          <w:szCs w:val="24"/>
          <w:color w:val="262626"/>
        </w:rPr>
        <w:t>对象</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w:t>
      </w:r>
      <w:r>
        <w:rPr>
          <w:sz w:val="24"/>
          <w:szCs w:val="24"/>
          <w:color w:val="262626"/>
        </w:rPr>
        <w:t>ThreadLocal</w:t>
      </w:r>
      <w:r>
        <w:rPr>
          <w:sz w:val="24"/>
          <w:szCs w:val="24"/>
          <w:color w:val="262626"/>
          <w:spacing w:val="23"/>
        </w:rPr>
        <w:t xml:space="preserve"> </w:t>
      </w:r>
      <w:r>
        <w:rPr>
          <w:rFonts w:ascii="Microsoft YaHei" w:hAnsi="Microsoft YaHei" w:eastAsia="Microsoft YaHei" w:cs="Microsoft YaHei"/>
          <w:sz w:val="24"/>
          <w:szCs w:val="24"/>
          <w:color w:val="262626"/>
        </w:rPr>
        <w:t>对象</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、之前存储的数据 都会被回收掉，所</w:t>
      </w:r>
      <w:r>
        <w:rPr>
          <w:rFonts w:ascii="Microsoft YaHei" w:hAnsi="Microsoft YaHei" w:eastAsia="Microsoft YaHei" w:cs="Microsoft YaHei"/>
          <w:sz w:val="24"/>
          <w:szCs w:val="24"/>
          <w:color w:val="262626"/>
          <w:spacing w:val="-1"/>
        </w:rPr>
        <w:t>以其实不存在内存泄漏</w:t>
      </w:r>
    </w:p>
    <w:p>
      <w:pPr>
        <w:ind w:firstLine="8"/>
        <w:spacing w:before="21" w:line="3540" w:lineRule="exact"/>
        <w:rPr/>
      </w:pPr>
      <w:r>
        <w:rPr>
          <w:position w:val="-70"/>
        </w:rPr>
        <w:drawing>
          <wp:inline distT="0" distB="0" distL="0" distR="0">
            <wp:extent cx="6534150" cy="2247899"/>
            <wp:effectExtent l="0" t="0" r="0" b="0"/>
            <wp:docPr id="278" name="IM 278"/>
            <wp:cNvGraphicFramePr/>
            <a:graphic>
              <a:graphicData uri="http://schemas.openxmlformats.org/drawingml/2006/picture">
                <pic:pic>
                  <pic:nvPicPr>
                    <pic:cNvPr id="278" name="IM 278"/>
                    <pic:cNvPicPr/>
                  </pic:nvPicPr>
                  <pic:blipFill>
                    <a:blip r:embed="rId198"/>
                    <a:stretch>
                      <a:fillRect/>
                    </a:stretch>
                  </pic:blipFill>
                  <pic:spPr>
                    <a:xfrm rot="0">
                      <a:off x="0" y="0"/>
                      <a:ext cx="6534150" cy="2247899"/>
                    </a:xfrm>
                    <a:prstGeom prst="rect">
                      <a:avLst/>
                    </a:prstGeom>
                  </pic:spPr>
                </pic:pic>
              </a:graphicData>
            </a:graphic>
          </wp:inline>
        </w:drawing>
      </w:r>
    </w:p>
    <w:p>
      <w:pPr>
        <w:spacing w:line="3540" w:lineRule="exact"/>
        <w:sectPr>
          <w:footerReference w:type="default" r:id="rId195"/>
          <w:pgSz w:w="12240" w:h="15840"/>
          <w:pgMar w:top="400" w:right="975" w:bottom="440" w:left="966" w:header="0" w:footer="175" w:gutter="0"/>
        </w:sectPr>
        <w:rPr/>
      </w:pPr>
    </w:p>
    <w:p>
      <w:pPr>
        <w:pStyle w:val="BodyText"/>
        <w:spacing w:line="295" w:lineRule="auto"/>
        <w:rPr/>
      </w:pPr>
      <w:r/>
    </w:p>
    <w:p>
      <w:pPr>
        <w:pStyle w:val="BodyText"/>
        <w:ind w:left="7" w:right="117" w:hanging="1"/>
        <w:spacing w:before="103" w:line="23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但是如果使用线程池的方式，核心线程是会反复使用的，</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333333"/>
          <w:spacing w:val="1"/>
        </w:rPr>
        <w:t>线程中对应的 </w:t>
      </w:r>
      <w:r>
        <w:rPr>
          <w:sz w:val="24"/>
          <w:szCs w:val="24"/>
          <w:color w:val="333333"/>
        </w:rPr>
        <w:t>ThreadLocalMap</w:t>
      </w:r>
      <w:r>
        <w:rPr>
          <w:sz w:val="24"/>
          <w:szCs w:val="24"/>
          <w:color w:val="333333"/>
          <w:spacing w:val="21"/>
        </w:rPr>
        <w:t xml:space="preserve"> </w:t>
      </w:r>
      <w:r>
        <w:rPr>
          <w:rFonts w:ascii="Microsoft YaHei" w:hAnsi="Microsoft YaHei" w:eastAsia="Microsoft YaHei" w:cs="Microsoft YaHei"/>
          <w:sz w:val="24"/>
          <w:szCs w:val="24"/>
          <w:color w:val="333333"/>
          <w:spacing w:val="1"/>
        </w:rPr>
        <w:t>会被线</w:t>
      </w:r>
      <w:r>
        <w:rPr>
          <w:rFonts w:ascii="Microsoft YaHei" w:hAnsi="Microsoft YaHei" w:eastAsia="Microsoft YaHei" w:cs="Microsoft YaHei"/>
          <w:sz w:val="24"/>
          <w:szCs w:val="24"/>
          <w:color w:val="333333"/>
          <w:spacing w:val="-7"/>
        </w:rPr>
        <w:t>程</w:t>
      </w:r>
      <w:r>
        <w:rPr>
          <w:rFonts w:ascii="Microsoft YaHei" w:hAnsi="Microsoft YaHei" w:eastAsia="Microsoft YaHei" w:cs="Microsoft YaHei"/>
          <w:sz w:val="24"/>
          <w:szCs w:val="24"/>
          <w:color w:val="333333"/>
          <w:spacing w:val="27"/>
          <w:w w:val="101"/>
        </w:rPr>
        <w:t xml:space="preserve"> </w:t>
      </w:r>
      <w:r>
        <w:rPr>
          <w:rFonts w:ascii="Microsoft YaHei" w:hAnsi="Microsoft YaHei" w:eastAsia="Microsoft YaHei" w:cs="Microsoft YaHei"/>
          <w:sz w:val="24"/>
          <w:szCs w:val="24"/>
          <w:color w:val="333333"/>
          <w:spacing w:val="-7"/>
        </w:rPr>
        <w:t>强引用</w:t>
      </w:r>
    </w:p>
    <w:p>
      <w:pPr>
        <w:pStyle w:val="BodyText"/>
        <w:ind w:left="6"/>
        <w:spacing w:before="10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所以 </w:t>
      </w:r>
      <w:r>
        <w:rPr>
          <w:sz w:val="24"/>
          <w:szCs w:val="24"/>
          <w:color w:val="333333"/>
        </w:rPr>
        <w:t>ThreadLocalMap</w:t>
      </w:r>
      <w:r>
        <w:rPr>
          <w:sz w:val="24"/>
          <w:szCs w:val="24"/>
          <w:color w:val="333333"/>
          <w:spacing w:val="27"/>
          <w:w w:val="101"/>
        </w:rPr>
        <w:t xml:space="preserve"> </w:t>
      </w:r>
      <w:r>
        <w:rPr>
          <w:rFonts w:ascii="Microsoft YaHei" w:hAnsi="Microsoft YaHei" w:eastAsia="Microsoft YaHei" w:cs="Microsoft YaHei"/>
          <w:sz w:val="24"/>
          <w:szCs w:val="24"/>
          <w:color w:val="333333"/>
          <w:spacing w:val="3"/>
        </w:rPr>
        <w:t>不能被 </w:t>
      </w:r>
      <w:r>
        <w:rPr>
          <w:sz w:val="24"/>
          <w:szCs w:val="24"/>
          <w:color w:val="333333"/>
        </w:rPr>
        <w:t>GC</w:t>
      </w:r>
      <w:r>
        <w:rPr>
          <w:sz w:val="24"/>
          <w:szCs w:val="24"/>
          <w:color w:val="333333"/>
          <w:spacing w:val="3"/>
        </w:rPr>
        <w:t xml:space="preserve">  </w:t>
      </w:r>
      <w:r>
        <w:rPr>
          <w:rFonts w:ascii="Microsoft YaHei" w:hAnsi="Microsoft YaHei" w:eastAsia="Microsoft YaHei" w:cs="Microsoft YaHei"/>
          <w:sz w:val="24"/>
          <w:szCs w:val="24"/>
          <w:color w:val="333333"/>
          <w:spacing w:val="3"/>
        </w:rPr>
        <w:t>自动回收，而</w:t>
      </w:r>
      <w:r>
        <w:rPr>
          <w:rFonts w:ascii="Microsoft YaHei" w:hAnsi="Microsoft YaHei" w:eastAsia="Microsoft YaHei" w:cs="Microsoft YaHei"/>
          <w:sz w:val="24"/>
          <w:szCs w:val="24"/>
          <w:color w:val="333333"/>
          <w:spacing w:val="25"/>
        </w:rPr>
        <w:t xml:space="preserve"> </w:t>
      </w:r>
      <w:r>
        <w:rPr>
          <w:sz w:val="24"/>
          <w:szCs w:val="24"/>
          <w:color w:val="333333"/>
        </w:rPr>
        <w:t>ThreadLocalMap</w:t>
      </w:r>
      <w:r>
        <w:rPr>
          <w:sz w:val="24"/>
          <w:szCs w:val="24"/>
          <w:color w:val="333333"/>
          <w:spacing w:val="38"/>
        </w:rPr>
        <w:t xml:space="preserve"> </w:t>
      </w:r>
      <w:r>
        <w:rPr>
          <w:rFonts w:ascii="Microsoft YaHei" w:hAnsi="Microsoft YaHei" w:eastAsia="Microsoft YaHei" w:cs="Microsoft YaHei"/>
          <w:sz w:val="24"/>
          <w:szCs w:val="24"/>
          <w:color w:val="333333"/>
          <w:spacing w:val="3"/>
        </w:rPr>
        <w:t>中包含一个</w:t>
      </w:r>
      <w:r>
        <w:rPr>
          <w:rFonts w:ascii="Microsoft YaHei" w:hAnsi="Microsoft YaHei" w:eastAsia="Microsoft YaHei" w:cs="Microsoft YaHei"/>
          <w:sz w:val="24"/>
          <w:szCs w:val="24"/>
          <w:color w:val="333333"/>
          <w:spacing w:val="26"/>
        </w:rPr>
        <w:t xml:space="preserve"> </w:t>
      </w:r>
      <w:r>
        <w:rPr>
          <w:sz w:val="24"/>
          <w:szCs w:val="24"/>
          <w:color w:val="333333"/>
        </w:rPr>
        <w:t>Entry</w:t>
      </w:r>
      <w:r>
        <w:rPr>
          <w:sz w:val="24"/>
          <w:szCs w:val="24"/>
          <w:color w:val="333333"/>
          <w:spacing w:val="18"/>
        </w:rPr>
        <w:t xml:space="preserve">  </w:t>
      </w:r>
      <w:r>
        <w:rPr>
          <w:rFonts w:ascii="Microsoft YaHei" w:hAnsi="Microsoft YaHei" w:eastAsia="Microsoft YaHei" w:cs="Microsoft YaHei"/>
          <w:sz w:val="24"/>
          <w:szCs w:val="24"/>
          <w:color w:val="333333"/>
          <w:spacing w:val="3"/>
        </w:rPr>
        <w:t>数组</w:t>
      </w:r>
    </w:p>
    <w:p>
      <w:pPr>
        <w:spacing w:line="158" w:lineRule="exact"/>
        <w:rPr/>
      </w:pPr>
      <w:r/>
    </w:p>
    <w:tbl>
      <w:tblPr>
        <w:tblStyle w:val="TableNormal"/>
        <w:tblW w:w="9790" w:type="dxa"/>
        <w:tblInd w:w="55" w:type="dxa"/>
        <w:tblLayout w:type="fixed"/>
        <w:tblBorders>
          <w:left w:val="single" w:color="E7E9E8" w:sz="8" w:space="0"/>
          <w:bottom w:val="single" w:color="E7E9E8" w:sz="8" w:space="0"/>
          <w:right w:val="single" w:color="E7E9E8" w:sz="8" w:space="0"/>
          <w:top w:val="single" w:color="E7E9E8" w:sz="8" w:space="0"/>
        </w:tblBorders>
      </w:tblPr>
      <w:tblGrid>
        <w:gridCol w:w="9790"/>
      </w:tblGrid>
      <w:tr>
        <w:trPr>
          <w:trHeight w:val="275" w:hRule="atLeast"/>
        </w:trPr>
        <w:tc>
          <w:tcPr>
            <w:tcW w:w="9790" w:type="dxa"/>
            <w:vAlign w:val="top"/>
          </w:tcPr>
          <w:p>
            <w:pPr>
              <w:pStyle w:val="TableText"/>
              <w:spacing w:before="20" w:line="245" w:lineRule="exact"/>
              <w:jc w:val="right"/>
              <w:rPr>
                <w:sz w:val="24"/>
                <w:szCs w:val="24"/>
              </w:rPr>
            </w:pPr>
            <w:r>
              <w:rPr>
                <w:sz w:val="24"/>
                <w:szCs w:val="24"/>
                <w:color w:val="333333"/>
                <w:spacing w:val="-1"/>
                <w:position w:val="-1"/>
              </w:rPr>
              <w:t>Entry</w:t>
            </w:r>
            <w:r>
              <w:rPr>
                <w:sz w:val="24"/>
                <w:szCs w:val="24"/>
                <w:color w:val="333333"/>
                <w:spacing w:val="-1"/>
                <w:position w:val="-1"/>
              </w:rPr>
              <w:t xml:space="preserve"> </w:t>
            </w:r>
            <w:r>
              <w:rPr>
                <w:rFonts w:ascii="Microsoft YaHei" w:hAnsi="Microsoft YaHei" w:eastAsia="Microsoft YaHei" w:cs="Microsoft YaHei"/>
                <w:sz w:val="24"/>
                <w:szCs w:val="24"/>
                <w:color w:val="333333"/>
                <w:spacing w:val="-1"/>
                <w:position w:val="-1"/>
              </w:rPr>
              <w:t>数组中含有多个</w:t>
            </w:r>
            <w:r>
              <w:rPr>
                <w:sz w:val="24"/>
                <w:szCs w:val="24"/>
                <w:color w:val="333333"/>
                <w:spacing w:val="-1"/>
                <w:position w:val="-1"/>
              </w:rPr>
              <w:t>&lt;</w:t>
            </w:r>
            <w:r>
              <w:rPr>
                <w:sz w:val="24"/>
                <w:szCs w:val="24"/>
                <w:color w:val="333333"/>
                <w:spacing w:val="-1"/>
                <w:position w:val="-1"/>
              </w:rPr>
              <w:t xml:space="preserve"> </w:t>
            </w:r>
            <w:r>
              <w:rPr>
                <w:sz w:val="24"/>
                <w:szCs w:val="24"/>
                <w:color w:val="333333"/>
                <w:spacing w:val="-1"/>
                <w:position w:val="-1"/>
              </w:rPr>
              <w:t>Key</w:t>
            </w:r>
            <w:r>
              <w:rPr>
                <w:sz w:val="24"/>
                <w:szCs w:val="24"/>
                <w:color w:val="333333"/>
                <w:spacing w:val="-1"/>
                <w:position w:val="-1"/>
              </w:rPr>
              <w:t xml:space="preserve"> </w:t>
            </w:r>
            <w:r>
              <w:rPr>
                <w:rFonts w:ascii="Microsoft YaHei" w:hAnsi="Microsoft YaHei" w:eastAsia="Microsoft YaHei" w:cs="Microsoft YaHei"/>
                <w:sz w:val="24"/>
                <w:szCs w:val="24"/>
                <w:color w:val="333333"/>
                <w:spacing w:val="-1"/>
                <w:position w:val="-1"/>
              </w:rPr>
              <w:t>为  </w:t>
            </w:r>
            <w:r>
              <w:rPr>
                <w:sz w:val="24"/>
                <w:szCs w:val="24"/>
                <w:color w:val="333333"/>
                <w:spacing w:val="-1"/>
                <w:position w:val="-1"/>
              </w:rPr>
              <w:t>ThreadL</w:t>
            </w:r>
            <w:r>
              <w:rPr>
                <w:sz w:val="24"/>
                <w:szCs w:val="24"/>
                <w:color w:val="333333"/>
                <w:spacing w:val="-2"/>
                <w:position w:val="-1"/>
              </w:rPr>
              <w:t>ocal</w:t>
            </w:r>
            <w:r>
              <w:rPr>
                <w:rFonts w:ascii="Microsoft YaHei" w:hAnsi="Microsoft YaHei" w:eastAsia="Microsoft YaHei" w:cs="Microsoft YaHei"/>
                <w:sz w:val="24"/>
                <w:szCs w:val="24"/>
                <w:color w:val="333333"/>
                <w:spacing w:val="-2"/>
                <w:position w:val="-1"/>
              </w:rPr>
              <w:t>，</w:t>
            </w:r>
            <w:r>
              <w:rPr>
                <w:rFonts w:ascii="Microsoft YaHei" w:hAnsi="Microsoft YaHei" w:eastAsia="Microsoft YaHei" w:cs="Microsoft YaHei"/>
                <w:sz w:val="24"/>
                <w:szCs w:val="24"/>
                <w:color w:val="333333"/>
                <w:spacing w:val="-51"/>
                <w:position w:val="-1"/>
              </w:rPr>
              <w:t xml:space="preserve"> </w:t>
            </w:r>
            <w:r>
              <w:rPr>
                <w:sz w:val="24"/>
                <w:szCs w:val="24"/>
                <w:color w:val="333333"/>
                <w:spacing w:val="-2"/>
                <w:position w:val="-1"/>
              </w:rPr>
              <w:t>value</w:t>
            </w:r>
            <w:r>
              <w:rPr>
                <w:rFonts w:ascii="Microsoft YaHei" w:hAnsi="Microsoft YaHei" w:eastAsia="Microsoft YaHei" w:cs="Microsoft YaHei"/>
                <w:sz w:val="24"/>
                <w:szCs w:val="24"/>
                <w:color w:val="333333"/>
                <w:spacing w:val="-2"/>
                <w:position w:val="-1"/>
              </w:rPr>
              <w:t>为存储的数据  </w:t>
            </w:r>
            <w:r>
              <w:rPr>
                <w:sz w:val="24"/>
                <w:szCs w:val="24"/>
                <w:color w:val="333333"/>
                <w:spacing w:val="-2"/>
                <w:position w:val="-1"/>
              </w:rPr>
              <w:t>&gt;</w:t>
            </w:r>
            <w:r>
              <w:rPr>
                <w:sz w:val="24"/>
                <w:szCs w:val="24"/>
                <w:color w:val="333333"/>
                <w:spacing w:val="19"/>
                <w:position w:val="-1"/>
              </w:rPr>
              <w:t xml:space="preserve"> </w:t>
            </w:r>
            <w:r>
              <w:rPr>
                <w:rFonts w:ascii="Microsoft YaHei" w:hAnsi="Microsoft YaHei" w:eastAsia="Microsoft YaHei" w:cs="Microsoft YaHei"/>
                <w:sz w:val="24"/>
                <w:szCs w:val="24"/>
                <w:color w:val="333333"/>
                <w:spacing w:val="-2"/>
                <w:position w:val="-1"/>
              </w:rPr>
              <w:t>的</w:t>
            </w:r>
            <w:r>
              <w:rPr>
                <w:sz w:val="24"/>
                <w:szCs w:val="24"/>
                <w:color w:val="333333"/>
                <w:spacing w:val="-2"/>
                <w:position w:val="-1"/>
              </w:rPr>
              <w:t>Entry</w:t>
            </w:r>
            <w:r>
              <w:rPr>
                <w:rFonts w:ascii="Microsoft YaHei" w:hAnsi="Microsoft YaHei" w:eastAsia="Microsoft YaHei" w:cs="Microsoft YaHei"/>
                <w:sz w:val="24"/>
                <w:szCs w:val="24"/>
                <w:color w:val="333333"/>
                <w:spacing w:val="-2"/>
                <w:position w:val="-1"/>
              </w:rPr>
              <w:t>对象</w:t>
            </w:r>
            <w:r>
              <w:rPr>
                <w:rFonts w:ascii="Microsoft YaHei" w:hAnsi="Microsoft YaHei" w:eastAsia="Microsoft YaHei" w:cs="Microsoft YaHei"/>
                <w:sz w:val="24"/>
                <w:szCs w:val="24"/>
                <w:color w:val="333333"/>
                <w:spacing w:val="-22"/>
                <w:position w:val="-1"/>
              </w:rPr>
              <w:t xml:space="preserve"> </w:t>
            </w:r>
            <w:r>
              <w:rPr>
                <w:sz w:val="24"/>
                <w:szCs w:val="24"/>
                <w:position w:val="-4"/>
              </w:rPr>
              <w:drawing>
                <wp:inline distT="0" distB="0" distL="0" distR="0">
                  <wp:extent cx="12660" cy="11136"/>
                  <wp:effectExtent l="0" t="0" r="0" b="0"/>
                  <wp:docPr id="280" name="IM 280"/>
                  <wp:cNvGraphicFramePr/>
                  <a:graphic>
                    <a:graphicData uri="http://schemas.openxmlformats.org/drawingml/2006/picture">
                      <pic:pic>
                        <pic:nvPicPr>
                          <pic:cNvPr id="280" name="IM 280"/>
                          <pic:cNvPicPr/>
                        </pic:nvPicPr>
                        <pic:blipFill>
                          <a:blip r:embed="rId200"/>
                          <a:stretch>
                            <a:fillRect/>
                          </a:stretch>
                        </pic:blipFill>
                        <pic:spPr>
                          <a:xfrm rot="0">
                            <a:off x="0" y="0"/>
                            <a:ext cx="12660" cy="11136"/>
                          </a:xfrm>
                          <a:prstGeom prst="rect">
                            <a:avLst/>
                          </a:prstGeom>
                        </pic:spPr>
                      </pic:pic>
                    </a:graphicData>
                  </a:graphic>
                </wp:inline>
              </w:drawing>
            </w:r>
          </w:p>
        </w:tc>
      </w:tr>
    </w:tbl>
    <w:p>
      <w:pPr>
        <w:pStyle w:val="BodyText"/>
        <w:ind w:left="10"/>
        <w:spacing w:before="22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虽然</w:t>
      </w:r>
      <w:r>
        <w:rPr>
          <w:rFonts w:ascii="Microsoft YaHei" w:hAnsi="Microsoft YaHei" w:eastAsia="Microsoft YaHei" w:cs="Microsoft YaHei"/>
          <w:sz w:val="24"/>
          <w:szCs w:val="24"/>
          <w:color w:val="333333"/>
          <w:spacing w:val="31"/>
        </w:rPr>
        <w:t xml:space="preserve"> </w:t>
      </w:r>
      <w:r>
        <w:rPr>
          <w:sz w:val="24"/>
          <w:szCs w:val="24"/>
          <w:color w:val="333333"/>
          <w:spacing w:val="-4"/>
        </w:rPr>
        <w:t>Entry</w:t>
      </w:r>
      <w:r>
        <w:rPr>
          <w:sz w:val="24"/>
          <w:szCs w:val="24"/>
          <w:color w:val="333333"/>
          <w:spacing w:val="22"/>
        </w:rPr>
        <w:t xml:space="preserve"> </w:t>
      </w:r>
      <w:r>
        <w:rPr>
          <w:rFonts w:ascii="Microsoft YaHei" w:hAnsi="Microsoft YaHei" w:eastAsia="Microsoft YaHei" w:cs="Microsoft YaHei"/>
          <w:sz w:val="24"/>
          <w:szCs w:val="24"/>
          <w:color w:val="333333"/>
          <w:spacing w:val="-4"/>
        </w:rPr>
        <w:t>对象中的</w:t>
      </w:r>
      <w:r>
        <w:rPr>
          <w:rFonts w:ascii="Microsoft YaHei" w:hAnsi="Microsoft YaHei" w:eastAsia="Microsoft YaHei" w:cs="Microsoft YaHei"/>
          <w:sz w:val="24"/>
          <w:szCs w:val="24"/>
          <w:color w:val="333333"/>
          <w:spacing w:val="25"/>
        </w:rPr>
        <w:t xml:space="preserve"> </w:t>
      </w:r>
      <w:r>
        <w:rPr>
          <w:sz w:val="24"/>
          <w:szCs w:val="24"/>
          <w:color w:val="333333"/>
          <w:spacing w:val="-4"/>
        </w:rPr>
        <w:t>Key</w:t>
      </w:r>
      <w:r>
        <w:rPr>
          <w:sz w:val="24"/>
          <w:szCs w:val="24"/>
          <w:color w:val="333333"/>
          <w:spacing w:val="24"/>
          <w:w w:val="101"/>
        </w:rPr>
        <w:t xml:space="preserve"> </w:t>
      </w:r>
      <w:r>
        <w:rPr>
          <w:rFonts w:ascii="Microsoft YaHei" w:hAnsi="Microsoft YaHei" w:eastAsia="Microsoft YaHei" w:cs="Microsoft YaHei"/>
          <w:sz w:val="24"/>
          <w:szCs w:val="24"/>
          <w:color w:val="333333"/>
          <w:spacing w:val="-4"/>
        </w:rPr>
        <w:t>是弱引用</w:t>
      </w:r>
      <w:r>
        <w:rPr>
          <w:rFonts w:ascii="Microsoft YaHei" w:hAnsi="Microsoft YaHei" w:eastAsia="Microsoft YaHei" w:cs="Microsoft YaHei"/>
          <w:sz w:val="24"/>
          <w:szCs w:val="24"/>
          <w:color w:val="333333"/>
          <w:spacing w:val="-22"/>
        </w:rPr>
        <w:t xml:space="preserve"> </w:t>
      </w:r>
      <w:r>
        <w:rPr>
          <w:rFonts w:ascii="Microsoft YaHei" w:hAnsi="Microsoft YaHei" w:eastAsia="Microsoft YaHei" w:cs="Microsoft YaHei"/>
          <w:sz w:val="24"/>
          <w:szCs w:val="24"/>
          <w:color w:val="333333"/>
          <w:spacing w:val="-4"/>
        </w:rPr>
        <w:t>，能够被</w:t>
      </w:r>
      <w:r>
        <w:rPr>
          <w:rFonts w:ascii="Microsoft YaHei" w:hAnsi="Microsoft YaHei" w:eastAsia="Microsoft YaHei" w:cs="Microsoft YaHei"/>
          <w:sz w:val="24"/>
          <w:szCs w:val="24"/>
          <w:color w:val="333333"/>
          <w:spacing w:val="18"/>
          <w:w w:val="101"/>
        </w:rPr>
        <w:t xml:space="preserve"> </w:t>
      </w:r>
      <w:r>
        <w:rPr>
          <w:sz w:val="24"/>
          <w:szCs w:val="24"/>
          <w:color w:val="333333"/>
          <w:spacing w:val="-4"/>
        </w:rPr>
        <w:t>GC</w:t>
      </w:r>
      <w:r>
        <w:rPr>
          <w:sz w:val="24"/>
          <w:szCs w:val="24"/>
          <w:color w:val="333333"/>
          <w:spacing w:val="49"/>
          <w:w w:val="101"/>
        </w:rPr>
        <w:t xml:space="preserve"> </w:t>
      </w:r>
      <w:r>
        <w:rPr>
          <w:rFonts w:ascii="Microsoft YaHei" w:hAnsi="Microsoft YaHei" w:eastAsia="Microsoft YaHei" w:cs="Microsoft YaHei"/>
          <w:sz w:val="24"/>
          <w:szCs w:val="24"/>
          <w:color w:val="333333"/>
          <w:spacing w:val="-4"/>
        </w:rPr>
        <w:t>自动回收</w:t>
      </w:r>
    </w:p>
    <w:p>
      <w:pPr>
        <w:pStyle w:val="BodyText"/>
        <w:ind w:left="18" w:right="211" w:hanging="12"/>
        <w:spacing w:before="208"/>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但 </w:t>
      </w:r>
      <w:r>
        <w:rPr>
          <w:sz w:val="24"/>
          <w:szCs w:val="24"/>
          <w:color w:val="333333"/>
        </w:rPr>
        <w:t>value</w:t>
      </w:r>
      <w:r>
        <w:rPr>
          <w:sz w:val="24"/>
          <w:szCs w:val="24"/>
          <w:color w:val="333333"/>
          <w:spacing w:val="34"/>
        </w:rPr>
        <w:t xml:space="preserve"> </w:t>
      </w:r>
      <w:r>
        <w:rPr>
          <w:rFonts w:ascii="Microsoft YaHei" w:hAnsi="Microsoft YaHei" w:eastAsia="Microsoft YaHei" w:cs="Microsoft YaHei"/>
          <w:sz w:val="24"/>
          <w:szCs w:val="24"/>
          <w:color w:val="333333"/>
        </w:rPr>
        <w:t>是强引用，不能被</w:t>
      </w:r>
      <w:r>
        <w:rPr>
          <w:rFonts w:ascii="Microsoft YaHei" w:hAnsi="Microsoft YaHei" w:eastAsia="Microsoft YaHei" w:cs="Microsoft YaHei"/>
          <w:sz w:val="24"/>
          <w:szCs w:val="24"/>
          <w:color w:val="333333"/>
          <w:spacing w:val="18"/>
        </w:rPr>
        <w:t xml:space="preserve"> </w:t>
      </w:r>
      <w:r>
        <w:rPr>
          <w:sz w:val="24"/>
          <w:szCs w:val="24"/>
          <w:color w:val="333333"/>
        </w:rPr>
        <w:t>GC</w:t>
      </w:r>
      <w:r>
        <w:rPr>
          <w:sz w:val="24"/>
          <w:szCs w:val="24"/>
          <w:color w:val="333333"/>
          <w:spacing w:val="50"/>
        </w:rPr>
        <w:t xml:space="preserve"> </w:t>
      </w:r>
      <w:r>
        <w:rPr>
          <w:rFonts w:ascii="Microsoft YaHei" w:hAnsi="Microsoft YaHei" w:eastAsia="Microsoft YaHei" w:cs="Microsoft YaHei"/>
          <w:sz w:val="24"/>
          <w:szCs w:val="24"/>
          <w:color w:val="333333"/>
        </w:rPr>
        <w:t>自动回收，所以，在线程池中使用</w:t>
      </w:r>
      <w:r>
        <w:rPr>
          <w:sz w:val="24"/>
          <w:szCs w:val="24"/>
          <w:color w:val="333333"/>
        </w:rPr>
        <w:t>ThreadLocal</w:t>
      </w:r>
      <w:r>
        <w:rPr>
          <w:rFonts w:ascii="Microsoft YaHei" w:hAnsi="Microsoft YaHei" w:eastAsia="Microsoft YaHei" w:cs="Microsoft YaHei"/>
          <w:sz w:val="24"/>
          <w:szCs w:val="24"/>
          <w:color w:val="333333"/>
        </w:rPr>
        <w:t>会存在内存泄露</w:t>
      </w:r>
      <w:r>
        <w:rPr>
          <w:rFonts w:ascii="Microsoft YaHei" w:hAnsi="Microsoft YaHei" w:eastAsia="Microsoft YaHei" w:cs="Microsoft YaHei"/>
          <w:sz w:val="24"/>
          <w:szCs w:val="24"/>
          <w:color w:val="333333"/>
          <w:spacing w:val="-7"/>
        </w:rPr>
        <w:t>的风险</w:t>
      </w:r>
    </w:p>
    <w:p>
      <w:pPr>
        <w:ind w:firstLine="15"/>
        <w:spacing w:before="27" w:line="3660" w:lineRule="exact"/>
        <w:rPr/>
      </w:pPr>
      <w:r>
        <w:drawing>
          <wp:anchor distT="0" distB="0" distL="0" distR="0" simplePos="0" relativeHeight="251911168" behindDoc="1" locked="0" layoutInCell="1" allowOverlap="1">
            <wp:simplePos x="0" y="0"/>
            <wp:positionH relativeFrom="column">
              <wp:posOffset>381000</wp:posOffset>
            </wp:positionH>
            <wp:positionV relativeFrom="paragraph">
              <wp:posOffset>2985032</wp:posOffset>
            </wp:positionV>
            <wp:extent cx="76200" cy="424603"/>
            <wp:effectExtent l="0" t="0" r="0" b="0"/>
            <wp:wrapNone/>
            <wp:docPr id="282" name="IM 282"/>
            <wp:cNvGraphicFramePr/>
            <a:graphic>
              <a:graphicData uri="http://schemas.openxmlformats.org/drawingml/2006/picture">
                <pic:pic>
                  <pic:nvPicPr>
                    <pic:cNvPr id="282" name="IM 282"/>
                    <pic:cNvPicPr/>
                  </pic:nvPicPr>
                  <pic:blipFill>
                    <a:blip r:embed="rId201"/>
                    <a:stretch>
                      <a:fillRect/>
                    </a:stretch>
                  </pic:blipFill>
                  <pic:spPr>
                    <a:xfrm rot="0">
                      <a:off x="0" y="0"/>
                      <a:ext cx="76200" cy="424603"/>
                    </a:xfrm>
                    <a:prstGeom prst="rect">
                      <a:avLst/>
                    </a:prstGeom>
                  </pic:spPr>
                </pic:pic>
              </a:graphicData>
            </a:graphic>
          </wp:anchor>
        </w:drawing>
      </w:r>
      <w:r>
        <w:drawing>
          <wp:anchor distT="0" distB="0" distL="0" distR="0" simplePos="0" relativeHeight="251912192" behindDoc="0" locked="0" layoutInCell="1" allowOverlap="1">
            <wp:simplePos x="0" y="0"/>
            <wp:positionH relativeFrom="column">
              <wp:posOffset>0</wp:posOffset>
            </wp:positionH>
            <wp:positionV relativeFrom="paragraph">
              <wp:posOffset>5484816</wp:posOffset>
            </wp:positionV>
            <wp:extent cx="19050" cy="1514474"/>
            <wp:effectExtent l="0" t="0" r="0" b="0"/>
            <wp:wrapNone/>
            <wp:docPr id="284" name="IM 284"/>
            <wp:cNvGraphicFramePr/>
            <a:graphic>
              <a:graphicData uri="http://schemas.openxmlformats.org/drawingml/2006/picture">
                <pic:pic>
                  <pic:nvPicPr>
                    <pic:cNvPr id="284" name="IM 284"/>
                    <pic:cNvPicPr/>
                  </pic:nvPicPr>
                  <pic:blipFill>
                    <a:blip r:embed="rId202"/>
                    <a:stretch>
                      <a:fillRect/>
                    </a:stretch>
                  </pic:blipFill>
                  <pic:spPr>
                    <a:xfrm rot="0">
                      <a:off x="0" y="0"/>
                      <a:ext cx="19050" cy="1514474"/>
                    </a:xfrm>
                    <a:prstGeom prst="rect">
                      <a:avLst/>
                    </a:prstGeom>
                  </pic:spPr>
                </pic:pic>
              </a:graphicData>
            </a:graphic>
          </wp:anchor>
        </w:drawing>
      </w:r>
      <w:r>
        <w:rPr>
          <w:position w:val="-73"/>
        </w:rPr>
        <w:drawing>
          <wp:inline distT="0" distB="0" distL="0" distR="0">
            <wp:extent cx="6534150" cy="2324100"/>
            <wp:effectExtent l="0" t="0" r="0" b="0"/>
            <wp:docPr id="286" name="IM 286"/>
            <wp:cNvGraphicFramePr/>
            <a:graphic>
              <a:graphicData uri="http://schemas.openxmlformats.org/drawingml/2006/picture">
                <pic:pic>
                  <pic:nvPicPr>
                    <pic:cNvPr id="286" name="IM 286"/>
                    <pic:cNvPicPr/>
                  </pic:nvPicPr>
                  <pic:blipFill>
                    <a:blip r:embed="rId203"/>
                    <a:stretch>
                      <a:fillRect/>
                    </a:stretch>
                  </pic:blipFill>
                  <pic:spPr>
                    <a:xfrm rot="0">
                      <a:off x="0" y="0"/>
                      <a:ext cx="6534150" cy="2324100"/>
                    </a:xfrm>
                    <a:prstGeom prst="rect">
                      <a:avLst/>
                    </a:prstGeom>
                  </pic:spPr>
                </pic:pic>
              </a:graphicData>
            </a:graphic>
          </wp:inline>
        </w:drawing>
      </w:r>
    </w:p>
    <w:p>
      <w:pPr>
        <w:spacing w:line="195"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8473"/>
        <w:gridCol w:w="1262"/>
      </w:tblGrid>
      <w:tr>
        <w:trPr>
          <w:trHeight w:val="561"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45"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8473" w:type="dxa"/>
            <w:vAlign w:val="top"/>
            <w:tcBorders>
              <w:top w:val="single" w:color="E7E9E8" w:sz="6" w:space="0"/>
              <w:bottom w:val="single" w:color="E8E8E8" w:sz="6" w:space="0"/>
            </w:tcBorders>
          </w:tcPr>
          <w:p>
            <w:pPr>
              <w:ind w:left="266"/>
              <w:spacing w:before="191" w:line="200" w:lineRule="auto"/>
              <w:rPr>
                <w:rFonts w:ascii="Arial" w:hAnsi="Arial" w:eastAsia="Arial" w:cs="Arial"/>
                <w:sz w:val="21"/>
                <w:szCs w:val="21"/>
              </w:rPr>
            </w:pPr>
            <w:r>
              <w:rPr>
                <w:rFonts w:ascii="Arial" w:hAnsi="Arial" w:eastAsia="Arial" w:cs="Arial"/>
                <w:sz w:val="21"/>
                <w:szCs w:val="21"/>
                <w:color w:val="262626"/>
                <w:spacing w:val="9"/>
              </w:rPr>
              <w:t>ThreadLocal---ThreadLocalMap</w:t>
            </w:r>
          </w:p>
        </w:tc>
        <w:tc>
          <w:tcPr>
            <w:shd w:val="clear" w:fill="F5F5F5"/>
            <w:tcW w:w="1262" w:type="dxa"/>
            <w:vAlign w:val="top"/>
            <w:tcBorders>
              <w:right w:val="single" w:color="E7E9E8" w:sz="6" w:space="0"/>
              <w:top w:val="single" w:color="E7E9E8" w:sz="6" w:space="0"/>
              <w:bottom w:val="single" w:color="E8E8E8" w:sz="6" w:space="0"/>
            </w:tcBorders>
          </w:tcPr>
          <w:p>
            <w:pPr>
              <w:ind w:left="363"/>
              <w:spacing w:before="192"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6"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8473" w:type="dxa"/>
            <w:vAlign w:val="top"/>
            <w:tcBorders>
              <w:top w:val="single" w:color="E8E8E8" w:sz="6" w:space="0"/>
            </w:tcBorders>
          </w:tcPr>
          <w:p>
            <w:pPr>
              <w:pStyle w:val="TableText"/>
              <w:ind w:left="340"/>
              <w:spacing w:before="135" w:line="290" w:lineRule="exact"/>
              <w:rPr/>
            </w:pPr>
            <w:r>
              <w:rPr>
                <w:color w:val="D73A49"/>
                <w:spacing w:val="-1"/>
                <w:position w:val="3"/>
              </w:rPr>
              <w:t>public</w:t>
            </w:r>
            <w:r>
              <w:rPr>
                <w:color w:val="D73A49"/>
                <w:spacing w:val="-1"/>
                <w:position w:val="3"/>
              </w:rPr>
              <w:t xml:space="preserve"> </w:t>
            </w:r>
            <w:r>
              <w:rPr>
                <w:color w:val="D73A49"/>
                <w:spacing w:val="-1"/>
                <w:position w:val="3"/>
              </w:rPr>
              <w:t>class</w:t>
            </w:r>
            <w:r>
              <w:rPr>
                <w:color w:val="D73A49"/>
                <w:spacing w:val="-1"/>
                <w:position w:val="3"/>
              </w:rPr>
              <w:t xml:space="preserve"> </w:t>
            </w:r>
            <w:r>
              <w:rPr>
                <w:color w:val="A13000"/>
                <w:spacing w:val="-1"/>
                <w:position w:val="3"/>
              </w:rPr>
              <w:t>ThreadLocal</w:t>
            </w:r>
            <w:r>
              <w:rPr>
                <w:color w:val="262626"/>
                <w:spacing w:val="-1"/>
                <w:position w:val="3"/>
              </w:rPr>
              <w:t>&lt;</w:t>
            </w:r>
            <w:r>
              <w:rPr>
                <w:color w:val="A13000"/>
                <w:spacing w:val="-1"/>
                <w:position w:val="3"/>
              </w:rPr>
              <w:t>T</w:t>
            </w:r>
            <w:r>
              <w:rPr>
                <w:color w:val="262626"/>
                <w:spacing w:val="-1"/>
                <w:position w:val="3"/>
              </w:rPr>
              <w:t>&gt;{</w:t>
            </w:r>
          </w:p>
        </w:tc>
        <w:tc>
          <w:tcPr>
            <w:tcW w:w="1262" w:type="dxa"/>
            <w:vAlign w:val="top"/>
            <w:tcBorders>
              <w:right w:val="single" w:color="E7E9E8" w:sz="6" w:space="0"/>
              <w:top w:val="single" w:color="E8E8E8" w:sz="6" w:space="0"/>
            </w:tcBorders>
          </w:tcPr>
          <w:p>
            <w:pPr>
              <w:rPr>
                <w:rFonts w:ascii="Arial"/>
                <w:sz w:val="21"/>
              </w:rPr>
            </w:pPr>
            <w:r/>
          </w:p>
        </w:tc>
      </w:tr>
      <w:tr>
        <w:trPr>
          <w:trHeight w:val="299" w:hRule="atLeast"/>
        </w:trPr>
        <w:tc>
          <w:tcPr>
            <w:tcW w:w="539" w:type="dxa"/>
            <w:vAlign w:val="top"/>
            <w:tcBorders>
              <w:left w:val="single" w:color="E7E9E8" w:sz="6" w:space="0"/>
            </w:tcBorders>
          </w:tcPr>
          <w:p>
            <w:pPr>
              <w:pStyle w:val="TableText"/>
              <w:ind w:left="367"/>
              <w:spacing w:before="60" w:line="231" w:lineRule="auto"/>
              <w:rPr/>
            </w:pPr>
            <w:r>
              <w:rPr>
                <w:color w:val="6C6C6C"/>
              </w:rPr>
              <w:t>2</w:t>
            </w:r>
          </w:p>
        </w:tc>
        <w:tc>
          <w:tcPr>
            <w:tcW w:w="8473" w:type="dxa"/>
            <w:vAlign w:val="top"/>
          </w:tcPr>
          <w:p>
            <w:pPr>
              <w:pStyle w:val="TableText"/>
              <w:ind w:left="848"/>
              <w:spacing w:line="289" w:lineRule="exact"/>
              <w:rPr/>
            </w:pPr>
            <w:r>
              <w:rPr>
                <w:color w:val="D73A49"/>
                <w:spacing w:val="-1"/>
                <w:position w:val="3"/>
              </w:rPr>
              <w:t>static</w:t>
            </w:r>
            <w:r>
              <w:rPr>
                <w:color w:val="D73A49"/>
                <w:spacing w:val="-1"/>
                <w:position w:val="3"/>
              </w:rPr>
              <w:t xml:space="preserve"> </w:t>
            </w:r>
            <w:r>
              <w:rPr>
                <w:color w:val="D73A49"/>
                <w:spacing w:val="-1"/>
                <w:position w:val="3"/>
              </w:rPr>
              <w:t>class</w:t>
            </w:r>
            <w:r>
              <w:rPr>
                <w:color w:val="D73A49"/>
                <w:spacing w:val="-1"/>
                <w:position w:val="3"/>
              </w:rPr>
              <w:t xml:space="preserve"> </w:t>
            </w:r>
            <w:r>
              <w:rPr>
                <w:color w:val="A13000"/>
                <w:spacing w:val="-1"/>
                <w:position w:val="3"/>
              </w:rPr>
              <w:t>ThreadLocalMap</w:t>
            </w:r>
            <w:r>
              <w:rPr>
                <w:color w:val="A13000"/>
                <w:spacing w:val="19"/>
                <w:position w:val="3"/>
              </w:rPr>
              <w:t xml:space="preserve"> </w:t>
            </w:r>
            <w:r>
              <w:rPr>
                <w:color w:val="262626"/>
                <w:spacing w:val="-1"/>
                <w:position w:val="3"/>
              </w:rPr>
              <w:t>{</w:t>
            </w:r>
          </w:p>
        </w:tc>
        <w:tc>
          <w:tcPr>
            <w:tcW w:w="1262" w:type="dxa"/>
            <w:vAlign w:val="top"/>
            <w:tcBorders>
              <w:right w:val="single" w:color="E7E9E8" w:sz="6" w:space="0"/>
            </w:tcBorders>
          </w:tcPr>
          <w:p>
            <w:pPr>
              <w:rPr>
                <w:rFonts w:ascii="Arial"/>
                <w:sz w:val="21"/>
              </w:rPr>
            </w:pPr>
            <w:r/>
          </w:p>
        </w:tc>
      </w:tr>
      <w:tr>
        <w:trPr>
          <w:trHeight w:val="305" w:hRule="atLeast"/>
        </w:trPr>
        <w:tc>
          <w:tcPr>
            <w:tcW w:w="539" w:type="dxa"/>
            <w:vAlign w:val="top"/>
            <w:tcBorders>
              <w:left w:val="single" w:color="E7E9E8" w:sz="6" w:space="0"/>
            </w:tcBorders>
          </w:tcPr>
          <w:p>
            <w:pPr>
              <w:pStyle w:val="TableText"/>
              <w:ind w:left="365"/>
              <w:spacing w:before="60" w:line="230" w:lineRule="auto"/>
              <w:rPr/>
            </w:pPr>
            <w:r>
              <w:rPr>
                <w:color w:val="6C6C6C"/>
              </w:rPr>
              <w:t>3</w:t>
            </w:r>
          </w:p>
        </w:tc>
        <w:tc>
          <w:tcPr>
            <w:tcW w:w="8473" w:type="dxa"/>
            <w:vAlign w:val="top"/>
          </w:tcPr>
          <w:p>
            <w:pPr>
              <w:pStyle w:val="TableText"/>
              <w:ind w:left="1354"/>
              <w:spacing w:before="56"/>
              <w:rPr/>
            </w:pPr>
            <w:r>
              <w:rPr>
                <w:color w:val="D73A49"/>
              </w:rPr>
              <w:t>static</w:t>
            </w:r>
            <w:r>
              <w:rPr>
                <w:color w:val="D73A49"/>
              </w:rPr>
              <w:t xml:space="preserve"> </w:t>
            </w:r>
            <w:r>
              <w:rPr>
                <w:color w:val="D73A49"/>
              </w:rPr>
              <w:t>class</w:t>
            </w:r>
            <w:r>
              <w:rPr>
                <w:color w:val="D73A49"/>
              </w:rPr>
              <w:t xml:space="preserve"> </w:t>
            </w:r>
            <w:r>
              <w:rPr>
                <w:color w:val="A13000"/>
              </w:rPr>
              <w:t>Entry</w:t>
            </w:r>
            <w:r>
              <w:rPr>
                <w:color w:val="A13000"/>
              </w:rPr>
              <w:t xml:space="preserve"> </w:t>
            </w:r>
            <w:r>
              <w:rPr>
                <w:color w:val="D73A49"/>
              </w:rPr>
              <w:t>extends</w:t>
            </w:r>
            <w:r>
              <w:rPr>
                <w:color w:val="D73A49"/>
                <w:spacing w:val="-1"/>
              </w:rPr>
              <w:t xml:space="preserve"> </w:t>
            </w:r>
            <w:r>
              <w:rPr>
                <w:color w:val="22863A"/>
                <w:spacing w:val="-1"/>
              </w:rPr>
              <w:t>WeakReference</w:t>
            </w:r>
            <w:r>
              <w:rPr>
                <w:color w:val="262626"/>
                <w:spacing w:val="-1"/>
              </w:rPr>
              <w:t>&lt;</w:t>
            </w:r>
            <w:r>
              <w:rPr>
                <w:color w:val="22863A"/>
                <w:spacing w:val="-1"/>
              </w:rPr>
              <w:t>ThreadLocal</w:t>
            </w:r>
            <w:r>
              <w:rPr>
                <w:color w:val="262626"/>
                <w:spacing w:val="-1"/>
              </w:rPr>
              <w:t>&lt;?&gt;&gt;</w:t>
            </w:r>
          </w:p>
        </w:tc>
        <w:tc>
          <w:tcPr>
            <w:tcW w:w="1262" w:type="dxa"/>
            <w:vAlign w:val="top"/>
            <w:tcBorders>
              <w:right w:val="single" w:color="E7E9E8" w:sz="6" w:space="0"/>
            </w:tcBorders>
          </w:tcPr>
          <w:p>
            <w:pPr>
              <w:pStyle w:val="TableText"/>
              <w:ind w:left="83"/>
              <w:spacing w:line="295" w:lineRule="exact"/>
              <w:rPr/>
            </w:pPr>
            <w:r>
              <w:rPr>
                <w:color w:val="262626"/>
                <w:position w:val="2"/>
              </w:rPr>
              <w:t>{</w:t>
            </w:r>
          </w:p>
        </w:tc>
      </w:tr>
      <w:tr>
        <w:trPr>
          <w:trHeight w:val="287" w:hRule="atLeast"/>
        </w:trPr>
        <w:tc>
          <w:tcPr>
            <w:tcW w:w="539" w:type="dxa"/>
            <w:vAlign w:val="top"/>
            <w:tcBorders>
              <w:left w:val="single" w:color="E7E9E8" w:sz="6" w:space="0"/>
            </w:tcBorders>
          </w:tcPr>
          <w:p>
            <w:pPr>
              <w:pStyle w:val="TableText"/>
              <w:ind w:left="362"/>
              <w:spacing w:before="58" w:line="228" w:lineRule="auto"/>
              <w:rPr/>
            </w:pPr>
            <w:r>
              <w:rPr>
                <w:color w:val="6C6C6C"/>
              </w:rPr>
              <w:t>4</w:t>
            </w:r>
          </w:p>
        </w:tc>
        <w:tc>
          <w:tcPr>
            <w:tcW w:w="8473" w:type="dxa"/>
            <w:vAlign w:val="top"/>
          </w:tcPr>
          <w:p>
            <w:pPr>
              <w:pStyle w:val="TableText"/>
              <w:ind w:left="1848"/>
              <w:spacing w:line="277" w:lineRule="exact"/>
              <w:rPr/>
            </w:pPr>
            <w:r>
              <w:rPr>
                <w:color w:val="6A737D"/>
                <w:position w:val="2"/>
              </w:rPr>
              <w:t>/**</w:t>
            </w:r>
            <w:r>
              <w:rPr>
                <w:color w:val="6A737D"/>
                <w:position w:val="2"/>
              </w:rPr>
              <w:t xml:space="preserve"> </w:t>
            </w:r>
            <w:r>
              <w:rPr>
                <w:color w:val="6A737D"/>
                <w:position w:val="2"/>
              </w:rPr>
              <w:t>The</w:t>
            </w:r>
            <w:r>
              <w:rPr>
                <w:color w:val="6A737D"/>
                <w:position w:val="2"/>
              </w:rPr>
              <w:t xml:space="preserve"> </w:t>
            </w:r>
            <w:r>
              <w:rPr>
                <w:color w:val="6A737D"/>
                <w:position w:val="2"/>
              </w:rPr>
              <w:t>value</w:t>
            </w:r>
            <w:r>
              <w:rPr>
                <w:color w:val="6A737D"/>
                <w:position w:val="2"/>
              </w:rPr>
              <w:t xml:space="preserve"> </w:t>
            </w:r>
            <w:r>
              <w:rPr>
                <w:color w:val="6A737D"/>
                <w:position w:val="2"/>
              </w:rPr>
              <w:t>associated</w:t>
            </w:r>
            <w:r>
              <w:rPr>
                <w:color w:val="6A737D"/>
                <w:position w:val="2"/>
              </w:rPr>
              <w:t xml:space="preserve"> </w:t>
            </w:r>
            <w:r>
              <w:rPr>
                <w:color w:val="6A737D"/>
                <w:position w:val="2"/>
              </w:rPr>
              <w:t>with</w:t>
            </w:r>
            <w:r>
              <w:rPr>
                <w:color w:val="6A737D"/>
                <w:spacing w:val="-1"/>
                <w:position w:val="2"/>
              </w:rPr>
              <w:t xml:space="preserve"> </w:t>
            </w:r>
            <w:r>
              <w:rPr>
                <w:color w:val="6A737D"/>
                <w:spacing w:val="-1"/>
                <w:position w:val="2"/>
              </w:rPr>
              <w:t>this</w:t>
            </w:r>
            <w:r>
              <w:rPr>
                <w:color w:val="6A737D"/>
                <w:spacing w:val="-1"/>
                <w:position w:val="2"/>
              </w:rPr>
              <w:t xml:space="preserve"> </w:t>
            </w:r>
            <w:r>
              <w:rPr>
                <w:color w:val="6A737D"/>
                <w:spacing w:val="-1"/>
                <w:position w:val="2"/>
              </w:rPr>
              <w:t>ThreadLocal.</w:t>
            </w:r>
            <w:r>
              <w:rPr>
                <w:color w:val="6A737D"/>
                <w:spacing w:val="5"/>
                <w:position w:val="2"/>
              </w:rPr>
              <w:t xml:space="preserve"> </w:t>
            </w:r>
            <w:r>
              <w:rPr>
                <w:color w:val="6A737D"/>
                <w:spacing w:val="-1"/>
                <w:position w:val="2"/>
              </w:rPr>
              <w:t>*/</w:t>
            </w:r>
          </w:p>
        </w:tc>
        <w:tc>
          <w:tcPr>
            <w:tcW w:w="1262" w:type="dxa"/>
            <w:vAlign w:val="top"/>
            <w:tcBorders>
              <w:right w:val="single" w:color="E7E9E8" w:sz="6" w:space="0"/>
            </w:tcBorders>
          </w:tcPr>
          <w:p>
            <w:pPr>
              <w:rPr>
                <w:rFonts w:ascii="Arial"/>
                <w:sz w:val="21"/>
              </w:rPr>
            </w:pPr>
            <w:r/>
          </w:p>
        </w:tc>
      </w:tr>
      <w:tr>
        <w:trPr>
          <w:trHeight w:val="305" w:hRule="atLeast"/>
        </w:trPr>
        <w:tc>
          <w:tcPr>
            <w:tcW w:w="539" w:type="dxa"/>
            <w:vAlign w:val="top"/>
            <w:tcBorders>
              <w:left w:val="single" w:color="E7E9E8" w:sz="6" w:space="0"/>
            </w:tcBorders>
          </w:tcPr>
          <w:p>
            <w:pPr>
              <w:pStyle w:val="TableText"/>
              <w:ind w:left="366"/>
              <w:spacing w:before="71" w:line="227" w:lineRule="auto"/>
              <w:rPr/>
            </w:pPr>
            <w:r>
              <w:rPr>
                <w:color w:val="6C6C6C"/>
              </w:rPr>
              <w:t>5</w:t>
            </w:r>
          </w:p>
        </w:tc>
        <w:tc>
          <w:tcPr>
            <w:tcW w:w="8473" w:type="dxa"/>
            <w:vAlign w:val="top"/>
          </w:tcPr>
          <w:p>
            <w:pPr>
              <w:pStyle w:val="TableText"/>
              <w:ind w:left="1850"/>
              <w:spacing w:before="64" w:line="237" w:lineRule="auto"/>
              <w:rPr/>
            </w:pPr>
            <w:r>
              <w:rPr>
                <w:color w:val="22863A"/>
                <w:spacing w:val="-2"/>
              </w:rPr>
              <w:t>Object</w:t>
            </w:r>
            <w:r>
              <w:rPr>
                <w:color w:val="22863A"/>
                <w:spacing w:val="-2"/>
              </w:rPr>
              <w:t xml:space="preserve"> </w:t>
            </w:r>
            <w:r>
              <w:rPr>
                <w:color w:val="A13000"/>
                <w:spacing w:val="-2"/>
              </w:rPr>
              <w:t>value</w:t>
            </w:r>
            <w:r>
              <w:rPr>
                <w:color w:val="262626"/>
                <w:spacing w:val="-2"/>
              </w:rPr>
              <w:t>;</w:t>
            </w:r>
          </w:p>
        </w:tc>
        <w:tc>
          <w:tcPr>
            <w:tcW w:w="1262" w:type="dxa"/>
            <w:vAlign w:val="top"/>
            <w:tcBorders>
              <w:right w:val="single" w:color="E7E9E8" w:sz="6" w:space="0"/>
            </w:tcBorders>
          </w:tcPr>
          <w:p>
            <w:pPr>
              <w:rPr>
                <w:rFonts w:ascii="Arial"/>
                <w:sz w:val="21"/>
              </w:rPr>
            </w:pPr>
            <w:r/>
          </w:p>
        </w:tc>
      </w:tr>
      <w:tr>
        <w:trPr>
          <w:trHeight w:val="300" w:hRule="atLeast"/>
        </w:trPr>
        <w:tc>
          <w:tcPr>
            <w:tcW w:w="539" w:type="dxa"/>
            <w:vAlign w:val="top"/>
            <w:tcBorders>
              <w:left w:val="single" w:color="E7E9E8" w:sz="6" w:space="0"/>
            </w:tcBorders>
          </w:tcPr>
          <w:p>
            <w:pPr>
              <w:pStyle w:val="TableText"/>
              <w:ind w:left="365"/>
              <w:spacing w:before="63" w:line="230" w:lineRule="auto"/>
              <w:rPr/>
            </w:pPr>
            <w:r>
              <w:rPr>
                <w:color w:val="6C6C6C"/>
              </w:rPr>
              <w:t>6</w:t>
            </w:r>
          </w:p>
        </w:tc>
        <w:tc>
          <w:tcPr>
            <w:tcW w:w="8473" w:type="dxa"/>
            <w:vAlign w:val="top"/>
          </w:tcPr>
          <w:p>
            <w:pPr>
              <w:pStyle w:val="TableText"/>
              <w:spacing w:line="290" w:lineRule="exact"/>
              <w:rPr/>
            </w:pPr>
            <w:r>
              <w:rPr>
                <w:rFonts w:ascii="Arial" w:hAnsi="Arial" w:eastAsia="Arial" w:cs="Arial"/>
                <w:sz w:val="42"/>
                <w:szCs w:val="42"/>
                <w:color w:val="8C8C8C"/>
                <w:spacing w:val="5"/>
                <w:position w:val="3"/>
              </w:rPr>
              <w:t>-</w:t>
            </w:r>
            <w:r>
              <w:rPr>
                <w:rFonts w:ascii="Arial" w:hAnsi="Arial" w:eastAsia="Arial" w:cs="Arial"/>
                <w:sz w:val="42"/>
                <w:szCs w:val="42"/>
                <w:color w:val="8C8C8C"/>
                <w:spacing w:val="8"/>
                <w:position w:val="3"/>
              </w:rPr>
              <w:t xml:space="preserve">             </w:t>
            </w:r>
            <w:r>
              <w:rPr>
                <w:color w:val="A13000"/>
                <w:position w:val="3"/>
              </w:rPr>
              <w:t>Entry</w:t>
            </w:r>
            <w:r>
              <w:rPr>
                <w:color w:val="262626"/>
                <w:spacing w:val="5"/>
                <w:position w:val="3"/>
              </w:rPr>
              <w:t>(</w:t>
            </w:r>
            <w:r>
              <w:rPr>
                <w:color w:val="22863A"/>
                <w:position w:val="3"/>
              </w:rPr>
              <w:t>ThreadLocal</w:t>
            </w:r>
            <w:r>
              <w:rPr>
                <w:color w:val="262626"/>
                <w:spacing w:val="5"/>
                <w:position w:val="3"/>
              </w:rPr>
              <w:t>&lt;?&gt;</w:t>
            </w:r>
            <w:r>
              <w:rPr>
                <w:color w:val="262626"/>
                <w:spacing w:val="5"/>
                <w:position w:val="3"/>
              </w:rPr>
              <w:t xml:space="preserve"> </w:t>
            </w:r>
            <w:r>
              <w:rPr>
                <w:color w:val="A13000"/>
                <w:spacing w:val="5"/>
                <w:position w:val="3"/>
              </w:rPr>
              <w:t>k</w:t>
            </w:r>
            <w:r>
              <w:rPr>
                <w:color w:val="262626"/>
                <w:spacing w:val="5"/>
                <w:position w:val="3"/>
              </w:rPr>
              <w:t>,</w:t>
            </w:r>
            <w:r>
              <w:rPr>
                <w:color w:val="262626"/>
                <w:spacing w:val="5"/>
                <w:position w:val="3"/>
              </w:rPr>
              <w:t xml:space="preserve"> </w:t>
            </w:r>
            <w:r>
              <w:rPr>
                <w:color w:val="22863A"/>
                <w:position w:val="3"/>
              </w:rPr>
              <w:t>Object</w:t>
            </w:r>
            <w:r>
              <w:rPr>
                <w:color w:val="22863A"/>
                <w:spacing w:val="17"/>
                <w:position w:val="3"/>
              </w:rPr>
              <w:t xml:space="preserve"> </w:t>
            </w:r>
            <w:r>
              <w:rPr>
                <w:color w:val="A13000"/>
                <w:position w:val="3"/>
              </w:rPr>
              <w:t>v</w:t>
            </w:r>
            <w:r>
              <w:rPr>
                <w:color w:val="262626"/>
                <w:spacing w:val="5"/>
                <w:position w:val="3"/>
              </w:rPr>
              <w:t>)</w:t>
            </w:r>
            <w:r>
              <w:rPr>
                <w:color w:val="262626"/>
                <w:spacing w:val="17"/>
                <w:position w:val="3"/>
              </w:rPr>
              <w:t xml:space="preserve"> </w:t>
            </w:r>
            <w:r>
              <w:rPr>
                <w:color w:val="262626"/>
                <w:spacing w:val="5"/>
                <w:position w:val="3"/>
              </w:rPr>
              <w:t>{</w:t>
            </w:r>
          </w:p>
        </w:tc>
        <w:tc>
          <w:tcPr>
            <w:tcW w:w="1262" w:type="dxa"/>
            <w:vAlign w:val="top"/>
            <w:tcBorders>
              <w:right w:val="single" w:color="E7E9E8" w:sz="6" w:space="0"/>
            </w:tcBorders>
          </w:tcPr>
          <w:p>
            <w:pPr>
              <w:rPr>
                <w:rFonts w:ascii="Arial"/>
                <w:sz w:val="21"/>
              </w:rPr>
            </w:pPr>
            <w:r/>
          </w:p>
        </w:tc>
      </w:tr>
      <w:tr>
        <w:trPr>
          <w:trHeight w:val="304" w:hRule="atLeast"/>
        </w:trPr>
        <w:tc>
          <w:tcPr>
            <w:tcW w:w="539" w:type="dxa"/>
            <w:vAlign w:val="top"/>
            <w:tcBorders>
              <w:left w:val="single" w:color="E7E9E8" w:sz="6" w:space="0"/>
            </w:tcBorders>
          </w:tcPr>
          <w:p>
            <w:pPr>
              <w:pStyle w:val="TableText"/>
              <w:ind w:left="365"/>
              <w:spacing w:before="66" w:line="228" w:lineRule="auto"/>
              <w:rPr/>
            </w:pPr>
            <w:r>
              <w:rPr>
                <w:color w:val="6C6C6C"/>
              </w:rPr>
              <w:t>7</w:t>
            </w:r>
          </w:p>
        </w:tc>
        <w:tc>
          <w:tcPr>
            <w:tcW w:w="8473" w:type="dxa"/>
            <w:vAlign w:val="top"/>
          </w:tcPr>
          <w:p>
            <w:pPr>
              <w:pStyle w:val="TableText"/>
              <w:ind w:left="2366"/>
              <w:spacing w:before="3" w:line="290" w:lineRule="exact"/>
              <w:rPr/>
            </w:pPr>
            <w:r>
              <w:rPr>
                <w:color w:val="D73A49"/>
                <w:spacing w:val="-3"/>
                <w:position w:val="3"/>
              </w:rPr>
              <w:t>super</w:t>
            </w:r>
            <w:r>
              <w:rPr>
                <w:color w:val="262626"/>
                <w:spacing w:val="-3"/>
                <w:position w:val="3"/>
              </w:rPr>
              <w:t>(</w:t>
            </w:r>
            <w:r>
              <w:rPr>
                <w:color w:val="232930"/>
                <w:spacing w:val="-3"/>
                <w:position w:val="3"/>
              </w:rPr>
              <w:t>k</w:t>
            </w:r>
            <w:r>
              <w:rPr>
                <w:color w:val="262626"/>
                <w:spacing w:val="-3"/>
                <w:position w:val="3"/>
              </w:rPr>
              <w:t>);</w:t>
            </w:r>
          </w:p>
        </w:tc>
        <w:tc>
          <w:tcPr>
            <w:tcW w:w="1262" w:type="dxa"/>
            <w:vAlign w:val="top"/>
            <w:tcBorders>
              <w:right w:val="single" w:color="E7E9E8" w:sz="6" w:space="0"/>
            </w:tcBorders>
          </w:tcPr>
          <w:p>
            <w:pPr>
              <w:rPr>
                <w:rFonts w:ascii="Arial"/>
                <w:sz w:val="21"/>
              </w:rPr>
            </w:pPr>
            <w:r/>
          </w:p>
        </w:tc>
      </w:tr>
      <w:tr>
        <w:trPr>
          <w:trHeight w:val="286" w:hRule="atLeast"/>
        </w:trPr>
        <w:tc>
          <w:tcPr>
            <w:tcW w:w="539" w:type="dxa"/>
            <w:vAlign w:val="top"/>
            <w:tcBorders>
              <w:left w:val="single" w:color="E7E9E8" w:sz="6" w:space="0"/>
            </w:tcBorders>
          </w:tcPr>
          <w:p>
            <w:pPr>
              <w:pStyle w:val="TableText"/>
              <w:ind w:left="365"/>
              <w:spacing w:before="59" w:line="230" w:lineRule="auto"/>
              <w:rPr/>
            </w:pPr>
            <w:r>
              <w:rPr>
                <w:color w:val="6C6C6C"/>
              </w:rPr>
              <w:t>8</w:t>
            </w:r>
          </w:p>
        </w:tc>
        <w:tc>
          <w:tcPr>
            <w:tcW w:w="8473" w:type="dxa"/>
            <w:vAlign w:val="top"/>
          </w:tcPr>
          <w:p>
            <w:pPr>
              <w:pStyle w:val="TableText"/>
              <w:ind w:left="2354"/>
              <w:spacing w:before="55" w:line="232" w:lineRule="auto"/>
              <w:rPr/>
            </w:pPr>
            <w:r>
              <w:rPr>
                <w:color w:val="232930"/>
                <w:spacing w:val="-4"/>
              </w:rPr>
              <w:t>value</w:t>
            </w:r>
            <w:r>
              <w:rPr>
                <w:color w:val="232930"/>
                <w:spacing w:val="9"/>
              </w:rPr>
              <w:t xml:space="preserve"> </w:t>
            </w:r>
            <w:r>
              <w:rPr>
                <w:color w:val="E10023"/>
                <w:spacing w:val="-4"/>
              </w:rPr>
              <w:t>=</w:t>
            </w:r>
            <w:r>
              <w:rPr>
                <w:color w:val="E10023"/>
                <w:spacing w:val="10"/>
              </w:rPr>
              <w:t xml:space="preserve"> </w:t>
            </w:r>
            <w:r>
              <w:rPr>
                <w:color w:val="232930"/>
                <w:spacing w:val="-4"/>
              </w:rPr>
              <w:t>v</w:t>
            </w:r>
            <w:r>
              <w:rPr>
                <w:color w:val="262626"/>
                <w:spacing w:val="-4"/>
              </w:rPr>
              <w:t>;</w:t>
            </w:r>
          </w:p>
        </w:tc>
        <w:tc>
          <w:tcPr>
            <w:tcW w:w="1262" w:type="dxa"/>
            <w:vAlign w:val="top"/>
            <w:tcBorders>
              <w:right w:val="single" w:color="E7E9E8" w:sz="6" w:space="0"/>
            </w:tcBorders>
          </w:tcPr>
          <w:p>
            <w:pPr>
              <w:rPr>
                <w:rFonts w:ascii="Arial"/>
                <w:sz w:val="21"/>
              </w:rPr>
            </w:pPr>
            <w:r/>
          </w:p>
        </w:tc>
      </w:tr>
      <w:tr>
        <w:trPr>
          <w:trHeight w:val="294" w:hRule="atLeast"/>
        </w:trPr>
        <w:tc>
          <w:tcPr>
            <w:tcW w:w="539" w:type="dxa"/>
            <w:vAlign w:val="top"/>
            <w:tcBorders>
              <w:left w:val="single" w:color="E7E9E8" w:sz="6" w:space="0"/>
            </w:tcBorders>
          </w:tcPr>
          <w:p>
            <w:pPr>
              <w:pStyle w:val="TableText"/>
              <w:ind w:left="364"/>
              <w:spacing w:before="73" w:line="230" w:lineRule="auto"/>
              <w:rPr/>
            </w:pPr>
            <w:r>
              <w:rPr>
                <w:color w:val="6C6C6C"/>
              </w:rPr>
              <w:t>9</w:t>
            </w:r>
          </w:p>
        </w:tc>
        <w:tc>
          <w:tcPr>
            <w:tcW w:w="8473" w:type="dxa"/>
            <w:vAlign w:val="top"/>
          </w:tcPr>
          <w:p>
            <w:pPr>
              <w:pStyle w:val="TableText"/>
              <w:ind w:left="1860"/>
              <w:spacing w:before="13" w:line="270" w:lineRule="exact"/>
              <w:rPr/>
            </w:pPr>
            <w:r>
              <w:rPr>
                <w:color w:val="262626"/>
                <w:position w:val="2"/>
              </w:rPr>
              <w:t>}</w:t>
            </w:r>
          </w:p>
        </w:tc>
        <w:tc>
          <w:tcPr>
            <w:tcW w:w="1262" w:type="dxa"/>
            <w:vAlign w:val="top"/>
            <w:tcBorders>
              <w:right w:val="single" w:color="E7E9E8" w:sz="6" w:space="0"/>
            </w:tcBorders>
          </w:tcPr>
          <w:p>
            <w:pPr>
              <w:rPr>
                <w:rFonts w:ascii="Arial"/>
                <w:sz w:val="21"/>
              </w:rPr>
            </w:pPr>
            <w:r/>
          </w:p>
        </w:tc>
      </w:tr>
      <w:tr>
        <w:trPr>
          <w:trHeight w:val="299" w:hRule="atLeast"/>
        </w:trPr>
        <w:tc>
          <w:tcPr>
            <w:tcW w:w="539" w:type="dxa"/>
            <w:vAlign w:val="top"/>
            <w:tcBorders>
              <w:left w:val="single" w:color="E7E9E8" w:sz="6" w:space="0"/>
            </w:tcBorders>
          </w:tcPr>
          <w:p>
            <w:pPr>
              <w:pStyle w:val="TableText"/>
              <w:ind w:left="246"/>
              <w:spacing w:before="79" w:line="230" w:lineRule="auto"/>
              <w:rPr/>
            </w:pPr>
            <w:r>
              <w:rPr>
                <w:color w:val="6C6C6C"/>
                <w:spacing w:val="-6"/>
              </w:rPr>
              <w:t>10</w:t>
            </w:r>
          </w:p>
        </w:tc>
        <w:tc>
          <w:tcPr>
            <w:tcW w:w="8473" w:type="dxa"/>
            <w:vAlign w:val="top"/>
          </w:tcPr>
          <w:p>
            <w:pPr>
              <w:pStyle w:val="TableText"/>
              <w:ind w:left="1355"/>
              <w:spacing w:before="19" w:line="269" w:lineRule="exact"/>
              <w:rPr/>
            </w:pPr>
            <w:r>
              <w:rPr>
                <w:color w:val="262626"/>
                <w:position w:val="2"/>
              </w:rPr>
              <w:t>}</w:t>
            </w:r>
          </w:p>
        </w:tc>
        <w:tc>
          <w:tcPr>
            <w:tcW w:w="1262" w:type="dxa"/>
            <w:vAlign w:val="top"/>
            <w:tcBorders>
              <w:right w:val="single" w:color="E7E9E8" w:sz="6" w:space="0"/>
            </w:tcBorders>
          </w:tcPr>
          <w:p>
            <w:pPr>
              <w:rPr>
                <w:rFonts w:ascii="Arial"/>
                <w:sz w:val="21"/>
              </w:rPr>
            </w:pPr>
            <w:r/>
          </w:p>
        </w:tc>
      </w:tr>
      <w:tr>
        <w:trPr>
          <w:trHeight w:val="299" w:hRule="atLeast"/>
        </w:trPr>
        <w:tc>
          <w:tcPr>
            <w:tcW w:w="539" w:type="dxa"/>
            <w:vAlign w:val="top"/>
            <w:tcBorders>
              <w:left w:val="single" w:color="E7E9E8" w:sz="6" w:space="0"/>
            </w:tcBorders>
          </w:tcPr>
          <w:p>
            <w:pPr>
              <w:pStyle w:val="TableText"/>
              <w:ind w:left="246"/>
              <w:spacing w:before="83" w:line="228" w:lineRule="auto"/>
              <w:rPr/>
            </w:pPr>
            <w:r>
              <w:rPr>
                <w:color w:val="6C6C6C"/>
                <w:spacing w:val="-6"/>
              </w:rPr>
              <w:t>11</w:t>
            </w:r>
          </w:p>
        </w:tc>
        <w:tc>
          <w:tcPr>
            <w:tcW w:w="8473" w:type="dxa"/>
            <w:vAlign w:val="top"/>
          </w:tcPr>
          <w:p>
            <w:pPr>
              <w:pStyle w:val="TableText"/>
              <w:ind w:left="849"/>
              <w:spacing w:before="20" w:line="268" w:lineRule="exact"/>
              <w:rPr/>
            </w:pPr>
            <w:r>
              <w:rPr>
                <w:color w:val="262626"/>
                <w:position w:val="1"/>
              </w:rPr>
              <w:t>}</w:t>
            </w:r>
          </w:p>
        </w:tc>
        <w:tc>
          <w:tcPr>
            <w:tcW w:w="1262" w:type="dxa"/>
            <w:vAlign w:val="top"/>
            <w:tcBorders>
              <w:right w:val="single" w:color="E7E9E8" w:sz="6" w:space="0"/>
            </w:tcBorders>
          </w:tcPr>
          <w:p>
            <w:pPr>
              <w:rPr>
                <w:rFonts w:ascii="Arial"/>
                <w:sz w:val="21"/>
              </w:rPr>
            </w:pPr>
            <w:r/>
          </w:p>
        </w:tc>
      </w:tr>
      <w:tr>
        <w:trPr>
          <w:trHeight w:val="555" w:hRule="atLeast"/>
        </w:trPr>
        <w:tc>
          <w:tcPr>
            <w:tcW w:w="539" w:type="dxa"/>
            <w:vAlign w:val="top"/>
            <w:tcBorders>
              <w:left w:val="single" w:color="E7E9E8" w:sz="6" w:space="0"/>
              <w:bottom w:val="single" w:color="E7E9E8" w:sz="6" w:space="0"/>
            </w:tcBorders>
          </w:tcPr>
          <w:p>
            <w:pPr>
              <w:pStyle w:val="TableText"/>
              <w:ind w:left="246"/>
              <w:spacing w:before="82" w:line="231" w:lineRule="auto"/>
              <w:rPr/>
            </w:pPr>
            <w:r>
              <w:rPr>
                <w:color w:val="6C6C6C"/>
                <w:spacing w:val="-6"/>
              </w:rPr>
              <w:t>12</w:t>
            </w:r>
          </w:p>
        </w:tc>
        <w:tc>
          <w:tcPr>
            <w:tcW w:w="8473" w:type="dxa"/>
            <w:vAlign w:val="top"/>
            <w:tcBorders>
              <w:bottom w:val="single" w:color="E7E9E8" w:sz="6" w:space="0"/>
            </w:tcBorders>
          </w:tcPr>
          <w:p>
            <w:pPr>
              <w:pStyle w:val="TableText"/>
              <w:ind w:left="343"/>
              <w:spacing w:before="21" w:line="297" w:lineRule="exact"/>
              <w:rPr/>
            </w:pPr>
            <w:r>
              <w:rPr>
                <w:color w:val="262626"/>
                <w:position w:val="2"/>
              </w:rPr>
              <w:t>}</w:t>
            </w:r>
          </w:p>
        </w:tc>
        <w:tc>
          <w:tcPr>
            <w:tcW w:w="1262" w:type="dxa"/>
            <w:vAlign w:val="top"/>
            <w:tcBorders>
              <w:bottom w:val="single" w:color="E7E9E8" w:sz="6" w:space="0"/>
              <w:right w:val="single" w:color="E7E9E8" w:sz="6" w:space="0"/>
            </w:tcBorders>
          </w:tcPr>
          <w:p>
            <w:pPr>
              <w:rPr>
                <w:rFonts w:ascii="Arial"/>
                <w:sz w:val="21"/>
              </w:rPr>
            </w:pPr>
            <w:r/>
          </w:p>
        </w:tc>
      </w:tr>
    </w:tbl>
    <w:p>
      <w:pPr>
        <w:pStyle w:val="BodyText"/>
        <w:ind w:left="153" w:right="1" w:firstLine="10"/>
        <w:spacing w:before="265" w:line="23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14:textFill>
            <w14:solidFill>
              <w14:srgbClr w14:val="333333">
                <w14:alpha w14:val="30196"/>
              </w14:srgbClr>
            </w14:solidFill>
          </w14:textFill>
        </w:rPr>
        <w:t>强引用</w:t>
      </w:r>
      <w:r>
        <w:rPr>
          <w:sz w:val="24"/>
          <w:szCs w:val="24"/>
          <w:color w:val="333333"/>
          <w14:textFill>
            <w14:solidFill>
              <w14:srgbClr w14:val="333333">
                <w14:alpha w14:val="30196"/>
              </w14:srgbClr>
            </w14:solidFill>
          </w14:textFill>
        </w:rPr>
        <w:t>:  Java</w:t>
      </w:r>
      <w:r>
        <w:rPr>
          <w:rFonts w:ascii="Microsoft YaHei" w:hAnsi="Microsoft YaHei" w:eastAsia="Microsoft YaHei" w:cs="Microsoft YaHei"/>
          <w:sz w:val="24"/>
          <w:szCs w:val="24"/>
          <w:color w:val="333333"/>
          <w14:textFill>
            <w14:solidFill>
              <w14:srgbClr w14:val="333333">
                <w14:alpha w14:val="30196"/>
              </w14:srgbClr>
            </w14:solidFill>
          </w14:textFill>
        </w:rPr>
        <w:t>中默认的引用类型，</w:t>
      </w:r>
      <w:r>
        <w:rPr>
          <w:rFonts w:ascii="Microsoft YaHei" w:hAnsi="Microsoft YaHei" w:eastAsia="Microsoft YaHei" w:cs="Microsoft YaHei"/>
          <w:sz w:val="24"/>
          <w:szCs w:val="24"/>
          <w:color w:val="333333"/>
          <w14:textFill>
            <w14:solidFill>
              <w14:srgbClr w14:val="333333">
                <w14:alpha w14:val="30196"/>
              </w14:srgbClr>
            </w14:solidFill>
          </w14:textFill>
          <w:spacing w:val="-50"/>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rPr>
        <w:t>一个对象如果具有强引用那么只要这种引</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用还存在就不会被回</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收</w:t>
      </w:r>
      <w:r>
        <w:rPr>
          <w:rFonts w:ascii="Microsoft YaHei" w:hAnsi="Microsoft YaHei" w:eastAsia="Microsoft YaHei" w:cs="Microsoft YaHei"/>
          <w:sz w:val="24"/>
          <w:szCs w:val="24"/>
          <w:color w:val="333333"/>
          <w14:textFill>
            <w14:solidFill>
              <w14:srgbClr w14:val="333333">
                <w14:alpha w14:val="30196"/>
              </w14:srgbClr>
            </w14:solidFill>
          </w14:textFill>
          <w:spacing w:val="-27"/>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。比如</w:t>
      </w:r>
      <w:r>
        <w:rPr>
          <w:sz w:val="24"/>
          <w:szCs w:val="24"/>
          <w:color w:val="333333"/>
          <w14:textFill>
            <w14:solidFill>
              <w14:srgbClr w14:val="333333">
                <w14:alpha w14:val="30196"/>
              </w14:srgbClr>
            </w14:solidFill>
          </w14:textFill>
        </w:rPr>
        <w:t>String</w:t>
      </w:r>
      <w:r>
        <w:rPr>
          <w:sz w:val="24"/>
          <w:szCs w:val="24"/>
          <w:color w:val="333333"/>
          <w14:textFill>
            <w14:solidFill>
              <w14:srgbClr w14:val="333333">
                <w14:alpha w14:val="30196"/>
              </w14:srgbClr>
            </w14:solidFill>
          </w14:textFill>
          <w:spacing w:val="21"/>
        </w:rPr>
        <w:t xml:space="preserve"> </w:t>
      </w:r>
      <w:r>
        <w:rPr>
          <w:sz w:val="24"/>
          <w:szCs w:val="24"/>
          <w:color w:val="333333"/>
          <w14:textFill>
            <w14:solidFill>
              <w14:srgbClr w14:val="333333">
                <w14:alpha w14:val="30196"/>
              </w14:srgbClr>
            </w14:solidFill>
          </w14:textFill>
        </w:rPr>
        <w:t>str</w:t>
      </w:r>
      <w:r>
        <w:rPr>
          <w:sz w:val="24"/>
          <w:szCs w:val="24"/>
          <w:color w:val="333333"/>
          <w14:textFill>
            <w14:solidFill>
              <w14:srgbClr w14:val="333333">
                <w14:alpha w14:val="30196"/>
              </w14:srgbClr>
            </w14:solidFill>
          </w14:textFill>
          <w:spacing w:val="25"/>
        </w:rPr>
        <w:t xml:space="preserve"> </w:t>
      </w:r>
      <w:r>
        <w:rPr>
          <w:sz w:val="24"/>
          <w:szCs w:val="24"/>
          <w:color w:val="333333"/>
          <w14:textFill>
            <w14:solidFill>
              <w14:srgbClr w14:val="333333">
                <w14:alpha w14:val="30196"/>
              </w14:srgbClr>
            </w14:solidFill>
          </w14:textFill>
          <w:spacing w:val="3"/>
        </w:rPr>
        <w:t>=</w:t>
      </w:r>
      <w:r>
        <w:rPr>
          <w:sz w:val="24"/>
          <w:szCs w:val="24"/>
          <w:color w:val="333333"/>
          <w14:textFill>
            <w14:solidFill>
              <w14:srgbClr w14:val="333333">
                <w14:alpha w14:val="30196"/>
              </w14:srgbClr>
            </w14:solidFill>
          </w14:textFill>
          <w:spacing w:val="28"/>
        </w:rPr>
        <w:t xml:space="preserve"> </w:t>
      </w:r>
      <w:r>
        <w:rPr>
          <w:sz w:val="24"/>
          <w:szCs w:val="24"/>
          <w:color w:val="333333"/>
          <w14:textFill>
            <w14:solidFill>
              <w14:srgbClr w14:val="333333">
                <w14:alpha w14:val="30196"/>
              </w14:srgbClr>
            </w14:solidFill>
          </w14:textFill>
        </w:rPr>
        <w:t>new</w:t>
      </w:r>
      <w:r>
        <w:rPr>
          <w:sz w:val="24"/>
          <w:szCs w:val="24"/>
          <w:color w:val="333333"/>
          <w14:textFill>
            <w14:solidFill>
              <w14:srgbClr w14:val="333333">
                <w14:alpha w14:val="30196"/>
              </w14:srgbClr>
            </w14:solidFill>
          </w14:textFill>
          <w:spacing w:val="20"/>
          <w:w w:val="101"/>
        </w:rPr>
        <w:t xml:space="preserve"> </w:t>
      </w:r>
      <w:r>
        <w:rPr>
          <w:sz w:val="24"/>
          <w:szCs w:val="24"/>
          <w:color w:val="333333"/>
          <w14:textFill>
            <w14:solidFill>
              <w14:srgbClr w14:val="333333">
                <w14:alpha w14:val="30196"/>
              </w14:srgbClr>
            </w14:solidFill>
          </w14:textFill>
        </w:rPr>
        <w:t>String</w:t>
      </w:r>
      <w:r>
        <w:rPr>
          <w:sz w:val="24"/>
          <w:szCs w:val="24"/>
          <w:color w:val="333333"/>
          <w14:textFill>
            <w14:solidFill>
              <w14:srgbClr w14:val="333333">
                <w14:alpha w14:val="30196"/>
              </w14:srgbClr>
            </w14:solidFill>
          </w14:textFill>
          <w:spacing w:val="3"/>
        </w:rPr>
        <w:t>("</w:t>
      </w:r>
      <w:r>
        <w:rPr>
          <w:sz w:val="24"/>
          <w:szCs w:val="24"/>
          <w:color w:val="333333"/>
          <w14:textFill>
            <w14:solidFill>
              <w14:srgbClr w14:val="333333">
                <w14:alpha w14:val="30196"/>
              </w14:srgbClr>
            </w14:solidFill>
          </w14:textFill>
        </w:rPr>
        <w:t>Hello</w:t>
      </w:r>
      <w:r>
        <w:rPr>
          <w:sz w:val="24"/>
          <w:szCs w:val="24"/>
          <w:color w:val="333333"/>
          <w14:textFill>
            <w14:solidFill>
              <w14:srgbClr w14:val="333333">
                <w14:alpha w14:val="30196"/>
              </w14:srgbClr>
            </w14:solidFill>
          </w14:textFill>
          <w:spacing w:val="3"/>
        </w:rPr>
        <w:t xml:space="preserve"> </w:t>
      </w:r>
      <w:r>
        <w:rPr>
          <w:sz w:val="24"/>
          <w:szCs w:val="24"/>
          <w:color w:val="333333"/>
          <w14:textFill>
            <w14:solidFill>
              <w14:srgbClr w14:val="333333">
                <w14:alpha w14:val="30196"/>
              </w14:srgbClr>
            </w14:solidFill>
          </w14:textFill>
        </w:rPr>
        <w:t>ThreadLocal</w:t>
      </w:r>
      <w:r>
        <w:rPr>
          <w:sz w:val="24"/>
          <w:szCs w:val="24"/>
          <w:color w:val="333333"/>
          <w14:textFill>
            <w14:solidFill>
              <w14:srgbClr w14:val="333333">
                <w14:alpha w14:val="30196"/>
              </w14:srgbClr>
            </w14:solidFill>
          </w14:textFill>
          <w:spacing w:val="3"/>
        </w:rPr>
        <w:t>");</w:t>
      </w:r>
      <w:r>
        <w:rPr>
          <w:sz w:val="24"/>
          <w:szCs w:val="24"/>
          <w:color w:val="333333"/>
          <w14:textFill>
            <w14:solidFill>
              <w14:srgbClr w14:val="333333">
                <w14:alpha w14:val="30196"/>
              </w14:srgbClr>
            </w14:solidFill>
          </w14:textFill>
          <w:spacing w:val="19"/>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其中 </w:t>
      </w:r>
      <w:r>
        <w:rPr>
          <w:sz w:val="24"/>
          <w:szCs w:val="24"/>
          <w:color w:val="333333"/>
          <w14:textFill>
            <w14:solidFill>
              <w14:srgbClr w14:val="333333">
                <w14:alpha w14:val="30196"/>
              </w14:srgbClr>
            </w14:solidFill>
          </w14:textFill>
        </w:rPr>
        <w:t>str</w:t>
      </w:r>
      <w:r>
        <w:rPr>
          <w:sz w:val="24"/>
          <w:szCs w:val="24"/>
          <w:color w:val="333333"/>
          <w14:textFill>
            <w14:solidFill>
              <w14:srgbClr w14:val="333333">
                <w14:alpha w14:val="30196"/>
              </w14:srgbClr>
            </w14:solidFill>
          </w14:textFill>
          <w:spacing w:val="23"/>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就是一个强引用，</w:t>
      </w:r>
      <w:r>
        <w:rPr>
          <w:rFonts w:ascii="Microsoft YaHei" w:hAnsi="Microsoft YaHei" w:eastAsia="Microsoft YaHei" w:cs="Microsoft YaHei"/>
          <w:sz w:val="24"/>
          <w:szCs w:val="24"/>
          <w:color w:val="333333"/>
          <w14:textFill>
            <w14:solidFill>
              <w14:srgbClr w14:val="333333">
                <w14:alpha w14:val="30196"/>
              </w14:srgbClr>
            </w14:solidFill>
          </w14:textFill>
          <w:spacing w:val="-34"/>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当然，</w:t>
      </w:r>
      <w:r>
        <w:rPr>
          <w:rFonts w:ascii="Microsoft YaHei" w:hAnsi="Microsoft YaHei" w:eastAsia="Microsoft YaHei" w:cs="Microsoft YaHei"/>
          <w:sz w:val="24"/>
          <w:szCs w:val="24"/>
          <w:color w:val="333333"/>
          <w14:textFill>
            <w14:solidFill>
              <w14:srgbClr w14:val="333333">
                <w14:alpha w14:val="30196"/>
              </w14:srgbClr>
            </w14:solidFill>
          </w14:textFill>
          <w:spacing w:val="-50"/>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一旦</w:t>
      </w:r>
      <w:r>
        <w:rPr>
          <w:rFonts w:ascii="Microsoft YaHei" w:hAnsi="Microsoft YaHei" w:eastAsia="Microsoft YaHei" w:cs="Microsoft YaHei"/>
          <w:sz w:val="24"/>
          <w:szCs w:val="24"/>
          <w:color w:val="333333"/>
          <w14:textFill>
            <w14:solidFill>
              <w14:srgbClr w14:val="333333">
                <w14:alpha w14:val="30196"/>
              </w14:srgbClr>
            </w14:solidFill>
          </w14:textFill>
        </w:rPr>
        <w:t>强引用出了其作用域，那么强引用随着方法弹出线程栈，那么它所指向的对象将在合</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适的时机被</w:t>
      </w:r>
      <w:r>
        <w:rPr>
          <w:sz w:val="24"/>
          <w:szCs w:val="24"/>
          <w:color w:val="333333"/>
          <w14:textFill>
            <w14:solidFill>
              <w14:srgbClr w14:val="333333">
                <w14:alpha w14:val="30196"/>
              </w14:srgbClr>
            </w14:solidFill>
          </w14:textFill>
        </w:rPr>
        <w:t>JVM</w:t>
      </w:r>
      <w:r>
        <w:rPr>
          <w:rFonts w:ascii="Microsoft YaHei" w:hAnsi="Microsoft YaHei" w:eastAsia="Microsoft YaHei" w:cs="Microsoft YaHei"/>
          <w:sz w:val="24"/>
          <w:szCs w:val="24"/>
          <w:color w:val="333333"/>
          <w14:textFill>
            <w14:solidFill>
              <w14:srgbClr w14:val="333333">
                <w14:alpha w14:val="30196"/>
              </w14:srgbClr>
            </w14:solidFill>
          </w14:textFill>
        </w:rPr>
        <w:t>垃圾收集器回收</w:t>
      </w:r>
    </w:p>
    <w:p>
      <w:pPr>
        <w:spacing w:line="238" w:lineRule="auto"/>
        <w:sectPr>
          <w:footerReference w:type="default" r:id="rId199"/>
          <w:pgSz w:w="12240" w:h="15840"/>
          <w:pgMar w:top="400" w:right="975" w:bottom="440" w:left="960" w:header="0" w:footer="175" w:gutter="0"/>
        </w:sectPr>
        <w:rPr>
          <w:rFonts w:ascii="Microsoft YaHei" w:hAnsi="Microsoft YaHei" w:eastAsia="Microsoft YaHei" w:cs="Microsoft YaHei"/>
          <w:sz w:val="24"/>
          <w:szCs w:val="24"/>
        </w:rPr>
      </w:pPr>
    </w:p>
    <w:p>
      <w:pPr>
        <w:pStyle w:val="BodyText"/>
        <w:spacing w:line="296" w:lineRule="auto"/>
        <w:rPr/>
      </w:pPr>
      <w:r>
        <w:drawing>
          <wp:anchor distT="0" distB="0" distL="0" distR="0" simplePos="0" relativeHeight="251919360" behindDoc="0" locked="0" layoutInCell="1" allowOverlap="1">
            <wp:simplePos x="0" y="0"/>
            <wp:positionH relativeFrom="column">
              <wp:posOffset>0</wp:posOffset>
            </wp:positionH>
            <wp:positionV relativeFrom="paragraph">
              <wp:posOffset>205030</wp:posOffset>
            </wp:positionV>
            <wp:extent cx="19050" cy="3895725"/>
            <wp:effectExtent l="0" t="0" r="0" b="0"/>
            <wp:wrapNone/>
            <wp:docPr id="288" name="IM 288"/>
            <wp:cNvGraphicFramePr/>
            <a:graphic>
              <a:graphicData uri="http://schemas.openxmlformats.org/drawingml/2006/picture">
                <pic:pic>
                  <pic:nvPicPr>
                    <pic:cNvPr id="288" name="IM 288"/>
                    <pic:cNvPicPr/>
                  </pic:nvPicPr>
                  <pic:blipFill>
                    <a:blip r:embed="rId205"/>
                    <a:stretch>
                      <a:fillRect/>
                    </a:stretch>
                  </pic:blipFill>
                  <pic:spPr>
                    <a:xfrm rot="0">
                      <a:off x="0" y="0"/>
                      <a:ext cx="19050" cy="3895725"/>
                    </a:xfrm>
                    <a:prstGeom prst="rect">
                      <a:avLst/>
                    </a:prstGeom>
                  </pic:spPr>
                </pic:pic>
              </a:graphicData>
            </a:graphic>
          </wp:anchor>
        </w:drawing>
      </w:r>
      <w:r/>
    </w:p>
    <w:p>
      <w:pPr>
        <w:pStyle w:val="BodyText"/>
        <w:ind w:left="159" w:right="79" w:firstLine="1"/>
        <w:spacing w:before="103" w:line="23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14:textFill>
            <w14:solidFill>
              <w14:srgbClr w14:val="333333">
                <w14:alpha w14:val="30196"/>
              </w14:srgbClr>
            </w14:solidFill>
          </w14:textFill>
          <w:spacing w:val="-3"/>
        </w:rPr>
        <w:t>软引用：</w:t>
      </w:r>
      <w:r>
        <w:rPr>
          <w:rFonts w:ascii="Microsoft YaHei" w:hAnsi="Microsoft YaHei" w:eastAsia="Microsoft YaHei" w:cs="Microsoft YaHei"/>
          <w:sz w:val="24"/>
          <w:szCs w:val="24"/>
          <w:color w:val="333333"/>
          <w14:textFill>
            <w14:solidFill>
              <w14:srgbClr w14:val="333333">
                <w14:alpha w14:val="30196"/>
              </w14:srgbClr>
            </w14:solidFill>
          </w14:textFill>
          <w:spacing w:val="-24"/>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如果一个对象具有软引用</w:t>
      </w:r>
      <w:r>
        <w:rPr>
          <w:rFonts w:ascii="Microsoft YaHei" w:hAnsi="Microsoft YaHei" w:eastAsia="Microsoft YaHei" w:cs="Microsoft YaHei"/>
          <w:sz w:val="24"/>
          <w:szCs w:val="24"/>
          <w:color w:val="333333"/>
          <w14:textFill>
            <w14:solidFill>
              <w14:srgbClr w14:val="333333">
                <w14:alpha w14:val="30196"/>
              </w14:srgbClr>
            </w14:solidFill>
          </w14:textFill>
          <w:spacing w:val="-15"/>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，在</w:t>
      </w:r>
      <w:r>
        <w:rPr>
          <w:sz w:val="24"/>
          <w:szCs w:val="24"/>
          <w:color w:val="333333"/>
          <w14:textFill>
            <w14:solidFill>
              <w14:srgbClr w14:val="333333">
                <w14:alpha w14:val="30196"/>
              </w14:srgbClr>
            </w14:solidFill>
          </w14:textFill>
          <w:spacing w:val="-3"/>
        </w:rPr>
        <w:t>JVM</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发生内存溢出之前</w:t>
      </w:r>
      <w:r>
        <w:rPr>
          <w:rFonts w:ascii="Microsoft YaHei" w:hAnsi="Microsoft YaHei" w:eastAsia="Microsoft YaHei" w:cs="Microsoft YaHei"/>
          <w:sz w:val="24"/>
          <w:szCs w:val="24"/>
          <w:color w:val="333333"/>
          <w14:textFill>
            <w14:solidFill>
              <w14:srgbClr w14:val="333333">
                <w14:alpha w14:val="30196"/>
              </w14:srgbClr>
            </w14:solidFill>
          </w14:textFill>
          <w:spacing w:val="22"/>
        </w:rPr>
        <w:t xml:space="preserve"> </w:t>
      </w:r>
      <w:r>
        <w:rPr>
          <w:sz w:val="24"/>
          <w:szCs w:val="24"/>
          <w:color w:val="333333"/>
          <w14:textFill>
            <w14:solidFill>
              <w14:srgbClr w14:val="333333">
                <w14:alpha w14:val="30196"/>
              </w14:srgbClr>
            </w14:solidFill>
          </w14:textFill>
          <w:spacing w:val="-3"/>
        </w:rPr>
        <w:t>(</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即内存充足够使用</w:t>
      </w:r>
      <w:r>
        <w:rPr>
          <w:sz w:val="24"/>
          <w:szCs w:val="24"/>
          <w:color w:val="333333"/>
          <w14:textFill>
            <w14:solidFill>
              <w14:srgbClr w14:val="333333">
                <w14:alpha w14:val="30196"/>
              </w14:srgbClr>
            </w14:solidFill>
          </w14:textFill>
          <w:spacing w:val="-3"/>
        </w:rPr>
        <w:t>)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w:t>
      </w:r>
      <w:r>
        <w:rPr>
          <w:rFonts w:ascii="Microsoft YaHei" w:hAnsi="Microsoft YaHei" w:eastAsia="Microsoft YaHei" w:cs="Microsoft YaHei"/>
          <w:sz w:val="24"/>
          <w:szCs w:val="24"/>
          <w:color w:val="333333"/>
          <w14:textFill>
            <w14:solidFill>
              <w14:srgbClr w14:val="333333">
                <w14:alpha w14:val="30196"/>
              </w14:srgbClr>
            </w14:solidFill>
          </w14:textFill>
          <w:spacing w:val="-48"/>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3"/>
        </w:rPr>
        <w:t>是不会</w:t>
      </w:r>
      <w:r>
        <w:rPr>
          <w:sz w:val="24"/>
          <w:szCs w:val="24"/>
          <w:color w:val="333333"/>
          <w14:textFill>
            <w14:solidFill>
              <w14:srgbClr w14:val="333333">
                <w14:alpha w14:val="30196"/>
              </w14:srgbClr>
            </w14:solidFill>
          </w14:textFill>
          <w:spacing w:val="-3"/>
        </w:rPr>
        <w:t>GC</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这个对象的；只有到</w:t>
      </w:r>
      <w:r>
        <w:rPr>
          <w:sz w:val="24"/>
          <w:szCs w:val="24"/>
          <w:color w:val="333333"/>
          <w14:textFill>
            <w14:solidFill>
              <w14:srgbClr w14:val="333333">
                <w14:alpha w14:val="30196"/>
              </w14:srgbClr>
            </w14:solidFill>
          </w14:textFill>
          <w:spacing w:val="-1"/>
        </w:rPr>
        <w:t>IVM</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内存不足的时候才会调用垃圾回收期回收掉这个对象</w:t>
      </w:r>
      <w:r>
        <w:rPr>
          <w:rFonts w:ascii="Microsoft YaHei" w:hAnsi="Microsoft YaHei" w:eastAsia="Microsoft YaHei" w:cs="Microsoft YaHei"/>
          <w:sz w:val="24"/>
          <w:szCs w:val="24"/>
          <w:color w:val="333333"/>
          <w14:textFill>
            <w14:solidFill>
              <w14:srgbClr w14:val="333333">
                <w14:alpha w14:val="30196"/>
              </w14:srgbClr>
            </w14:solidFill>
          </w14:textFill>
          <w:spacing w:val="-42"/>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。软引用和一</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个引</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用队列联合使用，</w:t>
      </w:r>
      <w:r>
        <w:rPr>
          <w:rFonts w:ascii="Microsoft YaHei" w:hAnsi="Microsoft YaHei" w:eastAsia="Microsoft YaHei" w:cs="Microsoft YaHei"/>
          <w:sz w:val="24"/>
          <w:szCs w:val="24"/>
          <w:color w:val="333333"/>
          <w14:textFill>
            <w14:solidFill>
              <w14:srgbClr w14:val="333333">
                <w14:alpha w14:val="30196"/>
              </w14:srgbClr>
            </w14:solidFill>
          </w14:textFill>
          <w:spacing w:val="-40"/>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如果软引用所引用的对象被回收之后，该引用就会加入到与之关联的引用队列</w:t>
      </w:r>
      <w:r>
        <w:rPr>
          <w:rFonts w:ascii="Microsoft YaHei" w:hAnsi="Microsoft YaHei" w:eastAsia="Microsoft YaHei" w:cs="Microsoft YaHei"/>
          <w:sz w:val="24"/>
          <w:szCs w:val="24"/>
          <w:color w:val="333333"/>
          <w14:textFill>
            <w14:solidFill>
              <w14:srgbClr w14:val="333333">
                <w14:alpha w14:val="30196"/>
              </w14:srgbClr>
            </w14:solidFill>
          </w14:textFill>
        </w:rPr>
        <w:t>中</w:t>
      </w:r>
    </w:p>
    <w:p>
      <w:pPr>
        <w:pStyle w:val="BodyText"/>
        <w:spacing w:line="261" w:lineRule="auto"/>
        <w:rPr/>
      </w:pPr>
      <w:r/>
    </w:p>
    <w:p>
      <w:pPr>
        <w:pStyle w:val="BodyText"/>
        <w:spacing w:line="261" w:lineRule="auto"/>
        <w:rPr/>
      </w:pPr>
      <w:r/>
    </w:p>
    <w:p>
      <w:pPr>
        <w:pStyle w:val="BodyText"/>
        <w:ind w:left="157" w:firstLine="4"/>
        <w:spacing w:before="103" w:line="23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14:textFill>
            <w14:solidFill>
              <w14:srgbClr w14:val="333333">
                <w14:alpha w14:val="30196"/>
              </w14:srgbClr>
            </w14:solidFill>
          </w14:textFill>
          <w:spacing w:val="-1"/>
        </w:rPr>
        <w:t>弱引用：</w:t>
      </w:r>
      <w:r>
        <w:rPr>
          <w:rFonts w:ascii="Microsoft YaHei" w:hAnsi="Microsoft YaHei" w:eastAsia="Microsoft YaHei" w:cs="Microsoft YaHei"/>
          <w:sz w:val="24"/>
          <w:szCs w:val="24"/>
          <w:color w:val="333333"/>
          <w14:textFill>
            <w14:solidFill>
              <w14:srgbClr w14:val="333333">
                <w14:alpha w14:val="30196"/>
              </w14:srgbClr>
            </w14:solidFill>
          </w14:textFill>
          <w:spacing w:val="-25"/>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这里讨论</w:t>
      </w:r>
      <w:r>
        <w:rPr>
          <w:sz w:val="24"/>
          <w:szCs w:val="24"/>
          <w:color w:val="333333"/>
          <w14:textFill>
            <w14:solidFill>
              <w14:srgbClr w14:val="333333">
                <w14:alpha w14:val="30196"/>
              </w14:srgbClr>
            </w14:solidFill>
          </w14:textFill>
          <w:spacing w:val="-1"/>
        </w:rPr>
        <w:t>ThreadLocalMap</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中的</w:t>
      </w:r>
      <w:r>
        <w:rPr>
          <w:sz w:val="24"/>
          <w:szCs w:val="24"/>
          <w:color w:val="333333"/>
          <w14:textFill>
            <w14:solidFill>
              <w14:srgbClr w14:val="333333">
                <w14:alpha w14:val="30196"/>
              </w14:srgbClr>
            </w14:solidFill>
          </w14:textFill>
          <w:spacing w:val="-1"/>
        </w:rPr>
        <w:t>Entry</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类的重点，</w:t>
      </w:r>
      <w:r>
        <w:rPr>
          <w:rFonts w:ascii="Microsoft YaHei" w:hAnsi="Microsoft YaHei" w:eastAsia="Microsoft YaHei" w:cs="Microsoft YaHei"/>
          <w:sz w:val="24"/>
          <w:szCs w:val="24"/>
          <w:color w:val="333333"/>
          <w14:textFill>
            <w14:solidFill>
              <w14:srgbClr w14:val="333333">
                <w14:alpha w14:val="30196"/>
              </w14:srgbClr>
            </w14:solidFill>
          </w14:textFill>
          <w:spacing w:val="-49"/>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如果一个对象只具有弱引用</w:t>
      </w:r>
      <w:r>
        <w:rPr>
          <w:rFonts w:ascii="Microsoft YaHei" w:hAnsi="Microsoft YaHei" w:eastAsia="Microsoft YaHei" w:cs="Microsoft YaHei"/>
          <w:sz w:val="24"/>
          <w:szCs w:val="24"/>
          <w:color w:val="333333"/>
          <w14:textFill>
            <w14:solidFill>
              <w14:srgbClr w14:val="333333">
                <w14:alpha w14:val="30196"/>
              </w14:srgbClr>
            </w14:solidFill>
          </w14:textFill>
          <w:spacing w:val="-15"/>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，那么这个</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对象就会被垃圾回收器回收掉</w:t>
      </w:r>
      <w:r>
        <w:rPr>
          <w:rFonts w:ascii="Microsoft YaHei" w:hAnsi="Microsoft YaHei" w:eastAsia="Microsoft YaHei" w:cs="Microsoft YaHei"/>
          <w:sz w:val="24"/>
          <w:szCs w:val="24"/>
          <w:color w:val="333333"/>
          <w14:textFill>
            <w14:solidFill>
              <w14:srgbClr w14:val="333333">
                <w14:alpha w14:val="30196"/>
              </w14:srgbClr>
            </w14:solidFill>
          </w14:textFill>
          <w:spacing w:val="38"/>
        </w:rPr>
        <w:t xml:space="preserve"> </w:t>
      </w:r>
      <w:r>
        <w:rPr>
          <w:sz w:val="24"/>
          <w:szCs w:val="24"/>
          <w:color w:val="333333"/>
          <w14:textFill>
            <w14:solidFill>
              <w14:srgbClr w14:val="333333">
                <w14:alpha w14:val="30196"/>
              </w14:srgbClr>
            </w14:solidFill>
          </w14:textFill>
          <w:spacing w:val="-2"/>
        </w:rPr>
        <w:t>(</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被弱引用所引用的对象只能生存到下一次</w:t>
      </w:r>
      <w:r>
        <w:rPr>
          <w:sz w:val="24"/>
          <w:szCs w:val="24"/>
          <w:color w:val="333333"/>
          <w14:textFill>
            <w14:solidFill>
              <w14:srgbClr w14:val="333333">
                <w14:alpha w14:val="30196"/>
              </w14:srgbClr>
            </w14:solidFill>
          </w14:textFill>
          <w:spacing w:val="-2"/>
        </w:rPr>
        <w:t>GC</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之前，</w:t>
      </w:r>
      <w:r>
        <w:rPr>
          <w:rFonts w:ascii="Microsoft YaHei" w:hAnsi="Microsoft YaHei" w:eastAsia="Microsoft YaHei" w:cs="Microsoft YaHei"/>
          <w:sz w:val="24"/>
          <w:szCs w:val="24"/>
          <w:color w:val="333333"/>
          <w14:textFill>
            <w14:solidFill>
              <w14:srgbClr w14:val="333333">
                <w14:alpha w14:val="30196"/>
              </w14:srgbClr>
            </w14:solidFill>
          </w14:textFill>
          <w:spacing w:val="-34"/>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当发生</w:t>
      </w:r>
      <w:r>
        <w:rPr>
          <w:sz w:val="24"/>
          <w:szCs w:val="24"/>
          <w:color w:val="333333"/>
          <w14:textFill>
            <w14:solidFill>
              <w14:srgbClr w14:val="333333">
                <w14:alpha w14:val="30196"/>
              </w14:srgbClr>
            </w14:solidFill>
          </w14:textFill>
          <w:spacing w:val="-2"/>
        </w:rPr>
        <w:t>GC</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时</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候，</w:t>
      </w:r>
      <w:r>
        <w:rPr>
          <w:rFonts w:ascii="Microsoft YaHei" w:hAnsi="Microsoft YaHei" w:eastAsia="Microsoft YaHei" w:cs="Microsoft YaHei"/>
          <w:sz w:val="24"/>
          <w:szCs w:val="24"/>
          <w:color w:val="333333"/>
          <w14:textFill>
            <w14:solidFill>
              <w14:srgbClr w14:val="333333">
                <w14:alpha w14:val="30196"/>
              </w14:srgbClr>
            </w14:solidFill>
          </w14:textFill>
          <w:spacing w:val="-49"/>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无论当前内存是否足够弱引用所引用的对象都会被回收掉</w:t>
      </w:r>
      <w:r>
        <w:rPr>
          <w:sz w:val="24"/>
          <w:szCs w:val="24"/>
          <w:color w:val="333333"/>
          <w14:textFill>
            <w14:solidFill>
              <w14:srgbClr w14:val="333333">
                <w14:alpha w14:val="30196"/>
              </w14:srgbClr>
            </w14:solidFill>
          </w14:textFill>
          <w:spacing w:val="-2"/>
        </w:rPr>
        <w:t>)</w:t>
      </w:r>
      <w:r>
        <w:rPr>
          <w:sz w:val="24"/>
          <w:szCs w:val="24"/>
          <w:color w:val="333333"/>
          <w14:textFill>
            <w14:solidFill>
              <w14:srgbClr w14:val="333333">
                <w14:alpha w14:val="30196"/>
              </w14:srgbClr>
            </w14:solidFill>
          </w14:textFill>
          <w:spacing w:val="-38"/>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。弱引用也是和一个引用队列联合</w:t>
      </w:r>
      <w:r>
        <w:rPr>
          <w:rFonts w:ascii="Microsoft YaHei" w:hAnsi="Microsoft YaHei" w:eastAsia="Microsoft YaHei" w:cs="Microsoft YaHei"/>
          <w:sz w:val="24"/>
          <w:szCs w:val="24"/>
          <w:color w:val="333333"/>
          <w14:textFill>
            <w14:solidFill>
              <w14:srgbClr w14:val="333333">
                <w14:alpha w14:val="30196"/>
              </w14:srgbClr>
            </w14:solidFill>
          </w14:textFill>
        </w:rPr>
        <w:t>使用，</w:t>
      </w:r>
      <w:r>
        <w:rPr>
          <w:rFonts w:ascii="Microsoft YaHei" w:hAnsi="Microsoft YaHei" w:eastAsia="Microsoft YaHei" w:cs="Microsoft YaHei"/>
          <w:sz w:val="24"/>
          <w:szCs w:val="24"/>
          <w:color w:val="333333"/>
          <w14:textFill>
            <w14:solidFill>
              <w14:srgbClr w14:val="333333">
                <w14:alpha w14:val="30196"/>
              </w14:srgbClr>
            </w14:solidFill>
          </w14:textFill>
          <w:spacing w:val="-49"/>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rPr>
        <w:t>如果弱引用的对象被垃圾回收期回收掉</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w:t>
      </w:r>
      <w:r>
        <w:rPr>
          <w:sz w:val="24"/>
          <w:szCs w:val="24"/>
          <w:color w:val="333333"/>
          <w14:textFill>
            <w14:solidFill>
              <w14:srgbClr w14:val="333333">
                <w14:alpha w14:val="30196"/>
              </w14:srgbClr>
            </w14:solidFill>
          </w14:textFill>
          <w:spacing w:val="-1"/>
        </w:rPr>
        <w:t>JVM</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会将这个引用加入到与之关联的引用队列</w:t>
      </w:r>
    </w:p>
    <w:p>
      <w:pPr>
        <w:pStyle w:val="BodyText"/>
        <w:ind w:left="159" w:right="80" w:firstLine="15"/>
        <w:spacing w:before="2" w:line="245" w:lineRule="auto"/>
        <w:rPr>
          <w:sz w:val="24"/>
          <w:szCs w:val="24"/>
        </w:rPr>
      </w:pPr>
      <w:r>
        <w:rPr>
          <w:rFonts w:ascii="Microsoft YaHei" w:hAnsi="Microsoft YaHei" w:eastAsia="Microsoft YaHei" w:cs="Microsoft YaHei"/>
          <w:sz w:val="24"/>
          <w:szCs w:val="24"/>
          <w:color w:val="333333"/>
          <w14:textFill>
            <w14:solidFill>
              <w14:srgbClr w14:val="333333">
                <w14:alpha w14:val="30196"/>
              </w14:srgbClr>
            </w14:solidFill>
          </w14:textFill>
          <w:spacing w:val="-1"/>
        </w:rPr>
        <w:t>中</w:t>
      </w:r>
      <w:r>
        <w:rPr>
          <w:rFonts w:ascii="Microsoft YaHei" w:hAnsi="Microsoft YaHei" w:eastAsia="Microsoft YaHei" w:cs="Microsoft YaHei"/>
          <w:sz w:val="24"/>
          <w:szCs w:val="24"/>
          <w:color w:val="333333"/>
          <w14:textFill>
            <w14:solidFill>
              <w14:srgbClr w14:val="333333">
                <w14:alpha w14:val="30196"/>
              </w14:srgbClr>
            </w14:solidFill>
          </w14:textFill>
          <w:spacing w:val="-43"/>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。弱引用的对象可以通过弱引用的</w:t>
      </w:r>
      <w:r>
        <w:rPr>
          <w:sz w:val="24"/>
          <w:szCs w:val="24"/>
          <w:color w:val="333333"/>
          <w14:textFill>
            <w14:solidFill>
              <w14:srgbClr w14:val="333333">
                <w14:alpha w14:val="30196"/>
              </w14:srgbClr>
            </w14:solidFill>
          </w14:textFill>
          <w:spacing w:val="-1"/>
        </w:rPr>
        <w:t>get</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方法得到，</w:t>
      </w:r>
      <w:r>
        <w:rPr>
          <w:rFonts w:ascii="Microsoft YaHei" w:hAnsi="Microsoft YaHei" w:eastAsia="Microsoft YaHei" w:cs="Microsoft YaHei"/>
          <w:sz w:val="24"/>
          <w:szCs w:val="24"/>
          <w:color w:val="333333"/>
          <w14:textFill>
            <w14:solidFill>
              <w14:srgbClr w14:val="333333">
                <w14:alpha w14:val="30196"/>
              </w14:srgbClr>
            </w14:solidFill>
          </w14:textFill>
          <w:spacing w:val="-34"/>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1"/>
        </w:rPr>
        <w:t>当引用的对</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象被回收掉之后，</w:t>
      </w:r>
      <w:r>
        <w:rPr>
          <w:rFonts w:ascii="Microsoft YaHei" w:hAnsi="Microsoft YaHei" w:eastAsia="Microsoft YaHei" w:cs="Microsoft YaHei"/>
          <w:sz w:val="24"/>
          <w:szCs w:val="24"/>
          <w:color w:val="333333"/>
          <w14:textFill>
            <w14:solidFill>
              <w14:srgbClr w14:val="333333">
                <w14:alpha w14:val="30196"/>
              </w14:srgbClr>
            </w14:solidFill>
          </w14:textFill>
          <w:spacing w:val="-49"/>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再调用</w:t>
      </w:r>
      <w:r>
        <w:rPr>
          <w:sz w:val="24"/>
          <w:szCs w:val="24"/>
          <w:color w:val="333333"/>
          <w14:textFill>
            <w14:solidFill>
              <w14:srgbClr w14:val="333333">
                <w14:alpha w14:val="30196"/>
              </w14:srgbClr>
            </w14:solidFill>
          </w14:textFill>
          <w:spacing w:val="-2"/>
        </w:rPr>
        <w:t>qet</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方法</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就会返回</w:t>
      </w:r>
      <w:r>
        <w:rPr>
          <w:sz w:val="24"/>
          <w:szCs w:val="24"/>
          <w:color w:val="333333"/>
          <w14:textFill>
            <w14:solidFill>
              <w14:srgbClr w14:val="333333">
                <w14:alpha w14:val="30196"/>
              </w14:srgbClr>
            </w14:solidFill>
          </w14:textFill>
          <w:spacing w:val="-2"/>
        </w:rPr>
        <w:t>nuI</w:t>
      </w:r>
    </w:p>
    <w:p>
      <w:pPr>
        <w:pStyle w:val="BodyText"/>
        <w:spacing w:line="249" w:lineRule="auto"/>
        <w:rPr/>
      </w:pPr>
      <w:r/>
    </w:p>
    <w:p>
      <w:pPr>
        <w:pStyle w:val="BodyText"/>
        <w:spacing w:line="249" w:lineRule="auto"/>
        <w:rPr/>
      </w:pPr>
      <w:r/>
    </w:p>
    <w:p>
      <w:pPr>
        <w:pStyle w:val="BodyText"/>
        <w:ind w:left="164" w:right="205" w:hanging="6"/>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14:textFill>
            <w14:solidFill>
              <w14:srgbClr w14:val="333333">
                <w14:alpha w14:val="30196"/>
              </w14:srgbClr>
            </w14:solidFill>
          </w14:textFill>
          <w:spacing w:val="-2"/>
        </w:rPr>
        <w:t>虚引用：</w:t>
      </w:r>
      <w:r>
        <w:rPr>
          <w:rFonts w:ascii="Microsoft YaHei" w:hAnsi="Microsoft YaHei" w:eastAsia="Microsoft YaHei" w:cs="Microsoft YaHei"/>
          <w:sz w:val="24"/>
          <w:szCs w:val="24"/>
          <w:color w:val="333333"/>
          <w14:textFill>
            <w14:solidFill>
              <w14:srgbClr w14:val="333333">
                <w14:alpha w14:val="30196"/>
              </w14:srgbClr>
            </w14:solidFill>
          </w14:textFill>
          <w:spacing w:val="-24"/>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虚引用是所有引用中最弱的一种引用，</w:t>
      </w:r>
      <w:r>
        <w:rPr>
          <w:rFonts w:ascii="Microsoft YaHei" w:hAnsi="Microsoft YaHei" w:eastAsia="Microsoft YaHei" w:cs="Microsoft YaHei"/>
          <w:sz w:val="24"/>
          <w:szCs w:val="24"/>
          <w:color w:val="333333"/>
          <w14:textFill>
            <w14:solidFill>
              <w14:srgbClr w14:val="333333">
                <w14:alpha w14:val="30196"/>
              </w14:srgbClr>
            </w14:solidFill>
          </w14:textFill>
          <w:spacing w:val="-50"/>
        </w:rPr>
        <w:t xml:space="preserve"> </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其存在就是为了将关联虚引用的对象在被</w:t>
      </w:r>
      <w:r>
        <w:rPr>
          <w:sz w:val="24"/>
          <w:szCs w:val="24"/>
          <w:color w:val="333333"/>
          <w14:textFill>
            <w14:solidFill>
              <w14:srgbClr w14:val="333333">
                <w14:alpha w14:val="30196"/>
              </w14:srgbClr>
            </w14:solidFill>
          </w14:textFill>
          <w:spacing w:val="-2"/>
        </w:rPr>
        <w:t>GC</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掉</w:t>
      </w:r>
      <w:r>
        <w:rPr>
          <w:rFonts w:ascii="Microsoft YaHei" w:hAnsi="Microsoft YaHei" w:eastAsia="Microsoft YaHei" w:cs="Microsoft YaHei"/>
          <w:sz w:val="24"/>
          <w:szCs w:val="24"/>
          <w:color w:val="333333"/>
          <w14:textFill>
            <w14:solidFill>
              <w14:srgbClr w14:val="333333">
                <w14:alpha w14:val="30196"/>
              </w14:srgbClr>
            </w14:solidFill>
          </w14:textFill>
          <w:spacing w:val="-2"/>
        </w:rPr>
        <w:t>之后收到一个通知</w:t>
      </w:r>
    </w:p>
    <w:p>
      <w:pPr>
        <w:pStyle w:val="BodyText"/>
        <w:spacing w:line="264" w:lineRule="auto"/>
        <w:rPr/>
      </w:pPr>
      <w:r/>
    </w:p>
    <w:p>
      <w:pPr>
        <w:pStyle w:val="BodyText"/>
        <w:spacing w:line="265" w:lineRule="auto"/>
        <w:rPr/>
      </w:pPr>
      <w:r/>
    </w:p>
    <w:p>
      <w:pPr>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如何避免内存泄漏（解决方案）</w:t>
      </w:r>
    </w:p>
    <w:p>
      <w:pPr>
        <w:pStyle w:val="BodyText"/>
        <w:ind w:left="7" w:right="37"/>
        <w:spacing w:before="2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在使用完</w:t>
      </w:r>
      <w:r>
        <w:rPr>
          <w:sz w:val="24"/>
          <w:szCs w:val="24"/>
          <w:color w:val="333333"/>
        </w:rPr>
        <w:t>ThreadLocal</w:t>
      </w:r>
      <w:r>
        <w:rPr>
          <w:rFonts w:ascii="Microsoft YaHei" w:hAnsi="Microsoft YaHei" w:eastAsia="Microsoft YaHei" w:cs="Microsoft YaHei"/>
          <w:sz w:val="24"/>
          <w:szCs w:val="24"/>
          <w:color w:val="333333"/>
          <w:spacing w:val="2"/>
        </w:rPr>
        <w:t>对象中保存的数据后，</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一般在拦截</w:t>
      </w:r>
      <w:r>
        <w:rPr>
          <w:rFonts w:ascii="Microsoft YaHei" w:hAnsi="Microsoft YaHei" w:eastAsia="Microsoft YaHei" w:cs="Microsoft YaHei"/>
          <w:sz w:val="24"/>
          <w:szCs w:val="24"/>
          <w:color w:val="333333"/>
          <w:spacing w:val="1"/>
        </w:rPr>
        <w:t>器过滤器的后置处理中，在 </w:t>
      </w:r>
      <w:r>
        <w:rPr>
          <w:sz w:val="24"/>
          <w:szCs w:val="24"/>
          <w:color w:val="333333"/>
        </w:rPr>
        <w:t>finally</w:t>
      </w:r>
      <w:r>
        <w:rPr>
          <w:sz w:val="24"/>
          <w:szCs w:val="24"/>
          <w:color w:val="333333"/>
          <w:spacing w:val="1"/>
        </w:rPr>
        <w:t>{}</w:t>
      </w:r>
      <w:r>
        <w:rPr>
          <w:sz w:val="24"/>
          <w:szCs w:val="24"/>
          <w:color w:val="333333"/>
          <w:spacing w:val="21"/>
        </w:rPr>
        <w:t xml:space="preserve"> </w:t>
      </w:r>
      <w:r>
        <w:rPr>
          <w:rFonts w:ascii="Microsoft YaHei" w:hAnsi="Microsoft YaHei" w:eastAsia="Microsoft YaHei" w:cs="Microsoft YaHei"/>
          <w:sz w:val="24"/>
          <w:szCs w:val="24"/>
          <w:color w:val="333333"/>
          <w:spacing w:val="1"/>
        </w:rPr>
        <w:t>代码</w:t>
      </w:r>
      <w:r>
        <w:rPr>
          <w:rFonts w:ascii="Microsoft YaHei" w:hAnsi="Microsoft YaHei" w:eastAsia="Microsoft YaHei" w:cs="Microsoft YaHei"/>
          <w:sz w:val="24"/>
          <w:szCs w:val="24"/>
          <w:color w:val="333333"/>
          <w:spacing w:val="-1"/>
        </w:rPr>
        <w:t>块中调用</w:t>
      </w:r>
      <w:r>
        <w:rPr>
          <w:rFonts w:ascii="Microsoft YaHei" w:hAnsi="Microsoft YaHei" w:eastAsia="Microsoft YaHei" w:cs="Microsoft YaHei"/>
          <w:sz w:val="24"/>
          <w:szCs w:val="24"/>
          <w:color w:val="333333"/>
          <w:spacing w:val="39"/>
        </w:rPr>
        <w:t xml:space="preserve"> </w:t>
      </w:r>
      <w:r>
        <w:rPr>
          <w:sz w:val="24"/>
          <w:szCs w:val="24"/>
          <w:color w:val="333333"/>
          <w:spacing w:val="-1"/>
        </w:rPr>
        <w:t>ThreadLocal</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的</w:t>
      </w:r>
      <w:r>
        <w:rPr>
          <w:rFonts w:ascii="Microsoft YaHei" w:hAnsi="Microsoft YaHei" w:eastAsia="Microsoft YaHei" w:cs="Microsoft YaHei"/>
          <w:sz w:val="24"/>
          <w:szCs w:val="24"/>
          <w:color w:val="333333"/>
          <w:spacing w:val="23"/>
        </w:rPr>
        <w:t xml:space="preserve"> </w:t>
      </w:r>
      <w:r>
        <w:rPr>
          <w:sz w:val="24"/>
          <w:szCs w:val="24"/>
          <w:color w:val="333333"/>
          <w:spacing w:val="-1"/>
        </w:rPr>
        <w:t>remove()</w:t>
      </w:r>
      <w:r>
        <w:rPr>
          <w:sz w:val="24"/>
          <w:szCs w:val="24"/>
          <w:color w:val="333333"/>
          <w:spacing w:val="28"/>
          <w:w w:val="101"/>
        </w:rPr>
        <w:t xml:space="preserve"> </w:t>
      </w:r>
      <w:r>
        <w:rPr>
          <w:rFonts w:ascii="Microsoft YaHei" w:hAnsi="Microsoft YaHei" w:eastAsia="Microsoft YaHei" w:cs="Microsoft YaHei"/>
          <w:sz w:val="24"/>
          <w:szCs w:val="24"/>
          <w:color w:val="333333"/>
          <w:spacing w:val="-1"/>
        </w:rPr>
        <w:t>方法</w:t>
      </w:r>
    </w:p>
    <w:p>
      <w:pPr>
        <w:ind w:firstLine="15"/>
        <w:spacing w:before="25" w:line="2400" w:lineRule="exact"/>
        <w:rPr/>
      </w:pPr>
      <w:r>
        <w:rPr>
          <w:position w:val="-47"/>
        </w:rPr>
        <w:drawing>
          <wp:inline distT="0" distB="0" distL="0" distR="0">
            <wp:extent cx="6534150" cy="1523999"/>
            <wp:effectExtent l="0" t="0" r="0" b="0"/>
            <wp:docPr id="290" name="IM 290"/>
            <wp:cNvGraphicFramePr/>
            <a:graphic>
              <a:graphicData uri="http://schemas.openxmlformats.org/drawingml/2006/picture">
                <pic:pic>
                  <pic:nvPicPr>
                    <pic:cNvPr id="290" name="IM 290"/>
                    <pic:cNvPicPr/>
                  </pic:nvPicPr>
                  <pic:blipFill>
                    <a:blip r:embed="rId206"/>
                    <a:stretch>
                      <a:fillRect/>
                    </a:stretch>
                  </pic:blipFill>
                  <pic:spPr>
                    <a:xfrm rot="0">
                      <a:off x="0" y="0"/>
                      <a:ext cx="6534150" cy="1523999"/>
                    </a:xfrm>
                    <a:prstGeom prst="rect">
                      <a:avLst/>
                    </a:prstGeom>
                  </pic:spPr>
                </pic:pic>
              </a:graphicData>
            </a:graphic>
          </wp:inline>
        </w:drawing>
      </w:r>
    </w:p>
    <w:p>
      <w:pPr>
        <w:spacing w:line="2400" w:lineRule="exact"/>
        <w:sectPr>
          <w:footerReference w:type="default" r:id="rId204"/>
          <w:pgSz w:w="12240" w:h="15840"/>
          <w:pgMar w:top="400" w:right="970" w:bottom="440" w:left="960" w:header="0" w:footer="175" w:gutter="0"/>
        </w:sectPr>
        <w:rPr/>
      </w:pPr>
    </w:p>
    <w:p>
      <w:pPr>
        <w:pStyle w:val="BodyText"/>
        <w:spacing w:line="261" w:lineRule="auto"/>
        <w:rPr/>
      </w:pPr>
      <w:r/>
    </w:p>
    <w:p>
      <w:pPr>
        <w:pStyle w:val="BodyText"/>
        <w:spacing w:line="262" w:lineRule="auto"/>
        <w:rPr/>
      </w:pPr>
      <w:r/>
    </w:p>
    <w:p>
      <w:pPr>
        <w:pStyle w:val="BodyText"/>
        <w:spacing w:line="262" w:lineRule="auto"/>
        <w:rPr/>
      </w:pPr>
      <w:r/>
    </w:p>
    <w:p>
      <w:pPr>
        <w:pStyle w:val="BodyText"/>
        <w:ind w:left="18"/>
        <w:spacing w:before="138" w:line="572" w:lineRule="exact"/>
        <w:rPr>
          <w:sz w:val="48"/>
          <w:szCs w:val="48"/>
        </w:rPr>
      </w:pPr>
      <w:bookmarkStart w:name="bookmark24" w:id="23"/>
      <w:bookmarkEnd w:id="23"/>
      <w:r>
        <w:rPr>
          <w:sz w:val="48"/>
          <w:szCs w:val="48"/>
          <w14:textFill>
            <w14:solidFill>
              <w14:srgbClr w14:val="000000">
                <w14:alpha w14:val="14901"/>
              </w14:srgbClr>
            </w14:solidFill>
          </w14:textFill>
          <w:spacing w:val="-3"/>
          <w:position w:val="5"/>
        </w:rPr>
        <w:t>Synchronized</w:t>
      </w:r>
    </w:p>
    <w:p>
      <w:pPr>
        <w:pStyle w:val="BodyText"/>
        <w:spacing w:line="284" w:lineRule="auto"/>
        <w:rPr/>
      </w:pPr>
      <w:r>
        <w:drawing>
          <wp:anchor distT="0" distB="0" distL="0" distR="0" simplePos="0" relativeHeight="251926528" behindDoc="0" locked="0" layoutInCell="1" allowOverlap="1">
            <wp:simplePos x="0" y="0"/>
            <wp:positionH relativeFrom="column">
              <wp:posOffset>0</wp:posOffset>
            </wp:positionH>
            <wp:positionV relativeFrom="paragraph">
              <wp:posOffset>69363</wp:posOffset>
            </wp:positionV>
            <wp:extent cx="6553200" cy="9525"/>
            <wp:effectExtent l="0" t="0" r="0" b="0"/>
            <wp:wrapNone/>
            <wp:docPr id="292" name="IM 292"/>
            <wp:cNvGraphicFramePr/>
            <a:graphic>
              <a:graphicData uri="http://schemas.openxmlformats.org/drawingml/2006/picture">
                <pic:pic>
                  <pic:nvPicPr>
                    <pic:cNvPr id="292" name="IM 292"/>
                    <pic:cNvPicPr/>
                  </pic:nvPicPr>
                  <pic:blipFill>
                    <a:blip r:embed="rId208"/>
                    <a:stretch>
                      <a:fillRect/>
                    </a:stretch>
                  </pic:blipFill>
                  <pic:spPr>
                    <a:xfrm rot="0">
                      <a:off x="0" y="0"/>
                      <a:ext cx="6553200" cy="9525"/>
                    </a:xfrm>
                    <a:prstGeom prst="rect">
                      <a:avLst/>
                    </a:prstGeom>
                  </pic:spPr>
                </pic:pic>
              </a:graphicData>
            </a:graphic>
          </wp:anchor>
        </w:drawing>
      </w:r>
      <w:r/>
    </w:p>
    <w:p>
      <w:pPr>
        <w:ind w:left="11"/>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背景知识</w:t>
      </w:r>
    </w:p>
    <w:p>
      <w:pPr>
        <w:pStyle w:val="BodyText"/>
        <w:ind w:left="459" w:right="79" w:hanging="265"/>
        <w:spacing w:before="211"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每个</w:t>
      </w:r>
      <w:r>
        <w:rPr>
          <w:sz w:val="24"/>
          <w:szCs w:val="24"/>
          <w:color w:val="262626"/>
        </w:rPr>
        <w:t>Java</w:t>
      </w:r>
      <w:r>
        <w:rPr>
          <w:rFonts w:ascii="Microsoft YaHei" w:hAnsi="Microsoft YaHei" w:eastAsia="Microsoft YaHei" w:cs="Microsoft YaHei"/>
          <w:sz w:val="24"/>
          <w:szCs w:val="24"/>
          <w:color w:val="262626"/>
        </w:rPr>
        <w:t>对象头部都有一个</w:t>
      </w:r>
      <w:r>
        <w:rPr>
          <w:sz w:val="24"/>
          <w:szCs w:val="24"/>
          <w:color w:val="262626"/>
        </w:rPr>
        <w:t>Ma</w:t>
      </w:r>
      <w:r>
        <w:rPr>
          <w:sz w:val="24"/>
          <w:szCs w:val="24"/>
          <w:color w:val="262626"/>
          <w:spacing w:val="-1"/>
        </w:rPr>
        <w:t>rkWord</w:t>
      </w:r>
      <w:r>
        <w:rPr>
          <w:sz w:val="24"/>
          <w:szCs w:val="24"/>
          <w:color w:val="262626"/>
          <w:spacing w:val="-38"/>
        </w:rPr>
        <w:t xml:space="preserve"> </w:t>
      </w:r>
      <w:r>
        <w:rPr>
          <w:rFonts w:ascii="Microsoft YaHei" w:hAnsi="Microsoft YaHei" w:eastAsia="Microsoft YaHei" w:cs="Microsoft YaHei"/>
          <w:sz w:val="24"/>
          <w:szCs w:val="24"/>
          <w:color w:val="262626"/>
          <w:spacing w:val="-1"/>
        </w:rPr>
        <w:t>，存储着对象的运行时数据，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如哈希码</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、锁状态信息、</w:t>
      </w:r>
      <w:r>
        <w:rPr>
          <w:rFonts w:ascii="Microsoft YaHei" w:hAnsi="Microsoft YaHei" w:eastAsia="Microsoft YaHei" w:cs="Microsoft YaHei"/>
          <w:sz w:val="24"/>
          <w:szCs w:val="24"/>
          <w:color w:val="262626"/>
        </w:rPr>
        <w:t xml:space="preserve"> </w:t>
      </w:r>
      <w:r>
        <w:rPr>
          <w:sz w:val="24"/>
          <w:szCs w:val="24"/>
          <w:color w:val="262626"/>
        </w:rPr>
        <w:t>GC</w:t>
      </w:r>
      <w:r>
        <w:rPr>
          <w:rFonts w:ascii="Microsoft YaHei" w:hAnsi="Microsoft YaHei" w:eastAsia="Microsoft YaHei" w:cs="Microsoft YaHei"/>
          <w:sz w:val="24"/>
          <w:szCs w:val="24"/>
          <w:color w:val="262626"/>
        </w:rPr>
        <w:t>分代年龄等，锁状态信息标志了</w:t>
      </w:r>
      <w:r>
        <w:rPr>
          <w:sz w:val="24"/>
          <w:szCs w:val="24"/>
          <w:color w:val="262626"/>
        </w:rPr>
        <w:t>Synchronized</w:t>
      </w:r>
      <w:r>
        <w:rPr>
          <w:rFonts w:ascii="Microsoft YaHei" w:hAnsi="Microsoft YaHei" w:eastAsia="Microsoft YaHei" w:cs="Microsoft YaHei"/>
          <w:sz w:val="24"/>
          <w:szCs w:val="24"/>
          <w:color w:val="262626"/>
        </w:rPr>
        <w:t>的状态</w:t>
      </w:r>
    </w:p>
    <w:p>
      <w:pPr>
        <w:pStyle w:val="BodyText"/>
        <w:spacing w:line="378" w:lineRule="auto"/>
        <w:rPr/>
      </w:pPr>
      <w:r/>
    </w:p>
    <w:p>
      <w:pPr>
        <w:pStyle w:val="BodyText"/>
        <w:ind w:left="12"/>
        <w:spacing w:before="180" w:line="181" w:lineRule="auto"/>
        <w:outlineLvl w:val="1"/>
        <w:rPr>
          <w:rFonts w:ascii="Microsoft YaHei" w:hAnsi="Microsoft YaHei" w:eastAsia="Microsoft YaHei" w:cs="Microsoft YaHei"/>
          <w:sz w:val="42"/>
          <w:szCs w:val="42"/>
        </w:rPr>
      </w:pPr>
      <w:r>
        <w:rPr>
          <w:sz w:val="42"/>
          <w:szCs w:val="42"/>
          <w:color w:val="262626"/>
        </w:rPr>
        <w:t>Synchronized</w:t>
      </w:r>
      <w:r>
        <w:rPr>
          <w:sz w:val="42"/>
          <w:szCs w:val="42"/>
          <w:color w:val="262626"/>
          <w:spacing w:val="51"/>
        </w:rPr>
        <w:t xml:space="preserve"> </w:t>
      </w:r>
      <w:r>
        <w:rPr>
          <w:rFonts w:ascii="Microsoft YaHei" w:hAnsi="Microsoft YaHei" w:eastAsia="Microsoft YaHei" w:cs="Microsoft YaHei"/>
          <w:sz w:val="42"/>
          <w:szCs w:val="42"/>
          <w:color w:val="262626"/>
          <w:spacing w:val="34"/>
        </w:rPr>
        <w:t>的原理</w:t>
      </w:r>
    </w:p>
    <w:p>
      <w:pPr>
        <w:pStyle w:val="BodyText"/>
        <w:ind w:left="3"/>
        <w:spacing w:before="310" w:line="177" w:lineRule="auto"/>
        <w:rPr>
          <w:rFonts w:ascii="Microsoft YaHei" w:hAnsi="Microsoft YaHei" w:eastAsia="Microsoft YaHei" w:cs="Microsoft YaHei"/>
          <w:sz w:val="24"/>
          <w:szCs w:val="24"/>
        </w:rPr>
      </w:pPr>
      <w:r>
        <w:rPr>
          <w:sz w:val="24"/>
          <w:szCs w:val="24"/>
          <w:color w:val="262626"/>
          <w:spacing w:val="-1"/>
        </w:rPr>
        <w:t>Java</w:t>
      </w:r>
      <w:r>
        <w:rPr>
          <w:rFonts w:ascii="Microsoft YaHei" w:hAnsi="Microsoft YaHei" w:eastAsia="Microsoft YaHei" w:cs="Microsoft YaHei"/>
          <w:sz w:val="24"/>
          <w:szCs w:val="24"/>
          <w:color w:val="262626"/>
          <w:spacing w:val="-1"/>
        </w:rPr>
        <w:t>的同步机制是分层抽象的。</w:t>
      </w:r>
    </w:p>
    <w:p>
      <w:pPr>
        <w:pStyle w:val="BodyText"/>
        <w:ind w:left="180"/>
        <w:spacing w:before="215" w:line="185"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40"/>
        </w:rPr>
        <w:t xml:space="preserve"> </w:t>
      </w:r>
      <w:r>
        <w:rPr>
          <w:rFonts w:ascii="Microsoft YaHei" w:hAnsi="Microsoft YaHei" w:eastAsia="Microsoft YaHei" w:cs="Microsoft YaHei"/>
          <w:sz w:val="24"/>
          <w:szCs w:val="24"/>
          <w:color w:val="262626"/>
          <w:spacing w:val="-2"/>
        </w:rPr>
        <w:t>在语言层面</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w:t>
      </w:r>
      <w:r>
        <w:rPr>
          <w:sz w:val="24"/>
          <w:szCs w:val="24"/>
          <w:color w:val="262626"/>
          <w:spacing w:val="-2"/>
        </w:rPr>
        <w:t>synchronized</w:t>
      </w:r>
      <w:r>
        <w:rPr>
          <w:sz w:val="24"/>
          <w:szCs w:val="24"/>
          <w:color w:val="262626"/>
          <w:spacing w:val="26"/>
        </w:rPr>
        <w:t xml:space="preserve"> </w:t>
      </w:r>
      <w:r>
        <w:rPr>
          <w:rFonts w:ascii="Microsoft YaHei" w:hAnsi="Microsoft YaHei" w:eastAsia="Microsoft YaHei" w:cs="Microsoft YaHei"/>
          <w:sz w:val="24"/>
          <w:szCs w:val="24"/>
          <w:color w:val="262626"/>
          <w:spacing w:val="-2"/>
        </w:rPr>
        <w:t>是一个关键字</w:t>
      </w:r>
    </w:p>
    <w:p>
      <w:pPr>
        <w:pStyle w:val="BodyText"/>
        <w:ind w:left="459" w:right="427" w:hanging="294"/>
        <w:spacing w:before="148" w:line="243" w:lineRule="auto"/>
        <w:rPr>
          <w:rFonts w:ascii="Microsoft YaHei" w:hAnsi="Microsoft YaHei" w:eastAsia="Microsoft YaHei" w:cs="Microsoft YaHei"/>
          <w:sz w:val="24"/>
          <w:szCs w:val="24"/>
        </w:rPr>
      </w:pPr>
      <w:r>
        <w:rPr>
          <w:sz w:val="24"/>
          <w:szCs w:val="24"/>
          <w:color w:val="262626"/>
          <w:spacing w:val="5"/>
        </w:rPr>
        <w:t>2.</w:t>
      </w:r>
      <w:r>
        <w:rPr>
          <w:sz w:val="24"/>
          <w:szCs w:val="24"/>
          <w:color w:val="262626"/>
          <w:spacing w:val="41"/>
        </w:rPr>
        <w:t xml:space="preserve"> </w:t>
      </w:r>
      <w:r>
        <w:rPr>
          <w:rFonts w:ascii="Microsoft YaHei" w:hAnsi="Microsoft YaHei" w:eastAsia="Microsoft YaHei" w:cs="Microsoft YaHei"/>
          <w:sz w:val="24"/>
          <w:szCs w:val="24"/>
          <w:color w:val="262626"/>
          <w:spacing w:val="5"/>
        </w:rPr>
        <w:t>在</w:t>
      </w:r>
      <w:r>
        <w:rPr>
          <w:sz w:val="24"/>
          <w:szCs w:val="24"/>
          <w:color w:val="262626"/>
        </w:rPr>
        <w:t>JVM</w:t>
      </w:r>
      <w:r>
        <w:rPr>
          <w:rFonts w:ascii="Microsoft YaHei" w:hAnsi="Microsoft YaHei" w:eastAsia="Microsoft YaHei" w:cs="Microsoft YaHei"/>
          <w:sz w:val="24"/>
          <w:szCs w:val="24"/>
          <w:color w:val="262626"/>
          <w:spacing w:val="5"/>
        </w:rPr>
        <w:t>字节码层面</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5"/>
        </w:rPr>
        <w:t>，</w:t>
      </w:r>
      <w:r>
        <w:rPr>
          <w:sz w:val="24"/>
          <w:szCs w:val="24"/>
          <w:color w:val="262626"/>
        </w:rPr>
        <w:t>synchronized</w:t>
      </w:r>
      <w:r>
        <w:rPr>
          <w:sz w:val="24"/>
          <w:szCs w:val="24"/>
          <w:color w:val="262626"/>
          <w:spacing w:val="24"/>
        </w:rPr>
        <w:t xml:space="preserve"> </w:t>
      </w:r>
      <w:r>
        <w:rPr>
          <w:rFonts w:ascii="Microsoft YaHei" w:hAnsi="Microsoft YaHei" w:eastAsia="Microsoft YaHei" w:cs="Microsoft YaHei"/>
          <w:sz w:val="24"/>
          <w:szCs w:val="24"/>
          <w:color w:val="262626"/>
          <w:spacing w:val="5"/>
        </w:rPr>
        <w:t>对应的是</w:t>
      </w:r>
      <w:r>
        <w:rPr>
          <w:rFonts w:ascii="Microsoft YaHei" w:hAnsi="Microsoft YaHei" w:eastAsia="Microsoft YaHei" w:cs="Microsoft YaHei"/>
          <w:sz w:val="24"/>
          <w:szCs w:val="24"/>
          <w:color w:val="262626"/>
          <w:spacing w:val="23"/>
        </w:rPr>
        <w:t xml:space="preserve"> </w:t>
      </w:r>
      <w:r>
        <w:rPr>
          <w:sz w:val="24"/>
          <w:szCs w:val="24"/>
          <w:color w:val="333333"/>
        </w:rPr>
        <w:t>monitorenter</w:t>
      </w:r>
      <w:r>
        <w:rPr>
          <w:sz w:val="24"/>
          <w:szCs w:val="24"/>
          <w:color w:val="333333"/>
          <w:spacing w:val="24"/>
        </w:rPr>
        <w:t xml:space="preserve"> </w:t>
      </w:r>
      <w:r>
        <w:rPr>
          <w:rFonts w:ascii="Microsoft YaHei" w:hAnsi="Microsoft YaHei" w:eastAsia="Microsoft YaHei" w:cs="Microsoft YaHei"/>
          <w:sz w:val="24"/>
          <w:szCs w:val="24"/>
          <w:color w:val="333333"/>
          <w:spacing w:val="5"/>
        </w:rPr>
        <w:t>和</w:t>
      </w:r>
      <w:r>
        <w:rPr>
          <w:rFonts w:ascii="Microsoft YaHei" w:hAnsi="Microsoft YaHei" w:eastAsia="Microsoft YaHei" w:cs="Microsoft YaHei"/>
          <w:sz w:val="24"/>
          <w:szCs w:val="24"/>
          <w:color w:val="333333"/>
          <w:spacing w:val="23"/>
          <w:w w:val="101"/>
        </w:rPr>
        <w:t xml:space="preserve"> </w:t>
      </w:r>
      <w:r>
        <w:rPr>
          <w:sz w:val="24"/>
          <w:szCs w:val="24"/>
          <w:color w:val="333333"/>
        </w:rPr>
        <w:t>monitorexit</w:t>
      </w:r>
      <w:r>
        <w:rPr>
          <w:sz w:val="24"/>
          <w:szCs w:val="24"/>
          <w:color w:val="333333"/>
          <w:spacing w:val="20"/>
        </w:rPr>
        <w:t xml:space="preserve">  </w:t>
      </w:r>
      <w:r>
        <w:rPr>
          <w:rFonts w:ascii="Microsoft YaHei" w:hAnsi="Microsoft YaHei" w:eastAsia="Microsoft YaHei" w:cs="Microsoft YaHei"/>
          <w:sz w:val="24"/>
          <w:szCs w:val="24"/>
          <w:color w:val="333333"/>
          <w:spacing w:val="5"/>
        </w:rPr>
        <w:t>两条字节码指</w:t>
      </w:r>
      <w:r>
        <w:rPr>
          <w:rFonts w:ascii="Microsoft YaHei" w:hAnsi="Microsoft YaHei" w:eastAsia="Microsoft YaHei" w:cs="Microsoft YaHei"/>
          <w:sz w:val="24"/>
          <w:szCs w:val="24"/>
          <w:color w:val="333333"/>
          <w:spacing w:val="-1"/>
        </w:rPr>
        <w:t>令，表示进入临界区，</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告诉</w:t>
      </w:r>
      <w:r>
        <w:rPr>
          <w:sz w:val="24"/>
          <w:szCs w:val="24"/>
          <w:color w:val="333333"/>
          <w:spacing w:val="-1"/>
        </w:rPr>
        <w:t>JVM</w:t>
      </w:r>
      <w:r>
        <w:rPr>
          <w:rFonts w:ascii="Microsoft YaHei" w:hAnsi="Microsoft YaHei" w:eastAsia="Microsoft YaHei" w:cs="Microsoft YaHei"/>
          <w:sz w:val="24"/>
          <w:szCs w:val="24"/>
          <w:color w:val="333333"/>
          <w:spacing w:val="-1"/>
        </w:rPr>
        <w:t>在此处需要加锁和解锁。</w:t>
      </w:r>
    </w:p>
    <w:p>
      <w:pPr>
        <w:pStyle w:val="BodyText"/>
        <w:ind w:left="166"/>
        <w:spacing w:before="20" w:line="191" w:lineRule="auto"/>
        <w:rPr>
          <w:rFonts w:ascii="Microsoft YaHei" w:hAnsi="Microsoft YaHei" w:eastAsia="Microsoft YaHei" w:cs="Microsoft YaHei"/>
          <w:sz w:val="24"/>
          <w:szCs w:val="24"/>
        </w:rPr>
      </w:pPr>
      <w:r>
        <w:rPr>
          <w:sz w:val="24"/>
          <w:szCs w:val="24"/>
          <w:color w:val="333333"/>
        </w:rPr>
        <w:t>3.</w:t>
      </w:r>
      <w:r>
        <w:rPr>
          <w:sz w:val="24"/>
          <w:szCs w:val="24"/>
          <w:color w:val="333333"/>
          <w:spacing w:val="30"/>
        </w:rPr>
        <w:t xml:space="preserve"> </w:t>
      </w:r>
      <w:r>
        <w:rPr>
          <w:rFonts w:ascii="Microsoft YaHei" w:hAnsi="Microsoft YaHei" w:eastAsia="Microsoft YaHei" w:cs="Microsoft YaHei"/>
          <w:sz w:val="24"/>
          <w:szCs w:val="24"/>
          <w:color w:val="333333"/>
        </w:rPr>
        <w:t>在</w:t>
      </w:r>
      <w:r>
        <w:rPr>
          <w:sz w:val="24"/>
          <w:szCs w:val="24"/>
          <w:color w:val="333333"/>
        </w:rPr>
        <w:t>JVM</w:t>
      </w:r>
      <w:r>
        <w:rPr>
          <w:rFonts w:ascii="Microsoft YaHei" w:hAnsi="Microsoft YaHei" w:eastAsia="Microsoft YaHei" w:cs="Microsoft YaHei"/>
          <w:sz w:val="24"/>
          <w:szCs w:val="24"/>
          <w:color w:val="333333"/>
        </w:rPr>
        <w:t>逻辑层面</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w:t>
      </w:r>
      <w:r>
        <w:rPr>
          <w:sz w:val="24"/>
          <w:szCs w:val="24"/>
          <w:color w:val="333333"/>
        </w:rPr>
        <w:t>JVM</w:t>
      </w:r>
      <w:r>
        <w:rPr>
          <w:rFonts w:ascii="Microsoft YaHei" w:hAnsi="Microsoft YaHei" w:eastAsia="Microsoft YaHei" w:cs="Microsoft YaHei"/>
          <w:sz w:val="24"/>
          <w:szCs w:val="24"/>
          <w:color w:val="333333"/>
        </w:rPr>
        <w:t>内部通过</w:t>
      </w:r>
      <w:r>
        <w:rPr>
          <w:rFonts w:ascii="Microsoft YaHei" w:hAnsi="Microsoft YaHei" w:eastAsia="Microsoft YaHei" w:cs="Microsoft YaHei"/>
          <w:sz w:val="24"/>
          <w:szCs w:val="24"/>
          <w:color w:val="333333"/>
          <w:spacing w:val="26"/>
        </w:rPr>
        <w:t xml:space="preserve"> </w:t>
      </w:r>
      <w:r>
        <w:rPr>
          <w:sz w:val="24"/>
          <w:szCs w:val="24"/>
          <w:color w:val="333333"/>
        </w:rPr>
        <w:t>Monitor</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rPr>
        <w:t>监视器）来管理线</w:t>
      </w:r>
      <w:r>
        <w:rPr>
          <w:rFonts w:ascii="Microsoft YaHei" w:hAnsi="Microsoft YaHei" w:eastAsia="Microsoft YaHei" w:cs="Microsoft YaHei"/>
          <w:sz w:val="24"/>
          <w:szCs w:val="24"/>
          <w:color w:val="333333"/>
          <w:spacing w:val="-1"/>
        </w:rPr>
        <w:t>程的竞争和等待</w:t>
      </w:r>
    </w:p>
    <w:p>
      <w:pPr>
        <w:pStyle w:val="BodyText"/>
        <w:ind w:left="194"/>
        <w:spacing w:before="138"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每个锁对象都关联一个</w:t>
      </w:r>
      <w:r>
        <w:rPr>
          <w:sz w:val="24"/>
          <w:szCs w:val="24"/>
          <w:color w:val="333333"/>
        </w:rPr>
        <w:t>Monitor</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2"/>
        </w:rPr>
        <w:t>内部通过三个逻辑区域管理线</w:t>
      </w:r>
      <w:r>
        <w:rPr>
          <w:rFonts w:ascii="Microsoft YaHei" w:hAnsi="Microsoft YaHei" w:eastAsia="Microsoft YaHei" w:cs="Microsoft YaHei"/>
          <w:sz w:val="24"/>
          <w:szCs w:val="24"/>
          <w:color w:val="333333"/>
          <w:spacing w:val="1"/>
        </w:rPr>
        <w:t>程竞争</w:t>
      </w:r>
    </w:p>
    <w:p>
      <w:pPr>
        <w:pStyle w:val="BodyText"/>
        <w:ind w:left="644"/>
        <w:spacing w:before="139"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sz w:val="24"/>
          <w:szCs w:val="24"/>
          <w:color w:val="404040"/>
        </w:rPr>
        <w:t>Owner</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3"/>
        </w:rPr>
        <w:t>当前持有锁的线程</w:t>
      </w:r>
    </w:p>
    <w:p>
      <w:pPr>
        <w:pStyle w:val="BodyText"/>
        <w:ind w:left="644"/>
        <w:spacing w:before="14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7"/>
          <w:position w:val="4"/>
        </w:rPr>
        <w:t>○    </w:t>
      </w:r>
      <w:r>
        <w:rPr>
          <w:sz w:val="24"/>
          <w:szCs w:val="24"/>
          <w:color w:val="404040"/>
        </w:rPr>
        <w:t>EntryList</w:t>
      </w:r>
      <w:r>
        <w:rPr>
          <w:rFonts w:ascii="Microsoft YaHei" w:hAnsi="Microsoft YaHei" w:eastAsia="Microsoft YaHei" w:cs="Microsoft YaHei"/>
          <w:sz w:val="24"/>
          <w:szCs w:val="24"/>
          <w:color w:val="404040"/>
          <w:spacing w:val="7"/>
        </w:rPr>
        <w:t>：等待锁的阻塞线程队列</w:t>
      </w:r>
    </w:p>
    <w:p>
      <w:pPr>
        <w:pStyle w:val="BodyText"/>
        <w:ind w:left="644"/>
        <w:spacing w:before="104" w:line="233" w:lineRule="auto"/>
        <w:rPr>
          <w:rFonts w:ascii="Microsoft YaHei" w:hAnsi="Microsoft YaHei" w:eastAsia="Microsoft YaHei" w:cs="Microsoft YaHei"/>
          <w:sz w:val="24"/>
          <w:szCs w:val="24"/>
        </w:rPr>
      </w:pPr>
      <w:r>
        <w:pict>
          <v:shape id="_x0000_s70" style="position:absolute;margin-left:132.375pt;margin-top:6.07368pt;mso-position-vertical-relative:text;mso-position-horizontal-relative:text;width:80.25pt;height:15.75pt;z-index:251927552;" filled="false" strokecolor="#E7E9E8" strokeweight="0.75pt" coordsize="1605,315" coordorigin="0,0" path="m7,255l7,60c7,53,8,46,11,39c14,33,17,27,22,22c27,17,33,14,39,11c46,8,53,7,60,7l1545,7c1551,7,1558,8,1565,11c1571,14,1577,17,1582,22c1587,27,1590,33,1593,39c1596,46,1597,53,1597,60l1597,255c1597,261,1596,268,1593,275c1590,281,1587,287,1582,292c1577,296,1571,300,1565,303c1558,306,1551,307,1545,307l60,307c53,307,46,306,39,303c33,300,27,296,22,292c17,287,14,281,11,275c8,268,7,261,7,255e">
            <v:stroke joinstyle="miter" miterlimit="4"/>
          </v:shape>
        </w:pict>
      </w:r>
      <w:r>
        <w:rPr>
          <w:rFonts w:ascii="Microsoft YaHei" w:hAnsi="Microsoft YaHei" w:eastAsia="Microsoft YaHei" w:cs="Microsoft YaHei"/>
          <w:sz w:val="12"/>
          <w:szCs w:val="12"/>
          <w:color w:val="404040"/>
          <w:spacing w:val="5"/>
          <w:position w:val="4"/>
        </w:rPr>
        <w:t>○    </w:t>
      </w:r>
      <w:r>
        <w:rPr>
          <w:sz w:val="24"/>
          <w:szCs w:val="24"/>
          <w:color w:val="404040"/>
        </w:rPr>
        <w:t>WaitSet</w:t>
      </w:r>
      <w:r>
        <w:rPr>
          <w:rFonts w:ascii="Microsoft YaHei" w:hAnsi="Microsoft YaHei" w:eastAsia="Microsoft YaHei" w:cs="Microsoft YaHei"/>
          <w:sz w:val="24"/>
          <w:szCs w:val="24"/>
          <w:color w:val="404040"/>
          <w:spacing w:val="5"/>
        </w:rPr>
        <w:t>：调用   </w:t>
      </w:r>
      <w:r>
        <w:rPr>
          <w:rFonts w:ascii="Lucida Console" w:hAnsi="Lucida Console" w:eastAsia="Lucida Console" w:cs="Lucida Console"/>
          <w:sz w:val="24"/>
          <w:szCs w:val="24"/>
          <w:color w:val="404040"/>
        </w:rPr>
        <w:t>obj</w:t>
      </w:r>
      <w:r>
        <w:rPr>
          <w:rFonts w:ascii="Lucida Console" w:hAnsi="Lucida Console" w:eastAsia="Lucida Console" w:cs="Lucida Console"/>
          <w:sz w:val="24"/>
          <w:szCs w:val="24"/>
          <w:color w:val="404040"/>
          <w:spacing w:val="5"/>
        </w:rPr>
        <w:t>.</w:t>
      </w:r>
      <w:r>
        <w:rPr>
          <w:rFonts w:ascii="Lucida Console" w:hAnsi="Lucida Console" w:eastAsia="Lucida Console" w:cs="Lucida Console"/>
          <w:sz w:val="24"/>
          <w:szCs w:val="24"/>
          <w:color w:val="404040"/>
        </w:rPr>
        <w:t>wait</w:t>
      </w:r>
      <w:r>
        <w:rPr>
          <w:rFonts w:ascii="Lucida Console" w:hAnsi="Lucida Console" w:eastAsia="Lucida Console" w:cs="Lucida Console"/>
          <w:sz w:val="24"/>
          <w:szCs w:val="24"/>
          <w:color w:val="404040"/>
          <w:spacing w:val="5"/>
        </w:rPr>
        <w:t>()</w:t>
      </w:r>
      <w:r>
        <w:rPr>
          <w:rFonts w:ascii="Lucida Console" w:hAnsi="Lucida Console" w:eastAsia="Lucida Console" w:cs="Lucida Console"/>
          <w:sz w:val="24"/>
          <w:szCs w:val="24"/>
          <w:color w:val="404040"/>
          <w:spacing w:val="-82"/>
        </w:rPr>
        <w:t xml:space="preserve"> </w:t>
      </w:r>
      <w:r>
        <w:rPr>
          <w:sz w:val="24"/>
          <w:szCs w:val="24"/>
          <w:position w:val="-5"/>
        </w:rPr>
        <w:drawing>
          <wp:inline distT="0" distB="0" distL="0" distR="0">
            <wp:extent cx="12429" cy="11766"/>
            <wp:effectExtent l="0" t="0" r="0" b="0"/>
            <wp:docPr id="294" name="IM 294"/>
            <wp:cNvGraphicFramePr/>
            <a:graphic>
              <a:graphicData uri="http://schemas.openxmlformats.org/drawingml/2006/picture">
                <pic:pic>
                  <pic:nvPicPr>
                    <pic:cNvPr id="294" name="IM 294"/>
                    <pic:cNvPicPr/>
                  </pic:nvPicPr>
                  <pic:blipFill>
                    <a:blip r:embed="rId209"/>
                    <a:stretch>
                      <a:fillRect/>
                    </a:stretch>
                  </pic:blipFill>
                  <pic:spPr>
                    <a:xfrm rot="0">
                      <a:off x="0" y="0"/>
                      <a:ext cx="12429" cy="11766"/>
                    </a:xfrm>
                    <a:prstGeom prst="rect">
                      <a:avLst/>
                    </a:prstGeom>
                  </pic:spPr>
                </pic:pic>
              </a:graphicData>
            </a:graphic>
          </wp:inline>
        </w:drawing>
      </w:r>
      <w:r>
        <w:rPr>
          <w:rFonts w:ascii="Lucida Console" w:hAnsi="Lucida Console" w:eastAsia="Lucida Console" w:cs="Lucida Console"/>
          <w:sz w:val="24"/>
          <w:szCs w:val="24"/>
          <w:color w:val="404040"/>
          <w:spacing w:val="-18"/>
        </w:rPr>
        <w:t xml:space="preserve"> </w:t>
      </w:r>
      <w:r>
        <w:rPr>
          <w:rFonts w:ascii="Microsoft YaHei" w:hAnsi="Microsoft YaHei" w:eastAsia="Microsoft YaHei" w:cs="Microsoft YaHei"/>
          <w:sz w:val="24"/>
          <w:szCs w:val="24"/>
          <w:color w:val="404040"/>
          <w:spacing w:val="5"/>
        </w:rPr>
        <w:t>后进入等待状态的线程队列 </w:t>
      </w:r>
      <w:r>
        <w:rPr>
          <w:sz w:val="24"/>
          <w:szCs w:val="24"/>
          <w:color w:val="404040"/>
          <w:spacing w:val="5"/>
        </w:rPr>
        <w:t>//</w:t>
      </w:r>
      <w:r>
        <w:rPr>
          <w:sz w:val="24"/>
          <w:szCs w:val="24"/>
          <w:color w:val="404040"/>
          <w:spacing w:val="28"/>
        </w:rPr>
        <w:t xml:space="preserve"> </w:t>
      </w:r>
      <w:r>
        <w:rPr>
          <w:rFonts w:ascii="Microsoft YaHei" w:hAnsi="Microsoft YaHei" w:eastAsia="Microsoft YaHei" w:cs="Microsoft YaHei"/>
          <w:sz w:val="24"/>
          <w:szCs w:val="24"/>
          <w:color w:val="404040"/>
          <w:spacing w:val="5"/>
        </w:rPr>
        <w:t>这行可以不说</w:t>
      </w:r>
    </w:p>
    <w:p>
      <w:pPr>
        <w:ind w:left="194"/>
        <w:spacing w:before="115"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3"/>
        </w:rPr>
        <w:t>●</w:t>
      </w:r>
      <w:r>
        <w:rPr>
          <w:rFonts w:ascii="Microsoft YaHei" w:hAnsi="Microsoft YaHei" w:eastAsia="Microsoft YaHei" w:cs="Microsoft YaHei"/>
          <w:sz w:val="12"/>
          <w:szCs w:val="12"/>
          <w:color w:val="404040"/>
          <w:spacing w:val="5"/>
          <w:position w:val="3"/>
        </w:rPr>
        <w:t xml:space="preserve">    </w:t>
      </w:r>
      <w:r>
        <w:rPr>
          <w:rFonts w:ascii="Microsoft YaHei" w:hAnsi="Microsoft YaHei" w:eastAsia="Microsoft YaHei" w:cs="Microsoft YaHei"/>
          <w:sz w:val="24"/>
          <w:szCs w:val="24"/>
          <w:color w:val="404040"/>
          <w:spacing w:val="2"/>
        </w:rPr>
        <w:t>具体流程：</w:t>
      </w:r>
    </w:p>
    <w:p>
      <w:pPr>
        <w:pStyle w:val="BodyText"/>
        <w:ind w:left="644"/>
        <w:spacing w:before="142" w:line="194" w:lineRule="auto"/>
        <w:rPr>
          <w:sz w:val="24"/>
          <w:szCs w:val="24"/>
        </w:rPr>
      </w:pPr>
      <w:r>
        <w:rPr>
          <w:rFonts w:ascii="Microsoft YaHei" w:hAnsi="Microsoft YaHei" w:eastAsia="Microsoft YaHei" w:cs="Microsoft YaHei"/>
          <w:sz w:val="12"/>
          <w:szCs w:val="12"/>
          <w:color w:val="404040"/>
          <w:spacing w:val="6"/>
          <w:position w:val="4"/>
        </w:rPr>
        <w:t>○    </w:t>
      </w:r>
      <w:r>
        <w:rPr>
          <w:rFonts w:ascii="Microsoft YaHei" w:hAnsi="Microsoft YaHei" w:eastAsia="Microsoft YaHei" w:cs="Microsoft YaHei"/>
          <w:sz w:val="24"/>
          <w:szCs w:val="24"/>
          <w:color w:val="404040"/>
          <w:spacing w:val="6"/>
        </w:rPr>
        <w:t>当线程执行</w:t>
      </w:r>
      <w:r>
        <w:rPr>
          <w:rFonts w:ascii="Microsoft YaHei" w:hAnsi="Microsoft YaHei" w:eastAsia="Microsoft YaHei" w:cs="Microsoft YaHei"/>
          <w:sz w:val="24"/>
          <w:szCs w:val="24"/>
          <w:color w:val="404040"/>
          <w:spacing w:val="50"/>
        </w:rPr>
        <w:t xml:space="preserve"> </w:t>
      </w:r>
      <w:r>
        <w:rPr>
          <w:sz w:val="24"/>
          <w:szCs w:val="24"/>
          <w:color w:val="404040"/>
        </w:rPr>
        <w:t>monitorenter</w:t>
      </w:r>
      <w:r>
        <w:rPr>
          <w:sz w:val="24"/>
          <w:szCs w:val="24"/>
          <w:color w:val="404040"/>
          <w:spacing w:val="32"/>
          <w:w w:val="101"/>
        </w:rPr>
        <w:t xml:space="preserve"> </w:t>
      </w:r>
      <w:r>
        <w:rPr>
          <w:rFonts w:ascii="Microsoft YaHei" w:hAnsi="Microsoft YaHei" w:eastAsia="Microsoft YaHei" w:cs="Microsoft YaHei"/>
          <w:sz w:val="24"/>
          <w:szCs w:val="24"/>
          <w:color w:val="404040"/>
          <w:spacing w:val="6"/>
        </w:rPr>
        <w:t>时，</w:t>
      </w:r>
      <w:r>
        <w:rPr>
          <w:sz w:val="24"/>
          <w:szCs w:val="24"/>
          <w:color w:val="404040"/>
        </w:rPr>
        <w:t>JVM</w:t>
      </w:r>
      <w:r>
        <w:rPr>
          <w:rFonts w:ascii="Microsoft YaHei" w:hAnsi="Microsoft YaHei" w:eastAsia="Microsoft YaHei" w:cs="Microsoft YaHei"/>
          <w:sz w:val="24"/>
          <w:szCs w:val="24"/>
          <w:color w:val="404040"/>
          <w:spacing w:val="6"/>
        </w:rPr>
        <w:t>会检查 锁对象</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6"/>
        </w:rPr>
        <w:t>的</w:t>
      </w:r>
      <w:r>
        <w:rPr>
          <w:sz w:val="24"/>
          <w:szCs w:val="24"/>
          <w:color w:val="404040"/>
        </w:rPr>
        <w:t>Monitor</w:t>
      </w:r>
    </w:p>
    <w:p>
      <w:pPr>
        <w:pStyle w:val="BodyText"/>
        <w:ind w:left="1097"/>
        <w:spacing w:before="138" w:line="184" w:lineRule="auto"/>
        <w:rPr>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若</w:t>
      </w:r>
      <w:r>
        <w:rPr>
          <w:rFonts w:ascii="Microsoft YaHei" w:hAnsi="Microsoft YaHei" w:eastAsia="Microsoft YaHei" w:cs="Microsoft YaHei"/>
          <w:sz w:val="24"/>
          <w:szCs w:val="24"/>
          <w:color w:val="404040"/>
          <w:spacing w:val="29"/>
          <w:w w:val="101"/>
        </w:rPr>
        <w:t xml:space="preserve"> </w:t>
      </w:r>
      <w:r>
        <w:rPr>
          <w:sz w:val="24"/>
          <w:szCs w:val="24"/>
          <w:color w:val="404040"/>
        </w:rPr>
        <w:t>Owner</w:t>
      </w:r>
      <w:r>
        <w:rPr>
          <w:sz w:val="24"/>
          <w:szCs w:val="24"/>
          <w:color w:val="404040"/>
          <w:spacing w:val="25"/>
        </w:rPr>
        <w:t xml:space="preserve"> </w:t>
      </w:r>
      <w:r>
        <w:rPr>
          <w:rFonts w:ascii="Microsoft YaHei" w:hAnsi="Microsoft YaHei" w:eastAsia="Microsoft YaHei" w:cs="Microsoft YaHei"/>
          <w:sz w:val="24"/>
          <w:szCs w:val="24"/>
          <w:color w:val="404040"/>
        </w:rPr>
        <w:t>为空，</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线程成为</w:t>
      </w:r>
      <w:r>
        <w:rPr>
          <w:rFonts w:ascii="Microsoft YaHei" w:hAnsi="Microsoft YaHei" w:eastAsia="Microsoft YaHei" w:cs="Microsoft YaHei"/>
          <w:sz w:val="24"/>
          <w:szCs w:val="24"/>
          <w:color w:val="404040"/>
          <w:spacing w:val="19"/>
        </w:rPr>
        <w:t xml:space="preserve"> </w:t>
      </w:r>
      <w:r>
        <w:rPr>
          <w:sz w:val="24"/>
          <w:szCs w:val="24"/>
          <w:color w:val="404040"/>
        </w:rPr>
        <w:t>Owner</w:t>
      </w:r>
    </w:p>
    <w:p>
      <w:pPr>
        <w:pStyle w:val="BodyText"/>
        <w:ind w:left="1097"/>
        <w:spacing w:before="14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若</w:t>
      </w:r>
      <w:r>
        <w:rPr>
          <w:rFonts w:ascii="Microsoft YaHei" w:hAnsi="Microsoft YaHei" w:eastAsia="Microsoft YaHei" w:cs="Microsoft YaHei"/>
          <w:sz w:val="24"/>
          <w:szCs w:val="24"/>
          <w:color w:val="404040"/>
          <w:spacing w:val="19"/>
        </w:rPr>
        <w:t xml:space="preserve"> </w:t>
      </w:r>
      <w:r>
        <w:rPr>
          <w:sz w:val="24"/>
          <w:szCs w:val="24"/>
          <w:color w:val="404040"/>
        </w:rPr>
        <w:t>Owner</w:t>
      </w:r>
      <w:r>
        <w:rPr>
          <w:sz w:val="24"/>
          <w:szCs w:val="24"/>
          <w:color w:val="404040"/>
          <w:spacing w:val="23"/>
        </w:rPr>
        <w:t xml:space="preserve"> </w:t>
      </w:r>
      <w:r>
        <w:rPr>
          <w:rFonts w:ascii="Microsoft YaHei" w:hAnsi="Microsoft YaHei" w:eastAsia="Microsoft YaHei" w:cs="Microsoft YaHei"/>
          <w:sz w:val="24"/>
          <w:szCs w:val="24"/>
          <w:color w:val="404040"/>
          <w:spacing w:val="1"/>
        </w:rPr>
        <w:t>被占用，</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线程进入</w:t>
      </w:r>
      <w:r>
        <w:rPr>
          <w:rFonts w:ascii="Microsoft YaHei" w:hAnsi="Microsoft YaHei" w:eastAsia="Microsoft YaHei" w:cs="Microsoft YaHei"/>
          <w:sz w:val="24"/>
          <w:szCs w:val="24"/>
          <w:color w:val="404040"/>
          <w:spacing w:val="36"/>
        </w:rPr>
        <w:t xml:space="preserve"> </w:t>
      </w:r>
      <w:r>
        <w:rPr>
          <w:sz w:val="24"/>
          <w:szCs w:val="24"/>
          <w:color w:val="404040"/>
        </w:rPr>
        <w:t>EntryList</w:t>
      </w:r>
      <w:r>
        <w:rPr>
          <w:sz w:val="24"/>
          <w:szCs w:val="24"/>
          <w:color w:val="404040"/>
          <w:spacing w:val="33"/>
          <w:w w:val="101"/>
        </w:rPr>
        <w:t xml:space="preserve"> </w:t>
      </w:r>
      <w:r>
        <w:rPr>
          <w:rFonts w:ascii="Microsoft YaHei" w:hAnsi="Microsoft YaHei" w:eastAsia="Microsoft YaHei" w:cs="Microsoft YaHei"/>
          <w:sz w:val="24"/>
          <w:szCs w:val="24"/>
          <w:color w:val="404040"/>
          <w:spacing w:val="1"/>
        </w:rPr>
        <w:t>阻塞</w:t>
      </w:r>
    </w:p>
    <w:p>
      <w:pPr>
        <w:pStyle w:val="BodyText"/>
        <w:ind w:left="644"/>
        <w:spacing w:before="14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当线程执行</w:t>
      </w:r>
      <w:r>
        <w:rPr>
          <w:rFonts w:ascii="Microsoft YaHei" w:hAnsi="Microsoft YaHei" w:eastAsia="Microsoft YaHei" w:cs="Microsoft YaHei"/>
          <w:sz w:val="24"/>
          <w:szCs w:val="24"/>
          <w:color w:val="404040"/>
          <w:spacing w:val="49"/>
          <w:w w:val="101"/>
        </w:rPr>
        <w:t xml:space="preserve"> </w:t>
      </w:r>
      <w:r>
        <w:rPr>
          <w:sz w:val="24"/>
          <w:szCs w:val="24"/>
          <w:color w:val="404040"/>
        </w:rPr>
        <w:t>monitorexit</w:t>
      </w:r>
      <w:r>
        <w:rPr>
          <w:sz w:val="24"/>
          <w:szCs w:val="24"/>
          <w:color w:val="404040"/>
          <w:spacing w:val="32"/>
          <w:w w:val="101"/>
        </w:rPr>
        <w:t xml:space="preserve"> </w:t>
      </w:r>
      <w:r>
        <w:rPr>
          <w:rFonts w:ascii="Microsoft YaHei" w:hAnsi="Microsoft YaHei" w:eastAsia="Microsoft YaHei" w:cs="Microsoft YaHei"/>
          <w:sz w:val="24"/>
          <w:szCs w:val="24"/>
          <w:color w:val="404040"/>
          <w:spacing w:val="2"/>
        </w:rPr>
        <w:t>时，</w:t>
      </w:r>
      <w:r>
        <w:rPr>
          <w:sz w:val="24"/>
          <w:szCs w:val="24"/>
          <w:color w:val="404040"/>
        </w:rPr>
        <w:t>JVM</w:t>
      </w:r>
      <w:r>
        <w:rPr>
          <w:rFonts w:ascii="Microsoft YaHei" w:hAnsi="Microsoft YaHei" w:eastAsia="Microsoft YaHei" w:cs="Microsoft YaHei"/>
          <w:sz w:val="24"/>
          <w:szCs w:val="24"/>
          <w:color w:val="404040"/>
          <w:spacing w:val="2"/>
        </w:rPr>
        <w:t>释放锁，</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并唤醒</w:t>
      </w:r>
      <w:r>
        <w:rPr>
          <w:rFonts w:ascii="Microsoft YaHei" w:hAnsi="Microsoft YaHei" w:eastAsia="Microsoft YaHei" w:cs="Microsoft YaHei"/>
          <w:sz w:val="24"/>
          <w:szCs w:val="24"/>
          <w:color w:val="404040"/>
          <w:spacing w:val="26"/>
        </w:rPr>
        <w:t xml:space="preserve"> </w:t>
      </w:r>
      <w:r>
        <w:rPr>
          <w:sz w:val="24"/>
          <w:szCs w:val="24"/>
          <w:color w:val="404040"/>
        </w:rPr>
        <w:t>EntryList</w:t>
      </w:r>
      <w:r>
        <w:rPr>
          <w:sz w:val="24"/>
          <w:szCs w:val="24"/>
          <w:color w:val="404040"/>
          <w:spacing w:val="38"/>
        </w:rPr>
        <w:t xml:space="preserve"> </w:t>
      </w:r>
      <w:r>
        <w:rPr>
          <w:rFonts w:ascii="Microsoft YaHei" w:hAnsi="Microsoft YaHei" w:eastAsia="Microsoft YaHei" w:cs="Microsoft YaHei"/>
          <w:sz w:val="24"/>
          <w:szCs w:val="24"/>
          <w:color w:val="404040"/>
          <w:spacing w:val="2"/>
        </w:rPr>
        <w:t>中的线程，让它们去竞争锁</w:t>
      </w:r>
    </w:p>
    <w:p>
      <w:pPr>
        <w:pStyle w:val="BodyText"/>
        <w:ind w:left="909" w:right="157" w:hanging="265"/>
        <w:spacing w:before="148"/>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6"/>
          <w:position w:val="4"/>
        </w:rPr>
        <w:t>○    </w:t>
      </w:r>
      <w:r>
        <w:rPr>
          <w:rFonts w:ascii="Microsoft YaHei" w:hAnsi="Microsoft YaHei" w:eastAsia="Microsoft YaHei" w:cs="Microsoft YaHei"/>
          <w:sz w:val="24"/>
          <w:szCs w:val="24"/>
          <w:color w:val="404040"/>
          <w:spacing w:val="6"/>
        </w:rPr>
        <w:t>调用</w:t>
      </w:r>
      <w:r>
        <w:rPr>
          <w:rFonts w:ascii="Microsoft YaHei" w:hAnsi="Microsoft YaHei" w:eastAsia="Microsoft YaHei" w:cs="Microsoft YaHei"/>
          <w:sz w:val="24"/>
          <w:szCs w:val="24"/>
          <w:color w:val="404040"/>
          <w:spacing w:val="46"/>
        </w:rPr>
        <w:t xml:space="preserve"> </w:t>
      </w:r>
      <w:r>
        <w:rPr>
          <w:sz w:val="24"/>
          <w:szCs w:val="24"/>
          <w:color w:val="404040"/>
        </w:rPr>
        <w:t>obj</w:t>
      </w:r>
      <w:r>
        <w:rPr>
          <w:sz w:val="24"/>
          <w:szCs w:val="24"/>
          <w:color w:val="404040"/>
          <w:spacing w:val="6"/>
        </w:rPr>
        <w:t>.</w:t>
      </w:r>
      <w:r>
        <w:rPr>
          <w:sz w:val="24"/>
          <w:szCs w:val="24"/>
          <w:color w:val="404040"/>
        </w:rPr>
        <w:t>wait</w:t>
      </w:r>
      <w:r>
        <w:rPr>
          <w:sz w:val="24"/>
          <w:szCs w:val="24"/>
          <w:color w:val="404040"/>
          <w:spacing w:val="6"/>
        </w:rPr>
        <w:t>()</w:t>
      </w:r>
      <w:r>
        <w:rPr>
          <w:sz w:val="24"/>
          <w:szCs w:val="24"/>
          <w:color w:val="404040"/>
          <w:spacing w:val="33"/>
        </w:rPr>
        <w:t xml:space="preserve"> </w:t>
      </w:r>
      <w:r>
        <w:rPr>
          <w:rFonts w:ascii="Microsoft YaHei" w:hAnsi="Microsoft YaHei" w:eastAsia="Microsoft YaHei" w:cs="Microsoft YaHei"/>
          <w:sz w:val="24"/>
          <w:szCs w:val="24"/>
          <w:color w:val="404040"/>
          <w:spacing w:val="6"/>
        </w:rPr>
        <w:t>的线程会释放锁并进入</w:t>
      </w:r>
      <w:r>
        <w:rPr>
          <w:rFonts w:ascii="Microsoft YaHei" w:hAnsi="Microsoft YaHei" w:eastAsia="Microsoft YaHei" w:cs="Microsoft YaHei"/>
          <w:sz w:val="24"/>
          <w:szCs w:val="24"/>
          <w:color w:val="404040"/>
          <w:spacing w:val="20"/>
        </w:rPr>
        <w:t xml:space="preserve"> </w:t>
      </w:r>
      <w:r>
        <w:rPr>
          <w:sz w:val="24"/>
          <w:szCs w:val="24"/>
          <w:color w:val="404040"/>
        </w:rPr>
        <w:t>WaitSet</w:t>
      </w:r>
      <w:r>
        <w:rPr>
          <w:rFonts w:ascii="Microsoft YaHei" w:hAnsi="Microsoft YaHei" w:eastAsia="Microsoft YaHei" w:cs="Microsoft YaHei"/>
          <w:sz w:val="24"/>
          <w:szCs w:val="24"/>
          <w:color w:val="404040"/>
          <w:spacing w:val="6"/>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6"/>
        </w:rPr>
        <w:t>等待 </w:t>
      </w:r>
      <w:r>
        <w:rPr>
          <w:sz w:val="24"/>
          <w:szCs w:val="24"/>
          <w:color w:val="404040"/>
        </w:rPr>
        <w:t>obj</w:t>
      </w:r>
      <w:r>
        <w:rPr>
          <w:sz w:val="24"/>
          <w:szCs w:val="24"/>
          <w:color w:val="404040"/>
          <w:spacing w:val="6"/>
        </w:rPr>
        <w:t>.</w:t>
      </w:r>
      <w:r>
        <w:rPr>
          <w:sz w:val="24"/>
          <w:szCs w:val="24"/>
          <w:color w:val="404040"/>
        </w:rPr>
        <w:t>notify</w:t>
      </w:r>
      <w:r>
        <w:rPr>
          <w:sz w:val="24"/>
          <w:szCs w:val="24"/>
          <w:color w:val="404040"/>
          <w:spacing w:val="6"/>
        </w:rPr>
        <w:t>()</w:t>
      </w:r>
      <w:r>
        <w:rPr>
          <w:sz w:val="24"/>
          <w:szCs w:val="24"/>
          <w:color w:val="404040"/>
          <w:spacing w:val="33"/>
        </w:rPr>
        <w:t xml:space="preserve"> </w:t>
      </w:r>
      <w:r>
        <w:rPr>
          <w:rFonts w:ascii="Microsoft YaHei" w:hAnsi="Microsoft YaHei" w:eastAsia="Microsoft YaHei" w:cs="Microsoft YaHei"/>
          <w:sz w:val="24"/>
          <w:szCs w:val="24"/>
          <w:color w:val="404040"/>
          <w:spacing w:val="6"/>
        </w:rPr>
        <w:t>唤</w:t>
      </w:r>
      <w:r>
        <w:rPr>
          <w:rFonts w:ascii="Microsoft YaHei" w:hAnsi="Microsoft YaHei" w:eastAsia="Microsoft YaHei" w:cs="Microsoft YaHei"/>
          <w:sz w:val="24"/>
          <w:szCs w:val="24"/>
          <w:color w:val="404040"/>
          <w:spacing w:val="5"/>
        </w:rPr>
        <w:t>醒  </w:t>
      </w:r>
      <w:r>
        <w:rPr>
          <w:sz w:val="24"/>
          <w:szCs w:val="24"/>
          <w:color w:val="404040"/>
          <w:spacing w:val="5"/>
        </w:rPr>
        <w:t>//</w:t>
      </w:r>
      <w:r>
        <w:rPr>
          <w:sz w:val="24"/>
          <w:szCs w:val="24"/>
          <w:color w:val="404040"/>
          <w:spacing w:val="28"/>
        </w:rPr>
        <w:t xml:space="preserve"> </w:t>
      </w:r>
      <w:r>
        <w:rPr>
          <w:rFonts w:ascii="Microsoft YaHei" w:hAnsi="Microsoft YaHei" w:eastAsia="Microsoft YaHei" w:cs="Microsoft YaHei"/>
          <w:sz w:val="24"/>
          <w:szCs w:val="24"/>
          <w:color w:val="404040"/>
          <w:spacing w:val="5"/>
        </w:rPr>
        <w:t>这行可以不</w:t>
      </w:r>
      <w:r>
        <w:rPr>
          <w:rFonts w:ascii="Microsoft YaHei" w:hAnsi="Microsoft YaHei" w:eastAsia="Microsoft YaHei" w:cs="Microsoft YaHei"/>
          <w:sz w:val="24"/>
          <w:szCs w:val="24"/>
          <w:color w:val="404040"/>
        </w:rPr>
        <w:t>说</w:t>
      </w:r>
    </w:p>
    <w:p>
      <w:pPr>
        <w:pStyle w:val="BodyText"/>
        <w:ind w:left="458" w:right="69" w:hanging="292"/>
        <w:spacing w:before="31" w:line="243"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46"/>
        </w:rPr>
        <w:t xml:space="preserve"> </w:t>
      </w:r>
      <w:r>
        <w:rPr>
          <w:rFonts w:ascii="Microsoft YaHei" w:hAnsi="Microsoft YaHei" w:eastAsia="Microsoft YaHei" w:cs="Microsoft YaHei"/>
          <w:sz w:val="24"/>
          <w:szCs w:val="24"/>
          <w:color w:val="333333"/>
          <w:spacing w:val="-2"/>
        </w:rPr>
        <w:t>在操作系统层面，</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262626"/>
          <w:spacing w:val="-2"/>
        </w:rPr>
        <w:t>需要从用户态切换到内核态，</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333333"/>
          <w:spacing w:val="-2"/>
        </w:rPr>
        <w:t>向操作系统底层申请互斥量</w:t>
      </w:r>
      <w:r>
        <w:rPr>
          <w:sz w:val="24"/>
          <w:szCs w:val="24"/>
          <w:color w:val="333333"/>
          <w:spacing w:val="-2"/>
        </w:rPr>
        <w:t>mutex</w:t>
      </w:r>
      <w:r>
        <w:rPr>
          <w:sz w:val="24"/>
          <w:szCs w:val="24"/>
          <w:color w:val="333333"/>
          <w:spacing w:val="-39"/>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262626"/>
          <w:spacing w:val="-2"/>
        </w:rPr>
        <w:t>性能开销</w:t>
      </w:r>
      <w:r>
        <w:rPr>
          <w:rFonts w:ascii="Microsoft YaHei" w:hAnsi="Microsoft YaHei" w:eastAsia="Microsoft YaHei" w:cs="Microsoft YaHei"/>
          <w:sz w:val="24"/>
          <w:szCs w:val="24"/>
          <w:color w:val="262626"/>
          <w:spacing w:val="-4"/>
        </w:rPr>
        <w:t>很大，</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4"/>
        </w:rPr>
        <w:t>因此称其为重量级锁</w:t>
      </w:r>
      <w:r>
        <w:rPr>
          <w:rFonts w:ascii="Microsoft YaHei" w:hAnsi="Microsoft YaHei" w:eastAsia="Microsoft YaHei" w:cs="Microsoft YaHei"/>
          <w:sz w:val="24"/>
          <w:szCs w:val="24"/>
          <w:color w:val="333333"/>
          <w:spacing w:val="-4"/>
        </w:rPr>
        <w:t>。</w:t>
      </w:r>
    </w:p>
    <w:p>
      <w:pPr>
        <w:spacing w:line="243" w:lineRule="auto"/>
        <w:sectPr>
          <w:footerReference w:type="default" r:id="rId207"/>
          <w:pgSz w:w="12240" w:h="15840"/>
          <w:pgMar w:top="400" w:right="960" w:bottom="440" w:left="960" w:header="0" w:footer="175" w:gutter="0"/>
        </w:sectPr>
        <w:rPr>
          <w:rFonts w:ascii="Microsoft YaHei" w:hAnsi="Microsoft YaHei" w:eastAsia="Microsoft YaHei" w:cs="Microsoft YaHei"/>
          <w:sz w:val="24"/>
          <w:szCs w:val="24"/>
        </w:rPr>
      </w:pPr>
    </w:p>
    <w:p>
      <w:pPr>
        <w:ind w:left="4"/>
        <w:spacing w:before="403"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锁升级过程</w:t>
      </w:r>
    </w:p>
    <w:p>
      <w:pPr>
        <w:pStyle w:val="BodyText"/>
        <w:ind w:right="1132"/>
        <w:spacing w:before="314" w:line="311" w:lineRule="auto"/>
        <w:rPr>
          <w:rFonts w:ascii="Microsoft YaHei" w:hAnsi="Microsoft YaHei" w:eastAsia="Microsoft YaHei" w:cs="Microsoft YaHei"/>
          <w:sz w:val="24"/>
          <w:szCs w:val="24"/>
        </w:rPr>
      </w:pPr>
      <w:r>
        <w:rPr>
          <w:sz w:val="24"/>
          <w:szCs w:val="24"/>
          <w:color w:val="262626"/>
        </w:rPr>
        <w:t>synchronized</w:t>
      </w:r>
      <w:r>
        <w:rPr>
          <w:sz w:val="24"/>
          <w:szCs w:val="24"/>
          <w:color w:val="262626"/>
          <w:spacing w:val="47"/>
        </w:rPr>
        <w:t xml:space="preserve"> </w:t>
      </w:r>
      <w:r>
        <w:rPr>
          <w:rFonts w:ascii="Microsoft YaHei" w:hAnsi="Microsoft YaHei" w:eastAsia="Microsoft YaHei" w:cs="Microsoft YaHei"/>
          <w:sz w:val="24"/>
          <w:szCs w:val="24"/>
          <w:color w:val="262626"/>
        </w:rPr>
        <w:t>由于涉及到操作系统层面申请互斥量</w:t>
      </w:r>
      <w:r>
        <w:rPr>
          <w:sz w:val="24"/>
          <w:szCs w:val="24"/>
          <w:color w:val="262626"/>
        </w:rPr>
        <w:t>mutex</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还涉及到线程的阻塞和唤醒</w:t>
      </w:r>
      <w:r>
        <w:rPr>
          <w:rFonts w:ascii="Microsoft YaHei" w:hAnsi="Microsoft YaHei" w:eastAsia="Microsoft YaHei" w:cs="Microsoft YaHei"/>
          <w:sz w:val="24"/>
          <w:szCs w:val="24"/>
          <w:color w:val="262626"/>
          <w:spacing w:val="-2"/>
        </w:rPr>
        <w:t>都需要从用户态切换到内核态，性能开销很大，</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2"/>
        </w:rPr>
        <w:t>因此称其为重量级锁</w:t>
      </w:r>
    </w:p>
    <w:p>
      <w:pPr>
        <w:pStyle w:val="BodyText"/>
        <w:spacing w:line="388" w:lineRule="auto"/>
        <w:rPr/>
      </w:pPr>
      <w:r/>
    </w:p>
    <w:p>
      <w:pPr>
        <w:pStyle w:val="BodyText"/>
        <w:ind w:left="3" w:right="3538" w:hanging="3"/>
        <w:spacing w:before="103"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在</w:t>
      </w:r>
      <w:r>
        <w:rPr>
          <w:sz w:val="24"/>
          <w:szCs w:val="24"/>
          <w:color w:val="262626"/>
        </w:rPr>
        <w:t>JDK</w:t>
      </w:r>
      <w:r>
        <w:rPr>
          <w:sz w:val="24"/>
          <w:szCs w:val="24"/>
          <w:color w:val="262626"/>
          <w:spacing w:val="3"/>
        </w:rPr>
        <w:t>1.6</w:t>
      </w:r>
      <w:r>
        <w:rPr>
          <w:sz w:val="24"/>
          <w:szCs w:val="24"/>
          <w:color w:val="262626"/>
          <w:spacing w:val="34"/>
          <w:w w:val="101"/>
        </w:rPr>
        <w:t xml:space="preserve"> </w:t>
      </w:r>
      <w:r>
        <w:rPr>
          <w:rFonts w:ascii="Microsoft YaHei" w:hAnsi="Microsoft YaHei" w:eastAsia="Microsoft YaHei" w:cs="Microsoft YaHei"/>
          <w:sz w:val="24"/>
          <w:szCs w:val="24"/>
          <w:color w:val="262626"/>
          <w:spacing w:val="3"/>
        </w:rPr>
        <w:t>考虑不同竞争强度的场景 对</w:t>
      </w:r>
      <w:r>
        <w:rPr>
          <w:sz w:val="24"/>
          <w:szCs w:val="24"/>
          <w:color w:val="262626"/>
        </w:rPr>
        <w:t>synchronized</w:t>
      </w:r>
      <w:r>
        <w:rPr>
          <w:rFonts w:ascii="Microsoft YaHei" w:hAnsi="Microsoft YaHei" w:eastAsia="Microsoft YaHei" w:cs="Microsoft YaHei"/>
          <w:sz w:val="24"/>
          <w:szCs w:val="24"/>
          <w:color w:val="262626"/>
          <w:spacing w:val="3"/>
        </w:rPr>
        <w:t>进行了优化</w:t>
      </w:r>
      <w:r>
        <w:rPr>
          <w:rFonts w:ascii="Microsoft YaHei" w:hAnsi="Microsoft YaHei" w:eastAsia="Microsoft YaHei" w:cs="Microsoft YaHei"/>
          <w:sz w:val="24"/>
          <w:szCs w:val="24"/>
          <w:color w:val="262626"/>
          <w:spacing w:val="8"/>
        </w:rPr>
        <w:t>无锁</w:t>
      </w:r>
      <w:r>
        <w:rPr>
          <w:sz w:val="24"/>
          <w:szCs w:val="24"/>
          <w:color w:val="262626"/>
          <w:spacing w:val="8"/>
        </w:rPr>
        <w:t>-&gt;</w:t>
      </w:r>
      <w:r>
        <w:rPr>
          <w:rFonts w:ascii="Microsoft YaHei" w:hAnsi="Microsoft YaHei" w:eastAsia="Microsoft YaHei" w:cs="Microsoft YaHei"/>
          <w:sz w:val="24"/>
          <w:szCs w:val="24"/>
          <w:color w:val="262626"/>
          <w:spacing w:val="8"/>
        </w:rPr>
        <w:t>偏向锁</w:t>
      </w:r>
      <w:r>
        <w:rPr>
          <w:sz w:val="24"/>
          <w:szCs w:val="24"/>
          <w:color w:val="262626"/>
          <w:spacing w:val="8"/>
        </w:rPr>
        <w:t>-&gt;</w:t>
      </w:r>
      <w:r>
        <w:rPr>
          <w:rFonts w:ascii="Microsoft YaHei" w:hAnsi="Microsoft YaHei" w:eastAsia="Microsoft YaHei" w:cs="Microsoft YaHei"/>
          <w:sz w:val="24"/>
          <w:szCs w:val="24"/>
          <w:color w:val="262626"/>
          <w:spacing w:val="8"/>
        </w:rPr>
        <w:t>轻量级锁</w:t>
      </w:r>
      <w:r>
        <w:rPr>
          <w:sz w:val="24"/>
          <w:szCs w:val="24"/>
          <w:color w:val="262626"/>
          <w:spacing w:val="8"/>
        </w:rPr>
        <w:t>(</w:t>
      </w:r>
      <w:r>
        <w:rPr>
          <w:rFonts w:ascii="Microsoft YaHei" w:hAnsi="Microsoft YaHei" w:eastAsia="Microsoft YaHei" w:cs="Microsoft YaHei"/>
          <w:sz w:val="24"/>
          <w:szCs w:val="24"/>
          <w:color w:val="262626"/>
          <w:spacing w:val="8"/>
        </w:rPr>
        <w:t>自旋锁</w:t>
      </w:r>
      <w:r>
        <w:rPr>
          <w:sz w:val="24"/>
          <w:szCs w:val="24"/>
          <w:color w:val="262626"/>
          <w:spacing w:val="8"/>
        </w:rPr>
        <w:t>)-&gt;</w:t>
      </w:r>
      <w:r>
        <w:rPr>
          <w:rFonts w:ascii="Microsoft YaHei" w:hAnsi="Microsoft YaHei" w:eastAsia="Microsoft YaHei" w:cs="Microsoft YaHei"/>
          <w:sz w:val="24"/>
          <w:szCs w:val="24"/>
          <w:color w:val="262626"/>
          <w:spacing w:val="8"/>
        </w:rPr>
        <w:t>重量级锁</w:t>
      </w:r>
    </w:p>
    <w:p>
      <w:pPr>
        <w:pStyle w:val="BodyText"/>
        <w:spacing w:line="408" w:lineRule="auto"/>
        <w:rPr/>
      </w:pPr>
      <w:r/>
    </w:p>
    <w:p>
      <w:pPr>
        <w:pStyle w:val="BodyText"/>
        <w:ind w:left="3"/>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8"/>
        </w:rPr>
        <w:t>无锁</w:t>
      </w:r>
      <w:r>
        <w:rPr>
          <w:sz w:val="24"/>
          <w:szCs w:val="24"/>
          <w:color w:val="262626"/>
          <w:spacing w:val="8"/>
        </w:rPr>
        <w:t>-&gt;</w:t>
      </w:r>
      <w:r>
        <w:rPr>
          <w:rFonts w:ascii="Microsoft YaHei" w:hAnsi="Microsoft YaHei" w:eastAsia="Microsoft YaHei" w:cs="Microsoft YaHei"/>
          <w:sz w:val="24"/>
          <w:szCs w:val="24"/>
          <w:color w:val="262626"/>
          <w:spacing w:val="8"/>
        </w:rPr>
        <w:t>偏向锁</w:t>
      </w:r>
    </w:p>
    <w:p>
      <w:pPr>
        <w:pStyle w:val="BodyText"/>
        <w:ind w:left="7"/>
        <w:spacing w:before="21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最初是无锁的状态，</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rPr>
        <w:t>当一个</w:t>
      </w:r>
      <w:r>
        <w:rPr>
          <w:sz w:val="24"/>
          <w:szCs w:val="24"/>
          <w:color w:val="262626"/>
        </w:rPr>
        <w:t>synchronized</w:t>
      </w:r>
      <w:r>
        <w:rPr>
          <w:rFonts w:ascii="Microsoft YaHei" w:hAnsi="Microsoft YaHei" w:eastAsia="Microsoft YaHei" w:cs="Microsoft YaHei"/>
          <w:sz w:val="24"/>
          <w:szCs w:val="24"/>
          <w:color w:val="262626"/>
        </w:rPr>
        <w:t>代码块被线程首次进入时，</w:t>
      </w:r>
      <w:r>
        <w:rPr>
          <w:sz w:val="24"/>
          <w:szCs w:val="24"/>
          <w:color w:val="262626"/>
        </w:rPr>
        <w:t>JVM</w:t>
      </w:r>
      <w:r>
        <w:rPr>
          <w:rFonts w:ascii="Microsoft YaHei" w:hAnsi="Microsoft YaHei" w:eastAsia="Microsoft YaHei" w:cs="Microsoft YaHei"/>
          <w:sz w:val="24"/>
          <w:szCs w:val="24"/>
          <w:color w:val="262626"/>
        </w:rPr>
        <w:t>会将锁标记为</w:t>
      </w:r>
      <w:r>
        <w:rPr>
          <w:rFonts w:ascii="Microsoft YaHei" w:hAnsi="Microsoft YaHei" w:eastAsia="Microsoft YaHei" w:cs="Microsoft YaHei"/>
          <w:sz w:val="24"/>
          <w:szCs w:val="24"/>
          <w:color w:val="262626"/>
          <w:spacing w:val="-1"/>
        </w:rPr>
        <w:t>偏向锁，</w:t>
      </w:r>
    </w:p>
    <w:p>
      <w:pPr>
        <w:pStyle w:val="BodyText"/>
        <w:ind w:left="11" w:hanging="5"/>
        <w:spacing w:before="85"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且会在锁对象头中记录下该线程的</w:t>
      </w:r>
      <w:r>
        <w:rPr>
          <w:sz w:val="24"/>
          <w:szCs w:val="24"/>
          <w:color w:val="262626"/>
          <w:spacing w:val="-2"/>
        </w:rPr>
        <w:t>ID</w:t>
      </w:r>
      <w:r>
        <w:rPr>
          <w:sz w:val="24"/>
          <w:szCs w:val="24"/>
          <w:color w:val="262626"/>
          <w:spacing w:val="-37"/>
        </w:rPr>
        <w:t xml:space="preserve"> </w:t>
      </w:r>
      <w:r>
        <w:rPr>
          <w:rFonts w:ascii="Microsoft YaHei" w:hAnsi="Microsoft YaHei" w:eastAsia="Microsoft YaHei" w:cs="Microsoft YaHei"/>
          <w:sz w:val="24"/>
          <w:szCs w:val="24"/>
          <w:color w:val="262626"/>
          <w:spacing w:val="-2"/>
        </w:rPr>
        <w:t>。如果该线</w:t>
      </w:r>
      <w:r>
        <w:rPr>
          <w:rFonts w:ascii="Microsoft YaHei" w:hAnsi="Microsoft YaHei" w:eastAsia="Microsoft YaHei" w:cs="Microsoft YaHei"/>
          <w:sz w:val="24"/>
          <w:szCs w:val="24"/>
          <w:color w:val="262626"/>
          <w:spacing w:val="-3"/>
        </w:rPr>
        <w:t>程再次请求同一把锁（</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3"/>
        </w:rPr>
        <w:t>即重入锁</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通过比较线程</w:t>
      </w:r>
      <w:r>
        <w:rPr>
          <w:sz w:val="24"/>
          <w:szCs w:val="24"/>
          <w:color w:val="262626"/>
          <w:spacing w:val="-2"/>
        </w:rPr>
        <w:t>ID</w:t>
      </w:r>
      <w:r>
        <w:rPr>
          <w:rFonts w:ascii="Microsoft YaHei" w:hAnsi="Microsoft YaHei" w:eastAsia="Microsoft YaHei" w:cs="Microsoft YaHei"/>
          <w:sz w:val="24"/>
          <w:szCs w:val="24"/>
          <w:color w:val="262626"/>
          <w:spacing w:val="-2"/>
        </w:rPr>
        <w:t>它会直接获得锁，</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是为了没有锁竞争且需要重入的场景而引入的。</w:t>
      </w:r>
    </w:p>
    <w:p>
      <w:pPr>
        <w:pStyle w:val="BodyText"/>
        <w:spacing w:line="248" w:lineRule="auto"/>
        <w:rPr/>
      </w:pPr>
      <w:r/>
    </w:p>
    <w:p>
      <w:pPr>
        <w:pStyle w:val="BodyText"/>
        <w:spacing w:line="249" w:lineRule="auto"/>
        <w:rPr/>
      </w:pPr>
      <w:r/>
    </w:p>
    <w:p>
      <w:pPr>
        <w:pStyle w:val="BodyText"/>
        <w:ind w:left="1"/>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偏向锁</w:t>
      </w:r>
      <w:r>
        <w:rPr>
          <w:sz w:val="24"/>
          <w:szCs w:val="24"/>
          <w:color w:val="262626"/>
          <w:spacing w:val="6"/>
        </w:rPr>
        <w:t>-&gt;</w:t>
      </w:r>
      <w:r>
        <w:rPr>
          <w:rFonts w:ascii="Microsoft YaHei" w:hAnsi="Microsoft YaHei" w:eastAsia="Microsoft YaHei" w:cs="Microsoft YaHei"/>
          <w:sz w:val="24"/>
          <w:szCs w:val="24"/>
          <w:color w:val="262626"/>
          <w:spacing w:val="6"/>
        </w:rPr>
        <w:t>轻量级锁</w:t>
      </w:r>
    </w:p>
    <w:p>
      <w:pPr>
        <w:pStyle w:val="BodyText"/>
        <w:ind w:left="4" w:right="222" w:firstLine="1"/>
        <w:spacing w:before="222"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如果有其他线程来请求获取锁，此时偏向锁</w:t>
      </w:r>
      <w:r>
        <w:rPr>
          <w:rFonts w:ascii="Microsoft YaHei" w:hAnsi="Microsoft YaHei" w:eastAsia="Microsoft YaHei" w:cs="Microsoft YaHei"/>
          <w:sz w:val="24"/>
          <w:szCs w:val="24"/>
          <w:color w:val="262626"/>
          <w:spacing w:val="-1"/>
        </w:rPr>
        <w:t>就会被撤销，两个线程会通过</w:t>
      </w:r>
      <w:r>
        <w:rPr>
          <w:sz w:val="24"/>
          <w:szCs w:val="24"/>
          <w:color w:val="262626"/>
          <w:spacing w:val="-1"/>
        </w:rPr>
        <w:t>CAS</w:t>
      </w:r>
      <w:r>
        <w:rPr>
          <w:rFonts w:ascii="Microsoft YaHei" w:hAnsi="Microsoft YaHei" w:eastAsia="Microsoft YaHei" w:cs="Microsoft YaHei"/>
          <w:sz w:val="24"/>
          <w:szCs w:val="24"/>
          <w:color w:val="262626"/>
          <w:spacing w:val="-1"/>
        </w:rPr>
        <w:t>的方式自旋尝试获</w:t>
      </w:r>
      <w:r>
        <w:rPr>
          <w:rFonts w:ascii="Microsoft YaHei" w:hAnsi="Microsoft YaHei" w:eastAsia="Microsoft YaHei" w:cs="Microsoft YaHei"/>
          <w:sz w:val="24"/>
          <w:szCs w:val="24"/>
          <w:color w:val="262626"/>
          <w:spacing w:val="-2"/>
        </w:rPr>
        <w:t>取锁，</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获取锁后</w:t>
      </w:r>
      <w:r>
        <w:rPr>
          <w:sz w:val="24"/>
          <w:szCs w:val="24"/>
          <w:color w:val="262626"/>
          <w:spacing w:val="-2"/>
        </w:rPr>
        <w:t>JVM</w:t>
      </w:r>
      <w:r>
        <w:rPr>
          <w:rFonts w:ascii="Microsoft YaHei" w:hAnsi="Microsoft YaHei" w:eastAsia="Microsoft YaHei" w:cs="Microsoft YaHei"/>
          <w:sz w:val="24"/>
          <w:szCs w:val="24"/>
          <w:color w:val="262626"/>
          <w:spacing w:val="-2"/>
        </w:rPr>
        <w:t>会将锁标记为轻量级锁</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。获取锁的流程：</w:t>
      </w:r>
    </w:p>
    <w:p>
      <w:pPr>
        <w:pStyle w:val="BodyText"/>
        <w:ind w:left="173"/>
        <w:spacing w:before="78" w:line="194"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5"/>
          <w:w w:val="101"/>
        </w:rPr>
        <w:t xml:space="preserve"> </w:t>
      </w:r>
      <w:r>
        <w:rPr>
          <w:rFonts w:ascii="Microsoft YaHei" w:hAnsi="Microsoft YaHei" w:eastAsia="Microsoft YaHei" w:cs="Microsoft YaHei"/>
          <w:sz w:val="24"/>
          <w:szCs w:val="24"/>
          <w:color w:val="262626"/>
          <w:spacing w:val="1"/>
        </w:rPr>
        <w:t>将锁对象头中的</w:t>
      </w:r>
      <w:r>
        <w:rPr>
          <w:sz w:val="24"/>
          <w:szCs w:val="24"/>
          <w:color w:val="262626"/>
        </w:rPr>
        <w:t>Mark</w:t>
      </w:r>
      <w:r>
        <w:rPr>
          <w:sz w:val="24"/>
          <w:szCs w:val="24"/>
          <w:color w:val="262626"/>
          <w:spacing w:val="1"/>
        </w:rPr>
        <w:t xml:space="preserve"> </w:t>
      </w:r>
      <w:r>
        <w:rPr>
          <w:sz w:val="24"/>
          <w:szCs w:val="24"/>
          <w:color w:val="262626"/>
        </w:rPr>
        <w:t>Word</w:t>
      </w:r>
      <w:r>
        <w:rPr>
          <w:rFonts w:ascii="Microsoft YaHei" w:hAnsi="Microsoft YaHei" w:eastAsia="Microsoft YaHei" w:cs="Microsoft YaHei"/>
          <w:sz w:val="24"/>
          <w:szCs w:val="24"/>
          <w:color w:val="262626"/>
          <w:spacing w:val="1"/>
        </w:rPr>
        <w:t>复制到线程栈中的锁记录结构中。</w:t>
      </w:r>
    </w:p>
    <w:p>
      <w:pPr>
        <w:pStyle w:val="BodyText"/>
        <w:ind w:left="453" w:right="219" w:hanging="295"/>
        <w:spacing w:before="133" w:line="243" w:lineRule="auto"/>
        <w:rPr>
          <w:rFonts w:ascii="Microsoft YaHei" w:hAnsi="Microsoft YaHei" w:eastAsia="Microsoft YaHei" w:cs="Microsoft YaHei"/>
          <w:sz w:val="24"/>
          <w:szCs w:val="24"/>
        </w:rPr>
      </w:pPr>
      <w:r>
        <w:rPr>
          <w:sz w:val="24"/>
          <w:szCs w:val="24"/>
          <w:color w:val="262626"/>
        </w:rPr>
        <w:t>2.</w:t>
      </w:r>
      <w:r>
        <w:rPr>
          <w:sz w:val="24"/>
          <w:szCs w:val="24"/>
          <w:color w:val="262626"/>
          <w:spacing w:val="39"/>
          <w:w w:val="101"/>
        </w:rPr>
        <w:t xml:space="preserve"> </w:t>
      </w:r>
      <w:r>
        <w:rPr>
          <w:rFonts w:ascii="Microsoft YaHei" w:hAnsi="Microsoft YaHei" w:eastAsia="Microsoft YaHei" w:cs="Microsoft YaHei"/>
          <w:sz w:val="24"/>
          <w:szCs w:val="24"/>
          <w:color w:val="262626"/>
        </w:rPr>
        <w:t>尝试通过</w:t>
      </w:r>
      <w:r>
        <w:rPr>
          <w:sz w:val="24"/>
          <w:szCs w:val="24"/>
          <w:color w:val="262626"/>
        </w:rPr>
        <w:t>CAS</w:t>
      </w:r>
      <w:r>
        <w:rPr>
          <w:rFonts w:ascii="Microsoft YaHei" w:hAnsi="Microsoft YaHei" w:eastAsia="Microsoft YaHei" w:cs="Microsoft YaHei"/>
          <w:sz w:val="24"/>
          <w:szCs w:val="24"/>
          <w:color w:val="262626"/>
        </w:rPr>
        <w:t>操作将锁对象头的</w:t>
      </w:r>
      <w:r>
        <w:rPr>
          <w:sz w:val="24"/>
          <w:szCs w:val="24"/>
          <w:color w:val="262626"/>
        </w:rPr>
        <w:t>Mark Word</w:t>
      </w:r>
      <w:r>
        <w:rPr>
          <w:rFonts w:ascii="Microsoft YaHei" w:hAnsi="Microsoft YaHei" w:eastAsia="Microsoft YaHei" w:cs="Microsoft YaHei"/>
          <w:sz w:val="24"/>
          <w:szCs w:val="24"/>
          <w:color w:val="262626"/>
        </w:rPr>
        <w:t>的内容更新为指向锁记录的指针</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。如果这个</w:t>
      </w:r>
      <w:r>
        <w:rPr>
          <w:rFonts w:ascii="Microsoft YaHei" w:hAnsi="Microsoft YaHei" w:eastAsia="Microsoft YaHei" w:cs="Microsoft YaHei"/>
          <w:sz w:val="24"/>
          <w:szCs w:val="24"/>
          <w:color w:val="262626"/>
          <w:spacing w:val="-1"/>
        </w:rPr>
        <w:t>更新</w:t>
      </w:r>
      <w:r>
        <w:rPr>
          <w:rFonts w:ascii="Microsoft YaHei" w:hAnsi="Microsoft YaHei" w:eastAsia="Microsoft YaHei" w:cs="Microsoft YaHei"/>
          <w:sz w:val="24"/>
          <w:szCs w:val="24"/>
          <w:color w:val="262626"/>
          <w:spacing w:val="-1"/>
        </w:rPr>
        <w:t>操作成功，那么这个线程就成功获取了这个对象的轻量级锁。</w:t>
      </w:r>
    </w:p>
    <w:p>
      <w:pPr>
        <w:pStyle w:val="BodyText"/>
        <w:spacing w:line="259" w:lineRule="auto"/>
        <w:rPr/>
      </w:pPr>
      <w:r/>
    </w:p>
    <w:p>
      <w:pPr>
        <w:pStyle w:val="BodyText"/>
        <w:spacing w:line="260" w:lineRule="auto"/>
        <w:rPr/>
      </w:pPr>
      <w:r/>
    </w:p>
    <w:p>
      <w:pPr>
        <w:pStyle w:val="BodyText"/>
        <w:ind w:left="3"/>
        <w:spacing w:before="10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轻量级锁</w:t>
      </w:r>
      <w:r>
        <w:rPr>
          <w:sz w:val="24"/>
          <w:szCs w:val="24"/>
          <w:color w:val="262626"/>
          <w:spacing w:val="6"/>
        </w:rPr>
        <w:t>-&gt;</w:t>
      </w:r>
      <w:r>
        <w:rPr>
          <w:rFonts w:ascii="Microsoft YaHei" w:hAnsi="Microsoft YaHei" w:eastAsia="Microsoft YaHei" w:cs="Microsoft YaHei"/>
          <w:sz w:val="24"/>
          <w:szCs w:val="24"/>
          <w:color w:val="262626"/>
          <w:spacing w:val="6"/>
        </w:rPr>
        <w:t>重量级锁</w:t>
      </w:r>
    </w:p>
    <w:p>
      <w:pPr>
        <w:pStyle w:val="BodyText"/>
        <w:ind w:left="13" w:right="207" w:firstLine="7"/>
        <w:spacing w:before="219"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当有较多线程短时间内请求获取锁，</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意味着当前竞争比较激烈，</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而轻量级锁使用的</w:t>
      </w:r>
      <w:r>
        <w:rPr>
          <w:sz w:val="24"/>
          <w:szCs w:val="24"/>
          <w:color w:val="262626"/>
          <w:spacing w:val="-2"/>
        </w:rPr>
        <w:t>CAS</w:t>
      </w:r>
      <w:r>
        <w:rPr>
          <w:rFonts w:ascii="Microsoft YaHei" w:hAnsi="Microsoft YaHei" w:eastAsia="Microsoft YaHei" w:cs="Microsoft YaHei"/>
          <w:sz w:val="24"/>
          <w:szCs w:val="24"/>
          <w:color w:val="262626"/>
          <w:spacing w:val="-2"/>
        </w:rPr>
        <w:t>的方式会</w:t>
      </w:r>
      <w:r>
        <w:rPr>
          <w:rFonts w:ascii="Microsoft YaHei" w:hAnsi="Microsoft YaHei" w:eastAsia="Microsoft YaHei" w:cs="Microsoft YaHei"/>
          <w:sz w:val="24"/>
          <w:szCs w:val="24"/>
          <w:color w:val="262626"/>
          <w:spacing w:val="-2"/>
        </w:rPr>
        <w:t>占用</w:t>
      </w:r>
      <w:r>
        <w:rPr>
          <w:sz w:val="24"/>
          <w:szCs w:val="24"/>
          <w:color w:val="262626"/>
          <w:spacing w:val="-2"/>
        </w:rPr>
        <w:t>CPU</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因此此时会发生锁膨胀，</w:t>
      </w:r>
      <w:r>
        <w:rPr>
          <w:sz w:val="24"/>
          <w:szCs w:val="24"/>
          <w:color w:val="262626"/>
          <w:spacing w:val="-2"/>
        </w:rPr>
        <w:t>JVM</w:t>
      </w:r>
      <w:r>
        <w:rPr>
          <w:rFonts w:ascii="Microsoft YaHei" w:hAnsi="Microsoft YaHei" w:eastAsia="Microsoft YaHei" w:cs="Microsoft YaHei"/>
          <w:sz w:val="24"/>
          <w:szCs w:val="24"/>
          <w:color w:val="262626"/>
          <w:spacing w:val="-2"/>
        </w:rPr>
        <w:t>将锁标记为重量级锁，</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重量级锁中竞争失败的锁会陷入</w:t>
      </w:r>
      <w:r>
        <w:rPr>
          <w:rFonts w:ascii="Microsoft YaHei" w:hAnsi="Microsoft YaHei" w:eastAsia="Microsoft YaHei" w:cs="Microsoft YaHei"/>
          <w:sz w:val="24"/>
          <w:szCs w:val="24"/>
          <w:color w:val="262626"/>
          <w:spacing w:val="-1"/>
        </w:rPr>
        <w:t>阻塞，不会占用</w:t>
      </w:r>
      <w:r>
        <w:rPr>
          <w:sz w:val="24"/>
          <w:szCs w:val="24"/>
          <w:color w:val="262626"/>
          <w:spacing w:val="-1"/>
        </w:rPr>
        <w:t>CPU</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而重量级锁的原理</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请看上方</w:t>
      </w:r>
      <w:r>
        <w:rPr>
          <w:sz w:val="24"/>
          <w:szCs w:val="24"/>
          <w:color w:val="262626"/>
          <w:spacing w:val="-1"/>
        </w:rPr>
        <w:t>Synchronized</w:t>
      </w:r>
      <w:r>
        <w:rPr>
          <w:rFonts w:ascii="Microsoft YaHei" w:hAnsi="Microsoft YaHei" w:eastAsia="Microsoft YaHei" w:cs="Microsoft YaHei"/>
          <w:sz w:val="24"/>
          <w:szCs w:val="24"/>
          <w:color w:val="262626"/>
          <w:spacing w:val="-1"/>
        </w:rPr>
        <w:t>的原理）</w:t>
      </w:r>
    </w:p>
    <w:p>
      <w:pPr>
        <w:pStyle w:val="BodyText"/>
        <w:spacing w:line="242" w:lineRule="auto"/>
        <w:rPr/>
      </w:pPr>
      <w:r/>
    </w:p>
    <w:p>
      <w:pPr>
        <w:pStyle w:val="BodyText"/>
        <w:spacing w:line="242" w:lineRule="auto"/>
        <w:rPr/>
      </w:pPr>
      <w:r/>
    </w:p>
    <w:p>
      <w:pPr>
        <w:pStyle w:val="BodyText"/>
        <w:ind w:left="1"/>
        <w:spacing w:before="10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总结：锁升级的过程</w:t>
      </w:r>
      <w:r>
        <w:rPr>
          <w:sz w:val="24"/>
          <w:szCs w:val="24"/>
          <w:color w:val="262626"/>
          <w:spacing w:val="1"/>
        </w:rPr>
        <w:t>/</w:t>
      </w:r>
      <w:r>
        <w:rPr>
          <w:rFonts w:ascii="Microsoft YaHei" w:hAnsi="Microsoft YaHei" w:eastAsia="Microsoft YaHei" w:cs="Microsoft YaHei"/>
          <w:sz w:val="24"/>
          <w:szCs w:val="24"/>
          <w:color w:val="262626"/>
          <w:spacing w:val="1"/>
        </w:rPr>
        <w:t>设计思路</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其实是为了适配不同竞争强度下的场景</w:t>
      </w:r>
    </w:p>
    <w:p>
      <w:pPr>
        <w:spacing w:line="194" w:lineRule="auto"/>
        <w:sectPr>
          <w:footerReference w:type="default" r:id="rId210"/>
          <w:pgSz w:w="12240" w:h="15840"/>
          <w:pgMar w:top="400" w:right="973" w:bottom="440" w:left="966" w:header="0" w:footer="175" w:gutter="0"/>
        </w:sectPr>
        <w:rPr>
          <w:rFonts w:ascii="Microsoft YaHei" w:hAnsi="Microsoft YaHei" w:eastAsia="Microsoft YaHei" w:cs="Microsoft YaHei"/>
          <w:sz w:val="24"/>
          <w:szCs w:val="24"/>
        </w:rPr>
      </w:pPr>
    </w:p>
    <w:p>
      <w:pPr>
        <w:pStyle w:val="BodyText"/>
        <w:ind w:left="17"/>
        <w:spacing w:before="174" w:line="195" w:lineRule="auto"/>
        <w:rPr>
          <w:rFonts w:ascii="Microsoft YaHei" w:hAnsi="Microsoft YaHei" w:eastAsia="Microsoft YaHei" w:cs="Microsoft YaHei"/>
          <w:sz w:val="24"/>
          <w:szCs w:val="24"/>
        </w:rPr>
      </w:pPr>
      <w:r>
        <w:rPr>
          <w:sz w:val="24"/>
          <w:szCs w:val="24"/>
          <w:color w:val="262626"/>
        </w:rPr>
        <w:t>Lock</w:t>
      </w:r>
      <w:r>
        <w:rPr>
          <w:sz w:val="24"/>
          <w:szCs w:val="24"/>
          <w:color w:val="262626"/>
          <w:spacing w:val="27"/>
          <w:w w:val="101"/>
        </w:rPr>
        <w:t xml:space="preserve"> </w:t>
      </w:r>
      <w:r>
        <w:rPr>
          <w:rFonts w:ascii="Microsoft YaHei" w:hAnsi="Microsoft YaHei" w:eastAsia="Microsoft YaHei" w:cs="Microsoft YaHei"/>
          <w:sz w:val="24"/>
          <w:szCs w:val="24"/>
          <w:color w:val="262626"/>
          <w:spacing w:val="1"/>
        </w:rPr>
        <w:t>是接口，</w:t>
      </w:r>
      <w:r>
        <w:rPr>
          <w:rFonts w:ascii="Microsoft YaHei" w:hAnsi="Microsoft YaHei" w:eastAsia="Microsoft YaHei" w:cs="Microsoft YaHei"/>
          <w:sz w:val="24"/>
          <w:szCs w:val="24"/>
          <w:color w:val="262626"/>
          <w:spacing w:val="-45"/>
        </w:rPr>
        <w:t xml:space="preserve"> </w:t>
      </w:r>
      <w:r>
        <w:rPr>
          <w:sz w:val="24"/>
          <w:szCs w:val="24"/>
          <w:color w:val="262626"/>
        </w:rPr>
        <w:t>ReentrantLock</w:t>
      </w:r>
      <w:r>
        <w:rPr>
          <w:sz w:val="24"/>
          <w:szCs w:val="24"/>
          <w:color w:val="262626"/>
          <w:spacing w:val="26"/>
        </w:rPr>
        <w:t xml:space="preserve"> </w:t>
      </w:r>
      <w:r>
        <w:rPr>
          <w:rFonts w:ascii="Microsoft YaHei" w:hAnsi="Microsoft YaHei" w:eastAsia="Microsoft YaHei" w:cs="Microsoft YaHei"/>
          <w:sz w:val="24"/>
          <w:szCs w:val="24"/>
          <w:color w:val="262626"/>
          <w:spacing w:val="1"/>
        </w:rPr>
        <w:t>是其实现类，底层实现是</w:t>
      </w:r>
      <w:r>
        <w:rPr>
          <w:sz w:val="24"/>
          <w:szCs w:val="24"/>
          <w:color w:val="262626"/>
        </w:rPr>
        <w:t>AQS</w:t>
      </w:r>
      <w:r>
        <w:rPr>
          <w:rFonts w:ascii="Microsoft YaHei" w:hAnsi="Microsoft YaHei" w:eastAsia="Microsoft YaHei" w:cs="Microsoft YaHei"/>
          <w:sz w:val="24"/>
          <w:szCs w:val="24"/>
          <w:color w:val="262626"/>
          <w:spacing w:val="1"/>
        </w:rPr>
        <w:t>。</w:t>
      </w:r>
    </w:p>
    <w:p>
      <w:pPr>
        <w:pStyle w:val="BodyText"/>
        <w:spacing w:line="262" w:lineRule="auto"/>
        <w:rPr/>
      </w:pPr>
      <w:r/>
    </w:p>
    <w:p>
      <w:pPr>
        <w:pStyle w:val="BodyText"/>
        <w:spacing w:line="263" w:lineRule="auto"/>
        <w:rPr/>
      </w:pPr>
      <w:r/>
    </w:p>
    <w:p>
      <w:pPr>
        <w:pStyle w:val="BodyText"/>
        <w:spacing w:before="121" w:line="503" w:lineRule="exact"/>
        <w:outlineLvl w:val="1"/>
        <w:rPr>
          <w:sz w:val="42"/>
          <w:szCs w:val="42"/>
        </w:rPr>
      </w:pPr>
      <w:bookmarkStart w:name="bookmark25" w:id="24"/>
      <w:bookmarkEnd w:id="24"/>
      <w:r>
        <w:rPr>
          <w:sz w:val="42"/>
          <w:szCs w:val="42"/>
          <w:color w:val="262626"/>
          <w:spacing w:val="1"/>
          <w:position w:val="1"/>
        </w:rPr>
        <w:t>AQS</w:t>
      </w:r>
    </w:p>
    <w:p>
      <w:pPr>
        <w:pStyle w:val="BodyText"/>
        <w:ind w:left="16" w:right="73" w:hanging="16"/>
        <w:spacing w:before="342" w:line="241" w:lineRule="auto"/>
        <w:rPr>
          <w:rFonts w:ascii="Microsoft YaHei" w:hAnsi="Microsoft YaHei" w:eastAsia="Microsoft YaHei" w:cs="Microsoft YaHei"/>
          <w:sz w:val="24"/>
          <w:szCs w:val="24"/>
        </w:rPr>
      </w:pPr>
      <w:r>
        <w:rPr>
          <w:sz w:val="24"/>
          <w:szCs w:val="24"/>
          <w:color w:val="333333"/>
          <w:spacing w:val="-1"/>
        </w:rPr>
        <w:t>AQS</w:t>
      </w:r>
      <w:r>
        <w:rPr>
          <w:rFonts w:ascii="Microsoft YaHei" w:hAnsi="Microsoft YaHei" w:eastAsia="Microsoft YaHei" w:cs="Microsoft YaHei"/>
          <w:sz w:val="24"/>
          <w:szCs w:val="24"/>
          <w:color w:val="333333"/>
          <w:spacing w:val="-1"/>
        </w:rPr>
        <w:t>是阻塞式锁和相关的同步器工具的框架</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1"/>
        </w:rPr>
        <w:t>。</w:t>
      </w:r>
      <w:r>
        <w:rPr>
          <w:sz w:val="24"/>
          <w:szCs w:val="24"/>
          <w:color w:val="333333"/>
          <w:spacing w:val="-1"/>
        </w:rPr>
        <w:t>AQS</w:t>
      </w:r>
      <w:r>
        <w:rPr>
          <w:rFonts w:ascii="Microsoft YaHei" w:hAnsi="Microsoft YaHei" w:eastAsia="Microsoft YaHei" w:cs="Microsoft YaHei"/>
          <w:sz w:val="24"/>
          <w:szCs w:val="24"/>
          <w:color w:val="333333"/>
          <w:spacing w:val="-1"/>
        </w:rPr>
        <w:t>主要由两部分组成，分别是 </w:t>
      </w:r>
      <w:r>
        <w:rPr>
          <w:sz w:val="24"/>
          <w:szCs w:val="24"/>
          <w:color w:val="333333"/>
          <w:spacing w:val="-1"/>
        </w:rPr>
        <w:t>state</w:t>
      </w:r>
      <w:r>
        <w:rPr>
          <w:rFonts w:ascii="Microsoft YaHei" w:hAnsi="Microsoft YaHei" w:eastAsia="Microsoft YaHei" w:cs="Microsoft YaHei"/>
          <w:sz w:val="24"/>
          <w:szCs w:val="24"/>
          <w:color w:val="333333"/>
          <w:spacing w:val="-1"/>
        </w:rPr>
        <w:t>属性</w:t>
      </w:r>
      <w:r>
        <w:rPr>
          <w:rFonts w:ascii="Microsoft YaHei" w:hAnsi="Microsoft YaHei" w:eastAsia="Microsoft YaHei" w:cs="Microsoft YaHei"/>
          <w:sz w:val="24"/>
          <w:szCs w:val="24"/>
          <w:color w:val="333333"/>
          <w:spacing w:val="19"/>
          <w:w w:val="101"/>
        </w:rPr>
        <w:t xml:space="preserve"> </w:t>
      </w:r>
      <w:r>
        <w:rPr>
          <w:rFonts w:ascii="Microsoft YaHei" w:hAnsi="Microsoft YaHei" w:eastAsia="Microsoft YaHei" w:cs="Microsoft YaHei"/>
          <w:sz w:val="24"/>
          <w:szCs w:val="24"/>
          <w:color w:val="333333"/>
          <w:spacing w:val="-1"/>
        </w:rPr>
        <w:t>和</w:t>
      </w:r>
      <w:r>
        <w:rPr>
          <w:rFonts w:ascii="Microsoft YaHei" w:hAnsi="Microsoft YaHei" w:eastAsia="Microsoft YaHei" w:cs="Microsoft YaHei"/>
          <w:sz w:val="24"/>
          <w:szCs w:val="24"/>
          <w:color w:val="333333"/>
          <w:spacing w:val="25"/>
        </w:rPr>
        <w:t xml:space="preserve"> </w:t>
      </w:r>
      <w:r>
        <w:rPr>
          <w:sz w:val="24"/>
          <w:szCs w:val="24"/>
          <w:color w:val="333333"/>
          <w:spacing w:val="-1"/>
        </w:rPr>
        <w:t>FIFO</w:t>
      </w:r>
      <w:r>
        <w:rPr>
          <w:rFonts w:ascii="Microsoft YaHei" w:hAnsi="Microsoft YaHei" w:eastAsia="Microsoft YaHei" w:cs="Microsoft YaHei"/>
          <w:sz w:val="24"/>
          <w:szCs w:val="24"/>
          <w:color w:val="333333"/>
          <w:spacing w:val="-2"/>
        </w:rPr>
        <w:t>的等待队列</w:t>
      </w:r>
      <w:r>
        <w:rPr>
          <w:sz w:val="24"/>
          <w:szCs w:val="24"/>
          <w:color w:val="333333"/>
          <w:spacing w:val="-2"/>
        </w:rPr>
        <w:t>(</w:t>
      </w:r>
      <w:r>
        <w:rPr>
          <w:rFonts w:ascii="Microsoft YaHei" w:hAnsi="Microsoft YaHei" w:eastAsia="Microsoft YaHei" w:cs="Microsoft YaHei"/>
          <w:sz w:val="24"/>
          <w:szCs w:val="24"/>
          <w:color w:val="333333"/>
          <w:spacing w:val="-2"/>
        </w:rPr>
        <w:t>双向链表</w:t>
      </w:r>
      <w:r>
        <w:rPr>
          <w:sz w:val="24"/>
          <w:szCs w:val="24"/>
          <w:color w:val="333333"/>
          <w:spacing w:val="-2"/>
        </w:rPr>
        <w:t>)</w:t>
      </w:r>
      <w:r>
        <w:rPr>
          <w:rFonts w:ascii="Microsoft YaHei" w:hAnsi="Microsoft YaHei" w:eastAsia="Microsoft YaHei" w:cs="Microsoft YaHei"/>
          <w:sz w:val="24"/>
          <w:szCs w:val="24"/>
          <w:color w:val="333333"/>
          <w:spacing w:val="-2"/>
        </w:rPr>
        <w:t>。</w:t>
      </w:r>
    </w:p>
    <w:p>
      <w:pPr>
        <w:pStyle w:val="BodyText"/>
        <w:ind w:left="457" w:right="257" w:hanging="263"/>
        <w:spacing w:before="104"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用</w:t>
      </w:r>
      <w:r>
        <w:rPr>
          <w:rFonts w:ascii="Microsoft YaHei" w:hAnsi="Microsoft YaHei" w:eastAsia="Microsoft YaHei" w:cs="Microsoft YaHei"/>
          <w:sz w:val="24"/>
          <w:szCs w:val="24"/>
          <w:color w:val="333333"/>
          <w:spacing w:val="40"/>
        </w:rPr>
        <w:t xml:space="preserve"> </w:t>
      </w:r>
      <w:r>
        <w:rPr>
          <w:sz w:val="24"/>
          <w:szCs w:val="24"/>
          <w:color w:val="333333"/>
        </w:rPr>
        <w:t>state</w:t>
      </w:r>
      <w:r>
        <w:rPr>
          <w:sz w:val="24"/>
          <w:szCs w:val="24"/>
          <w:color w:val="333333"/>
          <w:spacing w:val="22"/>
        </w:rPr>
        <w:t xml:space="preserve"> </w:t>
      </w:r>
      <w:r>
        <w:rPr>
          <w:rFonts w:ascii="Microsoft YaHei" w:hAnsi="Microsoft YaHei" w:eastAsia="Microsoft YaHei" w:cs="Microsoft YaHei"/>
          <w:sz w:val="24"/>
          <w:szCs w:val="24"/>
          <w:color w:val="333333"/>
          <w:spacing w:val="1"/>
        </w:rPr>
        <w:t>属性来表示共享资源的状态（</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分为独占模式和</w:t>
      </w:r>
      <w:r>
        <w:rPr>
          <w:rFonts w:ascii="Microsoft YaHei" w:hAnsi="Microsoft YaHei" w:eastAsia="Microsoft YaHei" w:cs="Microsoft YaHei"/>
          <w:sz w:val="24"/>
          <w:szCs w:val="24"/>
          <w:color w:val="333333"/>
        </w:rPr>
        <w:t>共享模式</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rPr>
        <w:t>不同的子类实现中对于</w:t>
      </w:r>
      <w:r>
        <w:rPr>
          <w:sz w:val="24"/>
          <w:szCs w:val="24"/>
          <w:color w:val="333333"/>
        </w:rPr>
        <w:t>state</w:t>
      </w:r>
      <w:r>
        <w:rPr>
          <w:rFonts w:ascii="Microsoft YaHei" w:hAnsi="Microsoft YaHei" w:eastAsia="Microsoft YaHei" w:cs="Microsoft YaHei"/>
          <w:sz w:val="24"/>
          <w:szCs w:val="24"/>
          <w:color w:val="333333"/>
          <w:spacing w:val="3"/>
        </w:rPr>
        <w:t>的值有不同的涵义</w:t>
      </w:r>
    </w:p>
    <w:p>
      <w:pPr>
        <w:ind w:left="644"/>
        <w:spacing w:before="3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独占模式是只有一个线程能够访问资源，</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而共享模式可以允许多个线程同时访问资源。</w:t>
      </w:r>
    </w:p>
    <w:p>
      <w:pPr>
        <w:pStyle w:val="BodyText"/>
        <w:ind w:left="644"/>
        <w:spacing w:before="1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使用</w:t>
      </w:r>
      <w:r>
        <w:rPr>
          <w:sz w:val="24"/>
          <w:szCs w:val="24"/>
          <w:color w:val="333333"/>
        </w:rPr>
        <w:t>CAS</w:t>
      </w:r>
      <w:r>
        <w:rPr>
          <w:rFonts w:ascii="Microsoft YaHei" w:hAnsi="Microsoft YaHei" w:eastAsia="Microsoft YaHei" w:cs="Microsoft YaHei"/>
          <w:sz w:val="24"/>
          <w:szCs w:val="24"/>
          <w:color w:val="333333"/>
          <w:spacing w:val="3"/>
        </w:rPr>
        <w:t>机制更新</w:t>
      </w:r>
      <w:r>
        <w:rPr>
          <w:sz w:val="24"/>
          <w:szCs w:val="24"/>
          <w:color w:val="333333"/>
        </w:rPr>
        <w:t>state</w:t>
      </w:r>
      <w:r>
        <w:rPr>
          <w:rFonts w:ascii="Microsoft YaHei" w:hAnsi="Microsoft YaHei" w:eastAsia="Microsoft YaHei" w:cs="Microsoft YaHei"/>
          <w:sz w:val="24"/>
          <w:szCs w:val="24"/>
          <w:color w:val="333333"/>
          <w:spacing w:val="3"/>
        </w:rPr>
        <w:t>属性</w:t>
      </w:r>
      <w:r>
        <w:rPr>
          <w:rFonts w:ascii="Microsoft YaHei" w:hAnsi="Microsoft YaHei" w:eastAsia="Microsoft YaHei" w:cs="Microsoft YaHei"/>
          <w:sz w:val="24"/>
          <w:szCs w:val="24"/>
          <w:color w:val="333333"/>
          <w:spacing w:val="25"/>
        </w:rPr>
        <w:t xml:space="preserve"> </w:t>
      </w:r>
      <w:r>
        <w:rPr>
          <w:sz w:val="24"/>
          <w:szCs w:val="24"/>
          <w:color w:val="333333"/>
          <w:spacing w:val="3"/>
        </w:rPr>
        <w:t>:</w:t>
      </w:r>
      <w:r>
        <w:rPr>
          <w:sz w:val="24"/>
          <w:szCs w:val="24"/>
          <w:color w:val="333333"/>
          <w:spacing w:val="20"/>
          <w:w w:val="101"/>
        </w:rPr>
        <w:t xml:space="preserve"> </w:t>
      </w:r>
      <w:r>
        <w:rPr>
          <w:rFonts w:ascii="Microsoft YaHei" w:hAnsi="Microsoft YaHei" w:eastAsia="Microsoft YaHei" w:cs="Microsoft YaHei"/>
          <w:sz w:val="24"/>
          <w:szCs w:val="24"/>
          <w:color w:val="333333"/>
          <w:spacing w:val="3"/>
        </w:rPr>
        <w:t>保证对于</w:t>
      </w:r>
      <w:r>
        <w:rPr>
          <w:sz w:val="24"/>
          <w:szCs w:val="24"/>
          <w:color w:val="333333"/>
        </w:rPr>
        <w:t>state</w:t>
      </w:r>
      <w:r>
        <w:rPr>
          <w:rFonts w:ascii="Microsoft YaHei" w:hAnsi="Microsoft YaHei" w:eastAsia="Microsoft YaHei" w:cs="Microsoft YaHei"/>
          <w:sz w:val="24"/>
          <w:szCs w:val="24"/>
          <w:color w:val="333333"/>
          <w:spacing w:val="3"/>
        </w:rPr>
        <w:t>值的修改的线程安全</w:t>
      </w:r>
    </w:p>
    <w:p>
      <w:pPr>
        <w:pStyle w:val="BodyText"/>
        <w:ind w:left="459" w:right="63" w:hanging="265"/>
        <w:spacing w:before="130"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spacing w:val="-1"/>
        </w:rPr>
        <w:t>FIFO</w:t>
      </w:r>
      <w:r>
        <w:rPr>
          <w:rFonts w:ascii="Microsoft YaHei" w:hAnsi="Microsoft YaHei" w:eastAsia="Microsoft YaHei" w:cs="Microsoft YaHei"/>
          <w:sz w:val="24"/>
          <w:szCs w:val="24"/>
          <w:color w:val="333333"/>
          <w:spacing w:val="-1"/>
        </w:rPr>
        <w:t>的等待队列</w:t>
      </w:r>
      <w:r>
        <w:rPr>
          <w:sz w:val="24"/>
          <w:szCs w:val="24"/>
          <w:color w:val="333333"/>
          <w:spacing w:val="-1"/>
        </w:rPr>
        <w:t>(</w:t>
      </w:r>
      <w:r>
        <w:rPr>
          <w:rFonts w:ascii="Microsoft YaHei" w:hAnsi="Microsoft YaHei" w:eastAsia="Microsoft YaHei" w:cs="Microsoft YaHei"/>
          <w:sz w:val="24"/>
          <w:szCs w:val="24"/>
          <w:color w:val="333333"/>
          <w:spacing w:val="-1"/>
        </w:rPr>
        <w:t>双向链表</w:t>
      </w:r>
      <w:r>
        <w:rPr>
          <w:sz w:val="24"/>
          <w:szCs w:val="24"/>
          <w:color w:val="333333"/>
          <w:spacing w:val="-1"/>
        </w:rPr>
        <w:t>)</w:t>
      </w:r>
      <w:r>
        <w:rPr>
          <w:rFonts w:ascii="Microsoft YaHei" w:hAnsi="Microsoft YaHei" w:eastAsia="Microsoft YaHei" w:cs="Microsoft YaHei"/>
          <w:sz w:val="24"/>
          <w:szCs w:val="24"/>
          <w:color w:val="333333"/>
          <w:spacing w:val="-1"/>
        </w:rPr>
        <w:t>：用于存储等待获取锁的线程，</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1"/>
        </w:rPr>
        <w:t>因为有些线程可以抢占到锁，</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而有</w:t>
      </w:r>
      <w:r>
        <w:rPr>
          <w:rFonts w:ascii="Microsoft YaHei" w:hAnsi="Microsoft YaHei" w:eastAsia="Microsoft YaHei" w:cs="Microsoft YaHei"/>
          <w:sz w:val="24"/>
          <w:szCs w:val="24"/>
          <w:color w:val="333333"/>
        </w:rPr>
        <w:t>些线程无法抢占到锁，此时，没有竞争到锁的线程就会被打包为一个</w:t>
      </w:r>
      <w:r>
        <w:rPr>
          <w:sz w:val="24"/>
          <w:szCs w:val="24"/>
          <w:color w:val="333333"/>
        </w:rPr>
        <w:t>Node</w:t>
      </w:r>
      <w:r>
        <w:rPr>
          <w:rFonts w:ascii="Microsoft YaHei" w:hAnsi="Microsoft YaHei" w:eastAsia="Microsoft YaHei" w:cs="Microsoft YaHei"/>
          <w:sz w:val="24"/>
          <w:szCs w:val="24"/>
          <w:color w:val="333333"/>
        </w:rPr>
        <w:t>节点，按照顺序组</w:t>
      </w:r>
      <w:r>
        <w:rPr>
          <w:rFonts w:ascii="Microsoft YaHei" w:hAnsi="Microsoft YaHei" w:eastAsia="Microsoft YaHei" w:cs="Microsoft YaHei"/>
          <w:sz w:val="24"/>
          <w:szCs w:val="24"/>
          <w:color w:val="333333"/>
          <w:spacing w:val="-1"/>
        </w:rPr>
        <w:t>成一个双向链表</w:t>
      </w:r>
      <w:r>
        <w:rPr>
          <w:rFonts w:ascii="Microsoft YaHei" w:hAnsi="Microsoft YaHei" w:eastAsia="Microsoft YaHei" w:cs="Microsoft YaHei"/>
          <w:sz w:val="24"/>
          <w:szCs w:val="24"/>
          <w:color w:val="333333"/>
          <w:spacing w:val="-36"/>
        </w:rPr>
        <w:t xml:space="preserve"> </w:t>
      </w:r>
      <w:r>
        <w:rPr>
          <w:rFonts w:ascii="Microsoft YaHei" w:hAnsi="Microsoft YaHei" w:eastAsia="Microsoft YaHei" w:cs="Microsoft YaHei"/>
          <w:sz w:val="24"/>
          <w:szCs w:val="24"/>
          <w:color w:val="333333"/>
          <w:spacing w:val="-1"/>
        </w:rPr>
        <w:t>。当释放锁时，会唤醒双向链表中的第一个</w:t>
      </w:r>
      <w:r>
        <w:rPr>
          <w:sz w:val="24"/>
          <w:szCs w:val="24"/>
          <w:color w:val="333333"/>
          <w:spacing w:val="-1"/>
        </w:rPr>
        <w:t>Node</w:t>
      </w:r>
      <w:r>
        <w:rPr>
          <w:rFonts w:ascii="Microsoft YaHei" w:hAnsi="Microsoft YaHei" w:eastAsia="Microsoft YaHei" w:cs="Microsoft YaHei"/>
          <w:sz w:val="24"/>
          <w:szCs w:val="24"/>
          <w:color w:val="333333"/>
          <w:spacing w:val="-1"/>
        </w:rPr>
        <w:t>节点。</w:t>
      </w:r>
    </w:p>
    <w:p>
      <w:pPr>
        <w:pStyle w:val="BodyText"/>
        <w:spacing w:line="278" w:lineRule="auto"/>
        <w:rPr/>
      </w:pPr>
      <w:r/>
    </w:p>
    <w:p>
      <w:pPr>
        <w:pStyle w:val="BodyText"/>
        <w:spacing w:line="279" w:lineRule="auto"/>
        <w:rPr/>
      </w:pPr>
      <w:r/>
    </w:p>
    <w:p>
      <w:pPr>
        <w:pStyle w:val="BodyText"/>
        <w:spacing w:line="279" w:lineRule="auto"/>
        <w:rPr/>
      </w:pPr>
      <w:r/>
    </w:p>
    <w:p>
      <w:pPr>
        <w:ind w:left="10" w:right="1257"/>
        <w:spacing w:before="103" w:line="299" w:lineRule="auto"/>
        <w:rPr>
          <w:rFonts w:ascii="Microsoft YaHei" w:hAnsi="Microsoft YaHei" w:eastAsia="Microsoft YaHei" w:cs="Microsoft YaHei"/>
          <w:sz w:val="24"/>
          <w:szCs w:val="24"/>
        </w:rPr>
      </w:pPr>
      <w:r>
        <w:pict>
          <v:shape id="_x0000_s72" style="position:absolute;margin-left:230.271pt;margin-top:28.6909pt;mso-position-vertical-relative:text;mso-position-horizontal-relative:text;width:108.75pt;height:15.75pt;z-index:251948032;" filled="false" strokecolor="#E7E9E8" strokeweight="0.75pt" coordsize="2175,315" coordorigin="0,0" path="m7,255l7,60c7,53,8,46,11,39c14,33,17,27,22,22c27,17,33,14,39,11c46,8,53,7,60,7l2115,7c2121,7,2128,8,2135,11c2141,14,2147,17,2152,22c2157,27,2160,33,2163,39c2166,46,2167,53,2167,60l2167,255c2167,261,2166,268,2163,275c2160,281,2157,287,2152,292c2147,296,2141,300,2135,303c2128,306,2121,307,2115,307l60,307c53,307,46,306,39,303c33,300,27,296,22,292c17,287,14,281,11,275c8,268,7,261,7,255e">
            <v:stroke joinstyle="miter" miterlimit="4"/>
          </v:shape>
        </w:pict>
      </w:r>
      <w:r>
        <w:rPr>
          <w:rFonts w:ascii="Microsoft YaHei" w:hAnsi="Microsoft YaHei" w:eastAsia="Microsoft YaHei" w:cs="Microsoft YaHei"/>
          <w:sz w:val="24"/>
          <w:szCs w:val="24"/>
          <w:color w:val="404040"/>
          <w:spacing w:val="-2"/>
        </w:rPr>
        <w:t>独占模式：只有一个线程能够访问资源</w:t>
      </w:r>
      <w:r>
        <w:rPr>
          <w:rFonts w:ascii="Microsoft YaHei" w:hAnsi="Microsoft YaHei" w:eastAsia="Microsoft YaHei" w:cs="Microsoft YaHei"/>
          <w:sz w:val="24"/>
          <w:szCs w:val="24"/>
          <w:color w:val="404040"/>
          <w:spacing w:val="-29"/>
        </w:rPr>
        <w:t xml:space="preserve"> </w:t>
      </w:r>
      <w:r>
        <w:rPr>
          <w:rFonts w:ascii="Microsoft YaHei" w:hAnsi="Microsoft YaHei" w:eastAsia="Microsoft YaHei" w:cs="Microsoft YaHei"/>
          <w:sz w:val="24"/>
          <w:szCs w:val="24"/>
          <w:color w:val="404040"/>
          <w:spacing w:val="-2"/>
        </w:rPr>
        <w:t>。例</w:t>
      </w:r>
      <w:r>
        <w:rPr>
          <w:rFonts w:ascii="Microsoft YaHei" w:hAnsi="Microsoft YaHei" w:eastAsia="Microsoft YaHei" w:cs="Microsoft YaHei"/>
          <w:sz w:val="24"/>
          <w:szCs w:val="24"/>
          <w:color w:val="404040"/>
          <w:spacing w:val="66"/>
        </w:rPr>
        <w:t xml:space="preserve"> </w:t>
      </w:r>
      <w:r>
        <w:rPr>
          <w:rFonts w:ascii="Lucida Console" w:hAnsi="Lucida Console" w:eastAsia="Lucida Console" w:cs="Lucida Console"/>
          <w:sz w:val="24"/>
          <w:szCs w:val="24"/>
          <w:color w:val="404040"/>
          <w:spacing w:val="-2"/>
        </w:rPr>
        <w:t>ReentrantLock</w:t>
      </w:r>
      <w:r>
        <w:rPr>
          <w:rFonts w:ascii="Lucida Console" w:hAnsi="Lucida Console" w:eastAsia="Lucida Console" w:cs="Lucida Console"/>
          <w:sz w:val="24"/>
          <w:szCs w:val="24"/>
          <w:color w:val="404040"/>
          <w:spacing w:val="-93"/>
        </w:rPr>
        <w:t xml:space="preserve"> </w:t>
      </w:r>
      <w:r>
        <w:rPr>
          <w:sz w:val="24"/>
          <w:szCs w:val="24"/>
          <w:position w:val="-6"/>
        </w:rPr>
        <w:drawing>
          <wp:inline distT="0" distB="0" distL="0" distR="0">
            <wp:extent cx="12606" cy="12501"/>
            <wp:effectExtent l="0" t="0" r="0" b="0"/>
            <wp:docPr id="298" name="IM 298"/>
            <wp:cNvGraphicFramePr/>
            <a:graphic>
              <a:graphicData uri="http://schemas.openxmlformats.org/drawingml/2006/picture">
                <pic:pic>
                  <pic:nvPicPr>
                    <pic:cNvPr id="298" name="IM 298"/>
                    <pic:cNvPicPr/>
                  </pic:nvPicPr>
                  <pic:blipFill>
                    <a:blip r:embed="rId213"/>
                    <a:stretch>
                      <a:fillRect/>
                    </a:stretch>
                  </pic:blipFill>
                  <pic:spPr>
                    <a:xfrm rot="0">
                      <a:off x="0" y="0"/>
                      <a:ext cx="12606" cy="12501"/>
                    </a:xfrm>
                    <a:prstGeom prst="rect">
                      <a:avLst/>
                    </a:prstGeom>
                  </pic:spPr>
                </pic:pic>
              </a:graphicData>
            </a:graphic>
          </wp:inline>
        </w:drawing>
      </w:r>
      <w:r>
        <w:rPr>
          <w:rFonts w:ascii="Lucida Console" w:hAnsi="Lucida Console" w:eastAsia="Lucida Console" w:cs="Lucida Console"/>
          <w:sz w:val="24"/>
          <w:szCs w:val="24"/>
          <w:color w:val="404040"/>
          <w:spacing w:val="-7"/>
        </w:rPr>
        <w:t xml:space="preserve"> </w:t>
      </w:r>
      <w:r>
        <w:rPr>
          <w:rFonts w:ascii="Microsoft YaHei" w:hAnsi="Microsoft YaHei" w:eastAsia="Microsoft YaHei" w:cs="Microsoft YaHei"/>
          <w:sz w:val="24"/>
          <w:szCs w:val="24"/>
          <w:color w:val="404040"/>
          <w:spacing w:val="-2"/>
        </w:rPr>
        <w:t>就是独占模式的实现</w:t>
      </w:r>
      <w:r>
        <w:rPr>
          <w:rFonts w:ascii="Microsoft YaHei" w:hAnsi="Microsoft YaHei" w:eastAsia="Microsoft YaHei" w:cs="Microsoft YaHei"/>
          <w:sz w:val="24"/>
          <w:szCs w:val="24"/>
          <w:color w:val="404040"/>
          <w:spacing w:val="-2"/>
        </w:rPr>
        <w:t>共享模式：允许多个线程同时访问资源</w:t>
      </w:r>
      <w:r>
        <w:rPr>
          <w:rFonts w:ascii="Microsoft YaHei" w:hAnsi="Microsoft YaHei" w:eastAsia="Microsoft YaHei" w:cs="Microsoft YaHei"/>
          <w:sz w:val="24"/>
          <w:szCs w:val="24"/>
          <w:color w:val="404040"/>
          <w:spacing w:val="-27"/>
        </w:rPr>
        <w:t xml:space="preserve"> </w:t>
      </w:r>
      <w:r>
        <w:rPr>
          <w:rFonts w:ascii="Microsoft YaHei" w:hAnsi="Microsoft YaHei" w:eastAsia="Microsoft YaHei" w:cs="Microsoft YaHei"/>
          <w:sz w:val="24"/>
          <w:szCs w:val="24"/>
          <w:color w:val="404040"/>
          <w:spacing w:val="-2"/>
        </w:rPr>
        <w:t>。例</w:t>
      </w:r>
      <w:r>
        <w:rPr>
          <w:rFonts w:ascii="Microsoft YaHei" w:hAnsi="Microsoft YaHei" w:eastAsia="Microsoft YaHei" w:cs="Microsoft YaHei"/>
          <w:sz w:val="24"/>
          <w:szCs w:val="24"/>
          <w:color w:val="404040"/>
          <w:spacing w:val="65"/>
          <w:w w:val="101"/>
        </w:rPr>
        <w:t xml:space="preserve"> </w:t>
      </w:r>
      <w:r>
        <w:rPr>
          <w:rFonts w:ascii="Lucida Console" w:hAnsi="Lucida Console" w:eastAsia="Lucida Console" w:cs="Lucida Console"/>
          <w:sz w:val="24"/>
          <w:szCs w:val="24"/>
          <w:color w:val="404040"/>
          <w:spacing w:val="-2"/>
        </w:rPr>
        <w:t>CountDownLatch</w:t>
      </w:r>
      <w:r>
        <w:rPr>
          <w:rFonts w:ascii="Lucida Console" w:hAnsi="Lucida Console" w:eastAsia="Lucida Console" w:cs="Lucida Console"/>
          <w:sz w:val="24"/>
          <w:szCs w:val="24"/>
          <w:color w:val="404040"/>
          <w:spacing w:val="-87"/>
        </w:rPr>
        <w:t xml:space="preserve"> </w:t>
      </w:r>
      <w:r>
        <w:rPr>
          <w:sz w:val="24"/>
          <w:szCs w:val="24"/>
          <w:position w:val="-6"/>
        </w:rPr>
        <w:drawing>
          <wp:inline distT="0" distB="0" distL="0" distR="0">
            <wp:extent cx="12670" cy="11766"/>
            <wp:effectExtent l="0" t="0" r="0" b="0"/>
            <wp:docPr id="300" name="IM 300"/>
            <wp:cNvGraphicFramePr/>
            <a:graphic>
              <a:graphicData uri="http://schemas.openxmlformats.org/drawingml/2006/picture">
                <pic:pic>
                  <pic:nvPicPr>
                    <pic:cNvPr id="300" name="IM 300"/>
                    <pic:cNvPicPr/>
                  </pic:nvPicPr>
                  <pic:blipFill>
                    <a:blip r:embed="rId214"/>
                    <a:stretch>
                      <a:fillRect/>
                    </a:stretch>
                  </pic:blipFill>
                  <pic:spPr>
                    <a:xfrm rot="0">
                      <a:off x="0" y="0"/>
                      <a:ext cx="12670" cy="11766"/>
                    </a:xfrm>
                    <a:prstGeom prst="rect">
                      <a:avLst/>
                    </a:prstGeom>
                  </pic:spPr>
                </pic:pic>
              </a:graphicData>
            </a:graphic>
          </wp:inline>
        </w:drawing>
      </w:r>
      <w:r>
        <w:rPr>
          <w:rFonts w:ascii="Lucida Console" w:hAnsi="Lucida Console" w:eastAsia="Lucida Console" w:cs="Lucida Console"/>
          <w:sz w:val="24"/>
          <w:szCs w:val="24"/>
          <w:color w:val="404040"/>
          <w:spacing w:val="-13"/>
        </w:rPr>
        <w:t xml:space="preserve"> </w:t>
      </w:r>
      <w:r>
        <w:rPr>
          <w:rFonts w:ascii="Microsoft YaHei" w:hAnsi="Microsoft YaHei" w:eastAsia="Microsoft YaHei" w:cs="Microsoft YaHei"/>
          <w:sz w:val="24"/>
          <w:szCs w:val="24"/>
          <w:color w:val="404040"/>
          <w:spacing w:val="-2"/>
        </w:rPr>
        <w:t>就是共享模式的实现</w:t>
      </w:r>
    </w:p>
    <w:p>
      <w:pPr>
        <w:pStyle w:val="BodyText"/>
        <w:spacing w:line="429" w:lineRule="auto"/>
        <w:rPr/>
      </w:pPr>
      <w:r/>
    </w:p>
    <w:p>
      <w:pPr>
        <w:ind w:left="7"/>
        <w:spacing w:before="104" w:line="196" w:lineRule="auto"/>
        <w:rPr>
          <w:rFonts w:ascii="Microsoft YaHei" w:hAnsi="Microsoft YaHei" w:eastAsia="Microsoft YaHei" w:cs="Microsoft YaHei"/>
          <w:sz w:val="24"/>
          <w:szCs w:val="24"/>
        </w:rPr>
      </w:pPr>
      <w:r>
        <w:pict>
          <v:shape id="_x0000_s74" style="position:absolute;margin-left:122.271pt;margin-top:3.17622pt;mso-position-vertical-relative:text;mso-position-horizontal-relative:text;width:43.5pt;height:15.75pt;z-index:251947008;" filled="false" strokecolor="#E7E9E8" strokeweight="0.75pt" coordsize="870,315" coordorigin="0,0" path="m7,255l7,60c7,53,8,46,11,39c14,33,17,27,22,22c27,17,33,14,39,11c46,8,53,7,60,7l810,7c816,7,823,8,830,11c836,14,842,17,847,22c852,27,855,33,858,39c861,46,862,53,862,60l862,255c862,261,861,268,858,275c855,281,852,287,847,291c842,296,836,300,830,303c823,306,816,307,810,307l60,307c53,307,46,306,39,303c33,300,27,296,22,291c17,287,14,281,11,275c8,268,7,261,7,255e">
            <v:stroke joinstyle="miter" miterlimit="4"/>
          </v:shape>
        </w:pict>
      </w:r>
      <w:r>
        <w:pict>
          <v:shape id="_x0000_s76" style="position:absolute;margin-left:40.896pt;margin-top:29.8012pt;mso-position-vertical-relative:text;mso-position-horizontal-relative:text;width:102pt;height:15.75pt;z-index:251943936;" filled="false" strokecolor="#E7E9E8" strokeweight="0.75pt" coordsize="2040,315" coordorigin="0,0" path="m7,255l7,60c7,52,8,46,11,39c14,33,17,27,22,22c27,17,33,14,39,11c46,8,53,7,60,7l1980,7c1986,7,1993,8,2000,11c2006,14,2012,17,2017,22c2022,27,2025,33,2028,39c2031,46,2032,52,2032,60l2032,255c2032,261,2031,268,2028,275c2025,281,2022,287,2017,291c2012,296,2006,300,2000,303c1993,306,1986,307,1980,307l60,307c53,307,46,306,39,303c33,300,27,296,22,291c17,287,14,281,11,275c8,268,7,261,7,255e">
            <v:stroke joinstyle="miter" miterlimit="4"/>
          </v:shape>
        </w:pict>
      </w:r>
      <w:r>
        <w:rPr>
          <w:rFonts w:ascii="Microsoft YaHei" w:hAnsi="Microsoft YaHei" w:eastAsia="Microsoft YaHei" w:cs="Microsoft YaHei"/>
          <w:sz w:val="24"/>
          <w:szCs w:val="24"/>
          <w:color w:val="404040"/>
        </w:rPr>
        <w:t>在不同的子类实现中，  </w:t>
      </w:r>
      <w:r>
        <w:rPr>
          <w:rFonts w:ascii="Consolas" w:hAnsi="Consolas" w:eastAsia="Consolas" w:cs="Consolas"/>
          <w:sz w:val="24"/>
          <w:szCs w:val="24"/>
          <w:b/>
          <w:bCs/>
          <w:color w:val="404040"/>
        </w:rPr>
        <w:t>state</w:t>
      </w:r>
      <w:r>
        <w:rPr>
          <w:rFonts w:ascii="Consolas" w:hAnsi="Consolas" w:eastAsia="Consolas" w:cs="Consolas"/>
          <w:sz w:val="24"/>
          <w:szCs w:val="24"/>
          <w:b/>
          <w:bCs/>
          <w:color w:val="404040"/>
          <w:spacing w:val="-63"/>
        </w:rPr>
        <w:t xml:space="preserve"> </w:t>
      </w:r>
      <w:r>
        <w:rPr>
          <w:sz w:val="24"/>
          <w:szCs w:val="24"/>
          <w:position w:val="-5"/>
        </w:rPr>
        <w:drawing>
          <wp:inline distT="0" distB="0" distL="0" distR="0">
            <wp:extent cx="12555" cy="12501"/>
            <wp:effectExtent l="0" t="0" r="0" b="0"/>
            <wp:docPr id="302" name="IM 302"/>
            <wp:cNvGraphicFramePr/>
            <a:graphic>
              <a:graphicData uri="http://schemas.openxmlformats.org/drawingml/2006/picture">
                <pic:pic>
                  <pic:nvPicPr>
                    <pic:cNvPr id="302" name="IM 302"/>
                    <pic:cNvPicPr/>
                  </pic:nvPicPr>
                  <pic:blipFill>
                    <a:blip r:embed="rId215"/>
                    <a:stretch>
                      <a:fillRect/>
                    </a:stretch>
                  </pic:blipFill>
                  <pic:spPr>
                    <a:xfrm rot="0">
                      <a:off x="0" y="0"/>
                      <a:ext cx="12555" cy="12501"/>
                    </a:xfrm>
                    <a:prstGeom prst="rect">
                      <a:avLst/>
                    </a:prstGeom>
                  </pic:spPr>
                </pic:pic>
              </a:graphicData>
            </a:graphic>
          </wp:inline>
        </w:drawing>
      </w:r>
      <w:r>
        <w:rPr>
          <w:rFonts w:ascii="Consolas" w:hAnsi="Consolas" w:eastAsia="Consolas" w:cs="Consolas"/>
          <w:sz w:val="24"/>
          <w:szCs w:val="24"/>
          <w:b/>
          <w:bCs/>
          <w:color w:val="404040"/>
          <w:spacing w:val="12"/>
        </w:rPr>
        <w:t xml:space="preserve"> </w:t>
      </w:r>
      <w:r>
        <w:rPr>
          <w:rFonts w:ascii="Microsoft YaHei" w:hAnsi="Microsoft YaHei" w:eastAsia="Microsoft YaHei" w:cs="Microsoft YaHei"/>
          <w:sz w:val="24"/>
          <w:szCs w:val="24"/>
          <w:color w:val="404040"/>
        </w:rPr>
        <w:t>的含义可能不同：</w:t>
      </w:r>
    </w:p>
    <w:p>
      <w:pPr>
        <w:ind w:left="194"/>
        <w:spacing w:before="190" w:line="195" w:lineRule="auto"/>
        <w:rPr>
          <w:rFonts w:ascii="Microsoft YaHei" w:hAnsi="Microsoft YaHei" w:eastAsia="Microsoft YaHei" w:cs="Microsoft YaHei"/>
          <w:sz w:val="24"/>
          <w:szCs w:val="24"/>
        </w:rPr>
      </w:pPr>
      <w:r>
        <w:pict>
          <v:shape id="_x0000_s78" style="position:absolute;margin-left:47.646pt;margin-top:31.1182pt;mso-position-vertical-relative:text;mso-position-horizontal-relative:text;width:72.75pt;height:15.75pt;z-index:251942912;" filled="false" strokecolor="#E7E9E8" strokeweight="0.75pt" coordsize="1455,315" coordorigin="0,0" path="m7,255l7,60c7,52,8,46,11,39c14,33,17,27,22,22c27,17,33,14,39,11c46,8,53,7,60,7l1395,7c1401,7,1408,8,1415,11c1421,14,1427,17,1432,22c1437,27,1440,33,1443,39c1446,46,1447,52,1447,60l1447,255c1447,261,1446,268,1443,275c1440,281,1437,287,1432,291c1427,296,1421,300,1415,303c1408,306,1401,307,1395,307l60,307c53,307,46,306,39,303c33,300,27,296,22,291c17,287,14,281,11,275c8,268,7,261,7,255e">
            <v:stroke joinstyle="miter" miterlimit="4"/>
          </v:shape>
        </w:pict>
      </w: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在   </w:t>
      </w:r>
      <w:r>
        <w:rPr>
          <w:rFonts w:ascii="Lucida Console" w:hAnsi="Lucida Console" w:eastAsia="Lucida Console" w:cs="Lucida Console"/>
          <w:sz w:val="24"/>
          <w:szCs w:val="24"/>
          <w:color w:val="404040"/>
          <w:spacing w:val="-1"/>
        </w:rPr>
        <w:t>ReentrantLock</w:t>
      </w:r>
      <w:r>
        <w:rPr>
          <w:rFonts w:ascii="Lucida Console" w:hAnsi="Lucida Console" w:eastAsia="Lucida Console" w:cs="Lucida Console"/>
          <w:sz w:val="24"/>
          <w:szCs w:val="24"/>
          <w:color w:val="404040"/>
          <w:spacing w:val="-64"/>
        </w:rPr>
        <w:t xml:space="preserve"> </w:t>
      </w:r>
      <w:r>
        <w:rPr>
          <w:sz w:val="24"/>
          <w:szCs w:val="24"/>
          <w:position w:val="-5"/>
        </w:rPr>
        <w:drawing>
          <wp:inline distT="0" distB="0" distL="0" distR="0">
            <wp:extent cx="12576" cy="12501"/>
            <wp:effectExtent l="0" t="0" r="0" b="0"/>
            <wp:docPr id="304" name="IM 304"/>
            <wp:cNvGraphicFramePr/>
            <a:graphic>
              <a:graphicData uri="http://schemas.openxmlformats.org/drawingml/2006/picture">
                <pic:pic>
                  <pic:nvPicPr>
                    <pic:cNvPr id="304" name="IM 304"/>
                    <pic:cNvPicPr/>
                  </pic:nvPicPr>
                  <pic:blipFill>
                    <a:blip r:embed="rId216"/>
                    <a:stretch>
                      <a:fillRect/>
                    </a:stretch>
                  </pic:blipFill>
                  <pic:spPr>
                    <a:xfrm rot="0">
                      <a:off x="0" y="0"/>
                      <a:ext cx="12576" cy="12501"/>
                    </a:xfrm>
                    <a:prstGeom prst="rect">
                      <a:avLst/>
                    </a:prstGeom>
                  </pic:spPr>
                </pic:pic>
              </a:graphicData>
            </a:graphic>
          </wp:inline>
        </w:drawing>
      </w:r>
      <w:r>
        <w:rPr>
          <w:rFonts w:ascii="Lucida Console" w:hAnsi="Lucida Console" w:eastAsia="Lucida Console" w:cs="Lucida Console"/>
          <w:sz w:val="24"/>
          <w:szCs w:val="24"/>
          <w:color w:val="404040"/>
          <w:spacing w:val="-2"/>
        </w:rPr>
        <w:t xml:space="preserve"> </w:t>
      </w:r>
      <w:r>
        <w:rPr>
          <w:rFonts w:ascii="Microsoft YaHei" w:hAnsi="Microsoft YaHei" w:eastAsia="Microsoft YaHei" w:cs="Microsoft YaHei"/>
          <w:sz w:val="24"/>
          <w:szCs w:val="24"/>
          <w:color w:val="404040"/>
          <w:spacing w:val="-1"/>
        </w:rPr>
        <w:t>中：</w:t>
      </w:r>
    </w:p>
    <w:p>
      <w:pPr>
        <w:ind w:left="644"/>
        <w:spacing w:before="129" w:line="196" w:lineRule="auto"/>
        <w:rPr>
          <w:rFonts w:ascii="Microsoft YaHei" w:hAnsi="Microsoft YaHei" w:eastAsia="Microsoft YaHei" w:cs="Microsoft YaHei"/>
          <w:sz w:val="24"/>
          <w:szCs w:val="24"/>
        </w:rPr>
      </w:pPr>
      <w:r>
        <w:pict>
          <v:shape id="_x0000_s80" style="position:absolute;margin-left:47.646pt;margin-top:28.0684pt;mso-position-vertical-relative:text;mso-position-horizontal-relative:text;width:72.75pt;height:15.75pt;z-index:251945984;" filled="false" strokecolor="#E7E9E8" strokeweight="0.75pt" coordsize="1455,315" coordorigin="0,0" path="m7,255l7,60c7,52,8,46,11,39c14,33,17,27,22,22c27,17,33,14,39,11c46,8,53,7,60,7l1395,7c1401,7,1408,8,1415,11c1421,14,1427,17,1432,22c1437,27,1440,33,1443,39c1446,46,1447,52,1447,60l1447,255c1447,261,1446,268,1443,275c1440,281,1437,287,1432,291c1427,296,1421,300,1415,303c1408,306,1401,307,1395,307l60,307c53,307,46,306,39,303c33,300,27,296,22,291c17,287,14,281,11,275c8,268,7,261,7,255e">
            <v:stroke joinstyle="miter" miterlimit="4"/>
          </v:shape>
        </w:pict>
      </w:r>
      <w:r>
        <w:rPr>
          <w:rFonts w:ascii="Microsoft YaHei" w:hAnsi="Microsoft YaHei" w:eastAsia="Microsoft YaHei" w:cs="Microsoft YaHei"/>
          <w:sz w:val="12"/>
          <w:szCs w:val="12"/>
          <w:color w:val="404040"/>
          <w:spacing w:val="-2"/>
          <w:position w:val="4"/>
        </w:rPr>
        <w:t>○        </w:t>
      </w:r>
      <w:r>
        <w:rPr>
          <w:rFonts w:ascii="Lucida Console" w:hAnsi="Lucida Console" w:eastAsia="Lucida Console" w:cs="Lucida Console"/>
          <w:sz w:val="24"/>
          <w:szCs w:val="24"/>
          <w:color w:val="404040"/>
          <w:spacing w:val="-2"/>
        </w:rPr>
        <w:t>state</w:t>
      </w:r>
      <w:r>
        <w:rPr>
          <w:rFonts w:ascii="Lucida Console" w:hAnsi="Lucida Console" w:eastAsia="Lucida Console" w:cs="Lucida Console"/>
          <w:sz w:val="24"/>
          <w:szCs w:val="24"/>
          <w:color w:val="404040"/>
          <w:spacing w:val="-2"/>
        </w:rPr>
        <w:t xml:space="preserve"> </w:t>
      </w:r>
      <w:r>
        <w:rPr>
          <w:rFonts w:ascii="Lucida Console" w:hAnsi="Lucida Console" w:eastAsia="Lucida Console" w:cs="Lucida Console"/>
          <w:sz w:val="24"/>
          <w:szCs w:val="24"/>
          <w:color w:val="404040"/>
          <w:spacing w:val="-2"/>
        </w:rPr>
        <w:t>=</w:t>
      </w:r>
      <w:r>
        <w:rPr>
          <w:rFonts w:ascii="Lucida Console" w:hAnsi="Lucida Console" w:eastAsia="Lucida Console" w:cs="Lucida Console"/>
          <w:sz w:val="24"/>
          <w:szCs w:val="24"/>
          <w:color w:val="404040"/>
          <w:spacing w:val="31"/>
        </w:rPr>
        <w:t xml:space="preserve"> </w:t>
      </w:r>
      <w:r>
        <w:rPr>
          <w:rFonts w:ascii="Lucida Console" w:hAnsi="Lucida Console" w:eastAsia="Lucida Console" w:cs="Lucida Console"/>
          <w:sz w:val="24"/>
          <w:szCs w:val="24"/>
          <w:color w:val="404040"/>
          <w:spacing w:val="-2"/>
        </w:rPr>
        <w:t>0</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656" cy="11766"/>
            <wp:effectExtent l="0" t="0" r="0" b="0"/>
            <wp:docPr id="306" name="IM 306"/>
            <wp:cNvGraphicFramePr/>
            <a:graphic>
              <a:graphicData uri="http://schemas.openxmlformats.org/drawingml/2006/picture">
                <pic:pic>
                  <pic:nvPicPr>
                    <pic:cNvPr id="306" name="IM 306"/>
                    <pic:cNvPicPr/>
                  </pic:nvPicPr>
                  <pic:blipFill>
                    <a:blip r:embed="rId217"/>
                    <a:stretch>
                      <a:fillRect/>
                    </a:stretch>
                  </pic:blipFill>
                  <pic:spPr>
                    <a:xfrm rot="0">
                      <a:off x="0" y="0"/>
                      <a:ext cx="12656" cy="11766"/>
                    </a:xfrm>
                    <a:prstGeom prst="rect">
                      <a:avLst/>
                    </a:prstGeom>
                  </pic:spPr>
                </pic:pic>
              </a:graphicData>
            </a:graphic>
          </wp:inline>
        </w:drawing>
      </w:r>
      <w:r>
        <w:rPr>
          <w:rFonts w:ascii="Lucida Console" w:hAnsi="Lucida Console" w:eastAsia="Lucida Console" w:cs="Lucida Console"/>
          <w:sz w:val="24"/>
          <w:szCs w:val="24"/>
          <w:color w:val="404040"/>
          <w:spacing w:val="-60"/>
        </w:rPr>
        <w:t xml:space="preserve"> </w:t>
      </w:r>
      <w:r>
        <w:rPr>
          <w:rFonts w:ascii="Microsoft YaHei" w:hAnsi="Microsoft YaHei" w:eastAsia="Microsoft YaHei" w:cs="Microsoft YaHei"/>
          <w:sz w:val="24"/>
          <w:szCs w:val="24"/>
          <w:color w:val="404040"/>
          <w:spacing w:val="-2"/>
        </w:rPr>
        <w:t>：表示当前资源没有被加锁。</w:t>
      </w:r>
    </w:p>
    <w:p>
      <w:pPr>
        <w:ind w:left="644"/>
        <w:spacing w:before="129" w:line="196" w:lineRule="auto"/>
        <w:rPr>
          <w:rFonts w:ascii="Microsoft YaHei" w:hAnsi="Microsoft YaHei" w:eastAsia="Microsoft YaHei" w:cs="Microsoft YaHei"/>
          <w:sz w:val="24"/>
          <w:szCs w:val="24"/>
        </w:rPr>
      </w:pPr>
      <w:r>
        <w:pict>
          <v:shape id="_x0000_s82" style="position:absolute;margin-left:47.646pt;margin-top:28.0684pt;mso-position-vertical-relative:text;mso-position-horizontal-relative:text;width:72.75pt;height:15.75pt;z-index:251941888;" filled="false" strokecolor="#E7E9E8" strokeweight="0.75pt" coordsize="1455,315" coordorigin="0,0" path="m7,255l7,60c7,52,8,46,11,39c14,33,17,27,22,22c27,17,33,14,39,11c46,8,53,7,60,7l1395,7c1401,7,1408,8,1415,11c1421,14,1427,17,1432,22c1437,27,1440,33,1443,39c1446,46,1447,52,1447,60l1447,255c1447,261,1446,268,1443,274c1440,281,1437,287,1432,292c1427,296,1421,300,1415,303c1408,306,1401,307,1395,307l60,307c53,307,46,306,39,303c33,300,27,296,22,292c17,287,14,281,11,275c8,268,7,261,7,255e">
            <v:stroke joinstyle="miter" miterlimit="4"/>
          </v:shape>
        </w:pict>
      </w:r>
      <w:r>
        <w:rPr>
          <w:rFonts w:ascii="Microsoft YaHei" w:hAnsi="Microsoft YaHei" w:eastAsia="Microsoft YaHei" w:cs="Microsoft YaHei"/>
          <w:sz w:val="12"/>
          <w:szCs w:val="12"/>
          <w:color w:val="404040"/>
          <w:spacing w:val="-2"/>
          <w:position w:val="4"/>
        </w:rPr>
        <w:t>○        </w:t>
      </w:r>
      <w:r>
        <w:rPr>
          <w:rFonts w:ascii="Lucida Console" w:hAnsi="Lucida Console" w:eastAsia="Lucida Console" w:cs="Lucida Console"/>
          <w:sz w:val="24"/>
          <w:szCs w:val="24"/>
          <w:color w:val="404040"/>
          <w:spacing w:val="-2"/>
        </w:rPr>
        <w:t>state</w:t>
      </w:r>
      <w:r>
        <w:rPr>
          <w:rFonts w:ascii="Lucida Console" w:hAnsi="Lucida Console" w:eastAsia="Lucida Console" w:cs="Lucida Console"/>
          <w:sz w:val="24"/>
          <w:szCs w:val="24"/>
          <w:color w:val="404040"/>
          <w:spacing w:val="-2"/>
        </w:rPr>
        <w:t xml:space="preserve"> </w:t>
      </w:r>
      <w:r>
        <w:rPr>
          <w:rFonts w:ascii="Lucida Console" w:hAnsi="Lucida Console" w:eastAsia="Lucida Console" w:cs="Lucida Console"/>
          <w:sz w:val="24"/>
          <w:szCs w:val="24"/>
          <w:color w:val="404040"/>
          <w:spacing w:val="-2"/>
        </w:rPr>
        <w:t>=</w:t>
      </w:r>
      <w:r>
        <w:rPr>
          <w:rFonts w:ascii="Lucida Console" w:hAnsi="Lucida Console" w:eastAsia="Lucida Console" w:cs="Lucida Console"/>
          <w:sz w:val="24"/>
          <w:szCs w:val="24"/>
          <w:color w:val="404040"/>
          <w:spacing w:val="31"/>
        </w:rPr>
        <w:t xml:space="preserve"> </w:t>
      </w:r>
      <w:r>
        <w:rPr>
          <w:rFonts w:ascii="Lucida Console" w:hAnsi="Lucida Console" w:eastAsia="Lucida Console" w:cs="Lucida Console"/>
          <w:sz w:val="24"/>
          <w:szCs w:val="24"/>
          <w:color w:val="404040"/>
          <w:spacing w:val="-2"/>
        </w:rPr>
        <w:t>1</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656" cy="11766"/>
            <wp:effectExtent l="0" t="0" r="0" b="0"/>
            <wp:docPr id="308" name="IM 308"/>
            <wp:cNvGraphicFramePr/>
            <a:graphic>
              <a:graphicData uri="http://schemas.openxmlformats.org/drawingml/2006/picture">
                <pic:pic>
                  <pic:nvPicPr>
                    <pic:cNvPr id="308" name="IM 308"/>
                    <pic:cNvPicPr/>
                  </pic:nvPicPr>
                  <pic:blipFill>
                    <a:blip r:embed="rId218"/>
                    <a:stretch>
                      <a:fillRect/>
                    </a:stretch>
                  </pic:blipFill>
                  <pic:spPr>
                    <a:xfrm rot="0">
                      <a:off x="0" y="0"/>
                      <a:ext cx="12656" cy="11766"/>
                    </a:xfrm>
                    <a:prstGeom prst="rect">
                      <a:avLst/>
                    </a:prstGeom>
                  </pic:spPr>
                </pic:pic>
              </a:graphicData>
            </a:graphic>
          </wp:inline>
        </w:drawing>
      </w:r>
      <w:r>
        <w:rPr>
          <w:rFonts w:ascii="Lucida Console" w:hAnsi="Lucida Console" w:eastAsia="Lucida Console" w:cs="Lucida Console"/>
          <w:sz w:val="24"/>
          <w:szCs w:val="24"/>
          <w:color w:val="404040"/>
          <w:spacing w:val="-60"/>
        </w:rPr>
        <w:t xml:space="preserve"> </w:t>
      </w:r>
      <w:r>
        <w:rPr>
          <w:rFonts w:ascii="Microsoft YaHei" w:hAnsi="Microsoft YaHei" w:eastAsia="Microsoft YaHei" w:cs="Microsoft YaHei"/>
          <w:sz w:val="24"/>
          <w:szCs w:val="24"/>
          <w:color w:val="404040"/>
          <w:spacing w:val="-2"/>
        </w:rPr>
        <w:t>：表示当前资源已经被加锁。</w:t>
      </w:r>
    </w:p>
    <w:p>
      <w:pPr>
        <w:ind w:left="644"/>
        <w:spacing w:before="128" w:line="196" w:lineRule="auto"/>
        <w:rPr>
          <w:rFonts w:ascii="Microsoft YaHei" w:hAnsi="Microsoft YaHei" w:eastAsia="Microsoft YaHei" w:cs="Microsoft YaHei"/>
          <w:sz w:val="24"/>
          <w:szCs w:val="24"/>
        </w:rPr>
      </w:pPr>
      <w:r>
        <w:pict>
          <v:shape id="_x0000_s84" style="position:absolute;margin-left:40.896pt;margin-top:27.3184pt;mso-position-vertical-relative:text;mso-position-horizontal-relative:text;width:108.75pt;height:15.75pt;z-index:251944960;" filled="false" strokecolor="#E7E9E8" strokeweight="0.75pt" coordsize="2175,315" coordorigin="0,0" path="m7,255l7,60c7,52,8,46,11,39c14,33,17,27,22,22c27,17,33,14,39,11c46,8,53,7,60,7l2115,7c2121,7,2128,8,2135,11c2141,14,2147,17,2152,22c2157,27,2160,33,2163,39c2166,46,2167,52,2167,60l2167,255c2167,261,2166,268,2163,275c2160,281,2157,287,2152,292c2147,296,2141,300,2135,303c2128,306,2121,307,2115,307l60,307c53,307,46,306,39,303c33,300,27,296,22,292c17,287,14,281,11,275c8,268,7,261,7,255e">
            <v:stroke joinstyle="miter" miterlimit="4"/>
          </v:shape>
        </w:pict>
      </w:r>
      <w:r>
        <w:rPr>
          <w:rFonts w:ascii="Microsoft YaHei" w:hAnsi="Microsoft YaHei" w:eastAsia="Microsoft YaHei" w:cs="Microsoft YaHei"/>
          <w:sz w:val="12"/>
          <w:szCs w:val="12"/>
          <w:color w:val="404040"/>
          <w:spacing w:val="-2"/>
          <w:position w:val="4"/>
        </w:rPr>
        <w:t>○        </w:t>
      </w:r>
      <w:r>
        <w:rPr>
          <w:rFonts w:ascii="Lucida Console" w:hAnsi="Lucida Console" w:eastAsia="Lucida Console" w:cs="Lucida Console"/>
          <w:sz w:val="24"/>
          <w:szCs w:val="24"/>
          <w:color w:val="404040"/>
          <w:spacing w:val="-2"/>
        </w:rPr>
        <w:t>state</w:t>
      </w:r>
      <w:r>
        <w:rPr>
          <w:rFonts w:ascii="Lucida Console" w:hAnsi="Lucida Console" w:eastAsia="Lucida Console" w:cs="Lucida Console"/>
          <w:sz w:val="24"/>
          <w:szCs w:val="24"/>
          <w:color w:val="404040"/>
          <w:spacing w:val="-2"/>
        </w:rPr>
        <w:t xml:space="preserve"> </w:t>
      </w:r>
      <w:r>
        <w:rPr>
          <w:rFonts w:ascii="Lucida Console" w:hAnsi="Lucida Console" w:eastAsia="Lucida Console" w:cs="Lucida Console"/>
          <w:sz w:val="24"/>
          <w:szCs w:val="24"/>
          <w:color w:val="404040"/>
          <w:spacing w:val="-2"/>
        </w:rPr>
        <w:t>&gt;</w:t>
      </w:r>
      <w:r>
        <w:rPr>
          <w:rFonts w:ascii="Lucida Console" w:hAnsi="Lucida Console" w:eastAsia="Lucida Console" w:cs="Lucida Console"/>
          <w:sz w:val="24"/>
          <w:szCs w:val="24"/>
          <w:color w:val="404040"/>
          <w:spacing w:val="-2"/>
        </w:rPr>
        <w:t xml:space="preserve"> </w:t>
      </w:r>
      <w:r>
        <w:rPr>
          <w:rFonts w:ascii="Lucida Console" w:hAnsi="Lucida Console" w:eastAsia="Lucida Console" w:cs="Lucida Console"/>
          <w:sz w:val="24"/>
          <w:szCs w:val="24"/>
          <w:color w:val="404040"/>
          <w:spacing w:val="-2"/>
        </w:rPr>
        <w:t>1</w:t>
      </w:r>
      <w:r>
        <w:rPr>
          <w:rFonts w:ascii="Lucida Console" w:hAnsi="Lucida Console" w:eastAsia="Lucida Console" w:cs="Lucida Console"/>
          <w:sz w:val="24"/>
          <w:szCs w:val="24"/>
          <w:color w:val="404040"/>
          <w:spacing w:val="-77"/>
        </w:rPr>
        <w:t xml:space="preserve"> </w:t>
      </w:r>
      <w:r>
        <w:rPr>
          <w:sz w:val="24"/>
          <w:szCs w:val="24"/>
          <w:position w:val="-5"/>
        </w:rPr>
        <w:drawing>
          <wp:inline distT="0" distB="0" distL="0" distR="0">
            <wp:extent cx="12656" cy="12501"/>
            <wp:effectExtent l="0" t="0" r="0" b="0"/>
            <wp:docPr id="310" name="IM 310"/>
            <wp:cNvGraphicFramePr/>
            <a:graphic>
              <a:graphicData uri="http://schemas.openxmlformats.org/drawingml/2006/picture">
                <pic:pic>
                  <pic:nvPicPr>
                    <pic:cNvPr id="310" name="IM 310"/>
                    <pic:cNvPicPr/>
                  </pic:nvPicPr>
                  <pic:blipFill>
                    <a:blip r:embed="rId219"/>
                    <a:stretch>
                      <a:fillRect/>
                    </a:stretch>
                  </pic:blipFill>
                  <pic:spPr>
                    <a:xfrm rot="0">
                      <a:off x="0" y="0"/>
                      <a:ext cx="12656" cy="12501"/>
                    </a:xfrm>
                    <a:prstGeom prst="rect">
                      <a:avLst/>
                    </a:prstGeom>
                  </pic:spPr>
                </pic:pic>
              </a:graphicData>
            </a:graphic>
          </wp:inline>
        </w:drawing>
      </w:r>
      <w:r>
        <w:rPr>
          <w:rFonts w:ascii="Lucida Console" w:hAnsi="Lucida Console" w:eastAsia="Lucida Console" w:cs="Lucida Console"/>
          <w:sz w:val="24"/>
          <w:szCs w:val="24"/>
          <w:color w:val="404040"/>
          <w:spacing w:val="-59"/>
        </w:rPr>
        <w:t xml:space="preserve"> </w:t>
      </w:r>
      <w:r>
        <w:rPr>
          <w:rFonts w:ascii="Microsoft YaHei" w:hAnsi="Microsoft YaHei" w:eastAsia="Microsoft YaHei" w:cs="Microsoft YaHei"/>
          <w:sz w:val="24"/>
          <w:szCs w:val="24"/>
          <w:color w:val="404040"/>
          <w:spacing w:val="-2"/>
        </w:rPr>
        <w:t>：表示当前资源已经被加了多把锁（</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可重入锁）</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2"/>
        </w:rPr>
        <w:t>。</w:t>
      </w:r>
    </w:p>
    <w:p>
      <w:pPr>
        <w:ind w:left="194"/>
        <w:spacing w:before="116" w:line="195" w:lineRule="auto"/>
        <w:rPr>
          <w:rFonts w:ascii="Microsoft YaHei" w:hAnsi="Microsoft YaHei" w:eastAsia="Microsoft YaHei" w:cs="Microsoft YaHei"/>
          <w:sz w:val="24"/>
          <w:szCs w:val="24"/>
        </w:rPr>
      </w:pPr>
      <w:r>
        <w:pict>
          <v:shape id="_x0000_s86" style="position:absolute;margin-left:47.646pt;margin-top:27.3682pt;mso-position-vertical-relative:text;mso-position-horizontal-relative:text;width:43.5pt;height:15.75pt;z-index:251940864;" filled="false" strokecolor="#E7E9E8" strokeweight="0.75pt" coordsize="870,315" coordorigin="0,0" path="m7,255l7,60c7,52,8,46,11,39c14,33,17,27,22,22c27,17,33,14,39,11c46,8,53,7,60,7l810,7c816,7,823,8,830,11c836,14,842,17,847,22c852,27,855,33,858,39c861,46,862,52,862,60l862,255c862,261,861,268,858,275c855,281,852,287,847,292c842,296,836,300,830,303c823,306,816,307,810,307l60,307c53,307,46,306,39,303c33,300,27,296,22,292c17,287,14,281,11,275c8,268,7,261,7,255e">
            <v:stroke joinstyle="miter" miterlimit="4"/>
          </v:shape>
        </w:pict>
      </w: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在   </w:t>
      </w:r>
      <w:r>
        <w:rPr>
          <w:rFonts w:ascii="Lucida Console" w:hAnsi="Lucida Console" w:eastAsia="Lucida Console" w:cs="Lucida Console"/>
          <w:sz w:val="24"/>
          <w:szCs w:val="24"/>
          <w:color w:val="404040"/>
        </w:rPr>
        <w:t>CountDownL</w:t>
      </w:r>
      <w:r>
        <w:rPr>
          <w:rFonts w:ascii="Lucida Console" w:hAnsi="Lucida Console" w:eastAsia="Lucida Console" w:cs="Lucida Console"/>
          <w:sz w:val="24"/>
          <w:szCs w:val="24"/>
          <w:color w:val="404040"/>
          <w:spacing w:val="-1"/>
        </w:rPr>
        <w:t>atch</w:t>
      </w:r>
      <w:r>
        <w:rPr>
          <w:rFonts w:ascii="Lucida Console" w:hAnsi="Lucida Console" w:eastAsia="Lucida Console" w:cs="Lucida Console"/>
          <w:sz w:val="24"/>
          <w:szCs w:val="24"/>
          <w:color w:val="404040"/>
          <w:spacing w:val="-92"/>
        </w:rPr>
        <w:t xml:space="preserve"> </w:t>
      </w:r>
      <w:r>
        <w:rPr>
          <w:sz w:val="24"/>
          <w:szCs w:val="24"/>
          <w:position w:val="-5"/>
        </w:rPr>
        <w:drawing>
          <wp:inline distT="0" distB="0" distL="0" distR="0">
            <wp:extent cx="12555" cy="11766"/>
            <wp:effectExtent l="0" t="0" r="0" b="0"/>
            <wp:docPr id="312" name="IM 312"/>
            <wp:cNvGraphicFramePr/>
            <a:graphic>
              <a:graphicData uri="http://schemas.openxmlformats.org/drawingml/2006/picture">
                <pic:pic>
                  <pic:nvPicPr>
                    <pic:cNvPr id="312" name="IM 312"/>
                    <pic:cNvPicPr/>
                  </pic:nvPicPr>
                  <pic:blipFill>
                    <a:blip r:embed="rId220"/>
                    <a:stretch>
                      <a:fillRect/>
                    </a:stretch>
                  </pic:blipFill>
                  <pic:spPr>
                    <a:xfrm rot="0">
                      <a:off x="0" y="0"/>
                      <a:ext cx="12555" cy="11766"/>
                    </a:xfrm>
                    <a:prstGeom prst="rect">
                      <a:avLst/>
                    </a:prstGeom>
                  </pic:spPr>
                </pic:pic>
              </a:graphicData>
            </a:graphic>
          </wp:inline>
        </w:drawing>
      </w:r>
      <w:r>
        <w:rPr>
          <w:rFonts w:ascii="Lucida Console" w:hAnsi="Lucida Console" w:eastAsia="Lucida Console" w:cs="Lucida Console"/>
          <w:sz w:val="24"/>
          <w:szCs w:val="24"/>
          <w:color w:val="404040"/>
          <w:spacing w:val="8"/>
        </w:rPr>
        <w:t xml:space="preserve"> </w:t>
      </w:r>
      <w:r>
        <w:rPr>
          <w:rFonts w:ascii="Microsoft YaHei" w:hAnsi="Microsoft YaHei" w:eastAsia="Microsoft YaHei" w:cs="Microsoft YaHei"/>
          <w:sz w:val="24"/>
          <w:szCs w:val="24"/>
          <w:color w:val="404040"/>
          <w:spacing w:val="-1"/>
        </w:rPr>
        <w:t>中：</w:t>
      </w:r>
    </w:p>
    <w:p>
      <w:pPr>
        <w:ind w:left="644"/>
        <w:spacing w:before="130" w:line="18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Lucida Console" w:hAnsi="Lucida Console" w:eastAsia="Lucida Console" w:cs="Lucida Console"/>
          <w:sz w:val="24"/>
          <w:szCs w:val="24"/>
          <w:color w:val="404040"/>
        </w:rPr>
        <w:t>state</w:t>
      </w:r>
      <w:r>
        <w:rPr>
          <w:rFonts w:ascii="Lucida Console" w:hAnsi="Lucida Console" w:eastAsia="Lucida Console" w:cs="Lucida Console"/>
          <w:sz w:val="24"/>
          <w:szCs w:val="24"/>
          <w:color w:val="404040"/>
          <w:spacing w:val="-84"/>
        </w:rPr>
        <w:t xml:space="preserve"> </w:t>
      </w:r>
      <w:r>
        <w:rPr>
          <w:sz w:val="24"/>
          <w:szCs w:val="24"/>
          <w:position w:val="-6"/>
        </w:rPr>
        <w:drawing>
          <wp:inline distT="0" distB="0" distL="0" distR="0">
            <wp:extent cx="12555" cy="11766"/>
            <wp:effectExtent l="0" t="0" r="0" b="0"/>
            <wp:docPr id="314" name="IM 314"/>
            <wp:cNvGraphicFramePr/>
            <a:graphic>
              <a:graphicData uri="http://schemas.openxmlformats.org/drawingml/2006/picture">
                <pic:pic>
                  <pic:nvPicPr>
                    <pic:cNvPr id="314" name="IM 314"/>
                    <pic:cNvPicPr/>
                  </pic:nvPicPr>
                  <pic:blipFill>
                    <a:blip r:embed="rId221"/>
                    <a:stretch>
                      <a:fillRect/>
                    </a:stretch>
                  </pic:blipFill>
                  <pic:spPr>
                    <a:xfrm rot="0">
                      <a:off x="0" y="0"/>
                      <a:ext cx="12555" cy="11766"/>
                    </a:xfrm>
                    <a:prstGeom prst="rect">
                      <a:avLst/>
                    </a:prstGeom>
                  </pic:spPr>
                </pic:pic>
              </a:graphicData>
            </a:graphic>
          </wp:inline>
        </w:drawing>
      </w:r>
      <w:r>
        <w:rPr>
          <w:rFonts w:ascii="Lucida Console" w:hAnsi="Lucida Console" w:eastAsia="Lucida Console" w:cs="Lucida Console"/>
          <w:sz w:val="24"/>
          <w:szCs w:val="24"/>
          <w:color w:val="404040"/>
          <w:spacing w:val="-8"/>
        </w:rPr>
        <w:t xml:space="preserve"> </w:t>
      </w:r>
      <w:r>
        <w:rPr>
          <w:rFonts w:ascii="Microsoft YaHei" w:hAnsi="Microsoft YaHei" w:eastAsia="Microsoft YaHei" w:cs="Microsoft YaHei"/>
          <w:sz w:val="24"/>
          <w:szCs w:val="24"/>
          <w:color w:val="404040"/>
        </w:rPr>
        <w:t>表示剩余的计数。</w:t>
      </w:r>
    </w:p>
    <w:p>
      <w:pPr>
        <w:spacing w:line="189" w:lineRule="auto"/>
        <w:sectPr>
          <w:headerReference w:type="default" r:id="rId211"/>
          <w:footerReference w:type="default" r:id="rId212"/>
          <w:pgSz w:w="12240" w:h="15840"/>
          <w:pgMar w:top="2107" w:right="960" w:bottom="440" w:left="959" w:header="1245" w:footer="175" w:gutter="0"/>
        </w:sectPr>
        <w:rPr>
          <w:rFonts w:ascii="Microsoft YaHei" w:hAnsi="Microsoft YaHei" w:eastAsia="Microsoft YaHei" w:cs="Microsoft YaHei"/>
          <w:sz w:val="24"/>
          <w:szCs w:val="24"/>
        </w:rPr>
      </w:pPr>
    </w:p>
    <w:p>
      <w:pPr>
        <w:pStyle w:val="BodyText"/>
        <w:spacing w:line="284" w:lineRule="auto"/>
        <w:rPr/>
      </w:pPr>
      <w:r/>
    </w:p>
    <w:p>
      <w:pPr>
        <w:pStyle w:val="BodyText"/>
        <w:ind w:left="28"/>
        <w:spacing w:before="121" w:line="522" w:lineRule="exact"/>
        <w:outlineLvl w:val="1"/>
        <w:rPr>
          <w:sz w:val="42"/>
          <w:szCs w:val="42"/>
        </w:rPr>
      </w:pPr>
      <w:r>
        <w:rPr>
          <w:sz w:val="42"/>
          <w:szCs w:val="42"/>
          <w:color w:val="262626"/>
          <w:spacing w:val="12"/>
          <w:position w:val="1"/>
        </w:rPr>
        <w:t>ReentrantLock</w:t>
      </w:r>
    </w:p>
    <w:p>
      <w:pPr>
        <w:pStyle w:val="BodyText"/>
        <w:ind w:left="17"/>
        <w:spacing w:before="281" w:line="233" w:lineRule="auto"/>
        <w:rPr>
          <w:rFonts w:ascii="Microsoft YaHei" w:hAnsi="Microsoft YaHei" w:eastAsia="Microsoft YaHei" w:cs="Microsoft YaHei"/>
          <w:sz w:val="24"/>
          <w:szCs w:val="24"/>
        </w:rPr>
      </w:pPr>
      <w:r>
        <w:rPr>
          <w:sz w:val="24"/>
          <w:szCs w:val="24"/>
          <w:color w:val="404040"/>
          <w:spacing w:val="-1"/>
        </w:rPr>
        <w:t>ReentrantLock</w:t>
      </w:r>
      <w:r>
        <w:rPr>
          <w:sz w:val="24"/>
          <w:szCs w:val="24"/>
          <w:color w:val="404040"/>
          <w:spacing w:val="37"/>
        </w:rPr>
        <w:t xml:space="preserve"> </w:t>
      </w:r>
      <w:r>
        <w:rPr>
          <w:rFonts w:ascii="Microsoft YaHei" w:hAnsi="Microsoft YaHei" w:eastAsia="Microsoft YaHei" w:cs="Microsoft YaHei"/>
          <w:sz w:val="24"/>
          <w:szCs w:val="24"/>
          <w:color w:val="404040"/>
          <w:spacing w:val="-1"/>
        </w:rPr>
        <w:t>是 </w:t>
      </w:r>
      <w:r>
        <w:rPr>
          <w:sz w:val="24"/>
          <w:szCs w:val="24"/>
          <w:color w:val="404040"/>
          <w:spacing w:val="-1"/>
        </w:rPr>
        <w:t>Java</w:t>
      </w:r>
      <w:r>
        <w:rPr>
          <w:sz w:val="24"/>
          <w:szCs w:val="24"/>
          <w:color w:val="404040"/>
          <w:spacing w:val="26"/>
        </w:rPr>
        <w:t xml:space="preserve"> </w:t>
      </w:r>
      <w:r>
        <w:rPr>
          <w:rFonts w:ascii="Microsoft YaHei" w:hAnsi="Microsoft YaHei" w:eastAsia="Microsoft YaHei" w:cs="Microsoft YaHei"/>
          <w:sz w:val="24"/>
          <w:szCs w:val="24"/>
          <w:color w:val="404040"/>
          <w:spacing w:val="-1"/>
        </w:rPr>
        <w:t>并发包（  </w:t>
      </w:r>
      <w:r>
        <w:rPr>
          <w:rFonts w:ascii="Lucida Console" w:hAnsi="Lucida Console" w:eastAsia="Lucida Console" w:cs="Lucida Console"/>
          <w:sz w:val="24"/>
          <w:szCs w:val="24"/>
          <w:color w:val="404040"/>
          <w:spacing w:val="-1"/>
        </w:rPr>
        <w:t>java.util.concurrent.locks</w:t>
      </w:r>
      <w:r>
        <w:rPr>
          <w:rFonts w:ascii="Lucida Console" w:hAnsi="Lucida Console" w:eastAsia="Lucida Console" w:cs="Lucida Console"/>
          <w:sz w:val="24"/>
          <w:szCs w:val="24"/>
          <w:color w:val="404040"/>
          <w:spacing w:val="-88"/>
        </w:rPr>
        <w:t xml:space="preserve"> </w:t>
      </w:r>
      <w:r>
        <w:rPr>
          <w:sz w:val="24"/>
          <w:szCs w:val="24"/>
          <w:position w:val="-5"/>
        </w:rPr>
        <w:drawing>
          <wp:inline distT="0" distB="0" distL="0" distR="0">
            <wp:extent cx="12619" cy="12501"/>
            <wp:effectExtent l="0" t="0" r="0" b="0"/>
            <wp:docPr id="316" name="IM 316"/>
            <wp:cNvGraphicFramePr/>
            <a:graphic>
              <a:graphicData uri="http://schemas.openxmlformats.org/drawingml/2006/picture">
                <pic:pic>
                  <pic:nvPicPr>
                    <pic:cNvPr id="316" name="IM 316"/>
                    <pic:cNvPicPr/>
                  </pic:nvPicPr>
                  <pic:blipFill>
                    <a:blip r:embed="rId223"/>
                    <a:stretch>
                      <a:fillRect/>
                    </a:stretch>
                  </pic:blipFill>
                  <pic:spPr>
                    <a:xfrm rot="0">
                      <a:off x="0" y="0"/>
                      <a:ext cx="12619" cy="12501"/>
                    </a:xfrm>
                    <a:prstGeom prst="rect">
                      <a:avLst/>
                    </a:prstGeom>
                  </pic:spPr>
                </pic:pic>
              </a:graphicData>
            </a:graphic>
          </wp:inline>
        </w:drawing>
      </w:r>
      <w:r>
        <w:rPr>
          <w:rFonts w:ascii="Lucida Console" w:hAnsi="Lucida Console" w:eastAsia="Lucida Console" w:cs="Lucida Console"/>
          <w:sz w:val="24"/>
          <w:szCs w:val="24"/>
          <w:color w:val="404040"/>
          <w:spacing w:val="-82"/>
        </w:rPr>
        <w:t xml:space="preserve"> </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34"/>
        </w:rPr>
        <w:t xml:space="preserve"> </w:t>
      </w:r>
      <w:r>
        <w:rPr>
          <w:rFonts w:ascii="Microsoft YaHei" w:hAnsi="Microsoft YaHei" w:eastAsia="Microsoft YaHei" w:cs="Microsoft YaHei"/>
          <w:sz w:val="24"/>
          <w:szCs w:val="24"/>
          <w:color w:val="404040"/>
          <w:spacing w:val="-1"/>
        </w:rPr>
        <w:t>中的一个类。</w:t>
      </w:r>
    </w:p>
    <w:p>
      <w:pPr>
        <w:pStyle w:val="BodyText"/>
        <w:ind w:left="12" w:right="37" w:firstLine="4"/>
        <w:spacing w:before="47"/>
        <w:rPr>
          <w:rFonts w:ascii="Microsoft YaHei" w:hAnsi="Microsoft YaHei" w:eastAsia="Microsoft YaHei" w:cs="Microsoft YaHei"/>
          <w:sz w:val="24"/>
          <w:szCs w:val="24"/>
        </w:rPr>
      </w:pPr>
      <w:r>
        <w:rPr>
          <w:sz w:val="24"/>
          <w:szCs w:val="24"/>
          <w:color w:val="404040"/>
        </w:rPr>
        <w:t>ReentrantLock</w:t>
      </w:r>
      <w:r>
        <w:rPr>
          <w:sz w:val="24"/>
          <w:szCs w:val="24"/>
          <w:color w:val="404040"/>
          <w:spacing w:val="23"/>
          <w:w w:val="101"/>
        </w:rPr>
        <w:t xml:space="preserve"> </w:t>
      </w:r>
      <w:r>
        <w:rPr>
          <w:rFonts w:ascii="Microsoft YaHei" w:hAnsi="Microsoft YaHei" w:eastAsia="Microsoft YaHei" w:cs="Microsoft YaHei"/>
          <w:sz w:val="24"/>
          <w:szCs w:val="24"/>
          <w:color w:val="404040"/>
        </w:rPr>
        <w:t>提供了比</w:t>
      </w:r>
      <w:r>
        <w:rPr>
          <w:rFonts w:ascii="Microsoft YaHei" w:hAnsi="Microsoft YaHei" w:eastAsia="Microsoft YaHei" w:cs="Microsoft YaHei"/>
          <w:sz w:val="24"/>
          <w:szCs w:val="24"/>
          <w:color w:val="404040"/>
          <w:spacing w:val="29"/>
          <w:w w:val="101"/>
        </w:rPr>
        <w:t xml:space="preserve"> </w:t>
      </w:r>
      <w:r>
        <w:rPr>
          <w:sz w:val="24"/>
          <w:szCs w:val="24"/>
          <w:color w:val="404040"/>
        </w:rPr>
        <w:t>synchroni</w:t>
      </w:r>
      <w:r>
        <w:rPr>
          <w:sz w:val="24"/>
          <w:szCs w:val="24"/>
          <w:color w:val="404040"/>
          <w:spacing w:val="-1"/>
        </w:rPr>
        <w:t>zed</w:t>
      </w:r>
      <w:r>
        <w:rPr>
          <w:sz w:val="24"/>
          <w:szCs w:val="24"/>
          <w:color w:val="404040"/>
          <w:spacing w:val="25"/>
          <w:w w:val="101"/>
        </w:rPr>
        <w:t xml:space="preserve"> </w:t>
      </w:r>
      <w:r>
        <w:rPr>
          <w:rFonts w:ascii="Microsoft YaHei" w:hAnsi="Microsoft YaHei" w:eastAsia="Microsoft YaHei" w:cs="Microsoft YaHei"/>
          <w:sz w:val="24"/>
          <w:szCs w:val="24"/>
          <w:color w:val="404040"/>
          <w:spacing w:val="-1"/>
        </w:rPr>
        <w:t>关键字更灵活的锁机制，</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支持</w:t>
      </w:r>
      <w:r>
        <w:rPr>
          <w:rFonts w:ascii="Microsoft YaHei" w:hAnsi="Microsoft YaHei" w:eastAsia="Microsoft YaHei" w:cs="Microsoft YaHei"/>
          <w:sz w:val="24"/>
          <w:szCs w:val="24"/>
          <w:color w:val="404040"/>
          <w:spacing w:val="18"/>
        </w:rPr>
        <w:t xml:space="preserve"> </w:t>
      </w:r>
      <w:r>
        <w:rPr>
          <w:rFonts w:ascii="Microsoft YaHei" w:hAnsi="Microsoft YaHei" w:eastAsia="Microsoft YaHei" w:cs="Microsoft YaHei"/>
          <w:sz w:val="24"/>
          <w:szCs w:val="24"/>
          <w:color w:val="404040"/>
          <w:spacing w:val="-1"/>
        </w:rPr>
        <w:t>公平锁</w:t>
      </w:r>
      <w:r>
        <w:rPr>
          <w:rFonts w:ascii="Microsoft YaHei" w:hAnsi="Microsoft YaHei" w:eastAsia="Microsoft YaHei" w:cs="Microsoft YaHei"/>
          <w:sz w:val="24"/>
          <w:szCs w:val="24"/>
          <w:color w:val="404040"/>
          <w:spacing w:val="19"/>
          <w:w w:val="101"/>
        </w:rPr>
        <w:t xml:space="preserve"> </w:t>
      </w:r>
      <w:r>
        <w:rPr>
          <w:rFonts w:ascii="Microsoft YaHei" w:hAnsi="Microsoft YaHei" w:eastAsia="Microsoft YaHei" w:cs="Microsoft YaHei"/>
          <w:sz w:val="24"/>
          <w:szCs w:val="24"/>
          <w:color w:val="404040"/>
          <w:spacing w:val="-1"/>
        </w:rPr>
        <w:t>和</w:t>
      </w:r>
      <w:r>
        <w:rPr>
          <w:rFonts w:ascii="Microsoft YaHei" w:hAnsi="Microsoft YaHei" w:eastAsia="Microsoft YaHei" w:cs="Microsoft YaHei"/>
          <w:sz w:val="24"/>
          <w:szCs w:val="24"/>
          <w:color w:val="404040"/>
          <w:spacing w:val="18"/>
        </w:rPr>
        <w:t xml:space="preserve"> </w:t>
      </w:r>
      <w:r>
        <w:rPr>
          <w:rFonts w:ascii="Microsoft YaHei" w:hAnsi="Microsoft YaHei" w:eastAsia="Microsoft YaHei" w:cs="Microsoft YaHei"/>
          <w:sz w:val="24"/>
          <w:szCs w:val="24"/>
          <w:color w:val="404040"/>
          <w:spacing w:val="-1"/>
        </w:rPr>
        <w:t>非公平锁，</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并且</w:t>
      </w:r>
      <w:r>
        <w:rPr>
          <w:rFonts w:ascii="Microsoft YaHei" w:hAnsi="Microsoft YaHei" w:eastAsia="Microsoft YaHei" w:cs="Microsoft YaHei"/>
          <w:sz w:val="24"/>
          <w:szCs w:val="24"/>
          <w:color w:val="404040"/>
          <w:spacing w:val="-7"/>
        </w:rPr>
        <w:t>可以</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7"/>
        </w:rPr>
        <w:t>中断</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7"/>
        </w:rPr>
        <w:t>、超时</w:t>
      </w:r>
      <w:r>
        <w:rPr>
          <w:rFonts w:ascii="Microsoft YaHei" w:hAnsi="Microsoft YaHei" w:eastAsia="Microsoft YaHei" w:cs="Microsoft YaHei"/>
          <w:sz w:val="24"/>
          <w:szCs w:val="24"/>
          <w:color w:val="404040"/>
          <w:spacing w:val="22"/>
        </w:rPr>
        <w:t xml:space="preserve"> </w:t>
      </w:r>
      <w:r>
        <w:rPr>
          <w:rFonts w:ascii="Microsoft YaHei" w:hAnsi="Microsoft YaHei" w:eastAsia="Microsoft YaHei" w:cs="Microsoft YaHei"/>
          <w:sz w:val="24"/>
          <w:szCs w:val="24"/>
          <w:color w:val="404040"/>
          <w:spacing w:val="-7"/>
        </w:rPr>
        <w:t>等高级特性。</w:t>
      </w:r>
    </w:p>
    <w:p>
      <w:pPr>
        <w:pStyle w:val="BodyText"/>
        <w:spacing w:line="262" w:lineRule="auto"/>
        <w:rPr/>
      </w:pPr>
      <w:r/>
    </w:p>
    <w:p>
      <w:pPr>
        <w:pStyle w:val="BodyText"/>
        <w:spacing w:line="263" w:lineRule="auto"/>
        <w:rPr/>
      </w:pPr>
      <w:r/>
    </w:p>
    <w:p>
      <w:pPr>
        <w:pStyle w:val="BodyText"/>
        <w:ind w:left="16"/>
        <w:spacing w:before="103" w:line="185" w:lineRule="auto"/>
        <w:rPr>
          <w:rFonts w:ascii="Microsoft YaHei" w:hAnsi="Microsoft YaHei" w:eastAsia="Microsoft YaHei" w:cs="Microsoft YaHei"/>
          <w:sz w:val="24"/>
          <w:szCs w:val="24"/>
        </w:rPr>
      </w:pPr>
      <w:r>
        <w:rPr>
          <w:sz w:val="24"/>
          <w:szCs w:val="24"/>
          <w:color w:val="262626"/>
        </w:rPr>
        <w:t>ReentrantLock</w:t>
      </w:r>
      <w:r>
        <w:rPr>
          <w:sz w:val="24"/>
          <w:szCs w:val="24"/>
          <w:color w:val="262626"/>
          <w:spacing w:val="21"/>
          <w:w w:val="101"/>
        </w:rPr>
        <w:t xml:space="preserve"> </w:t>
      </w:r>
      <w:r>
        <w:rPr>
          <w:rFonts w:ascii="Microsoft YaHei" w:hAnsi="Microsoft YaHei" w:eastAsia="Microsoft YaHei" w:cs="Microsoft YaHei"/>
          <w:sz w:val="24"/>
          <w:szCs w:val="24"/>
          <w:color w:val="262626"/>
          <w:spacing w:val="32"/>
        </w:rPr>
        <w:t>和 </w:t>
      </w:r>
      <w:r>
        <w:rPr>
          <w:sz w:val="24"/>
          <w:szCs w:val="24"/>
          <w:color w:val="262626"/>
        </w:rPr>
        <w:t>Synchronized</w:t>
      </w:r>
      <w:r>
        <w:rPr>
          <w:sz w:val="24"/>
          <w:szCs w:val="24"/>
          <w:color w:val="262626"/>
          <w:spacing w:val="29"/>
          <w:w w:val="101"/>
        </w:rPr>
        <w:t xml:space="preserve"> </w:t>
      </w:r>
      <w:r>
        <w:rPr>
          <w:rFonts w:ascii="Microsoft YaHei" w:hAnsi="Microsoft YaHei" w:eastAsia="Microsoft YaHei" w:cs="Microsoft YaHei"/>
          <w:sz w:val="24"/>
          <w:szCs w:val="24"/>
          <w:color w:val="262626"/>
          <w:spacing w:val="32"/>
        </w:rPr>
        <w:t>的比较</w:t>
      </w:r>
    </w:p>
    <w:p>
      <w:pPr>
        <w:spacing w:line="114" w:lineRule="exact"/>
        <w:rPr/>
      </w:pPr>
      <w:r/>
    </w:p>
    <w:tbl>
      <w:tblPr>
        <w:tblStyle w:val="TableNormal"/>
        <w:tblW w:w="1030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730"/>
        <w:gridCol w:w="4553"/>
        <w:gridCol w:w="4022"/>
      </w:tblGrid>
      <w:tr>
        <w:trPr>
          <w:trHeight w:val="560" w:hRule="atLeast"/>
        </w:trPr>
        <w:tc>
          <w:tcPr>
            <w:tcW w:w="1730" w:type="dxa"/>
            <w:vAlign w:val="top"/>
          </w:tcPr>
          <w:p>
            <w:pPr>
              <w:rPr>
                <w:rFonts w:ascii="Arial"/>
                <w:sz w:val="21"/>
              </w:rPr>
            </w:pPr>
            <w:r/>
          </w:p>
        </w:tc>
        <w:tc>
          <w:tcPr>
            <w:tcW w:w="4553" w:type="dxa"/>
            <w:vAlign w:val="top"/>
          </w:tcPr>
          <w:p>
            <w:pPr>
              <w:ind w:left="146"/>
              <w:spacing w:before="153" w:line="306" w:lineRule="exact"/>
              <w:rPr>
                <w:rFonts w:ascii="Arial" w:hAnsi="Arial" w:eastAsia="Arial" w:cs="Arial"/>
                <w:sz w:val="24"/>
                <w:szCs w:val="24"/>
              </w:rPr>
            </w:pPr>
            <w:r>
              <w:rPr>
                <w:rFonts w:ascii="Arial" w:hAnsi="Arial" w:eastAsia="Arial" w:cs="Arial"/>
                <w:sz w:val="24"/>
                <w:szCs w:val="24"/>
                <w:color w:val="262626"/>
                <w:spacing w:val="7"/>
                <w:position w:val="1"/>
              </w:rPr>
              <w:t>ReentrantLock</w:t>
            </w:r>
          </w:p>
        </w:tc>
        <w:tc>
          <w:tcPr>
            <w:tcW w:w="4022" w:type="dxa"/>
            <w:vAlign w:val="top"/>
          </w:tcPr>
          <w:p>
            <w:pPr>
              <w:ind w:left="143"/>
              <w:spacing w:before="152" w:line="225" w:lineRule="auto"/>
              <w:rPr>
                <w:rFonts w:ascii="Arial" w:hAnsi="Arial" w:eastAsia="Arial" w:cs="Arial"/>
                <w:sz w:val="24"/>
                <w:szCs w:val="24"/>
              </w:rPr>
            </w:pPr>
            <w:r>
              <w:rPr>
                <w:rFonts w:ascii="Arial" w:hAnsi="Arial" w:eastAsia="Arial" w:cs="Arial"/>
                <w:sz w:val="24"/>
                <w:szCs w:val="24"/>
                <w:color w:val="262626"/>
                <w:spacing w:val="6"/>
              </w:rPr>
              <w:t>Synchronized</w:t>
            </w:r>
          </w:p>
        </w:tc>
      </w:tr>
      <w:tr>
        <w:trPr>
          <w:trHeight w:val="552" w:hRule="atLeast"/>
        </w:trPr>
        <w:tc>
          <w:tcPr>
            <w:tcW w:w="1730" w:type="dxa"/>
            <w:vAlign w:val="top"/>
          </w:tcPr>
          <w:p>
            <w:pPr>
              <w:ind w:left="142"/>
              <w:spacing w:before="15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w w:val="99"/>
              </w:rPr>
              <w:t>特性</w:t>
            </w:r>
          </w:p>
        </w:tc>
        <w:tc>
          <w:tcPr>
            <w:tcW w:w="4553" w:type="dxa"/>
            <w:vAlign w:val="top"/>
          </w:tcPr>
          <w:p>
            <w:pPr>
              <w:ind w:left="133"/>
              <w:spacing w:before="155" w:line="184" w:lineRule="auto"/>
              <w:rPr>
                <w:rFonts w:ascii="Microsoft YaHei" w:hAnsi="Microsoft YaHei" w:eastAsia="Microsoft YaHei" w:cs="Microsoft YaHei"/>
                <w:sz w:val="24"/>
                <w:szCs w:val="24"/>
              </w:rPr>
            </w:pPr>
            <w:r>
              <w:rPr>
                <w:rFonts w:ascii="Arial" w:hAnsi="Arial" w:eastAsia="Arial" w:cs="Arial"/>
                <w:sz w:val="24"/>
                <w:szCs w:val="24"/>
                <w:color w:val="262626"/>
              </w:rPr>
              <w:t>JDK</w:t>
            </w:r>
            <w:r>
              <w:rPr>
                <w:rFonts w:ascii="Microsoft YaHei" w:hAnsi="Microsoft YaHei" w:eastAsia="Microsoft YaHei" w:cs="Microsoft YaHei"/>
                <w:sz w:val="24"/>
                <w:szCs w:val="24"/>
                <w:color w:val="262626"/>
              </w:rPr>
              <w:t>提供的一个类</w:t>
            </w:r>
          </w:p>
        </w:tc>
        <w:tc>
          <w:tcPr>
            <w:tcW w:w="4022" w:type="dxa"/>
            <w:vAlign w:val="top"/>
          </w:tcPr>
          <w:p>
            <w:pPr>
              <w:ind w:left="140"/>
              <w:spacing w:before="155" w:line="178" w:lineRule="auto"/>
              <w:rPr>
                <w:rFonts w:ascii="Microsoft YaHei" w:hAnsi="Microsoft YaHei" w:eastAsia="Microsoft YaHei" w:cs="Microsoft YaHei"/>
                <w:sz w:val="24"/>
                <w:szCs w:val="24"/>
              </w:rPr>
            </w:pPr>
            <w:r>
              <w:rPr>
                <w:rFonts w:ascii="Arial" w:hAnsi="Arial" w:eastAsia="Arial" w:cs="Arial"/>
                <w:sz w:val="24"/>
                <w:szCs w:val="24"/>
                <w:color w:val="262626"/>
                <w:spacing w:val="-1"/>
              </w:rPr>
              <w:t>Java</w:t>
            </w:r>
            <w:r>
              <w:rPr>
                <w:rFonts w:ascii="Microsoft YaHei" w:hAnsi="Microsoft YaHei" w:eastAsia="Microsoft YaHei" w:cs="Microsoft YaHei"/>
                <w:sz w:val="24"/>
                <w:szCs w:val="24"/>
                <w:color w:val="262626"/>
                <w:spacing w:val="-1"/>
              </w:rPr>
              <w:t>内置关键字</w:t>
            </w:r>
          </w:p>
        </w:tc>
      </w:tr>
      <w:tr>
        <w:trPr>
          <w:trHeight w:val="553" w:hRule="atLeast"/>
        </w:trPr>
        <w:tc>
          <w:tcPr>
            <w:tcW w:w="1730" w:type="dxa"/>
            <w:vAlign w:val="top"/>
          </w:tcPr>
          <w:p>
            <w:pPr>
              <w:ind w:left="150"/>
              <w:spacing w:before="158"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实现层面</w:t>
            </w:r>
          </w:p>
        </w:tc>
        <w:tc>
          <w:tcPr>
            <w:tcW w:w="4553" w:type="dxa"/>
            <w:vAlign w:val="top"/>
          </w:tcPr>
          <w:p>
            <w:pPr>
              <w:ind w:left="138"/>
              <w:spacing w:before="158"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在</w:t>
            </w:r>
            <w:r>
              <w:rPr>
                <w:rFonts w:ascii="Arial" w:hAnsi="Arial" w:eastAsia="Arial" w:cs="Arial"/>
                <w:sz w:val="24"/>
                <w:szCs w:val="24"/>
                <w:color w:val="262626"/>
                <w:spacing w:val="-1"/>
              </w:rPr>
              <w:t>JDK</w:t>
            </w:r>
            <w:r>
              <w:rPr>
                <w:rFonts w:ascii="Microsoft YaHei" w:hAnsi="Microsoft YaHei" w:eastAsia="Microsoft YaHei" w:cs="Microsoft YaHei"/>
                <w:sz w:val="24"/>
                <w:szCs w:val="24"/>
                <w:color w:val="262626"/>
                <w:spacing w:val="-1"/>
              </w:rPr>
              <w:t>代码层面实现</w:t>
            </w:r>
          </w:p>
        </w:tc>
        <w:tc>
          <w:tcPr>
            <w:tcW w:w="4022" w:type="dxa"/>
            <w:vAlign w:val="top"/>
          </w:tcPr>
          <w:p>
            <w:pPr>
              <w:ind w:left="145"/>
              <w:spacing w:before="15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w:t>
            </w:r>
            <w:r>
              <w:rPr>
                <w:rFonts w:ascii="Arial" w:hAnsi="Arial" w:eastAsia="Arial" w:cs="Arial"/>
                <w:sz w:val="24"/>
                <w:szCs w:val="24"/>
                <w:color w:val="262626"/>
              </w:rPr>
              <w:t>JVM</w:t>
            </w:r>
            <w:r>
              <w:rPr>
                <w:rFonts w:ascii="Microsoft YaHei" w:hAnsi="Microsoft YaHei" w:eastAsia="Microsoft YaHei" w:cs="Microsoft YaHei"/>
                <w:sz w:val="24"/>
                <w:szCs w:val="24"/>
                <w:color w:val="262626"/>
              </w:rPr>
              <w:t>层面</w:t>
            </w:r>
            <w:r>
              <w:rPr>
                <w:rFonts w:ascii="Arial" w:hAnsi="Arial" w:eastAsia="Arial" w:cs="Arial"/>
                <w:sz w:val="24"/>
                <w:szCs w:val="24"/>
                <w:color w:val="262626"/>
              </w:rPr>
              <w:t>(</w:t>
            </w:r>
            <w:r>
              <w:rPr>
                <w:rFonts w:ascii="Microsoft YaHei" w:hAnsi="Microsoft YaHei" w:eastAsia="Microsoft YaHei" w:cs="Microsoft YaHei"/>
                <w:sz w:val="24"/>
                <w:szCs w:val="24"/>
                <w:color w:val="262626"/>
              </w:rPr>
              <w:t>操作系统</w:t>
            </w:r>
            <w:r>
              <w:rPr>
                <w:rFonts w:ascii="Arial" w:hAnsi="Arial" w:eastAsia="Arial" w:cs="Arial"/>
                <w:sz w:val="24"/>
                <w:szCs w:val="24"/>
                <w:color w:val="262626"/>
              </w:rPr>
              <w:t>)</w:t>
            </w:r>
            <w:r>
              <w:rPr>
                <w:rFonts w:ascii="Microsoft YaHei" w:hAnsi="Microsoft YaHei" w:eastAsia="Microsoft YaHei" w:cs="Microsoft YaHei"/>
                <w:sz w:val="24"/>
                <w:szCs w:val="24"/>
                <w:color w:val="262626"/>
              </w:rPr>
              <w:t>层面实现</w:t>
            </w:r>
          </w:p>
        </w:tc>
      </w:tr>
      <w:tr>
        <w:trPr>
          <w:trHeight w:val="553" w:hRule="atLeast"/>
        </w:trPr>
        <w:tc>
          <w:tcPr>
            <w:tcW w:w="1730" w:type="dxa"/>
            <w:vAlign w:val="top"/>
          </w:tcPr>
          <w:p>
            <w:pPr>
              <w:ind w:left="143"/>
              <w:spacing w:before="158"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用法区别</w:t>
            </w:r>
          </w:p>
        </w:tc>
        <w:tc>
          <w:tcPr>
            <w:tcW w:w="4553" w:type="dxa"/>
            <w:vAlign w:val="top"/>
          </w:tcPr>
          <w:p>
            <w:pPr>
              <w:ind w:left="148"/>
              <w:spacing w:before="153" w:line="185" w:lineRule="auto"/>
              <w:rPr>
                <w:rFonts w:ascii="Microsoft YaHei" w:hAnsi="Microsoft YaHei" w:eastAsia="Microsoft YaHei" w:cs="Microsoft YaHei"/>
                <w:sz w:val="24"/>
                <w:szCs w:val="24"/>
              </w:rPr>
            </w:pPr>
            <w:r>
              <w:rPr>
                <w:rFonts w:ascii="Arial" w:hAnsi="Arial" w:eastAsia="Arial" w:cs="Arial"/>
                <w:sz w:val="24"/>
                <w:szCs w:val="24"/>
                <w:color w:val="262626"/>
              </w:rPr>
              <w:t>lock</w:t>
            </w:r>
            <w:r>
              <w:rPr>
                <w:rFonts w:ascii="Arial" w:hAnsi="Arial" w:eastAsia="Arial" w:cs="Arial"/>
                <w:sz w:val="24"/>
                <w:szCs w:val="24"/>
                <w:color w:val="262626"/>
                <w:spacing w:val="2"/>
              </w:rPr>
              <w:t>()</w:t>
            </w:r>
            <w:r>
              <w:rPr>
                <w:rFonts w:ascii="Microsoft YaHei" w:hAnsi="Microsoft YaHei" w:eastAsia="Microsoft YaHei" w:cs="Microsoft YaHei"/>
                <w:sz w:val="24"/>
                <w:szCs w:val="24"/>
                <w:color w:val="262626"/>
                <w:spacing w:val="2"/>
              </w:rPr>
              <w:t>和</w:t>
            </w:r>
            <w:r>
              <w:rPr>
                <w:rFonts w:ascii="Arial" w:hAnsi="Arial" w:eastAsia="Arial" w:cs="Arial"/>
                <w:sz w:val="24"/>
                <w:szCs w:val="24"/>
                <w:color w:val="262626"/>
              </w:rPr>
              <w:t>unlock</w:t>
            </w:r>
            <w:r>
              <w:rPr>
                <w:rFonts w:ascii="Arial" w:hAnsi="Arial" w:eastAsia="Arial" w:cs="Arial"/>
                <w:sz w:val="24"/>
                <w:szCs w:val="24"/>
                <w:color w:val="262626"/>
                <w:spacing w:val="2"/>
              </w:rPr>
              <w:t>()</w:t>
            </w:r>
            <w:r>
              <w:rPr>
                <w:rFonts w:ascii="Microsoft YaHei" w:hAnsi="Microsoft YaHei" w:eastAsia="Microsoft YaHei" w:cs="Microsoft YaHei"/>
                <w:sz w:val="24"/>
                <w:szCs w:val="24"/>
                <w:color w:val="262626"/>
                <w:spacing w:val="2"/>
              </w:rPr>
              <w:t>加锁解锁，非常灵活</w:t>
            </w:r>
          </w:p>
        </w:tc>
        <w:tc>
          <w:tcPr>
            <w:tcW w:w="4022" w:type="dxa"/>
            <w:vAlign w:val="top"/>
          </w:tcPr>
          <w:p>
            <w:pPr>
              <w:ind w:left="148"/>
              <w:spacing w:before="15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一般修饰在方法</w:t>
            </w:r>
            <w:r>
              <w:rPr>
                <w:rFonts w:ascii="Arial" w:hAnsi="Arial" w:eastAsia="Arial" w:cs="Arial"/>
                <w:sz w:val="24"/>
                <w:szCs w:val="24"/>
                <w:color w:val="262626"/>
                <w:spacing w:val="3"/>
              </w:rPr>
              <w:t>/</w:t>
            </w:r>
            <w:r>
              <w:rPr>
                <w:rFonts w:ascii="Microsoft YaHei" w:hAnsi="Microsoft YaHei" w:eastAsia="Microsoft YaHei" w:cs="Microsoft YaHei"/>
                <w:sz w:val="24"/>
                <w:szCs w:val="24"/>
                <w:color w:val="262626"/>
                <w:spacing w:val="3"/>
              </w:rPr>
              <w:t>代码块上</w:t>
            </w:r>
          </w:p>
        </w:tc>
      </w:tr>
      <w:tr>
        <w:trPr>
          <w:trHeight w:val="553" w:hRule="atLeast"/>
        </w:trPr>
        <w:tc>
          <w:tcPr>
            <w:tcW w:w="1730" w:type="dxa"/>
            <w:vAlign w:val="top"/>
          </w:tcPr>
          <w:p>
            <w:pPr>
              <w:ind w:left="144"/>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公平锁</w:t>
            </w:r>
          </w:p>
        </w:tc>
        <w:tc>
          <w:tcPr>
            <w:tcW w:w="4553" w:type="dxa"/>
            <w:vAlign w:val="top"/>
          </w:tcPr>
          <w:p>
            <w:pPr>
              <w:ind w:left="140"/>
              <w:spacing w:before="162"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提供了公平锁和非公平锁</w:t>
            </w:r>
          </w:p>
        </w:tc>
        <w:tc>
          <w:tcPr>
            <w:tcW w:w="4022" w:type="dxa"/>
            <w:vAlign w:val="top"/>
          </w:tcPr>
          <w:p>
            <w:pPr>
              <w:ind w:left="150"/>
              <w:spacing w:before="16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是非公平锁，不支持公平锁</w:t>
            </w:r>
          </w:p>
        </w:tc>
      </w:tr>
      <w:tr>
        <w:trPr>
          <w:trHeight w:val="553" w:hRule="atLeast"/>
        </w:trPr>
        <w:tc>
          <w:tcPr>
            <w:tcW w:w="1730" w:type="dxa"/>
            <w:vAlign w:val="top"/>
          </w:tcPr>
          <w:p>
            <w:pPr>
              <w:ind w:left="146"/>
              <w:spacing w:before="16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可重入性</w:t>
            </w:r>
          </w:p>
        </w:tc>
        <w:tc>
          <w:tcPr>
            <w:tcW w:w="4553" w:type="dxa"/>
            <w:vAlign w:val="top"/>
          </w:tcPr>
          <w:p>
            <w:pPr>
              <w:ind w:left="142"/>
              <w:spacing w:before="164"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可重入</w:t>
            </w:r>
          </w:p>
        </w:tc>
        <w:tc>
          <w:tcPr>
            <w:tcW w:w="4022" w:type="dxa"/>
            <w:vAlign w:val="top"/>
          </w:tcPr>
          <w:p>
            <w:pPr>
              <w:ind w:left="149"/>
              <w:spacing w:before="164"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可重入</w:t>
            </w:r>
          </w:p>
        </w:tc>
      </w:tr>
      <w:tr>
        <w:trPr>
          <w:trHeight w:val="560" w:hRule="atLeast"/>
        </w:trPr>
        <w:tc>
          <w:tcPr>
            <w:tcW w:w="1730" w:type="dxa"/>
            <w:vAlign w:val="top"/>
          </w:tcPr>
          <w:p>
            <w:pPr>
              <w:ind w:left="141"/>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使用场景</w:t>
            </w:r>
          </w:p>
        </w:tc>
        <w:tc>
          <w:tcPr>
            <w:tcW w:w="4553" w:type="dxa"/>
            <w:vAlign w:val="top"/>
          </w:tcPr>
          <w:p>
            <w:pPr>
              <w:ind w:left="142"/>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适合复杂场景</w:t>
            </w:r>
          </w:p>
        </w:tc>
        <w:tc>
          <w:tcPr>
            <w:tcW w:w="4022" w:type="dxa"/>
            <w:vAlign w:val="top"/>
          </w:tcPr>
          <w:p>
            <w:pPr>
              <w:ind w:left="149"/>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适合简单场景</w:t>
            </w:r>
          </w:p>
        </w:tc>
      </w:tr>
    </w:tbl>
    <w:p>
      <w:pPr>
        <w:pStyle w:val="BodyText"/>
        <w:spacing w:line="289" w:lineRule="auto"/>
        <w:rPr/>
      </w:pPr>
      <w:r/>
    </w:p>
    <w:p>
      <w:pPr>
        <w:pStyle w:val="BodyText"/>
        <w:spacing w:line="289" w:lineRule="auto"/>
        <w:rPr/>
      </w:pPr>
      <w:r/>
    </w:p>
    <w:p>
      <w:pPr>
        <w:pStyle w:val="BodyText"/>
        <w:spacing w:line="289" w:lineRule="auto"/>
        <w:rPr/>
      </w:pPr>
      <w:r/>
    </w:p>
    <w:p>
      <w:pPr>
        <w:pStyle w:val="BodyText"/>
        <w:spacing w:line="290" w:lineRule="auto"/>
        <w:rPr/>
      </w:pPr>
      <w:r/>
    </w:p>
    <w:p>
      <w:pPr>
        <w:pStyle w:val="BodyText"/>
        <w:ind w:left="24"/>
        <w:spacing w:before="154" w:line="191" w:lineRule="auto"/>
        <w:outlineLvl w:val="2"/>
        <w:rPr>
          <w:rFonts w:ascii="Microsoft YaHei" w:hAnsi="Microsoft YaHei" w:eastAsia="Microsoft YaHei" w:cs="Microsoft YaHei"/>
          <w:sz w:val="36"/>
          <w:szCs w:val="36"/>
        </w:rPr>
      </w:pPr>
      <w:r>
        <w:rPr>
          <w:sz w:val="36"/>
          <w:szCs w:val="36"/>
          <w:color w:val="262626"/>
        </w:rPr>
        <w:t>ReentrantLock</w:t>
      </w:r>
      <w:r>
        <w:rPr>
          <w:sz w:val="36"/>
          <w:szCs w:val="36"/>
          <w:color w:val="262626"/>
          <w:spacing w:val="41"/>
        </w:rPr>
        <w:t xml:space="preserve"> </w:t>
      </w:r>
      <w:r>
        <w:rPr>
          <w:rFonts w:ascii="Microsoft YaHei" w:hAnsi="Microsoft YaHei" w:eastAsia="Microsoft YaHei" w:cs="Microsoft YaHei"/>
          <w:sz w:val="36"/>
          <w:szCs w:val="36"/>
          <w:color w:val="262626"/>
          <w:spacing w:val="10"/>
        </w:rPr>
        <w:t>如何实现公平锁和非公平锁</w:t>
      </w:r>
    </w:p>
    <w:p>
      <w:pPr>
        <w:ind w:left="13"/>
        <w:spacing w:before="28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首先解释公平和非公平的概念：</w:t>
      </w:r>
    </w:p>
    <w:p>
      <w:pPr>
        <w:ind w:left="194"/>
        <w:spacing w:before="209"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公平：竞争锁资源的线程 严格 按</w:t>
      </w:r>
      <w:r>
        <w:rPr>
          <w:rFonts w:ascii="Microsoft YaHei" w:hAnsi="Microsoft YaHei" w:eastAsia="Microsoft YaHei" w:cs="Microsoft YaHei"/>
          <w:sz w:val="24"/>
          <w:szCs w:val="24"/>
          <w:color w:val="262626"/>
          <w:spacing w:val="1"/>
        </w:rPr>
        <w:t>照请求的顺序来分配锁</w:t>
      </w:r>
    </w:p>
    <w:p>
      <w:pPr>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非公平：竞争锁资源的线程</w:t>
      </w:r>
      <w:r>
        <w:rPr>
          <w:rFonts w:ascii="Microsoft YaHei" w:hAnsi="Microsoft YaHei" w:eastAsia="Microsoft YaHei" w:cs="Microsoft YaHei"/>
          <w:sz w:val="24"/>
          <w:szCs w:val="24"/>
          <w:color w:val="262626"/>
          <w:spacing w:val="31"/>
          <w:w w:val="101"/>
        </w:rPr>
        <w:t xml:space="preserve"> </w:t>
      </w:r>
      <w:r>
        <w:rPr>
          <w:rFonts w:ascii="Microsoft YaHei" w:hAnsi="Microsoft YaHei" w:eastAsia="Microsoft YaHei" w:cs="Microsoft YaHei"/>
          <w:sz w:val="24"/>
          <w:szCs w:val="24"/>
          <w:color w:val="262626"/>
        </w:rPr>
        <w:t>允许</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rPr>
        <w:t>插队来尝试抢占锁资源</w:t>
      </w:r>
    </w:p>
    <w:p>
      <w:pPr>
        <w:pStyle w:val="BodyText"/>
        <w:spacing w:line="311" w:lineRule="auto"/>
        <w:rPr/>
      </w:pPr>
      <w:r/>
    </w:p>
    <w:p>
      <w:pPr>
        <w:pStyle w:val="BodyText"/>
        <w:spacing w:line="311" w:lineRule="auto"/>
        <w:rPr/>
      </w:pPr>
      <w:r/>
    </w:p>
    <w:p>
      <w:pPr>
        <w:pStyle w:val="BodyText"/>
        <w:ind w:left="17"/>
        <w:spacing w:before="104" w:line="194" w:lineRule="auto"/>
        <w:rPr>
          <w:rFonts w:ascii="Microsoft YaHei" w:hAnsi="Microsoft YaHei" w:eastAsia="Microsoft YaHei" w:cs="Microsoft YaHei"/>
          <w:sz w:val="24"/>
          <w:szCs w:val="24"/>
        </w:rPr>
      </w:pPr>
      <w:r>
        <w:rPr>
          <w:sz w:val="24"/>
          <w:szCs w:val="24"/>
          <w:color w:val="262626"/>
        </w:rPr>
        <w:t>ReentrantLock</w:t>
      </w:r>
      <w:r>
        <w:rPr>
          <w:sz w:val="24"/>
          <w:szCs w:val="24"/>
          <w:color w:val="262626"/>
          <w:spacing w:val="20"/>
          <w:w w:val="101"/>
        </w:rPr>
        <w:t xml:space="preserve">  </w:t>
      </w:r>
      <w:r>
        <w:rPr>
          <w:rFonts w:ascii="Microsoft YaHei" w:hAnsi="Microsoft YaHei" w:eastAsia="Microsoft YaHei" w:cs="Microsoft YaHei"/>
          <w:sz w:val="24"/>
          <w:szCs w:val="24"/>
          <w:color w:val="262626"/>
          <w:spacing w:val="5"/>
        </w:rPr>
        <w:t>默认是非公平锁</w:t>
      </w:r>
    </w:p>
    <w:p>
      <w:pPr>
        <w:pStyle w:val="BodyText"/>
        <w:ind w:left="8" w:right="801" w:firstLine="2"/>
        <w:spacing w:before="191" w:line="30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底层</w:t>
      </w:r>
      <w:r>
        <w:rPr>
          <w:sz w:val="24"/>
          <w:szCs w:val="24"/>
          <w:color w:val="262626"/>
          <w:spacing w:val="-2"/>
        </w:rPr>
        <w:t>AQS</w:t>
      </w:r>
      <w:r>
        <w:rPr>
          <w:rFonts w:ascii="Microsoft YaHei" w:hAnsi="Microsoft YaHei" w:eastAsia="Microsoft YaHei" w:cs="Microsoft YaHei"/>
          <w:sz w:val="24"/>
          <w:szCs w:val="24"/>
          <w:color w:val="262626"/>
          <w:spacing w:val="-2"/>
        </w:rPr>
        <w:t>的实现</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当线程没有抢占到锁时，会将其打包</w:t>
      </w:r>
      <w:r>
        <w:rPr>
          <w:rFonts w:ascii="Microsoft YaHei" w:hAnsi="Microsoft YaHei" w:eastAsia="Microsoft YaHei" w:cs="Microsoft YaHei"/>
          <w:sz w:val="24"/>
          <w:szCs w:val="24"/>
          <w:color w:val="262626"/>
          <w:spacing w:val="-3"/>
        </w:rPr>
        <w:t>为</w:t>
      </w:r>
      <w:r>
        <w:rPr>
          <w:sz w:val="24"/>
          <w:szCs w:val="24"/>
          <w:color w:val="262626"/>
          <w:spacing w:val="-3"/>
        </w:rPr>
        <w:t>Node</w:t>
      </w:r>
      <w:r>
        <w:rPr>
          <w:rFonts w:ascii="Microsoft YaHei" w:hAnsi="Microsoft YaHei" w:eastAsia="Microsoft YaHei" w:cs="Microsoft YaHei"/>
          <w:sz w:val="24"/>
          <w:szCs w:val="24"/>
          <w:color w:val="262626"/>
          <w:spacing w:val="-3"/>
        </w:rPr>
        <w:t>节点加入到</w:t>
      </w:r>
      <w:r>
        <w:rPr>
          <w:rFonts w:ascii="Microsoft YaHei" w:hAnsi="Microsoft YaHei" w:eastAsia="Microsoft YaHei" w:cs="Microsoft YaHei"/>
          <w:sz w:val="24"/>
          <w:szCs w:val="24"/>
          <w:color w:val="262626"/>
          <w:spacing w:val="26"/>
        </w:rPr>
        <w:t xml:space="preserve"> </w:t>
      </w:r>
      <w:r>
        <w:rPr>
          <w:sz w:val="24"/>
          <w:szCs w:val="24"/>
          <w:color w:val="262626"/>
          <w:spacing w:val="-3"/>
        </w:rPr>
        <w:t>FIFO</w:t>
      </w:r>
      <w:r>
        <w:rPr>
          <w:sz w:val="24"/>
          <w:szCs w:val="24"/>
          <w:color w:val="262626"/>
          <w:spacing w:val="32"/>
          <w:w w:val="101"/>
        </w:rPr>
        <w:t xml:space="preserve"> </w:t>
      </w:r>
      <w:r>
        <w:rPr>
          <w:rFonts w:ascii="Microsoft YaHei" w:hAnsi="Microsoft YaHei" w:eastAsia="Microsoft YaHei" w:cs="Microsoft YaHei"/>
          <w:sz w:val="24"/>
          <w:szCs w:val="24"/>
          <w:color w:val="262626"/>
          <w:spacing w:val="-3"/>
        </w:rPr>
        <w:t>的双向链表</w:t>
      </w:r>
      <w:r>
        <w:rPr>
          <w:rFonts w:ascii="Microsoft YaHei" w:hAnsi="Microsoft YaHei" w:eastAsia="Microsoft YaHei" w:cs="Microsoft YaHei"/>
          <w:sz w:val="24"/>
          <w:szCs w:val="24"/>
          <w:color w:val="262626"/>
          <w:spacing w:val="-4"/>
        </w:rPr>
        <w:t>在上述背景的情况下：</w:t>
      </w:r>
    </w:p>
    <w:p>
      <w:pPr>
        <w:ind w:left="461" w:right="40" w:hanging="267"/>
        <w:spacing w:before="1"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公平锁的实现：</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当线程在竞争锁</w:t>
      </w:r>
      <w:r>
        <w:rPr>
          <w:rFonts w:ascii="Microsoft YaHei" w:hAnsi="Microsoft YaHei" w:eastAsia="Microsoft YaHei" w:cs="Microsoft YaHei"/>
          <w:sz w:val="24"/>
          <w:szCs w:val="24"/>
          <w:color w:val="262626"/>
          <w:spacing w:val="-1"/>
        </w:rPr>
        <w:t>资源时，会判断双向链表中是否有线程在等待，</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如果有就加入</w:t>
      </w:r>
      <w:r>
        <w:rPr>
          <w:rFonts w:ascii="Microsoft YaHei" w:hAnsi="Microsoft YaHei" w:eastAsia="Microsoft YaHei" w:cs="Microsoft YaHei"/>
          <w:sz w:val="24"/>
          <w:szCs w:val="24"/>
          <w:color w:val="262626"/>
          <w:spacing w:val="-2"/>
        </w:rPr>
        <w:t>到链表的尾部进行等待。</w:t>
      </w:r>
    </w:p>
    <w:p>
      <w:pPr>
        <w:ind w:right="30"/>
        <w:spacing w:before="38" w:line="183"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非公平的实现：</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当线程在竞争锁资源时，不管双向链表中是否有线程在等待，都会去尝试抢占</w:t>
      </w:r>
    </w:p>
    <w:p>
      <w:pPr>
        <w:spacing w:line="183" w:lineRule="auto"/>
        <w:sectPr>
          <w:headerReference w:type="default" r:id="rId20"/>
          <w:footerReference w:type="default" r:id="rId222"/>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00" w:lineRule="auto"/>
        <w:rPr/>
      </w:pPr>
      <w:r/>
    </w:p>
    <w:p>
      <w:pPr>
        <w:ind w:left="448"/>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锁资源，</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3"/>
        </w:rPr>
        <w:t>如果抢占不到，</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再加入双向链表。</w:t>
      </w:r>
    </w:p>
    <w:p>
      <w:pPr>
        <w:spacing w:before="21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公平和非公平其实是相对于在双向链表中等待的线程而言的。</w:t>
      </w:r>
    </w:p>
    <w:p>
      <w:pPr>
        <w:spacing w:line="177" w:lineRule="auto"/>
        <w:sectPr>
          <w:footerReference w:type="default" r:id="rId224"/>
          <w:pgSz w:w="12240" w:h="15840"/>
          <w:pgMar w:top="400" w:right="978" w:bottom="440" w:left="970" w:header="0" w:footer="175" w:gutter="0"/>
        </w:sectPr>
        <w:rPr>
          <w:rFonts w:ascii="Microsoft YaHei" w:hAnsi="Microsoft YaHei" w:eastAsia="Microsoft YaHei" w:cs="Microsoft YaHei"/>
          <w:sz w:val="24"/>
          <w:szCs w:val="24"/>
        </w:rPr>
      </w:pPr>
    </w:p>
    <w:p>
      <w:pPr>
        <w:pStyle w:val="BodyText"/>
        <w:ind w:left="9"/>
        <w:spacing w:before="70" w:line="179" w:lineRule="auto"/>
        <w:rPr>
          <w:rFonts w:ascii="Microsoft YaHei" w:hAnsi="Microsoft YaHei" w:eastAsia="Microsoft YaHei" w:cs="Microsoft YaHei"/>
          <w:sz w:val="24"/>
          <w:szCs w:val="24"/>
        </w:rPr>
      </w:pPr>
      <w:bookmarkStart w:name="bookmark26" w:id="25"/>
      <w:bookmarkEnd w:id="25"/>
      <w:r>
        <w:rPr>
          <w:sz w:val="24"/>
          <w:szCs w:val="24"/>
          <w:color w:val="333333"/>
          <w:spacing w:val="-4"/>
        </w:rPr>
        <w:t>CAS</w:t>
      </w:r>
      <w:r>
        <w:rPr>
          <w:sz w:val="24"/>
          <w:szCs w:val="24"/>
          <w:color w:val="333333"/>
          <w:spacing w:val="24"/>
        </w:rPr>
        <w:t xml:space="preserve"> </w:t>
      </w:r>
      <w:r>
        <w:rPr>
          <w:rFonts w:ascii="Microsoft YaHei" w:hAnsi="Microsoft YaHei" w:eastAsia="Microsoft YaHei" w:cs="Microsoft YaHei"/>
          <w:sz w:val="24"/>
          <w:szCs w:val="24"/>
          <w:color w:val="333333"/>
          <w:spacing w:val="-4"/>
        </w:rPr>
        <w:t>原理</w:t>
      </w:r>
    </w:p>
    <w:p>
      <w:pPr>
        <w:pStyle w:val="BodyText"/>
        <w:ind w:left="38" w:right="183" w:hanging="29"/>
        <w:spacing w:before="209"/>
        <w:rPr>
          <w:rFonts w:ascii="Microsoft YaHei" w:hAnsi="Microsoft YaHei" w:eastAsia="Microsoft YaHei" w:cs="Microsoft YaHei"/>
          <w:sz w:val="24"/>
          <w:szCs w:val="24"/>
        </w:rPr>
      </w:pPr>
      <w:r>
        <w:rPr>
          <w:sz w:val="24"/>
          <w:szCs w:val="24"/>
          <w:color w:val="333333"/>
          <w:spacing w:val="-1"/>
        </w:rPr>
        <w:t>Compare And</w:t>
      </w:r>
      <w:r>
        <w:rPr>
          <w:sz w:val="24"/>
          <w:szCs w:val="24"/>
          <w:color w:val="333333"/>
          <w:spacing w:val="21"/>
          <w:w w:val="101"/>
        </w:rPr>
        <w:t xml:space="preserve"> </w:t>
      </w:r>
      <w:r>
        <w:rPr>
          <w:sz w:val="24"/>
          <w:szCs w:val="24"/>
          <w:color w:val="333333"/>
          <w:spacing w:val="-1"/>
        </w:rPr>
        <w:t>Swap</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1"/>
        </w:rPr>
        <w:t>比较再交换</w:t>
      </w:r>
      <w:r>
        <w:rPr>
          <w:rFonts w:ascii="Microsoft YaHei" w:hAnsi="Microsoft YaHei" w:eastAsia="Microsoft YaHei" w:cs="Microsoft YaHei"/>
          <w:sz w:val="24"/>
          <w:szCs w:val="24"/>
          <w:color w:val="333333"/>
          <w:spacing w:val="9"/>
        </w:rPr>
        <w:t>）：</w:t>
      </w:r>
      <w:r>
        <w:rPr>
          <w:rFonts w:ascii="Microsoft YaHei" w:hAnsi="Microsoft YaHei" w:eastAsia="Microsoft YaHei" w:cs="Microsoft YaHei"/>
          <w:sz w:val="24"/>
          <w:szCs w:val="24"/>
          <w:color w:val="404040"/>
          <w:spacing w:val="-1"/>
        </w:rPr>
        <w:t>在更新前检查数据是否被修改，若未被修改则更新，</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否则</w:t>
      </w:r>
      <w:r>
        <w:rPr>
          <w:rFonts w:ascii="Microsoft YaHei" w:hAnsi="Microsoft YaHei" w:eastAsia="Microsoft YaHei" w:cs="Microsoft YaHei"/>
          <w:sz w:val="24"/>
          <w:szCs w:val="24"/>
          <w:color w:val="404040"/>
          <w:spacing w:val="-10"/>
        </w:rPr>
        <w:t>自旋重试</w:t>
      </w:r>
    </w:p>
    <w:p>
      <w:pPr>
        <w:pStyle w:val="BodyText"/>
        <w:spacing w:line="259" w:lineRule="auto"/>
        <w:rPr/>
      </w:pPr>
      <w:r/>
    </w:p>
    <w:p>
      <w:pPr>
        <w:pStyle w:val="BodyText"/>
        <w:spacing w:line="260" w:lineRule="auto"/>
        <w:rPr/>
      </w:pPr>
      <w:r/>
    </w:p>
    <w:p>
      <w:pPr>
        <w:ind w:left="12"/>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具体解释：</w:t>
      </w:r>
    </w:p>
    <w:p>
      <w:pPr>
        <w:ind w:left="8" w:firstLine="5"/>
        <w:spacing w:before="204"/>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主存中有一个共享变量，</w:t>
      </w:r>
      <w:r>
        <w:rPr>
          <w:rFonts w:ascii="Microsoft YaHei" w:hAnsi="Microsoft YaHei" w:eastAsia="Microsoft YaHei" w:cs="Microsoft YaHei"/>
          <w:sz w:val="24"/>
          <w:szCs w:val="24"/>
          <w:color w:val="333333"/>
          <w:spacing w:val="-23"/>
        </w:rPr>
        <w:t xml:space="preserve"> </w:t>
      </w:r>
      <w:r>
        <w:rPr>
          <w:rFonts w:ascii="Microsoft YaHei" w:hAnsi="Microsoft YaHei" w:eastAsia="Microsoft YaHei" w:cs="Microsoft YaHei"/>
          <w:sz w:val="24"/>
          <w:szCs w:val="24"/>
          <w:color w:val="333333"/>
          <w:spacing w:val="-2"/>
        </w:rPr>
        <w:t>当线程想要去修改这个变量的值的时候，</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需要先把这个变量的值拷贝到线</w:t>
      </w:r>
      <w:r>
        <w:rPr>
          <w:rFonts w:ascii="Microsoft YaHei" w:hAnsi="Microsoft YaHei" w:eastAsia="Microsoft YaHei" w:cs="Microsoft YaHei"/>
          <w:sz w:val="24"/>
          <w:szCs w:val="24"/>
          <w:color w:val="333333"/>
          <w:spacing w:val="-1"/>
        </w:rPr>
        <w:t>程的工作内存中，然后进行计算操作，得到一个新的值</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。然后线程带着旧值和新值再次找到主存中</w:t>
      </w:r>
      <w:r>
        <w:rPr>
          <w:rFonts w:ascii="Microsoft YaHei" w:hAnsi="Microsoft YaHei" w:eastAsia="Microsoft YaHei" w:cs="Microsoft YaHei"/>
          <w:sz w:val="24"/>
          <w:szCs w:val="24"/>
          <w:color w:val="333333"/>
          <w:spacing w:val="-2"/>
        </w:rPr>
        <w:t>的共享变量。</w:t>
      </w:r>
    </w:p>
    <w:p>
      <w:pPr>
        <w:ind w:left="11"/>
        <w:spacing w:before="97"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先比较旧值和现在主存中的共享变量是否相同。</w:t>
      </w:r>
    </w:p>
    <w:p>
      <w:pPr>
        <w:ind w:left="458" w:right="30" w:hanging="264"/>
        <w:spacing w:before="221"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若相同，说明在这期间没有其他线程修改过主存中的共</w:t>
      </w:r>
      <w:r>
        <w:rPr>
          <w:rFonts w:ascii="Microsoft YaHei" w:hAnsi="Microsoft YaHei" w:eastAsia="Microsoft YaHei" w:cs="Microsoft YaHei"/>
          <w:sz w:val="24"/>
          <w:szCs w:val="24"/>
          <w:color w:val="333333"/>
          <w:spacing w:val="-1"/>
        </w:rPr>
        <w:t>享变量，</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是线程安全的</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。因此把新值写</w:t>
      </w:r>
      <w:r>
        <w:rPr>
          <w:rFonts w:ascii="Microsoft YaHei" w:hAnsi="Microsoft YaHei" w:eastAsia="Microsoft YaHei" w:cs="Microsoft YaHei"/>
          <w:sz w:val="24"/>
          <w:szCs w:val="24"/>
          <w:color w:val="333333"/>
          <w:spacing w:val="-1"/>
        </w:rPr>
        <w:t>入主存的共享变量中。</w:t>
      </w:r>
    </w:p>
    <w:p>
      <w:pPr>
        <w:ind w:left="488" w:right="30" w:hanging="294"/>
        <w:spacing w:before="37"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若不同，说明在这期间有其他线程修改过主存中的共享变量，不是线程安全的</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。因此此时需要</w:t>
      </w:r>
      <w:r>
        <w:rPr>
          <w:rFonts w:ascii="Microsoft YaHei" w:hAnsi="Microsoft YaHei" w:eastAsia="Microsoft YaHei" w:cs="Microsoft YaHei"/>
          <w:sz w:val="24"/>
          <w:szCs w:val="24"/>
          <w:color w:val="333333"/>
          <w:spacing w:val="-10"/>
        </w:rPr>
        <w:t>自旋重试</w:t>
      </w:r>
    </w:p>
    <w:p>
      <w:pPr>
        <w:ind w:left="923" w:right="60" w:hanging="279"/>
        <w:spacing w:before="37"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自旋：再次取得主存中共享变量的值</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。回到线程的工作内存进行计算操</w:t>
      </w:r>
      <w:r>
        <w:rPr>
          <w:rFonts w:ascii="Microsoft YaHei" w:hAnsi="Microsoft YaHei" w:eastAsia="Microsoft YaHei" w:cs="Microsoft YaHei"/>
          <w:sz w:val="24"/>
          <w:szCs w:val="24"/>
          <w:color w:val="333333"/>
          <w:spacing w:val="-2"/>
        </w:rPr>
        <w:t>作得到新值</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。再次</w:t>
      </w:r>
      <w:r>
        <w:rPr>
          <w:rFonts w:ascii="Microsoft YaHei" w:hAnsi="Microsoft YaHei" w:eastAsia="Microsoft YaHei" w:cs="Microsoft YaHei"/>
          <w:sz w:val="24"/>
          <w:szCs w:val="24"/>
          <w:color w:val="333333"/>
          <w:spacing w:val="-2"/>
        </w:rPr>
        <w:t>比较旧值和主存中的共享变量的值是否相同</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。又回到刚刚的</w:t>
      </w:r>
      <w:r>
        <w:rPr>
          <w:rFonts w:ascii="Microsoft YaHei" w:hAnsi="Microsoft YaHei" w:eastAsia="Microsoft YaHei" w:cs="Microsoft YaHei"/>
          <w:sz w:val="24"/>
          <w:szCs w:val="24"/>
          <w:color w:val="333333"/>
          <w:spacing w:val="-3"/>
        </w:rPr>
        <w:t>逻辑</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。直至自旋成功。</w:t>
      </w:r>
    </w:p>
    <w:p>
      <w:pPr>
        <w:pStyle w:val="BodyText"/>
        <w:spacing w:line="251" w:lineRule="auto"/>
        <w:rPr/>
      </w:pPr>
      <w:r/>
    </w:p>
    <w:p>
      <w:pPr>
        <w:pStyle w:val="BodyText"/>
        <w:spacing w:line="251" w:lineRule="auto"/>
        <w:rPr/>
      </w:pPr>
      <w:r/>
    </w:p>
    <w:p>
      <w:pPr>
        <w:pStyle w:val="BodyText"/>
        <w:ind w:left="9"/>
        <w:spacing w:before="103" w:line="177" w:lineRule="auto"/>
        <w:rPr>
          <w:rFonts w:ascii="Microsoft YaHei" w:hAnsi="Microsoft YaHei" w:eastAsia="Microsoft YaHei" w:cs="Microsoft YaHei"/>
          <w:sz w:val="24"/>
          <w:szCs w:val="24"/>
        </w:rPr>
      </w:pPr>
      <w:r>
        <w:rPr>
          <w:sz w:val="24"/>
          <w:szCs w:val="24"/>
          <w:color w:val="333333"/>
          <w:spacing w:val="-4"/>
        </w:rPr>
        <w:t>CAS</w:t>
      </w:r>
      <w:r>
        <w:rPr>
          <w:sz w:val="24"/>
          <w:szCs w:val="24"/>
          <w:color w:val="333333"/>
          <w:spacing w:val="36"/>
        </w:rPr>
        <w:t xml:space="preserve"> </w:t>
      </w:r>
      <w:r>
        <w:rPr>
          <w:rFonts w:ascii="Microsoft YaHei" w:hAnsi="Microsoft YaHei" w:eastAsia="Microsoft YaHei" w:cs="Microsoft YaHei"/>
          <w:sz w:val="24"/>
          <w:szCs w:val="24"/>
          <w:color w:val="333333"/>
          <w:spacing w:val="-4"/>
        </w:rPr>
        <w:t>的应用场景</w:t>
      </w:r>
    </w:p>
    <w:p>
      <w:pPr>
        <w:pStyle w:val="BodyText"/>
        <w:ind w:left="194"/>
        <w:spacing w:before="21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AQS</w:t>
      </w:r>
      <w:r>
        <w:rPr>
          <w:rFonts w:ascii="Microsoft YaHei" w:hAnsi="Microsoft YaHei" w:eastAsia="Microsoft YaHei" w:cs="Microsoft YaHei"/>
          <w:sz w:val="24"/>
          <w:szCs w:val="24"/>
          <w:color w:val="333333"/>
        </w:rPr>
        <w:t>中大量使用到</w:t>
      </w:r>
      <w:r>
        <w:rPr>
          <w:sz w:val="24"/>
          <w:szCs w:val="24"/>
          <w:color w:val="333333"/>
        </w:rPr>
        <w:t>CAS</w:t>
      </w:r>
      <w:r>
        <w:rPr>
          <w:rFonts w:ascii="Microsoft YaHei" w:hAnsi="Microsoft YaHei" w:eastAsia="Microsoft YaHei" w:cs="Microsoft YaHei"/>
          <w:sz w:val="24"/>
          <w:szCs w:val="24"/>
          <w:color w:val="333333"/>
        </w:rPr>
        <w:t>来实现基本操作。</w:t>
      </w:r>
    </w:p>
    <w:p>
      <w:pPr>
        <w:pStyle w:val="BodyText"/>
        <w:ind w:left="194"/>
        <w:spacing w:before="13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JUC</w:t>
      </w:r>
      <w:r>
        <w:rPr>
          <w:rFonts w:ascii="Microsoft YaHei" w:hAnsi="Microsoft YaHei" w:eastAsia="Microsoft YaHei" w:cs="Microsoft YaHei"/>
          <w:sz w:val="24"/>
          <w:szCs w:val="24"/>
          <w:color w:val="333333"/>
          <w:spacing w:val="3"/>
        </w:rPr>
        <w:t>包下的原子类中（例如</w:t>
      </w:r>
      <w:r>
        <w:rPr>
          <w:sz w:val="24"/>
          <w:szCs w:val="24"/>
          <w:color w:val="333333"/>
        </w:rPr>
        <w:t>Atomic</w:t>
      </w:r>
      <w:r>
        <w:rPr>
          <w:sz w:val="24"/>
          <w:szCs w:val="24"/>
          <w:color w:val="333333"/>
          <w:spacing w:val="-37"/>
        </w:rPr>
        <w:t xml:space="preserve"> </w:t>
      </w:r>
      <w:r>
        <w:rPr>
          <w:sz w:val="24"/>
          <w:szCs w:val="24"/>
          <w:color w:val="333333"/>
        </w:rPr>
        <w:t>Integer</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3"/>
        </w:rPr>
        <w:t>大量使用到</w:t>
      </w:r>
      <w:r>
        <w:rPr>
          <w:sz w:val="24"/>
          <w:szCs w:val="24"/>
          <w:color w:val="333333"/>
        </w:rPr>
        <w:t>CAS</w:t>
      </w:r>
      <w:r>
        <w:rPr>
          <w:sz w:val="24"/>
          <w:szCs w:val="24"/>
          <w:color w:val="333333"/>
          <w:spacing w:val="25"/>
        </w:rPr>
        <w:t xml:space="preserve"> </w:t>
      </w:r>
      <w:r>
        <w:rPr>
          <w:sz w:val="24"/>
          <w:szCs w:val="24"/>
          <w:color w:val="333333"/>
          <w:spacing w:val="3"/>
        </w:rPr>
        <w:t>+ </w:t>
      </w:r>
      <w:r>
        <w:rPr>
          <w:sz w:val="24"/>
          <w:szCs w:val="24"/>
          <w:color w:val="333333"/>
        </w:rPr>
        <w:t>volatile</w:t>
      </w:r>
      <w:r>
        <w:rPr>
          <w:rFonts w:ascii="Microsoft YaHei" w:hAnsi="Microsoft YaHei" w:eastAsia="Microsoft YaHei" w:cs="Microsoft YaHei"/>
          <w:sz w:val="24"/>
          <w:szCs w:val="24"/>
          <w:color w:val="333333"/>
          <w:spacing w:val="3"/>
        </w:rPr>
        <w:t>来保证线程安全。</w:t>
      </w:r>
    </w:p>
    <w:p>
      <w:pPr>
        <w:pStyle w:val="BodyText"/>
        <w:spacing w:line="315" w:lineRule="auto"/>
        <w:rPr/>
      </w:pPr>
      <w:r/>
    </w:p>
    <w:p>
      <w:pPr>
        <w:pStyle w:val="BodyText"/>
        <w:spacing w:line="316" w:lineRule="auto"/>
        <w:rPr/>
      </w:pPr>
      <w:r/>
    </w:p>
    <w:p>
      <w:pPr>
        <w:pStyle w:val="BodyText"/>
        <w:ind w:left="9"/>
        <w:spacing w:before="103" w:line="179" w:lineRule="auto"/>
        <w:rPr>
          <w:rFonts w:ascii="Microsoft YaHei" w:hAnsi="Microsoft YaHei" w:eastAsia="Microsoft YaHei" w:cs="Microsoft YaHei"/>
          <w:sz w:val="24"/>
          <w:szCs w:val="24"/>
        </w:rPr>
      </w:pPr>
      <w:r>
        <w:rPr>
          <w:sz w:val="24"/>
          <w:szCs w:val="24"/>
          <w:color w:val="333333"/>
          <w:spacing w:val="-4"/>
        </w:rPr>
        <w:t>CAS</w:t>
      </w:r>
      <w:r>
        <w:rPr>
          <w:sz w:val="24"/>
          <w:szCs w:val="24"/>
          <w:color w:val="333333"/>
          <w:spacing w:val="32"/>
        </w:rPr>
        <w:t xml:space="preserve"> </w:t>
      </w:r>
      <w:r>
        <w:rPr>
          <w:rFonts w:ascii="Microsoft YaHei" w:hAnsi="Microsoft YaHei" w:eastAsia="Microsoft YaHei" w:cs="Microsoft YaHei"/>
          <w:sz w:val="24"/>
          <w:szCs w:val="24"/>
          <w:color w:val="333333"/>
          <w:spacing w:val="-4"/>
        </w:rPr>
        <w:t>的优劣点</w:t>
      </w:r>
    </w:p>
    <w:p>
      <w:pPr>
        <w:ind w:left="8"/>
        <w:spacing w:before="21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优点：不加锁，</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2"/>
        </w:rPr>
        <w:t>无锁并发保存线程安全。</w:t>
      </w:r>
    </w:p>
    <w:p>
      <w:pPr>
        <w:pStyle w:val="BodyText"/>
        <w:ind w:left="11"/>
        <w:spacing w:before="19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6"/>
        </w:rPr>
        <w:t>缺点：</w:t>
      </w:r>
      <w:r>
        <w:rPr>
          <w:rFonts w:ascii="Microsoft YaHei" w:hAnsi="Microsoft YaHei" w:eastAsia="Microsoft YaHei" w:cs="Microsoft YaHei"/>
          <w:sz w:val="24"/>
          <w:szCs w:val="24"/>
          <w:color w:val="333333"/>
          <w:spacing w:val="-24"/>
        </w:rPr>
        <w:t xml:space="preserve"> </w:t>
      </w:r>
      <w:r>
        <w:rPr>
          <w:rFonts w:ascii="Microsoft YaHei" w:hAnsi="Microsoft YaHei" w:eastAsia="Microsoft YaHei" w:cs="Microsoft YaHei"/>
          <w:sz w:val="24"/>
          <w:szCs w:val="24"/>
          <w:color w:val="333333"/>
          <w:spacing w:val="-6"/>
        </w:rPr>
        <w:t>自旋占用</w:t>
      </w:r>
      <w:r>
        <w:rPr>
          <w:sz w:val="24"/>
          <w:szCs w:val="24"/>
          <w:color w:val="333333"/>
          <w:spacing w:val="-6"/>
        </w:rPr>
        <w:t>CPU</w:t>
      </w:r>
      <w:r>
        <w:rPr>
          <w:rFonts w:ascii="Microsoft YaHei" w:hAnsi="Microsoft YaHei" w:eastAsia="Microsoft YaHei" w:cs="Microsoft YaHei"/>
          <w:sz w:val="24"/>
          <w:szCs w:val="24"/>
          <w:color w:val="333333"/>
          <w:spacing w:val="-6"/>
        </w:rPr>
        <w:t>。</w:t>
      </w:r>
    </w:p>
    <w:p>
      <w:pPr>
        <w:spacing w:line="184" w:lineRule="auto"/>
        <w:sectPr>
          <w:headerReference w:type="default" r:id="rId225"/>
          <w:footerReference w:type="default" r:id="rId226"/>
          <w:pgSz w:w="12240" w:h="15840"/>
          <w:pgMar w:top="2219" w:right="960" w:bottom="440" w:left="960" w:header="1246" w:footer="175" w:gutter="0"/>
        </w:sectPr>
        <w:rPr>
          <w:rFonts w:ascii="Microsoft YaHei" w:hAnsi="Microsoft YaHei" w:eastAsia="Microsoft YaHei" w:cs="Microsoft YaHei"/>
          <w:sz w:val="24"/>
          <w:szCs w:val="24"/>
        </w:rPr>
      </w:pPr>
    </w:p>
    <w:p>
      <w:pPr>
        <w:ind w:left="13"/>
        <w:spacing w:before="181" w:line="179" w:lineRule="auto"/>
        <w:rPr>
          <w:rFonts w:ascii="Microsoft YaHei" w:hAnsi="Microsoft YaHei" w:eastAsia="Microsoft YaHei" w:cs="Microsoft YaHei"/>
          <w:sz w:val="42"/>
          <w:szCs w:val="42"/>
        </w:rPr>
      </w:pPr>
      <w:bookmarkStart w:name="bookmark27" w:id="26"/>
      <w:bookmarkEnd w:id="26"/>
      <w:r>
        <w:rPr>
          <w:rFonts w:ascii="Microsoft YaHei" w:hAnsi="Microsoft YaHei" w:eastAsia="Microsoft YaHei" w:cs="Microsoft YaHei"/>
          <w:sz w:val="42"/>
          <w:szCs w:val="42"/>
          <w:color w:val="262626"/>
          <w:spacing w:val="-3"/>
        </w:rPr>
        <w:t>定义和区别</w:t>
      </w:r>
    </w:p>
    <w:p>
      <w:pPr>
        <w:ind w:left="11" w:hanging="1"/>
        <w:spacing w:before="317"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乐观锁：持乐观态度，</w:t>
      </w:r>
      <w:r>
        <w:rPr>
          <w:rFonts w:ascii="Microsoft YaHei" w:hAnsi="Microsoft YaHei" w:eastAsia="Microsoft YaHei" w:cs="Microsoft YaHei"/>
          <w:sz w:val="24"/>
          <w:szCs w:val="24"/>
          <w:color w:val="404040"/>
        </w:rPr>
        <w:t>认为并发冲突的概率较低，在提交时检查数据是</w:t>
      </w:r>
      <w:r>
        <w:rPr>
          <w:rFonts w:ascii="Microsoft YaHei" w:hAnsi="Microsoft YaHei" w:eastAsia="Microsoft YaHei" w:cs="Microsoft YaHei"/>
          <w:sz w:val="24"/>
          <w:szCs w:val="24"/>
          <w:color w:val="404040"/>
          <w:spacing w:val="-1"/>
        </w:rPr>
        <w:t>否被修改，若未被修改则提</w:t>
      </w:r>
      <w:r>
        <w:rPr>
          <w:rFonts w:ascii="Microsoft YaHei" w:hAnsi="Microsoft YaHei" w:eastAsia="Microsoft YaHei" w:cs="Microsoft YaHei"/>
          <w:sz w:val="24"/>
          <w:szCs w:val="24"/>
          <w:color w:val="404040"/>
          <w:spacing w:val="-3"/>
        </w:rPr>
        <w:t>交，</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否则重试或抛出异常。</w:t>
      </w:r>
    </w:p>
    <w:p>
      <w:pPr>
        <w:pStyle w:val="BodyText"/>
        <w:ind w:left="194"/>
        <w:spacing w:before="76"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例如</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rPr>
        <w:t>版本号法</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w:t>
      </w:r>
      <w:r>
        <w:rPr>
          <w:sz w:val="24"/>
          <w:szCs w:val="24"/>
          <w:color w:val="262626"/>
        </w:rPr>
        <w:t>CAS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2"/>
        </w:rPr>
        <w:t xml:space="preserve"> </w:t>
      </w:r>
      <w:r>
        <w:rPr>
          <w:sz w:val="24"/>
          <w:szCs w:val="24"/>
          <w:color w:val="262626"/>
        </w:rPr>
        <w:t>compare</w:t>
      </w:r>
      <w:r>
        <w:rPr>
          <w:sz w:val="24"/>
          <w:szCs w:val="24"/>
          <w:color w:val="262626"/>
          <w:spacing w:val="23"/>
        </w:rPr>
        <w:t xml:space="preserve"> </w:t>
      </w:r>
      <w:r>
        <w:rPr>
          <w:sz w:val="24"/>
          <w:szCs w:val="24"/>
          <w:color w:val="262626"/>
        </w:rPr>
        <w:t>a</w:t>
      </w:r>
      <w:r>
        <w:rPr>
          <w:sz w:val="24"/>
          <w:szCs w:val="24"/>
          <w:color w:val="262626"/>
          <w:spacing w:val="-1"/>
        </w:rPr>
        <w:t>nd</w:t>
      </w:r>
      <w:r>
        <w:rPr>
          <w:sz w:val="24"/>
          <w:szCs w:val="24"/>
          <w:color w:val="262626"/>
          <w:spacing w:val="21"/>
        </w:rPr>
        <w:t xml:space="preserve"> </w:t>
      </w:r>
      <w:r>
        <w:rPr>
          <w:sz w:val="24"/>
          <w:szCs w:val="24"/>
          <w:color w:val="262626"/>
          <w:spacing w:val="-1"/>
        </w:rPr>
        <w:t>swap</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即乐观锁实现</w:t>
      </w:r>
    </w:p>
    <w:p>
      <w:pPr>
        <w:ind w:left="19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3"/>
        </w:rPr>
        <w:t>应用场景：</w:t>
      </w:r>
    </w:p>
    <w:p>
      <w:pPr>
        <w:pStyle w:val="BodyText"/>
        <w:ind w:left="644"/>
        <w:spacing w:before="14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适合读多写少</w:t>
      </w:r>
      <w:r>
        <w:rPr>
          <w:sz w:val="24"/>
          <w:szCs w:val="24"/>
          <w:color w:val="262626"/>
        </w:rPr>
        <w:t>(</w:t>
      </w:r>
      <w:r>
        <w:rPr>
          <w:rFonts w:ascii="Microsoft YaHei" w:hAnsi="Microsoft YaHei" w:eastAsia="Microsoft YaHei" w:cs="Microsoft YaHei"/>
          <w:sz w:val="24"/>
          <w:szCs w:val="24"/>
          <w:color w:val="262626"/>
        </w:rPr>
        <w:t>并发冲突的概率低</w:t>
      </w:r>
      <w:r>
        <w:rPr>
          <w:sz w:val="24"/>
          <w:szCs w:val="24"/>
          <w:color w:val="262626"/>
        </w:rPr>
        <w:t>)</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rPr>
        <w:t>可以降低锁定带来的性能开销</w:t>
      </w:r>
    </w:p>
    <w:p>
      <w:pPr>
        <w:ind w:left="644"/>
        <w:spacing w:before="154"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系统能够容忍或者处理</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rPr>
        <w:t>失败的情况，</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因为乐观锁可能会因为并发冲突导致执行</w:t>
      </w:r>
      <w:r>
        <w:rPr>
          <w:rFonts w:ascii="Microsoft YaHei" w:hAnsi="Microsoft YaHei" w:eastAsia="Microsoft YaHei" w:cs="Microsoft YaHei"/>
          <w:sz w:val="24"/>
          <w:szCs w:val="24"/>
          <w:color w:val="262626"/>
          <w:spacing w:val="-1"/>
        </w:rPr>
        <w:t>失败。</w:t>
      </w:r>
    </w:p>
    <w:p>
      <w:pPr>
        <w:ind w:left="644"/>
        <w:spacing w:before="135"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3"/>
        </w:rPr>
        <w:t>并发性能高</w:t>
      </w:r>
    </w:p>
    <w:p>
      <w:pPr>
        <w:pStyle w:val="BodyText"/>
        <w:spacing w:line="319" w:lineRule="auto"/>
        <w:rPr/>
      </w:pPr>
      <w:r/>
    </w:p>
    <w:p>
      <w:pPr>
        <w:pStyle w:val="BodyText"/>
        <w:spacing w:line="320" w:lineRule="auto"/>
        <w:rPr/>
      </w:pPr>
      <w:r/>
    </w:p>
    <w:p>
      <w:pPr>
        <w:ind w:left="6"/>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悲观锁：持悲观态度，</w:t>
      </w:r>
      <w:r>
        <w:rPr>
          <w:rFonts w:ascii="Microsoft YaHei" w:hAnsi="Microsoft YaHei" w:eastAsia="Microsoft YaHei" w:cs="Microsoft YaHei"/>
          <w:sz w:val="24"/>
          <w:szCs w:val="24"/>
          <w:color w:val="404040"/>
          <w:spacing w:val="-1"/>
        </w:rPr>
        <w:t>认为并发冲突的概率高</w:t>
      </w:r>
      <w:r>
        <w:rPr>
          <w:rFonts w:ascii="Microsoft YaHei" w:hAnsi="Microsoft YaHei" w:eastAsia="Microsoft YaHei" w:cs="Microsoft YaHei"/>
          <w:sz w:val="24"/>
          <w:szCs w:val="24"/>
          <w:color w:val="404040"/>
          <w:spacing w:val="-29"/>
        </w:rPr>
        <w:t xml:space="preserve"> </w:t>
      </w:r>
      <w:r>
        <w:rPr>
          <w:rFonts w:ascii="Microsoft YaHei" w:hAnsi="Microsoft YaHei" w:eastAsia="Microsoft YaHei" w:cs="Microsoft YaHei"/>
          <w:sz w:val="24"/>
          <w:szCs w:val="24"/>
          <w:color w:val="404040"/>
          <w:spacing w:val="-1"/>
        </w:rPr>
        <w:t>，每次操作数据时</w:t>
      </w:r>
      <w:r>
        <w:rPr>
          <w:rFonts w:ascii="Microsoft YaHei" w:hAnsi="Microsoft YaHei" w:eastAsia="Microsoft YaHei" w:cs="Microsoft YaHei"/>
          <w:sz w:val="24"/>
          <w:szCs w:val="24"/>
          <w:color w:val="404040"/>
          <w:spacing w:val="-2"/>
        </w:rPr>
        <w:t>都加锁，确保线程安全。</w:t>
      </w:r>
    </w:p>
    <w:p>
      <w:pPr>
        <w:pStyle w:val="BodyText"/>
        <w:ind w:left="194"/>
        <w:spacing w:before="20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rFonts w:ascii="Microsoft YaHei" w:hAnsi="Microsoft YaHei" w:eastAsia="Microsoft YaHei" w:cs="Microsoft YaHei"/>
          <w:sz w:val="24"/>
          <w:szCs w:val="24"/>
          <w:color w:val="404040"/>
          <w:spacing w:val="3"/>
        </w:rPr>
        <w:t>例如 </w:t>
      </w:r>
      <w:r>
        <w:rPr>
          <w:sz w:val="24"/>
          <w:szCs w:val="24"/>
          <w:color w:val="404040"/>
        </w:rPr>
        <w:t>synchronized</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34"/>
        </w:rPr>
        <w:t xml:space="preserve"> </w:t>
      </w:r>
      <w:r>
        <w:rPr>
          <w:rFonts w:ascii="Microsoft YaHei" w:hAnsi="Microsoft YaHei" w:eastAsia="Microsoft YaHei" w:cs="Microsoft YaHei"/>
          <w:sz w:val="24"/>
          <w:szCs w:val="24"/>
          <w:color w:val="404040"/>
          <w:spacing w:val="3"/>
        </w:rPr>
        <w:t>即悲观锁实现</w:t>
      </w:r>
    </w:p>
    <w:p>
      <w:pPr>
        <w:ind w:left="194"/>
        <w:spacing w:before="15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3"/>
        </w:rPr>
        <w:t>应用场景：</w:t>
      </w:r>
    </w:p>
    <w:p>
      <w:pPr>
        <w:pStyle w:val="BodyText"/>
        <w:ind w:left="644"/>
        <w:spacing w:before="14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适合写多读少</w:t>
      </w:r>
      <w:r>
        <w:rPr>
          <w:sz w:val="24"/>
          <w:szCs w:val="24"/>
          <w:color w:val="262626"/>
        </w:rPr>
        <w:t>(</w:t>
      </w:r>
      <w:r>
        <w:rPr>
          <w:rFonts w:ascii="Microsoft YaHei" w:hAnsi="Microsoft YaHei" w:eastAsia="Microsoft YaHei" w:cs="Microsoft YaHei"/>
          <w:sz w:val="24"/>
          <w:szCs w:val="24"/>
          <w:color w:val="262626"/>
        </w:rPr>
        <w:t>并发冲突的概率高</w:t>
      </w:r>
      <w:r>
        <w:rPr>
          <w:sz w:val="24"/>
          <w:szCs w:val="24"/>
          <w:color w:val="262626"/>
        </w:rPr>
        <w:t>)</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191B1F"/>
        </w:rPr>
        <w:t>避免频繁冲突导致的多次重试</w:t>
      </w:r>
    </w:p>
    <w:p>
      <w:pPr>
        <w:ind w:left="644"/>
        <w:spacing w:before="154"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191B1F"/>
          <w:position w:val="4"/>
        </w:rPr>
        <w:t>○    </w:t>
      </w:r>
      <w:r>
        <w:rPr>
          <w:rFonts w:ascii="Microsoft YaHei" w:hAnsi="Microsoft YaHei" w:eastAsia="Microsoft YaHei" w:cs="Microsoft YaHei"/>
          <w:sz w:val="24"/>
          <w:szCs w:val="24"/>
          <w:color w:val="191B1F"/>
        </w:rPr>
        <w:t>数据一致性要求极高，</w:t>
      </w:r>
      <w:r>
        <w:rPr>
          <w:rFonts w:ascii="Microsoft YaHei" w:hAnsi="Microsoft YaHei" w:eastAsia="Microsoft YaHei" w:cs="Microsoft YaHei"/>
          <w:sz w:val="24"/>
          <w:szCs w:val="24"/>
          <w:color w:val="191B1F"/>
          <w:spacing w:val="-31"/>
        </w:rPr>
        <w:t xml:space="preserve"> </w:t>
      </w:r>
      <w:r>
        <w:rPr>
          <w:rFonts w:ascii="Microsoft YaHei" w:hAnsi="Microsoft YaHei" w:eastAsia="Microsoft YaHei" w:cs="Microsoft YaHei"/>
          <w:sz w:val="24"/>
          <w:szCs w:val="24"/>
          <w:color w:val="191B1F"/>
        </w:rPr>
        <w:t>如金融系统</w:t>
      </w:r>
    </w:p>
    <w:p>
      <w:pPr>
        <w:ind w:left="644"/>
        <w:spacing w:before="150"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191B1F"/>
          <w:spacing w:val="-1"/>
          <w:position w:val="4"/>
        </w:rPr>
        <w:t>○    </w:t>
      </w:r>
      <w:r>
        <w:rPr>
          <w:rFonts w:ascii="Microsoft YaHei" w:hAnsi="Microsoft YaHei" w:eastAsia="Microsoft YaHei" w:cs="Microsoft YaHei"/>
          <w:sz w:val="24"/>
          <w:szCs w:val="24"/>
          <w:color w:val="191B1F"/>
          <w:spacing w:val="-1"/>
        </w:rPr>
        <w:t>并发性能低（</w:t>
      </w:r>
      <w:r>
        <w:rPr>
          <w:rFonts w:ascii="Microsoft YaHei" w:hAnsi="Microsoft YaHei" w:eastAsia="Microsoft YaHei" w:cs="Microsoft YaHei"/>
          <w:sz w:val="24"/>
          <w:szCs w:val="24"/>
          <w:color w:val="191B1F"/>
          <w:spacing w:val="-14"/>
        </w:rPr>
        <w:t xml:space="preserve"> </w:t>
      </w:r>
      <w:r>
        <w:rPr>
          <w:rFonts w:ascii="Microsoft YaHei" w:hAnsi="Microsoft YaHei" w:eastAsia="Microsoft YaHei" w:cs="Microsoft YaHei"/>
          <w:sz w:val="24"/>
          <w:szCs w:val="24"/>
          <w:color w:val="191B1F"/>
          <w:spacing w:val="-1"/>
        </w:rPr>
        <w:t>串行化操作）</w:t>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7" w:right="7380" w:firstLine="12"/>
        <w:spacing w:before="181" w:line="291" w:lineRule="auto"/>
        <w:rPr>
          <w:rFonts w:ascii="Microsoft YaHei" w:hAnsi="Microsoft YaHei" w:eastAsia="Microsoft YaHei" w:cs="Microsoft YaHei"/>
          <w:sz w:val="24"/>
          <w:szCs w:val="24"/>
        </w:rPr>
      </w:pPr>
      <w:r>
        <w:rPr>
          <w:rFonts w:ascii="Microsoft YaHei" w:hAnsi="Microsoft YaHei" w:eastAsia="Microsoft YaHei" w:cs="Microsoft YaHei"/>
          <w:sz w:val="42"/>
          <w:szCs w:val="42"/>
          <w:color w:val="262626"/>
          <w:spacing w:val="-3"/>
        </w:rPr>
        <w:t>如何实现乐观锁</w:t>
      </w:r>
      <w:r>
        <w:rPr>
          <w:rFonts w:ascii="Microsoft YaHei" w:hAnsi="Microsoft YaHei" w:eastAsia="Microsoft YaHei" w:cs="Microsoft YaHei"/>
          <w:sz w:val="24"/>
          <w:szCs w:val="24"/>
          <w:color w:val="404040"/>
          <w:spacing w:val="-2"/>
        </w:rPr>
        <w:t>版本号机制：</w:t>
      </w:r>
    </w:p>
    <w:p>
      <w:pPr>
        <w:pStyle w:val="BodyText"/>
        <w:ind w:left="194"/>
        <w:spacing w:before="1" w:line="19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为数据添加版本号字段（</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如 </w:t>
      </w:r>
      <w:r>
        <w:rPr>
          <w:sz w:val="24"/>
          <w:szCs w:val="24"/>
          <w:color w:val="404040"/>
        </w:rPr>
        <w:t>version</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1"/>
        </w:rPr>
        <w:t>。</w:t>
      </w:r>
    </w:p>
    <w:p>
      <w:pPr>
        <w:ind w:left="194"/>
        <w:spacing w:before="14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更新时检查版本号是否匹配，</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rPr>
        <w:t>匹配则更新并递增版本</w:t>
      </w:r>
      <w:r>
        <w:rPr>
          <w:rFonts w:ascii="Microsoft YaHei" w:hAnsi="Microsoft YaHei" w:eastAsia="Microsoft YaHei" w:cs="Microsoft YaHei"/>
          <w:sz w:val="24"/>
          <w:szCs w:val="24"/>
          <w:color w:val="404040"/>
          <w:spacing w:val="-1"/>
        </w:rPr>
        <w:t>号。</w:t>
      </w:r>
    </w:p>
    <w:p>
      <w:pPr>
        <w:spacing w:line="184" w:lineRule="auto"/>
        <w:sectPr>
          <w:headerReference w:type="default" r:id="rId227"/>
          <w:footerReference w:type="default" r:id="rId228"/>
          <w:pgSz w:w="12240" w:h="15840"/>
          <w:pgMar w:top="2107" w:right="960" w:bottom="440" w:left="960" w:header="1245" w:footer="175" w:gutter="0"/>
        </w:sectPr>
        <w:rPr>
          <w:rFonts w:ascii="Microsoft YaHei" w:hAnsi="Microsoft YaHei" w:eastAsia="Microsoft YaHei" w:cs="Microsoft YaHei"/>
          <w:sz w:val="24"/>
          <w:szCs w:val="24"/>
        </w:rPr>
      </w:pPr>
    </w:p>
    <w:p>
      <w:pPr>
        <w:spacing w:before="108"/>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9" w:hRule="atLeast"/>
        </w:trPr>
        <w:tc>
          <w:tcPr>
            <w:shd w:val="clear" w:fill="F5F5F5"/>
            <w:tcW w:w="10275" w:type="dxa"/>
            <w:vAlign w:val="top"/>
            <w:tcBorders>
              <w:bottom w:val="single" w:color="E8E8E8" w:sz="6" w:space="0"/>
            </w:tcBorders>
          </w:tcPr>
          <w:p>
            <w:pPr>
              <w:ind w:left="231"/>
              <w:spacing w:before="207" w:line="229"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322" name="IM 322"/>
                  <wp:cNvGraphicFramePr/>
                  <a:graphic>
                    <a:graphicData uri="http://schemas.openxmlformats.org/drawingml/2006/picture">
                      <pic:pic>
                        <pic:nvPicPr>
                          <pic:cNvPr id="322" name="IM 322"/>
                          <pic:cNvPicPr/>
                        </pic:nvPicPr>
                        <pic:blipFill>
                          <a:blip r:embed="rId230"/>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2066" w:hRule="atLeast"/>
        </w:trPr>
        <w:tc>
          <w:tcPr>
            <w:tcW w:w="10275" w:type="dxa"/>
            <w:vAlign w:val="top"/>
            <w:tcBorders>
              <w:top w:val="single" w:color="E8E8E8" w:sz="6" w:space="0"/>
            </w:tcBorders>
          </w:tcPr>
          <w:p>
            <w:pPr>
              <w:pStyle w:val="TableText"/>
              <w:ind w:left="246"/>
              <w:spacing w:before="181" w:line="184" w:lineRule="auto"/>
              <w:rPr>
                <w:rFonts w:ascii="Microsoft YaHei" w:hAnsi="Microsoft YaHei" w:eastAsia="Microsoft YaHei" w:cs="Microsoft YaHei"/>
              </w:rPr>
            </w:pPr>
            <w:r>
              <w:rPr>
                <w:color w:val="6C6C6C"/>
                <w:spacing w:val="-1"/>
              </w:rPr>
              <w:t>1</w:t>
            </w:r>
            <w:r>
              <w:rPr>
                <w:color w:val="6C6C6C"/>
                <w:spacing w:val="-1"/>
              </w:rPr>
              <w:t xml:space="preserve">   </w:t>
            </w:r>
            <w:r>
              <w:rPr>
                <w:color w:val="E10023"/>
                <w:spacing w:val="-1"/>
              </w:rPr>
              <w:t>-</w:t>
            </w:r>
            <w:r>
              <w:rPr>
                <w:color w:val="E10023"/>
                <w:spacing w:val="-1"/>
              </w:rPr>
              <w:t xml:space="preserve"> </w:t>
            </w:r>
            <w:r>
              <w:rPr>
                <w:rFonts w:ascii="Microsoft YaHei" w:hAnsi="Microsoft YaHei" w:eastAsia="Microsoft YaHei" w:cs="Microsoft YaHei"/>
                <w:color w:val="262626"/>
                <w:spacing w:val="-1"/>
              </w:rPr>
              <w:t>在执行更新之前，先查询目标记录的</w:t>
            </w:r>
            <w:r>
              <w:rPr>
                <w:rFonts w:ascii="Microsoft YaHei" w:hAnsi="Microsoft YaHei" w:eastAsia="Microsoft YaHei" w:cs="Microsoft YaHei"/>
                <w:color w:val="262626"/>
                <w:spacing w:val="-2"/>
              </w:rPr>
              <w:t>版本号</w:t>
            </w:r>
          </w:p>
          <w:p>
            <w:pPr>
              <w:pStyle w:val="TableText"/>
              <w:ind w:left="239" w:right="3719" w:firstLine="1"/>
              <w:spacing w:before="36" w:line="330" w:lineRule="auto"/>
              <w:rPr/>
            </w:pPr>
            <w:r>
              <w:rPr>
                <w:color w:val="6C6C6C"/>
                <w:spacing w:val="-3"/>
              </w:rPr>
              <w:t>2</w:t>
            </w:r>
            <w:r>
              <w:rPr>
                <w:color w:val="6C6C6C"/>
                <w:spacing w:val="-3"/>
              </w:rPr>
              <w:t xml:space="preserve">   </w:t>
            </w:r>
            <w:r>
              <w:rPr>
                <w:color w:val="D73A49"/>
                <w:spacing w:val="-3"/>
              </w:rPr>
              <w:t>SELECT</w:t>
            </w:r>
            <w:r>
              <w:rPr>
                <w:color w:val="D73A49"/>
                <w:spacing w:val="-3"/>
              </w:rPr>
              <w:t xml:space="preserve"> </w:t>
            </w:r>
            <w:r>
              <w:rPr>
                <w:color w:val="262626"/>
                <w:spacing w:val="-3"/>
              </w:rPr>
              <w:t>value,</w:t>
            </w:r>
            <w:r>
              <w:rPr>
                <w:color w:val="262626"/>
                <w:spacing w:val="-3"/>
              </w:rPr>
              <w:t xml:space="preserve"> </w:t>
            </w:r>
            <w:r>
              <w:rPr>
                <w:color w:val="262626"/>
                <w:spacing w:val="-3"/>
              </w:rPr>
              <w:t>version</w:t>
            </w:r>
            <w:r>
              <w:rPr>
                <w:color w:val="262626"/>
                <w:spacing w:val="37"/>
              </w:rPr>
              <w:t xml:space="preserve"> </w:t>
            </w:r>
            <w:r>
              <w:rPr>
                <w:color w:val="D73A49"/>
                <w:spacing w:val="-3"/>
              </w:rPr>
              <w:t>FROM</w:t>
            </w:r>
            <w:r>
              <w:rPr>
                <w:color w:val="D73A49"/>
                <w:spacing w:val="13"/>
              </w:rPr>
              <w:t xml:space="preserve"> </w:t>
            </w:r>
            <w:r>
              <w:rPr>
                <w:color w:val="D73A49"/>
                <w:spacing w:val="-3"/>
              </w:rPr>
              <w:t>table</w:t>
            </w:r>
            <w:r>
              <w:rPr>
                <w:color w:val="D73A49"/>
              </w:rPr>
              <w:t xml:space="preserve"> </w:t>
            </w:r>
            <w:r>
              <w:rPr>
                <w:color w:val="D73A49"/>
                <w:spacing w:val="-3"/>
              </w:rPr>
              <w:t>WHERE</w:t>
            </w:r>
            <w:r>
              <w:rPr>
                <w:color w:val="D73A49"/>
                <w:spacing w:val="24"/>
              </w:rPr>
              <w:t xml:space="preserve"> </w:t>
            </w:r>
            <w:r>
              <w:rPr>
                <w:color w:val="262626"/>
                <w:spacing w:val="-3"/>
              </w:rPr>
              <w:t>id</w:t>
            </w:r>
            <w:r>
              <w:rPr>
                <w:color w:val="262626"/>
                <w:spacing w:val="9"/>
              </w:rPr>
              <w:t xml:space="preserve"> </w:t>
            </w:r>
            <w:r>
              <w:rPr>
                <w:color w:val="E10023"/>
                <w:spacing w:val="-3"/>
              </w:rPr>
              <w:t>=</w:t>
            </w:r>
            <w:r>
              <w:rPr>
                <w:color w:val="E10023"/>
                <w:spacing w:val="21"/>
              </w:rPr>
              <w:t xml:space="preserve"> </w:t>
            </w:r>
            <w:r>
              <w:rPr>
                <w:color w:val="005CC5"/>
                <w:spacing w:val="-3"/>
              </w:rPr>
              <w:t>1</w:t>
            </w:r>
            <w:r>
              <w:rPr>
                <w:color w:val="262626"/>
                <w:spacing w:val="-3"/>
              </w:rPr>
              <w:t>;</w:t>
            </w:r>
            <w:r>
              <w:rPr>
                <w:color w:val="262626"/>
              </w:rPr>
              <w:t xml:space="preserve"> </w:t>
            </w:r>
            <w:r>
              <w:rPr>
                <w:color w:val="6C6C6C"/>
              </w:rPr>
              <w:t>3</w:t>
            </w:r>
          </w:p>
          <w:p>
            <w:pPr>
              <w:pStyle w:val="TableText"/>
              <w:ind w:left="235"/>
              <w:spacing w:before="10" w:line="184" w:lineRule="auto"/>
              <w:rPr>
                <w:rFonts w:ascii="Microsoft YaHei" w:hAnsi="Microsoft YaHei" w:eastAsia="Microsoft YaHei" w:cs="Microsoft YaHei"/>
              </w:rPr>
            </w:pPr>
            <w:r>
              <w:rPr>
                <w:color w:val="6C6C6C"/>
                <w:spacing w:val="-1"/>
              </w:rPr>
              <w:t>4</w:t>
            </w:r>
            <w:r>
              <w:rPr>
                <w:color w:val="6C6C6C"/>
                <w:spacing w:val="-1"/>
              </w:rPr>
              <w:t xml:space="preserve">   </w:t>
            </w:r>
            <w:r>
              <w:rPr>
                <w:color w:val="E10023"/>
                <w:spacing w:val="-1"/>
              </w:rPr>
              <w:t>-</w:t>
            </w:r>
            <w:r>
              <w:rPr>
                <w:color w:val="E10023"/>
                <w:spacing w:val="-1"/>
              </w:rPr>
              <w:t xml:space="preserve"> </w:t>
            </w:r>
            <w:r>
              <w:rPr>
                <w:rFonts w:ascii="Microsoft YaHei" w:hAnsi="Microsoft YaHei" w:eastAsia="Microsoft YaHei" w:cs="Microsoft YaHei"/>
                <w:color w:val="262626"/>
                <w:spacing w:val="-1"/>
              </w:rPr>
              <w:t>执行更新时，检查目前的版本号和之前查到的版本号是否一致</w:t>
            </w:r>
          </w:p>
          <w:p>
            <w:pPr>
              <w:pStyle w:val="TableText"/>
              <w:ind w:left="239"/>
              <w:spacing w:before="35" w:line="241" w:lineRule="auto"/>
              <w:rPr/>
            </w:pPr>
            <w:r>
              <w:rPr>
                <w:color w:val="6C6C6C"/>
                <w:spacing w:val="-2"/>
              </w:rPr>
              <w:t>5</w:t>
            </w:r>
            <w:r>
              <w:rPr>
                <w:color w:val="6C6C6C"/>
                <w:spacing w:val="-2"/>
              </w:rPr>
              <w:t xml:space="preserve">   </w:t>
            </w:r>
            <w:r>
              <w:rPr>
                <w:color w:val="D73A49"/>
                <w:spacing w:val="-2"/>
              </w:rPr>
              <w:t>UPDATE</w:t>
            </w:r>
            <w:r>
              <w:rPr>
                <w:color w:val="D73A49"/>
                <w:spacing w:val="-2"/>
              </w:rPr>
              <w:t xml:space="preserve"> </w:t>
            </w:r>
            <w:r>
              <w:rPr>
                <w:color w:val="D73A49"/>
                <w:spacing w:val="-2"/>
              </w:rPr>
              <w:t>table</w:t>
            </w:r>
            <w:r>
              <w:rPr>
                <w:color w:val="D73A49"/>
                <w:spacing w:val="-2"/>
              </w:rPr>
              <w:t xml:space="preserve"> </w:t>
            </w:r>
            <w:r>
              <w:rPr>
                <w:color w:val="D73A49"/>
                <w:spacing w:val="-2"/>
              </w:rPr>
              <w:t>SET</w:t>
            </w:r>
            <w:r>
              <w:rPr>
                <w:color w:val="D73A49"/>
                <w:spacing w:val="10"/>
              </w:rPr>
              <w:t xml:space="preserve"> </w:t>
            </w:r>
            <w:r>
              <w:rPr>
                <w:color w:val="262626"/>
                <w:spacing w:val="-2"/>
              </w:rPr>
              <w:t>value</w:t>
            </w:r>
            <w:r>
              <w:rPr>
                <w:color w:val="262626"/>
                <w:spacing w:val="8"/>
              </w:rPr>
              <w:t xml:space="preserve"> </w:t>
            </w:r>
            <w:r>
              <w:rPr>
                <w:color w:val="E10023"/>
                <w:spacing w:val="-2"/>
              </w:rPr>
              <w:t>=</w:t>
            </w:r>
            <w:r>
              <w:rPr>
                <w:color w:val="E10023"/>
                <w:spacing w:val="20"/>
              </w:rPr>
              <w:t xml:space="preserve"> </w:t>
            </w:r>
            <w:r>
              <w:rPr>
                <w:color w:val="262626"/>
                <w:spacing w:val="-2"/>
              </w:rPr>
              <w:t>new_value,</w:t>
            </w:r>
            <w:r>
              <w:rPr>
                <w:color w:val="262626"/>
                <w:spacing w:val="10"/>
              </w:rPr>
              <w:t xml:space="preserve"> </w:t>
            </w:r>
            <w:r>
              <w:rPr>
                <w:color w:val="262626"/>
                <w:spacing w:val="-2"/>
              </w:rPr>
              <w:t>version</w:t>
            </w:r>
            <w:r>
              <w:rPr>
                <w:color w:val="262626"/>
                <w:spacing w:val="9"/>
              </w:rPr>
              <w:t xml:space="preserve"> </w:t>
            </w:r>
            <w:r>
              <w:rPr>
                <w:color w:val="E10023"/>
                <w:spacing w:val="-2"/>
              </w:rPr>
              <w:t>=</w:t>
            </w:r>
            <w:r>
              <w:rPr>
                <w:color w:val="E10023"/>
                <w:spacing w:val="10"/>
              </w:rPr>
              <w:t xml:space="preserve"> </w:t>
            </w:r>
            <w:r>
              <w:rPr>
                <w:color w:val="262626"/>
                <w:spacing w:val="-2"/>
              </w:rPr>
              <w:t>version</w:t>
            </w:r>
            <w:r>
              <w:rPr>
                <w:color w:val="262626"/>
                <w:spacing w:val="11"/>
              </w:rPr>
              <w:t xml:space="preserve"> </w:t>
            </w:r>
            <w:r>
              <w:rPr>
                <w:color w:val="E10023"/>
                <w:spacing w:val="-2"/>
              </w:rPr>
              <w:t>+</w:t>
            </w:r>
            <w:r>
              <w:rPr>
                <w:color w:val="E10023"/>
                <w:spacing w:val="21"/>
              </w:rPr>
              <w:t xml:space="preserve"> </w:t>
            </w:r>
            <w:r>
              <w:rPr>
                <w:color w:val="005CC5"/>
                <w:spacing w:val="-2"/>
              </w:rPr>
              <w:t>1</w:t>
            </w:r>
          </w:p>
          <w:p>
            <w:pPr>
              <w:pStyle w:val="TableText"/>
              <w:ind w:left="238"/>
              <w:spacing w:before="90"/>
              <w:rPr/>
            </w:pPr>
            <w:r>
              <w:rPr>
                <w:color w:val="6C6C6C"/>
                <w:spacing w:val="-2"/>
              </w:rPr>
              <w:t>6</w:t>
            </w:r>
            <w:r>
              <w:rPr>
                <w:color w:val="6C6C6C"/>
                <w:spacing w:val="-2"/>
              </w:rPr>
              <w:t xml:space="preserve">   </w:t>
            </w:r>
            <w:r>
              <w:rPr>
                <w:color w:val="D73A49"/>
                <w:spacing w:val="-2"/>
              </w:rPr>
              <w:t>WHERE</w:t>
            </w:r>
            <w:r>
              <w:rPr>
                <w:color w:val="D73A49"/>
                <w:spacing w:val="-2"/>
              </w:rPr>
              <w:t xml:space="preserve"> </w:t>
            </w:r>
            <w:r>
              <w:rPr>
                <w:color w:val="262626"/>
                <w:spacing w:val="-2"/>
              </w:rPr>
              <w:t>id</w:t>
            </w:r>
            <w:r>
              <w:rPr>
                <w:color w:val="262626"/>
                <w:spacing w:val="-2"/>
              </w:rPr>
              <w:t xml:space="preserve"> </w:t>
            </w:r>
            <w:r>
              <w:rPr>
                <w:color w:val="E10023"/>
                <w:spacing w:val="-2"/>
              </w:rPr>
              <w:t>=</w:t>
            </w:r>
            <w:r>
              <w:rPr>
                <w:color w:val="E10023"/>
                <w:spacing w:val="21"/>
              </w:rPr>
              <w:t xml:space="preserve"> </w:t>
            </w:r>
            <w:r>
              <w:rPr>
                <w:color w:val="005CC5"/>
                <w:spacing w:val="-2"/>
              </w:rPr>
              <w:t>1</w:t>
            </w:r>
            <w:r>
              <w:rPr>
                <w:color w:val="005CC5"/>
                <w:spacing w:val="4"/>
              </w:rPr>
              <w:t xml:space="preserve"> </w:t>
            </w:r>
            <w:r>
              <w:rPr>
                <w:color w:val="D73A49"/>
                <w:spacing w:val="-2"/>
              </w:rPr>
              <w:t>AND</w:t>
            </w:r>
            <w:r>
              <w:rPr>
                <w:color w:val="D73A49"/>
                <w:spacing w:val="10"/>
              </w:rPr>
              <w:t xml:space="preserve"> </w:t>
            </w:r>
            <w:r>
              <w:rPr>
                <w:color w:val="262626"/>
                <w:spacing w:val="-2"/>
              </w:rPr>
              <w:t>version</w:t>
            </w:r>
            <w:r>
              <w:rPr>
                <w:color w:val="262626"/>
                <w:spacing w:val="9"/>
              </w:rPr>
              <w:t xml:space="preserve"> </w:t>
            </w:r>
            <w:r>
              <w:rPr>
                <w:color w:val="E10023"/>
                <w:spacing w:val="-2"/>
              </w:rPr>
              <w:t>=</w:t>
            </w:r>
            <w:r>
              <w:rPr>
                <w:color w:val="E10023"/>
                <w:spacing w:val="20"/>
              </w:rPr>
              <w:t xml:space="preserve"> </w:t>
            </w:r>
            <w:r>
              <w:rPr>
                <w:color w:val="262626"/>
                <w:spacing w:val="-2"/>
              </w:rPr>
              <w:t>current_ver</w:t>
            </w:r>
            <w:r>
              <w:rPr>
                <w:color w:val="262626"/>
                <w:spacing w:val="-3"/>
              </w:rPr>
              <w:t>sion;</w:t>
            </w:r>
          </w:p>
        </w:tc>
      </w:tr>
    </w:tbl>
    <w:p>
      <w:pPr>
        <w:pStyle w:val="BodyText"/>
        <w:rPr/>
      </w:pPr>
      <w:r/>
    </w:p>
    <w:p>
      <w:pPr>
        <w:sectPr>
          <w:headerReference w:type="default" r:id="rId20"/>
          <w:footerReference w:type="default" r:id="rId229"/>
          <w:pgSz w:w="12240" w:h="15840"/>
          <w:pgMar w:top="400" w:right="978" w:bottom="440" w:left="960" w:header="0" w:footer="175" w:gutter="0"/>
        </w:sectPr>
        <w:rPr/>
      </w:pPr>
    </w:p>
    <w:p>
      <w:pPr>
        <w:ind w:left="20"/>
        <w:spacing w:before="68" w:line="179" w:lineRule="auto"/>
        <w:outlineLvl w:val="1"/>
        <w:rPr>
          <w:rFonts w:ascii="Microsoft YaHei" w:hAnsi="Microsoft YaHei" w:eastAsia="Microsoft YaHei" w:cs="Microsoft YaHei"/>
          <w:sz w:val="42"/>
          <w:szCs w:val="42"/>
        </w:rPr>
      </w:pPr>
      <w:bookmarkStart w:name="bookmark28" w:id="27"/>
      <w:bookmarkEnd w:id="27"/>
      <w:r>
        <w:rPr>
          <w:rFonts w:ascii="Microsoft YaHei" w:hAnsi="Microsoft YaHei" w:eastAsia="Microsoft YaHei" w:cs="Microsoft YaHei"/>
          <w:sz w:val="42"/>
          <w:szCs w:val="42"/>
          <w:color w:val="262626"/>
          <w:spacing w:val="-6"/>
        </w:rPr>
        <w:t>背景知识</w:t>
      </w:r>
    </w:p>
    <w:p>
      <w:pPr>
        <w:pStyle w:val="BodyText"/>
        <w:ind w:left="10" w:right="307" w:firstLine="6"/>
        <w:spacing w:before="309" w:line="244" w:lineRule="auto"/>
        <w:rPr>
          <w:rFonts w:ascii="Microsoft YaHei" w:hAnsi="Microsoft YaHei" w:eastAsia="Microsoft YaHei" w:cs="Microsoft YaHei"/>
          <w:sz w:val="24"/>
          <w:szCs w:val="24"/>
        </w:rPr>
      </w:pPr>
      <w:r>
        <w:rPr>
          <w:sz w:val="24"/>
          <w:szCs w:val="24"/>
          <w:color w:val="333333"/>
          <w:spacing w:val="-1"/>
        </w:rPr>
        <w:t>MESI</w:t>
      </w:r>
      <w:r>
        <w:rPr>
          <w:sz w:val="24"/>
          <w:szCs w:val="24"/>
          <w:color w:val="333333"/>
          <w:spacing w:val="30"/>
          <w:w w:val="101"/>
        </w:rPr>
        <w:t xml:space="preserve"> </w:t>
      </w:r>
      <w:r>
        <w:rPr>
          <w:rFonts w:ascii="Microsoft YaHei" w:hAnsi="Microsoft YaHei" w:eastAsia="Microsoft YaHei" w:cs="Microsoft YaHei"/>
          <w:sz w:val="24"/>
          <w:szCs w:val="24"/>
          <w:color w:val="333333"/>
          <w:spacing w:val="-1"/>
        </w:rPr>
        <w:t>协议（</w:t>
      </w:r>
      <w:r>
        <w:rPr>
          <w:rFonts w:ascii="Microsoft YaHei" w:hAnsi="Microsoft YaHei" w:eastAsia="Microsoft YaHei" w:cs="Microsoft YaHei"/>
          <w:sz w:val="24"/>
          <w:szCs w:val="24"/>
          <w:color w:val="333333"/>
          <w:spacing w:val="-36"/>
        </w:rPr>
        <w:t xml:space="preserve"> </w:t>
      </w:r>
      <w:r>
        <w:rPr>
          <w:sz w:val="24"/>
          <w:szCs w:val="24"/>
          <w:color w:val="333333"/>
          <w:spacing w:val="-1"/>
        </w:rPr>
        <w:t>Modified</w:t>
      </w:r>
      <w:r>
        <w:rPr>
          <w:sz w:val="24"/>
          <w:szCs w:val="24"/>
          <w:color w:val="333333"/>
          <w:spacing w:val="31"/>
        </w:rPr>
        <w:t xml:space="preserve"> </w:t>
      </w:r>
      <w:r>
        <w:rPr>
          <w:sz w:val="24"/>
          <w:szCs w:val="24"/>
          <w:color w:val="333333"/>
          <w:spacing w:val="-1"/>
        </w:rPr>
        <w:t>Exclusive</w:t>
      </w:r>
      <w:r>
        <w:rPr>
          <w:sz w:val="24"/>
          <w:szCs w:val="24"/>
          <w:color w:val="333333"/>
          <w:spacing w:val="20"/>
          <w:w w:val="101"/>
        </w:rPr>
        <w:t xml:space="preserve"> </w:t>
      </w:r>
      <w:r>
        <w:rPr>
          <w:sz w:val="24"/>
          <w:szCs w:val="24"/>
          <w:color w:val="333333"/>
          <w:spacing w:val="-1"/>
        </w:rPr>
        <w:t>Shared</w:t>
      </w:r>
      <w:r>
        <w:rPr>
          <w:sz w:val="24"/>
          <w:szCs w:val="24"/>
          <w:color w:val="333333"/>
          <w:spacing w:val="23"/>
        </w:rPr>
        <w:t xml:space="preserve"> </w:t>
      </w:r>
      <w:r>
        <w:rPr>
          <w:sz w:val="24"/>
          <w:szCs w:val="24"/>
          <w:color w:val="333333"/>
          <w:spacing w:val="-1"/>
        </w:rPr>
        <w:t>Or</w:t>
      </w:r>
      <w:r>
        <w:rPr>
          <w:sz w:val="24"/>
          <w:szCs w:val="24"/>
          <w:color w:val="333333"/>
          <w:spacing w:val="31"/>
          <w:w w:val="101"/>
        </w:rPr>
        <w:t xml:space="preserve"> </w:t>
      </w:r>
      <w:r>
        <w:rPr>
          <w:sz w:val="24"/>
          <w:szCs w:val="24"/>
          <w:color w:val="333333"/>
          <w:spacing w:val="-1"/>
        </w:rPr>
        <w:t>Invalid</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1"/>
        </w:rPr>
        <w:t>是各处理器访问缓存时都遵循的一致性协</w:t>
      </w:r>
      <w:r>
        <w:rPr>
          <w:rFonts w:ascii="Microsoft YaHei" w:hAnsi="Microsoft YaHei" w:eastAsia="Microsoft YaHei" w:cs="Microsoft YaHei"/>
          <w:sz w:val="24"/>
          <w:szCs w:val="24"/>
          <w:color w:val="333333"/>
          <w:spacing w:val="-1"/>
        </w:rPr>
        <w:t>议，保证了每个缓存中使用的共享变量的副本是</w:t>
      </w:r>
      <w:r>
        <w:rPr>
          <w:rFonts w:ascii="Microsoft YaHei" w:hAnsi="Microsoft YaHei" w:eastAsia="Microsoft YaHei" w:cs="Microsoft YaHei"/>
          <w:sz w:val="24"/>
          <w:szCs w:val="24"/>
          <w:color w:val="333333"/>
          <w:spacing w:val="-2"/>
        </w:rPr>
        <w:t>一致的</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。核心思想是：</w:t>
      </w:r>
    </w:p>
    <w:p>
      <w:pPr>
        <w:pStyle w:val="BodyText"/>
        <w:ind w:left="457" w:right="229" w:hanging="263"/>
        <w:spacing w:before="101"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当</w:t>
      </w:r>
      <w:r>
        <w:rPr>
          <w:sz w:val="24"/>
          <w:szCs w:val="24"/>
          <w:color w:val="333333"/>
          <w:spacing w:val="-1"/>
        </w:rPr>
        <w:t>CPU</w:t>
      </w:r>
      <w:r>
        <w:rPr>
          <w:rFonts w:ascii="Microsoft YaHei" w:hAnsi="Microsoft YaHei" w:eastAsia="Microsoft YaHei" w:cs="Microsoft YaHei"/>
          <w:sz w:val="24"/>
          <w:szCs w:val="24"/>
          <w:color w:val="333333"/>
          <w:spacing w:val="-1"/>
        </w:rPr>
        <w:t>写数据时，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如果发现操作的变量是共享变量，</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即在其他</w:t>
      </w:r>
      <w:r>
        <w:rPr>
          <w:sz w:val="24"/>
          <w:szCs w:val="24"/>
          <w:color w:val="333333"/>
          <w:spacing w:val="-1"/>
        </w:rPr>
        <w:t>C</w:t>
      </w:r>
      <w:r>
        <w:rPr>
          <w:sz w:val="24"/>
          <w:szCs w:val="24"/>
          <w:color w:val="333333"/>
          <w:spacing w:val="-2"/>
        </w:rPr>
        <w:t>PU</w:t>
      </w:r>
      <w:r>
        <w:rPr>
          <w:rFonts w:ascii="Microsoft YaHei" w:hAnsi="Microsoft YaHei" w:eastAsia="Microsoft YaHei" w:cs="Microsoft YaHei"/>
          <w:sz w:val="24"/>
          <w:szCs w:val="24"/>
          <w:color w:val="333333"/>
          <w:spacing w:val="-2"/>
        </w:rPr>
        <w:t>中也存在该变量的副本，</w:t>
      </w:r>
      <w:r>
        <w:rPr>
          <w:rFonts w:ascii="Microsoft YaHei" w:hAnsi="Microsoft YaHei" w:eastAsia="Microsoft YaHei" w:cs="Microsoft YaHei"/>
          <w:sz w:val="24"/>
          <w:szCs w:val="24"/>
          <w:color w:val="333333"/>
          <w:spacing w:val="-1"/>
        </w:rPr>
        <w:t>会发出信号通知其他</w:t>
      </w:r>
      <w:r>
        <w:rPr>
          <w:sz w:val="24"/>
          <w:szCs w:val="24"/>
          <w:color w:val="333333"/>
          <w:spacing w:val="-1"/>
        </w:rPr>
        <w:t>CPU</w:t>
      </w:r>
      <w:r>
        <w:rPr>
          <w:rFonts w:ascii="Microsoft YaHei" w:hAnsi="Microsoft YaHei" w:eastAsia="Microsoft YaHei" w:cs="Microsoft YaHei"/>
          <w:sz w:val="24"/>
          <w:szCs w:val="24"/>
          <w:color w:val="333333"/>
          <w:spacing w:val="-1"/>
        </w:rPr>
        <w:t>将该变量的缓存行置为无效状态，</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因此当</w:t>
      </w:r>
      <w:r>
        <w:rPr>
          <w:rFonts w:ascii="Microsoft YaHei" w:hAnsi="Microsoft YaHei" w:eastAsia="Microsoft YaHei" w:cs="Microsoft YaHei"/>
          <w:sz w:val="24"/>
          <w:szCs w:val="24"/>
          <w:color w:val="333333"/>
          <w:spacing w:val="-2"/>
        </w:rPr>
        <w:t>其他</w:t>
      </w:r>
      <w:r>
        <w:rPr>
          <w:sz w:val="24"/>
          <w:szCs w:val="24"/>
          <w:color w:val="333333"/>
          <w:spacing w:val="-2"/>
        </w:rPr>
        <w:t>CPU</w:t>
      </w:r>
      <w:r>
        <w:rPr>
          <w:rFonts w:ascii="Microsoft YaHei" w:hAnsi="Microsoft YaHei" w:eastAsia="Microsoft YaHei" w:cs="Microsoft YaHei"/>
          <w:sz w:val="24"/>
          <w:szCs w:val="24"/>
          <w:color w:val="333333"/>
          <w:spacing w:val="-2"/>
        </w:rPr>
        <w:t>需要读取这个变</w:t>
      </w:r>
      <w:r>
        <w:rPr>
          <w:rFonts w:ascii="Microsoft YaHei" w:hAnsi="Microsoft YaHei" w:eastAsia="Microsoft YaHei" w:cs="Microsoft YaHei"/>
          <w:sz w:val="24"/>
          <w:szCs w:val="24"/>
          <w:color w:val="333333"/>
        </w:rPr>
        <w:t>量时，发现自己缓存中缓存该变量的缓存行是无效的，那么它就</w:t>
      </w:r>
      <w:r>
        <w:rPr>
          <w:rFonts w:ascii="Microsoft YaHei" w:hAnsi="Microsoft YaHei" w:eastAsia="Microsoft YaHei" w:cs="Microsoft YaHei"/>
          <w:sz w:val="24"/>
          <w:szCs w:val="24"/>
          <w:color w:val="333333"/>
          <w:spacing w:val="-1"/>
        </w:rPr>
        <w:t>会从内存重新读取。</w:t>
      </w:r>
    </w:p>
    <w:p>
      <w:pPr>
        <w:pStyle w:val="BodyText"/>
        <w:spacing w:line="285" w:lineRule="auto"/>
        <w:rPr/>
      </w:pPr>
      <w:r/>
    </w:p>
    <w:p>
      <w:pPr>
        <w:pStyle w:val="BodyText"/>
        <w:spacing w:line="286" w:lineRule="auto"/>
        <w:rPr/>
      </w:pPr>
      <w:r/>
    </w:p>
    <w:p>
      <w:pPr>
        <w:pStyle w:val="BodyText"/>
        <w:spacing w:line="286" w:lineRule="auto"/>
        <w:rPr/>
      </w:pPr>
      <w:r/>
    </w:p>
    <w:p>
      <w:pPr>
        <w:ind w:left="13"/>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7"/>
        </w:rPr>
        <w:t>定义</w:t>
      </w:r>
    </w:p>
    <w:p>
      <w:pPr>
        <w:pStyle w:val="BodyText"/>
        <w:ind w:left="3" w:right="720" w:firstLine="19"/>
        <w:spacing w:before="323" w:line="30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多线程程序中由于多线程通过共享内存进行通信时可能出现的原子性</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2"/>
        </w:rPr>
        <w:t>、可见性</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
        </w:rPr>
        <w:t>有序性问题</w:t>
      </w:r>
      <w:r>
        <w:rPr>
          <w:sz w:val="24"/>
          <w:szCs w:val="24"/>
          <w:color w:val="333333"/>
        </w:rPr>
        <w:t>JMM</w:t>
      </w:r>
      <w:r>
        <w:rPr>
          <w:rFonts w:ascii="Microsoft YaHei" w:hAnsi="Microsoft YaHei" w:eastAsia="Microsoft YaHei" w:cs="Microsoft YaHei"/>
          <w:sz w:val="24"/>
          <w:szCs w:val="24"/>
          <w:color w:val="333333"/>
          <w:spacing w:val="5"/>
        </w:rPr>
        <w:t>（</w:t>
      </w:r>
      <w:r>
        <w:rPr>
          <w:sz w:val="24"/>
          <w:szCs w:val="24"/>
          <w:color w:val="333333"/>
        </w:rPr>
        <w:t>Java</w:t>
      </w:r>
      <w:r>
        <w:rPr>
          <w:sz w:val="24"/>
          <w:szCs w:val="24"/>
          <w:color w:val="333333"/>
          <w:spacing w:val="43"/>
        </w:rPr>
        <w:t xml:space="preserve"> </w:t>
      </w:r>
      <w:r>
        <w:rPr>
          <w:sz w:val="24"/>
          <w:szCs w:val="24"/>
          <w:color w:val="333333"/>
        </w:rPr>
        <w:t>Memory</w:t>
      </w:r>
      <w:r>
        <w:rPr>
          <w:sz w:val="24"/>
          <w:szCs w:val="24"/>
          <w:color w:val="333333"/>
          <w:spacing w:val="30"/>
        </w:rPr>
        <w:t xml:space="preserve"> </w:t>
      </w:r>
      <w:r>
        <w:rPr>
          <w:sz w:val="24"/>
          <w:szCs w:val="24"/>
          <w:color w:val="333333"/>
        </w:rPr>
        <w:t>Model</w:t>
      </w:r>
      <w:r>
        <w:rPr>
          <w:sz w:val="24"/>
          <w:szCs w:val="24"/>
          <w:color w:val="333333"/>
          <w:spacing w:val="5"/>
        </w:rPr>
        <w:t xml:space="preserve"> </w:t>
      </w:r>
      <w:r>
        <w:rPr>
          <w:sz w:val="24"/>
          <w:szCs w:val="24"/>
          <w:color w:val="333333"/>
        </w:rPr>
        <w:t>Java</w:t>
      </w:r>
      <w:r>
        <w:rPr>
          <w:rFonts w:ascii="Microsoft YaHei" w:hAnsi="Microsoft YaHei" w:eastAsia="Microsoft YaHei" w:cs="Microsoft YaHei"/>
          <w:sz w:val="24"/>
          <w:szCs w:val="24"/>
          <w:color w:val="333333"/>
          <w:spacing w:val="5"/>
        </w:rPr>
        <w:t>内存模型）</w:t>
      </w:r>
      <w:r>
        <w:rPr>
          <w:rFonts w:ascii="Microsoft YaHei" w:hAnsi="Microsoft YaHei" w:eastAsia="Microsoft YaHei" w:cs="Microsoft YaHei"/>
          <w:sz w:val="24"/>
          <w:szCs w:val="24"/>
          <w:color w:val="333333"/>
          <w:spacing w:val="33"/>
          <w:w w:val="101"/>
        </w:rPr>
        <w:t xml:space="preserve"> </w:t>
      </w:r>
      <w:r>
        <w:rPr>
          <w:rFonts w:ascii="Microsoft YaHei" w:hAnsi="Microsoft YaHei" w:eastAsia="Microsoft YaHei" w:cs="Microsoft YaHei"/>
          <w:sz w:val="24"/>
          <w:szCs w:val="24"/>
          <w:color w:val="333333"/>
          <w:spacing w:val="5"/>
        </w:rPr>
        <w:t>是一套规范</w:t>
      </w:r>
      <w:r>
        <w:rPr>
          <w:sz w:val="24"/>
          <w:szCs w:val="24"/>
          <w:color w:val="333333"/>
          <w:spacing w:val="5"/>
        </w:rPr>
        <w:t>/</w:t>
      </w:r>
      <w:r>
        <w:rPr>
          <w:rFonts w:ascii="Microsoft YaHei" w:hAnsi="Microsoft YaHei" w:eastAsia="Microsoft YaHei" w:cs="Microsoft YaHei"/>
          <w:sz w:val="24"/>
          <w:szCs w:val="24"/>
          <w:color w:val="333333"/>
          <w:spacing w:val="5"/>
        </w:rPr>
        <w:t>规则。</w:t>
      </w:r>
    </w:p>
    <w:p>
      <w:pPr>
        <w:ind w:left="39"/>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目的就是在多线程读写共享数据时，保证可</w:t>
      </w:r>
      <w:r>
        <w:rPr>
          <w:rFonts w:ascii="Microsoft YaHei" w:hAnsi="Microsoft YaHei" w:eastAsia="Microsoft YaHei" w:cs="Microsoft YaHei"/>
          <w:sz w:val="24"/>
          <w:szCs w:val="24"/>
          <w:color w:val="333333"/>
          <w:spacing w:val="-2"/>
        </w:rPr>
        <w:t>见性、有序性和原子性。</w:t>
      </w:r>
    </w:p>
    <w:p>
      <w:pPr>
        <w:pStyle w:val="BodyText"/>
        <w:spacing w:line="476" w:lineRule="auto"/>
        <w:rPr/>
      </w:pPr>
      <w:r/>
    </w:p>
    <w:p>
      <w:pPr>
        <w:ind w:left="12"/>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4"/>
        </w:rPr>
        <w:t>核心概念</w:t>
      </w:r>
    </w:p>
    <w:p>
      <w:pPr>
        <w:pStyle w:val="BodyText"/>
        <w:ind w:left="8"/>
        <w:spacing w:before="32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在</w:t>
      </w:r>
      <w:r>
        <w:rPr>
          <w:sz w:val="24"/>
          <w:szCs w:val="24"/>
          <w:color w:val="333333"/>
          <w:spacing w:val="-3"/>
        </w:rPr>
        <w:t>Java</w:t>
      </w:r>
      <w:r>
        <w:rPr>
          <w:rFonts w:ascii="Microsoft YaHei" w:hAnsi="Microsoft YaHei" w:eastAsia="Microsoft YaHei" w:cs="Microsoft YaHei"/>
          <w:sz w:val="24"/>
          <w:szCs w:val="24"/>
          <w:color w:val="333333"/>
          <w:spacing w:val="-3"/>
        </w:rPr>
        <w:t>内存模型中，存在</w:t>
      </w:r>
      <w:r>
        <w:rPr>
          <w:rFonts w:ascii="Microsoft YaHei" w:hAnsi="Microsoft YaHei" w:eastAsia="Microsoft YaHei" w:cs="Microsoft YaHei"/>
          <w:sz w:val="24"/>
          <w:szCs w:val="24"/>
          <w:color w:val="333333"/>
          <w:spacing w:val="34"/>
          <w:w w:val="101"/>
        </w:rPr>
        <w:t xml:space="preserve"> </w:t>
      </w:r>
      <w:r>
        <w:rPr>
          <w:rFonts w:ascii="Microsoft YaHei" w:hAnsi="Microsoft YaHei" w:eastAsia="Microsoft YaHei" w:cs="Microsoft YaHei"/>
          <w:sz w:val="24"/>
          <w:szCs w:val="24"/>
          <w:color w:val="333333"/>
          <w:spacing w:val="-3"/>
        </w:rPr>
        <w:t>主内存</w:t>
      </w:r>
      <w:r>
        <w:rPr>
          <w:rFonts w:ascii="Microsoft YaHei" w:hAnsi="Microsoft YaHei" w:eastAsia="Microsoft YaHei" w:cs="Microsoft YaHei"/>
          <w:sz w:val="24"/>
          <w:szCs w:val="24"/>
          <w:color w:val="333333"/>
          <w:spacing w:val="17"/>
          <w:w w:val="101"/>
        </w:rPr>
        <w:t xml:space="preserve"> </w:t>
      </w:r>
      <w:r>
        <w:rPr>
          <w:rFonts w:ascii="Microsoft YaHei" w:hAnsi="Microsoft YaHei" w:eastAsia="Microsoft YaHei" w:cs="Microsoft YaHei"/>
          <w:sz w:val="24"/>
          <w:szCs w:val="24"/>
          <w:color w:val="333333"/>
          <w:spacing w:val="-3"/>
        </w:rPr>
        <w:t>和</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3"/>
        </w:rPr>
        <w:t>工作内存</w:t>
      </w:r>
      <w:r>
        <w:rPr>
          <w:rFonts w:ascii="Microsoft YaHei" w:hAnsi="Microsoft YaHei" w:eastAsia="Microsoft YaHei" w:cs="Microsoft YaHei"/>
          <w:sz w:val="24"/>
          <w:szCs w:val="24"/>
          <w:color w:val="333333"/>
          <w:spacing w:val="28"/>
          <w:w w:val="101"/>
        </w:rPr>
        <w:t xml:space="preserve"> </w:t>
      </w:r>
      <w:r>
        <w:rPr>
          <w:rFonts w:ascii="Microsoft YaHei" w:hAnsi="Microsoft YaHei" w:eastAsia="Microsoft YaHei" w:cs="Microsoft YaHei"/>
          <w:sz w:val="24"/>
          <w:szCs w:val="24"/>
          <w:color w:val="333333"/>
          <w:spacing w:val="-3"/>
        </w:rPr>
        <w:t>的概念。</w:t>
      </w:r>
    </w:p>
    <w:p>
      <w:pPr>
        <w:ind w:left="462" w:right="30" w:hanging="268"/>
        <w:spacing w:before="211"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主内存是线程共享的内存区域，</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其中存储了所有的共享变</w:t>
      </w:r>
      <w:r>
        <w:rPr>
          <w:rFonts w:ascii="Microsoft YaHei" w:hAnsi="Microsoft YaHei" w:eastAsia="Microsoft YaHei" w:cs="Microsoft YaHei"/>
          <w:sz w:val="24"/>
          <w:szCs w:val="24"/>
          <w:color w:val="333333"/>
          <w:spacing w:val="-1"/>
        </w:rPr>
        <w:t>量</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。所有线程都可以访问主内存中的</w:t>
      </w:r>
      <w:r>
        <w:rPr>
          <w:rFonts w:ascii="Microsoft YaHei" w:hAnsi="Microsoft YaHei" w:eastAsia="Microsoft YaHei" w:cs="Microsoft YaHei"/>
          <w:sz w:val="24"/>
          <w:szCs w:val="24"/>
          <w:color w:val="333333"/>
          <w:spacing w:val="-2"/>
        </w:rPr>
        <w:t>共享变量</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2"/>
        </w:rPr>
        <w:t>。主内存是多个线程之间进行数据通信的桥梁。</w:t>
      </w:r>
    </w:p>
    <w:p>
      <w:pPr>
        <w:ind w:left="461" w:right="270" w:hanging="267"/>
        <w:spacing w:before="25"/>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工作内存是每个线程独占的内存区域。每个线程都有自己的工作内</w:t>
      </w:r>
      <w:r>
        <w:rPr>
          <w:rFonts w:ascii="Microsoft YaHei" w:hAnsi="Microsoft YaHei" w:eastAsia="Microsoft YaHei" w:cs="Microsoft YaHei"/>
          <w:sz w:val="24"/>
          <w:szCs w:val="24"/>
          <w:color w:val="333333"/>
        </w:rPr>
        <w:t>存，用于存储它的局部变</w:t>
      </w:r>
      <w:r>
        <w:rPr>
          <w:rFonts w:ascii="Microsoft YaHei" w:hAnsi="Microsoft YaHei" w:eastAsia="Microsoft YaHei" w:cs="Microsoft YaHei"/>
          <w:sz w:val="24"/>
          <w:szCs w:val="24"/>
          <w:color w:val="333333"/>
          <w:spacing w:val="-2"/>
        </w:rPr>
        <w:t>量</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2"/>
        </w:rPr>
        <w:t>、操作结果以及对主内存中的共享变量的拷贝副本。</w:t>
      </w:r>
    </w:p>
    <w:p>
      <w:pPr>
        <w:ind w:left="38" w:hanging="26"/>
        <w:spacing w:before="105"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工作模式：线程对共享变量的操作不直接在主内存中进行，</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而是首先将共享变量从主内存中拷贝到</w:t>
      </w:r>
      <w:r>
        <w:rPr>
          <w:rFonts w:ascii="Microsoft YaHei" w:hAnsi="Microsoft YaHei" w:eastAsia="Microsoft YaHei" w:cs="Microsoft YaHei"/>
          <w:sz w:val="24"/>
          <w:szCs w:val="24"/>
          <w:color w:val="333333"/>
          <w:spacing w:val="-1"/>
        </w:rPr>
        <w:t>自己的工作内存中，然后对工作内存中的副本进行操作，在操作完成后再将最新值刷新回主内存。</w:t>
      </w:r>
    </w:p>
    <w:p>
      <w:pPr>
        <w:pStyle w:val="BodyText"/>
        <w:spacing w:line="246" w:lineRule="auto"/>
        <w:rPr/>
      </w:pPr>
      <w:r/>
    </w:p>
    <w:p>
      <w:pPr>
        <w:pStyle w:val="BodyText"/>
        <w:spacing w:line="247" w:lineRule="auto"/>
        <w:rPr/>
      </w:pPr>
      <w:r/>
    </w:p>
    <w:p>
      <w:pPr>
        <w:pStyle w:val="BodyText"/>
        <w:ind w:left="9" w:right="67" w:firstLine="3"/>
        <w:spacing w:before="103"/>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另外 </w:t>
      </w:r>
      <w:r>
        <w:rPr>
          <w:sz w:val="24"/>
          <w:szCs w:val="24"/>
          <w:color w:val="333333"/>
        </w:rPr>
        <w:t>JMM</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提供了一系列和并发处理相关的关键字，</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如 </w:t>
      </w:r>
      <w:r>
        <w:rPr>
          <w:sz w:val="24"/>
          <w:szCs w:val="24"/>
          <w:color w:val="333333"/>
        </w:rPr>
        <w:t>volatile</w:t>
      </w:r>
      <w:r>
        <w:rPr>
          <w:sz w:val="24"/>
          <w:szCs w:val="24"/>
          <w:color w:val="333333"/>
          <w:spacing w:val="-36"/>
        </w:rPr>
        <w:t xml:space="preserve"> </w:t>
      </w:r>
      <w:r>
        <w:rPr>
          <w:rFonts w:ascii="Microsoft YaHei" w:hAnsi="Microsoft YaHei" w:eastAsia="Microsoft YaHei" w:cs="Microsoft YaHei"/>
          <w:sz w:val="24"/>
          <w:szCs w:val="24"/>
          <w:color w:val="333333"/>
        </w:rPr>
        <w:t>、</w:t>
      </w:r>
      <w:r>
        <w:rPr>
          <w:sz w:val="24"/>
          <w:szCs w:val="24"/>
          <w:color w:val="333333"/>
        </w:rPr>
        <w:t>synchronized</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这些就是</w:t>
      </w:r>
      <w:r>
        <w:rPr>
          <w:sz w:val="24"/>
          <w:szCs w:val="24"/>
          <w:color w:val="333333"/>
        </w:rPr>
        <w:t>Java</w:t>
      </w:r>
      <w:r>
        <w:rPr>
          <w:rFonts w:ascii="Microsoft YaHei" w:hAnsi="Microsoft YaHei" w:eastAsia="Microsoft YaHei" w:cs="Microsoft YaHei"/>
          <w:sz w:val="24"/>
          <w:szCs w:val="24"/>
          <w:color w:val="333333"/>
        </w:rPr>
        <w:t>内</w:t>
      </w:r>
      <w:r>
        <w:rPr>
          <w:rFonts w:ascii="Microsoft YaHei" w:hAnsi="Microsoft YaHei" w:eastAsia="Microsoft YaHei" w:cs="Microsoft YaHei"/>
          <w:sz w:val="24"/>
          <w:szCs w:val="24"/>
          <w:color w:val="333333"/>
          <w:spacing w:val="-1"/>
        </w:rPr>
        <w:t>存模型封装了底层的实现后提供给我们使用的关键字。</w:t>
      </w:r>
    </w:p>
    <w:p>
      <w:pPr>
        <w:sectPr>
          <w:headerReference w:type="default" r:id="rId231"/>
          <w:footerReference w:type="default" r:id="rId232"/>
          <w:pgSz w:w="12240" w:h="15840"/>
          <w:pgMar w:top="2221" w:right="960" w:bottom="440" w:left="960" w:header="1250" w:footer="175" w:gutter="0"/>
        </w:sectPr>
        <w:rPr>
          <w:rFonts w:ascii="Microsoft YaHei" w:hAnsi="Microsoft YaHei" w:eastAsia="Microsoft YaHei" w:cs="Microsoft YaHei"/>
          <w:sz w:val="24"/>
          <w:szCs w:val="24"/>
        </w:rPr>
      </w:pPr>
    </w:p>
    <w:p>
      <w:pPr>
        <w:ind w:left="5"/>
        <w:spacing w:before="404"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5"/>
        </w:rPr>
        <w:t>原子性</w:t>
      </w:r>
    </w:p>
    <w:p>
      <w:pPr>
        <w:pStyle w:val="BodyText"/>
        <w:ind w:right="109"/>
        <w:spacing w:before="311"/>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原子性的问题是：例如多线程情况下的</w:t>
      </w:r>
      <w:r>
        <w:rPr>
          <w:sz w:val="24"/>
          <w:szCs w:val="24"/>
          <w:color w:val="333333"/>
        </w:rPr>
        <w:t>i++</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如果不加控制由于不是</w:t>
      </w:r>
      <w:r>
        <w:rPr>
          <w:rFonts w:ascii="Microsoft YaHei" w:hAnsi="Microsoft YaHei" w:eastAsia="Microsoft YaHei" w:cs="Microsoft YaHei"/>
          <w:sz w:val="24"/>
          <w:szCs w:val="24"/>
          <w:color w:val="333333"/>
          <w:spacing w:val="-1"/>
        </w:rPr>
        <w:t>原子性的都会发生线程安全问</w:t>
      </w:r>
      <w:r>
        <w:rPr>
          <w:rFonts w:ascii="Microsoft YaHei" w:hAnsi="Microsoft YaHei" w:eastAsia="Microsoft YaHei" w:cs="Microsoft YaHei"/>
          <w:sz w:val="24"/>
          <w:szCs w:val="24"/>
          <w:color w:val="333333"/>
        </w:rPr>
        <w:t>题</w:t>
      </w:r>
    </w:p>
    <w:p>
      <w:pPr>
        <w:pStyle w:val="BodyText"/>
        <w:ind w:right="6029" w:firstLine="1"/>
        <w:spacing w:before="105"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请看《怎么理解线程安全》对</w:t>
      </w:r>
      <w:r>
        <w:rPr>
          <w:rFonts w:ascii="Microsoft YaHei" w:hAnsi="Microsoft YaHei" w:eastAsia="Microsoft YaHei" w:cs="Microsoft YaHei"/>
          <w:sz w:val="24"/>
          <w:szCs w:val="24"/>
          <w:color w:val="333333"/>
          <w:spacing w:val="35"/>
        </w:rPr>
        <w:t xml:space="preserve"> </w:t>
      </w:r>
      <w:r>
        <w:rPr>
          <w:sz w:val="24"/>
          <w:szCs w:val="24"/>
          <w:color w:val="333333"/>
          <w:spacing w:val="-1"/>
        </w:rPr>
        <w:t>i++</w:t>
      </w:r>
      <w:r>
        <w:rPr>
          <w:rFonts w:ascii="Microsoft YaHei" w:hAnsi="Microsoft YaHei" w:eastAsia="Microsoft YaHei" w:cs="Microsoft YaHei"/>
          <w:sz w:val="24"/>
          <w:szCs w:val="24"/>
          <w:color w:val="333333"/>
          <w:spacing w:val="-1"/>
        </w:rPr>
        <w:t>的分析</w:t>
      </w:r>
      <w:r>
        <w:rPr>
          <w:rFonts w:ascii="Microsoft YaHei" w:hAnsi="Microsoft YaHei" w:eastAsia="Microsoft YaHei" w:cs="Microsoft YaHei"/>
          <w:sz w:val="24"/>
          <w:szCs w:val="24"/>
          <w:color w:val="333333"/>
          <w:spacing w:val="8"/>
        </w:rPr>
        <w:t>解决方案：使用</w:t>
      </w:r>
      <w:r>
        <w:rPr>
          <w:sz w:val="24"/>
          <w:szCs w:val="24"/>
          <w:color w:val="333333"/>
        </w:rPr>
        <w:t>synchronized</w:t>
      </w:r>
      <w:r>
        <w:rPr>
          <w:rFonts w:ascii="Microsoft YaHei" w:hAnsi="Microsoft YaHei" w:eastAsia="Microsoft YaHei" w:cs="Microsoft YaHei"/>
          <w:sz w:val="24"/>
          <w:szCs w:val="24"/>
          <w:color w:val="333333"/>
          <w:spacing w:val="8"/>
        </w:rPr>
        <w:t>关键字</w:t>
      </w:r>
    </w:p>
    <w:p>
      <w:pPr>
        <w:pStyle w:val="BodyText"/>
        <w:spacing w:line="254" w:lineRule="auto"/>
        <w:rPr/>
      </w:pPr>
      <w:r/>
    </w:p>
    <w:p>
      <w:pPr>
        <w:pStyle w:val="BodyText"/>
        <w:spacing w:line="255" w:lineRule="auto"/>
        <w:rPr/>
      </w:pPr>
      <w:r/>
    </w:p>
    <w:p>
      <w:pPr>
        <w:pStyle w:val="BodyText"/>
        <w:spacing w:line="255" w:lineRule="auto"/>
        <w:rPr/>
      </w:pPr>
      <w:r/>
    </w:p>
    <w:p>
      <w:pPr>
        <w:ind w:left="13"/>
        <w:spacing w:before="18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7"/>
        </w:rPr>
        <w:t>可见性</w:t>
      </w:r>
    </w:p>
    <w:p>
      <w:pPr>
        <w:pStyle w:val="BodyText"/>
        <w:ind w:left="4" w:right="129"/>
        <w:spacing w:before="319"/>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可见性的问题是： 对于共享变量，</w:t>
      </w:r>
      <w:r>
        <w:rPr>
          <w:sz w:val="24"/>
          <w:szCs w:val="24"/>
          <w:color w:val="333333"/>
        </w:rPr>
        <w:t>A</w:t>
      </w:r>
      <w:r>
        <w:rPr>
          <w:rFonts w:ascii="Microsoft YaHei" w:hAnsi="Microsoft YaHei" w:eastAsia="Microsoft YaHei" w:cs="Microsoft YaHei"/>
          <w:sz w:val="24"/>
          <w:szCs w:val="24"/>
          <w:color w:val="333333"/>
        </w:rPr>
        <w:t>线程可能感知不到</w:t>
      </w:r>
      <w:r>
        <w:rPr>
          <w:sz w:val="24"/>
          <w:szCs w:val="24"/>
          <w:color w:val="333333"/>
        </w:rPr>
        <w:t>B</w:t>
      </w:r>
      <w:r>
        <w:rPr>
          <w:rFonts w:ascii="Microsoft YaHei" w:hAnsi="Microsoft YaHei" w:eastAsia="Microsoft YaHei" w:cs="Microsoft YaHei"/>
          <w:sz w:val="24"/>
          <w:szCs w:val="24"/>
          <w:color w:val="333333"/>
        </w:rPr>
        <w:t>线程对于共享变量的修改，</w:t>
      </w:r>
      <w:r>
        <w:rPr>
          <w:sz w:val="24"/>
          <w:szCs w:val="24"/>
          <w:color w:val="333333"/>
        </w:rPr>
        <w:t>A</w:t>
      </w:r>
      <w:r>
        <w:rPr>
          <w:rFonts w:ascii="Microsoft YaHei" w:hAnsi="Microsoft YaHei" w:eastAsia="Microsoft YaHei" w:cs="Microsoft YaHei"/>
          <w:sz w:val="24"/>
          <w:szCs w:val="24"/>
          <w:color w:val="333333"/>
        </w:rPr>
        <w:t>线程拿到的</w:t>
      </w:r>
      <w:r>
        <w:rPr>
          <w:rFonts w:ascii="Microsoft YaHei" w:hAnsi="Microsoft YaHei" w:eastAsia="Microsoft YaHei" w:cs="Microsoft YaHei"/>
          <w:sz w:val="24"/>
          <w:szCs w:val="24"/>
          <w:color w:val="333333"/>
          <w:spacing w:val="-4"/>
        </w:rPr>
        <w:t>还是旧值</w:t>
      </w:r>
    </w:p>
    <w:p>
      <w:pPr>
        <w:pStyle w:val="BodyText"/>
        <w:spacing w:line="262" w:lineRule="auto"/>
        <w:rPr/>
      </w:pPr>
      <w:r/>
    </w:p>
    <w:p>
      <w:pPr>
        <w:pStyle w:val="BodyText"/>
        <w:spacing w:line="262" w:lineRule="auto"/>
        <w:rPr/>
      </w:pPr>
      <w:r/>
    </w:p>
    <w:p>
      <w:pPr>
        <w:ind w:left="5"/>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可见性问题出现的可能原因有两个</w:t>
      </w:r>
    </w:p>
    <w:p>
      <w:pPr>
        <w:pStyle w:val="BodyText"/>
        <w:ind w:left="451" w:right="88" w:hanging="265"/>
        <w:spacing w:before="207"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B</w:t>
      </w:r>
      <w:r>
        <w:rPr>
          <w:rFonts w:ascii="Microsoft YaHei" w:hAnsi="Microsoft YaHei" w:eastAsia="Microsoft YaHei" w:cs="Microsoft YaHei"/>
          <w:sz w:val="24"/>
          <w:szCs w:val="24"/>
          <w:color w:val="333333"/>
        </w:rPr>
        <w:t>线程修改变量时，</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rPr>
        <w:t>只把新值更新到工作内存的缓存里，</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并没有马上</w:t>
      </w:r>
      <w:r>
        <w:rPr>
          <w:rFonts w:ascii="Microsoft YaHei" w:hAnsi="Microsoft YaHei" w:eastAsia="Microsoft YaHei" w:cs="Microsoft YaHei"/>
          <w:sz w:val="24"/>
          <w:szCs w:val="24"/>
          <w:color w:val="333333"/>
          <w:spacing w:val="-1"/>
        </w:rPr>
        <w:t>把主内存中的共享变量的</w:t>
      </w:r>
      <w:r>
        <w:rPr>
          <w:rFonts w:ascii="Microsoft YaHei" w:hAnsi="Microsoft YaHei" w:eastAsia="Microsoft YaHei" w:cs="Microsoft YaHei"/>
          <w:sz w:val="24"/>
          <w:szCs w:val="24"/>
          <w:color w:val="333333"/>
          <w:spacing w:val="-4"/>
        </w:rPr>
        <w:t>值更新</w:t>
      </w:r>
    </w:p>
    <w:p>
      <w:pPr>
        <w:pStyle w:val="BodyText"/>
        <w:ind w:left="454" w:right="150" w:hanging="268"/>
        <w:spacing w:before="38"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A</w:t>
      </w:r>
      <w:r>
        <w:rPr>
          <w:rFonts w:ascii="Microsoft YaHei" w:hAnsi="Microsoft YaHei" w:eastAsia="Microsoft YaHei" w:cs="Microsoft YaHei"/>
          <w:sz w:val="24"/>
          <w:szCs w:val="24"/>
          <w:color w:val="333333"/>
        </w:rPr>
        <w:t>线程把共享变量的值存放到线程工</w:t>
      </w:r>
      <w:r>
        <w:rPr>
          <w:rFonts w:ascii="Microsoft YaHei" w:hAnsi="Microsoft YaHei" w:eastAsia="Microsoft YaHei" w:cs="Microsoft YaHei"/>
          <w:sz w:val="24"/>
          <w:szCs w:val="24"/>
          <w:color w:val="333333"/>
          <w:spacing w:val="-1"/>
        </w:rPr>
        <w:t>作内存的高速缓存中，在读取时直接从高速缓存中获取，</w:t>
      </w:r>
      <w:r>
        <w:rPr>
          <w:rFonts w:ascii="Microsoft YaHei" w:hAnsi="Microsoft YaHei" w:eastAsia="Microsoft YaHei" w:cs="Microsoft YaHei"/>
          <w:sz w:val="24"/>
          <w:szCs w:val="24"/>
          <w:color w:val="333333"/>
          <w:spacing w:val="-2"/>
        </w:rPr>
        <w:t>而不从主存中获取</w:t>
      </w:r>
    </w:p>
    <w:p>
      <w:pPr>
        <w:ind w:left="186"/>
        <w:spacing w:before="22"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这是为了提升效率，但是却造成了线程无法感知其他线程修改了共</w:t>
      </w:r>
      <w:r>
        <w:rPr>
          <w:rFonts w:ascii="Microsoft YaHei" w:hAnsi="Microsoft YaHei" w:eastAsia="Microsoft YaHei" w:cs="Microsoft YaHei"/>
          <w:sz w:val="24"/>
          <w:szCs w:val="24"/>
          <w:color w:val="333333"/>
        </w:rPr>
        <w:t>享变量的值的情况。</w:t>
      </w:r>
    </w:p>
    <w:p>
      <w:pPr>
        <w:pStyle w:val="BodyText"/>
        <w:spacing w:line="302" w:lineRule="auto"/>
        <w:rPr/>
      </w:pPr>
      <w:r/>
    </w:p>
    <w:p>
      <w:pPr>
        <w:pStyle w:val="BodyText"/>
        <w:spacing w:line="303" w:lineRule="auto"/>
        <w:rPr/>
      </w:pPr>
      <w:r/>
    </w:p>
    <w:p>
      <w:pPr>
        <w:pStyle w:val="BodyText"/>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解决方案：</w:t>
      </w:r>
      <w:r>
        <w:rPr>
          <w:sz w:val="24"/>
          <w:szCs w:val="24"/>
          <w:color w:val="333333"/>
        </w:rPr>
        <w:t>volatile</w:t>
      </w:r>
      <w:r>
        <w:rPr>
          <w:sz w:val="24"/>
          <w:szCs w:val="24"/>
          <w:color w:val="333333"/>
          <w:spacing w:val="25"/>
        </w:rPr>
        <w:t xml:space="preserve"> </w:t>
      </w:r>
      <w:r>
        <w:rPr>
          <w:rFonts w:ascii="Microsoft YaHei" w:hAnsi="Microsoft YaHei" w:eastAsia="Microsoft YaHei" w:cs="Microsoft YaHei"/>
          <w:sz w:val="24"/>
          <w:szCs w:val="24"/>
          <w:color w:val="333333"/>
          <w:spacing w:val="3"/>
        </w:rPr>
        <w:t>关键字可以保证可见性</w:t>
      </w:r>
    </w:p>
    <w:p>
      <w:pPr>
        <w:pStyle w:val="BodyText"/>
        <w:ind w:left="20"/>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当一个共享变量被</w:t>
      </w:r>
      <w:r>
        <w:rPr>
          <w:sz w:val="24"/>
          <w:szCs w:val="24"/>
          <w:color w:val="333333"/>
        </w:rPr>
        <w:t>volatile</w:t>
      </w:r>
      <w:r>
        <w:rPr>
          <w:rFonts w:ascii="Microsoft YaHei" w:hAnsi="Microsoft YaHei" w:eastAsia="Microsoft YaHei" w:cs="Microsoft YaHei"/>
          <w:sz w:val="24"/>
          <w:szCs w:val="24"/>
          <w:color w:val="333333"/>
        </w:rPr>
        <w:t>修饰时，</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rPr>
        <w:t>它会保证</w:t>
      </w:r>
      <w:r>
        <w:rPr>
          <w:rFonts w:ascii="Microsoft YaHei" w:hAnsi="Microsoft YaHei" w:eastAsia="Microsoft YaHei" w:cs="Microsoft YaHei"/>
          <w:sz w:val="24"/>
          <w:szCs w:val="24"/>
          <w:color w:val="333333"/>
          <w:spacing w:val="-1"/>
        </w:rPr>
        <w:t>线程对于共享变量修改的值立即被其他线程可见</w:t>
      </w:r>
    </w:p>
    <w:p>
      <w:pPr>
        <w:pStyle w:val="BodyText"/>
        <w:spacing w:line="307" w:lineRule="auto"/>
        <w:rPr/>
      </w:pPr>
      <w:r/>
    </w:p>
    <w:p>
      <w:pPr>
        <w:pStyle w:val="BodyText"/>
        <w:spacing w:line="307" w:lineRule="auto"/>
        <w:rPr/>
      </w:pPr>
      <w:r/>
    </w:p>
    <w:p>
      <w:pPr>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原理：</w:t>
      </w:r>
    </w:p>
    <w:p>
      <w:pPr>
        <w:pStyle w:val="BodyText"/>
        <w:ind w:left="20"/>
        <w:spacing w:before="19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当对</w:t>
      </w:r>
      <w:r>
        <w:rPr>
          <w:sz w:val="24"/>
          <w:szCs w:val="24"/>
          <w:color w:val="333333"/>
        </w:rPr>
        <w:t>volatile</w:t>
      </w:r>
      <w:r>
        <w:rPr>
          <w:rFonts w:ascii="Microsoft YaHei" w:hAnsi="Microsoft YaHei" w:eastAsia="Microsoft YaHei" w:cs="Microsoft YaHei"/>
          <w:sz w:val="24"/>
          <w:szCs w:val="24"/>
          <w:color w:val="333333"/>
        </w:rPr>
        <w:t>修饰的变量进行写操作的时候，</w:t>
      </w:r>
    </w:p>
    <w:p>
      <w:pPr>
        <w:pStyle w:val="BodyText"/>
        <w:ind w:left="451" w:right="26" w:hanging="265"/>
        <w:spacing w:before="192"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rPr>
        <w:t>JVM</w:t>
      </w:r>
      <w:r>
        <w:rPr>
          <w:rFonts w:ascii="Microsoft YaHei" w:hAnsi="Microsoft YaHei" w:eastAsia="Microsoft YaHei" w:cs="Microsoft YaHei"/>
          <w:sz w:val="24"/>
          <w:szCs w:val="24"/>
          <w:color w:val="333333"/>
          <w:spacing w:val="1"/>
        </w:rPr>
        <w:t>会向处理器发送一条</w:t>
      </w:r>
      <w:r>
        <w:rPr>
          <w:sz w:val="24"/>
          <w:szCs w:val="24"/>
          <w:color w:val="333333"/>
        </w:rPr>
        <w:t>lock</w:t>
      </w:r>
      <w:r>
        <w:rPr>
          <w:rFonts w:ascii="Microsoft YaHei" w:hAnsi="Microsoft YaHei" w:eastAsia="Microsoft YaHei" w:cs="Microsoft YaHei"/>
          <w:sz w:val="24"/>
          <w:szCs w:val="24"/>
          <w:color w:val="333333"/>
          <w:spacing w:val="1"/>
        </w:rPr>
        <w:t>前缀的指令，</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1"/>
        </w:rPr>
        <w:t>它会</w:t>
      </w:r>
      <w:r>
        <w:rPr>
          <w:rFonts w:ascii="Microsoft YaHei" w:hAnsi="Microsoft YaHei" w:eastAsia="Microsoft YaHei" w:cs="Microsoft YaHei"/>
          <w:sz w:val="24"/>
          <w:szCs w:val="24"/>
          <w:color w:val="333333"/>
        </w:rPr>
        <w:t>锁定当前内存区域的缓存，</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并且立即将当前缓</w:t>
      </w:r>
      <w:r>
        <w:rPr>
          <w:rFonts w:ascii="Microsoft YaHei" w:hAnsi="Microsoft YaHei" w:eastAsia="Microsoft YaHei" w:cs="Microsoft YaHei"/>
          <w:sz w:val="24"/>
          <w:szCs w:val="24"/>
          <w:color w:val="333333"/>
          <w:spacing w:val="-1"/>
        </w:rPr>
        <w:t>存行数据写回主内存。</w:t>
      </w:r>
    </w:p>
    <w:p>
      <w:pPr>
        <w:pStyle w:val="BodyText"/>
        <w:ind w:left="453" w:right="214" w:hanging="267"/>
        <w:spacing w:before="35"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并且在写回主内存时，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通过</w:t>
      </w:r>
      <w:r>
        <w:rPr>
          <w:sz w:val="24"/>
          <w:szCs w:val="24"/>
          <w:color w:val="333333"/>
          <w:spacing w:val="-1"/>
        </w:rPr>
        <w:t>MESI</w:t>
      </w:r>
      <w:r>
        <w:rPr>
          <w:rFonts w:ascii="Microsoft YaHei" w:hAnsi="Microsoft YaHei" w:eastAsia="Microsoft YaHei" w:cs="Microsoft YaHei"/>
          <w:sz w:val="24"/>
          <w:szCs w:val="24"/>
          <w:color w:val="333333"/>
          <w:spacing w:val="-1"/>
        </w:rPr>
        <w:t>缓存一致性协议使得其他线程对</w:t>
      </w:r>
      <w:r>
        <w:rPr>
          <w:rFonts w:ascii="Microsoft YaHei" w:hAnsi="Microsoft YaHei" w:eastAsia="Microsoft YaHei" w:cs="Microsoft YaHei"/>
          <w:sz w:val="24"/>
          <w:szCs w:val="24"/>
          <w:color w:val="333333"/>
          <w:spacing w:val="-2"/>
        </w:rPr>
        <w:t>于该共享变量的缓存失效，</w:t>
      </w:r>
      <w:r>
        <w:rPr>
          <w:rFonts w:ascii="Microsoft YaHei" w:hAnsi="Microsoft YaHei" w:eastAsia="Microsoft YaHei" w:cs="Microsoft YaHei"/>
          <w:sz w:val="24"/>
          <w:szCs w:val="24"/>
          <w:color w:val="333333"/>
          <w:spacing w:val="-2"/>
        </w:rPr>
        <w:t>其他线程发现缓存失效，</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2"/>
        </w:rPr>
        <w:t>需要重新去主内存中重新读取数据。</w:t>
      </w:r>
    </w:p>
    <w:p>
      <w:pPr>
        <w:pStyle w:val="BodyText"/>
        <w:spacing w:before="9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所以 </w:t>
      </w:r>
      <w:r>
        <w:rPr>
          <w:sz w:val="24"/>
          <w:szCs w:val="24"/>
          <w:color w:val="333333"/>
        </w:rPr>
        <w:t>volatile</w:t>
      </w:r>
      <w:r>
        <w:rPr>
          <w:sz w:val="24"/>
          <w:szCs w:val="24"/>
          <w:color w:val="333333"/>
          <w:spacing w:val="27"/>
        </w:rPr>
        <w:t xml:space="preserve"> </w:t>
      </w:r>
      <w:r>
        <w:rPr>
          <w:rFonts w:ascii="Microsoft YaHei" w:hAnsi="Microsoft YaHei" w:eastAsia="Microsoft YaHei" w:cs="Microsoft YaHei"/>
          <w:sz w:val="24"/>
          <w:szCs w:val="24"/>
          <w:color w:val="333333"/>
          <w:spacing w:val="2"/>
        </w:rPr>
        <w:t>可以保证可见性。</w:t>
      </w:r>
    </w:p>
    <w:p>
      <w:pPr>
        <w:spacing w:line="195" w:lineRule="auto"/>
        <w:sectPr>
          <w:headerReference w:type="default" r:id="rId20"/>
          <w:footerReference w:type="default" r:id="rId233"/>
          <w:pgSz w:w="12240" w:h="15840"/>
          <w:pgMar w:top="400" w:right="978" w:bottom="440" w:left="967" w:header="0" w:footer="175" w:gutter="0"/>
        </w:sectPr>
        <w:rPr>
          <w:rFonts w:ascii="Microsoft YaHei" w:hAnsi="Microsoft YaHei" w:eastAsia="Microsoft YaHei" w:cs="Microsoft YaHei"/>
          <w:sz w:val="24"/>
          <w:szCs w:val="24"/>
        </w:rPr>
      </w:pP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14"/>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6"/>
        </w:rPr>
        <w:t>有序性</w:t>
      </w:r>
    </w:p>
    <w:p>
      <w:pPr>
        <w:pStyle w:val="BodyText"/>
        <w:ind w:left="9" w:hanging="2"/>
        <w:spacing w:before="317" w:line="23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有序性的问题是：</w:t>
      </w:r>
      <w:r>
        <w:rPr>
          <w:rFonts w:ascii="Microsoft YaHei" w:hAnsi="Microsoft YaHei" w:eastAsia="Microsoft YaHei" w:cs="Microsoft YaHei"/>
          <w:sz w:val="24"/>
          <w:szCs w:val="24"/>
          <w:color w:val="333333"/>
          <w:spacing w:val="19"/>
        </w:rPr>
        <w:t xml:space="preserve"> </w:t>
      </w:r>
      <w:r>
        <w:rPr>
          <w:rFonts w:ascii="Microsoft YaHei" w:hAnsi="Microsoft YaHei" w:eastAsia="Microsoft YaHei" w:cs="Microsoft YaHei"/>
          <w:sz w:val="24"/>
          <w:szCs w:val="24"/>
          <w:color w:val="333333"/>
        </w:rPr>
        <w:t>虚拟机在进行代码编译时，对改</w:t>
      </w:r>
      <w:r>
        <w:rPr>
          <w:rFonts w:ascii="Microsoft YaHei" w:hAnsi="Microsoft YaHei" w:eastAsia="Microsoft YaHei" w:cs="Microsoft YaHei"/>
          <w:sz w:val="24"/>
          <w:szCs w:val="24"/>
          <w:color w:val="333333"/>
          <w:spacing w:val="-1"/>
        </w:rPr>
        <w:t>变顺序后不会对最终结果造成影响的代码，虚</w:t>
      </w:r>
      <w:r>
        <w:rPr>
          <w:rFonts w:ascii="Microsoft YaHei" w:hAnsi="Microsoft YaHei" w:eastAsia="Microsoft YaHei" w:cs="Microsoft YaHei"/>
          <w:sz w:val="24"/>
          <w:szCs w:val="24"/>
          <w:color w:val="333333"/>
          <w:spacing w:val="-2"/>
        </w:rPr>
        <w:t>拟机不一定会按我们写的代码顺序运行</w:t>
      </w:r>
      <w:r>
        <w:rPr>
          <w:rFonts w:ascii="Microsoft YaHei" w:hAnsi="Microsoft YaHei" w:eastAsia="Microsoft YaHei" w:cs="Microsoft YaHei"/>
          <w:sz w:val="24"/>
          <w:szCs w:val="24"/>
          <w:color w:val="333333"/>
          <w:spacing w:val="-26"/>
        </w:rPr>
        <w:t xml:space="preserve"> </w:t>
      </w:r>
      <w:r>
        <w:rPr>
          <w:rFonts w:ascii="Microsoft YaHei" w:hAnsi="Microsoft YaHei" w:eastAsia="Microsoft YaHei" w:cs="Microsoft YaHei"/>
          <w:sz w:val="24"/>
          <w:szCs w:val="24"/>
          <w:color w:val="333333"/>
          <w:spacing w:val="-2"/>
        </w:rPr>
        <w:t>，有可能进行重排序</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。实际上重排序后在多线程下有可能会</w:t>
      </w:r>
      <w:r>
        <w:rPr>
          <w:rFonts w:ascii="Microsoft YaHei" w:hAnsi="Microsoft YaHei" w:eastAsia="Microsoft YaHei" w:cs="Microsoft YaHei"/>
          <w:sz w:val="24"/>
          <w:szCs w:val="24"/>
          <w:color w:val="333333"/>
        </w:rPr>
        <w:t>造成线程安全问题</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rPr>
        <w:t>。（例如单例模式中的懒汉</w:t>
      </w:r>
      <w:r>
        <w:rPr>
          <w:rFonts w:ascii="Microsoft YaHei" w:hAnsi="Microsoft YaHei" w:eastAsia="Microsoft YaHei" w:cs="Microsoft YaHei"/>
          <w:sz w:val="24"/>
          <w:szCs w:val="24"/>
          <w:color w:val="333333"/>
          <w:spacing w:val="-1"/>
        </w:rPr>
        <w:t>式的双重检查锁实现，</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如果不加</w:t>
      </w:r>
      <w:r>
        <w:rPr>
          <w:sz w:val="24"/>
          <w:szCs w:val="24"/>
          <w:color w:val="333333"/>
          <w:spacing w:val="-1"/>
        </w:rPr>
        <w:t>volatile</w:t>
      </w:r>
      <w:r>
        <w:rPr>
          <w:rFonts w:ascii="Microsoft YaHei" w:hAnsi="Microsoft YaHei" w:eastAsia="Microsoft YaHei" w:cs="Microsoft YaHei"/>
          <w:sz w:val="24"/>
          <w:szCs w:val="24"/>
          <w:color w:val="333333"/>
          <w:spacing w:val="-1"/>
        </w:rPr>
        <w:t>则有可能因</w:t>
      </w:r>
      <w:r>
        <w:rPr>
          <w:rFonts w:ascii="Microsoft YaHei" w:hAnsi="Microsoft YaHei" w:eastAsia="Microsoft YaHei" w:cs="Microsoft YaHei"/>
          <w:sz w:val="24"/>
          <w:szCs w:val="24"/>
          <w:color w:val="333333"/>
          <w:spacing w:val="-1"/>
        </w:rPr>
        <w:t>为重排序导致出现未初始化的对象被外界使用的情况）</w:t>
      </w:r>
    </w:p>
    <w:p>
      <w:pPr>
        <w:pStyle w:val="BodyText"/>
        <w:spacing w:line="257" w:lineRule="auto"/>
        <w:rPr/>
      </w:pPr>
      <w:r/>
    </w:p>
    <w:p>
      <w:pPr>
        <w:pStyle w:val="BodyText"/>
        <w:spacing w:line="257" w:lineRule="auto"/>
        <w:rPr/>
      </w:pPr>
      <w:r/>
    </w:p>
    <w:p>
      <w:pPr>
        <w:pStyle w:val="BodyText"/>
        <w:ind w:left="7"/>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解决方案：</w:t>
      </w:r>
      <w:r>
        <w:rPr>
          <w:sz w:val="24"/>
          <w:szCs w:val="24"/>
          <w:color w:val="333333"/>
        </w:rPr>
        <w:t>volatile</w:t>
      </w:r>
      <w:r>
        <w:rPr>
          <w:sz w:val="24"/>
          <w:szCs w:val="24"/>
          <w:color w:val="333333"/>
          <w:spacing w:val="25"/>
        </w:rPr>
        <w:t xml:space="preserve"> </w:t>
      </w:r>
      <w:r>
        <w:rPr>
          <w:rFonts w:ascii="Microsoft YaHei" w:hAnsi="Microsoft YaHei" w:eastAsia="Microsoft YaHei" w:cs="Microsoft YaHei"/>
          <w:sz w:val="24"/>
          <w:szCs w:val="24"/>
          <w:color w:val="333333"/>
          <w:spacing w:val="3"/>
        </w:rPr>
        <w:t>关键字可以保证有序性</w:t>
      </w:r>
    </w:p>
    <w:p>
      <w:pPr>
        <w:pStyle w:val="BodyText"/>
        <w:ind w:left="26"/>
        <w:spacing w:before="17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当一个共享变量被</w:t>
      </w:r>
      <w:r>
        <w:rPr>
          <w:sz w:val="24"/>
          <w:szCs w:val="24"/>
          <w:color w:val="333333"/>
        </w:rPr>
        <w:t>volatile</w:t>
      </w:r>
      <w:r>
        <w:rPr>
          <w:rFonts w:ascii="Microsoft YaHei" w:hAnsi="Microsoft YaHei" w:eastAsia="Microsoft YaHei" w:cs="Microsoft YaHei"/>
          <w:sz w:val="24"/>
          <w:szCs w:val="24"/>
          <w:color w:val="333333"/>
        </w:rPr>
        <w:t>修饰时，对于该变量的操作禁止指令重排序</w:t>
      </w:r>
    </w:p>
    <w:p>
      <w:pPr>
        <w:pStyle w:val="BodyText"/>
        <w:spacing w:line="307" w:lineRule="auto"/>
        <w:rPr/>
      </w:pPr>
      <w:r/>
    </w:p>
    <w:p>
      <w:pPr>
        <w:pStyle w:val="BodyText"/>
        <w:spacing w:line="308" w:lineRule="auto"/>
        <w:rPr/>
      </w:pPr>
      <w:r/>
    </w:p>
    <w:p>
      <w:pPr>
        <w:ind w:left="6"/>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原理 ：</w:t>
      </w:r>
    </w:p>
    <w:p>
      <w:pPr>
        <w:pStyle w:val="BodyText"/>
        <w:ind w:left="6" w:right="76" w:hanging="7"/>
        <w:spacing w:before="195"/>
        <w:rPr>
          <w:rFonts w:ascii="Microsoft YaHei" w:hAnsi="Microsoft YaHei" w:eastAsia="Microsoft YaHei" w:cs="Microsoft YaHei"/>
          <w:sz w:val="24"/>
          <w:szCs w:val="24"/>
        </w:rPr>
      </w:pPr>
      <w:r>
        <w:rPr>
          <w:sz w:val="24"/>
          <w:szCs w:val="24"/>
          <w:color w:val="333333"/>
          <w:spacing w:val="-1"/>
        </w:rPr>
        <w:t>volatile</w:t>
      </w:r>
      <w:r>
        <w:rPr>
          <w:sz w:val="24"/>
          <w:szCs w:val="24"/>
          <w:color w:val="333333"/>
          <w:spacing w:val="28"/>
        </w:rPr>
        <w:t xml:space="preserve"> </w:t>
      </w:r>
      <w:r>
        <w:rPr>
          <w:rFonts w:ascii="Microsoft YaHei" w:hAnsi="Microsoft YaHei" w:eastAsia="Microsoft YaHei" w:cs="Microsoft YaHei"/>
          <w:sz w:val="24"/>
          <w:szCs w:val="24"/>
          <w:color w:val="333333"/>
          <w:spacing w:val="-1"/>
        </w:rPr>
        <w:t>是通过插入内存屏障（</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1"/>
        </w:rPr>
        <w:t>一个</w:t>
      </w:r>
      <w:r>
        <w:rPr>
          <w:sz w:val="24"/>
          <w:szCs w:val="24"/>
          <w:color w:val="333333"/>
          <w:spacing w:val="-1"/>
        </w:rPr>
        <w:t>CPU</w:t>
      </w:r>
      <w:r>
        <w:rPr>
          <w:rFonts w:ascii="Microsoft YaHei" w:hAnsi="Microsoft YaHei" w:eastAsia="Microsoft YaHei" w:cs="Microsoft YaHei"/>
          <w:sz w:val="24"/>
          <w:szCs w:val="24"/>
          <w:color w:val="333333"/>
          <w:spacing w:val="-1"/>
        </w:rPr>
        <w:t>指令</w:t>
      </w:r>
      <w:r>
        <w:rPr>
          <w:rFonts w:ascii="Microsoft YaHei" w:hAnsi="Microsoft YaHei" w:eastAsia="Microsoft YaHei" w:cs="Microsoft YaHei"/>
          <w:sz w:val="24"/>
          <w:szCs w:val="24"/>
          <w:color w:val="333333"/>
          <w:spacing w:val="-13"/>
        </w:rPr>
        <w:t>）</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3"/>
        </w:rPr>
        <w:t>，</w:t>
      </w:r>
      <w:r>
        <w:rPr>
          <w:rFonts w:ascii="Microsoft YaHei" w:hAnsi="Microsoft YaHei" w:eastAsia="Microsoft YaHei" w:cs="Microsoft YaHei"/>
          <w:sz w:val="24"/>
          <w:szCs w:val="24"/>
          <w:color w:val="333333"/>
          <w:spacing w:val="-1"/>
        </w:rPr>
        <w:t>在内存屏障前后自动</w:t>
      </w:r>
      <w:r>
        <w:rPr>
          <w:rFonts w:ascii="Microsoft YaHei" w:hAnsi="Microsoft YaHei" w:eastAsia="Microsoft YaHei" w:cs="Microsoft YaHei"/>
          <w:sz w:val="24"/>
          <w:szCs w:val="24"/>
          <w:color w:val="333333"/>
          <w:spacing w:val="-2"/>
        </w:rPr>
        <w:t>禁止重排序优化，</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2"/>
        </w:rPr>
        <w:t>以此实现</w:t>
      </w:r>
      <w:r>
        <w:rPr>
          <w:rFonts w:ascii="Microsoft YaHei" w:hAnsi="Microsoft YaHei" w:eastAsia="Microsoft YaHei" w:cs="Microsoft YaHei"/>
          <w:sz w:val="24"/>
          <w:szCs w:val="24"/>
          <w:color w:val="333333"/>
          <w:spacing w:val="-3"/>
        </w:rPr>
        <w:t>有序性。</w:t>
      </w:r>
    </w:p>
    <w:p>
      <w:pPr>
        <w:pStyle w:val="BodyText"/>
        <w:spacing w:line="262" w:lineRule="auto"/>
        <w:rPr/>
      </w:pPr>
      <w:r/>
    </w:p>
    <w:p>
      <w:pPr>
        <w:pStyle w:val="BodyText"/>
        <w:spacing w:line="263" w:lineRule="auto"/>
        <w:rPr/>
      </w:pPr>
      <w:r/>
    </w:p>
    <w:p>
      <w:pPr>
        <w:pStyle w:val="BodyText"/>
        <w:ind w:left="8"/>
        <w:spacing w:before="103" w:line="185" w:lineRule="auto"/>
        <w:rPr>
          <w:sz w:val="24"/>
          <w:szCs w:val="24"/>
        </w:rPr>
      </w:pPr>
      <w:r>
        <w:rPr>
          <w:sz w:val="24"/>
          <w:szCs w:val="24"/>
          <w:color w:val="333333"/>
          <w:spacing w:val="-1"/>
        </w:rPr>
        <w:t>(</w:t>
      </w:r>
      <w:r>
        <w:rPr>
          <w:rFonts w:ascii="Microsoft YaHei" w:hAnsi="Microsoft YaHei" w:eastAsia="Microsoft YaHei" w:cs="Microsoft YaHei"/>
          <w:sz w:val="24"/>
          <w:szCs w:val="24"/>
          <w:color w:val="333333"/>
          <w:spacing w:val="-1"/>
        </w:rPr>
        <w:t>单纯扩展，不需要这么底层</w:t>
      </w:r>
      <w:r>
        <w:rPr>
          <w:sz w:val="24"/>
          <w:szCs w:val="24"/>
          <w:color w:val="333333"/>
          <w:spacing w:val="-1"/>
        </w:rPr>
        <w:t>)</w:t>
      </w:r>
    </w:p>
    <w:p>
      <w:pPr>
        <w:ind w:left="8"/>
        <w:spacing w:before="19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编译器在生成字节码时，会在指令序列中插入内存屏障来禁</w:t>
      </w:r>
      <w:r>
        <w:rPr>
          <w:rFonts w:ascii="Microsoft YaHei" w:hAnsi="Microsoft YaHei" w:eastAsia="Microsoft YaHei" w:cs="Microsoft YaHei"/>
          <w:sz w:val="24"/>
          <w:szCs w:val="24"/>
          <w:color w:val="333333"/>
          <w:spacing w:val="-1"/>
        </w:rPr>
        <w:t>止特定类型的处理器重排</w:t>
      </w:r>
    </w:p>
    <w:p>
      <w:pPr>
        <w:pStyle w:val="BodyText"/>
        <w:ind w:left="193"/>
        <w:spacing w:before="204"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6"/>
          <w:position w:val="4"/>
        </w:rPr>
        <w:t>●    </w:t>
      </w:r>
      <w:r>
        <w:rPr>
          <w:rFonts w:ascii="Microsoft YaHei" w:hAnsi="Microsoft YaHei" w:eastAsia="Microsoft YaHei" w:cs="Microsoft YaHei"/>
          <w:sz w:val="24"/>
          <w:szCs w:val="24"/>
          <w:color w:val="333333"/>
          <w:spacing w:val="6"/>
        </w:rPr>
        <w:t>在每个</w:t>
      </w:r>
      <w:r>
        <w:rPr>
          <w:sz w:val="24"/>
          <w:szCs w:val="24"/>
          <w:color w:val="333333"/>
        </w:rPr>
        <w:t>volatile</w:t>
      </w:r>
      <w:r>
        <w:rPr>
          <w:rFonts w:ascii="Microsoft YaHei" w:hAnsi="Microsoft YaHei" w:eastAsia="Microsoft YaHei" w:cs="Microsoft YaHei"/>
          <w:sz w:val="24"/>
          <w:szCs w:val="24"/>
          <w:color w:val="333333"/>
          <w:spacing w:val="6"/>
        </w:rPr>
        <w:t>写操作的前面插入一个</w:t>
      </w:r>
      <w:r>
        <w:rPr>
          <w:sz w:val="24"/>
          <w:szCs w:val="24"/>
          <w:color w:val="333333"/>
        </w:rPr>
        <w:t>StoreStore</w:t>
      </w:r>
      <w:r>
        <w:rPr>
          <w:rFonts w:ascii="Microsoft YaHei" w:hAnsi="Microsoft YaHei" w:eastAsia="Microsoft YaHei" w:cs="Microsoft YaHei"/>
          <w:sz w:val="24"/>
          <w:szCs w:val="24"/>
          <w:color w:val="333333"/>
          <w:spacing w:val="6"/>
        </w:rPr>
        <w:t>屏障</w:t>
      </w:r>
    </w:p>
    <w:p>
      <w:pPr>
        <w:pStyle w:val="BodyText"/>
        <w:ind w:left="193"/>
        <w:spacing w:before="128"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5"/>
          <w:position w:val="4"/>
        </w:rPr>
        <w:t>●    </w:t>
      </w:r>
      <w:r>
        <w:rPr>
          <w:rFonts w:ascii="Microsoft YaHei" w:hAnsi="Microsoft YaHei" w:eastAsia="Microsoft YaHei" w:cs="Microsoft YaHei"/>
          <w:sz w:val="24"/>
          <w:szCs w:val="24"/>
          <w:color w:val="333333"/>
          <w:spacing w:val="5"/>
        </w:rPr>
        <w:t>在每个</w:t>
      </w:r>
      <w:r>
        <w:rPr>
          <w:sz w:val="24"/>
          <w:szCs w:val="24"/>
          <w:color w:val="333333"/>
        </w:rPr>
        <w:t>volatile</w:t>
      </w:r>
      <w:r>
        <w:rPr>
          <w:rFonts w:ascii="Microsoft YaHei" w:hAnsi="Microsoft YaHei" w:eastAsia="Microsoft YaHei" w:cs="Microsoft YaHei"/>
          <w:sz w:val="24"/>
          <w:szCs w:val="24"/>
          <w:color w:val="333333"/>
          <w:spacing w:val="5"/>
        </w:rPr>
        <w:t>写操作的后面插入一个</w:t>
      </w:r>
      <w:r>
        <w:rPr>
          <w:sz w:val="24"/>
          <w:szCs w:val="24"/>
          <w:color w:val="333333"/>
        </w:rPr>
        <w:t>StoreLoad</w:t>
      </w:r>
      <w:r>
        <w:rPr>
          <w:rFonts w:ascii="Microsoft YaHei" w:hAnsi="Microsoft YaHei" w:eastAsia="Microsoft YaHei" w:cs="Microsoft YaHei"/>
          <w:sz w:val="24"/>
          <w:szCs w:val="24"/>
          <w:color w:val="333333"/>
          <w:spacing w:val="5"/>
        </w:rPr>
        <w:t>屏障</w:t>
      </w:r>
    </w:p>
    <w:p>
      <w:pPr>
        <w:pStyle w:val="BodyText"/>
        <w:ind w:left="193"/>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5"/>
          <w:position w:val="4"/>
        </w:rPr>
        <w:t>●    </w:t>
      </w:r>
      <w:r>
        <w:rPr>
          <w:rFonts w:ascii="Microsoft YaHei" w:hAnsi="Microsoft YaHei" w:eastAsia="Microsoft YaHei" w:cs="Microsoft YaHei"/>
          <w:sz w:val="24"/>
          <w:szCs w:val="24"/>
          <w:color w:val="333333"/>
          <w:spacing w:val="5"/>
        </w:rPr>
        <w:t>在每个</w:t>
      </w:r>
      <w:r>
        <w:rPr>
          <w:sz w:val="24"/>
          <w:szCs w:val="24"/>
          <w:color w:val="333333"/>
        </w:rPr>
        <w:t>volatile</w:t>
      </w:r>
      <w:r>
        <w:rPr>
          <w:rFonts w:ascii="Microsoft YaHei" w:hAnsi="Microsoft YaHei" w:eastAsia="Microsoft YaHei" w:cs="Microsoft YaHei"/>
          <w:sz w:val="24"/>
          <w:szCs w:val="24"/>
          <w:color w:val="333333"/>
          <w:spacing w:val="5"/>
        </w:rPr>
        <w:t>读操作的后面插入一个</w:t>
      </w:r>
      <w:r>
        <w:rPr>
          <w:sz w:val="24"/>
          <w:szCs w:val="24"/>
          <w:color w:val="333333"/>
        </w:rPr>
        <w:t>LoadLoad</w:t>
      </w:r>
      <w:r>
        <w:rPr>
          <w:rFonts w:ascii="Microsoft YaHei" w:hAnsi="Microsoft YaHei" w:eastAsia="Microsoft YaHei" w:cs="Microsoft YaHei"/>
          <w:sz w:val="24"/>
          <w:szCs w:val="24"/>
          <w:color w:val="333333"/>
          <w:spacing w:val="5"/>
        </w:rPr>
        <w:t>屏障</w:t>
      </w:r>
    </w:p>
    <w:p>
      <w:pPr>
        <w:pStyle w:val="BodyText"/>
        <w:ind w:left="193"/>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5"/>
          <w:position w:val="4"/>
        </w:rPr>
        <w:t>●    </w:t>
      </w:r>
      <w:r>
        <w:rPr>
          <w:rFonts w:ascii="Microsoft YaHei" w:hAnsi="Microsoft YaHei" w:eastAsia="Microsoft YaHei" w:cs="Microsoft YaHei"/>
          <w:sz w:val="24"/>
          <w:szCs w:val="24"/>
          <w:color w:val="333333"/>
          <w:spacing w:val="5"/>
        </w:rPr>
        <w:t>在每个</w:t>
      </w:r>
      <w:r>
        <w:rPr>
          <w:sz w:val="24"/>
          <w:szCs w:val="24"/>
          <w:color w:val="333333"/>
        </w:rPr>
        <w:t>volatile</w:t>
      </w:r>
      <w:r>
        <w:rPr>
          <w:rFonts w:ascii="Microsoft YaHei" w:hAnsi="Microsoft YaHei" w:eastAsia="Microsoft YaHei" w:cs="Microsoft YaHei"/>
          <w:sz w:val="24"/>
          <w:szCs w:val="24"/>
          <w:color w:val="333333"/>
          <w:spacing w:val="5"/>
        </w:rPr>
        <w:t>读操作的后面插入一个</w:t>
      </w:r>
      <w:r>
        <w:rPr>
          <w:sz w:val="24"/>
          <w:szCs w:val="24"/>
          <w:color w:val="333333"/>
        </w:rPr>
        <w:t>LoadStore</w:t>
      </w:r>
      <w:r>
        <w:rPr>
          <w:rFonts w:ascii="Microsoft YaHei" w:hAnsi="Microsoft YaHei" w:eastAsia="Microsoft YaHei" w:cs="Microsoft YaHei"/>
          <w:sz w:val="24"/>
          <w:szCs w:val="24"/>
          <w:color w:val="333333"/>
          <w:spacing w:val="5"/>
        </w:rPr>
        <w:t>屏障</w:t>
      </w:r>
    </w:p>
    <w:p>
      <w:pPr>
        <w:spacing w:line="195" w:lineRule="auto"/>
        <w:sectPr>
          <w:footerReference w:type="default" r:id="rId234"/>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58" w:lineRule="auto"/>
        <w:rPr/>
      </w:pPr>
      <w:r/>
    </w:p>
    <w:p>
      <w:pPr>
        <w:pStyle w:val="BodyText"/>
        <w:spacing w:line="358" w:lineRule="auto"/>
        <w:rPr/>
      </w:pPr>
      <w:r/>
    </w:p>
    <w:p>
      <w:pPr>
        <w:pStyle w:val="BodyText"/>
        <w:ind w:left="42"/>
        <w:spacing w:before="206" w:line="212" w:lineRule="auto"/>
        <w:rPr>
          <w:sz w:val="48"/>
          <w:szCs w:val="48"/>
        </w:rPr>
      </w:pPr>
      <w:r>
        <w:drawing>
          <wp:anchor distT="0" distB="0" distL="0" distR="0" simplePos="0" relativeHeight="252014592" behindDoc="0" locked="0" layoutInCell="1" allowOverlap="1">
            <wp:simplePos x="0" y="0"/>
            <wp:positionH relativeFrom="column">
              <wp:posOffset>0</wp:posOffset>
            </wp:positionH>
            <wp:positionV relativeFrom="paragraph">
              <wp:posOffset>564257</wp:posOffset>
            </wp:positionV>
            <wp:extent cx="6553200" cy="9525"/>
            <wp:effectExtent l="0" t="0" r="0" b="0"/>
            <wp:wrapNone/>
            <wp:docPr id="326" name="IM 326"/>
            <wp:cNvGraphicFramePr/>
            <a:graphic>
              <a:graphicData uri="http://schemas.openxmlformats.org/drawingml/2006/picture">
                <pic:pic>
                  <pic:nvPicPr>
                    <pic:cNvPr id="326" name="IM 326"/>
                    <pic:cNvPicPr/>
                  </pic:nvPicPr>
                  <pic:blipFill>
                    <a:blip r:embed="rId236"/>
                    <a:stretch>
                      <a:fillRect/>
                    </a:stretch>
                  </pic:blipFill>
                  <pic:spPr>
                    <a:xfrm rot="0">
                      <a:off x="0" y="0"/>
                      <a:ext cx="6553200" cy="9525"/>
                    </a:xfrm>
                    <a:prstGeom prst="rect">
                      <a:avLst/>
                    </a:prstGeom>
                  </pic:spPr>
                </pic:pic>
              </a:graphicData>
            </a:graphic>
          </wp:anchor>
        </w:drawing>
      </w:r>
      <w:bookmarkStart w:name="bookmark29" w:id="28"/>
      <w:bookmarkEnd w:id="28"/>
      <w:r>
        <w:rPr>
          <w:rFonts w:ascii="Microsoft YaHei" w:hAnsi="Microsoft YaHei" w:eastAsia="Microsoft YaHei" w:cs="Microsoft YaHei"/>
          <w:sz w:val="48"/>
          <w:szCs w:val="48"/>
          <w14:textFill>
            <w14:solidFill>
              <w14:srgbClr w14:val="000000">
                <w14:alpha w14:val="14901"/>
              </w14:srgbClr>
            </w14:solidFill>
          </w14:textFill>
          <w:spacing w:val="1"/>
        </w:rPr>
        <w:t>多线程交替打印</w:t>
      </w:r>
      <w:r>
        <w:rPr>
          <w:sz w:val="48"/>
          <w:szCs w:val="48"/>
          <w14:textFill>
            <w14:solidFill>
              <w14:srgbClr w14:val="000000">
                <w14:alpha w14:val="14901"/>
              </w14:srgbClr>
            </w14:solidFill>
          </w14:textFill>
          <w:spacing w:val="1"/>
        </w:rPr>
        <w:t>L-1 </w:t>
      </w:r>
      <w:r>
        <w:rPr>
          <w:sz w:val="48"/>
          <w:szCs w:val="48"/>
          <w14:textFill>
            <w14:solidFill>
              <w14:srgbClr w14:val="000000">
                <w14:alpha w14:val="14901"/>
              </w14:srgbClr>
            </w14:solidFill>
          </w14:textFill>
        </w:rPr>
        <w:t>LL</w:t>
      </w:r>
    </w:p>
    <w:p>
      <w:pPr>
        <w:spacing w:line="212" w:lineRule="auto"/>
        <w:sectPr>
          <w:footerReference w:type="default" r:id="rId235"/>
          <w:pgSz w:w="12240" w:h="15840"/>
          <w:pgMar w:top="400" w:right="960" w:bottom="440" w:left="960" w:header="0" w:footer="175" w:gutter="0"/>
        </w:sectPr>
        <w:rPr>
          <w:sz w:val="48"/>
          <w:szCs w:val="48"/>
        </w:rPr>
      </w:pPr>
    </w:p>
    <w:p>
      <w:pPr>
        <w:pStyle w:val="BodyText"/>
        <w:spacing w:line="362" w:lineRule="auto"/>
        <w:rPr/>
      </w:pPr>
      <w:r/>
    </w:p>
    <w:p>
      <w:pPr>
        <w:pStyle w:val="BodyText"/>
        <w:ind w:firstLine="15"/>
        <w:spacing w:line="570" w:lineRule="exact"/>
        <w:rPr/>
      </w:pPr>
      <w:r>
        <w:rPr>
          <w:position w:val="-11"/>
        </w:rPr>
        <w:pict>
          <v:shape id="_x0000_s88" style="mso-position-vertical-relative:line;mso-position-horizontal-relative:char;width:513pt;height:28.5pt;" fillcolor="#F5F5F5" filled="true" stroked="false" type="#_x0000_t202">
            <v:fill on="true"/>
            <v:stroke on="false"/>
            <v:path/>
            <v:imagedata o:title=""/>
            <o:lock v:ext="edit" aspectratio="false"/>
            <v:textbox inset="0mm,0mm,0mm,0mm">
              <w:txbxContent>
                <w:p>
                  <w:pPr>
                    <w:ind w:left="351"/>
                    <w:spacing w:before="185" w:line="192" w:lineRule="auto"/>
                    <w:rPr>
                      <w:rFonts w:ascii="Arial" w:hAnsi="Arial" w:eastAsia="Arial" w:cs="Arial"/>
                      <w:sz w:val="21"/>
                      <w:szCs w:val="21"/>
                    </w:rPr>
                  </w:pPr>
                  <w:r>
                    <w:rPr>
                      <w:rFonts w:ascii="Arial" w:hAnsi="Arial" w:eastAsia="Arial" w:cs="Arial"/>
                      <w:sz w:val="21"/>
                      <w:szCs w:val="21"/>
                      <w:color w:val="262626"/>
                      <w:position w:val="5"/>
                    </w:rPr>
                    <w:drawing>
                      <wp:inline distT="0" distB="0" distL="0" distR="0">
                        <wp:extent cx="67790" cy="39290"/>
                        <wp:effectExtent l="0" t="0" r="0" b="0"/>
                        <wp:docPr id="328" name="IM 328"/>
                        <wp:cNvGraphicFramePr/>
                        <a:graphic>
                          <a:graphicData uri="http://schemas.openxmlformats.org/drawingml/2006/picture">
                            <pic:pic>
                              <pic:nvPicPr>
                                <pic:cNvPr id="328" name="IM 328"/>
                                <pic:cNvPicPr/>
                              </pic:nvPicPr>
                              <pic:blipFill>
                                <a:blip r:embed="rId238"/>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262626"/>
                      <w:spacing w:val="11"/>
                    </w:rPr>
                    <w:t xml:space="preserve">     </w:t>
                  </w:r>
                  <w:r>
                    <w:rPr>
                      <w:rFonts w:ascii="Arial" w:hAnsi="Arial" w:eastAsia="Arial" w:cs="Arial"/>
                      <w:sz w:val="21"/>
                      <w:szCs w:val="21"/>
                      <w:color w:val="262626"/>
                      <w:spacing w:val="2"/>
                    </w:rPr>
                    <w:t>2</w:t>
                  </w:r>
                  <w:r>
                    <w:rPr>
                      <w:rFonts w:ascii="Microsoft YaHei" w:hAnsi="Microsoft YaHei" w:eastAsia="Microsoft YaHei" w:cs="Microsoft YaHei"/>
                      <w:sz w:val="21"/>
                      <w:szCs w:val="21"/>
                      <w:color w:val="262626"/>
                      <w:spacing w:val="2"/>
                    </w:rPr>
                    <w:t>个线程交替打印</w:t>
                  </w:r>
                  <w:r>
                    <w:rPr>
                      <w:rFonts w:ascii="Arial" w:hAnsi="Arial" w:eastAsia="Arial" w:cs="Arial"/>
                      <w:sz w:val="21"/>
                      <w:szCs w:val="21"/>
                      <w:color w:val="262626"/>
                      <w:spacing w:val="2"/>
                    </w:rPr>
                    <w:t>0-100                                                         </w:t>
                  </w:r>
                  <w:r>
                    <w:rPr>
                      <w:rFonts w:ascii="Arial" w:hAnsi="Arial" w:eastAsia="Arial" w:cs="Arial"/>
                      <w:sz w:val="21"/>
                      <w:szCs w:val="21"/>
                      <w:color w:val="262626"/>
                      <w:spacing w:val="1"/>
                    </w:rPr>
                    <w:t xml:space="preserve">                                                  </w:t>
                  </w:r>
                  <w:r>
                    <w:rPr>
                      <w:rFonts w:ascii="Arial" w:hAnsi="Arial" w:eastAsia="Arial" w:cs="Arial"/>
                      <w:sz w:val="21"/>
                      <w:szCs w:val="21"/>
                      <w:color w:val="595959"/>
                      <w14:textFill>
                        <w14:solidFill>
                          <w14:srgbClr w14:val="595959">
                            <w14:alpha w14:val="49803"/>
                          </w14:srgbClr>
                        </w14:solidFill>
                      </w14:textFill>
                    </w:rPr>
                    <w:t>Java</w:t>
                  </w:r>
                </w:p>
              </w:txbxContent>
            </v:textbox>
          </v:shape>
        </w:pict>
      </w:r>
    </w:p>
    <w:p>
      <w:pPr>
        <w:ind w:left="387"/>
        <w:spacing w:before="1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1</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330" name="IM 330"/>
            <wp:cNvGraphicFramePr/>
            <a:graphic>
              <a:graphicData uri="http://schemas.openxmlformats.org/drawingml/2006/picture">
                <pic:pic>
                  <pic:nvPicPr>
                    <pic:cNvPr id="330" name="IM 330"/>
                    <pic:cNvPicPr/>
                  </pic:nvPicPr>
                  <pic:blipFill>
                    <a:blip r:embed="rId239"/>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57"/>
          <w:position w:val="3"/>
        </w:rPr>
        <w:t xml:space="preserve"> </w:t>
      </w:r>
      <w:r>
        <w:rPr>
          <w:rFonts w:ascii="Lucida Console" w:hAnsi="Lucida Console" w:eastAsia="Lucida Console" w:cs="Lucida Console"/>
          <w:sz w:val="21"/>
          <w:szCs w:val="21"/>
          <w:color w:val="D73A49"/>
          <w:spacing w:val="-4"/>
          <w:position w:val="3"/>
        </w:rPr>
        <w:t>public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class</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A13000"/>
          <w:spacing w:val="-4"/>
          <w:position w:val="3"/>
        </w:rPr>
        <w:t>Main</w:t>
      </w:r>
      <w:r>
        <w:rPr>
          <w:rFonts w:ascii="Lucida Console" w:hAnsi="Lucida Console" w:eastAsia="Lucida Console" w:cs="Lucida Console"/>
          <w:sz w:val="21"/>
          <w:szCs w:val="21"/>
          <w:color w:val="A13000"/>
          <w:spacing w:val="17"/>
          <w:position w:val="3"/>
        </w:rPr>
        <w:t xml:space="preserve"> </w:t>
      </w:r>
      <w:r>
        <w:rPr>
          <w:rFonts w:ascii="Lucida Console" w:hAnsi="Lucida Console" w:eastAsia="Lucida Console" w:cs="Lucida Console"/>
          <w:sz w:val="21"/>
          <w:szCs w:val="21"/>
          <w:color w:val="262626"/>
          <w:spacing w:val="-4"/>
          <w:position w:val="3"/>
        </w:rPr>
        <w:t>{</w:t>
      </w:r>
    </w:p>
    <w:p>
      <w:pPr>
        <w:ind w:left="382"/>
        <w:spacing w:before="63"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rPr>
        <w:t>2</w:t>
      </w:r>
    </w:p>
    <w:p>
      <w:pPr>
        <w:ind w:left="380"/>
        <w:spacing w:before="37"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position w:val="3"/>
        </w:rPr>
        <w:t>3</w:t>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D73A49"/>
          <w:spacing w:val="-2"/>
          <w:position w:val="3"/>
        </w:rPr>
        <w:t>private</w:t>
      </w:r>
      <w:r>
        <w:rPr>
          <w:rFonts w:ascii="Lucida Console" w:hAnsi="Lucida Console" w:eastAsia="Lucida Console" w:cs="Lucida Console"/>
          <w:sz w:val="21"/>
          <w:szCs w:val="21"/>
          <w:color w:val="D73A49"/>
          <w:spacing w:val="34"/>
          <w:position w:val="3"/>
        </w:rPr>
        <w:t xml:space="preserve"> </w:t>
      </w:r>
      <w:r>
        <w:rPr>
          <w:rFonts w:ascii="Lucida Console" w:hAnsi="Lucida Console" w:eastAsia="Lucida Console" w:cs="Lucida Console"/>
          <w:sz w:val="21"/>
          <w:szCs w:val="21"/>
          <w:color w:val="D73A49"/>
          <w:spacing w:val="-2"/>
          <w:position w:val="3"/>
        </w:rPr>
        <w:t>static</w:t>
      </w:r>
      <w:r>
        <w:rPr>
          <w:rFonts w:ascii="Lucida Console" w:hAnsi="Lucida Console" w:eastAsia="Lucida Console" w:cs="Lucida Console"/>
          <w:sz w:val="21"/>
          <w:szCs w:val="21"/>
          <w:color w:val="D73A49"/>
          <w:spacing w:val="-2"/>
          <w:position w:val="3"/>
        </w:rPr>
        <w:t xml:space="preserve"> </w:t>
      </w:r>
      <w:r>
        <w:rPr>
          <w:rFonts w:ascii="Lucida Console" w:hAnsi="Lucida Console" w:eastAsia="Lucida Console" w:cs="Lucida Console"/>
          <w:sz w:val="21"/>
          <w:szCs w:val="21"/>
          <w:color w:val="D73A49"/>
          <w:spacing w:val="-2"/>
          <w:position w:val="3"/>
        </w:rPr>
        <w:t>final</w:t>
      </w:r>
      <w:r>
        <w:rPr>
          <w:rFonts w:ascii="Lucida Console" w:hAnsi="Lucida Console" w:eastAsia="Lucida Console" w:cs="Lucida Console"/>
          <w:sz w:val="21"/>
          <w:szCs w:val="21"/>
          <w:color w:val="D73A49"/>
          <w:spacing w:val="12"/>
          <w:position w:val="3"/>
        </w:rPr>
        <w:t xml:space="preserve"> </w:t>
      </w:r>
      <w:r>
        <w:rPr>
          <w:rFonts w:ascii="Lucida Console" w:hAnsi="Lucida Console" w:eastAsia="Lucida Console" w:cs="Lucida Console"/>
          <w:sz w:val="21"/>
          <w:szCs w:val="21"/>
          <w:color w:val="22863A"/>
          <w:spacing w:val="-2"/>
          <w:position w:val="3"/>
        </w:rPr>
        <w:t>Object</w:t>
      </w:r>
      <w:r>
        <w:rPr>
          <w:rFonts w:ascii="Lucida Console" w:hAnsi="Lucida Console" w:eastAsia="Lucida Console" w:cs="Lucida Console"/>
          <w:sz w:val="21"/>
          <w:szCs w:val="21"/>
          <w:color w:val="22863A"/>
          <w:spacing w:val="21"/>
          <w:position w:val="3"/>
        </w:rPr>
        <w:t xml:space="preserve"> </w:t>
      </w:r>
      <w:r>
        <w:rPr>
          <w:rFonts w:ascii="Lucida Console" w:hAnsi="Lucida Console" w:eastAsia="Lucida Console" w:cs="Lucida Console"/>
          <w:sz w:val="21"/>
          <w:szCs w:val="21"/>
          <w:color w:val="A13000"/>
          <w:spacing w:val="-2"/>
          <w:position w:val="3"/>
        </w:rPr>
        <w:t>LOCK</w:t>
      </w:r>
      <w:r>
        <w:rPr>
          <w:rFonts w:ascii="Lucida Console" w:hAnsi="Lucida Console" w:eastAsia="Lucida Console" w:cs="Lucida Console"/>
          <w:sz w:val="21"/>
          <w:szCs w:val="21"/>
          <w:color w:val="A13000"/>
          <w:spacing w:val="9"/>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D73A49"/>
          <w:spacing w:val="-2"/>
          <w:position w:val="3"/>
        </w:rPr>
        <w:t>new</w:t>
      </w:r>
      <w:r>
        <w:rPr>
          <w:rFonts w:ascii="Lucida Console" w:hAnsi="Lucida Console" w:eastAsia="Lucida Console" w:cs="Lucida Console"/>
          <w:sz w:val="21"/>
          <w:szCs w:val="21"/>
          <w:color w:val="D73A49"/>
          <w:spacing w:val="12"/>
          <w:position w:val="3"/>
        </w:rPr>
        <w:t xml:space="preserve"> </w:t>
      </w:r>
      <w:r>
        <w:rPr>
          <w:rFonts w:ascii="Lucida Console" w:hAnsi="Lucida Console" w:eastAsia="Lucida Console" w:cs="Lucida Console"/>
          <w:sz w:val="21"/>
          <w:szCs w:val="21"/>
          <w:color w:val="22863A"/>
          <w:spacing w:val="-2"/>
          <w:position w:val="3"/>
        </w:rPr>
        <w:t>Object</w:t>
      </w:r>
      <w:r>
        <w:rPr>
          <w:rFonts w:ascii="Lucida Console" w:hAnsi="Lucida Console" w:eastAsia="Lucida Console" w:cs="Lucida Console"/>
          <w:sz w:val="21"/>
          <w:szCs w:val="21"/>
          <w:color w:val="262626"/>
          <w:spacing w:val="-2"/>
          <w:position w:val="3"/>
        </w:rPr>
        <w:t>();</w:t>
      </w:r>
    </w:p>
    <w:p>
      <w:pPr>
        <w:ind w:left="377"/>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4</w:t>
      </w:r>
      <w:r>
        <w:rPr>
          <w:rFonts w:ascii="Lucida Console" w:hAnsi="Lucida Console" w:eastAsia="Lucida Console" w:cs="Lucida Console"/>
          <w:sz w:val="21"/>
          <w:szCs w:val="21"/>
          <w:color w:val="6C6C6C"/>
          <w:spacing w:val="-3"/>
          <w:position w:val="3"/>
        </w:rPr>
        <w:t xml:space="preserve">       </w:t>
      </w:r>
      <w:r>
        <w:rPr>
          <w:rFonts w:ascii="Lucida Console" w:hAnsi="Lucida Console" w:eastAsia="Lucida Console" w:cs="Lucida Console"/>
          <w:sz w:val="21"/>
          <w:szCs w:val="21"/>
          <w:color w:val="D73A49"/>
          <w:spacing w:val="-3"/>
          <w:position w:val="3"/>
        </w:rPr>
        <w:t>private</w:t>
      </w:r>
      <w:r>
        <w:rPr>
          <w:rFonts w:ascii="Lucida Console" w:hAnsi="Lucida Console" w:eastAsia="Lucida Console" w:cs="Lucida Console"/>
          <w:sz w:val="21"/>
          <w:szCs w:val="21"/>
          <w:color w:val="D73A49"/>
          <w:spacing w:val="22"/>
          <w:position w:val="3"/>
        </w:rPr>
        <w:t xml:space="preserve"> </w:t>
      </w:r>
      <w:r>
        <w:rPr>
          <w:rFonts w:ascii="Lucida Console" w:hAnsi="Lucida Console" w:eastAsia="Lucida Console" w:cs="Lucida Console"/>
          <w:sz w:val="21"/>
          <w:szCs w:val="21"/>
          <w:color w:val="D73A49"/>
          <w:spacing w:val="-3"/>
          <w:position w:val="3"/>
        </w:rPr>
        <w:t>static</w:t>
      </w:r>
      <w:r>
        <w:rPr>
          <w:rFonts w:ascii="Lucida Console" w:hAnsi="Lucida Console" w:eastAsia="Lucida Console" w:cs="Lucida Console"/>
          <w:sz w:val="21"/>
          <w:szCs w:val="21"/>
          <w:color w:val="D73A49"/>
          <w:spacing w:val="10"/>
          <w:position w:val="3"/>
        </w:rPr>
        <w:t xml:space="preserve"> </w:t>
      </w:r>
      <w:r>
        <w:rPr>
          <w:rFonts w:ascii="Lucida Console" w:hAnsi="Lucida Console" w:eastAsia="Lucida Console" w:cs="Lucida Console"/>
          <w:sz w:val="21"/>
          <w:szCs w:val="21"/>
          <w:color w:val="D73A49"/>
          <w:spacing w:val="-3"/>
          <w:position w:val="3"/>
        </w:rPr>
        <w:t>volatile</w:t>
      </w:r>
      <w:r>
        <w:rPr>
          <w:rFonts w:ascii="Lucida Console" w:hAnsi="Lucida Console" w:eastAsia="Lucida Console" w:cs="Lucida Console"/>
          <w:sz w:val="21"/>
          <w:szCs w:val="21"/>
          <w:color w:val="D73A49"/>
          <w:spacing w:val="24"/>
          <w:position w:val="3"/>
        </w:rPr>
        <w:t xml:space="preserve"> </w:t>
      </w:r>
      <w:r>
        <w:rPr>
          <w:rFonts w:ascii="Lucida Console" w:hAnsi="Lucida Console" w:eastAsia="Lucida Console" w:cs="Lucida Console"/>
          <w:sz w:val="21"/>
          <w:szCs w:val="21"/>
          <w:color w:val="22863A"/>
          <w:spacing w:val="-3"/>
          <w:position w:val="3"/>
        </w:rPr>
        <w:t>int</w:t>
      </w:r>
      <w:r>
        <w:rPr>
          <w:rFonts w:ascii="Lucida Console" w:hAnsi="Lucida Console" w:eastAsia="Lucida Console" w:cs="Lucida Console"/>
          <w:sz w:val="21"/>
          <w:szCs w:val="21"/>
          <w:color w:val="22863A"/>
          <w:spacing w:val="20"/>
          <w:position w:val="3"/>
        </w:rPr>
        <w:t xml:space="preserve"> </w:t>
      </w:r>
      <w:r>
        <w:rPr>
          <w:rFonts w:ascii="Lucida Console" w:hAnsi="Lucida Console" w:eastAsia="Lucida Console" w:cs="Lucida Console"/>
          <w:sz w:val="21"/>
          <w:szCs w:val="21"/>
          <w:color w:val="A13000"/>
          <w:spacing w:val="-3"/>
          <w:position w:val="3"/>
        </w:rPr>
        <w:t>count</w:t>
      </w:r>
      <w:r>
        <w:rPr>
          <w:rFonts w:ascii="Lucida Console" w:hAnsi="Lucida Console" w:eastAsia="Lucida Console" w:cs="Lucida Console"/>
          <w:sz w:val="21"/>
          <w:szCs w:val="21"/>
          <w:color w:val="A13000"/>
          <w:spacing w:val="8"/>
          <w:position w:val="3"/>
        </w:rPr>
        <w:t xml:space="preserve"> </w:t>
      </w:r>
      <w:r>
        <w:rPr>
          <w:rFonts w:ascii="Lucida Console" w:hAnsi="Lucida Console" w:eastAsia="Lucida Console" w:cs="Lucida Console"/>
          <w:sz w:val="21"/>
          <w:szCs w:val="21"/>
          <w:color w:val="E10023"/>
          <w:spacing w:val="-3"/>
          <w:position w:val="3"/>
        </w:rPr>
        <w:t>=</w:t>
      </w:r>
      <w:r>
        <w:rPr>
          <w:rFonts w:ascii="Lucida Console" w:hAnsi="Lucida Console" w:eastAsia="Lucida Console" w:cs="Lucida Console"/>
          <w:sz w:val="21"/>
          <w:szCs w:val="21"/>
          <w:color w:val="E10023"/>
          <w:spacing w:val="14"/>
          <w:position w:val="3"/>
        </w:rPr>
        <w:t xml:space="preserve"> </w:t>
      </w:r>
      <w:r>
        <w:rPr>
          <w:rFonts w:ascii="Lucida Console" w:hAnsi="Lucida Console" w:eastAsia="Lucida Console" w:cs="Lucida Console"/>
          <w:sz w:val="21"/>
          <w:szCs w:val="21"/>
          <w:color w:val="005CC5"/>
          <w:spacing w:val="-3"/>
          <w:position w:val="3"/>
        </w:rPr>
        <w:t>0</w:t>
      </w:r>
      <w:r>
        <w:rPr>
          <w:rFonts w:ascii="Lucida Console" w:hAnsi="Lucida Console" w:eastAsia="Lucida Console" w:cs="Lucida Console"/>
          <w:sz w:val="21"/>
          <w:szCs w:val="21"/>
          <w:color w:val="262626"/>
          <w:spacing w:val="-3"/>
          <w:position w:val="3"/>
        </w:rPr>
        <w:t>;</w:t>
      </w:r>
    </w:p>
    <w:p>
      <w:pPr>
        <w:ind w:left="380" w:right="4503" w:firstLine="1"/>
        <w:spacing w:before="2" w:line="34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5</w:t>
      </w:r>
      <w:r>
        <w:rPr>
          <w:rFonts w:ascii="Lucida Console" w:hAnsi="Lucida Console" w:eastAsia="Lucida Console" w:cs="Lucida Console"/>
          <w:sz w:val="21"/>
          <w:szCs w:val="21"/>
          <w:color w:val="6C6C6C"/>
          <w:spacing w:val="4"/>
        </w:rPr>
        <w:t xml:space="preserve">       </w:t>
      </w:r>
      <w:r>
        <w:rPr>
          <w:rFonts w:ascii="Lucida Console" w:hAnsi="Lucida Console" w:eastAsia="Lucida Console" w:cs="Lucida Console"/>
          <w:sz w:val="21"/>
          <w:szCs w:val="21"/>
          <w:color w:val="D73A49"/>
          <w:spacing w:val="-4"/>
        </w:rPr>
        <w:t>private</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D73A49"/>
          <w:spacing w:val="-4"/>
        </w:rPr>
        <w:t>static</w:t>
      </w:r>
      <w:r>
        <w:rPr>
          <w:rFonts w:ascii="Lucida Console" w:hAnsi="Lucida Console" w:eastAsia="Lucida Console" w:cs="Lucida Console"/>
          <w:sz w:val="21"/>
          <w:szCs w:val="21"/>
          <w:color w:val="D73A49"/>
          <w:spacing w:val="20"/>
        </w:rPr>
        <w:t xml:space="preserve"> </w:t>
      </w:r>
      <w:r>
        <w:rPr>
          <w:rFonts w:ascii="Lucida Console" w:hAnsi="Lucida Console" w:eastAsia="Lucida Console" w:cs="Lucida Console"/>
          <w:sz w:val="21"/>
          <w:szCs w:val="21"/>
          <w:color w:val="D73A49"/>
          <w:spacing w:val="-4"/>
        </w:rPr>
        <w:t>final</w:t>
      </w:r>
      <w:r>
        <w:rPr>
          <w:rFonts w:ascii="Lucida Console" w:hAnsi="Lucida Console" w:eastAsia="Lucida Console" w:cs="Lucida Console"/>
          <w:sz w:val="21"/>
          <w:szCs w:val="21"/>
          <w:color w:val="D73A49"/>
          <w:spacing w:val="24"/>
        </w:rPr>
        <w:t xml:space="preserve"> </w:t>
      </w:r>
      <w:r>
        <w:rPr>
          <w:rFonts w:ascii="Lucida Console" w:hAnsi="Lucida Console" w:eastAsia="Lucida Console" w:cs="Lucida Console"/>
          <w:sz w:val="21"/>
          <w:szCs w:val="21"/>
          <w:color w:val="22863A"/>
          <w:spacing w:val="-4"/>
        </w:rPr>
        <w:t>int</w:t>
      </w:r>
      <w:r>
        <w:rPr>
          <w:rFonts w:ascii="Lucida Console" w:hAnsi="Lucida Console" w:eastAsia="Lucida Console" w:cs="Lucida Console"/>
          <w:sz w:val="21"/>
          <w:szCs w:val="21"/>
          <w:color w:val="22863A"/>
          <w:spacing w:val="-4"/>
        </w:rPr>
        <w:t xml:space="preserve"> </w:t>
      </w:r>
      <w:r>
        <w:rPr>
          <w:rFonts w:ascii="Lucida Console" w:hAnsi="Lucida Console" w:eastAsia="Lucida Console" w:cs="Lucida Console"/>
          <w:sz w:val="21"/>
          <w:szCs w:val="21"/>
          <w:color w:val="A13000"/>
          <w:spacing w:val="-4"/>
        </w:rPr>
        <w:t>MAX</w:t>
      </w:r>
      <w:r>
        <w:rPr>
          <w:rFonts w:ascii="Lucida Console" w:hAnsi="Lucida Console" w:eastAsia="Lucida Console" w:cs="Lucida Console"/>
          <w:sz w:val="21"/>
          <w:szCs w:val="21"/>
          <w:color w:val="A13000"/>
          <w:spacing w:val="9"/>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21"/>
        </w:rPr>
        <w:t xml:space="preserve"> </w:t>
      </w:r>
      <w:r>
        <w:rPr>
          <w:rFonts w:ascii="Lucida Console" w:hAnsi="Lucida Console" w:eastAsia="Lucida Console" w:cs="Lucida Console"/>
          <w:sz w:val="21"/>
          <w:szCs w:val="21"/>
          <w:color w:val="005CC5"/>
          <w:spacing w:val="-4"/>
        </w:rPr>
        <w:t>100</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rPr>
        <w:t>6</w:t>
      </w:r>
    </w:p>
    <w:p>
      <w:pPr>
        <w:ind w:left="380"/>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7</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59"/>
            <wp:effectExtent l="0" t="0" r="0" b="0"/>
            <wp:docPr id="332" name="IM 332"/>
            <wp:cNvGraphicFramePr/>
            <a:graphic>
              <a:graphicData uri="http://schemas.openxmlformats.org/drawingml/2006/picture">
                <pic:pic>
                  <pic:nvPicPr>
                    <pic:cNvPr id="332" name="IM 332"/>
                    <pic:cNvPicPr/>
                  </pic:nvPicPr>
                  <pic:blipFill>
                    <a:blip r:embed="rId240"/>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position w:val="3"/>
        </w:rPr>
        <w:t xml:space="preserve">     </w:t>
      </w:r>
      <w:r>
        <w:rPr>
          <w:rFonts w:ascii="Lucida Console" w:hAnsi="Lucida Console" w:eastAsia="Lucida Console" w:cs="Lucida Console"/>
          <w:sz w:val="21"/>
          <w:szCs w:val="21"/>
          <w:color w:val="D73A49"/>
          <w:spacing w:val="-3"/>
          <w:position w:val="3"/>
        </w:rPr>
        <w:t>public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static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void</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A13000"/>
          <w:spacing w:val="-3"/>
          <w:position w:val="3"/>
        </w:rPr>
        <w:t>main</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2863A"/>
          <w:spacing w:val="-3"/>
          <w:position w:val="3"/>
        </w:rPr>
        <w:t>St</w:t>
      </w:r>
      <w:r>
        <w:rPr>
          <w:rFonts w:ascii="Lucida Console" w:hAnsi="Lucida Console" w:eastAsia="Lucida Console" w:cs="Lucida Console"/>
          <w:sz w:val="21"/>
          <w:szCs w:val="21"/>
          <w:color w:val="22863A"/>
          <w:spacing w:val="-4"/>
          <w:position w:val="3"/>
        </w:rPr>
        <w:t>ring</w:t>
      </w:r>
      <w:r>
        <w:rPr>
          <w:rFonts w:ascii="Lucida Console" w:hAnsi="Lucida Console" w:eastAsia="Lucida Console" w:cs="Lucida Console"/>
          <w:sz w:val="21"/>
          <w:szCs w:val="21"/>
          <w:color w:val="22863A"/>
          <w:spacing w:val="-68"/>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3"/>
          <w:position w:val="3"/>
        </w:rPr>
        <w:t xml:space="preserve"> </w:t>
      </w:r>
      <w:r>
        <w:rPr>
          <w:rFonts w:ascii="Lucida Console" w:hAnsi="Lucida Console" w:eastAsia="Lucida Console" w:cs="Lucida Console"/>
          <w:sz w:val="21"/>
          <w:szCs w:val="21"/>
          <w:color w:val="A13000"/>
          <w:spacing w:val="-4"/>
          <w:position w:val="3"/>
        </w:rPr>
        <w:t>args</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4"/>
          <w:position w:val="3"/>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3"/>
        </w:rPr>
        <w:t>8</w:t>
      </w:r>
      <w:r>
        <w:rPr>
          <w:rFonts w:ascii="Lucida Console" w:hAnsi="Lucida Console" w:eastAsia="Lucida Console" w:cs="Lucida Console"/>
          <w:sz w:val="21"/>
          <w:szCs w:val="21"/>
          <w:color w:val="6C6C6C"/>
          <w:position w:val="3"/>
        </w:rPr>
        <w:t xml:space="preserve">           </w:t>
      </w:r>
      <w:r>
        <w:rPr>
          <w:rFonts w:ascii="Lucida Console" w:hAnsi="Lucida Console" w:eastAsia="Lucida Console" w:cs="Lucida Console"/>
          <w:sz w:val="21"/>
          <w:szCs w:val="21"/>
          <w:color w:val="22863A"/>
          <w:position w:val="3"/>
        </w:rPr>
        <w:t>Thread</w:t>
      </w:r>
      <w:r>
        <w:rPr>
          <w:rFonts w:ascii="Lucida Console" w:hAnsi="Lucida Console" w:eastAsia="Lucida Console" w:cs="Lucida Console"/>
          <w:sz w:val="21"/>
          <w:szCs w:val="21"/>
          <w:color w:val="22863A"/>
          <w:position w:val="3"/>
        </w:rPr>
        <w:t xml:space="preserve"> </w:t>
      </w:r>
      <w:r>
        <w:rPr>
          <w:rFonts w:ascii="Lucida Console" w:hAnsi="Lucida Console" w:eastAsia="Lucida Console" w:cs="Lucida Console"/>
          <w:sz w:val="21"/>
          <w:szCs w:val="21"/>
          <w:color w:val="A13000"/>
          <w:position w:val="3"/>
        </w:rPr>
        <w:t>threa</w:t>
      </w:r>
      <w:r>
        <w:rPr>
          <w:rFonts w:ascii="Lucida Console" w:hAnsi="Lucida Console" w:eastAsia="Lucida Console" w:cs="Lucida Console"/>
          <w:sz w:val="21"/>
          <w:szCs w:val="21"/>
          <w:color w:val="A13000"/>
          <w:spacing w:val="-1"/>
          <w:position w:val="3"/>
        </w:rPr>
        <w:t>d</w:t>
      </w:r>
      <w:r>
        <w:rPr>
          <w:rFonts w:ascii="Lucida Console" w:hAnsi="Lucida Console" w:eastAsia="Lucida Console" w:cs="Lucida Console"/>
          <w:sz w:val="21"/>
          <w:szCs w:val="21"/>
          <w:color w:val="A13000"/>
          <w:spacing w:val="-1"/>
          <w:position w:val="3"/>
        </w:rPr>
        <w:t xml:space="preserve"> </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
          <w:position w:val="3"/>
        </w:rPr>
        <w:t xml:space="preserve"> </w:t>
      </w:r>
      <w:r>
        <w:rPr>
          <w:rFonts w:ascii="Lucida Console" w:hAnsi="Lucida Console" w:eastAsia="Lucida Console" w:cs="Lucida Console"/>
          <w:sz w:val="21"/>
          <w:szCs w:val="21"/>
          <w:color w:val="22863A"/>
          <w:spacing w:val="-1"/>
          <w:position w:val="3"/>
        </w:rPr>
        <w:t>Thread</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4"/>
          <w:position w:val="3"/>
        </w:rPr>
        <w:t xml:space="preserve"> </w:t>
      </w:r>
      <w:r>
        <w:rPr>
          <w:rFonts w:ascii="Lucida Console" w:hAnsi="Lucida Console" w:eastAsia="Lucida Console" w:cs="Lucida Console"/>
          <w:sz w:val="21"/>
          <w:szCs w:val="21"/>
          <w:color w:val="22863A"/>
          <w:spacing w:val="-1"/>
          <w:position w:val="3"/>
        </w:rPr>
        <w:t>Seq</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005CC5"/>
          <w:spacing w:val="-1"/>
          <w:position w:val="3"/>
        </w:rPr>
        <w:t>0</w:t>
      </w:r>
      <w:r>
        <w:rPr>
          <w:rFonts w:ascii="Lucida Console" w:hAnsi="Lucida Console" w:eastAsia="Lucida Console" w:cs="Lucida Console"/>
          <w:sz w:val="21"/>
          <w:szCs w:val="21"/>
          <w:color w:val="262626"/>
          <w:spacing w:val="-1"/>
          <w:position w:val="3"/>
        </w:rPr>
        <w:t>));</w:t>
      </w:r>
    </w:p>
    <w:p>
      <w:pPr>
        <w:ind w:left="379"/>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3"/>
        </w:rPr>
        <w:t>9</w:t>
      </w:r>
      <w:r>
        <w:rPr>
          <w:rFonts w:ascii="Lucida Console" w:hAnsi="Lucida Console" w:eastAsia="Lucida Console" w:cs="Lucida Console"/>
          <w:sz w:val="21"/>
          <w:szCs w:val="21"/>
          <w:color w:val="6C6C6C"/>
          <w:position w:val="3"/>
        </w:rPr>
        <w:t xml:space="preserve">           </w:t>
      </w:r>
      <w:r>
        <w:rPr>
          <w:rFonts w:ascii="Lucida Console" w:hAnsi="Lucida Console" w:eastAsia="Lucida Console" w:cs="Lucida Console"/>
          <w:sz w:val="21"/>
          <w:szCs w:val="21"/>
          <w:color w:val="22863A"/>
          <w:position w:val="3"/>
        </w:rPr>
        <w:t>Thread</w:t>
      </w:r>
      <w:r>
        <w:rPr>
          <w:rFonts w:ascii="Lucida Console" w:hAnsi="Lucida Console" w:eastAsia="Lucida Console" w:cs="Lucida Console"/>
          <w:sz w:val="21"/>
          <w:szCs w:val="21"/>
          <w:color w:val="22863A"/>
          <w:position w:val="3"/>
        </w:rPr>
        <w:t xml:space="preserve"> </w:t>
      </w:r>
      <w:r>
        <w:rPr>
          <w:rFonts w:ascii="Lucida Console" w:hAnsi="Lucida Console" w:eastAsia="Lucida Console" w:cs="Lucida Console"/>
          <w:sz w:val="21"/>
          <w:szCs w:val="21"/>
          <w:color w:val="A13000"/>
          <w:position w:val="3"/>
        </w:rPr>
        <w:t>thread</w:t>
      </w:r>
      <w:r>
        <w:rPr>
          <w:rFonts w:ascii="Lucida Console" w:hAnsi="Lucida Console" w:eastAsia="Lucida Console" w:cs="Lucida Console"/>
          <w:sz w:val="21"/>
          <w:szCs w:val="21"/>
          <w:color w:val="A13000"/>
          <w:spacing w:val="-1"/>
          <w:position w:val="3"/>
        </w:rPr>
        <w:t>1</w:t>
      </w:r>
      <w:r>
        <w:rPr>
          <w:rFonts w:ascii="Lucida Console" w:hAnsi="Lucida Console" w:eastAsia="Lucida Console" w:cs="Lucida Console"/>
          <w:sz w:val="21"/>
          <w:szCs w:val="21"/>
          <w:color w:val="A13000"/>
          <w:spacing w:val="-1"/>
          <w:position w:val="3"/>
        </w:rPr>
        <w:t xml:space="preserve"> </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
          <w:position w:val="3"/>
        </w:rPr>
        <w:t xml:space="preserve"> </w:t>
      </w:r>
      <w:r>
        <w:rPr>
          <w:rFonts w:ascii="Lucida Console" w:hAnsi="Lucida Console" w:eastAsia="Lucida Console" w:cs="Lucida Console"/>
          <w:sz w:val="21"/>
          <w:szCs w:val="21"/>
          <w:color w:val="22863A"/>
          <w:spacing w:val="-1"/>
          <w:position w:val="3"/>
        </w:rPr>
        <w:t>Thread</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4"/>
          <w:position w:val="3"/>
        </w:rPr>
        <w:t xml:space="preserve"> </w:t>
      </w:r>
      <w:r>
        <w:rPr>
          <w:rFonts w:ascii="Lucida Console" w:hAnsi="Lucida Console" w:eastAsia="Lucida Console" w:cs="Lucida Console"/>
          <w:sz w:val="21"/>
          <w:szCs w:val="21"/>
          <w:color w:val="22863A"/>
          <w:spacing w:val="-1"/>
          <w:position w:val="3"/>
        </w:rPr>
        <w:t>Seq</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005CC5"/>
          <w:spacing w:val="-1"/>
          <w:position w:val="3"/>
        </w:rPr>
        <w:t>1</w:t>
      </w:r>
      <w:r>
        <w:rPr>
          <w:rFonts w:ascii="Lucida Console" w:hAnsi="Lucida Console" w:eastAsia="Lucida Console" w:cs="Lucida Console"/>
          <w:sz w:val="21"/>
          <w:szCs w:val="21"/>
          <w:color w:val="262626"/>
          <w:spacing w:val="-1"/>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2"/>
        </w:rPr>
        <w:t>10</w:t>
      </w:r>
      <w:r>
        <w:rPr>
          <w:rFonts w:ascii="Lucida Console" w:hAnsi="Lucida Console" w:eastAsia="Lucida Console" w:cs="Lucida Console"/>
          <w:sz w:val="21"/>
          <w:szCs w:val="21"/>
          <w:color w:val="6C6C6C"/>
          <w:position w:val="2"/>
        </w:rPr>
        <w:t xml:space="preserve">           </w:t>
      </w:r>
      <w:r>
        <w:rPr>
          <w:rFonts w:ascii="Lucida Console" w:hAnsi="Lucida Console" w:eastAsia="Lucida Console" w:cs="Lucida Console"/>
          <w:sz w:val="21"/>
          <w:szCs w:val="21"/>
          <w:color w:val="232930"/>
          <w:position w:val="2"/>
        </w:rPr>
        <w:t>thread</w:t>
      </w:r>
      <w:r>
        <w:rPr>
          <w:rFonts w:ascii="Lucida Console" w:hAnsi="Lucida Console" w:eastAsia="Lucida Console" w:cs="Lucida Console"/>
          <w:sz w:val="21"/>
          <w:szCs w:val="21"/>
          <w:color w:val="E10023"/>
          <w:position w:val="2"/>
        </w:rPr>
        <w:t>.</w:t>
      </w:r>
      <w:r>
        <w:rPr>
          <w:rFonts w:ascii="Lucida Console" w:hAnsi="Lucida Console" w:eastAsia="Lucida Console" w:cs="Lucida Console"/>
          <w:sz w:val="21"/>
          <w:szCs w:val="21"/>
          <w:color w:val="232930"/>
          <w:position w:val="2"/>
        </w:rPr>
        <w:t>start</w:t>
      </w:r>
      <w:r>
        <w:rPr>
          <w:rFonts w:ascii="Lucida Console" w:hAnsi="Lucida Console" w:eastAsia="Lucida Console" w:cs="Lucida Console"/>
          <w:sz w:val="21"/>
          <w:szCs w:val="21"/>
          <w:color w:val="262626"/>
          <w:position w:val="2"/>
        </w:rPr>
        <w:t>();</w:t>
      </w:r>
    </w:p>
    <w:p>
      <w:pPr>
        <w:ind w:left="261" w:right="6399"/>
        <w:spacing w:before="4" w:line="34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rPr>
        <w:t>11</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1"/>
        </w:rPr>
        <w:t>thread1</w:t>
      </w:r>
      <w:r>
        <w:rPr>
          <w:rFonts w:ascii="Lucida Console" w:hAnsi="Lucida Console" w:eastAsia="Lucida Console" w:cs="Lucida Console"/>
          <w:sz w:val="21"/>
          <w:szCs w:val="21"/>
          <w:color w:val="E10023"/>
          <w:spacing w:val="-1"/>
        </w:rPr>
        <w:t>.</w:t>
      </w:r>
      <w:r>
        <w:rPr>
          <w:rFonts w:ascii="Lucida Console" w:hAnsi="Lucida Console" w:eastAsia="Lucida Console" w:cs="Lucida Console"/>
          <w:sz w:val="21"/>
          <w:szCs w:val="21"/>
          <w:color w:val="232930"/>
          <w:spacing w:val="-1"/>
        </w:rPr>
        <w:t>start</w:t>
      </w:r>
      <w:r>
        <w:rPr>
          <w:rFonts w:ascii="Lucida Console" w:hAnsi="Lucida Console" w:eastAsia="Lucida Console" w:cs="Lucida Console"/>
          <w:sz w:val="21"/>
          <w:szCs w:val="21"/>
          <w:color w:val="262626"/>
          <w:spacing w:val="-1"/>
        </w:rPr>
        <w:t>(</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8"/>
        </w:rPr>
        <w:t>12</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262626"/>
          <w:spacing w:val="-8"/>
        </w:rPr>
        <w:t>}</w:t>
      </w:r>
    </w:p>
    <w:p>
      <w:pPr>
        <w:ind w:left="261"/>
        <w:spacing w:before="49"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13</w:t>
      </w:r>
    </w:p>
    <w:p>
      <w:pPr>
        <w:ind w:left="261"/>
        <w:spacing w:before="38"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position w:val="3"/>
        </w:rPr>
        <w:t>14</w:t>
      </w:r>
      <w:r>
        <w:rPr>
          <w:rFonts w:ascii="Lucida Console" w:hAnsi="Lucida Console" w:eastAsia="Lucida Console" w:cs="Lucida Console"/>
          <w:sz w:val="21"/>
          <w:szCs w:val="21"/>
          <w:color w:val="6C6C6C"/>
          <w:spacing w:val="-2"/>
          <w:position w:val="3"/>
        </w:rPr>
        <w:t xml:space="preserve"> </w:t>
      </w:r>
      <w:r>
        <w:rPr>
          <w:sz w:val="21"/>
          <w:szCs w:val="21"/>
          <w:position w:val="5"/>
        </w:rPr>
        <w:drawing>
          <wp:inline distT="0" distB="0" distL="0" distR="0">
            <wp:extent cx="76200" cy="48259"/>
            <wp:effectExtent l="0" t="0" r="0" b="0"/>
            <wp:docPr id="334" name="IM 334"/>
            <wp:cNvGraphicFramePr/>
            <a:graphic>
              <a:graphicData uri="http://schemas.openxmlformats.org/drawingml/2006/picture">
                <pic:pic>
                  <pic:nvPicPr>
                    <pic:cNvPr id="334" name="IM 334"/>
                    <pic:cNvPicPr/>
                  </pic:nvPicPr>
                  <pic:blipFill>
                    <a:blip r:embed="rId241"/>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position w:val="3"/>
        </w:rPr>
        <w:t xml:space="preserve">     </w:t>
      </w:r>
      <w:r>
        <w:rPr>
          <w:rFonts w:ascii="Lucida Console" w:hAnsi="Lucida Console" w:eastAsia="Lucida Console" w:cs="Lucida Console"/>
          <w:sz w:val="21"/>
          <w:szCs w:val="21"/>
          <w:color w:val="D73A49"/>
          <w:spacing w:val="-2"/>
          <w:position w:val="3"/>
        </w:rPr>
        <w:t>static</w:t>
      </w:r>
      <w:r>
        <w:rPr>
          <w:rFonts w:ascii="Lucida Console" w:hAnsi="Lucida Console" w:eastAsia="Lucida Console" w:cs="Lucida Console"/>
          <w:sz w:val="21"/>
          <w:szCs w:val="21"/>
          <w:color w:val="D73A49"/>
          <w:spacing w:val="-2"/>
          <w:position w:val="3"/>
        </w:rPr>
        <w:t xml:space="preserve"> </w:t>
      </w:r>
      <w:r>
        <w:rPr>
          <w:rFonts w:ascii="Lucida Console" w:hAnsi="Lucida Console" w:eastAsia="Lucida Console" w:cs="Lucida Console"/>
          <w:sz w:val="21"/>
          <w:szCs w:val="21"/>
          <w:color w:val="D73A49"/>
          <w:spacing w:val="-2"/>
          <w:position w:val="3"/>
        </w:rPr>
        <w:t>class</w:t>
      </w:r>
      <w:r>
        <w:rPr>
          <w:rFonts w:ascii="Lucida Console" w:hAnsi="Lucida Console" w:eastAsia="Lucida Console" w:cs="Lucida Console"/>
          <w:sz w:val="21"/>
          <w:szCs w:val="21"/>
          <w:color w:val="D73A49"/>
          <w:spacing w:val="-2"/>
          <w:position w:val="3"/>
        </w:rPr>
        <w:t xml:space="preserve"> </w:t>
      </w:r>
      <w:r>
        <w:rPr>
          <w:rFonts w:ascii="Lucida Console" w:hAnsi="Lucida Console" w:eastAsia="Lucida Console" w:cs="Lucida Console"/>
          <w:sz w:val="21"/>
          <w:szCs w:val="21"/>
          <w:color w:val="A13000"/>
          <w:spacing w:val="-2"/>
          <w:position w:val="3"/>
        </w:rPr>
        <w:t>Seq</w:t>
      </w:r>
      <w:r>
        <w:rPr>
          <w:rFonts w:ascii="Lucida Console" w:hAnsi="Lucida Console" w:eastAsia="Lucida Console" w:cs="Lucida Console"/>
          <w:sz w:val="21"/>
          <w:szCs w:val="21"/>
          <w:color w:val="A13000"/>
          <w:spacing w:val="26"/>
          <w:position w:val="3"/>
        </w:rPr>
        <w:t xml:space="preserve"> </w:t>
      </w:r>
      <w:r>
        <w:rPr>
          <w:rFonts w:ascii="Lucida Console" w:hAnsi="Lucida Console" w:eastAsia="Lucida Console" w:cs="Lucida Console"/>
          <w:sz w:val="21"/>
          <w:szCs w:val="21"/>
          <w:color w:val="D73A49"/>
          <w:spacing w:val="-2"/>
          <w:position w:val="3"/>
        </w:rPr>
        <w:t>imple</w:t>
      </w:r>
      <w:r>
        <w:rPr>
          <w:rFonts w:ascii="Lucida Console" w:hAnsi="Lucida Console" w:eastAsia="Lucida Console" w:cs="Lucida Console"/>
          <w:sz w:val="21"/>
          <w:szCs w:val="21"/>
          <w:color w:val="D73A49"/>
          <w:spacing w:val="-3"/>
          <w:position w:val="3"/>
        </w:rPr>
        <w:t>ments</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22863A"/>
          <w:spacing w:val="-3"/>
          <w:position w:val="3"/>
        </w:rPr>
        <w:t>Runnable</w:t>
      </w:r>
      <w:r>
        <w:rPr>
          <w:rFonts w:ascii="Lucida Console" w:hAnsi="Lucida Console" w:eastAsia="Lucida Console" w:cs="Lucida Console"/>
          <w:sz w:val="21"/>
          <w:szCs w:val="21"/>
          <w:color w:val="22863A"/>
          <w:spacing w:val="18"/>
          <w:position w:val="3"/>
        </w:rPr>
        <w:t xml:space="preserve"> </w:t>
      </w:r>
      <w:r>
        <w:rPr>
          <w:rFonts w:ascii="Lucida Console" w:hAnsi="Lucida Console" w:eastAsia="Lucida Console" w:cs="Lucida Console"/>
          <w:sz w:val="21"/>
          <w:szCs w:val="21"/>
          <w:color w:val="262626"/>
          <w:spacing w:val="-3"/>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15</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D73A49"/>
          <w:spacing w:val="-4"/>
          <w:position w:val="3"/>
        </w:rPr>
        <w:t>private</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final</w:t>
      </w:r>
      <w:r>
        <w:rPr>
          <w:rFonts w:ascii="Lucida Console" w:hAnsi="Lucida Console" w:eastAsia="Lucida Console" w:cs="Lucida Console"/>
          <w:sz w:val="21"/>
          <w:szCs w:val="21"/>
          <w:color w:val="D73A49"/>
          <w:spacing w:val="29"/>
          <w:position w:val="3"/>
        </w:rPr>
        <w:t xml:space="preserve"> </w:t>
      </w:r>
      <w:r>
        <w:rPr>
          <w:rFonts w:ascii="Lucida Console" w:hAnsi="Lucida Console" w:eastAsia="Lucida Console" w:cs="Lucida Console"/>
          <w:sz w:val="21"/>
          <w:szCs w:val="21"/>
          <w:color w:val="22863A"/>
          <w:spacing w:val="-4"/>
          <w:position w:val="3"/>
        </w:rPr>
        <w:t>int</w:t>
      </w:r>
      <w:r>
        <w:rPr>
          <w:rFonts w:ascii="Lucida Console" w:hAnsi="Lucida Console" w:eastAsia="Lucida Console" w:cs="Lucida Console"/>
          <w:sz w:val="21"/>
          <w:szCs w:val="21"/>
          <w:color w:val="22863A"/>
          <w:spacing w:val="24"/>
          <w:position w:val="3"/>
        </w:rPr>
        <w:t xml:space="preserve"> </w:t>
      </w:r>
      <w:r>
        <w:rPr>
          <w:rFonts w:ascii="Lucida Console" w:hAnsi="Lucida Console" w:eastAsia="Lucida Console" w:cs="Lucida Console"/>
          <w:sz w:val="21"/>
          <w:szCs w:val="21"/>
          <w:color w:val="A13000"/>
          <w:spacing w:val="-4"/>
          <w:position w:val="3"/>
        </w:rPr>
        <w:t>index</w:t>
      </w:r>
      <w:r>
        <w:rPr>
          <w:rFonts w:ascii="Lucida Console" w:hAnsi="Lucida Console" w:eastAsia="Lucida Console" w:cs="Lucida Console"/>
          <w:sz w:val="21"/>
          <w:szCs w:val="21"/>
          <w:color w:val="262626"/>
          <w:spacing w:val="-4"/>
          <w:position w:val="3"/>
        </w:rPr>
        <w:t>;</w:t>
      </w:r>
    </w:p>
    <w:p>
      <w:pPr>
        <w:ind w:left="261"/>
        <w:spacing w:before="64"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16</w:t>
      </w:r>
    </w:p>
    <w:p>
      <w:pPr>
        <w:ind w:left="261"/>
        <w:spacing w:before="38"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17</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59"/>
            <wp:effectExtent l="0" t="0" r="0" b="0"/>
            <wp:docPr id="336" name="IM 336"/>
            <wp:cNvGraphicFramePr/>
            <a:graphic>
              <a:graphicData uri="http://schemas.openxmlformats.org/drawingml/2006/picture">
                <pic:pic>
                  <pic:nvPicPr>
                    <pic:cNvPr id="336" name="IM 336"/>
                    <pic:cNvPicPr/>
                  </pic:nvPicPr>
                  <pic:blipFill>
                    <a:blip r:embed="rId242"/>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4"/>
          <w:position w:val="3"/>
        </w:rPr>
        <w:t xml:space="preserve">         </w:t>
      </w:r>
      <w:r>
        <w:rPr>
          <w:rFonts w:ascii="Lucida Console" w:hAnsi="Lucida Console" w:eastAsia="Lucida Console" w:cs="Lucida Console"/>
          <w:sz w:val="21"/>
          <w:szCs w:val="21"/>
          <w:color w:val="D73A49"/>
          <w:spacing w:val="-3"/>
          <w:position w:val="3"/>
        </w:rPr>
        <w:t>public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A13000"/>
          <w:spacing w:val="-3"/>
          <w:position w:val="3"/>
        </w:rPr>
        <w:t>Seq</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2863A"/>
          <w:spacing w:val="-3"/>
          <w:position w:val="3"/>
        </w:rPr>
        <w:t>int</w:t>
      </w:r>
      <w:r>
        <w:rPr>
          <w:rFonts w:ascii="Lucida Console" w:hAnsi="Lucida Console" w:eastAsia="Lucida Console" w:cs="Lucida Console"/>
          <w:sz w:val="21"/>
          <w:szCs w:val="21"/>
          <w:color w:val="22863A"/>
          <w:spacing w:val="32"/>
          <w:position w:val="3"/>
        </w:rPr>
        <w:t xml:space="preserve"> </w:t>
      </w:r>
      <w:r>
        <w:rPr>
          <w:rFonts w:ascii="Lucida Console" w:hAnsi="Lucida Console" w:eastAsia="Lucida Console" w:cs="Lucida Console"/>
          <w:sz w:val="21"/>
          <w:szCs w:val="21"/>
          <w:color w:val="A13000"/>
          <w:spacing w:val="-3"/>
          <w:position w:val="3"/>
        </w:rPr>
        <w:t>index</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62626"/>
          <w:spacing w:val="-3"/>
          <w:position w:val="3"/>
        </w:rPr>
        <w:t xml:space="preserve"> </w:t>
      </w:r>
      <w:r>
        <w:rPr>
          <w:rFonts w:ascii="Lucida Console" w:hAnsi="Lucida Console" w:eastAsia="Lucida Console" w:cs="Lucida Console"/>
          <w:sz w:val="21"/>
          <w:szCs w:val="21"/>
          <w:color w:val="262626"/>
          <w:spacing w:val="-3"/>
          <w:position w:val="3"/>
        </w:rPr>
        <w:t>{</w:t>
      </w:r>
    </w:p>
    <w:p>
      <w:pPr>
        <w:ind w:left="261"/>
        <w:spacing w:before="60"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18</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D73A49"/>
          <w:spacing w:val="-4"/>
        </w:rPr>
        <w:t>this</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232930"/>
          <w:spacing w:val="-4"/>
        </w:rPr>
        <w:t>index</w:t>
      </w:r>
      <w:r>
        <w:rPr>
          <w:rFonts w:ascii="Lucida Console" w:hAnsi="Lucida Console" w:eastAsia="Lucida Console" w:cs="Lucida Console"/>
          <w:sz w:val="21"/>
          <w:szCs w:val="21"/>
          <w:color w:val="232930"/>
          <w:spacing w:val="-4"/>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33"/>
        </w:rPr>
        <w:t xml:space="preserve"> </w:t>
      </w:r>
      <w:r>
        <w:rPr>
          <w:rFonts w:ascii="Lucida Console" w:hAnsi="Lucida Console" w:eastAsia="Lucida Console" w:cs="Lucida Console"/>
          <w:sz w:val="21"/>
          <w:szCs w:val="21"/>
          <w:color w:val="232930"/>
          <w:spacing w:val="-4"/>
        </w:rPr>
        <w:t>index</w:t>
      </w:r>
      <w:r>
        <w:rPr>
          <w:rFonts w:ascii="Lucida Console" w:hAnsi="Lucida Console" w:eastAsia="Lucida Console" w:cs="Lucida Console"/>
          <w:sz w:val="21"/>
          <w:szCs w:val="21"/>
          <w:color w:val="262626"/>
          <w:spacing w:val="-4"/>
        </w:rPr>
        <w:t>;</w:t>
      </w:r>
    </w:p>
    <w:p>
      <w:pPr>
        <w:ind w:left="261"/>
        <w:spacing w:before="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8"/>
          <w:position w:val="2"/>
        </w:rPr>
        <w:t>19</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8"/>
          <w:position w:val="2"/>
        </w:rPr>
        <w:t>}</w:t>
      </w:r>
    </w:p>
    <w:p>
      <w:pPr>
        <w:ind w:left="255"/>
        <w:spacing w:before="64"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20</w:t>
      </w:r>
    </w:p>
    <w:p>
      <w:pPr>
        <w:ind w:left="255"/>
        <w:spacing w:before="94" w:line="23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1"/>
        </w:rPr>
        <w:t>21</w:t>
      </w:r>
      <w:r>
        <w:rPr>
          <w:rFonts w:ascii="Lucida Console" w:hAnsi="Lucida Console" w:eastAsia="Lucida Console" w:cs="Lucida Console"/>
          <w:sz w:val="21"/>
          <w:szCs w:val="21"/>
          <w:color w:val="6C6C6C"/>
          <w:spacing w:val="-1"/>
          <w:position w:val="-1"/>
        </w:rPr>
        <w:t xml:space="preserve">           </w:t>
      </w:r>
      <w:r>
        <w:rPr>
          <w:rFonts w:ascii="Lucida Console" w:hAnsi="Lucida Console" w:eastAsia="Lucida Console" w:cs="Lucida Console"/>
          <w:sz w:val="21"/>
          <w:szCs w:val="21"/>
          <w:color w:val="262626"/>
          <w:spacing w:val="-1"/>
          <w:position w:val="-1"/>
        </w:rPr>
        <w:t>@</w:t>
      </w:r>
      <w:r>
        <w:rPr>
          <w:rFonts w:ascii="Lucida Console" w:hAnsi="Lucida Console" w:eastAsia="Lucida Console" w:cs="Lucida Console"/>
          <w:sz w:val="21"/>
          <w:szCs w:val="21"/>
          <w:color w:val="232930"/>
          <w:spacing w:val="-1"/>
          <w:position w:val="-1"/>
        </w:rPr>
        <w:t>Overri</w:t>
      </w:r>
      <w:r>
        <w:rPr>
          <w:rFonts w:ascii="Lucida Console" w:hAnsi="Lucida Console" w:eastAsia="Lucida Console" w:cs="Lucida Console"/>
          <w:sz w:val="21"/>
          <w:szCs w:val="21"/>
          <w:color w:val="232930"/>
          <w:spacing w:val="-2"/>
          <w:position w:val="-1"/>
        </w:rPr>
        <w:t>de</w:t>
      </w:r>
    </w:p>
    <w:p>
      <w:pPr>
        <w:ind w:left="255"/>
        <w:spacing w:before="7"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22</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338" name="IM 338"/>
            <wp:cNvGraphicFramePr/>
            <a:graphic>
              <a:graphicData uri="http://schemas.openxmlformats.org/drawingml/2006/picture">
                <pic:pic>
                  <pic:nvPicPr>
                    <pic:cNvPr id="338" name="IM 338"/>
                    <pic:cNvPicPr/>
                  </pic:nvPicPr>
                  <pic:blipFill>
                    <a:blip r:embed="rId243"/>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5"/>
          <w:position w:val="3"/>
        </w:rPr>
        <w:t xml:space="preserve">         </w:t>
      </w:r>
      <w:r>
        <w:rPr>
          <w:rFonts w:ascii="Lucida Console" w:hAnsi="Lucida Console" w:eastAsia="Lucida Console" w:cs="Lucida Console"/>
          <w:sz w:val="21"/>
          <w:szCs w:val="21"/>
          <w:color w:val="D73A49"/>
          <w:spacing w:val="-4"/>
          <w:position w:val="3"/>
        </w:rPr>
        <w:t>public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void</w:t>
      </w:r>
      <w:r>
        <w:rPr>
          <w:rFonts w:ascii="Lucida Console" w:hAnsi="Lucida Console" w:eastAsia="Lucida Console" w:cs="Lucida Console"/>
          <w:sz w:val="21"/>
          <w:szCs w:val="21"/>
          <w:color w:val="D73A49"/>
          <w:spacing w:val="38"/>
          <w:position w:val="3"/>
        </w:rPr>
        <w:t xml:space="preserve"> </w:t>
      </w:r>
      <w:r>
        <w:rPr>
          <w:rFonts w:ascii="Lucida Console" w:hAnsi="Lucida Console" w:eastAsia="Lucida Console" w:cs="Lucida Console"/>
          <w:sz w:val="21"/>
          <w:szCs w:val="21"/>
          <w:color w:val="A13000"/>
          <w:spacing w:val="-4"/>
          <w:position w:val="3"/>
        </w:rPr>
        <w:t>run</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4"/>
          <w:position w:val="3"/>
        </w:rPr>
        <w:t xml:space="preserve"> </w:t>
      </w:r>
      <w:r>
        <w:rPr>
          <w:rFonts w:ascii="Lucida Console" w:hAnsi="Lucida Console" w:eastAsia="Lucida Console" w:cs="Lucida Console"/>
          <w:sz w:val="21"/>
          <w:szCs w:val="21"/>
          <w:color w:val="262626"/>
          <w:spacing w:val="-4"/>
          <w:position w:val="3"/>
        </w:rPr>
        <w:t>{</w:t>
      </w:r>
    </w:p>
    <w:p>
      <w:pPr>
        <w:ind w:left="255"/>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2"/>
        </w:rPr>
        <w:t>23</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6A737D"/>
          <w:spacing w:val="-2"/>
        </w:rPr>
        <w:t>//</w:t>
      </w:r>
      <w:r>
        <w:rPr>
          <w:rFonts w:ascii="Lucida Console" w:hAnsi="Lucida Console" w:eastAsia="Lucida Console" w:cs="Lucida Console"/>
          <w:sz w:val="21"/>
          <w:szCs w:val="21"/>
          <w:color w:val="6A737D"/>
          <w:spacing w:val="18"/>
        </w:rPr>
        <w:t xml:space="preserve"> </w:t>
      </w:r>
      <w:r>
        <w:rPr>
          <w:rFonts w:ascii="Lucida Console" w:hAnsi="Lucida Console" w:eastAsia="Lucida Console" w:cs="Lucida Console"/>
          <w:sz w:val="21"/>
          <w:szCs w:val="21"/>
          <w:color w:val="6A737D"/>
          <w:spacing w:val="-2"/>
        </w:rPr>
        <w:t>Run</w:t>
      </w:r>
      <w:r>
        <w:rPr>
          <w:rFonts w:ascii="Microsoft YaHei" w:hAnsi="Microsoft YaHei" w:eastAsia="Microsoft YaHei" w:cs="Microsoft YaHei"/>
          <w:sz w:val="21"/>
          <w:szCs w:val="21"/>
          <w:color w:val="6A737D"/>
          <w:spacing w:val="-2"/>
        </w:rPr>
        <w:t>方法只要执行结束了</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线程就结束了</w:t>
      </w:r>
    </w:p>
    <w:p>
      <w:pPr>
        <w:ind w:left="255"/>
        <w:spacing w:line="298"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2"/>
        </w:rPr>
        <w:t>24</w:t>
      </w:r>
      <w:r>
        <w:rPr>
          <w:rFonts w:ascii="Lucida Console" w:hAnsi="Lucida Console" w:eastAsia="Lucida Console" w:cs="Lucida Console"/>
          <w:sz w:val="21"/>
          <w:szCs w:val="21"/>
          <w:color w:val="6C6C6C"/>
          <w:spacing w:val="-3"/>
          <w:position w:val="2"/>
        </w:rPr>
        <w:t xml:space="preserve"> </w:t>
      </w:r>
      <w:r>
        <w:rPr>
          <w:sz w:val="21"/>
          <w:szCs w:val="21"/>
          <w:position w:val="4"/>
        </w:rPr>
        <w:drawing>
          <wp:inline distT="0" distB="0" distL="0" distR="0">
            <wp:extent cx="76200" cy="48259"/>
            <wp:effectExtent l="0" t="0" r="0" b="0"/>
            <wp:docPr id="340" name="IM 340"/>
            <wp:cNvGraphicFramePr/>
            <a:graphic>
              <a:graphicData uri="http://schemas.openxmlformats.org/drawingml/2006/picture">
                <pic:pic>
                  <pic:nvPicPr>
                    <pic:cNvPr id="340" name="IM 340"/>
                    <pic:cNvPicPr/>
                  </pic:nvPicPr>
                  <pic:blipFill>
                    <a:blip r:embed="rId244"/>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2"/>
          <w:position w:val="2"/>
        </w:rPr>
        <w:t xml:space="preserve">             </w:t>
      </w:r>
      <w:r>
        <w:rPr>
          <w:rFonts w:ascii="Lucida Console" w:hAnsi="Lucida Console" w:eastAsia="Lucida Console" w:cs="Lucida Console"/>
          <w:sz w:val="21"/>
          <w:szCs w:val="21"/>
          <w:color w:val="D73A49"/>
          <w:spacing w:val="-3"/>
          <w:position w:val="2"/>
        </w:rPr>
        <w:t>while</w:t>
      </w:r>
      <w:r>
        <w:rPr>
          <w:rFonts w:ascii="Lucida Console" w:hAnsi="Lucida Console" w:eastAsia="Lucida Console" w:cs="Lucida Console"/>
          <w:sz w:val="21"/>
          <w:szCs w:val="21"/>
          <w:color w:val="D73A49"/>
          <w:spacing w:val="41"/>
          <w:position w:val="2"/>
        </w:rPr>
        <w:t xml:space="preserve"> </w:t>
      </w:r>
      <w:r>
        <w:rPr>
          <w:rFonts w:ascii="Lucida Console" w:hAnsi="Lucida Console" w:eastAsia="Lucida Console" w:cs="Lucida Console"/>
          <w:sz w:val="21"/>
          <w:szCs w:val="21"/>
          <w:color w:val="262626"/>
          <w:spacing w:val="-3"/>
          <w:position w:val="2"/>
        </w:rPr>
        <w:t>(</w:t>
      </w:r>
      <w:r>
        <w:rPr>
          <w:rFonts w:ascii="Lucida Console" w:hAnsi="Lucida Console" w:eastAsia="Lucida Console" w:cs="Lucida Console"/>
          <w:sz w:val="21"/>
          <w:szCs w:val="21"/>
          <w:color w:val="232930"/>
          <w:spacing w:val="-3"/>
          <w:position w:val="2"/>
        </w:rPr>
        <w:t>count</w:t>
      </w:r>
      <w:r>
        <w:rPr>
          <w:rFonts w:ascii="Lucida Console" w:hAnsi="Lucida Console" w:eastAsia="Lucida Console" w:cs="Lucida Console"/>
          <w:sz w:val="21"/>
          <w:szCs w:val="21"/>
          <w:color w:val="232930"/>
          <w:spacing w:val="-3"/>
          <w:position w:val="2"/>
        </w:rPr>
        <w:t xml:space="preserve"> </w:t>
      </w:r>
      <w:r>
        <w:rPr>
          <w:rFonts w:ascii="Lucida Console" w:hAnsi="Lucida Console" w:eastAsia="Lucida Console" w:cs="Lucida Console"/>
          <w:sz w:val="21"/>
          <w:szCs w:val="21"/>
          <w:color w:val="E10023"/>
          <w:spacing w:val="-3"/>
          <w:position w:val="2"/>
        </w:rPr>
        <w:t>&lt;</w:t>
      </w:r>
      <w:r>
        <w:rPr>
          <w:rFonts w:ascii="Lucida Console" w:hAnsi="Lucida Console" w:eastAsia="Lucida Console" w:cs="Lucida Console"/>
          <w:sz w:val="21"/>
          <w:szCs w:val="21"/>
          <w:color w:val="E10023"/>
          <w:spacing w:val="-3"/>
          <w:position w:val="2"/>
        </w:rPr>
        <w:t xml:space="preserve"> </w:t>
      </w:r>
      <w:r>
        <w:rPr>
          <w:rFonts w:ascii="Lucida Console" w:hAnsi="Lucida Console" w:eastAsia="Lucida Console" w:cs="Lucida Console"/>
          <w:sz w:val="21"/>
          <w:szCs w:val="21"/>
          <w:color w:val="232930"/>
          <w:spacing w:val="-3"/>
          <w:position w:val="2"/>
        </w:rPr>
        <w:t>MAX</w:t>
      </w:r>
      <w:r>
        <w:rPr>
          <w:rFonts w:ascii="Lucida Console" w:hAnsi="Lucida Console" w:eastAsia="Lucida Console" w:cs="Lucida Console"/>
          <w:sz w:val="21"/>
          <w:szCs w:val="21"/>
          <w:color w:val="262626"/>
          <w:spacing w:val="-3"/>
          <w:position w:val="2"/>
        </w:rPr>
        <w:t>)</w:t>
      </w:r>
      <w:r>
        <w:rPr>
          <w:rFonts w:ascii="Lucida Console" w:hAnsi="Lucida Console" w:eastAsia="Lucida Console" w:cs="Lucida Console"/>
          <w:sz w:val="21"/>
          <w:szCs w:val="21"/>
          <w:color w:val="262626"/>
          <w:spacing w:val="-3"/>
          <w:position w:val="2"/>
        </w:rPr>
        <w:t xml:space="preserve"> </w:t>
      </w:r>
      <w:r>
        <w:rPr>
          <w:rFonts w:ascii="Lucida Console" w:hAnsi="Lucida Console" w:eastAsia="Lucida Console" w:cs="Lucida Console"/>
          <w:sz w:val="21"/>
          <w:szCs w:val="21"/>
          <w:color w:val="262626"/>
          <w:spacing w:val="-3"/>
          <w:position w:val="2"/>
        </w:rPr>
        <w:t>{</w:t>
      </w:r>
    </w:p>
    <w:p>
      <w:pPr>
        <w:ind w:left="255"/>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2"/>
        </w:rPr>
        <w:t>25</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6A737D"/>
          <w:spacing w:val="-2"/>
        </w:rPr>
        <w:t>//</w:t>
      </w:r>
      <w:r>
        <w:rPr>
          <w:rFonts w:ascii="Lucida Console" w:hAnsi="Lucida Console" w:eastAsia="Lucida Console" w:cs="Lucida Console"/>
          <w:sz w:val="21"/>
          <w:szCs w:val="21"/>
          <w:color w:val="6A737D"/>
          <w:spacing w:val="30"/>
        </w:rPr>
        <w:t xml:space="preserve"> </w:t>
      </w:r>
      <w:r>
        <w:rPr>
          <w:rFonts w:ascii="Microsoft YaHei" w:hAnsi="Microsoft YaHei" w:eastAsia="Microsoft YaHei" w:cs="Microsoft YaHei"/>
          <w:sz w:val="21"/>
          <w:szCs w:val="21"/>
          <w:color w:val="6A737D"/>
          <w:spacing w:val="-2"/>
        </w:rPr>
        <w:t>同步代码块</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一个时刻只能有一个线程获取到锁</w:t>
      </w:r>
    </w:p>
    <w:p>
      <w:pPr>
        <w:ind w:left="255"/>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26</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342" name="IM 342"/>
            <wp:cNvGraphicFramePr/>
            <a:graphic>
              <a:graphicData uri="http://schemas.openxmlformats.org/drawingml/2006/picture">
                <pic:pic>
                  <pic:nvPicPr>
                    <pic:cNvPr id="342" name="IM 342"/>
                    <pic:cNvPicPr/>
                  </pic:nvPicPr>
                  <pic:blipFill>
                    <a:blip r:embed="rId245"/>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D73A49"/>
          <w:spacing w:val="-4"/>
          <w:position w:val="3"/>
        </w:rPr>
        <w:t>synchronized</w:t>
      </w:r>
      <w:r>
        <w:rPr>
          <w:rFonts w:ascii="Lucida Console" w:hAnsi="Lucida Console" w:eastAsia="Lucida Console" w:cs="Lucida Console"/>
          <w:sz w:val="21"/>
          <w:szCs w:val="21"/>
          <w:color w:val="D73A49"/>
          <w:spacing w:val="56"/>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32930"/>
          <w:spacing w:val="-4"/>
          <w:position w:val="3"/>
        </w:rPr>
        <w:t>LOCK</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4"/>
          <w:position w:val="3"/>
        </w:rPr>
        <w:t xml:space="preserve"> </w:t>
      </w:r>
      <w:r>
        <w:rPr>
          <w:rFonts w:ascii="Lucida Console" w:hAnsi="Lucida Console" w:eastAsia="Lucida Console" w:cs="Lucida Console"/>
          <w:sz w:val="21"/>
          <w:szCs w:val="21"/>
          <w:color w:val="262626"/>
          <w:spacing w:val="-4"/>
          <w:position w:val="3"/>
        </w:rPr>
        <w:t>{</w:t>
      </w:r>
    </w:p>
    <w:p>
      <w:pPr>
        <w:ind w:left="255"/>
        <w:spacing w:before="3"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27</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获取到锁就进来判断，</w:t>
      </w:r>
      <w:r>
        <w:rPr>
          <w:rFonts w:ascii="Microsoft YaHei" w:hAnsi="Microsoft YaHei" w:eastAsia="Microsoft YaHei" w:cs="Microsoft YaHei"/>
          <w:sz w:val="21"/>
          <w:szCs w:val="21"/>
          <w:color w:val="6A737D"/>
          <w:spacing w:val="-30"/>
        </w:rPr>
        <w:t xml:space="preserve"> </w:t>
      </w:r>
      <w:r>
        <w:rPr>
          <w:rFonts w:ascii="Microsoft YaHei" w:hAnsi="Microsoft YaHei" w:eastAsia="Microsoft YaHei" w:cs="Microsoft YaHei"/>
          <w:sz w:val="21"/>
          <w:szCs w:val="21"/>
          <w:color w:val="6A737D"/>
          <w:spacing w:val="-1"/>
        </w:rPr>
        <w:t>当前是</w:t>
      </w:r>
      <w:r>
        <w:rPr>
          <w:rFonts w:ascii="Microsoft YaHei" w:hAnsi="Microsoft YaHei" w:eastAsia="Microsoft YaHei" w:cs="Microsoft YaHei"/>
          <w:sz w:val="21"/>
          <w:szCs w:val="21"/>
          <w:color w:val="6A737D"/>
          <w:spacing w:val="-2"/>
        </w:rPr>
        <w:t>否轮到该线程打印</w:t>
      </w:r>
    </w:p>
    <w:p>
      <w:pPr>
        <w:ind w:left="255"/>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position w:val="2"/>
        </w:rPr>
        <w:t>28</w:t>
      </w:r>
      <w:r>
        <w:rPr>
          <w:rFonts w:ascii="Lucida Console" w:hAnsi="Lucida Console" w:eastAsia="Lucida Console" w:cs="Lucida Console"/>
          <w:sz w:val="21"/>
          <w:szCs w:val="21"/>
          <w:color w:val="6C6C6C"/>
          <w:spacing w:val="-6"/>
          <w:position w:val="2"/>
        </w:rPr>
        <w:t xml:space="preserve"> </w:t>
      </w:r>
      <w:r>
        <w:rPr>
          <w:sz w:val="21"/>
          <w:szCs w:val="21"/>
          <w:position w:val="4"/>
        </w:rPr>
        <w:drawing>
          <wp:inline distT="0" distB="0" distL="0" distR="0">
            <wp:extent cx="76200" cy="48259"/>
            <wp:effectExtent l="0" t="0" r="0" b="0"/>
            <wp:docPr id="344" name="IM 344"/>
            <wp:cNvGraphicFramePr/>
            <a:graphic>
              <a:graphicData uri="http://schemas.openxmlformats.org/drawingml/2006/picture">
                <pic:pic>
                  <pic:nvPicPr>
                    <pic:cNvPr id="344" name="IM 344"/>
                    <pic:cNvPicPr/>
                  </pic:nvPicPr>
                  <pic:blipFill>
                    <a:blip r:embed="rId246"/>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D73A49"/>
          <w:spacing w:val="-6"/>
          <w:position w:val="2"/>
        </w:rPr>
        <w:t>while</w:t>
      </w:r>
      <w:r>
        <w:rPr>
          <w:rFonts w:ascii="Lucida Console" w:hAnsi="Lucida Console" w:eastAsia="Lucida Console" w:cs="Lucida Console"/>
          <w:sz w:val="21"/>
          <w:szCs w:val="21"/>
          <w:color w:val="D73A49"/>
          <w:spacing w:val="43"/>
          <w:position w:val="2"/>
        </w:rPr>
        <w:t xml:space="preserve"> </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32930"/>
          <w:spacing w:val="-6"/>
          <w:position w:val="2"/>
        </w:rPr>
        <w:t>count</w:t>
      </w:r>
      <w:r>
        <w:rPr>
          <w:rFonts w:ascii="Lucida Console" w:hAnsi="Lucida Console" w:eastAsia="Lucida Console" w:cs="Lucida Console"/>
          <w:sz w:val="21"/>
          <w:szCs w:val="21"/>
          <w:color w:val="232930"/>
          <w:spacing w:val="-6"/>
          <w:position w:val="2"/>
        </w:rPr>
        <w:t xml:space="preserve"> </w:t>
      </w:r>
      <w:r>
        <w:rPr>
          <w:rFonts w:ascii="Lucida Console" w:hAnsi="Lucida Console" w:eastAsia="Lucida Console" w:cs="Lucida Console"/>
          <w:sz w:val="21"/>
          <w:szCs w:val="21"/>
          <w:color w:val="E10023"/>
          <w:spacing w:val="-6"/>
          <w:position w:val="2"/>
        </w:rPr>
        <w:t>%</w:t>
      </w:r>
      <w:r>
        <w:rPr>
          <w:rFonts w:ascii="Lucida Console" w:hAnsi="Lucida Console" w:eastAsia="Lucida Console" w:cs="Lucida Console"/>
          <w:sz w:val="21"/>
          <w:szCs w:val="21"/>
          <w:color w:val="E10023"/>
          <w:spacing w:val="-6"/>
          <w:position w:val="2"/>
        </w:rPr>
        <w:t xml:space="preserve"> </w:t>
      </w:r>
      <w:r>
        <w:rPr>
          <w:rFonts w:ascii="Lucida Console" w:hAnsi="Lucida Console" w:eastAsia="Lucida Console" w:cs="Lucida Console"/>
          <w:sz w:val="21"/>
          <w:szCs w:val="21"/>
          <w:color w:val="005CC5"/>
          <w:spacing w:val="-6"/>
          <w:position w:val="2"/>
        </w:rPr>
        <w:t>2</w:t>
      </w:r>
      <w:r>
        <w:rPr>
          <w:rFonts w:ascii="Lucida Console" w:hAnsi="Lucida Console" w:eastAsia="Lucida Console" w:cs="Lucida Console"/>
          <w:sz w:val="21"/>
          <w:szCs w:val="21"/>
          <w:color w:val="005CC5"/>
          <w:spacing w:val="52"/>
          <w:position w:val="2"/>
        </w:rPr>
        <w:t xml:space="preserve"> </w:t>
      </w:r>
      <w:r>
        <w:rPr>
          <w:rFonts w:ascii="Lucida Console" w:hAnsi="Lucida Console" w:eastAsia="Lucida Console" w:cs="Lucida Console"/>
          <w:sz w:val="21"/>
          <w:szCs w:val="21"/>
          <w:color w:val="E10023"/>
          <w:spacing w:val="-6"/>
          <w:position w:val="2"/>
        </w:rPr>
        <w:t>!=</w:t>
      </w:r>
      <w:r>
        <w:rPr>
          <w:rFonts w:ascii="Lucida Console" w:hAnsi="Lucida Console" w:eastAsia="Lucida Console" w:cs="Lucida Console"/>
          <w:sz w:val="21"/>
          <w:szCs w:val="21"/>
          <w:color w:val="E10023"/>
          <w:spacing w:val="24"/>
          <w:position w:val="2"/>
        </w:rPr>
        <w:t xml:space="preserve"> </w:t>
      </w:r>
      <w:r>
        <w:rPr>
          <w:rFonts w:ascii="Lucida Console" w:hAnsi="Lucida Console" w:eastAsia="Lucida Console" w:cs="Lucida Console"/>
          <w:sz w:val="21"/>
          <w:szCs w:val="21"/>
          <w:color w:val="232930"/>
          <w:spacing w:val="-6"/>
          <w:position w:val="2"/>
        </w:rPr>
        <w:t>index</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8"/>
          <w:position w:val="2"/>
        </w:rPr>
        <w:t xml:space="preserve"> </w:t>
      </w:r>
      <w:r>
        <w:rPr>
          <w:rFonts w:ascii="Lucida Console" w:hAnsi="Lucida Console" w:eastAsia="Lucida Console" w:cs="Lucida Console"/>
          <w:sz w:val="21"/>
          <w:szCs w:val="21"/>
          <w:color w:val="262626"/>
          <w:spacing w:val="-6"/>
          <w:position w:val="2"/>
        </w:rPr>
        <w:t>{</w:t>
      </w:r>
    </w:p>
    <w:p>
      <w:pPr>
        <w:ind w:left="874" w:right="94" w:hanging="619"/>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29</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2"/>
        </w:rPr>
        <w:t>不是当前线程打印</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那么就让当前线程去</w:t>
      </w:r>
      <w:r>
        <w:rPr>
          <w:rFonts w:ascii="Lucida Console" w:hAnsi="Lucida Console" w:eastAsia="Lucida Console" w:cs="Lucida Console"/>
          <w:sz w:val="21"/>
          <w:szCs w:val="21"/>
          <w:color w:val="6A737D"/>
          <w:spacing w:val="-2"/>
        </w:rPr>
        <w:t>wait,</w:t>
      </w:r>
      <w:r>
        <w:rPr>
          <w:rFonts w:ascii="Microsoft YaHei" w:hAnsi="Microsoft YaHei" w:eastAsia="Microsoft YaHei" w:cs="Microsoft YaHei"/>
          <w:sz w:val="21"/>
          <w:szCs w:val="21"/>
          <w:color w:val="6A737D"/>
          <w:spacing w:val="-2"/>
        </w:rPr>
        <w:t>它会自动释放锁</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1"/>
        </w:rPr>
        <w:t>所以其他线程可以进来</w:t>
      </w:r>
    </w:p>
    <w:p>
      <w:pPr>
        <w:ind w:left="254"/>
        <w:spacing w:line="298"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3"/>
        </w:rPr>
        <w:t>30</w:t>
      </w:r>
      <w:r>
        <w:rPr>
          <w:rFonts w:ascii="Lucida Console" w:hAnsi="Lucida Console" w:eastAsia="Lucida Console" w:cs="Lucida Console"/>
          <w:sz w:val="21"/>
          <w:szCs w:val="21"/>
          <w:color w:val="6C6C6C"/>
          <w:spacing w:val="-19"/>
          <w:position w:val="3"/>
        </w:rPr>
        <w:t xml:space="preserve"> </w:t>
      </w:r>
      <w:r>
        <w:rPr>
          <w:sz w:val="21"/>
          <w:szCs w:val="21"/>
          <w:position w:val="5"/>
        </w:rPr>
        <w:drawing>
          <wp:inline distT="0" distB="0" distL="0" distR="0">
            <wp:extent cx="76200" cy="48259"/>
            <wp:effectExtent l="0" t="0" r="0" b="0"/>
            <wp:docPr id="346" name="IM 346"/>
            <wp:cNvGraphicFramePr/>
            <a:graphic>
              <a:graphicData uri="http://schemas.openxmlformats.org/drawingml/2006/picture">
                <pic:pic>
                  <pic:nvPicPr>
                    <pic:cNvPr id="346" name="IM 346"/>
                    <pic:cNvPicPr/>
                  </pic:nvPicPr>
                  <pic:blipFill>
                    <a:blip r:embed="rId247"/>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D73A49"/>
          <w:spacing w:val="-5"/>
          <w:position w:val="3"/>
        </w:rPr>
        <w:t>try</w:t>
      </w:r>
      <w:r>
        <w:rPr>
          <w:rFonts w:ascii="Lucida Console" w:hAnsi="Lucida Console" w:eastAsia="Lucida Console" w:cs="Lucida Console"/>
          <w:sz w:val="21"/>
          <w:szCs w:val="21"/>
          <w:color w:val="D73A49"/>
          <w:spacing w:val="25"/>
          <w:position w:val="3"/>
        </w:rPr>
        <w:t xml:space="preserve"> </w:t>
      </w:r>
      <w:r>
        <w:rPr>
          <w:rFonts w:ascii="Lucida Console" w:hAnsi="Lucida Console" w:eastAsia="Lucida Console" w:cs="Lucida Console"/>
          <w:sz w:val="21"/>
          <w:szCs w:val="21"/>
          <w:color w:val="262626"/>
          <w:spacing w:val="-5"/>
          <w:position w:val="3"/>
        </w:rPr>
        <w:t>{</w:t>
      </w:r>
    </w:p>
    <w:p>
      <w:pPr>
        <w:ind w:left="254"/>
        <w:spacing w:before="2" w:line="298"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2"/>
        </w:rPr>
        <w:t>31</w:t>
      </w:r>
      <w:r>
        <w:rPr>
          <w:rFonts w:ascii="Lucida Console" w:hAnsi="Lucida Console" w:eastAsia="Lucida Console" w:cs="Lucida Console"/>
          <w:sz w:val="21"/>
          <w:szCs w:val="21"/>
          <w:color w:val="6C6C6C"/>
          <w:position w:val="2"/>
        </w:rPr>
        <w:t xml:space="preserve">                               </w:t>
      </w:r>
      <w:r>
        <w:rPr>
          <w:rFonts w:ascii="Lucida Console" w:hAnsi="Lucida Console" w:eastAsia="Lucida Console" w:cs="Lucida Console"/>
          <w:sz w:val="21"/>
          <w:szCs w:val="21"/>
          <w:color w:val="232930"/>
          <w:position w:val="2"/>
        </w:rPr>
        <w:t>LOCK</w:t>
      </w:r>
      <w:r>
        <w:rPr>
          <w:rFonts w:ascii="Lucida Console" w:hAnsi="Lucida Console" w:eastAsia="Lucida Console" w:cs="Lucida Console"/>
          <w:sz w:val="21"/>
          <w:szCs w:val="21"/>
          <w:color w:val="E10023"/>
          <w:position w:val="2"/>
        </w:rPr>
        <w:t>.</w:t>
      </w:r>
      <w:r>
        <w:rPr>
          <w:rFonts w:ascii="Lucida Console" w:hAnsi="Lucida Console" w:eastAsia="Lucida Console" w:cs="Lucida Console"/>
          <w:sz w:val="21"/>
          <w:szCs w:val="21"/>
          <w:color w:val="232930"/>
          <w:position w:val="2"/>
        </w:rPr>
        <w:t>wait</w:t>
      </w:r>
      <w:r>
        <w:rPr>
          <w:rFonts w:ascii="Lucida Console" w:hAnsi="Lucida Console" w:eastAsia="Lucida Console" w:cs="Lucida Console"/>
          <w:sz w:val="21"/>
          <w:szCs w:val="21"/>
          <w:color w:val="262626"/>
          <w:position w:val="2"/>
        </w:rPr>
        <w:t>();</w:t>
      </w:r>
    </w:p>
    <w:p>
      <w:pPr>
        <w:ind w:left="254"/>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rPr>
        <w:t>32</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A737D"/>
        </w:rPr>
        <w:t>//</w:t>
      </w:r>
      <w:r>
        <w:rPr>
          <w:rFonts w:ascii="Lucida Console" w:hAnsi="Lucida Console" w:eastAsia="Lucida Console" w:cs="Lucida Console"/>
          <w:sz w:val="21"/>
          <w:szCs w:val="21"/>
          <w:color w:val="6A737D"/>
        </w:rPr>
        <w:t xml:space="preserve"> </w:t>
      </w:r>
      <w:r>
        <w:rPr>
          <w:rFonts w:ascii="Microsoft YaHei" w:hAnsi="Microsoft YaHei" w:eastAsia="Microsoft YaHei" w:cs="Microsoft YaHei"/>
          <w:sz w:val="21"/>
          <w:szCs w:val="21"/>
          <w:color w:val="6A737D"/>
        </w:rPr>
        <w:t>当线程被唤</w:t>
      </w:r>
      <w:r>
        <w:rPr>
          <w:rFonts w:ascii="Microsoft YaHei" w:hAnsi="Microsoft YaHei" w:eastAsia="Microsoft YaHei" w:cs="Microsoft YaHei"/>
          <w:sz w:val="21"/>
          <w:szCs w:val="21"/>
          <w:color w:val="6A737D"/>
          <w:spacing w:val="-1"/>
        </w:rPr>
        <w:t>醒时，会尝试重新进入</w:t>
      </w:r>
      <w:r>
        <w:rPr>
          <w:rFonts w:ascii="Lucida Console" w:hAnsi="Lucida Console" w:eastAsia="Lucida Console" w:cs="Lucida Console"/>
          <w:sz w:val="21"/>
          <w:szCs w:val="21"/>
          <w:color w:val="6A737D"/>
          <w:spacing w:val="-1"/>
        </w:rPr>
        <w:t>synchronized</w:t>
      </w:r>
      <w:r>
        <w:rPr>
          <w:rFonts w:ascii="Microsoft YaHei" w:hAnsi="Microsoft YaHei" w:eastAsia="Microsoft YaHei" w:cs="Microsoft YaHei"/>
          <w:sz w:val="21"/>
          <w:szCs w:val="21"/>
          <w:color w:val="6A737D"/>
          <w:spacing w:val="-1"/>
        </w:rPr>
        <w:t>代码块</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3"/>
        </w:rPr>
        <w:t>33</w:t>
      </w:r>
      <w:r>
        <w:rPr>
          <w:rFonts w:ascii="Lucida Console" w:hAnsi="Lucida Console" w:eastAsia="Lucida Console" w:cs="Lucida Console"/>
          <w:sz w:val="21"/>
          <w:szCs w:val="21"/>
          <w:color w:val="6C6C6C"/>
          <w:spacing w:val="-5"/>
          <w:position w:val="3"/>
        </w:rPr>
        <w:t xml:space="preserve"> </w:t>
      </w:r>
      <w:r>
        <w:rPr>
          <w:sz w:val="21"/>
          <w:szCs w:val="21"/>
          <w:position w:val="5"/>
        </w:rPr>
        <w:drawing>
          <wp:inline distT="0" distB="0" distL="0" distR="0">
            <wp:extent cx="76200" cy="48260"/>
            <wp:effectExtent l="0" t="0" r="0" b="0"/>
            <wp:docPr id="348" name="IM 348"/>
            <wp:cNvGraphicFramePr/>
            <a:graphic>
              <a:graphicData uri="http://schemas.openxmlformats.org/drawingml/2006/picture">
                <pic:pic>
                  <pic:nvPicPr>
                    <pic:cNvPr id="348" name="IM 348"/>
                    <pic:cNvPicPr/>
                  </pic:nvPicPr>
                  <pic:blipFill>
                    <a:blip r:embed="rId248"/>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5"/>
          <w:position w:val="3"/>
        </w:rPr>
        <w:t xml:space="preserve"> </w:t>
      </w:r>
      <w:r>
        <w:rPr>
          <w:rFonts w:ascii="Lucida Console" w:hAnsi="Lucida Console" w:eastAsia="Lucida Console" w:cs="Lucida Console"/>
          <w:sz w:val="21"/>
          <w:szCs w:val="21"/>
          <w:color w:val="D73A49"/>
          <w:spacing w:val="-5"/>
          <w:position w:val="3"/>
        </w:rPr>
        <w:t>catch</w:t>
      </w:r>
      <w:r>
        <w:rPr>
          <w:rFonts w:ascii="Lucida Console" w:hAnsi="Lucida Console" w:eastAsia="Lucida Console" w:cs="Lucida Console"/>
          <w:sz w:val="21"/>
          <w:szCs w:val="21"/>
          <w:color w:val="D73A49"/>
          <w:spacing w:val="58"/>
          <w:position w:val="3"/>
        </w:rPr>
        <w:t xml:space="preserve"> </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2863A"/>
          <w:spacing w:val="-5"/>
          <w:position w:val="3"/>
        </w:rPr>
        <w:t>Exception</w:t>
      </w:r>
      <w:r>
        <w:rPr>
          <w:rFonts w:ascii="Lucida Console" w:hAnsi="Lucida Console" w:eastAsia="Lucida Console" w:cs="Lucida Console"/>
          <w:sz w:val="21"/>
          <w:szCs w:val="21"/>
          <w:color w:val="22863A"/>
          <w:spacing w:val="12"/>
          <w:position w:val="3"/>
        </w:rPr>
        <w:t xml:space="preserve"> </w:t>
      </w:r>
      <w:r>
        <w:rPr>
          <w:rFonts w:ascii="Lucida Console" w:hAnsi="Lucida Console" w:eastAsia="Lucida Console" w:cs="Lucida Console"/>
          <w:sz w:val="21"/>
          <w:szCs w:val="21"/>
          <w:color w:val="A13000"/>
          <w:spacing w:val="-5"/>
          <w:position w:val="3"/>
        </w:rPr>
        <w:t>e</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5"/>
          <w:position w:val="3"/>
        </w:rPr>
        <w:t>{</w:t>
      </w:r>
    </w:p>
    <w:p>
      <w:pPr>
        <w:ind w:left="254" w:right="3365"/>
        <w:spacing w:before="3" w:line="34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rPr>
        <w:t>34</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1"/>
        </w:rPr>
        <w:t>e</w:t>
      </w:r>
      <w:r>
        <w:rPr>
          <w:rFonts w:ascii="Lucida Console" w:hAnsi="Lucida Console" w:eastAsia="Lucida Console" w:cs="Lucida Console"/>
          <w:sz w:val="21"/>
          <w:szCs w:val="21"/>
          <w:color w:val="E10023"/>
          <w:spacing w:val="-1"/>
        </w:rPr>
        <w:t>.</w:t>
      </w:r>
      <w:r>
        <w:rPr>
          <w:rFonts w:ascii="Lucida Console" w:hAnsi="Lucida Console" w:eastAsia="Lucida Console" w:cs="Lucida Console"/>
          <w:sz w:val="21"/>
          <w:szCs w:val="21"/>
          <w:color w:val="232930"/>
          <w:spacing w:val="-1"/>
        </w:rPr>
        <w:t>printStackTrace</w:t>
      </w:r>
      <w:r>
        <w:rPr>
          <w:rFonts w:ascii="Lucida Console" w:hAnsi="Lucida Console" w:eastAsia="Lucida Console" w:cs="Lucida Console"/>
          <w:sz w:val="21"/>
          <w:szCs w:val="21"/>
          <w:color w:val="262626"/>
          <w:spacing w:val="-1"/>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4"/>
        </w:rPr>
        <w:t>35</w:t>
      </w:r>
      <w:r>
        <w:rPr>
          <w:rFonts w:ascii="Lucida Console" w:hAnsi="Lucida Console" w:eastAsia="Lucida Console" w:cs="Lucida Console"/>
          <w:sz w:val="21"/>
          <w:szCs w:val="21"/>
          <w:color w:val="6C6C6C"/>
          <w:spacing w:val="-4"/>
        </w:rPr>
        <w:t xml:space="preserve">                          </w:t>
      </w:r>
      <w:r>
        <w:rPr>
          <w:rFonts w:ascii="Lucida Console" w:hAnsi="Lucida Console" w:eastAsia="Lucida Console" w:cs="Lucida Console"/>
          <w:sz w:val="21"/>
          <w:szCs w:val="21"/>
          <w:color w:val="6C6C6C"/>
          <w:spacing w:val="-5"/>
        </w:rPr>
        <w:t xml:space="preserve">  </w:t>
      </w:r>
      <w:r>
        <w:rPr>
          <w:rFonts w:ascii="Lucida Console" w:hAnsi="Lucida Console" w:eastAsia="Lucida Console" w:cs="Lucida Console"/>
          <w:sz w:val="21"/>
          <w:szCs w:val="21"/>
          <w:color w:val="262626"/>
          <w:spacing w:val="-5"/>
        </w:rPr>
        <w:t>}</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36</w:t>
      </w:r>
      <w:r>
        <w:rPr>
          <w:rFonts w:ascii="Lucida Console" w:hAnsi="Lucida Console" w:eastAsia="Lucida Console" w:cs="Lucida Console"/>
          <w:sz w:val="21"/>
          <w:szCs w:val="21"/>
          <w:color w:val="6C6C6C"/>
          <w:spacing w:val="-5"/>
          <w:position w:val="2"/>
        </w:rPr>
        <w:t xml:space="preserve">                        </w:t>
      </w:r>
      <w:r>
        <w:rPr>
          <w:rFonts w:ascii="Lucida Console" w:hAnsi="Lucida Console" w:eastAsia="Lucida Console" w:cs="Lucida Console"/>
          <w:sz w:val="21"/>
          <w:szCs w:val="21"/>
          <w:color w:val="262626"/>
          <w:spacing w:val="-5"/>
          <w:position w:val="2"/>
        </w:rPr>
        <w:t>}</w:t>
      </w:r>
    </w:p>
    <w:p>
      <w:pPr>
        <w:ind w:left="254"/>
        <w:spacing w:before="3" w:line="20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37</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A737D"/>
          <w:spacing w:val="-3"/>
        </w:rPr>
        <w:t>//</w:t>
      </w:r>
      <w:r>
        <w:rPr>
          <w:rFonts w:ascii="Lucida Console" w:hAnsi="Lucida Console" w:eastAsia="Lucida Console" w:cs="Lucida Console"/>
          <w:sz w:val="21"/>
          <w:szCs w:val="21"/>
          <w:color w:val="6A737D"/>
          <w:spacing w:val="-3"/>
        </w:rPr>
        <w:t xml:space="preserve"> </w:t>
      </w:r>
      <w:r>
        <w:rPr>
          <w:rFonts w:ascii="Microsoft YaHei" w:hAnsi="Microsoft YaHei" w:eastAsia="Microsoft YaHei" w:cs="Microsoft YaHei"/>
          <w:sz w:val="21"/>
          <w:szCs w:val="21"/>
          <w:color w:val="6A737D"/>
          <w:spacing w:val="-3"/>
        </w:rPr>
        <w:t>是当前线程打印</w:t>
      </w:r>
      <w:r>
        <w:rPr>
          <w:rFonts w:ascii="Microsoft YaHei" w:hAnsi="Microsoft YaHei" w:eastAsia="Microsoft YaHei" w:cs="Microsoft YaHei"/>
          <w:sz w:val="21"/>
          <w:szCs w:val="21"/>
          <w:color w:val="6A737D"/>
          <w:spacing w:val="-14"/>
        </w:rPr>
        <w:t xml:space="preserve"> </w:t>
      </w:r>
      <w:r>
        <w:rPr>
          <w:rFonts w:ascii="Lucida Console" w:hAnsi="Lucida Console" w:eastAsia="Lucida Console" w:cs="Lucida Console"/>
          <w:sz w:val="21"/>
          <w:szCs w:val="21"/>
          <w:color w:val="6A737D"/>
          <w:spacing w:val="-3"/>
        </w:rPr>
        <w:t>,</w:t>
      </w:r>
      <w:r>
        <w:rPr>
          <w:rFonts w:ascii="Lucida Console" w:hAnsi="Lucida Console" w:eastAsia="Lucida Console" w:cs="Lucida Console"/>
          <w:sz w:val="21"/>
          <w:szCs w:val="21"/>
          <w:color w:val="6A737D"/>
          <w:spacing w:val="-3"/>
        </w:rPr>
        <w:t xml:space="preserve"> </w:t>
      </w:r>
      <w:r>
        <w:rPr>
          <w:rFonts w:ascii="Microsoft YaHei" w:hAnsi="Microsoft YaHei" w:eastAsia="Microsoft YaHei" w:cs="Microsoft YaHei"/>
          <w:sz w:val="21"/>
          <w:szCs w:val="21"/>
          <w:color w:val="6A737D"/>
          <w:spacing w:val="-3"/>
        </w:rPr>
        <w:t>但</w:t>
      </w:r>
      <w:r>
        <w:rPr>
          <w:rFonts w:ascii="Lucida Console" w:hAnsi="Lucida Console" w:eastAsia="Lucida Console" w:cs="Lucida Console"/>
          <w:sz w:val="21"/>
          <w:szCs w:val="21"/>
          <w:color w:val="6A737D"/>
          <w:spacing w:val="-3"/>
        </w:rPr>
        <w:t>count&gt;MAX</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38</w:t>
      </w:r>
      <w:r>
        <w:rPr>
          <w:rFonts w:ascii="Lucida Console" w:hAnsi="Lucida Console" w:eastAsia="Lucida Console" w:cs="Lucida Console"/>
          <w:sz w:val="21"/>
          <w:szCs w:val="21"/>
          <w:color w:val="6C6C6C"/>
          <w:spacing w:val="-20"/>
          <w:position w:val="2"/>
        </w:rPr>
        <w:t xml:space="preserve"> </w:t>
      </w:r>
      <w:r>
        <w:rPr>
          <w:sz w:val="21"/>
          <w:szCs w:val="21"/>
          <w:position w:val="4"/>
        </w:rPr>
        <w:drawing>
          <wp:inline distT="0" distB="0" distL="0" distR="0">
            <wp:extent cx="76200" cy="48260"/>
            <wp:effectExtent l="0" t="0" r="0" b="0"/>
            <wp:docPr id="350" name="IM 350"/>
            <wp:cNvGraphicFramePr/>
            <a:graphic>
              <a:graphicData uri="http://schemas.openxmlformats.org/drawingml/2006/picture">
                <pic:pic>
                  <pic:nvPicPr>
                    <pic:cNvPr id="350" name="IM 350"/>
                    <pic:cNvPicPr/>
                  </pic:nvPicPr>
                  <pic:blipFill>
                    <a:blip r:embed="rId249"/>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2"/>
          <w:position w:val="2"/>
        </w:rPr>
        <w:t xml:space="preserve">                     </w:t>
      </w:r>
      <w:r>
        <w:rPr>
          <w:rFonts w:ascii="Lucida Console" w:hAnsi="Lucida Console" w:eastAsia="Lucida Console" w:cs="Lucida Console"/>
          <w:sz w:val="21"/>
          <w:szCs w:val="21"/>
          <w:color w:val="D73A49"/>
          <w:spacing w:val="-5"/>
          <w:position w:val="2"/>
        </w:rPr>
        <w:t>if</w:t>
      </w:r>
      <w:r>
        <w:rPr>
          <w:rFonts w:ascii="Lucida Console" w:hAnsi="Lucida Console" w:eastAsia="Lucida Console" w:cs="Lucida Console"/>
          <w:sz w:val="21"/>
          <w:szCs w:val="21"/>
          <w:color w:val="D73A49"/>
          <w:spacing w:val="41"/>
          <w:position w:val="2"/>
        </w:rPr>
        <w:t xml:space="preserve"> </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232930"/>
          <w:spacing w:val="-5"/>
          <w:position w:val="2"/>
        </w:rPr>
        <w:t>count</w:t>
      </w:r>
      <w:r>
        <w:rPr>
          <w:rFonts w:ascii="Lucida Console" w:hAnsi="Lucida Console" w:eastAsia="Lucida Console" w:cs="Lucida Console"/>
          <w:sz w:val="21"/>
          <w:szCs w:val="21"/>
          <w:color w:val="232930"/>
          <w:spacing w:val="-5"/>
          <w:position w:val="2"/>
        </w:rPr>
        <w:t xml:space="preserve"> </w:t>
      </w:r>
      <w:r>
        <w:rPr>
          <w:rFonts w:ascii="Lucida Console" w:hAnsi="Lucida Console" w:eastAsia="Lucida Console" w:cs="Lucida Console"/>
          <w:sz w:val="21"/>
          <w:szCs w:val="21"/>
          <w:color w:val="E10023"/>
          <w:spacing w:val="-5"/>
          <w:position w:val="2"/>
        </w:rPr>
        <w:t>&gt;</w:t>
      </w:r>
      <w:r>
        <w:rPr>
          <w:rFonts w:ascii="Lucida Console" w:hAnsi="Lucida Console" w:eastAsia="Lucida Console" w:cs="Lucida Console"/>
          <w:sz w:val="21"/>
          <w:szCs w:val="21"/>
          <w:color w:val="E10023"/>
          <w:spacing w:val="3"/>
          <w:position w:val="2"/>
        </w:rPr>
        <w:t xml:space="preserve"> </w:t>
      </w:r>
      <w:r>
        <w:rPr>
          <w:rFonts w:ascii="Lucida Console" w:hAnsi="Lucida Console" w:eastAsia="Lucida Console" w:cs="Lucida Console"/>
          <w:sz w:val="21"/>
          <w:szCs w:val="21"/>
          <w:color w:val="232930"/>
          <w:spacing w:val="-5"/>
          <w:position w:val="2"/>
        </w:rPr>
        <w:t>MAX</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262626"/>
          <w:spacing w:val="18"/>
          <w:position w:val="2"/>
        </w:rPr>
        <w:t xml:space="preserve"> </w:t>
      </w:r>
      <w:r>
        <w:rPr>
          <w:rFonts w:ascii="Lucida Console" w:hAnsi="Lucida Console" w:eastAsia="Lucida Console" w:cs="Lucida Console"/>
          <w:sz w:val="21"/>
          <w:szCs w:val="21"/>
          <w:color w:val="262626"/>
          <w:spacing w:val="-5"/>
          <w:position w:val="2"/>
        </w:rPr>
        <w:t>{</w:t>
      </w:r>
    </w:p>
    <w:p>
      <w:pPr>
        <w:ind w:left="254"/>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3"/>
        </w:rPr>
        <w:t>39</w:t>
      </w:r>
      <w:r>
        <w:rPr>
          <w:rFonts w:ascii="Lucida Console" w:hAnsi="Lucida Console" w:eastAsia="Lucida Console" w:cs="Lucida Console"/>
          <w:sz w:val="21"/>
          <w:szCs w:val="21"/>
          <w:color w:val="6C6C6C"/>
          <w:position w:val="3"/>
        </w:rPr>
        <w:t xml:space="preserve">                           </w:t>
      </w:r>
      <w:r>
        <w:rPr>
          <w:rFonts w:ascii="Lucida Console" w:hAnsi="Lucida Console" w:eastAsia="Lucida Console" w:cs="Lucida Console"/>
          <w:sz w:val="21"/>
          <w:szCs w:val="21"/>
          <w:color w:val="232930"/>
          <w:position w:val="3"/>
        </w:rPr>
        <w:t>LOCK</w:t>
      </w:r>
      <w:r>
        <w:rPr>
          <w:rFonts w:ascii="Lucida Console" w:hAnsi="Lucida Console" w:eastAsia="Lucida Console" w:cs="Lucida Console"/>
          <w:sz w:val="21"/>
          <w:szCs w:val="21"/>
          <w:color w:val="E10023"/>
          <w:position w:val="3"/>
        </w:rPr>
        <w:t>.</w:t>
      </w:r>
      <w:r>
        <w:rPr>
          <w:rFonts w:ascii="Lucida Console" w:hAnsi="Lucida Console" w:eastAsia="Lucida Console" w:cs="Lucida Console"/>
          <w:sz w:val="21"/>
          <w:szCs w:val="21"/>
          <w:color w:val="232930"/>
          <w:position w:val="3"/>
        </w:rPr>
        <w:t>notifyAll</w:t>
      </w:r>
      <w:r>
        <w:rPr>
          <w:rFonts w:ascii="Lucida Console" w:hAnsi="Lucida Console" w:eastAsia="Lucida Console" w:cs="Lucida Console"/>
          <w:sz w:val="21"/>
          <w:szCs w:val="21"/>
          <w:color w:val="262626"/>
          <w:position w:val="3"/>
        </w:rPr>
        <w:t>();</w:t>
      </w:r>
    </w:p>
    <w:p>
      <w:pPr>
        <w:ind w:left="250"/>
        <w:spacing w:before="6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40</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D73A49"/>
          <w:spacing w:val="-6"/>
        </w:rPr>
        <w:t>return</w:t>
      </w:r>
      <w:r>
        <w:rPr>
          <w:rFonts w:ascii="Lucida Console" w:hAnsi="Lucida Console" w:eastAsia="Lucida Console" w:cs="Lucida Console"/>
          <w:sz w:val="21"/>
          <w:szCs w:val="21"/>
          <w:color w:val="262626"/>
          <w:spacing w:val="-6"/>
        </w:rPr>
        <w:t>;</w:t>
      </w:r>
    </w:p>
    <w:p>
      <w:pPr>
        <w:ind w:left="250"/>
        <w:spacing w:before="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2"/>
        </w:rPr>
        <w:t>41</w:t>
      </w:r>
      <w:r>
        <w:rPr>
          <w:rFonts w:ascii="Lucida Console" w:hAnsi="Lucida Console" w:eastAsia="Lucida Console" w:cs="Lucida Console"/>
          <w:sz w:val="21"/>
          <w:szCs w:val="21"/>
          <w:color w:val="6C6C6C"/>
          <w:position w:val="2"/>
        </w:rPr>
        <w:t xml:space="preserve">                       </w:t>
      </w:r>
      <w:r>
        <w:rPr>
          <w:rFonts w:ascii="Lucida Console" w:hAnsi="Lucida Console" w:eastAsia="Lucida Console" w:cs="Lucida Console"/>
          <w:sz w:val="21"/>
          <w:szCs w:val="21"/>
          <w:color w:val="262626"/>
          <w:spacing w:val="-4"/>
          <w:position w:val="2"/>
        </w:rPr>
        <w:t>}</w:t>
      </w:r>
    </w:p>
    <w:p>
      <w:pPr>
        <w:ind w:left="25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3"/>
        </w:rPr>
        <w:t>42</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32930"/>
          <w:spacing w:val="-1"/>
          <w:position w:val="3"/>
        </w:rPr>
        <w:t>System</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232930"/>
          <w:spacing w:val="-1"/>
          <w:position w:val="3"/>
        </w:rPr>
        <w:t>o</w:t>
      </w:r>
      <w:r>
        <w:rPr>
          <w:rFonts w:ascii="Lucida Console" w:hAnsi="Lucida Console" w:eastAsia="Lucida Console" w:cs="Lucida Console"/>
          <w:sz w:val="21"/>
          <w:szCs w:val="21"/>
          <w:color w:val="232930"/>
          <w:spacing w:val="-2"/>
          <w:position w:val="3"/>
        </w:rPr>
        <w:t>ut</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232930"/>
          <w:spacing w:val="-2"/>
          <w:position w:val="3"/>
        </w:rPr>
        <w:t>println</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669900"/>
          <w:spacing w:val="-2"/>
          <w:position w:val="3"/>
        </w:rPr>
        <w:t>"Thread-"</w:t>
      </w:r>
      <w:r>
        <w:rPr>
          <w:rFonts w:ascii="Lucida Console" w:hAnsi="Lucida Console" w:eastAsia="Lucida Console" w:cs="Lucida Console"/>
          <w:sz w:val="21"/>
          <w:szCs w:val="21"/>
          <w:color w:val="669900"/>
          <w:spacing w:val="-2"/>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4"/>
          <w:position w:val="3"/>
        </w:rPr>
        <w:t xml:space="preserve"> </w:t>
      </w:r>
      <w:r>
        <w:rPr>
          <w:rFonts w:ascii="Lucida Console" w:hAnsi="Lucida Console" w:eastAsia="Lucida Console" w:cs="Lucida Console"/>
          <w:sz w:val="21"/>
          <w:szCs w:val="21"/>
          <w:color w:val="232930"/>
          <w:spacing w:val="-2"/>
          <w:position w:val="3"/>
        </w:rPr>
        <w:t>index</w:t>
      </w:r>
      <w:r>
        <w:rPr>
          <w:rFonts w:ascii="Lucida Console" w:hAnsi="Lucida Console" w:eastAsia="Lucida Console" w:cs="Lucida Console"/>
          <w:sz w:val="21"/>
          <w:szCs w:val="21"/>
          <w:color w:val="232930"/>
          <w:spacing w:val="11"/>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19"/>
          <w:position w:val="3"/>
        </w:rPr>
        <w:t xml:space="preserve"> </w:t>
      </w:r>
      <w:r>
        <w:rPr>
          <w:rFonts w:ascii="Lucida Console" w:hAnsi="Lucida Console" w:eastAsia="Lucida Console" w:cs="Lucida Console"/>
          <w:sz w:val="21"/>
          <w:szCs w:val="21"/>
          <w:color w:val="669900"/>
          <w:spacing w:val="-2"/>
          <w:position w:val="3"/>
        </w:rPr>
        <w:t>":"</w:t>
      </w:r>
      <w:r>
        <w:rPr>
          <w:rFonts w:ascii="Lucida Console" w:hAnsi="Lucida Console" w:eastAsia="Lucida Console" w:cs="Lucida Console"/>
          <w:sz w:val="21"/>
          <w:szCs w:val="21"/>
          <w:color w:val="669900"/>
          <w:spacing w:val="11"/>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232930"/>
          <w:spacing w:val="-2"/>
          <w:position w:val="3"/>
        </w:rPr>
        <w:t>count</w:t>
      </w:r>
      <w:r>
        <w:rPr>
          <w:rFonts w:ascii="Lucida Console" w:hAnsi="Lucida Console" w:eastAsia="Lucida Console" w:cs="Lucida Console"/>
          <w:sz w:val="21"/>
          <w:szCs w:val="21"/>
          <w:color w:val="262626"/>
          <w:spacing w:val="-2"/>
          <w:position w:val="3"/>
        </w:rPr>
        <w:t>);</w:t>
      </w:r>
    </w:p>
    <w:p>
      <w:pPr>
        <w:ind w:left="250"/>
        <w:spacing w:before="64"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43</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232930"/>
          <w:spacing w:val="-4"/>
        </w:rPr>
        <w:t>count</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262626"/>
          <w:spacing w:val="-4"/>
        </w:rPr>
        <w:t>;</w:t>
      </w:r>
    </w:p>
    <w:p>
      <w:pPr>
        <w:ind w:left="250"/>
        <w:spacing w:before="40"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3"/>
        </w:rPr>
        <w:t>44</w:t>
      </w:r>
      <w:r>
        <w:rPr>
          <w:rFonts w:ascii="Lucida Console" w:hAnsi="Lucida Console" w:eastAsia="Lucida Console" w:cs="Lucida Console"/>
          <w:sz w:val="21"/>
          <w:szCs w:val="21"/>
          <w:color w:val="6C6C6C"/>
          <w:position w:val="3"/>
        </w:rPr>
        <w:t xml:space="preserve">                       </w:t>
      </w:r>
      <w:r>
        <w:rPr>
          <w:rFonts w:ascii="Lucida Console" w:hAnsi="Lucida Console" w:eastAsia="Lucida Console" w:cs="Lucida Console"/>
          <w:sz w:val="21"/>
          <w:szCs w:val="21"/>
          <w:color w:val="232930"/>
          <w:position w:val="3"/>
        </w:rPr>
        <w:t>LOCK</w:t>
      </w:r>
      <w:r>
        <w:rPr>
          <w:rFonts w:ascii="Lucida Console" w:hAnsi="Lucida Console" w:eastAsia="Lucida Console" w:cs="Lucida Console"/>
          <w:sz w:val="21"/>
          <w:szCs w:val="21"/>
          <w:color w:val="E10023"/>
          <w:position w:val="3"/>
        </w:rPr>
        <w:t>.</w:t>
      </w:r>
      <w:r>
        <w:rPr>
          <w:rFonts w:ascii="Lucida Console" w:hAnsi="Lucida Console" w:eastAsia="Lucida Console" w:cs="Lucida Console"/>
          <w:sz w:val="21"/>
          <w:szCs w:val="21"/>
          <w:color w:val="232930"/>
          <w:position w:val="3"/>
        </w:rPr>
        <w:t>notifyAll</w:t>
      </w:r>
      <w:r>
        <w:rPr>
          <w:rFonts w:ascii="Lucida Console" w:hAnsi="Lucida Console" w:eastAsia="Lucida Console" w:cs="Lucida Console"/>
          <w:sz w:val="21"/>
          <w:szCs w:val="21"/>
          <w:color w:val="262626"/>
          <w:position w:val="3"/>
        </w:rPr>
        <w:t>();</w:t>
      </w:r>
    </w:p>
    <w:p>
      <w:pPr>
        <w:spacing w:line="297" w:lineRule="exact"/>
        <w:sectPr>
          <w:footerReference w:type="default" r:id="rId237"/>
          <w:pgSz w:w="12240" w:h="15840"/>
          <w:pgMar w:top="400" w:right="978" w:bottom="440" w:left="960" w:header="0" w:footer="175" w:gutter="0"/>
        </w:sectPr>
        <w:rPr>
          <w:rFonts w:ascii="Lucida Console" w:hAnsi="Lucida Console" w:eastAsia="Lucida Console" w:cs="Lucida Console"/>
          <w:sz w:val="21"/>
          <w:szCs w:val="21"/>
        </w:rPr>
      </w:pPr>
    </w:p>
    <w:p>
      <w:pPr>
        <w:pStyle w:val="BodyText"/>
        <w:spacing w:line="272" w:lineRule="auto"/>
        <w:rPr/>
      </w:pPr>
      <w:r/>
    </w:p>
    <w:p>
      <w:pPr>
        <w:ind w:left="2913"/>
        <w:spacing w:before="52" w:line="297" w:lineRule="exact"/>
        <w:rPr>
          <w:rFonts w:ascii="Lucida Console" w:hAnsi="Lucida Console" w:eastAsia="Lucida Console" w:cs="Lucida Console"/>
          <w:sz w:val="21"/>
          <w:szCs w:val="21"/>
        </w:rPr>
      </w:pPr>
      <w:r>
        <w:pict>
          <v:shape id="_x0000_s90" style="position:absolute;margin-left:11.5367pt;margin-top:4.79614pt;mso-position-vertical-relative:text;mso-position-horizontal-relative:text;width:14.15pt;height:64.45pt;z-index:252032000;" filled="false" stroked="false" type="#_x0000_t202">
            <v:fill on="false"/>
            <v:stroke on="false"/>
            <v:path/>
            <v:imagedata o:title=""/>
            <o:lock v:ext="edit" aspectratio="false"/>
            <v:textbox inset="0mm,0mm,0mm,0mm">
              <w:txbxContent>
                <w:p>
                  <w:pPr>
                    <w:ind w:left="20"/>
                    <w:spacing w:before="19" w:line="17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45</w:t>
                  </w:r>
                </w:p>
                <w:p>
                  <w:pPr>
                    <w:ind w:left="20"/>
                    <w:spacing w:line="22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46</w:t>
                  </w:r>
                </w:p>
                <w:p>
                  <w:pPr>
                    <w:ind w:left="20"/>
                    <w:spacing w:before="101" w:line="22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47</w:t>
                  </w:r>
                </w:p>
                <w:p>
                  <w:pPr>
                    <w:ind w:left="20"/>
                    <w:spacing w:before="97"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48</w:t>
                  </w:r>
                </w:p>
                <w:p>
                  <w:pPr>
                    <w:ind w:left="20"/>
                    <w:spacing w:before="99"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49</w:t>
                  </w:r>
                </w:p>
              </w:txbxContent>
            </v:textbox>
          </v:shape>
        </w:pict>
      </w:r>
      <w:r>
        <w:drawing>
          <wp:anchor distT="0" distB="0" distL="0" distR="0" simplePos="0" relativeHeight="252030976" behindDoc="1" locked="0" layoutInCell="1" allowOverlap="1">
            <wp:simplePos x="0" y="0"/>
            <wp:positionH relativeFrom="column">
              <wp:posOffset>0</wp:posOffset>
            </wp:positionH>
            <wp:positionV relativeFrom="paragraph">
              <wp:posOffset>29415</wp:posOffset>
            </wp:positionV>
            <wp:extent cx="6534150" cy="1095375"/>
            <wp:effectExtent l="0" t="0" r="0" b="0"/>
            <wp:wrapNone/>
            <wp:docPr id="352" name="IM 352"/>
            <wp:cNvGraphicFramePr/>
            <a:graphic>
              <a:graphicData uri="http://schemas.openxmlformats.org/drawingml/2006/picture">
                <pic:pic>
                  <pic:nvPicPr>
                    <pic:cNvPr id="352" name="IM 352"/>
                    <pic:cNvPicPr/>
                  </pic:nvPicPr>
                  <pic:blipFill>
                    <a:blip r:embed="rId251"/>
                    <a:stretch>
                      <a:fillRect/>
                    </a:stretch>
                  </pic:blipFill>
                  <pic:spPr>
                    <a:xfrm rot="0">
                      <a:off x="0" y="0"/>
                      <a:ext cx="6534150" cy="1095375"/>
                    </a:xfrm>
                    <a:prstGeom prst="rect">
                      <a:avLst/>
                    </a:prstGeom>
                  </pic:spPr>
                </pic:pic>
              </a:graphicData>
            </a:graphic>
          </wp:anchor>
        </w:drawing>
      </w:r>
      <w:r>
        <w:rPr>
          <w:rFonts w:ascii="Lucida Console" w:hAnsi="Lucida Console" w:eastAsia="Lucida Console" w:cs="Lucida Console"/>
          <w:sz w:val="21"/>
          <w:szCs w:val="21"/>
          <w:color w:val="262626"/>
          <w:position w:val="2"/>
        </w:rPr>
        <w:t>}</w:t>
      </w:r>
    </w:p>
    <w:p>
      <w:pPr>
        <w:ind w:left="2407"/>
        <w:spacing w:before="2"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62626"/>
          <w:position w:val="2"/>
        </w:rPr>
        <w:t>}</w:t>
      </w:r>
    </w:p>
    <w:p>
      <w:pPr>
        <w:ind w:left="1901"/>
        <w:spacing w:before="2"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62626"/>
          <w:position w:val="2"/>
        </w:rPr>
        <w:t>}</w:t>
      </w:r>
    </w:p>
    <w:p>
      <w:pPr>
        <w:ind w:left="1395"/>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62626"/>
          <w:position w:val="2"/>
        </w:rPr>
        <w:t>}</w:t>
      </w:r>
    </w:p>
    <w:p>
      <w:pPr>
        <w:ind w:left="89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62626"/>
          <w:position w:val="2"/>
        </w:rPr>
        <w:t>}</w:t>
      </w:r>
    </w:p>
    <w:p>
      <w:pPr>
        <w:spacing w:line="297" w:lineRule="exact"/>
        <w:sectPr>
          <w:footerReference w:type="default" r:id="rId250"/>
          <w:pgSz w:w="12240" w:h="15840"/>
          <w:pgMar w:top="400" w:right="978" w:bottom="440" w:left="960" w:header="0" w:footer="175" w:gutter="0"/>
        </w:sectPr>
        <w:rPr>
          <w:rFonts w:ascii="Lucida Console" w:hAnsi="Lucida Console" w:eastAsia="Lucida Console" w:cs="Lucida Console"/>
          <w:sz w:val="21"/>
          <w:szCs w:val="21"/>
        </w:rPr>
      </w:pPr>
    </w:p>
    <w:p>
      <w:pPr>
        <w:ind w:left="387"/>
        <w:spacing w:before="1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1</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356" name="IM 356"/>
            <wp:cNvGraphicFramePr/>
            <a:graphic>
              <a:graphicData uri="http://schemas.openxmlformats.org/drawingml/2006/picture">
                <pic:pic>
                  <pic:nvPicPr>
                    <pic:cNvPr id="356" name="IM 356"/>
                    <pic:cNvPicPr/>
                  </pic:nvPicPr>
                  <pic:blipFill>
                    <a:blip r:embed="rId254"/>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57"/>
          <w:position w:val="3"/>
        </w:rPr>
        <w:t xml:space="preserve"> </w:t>
      </w:r>
      <w:r>
        <w:rPr>
          <w:rFonts w:ascii="Lucida Console" w:hAnsi="Lucida Console" w:eastAsia="Lucida Console" w:cs="Lucida Console"/>
          <w:sz w:val="21"/>
          <w:szCs w:val="21"/>
          <w:color w:val="D73A49"/>
          <w:spacing w:val="-4"/>
          <w:position w:val="3"/>
        </w:rPr>
        <w:t>public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class</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A13000"/>
          <w:spacing w:val="-4"/>
          <w:position w:val="3"/>
        </w:rPr>
        <w:t>Main</w:t>
      </w:r>
      <w:r>
        <w:rPr>
          <w:rFonts w:ascii="Lucida Console" w:hAnsi="Lucida Console" w:eastAsia="Lucida Console" w:cs="Lucida Console"/>
          <w:sz w:val="21"/>
          <w:szCs w:val="21"/>
          <w:color w:val="A13000"/>
          <w:spacing w:val="17"/>
          <w:position w:val="3"/>
        </w:rPr>
        <w:t xml:space="preserve"> </w:t>
      </w:r>
      <w:r>
        <w:rPr>
          <w:rFonts w:ascii="Lucida Console" w:hAnsi="Lucida Console" w:eastAsia="Lucida Console" w:cs="Lucida Console"/>
          <w:sz w:val="21"/>
          <w:szCs w:val="21"/>
          <w:color w:val="262626"/>
          <w:spacing w:val="-4"/>
          <w:position w:val="3"/>
        </w:rPr>
        <w:t>{</w:t>
      </w:r>
    </w:p>
    <w:p>
      <w:pPr>
        <w:ind w:left="382"/>
        <w:spacing w:before="63"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rPr>
        <w:t>2</w:t>
      </w:r>
    </w:p>
    <w:p>
      <w:pPr>
        <w:ind w:left="380"/>
        <w:spacing w:before="37"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position w:val="3"/>
        </w:rPr>
        <w:t>3</w:t>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D73A49"/>
          <w:spacing w:val="-2"/>
          <w:position w:val="3"/>
        </w:rPr>
        <w:t>private</w:t>
      </w:r>
      <w:r>
        <w:rPr>
          <w:rFonts w:ascii="Lucida Console" w:hAnsi="Lucida Console" w:eastAsia="Lucida Console" w:cs="Lucida Console"/>
          <w:sz w:val="21"/>
          <w:szCs w:val="21"/>
          <w:color w:val="D73A49"/>
          <w:spacing w:val="34"/>
          <w:position w:val="3"/>
        </w:rPr>
        <w:t xml:space="preserve"> </w:t>
      </w:r>
      <w:r>
        <w:rPr>
          <w:rFonts w:ascii="Lucida Console" w:hAnsi="Lucida Console" w:eastAsia="Lucida Console" w:cs="Lucida Console"/>
          <w:sz w:val="21"/>
          <w:szCs w:val="21"/>
          <w:color w:val="D73A49"/>
          <w:spacing w:val="-2"/>
          <w:position w:val="3"/>
        </w:rPr>
        <w:t>static</w:t>
      </w:r>
      <w:r>
        <w:rPr>
          <w:rFonts w:ascii="Lucida Console" w:hAnsi="Lucida Console" w:eastAsia="Lucida Console" w:cs="Lucida Console"/>
          <w:sz w:val="21"/>
          <w:szCs w:val="21"/>
          <w:color w:val="D73A49"/>
          <w:spacing w:val="-2"/>
          <w:position w:val="3"/>
        </w:rPr>
        <w:t xml:space="preserve"> </w:t>
      </w:r>
      <w:r>
        <w:rPr>
          <w:rFonts w:ascii="Lucida Console" w:hAnsi="Lucida Console" w:eastAsia="Lucida Console" w:cs="Lucida Console"/>
          <w:sz w:val="21"/>
          <w:szCs w:val="21"/>
          <w:color w:val="D73A49"/>
          <w:spacing w:val="-2"/>
          <w:position w:val="3"/>
        </w:rPr>
        <w:t>final</w:t>
      </w:r>
      <w:r>
        <w:rPr>
          <w:rFonts w:ascii="Lucida Console" w:hAnsi="Lucida Console" w:eastAsia="Lucida Console" w:cs="Lucida Console"/>
          <w:sz w:val="21"/>
          <w:szCs w:val="21"/>
          <w:color w:val="D73A49"/>
          <w:spacing w:val="12"/>
          <w:position w:val="3"/>
        </w:rPr>
        <w:t xml:space="preserve"> </w:t>
      </w:r>
      <w:r>
        <w:rPr>
          <w:rFonts w:ascii="Lucida Console" w:hAnsi="Lucida Console" w:eastAsia="Lucida Console" w:cs="Lucida Console"/>
          <w:sz w:val="21"/>
          <w:szCs w:val="21"/>
          <w:color w:val="22863A"/>
          <w:spacing w:val="-2"/>
          <w:position w:val="3"/>
        </w:rPr>
        <w:t>Object</w:t>
      </w:r>
      <w:r>
        <w:rPr>
          <w:rFonts w:ascii="Lucida Console" w:hAnsi="Lucida Console" w:eastAsia="Lucida Console" w:cs="Lucida Console"/>
          <w:sz w:val="21"/>
          <w:szCs w:val="21"/>
          <w:color w:val="22863A"/>
          <w:spacing w:val="21"/>
          <w:position w:val="3"/>
        </w:rPr>
        <w:t xml:space="preserve"> </w:t>
      </w:r>
      <w:r>
        <w:rPr>
          <w:rFonts w:ascii="Lucida Console" w:hAnsi="Lucida Console" w:eastAsia="Lucida Console" w:cs="Lucida Console"/>
          <w:sz w:val="21"/>
          <w:szCs w:val="21"/>
          <w:color w:val="A13000"/>
          <w:spacing w:val="-2"/>
          <w:position w:val="3"/>
        </w:rPr>
        <w:t>LOCK</w:t>
      </w:r>
      <w:r>
        <w:rPr>
          <w:rFonts w:ascii="Lucida Console" w:hAnsi="Lucida Console" w:eastAsia="Lucida Console" w:cs="Lucida Console"/>
          <w:sz w:val="21"/>
          <w:szCs w:val="21"/>
          <w:color w:val="A13000"/>
          <w:spacing w:val="9"/>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D73A49"/>
          <w:spacing w:val="-2"/>
          <w:position w:val="3"/>
        </w:rPr>
        <w:t>new</w:t>
      </w:r>
      <w:r>
        <w:rPr>
          <w:rFonts w:ascii="Lucida Console" w:hAnsi="Lucida Console" w:eastAsia="Lucida Console" w:cs="Lucida Console"/>
          <w:sz w:val="21"/>
          <w:szCs w:val="21"/>
          <w:color w:val="D73A49"/>
          <w:spacing w:val="12"/>
          <w:position w:val="3"/>
        </w:rPr>
        <w:t xml:space="preserve"> </w:t>
      </w:r>
      <w:r>
        <w:rPr>
          <w:rFonts w:ascii="Lucida Console" w:hAnsi="Lucida Console" w:eastAsia="Lucida Console" w:cs="Lucida Console"/>
          <w:sz w:val="21"/>
          <w:szCs w:val="21"/>
          <w:color w:val="22863A"/>
          <w:spacing w:val="-2"/>
          <w:position w:val="3"/>
        </w:rPr>
        <w:t>Object</w:t>
      </w:r>
      <w:r>
        <w:rPr>
          <w:rFonts w:ascii="Lucida Console" w:hAnsi="Lucida Console" w:eastAsia="Lucida Console" w:cs="Lucida Console"/>
          <w:sz w:val="21"/>
          <w:szCs w:val="21"/>
          <w:color w:val="262626"/>
          <w:spacing w:val="-2"/>
          <w:position w:val="3"/>
        </w:rPr>
        <w:t>();</w:t>
      </w:r>
    </w:p>
    <w:p>
      <w:pPr>
        <w:ind w:left="377"/>
        <w:spacing w:before="2"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4</w:t>
      </w:r>
      <w:r>
        <w:rPr>
          <w:rFonts w:ascii="Lucida Console" w:hAnsi="Lucida Console" w:eastAsia="Lucida Console" w:cs="Lucida Console"/>
          <w:sz w:val="21"/>
          <w:szCs w:val="21"/>
          <w:color w:val="6C6C6C"/>
          <w:spacing w:val="-3"/>
          <w:position w:val="3"/>
        </w:rPr>
        <w:t xml:space="preserve">       </w:t>
      </w:r>
      <w:r>
        <w:rPr>
          <w:rFonts w:ascii="Lucida Console" w:hAnsi="Lucida Console" w:eastAsia="Lucida Console" w:cs="Lucida Console"/>
          <w:sz w:val="21"/>
          <w:szCs w:val="21"/>
          <w:color w:val="D73A49"/>
          <w:spacing w:val="-3"/>
          <w:position w:val="3"/>
        </w:rPr>
        <w:t>private</w:t>
      </w:r>
      <w:r>
        <w:rPr>
          <w:rFonts w:ascii="Lucida Console" w:hAnsi="Lucida Console" w:eastAsia="Lucida Console" w:cs="Lucida Console"/>
          <w:sz w:val="21"/>
          <w:szCs w:val="21"/>
          <w:color w:val="D73A49"/>
          <w:spacing w:val="22"/>
          <w:position w:val="3"/>
        </w:rPr>
        <w:t xml:space="preserve"> </w:t>
      </w:r>
      <w:r>
        <w:rPr>
          <w:rFonts w:ascii="Lucida Console" w:hAnsi="Lucida Console" w:eastAsia="Lucida Console" w:cs="Lucida Console"/>
          <w:sz w:val="21"/>
          <w:szCs w:val="21"/>
          <w:color w:val="D73A49"/>
          <w:spacing w:val="-3"/>
          <w:position w:val="3"/>
        </w:rPr>
        <w:t>static</w:t>
      </w:r>
      <w:r>
        <w:rPr>
          <w:rFonts w:ascii="Lucida Console" w:hAnsi="Lucida Console" w:eastAsia="Lucida Console" w:cs="Lucida Console"/>
          <w:sz w:val="21"/>
          <w:szCs w:val="21"/>
          <w:color w:val="D73A49"/>
          <w:spacing w:val="10"/>
          <w:position w:val="3"/>
        </w:rPr>
        <w:t xml:space="preserve"> </w:t>
      </w:r>
      <w:r>
        <w:rPr>
          <w:rFonts w:ascii="Lucida Console" w:hAnsi="Lucida Console" w:eastAsia="Lucida Console" w:cs="Lucida Console"/>
          <w:sz w:val="21"/>
          <w:szCs w:val="21"/>
          <w:color w:val="D73A49"/>
          <w:spacing w:val="-3"/>
          <w:position w:val="3"/>
        </w:rPr>
        <w:t>volatile</w:t>
      </w:r>
      <w:r>
        <w:rPr>
          <w:rFonts w:ascii="Lucida Console" w:hAnsi="Lucida Console" w:eastAsia="Lucida Console" w:cs="Lucida Console"/>
          <w:sz w:val="21"/>
          <w:szCs w:val="21"/>
          <w:color w:val="D73A49"/>
          <w:spacing w:val="24"/>
          <w:position w:val="3"/>
        </w:rPr>
        <w:t xml:space="preserve"> </w:t>
      </w:r>
      <w:r>
        <w:rPr>
          <w:rFonts w:ascii="Lucida Console" w:hAnsi="Lucida Console" w:eastAsia="Lucida Console" w:cs="Lucida Console"/>
          <w:sz w:val="21"/>
          <w:szCs w:val="21"/>
          <w:color w:val="22863A"/>
          <w:spacing w:val="-3"/>
          <w:position w:val="3"/>
        </w:rPr>
        <w:t>int</w:t>
      </w:r>
      <w:r>
        <w:rPr>
          <w:rFonts w:ascii="Lucida Console" w:hAnsi="Lucida Console" w:eastAsia="Lucida Console" w:cs="Lucida Console"/>
          <w:sz w:val="21"/>
          <w:szCs w:val="21"/>
          <w:color w:val="22863A"/>
          <w:spacing w:val="20"/>
          <w:position w:val="3"/>
        </w:rPr>
        <w:t xml:space="preserve"> </w:t>
      </w:r>
      <w:r>
        <w:rPr>
          <w:rFonts w:ascii="Lucida Console" w:hAnsi="Lucida Console" w:eastAsia="Lucida Console" w:cs="Lucida Console"/>
          <w:sz w:val="21"/>
          <w:szCs w:val="21"/>
          <w:color w:val="A13000"/>
          <w:spacing w:val="-3"/>
          <w:position w:val="3"/>
        </w:rPr>
        <w:t>count</w:t>
      </w:r>
      <w:r>
        <w:rPr>
          <w:rFonts w:ascii="Lucida Console" w:hAnsi="Lucida Console" w:eastAsia="Lucida Console" w:cs="Lucida Console"/>
          <w:sz w:val="21"/>
          <w:szCs w:val="21"/>
          <w:color w:val="A13000"/>
          <w:spacing w:val="8"/>
          <w:position w:val="3"/>
        </w:rPr>
        <w:t xml:space="preserve"> </w:t>
      </w:r>
      <w:r>
        <w:rPr>
          <w:rFonts w:ascii="Lucida Console" w:hAnsi="Lucida Console" w:eastAsia="Lucida Console" w:cs="Lucida Console"/>
          <w:sz w:val="21"/>
          <w:szCs w:val="21"/>
          <w:color w:val="E10023"/>
          <w:spacing w:val="-3"/>
          <w:position w:val="3"/>
        </w:rPr>
        <w:t>=</w:t>
      </w:r>
      <w:r>
        <w:rPr>
          <w:rFonts w:ascii="Lucida Console" w:hAnsi="Lucida Console" w:eastAsia="Lucida Console" w:cs="Lucida Console"/>
          <w:sz w:val="21"/>
          <w:szCs w:val="21"/>
          <w:color w:val="E10023"/>
          <w:spacing w:val="14"/>
          <w:position w:val="3"/>
        </w:rPr>
        <w:t xml:space="preserve"> </w:t>
      </w:r>
      <w:r>
        <w:rPr>
          <w:rFonts w:ascii="Lucida Console" w:hAnsi="Lucida Console" w:eastAsia="Lucida Console" w:cs="Lucida Console"/>
          <w:sz w:val="21"/>
          <w:szCs w:val="21"/>
          <w:color w:val="005CC5"/>
          <w:spacing w:val="-3"/>
          <w:position w:val="3"/>
        </w:rPr>
        <w:t>0</w:t>
      </w:r>
      <w:r>
        <w:rPr>
          <w:rFonts w:ascii="Lucida Console" w:hAnsi="Lucida Console" w:eastAsia="Lucida Console" w:cs="Lucida Console"/>
          <w:sz w:val="21"/>
          <w:szCs w:val="21"/>
          <w:color w:val="262626"/>
          <w:spacing w:val="-3"/>
          <w:position w:val="3"/>
        </w:rPr>
        <w:t>;</w:t>
      </w:r>
    </w:p>
    <w:p>
      <w:pPr>
        <w:ind w:left="380" w:right="4503" w:firstLine="1"/>
        <w:spacing w:before="3" w:line="34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5</w:t>
      </w:r>
      <w:r>
        <w:rPr>
          <w:rFonts w:ascii="Lucida Console" w:hAnsi="Lucida Console" w:eastAsia="Lucida Console" w:cs="Lucida Console"/>
          <w:sz w:val="21"/>
          <w:szCs w:val="21"/>
          <w:color w:val="6C6C6C"/>
          <w:spacing w:val="4"/>
        </w:rPr>
        <w:t xml:space="preserve">       </w:t>
      </w:r>
      <w:r>
        <w:rPr>
          <w:rFonts w:ascii="Lucida Console" w:hAnsi="Lucida Console" w:eastAsia="Lucida Console" w:cs="Lucida Console"/>
          <w:sz w:val="21"/>
          <w:szCs w:val="21"/>
          <w:color w:val="D73A49"/>
          <w:spacing w:val="-4"/>
        </w:rPr>
        <w:t>private</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D73A49"/>
          <w:spacing w:val="-4"/>
        </w:rPr>
        <w:t>static</w:t>
      </w:r>
      <w:r>
        <w:rPr>
          <w:rFonts w:ascii="Lucida Console" w:hAnsi="Lucida Console" w:eastAsia="Lucida Console" w:cs="Lucida Console"/>
          <w:sz w:val="21"/>
          <w:szCs w:val="21"/>
          <w:color w:val="D73A49"/>
          <w:spacing w:val="20"/>
        </w:rPr>
        <w:t xml:space="preserve"> </w:t>
      </w:r>
      <w:r>
        <w:rPr>
          <w:rFonts w:ascii="Lucida Console" w:hAnsi="Lucida Console" w:eastAsia="Lucida Console" w:cs="Lucida Console"/>
          <w:sz w:val="21"/>
          <w:szCs w:val="21"/>
          <w:color w:val="D73A49"/>
          <w:spacing w:val="-4"/>
        </w:rPr>
        <w:t>final</w:t>
      </w:r>
      <w:r>
        <w:rPr>
          <w:rFonts w:ascii="Lucida Console" w:hAnsi="Lucida Console" w:eastAsia="Lucida Console" w:cs="Lucida Console"/>
          <w:sz w:val="21"/>
          <w:szCs w:val="21"/>
          <w:color w:val="D73A49"/>
          <w:spacing w:val="24"/>
        </w:rPr>
        <w:t xml:space="preserve"> </w:t>
      </w:r>
      <w:r>
        <w:rPr>
          <w:rFonts w:ascii="Lucida Console" w:hAnsi="Lucida Console" w:eastAsia="Lucida Console" w:cs="Lucida Console"/>
          <w:sz w:val="21"/>
          <w:szCs w:val="21"/>
          <w:color w:val="22863A"/>
          <w:spacing w:val="-4"/>
        </w:rPr>
        <w:t>int</w:t>
      </w:r>
      <w:r>
        <w:rPr>
          <w:rFonts w:ascii="Lucida Console" w:hAnsi="Lucida Console" w:eastAsia="Lucida Console" w:cs="Lucida Console"/>
          <w:sz w:val="21"/>
          <w:szCs w:val="21"/>
          <w:color w:val="22863A"/>
          <w:spacing w:val="-4"/>
        </w:rPr>
        <w:t xml:space="preserve"> </w:t>
      </w:r>
      <w:r>
        <w:rPr>
          <w:rFonts w:ascii="Lucida Console" w:hAnsi="Lucida Console" w:eastAsia="Lucida Console" w:cs="Lucida Console"/>
          <w:sz w:val="21"/>
          <w:szCs w:val="21"/>
          <w:color w:val="A13000"/>
          <w:spacing w:val="-4"/>
        </w:rPr>
        <w:t>MAX</w:t>
      </w:r>
      <w:r>
        <w:rPr>
          <w:rFonts w:ascii="Lucida Console" w:hAnsi="Lucida Console" w:eastAsia="Lucida Console" w:cs="Lucida Console"/>
          <w:sz w:val="21"/>
          <w:szCs w:val="21"/>
          <w:color w:val="A13000"/>
          <w:spacing w:val="9"/>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21"/>
        </w:rPr>
        <w:t xml:space="preserve"> </w:t>
      </w:r>
      <w:r>
        <w:rPr>
          <w:rFonts w:ascii="Lucida Console" w:hAnsi="Lucida Console" w:eastAsia="Lucida Console" w:cs="Lucida Console"/>
          <w:sz w:val="21"/>
          <w:szCs w:val="21"/>
          <w:color w:val="005CC5"/>
          <w:spacing w:val="-4"/>
        </w:rPr>
        <w:t>100</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rPr>
        <w:t>6</w:t>
      </w:r>
    </w:p>
    <w:p>
      <w:pPr>
        <w:ind w:left="380"/>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7</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59"/>
            <wp:effectExtent l="0" t="0" r="0" b="0"/>
            <wp:docPr id="358" name="IM 358"/>
            <wp:cNvGraphicFramePr/>
            <a:graphic>
              <a:graphicData uri="http://schemas.openxmlformats.org/drawingml/2006/picture">
                <pic:pic>
                  <pic:nvPicPr>
                    <pic:cNvPr id="358" name="IM 358"/>
                    <pic:cNvPicPr/>
                  </pic:nvPicPr>
                  <pic:blipFill>
                    <a:blip r:embed="rId255"/>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position w:val="3"/>
        </w:rPr>
        <w:t xml:space="preserve">     </w:t>
      </w:r>
      <w:r>
        <w:rPr>
          <w:rFonts w:ascii="Lucida Console" w:hAnsi="Lucida Console" w:eastAsia="Lucida Console" w:cs="Lucida Console"/>
          <w:sz w:val="21"/>
          <w:szCs w:val="21"/>
          <w:color w:val="D73A49"/>
          <w:spacing w:val="-3"/>
          <w:position w:val="3"/>
        </w:rPr>
        <w:t>public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static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void</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A13000"/>
          <w:spacing w:val="-3"/>
          <w:position w:val="3"/>
        </w:rPr>
        <w:t>main</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2863A"/>
          <w:spacing w:val="-3"/>
          <w:position w:val="3"/>
        </w:rPr>
        <w:t>St</w:t>
      </w:r>
      <w:r>
        <w:rPr>
          <w:rFonts w:ascii="Lucida Console" w:hAnsi="Lucida Console" w:eastAsia="Lucida Console" w:cs="Lucida Console"/>
          <w:sz w:val="21"/>
          <w:szCs w:val="21"/>
          <w:color w:val="22863A"/>
          <w:spacing w:val="-4"/>
          <w:position w:val="3"/>
        </w:rPr>
        <w:t>ring</w:t>
      </w:r>
      <w:r>
        <w:rPr>
          <w:rFonts w:ascii="Lucida Console" w:hAnsi="Lucida Console" w:eastAsia="Lucida Console" w:cs="Lucida Console"/>
          <w:sz w:val="21"/>
          <w:szCs w:val="21"/>
          <w:color w:val="22863A"/>
          <w:spacing w:val="-68"/>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3"/>
          <w:position w:val="3"/>
        </w:rPr>
        <w:t xml:space="preserve"> </w:t>
      </w:r>
      <w:r>
        <w:rPr>
          <w:rFonts w:ascii="Lucida Console" w:hAnsi="Lucida Console" w:eastAsia="Lucida Console" w:cs="Lucida Console"/>
          <w:sz w:val="21"/>
          <w:szCs w:val="21"/>
          <w:color w:val="A13000"/>
          <w:spacing w:val="-4"/>
          <w:position w:val="3"/>
        </w:rPr>
        <w:t>args</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4"/>
          <w:position w:val="3"/>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3"/>
        </w:rPr>
        <w:t>8</w:t>
      </w:r>
      <w:r>
        <w:rPr>
          <w:rFonts w:ascii="Lucida Console" w:hAnsi="Lucida Console" w:eastAsia="Lucida Console" w:cs="Lucida Console"/>
          <w:sz w:val="21"/>
          <w:szCs w:val="21"/>
          <w:color w:val="6C6C6C"/>
          <w:position w:val="3"/>
        </w:rPr>
        <w:t xml:space="preserve">           </w:t>
      </w:r>
      <w:r>
        <w:rPr>
          <w:rFonts w:ascii="Lucida Console" w:hAnsi="Lucida Console" w:eastAsia="Lucida Console" w:cs="Lucida Console"/>
          <w:sz w:val="21"/>
          <w:szCs w:val="21"/>
          <w:color w:val="22863A"/>
          <w:position w:val="3"/>
        </w:rPr>
        <w:t>Thread</w:t>
      </w:r>
      <w:r>
        <w:rPr>
          <w:rFonts w:ascii="Lucida Console" w:hAnsi="Lucida Console" w:eastAsia="Lucida Console" w:cs="Lucida Console"/>
          <w:sz w:val="21"/>
          <w:szCs w:val="21"/>
          <w:color w:val="22863A"/>
          <w:position w:val="3"/>
        </w:rPr>
        <w:t xml:space="preserve"> </w:t>
      </w:r>
      <w:r>
        <w:rPr>
          <w:rFonts w:ascii="Lucida Console" w:hAnsi="Lucida Console" w:eastAsia="Lucida Console" w:cs="Lucida Console"/>
          <w:sz w:val="21"/>
          <w:szCs w:val="21"/>
          <w:color w:val="A13000"/>
          <w:position w:val="3"/>
        </w:rPr>
        <w:t>threa</w:t>
      </w:r>
      <w:r>
        <w:rPr>
          <w:rFonts w:ascii="Lucida Console" w:hAnsi="Lucida Console" w:eastAsia="Lucida Console" w:cs="Lucida Console"/>
          <w:sz w:val="21"/>
          <w:szCs w:val="21"/>
          <w:color w:val="A13000"/>
          <w:spacing w:val="-1"/>
          <w:position w:val="3"/>
        </w:rPr>
        <w:t>d</w:t>
      </w:r>
      <w:r>
        <w:rPr>
          <w:rFonts w:ascii="Lucida Console" w:hAnsi="Lucida Console" w:eastAsia="Lucida Console" w:cs="Lucida Console"/>
          <w:sz w:val="21"/>
          <w:szCs w:val="21"/>
          <w:color w:val="A13000"/>
          <w:spacing w:val="-1"/>
          <w:position w:val="3"/>
        </w:rPr>
        <w:t xml:space="preserve"> </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
          <w:position w:val="3"/>
        </w:rPr>
        <w:t xml:space="preserve"> </w:t>
      </w:r>
      <w:r>
        <w:rPr>
          <w:rFonts w:ascii="Lucida Console" w:hAnsi="Lucida Console" w:eastAsia="Lucida Console" w:cs="Lucida Console"/>
          <w:sz w:val="21"/>
          <w:szCs w:val="21"/>
          <w:color w:val="22863A"/>
          <w:spacing w:val="-1"/>
          <w:position w:val="3"/>
        </w:rPr>
        <w:t>Thread</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4"/>
          <w:position w:val="3"/>
        </w:rPr>
        <w:t xml:space="preserve"> </w:t>
      </w:r>
      <w:r>
        <w:rPr>
          <w:rFonts w:ascii="Lucida Console" w:hAnsi="Lucida Console" w:eastAsia="Lucida Console" w:cs="Lucida Console"/>
          <w:sz w:val="21"/>
          <w:szCs w:val="21"/>
          <w:color w:val="22863A"/>
          <w:spacing w:val="-1"/>
          <w:position w:val="3"/>
        </w:rPr>
        <w:t>Seq</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005CC5"/>
          <w:spacing w:val="-1"/>
          <w:position w:val="3"/>
        </w:rPr>
        <w:t>0</w:t>
      </w:r>
      <w:r>
        <w:rPr>
          <w:rFonts w:ascii="Lucida Console" w:hAnsi="Lucida Console" w:eastAsia="Lucida Console" w:cs="Lucida Console"/>
          <w:sz w:val="21"/>
          <w:szCs w:val="21"/>
          <w:color w:val="262626"/>
          <w:spacing w:val="-1"/>
          <w:position w:val="3"/>
        </w:rPr>
        <w:t>));</w:t>
      </w:r>
    </w:p>
    <w:p>
      <w:pPr>
        <w:ind w:left="379"/>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3"/>
        </w:rPr>
        <w:t>9</w:t>
      </w:r>
      <w:r>
        <w:rPr>
          <w:rFonts w:ascii="Lucida Console" w:hAnsi="Lucida Console" w:eastAsia="Lucida Console" w:cs="Lucida Console"/>
          <w:sz w:val="21"/>
          <w:szCs w:val="21"/>
          <w:color w:val="6C6C6C"/>
          <w:position w:val="3"/>
        </w:rPr>
        <w:t xml:space="preserve">           </w:t>
      </w:r>
      <w:r>
        <w:rPr>
          <w:rFonts w:ascii="Lucida Console" w:hAnsi="Lucida Console" w:eastAsia="Lucida Console" w:cs="Lucida Console"/>
          <w:sz w:val="21"/>
          <w:szCs w:val="21"/>
          <w:color w:val="22863A"/>
          <w:position w:val="3"/>
        </w:rPr>
        <w:t>Thread</w:t>
      </w:r>
      <w:r>
        <w:rPr>
          <w:rFonts w:ascii="Lucida Console" w:hAnsi="Lucida Console" w:eastAsia="Lucida Console" w:cs="Lucida Console"/>
          <w:sz w:val="21"/>
          <w:szCs w:val="21"/>
          <w:color w:val="22863A"/>
          <w:position w:val="3"/>
        </w:rPr>
        <w:t xml:space="preserve"> </w:t>
      </w:r>
      <w:r>
        <w:rPr>
          <w:rFonts w:ascii="Lucida Console" w:hAnsi="Lucida Console" w:eastAsia="Lucida Console" w:cs="Lucida Console"/>
          <w:sz w:val="21"/>
          <w:szCs w:val="21"/>
          <w:color w:val="A13000"/>
          <w:position w:val="3"/>
        </w:rPr>
        <w:t>thread</w:t>
      </w:r>
      <w:r>
        <w:rPr>
          <w:rFonts w:ascii="Lucida Console" w:hAnsi="Lucida Console" w:eastAsia="Lucida Console" w:cs="Lucida Console"/>
          <w:sz w:val="21"/>
          <w:szCs w:val="21"/>
          <w:color w:val="A13000"/>
          <w:spacing w:val="-1"/>
          <w:position w:val="3"/>
        </w:rPr>
        <w:t>1</w:t>
      </w:r>
      <w:r>
        <w:rPr>
          <w:rFonts w:ascii="Lucida Console" w:hAnsi="Lucida Console" w:eastAsia="Lucida Console" w:cs="Lucida Console"/>
          <w:sz w:val="21"/>
          <w:szCs w:val="21"/>
          <w:color w:val="A13000"/>
          <w:spacing w:val="-1"/>
          <w:position w:val="3"/>
        </w:rPr>
        <w:t xml:space="preserve"> </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
          <w:position w:val="3"/>
        </w:rPr>
        <w:t xml:space="preserve"> </w:t>
      </w:r>
      <w:r>
        <w:rPr>
          <w:rFonts w:ascii="Lucida Console" w:hAnsi="Lucida Console" w:eastAsia="Lucida Console" w:cs="Lucida Console"/>
          <w:sz w:val="21"/>
          <w:szCs w:val="21"/>
          <w:color w:val="22863A"/>
          <w:spacing w:val="-1"/>
          <w:position w:val="3"/>
        </w:rPr>
        <w:t>Thread</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4"/>
          <w:position w:val="3"/>
        </w:rPr>
        <w:t xml:space="preserve"> </w:t>
      </w:r>
      <w:r>
        <w:rPr>
          <w:rFonts w:ascii="Lucida Console" w:hAnsi="Lucida Console" w:eastAsia="Lucida Console" w:cs="Lucida Console"/>
          <w:sz w:val="21"/>
          <w:szCs w:val="21"/>
          <w:color w:val="22863A"/>
          <w:spacing w:val="-1"/>
          <w:position w:val="3"/>
        </w:rPr>
        <w:t>Seq</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005CC5"/>
          <w:spacing w:val="-1"/>
          <w:position w:val="3"/>
        </w:rPr>
        <w:t>1</w:t>
      </w:r>
      <w:r>
        <w:rPr>
          <w:rFonts w:ascii="Lucida Console" w:hAnsi="Lucida Console" w:eastAsia="Lucida Console" w:cs="Lucida Console"/>
          <w:sz w:val="21"/>
          <w:szCs w:val="21"/>
          <w:color w:val="262626"/>
          <w:spacing w:val="-1"/>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3"/>
        </w:rPr>
        <w:t>10</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2863A"/>
          <w:spacing w:val="-1"/>
          <w:position w:val="3"/>
        </w:rPr>
        <w:t>Thread</w:t>
      </w:r>
      <w:r>
        <w:rPr>
          <w:rFonts w:ascii="Lucida Console" w:hAnsi="Lucida Console" w:eastAsia="Lucida Console" w:cs="Lucida Console"/>
          <w:sz w:val="21"/>
          <w:szCs w:val="21"/>
          <w:color w:val="22863A"/>
          <w:spacing w:val="-1"/>
          <w:position w:val="3"/>
        </w:rPr>
        <w:t xml:space="preserve"> </w:t>
      </w:r>
      <w:r>
        <w:rPr>
          <w:rFonts w:ascii="Lucida Console" w:hAnsi="Lucida Console" w:eastAsia="Lucida Console" w:cs="Lucida Console"/>
          <w:sz w:val="21"/>
          <w:szCs w:val="21"/>
          <w:color w:val="A13000"/>
          <w:spacing w:val="-1"/>
          <w:position w:val="3"/>
        </w:rPr>
        <w:t>thread2</w:t>
      </w:r>
      <w:r>
        <w:rPr>
          <w:rFonts w:ascii="Lucida Console" w:hAnsi="Lucida Console" w:eastAsia="Lucida Console" w:cs="Lucida Console"/>
          <w:sz w:val="21"/>
          <w:szCs w:val="21"/>
          <w:color w:val="A13000"/>
          <w:spacing w:val="-1"/>
          <w:position w:val="3"/>
        </w:rPr>
        <w:t xml:space="preserve"> </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E10023"/>
          <w:spacing w:val="38"/>
          <w:position w:val="3"/>
        </w:rPr>
        <w:t xml:space="preserve"> </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
          <w:position w:val="3"/>
        </w:rPr>
        <w:t xml:space="preserve"> </w:t>
      </w:r>
      <w:r>
        <w:rPr>
          <w:rFonts w:ascii="Lucida Console" w:hAnsi="Lucida Console" w:eastAsia="Lucida Console" w:cs="Lucida Console"/>
          <w:sz w:val="21"/>
          <w:szCs w:val="21"/>
          <w:color w:val="22863A"/>
          <w:spacing w:val="-1"/>
          <w:position w:val="3"/>
        </w:rPr>
        <w:t>Thread</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D73A49"/>
          <w:spacing w:val="-1"/>
          <w:position w:val="3"/>
        </w:rPr>
        <w:t>new</w:t>
      </w:r>
      <w:r>
        <w:rPr>
          <w:rFonts w:ascii="Lucida Console" w:hAnsi="Lucida Console" w:eastAsia="Lucida Console" w:cs="Lucida Console"/>
          <w:sz w:val="21"/>
          <w:szCs w:val="21"/>
          <w:color w:val="D73A49"/>
          <w:spacing w:val="14"/>
          <w:position w:val="3"/>
        </w:rPr>
        <w:t xml:space="preserve"> </w:t>
      </w:r>
      <w:r>
        <w:rPr>
          <w:rFonts w:ascii="Lucida Console" w:hAnsi="Lucida Console" w:eastAsia="Lucida Console" w:cs="Lucida Console"/>
          <w:sz w:val="21"/>
          <w:szCs w:val="21"/>
          <w:color w:val="22863A"/>
          <w:spacing w:val="-1"/>
          <w:position w:val="3"/>
        </w:rPr>
        <w:t>Seq</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005CC5"/>
          <w:spacing w:val="-1"/>
          <w:position w:val="3"/>
        </w:rPr>
        <w:t>2</w:t>
      </w:r>
      <w:r>
        <w:rPr>
          <w:rFonts w:ascii="Lucida Console" w:hAnsi="Lucida Console" w:eastAsia="Lucida Console" w:cs="Lucida Console"/>
          <w:sz w:val="21"/>
          <w:szCs w:val="21"/>
          <w:color w:val="262626"/>
          <w:spacing w:val="-1"/>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2"/>
        </w:rPr>
        <w:t>11</w:t>
      </w:r>
      <w:r>
        <w:rPr>
          <w:rFonts w:ascii="Lucida Console" w:hAnsi="Lucida Console" w:eastAsia="Lucida Console" w:cs="Lucida Console"/>
          <w:sz w:val="21"/>
          <w:szCs w:val="21"/>
          <w:color w:val="6C6C6C"/>
          <w:position w:val="2"/>
        </w:rPr>
        <w:t xml:space="preserve">           </w:t>
      </w:r>
      <w:r>
        <w:rPr>
          <w:rFonts w:ascii="Lucida Console" w:hAnsi="Lucida Console" w:eastAsia="Lucida Console" w:cs="Lucida Console"/>
          <w:sz w:val="21"/>
          <w:szCs w:val="21"/>
          <w:color w:val="232930"/>
          <w:position w:val="2"/>
        </w:rPr>
        <w:t>thread</w:t>
      </w:r>
      <w:r>
        <w:rPr>
          <w:rFonts w:ascii="Lucida Console" w:hAnsi="Lucida Console" w:eastAsia="Lucida Console" w:cs="Lucida Console"/>
          <w:sz w:val="21"/>
          <w:szCs w:val="21"/>
          <w:color w:val="E10023"/>
          <w:position w:val="2"/>
        </w:rPr>
        <w:t>.</w:t>
      </w:r>
      <w:r>
        <w:rPr>
          <w:rFonts w:ascii="Lucida Console" w:hAnsi="Lucida Console" w:eastAsia="Lucida Console" w:cs="Lucida Console"/>
          <w:sz w:val="21"/>
          <w:szCs w:val="21"/>
          <w:color w:val="232930"/>
          <w:position w:val="2"/>
        </w:rPr>
        <w:t>start</w:t>
      </w:r>
      <w:r>
        <w:rPr>
          <w:rFonts w:ascii="Lucida Console" w:hAnsi="Lucida Console" w:eastAsia="Lucida Console" w:cs="Lucida Console"/>
          <w:sz w:val="21"/>
          <w:szCs w:val="21"/>
          <w:color w:val="262626"/>
          <w:position w:val="2"/>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2"/>
        </w:rPr>
        <w:t>12</w:t>
      </w:r>
      <w:r>
        <w:rPr>
          <w:rFonts w:ascii="Lucida Console" w:hAnsi="Lucida Console" w:eastAsia="Lucida Console" w:cs="Lucida Console"/>
          <w:sz w:val="21"/>
          <w:szCs w:val="21"/>
          <w:color w:val="6C6C6C"/>
          <w:position w:val="2"/>
        </w:rPr>
        <w:t xml:space="preserve">           </w:t>
      </w:r>
      <w:r>
        <w:rPr>
          <w:rFonts w:ascii="Lucida Console" w:hAnsi="Lucida Console" w:eastAsia="Lucida Console" w:cs="Lucida Console"/>
          <w:sz w:val="21"/>
          <w:szCs w:val="21"/>
          <w:color w:val="232930"/>
          <w:position w:val="2"/>
        </w:rPr>
        <w:t>thread1</w:t>
      </w:r>
      <w:r>
        <w:rPr>
          <w:rFonts w:ascii="Lucida Console" w:hAnsi="Lucida Console" w:eastAsia="Lucida Console" w:cs="Lucida Console"/>
          <w:sz w:val="21"/>
          <w:szCs w:val="21"/>
          <w:color w:val="E10023"/>
          <w:position w:val="2"/>
        </w:rPr>
        <w:t>.</w:t>
      </w:r>
      <w:r>
        <w:rPr>
          <w:rFonts w:ascii="Lucida Console" w:hAnsi="Lucida Console" w:eastAsia="Lucida Console" w:cs="Lucida Console"/>
          <w:sz w:val="21"/>
          <w:szCs w:val="21"/>
          <w:color w:val="232930"/>
          <w:position w:val="2"/>
        </w:rPr>
        <w:t>start</w:t>
      </w:r>
      <w:r>
        <w:rPr>
          <w:rFonts w:ascii="Lucida Console" w:hAnsi="Lucida Console" w:eastAsia="Lucida Console" w:cs="Lucida Console"/>
          <w:sz w:val="21"/>
          <w:szCs w:val="21"/>
          <w:color w:val="262626"/>
          <w:position w:val="2"/>
        </w:rPr>
        <w:t>();</w:t>
      </w:r>
    </w:p>
    <w:p>
      <w:pPr>
        <w:ind w:left="261" w:right="6399"/>
        <w:spacing w:before="3" w:line="34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rPr>
        <w:t>13</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1"/>
        </w:rPr>
        <w:t>thread2</w:t>
      </w:r>
      <w:r>
        <w:rPr>
          <w:rFonts w:ascii="Lucida Console" w:hAnsi="Lucida Console" w:eastAsia="Lucida Console" w:cs="Lucida Console"/>
          <w:sz w:val="21"/>
          <w:szCs w:val="21"/>
          <w:color w:val="E10023"/>
          <w:spacing w:val="-1"/>
        </w:rPr>
        <w:t>.</w:t>
      </w:r>
      <w:r>
        <w:rPr>
          <w:rFonts w:ascii="Lucida Console" w:hAnsi="Lucida Console" w:eastAsia="Lucida Console" w:cs="Lucida Console"/>
          <w:sz w:val="21"/>
          <w:szCs w:val="21"/>
          <w:color w:val="232930"/>
          <w:spacing w:val="-1"/>
        </w:rPr>
        <w:t>start</w:t>
      </w:r>
      <w:r>
        <w:rPr>
          <w:rFonts w:ascii="Lucida Console" w:hAnsi="Lucida Console" w:eastAsia="Lucida Console" w:cs="Lucida Console"/>
          <w:sz w:val="21"/>
          <w:szCs w:val="21"/>
          <w:color w:val="262626"/>
          <w:spacing w:val="-1"/>
        </w:rPr>
        <w:t>(</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8"/>
        </w:rPr>
        <w:t>14</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262626"/>
          <w:spacing w:val="-8"/>
        </w:rPr>
        <w:t>}</w:t>
      </w:r>
    </w:p>
    <w:p>
      <w:pPr>
        <w:ind w:left="261"/>
        <w:spacing w:before="5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15</w:t>
      </w:r>
    </w:p>
    <w:p>
      <w:pPr>
        <w:ind w:left="261"/>
        <w:spacing w:before="38"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position w:val="3"/>
        </w:rPr>
        <w:t>16</w:t>
      </w:r>
      <w:r>
        <w:rPr>
          <w:rFonts w:ascii="Lucida Console" w:hAnsi="Lucida Console" w:eastAsia="Lucida Console" w:cs="Lucida Console"/>
          <w:sz w:val="21"/>
          <w:szCs w:val="21"/>
          <w:color w:val="6C6C6C"/>
          <w:spacing w:val="-2"/>
          <w:position w:val="3"/>
        </w:rPr>
        <w:t xml:space="preserve"> </w:t>
      </w:r>
      <w:r>
        <w:rPr>
          <w:sz w:val="21"/>
          <w:szCs w:val="21"/>
          <w:position w:val="5"/>
        </w:rPr>
        <w:drawing>
          <wp:inline distT="0" distB="0" distL="0" distR="0">
            <wp:extent cx="76200" cy="48259"/>
            <wp:effectExtent l="0" t="0" r="0" b="0"/>
            <wp:docPr id="360" name="IM 360"/>
            <wp:cNvGraphicFramePr/>
            <a:graphic>
              <a:graphicData uri="http://schemas.openxmlformats.org/drawingml/2006/picture">
                <pic:pic>
                  <pic:nvPicPr>
                    <pic:cNvPr id="360" name="IM 360"/>
                    <pic:cNvPicPr/>
                  </pic:nvPicPr>
                  <pic:blipFill>
                    <a:blip r:embed="rId256"/>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position w:val="3"/>
        </w:rPr>
        <w:t xml:space="preserve">     </w:t>
      </w:r>
      <w:r>
        <w:rPr>
          <w:rFonts w:ascii="Lucida Console" w:hAnsi="Lucida Console" w:eastAsia="Lucida Console" w:cs="Lucida Console"/>
          <w:sz w:val="21"/>
          <w:szCs w:val="21"/>
          <w:color w:val="D73A49"/>
          <w:spacing w:val="-2"/>
          <w:position w:val="3"/>
        </w:rPr>
        <w:t>static</w:t>
      </w:r>
      <w:r>
        <w:rPr>
          <w:rFonts w:ascii="Lucida Console" w:hAnsi="Lucida Console" w:eastAsia="Lucida Console" w:cs="Lucida Console"/>
          <w:sz w:val="21"/>
          <w:szCs w:val="21"/>
          <w:color w:val="D73A49"/>
          <w:spacing w:val="-2"/>
          <w:position w:val="3"/>
        </w:rPr>
        <w:t xml:space="preserve"> </w:t>
      </w:r>
      <w:r>
        <w:rPr>
          <w:rFonts w:ascii="Lucida Console" w:hAnsi="Lucida Console" w:eastAsia="Lucida Console" w:cs="Lucida Console"/>
          <w:sz w:val="21"/>
          <w:szCs w:val="21"/>
          <w:color w:val="D73A49"/>
          <w:spacing w:val="-2"/>
          <w:position w:val="3"/>
        </w:rPr>
        <w:t>class</w:t>
      </w:r>
      <w:r>
        <w:rPr>
          <w:rFonts w:ascii="Lucida Console" w:hAnsi="Lucida Console" w:eastAsia="Lucida Console" w:cs="Lucida Console"/>
          <w:sz w:val="21"/>
          <w:szCs w:val="21"/>
          <w:color w:val="D73A49"/>
          <w:spacing w:val="-2"/>
          <w:position w:val="3"/>
        </w:rPr>
        <w:t xml:space="preserve"> </w:t>
      </w:r>
      <w:r>
        <w:rPr>
          <w:rFonts w:ascii="Lucida Console" w:hAnsi="Lucida Console" w:eastAsia="Lucida Console" w:cs="Lucida Console"/>
          <w:sz w:val="21"/>
          <w:szCs w:val="21"/>
          <w:color w:val="A13000"/>
          <w:spacing w:val="-2"/>
          <w:position w:val="3"/>
        </w:rPr>
        <w:t>Seq</w:t>
      </w:r>
      <w:r>
        <w:rPr>
          <w:rFonts w:ascii="Lucida Console" w:hAnsi="Lucida Console" w:eastAsia="Lucida Console" w:cs="Lucida Console"/>
          <w:sz w:val="21"/>
          <w:szCs w:val="21"/>
          <w:color w:val="A13000"/>
          <w:spacing w:val="26"/>
          <w:position w:val="3"/>
        </w:rPr>
        <w:t xml:space="preserve"> </w:t>
      </w:r>
      <w:r>
        <w:rPr>
          <w:rFonts w:ascii="Lucida Console" w:hAnsi="Lucida Console" w:eastAsia="Lucida Console" w:cs="Lucida Console"/>
          <w:sz w:val="21"/>
          <w:szCs w:val="21"/>
          <w:color w:val="D73A49"/>
          <w:spacing w:val="-2"/>
          <w:position w:val="3"/>
        </w:rPr>
        <w:t>imple</w:t>
      </w:r>
      <w:r>
        <w:rPr>
          <w:rFonts w:ascii="Lucida Console" w:hAnsi="Lucida Console" w:eastAsia="Lucida Console" w:cs="Lucida Console"/>
          <w:sz w:val="21"/>
          <w:szCs w:val="21"/>
          <w:color w:val="D73A49"/>
          <w:spacing w:val="-3"/>
          <w:position w:val="3"/>
        </w:rPr>
        <w:t>ments</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22863A"/>
          <w:spacing w:val="-3"/>
          <w:position w:val="3"/>
        </w:rPr>
        <w:t>Runnable</w:t>
      </w:r>
      <w:r>
        <w:rPr>
          <w:rFonts w:ascii="Lucida Console" w:hAnsi="Lucida Console" w:eastAsia="Lucida Console" w:cs="Lucida Console"/>
          <w:sz w:val="21"/>
          <w:szCs w:val="21"/>
          <w:color w:val="22863A"/>
          <w:spacing w:val="18"/>
          <w:position w:val="3"/>
        </w:rPr>
        <w:t xml:space="preserve"> </w:t>
      </w:r>
      <w:r>
        <w:rPr>
          <w:rFonts w:ascii="Lucida Console" w:hAnsi="Lucida Console" w:eastAsia="Lucida Console" w:cs="Lucida Console"/>
          <w:sz w:val="21"/>
          <w:szCs w:val="21"/>
          <w:color w:val="262626"/>
          <w:spacing w:val="-3"/>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17</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D73A49"/>
          <w:spacing w:val="-4"/>
          <w:position w:val="3"/>
        </w:rPr>
        <w:t>private</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final</w:t>
      </w:r>
      <w:r>
        <w:rPr>
          <w:rFonts w:ascii="Lucida Console" w:hAnsi="Lucida Console" w:eastAsia="Lucida Console" w:cs="Lucida Console"/>
          <w:sz w:val="21"/>
          <w:szCs w:val="21"/>
          <w:color w:val="D73A49"/>
          <w:spacing w:val="29"/>
          <w:position w:val="3"/>
        </w:rPr>
        <w:t xml:space="preserve"> </w:t>
      </w:r>
      <w:r>
        <w:rPr>
          <w:rFonts w:ascii="Lucida Console" w:hAnsi="Lucida Console" w:eastAsia="Lucida Console" w:cs="Lucida Console"/>
          <w:sz w:val="21"/>
          <w:szCs w:val="21"/>
          <w:color w:val="22863A"/>
          <w:spacing w:val="-4"/>
          <w:position w:val="3"/>
        </w:rPr>
        <w:t>int</w:t>
      </w:r>
      <w:r>
        <w:rPr>
          <w:rFonts w:ascii="Lucida Console" w:hAnsi="Lucida Console" w:eastAsia="Lucida Console" w:cs="Lucida Console"/>
          <w:sz w:val="21"/>
          <w:szCs w:val="21"/>
          <w:color w:val="22863A"/>
          <w:spacing w:val="24"/>
          <w:position w:val="3"/>
        </w:rPr>
        <w:t xml:space="preserve"> </w:t>
      </w:r>
      <w:r>
        <w:rPr>
          <w:rFonts w:ascii="Lucida Console" w:hAnsi="Lucida Console" w:eastAsia="Lucida Console" w:cs="Lucida Console"/>
          <w:sz w:val="21"/>
          <w:szCs w:val="21"/>
          <w:color w:val="A13000"/>
          <w:spacing w:val="-4"/>
          <w:position w:val="3"/>
        </w:rPr>
        <w:t>index</w:t>
      </w:r>
      <w:r>
        <w:rPr>
          <w:rFonts w:ascii="Lucida Console" w:hAnsi="Lucida Console" w:eastAsia="Lucida Console" w:cs="Lucida Console"/>
          <w:sz w:val="21"/>
          <w:szCs w:val="21"/>
          <w:color w:val="262626"/>
          <w:spacing w:val="-4"/>
          <w:position w:val="3"/>
        </w:rPr>
        <w:t>;</w:t>
      </w:r>
    </w:p>
    <w:p>
      <w:pPr>
        <w:ind w:left="261"/>
        <w:spacing w:before="64"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18</w:t>
      </w:r>
    </w:p>
    <w:p>
      <w:pPr>
        <w:ind w:left="261"/>
        <w:spacing w:before="38"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19</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59"/>
            <wp:effectExtent l="0" t="0" r="0" b="0"/>
            <wp:docPr id="362" name="IM 362"/>
            <wp:cNvGraphicFramePr/>
            <a:graphic>
              <a:graphicData uri="http://schemas.openxmlformats.org/drawingml/2006/picture">
                <pic:pic>
                  <pic:nvPicPr>
                    <pic:cNvPr id="362" name="IM 362"/>
                    <pic:cNvPicPr/>
                  </pic:nvPicPr>
                  <pic:blipFill>
                    <a:blip r:embed="rId257"/>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4"/>
          <w:position w:val="3"/>
        </w:rPr>
        <w:t xml:space="preserve">         </w:t>
      </w:r>
      <w:r>
        <w:rPr>
          <w:rFonts w:ascii="Lucida Console" w:hAnsi="Lucida Console" w:eastAsia="Lucida Console" w:cs="Lucida Console"/>
          <w:sz w:val="21"/>
          <w:szCs w:val="21"/>
          <w:color w:val="D73A49"/>
          <w:spacing w:val="-3"/>
          <w:position w:val="3"/>
        </w:rPr>
        <w:t>public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A13000"/>
          <w:spacing w:val="-3"/>
          <w:position w:val="3"/>
        </w:rPr>
        <w:t>Seq</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2863A"/>
          <w:spacing w:val="-3"/>
          <w:position w:val="3"/>
        </w:rPr>
        <w:t>int</w:t>
      </w:r>
      <w:r>
        <w:rPr>
          <w:rFonts w:ascii="Lucida Console" w:hAnsi="Lucida Console" w:eastAsia="Lucida Console" w:cs="Lucida Console"/>
          <w:sz w:val="21"/>
          <w:szCs w:val="21"/>
          <w:color w:val="22863A"/>
          <w:spacing w:val="32"/>
          <w:position w:val="3"/>
        </w:rPr>
        <w:t xml:space="preserve"> </w:t>
      </w:r>
      <w:r>
        <w:rPr>
          <w:rFonts w:ascii="Lucida Console" w:hAnsi="Lucida Console" w:eastAsia="Lucida Console" w:cs="Lucida Console"/>
          <w:sz w:val="21"/>
          <w:szCs w:val="21"/>
          <w:color w:val="A13000"/>
          <w:spacing w:val="-3"/>
          <w:position w:val="3"/>
        </w:rPr>
        <w:t>index</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62626"/>
          <w:spacing w:val="-3"/>
          <w:position w:val="3"/>
        </w:rPr>
        <w:t xml:space="preserve"> </w:t>
      </w:r>
      <w:r>
        <w:rPr>
          <w:rFonts w:ascii="Lucida Console" w:hAnsi="Lucida Console" w:eastAsia="Lucida Console" w:cs="Lucida Console"/>
          <w:sz w:val="21"/>
          <w:szCs w:val="21"/>
          <w:color w:val="262626"/>
          <w:spacing w:val="-3"/>
          <w:position w:val="3"/>
        </w:rPr>
        <w:t>{</w:t>
      </w:r>
    </w:p>
    <w:p>
      <w:pPr>
        <w:ind w:left="255"/>
        <w:spacing w:before="60"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20</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D73A49"/>
          <w:spacing w:val="-3"/>
        </w:rPr>
        <w:t>this</w:t>
      </w:r>
      <w:r>
        <w:rPr>
          <w:rFonts w:ascii="Lucida Console" w:hAnsi="Lucida Console" w:eastAsia="Lucida Console" w:cs="Lucida Console"/>
          <w:sz w:val="21"/>
          <w:szCs w:val="21"/>
          <w:color w:val="E10023"/>
          <w:spacing w:val="-3"/>
        </w:rPr>
        <w:t>.</w:t>
      </w:r>
      <w:r>
        <w:rPr>
          <w:rFonts w:ascii="Lucida Console" w:hAnsi="Lucida Console" w:eastAsia="Lucida Console" w:cs="Lucida Console"/>
          <w:sz w:val="21"/>
          <w:szCs w:val="21"/>
          <w:color w:val="232930"/>
          <w:spacing w:val="-3"/>
        </w:rPr>
        <w:t>index</w:t>
      </w:r>
      <w:r>
        <w:rPr>
          <w:rFonts w:ascii="Lucida Console" w:hAnsi="Lucida Console" w:eastAsia="Lucida Console" w:cs="Lucida Console"/>
          <w:sz w:val="21"/>
          <w:szCs w:val="21"/>
          <w:color w:val="232930"/>
          <w:spacing w:val="-3"/>
        </w:rPr>
        <w:t xml:space="preserve"> </w:t>
      </w:r>
      <w:r>
        <w:rPr>
          <w:rFonts w:ascii="Lucida Console" w:hAnsi="Lucida Console" w:eastAsia="Lucida Console" w:cs="Lucida Console"/>
          <w:sz w:val="21"/>
          <w:szCs w:val="21"/>
          <w:color w:val="E10023"/>
          <w:spacing w:val="-3"/>
        </w:rPr>
        <w:t>=</w:t>
      </w:r>
      <w:r>
        <w:rPr>
          <w:rFonts w:ascii="Lucida Console" w:hAnsi="Lucida Console" w:eastAsia="Lucida Console" w:cs="Lucida Console"/>
          <w:sz w:val="21"/>
          <w:szCs w:val="21"/>
          <w:color w:val="E10023"/>
          <w:spacing w:val="34"/>
        </w:rPr>
        <w:t xml:space="preserve"> </w:t>
      </w:r>
      <w:r>
        <w:rPr>
          <w:rFonts w:ascii="Lucida Console" w:hAnsi="Lucida Console" w:eastAsia="Lucida Console" w:cs="Lucida Console"/>
          <w:sz w:val="21"/>
          <w:szCs w:val="21"/>
          <w:color w:val="232930"/>
          <w:spacing w:val="-3"/>
        </w:rPr>
        <w:t>index</w:t>
      </w:r>
      <w:r>
        <w:rPr>
          <w:rFonts w:ascii="Lucida Console" w:hAnsi="Lucida Console" w:eastAsia="Lucida Console" w:cs="Lucida Console"/>
          <w:sz w:val="21"/>
          <w:szCs w:val="21"/>
          <w:color w:val="262626"/>
          <w:spacing w:val="-3"/>
        </w:rPr>
        <w:t>;</w:t>
      </w:r>
    </w:p>
    <w:p>
      <w:pPr>
        <w:ind w:left="255"/>
        <w:spacing w:before="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position w:val="2"/>
        </w:rPr>
        <w:t>21</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6"/>
          <w:position w:val="2"/>
        </w:rPr>
        <w:t>}</w:t>
      </w:r>
    </w:p>
    <w:p>
      <w:pPr>
        <w:ind w:left="255"/>
        <w:spacing w:before="64"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22</w:t>
      </w:r>
    </w:p>
    <w:p>
      <w:pPr>
        <w:ind w:left="255"/>
        <w:spacing w:before="93" w:line="23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1"/>
        </w:rPr>
        <w:t>23</w:t>
      </w:r>
      <w:r>
        <w:rPr>
          <w:rFonts w:ascii="Lucida Console" w:hAnsi="Lucida Console" w:eastAsia="Lucida Console" w:cs="Lucida Console"/>
          <w:sz w:val="21"/>
          <w:szCs w:val="21"/>
          <w:color w:val="6C6C6C"/>
          <w:spacing w:val="-1"/>
          <w:position w:val="-1"/>
        </w:rPr>
        <w:t xml:space="preserve">           </w:t>
      </w:r>
      <w:r>
        <w:rPr>
          <w:rFonts w:ascii="Lucida Console" w:hAnsi="Lucida Console" w:eastAsia="Lucida Console" w:cs="Lucida Console"/>
          <w:sz w:val="21"/>
          <w:szCs w:val="21"/>
          <w:color w:val="262626"/>
          <w:spacing w:val="-1"/>
          <w:position w:val="-1"/>
        </w:rPr>
        <w:t>@</w:t>
      </w:r>
      <w:r>
        <w:rPr>
          <w:rFonts w:ascii="Lucida Console" w:hAnsi="Lucida Console" w:eastAsia="Lucida Console" w:cs="Lucida Console"/>
          <w:sz w:val="21"/>
          <w:szCs w:val="21"/>
          <w:color w:val="232930"/>
          <w:spacing w:val="-1"/>
          <w:position w:val="-1"/>
        </w:rPr>
        <w:t>Overri</w:t>
      </w:r>
      <w:r>
        <w:rPr>
          <w:rFonts w:ascii="Lucida Console" w:hAnsi="Lucida Console" w:eastAsia="Lucida Console" w:cs="Lucida Console"/>
          <w:sz w:val="21"/>
          <w:szCs w:val="21"/>
          <w:color w:val="232930"/>
          <w:spacing w:val="-2"/>
          <w:position w:val="-1"/>
        </w:rPr>
        <w:t>de</w:t>
      </w:r>
    </w:p>
    <w:p>
      <w:pPr>
        <w:ind w:left="255"/>
        <w:spacing w:before="7"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24</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364" name="IM 364"/>
            <wp:cNvGraphicFramePr/>
            <a:graphic>
              <a:graphicData uri="http://schemas.openxmlformats.org/drawingml/2006/picture">
                <pic:pic>
                  <pic:nvPicPr>
                    <pic:cNvPr id="364" name="IM 364"/>
                    <pic:cNvPicPr/>
                  </pic:nvPicPr>
                  <pic:blipFill>
                    <a:blip r:embed="rId258"/>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5"/>
          <w:position w:val="3"/>
        </w:rPr>
        <w:t xml:space="preserve">         </w:t>
      </w:r>
      <w:r>
        <w:rPr>
          <w:rFonts w:ascii="Lucida Console" w:hAnsi="Lucida Console" w:eastAsia="Lucida Console" w:cs="Lucida Console"/>
          <w:sz w:val="21"/>
          <w:szCs w:val="21"/>
          <w:color w:val="D73A49"/>
          <w:spacing w:val="-4"/>
          <w:position w:val="3"/>
        </w:rPr>
        <w:t>public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void</w:t>
      </w:r>
      <w:r>
        <w:rPr>
          <w:rFonts w:ascii="Lucida Console" w:hAnsi="Lucida Console" w:eastAsia="Lucida Console" w:cs="Lucida Console"/>
          <w:sz w:val="21"/>
          <w:szCs w:val="21"/>
          <w:color w:val="D73A49"/>
          <w:spacing w:val="38"/>
          <w:position w:val="3"/>
        </w:rPr>
        <w:t xml:space="preserve"> </w:t>
      </w:r>
      <w:r>
        <w:rPr>
          <w:rFonts w:ascii="Lucida Console" w:hAnsi="Lucida Console" w:eastAsia="Lucida Console" w:cs="Lucida Console"/>
          <w:sz w:val="21"/>
          <w:szCs w:val="21"/>
          <w:color w:val="A13000"/>
          <w:spacing w:val="-4"/>
          <w:position w:val="3"/>
        </w:rPr>
        <w:t>run</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4"/>
          <w:position w:val="3"/>
        </w:rPr>
        <w:t xml:space="preserve"> </w:t>
      </w:r>
      <w:r>
        <w:rPr>
          <w:rFonts w:ascii="Lucida Console" w:hAnsi="Lucida Console" w:eastAsia="Lucida Console" w:cs="Lucida Console"/>
          <w:sz w:val="21"/>
          <w:szCs w:val="21"/>
          <w:color w:val="262626"/>
          <w:spacing w:val="-4"/>
          <w:position w:val="3"/>
        </w:rPr>
        <w:t>{</w:t>
      </w:r>
    </w:p>
    <w:p>
      <w:pPr>
        <w:ind w:left="255"/>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2"/>
        </w:rPr>
        <w:t>25</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6A737D"/>
          <w:spacing w:val="-2"/>
        </w:rPr>
        <w:t>//</w:t>
      </w:r>
      <w:r>
        <w:rPr>
          <w:rFonts w:ascii="Lucida Console" w:hAnsi="Lucida Console" w:eastAsia="Lucida Console" w:cs="Lucida Console"/>
          <w:sz w:val="21"/>
          <w:szCs w:val="21"/>
          <w:color w:val="6A737D"/>
          <w:spacing w:val="18"/>
        </w:rPr>
        <w:t xml:space="preserve"> </w:t>
      </w:r>
      <w:r>
        <w:rPr>
          <w:rFonts w:ascii="Lucida Console" w:hAnsi="Lucida Console" w:eastAsia="Lucida Console" w:cs="Lucida Console"/>
          <w:sz w:val="21"/>
          <w:szCs w:val="21"/>
          <w:color w:val="6A737D"/>
          <w:spacing w:val="-2"/>
        </w:rPr>
        <w:t>Run</w:t>
      </w:r>
      <w:r>
        <w:rPr>
          <w:rFonts w:ascii="Microsoft YaHei" w:hAnsi="Microsoft YaHei" w:eastAsia="Microsoft YaHei" w:cs="Microsoft YaHei"/>
          <w:sz w:val="21"/>
          <w:szCs w:val="21"/>
          <w:color w:val="6A737D"/>
          <w:spacing w:val="-2"/>
        </w:rPr>
        <w:t>方法只要执行结束了</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线程就结束了</w:t>
      </w:r>
    </w:p>
    <w:p>
      <w:pPr>
        <w:ind w:left="255"/>
        <w:spacing w:line="298"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2"/>
        </w:rPr>
        <w:t>26</w:t>
      </w:r>
      <w:r>
        <w:rPr>
          <w:rFonts w:ascii="Lucida Console" w:hAnsi="Lucida Console" w:eastAsia="Lucida Console" w:cs="Lucida Console"/>
          <w:sz w:val="21"/>
          <w:szCs w:val="21"/>
          <w:color w:val="6C6C6C"/>
          <w:spacing w:val="-3"/>
          <w:position w:val="2"/>
        </w:rPr>
        <w:t xml:space="preserve"> </w:t>
      </w:r>
      <w:r>
        <w:rPr>
          <w:sz w:val="21"/>
          <w:szCs w:val="21"/>
          <w:position w:val="4"/>
        </w:rPr>
        <w:drawing>
          <wp:inline distT="0" distB="0" distL="0" distR="0">
            <wp:extent cx="76200" cy="48259"/>
            <wp:effectExtent l="0" t="0" r="0" b="0"/>
            <wp:docPr id="366" name="IM 366"/>
            <wp:cNvGraphicFramePr/>
            <a:graphic>
              <a:graphicData uri="http://schemas.openxmlformats.org/drawingml/2006/picture">
                <pic:pic>
                  <pic:nvPicPr>
                    <pic:cNvPr id="366" name="IM 366"/>
                    <pic:cNvPicPr/>
                  </pic:nvPicPr>
                  <pic:blipFill>
                    <a:blip r:embed="rId259"/>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2"/>
          <w:position w:val="2"/>
        </w:rPr>
        <w:t xml:space="preserve">             </w:t>
      </w:r>
      <w:r>
        <w:rPr>
          <w:rFonts w:ascii="Lucida Console" w:hAnsi="Lucida Console" w:eastAsia="Lucida Console" w:cs="Lucida Console"/>
          <w:sz w:val="21"/>
          <w:szCs w:val="21"/>
          <w:color w:val="D73A49"/>
          <w:spacing w:val="-3"/>
          <w:position w:val="2"/>
        </w:rPr>
        <w:t>while</w:t>
      </w:r>
      <w:r>
        <w:rPr>
          <w:rFonts w:ascii="Lucida Console" w:hAnsi="Lucida Console" w:eastAsia="Lucida Console" w:cs="Lucida Console"/>
          <w:sz w:val="21"/>
          <w:szCs w:val="21"/>
          <w:color w:val="D73A49"/>
          <w:spacing w:val="41"/>
          <w:position w:val="2"/>
        </w:rPr>
        <w:t xml:space="preserve"> </w:t>
      </w:r>
      <w:r>
        <w:rPr>
          <w:rFonts w:ascii="Lucida Console" w:hAnsi="Lucida Console" w:eastAsia="Lucida Console" w:cs="Lucida Console"/>
          <w:sz w:val="21"/>
          <w:szCs w:val="21"/>
          <w:color w:val="262626"/>
          <w:spacing w:val="-3"/>
          <w:position w:val="2"/>
        </w:rPr>
        <w:t>(</w:t>
      </w:r>
      <w:r>
        <w:rPr>
          <w:rFonts w:ascii="Lucida Console" w:hAnsi="Lucida Console" w:eastAsia="Lucida Console" w:cs="Lucida Console"/>
          <w:sz w:val="21"/>
          <w:szCs w:val="21"/>
          <w:color w:val="232930"/>
          <w:spacing w:val="-3"/>
          <w:position w:val="2"/>
        </w:rPr>
        <w:t>count</w:t>
      </w:r>
      <w:r>
        <w:rPr>
          <w:rFonts w:ascii="Lucida Console" w:hAnsi="Lucida Console" w:eastAsia="Lucida Console" w:cs="Lucida Console"/>
          <w:sz w:val="21"/>
          <w:szCs w:val="21"/>
          <w:color w:val="232930"/>
          <w:spacing w:val="-3"/>
          <w:position w:val="2"/>
        </w:rPr>
        <w:t xml:space="preserve"> </w:t>
      </w:r>
      <w:r>
        <w:rPr>
          <w:rFonts w:ascii="Lucida Console" w:hAnsi="Lucida Console" w:eastAsia="Lucida Console" w:cs="Lucida Console"/>
          <w:sz w:val="21"/>
          <w:szCs w:val="21"/>
          <w:color w:val="E10023"/>
          <w:spacing w:val="-3"/>
          <w:position w:val="2"/>
        </w:rPr>
        <w:t>&lt;</w:t>
      </w:r>
      <w:r>
        <w:rPr>
          <w:rFonts w:ascii="Lucida Console" w:hAnsi="Lucida Console" w:eastAsia="Lucida Console" w:cs="Lucida Console"/>
          <w:sz w:val="21"/>
          <w:szCs w:val="21"/>
          <w:color w:val="E10023"/>
          <w:spacing w:val="-3"/>
          <w:position w:val="2"/>
        </w:rPr>
        <w:t xml:space="preserve"> </w:t>
      </w:r>
      <w:r>
        <w:rPr>
          <w:rFonts w:ascii="Lucida Console" w:hAnsi="Lucida Console" w:eastAsia="Lucida Console" w:cs="Lucida Console"/>
          <w:sz w:val="21"/>
          <w:szCs w:val="21"/>
          <w:color w:val="232930"/>
          <w:spacing w:val="-3"/>
          <w:position w:val="2"/>
        </w:rPr>
        <w:t>MAX</w:t>
      </w:r>
      <w:r>
        <w:rPr>
          <w:rFonts w:ascii="Lucida Console" w:hAnsi="Lucida Console" w:eastAsia="Lucida Console" w:cs="Lucida Console"/>
          <w:sz w:val="21"/>
          <w:szCs w:val="21"/>
          <w:color w:val="262626"/>
          <w:spacing w:val="-3"/>
          <w:position w:val="2"/>
        </w:rPr>
        <w:t>)</w:t>
      </w:r>
      <w:r>
        <w:rPr>
          <w:rFonts w:ascii="Lucida Console" w:hAnsi="Lucida Console" w:eastAsia="Lucida Console" w:cs="Lucida Console"/>
          <w:sz w:val="21"/>
          <w:szCs w:val="21"/>
          <w:color w:val="262626"/>
          <w:spacing w:val="-3"/>
          <w:position w:val="2"/>
        </w:rPr>
        <w:t xml:space="preserve"> </w:t>
      </w:r>
      <w:r>
        <w:rPr>
          <w:rFonts w:ascii="Lucida Console" w:hAnsi="Lucida Console" w:eastAsia="Lucida Console" w:cs="Lucida Console"/>
          <w:sz w:val="21"/>
          <w:szCs w:val="21"/>
          <w:color w:val="262626"/>
          <w:spacing w:val="-3"/>
          <w:position w:val="2"/>
        </w:rPr>
        <w:t>{</w:t>
      </w:r>
    </w:p>
    <w:p>
      <w:pPr>
        <w:ind w:left="255"/>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2"/>
        </w:rPr>
        <w:t>27</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6A737D"/>
          <w:spacing w:val="-2"/>
        </w:rPr>
        <w:t>//</w:t>
      </w:r>
      <w:r>
        <w:rPr>
          <w:rFonts w:ascii="Lucida Console" w:hAnsi="Lucida Console" w:eastAsia="Lucida Console" w:cs="Lucida Console"/>
          <w:sz w:val="21"/>
          <w:szCs w:val="21"/>
          <w:color w:val="6A737D"/>
          <w:spacing w:val="30"/>
        </w:rPr>
        <w:t xml:space="preserve"> </w:t>
      </w:r>
      <w:r>
        <w:rPr>
          <w:rFonts w:ascii="Microsoft YaHei" w:hAnsi="Microsoft YaHei" w:eastAsia="Microsoft YaHei" w:cs="Microsoft YaHei"/>
          <w:sz w:val="21"/>
          <w:szCs w:val="21"/>
          <w:color w:val="6A737D"/>
          <w:spacing w:val="-2"/>
        </w:rPr>
        <w:t>同步代码块</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一个时刻只能有一个线程获取到锁</w:t>
      </w:r>
    </w:p>
    <w:p>
      <w:pPr>
        <w:ind w:left="255"/>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28</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368" name="IM 368"/>
            <wp:cNvGraphicFramePr/>
            <a:graphic>
              <a:graphicData uri="http://schemas.openxmlformats.org/drawingml/2006/picture">
                <pic:pic>
                  <pic:nvPicPr>
                    <pic:cNvPr id="368" name="IM 368"/>
                    <pic:cNvPicPr/>
                  </pic:nvPicPr>
                  <pic:blipFill>
                    <a:blip r:embed="rId260"/>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D73A49"/>
          <w:spacing w:val="-4"/>
          <w:position w:val="3"/>
        </w:rPr>
        <w:t>synchronized</w:t>
      </w:r>
      <w:r>
        <w:rPr>
          <w:rFonts w:ascii="Lucida Console" w:hAnsi="Lucida Console" w:eastAsia="Lucida Console" w:cs="Lucida Console"/>
          <w:sz w:val="21"/>
          <w:szCs w:val="21"/>
          <w:color w:val="D73A49"/>
          <w:spacing w:val="56"/>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32930"/>
          <w:spacing w:val="-4"/>
          <w:position w:val="3"/>
        </w:rPr>
        <w:t>LOCK</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4"/>
          <w:position w:val="3"/>
        </w:rPr>
        <w:t xml:space="preserve"> </w:t>
      </w:r>
      <w:r>
        <w:rPr>
          <w:rFonts w:ascii="Lucida Console" w:hAnsi="Lucida Console" w:eastAsia="Lucida Console" w:cs="Lucida Console"/>
          <w:sz w:val="21"/>
          <w:szCs w:val="21"/>
          <w:color w:val="262626"/>
          <w:spacing w:val="-4"/>
          <w:position w:val="3"/>
        </w:rPr>
        <w:t>{</w:t>
      </w:r>
    </w:p>
    <w:p>
      <w:pPr>
        <w:ind w:left="255"/>
        <w:spacing w:before="3"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29</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获取到锁就进来判断，</w:t>
      </w:r>
      <w:r>
        <w:rPr>
          <w:rFonts w:ascii="Microsoft YaHei" w:hAnsi="Microsoft YaHei" w:eastAsia="Microsoft YaHei" w:cs="Microsoft YaHei"/>
          <w:sz w:val="21"/>
          <w:szCs w:val="21"/>
          <w:color w:val="6A737D"/>
          <w:spacing w:val="-30"/>
        </w:rPr>
        <w:t xml:space="preserve"> </w:t>
      </w:r>
      <w:r>
        <w:rPr>
          <w:rFonts w:ascii="Microsoft YaHei" w:hAnsi="Microsoft YaHei" w:eastAsia="Microsoft YaHei" w:cs="Microsoft YaHei"/>
          <w:sz w:val="21"/>
          <w:szCs w:val="21"/>
          <w:color w:val="6A737D"/>
          <w:spacing w:val="-1"/>
        </w:rPr>
        <w:t>当前是</w:t>
      </w:r>
      <w:r>
        <w:rPr>
          <w:rFonts w:ascii="Microsoft YaHei" w:hAnsi="Microsoft YaHei" w:eastAsia="Microsoft YaHei" w:cs="Microsoft YaHei"/>
          <w:sz w:val="21"/>
          <w:szCs w:val="21"/>
          <w:color w:val="6A737D"/>
          <w:spacing w:val="-2"/>
        </w:rPr>
        <w:t>否轮到该线程打印</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position w:val="2"/>
        </w:rPr>
        <w:t>30</w:t>
      </w:r>
      <w:r>
        <w:rPr>
          <w:rFonts w:ascii="Lucida Console" w:hAnsi="Lucida Console" w:eastAsia="Lucida Console" w:cs="Lucida Console"/>
          <w:sz w:val="21"/>
          <w:szCs w:val="21"/>
          <w:color w:val="6C6C6C"/>
          <w:spacing w:val="-6"/>
          <w:position w:val="2"/>
        </w:rPr>
        <w:t xml:space="preserve"> </w:t>
      </w:r>
      <w:r>
        <w:rPr>
          <w:sz w:val="21"/>
          <w:szCs w:val="21"/>
          <w:position w:val="4"/>
        </w:rPr>
        <w:drawing>
          <wp:inline distT="0" distB="0" distL="0" distR="0">
            <wp:extent cx="76200" cy="48259"/>
            <wp:effectExtent l="0" t="0" r="0" b="0"/>
            <wp:docPr id="370" name="IM 370"/>
            <wp:cNvGraphicFramePr/>
            <a:graphic>
              <a:graphicData uri="http://schemas.openxmlformats.org/drawingml/2006/picture">
                <pic:pic>
                  <pic:nvPicPr>
                    <pic:cNvPr id="370" name="IM 370"/>
                    <pic:cNvPicPr/>
                  </pic:nvPicPr>
                  <pic:blipFill>
                    <a:blip r:embed="rId261"/>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D73A49"/>
          <w:spacing w:val="-6"/>
          <w:position w:val="2"/>
        </w:rPr>
        <w:t>while</w:t>
      </w:r>
      <w:r>
        <w:rPr>
          <w:rFonts w:ascii="Lucida Console" w:hAnsi="Lucida Console" w:eastAsia="Lucida Console" w:cs="Lucida Console"/>
          <w:sz w:val="21"/>
          <w:szCs w:val="21"/>
          <w:color w:val="D73A49"/>
          <w:spacing w:val="44"/>
          <w:position w:val="2"/>
        </w:rPr>
        <w:t xml:space="preserve"> </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32930"/>
          <w:spacing w:val="-6"/>
          <w:position w:val="2"/>
        </w:rPr>
        <w:t>count</w:t>
      </w:r>
      <w:r>
        <w:rPr>
          <w:rFonts w:ascii="Lucida Console" w:hAnsi="Lucida Console" w:eastAsia="Lucida Console" w:cs="Lucida Console"/>
          <w:sz w:val="21"/>
          <w:szCs w:val="21"/>
          <w:color w:val="232930"/>
          <w:spacing w:val="-6"/>
          <w:position w:val="2"/>
        </w:rPr>
        <w:t xml:space="preserve"> </w:t>
      </w:r>
      <w:r>
        <w:rPr>
          <w:rFonts w:ascii="Lucida Console" w:hAnsi="Lucida Console" w:eastAsia="Lucida Console" w:cs="Lucida Console"/>
          <w:sz w:val="21"/>
          <w:szCs w:val="21"/>
          <w:color w:val="E10023"/>
          <w:spacing w:val="-6"/>
          <w:position w:val="2"/>
        </w:rPr>
        <w:t>%</w:t>
      </w:r>
      <w:r>
        <w:rPr>
          <w:rFonts w:ascii="Lucida Console" w:hAnsi="Lucida Console" w:eastAsia="Lucida Console" w:cs="Lucida Console"/>
          <w:sz w:val="21"/>
          <w:szCs w:val="21"/>
          <w:color w:val="E10023"/>
          <w:spacing w:val="-6"/>
          <w:position w:val="2"/>
        </w:rPr>
        <w:t xml:space="preserve"> </w:t>
      </w:r>
      <w:r>
        <w:rPr>
          <w:rFonts w:ascii="Lucida Console" w:hAnsi="Lucida Console" w:eastAsia="Lucida Console" w:cs="Lucida Console"/>
          <w:sz w:val="21"/>
          <w:szCs w:val="21"/>
          <w:color w:val="005CC5"/>
          <w:spacing w:val="-6"/>
          <w:position w:val="2"/>
        </w:rPr>
        <w:t>3</w:t>
      </w:r>
      <w:r>
        <w:rPr>
          <w:rFonts w:ascii="Lucida Console" w:hAnsi="Lucida Console" w:eastAsia="Lucida Console" w:cs="Lucida Console"/>
          <w:sz w:val="21"/>
          <w:szCs w:val="21"/>
          <w:color w:val="005CC5"/>
          <w:spacing w:val="53"/>
          <w:position w:val="2"/>
        </w:rPr>
        <w:t xml:space="preserve"> </w:t>
      </w:r>
      <w:r>
        <w:rPr>
          <w:rFonts w:ascii="Lucida Console" w:hAnsi="Lucida Console" w:eastAsia="Lucida Console" w:cs="Lucida Console"/>
          <w:sz w:val="21"/>
          <w:szCs w:val="21"/>
          <w:color w:val="E10023"/>
          <w:spacing w:val="-6"/>
          <w:position w:val="2"/>
        </w:rPr>
        <w:t>!=</w:t>
      </w:r>
      <w:r>
        <w:rPr>
          <w:rFonts w:ascii="Lucida Console" w:hAnsi="Lucida Console" w:eastAsia="Lucida Console" w:cs="Lucida Console"/>
          <w:sz w:val="21"/>
          <w:szCs w:val="21"/>
          <w:color w:val="E10023"/>
          <w:spacing w:val="24"/>
          <w:position w:val="2"/>
        </w:rPr>
        <w:t xml:space="preserve"> </w:t>
      </w:r>
      <w:r>
        <w:rPr>
          <w:rFonts w:ascii="Lucida Console" w:hAnsi="Lucida Console" w:eastAsia="Lucida Console" w:cs="Lucida Console"/>
          <w:sz w:val="21"/>
          <w:szCs w:val="21"/>
          <w:color w:val="232930"/>
          <w:spacing w:val="-6"/>
          <w:position w:val="2"/>
        </w:rPr>
        <w:t>index</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8"/>
          <w:position w:val="2"/>
        </w:rPr>
        <w:t xml:space="preserve"> </w:t>
      </w:r>
      <w:r>
        <w:rPr>
          <w:rFonts w:ascii="Lucida Console" w:hAnsi="Lucida Console" w:eastAsia="Lucida Console" w:cs="Lucida Console"/>
          <w:sz w:val="21"/>
          <w:szCs w:val="21"/>
          <w:color w:val="262626"/>
          <w:spacing w:val="-6"/>
          <w:position w:val="2"/>
        </w:rPr>
        <w:t>{</w:t>
      </w:r>
    </w:p>
    <w:p>
      <w:pPr>
        <w:ind w:left="874" w:right="94" w:hanging="620"/>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31</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不是</w:t>
      </w:r>
      <w:r>
        <w:rPr>
          <w:rFonts w:ascii="Microsoft YaHei" w:hAnsi="Microsoft YaHei" w:eastAsia="Microsoft YaHei" w:cs="Microsoft YaHei"/>
          <w:sz w:val="21"/>
          <w:szCs w:val="21"/>
          <w:color w:val="6A737D"/>
          <w:spacing w:val="-2"/>
        </w:rPr>
        <w:t>当前线程打印</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那么就让当前线程去</w:t>
      </w:r>
      <w:r>
        <w:rPr>
          <w:rFonts w:ascii="Lucida Console" w:hAnsi="Lucida Console" w:eastAsia="Lucida Console" w:cs="Lucida Console"/>
          <w:sz w:val="21"/>
          <w:szCs w:val="21"/>
          <w:color w:val="6A737D"/>
          <w:spacing w:val="-2"/>
        </w:rPr>
        <w:t>wait,</w:t>
      </w:r>
      <w:r>
        <w:rPr>
          <w:rFonts w:ascii="Microsoft YaHei" w:hAnsi="Microsoft YaHei" w:eastAsia="Microsoft YaHei" w:cs="Microsoft YaHei"/>
          <w:sz w:val="21"/>
          <w:szCs w:val="21"/>
          <w:color w:val="6A737D"/>
          <w:spacing w:val="-2"/>
        </w:rPr>
        <w:t>它会自动释放锁</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1"/>
        </w:rPr>
        <w:t>所以其他线程可以进来</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3"/>
        </w:rPr>
        <w:t>32</w:t>
      </w:r>
      <w:r>
        <w:rPr>
          <w:rFonts w:ascii="Lucida Console" w:hAnsi="Lucida Console" w:eastAsia="Lucida Console" w:cs="Lucida Console"/>
          <w:sz w:val="21"/>
          <w:szCs w:val="21"/>
          <w:color w:val="6C6C6C"/>
          <w:spacing w:val="-19"/>
          <w:position w:val="3"/>
        </w:rPr>
        <w:t xml:space="preserve"> </w:t>
      </w:r>
      <w:r>
        <w:rPr>
          <w:sz w:val="21"/>
          <w:szCs w:val="21"/>
          <w:position w:val="5"/>
        </w:rPr>
        <w:drawing>
          <wp:inline distT="0" distB="0" distL="0" distR="0">
            <wp:extent cx="76200" cy="48260"/>
            <wp:effectExtent l="0" t="0" r="0" b="0"/>
            <wp:docPr id="372" name="IM 372"/>
            <wp:cNvGraphicFramePr/>
            <a:graphic>
              <a:graphicData uri="http://schemas.openxmlformats.org/drawingml/2006/picture">
                <pic:pic>
                  <pic:nvPicPr>
                    <pic:cNvPr id="372" name="IM 372"/>
                    <pic:cNvPicPr/>
                  </pic:nvPicPr>
                  <pic:blipFill>
                    <a:blip r:embed="rId262"/>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D73A49"/>
          <w:spacing w:val="-5"/>
          <w:position w:val="3"/>
        </w:rPr>
        <w:t>try</w:t>
      </w:r>
      <w:r>
        <w:rPr>
          <w:rFonts w:ascii="Lucida Console" w:hAnsi="Lucida Console" w:eastAsia="Lucida Console" w:cs="Lucida Console"/>
          <w:sz w:val="21"/>
          <w:szCs w:val="21"/>
          <w:color w:val="D73A49"/>
          <w:spacing w:val="25"/>
          <w:position w:val="3"/>
        </w:rPr>
        <w:t xml:space="preserve"> </w:t>
      </w:r>
      <w:r>
        <w:rPr>
          <w:rFonts w:ascii="Lucida Console" w:hAnsi="Lucida Console" w:eastAsia="Lucida Console" w:cs="Lucida Console"/>
          <w:sz w:val="21"/>
          <w:szCs w:val="21"/>
          <w:color w:val="262626"/>
          <w:spacing w:val="-5"/>
          <w:position w:val="3"/>
        </w:rPr>
        <w:t>{</w:t>
      </w:r>
    </w:p>
    <w:p>
      <w:pPr>
        <w:ind w:left="254"/>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2"/>
        </w:rPr>
        <w:t>33</w:t>
      </w:r>
      <w:r>
        <w:rPr>
          <w:rFonts w:ascii="Lucida Console" w:hAnsi="Lucida Console" w:eastAsia="Lucida Console" w:cs="Lucida Console"/>
          <w:sz w:val="21"/>
          <w:szCs w:val="21"/>
          <w:color w:val="6C6C6C"/>
          <w:position w:val="2"/>
        </w:rPr>
        <w:t xml:space="preserve">                               </w:t>
      </w:r>
      <w:r>
        <w:rPr>
          <w:rFonts w:ascii="Lucida Console" w:hAnsi="Lucida Console" w:eastAsia="Lucida Console" w:cs="Lucida Console"/>
          <w:sz w:val="21"/>
          <w:szCs w:val="21"/>
          <w:color w:val="232930"/>
          <w:position w:val="2"/>
        </w:rPr>
        <w:t>LOCK</w:t>
      </w:r>
      <w:r>
        <w:rPr>
          <w:rFonts w:ascii="Lucida Console" w:hAnsi="Lucida Console" w:eastAsia="Lucida Console" w:cs="Lucida Console"/>
          <w:sz w:val="21"/>
          <w:szCs w:val="21"/>
          <w:color w:val="E10023"/>
          <w:position w:val="2"/>
        </w:rPr>
        <w:t>.</w:t>
      </w:r>
      <w:r>
        <w:rPr>
          <w:rFonts w:ascii="Lucida Console" w:hAnsi="Lucida Console" w:eastAsia="Lucida Console" w:cs="Lucida Console"/>
          <w:sz w:val="21"/>
          <w:szCs w:val="21"/>
          <w:color w:val="232930"/>
          <w:position w:val="2"/>
        </w:rPr>
        <w:t>wait</w:t>
      </w:r>
      <w:r>
        <w:rPr>
          <w:rFonts w:ascii="Lucida Console" w:hAnsi="Lucida Console" w:eastAsia="Lucida Console" w:cs="Lucida Console"/>
          <w:sz w:val="21"/>
          <w:szCs w:val="21"/>
          <w:color w:val="262626"/>
          <w:position w:val="2"/>
        </w:rPr>
        <w:t>();</w:t>
      </w:r>
    </w:p>
    <w:p>
      <w:pPr>
        <w:ind w:left="254"/>
        <w:spacing w:before="3"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rPr>
        <w:t>34</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A737D"/>
        </w:rPr>
        <w:t>//</w:t>
      </w:r>
      <w:r>
        <w:rPr>
          <w:rFonts w:ascii="Lucida Console" w:hAnsi="Lucida Console" w:eastAsia="Lucida Console" w:cs="Lucida Console"/>
          <w:sz w:val="21"/>
          <w:szCs w:val="21"/>
          <w:color w:val="6A737D"/>
        </w:rPr>
        <w:t xml:space="preserve"> </w:t>
      </w:r>
      <w:r>
        <w:rPr>
          <w:rFonts w:ascii="Microsoft YaHei" w:hAnsi="Microsoft YaHei" w:eastAsia="Microsoft YaHei" w:cs="Microsoft YaHei"/>
          <w:sz w:val="21"/>
          <w:szCs w:val="21"/>
          <w:color w:val="6A737D"/>
        </w:rPr>
        <w:t>当线程被唤</w:t>
      </w:r>
      <w:r>
        <w:rPr>
          <w:rFonts w:ascii="Microsoft YaHei" w:hAnsi="Microsoft YaHei" w:eastAsia="Microsoft YaHei" w:cs="Microsoft YaHei"/>
          <w:sz w:val="21"/>
          <w:szCs w:val="21"/>
          <w:color w:val="6A737D"/>
          <w:spacing w:val="-1"/>
        </w:rPr>
        <w:t>醒时，会尝试重新进入</w:t>
      </w:r>
      <w:r>
        <w:rPr>
          <w:rFonts w:ascii="Lucida Console" w:hAnsi="Lucida Console" w:eastAsia="Lucida Console" w:cs="Lucida Console"/>
          <w:sz w:val="21"/>
          <w:szCs w:val="21"/>
          <w:color w:val="6A737D"/>
          <w:spacing w:val="-1"/>
        </w:rPr>
        <w:t>synchronized</w:t>
      </w:r>
      <w:r>
        <w:rPr>
          <w:rFonts w:ascii="Microsoft YaHei" w:hAnsi="Microsoft YaHei" w:eastAsia="Microsoft YaHei" w:cs="Microsoft YaHei"/>
          <w:sz w:val="21"/>
          <w:szCs w:val="21"/>
          <w:color w:val="6A737D"/>
          <w:spacing w:val="-1"/>
        </w:rPr>
        <w:t>代码块</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3"/>
        </w:rPr>
        <w:t>35</w:t>
      </w:r>
      <w:r>
        <w:rPr>
          <w:rFonts w:ascii="Lucida Console" w:hAnsi="Lucida Console" w:eastAsia="Lucida Console" w:cs="Lucida Console"/>
          <w:sz w:val="21"/>
          <w:szCs w:val="21"/>
          <w:color w:val="6C6C6C"/>
          <w:spacing w:val="-5"/>
          <w:position w:val="3"/>
        </w:rPr>
        <w:t xml:space="preserve"> </w:t>
      </w:r>
      <w:r>
        <w:rPr>
          <w:sz w:val="21"/>
          <w:szCs w:val="21"/>
          <w:position w:val="5"/>
        </w:rPr>
        <w:drawing>
          <wp:inline distT="0" distB="0" distL="0" distR="0">
            <wp:extent cx="76200" cy="48260"/>
            <wp:effectExtent l="0" t="0" r="0" b="0"/>
            <wp:docPr id="374" name="IM 374"/>
            <wp:cNvGraphicFramePr/>
            <a:graphic>
              <a:graphicData uri="http://schemas.openxmlformats.org/drawingml/2006/picture">
                <pic:pic>
                  <pic:nvPicPr>
                    <pic:cNvPr id="374" name="IM 374"/>
                    <pic:cNvPicPr/>
                  </pic:nvPicPr>
                  <pic:blipFill>
                    <a:blip r:embed="rId263"/>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5"/>
          <w:position w:val="3"/>
        </w:rPr>
        <w:t xml:space="preserve"> </w:t>
      </w:r>
      <w:r>
        <w:rPr>
          <w:rFonts w:ascii="Lucida Console" w:hAnsi="Lucida Console" w:eastAsia="Lucida Console" w:cs="Lucida Console"/>
          <w:sz w:val="21"/>
          <w:szCs w:val="21"/>
          <w:color w:val="D73A49"/>
          <w:spacing w:val="-5"/>
          <w:position w:val="3"/>
        </w:rPr>
        <w:t>catch</w:t>
      </w:r>
      <w:r>
        <w:rPr>
          <w:rFonts w:ascii="Lucida Console" w:hAnsi="Lucida Console" w:eastAsia="Lucida Console" w:cs="Lucida Console"/>
          <w:sz w:val="21"/>
          <w:szCs w:val="21"/>
          <w:color w:val="D73A49"/>
          <w:spacing w:val="58"/>
          <w:position w:val="3"/>
        </w:rPr>
        <w:t xml:space="preserve"> </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2863A"/>
          <w:spacing w:val="-5"/>
          <w:position w:val="3"/>
        </w:rPr>
        <w:t>Exception</w:t>
      </w:r>
      <w:r>
        <w:rPr>
          <w:rFonts w:ascii="Lucida Console" w:hAnsi="Lucida Console" w:eastAsia="Lucida Console" w:cs="Lucida Console"/>
          <w:sz w:val="21"/>
          <w:szCs w:val="21"/>
          <w:color w:val="22863A"/>
          <w:spacing w:val="12"/>
          <w:position w:val="3"/>
        </w:rPr>
        <w:t xml:space="preserve"> </w:t>
      </w:r>
      <w:r>
        <w:rPr>
          <w:rFonts w:ascii="Lucida Console" w:hAnsi="Lucida Console" w:eastAsia="Lucida Console" w:cs="Lucida Console"/>
          <w:sz w:val="21"/>
          <w:szCs w:val="21"/>
          <w:color w:val="A13000"/>
          <w:spacing w:val="-5"/>
          <w:position w:val="3"/>
        </w:rPr>
        <w:t>e</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5"/>
          <w:position w:val="3"/>
        </w:rPr>
        <w:t>{</w:t>
      </w:r>
    </w:p>
    <w:p>
      <w:pPr>
        <w:ind w:left="254" w:right="3365"/>
        <w:spacing w:before="3" w:line="34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rPr>
        <w:t>36</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1"/>
        </w:rPr>
        <w:t>e</w:t>
      </w:r>
      <w:r>
        <w:rPr>
          <w:rFonts w:ascii="Lucida Console" w:hAnsi="Lucida Console" w:eastAsia="Lucida Console" w:cs="Lucida Console"/>
          <w:sz w:val="21"/>
          <w:szCs w:val="21"/>
          <w:color w:val="E10023"/>
          <w:spacing w:val="-1"/>
        </w:rPr>
        <w:t>.</w:t>
      </w:r>
      <w:r>
        <w:rPr>
          <w:rFonts w:ascii="Lucida Console" w:hAnsi="Lucida Console" w:eastAsia="Lucida Console" w:cs="Lucida Console"/>
          <w:sz w:val="21"/>
          <w:szCs w:val="21"/>
          <w:color w:val="232930"/>
          <w:spacing w:val="-1"/>
        </w:rPr>
        <w:t>printStackTrace</w:t>
      </w:r>
      <w:r>
        <w:rPr>
          <w:rFonts w:ascii="Lucida Console" w:hAnsi="Lucida Console" w:eastAsia="Lucida Console" w:cs="Lucida Console"/>
          <w:sz w:val="21"/>
          <w:szCs w:val="21"/>
          <w:color w:val="262626"/>
          <w:spacing w:val="-1"/>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4"/>
        </w:rPr>
        <w:t>37</w:t>
      </w:r>
      <w:r>
        <w:rPr>
          <w:rFonts w:ascii="Lucida Console" w:hAnsi="Lucida Console" w:eastAsia="Lucida Console" w:cs="Lucida Console"/>
          <w:sz w:val="21"/>
          <w:szCs w:val="21"/>
          <w:color w:val="6C6C6C"/>
          <w:spacing w:val="-4"/>
        </w:rPr>
        <w:t xml:space="preserve">                          </w:t>
      </w:r>
      <w:r>
        <w:rPr>
          <w:rFonts w:ascii="Lucida Console" w:hAnsi="Lucida Console" w:eastAsia="Lucida Console" w:cs="Lucida Console"/>
          <w:sz w:val="21"/>
          <w:szCs w:val="21"/>
          <w:color w:val="6C6C6C"/>
          <w:spacing w:val="-5"/>
        </w:rPr>
        <w:t xml:space="preserve">  </w:t>
      </w:r>
      <w:r>
        <w:rPr>
          <w:rFonts w:ascii="Lucida Console" w:hAnsi="Lucida Console" w:eastAsia="Lucida Console" w:cs="Lucida Console"/>
          <w:sz w:val="21"/>
          <w:szCs w:val="21"/>
          <w:color w:val="262626"/>
          <w:spacing w:val="-5"/>
        </w:rPr>
        <w:t>}</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38</w:t>
      </w:r>
      <w:r>
        <w:rPr>
          <w:rFonts w:ascii="Lucida Console" w:hAnsi="Lucida Console" w:eastAsia="Lucida Console" w:cs="Lucida Console"/>
          <w:sz w:val="21"/>
          <w:szCs w:val="21"/>
          <w:color w:val="6C6C6C"/>
          <w:spacing w:val="-5"/>
          <w:position w:val="2"/>
        </w:rPr>
        <w:t xml:space="preserve">                        </w:t>
      </w:r>
      <w:r>
        <w:rPr>
          <w:rFonts w:ascii="Lucida Console" w:hAnsi="Lucida Console" w:eastAsia="Lucida Console" w:cs="Lucida Console"/>
          <w:sz w:val="21"/>
          <w:szCs w:val="21"/>
          <w:color w:val="262626"/>
          <w:spacing w:val="-5"/>
          <w:position w:val="2"/>
        </w:rPr>
        <w:t>}</w:t>
      </w:r>
    </w:p>
    <w:p>
      <w:pPr>
        <w:ind w:left="254"/>
        <w:spacing w:before="3" w:line="20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39</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A737D"/>
          <w:spacing w:val="-3"/>
        </w:rPr>
        <w:t>//</w:t>
      </w:r>
      <w:r>
        <w:rPr>
          <w:rFonts w:ascii="Lucida Console" w:hAnsi="Lucida Console" w:eastAsia="Lucida Console" w:cs="Lucida Console"/>
          <w:sz w:val="21"/>
          <w:szCs w:val="21"/>
          <w:color w:val="6A737D"/>
          <w:spacing w:val="-3"/>
        </w:rPr>
        <w:t xml:space="preserve"> </w:t>
      </w:r>
      <w:r>
        <w:rPr>
          <w:rFonts w:ascii="Microsoft YaHei" w:hAnsi="Microsoft YaHei" w:eastAsia="Microsoft YaHei" w:cs="Microsoft YaHei"/>
          <w:sz w:val="21"/>
          <w:szCs w:val="21"/>
          <w:color w:val="6A737D"/>
          <w:spacing w:val="-3"/>
        </w:rPr>
        <w:t>是当前线程打印</w:t>
      </w:r>
      <w:r>
        <w:rPr>
          <w:rFonts w:ascii="Microsoft YaHei" w:hAnsi="Microsoft YaHei" w:eastAsia="Microsoft YaHei" w:cs="Microsoft YaHei"/>
          <w:sz w:val="21"/>
          <w:szCs w:val="21"/>
          <w:color w:val="6A737D"/>
          <w:spacing w:val="-14"/>
        </w:rPr>
        <w:t xml:space="preserve"> </w:t>
      </w:r>
      <w:r>
        <w:rPr>
          <w:rFonts w:ascii="Lucida Console" w:hAnsi="Lucida Console" w:eastAsia="Lucida Console" w:cs="Lucida Console"/>
          <w:sz w:val="21"/>
          <w:szCs w:val="21"/>
          <w:color w:val="6A737D"/>
          <w:spacing w:val="-3"/>
        </w:rPr>
        <w:t>,</w:t>
      </w:r>
      <w:r>
        <w:rPr>
          <w:rFonts w:ascii="Lucida Console" w:hAnsi="Lucida Console" w:eastAsia="Lucida Console" w:cs="Lucida Console"/>
          <w:sz w:val="21"/>
          <w:szCs w:val="21"/>
          <w:color w:val="6A737D"/>
          <w:spacing w:val="-3"/>
        </w:rPr>
        <w:t xml:space="preserve"> </w:t>
      </w:r>
      <w:r>
        <w:rPr>
          <w:rFonts w:ascii="Microsoft YaHei" w:hAnsi="Microsoft YaHei" w:eastAsia="Microsoft YaHei" w:cs="Microsoft YaHei"/>
          <w:sz w:val="21"/>
          <w:szCs w:val="21"/>
          <w:color w:val="6A737D"/>
          <w:spacing w:val="-3"/>
        </w:rPr>
        <w:t>但</w:t>
      </w:r>
      <w:r>
        <w:rPr>
          <w:rFonts w:ascii="Lucida Console" w:hAnsi="Lucida Console" w:eastAsia="Lucida Console" w:cs="Lucida Console"/>
          <w:sz w:val="21"/>
          <w:szCs w:val="21"/>
          <w:color w:val="6A737D"/>
          <w:spacing w:val="-3"/>
        </w:rPr>
        <w:t>count&gt;MAX</w:t>
      </w:r>
    </w:p>
    <w:p>
      <w:pPr>
        <w:ind w:left="250"/>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40</w:t>
      </w:r>
      <w:r>
        <w:rPr>
          <w:rFonts w:ascii="Lucida Console" w:hAnsi="Lucida Console" w:eastAsia="Lucida Console" w:cs="Lucida Console"/>
          <w:sz w:val="21"/>
          <w:szCs w:val="21"/>
          <w:color w:val="6C6C6C"/>
          <w:spacing w:val="-17"/>
          <w:position w:val="2"/>
        </w:rPr>
        <w:t xml:space="preserve"> </w:t>
      </w:r>
      <w:r>
        <w:rPr>
          <w:sz w:val="21"/>
          <w:szCs w:val="21"/>
          <w:position w:val="4"/>
        </w:rPr>
        <w:drawing>
          <wp:inline distT="0" distB="0" distL="0" distR="0">
            <wp:extent cx="76200" cy="48260"/>
            <wp:effectExtent l="0" t="0" r="0" b="0"/>
            <wp:docPr id="376" name="IM 376"/>
            <wp:cNvGraphicFramePr/>
            <a:graphic>
              <a:graphicData uri="http://schemas.openxmlformats.org/drawingml/2006/picture">
                <pic:pic>
                  <pic:nvPicPr>
                    <pic:cNvPr id="376" name="IM 376"/>
                    <pic:cNvPicPr/>
                  </pic:nvPicPr>
                  <pic:blipFill>
                    <a:blip r:embed="rId264"/>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2"/>
          <w:position w:val="2"/>
        </w:rPr>
        <w:t xml:space="preserve">                     </w:t>
      </w:r>
      <w:r>
        <w:rPr>
          <w:rFonts w:ascii="Lucida Console" w:hAnsi="Lucida Console" w:eastAsia="Lucida Console" w:cs="Lucida Console"/>
          <w:sz w:val="21"/>
          <w:szCs w:val="21"/>
          <w:color w:val="D73A49"/>
          <w:spacing w:val="-5"/>
          <w:position w:val="2"/>
        </w:rPr>
        <w:t>if</w:t>
      </w:r>
      <w:r>
        <w:rPr>
          <w:rFonts w:ascii="Lucida Console" w:hAnsi="Lucida Console" w:eastAsia="Lucida Console" w:cs="Lucida Console"/>
          <w:sz w:val="21"/>
          <w:szCs w:val="21"/>
          <w:color w:val="D73A49"/>
          <w:spacing w:val="41"/>
          <w:position w:val="2"/>
        </w:rPr>
        <w:t xml:space="preserve"> </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232930"/>
          <w:spacing w:val="-5"/>
          <w:position w:val="2"/>
        </w:rPr>
        <w:t>count</w:t>
      </w:r>
      <w:r>
        <w:rPr>
          <w:rFonts w:ascii="Lucida Console" w:hAnsi="Lucida Console" w:eastAsia="Lucida Console" w:cs="Lucida Console"/>
          <w:sz w:val="21"/>
          <w:szCs w:val="21"/>
          <w:color w:val="232930"/>
          <w:spacing w:val="-5"/>
          <w:position w:val="2"/>
        </w:rPr>
        <w:t xml:space="preserve"> </w:t>
      </w:r>
      <w:r>
        <w:rPr>
          <w:rFonts w:ascii="Lucida Console" w:hAnsi="Lucida Console" w:eastAsia="Lucida Console" w:cs="Lucida Console"/>
          <w:sz w:val="21"/>
          <w:szCs w:val="21"/>
          <w:color w:val="E10023"/>
          <w:spacing w:val="-5"/>
          <w:position w:val="2"/>
        </w:rPr>
        <w:t>&gt;</w:t>
      </w:r>
      <w:r>
        <w:rPr>
          <w:rFonts w:ascii="Lucida Console" w:hAnsi="Lucida Console" w:eastAsia="Lucida Console" w:cs="Lucida Console"/>
          <w:sz w:val="21"/>
          <w:szCs w:val="21"/>
          <w:color w:val="E10023"/>
          <w:spacing w:val="4"/>
          <w:position w:val="2"/>
        </w:rPr>
        <w:t xml:space="preserve"> </w:t>
      </w:r>
      <w:r>
        <w:rPr>
          <w:rFonts w:ascii="Lucida Console" w:hAnsi="Lucida Console" w:eastAsia="Lucida Console" w:cs="Lucida Console"/>
          <w:sz w:val="21"/>
          <w:szCs w:val="21"/>
          <w:color w:val="232930"/>
          <w:spacing w:val="-5"/>
          <w:position w:val="2"/>
        </w:rPr>
        <w:t>MAX</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262626"/>
          <w:spacing w:val="18"/>
          <w:position w:val="2"/>
        </w:rPr>
        <w:t xml:space="preserve"> </w:t>
      </w:r>
      <w:r>
        <w:rPr>
          <w:rFonts w:ascii="Lucida Console" w:hAnsi="Lucida Console" w:eastAsia="Lucida Console" w:cs="Lucida Console"/>
          <w:sz w:val="21"/>
          <w:szCs w:val="21"/>
          <w:color w:val="262626"/>
          <w:spacing w:val="-5"/>
          <w:position w:val="2"/>
        </w:rPr>
        <w:t>{</w:t>
      </w:r>
    </w:p>
    <w:p>
      <w:pPr>
        <w:ind w:left="25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position w:val="3"/>
        </w:rPr>
        <w:t>41</w:t>
      </w:r>
      <w:r>
        <w:rPr>
          <w:rFonts w:ascii="Lucida Console" w:hAnsi="Lucida Console" w:eastAsia="Lucida Console" w:cs="Lucida Console"/>
          <w:sz w:val="21"/>
          <w:szCs w:val="21"/>
          <w:color w:val="6C6C6C"/>
          <w:position w:val="3"/>
        </w:rPr>
        <w:t xml:space="preserve">                           </w:t>
      </w:r>
      <w:r>
        <w:rPr>
          <w:rFonts w:ascii="Lucida Console" w:hAnsi="Lucida Console" w:eastAsia="Lucida Console" w:cs="Lucida Console"/>
          <w:sz w:val="21"/>
          <w:szCs w:val="21"/>
          <w:color w:val="232930"/>
          <w:position w:val="3"/>
        </w:rPr>
        <w:t>LOCK</w:t>
      </w:r>
      <w:r>
        <w:rPr>
          <w:rFonts w:ascii="Lucida Console" w:hAnsi="Lucida Console" w:eastAsia="Lucida Console" w:cs="Lucida Console"/>
          <w:sz w:val="21"/>
          <w:szCs w:val="21"/>
          <w:color w:val="E10023"/>
          <w:position w:val="3"/>
        </w:rPr>
        <w:t>.</w:t>
      </w:r>
      <w:r>
        <w:rPr>
          <w:rFonts w:ascii="Lucida Console" w:hAnsi="Lucida Console" w:eastAsia="Lucida Console" w:cs="Lucida Console"/>
          <w:sz w:val="21"/>
          <w:szCs w:val="21"/>
          <w:color w:val="232930"/>
          <w:position w:val="3"/>
        </w:rPr>
        <w:t>notifyAll</w:t>
      </w:r>
      <w:r>
        <w:rPr>
          <w:rFonts w:ascii="Lucida Console" w:hAnsi="Lucida Console" w:eastAsia="Lucida Console" w:cs="Lucida Console"/>
          <w:sz w:val="21"/>
          <w:szCs w:val="21"/>
          <w:color w:val="262626"/>
          <w:position w:val="3"/>
        </w:rPr>
        <w:t>();</w:t>
      </w:r>
    </w:p>
    <w:p>
      <w:pPr>
        <w:ind w:left="250"/>
        <w:spacing w:before="63"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42</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D73A49"/>
          <w:spacing w:val="-6"/>
        </w:rPr>
        <w:t>return</w:t>
      </w:r>
      <w:r>
        <w:rPr>
          <w:rFonts w:ascii="Lucida Console" w:hAnsi="Lucida Console" w:eastAsia="Lucida Console" w:cs="Lucida Console"/>
          <w:sz w:val="21"/>
          <w:szCs w:val="21"/>
          <w:color w:val="262626"/>
          <w:spacing w:val="-6"/>
        </w:rPr>
        <w:t>;</w:t>
      </w:r>
    </w:p>
    <w:p>
      <w:pPr>
        <w:ind w:left="250"/>
        <w:spacing w:before="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2"/>
        </w:rPr>
        <w:t>43</w:t>
      </w:r>
      <w:r>
        <w:rPr>
          <w:rFonts w:ascii="Lucida Console" w:hAnsi="Lucida Console" w:eastAsia="Lucida Console" w:cs="Lucida Console"/>
          <w:sz w:val="21"/>
          <w:szCs w:val="21"/>
          <w:color w:val="6C6C6C"/>
          <w:position w:val="2"/>
        </w:rPr>
        <w:t xml:space="preserve">                       </w:t>
      </w:r>
      <w:r>
        <w:rPr>
          <w:rFonts w:ascii="Lucida Console" w:hAnsi="Lucida Console" w:eastAsia="Lucida Console" w:cs="Lucida Console"/>
          <w:sz w:val="21"/>
          <w:szCs w:val="21"/>
          <w:color w:val="262626"/>
          <w:spacing w:val="-4"/>
          <w:position w:val="2"/>
        </w:rPr>
        <w:t>}</w:t>
      </w:r>
    </w:p>
    <w:p>
      <w:pPr>
        <w:ind w:left="25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3"/>
        </w:rPr>
        <w:t>44</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32930"/>
          <w:spacing w:val="-1"/>
          <w:position w:val="3"/>
        </w:rPr>
        <w:t>System</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232930"/>
          <w:spacing w:val="-1"/>
          <w:position w:val="3"/>
        </w:rPr>
        <w:t>o</w:t>
      </w:r>
      <w:r>
        <w:rPr>
          <w:rFonts w:ascii="Lucida Console" w:hAnsi="Lucida Console" w:eastAsia="Lucida Console" w:cs="Lucida Console"/>
          <w:sz w:val="21"/>
          <w:szCs w:val="21"/>
          <w:color w:val="232930"/>
          <w:spacing w:val="-2"/>
          <w:position w:val="3"/>
        </w:rPr>
        <w:t>ut</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232930"/>
          <w:spacing w:val="-2"/>
          <w:position w:val="3"/>
        </w:rPr>
        <w:t>println</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669900"/>
          <w:spacing w:val="-2"/>
          <w:position w:val="3"/>
        </w:rPr>
        <w:t>"Thread-"</w:t>
      </w:r>
      <w:r>
        <w:rPr>
          <w:rFonts w:ascii="Lucida Console" w:hAnsi="Lucida Console" w:eastAsia="Lucida Console" w:cs="Lucida Console"/>
          <w:sz w:val="21"/>
          <w:szCs w:val="21"/>
          <w:color w:val="669900"/>
          <w:spacing w:val="-2"/>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4"/>
          <w:position w:val="3"/>
        </w:rPr>
        <w:t xml:space="preserve"> </w:t>
      </w:r>
      <w:r>
        <w:rPr>
          <w:rFonts w:ascii="Lucida Console" w:hAnsi="Lucida Console" w:eastAsia="Lucida Console" w:cs="Lucida Console"/>
          <w:sz w:val="21"/>
          <w:szCs w:val="21"/>
          <w:color w:val="232930"/>
          <w:spacing w:val="-2"/>
          <w:position w:val="3"/>
        </w:rPr>
        <w:t>index</w:t>
      </w:r>
      <w:r>
        <w:rPr>
          <w:rFonts w:ascii="Lucida Console" w:hAnsi="Lucida Console" w:eastAsia="Lucida Console" w:cs="Lucida Console"/>
          <w:sz w:val="21"/>
          <w:szCs w:val="21"/>
          <w:color w:val="232930"/>
          <w:spacing w:val="11"/>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19"/>
          <w:position w:val="3"/>
        </w:rPr>
        <w:t xml:space="preserve"> </w:t>
      </w:r>
      <w:r>
        <w:rPr>
          <w:rFonts w:ascii="Lucida Console" w:hAnsi="Lucida Console" w:eastAsia="Lucida Console" w:cs="Lucida Console"/>
          <w:sz w:val="21"/>
          <w:szCs w:val="21"/>
          <w:color w:val="669900"/>
          <w:spacing w:val="-2"/>
          <w:position w:val="3"/>
        </w:rPr>
        <w:t>":"</w:t>
      </w:r>
      <w:r>
        <w:rPr>
          <w:rFonts w:ascii="Lucida Console" w:hAnsi="Lucida Console" w:eastAsia="Lucida Console" w:cs="Lucida Console"/>
          <w:sz w:val="21"/>
          <w:szCs w:val="21"/>
          <w:color w:val="669900"/>
          <w:spacing w:val="11"/>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232930"/>
          <w:spacing w:val="-2"/>
          <w:position w:val="3"/>
        </w:rPr>
        <w:t>count</w:t>
      </w:r>
      <w:r>
        <w:rPr>
          <w:rFonts w:ascii="Lucida Console" w:hAnsi="Lucida Console" w:eastAsia="Lucida Console" w:cs="Lucida Console"/>
          <w:sz w:val="21"/>
          <w:szCs w:val="21"/>
          <w:color w:val="262626"/>
          <w:spacing w:val="-2"/>
          <w:position w:val="3"/>
        </w:rPr>
        <w:t>);</w:t>
      </w:r>
    </w:p>
    <w:p>
      <w:pPr>
        <w:spacing w:line="297" w:lineRule="exact"/>
        <w:sectPr>
          <w:headerReference w:type="default" r:id="rId252"/>
          <w:footerReference w:type="default" r:id="rId253"/>
          <w:pgSz w:w="12240" w:h="15840"/>
          <w:pgMar w:top="1335" w:right="978" w:bottom="440" w:left="960" w:header="765" w:footer="175" w:gutter="0"/>
        </w:sectPr>
        <w:rPr>
          <w:rFonts w:ascii="Lucida Console" w:hAnsi="Lucida Console" w:eastAsia="Lucida Console" w:cs="Lucida Console"/>
          <w:sz w:val="21"/>
          <w:szCs w:val="21"/>
        </w:rPr>
      </w:pPr>
    </w:p>
    <w:p>
      <w:pPr>
        <w:pStyle w:val="BodyText"/>
        <w:spacing w:line="318" w:lineRule="auto"/>
        <w:rPr/>
      </w:pPr>
      <w:r/>
    </w:p>
    <w:p>
      <w:pPr>
        <w:ind w:firstLine="15"/>
        <w:spacing w:line="2010" w:lineRule="exact"/>
        <w:rPr/>
      </w:pPr>
      <w:r>
        <w:pict>
          <v:shape id="_x0000_s94" style="position:absolute;margin-left:169.814pt;margin-top:2.77597pt;mso-position-vertical-relative:text;mso-position-horizontal-relative:text;width:108.45pt;height:28.45pt;z-index:252049408;" filled="false" stroked="false" type="#_x0000_t202">
            <v:fill on="false"/>
            <v:stroke on="false"/>
            <v:path/>
            <v:imagedata o:title=""/>
            <o:lock v:ext="edit" aspectratio="false"/>
            <v:textbox inset="0mm,0mm,0mm,0mm">
              <w:txbxContent>
                <w:p>
                  <w:pPr>
                    <w:ind w:left="20"/>
                    <w:spacing w:before="20" w:line="21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232930"/>
                      <w:spacing w:val="-3"/>
                    </w:rPr>
                    <w:t>count</w:t>
                  </w:r>
                  <w:r>
                    <w:rPr>
                      <w:rFonts w:ascii="Lucida Console" w:hAnsi="Lucida Console" w:eastAsia="Lucida Console" w:cs="Lucida Console"/>
                      <w:sz w:val="21"/>
                      <w:szCs w:val="21"/>
                      <w:color w:val="E10023"/>
                      <w:spacing w:val="-3"/>
                    </w:rPr>
                    <w:t>++</w:t>
                  </w:r>
                  <w:r>
                    <w:rPr>
                      <w:rFonts w:ascii="Lucida Console" w:hAnsi="Lucida Console" w:eastAsia="Lucida Console" w:cs="Lucida Console"/>
                      <w:sz w:val="21"/>
                      <w:szCs w:val="21"/>
                      <w:color w:val="262626"/>
                      <w:spacing w:val="-3"/>
                    </w:rPr>
                    <w:t>;</w:t>
                  </w:r>
                </w:p>
                <w:p>
                  <w:pPr>
                    <w:spacing w:before="40" w:line="297"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32930"/>
                      <w:spacing w:val="-2"/>
                      <w:position w:val="3"/>
                    </w:rPr>
                    <w:t>LOCK</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232930"/>
                      <w:spacing w:val="-2"/>
                      <w:position w:val="3"/>
                    </w:rPr>
                    <w:t>notifyAll</w:t>
                  </w:r>
                  <w:r>
                    <w:rPr>
                      <w:rFonts w:ascii="Lucida Console" w:hAnsi="Lucida Console" w:eastAsia="Lucida Console" w:cs="Lucida Console"/>
                      <w:sz w:val="21"/>
                      <w:szCs w:val="21"/>
                      <w:color w:val="262626"/>
                      <w:spacing w:val="-2"/>
                      <w:position w:val="3"/>
                    </w:rPr>
                    <w:t>();</w:t>
                  </w:r>
                </w:p>
              </w:txbxContent>
            </v:textbox>
          </v:shape>
        </w:pict>
      </w:r>
      <w:r>
        <w:pict>
          <v:shape id="_x0000_s96" style="position:absolute;margin-left:144.663pt;margin-top:29.3215pt;mso-position-vertical-relative:text;mso-position-horizontal-relative:text;width:7.2pt;height:16.9pt;z-index:252053504;" filled="false" stroked="false" type="#_x0000_t202">
            <v:fill on="false"/>
            <v:stroke on="false"/>
            <v:path/>
            <v:imagedata o:title=""/>
            <o:lock v:ext="edit" aspectratio="false"/>
            <v:textbox inset="0mm,0mm,0mm,0mm">
              <w:txbxContent>
                <w:p>
                  <w:pPr>
                    <w:spacing w:before="20" w:line="297"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62626"/>
                      <w:spacing w:val="-23"/>
                      <w:position w:val="2"/>
                    </w:rPr>
                    <w:t>}</w:t>
                  </w:r>
                </w:p>
              </w:txbxContent>
            </v:textbox>
          </v:shape>
        </w:pict>
      </w:r>
      <w:r>
        <w:pict>
          <v:shape id="_x0000_s98" style="position:absolute;margin-left:119.374pt;margin-top:44.3215pt;mso-position-vertical-relative:text;mso-position-horizontal-relative:text;width:7.2pt;height:16.9pt;z-index:252052480;" filled="false" stroked="false" type="#_x0000_t202">
            <v:fill on="false"/>
            <v:stroke on="false"/>
            <v:path/>
            <v:imagedata o:title=""/>
            <o:lock v:ext="edit" aspectratio="false"/>
            <v:textbox inset="0mm,0mm,0mm,0mm">
              <w:txbxContent>
                <w:p>
                  <w:pPr>
                    <w:spacing w:before="20" w:line="297"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62626"/>
                      <w:spacing w:val="-23"/>
                      <w:position w:val="2"/>
                    </w:rPr>
                    <w:t>}</w:t>
                  </w:r>
                </w:p>
              </w:txbxContent>
            </v:textbox>
          </v:shape>
        </w:pict>
      </w:r>
      <w:r>
        <w:pict>
          <v:shape id="_x0000_s100" style="position:absolute;margin-left:94.0844pt;margin-top:59.3215pt;mso-position-vertical-relative:text;mso-position-horizontal-relative:text;width:7.2pt;height:16.9pt;z-index:252054528;" filled="false" stroked="false" type="#_x0000_t202">
            <v:fill on="false"/>
            <v:stroke on="false"/>
            <v:path/>
            <v:imagedata o:title=""/>
            <o:lock v:ext="edit" aspectratio="false"/>
            <v:textbox inset="0mm,0mm,0mm,0mm">
              <w:txbxContent>
                <w:p>
                  <w:pPr>
                    <w:spacing w:before="20" w:line="297"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62626"/>
                      <w:spacing w:val="-23"/>
                      <w:position w:val="2"/>
                    </w:rPr>
                    <w:t>}</w:t>
                  </w:r>
                </w:p>
              </w:txbxContent>
            </v:textbox>
          </v:shape>
        </w:pict>
      </w:r>
      <w:r>
        <w:pict>
          <v:shape id="_x0000_s102" style="position:absolute;margin-left:68.7954pt;margin-top:74.3215pt;mso-position-vertical-relative:text;mso-position-horizontal-relative:text;width:7.2pt;height:16.9pt;z-index:252051456;" filled="false" stroked="false" type="#_x0000_t202">
            <v:fill on="false"/>
            <v:stroke on="false"/>
            <v:path/>
            <v:imagedata o:title=""/>
            <o:lock v:ext="edit" aspectratio="false"/>
            <v:textbox inset="0mm,0mm,0mm,0mm">
              <w:txbxContent>
                <w:p>
                  <w:pPr>
                    <w:spacing w:before="20" w:line="297"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62626"/>
                      <w:spacing w:val="-23"/>
                      <w:position w:val="2"/>
                    </w:rPr>
                    <w:t>}</w:t>
                  </w:r>
                </w:p>
              </w:txbxContent>
            </v:textbox>
          </v:shape>
        </w:pict>
      </w:r>
      <w:r>
        <w:pict>
          <v:shape id="_x0000_s104" style="position:absolute;margin-left:43.518pt;margin-top:89.3215pt;mso-position-vertical-relative:text;mso-position-horizontal-relative:text;width:7.2pt;height:16.9pt;z-index:252050432;" filled="false" stroked="false" type="#_x0000_t202">
            <v:fill on="false"/>
            <v:stroke on="false"/>
            <v:path/>
            <v:imagedata o:title=""/>
            <o:lock v:ext="edit" aspectratio="false"/>
            <v:textbox inset="0mm,0mm,0mm,0mm">
              <w:txbxContent>
                <w:p>
                  <w:pPr>
                    <w:spacing w:before="20" w:line="297" w:lineRule="exact"/>
                    <w:jc w:val="right"/>
                    <w:rPr>
                      <w:rFonts w:ascii="Lucida Console" w:hAnsi="Lucida Console" w:eastAsia="Lucida Console" w:cs="Lucida Console"/>
                      <w:sz w:val="21"/>
                      <w:szCs w:val="21"/>
                    </w:rPr>
                  </w:pPr>
                  <w:r>
                    <w:rPr>
                      <w:rFonts w:ascii="Lucida Console" w:hAnsi="Lucida Console" w:eastAsia="Lucida Console" w:cs="Lucida Console"/>
                      <w:sz w:val="21"/>
                      <w:szCs w:val="21"/>
                      <w:color w:val="262626"/>
                      <w:spacing w:val="-23"/>
                      <w:position w:val="2"/>
                    </w:rPr>
                    <w:t>}</w:t>
                  </w:r>
                </w:p>
              </w:txbxContent>
            </v:textbox>
          </v:shape>
        </w:pict>
      </w:r>
      <w:r>
        <w:drawing>
          <wp:anchor distT="0" distB="0" distL="0" distR="0" simplePos="0" relativeHeight="252048384" behindDoc="1" locked="0" layoutInCell="1" allowOverlap="1">
            <wp:simplePos x="0" y="0"/>
            <wp:positionH relativeFrom="column">
              <wp:posOffset>0</wp:posOffset>
            </wp:positionH>
            <wp:positionV relativeFrom="paragraph">
              <wp:posOffset>25</wp:posOffset>
            </wp:positionV>
            <wp:extent cx="6534150" cy="1428750"/>
            <wp:effectExtent l="0" t="0" r="0" b="0"/>
            <wp:wrapNone/>
            <wp:docPr id="378" name="IM 378"/>
            <wp:cNvGraphicFramePr/>
            <a:graphic>
              <a:graphicData uri="http://schemas.openxmlformats.org/drawingml/2006/picture">
                <pic:pic>
                  <pic:nvPicPr>
                    <pic:cNvPr id="378" name="IM 378"/>
                    <pic:cNvPicPr/>
                  </pic:nvPicPr>
                  <pic:blipFill>
                    <a:blip r:embed="rId266"/>
                    <a:stretch>
                      <a:fillRect/>
                    </a:stretch>
                  </pic:blipFill>
                  <pic:spPr>
                    <a:xfrm rot="0">
                      <a:off x="0" y="0"/>
                      <a:ext cx="6534150" cy="1428750"/>
                    </a:xfrm>
                    <a:prstGeom prst="rect">
                      <a:avLst/>
                    </a:prstGeom>
                  </pic:spPr>
                </pic:pic>
              </a:graphicData>
            </a:graphic>
          </wp:anchor>
        </w:drawing>
      </w:r>
      <w:r>
        <w:rPr>
          <w:position w:val="-40"/>
        </w:rPr>
        <w:pict>
          <v:shape id="_x0000_s106" style="mso-position-vertical-relative:line;mso-position-horizontal-relative:char;width:38.25pt;height:100.5pt;" fillcolor="#FAFAFA" filled="true" stroked="false" type="#_x0000_t202">
            <v:fill on="true"/>
            <v:stroke on="false"/>
            <v:path/>
            <v:imagedata o:title=""/>
            <o:lock v:ext="edit" aspectratio="false"/>
            <v:textbox inset="0mm,0mm,0mm,0mm">
              <w:txbxContent>
                <w:p>
                  <w:pPr>
                    <w:ind w:left="235"/>
                    <w:spacing w:before="69" w:line="17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45</w:t>
                  </w:r>
                </w:p>
                <w:p>
                  <w:pPr>
                    <w:ind w:left="235"/>
                    <w:spacing w:line="22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46</w:t>
                  </w:r>
                </w:p>
                <w:p>
                  <w:pPr>
                    <w:ind w:left="235"/>
                    <w:spacing w:before="101" w:line="22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47</w:t>
                  </w:r>
                </w:p>
                <w:p>
                  <w:pPr>
                    <w:ind w:left="235"/>
                    <w:spacing w:before="97"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48</w:t>
                  </w:r>
                </w:p>
                <w:p>
                  <w:pPr>
                    <w:ind w:left="235"/>
                    <w:spacing w:before="9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49</w:t>
                  </w:r>
                </w:p>
                <w:p>
                  <w:pPr>
                    <w:ind w:left="239"/>
                    <w:spacing w:before="99"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50</w:t>
                  </w:r>
                </w:p>
                <w:p>
                  <w:pPr>
                    <w:ind w:left="239"/>
                    <w:spacing w:before="102"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51</w:t>
                  </w:r>
                </w:p>
              </w:txbxContent>
            </v:textbox>
          </v:shape>
        </w:pict>
      </w:r>
    </w:p>
    <w:p>
      <w:pPr>
        <w:spacing w:line="2010" w:lineRule="exact"/>
        <w:sectPr>
          <w:headerReference w:type="default" r:id="rId20"/>
          <w:footerReference w:type="default" r:id="rId265"/>
          <w:pgSz w:w="12240" w:h="15840"/>
          <w:pgMar w:top="400" w:right="978" w:bottom="385" w:left="960" w:header="0" w:footer="197" w:gutter="0"/>
        </w:sectPr>
        <w:rPr/>
      </w:pPr>
    </w:p>
    <w:p>
      <w:pPr>
        <w:pStyle w:val="BodyText"/>
        <w:spacing w:line="258" w:lineRule="auto"/>
        <w:rPr/>
      </w:pPr>
      <w:r/>
    </w:p>
    <w:p>
      <w:pPr>
        <w:pStyle w:val="BodyText"/>
        <w:spacing w:line="258" w:lineRule="auto"/>
        <w:rPr/>
      </w:pPr>
      <w:r/>
    </w:p>
    <w:p>
      <w:pPr>
        <w:pStyle w:val="BodyText"/>
        <w:spacing w:line="258" w:lineRule="auto"/>
        <w:rPr/>
      </w:pPr>
      <w:r/>
    </w:p>
    <w:p>
      <w:pPr>
        <w:pStyle w:val="BodyText"/>
        <w:ind w:left="42"/>
        <w:spacing w:before="205" w:line="178" w:lineRule="auto"/>
        <w:rPr>
          <w:sz w:val="48"/>
          <w:szCs w:val="48"/>
        </w:rPr>
      </w:pPr>
      <w:r>
        <w:drawing>
          <wp:anchor distT="0" distB="0" distL="0" distR="0" simplePos="0" relativeHeight="252058624" behindDoc="0" locked="0" layoutInCell="1" allowOverlap="1">
            <wp:simplePos x="0" y="0"/>
            <wp:positionH relativeFrom="column">
              <wp:posOffset>0</wp:posOffset>
            </wp:positionH>
            <wp:positionV relativeFrom="paragraph">
              <wp:posOffset>527220</wp:posOffset>
            </wp:positionV>
            <wp:extent cx="6553200" cy="9525"/>
            <wp:effectExtent l="0" t="0" r="0" b="0"/>
            <wp:wrapNone/>
            <wp:docPr id="380" name="IM 380"/>
            <wp:cNvGraphicFramePr/>
            <a:graphic>
              <a:graphicData uri="http://schemas.openxmlformats.org/drawingml/2006/picture">
                <pic:pic>
                  <pic:nvPicPr>
                    <pic:cNvPr id="380" name="IM 380"/>
                    <pic:cNvPicPr/>
                  </pic:nvPicPr>
                  <pic:blipFill>
                    <a:blip r:embed="rId268"/>
                    <a:stretch>
                      <a:fillRect/>
                    </a:stretch>
                  </pic:blipFill>
                  <pic:spPr>
                    <a:xfrm rot="0">
                      <a:off x="0" y="0"/>
                      <a:ext cx="6553200" cy="9525"/>
                    </a:xfrm>
                    <a:prstGeom prst="rect">
                      <a:avLst/>
                    </a:prstGeom>
                  </pic:spPr>
                </pic:pic>
              </a:graphicData>
            </a:graphic>
          </wp:anchor>
        </w:drawing>
      </w:r>
      <w:r>
        <w:drawing>
          <wp:anchor distT="0" distB="0" distL="0" distR="0" simplePos="0" relativeHeight="252057600" behindDoc="1" locked="0" layoutInCell="1" allowOverlap="1">
            <wp:simplePos x="0" y="0"/>
            <wp:positionH relativeFrom="column">
              <wp:posOffset>381000</wp:posOffset>
            </wp:positionH>
            <wp:positionV relativeFrom="paragraph">
              <wp:posOffset>4631225</wp:posOffset>
            </wp:positionV>
            <wp:extent cx="76200" cy="424603"/>
            <wp:effectExtent l="0" t="0" r="0" b="0"/>
            <wp:wrapNone/>
            <wp:docPr id="382" name="IM 382"/>
            <wp:cNvGraphicFramePr/>
            <a:graphic>
              <a:graphicData uri="http://schemas.openxmlformats.org/drawingml/2006/picture">
                <pic:pic>
                  <pic:nvPicPr>
                    <pic:cNvPr id="382" name="IM 382"/>
                    <pic:cNvPicPr/>
                  </pic:nvPicPr>
                  <pic:blipFill>
                    <a:blip r:embed="rId269"/>
                    <a:stretch>
                      <a:fillRect/>
                    </a:stretch>
                  </pic:blipFill>
                  <pic:spPr>
                    <a:xfrm rot="0">
                      <a:off x="0" y="0"/>
                      <a:ext cx="76200" cy="424603"/>
                    </a:xfrm>
                    <a:prstGeom prst="rect">
                      <a:avLst/>
                    </a:prstGeom>
                  </pic:spPr>
                </pic:pic>
              </a:graphicData>
            </a:graphic>
          </wp:anchor>
        </w:drawing>
      </w:r>
      <w:bookmarkStart w:name="bookmark30" w:id="29"/>
      <w:bookmarkEnd w:id="29"/>
      <w:r>
        <w:rPr>
          <w:rFonts w:ascii="Microsoft YaHei" w:hAnsi="Microsoft YaHei" w:eastAsia="Microsoft YaHei" w:cs="Microsoft YaHei"/>
          <w:sz w:val="48"/>
          <w:szCs w:val="48"/>
          <w14:textFill>
            <w14:solidFill>
              <w14:srgbClr w14:val="000000">
                <w14:alpha w14:val="14901"/>
              </w14:srgbClr>
            </w14:solidFill>
          </w14:textFill>
          <w:spacing w:val="-7"/>
        </w:rPr>
        <w:t>多线程交替打印</w:t>
      </w:r>
      <w:r>
        <w:rPr>
          <w:sz w:val="48"/>
          <w:szCs w:val="48"/>
          <w14:textFill>
            <w14:solidFill>
              <w14:srgbClr w14:val="000000">
                <w14:alpha w14:val="14901"/>
              </w14:srgbClr>
            </w14:solidFill>
          </w14:textFill>
          <w:spacing w:val="-7"/>
        </w:rPr>
        <w:t>ABC</w:t>
      </w:r>
    </w:p>
    <w:p>
      <w:pPr>
        <w:spacing w:line="239"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2"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7" w:hRule="atLeast"/>
        </w:trPr>
        <w:tc>
          <w:tcPr>
            <w:tcW w:w="539" w:type="dxa"/>
            <w:vAlign w:val="top"/>
            <w:tcBorders>
              <w:left w:val="single" w:color="E7E9E8" w:sz="6" w:space="0"/>
              <w:top w:val="single" w:color="E8E8E8" w:sz="6" w:space="0"/>
            </w:tcBorders>
          </w:tcPr>
          <w:p>
            <w:pPr>
              <w:pStyle w:val="TableText"/>
              <w:ind w:left="372"/>
              <w:spacing w:before="197"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45"/>
              <w:spacing w:before="134" w:line="292" w:lineRule="exact"/>
              <w:rPr/>
            </w:pPr>
            <w:r>
              <w:rPr>
                <w:color w:val="D73A49"/>
                <w:spacing w:val="-1"/>
                <w:position w:val="3"/>
              </w:rPr>
              <w:t>import</w:t>
            </w:r>
            <w:r>
              <w:rPr>
                <w:color w:val="D73A49"/>
                <w:spacing w:val="-1"/>
                <w:position w:val="3"/>
              </w:rPr>
              <w:t xml:space="preserve"> </w:t>
            </w:r>
            <w:r>
              <w:rPr>
                <w:color w:val="232930"/>
                <w:spacing w:val="-1"/>
                <w:position w:val="3"/>
              </w:rPr>
              <w:t>java</w:t>
            </w:r>
            <w:r>
              <w:rPr>
                <w:color w:val="E10023"/>
                <w:spacing w:val="-1"/>
                <w:position w:val="3"/>
              </w:rPr>
              <w:t>.</w:t>
            </w:r>
            <w:r>
              <w:rPr>
                <w:color w:val="232930"/>
                <w:spacing w:val="-1"/>
                <w:position w:val="3"/>
              </w:rPr>
              <w:t>util</w:t>
            </w:r>
            <w:r>
              <w:rPr>
                <w:color w:val="E10023"/>
                <w:spacing w:val="-1"/>
                <w:position w:val="3"/>
              </w:rPr>
              <w:t>.</w:t>
            </w:r>
            <w:r>
              <w:rPr>
                <w:color w:val="232930"/>
                <w:spacing w:val="-1"/>
                <w:position w:val="3"/>
              </w:rPr>
              <w:t>concurrent</w:t>
            </w:r>
            <w:r>
              <w:rPr>
                <w:color w:val="E10023"/>
                <w:spacing w:val="-1"/>
                <w:position w:val="3"/>
              </w:rPr>
              <w:t>.</w:t>
            </w:r>
            <w:r>
              <w:rPr>
                <w:color w:val="232930"/>
                <w:spacing w:val="-1"/>
                <w:position w:val="3"/>
              </w:rPr>
              <w:t>Semaphore</w:t>
            </w:r>
            <w:r>
              <w:rPr>
                <w:color w:val="262626"/>
                <w:spacing w:val="-1"/>
                <w:position w:val="3"/>
              </w:rPr>
              <w:t>;</w:t>
            </w:r>
          </w:p>
        </w:tc>
      </w:tr>
      <w:tr>
        <w:trPr>
          <w:trHeight w:val="288" w:hRule="atLeast"/>
        </w:trPr>
        <w:tc>
          <w:tcPr>
            <w:tcW w:w="539" w:type="dxa"/>
            <w:vAlign w:val="top"/>
            <w:tcBorders>
              <w:left w:val="single" w:color="E7E9E8" w:sz="6" w:space="0"/>
            </w:tcBorders>
          </w:tcPr>
          <w:p>
            <w:pPr>
              <w:pStyle w:val="TableText"/>
              <w:ind w:left="367"/>
              <w:spacing w:before="58" w:line="231" w:lineRule="auto"/>
              <w:rPr/>
            </w:pPr>
            <w:r>
              <w:rPr>
                <w:color w:val="6C6C6C"/>
              </w:rPr>
              <w:t>2</w:t>
            </w:r>
          </w:p>
        </w:tc>
        <w:tc>
          <w:tcPr>
            <w:tcW w:w="9735" w:type="dxa"/>
            <w:vAlign w:val="top"/>
            <w:tcBorders>
              <w:right w:val="single" w:color="E7E9E8" w:sz="6" w:space="0"/>
            </w:tcBorders>
          </w:tcPr>
          <w:p>
            <w:pPr>
              <w:pStyle w:val="TableText"/>
              <w:ind w:left="331"/>
              <w:spacing w:line="185" w:lineRule="auto"/>
              <w:rPr/>
            </w:pPr>
            <w:r>
              <w:rPr>
                <w:color w:val="6A737D"/>
                <w:spacing w:val="-4"/>
              </w:rPr>
              <w:t>//</w:t>
            </w:r>
            <w:r>
              <w:rPr>
                <w:color w:val="6A737D"/>
                <w:spacing w:val="27"/>
              </w:rPr>
              <w:t xml:space="preserve"> </w:t>
            </w:r>
            <w:r>
              <w:rPr>
                <w:rFonts w:ascii="Microsoft YaHei" w:hAnsi="Microsoft YaHei" w:eastAsia="Microsoft YaHei" w:cs="Microsoft YaHei"/>
                <w:color w:val="6A737D"/>
                <w:spacing w:val="-4"/>
              </w:rPr>
              <w:t>多线程打印</w:t>
            </w:r>
            <w:r>
              <w:rPr>
                <w:color w:val="6A737D"/>
                <w:spacing w:val="-4"/>
              </w:rPr>
              <w:t>ABC</w:t>
            </w:r>
          </w:p>
        </w:tc>
      </w:tr>
      <w:tr>
        <w:trPr>
          <w:trHeight w:val="311" w:hRule="atLeast"/>
        </w:trPr>
        <w:tc>
          <w:tcPr>
            <w:tcW w:w="539" w:type="dxa"/>
            <w:vAlign w:val="top"/>
            <w:tcBorders>
              <w:left w:val="single" w:color="E7E9E8" w:sz="6" w:space="0"/>
            </w:tcBorders>
          </w:tcPr>
          <w:p>
            <w:pPr>
              <w:pStyle w:val="TableText"/>
              <w:ind w:left="365"/>
              <w:spacing w:before="69" w:line="230" w:lineRule="auto"/>
              <w:rPr/>
            </w:pPr>
            <w:r>
              <w:rPr>
                <w:color w:val="6C6C6C"/>
              </w:rPr>
              <w:t>3</w:t>
            </w:r>
          </w:p>
        </w:tc>
        <w:tc>
          <w:tcPr>
            <w:tcW w:w="9735" w:type="dxa"/>
            <w:vAlign w:val="top"/>
            <w:tcBorders>
              <w:right w:val="single" w:color="E7E9E8" w:sz="6" w:space="0"/>
            </w:tcBorders>
          </w:tcPr>
          <w:p>
            <w:pPr>
              <w:pStyle w:val="TableText"/>
              <w:ind w:left="53"/>
              <w:spacing w:before="9" w:line="291" w:lineRule="exact"/>
              <w:rPr/>
            </w:pPr>
            <w:r>
              <w:rPr>
                <w:color w:val="D73A49"/>
                <w:position w:val="5"/>
              </w:rPr>
              <w:drawing>
                <wp:inline distT="0" distB="0" distL="0" distR="0">
                  <wp:extent cx="76200" cy="47359"/>
                  <wp:effectExtent l="0" t="0" r="0" b="0"/>
                  <wp:docPr id="384" name="IM 384"/>
                  <wp:cNvGraphicFramePr/>
                  <a:graphic>
                    <a:graphicData uri="http://schemas.openxmlformats.org/drawingml/2006/picture">
                      <pic:pic>
                        <pic:nvPicPr>
                          <pic:cNvPr id="384" name="IM 384"/>
                          <pic:cNvPicPr/>
                        </pic:nvPicPr>
                        <pic:blipFill>
                          <a:blip r:embed="rId270"/>
                          <a:stretch>
                            <a:fillRect/>
                          </a:stretch>
                        </pic:blipFill>
                        <pic:spPr>
                          <a:xfrm rot="0">
                            <a:off x="0" y="0"/>
                            <a:ext cx="76200" cy="47359"/>
                          </a:xfrm>
                          <a:prstGeom prst="rect">
                            <a:avLst/>
                          </a:prstGeom>
                        </pic:spPr>
                      </pic:pic>
                    </a:graphicData>
                  </a:graphic>
                </wp:inline>
              </w:drawing>
            </w:r>
            <w:r>
              <w:rPr>
                <w:color w:val="D73A49"/>
                <w:spacing w:val="56"/>
                <w:position w:val="3"/>
              </w:rPr>
              <w:t xml:space="preserve"> </w:t>
            </w:r>
            <w:r>
              <w:rPr>
                <w:color w:val="D73A49"/>
                <w:spacing w:val="-3"/>
                <w:position w:val="3"/>
              </w:rPr>
              <w:t>public</w:t>
            </w:r>
            <w:r>
              <w:rPr>
                <w:color w:val="D73A49"/>
                <w:spacing w:val="19"/>
                <w:position w:val="3"/>
              </w:rPr>
              <w:t xml:space="preserve"> </w:t>
            </w:r>
            <w:r>
              <w:rPr>
                <w:color w:val="D73A49"/>
                <w:spacing w:val="-3"/>
                <w:position w:val="3"/>
              </w:rPr>
              <w:t>class</w:t>
            </w:r>
            <w:r>
              <w:rPr>
                <w:color w:val="D73A49"/>
                <w:spacing w:val="20"/>
                <w:position w:val="3"/>
              </w:rPr>
              <w:t xml:space="preserve"> </w:t>
            </w:r>
            <w:r>
              <w:rPr>
                <w:color w:val="A13000"/>
                <w:spacing w:val="-3"/>
                <w:position w:val="3"/>
              </w:rPr>
              <w:t>Printer</w:t>
            </w:r>
            <w:r>
              <w:rPr>
                <w:color w:val="A13000"/>
                <w:spacing w:val="-3"/>
                <w:position w:val="3"/>
              </w:rPr>
              <w:t xml:space="preserve"> </w:t>
            </w:r>
            <w:r>
              <w:rPr>
                <w:color w:val="262626"/>
                <w:spacing w:val="-3"/>
                <w:position w:val="3"/>
              </w:rPr>
              <w:t>{</w:t>
            </w:r>
          </w:p>
        </w:tc>
      </w:tr>
      <w:tr>
        <w:trPr>
          <w:trHeight w:val="589" w:hRule="atLeast"/>
        </w:trPr>
        <w:tc>
          <w:tcPr>
            <w:tcW w:w="539" w:type="dxa"/>
            <w:vAlign w:val="top"/>
            <w:tcBorders>
              <w:left w:val="single" w:color="E7E9E8" w:sz="6" w:space="0"/>
            </w:tcBorders>
          </w:tcPr>
          <w:p>
            <w:pPr>
              <w:pStyle w:val="TableText"/>
              <w:ind w:left="362"/>
              <w:spacing w:before="61" w:line="228" w:lineRule="auto"/>
              <w:rPr/>
            </w:pPr>
            <w:r>
              <w:rPr>
                <w:color w:val="6C6C6C"/>
              </w:rPr>
              <w:t>4</w:t>
            </w:r>
          </w:p>
        </w:tc>
        <w:tc>
          <w:tcPr>
            <w:tcW w:w="9735" w:type="dxa"/>
            <w:vAlign w:val="top"/>
            <w:tcBorders>
              <w:right w:val="single" w:color="E7E9E8" w:sz="6" w:space="0"/>
            </w:tcBorders>
          </w:tcPr>
          <w:p>
            <w:pPr>
              <w:pStyle w:val="TableText"/>
              <w:ind w:left="330" w:right="142" w:firstLine="515"/>
              <w:spacing w:before="2" w:line="192" w:lineRule="auto"/>
              <w:rPr>
                <w:rFonts w:ascii="Microsoft YaHei" w:hAnsi="Microsoft YaHei" w:eastAsia="Microsoft YaHei" w:cs="Microsoft YaHei"/>
              </w:rPr>
            </w:pPr>
            <w:r>
              <w:rPr>
                <w:color w:val="D73A49"/>
                <w:spacing w:val="-1"/>
              </w:rPr>
              <w:t>private</w:t>
            </w:r>
            <w:r>
              <w:rPr>
                <w:color w:val="D73A49"/>
                <w:spacing w:val="-1"/>
              </w:rPr>
              <w:t xml:space="preserve"> </w:t>
            </w:r>
            <w:r>
              <w:rPr>
                <w:color w:val="D73A49"/>
                <w:spacing w:val="-1"/>
              </w:rPr>
              <w:t>final</w:t>
            </w:r>
            <w:r>
              <w:rPr>
                <w:color w:val="D73A49"/>
                <w:spacing w:val="-1"/>
              </w:rPr>
              <w:t xml:space="preserve"> </w:t>
            </w:r>
            <w:r>
              <w:rPr>
                <w:color w:val="22863A"/>
                <w:spacing w:val="-1"/>
              </w:rPr>
              <w:t>Semaphore</w:t>
            </w:r>
            <w:r>
              <w:rPr>
                <w:color w:val="22863A"/>
                <w:spacing w:val="-1"/>
              </w:rPr>
              <w:t xml:space="preserve"> </w:t>
            </w:r>
            <w:r>
              <w:rPr>
                <w:color w:val="A13000"/>
                <w:spacing w:val="-1"/>
              </w:rPr>
              <w:t>semA</w:t>
            </w:r>
            <w:r>
              <w:rPr>
                <w:color w:val="A13000"/>
                <w:spacing w:val="-1"/>
              </w:rPr>
              <w:t xml:space="preserve"> </w:t>
            </w:r>
            <w:r>
              <w:rPr>
                <w:color w:val="E10023"/>
                <w:spacing w:val="-1"/>
              </w:rPr>
              <w:t>=</w:t>
            </w:r>
            <w:r>
              <w:rPr>
                <w:color w:val="E10023"/>
                <w:spacing w:val="20"/>
              </w:rPr>
              <w:t xml:space="preserve"> </w:t>
            </w:r>
            <w:r>
              <w:rPr>
                <w:color w:val="D73A49"/>
                <w:spacing w:val="-1"/>
              </w:rPr>
              <w:t>new</w:t>
            </w:r>
            <w:r>
              <w:rPr>
                <w:color w:val="D73A49"/>
                <w:spacing w:val="14"/>
              </w:rPr>
              <w:t xml:space="preserve"> </w:t>
            </w:r>
            <w:r>
              <w:rPr>
                <w:color w:val="22863A"/>
                <w:spacing w:val="-1"/>
              </w:rPr>
              <w:t>Semaphor</w:t>
            </w:r>
            <w:r>
              <w:rPr>
                <w:color w:val="22863A"/>
                <w:spacing w:val="-2"/>
              </w:rPr>
              <w:t>e</w:t>
            </w:r>
            <w:r>
              <w:rPr>
                <w:color w:val="262626"/>
                <w:spacing w:val="-2"/>
              </w:rPr>
              <w:t>(</w:t>
            </w:r>
            <w:r>
              <w:rPr>
                <w:color w:val="005CC5"/>
                <w:spacing w:val="-2"/>
              </w:rPr>
              <w:t>1</w:t>
            </w:r>
            <w:r>
              <w:rPr>
                <w:color w:val="262626"/>
                <w:spacing w:val="-2"/>
              </w:rPr>
              <w:t>);</w:t>
            </w:r>
            <w:r>
              <w:rPr>
                <w:color w:val="262626"/>
                <w:spacing w:val="10"/>
              </w:rPr>
              <w:t xml:space="preserve"> </w:t>
            </w:r>
            <w:r>
              <w:rPr>
                <w:color w:val="6A737D"/>
                <w:spacing w:val="-2"/>
              </w:rPr>
              <w:t>//</w:t>
            </w:r>
            <w:r>
              <w:rPr>
                <w:color w:val="6A737D"/>
                <w:spacing w:val="6"/>
              </w:rPr>
              <w:t xml:space="preserve"> </w:t>
            </w:r>
            <w:r>
              <w:rPr>
                <w:rFonts w:ascii="Microsoft YaHei" w:hAnsi="Microsoft YaHei" w:eastAsia="Microsoft YaHei" w:cs="Microsoft YaHei"/>
                <w:color w:val="6A737D"/>
                <w:spacing w:val="-2"/>
              </w:rPr>
              <w:t>信号量</w:t>
            </w:r>
            <w:r>
              <w:rPr>
                <w:color w:val="6A737D"/>
                <w:spacing w:val="-2"/>
              </w:rPr>
              <w:t>A</w:t>
            </w:r>
            <w:r>
              <w:rPr>
                <w:rFonts w:ascii="Microsoft YaHei" w:hAnsi="Microsoft YaHei" w:eastAsia="Microsoft YaHei" w:cs="Microsoft YaHei"/>
                <w:color w:val="6A737D"/>
                <w:spacing w:val="-2"/>
              </w:rPr>
              <w:t>设置为</w:t>
            </w:r>
            <w:r>
              <w:rPr>
                <w:color w:val="6A737D"/>
                <w:spacing w:val="-2"/>
              </w:rPr>
              <w:t>1,</w:t>
            </w:r>
            <w:r>
              <w:rPr>
                <w:rFonts w:ascii="Microsoft YaHei" w:hAnsi="Microsoft YaHei" w:eastAsia="Microsoft YaHei" w:cs="Microsoft YaHei"/>
                <w:color w:val="6A737D"/>
                <w:spacing w:val="-2"/>
              </w:rPr>
              <w:t>从</w:t>
            </w:r>
            <w:r>
              <w:rPr>
                <w:color w:val="6A737D"/>
                <w:spacing w:val="-2"/>
              </w:rPr>
              <w:t>A</w:t>
            </w:r>
            <w:r>
              <w:rPr>
                <w:rFonts w:ascii="Microsoft YaHei" w:hAnsi="Microsoft YaHei" w:eastAsia="Microsoft YaHei" w:cs="Microsoft YaHei"/>
                <w:color w:val="6A737D"/>
                <w:spacing w:val="-2"/>
              </w:rPr>
              <w:t>开</w:t>
            </w:r>
            <w:r>
              <w:rPr>
                <w:rFonts w:ascii="Microsoft YaHei" w:hAnsi="Microsoft YaHei" w:eastAsia="Microsoft YaHei" w:cs="Microsoft YaHei"/>
                <w:color w:val="6A737D"/>
                <w:spacing w:val="-4"/>
              </w:rPr>
              <w:t>始打印</w:t>
            </w:r>
          </w:p>
        </w:tc>
      </w:tr>
      <w:tr>
        <w:trPr>
          <w:trHeight w:val="310" w:hRule="atLeast"/>
        </w:trPr>
        <w:tc>
          <w:tcPr>
            <w:tcW w:w="539" w:type="dxa"/>
            <w:vAlign w:val="top"/>
            <w:tcBorders>
              <w:left w:val="single" w:color="E7E9E8" w:sz="6" w:space="0"/>
            </w:tcBorders>
          </w:tcPr>
          <w:p>
            <w:pPr>
              <w:pStyle w:val="TableText"/>
              <w:ind w:left="366"/>
              <w:spacing w:before="72" w:line="227" w:lineRule="auto"/>
              <w:rPr/>
            </w:pPr>
            <w:r>
              <w:rPr>
                <w:color w:val="6C6C6C"/>
              </w:rPr>
              <w:t>5</w:t>
            </w:r>
          </w:p>
        </w:tc>
        <w:tc>
          <w:tcPr>
            <w:tcW w:w="9735" w:type="dxa"/>
            <w:vAlign w:val="top"/>
            <w:tcBorders>
              <w:right w:val="single" w:color="E7E9E8" w:sz="6" w:space="0"/>
            </w:tcBorders>
          </w:tcPr>
          <w:p>
            <w:pPr>
              <w:pStyle w:val="TableText"/>
              <w:ind w:left="846"/>
              <w:spacing w:before="9" w:line="291" w:lineRule="exact"/>
              <w:rPr/>
            </w:pPr>
            <w:r>
              <w:rPr>
                <w:color w:val="D73A49"/>
                <w:spacing w:val="-2"/>
                <w:position w:val="3"/>
              </w:rPr>
              <w:t>private</w:t>
            </w:r>
            <w:r>
              <w:rPr>
                <w:color w:val="D73A49"/>
                <w:spacing w:val="-2"/>
                <w:position w:val="3"/>
              </w:rPr>
              <w:t xml:space="preserve"> </w:t>
            </w:r>
            <w:r>
              <w:rPr>
                <w:color w:val="D73A49"/>
                <w:spacing w:val="-2"/>
                <w:position w:val="3"/>
              </w:rPr>
              <w:t>final</w:t>
            </w:r>
            <w:r>
              <w:rPr>
                <w:color w:val="D73A49"/>
                <w:spacing w:val="-2"/>
                <w:position w:val="3"/>
              </w:rPr>
              <w:t xml:space="preserve"> </w:t>
            </w:r>
            <w:r>
              <w:rPr>
                <w:color w:val="22863A"/>
                <w:spacing w:val="-2"/>
                <w:position w:val="3"/>
              </w:rPr>
              <w:t>Semaphore</w:t>
            </w:r>
            <w:r>
              <w:rPr>
                <w:color w:val="22863A"/>
                <w:spacing w:val="21"/>
                <w:position w:val="3"/>
              </w:rPr>
              <w:t xml:space="preserve"> </w:t>
            </w:r>
            <w:r>
              <w:rPr>
                <w:color w:val="A13000"/>
                <w:spacing w:val="-2"/>
                <w:position w:val="3"/>
              </w:rPr>
              <w:t>semB</w:t>
            </w:r>
            <w:r>
              <w:rPr>
                <w:color w:val="A13000"/>
                <w:spacing w:val="9"/>
                <w:position w:val="3"/>
              </w:rPr>
              <w:t xml:space="preserve"> </w:t>
            </w:r>
            <w:r>
              <w:rPr>
                <w:color w:val="E10023"/>
                <w:spacing w:val="-2"/>
                <w:position w:val="3"/>
              </w:rPr>
              <w:t>=</w:t>
            </w:r>
            <w:r>
              <w:rPr>
                <w:color w:val="E10023"/>
                <w:spacing w:val="19"/>
                <w:position w:val="3"/>
              </w:rPr>
              <w:t xml:space="preserve"> </w:t>
            </w:r>
            <w:r>
              <w:rPr>
                <w:color w:val="D73A49"/>
                <w:spacing w:val="-2"/>
                <w:position w:val="3"/>
              </w:rPr>
              <w:t>new</w:t>
            </w:r>
            <w:r>
              <w:rPr>
                <w:color w:val="D73A49"/>
                <w:spacing w:val="14"/>
                <w:position w:val="3"/>
              </w:rPr>
              <w:t xml:space="preserve"> </w:t>
            </w:r>
            <w:r>
              <w:rPr>
                <w:color w:val="22863A"/>
                <w:spacing w:val="-2"/>
                <w:position w:val="3"/>
              </w:rPr>
              <w:t>Semaphore</w:t>
            </w:r>
            <w:r>
              <w:rPr>
                <w:color w:val="262626"/>
                <w:spacing w:val="-2"/>
                <w:position w:val="3"/>
              </w:rPr>
              <w:t>(</w:t>
            </w:r>
            <w:r>
              <w:rPr>
                <w:color w:val="005CC5"/>
                <w:spacing w:val="-3"/>
                <w:position w:val="3"/>
              </w:rPr>
              <w:t>0</w:t>
            </w:r>
            <w:r>
              <w:rPr>
                <w:color w:val="262626"/>
                <w:spacing w:val="-3"/>
                <w:position w:val="3"/>
              </w:rPr>
              <w:t>);</w:t>
            </w:r>
          </w:p>
        </w:tc>
      </w:tr>
      <w:tr>
        <w:trPr>
          <w:trHeight w:val="299" w:hRule="atLeast"/>
        </w:trPr>
        <w:tc>
          <w:tcPr>
            <w:tcW w:w="539" w:type="dxa"/>
            <w:vAlign w:val="top"/>
            <w:tcBorders>
              <w:left w:val="single" w:color="E7E9E8" w:sz="6" w:space="0"/>
            </w:tcBorders>
          </w:tcPr>
          <w:p>
            <w:pPr>
              <w:pStyle w:val="TableText"/>
              <w:ind w:left="365"/>
              <w:spacing w:before="59" w:line="230" w:lineRule="auto"/>
              <w:rPr/>
            </w:pPr>
            <w:r>
              <w:rPr>
                <w:color w:val="6C6C6C"/>
              </w:rPr>
              <w:t>6</w:t>
            </w:r>
          </w:p>
        </w:tc>
        <w:tc>
          <w:tcPr>
            <w:tcW w:w="9735" w:type="dxa"/>
            <w:vAlign w:val="top"/>
            <w:tcBorders>
              <w:right w:val="single" w:color="E7E9E8" w:sz="6" w:space="0"/>
            </w:tcBorders>
          </w:tcPr>
          <w:p>
            <w:pPr>
              <w:pStyle w:val="TableText"/>
              <w:ind w:left="846"/>
              <w:spacing w:line="289" w:lineRule="exact"/>
              <w:rPr/>
            </w:pPr>
            <w:r>
              <w:rPr>
                <w:color w:val="D73A49"/>
                <w:spacing w:val="-2"/>
                <w:position w:val="2"/>
              </w:rPr>
              <w:t>private</w:t>
            </w:r>
            <w:r>
              <w:rPr>
                <w:color w:val="D73A49"/>
                <w:spacing w:val="-2"/>
                <w:position w:val="2"/>
              </w:rPr>
              <w:t xml:space="preserve"> </w:t>
            </w:r>
            <w:r>
              <w:rPr>
                <w:color w:val="D73A49"/>
                <w:spacing w:val="-2"/>
                <w:position w:val="2"/>
              </w:rPr>
              <w:t>final</w:t>
            </w:r>
            <w:r>
              <w:rPr>
                <w:color w:val="D73A49"/>
                <w:spacing w:val="-2"/>
                <w:position w:val="2"/>
              </w:rPr>
              <w:t xml:space="preserve"> </w:t>
            </w:r>
            <w:r>
              <w:rPr>
                <w:color w:val="22863A"/>
                <w:spacing w:val="-2"/>
                <w:position w:val="2"/>
              </w:rPr>
              <w:t>Semaphore</w:t>
            </w:r>
            <w:r>
              <w:rPr>
                <w:color w:val="22863A"/>
                <w:spacing w:val="21"/>
                <w:position w:val="2"/>
              </w:rPr>
              <w:t xml:space="preserve"> </w:t>
            </w:r>
            <w:r>
              <w:rPr>
                <w:color w:val="A13000"/>
                <w:spacing w:val="-2"/>
                <w:position w:val="2"/>
              </w:rPr>
              <w:t>semC</w:t>
            </w:r>
            <w:r>
              <w:rPr>
                <w:color w:val="A13000"/>
                <w:spacing w:val="9"/>
                <w:position w:val="2"/>
              </w:rPr>
              <w:t xml:space="preserve"> </w:t>
            </w:r>
            <w:r>
              <w:rPr>
                <w:color w:val="E10023"/>
                <w:spacing w:val="-2"/>
                <w:position w:val="2"/>
              </w:rPr>
              <w:t>=</w:t>
            </w:r>
            <w:r>
              <w:rPr>
                <w:color w:val="E10023"/>
                <w:spacing w:val="19"/>
                <w:position w:val="2"/>
              </w:rPr>
              <w:t xml:space="preserve"> </w:t>
            </w:r>
            <w:r>
              <w:rPr>
                <w:color w:val="D73A49"/>
                <w:spacing w:val="-2"/>
                <w:position w:val="2"/>
              </w:rPr>
              <w:t>new</w:t>
            </w:r>
            <w:r>
              <w:rPr>
                <w:color w:val="D73A49"/>
                <w:spacing w:val="14"/>
                <w:position w:val="2"/>
              </w:rPr>
              <w:t xml:space="preserve"> </w:t>
            </w:r>
            <w:r>
              <w:rPr>
                <w:color w:val="22863A"/>
                <w:spacing w:val="-2"/>
                <w:position w:val="2"/>
              </w:rPr>
              <w:t>Semaphore</w:t>
            </w:r>
            <w:r>
              <w:rPr>
                <w:color w:val="262626"/>
                <w:spacing w:val="-2"/>
                <w:position w:val="2"/>
              </w:rPr>
              <w:t>(</w:t>
            </w:r>
            <w:r>
              <w:rPr>
                <w:color w:val="005CC5"/>
                <w:spacing w:val="-3"/>
                <w:position w:val="2"/>
              </w:rPr>
              <w:t>0</w:t>
            </w:r>
            <w:r>
              <w:rPr>
                <w:color w:val="262626"/>
                <w:spacing w:val="-3"/>
                <w:position w:val="2"/>
              </w:rPr>
              <w:t>);</w:t>
            </w:r>
          </w:p>
        </w:tc>
      </w:tr>
      <w:tr>
        <w:trPr>
          <w:trHeight w:val="307" w:hRule="atLeast"/>
        </w:trPr>
        <w:tc>
          <w:tcPr>
            <w:tcW w:w="539" w:type="dxa"/>
            <w:vAlign w:val="top"/>
            <w:tcBorders>
              <w:left w:val="single" w:color="E7E9E8" w:sz="6" w:space="0"/>
            </w:tcBorders>
          </w:tcPr>
          <w:p>
            <w:pPr>
              <w:pStyle w:val="TableText"/>
              <w:ind w:left="365"/>
              <w:spacing w:before="63" w:line="228" w:lineRule="auto"/>
              <w:rPr/>
            </w:pPr>
            <w:r>
              <w:rPr>
                <w:color w:val="6C6C6C"/>
              </w:rPr>
              <w:t>7</w:t>
            </w:r>
          </w:p>
        </w:tc>
        <w:tc>
          <w:tcPr>
            <w:tcW w:w="9735" w:type="dxa"/>
            <w:vAlign w:val="top"/>
            <w:tcBorders>
              <w:right w:val="single" w:color="E7E9E8" w:sz="6" w:space="0"/>
            </w:tcBorders>
          </w:tcPr>
          <w:p>
            <w:pPr>
              <w:pStyle w:val="TableText"/>
              <w:ind w:left="846"/>
              <w:spacing w:before="1" w:line="197" w:lineRule="auto"/>
              <w:rPr>
                <w:rFonts w:ascii="Microsoft YaHei" w:hAnsi="Microsoft YaHei" w:eastAsia="Microsoft YaHei" w:cs="Microsoft YaHei"/>
              </w:rPr>
            </w:pPr>
            <w:r>
              <w:rPr>
                <w:color w:val="D73A49"/>
                <w:spacing w:val="-4"/>
              </w:rPr>
              <w:t>private</w:t>
            </w:r>
            <w:r>
              <w:rPr>
                <w:color w:val="D73A49"/>
                <w:spacing w:val="-4"/>
              </w:rPr>
              <w:t xml:space="preserve"> </w:t>
            </w:r>
            <w:r>
              <w:rPr>
                <w:color w:val="D73A49"/>
                <w:spacing w:val="-4"/>
              </w:rPr>
              <w:t>static</w:t>
            </w:r>
            <w:r>
              <w:rPr>
                <w:color w:val="D73A49"/>
                <w:spacing w:val="24"/>
              </w:rPr>
              <w:t xml:space="preserve"> </w:t>
            </w:r>
            <w:r>
              <w:rPr>
                <w:color w:val="22863A"/>
                <w:spacing w:val="-4"/>
              </w:rPr>
              <w:t>int</w:t>
            </w:r>
            <w:r>
              <w:rPr>
                <w:color w:val="22863A"/>
                <w:spacing w:val="19"/>
              </w:rPr>
              <w:t xml:space="preserve"> </w:t>
            </w:r>
            <w:r>
              <w:rPr>
                <w:color w:val="A13000"/>
                <w:spacing w:val="-4"/>
              </w:rPr>
              <w:t>n</w:t>
            </w:r>
            <w:r>
              <w:rPr>
                <w:color w:val="A13000"/>
                <w:spacing w:val="8"/>
              </w:rPr>
              <w:t xml:space="preserve"> </w:t>
            </w:r>
            <w:r>
              <w:rPr>
                <w:color w:val="E10023"/>
                <w:spacing w:val="-4"/>
              </w:rPr>
              <w:t>=</w:t>
            </w:r>
            <w:r>
              <w:rPr>
                <w:color w:val="E10023"/>
                <w:spacing w:val="14"/>
              </w:rPr>
              <w:t xml:space="preserve"> </w:t>
            </w:r>
            <w:r>
              <w:rPr>
                <w:color w:val="005CC5"/>
                <w:spacing w:val="-4"/>
              </w:rPr>
              <w:t>3</w:t>
            </w:r>
            <w:r>
              <w:rPr>
                <w:color w:val="262626"/>
                <w:spacing w:val="-4"/>
              </w:rPr>
              <w:t>;</w:t>
            </w:r>
            <w:r>
              <w:rPr>
                <w:color w:val="262626"/>
                <w:spacing w:val="3"/>
              </w:rPr>
              <w:t xml:space="preserve">   </w:t>
            </w:r>
            <w:r>
              <w:rPr>
                <w:color w:val="6A737D"/>
                <w:spacing w:val="-4"/>
              </w:rPr>
              <w:t>//</w:t>
            </w:r>
            <w:r>
              <w:rPr>
                <w:color w:val="6A737D"/>
                <w:spacing w:val="9"/>
              </w:rPr>
              <w:t xml:space="preserve"> </w:t>
            </w:r>
            <w:r>
              <w:rPr>
                <w:rFonts w:ascii="Microsoft YaHei" w:hAnsi="Microsoft YaHei" w:eastAsia="Microsoft YaHei" w:cs="Microsoft YaHei"/>
                <w:color w:val="6A737D"/>
                <w:spacing w:val="-4"/>
              </w:rPr>
              <w:t>打印轮次</w:t>
            </w:r>
          </w:p>
        </w:tc>
      </w:tr>
      <w:tr>
        <w:trPr>
          <w:trHeight w:val="271" w:hRule="atLeast"/>
        </w:trPr>
        <w:tc>
          <w:tcPr>
            <w:tcW w:w="539" w:type="dxa"/>
            <w:vAlign w:val="top"/>
            <w:tcBorders>
              <w:left w:val="single" w:color="E7E9E8" w:sz="6" w:space="0"/>
            </w:tcBorders>
          </w:tcPr>
          <w:p>
            <w:pPr>
              <w:pStyle w:val="TableText"/>
              <w:ind w:left="365"/>
              <w:spacing w:before="53" w:line="230" w:lineRule="auto"/>
              <w:rPr/>
            </w:pPr>
            <w:r>
              <w:rPr>
                <w:color w:val="6C6C6C"/>
              </w:rPr>
              <w:t>8</w:t>
            </w:r>
          </w:p>
        </w:tc>
        <w:tc>
          <w:tcPr>
            <w:tcW w:w="9735" w:type="dxa"/>
            <w:vAlign w:val="top"/>
            <w:tcBorders>
              <w:right w:val="single" w:color="E7E9E8" w:sz="6" w:space="0"/>
            </w:tcBorders>
          </w:tcPr>
          <w:p>
            <w:pPr>
              <w:rPr>
                <w:rFonts w:ascii="Arial"/>
                <w:sz w:val="21"/>
              </w:rPr>
            </w:pPr>
            <w:r/>
          </w:p>
        </w:tc>
      </w:tr>
      <w:tr>
        <w:trPr>
          <w:trHeight w:val="322" w:hRule="atLeast"/>
        </w:trPr>
        <w:tc>
          <w:tcPr>
            <w:tcW w:w="539" w:type="dxa"/>
            <w:vAlign w:val="top"/>
            <w:tcBorders>
              <w:left w:val="single" w:color="E7E9E8" w:sz="6" w:space="0"/>
            </w:tcBorders>
          </w:tcPr>
          <w:p>
            <w:pPr>
              <w:pStyle w:val="TableText"/>
              <w:ind w:left="364"/>
              <w:spacing w:before="82" w:line="230" w:lineRule="auto"/>
              <w:rPr/>
            </w:pPr>
            <w:r>
              <w:rPr>
                <w:color w:val="6C6C6C"/>
              </w:rPr>
              <w:t>9</w:t>
            </w:r>
          </w:p>
        </w:tc>
        <w:tc>
          <w:tcPr>
            <w:tcW w:w="9735" w:type="dxa"/>
            <w:vAlign w:val="top"/>
            <w:tcBorders>
              <w:right w:val="single" w:color="E7E9E8" w:sz="6" w:space="0"/>
            </w:tcBorders>
          </w:tcPr>
          <w:p>
            <w:pPr>
              <w:pStyle w:val="TableText"/>
              <w:ind w:left="53"/>
              <w:spacing w:before="22" w:line="290" w:lineRule="exact"/>
              <w:rPr/>
            </w:pPr>
            <w:r>
              <w:rPr>
                <w:color w:val="D73A49"/>
                <w:position w:val="5"/>
              </w:rPr>
              <w:drawing>
                <wp:inline distT="0" distB="0" distL="0" distR="0">
                  <wp:extent cx="76200" cy="47035"/>
                  <wp:effectExtent l="0" t="0" r="0" b="0"/>
                  <wp:docPr id="386" name="IM 386"/>
                  <wp:cNvGraphicFramePr/>
                  <a:graphic>
                    <a:graphicData uri="http://schemas.openxmlformats.org/drawingml/2006/picture">
                      <pic:pic>
                        <pic:nvPicPr>
                          <pic:cNvPr id="386" name="IM 386"/>
                          <pic:cNvPicPr/>
                        </pic:nvPicPr>
                        <pic:blipFill>
                          <a:blip r:embed="rId271"/>
                          <a:stretch>
                            <a:fillRect/>
                          </a:stretch>
                        </pic:blipFill>
                        <pic:spPr>
                          <a:xfrm rot="0">
                            <a:off x="0" y="0"/>
                            <a:ext cx="76200" cy="47035"/>
                          </a:xfrm>
                          <a:prstGeom prst="rect">
                            <a:avLst/>
                          </a:prstGeom>
                        </pic:spPr>
                      </pic:pic>
                    </a:graphicData>
                  </a:graphic>
                </wp:inline>
              </w:drawing>
            </w:r>
            <w:r>
              <w:rPr>
                <w:color w:val="D73A49"/>
                <w:spacing w:val="8"/>
                <w:position w:val="3"/>
              </w:rPr>
              <w:t xml:space="preserve">     </w:t>
            </w:r>
            <w:r>
              <w:rPr>
                <w:color w:val="D73A49"/>
                <w:spacing w:val="-3"/>
                <w:position w:val="3"/>
              </w:rPr>
              <w:t>public</w:t>
            </w:r>
            <w:r>
              <w:rPr>
                <w:color w:val="D73A49"/>
                <w:spacing w:val="-3"/>
                <w:position w:val="3"/>
              </w:rPr>
              <w:t xml:space="preserve"> </w:t>
            </w:r>
            <w:r>
              <w:rPr>
                <w:color w:val="D73A49"/>
                <w:spacing w:val="-3"/>
                <w:position w:val="3"/>
              </w:rPr>
              <w:t>static</w:t>
            </w:r>
            <w:r>
              <w:rPr>
                <w:color w:val="D73A49"/>
                <w:spacing w:val="-3"/>
                <w:position w:val="3"/>
              </w:rPr>
              <w:t xml:space="preserve"> </w:t>
            </w:r>
            <w:r>
              <w:rPr>
                <w:color w:val="D73A49"/>
                <w:spacing w:val="-3"/>
                <w:position w:val="3"/>
              </w:rPr>
              <w:t>void</w:t>
            </w:r>
            <w:r>
              <w:rPr>
                <w:color w:val="D73A49"/>
                <w:spacing w:val="14"/>
                <w:position w:val="3"/>
              </w:rPr>
              <w:t xml:space="preserve"> </w:t>
            </w:r>
            <w:r>
              <w:rPr>
                <w:color w:val="A13000"/>
                <w:spacing w:val="-3"/>
                <w:position w:val="3"/>
              </w:rPr>
              <w:t>main</w:t>
            </w:r>
            <w:r>
              <w:rPr>
                <w:color w:val="262626"/>
                <w:spacing w:val="-3"/>
                <w:position w:val="3"/>
              </w:rPr>
              <w:t>(</w:t>
            </w:r>
            <w:r>
              <w:rPr>
                <w:color w:val="22863A"/>
                <w:spacing w:val="-3"/>
                <w:position w:val="3"/>
              </w:rPr>
              <w:t>String</w:t>
            </w:r>
            <w:r>
              <w:rPr>
                <w:color w:val="22863A"/>
                <w:spacing w:val="-69"/>
                <w:position w:val="3"/>
              </w:rPr>
              <w:t xml:space="preserve"> </w:t>
            </w:r>
            <w:r>
              <w:rPr>
                <w:color w:val="262626"/>
                <w:spacing w:val="-3"/>
                <w:position w:val="3"/>
              </w:rPr>
              <w:t>[]</w:t>
            </w:r>
            <w:r>
              <w:rPr>
                <w:color w:val="262626"/>
                <w:spacing w:val="13"/>
                <w:position w:val="3"/>
              </w:rPr>
              <w:t xml:space="preserve"> </w:t>
            </w:r>
            <w:r>
              <w:rPr>
                <w:color w:val="A13000"/>
                <w:spacing w:val="-3"/>
                <w:position w:val="3"/>
              </w:rPr>
              <w:t>args</w:t>
            </w:r>
            <w:r>
              <w:rPr>
                <w:color w:val="262626"/>
                <w:spacing w:val="-3"/>
                <w:position w:val="3"/>
              </w:rPr>
              <w:t>)</w:t>
            </w:r>
            <w:r>
              <w:rPr>
                <w:color w:val="262626"/>
                <w:spacing w:val="18"/>
                <w:position w:val="3"/>
              </w:rPr>
              <w:t xml:space="preserve"> </w:t>
            </w:r>
            <w:r>
              <w:rPr>
                <w:color w:val="262626"/>
                <w:spacing w:val="-3"/>
                <w:position w:val="3"/>
              </w:rPr>
              <w:t>{</w:t>
            </w:r>
          </w:p>
        </w:tc>
      </w:tr>
      <w:tr>
        <w:trPr>
          <w:trHeight w:val="299" w:hRule="atLeast"/>
        </w:trPr>
        <w:tc>
          <w:tcPr>
            <w:tcW w:w="539" w:type="dxa"/>
            <w:vAlign w:val="top"/>
            <w:tcBorders>
              <w:left w:val="single" w:color="E7E9E8" w:sz="6" w:space="0"/>
            </w:tcBorders>
          </w:tcPr>
          <w:p>
            <w:pPr>
              <w:pStyle w:val="TableText"/>
              <w:ind w:left="246"/>
              <w:spacing w:before="60" w:line="230" w:lineRule="auto"/>
              <w:rPr/>
            </w:pPr>
            <w:r>
              <w:rPr>
                <w:color w:val="6C6C6C"/>
                <w:spacing w:val="-6"/>
              </w:rPr>
              <w:t>10</w:t>
            </w:r>
          </w:p>
        </w:tc>
        <w:tc>
          <w:tcPr>
            <w:tcW w:w="9735" w:type="dxa"/>
            <w:vAlign w:val="top"/>
            <w:tcBorders>
              <w:right w:val="single" w:color="E7E9E8" w:sz="6" w:space="0"/>
            </w:tcBorders>
          </w:tcPr>
          <w:p>
            <w:pPr>
              <w:pStyle w:val="TableText"/>
              <w:ind w:left="1352"/>
              <w:spacing w:line="289" w:lineRule="exact"/>
              <w:rPr/>
            </w:pPr>
            <w:r>
              <w:rPr>
                <w:color w:val="22863A"/>
                <w:spacing w:val="-1"/>
                <w:position w:val="3"/>
              </w:rPr>
              <w:t>Printer</w:t>
            </w:r>
            <w:r>
              <w:rPr>
                <w:color w:val="22863A"/>
                <w:spacing w:val="-1"/>
                <w:position w:val="3"/>
              </w:rPr>
              <w:t xml:space="preserve"> </w:t>
            </w:r>
            <w:r>
              <w:rPr>
                <w:color w:val="A13000"/>
                <w:spacing w:val="-1"/>
                <w:position w:val="3"/>
              </w:rPr>
              <w:t>printer</w:t>
            </w:r>
            <w:r>
              <w:rPr>
                <w:color w:val="A13000"/>
                <w:spacing w:val="-1"/>
                <w:position w:val="3"/>
              </w:rPr>
              <w:t xml:space="preserve"> </w:t>
            </w:r>
            <w:r>
              <w:rPr>
                <w:color w:val="E10023"/>
                <w:spacing w:val="-1"/>
                <w:position w:val="3"/>
              </w:rPr>
              <w:t>=</w:t>
            </w:r>
            <w:r>
              <w:rPr>
                <w:color w:val="E10023"/>
                <w:spacing w:val="19"/>
                <w:position w:val="3"/>
              </w:rPr>
              <w:t xml:space="preserve"> </w:t>
            </w:r>
            <w:r>
              <w:rPr>
                <w:color w:val="D73A49"/>
                <w:spacing w:val="-1"/>
                <w:position w:val="3"/>
              </w:rPr>
              <w:t>new</w:t>
            </w:r>
            <w:r>
              <w:rPr>
                <w:color w:val="D73A49"/>
                <w:spacing w:val="20"/>
                <w:position w:val="3"/>
              </w:rPr>
              <w:t xml:space="preserve"> </w:t>
            </w:r>
            <w:r>
              <w:rPr>
                <w:color w:val="22863A"/>
                <w:spacing w:val="-1"/>
                <w:position w:val="3"/>
              </w:rPr>
              <w:t>Printer</w:t>
            </w:r>
            <w:r>
              <w:rPr>
                <w:color w:val="262626"/>
                <w:spacing w:val="-1"/>
                <w:position w:val="3"/>
              </w:rPr>
              <w:t>();</w:t>
            </w:r>
          </w:p>
        </w:tc>
      </w:tr>
      <w:tr>
        <w:trPr>
          <w:trHeight w:val="592" w:hRule="atLeast"/>
        </w:trPr>
        <w:tc>
          <w:tcPr>
            <w:tcW w:w="539" w:type="dxa"/>
            <w:vAlign w:val="top"/>
            <w:tcBorders>
              <w:left w:val="single" w:color="E7E9E8" w:sz="6" w:space="0"/>
            </w:tcBorders>
          </w:tcPr>
          <w:p>
            <w:pPr>
              <w:pStyle w:val="TableText"/>
              <w:ind w:left="246"/>
              <w:spacing w:before="64" w:line="228" w:lineRule="auto"/>
              <w:rPr/>
            </w:pPr>
            <w:r>
              <w:rPr>
                <w:color w:val="6C6C6C"/>
                <w:spacing w:val="-6"/>
              </w:rPr>
              <w:t>11</w:t>
            </w:r>
          </w:p>
        </w:tc>
        <w:tc>
          <w:tcPr>
            <w:tcW w:w="9735" w:type="dxa"/>
            <w:vAlign w:val="top"/>
            <w:tcBorders>
              <w:right w:val="single" w:color="E7E9E8" w:sz="6" w:space="0"/>
            </w:tcBorders>
          </w:tcPr>
          <w:p>
            <w:pPr>
              <w:pStyle w:val="TableText"/>
              <w:ind w:left="361" w:right="52" w:firstLine="990"/>
              <w:spacing w:before="1" w:line="332" w:lineRule="auto"/>
              <w:rPr/>
            </w:pPr>
            <w:r>
              <w:rPr>
                <w:color w:val="D73A49"/>
                <w:spacing w:val="-1"/>
              </w:rPr>
              <w:t>new</w:t>
            </w:r>
            <w:r>
              <w:rPr>
                <w:color w:val="D73A49"/>
                <w:spacing w:val="-1"/>
              </w:rPr>
              <w:t xml:space="preserve"> </w:t>
            </w:r>
            <w:r>
              <w:rPr>
                <w:color w:val="22863A"/>
                <w:spacing w:val="-1"/>
              </w:rPr>
              <w:t>Thread</w:t>
            </w:r>
            <w:r>
              <w:rPr>
                <w:color w:val="262626"/>
                <w:spacing w:val="-1"/>
              </w:rPr>
              <w:t>(()-&gt;</w:t>
            </w:r>
            <w:r>
              <w:rPr>
                <w:color w:val="232930"/>
                <w:spacing w:val="-1"/>
              </w:rPr>
              <w:t>printer</w:t>
            </w:r>
            <w:r>
              <w:rPr>
                <w:color w:val="E10023"/>
                <w:spacing w:val="-1"/>
              </w:rPr>
              <w:t>.</w:t>
            </w:r>
            <w:r>
              <w:rPr>
                <w:color w:val="232930"/>
                <w:spacing w:val="-1"/>
              </w:rPr>
              <w:t>print</w:t>
            </w:r>
            <w:r>
              <w:rPr>
                <w:color w:val="262626"/>
                <w:spacing w:val="-1"/>
              </w:rPr>
              <w:t>(</w:t>
            </w:r>
            <w:r>
              <w:rPr>
                <w:color w:val="262626"/>
                <w:spacing w:val="-73"/>
              </w:rPr>
              <w:t xml:space="preserve"> </w:t>
            </w:r>
            <w:r>
              <w:rPr>
                <w:color w:val="669900"/>
                <w:spacing w:val="-1"/>
              </w:rPr>
              <w:t>'A'</w:t>
            </w:r>
            <w:r>
              <w:rPr>
                <w:color w:val="262626"/>
                <w:spacing w:val="-1"/>
              </w:rPr>
              <w:t>,</w:t>
            </w:r>
            <w:r>
              <w:rPr>
                <w:color w:val="232930"/>
                <w:spacing w:val="-1"/>
              </w:rPr>
              <w:t>printer</w:t>
            </w:r>
            <w:r>
              <w:rPr>
                <w:color w:val="E10023"/>
                <w:spacing w:val="-1"/>
              </w:rPr>
              <w:t>.</w:t>
            </w:r>
            <w:r>
              <w:rPr>
                <w:color w:val="232930"/>
                <w:spacing w:val="-1"/>
              </w:rPr>
              <w:t>semA</w:t>
            </w:r>
            <w:r>
              <w:rPr>
                <w:color w:val="262626"/>
                <w:spacing w:val="-1"/>
              </w:rPr>
              <w:t>,</w:t>
            </w:r>
            <w:r>
              <w:rPr>
                <w:color w:val="232930"/>
                <w:spacing w:val="-1"/>
              </w:rPr>
              <w:t>pr</w:t>
            </w:r>
            <w:r>
              <w:rPr>
                <w:color w:val="232930"/>
                <w:spacing w:val="-2"/>
              </w:rPr>
              <w:t>inter</w:t>
            </w:r>
            <w:r>
              <w:rPr>
                <w:color w:val="E10023"/>
                <w:spacing w:val="-2"/>
              </w:rPr>
              <w:t>.</w:t>
            </w:r>
            <w:r>
              <w:rPr>
                <w:color w:val="232930"/>
                <w:spacing w:val="-2"/>
              </w:rPr>
              <w:t>semB</w:t>
            </w:r>
            <w:r>
              <w:rPr>
                <w:color w:val="262626"/>
                <w:spacing w:val="-2"/>
              </w:rPr>
              <w:t>))</w:t>
            </w:r>
            <w:r>
              <w:rPr>
                <w:color w:val="E10023"/>
                <w:spacing w:val="-2"/>
              </w:rPr>
              <w:t>.</w:t>
            </w:r>
            <w:r>
              <w:rPr>
                <w:color w:val="232930"/>
                <w:spacing w:val="-2"/>
              </w:rPr>
              <w:t>start</w:t>
            </w:r>
            <w:r>
              <w:rPr>
                <w:color w:val="232930"/>
              </w:rPr>
              <w:t xml:space="preserve"> </w:t>
            </w:r>
            <w:r>
              <w:rPr>
                <w:color w:val="262626"/>
                <w:spacing w:val="-2"/>
              </w:rPr>
              <w:t>();</w:t>
            </w:r>
          </w:p>
        </w:tc>
      </w:tr>
      <w:tr>
        <w:trPr>
          <w:trHeight w:val="599" w:hRule="atLeast"/>
        </w:trPr>
        <w:tc>
          <w:tcPr>
            <w:tcW w:w="539" w:type="dxa"/>
            <w:vAlign w:val="top"/>
            <w:tcBorders>
              <w:left w:val="single" w:color="E7E9E8" w:sz="6" w:space="0"/>
            </w:tcBorders>
          </w:tcPr>
          <w:p>
            <w:pPr>
              <w:pStyle w:val="TableText"/>
              <w:ind w:left="246"/>
              <w:spacing w:before="70" w:line="231" w:lineRule="auto"/>
              <w:rPr/>
            </w:pPr>
            <w:r>
              <w:rPr>
                <w:color w:val="6C6C6C"/>
                <w:spacing w:val="-6"/>
              </w:rPr>
              <w:t>12</w:t>
            </w:r>
          </w:p>
        </w:tc>
        <w:tc>
          <w:tcPr>
            <w:tcW w:w="9735" w:type="dxa"/>
            <w:vAlign w:val="top"/>
            <w:tcBorders>
              <w:right w:val="single" w:color="E7E9E8" w:sz="6" w:space="0"/>
            </w:tcBorders>
          </w:tcPr>
          <w:p>
            <w:pPr>
              <w:pStyle w:val="TableText"/>
              <w:ind w:left="361" w:right="52" w:firstLine="990"/>
              <w:spacing w:before="9" w:line="331" w:lineRule="auto"/>
              <w:rPr/>
            </w:pPr>
            <w:r>
              <w:rPr>
                <w:color w:val="D73A49"/>
                <w:spacing w:val="-1"/>
              </w:rPr>
              <w:t>new</w:t>
            </w:r>
            <w:r>
              <w:rPr>
                <w:color w:val="D73A49"/>
                <w:spacing w:val="-1"/>
              </w:rPr>
              <w:t xml:space="preserve"> </w:t>
            </w:r>
            <w:r>
              <w:rPr>
                <w:color w:val="22863A"/>
                <w:spacing w:val="-1"/>
              </w:rPr>
              <w:t>Thread</w:t>
            </w:r>
            <w:r>
              <w:rPr>
                <w:color w:val="262626"/>
                <w:spacing w:val="-1"/>
              </w:rPr>
              <w:t>(()-&gt;</w:t>
            </w:r>
            <w:r>
              <w:rPr>
                <w:color w:val="232930"/>
                <w:spacing w:val="-1"/>
              </w:rPr>
              <w:t>printer</w:t>
            </w:r>
            <w:r>
              <w:rPr>
                <w:color w:val="E10023"/>
                <w:spacing w:val="-1"/>
              </w:rPr>
              <w:t>.</w:t>
            </w:r>
            <w:r>
              <w:rPr>
                <w:color w:val="232930"/>
                <w:spacing w:val="-1"/>
              </w:rPr>
              <w:t>print</w:t>
            </w:r>
            <w:r>
              <w:rPr>
                <w:color w:val="262626"/>
                <w:spacing w:val="-1"/>
              </w:rPr>
              <w:t>(</w:t>
            </w:r>
            <w:r>
              <w:rPr>
                <w:color w:val="262626"/>
                <w:spacing w:val="-73"/>
              </w:rPr>
              <w:t xml:space="preserve"> </w:t>
            </w:r>
            <w:r>
              <w:rPr>
                <w:color w:val="669900"/>
                <w:spacing w:val="-1"/>
              </w:rPr>
              <w:t>'B'</w:t>
            </w:r>
            <w:r>
              <w:rPr>
                <w:color w:val="262626"/>
                <w:spacing w:val="-1"/>
              </w:rPr>
              <w:t>,</w:t>
            </w:r>
            <w:r>
              <w:rPr>
                <w:color w:val="232930"/>
                <w:spacing w:val="-1"/>
              </w:rPr>
              <w:t>printer</w:t>
            </w:r>
            <w:r>
              <w:rPr>
                <w:color w:val="E10023"/>
                <w:spacing w:val="-1"/>
              </w:rPr>
              <w:t>.</w:t>
            </w:r>
            <w:r>
              <w:rPr>
                <w:color w:val="232930"/>
                <w:spacing w:val="-1"/>
              </w:rPr>
              <w:t>semB</w:t>
            </w:r>
            <w:r>
              <w:rPr>
                <w:color w:val="262626"/>
                <w:spacing w:val="-1"/>
              </w:rPr>
              <w:t>,</w:t>
            </w:r>
            <w:r>
              <w:rPr>
                <w:color w:val="232930"/>
                <w:spacing w:val="-1"/>
              </w:rPr>
              <w:t>pr</w:t>
            </w:r>
            <w:r>
              <w:rPr>
                <w:color w:val="232930"/>
                <w:spacing w:val="-2"/>
              </w:rPr>
              <w:t>inter</w:t>
            </w:r>
            <w:r>
              <w:rPr>
                <w:color w:val="E10023"/>
                <w:spacing w:val="-2"/>
              </w:rPr>
              <w:t>.</w:t>
            </w:r>
            <w:r>
              <w:rPr>
                <w:color w:val="232930"/>
                <w:spacing w:val="-2"/>
              </w:rPr>
              <w:t>semC</w:t>
            </w:r>
            <w:r>
              <w:rPr>
                <w:color w:val="262626"/>
                <w:spacing w:val="-2"/>
              </w:rPr>
              <w:t>))</w:t>
            </w:r>
            <w:r>
              <w:rPr>
                <w:color w:val="E10023"/>
                <w:spacing w:val="-2"/>
              </w:rPr>
              <w:t>.</w:t>
            </w:r>
            <w:r>
              <w:rPr>
                <w:color w:val="232930"/>
                <w:spacing w:val="-2"/>
              </w:rPr>
              <w:t>start</w:t>
            </w:r>
            <w:r>
              <w:rPr>
                <w:color w:val="232930"/>
              </w:rPr>
              <w:t xml:space="preserve"> </w:t>
            </w:r>
            <w:r>
              <w:rPr>
                <w:color w:val="262626"/>
                <w:spacing w:val="-2"/>
              </w:rPr>
              <w:t>();</w:t>
            </w:r>
          </w:p>
        </w:tc>
      </w:tr>
      <w:tr>
        <w:trPr>
          <w:trHeight w:val="598" w:hRule="atLeast"/>
        </w:trPr>
        <w:tc>
          <w:tcPr>
            <w:tcW w:w="539" w:type="dxa"/>
            <w:vAlign w:val="top"/>
            <w:tcBorders>
              <w:left w:val="single" w:color="E7E9E8" w:sz="6" w:space="0"/>
            </w:tcBorders>
          </w:tcPr>
          <w:p>
            <w:pPr>
              <w:pStyle w:val="TableText"/>
              <w:ind w:left="246"/>
              <w:spacing w:before="70" w:line="230" w:lineRule="auto"/>
              <w:rPr/>
            </w:pPr>
            <w:r>
              <w:rPr>
                <w:color w:val="6C6C6C"/>
                <w:spacing w:val="-6"/>
              </w:rPr>
              <w:t>13</w:t>
            </w:r>
          </w:p>
        </w:tc>
        <w:tc>
          <w:tcPr>
            <w:tcW w:w="9735" w:type="dxa"/>
            <w:vAlign w:val="top"/>
            <w:tcBorders>
              <w:right w:val="single" w:color="E7E9E8" w:sz="6" w:space="0"/>
            </w:tcBorders>
          </w:tcPr>
          <w:p>
            <w:pPr>
              <w:pStyle w:val="TableText"/>
              <w:ind w:left="361" w:right="52" w:firstLine="990"/>
              <w:spacing w:before="10" w:line="330" w:lineRule="auto"/>
              <w:rPr/>
            </w:pPr>
            <w:r>
              <w:rPr>
                <w:color w:val="D73A49"/>
                <w:spacing w:val="-1"/>
              </w:rPr>
              <w:t>new</w:t>
            </w:r>
            <w:r>
              <w:rPr>
                <w:color w:val="D73A49"/>
                <w:spacing w:val="-1"/>
              </w:rPr>
              <w:t xml:space="preserve"> </w:t>
            </w:r>
            <w:r>
              <w:rPr>
                <w:color w:val="22863A"/>
                <w:spacing w:val="-1"/>
              </w:rPr>
              <w:t>Thread</w:t>
            </w:r>
            <w:r>
              <w:rPr>
                <w:color w:val="262626"/>
                <w:spacing w:val="-1"/>
              </w:rPr>
              <w:t>(()-&gt;</w:t>
            </w:r>
            <w:r>
              <w:rPr>
                <w:color w:val="232930"/>
                <w:spacing w:val="-1"/>
              </w:rPr>
              <w:t>printer</w:t>
            </w:r>
            <w:r>
              <w:rPr>
                <w:color w:val="E10023"/>
                <w:spacing w:val="-1"/>
              </w:rPr>
              <w:t>.</w:t>
            </w:r>
            <w:r>
              <w:rPr>
                <w:color w:val="232930"/>
                <w:spacing w:val="-1"/>
              </w:rPr>
              <w:t>print</w:t>
            </w:r>
            <w:r>
              <w:rPr>
                <w:color w:val="262626"/>
                <w:spacing w:val="-1"/>
              </w:rPr>
              <w:t>(</w:t>
            </w:r>
            <w:r>
              <w:rPr>
                <w:color w:val="262626"/>
                <w:spacing w:val="-73"/>
              </w:rPr>
              <w:t xml:space="preserve"> </w:t>
            </w:r>
            <w:r>
              <w:rPr>
                <w:color w:val="669900"/>
                <w:spacing w:val="-1"/>
              </w:rPr>
              <w:t>'C'</w:t>
            </w:r>
            <w:r>
              <w:rPr>
                <w:color w:val="262626"/>
                <w:spacing w:val="-1"/>
              </w:rPr>
              <w:t>,</w:t>
            </w:r>
            <w:r>
              <w:rPr>
                <w:color w:val="232930"/>
                <w:spacing w:val="-1"/>
              </w:rPr>
              <w:t>printer</w:t>
            </w:r>
            <w:r>
              <w:rPr>
                <w:color w:val="E10023"/>
                <w:spacing w:val="-1"/>
              </w:rPr>
              <w:t>.</w:t>
            </w:r>
            <w:r>
              <w:rPr>
                <w:color w:val="232930"/>
                <w:spacing w:val="-1"/>
              </w:rPr>
              <w:t>semC</w:t>
            </w:r>
            <w:r>
              <w:rPr>
                <w:color w:val="262626"/>
                <w:spacing w:val="-1"/>
              </w:rPr>
              <w:t>,</w:t>
            </w:r>
            <w:r>
              <w:rPr>
                <w:color w:val="232930"/>
                <w:spacing w:val="-1"/>
              </w:rPr>
              <w:t>pr</w:t>
            </w:r>
            <w:r>
              <w:rPr>
                <w:color w:val="232930"/>
                <w:spacing w:val="-2"/>
              </w:rPr>
              <w:t>inter</w:t>
            </w:r>
            <w:r>
              <w:rPr>
                <w:color w:val="E10023"/>
                <w:spacing w:val="-2"/>
              </w:rPr>
              <w:t>.</w:t>
            </w:r>
            <w:r>
              <w:rPr>
                <w:color w:val="232930"/>
                <w:spacing w:val="-2"/>
              </w:rPr>
              <w:t>semA</w:t>
            </w:r>
            <w:r>
              <w:rPr>
                <w:color w:val="262626"/>
                <w:spacing w:val="-2"/>
              </w:rPr>
              <w:t>))</w:t>
            </w:r>
            <w:r>
              <w:rPr>
                <w:color w:val="E10023"/>
                <w:spacing w:val="-2"/>
              </w:rPr>
              <w:t>.</w:t>
            </w:r>
            <w:r>
              <w:rPr>
                <w:color w:val="232930"/>
                <w:spacing w:val="-2"/>
              </w:rPr>
              <w:t>start</w:t>
            </w:r>
            <w:r>
              <w:rPr>
                <w:color w:val="232930"/>
              </w:rPr>
              <w:t xml:space="preserve"> </w:t>
            </w:r>
            <w:r>
              <w:rPr>
                <w:color w:val="262626"/>
                <w:spacing w:val="-2"/>
              </w:rPr>
              <w:t>();</w:t>
            </w:r>
          </w:p>
        </w:tc>
      </w:tr>
      <w:tr>
        <w:trPr>
          <w:trHeight w:val="295" w:hRule="atLeast"/>
        </w:trPr>
        <w:tc>
          <w:tcPr>
            <w:tcW w:w="539" w:type="dxa"/>
            <w:vAlign w:val="top"/>
            <w:tcBorders>
              <w:left w:val="single" w:color="E7E9E8" w:sz="6" w:space="0"/>
            </w:tcBorders>
          </w:tcPr>
          <w:p>
            <w:pPr>
              <w:pStyle w:val="TableText"/>
              <w:ind w:left="246"/>
              <w:spacing w:before="75" w:line="228" w:lineRule="auto"/>
              <w:rPr/>
            </w:pPr>
            <w:r>
              <w:rPr>
                <w:color w:val="6C6C6C"/>
                <w:spacing w:val="-6"/>
              </w:rPr>
              <w:t>14</w:t>
            </w:r>
          </w:p>
        </w:tc>
        <w:tc>
          <w:tcPr>
            <w:tcW w:w="9735" w:type="dxa"/>
            <w:vAlign w:val="top"/>
            <w:tcBorders>
              <w:right w:val="single" w:color="E7E9E8" w:sz="6" w:space="0"/>
            </w:tcBorders>
          </w:tcPr>
          <w:p>
            <w:pPr>
              <w:pStyle w:val="TableText"/>
              <w:ind w:left="849"/>
              <w:spacing w:before="12" w:line="272" w:lineRule="exact"/>
              <w:rPr/>
            </w:pPr>
            <w:r>
              <w:rPr>
                <w:color w:val="262626"/>
                <w:position w:val="2"/>
              </w:rPr>
              <w:t>}</w:t>
            </w:r>
          </w:p>
        </w:tc>
      </w:tr>
      <w:tr>
        <w:trPr>
          <w:trHeight w:val="311" w:hRule="atLeast"/>
        </w:trPr>
        <w:tc>
          <w:tcPr>
            <w:tcW w:w="539" w:type="dxa"/>
            <w:vAlign w:val="top"/>
            <w:tcBorders>
              <w:left w:val="single" w:color="E7E9E8" w:sz="6" w:space="0"/>
            </w:tcBorders>
          </w:tcPr>
          <w:p>
            <w:pPr>
              <w:pStyle w:val="TableText"/>
              <w:ind w:left="246"/>
              <w:spacing w:before="80" w:line="227" w:lineRule="auto"/>
              <w:rPr/>
            </w:pPr>
            <w:r>
              <w:rPr>
                <w:color w:val="6C6C6C"/>
                <w:spacing w:val="-6"/>
              </w:rPr>
              <w:t>15</w:t>
            </w:r>
          </w:p>
        </w:tc>
        <w:tc>
          <w:tcPr>
            <w:tcW w:w="9735" w:type="dxa"/>
            <w:vAlign w:val="top"/>
            <w:tcBorders>
              <w:right w:val="single" w:color="E7E9E8" w:sz="6" w:space="0"/>
            </w:tcBorders>
          </w:tcPr>
          <w:p>
            <w:pPr>
              <w:pStyle w:val="TableText"/>
              <w:ind w:left="846"/>
              <w:spacing w:before="17" w:line="283" w:lineRule="exact"/>
              <w:rPr/>
            </w:pPr>
            <w:r>
              <w:rPr>
                <w:color w:val="D73A49"/>
                <w:spacing w:val="-1"/>
                <w:position w:val="2"/>
              </w:rPr>
              <w:t>public</w:t>
            </w:r>
            <w:r>
              <w:rPr>
                <w:color w:val="D73A49"/>
                <w:spacing w:val="-1"/>
                <w:position w:val="2"/>
              </w:rPr>
              <w:t xml:space="preserve"> </w:t>
            </w:r>
            <w:r>
              <w:rPr>
                <w:color w:val="D73A49"/>
                <w:spacing w:val="-1"/>
                <w:position w:val="2"/>
              </w:rPr>
              <w:t>void</w:t>
            </w:r>
            <w:r>
              <w:rPr>
                <w:color w:val="D73A49"/>
                <w:spacing w:val="-1"/>
                <w:position w:val="2"/>
              </w:rPr>
              <w:t xml:space="preserve"> </w:t>
            </w:r>
            <w:r>
              <w:rPr>
                <w:color w:val="A13000"/>
                <w:spacing w:val="-1"/>
                <w:position w:val="2"/>
              </w:rPr>
              <w:t>print</w:t>
            </w:r>
            <w:r>
              <w:rPr>
                <w:color w:val="262626"/>
                <w:spacing w:val="-1"/>
                <w:position w:val="2"/>
              </w:rPr>
              <w:t>(</w:t>
            </w:r>
            <w:r>
              <w:rPr>
                <w:color w:val="22863A"/>
                <w:spacing w:val="-1"/>
                <w:position w:val="2"/>
              </w:rPr>
              <w:t>c</w:t>
            </w:r>
            <w:r>
              <w:rPr>
                <w:color w:val="22863A"/>
                <w:spacing w:val="-2"/>
                <w:position w:val="2"/>
              </w:rPr>
              <w:t>har</w:t>
            </w:r>
            <w:r>
              <w:rPr>
                <w:color w:val="22863A"/>
                <w:spacing w:val="-2"/>
                <w:position w:val="2"/>
              </w:rPr>
              <w:t xml:space="preserve"> </w:t>
            </w:r>
            <w:r>
              <w:rPr>
                <w:color w:val="A13000"/>
                <w:spacing w:val="-2"/>
                <w:position w:val="2"/>
              </w:rPr>
              <w:t>ch</w:t>
            </w:r>
            <w:r>
              <w:rPr>
                <w:color w:val="262626"/>
                <w:spacing w:val="-2"/>
                <w:position w:val="2"/>
              </w:rPr>
              <w:t>,</w:t>
            </w:r>
            <w:r>
              <w:rPr>
                <w:color w:val="262626"/>
                <w:spacing w:val="14"/>
                <w:position w:val="2"/>
              </w:rPr>
              <w:t xml:space="preserve"> </w:t>
            </w:r>
            <w:r>
              <w:rPr>
                <w:color w:val="22863A"/>
                <w:spacing w:val="-2"/>
                <w:position w:val="2"/>
              </w:rPr>
              <w:t>Semaphore</w:t>
            </w:r>
            <w:r>
              <w:rPr>
                <w:color w:val="22863A"/>
                <w:spacing w:val="20"/>
                <w:position w:val="2"/>
              </w:rPr>
              <w:t xml:space="preserve"> </w:t>
            </w:r>
            <w:r>
              <w:rPr>
                <w:color w:val="A13000"/>
                <w:spacing w:val="-2"/>
                <w:position w:val="2"/>
              </w:rPr>
              <w:t>current</w:t>
            </w:r>
            <w:r>
              <w:rPr>
                <w:color w:val="262626"/>
                <w:spacing w:val="-2"/>
                <w:position w:val="2"/>
              </w:rPr>
              <w:t>,</w:t>
            </w:r>
            <w:r>
              <w:rPr>
                <w:color w:val="262626"/>
                <w:spacing w:val="14"/>
                <w:position w:val="2"/>
              </w:rPr>
              <w:t xml:space="preserve"> </w:t>
            </w:r>
            <w:r>
              <w:rPr>
                <w:color w:val="22863A"/>
                <w:spacing w:val="-2"/>
                <w:position w:val="2"/>
              </w:rPr>
              <w:t>Semaphore</w:t>
            </w:r>
            <w:r>
              <w:rPr>
                <w:color w:val="22863A"/>
                <w:spacing w:val="19"/>
                <w:position w:val="2"/>
              </w:rPr>
              <w:t xml:space="preserve"> </w:t>
            </w:r>
            <w:r>
              <w:rPr>
                <w:color w:val="A13000"/>
                <w:spacing w:val="-2"/>
                <w:position w:val="2"/>
              </w:rPr>
              <w:t>next</w:t>
            </w:r>
            <w:r>
              <w:rPr>
                <w:color w:val="262626"/>
                <w:spacing w:val="-2"/>
                <w:position w:val="2"/>
              </w:rPr>
              <w:t>)</w:t>
            </w:r>
            <w:r>
              <w:rPr>
                <w:color w:val="262626"/>
                <w:spacing w:val="18"/>
                <w:position w:val="2"/>
              </w:rPr>
              <w:t xml:space="preserve"> </w:t>
            </w:r>
            <w:r>
              <w:rPr>
                <w:color w:val="262626"/>
                <w:spacing w:val="-2"/>
                <w:position w:val="2"/>
              </w:rPr>
              <w:t>{</w:t>
            </w:r>
          </w:p>
        </w:tc>
      </w:tr>
      <w:tr>
        <w:trPr>
          <w:trHeight w:val="299" w:hRule="atLeast"/>
        </w:trPr>
        <w:tc>
          <w:tcPr>
            <w:tcW w:w="539" w:type="dxa"/>
            <w:vAlign w:val="top"/>
            <w:tcBorders>
              <w:left w:val="single" w:color="E7E9E8" w:sz="6" w:space="0"/>
            </w:tcBorders>
          </w:tcPr>
          <w:p>
            <w:pPr>
              <w:pStyle w:val="TableText"/>
              <w:ind w:left="246"/>
              <w:spacing w:before="66" w:line="230" w:lineRule="auto"/>
              <w:rPr/>
            </w:pPr>
            <w:r>
              <w:rPr>
                <w:color w:val="6C6C6C"/>
                <w:spacing w:val="-6"/>
              </w:rPr>
              <w:t>16</w:t>
            </w:r>
          </w:p>
        </w:tc>
        <w:tc>
          <w:tcPr>
            <w:tcW w:w="9735" w:type="dxa"/>
            <w:vAlign w:val="top"/>
            <w:tcBorders>
              <w:right w:val="single" w:color="E7E9E8" w:sz="6" w:space="0"/>
            </w:tcBorders>
          </w:tcPr>
          <w:p>
            <w:pPr>
              <w:pStyle w:val="TableText"/>
              <w:ind w:left="1346"/>
              <w:spacing w:before="6" w:line="283" w:lineRule="exact"/>
              <w:rPr/>
            </w:pPr>
            <w:r>
              <w:rPr>
                <w:color w:val="D73A49"/>
                <w:spacing w:val="-4"/>
                <w:position w:val="2"/>
              </w:rPr>
              <w:t>try</w:t>
            </w:r>
            <w:r>
              <w:rPr>
                <w:color w:val="D73A49"/>
                <w:spacing w:val="19"/>
                <w:position w:val="2"/>
              </w:rPr>
              <w:t xml:space="preserve"> </w:t>
            </w:r>
            <w:r>
              <w:rPr>
                <w:color w:val="262626"/>
                <w:spacing w:val="-4"/>
                <w:position w:val="2"/>
              </w:rPr>
              <w:t>{</w:t>
            </w:r>
          </w:p>
        </w:tc>
      </w:tr>
      <w:tr>
        <w:trPr>
          <w:trHeight w:val="293" w:hRule="atLeast"/>
        </w:trPr>
        <w:tc>
          <w:tcPr>
            <w:tcW w:w="539" w:type="dxa"/>
            <w:vAlign w:val="top"/>
            <w:tcBorders>
              <w:left w:val="single" w:color="E7E9E8" w:sz="6" w:space="0"/>
            </w:tcBorders>
          </w:tcPr>
          <w:p>
            <w:pPr>
              <w:pStyle w:val="TableText"/>
              <w:ind w:left="246"/>
              <w:spacing w:before="70" w:line="228" w:lineRule="auto"/>
              <w:rPr/>
            </w:pPr>
            <w:r>
              <w:rPr>
                <w:color w:val="6C6C6C"/>
                <w:spacing w:val="-6"/>
              </w:rPr>
              <w:t>17</w:t>
            </w:r>
          </w:p>
        </w:tc>
        <w:tc>
          <w:tcPr>
            <w:tcW w:w="9735" w:type="dxa"/>
            <w:vAlign w:val="top"/>
            <w:tcBorders>
              <w:right w:val="single" w:color="E7E9E8" w:sz="6" w:space="0"/>
            </w:tcBorders>
          </w:tcPr>
          <w:p>
            <w:pPr>
              <w:pStyle w:val="TableText"/>
              <w:ind w:left="1858"/>
              <w:spacing w:before="7" w:line="275" w:lineRule="exact"/>
              <w:rPr/>
            </w:pPr>
            <w:r>
              <w:rPr>
                <w:color w:val="D73A49"/>
                <w:spacing w:val="-9"/>
                <w:position w:val="2"/>
              </w:rPr>
              <w:t>for</w:t>
            </w:r>
            <w:r>
              <w:rPr>
                <w:color w:val="D73A49"/>
                <w:spacing w:val="49"/>
                <w:position w:val="2"/>
              </w:rPr>
              <w:t xml:space="preserve"> </w:t>
            </w:r>
            <w:r>
              <w:rPr>
                <w:color w:val="262626"/>
                <w:spacing w:val="-9"/>
                <w:position w:val="2"/>
              </w:rPr>
              <w:t>(</w:t>
            </w:r>
            <w:r>
              <w:rPr>
                <w:color w:val="22863A"/>
                <w:spacing w:val="-9"/>
                <w:position w:val="2"/>
              </w:rPr>
              <w:t>int</w:t>
            </w:r>
            <w:r>
              <w:rPr>
                <w:color w:val="22863A"/>
                <w:spacing w:val="24"/>
                <w:position w:val="2"/>
              </w:rPr>
              <w:t xml:space="preserve"> </w:t>
            </w:r>
            <w:r>
              <w:rPr>
                <w:color w:val="A13000"/>
                <w:spacing w:val="-9"/>
                <w:position w:val="2"/>
              </w:rPr>
              <w:t>i</w:t>
            </w:r>
            <w:r>
              <w:rPr>
                <w:color w:val="A13000"/>
                <w:spacing w:val="-9"/>
                <w:position w:val="2"/>
              </w:rPr>
              <w:t xml:space="preserve"> </w:t>
            </w:r>
            <w:r>
              <w:rPr>
                <w:color w:val="E10023"/>
                <w:spacing w:val="-9"/>
                <w:position w:val="2"/>
              </w:rPr>
              <w:t>=</w:t>
            </w:r>
            <w:r>
              <w:rPr>
                <w:color w:val="E10023"/>
                <w:spacing w:val="13"/>
                <w:position w:val="2"/>
              </w:rPr>
              <w:t xml:space="preserve"> </w:t>
            </w:r>
            <w:r>
              <w:rPr>
                <w:color w:val="005CC5"/>
                <w:spacing w:val="-9"/>
                <w:position w:val="2"/>
              </w:rPr>
              <w:t>0</w:t>
            </w:r>
            <w:r>
              <w:rPr>
                <w:color w:val="262626"/>
                <w:spacing w:val="-9"/>
                <w:position w:val="2"/>
              </w:rPr>
              <w:t>;</w:t>
            </w:r>
            <w:r>
              <w:rPr>
                <w:color w:val="262626"/>
                <w:spacing w:val="24"/>
                <w:position w:val="2"/>
              </w:rPr>
              <w:t xml:space="preserve"> </w:t>
            </w:r>
            <w:r>
              <w:rPr>
                <w:color w:val="232930"/>
                <w:spacing w:val="-9"/>
                <w:position w:val="2"/>
              </w:rPr>
              <w:t>i</w:t>
            </w:r>
            <w:r>
              <w:rPr>
                <w:color w:val="232930"/>
                <w:spacing w:val="9"/>
                <w:position w:val="2"/>
              </w:rPr>
              <w:t xml:space="preserve"> </w:t>
            </w:r>
            <w:r>
              <w:rPr>
                <w:color w:val="E10023"/>
                <w:spacing w:val="-9"/>
                <w:position w:val="2"/>
              </w:rPr>
              <w:t>&lt;</w:t>
            </w:r>
            <w:r>
              <w:rPr>
                <w:color w:val="E10023"/>
                <w:spacing w:val="20"/>
                <w:position w:val="2"/>
              </w:rPr>
              <w:t xml:space="preserve"> </w:t>
            </w:r>
            <w:r>
              <w:rPr>
                <w:color w:val="232930"/>
                <w:spacing w:val="-9"/>
                <w:position w:val="2"/>
              </w:rPr>
              <w:t>n</w:t>
            </w:r>
            <w:r>
              <w:rPr>
                <w:color w:val="262626"/>
                <w:spacing w:val="-9"/>
                <w:position w:val="2"/>
              </w:rPr>
              <w:t>;</w:t>
            </w:r>
            <w:r>
              <w:rPr>
                <w:color w:val="262626"/>
                <w:spacing w:val="24"/>
                <w:position w:val="2"/>
              </w:rPr>
              <w:t xml:space="preserve"> </w:t>
            </w:r>
            <w:r>
              <w:rPr>
                <w:color w:val="232930"/>
                <w:spacing w:val="-9"/>
                <w:position w:val="2"/>
              </w:rPr>
              <w:t>i</w:t>
            </w:r>
            <w:r>
              <w:rPr>
                <w:color w:val="E10023"/>
                <w:spacing w:val="-9"/>
                <w:position w:val="2"/>
              </w:rPr>
              <w:t>++</w:t>
            </w:r>
            <w:r>
              <w:rPr>
                <w:color w:val="262626"/>
                <w:spacing w:val="-9"/>
                <w:position w:val="2"/>
              </w:rPr>
              <w:t>)</w:t>
            </w:r>
            <w:r>
              <w:rPr>
                <w:color w:val="262626"/>
                <w:spacing w:val="17"/>
                <w:position w:val="2"/>
              </w:rPr>
              <w:t xml:space="preserve"> </w:t>
            </w:r>
            <w:r>
              <w:rPr>
                <w:color w:val="262626"/>
                <w:spacing w:val="-9"/>
                <w:position w:val="2"/>
              </w:rPr>
              <w:t>{</w:t>
            </w:r>
          </w:p>
        </w:tc>
      </w:tr>
      <w:tr>
        <w:trPr>
          <w:trHeight w:val="308" w:hRule="atLeast"/>
        </w:trPr>
        <w:tc>
          <w:tcPr>
            <w:tcW w:w="539" w:type="dxa"/>
            <w:vAlign w:val="top"/>
            <w:tcBorders>
              <w:left w:val="single" w:color="E7E9E8" w:sz="6" w:space="0"/>
            </w:tcBorders>
          </w:tcPr>
          <w:p>
            <w:pPr>
              <w:pStyle w:val="TableText"/>
              <w:ind w:left="246"/>
              <w:spacing w:before="74" w:line="230" w:lineRule="auto"/>
              <w:rPr/>
            </w:pPr>
            <w:r>
              <w:rPr>
                <w:color w:val="6C6C6C"/>
                <w:spacing w:val="-6"/>
              </w:rPr>
              <w:t>18</w:t>
            </w:r>
          </w:p>
        </w:tc>
        <w:tc>
          <w:tcPr>
            <w:tcW w:w="9735" w:type="dxa"/>
            <w:vAlign w:val="top"/>
            <w:tcBorders>
              <w:right w:val="single" w:color="E7E9E8" w:sz="6" w:space="0"/>
            </w:tcBorders>
          </w:tcPr>
          <w:p>
            <w:pPr>
              <w:pStyle w:val="TableText"/>
              <w:ind w:left="2364"/>
              <w:spacing w:before="14" w:line="189" w:lineRule="auto"/>
              <w:rPr>
                <w:rFonts w:ascii="Microsoft YaHei" w:hAnsi="Microsoft YaHei" w:eastAsia="Microsoft YaHei" w:cs="Microsoft YaHei"/>
              </w:rPr>
            </w:pPr>
            <w:r>
              <w:rPr>
                <w:color w:val="232930"/>
                <w:spacing w:val="-1"/>
              </w:rPr>
              <w:t>current</w:t>
            </w:r>
            <w:r>
              <w:rPr>
                <w:color w:val="E10023"/>
                <w:spacing w:val="-1"/>
              </w:rPr>
              <w:t>.</w:t>
            </w:r>
            <w:r>
              <w:rPr>
                <w:color w:val="232930"/>
                <w:spacing w:val="-1"/>
              </w:rPr>
              <w:t>acquire</w:t>
            </w:r>
            <w:r>
              <w:rPr>
                <w:color w:val="262626"/>
                <w:spacing w:val="-1"/>
              </w:rPr>
              <w:t>();</w:t>
            </w:r>
            <w:r>
              <w:rPr>
                <w:color w:val="262626"/>
                <w:spacing w:val="-1"/>
              </w:rPr>
              <w:t xml:space="preserve">  </w:t>
            </w:r>
            <w:r>
              <w:rPr>
                <w:color w:val="6A737D"/>
                <w:spacing w:val="-1"/>
              </w:rPr>
              <w:t>//</w:t>
            </w:r>
            <w:r>
              <w:rPr>
                <w:color w:val="6A737D"/>
                <w:spacing w:val="-1"/>
              </w:rPr>
              <w:t xml:space="preserve"> </w:t>
            </w:r>
            <w:r>
              <w:rPr>
                <w:rFonts w:ascii="Microsoft YaHei" w:hAnsi="Microsoft YaHei" w:eastAsia="Microsoft YaHei" w:cs="Microsoft YaHei"/>
                <w:color w:val="6A737D"/>
                <w:spacing w:val="-1"/>
              </w:rPr>
              <w:t>获取当前信号量</w:t>
            </w:r>
          </w:p>
        </w:tc>
      </w:tr>
      <w:tr>
        <w:trPr>
          <w:trHeight w:val="591" w:hRule="atLeast"/>
        </w:trPr>
        <w:tc>
          <w:tcPr>
            <w:tcW w:w="539" w:type="dxa"/>
            <w:vAlign w:val="top"/>
            <w:tcBorders>
              <w:left w:val="single" w:color="E7E9E8" w:sz="6" w:space="0"/>
            </w:tcBorders>
          </w:tcPr>
          <w:p>
            <w:pPr>
              <w:pStyle w:val="TableText"/>
              <w:ind w:left="246"/>
              <w:spacing w:before="66" w:line="230" w:lineRule="auto"/>
              <w:rPr/>
            </w:pPr>
            <w:r>
              <w:rPr>
                <w:color w:val="6C6C6C"/>
                <w:spacing w:val="-6"/>
              </w:rPr>
              <w:t>19</w:t>
            </w:r>
          </w:p>
        </w:tc>
        <w:tc>
          <w:tcPr>
            <w:tcW w:w="9735" w:type="dxa"/>
            <w:vAlign w:val="top"/>
            <w:tcBorders>
              <w:right w:val="single" w:color="E7E9E8" w:sz="6" w:space="0"/>
            </w:tcBorders>
          </w:tcPr>
          <w:p>
            <w:pPr>
              <w:pStyle w:val="TableText"/>
              <w:ind w:left="458" w:right="52" w:firstLine="1899"/>
              <w:spacing w:before="6" w:line="328" w:lineRule="auto"/>
              <w:rPr/>
            </w:pPr>
            <w:r>
              <w:rPr>
                <w:color w:val="232930"/>
              </w:rPr>
              <w:t>System</w:t>
            </w:r>
            <w:r>
              <w:rPr>
                <w:color w:val="E10023"/>
              </w:rPr>
              <w:t>.</w:t>
            </w:r>
            <w:r>
              <w:rPr>
                <w:color w:val="232930"/>
              </w:rPr>
              <w:t>out</w:t>
            </w:r>
            <w:r>
              <w:rPr>
                <w:color w:val="E10023"/>
              </w:rPr>
              <w:t>.</w:t>
            </w:r>
            <w:r>
              <w:rPr>
                <w:color w:val="232930"/>
              </w:rPr>
              <w:t>println</w:t>
            </w:r>
            <w:r>
              <w:rPr>
                <w:color w:val="262626"/>
              </w:rPr>
              <w:t>(</w:t>
            </w:r>
            <w:r>
              <w:rPr>
                <w:color w:val="232930"/>
              </w:rPr>
              <w:t>Thread</w:t>
            </w:r>
            <w:r>
              <w:rPr>
                <w:color w:val="E10023"/>
              </w:rPr>
              <w:t>.</w:t>
            </w:r>
            <w:r>
              <w:rPr>
                <w:color w:val="232930"/>
              </w:rPr>
              <w:t>currentT</w:t>
            </w:r>
            <w:r>
              <w:rPr>
                <w:color w:val="232930"/>
                <w:spacing w:val="-1"/>
              </w:rPr>
              <w:t>hread</w:t>
            </w:r>
            <w:r>
              <w:rPr>
                <w:color w:val="262626"/>
                <w:spacing w:val="-1"/>
              </w:rPr>
              <w:t>()</w:t>
            </w:r>
            <w:r>
              <w:rPr>
                <w:color w:val="E10023"/>
                <w:spacing w:val="-1"/>
              </w:rPr>
              <w:t>.</w:t>
            </w:r>
            <w:r>
              <w:rPr>
                <w:color w:val="232930"/>
                <w:spacing w:val="-1"/>
              </w:rPr>
              <w:t>getName</w:t>
            </w:r>
            <w:r>
              <w:rPr>
                <w:color w:val="262626"/>
                <w:spacing w:val="-1"/>
              </w:rPr>
              <w:t>()</w:t>
            </w:r>
            <w:r>
              <w:rPr>
                <w:color w:val="262626"/>
                <w:spacing w:val="-1"/>
              </w:rPr>
              <w:t xml:space="preserve"> </w:t>
            </w:r>
            <w:r>
              <w:rPr>
                <w:color w:val="E10023"/>
                <w:spacing w:val="-1"/>
              </w:rPr>
              <w:t>+</w:t>
            </w:r>
            <w:r>
              <w:rPr>
                <w:color w:val="E10023"/>
                <w:spacing w:val="-1"/>
              </w:rPr>
              <w:t xml:space="preserve"> </w:t>
            </w:r>
            <w:r>
              <w:rPr>
                <w:color w:val="669900"/>
                <w:spacing w:val="-1"/>
              </w:rPr>
              <w:t>":</w:t>
            </w:r>
            <w:r>
              <w:rPr>
                <w:color w:val="669900"/>
                <w:spacing w:val="-1"/>
              </w:rPr>
              <w:t xml:space="preserve"> </w:t>
            </w:r>
            <w:r>
              <w:rPr>
                <w:color w:val="669900"/>
                <w:spacing w:val="-1"/>
              </w:rPr>
              <w:t>"</w:t>
            </w:r>
            <w:r>
              <w:rPr>
                <w:color w:val="669900"/>
              </w:rPr>
              <w:t xml:space="preserve"> </w:t>
            </w:r>
            <w:r>
              <w:rPr>
                <w:color w:val="E10023"/>
                <w:spacing w:val="-7"/>
              </w:rPr>
              <w:t>+</w:t>
            </w:r>
            <w:r>
              <w:rPr>
                <w:color w:val="E10023"/>
                <w:spacing w:val="21"/>
              </w:rPr>
              <w:t xml:space="preserve"> </w:t>
            </w:r>
            <w:r>
              <w:rPr>
                <w:color w:val="232930"/>
                <w:spacing w:val="-7"/>
              </w:rPr>
              <w:t>ch</w:t>
            </w:r>
            <w:r>
              <w:rPr>
                <w:color w:val="262626"/>
                <w:spacing w:val="-7"/>
              </w:rPr>
              <w:t>);</w:t>
            </w:r>
          </w:p>
        </w:tc>
      </w:tr>
      <w:tr>
        <w:trPr>
          <w:trHeight w:val="299" w:hRule="atLeast"/>
        </w:trPr>
        <w:tc>
          <w:tcPr>
            <w:tcW w:w="539" w:type="dxa"/>
            <w:vAlign w:val="top"/>
            <w:tcBorders>
              <w:left w:val="single" w:color="E7E9E8" w:sz="6" w:space="0"/>
            </w:tcBorders>
          </w:tcPr>
          <w:p>
            <w:pPr>
              <w:pStyle w:val="TableText"/>
              <w:ind w:left="240"/>
              <w:spacing w:before="75" w:line="230" w:lineRule="auto"/>
              <w:rPr/>
            </w:pPr>
            <w:r>
              <w:rPr>
                <w:color w:val="6C6C6C"/>
                <w:spacing w:val="-4"/>
              </w:rPr>
              <w:t>20</w:t>
            </w:r>
          </w:p>
        </w:tc>
        <w:tc>
          <w:tcPr>
            <w:tcW w:w="9735" w:type="dxa"/>
            <w:vAlign w:val="top"/>
            <w:tcBorders>
              <w:right w:val="single" w:color="E7E9E8" w:sz="6" w:space="0"/>
            </w:tcBorders>
          </w:tcPr>
          <w:p>
            <w:pPr>
              <w:pStyle w:val="TableText"/>
              <w:ind w:left="2364"/>
              <w:spacing w:before="15" w:line="182" w:lineRule="auto"/>
              <w:rPr>
                <w:rFonts w:ascii="Microsoft YaHei" w:hAnsi="Microsoft YaHei" w:eastAsia="Microsoft YaHei" w:cs="Microsoft YaHei"/>
              </w:rPr>
            </w:pPr>
            <w:r>
              <w:rPr>
                <w:color w:val="232930"/>
                <w:spacing w:val="-1"/>
              </w:rPr>
              <w:t>next</w:t>
            </w:r>
            <w:r>
              <w:rPr>
                <w:color w:val="E10023"/>
                <w:spacing w:val="-1"/>
              </w:rPr>
              <w:t>.</w:t>
            </w:r>
            <w:r>
              <w:rPr>
                <w:color w:val="232930"/>
                <w:spacing w:val="-1"/>
              </w:rPr>
              <w:t>release</w:t>
            </w:r>
            <w:r>
              <w:rPr>
                <w:color w:val="262626"/>
                <w:spacing w:val="-1"/>
              </w:rPr>
              <w:t>();</w:t>
            </w:r>
            <w:r>
              <w:rPr>
                <w:color w:val="262626"/>
                <w:spacing w:val="-1"/>
              </w:rPr>
              <w:t xml:space="preserve">     </w:t>
            </w:r>
            <w:r>
              <w:rPr>
                <w:color w:val="6A737D"/>
                <w:spacing w:val="-1"/>
              </w:rPr>
              <w:t>//</w:t>
            </w:r>
            <w:r>
              <w:rPr>
                <w:color w:val="6A737D"/>
                <w:spacing w:val="-1"/>
              </w:rPr>
              <w:t xml:space="preserve"> </w:t>
            </w:r>
            <w:r>
              <w:rPr>
                <w:rFonts w:ascii="Microsoft YaHei" w:hAnsi="Microsoft YaHei" w:eastAsia="Microsoft YaHei" w:cs="Microsoft YaHei"/>
                <w:color w:val="6A737D"/>
                <w:spacing w:val="-1"/>
              </w:rPr>
              <w:t>释放下一个信号量</w:t>
            </w:r>
          </w:p>
        </w:tc>
      </w:tr>
      <w:tr>
        <w:trPr>
          <w:trHeight w:val="295" w:hRule="atLeast"/>
        </w:trPr>
        <w:tc>
          <w:tcPr>
            <w:tcW w:w="539" w:type="dxa"/>
            <w:vAlign w:val="top"/>
            <w:tcBorders>
              <w:left w:val="single" w:color="E7E9E8" w:sz="6" w:space="0"/>
            </w:tcBorders>
          </w:tcPr>
          <w:p>
            <w:pPr>
              <w:pStyle w:val="TableText"/>
              <w:ind w:left="240"/>
              <w:spacing w:before="77" w:line="231" w:lineRule="auto"/>
              <w:rPr/>
            </w:pPr>
            <w:r>
              <w:rPr>
                <w:color w:val="6C6C6C"/>
                <w:spacing w:val="-4"/>
              </w:rPr>
              <w:t>21</w:t>
            </w:r>
          </w:p>
        </w:tc>
        <w:tc>
          <w:tcPr>
            <w:tcW w:w="9735" w:type="dxa"/>
            <w:vAlign w:val="top"/>
            <w:tcBorders>
              <w:right w:val="single" w:color="E7E9E8" w:sz="6" w:space="0"/>
            </w:tcBorders>
          </w:tcPr>
          <w:p>
            <w:pPr>
              <w:pStyle w:val="TableText"/>
              <w:ind w:left="1860"/>
              <w:spacing w:before="16" w:line="268" w:lineRule="exact"/>
              <w:rPr/>
            </w:pPr>
            <w:r>
              <w:rPr>
                <w:color w:val="262626"/>
                <w:position w:val="1"/>
              </w:rPr>
              <w:t>}</w:t>
            </w:r>
          </w:p>
        </w:tc>
      </w:tr>
      <w:tr>
        <w:trPr>
          <w:trHeight w:val="312" w:hRule="atLeast"/>
        </w:trPr>
        <w:tc>
          <w:tcPr>
            <w:tcW w:w="539" w:type="dxa"/>
            <w:vAlign w:val="top"/>
            <w:tcBorders>
              <w:left w:val="single" w:color="E7E9E8" w:sz="6" w:space="0"/>
            </w:tcBorders>
          </w:tcPr>
          <w:p>
            <w:pPr>
              <w:pStyle w:val="TableText"/>
              <w:ind w:left="240"/>
              <w:spacing w:before="82" w:line="231" w:lineRule="auto"/>
              <w:rPr/>
            </w:pPr>
            <w:r>
              <w:rPr>
                <w:color w:val="6C6C6C"/>
                <w:spacing w:val="-4"/>
              </w:rPr>
              <w:t>22</w:t>
            </w:r>
          </w:p>
        </w:tc>
        <w:tc>
          <w:tcPr>
            <w:tcW w:w="9735" w:type="dxa"/>
            <w:vAlign w:val="top"/>
            <w:tcBorders>
              <w:right w:val="single" w:color="E7E9E8" w:sz="6" w:space="0"/>
            </w:tcBorders>
          </w:tcPr>
          <w:p>
            <w:pPr>
              <w:pStyle w:val="TableText"/>
              <w:ind w:left="53"/>
              <w:spacing w:before="21" w:line="281" w:lineRule="exact"/>
              <w:rPr/>
            </w:pPr>
            <w:r>
              <w:rPr>
                <w:color w:val="262626"/>
                <w:position w:val="4"/>
              </w:rPr>
              <w:drawing>
                <wp:inline distT="0" distB="0" distL="0" distR="0">
                  <wp:extent cx="76200" cy="45573"/>
                  <wp:effectExtent l="0" t="0" r="0" b="0"/>
                  <wp:docPr id="388" name="IM 388"/>
                  <wp:cNvGraphicFramePr/>
                  <a:graphic>
                    <a:graphicData uri="http://schemas.openxmlformats.org/drawingml/2006/picture">
                      <pic:pic>
                        <pic:nvPicPr>
                          <pic:cNvPr id="388" name="IM 388"/>
                          <pic:cNvPicPr/>
                        </pic:nvPicPr>
                        <pic:blipFill>
                          <a:blip r:embed="rId272"/>
                          <a:stretch>
                            <a:fillRect/>
                          </a:stretch>
                        </pic:blipFill>
                        <pic:spPr>
                          <a:xfrm rot="0">
                            <a:off x="0" y="0"/>
                            <a:ext cx="76200" cy="45573"/>
                          </a:xfrm>
                          <a:prstGeom prst="rect">
                            <a:avLst/>
                          </a:prstGeom>
                        </pic:spPr>
                      </pic:pic>
                    </a:graphicData>
                  </a:graphic>
                </wp:inline>
              </w:drawing>
            </w:r>
            <w:r>
              <w:rPr>
                <w:color w:val="262626"/>
                <w:spacing w:val="6"/>
                <w:position w:val="2"/>
              </w:rPr>
              <w:t xml:space="preserve">         </w:t>
            </w:r>
            <w:r>
              <w:rPr>
                <w:color w:val="262626"/>
                <w:spacing w:val="-3"/>
                <w:position w:val="2"/>
              </w:rPr>
              <w:t>}</w:t>
            </w:r>
            <w:r>
              <w:rPr>
                <w:color w:val="262626"/>
                <w:spacing w:val="-3"/>
                <w:position w:val="2"/>
              </w:rPr>
              <w:t xml:space="preserve"> </w:t>
            </w:r>
            <w:r>
              <w:rPr>
                <w:color w:val="D73A49"/>
                <w:spacing w:val="-3"/>
                <w:position w:val="2"/>
              </w:rPr>
              <w:t>catch</w:t>
            </w:r>
            <w:r>
              <w:rPr>
                <w:color w:val="D73A49"/>
                <w:spacing w:val="41"/>
                <w:position w:val="2"/>
              </w:rPr>
              <w:t xml:space="preserve"> </w:t>
            </w:r>
            <w:r>
              <w:rPr>
                <w:color w:val="262626"/>
                <w:spacing w:val="-3"/>
                <w:position w:val="2"/>
              </w:rPr>
              <w:t>(</w:t>
            </w:r>
            <w:r>
              <w:rPr>
                <w:color w:val="22863A"/>
                <w:spacing w:val="-3"/>
                <w:position w:val="2"/>
              </w:rPr>
              <w:t>InterruptedException</w:t>
            </w:r>
            <w:r>
              <w:rPr>
                <w:color w:val="22863A"/>
                <w:spacing w:val="13"/>
                <w:position w:val="2"/>
              </w:rPr>
              <w:t xml:space="preserve"> </w:t>
            </w:r>
            <w:r>
              <w:rPr>
                <w:color w:val="A13000"/>
                <w:spacing w:val="-3"/>
                <w:position w:val="2"/>
              </w:rPr>
              <w:t>e</w:t>
            </w:r>
            <w:r>
              <w:rPr>
                <w:color w:val="262626"/>
                <w:spacing w:val="-3"/>
                <w:position w:val="2"/>
              </w:rPr>
              <w:t>)</w:t>
            </w:r>
            <w:r>
              <w:rPr>
                <w:color w:val="262626"/>
                <w:spacing w:val="18"/>
                <w:position w:val="2"/>
              </w:rPr>
              <w:t xml:space="preserve"> </w:t>
            </w:r>
            <w:r>
              <w:rPr>
                <w:color w:val="262626"/>
                <w:spacing w:val="-3"/>
                <w:position w:val="2"/>
              </w:rPr>
              <w:t>{</w:t>
            </w:r>
          </w:p>
        </w:tc>
      </w:tr>
      <w:tr>
        <w:trPr>
          <w:trHeight w:val="298" w:hRule="atLeast"/>
        </w:trPr>
        <w:tc>
          <w:tcPr>
            <w:tcW w:w="539" w:type="dxa"/>
            <w:vAlign w:val="top"/>
            <w:tcBorders>
              <w:left w:val="single" w:color="E7E9E8" w:sz="6" w:space="0"/>
            </w:tcBorders>
          </w:tcPr>
          <w:p>
            <w:pPr>
              <w:pStyle w:val="TableText"/>
              <w:ind w:left="240"/>
              <w:spacing w:before="69" w:line="230" w:lineRule="auto"/>
              <w:rPr/>
            </w:pPr>
            <w:r>
              <w:rPr>
                <w:color w:val="6C6C6C"/>
                <w:spacing w:val="-4"/>
              </w:rPr>
              <w:t>23</w:t>
            </w:r>
          </w:p>
        </w:tc>
        <w:tc>
          <w:tcPr>
            <w:tcW w:w="9735" w:type="dxa"/>
            <w:vAlign w:val="top"/>
            <w:tcBorders>
              <w:right w:val="single" w:color="E7E9E8" w:sz="6" w:space="0"/>
            </w:tcBorders>
          </w:tcPr>
          <w:p>
            <w:pPr>
              <w:pStyle w:val="TableText"/>
              <w:ind w:left="1851"/>
              <w:spacing w:before="9" w:line="278" w:lineRule="exact"/>
              <w:rPr/>
            </w:pPr>
            <w:r>
              <w:rPr>
                <w:color w:val="232930"/>
                <w:spacing w:val="3"/>
                <w:position w:val="2"/>
              </w:rPr>
              <w:t>e</w:t>
            </w:r>
            <w:r>
              <w:rPr>
                <w:color w:val="E10023"/>
                <w:spacing w:val="3"/>
                <w:position w:val="2"/>
              </w:rPr>
              <w:t>.</w:t>
            </w:r>
            <w:r>
              <w:rPr>
                <w:color w:val="232930"/>
                <w:position w:val="2"/>
              </w:rPr>
              <w:t>printStackTrace</w:t>
            </w:r>
            <w:r>
              <w:rPr>
                <w:color w:val="262626"/>
                <w:spacing w:val="3"/>
                <w:position w:val="2"/>
              </w:rPr>
              <w:t>();</w:t>
            </w:r>
          </w:p>
        </w:tc>
      </w:tr>
      <w:tr>
        <w:trPr>
          <w:trHeight w:val="288" w:hRule="atLeast"/>
        </w:trPr>
        <w:tc>
          <w:tcPr>
            <w:tcW w:w="539" w:type="dxa"/>
            <w:vAlign w:val="top"/>
            <w:tcBorders>
              <w:left w:val="single" w:color="E7E9E8" w:sz="6" w:space="0"/>
            </w:tcBorders>
          </w:tcPr>
          <w:p>
            <w:pPr>
              <w:pStyle w:val="TableText"/>
              <w:ind w:left="240"/>
              <w:spacing w:before="72" w:line="231" w:lineRule="auto"/>
              <w:rPr/>
            </w:pPr>
            <w:r>
              <w:rPr>
                <w:color w:val="6C6C6C"/>
                <w:spacing w:val="-4"/>
              </w:rPr>
              <w:t>24</w:t>
            </w:r>
          </w:p>
        </w:tc>
        <w:tc>
          <w:tcPr>
            <w:tcW w:w="9735" w:type="dxa"/>
            <w:vAlign w:val="top"/>
            <w:tcBorders>
              <w:right w:val="single" w:color="E7E9E8" w:sz="6" w:space="0"/>
            </w:tcBorders>
          </w:tcPr>
          <w:p>
            <w:pPr>
              <w:pStyle w:val="TableText"/>
              <w:ind w:left="1355"/>
              <w:spacing w:before="11" w:line="266" w:lineRule="exact"/>
              <w:rPr/>
            </w:pPr>
            <w:r>
              <w:rPr>
                <w:color w:val="262626"/>
                <w:position w:val="1"/>
              </w:rPr>
              <w:t>}</w:t>
            </w:r>
          </w:p>
        </w:tc>
      </w:tr>
      <w:tr>
        <w:trPr>
          <w:trHeight w:val="299" w:hRule="atLeast"/>
        </w:trPr>
        <w:tc>
          <w:tcPr>
            <w:tcW w:w="539" w:type="dxa"/>
            <w:vAlign w:val="top"/>
            <w:tcBorders>
              <w:left w:val="single" w:color="E7E9E8" w:sz="6" w:space="0"/>
            </w:tcBorders>
          </w:tcPr>
          <w:p>
            <w:pPr>
              <w:pStyle w:val="TableText"/>
              <w:ind w:left="240"/>
              <w:spacing w:before="83" w:line="230" w:lineRule="auto"/>
              <w:rPr/>
            </w:pPr>
            <w:r>
              <w:rPr>
                <w:color w:val="6C6C6C"/>
                <w:spacing w:val="-4"/>
              </w:rPr>
              <w:t>25</w:t>
            </w:r>
          </w:p>
        </w:tc>
        <w:tc>
          <w:tcPr>
            <w:tcW w:w="9735" w:type="dxa"/>
            <w:vAlign w:val="top"/>
            <w:tcBorders>
              <w:right w:val="single" w:color="E7E9E8" w:sz="6" w:space="0"/>
            </w:tcBorders>
          </w:tcPr>
          <w:p>
            <w:pPr>
              <w:pStyle w:val="TableText"/>
              <w:ind w:left="849"/>
              <w:spacing w:before="23" w:line="265" w:lineRule="exact"/>
              <w:rPr/>
            </w:pPr>
            <w:r>
              <w:rPr>
                <w:color w:val="262626"/>
                <w:position w:val="1"/>
              </w:rPr>
              <w:t>}</w:t>
            </w:r>
          </w:p>
        </w:tc>
      </w:tr>
      <w:tr>
        <w:trPr>
          <w:trHeight w:val="452" w:hRule="atLeast"/>
        </w:trPr>
        <w:tc>
          <w:tcPr>
            <w:tcW w:w="539" w:type="dxa"/>
            <w:vAlign w:val="top"/>
            <w:tcBorders>
              <w:left w:val="single" w:color="E7E9E8" w:sz="6" w:space="0"/>
              <w:bottom w:val="single" w:color="E7E9E8" w:sz="6" w:space="0"/>
            </w:tcBorders>
          </w:tcPr>
          <w:p>
            <w:pPr>
              <w:pStyle w:val="TableText"/>
              <w:ind w:left="240"/>
              <w:spacing w:before="84" w:line="230" w:lineRule="auto"/>
              <w:rPr/>
            </w:pPr>
            <w:r>
              <w:rPr>
                <w:color w:val="6C6C6C"/>
                <w:spacing w:val="-4"/>
              </w:rPr>
              <w:t>26</w:t>
            </w:r>
          </w:p>
        </w:tc>
        <w:tc>
          <w:tcPr>
            <w:tcW w:w="9735" w:type="dxa"/>
            <w:vAlign w:val="top"/>
            <w:tcBorders>
              <w:bottom w:val="single" w:color="E7E9E8" w:sz="6" w:space="0"/>
              <w:right w:val="single" w:color="E7E9E8" w:sz="6" w:space="0"/>
            </w:tcBorders>
          </w:tcPr>
          <w:p>
            <w:pPr>
              <w:pStyle w:val="TableText"/>
              <w:ind w:left="343"/>
              <w:spacing w:before="24" w:line="297" w:lineRule="exact"/>
              <w:rPr/>
            </w:pPr>
            <w:r>
              <w:rPr>
                <w:color w:val="262626"/>
                <w:position w:val="2"/>
              </w:rPr>
              <w:t>}</w:t>
            </w:r>
          </w:p>
        </w:tc>
      </w:tr>
    </w:tbl>
    <w:p>
      <w:pPr>
        <w:pStyle w:val="BodyText"/>
        <w:rPr/>
      </w:pPr>
      <w:r/>
    </w:p>
    <w:p>
      <w:pPr>
        <w:sectPr>
          <w:footerReference w:type="default" r:id="rId267"/>
          <w:pgSz w:w="12240" w:h="15840"/>
          <w:pgMar w:top="400" w:right="960" w:bottom="385" w:left="960" w:header="0" w:footer="197" w:gutter="0"/>
        </w:sectPr>
        <w:rPr/>
      </w:pPr>
    </w:p>
    <w:p>
      <w:pPr>
        <w:ind w:left="13"/>
        <w:spacing w:before="138" w:line="178" w:lineRule="auto"/>
        <w:outlineLvl w:val="1"/>
        <w:rPr>
          <w:rFonts w:ascii="Microsoft YaHei" w:hAnsi="Microsoft YaHei" w:eastAsia="Microsoft YaHei" w:cs="Microsoft YaHei"/>
          <w:sz w:val="42"/>
          <w:szCs w:val="42"/>
        </w:rPr>
      </w:pPr>
      <w:bookmarkStart w:name="bookmark31" w:id="30"/>
      <w:bookmarkEnd w:id="30"/>
      <w:r>
        <w:rPr>
          <w:rFonts w:ascii="Microsoft YaHei" w:hAnsi="Microsoft YaHei" w:eastAsia="Microsoft YaHei" w:cs="Microsoft YaHei"/>
          <w:sz w:val="42"/>
          <w:szCs w:val="42"/>
          <w:color w:val="262626"/>
          <w:spacing w:val="-7"/>
        </w:rPr>
        <w:t>定义</w:t>
      </w:r>
    </w:p>
    <w:p>
      <w:pPr>
        <w:pStyle w:val="BodyText"/>
        <w:ind w:left="8" w:right="71" w:firstLine="4"/>
        <w:spacing w:before="320"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上下文切换是指</w:t>
      </w:r>
      <w:r>
        <w:rPr>
          <w:rFonts w:ascii="Microsoft YaHei" w:hAnsi="Microsoft YaHei" w:eastAsia="Microsoft YaHei" w:cs="Microsoft YaHei"/>
          <w:sz w:val="24"/>
          <w:szCs w:val="24"/>
          <w:color w:val="262626"/>
          <w:spacing w:val="31"/>
          <w:w w:val="101"/>
        </w:rPr>
        <w:t xml:space="preserve"> </w:t>
      </w:r>
      <w:r>
        <w:rPr>
          <w:sz w:val="24"/>
          <w:szCs w:val="24"/>
          <w:color w:val="262626"/>
          <w:spacing w:val="-2"/>
        </w:rPr>
        <w:t>CPU</w:t>
      </w:r>
      <w:r>
        <w:rPr>
          <w:sz w:val="24"/>
          <w:szCs w:val="24"/>
          <w:color w:val="262626"/>
          <w:spacing w:val="21"/>
        </w:rPr>
        <w:t xml:space="preserve"> </w:t>
      </w:r>
      <w:r>
        <w:rPr>
          <w:rFonts w:ascii="Microsoft YaHei" w:hAnsi="Microsoft YaHei" w:eastAsia="Microsoft YaHei" w:cs="Microsoft YaHei"/>
          <w:sz w:val="24"/>
          <w:szCs w:val="24"/>
          <w:color w:val="262626"/>
          <w:spacing w:val="-2"/>
        </w:rPr>
        <w:t>从一个线程转到另一个线程时，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需要保存当前线程的上下文状态，恢复另一</w:t>
      </w:r>
      <w:r>
        <w:rPr>
          <w:rFonts w:ascii="Microsoft YaHei" w:hAnsi="Microsoft YaHei" w:eastAsia="Microsoft YaHei" w:cs="Microsoft YaHei"/>
          <w:sz w:val="24"/>
          <w:szCs w:val="24"/>
          <w:color w:val="262626"/>
          <w:spacing w:val="-1"/>
        </w:rPr>
        <w:t>个线程的上下文状态，</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1"/>
        </w:rPr>
        <w:t>以便于下一次恢复执行该线程时能够正确地运行。</w:t>
      </w:r>
    </w:p>
    <w:p>
      <w:pPr>
        <w:pStyle w:val="BodyText"/>
        <w:spacing w:line="252" w:lineRule="auto"/>
        <w:rPr/>
      </w:pPr>
      <w:r/>
    </w:p>
    <w:p>
      <w:pPr>
        <w:pStyle w:val="BodyText"/>
        <w:spacing w:line="252" w:lineRule="auto"/>
        <w:rPr/>
      </w:pPr>
      <w:r/>
    </w:p>
    <w:p>
      <w:pPr>
        <w:pStyle w:val="BodyText"/>
        <w:ind w:left="11" w:hanging="3"/>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在多线程编程中，上下文切换是一种常见的操作，上下文切换通常是指在一个</w:t>
      </w:r>
      <w:r>
        <w:rPr>
          <w:sz w:val="24"/>
          <w:szCs w:val="24"/>
          <w:color w:val="262626"/>
          <w:spacing w:val="-2"/>
        </w:rPr>
        <w:t>CPU</w:t>
      </w:r>
      <w:r>
        <w:rPr>
          <w:sz w:val="24"/>
          <w:szCs w:val="24"/>
          <w:color w:val="262626"/>
          <w:spacing w:val="43"/>
          <w:w w:val="101"/>
        </w:rPr>
        <w:t xml:space="preserve"> </w:t>
      </w:r>
      <w:r>
        <w:rPr>
          <w:rFonts w:ascii="Microsoft YaHei" w:hAnsi="Microsoft YaHei" w:eastAsia="Microsoft YaHei" w:cs="Microsoft YaHei"/>
          <w:sz w:val="24"/>
          <w:szCs w:val="24"/>
          <w:color w:val="262626"/>
          <w:spacing w:val="-2"/>
        </w:rPr>
        <w:t>上，</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由于多个</w:t>
      </w:r>
      <w:r>
        <w:rPr>
          <w:rFonts w:ascii="Microsoft YaHei" w:hAnsi="Microsoft YaHei" w:eastAsia="Microsoft YaHei" w:cs="Microsoft YaHei"/>
          <w:sz w:val="24"/>
          <w:szCs w:val="24"/>
          <w:color w:val="262626"/>
          <w:spacing w:val="-3"/>
        </w:rPr>
        <w:t>线程共享</w:t>
      </w:r>
      <w:r>
        <w:rPr>
          <w:rFonts w:ascii="Microsoft YaHei" w:hAnsi="Microsoft YaHei" w:eastAsia="Microsoft YaHei" w:cs="Microsoft YaHei"/>
          <w:sz w:val="24"/>
          <w:szCs w:val="24"/>
          <w:color w:val="262626"/>
          <w:spacing w:val="18"/>
          <w:w w:val="101"/>
        </w:rPr>
        <w:t xml:space="preserve"> </w:t>
      </w:r>
      <w:r>
        <w:rPr>
          <w:sz w:val="24"/>
          <w:szCs w:val="24"/>
          <w:color w:val="262626"/>
          <w:spacing w:val="-3"/>
        </w:rPr>
        <w:t>CPU</w:t>
      </w:r>
      <w:r>
        <w:rPr>
          <w:rFonts w:ascii="Microsoft YaHei" w:hAnsi="Microsoft YaHei" w:eastAsia="Microsoft YaHei" w:cs="Microsoft YaHei"/>
          <w:sz w:val="24"/>
          <w:szCs w:val="24"/>
          <w:color w:val="262626"/>
          <w:spacing w:val="-3"/>
        </w:rPr>
        <w:t>时间片，</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当一个线程的时间片用完后，</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需要切换到另一个线程运行</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。此时需要保存</w:t>
      </w:r>
      <w:r>
        <w:rPr>
          <w:rFonts w:ascii="Microsoft YaHei" w:hAnsi="Microsoft YaHei" w:eastAsia="Microsoft YaHei" w:cs="Microsoft YaHei"/>
          <w:sz w:val="24"/>
          <w:szCs w:val="24"/>
          <w:color w:val="262626"/>
          <w:spacing w:val="-2"/>
        </w:rPr>
        <w:t>当前线程的状态信息，</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包括程序计数器、寄存器、栈指针等，</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以便下次继续执行该线程时能够恢复</w:t>
      </w:r>
      <w:r>
        <w:rPr>
          <w:rFonts w:ascii="Microsoft YaHei" w:hAnsi="Microsoft YaHei" w:eastAsia="Microsoft YaHei" w:cs="Microsoft YaHei"/>
          <w:sz w:val="24"/>
          <w:szCs w:val="24"/>
          <w:color w:val="262626"/>
          <w:spacing w:val="-2"/>
        </w:rPr>
        <w:t>到正确的执行状态</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。同时，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需要将切换到的线程的状态信息恢复，</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以便于该线程能够正确运行。</w:t>
      </w:r>
    </w:p>
    <w:p>
      <w:pPr>
        <w:pStyle w:val="BodyText"/>
        <w:spacing w:line="244" w:lineRule="auto"/>
        <w:rPr/>
      </w:pPr>
      <w:r/>
    </w:p>
    <w:p>
      <w:pPr>
        <w:pStyle w:val="BodyText"/>
        <w:spacing w:line="245" w:lineRule="auto"/>
        <w:rPr/>
      </w:pPr>
      <w:r/>
    </w:p>
    <w:p>
      <w:pPr>
        <w:ind w:left="10" w:hanging="2"/>
        <w:spacing w:before="10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在多线程中，上下文切换的开销比直接用单线程</w:t>
      </w:r>
      <w:r>
        <w:rPr>
          <w:rFonts w:ascii="Microsoft YaHei" w:hAnsi="Microsoft YaHei" w:eastAsia="Microsoft YaHei" w:cs="Microsoft YaHei"/>
          <w:sz w:val="24"/>
          <w:szCs w:val="24"/>
          <w:color w:val="262626"/>
          <w:spacing w:val="-2"/>
        </w:rPr>
        <w:t>大，</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因为在多线程中，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需要保存和恢复更多的上下</w:t>
      </w:r>
      <w:r>
        <w:rPr>
          <w:rFonts w:ascii="Microsoft YaHei" w:hAnsi="Microsoft YaHei" w:eastAsia="Microsoft YaHei" w:cs="Microsoft YaHei"/>
          <w:sz w:val="24"/>
          <w:szCs w:val="24"/>
          <w:color w:val="262626"/>
          <w:spacing w:val="-2"/>
        </w:rPr>
        <w:t>文信息</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。过多的上下文切换会降低系统的运行效率，</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因此需要尽可能减少上下文切换的次数。</w:t>
      </w:r>
    </w:p>
    <w:p>
      <w:pPr>
        <w:pStyle w:val="BodyText"/>
        <w:spacing w:line="290" w:lineRule="auto"/>
        <w:rPr/>
      </w:pPr>
      <w:r/>
    </w:p>
    <w:p>
      <w:pPr>
        <w:pStyle w:val="BodyText"/>
        <w:spacing w:line="291" w:lineRule="auto"/>
        <w:rPr/>
      </w:pPr>
      <w:r/>
    </w:p>
    <w:p>
      <w:pPr>
        <w:pStyle w:val="BodyText"/>
        <w:spacing w:line="291" w:lineRule="auto"/>
        <w:rPr/>
      </w:pPr>
      <w:r/>
    </w:p>
    <w:p>
      <w:pPr>
        <w:ind w:left="11"/>
        <w:spacing w:before="181" w:line="18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1"/>
        </w:rPr>
        <w:t>什么时候会发生上下文切换</w:t>
      </w:r>
    </w:p>
    <w:p>
      <w:pPr>
        <w:ind w:left="22"/>
        <w:spacing w:before="2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多线程的上下文切换通常由以下情况触发：</w:t>
      </w:r>
    </w:p>
    <w:p>
      <w:pPr>
        <w:pStyle w:val="BodyText"/>
        <w:ind w:left="457" w:right="163" w:hanging="277"/>
        <w:spacing w:before="203"/>
        <w:rPr>
          <w:rFonts w:ascii="Microsoft YaHei" w:hAnsi="Microsoft YaHei" w:eastAsia="Microsoft YaHei" w:cs="Microsoft YaHei"/>
          <w:sz w:val="24"/>
          <w:szCs w:val="24"/>
        </w:rPr>
      </w:pPr>
      <w:r>
        <w:rPr>
          <w:sz w:val="24"/>
          <w:szCs w:val="24"/>
          <w:color w:val="404040"/>
          <w:spacing w:val="-4"/>
        </w:rPr>
        <w:t>1.</w:t>
      </w:r>
      <w:r>
        <w:rPr>
          <w:sz w:val="24"/>
          <w:szCs w:val="24"/>
          <w:color w:val="404040"/>
          <w:spacing w:val="41"/>
        </w:rPr>
        <w:t xml:space="preserve"> </w:t>
      </w:r>
      <w:r>
        <w:rPr>
          <w:rFonts w:ascii="Microsoft YaHei" w:hAnsi="Microsoft YaHei" w:eastAsia="Microsoft YaHei" w:cs="Microsoft YaHei"/>
          <w:sz w:val="24"/>
          <w:szCs w:val="24"/>
          <w:color w:val="404040"/>
          <w:spacing w:val="-4"/>
        </w:rPr>
        <w:t>时间片耗尽：操作系统为每个线程分配固定的</w:t>
      </w:r>
      <w:r>
        <w:rPr>
          <w:sz w:val="24"/>
          <w:szCs w:val="24"/>
          <w:color w:val="404040"/>
          <w:spacing w:val="-4"/>
        </w:rPr>
        <w:t>CPU</w:t>
      </w:r>
      <w:r>
        <w:rPr>
          <w:rFonts w:ascii="Microsoft YaHei" w:hAnsi="Microsoft YaHei" w:eastAsia="Microsoft YaHei" w:cs="Microsoft YaHei"/>
          <w:sz w:val="24"/>
          <w:szCs w:val="24"/>
          <w:color w:val="404040"/>
          <w:spacing w:val="-4"/>
        </w:rPr>
        <w:t>时间片</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5"/>
        </w:rPr>
        <w:t>如</w:t>
      </w:r>
      <w:r>
        <w:rPr>
          <w:sz w:val="24"/>
          <w:szCs w:val="24"/>
          <w:color w:val="404040"/>
          <w:spacing w:val="-5"/>
        </w:rPr>
        <w:t>10ms</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34"/>
        </w:rPr>
        <w:t xml:space="preserve"> </w:t>
      </w:r>
      <w:r>
        <w:rPr>
          <w:rFonts w:ascii="Microsoft YaHei" w:hAnsi="Microsoft YaHei" w:eastAsia="Microsoft YaHei" w:cs="Microsoft YaHei"/>
          <w:sz w:val="24"/>
          <w:szCs w:val="24"/>
          <w:color w:val="404040"/>
          <w:spacing w:val="-5"/>
        </w:rPr>
        <w:t>当时间片用完后，</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5"/>
        </w:rPr>
        <w:t>强</w:t>
      </w:r>
      <w:r>
        <w:rPr>
          <w:rFonts w:ascii="Microsoft YaHei" w:hAnsi="Microsoft YaHei" w:eastAsia="Microsoft YaHei" w:cs="Microsoft YaHei"/>
          <w:sz w:val="24"/>
          <w:szCs w:val="24"/>
          <w:color w:val="404040"/>
          <w:spacing w:val="-1"/>
        </w:rPr>
        <w:t>制切换至其他就绪线程。</w:t>
      </w:r>
    </w:p>
    <w:p>
      <w:pPr>
        <w:pStyle w:val="BodyText"/>
        <w:ind w:left="165"/>
        <w:spacing w:before="45" w:line="191"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50"/>
        </w:rPr>
        <w:t xml:space="preserve"> </w:t>
      </w:r>
      <w:r>
        <w:rPr>
          <w:rFonts w:ascii="Microsoft YaHei" w:hAnsi="Microsoft YaHei" w:eastAsia="Microsoft YaHei" w:cs="Microsoft YaHei"/>
          <w:sz w:val="24"/>
          <w:szCs w:val="24"/>
          <w:color w:val="404040"/>
          <w:spacing w:val="-2"/>
        </w:rPr>
        <w:t>线程主动阻塞：例如线程等待</w:t>
      </w:r>
      <w:r>
        <w:rPr>
          <w:sz w:val="24"/>
          <w:szCs w:val="24"/>
          <w:color w:val="404040"/>
          <w:spacing w:val="-2"/>
        </w:rPr>
        <w:t>I/O</w:t>
      </w:r>
      <w:r>
        <w:rPr>
          <w:rFonts w:ascii="Microsoft YaHei" w:hAnsi="Microsoft YaHei" w:eastAsia="Microsoft YaHei" w:cs="Microsoft YaHei"/>
          <w:sz w:val="24"/>
          <w:szCs w:val="24"/>
          <w:color w:val="404040"/>
          <w:spacing w:val="-2"/>
        </w:rPr>
        <w:t>操作（</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如文件读写）</w:t>
      </w:r>
      <w:r>
        <w:rPr>
          <w:rFonts w:ascii="Microsoft YaHei" w:hAnsi="Microsoft YaHei" w:eastAsia="Microsoft YaHei" w:cs="Microsoft YaHei"/>
          <w:sz w:val="24"/>
          <w:szCs w:val="24"/>
          <w:color w:val="404040"/>
          <w:spacing w:val="-29"/>
        </w:rPr>
        <w:t xml:space="preserve"> </w:t>
      </w:r>
      <w:r>
        <w:rPr>
          <w:rFonts w:ascii="Microsoft YaHei" w:hAnsi="Microsoft YaHei" w:eastAsia="Microsoft YaHei" w:cs="Microsoft YaHei"/>
          <w:sz w:val="24"/>
          <w:szCs w:val="24"/>
          <w:color w:val="404040"/>
          <w:spacing w:val="-2"/>
        </w:rPr>
        <w:t>、获取锁失败</w:t>
      </w:r>
    </w:p>
    <w:p>
      <w:pPr>
        <w:pStyle w:val="BodyText"/>
        <w:ind w:left="461" w:right="59" w:firstLine="36"/>
        <w:spacing w:before="32"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1"/>
        </w:rPr>
        <w:t>（如</w:t>
      </w:r>
      <w:r>
        <w:rPr>
          <w:shd w:val="clear" w:fill="ECECEC"/>
          <w:rFonts w:ascii="Microsoft YaHei" w:hAnsi="Microsoft YaHei" w:eastAsia="Microsoft YaHei" w:cs="Microsoft YaHei"/>
          <w:sz w:val="24"/>
          <w:szCs w:val="24"/>
          <w:color w:val="404040"/>
          <w:spacing w:val="87"/>
        </w:rPr>
        <w:t xml:space="preserve"> </w:t>
      </w:r>
      <w:r>
        <w:rPr>
          <w:shd w:val="clear" w:fill="ECECEC"/>
          <w:rFonts w:ascii="Consolas" w:hAnsi="Consolas" w:eastAsia="Consolas" w:cs="Consolas"/>
          <w:sz w:val="24"/>
          <w:szCs w:val="24"/>
          <w:b/>
          <w:bCs/>
          <w:color w:val="404040"/>
        </w:rPr>
        <w:t>synchronized</w:t>
      </w:r>
      <w:r>
        <w:rPr>
          <w:shd w:val="clear" w:fill="ECECEC"/>
          <w:rFonts w:ascii="Consolas" w:hAnsi="Consolas" w:eastAsia="Consolas" w:cs="Consolas"/>
          <w:sz w:val="24"/>
          <w:szCs w:val="24"/>
          <w:b/>
          <w:bCs/>
          <w:color w:val="404040"/>
          <w:spacing w:val="-71"/>
        </w:rPr>
        <w:t xml:space="preserve"> </w:t>
      </w:r>
      <w:r>
        <w:rPr>
          <w:shd w:val="clear" w:fill="ECECEC"/>
          <w:sz w:val="24"/>
          <w:szCs w:val="24"/>
          <w:position w:val="-5"/>
        </w:rPr>
        <w:drawing>
          <wp:inline distT="0" distB="0" distL="0" distR="0">
            <wp:extent cx="12501" cy="11766"/>
            <wp:effectExtent l="0" t="0" r="0" b="0"/>
            <wp:docPr id="392" name="IM 392"/>
            <wp:cNvGraphicFramePr/>
            <a:graphic>
              <a:graphicData uri="http://schemas.openxmlformats.org/drawingml/2006/picture">
                <pic:pic>
                  <pic:nvPicPr>
                    <pic:cNvPr id="392" name="IM 392"/>
                    <pic:cNvPicPr/>
                  </pic:nvPicPr>
                  <pic:blipFill>
                    <a:blip r:embed="rId275"/>
                    <a:stretch>
                      <a:fillRect/>
                    </a:stretch>
                  </pic:blipFill>
                  <pic:spPr>
                    <a:xfrm rot="0">
                      <a:off x="0" y="0"/>
                      <a:ext cx="12501" cy="11766"/>
                    </a:xfrm>
                    <a:prstGeom prst="rect">
                      <a:avLst/>
                    </a:prstGeom>
                  </pic:spPr>
                </pic:pic>
              </a:graphicData>
            </a:graphic>
          </wp:inline>
        </w:drawing>
      </w:r>
      <w:r>
        <w:rPr>
          <w:rFonts w:ascii="Consolas" w:hAnsi="Consolas" w:eastAsia="Consolas" w:cs="Consolas"/>
          <w:sz w:val="24"/>
          <w:szCs w:val="24"/>
          <w:b/>
          <w:bCs/>
          <w:color w:val="404040"/>
          <w:spacing w:val="-80"/>
        </w:rPr>
        <w:t xml:space="preserve"> </w:t>
      </w:r>
      <w:r>
        <w:rPr>
          <w:rFonts w:ascii="Microsoft YaHei" w:hAnsi="Microsoft YaHei" w:eastAsia="Microsoft YaHei" w:cs="Microsoft YaHei"/>
          <w:sz w:val="24"/>
          <w:szCs w:val="24"/>
          <w:color w:val="404040"/>
          <w:spacing w:val="11"/>
        </w:rPr>
        <w:t>或</w:t>
      </w:r>
      <w:r>
        <w:rPr>
          <w:shd w:val="clear" w:fill="ECECEC"/>
          <w:rFonts w:ascii="Microsoft YaHei" w:hAnsi="Microsoft YaHei" w:eastAsia="Microsoft YaHei" w:cs="Microsoft YaHei"/>
          <w:sz w:val="24"/>
          <w:szCs w:val="24"/>
          <w:color w:val="404040"/>
          <w:spacing w:val="65"/>
        </w:rPr>
        <w:t xml:space="preserve"> </w:t>
      </w:r>
      <w:r>
        <w:rPr>
          <w:shd w:val="clear" w:fill="ECECEC"/>
          <w:rFonts w:ascii="Consolas" w:hAnsi="Consolas" w:eastAsia="Consolas" w:cs="Consolas"/>
          <w:sz w:val="24"/>
          <w:szCs w:val="24"/>
          <w:b/>
          <w:bCs/>
          <w:color w:val="404040"/>
        </w:rPr>
        <w:t>ReentrantLock</w:t>
      </w:r>
      <w:r>
        <w:rPr>
          <w:shd w:val="clear" w:fill="ECECEC"/>
          <w:rFonts w:ascii="Consolas" w:hAnsi="Consolas" w:eastAsia="Consolas" w:cs="Consolas"/>
          <w:sz w:val="24"/>
          <w:szCs w:val="24"/>
          <w:b/>
          <w:bCs/>
          <w:color w:val="404040"/>
          <w:spacing w:val="-74"/>
        </w:rPr>
        <w:t xml:space="preserve"> </w:t>
      </w:r>
      <w:r>
        <w:rPr>
          <w:shd w:val="clear" w:fill="ECECEC"/>
          <w:sz w:val="24"/>
          <w:szCs w:val="24"/>
          <w:position w:val="-5"/>
        </w:rPr>
        <w:drawing>
          <wp:inline distT="0" distB="0" distL="0" distR="0">
            <wp:extent cx="12606" cy="11766"/>
            <wp:effectExtent l="0" t="0" r="0" b="0"/>
            <wp:docPr id="394" name="IM 394"/>
            <wp:cNvGraphicFramePr/>
            <a:graphic>
              <a:graphicData uri="http://schemas.openxmlformats.org/drawingml/2006/picture">
                <pic:pic>
                  <pic:nvPicPr>
                    <pic:cNvPr id="394" name="IM 394"/>
                    <pic:cNvPicPr/>
                  </pic:nvPicPr>
                  <pic:blipFill>
                    <a:blip r:embed="rId276"/>
                    <a:stretch>
                      <a:fillRect/>
                    </a:stretch>
                  </pic:blipFill>
                  <pic:spPr>
                    <a:xfrm rot="0">
                      <a:off x="0" y="0"/>
                      <a:ext cx="12606" cy="11766"/>
                    </a:xfrm>
                    <a:prstGeom prst="rect">
                      <a:avLst/>
                    </a:prstGeom>
                  </pic:spPr>
                </pic:pic>
              </a:graphicData>
            </a:graphic>
          </wp:inline>
        </w:drawing>
      </w:r>
      <w:r>
        <w:rPr>
          <w:rFonts w:ascii="Consolas" w:hAnsi="Consolas" w:eastAsia="Consolas" w:cs="Consolas"/>
          <w:sz w:val="24"/>
          <w:szCs w:val="24"/>
          <w:b/>
          <w:bCs/>
          <w:color w:val="404040"/>
          <w:spacing w:val="-71"/>
        </w:rPr>
        <w:t xml:space="preserve"> </w:t>
      </w:r>
      <w:r>
        <w:rPr>
          <w:rFonts w:ascii="Microsoft YaHei" w:hAnsi="Microsoft YaHei" w:eastAsia="Microsoft YaHei" w:cs="Microsoft YaHei"/>
          <w:sz w:val="24"/>
          <w:szCs w:val="24"/>
          <w:color w:val="404040"/>
          <w:spacing w:val="11"/>
        </w:rPr>
        <w:t>）</w:t>
      </w:r>
      <w:r>
        <w:rPr>
          <w:rFonts w:ascii="Microsoft YaHei" w:hAnsi="Microsoft YaHei" w:eastAsia="Microsoft YaHei" w:cs="Microsoft YaHei"/>
          <w:sz w:val="24"/>
          <w:szCs w:val="24"/>
          <w:color w:val="404040"/>
          <w:spacing w:val="-29"/>
        </w:rPr>
        <w:t xml:space="preserve"> </w:t>
      </w:r>
      <w:r>
        <w:rPr>
          <w:rFonts w:ascii="Microsoft YaHei" w:hAnsi="Microsoft YaHei" w:eastAsia="Microsoft YaHei" w:cs="Microsoft YaHei"/>
          <w:sz w:val="24"/>
          <w:szCs w:val="24"/>
          <w:color w:val="404040"/>
          <w:spacing w:val="11"/>
        </w:rPr>
        <w:t>、调用</w:t>
      </w:r>
      <w:r>
        <w:rPr>
          <w:shd w:val="clear" w:fill="ECECEC"/>
          <w:rFonts w:ascii="Microsoft YaHei" w:hAnsi="Microsoft YaHei" w:eastAsia="Microsoft YaHei" w:cs="Microsoft YaHei"/>
          <w:sz w:val="24"/>
          <w:szCs w:val="24"/>
          <w:color w:val="404040"/>
          <w:spacing w:val="11"/>
        </w:rPr>
        <w:t xml:space="preserve">  </w:t>
      </w:r>
      <w:r>
        <w:rPr>
          <w:shd w:val="clear" w:fill="ECECEC"/>
          <w:rFonts w:ascii="Consolas" w:hAnsi="Consolas" w:eastAsia="Consolas" w:cs="Consolas"/>
          <w:sz w:val="24"/>
          <w:szCs w:val="24"/>
          <w:b/>
          <w:bCs/>
          <w:color w:val="404040"/>
        </w:rPr>
        <w:t>sleep</w:t>
      </w:r>
      <w:r>
        <w:rPr>
          <w:shd w:val="clear" w:fill="ECECEC"/>
          <w:rFonts w:ascii="Consolas" w:hAnsi="Consolas" w:eastAsia="Consolas" w:cs="Consolas"/>
          <w:sz w:val="24"/>
          <w:szCs w:val="24"/>
          <w:b/>
          <w:bCs/>
          <w:color w:val="404040"/>
          <w:spacing w:val="11"/>
        </w:rPr>
        <w:t>()</w:t>
      </w:r>
      <w:r>
        <w:rPr>
          <w:shd w:val="clear" w:fill="ECECEC"/>
          <w:rFonts w:ascii="Consolas" w:hAnsi="Consolas" w:eastAsia="Consolas" w:cs="Consolas"/>
          <w:sz w:val="24"/>
          <w:szCs w:val="24"/>
          <w:b/>
          <w:bCs/>
          <w:color w:val="404040"/>
          <w:spacing w:val="-80"/>
        </w:rPr>
        <w:t xml:space="preserve"> </w:t>
      </w:r>
      <w:r>
        <w:rPr>
          <w:shd w:val="clear" w:fill="ECECEC"/>
          <w:sz w:val="24"/>
          <w:szCs w:val="24"/>
          <w:position w:val="-5"/>
        </w:rPr>
        <w:drawing>
          <wp:inline distT="0" distB="0" distL="0" distR="0">
            <wp:extent cx="12431" cy="11766"/>
            <wp:effectExtent l="0" t="0" r="0" b="0"/>
            <wp:docPr id="396" name="IM 396"/>
            <wp:cNvGraphicFramePr/>
            <a:graphic>
              <a:graphicData uri="http://schemas.openxmlformats.org/drawingml/2006/picture">
                <pic:pic>
                  <pic:nvPicPr>
                    <pic:cNvPr id="396" name="IM 396"/>
                    <pic:cNvPicPr/>
                  </pic:nvPicPr>
                  <pic:blipFill>
                    <a:blip r:embed="rId277"/>
                    <a:stretch>
                      <a:fillRect/>
                    </a:stretch>
                  </pic:blipFill>
                  <pic:spPr>
                    <a:xfrm rot="0">
                      <a:off x="0" y="0"/>
                      <a:ext cx="12431" cy="11766"/>
                    </a:xfrm>
                    <a:prstGeom prst="rect">
                      <a:avLst/>
                    </a:prstGeom>
                  </pic:spPr>
                </pic:pic>
              </a:graphicData>
            </a:graphic>
          </wp:inline>
        </w:drawing>
      </w:r>
      <w:r>
        <w:rPr>
          <w:rFonts w:ascii="Consolas" w:hAnsi="Consolas" w:eastAsia="Consolas" w:cs="Consolas"/>
          <w:sz w:val="24"/>
          <w:szCs w:val="24"/>
          <w:b/>
          <w:bCs/>
          <w:color w:val="404040"/>
          <w:spacing w:val="-71"/>
        </w:rPr>
        <w:t xml:space="preserve"> </w:t>
      </w:r>
      <w:r>
        <w:rPr>
          <w:rFonts w:ascii="Microsoft YaHei" w:hAnsi="Microsoft YaHei" w:eastAsia="Microsoft YaHei" w:cs="Microsoft YaHei"/>
          <w:sz w:val="24"/>
          <w:szCs w:val="24"/>
          <w:color w:val="404040"/>
          <w:spacing w:val="11"/>
        </w:rPr>
        <w:t>或</w:t>
      </w:r>
      <w:r>
        <w:rPr>
          <w:shd w:val="clear" w:fill="ECECEC"/>
          <w:rFonts w:ascii="Microsoft YaHei" w:hAnsi="Microsoft YaHei" w:eastAsia="Microsoft YaHei" w:cs="Microsoft YaHei"/>
          <w:sz w:val="24"/>
          <w:szCs w:val="24"/>
          <w:color w:val="404040"/>
          <w:spacing w:val="49"/>
          <w:w w:val="101"/>
        </w:rPr>
        <w:t xml:space="preserve"> </w:t>
      </w:r>
      <w:r>
        <w:rPr>
          <w:shd w:val="clear" w:fill="ECECEC"/>
          <w:rFonts w:ascii="Consolas" w:hAnsi="Consolas" w:eastAsia="Consolas" w:cs="Consolas"/>
          <w:sz w:val="24"/>
          <w:szCs w:val="24"/>
          <w:b/>
          <w:bCs/>
          <w:color w:val="404040"/>
        </w:rPr>
        <w:t>wait</w:t>
      </w:r>
      <w:r>
        <w:rPr>
          <w:shd w:val="clear" w:fill="ECECEC"/>
          <w:rFonts w:ascii="Consolas" w:hAnsi="Consolas" w:eastAsia="Consolas" w:cs="Consolas"/>
          <w:sz w:val="24"/>
          <w:szCs w:val="24"/>
          <w:b/>
          <w:bCs/>
          <w:color w:val="404040"/>
          <w:spacing w:val="11"/>
        </w:rPr>
        <w:t>()</w:t>
      </w:r>
      <w:r>
        <w:rPr>
          <w:shd w:val="clear" w:fill="ECECEC"/>
          <w:rFonts w:ascii="Consolas" w:hAnsi="Consolas" w:eastAsia="Consolas" w:cs="Consolas"/>
          <w:sz w:val="24"/>
          <w:szCs w:val="24"/>
          <w:b/>
          <w:bCs/>
          <w:color w:val="404040"/>
          <w:spacing w:val="-77"/>
        </w:rPr>
        <w:t xml:space="preserve"> </w:t>
      </w:r>
      <w:r>
        <w:rPr>
          <w:shd w:val="clear" w:fill="ECECEC"/>
          <w:sz w:val="24"/>
          <w:szCs w:val="24"/>
          <w:position w:val="-5"/>
        </w:rPr>
        <w:drawing>
          <wp:inline distT="0" distB="0" distL="0" distR="0">
            <wp:extent cx="12455" cy="11766"/>
            <wp:effectExtent l="0" t="0" r="0" b="0"/>
            <wp:docPr id="398" name="IM 398"/>
            <wp:cNvGraphicFramePr/>
            <a:graphic>
              <a:graphicData uri="http://schemas.openxmlformats.org/drawingml/2006/picture">
                <pic:pic>
                  <pic:nvPicPr>
                    <pic:cNvPr id="398" name="IM 398"/>
                    <pic:cNvPicPr/>
                  </pic:nvPicPr>
                  <pic:blipFill>
                    <a:blip r:embed="rId278"/>
                    <a:stretch>
                      <a:fillRect/>
                    </a:stretch>
                  </pic:blipFill>
                  <pic:spPr>
                    <a:xfrm rot="0">
                      <a:off x="0" y="0"/>
                      <a:ext cx="12455" cy="11766"/>
                    </a:xfrm>
                    <a:prstGeom prst="rect">
                      <a:avLst/>
                    </a:prstGeom>
                  </pic:spPr>
                </pic:pic>
              </a:graphicData>
            </a:graphic>
          </wp:inline>
        </w:drawing>
      </w:r>
      <w:r>
        <w:rPr>
          <w:rFonts w:ascii="Consolas" w:hAnsi="Consolas" w:eastAsia="Consolas" w:cs="Consolas"/>
          <w:sz w:val="24"/>
          <w:szCs w:val="24"/>
          <w:b/>
          <w:bCs/>
          <w:color w:val="404040"/>
          <w:spacing w:val="-71"/>
        </w:rPr>
        <w:t xml:space="preserve"> </w:t>
      </w:r>
      <w:r>
        <w:rPr>
          <w:rFonts w:ascii="Microsoft YaHei" w:hAnsi="Microsoft YaHei" w:eastAsia="Microsoft YaHei" w:cs="Microsoft YaHei"/>
          <w:sz w:val="24"/>
          <w:szCs w:val="24"/>
          <w:color w:val="404040"/>
          <w:spacing w:val="11"/>
        </w:rPr>
        <w:t>方法</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11"/>
        </w:rPr>
        <w:t>。线程主</w:t>
      </w:r>
      <w:r>
        <w:rPr>
          <w:rFonts w:ascii="Microsoft YaHei" w:hAnsi="Microsoft YaHei" w:eastAsia="Microsoft YaHei" w:cs="Microsoft YaHei"/>
          <w:sz w:val="24"/>
          <w:szCs w:val="24"/>
          <w:color w:val="404040"/>
          <w:spacing w:val="-3"/>
        </w:rPr>
        <w:t>动让出</w:t>
      </w:r>
      <w:r>
        <w:rPr>
          <w:sz w:val="24"/>
          <w:szCs w:val="24"/>
          <w:color w:val="404040"/>
          <w:spacing w:val="-3"/>
        </w:rPr>
        <w:t>CPU</w:t>
      </w:r>
      <w:r>
        <w:rPr>
          <w:sz w:val="24"/>
          <w:szCs w:val="24"/>
          <w:color w:val="404040"/>
          <w:spacing w:val="-30"/>
        </w:rPr>
        <w:t xml:space="preserve"> </w:t>
      </w:r>
      <w:r>
        <w:rPr>
          <w:rFonts w:ascii="Microsoft YaHei" w:hAnsi="Microsoft YaHei" w:eastAsia="Microsoft YaHei" w:cs="Microsoft YaHei"/>
          <w:sz w:val="24"/>
          <w:szCs w:val="24"/>
          <w:color w:val="404040"/>
          <w:spacing w:val="-3"/>
        </w:rPr>
        <w:t>，触发调度器执行其他线程。</w:t>
      </w:r>
    </w:p>
    <w:p>
      <w:pPr>
        <w:pStyle w:val="BodyText"/>
        <w:ind w:left="474" w:right="30" w:hanging="308"/>
        <w:spacing w:before="83" w:line="238" w:lineRule="auto"/>
        <w:rPr>
          <w:rFonts w:ascii="Microsoft YaHei" w:hAnsi="Microsoft YaHei" w:eastAsia="Microsoft YaHei" w:cs="Microsoft YaHei"/>
          <w:sz w:val="24"/>
          <w:szCs w:val="24"/>
        </w:rPr>
      </w:pPr>
      <w:r>
        <w:rPr>
          <w:sz w:val="24"/>
          <w:szCs w:val="24"/>
          <w:color w:val="404040"/>
          <w:spacing w:val="-2"/>
        </w:rPr>
        <w:t>3.</w:t>
      </w:r>
      <w:r>
        <w:rPr>
          <w:sz w:val="24"/>
          <w:szCs w:val="24"/>
          <w:color w:val="404040"/>
          <w:spacing w:val="50"/>
        </w:rPr>
        <w:t xml:space="preserve"> </w:t>
      </w:r>
      <w:r>
        <w:rPr>
          <w:rFonts w:ascii="Microsoft YaHei" w:hAnsi="Microsoft YaHei" w:eastAsia="Microsoft YaHei" w:cs="Microsoft YaHei"/>
          <w:sz w:val="24"/>
          <w:szCs w:val="24"/>
          <w:color w:val="404040"/>
          <w:spacing w:val="-2"/>
        </w:rPr>
        <w:t>高优先级线程抢占：操作系统支持抢占式调度，</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且更高优先级线程进入就绪状态</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。当前线程被</w:t>
      </w:r>
      <w:r>
        <w:rPr>
          <w:rFonts w:ascii="Microsoft YaHei" w:hAnsi="Microsoft YaHei" w:eastAsia="Microsoft YaHei" w:cs="Microsoft YaHei"/>
          <w:sz w:val="24"/>
          <w:szCs w:val="24"/>
          <w:color w:val="404040"/>
          <w:spacing w:val="-2"/>
        </w:rPr>
        <w:t>中断，</w:t>
      </w:r>
      <w:r>
        <w:rPr>
          <w:sz w:val="24"/>
          <w:szCs w:val="24"/>
          <w:color w:val="404040"/>
          <w:spacing w:val="-2"/>
        </w:rPr>
        <w:t>CPU</w:t>
      </w:r>
      <w:r>
        <w:rPr>
          <w:rFonts w:ascii="Microsoft YaHei" w:hAnsi="Microsoft YaHei" w:eastAsia="Microsoft YaHei" w:cs="Microsoft YaHei"/>
          <w:sz w:val="24"/>
          <w:szCs w:val="24"/>
          <w:color w:val="404040"/>
          <w:spacing w:val="-2"/>
        </w:rPr>
        <w:t>立即执行高优先级任务。</w:t>
      </w:r>
    </w:p>
    <w:p>
      <w:pPr>
        <w:pStyle w:val="BodyText"/>
        <w:ind w:left="457" w:right="139" w:hanging="291"/>
        <w:spacing w:line="242" w:lineRule="auto"/>
        <w:rPr>
          <w:rFonts w:ascii="Microsoft YaHei" w:hAnsi="Microsoft YaHei" w:eastAsia="Microsoft YaHei" w:cs="Microsoft YaHei"/>
          <w:sz w:val="24"/>
          <w:szCs w:val="24"/>
        </w:rPr>
      </w:pPr>
      <w:r>
        <w:rPr>
          <w:sz w:val="24"/>
          <w:szCs w:val="24"/>
          <w:color w:val="404040"/>
          <w:spacing w:val="3"/>
        </w:rPr>
        <w:t>4.</w:t>
      </w:r>
      <w:r>
        <w:rPr>
          <w:sz w:val="24"/>
          <w:szCs w:val="24"/>
          <w:color w:val="404040"/>
          <w:spacing w:val="45"/>
          <w:w w:val="101"/>
        </w:rPr>
        <w:t xml:space="preserve"> </w:t>
      </w:r>
      <w:r>
        <w:rPr>
          <w:rFonts w:ascii="Microsoft YaHei" w:hAnsi="Microsoft YaHei" w:eastAsia="Microsoft YaHei" w:cs="Microsoft YaHei"/>
          <w:sz w:val="24"/>
          <w:szCs w:val="24"/>
          <w:color w:val="404040"/>
          <w:spacing w:val="3"/>
        </w:rPr>
        <w:t>线程主动让出：例如</w:t>
      </w:r>
      <w:r>
        <w:rPr>
          <w:sz w:val="24"/>
          <w:szCs w:val="24"/>
          <w:color w:val="404040"/>
        </w:rPr>
        <w:t>Java</w:t>
      </w:r>
      <w:r>
        <w:rPr>
          <w:rFonts w:ascii="Microsoft YaHei" w:hAnsi="Microsoft YaHei" w:eastAsia="Microsoft YaHei" w:cs="Microsoft YaHei"/>
          <w:sz w:val="24"/>
          <w:szCs w:val="24"/>
          <w:color w:val="404040"/>
          <w:spacing w:val="3"/>
        </w:rPr>
        <w:t>中</w:t>
      </w:r>
      <w:r>
        <w:rPr>
          <w:shd w:val="clear" w:fill="ECECEC"/>
          <w:rFonts w:ascii="Microsoft YaHei" w:hAnsi="Microsoft YaHei" w:eastAsia="Microsoft YaHei" w:cs="Microsoft YaHei"/>
          <w:sz w:val="24"/>
          <w:szCs w:val="24"/>
          <w:color w:val="404040"/>
          <w:spacing w:val="59"/>
        </w:rPr>
        <w:t xml:space="preserve"> </w:t>
      </w:r>
      <w:r>
        <w:rPr>
          <w:shd w:val="clear" w:fill="ECECEC"/>
          <w:rFonts w:ascii="Consolas" w:hAnsi="Consolas" w:eastAsia="Consolas" w:cs="Consolas"/>
          <w:sz w:val="24"/>
          <w:szCs w:val="24"/>
          <w:b/>
          <w:bCs/>
          <w:color w:val="404040"/>
        </w:rPr>
        <w:t>Thread</w:t>
      </w:r>
      <w:r>
        <w:rPr>
          <w:shd w:val="clear" w:fill="ECECEC"/>
          <w:rFonts w:ascii="Consolas" w:hAnsi="Consolas" w:eastAsia="Consolas" w:cs="Consolas"/>
          <w:sz w:val="24"/>
          <w:szCs w:val="24"/>
          <w:b/>
          <w:bCs/>
          <w:color w:val="404040"/>
          <w:spacing w:val="3"/>
        </w:rPr>
        <w:t>.</w:t>
      </w:r>
      <w:r>
        <w:rPr>
          <w:shd w:val="clear" w:fill="ECECEC"/>
          <w:rFonts w:ascii="Consolas" w:hAnsi="Consolas" w:eastAsia="Consolas" w:cs="Consolas"/>
          <w:sz w:val="24"/>
          <w:szCs w:val="24"/>
          <w:b/>
          <w:bCs/>
          <w:color w:val="404040"/>
        </w:rPr>
        <w:t>yield</w:t>
      </w:r>
      <w:r>
        <w:rPr>
          <w:shd w:val="clear" w:fill="ECECEC"/>
          <w:rFonts w:ascii="Consolas" w:hAnsi="Consolas" w:eastAsia="Consolas" w:cs="Consolas"/>
          <w:sz w:val="24"/>
          <w:szCs w:val="24"/>
          <w:b/>
          <w:bCs/>
          <w:color w:val="404040"/>
          <w:spacing w:val="3"/>
        </w:rPr>
        <w:t>()</w:t>
      </w:r>
      <w:r>
        <w:rPr>
          <w:shd w:val="clear" w:fill="ECECEC"/>
          <w:rFonts w:ascii="Consolas" w:hAnsi="Consolas" w:eastAsia="Consolas" w:cs="Consolas"/>
          <w:sz w:val="24"/>
          <w:szCs w:val="24"/>
          <w:b/>
          <w:bCs/>
          <w:color w:val="404040"/>
          <w:spacing w:val="-72"/>
        </w:rPr>
        <w:t xml:space="preserve"> </w:t>
      </w:r>
      <w:r>
        <w:rPr>
          <w:shd w:val="clear" w:fill="ECECEC"/>
          <w:sz w:val="24"/>
          <w:szCs w:val="24"/>
          <w:position w:val="-5"/>
        </w:rPr>
        <w:drawing>
          <wp:inline distT="0" distB="0" distL="0" distR="0">
            <wp:extent cx="12670" cy="11766"/>
            <wp:effectExtent l="0" t="0" r="0" b="0"/>
            <wp:docPr id="400" name="IM 400"/>
            <wp:cNvGraphicFramePr/>
            <a:graphic>
              <a:graphicData uri="http://schemas.openxmlformats.org/drawingml/2006/picture">
                <pic:pic>
                  <pic:nvPicPr>
                    <pic:cNvPr id="400" name="IM 400"/>
                    <pic:cNvPicPr/>
                  </pic:nvPicPr>
                  <pic:blipFill>
                    <a:blip r:embed="rId279"/>
                    <a:stretch>
                      <a:fillRect/>
                    </a:stretch>
                  </pic:blipFill>
                  <pic:spPr>
                    <a:xfrm rot="0">
                      <a:off x="0" y="0"/>
                      <a:ext cx="12670" cy="11766"/>
                    </a:xfrm>
                    <a:prstGeom prst="rect">
                      <a:avLst/>
                    </a:prstGeom>
                  </pic:spPr>
                </pic:pic>
              </a:graphicData>
            </a:graphic>
          </wp:inline>
        </w:drawing>
      </w:r>
      <w:r>
        <w:rPr>
          <w:rFonts w:ascii="Consolas" w:hAnsi="Consolas" w:eastAsia="Consolas" w:cs="Consolas"/>
          <w:sz w:val="24"/>
          <w:szCs w:val="24"/>
          <w:b/>
          <w:bCs/>
          <w:color w:val="404040"/>
          <w:spacing w:val="-79"/>
        </w:rPr>
        <w:t xml:space="preserve"> </w:t>
      </w:r>
      <w:r>
        <w:rPr>
          <w:rFonts w:ascii="Microsoft YaHei" w:hAnsi="Microsoft YaHei" w:eastAsia="Microsoft YaHei" w:cs="Microsoft YaHei"/>
          <w:sz w:val="24"/>
          <w:szCs w:val="24"/>
          <w:color w:val="404040"/>
          <w:spacing w:val="3"/>
        </w:rPr>
        <w:t>可能让当前线程回到就绪队列，</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3"/>
        </w:rPr>
        <w:t>允许其他线</w:t>
      </w:r>
      <w:r>
        <w:rPr>
          <w:rFonts w:ascii="Microsoft YaHei" w:hAnsi="Microsoft YaHei" w:eastAsia="Microsoft YaHei" w:cs="Microsoft YaHei"/>
          <w:sz w:val="24"/>
          <w:szCs w:val="24"/>
          <w:color w:val="404040"/>
          <w:spacing w:val="1"/>
        </w:rPr>
        <w:t>程运行。</w:t>
      </w:r>
    </w:p>
    <w:p>
      <w:pPr>
        <w:pStyle w:val="BodyText"/>
        <w:ind w:left="474" w:right="140" w:hanging="306"/>
        <w:spacing w:before="84" w:line="244" w:lineRule="auto"/>
        <w:rPr>
          <w:rFonts w:ascii="Microsoft YaHei" w:hAnsi="Microsoft YaHei" w:eastAsia="Microsoft YaHei" w:cs="Microsoft YaHei"/>
          <w:sz w:val="24"/>
          <w:szCs w:val="24"/>
        </w:rPr>
      </w:pPr>
      <w:r>
        <w:rPr>
          <w:sz w:val="24"/>
          <w:szCs w:val="24"/>
          <w:color w:val="404040"/>
          <w:spacing w:val="-2"/>
        </w:rPr>
        <w:t>5.</w:t>
      </w:r>
      <w:r>
        <w:rPr>
          <w:sz w:val="24"/>
          <w:szCs w:val="24"/>
          <w:color w:val="404040"/>
          <w:spacing w:val="45"/>
          <w:w w:val="101"/>
        </w:rPr>
        <w:t xml:space="preserve"> </w:t>
      </w:r>
      <w:r>
        <w:rPr>
          <w:rFonts w:ascii="Microsoft YaHei" w:hAnsi="Microsoft YaHei" w:eastAsia="Microsoft YaHei" w:cs="Microsoft YaHei"/>
          <w:sz w:val="24"/>
          <w:szCs w:val="24"/>
          <w:color w:val="404040"/>
          <w:spacing w:val="-2"/>
        </w:rPr>
        <w:t>中断处理：硬件事件（</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如磁盘</w:t>
      </w:r>
      <w:r>
        <w:rPr>
          <w:sz w:val="24"/>
          <w:szCs w:val="24"/>
          <w:color w:val="404040"/>
          <w:spacing w:val="-2"/>
        </w:rPr>
        <w:t>I/O</w:t>
      </w:r>
      <w:r>
        <w:rPr>
          <w:rFonts w:ascii="Microsoft YaHei" w:hAnsi="Microsoft YaHei" w:eastAsia="Microsoft YaHei" w:cs="Microsoft YaHei"/>
          <w:sz w:val="24"/>
          <w:szCs w:val="24"/>
          <w:color w:val="404040"/>
          <w:spacing w:val="-2"/>
        </w:rPr>
        <w:t>完成</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、网络数据到达）</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2"/>
        </w:rPr>
        <w:t>引发中断，</w:t>
      </w:r>
      <w:r>
        <w:rPr>
          <w:sz w:val="24"/>
          <w:szCs w:val="24"/>
          <w:color w:val="404040"/>
          <w:spacing w:val="-2"/>
        </w:rPr>
        <w:t>CP</w:t>
      </w:r>
      <w:r>
        <w:rPr>
          <w:sz w:val="24"/>
          <w:szCs w:val="24"/>
          <w:color w:val="404040"/>
          <w:spacing w:val="-3"/>
        </w:rPr>
        <w:t>U</w:t>
      </w:r>
      <w:r>
        <w:rPr>
          <w:rFonts w:ascii="Microsoft YaHei" w:hAnsi="Microsoft YaHei" w:eastAsia="Microsoft YaHei" w:cs="Microsoft YaHei"/>
          <w:sz w:val="24"/>
          <w:szCs w:val="24"/>
          <w:color w:val="404040"/>
          <w:spacing w:val="-3"/>
        </w:rPr>
        <w:t>暂停当前线程，执行</w:t>
      </w:r>
      <w:r>
        <w:rPr>
          <w:rFonts w:ascii="Microsoft YaHei" w:hAnsi="Microsoft YaHei" w:eastAsia="Microsoft YaHei" w:cs="Microsoft YaHei"/>
          <w:sz w:val="24"/>
          <w:szCs w:val="24"/>
          <w:color w:val="404040"/>
          <w:spacing w:val="-9"/>
        </w:rPr>
        <w:t>中断服务程序（</w:t>
      </w:r>
      <w:r>
        <w:rPr>
          <w:rFonts w:ascii="Microsoft YaHei" w:hAnsi="Microsoft YaHei" w:eastAsia="Microsoft YaHei" w:cs="Microsoft YaHei"/>
          <w:sz w:val="24"/>
          <w:szCs w:val="24"/>
          <w:color w:val="404040"/>
          <w:spacing w:val="-30"/>
        </w:rPr>
        <w:t xml:space="preserve"> </w:t>
      </w:r>
      <w:r>
        <w:rPr>
          <w:sz w:val="24"/>
          <w:szCs w:val="24"/>
          <w:color w:val="404040"/>
          <w:spacing w:val="-9"/>
        </w:rPr>
        <w:t>ISR</w:t>
      </w:r>
      <w:r>
        <w:rPr>
          <w:rFonts w:ascii="Microsoft YaHei" w:hAnsi="Microsoft YaHei" w:eastAsia="Microsoft YaHei" w:cs="Microsoft YaHei"/>
          <w:sz w:val="24"/>
          <w:szCs w:val="24"/>
          <w:color w:val="404040"/>
          <w:spacing w:val="-9"/>
        </w:rPr>
        <w:t>）</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9"/>
        </w:rPr>
        <w:t>。</w:t>
      </w:r>
    </w:p>
    <w:p>
      <w:pPr>
        <w:spacing w:line="244" w:lineRule="auto"/>
        <w:sectPr>
          <w:headerReference w:type="default" r:id="rId273"/>
          <w:footerReference w:type="default" r:id="rId274"/>
          <w:pgSz w:w="12240" w:h="15840"/>
          <w:pgMar w:top="2150" w:right="960" w:bottom="440" w:left="960" w:header="1260" w:footer="175" w:gutter="0"/>
        </w:sectPr>
        <w:rPr>
          <w:rFonts w:ascii="Microsoft YaHei" w:hAnsi="Microsoft YaHei" w:eastAsia="Microsoft YaHei" w:cs="Microsoft YaHei"/>
          <w:sz w:val="24"/>
          <w:szCs w:val="24"/>
        </w:rPr>
      </w:pPr>
    </w:p>
    <w:p>
      <w:pPr>
        <w:pStyle w:val="BodyText"/>
        <w:spacing w:line="300" w:lineRule="auto"/>
        <w:rPr/>
      </w:pPr>
      <w:r/>
    </w:p>
    <w:p>
      <w:pPr>
        <w:pStyle w:val="BodyText"/>
        <w:ind w:left="148"/>
        <w:spacing w:before="103" w:line="184" w:lineRule="auto"/>
        <w:outlineLvl w:val="4"/>
        <w:rPr>
          <w:rFonts w:ascii="Microsoft YaHei" w:hAnsi="Microsoft YaHei" w:eastAsia="Microsoft YaHei" w:cs="Microsoft YaHei"/>
          <w:sz w:val="24"/>
          <w:szCs w:val="24"/>
        </w:rPr>
      </w:pPr>
      <w:r>
        <w:rPr>
          <w:sz w:val="24"/>
          <w:szCs w:val="24"/>
          <w:color w:val="404040"/>
          <w:spacing w:val="-1"/>
        </w:rPr>
        <w:t>6.</w:t>
      </w:r>
      <w:r>
        <w:rPr>
          <w:sz w:val="24"/>
          <w:szCs w:val="24"/>
          <w:color w:val="404040"/>
          <w:spacing w:val="35"/>
        </w:rPr>
        <w:t xml:space="preserve"> </w:t>
      </w:r>
      <w:r>
        <w:rPr>
          <w:rFonts w:ascii="Microsoft YaHei" w:hAnsi="Microsoft YaHei" w:eastAsia="Microsoft YaHei" w:cs="Microsoft YaHei"/>
          <w:sz w:val="24"/>
          <w:szCs w:val="24"/>
          <w:color w:val="404040"/>
          <w:spacing w:val="-1"/>
        </w:rPr>
        <w:t>线程终止：</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1"/>
        </w:rPr>
        <w:t>线程执行完毕或异常退出时，释放</w:t>
      </w:r>
      <w:r>
        <w:rPr>
          <w:sz w:val="24"/>
          <w:szCs w:val="24"/>
          <w:color w:val="404040"/>
          <w:spacing w:val="-1"/>
        </w:rPr>
        <w:t>CPU</w:t>
      </w:r>
      <w:r>
        <w:rPr>
          <w:rFonts w:ascii="Microsoft YaHei" w:hAnsi="Microsoft YaHei" w:eastAsia="Microsoft YaHei" w:cs="Microsoft YaHei"/>
          <w:sz w:val="24"/>
          <w:szCs w:val="24"/>
          <w:color w:val="404040"/>
          <w:spacing w:val="-1"/>
        </w:rPr>
        <w:t>资源，调度器选择新线程运行。</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spacing w:before="180" w:line="18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如何减少上下文切换</w:t>
      </w:r>
    </w:p>
    <w:p>
      <w:pPr>
        <w:pStyle w:val="BodyText"/>
        <w:ind w:left="439" w:right="11" w:hanging="279"/>
        <w:spacing w:before="290" w:line="246"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4"/>
          <w:w w:val="101"/>
        </w:rPr>
        <w:t xml:space="preserve"> </w:t>
      </w:r>
      <w:r>
        <w:rPr>
          <w:rFonts w:ascii="Microsoft YaHei" w:hAnsi="Microsoft YaHei" w:eastAsia="Microsoft YaHei" w:cs="Microsoft YaHei"/>
          <w:sz w:val="24"/>
          <w:szCs w:val="24"/>
          <w:color w:val="262626"/>
          <w:spacing w:val="-1"/>
        </w:rPr>
        <w:t>减少线程数：可以通过合理的线程池管理来减少线程的创建和销毁，</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线程数不是越多越好，合</w:t>
      </w:r>
      <w:r>
        <w:rPr>
          <w:rFonts w:ascii="Microsoft YaHei" w:hAnsi="Microsoft YaHei" w:eastAsia="Microsoft YaHei" w:cs="Microsoft YaHei"/>
          <w:sz w:val="24"/>
          <w:szCs w:val="24"/>
          <w:color w:val="262626"/>
          <w:spacing w:val="-1"/>
        </w:rPr>
        <w:t>理的线程数可以避免线程过多导致频繁的上下文切换</w:t>
      </w:r>
    </w:p>
    <w:p>
      <w:pPr>
        <w:pStyle w:val="BodyText"/>
        <w:ind w:left="437" w:right="11" w:hanging="292"/>
        <w:spacing w:before="24" w:line="243" w:lineRule="auto"/>
        <w:rPr>
          <w:rFonts w:ascii="Microsoft YaHei" w:hAnsi="Microsoft YaHei" w:eastAsia="Microsoft YaHei" w:cs="Microsoft YaHei"/>
          <w:sz w:val="24"/>
          <w:szCs w:val="24"/>
        </w:rPr>
      </w:pPr>
      <w:r>
        <w:rPr>
          <w:sz w:val="24"/>
          <w:szCs w:val="24"/>
          <w:color w:val="262626"/>
        </w:rPr>
        <w:t>2.</w:t>
      </w:r>
      <w:r>
        <w:rPr>
          <w:sz w:val="24"/>
          <w:szCs w:val="24"/>
          <w:color w:val="262626"/>
          <w:spacing w:val="31"/>
          <w:w w:val="101"/>
        </w:rPr>
        <w:t xml:space="preserve"> </w:t>
      </w:r>
      <w:r>
        <w:rPr>
          <w:rFonts w:ascii="Microsoft YaHei" w:hAnsi="Microsoft YaHei" w:eastAsia="Microsoft YaHei" w:cs="Microsoft YaHei"/>
          <w:sz w:val="24"/>
          <w:szCs w:val="24"/>
          <w:color w:val="262626"/>
        </w:rPr>
        <w:t>使用无锁并发编程：无锁并发编程可以避免线程因等待锁而</w:t>
      </w:r>
      <w:r>
        <w:rPr>
          <w:rFonts w:ascii="Microsoft YaHei" w:hAnsi="Microsoft YaHei" w:eastAsia="Microsoft YaHei" w:cs="Microsoft YaHei"/>
          <w:sz w:val="24"/>
          <w:szCs w:val="24"/>
          <w:color w:val="262626"/>
          <w:spacing w:val="-1"/>
        </w:rPr>
        <w:t>进入阻塞状态，从而减少上下文切</w:t>
      </w:r>
      <w:r>
        <w:rPr>
          <w:rFonts w:ascii="Microsoft YaHei" w:hAnsi="Microsoft YaHei" w:eastAsia="Microsoft YaHei" w:cs="Microsoft YaHei"/>
          <w:sz w:val="24"/>
          <w:szCs w:val="24"/>
          <w:color w:val="262626"/>
          <w:spacing w:val="-2"/>
        </w:rPr>
        <w:t>换的发生</w:t>
      </w:r>
    </w:p>
    <w:p>
      <w:pPr>
        <w:pStyle w:val="BodyText"/>
        <w:ind w:left="146"/>
        <w:spacing w:before="35" w:line="184"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5"/>
          <w:w w:val="101"/>
        </w:rPr>
        <w:t xml:space="preserve"> </w:t>
      </w:r>
      <w:r>
        <w:rPr>
          <w:rFonts w:ascii="Microsoft YaHei" w:hAnsi="Microsoft YaHei" w:eastAsia="Microsoft YaHei" w:cs="Microsoft YaHei"/>
          <w:sz w:val="24"/>
          <w:szCs w:val="24"/>
          <w:color w:val="262626"/>
          <w:spacing w:val="-1"/>
        </w:rPr>
        <w:t>使用</w:t>
      </w:r>
      <w:r>
        <w:rPr>
          <w:sz w:val="24"/>
          <w:szCs w:val="24"/>
          <w:color w:val="262626"/>
          <w:spacing w:val="-1"/>
        </w:rPr>
        <w:t>CAS</w:t>
      </w:r>
      <w:r>
        <w:rPr>
          <w:rFonts w:ascii="Microsoft YaHei" w:hAnsi="Microsoft YaHei" w:eastAsia="Microsoft YaHei" w:cs="Microsoft YaHei"/>
          <w:sz w:val="24"/>
          <w:szCs w:val="24"/>
          <w:color w:val="262626"/>
          <w:spacing w:val="-1"/>
        </w:rPr>
        <w:t>算法：</w:t>
      </w:r>
      <w:r>
        <w:rPr>
          <w:sz w:val="24"/>
          <w:szCs w:val="24"/>
          <w:color w:val="262626"/>
          <w:spacing w:val="-1"/>
        </w:rPr>
        <w:t>CAS</w:t>
      </w:r>
      <w:r>
        <w:rPr>
          <w:rFonts w:ascii="Microsoft YaHei" w:hAnsi="Microsoft YaHei" w:eastAsia="Microsoft YaHei" w:cs="Microsoft YaHei"/>
          <w:sz w:val="24"/>
          <w:szCs w:val="24"/>
          <w:color w:val="262626"/>
          <w:spacing w:val="-1"/>
        </w:rPr>
        <w:t>算法可以避免线程的阻塞和唤醒操作，从而减少上下文切换</w:t>
      </w:r>
    </w:p>
    <w:p>
      <w:pPr>
        <w:pStyle w:val="BodyText"/>
        <w:ind w:left="440" w:right="11" w:hanging="294"/>
        <w:spacing w:before="152" w:line="239" w:lineRule="auto"/>
        <w:rPr>
          <w:sz w:val="24"/>
          <w:szCs w:val="24"/>
        </w:rPr>
      </w:pPr>
      <w:r>
        <w:rPr>
          <w:sz w:val="24"/>
          <w:szCs w:val="24"/>
          <w:color w:val="262626"/>
          <w:spacing w:val="-2"/>
        </w:rPr>
        <w:t>4.</w:t>
      </w:r>
      <w:r>
        <w:rPr>
          <w:sz w:val="24"/>
          <w:szCs w:val="24"/>
          <w:color w:val="262626"/>
          <w:spacing w:val="32"/>
        </w:rPr>
        <w:t xml:space="preserve"> </w:t>
      </w:r>
      <w:r>
        <w:rPr>
          <w:rFonts w:ascii="Microsoft YaHei" w:hAnsi="Microsoft YaHei" w:eastAsia="Microsoft YaHei" w:cs="Microsoft YaHei"/>
          <w:sz w:val="24"/>
          <w:szCs w:val="24"/>
          <w:color w:val="262626"/>
          <w:spacing w:val="-2"/>
        </w:rPr>
        <w:t>使用虚拟线程（协程</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2"/>
        </w:rPr>
        <w:t>协程是一种用户态线程，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其切换不需要操作系统的参与，</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因此可以避</w:t>
      </w:r>
      <w:r>
        <w:rPr>
          <w:rFonts w:ascii="Microsoft YaHei" w:hAnsi="Microsoft YaHei" w:eastAsia="Microsoft YaHei" w:cs="Microsoft YaHei"/>
          <w:sz w:val="24"/>
          <w:szCs w:val="24"/>
          <w:color w:val="262626"/>
          <w:spacing w:val="-1"/>
        </w:rPr>
        <w:t>免上下文切换</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w:t>
      </w:r>
      <w:r>
        <w:rPr>
          <w:sz w:val="24"/>
          <w:szCs w:val="24"/>
          <w:color w:val="262626"/>
          <w:spacing w:val="-1"/>
        </w:rPr>
        <w:t>(</w:t>
      </w:r>
      <w:r>
        <w:rPr>
          <w:rFonts w:ascii="Microsoft YaHei" w:hAnsi="Microsoft YaHei" w:eastAsia="Microsoft YaHei" w:cs="Microsoft YaHei"/>
          <w:sz w:val="24"/>
          <w:szCs w:val="24"/>
          <w:color w:val="262626"/>
          <w:spacing w:val="-1"/>
        </w:rPr>
        <w:t>避免的是操作系统级别的上下文切换，但是仍然需要在</w:t>
      </w:r>
      <w:r>
        <w:rPr>
          <w:sz w:val="24"/>
          <w:szCs w:val="24"/>
          <w:color w:val="262626"/>
          <w:spacing w:val="-1"/>
        </w:rPr>
        <w:t>JVM</w:t>
      </w:r>
      <w:r>
        <w:rPr>
          <w:rFonts w:ascii="Microsoft YaHei" w:hAnsi="Microsoft YaHei" w:eastAsia="Microsoft YaHei" w:cs="Microsoft YaHei"/>
          <w:sz w:val="24"/>
          <w:szCs w:val="24"/>
          <w:color w:val="262626"/>
          <w:spacing w:val="-1"/>
        </w:rPr>
        <w:t>层面做一些保存</w:t>
      </w:r>
      <w:r>
        <w:rPr>
          <w:rFonts w:ascii="Microsoft YaHei" w:hAnsi="Microsoft YaHei" w:eastAsia="Microsoft YaHei" w:cs="Microsoft YaHei"/>
          <w:sz w:val="24"/>
          <w:szCs w:val="24"/>
          <w:color w:val="262626"/>
          <w:spacing w:val="-1"/>
        </w:rPr>
        <w:t>和恢复线程的状态，但是也成本低得多</w:t>
      </w:r>
      <w:r>
        <w:rPr>
          <w:sz w:val="24"/>
          <w:szCs w:val="24"/>
          <w:color w:val="262626"/>
          <w:spacing w:val="-1"/>
        </w:rPr>
        <w:t>)</w:t>
      </w:r>
    </w:p>
    <w:p>
      <w:pPr>
        <w:pStyle w:val="BodyText"/>
        <w:ind w:left="441" w:right="11" w:hanging="294"/>
        <w:spacing w:before="25" w:line="247"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34"/>
        </w:rPr>
        <w:t xml:space="preserve"> </w:t>
      </w:r>
      <w:r>
        <w:rPr>
          <w:rFonts w:ascii="Microsoft YaHei" w:hAnsi="Microsoft YaHei" w:eastAsia="Microsoft YaHei" w:cs="Microsoft YaHei"/>
          <w:sz w:val="24"/>
          <w:szCs w:val="24"/>
          <w:color w:val="262626"/>
          <w:spacing w:val="-1"/>
        </w:rPr>
        <w:t>合理地使用锁：在使用锁的过程中，</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需要避免过多地使用同步块或同步方法，尽量缩小同步块</w:t>
      </w:r>
      <w:r>
        <w:rPr>
          <w:rFonts w:ascii="Microsoft YaHei" w:hAnsi="Microsoft YaHei" w:eastAsia="Microsoft YaHei" w:cs="Microsoft YaHei"/>
          <w:sz w:val="24"/>
          <w:szCs w:val="24"/>
          <w:color w:val="262626"/>
          <w:spacing w:val="-1"/>
        </w:rPr>
        <w:t>或同步方法的范围，从而减少线程的等待时间，</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避免上下文</w:t>
      </w:r>
      <w:r>
        <w:rPr>
          <w:rFonts w:ascii="Microsoft YaHei" w:hAnsi="Microsoft YaHei" w:eastAsia="Microsoft YaHei" w:cs="Microsoft YaHei"/>
          <w:sz w:val="24"/>
          <w:szCs w:val="24"/>
          <w:color w:val="262626"/>
          <w:spacing w:val="-2"/>
        </w:rPr>
        <w:t>切换的发生</w:t>
      </w:r>
    </w:p>
    <w:p>
      <w:pPr>
        <w:spacing w:line="247" w:lineRule="auto"/>
        <w:sectPr>
          <w:headerReference w:type="default" r:id="rId20"/>
          <w:footerReference w:type="default" r:id="rId280"/>
          <w:pgSz w:w="12240" w:h="15840"/>
          <w:pgMar w:top="400" w:right="978" w:bottom="385" w:left="980" w:header="0" w:footer="197" w:gutter="0"/>
        </w:sectPr>
        <w:rPr>
          <w:rFonts w:ascii="Microsoft YaHei" w:hAnsi="Microsoft YaHei" w:eastAsia="Microsoft YaHei" w:cs="Microsoft YaHei"/>
          <w:sz w:val="24"/>
          <w:szCs w:val="24"/>
        </w:rPr>
      </w:pPr>
    </w:p>
    <w:p>
      <w:pPr>
        <w:ind w:left="13"/>
        <w:spacing w:before="123" w:line="178" w:lineRule="auto"/>
        <w:outlineLvl w:val="1"/>
        <w:rPr>
          <w:rFonts w:ascii="Microsoft YaHei" w:hAnsi="Microsoft YaHei" w:eastAsia="Microsoft YaHei" w:cs="Microsoft YaHei"/>
          <w:sz w:val="42"/>
          <w:szCs w:val="42"/>
        </w:rPr>
      </w:pPr>
      <w:bookmarkStart w:name="bookmark32" w:id="31"/>
      <w:bookmarkEnd w:id="31"/>
      <w:r>
        <w:rPr>
          <w:rFonts w:ascii="Microsoft YaHei" w:hAnsi="Microsoft YaHei" w:eastAsia="Microsoft YaHei" w:cs="Microsoft YaHei"/>
          <w:sz w:val="42"/>
          <w:szCs w:val="42"/>
          <w:color w:val="262626"/>
          <w:spacing w:val="-7"/>
        </w:rPr>
        <w:t>定义</w:t>
      </w:r>
    </w:p>
    <w:p>
      <w:pPr>
        <w:pStyle w:val="BodyText"/>
        <w:ind w:left="3"/>
        <w:spacing w:before="269" w:line="237" w:lineRule="auto"/>
        <w:rPr>
          <w:rFonts w:ascii="Microsoft YaHei" w:hAnsi="Microsoft YaHei" w:eastAsia="Microsoft YaHei" w:cs="Microsoft YaHei"/>
          <w:sz w:val="24"/>
          <w:szCs w:val="24"/>
        </w:rPr>
      </w:pPr>
      <w:r>
        <w:rPr>
          <w:sz w:val="24"/>
          <w:szCs w:val="24"/>
          <w:color w:val="404040"/>
        </w:rPr>
        <w:t>Java</w:t>
      </w:r>
      <w:r>
        <w:rPr>
          <w:sz w:val="24"/>
          <w:szCs w:val="24"/>
          <w:color w:val="404040"/>
          <w:spacing w:val="31"/>
          <w:w w:val="101"/>
        </w:rPr>
        <w:t xml:space="preserve"> </w:t>
      </w:r>
      <w:r>
        <w:rPr>
          <w:rFonts w:ascii="Microsoft YaHei" w:hAnsi="Microsoft YaHei" w:eastAsia="Microsoft YaHei" w:cs="Microsoft YaHei"/>
          <w:sz w:val="24"/>
          <w:szCs w:val="24"/>
          <w:color w:val="404040"/>
          <w:spacing w:val="19"/>
        </w:rPr>
        <w:t>原子类是</w:t>
      </w:r>
      <w:r>
        <w:rPr>
          <w:shd w:val="clear" w:fill="ECECEC"/>
          <w:rFonts w:ascii="Microsoft YaHei" w:hAnsi="Microsoft YaHei" w:eastAsia="Microsoft YaHei" w:cs="Microsoft YaHei"/>
          <w:sz w:val="24"/>
          <w:szCs w:val="24"/>
          <w:color w:val="404040"/>
          <w:spacing w:val="65"/>
          <w:w w:val="101"/>
        </w:rPr>
        <w:t xml:space="preserve"> </w:t>
      </w:r>
      <w:r>
        <w:rPr>
          <w:shd w:val="clear" w:fill="ECECEC"/>
          <w:rFonts w:ascii="Consolas" w:hAnsi="Consolas" w:eastAsia="Consolas" w:cs="Consolas"/>
          <w:sz w:val="24"/>
          <w:szCs w:val="24"/>
          <w:b/>
          <w:bCs/>
          <w:color w:val="404040"/>
        </w:rPr>
        <w:t>java</w:t>
      </w:r>
      <w:r>
        <w:rPr>
          <w:shd w:val="clear" w:fill="ECECEC"/>
          <w:rFonts w:ascii="Consolas" w:hAnsi="Consolas" w:eastAsia="Consolas" w:cs="Consolas"/>
          <w:sz w:val="24"/>
          <w:szCs w:val="24"/>
          <w:b/>
          <w:bCs/>
          <w:color w:val="404040"/>
          <w:spacing w:val="19"/>
        </w:rPr>
        <w:t>.</w:t>
      </w:r>
      <w:r>
        <w:rPr>
          <w:shd w:val="clear" w:fill="ECECEC"/>
          <w:rFonts w:ascii="Consolas" w:hAnsi="Consolas" w:eastAsia="Consolas" w:cs="Consolas"/>
          <w:sz w:val="24"/>
          <w:szCs w:val="24"/>
          <w:b/>
          <w:bCs/>
          <w:color w:val="404040"/>
        </w:rPr>
        <w:t>util</w:t>
      </w:r>
      <w:r>
        <w:rPr>
          <w:shd w:val="clear" w:fill="ECECEC"/>
          <w:rFonts w:ascii="Consolas" w:hAnsi="Consolas" w:eastAsia="Consolas" w:cs="Consolas"/>
          <w:sz w:val="24"/>
          <w:szCs w:val="24"/>
          <w:b/>
          <w:bCs/>
          <w:color w:val="404040"/>
          <w:spacing w:val="19"/>
        </w:rPr>
        <w:t>.</w:t>
      </w:r>
      <w:r>
        <w:rPr>
          <w:shd w:val="clear" w:fill="ECECEC"/>
          <w:rFonts w:ascii="Consolas" w:hAnsi="Consolas" w:eastAsia="Consolas" w:cs="Consolas"/>
          <w:sz w:val="24"/>
          <w:szCs w:val="24"/>
          <w:b/>
          <w:bCs/>
          <w:color w:val="404040"/>
        </w:rPr>
        <w:t>concurrent</w:t>
      </w:r>
      <w:r>
        <w:rPr>
          <w:shd w:val="clear" w:fill="ECECEC"/>
          <w:rFonts w:ascii="Consolas" w:hAnsi="Consolas" w:eastAsia="Consolas" w:cs="Consolas"/>
          <w:sz w:val="24"/>
          <w:szCs w:val="24"/>
          <w:b/>
          <w:bCs/>
          <w:color w:val="404040"/>
          <w:spacing w:val="19"/>
        </w:rPr>
        <w:t>.</w:t>
      </w:r>
      <w:r>
        <w:rPr>
          <w:shd w:val="clear" w:fill="ECECEC"/>
          <w:rFonts w:ascii="Consolas" w:hAnsi="Consolas" w:eastAsia="Consolas" w:cs="Consolas"/>
          <w:sz w:val="24"/>
          <w:szCs w:val="24"/>
          <w:b/>
          <w:bCs/>
          <w:color w:val="404040"/>
        </w:rPr>
        <w:t>atomic</w:t>
      </w:r>
      <w:r>
        <w:rPr>
          <w:shd w:val="clear" w:fill="ECECEC"/>
          <w:rFonts w:ascii="Consolas" w:hAnsi="Consolas" w:eastAsia="Consolas" w:cs="Consolas"/>
          <w:sz w:val="24"/>
          <w:szCs w:val="24"/>
          <w:b/>
          <w:bCs/>
          <w:color w:val="404040"/>
          <w:spacing w:val="-81"/>
        </w:rPr>
        <w:t xml:space="preserve"> </w:t>
      </w:r>
      <w:r>
        <w:rPr>
          <w:shd w:val="clear" w:fill="ECECEC"/>
          <w:sz w:val="24"/>
          <w:szCs w:val="24"/>
          <w:position w:val="-5"/>
        </w:rPr>
        <w:drawing>
          <wp:inline distT="0" distB="0" distL="0" distR="0">
            <wp:extent cx="12668" cy="12501"/>
            <wp:effectExtent l="0" t="0" r="0" b="0"/>
            <wp:docPr id="404" name="IM 404"/>
            <wp:cNvGraphicFramePr/>
            <a:graphic>
              <a:graphicData uri="http://schemas.openxmlformats.org/drawingml/2006/picture">
                <pic:pic>
                  <pic:nvPicPr>
                    <pic:cNvPr id="404" name="IM 404"/>
                    <pic:cNvPicPr/>
                  </pic:nvPicPr>
                  <pic:blipFill>
                    <a:blip r:embed="rId283"/>
                    <a:stretch>
                      <a:fillRect/>
                    </a:stretch>
                  </pic:blipFill>
                  <pic:spPr>
                    <a:xfrm rot="0">
                      <a:off x="0" y="0"/>
                      <a:ext cx="12668" cy="12501"/>
                    </a:xfrm>
                    <a:prstGeom prst="rect">
                      <a:avLst/>
                    </a:prstGeom>
                  </pic:spPr>
                </pic:pic>
              </a:graphicData>
            </a:graphic>
          </wp:inline>
        </w:drawing>
      </w:r>
      <w:r>
        <w:rPr>
          <w:rFonts w:ascii="Consolas" w:hAnsi="Consolas" w:eastAsia="Consolas" w:cs="Consolas"/>
          <w:sz w:val="24"/>
          <w:szCs w:val="24"/>
          <w:b/>
          <w:bCs/>
          <w:color w:val="404040"/>
          <w:spacing w:val="-68"/>
        </w:rPr>
        <w:t xml:space="preserve"> </w:t>
      </w:r>
      <w:r>
        <w:rPr>
          <w:rFonts w:ascii="Microsoft YaHei" w:hAnsi="Microsoft YaHei" w:eastAsia="Microsoft YaHei" w:cs="Microsoft YaHei"/>
          <w:sz w:val="24"/>
          <w:szCs w:val="24"/>
          <w:color w:val="404040"/>
          <w:spacing w:val="19"/>
        </w:rPr>
        <w:t>包下的一组工具类</w:t>
      </w:r>
    </w:p>
    <w:p>
      <w:pPr>
        <w:pStyle w:val="BodyText"/>
        <w:ind w:left="9" w:right="95" w:firstLine="39"/>
        <w:spacing w:before="49" w:line="23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4"/>
        </w:rPr>
        <w:t>（如</w:t>
      </w:r>
      <w:r>
        <w:rPr>
          <w:shd w:val="clear" w:fill="ECECEC"/>
          <w:rFonts w:ascii="Microsoft YaHei" w:hAnsi="Microsoft YaHei" w:eastAsia="Microsoft YaHei" w:cs="Microsoft YaHei"/>
          <w:sz w:val="24"/>
          <w:szCs w:val="24"/>
          <w:color w:val="404040"/>
          <w:spacing w:val="54"/>
        </w:rPr>
        <w:t xml:space="preserve"> </w:t>
      </w:r>
      <w:r>
        <w:rPr>
          <w:shd w:val="clear" w:fill="ECECEC"/>
          <w:rFonts w:ascii="Consolas" w:hAnsi="Consolas" w:eastAsia="Consolas" w:cs="Consolas"/>
          <w:sz w:val="24"/>
          <w:szCs w:val="24"/>
          <w:b/>
          <w:bCs/>
          <w:color w:val="404040"/>
        </w:rPr>
        <w:t>AtomicInteger</w:t>
      </w:r>
      <w:r>
        <w:rPr>
          <w:shd w:val="clear" w:fill="ECECEC"/>
          <w:rFonts w:ascii="Consolas" w:hAnsi="Consolas" w:eastAsia="Consolas" w:cs="Consolas"/>
          <w:sz w:val="24"/>
          <w:szCs w:val="24"/>
          <w:b/>
          <w:bCs/>
          <w:color w:val="404040"/>
          <w:spacing w:val="-80"/>
        </w:rPr>
        <w:t xml:space="preserve"> </w:t>
      </w:r>
      <w:r>
        <w:rPr>
          <w:shd w:val="clear" w:fill="ECECEC"/>
          <w:sz w:val="24"/>
          <w:szCs w:val="24"/>
          <w:position w:val="-3"/>
        </w:rPr>
        <w:drawing>
          <wp:inline distT="0" distB="0" distL="0" distR="0">
            <wp:extent cx="12606" cy="11765"/>
            <wp:effectExtent l="0" t="0" r="0" b="0"/>
            <wp:docPr id="406" name="IM 406"/>
            <wp:cNvGraphicFramePr/>
            <a:graphic>
              <a:graphicData uri="http://schemas.openxmlformats.org/drawingml/2006/picture">
                <pic:pic>
                  <pic:nvPicPr>
                    <pic:cNvPr id="406" name="IM 406"/>
                    <pic:cNvPicPr/>
                  </pic:nvPicPr>
                  <pic:blipFill>
                    <a:blip r:embed="rId284"/>
                    <a:stretch>
                      <a:fillRect/>
                    </a:stretch>
                  </pic:blipFill>
                  <pic:spPr>
                    <a:xfrm rot="0">
                      <a:off x="0" y="0"/>
                      <a:ext cx="12606" cy="11765"/>
                    </a:xfrm>
                    <a:prstGeom prst="rect">
                      <a:avLst/>
                    </a:prstGeom>
                  </pic:spPr>
                </pic:pic>
              </a:graphicData>
            </a:graphic>
          </wp:inline>
        </w:drawing>
      </w:r>
      <w:r>
        <w:rPr>
          <w:rFonts w:ascii="Consolas" w:hAnsi="Consolas" w:eastAsia="Consolas" w:cs="Consolas"/>
          <w:sz w:val="24"/>
          <w:szCs w:val="24"/>
          <w:b/>
          <w:bCs/>
          <w:color w:val="404040"/>
          <w:spacing w:val="-53"/>
        </w:rPr>
        <w:t xml:space="preserve"> </w:t>
      </w:r>
      <w:r>
        <w:rPr>
          <w:rFonts w:ascii="Microsoft YaHei" w:hAnsi="Microsoft YaHei" w:eastAsia="Microsoft YaHei" w:cs="Microsoft YaHei"/>
          <w:sz w:val="24"/>
          <w:szCs w:val="24"/>
          <w:color w:val="404040"/>
          <w:spacing w:val="24"/>
        </w:rPr>
        <w:t>、</w:t>
      </w:r>
      <w:r>
        <w:rPr>
          <w:rFonts w:ascii="Microsoft YaHei" w:hAnsi="Microsoft YaHei" w:eastAsia="Microsoft YaHei" w:cs="Microsoft YaHei"/>
          <w:sz w:val="24"/>
          <w:szCs w:val="24"/>
          <w:color w:val="404040"/>
          <w:spacing w:val="-47"/>
        </w:rPr>
        <w:t xml:space="preserve"> </w:t>
      </w:r>
      <w:r>
        <w:rPr>
          <w:shd w:val="clear" w:fill="ECECEC"/>
          <w:rFonts w:ascii="Microsoft YaHei" w:hAnsi="Microsoft YaHei" w:eastAsia="Microsoft YaHei" w:cs="Microsoft YaHei"/>
          <w:sz w:val="24"/>
          <w:szCs w:val="24"/>
          <w:color w:val="404040"/>
          <w:spacing w:val="24"/>
        </w:rPr>
        <w:t xml:space="preserve"> </w:t>
      </w:r>
      <w:r>
        <w:rPr>
          <w:shd w:val="clear" w:fill="ECECEC"/>
          <w:rFonts w:ascii="Consolas" w:hAnsi="Consolas" w:eastAsia="Consolas" w:cs="Consolas"/>
          <w:sz w:val="24"/>
          <w:szCs w:val="24"/>
          <w:b/>
          <w:bCs/>
          <w:color w:val="404040"/>
        </w:rPr>
        <w:t>AtomicLong</w:t>
      </w:r>
      <w:r>
        <w:rPr>
          <w:shd w:val="clear" w:fill="ECECEC"/>
          <w:rFonts w:ascii="Consolas" w:hAnsi="Consolas" w:eastAsia="Consolas" w:cs="Consolas"/>
          <w:sz w:val="24"/>
          <w:szCs w:val="24"/>
          <w:b/>
          <w:bCs/>
          <w:color w:val="404040"/>
          <w:spacing w:val="-70"/>
        </w:rPr>
        <w:t xml:space="preserve"> </w:t>
      </w:r>
      <w:r>
        <w:rPr>
          <w:shd w:val="clear" w:fill="ECECEC"/>
          <w:sz w:val="24"/>
          <w:szCs w:val="24"/>
          <w:position w:val="-3"/>
        </w:rPr>
        <w:drawing>
          <wp:inline distT="0" distB="0" distL="0" distR="0">
            <wp:extent cx="12429" cy="11765"/>
            <wp:effectExtent l="0" t="0" r="0" b="0"/>
            <wp:docPr id="408" name="IM 408"/>
            <wp:cNvGraphicFramePr/>
            <a:graphic>
              <a:graphicData uri="http://schemas.openxmlformats.org/drawingml/2006/picture">
                <pic:pic>
                  <pic:nvPicPr>
                    <pic:cNvPr id="408" name="IM 408"/>
                    <pic:cNvPicPr/>
                  </pic:nvPicPr>
                  <pic:blipFill>
                    <a:blip r:embed="rId285"/>
                    <a:stretch>
                      <a:fillRect/>
                    </a:stretch>
                  </pic:blipFill>
                  <pic:spPr>
                    <a:xfrm rot="0">
                      <a:off x="0" y="0"/>
                      <a:ext cx="12429" cy="11765"/>
                    </a:xfrm>
                    <a:prstGeom prst="rect">
                      <a:avLst/>
                    </a:prstGeom>
                  </pic:spPr>
                </pic:pic>
              </a:graphicData>
            </a:graphic>
          </wp:inline>
        </w:drawing>
      </w:r>
      <w:r>
        <w:rPr>
          <w:rFonts w:ascii="Consolas" w:hAnsi="Consolas" w:eastAsia="Consolas" w:cs="Consolas"/>
          <w:sz w:val="24"/>
          <w:szCs w:val="24"/>
          <w:b/>
          <w:bCs/>
          <w:color w:val="404040"/>
          <w:spacing w:val="-63"/>
        </w:rPr>
        <w:t xml:space="preserve"> </w:t>
      </w:r>
      <w:r>
        <w:rPr>
          <w:rFonts w:ascii="Microsoft YaHei" w:hAnsi="Microsoft YaHei" w:eastAsia="Microsoft YaHei" w:cs="Microsoft YaHei"/>
          <w:sz w:val="24"/>
          <w:szCs w:val="24"/>
          <w:color w:val="404040"/>
          <w:spacing w:val="24"/>
        </w:rPr>
        <w:t>、</w:t>
      </w:r>
      <w:r>
        <w:rPr>
          <w:rFonts w:ascii="Microsoft YaHei" w:hAnsi="Microsoft YaHei" w:eastAsia="Microsoft YaHei" w:cs="Microsoft YaHei"/>
          <w:sz w:val="24"/>
          <w:szCs w:val="24"/>
          <w:color w:val="404040"/>
          <w:spacing w:val="-37"/>
        </w:rPr>
        <w:t xml:space="preserve"> </w:t>
      </w:r>
      <w:r>
        <w:rPr>
          <w:shd w:val="clear" w:fill="ECECEC"/>
          <w:rFonts w:ascii="Microsoft YaHei" w:hAnsi="Microsoft YaHei" w:eastAsia="Microsoft YaHei" w:cs="Microsoft YaHei"/>
          <w:sz w:val="24"/>
          <w:szCs w:val="24"/>
          <w:color w:val="404040"/>
          <w:spacing w:val="24"/>
        </w:rPr>
        <w:t xml:space="preserve"> </w:t>
      </w:r>
      <w:r>
        <w:rPr>
          <w:shd w:val="clear" w:fill="ECECEC"/>
          <w:rFonts w:ascii="Consolas" w:hAnsi="Consolas" w:eastAsia="Consolas" w:cs="Consolas"/>
          <w:sz w:val="24"/>
          <w:szCs w:val="24"/>
          <w:b/>
          <w:bCs/>
          <w:color w:val="404040"/>
        </w:rPr>
        <w:t>AtomicReference</w:t>
      </w:r>
      <w:r>
        <w:rPr>
          <w:shd w:val="clear" w:fill="ECECEC"/>
          <w:rFonts w:ascii="Consolas" w:hAnsi="Consolas" w:eastAsia="Consolas" w:cs="Consolas"/>
          <w:sz w:val="24"/>
          <w:szCs w:val="24"/>
          <w:b/>
          <w:bCs/>
          <w:color w:val="404040"/>
          <w:spacing w:val="-77"/>
        </w:rPr>
        <w:t xml:space="preserve"> </w:t>
      </w:r>
      <w:r>
        <w:rPr>
          <w:shd w:val="clear" w:fill="ECECEC"/>
          <w:sz w:val="24"/>
          <w:szCs w:val="24"/>
          <w:position w:val="-3"/>
        </w:rPr>
        <w:drawing>
          <wp:inline distT="0" distB="0" distL="0" distR="0">
            <wp:extent cx="12537" cy="11765"/>
            <wp:effectExtent l="0" t="0" r="0" b="0"/>
            <wp:docPr id="410" name="IM 410"/>
            <wp:cNvGraphicFramePr/>
            <a:graphic>
              <a:graphicData uri="http://schemas.openxmlformats.org/drawingml/2006/picture">
                <pic:pic>
                  <pic:nvPicPr>
                    <pic:cNvPr id="410" name="IM 410"/>
                    <pic:cNvPicPr/>
                  </pic:nvPicPr>
                  <pic:blipFill>
                    <a:blip r:embed="rId286"/>
                    <a:stretch>
                      <a:fillRect/>
                    </a:stretch>
                  </pic:blipFill>
                  <pic:spPr>
                    <a:xfrm rot="0">
                      <a:off x="0" y="0"/>
                      <a:ext cx="12537" cy="11765"/>
                    </a:xfrm>
                    <a:prstGeom prst="rect">
                      <a:avLst/>
                    </a:prstGeom>
                  </pic:spPr>
                </pic:pic>
              </a:graphicData>
            </a:graphic>
          </wp:inline>
        </w:drawing>
      </w:r>
      <w:r>
        <w:rPr>
          <w:rFonts w:ascii="Consolas" w:hAnsi="Consolas" w:eastAsia="Consolas" w:cs="Consolas"/>
          <w:sz w:val="24"/>
          <w:szCs w:val="24"/>
          <w:b/>
          <w:bCs/>
          <w:color w:val="404040"/>
          <w:spacing w:val="-74"/>
        </w:rPr>
        <w:t xml:space="preserve"> </w:t>
      </w:r>
      <w:r>
        <w:rPr>
          <w:rFonts w:ascii="Microsoft YaHei" w:hAnsi="Microsoft YaHei" w:eastAsia="Microsoft YaHei" w:cs="Microsoft YaHei"/>
          <w:sz w:val="24"/>
          <w:szCs w:val="24"/>
          <w:color w:val="404040"/>
          <w:spacing w:val="24"/>
        </w:rPr>
        <w:t>等</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4"/>
        </w:rPr>
        <w:t>通过 无锁编程和 </w:t>
      </w:r>
      <w:r>
        <w:rPr>
          <w:sz w:val="24"/>
          <w:szCs w:val="24"/>
          <w:color w:val="404040"/>
        </w:rPr>
        <w:t>CAS</w:t>
      </w:r>
      <w:r>
        <w:rPr>
          <w:rFonts w:ascii="Microsoft YaHei" w:hAnsi="Microsoft YaHei" w:eastAsia="Microsoft YaHei" w:cs="Microsoft YaHei"/>
          <w:sz w:val="24"/>
          <w:szCs w:val="24"/>
          <w:color w:val="404040"/>
          <w:spacing w:val="-1"/>
        </w:rPr>
        <w:t>机制实现线程安全的无锁的变量操作。</w:t>
      </w:r>
    </w:p>
    <w:p>
      <w:pPr>
        <w:pStyle w:val="BodyText"/>
        <w:ind w:left="10"/>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提供了十几个原子类，分为</w:t>
      </w:r>
      <w:r>
        <w:rPr>
          <w:sz w:val="24"/>
          <w:szCs w:val="24"/>
          <w:color w:val="262626"/>
        </w:rPr>
        <w:t>4</w:t>
      </w:r>
      <w:r>
        <w:rPr>
          <w:rFonts w:ascii="Microsoft YaHei" w:hAnsi="Microsoft YaHei" w:eastAsia="Microsoft YaHei" w:cs="Microsoft YaHei"/>
          <w:sz w:val="24"/>
          <w:szCs w:val="24"/>
          <w:color w:val="262626"/>
        </w:rPr>
        <w:t>种类型，分别是：</w:t>
      </w:r>
    </w:p>
    <w:p>
      <w:pPr>
        <w:ind w:left="194"/>
        <w:spacing w:before="197"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    </w:t>
      </w:r>
      <w:r>
        <w:rPr>
          <w:rFonts w:ascii="Microsoft YaHei" w:hAnsi="Microsoft YaHei" w:eastAsia="Microsoft YaHei" w:cs="Microsoft YaHei"/>
          <w:sz w:val="24"/>
          <w:szCs w:val="24"/>
          <w:color w:val="262626"/>
          <w:spacing w:val="2"/>
        </w:rPr>
        <w:t>原子更新基本类型</w:t>
      </w:r>
    </w:p>
    <w:p>
      <w:pPr>
        <w:ind w:left="194"/>
        <w:spacing w:before="161"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原子更新数组</w:t>
      </w:r>
    </w:p>
    <w:p>
      <w:pPr>
        <w:ind w:left="194"/>
        <w:spacing w:before="147"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原子更新引用</w:t>
      </w:r>
    </w:p>
    <w:p>
      <w:pPr>
        <w:ind w:left="194"/>
        <w:spacing w:before="162"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原子更新属性</w:t>
      </w:r>
    </w:p>
    <w:p>
      <w:pPr>
        <w:pStyle w:val="BodyText"/>
        <w:spacing w:line="243" w:lineRule="auto"/>
        <w:rPr/>
      </w:pPr>
      <w:r/>
    </w:p>
    <w:p>
      <w:pPr>
        <w:pStyle w:val="BodyText"/>
        <w:spacing w:line="243" w:lineRule="auto"/>
        <w:rPr/>
      </w:pPr>
      <w:r/>
    </w:p>
    <w:p>
      <w:pPr>
        <w:ind w:left="13"/>
        <w:spacing w:before="181"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w w:val="99"/>
        </w:rPr>
        <w:t>原理</w:t>
      </w:r>
    </w:p>
    <w:p>
      <w:pPr>
        <w:ind w:left="42"/>
        <w:spacing w:before="318"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为什么原子类的操作是原子性的？</w:t>
      </w:r>
    </w:p>
    <w:p>
      <w:pPr>
        <w:pStyle w:val="BodyText"/>
        <w:ind w:left="18" w:right="96" w:hanging="9"/>
        <w:spacing w:before="195" w:line="244" w:lineRule="auto"/>
        <w:rPr>
          <w:rFonts w:ascii="Microsoft YaHei" w:hAnsi="Microsoft YaHei" w:eastAsia="Microsoft YaHei" w:cs="Microsoft YaHei"/>
          <w:sz w:val="24"/>
          <w:szCs w:val="24"/>
        </w:rPr>
      </w:pPr>
      <w:r>
        <w:drawing>
          <wp:anchor distT="0" distB="0" distL="0" distR="0" simplePos="0" relativeHeight="252083200" behindDoc="0" locked="0" layoutInCell="1" allowOverlap="1">
            <wp:simplePos x="0" y="0"/>
            <wp:positionH relativeFrom="column">
              <wp:posOffset>6257925</wp:posOffset>
            </wp:positionH>
            <wp:positionV relativeFrom="paragraph">
              <wp:posOffset>102692</wp:posOffset>
            </wp:positionV>
            <wp:extent cx="238125" cy="23812"/>
            <wp:effectExtent l="0" t="0" r="0" b="0"/>
            <wp:wrapNone/>
            <wp:docPr id="412" name="IM 412"/>
            <wp:cNvGraphicFramePr/>
            <a:graphic>
              <a:graphicData uri="http://schemas.openxmlformats.org/drawingml/2006/picture">
                <pic:pic>
                  <pic:nvPicPr>
                    <pic:cNvPr id="412" name="IM 412"/>
                    <pic:cNvPicPr/>
                  </pic:nvPicPr>
                  <pic:blipFill>
                    <a:blip r:embed="rId287"/>
                    <a:stretch>
                      <a:fillRect/>
                    </a:stretch>
                  </pic:blipFill>
                  <pic:spPr>
                    <a:xfrm rot="0">
                      <a:off x="0" y="0"/>
                      <a:ext cx="238125" cy="23812"/>
                    </a:xfrm>
                    <a:prstGeom prst="rect">
                      <a:avLst/>
                    </a:prstGeom>
                  </pic:spPr>
                </pic:pic>
              </a:graphicData>
            </a:graphic>
          </wp:anchor>
        </w:drawing>
      </w:r>
      <w:r>
        <w:drawing>
          <wp:anchor distT="0" distB="0" distL="0" distR="0" simplePos="0" relativeHeight="252084224" behindDoc="0" locked="0" layoutInCell="1" allowOverlap="1">
            <wp:simplePos x="0" y="0"/>
            <wp:positionH relativeFrom="column">
              <wp:posOffset>0</wp:posOffset>
            </wp:positionH>
            <wp:positionV relativeFrom="paragraph">
              <wp:posOffset>359867</wp:posOffset>
            </wp:positionV>
            <wp:extent cx="504825" cy="23812"/>
            <wp:effectExtent l="0" t="0" r="0" b="0"/>
            <wp:wrapNone/>
            <wp:docPr id="414" name="IM 414"/>
            <wp:cNvGraphicFramePr/>
            <a:graphic>
              <a:graphicData uri="http://schemas.openxmlformats.org/drawingml/2006/picture">
                <pic:pic>
                  <pic:nvPicPr>
                    <pic:cNvPr id="414" name="IM 414"/>
                    <pic:cNvPicPr/>
                  </pic:nvPicPr>
                  <pic:blipFill>
                    <a:blip r:embed="rId288"/>
                    <a:stretch>
                      <a:fillRect/>
                    </a:stretch>
                  </pic:blipFill>
                  <pic:spPr>
                    <a:xfrm rot="0">
                      <a:off x="0" y="0"/>
                      <a:ext cx="504825" cy="23812"/>
                    </a:xfrm>
                    <a:prstGeom prst="rect">
                      <a:avLst/>
                    </a:prstGeom>
                  </pic:spPr>
                </pic:pic>
              </a:graphicData>
            </a:graphic>
          </wp:anchor>
        </w:drawing>
      </w:r>
      <w:r>
        <w:rPr>
          <w:rFonts w:ascii="Microsoft YaHei" w:hAnsi="Microsoft YaHei" w:eastAsia="Microsoft YaHei" w:cs="Microsoft YaHei"/>
          <w:sz w:val="24"/>
          <w:szCs w:val="24"/>
          <w:color w:val="404040"/>
          <w:spacing w:val="6"/>
        </w:rPr>
        <w:t>原子类的核心是 </w:t>
      </w:r>
      <w:r>
        <w:rPr>
          <w:sz w:val="24"/>
          <w:szCs w:val="24"/>
          <w:color w:val="404040"/>
        </w:rPr>
        <w:t>CAS</w:t>
      </w:r>
      <w:r>
        <w:rPr>
          <w:rFonts w:ascii="Microsoft YaHei" w:hAnsi="Microsoft YaHei" w:eastAsia="Microsoft YaHei" w:cs="Microsoft YaHei"/>
          <w:sz w:val="24"/>
          <w:szCs w:val="24"/>
          <w:color w:val="404040"/>
          <w:spacing w:val="6"/>
        </w:rPr>
        <w:t>（</w:t>
      </w:r>
      <w:r>
        <w:rPr>
          <w:sz w:val="24"/>
          <w:szCs w:val="24"/>
          <w:color w:val="404040"/>
        </w:rPr>
        <w:t>Compare</w:t>
      </w:r>
      <w:r>
        <w:rPr>
          <w:sz w:val="24"/>
          <w:szCs w:val="24"/>
          <w:color w:val="404040"/>
          <w:spacing w:val="6"/>
        </w:rPr>
        <w:t>-</w:t>
      </w:r>
      <w:r>
        <w:rPr>
          <w:sz w:val="24"/>
          <w:szCs w:val="24"/>
          <w:color w:val="404040"/>
        </w:rPr>
        <w:t>And</w:t>
      </w:r>
      <w:r>
        <w:rPr>
          <w:sz w:val="24"/>
          <w:szCs w:val="24"/>
          <w:color w:val="404040"/>
          <w:spacing w:val="6"/>
        </w:rPr>
        <w:t>-</w:t>
      </w:r>
      <w:r>
        <w:rPr>
          <w:sz w:val="24"/>
          <w:szCs w:val="24"/>
          <w:color w:val="404040"/>
        </w:rPr>
        <w:t>Swap</w:t>
      </w:r>
      <w:r>
        <w:rPr>
          <w:rFonts w:ascii="Microsoft YaHei" w:hAnsi="Microsoft YaHei" w:eastAsia="Microsoft YaHei" w:cs="Microsoft YaHei"/>
          <w:sz w:val="24"/>
          <w:szCs w:val="24"/>
          <w:color w:val="404040"/>
          <w:spacing w:val="6"/>
        </w:rPr>
        <w:t>）</w:t>
      </w:r>
      <w:r>
        <w:rPr>
          <w:rFonts w:ascii="Microsoft YaHei" w:hAnsi="Microsoft YaHei" w:eastAsia="Microsoft YaHei" w:cs="Microsoft YaHei"/>
          <w:sz w:val="24"/>
          <w:szCs w:val="24"/>
          <w:color w:val="404040"/>
          <w:spacing w:val="22"/>
          <w:w w:val="101"/>
        </w:rPr>
        <w:t xml:space="preserve"> </w:t>
      </w:r>
      <w:r>
        <w:rPr>
          <w:rFonts w:ascii="Microsoft YaHei" w:hAnsi="Microsoft YaHei" w:eastAsia="Microsoft YaHei" w:cs="Microsoft YaHei"/>
          <w:sz w:val="24"/>
          <w:szCs w:val="24"/>
          <w:color w:val="404040"/>
          <w:spacing w:val="6"/>
        </w:rPr>
        <w:t>操作，</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6"/>
        </w:rPr>
        <w:t>直接依赖 </w:t>
      </w:r>
      <w:r>
        <w:rPr>
          <w:sz w:val="24"/>
          <w:szCs w:val="24"/>
          <w:color w:val="404040"/>
        </w:rPr>
        <w:t>CPU</w:t>
      </w:r>
      <w:r>
        <w:rPr>
          <w:rFonts w:ascii="Microsoft YaHei" w:hAnsi="Microsoft YaHei" w:eastAsia="Microsoft YaHei" w:cs="Microsoft YaHei"/>
          <w:sz w:val="24"/>
          <w:szCs w:val="24"/>
          <w:color w:val="404040"/>
          <w:spacing w:val="6"/>
        </w:rPr>
        <w:t>的原子指令（</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6"/>
        </w:rPr>
        <w:t>如</w:t>
      </w:r>
      <w:r>
        <w:rPr>
          <w:sz w:val="24"/>
          <w:szCs w:val="24"/>
          <w:color w:val="404040"/>
          <w:spacing w:val="6"/>
        </w:rPr>
        <w:t>x86</w:t>
      </w:r>
      <w:r>
        <w:rPr>
          <w:rFonts w:ascii="Microsoft YaHei" w:hAnsi="Microsoft YaHei" w:eastAsia="Microsoft YaHei" w:cs="Microsoft YaHei"/>
          <w:sz w:val="24"/>
          <w:szCs w:val="24"/>
          <w:color w:val="404040"/>
          <w:spacing w:val="5"/>
        </w:rPr>
        <w:t>的</w:t>
      </w:r>
      <w:r>
        <w:rPr>
          <w:shd w:val="clear" w:fill="ECECEC"/>
          <w:rFonts w:ascii="Microsoft YaHei" w:hAnsi="Microsoft YaHei" w:eastAsia="Microsoft YaHei" w:cs="Microsoft YaHei"/>
          <w:sz w:val="24"/>
          <w:szCs w:val="24"/>
          <w:color w:val="404040"/>
          <w:spacing w:val="5"/>
        </w:rPr>
        <w:t xml:space="preserve">  </w:t>
      </w:r>
      <w:r>
        <w:rPr>
          <w:shd w:val="clear" w:fill="ECECEC"/>
          <w:rFonts w:ascii="Consolas" w:hAnsi="Consolas" w:eastAsia="Consolas" w:cs="Consolas"/>
          <w:sz w:val="24"/>
          <w:szCs w:val="24"/>
          <w:b/>
          <w:bCs/>
          <w:color w:val="404040"/>
        </w:rPr>
        <w:t>CM</w:t>
      </w:r>
      <w:r>
        <w:rPr>
          <w:rFonts w:ascii="Consolas" w:hAnsi="Consolas" w:eastAsia="Consolas" w:cs="Consolas"/>
          <w:sz w:val="24"/>
          <w:szCs w:val="24"/>
          <w:b/>
          <w:bCs/>
          <w:color w:val="404040"/>
        </w:rPr>
        <w:t xml:space="preserve"> </w:t>
      </w:r>
      <w:r>
        <w:rPr>
          <w:shd w:val="clear" w:fill="ECECEC"/>
          <w:rFonts w:ascii="Consolas" w:hAnsi="Consolas" w:eastAsia="Consolas" w:cs="Consolas"/>
          <w:sz w:val="24"/>
          <w:szCs w:val="24"/>
          <w:b/>
          <w:bCs/>
          <w:color w:val="404040"/>
          <w:spacing w:val="-2"/>
        </w:rPr>
        <w:t>PXCHG</w:t>
      </w:r>
      <w:r>
        <w:rPr>
          <w:shd w:val="clear" w:fill="ECECEC"/>
          <w:rFonts w:ascii="Consolas" w:hAnsi="Consolas" w:eastAsia="Consolas" w:cs="Consolas"/>
          <w:sz w:val="24"/>
          <w:szCs w:val="24"/>
          <w:b/>
          <w:bCs/>
          <w:color w:val="404040"/>
          <w:spacing w:val="-42"/>
        </w:rPr>
        <w:t xml:space="preserve"> </w:t>
      </w:r>
      <w:r>
        <w:rPr>
          <w:rFonts w:ascii="Consolas" w:hAnsi="Consolas" w:eastAsia="Consolas" w:cs="Consolas"/>
          <w:sz w:val="24"/>
          <w:szCs w:val="24"/>
          <w:b/>
          <w:bCs/>
          <w:color w:val="404040"/>
          <w:spacing w:val="-75"/>
        </w:rPr>
        <w:t xml:space="preserve"> </w:t>
      </w:r>
      <w:r>
        <w:rPr>
          <w:rFonts w:ascii="Microsoft YaHei" w:hAnsi="Microsoft YaHei" w:eastAsia="Microsoft YaHei" w:cs="Microsoft YaHei"/>
          <w:sz w:val="24"/>
          <w:szCs w:val="24"/>
          <w:color w:val="404040"/>
          <w:spacing w:val="-2"/>
        </w:rPr>
        <w:t>指令）</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262626"/>
          <w:spacing w:val="-2"/>
        </w:rPr>
        <w:t>原子类基本都是使用</w:t>
      </w:r>
      <w:r>
        <w:rPr>
          <w:rFonts w:ascii="Microsoft YaHei" w:hAnsi="Microsoft YaHei" w:eastAsia="Microsoft YaHei" w:cs="Microsoft YaHei"/>
          <w:sz w:val="24"/>
          <w:szCs w:val="24"/>
          <w:color w:val="262626"/>
          <w:spacing w:val="53"/>
          <w:w w:val="101"/>
        </w:rPr>
        <w:t xml:space="preserve"> </w:t>
      </w:r>
      <w:r>
        <w:rPr>
          <w:sz w:val="24"/>
          <w:szCs w:val="24"/>
          <w:color w:val="262626"/>
          <w:spacing w:val="-2"/>
        </w:rPr>
        <w:t>Unsafe</w:t>
      </w:r>
      <w:r>
        <w:rPr>
          <w:sz w:val="24"/>
          <w:szCs w:val="24"/>
          <w:color w:val="262626"/>
          <w:spacing w:val="29"/>
        </w:rPr>
        <w:t xml:space="preserve"> </w:t>
      </w:r>
      <w:r>
        <w:rPr>
          <w:rFonts w:ascii="Microsoft YaHei" w:hAnsi="Microsoft YaHei" w:eastAsia="Microsoft YaHei" w:cs="Microsoft YaHei"/>
          <w:sz w:val="24"/>
          <w:szCs w:val="24"/>
          <w:color w:val="262626"/>
          <w:spacing w:val="-2"/>
        </w:rPr>
        <w:t>实现的包装类</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 从原理上来说就是：</w:t>
      </w:r>
    </w:p>
    <w:p>
      <w:pPr>
        <w:pStyle w:val="BodyText"/>
        <w:ind w:left="180"/>
        <w:spacing w:before="95" w:line="194" w:lineRule="auto"/>
        <w:rPr>
          <w:rFonts w:ascii="Microsoft YaHei" w:hAnsi="Microsoft YaHei" w:eastAsia="Microsoft YaHei" w:cs="Microsoft YaHei"/>
          <w:sz w:val="24"/>
          <w:szCs w:val="24"/>
        </w:rPr>
      </w:pPr>
      <w:r>
        <w:rPr>
          <w:sz w:val="24"/>
          <w:szCs w:val="24"/>
          <w:color w:val="262626"/>
        </w:rPr>
        <w:t>1.</w:t>
      </w:r>
      <w:r>
        <w:rPr>
          <w:sz w:val="24"/>
          <w:szCs w:val="24"/>
          <w:color w:val="262626"/>
          <w:spacing w:val="31"/>
        </w:rPr>
        <w:t xml:space="preserve"> </w:t>
      </w:r>
      <w:r>
        <w:rPr>
          <w:sz w:val="24"/>
          <w:szCs w:val="24"/>
          <w:color w:val="262626"/>
        </w:rPr>
        <w:t>Atomic</w:t>
      </w:r>
      <w:r>
        <w:rPr>
          <w:sz w:val="24"/>
          <w:szCs w:val="24"/>
          <w:color w:val="262626"/>
          <w:spacing w:val="27"/>
          <w:w w:val="101"/>
        </w:rPr>
        <w:t xml:space="preserve"> </w:t>
      </w:r>
      <w:r>
        <w:rPr>
          <w:rFonts w:ascii="Microsoft YaHei" w:hAnsi="Microsoft YaHei" w:eastAsia="Microsoft YaHei" w:cs="Microsoft YaHei"/>
          <w:sz w:val="24"/>
          <w:szCs w:val="24"/>
          <w:color w:val="262626"/>
        </w:rPr>
        <w:t>包的类的实现大多数都是调用的</w:t>
      </w:r>
      <w:r>
        <w:rPr>
          <w:rFonts w:ascii="Microsoft YaHei" w:hAnsi="Microsoft YaHei" w:eastAsia="Microsoft YaHei" w:cs="Microsoft YaHei"/>
          <w:sz w:val="24"/>
          <w:szCs w:val="24"/>
          <w:color w:val="262626"/>
          <w:spacing w:val="23"/>
          <w:w w:val="101"/>
        </w:rPr>
        <w:t xml:space="preserve"> </w:t>
      </w:r>
      <w:r>
        <w:rPr>
          <w:sz w:val="24"/>
          <w:szCs w:val="24"/>
          <w:color w:val="262626"/>
        </w:rPr>
        <w:t>unsafe</w:t>
      </w:r>
      <w:r>
        <w:rPr>
          <w:sz w:val="24"/>
          <w:szCs w:val="24"/>
          <w:color w:val="262626"/>
          <w:spacing w:val="28"/>
          <w:w w:val="101"/>
        </w:rPr>
        <w:t xml:space="preserve"> </w:t>
      </w:r>
      <w:r>
        <w:rPr>
          <w:rFonts w:ascii="Microsoft YaHei" w:hAnsi="Microsoft YaHei" w:eastAsia="Microsoft YaHei" w:cs="Microsoft YaHei"/>
          <w:sz w:val="24"/>
          <w:szCs w:val="24"/>
          <w:color w:val="262626"/>
        </w:rPr>
        <w:t>方法</w:t>
      </w:r>
    </w:p>
    <w:p>
      <w:pPr>
        <w:pStyle w:val="BodyText"/>
        <w:ind w:left="165"/>
        <w:spacing w:before="130" w:line="195"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6"/>
        </w:rPr>
        <w:t xml:space="preserve"> </w:t>
      </w:r>
      <w:r>
        <w:rPr>
          <w:rFonts w:ascii="Microsoft YaHei" w:hAnsi="Microsoft YaHei" w:eastAsia="Microsoft YaHei" w:cs="Microsoft YaHei"/>
          <w:sz w:val="24"/>
          <w:szCs w:val="24"/>
          <w:color w:val="262626"/>
          <w:spacing w:val="-1"/>
        </w:rPr>
        <w:t>而</w:t>
      </w:r>
      <w:r>
        <w:rPr>
          <w:rFonts w:ascii="Microsoft YaHei" w:hAnsi="Microsoft YaHei" w:eastAsia="Microsoft YaHei" w:cs="Microsoft YaHei"/>
          <w:sz w:val="24"/>
          <w:szCs w:val="24"/>
          <w:color w:val="262626"/>
          <w:spacing w:val="36"/>
        </w:rPr>
        <w:t xml:space="preserve"> </w:t>
      </w:r>
      <w:r>
        <w:rPr>
          <w:sz w:val="24"/>
          <w:szCs w:val="24"/>
          <w:color w:val="262626"/>
          <w:spacing w:val="-1"/>
        </w:rPr>
        <w:t>unsafe</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底层实际上是调用</w:t>
      </w:r>
      <w:r>
        <w:rPr>
          <w:sz w:val="24"/>
          <w:szCs w:val="24"/>
          <w:color w:val="262626"/>
          <w:spacing w:val="-1"/>
        </w:rPr>
        <w:t>C</w:t>
      </w:r>
      <w:r>
        <w:rPr>
          <w:rFonts w:ascii="Microsoft YaHei" w:hAnsi="Microsoft YaHei" w:eastAsia="Microsoft YaHei" w:cs="Microsoft YaHei"/>
          <w:sz w:val="24"/>
          <w:szCs w:val="24"/>
          <w:color w:val="262626"/>
          <w:spacing w:val="-1"/>
        </w:rPr>
        <w:t>代码，</w:t>
      </w:r>
      <w:r>
        <w:rPr>
          <w:sz w:val="24"/>
          <w:szCs w:val="24"/>
          <w:color w:val="262626"/>
          <w:spacing w:val="-1"/>
        </w:rPr>
        <w:t>C</w:t>
      </w:r>
      <w:r>
        <w:rPr>
          <w:rFonts w:ascii="Microsoft YaHei" w:hAnsi="Microsoft YaHei" w:eastAsia="Microsoft YaHei" w:cs="Microsoft YaHei"/>
          <w:sz w:val="24"/>
          <w:szCs w:val="24"/>
          <w:color w:val="262626"/>
          <w:spacing w:val="-1"/>
        </w:rPr>
        <w:t>代码调用汇编</w:t>
      </w:r>
    </w:p>
    <w:p>
      <w:pPr>
        <w:pStyle w:val="BodyText"/>
        <w:ind w:left="464" w:right="184" w:hanging="298"/>
        <w:spacing w:before="131"/>
        <w:rPr>
          <w:rFonts w:ascii="Microsoft YaHei" w:hAnsi="Microsoft YaHei" w:eastAsia="Microsoft YaHei" w:cs="Microsoft YaHei"/>
          <w:sz w:val="24"/>
          <w:szCs w:val="24"/>
        </w:rPr>
      </w:pPr>
      <w:r>
        <w:rPr>
          <w:sz w:val="24"/>
          <w:szCs w:val="24"/>
          <w:color w:val="262626"/>
          <w:spacing w:val="-1"/>
        </w:rPr>
        <w:t>3.</w:t>
      </w:r>
      <w:r>
        <w:rPr>
          <w:sz w:val="24"/>
          <w:szCs w:val="24"/>
          <w:color w:val="262626"/>
          <w:spacing w:val="38"/>
        </w:rPr>
        <w:t xml:space="preserve"> </w:t>
      </w:r>
      <w:r>
        <w:rPr>
          <w:rFonts w:ascii="Microsoft YaHei" w:hAnsi="Microsoft YaHei" w:eastAsia="Microsoft YaHei" w:cs="Microsoft YaHei"/>
          <w:sz w:val="24"/>
          <w:szCs w:val="24"/>
          <w:color w:val="262626"/>
          <w:spacing w:val="-1"/>
        </w:rPr>
        <w:t>最后生成出一条</w:t>
      </w:r>
      <w:r>
        <w:rPr>
          <w:rFonts w:ascii="Microsoft YaHei" w:hAnsi="Microsoft YaHei" w:eastAsia="Microsoft YaHei" w:cs="Microsoft YaHei"/>
          <w:sz w:val="24"/>
          <w:szCs w:val="24"/>
          <w:color w:val="262626"/>
          <w:spacing w:val="18"/>
          <w:w w:val="101"/>
        </w:rPr>
        <w:t xml:space="preserve"> </w:t>
      </w:r>
      <w:r>
        <w:rPr>
          <w:sz w:val="24"/>
          <w:szCs w:val="24"/>
          <w:color w:val="262626"/>
          <w:spacing w:val="-1"/>
        </w:rPr>
        <w:t>CPU</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的原子指令</w:t>
      </w:r>
      <w:r>
        <w:rPr>
          <w:rFonts w:ascii="Microsoft YaHei" w:hAnsi="Microsoft YaHei" w:eastAsia="Microsoft YaHei" w:cs="Microsoft YaHei"/>
          <w:sz w:val="24"/>
          <w:szCs w:val="24"/>
          <w:color w:val="262626"/>
          <w:spacing w:val="18"/>
          <w:w w:val="101"/>
        </w:rPr>
        <w:t xml:space="preserve"> </w:t>
      </w:r>
      <w:r>
        <w:rPr>
          <w:sz w:val="24"/>
          <w:szCs w:val="24"/>
          <w:color w:val="262626"/>
          <w:spacing w:val="-1"/>
        </w:rPr>
        <w:t>cmpxchg</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直接操作内存完成操作，</w:t>
      </w:r>
      <w:r>
        <w:rPr>
          <w:sz w:val="24"/>
          <w:szCs w:val="24"/>
          <w:color w:val="262626"/>
          <w:spacing w:val="-1"/>
        </w:rPr>
        <w:t>CPU</w:t>
      </w:r>
      <w:r>
        <w:rPr>
          <w:rFonts w:ascii="Microsoft YaHei" w:hAnsi="Microsoft YaHei" w:eastAsia="Microsoft YaHei" w:cs="Microsoft YaHei"/>
          <w:sz w:val="24"/>
          <w:szCs w:val="24"/>
          <w:color w:val="262626"/>
          <w:spacing w:val="-1"/>
        </w:rPr>
        <w:t>的</w:t>
      </w:r>
      <w:r>
        <w:rPr>
          <w:rFonts w:ascii="Microsoft YaHei" w:hAnsi="Microsoft YaHei" w:eastAsia="Microsoft YaHei" w:cs="Microsoft YaHei"/>
          <w:sz w:val="24"/>
          <w:szCs w:val="24"/>
          <w:color w:val="262626"/>
          <w:spacing w:val="-2"/>
        </w:rPr>
        <w:t>原子指令是原</w:t>
      </w:r>
      <w:r>
        <w:rPr>
          <w:rFonts w:ascii="Microsoft YaHei" w:hAnsi="Microsoft YaHei" w:eastAsia="Microsoft YaHei" w:cs="Microsoft YaHei"/>
          <w:sz w:val="24"/>
          <w:szCs w:val="24"/>
          <w:color w:val="262626"/>
          <w:spacing w:val="-5"/>
        </w:rPr>
        <w:t>子性的</w:t>
      </w:r>
    </w:p>
    <w:p>
      <w:pPr>
        <w:spacing w:line="59"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4"/>
        <w:gridCol w:w="6570"/>
        <w:gridCol w:w="3300"/>
      </w:tblGrid>
      <w:tr>
        <w:trPr>
          <w:trHeight w:val="558" w:hRule="atLeast"/>
        </w:trPr>
        <w:tc>
          <w:tcPr>
            <w:shd w:val="clear" w:fill="F5F5F5"/>
            <w:tcW w:w="404" w:type="dxa"/>
            <w:vAlign w:val="top"/>
            <w:tcBorders>
              <w:left w:val="single" w:color="E7E9E8" w:sz="6" w:space="0"/>
              <w:top w:val="single" w:color="E7E9E8" w:sz="6" w:space="0"/>
              <w:bottom w:val="single" w:color="E8E8E8" w:sz="6" w:space="0"/>
            </w:tcBorders>
          </w:tcPr>
          <w:p>
            <w:pPr>
              <w:spacing w:line="244" w:lineRule="auto"/>
              <w:rPr>
                <w:rFonts w:ascii="Arial"/>
                <w:sz w:val="21"/>
              </w:rPr>
            </w:pPr>
            <w:r/>
          </w:p>
          <w:p>
            <w:pPr>
              <w:ind w:firstLine="231"/>
              <w:spacing w:line="61" w:lineRule="exact"/>
              <w:rPr/>
            </w:pPr>
            <w:r>
              <w:rPr>
                <w:position w:val="-1"/>
              </w:rPr>
              <w:drawing>
                <wp:inline distT="0" distB="0" distL="0" distR="0">
                  <wp:extent cx="67790" cy="39290"/>
                  <wp:effectExtent l="0" t="0" r="0" b="0"/>
                  <wp:docPr id="416" name="IM 416"/>
                  <wp:cNvGraphicFramePr/>
                  <a:graphic>
                    <a:graphicData uri="http://schemas.openxmlformats.org/drawingml/2006/picture">
                      <pic:pic>
                        <pic:nvPicPr>
                          <pic:cNvPr id="416" name="IM 416"/>
                          <pic:cNvPicPr/>
                        </pic:nvPicPr>
                        <pic:blipFill>
                          <a:blip r:embed="rId289"/>
                          <a:stretch>
                            <a:fillRect/>
                          </a:stretch>
                        </pic:blipFill>
                        <pic:spPr>
                          <a:xfrm rot="0">
                            <a:off x="0" y="0"/>
                            <a:ext cx="67790" cy="39290"/>
                          </a:xfrm>
                          <a:prstGeom prst="rect">
                            <a:avLst/>
                          </a:prstGeom>
                        </pic:spPr>
                      </pic:pic>
                    </a:graphicData>
                  </a:graphic>
                </wp:inline>
              </w:drawing>
            </w:r>
          </w:p>
        </w:tc>
        <w:tc>
          <w:tcPr>
            <w:shd w:val="clear" w:fill="F5F5F5"/>
            <w:tcW w:w="6570" w:type="dxa"/>
            <w:vAlign w:val="top"/>
            <w:tcBorders>
              <w:top w:val="single" w:color="E7E9E8" w:sz="6" w:space="0"/>
              <w:bottom w:val="single" w:color="E8E8E8" w:sz="6" w:space="0"/>
            </w:tcBorders>
          </w:tcPr>
          <w:p>
            <w:pPr>
              <w:ind w:left="286"/>
              <w:spacing w:before="170"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2"/>
              </w:rPr>
              <w:t>原子类里的代码</w:t>
            </w:r>
          </w:p>
        </w:tc>
        <w:tc>
          <w:tcPr>
            <w:shd w:val="clear" w:fill="F5F5F5"/>
            <w:tcW w:w="3300" w:type="dxa"/>
            <w:vAlign w:val="top"/>
            <w:tcBorders>
              <w:right w:val="single" w:color="E7E9E8" w:sz="6" w:space="0"/>
              <w:top w:val="single" w:color="E7E9E8" w:sz="6" w:space="0"/>
              <w:bottom w:val="single" w:color="E8E8E8" w:sz="6" w:space="0"/>
            </w:tcBorders>
          </w:tcPr>
          <w:p>
            <w:pPr>
              <w:ind w:left="2401"/>
              <w:spacing w:before="192"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4" w:hRule="atLeast"/>
        </w:trPr>
        <w:tc>
          <w:tcPr>
            <w:tcW w:w="404" w:type="dxa"/>
            <w:vAlign w:val="top"/>
            <w:tcBorders>
              <w:left w:val="single" w:color="E7E9E8" w:sz="6" w:space="0"/>
              <w:top w:val="single" w:color="E8E8E8" w:sz="6" w:space="0"/>
            </w:tcBorders>
          </w:tcPr>
          <w:p>
            <w:pPr>
              <w:pStyle w:val="TableText"/>
              <w:ind w:left="246"/>
              <w:spacing w:before="201" w:line="228" w:lineRule="auto"/>
              <w:rPr/>
            </w:pPr>
            <w:r>
              <w:rPr>
                <w:color w:val="6C6C6C"/>
              </w:rPr>
              <w:t>1</w:t>
            </w:r>
          </w:p>
        </w:tc>
        <w:tc>
          <w:tcPr>
            <w:tcW w:w="6570" w:type="dxa"/>
            <w:vAlign w:val="top"/>
            <w:tcBorders>
              <w:top w:val="single" w:color="E8E8E8" w:sz="6" w:space="0"/>
            </w:tcBorders>
          </w:tcPr>
          <w:p>
            <w:pPr>
              <w:pStyle w:val="TableText"/>
              <w:ind w:left="48"/>
              <w:spacing w:before="138" w:line="285" w:lineRule="exact"/>
              <w:rPr/>
            </w:pPr>
            <w:r>
              <w:rPr>
                <w:color w:val="D73A49"/>
                <w:position w:val="4"/>
              </w:rPr>
              <w:drawing>
                <wp:inline distT="0" distB="0" distL="0" distR="0">
                  <wp:extent cx="70338" cy="46385"/>
                  <wp:effectExtent l="0" t="0" r="0" b="0"/>
                  <wp:docPr id="418" name="IM 418"/>
                  <wp:cNvGraphicFramePr/>
                  <a:graphic>
                    <a:graphicData uri="http://schemas.openxmlformats.org/drawingml/2006/picture">
                      <pic:pic>
                        <pic:nvPicPr>
                          <pic:cNvPr id="418" name="IM 418"/>
                          <pic:cNvPicPr/>
                        </pic:nvPicPr>
                        <pic:blipFill>
                          <a:blip r:embed="rId290"/>
                          <a:stretch>
                            <a:fillRect/>
                          </a:stretch>
                        </pic:blipFill>
                        <pic:spPr>
                          <a:xfrm rot="0">
                            <a:off x="0" y="0"/>
                            <a:ext cx="70338" cy="46385"/>
                          </a:xfrm>
                          <a:prstGeom prst="rect">
                            <a:avLst/>
                          </a:prstGeom>
                        </pic:spPr>
                      </pic:pic>
                    </a:graphicData>
                  </a:graphic>
                </wp:inline>
              </w:drawing>
            </w:r>
            <w:r>
              <w:rPr>
                <w:color w:val="D73A49"/>
                <w:spacing w:val="64"/>
                <w:position w:val="2"/>
              </w:rPr>
              <w:t xml:space="preserve"> </w:t>
            </w:r>
            <w:r>
              <w:rPr>
                <w:color w:val="D73A49"/>
                <w:spacing w:val="-2"/>
                <w:position w:val="2"/>
              </w:rPr>
              <w:t>public</w:t>
            </w:r>
            <w:r>
              <w:rPr>
                <w:color w:val="D73A49"/>
                <w:spacing w:val="-2"/>
                <w:position w:val="2"/>
              </w:rPr>
              <w:t xml:space="preserve"> </w:t>
            </w:r>
            <w:r>
              <w:rPr>
                <w:color w:val="D73A49"/>
                <w:spacing w:val="-2"/>
                <w:position w:val="2"/>
              </w:rPr>
              <w:t>final</w:t>
            </w:r>
            <w:r>
              <w:rPr>
                <w:color w:val="D73A49"/>
                <w:spacing w:val="24"/>
                <w:position w:val="2"/>
              </w:rPr>
              <w:t xml:space="preserve"> </w:t>
            </w:r>
            <w:r>
              <w:rPr>
                <w:color w:val="22863A"/>
                <w:spacing w:val="-2"/>
                <w:position w:val="2"/>
              </w:rPr>
              <w:t>int</w:t>
            </w:r>
            <w:r>
              <w:rPr>
                <w:color w:val="22863A"/>
                <w:spacing w:val="24"/>
                <w:position w:val="2"/>
              </w:rPr>
              <w:t xml:space="preserve"> </w:t>
            </w:r>
            <w:r>
              <w:rPr>
                <w:color w:val="A13000"/>
                <w:spacing w:val="-2"/>
                <w:position w:val="2"/>
              </w:rPr>
              <w:t>incrementA</w:t>
            </w:r>
            <w:r>
              <w:rPr>
                <w:color w:val="A13000"/>
                <w:spacing w:val="-3"/>
                <w:position w:val="2"/>
              </w:rPr>
              <w:t>ndGet</w:t>
            </w:r>
            <w:r>
              <w:rPr>
                <w:color w:val="262626"/>
                <w:spacing w:val="-3"/>
                <w:position w:val="2"/>
              </w:rPr>
              <w:t>()</w:t>
            </w:r>
            <w:r>
              <w:rPr>
                <w:color w:val="262626"/>
                <w:spacing w:val="18"/>
                <w:position w:val="2"/>
              </w:rPr>
              <w:t xml:space="preserve"> </w:t>
            </w:r>
            <w:r>
              <w:rPr>
                <w:color w:val="262626"/>
                <w:spacing w:val="-3"/>
                <w:position w:val="2"/>
              </w:rPr>
              <w:t>{</w:t>
            </w:r>
          </w:p>
        </w:tc>
        <w:tc>
          <w:tcPr>
            <w:tcW w:w="3300" w:type="dxa"/>
            <w:vAlign w:val="top"/>
            <w:tcBorders>
              <w:right w:val="single" w:color="E7E9E8" w:sz="6" w:space="0"/>
              <w:top w:val="single" w:color="E8E8E8" w:sz="6" w:space="0"/>
            </w:tcBorders>
          </w:tcPr>
          <w:p>
            <w:pPr>
              <w:rPr>
                <w:rFonts w:ascii="Arial"/>
                <w:sz w:val="21"/>
              </w:rPr>
            </w:pPr>
            <w:r/>
          </w:p>
        </w:tc>
      </w:tr>
      <w:tr>
        <w:trPr>
          <w:trHeight w:val="299" w:hRule="atLeast"/>
        </w:trPr>
        <w:tc>
          <w:tcPr>
            <w:tcW w:w="404" w:type="dxa"/>
            <w:vAlign w:val="top"/>
            <w:tcBorders>
              <w:left w:val="single" w:color="E7E9E8" w:sz="6" w:space="0"/>
            </w:tcBorders>
          </w:tcPr>
          <w:p>
            <w:pPr>
              <w:pStyle w:val="TableText"/>
              <w:ind w:left="240"/>
              <w:spacing w:before="65" w:line="231" w:lineRule="auto"/>
              <w:rPr/>
            </w:pPr>
            <w:r>
              <w:rPr>
                <w:color w:val="6C6C6C"/>
              </w:rPr>
              <w:t>2</w:t>
            </w:r>
          </w:p>
        </w:tc>
        <w:tc>
          <w:tcPr>
            <w:tcW w:w="6570" w:type="dxa"/>
            <w:vAlign w:val="top"/>
          </w:tcPr>
          <w:p>
            <w:pPr>
              <w:pStyle w:val="TableText"/>
              <w:ind w:left="846"/>
              <w:spacing w:before="3" w:line="190" w:lineRule="auto"/>
              <w:rPr>
                <w:rFonts w:ascii="Microsoft YaHei" w:hAnsi="Microsoft YaHei" w:eastAsia="Microsoft YaHei" w:cs="Microsoft YaHei"/>
              </w:rPr>
            </w:pPr>
            <w:r>
              <w:rPr>
                <w:color w:val="6A737D"/>
              </w:rPr>
              <w:t>//</w:t>
            </w:r>
            <w:r>
              <w:rPr>
                <w:color w:val="6A737D"/>
              </w:rPr>
              <w:t xml:space="preserve"> </w:t>
            </w:r>
            <w:r>
              <w:rPr>
                <w:color w:val="6A737D"/>
              </w:rPr>
              <w:t>Unsafe</w:t>
            </w:r>
            <w:r>
              <w:rPr>
                <w:rFonts w:ascii="Microsoft YaHei" w:hAnsi="Microsoft YaHei" w:eastAsia="Microsoft YaHei" w:cs="Microsoft YaHei"/>
                <w:color w:val="6A737D"/>
              </w:rPr>
              <w:t>类的</w:t>
            </w:r>
            <w:r>
              <w:rPr>
                <w:color w:val="6A737D"/>
              </w:rPr>
              <w:t>getAndAddI</w:t>
            </w:r>
            <w:r>
              <w:rPr>
                <w:color w:val="6A737D"/>
                <w:spacing w:val="-1"/>
              </w:rPr>
              <w:t>nt()</w:t>
            </w:r>
            <w:r>
              <w:rPr>
                <w:rFonts w:ascii="Microsoft YaHei" w:hAnsi="Microsoft YaHei" w:eastAsia="Microsoft YaHei" w:cs="Microsoft YaHei"/>
                <w:color w:val="6A737D"/>
                <w:spacing w:val="-1"/>
              </w:rPr>
              <w:t>内部通过循环</w:t>
            </w:r>
            <w:r>
              <w:rPr>
                <w:color w:val="6A737D"/>
                <w:spacing w:val="-1"/>
              </w:rPr>
              <w:t>CAS</w:t>
            </w:r>
            <w:r>
              <w:rPr>
                <w:rFonts w:ascii="Microsoft YaHei" w:hAnsi="Microsoft YaHei" w:eastAsia="Microsoft YaHei" w:cs="Microsoft YaHei"/>
                <w:color w:val="6A737D"/>
                <w:spacing w:val="-1"/>
              </w:rPr>
              <w:t>实现</w:t>
            </w:r>
          </w:p>
        </w:tc>
        <w:tc>
          <w:tcPr>
            <w:tcW w:w="3300" w:type="dxa"/>
            <w:vAlign w:val="top"/>
            <w:tcBorders>
              <w:right w:val="single" w:color="E7E9E8" w:sz="6" w:space="0"/>
            </w:tcBorders>
          </w:tcPr>
          <w:p>
            <w:pPr>
              <w:rPr>
                <w:rFonts w:ascii="Arial"/>
                <w:sz w:val="21"/>
              </w:rPr>
            </w:pPr>
            <w:r/>
          </w:p>
        </w:tc>
      </w:tr>
      <w:tr>
        <w:trPr>
          <w:trHeight w:val="297" w:hRule="atLeast"/>
        </w:trPr>
        <w:tc>
          <w:tcPr>
            <w:tcW w:w="404" w:type="dxa"/>
            <w:vAlign w:val="top"/>
            <w:tcBorders>
              <w:left w:val="single" w:color="E7E9E8" w:sz="6" w:space="0"/>
            </w:tcBorders>
          </w:tcPr>
          <w:p>
            <w:pPr>
              <w:pStyle w:val="TableText"/>
              <w:ind w:left="239"/>
              <w:spacing w:before="65" w:line="230" w:lineRule="auto"/>
              <w:rPr/>
            </w:pPr>
            <w:r>
              <w:rPr>
                <w:color w:val="6C6C6C"/>
              </w:rPr>
              <w:t>3</w:t>
            </w:r>
          </w:p>
        </w:tc>
        <w:tc>
          <w:tcPr>
            <w:tcW w:w="6570" w:type="dxa"/>
            <w:vAlign w:val="top"/>
          </w:tcPr>
          <w:p>
            <w:pPr>
              <w:pStyle w:val="TableText"/>
              <w:ind w:right="12"/>
              <w:spacing w:before="5" w:line="282" w:lineRule="exact"/>
              <w:jc w:val="right"/>
              <w:rPr/>
            </w:pPr>
            <w:r>
              <w:rPr>
                <w:color w:val="D73A49"/>
                <w:position w:val="2"/>
              </w:rPr>
              <w:t>return</w:t>
            </w:r>
            <w:r>
              <w:rPr>
                <w:color w:val="D73A49"/>
                <w:position w:val="2"/>
              </w:rPr>
              <w:t xml:space="preserve"> </w:t>
            </w:r>
            <w:r>
              <w:rPr>
                <w:color w:val="232930"/>
                <w:position w:val="2"/>
              </w:rPr>
              <w:t>unsafe</w:t>
            </w:r>
            <w:r>
              <w:rPr>
                <w:color w:val="E10023"/>
                <w:position w:val="2"/>
              </w:rPr>
              <w:t>.</w:t>
            </w:r>
            <w:r>
              <w:rPr>
                <w:color w:val="232930"/>
                <w:position w:val="2"/>
              </w:rPr>
              <w:t>getAndAddInt</w:t>
            </w:r>
            <w:r>
              <w:rPr>
                <w:color w:val="262626"/>
                <w:position w:val="2"/>
              </w:rPr>
              <w:t>(</w:t>
            </w:r>
            <w:r>
              <w:rPr>
                <w:color w:val="D73A49"/>
                <w:position w:val="2"/>
              </w:rPr>
              <w:t>this</w:t>
            </w:r>
            <w:r>
              <w:rPr>
                <w:color w:val="262626"/>
                <w:position w:val="2"/>
              </w:rPr>
              <w:t>,</w:t>
            </w:r>
            <w:r>
              <w:rPr>
                <w:color w:val="262626"/>
                <w:position w:val="2"/>
              </w:rPr>
              <w:t xml:space="preserve"> </w:t>
            </w:r>
            <w:r>
              <w:rPr>
                <w:color w:val="232930"/>
                <w:position w:val="2"/>
              </w:rPr>
              <w:t>va</w:t>
            </w:r>
            <w:r>
              <w:rPr>
                <w:color w:val="232930"/>
                <w:spacing w:val="-1"/>
                <w:position w:val="2"/>
              </w:rPr>
              <w:t>lueOffset</w:t>
            </w:r>
            <w:r>
              <w:rPr>
                <w:color w:val="262626"/>
                <w:spacing w:val="-1"/>
                <w:position w:val="2"/>
              </w:rPr>
              <w:t>,</w:t>
            </w:r>
          </w:p>
        </w:tc>
        <w:tc>
          <w:tcPr>
            <w:tcW w:w="3300" w:type="dxa"/>
            <w:vAlign w:val="top"/>
            <w:tcBorders>
              <w:right w:val="single" w:color="E7E9E8" w:sz="6" w:space="0"/>
            </w:tcBorders>
          </w:tcPr>
          <w:p>
            <w:pPr>
              <w:pStyle w:val="TableText"/>
              <w:ind w:left="101"/>
              <w:spacing w:before="5" w:line="282" w:lineRule="exact"/>
              <w:rPr/>
            </w:pPr>
            <w:r>
              <w:rPr>
                <w:color w:val="005CC5"/>
                <w:spacing w:val="-11"/>
                <w:position w:val="2"/>
              </w:rPr>
              <w:t>1</w:t>
            </w:r>
            <w:r>
              <w:rPr>
                <w:color w:val="262626"/>
                <w:spacing w:val="-11"/>
                <w:position w:val="2"/>
              </w:rPr>
              <w:t>)</w:t>
            </w:r>
            <w:r>
              <w:rPr>
                <w:color w:val="262626"/>
                <w:spacing w:val="10"/>
                <w:position w:val="2"/>
              </w:rPr>
              <w:t xml:space="preserve"> </w:t>
            </w:r>
            <w:r>
              <w:rPr>
                <w:color w:val="E10023"/>
                <w:spacing w:val="-11"/>
                <w:position w:val="2"/>
              </w:rPr>
              <w:t>+</w:t>
            </w:r>
            <w:r>
              <w:rPr>
                <w:color w:val="E10023"/>
                <w:spacing w:val="21"/>
                <w:position w:val="2"/>
              </w:rPr>
              <w:t xml:space="preserve"> </w:t>
            </w:r>
            <w:r>
              <w:rPr>
                <w:color w:val="005CC5"/>
                <w:spacing w:val="-11"/>
                <w:position w:val="2"/>
              </w:rPr>
              <w:t>1</w:t>
            </w:r>
            <w:r>
              <w:rPr>
                <w:color w:val="262626"/>
                <w:spacing w:val="-11"/>
                <w:position w:val="2"/>
              </w:rPr>
              <w:t>;</w:t>
            </w:r>
          </w:p>
        </w:tc>
      </w:tr>
      <w:tr>
        <w:trPr>
          <w:trHeight w:val="436" w:hRule="atLeast"/>
        </w:trPr>
        <w:tc>
          <w:tcPr>
            <w:tcW w:w="404" w:type="dxa"/>
            <w:vAlign w:val="top"/>
            <w:tcBorders>
              <w:left w:val="single" w:color="E7E9E8" w:sz="6" w:space="0"/>
              <w:bottom w:val="single" w:color="E7E9E8" w:sz="6" w:space="0"/>
            </w:tcBorders>
          </w:tcPr>
          <w:p>
            <w:pPr>
              <w:pStyle w:val="TableText"/>
              <w:ind w:left="235"/>
              <w:spacing w:before="71" w:line="228" w:lineRule="auto"/>
              <w:rPr/>
            </w:pPr>
            <w:r>
              <w:rPr>
                <w:color w:val="6C6C6C"/>
              </w:rPr>
              <w:t>4</w:t>
            </w:r>
          </w:p>
        </w:tc>
        <w:tc>
          <w:tcPr>
            <w:tcW w:w="6570" w:type="dxa"/>
            <w:vAlign w:val="top"/>
            <w:tcBorders>
              <w:bottom w:val="single" w:color="E7E9E8" w:sz="6" w:space="0"/>
            </w:tcBorders>
          </w:tcPr>
          <w:p>
            <w:pPr>
              <w:pStyle w:val="TableText"/>
              <w:ind w:left="352"/>
              <w:spacing w:before="8" w:line="297" w:lineRule="exact"/>
              <w:rPr/>
            </w:pPr>
            <w:r>
              <w:rPr>
                <w:color w:val="262626"/>
                <w:position w:val="2"/>
              </w:rPr>
              <w:t>}</w:t>
            </w:r>
          </w:p>
        </w:tc>
        <w:tc>
          <w:tcPr>
            <w:tcW w:w="3300" w:type="dxa"/>
            <w:vAlign w:val="top"/>
            <w:tcBorders>
              <w:bottom w:val="single" w:color="E7E9E8" w:sz="6" w:space="0"/>
              <w:right w:val="single" w:color="E7E9E8" w:sz="6" w:space="0"/>
            </w:tcBorders>
          </w:tcPr>
          <w:p>
            <w:pPr>
              <w:rPr>
                <w:rFonts w:ascii="Arial"/>
                <w:sz w:val="21"/>
              </w:rPr>
            </w:pPr>
            <w:r/>
          </w:p>
        </w:tc>
      </w:tr>
    </w:tbl>
    <w:p>
      <w:pPr>
        <w:pStyle w:val="BodyText"/>
        <w:ind w:left="7" w:right="221" w:firstLine="1"/>
        <w:spacing w:before="233" w:line="245" w:lineRule="auto"/>
        <w:rPr>
          <w:rFonts w:ascii="Microsoft YaHei" w:hAnsi="Microsoft YaHei" w:eastAsia="Microsoft YaHei" w:cs="Microsoft YaHei"/>
          <w:sz w:val="24"/>
          <w:szCs w:val="24"/>
        </w:rPr>
      </w:pPr>
      <w:r>
        <w:rPr>
          <w:sz w:val="24"/>
          <w:szCs w:val="24"/>
          <w:color w:val="404040"/>
          <w:spacing w:val="-2"/>
        </w:rPr>
        <w:t>CAS</w:t>
      </w:r>
      <w:r>
        <w:rPr>
          <w:rFonts w:ascii="Microsoft YaHei" w:hAnsi="Microsoft YaHei" w:eastAsia="Microsoft YaHei" w:cs="Microsoft YaHei"/>
          <w:sz w:val="24"/>
          <w:szCs w:val="24"/>
          <w:color w:val="404040"/>
          <w:spacing w:val="-2"/>
        </w:rPr>
        <w:t>原理：</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2"/>
        </w:rPr>
        <w:t>当需要修改一个共享变量时，</w:t>
      </w:r>
      <w:r>
        <w:rPr>
          <w:sz w:val="24"/>
          <w:szCs w:val="24"/>
          <w:color w:val="404040"/>
          <w:spacing w:val="-2"/>
        </w:rPr>
        <w:t>CAS</w:t>
      </w:r>
      <w:r>
        <w:rPr>
          <w:rFonts w:ascii="Microsoft YaHei" w:hAnsi="Microsoft YaHei" w:eastAsia="Microsoft YaHei" w:cs="Microsoft YaHei"/>
          <w:sz w:val="24"/>
          <w:szCs w:val="24"/>
          <w:color w:val="404040"/>
          <w:spacing w:val="-2"/>
        </w:rPr>
        <w:t>会检查当前值是否与预期值一致</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2"/>
        </w:rPr>
        <w:t>。如果一致，则更</w:t>
      </w:r>
      <w:r>
        <w:rPr>
          <w:rFonts w:ascii="Microsoft YaHei" w:hAnsi="Microsoft YaHei" w:eastAsia="Microsoft YaHei" w:cs="Microsoft YaHei"/>
          <w:sz w:val="24"/>
          <w:szCs w:val="24"/>
          <w:color w:val="404040"/>
          <w:spacing w:val="-4"/>
        </w:rPr>
        <w:t>新为新值；否则，</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4"/>
        </w:rPr>
        <w:t>操作失败（</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4"/>
        </w:rPr>
        <w:t>需重试）</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4"/>
        </w:rPr>
        <w:t>。</w:t>
      </w:r>
    </w:p>
    <w:p>
      <w:pPr>
        <w:spacing w:line="245" w:lineRule="auto"/>
        <w:sectPr>
          <w:headerReference w:type="default" r:id="rId281"/>
          <w:footerReference w:type="default" r:id="rId282"/>
          <w:pgSz w:w="12240" w:h="15840"/>
          <w:pgMar w:top="2166" w:right="960" w:bottom="440" w:left="960" w:header="1244" w:footer="175" w:gutter="0"/>
        </w:sectPr>
        <w:rPr>
          <w:rFonts w:ascii="Microsoft YaHei" w:hAnsi="Microsoft YaHei" w:eastAsia="Microsoft YaHei" w:cs="Microsoft YaHei"/>
          <w:sz w:val="24"/>
          <w:szCs w:val="24"/>
        </w:rPr>
      </w:pPr>
    </w:p>
    <w:p>
      <w:pPr>
        <w:spacing w:before="108"/>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4"/>
        <w:gridCol w:w="9870"/>
      </w:tblGrid>
      <w:tr>
        <w:trPr>
          <w:trHeight w:val="560" w:hRule="atLeast"/>
        </w:trPr>
        <w:tc>
          <w:tcPr>
            <w:shd w:val="clear" w:fill="F5F5F5"/>
            <w:tcW w:w="10274" w:type="dxa"/>
            <w:vAlign w:val="top"/>
            <w:gridSpan w:val="2"/>
            <w:tcBorders>
              <w:left w:val="single" w:color="E7E9E8" w:sz="6" w:space="0"/>
              <w:right w:val="single" w:color="E7E9E8" w:sz="6" w:space="0"/>
              <w:top w:val="single" w:color="E7E9E8" w:sz="6" w:space="0"/>
              <w:bottom w:val="single" w:color="E8E8E8" w:sz="6" w:space="0"/>
            </w:tcBorders>
          </w:tcPr>
          <w:p>
            <w:pPr>
              <w:ind w:left="231"/>
              <w:spacing w:before="207" w:line="197" w:lineRule="auto"/>
              <w:rPr>
                <w:rFonts w:ascii="Arial" w:hAnsi="Arial" w:eastAsia="Arial" w:cs="Arial"/>
                <w:sz w:val="21"/>
                <w:szCs w:val="21"/>
              </w:rPr>
            </w:pPr>
            <w:r>
              <w:rPr>
                <w:rFonts w:ascii="Arial" w:hAnsi="Arial" w:eastAsia="Arial" w:cs="Arial"/>
                <w:sz w:val="21"/>
                <w:szCs w:val="21"/>
                <w:color w:val="595959"/>
                <w:position w:val="3"/>
              </w:rPr>
              <w:drawing>
                <wp:inline distT="0" distB="0" distL="0" distR="0">
                  <wp:extent cx="67790" cy="39290"/>
                  <wp:effectExtent l="0" t="0" r="0" b="0"/>
                  <wp:docPr id="420" name="IM 420"/>
                  <wp:cNvGraphicFramePr/>
                  <a:graphic>
                    <a:graphicData uri="http://schemas.openxmlformats.org/drawingml/2006/picture">
                      <pic:pic>
                        <pic:nvPicPr>
                          <pic:cNvPr id="420" name="IM 420"/>
                          <pic:cNvPicPr/>
                        </pic:nvPicPr>
                        <pic:blipFill>
                          <a:blip r:embed="rId292"/>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spacing w:val="1"/>
              </w:rPr>
              <w:t xml:space="preserve">                                                 </w:t>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rPr>
              <w:t>C</w:t>
            </w:r>
          </w:p>
        </w:tc>
      </w:tr>
      <w:tr>
        <w:trPr>
          <w:trHeight w:val="424" w:hRule="atLeast"/>
        </w:trPr>
        <w:tc>
          <w:tcPr>
            <w:tcW w:w="404" w:type="dxa"/>
            <w:vAlign w:val="top"/>
            <w:tcBorders>
              <w:left w:val="single" w:color="E7E9E8" w:sz="6" w:space="0"/>
              <w:top w:val="single" w:color="E8E8E8" w:sz="6" w:space="0"/>
            </w:tcBorders>
          </w:tcPr>
          <w:p>
            <w:pPr>
              <w:pStyle w:val="TableText"/>
              <w:ind w:left="246"/>
              <w:spacing w:before="199" w:line="228" w:lineRule="auto"/>
              <w:rPr/>
            </w:pPr>
            <w:r>
              <w:rPr>
                <w:color w:val="6C6C6C"/>
              </w:rPr>
              <w:t>1</w:t>
            </w:r>
          </w:p>
        </w:tc>
        <w:tc>
          <w:tcPr>
            <w:tcW w:w="9870" w:type="dxa"/>
            <w:vAlign w:val="top"/>
            <w:tcBorders>
              <w:right w:val="single" w:color="E7E9E8" w:sz="6" w:space="0"/>
              <w:top w:val="single" w:color="E8E8E8" w:sz="6" w:space="0"/>
            </w:tcBorders>
          </w:tcPr>
          <w:p>
            <w:pPr>
              <w:pStyle w:val="TableText"/>
              <w:ind w:left="340"/>
              <w:spacing w:before="136" w:line="185" w:lineRule="auto"/>
              <w:rPr>
                <w:rFonts w:ascii="Microsoft YaHei" w:hAnsi="Microsoft YaHei" w:eastAsia="Microsoft YaHei" w:cs="Microsoft YaHei"/>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伪代码描述</w:t>
            </w:r>
            <w:r>
              <w:rPr>
                <w:color w:val="6A737D"/>
                <w:spacing w:val="-1"/>
              </w:rPr>
              <w:t>CAS</w:t>
            </w:r>
            <w:r>
              <w:rPr>
                <w:rFonts w:ascii="Microsoft YaHei" w:hAnsi="Microsoft YaHei" w:eastAsia="Microsoft YaHei" w:cs="Microsoft YaHei"/>
                <w:color w:val="6A737D"/>
                <w:spacing w:val="-1"/>
              </w:rPr>
              <w:t>操作</w:t>
            </w:r>
          </w:p>
        </w:tc>
      </w:tr>
      <w:tr>
        <w:trPr>
          <w:trHeight w:val="309" w:hRule="atLeast"/>
        </w:trPr>
        <w:tc>
          <w:tcPr>
            <w:tcW w:w="404" w:type="dxa"/>
            <w:vAlign w:val="top"/>
            <w:tcBorders>
              <w:left w:val="single" w:color="E7E9E8" w:sz="6" w:space="0"/>
            </w:tcBorders>
          </w:tcPr>
          <w:p>
            <w:pPr>
              <w:pStyle w:val="TableText"/>
              <w:ind w:left="240"/>
              <w:spacing w:before="73" w:line="231" w:lineRule="auto"/>
              <w:rPr/>
            </w:pPr>
            <w:r>
              <w:rPr>
                <w:color w:val="6C6C6C"/>
              </w:rPr>
              <w:t>2</w:t>
            </w:r>
          </w:p>
        </w:tc>
        <w:tc>
          <w:tcPr>
            <w:tcW w:w="9870" w:type="dxa"/>
            <w:vAlign w:val="top"/>
            <w:tcBorders>
              <w:right w:val="single" w:color="E7E9E8" w:sz="6" w:space="0"/>
            </w:tcBorders>
          </w:tcPr>
          <w:p>
            <w:pPr>
              <w:pStyle w:val="TableText"/>
              <w:ind w:left="48"/>
              <w:spacing w:before="12" w:line="287" w:lineRule="exact"/>
              <w:rPr/>
            </w:pPr>
            <w:r>
              <w:rPr>
                <w:color w:val="232930"/>
                <w:position w:val="5"/>
              </w:rPr>
              <w:drawing>
                <wp:inline distT="0" distB="0" distL="0" distR="0">
                  <wp:extent cx="70338" cy="46548"/>
                  <wp:effectExtent l="0" t="0" r="0" b="0"/>
                  <wp:docPr id="422" name="IM 422"/>
                  <wp:cNvGraphicFramePr/>
                  <a:graphic>
                    <a:graphicData uri="http://schemas.openxmlformats.org/drawingml/2006/picture">
                      <pic:pic>
                        <pic:nvPicPr>
                          <pic:cNvPr id="422" name="IM 422"/>
                          <pic:cNvPicPr/>
                        </pic:nvPicPr>
                        <pic:blipFill>
                          <a:blip r:embed="rId293"/>
                          <a:stretch>
                            <a:fillRect/>
                          </a:stretch>
                        </pic:blipFill>
                        <pic:spPr>
                          <a:xfrm rot="0">
                            <a:off x="0" y="0"/>
                            <a:ext cx="70338" cy="46548"/>
                          </a:xfrm>
                          <a:prstGeom prst="rect">
                            <a:avLst/>
                          </a:prstGeom>
                        </pic:spPr>
                      </pic:pic>
                    </a:graphicData>
                  </a:graphic>
                </wp:inline>
              </w:drawing>
            </w:r>
            <w:r>
              <w:rPr>
                <w:color w:val="232930"/>
                <w:spacing w:val="64"/>
                <w:position w:val="3"/>
              </w:rPr>
              <w:t xml:space="preserve"> </w:t>
            </w:r>
            <w:r>
              <w:rPr>
                <w:color w:val="232930"/>
                <w:spacing w:val="-1"/>
                <w:position w:val="3"/>
              </w:rPr>
              <w:t>boolean</w:t>
            </w:r>
            <w:r>
              <w:rPr>
                <w:color w:val="232930"/>
                <w:spacing w:val="-1"/>
                <w:position w:val="3"/>
              </w:rPr>
              <w:t xml:space="preserve"> </w:t>
            </w:r>
            <w:r>
              <w:rPr>
                <w:color w:val="A13000"/>
                <w:spacing w:val="-1"/>
                <w:position w:val="3"/>
              </w:rPr>
              <w:t>compareAndSwap</w:t>
            </w:r>
            <w:r>
              <w:rPr>
                <w:color w:val="262626"/>
                <w:spacing w:val="-1"/>
                <w:position w:val="3"/>
              </w:rPr>
              <w:t>(</w:t>
            </w:r>
            <w:r>
              <w:rPr>
                <w:color w:val="22863A"/>
                <w:spacing w:val="-1"/>
                <w:position w:val="3"/>
              </w:rPr>
              <w:t>int*</w:t>
            </w:r>
            <w:r>
              <w:rPr>
                <w:color w:val="22863A"/>
                <w:spacing w:val="-1"/>
                <w:position w:val="3"/>
              </w:rPr>
              <w:t xml:space="preserve"> </w:t>
            </w:r>
            <w:r>
              <w:rPr>
                <w:color w:val="232930"/>
                <w:spacing w:val="-1"/>
                <w:position w:val="3"/>
              </w:rPr>
              <w:t>address</w:t>
            </w:r>
            <w:r>
              <w:rPr>
                <w:color w:val="262626"/>
                <w:spacing w:val="-1"/>
                <w:position w:val="3"/>
              </w:rPr>
              <w:t>,</w:t>
            </w:r>
            <w:r>
              <w:rPr>
                <w:color w:val="262626"/>
                <w:spacing w:val="-1"/>
                <w:position w:val="3"/>
              </w:rPr>
              <w:t xml:space="preserve"> </w:t>
            </w:r>
            <w:r>
              <w:rPr>
                <w:color w:val="22863A"/>
                <w:spacing w:val="-1"/>
                <w:position w:val="3"/>
              </w:rPr>
              <w:t>int</w:t>
            </w:r>
            <w:r>
              <w:rPr>
                <w:color w:val="22863A"/>
                <w:spacing w:val="12"/>
                <w:position w:val="3"/>
              </w:rPr>
              <w:t xml:space="preserve"> </w:t>
            </w:r>
            <w:r>
              <w:rPr>
                <w:color w:val="232930"/>
                <w:spacing w:val="-1"/>
                <w:position w:val="3"/>
              </w:rPr>
              <w:t>expected</w:t>
            </w:r>
            <w:r>
              <w:rPr>
                <w:color w:val="232930"/>
                <w:spacing w:val="-2"/>
                <w:position w:val="3"/>
              </w:rPr>
              <w:t>Value</w:t>
            </w:r>
            <w:r>
              <w:rPr>
                <w:color w:val="262626"/>
                <w:spacing w:val="-2"/>
                <w:position w:val="3"/>
              </w:rPr>
              <w:t>,</w:t>
            </w:r>
            <w:r>
              <w:rPr>
                <w:color w:val="262626"/>
                <w:spacing w:val="24"/>
                <w:position w:val="3"/>
              </w:rPr>
              <w:t xml:space="preserve"> </w:t>
            </w:r>
            <w:r>
              <w:rPr>
                <w:color w:val="22863A"/>
                <w:spacing w:val="-2"/>
                <w:position w:val="3"/>
              </w:rPr>
              <w:t>int</w:t>
            </w:r>
            <w:r>
              <w:rPr>
                <w:color w:val="22863A"/>
                <w:spacing w:val="20"/>
                <w:position w:val="3"/>
              </w:rPr>
              <w:t xml:space="preserve"> </w:t>
            </w:r>
            <w:r>
              <w:rPr>
                <w:color w:val="232930"/>
                <w:spacing w:val="-2"/>
                <w:position w:val="3"/>
              </w:rPr>
              <w:t>newValue</w:t>
            </w:r>
            <w:r>
              <w:rPr>
                <w:color w:val="262626"/>
                <w:spacing w:val="-2"/>
                <w:position w:val="3"/>
              </w:rPr>
              <w:t>)</w:t>
            </w:r>
            <w:r>
              <w:rPr>
                <w:color w:val="262626"/>
                <w:spacing w:val="18"/>
                <w:position w:val="3"/>
              </w:rPr>
              <w:t xml:space="preserve"> </w:t>
            </w:r>
            <w:r>
              <w:rPr>
                <w:color w:val="262626"/>
                <w:spacing w:val="-2"/>
                <w:position w:val="3"/>
              </w:rPr>
              <w:t>{</w:t>
            </w:r>
          </w:p>
        </w:tc>
      </w:tr>
      <w:tr>
        <w:trPr>
          <w:trHeight w:val="305" w:hRule="atLeast"/>
        </w:trPr>
        <w:tc>
          <w:tcPr>
            <w:tcW w:w="404" w:type="dxa"/>
            <w:vAlign w:val="top"/>
            <w:tcBorders>
              <w:left w:val="single" w:color="E7E9E8" w:sz="6" w:space="0"/>
            </w:tcBorders>
          </w:tcPr>
          <w:p>
            <w:pPr>
              <w:pStyle w:val="TableText"/>
              <w:ind w:left="239"/>
              <w:spacing w:before="63" w:line="230" w:lineRule="auto"/>
              <w:rPr/>
            </w:pPr>
            <w:r>
              <w:rPr>
                <w:color w:val="6C6C6C"/>
              </w:rPr>
              <w:t>3</w:t>
            </w:r>
          </w:p>
        </w:tc>
        <w:tc>
          <w:tcPr>
            <w:tcW w:w="9870" w:type="dxa"/>
            <w:vAlign w:val="top"/>
            <w:tcBorders>
              <w:right w:val="single" w:color="E7E9E8" w:sz="6" w:space="0"/>
            </w:tcBorders>
          </w:tcPr>
          <w:p>
            <w:pPr>
              <w:pStyle w:val="TableText"/>
              <w:ind w:left="48"/>
              <w:spacing w:before="3" w:line="292" w:lineRule="exact"/>
              <w:rPr/>
            </w:pPr>
            <w:r>
              <w:rPr>
                <w:color w:val="D73A49"/>
                <w:position w:val="5"/>
              </w:rPr>
              <w:drawing>
                <wp:inline distT="0" distB="0" distL="0" distR="0">
                  <wp:extent cx="70338" cy="47359"/>
                  <wp:effectExtent l="0" t="0" r="0" b="0"/>
                  <wp:docPr id="424" name="IM 424"/>
                  <wp:cNvGraphicFramePr/>
                  <a:graphic>
                    <a:graphicData uri="http://schemas.openxmlformats.org/drawingml/2006/picture">
                      <pic:pic>
                        <pic:nvPicPr>
                          <pic:cNvPr id="424" name="IM 424"/>
                          <pic:cNvPicPr/>
                        </pic:nvPicPr>
                        <pic:blipFill>
                          <a:blip r:embed="rId294"/>
                          <a:stretch>
                            <a:fillRect/>
                          </a:stretch>
                        </pic:blipFill>
                        <pic:spPr>
                          <a:xfrm rot="0">
                            <a:off x="0" y="0"/>
                            <a:ext cx="70338" cy="47359"/>
                          </a:xfrm>
                          <a:prstGeom prst="rect">
                            <a:avLst/>
                          </a:prstGeom>
                        </pic:spPr>
                      </pic:pic>
                    </a:graphicData>
                  </a:graphic>
                </wp:inline>
              </w:drawing>
            </w:r>
            <w:r>
              <w:rPr>
                <w:color w:val="D73A49"/>
                <w:spacing w:val="13"/>
                <w:position w:val="3"/>
              </w:rPr>
              <w:t xml:space="preserve">     </w:t>
            </w:r>
            <w:r>
              <w:rPr>
                <w:color w:val="D73A49"/>
                <w:spacing w:val="-2"/>
                <w:position w:val="3"/>
              </w:rPr>
              <w:t>if</w:t>
            </w:r>
            <w:r>
              <w:rPr>
                <w:color w:val="D73A49"/>
                <w:spacing w:val="43"/>
                <w:position w:val="3"/>
              </w:rPr>
              <w:t xml:space="preserve"> </w:t>
            </w:r>
            <w:r>
              <w:rPr>
                <w:color w:val="262626"/>
                <w:spacing w:val="-2"/>
                <w:position w:val="3"/>
              </w:rPr>
              <w:t>(</w:t>
            </w:r>
            <w:r>
              <w:rPr>
                <w:color w:val="E10023"/>
                <w:spacing w:val="-2"/>
                <w:position w:val="3"/>
              </w:rPr>
              <w:t>*</w:t>
            </w:r>
            <w:r>
              <w:rPr>
                <w:color w:val="232930"/>
                <w:spacing w:val="-2"/>
                <w:position w:val="3"/>
              </w:rPr>
              <w:t>address</w:t>
            </w:r>
            <w:r>
              <w:rPr>
                <w:color w:val="232930"/>
                <w:spacing w:val="-2"/>
                <w:position w:val="3"/>
              </w:rPr>
              <w:t xml:space="preserve"> </w:t>
            </w:r>
            <w:r>
              <w:rPr>
                <w:color w:val="E10023"/>
                <w:spacing w:val="-2"/>
                <w:position w:val="3"/>
              </w:rPr>
              <w:t>==</w:t>
            </w:r>
            <w:r>
              <w:rPr>
                <w:color w:val="E10023"/>
                <w:spacing w:val="-2"/>
                <w:position w:val="3"/>
              </w:rPr>
              <w:t xml:space="preserve"> </w:t>
            </w:r>
            <w:r>
              <w:rPr>
                <w:color w:val="232930"/>
                <w:spacing w:val="-2"/>
                <w:position w:val="3"/>
              </w:rPr>
              <w:t>expec</w:t>
            </w:r>
            <w:r>
              <w:rPr>
                <w:color w:val="232930"/>
                <w:spacing w:val="-3"/>
                <w:position w:val="3"/>
              </w:rPr>
              <w:t>tedValue</w:t>
            </w:r>
            <w:r>
              <w:rPr>
                <w:color w:val="262626"/>
                <w:spacing w:val="-3"/>
                <w:position w:val="3"/>
              </w:rPr>
              <w:t>)</w:t>
            </w:r>
            <w:r>
              <w:rPr>
                <w:color w:val="262626"/>
                <w:spacing w:val="18"/>
                <w:position w:val="3"/>
              </w:rPr>
              <w:t xml:space="preserve"> </w:t>
            </w:r>
            <w:r>
              <w:rPr>
                <w:color w:val="262626"/>
                <w:spacing w:val="-3"/>
                <w:position w:val="3"/>
              </w:rPr>
              <w:t>{</w:t>
            </w:r>
          </w:p>
        </w:tc>
      </w:tr>
      <w:tr>
        <w:trPr>
          <w:trHeight w:val="295" w:hRule="atLeast"/>
        </w:trPr>
        <w:tc>
          <w:tcPr>
            <w:tcW w:w="404" w:type="dxa"/>
            <w:vAlign w:val="top"/>
            <w:tcBorders>
              <w:left w:val="single" w:color="E7E9E8" w:sz="6" w:space="0"/>
            </w:tcBorders>
          </w:tcPr>
          <w:p>
            <w:pPr>
              <w:pStyle w:val="TableText"/>
              <w:ind w:left="235"/>
              <w:spacing w:before="61" w:line="228" w:lineRule="auto"/>
              <w:rPr/>
            </w:pPr>
            <w:r>
              <w:rPr>
                <w:color w:val="6C6C6C"/>
              </w:rPr>
              <w:t>4</w:t>
            </w:r>
          </w:p>
        </w:tc>
        <w:tc>
          <w:tcPr>
            <w:tcW w:w="9870" w:type="dxa"/>
            <w:vAlign w:val="top"/>
            <w:tcBorders>
              <w:right w:val="single" w:color="E7E9E8" w:sz="6" w:space="0"/>
            </w:tcBorders>
          </w:tcPr>
          <w:p>
            <w:pPr>
              <w:pStyle w:val="TableText"/>
              <w:ind w:left="1347"/>
              <w:spacing w:before="54" w:line="232" w:lineRule="auto"/>
              <w:rPr/>
            </w:pPr>
            <w:r>
              <w:rPr>
                <w:color w:val="E10023"/>
                <w:spacing w:val="-2"/>
              </w:rPr>
              <w:t>*</w:t>
            </w:r>
            <w:r>
              <w:rPr>
                <w:color w:val="232930"/>
                <w:spacing w:val="-2"/>
              </w:rPr>
              <w:t>address</w:t>
            </w:r>
            <w:r>
              <w:rPr>
                <w:color w:val="232930"/>
                <w:spacing w:val="-2"/>
              </w:rPr>
              <w:t xml:space="preserve"> </w:t>
            </w:r>
            <w:r>
              <w:rPr>
                <w:color w:val="E10023"/>
                <w:spacing w:val="-2"/>
              </w:rPr>
              <w:t>=</w:t>
            </w:r>
            <w:r>
              <w:rPr>
                <w:color w:val="E10023"/>
                <w:spacing w:val="28"/>
              </w:rPr>
              <w:t xml:space="preserve"> </w:t>
            </w:r>
            <w:r>
              <w:rPr>
                <w:color w:val="232930"/>
                <w:spacing w:val="-2"/>
              </w:rPr>
              <w:t>newValue</w:t>
            </w:r>
            <w:r>
              <w:rPr>
                <w:color w:val="262626"/>
                <w:spacing w:val="-2"/>
              </w:rPr>
              <w:t>;</w:t>
            </w:r>
          </w:p>
        </w:tc>
      </w:tr>
      <w:tr>
        <w:trPr>
          <w:trHeight w:val="289" w:hRule="atLeast"/>
        </w:trPr>
        <w:tc>
          <w:tcPr>
            <w:tcW w:w="404" w:type="dxa"/>
            <w:vAlign w:val="top"/>
            <w:tcBorders>
              <w:left w:val="single" w:color="E7E9E8" w:sz="6" w:space="0"/>
            </w:tcBorders>
          </w:tcPr>
          <w:p>
            <w:pPr>
              <w:pStyle w:val="TableText"/>
              <w:ind w:left="239"/>
              <w:spacing w:before="66" w:line="227" w:lineRule="auto"/>
              <w:rPr/>
            </w:pPr>
            <w:r>
              <w:rPr>
                <w:color w:val="6C6C6C"/>
              </w:rPr>
              <w:t>5</w:t>
            </w:r>
          </w:p>
        </w:tc>
        <w:tc>
          <w:tcPr>
            <w:tcW w:w="9870" w:type="dxa"/>
            <w:vAlign w:val="top"/>
            <w:tcBorders>
              <w:right w:val="single" w:color="E7E9E8" w:sz="6" w:space="0"/>
            </w:tcBorders>
          </w:tcPr>
          <w:p>
            <w:pPr>
              <w:pStyle w:val="TableText"/>
              <w:ind w:left="1378"/>
              <w:spacing w:before="72" w:line="217" w:lineRule="auto"/>
              <w:rPr/>
            </w:pPr>
            <w:r>
              <w:rPr>
                <w:color w:val="D73A49"/>
                <w:spacing w:val="-5"/>
              </w:rPr>
              <w:t>return</w:t>
            </w:r>
            <w:r>
              <w:rPr>
                <w:color w:val="D73A49"/>
                <w:spacing w:val="15"/>
              </w:rPr>
              <w:t xml:space="preserve"> </w:t>
            </w:r>
            <w:r>
              <w:rPr>
                <w:color w:val="990055"/>
                <w:spacing w:val="-5"/>
              </w:rPr>
              <w:t>true</w:t>
            </w:r>
            <w:r>
              <w:rPr>
                <w:color w:val="262626"/>
                <w:spacing w:val="-5"/>
              </w:rPr>
              <w:t>;</w:t>
            </w:r>
          </w:p>
        </w:tc>
      </w:tr>
      <w:tr>
        <w:trPr>
          <w:trHeight w:val="300" w:hRule="atLeast"/>
        </w:trPr>
        <w:tc>
          <w:tcPr>
            <w:tcW w:w="404" w:type="dxa"/>
            <w:vAlign w:val="top"/>
            <w:tcBorders>
              <w:left w:val="single" w:color="E7E9E8" w:sz="6" w:space="0"/>
            </w:tcBorders>
          </w:tcPr>
          <w:p>
            <w:pPr>
              <w:pStyle w:val="TableText"/>
              <w:ind w:left="238"/>
              <w:spacing w:before="74" w:line="230" w:lineRule="auto"/>
              <w:rPr/>
            </w:pPr>
            <w:r>
              <w:rPr>
                <w:color w:val="6C6C6C"/>
              </w:rPr>
              <w:t>6</w:t>
            </w:r>
          </w:p>
        </w:tc>
        <w:tc>
          <w:tcPr>
            <w:tcW w:w="9870" w:type="dxa"/>
            <w:vAlign w:val="top"/>
            <w:tcBorders>
              <w:right w:val="single" w:color="E7E9E8" w:sz="6" w:space="0"/>
            </w:tcBorders>
          </w:tcPr>
          <w:p>
            <w:pPr>
              <w:pStyle w:val="TableText"/>
              <w:ind w:left="858"/>
              <w:spacing w:before="14" w:line="276" w:lineRule="exact"/>
              <w:rPr/>
            </w:pPr>
            <w:r>
              <w:rPr>
                <w:color w:val="262626"/>
                <w:position w:val="2"/>
              </w:rPr>
              <w:t>}</w:t>
            </w:r>
          </w:p>
        </w:tc>
      </w:tr>
      <w:tr>
        <w:trPr>
          <w:trHeight w:val="297" w:hRule="atLeast"/>
        </w:trPr>
        <w:tc>
          <w:tcPr>
            <w:tcW w:w="404" w:type="dxa"/>
            <w:vAlign w:val="top"/>
            <w:tcBorders>
              <w:left w:val="single" w:color="E7E9E8" w:sz="6" w:space="0"/>
            </w:tcBorders>
          </w:tcPr>
          <w:p>
            <w:pPr>
              <w:pStyle w:val="TableText"/>
              <w:ind w:left="239"/>
              <w:spacing w:before="77" w:line="228" w:lineRule="auto"/>
              <w:rPr/>
            </w:pPr>
            <w:r>
              <w:rPr>
                <w:color w:val="6C6C6C"/>
              </w:rPr>
              <w:t>7</w:t>
            </w:r>
          </w:p>
        </w:tc>
        <w:tc>
          <w:tcPr>
            <w:tcW w:w="9870" w:type="dxa"/>
            <w:vAlign w:val="top"/>
            <w:tcBorders>
              <w:right w:val="single" w:color="E7E9E8" w:sz="6" w:space="0"/>
            </w:tcBorders>
          </w:tcPr>
          <w:p>
            <w:pPr>
              <w:pStyle w:val="TableText"/>
              <w:ind w:left="872"/>
              <w:spacing w:before="70" w:line="232" w:lineRule="auto"/>
              <w:rPr/>
            </w:pPr>
            <w:r>
              <w:rPr>
                <w:color w:val="D73A49"/>
                <w:spacing w:val="-5"/>
              </w:rPr>
              <w:t>return</w:t>
            </w:r>
            <w:r>
              <w:rPr>
                <w:color w:val="D73A49"/>
                <w:spacing w:val="20"/>
              </w:rPr>
              <w:t xml:space="preserve"> </w:t>
            </w:r>
            <w:r>
              <w:rPr>
                <w:color w:val="990055"/>
                <w:spacing w:val="-5"/>
              </w:rPr>
              <w:t>false</w:t>
            </w:r>
            <w:r>
              <w:rPr>
                <w:color w:val="262626"/>
                <w:spacing w:val="-5"/>
              </w:rPr>
              <w:t>;</w:t>
            </w:r>
          </w:p>
        </w:tc>
      </w:tr>
      <w:tr>
        <w:trPr>
          <w:trHeight w:val="446" w:hRule="atLeast"/>
        </w:trPr>
        <w:tc>
          <w:tcPr>
            <w:tcW w:w="404" w:type="dxa"/>
            <w:vAlign w:val="top"/>
            <w:tcBorders>
              <w:left w:val="single" w:color="E7E9E8" w:sz="6" w:space="0"/>
              <w:bottom w:val="single" w:color="E7E9E8" w:sz="6" w:space="0"/>
            </w:tcBorders>
          </w:tcPr>
          <w:p>
            <w:pPr>
              <w:pStyle w:val="TableText"/>
              <w:ind w:left="238"/>
              <w:spacing w:before="77" w:line="230" w:lineRule="auto"/>
              <w:rPr/>
            </w:pPr>
            <w:r>
              <w:rPr>
                <w:color w:val="6C6C6C"/>
              </w:rPr>
              <w:t>8</w:t>
            </w:r>
          </w:p>
        </w:tc>
        <w:tc>
          <w:tcPr>
            <w:tcW w:w="9870" w:type="dxa"/>
            <w:vAlign w:val="top"/>
            <w:tcBorders>
              <w:bottom w:val="single" w:color="E7E9E8" w:sz="6" w:space="0"/>
              <w:right w:val="single" w:color="E7E9E8" w:sz="6" w:space="0"/>
            </w:tcBorders>
          </w:tcPr>
          <w:p>
            <w:pPr>
              <w:pStyle w:val="TableText"/>
              <w:ind w:left="352"/>
              <w:spacing w:before="17" w:line="297" w:lineRule="exact"/>
              <w:rPr/>
            </w:pPr>
            <w:r>
              <w:rPr>
                <w:color w:val="262626"/>
                <w:position w:val="2"/>
              </w:rPr>
              <w:t>}</w:t>
            </w:r>
          </w:p>
        </w:tc>
      </w:tr>
    </w:tbl>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11"/>
        <w:spacing w:before="180"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使用场景</w:t>
      </w:r>
    </w:p>
    <w:p>
      <w:pPr>
        <w:ind w:left="12" w:right="745" w:hanging="5"/>
        <w:spacing w:before="321"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什么时候使用原子类？</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4"/>
        </w:rPr>
        <w:t>当我们只是需要一个简单的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、高效</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、线程安全的递增或者递减方案：</w:t>
      </w:r>
      <w:r>
        <w:rPr>
          <w:rFonts w:ascii="Microsoft YaHei" w:hAnsi="Microsoft YaHei" w:eastAsia="Microsoft YaHei" w:cs="Microsoft YaHei"/>
          <w:sz w:val="24"/>
          <w:szCs w:val="24"/>
          <w:color w:val="262626"/>
          <w:spacing w:val="-1"/>
        </w:rPr>
        <w:t>简单：操作简单，底层实现简单</w:t>
      </w:r>
    </w:p>
    <w:p>
      <w:pPr>
        <w:ind w:left="13"/>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高效：</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6"/>
        </w:rPr>
        <w:t>占用资源少，</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6"/>
        </w:rPr>
        <w:t>操作速度快</w:t>
      </w:r>
    </w:p>
    <w:p>
      <w:pPr>
        <w:ind w:left="14"/>
        <w:spacing w:before="210"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安全：在高并发和多线程环境下要保证数据的正确性</w:t>
      </w:r>
    </w:p>
    <w:p>
      <w:pPr>
        <w:pStyle w:val="BodyText"/>
        <w:spacing w:line="314" w:lineRule="auto"/>
        <w:rPr/>
      </w:pPr>
      <w:r/>
    </w:p>
    <w:p>
      <w:pPr>
        <w:pStyle w:val="BodyText"/>
        <w:spacing w:line="315" w:lineRule="auto"/>
        <w:rPr/>
      </w:pPr>
      <w:r/>
    </w:p>
    <w:p>
      <w:pPr>
        <w:ind w:left="7"/>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例如：</w:t>
      </w:r>
      <w:r>
        <w:rPr>
          <w:rFonts w:ascii="Microsoft YaHei" w:hAnsi="Microsoft YaHei" w:eastAsia="Microsoft YaHei" w:cs="Microsoft YaHei"/>
          <w:sz w:val="24"/>
          <w:szCs w:val="24"/>
          <w:color w:val="404040"/>
          <w:spacing w:val="-1"/>
        </w:rPr>
        <w:t>计数器或统计</w:t>
      </w:r>
    </w:p>
    <w:p>
      <w:pPr>
        <w:ind w:left="7"/>
        <w:spacing w:before="21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例如统计请求次数</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3"/>
        </w:rPr>
        <w:t>、在线用户数：</w:t>
      </w:r>
    </w:p>
    <w:p>
      <w:pPr>
        <w:spacing w:line="155" w:lineRule="exact"/>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7" w:hRule="atLeast"/>
        </w:trPr>
        <w:tc>
          <w:tcPr>
            <w:shd w:val="clear" w:fill="F5F5F5"/>
            <w:tcW w:w="10275" w:type="dxa"/>
            <w:vAlign w:val="top"/>
            <w:tcBorders>
              <w:bottom w:val="single" w:color="E8E8E8" w:sz="6" w:space="0"/>
            </w:tcBorders>
          </w:tcPr>
          <w:p>
            <w:pPr>
              <w:ind w:left="231"/>
              <w:spacing w:before="192" w:line="238"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426" name="IM 426"/>
                  <wp:cNvGraphicFramePr/>
                  <a:graphic>
                    <a:graphicData uri="http://schemas.openxmlformats.org/drawingml/2006/picture">
                      <pic:pic>
                        <pic:nvPicPr>
                          <pic:cNvPr id="426" name="IM 426"/>
                          <pic:cNvPicPr/>
                        </pic:nvPicPr>
                        <pic:blipFill>
                          <a:blip r:embed="rId295"/>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spacing w:val="1"/>
              </w:rPr>
              <w:t xml:space="preserve">                                            </w:t>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868" w:hRule="atLeast"/>
        </w:trPr>
        <w:tc>
          <w:tcPr>
            <w:tcW w:w="10275" w:type="dxa"/>
            <w:vAlign w:val="top"/>
            <w:tcBorders>
              <w:top w:val="single" w:color="E8E8E8" w:sz="6" w:space="0"/>
            </w:tcBorders>
          </w:tcPr>
          <w:p>
            <w:pPr>
              <w:pStyle w:val="TableText"/>
              <w:ind w:left="246"/>
              <w:spacing w:before="139" w:line="297" w:lineRule="exact"/>
              <w:rPr/>
            </w:pPr>
            <w:r>
              <w:rPr>
                <w:color w:val="6C6C6C"/>
                <w:spacing w:val="-1"/>
                <w:position w:val="3"/>
              </w:rPr>
              <w:t>1</w:t>
            </w:r>
            <w:r>
              <w:rPr>
                <w:color w:val="6C6C6C"/>
                <w:spacing w:val="-1"/>
                <w:position w:val="3"/>
              </w:rPr>
              <w:t xml:space="preserve">   </w:t>
            </w:r>
            <w:r>
              <w:rPr>
                <w:color w:val="22863A"/>
                <w:spacing w:val="-1"/>
                <w:position w:val="3"/>
              </w:rPr>
              <w:t>AtomicInteger</w:t>
            </w:r>
            <w:r>
              <w:rPr>
                <w:color w:val="22863A"/>
                <w:spacing w:val="37"/>
                <w:position w:val="3"/>
              </w:rPr>
              <w:t xml:space="preserve"> </w:t>
            </w:r>
            <w:r>
              <w:rPr>
                <w:color w:val="A13000"/>
                <w:spacing w:val="-1"/>
                <w:position w:val="3"/>
              </w:rPr>
              <w:t>requestCount</w:t>
            </w:r>
            <w:r>
              <w:rPr>
                <w:color w:val="A13000"/>
                <w:spacing w:val="-1"/>
                <w:position w:val="3"/>
              </w:rPr>
              <w:t xml:space="preserve"> </w:t>
            </w:r>
            <w:r>
              <w:rPr>
                <w:color w:val="E10023"/>
                <w:spacing w:val="-1"/>
                <w:position w:val="3"/>
              </w:rPr>
              <w:t>=</w:t>
            </w:r>
            <w:r>
              <w:rPr>
                <w:color w:val="E10023"/>
                <w:spacing w:val="-1"/>
                <w:position w:val="3"/>
              </w:rPr>
              <w:t xml:space="preserve"> </w:t>
            </w:r>
            <w:r>
              <w:rPr>
                <w:color w:val="D73A49"/>
                <w:spacing w:val="-1"/>
                <w:position w:val="3"/>
              </w:rPr>
              <w:t>new</w:t>
            </w:r>
            <w:r>
              <w:rPr>
                <w:color w:val="D73A49"/>
                <w:spacing w:val="-2"/>
                <w:position w:val="3"/>
              </w:rPr>
              <w:t xml:space="preserve"> </w:t>
            </w:r>
            <w:r>
              <w:rPr>
                <w:color w:val="22863A"/>
                <w:spacing w:val="-2"/>
                <w:position w:val="3"/>
              </w:rPr>
              <w:t>AtomicInteger</w:t>
            </w:r>
            <w:r>
              <w:rPr>
                <w:color w:val="262626"/>
                <w:spacing w:val="-2"/>
                <w:position w:val="3"/>
              </w:rPr>
              <w:t>(</w:t>
            </w:r>
            <w:r>
              <w:rPr>
                <w:color w:val="005CC5"/>
                <w:spacing w:val="-2"/>
                <w:position w:val="3"/>
              </w:rPr>
              <w:t>0</w:t>
            </w:r>
            <w:r>
              <w:rPr>
                <w:color w:val="262626"/>
                <w:spacing w:val="-2"/>
                <w:position w:val="3"/>
              </w:rPr>
              <w:t>);</w:t>
            </w:r>
          </w:p>
          <w:p>
            <w:pPr>
              <w:pStyle w:val="TableText"/>
              <w:ind w:left="240"/>
              <w:spacing w:before="2" w:line="297" w:lineRule="exact"/>
              <w:rPr/>
            </w:pPr>
            <w:r>
              <w:rPr>
                <w:color w:val="6C6C6C"/>
                <w:spacing w:val="1"/>
                <w:position w:val="3"/>
              </w:rPr>
              <w:t>2</w:t>
            </w:r>
            <w:r>
              <w:rPr>
                <w:color w:val="6C6C6C"/>
                <w:spacing w:val="1"/>
                <w:position w:val="3"/>
              </w:rPr>
              <w:t xml:space="preserve">   </w:t>
            </w:r>
            <w:r>
              <w:rPr>
                <w:color w:val="232930"/>
                <w:position w:val="3"/>
              </w:rPr>
              <w:t>requestCount</w:t>
            </w:r>
            <w:r>
              <w:rPr>
                <w:color w:val="E10023"/>
                <w:spacing w:val="1"/>
                <w:position w:val="3"/>
              </w:rPr>
              <w:t>.</w:t>
            </w:r>
            <w:r>
              <w:rPr>
                <w:color w:val="232930"/>
                <w:position w:val="3"/>
              </w:rPr>
              <w:t>incrementAndGet</w:t>
            </w:r>
            <w:r>
              <w:rPr>
                <w:color w:val="262626"/>
                <w:spacing w:val="1"/>
                <w:position w:val="3"/>
              </w:rPr>
              <w:t>();</w:t>
            </w:r>
          </w:p>
        </w:tc>
      </w:tr>
    </w:tbl>
    <w:p>
      <w:pPr>
        <w:pStyle w:val="BodyText"/>
        <w:ind w:left="27"/>
        <w:spacing w:before="21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当然也可以使用</w:t>
      </w:r>
      <w:r>
        <w:rPr>
          <w:sz w:val="24"/>
          <w:szCs w:val="24"/>
          <w:color w:val="262626"/>
        </w:rPr>
        <w:t>synchronized</w:t>
      </w:r>
      <w:r>
        <w:rPr>
          <w:rFonts w:ascii="Microsoft YaHei" w:hAnsi="Microsoft YaHei" w:eastAsia="Microsoft YaHei" w:cs="Microsoft YaHei"/>
          <w:sz w:val="24"/>
          <w:szCs w:val="24"/>
          <w:color w:val="262626"/>
          <w:spacing w:val="1"/>
        </w:rPr>
        <w:t>或</w:t>
      </w:r>
      <w:r>
        <w:rPr>
          <w:sz w:val="24"/>
          <w:szCs w:val="24"/>
          <w:color w:val="262626"/>
        </w:rPr>
        <w:t>lock</w:t>
      </w:r>
      <w:r>
        <w:rPr>
          <w:rFonts w:ascii="Microsoft YaHei" w:hAnsi="Microsoft YaHei" w:eastAsia="Microsoft YaHei" w:cs="Microsoft YaHei"/>
          <w:sz w:val="24"/>
          <w:szCs w:val="24"/>
          <w:color w:val="262626"/>
          <w:spacing w:val="1"/>
        </w:rPr>
        <w:t>实现，但这个场景下原子类更合适</w:t>
      </w:r>
    </w:p>
    <w:p>
      <w:pPr>
        <w:pStyle w:val="BodyText"/>
        <w:ind w:left="194"/>
        <w:spacing w:before="213"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原子类是基于</w:t>
      </w:r>
      <w:r>
        <w:rPr>
          <w:sz w:val="24"/>
          <w:szCs w:val="24"/>
          <w:color w:val="262626"/>
          <w:spacing w:val="-2"/>
        </w:rPr>
        <w:t>CAS</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无锁）</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的，仅适用于简单变量的原子操作</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、代码更简洁</w:t>
      </w:r>
    </w:p>
    <w:p>
      <w:pPr>
        <w:spacing w:line="180" w:lineRule="auto"/>
        <w:sectPr>
          <w:headerReference w:type="default" r:id="rId20"/>
          <w:footerReference w:type="default" r:id="rId291"/>
          <w:pgSz w:w="12240" w:h="15840"/>
          <w:pgMar w:top="400" w:right="978" w:bottom="440" w:left="960" w:header="0" w:footer="175" w:gutter="0"/>
        </w:sectPr>
        <w:rPr>
          <w:rFonts w:ascii="Microsoft YaHei" w:hAnsi="Microsoft YaHei" w:eastAsia="Microsoft YaHei" w:cs="Microsoft YaHei"/>
          <w:sz w:val="24"/>
          <w:szCs w:val="24"/>
        </w:rPr>
      </w:pPr>
    </w:p>
    <w:p>
      <w:pPr>
        <w:pStyle w:val="BodyText"/>
        <w:ind w:left="8" w:right="188" w:firstLine="8"/>
        <w:spacing w:before="173" w:line="238" w:lineRule="auto"/>
        <w:jc w:val="both"/>
        <w:rPr>
          <w:rFonts w:ascii="Microsoft YaHei" w:hAnsi="Microsoft YaHei" w:eastAsia="Microsoft YaHei" w:cs="Microsoft YaHei"/>
          <w:sz w:val="24"/>
          <w:szCs w:val="24"/>
        </w:rPr>
      </w:pPr>
      <w:bookmarkStart w:name="bookmark33" w:id="32"/>
      <w:bookmarkEnd w:id="32"/>
      <w:r>
        <w:rPr>
          <w:sz w:val="24"/>
          <w:szCs w:val="24"/>
          <w:color w:val="262626"/>
          <w:spacing w:val="-2"/>
        </w:rPr>
        <w:t>Unsafe</w:t>
      </w:r>
      <w:r>
        <w:rPr>
          <w:sz w:val="24"/>
          <w:szCs w:val="24"/>
          <w:color w:val="262626"/>
          <w:spacing w:val="27"/>
        </w:rPr>
        <w:t xml:space="preserve"> </w:t>
      </w:r>
      <w:r>
        <w:rPr>
          <w:rFonts w:ascii="Microsoft YaHei" w:hAnsi="Microsoft YaHei" w:eastAsia="Microsoft YaHei" w:cs="Microsoft YaHei"/>
          <w:sz w:val="24"/>
          <w:szCs w:val="24"/>
          <w:color w:val="262626"/>
          <w:spacing w:val="-2"/>
        </w:rPr>
        <w:t>是</w:t>
      </w:r>
      <w:r>
        <w:rPr>
          <w:rFonts w:ascii="Microsoft YaHei" w:hAnsi="Microsoft YaHei" w:eastAsia="Microsoft YaHei" w:cs="Microsoft YaHei"/>
          <w:sz w:val="24"/>
          <w:szCs w:val="24"/>
          <w:color w:val="262626"/>
          <w:spacing w:val="18"/>
          <w:w w:val="101"/>
        </w:rPr>
        <w:t xml:space="preserve"> </w:t>
      </w:r>
      <w:r>
        <w:rPr>
          <w:sz w:val="24"/>
          <w:szCs w:val="24"/>
          <w:color w:val="262626"/>
          <w:spacing w:val="-2"/>
        </w:rPr>
        <w:t>CAS</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的核心类</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。因为 </w:t>
      </w:r>
      <w:r>
        <w:rPr>
          <w:sz w:val="24"/>
          <w:szCs w:val="24"/>
          <w:color w:val="262626"/>
          <w:spacing w:val="-2"/>
        </w:rPr>
        <w:t>Java</w:t>
      </w:r>
      <w:r>
        <w:rPr>
          <w:sz w:val="24"/>
          <w:szCs w:val="24"/>
          <w:color w:val="262626"/>
          <w:spacing w:val="26"/>
        </w:rPr>
        <w:t xml:space="preserve"> </w:t>
      </w:r>
      <w:r>
        <w:rPr>
          <w:rFonts w:ascii="Microsoft YaHei" w:hAnsi="Microsoft YaHei" w:eastAsia="Microsoft YaHei" w:cs="Microsoft YaHei"/>
          <w:sz w:val="24"/>
          <w:szCs w:val="24"/>
          <w:color w:val="262626"/>
          <w:spacing w:val="-2"/>
        </w:rPr>
        <w:t>无法直接访问底层操作系统，</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而是通过本地</w:t>
      </w:r>
      <w:r>
        <w:rPr>
          <w:rFonts w:ascii="Microsoft YaHei" w:hAnsi="Microsoft YaHei" w:eastAsia="Microsoft YaHei" w:cs="Microsoft YaHei"/>
          <w:sz w:val="24"/>
          <w:szCs w:val="24"/>
          <w:color w:val="262626"/>
          <w:spacing w:val="22"/>
          <w:w w:val="101"/>
        </w:rPr>
        <w:t xml:space="preserve"> </w:t>
      </w:r>
      <w:r>
        <w:rPr>
          <w:sz w:val="24"/>
          <w:szCs w:val="24"/>
          <w:color w:val="262626"/>
          <w:spacing w:val="-2"/>
        </w:rPr>
        <w:t>(nativ</w:t>
      </w:r>
      <w:r>
        <w:rPr>
          <w:sz w:val="24"/>
          <w:szCs w:val="24"/>
          <w:color w:val="262626"/>
          <w:spacing w:val="-3"/>
        </w:rPr>
        <w:t>e)</w:t>
      </w:r>
      <w:r>
        <w:rPr>
          <w:sz w:val="24"/>
          <w:szCs w:val="24"/>
          <w:color w:val="262626"/>
          <w:spacing w:val="28"/>
          <w:w w:val="101"/>
        </w:rPr>
        <w:t xml:space="preserve"> </w:t>
      </w:r>
      <w:r>
        <w:rPr>
          <w:rFonts w:ascii="Microsoft YaHei" w:hAnsi="Microsoft YaHei" w:eastAsia="Microsoft YaHei" w:cs="Microsoft YaHei"/>
          <w:sz w:val="24"/>
          <w:szCs w:val="24"/>
          <w:color w:val="262626"/>
          <w:spacing w:val="-3"/>
        </w:rPr>
        <w:t>方法</w:t>
      </w:r>
      <w:r>
        <w:rPr>
          <w:rFonts w:ascii="Microsoft YaHei" w:hAnsi="Microsoft YaHei" w:eastAsia="Microsoft YaHei" w:cs="Microsoft YaHei"/>
          <w:sz w:val="24"/>
          <w:szCs w:val="24"/>
          <w:color w:val="262626"/>
          <w:spacing w:val="-3"/>
        </w:rPr>
        <w:t>来访问</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。不过尽管如此，</w:t>
      </w:r>
      <w:r>
        <w:rPr>
          <w:sz w:val="24"/>
          <w:szCs w:val="24"/>
          <w:color w:val="262626"/>
          <w:spacing w:val="-3"/>
        </w:rPr>
        <w:t>JVM</w:t>
      </w:r>
      <w:r>
        <w:rPr>
          <w:sz w:val="24"/>
          <w:szCs w:val="24"/>
          <w:color w:val="262626"/>
          <w:spacing w:val="27"/>
          <w:w w:val="101"/>
        </w:rPr>
        <w:t xml:space="preserve"> </w:t>
      </w:r>
      <w:r>
        <w:rPr>
          <w:rFonts w:ascii="Microsoft YaHei" w:hAnsi="Microsoft YaHei" w:eastAsia="Microsoft YaHei" w:cs="Microsoft YaHei"/>
          <w:sz w:val="24"/>
          <w:szCs w:val="24"/>
          <w:color w:val="262626"/>
          <w:spacing w:val="-3"/>
        </w:rPr>
        <w:t>还是开了一个后门</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3"/>
        </w:rPr>
        <w:t>，</w:t>
      </w:r>
      <w:r>
        <w:rPr>
          <w:sz w:val="24"/>
          <w:szCs w:val="24"/>
          <w:color w:val="262626"/>
          <w:spacing w:val="-3"/>
        </w:rPr>
        <w:t>JDK</w:t>
      </w:r>
      <w:r>
        <w:rPr>
          <w:sz w:val="24"/>
          <w:szCs w:val="24"/>
          <w:color w:val="262626"/>
          <w:spacing w:val="37"/>
          <w:w w:val="101"/>
        </w:rPr>
        <w:t xml:space="preserve"> </w:t>
      </w:r>
      <w:r>
        <w:rPr>
          <w:rFonts w:ascii="Microsoft YaHei" w:hAnsi="Microsoft YaHei" w:eastAsia="Microsoft YaHei" w:cs="Microsoft YaHei"/>
          <w:sz w:val="24"/>
          <w:szCs w:val="24"/>
          <w:color w:val="262626"/>
          <w:spacing w:val="-3"/>
        </w:rPr>
        <w:t>中有一个类</w:t>
      </w:r>
      <w:r>
        <w:rPr>
          <w:rFonts w:ascii="Microsoft YaHei" w:hAnsi="Microsoft YaHei" w:eastAsia="Microsoft YaHei" w:cs="Microsoft YaHei"/>
          <w:sz w:val="24"/>
          <w:szCs w:val="24"/>
          <w:color w:val="262626"/>
          <w:spacing w:val="26"/>
        </w:rPr>
        <w:t xml:space="preserve"> </w:t>
      </w:r>
      <w:r>
        <w:rPr>
          <w:sz w:val="24"/>
          <w:szCs w:val="24"/>
          <w:color w:val="262626"/>
          <w:spacing w:val="-3"/>
        </w:rPr>
        <w:t>Unsafe</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3"/>
        </w:rPr>
        <w:t>它提供了硬件级别</w:t>
      </w:r>
      <w:r>
        <w:rPr>
          <w:rFonts w:ascii="Microsoft YaHei" w:hAnsi="Microsoft YaHei" w:eastAsia="Microsoft YaHei" w:cs="Microsoft YaHei"/>
          <w:sz w:val="24"/>
          <w:szCs w:val="24"/>
          <w:color w:val="262626"/>
          <w:spacing w:val="-2"/>
        </w:rPr>
        <w:t>的原子操作。</w:t>
      </w:r>
    </w:p>
    <w:p>
      <w:pPr>
        <w:pStyle w:val="BodyText"/>
        <w:spacing w:line="264" w:lineRule="auto"/>
        <w:rPr/>
      </w:pPr>
      <w:r/>
    </w:p>
    <w:p>
      <w:pPr>
        <w:pStyle w:val="BodyText"/>
        <w:spacing w:line="264" w:lineRule="auto"/>
        <w:rPr/>
      </w:pPr>
      <w:r/>
    </w:p>
    <w:p>
      <w:pPr>
        <w:pStyle w:val="BodyText"/>
        <w:ind w:left="9" w:right="143" w:firstLine="7"/>
        <w:spacing w:before="103" w:line="238" w:lineRule="auto"/>
        <w:rPr>
          <w:rFonts w:ascii="Microsoft YaHei" w:hAnsi="Microsoft YaHei" w:eastAsia="Microsoft YaHei" w:cs="Microsoft YaHei"/>
          <w:sz w:val="24"/>
          <w:szCs w:val="24"/>
        </w:rPr>
      </w:pPr>
      <w:r>
        <w:rPr>
          <w:sz w:val="24"/>
          <w:szCs w:val="24"/>
          <w:color w:val="262626"/>
          <w:spacing w:val="-3"/>
        </w:rPr>
        <w:t>Unsafe</w:t>
      </w:r>
      <w:r>
        <w:rPr>
          <w:sz w:val="24"/>
          <w:szCs w:val="24"/>
          <w:color w:val="262626"/>
          <w:spacing w:val="27"/>
        </w:rPr>
        <w:t xml:space="preserve"> </w:t>
      </w:r>
      <w:r>
        <w:rPr>
          <w:rFonts w:ascii="Microsoft YaHei" w:hAnsi="Microsoft YaHei" w:eastAsia="Microsoft YaHei" w:cs="Microsoft YaHei"/>
          <w:sz w:val="24"/>
          <w:szCs w:val="24"/>
          <w:color w:val="262626"/>
          <w:spacing w:val="-3"/>
        </w:rPr>
        <w:t>是 </w:t>
      </w:r>
      <w:r>
        <w:rPr>
          <w:sz w:val="24"/>
          <w:szCs w:val="24"/>
          <w:color w:val="262626"/>
          <w:spacing w:val="-3"/>
        </w:rPr>
        <w:t>Java</w:t>
      </w:r>
      <w:r>
        <w:rPr>
          <w:sz w:val="24"/>
          <w:szCs w:val="24"/>
          <w:color w:val="262626"/>
          <w:spacing w:val="38"/>
        </w:rPr>
        <w:t xml:space="preserve"> </w:t>
      </w:r>
      <w:r>
        <w:rPr>
          <w:rFonts w:ascii="Microsoft YaHei" w:hAnsi="Microsoft YaHei" w:eastAsia="Microsoft YaHei" w:cs="Microsoft YaHei"/>
          <w:sz w:val="24"/>
          <w:szCs w:val="24"/>
          <w:color w:val="262626"/>
          <w:spacing w:val="-3"/>
        </w:rPr>
        <w:t>中一个底层类，</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包含</w:t>
      </w:r>
      <w:r>
        <w:rPr>
          <w:rFonts w:ascii="Microsoft YaHei" w:hAnsi="Microsoft YaHei" w:eastAsia="Microsoft YaHei" w:cs="Microsoft YaHei"/>
          <w:sz w:val="24"/>
          <w:szCs w:val="24"/>
          <w:color w:val="262626"/>
          <w:spacing w:val="-4"/>
        </w:rPr>
        <w:t>了很多基础的操作，</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4"/>
        </w:rPr>
        <w:t>比如数组操作</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、对象操作</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、内存操作</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rPr>
        <w:t xml:space="preserve"> </w:t>
      </w:r>
      <w:r>
        <w:rPr>
          <w:sz w:val="24"/>
          <w:szCs w:val="24"/>
          <w:color w:val="262626"/>
          <w:spacing w:val="-3"/>
        </w:rPr>
        <w:t>CAS</w:t>
      </w:r>
      <w:r>
        <w:rPr>
          <w:rFonts w:ascii="Microsoft YaHei" w:hAnsi="Microsoft YaHei" w:eastAsia="Microsoft YaHei" w:cs="Microsoft YaHei"/>
          <w:sz w:val="24"/>
          <w:szCs w:val="24"/>
          <w:color w:val="262626"/>
          <w:spacing w:val="-3"/>
        </w:rPr>
        <w:t>操作</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、线程</w:t>
      </w:r>
      <w:r>
        <w:rPr>
          <w:rFonts w:ascii="Microsoft YaHei" w:hAnsi="Microsoft YaHei" w:eastAsia="Microsoft YaHei" w:cs="Microsoft YaHei"/>
          <w:sz w:val="24"/>
          <w:szCs w:val="24"/>
          <w:color w:val="262626"/>
          <w:spacing w:val="23"/>
        </w:rPr>
        <w:t xml:space="preserve"> </w:t>
      </w:r>
      <w:r>
        <w:rPr>
          <w:sz w:val="24"/>
          <w:szCs w:val="24"/>
          <w:color w:val="262626"/>
          <w:spacing w:val="-3"/>
        </w:rPr>
        <w:t>(park)</w:t>
      </w:r>
      <w:r>
        <w:rPr>
          <w:sz w:val="24"/>
          <w:szCs w:val="24"/>
          <w:color w:val="262626"/>
          <w:spacing w:val="24"/>
        </w:rPr>
        <w:t xml:space="preserve"> </w:t>
      </w:r>
      <w:r>
        <w:rPr>
          <w:rFonts w:ascii="Microsoft YaHei" w:hAnsi="Microsoft YaHei" w:eastAsia="Microsoft YaHei" w:cs="Microsoft YaHei"/>
          <w:sz w:val="24"/>
          <w:szCs w:val="24"/>
          <w:color w:val="262626"/>
          <w:spacing w:val="-3"/>
        </w:rPr>
        <w:t>操作</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、栅栏</w:t>
      </w:r>
      <w:r>
        <w:rPr>
          <w:rFonts w:ascii="Microsoft YaHei" w:hAnsi="Microsoft YaHei" w:eastAsia="Microsoft YaHei" w:cs="Microsoft YaHei"/>
          <w:sz w:val="24"/>
          <w:szCs w:val="24"/>
          <w:color w:val="262626"/>
          <w:spacing w:val="23"/>
        </w:rPr>
        <w:t xml:space="preserve"> </w:t>
      </w:r>
      <w:r>
        <w:rPr>
          <w:sz w:val="24"/>
          <w:szCs w:val="24"/>
          <w:color w:val="262626"/>
          <w:spacing w:val="-3"/>
        </w:rPr>
        <w:t>(Fence)</w:t>
      </w:r>
      <w:r>
        <w:rPr>
          <w:sz w:val="24"/>
          <w:szCs w:val="24"/>
          <w:color w:val="262626"/>
          <w:spacing w:val="24"/>
        </w:rPr>
        <w:t xml:space="preserve"> </w:t>
      </w:r>
      <w:r>
        <w:rPr>
          <w:rFonts w:ascii="Microsoft YaHei" w:hAnsi="Microsoft YaHei" w:eastAsia="Microsoft YaHei" w:cs="Microsoft YaHei"/>
          <w:sz w:val="24"/>
          <w:szCs w:val="24"/>
          <w:color w:val="262626"/>
          <w:spacing w:val="-3"/>
        </w:rPr>
        <w:t>操作，</w:t>
      </w:r>
      <w:r>
        <w:rPr>
          <w:sz w:val="24"/>
          <w:szCs w:val="24"/>
          <w:color w:val="262626"/>
          <w:spacing w:val="-3"/>
        </w:rPr>
        <w:t>JUC</w:t>
      </w:r>
      <w:r>
        <w:rPr>
          <w:rFonts w:ascii="Microsoft YaHei" w:hAnsi="Microsoft YaHei" w:eastAsia="Microsoft YaHei" w:cs="Microsoft YaHei"/>
          <w:sz w:val="24"/>
          <w:szCs w:val="24"/>
          <w:color w:val="262626"/>
          <w:spacing w:val="-3"/>
        </w:rPr>
        <w:t>包</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、一些三方框架都使</w:t>
      </w:r>
      <w:r>
        <w:rPr>
          <w:rFonts w:ascii="Microsoft YaHei" w:hAnsi="Microsoft YaHei" w:eastAsia="Microsoft YaHei" w:cs="Microsoft YaHei"/>
          <w:sz w:val="24"/>
          <w:szCs w:val="24"/>
          <w:color w:val="262626"/>
          <w:spacing w:val="-4"/>
        </w:rPr>
        <w:t>用</w:t>
      </w:r>
      <w:r>
        <w:rPr>
          <w:rFonts w:ascii="Microsoft YaHei" w:hAnsi="Microsoft YaHei" w:eastAsia="Microsoft YaHei" w:cs="Microsoft YaHei"/>
          <w:sz w:val="24"/>
          <w:szCs w:val="24"/>
          <w:color w:val="262626"/>
          <w:spacing w:val="53"/>
        </w:rPr>
        <w:t xml:space="preserve"> </w:t>
      </w:r>
      <w:r>
        <w:rPr>
          <w:sz w:val="24"/>
          <w:szCs w:val="24"/>
          <w:color w:val="262626"/>
          <w:spacing w:val="-4"/>
        </w:rPr>
        <w:t>Unsafe</w:t>
      </w:r>
      <w:r>
        <w:rPr>
          <w:sz w:val="24"/>
          <w:szCs w:val="24"/>
          <w:color w:val="262626"/>
          <w:spacing w:val="27"/>
        </w:rPr>
        <w:t xml:space="preserve"> </w:t>
      </w:r>
      <w:r>
        <w:rPr>
          <w:rFonts w:ascii="Microsoft YaHei" w:hAnsi="Microsoft YaHei" w:eastAsia="Microsoft YaHei" w:cs="Microsoft YaHei"/>
          <w:sz w:val="24"/>
          <w:szCs w:val="24"/>
          <w:color w:val="262626"/>
          <w:spacing w:val="-4"/>
        </w:rPr>
        <w:t>类来保</w:t>
      </w:r>
      <w:r>
        <w:rPr>
          <w:rFonts w:ascii="Microsoft YaHei" w:hAnsi="Microsoft YaHei" w:eastAsia="Microsoft YaHei" w:cs="Microsoft YaHei"/>
          <w:sz w:val="24"/>
          <w:szCs w:val="24"/>
          <w:color w:val="262626"/>
          <w:spacing w:val="-2"/>
        </w:rPr>
        <w:t>证并发安全。</w:t>
      </w:r>
    </w:p>
    <w:p>
      <w:pPr>
        <w:pStyle w:val="BodyText"/>
        <w:spacing w:line="258" w:lineRule="auto"/>
        <w:rPr/>
      </w:pPr>
      <w:r/>
    </w:p>
    <w:p>
      <w:pPr>
        <w:pStyle w:val="BodyText"/>
        <w:spacing w:line="259" w:lineRule="auto"/>
        <w:rPr/>
      </w:pPr>
      <w:r/>
    </w:p>
    <w:p>
      <w:pPr>
        <w:pStyle w:val="BodyText"/>
        <w:ind w:left="13" w:right="188" w:firstLine="3"/>
        <w:spacing w:before="103" w:line="239" w:lineRule="auto"/>
        <w:rPr>
          <w:rFonts w:ascii="Microsoft YaHei" w:hAnsi="Microsoft YaHei" w:eastAsia="Microsoft YaHei" w:cs="Microsoft YaHei"/>
          <w:sz w:val="24"/>
          <w:szCs w:val="24"/>
        </w:rPr>
      </w:pPr>
      <w:r>
        <w:rPr>
          <w:sz w:val="24"/>
          <w:szCs w:val="24"/>
          <w:color w:val="262626"/>
          <w:spacing w:val="-2"/>
        </w:rPr>
        <w:t>Unsafe</w:t>
      </w:r>
      <w:r>
        <w:rPr>
          <w:sz w:val="24"/>
          <w:szCs w:val="24"/>
          <w:color w:val="262626"/>
          <w:spacing w:val="28"/>
        </w:rPr>
        <w:t xml:space="preserve"> </w:t>
      </w:r>
      <w:r>
        <w:rPr>
          <w:rFonts w:ascii="Microsoft YaHei" w:hAnsi="Microsoft YaHei" w:eastAsia="Microsoft YaHei" w:cs="Microsoft YaHei"/>
          <w:sz w:val="24"/>
          <w:szCs w:val="24"/>
          <w:color w:val="262626"/>
          <w:spacing w:val="-2"/>
        </w:rPr>
        <w:t>类在 </w:t>
      </w:r>
      <w:r>
        <w:rPr>
          <w:sz w:val="24"/>
          <w:szCs w:val="24"/>
          <w:color w:val="262626"/>
          <w:spacing w:val="-2"/>
        </w:rPr>
        <w:t>JDK</w:t>
      </w:r>
      <w:r>
        <w:rPr>
          <w:sz w:val="24"/>
          <w:szCs w:val="24"/>
          <w:color w:val="262626"/>
          <w:spacing w:val="24"/>
        </w:rPr>
        <w:t xml:space="preserve"> </w:t>
      </w:r>
      <w:r>
        <w:rPr>
          <w:rFonts w:ascii="Microsoft YaHei" w:hAnsi="Microsoft YaHei" w:eastAsia="Microsoft YaHei" w:cs="Microsoft YaHei"/>
          <w:sz w:val="24"/>
          <w:szCs w:val="24"/>
          <w:color w:val="262626"/>
          <w:spacing w:val="-2"/>
        </w:rPr>
        <w:t>源码的多个类中用到，</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这个类的提供了一些</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绕开 </w:t>
      </w:r>
      <w:r>
        <w:rPr>
          <w:sz w:val="24"/>
          <w:szCs w:val="24"/>
          <w:color w:val="262626"/>
          <w:spacing w:val="-2"/>
        </w:rPr>
        <w:t>JVM</w:t>
      </w:r>
      <w:r>
        <w:rPr>
          <w:sz w:val="24"/>
          <w:szCs w:val="24"/>
          <w:color w:val="262626"/>
          <w:spacing w:val="33"/>
        </w:rPr>
        <w:t xml:space="preserve"> </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、更底层的功能，</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基</w:t>
      </w:r>
      <w:r>
        <w:rPr>
          <w:rFonts w:ascii="Microsoft YaHei" w:hAnsi="Microsoft YaHei" w:eastAsia="Microsoft YaHei" w:cs="Microsoft YaHei"/>
          <w:sz w:val="24"/>
          <w:szCs w:val="24"/>
          <w:color w:val="262626"/>
          <w:spacing w:val="-2"/>
        </w:rPr>
        <w:t>于它的实现可以提高效率</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。但是，</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它是一把双刃剑：正如它的名字所预示的那样，</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它是</w:t>
      </w:r>
      <w:r>
        <w:rPr>
          <w:rFonts w:ascii="Microsoft YaHei" w:hAnsi="Microsoft YaHei" w:eastAsia="Microsoft YaHei" w:cs="Microsoft YaHei"/>
          <w:sz w:val="24"/>
          <w:szCs w:val="24"/>
          <w:color w:val="262626"/>
          <w:spacing w:val="26"/>
        </w:rPr>
        <w:t xml:space="preserve"> </w:t>
      </w:r>
      <w:r>
        <w:rPr>
          <w:sz w:val="24"/>
          <w:szCs w:val="24"/>
          <w:color w:val="262626"/>
          <w:spacing w:val="-2"/>
        </w:rPr>
        <w:t>U</w:t>
      </w:r>
      <w:r>
        <w:rPr>
          <w:sz w:val="24"/>
          <w:szCs w:val="24"/>
          <w:color w:val="262626"/>
          <w:spacing w:val="-3"/>
        </w:rPr>
        <w:t>nsafe</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它所分配的内存需要手动 </w:t>
      </w:r>
      <w:r>
        <w:rPr>
          <w:sz w:val="24"/>
          <w:szCs w:val="24"/>
          <w:color w:val="262626"/>
          <w:spacing w:val="-2"/>
        </w:rPr>
        <w:t>free</w:t>
      </w:r>
      <w:r>
        <w:rPr>
          <w:sz w:val="24"/>
          <w:szCs w:val="24"/>
          <w:color w:val="262626"/>
          <w:spacing w:val="27"/>
        </w:rPr>
        <w:t xml:space="preserve"> </w:t>
      </w:r>
      <w:r>
        <w:rPr>
          <w:sz w:val="24"/>
          <w:szCs w:val="24"/>
          <w:color w:val="262626"/>
          <w:spacing w:val="-2"/>
        </w:rPr>
        <w:t>(</w:t>
      </w:r>
      <w:r>
        <w:rPr>
          <w:rFonts w:ascii="Microsoft YaHei" w:hAnsi="Microsoft YaHei" w:eastAsia="Microsoft YaHei" w:cs="Microsoft YaHei"/>
          <w:sz w:val="24"/>
          <w:szCs w:val="24"/>
          <w:color w:val="262626"/>
          <w:spacing w:val="-2"/>
        </w:rPr>
        <w:t>不被</w:t>
      </w:r>
      <w:r>
        <w:rPr>
          <w:rFonts w:ascii="Microsoft YaHei" w:hAnsi="Microsoft YaHei" w:eastAsia="Microsoft YaHei" w:cs="Microsoft YaHei"/>
          <w:sz w:val="24"/>
          <w:szCs w:val="24"/>
          <w:color w:val="262626"/>
          <w:spacing w:val="19"/>
        </w:rPr>
        <w:t xml:space="preserve"> </w:t>
      </w:r>
      <w:r>
        <w:rPr>
          <w:sz w:val="24"/>
          <w:szCs w:val="24"/>
          <w:color w:val="262626"/>
          <w:spacing w:val="-2"/>
        </w:rPr>
        <w:t>GC</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回</w:t>
      </w:r>
      <w:r>
        <w:rPr>
          <w:rFonts w:ascii="Microsoft YaHei" w:hAnsi="Microsoft YaHei" w:eastAsia="Microsoft YaHei" w:cs="Microsoft YaHei"/>
          <w:sz w:val="24"/>
          <w:szCs w:val="24"/>
          <w:color w:val="262626"/>
          <w:spacing w:val="-3"/>
        </w:rPr>
        <w:t>收</w:t>
      </w:r>
      <w:r>
        <w:rPr>
          <w:sz w:val="24"/>
          <w:szCs w:val="24"/>
          <w:color w:val="262626"/>
          <w:spacing w:val="-3"/>
        </w:rPr>
        <w:t>)</w:t>
      </w:r>
      <w:r>
        <w:rPr>
          <w:rFonts w:ascii="Microsoft YaHei" w:hAnsi="Microsoft YaHei" w:eastAsia="Microsoft YaHei" w:cs="Microsoft YaHei"/>
          <w:sz w:val="24"/>
          <w:szCs w:val="24"/>
          <w:color w:val="262626"/>
          <w:spacing w:val="-3"/>
        </w:rPr>
        <w:t>。</w:t>
      </w:r>
    </w:p>
    <w:p>
      <w:pPr>
        <w:pStyle w:val="BodyText"/>
        <w:spacing w:line="261" w:lineRule="auto"/>
        <w:rPr/>
      </w:pPr>
      <w:r/>
    </w:p>
    <w:p>
      <w:pPr>
        <w:pStyle w:val="BodyText"/>
        <w:spacing w:line="261" w:lineRule="auto"/>
        <w:rPr/>
      </w:pPr>
      <w:r/>
    </w:p>
    <w:p>
      <w:pPr>
        <w:pStyle w:val="BodyText"/>
        <w:ind w:left="17"/>
        <w:spacing w:before="103" w:line="195" w:lineRule="auto"/>
        <w:rPr>
          <w:rFonts w:ascii="Microsoft YaHei" w:hAnsi="Microsoft YaHei" w:eastAsia="Microsoft YaHei" w:cs="Microsoft YaHei"/>
          <w:sz w:val="24"/>
          <w:szCs w:val="24"/>
        </w:rPr>
      </w:pPr>
      <w:r>
        <w:rPr>
          <w:sz w:val="24"/>
          <w:szCs w:val="24"/>
          <w:color w:val="262626"/>
          <w:spacing w:val="-1"/>
        </w:rPr>
        <w:t>Unsafe</w:t>
      </w:r>
      <w:r>
        <w:rPr>
          <w:sz w:val="24"/>
          <w:szCs w:val="24"/>
          <w:color w:val="262626"/>
          <w:spacing w:val="27"/>
        </w:rPr>
        <w:t xml:space="preserve"> </w:t>
      </w:r>
      <w:r>
        <w:rPr>
          <w:rFonts w:ascii="Microsoft YaHei" w:hAnsi="Microsoft YaHei" w:eastAsia="Microsoft YaHei" w:cs="Microsoft YaHei"/>
          <w:sz w:val="24"/>
          <w:szCs w:val="24"/>
          <w:color w:val="262626"/>
          <w:spacing w:val="-1"/>
        </w:rPr>
        <w:t>类提供了硬件级别的原子操作，</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主要提供了以下功</w:t>
      </w:r>
      <w:r>
        <w:rPr>
          <w:rFonts w:ascii="Microsoft YaHei" w:hAnsi="Microsoft YaHei" w:eastAsia="Microsoft YaHei" w:cs="Microsoft YaHei"/>
          <w:sz w:val="24"/>
          <w:szCs w:val="24"/>
          <w:color w:val="262626"/>
          <w:spacing w:val="-2"/>
        </w:rPr>
        <w:t>能：</w:t>
      </w:r>
    </w:p>
    <w:p>
      <w:pPr>
        <w:pStyle w:val="BodyText"/>
        <w:ind w:left="180"/>
        <w:spacing w:before="190" w:line="195" w:lineRule="auto"/>
        <w:rPr>
          <w:rFonts w:ascii="Microsoft YaHei" w:hAnsi="Microsoft YaHei" w:eastAsia="Microsoft YaHei" w:cs="Microsoft YaHei"/>
          <w:sz w:val="24"/>
          <w:szCs w:val="24"/>
        </w:rPr>
      </w:pPr>
      <w:r>
        <w:rPr>
          <w:sz w:val="24"/>
          <w:szCs w:val="24"/>
          <w:color w:val="262626"/>
          <w:spacing w:val="-3"/>
        </w:rPr>
        <w:t>1.</w:t>
      </w:r>
      <w:r>
        <w:rPr>
          <w:sz w:val="24"/>
          <w:szCs w:val="24"/>
          <w:color w:val="262626"/>
          <w:spacing w:val="43"/>
          <w:w w:val="101"/>
        </w:rPr>
        <w:t xml:space="preserve"> </w:t>
      </w:r>
      <w:r>
        <w:rPr>
          <w:rFonts w:ascii="Microsoft YaHei" w:hAnsi="Microsoft YaHei" w:eastAsia="Microsoft YaHei" w:cs="Microsoft YaHei"/>
          <w:sz w:val="24"/>
          <w:szCs w:val="24"/>
          <w:color w:val="262626"/>
          <w:spacing w:val="-3"/>
        </w:rPr>
        <w:t>通过</w:t>
      </w:r>
      <w:r>
        <w:rPr>
          <w:rFonts w:ascii="Microsoft YaHei" w:hAnsi="Microsoft YaHei" w:eastAsia="Microsoft YaHei" w:cs="Microsoft YaHei"/>
          <w:sz w:val="24"/>
          <w:szCs w:val="24"/>
          <w:color w:val="262626"/>
          <w:spacing w:val="26"/>
        </w:rPr>
        <w:t xml:space="preserve"> </w:t>
      </w:r>
      <w:r>
        <w:rPr>
          <w:sz w:val="24"/>
          <w:szCs w:val="24"/>
          <w:color w:val="262626"/>
          <w:spacing w:val="-3"/>
        </w:rPr>
        <w:t>Unsafe</w:t>
      </w:r>
      <w:r>
        <w:rPr>
          <w:sz w:val="24"/>
          <w:szCs w:val="24"/>
          <w:color w:val="262626"/>
          <w:spacing w:val="27"/>
        </w:rPr>
        <w:t xml:space="preserve"> </w:t>
      </w:r>
      <w:r>
        <w:rPr>
          <w:rFonts w:ascii="Microsoft YaHei" w:hAnsi="Microsoft YaHei" w:eastAsia="Microsoft YaHei" w:cs="Microsoft YaHei"/>
          <w:sz w:val="24"/>
          <w:szCs w:val="24"/>
          <w:color w:val="262626"/>
          <w:spacing w:val="-3"/>
        </w:rPr>
        <w:t>类可以分配内存，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可以释放内存</w:t>
      </w:r>
    </w:p>
    <w:p>
      <w:pPr>
        <w:pStyle w:val="BodyText"/>
        <w:ind w:left="165"/>
        <w:spacing w:before="137" w:line="184"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7"/>
        </w:rPr>
        <w:t xml:space="preserve"> </w:t>
      </w:r>
      <w:r>
        <w:rPr>
          <w:rFonts w:ascii="Microsoft YaHei" w:hAnsi="Microsoft YaHei" w:eastAsia="Microsoft YaHei" w:cs="Microsoft YaHei"/>
          <w:sz w:val="24"/>
          <w:szCs w:val="24"/>
          <w:color w:val="262626"/>
          <w:spacing w:val="-1"/>
        </w:rPr>
        <w:t>可以定位对象某字段的内存位置，也可以修改对象的字段</w:t>
      </w:r>
      <w:r>
        <w:rPr>
          <w:rFonts w:ascii="Microsoft YaHei" w:hAnsi="Microsoft YaHei" w:eastAsia="Microsoft YaHei" w:cs="Microsoft YaHei"/>
          <w:sz w:val="24"/>
          <w:szCs w:val="24"/>
          <w:color w:val="262626"/>
          <w:spacing w:val="-2"/>
        </w:rPr>
        <w:t>值，</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即使它是私有的</w:t>
      </w:r>
    </w:p>
    <w:p>
      <w:pPr>
        <w:pStyle w:val="BodyText"/>
        <w:ind w:left="166"/>
        <w:spacing w:before="150" w:line="18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9"/>
        </w:rPr>
        <w:t xml:space="preserve"> </w:t>
      </w:r>
      <w:r>
        <w:rPr>
          <w:rFonts w:ascii="Microsoft YaHei" w:hAnsi="Microsoft YaHei" w:eastAsia="Microsoft YaHei" w:cs="Microsoft YaHei"/>
          <w:sz w:val="24"/>
          <w:szCs w:val="24"/>
          <w:color w:val="262626"/>
          <w:spacing w:val="-2"/>
        </w:rPr>
        <w:t>将线程进行挂起与恢复</w:t>
      </w:r>
    </w:p>
    <w:p>
      <w:pPr>
        <w:pStyle w:val="BodyText"/>
        <w:ind w:left="166"/>
        <w:spacing w:before="148" w:line="178" w:lineRule="auto"/>
        <w:rPr>
          <w:rFonts w:ascii="Microsoft YaHei" w:hAnsi="Microsoft YaHei" w:eastAsia="Microsoft YaHei" w:cs="Microsoft YaHei"/>
          <w:sz w:val="24"/>
          <w:szCs w:val="24"/>
        </w:rPr>
      </w:pPr>
      <w:r>
        <w:rPr>
          <w:sz w:val="24"/>
          <w:szCs w:val="24"/>
          <w:color w:val="262626"/>
          <w:spacing w:val="-4"/>
        </w:rPr>
        <w:t>4.</w:t>
      </w:r>
      <w:r>
        <w:rPr>
          <w:sz w:val="24"/>
          <w:szCs w:val="24"/>
          <w:color w:val="262626"/>
          <w:spacing w:val="34"/>
        </w:rPr>
        <w:t xml:space="preserve"> </w:t>
      </w:r>
      <w:r>
        <w:rPr>
          <w:sz w:val="24"/>
          <w:szCs w:val="24"/>
          <w:color w:val="262626"/>
          <w:spacing w:val="-4"/>
        </w:rPr>
        <w:t>CAS</w:t>
      </w:r>
      <w:r>
        <w:rPr>
          <w:rFonts w:ascii="Microsoft YaHei" w:hAnsi="Microsoft YaHei" w:eastAsia="Microsoft YaHei" w:cs="Microsoft YaHei"/>
          <w:sz w:val="24"/>
          <w:szCs w:val="24"/>
          <w:color w:val="262626"/>
          <w:spacing w:val="-4"/>
        </w:rPr>
        <w:t>操作</w:t>
      </w:r>
    </w:p>
    <w:p>
      <w:pPr>
        <w:spacing w:line="178" w:lineRule="auto"/>
        <w:sectPr>
          <w:headerReference w:type="default" r:id="rId296"/>
          <w:footerReference w:type="default" r:id="rId297"/>
          <w:pgSz w:w="12240" w:h="15840"/>
          <w:pgMar w:top="2107" w:right="960" w:bottom="383" w:left="960" w:header="1245" w:footer="197" w:gutter="0"/>
        </w:sectPr>
        <w:rPr>
          <w:rFonts w:ascii="Microsoft YaHei" w:hAnsi="Microsoft YaHei" w:eastAsia="Microsoft YaHei" w:cs="Microsoft YaHei"/>
          <w:sz w:val="24"/>
          <w:szCs w:val="24"/>
        </w:rPr>
      </w:pPr>
    </w:p>
    <w:p>
      <w:pPr>
        <w:ind w:left="11"/>
        <w:spacing w:before="181"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背景知识：</w:t>
      </w:r>
    </w:p>
    <w:p>
      <w:pPr>
        <w:pStyle w:val="BodyText"/>
        <w:ind w:left="3"/>
        <w:spacing w:before="206" w:line="185" w:lineRule="auto"/>
        <w:rPr>
          <w:rFonts w:ascii="Microsoft YaHei" w:hAnsi="Microsoft YaHei" w:eastAsia="Microsoft YaHei" w:cs="Microsoft YaHei"/>
          <w:sz w:val="24"/>
          <w:szCs w:val="24"/>
        </w:rPr>
      </w:pPr>
      <w:r>
        <w:rPr>
          <w:sz w:val="24"/>
          <w:szCs w:val="24"/>
          <w:color w:val="333333"/>
        </w:rPr>
        <w:t>JVM</w:t>
      </w:r>
      <w:r>
        <w:rPr>
          <w:rFonts w:ascii="Microsoft YaHei" w:hAnsi="Microsoft YaHei" w:eastAsia="Microsoft YaHei" w:cs="Microsoft YaHei"/>
          <w:sz w:val="24"/>
          <w:szCs w:val="24"/>
          <w:color w:val="333333"/>
          <w:spacing w:val="1"/>
        </w:rPr>
        <w:t>运行流程：</w:t>
      </w:r>
    </w:p>
    <w:p>
      <w:pPr>
        <w:pStyle w:val="BodyText"/>
        <w:ind w:left="194"/>
        <w:spacing w:before="20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Java</w:t>
      </w:r>
      <w:r>
        <w:rPr>
          <w:rFonts w:ascii="Microsoft YaHei" w:hAnsi="Microsoft YaHei" w:eastAsia="Microsoft YaHei" w:cs="Microsoft YaHei"/>
          <w:sz w:val="24"/>
          <w:szCs w:val="24"/>
          <w:color w:val="333333"/>
        </w:rPr>
        <w:t>源代码编译成</w:t>
      </w:r>
      <w:r>
        <w:rPr>
          <w:sz w:val="24"/>
          <w:szCs w:val="24"/>
          <w:color w:val="333333"/>
        </w:rPr>
        <w:t>class</w:t>
      </w:r>
      <w:r>
        <w:rPr>
          <w:rFonts w:ascii="Microsoft YaHei" w:hAnsi="Microsoft YaHei" w:eastAsia="Microsoft YaHei" w:cs="Microsoft YaHei"/>
          <w:sz w:val="24"/>
          <w:szCs w:val="24"/>
          <w:color w:val="333333"/>
        </w:rPr>
        <w:t>字节码文件，</w:t>
      </w:r>
      <w:r>
        <w:rPr>
          <w:rFonts w:ascii="Microsoft YaHei" w:hAnsi="Microsoft YaHei" w:eastAsia="Microsoft YaHei" w:cs="Microsoft YaHei"/>
          <w:sz w:val="24"/>
          <w:szCs w:val="24"/>
          <w:color w:val="333333"/>
          <w:spacing w:val="-19"/>
        </w:rPr>
        <w:t xml:space="preserve"> </w:t>
      </w:r>
      <w:r>
        <w:rPr>
          <w:rFonts w:ascii="Microsoft YaHei" w:hAnsi="Microsoft YaHei" w:eastAsia="Microsoft YaHei" w:cs="Microsoft YaHei"/>
          <w:sz w:val="24"/>
          <w:szCs w:val="24"/>
          <w:color w:val="333333"/>
        </w:rPr>
        <w:t>由类加载系统装载到运行时数据区；</w:t>
      </w:r>
    </w:p>
    <w:p>
      <w:pPr>
        <w:ind w:left="194"/>
        <w:spacing w:before="138"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运行时数据区把字节码加载到内存</w:t>
      </w:r>
    </w:p>
    <w:p>
      <w:pPr>
        <w:ind w:left="194"/>
        <w:spacing w:before="146"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执行引擎负责将字节码翻译为底层系统指令。</w:t>
      </w:r>
    </w:p>
    <w:p>
      <w:pPr>
        <w:ind w:firstLine="15"/>
        <w:spacing w:before="137" w:line="5085" w:lineRule="exact"/>
        <w:rPr/>
      </w:pPr>
      <w:r>
        <w:rPr>
          <w:position w:val="-101"/>
        </w:rPr>
        <w:drawing>
          <wp:inline distT="0" distB="0" distL="0" distR="0">
            <wp:extent cx="6534150" cy="3228975"/>
            <wp:effectExtent l="0" t="0" r="0" b="0"/>
            <wp:docPr id="432" name="IM 432"/>
            <wp:cNvGraphicFramePr/>
            <a:graphic>
              <a:graphicData uri="http://schemas.openxmlformats.org/drawingml/2006/picture">
                <pic:pic>
                  <pic:nvPicPr>
                    <pic:cNvPr id="432" name="IM 432"/>
                    <pic:cNvPicPr/>
                  </pic:nvPicPr>
                  <pic:blipFill>
                    <a:blip r:embed="rId300"/>
                    <a:stretch>
                      <a:fillRect/>
                    </a:stretch>
                  </pic:blipFill>
                  <pic:spPr>
                    <a:xfrm rot="0">
                      <a:off x="0" y="0"/>
                      <a:ext cx="6534150" cy="3228975"/>
                    </a:xfrm>
                    <a:prstGeom prst="rect">
                      <a:avLst/>
                    </a:prstGeom>
                  </pic:spPr>
                </pic:pic>
              </a:graphicData>
            </a:graphic>
          </wp:inline>
        </w:drawing>
      </w:r>
    </w:p>
    <w:p>
      <w:pPr>
        <w:pStyle w:val="BodyText"/>
        <w:spacing w:line="258" w:lineRule="auto"/>
        <w:rPr/>
      </w:pPr>
      <w:r/>
    </w:p>
    <w:p>
      <w:pPr>
        <w:pStyle w:val="BodyText"/>
        <w:spacing w:line="258" w:lineRule="auto"/>
        <w:rPr/>
      </w:pPr>
      <w:r/>
    </w:p>
    <w:p>
      <w:pPr>
        <w:ind w:left="38"/>
        <w:spacing w:before="180" w:line="179" w:lineRule="auto"/>
        <w:rPr>
          <w:rFonts w:ascii="Microsoft YaHei" w:hAnsi="Microsoft YaHei" w:eastAsia="Microsoft YaHei" w:cs="Microsoft YaHei"/>
          <w:sz w:val="42"/>
          <w:szCs w:val="42"/>
        </w:rPr>
      </w:pPr>
      <w:bookmarkStart w:name="bookmark34" w:id="33"/>
      <w:bookmarkEnd w:id="33"/>
      <w:r>
        <w:rPr>
          <w:rFonts w:ascii="Microsoft YaHei" w:hAnsi="Microsoft YaHei" w:eastAsia="Microsoft YaHei" w:cs="Microsoft YaHei"/>
          <w:sz w:val="42"/>
          <w:szCs w:val="42"/>
          <w:color w:val="333333"/>
          <w:spacing w:val="-10"/>
        </w:rPr>
        <w:t>内存结构</w:t>
      </w:r>
    </w:p>
    <w:p>
      <w:pPr>
        <w:pStyle w:val="BodyText"/>
        <w:ind w:left="10"/>
        <w:spacing w:before="317"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我们常说的内存结构  </w:t>
      </w:r>
      <w:r>
        <w:rPr>
          <w:sz w:val="24"/>
          <w:szCs w:val="24"/>
          <w:color w:val="333333"/>
        </w:rPr>
        <w:t>===</w:t>
      </w:r>
      <w:r>
        <w:rPr>
          <w:sz w:val="24"/>
          <w:szCs w:val="24"/>
          <w:color w:val="333333"/>
          <w:spacing w:val="34"/>
          <w:w w:val="101"/>
        </w:rPr>
        <w:t xml:space="preserve"> </w:t>
      </w:r>
      <w:r>
        <w:rPr>
          <w:rFonts w:ascii="Microsoft YaHei" w:hAnsi="Microsoft YaHei" w:eastAsia="Microsoft YaHei" w:cs="Microsoft YaHei"/>
          <w:sz w:val="24"/>
          <w:szCs w:val="24"/>
          <w:color w:val="333333"/>
        </w:rPr>
        <w:t>运行时数据区</w:t>
      </w:r>
    </w:p>
    <w:p>
      <w:pPr>
        <w:pStyle w:val="BodyText"/>
        <w:spacing w:line="318" w:lineRule="auto"/>
        <w:rPr/>
      </w:pPr>
      <w:r/>
    </w:p>
    <w:p>
      <w:pPr>
        <w:pStyle w:val="BodyText"/>
        <w:spacing w:line="319" w:lineRule="auto"/>
        <w:rPr/>
      </w:pPr>
      <w:r/>
    </w:p>
    <w:p>
      <w:pPr>
        <w:ind w:left="12"/>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运行时数据区又分为：方法区、堆、虚拟机栈、本地方法栈、程序计数器</w:t>
      </w:r>
    </w:p>
    <w:p>
      <w:pPr>
        <w:pStyle w:val="BodyText"/>
        <w:spacing w:line="303" w:lineRule="auto"/>
        <w:rPr/>
      </w:pPr>
      <w:r/>
    </w:p>
    <w:p>
      <w:pPr>
        <w:pStyle w:val="BodyText"/>
        <w:spacing w:line="304" w:lineRule="auto"/>
        <w:rPr/>
      </w:pPr>
      <w:r/>
    </w:p>
    <w:p>
      <w:pPr>
        <w:ind w:left="8"/>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线程私有的有：程序计数器</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3"/>
        </w:rPr>
        <w:t>、虚拟机栈</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3"/>
        </w:rPr>
        <w:t>、本地方</w:t>
      </w:r>
      <w:r>
        <w:rPr>
          <w:rFonts w:ascii="Microsoft YaHei" w:hAnsi="Microsoft YaHei" w:eastAsia="Microsoft YaHei" w:cs="Microsoft YaHei"/>
          <w:sz w:val="24"/>
          <w:szCs w:val="24"/>
          <w:color w:val="333333"/>
          <w:spacing w:val="-4"/>
        </w:rPr>
        <w:t>法栈</w:t>
      </w:r>
    </w:p>
    <w:p>
      <w:pPr>
        <w:ind w:left="8"/>
        <w:spacing w:before="205"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线程共享的有：堆</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4"/>
        </w:rPr>
        <w:t>、方法区</w:t>
      </w:r>
    </w:p>
    <w:p>
      <w:pPr>
        <w:spacing w:line="188" w:lineRule="auto"/>
        <w:sectPr>
          <w:headerReference w:type="default" r:id="rId298"/>
          <w:footerReference w:type="default" r:id="rId299"/>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299" w:lineRule="auto"/>
        <w:rPr/>
      </w:pPr>
      <w:r/>
    </w:p>
    <w:p>
      <w:pPr>
        <w:pStyle w:val="BodyText"/>
        <w:ind w:left="17"/>
        <w:spacing w:before="103" w:line="184" w:lineRule="auto"/>
        <w:outlineLvl w:val="4"/>
        <w:rPr>
          <w:rFonts w:ascii="Microsoft YaHei" w:hAnsi="Microsoft YaHei" w:eastAsia="Microsoft YaHei" w:cs="Microsoft YaHei"/>
          <w:sz w:val="24"/>
          <w:szCs w:val="24"/>
        </w:rPr>
      </w:pPr>
      <w:r>
        <w:rPr>
          <w:sz w:val="24"/>
          <w:szCs w:val="24"/>
          <w:color w:val="262626"/>
          <w:spacing w:val="-1"/>
        </w:rPr>
        <w:t>1.</w:t>
      </w:r>
      <w:r>
        <w:rPr>
          <w:sz w:val="24"/>
          <w:szCs w:val="24"/>
          <w:color w:val="262626"/>
          <w:spacing w:val="38"/>
        </w:rPr>
        <w:t xml:space="preserve"> </w:t>
      </w:r>
      <w:r>
        <w:rPr>
          <w:rFonts w:ascii="Microsoft YaHei" w:hAnsi="Microsoft YaHei" w:eastAsia="Microsoft YaHei" w:cs="Microsoft YaHei"/>
          <w:sz w:val="24"/>
          <w:szCs w:val="24"/>
          <w:color w:val="333333"/>
          <w:spacing w:val="-1"/>
        </w:rPr>
        <w:t>程序计数器：</w:t>
      </w:r>
      <w:r>
        <w:rPr>
          <w:rFonts w:ascii="Microsoft YaHei" w:hAnsi="Microsoft YaHei" w:eastAsia="Microsoft YaHei" w:cs="Microsoft YaHei"/>
          <w:sz w:val="24"/>
          <w:szCs w:val="24"/>
          <w:color w:val="404040"/>
          <w:spacing w:val="-1"/>
        </w:rPr>
        <w:t>记录当前线程正在执行的字节码指令的地址</w:t>
      </w:r>
      <w:r>
        <w:rPr>
          <w:rFonts w:ascii="Microsoft YaHei" w:hAnsi="Microsoft YaHei" w:eastAsia="Microsoft YaHei" w:cs="Microsoft YaHei"/>
          <w:sz w:val="24"/>
          <w:szCs w:val="24"/>
          <w:color w:val="333333"/>
          <w:spacing w:val="-1"/>
        </w:rPr>
        <w:t>，物理上程序计数器是使用</w:t>
      </w:r>
      <w:r>
        <w:rPr>
          <w:rFonts w:ascii="Microsoft YaHei" w:hAnsi="Microsoft YaHei" w:eastAsia="Microsoft YaHei" w:cs="Microsoft YaHei"/>
          <w:sz w:val="24"/>
          <w:szCs w:val="24"/>
          <w:color w:val="333333"/>
          <w:spacing w:val="-17"/>
        </w:rPr>
        <w:t xml:space="preserve"> </w:t>
      </w:r>
      <w:r>
        <w:rPr>
          <w:sz w:val="24"/>
          <w:szCs w:val="24"/>
          <w:color w:val="333333"/>
          <w:spacing w:val="-1"/>
        </w:rPr>
        <w:t>“</w:t>
      </w:r>
      <w:r>
        <w:rPr>
          <w:rFonts w:ascii="Microsoft YaHei" w:hAnsi="Microsoft YaHei" w:eastAsia="Microsoft YaHei" w:cs="Microsoft YaHei"/>
          <w:sz w:val="24"/>
          <w:szCs w:val="24"/>
          <w:color w:val="333333"/>
          <w:spacing w:val="-1"/>
        </w:rPr>
        <w:t>寄存</w:t>
      </w:r>
    </w:p>
    <w:p>
      <w:pPr>
        <w:pStyle w:val="BodyText"/>
        <w:ind w:left="295"/>
        <w:spacing w:before="8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器</w:t>
      </w:r>
      <w:r>
        <w:rPr>
          <w:rFonts w:ascii="Microsoft YaHei" w:hAnsi="Microsoft YaHei" w:eastAsia="Microsoft YaHei" w:cs="Microsoft YaHei"/>
          <w:sz w:val="24"/>
          <w:szCs w:val="24"/>
          <w:color w:val="333333"/>
          <w:spacing w:val="-51"/>
        </w:rPr>
        <w:t xml:space="preserve"> </w:t>
      </w:r>
      <w:r>
        <w:rPr>
          <w:sz w:val="24"/>
          <w:szCs w:val="24"/>
          <w:color w:val="333333"/>
          <w:spacing w:val="3"/>
        </w:rPr>
        <w:t>”</w:t>
      </w:r>
      <w:r>
        <w:rPr>
          <w:rFonts w:ascii="Microsoft YaHei" w:hAnsi="Microsoft YaHei" w:eastAsia="Microsoft YaHei" w:cs="Microsoft YaHei"/>
          <w:sz w:val="24"/>
          <w:szCs w:val="24"/>
          <w:color w:val="333333"/>
          <w:spacing w:val="3"/>
        </w:rPr>
        <w:t>完成的。</w:t>
      </w:r>
    </w:p>
    <w:p>
      <w:pPr>
        <w:pStyle w:val="BodyText"/>
        <w:spacing w:line="312" w:lineRule="auto"/>
        <w:rPr/>
      </w:pPr>
      <w:r/>
    </w:p>
    <w:p>
      <w:pPr>
        <w:pStyle w:val="BodyText"/>
        <w:spacing w:line="312" w:lineRule="auto"/>
        <w:rPr/>
      </w:pPr>
      <w:r/>
    </w:p>
    <w:p>
      <w:pPr>
        <w:pStyle w:val="BodyText"/>
        <w:ind w:left="1"/>
        <w:spacing w:before="103" w:line="184" w:lineRule="auto"/>
        <w:rPr>
          <w:rFonts w:ascii="Microsoft YaHei" w:hAnsi="Microsoft YaHei" w:eastAsia="Microsoft YaHei" w:cs="Microsoft YaHei"/>
          <w:sz w:val="24"/>
          <w:szCs w:val="24"/>
        </w:rPr>
      </w:pPr>
      <w:r>
        <w:rPr>
          <w:sz w:val="24"/>
          <w:szCs w:val="24"/>
          <w:color w:val="333333"/>
          <w:spacing w:val="-3"/>
        </w:rPr>
        <w:t>2.</w:t>
      </w:r>
      <w:r>
        <w:rPr>
          <w:sz w:val="24"/>
          <w:szCs w:val="24"/>
          <w:color w:val="333333"/>
          <w:spacing w:val="37"/>
          <w:w w:val="101"/>
        </w:rPr>
        <w:t xml:space="preserve"> </w:t>
      </w:r>
      <w:r>
        <w:rPr>
          <w:rFonts w:ascii="Microsoft YaHei" w:hAnsi="Microsoft YaHei" w:eastAsia="Microsoft YaHei" w:cs="Microsoft YaHei"/>
          <w:sz w:val="24"/>
          <w:szCs w:val="24"/>
          <w:color w:val="333333"/>
          <w:spacing w:val="-3"/>
        </w:rPr>
        <w:t>虚拟机栈：</w:t>
      </w:r>
    </w:p>
    <w:p>
      <w:pPr>
        <w:ind w:left="30"/>
        <w:spacing w:before="149"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也叫线程栈，每个线程运行时所需要的内存，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一个栈是由多个栈帧组成</w:t>
      </w:r>
    </w:p>
    <w:p>
      <w:pPr>
        <w:ind w:left="300" w:right="11" w:hanging="270"/>
        <w:spacing w:before="133"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栈帧对应着每次方法调用时所占</w:t>
      </w:r>
      <w:r>
        <w:rPr>
          <w:rFonts w:ascii="Microsoft YaHei" w:hAnsi="Microsoft YaHei" w:eastAsia="Microsoft YaHei" w:cs="Microsoft YaHei"/>
          <w:sz w:val="24"/>
          <w:szCs w:val="24"/>
          <w:color w:val="262626"/>
          <w:spacing w:val="-1"/>
        </w:rPr>
        <w:t>有的内存，存储的内容是：方法参数</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、方法内局部变量</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、方法</w:t>
      </w:r>
      <w:r>
        <w:rPr>
          <w:rFonts w:ascii="Microsoft YaHei" w:hAnsi="Microsoft YaHei" w:eastAsia="Microsoft YaHei" w:cs="Microsoft YaHei"/>
          <w:sz w:val="24"/>
          <w:szCs w:val="24"/>
          <w:color w:val="262626"/>
          <w:spacing w:val="-4"/>
        </w:rPr>
        <w:t>返回地址</w:t>
      </w:r>
    </w:p>
    <w:p>
      <w:pPr>
        <w:ind w:left="30"/>
        <w:spacing w:before="3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一个线程每时刻只能有一个活动栈帧，对应当前正在执行的方法</w:t>
      </w:r>
    </w:p>
    <w:p>
      <w:pPr>
        <w:ind w:left="30"/>
        <w:spacing w:before="15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垃圾回收不涉及到</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1"/>
        </w:rPr>
        <w:t>栈内存</w:t>
      </w:r>
    </w:p>
    <w:p>
      <w:pPr>
        <w:pStyle w:val="BodyText"/>
        <w:ind w:left="30"/>
        <w:spacing w:before="14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6"/>
          <w:position w:val="4"/>
        </w:rPr>
        <w:t>●    </w:t>
      </w:r>
      <w:r>
        <w:rPr>
          <w:rFonts w:ascii="Microsoft YaHei" w:hAnsi="Microsoft YaHei" w:eastAsia="Microsoft YaHei" w:cs="Microsoft YaHei"/>
          <w:sz w:val="24"/>
          <w:szCs w:val="24"/>
          <w:color w:val="333333"/>
          <w:spacing w:val="6"/>
        </w:rPr>
        <w:t>方法递归过多 会导致 </w:t>
      </w:r>
      <w:r>
        <w:rPr>
          <w:sz w:val="24"/>
          <w:szCs w:val="24"/>
          <w:color w:val="333333"/>
        </w:rPr>
        <w:t>java</w:t>
      </w:r>
      <w:r>
        <w:rPr>
          <w:sz w:val="24"/>
          <w:szCs w:val="24"/>
          <w:color w:val="333333"/>
          <w:spacing w:val="6"/>
        </w:rPr>
        <w:t>.</w:t>
      </w:r>
      <w:r>
        <w:rPr>
          <w:sz w:val="24"/>
          <w:szCs w:val="24"/>
          <w:color w:val="333333"/>
        </w:rPr>
        <w:t>lang</w:t>
      </w:r>
      <w:r>
        <w:rPr>
          <w:sz w:val="24"/>
          <w:szCs w:val="24"/>
          <w:color w:val="333333"/>
          <w:spacing w:val="6"/>
        </w:rPr>
        <w:t>.</w:t>
      </w:r>
      <w:r>
        <w:rPr>
          <w:sz w:val="24"/>
          <w:szCs w:val="24"/>
          <w:color w:val="333333"/>
        </w:rPr>
        <w:t>StackOverflowError</w:t>
      </w:r>
      <w:r>
        <w:rPr>
          <w:sz w:val="24"/>
          <w:szCs w:val="24"/>
          <w:color w:val="333333"/>
          <w:spacing w:val="34"/>
          <w:w w:val="101"/>
        </w:rPr>
        <w:t xml:space="preserve"> </w:t>
      </w:r>
      <w:r>
        <w:rPr>
          <w:rFonts w:ascii="Microsoft YaHei" w:hAnsi="Microsoft YaHei" w:eastAsia="Microsoft YaHei" w:cs="Microsoft YaHei"/>
          <w:sz w:val="24"/>
          <w:szCs w:val="24"/>
          <w:color w:val="333333"/>
          <w:spacing w:val="6"/>
        </w:rPr>
        <w:t>栈内存溢出</w:t>
      </w:r>
    </w:p>
    <w:p>
      <w:pPr>
        <w:pStyle w:val="BodyText"/>
        <w:spacing w:line="315" w:lineRule="auto"/>
        <w:rPr/>
      </w:pPr>
      <w:r/>
    </w:p>
    <w:p>
      <w:pPr>
        <w:pStyle w:val="BodyText"/>
        <w:spacing w:line="315" w:lineRule="auto"/>
        <w:rPr/>
      </w:pPr>
      <w:r/>
    </w:p>
    <w:p>
      <w:pPr>
        <w:pStyle w:val="BodyText"/>
        <w:spacing w:before="104" w:line="179" w:lineRule="auto"/>
        <w:rPr>
          <w:rFonts w:ascii="Microsoft YaHei" w:hAnsi="Microsoft YaHei" w:eastAsia="Microsoft YaHei" w:cs="Microsoft YaHei"/>
          <w:sz w:val="24"/>
          <w:szCs w:val="24"/>
        </w:rPr>
      </w:pPr>
      <w:r>
        <w:rPr>
          <w:sz w:val="24"/>
          <w:szCs w:val="24"/>
          <w:b/>
          <w:bCs/>
          <w:color w:val="333333"/>
          <w:spacing w:val="-2"/>
        </w:rPr>
        <w:t>3.</w:t>
      </w:r>
      <w:r>
        <w:rPr>
          <w:sz w:val="24"/>
          <w:szCs w:val="24"/>
          <w:b/>
          <w:bCs/>
          <w:color w:val="333333"/>
          <w:spacing w:val="32"/>
        </w:rPr>
        <w:t xml:space="preserve"> </w:t>
      </w:r>
      <w:r>
        <w:rPr>
          <w:rFonts w:ascii="Microsoft YaHei" w:hAnsi="Microsoft YaHei" w:eastAsia="Microsoft YaHei" w:cs="Microsoft YaHei"/>
          <w:sz w:val="24"/>
          <w:szCs w:val="24"/>
          <w:color w:val="333333"/>
          <w:spacing w:val="-2"/>
        </w:rPr>
        <w:t>本地方法栈</w:t>
      </w:r>
    </w:p>
    <w:p>
      <w:pPr>
        <w:ind w:left="30"/>
        <w:spacing w:before="158"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本地方法接口运行时所需要的内存空间</w:t>
      </w:r>
    </w:p>
    <w:p>
      <w:pPr>
        <w:pStyle w:val="BodyText"/>
        <w:ind w:left="289" w:right="115" w:hanging="259"/>
        <w:spacing w:before="157"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以</w:t>
      </w:r>
      <w:r>
        <w:rPr>
          <w:rFonts w:ascii="Microsoft YaHei" w:hAnsi="Microsoft YaHei" w:eastAsia="Microsoft YaHei" w:cs="Microsoft YaHei"/>
          <w:sz w:val="24"/>
          <w:szCs w:val="24"/>
          <w:color w:val="333333"/>
          <w:spacing w:val="23"/>
          <w:w w:val="101"/>
        </w:rPr>
        <w:t xml:space="preserve"> </w:t>
      </w:r>
      <w:r>
        <w:rPr>
          <w:sz w:val="24"/>
          <w:szCs w:val="24"/>
          <w:color w:val="333333"/>
        </w:rPr>
        <w:t>native</w:t>
      </w:r>
      <w:r>
        <w:rPr>
          <w:sz w:val="24"/>
          <w:szCs w:val="24"/>
          <w:color w:val="333333"/>
          <w:spacing w:val="21"/>
          <w:w w:val="101"/>
        </w:rPr>
        <w:t xml:space="preserve"> </w:t>
      </w:r>
      <w:r>
        <w:rPr>
          <w:rFonts w:ascii="Microsoft YaHei" w:hAnsi="Microsoft YaHei" w:eastAsia="Microsoft YaHei" w:cs="Microsoft YaHei"/>
          <w:sz w:val="24"/>
          <w:szCs w:val="24"/>
          <w:color w:val="333333"/>
        </w:rPr>
        <w:t>修饰的方法就是本地方法，本地方法不是用</w:t>
      </w:r>
      <w:r>
        <w:rPr>
          <w:sz w:val="24"/>
          <w:szCs w:val="24"/>
          <w:color w:val="333333"/>
          <w:spacing w:val="-1"/>
        </w:rPr>
        <w:t>Java</w:t>
      </w:r>
      <w:r>
        <w:rPr>
          <w:rFonts w:ascii="Microsoft YaHei" w:hAnsi="Microsoft YaHei" w:eastAsia="Microsoft YaHei" w:cs="Microsoft YaHei"/>
          <w:sz w:val="24"/>
          <w:szCs w:val="24"/>
          <w:color w:val="333333"/>
          <w:spacing w:val="-1"/>
        </w:rPr>
        <w:t>写的（</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没有方法实现的，</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1"/>
        </w:rPr>
        <w:t>只有一个</w:t>
      </w:r>
      <w:r>
        <w:rPr>
          <w:rFonts w:ascii="Microsoft YaHei" w:hAnsi="Microsoft YaHei" w:eastAsia="Microsoft YaHei" w:cs="Microsoft YaHei"/>
          <w:sz w:val="24"/>
          <w:szCs w:val="24"/>
          <w:color w:val="333333"/>
          <w:spacing w:val="-1"/>
        </w:rPr>
        <w:t>接口供</w:t>
      </w:r>
      <w:r>
        <w:rPr>
          <w:sz w:val="24"/>
          <w:szCs w:val="24"/>
          <w:color w:val="333333"/>
          <w:spacing w:val="-1"/>
        </w:rPr>
        <w:t>Java</w:t>
      </w:r>
      <w:r>
        <w:rPr>
          <w:rFonts w:ascii="Microsoft YaHei" w:hAnsi="Microsoft YaHei" w:eastAsia="Microsoft YaHei" w:cs="Microsoft YaHei"/>
          <w:sz w:val="24"/>
          <w:szCs w:val="24"/>
          <w:color w:val="333333"/>
          <w:spacing w:val="-1"/>
        </w:rPr>
        <w:t>调用</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1"/>
        </w:rPr>
        <w:t>而是用</w:t>
      </w:r>
      <w:r>
        <w:rPr>
          <w:sz w:val="24"/>
          <w:szCs w:val="24"/>
          <w:color w:val="333333"/>
          <w:spacing w:val="-1"/>
        </w:rPr>
        <w:t>C</w:t>
      </w:r>
      <w:r>
        <w:rPr>
          <w:rFonts w:ascii="Microsoft YaHei" w:hAnsi="Microsoft YaHei" w:eastAsia="Microsoft YaHei" w:cs="Microsoft YaHei"/>
          <w:sz w:val="24"/>
          <w:szCs w:val="24"/>
          <w:color w:val="333333"/>
          <w:spacing w:val="-1"/>
        </w:rPr>
        <w:t>或</w:t>
      </w:r>
      <w:r>
        <w:rPr>
          <w:sz w:val="24"/>
          <w:szCs w:val="24"/>
          <w:color w:val="333333"/>
          <w:spacing w:val="-1"/>
        </w:rPr>
        <w:t>C++</w:t>
      </w:r>
      <w:r>
        <w:rPr>
          <w:rFonts w:ascii="Microsoft YaHei" w:hAnsi="Microsoft YaHei" w:eastAsia="Microsoft YaHei" w:cs="Microsoft YaHei"/>
          <w:sz w:val="24"/>
          <w:szCs w:val="24"/>
          <w:color w:val="333333"/>
          <w:spacing w:val="-1"/>
        </w:rPr>
        <w:t>编写，</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因为 </w:t>
      </w:r>
      <w:r>
        <w:rPr>
          <w:sz w:val="24"/>
          <w:szCs w:val="24"/>
          <w:color w:val="333333"/>
          <w:spacing w:val="-1"/>
        </w:rPr>
        <w:t>Jav</w:t>
      </w:r>
      <w:r>
        <w:rPr>
          <w:sz w:val="24"/>
          <w:szCs w:val="24"/>
          <w:color w:val="333333"/>
          <w:spacing w:val="-2"/>
        </w:rPr>
        <w:t>a</w:t>
      </w:r>
      <w:r>
        <w:rPr>
          <w:sz w:val="24"/>
          <w:szCs w:val="24"/>
          <w:color w:val="333333"/>
          <w:spacing w:val="23"/>
          <w:w w:val="101"/>
        </w:rPr>
        <w:t xml:space="preserve"> </w:t>
      </w:r>
      <w:r>
        <w:rPr>
          <w:rFonts w:ascii="Microsoft YaHei" w:hAnsi="Microsoft YaHei" w:eastAsia="Microsoft YaHei" w:cs="Microsoft YaHei"/>
          <w:sz w:val="24"/>
          <w:szCs w:val="24"/>
          <w:color w:val="333333"/>
          <w:spacing w:val="-2"/>
        </w:rPr>
        <w:t>有些时候不能直接和操作系统底层打交</w:t>
      </w:r>
      <w:r>
        <w:rPr>
          <w:rFonts w:ascii="Microsoft YaHei" w:hAnsi="Microsoft YaHei" w:eastAsia="Microsoft YaHei" w:cs="Microsoft YaHei"/>
          <w:sz w:val="24"/>
          <w:szCs w:val="24"/>
          <w:color w:val="333333"/>
          <w:spacing w:val="-1"/>
        </w:rPr>
        <w:t>道，</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因此</w:t>
      </w:r>
      <w:r>
        <w:rPr>
          <w:sz w:val="24"/>
          <w:szCs w:val="24"/>
          <w:color w:val="333333"/>
          <w:spacing w:val="-1"/>
        </w:rPr>
        <w:t>Java</w:t>
      </w:r>
      <w:r>
        <w:rPr>
          <w:rFonts w:ascii="Microsoft YaHei" w:hAnsi="Microsoft YaHei" w:eastAsia="Microsoft YaHei" w:cs="Microsoft YaHei"/>
          <w:sz w:val="24"/>
          <w:szCs w:val="24"/>
          <w:color w:val="333333"/>
          <w:spacing w:val="-1"/>
        </w:rPr>
        <w:t>通过接口间接调用</w:t>
      </w:r>
      <w:r>
        <w:rPr>
          <w:sz w:val="24"/>
          <w:szCs w:val="24"/>
          <w:color w:val="333333"/>
          <w:spacing w:val="-1"/>
        </w:rPr>
        <w:t>C</w:t>
      </w:r>
      <w:r>
        <w:rPr>
          <w:rFonts w:ascii="Microsoft YaHei" w:hAnsi="Microsoft YaHei" w:eastAsia="Microsoft YaHei" w:cs="Microsoft YaHei"/>
          <w:sz w:val="24"/>
          <w:szCs w:val="24"/>
          <w:color w:val="333333"/>
          <w:spacing w:val="-1"/>
        </w:rPr>
        <w:t>或</w:t>
      </w:r>
      <w:r>
        <w:rPr>
          <w:sz w:val="24"/>
          <w:szCs w:val="24"/>
          <w:color w:val="333333"/>
          <w:spacing w:val="-1"/>
        </w:rPr>
        <w:t>C+</w:t>
      </w:r>
      <w:r>
        <w:rPr>
          <w:sz w:val="24"/>
          <w:szCs w:val="24"/>
          <w:color w:val="333333"/>
          <w:spacing w:val="-2"/>
        </w:rPr>
        <w:t>+</w:t>
      </w:r>
      <w:r>
        <w:rPr>
          <w:rFonts w:ascii="Microsoft YaHei" w:hAnsi="Microsoft YaHei" w:eastAsia="Microsoft YaHei" w:cs="Microsoft YaHei"/>
          <w:sz w:val="24"/>
          <w:szCs w:val="24"/>
          <w:color w:val="333333"/>
          <w:spacing w:val="-2"/>
        </w:rPr>
        <w:t>编写的本地方法来与操作系统底层的</w:t>
      </w:r>
      <w:r>
        <w:rPr>
          <w:sz w:val="24"/>
          <w:szCs w:val="24"/>
          <w:color w:val="333333"/>
          <w:spacing w:val="-2"/>
        </w:rPr>
        <w:t>API</w:t>
      </w:r>
      <w:r>
        <w:rPr>
          <w:rFonts w:ascii="Microsoft YaHei" w:hAnsi="Microsoft YaHei" w:eastAsia="Microsoft YaHei" w:cs="Microsoft YaHei"/>
          <w:sz w:val="24"/>
          <w:szCs w:val="24"/>
          <w:color w:val="333333"/>
          <w:spacing w:val="-2"/>
        </w:rPr>
        <w:t>打交道</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。即</w:t>
      </w:r>
      <w:r>
        <w:rPr>
          <w:sz w:val="24"/>
          <w:szCs w:val="24"/>
          <w:color w:val="333333"/>
        </w:rPr>
        <w:t>Java</w:t>
      </w:r>
      <w:r>
        <w:rPr>
          <w:rFonts w:ascii="Microsoft YaHei" w:hAnsi="Microsoft YaHei" w:eastAsia="Microsoft YaHei" w:cs="Microsoft YaHei"/>
          <w:sz w:val="24"/>
          <w:szCs w:val="24"/>
          <w:color w:val="333333"/>
        </w:rPr>
        <w:t>通过本地方法调用操作系统底层功能。</w:t>
      </w:r>
    </w:p>
    <w:p>
      <w:pPr>
        <w:pStyle w:val="BodyText"/>
        <w:spacing w:line="365" w:lineRule="auto"/>
        <w:rPr/>
      </w:pPr>
      <w:r/>
    </w:p>
    <w:p>
      <w:pPr>
        <w:pStyle w:val="BodyText"/>
        <w:spacing w:before="103" w:line="179" w:lineRule="auto"/>
        <w:rPr>
          <w:rFonts w:ascii="Microsoft YaHei" w:hAnsi="Microsoft YaHei" w:eastAsia="Microsoft YaHei" w:cs="Microsoft YaHei"/>
          <w:sz w:val="24"/>
          <w:szCs w:val="24"/>
        </w:rPr>
      </w:pPr>
      <w:r>
        <w:rPr>
          <w:sz w:val="24"/>
          <w:szCs w:val="24"/>
          <w:b/>
          <w:bCs/>
          <w:color w:val="333333"/>
          <w:spacing w:val="-2"/>
        </w:rPr>
        <w:t>4.</w:t>
      </w:r>
      <w:r>
        <w:rPr>
          <w:sz w:val="24"/>
          <w:szCs w:val="24"/>
          <w:b/>
          <w:bCs/>
          <w:color w:val="333333"/>
          <w:spacing w:val="32"/>
        </w:rPr>
        <w:t xml:space="preserve"> </w:t>
      </w:r>
      <w:r>
        <w:rPr>
          <w:rFonts w:ascii="Microsoft YaHei" w:hAnsi="Microsoft YaHei" w:eastAsia="Microsoft YaHei" w:cs="Microsoft YaHei"/>
          <w:sz w:val="24"/>
          <w:szCs w:val="24"/>
          <w:color w:val="333333"/>
          <w:spacing w:val="-2"/>
        </w:rPr>
        <w:t>堆</w:t>
      </w:r>
    </w:p>
    <w:p>
      <w:pPr>
        <w:ind w:left="30"/>
        <w:spacing w:before="14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线程共享的区域，保存对象实例</w:t>
      </w:r>
    </w:p>
    <w:p>
      <w:pPr>
        <w:pStyle w:val="BodyText"/>
        <w:ind w:left="30"/>
        <w:spacing w:before="143" w:line="185" w:lineRule="auto"/>
        <w:rPr>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逻辑组成：年轻代</w:t>
      </w:r>
      <w:r>
        <w:rPr>
          <w:sz w:val="24"/>
          <w:szCs w:val="24"/>
          <w:color w:val="333333"/>
        </w:rPr>
        <w:t>(</w:t>
      </w:r>
      <w:r>
        <w:rPr>
          <w:rFonts w:ascii="Microsoft YaHei" w:hAnsi="Microsoft YaHei" w:eastAsia="Microsoft YaHei" w:cs="Microsoft YaHei"/>
          <w:sz w:val="24"/>
          <w:szCs w:val="24"/>
          <w:color w:val="333333"/>
        </w:rPr>
        <w:t>生命周期短的对象</w:t>
      </w:r>
      <w:r>
        <w:rPr>
          <w:sz w:val="24"/>
          <w:szCs w:val="24"/>
          <w:color w:val="333333"/>
        </w:rPr>
        <w:t>)</w:t>
      </w:r>
      <w:r>
        <w:rPr>
          <w:sz w:val="24"/>
          <w:szCs w:val="24"/>
          <w:color w:val="333333"/>
          <w:spacing w:val="42"/>
        </w:rPr>
        <w:t xml:space="preserve"> </w:t>
      </w:r>
      <w:r>
        <w:rPr>
          <w:sz w:val="24"/>
          <w:szCs w:val="24"/>
          <w:color w:val="333333"/>
        </w:rPr>
        <w:t>+</w:t>
      </w:r>
      <w:r>
        <w:rPr>
          <w:sz w:val="24"/>
          <w:szCs w:val="24"/>
          <w:color w:val="333333"/>
          <w:spacing w:val="23"/>
          <w:w w:val="101"/>
        </w:rPr>
        <w:t xml:space="preserve"> </w:t>
      </w:r>
      <w:r>
        <w:rPr>
          <w:rFonts w:ascii="Microsoft YaHei" w:hAnsi="Microsoft YaHei" w:eastAsia="Microsoft YaHei" w:cs="Microsoft YaHei"/>
          <w:sz w:val="24"/>
          <w:szCs w:val="24"/>
          <w:color w:val="333333"/>
        </w:rPr>
        <w:t>老年代</w:t>
      </w:r>
      <w:r>
        <w:rPr>
          <w:sz w:val="24"/>
          <w:szCs w:val="24"/>
          <w:color w:val="333333"/>
        </w:rPr>
        <w:t>(</w:t>
      </w:r>
      <w:r>
        <w:rPr>
          <w:rFonts w:ascii="Microsoft YaHei" w:hAnsi="Microsoft YaHei" w:eastAsia="Microsoft YaHei" w:cs="Microsoft YaHei"/>
          <w:sz w:val="24"/>
          <w:szCs w:val="24"/>
          <w:color w:val="333333"/>
        </w:rPr>
        <w:t>生命周期长的对象</w:t>
      </w:r>
      <w:r>
        <w:rPr>
          <w:sz w:val="24"/>
          <w:szCs w:val="24"/>
          <w:color w:val="333333"/>
        </w:rPr>
        <w:t>)</w:t>
      </w:r>
    </w:p>
    <w:p>
      <w:pPr>
        <w:pStyle w:val="BodyText"/>
        <w:ind w:left="293" w:right="258" w:hanging="263"/>
        <w:spacing w:before="146"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spacing w:val="-1"/>
        </w:rPr>
        <w:t>JDK1.7</w:t>
      </w:r>
      <w:r>
        <w:rPr>
          <w:rFonts w:ascii="Microsoft YaHei" w:hAnsi="Microsoft YaHei" w:eastAsia="Microsoft YaHei" w:cs="Microsoft YaHei"/>
          <w:sz w:val="24"/>
          <w:szCs w:val="24"/>
          <w:color w:val="333333"/>
          <w:spacing w:val="-1"/>
        </w:rPr>
        <w:t>中堆中存在</w:t>
      </w:r>
      <w:r>
        <w:rPr>
          <w:rFonts w:ascii="Microsoft YaHei" w:hAnsi="Microsoft YaHei" w:eastAsia="Microsoft YaHei" w:cs="Microsoft YaHei"/>
          <w:sz w:val="24"/>
          <w:szCs w:val="24"/>
          <w:color w:val="333333"/>
          <w:spacing w:val="24"/>
        </w:rPr>
        <w:t xml:space="preserve"> </w:t>
      </w:r>
      <w:r>
        <w:rPr>
          <w:rFonts w:ascii="Microsoft YaHei" w:hAnsi="Microsoft YaHei" w:eastAsia="Microsoft YaHei" w:cs="Microsoft YaHei"/>
          <w:sz w:val="24"/>
          <w:szCs w:val="24"/>
          <w:color w:val="333333"/>
          <w:spacing w:val="-1"/>
        </w:rPr>
        <w:t>方法区的实现：永久代，</w:t>
      </w:r>
      <w:r>
        <w:rPr>
          <w:rFonts w:ascii="Microsoft YaHei" w:hAnsi="Microsoft YaHei" w:eastAsia="Microsoft YaHei" w:cs="Microsoft YaHei"/>
          <w:sz w:val="24"/>
          <w:szCs w:val="24"/>
          <w:color w:val="333333"/>
          <w:spacing w:val="21"/>
          <w:w w:val="101"/>
        </w:rPr>
        <w:t xml:space="preserve"> </w:t>
      </w:r>
      <w:r>
        <w:rPr>
          <w:sz w:val="24"/>
          <w:szCs w:val="24"/>
          <w:color w:val="333333"/>
          <w:spacing w:val="-1"/>
        </w:rPr>
        <w:t>JDK1.8</w:t>
      </w:r>
      <w:r>
        <w:rPr>
          <w:rFonts w:ascii="Microsoft YaHei" w:hAnsi="Microsoft YaHei" w:eastAsia="Microsoft YaHei" w:cs="Microsoft YaHei"/>
          <w:sz w:val="24"/>
          <w:szCs w:val="24"/>
          <w:color w:val="333333"/>
          <w:spacing w:val="-1"/>
        </w:rPr>
        <w:t>把方法区的实现从堆移到本</w:t>
      </w:r>
      <w:r>
        <w:rPr>
          <w:rFonts w:ascii="Microsoft YaHei" w:hAnsi="Microsoft YaHei" w:eastAsia="Microsoft YaHei" w:cs="Microsoft YaHei"/>
          <w:sz w:val="24"/>
          <w:szCs w:val="24"/>
          <w:color w:val="333333"/>
          <w:spacing w:val="-2"/>
        </w:rPr>
        <w:t>地内存且叫</w:t>
      </w:r>
      <w:r>
        <w:rPr>
          <w:rFonts w:ascii="Microsoft YaHei" w:hAnsi="Microsoft YaHei" w:eastAsia="Microsoft YaHei" w:cs="Microsoft YaHei"/>
          <w:sz w:val="24"/>
          <w:szCs w:val="24"/>
          <w:color w:val="333333"/>
          <w:spacing w:val="-11"/>
        </w:rPr>
        <w:t>做</w:t>
      </w:r>
      <w:r>
        <w:rPr>
          <w:rFonts w:ascii="Microsoft YaHei" w:hAnsi="Microsoft YaHei" w:eastAsia="Microsoft YaHei" w:cs="Microsoft YaHei"/>
          <w:sz w:val="24"/>
          <w:szCs w:val="24"/>
          <w:color w:val="333333"/>
          <w:spacing w:val="-26"/>
        </w:rPr>
        <w:t xml:space="preserve"> </w:t>
      </w:r>
      <w:r>
        <w:rPr>
          <w:rFonts w:ascii="Microsoft YaHei" w:hAnsi="Microsoft YaHei" w:eastAsia="Microsoft YaHei" w:cs="Microsoft YaHei"/>
          <w:sz w:val="24"/>
          <w:szCs w:val="24"/>
          <w:color w:val="333333"/>
          <w:spacing w:val="-11"/>
        </w:rPr>
        <w:t>：元空间</w:t>
      </w:r>
    </w:p>
    <w:p>
      <w:pPr>
        <w:pStyle w:val="BodyText"/>
        <w:spacing w:line="266" w:lineRule="auto"/>
        <w:rPr/>
      </w:pPr>
      <w:r/>
    </w:p>
    <w:p>
      <w:pPr>
        <w:pStyle w:val="BodyText"/>
        <w:spacing w:line="267" w:lineRule="auto"/>
        <w:rPr/>
      </w:pPr>
      <w:r/>
    </w:p>
    <w:p>
      <w:pPr>
        <w:pStyle w:val="BodyText"/>
        <w:spacing w:before="104" w:line="179" w:lineRule="auto"/>
        <w:rPr>
          <w:rFonts w:ascii="Microsoft YaHei" w:hAnsi="Microsoft YaHei" w:eastAsia="Microsoft YaHei" w:cs="Microsoft YaHei"/>
          <w:sz w:val="24"/>
          <w:szCs w:val="24"/>
        </w:rPr>
      </w:pPr>
      <w:r>
        <w:rPr>
          <w:sz w:val="24"/>
          <w:szCs w:val="24"/>
          <w:b/>
          <w:bCs/>
          <w:color w:val="333333"/>
          <w:spacing w:val="-4"/>
        </w:rPr>
        <w:t>5.</w:t>
      </w:r>
      <w:r>
        <w:rPr>
          <w:sz w:val="24"/>
          <w:szCs w:val="24"/>
          <w:b/>
          <w:bCs/>
          <w:color w:val="333333"/>
          <w:spacing w:val="38"/>
        </w:rPr>
        <w:t xml:space="preserve"> </w:t>
      </w:r>
      <w:r>
        <w:rPr>
          <w:rFonts w:ascii="Microsoft YaHei" w:hAnsi="Microsoft YaHei" w:eastAsia="Microsoft YaHei" w:cs="Microsoft YaHei"/>
          <w:sz w:val="24"/>
          <w:szCs w:val="24"/>
          <w:color w:val="333333"/>
          <w:spacing w:val="-4"/>
        </w:rPr>
        <w:t>方法区</w:t>
      </w:r>
    </w:p>
    <w:p>
      <w:pPr>
        <w:ind w:left="30"/>
        <w:spacing w:before="15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线程共享的区域，存储的</w:t>
      </w:r>
      <w:r>
        <w:rPr>
          <w:rFonts w:ascii="Microsoft YaHei" w:hAnsi="Microsoft YaHei" w:eastAsia="Microsoft YaHei" w:cs="Microsoft YaHei"/>
          <w:sz w:val="24"/>
          <w:szCs w:val="24"/>
          <w:color w:val="333333"/>
          <w:spacing w:val="-2"/>
        </w:rPr>
        <w:t>是类信息</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2"/>
        </w:rPr>
        <w:t>、静态变量</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、常量</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2"/>
        </w:rPr>
        <w:t>、编译后的代码</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、运行</w:t>
      </w:r>
      <w:r>
        <w:rPr>
          <w:rFonts w:ascii="Microsoft YaHei" w:hAnsi="Microsoft YaHei" w:eastAsia="Microsoft YaHei" w:cs="Microsoft YaHei"/>
          <w:sz w:val="24"/>
          <w:szCs w:val="24"/>
          <w:color w:val="333333"/>
          <w:spacing w:val="-3"/>
        </w:rPr>
        <w:t>时常量池</w:t>
      </w:r>
    </w:p>
    <w:p>
      <w:pPr>
        <w:pStyle w:val="BodyText"/>
        <w:ind w:left="30"/>
        <w:spacing w:before="1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JDK7</w:t>
      </w:r>
      <w:r>
        <w:rPr>
          <w:rFonts w:ascii="Microsoft YaHei" w:hAnsi="Microsoft YaHei" w:eastAsia="Microsoft YaHei" w:cs="Microsoft YaHei"/>
          <w:sz w:val="24"/>
          <w:szCs w:val="24"/>
          <w:color w:val="333333"/>
        </w:rPr>
        <w:t>方法区的实现叫：永久代，</w:t>
      </w:r>
      <w:r>
        <w:rPr>
          <w:rFonts w:ascii="Microsoft YaHei" w:hAnsi="Microsoft YaHei" w:eastAsia="Microsoft YaHei" w:cs="Microsoft YaHei"/>
          <w:sz w:val="24"/>
          <w:szCs w:val="24"/>
          <w:color w:val="333333"/>
          <w:spacing w:val="-25"/>
        </w:rPr>
        <w:t xml:space="preserve"> </w:t>
      </w:r>
      <w:r>
        <w:rPr>
          <w:rFonts w:ascii="Microsoft YaHei" w:hAnsi="Microsoft YaHei" w:eastAsia="Microsoft YaHei" w:cs="Microsoft YaHei"/>
          <w:sz w:val="24"/>
          <w:szCs w:val="24"/>
          <w:color w:val="333333"/>
        </w:rPr>
        <w:t>占用的是堆的</w:t>
      </w:r>
      <w:r>
        <w:rPr>
          <w:rFonts w:ascii="Microsoft YaHei" w:hAnsi="Microsoft YaHei" w:eastAsia="Microsoft YaHei" w:cs="Microsoft YaHei"/>
          <w:sz w:val="24"/>
          <w:szCs w:val="24"/>
          <w:color w:val="333333"/>
          <w:spacing w:val="-1"/>
        </w:rPr>
        <w:t>内存空间，大小固定</w:t>
      </w:r>
    </w:p>
    <w:p>
      <w:pPr>
        <w:pStyle w:val="BodyText"/>
        <w:ind w:left="30"/>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JDK8</w:t>
      </w:r>
      <w:r>
        <w:rPr>
          <w:rFonts w:ascii="Microsoft YaHei" w:hAnsi="Microsoft YaHei" w:eastAsia="Microsoft YaHei" w:cs="Microsoft YaHei"/>
          <w:sz w:val="24"/>
          <w:szCs w:val="24"/>
          <w:color w:val="333333"/>
        </w:rPr>
        <w:t>方法区的实现叫：元空间，</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rPr>
        <w:t>占用的是本地内存的空间，大小自动调整</w:t>
      </w:r>
    </w:p>
    <w:p>
      <w:pPr>
        <w:pStyle w:val="BodyText"/>
        <w:spacing w:line="307" w:lineRule="auto"/>
        <w:rPr/>
      </w:pPr>
      <w:r/>
    </w:p>
    <w:p>
      <w:pPr>
        <w:pStyle w:val="BodyText"/>
        <w:spacing w:line="308" w:lineRule="auto"/>
        <w:rPr/>
      </w:pPr>
      <w:r/>
    </w:p>
    <w:p>
      <w:pPr>
        <w:pStyle w:val="BodyText"/>
        <w:ind w:left="1"/>
        <w:spacing w:before="103" w:line="179" w:lineRule="auto"/>
        <w:rPr>
          <w:rFonts w:ascii="Microsoft YaHei" w:hAnsi="Microsoft YaHei" w:eastAsia="Microsoft YaHei" w:cs="Microsoft YaHei"/>
          <w:sz w:val="24"/>
          <w:szCs w:val="24"/>
        </w:rPr>
      </w:pPr>
      <w:r>
        <w:rPr>
          <w:sz w:val="24"/>
          <w:szCs w:val="24"/>
          <w:b/>
          <w:bCs/>
          <w:color w:val="333333"/>
          <w:spacing w:val="-3"/>
        </w:rPr>
        <w:t>6.</w:t>
      </w:r>
      <w:r>
        <w:rPr>
          <w:sz w:val="24"/>
          <w:szCs w:val="24"/>
          <w:b/>
          <w:bCs/>
          <w:color w:val="333333"/>
          <w:spacing w:val="36"/>
        </w:rPr>
        <w:t xml:space="preserve"> </w:t>
      </w:r>
      <w:r>
        <w:rPr>
          <w:rFonts w:ascii="Microsoft YaHei" w:hAnsi="Microsoft YaHei" w:eastAsia="Microsoft YaHei" w:cs="Microsoft YaHei"/>
          <w:sz w:val="24"/>
          <w:szCs w:val="24"/>
          <w:color w:val="333333"/>
          <w:spacing w:val="-3"/>
        </w:rPr>
        <w:t>直接内存</w:t>
      </w:r>
    </w:p>
    <w:p>
      <w:pPr>
        <w:spacing w:line="179" w:lineRule="auto"/>
        <w:sectPr>
          <w:headerReference w:type="default" r:id="rId20"/>
          <w:footerReference w:type="default" r:id="rId301"/>
          <w:pgSz w:w="12240" w:h="15840"/>
          <w:pgMar w:top="400" w:right="978" w:bottom="440" w:left="1123" w:header="0" w:footer="175" w:gutter="0"/>
        </w:sectPr>
        <w:rPr>
          <w:rFonts w:ascii="Microsoft YaHei" w:hAnsi="Microsoft YaHei" w:eastAsia="Microsoft YaHei" w:cs="Microsoft YaHei"/>
          <w:sz w:val="24"/>
          <w:szCs w:val="24"/>
        </w:rPr>
      </w:pPr>
    </w:p>
    <w:p>
      <w:pPr>
        <w:pStyle w:val="BodyText"/>
        <w:spacing w:line="300" w:lineRule="auto"/>
        <w:rPr/>
      </w:pPr>
      <w:r/>
    </w:p>
    <w:p>
      <w:pPr>
        <w:pStyle w:val="BodyText"/>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直接内存</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rPr>
        <w:t>不属于</w:t>
      </w:r>
      <w:r>
        <w:rPr>
          <w:sz w:val="24"/>
          <w:szCs w:val="24"/>
          <w:color w:val="333333"/>
        </w:rPr>
        <w:t>JVM</w:t>
      </w:r>
      <w:r>
        <w:rPr>
          <w:rFonts w:ascii="Microsoft YaHei" w:hAnsi="Microsoft YaHei" w:eastAsia="Microsoft YaHei" w:cs="Microsoft YaHei"/>
          <w:sz w:val="24"/>
          <w:szCs w:val="24"/>
          <w:color w:val="333333"/>
        </w:rPr>
        <w:t>内存管理，</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而是操作系统的内存</w:t>
      </w:r>
    </w:p>
    <w:p>
      <w:pPr>
        <w:pStyle w:val="BodyText"/>
        <w:spacing w:before="14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常见于</w:t>
      </w:r>
      <w:r>
        <w:rPr>
          <w:sz w:val="24"/>
          <w:szCs w:val="24"/>
          <w:color w:val="333333"/>
        </w:rPr>
        <w:t>NIO</w:t>
      </w:r>
      <w:r>
        <w:rPr>
          <w:rFonts w:ascii="Microsoft YaHei" w:hAnsi="Microsoft YaHei" w:eastAsia="Microsoft YaHei" w:cs="Microsoft YaHei"/>
          <w:sz w:val="24"/>
          <w:szCs w:val="24"/>
          <w:color w:val="333333"/>
          <w:spacing w:val="1"/>
        </w:rPr>
        <w:t>操作时，用于数据缓冲区</w:t>
      </w:r>
    </w:p>
    <w:p>
      <w:pPr>
        <w:pStyle w:val="BodyText"/>
        <w:spacing w:before="13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分配和回收成本较高</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rPr>
        <w:t>，但读写性能高，</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直</w:t>
      </w:r>
      <w:r>
        <w:rPr>
          <w:rFonts w:ascii="Microsoft YaHei" w:hAnsi="Microsoft YaHei" w:eastAsia="Microsoft YaHei" w:cs="Microsoft YaHei"/>
          <w:sz w:val="24"/>
          <w:szCs w:val="24"/>
          <w:color w:val="333333"/>
          <w:spacing w:val="-1"/>
        </w:rPr>
        <w:t>接内存 </w:t>
      </w:r>
      <w:r>
        <w:rPr>
          <w:sz w:val="24"/>
          <w:szCs w:val="24"/>
          <w:color w:val="333333"/>
          <w:spacing w:val="-1"/>
        </w:rPr>
        <w:t>Java</w:t>
      </w:r>
      <w:r>
        <w:rPr>
          <w:rFonts w:ascii="Microsoft YaHei" w:hAnsi="Microsoft YaHei" w:eastAsia="Microsoft YaHei" w:cs="Microsoft YaHei"/>
          <w:sz w:val="24"/>
          <w:szCs w:val="24"/>
          <w:color w:val="333333"/>
          <w:spacing w:val="-1"/>
        </w:rPr>
        <w:t>代码和系统代码都能访问的到</w:t>
      </w:r>
    </w:p>
    <w:p>
      <w:pPr>
        <w:spacing w:line="184" w:lineRule="auto"/>
        <w:sectPr>
          <w:footerReference w:type="default" r:id="rId302"/>
          <w:pgSz w:w="12240" w:h="15840"/>
          <w:pgMar w:top="400" w:right="978" w:bottom="440" w:left="1154"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8" w:lineRule="auto"/>
        <w:rPr/>
      </w:pPr>
      <w:r/>
    </w:p>
    <w:p>
      <w:pPr>
        <w:ind w:left="13"/>
        <w:spacing w:before="206" w:line="178" w:lineRule="auto"/>
        <w:rPr>
          <w:rFonts w:ascii="Microsoft YaHei" w:hAnsi="Microsoft YaHei" w:eastAsia="Microsoft YaHei" w:cs="Microsoft YaHei"/>
          <w:sz w:val="48"/>
          <w:szCs w:val="48"/>
        </w:rPr>
      </w:pPr>
      <w:r>
        <w:drawing>
          <wp:anchor distT="0" distB="0" distL="0" distR="0" simplePos="0" relativeHeight="252132352" behindDoc="0" locked="0" layoutInCell="1" allowOverlap="1">
            <wp:simplePos x="0" y="0"/>
            <wp:positionH relativeFrom="column">
              <wp:posOffset>0</wp:posOffset>
            </wp:positionH>
            <wp:positionV relativeFrom="paragraph">
              <wp:posOffset>527816</wp:posOffset>
            </wp:positionV>
            <wp:extent cx="6553200" cy="9525"/>
            <wp:effectExtent l="0" t="0" r="0" b="0"/>
            <wp:wrapNone/>
            <wp:docPr id="434" name="IM 434"/>
            <wp:cNvGraphicFramePr/>
            <a:graphic>
              <a:graphicData uri="http://schemas.openxmlformats.org/drawingml/2006/picture">
                <pic:pic>
                  <pic:nvPicPr>
                    <pic:cNvPr id="434" name="IM 434"/>
                    <pic:cNvPicPr/>
                  </pic:nvPicPr>
                  <pic:blipFill>
                    <a:blip r:embed="rId304"/>
                    <a:stretch>
                      <a:fillRect/>
                    </a:stretch>
                  </pic:blipFill>
                  <pic:spPr>
                    <a:xfrm rot="0">
                      <a:off x="0" y="0"/>
                      <a:ext cx="6553200" cy="9525"/>
                    </a:xfrm>
                    <a:prstGeom prst="rect">
                      <a:avLst/>
                    </a:prstGeom>
                  </pic:spPr>
                </pic:pic>
              </a:graphicData>
            </a:graphic>
          </wp:anchor>
        </w:drawing>
      </w:r>
      <w:bookmarkStart w:name="bookmark35" w:id="34"/>
      <w:bookmarkEnd w:id="34"/>
      <w:r>
        <w:rPr>
          <w:rFonts w:ascii="Microsoft YaHei" w:hAnsi="Microsoft YaHei" w:eastAsia="Microsoft YaHei" w:cs="Microsoft YaHei"/>
          <w:sz w:val="48"/>
          <w:szCs w:val="48"/>
          <w14:textFill>
            <w14:solidFill>
              <w14:srgbClr w14:val="000000">
                <w14:alpha w14:val="14901"/>
              </w14:srgbClr>
            </w14:solidFill>
          </w14:textFill>
          <w:spacing w:val="-2"/>
        </w:rPr>
        <w:t>创建对象一定分配在堆里吗</w:t>
      </w:r>
    </w:p>
    <w:p>
      <w:pPr>
        <w:ind w:left="15"/>
        <w:spacing w:before="29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对象的分配流程</w:t>
      </w:r>
    </w:p>
    <w:p>
      <w:pPr>
        <w:pStyle w:val="BodyText"/>
        <w:ind w:left="177"/>
        <w:spacing w:before="336" w:line="188" w:lineRule="auto"/>
        <w:outlineLvl w:val="4"/>
        <w:rPr>
          <w:rFonts w:ascii="Microsoft YaHei" w:hAnsi="Microsoft YaHei" w:eastAsia="Microsoft YaHei" w:cs="Microsoft YaHei"/>
          <w:sz w:val="24"/>
          <w:szCs w:val="24"/>
        </w:rPr>
      </w:pPr>
      <w:r>
        <w:rPr>
          <w:sz w:val="24"/>
          <w:szCs w:val="24"/>
          <w:b/>
          <w:bCs/>
          <w:color w:val="262626"/>
          <w:spacing w:val="-3"/>
        </w:rPr>
        <w:t>1.</w:t>
      </w:r>
      <w:r>
        <w:rPr>
          <w:sz w:val="24"/>
          <w:szCs w:val="24"/>
          <w:b/>
          <w:bCs/>
          <w:color w:val="262626"/>
          <w:spacing w:val="37"/>
          <w:w w:val="101"/>
        </w:rPr>
        <w:t xml:space="preserve"> </w:t>
      </w:r>
      <w:r>
        <w:rPr>
          <w:rFonts w:ascii="Microsoft YaHei" w:hAnsi="Microsoft YaHei" w:eastAsia="Microsoft YaHei" w:cs="Microsoft YaHei"/>
          <w:sz w:val="24"/>
          <w:szCs w:val="24"/>
          <w:color w:val="262626"/>
          <w:spacing w:val="-3"/>
        </w:rPr>
        <w:t>逃逸分析和栈上分配</w:t>
      </w:r>
    </w:p>
    <w:p>
      <w:pPr>
        <w:pStyle w:val="BodyText"/>
        <w:ind w:left="194"/>
        <w:spacing w:before="14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逃逸分析：</w:t>
      </w:r>
      <w:r>
        <w:rPr>
          <w:sz w:val="24"/>
          <w:szCs w:val="24"/>
          <w:color w:val="404040"/>
        </w:rPr>
        <w:t>JVM</w:t>
      </w:r>
      <w:r>
        <w:rPr>
          <w:rFonts w:ascii="Microsoft YaHei" w:hAnsi="Microsoft YaHei" w:eastAsia="Microsoft YaHei" w:cs="Microsoft YaHei"/>
          <w:sz w:val="24"/>
          <w:szCs w:val="24"/>
          <w:color w:val="404040"/>
          <w:spacing w:val="1"/>
        </w:rPr>
        <w:t>通过分析对象的动态作用</w:t>
      </w:r>
      <w:r>
        <w:rPr>
          <w:rFonts w:ascii="Microsoft YaHei" w:hAnsi="Microsoft YaHei" w:eastAsia="Microsoft YaHei" w:cs="Microsoft YaHei"/>
          <w:sz w:val="24"/>
          <w:szCs w:val="24"/>
          <w:color w:val="404040"/>
        </w:rPr>
        <w:t>域，</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判断对象是否可能逃逸出当前方法或线程：</w:t>
      </w:r>
    </w:p>
    <w:p>
      <w:pPr>
        <w:ind w:left="64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未逃逸：对象仅在方法内部使用，不会被外部方法或线程访问</w:t>
      </w:r>
    </w:p>
    <w:p>
      <w:pPr>
        <w:ind w:left="644"/>
        <w:spacing w:before="150"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方法逃逸：对象作为返回值或参数传递到其他方法</w:t>
      </w:r>
    </w:p>
    <w:p>
      <w:pPr>
        <w:ind w:left="644"/>
        <w:spacing w:before="150"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线程逃逸：对象被其他线程访问（</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如赋值给静态变量）</w:t>
      </w:r>
    </w:p>
    <w:p>
      <w:pPr>
        <w:pStyle w:val="BodyText"/>
        <w:ind w:left="461" w:right="20" w:hanging="267"/>
        <w:spacing w:before="156"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栈上分配：如果对象未逃逸，</w:t>
      </w:r>
      <w:r>
        <w:rPr>
          <w:sz w:val="24"/>
          <w:szCs w:val="24"/>
          <w:color w:val="404040"/>
        </w:rPr>
        <w:t>JVM</w:t>
      </w:r>
      <w:r>
        <w:rPr>
          <w:rFonts w:ascii="Microsoft YaHei" w:hAnsi="Microsoft YaHei" w:eastAsia="Microsoft YaHei" w:cs="Microsoft YaHei"/>
          <w:sz w:val="24"/>
          <w:szCs w:val="24"/>
          <w:color w:val="404040"/>
        </w:rPr>
        <w:t>可能将其分配在栈帧中（</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rPr>
        <w:t>跟随方法调用结束自动销毁</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避</w:t>
      </w:r>
      <w:r>
        <w:rPr>
          <w:rFonts w:ascii="Microsoft YaHei" w:hAnsi="Microsoft YaHei" w:eastAsia="Microsoft YaHei" w:cs="Microsoft YaHei"/>
          <w:sz w:val="24"/>
          <w:szCs w:val="24"/>
          <w:color w:val="404040"/>
          <w:spacing w:val="-4"/>
        </w:rPr>
        <w:t>免堆内存分配，减少</w:t>
      </w:r>
      <w:r>
        <w:rPr>
          <w:sz w:val="24"/>
          <w:szCs w:val="24"/>
          <w:color w:val="404040"/>
          <w:spacing w:val="-4"/>
        </w:rPr>
        <w:t>GC</w:t>
      </w:r>
      <w:r>
        <w:rPr>
          <w:rFonts w:ascii="Microsoft YaHei" w:hAnsi="Microsoft YaHei" w:eastAsia="Microsoft YaHei" w:cs="Microsoft YaHei"/>
          <w:sz w:val="24"/>
          <w:szCs w:val="24"/>
          <w:color w:val="404040"/>
          <w:spacing w:val="-4"/>
        </w:rPr>
        <w:t>压力</w:t>
      </w:r>
      <w:r>
        <w:rPr>
          <w:rFonts w:ascii="Microsoft YaHei" w:hAnsi="Microsoft YaHei" w:eastAsia="Microsoft YaHei" w:cs="Microsoft YaHei"/>
          <w:sz w:val="24"/>
          <w:szCs w:val="24"/>
          <w:color w:val="404040"/>
          <w:spacing w:val="-21"/>
        </w:rPr>
        <w:t xml:space="preserve"> </w:t>
      </w:r>
      <w:r>
        <w:rPr>
          <w:rFonts w:ascii="Microsoft YaHei" w:hAnsi="Microsoft YaHei" w:eastAsia="Microsoft YaHei" w:cs="Microsoft YaHei"/>
          <w:sz w:val="24"/>
          <w:szCs w:val="24"/>
          <w:color w:val="404040"/>
          <w:spacing w:val="-4"/>
        </w:rPr>
        <w:t>。</w:t>
      </w:r>
    </w:p>
    <w:p>
      <w:pPr>
        <w:pStyle w:val="BodyText"/>
        <w:ind w:left="164"/>
        <w:spacing w:before="23" w:line="188" w:lineRule="auto"/>
        <w:rPr>
          <w:sz w:val="24"/>
          <w:szCs w:val="24"/>
        </w:rPr>
      </w:pPr>
      <w:r>
        <w:rPr>
          <w:sz w:val="24"/>
          <w:szCs w:val="24"/>
          <w:b/>
          <w:bCs/>
          <w:color w:val="262626"/>
        </w:rPr>
        <w:t>2.</w:t>
      </w:r>
      <w:r>
        <w:rPr>
          <w:sz w:val="24"/>
          <w:szCs w:val="24"/>
          <w:b/>
          <w:bCs/>
          <w:color w:val="262626"/>
          <w:spacing w:val="53"/>
        </w:rPr>
        <w:t xml:space="preserve"> </w:t>
      </w:r>
      <w:r>
        <w:rPr>
          <w:rFonts w:ascii="Microsoft YaHei" w:hAnsi="Microsoft YaHei" w:eastAsia="Microsoft YaHei" w:cs="Microsoft YaHei"/>
          <w:sz w:val="24"/>
          <w:szCs w:val="24"/>
          <w:color w:val="262626"/>
        </w:rPr>
        <w:t>如果本线程的</w:t>
      </w:r>
      <w:r>
        <w:rPr>
          <w:sz w:val="24"/>
          <w:szCs w:val="24"/>
          <w:color w:val="262626"/>
        </w:rPr>
        <w:t>TLAB</w:t>
      </w:r>
      <w:r>
        <w:rPr>
          <w:rFonts w:ascii="Microsoft YaHei" w:hAnsi="Microsoft YaHei" w:eastAsia="Microsoft YaHei" w:cs="Microsoft YaHei"/>
          <w:sz w:val="24"/>
          <w:szCs w:val="24"/>
          <w:color w:val="262626"/>
        </w:rPr>
        <w:t>区域未满，则优先将对象分配到</w:t>
      </w:r>
      <w:r>
        <w:rPr>
          <w:sz w:val="24"/>
          <w:szCs w:val="24"/>
          <w:color w:val="262626"/>
        </w:rPr>
        <w:t>TLAB</w:t>
      </w:r>
    </w:p>
    <w:p>
      <w:pPr>
        <w:pStyle w:val="BodyText"/>
        <w:ind w:left="163"/>
        <w:spacing w:before="158" w:line="178" w:lineRule="auto"/>
        <w:rPr>
          <w:rFonts w:ascii="Microsoft YaHei" w:hAnsi="Microsoft YaHei" w:eastAsia="Microsoft YaHei" w:cs="Microsoft YaHei"/>
          <w:sz w:val="24"/>
          <w:szCs w:val="24"/>
        </w:rPr>
      </w:pPr>
      <w:r>
        <w:rPr>
          <w:sz w:val="24"/>
          <w:szCs w:val="24"/>
          <w:b/>
          <w:bCs/>
          <w:color w:val="404040"/>
          <w:spacing w:val="-2"/>
        </w:rPr>
        <w:t>3.</w:t>
      </w:r>
      <w:r>
        <w:rPr>
          <w:sz w:val="24"/>
          <w:szCs w:val="24"/>
          <w:b/>
          <w:bCs/>
          <w:color w:val="404040"/>
          <w:spacing w:val="36"/>
        </w:rPr>
        <w:t xml:space="preserve"> </w:t>
      </w:r>
      <w:r>
        <w:rPr>
          <w:rFonts w:ascii="Microsoft YaHei" w:hAnsi="Microsoft YaHei" w:eastAsia="Microsoft YaHei" w:cs="Microsoft YaHei"/>
          <w:sz w:val="24"/>
          <w:szCs w:val="24"/>
          <w:color w:val="404040"/>
          <w:spacing w:val="-2"/>
        </w:rPr>
        <w:t>对象分配在堆中</w:t>
      </w:r>
    </w:p>
    <w:p>
      <w:pPr>
        <w:ind w:firstLine="375"/>
        <w:spacing w:before="134" w:line="5820" w:lineRule="exact"/>
        <w:rPr/>
      </w:pPr>
      <w:r>
        <w:rPr>
          <w:position w:val="-116"/>
        </w:rPr>
        <w:drawing>
          <wp:inline distT="0" distB="0" distL="0" distR="0">
            <wp:extent cx="6076950" cy="3695700"/>
            <wp:effectExtent l="0" t="0" r="0" b="0"/>
            <wp:docPr id="436" name="IM 436"/>
            <wp:cNvGraphicFramePr/>
            <a:graphic>
              <a:graphicData uri="http://schemas.openxmlformats.org/drawingml/2006/picture">
                <pic:pic>
                  <pic:nvPicPr>
                    <pic:cNvPr id="436" name="IM 436"/>
                    <pic:cNvPicPr/>
                  </pic:nvPicPr>
                  <pic:blipFill>
                    <a:blip r:embed="rId305"/>
                    <a:stretch>
                      <a:fillRect/>
                    </a:stretch>
                  </pic:blipFill>
                  <pic:spPr>
                    <a:xfrm rot="0">
                      <a:off x="0" y="0"/>
                      <a:ext cx="6076950" cy="3695700"/>
                    </a:xfrm>
                    <a:prstGeom prst="rect">
                      <a:avLst/>
                    </a:prstGeom>
                  </pic:spPr>
                </pic:pic>
              </a:graphicData>
            </a:graphic>
          </wp:inline>
        </w:drawing>
      </w:r>
    </w:p>
    <w:p>
      <w:pPr>
        <w:pStyle w:val="BodyText"/>
        <w:spacing w:line="312" w:lineRule="auto"/>
        <w:rPr/>
      </w:pPr>
      <w:r/>
    </w:p>
    <w:p>
      <w:pPr>
        <w:pStyle w:val="BodyText"/>
        <w:spacing w:line="312" w:lineRule="auto"/>
        <w:rPr/>
      </w:pPr>
      <w:r/>
    </w:p>
    <w:p>
      <w:pPr>
        <w:pStyle w:val="BodyText"/>
        <w:ind w:left="5"/>
        <w:spacing w:before="122" w:line="194" w:lineRule="auto"/>
        <w:outlineLvl w:val="1"/>
        <w:rPr>
          <w:sz w:val="42"/>
          <w:szCs w:val="42"/>
        </w:rPr>
      </w:pPr>
      <w:r>
        <w:rPr>
          <w:sz w:val="42"/>
          <w:szCs w:val="42"/>
          <w:color w:val="262626"/>
          <w:spacing w:val="6"/>
        </w:rPr>
        <w:t>TLAB</w:t>
      </w:r>
    </w:p>
    <w:p>
      <w:pPr>
        <w:pStyle w:val="BodyText"/>
        <w:spacing w:line="310" w:lineRule="auto"/>
        <w:rPr/>
      </w:pPr>
      <w:r/>
    </w:p>
    <w:p>
      <w:pPr>
        <w:pStyle w:val="BodyText"/>
        <w:ind w:left="7"/>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定义：</w:t>
      </w:r>
      <w:r>
        <w:rPr>
          <w:sz w:val="24"/>
          <w:szCs w:val="24"/>
          <w:color w:val="333333"/>
          <w:spacing w:val="-2"/>
        </w:rPr>
        <w:t>TLAB</w:t>
      </w:r>
      <w:r>
        <w:rPr>
          <w:sz w:val="24"/>
          <w:szCs w:val="24"/>
          <w:color w:val="333333"/>
          <w:spacing w:val="37"/>
          <w:w w:val="101"/>
        </w:rPr>
        <w:t xml:space="preserve"> </w:t>
      </w:r>
      <w:r>
        <w:rPr>
          <w:rFonts w:ascii="Microsoft YaHei" w:hAnsi="Microsoft YaHei" w:eastAsia="Microsoft YaHei" w:cs="Microsoft YaHei"/>
          <w:sz w:val="24"/>
          <w:szCs w:val="24"/>
          <w:color w:val="333333"/>
          <w:spacing w:val="-2"/>
        </w:rPr>
        <w:t>是 </w:t>
      </w:r>
      <w:r>
        <w:rPr>
          <w:sz w:val="24"/>
          <w:szCs w:val="24"/>
          <w:color w:val="333333"/>
          <w:spacing w:val="-2"/>
        </w:rPr>
        <w:t>JVM</w:t>
      </w:r>
      <w:r>
        <w:rPr>
          <w:sz w:val="24"/>
          <w:szCs w:val="24"/>
          <w:color w:val="333333"/>
          <w:spacing w:val="32"/>
          <w:w w:val="101"/>
        </w:rPr>
        <w:t xml:space="preserve"> </w:t>
      </w:r>
      <w:r>
        <w:rPr>
          <w:rFonts w:ascii="Microsoft YaHei" w:hAnsi="Microsoft YaHei" w:eastAsia="Microsoft YaHei" w:cs="Microsoft YaHei"/>
          <w:sz w:val="24"/>
          <w:szCs w:val="24"/>
          <w:color w:val="333333"/>
          <w:spacing w:val="-2"/>
        </w:rPr>
        <w:t>的一种内存分配的优化机制</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。用于提高多线程环境下，</w:t>
      </w:r>
      <w:r>
        <w:rPr>
          <w:rFonts w:ascii="Microsoft YaHei" w:hAnsi="Microsoft YaHei" w:eastAsia="Microsoft YaHei" w:cs="Microsoft YaHei"/>
          <w:sz w:val="24"/>
          <w:szCs w:val="24"/>
          <w:color w:val="333333"/>
          <w:spacing w:val="-36"/>
        </w:rPr>
        <w:t xml:space="preserve"> </w:t>
      </w:r>
      <w:r>
        <w:rPr>
          <w:rFonts w:ascii="Microsoft YaHei" w:hAnsi="Microsoft YaHei" w:eastAsia="Microsoft YaHei" w:cs="Microsoft YaHei"/>
          <w:sz w:val="24"/>
          <w:szCs w:val="24"/>
          <w:color w:val="333333"/>
          <w:spacing w:val="-2"/>
        </w:rPr>
        <w:t>内存分配的效率。</w:t>
      </w:r>
    </w:p>
    <w:p>
      <w:pPr>
        <w:spacing w:line="184" w:lineRule="auto"/>
        <w:sectPr>
          <w:footerReference w:type="default" r:id="rId303"/>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8" w:lineRule="auto"/>
        <w:rPr/>
      </w:pPr>
      <w:r/>
    </w:p>
    <w:p>
      <w:pPr>
        <w:pStyle w:val="BodyText"/>
        <w:ind w:left="5" w:right="243" w:firstLine="9"/>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问题引入：</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2"/>
        </w:rPr>
        <w:t>多线程同时</w:t>
      </w:r>
      <w:r>
        <w:rPr>
          <w:sz w:val="24"/>
          <w:szCs w:val="24"/>
          <w:color w:val="333333"/>
          <w:spacing w:val="-2"/>
        </w:rPr>
        <w:t>new</w:t>
      </w:r>
      <w:r>
        <w:rPr>
          <w:rFonts w:ascii="Microsoft YaHei" w:hAnsi="Microsoft YaHei" w:eastAsia="Microsoft YaHei" w:cs="Microsoft YaHei"/>
          <w:sz w:val="24"/>
          <w:szCs w:val="24"/>
          <w:color w:val="333333"/>
          <w:spacing w:val="-2"/>
        </w:rPr>
        <w:t>对象时，</w:t>
      </w:r>
      <w:r>
        <w:rPr>
          <w:sz w:val="24"/>
          <w:szCs w:val="24"/>
          <w:color w:val="333333"/>
          <w:spacing w:val="-2"/>
        </w:rPr>
        <w:t>JVM</w:t>
      </w:r>
      <w:r>
        <w:rPr>
          <w:rFonts w:ascii="Microsoft YaHei" w:hAnsi="Microsoft YaHei" w:eastAsia="Microsoft YaHei" w:cs="Microsoft YaHei"/>
          <w:sz w:val="24"/>
          <w:szCs w:val="24"/>
          <w:color w:val="333333"/>
          <w:spacing w:val="-2"/>
        </w:rPr>
        <w:t>为其分配内存，</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为了防止内存重复分配，</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需要加入互斥</w:t>
      </w:r>
      <w:r>
        <w:rPr>
          <w:rFonts w:ascii="Microsoft YaHei" w:hAnsi="Microsoft YaHei" w:eastAsia="Microsoft YaHei" w:cs="Microsoft YaHei"/>
          <w:sz w:val="24"/>
          <w:szCs w:val="24"/>
          <w:color w:val="333333"/>
          <w:spacing w:val="-3"/>
        </w:rPr>
        <w:t>锁，</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降低了内存分配的速度。</w:t>
      </w:r>
    </w:p>
    <w:p>
      <w:pPr>
        <w:pStyle w:val="BodyText"/>
        <w:ind w:left="6" w:right="2" w:hanging="1"/>
        <w:spacing w:before="79"/>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解决方案：所以引入了</w:t>
      </w:r>
      <w:r>
        <w:rPr>
          <w:sz w:val="24"/>
          <w:szCs w:val="24"/>
          <w:color w:val="333333"/>
        </w:rPr>
        <w:t>TLAB</w:t>
      </w:r>
      <w:r>
        <w:rPr>
          <w:rFonts w:ascii="Microsoft YaHei" w:hAnsi="Microsoft YaHei" w:eastAsia="Microsoft YaHei" w:cs="Microsoft YaHei"/>
          <w:sz w:val="24"/>
          <w:szCs w:val="24"/>
          <w:color w:val="333333"/>
          <w:spacing w:val="4"/>
        </w:rPr>
        <w:t>的概念，</w:t>
      </w:r>
      <w:r>
        <w:rPr>
          <w:sz w:val="24"/>
          <w:szCs w:val="24"/>
          <w:color w:val="333333"/>
        </w:rPr>
        <w:t>Threal</w:t>
      </w:r>
      <w:r>
        <w:rPr>
          <w:sz w:val="24"/>
          <w:szCs w:val="24"/>
          <w:color w:val="333333"/>
          <w:spacing w:val="30"/>
          <w:w w:val="101"/>
        </w:rPr>
        <w:t xml:space="preserve"> </w:t>
      </w:r>
      <w:r>
        <w:rPr>
          <w:sz w:val="24"/>
          <w:szCs w:val="24"/>
          <w:color w:val="333333"/>
        </w:rPr>
        <w:t>Local</w:t>
      </w:r>
      <w:r>
        <w:rPr>
          <w:sz w:val="24"/>
          <w:szCs w:val="24"/>
          <w:color w:val="333333"/>
          <w:spacing w:val="4"/>
        </w:rPr>
        <w:t xml:space="preserve"> </w:t>
      </w:r>
      <w:r>
        <w:rPr>
          <w:sz w:val="24"/>
          <w:szCs w:val="24"/>
          <w:color w:val="333333"/>
        </w:rPr>
        <w:t>Allocate</w:t>
      </w:r>
      <w:r>
        <w:rPr>
          <w:sz w:val="24"/>
          <w:szCs w:val="24"/>
          <w:color w:val="333333"/>
          <w:spacing w:val="30"/>
        </w:rPr>
        <w:t xml:space="preserve"> </w:t>
      </w:r>
      <w:r>
        <w:rPr>
          <w:sz w:val="24"/>
          <w:szCs w:val="24"/>
          <w:color w:val="333333"/>
        </w:rPr>
        <w:t>Buffer</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4"/>
        </w:rPr>
        <w:t>是每个</w:t>
      </w:r>
      <w:r>
        <w:rPr>
          <w:rFonts w:ascii="Microsoft YaHei" w:hAnsi="Microsoft YaHei" w:eastAsia="Microsoft YaHei" w:cs="Microsoft YaHei"/>
          <w:sz w:val="24"/>
          <w:szCs w:val="24"/>
          <w:color w:val="333333"/>
          <w:spacing w:val="3"/>
        </w:rPr>
        <w:t>线程在</w:t>
      </w:r>
      <w:r>
        <w:rPr>
          <w:sz w:val="24"/>
          <w:szCs w:val="24"/>
          <w:color w:val="333333"/>
        </w:rPr>
        <w:t>Eden</w:t>
      </w:r>
      <w:r>
        <w:rPr>
          <w:rFonts w:ascii="Microsoft YaHei" w:hAnsi="Microsoft YaHei" w:eastAsia="Microsoft YaHei" w:cs="Microsoft YaHei"/>
          <w:sz w:val="24"/>
          <w:szCs w:val="24"/>
          <w:color w:val="333333"/>
          <w:spacing w:val="3"/>
        </w:rPr>
        <w:t>区专属的</w:t>
      </w:r>
      <w:r>
        <w:rPr>
          <w:rFonts w:ascii="Microsoft YaHei" w:hAnsi="Microsoft YaHei" w:eastAsia="Microsoft YaHei" w:cs="Microsoft YaHei"/>
          <w:sz w:val="24"/>
          <w:szCs w:val="24"/>
          <w:color w:val="333333"/>
          <w:spacing w:val="-1"/>
        </w:rPr>
        <w:t>一块区域，</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1"/>
        </w:rPr>
        <w:t>当线程的</w:t>
      </w:r>
      <w:r>
        <w:rPr>
          <w:sz w:val="24"/>
          <w:szCs w:val="24"/>
          <w:color w:val="333333"/>
          <w:spacing w:val="-1"/>
        </w:rPr>
        <w:t>TLAB</w:t>
      </w:r>
      <w:r>
        <w:rPr>
          <w:rFonts w:ascii="Microsoft YaHei" w:hAnsi="Microsoft YaHei" w:eastAsia="Microsoft YaHei" w:cs="Microsoft YaHei"/>
          <w:sz w:val="24"/>
          <w:szCs w:val="24"/>
          <w:color w:val="333333"/>
          <w:spacing w:val="-1"/>
        </w:rPr>
        <w:t>区域未满时，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可以直接在其中分</w:t>
      </w:r>
      <w:r>
        <w:rPr>
          <w:rFonts w:ascii="Microsoft YaHei" w:hAnsi="Microsoft YaHei" w:eastAsia="Microsoft YaHei" w:cs="Microsoft YaHei"/>
          <w:sz w:val="24"/>
          <w:szCs w:val="24"/>
          <w:color w:val="333333"/>
          <w:spacing w:val="-2"/>
        </w:rPr>
        <w:t>配内存，不需要加锁，提高内存分配速</w:t>
      </w:r>
      <w:r>
        <w:rPr>
          <w:rFonts w:ascii="Microsoft YaHei" w:hAnsi="Microsoft YaHei" w:eastAsia="Microsoft YaHei" w:cs="Microsoft YaHei"/>
          <w:sz w:val="24"/>
          <w:szCs w:val="24"/>
          <w:color w:val="333333"/>
          <w:spacing w:val="-5"/>
        </w:rPr>
        <w:t>度。</w:t>
      </w:r>
    </w:p>
    <w:p>
      <w:pPr>
        <w:spacing w:line="49" w:lineRule="exact"/>
        <w:rPr/>
      </w:pPr>
      <w:r/>
    </w:p>
    <w:tbl>
      <w:tblPr>
        <w:tblStyle w:val="TableNormal"/>
        <w:tblW w:w="7855" w:type="dxa"/>
        <w:tblInd w:w="51" w:type="dxa"/>
        <w:tblLayout w:type="fixed"/>
        <w:tblBorders>
          <w:left w:val="single" w:color="E7E9E8" w:sz="8" w:space="0"/>
          <w:bottom w:val="single" w:color="E7E9E8" w:sz="8" w:space="0"/>
          <w:right w:val="single" w:color="E7E9E8" w:sz="8" w:space="0"/>
          <w:top w:val="single" w:color="E7E9E8" w:sz="8" w:space="0"/>
        </w:tblBorders>
      </w:tblPr>
      <w:tblGrid>
        <w:gridCol w:w="7855"/>
      </w:tblGrid>
      <w:tr>
        <w:trPr>
          <w:trHeight w:val="275" w:hRule="atLeast"/>
        </w:trPr>
        <w:tc>
          <w:tcPr>
            <w:tcW w:w="7855" w:type="dxa"/>
            <w:vAlign w:val="top"/>
          </w:tcPr>
          <w:p>
            <w:pPr>
              <w:pStyle w:val="TableText"/>
              <w:spacing w:before="20" w:line="245" w:lineRule="exact"/>
              <w:jc w:val="right"/>
              <w:rPr>
                <w:sz w:val="24"/>
                <w:szCs w:val="24"/>
              </w:rPr>
            </w:pPr>
            <w:r>
              <w:rPr>
                <w:rFonts w:ascii="Microsoft YaHei" w:hAnsi="Microsoft YaHei" w:eastAsia="Microsoft YaHei" w:cs="Microsoft YaHei"/>
                <w:sz w:val="24"/>
                <w:szCs w:val="24"/>
                <w:color w:val="333333"/>
                <w:spacing w:val="-2"/>
                <w:position w:val="-1"/>
              </w:rPr>
              <w:t>当一个线程创建的时候，</w:t>
            </w:r>
            <w:r>
              <w:rPr>
                <w:rFonts w:ascii="Microsoft YaHei" w:hAnsi="Microsoft YaHei" w:eastAsia="Microsoft YaHei" w:cs="Microsoft YaHei"/>
                <w:sz w:val="24"/>
                <w:szCs w:val="24"/>
                <w:color w:val="333333"/>
                <w:spacing w:val="-49"/>
                <w:position w:val="-1"/>
              </w:rPr>
              <w:t xml:space="preserve"> </w:t>
            </w:r>
            <w:r>
              <w:rPr>
                <w:sz w:val="24"/>
                <w:szCs w:val="24"/>
                <w:color w:val="333333"/>
                <w:spacing w:val="-2"/>
                <w:position w:val="-1"/>
              </w:rPr>
              <w:t>JVM</w:t>
            </w:r>
            <w:r>
              <w:rPr>
                <w:rFonts w:ascii="Microsoft YaHei" w:hAnsi="Microsoft YaHei" w:eastAsia="Microsoft YaHei" w:cs="Microsoft YaHei"/>
                <w:sz w:val="24"/>
                <w:szCs w:val="24"/>
                <w:color w:val="333333"/>
                <w:spacing w:val="-2"/>
                <w:position w:val="-1"/>
              </w:rPr>
              <w:t>会为这个线程分配一个固定大小的</w:t>
            </w:r>
            <w:r>
              <w:rPr>
                <w:sz w:val="24"/>
                <w:szCs w:val="24"/>
                <w:color w:val="333333"/>
                <w:spacing w:val="-2"/>
                <w:position w:val="-1"/>
              </w:rPr>
              <w:t>TLAB</w:t>
            </w:r>
            <w:r>
              <w:rPr>
                <w:rFonts w:ascii="Microsoft YaHei" w:hAnsi="Microsoft YaHei" w:eastAsia="Microsoft YaHei" w:cs="Microsoft YaHei"/>
                <w:sz w:val="24"/>
                <w:szCs w:val="24"/>
                <w:color w:val="333333"/>
                <w:spacing w:val="-3"/>
                <w:position w:val="-1"/>
              </w:rPr>
              <w:t>空间</w:t>
            </w:r>
            <w:r>
              <w:rPr>
                <w:rFonts w:ascii="Microsoft YaHei" w:hAnsi="Microsoft YaHei" w:eastAsia="Microsoft YaHei" w:cs="Microsoft YaHei"/>
                <w:sz w:val="24"/>
                <w:szCs w:val="24"/>
                <w:color w:val="333333"/>
                <w:spacing w:val="-23"/>
                <w:position w:val="-1"/>
              </w:rPr>
              <w:t xml:space="preserve"> </w:t>
            </w:r>
            <w:r>
              <w:rPr>
                <w:sz w:val="24"/>
                <w:szCs w:val="24"/>
                <w:position w:val="-5"/>
              </w:rPr>
              <w:drawing>
                <wp:inline distT="0" distB="0" distL="0" distR="0">
                  <wp:extent cx="12659" cy="10482"/>
                  <wp:effectExtent l="0" t="0" r="0" b="0"/>
                  <wp:docPr id="438" name="IM 438"/>
                  <wp:cNvGraphicFramePr/>
                  <a:graphic>
                    <a:graphicData uri="http://schemas.openxmlformats.org/drawingml/2006/picture">
                      <pic:pic>
                        <pic:nvPicPr>
                          <pic:cNvPr id="438" name="IM 438"/>
                          <pic:cNvPicPr/>
                        </pic:nvPicPr>
                        <pic:blipFill>
                          <a:blip r:embed="rId307"/>
                          <a:stretch>
                            <a:fillRect/>
                          </a:stretch>
                        </pic:blipFill>
                        <pic:spPr>
                          <a:xfrm rot="0">
                            <a:off x="0" y="0"/>
                            <a:ext cx="12659" cy="10482"/>
                          </a:xfrm>
                          <a:prstGeom prst="rect">
                            <a:avLst/>
                          </a:prstGeom>
                        </pic:spPr>
                      </pic:pic>
                    </a:graphicData>
                  </a:graphic>
                </wp:inline>
              </w:drawing>
            </w:r>
          </w:p>
        </w:tc>
      </w:tr>
    </w:tbl>
    <w:p>
      <w:pPr>
        <w:pStyle w:val="BodyText"/>
        <w:ind w:left="8" w:right="46" w:hanging="9"/>
        <w:spacing w:before="235" w:line="243" w:lineRule="auto"/>
        <w:rPr>
          <w:rFonts w:ascii="Microsoft YaHei" w:hAnsi="Microsoft YaHei" w:eastAsia="Microsoft YaHei" w:cs="Microsoft YaHei"/>
          <w:sz w:val="24"/>
          <w:szCs w:val="24"/>
        </w:rPr>
      </w:pPr>
      <w:r>
        <w:rPr>
          <w:sz w:val="24"/>
          <w:szCs w:val="24"/>
          <w:color w:val="404040"/>
        </w:rPr>
        <w:t>TLAB</w:t>
      </w:r>
      <w:r>
        <w:rPr>
          <w:sz w:val="24"/>
          <w:szCs w:val="24"/>
          <w:color w:val="404040"/>
          <w:spacing w:val="20"/>
        </w:rPr>
        <w:t xml:space="preserve"> </w:t>
      </w:r>
      <w:r>
        <w:rPr>
          <w:rFonts w:ascii="Microsoft YaHei" w:hAnsi="Microsoft YaHei" w:eastAsia="Microsoft YaHei" w:cs="Microsoft YaHei"/>
          <w:sz w:val="24"/>
          <w:szCs w:val="24"/>
          <w:color w:val="404040"/>
        </w:rPr>
        <w:t>仅优化内存分配：</w:t>
      </w:r>
      <w:r>
        <w:rPr>
          <w:sz w:val="24"/>
          <w:szCs w:val="24"/>
          <w:color w:val="404040"/>
        </w:rPr>
        <w:t>TLAB</w:t>
      </w:r>
      <w:r>
        <w:rPr>
          <w:sz w:val="24"/>
          <w:szCs w:val="24"/>
          <w:color w:val="404040"/>
          <w:spacing w:val="32"/>
          <w:w w:val="101"/>
        </w:rPr>
        <w:t xml:space="preserve"> </w:t>
      </w:r>
      <w:r>
        <w:rPr>
          <w:rFonts w:ascii="Microsoft YaHei" w:hAnsi="Microsoft YaHei" w:eastAsia="Microsoft YaHei" w:cs="Microsoft YaHei"/>
          <w:sz w:val="24"/>
          <w:szCs w:val="24"/>
          <w:color w:val="404040"/>
        </w:rPr>
        <w:t>的线程安全仅体现在内存分配</w:t>
      </w:r>
      <w:r>
        <w:rPr>
          <w:rFonts w:ascii="Microsoft YaHei" w:hAnsi="Microsoft YaHei" w:eastAsia="Microsoft YaHei" w:cs="Microsoft YaHei"/>
          <w:sz w:val="24"/>
          <w:szCs w:val="24"/>
          <w:color w:val="404040"/>
          <w:spacing w:val="-1"/>
        </w:rPr>
        <w:t>过程中，与对象本身的线程安全性无</w:t>
      </w:r>
      <w:r>
        <w:rPr>
          <w:rFonts w:ascii="Microsoft YaHei" w:hAnsi="Microsoft YaHei" w:eastAsia="Microsoft YaHei" w:cs="Microsoft YaHei"/>
          <w:sz w:val="24"/>
          <w:szCs w:val="24"/>
          <w:color w:val="404040"/>
        </w:rPr>
        <w:t>关</w:t>
      </w:r>
    </w:p>
    <w:p>
      <w:pPr>
        <w:spacing w:line="243" w:lineRule="auto"/>
        <w:sectPr>
          <w:footerReference w:type="default" r:id="rId306"/>
          <w:pgSz w:w="12240" w:h="15840"/>
          <w:pgMar w:top="400" w:right="978" w:bottom="440" w:left="963" w:header="0" w:footer="175" w:gutter="0"/>
        </w:sectPr>
        <w:rPr>
          <w:rFonts w:ascii="Microsoft YaHei" w:hAnsi="Microsoft YaHei" w:eastAsia="Microsoft YaHei" w:cs="Microsoft YaHei"/>
          <w:sz w:val="24"/>
          <w:szCs w:val="24"/>
        </w:rPr>
      </w:pPr>
    </w:p>
    <w:p>
      <w:pPr>
        <w:pStyle w:val="BodyText"/>
        <w:ind w:left="31"/>
        <w:spacing w:before="121" w:line="178" w:lineRule="auto"/>
        <w:rPr>
          <w:rFonts w:ascii="Microsoft YaHei" w:hAnsi="Microsoft YaHei" w:eastAsia="Microsoft YaHei" w:cs="Microsoft YaHei"/>
          <w:sz w:val="24"/>
          <w:szCs w:val="24"/>
        </w:rPr>
      </w:pPr>
      <w:bookmarkStart w:name="bookmark36" w:id="35"/>
      <w:bookmarkEnd w:id="35"/>
      <w:r>
        <w:rPr>
          <w:rFonts w:ascii="Microsoft YaHei" w:hAnsi="Microsoft YaHei" w:eastAsia="Microsoft YaHei" w:cs="Microsoft YaHei"/>
          <w:sz w:val="24"/>
          <w:szCs w:val="24"/>
          <w:i/>
          <w:iCs/>
          <w:color w:val="262626"/>
          <w:spacing w:val="-5"/>
        </w:rPr>
        <w:t>请你聊聊</w:t>
      </w:r>
      <w:r>
        <w:rPr>
          <w:rFonts w:ascii="Microsoft YaHei" w:hAnsi="Microsoft YaHei" w:eastAsia="Microsoft YaHei" w:cs="Microsoft YaHei"/>
          <w:sz w:val="24"/>
          <w:szCs w:val="24"/>
          <w:color w:val="262626"/>
          <w:spacing w:val="29"/>
        </w:rPr>
        <w:t xml:space="preserve"> </w:t>
      </w:r>
      <w:r>
        <w:rPr>
          <w:sz w:val="24"/>
          <w:szCs w:val="24"/>
          <w:i/>
          <w:iCs/>
          <w:color w:val="262626"/>
          <w:spacing w:val="-5"/>
        </w:rPr>
        <w:t>Java</w:t>
      </w:r>
      <w:r>
        <w:rPr>
          <w:sz w:val="24"/>
          <w:szCs w:val="24"/>
          <w:i/>
          <w:iCs/>
          <w:color w:val="262626"/>
          <w:spacing w:val="38"/>
        </w:rPr>
        <w:t xml:space="preserve"> </w:t>
      </w:r>
      <w:r>
        <w:rPr>
          <w:rFonts w:ascii="Microsoft YaHei" w:hAnsi="Microsoft YaHei" w:eastAsia="Microsoft YaHei" w:cs="Microsoft YaHei"/>
          <w:sz w:val="24"/>
          <w:szCs w:val="24"/>
          <w:i/>
          <w:iCs/>
          <w:color w:val="262626"/>
          <w:spacing w:val="-5"/>
        </w:rPr>
        <w:t>的</w:t>
      </w:r>
      <w:r>
        <w:rPr>
          <w:rFonts w:ascii="Microsoft YaHei" w:hAnsi="Microsoft YaHei" w:eastAsia="Microsoft YaHei" w:cs="Microsoft YaHei"/>
          <w:sz w:val="24"/>
          <w:szCs w:val="24"/>
          <w:color w:val="262626"/>
          <w:spacing w:val="21"/>
          <w:w w:val="101"/>
        </w:rPr>
        <w:t xml:space="preserve"> </w:t>
      </w:r>
      <w:r>
        <w:rPr>
          <w:sz w:val="24"/>
          <w:szCs w:val="24"/>
          <w:i/>
          <w:iCs/>
          <w:color w:val="262626"/>
          <w:spacing w:val="-5"/>
        </w:rPr>
        <w:t>GC</w:t>
      </w:r>
      <w:r>
        <w:rPr>
          <w:sz w:val="24"/>
          <w:szCs w:val="24"/>
          <w:i/>
          <w:iCs/>
          <w:color w:val="262626"/>
          <w:spacing w:val="32"/>
        </w:rPr>
        <w:t xml:space="preserve"> </w:t>
      </w:r>
      <w:r>
        <w:rPr>
          <w:rFonts w:ascii="Microsoft YaHei" w:hAnsi="Microsoft YaHei" w:eastAsia="Microsoft YaHei" w:cs="Microsoft YaHei"/>
          <w:sz w:val="24"/>
          <w:szCs w:val="24"/>
          <w:i/>
          <w:iCs/>
          <w:color w:val="262626"/>
          <w:spacing w:val="-5"/>
        </w:rPr>
        <w:t>垃圾回收</w:t>
      </w:r>
    </w:p>
    <w:p>
      <w:pPr>
        <w:pStyle w:val="BodyText"/>
        <w:ind w:left="177"/>
        <w:spacing w:before="234" w:line="188" w:lineRule="auto"/>
        <w:outlineLvl w:val="4"/>
        <w:rPr>
          <w:rFonts w:ascii="Microsoft YaHei" w:hAnsi="Microsoft YaHei" w:eastAsia="Microsoft YaHei" w:cs="Microsoft YaHei"/>
          <w:sz w:val="24"/>
          <w:szCs w:val="24"/>
        </w:rPr>
      </w:pPr>
      <w:r>
        <w:rPr>
          <w:sz w:val="24"/>
          <w:szCs w:val="24"/>
          <w:b/>
          <w:bCs/>
          <w:color w:val="262626"/>
          <w:spacing w:val="-4"/>
        </w:rPr>
        <w:t>1.</w:t>
      </w:r>
      <w:r>
        <w:rPr>
          <w:sz w:val="24"/>
          <w:szCs w:val="24"/>
          <w:b/>
          <w:bCs/>
          <w:color w:val="262626"/>
          <w:spacing w:val="36"/>
          <w:w w:val="101"/>
        </w:rPr>
        <w:t xml:space="preserve"> </w:t>
      </w:r>
      <w:r>
        <w:rPr>
          <w:rFonts w:ascii="Microsoft YaHei" w:hAnsi="Microsoft YaHei" w:eastAsia="Microsoft YaHei" w:cs="Microsoft YaHei"/>
          <w:sz w:val="24"/>
          <w:szCs w:val="24"/>
          <w:color w:val="262626"/>
          <w:spacing w:val="-4"/>
        </w:rPr>
        <w:t>什么是垃圾？</w:t>
      </w:r>
    </w:p>
    <w:p>
      <w:pPr>
        <w:ind w:left="7" w:right="270" w:firstLine="455"/>
        <w:spacing w:before="201"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早期我们使用引用计数法来判断对象是否是垃圾，但发现</w:t>
      </w:r>
      <w:r>
        <w:rPr>
          <w:rFonts w:ascii="Microsoft YaHei" w:hAnsi="Microsoft YaHei" w:eastAsia="Microsoft YaHei" w:cs="Microsoft YaHei"/>
          <w:sz w:val="24"/>
          <w:szCs w:val="24"/>
          <w:color w:val="262626"/>
          <w:spacing w:val="-1"/>
        </w:rPr>
        <w:t>它存在循环引用导致内存泄漏的问</w:t>
      </w:r>
      <w:r>
        <w:rPr>
          <w:rFonts w:ascii="Microsoft YaHei" w:hAnsi="Microsoft YaHei" w:eastAsia="Microsoft YaHei" w:cs="Microsoft YaHei"/>
          <w:sz w:val="24"/>
          <w:szCs w:val="24"/>
          <w:color w:val="262626"/>
          <w:spacing w:val="-1"/>
        </w:rPr>
        <w:t>题，所以我们现在都是采用根可达性算法，</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去判断对象是否是垃</w:t>
      </w:r>
      <w:r>
        <w:rPr>
          <w:rFonts w:ascii="Microsoft YaHei" w:hAnsi="Microsoft YaHei" w:eastAsia="Microsoft YaHei" w:cs="Microsoft YaHei"/>
          <w:sz w:val="24"/>
          <w:szCs w:val="24"/>
          <w:color w:val="262626"/>
          <w:spacing w:val="-2"/>
        </w:rPr>
        <w:t>圾。</w:t>
      </w:r>
    </w:p>
    <w:p>
      <w:pPr>
        <w:pStyle w:val="BodyText"/>
        <w:ind w:left="164"/>
        <w:spacing w:before="83" w:line="178" w:lineRule="auto"/>
        <w:outlineLvl w:val="4"/>
        <w:rPr>
          <w:rFonts w:ascii="Microsoft YaHei" w:hAnsi="Microsoft YaHei" w:eastAsia="Microsoft YaHei" w:cs="Microsoft YaHei"/>
          <w:sz w:val="24"/>
          <w:szCs w:val="24"/>
        </w:rPr>
      </w:pPr>
      <w:r>
        <w:rPr>
          <w:sz w:val="24"/>
          <w:szCs w:val="24"/>
          <w:b/>
          <w:bCs/>
          <w:color w:val="262626"/>
          <w:spacing w:val="-2"/>
        </w:rPr>
        <w:t>2.</w:t>
      </w:r>
      <w:r>
        <w:rPr>
          <w:sz w:val="24"/>
          <w:szCs w:val="24"/>
          <w:b/>
          <w:bCs/>
          <w:color w:val="262626"/>
          <w:spacing w:val="33"/>
        </w:rPr>
        <w:t xml:space="preserve"> </w:t>
      </w:r>
      <w:r>
        <w:rPr>
          <w:rFonts w:ascii="Microsoft YaHei" w:hAnsi="Microsoft YaHei" w:eastAsia="Microsoft YaHei" w:cs="Microsoft YaHei"/>
          <w:sz w:val="24"/>
          <w:szCs w:val="24"/>
          <w:color w:val="262626"/>
          <w:spacing w:val="-2"/>
        </w:rPr>
        <w:t>垃圾回收算法</w:t>
      </w:r>
    </w:p>
    <w:p>
      <w:pPr>
        <w:ind w:left="459"/>
        <w:spacing w:before="22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垃圾回收算法有三种，分别是标记清除</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3"/>
        </w:rPr>
        <w:t>、标记整理</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、复制。</w:t>
      </w:r>
    </w:p>
    <w:p>
      <w:pPr>
        <w:ind w:left="458"/>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标记清除算法 优点是垃圾回收速度快，</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缺点是会产生内存碎片，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造成内存</w:t>
      </w:r>
      <w:r>
        <w:rPr>
          <w:rFonts w:ascii="Microsoft YaHei" w:hAnsi="Microsoft YaHei" w:eastAsia="Microsoft YaHei" w:cs="Microsoft YaHei"/>
          <w:sz w:val="24"/>
          <w:szCs w:val="24"/>
          <w:color w:val="262626"/>
          <w:spacing w:val="-2"/>
        </w:rPr>
        <w:t>浪费和溢出</w:t>
      </w:r>
    </w:p>
    <w:p>
      <w:pPr>
        <w:ind w:left="458"/>
        <w:spacing w:before="20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标记整理算法 优点是不会产生内存碎片，</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缺点是效率较低，整理涉及到对象的移动较复杂</w:t>
      </w:r>
    </w:p>
    <w:p>
      <w:pPr>
        <w:ind w:left="8" w:right="190" w:firstLine="454"/>
        <w:spacing w:before="210"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复制算法</w:t>
      </w:r>
      <w:r>
        <w:rPr>
          <w:rFonts w:ascii="Microsoft YaHei" w:hAnsi="Microsoft YaHei" w:eastAsia="Microsoft YaHei" w:cs="Microsoft YaHei"/>
          <w:sz w:val="24"/>
          <w:szCs w:val="24"/>
          <w:color w:val="262626"/>
          <w:spacing w:val="27"/>
          <w:w w:val="101"/>
        </w:rPr>
        <w:t xml:space="preserve"> </w:t>
      </w:r>
      <w:r>
        <w:rPr>
          <w:rFonts w:ascii="Microsoft YaHei" w:hAnsi="Microsoft YaHei" w:eastAsia="Microsoft YaHei" w:cs="Microsoft YaHei"/>
          <w:sz w:val="24"/>
          <w:szCs w:val="24"/>
          <w:color w:val="262626"/>
          <w:spacing w:val="-3"/>
        </w:rPr>
        <w:t>优点是不会产生内存碎片，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且较为高效，</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缺点是占用双倍的内存空间（</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内存空间开</w:t>
      </w:r>
      <w:r>
        <w:rPr>
          <w:rFonts w:ascii="Microsoft YaHei" w:hAnsi="Microsoft YaHei" w:eastAsia="Microsoft YaHei" w:cs="Microsoft YaHei"/>
          <w:sz w:val="24"/>
          <w:szCs w:val="24"/>
          <w:color w:val="262626"/>
          <w:spacing w:val="-7"/>
        </w:rPr>
        <w:t>销大）</w:t>
      </w:r>
    </w:p>
    <w:p>
      <w:pPr>
        <w:pStyle w:val="BodyText"/>
        <w:ind w:left="163"/>
        <w:spacing w:before="105" w:line="178" w:lineRule="auto"/>
        <w:outlineLvl w:val="4"/>
        <w:rPr>
          <w:rFonts w:ascii="Microsoft YaHei" w:hAnsi="Microsoft YaHei" w:eastAsia="Microsoft YaHei" w:cs="Microsoft YaHei"/>
          <w:sz w:val="24"/>
          <w:szCs w:val="24"/>
        </w:rPr>
      </w:pPr>
      <w:r>
        <w:rPr>
          <w:sz w:val="24"/>
          <w:szCs w:val="24"/>
          <w:b/>
          <w:bCs/>
          <w:color w:val="262626"/>
          <w:spacing w:val="-2"/>
        </w:rPr>
        <w:t>3.</w:t>
      </w:r>
      <w:r>
        <w:rPr>
          <w:sz w:val="24"/>
          <w:szCs w:val="24"/>
          <w:b/>
          <w:bCs/>
          <w:color w:val="262626"/>
          <w:spacing w:val="34"/>
        </w:rPr>
        <w:t xml:space="preserve"> </w:t>
      </w:r>
      <w:r>
        <w:rPr>
          <w:rFonts w:ascii="Microsoft YaHei" w:hAnsi="Microsoft YaHei" w:eastAsia="Microsoft YaHei" w:cs="Microsoft YaHei"/>
          <w:sz w:val="24"/>
          <w:szCs w:val="24"/>
          <w:color w:val="262626"/>
          <w:spacing w:val="-2"/>
        </w:rPr>
        <w:t>分代垃圾回收</w:t>
      </w:r>
    </w:p>
    <w:p>
      <w:pPr>
        <w:pStyle w:val="BodyText"/>
        <w:ind w:left="10" w:firstLine="446"/>
        <w:spacing w:before="205" w:line="23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但我们一般不单独使用某一种垃圾回收算法，</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由于对象的生命周期是不同的</w:t>
      </w:r>
      <w:r>
        <w:rPr>
          <w:rFonts w:ascii="Microsoft YaHei" w:hAnsi="Microsoft YaHei" w:eastAsia="Microsoft YaHei" w:cs="Microsoft YaHei"/>
          <w:sz w:val="24"/>
          <w:szCs w:val="24"/>
          <w:color w:val="262626"/>
          <w:spacing w:val="-2"/>
        </w:rPr>
        <w:t>，有的产生后很快</w:t>
      </w:r>
      <w:r>
        <w:rPr>
          <w:rFonts w:ascii="Microsoft YaHei" w:hAnsi="Microsoft YaHei" w:eastAsia="Microsoft YaHei" w:cs="Microsoft YaHei"/>
          <w:sz w:val="24"/>
          <w:szCs w:val="24"/>
          <w:color w:val="262626"/>
        </w:rPr>
        <w:t>可以回收，有的会存活很久，对象的差异化决定了我们要差异化管理它</w:t>
      </w:r>
      <w:r>
        <w:rPr>
          <w:rFonts w:ascii="Microsoft YaHei" w:hAnsi="Microsoft YaHei" w:eastAsia="Microsoft YaHei" w:cs="Microsoft YaHei"/>
          <w:sz w:val="24"/>
          <w:szCs w:val="24"/>
          <w:color w:val="262626"/>
          <w:spacing w:val="-1"/>
        </w:rPr>
        <w:t>们，所以我们通常把堆分成</w:t>
      </w:r>
      <w:r>
        <w:rPr>
          <w:rFonts w:ascii="Microsoft YaHei" w:hAnsi="Microsoft YaHei" w:eastAsia="Microsoft YaHei" w:cs="Microsoft YaHei"/>
          <w:sz w:val="24"/>
          <w:szCs w:val="24"/>
          <w:color w:val="262626"/>
          <w:spacing w:val="-2"/>
        </w:rPr>
        <w:t>年轻代和老年代，</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年轻代中存储的是朝生夕死的对象，</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因此它们是会频繁发生</w:t>
      </w:r>
      <w:r>
        <w:rPr>
          <w:sz w:val="24"/>
          <w:szCs w:val="24"/>
          <w:color w:val="262626"/>
          <w:spacing w:val="-2"/>
        </w:rPr>
        <w:t>GC</w:t>
      </w:r>
      <w:r>
        <w:rPr>
          <w:rFonts w:ascii="Microsoft YaHei" w:hAnsi="Microsoft YaHei" w:eastAsia="Microsoft YaHei" w:cs="Microsoft YaHei"/>
          <w:sz w:val="24"/>
          <w:szCs w:val="24"/>
          <w:color w:val="262626"/>
          <w:spacing w:val="-2"/>
        </w:rPr>
        <w:t>回收的，所以年</w:t>
      </w:r>
      <w:r>
        <w:rPr>
          <w:rFonts w:ascii="Microsoft YaHei" w:hAnsi="Microsoft YaHei" w:eastAsia="Microsoft YaHei" w:cs="Microsoft YaHei"/>
          <w:sz w:val="24"/>
          <w:szCs w:val="24"/>
          <w:color w:val="262626"/>
          <w:spacing w:val="-2"/>
        </w:rPr>
        <w:t>轻代一般采用的是复制算法，</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而老年代中存储的是生命周期很长的对象，</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因此它们很久才会发生</w:t>
      </w:r>
    </w:p>
    <w:p>
      <w:pPr>
        <w:pStyle w:val="BodyText"/>
        <w:ind w:left="9"/>
        <w:spacing w:line="184" w:lineRule="auto"/>
        <w:rPr>
          <w:rFonts w:ascii="Microsoft YaHei" w:hAnsi="Microsoft YaHei" w:eastAsia="Microsoft YaHei" w:cs="Microsoft YaHei"/>
          <w:sz w:val="24"/>
          <w:szCs w:val="24"/>
        </w:rPr>
      </w:pPr>
      <w:r>
        <w:rPr>
          <w:sz w:val="24"/>
          <w:szCs w:val="24"/>
          <w:color w:val="262626"/>
          <w:spacing w:val="-1"/>
        </w:rPr>
        <w:t>GC</w:t>
      </w:r>
      <w:r>
        <w:rPr>
          <w:rFonts w:ascii="Microsoft YaHei" w:hAnsi="Microsoft YaHei" w:eastAsia="Microsoft YaHei" w:cs="Microsoft YaHei"/>
          <w:sz w:val="24"/>
          <w:szCs w:val="24"/>
          <w:color w:val="262626"/>
          <w:spacing w:val="-1"/>
        </w:rPr>
        <w:t>回收一次，所以老年代一般采用标记整理算法。</w:t>
      </w:r>
    </w:p>
    <w:p>
      <w:pPr>
        <w:pStyle w:val="BodyText"/>
        <w:ind w:left="163"/>
        <w:spacing w:before="224" w:line="178" w:lineRule="auto"/>
        <w:outlineLvl w:val="4"/>
        <w:rPr>
          <w:rFonts w:ascii="Microsoft YaHei" w:hAnsi="Microsoft YaHei" w:eastAsia="Microsoft YaHei" w:cs="Microsoft YaHei"/>
          <w:sz w:val="24"/>
          <w:szCs w:val="24"/>
        </w:rPr>
      </w:pPr>
      <w:r>
        <w:rPr>
          <w:sz w:val="24"/>
          <w:szCs w:val="24"/>
          <w:b/>
          <w:bCs/>
          <w:color w:val="262626"/>
          <w:spacing w:val="-2"/>
        </w:rPr>
        <w:t>4.</w:t>
      </w:r>
      <w:r>
        <w:rPr>
          <w:sz w:val="24"/>
          <w:szCs w:val="24"/>
          <w:b/>
          <w:bCs/>
          <w:color w:val="262626"/>
          <w:spacing w:val="32"/>
          <w:w w:val="101"/>
        </w:rPr>
        <w:t xml:space="preserve"> </w:t>
      </w:r>
      <w:r>
        <w:rPr>
          <w:rFonts w:ascii="Microsoft YaHei" w:hAnsi="Microsoft YaHei" w:eastAsia="Microsoft YaHei" w:cs="Microsoft YaHei"/>
          <w:sz w:val="24"/>
          <w:szCs w:val="24"/>
          <w:color w:val="262626"/>
          <w:spacing w:val="-2"/>
        </w:rPr>
        <w:t>垃圾回收器</w:t>
      </w:r>
    </w:p>
    <w:p>
      <w:pPr>
        <w:pStyle w:val="BodyText"/>
        <w:ind w:left="457"/>
        <w:spacing w:before="22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例如</w:t>
      </w:r>
      <w:r>
        <w:rPr>
          <w:rFonts w:ascii="Microsoft YaHei" w:hAnsi="Microsoft YaHei" w:eastAsia="Microsoft YaHei" w:cs="Microsoft YaHei"/>
          <w:sz w:val="24"/>
          <w:szCs w:val="24"/>
          <w:color w:val="262626"/>
          <w:spacing w:val="18"/>
          <w:w w:val="101"/>
        </w:rPr>
        <w:t xml:space="preserve"> </w:t>
      </w:r>
      <w:r>
        <w:rPr>
          <w:sz w:val="24"/>
          <w:szCs w:val="24"/>
          <w:color w:val="262626"/>
          <w:spacing w:val="-2"/>
        </w:rPr>
        <w:t>CMS</w:t>
      </w:r>
      <w:r>
        <w:rPr>
          <w:sz w:val="24"/>
          <w:szCs w:val="24"/>
          <w:color w:val="262626"/>
          <w:spacing w:val="-39"/>
        </w:rPr>
        <w:t xml:space="preserve"> </w:t>
      </w:r>
      <w:r>
        <w:rPr>
          <w:rFonts w:ascii="Microsoft YaHei" w:hAnsi="Microsoft YaHei" w:eastAsia="Microsoft YaHei" w:cs="Microsoft YaHei"/>
          <w:sz w:val="24"/>
          <w:szCs w:val="24"/>
          <w:color w:val="262626"/>
          <w:spacing w:val="-2"/>
        </w:rPr>
        <w:t>，</w:t>
      </w:r>
      <w:r>
        <w:rPr>
          <w:sz w:val="24"/>
          <w:szCs w:val="24"/>
          <w:color w:val="262626"/>
          <w:spacing w:val="-2"/>
        </w:rPr>
        <w:t>CMS</w:t>
      </w:r>
      <w:r>
        <w:rPr>
          <w:sz w:val="24"/>
          <w:szCs w:val="24"/>
          <w:color w:val="262626"/>
          <w:spacing w:val="27"/>
        </w:rPr>
        <w:t xml:space="preserve"> </w:t>
      </w:r>
      <w:r>
        <w:rPr>
          <w:rFonts w:ascii="Microsoft YaHei" w:hAnsi="Microsoft YaHei" w:eastAsia="Microsoft YaHei" w:cs="Microsoft YaHei"/>
          <w:sz w:val="24"/>
          <w:szCs w:val="24"/>
          <w:color w:val="262626"/>
          <w:spacing w:val="-2"/>
        </w:rPr>
        <w:t>是针对老年代的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、追求</w:t>
      </w:r>
      <w:r>
        <w:rPr>
          <w:rFonts w:ascii="Microsoft YaHei" w:hAnsi="Microsoft YaHei" w:eastAsia="Microsoft YaHei" w:cs="Microsoft YaHei"/>
          <w:sz w:val="24"/>
          <w:szCs w:val="24"/>
          <w:color w:val="262626"/>
          <w:spacing w:val="-3"/>
        </w:rPr>
        <w:t>响应时间优先的垃圾回收器，</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主要在两方面实现，</w:t>
      </w:r>
    </w:p>
    <w:p>
      <w:pPr>
        <w:pStyle w:val="BodyText"/>
        <w:ind w:left="9" w:firstLine="2"/>
        <w:spacing w:before="86"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第一</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w:t>
      </w:r>
      <w:r>
        <w:rPr>
          <w:sz w:val="24"/>
          <w:szCs w:val="24"/>
          <w:color w:val="262626"/>
          <w:spacing w:val="-2"/>
        </w:rPr>
        <w:t>CMS</w:t>
      </w:r>
      <w:r>
        <w:rPr>
          <w:rFonts w:ascii="Microsoft YaHei" w:hAnsi="Microsoft YaHei" w:eastAsia="Microsoft YaHei" w:cs="Microsoft YaHei"/>
          <w:sz w:val="24"/>
          <w:szCs w:val="24"/>
          <w:color w:val="262626"/>
          <w:spacing w:val="-2"/>
        </w:rPr>
        <w:t>采用的是标记清除算法，优点就是速度快</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第二</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，在</w:t>
      </w:r>
      <w:r>
        <w:rPr>
          <w:sz w:val="24"/>
          <w:szCs w:val="24"/>
          <w:color w:val="262626"/>
          <w:spacing w:val="-3"/>
        </w:rPr>
        <w:t>CMS</w:t>
      </w:r>
      <w:r>
        <w:rPr>
          <w:rFonts w:ascii="Microsoft YaHei" w:hAnsi="Microsoft YaHei" w:eastAsia="Microsoft YaHei" w:cs="Microsoft YaHei"/>
          <w:sz w:val="24"/>
          <w:szCs w:val="24"/>
          <w:color w:val="262626"/>
          <w:spacing w:val="-3"/>
        </w:rPr>
        <w:t>的垃圾回收过程中，在一些</w:t>
      </w:r>
      <w:r>
        <w:rPr>
          <w:rFonts w:ascii="Microsoft YaHei" w:hAnsi="Microsoft YaHei" w:eastAsia="Microsoft YaHei" w:cs="Microsoft YaHei"/>
          <w:sz w:val="24"/>
          <w:szCs w:val="24"/>
          <w:color w:val="262626"/>
          <w:spacing w:val="-2"/>
        </w:rPr>
        <w:t>阶段（</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并发标记和并发清理）</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中是允许用户线程和垃圾回收线</w:t>
      </w:r>
      <w:r>
        <w:rPr>
          <w:rFonts w:ascii="Microsoft YaHei" w:hAnsi="Microsoft YaHei" w:eastAsia="Microsoft YaHei" w:cs="Microsoft YaHei"/>
          <w:sz w:val="24"/>
          <w:szCs w:val="24"/>
          <w:color w:val="262626"/>
          <w:spacing w:val="-3"/>
        </w:rPr>
        <w:t>程同时工作的，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通过这两点来达到响</w:t>
      </w:r>
      <w:r>
        <w:rPr>
          <w:rFonts w:ascii="Microsoft YaHei" w:hAnsi="Microsoft YaHei" w:eastAsia="Microsoft YaHei" w:cs="Microsoft YaHei"/>
          <w:sz w:val="24"/>
          <w:szCs w:val="24"/>
          <w:color w:val="262626"/>
          <w:spacing w:val="-2"/>
        </w:rPr>
        <w:t>应时间优先。</w:t>
      </w:r>
    </w:p>
    <w:p>
      <w:pPr>
        <w:pStyle w:val="BodyText"/>
        <w:ind w:left="9" w:firstLine="457"/>
        <w:spacing w:before="87" w:line="23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又例如</w:t>
      </w:r>
      <w:r>
        <w:rPr>
          <w:sz w:val="24"/>
          <w:szCs w:val="24"/>
          <w:color w:val="262626"/>
          <w:spacing w:val="-4"/>
        </w:rPr>
        <w:t>G1</w:t>
      </w:r>
      <w:r>
        <w:rPr>
          <w:sz w:val="24"/>
          <w:szCs w:val="24"/>
          <w:color w:val="262626"/>
          <w:spacing w:val="-39"/>
        </w:rPr>
        <w:t xml:space="preserve"> </w:t>
      </w:r>
      <w:r>
        <w:rPr>
          <w:rFonts w:ascii="Microsoft YaHei" w:hAnsi="Microsoft YaHei" w:eastAsia="Microsoft YaHei" w:cs="Microsoft YaHei"/>
          <w:sz w:val="24"/>
          <w:szCs w:val="24"/>
          <w:color w:val="262626"/>
          <w:spacing w:val="-4"/>
        </w:rPr>
        <w:t>，</w:t>
      </w:r>
      <w:r>
        <w:rPr>
          <w:sz w:val="24"/>
          <w:szCs w:val="24"/>
          <w:color w:val="262626"/>
          <w:spacing w:val="-4"/>
        </w:rPr>
        <w:t>G1</w:t>
      </w:r>
      <w:r>
        <w:rPr>
          <w:rFonts w:ascii="Microsoft YaHei" w:hAnsi="Microsoft YaHei" w:eastAsia="Microsoft YaHei" w:cs="Microsoft YaHei"/>
          <w:sz w:val="24"/>
          <w:szCs w:val="24"/>
          <w:color w:val="262626"/>
          <w:spacing w:val="-4"/>
        </w:rPr>
        <w:t>是一个全年代的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、可设置每次垃圾回收</w:t>
      </w:r>
      <w:r>
        <w:rPr>
          <w:sz w:val="24"/>
          <w:szCs w:val="24"/>
          <w:color w:val="262626"/>
          <w:spacing w:val="-4"/>
        </w:rPr>
        <w:t>STW</w:t>
      </w:r>
      <w:r>
        <w:rPr>
          <w:rFonts w:ascii="Microsoft YaHei" w:hAnsi="Microsoft YaHei" w:eastAsia="Microsoft YaHei" w:cs="Microsoft YaHei"/>
          <w:sz w:val="24"/>
          <w:szCs w:val="24"/>
          <w:color w:val="262626"/>
          <w:spacing w:val="-4"/>
        </w:rPr>
        <w:t>的暂停时间目标的垃圾回收</w:t>
      </w:r>
      <w:r>
        <w:rPr>
          <w:rFonts w:ascii="Microsoft YaHei" w:hAnsi="Microsoft YaHei" w:eastAsia="Microsoft YaHei" w:cs="Microsoft YaHei"/>
          <w:sz w:val="24"/>
          <w:szCs w:val="24"/>
          <w:color w:val="262626"/>
          <w:spacing w:val="-5"/>
        </w:rPr>
        <w:t>器，例</w:t>
      </w:r>
      <w:r>
        <w:rPr>
          <w:rFonts w:ascii="Microsoft YaHei" w:hAnsi="Microsoft YaHei" w:eastAsia="Microsoft YaHei" w:cs="Microsoft YaHei"/>
          <w:sz w:val="24"/>
          <w:szCs w:val="24"/>
          <w:color w:val="262626"/>
          <w:spacing w:val="-1"/>
        </w:rPr>
        <w:t>如一次</w:t>
      </w:r>
      <w:r>
        <w:rPr>
          <w:sz w:val="24"/>
          <w:szCs w:val="24"/>
          <w:color w:val="262626"/>
          <w:spacing w:val="-1"/>
        </w:rPr>
        <w:t>STW</w:t>
      </w:r>
      <w:r>
        <w:rPr>
          <w:rFonts w:ascii="Microsoft YaHei" w:hAnsi="Microsoft YaHei" w:eastAsia="Microsoft YaHei" w:cs="Microsoft YaHei"/>
          <w:sz w:val="24"/>
          <w:szCs w:val="24"/>
          <w:color w:val="262626"/>
          <w:spacing w:val="-1"/>
        </w:rPr>
        <w:t>的时间不能超过</w:t>
      </w:r>
      <w:r>
        <w:rPr>
          <w:sz w:val="24"/>
          <w:szCs w:val="24"/>
          <w:color w:val="262626"/>
          <w:spacing w:val="-1"/>
        </w:rPr>
        <w:t>200ms</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它的实现原理要从结构</w:t>
      </w:r>
      <w:r>
        <w:rPr>
          <w:rFonts w:ascii="Microsoft YaHei" w:hAnsi="Microsoft YaHei" w:eastAsia="Microsoft YaHei" w:cs="Microsoft YaHei"/>
          <w:sz w:val="24"/>
          <w:szCs w:val="24"/>
          <w:color w:val="262626"/>
          <w:spacing w:val="-2"/>
        </w:rPr>
        <w:t>讲起，</w:t>
      </w:r>
      <w:r>
        <w:rPr>
          <w:sz w:val="24"/>
          <w:szCs w:val="24"/>
          <w:color w:val="262626"/>
          <w:spacing w:val="-2"/>
        </w:rPr>
        <w:t>G1</w:t>
      </w:r>
      <w:r>
        <w:rPr>
          <w:rFonts w:ascii="Microsoft YaHei" w:hAnsi="Microsoft YaHei" w:eastAsia="Microsoft YaHei" w:cs="Microsoft YaHei"/>
          <w:sz w:val="24"/>
          <w:szCs w:val="24"/>
          <w:color w:val="262626"/>
          <w:spacing w:val="-2"/>
        </w:rPr>
        <w:t>把堆内存划分为若干个大小</w:t>
      </w:r>
      <w:r>
        <w:rPr>
          <w:rFonts w:ascii="Microsoft YaHei" w:hAnsi="Microsoft YaHei" w:eastAsia="Microsoft YaHei" w:cs="Microsoft YaHei"/>
          <w:sz w:val="24"/>
          <w:szCs w:val="24"/>
          <w:color w:val="262626"/>
          <w:spacing w:val="-1"/>
        </w:rPr>
        <w:t>相同的区，</w:t>
      </w:r>
      <w:r>
        <w:rPr>
          <w:rFonts w:ascii="Microsoft YaHei" w:hAnsi="Microsoft YaHei" w:eastAsia="Microsoft YaHei" w:cs="Microsoft YaHei"/>
          <w:sz w:val="24"/>
          <w:szCs w:val="24"/>
          <w:color w:val="333333"/>
          <w:spacing w:val="-1"/>
        </w:rPr>
        <w:t>每个区都会产生垃圾，但在垃圾回收时，</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可以选择性的回收垃圾较多的区域，垃圾较少</w:t>
      </w:r>
      <w:r>
        <w:rPr>
          <w:rFonts w:ascii="Microsoft YaHei" w:hAnsi="Microsoft YaHei" w:eastAsia="Microsoft YaHei" w:cs="Microsoft YaHei"/>
          <w:sz w:val="24"/>
          <w:szCs w:val="24"/>
          <w:color w:val="333333"/>
          <w:spacing w:val="-1"/>
        </w:rPr>
        <w:t>的区域暂时不回收，</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这样效益较高，</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短时间内回</w:t>
      </w:r>
      <w:r>
        <w:rPr>
          <w:rFonts w:ascii="Microsoft YaHei" w:hAnsi="Microsoft YaHei" w:eastAsia="Microsoft YaHei" w:cs="Microsoft YaHei"/>
          <w:sz w:val="24"/>
          <w:szCs w:val="24"/>
          <w:color w:val="333333"/>
          <w:spacing w:val="-2"/>
        </w:rPr>
        <w:t>收了尽可能多的垃圾，尽可能达到</w:t>
      </w:r>
      <w:r>
        <w:rPr>
          <w:sz w:val="24"/>
          <w:szCs w:val="24"/>
          <w:color w:val="333333"/>
          <w:spacing w:val="-2"/>
        </w:rPr>
        <w:t>STW</w:t>
      </w:r>
      <w:r>
        <w:rPr>
          <w:rFonts w:ascii="Microsoft YaHei" w:hAnsi="Microsoft YaHei" w:eastAsia="Microsoft YaHei" w:cs="Microsoft YaHei"/>
          <w:sz w:val="24"/>
          <w:szCs w:val="24"/>
          <w:color w:val="333333"/>
          <w:spacing w:val="-2"/>
        </w:rPr>
        <w:t>的暂停时</w:t>
      </w:r>
      <w:r>
        <w:rPr>
          <w:rFonts w:ascii="Microsoft YaHei" w:hAnsi="Microsoft YaHei" w:eastAsia="Microsoft YaHei" w:cs="Microsoft YaHei"/>
          <w:sz w:val="24"/>
          <w:szCs w:val="24"/>
          <w:color w:val="333333"/>
          <w:spacing w:val="-3"/>
        </w:rPr>
        <w:t>间目标。</w:t>
      </w:r>
    </w:p>
    <w:p>
      <w:pPr>
        <w:pStyle w:val="BodyText"/>
        <w:ind w:left="163"/>
        <w:spacing w:before="120" w:line="179" w:lineRule="auto"/>
        <w:rPr>
          <w:rFonts w:ascii="Microsoft YaHei" w:hAnsi="Microsoft YaHei" w:eastAsia="Microsoft YaHei" w:cs="Microsoft YaHei"/>
          <w:sz w:val="24"/>
          <w:szCs w:val="24"/>
        </w:rPr>
      </w:pPr>
      <w:r>
        <w:rPr>
          <w:sz w:val="24"/>
          <w:szCs w:val="24"/>
          <w:b/>
          <w:bCs/>
          <w:color w:val="262626"/>
          <w:spacing w:val="-5"/>
        </w:rPr>
        <w:t>5.</w:t>
      </w:r>
      <w:r>
        <w:rPr>
          <w:sz w:val="24"/>
          <w:szCs w:val="24"/>
          <w:b/>
          <w:bCs/>
          <w:color w:val="262626"/>
          <w:spacing w:val="36"/>
          <w:w w:val="101"/>
        </w:rPr>
        <w:t xml:space="preserve"> </w:t>
      </w:r>
      <w:r>
        <w:rPr>
          <w:sz w:val="24"/>
          <w:szCs w:val="24"/>
          <w:color w:val="262626"/>
          <w:spacing w:val="-5"/>
        </w:rPr>
        <w:t>GC</w:t>
      </w:r>
      <w:r>
        <w:rPr>
          <w:sz w:val="24"/>
          <w:szCs w:val="24"/>
          <w:color w:val="262626"/>
          <w:spacing w:val="21"/>
          <w:w w:val="101"/>
        </w:rPr>
        <w:t xml:space="preserve"> </w:t>
      </w:r>
      <w:r>
        <w:rPr>
          <w:rFonts w:ascii="Microsoft YaHei" w:hAnsi="Microsoft YaHei" w:eastAsia="Microsoft YaHei" w:cs="Microsoft YaHei"/>
          <w:sz w:val="24"/>
          <w:szCs w:val="24"/>
          <w:color w:val="262626"/>
          <w:spacing w:val="-5"/>
        </w:rPr>
        <w:t>调优</w:t>
      </w:r>
    </w:p>
    <w:p>
      <w:pPr>
        <w:spacing w:line="179" w:lineRule="auto"/>
        <w:sectPr>
          <w:headerReference w:type="default" r:id="rId308"/>
          <w:footerReference w:type="default" r:id="rId309"/>
          <w:pgSz w:w="12240" w:h="15840"/>
          <w:pgMar w:top="2167" w:right="960" w:bottom="440" w:left="960" w:header="1242"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7" w:right="260" w:firstLine="444"/>
        <w:spacing w:before="103" w:line="23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我们有时候根据场景可以通过替换垃圾回收器，来进行</w:t>
      </w:r>
      <w:r>
        <w:rPr>
          <w:sz w:val="24"/>
          <w:szCs w:val="24"/>
          <w:color w:val="262626"/>
        </w:rPr>
        <w:t>GC</w:t>
      </w:r>
      <w:r>
        <w:rPr>
          <w:rFonts w:ascii="Microsoft YaHei" w:hAnsi="Microsoft YaHei" w:eastAsia="Microsoft YaHei" w:cs="Microsoft YaHei"/>
          <w:sz w:val="24"/>
          <w:szCs w:val="24"/>
          <w:color w:val="262626"/>
        </w:rPr>
        <w:t>调优，</w:t>
      </w:r>
      <w:r>
        <w:rPr>
          <w:sz w:val="24"/>
          <w:szCs w:val="24"/>
          <w:color w:val="262626"/>
        </w:rPr>
        <w:t>JDK8</w:t>
      </w:r>
      <w:r>
        <w:rPr>
          <w:rFonts w:ascii="Microsoft YaHei" w:hAnsi="Microsoft YaHei" w:eastAsia="Microsoft YaHei" w:cs="Microsoft YaHei"/>
          <w:sz w:val="24"/>
          <w:szCs w:val="24"/>
          <w:color w:val="262626"/>
        </w:rPr>
        <w:t>的默认垃圾回收</w:t>
      </w:r>
      <w:r>
        <w:rPr>
          <w:rFonts w:ascii="Microsoft YaHei" w:hAnsi="Microsoft YaHei" w:eastAsia="Microsoft YaHei" w:cs="Microsoft YaHei"/>
          <w:sz w:val="24"/>
          <w:szCs w:val="24"/>
          <w:color w:val="262626"/>
          <w:spacing w:val="-1"/>
        </w:rPr>
        <w:t>器是</w:t>
      </w:r>
      <w:r>
        <w:rPr>
          <w:sz w:val="24"/>
          <w:szCs w:val="24"/>
          <w:color w:val="262626"/>
          <w:spacing w:val="-2"/>
        </w:rPr>
        <w:t>Parallel</w:t>
      </w:r>
      <w:r>
        <w:rPr>
          <w:sz w:val="24"/>
          <w:szCs w:val="24"/>
          <w:color w:val="262626"/>
          <w:spacing w:val="23"/>
        </w:rPr>
        <w:t xml:space="preserve"> </w:t>
      </w:r>
      <w:r>
        <w:rPr>
          <w:sz w:val="24"/>
          <w:szCs w:val="24"/>
          <w:color w:val="262626"/>
          <w:spacing w:val="-2"/>
        </w:rPr>
        <w:t>GC</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并行垃圾回收器</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2"/>
        </w:rPr>
        <w:t>例如系统要求低延迟低停顿，</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我们可以更换垃圾回收器为</w:t>
      </w:r>
    </w:p>
    <w:p>
      <w:pPr>
        <w:pStyle w:val="BodyText"/>
        <w:ind w:right="126"/>
        <w:spacing w:line="249" w:lineRule="auto"/>
        <w:rPr>
          <w:rFonts w:ascii="Microsoft YaHei" w:hAnsi="Microsoft YaHei" w:eastAsia="Microsoft YaHei" w:cs="Microsoft YaHei"/>
          <w:sz w:val="24"/>
          <w:szCs w:val="24"/>
        </w:rPr>
      </w:pPr>
      <w:r>
        <w:rPr>
          <w:sz w:val="24"/>
          <w:szCs w:val="24"/>
          <w:color w:val="262626"/>
          <w:spacing w:val="-1"/>
        </w:rPr>
        <w:t>CMS</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如果我们的系统有着超大堆内存空间且注重可预测停</w:t>
      </w:r>
      <w:r>
        <w:rPr>
          <w:rFonts w:ascii="Microsoft YaHei" w:hAnsi="Microsoft YaHei" w:eastAsia="Microsoft YaHei" w:cs="Microsoft YaHei"/>
          <w:sz w:val="24"/>
          <w:szCs w:val="24"/>
          <w:color w:val="262626"/>
          <w:spacing w:val="-2"/>
        </w:rPr>
        <w:t>顿</w:t>
      </w:r>
      <w:r>
        <w:rPr>
          <w:sz w:val="24"/>
          <w:szCs w:val="24"/>
          <w:color w:val="262626"/>
          <w:spacing w:val="-2"/>
        </w:rPr>
        <w:t>STW</w:t>
      </w:r>
      <w:r>
        <w:rPr>
          <w:rFonts w:ascii="Microsoft YaHei" w:hAnsi="Microsoft YaHei" w:eastAsia="Microsoft YaHei" w:cs="Microsoft YaHei"/>
          <w:sz w:val="24"/>
          <w:szCs w:val="24"/>
          <w:color w:val="262626"/>
          <w:spacing w:val="-2"/>
        </w:rPr>
        <w:t>时间的话，</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可以更换垃圾回收</w:t>
      </w:r>
      <w:r>
        <w:rPr>
          <w:rFonts w:ascii="Microsoft YaHei" w:hAnsi="Microsoft YaHei" w:eastAsia="Microsoft YaHei" w:cs="Microsoft YaHei"/>
          <w:sz w:val="24"/>
          <w:szCs w:val="24"/>
          <w:color w:val="262626"/>
          <w:spacing w:val="-5"/>
        </w:rPr>
        <w:t>器为</w:t>
      </w:r>
      <w:r>
        <w:rPr>
          <w:sz w:val="24"/>
          <w:szCs w:val="24"/>
          <w:color w:val="262626"/>
          <w:spacing w:val="-5"/>
        </w:rPr>
        <w:t>G1</w:t>
      </w:r>
      <w:r>
        <w:rPr>
          <w:sz w:val="24"/>
          <w:szCs w:val="24"/>
          <w:color w:val="262626"/>
          <w:spacing w:val="-37"/>
        </w:rPr>
        <w:t xml:space="preserve"> </w:t>
      </w:r>
      <w:r>
        <w:rPr>
          <w:rFonts w:ascii="Microsoft YaHei" w:hAnsi="Microsoft YaHei" w:eastAsia="Microsoft YaHei" w:cs="Microsoft YaHei"/>
          <w:sz w:val="24"/>
          <w:szCs w:val="24"/>
          <w:color w:val="262626"/>
          <w:spacing w:val="-5"/>
        </w:rPr>
        <w:t>。根据系统特性来进行选择。</w:t>
      </w:r>
    </w:p>
    <w:p>
      <w:pPr>
        <w:pStyle w:val="BodyText"/>
        <w:ind w:firstLine="453"/>
        <w:spacing w:before="68" w:line="23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另外像</w:t>
      </w:r>
      <w:r>
        <w:rPr>
          <w:sz w:val="24"/>
          <w:szCs w:val="24"/>
          <w:color w:val="262626"/>
          <w:spacing w:val="-1"/>
        </w:rPr>
        <w:t>Java</w:t>
      </w:r>
      <w:r>
        <w:rPr>
          <w:rFonts w:ascii="Microsoft YaHei" w:hAnsi="Microsoft YaHei" w:eastAsia="Microsoft YaHei" w:cs="Microsoft YaHei"/>
          <w:sz w:val="24"/>
          <w:szCs w:val="24"/>
          <w:color w:val="262626"/>
          <w:spacing w:val="-1"/>
        </w:rPr>
        <w:t>本身他也一直在优化</w:t>
      </w:r>
      <w:r>
        <w:rPr>
          <w:sz w:val="24"/>
          <w:szCs w:val="24"/>
          <w:color w:val="262626"/>
          <w:spacing w:val="-1"/>
        </w:rPr>
        <w:t>GC</w:t>
      </w:r>
      <w:r>
        <w:rPr>
          <w:sz w:val="24"/>
          <w:szCs w:val="24"/>
          <w:color w:val="262626"/>
          <w:spacing w:val="-20"/>
        </w:rPr>
        <w:t xml:space="preserve"> </w:t>
      </w:r>
      <w:r>
        <w:rPr>
          <w:rFonts w:ascii="Microsoft YaHei" w:hAnsi="Microsoft YaHei" w:eastAsia="Microsoft YaHei" w:cs="Microsoft YaHei"/>
          <w:sz w:val="24"/>
          <w:szCs w:val="24"/>
          <w:color w:val="262626"/>
          <w:spacing w:val="-1"/>
        </w:rPr>
        <w:t>，例如</w:t>
      </w:r>
      <w:r>
        <w:rPr>
          <w:sz w:val="24"/>
          <w:szCs w:val="24"/>
          <w:color w:val="262626"/>
          <w:spacing w:val="-1"/>
        </w:rPr>
        <w:t>JDK7</w:t>
      </w:r>
      <w:r>
        <w:rPr>
          <w:rFonts w:ascii="Microsoft YaHei" w:hAnsi="Microsoft YaHei" w:eastAsia="Microsoft YaHei" w:cs="Microsoft YaHei"/>
          <w:sz w:val="24"/>
          <w:szCs w:val="24"/>
          <w:color w:val="262626"/>
          <w:spacing w:val="-1"/>
        </w:rPr>
        <w:t>到</w:t>
      </w:r>
      <w:r>
        <w:rPr>
          <w:sz w:val="24"/>
          <w:szCs w:val="24"/>
          <w:color w:val="262626"/>
          <w:spacing w:val="-1"/>
        </w:rPr>
        <w:t>JDK8</w:t>
      </w:r>
      <w:r>
        <w:rPr>
          <w:rFonts w:ascii="Microsoft YaHei" w:hAnsi="Microsoft YaHei" w:eastAsia="Microsoft YaHei" w:cs="Microsoft YaHei"/>
          <w:sz w:val="24"/>
          <w:szCs w:val="24"/>
          <w:color w:val="262626"/>
          <w:spacing w:val="-1"/>
        </w:rPr>
        <w:t>的一个变化是把方法区的实现从堆内</w:t>
      </w:r>
      <w:r>
        <w:rPr>
          <w:rFonts w:ascii="Microsoft YaHei" w:hAnsi="Microsoft YaHei" w:eastAsia="Microsoft YaHei" w:cs="Microsoft YaHei"/>
          <w:sz w:val="24"/>
          <w:szCs w:val="24"/>
          <w:color w:val="262626"/>
          <w:spacing w:val="-2"/>
        </w:rPr>
        <w:t>存移到了本地内存，</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是因为方法区存储的是类的元信息，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而随着动态加载类的技术发展，</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我们</w:t>
      </w:r>
      <w:r>
        <w:rPr>
          <w:rFonts w:ascii="Microsoft YaHei" w:hAnsi="Microsoft YaHei" w:eastAsia="Microsoft YaHei" w:cs="Microsoft YaHei"/>
          <w:sz w:val="24"/>
          <w:szCs w:val="24"/>
          <w:color w:val="262626"/>
          <w:spacing w:val="-3"/>
        </w:rPr>
        <w:t>运行</w:t>
      </w:r>
      <w:r>
        <w:rPr>
          <w:rFonts w:ascii="Microsoft YaHei" w:hAnsi="Microsoft YaHei" w:eastAsia="Microsoft YaHei" w:cs="Microsoft YaHei"/>
          <w:sz w:val="24"/>
          <w:szCs w:val="24"/>
          <w:color w:val="262626"/>
          <w:spacing w:val="-1"/>
        </w:rPr>
        <w:t>时也会加载很多类，所以方法区所占有的内存大小变得不可预知，</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为了防止它对堆内存的</w:t>
      </w:r>
      <w:r>
        <w:rPr>
          <w:sz w:val="24"/>
          <w:szCs w:val="24"/>
          <w:color w:val="262626"/>
          <w:spacing w:val="-1"/>
        </w:rPr>
        <w:t>GC</w:t>
      </w:r>
      <w:r>
        <w:rPr>
          <w:rFonts w:ascii="Microsoft YaHei" w:hAnsi="Microsoft YaHei" w:eastAsia="Microsoft YaHei" w:cs="Microsoft YaHei"/>
          <w:sz w:val="24"/>
          <w:szCs w:val="24"/>
          <w:color w:val="262626"/>
          <w:spacing w:val="-1"/>
        </w:rPr>
        <w:t>影</w:t>
      </w:r>
    </w:p>
    <w:p>
      <w:pPr>
        <w:pStyle w:val="BodyText"/>
        <w:ind w:left="9"/>
        <w:spacing w:before="1"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响，所以把它从堆中移动出来</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1"/>
        </w:rPr>
        <w:t>。（</w:t>
      </w:r>
      <w:r>
        <w:rPr>
          <w:sz w:val="24"/>
          <w:szCs w:val="24"/>
          <w:color w:val="262626"/>
          <w:spacing w:val="-1"/>
        </w:rPr>
        <w:t>JDK7</w:t>
      </w:r>
      <w:r>
        <w:rPr>
          <w:rFonts w:ascii="Microsoft YaHei" w:hAnsi="Microsoft YaHei" w:eastAsia="Microsoft YaHei" w:cs="Microsoft YaHei"/>
          <w:sz w:val="24"/>
          <w:szCs w:val="24"/>
          <w:color w:val="262626"/>
          <w:spacing w:val="-1"/>
        </w:rPr>
        <w:t>永久代大小固定，</w:t>
      </w:r>
      <w:r>
        <w:rPr>
          <w:sz w:val="24"/>
          <w:szCs w:val="24"/>
          <w:color w:val="262626"/>
          <w:spacing w:val="-1"/>
        </w:rPr>
        <w:t>JDK8</w:t>
      </w:r>
      <w:r>
        <w:rPr>
          <w:rFonts w:ascii="Microsoft YaHei" w:hAnsi="Microsoft YaHei" w:eastAsia="Microsoft YaHei" w:cs="Microsoft YaHei"/>
          <w:sz w:val="24"/>
          <w:szCs w:val="24"/>
          <w:color w:val="262626"/>
          <w:spacing w:val="-1"/>
        </w:rPr>
        <w:t>元空间大小自动调整）</w:t>
      </w:r>
    </w:p>
    <w:p>
      <w:pPr>
        <w:pStyle w:val="BodyText"/>
        <w:ind w:left="455"/>
        <w:spacing w:before="2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还有比如逃逸分析和栈上分配也是为了减轻</w:t>
      </w:r>
      <w:r>
        <w:rPr>
          <w:sz w:val="24"/>
          <w:szCs w:val="24"/>
          <w:color w:val="262626"/>
          <w:spacing w:val="-2"/>
        </w:rPr>
        <w:t>G</w:t>
      </w:r>
      <w:r>
        <w:rPr>
          <w:sz w:val="24"/>
          <w:szCs w:val="24"/>
          <w:color w:val="262626"/>
          <w:spacing w:val="-3"/>
        </w:rPr>
        <w:t>C</w:t>
      </w:r>
      <w:r>
        <w:rPr>
          <w:rFonts w:ascii="Microsoft YaHei" w:hAnsi="Microsoft YaHei" w:eastAsia="Microsoft YaHei" w:cs="Microsoft YaHei"/>
          <w:sz w:val="24"/>
          <w:szCs w:val="24"/>
          <w:color w:val="262626"/>
          <w:spacing w:val="-3"/>
        </w:rPr>
        <w:t>压力</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3"/>
        </w:rPr>
        <w:t>。</w:t>
      </w:r>
    </w:p>
    <w:p>
      <w:pPr>
        <w:pStyle w:val="BodyText"/>
        <w:ind w:left="15"/>
        <w:spacing w:before="1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以上就是我对</w:t>
      </w:r>
      <w:r>
        <w:rPr>
          <w:sz w:val="24"/>
          <w:szCs w:val="24"/>
          <w:color w:val="262626"/>
          <w:spacing w:val="-1"/>
        </w:rPr>
        <w:t>Java</w:t>
      </w:r>
      <w:r>
        <w:rPr>
          <w:rFonts w:ascii="Microsoft YaHei" w:hAnsi="Microsoft YaHei" w:eastAsia="Microsoft YaHei" w:cs="Microsoft YaHei"/>
          <w:sz w:val="24"/>
          <w:szCs w:val="24"/>
          <w:color w:val="262626"/>
          <w:spacing w:val="-1"/>
        </w:rPr>
        <w:t>的垃圾回收的整体理解，您看哪一点我需要展开说说？</w:t>
      </w:r>
    </w:p>
    <w:p>
      <w:pPr>
        <w:spacing w:line="184" w:lineRule="auto"/>
        <w:sectPr>
          <w:headerReference w:type="default" r:id="rId20"/>
          <w:footerReference w:type="default" r:id="rId310"/>
          <w:pgSz w:w="12240" w:h="15840"/>
          <w:pgMar w:top="400" w:right="971" w:bottom="440" w:left="969" w:header="0" w:footer="175" w:gutter="0"/>
        </w:sectPr>
        <w:rPr>
          <w:rFonts w:ascii="Microsoft YaHei" w:hAnsi="Microsoft YaHei" w:eastAsia="Microsoft YaHei" w:cs="Microsoft YaHei"/>
          <w:sz w:val="24"/>
          <w:szCs w:val="24"/>
        </w:rPr>
      </w:pPr>
    </w:p>
    <w:p>
      <w:pPr>
        <w:pStyle w:val="BodyText"/>
        <w:ind w:left="16"/>
        <w:spacing w:before="166" w:line="197" w:lineRule="auto"/>
        <w:rPr>
          <w:sz w:val="42"/>
          <w:szCs w:val="42"/>
        </w:rPr>
      </w:pPr>
      <w:bookmarkStart w:name="bookmark37" w:id="36"/>
      <w:bookmarkEnd w:id="36"/>
      <w:r>
        <w:rPr>
          <w:sz w:val="42"/>
          <w:szCs w:val="42"/>
          <w:color w:val="333333"/>
          <w:spacing w:val="5"/>
        </w:rPr>
        <w:t>CMS</w:t>
      </w:r>
    </w:p>
    <w:p>
      <w:pPr>
        <w:pStyle w:val="BodyText"/>
        <w:spacing w:line="309" w:lineRule="auto"/>
        <w:rPr/>
      </w:pPr>
      <w:r/>
    </w:p>
    <w:p>
      <w:pPr>
        <w:pStyle w:val="BodyText"/>
        <w:ind w:left="9"/>
        <w:spacing w:before="102"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设计目标：</w:t>
      </w:r>
      <w:r>
        <w:rPr>
          <w:rFonts w:ascii="Microsoft YaHei" w:hAnsi="Microsoft YaHei" w:eastAsia="Microsoft YaHei" w:cs="Microsoft YaHei"/>
          <w:sz w:val="24"/>
          <w:szCs w:val="24"/>
          <w:color w:val="404040"/>
          <w:spacing w:val="-2"/>
        </w:rPr>
        <w:t>响应时间优先，减少 </w:t>
      </w:r>
      <w:r>
        <w:rPr>
          <w:sz w:val="24"/>
          <w:szCs w:val="24"/>
          <w:color w:val="404040"/>
          <w:spacing w:val="-2"/>
        </w:rPr>
        <w:t>STW</w:t>
      </w:r>
      <w:r>
        <w:rPr>
          <w:sz w:val="24"/>
          <w:szCs w:val="24"/>
          <w:color w:val="404040"/>
          <w:spacing w:val="32"/>
          <w:w w:val="101"/>
        </w:rPr>
        <w:t xml:space="preserve"> </w:t>
      </w:r>
      <w:r>
        <w:rPr>
          <w:rFonts w:ascii="Microsoft YaHei" w:hAnsi="Microsoft YaHei" w:eastAsia="Microsoft YaHei" w:cs="Microsoft YaHei"/>
          <w:sz w:val="24"/>
          <w:szCs w:val="24"/>
          <w:color w:val="404040"/>
          <w:spacing w:val="-2"/>
        </w:rPr>
        <w:t>时间，</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适用于要求低延</w:t>
      </w:r>
      <w:r>
        <w:rPr>
          <w:rFonts w:ascii="Microsoft YaHei" w:hAnsi="Microsoft YaHei" w:eastAsia="Microsoft YaHei" w:cs="Microsoft YaHei"/>
          <w:sz w:val="24"/>
          <w:szCs w:val="24"/>
          <w:color w:val="404040"/>
          <w:spacing w:val="-3"/>
        </w:rPr>
        <w:t>迟</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3"/>
        </w:rPr>
        <w:t>、低停顿的系统。</w:t>
      </w:r>
    </w:p>
    <w:p>
      <w:pPr>
        <w:pStyle w:val="BodyText"/>
        <w:ind w:left="9"/>
        <w:spacing w:before="201" w:line="179" w:lineRule="auto"/>
        <w:rPr>
          <w:rFonts w:ascii="Microsoft YaHei" w:hAnsi="Microsoft YaHei" w:eastAsia="Microsoft YaHei" w:cs="Microsoft YaHei"/>
          <w:sz w:val="24"/>
          <w:szCs w:val="24"/>
        </w:rPr>
      </w:pPr>
      <w:r>
        <w:rPr>
          <w:sz w:val="24"/>
          <w:szCs w:val="24"/>
          <w:color w:val="333333"/>
          <w:spacing w:val="-2"/>
        </w:rPr>
        <w:t>CMS</w:t>
      </w:r>
      <w:r>
        <w:rPr>
          <w:sz w:val="24"/>
          <w:szCs w:val="24"/>
          <w:color w:val="333333"/>
          <w:spacing w:val="38"/>
        </w:rPr>
        <w:t xml:space="preserve"> </w:t>
      </w:r>
      <w:r>
        <w:rPr>
          <w:rFonts w:ascii="Microsoft YaHei" w:hAnsi="Microsoft YaHei" w:eastAsia="Microsoft YaHei" w:cs="Microsoft YaHei"/>
          <w:sz w:val="24"/>
          <w:szCs w:val="24"/>
          <w:color w:val="333333"/>
          <w:spacing w:val="-2"/>
        </w:rPr>
        <w:t>回收的详细过程</w:t>
      </w:r>
    </w:p>
    <w:p>
      <w:pPr>
        <w:pStyle w:val="BodyText"/>
        <w:ind w:left="180"/>
        <w:spacing w:before="211" w:line="191" w:lineRule="auto"/>
        <w:rPr>
          <w:rFonts w:ascii="Microsoft YaHei" w:hAnsi="Microsoft YaHei" w:eastAsia="Microsoft YaHei" w:cs="Microsoft YaHei"/>
          <w:sz w:val="24"/>
          <w:szCs w:val="24"/>
        </w:rPr>
      </w:pPr>
      <w:r>
        <w:rPr>
          <w:sz w:val="24"/>
          <w:szCs w:val="24"/>
          <w:color w:val="404040"/>
          <w:spacing w:val="-4"/>
        </w:rPr>
        <w:t>1.</w:t>
      </w:r>
      <w:r>
        <w:rPr>
          <w:sz w:val="24"/>
          <w:szCs w:val="24"/>
          <w:color w:val="404040"/>
          <w:spacing w:val="32"/>
        </w:rPr>
        <w:t xml:space="preserve"> </w:t>
      </w:r>
      <w:r>
        <w:rPr>
          <w:rFonts w:ascii="Microsoft YaHei" w:hAnsi="Microsoft YaHei" w:eastAsia="Microsoft YaHei" w:cs="Microsoft YaHei"/>
          <w:sz w:val="24"/>
          <w:szCs w:val="24"/>
          <w:color w:val="404040"/>
          <w:spacing w:val="-4"/>
        </w:rPr>
        <w:t>初始标记（</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4"/>
        </w:rPr>
        <w:t>需</w:t>
      </w:r>
      <w:r>
        <w:rPr>
          <w:rFonts w:ascii="Microsoft YaHei" w:hAnsi="Microsoft YaHei" w:eastAsia="Microsoft YaHei" w:cs="Microsoft YaHei"/>
          <w:sz w:val="24"/>
          <w:szCs w:val="24"/>
          <w:color w:val="404040"/>
          <w:spacing w:val="16"/>
        </w:rPr>
        <w:t xml:space="preserve"> </w:t>
      </w:r>
      <w:r>
        <w:rPr>
          <w:sz w:val="24"/>
          <w:szCs w:val="24"/>
          <w:color w:val="404040"/>
          <w:spacing w:val="-4"/>
        </w:rPr>
        <w:t>STW</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
        </w:rPr>
        <w:t>标记</w:t>
      </w:r>
      <w:r>
        <w:rPr>
          <w:rFonts w:ascii="Microsoft YaHei" w:hAnsi="Microsoft YaHei" w:eastAsia="Microsoft YaHei" w:cs="Microsoft YaHei"/>
          <w:sz w:val="24"/>
          <w:szCs w:val="24"/>
          <w:color w:val="404040"/>
          <w:spacing w:val="19"/>
        </w:rPr>
        <w:t xml:space="preserve"> </w:t>
      </w:r>
      <w:r>
        <w:rPr>
          <w:sz w:val="24"/>
          <w:szCs w:val="24"/>
          <w:color w:val="404040"/>
          <w:spacing w:val="-4"/>
        </w:rPr>
        <w:t>GC</w:t>
      </w:r>
      <w:r>
        <w:rPr>
          <w:sz w:val="24"/>
          <w:szCs w:val="24"/>
          <w:color w:val="404040"/>
          <w:spacing w:val="30"/>
          <w:w w:val="101"/>
        </w:rPr>
        <w:t xml:space="preserve"> </w:t>
      </w:r>
      <w:r>
        <w:rPr>
          <w:sz w:val="24"/>
          <w:szCs w:val="24"/>
          <w:color w:val="404040"/>
          <w:spacing w:val="-4"/>
        </w:rPr>
        <w:t>Roots</w:t>
      </w:r>
      <w:r>
        <w:rPr>
          <w:sz w:val="24"/>
          <w:szCs w:val="24"/>
          <w:color w:val="404040"/>
          <w:spacing w:val="26"/>
          <w:w w:val="101"/>
        </w:rPr>
        <w:t xml:space="preserve"> </w:t>
      </w:r>
      <w:r>
        <w:rPr>
          <w:rFonts w:ascii="Microsoft YaHei" w:hAnsi="Microsoft YaHei" w:eastAsia="Microsoft YaHei" w:cs="Microsoft YaHei"/>
          <w:sz w:val="24"/>
          <w:szCs w:val="24"/>
          <w:color w:val="404040"/>
          <w:spacing w:val="-4"/>
        </w:rPr>
        <w:t>直接关联</w:t>
      </w:r>
      <w:r>
        <w:rPr>
          <w:rFonts w:ascii="Microsoft YaHei" w:hAnsi="Microsoft YaHei" w:eastAsia="Microsoft YaHei" w:cs="Microsoft YaHei"/>
          <w:sz w:val="24"/>
          <w:szCs w:val="24"/>
          <w:color w:val="404040"/>
          <w:spacing w:val="-5"/>
        </w:rPr>
        <w:t>的对象</w:t>
      </w:r>
    </w:p>
    <w:p>
      <w:pPr>
        <w:pStyle w:val="BodyText"/>
        <w:ind w:left="457" w:right="30" w:hanging="292"/>
        <w:spacing w:before="144" w:line="243"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35"/>
          <w:w w:val="101"/>
        </w:rPr>
        <w:t xml:space="preserve"> </w:t>
      </w:r>
      <w:r>
        <w:rPr>
          <w:rFonts w:ascii="Microsoft YaHei" w:hAnsi="Microsoft YaHei" w:eastAsia="Microsoft YaHei" w:cs="Microsoft YaHei"/>
          <w:sz w:val="24"/>
          <w:szCs w:val="24"/>
          <w:color w:val="404040"/>
          <w:spacing w:val="-1"/>
        </w:rPr>
        <w:t>并发标记（与用户线程并发执行</w:t>
      </w:r>
      <w:r>
        <w:rPr>
          <w:rFonts w:ascii="Microsoft YaHei" w:hAnsi="Microsoft YaHei" w:eastAsia="Microsoft YaHei" w:cs="Microsoft YaHei"/>
          <w:sz w:val="24"/>
          <w:szCs w:val="24"/>
          <w:color w:val="404040"/>
          <w:spacing w:val="10"/>
        </w:rPr>
        <w:t>）：</w:t>
      </w:r>
      <w:r>
        <w:rPr>
          <w:rFonts w:ascii="Microsoft YaHei" w:hAnsi="Microsoft YaHei" w:eastAsia="Microsoft YaHei" w:cs="Microsoft YaHei"/>
          <w:sz w:val="24"/>
          <w:szCs w:val="24"/>
          <w:color w:val="404040"/>
          <w:spacing w:val="-1"/>
        </w:rPr>
        <w:t>从初始标记</w:t>
      </w:r>
      <w:r>
        <w:rPr>
          <w:rFonts w:ascii="Microsoft YaHei" w:hAnsi="Microsoft YaHei" w:eastAsia="Microsoft YaHei" w:cs="Microsoft YaHei"/>
          <w:sz w:val="24"/>
          <w:szCs w:val="24"/>
          <w:color w:val="404040"/>
          <w:spacing w:val="-2"/>
        </w:rPr>
        <w:t>阶段标记的对象出发，</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遍历整个对象图，标记</w:t>
      </w:r>
      <w:r>
        <w:rPr>
          <w:rFonts w:ascii="Microsoft YaHei" w:hAnsi="Microsoft YaHei" w:eastAsia="Microsoft YaHei" w:cs="Microsoft YaHei"/>
          <w:sz w:val="24"/>
          <w:szCs w:val="24"/>
          <w:color w:val="404040"/>
          <w:spacing w:val="-2"/>
        </w:rPr>
        <w:t>所有可达的对象</w:t>
      </w:r>
    </w:p>
    <w:p>
      <w:pPr>
        <w:pStyle w:val="BodyText"/>
        <w:ind w:left="458" w:right="146" w:hanging="292"/>
        <w:spacing w:before="24"/>
        <w:rPr>
          <w:rFonts w:ascii="Microsoft YaHei" w:hAnsi="Microsoft YaHei" w:eastAsia="Microsoft YaHei" w:cs="Microsoft YaHei"/>
          <w:sz w:val="24"/>
          <w:szCs w:val="24"/>
        </w:rPr>
      </w:pPr>
      <w:r>
        <w:rPr>
          <w:sz w:val="24"/>
          <w:szCs w:val="24"/>
          <w:color w:val="404040"/>
          <w:spacing w:val="-2"/>
        </w:rPr>
        <w:t>3.</w:t>
      </w:r>
      <w:r>
        <w:rPr>
          <w:sz w:val="24"/>
          <w:szCs w:val="24"/>
          <w:color w:val="404040"/>
          <w:spacing w:val="37"/>
        </w:rPr>
        <w:t xml:space="preserve"> </w:t>
      </w:r>
      <w:r>
        <w:rPr>
          <w:rFonts w:ascii="Microsoft YaHei" w:hAnsi="Microsoft YaHei" w:eastAsia="Microsoft YaHei" w:cs="Microsoft YaHei"/>
          <w:sz w:val="24"/>
          <w:szCs w:val="24"/>
          <w:color w:val="404040"/>
          <w:spacing w:val="-2"/>
        </w:rPr>
        <w:t>重新标记（</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需 </w:t>
      </w:r>
      <w:r>
        <w:rPr>
          <w:sz w:val="24"/>
          <w:szCs w:val="24"/>
          <w:color w:val="404040"/>
          <w:spacing w:val="-2"/>
        </w:rPr>
        <w:t>STW</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由于并发标记阶</w:t>
      </w:r>
      <w:r>
        <w:rPr>
          <w:rFonts w:ascii="Microsoft YaHei" w:hAnsi="Microsoft YaHei" w:eastAsia="Microsoft YaHei" w:cs="Microsoft YaHei"/>
          <w:sz w:val="24"/>
          <w:szCs w:val="24"/>
          <w:color w:val="404040"/>
          <w:spacing w:val="-3"/>
        </w:rPr>
        <w:t>段允许用户线程工作，</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可能会有些对象的引用关系变</w:t>
      </w:r>
      <w:r>
        <w:rPr>
          <w:rFonts w:ascii="Microsoft YaHei" w:hAnsi="Microsoft YaHei" w:eastAsia="Microsoft YaHei" w:cs="Microsoft YaHei"/>
          <w:sz w:val="24"/>
          <w:szCs w:val="24"/>
          <w:color w:val="404040"/>
          <w:spacing w:val="-2"/>
        </w:rPr>
        <w:t>化，</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导致漏标</w:t>
      </w:r>
      <w:r>
        <w:rPr>
          <w:sz w:val="24"/>
          <w:szCs w:val="24"/>
          <w:color w:val="404040"/>
          <w:spacing w:val="-2"/>
        </w:rPr>
        <w:t>(</w:t>
      </w:r>
      <w:r>
        <w:rPr>
          <w:rFonts w:ascii="Microsoft YaHei" w:hAnsi="Microsoft YaHei" w:eastAsia="Microsoft YaHei" w:cs="Microsoft YaHei"/>
          <w:sz w:val="24"/>
          <w:szCs w:val="24"/>
          <w:color w:val="404040"/>
          <w:spacing w:val="-2"/>
        </w:rPr>
        <w:t>对象消失</w:t>
      </w:r>
      <w:r>
        <w:rPr>
          <w:sz w:val="24"/>
          <w:szCs w:val="24"/>
          <w:color w:val="404040"/>
          <w:spacing w:val="-2"/>
        </w:rPr>
        <w:t>)</w:t>
      </w:r>
      <w:r>
        <w:rPr>
          <w:sz w:val="24"/>
          <w:szCs w:val="24"/>
          <w:color w:val="404040"/>
          <w:spacing w:val="-38"/>
        </w:rPr>
        <w:t xml:space="preserve"> </w:t>
      </w:r>
      <w:r>
        <w:rPr>
          <w:rFonts w:ascii="Microsoft YaHei" w:hAnsi="Microsoft YaHei" w:eastAsia="Microsoft YaHei" w:cs="Microsoft YaHei"/>
          <w:sz w:val="24"/>
          <w:szCs w:val="24"/>
          <w:color w:val="404040"/>
          <w:spacing w:val="-2"/>
        </w:rPr>
        <w:t>。重新标记阶段需要再次</w:t>
      </w:r>
      <w:r>
        <w:rPr>
          <w:sz w:val="24"/>
          <w:szCs w:val="24"/>
          <w:color w:val="404040"/>
          <w:spacing w:val="-2"/>
        </w:rPr>
        <w:t>STW</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2"/>
        </w:rPr>
        <w:t>处理这些在并发标记</w:t>
      </w:r>
      <w:r>
        <w:rPr>
          <w:rFonts w:ascii="Microsoft YaHei" w:hAnsi="Microsoft YaHei" w:eastAsia="Microsoft YaHei" w:cs="Microsoft YaHei"/>
          <w:sz w:val="24"/>
          <w:szCs w:val="24"/>
          <w:color w:val="404040"/>
          <w:spacing w:val="-3"/>
        </w:rPr>
        <w:t>期间变化的对</w:t>
      </w:r>
      <w:r>
        <w:rPr>
          <w:rFonts w:ascii="Microsoft YaHei" w:hAnsi="Microsoft YaHei" w:eastAsia="Microsoft YaHei" w:cs="Microsoft YaHei"/>
          <w:sz w:val="24"/>
          <w:szCs w:val="24"/>
          <w:color w:val="404040"/>
          <w:spacing w:val="-1"/>
        </w:rPr>
        <w:t>象，确保标记的准确性</w:t>
      </w:r>
    </w:p>
    <w:p>
      <w:pPr>
        <w:pStyle w:val="BodyText"/>
        <w:ind w:left="166"/>
        <w:spacing w:before="37" w:line="180" w:lineRule="auto"/>
        <w:rPr>
          <w:rFonts w:ascii="Microsoft YaHei" w:hAnsi="Microsoft YaHei" w:eastAsia="Microsoft YaHei" w:cs="Microsoft YaHei"/>
          <w:sz w:val="24"/>
          <w:szCs w:val="24"/>
        </w:rPr>
      </w:pPr>
      <w:r>
        <w:rPr>
          <w:sz w:val="24"/>
          <w:szCs w:val="24"/>
          <w:color w:val="404040"/>
          <w:spacing w:val="-2"/>
        </w:rPr>
        <w:t>4.</w:t>
      </w:r>
      <w:r>
        <w:rPr>
          <w:sz w:val="24"/>
          <w:szCs w:val="24"/>
          <w:color w:val="404040"/>
          <w:spacing w:val="36"/>
        </w:rPr>
        <w:t xml:space="preserve"> </w:t>
      </w:r>
      <w:r>
        <w:rPr>
          <w:rFonts w:ascii="Microsoft YaHei" w:hAnsi="Microsoft YaHei" w:eastAsia="Microsoft YaHei" w:cs="Microsoft YaHei"/>
          <w:sz w:val="24"/>
          <w:szCs w:val="24"/>
          <w:color w:val="404040"/>
          <w:spacing w:val="-2"/>
        </w:rPr>
        <w:t>并发清理（与用户线程并发执行</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2"/>
        </w:rPr>
        <w:t>清理未标记的垃圾对象</w:t>
      </w:r>
    </w:p>
    <w:p>
      <w:pPr>
        <w:pStyle w:val="BodyText"/>
        <w:spacing w:line="317" w:lineRule="auto"/>
        <w:rPr/>
      </w:pPr>
      <w:r/>
    </w:p>
    <w:p>
      <w:pPr>
        <w:pStyle w:val="BodyText"/>
        <w:spacing w:line="317" w:lineRule="auto"/>
        <w:rPr/>
      </w:pPr>
      <w:r/>
    </w:p>
    <w:p>
      <w:pPr>
        <w:pStyle w:val="BodyText"/>
        <w:ind w:left="10"/>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为了达到响应时间优先的目的，即</w:t>
      </w:r>
      <w:r>
        <w:rPr>
          <w:sz w:val="24"/>
          <w:szCs w:val="24"/>
          <w:color w:val="333333"/>
          <w:spacing w:val="-1"/>
        </w:rPr>
        <w:t>STW</w:t>
      </w:r>
      <w:r>
        <w:rPr>
          <w:rFonts w:ascii="Microsoft YaHei" w:hAnsi="Microsoft YaHei" w:eastAsia="Microsoft YaHei" w:cs="Microsoft YaHei"/>
          <w:sz w:val="24"/>
          <w:szCs w:val="24"/>
          <w:color w:val="333333"/>
          <w:spacing w:val="-1"/>
        </w:rPr>
        <w:t>时间短，如何实现？</w:t>
      </w:r>
    </w:p>
    <w:p>
      <w:pPr>
        <w:ind w:left="194"/>
        <w:spacing w:before="203"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并发标记阶段</w:t>
      </w:r>
      <w:r>
        <w:rPr>
          <w:rFonts w:ascii="Microsoft YaHei" w:hAnsi="Microsoft YaHei" w:eastAsia="Microsoft YaHei" w:cs="Microsoft YaHei"/>
          <w:sz w:val="24"/>
          <w:szCs w:val="24"/>
          <w:color w:val="333333"/>
          <w:spacing w:val="20"/>
        </w:rPr>
        <w:t xml:space="preserve"> </w:t>
      </w:r>
      <w:r>
        <w:rPr>
          <w:rFonts w:ascii="Microsoft YaHei" w:hAnsi="Microsoft YaHei" w:eastAsia="Microsoft YaHei" w:cs="Microsoft YaHei"/>
          <w:sz w:val="24"/>
          <w:szCs w:val="24"/>
          <w:color w:val="333333"/>
          <w:spacing w:val="1"/>
        </w:rPr>
        <w:t>和</w:t>
      </w:r>
      <w:r>
        <w:rPr>
          <w:rFonts w:ascii="Microsoft YaHei" w:hAnsi="Microsoft YaHei" w:eastAsia="Microsoft YaHei" w:cs="Microsoft YaHei"/>
          <w:sz w:val="24"/>
          <w:szCs w:val="24"/>
          <w:color w:val="333333"/>
          <w:spacing w:val="22"/>
        </w:rPr>
        <w:t xml:space="preserve"> </w:t>
      </w:r>
      <w:r>
        <w:rPr>
          <w:rFonts w:ascii="Microsoft YaHei" w:hAnsi="Microsoft YaHei" w:eastAsia="Microsoft YaHei" w:cs="Microsoft YaHei"/>
          <w:sz w:val="24"/>
          <w:szCs w:val="24"/>
          <w:color w:val="333333"/>
          <w:spacing w:val="1"/>
        </w:rPr>
        <w:t>并发清理阶段 </w:t>
      </w:r>
      <w:r>
        <w:rPr>
          <w:rFonts w:ascii="Microsoft YaHei" w:hAnsi="Microsoft YaHei" w:eastAsia="Microsoft YaHei" w:cs="Microsoft YaHei"/>
          <w:sz w:val="24"/>
          <w:szCs w:val="24"/>
          <w:color w:val="333333"/>
        </w:rPr>
        <w:t>都是垃圾回收线程和用户线程同时工作的</w:t>
      </w:r>
    </w:p>
    <w:p>
      <w:pPr>
        <w:pStyle w:val="BodyText"/>
        <w:ind w:left="194"/>
        <w:spacing w:before="16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CMS</w:t>
      </w:r>
      <w:r>
        <w:rPr>
          <w:sz w:val="24"/>
          <w:szCs w:val="24"/>
          <w:color w:val="333333"/>
          <w:spacing w:val="38"/>
          <w:w w:val="101"/>
        </w:rPr>
        <w:t xml:space="preserve"> </w:t>
      </w:r>
      <w:r>
        <w:rPr>
          <w:rFonts w:ascii="Microsoft YaHei" w:hAnsi="Microsoft YaHei" w:eastAsia="Microsoft YaHei" w:cs="Microsoft YaHei"/>
          <w:sz w:val="24"/>
          <w:szCs w:val="24"/>
          <w:color w:val="333333"/>
        </w:rPr>
        <w:t>的垃圾回收算法是 标记清除算法，</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速度快</w:t>
      </w:r>
    </w:p>
    <w:p>
      <w:pPr>
        <w:pStyle w:val="BodyText"/>
        <w:spacing w:line="306" w:lineRule="auto"/>
        <w:rPr/>
      </w:pPr>
      <w:r/>
    </w:p>
    <w:p>
      <w:pPr>
        <w:pStyle w:val="BodyText"/>
        <w:spacing w:line="306" w:lineRule="auto"/>
        <w:rPr/>
      </w:pPr>
      <w:r/>
    </w:p>
    <w:p>
      <w:pPr>
        <w:pStyle w:val="BodyText"/>
        <w:ind w:left="9"/>
        <w:spacing w:before="104" w:line="186" w:lineRule="auto"/>
        <w:rPr>
          <w:rFonts w:ascii="Microsoft YaHei" w:hAnsi="Microsoft YaHei" w:eastAsia="Microsoft YaHei" w:cs="Microsoft YaHei"/>
          <w:sz w:val="24"/>
          <w:szCs w:val="24"/>
        </w:rPr>
      </w:pPr>
      <w:r>
        <w:rPr>
          <w:sz w:val="24"/>
          <w:szCs w:val="24"/>
          <w:color w:val="333333"/>
        </w:rPr>
        <w:t>CMS</w:t>
      </w:r>
      <w:r>
        <w:rPr>
          <w:sz w:val="24"/>
          <w:szCs w:val="24"/>
          <w:color w:val="333333"/>
          <w:spacing w:val="29"/>
        </w:rPr>
        <w:t xml:space="preserve"> </w:t>
      </w:r>
      <w:r>
        <w:rPr>
          <w:rFonts w:ascii="Microsoft YaHei" w:hAnsi="Microsoft YaHei" w:eastAsia="Microsoft YaHei" w:cs="Microsoft YaHei"/>
          <w:sz w:val="24"/>
          <w:szCs w:val="24"/>
          <w:color w:val="333333"/>
          <w:spacing w:val="30"/>
        </w:rPr>
        <w:t>的*端：</w:t>
      </w:r>
    </w:p>
    <w:p>
      <w:pPr>
        <w:pStyle w:val="BodyText"/>
        <w:ind w:left="177"/>
        <w:spacing w:before="220" w:line="178" w:lineRule="auto"/>
        <w:rPr>
          <w:rFonts w:ascii="Microsoft YaHei" w:hAnsi="Microsoft YaHei" w:eastAsia="Microsoft YaHei" w:cs="Microsoft YaHei"/>
          <w:sz w:val="24"/>
          <w:szCs w:val="24"/>
        </w:rPr>
      </w:pPr>
      <w:r>
        <w:rPr>
          <w:sz w:val="24"/>
          <w:szCs w:val="24"/>
          <w:b/>
          <w:bCs/>
          <w:color w:val="404040"/>
          <w:spacing w:val="-5"/>
        </w:rPr>
        <w:t>1.</w:t>
      </w:r>
      <w:r>
        <w:rPr>
          <w:sz w:val="24"/>
          <w:szCs w:val="24"/>
          <w:b/>
          <w:bCs/>
          <w:color w:val="404040"/>
          <w:spacing w:val="45"/>
          <w:w w:val="101"/>
        </w:rPr>
        <w:t xml:space="preserve"> </w:t>
      </w:r>
      <w:r>
        <w:rPr>
          <w:rFonts w:ascii="Microsoft YaHei" w:hAnsi="Microsoft YaHei" w:eastAsia="Microsoft YaHei" w:cs="Microsoft YaHei"/>
          <w:sz w:val="24"/>
          <w:szCs w:val="24"/>
          <w:color w:val="404040"/>
          <w:spacing w:val="-5"/>
        </w:rPr>
        <w:t>内存碎片问题</w:t>
      </w:r>
    </w:p>
    <w:p>
      <w:pPr>
        <w:pStyle w:val="BodyText"/>
        <w:ind w:left="194"/>
        <w:spacing w:before="16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原因：标记</w:t>
      </w:r>
      <w:r>
        <w:rPr>
          <w:sz w:val="24"/>
          <w:szCs w:val="24"/>
          <w:color w:val="404040"/>
          <w:spacing w:val="2"/>
        </w:rPr>
        <w:t>-</w:t>
      </w:r>
      <w:r>
        <w:rPr>
          <w:rFonts w:ascii="Microsoft YaHei" w:hAnsi="Microsoft YaHei" w:eastAsia="Microsoft YaHei" w:cs="Microsoft YaHei"/>
          <w:sz w:val="24"/>
          <w:szCs w:val="24"/>
          <w:color w:val="404040"/>
          <w:spacing w:val="2"/>
        </w:rPr>
        <w:t>清除算法不整理内存，</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2"/>
        </w:rPr>
        <w:t>长期运行后老年代会积累内存碎片</w:t>
      </w:r>
    </w:p>
    <w:p>
      <w:pPr>
        <w:pStyle w:val="BodyText"/>
        <w:ind w:left="194"/>
        <w:spacing w:before="142" w:line="195" w:lineRule="auto"/>
        <w:rPr>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影响：即使老年代总空间足够，大对象分配失败，触发</w:t>
      </w:r>
      <w:r>
        <w:rPr>
          <w:rFonts w:ascii="Microsoft YaHei" w:hAnsi="Microsoft YaHei" w:eastAsia="Microsoft YaHei" w:cs="Microsoft YaHei"/>
          <w:sz w:val="24"/>
          <w:szCs w:val="24"/>
          <w:color w:val="404040"/>
          <w:spacing w:val="26"/>
        </w:rPr>
        <w:t xml:space="preserve"> </w:t>
      </w:r>
      <w:r>
        <w:rPr>
          <w:sz w:val="24"/>
          <w:szCs w:val="24"/>
          <w:color w:val="404040"/>
        </w:rPr>
        <w:t>Full</w:t>
      </w:r>
      <w:r>
        <w:rPr>
          <w:sz w:val="24"/>
          <w:szCs w:val="24"/>
          <w:color w:val="404040"/>
          <w:spacing w:val="23"/>
          <w:w w:val="101"/>
        </w:rPr>
        <w:t xml:space="preserve"> </w:t>
      </w:r>
      <w:r>
        <w:rPr>
          <w:sz w:val="24"/>
          <w:szCs w:val="24"/>
          <w:color w:val="404040"/>
        </w:rPr>
        <w:t>GC</w:t>
      </w:r>
    </w:p>
    <w:p>
      <w:pPr>
        <w:pStyle w:val="BodyText"/>
        <w:ind w:left="164"/>
        <w:spacing w:before="151" w:line="179" w:lineRule="auto"/>
        <w:outlineLvl w:val="4"/>
        <w:rPr>
          <w:rFonts w:ascii="Microsoft YaHei" w:hAnsi="Microsoft YaHei" w:eastAsia="Microsoft YaHei" w:cs="Microsoft YaHei"/>
          <w:sz w:val="24"/>
          <w:szCs w:val="24"/>
        </w:rPr>
      </w:pPr>
      <w:r>
        <w:rPr>
          <w:sz w:val="24"/>
          <w:szCs w:val="24"/>
          <w:b/>
          <w:bCs/>
          <w:color w:val="404040"/>
          <w:spacing w:val="-2"/>
        </w:rPr>
        <w:t>2.</w:t>
      </w:r>
      <w:r>
        <w:rPr>
          <w:sz w:val="24"/>
          <w:szCs w:val="24"/>
          <w:b/>
          <w:bCs/>
          <w:color w:val="404040"/>
          <w:spacing w:val="33"/>
        </w:rPr>
        <w:t xml:space="preserve"> </w:t>
      </w:r>
      <w:r>
        <w:rPr>
          <w:rFonts w:ascii="Microsoft YaHei" w:hAnsi="Microsoft YaHei" w:eastAsia="Microsoft YaHei" w:cs="Microsoft YaHei"/>
          <w:sz w:val="24"/>
          <w:szCs w:val="24"/>
          <w:color w:val="404040"/>
          <w:spacing w:val="-2"/>
        </w:rPr>
        <w:t>浮动垃圾问题</w:t>
      </w:r>
    </w:p>
    <w:p>
      <w:pPr>
        <w:pStyle w:val="BodyText"/>
        <w:ind w:left="194"/>
        <w:spacing w:before="159"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定义：在并发清理阶段中，用户线程可能继续产生垃圾（</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spacing w:val="2"/>
        </w:rPr>
        <w:t>即</w:t>
      </w:r>
      <w:r>
        <w:rPr>
          <w:rFonts w:ascii="Microsoft YaHei" w:hAnsi="Microsoft YaHei" w:eastAsia="Microsoft YaHei" w:cs="Microsoft YaHei"/>
          <w:sz w:val="24"/>
          <w:szCs w:val="24"/>
          <w:color w:val="404040"/>
          <w:spacing w:val="-43"/>
        </w:rPr>
        <w:t xml:space="preserve"> </w:t>
      </w:r>
      <w:r>
        <w:rPr>
          <w:sz w:val="24"/>
          <w:szCs w:val="24"/>
          <w:color w:val="404040"/>
          <w:spacing w:val="2"/>
        </w:rPr>
        <w:t>“</w:t>
      </w:r>
      <w:r>
        <w:rPr>
          <w:rFonts w:ascii="Microsoft YaHei" w:hAnsi="Microsoft YaHei" w:eastAsia="Microsoft YaHei" w:cs="Microsoft YaHei"/>
          <w:sz w:val="24"/>
          <w:szCs w:val="24"/>
          <w:color w:val="404040"/>
          <w:spacing w:val="1"/>
        </w:rPr>
        <w:t>浮动垃圾</w:t>
      </w:r>
      <w:r>
        <w:rPr>
          <w:sz w:val="24"/>
          <w:szCs w:val="24"/>
          <w:color w:val="404040"/>
          <w:spacing w:val="1"/>
        </w:rPr>
        <w:t>”</w:t>
      </w:r>
      <w:r>
        <w:rPr>
          <w:rFonts w:ascii="Microsoft YaHei" w:hAnsi="Microsoft YaHei" w:eastAsia="Microsoft YaHei" w:cs="Microsoft YaHei"/>
          <w:sz w:val="24"/>
          <w:szCs w:val="24"/>
          <w:color w:val="404040"/>
          <w:spacing w:val="1"/>
        </w:rPr>
        <w:t>）</w:t>
      </w:r>
    </w:p>
    <w:p>
      <w:pPr>
        <w:pStyle w:val="BodyText"/>
        <w:ind w:left="466" w:right="510" w:hanging="272"/>
        <w:spacing w:before="155" w:line="289" w:lineRule="auto"/>
        <w:rPr>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影响：在并发清理阶段中，若浮动垃圾过多，</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导致老年代空间不足，</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并发模式失败，触发</w:t>
      </w:r>
      <w:r>
        <w:rPr>
          <w:sz w:val="24"/>
          <w:szCs w:val="24"/>
          <w:color w:val="404040"/>
          <w:spacing w:val="-6"/>
        </w:rPr>
        <w:t>Full</w:t>
      </w:r>
      <w:r>
        <w:rPr>
          <w:sz w:val="24"/>
          <w:szCs w:val="24"/>
          <w:color w:val="404040"/>
          <w:spacing w:val="24"/>
        </w:rPr>
        <w:t xml:space="preserve"> </w:t>
      </w:r>
      <w:r>
        <w:rPr>
          <w:sz w:val="24"/>
          <w:szCs w:val="24"/>
          <w:color w:val="404040"/>
          <w:spacing w:val="-6"/>
        </w:rPr>
        <w:t>GC</w:t>
      </w:r>
    </w:p>
    <w:p>
      <w:pPr>
        <w:pStyle w:val="BodyText"/>
        <w:spacing w:line="249" w:lineRule="auto"/>
        <w:rPr/>
      </w:pPr>
      <w:r/>
    </w:p>
    <w:p>
      <w:pPr>
        <w:pStyle w:val="BodyText"/>
        <w:spacing w:line="250" w:lineRule="auto"/>
        <w:rPr/>
      </w:pPr>
      <w:r/>
    </w:p>
    <w:p>
      <w:pPr>
        <w:pStyle w:val="BodyText"/>
        <w:ind w:left="7" w:right="517" w:firstLine="2"/>
        <w:spacing w:before="103" w:line="244" w:lineRule="auto"/>
        <w:rPr>
          <w:sz w:val="24"/>
          <w:szCs w:val="24"/>
        </w:rPr>
      </w:pPr>
      <w:r>
        <w:rPr>
          <w:sz w:val="24"/>
          <w:szCs w:val="24"/>
          <w:color w:val="404040"/>
          <w:spacing w:val="-1"/>
        </w:rPr>
        <w:t>CMS</w:t>
      </w:r>
      <w:r>
        <w:rPr>
          <w:sz w:val="24"/>
          <w:szCs w:val="24"/>
          <w:color w:val="404040"/>
          <w:spacing w:val="22"/>
          <w:w w:val="101"/>
        </w:rPr>
        <w:t xml:space="preserve"> </w:t>
      </w:r>
      <w:r>
        <w:rPr>
          <w:rFonts w:ascii="Microsoft YaHei" w:hAnsi="Microsoft YaHei" w:eastAsia="Microsoft YaHei" w:cs="Microsoft YaHei"/>
          <w:sz w:val="24"/>
          <w:szCs w:val="24"/>
          <w:color w:val="404040"/>
          <w:spacing w:val="-1"/>
        </w:rPr>
        <w:t>发生</w:t>
      </w:r>
      <w:r>
        <w:rPr>
          <w:rFonts w:ascii="Microsoft YaHei" w:hAnsi="Microsoft YaHei" w:eastAsia="Microsoft YaHei" w:cs="Microsoft YaHei"/>
          <w:sz w:val="24"/>
          <w:szCs w:val="24"/>
          <w:color w:val="404040"/>
          <w:spacing w:val="23"/>
        </w:rPr>
        <w:t xml:space="preserve">  </w:t>
      </w:r>
      <w:r>
        <w:rPr>
          <w:sz w:val="24"/>
          <w:szCs w:val="24"/>
          <w:color w:val="404040"/>
          <w:spacing w:val="-1"/>
        </w:rPr>
        <w:t>Full</w:t>
      </w:r>
      <w:r>
        <w:rPr>
          <w:sz w:val="24"/>
          <w:szCs w:val="24"/>
          <w:color w:val="404040"/>
          <w:spacing w:val="24"/>
        </w:rPr>
        <w:t xml:space="preserve"> </w:t>
      </w:r>
      <w:r>
        <w:rPr>
          <w:sz w:val="24"/>
          <w:szCs w:val="24"/>
          <w:color w:val="404040"/>
          <w:spacing w:val="-1"/>
        </w:rPr>
        <w:t>GC</w:t>
      </w:r>
      <w:r>
        <w:rPr>
          <w:sz w:val="24"/>
          <w:szCs w:val="24"/>
          <w:color w:val="404040"/>
          <w:spacing w:val="33"/>
        </w:rPr>
        <w:t xml:space="preserve"> </w:t>
      </w:r>
      <w:r>
        <w:rPr>
          <w:rFonts w:ascii="Microsoft YaHei" w:hAnsi="Microsoft YaHei" w:eastAsia="Microsoft YaHei" w:cs="Microsoft YaHei"/>
          <w:sz w:val="24"/>
          <w:szCs w:val="24"/>
          <w:color w:val="404040"/>
          <w:spacing w:val="-1"/>
        </w:rPr>
        <w:t>时 会</w:t>
      </w:r>
      <w:r>
        <w:rPr>
          <w:rFonts w:ascii="Microsoft YaHei" w:hAnsi="Microsoft YaHei" w:eastAsia="Microsoft YaHei" w:cs="Microsoft YaHei"/>
          <w:sz w:val="24"/>
          <w:szCs w:val="24"/>
          <w:color w:val="404040"/>
          <w:spacing w:val="21"/>
          <w:w w:val="101"/>
        </w:rPr>
        <w:t xml:space="preserve"> </w:t>
      </w:r>
      <w:r>
        <w:rPr>
          <w:rFonts w:ascii="Microsoft YaHei" w:hAnsi="Microsoft YaHei" w:eastAsia="Microsoft YaHei" w:cs="Microsoft YaHei"/>
          <w:sz w:val="24"/>
          <w:szCs w:val="24"/>
          <w:color w:val="404040"/>
          <w:spacing w:val="-1"/>
        </w:rPr>
        <w:t>退化为 </w:t>
      </w:r>
      <w:r>
        <w:rPr>
          <w:sz w:val="24"/>
          <w:szCs w:val="24"/>
          <w:color w:val="404040"/>
          <w:spacing w:val="-1"/>
        </w:rPr>
        <w:t>S</w:t>
      </w:r>
      <w:r>
        <w:rPr>
          <w:sz w:val="24"/>
          <w:szCs w:val="24"/>
          <w:color w:val="404040"/>
          <w:spacing w:val="-2"/>
        </w:rPr>
        <w:t>erial</w:t>
      </w:r>
      <w:r>
        <w:rPr>
          <w:sz w:val="24"/>
          <w:szCs w:val="24"/>
          <w:color w:val="404040"/>
          <w:spacing w:val="23"/>
        </w:rPr>
        <w:t xml:space="preserve"> </w:t>
      </w:r>
      <w:r>
        <w:rPr>
          <w:sz w:val="24"/>
          <w:szCs w:val="24"/>
          <w:color w:val="404040"/>
          <w:spacing w:val="-2"/>
        </w:rPr>
        <w:t>Old</w:t>
      </w:r>
      <w:r>
        <w:rPr>
          <w:sz w:val="24"/>
          <w:szCs w:val="24"/>
          <w:color w:val="404040"/>
          <w:spacing w:val="22"/>
          <w:w w:val="101"/>
        </w:rPr>
        <w:t xml:space="preserve"> </w:t>
      </w:r>
      <w:r>
        <w:rPr>
          <w:rFonts w:ascii="Microsoft YaHei" w:hAnsi="Microsoft YaHei" w:eastAsia="Microsoft YaHei" w:cs="Microsoft YaHei"/>
          <w:sz w:val="24"/>
          <w:szCs w:val="24"/>
          <w:color w:val="404040"/>
          <w:spacing w:val="-2"/>
        </w:rPr>
        <w:t>垃圾回收器，</w:t>
      </w:r>
      <w:r>
        <w:rPr>
          <w:rFonts w:ascii="Microsoft YaHei" w:hAnsi="Microsoft YaHei" w:eastAsia="Microsoft YaHei" w:cs="Microsoft YaHei"/>
          <w:sz w:val="24"/>
          <w:szCs w:val="24"/>
          <w:color w:val="333333"/>
          <w:spacing w:val="-2"/>
        </w:rPr>
        <w:t>该垃圾回收器在进行垃圾回收时会</w:t>
      </w:r>
      <w:r>
        <w:rPr>
          <w:sz w:val="24"/>
          <w:szCs w:val="24"/>
          <w:color w:val="333333"/>
          <w:spacing w:val="-2"/>
        </w:rPr>
        <w:t>STW</w:t>
      </w:r>
      <w:r>
        <w:rPr>
          <w:rFonts w:ascii="Microsoft YaHei" w:hAnsi="Microsoft YaHei" w:eastAsia="Microsoft YaHei" w:cs="Microsoft YaHei"/>
          <w:sz w:val="24"/>
          <w:szCs w:val="24"/>
          <w:color w:val="333333"/>
          <w:spacing w:val="-2"/>
        </w:rPr>
        <w:t>，不允许用户线程工作，</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2"/>
        </w:rPr>
        <w:t>它采用标记整理算法进行垃圾回收</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导致长时间 </w:t>
      </w:r>
      <w:r>
        <w:rPr>
          <w:sz w:val="24"/>
          <w:szCs w:val="24"/>
          <w:color w:val="404040"/>
          <w:spacing w:val="-2"/>
        </w:rPr>
        <w:t>STW</w:t>
      </w:r>
    </w:p>
    <w:p>
      <w:pPr>
        <w:spacing w:line="244" w:lineRule="auto"/>
        <w:sectPr>
          <w:headerReference w:type="default" r:id="rId311"/>
          <w:footerReference w:type="default" r:id="rId312"/>
          <w:pgSz w:w="12240" w:h="15840"/>
          <w:pgMar w:top="2167" w:right="960" w:bottom="440" w:left="960" w:header="1242" w:footer="175" w:gutter="0"/>
        </w:sectPr>
        <w:rPr>
          <w:sz w:val="24"/>
          <w:szCs w:val="24"/>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ind w:left="148"/>
        <w:spacing w:before="121" w:line="521" w:lineRule="exact"/>
        <w:outlineLvl w:val="1"/>
        <w:rPr>
          <w:sz w:val="42"/>
          <w:szCs w:val="42"/>
        </w:rPr>
      </w:pPr>
      <w:r>
        <w:rPr>
          <w:sz w:val="42"/>
          <w:szCs w:val="42"/>
          <w:color w:val="333333"/>
          <w:spacing w:val="-13"/>
          <w:position w:val="1"/>
        </w:rPr>
        <w:t>G1</w:t>
      </w:r>
    </w:p>
    <w:p>
      <w:pPr>
        <w:spacing w:before="331"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堆划分：</w:t>
      </w:r>
    </w:p>
    <w:p>
      <w:pPr>
        <w:pStyle w:val="BodyText"/>
        <w:ind w:left="186"/>
        <w:spacing w:before="19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2"/>
          <w:w w:val="106"/>
          <w:position w:val="4"/>
        </w:rPr>
        <w:t>●</w:t>
      </w:r>
      <w:r>
        <w:rPr>
          <w:rFonts w:ascii="Microsoft YaHei" w:hAnsi="Microsoft YaHei" w:eastAsia="Microsoft YaHei" w:cs="Microsoft YaHei"/>
          <w:sz w:val="12"/>
          <w:szCs w:val="12"/>
          <w:color w:val="333333"/>
          <w:spacing w:val="4"/>
          <w:position w:val="4"/>
        </w:rPr>
        <w:t xml:space="preserve">    </w:t>
      </w:r>
      <w:r>
        <w:rPr>
          <w:sz w:val="24"/>
          <w:szCs w:val="24"/>
          <w:color w:val="333333"/>
          <w:spacing w:val="-2"/>
        </w:rPr>
        <w:t>G1</w:t>
      </w:r>
      <w:r>
        <w:rPr>
          <w:sz w:val="24"/>
          <w:szCs w:val="24"/>
          <w:color w:val="333333"/>
          <w:spacing w:val="27"/>
        </w:rPr>
        <w:t xml:space="preserve"> </w:t>
      </w:r>
      <w:r>
        <w:rPr>
          <w:rFonts w:ascii="Microsoft YaHei" w:hAnsi="Microsoft YaHei" w:eastAsia="Microsoft YaHei" w:cs="Microsoft YaHei"/>
          <w:sz w:val="24"/>
          <w:szCs w:val="24"/>
          <w:color w:val="333333"/>
          <w:spacing w:val="-2"/>
        </w:rPr>
        <w:t>不再像以前的垃圾回收器</w:t>
      </w:r>
      <w:r>
        <w:rPr>
          <w:rFonts w:ascii="Microsoft YaHei" w:hAnsi="Microsoft YaHei" w:eastAsia="Microsoft YaHei" w:cs="Microsoft YaHei"/>
          <w:sz w:val="24"/>
          <w:szCs w:val="24"/>
          <w:color w:val="333333"/>
          <w:spacing w:val="19"/>
        </w:rPr>
        <w:t xml:space="preserve"> </w:t>
      </w:r>
      <w:r>
        <w:rPr>
          <w:rFonts w:ascii="Microsoft YaHei" w:hAnsi="Microsoft YaHei" w:eastAsia="Microsoft YaHei" w:cs="Microsoft YaHei"/>
          <w:sz w:val="24"/>
          <w:szCs w:val="24"/>
          <w:color w:val="333333"/>
          <w:spacing w:val="-2"/>
        </w:rPr>
        <w:t>对于堆内存分为两块</w:t>
      </w:r>
      <w:r>
        <w:rPr>
          <w:rFonts w:ascii="Microsoft YaHei" w:hAnsi="Microsoft YaHei" w:eastAsia="Microsoft YaHei" w:cs="Microsoft YaHei"/>
          <w:sz w:val="24"/>
          <w:szCs w:val="24"/>
          <w:color w:val="333333"/>
          <w:spacing w:val="-3"/>
        </w:rPr>
        <w:t xml:space="preserve"> 新生代和老年代</w:t>
      </w:r>
    </w:p>
    <w:p>
      <w:pPr>
        <w:pStyle w:val="BodyText"/>
        <w:ind w:left="186"/>
        <w:spacing w:before="13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2"/>
          <w:w w:val="106"/>
          <w:position w:val="4"/>
        </w:rPr>
        <w:t>●</w:t>
      </w:r>
      <w:r>
        <w:rPr>
          <w:rFonts w:ascii="Microsoft YaHei" w:hAnsi="Microsoft YaHei" w:eastAsia="Microsoft YaHei" w:cs="Microsoft YaHei"/>
          <w:sz w:val="12"/>
          <w:szCs w:val="12"/>
          <w:color w:val="262626"/>
          <w:spacing w:val="4"/>
          <w:position w:val="4"/>
        </w:rPr>
        <w:t xml:space="preserve">    </w:t>
      </w:r>
      <w:r>
        <w:rPr>
          <w:sz w:val="24"/>
          <w:szCs w:val="24"/>
          <w:color w:val="333333"/>
          <w:spacing w:val="-2"/>
        </w:rPr>
        <w:t>G1</w:t>
      </w:r>
      <w:r>
        <w:rPr>
          <w:sz w:val="24"/>
          <w:szCs w:val="24"/>
          <w:color w:val="333333"/>
          <w:spacing w:val="29"/>
        </w:rPr>
        <w:t xml:space="preserve"> </w:t>
      </w:r>
      <w:r>
        <w:rPr>
          <w:rFonts w:ascii="Microsoft YaHei" w:hAnsi="Microsoft YaHei" w:eastAsia="Microsoft YaHei" w:cs="Microsoft YaHei"/>
          <w:sz w:val="24"/>
          <w:szCs w:val="24"/>
          <w:color w:val="333333"/>
          <w:spacing w:val="-2"/>
        </w:rPr>
        <w:t>是一个全年代的垃圾回收器，</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2"/>
        </w:rPr>
        <w:t>把整个堆内存划分为若干个大小相</w:t>
      </w:r>
      <w:r>
        <w:rPr>
          <w:rFonts w:ascii="Microsoft YaHei" w:hAnsi="Microsoft YaHei" w:eastAsia="Microsoft YaHei" w:cs="Microsoft YaHei"/>
          <w:sz w:val="24"/>
          <w:szCs w:val="24"/>
          <w:color w:val="333333"/>
          <w:spacing w:val="-3"/>
        </w:rPr>
        <w:t>等的区域</w:t>
      </w:r>
      <w:r>
        <w:rPr>
          <w:rFonts w:ascii="Microsoft YaHei" w:hAnsi="Microsoft YaHei" w:eastAsia="Microsoft YaHei" w:cs="Microsoft YaHei"/>
          <w:sz w:val="24"/>
          <w:szCs w:val="24"/>
          <w:color w:val="333333"/>
          <w:spacing w:val="26"/>
        </w:rPr>
        <w:t xml:space="preserve"> </w:t>
      </w:r>
      <w:r>
        <w:rPr>
          <w:sz w:val="24"/>
          <w:szCs w:val="24"/>
          <w:color w:val="333333"/>
          <w:spacing w:val="-3"/>
        </w:rPr>
        <w:t>Region</w:t>
      </w:r>
      <w:r>
        <w:rPr>
          <w:rFonts w:ascii="Microsoft YaHei" w:hAnsi="Microsoft YaHei" w:eastAsia="Microsoft YaHei" w:cs="Microsoft YaHei"/>
          <w:sz w:val="24"/>
          <w:szCs w:val="24"/>
          <w:color w:val="333333"/>
          <w:spacing w:val="-3"/>
        </w:rPr>
        <w:t>，</w:t>
      </w:r>
    </w:p>
    <w:p>
      <w:pPr>
        <w:pStyle w:val="BodyText"/>
        <w:ind w:left="459" w:right="94"/>
        <w:spacing w:before="87" w:line="241" w:lineRule="auto"/>
        <w:rPr>
          <w:rFonts w:ascii="Microsoft YaHei" w:hAnsi="Microsoft YaHei" w:eastAsia="Microsoft YaHei" w:cs="Microsoft YaHei"/>
          <w:sz w:val="24"/>
          <w:szCs w:val="24"/>
        </w:rPr>
      </w:pPr>
      <w:r>
        <w:rPr>
          <w:sz w:val="24"/>
          <w:szCs w:val="24"/>
          <w:color w:val="404040"/>
          <w:spacing w:val="-1"/>
        </w:rPr>
        <w:t>Region</w:t>
      </w:r>
      <w:r>
        <w:rPr>
          <w:sz w:val="24"/>
          <w:szCs w:val="24"/>
          <w:color w:val="404040"/>
          <w:spacing w:val="28"/>
          <w:w w:val="101"/>
        </w:rPr>
        <w:t xml:space="preserve"> </w:t>
      </w:r>
      <w:r>
        <w:rPr>
          <w:rFonts w:ascii="Microsoft YaHei" w:hAnsi="Microsoft YaHei" w:eastAsia="Microsoft YaHei" w:cs="Microsoft YaHei"/>
          <w:sz w:val="24"/>
          <w:szCs w:val="24"/>
          <w:color w:val="404040"/>
          <w:spacing w:val="-1"/>
        </w:rPr>
        <w:t>类型动态分配为</w:t>
      </w:r>
      <w:r>
        <w:rPr>
          <w:rFonts w:ascii="Microsoft YaHei" w:hAnsi="Microsoft YaHei" w:eastAsia="Microsoft YaHei" w:cs="Microsoft YaHei"/>
          <w:sz w:val="24"/>
          <w:szCs w:val="24"/>
          <w:color w:val="404040"/>
          <w:spacing w:val="26"/>
        </w:rPr>
        <w:t xml:space="preserve"> </w:t>
      </w:r>
      <w:r>
        <w:rPr>
          <w:sz w:val="24"/>
          <w:szCs w:val="24"/>
          <w:color w:val="404040"/>
          <w:spacing w:val="-1"/>
        </w:rPr>
        <w:t>Eden</w:t>
      </w:r>
      <w:r>
        <w:rPr>
          <w:sz w:val="24"/>
          <w:szCs w:val="24"/>
          <w:color w:val="404040"/>
          <w:spacing w:val="-37"/>
        </w:rPr>
        <w:t xml:space="preserve"> </w:t>
      </w:r>
      <w:r>
        <w:rPr>
          <w:rFonts w:ascii="Microsoft YaHei" w:hAnsi="Microsoft YaHei" w:eastAsia="Microsoft YaHei" w:cs="Microsoft YaHei"/>
          <w:sz w:val="24"/>
          <w:szCs w:val="24"/>
          <w:color w:val="404040"/>
          <w:spacing w:val="-1"/>
        </w:rPr>
        <w:t>、</w:t>
      </w:r>
      <w:r>
        <w:rPr>
          <w:sz w:val="24"/>
          <w:szCs w:val="24"/>
          <w:color w:val="404040"/>
          <w:spacing w:val="-1"/>
        </w:rPr>
        <w:t>S</w:t>
      </w:r>
      <w:r>
        <w:rPr>
          <w:sz w:val="24"/>
          <w:szCs w:val="24"/>
          <w:color w:val="404040"/>
          <w:spacing w:val="-2"/>
        </w:rPr>
        <w:t>urvivor</w:t>
      </w:r>
      <w:r>
        <w:rPr>
          <w:sz w:val="24"/>
          <w:szCs w:val="24"/>
          <w:color w:val="404040"/>
          <w:spacing w:val="-36"/>
        </w:rPr>
        <w:t xml:space="preserve"> </w:t>
      </w:r>
      <w:r>
        <w:rPr>
          <w:rFonts w:ascii="Microsoft YaHei" w:hAnsi="Microsoft YaHei" w:eastAsia="Microsoft YaHei" w:cs="Microsoft YaHei"/>
          <w:sz w:val="24"/>
          <w:szCs w:val="24"/>
          <w:color w:val="404040"/>
          <w:spacing w:val="-2"/>
        </w:rPr>
        <w:t>、</w:t>
      </w:r>
      <w:r>
        <w:rPr>
          <w:sz w:val="24"/>
          <w:szCs w:val="24"/>
          <w:color w:val="404040"/>
          <w:spacing w:val="-2"/>
        </w:rPr>
        <w:t>Old</w:t>
      </w:r>
      <w:r>
        <w:rPr>
          <w:sz w:val="24"/>
          <w:szCs w:val="24"/>
          <w:color w:val="404040"/>
          <w:spacing w:val="26"/>
          <w:w w:val="101"/>
        </w:rPr>
        <w:t xml:space="preserve"> </w:t>
      </w:r>
      <w:r>
        <w:rPr>
          <w:rFonts w:ascii="Microsoft YaHei" w:hAnsi="Microsoft YaHei" w:eastAsia="Microsoft YaHei" w:cs="Microsoft YaHei"/>
          <w:sz w:val="24"/>
          <w:szCs w:val="24"/>
          <w:color w:val="404040"/>
          <w:spacing w:val="-2"/>
        </w:rPr>
        <w:t>或</w:t>
      </w:r>
      <w:r>
        <w:rPr>
          <w:rFonts w:ascii="Microsoft YaHei" w:hAnsi="Microsoft YaHei" w:eastAsia="Microsoft YaHei" w:cs="Microsoft YaHei"/>
          <w:sz w:val="24"/>
          <w:szCs w:val="24"/>
          <w:color w:val="404040"/>
          <w:spacing w:val="26"/>
        </w:rPr>
        <w:t xml:space="preserve"> </w:t>
      </w:r>
      <w:r>
        <w:rPr>
          <w:sz w:val="24"/>
          <w:szCs w:val="24"/>
          <w:color w:val="404040"/>
          <w:spacing w:val="-2"/>
        </w:rPr>
        <w:t>Humongous</w:t>
      </w:r>
      <w:r>
        <w:rPr>
          <w:rFonts w:ascii="Microsoft YaHei" w:hAnsi="Microsoft YaHei" w:eastAsia="Microsoft YaHei" w:cs="Microsoft YaHei"/>
          <w:sz w:val="24"/>
          <w:szCs w:val="24"/>
          <w:color w:val="404040"/>
          <w:spacing w:val="-2"/>
        </w:rPr>
        <w:t>（存放大对象</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2"/>
        </w:rPr>
        <w:t>每个类型的</w:t>
      </w:r>
      <w:r>
        <w:rPr>
          <w:sz w:val="24"/>
          <w:szCs w:val="24"/>
          <w:color w:val="404040"/>
          <w:spacing w:val="-2"/>
        </w:rPr>
        <w:t>Region</w:t>
      </w:r>
      <w:r>
        <w:rPr>
          <w:sz w:val="24"/>
          <w:szCs w:val="24"/>
          <w:color w:val="404040"/>
          <w:spacing w:val="32"/>
        </w:rPr>
        <w:t xml:space="preserve"> </w:t>
      </w:r>
      <w:r>
        <w:rPr>
          <w:rFonts w:ascii="Microsoft YaHei" w:hAnsi="Microsoft YaHei" w:eastAsia="Microsoft YaHei" w:cs="Microsoft YaHei"/>
          <w:sz w:val="24"/>
          <w:szCs w:val="24"/>
          <w:color w:val="404040"/>
          <w:spacing w:val="-2"/>
        </w:rPr>
        <w:t>数量动态变化</w:t>
      </w:r>
    </w:p>
    <w:p>
      <w:pPr>
        <w:pStyle w:val="BodyText"/>
        <w:ind w:left="466" w:right="100" w:hanging="280"/>
        <w:spacing w:before="4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sz w:val="24"/>
          <w:szCs w:val="24"/>
          <w:color w:val="404040"/>
          <w:spacing w:val="1"/>
        </w:rPr>
        <w:t>"</w:t>
      </w:r>
      <w:r>
        <w:rPr>
          <w:rFonts w:ascii="Microsoft YaHei" w:hAnsi="Microsoft YaHei" w:eastAsia="Microsoft YaHei" w:cs="Microsoft YaHei"/>
          <w:sz w:val="24"/>
          <w:szCs w:val="24"/>
          <w:color w:val="404040"/>
          <w:spacing w:val="1"/>
        </w:rPr>
        <w:t>分区</w:t>
      </w:r>
      <w:r>
        <w:rPr>
          <w:sz w:val="24"/>
          <w:szCs w:val="24"/>
          <w:color w:val="404040"/>
          <w:spacing w:val="1"/>
        </w:rPr>
        <w:t>"</w:t>
      </w:r>
      <w:r>
        <w:rPr>
          <w:rFonts w:ascii="Microsoft YaHei" w:hAnsi="Microsoft YaHei" w:eastAsia="Microsoft YaHei" w:cs="Microsoft YaHei"/>
          <w:sz w:val="24"/>
          <w:szCs w:val="24"/>
          <w:color w:val="404040"/>
          <w:spacing w:val="1"/>
        </w:rPr>
        <w:t>取代</w:t>
      </w:r>
      <w:r>
        <w:rPr>
          <w:sz w:val="24"/>
          <w:szCs w:val="24"/>
          <w:color w:val="404040"/>
          <w:spacing w:val="1"/>
        </w:rPr>
        <w:t>"</w:t>
      </w:r>
      <w:r>
        <w:rPr>
          <w:rFonts w:ascii="Microsoft YaHei" w:hAnsi="Microsoft YaHei" w:eastAsia="Microsoft YaHei" w:cs="Microsoft YaHei"/>
          <w:sz w:val="24"/>
          <w:szCs w:val="24"/>
          <w:color w:val="404040"/>
          <w:spacing w:val="1"/>
        </w:rPr>
        <w:t>分代</w:t>
      </w:r>
      <w:r>
        <w:rPr>
          <w:sz w:val="24"/>
          <w:szCs w:val="24"/>
          <w:color w:val="404040"/>
          <w:spacing w:val="1"/>
        </w:rPr>
        <w:t>"</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1"/>
        </w:rPr>
        <w:t>可以支持更灵活的回收策略，</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算法驱动设计，不同的回收算法需要不同的</w:t>
      </w:r>
      <w:r>
        <w:rPr>
          <w:rFonts w:ascii="Microsoft YaHei" w:hAnsi="Microsoft YaHei" w:eastAsia="Microsoft YaHei" w:cs="Microsoft YaHei"/>
          <w:sz w:val="24"/>
          <w:szCs w:val="24"/>
          <w:color w:val="404040"/>
          <w:spacing w:val="-4"/>
        </w:rPr>
        <w:t>内存结构支持。</w:t>
      </w:r>
    </w:p>
    <w:p>
      <w:pPr>
        <w:pStyle w:val="BodyText"/>
        <w:spacing w:line="476" w:lineRule="auto"/>
        <w:rPr/>
      </w:pPr>
      <w:r/>
    </w:p>
    <w:p>
      <w:pPr>
        <w:pStyle w:val="BodyText"/>
        <w:ind w:firstLine="1"/>
        <w:spacing w:before="104" w:line="256" w:lineRule="auto"/>
        <w:rPr>
          <w:rFonts w:ascii="Microsoft YaHei" w:hAnsi="Microsoft YaHei" w:eastAsia="Microsoft YaHei" w:cs="Microsoft YaHei"/>
          <w:sz w:val="24"/>
          <w:szCs w:val="24"/>
        </w:rPr>
      </w:pPr>
      <w:r>
        <w:rPr>
          <w:sz w:val="24"/>
          <w:szCs w:val="24"/>
          <w:color w:val="333333"/>
          <w:spacing w:val="-1"/>
        </w:rPr>
        <w:t>G1</w:t>
      </w:r>
      <w:r>
        <w:rPr>
          <w:sz w:val="24"/>
          <w:szCs w:val="24"/>
          <w:color w:val="333333"/>
          <w:spacing w:val="29"/>
          <w:w w:val="101"/>
        </w:rPr>
        <w:t xml:space="preserve"> </w:t>
      </w:r>
      <w:r>
        <w:rPr>
          <w:rFonts w:ascii="Microsoft YaHei" w:hAnsi="Microsoft YaHei" w:eastAsia="Microsoft YaHei" w:cs="Microsoft YaHei"/>
          <w:sz w:val="24"/>
          <w:szCs w:val="24"/>
          <w:color w:val="333333"/>
          <w:spacing w:val="-1"/>
        </w:rPr>
        <w:t>的一个特点是</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1"/>
        </w:rPr>
        <w:t>可以设置每次垃圾回收</w:t>
      </w:r>
      <w:r>
        <w:rPr>
          <w:sz w:val="24"/>
          <w:szCs w:val="24"/>
          <w:color w:val="333333"/>
          <w:spacing w:val="-1"/>
        </w:rPr>
        <w:t>STW</w:t>
      </w:r>
      <w:r>
        <w:rPr>
          <w:rFonts w:ascii="Microsoft YaHei" w:hAnsi="Microsoft YaHei" w:eastAsia="Microsoft YaHei" w:cs="Microsoft YaHei"/>
          <w:sz w:val="24"/>
          <w:szCs w:val="24"/>
          <w:color w:val="333333"/>
          <w:spacing w:val="-1"/>
        </w:rPr>
        <w:t>的暂停时间目标，</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1"/>
        </w:rPr>
        <w:t>比如</w:t>
      </w:r>
      <w:r>
        <w:rPr>
          <w:sz w:val="24"/>
          <w:szCs w:val="24"/>
          <w:color w:val="333333"/>
          <w:spacing w:val="-1"/>
        </w:rPr>
        <w:t>STW</w:t>
      </w:r>
      <w:r>
        <w:rPr>
          <w:rFonts w:ascii="Microsoft YaHei" w:hAnsi="Microsoft YaHei" w:eastAsia="Microsoft YaHei" w:cs="Microsoft YaHei"/>
          <w:sz w:val="24"/>
          <w:szCs w:val="24"/>
          <w:color w:val="333333"/>
          <w:spacing w:val="-1"/>
        </w:rPr>
        <w:t>的时间不能超过</w:t>
      </w:r>
      <w:r>
        <w:rPr>
          <w:sz w:val="24"/>
          <w:szCs w:val="24"/>
          <w:color w:val="333333"/>
          <w:spacing w:val="-2"/>
        </w:rPr>
        <w:t>200ms</w:t>
      </w:r>
      <w:r>
        <w:rPr>
          <w:rFonts w:ascii="Microsoft YaHei" w:hAnsi="Microsoft YaHei" w:eastAsia="Microsoft YaHei" w:cs="Microsoft YaHei"/>
          <w:sz w:val="24"/>
          <w:szCs w:val="24"/>
          <w:color w:val="333333"/>
          <w:spacing w:val="-4"/>
        </w:rPr>
        <w:t>实现原理：这要结合</w:t>
      </w:r>
      <w:r>
        <w:rPr>
          <w:rFonts w:ascii="Microsoft YaHei" w:hAnsi="Microsoft YaHei" w:eastAsia="Microsoft YaHei" w:cs="Microsoft YaHei"/>
          <w:sz w:val="24"/>
          <w:szCs w:val="24"/>
          <w:color w:val="333333"/>
          <w:spacing w:val="25"/>
        </w:rPr>
        <w:t xml:space="preserve"> </w:t>
      </w:r>
      <w:r>
        <w:rPr>
          <w:sz w:val="24"/>
          <w:szCs w:val="24"/>
          <w:color w:val="333333"/>
          <w:spacing w:val="-4"/>
        </w:rPr>
        <w:t>G1</w:t>
      </w:r>
      <w:r>
        <w:rPr>
          <w:sz w:val="24"/>
          <w:szCs w:val="24"/>
          <w:color w:val="333333"/>
          <w:spacing w:val="24"/>
        </w:rPr>
        <w:t xml:space="preserve"> </w:t>
      </w:r>
      <w:r>
        <w:rPr>
          <w:rFonts w:ascii="Microsoft YaHei" w:hAnsi="Microsoft YaHei" w:eastAsia="Microsoft YaHei" w:cs="Microsoft YaHei"/>
          <w:sz w:val="24"/>
          <w:szCs w:val="24"/>
          <w:color w:val="333333"/>
          <w:spacing w:val="-4"/>
        </w:rPr>
        <w:t>把堆内存划分为若干个大小相同的区来看，每个区都会产生垃圾，</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4"/>
        </w:rPr>
        <w:t>当</w:t>
      </w:r>
      <w:r>
        <w:rPr>
          <w:rFonts w:ascii="Microsoft YaHei" w:hAnsi="Microsoft YaHei" w:eastAsia="Microsoft YaHei" w:cs="Microsoft YaHei"/>
          <w:sz w:val="24"/>
          <w:szCs w:val="24"/>
          <w:color w:val="333333"/>
          <w:spacing w:val="19"/>
        </w:rPr>
        <w:t xml:space="preserve"> </w:t>
      </w:r>
      <w:r>
        <w:rPr>
          <w:sz w:val="24"/>
          <w:szCs w:val="24"/>
          <w:color w:val="333333"/>
          <w:spacing w:val="-4"/>
        </w:rPr>
        <w:t>G1</w:t>
      </w:r>
      <w:r>
        <w:rPr>
          <w:rFonts w:ascii="Microsoft YaHei" w:hAnsi="Microsoft YaHei" w:eastAsia="Microsoft YaHei" w:cs="Microsoft YaHei"/>
          <w:sz w:val="24"/>
          <w:szCs w:val="24"/>
          <w:color w:val="333333"/>
          <w:spacing w:val="-2"/>
        </w:rPr>
        <w:t>进行回收时，</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可以仅仅选择回收部分垃圾较多的区域，垃圾较少的区域暂时不回收，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第一，</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范围缩</w:t>
      </w:r>
      <w:r>
        <w:rPr>
          <w:rFonts w:ascii="Microsoft YaHei" w:hAnsi="Microsoft YaHei" w:eastAsia="Microsoft YaHei" w:cs="Microsoft YaHei"/>
          <w:sz w:val="24"/>
          <w:szCs w:val="24"/>
          <w:color w:val="333333"/>
          <w:spacing w:val="-3"/>
        </w:rPr>
        <w:t>小了，</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3"/>
        </w:rPr>
        <w:t>节省了时间，</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第二</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3"/>
        </w:rPr>
        <w:t>，也回收了相对多的垃圾，</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3"/>
        </w:rPr>
        <w:t>由此去</w:t>
      </w:r>
      <w:r>
        <w:rPr>
          <w:rFonts w:ascii="Microsoft YaHei" w:hAnsi="Microsoft YaHei" w:eastAsia="Microsoft YaHei" w:cs="Microsoft YaHei"/>
          <w:sz w:val="24"/>
          <w:szCs w:val="24"/>
          <w:color w:val="333333"/>
          <w:spacing w:val="-4"/>
        </w:rPr>
        <w:t>使得</w:t>
      </w:r>
      <w:r>
        <w:rPr>
          <w:sz w:val="24"/>
          <w:szCs w:val="24"/>
          <w:color w:val="333333"/>
          <w:spacing w:val="-4"/>
        </w:rPr>
        <w:t>STW</w:t>
      </w:r>
      <w:r>
        <w:rPr>
          <w:rFonts w:ascii="Microsoft YaHei" w:hAnsi="Microsoft YaHei" w:eastAsia="Microsoft YaHei" w:cs="Microsoft YaHei"/>
          <w:sz w:val="24"/>
          <w:szCs w:val="24"/>
          <w:color w:val="333333"/>
          <w:spacing w:val="-4"/>
        </w:rPr>
        <w:t>的时间接近设定的暂停时间</w:t>
      </w:r>
      <w:r>
        <w:rPr>
          <w:rFonts w:ascii="Microsoft YaHei" w:hAnsi="Microsoft YaHei" w:eastAsia="Microsoft YaHei" w:cs="Microsoft YaHei"/>
          <w:sz w:val="24"/>
          <w:szCs w:val="24"/>
          <w:color w:val="333333"/>
          <w:spacing w:val="-3"/>
        </w:rPr>
        <w:t>目标。</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ind w:left="1"/>
        <w:spacing w:before="103" w:line="196" w:lineRule="auto"/>
        <w:rPr>
          <w:rFonts w:ascii="Microsoft YaHei" w:hAnsi="Microsoft YaHei" w:eastAsia="Microsoft YaHei" w:cs="Microsoft YaHei"/>
          <w:sz w:val="24"/>
          <w:szCs w:val="24"/>
        </w:rPr>
      </w:pPr>
      <w:r>
        <w:rPr>
          <w:sz w:val="24"/>
          <w:szCs w:val="24"/>
          <w:color w:val="333333"/>
          <w:spacing w:val="-8"/>
        </w:rPr>
        <w:t>G1</w:t>
      </w:r>
      <w:r>
        <w:rPr>
          <w:sz w:val="24"/>
          <w:szCs w:val="24"/>
          <w:color w:val="333333"/>
          <w:spacing w:val="34"/>
        </w:rPr>
        <w:t xml:space="preserve"> </w:t>
      </w:r>
      <w:r>
        <w:rPr>
          <w:rFonts w:ascii="Microsoft YaHei" w:hAnsi="Microsoft YaHei" w:eastAsia="Microsoft YaHei" w:cs="Microsoft YaHei"/>
          <w:sz w:val="24"/>
          <w:szCs w:val="24"/>
          <w:color w:val="333333"/>
          <w:spacing w:val="-8"/>
        </w:rPr>
        <w:t>回收的详细过程</w:t>
      </w:r>
    </w:p>
    <w:p>
      <w:pPr>
        <w:pStyle w:val="BodyText"/>
        <w:ind w:left="172"/>
        <w:spacing w:before="173" w:line="191"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32"/>
        </w:rPr>
        <w:t xml:space="preserve"> </w:t>
      </w:r>
      <w:r>
        <w:rPr>
          <w:rFonts w:ascii="Microsoft YaHei" w:hAnsi="Microsoft YaHei" w:eastAsia="Microsoft YaHei" w:cs="Microsoft YaHei"/>
          <w:sz w:val="24"/>
          <w:szCs w:val="24"/>
          <w:color w:val="333333"/>
          <w:spacing w:val="-4"/>
        </w:rPr>
        <w:t>初始标记</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4"/>
        </w:rPr>
        <w:t>需</w:t>
      </w:r>
      <w:r>
        <w:rPr>
          <w:rFonts w:ascii="Microsoft YaHei" w:hAnsi="Microsoft YaHei" w:eastAsia="Microsoft YaHei" w:cs="Microsoft YaHei"/>
          <w:sz w:val="24"/>
          <w:szCs w:val="24"/>
          <w:color w:val="404040"/>
          <w:spacing w:val="16"/>
        </w:rPr>
        <w:t xml:space="preserve"> </w:t>
      </w:r>
      <w:r>
        <w:rPr>
          <w:sz w:val="24"/>
          <w:szCs w:val="24"/>
          <w:color w:val="404040"/>
          <w:spacing w:val="-4"/>
        </w:rPr>
        <w:t>STW</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404040"/>
          <w:spacing w:val="-4"/>
        </w:rPr>
        <w:t>标记</w:t>
      </w:r>
      <w:r>
        <w:rPr>
          <w:rFonts w:ascii="Microsoft YaHei" w:hAnsi="Microsoft YaHei" w:eastAsia="Microsoft YaHei" w:cs="Microsoft YaHei"/>
          <w:sz w:val="24"/>
          <w:szCs w:val="24"/>
          <w:color w:val="404040"/>
          <w:spacing w:val="19"/>
        </w:rPr>
        <w:t xml:space="preserve"> </w:t>
      </w:r>
      <w:r>
        <w:rPr>
          <w:sz w:val="24"/>
          <w:szCs w:val="24"/>
          <w:color w:val="404040"/>
          <w:spacing w:val="-4"/>
        </w:rPr>
        <w:t>GC</w:t>
      </w:r>
      <w:r>
        <w:rPr>
          <w:sz w:val="24"/>
          <w:szCs w:val="24"/>
          <w:color w:val="404040"/>
          <w:spacing w:val="30"/>
        </w:rPr>
        <w:t xml:space="preserve"> </w:t>
      </w:r>
      <w:r>
        <w:rPr>
          <w:sz w:val="24"/>
          <w:szCs w:val="24"/>
          <w:color w:val="404040"/>
          <w:spacing w:val="-4"/>
        </w:rPr>
        <w:t>Roots</w:t>
      </w:r>
      <w:r>
        <w:rPr>
          <w:sz w:val="24"/>
          <w:szCs w:val="24"/>
          <w:color w:val="404040"/>
          <w:spacing w:val="27"/>
        </w:rPr>
        <w:t xml:space="preserve"> </w:t>
      </w:r>
      <w:r>
        <w:rPr>
          <w:rFonts w:ascii="Microsoft YaHei" w:hAnsi="Microsoft YaHei" w:eastAsia="Microsoft YaHei" w:cs="Microsoft YaHei"/>
          <w:sz w:val="24"/>
          <w:szCs w:val="24"/>
          <w:color w:val="404040"/>
          <w:spacing w:val="-4"/>
        </w:rPr>
        <w:t>直接关联</w:t>
      </w:r>
      <w:r>
        <w:rPr>
          <w:rFonts w:ascii="Microsoft YaHei" w:hAnsi="Microsoft YaHei" w:eastAsia="Microsoft YaHei" w:cs="Microsoft YaHei"/>
          <w:sz w:val="24"/>
          <w:szCs w:val="24"/>
          <w:color w:val="404040"/>
          <w:spacing w:val="-5"/>
        </w:rPr>
        <w:t>的对象</w:t>
      </w:r>
    </w:p>
    <w:p>
      <w:pPr>
        <w:pStyle w:val="BodyText"/>
        <w:ind w:left="449" w:right="30" w:hanging="292"/>
        <w:spacing w:before="144" w:line="243"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5"/>
          <w:w w:val="101"/>
        </w:rPr>
        <w:t xml:space="preserve"> </w:t>
      </w:r>
      <w:r>
        <w:rPr>
          <w:rFonts w:ascii="Microsoft YaHei" w:hAnsi="Microsoft YaHei" w:eastAsia="Microsoft YaHei" w:cs="Microsoft YaHei"/>
          <w:sz w:val="24"/>
          <w:szCs w:val="24"/>
          <w:color w:val="333333"/>
          <w:spacing w:val="-1"/>
        </w:rPr>
        <w:t>并发标记</w:t>
      </w:r>
      <w:r>
        <w:rPr>
          <w:rFonts w:ascii="Microsoft YaHei" w:hAnsi="Microsoft YaHei" w:eastAsia="Microsoft YaHei" w:cs="Microsoft YaHei"/>
          <w:sz w:val="24"/>
          <w:szCs w:val="24"/>
          <w:color w:val="404040"/>
          <w:spacing w:val="-1"/>
        </w:rPr>
        <w:t>（与用户线程并发执行</w:t>
      </w:r>
      <w:r>
        <w:rPr>
          <w:rFonts w:ascii="Microsoft YaHei" w:hAnsi="Microsoft YaHei" w:eastAsia="Microsoft YaHei" w:cs="Microsoft YaHei"/>
          <w:sz w:val="24"/>
          <w:szCs w:val="24"/>
          <w:color w:val="404040"/>
          <w:spacing w:val="10"/>
        </w:rPr>
        <w:t>）</w:t>
      </w:r>
      <w:r>
        <w:rPr>
          <w:rFonts w:ascii="Microsoft YaHei" w:hAnsi="Microsoft YaHei" w:eastAsia="Microsoft YaHei" w:cs="Microsoft YaHei"/>
          <w:sz w:val="24"/>
          <w:szCs w:val="24"/>
          <w:color w:val="333333"/>
          <w:spacing w:val="10"/>
        </w:rPr>
        <w:t>：</w:t>
      </w:r>
      <w:r>
        <w:rPr>
          <w:rFonts w:ascii="Microsoft YaHei" w:hAnsi="Microsoft YaHei" w:eastAsia="Microsoft YaHei" w:cs="Microsoft YaHei"/>
          <w:sz w:val="24"/>
          <w:szCs w:val="24"/>
          <w:color w:val="404040"/>
          <w:spacing w:val="-1"/>
        </w:rPr>
        <w:t>从初始标记</w:t>
      </w:r>
      <w:r>
        <w:rPr>
          <w:rFonts w:ascii="Microsoft YaHei" w:hAnsi="Microsoft YaHei" w:eastAsia="Microsoft YaHei" w:cs="Microsoft YaHei"/>
          <w:sz w:val="24"/>
          <w:szCs w:val="24"/>
          <w:color w:val="404040"/>
          <w:spacing w:val="-2"/>
        </w:rPr>
        <w:t>阶段标记的对象出发，</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遍历整个对象图，标记</w:t>
      </w:r>
      <w:r>
        <w:rPr>
          <w:rFonts w:ascii="Microsoft YaHei" w:hAnsi="Microsoft YaHei" w:eastAsia="Microsoft YaHei" w:cs="Microsoft YaHei"/>
          <w:sz w:val="24"/>
          <w:szCs w:val="24"/>
          <w:color w:val="404040"/>
          <w:spacing w:val="-2"/>
        </w:rPr>
        <w:t>所有可达的对象</w:t>
      </w:r>
    </w:p>
    <w:p>
      <w:pPr>
        <w:pStyle w:val="BodyText"/>
        <w:ind w:left="450" w:right="146" w:hanging="292"/>
        <w:spacing w:before="38"/>
        <w:rPr>
          <w:rFonts w:ascii="Microsoft YaHei" w:hAnsi="Microsoft YaHei" w:eastAsia="Microsoft YaHei" w:cs="Microsoft YaHei"/>
          <w:sz w:val="24"/>
          <w:szCs w:val="24"/>
        </w:rPr>
      </w:pPr>
      <w:r>
        <w:rPr>
          <w:sz w:val="24"/>
          <w:szCs w:val="24"/>
          <w:color w:val="262626"/>
          <w:spacing w:val="-3"/>
        </w:rPr>
        <w:t>3.</w:t>
      </w:r>
      <w:r>
        <w:rPr>
          <w:sz w:val="24"/>
          <w:szCs w:val="24"/>
          <w:color w:val="262626"/>
          <w:spacing w:val="38"/>
        </w:rPr>
        <w:t xml:space="preserve"> </w:t>
      </w:r>
      <w:r>
        <w:rPr>
          <w:rFonts w:ascii="Microsoft YaHei" w:hAnsi="Microsoft YaHei" w:eastAsia="Microsoft YaHei" w:cs="Microsoft YaHei"/>
          <w:sz w:val="24"/>
          <w:szCs w:val="24"/>
          <w:color w:val="333333"/>
          <w:spacing w:val="-3"/>
        </w:rPr>
        <w:t>最终标记（</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404040"/>
          <w:spacing w:val="-3"/>
        </w:rPr>
        <w:t>需 </w:t>
      </w:r>
      <w:r>
        <w:rPr>
          <w:sz w:val="24"/>
          <w:szCs w:val="24"/>
          <w:color w:val="404040"/>
          <w:spacing w:val="-3"/>
        </w:rPr>
        <w:t>S</w:t>
      </w:r>
      <w:r>
        <w:rPr>
          <w:sz w:val="24"/>
          <w:szCs w:val="24"/>
          <w:color w:val="333333"/>
          <w:spacing w:val="-3"/>
        </w:rPr>
        <w:t>TW</w:t>
      </w:r>
      <w:r>
        <w:rPr>
          <w:rFonts w:ascii="Microsoft YaHei" w:hAnsi="Microsoft YaHei" w:eastAsia="Microsoft YaHei" w:cs="Microsoft YaHei"/>
          <w:sz w:val="24"/>
          <w:szCs w:val="24"/>
          <w:color w:val="333333"/>
          <w:spacing w:val="9"/>
        </w:rPr>
        <w:t>）：</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404040"/>
          <w:spacing w:val="-3"/>
        </w:rPr>
        <w:t>由于并发标记阶段允许用户线程工作，</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可能会有些对象的引用关系变</w:t>
      </w:r>
      <w:r>
        <w:rPr>
          <w:rFonts w:ascii="Microsoft YaHei" w:hAnsi="Microsoft YaHei" w:eastAsia="Microsoft YaHei" w:cs="Microsoft YaHei"/>
          <w:sz w:val="24"/>
          <w:szCs w:val="24"/>
          <w:color w:val="404040"/>
          <w:spacing w:val="-2"/>
        </w:rPr>
        <w:t>化，</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导致漏标</w:t>
      </w:r>
      <w:r>
        <w:rPr>
          <w:sz w:val="24"/>
          <w:szCs w:val="24"/>
          <w:color w:val="404040"/>
          <w:spacing w:val="-2"/>
        </w:rPr>
        <w:t>(</w:t>
      </w:r>
      <w:r>
        <w:rPr>
          <w:rFonts w:ascii="Microsoft YaHei" w:hAnsi="Microsoft YaHei" w:eastAsia="Microsoft YaHei" w:cs="Microsoft YaHei"/>
          <w:sz w:val="24"/>
          <w:szCs w:val="24"/>
          <w:color w:val="404040"/>
          <w:spacing w:val="-2"/>
        </w:rPr>
        <w:t>对象消失</w:t>
      </w:r>
      <w:r>
        <w:rPr>
          <w:sz w:val="24"/>
          <w:szCs w:val="24"/>
          <w:color w:val="404040"/>
          <w:spacing w:val="-2"/>
        </w:rPr>
        <w:t>)</w:t>
      </w:r>
      <w:r>
        <w:rPr>
          <w:sz w:val="24"/>
          <w:szCs w:val="24"/>
          <w:color w:val="404040"/>
          <w:spacing w:val="-38"/>
        </w:rPr>
        <w:t xml:space="preserve"> </w:t>
      </w:r>
      <w:r>
        <w:rPr>
          <w:rFonts w:ascii="Microsoft YaHei" w:hAnsi="Microsoft YaHei" w:eastAsia="Microsoft YaHei" w:cs="Microsoft YaHei"/>
          <w:sz w:val="24"/>
          <w:szCs w:val="24"/>
          <w:color w:val="404040"/>
          <w:spacing w:val="-2"/>
        </w:rPr>
        <w:t>。重新标记阶段需要再次</w:t>
      </w:r>
      <w:r>
        <w:rPr>
          <w:sz w:val="24"/>
          <w:szCs w:val="24"/>
          <w:color w:val="404040"/>
          <w:spacing w:val="-2"/>
        </w:rPr>
        <w:t>STW</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2"/>
        </w:rPr>
        <w:t>处理这些在并发标记</w:t>
      </w:r>
      <w:r>
        <w:rPr>
          <w:rFonts w:ascii="Microsoft YaHei" w:hAnsi="Microsoft YaHei" w:eastAsia="Microsoft YaHei" w:cs="Microsoft YaHei"/>
          <w:sz w:val="24"/>
          <w:szCs w:val="24"/>
          <w:color w:val="404040"/>
          <w:spacing w:val="-3"/>
        </w:rPr>
        <w:t>期间变化的对</w:t>
      </w:r>
      <w:r>
        <w:rPr>
          <w:rFonts w:ascii="Microsoft YaHei" w:hAnsi="Microsoft YaHei" w:eastAsia="Microsoft YaHei" w:cs="Microsoft YaHei"/>
          <w:sz w:val="24"/>
          <w:szCs w:val="24"/>
          <w:color w:val="404040"/>
          <w:spacing w:val="-1"/>
        </w:rPr>
        <w:t>象，确保标记的准确性。</w:t>
      </w:r>
    </w:p>
    <w:p>
      <w:pPr>
        <w:pStyle w:val="BodyText"/>
        <w:ind w:left="451" w:right="93" w:hanging="293"/>
        <w:spacing w:before="32" w:line="241" w:lineRule="auto"/>
        <w:rPr>
          <w:rFonts w:ascii="Microsoft YaHei" w:hAnsi="Microsoft YaHei" w:eastAsia="Microsoft YaHei" w:cs="Microsoft YaHei"/>
          <w:sz w:val="24"/>
          <w:szCs w:val="24"/>
        </w:rPr>
      </w:pPr>
      <w:r>
        <w:rPr>
          <w:sz w:val="24"/>
          <w:szCs w:val="24"/>
          <w:color w:val="262626"/>
          <w:spacing w:val="-1"/>
        </w:rPr>
        <w:t>4.</w:t>
      </w:r>
      <w:r>
        <w:rPr>
          <w:sz w:val="24"/>
          <w:szCs w:val="24"/>
          <w:color w:val="262626"/>
          <w:spacing w:val="31"/>
          <w:w w:val="101"/>
        </w:rPr>
        <w:t xml:space="preserve"> </w:t>
      </w:r>
      <w:r>
        <w:rPr>
          <w:rFonts w:ascii="Microsoft YaHei" w:hAnsi="Microsoft YaHei" w:eastAsia="Microsoft YaHei" w:cs="Microsoft YaHei"/>
          <w:sz w:val="24"/>
          <w:szCs w:val="24"/>
          <w:color w:val="333333"/>
          <w:spacing w:val="-1"/>
        </w:rPr>
        <w:t>混合回收（</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404040"/>
          <w:spacing w:val="-1"/>
        </w:rPr>
        <w:t>需 </w:t>
      </w:r>
      <w:r>
        <w:rPr>
          <w:sz w:val="24"/>
          <w:szCs w:val="24"/>
          <w:color w:val="404040"/>
          <w:spacing w:val="-1"/>
        </w:rPr>
        <w:t>S</w:t>
      </w:r>
      <w:r>
        <w:rPr>
          <w:sz w:val="24"/>
          <w:szCs w:val="24"/>
          <w:color w:val="333333"/>
          <w:spacing w:val="-1"/>
        </w:rPr>
        <w:t>TW</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spacing w:val="-1"/>
        </w:rPr>
        <w:t>制定回收计划，</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选择新生代</w:t>
      </w:r>
      <w:r>
        <w:rPr>
          <w:rFonts w:ascii="Microsoft YaHei" w:hAnsi="Microsoft YaHei" w:eastAsia="Microsoft YaHei" w:cs="Microsoft YaHei"/>
          <w:sz w:val="24"/>
          <w:szCs w:val="24"/>
          <w:color w:val="333333"/>
          <w:spacing w:val="-2"/>
        </w:rPr>
        <w:t>，老年代，大对象中的部分</w:t>
      </w:r>
      <w:r>
        <w:rPr>
          <w:sz w:val="24"/>
          <w:szCs w:val="24"/>
          <w:color w:val="333333"/>
          <w:spacing w:val="-2"/>
        </w:rPr>
        <w:t>Region</w:t>
      </w:r>
      <w:r>
        <w:rPr>
          <w:rFonts w:ascii="Microsoft YaHei" w:hAnsi="Microsoft YaHei" w:eastAsia="Microsoft YaHei" w:cs="Microsoft YaHei"/>
          <w:sz w:val="24"/>
          <w:szCs w:val="24"/>
          <w:color w:val="333333"/>
          <w:spacing w:val="-2"/>
        </w:rPr>
        <w:t>进行垃</w:t>
      </w:r>
      <w:r>
        <w:rPr>
          <w:rFonts w:ascii="Microsoft YaHei" w:hAnsi="Microsoft YaHei" w:eastAsia="Microsoft YaHei" w:cs="Microsoft YaHei"/>
          <w:sz w:val="24"/>
          <w:szCs w:val="24"/>
          <w:color w:val="333333"/>
          <w:spacing w:val="-2"/>
        </w:rPr>
        <w:t>圾回收（</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404040"/>
          <w:spacing w:val="-2"/>
        </w:rPr>
        <w:t>复制存活对象到空</w:t>
      </w:r>
      <w:r>
        <w:rPr>
          <w:sz w:val="24"/>
          <w:szCs w:val="24"/>
          <w:color w:val="404040"/>
          <w:spacing w:val="-2"/>
        </w:rPr>
        <w:t>Region</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清空原</w:t>
      </w:r>
      <w:r>
        <w:rPr>
          <w:rFonts w:ascii="Microsoft YaHei" w:hAnsi="Microsoft YaHei" w:eastAsia="Microsoft YaHei" w:cs="Microsoft YaHei"/>
          <w:sz w:val="24"/>
          <w:szCs w:val="24"/>
          <w:color w:val="404040"/>
          <w:spacing w:val="26"/>
        </w:rPr>
        <w:t xml:space="preserve"> </w:t>
      </w:r>
      <w:r>
        <w:rPr>
          <w:sz w:val="24"/>
          <w:szCs w:val="24"/>
          <w:color w:val="404040"/>
          <w:spacing w:val="-2"/>
        </w:rPr>
        <w:t>Region</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达到暂停时间的目标</w:t>
      </w:r>
    </w:p>
    <w:p>
      <w:pPr>
        <w:pStyle w:val="BodyText"/>
        <w:spacing w:line="387" w:lineRule="auto"/>
        <w:rPr/>
      </w:pPr>
      <w:r/>
    </w:p>
    <w:p>
      <w:pPr>
        <w:pStyle w:val="BodyText"/>
        <w:ind w:left="76"/>
        <w:spacing w:before="103" w:line="195" w:lineRule="auto"/>
        <w:rPr>
          <w:rFonts w:ascii="Microsoft YaHei" w:hAnsi="Microsoft YaHei" w:eastAsia="Microsoft YaHei" w:cs="Microsoft YaHei"/>
          <w:sz w:val="24"/>
          <w:szCs w:val="24"/>
        </w:rPr>
      </w:pPr>
      <w:r>
        <w:rPr>
          <w:sz w:val="24"/>
          <w:szCs w:val="24"/>
          <w:color w:val="262626"/>
          <w:spacing w:val="-5"/>
        </w:rPr>
        <w:t>G1</w:t>
      </w:r>
      <w:r>
        <w:rPr>
          <w:sz w:val="24"/>
          <w:szCs w:val="24"/>
          <w:color w:val="262626"/>
          <w:spacing w:val="36"/>
        </w:rPr>
        <w:t xml:space="preserve"> </w:t>
      </w:r>
      <w:r>
        <w:rPr>
          <w:rFonts w:ascii="Microsoft YaHei" w:hAnsi="Microsoft YaHei" w:eastAsia="Microsoft YaHei" w:cs="Microsoft YaHei"/>
          <w:sz w:val="24"/>
          <w:szCs w:val="24"/>
          <w:color w:val="262626"/>
          <w:spacing w:val="-5"/>
        </w:rPr>
        <w:t>适用于拥有超大堆内存</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、高吞吐量</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、低延迟</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、可预测暂停时间目标的系统</w:t>
      </w:r>
    </w:p>
    <w:p>
      <w:pPr>
        <w:spacing w:line="195" w:lineRule="auto"/>
        <w:sectPr>
          <w:headerReference w:type="default" r:id="rId20"/>
          <w:footerReference w:type="default" r:id="rId313"/>
          <w:pgSz w:w="12240" w:h="15840"/>
          <w:pgMar w:top="400" w:right="960" w:bottom="440" w:left="967" w:header="0" w:footer="175" w:gutter="0"/>
        </w:sectPr>
        <w:rPr>
          <w:rFonts w:ascii="Microsoft YaHei" w:hAnsi="Microsoft YaHei" w:eastAsia="Microsoft YaHei" w:cs="Microsoft YaHei"/>
          <w:sz w:val="24"/>
          <w:szCs w:val="24"/>
        </w:rPr>
      </w:pPr>
    </w:p>
    <w:p>
      <w:pPr>
        <w:ind w:left="6"/>
        <w:spacing w:before="123" w:line="179" w:lineRule="auto"/>
        <w:rPr>
          <w:rFonts w:ascii="Microsoft YaHei" w:hAnsi="Microsoft YaHei" w:eastAsia="Microsoft YaHei" w:cs="Microsoft YaHei"/>
          <w:sz w:val="24"/>
          <w:szCs w:val="24"/>
        </w:rPr>
      </w:pPr>
      <w:bookmarkStart w:name="bookmark38" w:id="37"/>
      <w:bookmarkEnd w:id="37"/>
      <w:r>
        <w:rPr>
          <w:rFonts w:ascii="Microsoft YaHei" w:hAnsi="Microsoft YaHei" w:eastAsia="Microsoft YaHei" w:cs="Microsoft YaHei"/>
          <w:sz w:val="24"/>
          <w:szCs w:val="24"/>
          <w:color w:val="262626"/>
          <w:spacing w:val="-1"/>
        </w:rPr>
        <w:t>使用根可达性算法判断对象是否是垃圾</w:t>
      </w:r>
    </w:p>
    <w:p>
      <w:pPr>
        <w:pStyle w:val="BodyText"/>
        <w:spacing w:line="318" w:lineRule="auto"/>
        <w:rPr/>
      </w:pPr>
      <w:r/>
    </w:p>
    <w:p>
      <w:pPr>
        <w:pStyle w:val="BodyText"/>
        <w:spacing w:line="319" w:lineRule="auto"/>
        <w:rPr/>
      </w:pPr>
      <w:r/>
    </w:p>
    <w:p>
      <w:pPr>
        <w:ind w:left="11"/>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如何判断？</w:t>
      </w:r>
    </w:p>
    <w:p>
      <w:pPr>
        <w:pStyle w:val="BodyText"/>
        <w:ind w:left="14" w:right="74" w:hanging="1"/>
        <w:spacing w:before="180"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首先要找出一系列的</w:t>
      </w:r>
      <w:r>
        <w:rPr>
          <w:rFonts w:ascii="Microsoft YaHei" w:hAnsi="Microsoft YaHei" w:eastAsia="Microsoft YaHei" w:cs="Microsoft YaHei"/>
          <w:sz w:val="24"/>
          <w:szCs w:val="24"/>
          <w:color w:val="333333"/>
          <w:spacing w:val="18"/>
          <w:w w:val="101"/>
        </w:rPr>
        <w:t xml:space="preserve"> </w:t>
      </w:r>
      <w:r>
        <w:rPr>
          <w:sz w:val="24"/>
          <w:szCs w:val="24"/>
          <w:color w:val="333333"/>
          <w:spacing w:val="-2"/>
        </w:rPr>
        <w:t>GC</w:t>
      </w:r>
      <w:r>
        <w:rPr>
          <w:sz w:val="24"/>
          <w:szCs w:val="24"/>
          <w:color w:val="333333"/>
          <w:spacing w:val="30"/>
        </w:rPr>
        <w:t xml:space="preserve"> </w:t>
      </w:r>
      <w:r>
        <w:rPr>
          <w:sz w:val="24"/>
          <w:szCs w:val="24"/>
          <w:color w:val="333333"/>
          <w:spacing w:val="-2"/>
        </w:rPr>
        <w:t>Root</w:t>
      </w:r>
      <w:r>
        <w:rPr>
          <w:sz w:val="24"/>
          <w:szCs w:val="24"/>
          <w:color w:val="333333"/>
          <w:spacing w:val="22"/>
        </w:rPr>
        <w:t xml:space="preserve"> </w:t>
      </w:r>
      <w:r>
        <w:rPr>
          <w:rFonts w:ascii="Microsoft YaHei" w:hAnsi="Microsoft YaHei" w:eastAsia="Microsoft YaHei" w:cs="Microsoft YaHei"/>
          <w:sz w:val="24"/>
          <w:szCs w:val="24"/>
          <w:color w:val="333333"/>
          <w:spacing w:val="-2"/>
        </w:rPr>
        <w:t>根对象，</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2"/>
        </w:rPr>
        <w:t>以</w:t>
      </w:r>
      <w:r>
        <w:rPr>
          <w:sz w:val="24"/>
          <w:szCs w:val="24"/>
          <w:color w:val="333333"/>
          <w:spacing w:val="-2"/>
        </w:rPr>
        <w:t>GC</w:t>
      </w:r>
      <w:r>
        <w:rPr>
          <w:sz w:val="24"/>
          <w:szCs w:val="24"/>
          <w:color w:val="333333"/>
          <w:spacing w:val="30"/>
        </w:rPr>
        <w:t xml:space="preserve"> </w:t>
      </w:r>
      <w:r>
        <w:rPr>
          <w:sz w:val="24"/>
          <w:szCs w:val="24"/>
          <w:color w:val="333333"/>
          <w:spacing w:val="-2"/>
        </w:rPr>
        <w:t>Root</w:t>
      </w:r>
      <w:r>
        <w:rPr>
          <w:rFonts w:ascii="Microsoft YaHei" w:hAnsi="Microsoft YaHei" w:eastAsia="Microsoft YaHei" w:cs="Microsoft YaHei"/>
          <w:sz w:val="24"/>
          <w:szCs w:val="24"/>
          <w:color w:val="333333"/>
          <w:spacing w:val="-2"/>
        </w:rPr>
        <w:t>为起</w:t>
      </w:r>
      <w:r>
        <w:rPr>
          <w:rFonts w:ascii="Microsoft YaHei" w:hAnsi="Microsoft YaHei" w:eastAsia="Microsoft YaHei" w:cs="Microsoft YaHei"/>
          <w:sz w:val="24"/>
          <w:szCs w:val="24"/>
          <w:color w:val="333333"/>
          <w:spacing w:val="-3"/>
        </w:rPr>
        <w:t>点，</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3"/>
        </w:rPr>
        <w:t>沿着引用链进行查找，</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能找到的对象</w:t>
      </w:r>
      <w:r>
        <w:rPr>
          <w:rFonts w:ascii="Microsoft YaHei" w:hAnsi="Microsoft YaHei" w:eastAsia="Microsoft YaHei" w:cs="Microsoft YaHei"/>
          <w:sz w:val="24"/>
          <w:szCs w:val="24"/>
          <w:color w:val="333333"/>
          <w:spacing w:val="-1"/>
        </w:rPr>
        <w:t>即不可回收，不在</w:t>
      </w:r>
      <w:r>
        <w:rPr>
          <w:sz w:val="24"/>
          <w:szCs w:val="24"/>
          <w:color w:val="333333"/>
          <w:spacing w:val="-1"/>
        </w:rPr>
        <w:t>GC</w:t>
      </w:r>
      <w:r>
        <w:rPr>
          <w:sz w:val="24"/>
          <w:szCs w:val="24"/>
          <w:color w:val="333333"/>
          <w:spacing w:val="30"/>
        </w:rPr>
        <w:t xml:space="preserve"> </w:t>
      </w:r>
      <w:r>
        <w:rPr>
          <w:sz w:val="24"/>
          <w:szCs w:val="24"/>
          <w:color w:val="333333"/>
          <w:spacing w:val="-1"/>
        </w:rPr>
        <w:t>Root</w:t>
      </w:r>
      <w:r>
        <w:rPr>
          <w:sz w:val="24"/>
          <w:szCs w:val="24"/>
          <w:color w:val="333333"/>
          <w:spacing w:val="31"/>
        </w:rPr>
        <w:t xml:space="preserve"> </w:t>
      </w:r>
      <w:r>
        <w:rPr>
          <w:rFonts w:ascii="Microsoft YaHei" w:hAnsi="Microsoft YaHei" w:eastAsia="Microsoft YaHei" w:cs="Microsoft YaHei"/>
          <w:sz w:val="24"/>
          <w:szCs w:val="24"/>
          <w:color w:val="333333"/>
          <w:spacing w:val="-1"/>
        </w:rPr>
        <w:t>引用链上的对象</w:t>
      </w:r>
      <w:r>
        <w:rPr>
          <w:rFonts w:ascii="Microsoft YaHei" w:hAnsi="Microsoft YaHei" w:eastAsia="Microsoft YaHei" w:cs="Microsoft YaHei"/>
          <w:sz w:val="24"/>
          <w:szCs w:val="24"/>
          <w:color w:val="333333"/>
          <w:spacing w:val="-2"/>
        </w:rPr>
        <w:t>即可视为垃圾。</w:t>
      </w:r>
    </w:p>
    <w:p>
      <w:pPr>
        <w:pStyle w:val="BodyText"/>
        <w:spacing w:line="252" w:lineRule="auto"/>
        <w:rPr/>
      </w:pPr>
      <w:r/>
    </w:p>
    <w:p>
      <w:pPr>
        <w:pStyle w:val="BodyText"/>
        <w:spacing w:line="253" w:lineRule="auto"/>
        <w:rPr/>
      </w:pPr>
      <w:r/>
    </w:p>
    <w:p>
      <w:pPr>
        <w:pStyle w:val="BodyText"/>
        <w:ind w:left="15"/>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哪些对象可以作为</w:t>
      </w:r>
      <w:r>
        <w:rPr>
          <w:sz w:val="24"/>
          <w:szCs w:val="24"/>
          <w:color w:val="333333"/>
          <w:spacing w:val="-2"/>
        </w:rPr>
        <w:t>GC</w:t>
      </w:r>
      <w:r>
        <w:rPr>
          <w:sz w:val="24"/>
          <w:szCs w:val="24"/>
          <w:color w:val="333333"/>
          <w:spacing w:val="48"/>
        </w:rPr>
        <w:t xml:space="preserve"> </w:t>
      </w:r>
      <w:r>
        <w:rPr>
          <w:sz w:val="24"/>
          <w:szCs w:val="24"/>
          <w:color w:val="333333"/>
          <w:spacing w:val="-2"/>
        </w:rPr>
        <w:t>Root</w:t>
      </w:r>
      <w:r>
        <w:rPr>
          <w:rFonts w:ascii="Microsoft YaHei" w:hAnsi="Microsoft YaHei" w:eastAsia="Microsoft YaHei" w:cs="Microsoft YaHei"/>
          <w:sz w:val="24"/>
          <w:szCs w:val="24"/>
          <w:color w:val="333333"/>
          <w:spacing w:val="-2"/>
        </w:rPr>
        <w:t>？四类如下：</w:t>
      </w:r>
    </w:p>
    <w:p>
      <w:pPr>
        <w:pStyle w:val="BodyText"/>
        <w:ind w:left="180"/>
        <w:spacing w:before="197" w:line="177" w:lineRule="auto"/>
        <w:rPr>
          <w:rFonts w:ascii="Microsoft YaHei" w:hAnsi="Microsoft YaHei" w:eastAsia="Microsoft YaHei" w:cs="Microsoft YaHei"/>
          <w:sz w:val="24"/>
          <w:szCs w:val="24"/>
        </w:rPr>
      </w:pPr>
      <w:r>
        <w:rPr>
          <w:sz w:val="24"/>
          <w:szCs w:val="24"/>
          <w:color w:val="333333"/>
          <w:spacing w:val="-4"/>
        </w:rPr>
        <w:t>1.</w:t>
      </w:r>
      <w:r>
        <w:rPr>
          <w:sz w:val="24"/>
          <w:szCs w:val="24"/>
          <w:color w:val="333333"/>
          <w:spacing w:val="41"/>
          <w:w w:val="101"/>
        </w:rPr>
        <w:t xml:space="preserve"> </w:t>
      </w:r>
      <w:r>
        <w:rPr>
          <w:rFonts w:ascii="Microsoft YaHei" w:hAnsi="Microsoft YaHei" w:eastAsia="Microsoft YaHei" w:cs="Microsoft YaHei"/>
          <w:sz w:val="24"/>
          <w:szCs w:val="24"/>
          <w:color w:val="333333"/>
          <w:spacing w:val="-4"/>
        </w:rPr>
        <w:t>系统类的实例对象</w:t>
      </w:r>
    </w:p>
    <w:p>
      <w:pPr>
        <w:pStyle w:val="BodyText"/>
        <w:ind w:left="165"/>
        <w:spacing w:before="161" w:line="177" w:lineRule="auto"/>
        <w:rPr>
          <w:rFonts w:ascii="Microsoft YaHei" w:hAnsi="Microsoft YaHei" w:eastAsia="Microsoft YaHei" w:cs="Microsoft YaHei"/>
          <w:sz w:val="24"/>
          <w:szCs w:val="24"/>
        </w:rPr>
      </w:pPr>
      <w:r>
        <w:rPr>
          <w:sz w:val="24"/>
          <w:szCs w:val="24"/>
          <w:color w:val="333333"/>
          <w:spacing w:val="-1"/>
        </w:rPr>
        <w:t>2.</w:t>
      </w:r>
      <w:r>
        <w:rPr>
          <w:sz w:val="24"/>
          <w:szCs w:val="24"/>
          <w:color w:val="333333"/>
          <w:spacing w:val="32"/>
        </w:rPr>
        <w:t xml:space="preserve"> </w:t>
      </w:r>
      <w:r>
        <w:rPr>
          <w:rFonts w:ascii="Microsoft YaHei" w:hAnsi="Microsoft YaHei" w:eastAsia="Microsoft YaHei" w:cs="Microsoft YaHei"/>
          <w:sz w:val="24"/>
          <w:szCs w:val="24"/>
          <w:color w:val="333333"/>
          <w:spacing w:val="-1"/>
        </w:rPr>
        <w:t>本地方法调用相关的实例对象</w:t>
      </w:r>
    </w:p>
    <w:p>
      <w:pPr>
        <w:pStyle w:val="BodyText"/>
        <w:ind w:left="166"/>
        <w:spacing w:before="161" w:line="177" w:lineRule="auto"/>
        <w:rPr>
          <w:rFonts w:ascii="Microsoft YaHei" w:hAnsi="Microsoft YaHei" w:eastAsia="Microsoft YaHei" w:cs="Microsoft YaHei"/>
          <w:sz w:val="24"/>
          <w:szCs w:val="24"/>
        </w:rPr>
      </w:pPr>
      <w:r>
        <w:rPr>
          <w:sz w:val="24"/>
          <w:szCs w:val="24"/>
          <w:color w:val="333333"/>
          <w:spacing w:val="-3"/>
        </w:rPr>
        <w:t>3.</w:t>
      </w:r>
      <w:r>
        <w:rPr>
          <w:sz w:val="24"/>
          <w:szCs w:val="24"/>
          <w:color w:val="333333"/>
          <w:spacing w:val="60"/>
        </w:rPr>
        <w:t xml:space="preserve"> </w:t>
      </w:r>
      <w:r>
        <w:rPr>
          <w:rFonts w:ascii="Microsoft YaHei" w:hAnsi="Microsoft YaHei" w:eastAsia="Microsoft YaHei" w:cs="Microsoft YaHei"/>
          <w:sz w:val="24"/>
          <w:szCs w:val="24"/>
          <w:color w:val="333333"/>
          <w:spacing w:val="-3"/>
        </w:rPr>
        <w:t>当前活动线程相关的实例对象</w:t>
      </w:r>
    </w:p>
    <w:p>
      <w:pPr>
        <w:pStyle w:val="BodyText"/>
        <w:ind w:left="166"/>
        <w:spacing w:before="162" w:line="176" w:lineRule="auto"/>
        <w:rPr>
          <w:rFonts w:ascii="Microsoft YaHei" w:hAnsi="Microsoft YaHei" w:eastAsia="Microsoft YaHei" w:cs="Microsoft YaHei"/>
          <w:sz w:val="24"/>
          <w:szCs w:val="24"/>
        </w:rPr>
      </w:pPr>
      <w:r>
        <w:rPr>
          <w:sz w:val="24"/>
          <w:szCs w:val="24"/>
          <w:color w:val="333333"/>
          <w:spacing w:val="-2"/>
        </w:rPr>
        <w:t>4.</w:t>
      </w:r>
      <w:r>
        <w:rPr>
          <w:sz w:val="24"/>
          <w:szCs w:val="24"/>
          <w:color w:val="333333"/>
          <w:spacing w:val="35"/>
          <w:w w:val="101"/>
        </w:rPr>
        <w:t xml:space="preserve"> </w:t>
      </w:r>
      <w:r>
        <w:rPr>
          <w:rFonts w:ascii="Microsoft YaHei" w:hAnsi="Microsoft YaHei" w:eastAsia="Microsoft YaHei" w:cs="Microsoft YaHei"/>
          <w:sz w:val="24"/>
          <w:szCs w:val="24"/>
          <w:color w:val="333333"/>
          <w:spacing w:val="-2"/>
        </w:rPr>
        <w:t>被加锁的实例对象</w:t>
      </w:r>
    </w:p>
    <w:p>
      <w:pPr>
        <w:spacing w:line="176" w:lineRule="auto"/>
        <w:sectPr>
          <w:headerReference w:type="default" r:id="rId314"/>
          <w:footerReference w:type="default" r:id="rId315"/>
          <w:pgSz w:w="12240" w:h="15840"/>
          <w:pgMar w:top="2165" w:right="960" w:bottom="440" w:left="960" w:header="1243" w:footer="175" w:gutter="0"/>
        </w:sectPr>
        <w:rPr>
          <w:rFonts w:ascii="Microsoft YaHei" w:hAnsi="Microsoft YaHei" w:eastAsia="Microsoft YaHei" w:cs="Microsoft YaHei"/>
          <w:sz w:val="24"/>
          <w:szCs w:val="24"/>
        </w:rPr>
      </w:pPr>
    </w:p>
    <w:p>
      <w:pPr>
        <w:ind w:left="20"/>
        <w:spacing w:before="141" w:line="188" w:lineRule="auto"/>
        <w:outlineLvl w:val="1"/>
        <w:rPr>
          <w:rFonts w:ascii="Microsoft YaHei" w:hAnsi="Microsoft YaHei" w:eastAsia="Microsoft YaHei" w:cs="Microsoft YaHei"/>
          <w:sz w:val="42"/>
          <w:szCs w:val="42"/>
        </w:rPr>
      </w:pPr>
      <w:bookmarkStart w:name="bookmark39" w:id="38"/>
      <w:bookmarkEnd w:id="38"/>
      <w:r>
        <w:rPr>
          <w:rFonts w:ascii="Microsoft YaHei" w:hAnsi="Microsoft YaHei" w:eastAsia="Microsoft YaHei" w:cs="Microsoft YaHei"/>
          <w:sz w:val="42"/>
          <w:szCs w:val="42"/>
          <w:color w:val="262626"/>
          <w:spacing w:val="-5"/>
        </w:rPr>
        <w:t>背景与定义</w:t>
      </w:r>
    </w:p>
    <w:p>
      <w:pPr>
        <w:ind w:left="35"/>
        <w:spacing w:before="290"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8"/>
        </w:rPr>
        <w:t>背景</w:t>
      </w:r>
    </w:p>
    <w:p>
      <w:pPr>
        <w:pStyle w:val="BodyText"/>
        <w:ind w:left="11" w:right="3822" w:hanging="3"/>
        <w:spacing w:before="215" w:line="3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根可达性算法是理论基础，</w:t>
      </w:r>
      <w:r>
        <w:rPr>
          <w:rFonts w:ascii="Microsoft YaHei" w:hAnsi="Microsoft YaHei" w:eastAsia="Microsoft YaHei" w:cs="Microsoft YaHei"/>
          <w:sz w:val="24"/>
          <w:szCs w:val="24"/>
          <w:color w:val="404040"/>
          <w:spacing w:val="1"/>
        </w:rPr>
        <w:t>定义了</w:t>
      </w:r>
      <w:r>
        <w:rPr>
          <w:rFonts w:ascii="Microsoft YaHei" w:hAnsi="Microsoft YaHei" w:eastAsia="Microsoft YaHei" w:cs="Microsoft YaHei"/>
          <w:sz w:val="24"/>
          <w:szCs w:val="24"/>
          <w:color w:val="404040"/>
          <w:spacing w:val="-30"/>
        </w:rPr>
        <w:t xml:space="preserve"> </w:t>
      </w:r>
      <w:r>
        <w:rPr>
          <w:sz w:val="24"/>
          <w:szCs w:val="24"/>
          <w:color w:val="404040"/>
          <w:spacing w:val="1"/>
        </w:rPr>
        <w:t>“</w:t>
      </w:r>
      <w:r>
        <w:rPr>
          <w:rFonts w:ascii="Microsoft YaHei" w:hAnsi="Microsoft YaHei" w:eastAsia="Microsoft YaHei" w:cs="Microsoft YaHei"/>
          <w:sz w:val="24"/>
          <w:szCs w:val="24"/>
          <w:color w:val="404040"/>
          <w:spacing w:val="1"/>
        </w:rPr>
        <w:t>如何判断对象存活</w:t>
      </w:r>
      <w:r>
        <w:rPr>
          <w:sz w:val="24"/>
          <w:szCs w:val="24"/>
          <w:color w:val="404040"/>
          <w:spacing w:val="1"/>
        </w:rPr>
        <w:t>”</w:t>
      </w:r>
      <w:r>
        <w:rPr>
          <w:sz w:val="24"/>
          <w:szCs w:val="24"/>
          <w:color w:val="404040"/>
          <w:spacing w:val="-48"/>
        </w:rPr>
        <w:t xml:space="preserve"> </w:t>
      </w:r>
      <w:r>
        <w:rPr>
          <w:rFonts w:ascii="Microsoft YaHei" w:hAnsi="Microsoft YaHei" w:eastAsia="Microsoft YaHei" w:cs="Microsoft YaHei"/>
          <w:sz w:val="24"/>
          <w:szCs w:val="24"/>
          <w:color w:val="404040"/>
          <w:spacing w:val="1"/>
        </w:rPr>
        <w:t>的规则</w:t>
      </w:r>
      <w:r>
        <w:rPr>
          <w:rFonts w:ascii="Microsoft YaHei" w:hAnsi="Microsoft YaHei" w:eastAsia="Microsoft YaHei" w:cs="Microsoft YaHei"/>
          <w:sz w:val="24"/>
          <w:szCs w:val="24"/>
          <w:color w:val="262626"/>
          <w:spacing w:val="-2"/>
        </w:rPr>
        <w:t>三色标记法是实现手段，</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是</w:t>
      </w:r>
      <w:r>
        <w:rPr>
          <w:rFonts w:ascii="Microsoft YaHei" w:hAnsi="Microsoft YaHei" w:eastAsia="Microsoft YaHei" w:cs="Microsoft YaHei"/>
          <w:sz w:val="24"/>
          <w:szCs w:val="24"/>
          <w:color w:val="404040"/>
          <w:spacing w:val="-2"/>
        </w:rPr>
        <w:t>实现上述规则的高效遍历算法</w:t>
      </w:r>
    </w:p>
    <w:p>
      <w:pPr>
        <w:pStyle w:val="BodyText"/>
        <w:spacing w:line="368" w:lineRule="auto"/>
        <w:rPr/>
      </w:pPr>
      <w:r/>
    </w:p>
    <w:p>
      <w:pPr>
        <w:ind w:left="31"/>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404040"/>
          <w:spacing w:val="-6"/>
        </w:rPr>
        <w:t>定义</w:t>
      </w:r>
    </w:p>
    <w:p>
      <w:pPr>
        <w:ind w:left="11"/>
        <w:spacing w:before="21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rPr>
        <w:t>三色标记法是一种对象遍历和标记算法，用于在垃圾回收过</w:t>
      </w:r>
      <w:r>
        <w:rPr>
          <w:rFonts w:ascii="Microsoft YaHei" w:hAnsi="Microsoft YaHei" w:eastAsia="Microsoft YaHei" w:cs="Microsoft YaHei"/>
          <w:sz w:val="24"/>
          <w:szCs w:val="24"/>
          <w:color w:val="404040"/>
          <w:spacing w:val="-1"/>
        </w:rPr>
        <w:t>程中区分存活对象和垃圾对象</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3"/>
        <w:spacing w:before="181" w:line="18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原因与好处</w:t>
      </w:r>
    </w:p>
    <w:p>
      <w:pPr>
        <w:ind w:left="31"/>
        <w:spacing w:before="29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6"/>
        </w:rPr>
        <w:t>原因</w:t>
      </w:r>
    </w:p>
    <w:p>
      <w:pPr>
        <w:pStyle w:val="BodyText"/>
        <w:ind w:left="7" w:right="1396" w:firstLine="5"/>
        <w:spacing w:before="217"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正常的标记过程，应该是需要</w:t>
      </w:r>
      <w:r>
        <w:rPr>
          <w:sz w:val="24"/>
          <w:szCs w:val="24"/>
          <w:color w:val="262626"/>
          <w:spacing w:val="-1"/>
        </w:rPr>
        <w:t>STW</w:t>
      </w:r>
      <w:r>
        <w:rPr>
          <w:rFonts w:ascii="Microsoft YaHei" w:hAnsi="Microsoft YaHei" w:eastAsia="Microsoft YaHei" w:cs="Microsoft YaHei"/>
          <w:sz w:val="24"/>
          <w:szCs w:val="24"/>
          <w:color w:val="262626"/>
          <w:spacing w:val="-1"/>
        </w:rPr>
        <w:t>的，对象的引用关系是不会变化的，才能标记正确</w:t>
      </w:r>
      <w:r>
        <w:rPr>
          <w:rFonts w:ascii="Microsoft YaHei" w:hAnsi="Microsoft YaHei" w:eastAsia="Microsoft YaHei" w:cs="Microsoft YaHei"/>
          <w:sz w:val="24"/>
          <w:szCs w:val="24"/>
          <w:color w:val="262626"/>
          <w:spacing w:val="-1"/>
        </w:rPr>
        <w:t>但是这个标记过程需要消耗时间，</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可能导致</w:t>
      </w:r>
      <w:r>
        <w:rPr>
          <w:sz w:val="24"/>
          <w:szCs w:val="24"/>
          <w:color w:val="262626"/>
          <w:spacing w:val="-1"/>
        </w:rPr>
        <w:t>STW</w:t>
      </w:r>
      <w:r>
        <w:rPr>
          <w:rFonts w:ascii="Microsoft YaHei" w:hAnsi="Microsoft YaHei" w:eastAsia="Microsoft YaHei" w:cs="Microsoft YaHei"/>
          <w:sz w:val="24"/>
          <w:szCs w:val="24"/>
          <w:color w:val="262626"/>
          <w:spacing w:val="-1"/>
        </w:rPr>
        <w:t>的时间很长。</w:t>
      </w:r>
    </w:p>
    <w:p>
      <w:pPr>
        <w:pStyle w:val="BodyText"/>
        <w:ind w:left="22"/>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因此为了减少</w:t>
      </w:r>
      <w:r>
        <w:rPr>
          <w:sz w:val="24"/>
          <w:szCs w:val="24"/>
          <w:color w:val="262626"/>
          <w:spacing w:val="-2"/>
        </w:rPr>
        <w:t>STW</w:t>
      </w:r>
      <w:r>
        <w:rPr>
          <w:rFonts w:ascii="Microsoft YaHei" w:hAnsi="Microsoft YaHei" w:eastAsia="Microsoft YaHei" w:cs="Microsoft YaHei"/>
          <w:sz w:val="24"/>
          <w:szCs w:val="24"/>
          <w:color w:val="262626"/>
          <w:spacing w:val="-2"/>
        </w:rPr>
        <w:t>的时间，才出现了三色标记法，</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它允许并发标记，</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允许用户</w:t>
      </w:r>
      <w:r>
        <w:rPr>
          <w:rFonts w:ascii="Microsoft YaHei" w:hAnsi="Microsoft YaHei" w:eastAsia="Microsoft YaHei" w:cs="Microsoft YaHei"/>
          <w:sz w:val="24"/>
          <w:szCs w:val="24"/>
          <w:color w:val="262626"/>
          <w:spacing w:val="-3"/>
        </w:rPr>
        <w:t>线程工作</w:t>
      </w:r>
    </w:p>
    <w:p>
      <w:pPr>
        <w:pStyle w:val="BodyText"/>
        <w:spacing w:line="313" w:lineRule="auto"/>
        <w:rPr/>
      </w:pPr>
      <w:r/>
    </w:p>
    <w:p>
      <w:pPr>
        <w:pStyle w:val="BodyText"/>
        <w:spacing w:line="314" w:lineRule="auto"/>
        <w:rPr/>
      </w:pPr>
      <w:r/>
    </w:p>
    <w:p>
      <w:pPr>
        <w:ind w:left="37"/>
        <w:spacing w:before="10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404040"/>
          <w:spacing w:val="-5"/>
          <w:w w:val="99"/>
        </w:rPr>
        <w:t>好处</w:t>
      </w:r>
    </w:p>
    <w:p>
      <w:pPr>
        <w:pStyle w:val="BodyText"/>
        <w:ind w:left="47" w:right="960" w:hanging="39"/>
        <w:spacing w:before="222"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核心价值在于高效遍历对象图，</w:t>
      </w:r>
      <w:r>
        <w:rPr>
          <w:rFonts w:ascii="Microsoft YaHei" w:hAnsi="Microsoft YaHei" w:eastAsia="Microsoft YaHei" w:cs="Microsoft YaHei"/>
          <w:sz w:val="24"/>
          <w:szCs w:val="24"/>
          <w:color w:val="404040"/>
          <w:spacing w:val="-38"/>
        </w:rPr>
        <w:t xml:space="preserve"> </w:t>
      </w:r>
      <w:r>
        <w:rPr>
          <w:rFonts w:ascii="Microsoft YaHei" w:hAnsi="Microsoft YaHei" w:eastAsia="Microsoft YaHei" w:cs="Microsoft YaHei"/>
          <w:sz w:val="24"/>
          <w:szCs w:val="24"/>
          <w:color w:val="404040"/>
          <w:spacing w:val="-2"/>
        </w:rPr>
        <w:t>同时支持与用户线程并发执行</w:t>
      </w:r>
      <w:r>
        <w:rPr>
          <w:rFonts w:ascii="Microsoft YaHei" w:hAnsi="Microsoft YaHei" w:eastAsia="Microsoft YaHei" w:cs="Microsoft YaHei"/>
          <w:sz w:val="24"/>
          <w:szCs w:val="24"/>
          <w:color w:val="404040"/>
          <w:spacing w:val="-32"/>
        </w:rPr>
        <w:t xml:space="preserve"> </w:t>
      </w:r>
      <w:r>
        <w:rPr>
          <w:rFonts w:ascii="Microsoft YaHei" w:hAnsi="Microsoft YaHei" w:eastAsia="Microsoft YaHei" w:cs="Microsoft YaHei"/>
          <w:sz w:val="24"/>
          <w:szCs w:val="24"/>
          <w:color w:val="404040"/>
          <w:spacing w:val="-2"/>
        </w:rPr>
        <w:t>，减少垃圾回收的</w:t>
      </w:r>
      <w:r>
        <w:rPr>
          <w:rFonts w:ascii="Microsoft YaHei" w:hAnsi="Microsoft YaHei" w:eastAsia="Microsoft YaHei" w:cs="Microsoft YaHei"/>
          <w:sz w:val="24"/>
          <w:szCs w:val="24"/>
          <w:color w:val="404040"/>
          <w:spacing w:val="-3"/>
        </w:rPr>
        <w:t>停顿时间</w:t>
      </w:r>
      <w:r>
        <w:rPr>
          <w:rFonts w:ascii="Microsoft YaHei" w:hAnsi="Microsoft YaHei" w:eastAsia="Microsoft YaHei" w:cs="Microsoft YaHei"/>
          <w:sz w:val="24"/>
          <w:szCs w:val="24"/>
          <w:color w:val="404040"/>
          <w:spacing w:val="-12"/>
        </w:rPr>
        <w:t>（</w:t>
      </w:r>
      <w:r>
        <w:rPr>
          <w:sz w:val="24"/>
          <w:szCs w:val="24"/>
          <w:color w:val="404040"/>
          <w:spacing w:val="-12"/>
        </w:rPr>
        <w:t>STW</w:t>
      </w:r>
      <w:r>
        <w:rPr>
          <w:rFonts w:ascii="Microsoft YaHei" w:hAnsi="Microsoft YaHei" w:eastAsia="Microsoft YaHei" w:cs="Microsoft YaHei"/>
          <w:sz w:val="24"/>
          <w:szCs w:val="24"/>
          <w:color w:val="404040"/>
          <w:spacing w:val="-12"/>
        </w:rPr>
        <w:t>）</w:t>
      </w:r>
    </w:p>
    <w:p>
      <w:pPr>
        <w:pStyle w:val="BodyText"/>
        <w:spacing w:line="295" w:lineRule="auto"/>
        <w:rPr/>
      </w:pPr>
      <w:r/>
    </w:p>
    <w:p>
      <w:pPr>
        <w:pStyle w:val="BodyText"/>
        <w:spacing w:line="295" w:lineRule="auto"/>
        <w:rPr/>
      </w:pPr>
      <w:r/>
    </w:p>
    <w:p>
      <w:pPr>
        <w:pStyle w:val="BodyText"/>
        <w:spacing w:line="296" w:lineRule="auto"/>
        <w:rPr/>
      </w:pPr>
      <w:r/>
    </w:p>
    <w:p>
      <w:pPr>
        <w:ind w:left="21"/>
        <w:spacing w:before="181" w:line="18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4"/>
        </w:rPr>
        <w:t>具体内容与应用</w:t>
      </w:r>
    </w:p>
    <w:p>
      <w:pPr>
        <w:ind w:left="18"/>
        <w:spacing w:before="2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它将内存中的对象标记为三种颜色：</w:t>
      </w:r>
    </w:p>
    <w:p>
      <w:pPr>
        <w:ind w:left="194"/>
        <w:spacing w:before="209"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白色：</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spacing w:val="-2"/>
        </w:rPr>
        <w:t>该对象没有被标记过</w:t>
      </w:r>
    </w:p>
    <w:p>
      <w:pPr>
        <w:spacing w:line="185" w:lineRule="auto"/>
        <w:sectPr>
          <w:headerReference w:type="default" r:id="rId316"/>
          <w:footerReference w:type="default" r:id="rId317"/>
          <w:pgSz w:w="12240" w:h="15840"/>
          <w:pgMar w:top="2149" w:right="960" w:bottom="440" w:left="960" w:header="1259" w:footer="175" w:gutter="0"/>
        </w:sectPr>
        <w:rPr>
          <w:rFonts w:ascii="Microsoft YaHei" w:hAnsi="Microsoft YaHei" w:eastAsia="Microsoft YaHei" w:cs="Microsoft YaHei"/>
          <w:sz w:val="24"/>
          <w:szCs w:val="24"/>
        </w:rPr>
      </w:pPr>
    </w:p>
    <w:p>
      <w:pPr>
        <w:pStyle w:val="BodyText"/>
        <w:spacing w:line="300" w:lineRule="auto"/>
        <w:rPr/>
      </w:pPr>
      <w:r/>
    </w:p>
    <w:p>
      <w:pPr>
        <w:ind w:left="186"/>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灰色：</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该对象已经被标记过了，但该对象的引用对象还没标记完</w:t>
      </w:r>
    </w:p>
    <w:p>
      <w:pPr>
        <w:ind w:left="186"/>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黑色：</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该对象已经被标记过了，</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并且他的全部引</w:t>
      </w:r>
      <w:r>
        <w:rPr>
          <w:rFonts w:ascii="Microsoft YaHei" w:hAnsi="Microsoft YaHei" w:eastAsia="Microsoft YaHei" w:cs="Microsoft YaHei"/>
          <w:sz w:val="24"/>
          <w:szCs w:val="24"/>
          <w:color w:val="404040"/>
          <w:spacing w:val="-1"/>
        </w:rPr>
        <w:t>用对象也都标记完了</w:t>
      </w:r>
    </w:p>
    <w:p>
      <w:pPr>
        <w:pStyle w:val="BodyText"/>
        <w:ind w:right="184"/>
        <w:spacing w:before="201"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初始标记</w:t>
      </w:r>
      <w:r>
        <w:rPr>
          <w:sz w:val="24"/>
          <w:szCs w:val="24"/>
          <w:color w:val="262626"/>
        </w:rPr>
        <w:t>(STW)</w:t>
      </w:r>
      <w:r>
        <w:rPr>
          <w:rFonts w:ascii="Microsoft YaHei" w:hAnsi="Microsoft YaHei" w:eastAsia="Microsoft YaHei" w:cs="Microsoft YaHei"/>
          <w:sz w:val="24"/>
          <w:szCs w:val="24"/>
          <w:color w:val="262626"/>
        </w:rPr>
        <w:t>：遍历所有的</w:t>
      </w:r>
      <w:r>
        <w:rPr>
          <w:rFonts w:ascii="Microsoft YaHei" w:hAnsi="Microsoft YaHei" w:eastAsia="Microsoft YaHei" w:cs="Microsoft YaHei"/>
          <w:sz w:val="24"/>
          <w:szCs w:val="24"/>
          <w:color w:val="262626"/>
          <w:spacing w:val="19"/>
        </w:rPr>
        <w:t xml:space="preserve"> </w:t>
      </w:r>
      <w:r>
        <w:rPr>
          <w:sz w:val="24"/>
          <w:szCs w:val="24"/>
          <w:color w:val="262626"/>
        </w:rPr>
        <w:t>GCRoot</w:t>
      </w:r>
      <w:r>
        <w:rPr>
          <w:sz w:val="24"/>
          <w:szCs w:val="24"/>
          <w:color w:val="262626"/>
          <w:spacing w:val="21"/>
          <w:w w:val="101"/>
        </w:rPr>
        <w:t xml:space="preserve"> </w:t>
      </w:r>
      <w:r>
        <w:rPr>
          <w:rFonts w:ascii="Microsoft YaHei" w:hAnsi="Microsoft YaHei" w:eastAsia="Microsoft YaHei" w:cs="Microsoft YaHei"/>
          <w:sz w:val="24"/>
          <w:szCs w:val="24"/>
          <w:color w:val="262626"/>
        </w:rPr>
        <w:t>根对象，将根对象和直接引用</w:t>
      </w:r>
      <w:r>
        <w:rPr>
          <w:rFonts w:ascii="Microsoft YaHei" w:hAnsi="Microsoft YaHei" w:eastAsia="Microsoft YaHei" w:cs="Microsoft YaHei"/>
          <w:sz w:val="24"/>
          <w:szCs w:val="24"/>
          <w:color w:val="262626"/>
          <w:spacing w:val="-1"/>
        </w:rPr>
        <w:t>的对象标记为灰色，不会扫</w:t>
      </w:r>
      <w:r>
        <w:rPr>
          <w:rFonts w:ascii="Microsoft YaHei" w:hAnsi="Microsoft YaHei" w:eastAsia="Microsoft YaHei" w:cs="Microsoft YaHei"/>
          <w:sz w:val="24"/>
          <w:szCs w:val="24"/>
          <w:color w:val="262626"/>
          <w:spacing w:val="-2"/>
        </w:rPr>
        <w:t>描整个堆</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。因此，初始标记阶段的时间比较短。</w:t>
      </w:r>
    </w:p>
    <w:p>
      <w:pPr>
        <w:pStyle w:val="BodyText"/>
        <w:ind w:left="1" w:firstLine="2"/>
        <w:spacing w:before="92"/>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并发标记</w:t>
      </w:r>
      <w:r>
        <w:rPr>
          <w:sz w:val="24"/>
          <w:szCs w:val="24"/>
          <w:color w:val="262626"/>
        </w:rPr>
        <w:t>(</w:t>
      </w:r>
      <w:r>
        <w:rPr>
          <w:rFonts w:ascii="Microsoft YaHei" w:hAnsi="Microsoft YaHei" w:eastAsia="Microsoft YaHei" w:cs="Microsoft YaHei"/>
          <w:sz w:val="24"/>
          <w:szCs w:val="24"/>
          <w:color w:val="262626"/>
        </w:rPr>
        <w:t>不需要</w:t>
      </w:r>
      <w:r>
        <w:rPr>
          <w:sz w:val="24"/>
          <w:szCs w:val="24"/>
          <w:color w:val="262626"/>
        </w:rPr>
        <w:t>STW)</w:t>
      </w:r>
      <w:r>
        <w:rPr>
          <w:rFonts w:ascii="Microsoft YaHei" w:hAnsi="Microsoft YaHei" w:eastAsia="Microsoft YaHei" w:cs="Microsoft YaHei"/>
          <w:sz w:val="24"/>
          <w:szCs w:val="24"/>
          <w:color w:val="262626"/>
        </w:rPr>
        <w:t>：在这个过程中，垃圾回收器会从灰色对象</w:t>
      </w:r>
      <w:r>
        <w:rPr>
          <w:rFonts w:ascii="Microsoft YaHei" w:hAnsi="Microsoft YaHei" w:eastAsia="Microsoft YaHei" w:cs="Microsoft YaHei"/>
          <w:sz w:val="24"/>
          <w:szCs w:val="24"/>
          <w:color w:val="262626"/>
          <w:spacing w:val="-1"/>
        </w:rPr>
        <w:t>开始遍历，将灰色对象引用的所</w:t>
      </w:r>
      <w:r>
        <w:rPr>
          <w:rFonts w:ascii="Microsoft YaHei" w:hAnsi="Microsoft YaHei" w:eastAsia="Microsoft YaHei" w:cs="Microsoft YaHei"/>
          <w:sz w:val="24"/>
          <w:szCs w:val="24"/>
          <w:color w:val="262626"/>
          <w:spacing w:val="-2"/>
        </w:rPr>
        <w:t>有白色对象标记为灰色</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，然后将该灰色对象标记为黑色，</w:t>
      </w:r>
      <w:r>
        <w:rPr>
          <w:rFonts w:ascii="Microsoft YaHei" w:hAnsi="Microsoft YaHei" w:eastAsia="Microsoft YaHei" w:cs="Microsoft YaHei"/>
          <w:sz w:val="24"/>
          <w:szCs w:val="24"/>
          <w:color w:val="262626"/>
          <w:spacing w:val="-3"/>
        </w:rPr>
        <w:t>不断重复，</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直到没有更多的灰色对象</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。并</w:t>
      </w:r>
      <w:r>
        <w:rPr>
          <w:rFonts w:ascii="Microsoft YaHei" w:hAnsi="Microsoft YaHei" w:eastAsia="Microsoft YaHei" w:cs="Microsoft YaHei"/>
          <w:sz w:val="24"/>
          <w:szCs w:val="24"/>
          <w:color w:val="262626"/>
          <w:spacing w:val="-2"/>
        </w:rPr>
        <w:t>发标记过程中，应用程序线程可能会修改对象图，</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2"/>
        </w:rPr>
        <w:t>因此垃圾回收器需要使用写屏障技术来</w:t>
      </w:r>
      <w:r>
        <w:rPr>
          <w:rFonts w:ascii="Microsoft YaHei" w:hAnsi="Microsoft YaHei" w:eastAsia="Microsoft YaHei" w:cs="Microsoft YaHei"/>
          <w:sz w:val="24"/>
          <w:szCs w:val="24"/>
          <w:color w:val="404040"/>
          <w:spacing w:val="-2"/>
        </w:rPr>
        <w:t>跟踪引用</w:t>
      </w:r>
      <w:r>
        <w:rPr>
          <w:rFonts w:ascii="Microsoft YaHei" w:hAnsi="Microsoft YaHei" w:eastAsia="Microsoft YaHei" w:cs="Microsoft YaHei"/>
          <w:sz w:val="24"/>
          <w:szCs w:val="24"/>
          <w:color w:val="404040"/>
          <w:spacing w:val="-4"/>
        </w:rPr>
        <w:t>变更</w:t>
      </w:r>
      <w:r>
        <w:rPr>
          <w:rFonts w:ascii="Microsoft YaHei" w:hAnsi="Microsoft YaHei" w:eastAsia="Microsoft YaHei" w:cs="Microsoft YaHei"/>
          <w:sz w:val="24"/>
          <w:szCs w:val="24"/>
          <w:color w:val="262626"/>
          <w:spacing w:val="-4"/>
        </w:rPr>
        <w:t>。</w:t>
      </w:r>
    </w:p>
    <w:p>
      <w:pPr>
        <w:pStyle w:val="BodyText"/>
        <w:ind w:left="5"/>
        <w:spacing w:before="7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重新标记</w:t>
      </w:r>
      <w:r>
        <w:rPr>
          <w:sz w:val="24"/>
          <w:szCs w:val="24"/>
          <w:color w:val="262626"/>
          <w:spacing w:val="-1"/>
        </w:rPr>
        <w:t>(STW)</w:t>
      </w:r>
      <w:r>
        <w:rPr>
          <w:rFonts w:ascii="Microsoft YaHei" w:hAnsi="Microsoft YaHei" w:eastAsia="Microsoft YaHei" w:cs="Microsoft YaHei"/>
          <w:sz w:val="24"/>
          <w:szCs w:val="24"/>
          <w:color w:val="262626"/>
          <w:spacing w:val="-1"/>
        </w:rPr>
        <w:t>：重新标记的主要作用是</w:t>
      </w:r>
      <w:r>
        <w:rPr>
          <w:rFonts w:ascii="Microsoft YaHei" w:hAnsi="Microsoft YaHei" w:eastAsia="Microsoft YaHei" w:cs="Microsoft YaHei"/>
          <w:sz w:val="24"/>
          <w:szCs w:val="24"/>
          <w:color w:val="404040"/>
          <w:spacing w:val="-1"/>
        </w:rPr>
        <w:t>处理并发阶段</w:t>
      </w:r>
      <w:r>
        <w:rPr>
          <w:rFonts w:ascii="Microsoft YaHei" w:hAnsi="Microsoft YaHei" w:eastAsia="Microsoft YaHei" w:cs="Microsoft YaHei"/>
          <w:sz w:val="24"/>
          <w:szCs w:val="24"/>
          <w:color w:val="404040"/>
          <w:spacing w:val="-2"/>
        </w:rPr>
        <w:t>变更的引用</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262626"/>
          <w:spacing w:val="-2"/>
        </w:rPr>
        <w:t>。</w:t>
      </w:r>
    </w:p>
    <w:p>
      <w:pPr>
        <w:spacing w:line="158" w:lineRule="exact"/>
        <w:rPr/>
      </w:pPr>
      <w:r/>
    </w:p>
    <w:tbl>
      <w:tblPr>
        <w:tblStyle w:val="TableNormal"/>
        <w:tblW w:w="2770" w:type="dxa"/>
        <w:tblInd w:w="47" w:type="dxa"/>
        <w:tblLayout w:type="fixed"/>
        <w:tblBorders>
          <w:left w:val="single" w:color="E7E9E8" w:sz="8" w:space="0"/>
          <w:bottom w:val="single" w:color="E7E9E8" w:sz="8" w:space="0"/>
          <w:right w:val="single" w:color="E7E9E8" w:sz="8" w:space="0"/>
          <w:top w:val="single" w:color="E7E9E8" w:sz="8" w:space="0"/>
        </w:tblBorders>
      </w:tblPr>
      <w:tblGrid>
        <w:gridCol w:w="2770"/>
      </w:tblGrid>
      <w:tr>
        <w:trPr>
          <w:trHeight w:val="275" w:hRule="atLeast"/>
        </w:trPr>
        <w:tc>
          <w:tcPr>
            <w:tcW w:w="2770" w:type="dxa"/>
            <w:vAlign w:val="top"/>
          </w:tcPr>
          <w:p>
            <w:pPr>
              <w:spacing w:before="20" w:line="245" w:lineRule="exact"/>
              <w:jc w:val="right"/>
              <w:rPr>
                <w:sz w:val="24"/>
                <w:szCs w:val="24"/>
              </w:rPr>
            </w:pPr>
            <w:r>
              <w:rPr>
                <w:rFonts w:ascii="Microsoft YaHei" w:hAnsi="Microsoft YaHei" w:eastAsia="Microsoft YaHei" w:cs="Microsoft YaHei"/>
                <w:sz w:val="24"/>
                <w:szCs w:val="24"/>
                <w:color w:val="262626"/>
                <w:spacing w:val="-3"/>
                <w:position w:val="-1"/>
              </w:rPr>
              <w:t>具体内容可以选择性记忆</w:t>
            </w:r>
            <w:r>
              <w:rPr>
                <w:rFonts w:ascii="Microsoft YaHei" w:hAnsi="Microsoft YaHei" w:eastAsia="Microsoft YaHei" w:cs="Microsoft YaHei"/>
                <w:sz w:val="24"/>
                <w:szCs w:val="24"/>
                <w:color w:val="262626"/>
                <w:spacing w:val="-17"/>
                <w:position w:val="-1"/>
              </w:rPr>
              <w:t xml:space="preserve"> </w:t>
            </w:r>
            <w:r>
              <w:rPr>
                <w:sz w:val="24"/>
                <w:szCs w:val="24"/>
                <w:position w:val="-5"/>
              </w:rPr>
              <w:drawing>
                <wp:inline distT="0" distB="0" distL="0" distR="0">
                  <wp:extent cx="12561" cy="11137"/>
                  <wp:effectExtent l="0" t="0" r="0" b="0"/>
                  <wp:docPr id="448" name="IM 448"/>
                  <wp:cNvGraphicFramePr/>
                  <a:graphic>
                    <a:graphicData uri="http://schemas.openxmlformats.org/drawingml/2006/picture">
                      <pic:pic>
                        <pic:nvPicPr>
                          <pic:cNvPr id="448" name="IM 448"/>
                          <pic:cNvPicPr/>
                        </pic:nvPicPr>
                        <pic:blipFill>
                          <a:blip r:embed="rId319"/>
                          <a:stretch>
                            <a:fillRect/>
                          </a:stretch>
                        </pic:blipFill>
                        <pic:spPr>
                          <a:xfrm rot="0">
                            <a:off x="0" y="0"/>
                            <a:ext cx="12561" cy="11137"/>
                          </a:xfrm>
                          <a:prstGeom prst="rect">
                            <a:avLst/>
                          </a:prstGeom>
                        </pic:spPr>
                      </pic:pic>
                    </a:graphicData>
                  </a:graphic>
                </wp:inline>
              </w:drawing>
            </w:r>
          </w:p>
        </w:tc>
      </w:tr>
    </w:tbl>
    <w:p>
      <w:pPr>
        <w:pStyle w:val="BodyText"/>
        <w:spacing w:line="330" w:lineRule="auto"/>
        <w:rPr/>
      </w:pPr>
      <w:r/>
    </w:p>
    <w:p>
      <w:pPr>
        <w:pStyle w:val="BodyText"/>
        <w:spacing w:line="330" w:lineRule="auto"/>
        <w:rPr/>
      </w:pPr>
      <w:r/>
    </w:p>
    <w:p>
      <w:pPr>
        <w:pStyle w:val="BodyText"/>
        <w:ind w:left="30"/>
        <w:spacing w:before="104"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404040"/>
          <w:spacing w:val="-3"/>
        </w:rPr>
        <w:t>实际应用</w:t>
      </w:r>
      <w:r>
        <w:rPr>
          <w:rFonts w:ascii="Microsoft YaHei" w:hAnsi="Microsoft YaHei" w:eastAsia="Microsoft YaHei" w:cs="Microsoft YaHei"/>
          <w:sz w:val="24"/>
          <w:szCs w:val="24"/>
          <w:color w:val="404040"/>
          <w:spacing w:val="-3"/>
        </w:rPr>
        <w:t>：</w:t>
      </w:r>
      <w:r>
        <w:rPr>
          <w:sz w:val="24"/>
          <w:szCs w:val="24"/>
          <w:color w:val="404040"/>
          <w:spacing w:val="-3"/>
        </w:rPr>
        <w:t>Java</w:t>
      </w:r>
      <w:r>
        <w:rPr>
          <w:sz w:val="24"/>
          <w:szCs w:val="24"/>
          <w:color w:val="404040"/>
          <w:spacing w:val="33"/>
        </w:rPr>
        <w:t xml:space="preserve"> </w:t>
      </w:r>
      <w:r>
        <w:rPr>
          <w:rFonts w:ascii="Microsoft YaHei" w:hAnsi="Microsoft YaHei" w:eastAsia="Microsoft YaHei" w:cs="Microsoft YaHei"/>
          <w:sz w:val="24"/>
          <w:szCs w:val="24"/>
          <w:color w:val="404040"/>
          <w:spacing w:val="-3"/>
        </w:rPr>
        <w:t>的</w:t>
      </w:r>
      <w:r>
        <w:rPr>
          <w:rFonts w:ascii="Microsoft YaHei" w:hAnsi="Microsoft YaHei" w:eastAsia="Microsoft YaHei" w:cs="Microsoft YaHei"/>
          <w:sz w:val="24"/>
          <w:szCs w:val="24"/>
          <w:color w:val="404040"/>
          <w:spacing w:val="19"/>
        </w:rPr>
        <w:t xml:space="preserve"> </w:t>
      </w:r>
      <w:r>
        <w:rPr>
          <w:sz w:val="24"/>
          <w:szCs w:val="24"/>
          <w:color w:val="404040"/>
          <w:spacing w:val="-3"/>
        </w:rPr>
        <w:t>CMS/G1</w:t>
      </w:r>
      <w:r>
        <w:rPr>
          <w:sz w:val="24"/>
          <w:szCs w:val="24"/>
          <w:color w:val="404040"/>
          <w:spacing w:val="22"/>
          <w:w w:val="101"/>
        </w:rPr>
        <w:t xml:space="preserve"> </w:t>
      </w:r>
      <w:r>
        <w:rPr>
          <w:rFonts w:ascii="Microsoft YaHei" w:hAnsi="Microsoft YaHei" w:eastAsia="Microsoft YaHei" w:cs="Microsoft YaHei"/>
          <w:sz w:val="24"/>
          <w:szCs w:val="24"/>
          <w:color w:val="404040"/>
          <w:spacing w:val="-3"/>
        </w:rPr>
        <w:t>垃圾回收器（</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等等</w:t>
      </w:r>
      <w:r>
        <w:rPr>
          <w:rFonts w:ascii="Microsoft YaHei" w:hAnsi="Microsoft YaHei" w:eastAsia="Microsoft YaHei" w:cs="Microsoft YaHei"/>
          <w:sz w:val="24"/>
          <w:szCs w:val="24"/>
          <w:color w:val="404040"/>
          <w:spacing w:val="9"/>
        </w:rPr>
        <w:t>）：</w:t>
      </w:r>
      <w:r>
        <w:rPr>
          <w:rFonts w:ascii="Microsoft YaHei" w:hAnsi="Microsoft YaHei" w:eastAsia="Microsoft YaHei" w:cs="Microsoft YaHei"/>
          <w:sz w:val="24"/>
          <w:szCs w:val="24"/>
          <w:color w:val="404040"/>
          <w:spacing w:val="-3"/>
        </w:rPr>
        <w:t>使用三色标记法，减少停顿时间</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ind w:left="5" w:right="5910"/>
        <w:spacing w:before="181" w:line="291" w:lineRule="auto"/>
        <w:rPr>
          <w:rFonts w:ascii="Microsoft YaHei" w:hAnsi="Microsoft YaHei" w:eastAsia="Microsoft YaHei" w:cs="Microsoft YaHei"/>
          <w:sz w:val="24"/>
          <w:szCs w:val="24"/>
        </w:rPr>
      </w:pPr>
      <w:r>
        <w:rPr>
          <w:rFonts w:ascii="Microsoft YaHei" w:hAnsi="Microsoft YaHei" w:eastAsia="Microsoft YaHei" w:cs="Microsoft YaHei"/>
          <w:sz w:val="42"/>
          <w:szCs w:val="42"/>
          <w:color w:val="404040"/>
          <w:spacing w:val="7"/>
        </w:rPr>
        <w:t>漏标问题</w:t>
      </w:r>
      <w:r>
        <w:rPr>
          <w:sz w:val="42"/>
          <w:szCs w:val="42"/>
          <w:color w:val="404040"/>
          <w:spacing w:val="7"/>
        </w:rPr>
        <w:t>/</w:t>
      </w:r>
      <w:r>
        <w:rPr>
          <w:rFonts w:ascii="Microsoft YaHei" w:hAnsi="Microsoft YaHei" w:eastAsia="Microsoft YaHei" w:cs="Microsoft YaHei"/>
          <w:sz w:val="42"/>
          <w:szCs w:val="42"/>
          <w:color w:val="404040"/>
          <w:spacing w:val="7"/>
        </w:rPr>
        <w:t>对象消失问题</w:t>
      </w:r>
      <w:r>
        <w:rPr>
          <w:rFonts w:ascii="Microsoft YaHei" w:hAnsi="Microsoft YaHei" w:eastAsia="Microsoft YaHei" w:cs="Microsoft YaHei"/>
          <w:sz w:val="24"/>
          <w:szCs w:val="24"/>
          <w:color w:val="404040"/>
          <w:spacing w:val="-2"/>
        </w:rPr>
        <w:t>只有当两个条件同时满足时：</w:t>
      </w:r>
    </w:p>
    <w:p>
      <w:pPr>
        <w:pStyle w:val="BodyText"/>
        <w:ind w:left="172"/>
        <w:spacing w:before="1" w:line="190" w:lineRule="auto"/>
        <w:outlineLvl w:val="4"/>
        <w:rPr>
          <w:rFonts w:ascii="Microsoft YaHei" w:hAnsi="Microsoft YaHei" w:eastAsia="Microsoft YaHei" w:cs="Microsoft YaHei"/>
          <w:sz w:val="24"/>
          <w:szCs w:val="24"/>
        </w:rPr>
      </w:pPr>
      <w:r>
        <w:rPr>
          <w:sz w:val="24"/>
          <w:szCs w:val="24"/>
          <w:color w:val="404040"/>
          <w:spacing w:val="-4"/>
        </w:rPr>
        <w:t>1.</w:t>
      </w:r>
      <w:r>
        <w:rPr>
          <w:sz w:val="24"/>
          <w:szCs w:val="24"/>
          <w:color w:val="404040"/>
          <w:spacing w:val="39"/>
          <w:w w:val="101"/>
        </w:rPr>
        <w:t xml:space="preserve"> </w:t>
      </w:r>
      <w:r>
        <w:rPr>
          <w:rFonts w:ascii="Microsoft YaHei" w:hAnsi="Microsoft YaHei" w:eastAsia="Microsoft YaHei" w:cs="Microsoft YaHei"/>
          <w:sz w:val="24"/>
          <w:szCs w:val="24"/>
          <w:color w:val="404040"/>
          <w:spacing w:val="-4"/>
        </w:rPr>
        <w:t>黑色对象新增到白色对象的引用</w:t>
      </w:r>
      <w:r>
        <w:rPr>
          <w:rFonts w:ascii="Microsoft YaHei" w:hAnsi="Microsoft YaHei" w:eastAsia="Microsoft YaHei" w:cs="Microsoft YaHei"/>
          <w:sz w:val="24"/>
          <w:szCs w:val="24"/>
          <w:color w:val="404040"/>
          <w:spacing w:val="-36"/>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4"/>
        </w:rPr>
        <w:t>条件</w:t>
      </w:r>
      <w:r>
        <w:rPr>
          <w:sz w:val="24"/>
          <w:szCs w:val="24"/>
          <w:color w:val="404040"/>
          <w:spacing w:val="-4"/>
        </w:rPr>
        <w:t>1</w:t>
      </w:r>
      <w:r>
        <w:rPr>
          <w:rFonts w:ascii="Microsoft YaHei" w:hAnsi="Microsoft YaHei" w:eastAsia="Microsoft YaHei" w:cs="Microsoft YaHei"/>
          <w:sz w:val="24"/>
          <w:szCs w:val="24"/>
          <w:color w:val="404040"/>
          <w:spacing w:val="8"/>
        </w:rPr>
        <w:t>）：</w:t>
      </w:r>
      <w:r>
        <w:rPr>
          <w:rFonts w:ascii="Microsoft YaHei" w:hAnsi="Microsoft YaHei" w:eastAsia="Microsoft YaHei" w:cs="Microsoft YaHei"/>
          <w:sz w:val="24"/>
          <w:szCs w:val="24"/>
          <w:color w:val="404040"/>
          <w:spacing w:val="-4"/>
        </w:rPr>
        <w:t>黑色对象已经完成扫描，不会再次被处理。</w:t>
      </w:r>
    </w:p>
    <w:p>
      <w:pPr>
        <w:pStyle w:val="BodyText"/>
        <w:ind w:left="157"/>
        <w:spacing w:before="122" w:line="191" w:lineRule="auto"/>
        <w:outlineLvl w:val="4"/>
        <w:rPr>
          <w:rFonts w:ascii="Microsoft YaHei" w:hAnsi="Microsoft YaHei" w:eastAsia="Microsoft YaHei" w:cs="Microsoft YaHei"/>
          <w:sz w:val="24"/>
          <w:szCs w:val="24"/>
        </w:rPr>
      </w:pPr>
      <w:r>
        <w:rPr>
          <w:sz w:val="24"/>
          <w:szCs w:val="24"/>
          <w:color w:val="404040"/>
          <w:spacing w:val="-2"/>
        </w:rPr>
        <w:t>2.</w:t>
      </w:r>
      <w:r>
        <w:rPr>
          <w:sz w:val="24"/>
          <w:szCs w:val="24"/>
          <w:color w:val="404040"/>
          <w:spacing w:val="31"/>
        </w:rPr>
        <w:t xml:space="preserve"> </w:t>
      </w:r>
      <w:r>
        <w:rPr>
          <w:rFonts w:ascii="Microsoft YaHei" w:hAnsi="Microsoft YaHei" w:eastAsia="Microsoft YaHei" w:cs="Microsoft YaHei"/>
          <w:sz w:val="24"/>
          <w:szCs w:val="24"/>
          <w:color w:val="404040"/>
          <w:spacing w:val="-2"/>
        </w:rPr>
        <w:t>灰色对象到白色对象的所有路径被切断（</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2"/>
        </w:rPr>
        <w:t>条件</w:t>
      </w:r>
      <w:r>
        <w:rPr>
          <w:sz w:val="24"/>
          <w:szCs w:val="24"/>
          <w:color w:val="404040"/>
          <w:spacing w:val="-2"/>
        </w:rPr>
        <w:t>2</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2"/>
        </w:rPr>
        <w:t>白色对象不再被任何</w:t>
      </w:r>
      <w:r>
        <w:rPr>
          <w:rFonts w:ascii="Microsoft YaHei" w:hAnsi="Microsoft YaHei" w:eastAsia="Microsoft YaHei" w:cs="Microsoft YaHei"/>
          <w:sz w:val="24"/>
          <w:szCs w:val="24"/>
          <w:color w:val="404040"/>
          <w:spacing w:val="-3"/>
        </w:rPr>
        <w:t>灰色对象引用，</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无法</w:t>
      </w:r>
    </w:p>
    <w:p>
      <w:pPr>
        <w:ind w:left="455"/>
        <w:spacing w:before="8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通过灰色对象被标记。</w:t>
      </w:r>
    </w:p>
    <w:p>
      <w:pPr>
        <w:ind w:left="5"/>
        <w:spacing w:before="21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或者理解为：</w:t>
      </w:r>
    </w:p>
    <w:p>
      <w:pPr>
        <w:ind w:left="2" w:right="120" w:firstLine="34"/>
        <w:spacing w:before="153" w:line="227" w:lineRule="auto"/>
        <w:rPr>
          <w:sz w:val="24"/>
          <w:szCs w:val="24"/>
        </w:rPr>
      </w:pPr>
      <w:r>
        <w:drawing>
          <wp:anchor distT="0" distB="0" distL="0" distR="0" simplePos="0" relativeHeight="252199936" behindDoc="0" locked="0" layoutInCell="1" allowOverlap="1">
            <wp:simplePos x="0" y="0"/>
            <wp:positionH relativeFrom="column">
              <wp:posOffset>23698</wp:posOffset>
            </wp:positionH>
            <wp:positionV relativeFrom="paragraph">
              <wp:posOffset>97337</wp:posOffset>
            </wp:positionV>
            <wp:extent cx="6448425" cy="23812"/>
            <wp:effectExtent l="0" t="0" r="0" b="0"/>
            <wp:wrapNone/>
            <wp:docPr id="450" name="IM 450"/>
            <wp:cNvGraphicFramePr/>
            <a:graphic>
              <a:graphicData uri="http://schemas.openxmlformats.org/drawingml/2006/picture">
                <pic:pic>
                  <pic:nvPicPr>
                    <pic:cNvPr id="450" name="IM 450"/>
                    <pic:cNvPicPr/>
                  </pic:nvPicPr>
                  <pic:blipFill>
                    <a:blip r:embed="rId320"/>
                    <a:stretch>
                      <a:fillRect/>
                    </a:stretch>
                  </pic:blipFill>
                  <pic:spPr>
                    <a:xfrm rot="0">
                      <a:off x="0" y="0"/>
                      <a:ext cx="6448425" cy="23812"/>
                    </a:xfrm>
                    <a:prstGeom prst="rect">
                      <a:avLst/>
                    </a:prstGeom>
                  </pic:spPr>
                </pic:pic>
              </a:graphicData>
            </a:graphic>
          </wp:anchor>
        </w:drawing>
      </w:r>
      <w:r>
        <w:drawing>
          <wp:anchor distT="0" distB="0" distL="0" distR="0" simplePos="0" relativeHeight="252200960" behindDoc="0" locked="0" layoutInCell="1" allowOverlap="1">
            <wp:simplePos x="0" y="0"/>
            <wp:positionH relativeFrom="column">
              <wp:posOffset>-4876</wp:posOffset>
            </wp:positionH>
            <wp:positionV relativeFrom="paragraph">
              <wp:posOffset>344987</wp:posOffset>
            </wp:positionV>
            <wp:extent cx="2943225" cy="23812"/>
            <wp:effectExtent l="0" t="0" r="0" b="0"/>
            <wp:wrapNone/>
            <wp:docPr id="452" name="IM 452"/>
            <wp:cNvGraphicFramePr/>
            <a:graphic>
              <a:graphicData uri="http://schemas.openxmlformats.org/drawingml/2006/picture">
                <pic:pic>
                  <pic:nvPicPr>
                    <pic:cNvPr id="452" name="IM 452"/>
                    <pic:cNvPicPr/>
                  </pic:nvPicPr>
                  <pic:blipFill>
                    <a:blip r:embed="rId321"/>
                    <a:stretch>
                      <a:fillRect/>
                    </a:stretch>
                  </pic:blipFill>
                  <pic:spPr>
                    <a:xfrm rot="0">
                      <a:off x="0" y="0"/>
                      <a:ext cx="2943225" cy="23812"/>
                    </a:xfrm>
                    <a:prstGeom prst="rect">
                      <a:avLst/>
                    </a:prstGeom>
                  </pic:spPr>
                </pic:pic>
              </a:graphicData>
            </a:graphic>
          </wp:anchor>
        </w:drawing>
      </w:r>
      <w:r>
        <w:rPr>
          <w:rFonts w:ascii="Microsoft YaHei" w:hAnsi="Microsoft YaHei" w:eastAsia="Microsoft YaHei" w:cs="Microsoft YaHei"/>
          <w:sz w:val="24"/>
          <w:szCs w:val="24"/>
          <w:color w:val="404040"/>
          <w:position w:val="-6"/>
        </w:rPr>
        <w:drawing>
          <wp:inline distT="0" distB="0" distL="0" distR="0">
            <wp:extent cx="23812" cy="200024"/>
            <wp:effectExtent l="0" t="0" r="0" b="0"/>
            <wp:docPr id="454" name="IM 454"/>
            <wp:cNvGraphicFramePr/>
            <a:graphic>
              <a:graphicData uri="http://schemas.openxmlformats.org/drawingml/2006/picture">
                <pic:pic>
                  <pic:nvPicPr>
                    <pic:cNvPr id="454" name="IM 454"/>
                    <pic:cNvPicPr/>
                  </pic:nvPicPr>
                  <pic:blipFill>
                    <a:blip r:embed="rId322"/>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404040"/>
        </w:rPr>
        <w:t>并发标记时，扫描过程中插入了一条或多条从黑色对象到白色对象的新引用，</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rPr>
        <w:t>并且去掉了灰色对</w:t>
      </w:r>
      <w:r>
        <w:rPr>
          <w:rFonts w:ascii="Microsoft YaHei" w:hAnsi="Microsoft YaHei" w:eastAsia="Microsoft YaHei" w:cs="Microsoft YaHei"/>
          <w:sz w:val="24"/>
          <w:szCs w:val="24"/>
          <w:color w:val="404040"/>
          <w:spacing w:val="-2"/>
        </w:rPr>
        <w:t>象到该白色对象的直接引用或者间接引用</w:t>
      </w:r>
      <w:r>
        <w:rPr>
          <w:rFonts w:ascii="Microsoft YaHei" w:hAnsi="Microsoft YaHei" w:eastAsia="Microsoft YaHei" w:cs="Microsoft YaHei"/>
          <w:sz w:val="24"/>
          <w:szCs w:val="24"/>
          <w:color w:val="404040"/>
          <w:spacing w:val="-7"/>
        </w:rPr>
        <w:t xml:space="preserve"> </w:t>
      </w:r>
      <w:r>
        <w:rPr>
          <w:rFonts w:ascii="Microsoft YaHei" w:hAnsi="Microsoft YaHei" w:eastAsia="Microsoft YaHei" w:cs="Microsoft YaHei"/>
          <w:sz w:val="24"/>
          <w:szCs w:val="24"/>
          <w:color w:val="404040"/>
          <w:spacing w:val="-2"/>
        </w:rPr>
        <w:t>。</w:t>
      </w:r>
      <w:r>
        <w:rPr>
          <w:sz w:val="24"/>
          <w:szCs w:val="24"/>
          <w:position w:val="-6"/>
        </w:rPr>
        <w:drawing>
          <wp:inline distT="0" distB="0" distL="0" distR="0">
            <wp:extent cx="23812" cy="200024"/>
            <wp:effectExtent l="0" t="0" r="0" b="0"/>
            <wp:docPr id="456" name="IM 456"/>
            <wp:cNvGraphicFramePr/>
            <a:graphic>
              <a:graphicData uri="http://schemas.openxmlformats.org/drawingml/2006/picture">
                <pic:pic>
                  <pic:nvPicPr>
                    <pic:cNvPr id="456" name="IM 456"/>
                    <pic:cNvPicPr/>
                  </pic:nvPicPr>
                  <pic:blipFill>
                    <a:blip r:embed="rId323"/>
                    <a:stretch>
                      <a:fillRect/>
                    </a:stretch>
                  </pic:blipFill>
                  <pic:spPr>
                    <a:xfrm rot="0">
                      <a:off x="0" y="0"/>
                      <a:ext cx="23812" cy="200024"/>
                    </a:xfrm>
                    <a:prstGeom prst="rect">
                      <a:avLst/>
                    </a:prstGeom>
                  </pic:spPr>
                </pic:pic>
              </a:graphicData>
            </a:graphic>
          </wp:inline>
        </w:drawing>
      </w:r>
    </w:p>
    <w:p>
      <w:pPr>
        <w:ind w:left="186"/>
        <w:spacing w:before="177"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结果：</w:t>
      </w:r>
      <w:r>
        <w:rPr>
          <w:rFonts w:ascii="Microsoft YaHei" w:hAnsi="Microsoft YaHei" w:eastAsia="Microsoft YaHei" w:cs="Microsoft YaHei"/>
          <w:sz w:val="24"/>
          <w:szCs w:val="24"/>
          <w:color w:val="404040"/>
          <w:spacing w:val="-32"/>
        </w:rPr>
        <w:t xml:space="preserve"> </w:t>
      </w:r>
      <w:r>
        <w:rPr>
          <w:rFonts w:ascii="Microsoft YaHei" w:hAnsi="Microsoft YaHei" w:eastAsia="Microsoft YaHei" w:cs="Microsoft YaHei"/>
          <w:sz w:val="24"/>
          <w:szCs w:val="24"/>
          <w:color w:val="404040"/>
          <w:spacing w:val="-2"/>
        </w:rPr>
        <w:t>白色对象无法被标记为存活，</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导致漏标（</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被错误回收）</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2"/>
        </w:rPr>
        <w:t>。</w:t>
      </w:r>
    </w:p>
    <w:p>
      <w:pPr>
        <w:ind w:left="4" w:right="120" w:firstLine="33"/>
        <w:spacing w:before="160" w:line="230" w:lineRule="auto"/>
        <w:rPr>
          <w:sz w:val="24"/>
          <w:szCs w:val="24"/>
        </w:rPr>
      </w:pPr>
      <w:r>
        <w:drawing>
          <wp:anchor distT="0" distB="0" distL="0" distR="0" simplePos="0" relativeHeight="252198912" behindDoc="0" locked="0" layoutInCell="1" allowOverlap="1">
            <wp:simplePos x="0" y="0"/>
            <wp:positionH relativeFrom="column">
              <wp:posOffset>23698</wp:posOffset>
            </wp:positionH>
            <wp:positionV relativeFrom="paragraph">
              <wp:posOffset>101838</wp:posOffset>
            </wp:positionV>
            <wp:extent cx="6448425" cy="23812"/>
            <wp:effectExtent l="0" t="0" r="0" b="0"/>
            <wp:wrapNone/>
            <wp:docPr id="458" name="IM 458"/>
            <wp:cNvGraphicFramePr/>
            <a:graphic>
              <a:graphicData uri="http://schemas.openxmlformats.org/drawingml/2006/picture">
                <pic:pic>
                  <pic:nvPicPr>
                    <pic:cNvPr id="458" name="IM 458"/>
                    <pic:cNvPicPr/>
                  </pic:nvPicPr>
                  <pic:blipFill>
                    <a:blip r:embed="rId324"/>
                    <a:stretch>
                      <a:fillRect/>
                    </a:stretch>
                  </pic:blipFill>
                  <pic:spPr>
                    <a:xfrm rot="0">
                      <a:off x="0" y="0"/>
                      <a:ext cx="6448425" cy="23812"/>
                    </a:xfrm>
                    <a:prstGeom prst="rect">
                      <a:avLst/>
                    </a:prstGeom>
                  </pic:spPr>
                </pic:pic>
              </a:graphicData>
            </a:graphic>
          </wp:anchor>
        </w:drawing>
      </w:r>
      <w:r>
        <w:drawing>
          <wp:anchor distT="0" distB="0" distL="0" distR="0" simplePos="0" relativeHeight="252197888" behindDoc="1" locked="0" layoutInCell="1" allowOverlap="1">
            <wp:simplePos x="0" y="0"/>
            <wp:positionH relativeFrom="column">
              <wp:posOffset>-4876</wp:posOffset>
            </wp:positionH>
            <wp:positionV relativeFrom="paragraph">
              <wp:posOffset>349488</wp:posOffset>
            </wp:positionV>
            <wp:extent cx="2943225" cy="23812"/>
            <wp:effectExtent l="0" t="0" r="0" b="0"/>
            <wp:wrapNone/>
            <wp:docPr id="460" name="IM 460"/>
            <wp:cNvGraphicFramePr/>
            <a:graphic>
              <a:graphicData uri="http://schemas.openxmlformats.org/drawingml/2006/picture">
                <pic:pic>
                  <pic:nvPicPr>
                    <pic:cNvPr id="460" name="IM 460"/>
                    <pic:cNvPicPr/>
                  </pic:nvPicPr>
                  <pic:blipFill>
                    <a:blip r:embed="rId325"/>
                    <a:stretch>
                      <a:fillRect/>
                    </a:stretch>
                  </pic:blipFill>
                  <pic:spPr>
                    <a:xfrm rot="0">
                      <a:off x="0" y="0"/>
                      <a:ext cx="2943225" cy="23812"/>
                    </a:xfrm>
                    <a:prstGeom prst="rect">
                      <a:avLst/>
                    </a:prstGeom>
                  </pic:spPr>
                </pic:pic>
              </a:graphicData>
            </a:graphic>
          </wp:anchor>
        </w:drawing>
      </w:r>
      <w:r>
        <w:rPr>
          <w:rFonts w:ascii="Microsoft YaHei" w:hAnsi="Microsoft YaHei" w:eastAsia="Microsoft YaHei" w:cs="Microsoft YaHei"/>
          <w:sz w:val="24"/>
          <w:szCs w:val="24"/>
          <w:color w:val="404040"/>
          <w:position w:val="-5"/>
        </w:rPr>
        <w:drawing>
          <wp:inline distT="0" distB="0" distL="0" distR="0">
            <wp:extent cx="23812" cy="200024"/>
            <wp:effectExtent l="0" t="0" r="0" b="0"/>
            <wp:docPr id="462" name="IM 462"/>
            <wp:cNvGraphicFramePr/>
            <a:graphic>
              <a:graphicData uri="http://schemas.openxmlformats.org/drawingml/2006/picture">
                <pic:pic>
                  <pic:nvPicPr>
                    <pic:cNvPr id="462" name="IM 462"/>
                    <pic:cNvPicPr/>
                  </pic:nvPicPr>
                  <pic:blipFill>
                    <a:blip r:embed="rId326"/>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404040"/>
        </w:rPr>
        <w:t>这里本质上是需要满足两个条件，</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单独一个条件发生不会引发</w:t>
      </w:r>
      <w:r>
        <w:rPr>
          <w:rFonts w:ascii="Microsoft YaHei" w:hAnsi="Microsoft YaHei" w:eastAsia="Microsoft YaHei" w:cs="Microsoft YaHei"/>
          <w:sz w:val="24"/>
          <w:szCs w:val="24"/>
          <w:color w:val="404040"/>
          <w:spacing w:val="-1"/>
        </w:rPr>
        <w:t>问题</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1"/>
        </w:rPr>
        <w:t>。所以解决方案中的核心思想</w:t>
      </w:r>
      <w:r>
        <w:rPr>
          <w:rFonts w:ascii="Microsoft YaHei" w:hAnsi="Microsoft YaHei" w:eastAsia="Microsoft YaHei" w:cs="Microsoft YaHei"/>
          <w:sz w:val="24"/>
          <w:szCs w:val="24"/>
          <w:color w:val="404040"/>
          <w:spacing w:val="-2"/>
        </w:rPr>
        <w:t>先记录下这两者之一条件，</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spacing w:val="-2"/>
        </w:rPr>
        <w:t>再去重新判断</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w:t>
      </w:r>
      <w:r>
        <w:rPr>
          <w:sz w:val="24"/>
          <w:szCs w:val="24"/>
          <w:position w:val="-5"/>
        </w:rPr>
        <w:drawing>
          <wp:inline distT="0" distB="0" distL="0" distR="0">
            <wp:extent cx="23812" cy="200024"/>
            <wp:effectExtent l="0" t="0" r="0" b="0"/>
            <wp:docPr id="464" name="IM 464"/>
            <wp:cNvGraphicFramePr/>
            <a:graphic>
              <a:graphicData uri="http://schemas.openxmlformats.org/drawingml/2006/picture">
                <pic:pic>
                  <pic:nvPicPr>
                    <pic:cNvPr id="464" name="IM 464"/>
                    <pic:cNvPicPr/>
                  </pic:nvPicPr>
                  <pic:blipFill>
                    <a:blip r:embed="rId327"/>
                    <a:stretch>
                      <a:fillRect/>
                    </a:stretch>
                  </pic:blipFill>
                  <pic:spPr>
                    <a:xfrm rot="0">
                      <a:off x="0" y="0"/>
                      <a:ext cx="23812" cy="200024"/>
                    </a:xfrm>
                    <a:prstGeom prst="rect">
                      <a:avLst/>
                    </a:prstGeom>
                  </pic:spPr>
                </pic:pic>
              </a:graphicData>
            </a:graphic>
          </wp:inline>
        </w:drawing>
      </w:r>
    </w:p>
    <w:p>
      <w:pPr>
        <w:pStyle w:val="BodyText"/>
        <w:spacing w:line="285" w:lineRule="auto"/>
        <w:rPr/>
      </w:pPr>
      <w:r/>
    </w:p>
    <w:p>
      <w:pPr>
        <w:pStyle w:val="BodyText"/>
        <w:spacing w:line="286" w:lineRule="auto"/>
        <w:rPr/>
      </w:pPr>
      <w:r/>
    </w:p>
    <w:p>
      <w:pPr>
        <w:ind w:left="24"/>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404040"/>
          <w:spacing w:val="-4"/>
        </w:rPr>
        <w:t>解决方案</w:t>
      </w:r>
    </w:p>
    <w:p>
      <w:pPr>
        <w:pStyle w:val="BodyText"/>
        <w:ind w:left="186"/>
        <w:spacing w:before="219"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sz w:val="24"/>
          <w:szCs w:val="24"/>
          <w:color w:val="404040"/>
        </w:rPr>
        <w:t>CMS</w:t>
      </w:r>
      <w:r>
        <w:rPr>
          <w:sz w:val="24"/>
          <w:szCs w:val="24"/>
          <w:color w:val="404040"/>
          <w:spacing w:val="31"/>
        </w:rPr>
        <w:t xml:space="preserve"> </w:t>
      </w:r>
      <w:r>
        <w:rPr>
          <w:rFonts w:ascii="Microsoft YaHei" w:hAnsi="Microsoft YaHei" w:eastAsia="Microsoft YaHei" w:cs="Microsoft YaHei"/>
          <w:sz w:val="24"/>
          <w:szCs w:val="24"/>
          <w:color w:val="404040"/>
          <w:spacing w:val="3"/>
        </w:rPr>
        <w:t>采用</w:t>
      </w:r>
      <w:r>
        <w:rPr>
          <w:rFonts w:ascii="Microsoft YaHei" w:hAnsi="Microsoft YaHei" w:eastAsia="Microsoft YaHei" w:cs="Microsoft YaHei"/>
          <w:sz w:val="24"/>
          <w:szCs w:val="24"/>
          <w:color w:val="404040"/>
          <w:spacing w:val="51"/>
        </w:rPr>
        <w:t xml:space="preserve"> </w:t>
      </w:r>
      <w:r>
        <w:rPr>
          <w:sz w:val="24"/>
          <w:szCs w:val="24"/>
          <w:color w:val="404040"/>
          <w:spacing w:val="3"/>
        </w:rPr>
        <w:t>"</w:t>
      </w:r>
      <w:r>
        <w:rPr>
          <w:rFonts w:ascii="Microsoft YaHei" w:hAnsi="Microsoft YaHei" w:eastAsia="Microsoft YaHei" w:cs="Microsoft YaHei"/>
          <w:sz w:val="24"/>
          <w:szCs w:val="24"/>
          <w:color w:val="404040"/>
          <w:spacing w:val="3"/>
        </w:rPr>
        <w:t>增量更新</w:t>
      </w:r>
      <w:r>
        <w:rPr>
          <w:sz w:val="24"/>
          <w:szCs w:val="24"/>
          <w:color w:val="404040"/>
          <w:spacing w:val="3"/>
        </w:rPr>
        <w:t>"</w:t>
      </w:r>
      <w:r>
        <w:rPr>
          <w:sz w:val="24"/>
          <w:szCs w:val="24"/>
          <w:color w:val="404040"/>
          <w:spacing w:val="21"/>
          <w:w w:val="101"/>
        </w:rPr>
        <w:t xml:space="preserve"> </w:t>
      </w:r>
      <w:r>
        <w:rPr>
          <w:rFonts w:ascii="Microsoft YaHei" w:hAnsi="Microsoft YaHei" w:eastAsia="Microsoft YaHei" w:cs="Microsoft YaHei"/>
          <w:sz w:val="24"/>
          <w:szCs w:val="24"/>
          <w:color w:val="404040"/>
          <w:spacing w:val="3"/>
        </w:rPr>
        <w:t>解决</w:t>
      </w:r>
    </w:p>
    <w:p>
      <w:pPr>
        <w:ind w:left="636"/>
        <w:spacing w:before="16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并发标记过程中，</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rPr>
        <w:t>当新插入黑色对象指向白</w:t>
      </w:r>
      <w:r>
        <w:rPr>
          <w:rFonts w:ascii="Microsoft YaHei" w:hAnsi="Microsoft YaHei" w:eastAsia="Microsoft YaHei" w:cs="Microsoft YaHei"/>
          <w:sz w:val="24"/>
          <w:szCs w:val="24"/>
          <w:color w:val="404040"/>
          <w:spacing w:val="-1"/>
        </w:rPr>
        <w:t>色对象的引用时，</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1"/>
        </w:rPr>
        <w:t>把该引用关系记录下来</w:t>
      </w:r>
    </w:p>
    <w:p>
      <w:pPr>
        <w:spacing w:line="184" w:lineRule="auto"/>
        <w:sectPr>
          <w:headerReference w:type="default" r:id="rId20"/>
          <w:footerReference w:type="default" r:id="rId318"/>
          <w:pgSz w:w="12240" w:h="15840"/>
          <w:pgMar w:top="400" w:right="960" w:bottom="440" w:left="967" w:header="0" w:footer="175" w:gutter="0"/>
        </w:sectPr>
        <w:rPr>
          <w:rFonts w:ascii="Microsoft YaHei" w:hAnsi="Microsoft YaHei" w:eastAsia="Microsoft YaHei" w:cs="Microsoft YaHei"/>
          <w:sz w:val="24"/>
          <w:szCs w:val="24"/>
        </w:rPr>
      </w:pPr>
    </w:p>
    <w:p>
      <w:pPr>
        <w:pStyle w:val="BodyText"/>
        <w:spacing w:line="300" w:lineRule="auto"/>
        <w:rPr/>
      </w:pPr>
      <w:r/>
    </w:p>
    <w:p>
      <w:pPr>
        <w:ind w:left="629"/>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重新标记过程中，根据新增的引用关系，</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重新进行判断白色对象</w:t>
      </w:r>
    </w:p>
    <w:p>
      <w:pPr>
        <w:pStyle w:val="BodyText"/>
        <w:ind w:left="179"/>
        <w:spacing w:before="14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2"/>
          <w:w w:val="106"/>
          <w:position w:val="4"/>
        </w:rPr>
        <w:t>●</w:t>
      </w:r>
      <w:r>
        <w:rPr>
          <w:rFonts w:ascii="Microsoft YaHei" w:hAnsi="Microsoft YaHei" w:eastAsia="Microsoft YaHei" w:cs="Microsoft YaHei"/>
          <w:sz w:val="12"/>
          <w:szCs w:val="12"/>
          <w:color w:val="404040"/>
          <w:spacing w:val="4"/>
          <w:position w:val="4"/>
        </w:rPr>
        <w:t xml:space="preserve">    </w:t>
      </w:r>
      <w:r>
        <w:rPr>
          <w:sz w:val="24"/>
          <w:szCs w:val="24"/>
          <w:color w:val="404040"/>
          <w:spacing w:val="-4"/>
        </w:rPr>
        <w:t>G1</w:t>
      </w:r>
      <w:r>
        <w:rPr>
          <w:sz w:val="24"/>
          <w:szCs w:val="24"/>
          <w:color w:val="404040"/>
          <w:spacing w:val="25"/>
          <w:w w:val="101"/>
        </w:rPr>
        <w:t xml:space="preserve"> </w:t>
      </w:r>
      <w:r>
        <w:rPr>
          <w:rFonts w:ascii="Microsoft YaHei" w:hAnsi="Microsoft YaHei" w:eastAsia="Microsoft YaHei" w:cs="Microsoft YaHei"/>
          <w:sz w:val="24"/>
          <w:szCs w:val="24"/>
          <w:color w:val="404040"/>
          <w:spacing w:val="-4"/>
        </w:rPr>
        <w:t>采用</w:t>
      </w:r>
      <w:r>
        <w:rPr>
          <w:rFonts w:ascii="Microsoft YaHei" w:hAnsi="Microsoft YaHei" w:eastAsia="Microsoft YaHei" w:cs="Microsoft YaHei"/>
          <w:sz w:val="24"/>
          <w:szCs w:val="24"/>
          <w:color w:val="404040"/>
          <w:spacing w:val="51"/>
        </w:rPr>
        <w:t xml:space="preserve"> </w:t>
      </w:r>
      <w:r>
        <w:rPr>
          <w:sz w:val="24"/>
          <w:szCs w:val="24"/>
          <w:color w:val="404040"/>
          <w:spacing w:val="-4"/>
        </w:rPr>
        <w:t>"</w:t>
      </w:r>
      <w:r>
        <w:rPr>
          <w:rFonts w:ascii="Microsoft YaHei" w:hAnsi="Microsoft YaHei" w:eastAsia="Microsoft YaHei" w:cs="Microsoft YaHei"/>
          <w:sz w:val="24"/>
          <w:szCs w:val="24"/>
          <w:color w:val="404040"/>
          <w:spacing w:val="-4"/>
        </w:rPr>
        <w:t>原始快照</w:t>
      </w:r>
      <w:r>
        <w:rPr>
          <w:sz w:val="24"/>
          <w:szCs w:val="24"/>
          <w:color w:val="404040"/>
          <w:spacing w:val="-4"/>
        </w:rPr>
        <w:t>"</w:t>
      </w:r>
      <w:r>
        <w:rPr>
          <w:sz w:val="24"/>
          <w:szCs w:val="24"/>
          <w:color w:val="404040"/>
          <w:spacing w:val="21"/>
          <w:w w:val="101"/>
        </w:rPr>
        <w:t xml:space="preserve"> </w:t>
      </w:r>
      <w:r>
        <w:rPr>
          <w:rFonts w:ascii="Microsoft YaHei" w:hAnsi="Microsoft YaHei" w:eastAsia="Microsoft YaHei" w:cs="Microsoft YaHei"/>
          <w:sz w:val="24"/>
          <w:szCs w:val="24"/>
          <w:color w:val="404040"/>
          <w:spacing w:val="-4"/>
        </w:rPr>
        <w:t>解决</w:t>
      </w:r>
    </w:p>
    <w:p>
      <w:pPr>
        <w:pStyle w:val="BodyText"/>
        <w:ind w:left="897" w:right="180" w:hanging="268"/>
        <w:spacing w:before="132"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并发标记过程中，</w:t>
      </w:r>
      <w:r>
        <w:rPr>
          <w:rFonts w:ascii="Microsoft YaHei" w:hAnsi="Microsoft YaHei" w:eastAsia="Microsoft YaHei" w:cs="Microsoft YaHei"/>
          <w:sz w:val="24"/>
          <w:szCs w:val="24"/>
          <w:color w:val="404040"/>
          <w:spacing w:val="-34"/>
        </w:rPr>
        <w:t xml:space="preserve"> </w:t>
      </w:r>
      <w:r>
        <w:rPr>
          <w:rFonts w:ascii="Microsoft YaHei" w:hAnsi="Microsoft YaHei" w:eastAsia="Microsoft YaHei" w:cs="Microsoft YaHei"/>
          <w:sz w:val="24"/>
          <w:szCs w:val="24"/>
          <w:color w:val="404040"/>
          <w:spacing w:val="1"/>
        </w:rPr>
        <w:t>当删除灰色对象指向白色对象的直接</w:t>
      </w:r>
      <w:r>
        <w:rPr>
          <w:sz w:val="24"/>
          <w:szCs w:val="24"/>
          <w:color w:val="404040"/>
          <w:spacing w:val="1"/>
        </w:rPr>
        <w:t>/</w:t>
      </w:r>
      <w:r>
        <w:rPr>
          <w:rFonts w:ascii="Microsoft YaHei" w:hAnsi="Microsoft YaHei" w:eastAsia="Microsoft YaHei" w:cs="Microsoft YaHei"/>
          <w:sz w:val="24"/>
          <w:szCs w:val="24"/>
          <w:color w:val="404040"/>
          <w:spacing w:val="1"/>
        </w:rPr>
        <w:t>间接引用时，</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rPr>
        <w:t>把该引用关系记录</w:t>
      </w:r>
      <w:r>
        <w:rPr>
          <w:rFonts w:ascii="Microsoft YaHei" w:hAnsi="Microsoft YaHei" w:eastAsia="Microsoft YaHei" w:cs="Microsoft YaHei"/>
          <w:sz w:val="24"/>
          <w:szCs w:val="24"/>
          <w:color w:val="404040"/>
          <w:spacing w:val="-7"/>
        </w:rPr>
        <w:t>下来</w:t>
      </w:r>
    </w:p>
    <w:p>
      <w:pPr>
        <w:ind w:left="629"/>
        <w:spacing w:before="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最终标记过程中，根据删除的引用关系，</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重新进行判断白色对象</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22"/>
        <w:spacing w:before="180"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14"/>
        </w:rPr>
        <w:t>多标</w:t>
      </w:r>
      <w:r>
        <w:rPr>
          <w:rFonts w:ascii="Microsoft YaHei" w:hAnsi="Microsoft YaHei" w:eastAsia="Microsoft YaHei" w:cs="Microsoft YaHei"/>
          <w:sz w:val="42"/>
          <w:szCs w:val="42"/>
          <w:color w:val="404040"/>
          <w:spacing w:val="50"/>
        </w:rPr>
        <w:t xml:space="preserve"> </w:t>
      </w:r>
      <w:r>
        <w:rPr>
          <w:rFonts w:ascii="Microsoft YaHei" w:hAnsi="Microsoft YaHei" w:eastAsia="Microsoft YaHei" w:cs="Microsoft YaHei"/>
          <w:sz w:val="42"/>
          <w:szCs w:val="42"/>
          <w:color w:val="404040"/>
          <w:spacing w:val="-14"/>
        </w:rPr>
        <w:t>问题</w:t>
      </w:r>
    </w:p>
    <w:p>
      <w:pPr>
        <w:ind w:firstLine="29"/>
        <w:spacing w:before="321"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多标</w:t>
      </w:r>
      <w:r>
        <w:rPr>
          <w:rFonts w:ascii="Microsoft YaHei" w:hAnsi="Microsoft YaHei" w:eastAsia="Microsoft YaHei" w:cs="Microsoft YaHei"/>
          <w:sz w:val="24"/>
          <w:szCs w:val="24"/>
          <w:color w:val="262626"/>
          <w:spacing w:val="-1"/>
        </w:rPr>
        <w:t>：这个对象原先可能是黑色的存活对象，但是用户线程把指向该黑色对象的引用删除了</w:t>
      </w:r>
      <w:r>
        <w:rPr>
          <w:rFonts w:ascii="Microsoft YaHei" w:hAnsi="Microsoft YaHei" w:eastAsia="Microsoft YaHei" w:cs="Microsoft YaHei"/>
          <w:sz w:val="24"/>
          <w:szCs w:val="24"/>
          <w:color w:val="262626"/>
          <w:spacing w:val="-2"/>
        </w:rPr>
        <w:t>，所以</w:t>
      </w:r>
      <w:r>
        <w:rPr>
          <w:rFonts w:ascii="Microsoft YaHei" w:hAnsi="Microsoft YaHei" w:eastAsia="Microsoft YaHei" w:cs="Microsoft YaHei"/>
          <w:sz w:val="24"/>
          <w:szCs w:val="24"/>
          <w:color w:val="262626"/>
          <w:spacing w:val="-1"/>
        </w:rPr>
        <w:t>这个黑色对象应该变成白色对象，应该被回收掉</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。但是三色标记法是无法</w:t>
      </w:r>
      <w:r>
        <w:rPr>
          <w:rFonts w:ascii="Microsoft YaHei" w:hAnsi="Microsoft YaHei" w:eastAsia="Microsoft YaHei" w:cs="Microsoft YaHei"/>
          <w:sz w:val="24"/>
          <w:szCs w:val="24"/>
          <w:color w:val="262626"/>
          <w:spacing w:val="-2"/>
        </w:rPr>
        <w:t>识别到它的。</w:t>
      </w:r>
    </w:p>
    <w:p>
      <w:pPr>
        <w:pStyle w:val="BodyText"/>
        <w:ind w:left="17"/>
        <w:spacing w:before="8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解决方案</w:t>
      </w:r>
      <w:r>
        <w:rPr>
          <w:rFonts w:ascii="Microsoft YaHei" w:hAnsi="Microsoft YaHei" w:eastAsia="Microsoft YaHei" w:cs="Microsoft YaHei"/>
          <w:sz w:val="24"/>
          <w:szCs w:val="24"/>
          <w:color w:val="262626"/>
          <w:spacing w:val="-1"/>
        </w:rPr>
        <w:t>：不需要特别解决，在下一次</w:t>
      </w:r>
      <w:r>
        <w:rPr>
          <w:sz w:val="24"/>
          <w:szCs w:val="24"/>
          <w:color w:val="262626"/>
          <w:spacing w:val="-1"/>
        </w:rPr>
        <w:t>GC</w:t>
      </w:r>
      <w:r>
        <w:rPr>
          <w:rFonts w:ascii="Microsoft YaHei" w:hAnsi="Microsoft YaHei" w:eastAsia="Microsoft YaHei" w:cs="Microsoft YaHei"/>
          <w:sz w:val="24"/>
          <w:szCs w:val="24"/>
          <w:color w:val="262626"/>
          <w:spacing w:val="-1"/>
        </w:rPr>
        <w:t>中该浮动</w:t>
      </w:r>
      <w:r>
        <w:rPr>
          <w:rFonts w:ascii="Microsoft YaHei" w:hAnsi="Microsoft YaHei" w:eastAsia="Microsoft YaHei" w:cs="Microsoft YaHei"/>
          <w:sz w:val="24"/>
          <w:szCs w:val="24"/>
          <w:color w:val="262626"/>
          <w:spacing w:val="-2"/>
        </w:rPr>
        <w:t>垃圾就会被回收掉</w:t>
      </w:r>
    </w:p>
    <w:p>
      <w:pPr>
        <w:spacing w:line="184" w:lineRule="auto"/>
        <w:sectPr>
          <w:footerReference w:type="default" r:id="rId328"/>
          <w:pgSz w:w="12240" w:h="15840"/>
          <w:pgMar w:top="400" w:right="960" w:bottom="440" w:left="974" w:header="0" w:footer="175" w:gutter="0"/>
        </w:sectPr>
        <w:rPr>
          <w:rFonts w:ascii="Microsoft YaHei" w:hAnsi="Microsoft YaHei" w:eastAsia="Microsoft YaHei" w:cs="Microsoft YaHei"/>
          <w:sz w:val="24"/>
          <w:szCs w:val="24"/>
        </w:rPr>
      </w:pPr>
    </w:p>
    <w:p>
      <w:pPr>
        <w:ind w:left="11"/>
        <w:spacing w:before="124" w:line="188" w:lineRule="auto"/>
        <w:outlineLvl w:val="1"/>
        <w:rPr>
          <w:rFonts w:ascii="Microsoft YaHei" w:hAnsi="Microsoft YaHei" w:eastAsia="Microsoft YaHei" w:cs="Microsoft YaHei"/>
          <w:sz w:val="42"/>
          <w:szCs w:val="42"/>
        </w:rPr>
      </w:pPr>
      <w:bookmarkStart w:name="bookmark40" w:id="39"/>
      <w:bookmarkEnd w:id="39"/>
      <w:r>
        <w:rPr>
          <w:rFonts w:ascii="Microsoft YaHei" w:hAnsi="Microsoft YaHei" w:eastAsia="Microsoft YaHei" w:cs="Microsoft YaHei"/>
          <w:sz w:val="42"/>
          <w:szCs w:val="42"/>
          <w:color w:val="333333"/>
          <w:spacing w:val="-3"/>
        </w:rPr>
        <w:t>什么是类加载器，</w:t>
      </w:r>
      <w:r>
        <w:rPr>
          <w:rFonts w:ascii="Microsoft YaHei" w:hAnsi="Microsoft YaHei" w:eastAsia="Microsoft YaHei" w:cs="Microsoft YaHei"/>
          <w:sz w:val="42"/>
          <w:szCs w:val="42"/>
          <w:color w:val="333333"/>
          <w:spacing w:val="-92"/>
        </w:rPr>
        <w:t xml:space="preserve"> </w:t>
      </w:r>
      <w:r>
        <w:rPr>
          <w:rFonts w:ascii="Microsoft YaHei" w:hAnsi="Microsoft YaHei" w:eastAsia="Microsoft YaHei" w:cs="Microsoft YaHei"/>
          <w:sz w:val="42"/>
          <w:szCs w:val="42"/>
          <w:color w:val="333333"/>
          <w:spacing w:val="-3"/>
        </w:rPr>
        <w:t>类加载器有哪些</w:t>
      </w:r>
    </w:p>
    <w:p>
      <w:pPr>
        <w:pStyle w:val="BodyText"/>
        <w:ind w:left="13"/>
        <w:spacing w:before="29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类加载器的作用就是将</w:t>
      </w:r>
      <w:r>
        <w:rPr>
          <w:rFonts w:ascii="Microsoft YaHei" w:hAnsi="Microsoft YaHei" w:eastAsia="Microsoft YaHei" w:cs="Microsoft YaHei"/>
          <w:sz w:val="24"/>
          <w:szCs w:val="24"/>
          <w:color w:val="333333"/>
          <w:spacing w:val="28"/>
        </w:rPr>
        <w:t xml:space="preserve"> </w:t>
      </w:r>
      <w:r>
        <w:rPr>
          <w:rFonts w:ascii="Microsoft YaHei" w:hAnsi="Microsoft YaHei" w:eastAsia="Microsoft YaHei" w:cs="Microsoft YaHei"/>
          <w:sz w:val="24"/>
          <w:szCs w:val="24"/>
          <w:color w:val="333333"/>
          <w:spacing w:val="-2"/>
        </w:rPr>
        <w:t>字节码文件</w:t>
      </w:r>
      <w:r>
        <w:rPr>
          <w:rFonts w:ascii="Microsoft YaHei" w:hAnsi="Microsoft YaHei" w:eastAsia="Microsoft YaHei" w:cs="Microsoft YaHei"/>
          <w:sz w:val="24"/>
          <w:szCs w:val="24"/>
          <w:color w:val="333333"/>
          <w:spacing w:val="18"/>
        </w:rPr>
        <w:t xml:space="preserve"> </w:t>
      </w:r>
      <w:r>
        <w:rPr>
          <w:rFonts w:ascii="Microsoft YaHei" w:hAnsi="Microsoft YaHei" w:eastAsia="Microsoft YaHei" w:cs="Microsoft YaHei"/>
          <w:sz w:val="24"/>
          <w:szCs w:val="24"/>
          <w:color w:val="333333"/>
          <w:spacing w:val="-2"/>
        </w:rPr>
        <w:t>加载到 </w:t>
      </w:r>
      <w:r>
        <w:rPr>
          <w:sz w:val="24"/>
          <w:szCs w:val="24"/>
          <w:color w:val="333333"/>
          <w:spacing w:val="-2"/>
        </w:rPr>
        <w:t>JVM</w:t>
      </w:r>
      <w:r>
        <w:rPr>
          <w:sz w:val="24"/>
          <w:szCs w:val="24"/>
          <w:color w:val="333333"/>
          <w:spacing w:val="38"/>
        </w:rPr>
        <w:t xml:space="preserve"> </w:t>
      </w:r>
      <w:r>
        <w:rPr>
          <w:rFonts w:ascii="Microsoft YaHei" w:hAnsi="Microsoft YaHei" w:eastAsia="Microsoft YaHei" w:cs="Microsoft YaHei"/>
          <w:sz w:val="24"/>
          <w:szCs w:val="24"/>
          <w:color w:val="333333"/>
          <w:spacing w:val="-2"/>
        </w:rPr>
        <w:t>内存中</w:t>
      </w:r>
    </w:p>
    <w:p>
      <w:pPr>
        <w:pStyle w:val="BodyText"/>
        <w:spacing w:line="316" w:lineRule="auto"/>
        <w:rPr/>
      </w:pPr>
      <w:r/>
    </w:p>
    <w:p>
      <w:pPr>
        <w:pStyle w:val="BodyText"/>
        <w:spacing w:line="316" w:lineRule="auto"/>
        <w:rPr/>
      </w:pPr>
      <w:r/>
    </w:p>
    <w:p>
      <w:pPr>
        <w:pStyle w:val="BodyText"/>
        <w:ind w:left="16"/>
        <w:spacing w:before="103" w:line="187" w:lineRule="auto"/>
        <w:rPr>
          <w:rFonts w:ascii="Microsoft YaHei" w:hAnsi="Microsoft YaHei" w:eastAsia="Microsoft YaHei" w:cs="Microsoft YaHei"/>
          <w:sz w:val="24"/>
          <w:szCs w:val="24"/>
        </w:rPr>
      </w:pPr>
      <w:r>
        <w:rPr>
          <w:sz w:val="24"/>
          <w:szCs w:val="24"/>
          <w:color w:val="333333"/>
        </w:rPr>
        <w:t>Bootstrap</w:t>
      </w:r>
      <w:r>
        <w:rPr>
          <w:sz w:val="24"/>
          <w:szCs w:val="24"/>
          <w:color w:val="333333"/>
          <w:spacing w:val="26"/>
        </w:rPr>
        <w:t xml:space="preserve"> </w:t>
      </w:r>
      <w:r>
        <w:rPr>
          <w:sz w:val="24"/>
          <w:szCs w:val="24"/>
          <w:color w:val="333333"/>
        </w:rPr>
        <w:t>ClassLoader</w:t>
      </w:r>
      <w:r>
        <w:rPr>
          <w:sz w:val="24"/>
          <w:szCs w:val="24"/>
          <w:color w:val="333333"/>
          <w:spacing w:val="20"/>
          <w:w w:val="101"/>
        </w:rPr>
        <w:t xml:space="preserve"> </w:t>
      </w:r>
      <w:r>
        <w:rPr>
          <w:rFonts w:ascii="Microsoft YaHei" w:hAnsi="Microsoft YaHei" w:eastAsia="Microsoft YaHei" w:cs="Microsoft YaHei"/>
          <w:sz w:val="24"/>
          <w:szCs w:val="24"/>
          <w:color w:val="333333"/>
          <w:spacing w:val="22"/>
        </w:rPr>
        <w:t>启动类加载器</w:t>
      </w:r>
    </w:p>
    <w:p>
      <w:pPr>
        <w:pStyle w:val="BodyText"/>
        <w:ind w:left="194"/>
        <w:spacing w:before="189"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1"/>
          <w:position w:val="4"/>
        </w:rPr>
        <w:t>●    </w:t>
      </w:r>
      <w:r>
        <w:rPr>
          <w:rFonts w:ascii="Microsoft YaHei" w:hAnsi="Microsoft YaHei" w:eastAsia="Microsoft YaHei" w:cs="Microsoft YaHei"/>
          <w:sz w:val="24"/>
          <w:szCs w:val="24"/>
          <w:color w:val="333333"/>
          <w:spacing w:val="11"/>
        </w:rPr>
        <w:t>加载 </w:t>
      </w:r>
      <w:r>
        <w:rPr>
          <w:sz w:val="24"/>
          <w:szCs w:val="24"/>
          <w:color w:val="333333"/>
        </w:rPr>
        <w:t>JAVA</w:t>
      </w:r>
      <w:r>
        <w:rPr>
          <w:sz w:val="24"/>
          <w:szCs w:val="24"/>
          <w:color w:val="333333"/>
          <w:spacing w:val="11"/>
        </w:rPr>
        <w:t>_</w:t>
      </w:r>
      <w:r>
        <w:rPr>
          <w:sz w:val="24"/>
          <w:szCs w:val="24"/>
          <w:color w:val="333333"/>
        </w:rPr>
        <w:t>HOME</w:t>
      </w:r>
      <w:r>
        <w:rPr>
          <w:sz w:val="24"/>
          <w:szCs w:val="24"/>
          <w:color w:val="333333"/>
          <w:spacing w:val="11"/>
        </w:rPr>
        <w:t>/</w:t>
      </w:r>
      <w:r>
        <w:rPr>
          <w:sz w:val="24"/>
          <w:szCs w:val="24"/>
          <w:color w:val="333333"/>
        </w:rPr>
        <w:t>jre</w:t>
      </w:r>
      <w:r>
        <w:rPr>
          <w:sz w:val="24"/>
          <w:szCs w:val="24"/>
          <w:color w:val="333333"/>
          <w:spacing w:val="11"/>
        </w:rPr>
        <w:t>/</w:t>
      </w:r>
      <w:r>
        <w:rPr>
          <w:sz w:val="24"/>
          <w:szCs w:val="24"/>
          <w:color w:val="333333"/>
        </w:rPr>
        <w:t>lib</w:t>
      </w:r>
      <w:r>
        <w:rPr>
          <w:sz w:val="24"/>
          <w:szCs w:val="24"/>
          <w:color w:val="333333"/>
          <w:spacing w:val="26"/>
        </w:rPr>
        <w:t xml:space="preserve"> </w:t>
      </w:r>
      <w:r>
        <w:rPr>
          <w:rFonts w:ascii="Microsoft YaHei" w:hAnsi="Microsoft YaHei" w:eastAsia="Microsoft YaHei" w:cs="Microsoft YaHei"/>
          <w:sz w:val="24"/>
          <w:szCs w:val="24"/>
          <w:color w:val="333333"/>
          <w:spacing w:val="11"/>
        </w:rPr>
        <w:t>下的类</w:t>
      </w:r>
    </w:p>
    <w:p>
      <w:pPr>
        <w:pStyle w:val="BodyText"/>
        <w:ind w:left="194"/>
        <w:spacing w:before="148"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无法直接访问，</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3"/>
        </w:rPr>
        <w:t>由</w:t>
      </w:r>
      <w:r>
        <w:rPr>
          <w:sz w:val="24"/>
          <w:szCs w:val="24"/>
          <w:color w:val="333333"/>
          <w:spacing w:val="3"/>
        </w:rPr>
        <w:t>C/C++</w:t>
      </w:r>
      <w:r>
        <w:rPr>
          <w:rFonts w:ascii="Microsoft YaHei" w:hAnsi="Microsoft YaHei" w:eastAsia="Microsoft YaHei" w:cs="Microsoft YaHei"/>
          <w:sz w:val="24"/>
          <w:szCs w:val="24"/>
          <w:color w:val="333333"/>
          <w:spacing w:val="3"/>
        </w:rPr>
        <w:t>实现</w:t>
      </w:r>
    </w:p>
    <w:p>
      <w:pPr>
        <w:pStyle w:val="BodyText"/>
        <w:ind w:left="16"/>
        <w:spacing w:before="190" w:line="195" w:lineRule="auto"/>
        <w:rPr>
          <w:rFonts w:ascii="Microsoft YaHei" w:hAnsi="Microsoft YaHei" w:eastAsia="Microsoft YaHei" w:cs="Microsoft YaHei"/>
          <w:sz w:val="24"/>
          <w:szCs w:val="24"/>
        </w:rPr>
      </w:pPr>
      <w:r>
        <w:rPr>
          <w:sz w:val="24"/>
          <w:szCs w:val="24"/>
          <w:color w:val="333333"/>
        </w:rPr>
        <w:t>Extension</w:t>
      </w:r>
      <w:r>
        <w:rPr>
          <w:sz w:val="24"/>
          <w:szCs w:val="24"/>
          <w:color w:val="333333"/>
          <w:spacing w:val="24"/>
        </w:rPr>
        <w:t xml:space="preserve"> </w:t>
      </w:r>
      <w:r>
        <w:rPr>
          <w:sz w:val="24"/>
          <w:szCs w:val="24"/>
          <w:color w:val="333333"/>
        </w:rPr>
        <w:t>ClassLoader</w:t>
      </w:r>
      <w:r>
        <w:rPr>
          <w:sz w:val="24"/>
          <w:szCs w:val="24"/>
          <w:color w:val="333333"/>
          <w:spacing w:val="21"/>
          <w:w w:val="101"/>
        </w:rPr>
        <w:t xml:space="preserve"> </w:t>
      </w:r>
      <w:r>
        <w:rPr>
          <w:rFonts w:ascii="Microsoft YaHei" w:hAnsi="Microsoft YaHei" w:eastAsia="Microsoft YaHei" w:cs="Microsoft YaHei"/>
          <w:sz w:val="24"/>
          <w:szCs w:val="24"/>
          <w:color w:val="333333"/>
          <w:spacing w:val="17"/>
        </w:rPr>
        <w:t>扩展类加载器</w:t>
      </w:r>
    </w:p>
    <w:p>
      <w:pPr>
        <w:pStyle w:val="BodyText"/>
        <w:ind w:left="194"/>
        <w:spacing w:before="19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5"/>
          <w:position w:val="4"/>
        </w:rPr>
        <w:t>●    </w:t>
      </w:r>
      <w:r>
        <w:rPr>
          <w:rFonts w:ascii="Microsoft YaHei" w:hAnsi="Microsoft YaHei" w:eastAsia="Microsoft YaHei" w:cs="Microsoft YaHei"/>
          <w:sz w:val="24"/>
          <w:szCs w:val="24"/>
          <w:color w:val="333333"/>
          <w:spacing w:val="15"/>
        </w:rPr>
        <w:t>加载 </w:t>
      </w:r>
      <w:r>
        <w:rPr>
          <w:sz w:val="24"/>
          <w:szCs w:val="24"/>
          <w:color w:val="333333"/>
        </w:rPr>
        <w:t>JAVA</w:t>
      </w:r>
      <w:r>
        <w:rPr>
          <w:sz w:val="24"/>
          <w:szCs w:val="24"/>
          <w:color w:val="333333"/>
          <w:spacing w:val="15"/>
        </w:rPr>
        <w:t>_</w:t>
      </w:r>
      <w:r>
        <w:rPr>
          <w:sz w:val="24"/>
          <w:szCs w:val="24"/>
          <w:color w:val="333333"/>
        </w:rPr>
        <w:t>HOME</w:t>
      </w:r>
      <w:r>
        <w:rPr>
          <w:sz w:val="24"/>
          <w:szCs w:val="24"/>
          <w:color w:val="333333"/>
          <w:spacing w:val="15"/>
        </w:rPr>
        <w:t>/</w:t>
      </w:r>
      <w:r>
        <w:rPr>
          <w:sz w:val="24"/>
          <w:szCs w:val="24"/>
          <w:color w:val="333333"/>
        </w:rPr>
        <w:t>jre</w:t>
      </w:r>
      <w:r>
        <w:rPr>
          <w:sz w:val="24"/>
          <w:szCs w:val="24"/>
          <w:color w:val="333333"/>
          <w:spacing w:val="15"/>
        </w:rPr>
        <w:t>/</w:t>
      </w:r>
      <w:r>
        <w:rPr>
          <w:sz w:val="24"/>
          <w:szCs w:val="24"/>
          <w:color w:val="333333"/>
        </w:rPr>
        <w:t>lib</w:t>
      </w:r>
      <w:r>
        <w:rPr>
          <w:sz w:val="24"/>
          <w:szCs w:val="24"/>
          <w:color w:val="333333"/>
          <w:spacing w:val="15"/>
        </w:rPr>
        <w:t>/</w:t>
      </w:r>
      <w:r>
        <w:rPr>
          <w:sz w:val="24"/>
          <w:szCs w:val="24"/>
          <w:color w:val="333333"/>
        </w:rPr>
        <w:t>ext</w:t>
      </w:r>
      <w:r>
        <w:rPr>
          <w:sz w:val="24"/>
          <w:szCs w:val="24"/>
          <w:color w:val="333333"/>
          <w:spacing w:val="28"/>
          <w:w w:val="101"/>
        </w:rPr>
        <w:t xml:space="preserve"> </w:t>
      </w:r>
      <w:r>
        <w:rPr>
          <w:rFonts w:ascii="Microsoft YaHei" w:hAnsi="Microsoft YaHei" w:eastAsia="Microsoft YaHei" w:cs="Microsoft YaHei"/>
          <w:sz w:val="24"/>
          <w:szCs w:val="24"/>
          <w:color w:val="333333"/>
          <w:spacing w:val="15"/>
        </w:rPr>
        <w:t>下的类</w:t>
      </w:r>
    </w:p>
    <w:p>
      <w:pPr>
        <w:pStyle w:val="BodyText"/>
        <w:ind w:left="194"/>
        <w:spacing w:before="147" w:line="187" w:lineRule="auto"/>
        <w:rPr>
          <w:sz w:val="24"/>
          <w:szCs w:val="24"/>
        </w:rPr>
      </w:pPr>
      <w:r>
        <w:rPr>
          <w:rFonts w:ascii="Microsoft YaHei" w:hAnsi="Microsoft YaHei" w:eastAsia="Microsoft YaHei" w:cs="Microsoft YaHei"/>
          <w:sz w:val="12"/>
          <w:szCs w:val="12"/>
          <w:color w:val="333333"/>
          <w:spacing w:val="11"/>
          <w:position w:val="3"/>
        </w:rPr>
        <w:t>●    </w:t>
      </w:r>
      <w:r>
        <w:rPr>
          <w:rFonts w:ascii="Microsoft YaHei" w:hAnsi="Microsoft YaHei" w:eastAsia="Microsoft YaHei" w:cs="Microsoft YaHei"/>
          <w:sz w:val="24"/>
          <w:szCs w:val="24"/>
          <w:color w:val="333333"/>
          <w:spacing w:val="11"/>
        </w:rPr>
        <w:t>上级为</w:t>
      </w:r>
      <w:r>
        <w:rPr>
          <w:rFonts w:ascii="Microsoft YaHei" w:hAnsi="Microsoft YaHei" w:eastAsia="Microsoft YaHei" w:cs="Microsoft YaHei"/>
          <w:sz w:val="24"/>
          <w:szCs w:val="24"/>
          <w:color w:val="333333"/>
          <w:spacing w:val="25"/>
          <w:w w:val="101"/>
        </w:rPr>
        <w:t xml:space="preserve"> </w:t>
      </w:r>
      <w:r>
        <w:rPr>
          <w:sz w:val="24"/>
          <w:szCs w:val="24"/>
          <w:color w:val="333333"/>
        </w:rPr>
        <w:t>Bootstrap</w:t>
      </w:r>
    </w:p>
    <w:p>
      <w:pPr>
        <w:pStyle w:val="BodyText"/>
        <w:spacing w:before="204" w:line="187" w:lineRule="auto"/>
        <w:rPr>
          <w:rFonts w:ascii="Microsoft YaHei" w:hAnsi="Microsoft YaHei" w:eastAsia="Microsoft YaHei" w:cs="Microsoft YaHei"/>
          <w:sz w:val="24"/>
          <w:szCs w:val="24"/>
        </w:rPr>
      </w:pPr>
      <w:r>
        <w:rPr>
          <w:sz w:val="24"/>
          <w:szCs w:val="24"/>
          <w:color w:val="333333"/>
        </w:rPr>
        <w:t>Application</w:t>
      </w:r>
      <w:r>
        <w:rPr>
          <w:sz w:val="24"/>
          <w:szCs w:val="24"/>
          <w:color w:val="333333"/>
          <w:spacing w:val="29"/>
        </w:rPr>
        <w:t xml:space="preserve"> </w:t>
      </w:r>
      <w:r>
        <w:rPr>
          <w:sz w:val="24"/>
          <w:szCs w:val="24"/>
          <w:color w:val="333333"/>
        </w:rPr>
        <w:t>ClassLoader</w:t>
      </w:r>
      <w:r>
        <w:rPr>
          <w:sz w:val="24"/>
          <w:szCs w:val="24"/>
          <w:color w:val="333333"/>
          <w:spacing w:val="21"/>
          <w:w w:val="101"/>
        </w:rPr>
        <w:t xml:space="preserve"> </w:t>
      </w:r>
      <w:r>
        <w:rPr>
          <w:rFonts w:ascii="Microsoft YaHei" w:hAnsi="Microsoft YaHei" w:eastAsia="Microsoft YaHei" w:cs="Microsoft YaHei"/>
          <w:sz w:val="24"/>
          <w:szCs w:val="24"/>
          <w:color w:val="333333"/>
          <w:spacing w:val="20"/>
        </w:rPr>
        <w:t>应用程序类加载器</w:t>
      </w:r>
    </w:p>
    <w:p>
      <w:pPr>
        <w:pStyle w:val="BodyText"/>
        <w:ind w:left="194"/>
        <w:spacing w:before="204"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加载</w:t>
      </w:r>
      <w:r>
        <w:rPr>
          <w:rFonts w:ascii="Microsoft YaHei" w:hAnsi="Microsoft YaHei" w:eastAsia="Microsoft YaHei" w:cs="Microsoft YaHei"/>
          <w:sz w:val="24"/>
          <w:szCs w:val="24"/>
          <w:color w:val="333333"/>
          <w:spacing w:val="33"/>
        </w:rPr>
        <w:t xml:space="preserve"> </w:t>
      </w:r>
      <w:r>
        <w:rPr>
          <w:sz w:val="24"/>
          <w:szCs w:val="24"/>
          <w:color w:val="333333"/>
        </w:rPr>
        <w:t>classpath  </w:t>
      </w:r>
      <w:r>
        <w:rPr>
          <w:rFonts w:ascii="Microsoft YaHei" w:hAnsi="Microsoft YaHei" w:eastAsia="Microsoft YaHei" w:cs="Microsoft YaHei"/>
          <w:sz w:val="24"/>
          <w:szCs w:val="24"/>
          <w:color w:val="333333"/>
        </w:rPr>
        <w:t>目录（就是我们平时代码的目录）下的类</w:t>
      </w:r>
    </w:p>
    <w:p>
      <w:pPr>
        <w:pStyle w:val="BodyText"/>
        <w:ind w:left="36" w:right="7985" w:firstLine="157"/>
        <w:spacing w:before="143" w:line="29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7"/>
          <w:position w:val="3"/>
        </w:rPr>
        <w:t>●</w:t>
      </w:r>
      <w:r>
        <w:rPr>
          <w:rFonts w:ascii="Microsoft YaHei" w:hAnsi="Microsoft YaHei" w:eastAsia="Microsoft YaHei" w:cs="Microsoft YaHei"/>
          <w:sz w:val="12"/>
          <w:szCs w:val="12"/>
          <w:color w:val="333333"/>
          <w:spacing w:val="5"/>
          <w:position w:val="3"/>
        </w:rPr>
        <w:t xml:space="preserve">    </w:t>
      </w:r>
      <w:r>
        <w:rPr>
          <w:rFonts w:ascii="Microsoft YaHei" w:hAnsi="Microsoft YaHei" w:eastAsia="Microsoft YaHei" w:cs="Microsoft YaHei"/>
          <w:sz w:val="24"/>
          <w:szCs w:val="24"/>
          <w:color w:val="333333"/>
          <w:spacing w:val="7"/>
        </w:rPr>
        <w:t>上级为</w:t>
      </w:r>
      <w:r>
        <w:rPr>
          <w:rFonts w:ascii="Microsoft YaHei" w:hAnsi="Microsoft YaHei" w:eastAsia="Microsoft YaHei" w:cs="Microsoft YaHei"/>
          <w:sz w:val="24"/>
          <w:szCs w:val="24"/>
          <w:color w:val="333333"/>
          <w:spacing w:val="26"/>
        </w:rPr>
        <w:t xml:space="preserve"> </w:t>
      </w:r>
      <w:r>
        <w:rPr>
          <w:sz w:val="24"/>
          <w:szCs w:val="24"/>
          <w:color w:val="333333"/>
        </w:rPr>
        <w:t>Extension</w:t>
      </w:r>
      <w:r>
        <w:rPr>
          <w:rFonts w:ascii="Microsoft YaHei" w:hAnsi="Microsoft YaHei" w:eastAsia="Microsoft YaHei" w:cs="Microsoft YaHei"/>
          <w:sz w:val="24"/>
          <w:szCs w:val="24"/>
          <w:color w:val="333333"/>
          <w:spacing w:val="-6"/>
        </w:rPr>
        <w:t>自定义类加载器</w:t>
      </w:r>
    </w:p>
    <w:p>
      <w:pPr>
        <w:pStyle w:val="BodyText"/>
        <w:ind w:left="477" w:right="188" w:hanging="283"/>
        <w:spacing w:before="15"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可以实现自定义的类加载规则：通过自定义类加</w:t>
      </w:r>
      <w:r>
        <w:rPr>
          <w:rFonts w:ascii="Microsoft YaHei" w:hAnsi="Microsoft YaHei" w:eastAsia="Microsoft YaHei" w:cs="Microsoft YaHei"/>
          <w:sz w:val="24"/>
          <w:szCs w:val="24"/>
          <w:color w:val="404040"/>
        </w:rPr>
        <w:t>载器，</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可以绕过</w:t>
      </w:r>
      <w:r>
        <w:rPr>
          <w:sz w:val="24"/>
          <w:szCs w:val="24"/>
          <w:color w:val="404040"/>
        </w:rPr>
        <w:t>/</w:t>
      </w:r>
      <w:r>
        <w:rPr>
          <w:rFonts w:ascii="Microsoft YaHei" w:hAnsi="Microsoft YaHei" w:eastAsia="Microsoft YaHei" w:cs="Microsoft YaHei"/>
          <w:sz w:val="24"/>
          <w:szCs w:val="24"/>
          <w:color w:val="404040"/>
        </w:rPr>
        <w:t>破坏双亲委派（例如优先自</w:t>
      </w:r>
      <w:r>
        <w:rPr>
          <w:rFonts w:ascii="Microsoft YaHei" w:hAnsi="Microsoft YaHei" w:eastAsia="Microsoft YaHei" w:cs="Microsoft YaHei"/>
          <w:sz w:val="24"/>
          <w:szCs w:val="24"/>
          <w:color w:val="404040"/>
          <w:spacing w:val="-3"/>
        </w:rPr>
        <w:t>己加载类</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3"/>
        </w:rPr>
        <w:t>实现类隔离或多版本共存。</w:t>
      </w:r>
    </w:p>
    <w:p>
      <w:pPr>
        <w:pStyle w:val="BodyText"/>
        <w:ind w:left="194"/>
        <w:spacing w:before="42" w:line="187" w:lineRule="auto"/>
        <w:rPr>
          <w:sz w:val="24"/>
          <w:szCs w:val="24"/>
        </w:rPr>
      </w:pPr>
      <w:r>
        <w:rPr>
          <w:rFonts w:ascii="Microsoft YaHei" w:hAnsi="Microsoft YaHei" w:eastAsia="Microsoft YaHei" w:cs="Microsoft YaHei"/>
          <w:sz w:val="12"/>
          <w:szCs w:val="12"/>
          <w:color w:val="333333"/>
          <w:spacing w:val="13"/>
          <w:position w:val="4"/>
        </w:rPr>
        <w:t>●    </w:t>
      </w:r>
      <w:r>
        <w:rPr>
          <w:rFonts w:ascii="Microsoft YaHei" w:hAnsi="Microsoft YaHei" w:eastAsia="Microsoft YaHei" w:cs="Microsoft YaHei"/>
          <w:sz w:val="24"/>
          <w:szCs w:val="24"/>
          <w:color w:val="333333"/>
          <w:spacing w:val="13"/>
        </w:rPr>
        <w:t>上级为</w:t>
      </w:r>
      <w:r>
        <w:rPr>
          <w:rFonts w:ascii="Microsoft YaHei" w:hAnsi="Microsoft YaHei" w:eastAsia="Microsoft YaHei" w:cs="Microsoft YaHei"/>
          <w:sz w:val="24"/>
          <w:szCs w:val="24"/>
          <w:color w:val="333333"/>
          <w:spacing w:val="8"/>
        </w:rPr>
        <w:t xml:space="preserve"> </w:t>
      </w:r>
      <w:r>
        <w:rPr>
          <w:sz w:val="24"/>
          <w:szCs w:val="24"/>
          <w:color w:val="333333"/>
        </w:rPr>
        <w:t>Application</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11"/>
        <w:spacing w:before="18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2"/>
        </w:rPr>
        <w:t>什么是双亲委派</w:t>
      </w:r>
    </w:p>
    <w:p>
      <w:pPr>
        <w:ind w:left="10"/>
        <w:spacing w:before="32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双亲委派</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指明了</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3"/>
        </w:rPr>
        <w:t>加载类时</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3"/>
        </w:rPr>
        <w:t>类加载器的行为</w:t>
      </w:r>
    </w:p>
    <w:p>
      <w:pPr>
        <w:ind w:left="9"/>
        <w:spacing w:before="220" w:line="23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双亲委派模型的工作过程：如果一个类加载器收到了类加载的请求它首先</w:t>
      </w:r>
      <w:r>
        <w:rPr>
          <w:rFonts w:ascii="Microsoft YaHei" w:hAnsi="Microsoft YaHei" w:eastAsia="Microsoft YaHei" w:cs="Microsoft YaHei"/>
          <w:sz w:val="24"/>
          <w:szCs w:val="24"/>
          <w:color w:val="262626"/>
          <w:spacing w:val="-1"/>
        </w:rPr>
        <w:t>不会自己去尝试加载这个</w:t>
      </w:r>
      <w:r>
        <w:rPr>
          <w:rFonts w:ascii="Microsoft YaHei" w:hAnsi="Microsoft YaHei" w:eastAsia="Microsoft YaHei" w:cs="Microsoft YaHei"/>
          <w:sz w:val="24"/>
          <w:szCs w:val="24"/>
          <w:color w:val="262626"/>
          <w:spacing w:val="-1"/>
        </w:rPr>
        <w:t>类，</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而是把这个请求委派给父类加载器去完成，</w:t>
      </w:r>
      <w:r>
        <w:rPr>
          <w:rFonts w:ascii="Microsoft YaHei" w:hAnsi="Microsoft YaHei" w:eastAsia="Microsoft YaHei" w:cs="Microsoft YaHei"/>
          <w:sz w:val="24"/>
          <w:szCs w:val="24"/>
          <w:color w:val="262626"/>
          <w:spacing w:val="-2"/>
        </w:rPr>
        <w:t>每一个层次的类加载器都是如此，</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因此所有的加载</w:t>
      </w:r>
      <w:r>
        <w:rPr>
          <w:rFonts w:ascii="Microsoft YaHei" w:hAnsi="Microsoft YaHei" w:eastAsia="Microsoft YaHei" w:cs="Microsoft YaHei"/>
          <w:sz w:val="24"/>
          <w:szCs w:val="24"/>
          <w:color w:val="262626"/>
          <w:spacing w:val="-1"/>
        </w:rPr>
        <w:t>请求最终都应该传送到顶层的启动类加载器中，</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只有当父加载器反馈自己无法完成这个加载请求</w:t>
      </w:r>
    </w:p>
    <w:p>
      <w:pPr>
        <w:pStyle w:val="BodyText"/>
        <w:ind w:left="13"/>
        <w:spacing w:line="185" w:lineRule="auto"/>
        <w:rPr>
          <w:rFonts w:ascii="Microsoft YaHei" w:hAnsi="Microsoft YaHei" w:eastAsia="Microsoft YaHei" w:cs="Microsoft YaHei"/>
          <w:sz w:val="24"/>
          <w:szCs w:val="24"/>
        </w:rPr>
      </w:pPr>
      <w:r>
        <w:rPr>
          <w:sz w:val="24"/>
          <w:szCs w:val="24"/>
          <w:color w:val="262626"/>
          <w:spacing w:val="-1"/>
        </w:rPr>
        <w:t>(</w:t>
      </w:r>
      <w:r>
        <w:rPr>
          <w:rFonts w:ascii="Microsoft YaHei" w:hAnsi="Microsoft YaHei" w:eastAsia="Microsoft YaHei" w:cs="Microsoft YaHei"/>
          <w:sz w:val="24"/>
          <w:szCs w:val="24"/>
          <w:color w:val="262626"/>
          <w:spacing w:val="-1"/>
        </w:rPr>
        <w:t>它的搜索范围中没有找到所需的类</w:t>
      </w:r>
      <w:r>
        <w:rPr>
          <w:sz w:val="24"/>
          <w:szCs w:val="24"/>
          <w:color w:val="262626"/>
          <w:spacing w:val="-1"/>
        </w:rPr>
        <w:t>)</w:t>
      </w:r>
      <w:r>
        <w:rPr>
          <w:rFonts w:ascii="Microsoft YaHei" w:hAnsi="Microsoft YaHei" w:eastAsia="Microsoft YaHei" w:cs="Microsoft YaHei"/>
          <w:sz w:val="24"/>
          <w:szCs w:val="24"/>
          <w:color w:val="262626"/>
          <w:spacing w:val="-1"/>
        </w:rPr>
        <w:t>时，</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子加载器才会尝试</w:t>
      </w:r>
      <w:r>
        <w:rPr>
          <w:rFonts w:ascii="Microsoft YaHei" w:hAnsi="Microsoft YaHei" w:eastAsia="Microsoft YaHei" w:cs="Microsoft YaHei"/>
          <w:sz w:val="24"/>
          <w:szCs w:val="24"/>
          <w:color w:val="262626"/>
          <w:spacing w:val="-2"/>
        </w:rPr>
        <w:t>自己去加载。</w:t>
      </w:r>
    </w:p>
    <w:p>
      <w:pPr>
        <w:spacing w:line="185" w:lineRule="auto"/>
        <w:sectPr>
          <w:headerReference w:type="default" r:id="rId329"/>
          <w:footerReference w:type="default" r:id="rId330"/>
          <w:pgSz w:w="12240" w:h="15840"/>
          <w:pgMar w:top="2165" w:right="960" w:bottom="440" w:left="959" w:header="1243" w:footer="175" w:gutter="0"/>
        </w:sectPr>
        <w:rPr>
          <w:rFonts w:ascii="Microsoft YaHei" w:hAnsi="Microsoft YaHei" w:eastAsia="Microsoft YaHei" w:cs="Microsoft YaHei"/>
          <w:sz w:val="24"/>
          <w:szCs w:val="24"/>
        </w:rPr>
      </w:pPr>
    </w:p>
    <w:p>
      <w:pPr>
        <w:pStyle w:val="BodyText"/>
        <w:spacing w:line="299" w:lineRule="auto"/>
        <w:rPr/>
      </w:pPr>
      <w:r/>
    </w:p>
    <w:p>
      <w:pPr>
        <w:ind w:left="52"/>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（注意类加载器的父子关系不是以继承的方式实现，</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3"/>
        </w:rPr>
        <w:t>而是组合）</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ind w:left="16" w:right="5471" w:firstLine="5"/>
        <w:spacing w:before="180" w:line="290" w:lineRule="auto"/>
        <w:rPr>
          <w:rFonts w:ascii="Microsoft YaHei" w:hAnsi="Microsoft YaHei" w:eastAsia="Microsoft YaHei" w:cs="Microsoft YaHei"/>
          <w:sz w:val="24"/>
          <w:szCs w:val="24"/>
        </w:rPr>
      </w:pPr>
      <w:r>
        <w:rPr>
          <w:rFonts w:ascii="Microsoft YaHei" w:hAnsi="Microsoft YaHei" w:eastAsia="Microsoft YaHei" w:cs="Microsoft YaHei"/>
          <w:sz w:val="42"/>
          <w:szCs w:val="42"/>
          <w:color w:val="333333"/>
          <w:spacing w:val="6"/>
        </w:rPr>
        <w:t>为什么采用双亲委派</w:t>
      </w:r>
      <w:r>
        <w:rPr>
          <w:sz w:val="42"/>
          <w:szCs w:val="42"/>
          <w:color w:val="333333"/>
          <w:spacing w:val="6"/>
        </w:rPr>
        <w:t>/</w:t>
      </w:r>
      <w:r>
        <w:rPr>
          <w:rFonts w:ascii="Microsoft YaHei" w:hAnsi="Microsoft YaHei" w:eastAsia="Microsoft YaHei" w:cs="Microsoft YaHei"/>
          <w:sz w:val="42"/>
          <w:szCs w:val="42"/>
          <w:color w:val="333333"/>
          <w:spacing w:val="6"/>
        </w:rPr>
        <w:t>好处</w:t>
      </w:r>
      <w:r>
        <w:rPr>
          <w:rFonts w:ascii="Microsoft YaHei" w:hAnsi="Microsoft YaHei" w:eastAsia="Microsoft YaHei" w:cs="Microsoft YaHei"/>
          <w:sz w:val="24"/>
          <w:szCs w:val="24"/>
          <w:color w:val="262626"/>
          <w:spacing w:val="-4"/>
        </w:rPr>
        <w:t>可以保证</w:t>
      </w:r>
    </w:p>
    <w:p>
      <w:pPr>
        <w:ind w:left="467" w:right="11" w:hanging="269"/>
        <w:spacing w:before="2"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类的唯一性：通过双亲委派机制可以避免某一个类被重复加载，</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rPr>
        <w:t>当父加载器已经加载后</w:t>
      </w:r>
      <w:r>
        <w:rPr>
          <w:rFonts w:ascii="Microsoft YaHei" w:hAnsi="Microsoft YaHei" w:eastAsia="Microsoft YaHei" w:cs="Microsoft YaHei"/>
          <w:sz w:val="24"/>
          <w:szCs w:val="24"/>
          <w:color w:val="333333"/>
          <w:spacing w:val="-1"/>
        </w:rPr>
        <w:t>则无需</w:t>
      </w:r>
      <w:r>
        <w:rPr>
          <w:rFonts w:ascii="Microsoft YaHei" w:hAnsi="Microsoft YaHei" w:eastAsia="Microsoft YaHei" w:cs="Microsoft YaHei"/>
          <w:sz w:val="24"/>
          <w:szCs w:val="24"/>
          <w:color w:val="333333"/>
          <w:spacing w:val="-4"/>
        </w:rPr>
        <w:t>重复加载</w:t>
      </w:r>
    </w:p>
    <w:p>
      <w:pPr>
        <w:ind w:left="198"/>
        <w:spacing w:before="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类的安全性：防止用户自定义类覆盖核心类，保证核心类不会被修改</w:t>
      </w:r>
    </w:p>
    <w:p>
      <w:pPr>
        <w:pStyle w:val="BodyText"/>
        <w:spacing w:line="279" w:lineRule="auto"/>
        <w:rPr/>
      </w:pPr>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16"/>
        <w:spacing w:before="18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破坏双亲委派</w:t>
      </w:r>
    </w:p>
    <w:p>
      <w:pPr>
        <w:ind w:left="38"/>
        <w:spacing w:before="319"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4"/>
        </w:rPr>
        <w:t>如何破坏？</w:t>
      </w:r>
    </w:p>
    <w:p>
      <w:pPr>
        <w:pStyle w:val="BodyText"/>
        <w:ind w:right="193" w:firstLine="13"/>
        <w:spacing w:before="2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双亲委派模型对于保证</w:t>
      </w:r>
      <w:r>
        <w:rPr>
          <w:sz w:val="24"/>
          <w:szCs w:val="24"/>
          <w:color w:val="262626"/>
          <w:spacing w:val="-1"/>
        </w:rPr>
        <w:t>Java</w:t>
      </w:r>
      <w:r>
        <w:rPr>
          <w:rFonts w:ascii="Microsoft YaHei" w:hAnsi="Microsoft YaHei" w:eastAsia="Microsoft YaHei" w:cs="Microsoft YaHei"/>
          <w:sz w:val="24"/>
          <w:szCs w:val="24"/>
          <w:color w:val="262626"/>
          <w:spacing w:val="-1"/>
        </w:rPr>
        <w:t>程序的稳定很重要，但实现却很简单，</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实现双亲委派的代码都集中在</w:t>
      </w:r>
      <w:r>
        <w:rPr>
          <w:sz w:val="24"/>
          <w:szCs w:val="24"/>
          <w:color w:val="262626"/>
        </w:rPr>
        <w:t>java</w:t>
      </w:r>
      <w:r>
        <w:rPr>
          <w:sz w:val="24"/>
          <w:szCs w:val="24"/>
          <w:color w:val="262626"/>
          <w:spacing w:val="9"/>
        </w:rPr>
        <w:t>.</w:t>
      </w:r>
      <w:r>
        <w:rPr>
          <w:sz w:val="24"/>
          <w:szCs w:val="24"/>
          <w:color w:val="262626"/>
        </w:rPr>
        <w:t>lang</w:t>
      </w:r>
      <w:r>
        <w:rPr>
          <w:sz w:val="24"/>
          <w:szCs w:val="24"/>
          <w:color w:val="262626"/>
          <w:spacing w:val="9"/>
        </w:rPr>
        <w:t>.</w:t>
      </w:r>
      <w:r>
        <w:rPr>
          <w:sz w:val="24"/>
          <w:szCs w:val="24"/>
          <w:color w:val="262626"/>
        </w:rPr>
        <w:t>ClassLoader</w:t>
      </w:r>
      <w:r>
        <w:rPr>
          <w:rFonts w:ascii="Microsoft YaHei" w:hAnsi="Microsoft YaHei" w:eastAsia="Microsoft YaHei" w:cs="Microsoft YaHei"/>
          <w:sz w:val="24"/>
          <w:szCs w:val="24"/>
          <w:color w:val="262626"/>
          <w:spacing w:val="9"/>
        </w:rPr>
        <w:t>的</w:t>
      </w:r>
      <w:r>
        <w:rPr>
          <w:sz w:val="24"/>
          <w:szCs w:val="24"/>
          <w:color w:val="262626"/>
        </w:rPr>
        <w:t>loadClass</w:t>
      </w:r>
      <w:r>
        <w:rPr>
          <w:sz w:val="24"/>
          <w:szCs w:val="24"/>
          <w:color w:val="262626"/>
          <w:spacing w:val="9"/>
        </w:rPr>
        <w:t>()</w:t>
      </w:r>
      <w:r>
        <w:rPr>
          <w:rFonts w:ascii="Microsoft YaHei" w:hAnsi="Microsoft YaHei" w:eastAsia="Microsoft YaHei" w:cs="Microsoft YaHei"/>
          <w:sz w:val="24"/>
          <w:szCs w:val="24"/>
          <w:color w:val="262626"/>
          <w:spacing w:val="9"/>
        </w:rPr>
        <w:t>方法之中</w:t>
      </w:r>
    </w:p>
    <w:p>
      <w:pPr>
        <w:ind w:left="48"/>
        <w:spacing w:before="37" w:line="219" w:lineRule="auto"/>
        <w:rPr>
          <w:rFonts w:ascii="Microsoft YaHei" w:hAnsi="Microsoft YaHei" w:eastAsia="Microsoft YaHei" w:cs="Microsoft YaHei"/>
          <w:sz w:val="24"/>
          <w:szCs w:val="24"/>
        </w:rPr>
      </w:pPr>
      <w:r>
        <w:drawing>
          <wp:anchor distT="0" distB="0" distL="0" distR="0" simplePos="0" relativeHeight="252228608" behindDoc="0" locked="0" layoutInCell="1" allowOverlap="1">
            <wp:simplePos x="0" y="0"/>
            <wp:positionH relativeFrom="column">
              <wp:posOffset>31013</wp:posOffset>
            </wp:positionH>
            <wp:positionV relativeFrom="paragraph">
              <wp:posOffset>22974</wp:posOffset>
            </wp:positionV>
            <wp:extent cx="6486525" cy="23812"/>
            <wp:effectExtent l="0" t="0" r="0" b="0"/>
            <wp:wrapNone/>
            <wp:docPr id="468" name="IM 468"/>
            <wp:cNvGraphicFramePr/>
            <a:graphic>
              <a:graphicData uri="http://schemas.openxmlformats.org/drawingml/2006/picture">
                <pic:pic>
                  <pic:nvPicPr>
                    <pic:cNvPr id="468" name="IM 468"/>
                    <pic:cNvPicPr/>
                  </pic:nvPicPr>
                  <pic:blipFill>
                    <a:blip r:embed="rId332"/>
                    <a:stretch>
                      <a:fillRect/>
                    </a:stretch>
                  </pic:blipFill>
                  <pic:spPr>
                    <a:xfrm rot="0">
                      <a:off x="0" y="0"/>
                      <a:ext cx="6486525" cy="23812"/>
                    </a:xfrm>
                    <a:prstGeom prst="rect">
                      <a:avLst/>
                    </a:prstGeom>
                  </pic:spPr>
                </pic:pic>
              </a:graphicData>
            </a:graphic>
          </wp:anchor>
        </w:drawing>
      </w:r>
      <w:r>
        <w:drawing>
          <wp:anchor distT="0" distB="0" distL="0" distR="0" simplePos="0" relativeHeight="252227584" behindDoc="0" locked="0" layoutInCell="1" allowOverlap="1">
            <wp:simplePos x="0" y="0"/>
            <wp:positionH relativeFrom="column">
              <wp:posOffset>2438</wp:posOffset>
            </wp:positionH>
            <wp:positionV relativeFrom="paragraph">
              <wp:posOffset>270624</wp:posOffset>
            </wp:positionV>
            <wp:extent cx="6496050" cy="9525"/>
            <wp:effectExtent l="0" t="0" r="0" b="0"/>
            <wp:wrapNone/>
            <wp:docPr id="470" name="IM 470"/>
            <wp:cNvGraphicFramePr/>
            <a:graphic>
              <a:graphicData uri="http://schemas.openxmlformats.org/drawingml/2006/picture">
                <pic:pic>
                  <pic:nvPicPr>
                    <pic:cNvPr id="470" name="IM 470"/>
                    <pic:cNvPicPr/>
                  </pic:nvPicPr>
                  <pic:blipFill>
                    <a:blip r:embed="rId333"/>
                    <a:stretch>
                      <a:fillRect/>
                    </a:stretch>
                  </pic:blipFill>
                  <pic:spPr>
                    <a:xfrm rot="0">
                      <a:off x="0" y="0"/>
                      <a:ext cx="6496050" cy="9525"/>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472" name="IM 472"/>
            <wp:cNvGraphicFramePr/>
            <a:graphic>
              <a:graphicData uri="http://schemas.openxmlformats.org/drawingml/2006/picture">
                <pic:pic>
                  <pic:nvPicPr>
                    <pic:cNvPr id="472" name="IM 472"/>
                    <pic:cNvPicPr/>
                  </pic:nvPicPr>
                  <pic:blipFill>
                    <a:blip r:embed="rId334"/>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spacing w:val="1"/>
        </w:rPr>
        <w:t>解释：  原来的</w:t>
      </w:r>
      <w:r>
        <w:rPr>
          <w:rFonts w:ascii="Lucida Console" w:hAnsi="Lucida Console" w:eastAsia="Lucida Console" w:cs="Lucida Console"/>
          <w:sz w:val="24"/>
          <w:szCs w:val="24"/>
          <w:color w:val="262626"/>
        </w:rPr>
        <w:t>loadClass</w:t>
      </w:r>
      <w:r>
        <w:rPr>
          <w:rFonts w:ascii="Lucida Console" w:hAnsi="Lucida Console" w:eastAsia="Lucida Console" w:cs="Lucida Console"/>
          <w:sz w:val="24"/>
          <w:szCs w:val="24"/>
          <w:color w:val="262626"/>
          <w:spacing w:val="1"/>
        </w:rPr>
        <w:t>()</w:t>
      </w:r>
      <w:r>
        <w:rPr>
          <w:rFonts w:ascii="Microsoft YaHei" w:hAnsi="Microsoft YaHei" w:eastAsia="Microsoft YaHei" w:cs="Microsoft YaHei"/>
          <w:sz w:val="24"/>
          <w:szCs w:val="24"/>
          <w:color w:val="262626"/>
          <w:spacing w:val="1"/>
        </w:rPr>
        <w:t>方法之中的逻辑是：先检查类是否已经被加载过，若没有加载</w:t>
      </w:r>
      <w:r>
        <w:rPr>
          <w:rFonts w:ascii="Microsoft YaHei" w:hAnsi="Microsoft YaHei" w:eastAsia="Microsoft YaHei" w:cs="Microsoft YaHei"/>
          <w:sz w:val="24"/>
          <w:szCs w:val="24"/>
          <w:color w:val="262626"/>
        </w:rPr>
        <w:t>则调</w:t>
      </w:r>
    </w:p>
    <w:p>
      <w:pPr>
        <w:ind w:left="14" w:right="25" w:hanging="1"/>
        <w:spacing w:before="53" w:line="216" w:lineRule="auto"/>
        <w:rPr>
          <w:rFonts w:ascii="Microsoft YaHei" w:hAnsi="Microsoft YaHei" w:eastAsia="Microsoft YaHei" w:cs="Microsoft YaHei"/>
          <w:sz w:val="24"/>
          <w:szCs w:val="24"/>
        </w:rPr>
      </w:pPr>
      <w:r>
        <w:drawing>
          <wp:anchor distT="0" distB="0" distL="0" distR="0" simplePos="0" relativeHeight="252226560" behindDoc="1" locked="0" layoutInCell="1" allowOverlap="1">
            <wp:simplePos x="0" y="0"/>
            <wp:positionH relativeFrom="column">
              <wp:posOffset>2438</wp:posOffset>
            </wp:positionH>
            <wp:positionV relativeFrom="paragraph">
              <wp:posOffset>256299</wp:posOffset>
            </wp:positionV>
            <wp:extent cx="6534150" cy="9525"/>
            <wp:effectExtent l="0" t="0" r="0" b="0"/>
            <wp:wrapNone/>
            <wp:docPr id="474" name="IM 474"/>
            <wp:cNvGraphicFramePr/>
            <a:graphic>
              <a:graphicData uri="http://schemas.openxmlformats.org/drawingml/2006/picture">
                <pic:pic>
                  <pic:nvPicPr>
                    <pic:cNvPr id="474" name="IM 474"/>
                    <pic:cNvPicPr/>
                  </pic:nvPicPr>
                  <pic:blipFill>
                    <a:blip r:embed="rId335"/>
                    <a:stretch>
                      <a:fillRect/>
                    </a:stretch>
                  </pic:blipFill>
                  <pic:spPr>
                    <a:xfrm rot="0">
                      <a:off x="0" y="0"/>
                      <a:ext cx="6534150" cy="9525"/>
                    </a:xfrm>
                    <a:prstGeom prst="rect">
                      <a:avLst/>
                    </a:prstGeom>
                  </pic:spPr>
                </pic:pic>
              </a:graphicData>
            </a:graphic>
          </wp:anchor>
        </w:drawing>
      </w:r>
      <w:r>
        <w:drawing>
          <wp:anchor distT="0" distB="0" distL="0" distR="0" simplePos="0" relativeHeight="252224512" behindDoc="1" locked="0" layoutInCell="1" allowOverlap="1">
            <wp:simplePos x="0" y="0"/>
            <wp:positionH relativeFrom="column">
              <wp:posOffset>2438</wp:posOffset>
            </wp:positionH>
            <wp:positionV relativeFrom="paragraph">
              <wp:posOffset>256299</wp:posOffset>
            </wp:positionV>
            <wp:extent cx="6534150" cy="200025"/>
            <wp:effectExtent l="0" t="0" r="0" b="0"/>
            <wp:wrapNone/>
            <wp:docPr id="476" name="IM 476"/>
            <wp:cNvGraphicFramePr/>
            <a:graphic>
              <a:graphicData uri="http://schemas.openxmlformats.org/drawingml/2006/picture">
                <pic:pic>
                  <pic:nvPicPr>
                    <pic:cNvPr id="476" name="IM 476"/>
                    <pic:cNvPicPr/>
                  </pic:nvPicPr>
                  <pic:blipFill>
                    <a:blip r:embed="rId336"/>
                    <a:stretch>
                      <a:fillRect/>
                    </a:stretch>
                  </pic:blipFill>
                  <pic:spPr>
                    <a:xfrm rot="0">
                      <a:off x="0" y="0"/>
                      <a:ext cx="6534150" cy="200025"/>
                    </a:xfrm>
                    <a:prstGeom prst="rect">
                      <a:avLst/>
                    </a:prstGeom>
                  </pic:spPr>
                </pic:pic>
              </a:graphicData>
            </a:graphic>
          </wp:anchor>
        </w:drawing>
      </w:r>
      <w:r>
        <w:rPr>
          <w:rFonts w:ascii="Microsoft YaHei" w:hAnsi="Microsoft YaHei" w:eastAsia="Microsoft YaHei" w:cs="Microsoft YaHei"/>
          <w:sz w:val="24"/>
          <w:szCs w:val="24"/>
          <w:color w:val="262626"/>
          <w:spacing w:val="-1"/>
        </w:rPr>
        <w:t>用父加载器的</w:t>
      </w:r>
      <w:r>
        <w:rPr>
          <w:rFonts w:ascii="Lucida Console" w:hAnsi="Lucida Console" w:eastAsia="Lucida Console" w:cs="Lucida Console"/>
          <w:sz w:val="24"/>
          <w:szCs w:val="24"/>
          <w:color w:val="262626"/>
          <w:spacing w:val="-1"/>
        </w:rPr>
        <w:t>loadClass()</w:t>
      </w:r>
      <w:r>
        <w:rPr>
          <w:rFonts w:ascii="Microsoft YaHei" w:hAnsi="Microsoft YaHei" w:eastAsia="Microsoft YaHei" w:cs="Microsoft YaHei"/>
          <w:sz w:val="24"/>
          <w:szCs w:val="24"/>
          <w:color w:val="262626"/>
          <w:spacing w:val="-1"/>
        </w:rPr>
        <w:t>方法，若父加载器为空则默认使用启动类加载器作为父加载器</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。如果</w:t>
      </w:r>
      <w:r>
        <w:rPr>
          <w:rFonts w:ascii="Microsoft YaHei" w:hAnsi="Microsoft YaHei" w:eastAsia="Microsoft YaHei" w:cs="Microsoft YaHei"/>
          <w:sz w:val="24"/>
          <w:szCs w:val="24"/>
          <w:color w:val="262626"/>
          <w:spacing w:val="-1"/>
        </w:rPr>
        <w:t>父类加载失败，抛出</w:t>
      </w:r>
      <w:r>
        <w:rPr>
          <w:rFonts w:ascii="Lucida Console" w:hAnsi="Lucida Console" w:eastAsia="Lucida Console" w:cs="Lucida Console"/>
          <w:sz w:val="24"/>
          <w:szCs w:val="24"/>
          <w:color w:val="262626"/>
          <w:spacing w:val="-1"/>
        </w:rPr>
        <w:t>ClassNotFoundException</w:t>
      </w:r>
      <w:r>
        <w:rPr>
          <w:rFonts w:ascii="Microsoft YaHei" w:hAnsi="Microsoft YaHei" w:eastAsia="Microsoft YaHei" w:cs="Microsoft YaHei"/>
          <w:sz w:val="24"/>
          <w:szCs w:val="24"/>
          <w:color w:val="262626"/>
          <w:spacing w:val="-1"/>
        </w:rPr>
        <w:t>异常后，</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再调用自己的</w:t>
      </w:r>
      <w:r>
        <w:rPr>
          <w:rFonts w:ascii="Lucida Console" w:hAnsi="Lucida Console" w:eastAsia="Lucida Console" w:cs="Lucida Console"/>
          <w:sz w:val="24"/>
          <w:szCs w:val="24"/>
          <w:color w:val="262626"/>
          <w:spacing w:val="-1"/>
        </w:rPr>
        <w:t>findClass()</w:t>
      </w:r>
      <w:r>
        <w:rPr>
          <w:rFonts w:ascii="Microsoft YaHei" w:hAnsi="Microsoft YaHei" w:eastAsia="Microsoft YaHei" w:cs="Microsoft YaHei"/>
          <w:sz w:val="24"/>
          <w:szCs w:val="24"/>
          <w:color w:val="262626"/>
          <w:spacing w:val="-1"/>
        </w:rPr>
        <w:t>方法进行</w:t>
      </w:r>
    </w:p>
    <w:p>
      <w:pPr>
        <w:ind w:left="12"/>
        <w:spacing w:before="2" w:line="212" w:lineRule="auto"/>
        <w:rPr>
          <w:sz w:val="24"/>
          <w:szCs w:val="24"/>
        </w:rPr>
      </w:pPr>
      <w:r>
        <w:drawing>
          <wp:anchor distT="0" distB="0" distL="0" distR="0" simplePos="0" relativeHeight="252225536" behindDoc="1" locked="0" layoutInCell="1" allowOverlap="1">
            <wp:simplePos x="0" y="0"/>
            <wp:positionH relativeFrom="column">
              <wp:posOffset>2438</wp:posOffset>
            </wp:positionH>
            <wp:positionV relativeFrom="paragraph">
              <wp:posOffset>1004</wp:posOffset>
            </wp:positionV>
            <wp:extent cx="504825" cy="23812"/>
            <wp:effectExtent l="0" t="0" r="0" b="0"/>
            <wp:wrapNone/>
            <wp:docPr id="478" name="IM 478"/>
            <wp:cNvGraphicFramePr/>
            <a:graphic>
              <a:graphicData uri="http://schemas.openxmlformats.org/drawingml/2006/picture">
                <pic:pic>
                  <pic:nvPicPr>
                    <pic:cNvPr id="478" name="IM 478"/>
                    <pic:cNvPicPr/>
                  </pic:nvPicPr>
                  <pic:blipFill>
                    <a:blip r:embed="rId337"/>
                    <a:stretch>
                      <a:fillRect/>
                    </a:stretch>
                  </pic:blipFill>
                  <pic:spPr>
                    <a:xfrm rot="0">
                      <a:off x="0" y="0"/>
                      <a:ext cx="504825" cy="23812"/>
                    </a:xfrm>
                    <a:prstGeom prst="rect">
                      <a:avLst/>
                    </a:prstGeom>
                  </pic:spPr>
                </pic:pic>
              </a:graphicData>
            </a:graphic>
          </wp:anchor>
        </w:drawing>
      </w:r>
      <w:r>
        <w:drawing>
          <wp:anchor distT="0" distB="0" distL="0" distR="0" simplePos="0" relativeHeight="252223488" behindDoc="1" locked="0" layoutInCell="1" allowOverlap="1">
            <wp:simplePos x="0" y="0"/>
            <wp:positionH relativeFrom="column">
              <wp:posOffset>494642</wp:posOffset>
            </wp:positionH>
            <wp:positionV relativeFrom="paragraph">
              <wp:posOffset>189263</wp:posOffset>
            </wp:positionV>
            <wp:extent cx="12620" cy="11766"/>
            <wp:effectExtent l="0" t="0" r="0" b="0"/>
            <wp:wrapNone/>
            <wp:docPr id="480" name="IM 480"/>
            <wp:cNvGraphicFramePr/>
            <a:graphic>
              <a:graphicData uri="http://schemas.openxmlformats.org/drawingml/2006/picture">
                <pic:pic>
                  <pic:nvPicPr>
                    <pic:cNvPr id="480" name="IM 480"/>
                    <pic:cNvPicPr/>
                  </pic:nvPicPr>
                  <pic:blipFill>
                    <a:blip r:embed="rId338"/>
                    <a:stretch>
                      <a:fillRect/>
                    </a:stretch>
                  </pic:blipFill>
                  <pic:spPr>
                    <a:xfrm rot="0">
                      <a:off x="0" y="0"/>
                      <a:ext cx="12620" cy="11766"/>
                    </a:xfrm>
                    <a:prstGeom prst="rect">
                      <a:avLst/>
                    </a:prstGeom>
                  </pic:spPr>
                </pic:pic>
              </a:graphicData>
            </a:graphic>
          </wp:anchor>
        </w:drawing>
      </w:r>
      <w:r>
        <w:rPr>
          <w:rFonts w:ascii="Microsoft YaHei" w:hAnsi="Microsoft YaHei" w:eastAsia="Microsoft YaHei" w:cs="Microsoft YaHei"/>
          <w:sz w:val="24"/>
          <w:szCs w:val="24"/>
          <w:u w:val="single" w:color="E7E9E8"/>
          <w:color w:val="262626"/>
        </w:rPr>
        <w:t>加载</w:t>
      </w:r>
      <w:r>
        <w:rPr>
          <w:rFonts w:ascii="Microsoft YaHei" w:hAnsi="Microsoft YaHei" w:eastAsia="Microsoft YaHei" w:cs="Microsoft YaHei"/>
          <w:sz w:val="24"/>
          <w:szCs w:val="24"/>
          <w:u w:val="single" w:color="E7E9E8"/>
          <w:color w:val="262626"/>
          <w:spacing w:val="-43"/>
        </w:rPr>
        <w:t xml:space="preserve"> </w:t>
      </w:r>
      <w:r>
        <w:rPr>
          <w:rFonts w:ascii="Microsoft YaHei" w:hAnsi="Microsoft YaHei" w:eastAsia="Microsoft YaHei" w:cs="Microsoft YaHei"/>
          <w:sz w:val="24"/>
          <w:szCs w:val="24"/>
          <w:u w:val="single" w:color="E7E9E8"/>
          <w:color w:val="262626"/>
        </w:rPr>
        <w:t>。</w:t>
      </w:r>
      <w:r>
        <w:rPr>
          <w:sz w:val="24"/>
          <w:szCs w:val="24"/>
          <w:position w:val="-6"/>
        </w:rPr>
        <w:drawing>
          <wp:inline distT="0" distB="0" distL="0" distR="0">
            <wp:extent cx="23812" cy="200025"/>
            <wp:effectExtent l="0" t="0" r="0" b="0"/>
            <wp:docPr id="482" name="IM 482"/>
            <wp:cNvGraphicFramePr/>
            <a:graphic>
              <a:graphicData uri="http://schemas.openxmlformats.org/drawingml/2006/picture">
                <pic:pic>
                  <pic:nvPicPr>
                    <pic:cNvPr id="482" name="IM 482"/>
                    <pic:cNvPicPr/>
                  </pic:nvPicPr>
                  <pic:blipFill>
                    <a:blip r:embed="rId339"/>
                    <a:stretch>
                      <a:fillRect/>
                    </a:stretch>
                  </pic:blipFill>
                  <pic:spPr>
                    <a:xfrm rot="0">
                      <a:off x="0" y="0"/>
                      <a:ext cx="23812" cy="200025"/>
                    </a:xfrm>
                    <a:prstGeom prst="rect">
                      <a:avLst/>
                    </a:prstGeom>
                  </pic:spPr>
                </pic:pic>
              </a:graphicData>
            </a:graphic>
          </wp:inline>
        </w:drawing>
      </w:r>
    </w:p>
    <w:p>
      <w:pPr>
        <w:pStyle w:val="BodyText"/>
        <w:ind w:left="13" w:right="102" w:firstLine="12"/>
        <w:spacing w:before="192"/>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因此要破坏双亲委派模型，</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只需要自定义类加载器，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并且重写</w:t>
      </w:r>
      <w:r>
        <w:rPr>
          <w:sz w:val="24"/>
          <w:szCs w:val="24"/>
          <w:color w:val="262626"/>
          <w:spacing w:val="-1"/>
        </w:rPr>
        <w:t>loadClass</w:t>
      </w:r>
      <w:r>
        <w:rPr>
          <w:rFonts w:ascii="Microsoft YaHei" w:hAnsi="Microsoft YaHei" w:eastAsia="Microsoft YaHei" w:cs="Microsoft YaHei"/>
          <w:sz w:val="24"/>
          <w:szCs w:val="24"/>
          <w:color w:val="262626"/>
          <w:spacing w:val="-1"/>
        </w:rPr>
        <w:t>方法，且内部逻辑不遵循</w:t>
      </w:r>
      <w:r>
        <w:rPr>
          <w:rFonts w:ascii="Microsoft YaHei" w:hAnsi="Microsoft YaHei" w:eastAsia="Microsoft YaHei" w:cs="Microsoft YaHei"/>
          <w:sz w:val="24"/>
          <w:szCs w:val="24"/>
          <w:color w:val="262626"/>
          <w:spacing w:val="-3"/>
        </w:rPr>
        <w:t>双亲委派</w:t>
      </w:r>
    </w:p>
    <w:p>
      <w:pPr>
        <w:pStyle w:val="BodyText"/>
        <w:spacing w:line="255" w:lineRule="auto"/>
        <w:rPr/>
      </w:pPr>
      <w:r/>
    </w:p>
    <w:p>
      <w:pPr>
        <w:pStyle w:val="BodyText"/>
        <w:spacing w:line="256" w:lineRule="auto"/>
        <w:rPr/>
      </w:pPr>
      <w:r/>
    </w:p>
    <w:p>
      <w:pPr>
        <w:pStyle w:val="BodyText"/>
        <w:ind w:left="36"/>
        <w:spacing w:before="104"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经典案例：</w:t>
      </w:r>
      <w:r>
        <w:rPr>
          <w:sz w:val="24"/>
          <w:szCs w:val="24"/>
          <w:i/>
          <w:iCs/>
          <w:color w:val="262626"/>
        </w:rPr>
        <w:t>Tomcat</w:t>
      </w:r>
      <w:r>
        <w:rPr>
          <w:sz w:val="24"/>
          <w:szCs w:val="24"/>
          <w:i/>
          <w:iCs/>
          <w:color w:val="262626"/>
          <w:spacing w:val="28"/>
          <w:w w:val="101"/>
        </w:rPr>
        <w:t xml:space="preserve"> </w:t>
      </w:r>
      <w:r>
        <w:rPr>
          <w:rFonts w:ascii="Microsoft YaHei" w:hAnsi="Microsoft YaHei" w:eastAsia="Microsoft YaHei" w:cs="Microsoft YaHei"/>
          <w:sz w:val="24"/>
          <w:szCs w:val="24"/>
          <w:i/>
          <w:iCs/>
          <w:color w:val="262626"/>
          <w:spacing w:val="3"/>
        </w:rPr>
        <w:t>破坏双亲委派</w:t>
      </w:r>
    </w:p>
    <w:p>
      <w:pPr>
        <w:pStyle w:val="BodyText"/>
        <w:ind w:left="11"/>
        <w:spacing w:before="190"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原因：一个 </w:t>
      </w:r>
      <w:r>
        <w:rPr>
          <w:sz w:val="24"/>
          <w:szCs w:val="24"/>
          <w:color w:val="262626"/>
        </w:rPr>
        <w:t>Tomcat</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rPr>
        <w:t>是可以同时运行多个</w:t>
      </w:r>
      <w:r>
        <w:rPr>
          <w:sz w:val="24"/>
          <w:szCs w:val="24"/>
          <w:color w:val="262626"/>
        </w:rPr>
        <w:t>Web</w:t>
      </w:r>
      <w:r>
        <w:rPr>
          <w:rFonts w:ascii="Microsoft YaHei" w:hAnsi="Microsoft YaHei" w:eastAsia="Microsoft YaHei" w:cs="Microsoft YaHei"/>
          <w:sz w:val="24"/>
          <w:szCs w:val="24"/>
          <w:color w:val="262626"/>
        </w:rPr>
        <w:t>应用程序的，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而不同的应用可能会同时依赖一些相</w:t>
      </w:r>
      <w:r>
        <w:rPr>
          <w:rFonts w:ascii="Microsoft YaHei" w:hAnsi="Microsoft YaHei" w:eastAsia="Microsoft YaHei" w:cs="Microsoft YaHei"/>
          <w:sz w:val="24"/>
          <w:szCs w:val="24"/>
          <w:color w:val="262626"/>
        </w:rPr>
        <w:t>同的类库，但是它们使用的版本可能是不同的，</w:t>
      </w:r>
      <w:r>
        <w:rPr>
          <w:rFonts w:ascii="Microsoft YaHei" w:hAnsi="Microsoft YaHei" w:eastAsia="Microsoft YaHei" w:cs="Microsoft YaHei"/>
          <w:sz w:val="24"/>
          <w:szCs w:val="24"/>
          <w:color w:val="262626"/>
          <w:spacing w:val="-1"/>
        </w:rPr>
        <w:t>但这些类库中的</w:t>
      </w:r>
      <w:r>
        <w:rPr>
          <w:sz w:val="24"/>
          <w:szCs w:val="24"/>
          <w:color w:val="262626"/>
          <w:spacing w:val="-1"/>
        </w:rPr>
        <w:t>Class</w:t>
      </w:r>
      <w:r>
        <w:rPr>
          <w:rFonts w:ascii="Microsoft YaHei" w:hAnsi="Microsoft YaHei" w:eastAsia="Microsoft YaHei" w:cs="Microsoft YaHei"/>
          <w:sz w:val="24"/>
          <w:szCs w:val="24"/>
          <w:color w:val="262626"/>
          <w:spacing w:val="-1"/>
        </w:rPr>
        <w:t>的全路径名是一样的，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w:t>
      </w:r>
      <w:r>
        <w:rPr>
          <w:rFonts w:ascii="Microsoft YaHei" w:hAnsi="Microsoft YaHei" w:eastAsia="Microsoft YaHei" w:cs="Microsoft YaHei"/>
          <w:sz w:val="24"/>
          <w:szCs w:val="24"/>
          <w:color w:val="262626"/>
          <w:spacing w:val="-1"/>
        </w:rPr>
        <w:t>都采用双亲委派的机制的话，</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是无法重复加载</w:t>
      </w:r>
      <w:r>
        <w:rPr>
          <w:rFonts w:ascii="Microsoft YaHei" w:hAnsi="Microsoft YaHei" w:eastAsia="Microsoft YaHei" w:cs="Microsoft YaHei"/>
          <w:sz w:val="24"/>
          <w:szCs w:val="24"/>
          <w:color w:val="262626"/>
          <w:spacing w:val="-2"/>
        </w:rPr>
        <w:t>同一个类的。</w:t>
      </w:r>
    </w:p>
    <w:p>
      <w:pPr>
        <w:spacing w:line="243" w:lineRule="auto"/>
        <w:sectPr>
          <w:headerReference w:type="default" r:id="rId20"/>
          <w:footerReference w:type="default" r:id="rId331"/>
          <w:pgSz w:w="12240" w:h="15840"/>
          <w:pgMar w:top="400" w:right="978" w:bottom="440" w:left="956"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5" w:right="61" w:hanging="1"/>
        <w:spacing w:before="103" w:line="23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解决方案：所以在</w:t>
      </w:r>
      <w:r>
        <w:rPr>
          <w:sz w:val="24"/>
          <w:szCs w:val="24"/>
          <w:color w:val="262626"/>
        </w:rPr>
        <w:t>Tomcat</w:t>
      </w:r>
      <w:r>
        <w:rPr>
          <w:rFonts w:ascii="Microsoft YaHei" w:hAnsi="Microsoft YaHei" w:eastAsia="Microsoft YaHei" w:cs="Microsoft YaHei"/>
          <w:sz w:val="24"/>
          <w:szCs w:val="24"/>
          <w:color w:val="262626"/>
          <w:spacing w:val="5"/>
        </w:rPr>
        <w:t>中，每个应用都由一个独立的 </w:t>
      </w:r>
      <w:r>
        <w:rPr>
          <w:sz w:val="24"/>
          <w:szCs w:val="24"/>
          <w:color w:val="262626"/>
        </w:rPr>
        <w:t>WebappClassLoader</w:t>
      </w:r>
      <w:r>
        <w:rPr>
          <w:sz w:val="24"/>
          <w:szCs w:val="24"/>
          <w:color w:val="262626"/>
          <w:spacing w:val="27"/>
          <w:w w:val="101"/>
        </w:rPr>
        <w:t xml:space="preserve"> </w:t>
      </w:r>
      <w:r>
        <w:rPr>
          <w:sz w:val="24"/>
          <w:szCs w:val="24"/>
          <w:color w:val="262626"/>
          <w:spacing w:val="5"/>
        </w:rPr>
        <w:t>(</w:t>
      </w:r>
      <w:r>
        <w:rPr>
          <w:sz w:val="24"/>
          <w:szCs w:val="24"/>
          <w:color w:val="262626"/>
        </w:rPr>
        <w:t>Tomcat</w:t>
      </w:r>
      <w:r>
        <w:rPr>
          <w:rFonts w:ascii="Microsoft YaHei" w:hAnsi="Microsoft YaHei" w:eastAsia="Microsoft YaHei" w:cs="Microsoft YaHei"/>
          <w:sz w:val="24"/>
          <w:szCs w:val="24"/>
          <w:color w:val="262626"/>
          <w:spacing w:val="4"/>
        </w:rPr>
        <w:t>自定义的</w:t>
      </w:r>
      <w:r>
        <w:rPr>
          <w:rFonts w:ascii="Microsoft YaHei" w:hAnsi="Microsoft YaHei" w:eastAsia="Microsoft YaHei" w:cs="Microsoft YaHei"/>
          <w:sz w:val="24"/>
          <w:szCs w:val="24"/>
          <w:color w:val="262626"/>
          <w:spacing w:val="-1"/>
        </w:rPr>
        <w:t>类加载器</w:t>
      </w:r>
      <w:r>
        <w:rPr>
          <w:sz w:val="24"/>
          <w:szCs w:val="24"/>
          <w:color w:val="262626"/>
          <w:spacing w:val="-1"/>
        </w:rPr>
        <w:t>)</w:t>
      </w:r>
      <w:r>
        <w:rPr>
          <w:sz w:val="24"/>
          <w:szCs w:val="24"/>
          <w:color w:val="262626"/>
          <w:spacing w:val="28"/>
        </w:rPr>
        <w:t xml:space="preserve"> </w:t>
      </w:r>
      <w:r>
        <w:rPr>
          <w:rFonts w:ascii="Microsoft YaHei" w:hAnsi="Microsoft YaHei" w:eastAsia="Microsoft YaHei" w:cs="Microsoft YaHei"/>
          <w:sz w:val="24"/>
          <w:szCs w:val="24"/>
          <w:color w:val="262626"/>
          <w:spacing w:val="-1"/>
        </w:rPr>
        <w:t>进行加载，</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内部逻辑：针对私有类不遵循双亲委派，而</w:t>
      </w:r>
      <w:r>
        <w:rPr>
          <w:rFonts w:ascii="Microsoft YaHei" w:hAnsi="Microsoft YaHei" w:eastAsia="Microsoft YaHei" w:cs="Microsoft YaHei"/>
          <w:sz w:val="24"/>
          <w:szCs w:val="24"/>
          <w:color w:val="262626"/>
          <w:spacing w:val="-2"/>
        </w:rPr>
        <w:t>是自己加载，即各自加载各自需</w:t>
      </w:r>
      <w:r>
        <w:rPr>
          <w:rFonts w:ascii="Microsoft YaHei" w:hAnsi="Microsoft YaHei" w:eastAsia="Microsoft YaHei" w:cs="Microsoft YaHei"/>
          <w:sz w:val="24"/>
          <w:szCs w:val="24"/>
          <w:color w:val="262626"/>
          <w:spacing w:val="-2"/>
        </w:rPr>
        <w:t>要的类</w:t>
      </w:r>
      <w:r>
        <w:rPr>
          <w:sz w:val="24"/>
          <w:szCs w:val="24"/>
          <w:color w:val="262626"/>
          <w:spacing w:val="-2"/>
        </w:rPr>
        <w:t>(</w:t>
      </w:r>
      <w:r>
        <w:rPr>
          <w:rFonts w:ascii="Microsoft YaHei" w:hAnsi="Microsoft YaHei" w:eastAsia="Microsoft YaHei" w:cs="Microsoft YaHei"/>
          <w:sz w:val="24"/>
          <w:szCs w:val="24"/>
          <w:color w:val="262626"/>
          <w:spacing w:val="-2"/>
        </w:rPr>
        <w:t>版本不同，全类名相同</w:t>
      </w:r>
      <w:r>
        <w:rPr>
          <w:sz w:val="24"/>
          <w:szCs w:val="24"/>
          <w:color w:val="262626"/>
          <w:spacing w:val="-2"/>
        </w:rPr>
        <w:t>)</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404040"/>
          <w:spacing w:val="-2"/>
        </w:rPr>
        <w:t>即使全类名相同，</w:t>
      </w:r>
      <w:r>
        <w:rPr>
          <w:sz w:val="24"/>
          <w:szCs w:val="24"/>
          <w:color w:val="404040"/>
          <w:spacing w:val="-2"/>
        </w:rPr>
        <w:t>JVM</w:t>
      </w:r>
      <w:r>
        <w:rPr>
          <w:sz w:val="24"/>
          <w:szCs w:val="24"/>
          <w:color w:val="404040"/>
          <w:spacing w:val="23"/>
        </w:rPr>
        <w:t xml:space="preserve"> </w:t>
      </w:r>
      <w:r>
        <w:rPr>
          <w:rFonts w:ascii="Microsoft YaHei" w:hAnsi="Microsoft YaHei" w:eastAsia="Microsoft YaHei" w:cs="Microsoft YaHei"/>
          <w:sz w:val="24"/>
          <w:szCs w:val="24"/>
          <w:color w:val="404040"/>
          <w:spacing w:val="-2"/>
        </w:rPr>
        <w:t>也会视为不同类（</w:t>
      </w:r>
      <w:r>
        <w:rPr>
          <w:rFonts w:ascii="Microsoft YaHei" w:hAnsi="Microsoft YaHei" w:eastAsia="Microsoft YaHei" w:cs="Microsoft YaHei"/>
          <w:sz w:val="24"/>
          <w:szCs w:val="24"/>
          <w:color w:val="404040"/>
          <w:spacing w:val="-29"/>
        </w:rPr>
        <w:t xml:space="preserve"> </w:t>
      </w:r>
      <w:r>
        <w:rPr>
          <w:rFonts w:ascii="Microsoft YaHei" w:hAnsi="Microsoft YaHei" w:eastAsia="Microsoft YaHei" w:cs="Microsoft YaHei"/>
          <w:sz w:val="24"/>
          <w:szCs w:val="24"/>
          <w:color w:val="404040"/>
          <w:spacing w:val="-2"/>
        </w:rPr>
        <w:t>因类加载器不同</w:t>
      </w:r>
      <w:r>
        <w:rPr>
          <w:rFonts w:ascii="Microsoft YaHei" w:hAnsi="Microsoft YaHei" w:eastAsia="Microsoft YaHei" w:cs="Microsoft YaHei"/>
          <w:sz w:val="24"/>
          <w:szCs w:val="24"/>
          <w:color w:val="404040"/>
          <w:spacing w:val="-11"/>
        </w:rPr>
        <w:t>），</w:t>
      </w:r>
    </w:p>
    <w:p>
      <w:pPr>
        <w:pStyle w:val="BodyText"/>
        <w:ind w:left="4"/>
        <w:spacing w:before="1"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所以不同</w:t>
      </w:r>
      <w:r>
        <w:rPr>
          <w:sz w:val="24"/>
          <w:szCs w:val="24"/>
          <w:color w:val="262626"/>
          <w:spacing w:val="-1"/>
        </w:rPr>
        <w:t>Web</w:t>
      </w:r>
      <w:r>
        <w:rPr>
          <w:rFonts w:ascii="Microsoft YaHei" w:hAnsi="Microsoft YaHei" w:eastAsia="Microsoft YaHei" w:cs="Microsoft YaHei"/>
          <w:sz w:val="24"/>
          <w:szCs w:val="24"/>
          <w:color w:val="262626"/>
          <w:spacing w:val="-1"/>
        </w:rPr>
        <w:t>应用程序中的类可以使用相同的类名</w: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ind w:left="3" w:right="77" w:firstLine="15"/>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因为每个</w:t>
      </w:r>
      <w:r>
        <w:rPr>
          <w:sz w:val="24"/>
          <w:szCs w:val="24"/>
          <w:color w:val="262626"/>
        </w:rPr>
        <w:t>Web</w:t>
      </w:r>
      <w:r>
        <w:rPr>
          <w:rFonts w:ascii="Microsoft YaHei" w:hAnsi="Microsoft YaHei" w:eastAsia="Microsoft YaHei" w:cs="Microsoft YaHei"/>
          <w:sz w:val="24"/>
          <w:szCs w:val="24"/>
          <w:color w:val="262626"/>
        </w:rPr>
        <w:t>应用都是用</w:t>
      </w:r>
      <w:r>
        <w:rPr>
          <w:rFonts w:ascii="Microsoft YaHei" w:hAnsi="Microsoft YaHei" w:eastAsia="Microsoft YaHei" w:cs="Microsoft YaHei"/>
          <w:sz w:val="24"/>
          <w:szCs w:val="24"/>
          <w:color w:val="262626"/>
          <w:spacing w:val="37"/>
        </w:rPr>
        <w:t xml:space="preserve"> </w:t>
      </w:r>
      <w:r>
        <w:rPr>
          <w:sz w:val="24"/>
          <w:szCs w:val="24"/>
          <w:color w:val="262626"/>
        </w:rPr>
        <w:t>WebAppClassLoader</w:t>
      </w:r>
      <w:r>
        <w:rPr>
          <w:sz w:val="24"/>
          <w:szCs w:val="24"/>
          <w:color w:val="262626"/>
          <w:spacing w:val="26"/>
        </w:rPr>
        <w:t xml:space="preserve"> </w:t>
      </w:r>
      <w:r>
        <w:rPr>
          <w:rFonts w:ascii="Microsoft YaHei" w:hAnsi="Microsoft YaHei" w:eastAsia="Microsoft YaHei" w:cs="Microsoft YaHei"/>
          <w:sz w:val="24"/>
          <w:szCs w:val="24"/>
          <w:color w:val="262626"/>
        </w:rPr>
        <w:t>独</w:t>
      </w:r>
      <w:r>
        <w:rPr>
          <w:rFonts w:ascii="Microsoft YaHei" w:hAnsi="Microsoft YaHei" w:eastAsia="Microsoft YaHei" w:cs="Microsoft YaHei"/>
          <w:sz w:val="24"/>
          <w:szCs w:val="24"/>
          <w:color w:val="262626"/>
          <w:spacing w:val="-1"/>
        </w:rPr>
        <w:t>自加载的，但是如果有一个公共的</w:t>
      </w:r>
      <w:r>
        <w:rPr>
          <w:sz w:val="24"/>
          <w:szCs w:val="24"/>
          <w:color w:val="262626"/>
          <w:spacing w:val="-1"/>
        </w:rPr>
        <w:t>jar</w:t>
      </w:r>
      <w:r>
        <w:rPr>
          <w:rFonts w:ascii="Microsoft YaHei" w:hAnsi="Microsoft YaHei" w:eastAsia="Microsoft YaHei" w:cs="Microsoft YaHei"/>
          <w:sz w:val="24"/>
          <w:szCs w:val="24"/>
          <w:color w:val="262626"/>
          <w:spacing w:val="-1"/>
        </w:rPr>
        <w:t>包，</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比如</w:t>
      </w:r>
      <w:r>
        <w:rPr>
          <w:sz w:val="24"/>
          <w:szCs w:val="24"/>
          <w:color w:val="262626"/>
        </w:rPr>
        <w:t>Spring</w:t>
      </w:r>
      <w:r>
        <w:rPr>
          <w:sz w:val="24"/>
          <w:szCs w:val="24"/>
          <w:color w:val="262626"/>
          <w:spacing w:val="-38"/>
        </w:rPr>
        <w:t xml:space="preserve"> </w:t>
      </w:r>
      <w:r>
        <w:rPr>
          <w:rFonts w:ascii="Microsoft YaHei" w:hAnsi="Microsoft YaHei" w:eastAsia="Microsoft YaHei" w:cs="Microsoft YaHei"/>
          <w:sz w:val="24"/>
          <w:szCs w:val="24"/>
          <w:color w:val="262626"/>
        </w:rPr>
        <w:t>，各个应用的版本都一样，那</w:t>
      </w:r>
      <w:r>
        <w:rPr>
          <w:rFonts w:ascii="Microsoft YaHei" w:hAnsi="Microsoft YaHei" w:eastAsia="Microsoft YaHei" w:cs="Microsoft YaHei"/>
          <w:sz w:val="24"/>
          <w:szCs w:val="24"/>
          <w:color w:val="262626"/>
          <w:spacing w:val="-1"/>
        </w:rPr>
        <w:t>么岂不是要重复加载很多次了？</w:t>
      </w:r>
    </w:p>
    <w:p>
      <w:pPr>
        <w:pStyle w:val="BodyText"/>
        <w:spacing w:before="103" w:line="195" w:lineRule="auto"/>
        <w:rPr>
          <w:rFonts w:ascii="Microsoft YaHei" w:hAnsi="Microsoft YaHei" w:eastAsia="Microsoft YaHei" w:cs="Microsoft YaHei"/>
          <w:sz w:val="24"/>
          <w:szCs w:val="24"/>
        </w:rPr>
      </w:pPr>
      <w:r>
        <w:rPr>
          <w:sz w:val="24"/>
          <w:szCs w:val="24"/>
          <w:color w:val="262626"/>
        </w:rPr>
        <w:t>Tomcat</w:t>
      </w:r>
      <w:r>
        <w:rPr>
          <w:sz w:val="24"/>
          <w:szCs w:val="24"/>
          <w:color w:val="262626"/>
          <w:spacing w:val="27"/>
        </w:rPr>
        <w:t xml:space="preserve"> </w:t>
      </w:r>
      <w:r>
        <w:rPr>
          <w:rFonts w:ascii="Microsoft YaHei" w:hAnsi="Microsoft YaHei" w:eastAsia="Microsoft YaHei" w:cs="Microsoft YaHei"/>
          <w:sz w:val="24"/>
          <w:szCs w:val="24"/>
          <w:color w:val="262626"/>
          <w:spacing w:val="3"/>
        </w:rPr>
        <w:t>给了个方案，那就是 </w:t>
      </w:r>
      <w:r>
        <w:rPr>
          <w:sz w:val="24"/>
          <w:szCs w:val="24"/>
          <w:color w:val="262626"/>
        </w:rPr>
        <w:t>SharedClassLoader</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我们可以指定一个目录，让</w:t>
      </w:r>
    </w:p>
    <w:p>
      <w:pPr>
        <w:pStyle w:val="BodyText"/>
        <w:ind w:left="9" w:right="438" w:hanging="6"/>
        <w:spacing w:before="69" w:line="244" w:lineRule="auto"/>
        <w:rPr>
          <w:rFonts w:ascii="Microsoft YaHei" w:hAnsi="Microsoft YaHei" w:eastAsia="Microsoft YaHei" w:cs="Microsoft YaHei"/>
          <w:sz w:val="24"/>
          <w:szCs w:val="24"/>
        </w:rPr>
      </w:pPr>
      <w:r>
        <w:rPr>
          <w:sz w:val="24"/>
          <w:szCs w:val="24"/>
          <w:color w:val="262626"/>
        </w:rPr>
        <w:t>SharedClassLoader</w:t>
      </w:r>
      <w:r>
        <w:rPr>
          <w:rFonts w:ascii="Microsoft YaHei" w:hAnsi="Microsoft YaHei" w:eastAsia="Microsoft YaHei" w:cs="Microsoft YaHei"/>
          <w:sz w:val="24"/>
          <w:szCs w:val="24"/>
          <w:color w:val="262626"/>
        </w:rPr>
        <w:t>来加载，他加载的类在各个</w:t>
      </w:r>
      <w:r>
        <w:rPr>
          <w:sz w:val="24"/>
          <w:szCs w:val="24"/>
          <w:color w:val="262626"/>
        </w:rPr>
        <w:t>Web</w:t>
      </w:r>
      <w:r>
        <w:rPr>
          <w:rFonts w:ascii="Microsoft YaHei" w:hAnsi="Microsoft YaHei" w:eastAsia="Microsoft YaHei" w:cs="Microsoft YaHei"/>
          <w:sz w:val="24"/>
          <w:szCs w:val="24"/>
          <w:color w:val="262626"/>
        </w:rPr>
        <w:t>应用中都是可以共享使用的，</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rPr>
        <w:t>避免重复加</w:t>
      </w:r>
      <w:r>
        <w:rPr>
          <w:rFonts w:ascii="Microsoft YaHei" w:hAnsi="Microsoft YaHei" w:eastAsia="Microsoft YaHei" w:cs="Microsoft YaHei"/>
          <w:sz w:val="24"/>
          <w:szCs w:val="24"/>
          <w:color w:val="262626"/>
          <w:spacing w:val="-6"/>
        </w:rPr>
        <w:t>载，</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6"/>
        </w:rPr>
        <w:t>节省内存。</w:t>
      </w:r>
    </w:p>
    <w:p>
      <w:pPr>
        <w:spacing w:line="244" w:lineRule="auto"/>
        <w:sectPr>
          <w:footerReference w:type="default" r:id="rId340"/>
          <w:pgSz w:w="12240" w:h="15840"/>
          <w:pgMar w:top="400" w:right="978" w:bottom="440" w:left="963"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9" w:lineRule="auto"/>
        <w:rPr/>
      </w:pPr>
      <w:r/>
    </w:p>
    <w:p>
      <w:pPr>
        <w:pStyle w:val="BodyText"/>
        <w:spacing w:line="259" w:lineRule="auto"/>
        <w:rPr/>
      </w:pPr>
      <w:r/>
    </w:p>
    <w:p>
      <w:pPr>
        <w:pStyle w:val="BodyText"/>
        <w:ind w:left="11"/>
        <w:spacing w:before="206" w:line="178" w:lineRule="auto"/>
        <w:outlineLvl w:val="0"/>
        <w:rPr>
          <w:rFonts w:ascii="Microsoft YaHei" w:hAnsi="Microsoft YaHei" w:eastAsia="Microsoft YaHei" w:cs="Microsoft YaHei"/>
          <w:sz w:val="48"/>
          <w:szCs w:val="48"/>
        </w:rPr>
      </w:pPr>
      <w:r>
        <w:drawing>
          <wp:anchor distT="0" distB="0" distL="0" distR="0" simplePos="0" relativeHeight="252243968" behindDoc="0" locked="0" layoutInCell="1" allowOverlap="1">
            <wp:simplePos x="0" y="0"/>
            <wp:positionH relativeFrom="column">
              <wp:posOffset>0</wp:posOffset>
            </wp:positionH>
            <wp:positionV relativeFrom="paragraph">
              <wp:posOffset>527105</wp:posOffset>
            </wp:positionV>
            <wp:extent cx="6553200" cy="9525"/>
            <wp:effectExtent l="0" t="0" r="0" b="0"/>
            <wp:wrapNone/>
            <wp:docPr id="484" name="IM 484"/>
            <wp:cNvGraphicFramePr/>
            <a:graphic>
              <a:graphicData uri="http://schemas.openxmlformats.org/drawingml/2006/picture">
                <pic:pic>
                  <pic:nvPicPr>
                    <pic:cNvPr id="484" name="IM 484"/>
                    <pic:cNvPicPr/>
                  </pic:nvPicPr>
                  <pic:blipFill>
                    <a:blip r:embed="rId342"/>
                    <a:stretch>
                      <a:fillRect/>
                    </a:stretch>
                  </pic:blipFill>
                  <pic:spPr>
                    <a:xfrm rot="0">
                      <a:off x="0" y="0"/>
                      <a:ext cx="6553200" cy="9525"/>
                    </a:xfrm>
                    <a:prstGeom prst="rect">
                      <a:avLst/>
                    </a:prstGeom>
                  </pic:spPr>
                </pic:pic>
              </a:graphicData>
            </a:graphic>
          </wp:anchor>
        </w:drawing>
      </w:r>
      <w:bookmarkStart w:name="bookmark41" w:id="40"/>
      <w:bookmarkEnd w:id="40"/>
      <w:r>
        <w:rPr>
          <w:sz w:val="48"/>
          <w:szCs w:val="48"/>
          <w14:textFill>
            <w14:solidFill>
              <w14:srgbClr w14:val="000000">
                <w14:alpha w14:val="14901"/>
              </w14:srgbClr>
            </w14:solidFill>
          </w14:textFill>
        </w:rPr>
        <w:t>JVM</w:t>
      </w:r>
      <w:r>
        <w:rPr>
          <w:rFonts w:ascii="Microsoft YaHei" w:hAnsi="Microsoft YaHei" w:eastAsia="Microsoft YaHei" w:cs="Microsoft YaHei"/>
          <w:sz w:val="48"/>
          <w:szCs w:val="48"/>
          <w14:textFill>
            <w14:solidFill>
              <w14:srgbClr w14:val="000000">
                <w14:alpha w14:val="14901"/>
              </w14:srgbClr>
            </w14:solidFill>
          </w14:textFill>
          <w:spacing w:val="2"/>
        </w:rPr>
        <w:t>调优经验</w:t>
      </w:r>
    </w:p>
    <w:p>
      <w:pPr>
        <w:pStyle w:val="BodyText"/>
        <w:ind w:left="5"/>
        <w:spacing w:before="292" w:line="177" w:lineRule="auto"/>
        <w:outlineLvl w:val="1"/>
        <w:rPr>
          <w:rFonts w:ascii="Microsoft YaHei" w:hAnsi="Microsoft YaHei" w:eastAsia="Microsoft YaHei" w:cs="Microsoft YaHei"/>
          <w:sz w:val="42"/>
          <w:szCs w:val="42"/>
        </w:rPr>
      </w:pPr>
      <w:r>
        <w:rPr>
          <w:sz w:val="42"/>
          <w:szCs w:val="42"/>
          <w:color w:val="262626"/>
        </w:rPr>
        <w:t>JVM</w:t>
      </w:r>
      <w:r>
        <w:rPr>
          <w:sz w:val="42"/>
          <w:szCs w:val="42"/>
          <w:color w:val="262626"/>
          <w:spacing w:val="44"/>
        </w:rPr>
        <w:t xml:space="preserve"> </w:t>
      </w:r>
      <w:r>
        <w:rPr>
          <w:rFonts w:ascii="Microsoft YaHei" w:hAnsi="Microsoft YaHei" w:eastAsia="Microsoft YaHei" w:cs="Microsoft YaHei"/>
          <w:sz w:val="42"/>
          <w:szCs w:val="42"/>
          <w:color w:val="262626"/>
          <w:spacing w:val="2"/>
        </w:rPr>
        <w:t>为什么需要调优</w:t>
      </w:r>
    </w:p>
    <w:p>
      <w:pPr>
        <w:ind w:firstLine="15"/>
        <w:spacing w:before="237" w:line="4440" w:lineRule="exact"/>
        <w:rPr/>
      </w:pPr>
      <w:r>
        <w:rPr>
          <w:position w:val="-88"/>
        </w:rPr>
        <w:drawing>
          <wp:inline distT="0" distB="0" distL="0" distR="0">
            <wp:extent cx="6534150" cy="2819400"/>
            <wp:effectExtent l="0" t="0" r="0" b="0"/>
            <wp:docPr id="486" name="IM 486"/>
            <wp:cNvGraphicFramePr/>
            <a:graphic>
              <a:graphicData uri="http://schemas.openxmlformats.org/drawingml/2006/picture">
                <pic:pic>
                  <pic:nvPicPr>
                    <pic:cNvPr id="486" name="IM 486"/>
                    <pic:cNvPicPr/>
                  </pic:nvPicPr>
                  <pic:blipFill>
                    <a:blip r:embed="rId343"/>
                    <a:stretch>
                      <a:fillRect/>
                    </a:stretch>
                  </pic:blipFill>
                  <pic:spPr>
                    <a:xfrm rot="0">
                      <a:off x="0" y="0"/>
                      <a:ext cx="6534150" cy="2819400"/>
                    </a:xfrm>
                    <a:prstGeom prst="rect">
                      <a:avLst/>
                    </a:prstGeom>
                  </pic:spPr>
                </pic:pic>
              </a:graphicData>
            </a:graphic>
          </wp:inline>
        </w:drawing>
      </w:r>
    </w:p>
    <w:p>
      <w:pPr>
        <w:spacing w:before="119"/>
        <w:rPr/>
      </w:pPr>
      <w:r/>
    </w:p>
    <w:p>
      <w:pPr>
        <w:spacing w:before="118"/>
        <w:rPr/>
      </w:pPr>
      <w:r/>
    </w:p>
    <w:tbl>
      <w:tblPr>
        <w:tblStyle w:val="TableNormal"/>
        <w:tblW w:w="3970" w:type="dxa"/>
        <w:tblInd w:w="55" w:type="dxa"/>
        <w:tblLayout w:type="fixed"/>
        <w:tblBorders>
          <w:left w:val="single" w:color="E7E9E8" w:sz="8" w:space="0"/>
          <w:bottom w:val="single" w:color="E7E9E8" w:sz="8" w:space="0"/>
          <w:right w:val="single" w:color="E7E9E8" w:sz="8" w:space="0"/>
          <w:top w:val="single" w:color="E7E9E8" w:sz="8" w:space="0"/>
        </w:tblBorders>
      </w:tblPr>
      <w:tblGrid>
        <w:gridCol w:w="3970"/>
      </w:tblGrid>
      <w:tr>
        <w:trPr>
          <w:trHeight w:val="275" w:hRule="atLeast"/>
        </w:trPr>
        <w:tc>
          <w:tcPr>
            <w:tcW w:w="3970" w:type="dxa"/>
            <w:vAlign w:val="top"/>
          </w:tcPr>
          <w:p>
            <w:pPr>
              <w:spacing w:before="20" w:line="245" w:lineRule="exact"/>
              <w:jc w:val="right"/>
              <w:rPr>
                <w:sz w:val="24"/>
                <w:szCs w:val="24"/>
              </w:rPr>
            </w:pPr>
            <w:r>
              <w:rPr>
                <w:rFonts w:ascii="Microsoft YaHei" w:hAnsi="Microsoft YaHei" w:eastAsia="Microsoft YaHei" w:cs="Microsoft YaHei"/>
                <w:sz w:val="24"/>
                <w:szCs w:val="24"/>
                <w:color w:val="262626"/>
                <w:spacing w:val="-2"/>
                <w:position w:val="-1"/>
              </w:rPr>
              <w:t>首先我们要知道，我们可以调什么？</w:t>
            </w:r>
            <w:r>
              <w:rPr>
                <w:rFonts w:ascii="Microsoft YaHei" w:hAnsi="Microsoft YaHei" w:eastAsia="Microsoft YaHei" w:cs="Microsoft YaHei"/>
                <w:sz w:val="24"/>
                <w:szCs w:val="24"/>
                <w:color w:val="262626"/>
                <w:spacing w:val="-18"/>
                <w:position w:val="-1"/>
              </w:rPr>
              <w:t xml:space="preserve"> </w:t>
            </w:r>
            <w:r>
              <w:rPr>
                <w:sz w:val="24"/>
                <w:szCs w:val="24"/>
                <w:position w:val="-5"/>
              </w:rPr>
              <w:drawing>
                <wp:inline distT="0" distB="0" distL="0" distR="0">
                  <wp:extent cx="12603" cy="11136"/>
                  <wp:effectExtent l="0" t="0" r="0" b="0"/>
                  <wp:docPr id="488" name="IM 488"/>
                  <wp:cNvGraphicFramePr/>
                  <a:graphic>
                    <a:graphicData uri="http://schemas.openxmlformats.org/drawingml/2006/picture">
                      <pic:pic>
                        <pic:nvPicPr>
                          <pic:cNvPr id="488" name="IM 488"/>
                          <pic:cNvPicPr/>
                        </pic:nvPicPr>
                        <pic:blipFill>
                          <a:blip r:embed="rId344"/>
                          <a:stretch>
                            <a:fillRect/>
                          </a:stretch>
                        </pic:blipFill>
                        <pic:spPr>
                          <a:xfrm rot="0">
                            <a:off x="0" y="0"/>
                            <a:ext cx="12603" cy="11136"/>
                          </a:xfrm>
                          <a:prstGeom prst="rect">
                            <a:avLst/>
                          </a:prstGeom>
                        </pic:spPr>
                      </pic:pic>
                    </a:graphicData>
                  </a:graphic>
                </wp:inline>
              </w:drawing>
            </w:r>
          </w:p>
        </w:tc>
      </w:tr>
    </w:tbl>
    <w:p>
      <w:pPr>
        <w:ind w:left="10"/>
        <w:spacing w:before="24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我们可以调整</w:t>
      </w:r>
    </w:p>
    <w:p>
      <w:pPr>
        <w:ind w:left="194"/>
        <w:spacing w:before="218"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堆内存的初始大小</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1"/>
        </w:rPr>
        <w:t>、堆内存的最大大小</w:t>
      </w:r>
    </w:p>
    <w:p>
      <w:pPr>
        <w:ind w:left="194"/>
        <w:spacing w:before="160"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年轻代的初始大小</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1"/>
        </w:rPr>
        <w:t>、年轻代的最大大小</w:t>
      </w:r>
    </w:p>
    <w:p>
      <w:pPr>
        <w:pStyle w:val="BodyText"/>
        <w:ind w:left="194"/>
        <w:spacing w:before="152"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年轻代与老年代之间的比例（</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默认是</w:t>
      </w:r>
      <w:r>
        <w:rPr>
          <w:sz w:val="24"/>
          <w:szCs w:val="24"/>
          <w:color w:val="262626"/>
          <w:spacing w:val="-1"/>
        </w:rPr>
        <w:t>1</w:t>
      </w:r>
      <w:r>
        <w:rPr>
          <w:rFonts w:ascii="Microsoft YaHei" w:hAnsi="Microsoft YaHei" w:eastAsia="Microsoft YaHei" w:cs="Microsoft YaHei"/>
          <w:sz w:val="24"/>
          <w:szCs w:val="24"/>
          <w:color w:val="262626"/>
          <w:spacing w:val="-1"/>
        </w:rPr>
        <w:t>：</w:t>
      </w:r>
      <w:r>
        <w:rPr>
          <w:sz w:val="24"/>
          <w:szCs w:val="24"/>
          <w:color w:val="262626"/>
          <w:spacing w:val="-1"/>
        </w:rPr>
        <w:t>2</w:t>
      </w:r>
      <w:r>
        <w:rPr>
          <w:rFonts w:ascii="Microsoft YaHei" w:hAnsi="Microsoft YaHei" w:eastAsia="Microsoft YaHei" w:cs="Microsoft YaHei"/>
          <w:sz w:val="24"/>
          <w:szCs w:val="24"/>
          <w:color w:val="262626"/>
          <w:spacing w:val="-1"/>
        </w:rPr>
        <w:t>）</w:t>
      </w:r>
    </w:p>
    <w:p>
      <w:pPr>
        <w:pStyle w:val="BodyText"/>
        <w:ind w:left="194"/>
        <w:spacing w:before="138"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年轻代中</w:t>
      </w:r>
      <w:r>
        <w:rPr>
          <w:rFonts w:ascii="Microsoft YaHei" w:hAnsi="Microsoft YaHei" w:eastAsia="Microsoft YaHei" w:cs="Microsoft YaHei"/>
          <w:sz w:val="24"/>
          <w:szCs w:val="24"/>
          <w:color w:val="262626"/>
          <w:spacing w:val="28"/>
        </w:rPr>
        <w:t xml:space="preserve"> </w:t>
      </w:r>
      <w:r>
        <w:rPr>
          <w:sz w:val="24"/>
          <w:szCs w:val="24"/>
          <w:color w:val="262626"/>
          <w:spacing w:val="-5"/>
        </w:rPr>
        <w:t>Eden  </w:t>
      </w:r>
      <w:r>
        <w:rPr>
          <w:rFonts w:ascii="Microsoft YaHei" w:hAnsi="Microsoft YaHei" w:eastAsia="Microsoft YaHei" w:cs="Microsoft YaHei"/>
          <w:sz w:val="24"/>
          <w:szCs w:val="24"/>
          <w:color w:val="262626"/>
          <w:spacing w:val="-5"/>
        </w:rPr>
        <w:t>区</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5"/>
        </w:rPr>
        <w:t>与</w:t>
      </w:r>
      <w:r>
        <w:rPr>
          <w:rFonts w:ascii="Microsoft YaHei" w:hAnsi="Microsoft YaHei" w:eastAsia="Microsoft YaHei" w:cs="Microsoft YaHei"/>
          <w:sz w:val="24"/>
          <w:szCs w:val="24"/>
          <w:color w:val="262626"/>
          <w:spacing w:val="16"/>
        </w:rPr>
        <w:t xml:space="preserve"> </w:t>
      </w:r>
      <w:r>
        <w:rPr>
          <w:sz w:val="24"/>
          <w:szCs w:val="24"/>
          <w:color w:val="262626"/>
          <w:spacing w:val="-5"/>
        </w:rPr>
        <w:t>Survivor</w:t>
      </w:r>
      <w:r>
        <w:rPr>
          <w:sz w:val="24"/>
          <w:szCs w:val="24"/>
          <w:color w:val="262626"/>
          <w:spacing w:val="41"/>
          <w:w w:val="101"/>
        </w:rPr>
        <w:t xml:space="preserve"> </w:t>
      </w:r>
      <w:r>
        <w:rPr>
          <w:rFonts w:ascii="Microsoft YaHei" w:hAnsi="Microsoft YaHei" w:eastAsia="Microsoft YaHei" w:cs="Microsoft YaHei"/>
          <w:sz w:val="24"/>
          <w:szCs w:val="24"/>
          <w:color w:val="262626"/>
          <w:spacing w:val="-5"/>
        </w:rPr>
        <w:t>区的比例（</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5"/>
        </w:rPr>
        <w:t>默认是</w:t>
      </w:r>
      <w:r>
        <w:rPr>
          <w:sz w:val="24"/>
          <w:szCs w:val="24"/>
          <w:color w:val="262626"/>
          <w:spacing w:val="-5"/>
        </w:rPr>
        <w:t>8</w:t>
      </w:r>
      <w:r>
        <w:rPr>
          <w:rFonts w:ascii="Microsoft YaHei" w:hAnsi="Microsoft YaHei" w:eastAsia="Microsoft YaHei" w:cs="Microsoft YaHei"/>
          <w:sz w:val="24"/>
          <w:szCs w:val="24"/>
          <w:color w:val="262626"/>
          <w:spacing w:val="-5"/>
        </w:rPr>
        <w:t>：</w:t>
      </w:r>
      <w:r>
        <w:rPr>
          <w:sz w:val="24"/>
          <w:szCs w:val="24"/>
          <w:color w:val="262626"/>
          <w:spacing w:val="-5"/>
        </w:rPr>
        <w:t>1</w:t>
      </w:r>
      <w:r>
        <w:rPr>
          <w:sz w:val="24"/>
          <w:szCs w:val="24"/>
          <w:color w:val="262626"/>
          <w:spacing w:val="30"/>
          <w:w w:val="101"/>
        </w:rPr>
        <w:t xml:space="preserve"> </w:t>
      </w:r>
      <w:r>
        <w:rPr>
          <w:sz w:val="24"/>
          <w:szCs w:val="24"/>
          <w:color w:val="262626"/>
          <w:spacing w:val="-5"/>
        </w:rPr>
        <w:t>:</w:t>
      </w:r>
      <w:r>
        <w:rPr>
          <w:sz w:val="24"/>
          <w:szCs w:val="24"/>
          <w:color w:val="262626"/>
          <w:spacing w:val="23"/>
          <w:w w:val="101"/>
        </w:rPr>
        <w:t xml:space="preserve"> </w:t>
      </w:r>
      <w:r>
        <w:rPr>
          <w:sz w:val="24"/>
          <w:szCs w:val="24"/>
          <w:color w:val="262626"/>
          <w:spacing w:val="-5"/>
        </w:rPr>
        <w:t>1</w:t>
      </w:r>
      <w:r>
        <w:rPr>
          <w:rFonts w:ascii="Microsoft YaHei" w:hAnsi="Microsoft YaHei" w:eastAsia="Microsoft YaHei" w:cs="Microsoft YaHei"/>
          <w:sz w:val="24"/>
          <w:szCs w:val="24"/>
          <w:color w:val="262626"/>
          <w:spacing w:val="-5"/>
        </w:rPr>
        <w:t>）</w:t>
      </w:r>
    </w:p>
    <w:p>
      <w:pPr>
        <w:ind w:left="194"/>
        <w:spacing w:before="129"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元空间的初始大小</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1"/>
        </w:rPr>
        <w:t>、元空间的最大大小</w:t>
      </w:r>
    </w:p>
    <w:p>
      <w:pPr>
        <w:ind w:left="194"/>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2"/>
        </w:rPr>
        <w:t>更换垃圾收集器</w:t>
      </w:r>
    </w:p>
    <w:p>
      <w:pPr>
        <w:pStyle w:val="BodyText"/>
        <w:spacing w:line="318" w:lineRule="auto"/>
        <w:rPr/>
      </w:pPr>
      <w:r/>
    </w:p>
    <w:p>
      <w:pPr>
        <w:pStyle w:val="BodyText"/>
        <w:spacing w:line="319" w:lineRule="auto"/>
        <w:rPr/>
      </w:pPr>
      <w:r/>
    </w:p>
    <w:p>
      <w:pPr>
        <w:ind w:left="8"/>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那么为什么要调，</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因为区域的内存大小会影响我们程序实际运行的效果。</w:t>
      </w:r>
    </w:p>
    <w:p>
      <w:pPr>
        <w:pStyle w:val="BodyText"/>
        <w:ind w:left="9"/>
        <w:spacing w:before="196"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举个例子：</w:t>
      </w:r>
      <w:r>
        <w:rPr>
          <w:rFonts w:ascii="Microsoft YaHei" w:hAnsi="Microsoft YaHei" w:eastAsia="Microsoft YaHei" w:cs="Microsoft YaHei"/>
          <w:sz w:val="24"/>
          <w:szCs w:val="24"/>
          <w:color w:val="262626"/>
          <w:spacing w:val="-38"/>
        </w:rPr>
        <w:t xml:space="preserve"> </w:t>
      </w:r>
      <w:r>
        <w:rPr>
          <w:sz w:val="24"/>
          <w:szCs w:val="24"/>
          <w:color w:val="262626"/>
          <w:spacing w:val="-3"/>
        </w:rPr>
        <w:t>Eden</w:t>
      </w:r>
      <w:r>
        <w:rPr>
          <w:sz w:val="24"/>
          <w:szCs w:val="24"/>
          <w:color w:val="262626"/>
          <w:spacing w:val="42"/>
        </w:rPr>
        <w:t xml:space="preserve"> </w:t>
      </w:r>
      <w:r>
        <w:rPr>
          <w:rFonts w:ascii="Microsoft YaHei" w:hAnsi="Microsoft YaHei" w:eastAsia="Microsoft YaHei" w:cs="Microsoft YaHei"/>
          <w:sz w:val="24"/>
          <w:szCs w:val="24"/>
          <w:color w:val="262626"/>
          <w:spacing w:val="-3"/>
        </w:rPr>
        <w:t>区的大小是如何影响我们程序的？</w:t>
      </w:r>
    </w:p>
    <w:p>
      <w:pPr>
        <w:pStyle w:val="BodyText"/>
        <w:ind w:left="459" w:right="6" w:hanging="265"/>
        <w:spacing w:before="197"/>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如果它很小</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，那么 </w:t>
      </w:r>
      <w:r>
        <w:rPr>
          <w:sz w:val="24"/>
          <w:szCs w:val="24"/>
          <w:color w:val="262626"/>
          <w:spacing w:val="-2"/>
        </w:rPr>
        <w:t>YoungGC</w:t>
      </w:r>
      <w:r>
        <w:rPr>
          <w:sz w:val="24"/>
          <w:szCs w:val="24"/>
          <w:color w:val="262626"/>
          <w:spacing w:val="25"/>
        </w:rPr>
        <w:t xml:space="preserve"> </w:t>
      </w:r>
      <w:r>
        <w:rPr>
          <w:rFonts w:ascii="Microsoft YaHei" w:hAnsi="Microsoft YaHei" w:eastAsia="Microsoft YaHei" w:cs="Microsoft YaHei"/>
          <w:sz w:val="24"/>
          <w:szCs w:val="24"/>
          <w:color w:val="262626"/>
          <w:spacing w:val="-2"/>
        </w:rPr>
        <w:t>一定频繁发生</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。（因为它小</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3"/>
        </w:rPr>
        <w:t>，存不下东西</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，所以空间不够就要清</w:t>
      </w:r>
      <w:r>
        <w:rPr>
          <w:rFonts w:ascii="Microsoft YaHei" w:hAnsi="Microsoft YaHei" w:eastAsia="Microsoft YaHei" w:cs="Microsoft YaHei"/>
          <w:sz w:val="24"/>
          <w:szCs w:val="24"/>
          <w:color w:val="262626"/>
          <w:spacing w:val="-5"/>
        </w:rPr>
        <w:t>理）</w:t>
      </w:r>
    </w:p>
    <w:p>
      <w:pPr>
        <w:pStyle w:val="BodyText"/>
        <w:ind w:left="194"/>
        <w:spacing w:before="47" w:line="18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如果它很大</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，那么 </w:t>
      </w:r>
      <w:r>
        <w:rPr>
          <w:sz w:val="24"/>
          <w:szCs w:val="24"/>
          <w:color w:val="262626"/>
          <w:spacing w:val="-2"/>
        </w:rPr>
        <w:t>YoungGC</w:t>
      </w:r>
      <w:r>
        <w:rPr>
          <w:sz w:val="24"/>
          <w:szCs w:val="24"/>
          <w:color w:val="262626"/>
          <w:spacing w:val="25"/>
          <w:w w:val="101"/>
        </w:rPr>
        <w:t xml:space="preserve"> </w:t>
      </w:r>
      <w:r>
        <w:rPr>
          <w:rFonts w:ascii="Microsoft YaHei" w:hAnsi="Microsoft YaHei" w:eastAsia="Microsoft YaHei" w:cs="Microsoft YaHei"/>
          <w:sz w:val="24"/>
          <w:szCs w:val="24"/>
          <w:color w:val="262626"/>
          <w:spacing w:val="-2"/>
        </w:rPr>
        <w:t>一定耗时很久</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。（因为它大</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，垃圾多，</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收集耗时久）</w:t>
      </w:r>
    </w:p>
    <w:p>
      <w:pPr>
        <w:spacing w:line="181" w:lineRule="auto"/>
        <w:sectPr>
          <w:footerReference w:type="default" r:id="rId341"/>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00" w:lineRule="auto"/>
        <w:rPr/>
      </w:pPr>
      <w:r/>
    </w:p>
    <w:p>
      <w:pPr>
        <w:pStyle w:val="BodyText"/>
        <w:ind w:left="10"/>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我们知道有些业务对响应时间是严格要求的，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w:t>
      </w:r>
      <w:r>
        <w:rPr>
          <w:sz w:val="24"/>
          <w:szCs w:val="24"/>
          <w:color w:val="262626"/>
        </w:rPr>
        <w:t>You</w:t>
      </w:r>
      <w:r>
        <w:rPr>
          <w:sz w:val="24"/>
          <w:szCs w:val="24"/>
          <w:color w:val="262626"/>
          <w:spacing w:val="-1"/>
        </w:rPr>
        <w:t>ngGC</w:t>
      </w:r>
      <w:r>
        <w:rPr>
          <w:rFonts w:ascii="Microsoft YaHei" w:hAnsi="Microsoft YaHei" w:eastAsia="Microsoft YaHei" w:cs="Microsoft YaHei"/>
          <w:sz w:val="24"/>
          <w:szCs w:val="24"/>
          <w:color w:val="262626"/>
          <w:spacing w:val="-1"/>
        </w:rPr>
        <w:t>是全程</w:t>
      </w:r>
      <w:r>
        <w:rPr>
          <w:sz w:val="24"/>
          <w:szCs w:val="24"/>
          <w:color w:val="262626"/>
          <w:spacing w:val="-1"/>
        </w:rPr>
        <w:t>STW</w:t>
      </w:r>
      <w:r>
        <w:rPr>
          <w:rFonts w:ascii="Microsoft YaHei" w:hAnsi="Microsoft YaHei" w:eastAsia="Microsoft YaHei" w:cs="Microsoft YaHei"/>
          <w:sz w:val="24"/>
          <w:szCs w:val="24"/>
          <w:color w:val="262626"/>
          <w:spacing w:val="-1"/>
        </w:rPr>
        <w:t>的，在</w:t>
      </w:r>
      <w:r>
        <w:rPr>
          <w:sz w:val="24"/>
          <w:szCs w:val="24"/>
          <w:color w:val="262626"/>
          <w:spacing w:val="-1"/>
        </w:rPr>
        <w:t>YoungGC</w:t>
      </w:r>
      <w:r>
        <w:rPr>
          <w:rFonts w:ascii="Microsoft YaHei" w:hAnsi="Microsoft YaHei" w:eastAsia="Microsoft YaHei" w:cs="Microsoft YaHei"/>
          <w:sz w:val="24"/>
          <w:szCs w:val="24"/>
          <w:color w:val="262626"/>
          <w:spacing w:val="-1"/>
        </w:rPr>
        <w:t>过程中，</w:t>
      </w:r>
    </w:p>
    <w:p>
      <w:pPr>
        <w:pStyle w:val="BodyText"/>
        <w:ind w:firstLine="7"/>
        <w:spacing w:before="85"/>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外界请求是得不到响应的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。举个例子，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如果某次请求的处理时间是</w:t>
      </w:r>
      <w:r>
        <w:rPr>
          <w:sz w:val="24"/>
          <w:szCs w:val="24"/>
          <w:color w:val="262626"/>
          <w:spacing w:val="-2"/>
        </w:rPr>
        <w:t>10ms</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3"/>
        </w:rPr>
        <w:t>当处理到</w:t>
      </w:r>
      <w:r>
        <w:rPr>
          <w:sz w:val="24"/>
          <w:szCs w:val="24"/>
          <w:color w:val="262626"/>
          <w:spacing w:val="-3"/>
        </w:rPr>
        <w:t>5ms</w:t>
      </w:r>
      <w:r>
        <w:rPr>
          <w:rFonts w:ascii="Microsoft YaHei" w:hAnsi="Microsoft YaHei" w:eastAsia="Microsoft YaHei" w:cs="Microsoft YaHei"/>
          <w:sz w:val="24"/>
          <w:szCs w:val="24"/>
          <w:color w:val="262626"/>
          <w:spacing w:val="-3"/>
        </w:rPr>
        <w:t>时发生了</w:t>
      </w:r>
      <w:r>
        <w:rPr>
          <w:rFonts w:ascii="Microsoft YaHei" w:hAnsi="Microsoft YaHei" w:eastAsia="Microsoft YaHei" w:cs="Microsoft YaHei"/>
          <w:sz w:val="24"/>
          <w:szCs w:val="24"/>
          <w:color w:val="262626"/>
        </w:rPr>
        <w:t xml:space="preserve"> </w:t>
      </w:r>
      <w:r>
        <w:rPr>
          <w:sz w:val="24"/>
          <w:szCs w:val="24"/>
          <w:color w:val="262626"/>
        </w:rPr>
        <w:t>YoungGC</w:t>
      </w:r>
      <w:r>
        <w:rPr>
          <w:sz w:val="24"/>
          <w:szCs w:val="24"/>
          <w:color w:val="262626"/>
          <w:spacing w:val="-39"/>
        </w:rPr>
        <w:t xml:space="preserve"> </w:t>
      </w:r>
      <w:r>
        <w:rPr>
          <w:rFonts w:ascii="Microsoft YaHei" w:hAnsi="Microsoft YaHei" w:eastAsia="Microsoft YaHei" w:cs="Microsoft YaHei"/>
          <w:sz w:val="24"/>
          <w:szCs w:val="24"/>
          <w:color w:val="262626"/>
        </w:rPr>
        <w:t>，假设这次</w:t>
      </w:r>
      <w:r>
        <w:rPr>
          <w:sz w:val="24"/>
          <w:szCs w:val="24"/>
          <w:color w:val="262626"/>
        </w:rPr>
        <w:t>YoungGC</w:t>
      </w:r>
      <w:r>
        <w:rPr>
          <w:rFonts w:ascii="Microsoft YaHei" w:hAnsi="Microsoft YaHei" w:eastAsia="Microsoft YaHei" w:cs="Microsoft YaHei"/>
          <w:sz w:val="24"/>
          <w:szCs w:val="24"/>
          <w:color w:val="262626"/>
        </w:rPr>
        <w:t>耗时</w:t>
      </w:r>
      <w:r>
        <w:rPr>
          <w:sz w:val="24"/>
          <w:szCs w:val="24"/>
          <w:color w:val="262626"/>
        </w:rPr>
        <w:t>50ms</w:t>
      </w:r>
      <w:r>
        <w:rPr>
          <w:sz w:val="24"/>
          <w:szCs w:val="24"/>
          <w:color w:val="262626"/>
          <w:spacing w:val="-38"/>
        </w:rPr>
        <w:t xml:space="preserve"> </w:t>
      </w:r>
      <w:r>
        <w:rPr>
          <w:rFonts w:ascii="Microsoft YaHei" w:hAnsi="Microsoft YaHei" w:eastAsia="Microsoft YaHei" w:cs="Microsoft YaHei"/>
          <w:sz w:val="24"/>
          <w:szCs w:val="24"/>
          <w:color w:val="262626"/>
        </w:rPr>
        <w:t>，那么这次请求的响应时间就是</w:t>
      </w:r>
      <w:r>
        <w:rPr>
          <w:sz w:val="24"/>
          <w:szCs w:val="24"/>
          <w:color w:val="262626"/>
        </w:rPr>
        <w:t>60ms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这是不符合业务</w:t>
      </w:r>
      <w:r>
        <w:rPr>
          <w:rFonts w:ascii="Microsoft YaHei" w:hAnsi="Microsoft YaHei" w:eastAsia="Microsoft YaHei" w:cs="Microsoft YaHei"/>
          <w:sz w:val="24"/>
          <w:szCs w:val="24"/>
          <w:color w:val="262626"/>
        </w:rPr>
        <w:t>要求，所以</w:t>
      </w:r>
      <w:r>
        <w:rPr>
          <w:sz w:val="24"/>
          <w:szCs w:val="24"/>
          <w:color w:val="262626"/>
        </w:rPr>
        <w:t>YoungGC</w:t>
      </w:r>
      <w:r>
        <w:rPr>
          <w:rFonts w:ascii="Microsoft YaHei" w:hAnsi="Microsoft YaHei" w:eastAsia="Microsoft YaHei" w:cs="Microsoft YaHei"/>
          <w:sz w:val="24"/>
          <w:szCs w:val="24"/>
          <w:color w:val="262626"/>
        </w:rPr>
        <w:t>对我们业务造成了影响，所以我们要通过调整</w:t>
      </w:r>
      <w:r>
        <w:rPr>
          <w:sz w:val="24"/>
          <w:szCs w:val="24"/>
          <w:color w:val="262626"/>
        </w:rPr>
        <w:t>Eden</w:t>
      </w:r>
      <w:r>
        <w:rPr>
          <w:rFonts w:ascii="Microsoft YaHei" w:hAnsi="Microsoft YaHei" w:eastAsia="Microsoft YaHei" w:cs="Microsoft YaHei"/>
          <w:sz w:val="24"/>
          <w:szCs w:val="24"/>
          <w:color w:val="262626"/>
        </w:rPr>
        <w:t>区的大小来进行调优。</w:t>
      </w:r>
    </w:p>
    <w:p>
      <w:pPr>
        <w:pStyle w:val="BodyText"/>
        <w:spacing w:line="259" w:lineRule="auto"/>
        <w:rPr/>
      </w:pPr>
      <w:r/>
    </w:p>
    <w:p>
      <w:pPr>
        <w:pStyle w:val="BodyText"/>
        <w:spacing w:line="260" w:lineRule="auto"/>
        <w:rPr/>
      </w:pPr>
      <w:r/>
    </w:p>
    <w:p>
      <w:pPr>
        <w:pStyle w:val="BodyText"/>
        <w:ind w:left="10"/>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再举个例子：</w:t>
      </w:r>
      <w:r>
        <w:rPr>
          <w:rFonts w:ascii="Microsoft YaHei" w:hAnsi="Microsoft YaHei" w:eastAsia="Microsoft YaHei" w:cs="Microsoft YaHei"/>
          <w:sz w:val="24"/>
          <w:szCs w:val="24"/>
          <w:color w:val="262626"/>
          <w:spacing w:val="-49"/>
        </w:rPr>
        <w:t xml:space="preserve"> </w:t>
      </w:r>
      <w:r>
        <w:rPr>
          <w:sz w:val="24"/>
          <w:szCs w:val="24"/>
          <w:color w:val="262626"/>
          <w:spacing w:val="-2"/>
        </w:rPr>
        <w:t>Survivor</w:t>
      </w:r>
      <w:r>
        <w:rPr>
          <w:sz w:val="24"/>
          <w:szCs w:val="24"/>
          <w:color w:val="262626"/>
          <w:spacing w:val="41"/>
        </w:rPr>
        <w:t xml:space="preserve"> </w:t>
      </w:r>
      <w:r>
        <w:rPr>
          <w:rFonts w:ascii="Microsoft YaHei" w:hAnsi="Microsoft YaHei" w:eastAsia="Microsoft YaHei" w:cs="Microsoft YaHei"/>
          <w:sz w:val="24"/>
          <w:szCs w:val="24"/>
          <w:color w:val="262626"/>
          <w:spacing w:val="-2"/>
        </w:rPr>
        <w:t>区的大小又有什么影响</w:t>
      </w:r>
    </w:p>
    <w:p>
      <w:pPr>
        <w:pStyle w:val="BodyText"/>
        <w:ind w:left="458" w:right="228" w:hanging="265"/>
        <w:spacing w:before="173" w:line="246"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如果它很小</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因为我们知道在</w:t>
      </w:r>
      <w:r>
        <w:rPr>
          <w:sz w:val="24"/>
          <w:szCs w:val="24"/>
          <w:color w:val="262626"/>
        </w:rPr>
        <w:t>YoungGC</w:t>
      </w:r>
      <w:r>
        <w:rPr>
          <w:rFonts w:ascii="Microsoft YaHei" w:hAnsi="Microsoft YaHei" w:eastAsia="Microsoft YaHei" w:cs="Microsoft YaHei"/>
          <w:sz w:val="24"/>
          <w:szCs w:val="24"/>
          <w:color w:val="262626"/>
          <w:spacing w:val="1"/>
        </w:rPr>
        <w:t>之后存活对象会被复制</w:t>
      </w:r>
      <w:r>
        <w:rPr>
          <w:rFonts w:ascii="Microsoft YaHei" w:hAnsi="Microsoft YaHei" w:eastAsia="Microsoft YaHei" w:cs="Microsoft YaHei"/>
          <w:sz w:val="24"/>
          <w:szCs w:val="24"/>
          <w:color w:val="262626"/>
        </w:rPr>
        <w:t>到</w:t>
      </w:r>
      <w:r>
        <w:rPr>
          <w:sz w:val="24"/>
          <w:szCs w:val="24"/>
          <w:color w:val="262626"/>
        </w:rPr>
        <w:t>Survivor</w:t>
      </w:r>
      <w:r>
        <w:rPr>
          <w:rFonts w:ascii="Microsoft YaHei" w:hAnsi="Microsoft YaHei" w:eastAsia="Microsoft YaHei" w:cs="Microsoft YaHei"/>
          <w:sz w:val="24"/>
          <w:szCs w:val="24"/>
          <w:color w:val="262626"/>
        </w:rPr>
        <w:t>区）会导致有些</w:t>
      </w:r>
      <w:r>
        <w:rPr>
          <w:rFonts w:ascii="Microsoft YaHei" w:hAnsi="Microsoft YaHei" w:eastAsia="Microsoft YaHei" w:cs="Microsoft YaHei"/>
          <w:sz w:val="24"/>
          <w:szCs w:val="24"/>
          <w:color w:val="262626"/>
          <w:spacing w:val="-1"/>
        </w:rPr>
        <w:t>对象直接晋升到老年代，不该晋升的晋升了，</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最终</w:t>
      </w:r>
      <w:r>
        <w:rPr>
          <w:rFonts w:ascii="Microsoft YaHei" w:hAnsi="Microsoft YaHei" w:eastAsia="Microsoft YaHei" w:cs="Microsoft YaHei"/>
          <w:sz w:val="24"/>
          <w:szCs w:val="24"/>
          <w:color w:val="262626"/>
          <w:spacing w:val="-2"/>
        </w:rPr>
        <w:t>导致的是</w:t>
      </w:r>
      <w:r>
        <w:rPr>
          <w:sz w:val="24"/>
          <w:szCs w:val="24"/>
          <w:color w:val="262626"/>
          <w:spacing w:val="-2"/>
        </w:rPr>
        <w:t>FullGC</w:t>
      </w:r>
    </w:p>
    <w:p>
      <w:pPr>
        <w:pStyle w:val="BodyText"/>
        <w:ind w:left="467" w:right="92" w:hanging="274"/>
        <w:spacing w:before="26"/>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如果它很大</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rPr>
        <w:t>因为我们知道在</w:t>
      </w:r>
      <w:r>
        <w:rPr>
          <w:sz w:val="24"/>
          <w:szCs w:val="24"/>
          <w:color w:val="262626"/>
        </w:rPr>
        <w:t>Survivor</w:t>
      </w:r>
      <w:r>
        <w:rPr>
          <w:rFonts w:ascii="Microsoft YaHei" w:hAnsi="Microsoft YaHei" w:eastAsia="Microsoft YaHei" w:cs="Microsoft YaHei"/>
          <w:sz w:val="24"/>
          <w:szCs w:val="24"/>
          <w:color w:val="262626"/>
        </w:rPr>
        <w:t>区是被一分为二的，有一半区域是始终不用的）会浪</w:t>
      </w:r>
      <w:r>
        <w:rPr>
          <w:rFonts w:ascii="Microsoft YaHei" w:hAnsi="Microsoft YaHei" w:eastAsia="Microsoft YaHei" w:cs="Microsoft YaHei"/>
          <w:sz w:val="24"/>
          <w:szCs w:val="24"/>
          <w:color w:val="262626"/>
          <w:spacing w:val="-4"/>
        </w:rPr>
        <w:t>费掉一定内存</w:t>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11"/>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背景知识：</w:t>
      </w:r>
    </w:p>
    <w:p>
      <w:pPr>
        <w:pStyle w:val="BodyText"/>
        <w:ind w:left="460" w:right="174" w:hanging="267"/>
        <w:spacing w:before="193"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spacing w:val="-3"/>
        </w:rPr>
        <w:t>CMS</w:t>
      </w:r>
      <w:r>
        <w:rPr>
          <w:rFonts w:ascii="Microsoft YaHei" w:hAnsi="Microsoft YaHei" w:eastAsia="Microsoft YaHei" w:cs="Microsoft YaHei"/>
          <w:sz w:val="24"/>
          <w:szCs w:val="24"/>
          <w:color w:val="262626"/>
          <w:spacing w:val="-3"/>
        </w:rPr>
        <w:t>中，</w:t>
      </w:r>
      <w:r>
        <w:rPr>
          <w:rFonts w:ascii="Microsoft YaHei" w:hAnsi="Microsoft YaHei" w:eastAsia="Microsoft YaHei" w:cs="Microsoft YaHei"/>
          <w:sz w:val="24"/>
          <w:szCs w:val="24"/>
          <w:color w:val="262626"/>
          <w:spacing w:val="28"/>
        </w:rPr>
        <w:t xml:space="preserve"> </w:t>
      </w:r>
      <w:r>
        <w:rPr>
          <w:sz w:val="24"/>
          <w:szCs w:val="24"/>
          <w:color w:val="262626"/>
          <w:spacing w:val="-3"/>
        </w:rPr>
        <w:t>Old</w:t>
      </w:r>
      <w:r>
        <w:rPr>
          <w:sz w:val="24"/>
          <w:szCs w:val="24"/>
          <w:color w:val="262626"/>
          <w:spacing w:val="23"/>
          <w:w w:val="101"/>
        </w:rPr>
        <w:t xml:space="preserve"> </w:t>
      </w:r>
      <w:r>
        <w:rPr>
          <w:sz w:val="24"/>
          <w:szCs w:val="24"/>
          <w:color w:val="262626"/>
          <w:spacing w:val="-3"/>
        </w:rPr>
        <w:t>GC</w:t>
      </w:r>
      <w:r>
        <w:rPr>
          <w:sz w:val="24"/>
          <w:szCs w:val="24"/>
          <w:color w:val="262626"/>
          <w:spacing w:val="29"/>
        </w:rPr>
        <w:t xml:space="preserve"> </w:t>
      </w:r>
      <w:r>
        <w:rPr>
          <w:rFonts w:ascii="Microsoft YaHei" w:hAnsi="Microsoft YaHei" w:eastAsia="Microsoft YaHei" w:cs="Microsoft YaHei"/>
          <w:sz w:val="24"/>
          <w:szCs w:val="24"/>
          <w:color w:val="262626"/>
          <w:spacing w:val="-3"/>
        </w:rPr>
        <w:t>只是针对</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3"/>
        </w:rPr>
        <w:t>老年代</w:t>
      </w:r>
      <w:r>
        <w:rPr>
          <w:rFonts w:ascii="Microsoft YaHei" w:hAnsi="Microsoft YaHei" w:eastAsia="Microsoft YaHei" w:cs="Microsoft YaHei"/>
          <w:sz w:val="24"/>
          <w:szCs w:val="24"/>
          <w:color w:val="262626"/>
          <w:spacing w:val="28"/>
          <w:w w:val="101"/>
        </w:rPr>
        <w:t xml:space="preserve"> </w:t>
      </w:r>
      <w:r>
        <w:rPr>
          <w:rFonts w:ascii="Microsoft YaHei" w:hAnsi="Microsoft YaHei" w:eastAsia="Microsoft YaHei" w:cs="Microsoft YaHei"/>
          <w:sz w:val="24"/>
          <w:szCs w:val="24"/>
          <w:color w:val="262626"/>
          <w:spacing w:val="-3"/>
        </w:rPr>
        <w:t>的垃圾回收，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而</w:t>
      </w:r>
      <w:r>
        <w:rPr>
          <w:rFonts w:ascii="Microsoft YaHei" w:hAnsi="Microsoft YaHei" w:eastAsia="Microsoft YaHei" w:cs="Microsoft YaHei"/>
          <w:sz w:val="24"/>
          <w:szCs w:val="24"/>
          <w:color w:val="262626"/>
          <w:spacing w:val="38"/>
        </w:rPr>
        <w:t xml:space="preserve"> </w:t>
      </w:r>
      <w:r>
        <w:rPr>
          <w:sz w:val="24"/>
          <w:szCs w:val="24"/>
          <w:color w:val="262626"/>
          <w:spacing w:val="-3"/>
        </w:rPr>
        <w:t>Full</w:t>
      </w:r>
      <w:r>
        <w:rPr>
          <w:sz w:val="24"/>
          <w:szCs w:val="24"/>
          <w:color w:val="262626"/>
          <w:spacing w:val="23"/>
        </w:rPr>
        <w:t xml:space="preserve"> </w:t>
      </w:r>
      <w:r>
        <w:rPr>
          <w:sz w:val="24"/>
          <w:szCs w:val="24"/>
          <w:color w:val="262626"/>
          <w:spacing w:val="-3"/>
        </w:rPr>
        <w:t>GC</w:t>
      </w:r>
      <w:r>
        <w:rPr>
          <w:sz w:val="24"/>
          <w:szCs w:val="24"/>
          <w:color w:val="262626"/>
          <w:spacing w:val="21"/>
          <w:w w:val="101"/>
        </w:rPr>
        <w:t xml:space="preserve"> </w:t>
      </w:r>
      <w:r>
        <w:rPr>
          <w:rFonts w:ascii="Microsoft YaHei" w:hAnsi="Microsoft YaHei" w:eastAsia="Microsoft YaHei" w:cs="Microsoft YaHei"/>
          <w:sz w:val="24"/>
          <w:szCs w:val="24"/>
          <w:color w:val="262626"/>
          <w:spacing w:val="-3"/>
        </w:rPr>
        <w:t>则会涉及</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4"/>
        </w:rPr>
        <w:t>整个堆内存（</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4"/>
        </w:rPr>
        <w:t>包括年</w:t>
      </w:r>
      <w:r>
        <w:rPr>
          <w:rFonts w:ascii="Microsoft YaHei" w:hAnsi="Microsoft YaHei" w:eastAsia="Microsoft YaHei" w:cs="Microsoft YaHei"/>
          <w:sz w:val="24"/>
          <w:szCs w:val="24"/>
          <w:color w:val="262626"/>
        </w:rPr>
        <w:t>轻代</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、老年代和可能的永久代</w:t>
      </w:r>
      <w:r>
        <w:rPr>
          <w:sz w:val="24"/>
          <w:szCs w:val="24"/>
          <w:color w:val="262626"/>
        </w:rPr>
        <w:t>/</w:t>
      </w:r>
      <w:r>
        <w:rPr>
          <w:rFonts w:ascii="Microsoft YaHei" w:hAnsi="Microsoft YaHei" w:eastAsia="Microsoft YaHei" w:cs="Microsoft YaHei"/>
          <w:sz w:val="24"/>
          <w:szCs w:val="24"/>
          <w:color w:val="262626"/>
        </w:rPr>
        <w:t>元空间）</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w:t>
      </w:r>
    </w:p>
    <w:p>
      <w:pPr>
        <w:pStyle w:val="BodyText"/>
        <w:ind w:left="193"/>
        <w:spacing w:before="3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CMS</w:t>
      </w:r>
      <w:r>
        <w:rPr>
          <w:rFonts w:ascii="Microsoft YaHei" w:hAnsi="Microsoft YaHei" w:eastAsia="Microsoft YaHei" w:cs="Microsoft YaHei"/>
          <w:sz w:val="24"/>
          <w:szCs w:val="24"/>
          <w:color w:val="262626"/>
          <w:spacing w:val="-2"/>
        </w:rPr>
        <w:t>中，</w:t>
      </w:r>
      <w:r>
        <w:rPr>
          <w:rFonts w:ascii="Microsoft YaHei" w:hAnsi="Microsoft YaHei" w:eastAsia="Microsoft YaHei" w:cs="Microsoft YaHei"/>
          <w:sz w:val="24"/>
          <w:szCs w:val="24"/>
          <w:color w:val="262626"/>
          <w:spacing w:val="35"/>
          <w:w w:val="101"/>
        </w:rPr>
        <w:t xml:space="preserve"> </w:t>
      </w:r>
      <w:r>
        <w:rPr>
          <w:sz w:val="24"/>
          <w:szCs w:val="24"/>
          <w:color w:val="262626"/>
          <w:spacing w:val="-2"/>
        </w:rPr>
        <w:t>Full</w:t>
      </w:r>
      <w:r>
        <w:rPr>
          <w:sz w:val="24"/>
          <w:szCs w:val="24"/>
          <w:color w:val="262626"/>
          <w:spacing w:val="23"/>
        </w:rPr>
        <w:t xml:space="preserve"> </w:t>
      </w:r>
      <w:r>
        <w:rPr>
          <w:sz w:val="24"/>
          <w:szCs w:val="24"/>
          <w:color w:val="262626"/>
          <w:spacing w:val="-2"/>
        </w:rPr>
        <w:t>GC</w:t>
      </w:r>
      <w:r>
        <w:rPr>
          <w:sz w:val="24"/>
          <w:szCs w:val="24"/>
          <w:color w:val="262626"/>
          <w:spacing w:val="26"/>
        </w:rPr>
        <w:t xml:space="preserve"> </w:t>
      </w:r>
      <w:r>
        <w:rPr>
          <w:rFonts w:ascii="Microsoft YaHei" w:hAnsi="Microsoft YaHei" w:eastAsia="Microsoft YaHei" w:cs="Microsoft YaHei"/>
          <w:sz w:val="24"/>
          <w:szCs w:val="24"/>
          <w:color w:val="262626"/>
          <w:spacing w:val="-2"/>
        </w:rPr>
        <w:t>可能会在</w:t>
      </w:r>
      <w:r>
        <w:rPr>
          <w:rFonts w:ascii="Microsoft YaHei" w:hAnsi="Microsoft YaHei" w:eastAsia="Microsoft YaHei" w:cs="Microsoft YaHei"/>
          <w:sz w:val="24"/>
          <w:szCs w:val="24"/>
          <w:color w:val="262626"/>
          <w:spacing w:val="19"/>
        </w:rPr>
        <w:t xml:space="preserve"> </w:t>
      </w:r>
      <w:r>
        <w:rPr>
          <w:sz w:val="24"/>
          <w:szCs w:val="24"/>
          <w:color w:val="262626"/>
          <w:spacing w:val="-2"/>
        </w:rPr>
        <w:t>CMS</w:t>
      </w:r>
      <w:r>
        <w:rPr>
          <w:sz w:val="24"/>
          <w:szCs w:val="24"/>
          <w:color w:val="262626"/>
          <w:spacing w:val="18"/>
        </w:rPr>
        <w:t xml:space="preserve">  </w:t>
      </w:r>
      <w:r>
        <w:rPr>
          <w:sz w:val="24"/>
          <w:szCs w:val="24"/>
          <w:color w:val="262626"/>
          <w:spacing w:val="-2"/>
        </w:rPr>
        <w:t>Old</w:t>
      </w:r>
      <w:r>
        <w:rPr>
          <w:sz w:val="24"/>
          <w:szCs w:val="24"/>
          <w:color w:val="262626"/>
          <w:spacing w:val="23"/>
          <w:w w:val="101"/>
        </w:rPr>
        <w:t xml:space="preserve"> </w:t>
      </w:r>
      <w:r>
        <w:rPr>
          <w:sz w:val="24"/>
          <w:szCs w:val="24"/>
          <w:color w:val="262626"/>
          <w:spacing w:val="-2"/>
        </w:rPr>
        <w:t>GC</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回</w:t>
      </w:r>
      <w:r>
        <w:rPr>
          <w:rFonts w:ascii="Microsoft YaHei" w:hAnsi="Microsoft YaHei" w:eastAsia="Microsoft YaHei" w:cs="Microsoft YaHei"/>
          <w:sz w:val="24"/>
          <w:szCs w:val="24"/>
          <w:color w:val="262626"/>
          <w:spacing w:val="-3"/>
        </w:rPr>
        <w:t>收失败时</w:t>
      </w:r>
      <w:r>
        <w:rPr>
          <w:rFonts w:ascii="Microsoft YaHei" w:hAnsi="Microsoft YaHei" w:eastAsia="Microsoft YaHei" w:cs="Microsoft YaHei"/>
          <w:sz w:val="24"/>
          <w:szCs w:val="24"/>
          <w:color w:val="262626"/>
          <w:spacing w:val="17"/>
        </w:rPr>
        <w:t xml:space="preserve"> </w:t>
      </w:r>
      <w:r>
        <w:rPr>
          <w:rFonts w:ascii="Microsoft YaHei" w:hAnsi="Microsoft YaHei" w:eastAsia="Microsoft YaHei" w:cs="Microsoft YaHei"/>
          <w:sz w:val="24"/>
          <w:szCs w:val="24"/>
          <w:color w:val="262626"/>
          <w:spacing w:val="-3"/>
        </w:rPr>
        <w:t>触发</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以清理整个堆。</w:t>
      </w:r>
    </w:p>
    <w:p>
      <w:pPr>
        <w:pStyle w:val="BodyText"/>
        <w:ind w:left="193"/>
        <w:spacing w:before="1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元空间虽然在本地内存中，不在堆内存中，但是元空间内存不足也会导致</w:t>
      </w:r>
      <w:r>
        <w:rPr>
          <w:rFonts w:ascii="Microsoft YaHei" w:hAnsi="Microsoft YaHei" w:eastAsia="Microsoft YaHei" w:cs="Microsoft YaHei"/>
          <w:sz w:val="24"/>
          <w:szCs w:val="24"/>
          <w:color w:val="262626"/>
          <w:spacing w:val="26"/>
        </w:rPr>
        <w:t xml:space="preserve"> </w:t>
      </w:r>
      <w:r>
        <w:rPr>
          <w:sz w:val="24"/>
          <w:szCs w:val="24"/>
          <w:color w:val="262626"/>
        </w:rPr>
        <w:t>Full</w:t>
      </w:r>
      <w:r>
        <w:rPr>
          <w:sz w:val="24"/>
          <w:szCs w:val="24"/>
          <w:color w:val="262626"/>
          <w:spacing w:val="23"/>
          <w:w w:val="101"/>
        </w:rPr>
        <w:t xml:space="preserve"> </w:t>
      </w:r>
      <w:r>
        <w:rPr>
          <w:sz w:val="24"/>
          <w:szCs w:val="24"/>
          <w:color w:val="262626"/>
        </w:rPr>
        <w:t>GC</w:t>
      </w:r>
      <w:r>
        <w:rPr>
          <w:rFonts w:ascii="Microsoft YaHei" w:hAnsi="Microsoft YaHei" w:eastAsia="Microsoft YaHei" w:cs="Microsoft YaHei"/>
          <w:sz w:val="24"/>
          <w:szCs w:val="24"/>
          <w:color w:val="262626"/>
        </w:rPr>
        <w:t>。</w:t>
      </w:r>
    </w:p>
    <w:p>
      <w:pPr>
        <w:pStyle w:val="BodyText"/>
        <w:ind w:left="458"/>
        <w:spacing w:before="83" w:line="185" w:lineRule="auto"/>
        <w:rPr>
          <w:sz w:val="24"/>
          <w:szCs w:val="24"/>
        </w:rPr>
      </w:pPr>
      <w:r>
        <w:rPr>
          <w:sz w:val="24"/>
          <w:szCs w:val="24"/>
          <w:color w:val="262626"/>
        </w:rPr>
        <w:t>OutOfMemoryError</w:t>
      </w:r>
      <w:r>
        <w:rPr>
          <w:sz w:val="24"/>
          <w:szCs w:val="24"/>
          <w:color w:val="262626"/>
          <w:spacing w:val="3"/>
        </w:rPr>
        <w:t>:</w:t>
      </w:r>
      <w:r>
        <w:rPr>
          <w:sz w:val="24"/>
          <w:szCs w:val="24"/>
          <w:color w:val="262626"/>
          <w:spacing w:val="39"/>
        </w:rPr>
        <w:t xml:space="preserve"> </w:t>
      </w:r>
      <w:r>
        <w:rPr>
          <w:sz w:val="24"/>
          <w:szCs w:val="24"/>
          <w:color w:val="262626"/>
        </w:rPr>
        <w:t>Metaspace</w:t>
      </w:r>
      <w:r>
        <w:rPr>
          <w:sz w:val="24"/>
          <w:szCs w:val="24"/>
          <w:color w:val="262626"/>
          <w:spacing w:val="42"/>
        </w:rPr>
        <w:t xml:space="preserve"> </w:t>
      </w:r>
      <w:r>
        <w:rPr>
          <w:rFonts w:ascii="Microsoft YaHei" w:hAnsi="Microsoft YaHei" w:eastAsia="Microsoft YaHei" w:cs="Microsoft YaHei"/>
          <w:sz w:val="24"/>
          <w:szCs w:val="24"/>
          <w:color w:val="262626"/>
          <w:spacing w:val="3"/>
        </w:rPr>
        <w:t>，元空间的垃圾回收依赖于</w:t>
      </w:r>
      <w:r>
        <w:rPr>
          <w:rFonts w:ascii="Microsoft YaHei" w:hAnsi="Microsoft YaHei" w:eastAsia="Microsoft YaHei" w:cs="Microsoft YaHei"/>
          <w:sz w:val="24"/>
          <w:szCs w:val="24"/>
          <w:color w:val="262626"/>
          <w:spacing w:val="26"/>
        </w:rPr>
        <w:t xml:space="preserve"> </w:t>
      </w:r>
      <w:r>
        <w:rPr>
          <w:sz w:val="24"/>
          <w:szCs w:val="24"/>
          <w:color w:val="262626"/>
        </w:rPr>
        <w:t>Full</w:t>
      </w:r>
      <w:r>
        <w:rPr>
          <w:sz w:val="24"/>
          <w:szCs w:val="24"/>
          <w:color w:val="262626"/>
          <w:spacing w:val="23"/>
        </w:rPr>
        <w:t xml:space="preserve"> </w:t>
      </w:r>
      <w:r>
        <w:rPr>
          <w:sz w:val="24"/>
          <w:szCs w:val="24"/>
          <w:color w:val="262626"/>
        </w:rPr>
        <w:t>GC</w:t>
      </w:r>
    </w:p>
    <w:p>
      <w:pPr>
        <w:pStyle w:val="BodyText"/>
        <w:spacing w:line="479" w:lineRule="auto"/>
        <w:rPr/>
      </w:pPr>
      <w:r/>
    </w:p>
    <w:p>
      <w:pPr>
        <w:ind w:left="20"/>
        <w:spacing w:before="180"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面试时如何回答</w:t>
      </w:r>
    </w:p>
    <w:p>
      <w:pPr>
        <w:ind w:left="7" w:right="163" w:firstLine="36"/>
        <w:spacing w:before="255" w:line="229" w:lineRule="auto"/>
        <w:rPr>
          <w:sz w:val="24"/>
          <w:szCs w:val="24"/>
        </w:rPr>
      </w:pPr>
      <w:r>
        <w:drawing>
          <wp:anchor distT="0" distB="0" distL="0" distR="0" simplePos="0" relativeHeight="252253184" behindDoc="0" locked="0" layoutInCell="1" allowOverlap="1">
            <wp:simplePos x="0" y="0"/>
            <wp:positionH relativeFrom="column">
              <wp:posOffset>27965</wp:posOffset>
            </wp:positionH>
            <wp:positionV relativeFrom="paragraph">
              <wp:posOffset>168165</wp:posOffset>
            </wp:positionV>
            <wp:extent cx="6419850" cy="23812"/>
            <wp:effectExtent l="0" t="0" r="0" b="0"/>
            <wp:wrapNone/>
            <wp:docPr id="490" name="IM 490"/>
            <wp:cNvGraphicFramePr/>
            <a:graphic>
              <a:graphicData uri="http://schemas.openxmlformats.org/drawingml/2006/picture">
                <pic:pic>
                  <pic:nvPicPr>
                    <pic:cNvPr id="490" name="IM 490"/>
                    <pic:cNvPicPr/>
                  </pic:nvPicPr>
                  <pic:blipFill>
                    <a:blip r:embed="rId346"/>
                    <a:stretch>
                      <a:fillRect/>
                    </a:stretch>
                  </pic:blipFill>
                  <pic:spPr>
                    <a:xfrm rot="0">
                      <a:off x="0" y="0"/>
                      <a:ext cx="6419850" cy="23812"/>
                    </a:xfrm>
                    <a:prstGeom prst="rect">
                      <a:avLst/>
                    </a:prstGeom>
                  </pic:spPr>
                </pic:pic>
              </a:graphicData>
            </a:graphic>
          </wp:anchor>
        </w:drawing>
      </w:r>
      <w:r>
        <w:drawing>
          <wp:anchor distT="0" distB="0" distL="0" distR="0" simplePos="0" relativeHeight="252252160" behindDoc="1" locked="0" layoutInCell="1" allowOverlap="1">
            <wp:simplePos x="0" y="0"/>
            <wp:positionH relativeFrom="column">
              <wp:posOffset>-609</wp:posOffset>
            </wp:positionH>
            <wp:positionV relativeFrom="paragraph">
              <wp:posOffset>415815</wp:posOffset>
            </wp:positionV>
            <wp:extent cx="3705225" cy="23812"/>
            <wp:effectExtent l="0" t="0" r="0" b="0"/>
            <wp:wrapNone/>
            <wp:docPr id="492" name="IM 492"/>
            <wp:cNvGraphicFramePr/>
            <a:graphic>
              <a:graphicData uri="http://schemas.openxmlformats.org/drawingml/2006/picture">
                <pic:pic>
                  <pic:nvPicPr>
                    <pic:cNvPr id="492" name="IM 492"/>
                    <pic:cNvPicPr/>
                  </pic:nvPicPr>
                  <pic:blipFill>
                    <a:blip r:embed="rId347"/>
                    <a:stretch>
                      <a:fillRect/>
                    </a:stretch>
                  </pic:blipFill>
                  <pic:spPr>
                    <a:xfrm rot="0">
                      <a:off x="0" y="0"/>
                      <a:ext cx="3705225" cy="23812"/>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4"/>
            <wp:effectExtent l="0" t="0" r="0" b="0"/>
            <wp:docPr id="494" name="IM 494"/>
            <wp:cNvGraphicFramePr/>
            <a:graphic>
              <a:graphicData uri="http://schemas.openxmlformats.org/drawingml/2006/picture">
                <pic:pic>
                  <pic:nvPicPr>
                    <pic:cNvPr id="494" name="IM 494"/>
                    <pic:cNvPicPr/>
                  </pic:nvPicPr>
                  <pic:blipFill>
                    <a:blip r:embed="rId348"/>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262626"/>
          <w:spacing w:val="1"/>
        </w:rPr>
        <w:t>如果不敢说自己有实际调优过，则可以说明  对这方面有深入了解过，且研究过几个</w:t>
      </w:r>
      <w:r>
        <w:rPr>
          <w:rFonts w:ascii="Lucida Console" w:hAnsi="Lucida Console" w:eastAsia="Lucida Console" w:cs="Lucida Console"/>
          <w:sz w:val="24"/>
          <w:szCs w:val="24"/>
          <w:color w:val="262626"/>
        </w:rPr>
        <w:t>(</w:t>
      </w:r>
      <w:r>
        <w:rPr>
          <w:rFonts w:ascii="Microsoft YaHei" w:hAnsi="Microsoft YaHei" w:eastAsia="Microsoft YaHei" w:cs="Microsoft YaHei"/>
          <w:sz w:val="24"/>
          <w:szCs w:val="24"/>
          <w:color w:val="262626"/>
        </w:rPr>
        <w:t>公司内</w:t>
      </w:r>
      <w:r>
        <w:rPr>
          <w:rFonts w:ascii="Lucida Console" w:hAnsi="Lucida Console" w:eastAsia="Lucida Console" w:cs="Lucida Console"/>
          <w:sz w:val="24"/>
          <w:szCs w:val="24"/>
          <w:color w:val="262626"/>
        </w:rPr>
        <w:t>)</w:t>
      </w:r>
      <w:r>
        <w:rPr>
          <w:rFonts w:ascii="Microsoft YaHei" w:hAnsi="Microsoft YaHei" w:eastAsia="Microsoft YaHei" w:cs="Microsoft YaHei"/>
          <w:sz w:val="24"/>
          <w:szCs w:val="24"/>
          <w:color w:val="262626"/>
        </w:rPr>
        <w:t>调</w:t>
      </w:r>
      <w:r>
        <w:rPr>
          <w:rFonts w:ascii="Microsoft YaHei" w:hAnsi="Microsoft YaHei" w:eastAsia="Microsoft YaHei" w:cs="Microsoft YaHei"/>
          <w:sz w:val="24"/>
          <w:szCs w:val="24"/>
          <w:color w:val="262626"/>
          <w:spacing w:val="-2"/>
        </w:rPr>
        <w:t>优的例子，</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或者说辅助导师解决过一个实际调优的例子</w:t>
      </w:r>
      <w:r>
        <w:rPr>
          <w:sz w:val="24"/>
          <w:szCs w:val="24"/>
          <w:position w:val="-5"/>
        </w:rPr>
        <w:drawing>
          <wp:inline distT="0" distB="0" distL="0" distR="0">
            <wp:extent cx="56921" cy="200024"/>
            <wp:effectExtent l="0" t="0" r="0" b="0"/>
            <wp:docPr id="496" name="IM 496"/>
            <wp:cNvGraphicFramePr/>
            <a:graphic>
              <a:graphicData uri="http://schemas.openxmlformats.org/drawingml/2006/picture">
                <pic:pic>
                  <pic:nvPicPr>
                    <pic:cNvPr id="496" name="IM 496"/>
                    <pic:cNvPicPr/>
                  </pic:nvPicPr>
                  <pic:blipFill>
                    <a:blip r:embed="rId349"/>
                    <a:stretch>
                      <a:fillRect/>
                    </a:stretch>
                  </pic:blipFill>
                  <pic:spPr>
                    <a:xfrm rot="0">
                      <a:off x="0" y="0"/>
                      <a:ext cx="56921" cy="200024"/>
                    </a:xfrm>
                    <a:prstGeom prst="rect">
                      <a:avLst/>
                    </a:prstGeom>
                  </pic:spPr>
                </pic:pic>
              </a:graphicData>
            </a:graphic>
          </wp:inline>
        </w:drawing>
      </w:r>
    </w:p>
    <w:p>
      <w:pPr>
        <w:pStyle w:val="BodyText"/>
        <w:ind w:left="461" w:right="8" w:hanging="282"/>
        <w:spacing w:before="163" w:line="247"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7"/>
        </w:rPr>
        <w:t xml:space="preserve"> </w:t>
      </w:r>
      <w:r>
        <w:rPr>
          <w:rFonts w:ascii="Microsoft YaHei" w:hAnsi="Microsoft YaHei" w:eastAsia="Microsoft YaHei" w:cs="Microsoft YaHei"/>
          <w:sz w:val="24"/>
          <w:szCs w:val="24"/>
          <w:color w:val="262626"/>
          <w:spacing w:val="-1"/>
        </w:rPr>
        <w:t>首先如果使用默认的</w:t>
      </w:r>
      <w:r>
        <w:rPr>
          <w:sz w:val="24"/>
          <w:szCs w:val="24"/>
          <w:color w:val="262626"/>
          <w:spacing w:val="-1"/>
        </w:rPr>
        <w:t>JVM</w:t>
      </w:r>
      <w:r>
        <w:rPr>
          <w:rFonts w:ascii="Microsoft YaHei" w:hAnsi="Microsoft YaHei" w:eastAsia="Microsoft YaHei" w:cs="Microsoft YaHei"/>
          <w:sz w:val="24"/>
          <w:szCs w:val="24"/>
          <w:color w:val="262626"/>
          <w:spacing w:val="-1"/>
        </w:rPr>
        <w:t>参数配置，在大多数情况应该是不需要调优的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。因为</w:t>
      </w:r>
      <w:r>
        <w:rPr>
          <w:sz w:val="24"/>
          <w:szCs w:val="24"/>
          <w:color w:val="262626"/>
          <w:spacing w:val="-1"/>
        </w:rPr>
        <w:t>JVM</w:t>
      </w:r>
      <w:r>
        <w:rPr>
          <w:rFonts w:ascii="Microsoft YaHei" w:hAnsi="Microsoft YaHei" w:eastAsia="Microsoft YaHei" w:cs="Microsoft YaHei"/>
          <w:sz w:val="24"/>
          <w:szCs w:val="24"/>
          <w:color w:val="262626"/>
          <w:spacing w:val="-1"/>
        </w:rPr>
        <w:t>默认参数是</w:t>
      </w:r>
      <w:r>
        <w:rPr>
          <w:rFonts w:ascii="Microsoft YaHei" w:hAnsi="Microsoft YaHei" w:eastAsia="Microsoft YaHei" w:cs="Microsoft YaHei"/>
          <w:sz w:val="24"/>
          <w:szCs w:val="24"/>
          <w:color w:val="262626"/>
          <w:spacing w:val="-1"/>
        </w:rPr>
        <w:t>通过官方</w:t>
      </w:r>
      <w:r>
        <w:rPr>
          <w:sz w:val="24"/>
          <w:szCs w:val="24"/>
          <w:color w:val="262626"/>
          <w:spacing w:val="-1"/>
        </w:rPr>
        <w:t>JVM</w:t>
      </w:r>
      <w:r>
        <w:rPr>
          <w:rFonts w:ascii="Microsoft YaHei" w:hAnsi="Microsoft YaHei" w:eastAsia="Microsoft YaHei" w:cs="Microsoft YaHei"/>
          <w:sz w:val="24"/>
          <w:szCs w:val="24"/>
          <w:color w:val="262626"/>
          <w:spacing w:val="-1"/>
        </w:rPr>
        <w:t>团队长期试验的一个结果。</w:t>
      </w:r>
    </w:p>
    <w:p>
      <w:pPr>
        <w:pStyle w:val="BodyText"/>
        <w:ind w:left="460" w:right="17" w:hanging="296"/>
        <w:spacing w:before="21" w:line="242"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6"/>
        </w:rPr>
        <w:t xml:space="preserve"> </w:t>
      </w:r>
      <w:r>
        <w:rPr>
          <w:rFonts w:ascii="Microsoft YaHei" w:hAnsi="Microsoft YaHei" w:eastAsia="Microsoft YaHei" w:cs="Microsoft YaHei"/>
          <w:sz w:val="24"/>
          <w:szCs w:val="24"/>
          <w:color w:val="262626"/>
          <w:spacing w:val="-1"/>
        </w:rPr>
        <w:t>其次可能还是存在少量场景需要调优，</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w:t>
      </w:r>
      <w:r>
        <w:rPr>
          <w:rFonts w:ascii="Microsoft YaHei" w:hAnsi="Microsoft YaHei" w:eastAsia="Microsoft YaHei" w:cs="Microsoft YaHei"/>
          <w:sz w:val="24"/>
          <w:szCs w:val="24"/>
          <w:color w:val="262626"/>
          <w:spacing w:val="-2"/>
        </w:rPr>
        <w:t>们可以对一些</w:t>
      </w:r>
      <w:r>
        <w:rPr>
          <w:sz w:val="24"/>
          <w:szCs w:val="24"/>
          <w:color w:val="262626"/>
          <w:spacing w:val="-2"/>
        </w:rPr>
        <w:t>JVM</w:t>
      </w:r>
      <w:r>
        <w:rPr>
          <w:rFonts w:ascii="Microsoft YaHei" w:hAnsi="Microsoft YaHei" w:eastAsia="Microsoft YaHei" w:cs="Microsoft YaHei"/>
          <w:sz w:val="24"/>
          <w:szCs w:val="24"/>
          <w:color w:val="262626"/>
          <w:spacing w:val="-2"/>
        </w:rPr>
        <w:t>核心指标配置监控告警，</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当出现波</w:t>
      </w:r>
      <w:r>
        <w:rPr>
          <w:rFonts w:ascii="Microsoft YaHei" w:hAnsi="Microsoft YaHei" w:eastAsia="Microsoft YaHei" w:cs="Microsoft YaHei"/>
          <w:sz w:val="24"/>
          <w:szCs w:val="24"/>
          <w:color w:val="262626"/>
          <w:spacing w:val="-3"/>
        </w:rPr>
        <w:t>动时人为介入分析评估，例如</w:t>
      </w:r>
      <w:r>
        <w:rPr>
          <w:rFonts w:ascii="Microsoft YaHei" w:hAnsi="Microsoft YaHei" w:eastAsia="Microsoft YaHei" w:cs="Microsoft YaHei"/>
          <w:sz w:val="24"/>
          <w:szCs w:val="24"/>
          <w:color w:val="262626"/>
          <w:spacing w:val="19"/>
        </w:rPr>
        <w:t xml:space="preserve"> </w:t>
      </w:r>
      <w:r>
        <w:rPr>
          <w:sz w:val="24"/>
          <w:szCs w:val="24"/>
          <w:color w:val="262626"/>
          <w:spacing w:val="-3"/>
        </w:rPr>
        <w:t>GC</w:t>
      </w:r>
      <w:r>
        <w:rPr>
          <w:rFonts w:ascii="Microsoft YaHei" w:hAnsi="Microsoft YaHei" w:eastAsia="Microsoft YaHei" w:cs="Microsoft YaHei"/>
          <w:sz w:val="24"/>
          <w:szCs w:val="24"/>
          <w:color w:val="262626"/>
          <w:spacing w:val="-3"/>
        </w:rPr>
        <w:t>的耗时过长</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设置告警</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w:t>
      </w:r>
      <w:r>
        <w:rPr>
          <w:sz w:val="24"/>
          <w:szCs w:val="24"/>
          <w:color w:val="262626"/>
          <w:spacing w:val="-3"/>
        </w:rPr>
        <w:t>GC</w:t>
      </w:r>
      <w:r>
        <w:rPr>
          <w:rFonts w:ascii="Microsoft YaHei" w:hAnsi="Microsoft YaHei" w:eastAsia="Microsoft YaHei" w:cs="Microsoft YaHei"/>
          <w:sz w:val="24"/>
          <w:szCs w:val="24"/>
          <w:color w:val="262626"/>
          <w:spacing w:val="-3"/>
        </w:rPr>
        <w:t>的次数过多</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3"/>
        </w:rPr>
        <w:t>设置告警</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
        </w:rPr>
        <w:t>注意线</w:t>
      </w:r>
      <w:r>
        <w:rPr>
          <w:rFonts w:ascii="Microsoft YaHei" w:hAnsi="Microsoft YaHei" w:eastAsia="Microsoft YaHei" w:cs="Microsoft YaHei"/>
          <w:sz w:val="24"/>
          <w:szCs w:val="24"/>
          <w:color w:val="262626"/>
          <w:spacing w:val="-2"/>
        </w:rPr>
        <w:t>上服务稳定性建设，</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配置监控告警，</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这是一个很规范的大厂的执行标准）</w:t>
      </w:r>
    </w:p>
    <w:p>
      <w:pPr>
        <w:pStyle w:val="BodyText"/>
        <w:ind w:left="10" w:right="5363" w:firstLine="154"/>
        <w:spacing w:before="31" w:line="304" w:lineRule="auto"/>
        <w:rPr>
          <w:rFonts w:ascii="Microsoft YaHei" w:hAnsi="Microsoft YaHei" w:eastAsia="Microsoft YaHei" w:cs="Microsoft YaHei"/>
          <w:sz w:val="24"/>
          <w:szCs w:val="24"/>
        </w:rPr>
      </w:pPr>
      <w:r>
        <w:rPr>
          <w:sz w:val="24"/>
          <w:szCs w:val="24"/>
          <w:color w:val="262626"/>
          <w:spacing w:val="-4"/>
        </w:rPr>
        <w:t>3.</w:t>
      </w:r>
      <w:r>
        <w:rPr>
          <w:sz w:val="24"/>
          <w:szCs w:val="24"/>
          <w:color w:val="262626"/>
          <w:spacing w:val="42"/>
          <w:w w:val="101"/>
        </w:rPr>
        <w:t xml:space="preserve"> </w:t>
      </w:r>
      <w:r>
        <w:rPr>
          <w:rFonts w:ascii="Microsoft YaHei" w:hAnsi="Microsoft YaHei" w:eastAsia="Microsoft YaHei" w:cs="Microsoft YaHei"/>
          <w:sz w:val="24"/>
          <w:szCs w:val="24"/>
          <w:color w:val="262626"/>
          <w:spacing w:val="-4"/>
        </w:rPr>
        <w:t>最后我想举一个实际调优的例子进行说明，</w:t>
      </w:r>
      <w:r>
        <w:rPr>
          <w:rFonts w:ascii="Microsoft YaHei" w:hAnsi="Microsoft YaHei" w:eastAsia="Microsoft YaHei" w:cs="Microsoft YaHei"/>
          <w:sz w:val="24"/>
          <w:szCs w:val="24"/>
          <w:color w:val="262626"/>
          <w:spacing w:val="-6"/>
        </w:rPr>
        <w:t>案例一：</w:t>
      </w:r>
    </w:p>
    <w:p>
      <w:pPr>
        <w:pStyle w:val="BodyText"/>
        <w:ind w:left="8"/>
        <w:spacing w:before="1" w:line="195" w:lineRule="auto"/>
        <w:rPr>
          <w:sz w:val="24"/>
          <w:szCs w:val="24"/>
        </w:rPr>
      </w:pPr>
      <w:r>
        <w:rPr>
          <w:rFonts w:ascii="Microsoft YaHei" w:hAnsi="Microsoft YaHei" w:eastAsia="Microsoft YaHei" w:cs="Microsoft YaHei"/>
          <w:sz w:val="24"/>
          <w:szCs w:val="24"/>
          <w:color w:val="262626"/>
          <w:spacing w:val="1"/>
        </w:rPr>
        <w:t>服务环境：</w:t>
      </w:r>
      <w:r>
        <w:rPr>
          <w:sz w:val="24"/>
          <w:szCs w:val="24"/>
          <w:color w:val="262626"/>
        </w:rPr>
        <w:t>ParNew</w:t>
      </w:r>
      <w:r>
        <w:rPr>
          <w:sz w:val="24"/>
          <w:szCs w:val="24"/>
          <w:color w:val="262626"/>
          <w:spacing w:val="25"/>
        </w:rPr>
        <w:t xml:space="preserve"> </w:t>
      </w:r>
      <w:r>
        <w:rPr>
          <w:sz w:val="24"/>
          <w:szCs w:val="24"/>
          <w:color w:val="262626"/>
          <w:spacing w:val="1"/>
        </w:rPr>
        <w:t>+</w:t>
      </w:r>
      <w:r>
        <w:rPr>
          <w:sz w:val="24"/>
          <w:szCs w:val="24"/>
          <w:color w:val="262626"/>
          <w:spacing w:val="23"/>
        </w:rPr>
        <w:t xml:space="preserve"> </w:t>
      </w:r>
      <w:r>
        <w:rPr>
          <w:sz w:val="24"/>
          <w:szCs w:val="24"/>
          <w:color w:val="262626"/>
        </w:rPr>
        <w:t>CMS</w:t>
      </w:r>
      <w:r>
        <w:rPr>
          <w:sz w:val="24"/>
          <w:szCs w:val="24"/>
          <w:color w:val="262626"/>
          <w:spacing w:val="25"/>
        </w:rPr>
        <w:t xml:space="preserve"> </w:t>
      </w:r>
      <w:r>
        <w:rPr>
          <w:sz w:val="24"/>
          <w:szCs w:val="24"/>
          <w:color w:val="262626"/>
          <w:spacing w:val="1"/>
        </w:rPr>
        <w:t>+ </w:t>
      </w:r>
      <w:r>
        <w:rPr>
          <w:sz w:val="24"/>
          <w:szCs w:val="24"/>
          <w:color w:val="262626"/>
        </w:rPr>
        <w:t>JDK</w:t>
      </w:r>
      <w:r>
        <w:rPr>
          <w:sz w:val="24"/>
          <w:szCs w:val="24"/>
          <w:color w:val="262626"/>
          <w:spacing w:val="1"/>
        </w:rPr>
        <w:t>8</w:t>
      </w:r>
    </w:p>
    <w:p>
      <w:pPr>
        <w:spacing w:line="195" w:lineRule="auto"/>
        <w:sectPr>
          <w:footerReference w:type="default" r:id="rId345"/>
          <w:pgSz w:w="12240" w:h="15840"/>
          <w:pgMar w:top="400" w:right="962" w:bottom="440" w:left="960" w:header="0" w:footer="175" w:gutter="0"/>
        </w:sectPr>
        <w:rPr>
          <w:sz w:val="24"/>
          <w:szCs w:val="24"/>
        </w:rPr>
      </w:pPr>
    </w:p>
    <w:p>
      <w:pPr>
        <w:pStyle w:val="BodyText"/>
        <w:spacing w:line="295" w:lineRule="auto"/>
        <w:rPr/>
      </w:pPr>
      <w:r/>
    </w:p>
    <w:p>
      <w:pPr>
        <w:pStyle w:val="BodyText"/>
        <w:ind w:firstLine="11"/>
        <w:spacing w:before="103" w:line="25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问题现象：</w:t>
      </w:r>
      <w:r>
        <w:rPr>
          <w:sz w:val="24"/>
          <w:szCs w:val="24"/>
          <w:color w:val="262626"/>
          <w:spacing w:val="-1"/>
        </w:rPr>
        <w:t>C</w:t>
      </w:r>
      <w:r>
        <w:rPr>
          <w:rFonts w:ascii="Microsoft YaHei" w:hAnsi="Microsoft YaHei" w:eastAsia="Microsoft YaHei" w:cs="Microsoft YaHei"/>
          <w:sz w:val="24"/>
          <w:szCs w:val="24"/>
          <w:color w:val="262626"/>
          <w:spacing w:val="-1"/>
        </w:rPr>
        <w:t>端核心业务每个接口的请求耗时一般有限制在例如</w:t>
      </w:r>
      <w:r>
        <w:rPr>
          <w:sz w:val="24"/>
          <w:szCs w:val="24"/>
          <w:color w:val="262626"/>
          <w:spacing w:val="-1"/>
        </w:rPr>
        <w:t>100ms</w:t>
      </w:r>
      <w:r>
        <w:rPr>
          <w:rFonts w:ascii="Microsoft YaHei" w:hAnsi="Microsoft YaHei" w:eastAsia="Microsoft YaHei" w:cs="Microsoft YaHei"/>
          <w:sz w:val="24"/>
          <w:szCs w:val="24"/>
          <w:color w:val="262626"/>
          <w:spacing w:val="-1"/>
        </w:rPr>
        <w:t>以内，</w:t>
      </w:r>
      <w:r>
        <w:rPr>
          <w:sz w:val="24"/>
          <w:szCs w:val="24"/>
          <w:color w:val="262626"/>
          <w:spacing w:val="-1"/>
        </w:rPr>
        <w:t>C</w:t>
      </w:r>
      <w:r>
        <w:rPr>
          <w:rFonts w:ascii="Microsoft YaHei" w:hAnsi="Microsoft YaHei" w:eastAsia="Microsoft YaHei" w:cs="Microsoft YaHei"/>
          <w:sz w:val="24"/>
          <w:szCs w:val="24"/>
          <w:color w:val="262626"/>
          <w:spacing w:val="-1"/>
        </w:rPr>
        <w:t>端核心业务在高峰</w:t>
      </w:r>
      <w:r>
        <w:rPr>
          <w:rFonts w:ascii="Microsoft YaHei" w:hAnsi="Microsoft YaHei" w:eastAsia="Microsoft YaHei" w:cs="Microsoft YaHei"/>
          <w:sz w:val="24"/>
          <w:szCs w:val="24"/>
          <w:color w:val="262626"/>
          <w:spacing w:val="-3"/>
        </w:rPr>
        <w:t>期服务器发生</w:t>
      </w:r>
      <w:r>
        <w:rPr>
          <w:rFonts w:ascii="Microsoft YaHei" w:hAnsi="Microsoft YaHei" w:eastAsia="Microsoft YaHei" w:cs="Microsoft YaHei"/>
          <w:sz w:val="24"/>
          <w:szCs w:val="24"/>
          <w:color w:val="262626"/>
          <w:spacing w:val="38"/>
          <w:w w:val="101"/>
        </w:rPr>
        <w:t xml:space="preserve"> </w:t>
      </w:r>
      <w:r>
        <w:rPr>
          <w:sz w:val="24"/>
          <w:szCs w:val="24"/>
          <w:color w:val="262626"/>
          <w:spacing w:val="-3"/>
        </w:rPr>
        <w:t>FullGC</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6"/>
        </w:rPr>
        <w:t xml:space="preserve"> </w:t>
      </w:r>
      <w:r>
        <w:rPr>
          <w:sz w:val="24"/>
          <w:szCs w:val="24"/>
          <w:color w:val="262626"/>
          <w:spacing w:val="-3"/>
        </w:rPr>
        <w:t>FullGC</w:t>
      </w:r>
      <w:r>
        <w:rPr>
          <w:rFonts w:ascii="Microsoft YaHei" w:hAnsi="Microsoft YaHei" w:eastAsia="Microsoft YaHei" w:cs="Microsoft YaHei"/>
          <w:sz w:val="24"/>
          <w:szCs w:val="24"/>
          <w:color w:val="262626"/>
          <w:spacing w:val="-3"/>
        </w:rPr>
        <w:t>的耗时甚至可以达到</w:t>
      </w:r>
      <w:r>
        <w:rPr>
          <w:sz w:val="24"/>
          <w:szCs w:val="24"/>
          <w:color w:val="262626"/>
          <w:spacing w:val="-3"/>
        </w:rPr>
        <w:t>1s</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导致部分请求超时报错，影响用户体验</w:t>
      </w:r>
      <w:r>
        <w:rPr>
          <w:rFonts w:ascii="Microsoft YaHei" w:hAnsi="Microsoft YaHei" w:eastAsia="Microsoft YaHei" w:cs="Microsoft YaHei"/>
          <w:sz w:val="24"/>
          <w:szCs w:val="24"/>
          <w:color w:val="262626"/>
          <w:spacing w:val="-1"/>
        </w:rPr>
        <w:t>原因分析：针对老年代区域</w:t>
      </w:r>
      <w:r>
        <w:rPr>
          <w:sz w:val="24"/>
          <w:szCs w:val="24"/>
          <w:color w:val="262626"/>
          <w:spacing w:val="-1"/>
        </w:rPr>
        <w:t>CMS</w:t>
      </w:r>
      <w:r>
        <w:rPr>
          <w:rFonts w:ascii="Microsoft YaHei" w:hAnsi="Microsoft YaHei" w:eastAsia="Microsoft YaHei" w:cs="Microsoft YaHei"/>
          <w:sz w:val="24"/>
          <w:szCs w:val="24"/>
          <w:color w:val="262626"/>
          <w:spacing w:val="-1"/>
        </w:rPr>
        <w:t>使用标记清除算法，</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意味着老年代区域随着应用的运行会变得碎</w:t>
      </w:r>
      <w:r>
        <w:rPr>
          <w:rFonts w:ascii="Microsoft YaHei" w:hAnsi="Microsoft YaHei" w:eastAsia="Microsoft YaHei" w:cs="Microsoft YaHei"/>
          <w:sz w:val="24"/>
          <w:szCs w:val="24"/>
          <w:color w:val="262626"/>
          <w:spacing w:val="-1"/>
        </w:rPr>
        <w:t>片化；碎片过多会影响对象的分配，</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虽然老年代还有很大的剩余空间，但是没有连续的空间来分配</w:t>
      </w:r>
      <w:r>
        <w:rPr>
          <w:rFonts w:ascii="Microsoft YaHei" w:hAnsi="Microsoft YaHei" w:eastAsia="Microsoft YaHei" w:cs="Microsoft YaHei"/>
          <w:sz w:val="24"/>
          <w:szCs w:val="24"/>
          <w:color w:val="262626"/>
          <w:spacing w:val="-2"/>
        </w:rPr>
        <w:t>对象，</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长期如此，</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最终会导致</w:t>
      </w:r>
      <w:r>
        <w:rPr>
          <w:sz w:val="24"/>
          <w:szCs w:val="24"/>
          <w:color w:val="262626"/>
          <w:spacing w:val="-2"/>
        </w:rPr>
        <w:t>FullGC</w:t>
      </w:r>
      <w:r>
        <w:rPr>
          <w:rFonts w:ascii="Microsoft YaHei" w:hAnsi="Microsoft YaHei" w:eastAsia="Microsoft YaHei" w:cs="Microsoft YaHei"/>
          <w:sz w:val="24"/>
          <w:szCs w:val="24"/>
          <w:color w:val="262626"/>
          <w:spacing w:val="-3"/>
        </w:rPr>
        <w:t>的发生。</w:t>
      </w:r>
    </w:p>
    <w:p>
      <w:pPr>
        <w:pStyle w:val="BodyText"/>
        <w:ind w:left="1" w:right="190" w:hanging="1"/>
        <w:spacing w:before="42" w:line="239" w:lineRule="auto"/>
        <w:jc w:val="both"/>
        <w:rPr>
          <w:sz w:val="24"/>
          <w:szCs w:val="24"/>
        </w:rPr>
      </w:pPr>
      <w:r>
        <w:rPr>
          <w:rFonts w:ascii="Microsoft YaHei" w:hAnsi="Microsoft YaHei" w:eastAsia="Microsoft YaHei" w:cs="Microsoft YaHei"/>
          <w:sz w:val="24"/>
          <w:szCs w:val="24"/>
          <w:color w:val="262626"/>
        </w:rPr>
        <w:t>优化策略：业务低峰期</w:t>
      </w:r>
      <w:r>
        <w:rPr>
          <w:sz w:val="24"/>
          <w:szCs w:val="24"/>
          <w:color w:val="262626"/>
        </w:rPr>
        <w:t>(</w:t>
      </w:r>
      <w:r>
        <w:rPr>
          <w:rFonts w:ascii="Microsoft YaHei" w:hAnsi="Microsoft YaHei" w:eastAsia="Microsoft YaHei" w:cs="Microsoft YaHei"/>
          <w:sz w:val="24"/>
          <w:szCs w:val="24"/>
          <w:color w:val="262626"/>
        </w:rPr>
        <w:t>例如凌晨四点</w:t>
      </w:r>
      <w:r>
        <w:rPr>
          <w:sz w:val="24"/>
          <w:szCs w:val="24"/>
          <w:color w:val="262626"/>
        </w:rPr>
        <w:t>)</w:t>
      </w:r>
      <w:r>
        <w:rPr>
          <w:rFonts w:ascii="Microsoft YaHei" w:hAnsi="Microsoft YaHei" w:eastAsia="Microsoft YaHei" w:cs="Microsoft YaHei"/>
          <w:sz w:val="24"/>
          <w:szCs w:val="24"/>
          <w:color w:val="262626"/>
        </w:rPr>
        <w:t>显式触发</w:t>
      </w:r>
      <w:r>
        <w:rPr>
          <w:sz w:val="24"/>
          <w:szCs w:val="24"/>
          <w:color w:val="262626"/>
        </w:rPr>
        <w:t>FullGC      System.gc()</w:t>
      </w:r>
      <w:r>
        <w:rPr>
          <w:sz w:val="24"/>
          <w:szCs w:val="24"/>
          <w:color w:val="262626"/>
          <w:spacing w:val="-38"/>
        </w:rPr>
        <w:t xml:space="preserve"> </w:t>
      </w:r>
      <w:r>
        <w:rPr>
          <w:rFonts w:ascii="Microsoft YaHei" w:hAnsi="Microsoft YaHei" w:eastAsia="Microsoft YaHei" w:cs="Microsoft YaHei"/>
          <w:sz w:val="24"/>
          <w:szCs w:val="24"/>
          <w:color w:val="262626"/>
          <w:spacing w:val="-1"/>
        </w:rPr>
        <w:t>，</w:t>
      </w:r>
      <w:r>
        <w:rPr>
          <w:sz w:val="24"/>
          <w:szCs w:val="24"/>
          <w:color w:val="262626"/>
          <w:spacing w:val="-1"/>
        </w:rPr>
        <w:t>CMS</w:t>
      </w:r>
      <w:r>
        <w:rPr>
          <w:rFonts w:ascii="Microsoft YaHei" w:hAnsi="Microsoft YaHei" w:eastAsia="Microsoft YaHei" w:cs="Microsoft YaHei"/>
          <w:sz w:val="24"/>
          <w:szCs w:val="24"/>
          <w:color w:val="262626"/>
          <w:spacing w:val="-1"/>
        </w:rPr>
        <w:t>触发</w:t>
      </w:r>
      <w:r>
        <w:rPr>
          <w:sz w:val="24"/>
          <w:szCs w:val="24"/>
          <w:color w:val="262626"/>
          <w:spacing w:val="-1"/>
        </w:rPr>
        <w:t>FullGC</w:t>
      </w:r>
      <w:r>
        <w:rPr>
          <w:rFonts w:ascii="Microsoft YaHei" w:hAnsi="Microsoft YaHei" w:eastAsia="Microsoft YaHei" w:cs="Microsoft YaHei"/>
          <w:sz w:val="24"/>
          <w:szCs w:val="24"/>
          <w:color w:val="262626"/>
          <w:spacing w:val="-1"/>
        </w:rPr>
        <w:t>就会退</w:t>
      </w:r>
      <w:r>
        <w:rPr>
          <w:rFonts w:ascii="Microsoft YaHei" w:hAnsi="Microsoft YaHei" w:eastAsia="Microsoft YaHei" w:cs="Microsoft YaHei"/>
          <w:sz w:val="24"/>
          <w:szCs w:val="24"/>
          <w:color w:val="262626"/>
          <w:spacing w:val="-1"/>
        </w:rPr>
        <w:t>化为</w:t>
      </w:r>
      <w:r>
        <w:rPr>
          <w:rFonts w:ascii="Microsoft YaHei" w:hAnsi="Microsoft YaHei" w:eastAsia="Microsoft YaHei" w:cs="Microsoft YaHei"/>
          <w:sz w:val="24"/>
          <w:szCs w:val="24"/>
          <w:color w:val="333333"/>
          <w:spacing w:val="-1"/>
        </w:rPr>
        <w:t>单线程的</w:t>
      </w:r>
      <w:r>
        <w:rPr>
          <w:sz w:val="24"/>
          <w:szCs w:val="24"/>
          <w:color w:val="333333"/>
          <w:spacing w:val="-1"/>
        </w:rPr>
        <w:t>SerialOld</w:t>
      </w:r>
      <w:r>
        <w:rPr>
          <w:rFonts w:ascii="Microsoft YaHei" w:hAnsi="Microsoft YaHei" w:eastAsia="Microsoft YaHei" w:cs="Microsoft YaHei"/>
          <w:sz w:val="24"/>
          <w:szCs w:val="24"/>
          <w:color w:val="333333"/>
          <w:spacing w:val="-1"/>
        </w:rPr>
        <w:t>垃圾回收器，</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它会采用标记整理算法进行回收，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可以整理堆内存优化掉内</w:t>
      </w:r>
      <w:r>
        <w:rPr>
          <w:rFonts w:ascii="Microsoft YaHei" w:hAnsi="Microsoft YaHei" w:eastAsia="Microsoft YaHei" w:cs="Microsoft YaHei"/>
          <w:sz w:val="24"/>
          <w:szCs w:val="24"/>
          <w:color w:val="333333"/>
          <w:spacing w:val="-2"/>
        </w:rPr>
        <w:t>存碎片的情况，</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降低业务高峰期发生</w:t>
      </w:r>
      <w:r>
        <w:rPr>
          <w:sz w:val="24"/>
          <w:szCs w:val="24"/>
          <w:color w:val="333333"/>
          <w:spacing w:val="-2"/>
        </w:rPr>
        <w:t>FullGC</w:t>
      </w:r>
      <w:r>
        <w:rPr>
          <w:rFonts w:ascii="Microsoft YaHei" w:hAnsi="Microsoft YaHei" w:eastAsia="Microsoft YaHei" w:cs="Microsoft YaHei"/>
          <w:sz w:val="24"/>
          <w:szCs w:val="24"/>
          <w:color w:val="333333"/>
          <w:spacing w:val="-2"/>
        </w:rPr>
        <w:t>的概率</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w:t>
      </w:r>
      <w:r>
        <w:rPr>
          <w:sz w:val="24"/>
          <w:szCs w:val="24"/>
          <w:color w:val="333333"/>
          <w:spacing w:val="-2"/>
        </w:rPr>
        <w:t>(</w:t>
      </w:r>
      <w:r>
        <w:rPr>
          <w:rFonts w:ascii="Microsoft YaHei" w:hAnsi="Microsoft YaHei" w:eastAsia="Microsoft YaHei" w:cs="Microsoft YaHei"/>
          <w:sz w:val="24"/>
          <w:szCs w:val="24"/>
          <w:color w:val="333333"/>
          <w:spacing w:val="-2"/>
        </w:rPr>
        <w:t>这是大厂真实案</w:t>
      </w:r>
      <w:r>
        <w:rPr>
          <w:rFonts w:ascii="Microsoft YaHei" w:hAnsi="Microsoft YaHei" w:eastAsia="Microsoft YaHei" w:cs="Microsoft YaHei"/>
          <w:sz w:val="24"/>
          <w:szCs w:val="24"/>
          <w:color w:val="333333"/>
          <w:spacing w:val="-3"/>
        </w:rPr>
        <w:t>例</w:t>
      </w:r>
      <w:r>
        <w:rPr>
          <w:sz w:val="24"/>
          <w:szCs w:val="24"/>
          <w:color w:val="333333"/>
          <w:spacing w:val="-3"/>
        </w:rPr>
        <w:t>)</w:t>
      </w:r>
    </w:p>
    <w:p>
      <w:pPr>
        <w:pStyle w:val="BodyText"/>
        <w:ind w:left="2" w:right="440" w:hanging="2"/>
        <w:spacing w:before="86"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优化效果：业务高峰期基本没有出现</w:t>
      </w:r>
      <w:r>
        <w:rPr>
          <w:sz w:val="24"/>
          <w:szCs w:val="24"/>
          <w:color w:val="262626"/>
          <w:spacing w:val="-2"/>
        </w:rPr>
        <w:t>FullGC</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虽然不能彻底避免</w:t>
      </w:r>
      <w:r>
        <w:rPr>
          <w:sz w:val="24"/>
          <w:szCs w:val="24"/>
          <w:color w:val="262626"/>
          <w:spacing w:val="-2"/>
        </w:rPr>
        <w:t>FullGC</w:t>
      </w:r>
      <w:r>
        <w:rPr>
          <w:sz w:val="24"/>
          <w:szCs w:val="24"/>
          <w:color w:val="262626"/>
          <w:spacing w:val="-38"/>
        </w:rPr>
        <w:t xml:space="preserve"> </w:t>
      </w:r>
      <w:r>
        <w:rPr>
          <w:rFonts w:ascii="Microsoft YaHei" w:hAnsi="Microsoft YaHei" w:eastAsia="Microsoft YaHei" w:cs="Microsoft YaHei"/>
          <w:sz w:val="24"/>
          <w:szCs w:val="24"/>
          <w:color w:val="262626"/>
          <w:spacing w:val="-2"/>
        </w:rPr>
        <w:t>，但从效果上看非常有</w:t>
      </w:r>
      <w:r>
        <w:rPr>
          <w:rFonts w:ascii="Microsoft YaHei" w:hAnsi="Microsoft YaHei" w:eastAsia="Microsoft YaHei" w:cs="Microsoft YaHei"/>
          <w:sz w:val="24"/>
          <w:szCs w:val="24"/>
          <w:color w:val="262626"/>
          <w:spacing w:val="-19"/>
        </w:rPr>
        <w:t>⽤）</w:t>
      </w:r>
    </w:p>
    <w:p>
      <w:pPr>
        <w:pStyle w:val="BodyText"/>
        <w:spacing w:before="108"/>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总结复盘：</w:t>
      </w:r>
      <w:r>
        <w:rPr>
          <w:sz w:val="24"/>
          <w:szCs w:val="24"/>
          <w:color w:val="262626"/>
        </w:rPr>
        <w:t>C</w:t>
      </w:r>
      <w:r>
        <w:rPr>
          <w:rFonts w:ascii="Microsoft YaHei" w:hAnsi="Microsoft YaHei" w:eastAsia="Microsoft YaHei" w:cs="Microsoft YaHei"/>
          <w:sz w:val="24"/>
          <w:szCs w:val="24"/>
          <w:color w:val="262626"/>
        </w:rPr>
        <w:t>端核心业务为了追求响应时间很短，所以采用了</w:t>
      </w:r>
      <w:r>
        <w:rPr>
          <w:sz w:val="24"/>
          <w:szCs w:val="24"/>
          <w:color w:val="262626"/>
        </w:rPr>
        <w:t>CMS</w:t>
      </w:r>
      <w:r>
        <w:rPr>
          <w:rFonts w:ascii="Microsoft YaHei" w:hAnsi="Microsoft YaHei" w:eastAsia="Microsoft YaHei" w:cs="Microsoft YaHei"/>
          <w:sz w:val="24"/>
          <w:szCs w:val="24"/>
          <w:color w:val="262626"/>
        </w:rPr>
        <w:t>垃圾回收器，标记清除算法快，</w:t>
      </w:r>
      <w:r>
        <w:rPr>
          <w:rFonts w:ascii="Microsoft YaHei" w:hAnsi="Microsoft YaHei" w:eastAsia="Microsoft YaHei" w:cs="Microsoft YaHei"/>
          <w:sz w:val="24"/>
          <w:szCs w:val="24"/>
          <w:color w:val="262626"/>
          <w:spacing w:val="-1"/>
        </w:rPr>
        <w:t>但也引入了内存碎片的问题，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结合业务有高峰期和低峰期，所以在低峰期把内存碎片整理好，尽量</w:t>
      </w:r>
      <w:r>
        <w:rPr>
          <w:rFonts w:ascii="Microsoft YaHei" w:hAnsi="Microsoft YaHei" w:eastAsia="Microsoft YaHei" w:cs="Microsoft YaHei"/>
          <w:sz w:val="24"/>
          <w:szCs w:val="24"/>
          <w:color w:val="262626"/>
        </w:rPr>
        <w:t>保证高峰期的正常运行。</w:t>
      </w:r>
    </w:p>
    <w:p>
      <w:pPr>
        <w:pStyle w:val="BodyText"/>
        <w:spacing w:line="258" w:lineRule="auto"/>
        <w:rPr/>
      </w:pPr>
      <w:r/>
    </w:p>
    <w:p>
      <w:pPr>
        <w:pStyle w:val="BodyText"/>
        <w:spacing w:line="258" w:lineRule="auto"/>
        <w:rPr/>
      </w:pPr>
      <w:r/>
    </w:p>
    <w:p>
      <w:pPr>
        <w:ind w:left="4"/>
        <w:spacing w:before="104"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案例二：</w:t>
      </w:r>
    </w:p>
    <w:p>
      <w:pPr>
        <w:pStyle w:val="BodyText"/>
        <w:ind w:left="2"/>
        <w:spacing w:before="195" w:line="195" w:lineRule="auto"/>
        <w:rPr>
          <w:sz w:val="24"/>
          <w:szCs w:val="24"/>
        </w:rPr>
      </w:pPr>
      <w:r>
        <w:rPr>
          <w:rFonts w:ascii="Microsoft YaHei" w:hAnsi="Microsoft YaHei" w:eastAsia="Microsoft YaHei" w:cs="Microsoft YaHei"/>
          <w:sz w:val="24"/>
          <w:szCs w:val="24"/>
          <w:color w:val="262626"/>
          <w:spacing w:val="1"/>
        </w:rPr>
        <w:t>服务环境：</w:t>
      </w:r>
      <w:r>
        <w:rPr>
          <w:sz w:val="24"/>
          <w:szCs w:val="24"/>
          <w:color w:val="262626"/>
        </w:rPr>
        <w:t>ParNew</w:t>
      </w:r>
      <w:r>
        <w:rPr>
          <w:sz w:val="24"/>
          <w:szCs w:val="24"/>
          <w:color w:val="262626"/>
          <w:spacing w:val="25"/>
        </w:rPr>
        <w:t xml:space="preserve"> </w:t>
      </w:r>
      <w:r>
        <w:rPr>
          <w:sz w:val="24"/>
          <w:szCs w:val="24"/>
          <w:color w:val="262626"/>
          <w:spacing w:val="1"/>
        </w:rPr>
        <w:t>+</w:t>
      </w:r>
      <w:r>
        <w:rPr>
          <w:sz w:val="24"/>
          <w:szCs w:val="24"/>
          <w:color w:val="262626"/>
          <w:spacing w:val="23"/>
        </w:rPr>
        <w:t xml:space="preserve"> </w:t>
      </w:r>
      <w:r>
        <w:rPr>
          <w:sz w:val="24"/>
          <w:szCs w:val="24"/>
          <w:color w:val="262626"/>
        </w:rPr>
        <w:t>CMS</w:t>
      </w:r>
      <w:r>
        <w:rPr>
          <w:sz w:val="24"/>
          <w:szCs w:val="24"/>
          <w:color w:val="262626"/>
          <w:spacing w:val="25"/>
        </w:rPr>
        <w:t xml:space="preserve"> </w:t>
      </w:r>
      <w:r>
        <w:rPr>
          <w:sz w:val="24"/>
          <w:szCs w:val="24"/>
          <w:color w:val="262626"/>
          <w:spacing w:val="1"/>
        </w:rPr>
        <w:t>+ </w:t>
      </w:r>
      <w:r>
        <w:rPr>
          <w:sz w:val="24"/>
          <w:szCs w:val="24"/>
          <w:color w:val="262626"/>
        </w:rPr>
        <w:t>JDK</w:t>
      </w:r>
      <w:r>
        <w:rPr>
          <w:sz w:val="24"/>
          <w:szCs w:val="24"/>
          <w:color w:val="262626"/>
          <w:spacing w:val="1"/>
        </w:rPr>
        <w:t>8</w:t>
      </w:r>
    </w:p>
    <w:p>
      <w:pPr>
        <w:pStyle w:val="BodyText"/>
        <w:ind w:left="11"/>
        <w:spacing w:before="19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问题现象：服务 </w:t>
      </w:r>
      <w:r>
        <w:rPr>
          <w:sz w:val="24"/>
          <w:szCs w:val="24"/>
          <w:color w:val="262626"/>
          <w:spacing w:val="-2"/>
        </w:rPr>
        <w:t>YoungGC</w:t>
      </w:r>
      <w:r>
        <w:rPr>
          <w:sz w:val="24"/>
          <w:szCs w:val="24"/>
          <w:color w:val="262626"/>
          <w:spacing w:val="42"/>
        </w:rPr>
        <w:t xml:space="preserve"> </w:t>
      </w:r>
      <w:r>
        <w:rPr>
          <w:rFonts w:ascii="Microsoft YaHei" w:hAnsi="Microsoft YaHei" w:eastAsia="Microsoft YaHei" w:cs="Microsoft YaHei"/>
          <w:sz w:val="24"/>
          <w:szCs w:val="24"/>
          <w:color w:val="262626"/>
          <w:spacing w:val="-2"/>
        </w:rPr>
        <w:t>和</w:t>
      </w:r>
      <w:r>
        <w:rPr>
          <w:rFonts w:ascii="Microsoft YaHei" w:hAnsi="Microsoft YaHei" w:eastAsia="Microsoft YaHei" w:cs="Microsoft YaHei"/>
          <w:sz w:val="24"/>
          <w:szCs w:val="24"/>
          <w:color w:val="262626"/>
          <w:spacing w:val="19"/>
        </w:rPr>
        <w:t xml:space="preserve"> </w:t>
      </w:r>
      <w:r>
        <w:rPr>
          <w:sz w:val="24"/>
          <w:szCs w:val="24"/>
          <w:color w:val="262626"/>
          <w:spacing w:val="-2"/>
        </w:rPr>
        <w:t>OldGC</w:t>
      </w:r>
      <w:r>
        <w:rPr>
          <w:sz w:val="24"/>
          <w:szCs w:val="24"/>
          <w:color w:val="262626"/>
          <w:spacing w:val="23"/>
        </w:rPr>
        <w:t xml:space="preserve"> </w:t>
      </w:r>
      <w:r>
        <w:rPr>
          <w:rFonts w:ascii="Microsoft YaHei" w:hAnsi="Microsoft YaHei" w:eastAsia="Microsoft YaHei" w:cs="Microsoft YaHei"/>
          <w:sz w:val="24"/>
          <w:szCs w:val="24"/>
          <w:color w:val="262626"/>
          <w:spacing w:val="-2"/>
        </w:rPr>
        <w:t>频繁，</w:t>
      </w:r>
    </w:p>
    <w:p>
      <w:pPr>
        <w:pStyle w:val="BodyText"/>
        <w:ind w:left="1343"/>
        <w:spacing w:before="193" w:line="195" w:lineRule="auto"/>
        <w:rPr>
          <w:sz w:val="24"/>
          <w:szCs w:val="24"/>
        </w:rPr>
      </w:pPr>
      <w:r>
        <w:rPr>
          <w:sz w:val="24"/>
          <w:szCs w:val="24"/>
          <w:color w:val="262626"/>
        </w:rPr>
        <w:t>YGC</w:t>
      </w:r>
      <w:r>
        <w:rPr>
          <w:rFonts w:ascii="Microsoft YaHei" w:hAnsi="Microsoft YaHei" w:eastAsia="Microsoft YaHei" w:cs="Microsoft YaHei"/>
          <w:sz w:val="24"/>
          <w:szCs w:val="24"/>
          <w:color w:val="262626"/>
        </w:rPr>
        <w:t>每分钟</w:t>
      </w:r>
      <w:r>
        <w:rPr>
          <w:sz w:val="24"/>
          <w:szCs w:val="24"/>
          <w:color w:val="262626"/>
        </w:rPr>
        <w:t>50</w:t>
      </w:r>
      <w:r>
        <w:rPr>
          <w:rFonts w:ascii="Microsoft YaHei" w:hAnsi="Microsoft YaHei" w:eastAsia="Microsoft YaHei" w:cs="Microsoft YaHei"/>
          <w:sz w:val="24"/>
          <w:szCs w:val="24"/>
          <w:color w:val="262626"/>
        </w:rPr>
        <w:t>次，每次</w:t>
      </w:r>
      <w:r>
        <w:rPr>
          <w:sz w:val="24"/>
          <w:szCs w:val="24"/>
          <w:color w:val="262626"/>
        </w:rPr>
        <w:t>25ms</w:t>
      </w:r>
      <w:r>
        <w:rPr>
          <w:sz w:val="24"/>
          <w:szCs w:val="24"/>
          <w:color w:val="262626"/>
          <w:spacing w:val="-25"/>
        </w:rPr>
        <w:t xml:space="preserve"> </w:t>
      </w:r>
      <w:r>
        <w:rPr>
          <w:rFonts w:ascii="Microsoft YaHei" w:hAnsi="Microsoft YaHei" w:eastAsia="Microsoft YaHei" w:cs="Microsoft YaHei"/>
          <w:sz w:val="24"/>
          <w:szCs w:val="24"/>
          <w:color w:val="262626"/>
        </w:rPr>
        <w:t>，</w:t>
      </w:r>
      <w:r>
        <w:rPr>
          <w:sz w:val="24"/>
          <w:szCs w:val="24"/>
          <w:color w:val="262626"/>
        </w:rPr>
        <w:t>OldGC</w:t>
      </w:r>
      <w:r>
        <w:rPr>
          <w:rFonts w:ascii="Microsoft YaHei" w:hAnsi="Microsoft YaHei" w:eastAsia="Microsoft YaHei" w:cs="Microsoft YaHei"/>
          <w:sz w:val="24"/>
          <w:szCs w:val="24"/>
          <w:color w:val="262626"/>
        </w:rPr>
        <w:t>几分钟</w:t>
      </w:r>
      <w:r>
        <w:rPr>
          <w:sz w:val="24"/>
          <w:szCs w:val="24"/>
          <w:color w:val="262626"/>
        </w:rPr>
        <w:t>1</w:t>
      </w:r>
      <w:r>
        <w:rPr>
          <w:rFonts w:ascii="Microsoft YaHei" w:hAnsi="Microsoft YaHei" w:eastAsia="Microsoft YaHei" w:cs="Microsoft YaHei"/>
          <w:sz w:val="24"/>
          <w:szCs w:val="24"/>
          <w:color w:val="262626"/>
        </w:rPr>
        <w:t>次，每次</w:t>
      </w:r>
      <w:r>
        <w:rPr>
          <w:sz w:val="24"/>
          <w:szCs w:val="24"/>
          <w:color w:val="262626"/>
        </w:rPr>
        <w:t>200ms</w:t>
      </w:r>
    </w:p>
    <w:p>
      <w:pPr>
        <w:pStyle w:val="BodyText"/>
        <w:spacing w:before="19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原因分析：该服务要求低延迟，</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为了 </w:t>
      </w:r>
      <w:r>
        <w:rPr>
          <w:sz w:val="24"/>
          <w:szCs w:val="24"/>
          <w:color w:val="262626"/>
          <w:spacing w:val="-2"/>
        </w:rPr>
        <w:t>YGC</w:t>
      </w:r>
      <w:r>
        <w:rPr>
          <w:sz w:val="24"/>
          <w:szCs w:val="24"/>
          <w:color w:val="262626"/>
          <w:spacing w:val="23"/>
        </w:rPr>
        <w:t xml:space="preserve"> </w:t>
      </w:r>
      <w:r>
        <w:rPr>
          <w:rFonts w:ascii="Microsoft YaHei" w:hAnsi="Microsoft YaHei" w:eastAsia="Microsoft YaHei" w:cs="Microsoft YaHei"/>
          <w:sz w:val="24"/>
          <w:szCs w:val="24"/>
          <w:color w:val="262626"/>
          <w:spacing w:val="-2"/>
        </w:rPr>
        <w:t>较快完成</w:t>
      </w:r>
      <w:r>
        <w:rPr>
          <w:rFonts w:ascii="Microsoft YaHei" w:hAnsi="Microsoft YaHei" w:eastAsia="Microsoft YaHei" w:cs="Microsoft YaHei"/>
          <w:sz w:val="24"/>
          <w:szCs w:val="24"/>
          <w:color w:val="262626"/>
          <w:spacing w:val="23"/>
        </w:rPr>
        <w:t xml:space="preserve"> </w:t>
      </w:r>
      <w:r>
        <w:rPr>
          <w:sz w:val="24"/>
          <w:szCs w:val="24"/>
          <w:color w:val="262626"/>
          <w:spacing w:val="-2"/>
        </w:rPr>
        <w:t>(YGC</w:t>
      </w:r>
      <w:r>
        <w:rPr>
          <w:rFonts w:ascii="Microsoft YaHei" w:hAnsi="Microsoft YaHei" w:eastAsia="Microsoft YaHei" w:cs="Microsoft YaHei"/>
          <w:sz w:val="24"/>
          <w:szCs w:val="24"/>
          <w:color w:val="262626"/>
          <w:spacing w:val="-2"/>
        </w:rPr>
        <w:t>全程</w:t>
      </w:r>
      <w:r>
        <w:rPr>
          <w:sz w:val="24"/>
          <w:szCs w:val="24"/>
          <w:color w:val="262626"/>
          <w:spacing w:val="-2"/>
        </w:rPr>
        <w:t>STW)</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年轻代内存设</w:t>
      </w:r>
      <w:r>
        <w:rPr>
          <w:rFonts w:ascii="Microsoft YaHei" w:hAnsi="Microsoft YaHei" w:eastAsia="Microsoft YaHei" w:cs="Microsoft YaHei"/>
          <w:sz w:val="24"/>
          <w:szCs w:val="24"/>
          <w:color w:val="262626"/>
          <w:spacing w:val="-3"/>
        </w:rPr>
        <w:t>置的较小，</w:t>
      </w:r>
    </w:p>
    <w:p>
      <w:pPr>
        <w:pStyle w:val="BodyText"/>
        <w:spacing w:before="9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但是由于年轻代较小，</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最终导致 </w:t>
      </w:r>
      <w:r>
        <w:rPr>
          <w:sz w:val="24"/>
          <w:szCs w:val="24"/>
          <w:color w:val="262626"/>
          <w:spacing w:val="-2"/>
        </w:rPr>
        <w:t>YGC</w:t>
      </w:r>
      <w:r>
        <w:rPr>
          <w:sz w:val="24"/>
          <w:szCs w:val="24"/>
          <w:color w:val="262626"/>
          <w:spacing w:val="37"/>
        </w:rPr>
        <w:t xml:space="preserve"> </w:t>
      </w:r>
      <w:r>
        <w:rPr>
          <w:rFonts w:ascii="Microsoft YaHei" w:hAnsi="Microsoft YaHei" w:eastAsia="Microsoft YaHei" w:cs="Microsoft YaHei"/>
          <w:sz w:val="24"/>
          <w:szCs w:val="24"/>
          <w:color w:val="262626"/>
          <w:spacing w:val="-2"/>
        </w:rPr>
        <w:t>比较频繁，</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连锁反应导致大量对象较早晋升到老年代，从</w:t>
      </w:r>
    </w:p>
    <w:p>
      <w:pPr>
        <w:pStyle w:val="BodyText"/>
        <w:ind w:firstLine="5"/>
        <w:spacing w:before="86"/>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而</w:t>
      </w:r>
      <w:r>
        <w:rPr>
          <w:rFonts w:ascii="Microsoft YaHei" w:hAnsi="Microsoft YaHei" w:eastAsia="Microsoft YaHei" w:cs="Microsoft YaHei"/>
          <w:sz w:val="24"/>
          <w:szCs w:val="24"/>
          <w:color w:val="262626"/>
          <w:spacing w:val="31"/>
        </w:rPr>
        <w:t xml:space="preserve"> </w:t>
      </w:r>
      <w:r>
        <w:rPr>
          <w:sz w:val="24"/>
          <w:szCs w:val="24"/>
          <w:color w:val="262626"/>
          <w:spacing w:val="-2"/>
        </w:rPr>
        <w:t>Old</w:t>
      </w:r>
      <w:r>
        <w:rPr>
          <w:sz w:val="24"/>
          <w:szCs w:val="24"/>
          <w:color w:val="262626"/>
          <w:spacing w:val="23"/>
          <w:w w:val="101"/>
        </w:rPr>
        <w:t xml:space="preserve"> </w:t>
      </w:r>
      <w:r>
        <w:rPr>
          <w:sz w:val="24"/>
          <w:szCs w:val="24"/>
          <w:color w:val="262626"/>
          <w:spacing w:val="-2"/>
        </w:rPr>
        <w:t>GC</w:t>
      </w:r>
      <w:r>
        <w:rPr>
          <w:sz w:val="24"/>
          <w:szCs w:val="24"/>
          <w:color w:val="262626"/>
          <w:spacing w:val="22"/>
        </w:rPr>
        <w:t xml:space="preserve"> </w:t>
      </w:r>
      <w:r>
        <w:rPr>
          <w:rFonts w:ascii="Microsoft YaHei" w:hAnsi="Microsoft YaHei" w:eastAsia="Microsoft YaHei" w:cs="Microsoft YaHei"/>
          <w:sz w:val="24"/>
          <w:szCs w:val="24"/>
          <w:color w:val="262626"/>
          <w:spacing w:val="-2"/>
        </w:rPr>
        <w:t>也频繁</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。那可能在新业务刚起步的时候</w:t>
      </w:r>
      <w:r>
        <w:rPr>
          <w:rFonts w:ascii="Microsoft YaHei" w:hAnsi="Microsoft YaHei" w:eastAsia="Microsoft YaHei" w:cs="Microsoft YaHei"/>
          <w:sz w:val="24"/>
          <w:szCs w:val="24"/>
          <w:color w:val="262626"/>
          <w:spacing w:val="-3"/>
        </w:rPr>
        <w:t>，业务量不大，</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这个年轻代内存设置的大小是</w:t>
      </w:r>
      <w:r>
        <w:rPr>
          <w:rFonts w:ascii="Microsoft YaHei" w:hAnsi="Microsoft YaHei" w:eastAsia="Microsoft YaHei" w:cs="Microsoft YaHei"/>
          <w:sz w:val="24"/>
          <w:szCs w:val="24"/>
          <w:color w:val="262626"/>
          <w:spacing w:val="-1"/>
        </w:rPr>
        <w:t>合适的，但随着业务的发展增大，</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年轻代的内存大小开始变得不合适了，</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即</w:t>
      </w:r>
      <w:r>
        <w:rPr>
          <w:rFonts w:ascii="Microsoft YaHei" w:hAnsi="Microsoft YaHei" w:eastAsia="Microsoft YaHei" w:cs="Microsoft YaHei"/>
          <w:sz w:val="24"/>
          <w:szCs w:val="24"/>
          <w:color w:val="262626"/>
          <w:spacing w:val="-2"/>
        </w:rPr>
        <w:t>没有随着业务的增长去</w:t>
      </w:r>
      <w:r>
        <w:rPr>
          <w:rFonts w:ascii="Microsoft YaHei" w:hAnsi="Microsoft YaHei" w:eastAsia="Microsoft YaHei" w:cs="Microsoft YaHei"/>
          <w:sz w:val="24"/>
          <w:szCs w:val="24"/>
          <w:color w:val="262626"/>
          <w:spacing w:val="-2"/>
        </w:rPr>
        <w:t>调整年轻代的内存大小</w:t>
      </w:r>
    </w:p>
    <w:p>
      <w:pPr>
        <w:pStyle w:val="BodyText"/>
        <w:spacing w:before="97"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优化策略：扩大年轻代内存到原来的</w:t>
      </w:r>
      <w:r>
        <w:rPr>
          <w:sz w:val="24"/>
          <w:szCs w:val="24"/>
          <w:color w:val="262626"/>
        </w:rPr>
        <w:t>3</w:t>
      </w:r>
      <w:r>
        <w:rPr>
          <w:rFonts w:ascii="Microsoft YaHei" w:hAnsi="Microsoft YaHei" w:eastAsia="Microsoft YaHei" w:cs="Microsoft YaHei"/>
          <w:sz w:val="24"/>
          <w:szCs w:val="24"/>
          <w:color w:val="262626"/>
        </w:rPr>
        <w:t>倍</w:t>
      </w:r>
    </w:p>
    <w:p>
      <w:pPr>
        <w:pStyle w:val="BodyText"/>
        <w:spacing w:before="189"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优化效果：单次</w:t>
      </w:r>
      <w:r>
        <w:rPr>
          <w:sz w:val="24"/>
          <w:szCs w:val="24"/>
          <w:color w:val="262626"/>
          <w:spacing w:val="-1"/>
        </w:rPr>
        <w:t>YGC</w:t>
      </w:r>
      <w:r>
        <w:rPr>
          <w:rFonts w:ascii="Microsoft YaHei" w:hAnsi="Microsoft YaHei" w:eastAsia="Microsoft YaHei" w:cs="Microsoft YaHei"/>
          <w:sz w:val="24"/>
          <w:szCs w:val="24"/>
          <w:color w:val="262626"/>
          <w:spacing w:val="-1"/>
        </w:rPr>
        <w:t>耗时增加了</w:t>
      </w:r>
      <w:r>
        <w:rPr>
          <w:sz w:val="24"/>
          <w:szCs w:val="24"/>
          <w:color w:val="262626"/>
          <w:spacing w:val="-1"/>
        </w:rPr>
        <w:t>5%</w:t>
      </w:r>
      <w:r>
        <w:rPr>
          <w:sz w:val="24"/>
          <w:szCs w:val="24"/>
          <w:color w:val="262626"/>
          <w:spacing w:val="-38"/>
        </w:rPr>
        <w:t xml:space="preserve"> </w:t>
      </w:r>
      <w:r>
        <w:rPr>
          <w:rFonts w:ascii="Microsoft YaHei" w:hAnsi="Microsoft YaHei" w:eastAsia="Microsoft YaHei" w:cs="Microsoft YaHei"/>
          <w:sz w:val="24"/>
          <w:szCs w:val="24"/>
          <w:color w:val="262626"/>
          <w:spacing w:val="-1"/>
        </w:rPr>
        <w:t>，</w:t>
      </w:r>
      <w:r>
        <w:rPr>
          <w:sz w:val="24"/>
          <w:szCs w:val="24"/>
          <w:color w:val="262626"/>
          <w:spacing w:val="-1"/>
        </w:rPr>
        <w:t>YGC</w:t>
      </w:r>
      <w:r>
        <w:rPr>
          <w:rFonts w:ascii="Microsoft YaHei" w:hAnsi="Microsoft YaHei" w:eastAsia="Microsoft YaHei" w:cs="Microsoft YaHei"/>
          <w:sz w:val="24"/>
          <w:szCs w:val="24"/>
          <w:color w:val="262626"/>
          <w:spacing w:val="-1"/>
        </w:rPr>
        <w:t>频率降低</w:t>
      </w:r>
      <w:r>
        <w:rPr>
          <w:rFonts w:ascii="Microsoft YaHei" w:hAnsi="Microsoft YaHei" w:eastAsia="Microsoft YaHei" w:cs="Microsoft YaHei"/>
          <w:sz w:val="24"/>
          <w:szCs w:val="24"/>
          <w:color w:val="262626"/>
          <w:spacing w:val="-2"/>
        </w:rPr>
        <w:t>了</w:t>
      </w:r>
      <w:r>
        <w:rPr>
          <w:sz w:val="24"/>
          <w:szCs w:val="24"/>
          <w:color w:val="262626"/>
          <w:spacing w:val="-2"/>
        </w:rPr>
        <w:t>60%</w:t>
      </w:r>
      <w:r>
        <w:rPr>
          <w:sz w:val="24"/>
          <w:szCs w:val="24"/>
          <w:color w:val="262626"/>
          <w:spacing w:val="-39"/>
        </w:rPr>
        <w:t xml:space="preserve"> </w:t>
      </w:r>
      <w:r>
        <w:rPr>
          <w:rFonts w:ascii="Microsoft YaHei" w:hAnsi="Microsoft YaHei" w:eastAsia="Microsoft YaHei" w:cs="Microsoft YaHei"/>
          <w:sz w:val="24"/>
          <w:szCs w:val="24"/>
          <w:color w:val="262626"/>
          <w:spacing w:val="-2"/>
        </w:rPr>
        <w:t>，</w:t>
      </w:r>
      <w:r>
        <w:rPr>
          <w:sz w:val="24"/>
          <w:szCs w:val="24"/>
          <w:color w:val="262626"/>
          <w:spacing w:val="-2"/>
        </w:rPr>
        <w:t>Old</w:t>
      </w:r>
      <w:r>
        <w:rPr>
          <w:sz w:val="24"/>
          <w:szCs w:val="24"/>
          <w:color w:val="262626"/>
          <w:spacing w:val="23"/>
          <w:w w:val="101"/>
        </w:rPr>
        <w:t xml:space="preserve"> </w:t>
      </w:r>
      <w:r>
        <w:rPr>
          <w:sz w:val="24"/>
          <w:szCs w:val="24"/>
          <w:color w:val="262626"/>
          <w:spacing w:val="-2"/>
        </w:rPr>
        <w:t>GC</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频率降低为几小时</w:t>
      </w:r>
      <w:r>
        <w:rPr>
          <w:sz w:val="24"/>
          <w:szCs w:val="24"/>
          <w:color w:val="262626"/>
          <w:spacing w:val="-2"/>
        </w:rPr>
        <w:t>1</w:t>
      </w:r>
      <w:r>
        <w:rPr>
          <w:rFonts w:ascii="Microsoft YaHei" w:hAnsi="Microsoft YaHei" w:eastAsia="Microsoft YaHei" w:cs="Microsoft YaHei"/>
          <w:sz w:val="24"/>
          <w:szCs w:val="24"/>
          <w:color w:val="262626"/>
          <w:spacing w:val="-2"/>
        </w:rPr>
        <w:t>次</w:t>
      </w:r>
    </w:p>
    <w:p>
      <w:pPr>
        <w:ind w:left="12" w:right="213" w:firstLine="24"/>
        <w:spacing w:before="141" w:line="230" w:lineRule="auto"/>
        <w:rPr>
          <w:sz w:val="24"/>
          <w:szCs w:val="24"/>
        </w:rPr>
      </w:pPr>
      <w:r>
        <w:drawing>
          <wp:anchor distT="0" distB="0" distL="0" distR="0" simplePos="0" relativeHeight="252261376" behindDoc="0" locked="0" layoutInCell="1" allowOverlap="1">
            <wp:simplePos x="0" y="0"/>
            <wp:positionH relativeFrom="column">
              <wp:posOffset>24003</wp:posOffset>
            </wp:positionH>
            <wp:positionV relativeFrom="paragraph">
              <wp:posOffset>89526</wp:posOffset>
            </wp:positionV>
            <wp:extent cx="6391275" cy="23812"/>
            <wp:effectExtent l="0" t="0" r="0" b="0"/>
            <wp:wrapNone/>
            <wp:docPr id="498" name="IM 498"/>
            <wp:cNvGraphicFramePr/>
            <a:graphic>
              <a:graphicData uri="http://schemas.openxmlformats.org/drawingml/2006/picture">
                <pic:pic>
                  <pic:nvPicPr>
                    <pic:cNvPr id="498" name="IM 498"/>
                    <pic:cNvPicPr/>
                  </pic:nvPicPr>
                  <pic:blipFill>
                    <a:blip r:embed="rId351"/>
                    <a:stretch>
                      <a:fillRect/>
                    </a:stretch>
                  </pic:blipFill>
                  <pic:spPr>
                    <a:xfrm rot="0">
                      <a:off x="0" y="0"/>
                      <a:ext cx="6391275" cy="23812"/>
                    </a:xfrm>
                    <a:prstGeom prst="rect">
                      <a:avLst/>
                    </a:prstGeom>
                  </pic:spPr>
                </pic:pic>
              </a:graphicData>
            </a:graphic>
          </wp:anchor>
        </w:drawing>
      </w:r>
      <w:r>
        <w:drawing>
          <wp:anchor distT="0" distB="0" distL="0" distR="0" simplePos="0" relativeHeight="252262400" behindDoc="0" locked="0" layoutInCell="1" allowOverlap="1">
            <wp:simplePos x="0" y="0"/>
            <wp:positionH relativeFrom="column">
              <wp:posOffset>-4572</wp:posOffset>
            </wp:positionH>
            <wp:positionV relativeFrom="paragraph">
              <wp:posOffset>337176</wp:posOffset>
            </wp:positionV>
            <wp:extent cx="5048250" cy="23812"/>
            <wp:effectExtent l="0" t="0" r="0" b="0"/>
            <wp:wrapNone/>
            <wp:docPr id="500" name="IM 500"/>
            <wp:cNvGraphicFramePr/>
            <a:graphic>
              <a:graphicData uri="http://schemas.openxmlformats.org/drawingml/2006/picture">
                <pic:pic>
                  <pic:nvPicPr>
                    <pic:cNvPr id="500" name="IM 500"/>
                    <pic:cNvPicPr/>
                  </pic:nvPicPr>
                  <pic:blipFill>
                    <a:blip r:embed="rId352"/>
                    <a:stretch>
                      <a:fillRect/>
                    </a:stretch>
                  </pic:blipFill>
                  <pic:spPr>
                    <a:xfrm rot="0">
                      <a:off x="0" y="0"/>
                      <a:ext cx="5048250" cy="23812"/>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4"/>
            <wp:effectExtent l="0" t="0" r="0" b="0"/>
            <wp:docPr id="502" name="IM 502"/>
            <wp:cNvGraphicFramePr/>
            <a:graphic>
              <a:graphicData uri="http://schemas.openxmlformats.org/drawingml/2006/picture">
                <pic:pic>
                  <pic:nvPicPr>
                    <pic:cNvPr id="502" name="IM 502"/>
                    <pic:cNvPicPr/>
                  </pic:nvPicPr>
                  <pic:blipFill>
                    <a:blip r:embed="rId353"/>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262626"/>
          <w:spacing w:val="1"/>
        </w:rPr>
        <w:t>解释：年轻代内存扩大三倍，不代表</w:t>
      </w:r>
      <w:r>
        <w:rPr>
          <w:rFonts w:ascii="Lucida Console" w:hAnsi="Lucida Console" w:eastAsia="Lucida Console" w:cs="Lucida Console"/>
          <w:sz w:val="24"/>
          <w:szCs w:val="24"/>
          <w:color w:val="262626"/>
        </w:rPr>
        <w:t>YGC</w:t>
      </w:r>
      <w:r>
        <w:rPr>
          <w:rFonts w:ascii="Microsoft YaHei" w:hAnsi="Microsoft YaHei" w:eastAsia="Microsoft YaHei" w:cs="Microsoft YaHei"/>
          <w:sz w:val="24"/>
          <w:szCs w:val="24"/>
          <w:color w:val="262626"/>
          <w:spacing w:val="1"/>
        </w:rPr>
        <w:t>耗时也会变为三倍，</w:t>
      </w:r>
      <w:r>
        <w:rPr>
          <w:rFonts w:ascii="Lucida Console" w:hAnsi="Lucida Console" w:eastAsia="Lucida Console" w:cs="Lucida Console"/>
          <w:sz w:val="24"/>
          <w:szCs w:val="24"/>
          <w:color w:val="262626"/>
        </w:rPr>
        <w:t>YGC</w:t>
      </w:r>
      <w:r>
        <w:rPr>
          <w:rFonts w:ascii="Microsoft YaHei" w:hAnsi="Microsoft YaHei" w:eastAsia="Microsoft YaHei" w:cs="Microsoft YaHei"/>
          <w:sz w:val="24"/>
          <w:szCs w:val="24"/>
          <w:color w:val="262626"/>
          <w:spacing w:val="1"/>
        </w:rPr>
        <w:t>是复制算法，耗时的是</w:t>
      </w:r>
      <w:r>
        <w:rPr>
          <w:rFonts w:ascii="Microsoft YaHei" w:hAnsi="Microsoft YaHei" w:eastAsia="Microsoft YaHei" w:cs="Microsoft YaHei"/>
          <w:sz w:val="24"/>
          <w:szCs w:val="24"/>
          <w:color w:val="262626"/>
        </w:rPr>
        <w:t>复制的</w:t>
      </w:r>
      <w:r>
        <w:rPr>
          <w:rFonts w:ascii="Microsoft YaHei" w:hAnsi="Microsoft YaHei" w:eastAsia="Microsoft YaHei" w:cs="Microsoft YaHei"/>
          <w:sz w:val="24"/>
          <w:szCs w:val="24"/>
          <w:color w:val="262626"/>
          <w:spacing w:val="-1"/>
        </w:rPr>
        <w:t>阶段，大部分的对象还是被垃圾回收了，所以单次</w:t>
      </w:r>
      <w:r>
        <w:rPr>
          <w:rFonts w:ascii="Lucida Console" w:hAnsi="Lucida Console" w:eastAsia="Lucida Console" w:cs="Lucida Console"/>
          <w:sz w:val="24"/>
          <w:szCs w:val="24"/>
          <w:color w:val="262626"/>
          <w:spacing w:val="-1"/>
        </w:rPr>
        <w:t>YGC</w:t>
      </w:r>
      <w:r>
        <w:rPr>
          <w:rFonts w:ascii="Microsoft YaHei" w:hAnsi="Microsoft YaHei" w:eastAsia="Microsoft YaHei" w:cs="Microsoft YaHei"/>
          <w:sz w:val="24"/>
          <w:szCs w:val="24"/>
          <w:color w:val="262626"/>
          <w:spacing w:val="-1"/>
        </w:rPr>
        <w:t>的耗时只是轻微增加</w:t>
      </w:r>
      <w:r>
        <w:rPr>
          <w:sz w:val="24"/>
          <w:szCs w:val="24"/>
          <w:position w:val="-5"/>
        </w:rPr>
        <w:drawing>
          <wp:inline distT="0" distB="0" distL="0" distR="0">
            <wp:extent cx="48592" cy="200024"/>
            <wp:effectExtent l="0" t="0" r="0" b="0"/>
            <wp:docPr id="504" name="IM 504"/>
            <wp:cNvGraphicFramePr/>
            <a:graphic>
              <a:graphicData uri="http://schemas.openxmlformats.org/drawingml/2006/picture">
                <pic:pic>
                  <pic:nvPicPr>
                    <pic:cNvPr id="504" name="IM 504"/>
                    <pic:cNvPicPr/>
                  </pic:nvPicPr>
                  <pic:blipFill>
                    <a:blip r:embed="rId354"/>
                    <a:stretch>
                      <a:fillRect/>
                    </a:stretch>
                  </pic:blipFill>
                  <pic:spPr>
                    <a:xfrm rot="0">
                      <a:off x="0" y="0"/>
                      <a:ext cx="48592" cy="200024"/>
                    </a:xfrm>
                    <a:prstGeom prst="rect">
                      <a:avLst/>
                    </a:prstGeom>
                  </pic:spPr>
                </pic:pic>
              </a:graphicData>
            </a:graphic>
          </wp:inline>
        </w:drawing>
      </w:r>
    </w:p>
    <w:p>
      <w:pPr>
        <w:pStyle w:val="BodyText"/>
        <w:spacing w:line="277" w:lineRule="auto"/>
        <w:rPr/>
      </w:pPr>
      <w:r/>
    </w:p>
    <w:p>
      <w:pPr>
        <w:pStyle w:val="BodyText"/>
        <w:spacing w:line="277" w:lineRule="auto"/>
        <w:rPr/>
      </w:pPr>
      <w:r/>
    </w:p>
    <w:p>
      <w:pPr>
        <w:ind w:left="4"/>
        <w:spacing w:before="104"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9"/>
        </w:rPr>
        <w:t>案例三：</w:t>
      </w:r>
    </w:p>
    <w:p>
      <w:pPr>
        <w:pStyle w:val="BodyText"/>
        <w:ind w:left="2"/>
        <w:spacing w:before="195" w:line="195" w:lineRule="auto"/>
        <w:rPr>
          <w:sz w:val="24"/>
          <w:szCs w:val="24"/>
        </w:rPr>
      </w:pPr>
      <w:r>
        <w:rPr>
          <w:rFonts w:ascii="Microsoft YaHei" w:hAnsi="Microsoft YaHei" w:eastAsia="Microsoft YaHei" w:cs="Microsoft YaHei"/>
          <w:sz w:val="24"/>
          <w:szCs w:val="24"/>
          <w:color w:val="262626"/>
          <w:spacing w:val="-3"/>
        </w:rPr>
        <w:t>服务环境：</w:t>
      </w:r>
      <w:r>
        <w:rPr>
          <w:sz w:val="24"/>
          <w:szCs w:val="24"/>
          <w:color w:val="262626"/>
          <w:spacing w:val="-3"/>
        </w:rPr>
        <w:t>G1+JDK8</w:t>
      </w:r>
    </w:p>
    <w:p>
      <w:pPr>
        <w:spacing w:line="195" w:lineRule="auto"/>
        <w:sectPr>
          <w:footerReference w:type="default" r:id="rId350"/>
          <w:pgSz w:w="12240" w:h="15840"/>
          <w:pgMar w:top="400" w:right="960" w:bottom="440" w:left="967" w:header="0" w:footer="175" w:gutter="0"/>
        </w:sectPr>
        <w:rPr>
          <w:sz w:val="24"/>
          <w:szCs w:val="24"/>
        </w:rPr>
      </w:pPr>
    </w:p>
    <w:p>
      <w:pPr>
        <w:pStyle w:val="BodyText"/>
        <w:spacing w:line="300" w:lineRule="auto"/>
        <w:rPr/>
      </w:pPr>
      <w:r/>
    </w:p>
    <w:p>
      <w:pPr>
        <w:pStyle w:val="BodyText"/>
        <w:ind w:left="18"/>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问题现象：服务 </w:t>
      </w:r>
      <w:r>
        <w:rPr>
          <w:sz w:val="24"/>
          <w:szCs w:val="24"/>
          <w:color w:val="262626"/>
          <w:spacing w:val="-1"/>
        </w:rPr>
        <w:t>YoungGC</w:t>
      </w:r>
      <w:r>
        <w:rPr>
          <w:sz w:val="24"/>
          <w:szCs w:val="24"/>
          <w:color w:val="262626"/>
          <w:spacing w:val="29"/>
        </w:rPr>
        <w:t xml:space="preserve"> </w:t>
      </w:r>
      <w:r>
        <w:rPr>
          <w:rFonts w:ascii="Microsoft YaHei" w:hAnsi="Microsoft YaHei" w:eastAsia="Microsoft YaHei" w:cs="Microsoft YaHei"/>
          <w:sz w:val="24"/>
          <w:szCs w:val="24"/>
          <w:color w:val="262626"/>
          <w:spacing w:val="-1"/>
        </w:rPr>
        <w:t>频繁</w:t>
      </w:r>
    </w:p>
    <w:p>
      <w:pPr>
        <w:pStyle w:val="BodyText"/>
        <w:ind w:left="18" w:right="13" w:hanging="11"/>
        <w:spacing w:before="206" w:line="241" w:lineRule="auto"/>
        <w:rPr>
          <w:sz w:val="24"/>
          <w:szCs w:val="24"/>
        </w:rPr>
      </w:pPr>
      <w:r>
        <w:rPr>
          <w:rFonts w:ascii="Microsoft YaHei" w:hAnsi="Microsoft YaHei" w:eastAsia="Microsoft YaHei" w:cs="Microsoft YaHei"/>
          <w:sz w:val="24"/>
          <w:szCs w:val="24"/>
          <w:color w:val="262626"/>
          <w:spacing w:val="2"/>
        </w:rPr>
        <w:t>原因分析：</w:t>
      </w:r>
      <w:r>
        <w:rPr>
          <w:sz w:val="24"/>
          <w:szCs w:val="24"/>
          <w:color w:val="262626"/>
          <w:spacing w:val="2"/>
        </w:rPr>
        <w:t>-</w:t>
      </w:r>
      <w:r>
        <w:rPr>
          <w:sz w:val="24"/>
          <w:szCs w:val="24"/>
          <w:color w:val="262626"/>
        </w:rPr>
        <w:t>XX</w:t>
      </w:r>
      <w:r>
        <w:rPr>
          <w:rFonts w:ascii="Microsoft YaHei" w:hAnsi="Microsoft YaHei" w:eastAsia="Microsoft YaHei" w:cs="Microsoft YaHei"/>
          <w:sz w:val="24"/>
          <w:szCs w:val="24"/>
          <w:color w:val="262626"/>
          <w:spacing w:val="2"/>
        </w:rPr>
        <w:t>：</w:t>
      </w:r>
      <w:r>
        <w:rPr>
          <w:sz w:val="24"/>
          <w:szCs w:val="24"/>
          <w:color w:val="262626"/>
        </w:rPr>
        <w:t>MaxGCPauseMillis</w:t>
      </w:r>
      <w:r>
        <w:rPr>
          <w:sz w:val="24"/>
          <w:szCs w:val="24"/>
          <w:color w:val="262626"/>
          <w:spacing w:val="27"/>
        </w:rPr>
        <w:t xml:space="preserve"> </w:t>
      </w:r>
      <w:r>
        <w:rPr>
          <w:rFonts w:ascii="Microsoft YaHei" w:hAnsi="Microsoft YaHei" w:eastAsia="Microsoft YaHei" w:cs="Microsoft YaHei"/>
          <w:sz w:val="24"/>
          <w:szCs w:val="24"/>
          <w:color w:val="262626"/>
          <w:spacing w:val="2"/>
        </w:rPr>
        <w:t>暂停时间目标参数设置较小，</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导致</w:t>
      </w:r>
      <w:r>
        <w:rPr>
          <w:sz w:val="24"/>
          <w:szCs w:val="24"/>
          <w:color w:val="262626"/>
        </w:rPr>
        <w:t>JVM</w:t>
      </w:r>
      <w:r>
        <w:rPr>
          <w:rFonts w:ascii="Microsoft YaHei" w:hAnsi="Microsoft YaHei" w:eastAsia="Microsoft YaHei" w:cs="Microsoft YaHei"/>
          <w:sz w:val="24"/>
          <w:szCs w:val="24"/>
          <w:color w:val="262626"/>
          <w:spacing w:val="2"/>
        </w:rPr>
        <w:t>自动调整</w:t>
      </w:r>
      <w:r>
        <w:rPr>
          <w:rFonts w:ascii="Microsoft YaHei" w:hAnsi="Microsoft YaHei" w:eastAsia="Microsoft YaHei" w:cs="Microsoft YaHei"/>
          <w:sz w:val="24"/>
          <w:szCs w:val="24"/>
          <w:color w:val="262626"/>
          <w:spacing w:val="1"/>
        </w:rPr>
        <w:t>降低年轻代</w:t>
      </w:r>
      <w:r>
        <w:rPr>
          <w:rFonts w:ascii="Microsoft YaHei" w:hAnsi="Microsoft YaHei" w:eastAsia="Microsoft YaHei" w:cs="Microsoft YaHei"/>
          <w:sz w:val="24"/>
          <w:szCs w:val="24"/>
          <w:color w:val="262626"/>
          <w:spacing w:val="12"/>
        </w:rPr>
        <w:t>的</w:t>
      </w:r>
      <w:r>
        <w:rPr>
          <w:sz w:val="24"/>
          <w:szCs w:val="24"/>
          <w:color w:val="262626"/>
        </w:rPr>
        <w:t>region</w:t>
      </w:r>
    </w:p>
    <w:p>
      <w:pPr>
        <w:ind w:left="7"/>
        <w:spacing w:before="10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优化策略：有两种方案</w:t>
      </w:r>
    </w:p>
    <w:p>
      <w:pPr>
        <w:pStyle w:val="BodyText"/>
        <w:ind w:left="180"/>
        <w:spacing w:before="187" w:line="194" w:lineRule="auto"/>
        <w:rPr>
          <w:rFonts w:ascii="Microsoft YaHei" w:hAnsi="Microsoft YaHei" w:eastAsia="Microsoft YaHei" w:cs="Microsoft YaHei"/>
          <w:sz w:val="24"/>
          <w:szCs w:val="24"/>
        </w:rPr>
      </w:pPr>
      <w:r>
        <w:rPr>
          <w:sz w:val="24"/>
          <w:szCs w:val="24"/>
          <w:color w:val="262626"/>
          <w:spacing w:val="3"/>
        </w:rPr>
        <w:t>1.</w:t>
      </w:r>
      <w:r>
        <w:rPr>
          <w:sz w:val="24"/>
          <w:szCs w:val="24"/>
          <w:color w:val="262626"/>
          <w:spacing w:val="37"/>
        </w:rPr>
        <w:t xml:space="preserve"> </w:t>
      </w:r>
      <w:r>
        <w:rPr>
          <w:rFonts w:ascii="Microsoft YaHei" w:hAnsi="Microsoft YaHei" w:eastAsia="Microsoft YaHei" w:cs="Microsoft YaHei"/>
          <w:sz w:val="24"/>
          <w:szCs w:val="24"/>
          <w:color w:val="262626"/>
          <w:spacing w:val="3"/>
        </w:rPr>
        <w:t>调大</w:t>
      </w:r>
      <w:r>
        <w:rPr>
          <w:sz w:val="24"/>
          <w:szCs w:val="24"/>
          <w:color w:val="262626"/>
          <w:spacing w:val="3"/>
        </w:rPr>
        <w:t>-</w:t>
      </w:r>
      <w:r>
        <w:rPr>
          <w:sz w:val="24"/>
          <w:szCs w:val="24"/>
          <w:color w:val="262626"/>
        </w:rPr>
        <w:t>XX</w:t>
      </w:r>
      <w:r>
        <w:rPr>
          <w:rFonts w:ascii="Microsoft YaHei" w:hAnsi="Microsoft YaHei" w:eastAsia="Microsoft YaHei" w:cs="Microsoft YaHei"/>
          <w:sz w:val="24"/>
          <w:szCs w:val="24"/>
          <w:color w:val="262626"/>
          <w:spacing w:val="3"/>
        </w:rPr>
        <w:t>：</w:t>
      </w:r>
      <w:r>
        <w:rPr>
          <w:sz w:val="24"/>
          <w:szCs w:val="24"/>
          <w:color w:val="262626"/>
        </w:rPr>
        <w:t>MaxGCPauseMillis</w:t>
      </w:r>
      <w:r>
        <w:rPr>
          <w:sz w:val="24"/>
          <w:szCs w:val="24"/>
          <w:color w:val="262626"/>
          <w:spacing w:val="20"/>
        </w:rPr>
        <w:t xml:space="preserve">  </w:t>
      </w:r>
      <w:r>
        <w:rPr>
          <w:rFonts w:ascii="Microsoft YaHei" w:hAnsi="Microsoft YaHei" w:eastAsia="Microsoft YaHei" w:cs="Microsoft YaHei"/>
          <w:sz w:val="24"/>
          <w:szCs w:val="24"/>
          <w:color w:val="262626"/>
          <w:spacing w:val="3"/>
        </w:rPr>
        <w:t>暂停时间目标参数</w:t>
      </w:r>
    </w:p>
    <w:p>
      <w:pPr>
        <w:pStyle w:val="BodyText"/>
        <w:ind w:left="165"/>
        <w:spacing w:before="132" w:line="185"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4"/>
        </w:rPr>
        <w:t xml:space="preserve"> </w:t>
      </w:r>
      <w:r>
        <w:rPr>
          <w:rFonts w:ascii="Microsoft YaHei" w:hAnsi="Microsoft YaHei" w:eastAsia="Microsoft YaHei" w:cs="Microsoft YaHei"/>
          <w:sz w:val="24"/>
          <w:szCs w:val="24"/>
          <w:color w:val="262626"/>
          <w:spacing w:val="1"/>
        </w:rPr>
        <w:t>将年轻代</w:t>
      </w:r>
      <w:r>
        <w:rPr>
          <w:sz w:val="24"/>
          <w:szCs w:val="24"/>
          <w:color w:val="262626"/>
        </w:rPr>
        <w:t>region</w:t>
      </w:r>
      <w:r>
        <w:rPr>
          <w:rFonts w:ascii="Microsoft YaHei" w:hAnsi="Microsoft YaHei" w:eastAsia="Microsoft YaHei" w:cs="Microsoft YaHei"/>
          <w:sz w:val="24"/>
          <w:szCs w:val="24"/>
          <w:color w:val="262626"/>
          <w:spacing w:val="1"/>
        </w:rPr>
        <w:t>大小设置为固定值</w:t>
      </w: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pStyle w:val="BodyText"/>
        <w:ind w:left="9" w:right="362"/>
        <w:spacing w:before="103" w:line="269" w:lineRule="auto"/>
        <w:rPr>
          <w:sz w:val="24"/>
          <w:szCs w:val="24"/>
        </w:rPr>
      </w:pPr>
      <w:r>
        <w:drawing>
          <wp:anchor distT="0" distB="0" distL="0" distR="0" simplePos="0" relativeHeight="252269568" behindDoc="1" locked="0" layoutInCell="1" allowOverlap="1">
            <wp:simplePos x="0" y="0"/>
            <wp:positionH relativeFrom="column">
              <wp:posOffset>0</wp:posOffset>
            </wp:positionH>
            <wp:positionV relativeFrom="paragraph">
              <wp:posOffset>44484</wp:posOffset>
            </wp:positionV>
            <wp:extent cx="6315075" cy="457200"/>
            <wp:effectExtent l="0" t="0" r="0" b="0"/>
            <wp:wrapNone/>
            <wp:docPr id="506" name="IM 506">
              <a:hlinkClick xmlns:a="http://schemas.openxmlformats.org/drawingml/2006/main" r:id="rId357"/>
            </wp:docPr>
            <wp:cNvGraphicFramePr/>
            <a:graphic>
              <a:graphicData uri="http://schemas.openxmlformats.org/drawingml/2006/picture">
                <pic:pic>
                  <pic:nvPicPr>
                    <pic:cNvPr id="506" name="IM 506"/>
                    <pic:cNvPicPr/>
                  </pic:nvPicPr>
                  <pic:blipFill>
                    <a:blip r:embed="rId356"/>
                    <a:stretch>
                      <a:fillRect/>
                    </a:stretch>
                  </pic:blipFill>
                  <pic:spPr>
                    <a:xfrm rot="0">
                      <a:off x="0" y="0"/>
                      <a:ext cx="6315075" cy="457200"/>
                    </a:xfrm>
                    <a:prstGeom prst="rect">
                      <a:avLst/>
                    </a:prstGeom>
                  </pic:spPr>
                </pic:pic>
              </a:graphicData>
            </a:graphic>
          </wp:anchor>
        </w:drawing>
      </w:r>
      <w:hyperlink w:history="true" r:id="rId358">
        <w:r>
          <w:rPr>
            <w:rFonts w:ascii="Microsoft YaHei" w:hAnsi="Microsoft YaHei" w:eastAsia="Microsoft YaHei" w:cs="Microsoft YaHei"/>
            <w:sz w:val="24"/>
            <w:szCs w:val="24"/>
            <w:color w:val="262626"/>
            <w:spacing w:val="15"/>
          </w:rPr>
          <w:t>参考内容：</w:t>
        </w:r>
      </w:hyperlink>
      <w:hyperlink w:history="true" r:id="rId359">
        <w:r>
          <w:rPr>
            <w:sz w:val="24"/>
            <w:szCs w:val="24"/>
            <w:color w:val="117CEE"/>
          </w:rPr>
          <w:t>https</w:t>
        </w:r>
        <w:r>
          <w:rPr>
            <w:sz w:val="24"/>
            <w:szCs w:val="24"/>
            <w:color w:val="117CEE"/>
            <w:spacing w:val="15"/>
          </w:rPr>
          <w:t>://</w:t>
        </w:r>
        <w:r>
          <w:rPr>
            <w:sz w:val="24"/>
            <w:szCs w:val="24"/>
            <w:color w:val="117CEE"/>
          </w:rPr>
          <w:t>www</w:t>
        </w:r>
        <w:r>
          <w:rPr>
            <w:sz w:val="24"/>
            <w:szCs w:val="24"/>
            <w:color w:val="117CEE"/>
            <w:spacing w:val="15"/>
          </w:rPr>
          <w:t>.</w:t>
        </w:r>
        <w:r>
          <w:rPr>
            <w:sz w:val="24"/>
            <w:szCs w:val="24"/>
            <w:color w:val="117CEE"/>
          </w:rPr>
          <w:t>bilibili</w:t>
        </w:r>
        <w:r>
          <w:rPr>
            <w:sz w:val="24"/>
            <w:szCs w:val="24"/>
            <w:color w:val="117CEE"/>
            <w:spacing w:val="15"/>
          </w:rPr>
          <w:t>.</w:t>
        </w:r>
        <w:r>
          <w:rPr>
            <w:sz w:val="24"/>
            <w:szCs w:val="24"/>
            <w:color w:val="117CEE"/>
          </w:rPr>
          <w:t>com</w:t>
        </w:r>
        <w:r>
          <w:rPr>
            <w:sz w:val="24"/>
            <w:szCs w:val="24"/>
            <w:color w:val="117CEE"/>
            <w:spacing w:val="15"/>
          </w:rPr>
          <w:t>/</w:t>
        </w:r>
        <w:r>
          <w:rPr>
            <w:sz w:val="24"/>
            <w:szCs w:val="24"/>
            <w:color w:val="117CEE"/>
          </w:rPr>
          <w:t>video</w:t>
        </w:r>
        <w:r>
          <w:rPr>
            <w:sz w:val="24"/>
            <w:szCs w:val="24"/>
            <w:color w:val="117CEE"/>
            <w:spacing w:val="15"/>
          </w:rPr>
          <w:t>/</w:t>
        </w:r>
        <w:r>
          <w:rPr>
            <w:sz w:val="24"/>
            <w:szCs w:val="24"/>
            <w:color w:val="117CEE"/>
          </w:rPr>
          <w:t>BV</w:t>
        </w:r>
        <w:r>
          <w:rPr>
            <w:sz w:val="24"/>
            <w:szCs w:val="24"/>
            <w:color w:val="117CEE"/>
            <w:spacing w:val="15"/>
          </w:rPr>
          <w:t>145411U7</w:t>
        </w:r>
        <w:r>
          <w:rPr>
            <w:sz w:val="24"/>
            <w:szCs w:val="24"/>
            <w:color w:val="117CEE"/>
          </w:rPr>
          <w:t>er</w:t>
        </w:r>
        <w:r>
          <w:rPr>
            <w:sz w:val="24"/>
            <w:szCs w:val="24"/>
            <w:color w:val="117CEE"/>
            <w:spacing w:val="15"/>
          </w:rPr>
          <w:t>/?</w:t>
        </w:r>
        <w:r>
          <w:rPr>
            <w:sz w:val="24"/>
            <w:szCs w:val="24"/>
            <w:color w:val="117CEE"/>
          </w:rPr>
          <w:t>spm</w:t>
        </w:r>
        <w:r>
          <w:rPr>
            <w:sz w:val="24"/>
            <w:szCs w:val="24"/>
            <w:color w:val="117CEE"/>
            <w:spacing w:val="15"/>
          </w:rPr>
          <w:t>_</w:t>
        </w:r>
        <w:r>
          <w:rPr>
            <w:sz w:val="24"/>
            <w:szCs w:val="24"/>
            <w:color w:val="117CEE"/>
          </w:rPr>
          <w:t>id</w:t>
        </w:r>
        <w:r>
          <w:rPr>
            <w:sz w:val="24"/>
            <w:szCs w:val="24"/>
            <w:color w:val="117CEE"/>
            <w:spacing w:val="15"/>
          </w:rPr>
          <w:t>_</w:t>
        </w:r>
        <w:r>
          <w:rPr>
            <w:sz w:val="24"/>
            <w:szCs w:val="24"/>
            <w:color w:val="117CEE"/>
          </w:rPr>
          <w:t>from</w:t>
        </w:r>
        <w:r>
          <w:rPr>
            <w:sz w:val="24"/>
            <w:szCs w:val="24"/>
            <w:color w:val="117CEE"/>
            <w:spacing w:val="15"/>
          </w:rPr>
          <w:t>=33</w:t>
        </w:r>
        <w:r>
          <w:rPr>
            <w:sz w:val="24"/>
            <w:szCs w:val="24"/>
            <w:color w:val="117CEE"/>
            <w:spacing w:val="14"/>
          </w:rPr>
          <w:t>3.337.</w:t>
        </w:r>
        <w:r>
          <w:rPr>
            <w:sz w:val="24"/>
            <w:szCs w:val="24"/>
            <w:color w:val="117CEE"/>
          </w:rPr>
          <w:t>search</w:t>
        </w:r>
      </w:hyperlink>
      <w:hyperlink w:history="true" r:id="rId358">
        <w:r>
          <w:rPr>
            <w:sz w:val="24"/>
            <w:szCs w:val="24"/>
            <w:color w:val="117CEE"/>
            <w:spacing w:val="14"/>
          </w:rPr>
          <w:t>-</w:t>
        </w:r>
        <w:r>
          <w:rPr>
            <w:sz w:val="24"/>
            <w:szCs w:val="24"/>
            <w:color w:val="117CEE"/>
          </w:rPr>
          <w:t xml:space="preserve"> </w:t>
        </w:r>
      </w:hyperlink>
      <w:hyperlink w:history="true" r:id="rId360">
        <w:r>
          <w:rPr>
            <w:sz w:val="24"/>
            <w:szCs w:val="24"/>
            <w:color w:val="117CEE"/>
          </w:rPr>
          <w:t>card</w:t>
        </w:r>
        <w:r>
          <w:rPr>
            <w:sz w:val="24"/>
            <w:szCs w:val="24"/>
            <w:color w:val="117CEE"/>
            <w:spacing w:val="11"/>
          </w:rPr>
          <w:t>.</w:t>
        </w:r>
        <w:r>
          <w:rPr>
            <w:sz w:val="24"/>
            <w:szCs w:val="24"/>
            <w:color w:val="117CEE"/>
          </w:rPr>
          <w:t>all</w:t>
        </w:r>
        <w:r>
          <w:rPr>
            <w:sz w:val="24"/>
            <w:szCs w:val="24"/>
            <w:color w:val="117CEE"/>
            <w:spacing w:val="11"/>
          </w:rPr>
          <w:t>.</w:t>
        </w:r>
        <w:r>
          <w:rPr>
            <w:sz w:val="24"/>
            <w:szCs w:val="24"/>
            <w:color w:val="117CEE"/>
          </w:rPr>
          <w:t>click</w:t>
        </w:r>
        <w:r>
          <w:rPr>
            <w:sz w:val="24"/>
            <w:szCs w:val="24"/>
            <w:color w:val="117CEE"/>
            <w:spacing w:val="11"/>
          </w:rPr>
          <w:t>&amp;</w:t>
        </w:r>
        <w:r>
          <w:rPr>
            <w:sz w:val="24"/>
            <w:szCs w:val="24"/>
            <w:color w:val="117CEE"/>
          </w:rPr>
          <w:t>vd</w:t>
        </w:r>
        <w:r>
          <w:rPr>
            <w:sz w:val="24"/>
            <w:szCs w:val="24"/>
            <w:color w:val="117CEE"/>
            <w:spacing w:val="11"/>
          </w:rPr>
          <w:t>_</w:t>
        </w:r>
        <w:r>
          <w:rPr>
            <w:sz w:val="24"/>
            <w:szCs w:val="24"/>
            <w:color w:val="117CEE"/>
          </w:rPr>
          <w:t>source</w:t>
        </w:r>
        <w:r>
          <w:rPr>
            <w:sz w:val="24"/>
            <w:szCs w:val="24"/>
            <w:color w:val="117CEE"/>
            <w:spacing w:val="11"/>
          </w:rPr>
          <w:t>=9297c4d03d5f37a56</w:t>
        </w:r>
        <w:r>
          <w:rPr>
            <w:sz w:val="24"/>
            <w:szCs w:val="24"/>
            <w:color w:val="117CEE"/>
            <w:spacing w:val="10"/>
          </w:rPr>
          <w:t>605a3</w:t>
        </w:r>
        <w:r>
          <w:rPr>
            <w:sz w:val="24"/>
            <w:szCs w:val="24"/>
            <w:color w:val="117CEE"/>
          </w:rPr>
          <w:t>cb</w:t>
        </w:r>
        <w:r>
          <w:rPr>
            <w:sz w:val="24"/>
            <w:szCs w:val="24"/>
            <w:color w:val="117CEE"/>
            <w:spacing w:val="10"/>
          </w:rPr>
          <w:t>4627b688</w:t>
        </w:r>
      </w:hyperlink>
    </w:p>
    <w:p>
      <w:pPr>
        <w:spacing w:line="269" w:lineRule="auto"/>
        <w:sectPr>
          <w:footerReference w:type="default" r:id="rId355"/>
          <w:pgSz w:w="12240" w:h="15840"/>
          <w:pgMar w:top="400" w:right="978" w:bottom="440" w:left="960" w:header="0" w:footer="175" w:gutter="0"/>
        </w:sectPr>
        <w:rPr>
          <w:sz w:val="24"/>
          <w:szCs w:val="24"/>
        </w:rPr>
      </w:pPr>
    </w:p>
    <w:p>
      <w:pPr>
        <w:pStyle w:val="BodyText"/>
        <w:spacing w:line="358" w:lineRule="auto"/>
        <w:rPr/>
      </w:pPr>
      <w:r/>
    </w:p>
    <w:p>
      <w:pPr>
        <w:pStyle w:val="BodyText"/>
        <w:spacing w:line="358" w:lineRule="auto"/>
        <w:rPr/>
      </w:pPr>
      <w:r/>
    </w:p>
    <w:p>
      <w:pPr>
        <w:pStyle w:val="BodyText"/>
        <w:ind w:left="16"/>
        <w:spacing w:before="206" w:line="213" w:lineRule="auto"/>
        <w:rPr>
          <w:rFonts w:ascii="Microsoft YaHei" w:hAnsi="Microsoft YaHei" w:eastAsia="Microsoft YaHei" w:cs="Microsoft YaHei"/>
          <w:sz w:val="48"/>
          <w:szCs w:val="48"/>
        </w:rPr>
      </w:pPr>
      <w:r>
        <w:drawing>
          <wp:anchor distT="0" distB="0" distL="0" distR="0" simplePos="0" relativeHeight="252278784" behindDoc="0" locked="0" layoutInCell="1" allowOverlap="1">
            <wp:simplePos x="0" y="0"/>
            <wp:positionH relativeFrom="column">
              <wp:posOffset>0</wp:posOffset>
            </wp:positionH>
            <wp:positionV relativeFrom="paragraph">
              <wp:posOffset>564162</wp:posOffset>
            </wp:positionV>
            <wp:extent cx="6553200" cy="9525"/>
            <wp:effectExtent l="0" t="0" r="0" b="0"/>
            <wp:wrapNone/>
            <wp:docPr id="508" name="IM 508"/>
            <wp:cNvGraphicFramePr/>
            <a:graphic>
              <a:graphicData uri="http://schemas.openxmlformats.org/drawingml/2006/picture">
                <pic:pic>
                  <pic:nvPicPr>
                    <pic:cNvPr id="508" name="IM 508"/>
                    <pic:cNvPicPr/>
                  </pic:nvPicPr>
                  <pic:blipFill>
                    <a:blip r:embed="rId362"/>
                    <a:stretch>
                      <a:fillRect/>
                    </a:stretch>
                  </pic:blipFill>
                  <pic:spPr>
                    <a:xfrm rot="0">
                      <a:off x="0" y="0"/>
                      <a:ext cx="6553200" cy="9525"/>
                    </a:xfrm>
                    <a:prstGeom prst="rect">
                      <a:avLst/>
                    </a:prstGeom>
                  </pic:spPr>
                </pic:pic>
              </a:graphicData>
            </a:graphic>
          </wp:anchor>
        </w:drawing>
      </w:r>
      <w:bookmarkStart w:name="bookmark42" w:id="41"/>
      <w:bookmarkEnd w:id="41"/>
      <w:r>
        <w:rPr>
          <w:rFonts w:ascii="Microsoft YaHei" w:hAnsi="Microsoft YaHei" w:eastAsia="Microsoft YaHei" w:cs="Microsoft YaHei"/>
          <w:sz w:val="48"/>
          <w:szCs w:val="48"/>
          <w14:textFill>
            <w14:solidFill>
              <w14:srgbClr w14:val="000000">
                <w14:alpha w14:val="14901"/>
              </w14:srgbClr>
            </w14:solidFill>
          </w14:textFill>
          <w:spacing w:val="-7"/>
        </w:rPr>
        <w:t>编译 </w:t>
      </w:r>
      <w:r>
        <w:rPr>
          <w:sz w:val="48"/>
          <w:szCs w:val="48"/>
          <w14:textFill>
            <w14:solidFill>
              <w14:srgbClr w14:val="000000">
                <w14:alpha w14:val="14901"/>
              </w14:srgbClr>
            </w14:solidFill>
          </w14:textFill>
          <w:spacing w:val="-7"/>
        </w:rPr>
        <w:t>&amp;&amp;</w:t>
      </w:r>
      <w:r>
        <w:rPr>
          <w:sz w:val="48"/>
          <w:szCs w:val="48"/>
          <w14:textFill>
            <w14:solidFill>
              <w14:srgbClr w14:val="000000">
                <w14:alpha w14:val="14901"/>
              </w14:srgbClr>
            </w14:solidFill>
          </w14:textFill>
          <w:spacing w:val="-14"/>
        </w:rPr>
        <w:t xml:space="preserve"> </w:t>
      </w:r>
      <w:r>
        <w:rPr>
          <w:rFonts w:ascii="Microsoft YaHei" w:hAnsi="Microsoft YaHei" w:eastAsia="Microsoft YaHei" w:cs="Microsoft YaHei"/>
          <w:sz w:val="48"/>
          <w:szCs w:val="48"/>
          <w14:textFill>
            <w14:solidFill>
              <w14:srgbClr w14:val="000000">
                <w14:alpha w14:val="14901"/>
              </w14:srgbClr>
            </w14:solidFill>
          </w14:textFill>
          <w:spacing w:val="-7"/>
        </w:rPr>
        <w:t>解释</w:t>
      </w:r>
    </w:p>
    <w:p>
      <w:pPr>
        <w:ind w:left="20"/>
        <w:spacing w:before="231"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6"/>
        </w:rPr>
        <w:t>背景知识</w:t>
      </w:r>
    </w:p>
    <w:p>
      <w:pPr>
        <w:ind w:left="8"/>
        <w:spacing w:before="31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解释型语言</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2"/>
        </w:rPr>
        <w:t>和 编译型语言</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2"/>
        </w:rPr>
        <w:t>是两种不同的编程语言类型</w:t>
      </w:r>
    </w:p>
    <w:p>
      <w:pPr>
        <w:ind w:left="10"/>
        <w:spacing w:before="207"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8"/>
        </w:rPr>
        <w:t>一</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8"/>
        </w:rPr>
        <w:t>、执行过程</w:t>
      </w:r>
    </w:p>
    <w:p>
      <w:pPr>
        <w:pStyle w:val="BodyText"/>
        <w:ind w:left="463" w:right="58" w:hanging="283"/>
        <w:spacing w:before="216" w:line="247"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37"/>
        </w:rPr>
        <w:t xml:space="preserve"> </w:t>
      </w:r>
      <w:r>
        <w:rPr>
          <w:rFonts w:ascii="Microsoft YaHei" w:hAnsi="Microsoft YaHei" w:eastAsia="Microsoft YaHei" w:cs="Microsoft YaHei"/>
          <w:sz w:val="24"/>
          <w:szCs w:val="24"/>
          <w:color w:val="333333"/>
          <w:spacing w:val="-2"/>
        </w:rPr>
        <w:t>解释型语言：在程序运行时，解释器会逐行读取源代码，将其转换为机器代码，</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并立即执行。</w:t>
      </w:r>
      <w:r>
        <w:rPr>
          <w:rFonts w:ascii="Microsoft YaHei" w:hAnsi="Microsoft YaHei" w:eastAsia="Microsoft YaHei" w:cs="Microsoft YaHei"/>
          <w:sz w:val="24"/>
          <w:szCs w:val="24"/>
          <w:color w:val="333333"/>
          <w:spacing w:val="-1"/>
        </w:rPr>
        <w:t>这个过程是动态的，</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即代码在执行过程中被逐行解释和执行，不会生成独立的可执行文件。</w:t>
      </w:r>
    </w:p>
    <w:p>
      <w:pPr>
        <w:pStyle w:val="BodyText"/>
        <w:ind w:left="459" w:right="30" w:hanging="294"/>
        <w:spacing w:before="23" w:line="247" w:lineRule="auto"/>
        <w:rPr>
          <w:rFonts w:ascii="Microsoft YaHei" w:hAnsi="Microsoft YaHei" w:eastAsia="Microsoft YaHei" w:cs="Microsoft YaHei"/>
          <w:sz w:val="24"/>
          <w:szCs w:val="24"/>
        </w:rPr>
      </w:pPr>
      <w:r>
        <w:rPr>
          <w:sz w:val="24"/>
          <w:szCs w:val="24"/>
          <w:color w:val="333333"/>
          <w:spacing w:val="-1"/>
        </w:rPr>
        <w:t>2.</w:t>
      </w:r>
      <w:r>
        <w:rPr>
          <w:sz w:val="24"/>
          <w:szCs w:val="24"/>
          <w:color w:val="333333"/>
          <w:spacing w:val="37"/>
        </w:rPr>
        <w:t xml:space="preserve"> </w:t>
      </w:r>
      <w:r>
        <w:rPr>
          <w:rFonts w:ascii="Microsoft YaHei" w:hAnsi="Microsoft YaHei" w:eastAsia="Microsoft YaHei" w:cs="Microsoft YaHei"/>
          <w:sz w:val="24"/>
          <w:szCs w:val="24"/>
          <w:color w:val="333333"/>
          <w:spacing w:val="-1"/>
        </w:rPr>
        <w:t>编译型语言：在程序运行前，编译器会将整个源代码一次性转换为机器代码，</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并生成一个可执</w:t>
      </w:r>
      <w:r>
        <w:rPr>
          <w:rFonts w:ascii="Microsoft YaHei" w:hAnsi="Microsoft YaHei" w:eastAsia="Microsoft YaHei" w:cs="Microsoft YaHei"/>
          <w:sz w:val="24"/>
          <w:szCs w:val="24"/>
          <w:color w:val="333333"/>
          <w:spacing w:val="-2"/>
        </w:rPr>
        <w:t>行文件</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2"/>
        </w:rPr>
        <w:t>。这个文件是静态的，</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可以在没有编译器的情况下直接运行在计算机上。</w:t>
      </w:r>
    </w:p>
    <w:p>
      <w:pPr>
        <w:ind w:left="11"/>
        <w:spacing w:before="6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9"/>
        </w:rPr>
        <w:t>二</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9"/>
        </w:rPr>
        <w:t>、执行效率</w:t>
      </w:r>
    </w:p>
    <w:p>
      <w:pPr>
        <w:pStyle w:val="BodyText"/>
        <w:ind w:left="458" w:right="30" w:hanging="278"/>
        <w:spacing w:before="218" w:line="247" w:lineRule="auto"/>
        <w:rPr>
          <w:rFonts w:ascii="Microsoft YaHei" w:hAnsi="Microsoft YaHei" w:eastAsia="Microsoft YaHei" w:cs="Microsoft YaHei"/>
          <w:sz w:val="24"/>
          <w:szCs w:val="24"/>
        </w:rPr>
      </w:pPr>
      <w:r>
        <w:rPr>
          <w:sz w:val="24"/>
          <w:szCs w:val="24"/>
          <w:color w:val="333333"/>
          <w:spacing w:val="-4"/>
        </w:rPr>
        <w:t>1.</w:t>
      </w:r>
      <w:r>
        <w:rPr>
          <w:sz w:val="24"/>
          <w:szCs w:val="24"/>
          <w:color w:val="333333"/>
          <w:spacing w:val="42"/>
          <w:w w:val="101"/>
        </w:rPr>
        <w:t xml:space="preserve"> </w:t>
      </w:r>
      <w:r>
        <w:rPr>
          <w:rFonts w:ascii="Microsoft YaHei" w:hAnsi="Microsoft YaHei" w:eastAsia="Microsoft YaHei" w:cs="Microsoft YaHei"/>
          <w:sz w:val="24"/>
          <w:szCs w:val="24"/>
          <w:color w:val="333333"/>
          <w:spacing w:val="-4"/>
        </w:rPr>
        <w:t>解释型语言：</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4"/>
        </w:rPr>
        <w:t>由于每次执行都需要进行代码解释，</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4"/>
        </w:rPr>
        <w:t>因此执行效率相对较低</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4"/>
        </w:rPr>
        <w:t>。然而，</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4"/>
        </w:rPr>
        <w:t>随着计算机</w:t>
      </w:r>
      <w:r>
        <w:rPr>
          <w:rFonts w:ascii="Microsoft YaHei" w:hAnsi="Microsoft YaHei" w:eastAsia="Microsoft YaHei" w:cs="Microsoft YaHei"/>
          <w:sz w:val="24"/>
          <w:szCs w:val="24"/>
          <w:color w:val="333333"/>
          <w:spacing w:val="-1"/>
        </w:rPr>
        <w:t>性能的不断提升，</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这种效率差距正在逐渐缩小。</w:t>
      </w:r>
    </w:p>
    <w:p>
      <w:pPr>
        <w:pStyle w:val="BodyText"/>
        <w:ind w:left="461" w:right="30" w:hanging="296"/>
        <w:spacing w:before="22" w:line="247" w:lineRule="auto"/>
        <w:rPr>
          <w:rFonts w:ascii="Microsoft YaHei" w:hAnsi="Microsoft YaHei" w:eastAsia="Microsoft YaHei" w:cs="Microsoft YaHei"/>
          <w:sz w:val="24"/>
          <w:szCs w:val="24"/>
        </w:rPr>
      </w:pPr>
      <w:r>
        <w:rPr>
          <w:sz w:val="24"/>
          <w:szCs w:val="24"/>
          <w:color w:val="333333"/>
          <w:spacing w:val="-3"/>
        </w:rPr>
        <w:t>2.</w:t>
      </w:r>
      <w:r>
        <w:rPr>
          <w:sz w:val="24"/>
          <w:szCs w:val="24"/>
          <w:color w:val="333333"/>
          <w:spacing w:val="32"/>
        </w:rPr>
        <w:t xml:space="preserve"> </w:t>
      </w:r>
      <w:r>
        <w:rPr>
          <w:rFonts w:ascii="Microsoft YaHei" w:hAnsi="Microsoft YaHei" w:eastAsia="Microsoft YaHei" w:cs="Microsoft YaHei"/>
          <w:sz w:val="24"/>
          <w:szCs w:val="24"/>
          <w:color w:val="333333"/>
          <w:spacing w:val="-3"/>
        </w:rPr>
        <w:t>编译型语言：</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3"/>
        </w:rPr>
        <w:t>编译后的机器代码可以直接运行，</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无需解释过程，</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3"/>
        </w:rPr>
        <w:t>因此执行效率更高</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3"/>
        </w:rPr>
        <w:t>。这</w:t>
      </w:r>
      <w:r>
        <w:rPr>
          <w:rFonts w:ascii="Microsoft YaHei" w:hAnsi="Microsoft YaHei" w:eastAsia="Microsoft YaHei" w:cs="Microsoft YaHei"/>
          <w:sz w:val="24"/>
          <w:szCs w:val="24"/>
          <w:color w:val="333333"/>
          <w:spacing w:val="-4"/>
        </w:rPr>
        <w:t>对于性</w:t>
      </w:r>
      <w:r>
        <w:rPr>
          <w:rFonts w:ascii="Microsoft YaHei" w:hAnsi="Microsoft YaHei" w:eastAsia="Microsoft YaHei" w:cs="Microsoft YaHei"/>
          <w:sz w:val="24"/>
          <w:szCs w:val="24"/>
          <w:color w:val="333333"/>
          <w:spacing w:val="-1"/>
        </w:rPr>
        <w:t>能要求较高的应用来说是一个重要优势。</w:t>
      </w:r>
    </w:p>
    <w:p>
      <w:pPr>
        <w:ind w:left="10"/>
        <w:spacing w:before="82"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三、跨平台性</w:t>
      </w:r>
    </w:p>
    <w:p>
      <w:pPr>
        <w:pStyle w:val="BodyText"/>
        <w:ind w:left="468" w:right="30" w:hanging="288"/>
        <w:spacing w:before="201" w:line="243"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35"/>
        </w:rPr>
        <w:t xml:space="preserve"> </w:t>
      </w:r>
      <w:r>
        <w:rPr>
          <w:rFonts w:ascii="Microsoft YaHei" w:hAnsi="Microsoft YaHei" w:eastAsia="Microsoft YaHei" w:cs="Microsoft YaHei"/>
          <w:sz w:val="24"/>
          <w:szCs w:val="24"/>
          <w:color w:val="333333"/>
          <w:spacing w:val="-2"/>
        </w:rPr>
        <w:t>解释型语言：</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通常具有更好的跨平台性</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。只要目标平台提供了相应的解释器，就可以运行相同</w:t>
      </w:r>
      <w:r>
        <w:rPr>
          <w:rFonts w:ascii="Microsoft YaHei" w:hAnsi="Microsoft YaHei" w:eastAsia="Microsoft YaHei" w:cs="Microsoft YaHei"/>
          <w:sz w:val="24"/>
          <w:szCs w:val="24"/>
          <w:color w:val="333333"/>
          <w:spacing w:val="-2"/>
        </w:rPr>
        <w:t>的源代码</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2"/>
        </w:rPr>
        <w:t>。这使得解释型语言在跨平台开发中具有较大优势。</w:t>
      </w:r>
    </w:p>
    <w:p>
      <w:pPr>
        <w:pStyle w:val="BodyText"/>
        <w:ind w:left="457" w:right="270" w:hanging="292"/>
        <w:spacing w:before="37" w:line="247" w:lineRule="auto"/>
        <w:rPr>
          <w:rFonts w:ascii="Microsoft YaHei" w:hAnsi="Microsoft YaHei" w:eastAsia="Microsoft YaHei" w:cs="Microsoft YaHei"/>
          <w:sz w:val="24"/>
          <w:szCs w:val="24"/>
        </w:rPr>
      </w:pPr>
      <w:r>
        <w:rPr>
          <w:sz w:val="24"/>
          <w:szCs w:val="24"/>
          <w:color w:val="333333"/>
          <w:spacing w:val="-2"/>
        </w:rPr>
        <w:t>2.</w:t>
      </w:r>
      <w:r>
        <w:rPr>
          <w:sz w:val="24"/>
          <w:szCs w:val="24"/>
          <w:color w:val="333333"/>
          <w:spacing w:val="31"/>
          <w:w w:val="101"/>
        </w:rPr>
        <w:t xml:space="preserve"> </w:t>
      </w:r>
      <w:r>
        <w:rPr>
          <w:rFonts w:ascii="Microsoft YaHei" w:hAnsi="Microsoft YaHei" w:eastAsia="Microsoft YaHei" w:cs="Microsoft YaHei"/>
          <w:sz w:val="24"/>
          <w:szCs w:val="24"/>
          <w:color w:val="333333"/>
          <w:spacing w:val="-2"/>
        </w:rPr>
        <w:t>编译型语言：</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2"/>
        </w:rPr>
        <w:t>编译后的可执行文件是针</w:t>
      </w:r>
      <w:r>
        <w:rPr>
          <w:rFonts w:ascii="Microsoft YaHei" w:hAnsi="Microsoft YaHei" w:eastAsia="Microsoft YaHei" w:cs="Microsoft YaHei"/>
          <w:sz w:val="24"/>
          <w:szCs w:val="24"/>
          <w:color w:val="333333"/>
          <w:spacing w:val="-3"/>
        </w:rPr>
        <w:t>对特定平台的（</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3"/>
        </w:rPr>
        <w:t>如特定的操作系统和硬件架构）</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3"/>
        </w:rPr>
        <w:t>。因</w:t>
      </w:r>
      <w:r>
        <w:rPr>
          <w:rFonts w:ascii="Microsoft YaHei" w:hAnsi="Microsoft YaHei" w:eastAsia="Microsoft YaHei" w:cs="Microsoft YaHei"/>
          <w:sz w:val="24"/>
          <w:szCs w:val="24"/>
          <w:color w:val="333333"/>
          <w:spacing w:val="-2"/>
        </w:rPr>
        <w:t>此，</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如果需要在其他平台上运行，</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需要重新进行编译</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。这降低了编译型语言的跨</w:t>
      </w:r>
      <w:r>
        <w:rPr>
          <w:rFonts w:ascii="Microsoft YaHei" w:hAnsi="Microsoft YaHei" w:eastAsia="Microsoft YaHei" w:cs="Microsoft YaHei"/>
          <w:sz w:val="24"/>
          <w:szCs w:val="24"/>
          <w:color w:val="333333"/>
          <w:spacing w:val="-3"/>
        </w:rPr>
        <w:t>平台性。</w:t>
      </w:r>
    </w:p>
    <w:p>
      <w:pPr>
        <w:pStyle w:val="BodyText"/>
        <w:spacing w:line="348" w:lineRule="auto"/>
        <w:rPr/>
      </w:pPr>
      <w:r/>
    </w:p>
    <w:p>
      <w:pPr>
        <w:pStyle w:val="BodyText"/>
        <w:ind w:left="5"/>
        <w:spacing w:before="181" w:line="192" w:lineRule="auto"/>
        <w:outlineLvl w:val="1"/>
        <w:rPr>
          <w:rFonts w:ascii="Microsoft YaHei" w:hAnsi="Microsoft YaHei" w:eastAsia="Microsoft YaHei" w:cs="Microsoft YaHei"/>
          <w:sz w:val="42"/>
          <w:szCs w:val="42"/>
        </w:rPr>
      </w:pPr>
      <w:r>
        <w:rPr>
          <w:sz w:val="42"/>
          <w:szCs w:val="42"/>
          <w:color w:val="333333"/>
        </w:rPr>
        <w:t>Java</w:t>
      </w:r>
      <w:r>
        <w:rPr>
          <w:rFonts w:ascii="Microsoft YaHei" w:hAnsi="Microsoft YaHei" w:eastAsia="Microsoft YaHei" w:cs="Microsoft YaHei"/>
          <w:sz w:val="42"/>
          <w:szCs w:val="42"/>
          <w:color w:val="333333"/>
          <w:spacing w:val="2"/>
        </w:rPr>
        <w:t>是编译型还是解释型</w:t>
      </w:r>
    </w:p>
    <w:p>
      <w:pPr>
        <w:pStyle w:val="BodyText"/>
        <w:ind w:left="10" w:right="150"/>
        <w:spacing w:before="27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我们常用的编程语言，</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比如</w:t>
      </w:r>
      <w:r>
        <w:rPr>
          <w:sz w:val="24"/>
          <w:szCs w:val="24"/>
          <w:color w:val="262626"/>
          <w:spacing w:val="-3"/>
        </w:rPr>
        <w:t>C</w:t>
      </w:r>
      <w:r>
        <w:rPr>
          <w:rFonts w:ascii="Microsoft YaHei" w:hAnsi="Microsoft YaHei" w:eastAsia="Microsoft YaHei" w:cs="Microsoft YaHei"/>
          <w:sz w:val="24"/>
          <w:szCs w:val="24"/>
          <w:color w:val="262626"/>
          <w:spacing w:val="-3"/>
        </w:rPr>
        <w:t>语言</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w:t>
      </w:r>
      <w:r>
        <w:rPr>
          <w:sz w:val="24"/>
          <w:szCs w:val="24"/>
          <w:color w:val="262626"/>
          <w:spacing w:val="-3"/>
        </w:rPr>
        <w:t>Java</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spacing w:val="-3"/>
        </w:rPr>
        <w:t>Pyth</w:t>
      </w:r>
      <w:r>
        <w:rPr>
          <w:sz w:val="24"/>
          <w:szCs w:val="24"/>
          <w:color w:val="262626"/>
          <w:spacing w:val="-4"/>
        </w:rPr>
        <w:t>on</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Go</w:t>
      </w:r>
      <w:r>
        <w:rPr>
          <w:rFonts w:ascii="Microsoft YaHei" w:hAnsi="Microsoft YaHei" w:eastAsia="Microsoft YaHei" w:cs="Microsoft YaHei"/>
          <w:sz w:val="24"/>
          <w:szCs w:val="24"/>
          <w:color w:val="262626"/>
          <w:spacing w:val="-4"/>
        </w:rPr>
        <w:t>等都是高级语言</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4"/>
        </w:rPr>
        <w:t>，想要把高级语言转变成</w:t>
      </w:r>
      <w:r>
        <w:rPr>
          <w:rFonts w:ascii="Microsoft YaHei" w:hAnsi="Microsoft YaHei" w:eastAsia="Microsoft YaHei" w:cs="Microsoft YaHei"/>
          <w:sz w:val="24"/>
          <w:szCs w:val="24"/>
          <w:color w:val="262626"/>
          <w:spacing w:val="-1"/>
        </w:rPr>
        <w:t>计算机认识的机器语言有两种方式，分别是编译和解释。</w:t>
      </w:r>
    </w:p>
    <w:p>
      <w:pPr>
        <w:pStyle w:val="BodyText"/>
        <w:ind w:left="458" w:right="194" w:hanging="264"/>
        <w:spacing w:before="94"/>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通常认为编译的过程就是通过编译器</w:t>
      </w:r>
      <w:r>
        <w:rPr>
          <w:rFonts w:ascii="Microsoft YaHei" w:hAnsi="Microsoft YaHei" w:eastAsia="Microsoft YaHei" w:cs="Microsoft YaHei"/>
          <w:sz w:val="24"/>
          <w:szCs w:val="24"/>
          <w:color w:val="262626"/>
          <w:spacing w:val="23"/>
        </w:rPr>
        <w:t xml:space="preserve"> </w:t>
      </w:r>
      <w:r>
        <w:rPr>
          <w:sz w:val="24"/>
          <w:szCs w:val="24"/>
          <w:color w:val="262626"/>
          <w:spacing w:val="1"/>
        </w:rPr>
        <w:t>(</w:t>
      </w:r>
      <w:r>
        <w:rPr>
          <w:sz w:val="24"/>
          <w:szCs w:val="24"/>
          <w:color w:val="262626"/>
        </w:rPr>
        <w:t>compiler</w:t>
      </w:r>
      <w:r>
        <w:rPr>
          <w:sz w:val="24"/>
          <w:szCs w:val="24"/>
          <w:color w:val="262626"/>
          <w:spacing w:val="1"/>
        </w:rPr>
        <w:t>)</w:t>
      </w:r>
      <w:r>
        <w:rPr>
          <w:sz w:val="24"/>
          <w:szCs w:val="24"/>
          <w:color w:val="262626"/>
          <w:spacing w:val="24"/>
        </w:rPr>
        <w:t xml:space="preserve"> </w:t>
      </w:r>
      <w:r>
        <w:rPr>
          <w:rFonts w:ascii="Microsoft YaHei" w:hAnsi="Microsoft YaHei" w:eastAsia="Microsoft YaHei" w:cs="Microsoft YaHei"/>
          <w:sz w:val="24"/>
          <w:szCs w:val="24"/>
          <w:color w:val="262626"/>
          <w:spacing w:val="1"/>
        </w:rPr>
        <w:t>把高级语言的源代码，</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直接编</w:t>
      </w:r>
      <w:r>
        <w:rPr>
          <w:rFonts w:ascii="Microsoft YaHei" w:hAnsi="Microsoft YaHei" w:eastAsia="Microsoft YaHei" w:cs="Microsoft YaHei"/>
          <w:sz w:val="24"/>
          <w:szCs w:val="24"/>
          <w:color w:val="262626"/>
        </w:rPr>
        <w:t>译成可以被机</w:t>
      </w:r>
      <w:r>
        <w:rPr>
          <w:rFonts w:ascii="Microsoft YaHei" w:hAnsi="Microsoft YaHei" w:eastAsia="Microsoft YaHei" w:cs="Microsoft YaHei"/>
          <w:sz w:val="24"/>
          <w:szCs w:val="24"/>
          <w:color w:val="262626"/>
          <w:spacing w:val="-2"/>
        </w:rPr>
        <w:t>器执行的机器码交由机器执行</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。如</w:t>
      </w:r>
      <w:r>
        <w:rPr>
          <w:sz w:val="24"/>
          <w:szCs w:val="24"/>
          <w:color w:val="262626"/>
          <w:spacing w:val="-2"/>
        </w:rPr>
        <w:t>C</w:t>
      </w:r>
      <w:r>
        <w:rPr>
          <w:rFonts w:ascii="Microsoft YaHei" w:hAnsi="Microsoft YaHei" w:eastAsia="Microsoft YaHei" w:cs="Microsoft YaHei"/>
          <w:sz w:val="24"/>
          <w:szCs w:val="24"/>
          <w:color w:val="262626"/>
          <w:spacing w:val="-2"/>
        </w:rPr>
        <w:t>语言。</w:t>
      </w:r>
    </w:p>
    <w:p>
      <w:pPr>
        <w:pStyle w:val="BodyText"/>
        <w:ind w:left="453" w:right="701" w:hanging="259"/>
        <w:spacing w:before="31"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而解释的过程就是通过解释器</w:t>
      </w:r>
      <w:r>
        <w:rPr>
          <w:rFonts w:ascii="Microsoft YaHei" w:hAnsi="Microsoft YaHei" w:eastAsia="Microsoft YaHei" w:cs="Microsoft YaHei"/>
          <w:sz w:val="24"/>
          <w:szCs w:val="24"/>
          <w:color w:val="262626"/>
          <w:spacing w:val="25"/>
        </w:rPr>
        <w:t xml:space="preserve"> </w:t>
      </w:r>
      <w:r>
        <w:rPr>
          <w:sz w:val="24"/>
          <w:szCs w:val="24"/>
          <w:color w:val="262626"/>
          <w:spacing w:val="1"/>
        </w:rPr>
        <w:t>(</w:t>
      </w:r>
      <w:r>
        <w:rPr>
          <w:sz w:val="24"/>
          <w:szCs w:val="24"/>
          <w:color w:val="262626"/>
        </w:rPr>
        <w:t>interpreter</w:t>
      </w:r>
      <w:r>
        <w:rPr>
          <w:sz w:val="24"/>
          <w:szCs w:val="24"/>
          <w:color w:val="262626"/>
          <w:spacing w:val="1"/>
        </w:rPr>
        <w:t>)</w:t>
      </w:r>
      <w:r>
        <w:rPr>
          <w:sz w:val="24"/>
          <w:szCs w:val="24"/>
          <w:color w:val="262626"/>
          <w:spacing w:val="27"/>
        </w:rPr>
        <w:t xml:space="preserve"> </w:t>
      </w:r>
      <w:r>
        <w:rPr>
          <w:rFonts w:ascii="Microsoft YaHei" w:hAnsi="Microsoft YaHei" w:eastAsia="Microsoft YaHei" w:cs="Microsoft YaHei"/>
          <w:sz w:val="24"/>
          <w:szCs w:val="24"/>
          <w:color w:val="262626"/>
          <w:spacing w:val="1"/>
        </w:rPr>
        <w:t>直接解释执行，不需要编译成机器语言</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。如</w:t>
      </w:r>
      <w:r>
        <w:rPr>
          <w:sz w:val="24"/>
          <w:szCs w:val="24"/>
          <w:color w:val="262626"/>
        </w:rPr>
        <w:t>JavaScript</w:t>
      </w:r>
      <w:r>
        <w:rPr>
          <w:rFonts w:ascii="Microsoft YaHei" w:hAnsi="Microsoft YaHei" w:eastAsia="Microsoft YaHei" w:cs="Microsoft YaHei"/>
          <w:sz w:val="24"/>
          <w:szCs w:val="24"/>
          <w:color w:val="262626"/>
          <w:spacing w:val="42"/>
        </w:rPr>
        <w:t>。</w:t>
      </w:r>
    </w:p>
    <w:p>
      <w:pPr>
        <w:spacing w:line="242" w:lineRule="auto"/>
        <w:sectPr>
          <w:footerReference w:type="default" r:id="rId361"/>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9" w:lineRule="auto"/>
        <w:rPr/>
      </w:pPr>
      <w:r/>
    </w:p>
    <w:p>
      <w:pPr>
        <w:pStyle w:val="BodyText"/>
        <w:ind w:right="13" w:firstLine="4"/>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其实，现在很多的高级语言，</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已经很难用简单的</w:t>
      </w:r>
      <w:r>
        <w:rPr>
          <w:rFonts w:ascii="Microsoft YaHei" w:hAnsi="Microsoft YaHei" w:eastAsia="Microsoft YaHei" w:cs="Microsoft YaHei"/>
          <w:sz w:val="24"/>
          <w:szCs w:val="24"/>
          <w:color w:val="262626"/>
          <w:spacing w:val="-43"/>
        </w:rPr>
        <w:t xml:space="preserve"> </w:t>
      </w:r>
      <w:r>
        <w:rPr>
          <w:sz w:val="24"/>
          <w:szCs w:val="24"/>
          <w:color w:val="262626"/>
          <w:spacing w:val="-1"/>
        </w:rPr>
        <w:t>“</w:t>
      </w:r>
      <w:r>
        <w:rPr>
          <w:rFonts w:ascii="Microsoft YaHei" w:hAnsi="Microsoft YaHei" w:eastAsia="Microsoft YaHei" w:cs="Microsoft YaHei"/>
          <w:sz w:val="24"/>
          <w:szCs w:val="24"/>
          <w:color w:val="262626"/>
          <w:spacing w:val="-1"/>
        </w:rPr>
        <w:t>编译型</w:t>
      </w:r>
      <w:r>
        <w:rPr>
          <w:sz w:val="24"/>
          <w:szCs w:val="24"/>
          <w:color w:val="262626"/>
          <w:spacing w:val="-1"/>
        </w:rPr>
        <w:t>"</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w:t>
      </w:r>
      <w:r>
        <w:rPr>
          <w:rFonts w:ascii="Microsoft YaHei" w:hAnsi="Microsoft YaHei" w:eastAsia="Microsoft YaHei" w:cs="Microsoft YaHei"/>
          <w:sz w:val="24"/>
          <w:szCs w:val="24"/>
          <w:color w:val="262626"/>
          <w:spacing w:val="-1"/>
        </w:rPr>
        <w:t>解释型</w:t>
      </w:r>
      <w:r>
        <w:rPr>
          <w:sz w:val="24"/>
          <w:szCs w:val="24"/>
          <w:color w:val="262626"/>
          <w:spacing w:val="-1"/>
        </w:rPr>
        <w:t>"</w:t>
      </w:r>
      <w:r>
        <w:rPr>
          <w:rFonts w:ascii="Microsoft YaHei" w:hAnsi="Microsoft YaHei" w:eastAsia="Microsoft YaHei" w:cs="Microsoft YaHei"/>
          <w:sz w:val="24"/>
          <w:szCs w:val="24"/>
          <w:color w:val="262626"/>
          <w:spacing w:val="-1"/>
        </w:rPr>
        <w:t>来区分了，</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尤</w:t>
      </w:r>
      <w:r>
        <w:rPr>
          <w:rFonts w:ascii="Microsoft YaHei" w:hAnsi="Microsoft YaHei" w:eastAsia="Microsoft YaHei" w:cs="Microsoft YaHei"/>
          <w:sz w:val="24"/>
          <w:szCs w:val="24"/>
          <w:color w:val="262626"/>
          <w:spacing w:val="-2"/>
        </w:rPr>
        <w:t>其是</w:t>
      </w:r>
      <w:r>
        <w:rPr>
          <w:sz w:val="24"/>
          <w:szCs w:val="24"/>
          <w:color w:val="262626"/>
          <w:spacing w:val="-2"/>
        </w:rPr>
        <w:t>Java</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因为</w:t>
      </w:r>
      <w:r>
        <w:rPr>
          <w:rFonts w:ascii="Microsoft YaHei" w:hAnsi="Microsoft YaHei" w:eastAsia="Microsoft YaHei" w:cs="Microsoft YaHei"/>
          <w:sz w:val="24"/>
          <w:szCs w:val="24"/>
          <w:color w:val="262626"/>
          <w:spacing w:val="-1"/>
        </w:rPr>
        <w:t>他的代码执行过程并不是单一的。</w:t>
      </w:r>
    </w:p>
    <w:p>
      <w:pPr>
        <w:pStyle w:val="BodyText"/>
        <w:spacing w:line="248" w:lineRule="auto"/>
        <w:rPr/>
      </w:pPr>
      <w:r/>
    </w:p>
    <w:p>
      <w:pPr>
        <w:pStyle w:val="BodyText"/>
        <w:spacing w:line="249" w:lineRule="auto"/>
        <w:rPr/>
      </w:pPr>
      <w:r/>
    </w:p>
    <w:p>
      <w:pPr>
        <w:pStyle w:val="BodyText"/>
        <w:ind w:left="451" w:hanging="278"/>
        <w:spacing w:before="103"/>
        <w:rPr>
          <w:rFonts w:ascii="Microsoft YaHei" w:hAnsi="Microsoft YaHei" w:eastAsia="Microsoft YaHei" w:cs="Microsoft YaHei"/>
          <w:sz w:val="24"/>
          <w:szCs w:val="24"/>
        </w:rPr>
      </w:pPr>
      <w:r>
        <w:rPr>
          <w:sz w:val="24"/>
          <w:szCs w:val="24"/>
          <w:color w:val="262626"/>
          <w:spacing w:val="-1"/>
        </w:rPr>
        <w:t>1.</w:t>
      </w:r>
      <w:r>
        <w:rPr>
          <w:sz w:val="24"/>
          <w:szCs w:val="24"/>
          <w:color w:val="262626"/>
          <w:spacing w:val="37"/>
        </w:rPr>
        <w:t xml:space="preserve"> </w:t>
      </w:r>
      <w:r>
        <w:rPr>
          <w:rFonts w:ascii="Microsoft YaHei" w:hAnsi="Microsoft YaHei" w:eastAsia="Microsoft YaHei" w:cs="Microsoft YaHei"/>
          <w:sz w:val="24"/>
          <w:szCs w:val="24"/>
          <w:color w:val="262626"/>
          <w:spacing w:val="-1"/>
        </w:rPr>
        <w:t>首先，在</w:t>
      </w:r>
      <w:r>
        <w:rPr>
          <w:sz w:val="24"/>
          <w:szCs w:val="24"/>
          <w:color w:val="262626"/>
          <w:spacing w:val="-1"/>
        </w:rPr>
        <w:t>Java</w:t>
      </w:r>
      <w:r>
        <w:rPr>
          <w:rFonts w:ascii="Microsoft YaHei" w:hAnsi="Microsoft YaHei" w:eastAsia="Microsoft YaHei" w:cs="Microsoft YaHei"/>
          <w:sz w:val="24"/>
          <w:szCs w:val="24"/>
          <w:color w:val="262626"/>
          <w:spacing w:val="-1"/>
        </w:rPr>
        <w:t>中，</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为了实现跨平台和提升运行速度，</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需要先通过 </w:t>
      </w:r>
      <w:r>
        <w:rPr>
          <w:sz w:val="24"/>
          <w:szCs w:val="24"/>
          <w:color w:val="262626"/>
          <w:spacing w:val="-1"/>
        </w:rPr>
        <w:t>javac</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将</w:t>
      </w:r>
      <w:r>
        <w:rPr>
          <w:rFonts w:ascii="Microsoft YaHei" w:hAnsi="Microsoft YaHei" w:eastAsia="Microsoft YaHei" w:cs="Microsoft YaHei"/>
          <w:sz w:val="24"/>
          <w:szCs w:val="24"/>
          <w:color w:val="262626"/>
          <w:spacing w:val="-2"/>
        </w:rPr>
        <w:t xml:space="preserve"> </w:t>
      </w:r>
      <w:r>
        <w:rPr>
          <w:sz w:val="24"/>
          <w:szCs w:val="24"/>
          <w:color w:val="262626"/>
          <w:spacing w:val="-2"/>
        </w:rPr>
        <w:t>Java</w:t>
      </w:r>
      <w:r>
        <w:rPr>
          <w:sz w:val="24"/>
          <w:szCs w:val="24"/>
          <w:color w:val="262626"/>
          <w:spacing w:val="24"/>
        </w:rPr>
        <w:t xml:space="preserve"> </w:t>
      </w:r>
      <w:r>
        <w:rPr>
          <w:rFonts w:ascii="Microsoft YaHei" w:hAnsi="Microsoft YaHei" w:eastAsia="Microsoft YaHei" w:cs="Microsoft YaHei"/>
          <w:sz w:val="24"/>
          <w:szCs w:val="24"/>
          <w:color w:val="262626"/>
          <w:spacing w:val="-2"/>
        </w:rPr>
        <w:t>源代码编译成</w:t>
      </w:r>
      <w:r>
        <w:rPr>
          <w:rFonts w:ascii="Microsoft YaHei" w:hAnsi="Microsoft YaHei" w:eastAsia="Microsoft YaHei" w:cs="Microsoft YaHei"/>
          <w:sz w:val="24"/>
          <w:szCs w:val="24"/>
          <w:color w:val="262626"/>
          <w:spacing w:val="-1"/>
        </w:rPr>
        <w:t>字节码，但是这个字节码并不是机器码，计算机没有办法直接执行，</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需要通过</w:t>
      </w:r>
      <w:r>
        <w:rPr>
          <w:sz w:val="24"/>
          <w:szCs w:val="24"/>
          <w:color w:val="262626"/>
          <w:spacing w:val="-1"/>
        </w:rPr>
        <w:t>Java</w:t>
      </w:r>
      <w:r>
        <w:rPr>
          <w:rFonts w:ascii="Microsoft YaHei" w:hAnsi="Microsoft YaHei" w:eastAsia="Microsoft YaHei" w:cs="Microsoft YaHei"/>
          <w:sz w:val="24"/>
          <w:szCs w:val="24"/>
          <w:color w:val="262626"/>
          <w:spacing w:val="-1"/>
        </w:rPr>
        <w:t>虚拟机来解</w:t>
      </w:r>
      <w:r>
        <w:rPr>
          <w:rFonts w:ascii="Microsoft YaHei" w:hAnsi="Microsoft YaHei" w:eastAsia="Microsoft YaHei" w:cs="Microsoft YaHei"/>
          <w:sz w:val="24"/>
          <w:szCs w:val="24"/>
          <w:color w:val="262626"/>
          <w:spacing w:val="1"/>
        </w:rPr>
        <w:t>释执行。</w:t>
      </w:r>
    </w:p>
    <w:p>
      <w:pPr>
        <w:pStyle w:val="BodyText"/>
        <w:ind w:left="451" w:right="175" w:hanging="294"/>
        <w:spacing w:before="45"/>
        <w:rPr>
          <w:rFonts w:ascii="Microsoft YaHei" w:hAnsi="Microsoft YaHei" w:eastAsia="Microsoft YaHei" w:cs="Microsoft YaHei"/>
          <w:sz w:val="24"/>
          <w:szCs w:val="24"/>
        </w:rPr>
      </w:pPr>
      <w:r>
        <w:rPr>
          <w:sz w:val="24"/>
          <w:szCs w:val="24"/>
          <w:color w:val="262626"/>
          <w:spacing w:val="-1"/>
        </w:rPr>
        <w:t>2.</w:t>
      </w:r>
      <w:r>
        <w:rPr>
          <w:sz w:val="24"/>
          <w:szCs w:val="24"/>
          <w:color w:val="262626"/>
          <w:spacing w:val="34"/>
          <w:w w:val="101"/>
        </w:rPr>
        <w:t xml:space="preserve"> </w:t>
      </w:r>
      <w:r>
        <w:rPr>
          <w:rFonts w:ascii="Microsoft YaHei" w:hAnsi="Microsoft YaHei" w:eastAsia="Microsoft YaHei" w:cs="Microsoft YaHei"/>
          <w:sz w:val="24"/>
          <w:szCs w:val="24"/>
          <w:color w:val="262626"/>
          <w:spacing w:val="-1"/>
        </w:rPr>
        <w:t>但是</w:t>
      </w:r>
      <w:r>
        <w:rPr>
          <w:sz w:val="24"/>
          <w:szCs w:val="24"/>
          <w:color w:val="262626"/>
          <w:spacing w:val="-1"/>
        </w:rPr>
        <w:t>Java</w:t>
      </w:r>
      <w:r>
        <w:rPr>
          <w:rFonts w:ascii="Microsoft YaHei" w:hAnsi="Microsoft YaHei" w:eastAsia="Microsoft YaHei" w:cs="Microsoft YaHei"/>
          <w:sz w:val="24"/>
          <w:szCs w:val="24"/>
          <w:color w:val="262626"/>
          <w:spacing w:val="-1"/>
        </w:rPr>
        <w:t>程序在通过解释器进行解释执行的过程中，</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当</w:t>
      </w:r>
      <w:r>
        <w:rPr>
          <w:sz w:val="24"/>
          <w:szCs w:val="24"/>
          <w:color w:val="262626"/>
          <w:spacing w:val="-1"/>
        </w:rPr>
        <w:t>JVM</w:t>
      </w:r>
      <w:r>
        <w:rPr>
          <w:rFonts w:ascii="Microsoft YaHei" w:hAnsi="Microsoft YaHei" w:eastAsia="Microsoft YaHei" w:cs="Microsoft YaHei"/>
          <w:sz w:val="24"/>
          <w:szCs w:val="24"/>
          <w:color w:val="262626"/>
          <w:spacing w:val="-1"/>
        </w:rPr>
        <w:t>发现某个方法或代码块运行特别</w:t>
      </w:r>
      <w:r>
        <w:rPr>
          <w:rFonts w:ascii="Microsoft YaHei" w:hAnsi="Microsoft YaHei" w:eastAsia="Microsoft YaHei" w:cs="Microsoft YaHei"/>
          <w:sz w:val="24"/>
          <w:szCs w:val="24"/>
          <w:color w:val="262626"/>
          <w:spacing w:val="1"/>
        </w:rPr>
        <w:t>频繁的时候，就会认为这是</w:t>
      </w:r>
      <w:r>
        <w:rPr>
          <w:rFonts w:ascii="Microsoft YaHei" w:hAnsi="Microsoft YaHei" w:eastAsia="Microsoft YaHei" w:cs="Microsoft YaHei"/>
          <w:sz w:val="24"/>
          <w:szCs w:val="24"/>
          <w:color w:val="262626"/>
          <w:spacing w:val="-26"/>
        </w:rPr>
        <w:t xml:space="preserve"> </w:t>
      </w:r>
      <w:r>
        <w:rPr>
          <w:sz w:val="24"/>
          <w:szCs w:val="24"/>
          <w:color w:val="262626"/>
          <w:spacing w:val="1"/>
        </w:rPr>
        <w:t>“</w:t>
      </w:r>
      <w:r>
        <w:rPr>
          <w:rFonts w:ascii="Microsoft YaHei" w:hAnsi="Microsoft YaHei" w:eastAsia="Microsoft YaHei" w:cs="Microsoft YaHei"/>
          <w:sz w:val="24"/>
          <w:szCs w:val="24"/>
          <w:color w:val="262626"/>
          <w:spacing w:val="1"/>
        </w:rPr>
        <w:t>热点代码</w:t>
      </w:r>
      <w:r>
        <w:rPr>
          <w:sz w:val="24"/>
          <w:szCs w:val="24"/>
          <w:color w:val="262626"/>
          <w:spacing w:val="1"/>
        </w:rPr>
        <w:t>”(</w:t>
      </w:r>
      <w:r>
        <w:rPr>
          <w:sz w:val="24"/>
          <w:szCs w:val="24"/>
          <w:color w:val="262626"/>
        </w:rPr>
        <w:t>Hot</w:t>
      </w:r>
      <w:r>
        <w:rPr>
          <w:sz w:val="24"/>
          <w:szCs w:val="24"/>
          <w:color w:val="262626"/>
          <w:spacing w:val="21"/>
        </w:rPr>
        <w:t xml:space="preserve"> </w:t>
      </w:r>
      <w:r>
        <w:rPr>
          <w:sz w:val="24"/>
          <w:szCs w:val="24"/>
          <w:color w:val="262626"/>
        </w:rPr>
        <w:t>Spot</w:t>
      </w:r>
      <w:r>
        <w:rPr>
          <w:sz w:val="24"/>
          <w:szCs w:val="24"/>
          <w:color w:val="262626"/>
          <w:spacing w:val="23"/>
        </w:rPr>
        <w:t xml:space="preserve"> </w:t>
      </w:r>
      <w:r>
        <w:rPr>
          <w:sz w:val="24"/>
          <w:szCs w:val="24"/>
          <w:color w:val="262626"/>
        </w:rPr>
        <w:t>Code</w:t>
      </w:r>
      <w:r>
        <w:rPr>
          <w:sz w:val="24"/>
          <w:szCs w:val="24"/>
          <w:color w:val="262626"/>
          <w:spacing w:val="1"/>
        </w:rPr>
        <w:t>)</w:t>
      </w:r>
      <w:r>
        <w:rPr>
          <w:sz w:val="24"/>
          <w:szCs w:val="24"/>
          <w:color w:val="262626"/>
          <w:spacing w:val="-38"/>
        </w:rPr>
        <w:t xml:space="preserve"> </w:t>
      </w:r>
      <w:r>
        <w:rPr>
          <w:rFonts w:ascii="Microsoft YaHei" w:hAnsi="Microsoft YaHei" w:eastAsia="Microsoft YaHei" w:cs="Microsoft YaHei"/>
          <w:sz w:val="24"/>
          <w:szCs w:val="24"/>
          <w:color w:val="262626"/>
          <w:spacing w:val="1"/>
        </w:rPr>
        <w:t>。然后会通过即时编译</w:t>
      </w:r>
      <w:r>
        <w:rPr>
          <w:rFonts w:ascii="Microsoft YaHei" w:hAnsi="Microsoft YaHei" w:eastAsia="Microsoft YaHei" w:cs="Microsoft YaHei"/>
          <w:sz w:val="24"/>
          <w:szCs w:val="24"/>
          <w:color w:val="262626"/>
          <w:spacing w:val="22"/>
          <w:w w:val="101"/>
        </w:rPr>
        <w:t xml:space="preserve"> </w:t>
      </w:r>
      <w:r>
        <w:rPr>
          <w:sz w:val="24"/>
          <w:szCs w:val="24"/>
          <w:color w:val="262626"/>
          <w:spacing w:val="1"/>
        </w:rPr>
        <w:t>(</w:t>
      </w:r>
      <w:r>
        <w:rPr>
          <w:sz w:val="24"/>
          <w:szCs w:val="24"/>
          <w:color w:val="262626"/>
        </w:rPr>
        <w:t>JIT</w:t>
      </w:r>
      <w:r>
        <w:rPr>
          <w:sz w:val="24"/>
          <w:szCs w:val="24"/>
          <w:color w:val="262626"/>
          <w:spacing w:val="1"/>
        </w:rPr>
        <w:t>)</w:t>
      </w:r>
      <w:r>
        <w:rPr>
          <w:sz w:val="24"/>
          <w:szCs w:val="24"/>
          <w:color w:val="262626"/>
          <w:spacing w:val="21"/>
        </w:rPr>
        <w:t xml:space="preserve"> </w:t>
      </w:r>
      <w:r>
        <w:rPr>
          <w:rFonts w:ascii="Microsoft YaHei" w:hAnsi="Microsoft YaHei" w:eastAsia="Microsoft YaHei" w:cs="Microsoft YaHei"/>
          <w:sz w:val="24"/>
          <w:szCs w:val="24"/>
          <w:color w:val="262626"/>
          <w:spacing w:val="1"/>
        </w:rPr>
        <w:t>会把部</w:t>
      </w:r>
      <w:r>
        <w:rPr>
          <w:rFonts w:ascii="Microsoft YaHei" w:hAnsi="Microsoft YaHei" w:eastAsia="Microsoft YaHei" w:cs="Microsoft YaHei"/>
          <w:sz w:val="24"/>
          <w:szCs w:val="24"/>
          <w:color w:val="262626"/>
          <w:spacing w:val="1"/>
        </w:rPr>
        <w:t>分</w:t>
      </w:r>
      <w:r>
        <w:rPr>
          <w:rFonts w:ascii="Microsoft YaHei" w:hAnsi="Microsoft YaHei" w:eastAsia="Microsoft YaHei" w:cs="Microsoft YaHei"/>
          <w:sz w:val="24"/>
          <w:szCs w:val="24"/>
          <w:color w:val="262626"/>
          <w:spacing w:val="-39"/>
        </w:rPr>
        <w:t xml:space="preserve"> </w:t>
      </w:r>
      <w:r>
        <w:rPr>
          <w:sz w:val="24"/>
          <w:szCs w:val="24"/>
          <w:color w:val="262626"/>
          <w:spacing w:val="1"/>
        </w:rPr>
        <w:t>“</w:t>
      </w:r>
      <w:r>
        <w:rPr>
          <w:rFonts w:ascii="Microsoft YaHei" w:hAnsi="Microsoft YaHei" w:eastAsia="Microsoft YaHei" w:cs="Microsoft YaHei"/>
          <w:sz w:val="24"/>
          <w:szCs w:val="24"/>
          <w:color w:val="262626"/>
          <w:spacing w:val="1"/>
        </w:rPr>
        <w:t>热点代码</w:t>
      </w:r>
      <w:r>
        <w:rPr>
          <w:sz w:val="24"/>
          <w:szCs w:val="24"/>
          <w:color w:val="262626"/>
          <w:spacing w:val="1"/>
        </w:rPr>
        <w:t>”</w:t>
      </w:r>
      <w:r>
        <w:rPr>
          <w:rFonts w:ascii="Microsoft YaHei" w:hAnsi="Microsoft YaHei" w:eastAsia="Microsoft YaHei" w:cs="Microsoft YaHei"/>
          <w:sz w:val="24"/>
          <w:szCs w:val="24"/>
          <w:color w:val="262626"/>
          <w:spacing w:val="1"/>
        </w:rPr>
        <w:t>直接翻译成机器码，</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而这些机器码就可以被直接执行了。</w:t>
      </w:r>
    </w:p>
    <w:p>
      <w:pPr>
        <w:pStyle w:val="BodyText"/>
        <w:ind w:left="159"/>
        <w:spacing w:before="16" w:line="195"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43"/>
        </w:rPr>
        <w:t xml:space="preserve"> </w:t>
      </w:r>
      <w:r>
        <w:rPr>
          <w:rFonts w:ascii="Microsoft YaHei" w:hAnsi="Microsoft YaHei" w:eastAsia="Microsoft YaHei" w:cs="Microsoft YaHei"/>
          <w:sz w:val="24"/>
          <w:szCs w:val="24"/>
          <w:color w:val="262626"/>
          <w:spacing w:val="-2"/>
        </w:rPr>
        <w:t>并且，</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除了</w:t>
      </w:r>
      <w:r>
        <w:rPr>
          <w:sz w:val="24"/>
          <w:szCs w:val="24"/>
          <w:color w:val="262626"/>
          <w:spacing w:val="-2"/>
        </w:rPr>
        <w:t>JIT</w:t>
      </w:r>
      <w:r>
        <w:rPr>
          <w:rFonts w:ascii="Microsoft YaHei" w:hAnsi="Microsoft YaHei" w:eastAsia="Microsoft YaHei" w:cs="Microsoft YaHei"/>
          <w:sz w:val="24"/>
          <w:szCs w:val="24"/>
          <w:color w:val="262626"/>
          <w:spacing w:val="-2"/>
        </w:rPr>
        <w:t>以外，现在</w:t>
      </w:r>
      <w:r>
        <w:rPr>
          <w:sz w:val="24"/>
          <w:szCs w:val="24"/>
          <w:color w:val="262626"/>
          <w:spacing w:val="-2"/>
        </w:rPr>
        <w:t>Java</w:t>
      </w:r>
      <w:r>
        <w:rPr>
          <w:rFonts w:ascii="Microsoft YaHei" w:hAnsi="Microsoft YaHei" w:eastAsia="Microsoft YaHei" w:cs="Microsoft YaHei"/>
          <w:sz w:val="24"/>
          <w:szCs w:val="24"/>
          <w:color w:val="262626"/>
          <w:spacing w:val="-2"/>
        </w:rPr>
        <w:t>中也支持</w:t>
      </w:r>
      <w:r>
        <w:rPr>
          <w:sz w:val="24"/>
          <w:szCs w:val="24"/>
          <w:color w:val="262626"/>
          <w:spacing w:val="-2"/>
        </w:rPr>
        <w:t>AOT</w:t>
      </w:r>
      <w:r>
        <w:rPr>
          <w:rFonts w:ascii="Microsoft YaHei" w:hAnsi="Microsoft YaHei" w:eastAsia="Microsoft YaHei" w:cs="Microsoft YaHei"/>
          <w:sz w:val="24"/>
          <w:szCs w:val="24"/>
          <w:color w:val="262626"/>
          <w:spacing w:val="-2"/>
        </w:rPr>
        <w:t>编译了，</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这就是纯纯的编译成机器码。</w:t>
      </w:r>
    </w:p>
    <w:p>
      <w:pPr>
        <w:pStyle w:val="BodyText"/>
        <w:spacing w:line="308" w:lineRule="auto"/>
        <w:rPr/>
      </w:pPr>
      <w:r/>
    </w:p>
    <w:p>
      <w:pPr>
        <w:pStyle w:val="BodyText"/>
        <w:spacing w:line="308" w:lineRule="auto"/>
        <w:rPr/>
      </w:pPr>
      <w:r/>
    </w:p>
    <w:p>
      <w:pPr>
        <w:pStyle w:val="BodyText"/>
        <w:ind w:left="4" w:right="238" w:hanging="4"/>
        <w:spacing w:before="103" w:line="24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所以，</w:t>
      </w:r>
      <w:r>
        <w:rPr>
          <w:sz w:val="24"/>
          <w:szCs w:val="24"/>
          <w:color w:val="262626"/>
          <w:spacing w:val="-2"/>
        </w:rPr>
        <w:t>Java</w:t>
      </w:r>
      <w:r>
        <w:rPr>
          <w:rFonts w:ascii="Microsoft YaHei" w:hAnsi="Microsoft YaHei" w:eastAsia="Microsoft YaHei" w:cs="Microsoft YaHei"/>
          <w:sz w:val="24"/>
          <w:szCs w:val="24"/>
          <w:color w:val="262626"/>
          <w:spacing w:val="-2"/>
        </w:rPr>
        <w:t>语言不能简单的划分成编译型或者解释型，</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只能认为，他既是编译型</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、又</w:t>
      </w:r>
      <w:r>
        <w:rPr>
          <w:rFonts w:ascii="Microsoft YaHei" w:hAnsi="Microsoft YaHei" w:eastAsia="Microsoft YaHei" w:cs="Microsoft YaHei"/>
          <w:sz w:val="24"/>
          <w:szCs w:val="24"/>
          <w:color w:val="262626"/>
          <w:spacing w:val="-3"/>
        </w:rPr>
        <w:t>是解释型。</w:t>
      </w:r>
      <w:r>
        <w:rPr>
          <w:rFonts w:ascii="Microsoft YaHei" w:hAnsi="Microsoft YaHei" w:eastAsia="Microsoft YaHei" w:cs="Microsoft YaHei"/>
          <w:sz w:val="24"/>
          <w:szCs w:val="24"/>
          <w:color w:val="262626"/>
          <w:spacing w:val="-1"/>
        </w:rPr>
        <w:t>正常的代码是解释执行的，</w:t>
      </w:r>
      <w:r>
        <w:rPr>
          <w:sz w:val="24"/>
          <w:szCs w:val="24"/>
          <w:color w:val="262626"/>
          <w:spacing w:val="-1"/>
        </w:rPr>
        <w:t>JIT</w:t>
      </w:r>
      <w:r>
        <w:rPr>
          <w:sz w:val="24"/>
          <w:szCs w:val="24"/>
          <w:color w:val="262626"/>
          <w:spacing w:val="22"/>
        </w:rPr>
        <w:t xml:space="preserve"> </w:t>
      </w:r>
      <w:r>
        <w:rPr>
          <w:rFonts w:ascii="Microsoft YaHei" w:hAnsi="Microsoft YaHei" w:eastAsia="Microsoft YaHei" w:cs="Microsoft YaHei"/>
          <w:sz w:val="24"/>
          <w:szCs w:val="24"/>
          <w:color w:val="262626"/>
          <w:spacing w:val="-1"/>
        </w:rPr>
        <w:t>优化的过程是编译执行的。</w:t>
      </w:r>
    </w:p>
    <w:p>
      <w:pPr>
        <w:spacing w:line="249" w:lineRule="auto"/>
        <w:sectPr>
          <w:footerReference w:type="default" r:id="rId363"/>
          <w:pgSz w:w="12240" w:h="15840"/>
          <w:pgMar w:top="400" w:right="961" w:bottom="440" w:left="967" w:header="0" w:footer="175" w:gutter="0"/>
        </w:sectPr>
        <w:rPr>
          <w:rFonts w:ascii="Microsoft YaHei" w:hAnsi="Microsoft YaHei" w:eastAsia="Microsoft YaHei" w:cs="Microsoft YaHei"/>
          <w:sz w:val="24"/>
          <w:szCs w:val="24"/>
        </w:rPr>
      </w:pPr>
    </w:p>
    <w:p>
      <w:pPr>
        <w:pStyle w:val="BodyText"/>
        <w:ind w:left="14"/>
        <w:spacing w:before="171" w:line="192" w:lineRule="auto"/>
        <w:outlineLvl w:val="4"/>
        <w:rPr>
          <w:rFonts w:ascii="Microsoft YaHei" w:hAnsi="Microsoft YaHei" w:eastAsia="Microsoft YaHei" w:cs="Microsoft YaHei"/>
          <w:sz w:val="36"/>
          <w:szCs w:val="36"/>
        </w:rPr>
      </w:pPr>
      <w:bookmarkStart w:name="bookmark43" w:id="42"/>
      <w:bookmarkEnd w:id="42"/>
      <w:r>
        <w:rPr>
          <w:sz w:val="36"/>
          <w:szCs w:val="36"/>
          <w:color w:val="23263B"/>
          <w:spacing w:val="-20"/>
        </w:rPr>
        <w:t>1.</w:t>
      </w:r>
      <w:r>
        <w:rPr>
          <w:sz w:val="36"/>
          <w:szCs w:val="36"/>
          <w:color w:val="23263B"/>
          <w:spacing w:val="31"/>
        </w:rPr>
        <w:t xml:space="preserve"> </w:t>
      </w:r>
      <w:r>
        <w:rPr>
          <w:rFonts w:ascii="Microsoft YaHei" w:hAnsi="Microsoft YaHei" w:eastAsia="Microsoft YaHei" w:cs="Microsoft YaHei"/>
          <w:sz w:val="36"/>
          <w:szCs w:val="36"/>
          <w:color w:val="23263B"/>
          <w:spacing w:val="-20"/>
        </w:rPr>
        <w:t>定义</w:t>
      </w:r>
    </w:p>
    <w:p>
      <w:pPr>
        <w:ind w:left="12"/>
        <w:spacing w:before="280"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通常具有更好的跨平台</w:t>
      </w:r>
    </w:p>
    <w:p>
      <w:pPr>
        <w:pStyle w:val="BodyText"/>
        <w:ind w:left="14" w:right="190" w:hanging="11"/>
        <w:spacing w:before="213" w:line="241" w:lineRule="auto"/>
        <w:rPr>
          <w:rFonts w:ascii="Microsoft YaHei" w:hAnsi="Microsoft YaHei" w:eastAsia="Microsoft YaHei" w:cs="Microsoft YaHei"/>
          <w:sz w:val="24"/>
          <w:szCs w:val="24"/>
        </w:rPr>
      </w:pPr>
      <w:r>
        <w:rPr>
          <w:sz w:val="24"/>
          <w:szCs w:val="24"/>
          <w:color w:val="23263B"/>
        </w:rPr>
        <w:t>JIT</w:t>
      </w:r>
      <w:r>
        <w:rPr>
          <w:rFonts w:ascii="Microsoft YaHei" w:hAnsi="Microsoft YaHei" w:eastAsia="Microsoft YaHei" w:cs="Microsoft YaHei"/>
          <w:sz w:val="24"/>
          <w:szCs w:val="24"/>
          <w:color w:val="23263B"/>
          <w:spacing w:val="3"/>
        </w:rPr>
        <w:t>（</w:t>
      </w:r>
      <w:r>
        <w:rPr>
          <w:sz w:val="24"/>
          <w:szCs w:val="24"/>
          <w:color w:val="23263B"/>
        </w:rPr>
        <w:t>Just</w:t>
      </w:r>
      <w:r>
        <w:rPr>
          <w:sz w:val="24"/>
          <w:szCs w:val="24"/>
          <w:color w:val="23263B"/>
          <w:spacing w:val="3"/>
        </w:rPr>
        <w:t>-</w:t>
      </w:r>
      <w:r>
        <w:rPr>
          <w:sz w:val="24"/>
          <w:szCs w:val="24"/>
          <w:color w:val="23263B"/>
        </w:rPr>
        <w:t>In</w:t>
      </w:r>
      <w:r>
        <w:rPr>
          <w:sz w:val="24"/>
          <w:szCs w:val="24"/>
          <w:color w:val="23263B"/>
          <w:spacing w:val="3"/>
        </w:rPr>
        <w:t>-</w:t>
      </w:r>
      <w:r>
        <w:rPr>
          <w:sz w:val="24"/>
          <w:szCs w:val="24"/>
          <w:color w:val="23263B"/>
        </w:rPr>
        <w:t>Time</w:t>
      </w:r>
      <w:r>
        <w:rPr>
          <w:rFonts w:ascii="Microsoft YaHei" w:hAnsi="Microsoft YaHei" w:eastAsia="Microsoft YaHei" w:cs="Microsoft YaHei"/>
          <w:sz w:val="24"/>
          <w:szCs w:val="24"/>
          <w:color w:val="23263B"/>
          <w:spacing w:val="3"/>
        </w:rPr>
        <w:t>）</w:t>
      </w:r>
      <w:r>
        <w:rPr>
          <w:rFonts w:ascii="Microsoft YaHei" w:hAnsi="Microsoft YaHei" w:eastAsia="Microsoft YaHei" w:cs="Microsoft YaHei"/>
          <w:sz w:val="24"/>
          <w:szCs w:val="24"/>
          <w:color w:val="23263B"/>
          <w:spacing w:val="-50"/>
        </w:rPr>
        <w:t xml:space="preserve"> </w:t>
      </w:r>
      <w:r>
        <w:rPr>
          <w:rFonts w:ascii="Microsoft YaHei" w:hAnsi="Microsoft YaHei" w:eastAsia="Microsoft YaHei" w:cs="Microsoft YaHei"/>
          <w:sz w:val="24"/>
          <w:szCs w:val="24"/>
          <w:color w:val="23263B"/>
          <w:spacing w:val="3"/>
        </w:rPr>
        <w:t>编译器是一种用于 </w:t>
      </w:r>
      <w:r>
        <w:rPr>
          <w:sz w:val="24"/>
          <w:szCs w:val="24"/>
          <w:color w:val="23263B"/>
        </w:rPr>
        <w:t>Java</w:t>
      </w:r>
      <w:r>
        <w:rPr>
          <w:sz w:val="24"/>
          <w:szCs w:val="24"/>
          <w:color w:val="23263B"/>
          <w:spacing w:val="23"/>
          <w:w w:val="101"/>
        </w:rPr>
        <w:t xml:space="preserve"> </w:t>
      </w:r>
      <w:r>
        <w:rPr>
          <w:rFonts w:ascii="Microsoft YaHei" w:hAnsi="Microsoft YaHei" w:eastAsia="Microsoft YaHei" w:cs="Microsoft YaHei"/>
          <w:sz w:val="24"/>
          <w:szCs w:val="24"/>
          <w:color w:val="23263B"/>
          <w:spacing w:val="3"/>
        </w:rPr>
        <w:t>虚拟机（</w:t>
      </w:r>
      <w:r>
        <w:rPr>
          <w:sz w:val="24"/>
          <w:szCs w:val="24"/>
          <w:color w:val="23263B"/>
        </w:rPr>
        <w:t>JVM</w:t>
      </w:r>
      <w:r>
        <w:rPr>
          <w:rFonts w:ascii="Microsoft YaHei" w:hAnsi="Microsoft YaHei" w:eastAsia="Microsoft YaHei" w:cs="Microsoft YaHei"/>
          <w:sz w:val="24"/>
          <w:szCs w:val="24"/>
          <w:color w:val="23263B"/>
          <w:spacing w:val="3"/>
        </w:rPr>
        <w:t>）</w:t>
      </w:r>
      <w:r>
        <w:rPr>
          <w:rFonts w:ascii="Microsoft YaHei" w:hAnsi="Microsoft YaHei" w:eastAsia="Microsoft YaHei" w:cs="Microsoft YaHei"/>
          <w:sz w:val="24"/>
          <w:szCs w:val="24"/>
          <w:color w:val="23263B"/>
          <w:spacing w:val="-40"/>
        </w:rPr>
        <w:t xml:space="preserve"> </w:t>
      </w:r>
      <w:r>
        <w:rPr>
          <w:rFonts w:ascii="Microsoft YaHei" w:hAnsi="Microsoft YaHei" w:eastAsia="Microsoft YaHei" w:cs="Microsoft YaHei"/>
          <w:sz w:val="24"/>
          <w:szCs w:val="24"/>
          <w:color w:val="23263B"/>
          <w:spacing w:val="3"/>
        </w:rPr>
        <w:t>的动态</w:t>
      </w:r>
      <w:r>
        <w:rPr>
          <w:rFonts w:ascii="Microsoft YaHei" w:hAnsi="Microsoft YaHei" w:eastAsia="Microsoft YaHei" w:cs="Microsoft YaHei"/>
          <w:sz w:val="24"/>
          <w:szCs w:val="24"/>
          <w:color w:val="23263B"/>
          <w:spacing w:val="2"/>
        </w:rPr>
        <w:t>编译技术</w:t>
      </w:r>
      <w:r>
        <w:rPr>
          <w:rFonts w:ascii="Microsoft YaHei" w:hAnsi="Microsoft YaHei" w:eastAsia="Microsoft YaHei" w:cs="Microsoft YaHei"/>
          <w:sz w:val="24"/>
          <w:szCs w:val="24"/>
          <w:color w:val="23263B"/>
          <w:spacing w:val="-43"/>
        </w:rPr>
        <w:t xml:space="preserve"> </w:t>
      </w:r>
      <w:r>
        <w:rPr>
          <w:rFonts w:ascii="Microsoft YaHei" w:hAnsi="Microsoft YaHei" w:eastAsia="Microsoft YaHei" w:cs="Microsoft YaHei"/>
          <w:sz w:val="24"/>
          <w:szCs w:val="24"/>
          <w:color w:val="23263B"/>
          <w:spacing w:val="2"/>
        </w:rPr>
        <w:t>。它在 </w:t>
      </w:r>
      <w:r>
        <w:rPr>
          <w:sz w:val="24"/>
          <w:szCs w:val="24"/>
          <w:color w:val="23263B"/>
        </w:rPr>
        <w:t>Java</w:t>
      </w:r>
      <w:r>
        <w:rPr>
          <w:sz w:val="24"/>
          <w:szCs w:val="24"/>
          <w:color w:val="23263B"/>
          <w:spacing w:val="22"/>
        </w:rPr>
        <w:t xml:space="preserve"> </w:t>
      </w:r>
      <w:r>
        <w:rPr>
          <w:rFonts w:ascii="Microsoft YaHei" w:hAnsi="Microsoft YaHei" w:eastAsia="Microsoft YaHei" w:cs="Microsoft YaHei"/>
          <w:sz w:val="24"/>
          <w:szCs w:val="24"/>
          <w:color w:val="23263B"/>
          <w:spacing w:val="2"/>
        </w:rPr>
        <w:t>程序</w:t>
      </w:r>
      <w:r>
        <w:rPr>
          <w:rFonts w:ascii="Microsoft YaHei" w:hAnsi="Microsoft YaHei" w:eastAsia="Microsoft YaHei" w:cs="Microsoft YaHei"/>
          <w:sz w:val="24"/>
          <w:szCs w:val="24"/>
          <w:color w:val="23263B"/>
          <w:spacing w:val="-1"/>
        </w:rPr>
        <w:t>运行时，将 </w:t>
      </w:r>
      <w:r>
        <w:rPr>
          <w:sz w:val="24"/>
          <w:szCs w:val="24"/>
          <w:color w:val="23263B"/>
          <w:spacing w:val="-1"/>
        </w:rPr>
        <w:t>Java</w:t>
      </w:r>
      <w:r>
        <w:rPr>
          <w:sz w:val="24"/>
          <w:szCs w:val="24"/>
          <w:color w:val="23263B"/>
          <w:spacing w:val="41"/>
        </w:rPr>
        <w:t xml:space="preserve"> </w:t>
      </w:r>
      <w:r>
        <w:rPr>
          <w:rFonts w:ascii="Microsoft YaHei" w:hAnsi="Microsoft YaHei" w:eastAsia="Microsoft YaHei" w:cs="Microsoft YaHei"/>
          <w:sz w:val="24"/>
          <w:szCs w:val="24"/>
          <w:color w:val="23263B"/>
          <w:spacing w:val="-1"/>
        </w:rPr>
        <w:t>字节码（</w:t>
      </w:r>
      <w:r>
        <w:rPr>
          <w:rFonts w:ascii="Microsoft YaHei" w:hAnsi="Microsoft YaHei" w:eastAsia="Microsoft YaHei" w:cs="Microsoft YaHei"/>
          <w:sz w:val="24"/>
          <w:szCs w:val="24"/>
          <w:color w:val="23263B"/>
          <w:spacing w:val="-35"/>
        </w:rPr>
        <w:t xml:space="preserve"> </w:t>
      </w:r>
      <w:r>
        <w:rPr>
          <w:sz w:val="24"/>
          <w:szCs w:val="24"/>
          <w:color w:val="23263B"/>
          <w:spacing w:val="-1"/>
        </w:rPr>
        <w:t>Bytecode</w:t>
      </w:r>
      <w:r>
        <w:rPr>
          <w:rFonts w:ascii="Microsoft YaHei" w:hAnsi="Microsoft YaHei" w:eastAsia="Microsoft YaHei" w:cs="Microsoft YaHei"/>
          <w:sz w:val="24"/>
          <w:szCs w:val="24"/>
          <w:color w:val="23263B"/>
          <w:spacing w:val="-1"/>
        </w:rPr>
        <w:t>）</w:t>
      </w:r>
      <w:r>
        <w:rPr>
          <w:rFonts w:ascii="Microsoft YaHei" w:hAnsi="Microsoft YaHei" w:eastAsia="Microsoft YaHei" w:cs="Microsoft YaHei"/>
          <w:sz w:val="24"/>
          <w:szCs w:val="24"/>
          <w:color w:val="23263B"/>
          <w:spacing w:val="-51"/>
        </w:rPr>
        <w:t xml:space="preserve"> </w:t>
      </w:r>
      <w:r>
        <w:rPr>
          <w:rFonts w:ascii="Microsoft YaHei" w:hAnsi="Microsoft YaHei" w:eastAsia="Microsoft YaHei" w:cs="Microsoft YaHei"/>
          <w:sz w:val="24"/>
          <w:szCs w:val="24"/>
          <w:color w:val="23263B"/>
          <w:spacing w:val="-1"/>
        </w:rPr>
        <w:t>转换为本地机器代码，从而提高程序的运行效率。</w:t>
      </w:r>
    </w:p>
    <w:p>
      <w:pPr>
        <w:pStyle w:val="BodyText"/>
        <w:ind w:left="194"/>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位置：</w:t>
      </w:r>
      <w:r>
        <w:rPr>
          <w:sz w:val="24"/>
          <w:szCs w:val="24"/>
          <w:color w:val="333333"/>
          <w:spacing w:val="-1"/>
        </w:rPr>
        <w:t>JIT</w:t>
      </w:r>
      <w:r>
        <w:rPr>
          <w:sz w:val="24"/>
          <w:szCs w:val="24"/>
          <w:color w:val="333333"/>
          <w:spacing w:val="32"/>
        </w:rPr>
        <w:t xml:space="preserve"> </w:t>
      </w:r>
      <w:r>
        <w:rPr>
          <w:rFonts w:ascii="Microsoft YaHei" w:hAnsi="Microsoft YaHei" w:eastAsia="Microsoft YaHei" w:cs="Microsoft YaHei"/>
          <w:sz w:val="24"/>
          <w:szCs w:val="24"/>
          <w:color w:val="333333"/>
          <w:spacing w:val="-1"/>
        </w:rPr>
        <w:t>是 </w:t>
      </w:r>
      <w:r>
        <w:rPr>
          <w:sz w:val="24"/>
          <w:szCs w:val="24"/>
          <w:color w:val="333333"/>
          <w:spacing w:val="-1"/>
        </w:rPr>
        <w:t>JVM</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的一部分，</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1"/>
        </w:rPr>
        <w:t>内嵌在 </w:t>
      </w:r>
      <w:r>
        <w:rPr>
          <w:sz w:val="24"/>
          <w:szCs w:val="24"/>
          <w:color w:val="333333"/>
          <w:spacing w:val="-1"/>
        </w:rPr>
        <w:t>JVM</w:t>
      </w:r>
      <w:r>
        <w:rPr>
          <w:sz w:val="24"/>
          <w:szCs w:val="24"/>
          <w:color w:val="333333"/>
          <w:spacing w:val="38"/>
          <w:w w:val="101"/>
        </w:rPr>
        <w:t xml:space="preserve"> </w:t>
      </w:r>
      <w:r>
        <w:rPr>
          <w:rFonts w:ascii="Microsoft YaHei" w:hAnsi="Microsoft YaHei" w:eastAsia="Microsoft YaHei" w:cs="Microsoft YaHei"/>
          <w:sz w:val="24"/>
          <w:szCs w:val="24"/>
          <w:color w:val="333333"/>
          <w:spacing w:val="-1"/>
        </w:rPr>
        <w:t>内部。</w:t>
      </w:r>
    </w:p>
    <w:p>
      <w:pPr>
        <w:ind w:left="194"/>
        <w:spacing w:before="1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目标：提升字节码执行的速度，接近本地代码的性</w:t>
      </w:r>
      <w:r>
        <w:rPr>
          <w:rFonts w:ascii="Microsoft YaHei" w:hAnsi="Microsoft YaHei" w:eastAsia="Microsoft YaHei" w:cs="Microsoft YaHei"/>
          <w:sz w:val="24"/>
          <w:szCs w:val="24"/>
          <w:color w:val="333333"/>
          <w:spacing w:val="-1"/>
        </w:rPr>
        <w:t>能。</w:t>
      </w:r>
    </w:p>
    <w:p>
      <w:pPr>
        <w:pStyle w:val="BodyText"/>
        <w:spacing w:line="431" w:lineRule="auto"/>
        <w:rPr/>
      </w:pPr>
      <w:r/>
    </w:p>
    <w:p>
      <w:pPr>
        <w:pStyle w:val="BodyText"/>
        <w:ind w:left="18"/>
        <w:spacing w:before="155" w:line="192" w:lineRule="auto"/>
        <w:outlineLvl w:val="4"/>
        <w:rPr>
          <w:rFonts w:ascii="Microsoft YaHei" w:hAnsi="Microsoft YaHei" w:eastAsia="Microsoft YaHei" w:cs="Microsoft YaHei"/>
          <w:sz w:val="36"/>
          <w:szCs w:val="36"/>
        </w:rPr>
      </w:pPr>
      <w:r>
        <w:rPr>
          <w:sz w:val="36"/>
          <w:szCs w:val="36"/>
          <w:color w:val="23263B"/>
          <w:spacing w:val="-4"/>
        </w:rPr>
        <w:t>2.</w:t>
      </w:r>
      <w:r>
        <w:rPr>
          <w:sz w:val="36"/>
          <w:szCs w:val="36"/>
          <w:color w:val="23263B"/>
          <w:spacing w:val="39"/>
        </w:rPr>
        <w:t xml:space="preserve"> </w:t>
      </w:r>
      <w:r>
        <w:rPr>
          <w:rFonts w:ascii="Microsoft YaHei" w:hAnsi="Microsoft YaHei" w:eastAsia="Microsoft YaHei" w:cs="Microsoft YaHei"/>
          <w:sz w:val="36"/>
          <w:szCs w:val="36"/>
          <w:color w:val="23263B"/>
          <w:spacing w:val="-4"/>
        </w:rPr>
        <w:t>工作原理</w:t>
      </w:r>
    </w:p>
    <w:p>
      <w:pPr>
        <w:pStyle w:val="BodyText"/>
        <w:ind w:left="180"/>
        <w:spacing w:before="282" w:line="177" w:lineRule="auto"/>
        <w:rPr>
          <w:rFonts w:ascii="Microsoft YaHei" w:hAnsi="Microsoft YaHei" w:eastAsia="Microsoft YaHei" w:cs="Microsoft YaHei"/>
          <w:sz w:val="24"/>
          <w:szCs w:val="24"/>
        </w:rPr>
      </w:pPr>
      <w:r>
        <w:rPr>
          <w:sz w:val="24"/>
          <w:szCs w:val="24"/>
          <w:color w:val="23263B"/>
          <w:spacing w:val="-3"/>
        </w:rPr>
        <w:t>1.</w:t>
      </w:r>
      <w:r>
        <w:rPr>
          <w:sz w:val="24"/>
          <w:szCs w:val="24"/>
          <w:color w:val="23263B"/>
          <w:spacing w:val="27"/>
        </w:rPr>
        <w:t xml:space="preserve"> </w:t>
      </w:r>
      <w:r>
        <w:rPr>
          <w:sz w:val="24"/>
          <w:szCs w:val="24"/>
          <w:color w:val="23263B"/>
          <w:spacing w:val="-3"/>
        </w:rPr>
        <w:t>JVM</w:t>
      </w:r>
      <w:r>
        <w:rPr>
          <w:sz w:val="24"/>
          <w:szCs w:val="24"/>
          <w:color w:val="23263B"/>
          <w:spacing w:val="33"/>
        </w:rPr>
        <w:t xml:space="preserve"> </w:t>
      </w:r>
      <w:r>
        <w:rPr>
          <w:rFonts w:ascii="Microsoft YaHei" w:hAnsi="Microsoft YaHei" w:eastAsia="Microsoft YaHei" w:cs="Microsoft YaHei"/>
          <w:sz w:val="24"/>
          <w:szCs w:val="24"/>
          <w:color w:val="23263B"/>
          <w:spacing w:val="-3"/>
        </w:rPr>
        <w:t>的初始执行方式</w:t>
      </w:r>
    </w:p>
    <w:p>
      <w:pPr>
        <w:pStyle w:val="BodyText"/>
        <w:ind w:left="22" w:right="224" w:hanging="19"/>
        <w:spacing w:before="197"/>
        <w:rPr>
          <w:rFonts w:ascii="Microsoft YaHei" w:hAnsi="Microsoft YaHei" w:eastAsia="Microsoft YaHei" w:cs="Microsoft YaHei"/>
          <w:sz w:val="24"/>
          <w:szCs w:val="24"/>
        </w:rPr>
      </w:pPr>
      <w:r>
        <w:rPr>
          <w:sz w:val="24"/>
          <w:szCs w:val="24"/>
          <w:color w:val="23263B"/>
          <w:spacing w:val="-2"/>
        </w:rPr>
        <w:t>Java</w:t>
      </w:r>
      <w:r>
        <w:rPr>
          <w:sz w:val="24"/>
          <w:szCs w:val="24"/>
          <w:color w:val="23263B"/>
          <w:spacing w:val="44"/>
        </w:rPr>
        <w:t xml:space="preserve"> </w:t>
      </w:r>
      <w:r>
        <w:rPr>
          <w:rFonts w:ascii="Microsoft YaHei" w:hAnsi="Microsoft YaHei" w:eastAsia="Microsoft YaHei" w:cs="Microsoft YaHei"/>
          <w:sz w:val="24"/>
          <w:szCs w:val="24"/>
          <w:color w:val="23263B"/>
          <w:spacing w:val="-2"/>
        </w:rPr>
        <w:t>是通过解释器（</w:t>
      </w:r>
      <w:r>
        <w:rPr>
          <w:rFonts w:ascii="Microsoft YaHei" w:hAnsi="Microsoft YaHei" w:eastAsia="Microsoft YaHei" w:cs="Microsoft YaHei"/>
          <w:sz w:val="24"/>
          <w:szCs w:val="24"/>
          <w:color w:val="23263B"/>
          <w:spacing w:val="-34"/>
        </w:rPr>
        <w:t xml:space="preserve"> </w:t>
      </w:r>
      <w:r>
        <w:rPr>
          <w:sz w:val="24"/>
          <w:szCs w:val="24"/>
          <w:color w:val="23263B"/>
          <w:spacing w:val="-2"/>
        </w:rPr>
        <w:t>Interpreter</w:t>
      </w:r>
      <w:r>
        <w:rPr>
          <w:rFonts w:ascii="Microsoft YaHei" w:hAnsi="Microsoft YaHei" w:eastAsia="Microsoft YaHei" w:cs="Microsoft YaHei"/>
          <w:sz w:val="24"/>
          <w:szCs w:val="24"/>
          <w:color w:val="23263B"/>
          <w:spacing w:val="-2"/>
        </w:rPr>
        <w:t>）来逐行解释执行字节码的</w:t>
      </w:r>
      <w:r>
        <w:rPr>
          <w:rFonts w:ascii="Microsoft YaHei" w:hAnsi="Microsoft YaHei" w:eastAsia="Microsoft YaHei" w:cs="Microsoft YaHei"/>
          <w:sz w:val="24"/>
          <w:szCs w:val="24"/>
          <w:color w:val="23263B"/>
          <w:spacing w:val="-42"/>
        </w:rPr>
        <w:t xml:space="preserve"> </w:t>
      </w:r>
      <w:r>
        <w:rPr>
          <w:rFonts w:ascii="Microsoft YaHei" w:hAnsi="Microsoft YaHei" w:eastAsia="Microsoft YaHei" w:cs="Microsoft YaHei"/>
          <w:sz w:val="24"/>
          <w:szCs w:val="24"/>
          <w:color w:val="23263B"/>
          <w:spacing w:val="-2"/>
        </w:rPr>
        <w:t>。这种方式简单灵活，但效率较低，</w:t>
      </w:r>
      <w:r>
        <w:rPr>
          <w:rFonts w:ascii="Microsoft YaHei" w:hAnsi="Microsoft YaHei" w:eastAsia="Microsoft YaHei" w:cs="Microsoft YaHei"/>
          <w:sz w:val="24"/>
          <w:szCs w:val="24"/>
          <w:color w:val="23263B"/>
          <w:spacing w:val="-2"/>
        </w:rPr>
        <w:t>因为每次运行都需要解释字节码。</w:t>
      </w:r>
    </w:p>
    <w:p>
      <w:pPr>
        <w:pStyle w:val="BodyText"/>
        <w:spacing w:line="263" w:lineRule="auto"/>
        <w:rPr/>
      </w:pPr>
      <w:r/>
    </w:p>
    <w:p>
      <w:pPr>
        <w:pStyle w:val="BodyText"/>
        <w:spacing w:line="263" w:lineRule="auto"/>
        <w:rPr/>
      </w:pPr>
      <w:r/>
    </w:p>
    <w:p>
      <w:pPr>
        <w:pStyle w:val="BodyText"/>
        <w:ind w:left="165"/>
        <w:spacing w:before="104" w:line="194" w:lineRule="auto"/>
        <w:rPr>
          <w:rFonts w:ascii="Microsoft YaHei" w:hAnsi="Microsoft YaHei" w:eastAsia="Microsoft YaHei" w:cs="Microsoft YaHei"/>
          <w:sz w:val="24"/>
          <w:szCs w:val="24"/>
        </w:rPr>
      </w:pPr>
      <w:r>
        <w:rPr>
          <w:sz w:val="24"/>
          <w:szCs w:val="24"/>
          <w:color w:val="23263B"/>
          <w:spacing w:val="-5"/>
        </w:rPr>
        <w:t>2.</w:t>
      </w:r>
      <w:r>
        <w:rPr>
          <w:sz w:val="24"/>
          <w:szCs w:val="24"/>
          <w:color w:val="23263B"/>
          <w:spacing w:val="33"/>
        </w:rPr>
        <w:t xml:space="preserve"> </w:t>
      </w:r>
      <w:r>
        <w:rPr>
          <w:sz w:val="24"/>
          <w:szCs w:val="24"/>
          <w:color w:val="23263B"/>
          <w:spacing w:val="-5"/>
        </w:rPr>
        <w:t>JIT</w:t>
      </w:r>
      <w:r>
        <w:rPr>
          <w:sz w:val="24"/>
          <w:szCs w:val="24"/>
          <w:color w:val="23263B"/>
          <w:spacing w:val="33"/>
        </w:rPr>
        <w:t xml:space="preserve"> </w:t>
      </w:r>
      <w:r>
        <w:rPr>
          <w:rFonts w:ascii="Microsoft YaHei" w:hAnsi="Microsoft YaHei" w:eastAsia="Microsoft YaHei" w:cs="Microsoft YaHei"/>
          <w:sz w:val="24"/>
          <w:szCs w:val="24"/>
          <w:color w:val="23263B"/>
          <w:spacing w:val="-5"/>
        </w:rPr>
        <w:t>的介入</w:t>
      </w:r>
    </w:p>
    <w:p>
      <w:pPr>
        <w:pStyle w:val="BodyText"/>
        <w:ind w:left="8" w:right="26" w:firstLine="19"/>
        <w:spacing w:before="191"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263B"/>
        </w:rPr>
        <w:t>当 </w:t>
      </w:r>
      <w:r>
        <w:rPr>
          <w:sz w:val="24"/>
          <w:szCs w:val="24"/>
          <w:color w:val="23263B"/>
        </w:rPr>
        <w:t>JVM</w:t>
      </w:r>
      <w:r>
        <w:rPr>
          <w:sz w:val="24"/>
          <w:szCs w:val="24"/>
          <w:color w:val="23263B"/>
          <w:spacing w:val="22"/>
          <w:w w:val="101"/>
        </w:rPr>
        <w:t xml:space="preserve"> </w:t>
      </w:r>
      <w:r>
        <w:rPr>
          <w:rFonts w:ascii="Microsoft YaHei" w:hAnsi="Microsoft YaHei" w:eastAsia="Microsoft YaHei" w:cs="Microsoft YaHei"/>
          <w:sz w:val="24"/>
          <w:szCs w:val="24"/>
          <w:color w:val="23263B"/>
        </w:rPr>
        <w:t>发现某些代码被多次执行时，</w:t>
      </w:r>
      <w:r>
        <w:rPr>
          <w:sz w:val="24"/>
          <w:szCs w:val="24"/>
          <w:color w:val="23263B"/>
        </w:rPr>
        <w:t>JIT</w:t>
      </w:r>
      <w:r>
        <w:rPr>
          <w:sz w:val="24"/>
          <w:szCs w:val="24"/>
          <w:color w:val="23263B"/>
          <w:spacing w:val="23"/>
        </w:rPr>
        <w:t xml:space="preserve"> </w:t>
      </w:r>
      <w:r>
        <w:rPr>
          <w:rFonts w:ascii="Microsoft YaHei" w:hAnsi="Microsoft YaHei" w:eastAsia="Microsoft YaHei" w:cs="Microsoft YaHei"/>
          <w:sz w:val="24"/>
          <w:szCs w:val="24"/>
          <w:color w:val="23263B"/>
        </w:rPr>
        <w:t>编译器</w:t>
      </w:r>
      <w:r>
        <w:rPr>
          <w:rFonts w:ascii="Microsoft YaHei" w:hAnsi="Microsoft YaHei" w:eastAsia="Microsoft YaHei" w:cs="Microsoft YaHei"/>
          <w:sz w:val="24"/>
          <w:szCs w:val="24"/>
          <w:color w:val="23263B"/>
          <w:spacing w:val="-1"/>
        </w:rPr>
        <w:t>会将这些热点代码（</w:t>
      </w:r>
      <w:r>
        <w:rPr>
          <w:rFonts w:ascii="Microsoft YaHei" w:hAnsi="Microsoft YaHei" w:eastAsia="Microsoft YaHei" w:cs="Microsoft YaHei"/>
          <w:sz w:val="24"/>
          <w:szCs w:val="24"/>
          <w:color w:val="23263B"/>
          <w:spacing w:val="-36"/>
        </w:rPr>
        <w:t xml:space="preserve"> </w:t>
      </w:r>
      <w:r>
        <w:rPr>
          <w:sz w:val="24"/>
          <w:szCs w:val="24"/>
          <w:color w:val="23263B"/>
          <w:spacing w:val="-1"/>
        </w:rPr>
        <w:t>Hotspot</w:t>
      </w:r>
      <w:r>
        <w:rPr>
          <w:sz w:val="24"/>
          <w:szCs w:val="24"/>
          <w:color w:val="23263B"/>
          <w:spacing w:val="23"/>
          <w:w w:val="101"/>
        </w:rPr>
        <w:t xml:space="preserve"> </w:t>
      </w:r>
      <w:r>
        <w:rPr>
          <w:sz w:val="24"/>
          <w:szCs w:val="24"/>
          <w:color w:val="23263B"/>
          <w:spacing w:val="-1"/>
        </w:rPr>
        <w:t>Code</w:t>
      </w:r>
      <w:r>
        <w:rPr>
          <w:rFonts w:ascii="Microsoft YaHei" w:hAnsi="Microsoft YaHei" w:eastAsia="Microsoft YaHei" w:cs="Microsoft YaHei"/>
          <w:sz w:val="24"/>
          <w:szCs w:val="24"/>
          <w:color w:val="23263B"/>
          <w:spacing w:val="-1"/>
        </w:rPr>
        <w:t>）</w:t>
      </w:r>
      <w:r>
        <w:rPr>
          <w:rFonts w:ascii="Microsoft YaHei" w:hAnsi="Microsoft YaHei" w:eastAsia="Microsoft YaHei" w:cs="Microsoft YaHei"/>
          <w:sz w:val="24"/>
          <w:szCs w:val="24"/>
          <w:color w:val="23263B"/>
          <w:spacing w:val="-50"/>
        </w:rPr>
        <w:t xml:space="preserve"> </w:t>
      </w:r>
      <w:r>
        <w:rPr>
          <w:rFonts w:ascii="Microsoft YaHei" w:hAnsi="Microsoft YaHei" w:eastAsia="Microsoft YaHei" w:cs="Microsoft YaHei"/>
          <w:sz w:val="24"/>
          <w:szCs w:val="24"/>
          <w:color w:val="23263B"/>
          <w:spacing w:val="-1"/>
        </w:rPr>
        <w:t>编译为机器</w:t>
      </w:r>
      <w:r>
        <w:rPr>
          <w:rFonts w:ascii="Microsoft YaHei" w:hAnsi="Microsoft YaHei" w:eastAsia="Microsoft YaHei" w:cs="Microsoft YaHei"/>
          <w:sz w:val="24"/>
          <w:szCs w:val="24"/>
          <w:color w:val="23263B"/>
          <w:spacing w:val="-2"/>
        </w:rPr>
        <w:t>码，</w:t>
      </w:r>
      <w:r>
        <w:rPr>
          <w:rFonts w:ascii="Microsoft YaHei" w:hAnsi="Microsoft YaHei" w:eastAsia="Microsoft YaHei" w:cs="Microsoft YaHei"/>
          <w:sz w:val="24"/>
          <w:szCs w:val="24"/>
          <w:color w:val="23263B"/>
          <w:spacing w:val="-48"/>
        </w:rPr>
        <w:t xml:space="preserve"> </w:t>
      </w:r>
      <w:r>
        <w:rPr>
          <w:rFonts w:ascii="Microsoft YaHei" w:hAnsi="Microsoft YaHei" w:eastAsia="Microsoft YaHei" w:cs="Microsoft YaHei"/>
          <w:sz w:val="24"/>
          <w:szCs w:val="24"/>
          <w:color w:val="23263B"/>
          <w:spacing w:val="-2"/>
        </w:rPr>
        <w:t>并将其缓存</w:t>
      </w:r>
      <w:r>
        <w:rPr>
          <w:rFonts w:ascii="Microsoft YaHei" w:hAnsi="Microsoft YaHei" w:eastAsia="Microsoft YaHei" w:cs="Microsoft YaHei"/>
          <w:sz w:val="24"/>
          <w:szCs w:val="24"/>
          <w:color w:val="23263B"/>
          <w:spacing w:val="-43"/>
        </w:rPr>
        <w:t xml:space="preserve"> </w:t>
      </w:r>
      <w:r>
        <w:rPr>
          <w:rFonts w:ascii="Microsoft YaHei" w:hAnsi="Microsoft YaHei" w:eastAsia="Microsoft YaHei" w:cs="Microsoft YaHei"/>
          <w:sz w:val="24"/>
          <w:szCs w:val="24"/>
          <w:color w:val="23263B"/>
          <w:spacing w:val="-2"/>
        </w:rPr>
        <w:t>。之后运行时直接执行这些本地代码，</w:t>
      </w:r>
      <w:r>
        <w:rPr>
          <w:rFonts w:ascii="Microsoft YaHei" w:hAnsi="Microsoft YaHei" w:eastAsia="Microsoft YaHei" w:cs="Microsoft YaHei"/>
          <w:sz w:val="24"/>
          <w:szCs w:val="24"/>
          <w:color w:val="23263B"/>
          <w:spacing w:val="-49"/>
        </w:rPr>
        <w:t xml:space="preserve"> </w:t>
      </w:r>
      <w:r>
        <w:rPr>
          <w:rFonts w:ascii="Microsoft YaHei" w:hAnsi="Microsoft YaHei" w:eastAsia="Microsoft YaHei" w:cs="Microsoft YaHei"/>
          <w:sz w:val="24"/>
          <w:szCs w:val="24"/>
          <w:color w:val="23263B"/>
          <w:spacing w:val="-2"/>
        </w:rPr>
        <w:t>而不再解释，从而显著</w:t>
      </w:r>
      <w:r>
        <w:rPr>
          <w:rFonts w:ascii="Microsoft YaHei" w:hAnsi="Microsoft YaHei" w:eastAsia="Microsoft YaHei" w:cs="Microsoft YaHei"/>
          <w:sz w:val="24"/>
          <w:szCs w:val="24"/>
          <w:color w:val="23263B"/>
          <w:spacing w:val="-3"/>
        </w:rPr>
        <w:t>提高性能。</w:t>
      </w:r>
    </w:p>
    <w:p>
      <w:pPr>
        <w:pStyle w:val="BodyText"/>
        <w:spacing w:line="354" w:lineRule="auto"/>
        <w:rPr/>
      </w:pPr>
      <w:r/>
    </w:p>
    <w:p>
      <w:pPr>
        <w:pStyle w:val="BodyText"/>
        <w:spacing w:line="355" w:lineRule="auto"/>
        <w:rPr/>
      </w:pPr>
      <w:r/>
    </w:p>
    <w:p>
      <w:pPr>
        <w:pStyle w:val="BodyText"/>
        <w:ind w:left="14"/>
        <w:spacing w:before="155" w:line="193" w:lineRule="auto"/>
        <w:outlineLvl w:val="4"/>
        <w:rPr>
          <w:rFonts w:ascii="Microsoft YaHei" w:hAnsi="Microsoft YaHei" w:eastAsia="Microsoft YaHei" w:cs="Microsoft YaHei"/>
          <w:sz w:val="36"/>
          <w:szCs w:val="36"/>
        </w:rPr>
      </w:pPr>
      <w:r>
        <w:rPr>
          <w:sz w:val="36"/>
          <w:szCs w:val="36"/>
          <w:color w:val="23263B"/>
          <w:spacing w:val="-2"/>
        </w:rPr>
        <w:t>3.</w:t>
      </w:r>
      <w:r>
        <w:rPr>
          <w:sz w:val="36"/>
          <w:szCs w:val="36"/>
          <w:color w:val="23263B"/>
          <w:spacing w:val="31"/>
        </w:rPr>
        <w:t xml:space="preserve"> </w:t>
      </w:r>
      <w:r>
        <w:rPr>
          <w:rFonts w:ascii="Microsoft YaHei" w:hAnsi="Microsoft YaHei" w:eastAsia="Microsoft YaHei" w:cs="Microsoft YaHei"/>
          <w:sz w:val="36"/>
          <w:szCs w:val="36"/>
          <w:color w:val="23263B"/>
          <w:spacing w:val="-2"/>
        </w:rPr>
        <w:t>执行过程</w:t>
      </w:r>
    </w:p>
    <w:p>
      <w:pPr>
        <w:pStyle w:val="BodyText"/>
        <w:ind w:left="3"/>
        <w:spacing w:before="273" w:line="195" w:lineRule="auto"/>
        <w:rPr>
          <w:rFonts w:ascii="Microsoft YaHei" w:hAnsi="Microsoft YaHei" w:eastAsia="Microsoft YaHei" w:cs="Microsoft YaHei"/>
          <w:sz w:val="24"/>
          <w:szCs w:val="24"/>
        </w:rPr>
      </w:pPr>
      <w:r>
        <w:rPr>
          <w:sz w:val="24"/>
          <w:szCs w:val="24"/>
          <w:color w:val="333333"/>
          <w:spacing w:val="-2"/>
        </w:rPr>
        <w:t>JIT</w:t>
      </w:r>
      <w:r>
        <w:rPr>
          <w:sz w:val="24"/>
          <w:szCs w:val="24"/>
          <w:color w:val="333333"/>
          <w:spacing w:val="43"/>
        </w:rPr>
        <w:t xml:space="preserve"> </w:t>
      </w:r>
      <w:r>
        <w:rPr>
          <w:rFonts w:ascii="Microsoft YaHei" w:hAnsi="Microsoft YaHei" w:eastAsia="Microsoft YaHei" w:cs="Microsoft YaHei"/>
          <w:sz w:val="24"/>
          <w:szCs w:val="24"/>
          <w:color w:val="333333"/>
          <w:spacing w:val="-2"/>
        </w:rPr>
        <w:t>的执行过程可以分为以下几个阶段：</w:t>
      </w:r>
    </w:p>
    <w:p>
      <w:pPr>
        <w:pStyle w:val="BodyText"/>
        <w:ind w:left="177"/>
        <w:spacing w:before="212" w:line="189" w:lineRule="auto"/>
        <w:outlineLvl w:val="4"/>
        <w:rPr>
          <w:rFonts w:ascii="Microsoft YaHei" w:hAnsi="Microsoft YaHei" w:eastAsia="Microsoft YaHei" w:cs="Microsoft YaHei"/>
          <w:sz w:val="24"/>
          <w:szCs w:val="24"/>
        </w:rPr>
      </w:pPr>
      <w:r>
        <w:rPr>
          <w:sz w:val="24"/>
          <w:szCs w:val="24"/>
          <w:b/>
          <w:bCs/>
          <w:color w:val="333333"/>
          <w:spacing w:val="-4"/>
        </w:rPr>
        <w:t>1.</w:t>
      </w:r>
      <w:r>
        <w:rPr>
          <w:sz w:val="24"/>
          <w:szCs w:val="24"/>
          <w:b/>
          <w:bCs/>
          <w:color w:val="333333"/>
          <w:spacing w:val="36"/>
          <w:w w:val="101"/>
        </w:rPr>
        <w:t xml:space="preserve"> </w:t>
      </w:r>
      <w:r>
        <w:rPr>
          <w:rFonts w:ascii="Microsoft YaHei" w:hAnsi="Microsoft YaHei" w:eastAsia="Microsoft YaHei" w:cs="Microsoft YaHei"/>
          <w:sz w:val="24"/>
          <w:szCs w:val="24"/>
          <w:color w:val="333333"/>
          <w:spacing w:val="-4"/>
        </w:rPr>
        <w:t>字节码加载：</w:t>
      </w:r>
    </w:p>
    <w:p>
      <w:pPr>
        <w:pStyle w:val="BodyText"/>
        <w:ind w:left="644"/>
        <w:spacing w:before="14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Java</w:t>
      </w:r>
      <w:r>
        <w:rPr>
          <w:sz w:val="24"/>
          <w:szCs w:val="24"/>
          <w:color w:val="333333"/>
          <w:spacing w:val="27"/>
        </w:rPr>
        <w:t xml:space="preserve"> </w:t>
      </w:r>
      <w:r>
        <w:rPr>
          <w:rFonts w:ascii="Microsoft YaHei" w:hAnsi="Microsoft YaHei" w:eastAsia="Microsoft YaHei" w:cs="Microsoft YaHei"/>
          <w:sz w:val="24"/>
          <w:szCs w:val="24"/>
          <w:color w:val="333333"/>
        </w:rPr>
        <w:t>类被加载到 </w:t>
      </w:r>
      <w:r>
        <w:rPr>
          <w:sz w:val="24"/>
          <w:szCs w:val="24"/>
          <w:color w:val="333333"/>
        </w:rPr>
        <w:t>JVM</w:t>
      </w:r>
      <w:r>
        <w:rPr>
          <w:sz w:val="24"/>
          <w:szCs w:val="24"/>
          <w:color w:val="333333"/>
          <w:spacing w:val="38"/>
        </w:rPr>
        <w:t xml:space="preserve"> </w:t>
      </w:r>
      <w:r>
        <w:rPr>
          <w:rFonts w:ascii="Microsoft YaHei" w:hAnsi="Microsoft YaHei" w:eastAsia="Microsoft YaHei" w:cs="Microsoft YaHei"/>
          <w:sz w:val="24"/>
          <w:szCs w:val="24"/>
          <w:color w:val="333333"/>
        </w:rPr>
        <w:t>中，</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并以字节码的形式存</w:t>
      </w:r>
      <w:r>
        <w:rPr>
          <w:rFonts w:ascii="Microsoft YaHei" w:hAnsi="Microsoft YaHei" w:eastAsia="Microsoft YaHei" w:cs="Microsoft YaHei"/>
          <w:sz w:val="24"/>
          <w:szCs w:val="24"/>
          <w:color w:val="333333"/>
          <w:spacing w:val="-1"/>
        </w:rPr>
        <w:t>储。</w:t>
      </w:r>
    </w:p>
    <w:p>
      <w:pPr>
        <w:pStyle w:val="BodyText"/>
        <w:ind w:left="164"/>
        <w:spacing w:before="163" w:line="189" w:lineRule="auto"/>
        <w:rPr>
          <w:rFonts w:ascii="Microsoft YaHei" w:hAnsi="Microsoft YaHei" w:eastAsia="Microsoft YaHei" w:cs="Microsoft YaHei"/>
          <w:sz w:val="24"/>
          <w:szCs w:val="24"/>
        </w:rPr>
      </w:pPr>
      <w:r>
        <w:rPr>
          <w:sz w:val="24"/>
          <w:szCs w:val="24"/>
          <w:b/>
          <w:bCs/>
          <w:color w:val="333333"/>
          <w:spacing w:val="-2"/>
        </w:rPr>
        <w:t>2.</w:t>
      </w:r>
      <w:r>
        <w:rPr>
          <w:sz w:val="24"/>
          <w:szCs w:val="24"/>
          <w:b/>
          <w:bCs/>
          <w:color w:val="333333"/>
          <w:spacing w:val="31"/>
        </w:rPr>
        <w:t xml:space="preserve"> </w:t>
      </w:r>
      <w:r>
        <w:rPr>
          <w:rFonts w:ascii="Microsoft YaHei" w:hAnsi="Microsoft YaHei" w:eastAsia="Microsoft YaHei" w:cs="Microsoft YaHei"/>
          <w:sz w:val="24"/>
          <w:szCs w:val="24"/>
          <w:color w:val="333333"/>
          <w:spacing w:val="-2"/>
        </w:rPr>
        <w:t>热点检测：</w:t>
      </w:r>
    </w:p>
    <w:p>
      <w:pPr>
        <w:pStyle w:val="BodyText"/>
        <w:ind w:left="644"/>
        <w:spacing w:before="127"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rPr>
        <w:t>JVM</w:t>
      </w:r>
      <w:r>
        <w:rPr>
          <w:sz w:val="24"/>
          <w:szCs w:val="24"/>
          <w:color w:val="333333"/>
          <w:spacing w:val="37"/>
        </w:rPr>
        <w:t xml:space="preserve"> </w:t>
      </w:r>
      <w:r>
        <w:rPr>
          <w:rFonts w:ascii="Microsoft YaHei" w:hAnsi="Microsoft YaHei" w:eastAsia="Microsoft YaHei" w:cs="Microsoft YaHei"/>
          <w:sz w:val="24"/>
          <w:szCs w:val="24"/>
          <w:color w:val="333333"/>
          <w:spacing w:val="1"/>
        </w:rPr>
        <w:t>使用统计信息找到执行频率较高的热点代码。</w:t>
      </w:r>
    </w:p>
    <w:p>
      <w:pPr>
        <w:pStyle w:val="BodyText"/>
        <w:ind w:left="163"/>
        <w:spacing w:before="176" w:line="189" w:lineRule="auto"/>
        <w:outlineLvl w:val="4"/>
        <w:rPr>
          <w:rFonts w:ascii="Microsoft YaHei" w:hAnsi="Microsoft YaHei" w:eastAsia="Microsoft YaHei" w:cs="Microsoft YaHei"/>
          <w:sz w:val="24"/>
          <w:szCs w:val="24"/>
        </w:rPr>
      </w:pPr>
      <w:r>
        <w:rPr>
          <w:sz w:val="24"/>
          <w:szCs w:val="24"/>
          <w:b/>
          <w:bCs/>
          <w:color w:val="333333"/>
          <w:spacing w:val="-2"/>
        </w:rPr>
        <w:t>3.</w:t>
      </w:r>
      <w:r>
        <w:rPr>
          <w:sz w:val="24"/>
          <w:szCs w:val="24"/>
          <w:b/>
          <w:bCs/>
          <w:color w:val="333333"/>
          <w:spacing w:val="32"/>
          <w:w w:val="101"/>
        </w:rPr>
        <w:t xml:space="preserve"> </w:t>
      </w:r>
      <w:r>
        <w:rPr>
          <w:rFonts w:ascii="Microsoft YaHei" w:hAnsi="Microsoft YaHei" w:eastAsia="Microsoft YaHei" w:cs="Microsoft YaHei"/>
          <w:sz w:val="24"/>
          <w:szCs w:val="24"/>
          <w:color w:val="333333"/>
          <w:spacing w:val="-2"/>
        </w:rPr>
        <w:t>即时编译：</w:t>
      </w:r>
    </w:p>
    <w:p>
      <w:pPr>
        <w:pStyle w:val="BodyText"/>
        <w:ind w:left="644"/>
        <w:spacing w:before="13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热点代码由 </w:t>
      </w:r>
      <w:r>
        <w:rPr>
          <w:sz w:val="24"/>
          <w:szCs w:val="24"/>
          <w:color w:val="333333"/>
        </w:rPr>
        <w:t>JIT</w:t>
      </w:r>
      <w:r>
        <w:rPr>
          <w:sz w:val="24"/>
          <w:szCs w:val="24"/>
          <w:color w:val="333333"/>
          <w:spacing w:val="34"/>
        </w:rPr>
        <w:t xml:space="preserve"> </w:t>
      </w:r>
      <w:r>
        <w:rPr>
          <w:rFonts w:ascii="Microsoft YaHei" w:hAnsi="Microsoft YaHei" w:eastAsia="Microsoft YaHei" w:cs="Microsoft YaHei"/>
          <w:sz w:val="24"/>
          <w:szCs w:val="24"/>
          <w:color w:val="333333"/>
          <w:spacing w:val="1"/>
        </w:rPr>
        <w:t>编译器编译为本地机器代码。</w:t>
      </w:r>
    </w:p>
    <w:p>
      <w:pPr>
        <w:spacing w:line="195" w:lineRule="auto"/>
        <w:sectPr>
          <w:headerReference w:type="default" r:id="rId364"/>
          <w:footerReference w:type="default" r:id="rId365"/>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314" w:lineRule="auto"/>
        <w:rPr/>
      </w:pPr>
      <w:r/>
    </w:p>
    <w:p>
      <w:pPr>
        <w:pStyle w:val="BodyText"/>
        <w:ind w:left="160"/>
        <w:spacing w:before="103" w:line="189" w:lineRule="auto"/>
        <w:outlineLvl w:val="4"/>
        <w:rPr>
          <w:rFonts w:ascii="Microsoft YaHei" w:hAnsi="Microsoft YaHei" w:eastAsia="Microsoft YaHei" w:cs="Microsoft YaHei"/>
          <w:sz w:val="24"/>
          <w:szCs w:val="24"/>
        </w:rPr>
      </w:pPr>
      <w:r>
        <w:rPr>
          <w:sz w:val="24"/>
          <w:szCs w:val="24"/>
          <w:b/>
          <w:bCs/>
          <w:color w:val="333333"/>
          <w:spacing w:val="-3"/>
        </w:rPr>
        <w:t>4.</w:t>
      </w:r>
      <w:r>
        <w:rPr>
          <w:sz w:val="24"/>
          <w:szCs w:val="24"/>
          <w:b/>
          <w:bCs/>
          <w:color w:val="333333"/>
          <w:spacing w:val="32"/>
        </w:rPr>
        <w:t xml:space="preserve"> </w:t>
      </w:r>
      <w:r>
        <w:rPr>
          <w:rFonts w:ascii="Microsoft YaHei" w:hAnsi="Microsoft YaHei" w:eastAsia="Microsoft YaHei" w:cs="Microsoft YaHei"/>
          <w:sz w:val="24"/>
          <w:szCs w:val="24"/>
          <w:color w:val="333333"/>
          <w:spacing w:val="-3"/>
        </w:rPr>
        <w:t>缓存与执行：</w:t>
      </w:r>
    </w:p>
    <w:p>
      <w:pPr>
        <w:ind w:left="640"/>
        <w:spacing w:before="14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编译后的机器代码被缓存，后续直接执行，</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避免了重复解释</w:t>
      </w:r>
    </w:p>
    <w:p>
      <w:pPr>
        <w:pStyle w:val="BodyText"/>
        <w:spacing w:line="318" w:lineRule="auto"/>
        <w:rPr/>
      </w:pPr>
      <w:r/>
    </w:p>
    <w:p>
      <w:pPr>
        <w:pStyle w:val="BodyText"/>
        <w:spacing w:line="318" w:lineRule="auto"/>
        <w:rPr/>
      </w:pPr>
      <w:r/>
    </w:p>
    <w:p>
      <w:pPr>
        <w:pStyle w:val="BodyText"/>
        <w:spacing w:line="319" w:lineRule="auto"/>
        <w:rPr/>
      </w:pPr>
      <w:r/>
    </w:p>
    <w:p>
      <w:pPr>
        <w:pStyle w:val="BodyText"/>
        <w:ind w:left="3"/>
        <w:spacing w:before="154" w:line="191" w:lineRule="auto"/>
        <w:outlineLvl w:val="4"/>
        <w:rPr>
          <w:rFonts w:ascii="Microsoft YaHei" w:hAnsi="Microsoft YaHei" w:eastAsia="Microsoft YaHei" w:cs="Microsoft YaHei"/>
          <w:sz w:val="36"/>
          <w:szCs w:val="36"/>
        </w:rPr>
      </w:pPr>
      <w:r>
        <w:rPr>
          <w:sz w:val="36"/>
          <w:szCs w:val="36"/>
          <w:color w:val="23263B"/>
          <w:spacing w:val="-2"/>
        </w:rPr>
        <w:t>4.</w:t>
      </w:r>
      <w:r>
        <w:rPr>
          <w:sz w:val="36"/>
          <w:szCs w:val="36"/>
          <w:color w:val="23263B"/>
          <w:spacing w:val="29"/>
        </w:rPr>
        <w:t xml:space="preserve"> </w:t>
      </w:r>
      <w:r>
        <w:rPr>
          <w:sz w:val="36"/>
          <w:szCs w:val="36"/>
          <w:color w:val="23263B"/>
          <w:spacing w:val="-2"/>
        </w:rPr>
        <w:t>JIT</w:t>
      </w:r>
      <w:r>
        <w:rPr>
          <w:sz w:val="36"/>
          <w:szCs w:val="36"/>
          <w:color w:val="23263B"/>
          <w:spacing w:val="45"/>
        </w:rPr>
        <w:t xml:space="preserve"> </w:t>
      </w:r>
      <w:r>
        <w:rPr>
          <w:rFonts w:ascii="Microsoft YaHei" w:hAnsi="Microsoft YaHei" w:eastAsia="Microsoft YaHei" w:cs="Microsoft YaHei"/>
          <w:sz w:val="36"/>
          <w:szCs w:val="36"/>
          <w:color w:val="23263B"/>
          <w:spacing w:val="-2"/>
        </w:rPr>
        <w:t>的优化技术</w:t>
      </w:r>
    </w:p>
    <w:p>
      <w:pPr>
        <w:pStyle w:val="BodyText"/>
        <w:spacing w:before="275" w:line="195" w:lineRule="auto"/>
        <w:rPr>
          <w:rFonts w:ascii="Microsoft YaHei" w:hAnsi="Microsoft YaHei" w:eastAsia="Microsoft YaHei" w:cs="Microsoft YaHei"/>
          <w:sz w:val="24"/>
          <w:szCs w:val="24"/>
        </w:rPr>
      </w:pPr>
      <w:r>
        <w:rPr>
          <w:sz w:val="24"/>
          <w:szCs w:val="24"/>
          <w:color w:val="333333"/>
          <w:spacing w:val="-1"/>
        </w:rPr>
        <w:t>JIT</w:t>
      </w:r>
      <w:r>
        <w:rPr>
          <w:sz w:val="24"/>
          <w:szCs w:val="24"/>
          <w:color w:val="333333"/>
          <w:spacing w:val="25"/>
        </w:rPr>
        <w:t xml:space="preserve"> </w:t>
      </w:r>
      <w:r>
        <w:rPr>
          <w:rFonts w:ascii="Microsoft YaHei" w:hAnsi="Microsoft YaHei" w:eastAsia="Microsoft YaHei" w:cs="Microsoft YaHei"/>
          <w:sz w:val="24"/>
          <w:szCs w:val="24"/>
          <w:color w:val="333333"/>
          <w:spacing w:val="-1"/>
        </w:rPr>
        <w:t>编译器使用多种优化技术来提升性能：</w:t>
      </w:r>
    </w:p>
    <w:p>
      <w:pPr>
        <w:pStyle w:val="BodyText"/>
        <w:ind w:left="177"/>
        <w:spacing w:before="191" w:line="185" w:lineRule="auto"/>
        <w:outlineLvl w:val="4"/>
        <w:rPr>
          <w:rFonts w:ascii="Microsoft YaHei" w:hAnsi="Microsoft YaHei" w:eastAsia="Microsoft YaHei" w:cs="Microsoft YaHei"/>
          <w:sz w:val="24"/>
          <w:szCs w:val="24"/>
        </w:rPr>
      </w:pPr>
      <w:r>
        <w:rPr>
          <w:sz w:val="24"/>
          <w:szCs w:val="24"/>
          <w:color w:val="23263B"/>
          <w:spacing w:val="2"/>
        </w:rPr>
        <w:t>1.</w:t>
      </w:r>
      <w:r>
        <w:rPr>
          <w:sz w:val="24"/>
          <w:szCs w:val="24"/>
          <w:color w:val="23263B"/>
          <w:spacing w:val="36"/>
          <w:w w:val="101"/>
        </w:rPr>
        <w:t xml:space="preserve"> </w:t>
      </w:r>
      <w:r>
        <w:rPr>
          <w:rFonts w:ascii="Microsoft YaHei" w:hAnsi="Microsoft YaHei" w:eastAsia="Microsoft YaHei" w:cs="Microsoft YaHei"/>
          <w:sz w:val="24"/>
          <w:szCs w:val="24"/>
          <w:color w:val="23263B"/>
          <w:spacing w:val="2"/>
        </w:rPr>
        <w:t>方法内联（</w:t>
      </w:r>
      <w:r>
        <w:rPr>
          <w:rFonts w:ascii="Microsoft YaHei" w:hAnsi="Microsoft YaHei" w:eastAsia="Microsoft YaHei" w:cs="Microsoft YaHei"/>
          <w:sz w:val="24"/>
          <w:szCs w:val="24"/>
          <w:color w:val="23263B"/>
          <w:spacing w:val="-36"/>
        </w:rPr>
        <w:t xml:space="preserve"> </w:t>
      </w:r>
      <w:r>
        <w:rPr>
          <w:sz w:val="24"/>
          <w:szCs w:val="24"/>
          <w:color w:val="23263B"/>
        </w:rPr>
        <w:t>Method</w:t>
      </w:r>
      <w:r>
        <w:rPr>
          <w:sz w:val="24"/>
          <w:szCs w:val="24"/>
          <w:color w:val="23263B"/>
          <w:spacing w:val="30"/>
        </w:rPr>
        <w:t xml:space="preserve"> </w:t>
      </w:r>
      <w:r>
        <w:rPr>
          <w:sz w:val="24"/>
          <w:szCs w:val="24"/>
          <w:color w:val="23263B"/>
        </w:rPr>
        <w:t>In</w:t>
      </w:r>
      <w:r>
        <w:rPr>
          <w:sz w:val="24"/>
          <w:szCs w:val="24"/>
          <w:color w:val="23263B"/>
          <w:spacing w:val="-50"/>
        </w:rPr>
        <w:t xml:space="preserve"> </w:t>
      </w:r>
      <w:r>
        <w:rPr>
          <w:sz w:val="24"/>
          <w:szCs w:val="24"/>
          <w:color w:val="23263B"/>
        </w:rPr>
        <w:t>lining</w:t>
      </w:r>
      <w:r>
        <w:rPr>
          <w:rFonts w:ascii="Microsoft YaHei" w:hAnsi="Microsoft YaHei" w:eastAsia="Microsoft YaHei" w:cs="Microsoft YaHei"/>
          <w:sz w:val="24"/>
          <w:szCs w:val="24"/>
          <w:color w:val="23263B"/>
          <w:spacing w:val="1"/>
        </w:rPr>
        <w:t>）：</w:t>
      </w:r>
    </w:p>
    <w:p>
      <w:pPr>
        <w:ind w:left="640"/>
        <w:spacing w:before="13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将小方法的代码直接嵌入调用点，减少方法调用的开销。</w:t>
      </w:r>
    </w:p>
    <w:p>
      <w:pPr>
        <w:pStyle w:val="BodyText"/>
        <w:ind w:left="162"/>
        <w:spacing w:before="143" w:line="187" w:lineRule="auto"/>
        <w:outlineLvl w:val="4"/>
        <w:rPr>
          <w:rFonts w:ascii="Microsoft YaHei" w:hAnsi="Microsoft YaHei" w:eastAsia="Microsoft YaHei" w:cs="Microsoft YaHei"/>
          <w:sz w:val="24"/>
          <w:szCs w:val="24"/>
        </w:rPr>
      </w:pPr>
      <w:r>
        <w:rPr>
          <w:sz w:val="24"/>
          <w:szCs w:val="24"/>
          <w:color w:val="23263B"/>
          <w:spacing w:val="14"/>
        </w:rPr>
        <w:t>2.</w:t>
      </w:r>
      <w:r>
        <w:rPr>
          <w:sz w:val="24"/>
          <w:szCs w:val="24"/>
          <w:color w:val="23263B"/>
          <w:spacing w:val="34"/>
        </w:rPr>
        <w:t xml:space="preserve"> </w:t>
      </w:r>
      <w:r>
        <w:rPr>
          <w:rFonts w:ascii="Microsoft YaHei" w:hAnsi="Microsoft YaHei" w:eastAsia="Microsoft YaHei" w:cs="Microsoft YaHei"/>
          <w:sz w:val="24"/>
          <w:szCs w:val="24"/>
          <w:color w:val="23263B"/>
          <w:spacing w:val="14"/>
        </w:rPr>
        <w:t>循环优化（</w:t>
      </w:r>
      <w:r>
        <w:rPr>
          <w:rFonts w:ascii="Microsoft YaHei" w:hAnsi="Microsoft YaHei" w:eastAsia="Microsoft YaHei" w:cs="Microsoft YaHei"/>
          <w:sz w:val="24"/>
          <w:szCs w:val="24"/>
          <w:color w:val="23263B"/>
          <w:spacing w:val="-36"/>
        </w:rPr>
        <w:t xml:space="preserve"> </w:t>
      </w:r>
      <w:r>
        <w:rPr>
          <w:sz w:val="24"/>
          <w:szCs w:val="24"/>
          <w:color w:val="23263B"/>
        </w:rPr>
        <w:t>Loop</w:t>
      </w:r>
      <w:r>
        <w:rPr>
          <w:sz w:val="24"/>
          <w:szCs w:val="24"/>
          <w:color w:val="23263B"/>
          <w:spacing w:val="23"/>
        </w:rPr>
        <w:t xml:space="preserve"> </w:t>
      </w:r>
      <w:r>
        <w:rPr>
          <w:sz w:val="24"/>
          <w:szCs w:val="24"/>
          <w:color w:val="23263B"/>
        </w:rPr>
        <w:t>Optimization</w:t>
      </w:r>
      <w:r>
        <w:rPr>
          <w:rFonts w:ascii="Microsoft YaHei" w:hAnsi="Microsoft YaHei" w:eastAsia="Microsoft YaHei" w:cs="Microsoft YaHei"/>
          <w:sz w:val="24"/>
          <w:szCs w:val="24"/>
          <w:color w:val="23263B"/>
        </w:rPr>
        <w:t>）：</w:t>
      </w:r>
    </w:p>
    <w:p>
      <w:pPr>
        <w:ind w:left="640"/>
        <w:spacing w:before="15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对循环体进行展开</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、合并或消除等优化，减少循环开销。</w:t>
      </w:r>
    </w:p>
    <w:p>
      <w:pPr>
        <w:pStyle w:val="BodyText"/>
        <w:ind w:left="163"/>
        <w:spacing w:before="142" w:line="191" w:lineRule="auto"/>
        <w:outlineLvl w:val="4"/>
        <w:rPr>
          <w:rFonts w:ascii="Microsoft YaHei" w:hAnsi="Microsoft YaHei" w:eastAsia="Microsoft YaHei" w:cs="Microsoft YaHei"/>
          <w:sz w:val="24"/>
          <w:szCs w:val="24"/>
        </w:rPr>
      </w:pPr>
      <w:r>
        <w:rPr>
          <w:sz w:val="24"/>
          <w:szCs w:val="24"/>
          <w:color w:val="23263B"/>
          <w:spacing w:val="8"/>
        </w:rPr>
        <w:t>3.</w:t>
      </w:r>
      <w:r>
        <w:rPr>
          <w:sz w:val="24"/>
          <w:szCs w:val="24"/>
          <w:color w:val="23263B"/>
          <w:spacing w:val="32"/>
          <w:w w:val="101"/>
        </w:rPr>
        <w:t xml:space="preserve"> </w:t>
      </w:r>
      <w:r>
        <w:rPr>
          <w:rFonts w:ascii="Microsoft YaHei" w:hAnsi="Microsoft YaHei" w:eastAsia="Microsoft YaHei" w:cs="Microsoft YaHei"/>
          <w:sz w:val="24"/>
          <w:szCs w:val="24"/>
          <w:color w:val="23263B"/>
          <w:spacing w:val="8"/>
        </w:rPr>
        <w:t>死代码消除（</w:t>
      </w:r>
      <w:r>
        <w:rPr>
          <w:rFonts w:ascii="Microsoft YaHei" w:hAnsi="Microsoft YaHei" w:eastAsia="Microsoft YaHei" w:cs="Microsoft YaHei"/>
          <w:sz w:val="24"/>
          <w:szCs w:val="24"/>
          <w:color w:val="23263B"/>
          <w:spacing w:val="-36"/>
        </w:rPr>
        <w:t xml:space="preserve"> </w:t>
      </w:r>
      <w:r>
        <w:rPr>
          <w:sz w:val="24"/>
          <w:szCs w:val="24"/>
          <w:color w:val="23263B"/>
        </w:rPr>
        <w:t>Dead</w:t>
      </w:r>
      <w:r>
        <w:rPr>
          <w:sz w:val="24"/>
          <w:szCs w:val="24"/>
          <w:color w:val="23263B"/>
          <w:spacing w:val="22"/>
          <w:w w:val="101"/>
        </w:rPr>
        <w:t xml:space="preserve"> </w:t>
      </w:r>
      <w:r>
        <w:rPr>
          <w:sz w:val="24"/>
          <w:szCs w:val="24"/>
          <w:color w:val="23263B"/>
        </w:rPr>
        <w:t>Code</w:t>
      </w:r>
      <w:r>
        <w:rPr>
          <w:sz w:val="24"/>
          <w:szCs w:val="24"/>
          <w:color w:val="23263B"/>
          <w:spacing w:val="30"/>
        </w:rPr>
        <w:t xml:space="preserve"> </w:t>
      </w:r>
      <w:r>
        <w:rPr>
          <w:sz w:val="24"/>
          <w:szCs w:val="24"/>
          <w:color w:val="23263B"/>
        </w:rPr>
        <w:t>Elimination</w:t>
      </w:r>
      <w:r>
        <w:rPr>
          <w:rFonts w:ascii="Microsoft YaHei" w:hAnsi="Microsoft YaHei" w:eastAsia="Microsoft YaHei" w:cs="Microsoft YaHei"/>
          <w:sz w:val="24"/>
          <w:szCs w:val="24"/>
          <w:color w:val="23263B"/>
          <w:spacing w:val="-2"/>
        </w:rPr>
        <w:t>）：</w:t>
      </w:r>
    </w:p>
    <w:p>
      <w:pPr>
        <w:ind w:left="640"/>
        <w:spacing w:before="145"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移除不会被执行的代码，精简代码逻辑。</w:t>
      </w:r>
    </w:p>
    <w:p>
      <w:pPr>
        <w:pStyle w:val="BodyText"/>
        <w:ind w:left="162"/>
        <w:spacing w:before="144" w:line="185" w:lineRule="auto"/>
        <w:outlineLvl w:val="4"/>
        <w:rPr>
          <w:rFonts w:ascii="Microsoft YaHei" w:hAnsi="Microsoft YaHei" w:eastAsia="Microsoft YaHei" w:cs="Microsoft YaHei"/>
          <w:sz w:val="24"/>
          <w:szCs w:val="24"/>
        </w:rPr>
      </w:pPr>
      <w:r>
        <w:rPr>
          <w:sz w:val="24"/>
          <w:szCs w:val="24"/>
          <w:color w:val="23263B"/>
          <w:spacing w:val="12"/>
        </w:rPr>
        <w:t>4.</w:t>
      </w:r>
      <w:r>
        <w:rPr>
          <w:sz w:val="24"/>
          <w:szCs w:val="24"/>
          <w:color w:val="23263B"/>
          <w:spacing w:val="40"/>
          <w:w w:val="101"/>
        </w:rPr>
        <w:t xml:space="preserve"> </w:t>
      </w:r>
      <w:r>
        <w:rPr>
          <w:rFonts w:ascii="Microsoft YaHei" w:hAnsi="Microsoft YaHei" w:eastAsia="Microsoft YaHei" w:cs="Microsoft YaHei"/>
          <w:sz w:val="24"/>
          <w:szCs w:val="24"/>
          <w:color w:val="23263B"/>
          <w:spacing w:val="12"/>
        </w:rPr>
        <w:t>常量折叠（</w:t>
      </w:r>
      <w:r>
        <w:rPr>
          <w:sz w:val="24"/>
          <w:szCs w:val="24"/>
          <w:color w:val="23263B"/>
        </w:rPr>
        <w:t>Constant</w:t>
      </w:r>
      <w:r>
        <w:rPr>
          <w:sz w:val="24"/>
          <w:szCs w:val="24"/>
          <w:color w:val="23263B"/>
          <w:spacing w:val="29"/>
          <w:w w:val="101"/>
        </w:rPr>
        <w:t xml:space="preserve"> </w:t>
      </w:r>
      <w:r>
        <w:rPr>
          <w:sz w:val="24"/>
          <w:szCs w:val="24"/>
          <w:color w:val="23263B"/>
        </w:rPr>
        <w:t>Folding</w:t>
      </w:r>
      <w:r>
        <w:rPr>
          <w:rFonts w:ascii="Microsoft YaHei" w:hAnsi="Microsoft YaHei" w:eastAsia="Microsoft YaHei" w:cs="Microsoft YaHei"/>
          <w:sz w:val="24"/>
          <w:szCs w:val="24"/>
          <w:color w:val="23263B"/>
          <w:spacing w:val="-1"/>
        </w:rPr>
        <w:t>）：</w:t>
      </w:r>
    </w:p>
    <w:p>
      <w:pPr>
        <w:ind w:left="640"/>
        <w:spacing w:before="15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编译期间计算出常量表达式的结果，</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避免运行时计算。</w:t>
      </w:r>
    </w:p>
    <w:p>
      <w:pPr>
        <w:pStyle w:val="BodyText"/>
        <w:ind w:left="164"/>
        <w:spacing w:before="144" w:line="185" w:lineRule="auto"/>
        <w:outlineLvl w:val="4"/>
        <w:rPr>
          <w:rFonts w:ascii="Microsoft YaHei" w:hAnsi="Microsoft YaHei" w:eastAsia="Microsoft YaHei" w:cs="Microsoft YaHei"/>
          <w:sz w:val="24"/>
          <w:szCs w:val="24"/>
        </w:rPr>
      </w:pPr>
      <w:r>
        <w:rPr>
          <w:sz w:val="24"/>
          <w:szCs w:val="24"/>
          <w:color w:val="23263B"/>
          <w:spacing w:val="5"/>
        </w:rPr>
        <w:t>5.</w:t>
      </w:r>
      <w:r>
        <w:rPr>
          <w:sz w:val="24"/>
          <w:szCs w:val="24"/>
          <w:color w:val="23263B"/>
          <w:spacing w:val="35"/>
          <w:w w:val="101"/>
        </w:rPr>
        <w:t xml:space="preserve"> </w:t>
      </w:r>
      <w:r>
        <w:rPr>
          <w:rFonts w:ascii="Microsoft YaHei" w:hAnsi="Microsoft YaHei" w:eastAsia="Microsoft YaHei" w:cs="Microsoft YaHei"/>
          <w:sz w:val="24"/>
          <w:szCs w:val="24"/>
          <w:color w:val="23263B"/>
          <w:spacing w:val="5"/>
        </w:rPr>
        <w:t>逃逸分析（</w:t>
      </w:r>
      <w:r>
        <w:rPr>
          <w:rFonts w:ascii="Microsoft YaHei" w:hAnsi="Microsoft YaHei" w:eastAsia="Microsoft YaHei" w:cs="Microsoft YaHei"/>
          <w:sz w:val="24"/>
          <w:szCs w:val="24"/>
          <w:color w:val="23263B"/>
          <w:spacing w:val="-36"/>
        </w:rPr>
        <w:t xml:space="preserve"> </w:t>
      </w:r>
      <w:r>
        <w:rPr>
          <w:sz w:val="24"/>
          <w:szCs w:val="24"/>
          <w:color w:val="23263B"/>
        </w:rPr>
        <w:t>Escape</w:t>
      </w:r>
      <w:r>
        <w:rPr>
          <w:sz w:val="24"/>
          <w:szCs w:val="24"/>
          <w:color w:val="23263B"/>
          <w:spacing w:val="5"/>
        </w:rPr>
        <w:t xml:space="preserve"> </w:t>
      </w:r>
      <w:r>
        <w:rPr>
          <w:sz w:val="24"/>
          <w:szCs w:val="24"/>
          <w:color w:val="23263B"/>
        </w:rPr>
        <w:t>Analysis</w:t>
      </w:r>
      <w:r>
        <w:rPr>
          <w:rFonts w:ascii="Microsoft YaHei" w:hAnsi="Microsoft YaHei" w:eastAsia="Microsoft YaHei" w:cs="Microsoft YaHei"/>
          <w:sz w:val="24"/>
          <w:szCs w:val="24"/>
          <w:color w:val="23263B"/>
          <w:spacing w:val="-2"/>
        </w:rPr>
        <w:t>）：</w:t>
      </w:r>
    </w:p>
    <w:p>
      <w:pPr>
        <w:pStyle w:val="BodyText"/>
        <w:ind w:left="640"/>
        <w:spacing w:before="15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判断对象是否只在方法内部使用，</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如果是，则分配</w:t>
      </w:r>
      <w:r>
        <w:rPr>
          <w:rFonts w:ascii="Microsoft YaHei" w:hAnsi="Microsoft YaHei" w:eastAsia="Microsoft YaHei" w:cs="Microsoft YaHei"/>
          <w:sz w:val="24"/>
          <w:szCs w:val="24"/>
          <w:color w:val="333333"/>
          <w:spacing w:val="-2"/>
        </w:rPr>
        <w:t>到栈中，</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而非堆中，减少</w:t>
      </w:r>
      <w:r>
        <w:rPr>
          <w:rFonts w:ascii="Microsoft YaHei" w:hAnsi="Microsoft YaHei" w:eastAsia="Microsoft YaHei" w:cs="Microsoft YaHei"/>
          <w:sz w:val="24"/>
          <w:szCs w:val="24"/>
          <w:color w:val="333333"/>
          <w:spacing w:val="19"/>
        </w:rPr>
        <w:t xml:space="preserve"> </w:t>
      </w:r>
      <w:r>
        <w:rPr>
          <w:sz w:val="24"/>
          <w:szCs w:val="24"/>
          <w:color w:val="333333"/>
          <w:spacing w:val="-2"/>
        </w:rPr>
        <w:t>GC</w:t>
      </w:r>
      <w:r>
        <w:rPr>
          <w:sz w:val="24"/>
          <w:szCs w:val="24"/>
          <w:color w:val="333333"/>
          <w:spacing w:val="21"/>
          <w:w w:val="101"/>
        </w:rPr>
        <w:t xml:space="preserve"> </w:t>
      </w:r>
      <w:r>
        <w:rPr>
          <w:rFonts w:ascii="Microsoft YaHei" w:hAnsi="Microsoft YaHei" w:eastAsia="Microsoft YaHei" w:cs="Microsoft YaHei"/>
          <w:sz w:val="24"/>
          <w:szCs w:val="24"/>
          <w:color w:val="333333"/>
          <w:spacing w:val="-2"/>
        </w:rPr>
        <w:t>压力</w:t>
      </w:r>
      <w:r>
        <w:rPr>
          <w:rFonts w:ascii="Microsoft YaHei" w:hAnsi="Microsoft YaHei" w:eastAsia="Microsoft YaHei" w:cs="Microsoft YaHei"/>
          <w:sz w:val="24"/>
          <w:szCs w:val="24"/>
          <w:color w:val="333333"/>
          <w:spacing w:val="-27"/>
        </w:rPr>
        <w:t xml:space="preserve"> </w:t>
      </w:r>
      <w:r>
        <w:rPr>
          <w:rFonts w:ascii="Microsoft YaHei" w:hAnsi="Microsoft YaHei" w:eastAsia="Microsoft YaHei" w:cs="Microsoft YaHei"/>
          <w:sz w:val="24"/>
          <w:szCs w:val="24"/>
          <w:color w:val="333333"/>
          <w:spacing w:val="-2"/>
        </w:rPr>
        <w:t>。</w:t>
      </w:r>
    </w:p>
    <w:p>
      <w:pPr>
        <w:pStyle w:val="BodyText"/>
        <w:spacing w:line="317" w:lineRule="auto"/>
        <w:rPr/>
      </w:pPr>
      <w:r/>
    </w:p>
    <w:p>
      <w:pPr>
        <w:pStyle w:val="BodyText"/>
        <w:spacing w:line="318" w:lineRule="auto"/>
        <w:rPr/>
      </w:pPr>
      <w:r/>
    </w:p>
    <w:p>
      <w:pPr>
        <w:pStyle w:val="BodyText"/>
        <w:spacing w:line="318" w:lineRule="auto"/>
        <w:rPr/>
      </w:pPr>
      <w:r/>
    </w:p>
    <w:p>
      <w:pPr>
        <w:pStyle w:val="BodyText"/>
        <w:ind w:left="10"/>
        <w:spacing w:before="154" w:line="192" w:lineRule="auto"/>
        <w:outlineLvl w:val="4"/>
        <w:rPr>
          <w:rFonts w:ascii="Microsoft YaHei" w:hAnsi="Microsoft YaHei" w:eastAsia="Microsoft YaHei" w:cs="Microsoft YaHei"/>
          <w:sz w:val="36"/>
          <w:szCs w:val="36"/>
        </w:rPr>
      </w:pPr>
      <w:r>
        <w:rPr>
          <w:sz w:val="36"/>
          <w:szCs w:val="36"/>
          <w:color w:val="23263B"/>
          <w:spacing w:val="-3"/>
        </w:rPr>
        <w:t>5.</w:t>
      </w:r>
      <w:r>
        <w:rPr>
          <w:sz w:val="36"/>
          <w:szCs w:val="36"/>
          <w:color w:val="23263B"/>
          <w:spacing w:val="34"/>
        </w:rPr>
        <w:t xml:space="preserve"> </w:t>
      </w:r>
      <w:r>
        <w:rPr>
          <w:rFonts w:ascii="Microsoft YaHei" w:hAnsi="Microsoft YaHei" w:eastAsia="Microsoft YaHei" w:cs="Microsoft YaHei"/>
          <w:sz w:val="36"/>
          <w:szCs w:val="36"/>
          <w:color w:val="23263B"/>
          <w:spacing w:val="-3"/>
        </w:rPr>
        <w:t>优缺点</w:t>
      </w:r>
    </w:p>
    <w:p>
      <w:pPr>
        <w:ind w:left="4"/>
        <w:spacing w:before="282"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263B"/>
          <w:spacing w:val="-3"/>
        </w:rPr>
        <w:t>优点：</w:t>
      </w:r>
    </w:p>
    <w:p>
      <w:pPr>
        <w:pStyle w:val="BodyText"/>
        <w:ind w:left="177"/>
        <w:spacing w:before="183" w:line="185" w:lineRule="auto"/>
        <w:outlineLvl w:val="4"/>
        <w:rPr>
          <w:rFonts w:ascii="Microsoft YaHei" w:hAnsi="Microsoft YaHei" w:eastAsia="Microsoft YaHei" w:cs="Microsoft YaHei"/>
          <w:sz w:val="24"/>
          <w:szCs w:val="24"/>
        </w:rPr>
      </w:pPr>
      <w:r>
        <w:rPr>
          <w:sz w:val="24"/>
          <w:szCs w:val="24"/>
          <w:color w:val="23263B"/>
          <w:spacing w:val="-6"/>
        </w:rPr>
        <w:t>1.</w:t>
      </w:r>
      <w:r>
        <w:rPr>
          <w:sz w:val="24"/>
          <w:szCs w:val="24"/>
          <w:color w:val="23263B"/>
          <w:spacing w:val="37"/>
          <w:w w:val="101"/>
        </w:rPr>
        <w:t xml:space="preserve"> </w:t>
      </w:r>
      <w:r>
        <w:rPr>
          <w:rFonts w:ascii="Microsoft YaHei" w:hAnsi="Microsoft YaHei" w:eastAsia="Microsoft YaHei" w:cs="Microsoft YaHei"/>
          <w:sz w:val="24"/>
          <w:szCs w:val="24"/>
          <w:color w:val="23263B"/>
          <w:spacing w:val="-6"/>
        </w:rPr>
        <w:t>高性能：</w:t>
      </w:r>
    </w:p>
    <w:p>
      <w:pPr>
        <w:ind w:left="640"/>
        <w:spacing w:before="148"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热点代码编译为本地代码后执行速度接近本地程序。</w:t>
      </w:r>
    </w:p>
    <w:p>
      <w:pPr>
        <w:pStyle w:val="BodyText"/>
        <w:ind w:left="162"/>
        <w:spacing w:before="161" w:line="185" w:lineRule="auto"/>
        <w:outlineLvl w:val="4"/>
        <w:rPr>
          <w:rFonts w:ascii="Microsoft YaHei" w:hAnsi="Microsoft YaHei" w:eastAsia="Microsoft YaHei" w:cs="Microsoft YaHei"/>
          <w:sz w:val="24"/>
          <w:szCs w:val="24"/>
        </w:rPr>
      </w:pPr>
      <w:r>
        <w:rPr>
          <w:sz w:val="24"/>
          <w:szCs w:val="24"/>
          <w:color w:val="23263B"/>
          <w:spacing w:val="-3"/>
        </w:rPr>
        <w:t>2.</w:t>
      </w:r>
      <w:r>
        <w:rPr>
          <w:sz w:val="24"/>
          <w:szCs w:val="24"/>
          <w:color w:val="23263B"/>
          <w:spacing w:val="37"/>
          <w:w w:val="101"/>
        </w:rPr>
        <w:t xml:space="preserve"> </w:t>
      </w:r>
      <w:r>
        <w:rPr>
          <w:rFonts w:ascii="Microsoft YaHei" w:hAnsi="Microsoft YaHei" w:eastAsia="Microsoft YaHei" w:cs="Microsoft YaHei"/>
          <w:sz w:val="24"/>
          <w:szCs w:val="24"/>
          <w:color w:val="23263B"/>
          <w:spacing w:val="-3"/>
        </w:rPr>
        <w:t>动态优化：</w:t>
      </w:r>
    </w:p>
    <w:p>
      <w:pPr>
        <w:pStyle w:val="BodyText"/>
        <w:ind w:left="640"/>
        <w:spacing w:before="14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JIT</w:t>
      </w:r>
      <w:r>
        <w:rPr>
          <w:sz w:val="24"/>
          <w:szCs w:val="24"/>
          <w:color w:val="333333"/>
          <w:spacing w:val="28"/>
          <w:w w:val="101"/>
        </w:rPr>
        <w:t xml:space="preserve"> </w:t>
      </w:r>
      <w:r>
        <w:rPr>
          <w:rFonts w:ascii="Microsoft YaHei" w:hAnsi="Microsoft YaHei" w:eastAsia="Microsoft YaHei" w:cs="Microsoft YaHei"/>
          <w:sz w:val="24"/>
          <w:szCs w:val="24"/>
          <w:color w:val="333333"/>
        </w:rPr>
        <w:t>根据运行时信息进行优化，</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能够针对实际使用情况提升性能。</w:t>
      </w:r>
    </w:p>
    <w:p>
      <w:pPr>
        <w:pStyle w:val="BodyText"/>
        <w:ind w:left="163"/>
        <w:spacing w:before="137" w:line="185" w:lineRule="auto"/>
        <w:outlineLvl w:val="4"/>
        <w:rPr>
          <w:rFonts w:ascii="Microsoft YaHei" w:hAnsi="Microsoft YaHei" w:eastAsia="Microsoft YaHei" w:cs="Microsoft YaHei"/>
          <w:sz w:val="24"/>
          <w:szCs w:val="24"/>
        </w:rPr>
      </w:pPr>
      <w:r>
        <w:rPr>
          <w:sz w:val="24"/>
          <w:szCs w:val="24"/>
          <w:color w:val="23263B"/>
          <w:spacing w:val="-4"/>
        </w:rPr>
        <w:t>3.</w:t>
      </w:r>
      <w:r>
        <w:rPr>
          <w:sz w:val="24"/>
          <w:szCs w:val="24"/>
          <w:color w:val="23263B"/>
          <w:spacing w:val="39"/>
        </w:rPr>
        <w:t xml:space="preserve"> </w:t>
      </w:r>
      <w:r>
        <w:rPr>
          <w:rFonts w:ascii="Microsoft YaHei" w:hAnsi="Microsoft YaHei" w:eastAsia="Microsoft YaHei" w:cs="Microsoft YaHei"/>
          <w:sz w:val="24"/>
          <w:szCs w:val="24"/>
          <w:color w:val="23263B"/>
          <w:spacing w:val="-4"/>
        </w:rPr>
        <w:t>灵活性：</w:t>
      </w:r>
    </w:p>
    <w:p>
      <w:pPr>
        <w:ind w:left="640"/>
        <w:spacing w:before="14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兼顾解释执行和编译执行的优点，</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适应多种运行环境。</w:t>
      </w:r>
    </w:p>
    <w:p>
      <w:pPr>
        <w:ind w:left="4"/>
        <w:spacing w:before="210"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263B"/>
          <w:spacing w:val="-3"/>
        </w:rPr>
        <w:t>缺点：</w:t>
      </w:r>
    </w:p>
    <w:p>
      <w:pPr>
        <w:pStyle w:val="BodyText"/>
        <w:ind w:left="177"/>
        <w:spacing w:before="201" w:line="185" w:lineRule="auto"/>
        <w:outlineLvl w:val="4"/>
        <w:rPr>
          <w:rFonts w:ascii="Microsoft YaHei" w:hAnsi="Microsoft YaHei" w:eastAsia="Microsoft YaHei" w:cs="Microsoft YaHei"/>
          <w:sz w:val="24"/>
          <w:szCs w:val="24"/>
        </w:rPr>
      </w:pPr>
      <w:r>
        <w:rPr>
          <w:sz w:val="24"/>
          <w:szCs w:val="24"/>
          <w:color w:val="23263B"/>
          <w:spacing w:val="-4"/>
        </w:rPr>
        <w:t>1.</w:t>
      </w:r>
      <w:r>
        <w:rPr>
          <w:sz w:val="24"/>
          <w:szCs w:val="24"/>
          <w:color w:val="23263B"/>
          <w:spacing w:val="45"/>
          <w:w w:val="101"/>
        </w:rPr>
        <w:t xml:space="preserve"> </w:t>
      </w:r>
      <w:r>
        <w:rPr>
          <w:rFonts w:ascii="Microsoft YaHei" w:hAnsi="Microsoft YaHei" w:eastAsia="Microsoft YaHei" w:cs="Microsoft YaHei"/>
          <w:sz w:val="24"/>
          <w:szCs w:val="24"/>
          <w:color w:val="23263B"/>
          <w:spacing w:val="-4"/>
        </w:rPr>
        <w:t>首次运行性能较低：</w:t>
      </w:r>
    </w:p>
    <w:p>
      <w:pPr>
        <w:ind w:left="640"/>
        <w:spacing w:before="134"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热点代码在被编译前仍需解释执行。</w:t>
      </w:r>
    </w:p>
    <w:p>
      <w:pPr>
        <w:spacing w:line="178" w:lineRule="auto"/>
        <w:sectPr>
          <w:headerReference w:type="default" r:id="rId20"/>
          <w:footerReference w:type="default" r:id="rId366"/>
          <w:pgSz w:w="12240" w:h="15840"/>
          <w:pgMar w:top="400" w:right="978" w:bottom="440" w:left="963" w:header="0" w:footer="175" w:gutter="0"/>
        </w:sectPr>
        <w:rPr>
          <w:rFonts w:ascii="Microsoft YaHei" w:hAnsi="Microsoft YaHei" w:eastAsia="Microsoft YaHei" w:cs="Microsoft YaHei"/>
          <w:sz w:val="24"/>
          <w:szCs w:val="24"/>
        </w:rPr>
      </w:pPr>
    </w:p>
    <w:p>
      <w:pPr>
        <w:pStyle w:val="BodyText"/>
        <w:spacing w:line="299" w:lineRule="auto"/>
        <w:rPr/>
      </w:pPr>
      <w:r/>
    </w:p>
    <w:p>
      <w:pPr>
        <w:pStyle w:val="BodyText"/>
        <w:ind w:left="151"/>
        <w:spacing w:before="103" w:line="184" w:lineRule="auto"/>
        <w:outlineLvl w:val="4"/>
        <w:rPr>
          <w:rFonts w:ascii="Microsoft YaHei" w:hAnsi="Microsoft YaHei" w:eastAsia="Microsoft YaHei" w:cs="Microsoft YaHei"/>
          <w:sz w:val="24"/>
          <w:szCs w:val="24"/>
        </w:rPr>
      </w:pPr>
      <w:r>
        <w:rPr>
          <w:sz w:val="24"/>
          <w:szCs w:val="24"/>
          <w:color w:val="23263B"/>
          <w:spacing w:val="-2"/>
        </w:rPr>
        <w:t>2.</w:t>
      </w:r>
      <w:r>
        <w:rPr>
          <w:sz w:val="24"/>
          <w:szCs w:val="24"/>
          <w:color w:val="23263B"/>
          <w:spacing w:val="36"/>
          <w:w w:val="101"/>
        </w:rPr>
        <w:t xml:space="preserve"> </w:t>
      </w:r>
      <w:r>
        <w:rPr>
          <w:rFonts w:ascii="Microsoft YaHei" w:hAnsi="Microsoft YaHei" w:eastAsia="Microsoft YaHei" w:cs="Microsoft YaHei"/>
          <w:sz w:val="24"/>
          <w:szCs w:val="24"/>
          <w:color w:val="23263B"/>
          <w:spacing w:val="-2"/>
        </w:rPr>
        <w:t>额外的内存开销：</w:t>
      </w:r>
    </w:p>
    <w:p>
      <w:pPr>
        <w:ind w:left="630"/>
        <w:spacing w:before="151"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编译的机器代码需要占用额外的内存。</w:t>
      </w:r>
    </w:p>
    <w:p>
      <w:pPr>
        <w:pStyle w:val="BodyText"/>
        <w:ind w:left="152"/>
        <w:spacing w:before="161" w:line="185" w:lineRule="auto"/>
        <w:outlineLvl w:val="4"/>
        <w:rPr>
          <w:rFonts w:ascii="Microsoft YaHei" w:hAnsi="Microsoft YaHei" w:eastAsia="Microsoft YaHei" w:cs="Microsoft YaHei"/>
          <w:sz w:val="24"/>
          <w:szCs w:val="24"/>
        </w:rPr>
      </w:pPr>
      <w:r>
        <w:rPr>
          <w:sz w:val="24"/>
          <w:szCs w:val="24"/>
          <w:color w:val="23263B"/>
          <w:spacing w:val="-3"/>
        </w:rPr>
        <w:t>3.</w:t>
      </w:r>
      <w:r>
        <w:rPr>
          <w:sz w:val="24"/>
          <w:szCs w:val="24"/>
          <w:color w:val="23263B"/>
          <w:spacing w:val="39"/>
        </w:rPr>
        <w:t xml:space="preserve"> </w:t>
      </w:r>
      <w:r>
        <w:rPr>
          <w:rFonts w:ascii="Microsoft YaHei" w:hAnsi="Microsoft YaHei" w:eastAsia="Microsoft YaHei" w:cs="Microsoft YaHei"/>
          <w:sz w:val="24"/>
          <w:szCs w:val="24"/>
          <w:color w:val="23263B"/>
          <w:spacing w:val="-3"/>
        </w:rPr>
        <w:t>复杂性增加：</w:t>
      </w:r>
    </w:p>
    <w:p>
      <w:pPr>
        <w:pStyle w:val="BodyText"/>
        <w:ind w:left="630"/>
        <w:spacing w:before="14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rPr>
        <w:t>JIT</w:t>
      </w:r>
      <w:r>
        <w:rPr>
          <w:sz w:val="24"/>
          <w:szCs w:val="24"/>
          <w:color w:val="333333"/>
          <w:spacing w:val="24"/>
          <w:w w:val="101"/>
        </w:rPr>
        <w:t xml:space="preserve"> </w:t>
      </w:r>
      <w:r>
        <w:rPr>
          <w:rFonts w:ascii="Microsoft YaHei" w:hAnsi="Microsoft YaHei" w:eastAsia="Microsoft YaHei" w:cs="Microsoft YaHei"/>
          <w:sz w:val="24"/>
          <w:szCs w:val="24"/>
          <w:color w:val="333333"/>
          <w:spacing w:val="1"/>
        </w:rPr>
        <w:t>编译器的优化需要复杂的算法和更多的资源。</w:t>
      </w:r>
    </w:p>
    <w:p>
      <w:pPr>
        <w:pStyle w:val="BodyText"/>
        <w:spacing w:line="313" w:lineRule="auto"/>
        <w:rPr/>
      </w:pPr>
      <w:r/>
    </w:p>
    <w:p>
      <w:pPr>
        <w:pStyle w:val="BodyText"/>
        <w:spacing w:line="313" w:lineRule="auto"/>
        <w:rPr/>
      </w:pPr>
      <w:r/>
    </w:p>
    <w:p>
      <w:pPr>
        <w:pStyle w:val="BodyText"/>
        <w:spacing w:line="314" w:lineRule="auto"/>
        <w:rPr/>
      </w:pPr>
      <w:r/>
    </w:p>
    <w:p>
      <w:pPr>
        <w:pStyle w:val="BodyText"/>
        <w:spacing w:before="155" w:line="193" w:lineRule="auto"/>
        <w:outlineLvl w:val="4"/>
        <w:rPr>
          <w:rFonts w:ascii="Microsoft YaHei" w:hAnsi="Microsoft YaHei" w:eastAsia="Microsoft YaHei" w:cs="Microsoft YaHei"/>
          <w:sz w:val="36"/>
          <w:szCs w:val="36"/>
        </w:rPr>
      </w:pPr>
      <w:r>
        <w:rPr>
          <w:sz w:val="36"/>
          <w:szCs w:val="36"/>
          <w:color w:val="23263B"/>
          <w:spacing w:val="-3"/>
        </w:rPr>
        <w:t>6.</w:t>
      </w:r>
      <w:r>
        <w:rPr>
          <w:sz w:val="36"/>
          <w:szCs w:val="36"/>
          <w:color w:val="23263B"/>
          <w:spacing w:val="32"/>
        </w:rPr>
        <w:t xml:space="preserve"> </w:t>
      </w:r>
      <w:r>
        <w:rPr>
          <w:rFonts w:ascii="Microsoft YaHei" w:hAnsi="Microsoft YaHei" w:eastAsia="Microsoft YaHei" w:cs="Microsoft YaHei"/>
          <w:sz w:val="36"/>
          <w:szCs w:val="36"/>
          <w:color w:val="23263B"/>
          <w:spacing w:val="-3"/>
        </w:rPr>
        <w:t>总结</w:t>
      </w:r>
    </w:p>
    <w:p>
      <w:pPr>
        <w:pStyle w:val="BodyText"/>
        <w:ind w:left="180"/>
        <w:spacing w:before="27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JIT</w:t>
      </w:r>
      <w:r>
        <w:rPr>
          <w:sz w:val="24"/>
          <w:szCs w:val="24"/>
          <w:color w:val="333333"/>
          <w:spacing w:val="36"/>
          <w:w w:val="101"/>
        </w:rPr>
        <w:t xml:space="preserve"> </w:t>
      </w:r>
      <w:r>
        <w:rPr>
          <w:rFonts w:ascii="Microsoft YaHei" w:hAnsi="Microsoft YaHei" w:eastAsia="Microsoft YaHei" w:cs="Microsoft YaHei"/>
          <w:sz w:val="24"/>
          <w:szCs w:val="24"/>
          <w:color w:val="333333"/>
        </w:rPr>
        <w:t>是 </w:t>
      </w:r>
      <w:r>
        <w:rPr>
          <w:sz w:val="24"/>
          <w:szCs w:val="24"/>
          <w:color w:val="333333"/>
        </w:rPr>
        <w:t>JVM</w:t>
      </w:r>
      <w:r>
        <w:rPr>
          <w:sz w:val="24"/>
          <w:szCs w:val="24"/>
          <w:color w:val="333333"/>
          <w:spacing w:val="38"/>
        </w:rPr>
        <w:t xml:space="preserve"> </w:t>
      </w:r>
      <w:r>
        <w:rPr>
          <w:rFonts w:ascii="Microsoft YaHei" w:hAnsi="Microsoft YaHei" w:eastAsia="Microsoft YaHei" w:cs="Microsoft YaHei"/>
          <w:sz w:val="24"/>
          <w:szCs w:val="24"/>
          <w:color w:val="333333"/>
        </w:rPr>
        <w:t>中的动态编译器，在运行时将热点代码编译为本地机器代码，提升程序性能。</w:t>
      </w:r>
    </w:p>
    <w:p>
      <w:pPr>
        <w:pStyle w:val="BodyText"/>
        <w:ind w:left="180"/>
        <w:spacing w:before="11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JIT</w:t>
      </w:r>
      <w:r>
        <w:rPr>
          <w:sz w:val="24"/>
          <w:szCs w:val="24"/>
          <w:color w:val="333333"/>
          <w:spacing w:val="25"/>
        </w:rPr>
        <w:t xml:space="preserve"> </w:t>
      </w:r>
      <w:r>
        <w:rPr>
          <w:rFonts w:ascii="Microsoft YaHei" w:hAnsi="Microsoft YaHei" w:eastAsia="Microsoft YaHei" w:cs="Microsoft YaHei"/>
          <w:sz w:val="24"/>
          <w:szCs w:val="24"/>
          <w:color w:val="333333"/>
        </w:rPr>
        <w:t>与解释器配合使用，</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结合了动态性和高</w:t>
      </w:r>
      <w:r>
        <w:rPr>
          <w:rFonts w:ascii="Microsoft YaHei" w:hAnsi="Microsoft YaHei" w:eastAsia="Microsoft YaHei" w:cs="Microsoft YaHei"/>
          <w:sz w:val="24"/>
          <w:szCs w:val="24"/>
          <w:color w:val="333333"/>
          <w:spacing w:val="-1"/>
        </w:rPr>
        <w:t>效性。</w:t>
      </w:r>
    </w:p>
    <w:p>
      <w:pPr>
        <w:ind w:left="180"/>
        <w:spacing w:before="13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优化技术：包括方法内联</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rPr>
        <w:t>、循环优化</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rPr>
        <w:t>、逃逸分析</w:t>
      </w:r>
      <w:r>
        <w:rPr>
          <w:rFonts w:ascii="Microsoft YaHei" w:hAnsi="Microsoft YaHei" w:eastAsia="Microsoft YaHei" w:cs="Microsoft YaHei"/>
          <w:sz w:val="24"/>
          <w:szCs w:val="24"/>
          <w:color w:val="333333"/>
          <w:spacing w:val="-1"/>
        </w:rPr>
        <w:t>等，使编译后的代码性能更高。</w:t>
      </w:r>
    </w:p>
    <w:p>
      <w:pPr>
        <w:ind w:left="180"/>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缺点：首次运行性能较低，增加了内存开销，但总体性能收益显著。</w:t>
      </w:r>
    </w:p>
    <w:p>
      <w:pPr>
        <w:spacing w:line="184" w:lineRule="auto"/>
        <w:sectPr>
          <w:footerReference w:type="default" r:id="rId367"/>
          <w:pgSz w:w="12240" w:h="15840"/>
          <w:pgMar w:top="400" w:right="978" w:bottom="440" w:left="974"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9" w:lineRule="auto"/>
        <w:rPr/>
      </w:pPr>
      <w:r/>
    </w:p>
    <w:p>
      <w:pPr>
        <w:pStyle w:val="BodyText"/>
        <w:spacing w:line="259" w:lineRule="auto"/>
        <w:rPr/>
      </w:pPr>
      <w:r/>
    </w:p>
    <w:p>
      <w:pPr>
        <w:ind w:left="25"/>
        <w:spacing w:before="206" w:line="177" w:lineRule="auto"/>
        <w:outlineLvl w:val="0"/>
        <w:rPr>
          <w:rFonts w:ascii="Microsoft YaHei" w:hAnsi="Microsoft YaHei" w:eastAsia="Microsoft YaHei" w:cs="Microsoft YaHei"/>
          <w:sz w:val="48"/>
          <w:szCs w:val="48"/>
        </w:rPr>
      </w:pPr>
      <w:r>
        <w:drawing>
          <wp:anchor distT="0" distB="0" distL="0" distR="0" simplePos="0" relativeHeight="252319744" behindDoc="0" locked="0" layoutInCell="1" allowOverlap="1">
            <wp:simplePos x="0" y="0"/>
            <wp:positionH relativeFrom="column">
              <wp:posOffset>0</wp:posOffset>
            </wp:positionH>
            <wp:positionV relativeFrom="paragraph">
              <wp:posOffset>527526</wp:posOffset>
            </wp:positionV>
            <wp:extent cx="6553200" cy="9525"/>
            <wp:effectExtent l="0" t="0" r="0" b="0"/>
            <wp:wrapNone/>
            <wp:docPr id="512" name="IM 512"/>
            <wp:cNvGraphicFramePr/>
            <a:graphic>
              <a:graphicData uri="http://schemas.openxmlformats.org/drawingml/2006/picture">
                <pic:pic>
                  <pic:nvPicPr>
                    <pic:cNvPr id="512" name="IM 512"/>
                    <pic:cNvPicPr/>
                  </pic:nvPicPr>
                  <pic:blipFill>
                    <a:blip r:embed="rId369"/>
                    <a:stretch>
                      <a:fillRect/>
                    </a:stretch>
                  </pic:blipFill>
                  <pic:spPr>
                    <a:xfrm rot="0">
                      <a:off x="0" y="0"/>
                      <a:ext cx="6553200" cy="9525"/>
                    </a:xfrm>
                    <a:prstGeom prst="rect">
                      <a:avLst/>
                    </a:prstGeom>
                  </pic:spPr>
                </pic:pic>
              </a:graphicData>
            </a:graphic>
          </wp:anchor>
        </w:drawing>
      </w:r>
      <w:bookmarkStart w:name="bookmark44" w:id="43"/>
      <w:bookmarkEnd w:id="43"/>
      <w:r>
        <w:rPr>
          <w:rFonts w:ascii="Microsoft YaHei" w:hAnsi="Microsoft YaHei" w:eastAsia="Microsoft YaHei" w:cs="Microsoft YaHei"/>
          <w:sz w:val="48"/>
          <w:szCs w:val="48"/>
          <w14:textFill>
            <w14:solidFill>
              <w14:srgbClr w14:val="000000">
                <w14:alpha w14:val="14901"/>
              </w14:srgbClr>
            </w14:solidFill>
          </w14:textFill>
          <w:spacing w:val="-5"/>
        </w:rPr>
        <w:t>类的生命周期</w:t>
      </w:r>
    </w:p>
    <w:p>
      <w:pPr>
        <w:ind w:left="21"/>
        <w:spacing w:before="295"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类的生命周期</w:t>
      </w:r>
    </w:p>
    <w:p>
      <w:pPr>
        <w:pStyle w:val="BodyText"/>
        <w:ind w:left="8" w:right="292" w:firstLine="5"/>
        <w:spacing w:before="320"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类的生命周期是 </w:t>
      </w:r>
      <w:r>
        <w:rPr>
          <w:sz w:val="24"/>
          <w:szCs w:val="24"/>
          <w:color w:val="333333"/>
          <w:spacing w:val="-1"/>
        </w:rPr>
        <w:t>Java</w:t>
      </w:r>
      <w:r>
        <w:rPr>
          <w:sz w:val="24"/>
          <w:szCs w:val="24"/>
          <w:color w:val="333333"/>
          <w:spacing w:val="32"/>
        </w:rPr>
        <w:t xml:space="preserve"> </w:t>
      </w:r>
      <w:r>
        <w:rPr>
          <w:rFonts w:ascii="Microsoft YaHei" w:hAnsi="Microsoft YaHei" w:eastAsia="Microsoft YaHei" w:cs="Microsoft YaHei"/>
          <w:sz w:val="24"/>
          <w:szCs w:val="24"/>
          <w:color w:val="333333"/>
          <w:spacing w:val="-1"/>
        </w:rPr>
        <w:t>虚拟机管理类的核心机制，</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1"/>
        </w:rPr>
        <w:t>涵盖从类被加载到内存到最终被卸载的完整过</w:t>
      </w:r>
      <w:r>
        <w:rPr>
          <w:rFonts w:ascii="Microsoft YaHei" w:hAnsi="Microsoft YaHei" w:eastAsia="Microsoft YaHei" w:cs="Microsoft YaHei"/>
          <w:sz w:val="24"/>
          <w:szCs w:val="24"/>
          <w:color w:val="333333"/>
          <w:spacing w:val="-5"/>
        </w:rPr>
        <w:t>程。</w:t>
      </w:r>
    </w:p>
    <w:p>
      <w:pPr>
        <w:ind w:left="18"/>
        <w:spacing w:before="95"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6"/>
        </w:rPr>
        <w:t>它的整个生命周期将会经历 加载</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6"/>
        </w:rPr>
        <w:t>、链接（验证</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6"/>
        </w:rPr>
        <w:t>、准备</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6"/>
        </w:rPr>
        <w:t>、解析）</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6"/>
        </w:rPr>
        <w:t>、初始化</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6"/>
        </w:rPr>
        <w:t>、使用</w:t>
      </w:r>
      <w:r>
        <w:rPr>
          <w:rFonts w:ascii="Microsoft YaHei" w:hAnsi="Microsoft YaHei" w:eastAsia="Microsoft YaHei" w:cs="Microsoft YaHei"/>
          <w:sz w:val="24"/>
          <w:szCs w:val="24"/>
          <w:color w:val="333333"/>
          <w:spacing w:val="-18"/>
        </w:rPr>
        <w:t xml:space="preserve"> </w:t>
      </w:r>
      <w:r>
        <w:rPr>
          <w:rFonts w:ascii="Microsoft YaHei" w:hAnsi="Microsoft YaHei" w:eastAsia="Microsoft YaHei" w:cs="Microsoft YaHei"/>
          <w:sz w:val="24"/>
          <w:szCs w:val="24"/>
          <w:color w:val="333333"/>
          <w:spacing w:val="-6"/>
        </w:rPr>
        <w:t>、卸载</w:t>
      </w:r>
      <w:r>
        <w:rPr>
          <w:rFonts w:ascii="Microsoft YaHei" w:hAnsi="Microsoft YaHei" w:eastAsia="Microsoft YaHei" w:cs="Microsoft YaHei"/>
          <w:sz w:val="24"/>
          <w:szCs w:val="24"/>
          <w:color w:val="333333"/>
          <w:spacing w:val="22"/>
          <w:w w:val="101"/>
        </w:rPr>
        <w:t xml:space="preserve"> </w:t>
      </w:r>
      <w:r>
        <w:rPr>
          <w:rFonts w:ascii="Microsoft YaHei" w:hAnsi="Microsoft YaHei" w:eastAsia="Microsoft YaHei" w:cs="Microsoft YaHei"/>
          <w:sz w:val="24"/>
          <w:szCs w:val="24"/>
          <w:color w:val="333333"/>
          <w:spacing w:val="-6"/>
        </w:rPr>
        <w:t>五个阶段</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ind w:left="16"/>
        <w:spacing w:before="180" w:line="192" w:lineRule="auto"/>
        <w:outlineLvl w:val="4"/>
        <w:rPr>
          <w:rFonts w:ascii="Microsoft YaHei" w:hAnsi="Microsoft YaHei" w:eastAsia="Microsoft YaHei" w:cs="Microsoft YaHei"/>
          <w:sz w:val="42"/>
          <w:szCs w:val="42"/>
        </w:rPr>
      </w:pPr>
      <w:r>
        <w:rPr>
          <w:sz w:val="42"/>
          <w:szCs w:val="42"/>
          <w:color w:val="262626"/>
          <w:spacing w:val="-23"/>
        </w:rPr>
        <w:t>1.</w:t>
      </w:r>
      <w:r>
        <w:rPr>
          <w:sz w:val="42"/>
          <w:szCs w:val="42"/>
          <w:color w:val="262626"/>
          <w:spacing w:val="35"/>
        </w:rPr>
        <w:t xml:space="preserve"> </w:t>
      </w:r>
      <w:r>
        <w:rPr>
          <w:rFonts w:ascii="Microsoft YaHei" w:hAnsi="Microsoft YaHei" w:eastAsia="Microsoft YaHei" w:cs="Microsoft YaHei"/>
          <w:sz w:val="42"/>
          <w:szCs w:val="42"/>
          <w:color w:val="262626"/>
          <w:spacing w:val="-23"/>
        </w:rPr>
        <w:t>加载</w:t>
      </w:r>
    </w:p>
    <w:p>
      <w:pPr>
        <w:ind w:left="194"/>
        <w:spacing w:before="28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3"/>
        </w:rPr>
        <w:t>核心任务：</w:t>
      </w:r>
    </w:p>
    <w:p>
      <w:pPr>
        <w:ind w:left="458" w:right="30" w:firstLine="4"/>
        <w:spacing w:before="37" w:line="251" w:lineRule="auto"/>
        <w:rPr>
          <w:rFonts w:ascii="Microsoft YaHei" w:hAnsi="Microsoft YaHei" w:eastAsia="Microsoft YaHei" w:cs="Microsoft YaHei"/>
          <w:sz w:val="24"/>
          <w:szCs w:val="24"/>
        </w:rPr>
      </w:pPr>
      <w:r>
        <w:pict>
          <v:shape id="_x0000_s108" style="position:absolute;margin-left:144.75pt;margin-top:2.34589pt;mso-position-vertical-relative:text;mso-position-horizontal-relative:text;width:123pt;height:15.75pt;z-index:252323840;" filled="false" strokecolor="#E7E9E8" strokeweight="0.75pt" coordsize="2460,315" coordorigin="0,0" path="m7,255l7,60c7,52,8,46,11,39c14,33,17,27,22,22c27,17,33,14,39,11c46,8,53,7,60,7l2400,7c2406,7,2413,8,2420,11c2426,14,2432,17,2437,22c2442,27,2445,33,2448,39c2451,46,2452,52,2452,60l2452,255c2452,261,2451,268,2448,274c2445,281,2442,286,2437,292c2432,296,2426,300,2420,303c2413,305,2406,307,2400,307l60,307c53,307,46,305,39,303c33,300,27,296,22,292c17,286,14,281,11,274c8,268,7,261,7,255e">
            <v:stroke joinstyle="miter" miterlimit="4"/>
          </v:shape>
        </w:pict>
      </w:r>
      <w:r>
        <w:rPr>
          <w:rFonts w:ascii="Microsoft YaHei" w:hAnsi="Microsoft YaHei" w:eastAsia="Microsoft YaHei" w:cs="Microsoft YaHei"/>
          <w:sz w:val="24"/>
          <w:szCs w:val="24"/>
          <w:color w:val="262626"/>
          <w:spacing w:val="-4"/>
        </w:rPr>
        <w:t>通过类的全限定名（</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4"/>
        </w:rPr>
        <w:t>如  </w:t>
      </w:r>
      <w:r>
        <w:rPr>
          <w:rFonts w:ascii="Lucida Console" w:hAnsi="Lucida Console" w:eastAsia="Lucida Console" w:cs="Lucida Console"/>
          <w:sz w:val="24"/>
          <w:szCs w:val="24"/>
          <w:color w:val="262626"/>
          <w:spacing w:val="-4"/>
        </w:rPr>
        <w:t>java.lang.String</w:t>
      </w:r>
      <w:r>
        <w:rPr>
          <w:rFonts w:ascii="Lucida Console" w:hAnsi="Lucida Console" w:eastAsia="Lucida Console" w:cs="Lucida Console"/>
          <w:sz w:val="24"/>
          <w:szCs w:val="24"/>
          <w:color w:val="262626"/>
          <w:spacing w:val="-92"/>
        </w:rPr>
        <w:t xml:space="preserve"> </w:t>
      </w:r>
      <w:r>
        <w:rPr>
          <w:sz w:val="24"/>
          <w:szCs w:val="24"/>
          <w:position w:val="-5"/>
        </w:rPr>
        <w:drawing>
          <wp:inline distT="0" distB="0" distL="0" distR="0">
            <wp:extent cx="12597" cy="11766"/>
            <wp:effectExtent l="0" t="0" r="0" b="0"/>
            <wp:docPr id="514" name="IM 514"/>
            <wp:cNvGraphicFramePr/>
            <a:graphic>
              <a:graphicData uri="http://schemas.openxmlformats.org/drawingml/2006/picture">
                <pic:pic>
                  <pic:nvPicPr>
                    <pic:cNvPr id="514" name="IM 514"/>
                    <pic:cNvPicPr/>
                  </pic:nvPicPr>
                  <pic:blipFill>
                    <a:blip r:embed="rId370"/>
                    <a:stretch>
                      <a:fillRect/>
                    </a:stretch>
                  </pic:blipFill>
                  <pic:spPr>
                    <a:xfrm rot="0">
                      <a:off x="0" y="0"/>
                      <a:ext cx="12597" cy="11766"/>
                    </a:xfrm>
                    <a:prstGeom prst="rect">
                      <a:avLst/>
                    </a:prstGeom>
                  </pic:spPr>
                </pic:pic>
              </a:graphicData>
            </a:graphic>
          </wp:inline>
        </w:drawing>
      </w:r>
      <w:r>
        <w:rPr>
          <w:rFonts w:ascii="Lucida Console" w:hAnsi="Lucida Console" w:eastAsia="Lucida Console" w:cs="Lucida Console"/>
          <w:sz w:val="24"/>
          <w:szCs w:val="24"/>
          <w:color w:val="262626"/>
          <w:spacing w:val="-78"/>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查找字节码文件（</w:t>
      </w:r>
      <w:r>
        <w:rPr>
          <w:rFonts w:ascii="Microsoft YaHei" w:hAnsi="Microsoft YaHei" w:eastAsia="Microsoft YaHei" w:cs="Microsoft YaHei"/>
          <w:sz w:val="24"/>
          <w:szCs w:val="24"/>
          <w:color w:val="262626"/>
          <w:spacing w:val="21"/>
        </w:rPr>
        <w:t xml:space="preserve">  </w:t>
      </w:r>
      <w:r>
        <w:rPr>
          <w:rFonts w:ascii="Lucida Console" w:hAnsi="Lucida Console" w:eastAsia="Lucida Console" w:cs="Lucida Console"/>
          <w:sz w:val="24"/>
          <w:szCs w:val="24"/>
          <w:color w:val="262626"/>
          <w:spacing w:val="-4"/>
        </w:rPr>
        <w:t>.class</w:t>
      </w:r>
      <w:r>
        <w:rPr>
          <w:rFonts w:ascii="Lucida Console" w:hAnsi="Lucida Console" w:eastAsia="Lucida Console" w:cs="Lucida Console"/>
          <w:sz w:val="24"/>
          <w:szCs w:val="24"/>
          <w:color w:val="262626"/>
          <w:spacing w:val="-87"/>
        </w:rPr>
        <w:t xml:space="preserve"> </w:t>
      </w:r>
      <w:r>
        <w:rPr>
          <w:sz w:val="24"/>
          <w:szCs w:val="24"/>
          <w:position w:val="-5"/>
        </w:rPr>
        <w:drawing>
          <wp:inline distT="0" distB="0" distL="0" distR="0">
            <wp:extent cx="12455" cy="11766"/>
            <wp:effectExtent l="0" t="0" r="0" b="0"/>
            <wp:docPr id="516" name="IM 516"/>
            <wp:cNvGraphicFramePr/>
            <a:graphic>
              <a:graphicData uri="http://schemas.openxmlformats.org/drawingml/2006/picture">
                <pic:pic>
                  <pic:nvPicPr>
                    <pic:cNvPr id="516" name="IM 516"/>
                    <pic:cNvPicPr/>
                  </pic:nvPicPr>
                  <pic:blipFill>
                    <a:blip r:embed="rId371"/>
                    <a:stretch>
                      <a:fillRect/>
                    </a:stretch>
                  </pic:blipFill>
                  <pic:spPr>
                    <a:xfrm rot="0">
                      <a:off x="0" y="0"/>
                      <a:ext cx="12455" cy="11766"/>
                    </a:xfrm>
                    <a:prstGeom prst="rect">
                      <a:avLst/>
                    </a:prstGeom>
                  </pic:spPr>
                </pic:pic>
              </a:graphicData>
            </a:graphic>
          </wp:inline>
        </w:drawing>
      </w:r>
      <w:r>
        <w:rPr>
          <w:rFonts w:ascii="Lucida Console" w:hAnsi="Lucida Console" w:eastAsia="Lucida Console" w:cs="Lucida Console"/>
          <w:sz w:val="24"/>
          <w:szCs w:val="24"/>
          <w:color w:val="262626"/>
          <w:spacing w:val="-104"/>
        </w:rPr>
        <w:t xml:space="preserve"> </w:t>
      </w:r>
      <w:r>
        <w:rPr>
          <w:rFonts w:ascii="Microsoft YaHei" w:hAnsi="Microsoft YaHei" w:eastAsia="Microsoft YaHei" w:cs="Microsoft YaHei"/>
          <w:sz w:val="24"/>
          <w:szCs w:val="24"/>
          <w:color w:val="262626"/>
          <w:spacing w:val="7"/>
        </w:rPr>
        <w:t>），</w:t>
      </w:r>
      <w:r>
        <w:rPr>
          <w:rFonts w:ascii="Microsoft YaHei" w:hAnsi="Microsoft YaHei" w:eastAsia="Microsoft YaHei" w:cs="Microsoft YaHei"/>
          <w:sz w:val="24"/>
          <w:szCs w:val="24"/>
          <w:color w:val="262626"/>
          <w:spacing w:val="-4"/>
        </w:rPr>
        <w:t>将其二进</w:t>
      </w:r>
      <w:r>
        <w:rPr>
          <w:rFonts w:ascii="Microsoft YaHei" w:hAnsi="Microsoft YaHei" w:eastAsia="Microsoft YaHei" w:cs="Microsoft YaHei"/>
          <w:sz w:val="24"/>
          <w:szCs w:val="24"/>
          <w:color w:val="262626"/>
          <w:spacing w:val="-3"/>
        </w:rPr>
        <w:t>制数据读入内存，</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并在方法区生成该类的运行时数据结构（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如类元信息</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、常量池等</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同时在</w:t>
      </w:r>
      <w:r>
        <w:rPr>
          <w:rFonts w:ascii="Microsoft YaHei" w:hAnsi="Microsoft YaHei" w:eastAsia="Microsoft YaHei" w:cs="Microsoft YaHei"/>
          <w:sz w:val="24"/>
          <w:szCs w:val="24"/>
          <w:color w:val="262626"/>
          <w:spacing w:val="-2"/>
        </w:rPr>
        <w:t>堆中创建一个  </w:t>
      </w:r>
      <w:r>
        <w:rPr>
          <w:rFonts w:ascii="Lucida Console" w:hAnsi="Lucida Console" w:eastAsia="Lucida Console" w:cs="Lucida Console"/>
          <w:sz w:val="24"/>
          <w:szCs w:val="24"/>
          <w:color w:val="262626"/>
          <w:spacing w:val="-2"/>
        </w:rPr>
        <w:t>java.lang.Class</w:t>
      </w:r>
      <w:r>
        <w:rPr>
          <w:rFonts w:ascii="Lucida Console" w:hAnsi="Lucida Console" w:eastAsia="Lucida Console" w:cs="Lucida Console"/>
          <w:sz w:val="24"/>
          <w:szCs w:val="24"/>
          <w:color w:val="262626"/>
          <w:spacing w:val="-89"/>
        </w:rPr>
        <w:t xml:space="preserve"> </w:t>
      </w:r>
      <w:r>
        <w:rPr>
          <w:sz w:val="24"/>
          <w:szCs w:val="24"/>
          <w:position w:val="-5"/>
        </w:rPr>
        <w:drawing>
          <wp:inline distT="0" distB="0" distL="0" distR="0">
            <wp:extent cx="12537" cy="12501"/>
            <wp:effectExtent l="0" t="0" r="0" b="0"/>
            <wp:docPr id="518" name="IM 518"/>
            <wp:cNvGraphicFramePr/>
            <a:graphic>
              <a:graphicData uri="http://schemas.openxmlformats.org/drawingml/2006/picture">
                <pic:pic>
                  <pic:nvPicPr>
                    <pic:cNvPr id="518" name="IM 518"/>
                    <pic:cNvPicPr/>
                  </pic:nvPicPr>
                  <pic:blipFill>
                    <a:blip r:embed="rId372"/>
                    <a:stretch>
                      <a:fillRect/>
                    </a:stretch>
                  </pic:blipFill>
                  <pic:spPr>
                    <a:xfrm rot="0">
                      <a:off x="0" y="0"/>
                      <a:ext cx="12537" cy="12501"/>
                    </a:xfrm>
                    <a:prstGeom prst="rect">
                      <a:avLst/>
                    </a:prstGeom>
                  </pic:spPr>
                </pic:pic>
              </a:graphicData>
            </a:graphic>
          </wp:inline>
        </w:drawing>
      </w:r>
      <w:r>
        <w:rPr>
          <w:rFonts w:ascii="Lucida Console" w:hAnsi="Lucida Console" w:eastAsia="Lucida Console" w:cs="Lucida Console"/>
          <w:sz w:val="24"/>
          <w:szCs w:val="24"/>
          <w:color w:val="262626"/>
          <w:spacing w:val="-82"/>
        </w:rPr>
        <w:t xml:space="preserve"> </w:t>
      </w:r>
      <w:r>
        <w:rPr>
          <w:rFonts w:ascii="Microsoft YaHei" w:hAnsi="Microsoft YaHei" w:eastAsia="Microsoft YaHei" w:cs="Microsoft YaHei"/>
          <w:sz w:val="24"/>
          <w:szCs w:val="24"/>
          <w:color w:val="262626"/>
          <w:spacing w:val="-2"/>
        </w:rPr>
        <w:t>对象作为访问入口</w:t>
      </w:r>
    </w:p>
    <w:p>
      <w:pPr>
        <w:ind w:left="194"/>
        <w:spacing w:before="3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    </w:t>
      </w:r>
      <w:r>
        <w:rPr>
          <w:rFonts w:ascii="Microsoft YaHei" w:hAnsi="Microsoft YaHei" w:eastAsia="Microsoft YaHei" w:cs="Microsoft YaHei"/>
          <w:sz w:val="24"/>
          <w:szCs w:val="24"/>
          <w:color w:val="262626"/>
          <w:spacing w:val="3"/>
        </w:rPr>
        <w:t>触发条件：</w:t>
      </w:r>
    </w:p>
    <w:p>
      <w:pPr>
        <w:ind w:left="452" w:right="96" w:firstLine="11"/>
        <w:spacing w:before="50" w:line="238" w:lineRule="auto"/>
        <w:rPr>
          <w:rFonts w:ascii="Microsoft YaHei" w:hAnsi="Microsoft YaHei" w:eastAsia="Microsoft YaHei" w:cs="Microsoft YaHei"/>
          <w:sz w:val="24"/>
          <w:szCs w:val="24"/>
        </w:rPr>
      </w:pPr>
      <w:r>
        <w:drawing>
          <wp:anchor distT="0" distB="0" distL="0" distR="0" simplePos="0" relativeHeight="252321792" behindDoc="0" locked="0" layoutInCell="1" allowOverlap="1">
            <wp:simplePos x="0" y="0"/>
            <wp:positionH relativeFrom="column">
              <wp:posOffset>5619750</wp:posOffset>
            </wp:positionH>
            <wp:positionV relativeFrom="paragraph">
              <wp:posOffset>31348</wp:posOffset>
            </wp:positionV>
            <wp:extent cx="876300" cy="23812"/>
            <wp:effectExtent l="0" t="0" r="0" b="0"/>
            <wp:wrapNone/>
            <wp:docPr id="520" name="IM 520"/>
            <wp:cNvGraphicFramePr/>
            <a:graphic>
              <a:graphicData uri="http://schemas.openxmlformats.org/drawingml/2006/picture">
                <pic:pic>
                  <pic:nvPicPr>
                    <pic:cNvPr id="520" name="IM 520"/>
                    <pic:cNvPicPr/>
                  </pic:nvPicPr>
                  <pic:blipFill>
                    <a:blip r:embed="rId373"/>
                    <a:stretch>
                      <a:fillRect/>
                    </a:stretch>
                  </pic:blipFill>
                  <pic:spPr>
                    <a:xfrm rot="0">
                      <a:off x="0" y="0"/>
                      <a:ext cx="876300" cy="23812"/>
                    </a:xfrm>
                    <a:prstGeom prst="rect">
                      <a:avLst/>
                    </a:prstGeom>
                  </pic:spPr>
                </pic:pic>
              </a:graphicData>
            </a:graphic>
          </wp:anchor>
        </w:drawing>
      </w:r>
      <w:r>
        <w:drawing>
          <wp:anchor distT="0" distB="0" distL="0" distR="0" simplePos="0" relativeHeight="252322816" behindDoc="0" locked="0" layoutInCell="1" allowOverlap="1">
            <wp:simplePos x="0" y="0"/>
            <wp:positionH relativeFrom="column">
              <wp:posOffset>285750</wp:posOffset>
            </wp:positionH>
            <wp:positionV relativeFrom="paragraph">
              <wp:posOffset>288524</wp:posOffset>
            </wp:positionV>
            <wp:extent cx="600075" cy="23812"/>
            <wp:effectExtent l="0" t="0" r="0" b="0"/>
            <wp:wrapNone/>
            <wp:docPr id="522" name="IM 522"/>
            <wp:cNvGraphicFramePr/>
            <a:graphic>
              <a:graphicData uri="http://schemas.openxmlformats.org/drawingml/2006/picture">
                <pic:pic>
                  <pic:nvPicPr>
                    <pic:cNvPr id="522" name="IM 522"/>
                    <pic:cNvPicPr/>
                  </pic:nvPicPr>
                  <pic:blipFill>
                    <a:blip r:embed="rId374"/>
                    <a:stretch>
                      <a:fillRect/>
                    </a:stretch>
                  </pic:blipFill>
                  <pic:spPr>
                    <a:xfrm rot="0">
                      <a:off x="0" y="0"/>
                      <a:ext cx="600075" cy="23812"/>
                    </a:xfrm>
                    <a:prstGeom prst="rect">
                      <a:avLst/>
                    </a:prstGeom>
                  </pic:spPr>
                </pic:pic>
              </a:graphicData>
            </a:graphic>
          </wp:anchor>
        </w:drawing>
      </w:r>
      <w:r>
        <w:pict>
          <v:shape id="_x0000_s110" style="position:absolute;margin-left:144.75pt;margin-top:2.46842pt;mso-position-vertical-relative:text;mso-position-horizontal-relative:text;width:29.25pt;height:15.75pt;z-index:252320768;" filled="false" strokecolor="#E7E9E8" strokeweight="0.75pt" coordsize="585,315" coordorigin="0,0" path="m7,255l7,60c7,52,8,46,11,39c14,33,17,27,22,22c27,17,33,13,39,11c46,8,53,7,60,7l525,7c531,7,538,8,545,11c551,13,557,17,562,22c567,27,570,33,573,39c576,46,577,52,577,60l577,255c577,261,576,268,573,274c570,281,567,286,562,292c557,297,551,300,545,303c538,305,531,307,525,307l60,307c53,307,46,306,39,303c33,300,27,297,22,292c17,286,14,281,11,275c8,268,7,261,7,255e">
            <v:stroke joinstyle="miter" miterlimit="4"/>
          </v:shape>
        </w:pict>
      </w:r>
      <w:r>
        <w:rPr>
          <w:rFonts w:ascii="Microsoft YaHei" w:hAnsi="Microsoft YaHei" w:eastAsia="Microsoft YaHei" w:cs="Microsoft YaHei"/>
          <w:sz w:val="24"/>
          <w:szCs w:val="24"/>
          <w:color w:val="262626"/>
          <w:spacing w:val="-4"/>
        </w:rPr>
        <w:t>类的首次主动使用</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如  </w:t>
      </w:r>
      <w:r>
        <w:rPr>
          <w:rFonts w:ascii="Lucida Console" w:hAnsi="Lucida Console" w:eastAsia="Lucida Console" w:cs="Lucida Console"/>
          <w:sz w:val="24"/>
          <w:szCs w:val="24"/>
          <w:color w:val="262626"/>
          <w:spacing w:val="-4"/>
        </w:rPr>
        <w:t>new</w:t>
      </w:r>
      <w:r>
        <w:rPr>
          <w:rFonts w:ascii="Lucida Console" w:hAnsi="Lucida Console" w:eastAsia="Lucida Console" w:cs="Lucida Console"/>
          <w:sz w:val="24"/>
          <w:szCs w:val="24"/>
          <w:color w:val="262626"/>
          <w:spacing w:val="-88"/>
        </w:rPr>
        <w:t xml:space="preserve"> </w:t>
      </w:r>
      <w:r>
        <w:rPr>
          <w:sz w:val="24"/>
          <w:szCs w:val="24"/>
          <w:position w:val="-5"/>
        </w:rPr>
        <w:drawing>
          <wp:inline distT="0" distB="0" distL="0" distR="0">
            <wp:extent cx="12382" cy="11766"/>
            <wp:effectExtent l="0" t="0" r="0" b="0"/>
            <wp:docPr id="524" name="IM 524"/>
            <wp:cNvGraphicFramePr/>
            <a:graphic>
              <a:graphicData uri="http://schemas.openxmlformats.org/drawingml/2006/picture">
                <pic:pic>
                  <pic:nvPicPr>
                    <pic:cNvPr id="524" name="IM 524"/>
                    <pic:cNvPicPr/>
                  </pic:nvPicPr>
                  <pic:blipFill>
                    <a:blip r:embed="rId375"/>
                    <a:stretch>
                      <a:fillRect/>
                    </a:stretch>
                  </pic:blipFill>
                  <pic:spPr>
                    <a:xfrm rot="0">
                      <a:off x="0" y="0"/>
                      <a:ext cx="12382" cy="11766"/>
                    </a:xfrm>
                    <a:prstGeom prst="rect">
                      <a:avLst/>
                    </a:prstGeom>
                  </pic:spPr>
                </pic:pic>
              </a:graphicData>
            </a:graphic>
          </wp:inline>
        </w:drawing>
      </w:r>
      <w:r>
        <w:rPr>
          <w:rFonts w:ascii="Lucida Console" w:hAnsi="Lucida Console" w:eastAsia="Lucida Console" w:cs="Lucida Console"/>
          <w:sz w:val="24"/>
          <w:szCs w:val="24"/>
          <w:color w:val="262626"/>
          <w:spacing w:val="-85"/>
        </w:rPr>
        <w:t xml:space="preserve"> </w:t>
      </w:r>
      <w:r>
        <w:rPr>
          <w:rFonts w:ascii="Microsoft YaHei" w:hAnsi="Microsoft YaHei" w:eastAsia="Microsoft YaHei" w:cs="Microsoft YaHei"/>
          <w:sz w:val="24"/>
          <w:szCs w:val="24"/>
          <w:color w:val="262626"/>
          <w:spacing w:val="-4"/>
        </w:rPr>
        <w:t>实例化</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、调用静态方法</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、访问静态</w:t>
      </w:r>
      <w:r>
        <w:rPr>
          <w:rFonts w:ascii="Microsoft YaHei" w:hAnsi="Microsoft YaHei" w:eastAsia="Microsoft YaHei" w:cs="Microsoft YaHei"/>
          <w:sz w:val="24"/>
          <w:szCs w:val="24"/>
          <w:color w:val="262626"/>
          <w:spacing w:val="-5"/>
        </w:rPr>
        <w:t>字段</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、反射调用 </w:t>
      </w:r>
      <w:r>
        <w:rPr>
          <w:sz w:val="24"/>
          <w:szCs w:val="24"/>
          <w:position w:val="-5"/>
        </w:rPr>
        <w:drawing>
          <wp:inline distT="0" distB="0" distL="0" distR="0">
            <wp:extent cx="23812" cy="200025"/>
            <wp:effectExtent l="0" t="0" r="0" b="0"/>
            <wp:docPr id="526" name="IM 526"/>
            <wp:cNvGraphicFramePr/>
            <a:graphic>
              <a:graphicData uri="http://schemas.openxmlformats.org/drawingml/2006/picture">
                <pic:pic>
                  <pic:nvPicPr>
                    <pic:cNvPr id="526" name="IM 526"/>
                    <pic:cNvPicPr/>
                  </pic:nvPicPr>
                  <pic:blipFill>
                    <a:blip r:embed="rId376"/>
                    <a:stretch>
                      <a:fillRect/>
                    </a:stretch>
                  </pic:blipFill>
                  <pic:spPr>
                    <a:xfrm rot="0">
                      <a:off x="0" y="0"/>
                      <a:ext cx="23812" cy="200025"/>
                    </a:xfrm>
                    <a:prstGeom prst="rect">
                      <a:avLst/>
                    </a:prstGeom>
                  </pic:spPr>
                </pic:pic>
              </a:graphicData>
            </a:graphic>
          </wp:inline>
        </w:drawing>
      </w:r>
      <w:r>
        <w:rPr>
          <w:rFonts w:ascii="Lucida Console" w:hAnsi="Lucida Console" w:eastAsia="Lucida Console" w:cs="Lucida Console"/>
          <w:sz w:val="24"/>
          <w:szCs w:val="24"/>
          <w:color w:val="262626"/>
          <w:spacing w:val="-5"/>
        </w:rPr>
        <w:t>Class.for</w:t>
      </w:r>
      <w:r>
        <w:rPr>
          <w:rFonts w:ascii="Lucida Console" w:hAnsi="Lucida Console" w:eastAsia="Lucida Console" w:cs="Lucida Console"/>
          <w:sz w:val="24"/>
          <w:szCs w:val="24"/>
          <w:color w:val="262626"/>
        </w:rPr>
        <w:t xml:space="preserve"> </w:t>
      </w:r>
      <w:r>
        <w:rPr>
          <w:rFonts w:ascii="Lucida Console" w:hAnsi="Lucida Console" w:eastAsia="Lucida Console" w:cs="Lucida Console"/>
          <w:sz w:val="24"/>
          <w:szCs w:val="24"/>
          <w:color w:val="262626"/>
        </w:rPr>
        <w:t>Name</w:t>
      </w:r>
      <w:r>
        <w:rPr>
          <w:rFonts w:ascii="Lucida Console" w:hAnsi="Lucida Console" w:eastAsia="Lucida Console" w:cs="Lucida Console"/>
          <w:sz w:val="24"/>
          <w:szCs w:val="24"/>
          <w:color w:val="262626"/>
          <w:spacing w:val="9"/>
        </w:rPr>
        <w:t>()</w:t>
      </w:r>
      <w:r>
        <w:rPr>
          <w:rFonts w:ascii="Lucida Console" w:hAnsi="Lucida Console" w:eastAsia="Lucida Console" w:cs="Lucida Console"/>
          <w:sz w:val="24"/>
          <w:szCs w:val="24"/>
          <w:color w:val="262626"/>
          <w:spacing w:val="-102"/>
        </w:rPr>
        <w:t xml:space="preserve"> </w:t>
      </w:r>
      <w:r>
        <w:rPr>
          <w:sz w:val="24"/>
          <w:szCs w:val="24"/>
          <w:position w:val="-5"/>
        </w:rPr>
        <w:drawing>
          <wp:inline distT="0" distB="0" distL="0" distR="0">
            <wp:extent cx="23812" cy="200025"/>
            <wp:effectExtent l="0" t="0" r="0" b="0"/>
            <wp:docPr id="528" name="IM 528"/>
            <wp:cNvGraphicFramePr/>
            <a:graphic>
              <a:graphicData uri="http://schemas.openxmlformats.org/drawingml/2006/picture">
                <pic:pic>
                  <pic:nvPicPr>
                    <pic:cNvPr id="528" name="IM 528"/>
                    <pic:cNvPicPr/>
                  </pic:nvPicPr>
                  <pic:blipFill>
                    <a:blip r:embed="rId377"/>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spacing w:val="9"/>
        </w:rPr>
        <w:t>等）</w:t>
      </w:r>
    </w:p>
    <w:p>
      <w:pPr>
        <w:ind w:left="194"/>
        <w:spacing w:before="7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3"/>
        </w:rPr>
        <w:t>关键点：</w:t>
      </w:r>
    </w:p>
    <w:p>
      <w:pPr>
        <w:pStyle w:val="BodyText"/>
        <w:ind w:left="913" w:right="114" w:hanging="269"/>
        <w:spacing w:before="140"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类加载器（</w:t>
      </w:r>
      <w:r>
        <w:rPr>
          <w:rFonts w:ascii="Microsoft YaHei" w:hAnsi="Microsoft YaHei" w:eastAsia="Microsoft YaHei" w:cs="Microsoft YaHei"/>
          <w:sz w:val="24"/>
          <w:szCs w:val="24"/>
          <w:color w:val="262626"/>
          <w:spacing w:val="-43"/>
        </w:rPr>
        <w:t xml:space="preserve"> </w:t>
      </w:r>
      <w:r>
        <w:rPr>
          <w:sz w:val="24"/>
          <w:szCs w:val="24"/>
          <w:color w:val="262626"/>
          <w:spacing w:val="-1"/>
        </w:rPr>
        <w:t>ClassLoader</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负责加载过程，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支持自定义加载</w:t>
      </w:r>
      <w:r>
        <w:rPr>
          <w:rFonts w:ascii="Microsoft YaHei" w:hAnsi="Microsoft YaHei" w:eastAsia="Microsoft YaHei" w:cs="Microsoft YaHei"/>
          <w:sz w:val="24"/>
          <w:szCs w:val="24"/>
          <w:color w:val="262626"/>
          <w:spacing w:val="-2"/>
        </w:rPr>
        <w:t>逻辑（</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如从网络</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、加密文件加</w:t>
      </w:r>
      <w:r>
        <w:rPr>
          <w:rFonts w:ascii="Microsoft YaHei" w:hAnsi="Microsoft YaHei" w:eastAsia="Microsoft YaHei" w:cs="Microsoft YaHei"/>
          <w:sz w:val="24"/>
          <w:szCs w:val="24"/>
          <w:color w:val="262626"/>
          <w:spacing w:val="-8"/>
        </w:rPr>
        <w:t>载）</w:t>
      </w:r>
    </w:p>
    <w:p>
      <w:pPr>
        <w:ind w:left="644"/>
        <w:spacing w:before="46"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被动引用不会触发加载：例如通过子类访问父类的静态字段，不会加载子类</w:t>
      </w:r>
    </w:p>
    <w:p>
      <w:pPr>
        <w:pStyle w:val="BodyText"/>
        <w:spacing w:line="471" w:lineRule="auto"/>
        <w:rPr/>
      </w:pPr>
      <w:r/>
    </w:p>
    <w:p>
      <w:pPr>
        <w:pStyle w:val="BodyText"/>
        <w:ind w:left="20"/>
        <w:spacing w:before="181" w:line="192" w:lineRule="auto"/>
        <w:outlineLvl w:val="4"/>
        <w:rPr>
          <w:rFonts w:ascii="Microsoft YaHei" w:hAnsi="Microsoft YaHei" w:eastAsia="Microsoft YaHei" w:cs="Microsoft YaHei"/>
          <w:sz w:val="42"/>
          <w:szCs w:val="42"/>
        </w:rPr>
      </w:pPr>
      <w:r>
        <w:rPr>
          <w:sz w:val="42"/>
          <w:szCs w:val="42"/>
          <w:color w:val="262626"/>
          <w:spacing w:val="-4"/>
        </w:rPr>
        <w:t>2.</w:t>
      </w:r>
      <w:r>
        <w:rPr>
          <w:sz w:val="42"/>
          <w:szCs w:val="42"/>
          <w:color w:val="262626"/>
          <w:spacing w:val="34"/>
        </w:rPr>
        <w:t xml:space="preserve"> </w:t>
      </w:r>
      <w:r>
        <w:rPr>
          <w:rFonts w:ascii="Microsoft YaHei" w:hAnsi="Microsoft YaHei" w:eastAsia="Microsoft YaHei" w:cs="Microsoft YaHei"/>
          <w:sz w:val="42"/>
          <w:szCs w:val="42"/>
          <w:color w:val="262626"/>
          <w:spacing w:val="-4"/>
        </w:rPr>
        <w:t>链接</w:t>
      </w:r>
    </w:p>
    <w:p>
      <w:pPr>
        <w:ind w:left="8"/>
        <w:spacing w:before="27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链接分为三个子阶段：验证 →</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准备 →</w:t>
      </w:r>
      <w:r>
        <w:rPr>
          <w:rFonts w:ascii="Microsoft YaHei" w:hAnsi="Microsoft YaHei" w:eastAsia="Microsoft YaHei" w:cs="Microsoft YaHei"/>
          <w:sz w:val="24"/>
          <w:szCs w:val="24"/>
          <w:color w:val="262626"/>
          <w:spacing w:val="17"/>
        </w:rPr>
        <w:t xml:space="preserve"> </w:t>
      </w:r>
      <w:r>
        <w:rPr>
          <w:rFonts w:ascii="Microsoft YaHei" w:hAnsi="Microsoft YaHei" w:eastAsia="Microsoft YaHei" w:cs="Microsoft YaHei"/>
          <w:sz w:val="24"/>
          <w:szCs w:val="24"/>
          <w:color w:val="262626"/>
          <w:spacing w:val="-1"/>
        </w:rPr>
        <w:t>解析</w:t>
      </w:r>
    </w:p>
    <w:p>
      <w:pPr>
        <w:ind w:left="194"/>
        <w:spacing w:before="209"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3"/>
        </w:rPr>
        <w:t>●</w:t>
      </w:r>
      <w:r>
        <w:rPr>
          <w:rFonts w:ascii="Microsoft YaHei" w:hAnsi="Microsoft YaHei" w:eastAsia="Microsoft YaHei" w:cs="Microsoft YaHei"/>
          <w:sz w:val="12"/>
          <w:szCs w:val="12"/>
          <w:color w:val="262626"/>
          <w:spacing w:val="3"/>
          <w:position w:val="3"/>
        </w:rPr>
        <w:t xml:space="preserve">    </w:t>
      </w:r>
      <w:r>
        <w:rPr>
          <w:rFonts w:ascii="Microsoft YaHei" w:hAnsi="Microsoft YaHei" w:eastAsia="Microsoft YaHei" w:cs="Microsoft YaHei"/>
          <w:sz w:val="24"/>
          <w:szCs w:val="24"/>
          <w:color w:val="262626"/>
          <w:spacing w:val="5"/>
        </w:rPr>
        <w:t>验证：</w:t>
      </w:r>
    </w:p>
    <w:p>
      <w:pPr>
        <w:pStyle w:val="BodyText"/>
        <w:ind w:left="458"/>
        <w:spacing w:before="8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确保字节码符合</w:t>
      </w:r>
      <w:r>
        <w:rPr>
          <w:sz w:val="24"/>
          <w:szCs w:val="24"/>
          <w:color w:val="262626"/>
          <w:spacing w:val="-2"/>
        </w:rPr>
        <w:t>JVM</w:t>
      </w:r>
      <w:r>
        <w:rPr>
          <w:rFonts w:ascii="Microsoft YaHei" w:hAnsi="Microsoft YaHei" w:eastAsia="Microsoft YaHei" w:cs="Microsoft YaHei"/>
          <w:sz w:val="24"/>
          <w:szCs w:val="24"/>
          <w:color w:val="262626"/>
          <w:spacing w:val="-2"/>
        </w:rPr>
        <w:t>规范，</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防止恶意代码破坏虚拟机</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包括：</w:t>
      </w:r>
    </w:p>
    <w:p>
      <w:pPr>
        <w:ind w:left="644"/>
        <w:spacing w:before="148"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文件格式验证（魔数</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rPr>
        <w:t>、版本号）</w:t>
      </w:r>
    </w:p>
    <w:p>
      <w:pPr>
        <w:pStyle w:val="BodyText"/>
        <w:ind w:left="644"/>
        <w:spacing w:before="150"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语义验证（</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语法</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、继承关系</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w:t>
      </w:r>
      <w:r>
        <w:rPr>
          <w:sz w:val="24"/>
          <w:szCs w:val="24"/>
          <w:color w:val="262626"/>
          <w:spacing w:val="-1"/>
        </w:rPr>
        <w:t>final</w:t>
      </w:r>
      <w:r>
        <w:rPr>
          <w:rFonts w:ascii="Microsoft YaHei" w:hAnsi="Microsoft YaHei" w:eastAsia="Microsoft YaHei" w:cs="Microsoft YaHei"/>
          <w:sz w:val="24"/>
          <w:szCs w:val="24"/>
          <w:color w:val="262626"/>
          <w:spacing w:val="-1"/>
        </w:rPr>
        <w:t>规则）</w:t>
      </w:r>
    </w:p>
    <w:p>
      <w:pPr>
        <w:spacing w:line="191" w:lineRule="auto"/>
        <w:sectPr>
          <w:footerReference w:type="default" r:id="rId368"/>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9" w:lineRule="auto"/>
        <w:rPr/>
      </w:pPr>
      <w:r/>
    </w:p>
    <w:p>
      <w:pPr>
        <w:ind w:left="636"/>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符号引用验证（确保后续解析能正确完成）</w:t>
      </w:r>
    </w:p>
    <w:p>
      <w:pPr>
        <w:ind w:left="186"/>
        <w:spacing w:before="15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准备：</w:t>
      </w:r>
    </w:p>
    <w:p>
      <w:pPr>
        <w:pStyle w:val="BodyText"/>
        <w:ind w:left="454"/>
        <w:spacing w:before="7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为类变量（</w:t>
      </w:r>
      <w:r>
        <w:rPr>
          <w:sz w:val="24"/>
          <w:szCs w:val="24"/>
          <w:color w:val="262626"/>
        </w:rPr>
        <w:t>static</w:t>
      </w:r>
      <w:r>
        <w:rPr>
          <w:rFonts w:ascii="Microsoft YaHei" w:hAnsi="Microsoft YaHei" w:eastAsia="Microsoft YaHei" w:cs="Microsoft YaHei"/>
          <w:sz w:val="24"/>
          <w:szCs w:val="24"/>
          <w:color w:val="262626"/>
          <w:spacing w:val="1"/>
        </w:rPr>
        <w:t>变量）</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分配内存并设置初始值（零值）</w:t>
      </w:r>
    </w:p>
    <w:p>
      <w:pPr>
        <w:pStyle w:val="BodyText"/>
        <w:ind w:left="899" w:right="188" w:hanging="263"/>
        <w:spacing w:before="93" w:line="243" w:lineRule="auto"/>
        <w:rPr>
          <w:rFonts w:ascii="Microsoft YaHei" w:hAnsi="Microsoft YaHei" w:eastAsia="Microsoft YaHei" w:cs="Microsoft YaHei"/>
          <w:sz w:val="24"/>
          <w:szCs w:val="24"/>
        </w:rPr>
      </w:pPr>
      <w:r>
        <w:pict>
          <v:shape id="_x0000_s112" style="position:absolute;margin-left:305.997pt;margin-top:5.55628pt;mso-position-vertical-relative:text;mso-position-horizontal-relative:text;width:43.5pt;height:15.75pt;z-index:252334080;" filled="false" strokecolor="#E7E9E8" strokeweight="0.75pt" coordsize="870,315" coordorigin="0,0" path="m7,255l7,60c7,52,8,46,11,39c14,33,17,27,22,22c27,17,33,14,39,11c46,8,53,7,60,7l810,7c816,7,823,8,830,11c836,14,842,17,847,22c852,27,855,33,858,39c861,46,862,52,862,60l862,255c862,261,861,268,858,274c855,281,852,286,847,292c842,296,836,300,830,303c823,305,816,307,810,307l60,307c53,307,46,305,39,303c33,300,27,296,22,292c17,286,14,281,11,274c8,268,7,261,7,255e">
            <v:stroke joinstyle="miter" miterlimit="4"/>
          </v:shape>
        </w:pict>
      </w: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示例：  </w:t>
      </w:r>
      <w:r>
        <w:rPr>
          <w:rFonts w:ascii="Lucida Console" w:hAnsi="Lucida Console" w:eastAsia="Lucida Console" w:cs="Lucida Console"/>
          <w:sz w:val="24"/>
          <w:szCs w:val="24"/>
          <w:color w:val="262626"/>
          <w:spacing w:val="-1"/>
        </w:rPr>
        <w:t>static</w:t>
      </w:r>
      <w:r>
        <w:rPr>
          <w:rFonts w:ascii="Lucida Console" w:hAnsi="Lucida Console" w:eastAsia="Lucida Console" w:cs="Lucida Console"/>
          <w:sz w:val="24"/>
          <w:szCs w:val="24"/>
          <w:color w:val="262626"/>
          <w:spacing w:val="-1"/>
        </w:rPr>
        <w:t xml:space="preserve"> </w:t>
      </w:r>
      <w:r>
        <w:rPr>
          <w:rFonts w:ascii="Lucida Console" w:hAnsi="Lucida Console" w:eastAsia="Lucida Console" w:cs="Lucida Console"/>
          <w:sz w:val="24"/>
          <w:szCs w:val="24"/>
          <w:color w:val="262626"/>
          <w:spacing w:val="-1"/>
        </w:rPr>
        <w:t>int</w:t>
      </w:r>
      <w:r>
        <w:rPr>
          <w:rFonts w:ascii="Lucida Console" w:hAnsi="Lucida Console" w:eastAsia="Lucida Console" w:cs="Lucida Console"/>
          <w:sz w:val="24"/>
          <w:szCs w:val="24"/>
          <w:color w:val="262626"/>
          <w:spacing w:val="-1"/>
        </w:rPr>
        <w:t xml:space="preserve"> </w:t>
      </w:r>
      <w:r>
        <w:rPr>
          <w:rFonts w:ascii="Lucida Console" w:hAnsi="Lucida Console" w:eastAsia="Lucida Console" w:cs="Lucida Console"/>
          <w:sz w:val="24"/>
          <w:szCs w:val="24"/>
          <w:color w:val="262626"/>
          <w:spacing w:val="-1"/>
        </w:rPr>
        <w:t>value</w:t>
      </w:r>
      <w:r>
        <w:rPr>
          <w:rFonts w:ascii="Lucida Console" w:hAnsi="Lucida Console" w:eastAsia="Lucida Console" w:cs="Lucida Console"/>
          <w:sz w:val="24"/>
          <w:szCs w:val="24"/>
          <w:color w:val="262626"/>
          <w:spacing w:val="10"/>
        </w:rPr>
        <w:t xml:space="preserve"> </w:t>
      </w:r>
      <w:r>
        <w:rPr>
          <w:rFonts w:ascii="Lucida Console" w:hAnsi="Lucida Console" w:eastAsia="Lucida Console" w:cs="Lucida Console"/>
          <w:sz w:val="24"/>
          <w:szCs w:val="24"/>
          <w:color w:val="262626"/>
          <w:spacing w:val="-1"/>
        </w:rPr>
        <w:t>=</w:t>
      </w:r>
      <w:r>
        <w:rPr>
          <w:rFonts w:ascii="Lucida Console" w:hAnsi="Lucida Console" w:eastAsia="Lucida Console" w:cs="Lucida Console"/>
          <w:sz w:val="24"/>
          <w:szCs w:val="24"/>
          <w:color w:val="262626"/>
          <w:spacing w:val="12"/>
        </w:rPr>
        <w:t xml:space="preserve"> </w:t>
      </w:r>
      <w:r>
        <w:rPr>
          <w:rFonts w:ascii="Lucida Console" w:hAnsi="Lucida Console" w:eastAsia="Lucida Console" w:cs="Lucida Console"/>
          <w:sz w:val="24"/>
          <w:szCs w:val="24"/>
          <w:color w:val="262626"/>
          <w:spacing w:val="-1"/>
        </w:rPr>
        <w:t>42;</w:t>
      </w:r>
      <w:r>
        <w:rPr>
          <w:rFonts w:ascii="Lucida Console" w:hAnsi="Lucida Console" w:eastAsia="Lucida Console" w:cs="Lucida Console"/>
          <w:sz w:val="24"/>
          <w:szCs w:val="24"/>
          <w:color w:val="262626"/>
          <w:spacing w:val="-88"/>
        </w:rPr>
        <w:t xml:space="preserve"> </w:t>
      </w:r>
      <w:r>
        <w:rPr>
          <w:sz w:val="24"/>
          <w:szCs w:val="24"/>
          <w:position w:val="-5"/>
        </w:rPr>
        <w:drawing>
          <wp:inline distT="0" distB="0" distL="0" distR="0">
            <wp:extent cx="12662" cy="12501"/>
            <wp:effectExtent l="0" t="0" r="0" b="0"/>
            <wp:docPr id="530" name="IM 530"/>
            <wp:cNvGraphicFramePr/>
            <a:graphic>
              <a:graphicData uri="http://schemas.openxmlformats.org/drawingml/2006/picture">
                <pic:pic>
                  <pic:nvPicPr>
                    <pic:cNvPr id="530" name="IM 530"/>
                    <pic:cNvPicPr/>
                  </pic:nvPicPr>
                  <pic:blipFill>
                    <a:blip r:embed="rId379"/>
                    <a:stretch>
                      <a:fillRect/>
                    </a:stretch>
                  </pic:blipFill>
                  <pic:spPr>
                    <a:xfrm rot="0">
                      <a:off x="0" y="0"/>
                      <a:ext cx="12662" cy="12501"/>
                    </a:xfrm>
                    <a:prstGeom prst="rect">
                      <a:avLst/>
                    </a:prstGeom>
                  </pic:spPr>
                </pic:pic>
              </a:graphicData>
            </a:graphic>
          </wp:inline>
        </w:drawing>
      </w:r>
      <w:r>
        <w:rPr>
          <w:rFonts w:ascii="Lucida Console" w:hAnsi="Lucida Console" w:eastAsia="Lucida Console" w:cs="Lucida Console"/>
          <w:sz w:val="24"/>
          <w:szCs w:val="24"/>
          <w:color w:val="262626"/>
          <w:spacing w:val="-13"/>
        </w:rPr>
        <w:t xml:space="preserve"> </w:t>
      </w:r>
      <w:r>
        <w:rPr>
          <w:rFonts w:ascii="Microsoft YaHei" w:hAnsi="Microsoft YaHei" w:eastAsia="Microsoft YaHei" w:cs="Microsoft YaHei"/>
          <w:sz w:val="24"/>
          <w:szCs w:val="24"/>
          <w:color w:val="262626"/>
          <w:spacing w:val="-1"/>
        </w:rPr>
        <w:t>在此阶段  </w:t>
      </w:r>
      <w:r>
        <w:rPr>
          <w:rFonts w:ascii="Lucida Console" w:hAnsi="Lucida Console" w:eastAsia="Lucida Console" w:cs="Lucida Console"/>
          <w:sz w:val="24"/>
          <w:szCs w:val="24"/>
          <w:color w:val="262626"/>
          <w:spacing w:val="-1"/>
        </w:rPr>
        <w:t>value</w:t>
      </w:r>
      <w:r>
        <w:rPr>
          <w:rFonts w:ascii="Lucida Console" w:hAnsi="Lucida Console" w:eastAsia="Lucida Console" w:cs="Lucida Console"/>
          <w:sz w:val="24"/>
          <w:szCs w:val="24"/>
          <w:color w:val="262626"/>
          <w:spacing w:val="-95"/>
        </w:rPr>
        <w:t xml:space="preserve"> </w:t>
      </w:r>
      <w:r>
        <w:rPr>
          <w:sz w:val="24"/>
          <w:szCs w:val="24"/>
          <w:position w:val="-5"/>
        </w:rPr>
        <w:drawing>
          <wp:inline distT="0" distB="0" distL="0" distR="0">
            <wp:extent cx="12276" cy="12501"/>
            <wp:effectExtent l="0" t="0" r="0" b="0"/>
            <wp:docPr id="532" name="IM 532"/>
            <wp:cNvGraphicFramePr/>
            <a:graphic>
              <a:graphicData uri="http://schemas.openxmlformats.org/drawingml/2006/picture">
                <pic:pic>
                  <pic:nvPicPr>
                    <pic:cNvPr id="532" name="IM 532"/>
                    <pic:cNvPicPr/>
                  </pic:nvPicPr>
                  <pic:blipFill>
                    <a:blip r:embed="rId380"/>
                    <a:stretch>
                      <a:fillRect/>
                    </a:stretch>
                  </pic:blipFill>
                  <pic:spPr>
                    <a:xfrm rot="0">
                      <a:off x="0" y="0"/>
                      <a:ext cx="12276" cy="12501"/>
                    </a:xfrm>
                    <a:prstGeom prst="rect">
                      <a:avLst/>
                    </a:prstGeom>
                  </pic:spPr>
                </pic:pic>
              </a:graphicData>
            </a:graphic>
          </wp:inline>
        </w:drawing>
      </w:r>
      <w:r>
        <w:rPr>
          <w:rFonts w:ascii="Lucida Console" w:hAnsi="Lucida Console" w:eastAsia="Lucida Console" w:cs="Lucida Console"/>
          <w:sz w:val="24"/>
          <w:szCs w:val="24"/>
          <w:color w:val="262626"/>
          <w:spacing w:val="-84"/>
        </w:rPr>
        <w:t xml:space="preserve"> </w:t>
      </w:r>
      <w:r>
        <w:rPr>
          <w:rFonts w:ascii="Microsoft YaHei" w:hAnsi="Microsoft YaHei" w:eastAsia="Microsoft YaHei" w:cs="Microsoft YaHei"/>
          <w:sz w:val="24"/>
          <w:szCs w:val="24"/>
          <w:color w:val="262626"/>
          <w:spacing w:val="-1"/>
        </w:rPr>
        <w:t>被初</w:t>
      </w:r>
      <w:r>
        <w:rPr>
          <w:rFonts w:ascii="Microsoft YaHei" w:hAnsi="Microsoft YaHei" w:eastAsia="Microsoft YaHei" w:cs="Microsoft YaHei"/>
          <w:sz w:val="24"/>
          <w:szCs w:val="24"/>
          <w:color w:val="262626"/>
          <w:spacing w:val="-2"/>
        </w:rPr>
        <w:t>始化为</w:t>
      </w:r>
      <w:r>
        <w:rPr>
          <w:sz w:val="24"/>
          <w:szCs w:val="24"/>
          <w:color w:val="262626"/>
          <w:spacing w:val="-2"/>
        </w:rPr>
        <w:t>0</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而非</w:t>
      </w:r>
      <w:r>
        <w:rPr>
          <w:sz w:val="24"/>
          <w:szCs w:val="24"/>
          <w:color w:val="262626"/>
          <w:spacing w:val="-2"/>
        </w:rPr>
        <w:t>42</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赋值</w:t>
      </w:r>
      <w:r>
        <w:rPr>
          <w:rFonts w:ascii="Microsoft YaHei" w:hAnsi="Microsoft YaHei" w:eastAsia="Microsoft YaHei" w:cs="Microsoft YaHei"/>
          <w:sz w:val="24"/>
          <w:szCs w:val="24"/>
          <w:color w:val="262626"/>
          <w:spacing w:val="-3"/>
        </w:rPr>
        <w:t>在初始化阶段执行）</w:t>
      </w:r>
    </w:p>
    <w:p>
      <w:pPr>
        <w:pStyle w:val="BodyText"/>
        <w:ind w:left="901" w:right="21" w:hanging="265"/>
        <w:spacing w:before="35" w:line="247" w:lineRule="auto"/>
        <w:rPr>
          <w:sz w:val="24"/>
          <w:szCs w:val="24"/>
        </w:rPr>
      </w:pPr>
      <w:r>
        <w:pict>
          <v:shape id="_x0000_s114" style="position:absolute;margin-left:95.247pt;margin-top:2.64597pt;mso-position-vertical-relative:text;mso-position-horizontal-relative:text;width:94.5pt;height:15.75pt;z-index:252333056;" filled="false" strokecolor="#E7E9E8" strokeweight="0.75pt" coordsize="1890,315" coordorigin="0,0" path="m7,255l7,60c7,52,8,46,11,39c14,33,17,27,22,22c27,17,33,14,39,11c46,8,53,7,60,7l1830,7c1836,7,1843,8,1850,11c1856,14,1862,17,1867,22c1872,27,1875,33,1878,39c1881,46,1882,52,1882,60l1882,255c1882,261,1881,268,1878,275c1875,281,1872,287,1867,292c1862,296,1856,300,1850,303c1843,305,1836,307,1830,307l60,307c53,307,46,305,39,303c33,300,27,296,22,292c17,287,14,281,11,274c8,268,7,261,7,255e">
            <v:stroke joinstyle="miter" miterlimit="4"/>
          </v:shape>
        </w:pict>
      </w: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若变量是  </w:t>
      </w:r>
      <w:r>
        <w:rPr>
          <w:rFonts w:ascii="Lucida Console" w:hAnsi="Lucida Console" w:eastAsia="Lucida Console" w:cs="Lucida Console"/>
          <w:sz w:val="24"/>
          <w:szCs w:val="24"/>
          <w:color w:val="262626"/>
          <w:spacing w:val="-2"/>
        </w:rPr>
        <w:t>final</w:t>
      </w:r>
      <w:r>
        <w:rPr>
          <w:rFonts w:ascii="Lucida Console" w:hAnsi="Lucida Console" w:eastAsia="Lucida Console" w:cs="Lucida Console"/>
          <w:sz w:val="24"/>
          <w:szCs w:val="24"/>
          <w:color w:val="262626"/>
          <w:spacing w:val="-2"/>
        </w:rPr>
        <w:t xml:space="preserve"> </w:t>
      </w:r>
      <w:r>
        <w:rPr>
          <w:rFonts w:ascii="Lucida Console" w:hAnsi="Lucida Console" w:eastAsia="Lucida Console" w:cs="Lucida Console"/>
          <w:sz w:val="24"/>
          <w:szCs w:val="24"/>
          <w:color w:val="262626"/>
          <w:spacing w:val="-2"/>
        </w:rPr>
        <w:t>static</w:t>
      </w:r>
      <w:r>
        <w:rPr>
          <w:rFonts w:ascii="Lucida Console" w:hAnsi="Lucida Console" w:eastAsia="Lucida Console" w:cs="Lucida Console"/>
          <w:sz w:val="24"/>
          <w:szCs w:val="24"/>
          <w:color w:val="262626"/>
          <w:spacing w:val="-83"/>
        </w:rPr>
        <w:t xml:space="preserve"> </w:t>
      </w:r>
      <w:r>
        <w:rPr>
          <w:sz w:val="24"/>
          <w:szCs w:val="24"/>
          <w:position w:val="-5"/>
        </w:rPr>
        <w:drawing>
          <wp:inline distT="0" distB="0" distL="0" distR="0">
            <wp:extent cx="12633" cy="11765"/>
            <wp:effectExtent l="0" t="0" r="0" b="0"/>
            <wp:docPr id="534" name="IM 534"/>
            <wp:cNvGraphicFramePr/>
            <a:graphic>
              <a:graphicData uri="http://schemas.openxmlformats.org/drawingml/2006/picture">
                <pic:pic>
                  <pic:nvPicPr>
                    <pic:cNvPr id="534" name="IM 534"/>
                    <pic:cNvPicPr/>
                  </pic:nvPicPr>
                  <pic:blipFill>
                    <a:blip r:embed="rId381"/>
                    <a:stretch>
                      <a:fillRect/>
                    </a:stretch>
                  </pic:blipFill>
                  <pic:spPr>
                    <a:xfrm rot="0">
                      <a:off x="0" y="0"/>
                      <a:ext cx="12633" cy="11765"/>
                    </a:xfrm>
                    <a:prstGeom prst="rect">
                      <a:avLst/>
                    </a:prstGeom>
                  </pic:spPr>
                </pic:pic>
              </a:graphicData>
            </a:graphic>
          </wp:inline>
        </w:drawing>
      </w:r>
      <w:r>
        <w:rPr>
          <w:rFonts w:ascii="Lucida Console" w:hAnsi="Lucida Console" w:eastAsia="Lucida Console" w:cs="Lucida Console"/>
          <w:sz w:val="24"/>
          <w:szCs w:val="24"/>
          <w:color w:val="262626"/>
          <w:spacing w:val="-86"/>
        </w:rPr>
        <w:t xml:space="preserve"> </w:t>
      </w:r>
      <w:r>
        <w:rPr>
          <w:rFonts w:ascii="Microsoft YaHei" w:hAnsi="Microsoft YaHei" w:eastAsia="Microsoft YaHei" w:cs="Microsoft YaHei"/>
          <w:sz w:val="24"/>
          <w:szCs w:val="24"/>
          <w:color w:val="262626"/>
          <w:spacing w:val="-2"/>
        </w:rPr>
        <w:t>常量（</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如</w:t>
      </w:r>
      <w:r>
        <w:rPr>
          <w:rFonts w:ascii="Microsoft YaHei" w:hAnsi="Microsoft YaHei" w:eastAsia="Microsoft YaHei" w:cs="Microsoft YaHei"/>
          <w:sz w:val="24"/>
          <w:szCs w:val="24"/>
          <w:color w:val="262626"/>
          <w:spacing w:val="-3"/>
        </w:rPr>
        <w:t xml:space="preserve">  </w:t>
      </w:r>
      <w:r>
        <w:rPr>
          <w:rFonts w:ascii="Lucida Console" w:hAnsi="Lucida Console" w:eastAsia="Lucida Console" w:cs="Lucida Console"/>
          <w:sz w:val="24"/>
          <w:szCs w:val="24"/>
          <w:color w:val="262626"/>
          <w:spacing w:val="-3"/>
        </w:rPr>
        <w:t>static</w:t>
      </w:r>
      <w:r>
        <w:rPr>
          <w:rFonts w:ascii="Lucida Console" w:hAnsi="Lucida Console" w:eastAsia="Lucida Console" w:cs="Lucida Console"/>
          <w:sz w:val="24"/>
          <w:szCs w:val="24"/>
          <w:color w:val="262626"/>
          <w:spacing w:val="22"/>
        </w:rPr>
        <w:t xml:space="preserve"> </w:t>
      </w:r>
      <w:r>
        <w:rPr>
          <w:rFonts w:ascii="Lucida Console" w:hAnsi="Lucida Console" w:eastAsia="Lucida Console" w:cs="Lucida Console"/>
          <w:sz w:val="24"/>
          <w:szCs w:val="24"/>
          <w:color w:val="262626"/>
          <w:spacing w:val="-3"/>
        </w:rPr>
        <w:t>final</w:t>
      </w:r>
      <w:r>
        <w:rPr>
          <w:rFonts w:ascii="Lucida Console" w:hAnsi="Lucida Console" w:eastAsia="Lucida Console" w:cs="Lucida Console"/>
          <w:sz w:val="24"/>
          <w:szCs w:val="24"/>
          <w:color w:val="262626"/>
          <w:spacing w:val="28"/>
        </w:rPr>
        <w:t xml:space="preserve"> </w:t>
      </w:r>
      <w:r>
        <w:rPr>
          <w:rFonts w:ascii="Lucida Console" w:hAnsi="Lucida Console" w:eastAsia="Lucida Console" w:cs="Lucida Console"/>
          <w:sz w:val="24"/>
          <w:szCs w:val="24"/>
          <w:color w:val="262626"/>
          <w:spacing w:val="-3"/>
        </w:rPr>
        <w:t>int</w:t>
      </w:r>
      <w:r>
        <w:rPr>
          <w:rFonts w:ascii="Lucida Console" w:hAnsi="Lucida Console" w:eastAsia="Lucida Console" w:cs="Lucida Console"/>
          <w:sz w:val="24"/>
          <w:szCs w:val="24"/>
          <w:color w:val="262626"/>
          <w:spacing w:val="-3"/>
        </w:rPr>
        <w:t xml:space="preserve"> </w:t>
      </w:r>
      <w:r>
        <w:rPr>
          <w:rFonts w:ascii="Lucida Console" w:hAnsi="Lucida Console" w:eastAsia="Lucida Console" w:cs="Lucida Console"/>
          <w:sz w:val="24"/>
          <w:szCs w:val="24"/>
          <w:color w:val="262626"/>
          <w:spacing w:val="-3"/>
        </w:rPr>
        <w:t>VALUE</w:t>
      </w:r>
      <w:r>
        <w:rPr>
          <w:rFonts w:ascii="Lucida Console" w:hAnsi="Lucida Console" w:eastAsia="Lucida Console" w:cs="Lucida Console"/>
          <w:sz w:val="24"/>
          <w:szCs w:val="24"/>
          <w:color w:val="262626"/>
          <w:spacing w:val="10"/>
        </w:rPr>
        <w:t xml:space="preserve"> </w:t>
      </w:r>
      <w:r>
        <w:rPr>
          <w:rFonts w:ascii="Lucida Console" w:hAnsi="Lucida Console" w:eastAsia="Lucida Console" w:cs="Lucida Console"/>
          <w:sz w:val="24"/>
          <w:szCs w:val="24"/>
          <w:color w:val="262626"/>
          <w:spacing w:val="-3"/>
        </w:rPr>
        <w:t>=</w:t>
      </w:r>
      <w:r>
        <w:rPr>
          <w:rFonts w:ascii="Lucida Console" w:hAnsi="Lucida Console" w:eastAsia="Lucida Console" w:cs="Lucida Console"/>
          <w:sz w:val="24"/>
          <w:szCs w:val="24"/>
          <w:color w:val="262626"/>
          <w:spacing w:val="12"/>
        </w:rPr>
        <w:t xml:space="preserve"> </w:t>
      </w:r>
      <w:r>
        <w:rPr>
          <w:rFonts w:ascii="Lucida Console" w:hAnsi="Lucida Console" w:eastAsia="Lucida Console" w:cs="Lucida Console"/>
          <w:sz w:val="24"/>
          <w:szCs w:val="24"/>
          <w:color w:val="262626"/>
          <w:spacing w:val="-3"/>
        </w:rPr>
        <w:t>42;</w:t>
      </w:r>
      <w:r>
        <w:rPr>
          <w:rFonts w:ascii="Lucida Console" w:hAnsi="Lucida Console" w:eastAsia="Lucida Console" w:cs="Lucida Console"/>
          <w:sz w:val="24"/>
          <w:szCs w:val="24"/>
          <w:color w:val="262626"/>
          <w:spacing w:val="-94"/>
        </w:rPr>
        <w:t xml:space="preserve"> </w:t>
      </w:r>
      <w:r>
        <w:rPr>
          <w:sz w:val="24"/>
          <w:szCs w:val="24"/>
          <w:position w:val="-5"/>
        </w:rPr>
        <w:drawing>
          <wp:inline distT="0" distB="0" distL="0" distR="0">
            <wp:extent cx="12654" cy="11765"/>
            <wp:effectExtent l="0" t="0" r="0" b="0"/>
            <wp:docPr id="536" name="IM 536"/>
            <wp:cNvGraphicFramePr/>
            <a:graphic>
              <a:graphicData uri="http://schemas.openxmlformats.org/drawingml/2006/picture">
                <pic:pic>
                  <pic:nvPicPr>
                    <pic:cNvPr id="536" name="IM 536"/>
                    <pic:cNvPicPr/>
                  </pic:nvPicPr>
                  <pic:blipFill>
                    <a:blip r:embed="rId382"/>
                    <a:stretch>
                      <a:fillRect/>
                    </a:stretch>
                  </pic:blipFill>
                  <pic:spPr>
                    <a:xfrm rot="0">
                      <a:off x="0" y="0"/>
                      <a:ext cx="12654" cy="11765"/>
                    </a:xfrm>
                    <a:prstGeom prst="rect">
                      <a:avLst/>
                    </a:prstGeom>
                  </pic:spPr>
                </pic:pic>
              </a:graphicData>
            </a:graphic>
          </wp:inline>
        </w:drawing>
      </w:r>
      <w:r>
        <w:rPr>
          <w:rFonts w:ascii="Lucida Console" w:hAnsi="Lucida Console" w:eastAsia="Lucida Console" w:cs="Lucida Console"/>
          <w:sz w:val="24"/>
          <w:szCs w:val="24"/>
          <w:color w:val="262626"/>
          <w:spacing w:val="-97"/>
        </w:rPr>
        <w:t xml:space="preserve"> </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3"/>
        </w:rPr>
        <w:t>则直接</w:t>
      </w:r>
      <w:r>
        <w:rPr>
          <w:rFonts w:ascii="Microsoft YaHei" w:hAnsi="Microsoft YaHei" w:eastAsia="Microsoft YaHei" w:cs="Microsoft YaHei"/>
          <w:sz w:val="24"/>
          <w:szCs w:val="24"/>
          <w:color w:val="262626"/>
          <w:spacing w:val="2"/>
        </w:rPr>
        <w:t>赋值为</w:t>
      </w:r>
      <w:r>
        <w:rPr>
          <w:sz w:val="24"/>
          <w:szCs w:val="24"/>
          <w:color w:val="262626"/>
          <w:spacing w:val="2"/>
        </w:rPr>
        <w:t>42</w:t>
      </w:r>
    </w:p>
    <w:p>
      <w:pPr>
        <w:ind w:left="186"/>
        <w:spacing w:before="7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解析：</w:t>
      </w:r>
    </w:p>
    <w:p>
      <w:pPr>
        <w:ind w:right="11"/>
        <w:spacing w:before="87" w:line="180"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将常量池中的符号引用</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6"/>
        </w:rPr>
        <w:t>符号化的类</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6"/>
        </w:rPr>
        <w:t>、方法</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6"/>
        </w:rPr>
        <w:t>、字段名称）</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6"/>
        </w:rPr>
        <w:t>替换为直接引用</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6"/>
        </w:rPr>
        <w:t>内存地址或句柄）</w:t>
      </w:r>
    </w:p>
    <w:p>
      <w:pPr>
        <w:ind w:left="636"/>
        <w:spacing w:before="107" w:line="233" w:lineRule="auto"/>
        <w:rPr>
          <w:rFonts w:ascii="Microsoft YaHei" w:hAnsi="Microsoft YaHei" w:eastAsia="Microsoft YaHei" w:cs="Microsoft YaHei"/>
          <w:sz w:val="24"/>
          <w:szCs w:val="24"/>
        </w:rPr>
      </w:pPr>
      <w:r>
        <w:pict>
          <v:shape id="_x0000_s116" style="position:absolute;margin-left:94.872pt;margin-top:5.84776pt;mso-position-vertical-relative:text;mso-position-horizontal-relative:text;width:286.5pt;height:15.75pt;z-index:252332032;" filled="false" strokecolor="#E7E9E8" strokeweight="0.75pt" coordsize="5730,315" coordorigin="0,0" path="m7,255l7,60c7,52,8,46,11,39c14,33,17,27,22,22c27,17,33,13,39,11c46,8,53,7,60,7l2400,7c2406,7,2413,8,2420,11c2426,13,2432,17,2437,22c2442,27,2445,33,2448,39c2451,46,2452,52,2452,60l2452,255c2452,261,2451,268,2448,274c2445,281,2442,287,2437,292c2432,297,2426,300,2420,303c2413,306,2406,307,2400,307l60,307c53,307,46,306,39,303c33,300,27,297,22,292c17,287,14,281,11,275c8,268,7,261,7,255m4717,255l4717,60c4717,52,4718,46,4721,39c4724,33,4727,27,4732,22c4737,17,4743,13,4749,11c4756,8,4763,7,4770,7l5670,7c5676,7,5683,8,5690,11c5696,13,5702,17,5707,22c5712,27,5715,33,5718,39c5721,46,5722,52,5722,60l5722,255c5722,261,5721,268,5718,274c5715,281,5712,287,5707,292c5702,297,5696,300,5690,303c5683,306,5676,307,5670,307l4770,307c4763,307,4756,306,4749,303c4743,300,4737,297,4732,292c4727,287,4724,281,4721,275c4718,268,4717,261,4717,255e">
            <v:stroke joinstyle="miter" miterlimit="4"/>
          </v:shape>
        </w:pict>
      </w: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例如：将  </w:t>
      </w:r>
      <w:r>
        <w:rPr>
          <w:rFonts w:ascii="Lucida Console" w:hAnsi="Lucida Console" w:eastAsia="Lucida Console" w:cs="Lucida Console"/>
          <w:sz w:val="24"/>
          <w:szCs w:val="24"/>
          <w:color w:val="262626"/>
        </w:rPr>
        <w:t>java.lang</w:t>
      </w:r>
      <w:r>
        <w:rPr>
          <w:rFonts w:ascii="Lucida Console" w:hAnsi="Lucida Console" w:eastAsia="Lucida Console" w:cs="Lucida Console"/>
          <w:sz w:val="24"/>
          <w:szCs w:val="24"/>
          <w:color w:val="262626"/>
          <w:spacing w:val="-1"/>
        </w:rPr>
        <w:t>.Object</w:t>
      </w:r>
      <w:r>
        <w:rPr>
          <w:rFonts w:ascii="Lucida Console" w:hAnsi="Lucida Console" w:eastAsia="Lucida Console" w:cs="Lucida Console"/>
          <w:sz w:val="24"/>
          <w:szCs w:val="24"/>
          <w:color w:val="262626"/>
          <w:spacing w:val="-91"/>
        </w:rPr>
        <w:t xml:space="preserve"> </w:t>
      </w:r>
      <w:r>
        <w:rPr>
          <w:sz w:val="24"/>
          <w:szCs w:val="24"/>
          <w:position w:val="-5"/>
        </w:rPr>
        <w:drawing>
          <wp:inline distT="0" distB="0" distL="0" distR="0">
            <wp:extent cx="12597" cy="11765"/>
            <wp:effectExtent l="0" t="0" r="0" b="0"/>
            <wp:docPr id="538" name="IM 538"/>
            <wp:cNvGraphicFramePr/>
            <a:graphic>
              <a:graphicData uri="http://schemas.openxmlformats.org/drawingml/2006/picture">
                <pic:pic>
                  <pic:nvPicPr>
                    <pic:cNvPr id="538" name="IM 538"/>
                    <pic:cNvPicPr/>
                  </pic:nvPicPr>
                  <pic:blipFill>
                    <a:blip r:embed="rId383"/>
                    <a:stretch>
                      <a:fillRect/>
                    </a:stretch>
                  </pic:blipFill>
                  <pic:spPr>
                    <a:xfrm rot="0">
                      <a:off x="0" y="0"/>
                      <a:ext cx="12597" cy="11765"/>
                    </a:xfrm>
                    <a:prstGeom prst="rect">
                      <a:avLst/>
                    </a:prstGeom>
                  </pic:spPr>
                </pic:pic>
              </a:graphicData>
            </a:graphic>
          </wp:inline>
        </w:drawing>
      </w:r>
      <w:r>
        <w:rPr>
          <w:rFonts w:ascii="Lucida Console" w:hAnsi="Lucida Console" w:eastAsia="Lucida Console" w:cs="Lucida Console"/>
          <w:sz w:val="24"/>
          <w:szCs w:val="24"/>
          <w:color w:val="262626"/>
          <w:spacing w:val="-88"/>
        </w:rPr>
        <w:t xml:space="preserve"> </w:t>
      </w:r>
      <w:r>
        <w:rPr>
          <w:rFonts w:ascii="Microsoft YaHei" w:hAnsi="Microsoft YaHei" w:eastAsia="Microsoft YaHei" w:cs="Microsoft YaHei"/>
          <w:sz w:val="24"/>
          <w:szCs w:val="24"/>
          <w:color w:val="262626"/>
          <w:spacing w:val="-1"/>
        </w:rPr>
        <w:t>替换为指向方法区中  </w:t>
      </w:r>
      <w:r>
        <w:rPr>
          <w:rFonts w:ascii="Lucida Console" w:hAnsi="Lucida Console" w:eastAsia="Lucida Console" w:cs="Lucida Console"/>
          <w:sz w:val="24"/>
          <w:szCs w:val="24"/>
          <w:color w:val="262626"/>
          <w:spacing w:val="-1"/>
        </w:rPr>
        <w:t>Object</w:t>
      </w:r>
      <w:r>
        <w:rPr>
          <w:rFonts w:ascii="Lucida Console" w:hAnsi="Lucida Console" w:eastAsia="Lucida Console" w:cs="Lucida Console"/>
          <w:sz w:val="24"/>
          <w:szCs w:val="24"/>
          <w:color w:val="262626"/>
          <w:spacing w:val="-88"/>
        </w:rPr>
        <w:t xml:space="preserve"> </w:t>
      </w:r>
      <w:r>
        <w:rPr>
          <w:sz w:val="24"/>
          <w:szCs w:val="24"/>
          <w:position w:val="-5"/>
        </w:rPr>
        <w:drawing>
          <wp:inline distT="0" distB="0" distL="0" distR="0">
            <wp:extent cx="12455" cy="11765"/>
            <wp:effectExtent l="0" t="0" r="0" b="0"/>
            <wp:docPr id="540" name="IM 540"/>
            <wp:cNvGraphicFramePr/>
            <a:graphic>
              <a:graphicData uri="http://schemas.openxmlformats.org/drawingml/2006/picture">
                <pic:pic>
                  <pic:nvPicPr>
                    <pic:cNvPr id="540" name="IM 540"/>
                    <pic:cNvPicPr/>
                  </pic:nvPicPr>
                  <pic:blipFill>
                    <a:blip r:embed="rId384"/>
                    <a:stretch>
                      <a:fillRect/>
                    </a:stretch>
                  </pic:blipFill>
                  <pic:spPr>
                    <a:xfrm rot="0">
                      <a:off x="0" y="0"/>
                      <a:ext cx="12455" cy="11765"/>
                    </a:xfrm>
                    <a:prstGeom prst="rect">
                      <a:avLst/>
                    </a:prstGeom>
                  </pic:spPr>
                </pic:pic>
              </a:graphicData>
            </a:graphic>
          </wp:inline>
        </w:drawing>
      </w:r>
      <w:r>
        <w:rPr>
          <w:rFonts w:ascii="Lucida Console" w:hAnsi="Lucida Console" w:eastAsia="Lucida Console" w:cs="Lucida Console"/>
          <w:sz w:val="24"/>
          <w:szCs w:val="24"/>
          <w:color w:val="262626"/>
          <w:spacing w:val="-87"/>
        </w:rPr>
        <w:t xml:space="preserve"> </w:t>
      </w:r>
      <w:r>
        <w:rPr>
          <w:rFonts w:ascii="Microsoft YaHei" w:hAnsi="Microsoft YaHei" w:eastAsia="Microsoft YaHei" w:cs="Microsoft YaHei"/>
          <w:sz w:val="24"/>
          <w:szCs w:val="24"/>
          <w:color w:val="262626"/>
          <w:spacing w:val="-1"/>
        </w:rPr>
        <w:t>类元数据的指针</w:t>
      </w:r>
    </w:p>
    <w:p>
      <w:pPr>
        <w:pStyle w:val="BodyText"/>
        <w:spacing w:line="443" w:lineRule="auto"/>
        <w:rPr/>
      </w:pPr>
      <w:r/>
    </w:p>
    <w:p>
      <w:pPr>
        <w:pStyle w:val="BodyText"/>
        <w:ind w:left="8"/>
        <w:spacing w:before="181" w:line="192" w:lineRule="auto"/>
        <w:outlineLvl w:val="4"/>
        <w:rPr>
          <w:rFonts w:ascii="Microsoft YaHei" w:hAnsi="Microsoft YaHei" w:eastAsia="Microsoft YaHei" w:cs="Microsoft YaHei"/>
          <w:sz w:val="42"/>
          <w:szCs w:val="42"/>
        </w:rPr>
      </w:pPr>
      <w:r>
        <w:rPr>
          <w:sz w:val="42"/>
          <w:szCs w:val="42"/>
          <w:color w:val="262626"/>
          <w:spacing w:val="-3"/>
        </w:rPr>
        <w:t>3.</w:t>
      </w:r>
      <w:r>
        <w:rPr>
          <w:sz w:val="42"/>
          <w:szCs w:val="42"/>
          <w:color w:val="262626"/>
          <w:spacing w:val="38"/>
        </w:rPr>
        <w:t xml:space="preserve"> </w:t>
      </w:r>
      <w:r>
        <w:rPr>
          <w:rFonts w:ascii="Microsoft YaHei" w:hAnsi="Microsoft YaHei" w:eastAsia="Microsoft YaHei" w:cs="Microsoft YaHei"/>
          <w:sz w:val="42"/>
          <w:szCs w:val="42"/>
          <w:color w:val="262626"/>
          <w:spacing w:val="-3"/>
        </w:rPr>
        <w:t>初始化</w:t>
      </w:r>
    </w:p>
    <w:p>
      <w:pPr>
        <w:ind w:left="186"/>
        <w:spacing w:before="27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3"/>
        </w:rPr>
        <w:t>核心任务：</w:t>
      </w:r>
    </w:p>
    <w:p>
      <w:pPr>
        <w:ind w:left="490" w:right="246" w:hanging="40"/>
        <w:spacing w:before="40" w:line="237" w:lineRule="auto"/>
        <w:rPr>
          <w:rFonts w:ascii="Microsoft YaHei" w:hAnsi="Microsoft YaHei" w:eastAsia="Microsoft YaHei" w:cs="Microsoft YaHei"/>
          <w:sz w:val="24"/>
          <w:szCs w:val="24"/>
        </w:rPr>
      </w:pPr>
      <w:r>
        <w:pict>
          <v:shape id="_x0000_s118" style="position:absolute;margin-left:36.372pt;margin-top:22.7319pt;mso-position-vertical-relative:text;mso-position-horizontal-relative:text;width:65.25pt;height:15.75pt;z-index:252331008;" filled="false" strokecolor="#E7E9E8" strokeweight="0.75pt" coordsize="1305,315" coordorigin="0,0" path="m7,255l7,60c7,52,8,46,11,39c14,33,17,27,22,22c27,17,33,14,39,11c46,8,53,7,60,7l1245,7c1251,7,1258,8,1265,11c1271,14,1277,17,1282,22c1287,27,1290,33,1293,39c1296,46,1297,52,1297,60l1297,255c1297,261,1296,268,1293,274c1290,281,1287,286,1282,292c1277,296,1271,300,1265,303c1258,305,1251,307,1245,307l60,307c53,307,46,305,39,303c33,300,27,296,22,292c17,286,14,281,11,274c8,268,7,261,7,255e">
            <v:stroke joinstyle="miter" miterlimit="4"/>
          </v:shape>
        </w:pict>
      </w:r>
      <w:r>
        <w:rPr>
          <w:rFonts w:ascii="Microsoft YaHei" w:hAnsi="Microsoft YaHei" w:eastAsia="Microsoft YaHei" w:cs="Microsoft YaHei"/>
          <w:sz w:val="24"/>
          <w:szCs w:val="24"/>
          <w:color w:val="262626"/>
          <w:spacing w:val="-2"/>
        </w:rPr>
        <w:t>执行类构造器</w:t>
      </w:r>
      <w:r>
        <w:rPr>
          <w:rFonts w:ascii="Microsoft YaHei" w:hAnsi="Microsoft YaHei" w:eastAsia="Microsoft YaHei" w:cs="Microsoft YaHei"/>
          <w:sz w:val="24"/>
          <w:szCs w:val="24"/>
          <w:color w:val="262626"/>
          <w:spacing w:val="60"/>
        </w:rPr>
        <w:t xml:space="preserve"> </w:t>
      </w:r>
      <w:r>
        <w:rPr>
          <w:rFonts w:ascii="Lucida Console" w:hAnsi="Lucida Console" w:eastAsia="Lucida Console" w:cs="Lucida Console"/>
          <w:sz w:val="24"/>
          <w:szCs w:val="24"/>
          <w:color w:val="262626"/>
          <w:spacing w:val="-2"/>
        </w:rPr>
        <w:t>&lt;clinit&gt;()</w:t>
      </w:r>
      <w:r>
        <w:rPr>
          <w:rFonts w:ascii="Lucida Console" w:hAnsi="Lucida Console" w:eastAsia="Lucida Console" w:cs="Lucida Console"/>
          <w:sz w:val="24"/>
          <w:szCs w:val="24"/>
          <w:color w:val="262626"/>
          <w:spacing w:val="-94"/>
        </w:rPr>
        <w:t xml:space="preserve"> </w:t>
      </w:r>
      <w:r>
        <w:rPr>
          <w:sz w:val="24"/>
          <w:szCs w:val="24"/>
          <w:position w:val="-5"/>
        </w:rPr>
        <w:drawing>
          <wp:inline distT="0" distB="0" distL="0" distR="0">
            <wp:extent cx="12464" cy="12501"/>
            <wp:effectExtent l="0" t="0" r="0" b="0"/>
            <wp:docPr id="542" name="IM 542"/>
            <wp:cNvGraphicFramePr/>
            <a:graphic>
              <a:graphicData uri="http://schemas.openxmlformats.org/drawingml/2006/picture">
                <pic:pic>
                  <pic:nvPicPr>
                    <pic:cNvPr id="542" name="IM 542"/>
                    <pic:cNvPicPr/>
                  </pic:nvPicPr>
                  <pic:blipFill>
                    <a:blip r:embed="rId385"/>
                    <a:stretch>
                      <a:fillRect/>
                    </a:stretch>
                  </pic:blipFill>
                  <pic:spPr>
                    <a:xfrm rot="0">
                      <a:off x="0" y="0"/>
                      <a:ext cx="12464" cy="12501"/>
                    </a:xfrm>
                    <a:prstGeom prst="rect">
                      <a:avLst/>
                    </a:prstGeom>
                  </pic:spPr>
                </pic:pic>
              </a:graphicData>
            </a:graphic>
          </wp:inline>
        </w:drawing>
      </w:r>
      <w:r>
        <w:rPr>
          <w:rFonts w:ascii="Lucida Console" w:hAnsi="Lucida Console" w:eastAsia="Lucida Console" w:cs="Lucida Console"/>
          <w:sz w:val="24"/>
          <w:szCs w:val="24"/>
          <w:color w:val="262626"/>
          <w:spacing w:val="-79"/>
        </w:rPr>
        <w:t xml:space="preserve"> </w:t>
      </w:r>
      <w:r>
        <w:rPr>
          <w:rFonts w:ascii="Microsoft YaHei" w:hAnsi="Microsoft YaHei" w:eastAsia="Microsoft YaHei" w:cs="Microsoft YaHei"/>
          <w:sz w:val="24"/>
          <w:szCs w:val="24"/>
          <w:color w:val="262626"/>
          <w:spacing w:val="-2"/>
        </w:rPr>
        <w:t>方法（</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2"/>
        </w:rPr>
        <w:t>由编译器自动生</w:t>
      </w:r>
      <w:r>
        <w:rPr>
          <w:rFonts w:ascii="Microsoft YaHei" w:hAnsi="Microsoft YaHei" w:eastAsia="Microsoft YaHei" w:cs="Microsoft YaHei"/>
          <w:sz w:val="24"/>
          <w:szCs w:val="24"/>
          <w:color w:val="262626"/>
          <w:spacing w:val="-3"/>
        </w:rPr>
        <w:t>成</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完成类变量的赋值和静态代码块</w:t>
      </w:r>
      <w:r>
        <w:rPr>
          <w:rFonts w:ascii="Microsoft YaHei" w:hAnsi="Microsoft YaHei" w:eastAsia="Microsoft YaHei" w:cs="Microsoft YaHei"/>
          <w:sz w:val="24"/>
          <w:szCs w:val="24"/>
          <w:color w:val="262626"/>
          <w:spacing w:val="-9"/>
        </w:rPr>
        <w:t>（  </w:t>
      </w:r>
      <w:r>
        <w:rPr>
          <w:rFonts w:ascii="Lucida Console" w:hAnsi="Lucida Console" w:eastAsia="Lucida Console" w:cs="Lucida Console"/>
          <w:sz w:val="24"/>
          <w:szCs w:val="24"/>
          <w:color w:val="262626"/>
          <w:spacing w:val="-9"/>
        </w:rPr>
        <w:t>static{}</w:t>
      </w:r>
      <w:r>
        <w:rPr>
          <w:rFonts w:ascii="Lucida Console" w:hAnsi="Lucida Console" w:eastAsia="Lucida Console" w:cs="Lucida Console"/>
          <w:sz w:val="24"/>
          <w:szCs w:val="24"/>
          <w:color w:val="262626"/>
          <w:spacing w:val="-78"/>
        </w:rPr>
        <w:t xml:space="preserve"> </w:t>
      </w:r>
      <w:r>
        <w:rPr>
          <w:sz w:val="24"/>
          <w:szCs w:val="24"/>
          <w:position w:val="-5"/>
        </w:rPr>
        <w:drawing>
          <wp:inline distT="0" distB="0" distL="0" distR="0">
            <wp:extent cx="12555" cy="11766"/>
            <wp:effectExtent l="0" t="0" r="0" b="0"/>
            <wp:docPr id="544" name="IM 544"/>
            <wp:cNvGraphicFramePr/>
            <a:graphic>
              <a:graphicData uri="http://schemas.openxmlformats.org/drawingml/2006/picture">
                <pic:pic>
                  <pic:nvPicPr>
                    <pic:cNvPr id="544" name="IM 544"/>
                    <pic:cNvPicPr/>
                  </pic:nvPicPr>
                  <pic:blipFill>
                    <a:blip r:embed="rId386"/>
                    <a:stretch>
                      <a:fillRect/>
                    </a:stretch>
                  </pic:blipFill>
                  <pic:spPr>
                    <a:xfrm rot="0">
                      <a:off x="0" y="0"/>
                      <a:ext cx="12555" cy="11766"/>
                    </a:xfrm>
                    <a:prstGeom prst="rect">
                      <a:avLst/>
                    </a:prstGeom>
                  </pic:spPr>
                </pic:pic>
              </a:graphicData>
            </a:graphic>
          </wp:inline>
        </w:drawing>
      </w:r>
      <w:r>
        <w:rPr>
          <w:rFonts w:ascii="Lucida Console" w:hAnsi="Lucida Console" w:eastAsia="Lucida Console" w:cs="Lucida Console"/>
          <w:sz w:val="24"/>
          <w:szCs w:val="24"/>
          <w:color w:val="262626"/>
          <w:spacing w:val="-80"/>
        </w:rPr>
        <w:t xml:space="preserve"> </w:t>
      </w:r>
      <w:r>
        <w:rPr>
          <w:rFonts w:ascii="Microsoft YaHei" w:hAnsi="Microsoft YaHei" w:eastAsia="Microsoft YaHei" w:cs="Microsoft YaHei"/>
          <w:sz w:val="24"/>
          <w:szCs w:val="24"/>
          <w:color w:val="262626"/>
          <w:spacing w:val="-9"/>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9"/>
        </w:rPr>
        <w:t>的执行</w:t>
      </w:r>
    </w:p>
    <w:p>
      <w:pPr>
        <w:ind w:left="186"/>
        <w:spacing w:before="9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    </w:t>
      </w:r>
      <w:r>
        <w:rPr>
          <w:rFonts w:ascii="Microsoft YaHei" w:hAnsi="Microsoft YaHei" w:eastAsia="Microsoft YaHei" w:cs="Microsoft YaHei"/>
          <w:sz w:val="24"/>
          <w:szCs w:val="24"/>
          <w:color w:val="262626"/>
          <w:spacing w:val="3"/>
        </w:rPr>
        <w:t>触发条件：</w:t>
      </w:r>
    </w:p>
    <w:p>
      <w:pPr>
        <w:ind w:left="456"/>
        <w:spacing w:before="88"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类的主动使用</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4"/>
        </w:rPr>
        <w:t>同加载阶段</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
        </w:rPr>
        <w:t>且必须保证父类已初始化</w:t>
      </w:r>
    </w:p>
    <w:p>
      <w:pPr>
        <w:ind w:left="186"/>
        <w:spacing w:before="15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关键规则：</w:t>
      </w:r>
    </w:p>
    <w:p>
      <w:pPr>
        <w:pStyle w:val="BodyText"/>
        <w:ind w:left="636"/>
        <w:spacing w:before="99" w:line="233" w:lineRule="auto"/>
        <w:rPr>
          <w:rFonts w:ascii="Microsoft YaHei" w:hAnsi="Microsoft YaHei" w:eastAsia="Microsoft YaHei" w:cs="Microsoft YaHei"/>
          <w:sz w:val="24"/>
          <w:szCs w:val="24"/>
        </w:rPr>
      </w:pPr>
      <w:r>
        <w:pict>
          <v:shape id="_x0000_s120" style="position:absolute;margin-left:95.997pt;margin-top:5.8185pt;mso-position-vertical-relative:text;mso-position-horizontal-relative:text;width:79.5pt;height:15.75pt;z-index:252329984;" filled="false" strokecolor="#E7E9E8" strokeweight="0.75pt" coordsize="1590,315" coordorigin="0,0" path="m7,255l7,60c7,52,8,46,11,39c14,33,17,27,22,22c27,17,33,13,39,11c46,8,53,7,60,7l1530,7c1536,7,1543,8,1550,11c1556,13,1562,17,1567,22c1572,27,1575,33,1578,39c1581,46,1582,52,1582,60l1582,255c1582,261,1581,268,1578,274c1575,281,1572,286,1567,292c1562,296,1556,300,1550,303c1543,305,1536,307,1530,307l60,307c53,307,46,305,39,303c33,300,27,296,22,292c17,286,14,281,11,274c8,268,7,261,7,255e">
            <v:stroke joinstyle="miter" miterlimit="4"/>
          </v:shape>
        </w:pict>
      </w:r>
      <w:r>
        <w:rPr>
          <w:rFonts w:ascii="Microsoft YaHei" w:hAnsi="Microsoft YaHei" w:eastAsia="Microsoft YaHei" w:cs="Microsoft YaHei"/>
          <w:sz w:val="12"/>
          <w:szCs w:val="12"/>
          <w:color w:val="262626"/>
          <w:position w:val="4"/>
        </w:rPr>
        <w:t>○    </w:t>
      </w:r>
      <w:r>
        <w:rPr>
          <w:sz w:val="24"/>
          <w:szCs w:val="24"/>
          <w:color w:val="262626"/>
        </w:rPr>
        <w:t>JVM</w:t>
      </w:r>
      <w:r>
        <w:rPr>
          <w:rFonts w:ascii="Microsoft YaHei" w:hAnsi="Microsoft YaHei" w:eastAsia="Microsoft YaHei" w:cs="Microsoft YaHei"/>
          <w:sz w:val="24"/>
          <w:szCs w:val="24"/>
          <w:color w:val="262626"/>
        </w:rPr>
        <w:t>保证  </w:t>
      </w:r>
      <w:r>
        <w:rPr>
          <w:rFonts w:ascii="Lucida Console" w:hAnsi="Lucida Console" w:eastAsia="Lucida Console" w:cs="Lucida Console"/>
          <w:sz w:val="24"/>
          <w:szCs w:val="24"/>
          <w:color w:val="262626"/>
        </w:rPr>
        <w:t>&lt;clinit&gt;()</w:t>
      </w:r>
      <w:r>
        <w:rPr>
          <w:rFonts w:ascii="Lucida Console" w:hAnsi="Lucida Console" w:eastAsia="Lucida Console" w:cs="Lucida Console"/>
          <w:sz w:val="24"/>
          <w:szCs w:val="24"/>
          <w:color w:val="262626"/>
          <w:spacing w:val="-87"/>
        </w:rPr>
        <w:t xml:space="preserve"> </w:t>
      </w:r>
      <w:r>
        <w:rPr>
          <w:sz w:val="24"/>
          <w:szCs w:val="24"/>
          <w:position w:val="-5"/>
        </w:rPr>
        <w:drawing>
          <wp:inline distT="0" distB="0" distL="0" distR="0">
            <wp:extent cx="12464" cy="11766"/>
            <wp:effectExtent l="0" t="0" r="0" b="0"/>
            <wp:docPr id="546" name="IM 546"/>
            <wp:cNvGraphicFramePr/>
            <a:graphic>
              <a:graphicData uri="http://schemas.openxmlformats.org/drawingml/2006/picture">
                <pic:pic>
                  <pic:nvPicPr>
                    <pic:cNvPr id="546" name="IM 546"/>
                    <pic:cNvPicPr/>
                  </pic:nvPicPr>
                  <pic:blipFill>
                    <a:blip r:embed="rId387"/>
                    <a:stretch>
                      <a:fillRect/>
                    </a:stretch>
                  </pic:blipFill>
                  <pic:spPr>
                    <a:xfrm rot="0">
                      <a:off x="0" y="0"/>
                      <a:ext cx="12464" cy="11766"/>
                    </a:xfrm>
                    <a:prstGeom prst="rect">
                      <a:avLst/>
                    </a:prstGeom>
                  </pic:spPr>
                </pic:pic>
              </a:graphicData>
            </a:graphic>
          </wp:inline>
        </w:drawing>
      </w:r>
      <w:r>
        <w:rPr>
          <w:rFonts w:ascii="Lucida Console" w:hAnsi="Lucida Console" w:eastAsia="Lucida Console" w:cs="Lucida Console"/>
          <w:sz w:val="24"/>
          <w:szCs w:val="24"/>
          <w:color w:val="262626"/>
          <w:spacing w:val="-86"/>
        </w:rPr>
        <w:t xml:space="preserve"> </w:t>
      </w:r>
      <w:r>
        <w:rPr>
          <w:rFonts w:ascii="Microsoft YaHei" w:hAnsi="Microsoft YaHei" w:eastAsia="Microsoft YaHei" w:cs="Microsoft YaHei"/>
          <w:sz w:val="24"/>
          <w:szCs w:val="24"/>
          <w:color w:val="262626"/>
        </w:rPr>
        <w:t>方法的</w:t>
      </w:r>
      <w:r>
        <w:rPr>
          <w:rFonts w:ascii="Microsoft YaHei" w:hAnsi="Microsoft YaHei" w:eastAsia="Microsoft YaHei" w:cs="Microsoft YaHei"/>
          <w:sz w:val="24"/>
          <w:szCs w:val="24"/>
          <w:color w:val="262626"/>
          <w:spacing w:val="-1"/>
        </w:rPr>
        <w:t>线程安全性（</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如多线程环境下初始化仅执行一次）</w:t>
      </w:r>
    </w:p>
    <w:p>
      <w:pPr>
        <w:ind w:left="636"/>
        <w:spacing w:before="115"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被动引用不会触发初始化：</w:t>
      </w:r>
    </w:p>
    <w:p>
      <w:pPr>
        <w:ind w:left="1089"/>
        <w:spacing w:before="142"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通过子类引用父类的静态字段（仅初始化父类）</w:t>
      </w:r>
    </w:p>
    <w:p>
      <w:pPr>
        <w:ind w:left="1089"/>
        <w:spacing w:before="107" w:line="233" w:lineRule="auto"/>
        <w:rPr>
          <w:rFonts w:ascii="Microsoft YaHei" w:hAnsi="Microsoft YaHei" w:eastAsia="Microsoft YaHei" w:cs="Microsoft YaHei"/>
          <w:sz w:val="24"/>
          <w:szCs w:val="24"/>
        </w:rPr>
      </w:pPr>
      <w:r>
        <w:pict>
          <v:shape id="_x0000_s122" style="position:absolute;margin-left:117.747pt;margin-top:29.4728pt;mso-position-vertical-relative:text;mso-position-horizontal-relative:text;width:94.5pt;height:15.75pt;z-index:252328960;" filled="false" strokecolor="#E7E9E8" strokeweight="0.75pt" coordsize="1890,315" coordorigin="0,0" path="m7,255l7,60c7,52,8,46,11,39c14,33,17,27,22,22c27,17,33,13,39,11c46,8,53,7,60,7l1830,7c1836,7,1843,8,1850,11c1856,13,1862,17,1867,22c1872,27,1875,33,1878,39c1881,46,1882,52,1882,60l1882,255c1882,261,1881,268,1878,274c1875,281,1872,286,1867,292c1862,296,1856,300,1850,303c1843,305,1836,307,1830,307l60,307c53,307,46,305,39,303c33,300,27,296,22,292c17,286,14,281,11,274c8,268,7,261,7,255e">
            <v:stroke joinstyle="miter" miterlimit="4"/>
          </v:shape>
        </w:pict>
      </w: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通过数组定义引用类（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如  </w:t>
      </w:r>
      <w:r>
        <w:rPr>
          <w:rFonts w:ascii="Lucida Console" w:hAnsi="Lucida Console" w:eastAsia="Lucida Console" w:cs="Lucida Console"/>
          <w:sz w:val="24"/>
          <w:szCs w:val="24"/>
          <w:color w:val="262626"/>
          <w:spacing w:val="-3"/>
        </w:rPr>
        <w:t>MyClas</w:t>
      </w:r>
      <w:r>
        <w:rPr>
          <w:rFonts w:ascii="Lucida Console" w:hAnsi="Lucida Console" w:eastAsia="Lucida Console" w:cs="Lucida Console"/>
          <w:sz w:val="24"/>
          <w:szCs w:val="24"/>
          <w:color w:val="262626"/>
          <w:spacing w:val="-4"/>
        </w:rPr>
        <w:t>s</w:t>
      </w:r>
      <w:r>
        <w:rPr>
          <w:rFonts w:ascii="Lucida Console" w:hAnsi="Lucida Console" w:eastAsia="Lucida Console" w:cs="Lucida Console"/>
          <w:sz w:val="24"/>
          <w:szCs w:val="24"/>
          <w:color w:val="262626"/>
          <w:spacing w:val="-79"/>
        </w:rPr>
        <w:t xml:space="preserve"> </w:t>
      </w:r>
      <w:r>
        <w:rPr>
          <w:rFonts w:ascii="Lucida Console" w:hAnsi="Lucida Console" w:eastAsia="Lucida Console" w:cs="Lucida Console"/>
          <w:sz w:val="24"/>
          <w:szCs w:val="24"/>
          <w:color w:val="262626"/>
          <w:spacing w:val="-4"/>
        </w:rPr>
        <w:t>[]</w:t>
      </w:r>
      <w:r>
        <w:rPr>
          <w:rFonts w:ascii="Lucida Console" w:hAnsi="Lucida Console" w:eastAsia="Lucida Console" w:cs="Lucida Console"/>
          <w:sz w:val="24"/>
          <w:szCs w:val="24"/>
          <w:color w:val="262626"/>
          <w:spacing w:val="-4"/>
        </w:rPr>
        <w:t xml:space="preserve"> </w:t>
      </w:r>
      <w:r>
        <w:rPr>
          <w:rFonts w:ascii="Lucida Console" w:hAnsi="Lucida Console" w:eastAsia="Lucida Console" w:cs="Lucida Console"/>
          <w:sz w:val="24"/>
          <w:szCs w:val="24"/>
          <w:color w:val="262626"/>
          <w:spacing w:val="-4"/>
        </w:rPr>
        <w:t>arr</w:t>
      </w:r>
      <w:r>
        <w:rPr>
          <w:rFonts w:ascii="Lucida Console" w:hAnsi="Lucida Console" w:eastAsia="Lucida Console" w:cs="Lucida Console"/>
          <w:sz w:val="24"/>
          <w:szCs w:val="24"/>
          <w:color w:val="262626"/>
          <w:spacing w:val="-4"/>
        </w:rPr>
        <w:t xml:space="preserve"> </w:t>
      </w:r>
      <w:r>
        <w:rPr>
          <w:rFonts w:ascii="Lucida Console" w:hAnsi="Lucida Console" w:eastAsia="Lucida Console" w:cs="Lucida Console"/>
          <w:sz w:val="24"/>
          <w:szCs w:val="24"/>
          <w:color w:val="262626"/>
          <w:spacing w:val="-4"/>
        </w:rPr>
        <w:t>=</w:t>
      </w:r>
      <w:r>
        <w:rPr>
          <w:rFonts w:ascii="Lucida Console" w:hAnsi="Lucida Console" w:eastAsia="Lucida Console" w:cs="Lucida Console"/>
          <w:sz w:val="24"/>
          <w:szCs w:val="24"/>
          <w:color w:val="262626"/>
          <w:spacing w:val="23"/>
        </w:rPr>
        <w:t xml:space="preserve"> </w:t>
      </w:r>
      <w:r>
        <w:rPr>
          <w:rFonts w:ascii="Lucida Console" w:hAnsi="Lucida Console" w:eastAsia="Lucida Console" w:cs="Lucida Console"/>
          <w:sz w:val="24"/>
          <w:szCs w:val="24"/>
          <w:color w:val="262626"/>
          <w:spacing w:val="-4"/>
        </w:rPr>
        <w:t>new</w:t>
      </w:r>
      <w:r>
        <w:rPr>
          <w:rFonts w:ascii="Lucida Console" w:hAnsi="Lucida Console" w:eastAsia="Lucida Console" w:cs="Lucida Console"/>
          <w:sz w:val="24"/>
          <w:szCs w:val="24"/>
          <w:color w:val="262626"/>
          <w:spacing w:val="-4"/>
        </w:rPr>
        <w:t xml:space="preserve"> </w:t>
      </w:r>
      <w:r>
        <w:rPr>
          <w:rFonts w:ascii="Lucida Console" w:hAnsi="Lucida Console" w:eastAsia="Lucida Console" w:cs="Lucida Console"/>
          <w:sz w:val="24"/>
          <w:szCs w:val="24"/>
          <w:color w:val="262626"/>
          <w:spacing w:val="-4"/>
        </w:rPr>
        <w:t>MyClass</w:t>
      </w:r>
      <w:r>
        <w:rPr>
          <w:rFonts w:ascii="Lucida Console" w:hAnsi="Lucida Console" w:eastAsia="Lucida Console" w:cs="Lucida Console"/>
          <w:sz w:val="24"/>
          <w:szCs w:val="24"/>
          <w:color w:val="262626"/>
          <w:spacing w:val="-79"/>
        </w:rPr>
        <w:t xml:space="preserve"> </w:t>
      </w:r>
      <w:r>
        <w:rPr>
          <w:rFonts w:ascii="Lucida Console" w:hAnsi="Lucida Console" w:eastAsia="Lucida Console" w:cs="Lucida Console"/>
          <w:sz w:val="24"/>
          <w:szCs w:val="24"/>
          <w:color w:val="262626"/>
          <w:spacing w:val="-4"/>
        </w:rPr>
        <w:t>[</w:t>
      </w:r>
      <w:hyperlink w:history="true" w:anchor="bookmark180">
        <w:r>
          <w:rPr>
            <w:rFonts w:ascii="Lucida Console" w:hAnsi="Lucida Console" w:eastAsia="Lucida Console" w:cs="Lucida Console"/>
            <w:sz w:val="24"/>
            <w:szCs w:val="24"/>
            <w:color w:val="262626"/>
            <w:spacing w:val="-4"/>
          </w:rPr>
          <w:t>10</w:t>
        </w:r>
      </w:hyperlink>
      <w:r>
        <w:rPr>
          <w:rFonts w:ascii="Lucida Console" w:hAnsi="Lucida Console" w:eastAsia="Lucida Console" w:cs="Lucida Console"/>
          <w:sz w:val="24"/>
          <w:szCs w:val="24"/>
          <w:color w:val="262626"/>
          <w:spacing w:val="-4"/>
        </w:rPr>
        <w:t>];</w:t>
      </w:r>
      <w:r>
        <w:rPr>
          <w:rFonts w:ascii="Lucida Console" w:hAnsi="Lucida Console" w:eastAsia="Lucida Console" w:cs="Lucida Console"/>
          <w:sz w:val="24"/>
          <w:szCs w:val="24"/>
          <w:color w:val="262626"/>
          <w:spacing w:val="-93"/>
        </w:rPr>
        <w:t xml:space="preserve"> </w:t>
      </w:r>
      <w:r>
        <w:rPr>
          <w:sz w:val="24"/>
          <w:szCs w:val="24"/>
          <w:position w:val="-5"/>
        </w:rPr>
        <w:drawing>
          <wp:inline distT="0" distB="0" distL="0" distR="0">
            <wp:extent cx="12620" cy="11766"/>
            <wp:effectExtent l="0" t="0" r="0" b="0"/>
            <wp:docPr id="548" name="IM 548"/>
            <wp:cNvGraphicFramePr/>
            <a:graphic>
              <a:graphicData uri="http://schemas.openxmlformats.org/drawingml/2006/picture">
                <pic:pic>
                  <pic:nvPicPr>
                    <pic:cNvPr id="548" name="IM 548"/>
                    <pic:cNvPicPr/>
                  </pic:nvPicPr>
                  <pic:blipFill>
                    <a:blip r:embed="rId388"/>
                    <a:stretch>
                      <a:fillRect/>
                    </a:stretch>
                  </pic:blipFill>
                  <pic:spPr>
                    <a:xfrm rot="0">
                      <a:off x="0" y="0"/>
                      <a:ext cx="12620" cy="11766"/>
                    </a:xfrm>
                    <a:prstGeom prst="rect">
                      <a:avLst/>
                    </a:prstGeom>
                  </pic:spPr>
                </pic:pic>
              </a:graphicData>
            </a:graphic>
          </wp:inline>
        </w:drawing>
      </w:r>
      <w:r>
        <w:rPr>
          <w:rFonts w:ascii="Lucida Console" w:hAnsi="Lucida Console" w:eastAsia="Lucida Console" w:cs="Lucida Console"/>
          <w:sz w:val="24"/>
          <w:szCs w:val="24"/>
          <w:color w:val="262626"/>
          <w:spacing w:val="-98"/>
        </w:rPr>
        <w:t xml:space="preserve"> </w:t>
      </w:r>
      <w:r>
        <w:rPr>
          <w:rFonts w:ascii="Microsoft YaHei" w:hAnsi="Microsoft YaHei" w:eastAsia="Microsoft YaHei" w:cs="Microsoft YaHei"/>
          <w:sz w:val="24"/>
          <w:szCs w:val="24"/>
          <w:color w:val="262626"/>
          <w:spacing w:val="-4"/>
        </w:rPr>
        <w:t>）</w:t>
      </w:r>
    </w:p>
    <w:p>
      <w:pPr>
        <w:pStyle w:val="BodyText"/>
        <w:ind w:left="1089"/>
        <w:spacing w:before="114" w:line="19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访问类的  </w:t>
      </w:r>
      <w:r>
        <w:rPr>
          <w:rFonts w:ascii="Lucida Console" w:hAnsi="Lucida Console" w:eastAsia="Lucida Console" w:cs="Lucida Console"/>
          <w:sz w:val="24"/>
          <w:szCs w:val="24"/>
          <w:color w:val="262626"/>
        </w:rPr>
        <w:t>final</w:t>
      </w:r>
      <w:r>
        <w:rPr>
          <w:rFonts w:ascii="Lucida Console" w:hAnsi="Lucida Console" w:eastAsia="Lucida Console" w:cs="Lucida Console"/>
          <w:sz w:val="24"/>
          <w:szCs w:val="24"/>
          <w:color w:val="262626"/>
          <w:spacing w:val="1"/>
        </w:rPr>
        <w:t xml:space="preserve"> </w:t>
      </w:r>
      <w:r>
        <w:rPr>
          <w:rFonts w:ascii="Lucida Console" w:hAnsi="Lucida Console" w:eastAsia="Lucida Console" w:cs="Lucida Console"/>
          <w:sz w:val="24"/>
          <w:szCs w:val="24"/>
          <w:color w:val="262626"/>
        </w:rPr>
        <w:t>static</w:t>
      </w:r>
      <w:r>
        <w:rPr>
          <w:rFonts w:ascii="Lucida Console" w:hAnsi="Lucida Console" w:eastAsia="Lucida Console" w:cs="Lucida Console"/>
          <w:sz w:val="24"/>
          <w:szCs w:val="24"/>
          <w:color w:val="262626"/>
          <w:spacing w:val="-83"/>
        </w:rPr>
        <w:t xml:space="preserve"> </w:t>
      </w:r>
      <w:r>
        <w:rPr>
          <w:sz w:val="24"/>
          <w:szCs w:val="24"/>
          <w:position w:val="-6"/>
        </w:rPr>
        <w:drawing>
          <wp:inline distT="0" distB="0" distL="0" distR="0">
            <wp:extent cx="12501" cy="11766"/>
            <wp:effectExtent l="0" t="0" r="0" b="0"/>
            <wp:docPr id="550" name="IM 550"/>
            <wp:cNvGraphicFramePr/>
            <a:graphic>
              <a:graphicData uri="http://schemas.openxmlformats.org/drawingml/2006/picture">
                <pic:pic>
                  <pic:nvPicPr>
                    <pic:cNvPr id="550" name="IM 550"/>
                    <pic:cNvPicPr/>
                  </pic:nvPicPr>
                  <pic:blipFill>
                    <a:blip r:embed="rId389"/>
                    <a:stretch>
                      <a:fillRect/>
                    </a:stretch>
                  </pic:blipFill>
                  <pic:spPr>
                    <a:xfrm rot="0">
                      <a:off x="0" y="0"/>
                      <a:ext cx="12501" cy="11766"/>
                    </a:xfrm>
                    <a:prstGeom prst="rect">
                      <a:avLst/>
                    </a:prstGeom>
                  </pic:spPr>
                </pic:pic>
              </a:graphicData>
            </a:graphic>
          </wp:inline>
        </w:drawing>
      </w:r>
      <w:r>
        <w:rPr>
          <w:rFonts w:ascii="Lucida Console" w:hAnsi="Lucida Console" w:eastAsia="Lucida Console" w:cs="Lucida Console"/>
          <w:sz w:val="24"/>
          <w:szCs w:val="24"/>
          <w:color w:val="262626"/>
          <w:spacing w:val="-86"/>
        </w:rPr>
        <w:t xml:space="preserve"> </w:t>
      </w:r>
      <w:r>
        <w:rPr>
          <w:rFonts w:ascii="Microsoft YaHei" w:hAnsi="Microsoft YaHei" w:eastAsia="Microsoft YaHei" w:cs="Microsoft YaHei"/>
          <w:sz w:val="24"/>
          <w:szCs w:val="24"/>
          <w:color w:val="262626"/>
          <w:spacing w:val="1"/>
        </w:rPr>
        <w:t>常量（</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常量值在编译期可确定</w:t>
      </w:r>
      <w:r>
        <w:rPr>
          <w:rFonts w:ascii="Microsoft YaHei" w:hAnsi="Microsoft YaHei" w:eastAsia="Microsoft YaHei" w:cs="Microsoft YaHei"/>
          <w:sz w:val="24"/>
          <w:szCs w:val="24"/>
          <w:color w:val="262626"/>
        </w:rPr>
        <w:t>时，视为</w:t>
      </w:r>
      <w:r>
        <w:rPr>
          <w:rFonts w:ascii="Microsoft YaHei" w:hAnsi="Microsoft YaHei" w:eastAsia="Microsoft YaHei" w:cs="Microsoft YaHei"/>
          <w:sz w:val="24"/>
          <w:szCs w:val="24"/>
          <w:color w:val="262626"/>
          <w:spacing w:val="-43"/>
        </w:rPr>
        <w:t xml:space="preserve"> </w:t>
      </w:r>
      <w:r>
        <w:rPr>
          <w:sz w:val="24"/>
          <w:szCs w:val="24"/>
          <w:color w:val="262626"/>
        </w:rPr>
        <w:t>“</w:t>
      </w:r>
      <w:r>
        <w:rPr>
          <w:rFonts w:ascii="Microsoft YaHei" w:hAnsi="Microsoft YaHei" w:eastAsia="Microsoft YaHei" w:cs="Microsoft YaHei"/>
          <w:sz w:val="24"/>
          <w:szCs w:val="24"/>
          <w:color w:val="262626"/>
        </w:rPr>
        <w:t>编译期常量</w:t>
      </w:r>
      <w:r>
        <w:rPr>
          <w:sz w:val="24"/>
          <w:szCs w:val="24"/>
          <w:color w:val="262626"/>
        </w:rPr>
        <w:t>”</w:t>
      </w:r>
      <w:r>
        <w:rPr>
          <w:rFonts w:ascii="Microsoft YaHei" w:hAnsi="Microsoft YaHei" w:eastAsia="Microsoft YaHei" w:cs="Microsoft YaHei"/>
          <w:sz w:val="24"/>
          <w:szCs w:val="24"/>
          <w:color w:val="262626"/>
        </w:rPr>
        <w:t>）</w:t>
      </w:r>
    </w:p>
    <w:p>
      <w:pPr>
        <w:pStyle w:val="BodyText"/>
        <w:spacing w:line="466" w:lineRule="auto"/>
        <w:rPr/>
      </w:pPr>
      <w:r/>
    </w:p>
    <w:p>
      <w:pPr>
        <w:pStyle w:val="BodyText"/>
        <w:spacing w:before="181" w:line="191" w:lineRule="auto"/>
        <w:outlineLvl w:val="4"/>
        <w:rPr>
          <w:rFonts w:ascii="Microsoft YaHei" w:hAnsi="Microsoft YaHei" w:eastAsia="Microsoft YaHei" w:cs="Microsoft YaHei"/>
          <w:sz w:val="42"/>
          <w:szCs w:val="42"/>
        </w:rPr>
      </w:pPr>
      <w:r>
        <w:rPr>
          <w:sz w:val="42"/>
          <w:szCs w:val="42"/>
          <w:color w:val="262626"/>
          <w:spacing w:val="-1"/>
        </w:rPr>
        <w:t>4.</w:t>
      </w:r>
      <w:r>
        <w:rPr>
          <w:sz w:val="42"/>
          <w:szCs w:val="42"/>
          <w:color w:val="262626"/>
          <w:spacing w:val="35"/>
        </w:rPr>
        <w:t xml:space="preserve"> </w:t>
      </w:r>
      <w:r>
        <w:rPr>
          <w:rFonts w:ascii="Microsoft YaHei" w:hAnsi="Microsoft YaHei" w:eastAsia="Microsoft YaHei" w:cs="Microsoft YaHei"/>
          <w:sz w:val="42"/>
          <w:szCs w:val="42"/>
          <w:color w:val="262626"/>
          <w:spacing w:val="-1"/>
        </w:rPr>
        <w:t>使用</w:t>
      </w:r>
    </w:p>
    <w:p>
      <w:pPr>
        <w:ind w:left="186"/>
        <w:spacing w:before="282" w:line="184" w:lineRule="auto"/>
        <w:rPr>
          <w:rFonts w:ascii="Microsoft YaHei" w:hAnsi="Microsoft YaHei" w:eastAsia="Microsoft YaHei" w:cs="Microsoft YaHei"/>
          <w:sz w:val="24"/>
          <w:szCs w:val="24"/>
        </w:rPr>
      </w:pPr>
      <w:r>
        <w:pict>
          <v:shape id="_x0000_s124" style="position:absolute;margin-left:131.247pt;margin-top:35.6807pt;mso-position-vertical-relative:text;mso-position-horizontal-relative:text;width:29.25pt;height:15.75pt;z-index:252327936;" filled="false" strokecolor="#E7E9E8" strokeweight="0.75pt" coordsize="585,315" coordorigin="0,0" path="m7,255l7,60c7,52,8,46,11,39c14,33,17,27,22,22c27,17,33,14,39,11c46,8,53,7,60,7l525,7c531,7,538,8,545,11c551,13,557,17,562,22c567,27,570,33,573,39c576,46,577,52,577,60l577,255c577,261,576,268,573,274c570,281,567,286,562,292c557,296,551,300,545,303c538,305,531,307,525,307l60,307c53,307,46,305,39,303c33,300,27,296,22,292c17,286,14,281,11,274c8,268,7,261,7,255e">
            <v:stroke joinstyle="miter" miterlimit="4"/>
          </v:shape>
        </w:pict>
      </w: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类完成初始化后，</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进入可用状态：</w:t>
      </w:r>
    </w:p>
    <w:p>
      <w:pPr>
        <w:ind w:left="636"/>
        <w:spacing w:before="15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创建对象实例（</w:t>
      </w:r>
      <w:r>
        <w:rPr>
          <w:rFonts w:ascii="Microsoft YaHei" w:hAnsi="Microsoft YaHei" w:eastAsia="Microsoft YaHei" w:cs="Microsoft YaHei"/>
          <w:sz w:val="24"/>
          <w:szCs w:val="24"/>
          <w:color w:val="262626"/>
          <w:spacing w:val="16"/>
        </w:rPr>
        <w:t xml:space="preserve">  </w:t>
      </w:r>
      <w:r>
        <w:rPr>
          <w:rFonts w:ascii="Lucida Console" w:hAnsi="Lucida Console" w:eastAsia="Lucida Console" w:cs="Lucida Console"/>
          <w:sz w:val="24"/>
          <w:szCs w:val="24"/>
          <w:color w:val="262626"/>
          <w:spacing w:val="-1"/>
        </w:rPr>
        <w:t>new</w:t>
      </w:r>
      <w:r>
        <w:rPr>
          <w:rFonts w:ascii="Lucida Console" w:hAnsi="Lucida Console" w:eastAsia="Lucida Console" w:cs="Lucida Console"/>
          <w:sz w:val="24"/>
          <w:szCs w:val="24"/>
          <w:color w:val="262626"/>
          <w:spacing w:val="-86"/>
        </w:rPr>
        <w:t xml:space="preserve"> </w:t>
      </w:r>
      <w:r>
        <w:rPr>
          <w:sz w:val="24"/>
          <w:szCs w:val="24"/>
          <w:position w:val="-5"/>
        </w:rPr>
        <w:drawing>
          <wp:inline distT="0" distB="0" distL="0" distR="0">
            <wp:extent cx="12382" cy="11766"/>
            <wp:effectExtent l="0" t="0" r="0" b="0"/>
            <wp:docPr id="552" name="IM 552"/>
            <wp:cNvGraphicFramePr/>
            <a:graphic>
              <a:graphicData uri="http://schemas.openxmlformats.org/drawingml/2006/picture">
                <pic:pic>
                  <pic:nvPicPr>
                    <pic:cNvPr id="552" name="IM 552"/>
                    <pic:cNvPicPr/>
                  </pic:nvPicPr>
                  <pic:blipFill>
                    <a:blip r:embed="rId390"/>
                    <a:stretch>
                      <a:fillRect/>
                    </a:stretch>
                  </pic:blipFill>
                  <pic:spPr>
                    <a:xfrm rot="0">
                      <a:off x="0" y="0"/>
                      <a:ext cx="12382" cy="11766"/>
                    </a:xfrm>
                    <a:prstGeom prst="rect">
                      <a:avLst/>
                    </a:prstGeom>
                  </pic:spPr>
                </pic:pic>
              </a:graphicData>
            </a:graphic>
          </wp:inline>
        </w:drawing>
      </w:r>
      <w:r>
        <w:rPr>
          <w:rFonts w:ascii="Lucida Console" w:hAnsi="Lucida Console" w:eastAsia="Lucida Console" w:cs="Lucida Console"/>
          <w:sz w:val="24"/>
          <w:szCs w:val="24"/>
          <w:color w:val="262626"/>
          <w:spacing w:val="-104"/>
        </w:rPr>
        <w:t xml:space="preserve"> </w:t>
      </w:r>
      <w:r>
        <w:rPr>
          <w:rFonts w:ascii="Microsoft YaHei" w:hAnsi="Microsoft YaHei" w:eastAsia="Microsoft YaHei" w:cs="Microsoft YaHei"/>
          <w:sz w:val="24"/>
          <w:szCs w:val="24"/>
          <w:color w:val="262626"/>
          <w:spacing w:val="-1"/>
        </w:rPr>
        <w:t>）</w:t>
      </w:r>
    </w:p>
    <w:p>
      <w:pPr>
        <w:ind w:left="636"/>
        <w:spacing w:before="129"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    </w:t>
      </w:r>
      <w:r>
        <w:rPr>
          <w:rFonts w:ascii="Microsoft YaHei" w:hAnsi="Microsoft YaHei" w:eastAsia="Microsoft YaHei" w:cs="Microsoft YaHei"/>
          <w:sz w:val="24"/>
          <w:szCs w:val="24"/>
          <w:color w:val="262626"/>
          <w:spacing w:val="2"/>
        </w:rPr>
        <w:t>访问静态字段或方法</w:t>
      </w:r>
    </w:p>
    <w:p>
      <w:pPr>
        <w:ind w:left="636"/>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通过反射调用类的方法或构造器</w:t>
      </w:r>
    </w:p>
    <w:p>
      <w:pPr>
        <w:ind w:left="636"/>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作为父类被其子类初始化时触发初始化</w:t>
      </w:r>
    </w:p>
    <w:p>
      <w:pPr>
        <w:spacing w:line="177" w:lineRule="auto"/>
        <w:sectPr>
          <w:footerReference w:type="default" r:id="rId378"/>
          <w:pgSz w:w="12240" w:h="15840"/>
          <w:pgMar w:top="400" w:right="978" w:bottom="440" w:left="967" w:header="0" w:footer="175" w:gutter="0"/>
        </w:sectPr>
        <w:rPr>
          <w:rFonts w:ascii="Microsoft YaHei" w:hAnsi="Microsoft YaHei" w:eastAsia="Microsoft YaHei" w:cs="Microsoft YaHei"/>
          <w:sz w:val="24"/>
          <w:szCs w:val="24"/>
        </w:rPr>
      </w:pPr>
    </w:p>
    <w:p>
      <w:pPr>
        <w:pStyle w:val="BodyText"/>
        <w:ind w:left="16"/>
        <w:spacing w:before="403" w:line="193" w:lineRule="auto"/>
        <w:outlineLvl w:val="4"/>
        <w:rPr>
          <w:rFonts w:ascii="Microsoft YaHei" w:hAnsi="Microsoft YaHei" w:eastAsia="Microsoft YaHei" w:cs="Microsoft YaHei"/>
          <w:sz w:val="42"/>
          <w:szCs w:val="42"/>
        </w:rPr>
      </w:pPr>
      <w:r>
        <w:rPr>
          <w:sz w:val="42"/>
          <w:szCs w:val="42"/>
          <w:color w:val="262626"/>
          <w:spacing w:val="-4"/>
        </w:rPr>
        <w:t>5.</w:t>
      </w:r>
      <w:r>
        <w:rPr>
          <w:sz w:val="42"/>
          <w:szCs w:val="42"/>
          <w:color w:val="262626"/>
          <w:spacing w:val="39"/>
        </w:rPr>
        <w:t xml:space="preserve"> </w:t>
      </w:r>
      <w:r>
        <w:rPr>
          <w:rFonts w:ascii="Microsoft YaHei" w:hAnsi="Microsoft YaHei" w:eastAsia="Microsoft YaHei" w:cs="Microsoft YaHei"/>
          <w:sz w:val="42"/>
          <w:szCs w:val="42"/>
          <w:color w:val="262626"/>
          <w:spacing w:val="-4"/>
        </w:rPr>
        <w:t>卸载</w:t>
      </w:r>
    </w:p>
    <w:p>
      <w:pPr>
        <w:ind w:left="194"/>
        <w:spacing w:before="276"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    </w:t>
      </w:r>
      <w:r>
        <w:rPr>
          <w:rFonts w:ascii="Microsoft YaHei" w:hAnsi="Microsoft YaHei" w:eastAsia="Microsoft YaHei" w:cs="Microsoft YaHei"/>
          <w:sz w:val="24"/>
          <w:szCs w:val="24"/>
          <w:color w:val="262626"/>
          <w:spacing w:val="3"/>
        </w:rPr>
        <w:t>触发条件：</w:t>
      </w:r>
    </w:p>
    <w:p>
      <w:pPr>
        <w:pStyle w:val="BodyText"/>
        <w:ind w:left="473"/>
        <w:spacing w:before="87" w:line="196" w:lineRule="auto"/>
        <w:rPr>
          <w:rFonts w:ascii="Microsoft YaHei" w:hAnsi="Microsoft YaHei" w:eastAsia="Microsoft YaHei" w:cs="Microsoft YaHei"/>
          <w:sz w:val="24"/>
          <w:szCs w:val="24"/>
        </w:rPr>
      </w:pPr>
      <w:r>
        <w:pict>
          <v:shape id="_x0000_s126" style="position:absolute;margin-left:397.5pt;margin-top:2.37222pt;mso-position-vertical-relative:text;mso-position-horizontal-relative:text;width:43.5pt;height:15.75pt;z-index:252344320;" filled="false" strokecolor="#E7E9E8" strokeweight="0.75pt" coordsize="870,315" coordorigin="0,0" path="m7,255l7,60c7,52,8,46,11,39c14,33,17,27,22,22c27,17,33,14,39,11c46,8,53,7,60,7l810,7c816,7,823,8,830,11c836,13,842,17,847,22c852,27,855,33,858,39c861,46,862,52,862,60l862,255c862,261,861,268,858,275c855,281,852,287,847,292c842,297,836,300,830,303c823,306,816,307,810,307l60,307c53,307,46,306,39,303c33,300,27,297,22,292c17,287,14,281,11,275c8,268,7,261,7,255e">
            <v:stroke joinstyle="miter" miterlimit="4"/>
          </v:shape>
        </w:pict>
      </w:r>
      <w:r>
        <w:rPr>
          <w:rFonts w:ascii="Microsoft YaHei" w:hAnsi="Microsoft YaHei" w:eastAsia="Microsoft YaHei" w:cs="Microsoft YaHei"/>
          <w:sz w:val="24"/>
          <w:szCs w:val="24"/>
          <w:color w:val="262626"/>
          <w:spacing w:val="-2"/>
        </w:rPr>
        <w:t>同时满足以下三个条件时，</w:t>
      </w:r>
      <w:r>
        <w:rPr>
          <w:sz w:val="24"/>
          <w:szCs w:val="24"/>
          <w:color w:val="262626"/>
          <w:spacing w:val="-2"/>
        </w:rPr>
        <w:t>JVM</w:t>
      </w:r>
      <w:r>
        <w:rPr>
          <w:rFonts w:ascii="Microsoft YaHei" w:hAnsi="Microsoft YaHei" w:eastAsia="Microsoft YaHei" w:cs="Microsoft YaHei"/>
          <w:sz w:val="24"/>
          <w:szCs w:val="24"/>
          <w:color w:val="262626"/>
          <w:spacing w:val="-2"/>
        </w:rPr>
        <w:t>会回收类的元</w:t>
      </w:r>
      <w:r>
        <w:rPr>
          <w:rFonts w:ascii="Microsoft YaHei" w:hAnsi="Microsoft YaHei" w:eastAsia="Microsoft YaHei" w:cs="Microsoft YaHei"/>
          <w:sz w:val="24"/>
          <w:szCs w:val="24"/>
          <w:color w:val="262626"/>
          <w:spacing w:val="-3"/>
        </w:rPr>
        <w:t>数据（</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3"/>
        </w:rPr>
        <w:t>方法区）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及对应的</w:t>
      </w:r>
      <w:r>
        <w:rPr>
          <w:rFonts w:ascii="Microsoft YaHei" w:hAnsi="Microsoft YaHei" w:eastAsia="Microsoft YaHei" w:cs="Microsoft YaHei"/>
          <w:sz w:val="24"/>
          <w:szCs w:val="24"/>
          <w:color w:val="262626"/>
          <w:spacing w:val="65"/>
          <w:w w:val="101"/>
        </w:rPr>
        <w:t xml:space="preserve"> </w:t>
      </w:r>
      <w:r>
        <w:rPr>
          <w:rFonts w:ascii="Lucida Console" w:hAnsi="Lucida Console" w:eastAsia="Lucida Console" w:cs="Lucida Console"/>
          <w:sz w:val="24"/>
          <w:szCs w:val="24"/>
          <w:color w:val="262626"/>
          <w:spacing w:val="-3"/>
        </w:rPr>
        <w:t>Class</w:t>
      </w:r>
      <w:r>
        <w:rPr>
          <w:rFonts w:ascii="Lucida Console" w:hAnsi="Lucida Console" w:eastAsia="Lucida Console" w:cs="Lucida Console"/>
          <w:sz w:val="24"/>
          <w:szCs w:val="24"/>
          <w:color w:val="262626"/>
          <w:spacing w:val="-86"/>
        </w:rPr>
        <w:t xml:space="preserve"> </w:t>
      </w:r>
      <w:r>
        <w:rPr>
          <w:sz w:val="24"/>
          <w:szCs w:val="24"/>
          <w:position w:val="-5"/>
        </w:rPr>
        <w:drawing>
          <wp:inline distT="0" distB="0" distL="0" distR="0">
            <wp:extent cx="12555" cy="12501"/>
            <wp:effectExtent l="0" t="0" r="0" b="0"/>
            <wp:docPr id="554" name="IM 554"/>
            <wp:cNvGraphicFramePr/>
            <a:graphic>
              <a:graphicData uri="http://schemas.openxmlformats.org/drawingml/2006/picture">
                <pic:pic>
                  <pic:nvPicPr>
                    <pic:cNvPr id="554" name="IM 554"/>
                    <pic:cNvPicPr/>
                  </pic:nvPicPr>
                  <pic:blipFill>
                    <a:blip r:embed="rId392"/>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262626"/>
          <w:spacing w:val="-94"/>
        </w:rPr>
        <w:t xml:space="preserve"> </w:t>
      </w:r>
      <w:r>
        <w:rPr>
          <w:rFonts w:ascii="Microsoft YaHei" w:hAnsi="Microsoft YaHei" w:eastAsia="Microsoft YaHei" w:cs="Microsoft YaHei"/>
          <w:sz w:val="24"/>
          <w:szCs w:val="24"/>
          <w:color w:val="262626"/>
          <w:spacing w:val="-3"/>
        </w:rPr>
        <w:t>对象：</w:t>
      </w:r>
    </w:p>
    <w:p>
      <w:pPr>
        <w:pStyle w:val="BodyText"/>
        <w:ind w:left="622"/>
        <w:spacing w:before="129" w:line="180" w:lineRule="auto"/>
        <w:rPr>
          <w:rFonts w:ascii="Microsoft YaHei" w:hAnsi="Microsoft YaHei" w:eastAsia="Microsoft YaHei" w:cs="Microsoft YaHei"/>
          <w:sz w:val="24"/>
          <w:szCs w:val="24"/>
        </w:rPr>
      </w:pPr>
      <w:r>
        <w:pict>
          <v:shape id="_x0000_s128" style="position:absolute;margin-left:83.625pt;margin-top:28.0846pt;mso-position-vertical-relative:text;mso-position-horizontal-relative:text;width:43.5pt;height:15.75pt;z-index:252343296;" filled="false" strokecolor="#E7E9E8" strokeweight="0.75pt" coordsize="870,315" coordorigin="0,0" path="m7,255l7,60c7,52,8,46,11,39c14,33,17,27,22,22c27,17,33,14,39,11c46,8,53,7,60,7l810,7c816,7,823,8,830,11c836,13,842,17,847,22c852,27,855,33,858,39c861,46,862,52,862,60l862,255c862,261,861,268,858,274c855,281,852,286,847,292c842,296,836,300,830,303c823,305,816,307,810,307l60,307c53,307,46,305,39,303c33,300,27,296,22,292c17,286,14,281,11,274c8,268,7,261,7,255e">
            <v:stroke joinstyle="miter" miterlimit="4"/>
          </v:shape>
        </w:pict>
      </w:r>
      <w:r>
        <w:rPr>
          <w:sz w:val="24"/>
          <w:szCs w:val="24"/>
          <w:color w:val="262626"/>
          <w:spacing w:val="-3"/>
        </w:rPr>
        <w:t>a.</w:t>
      </w:r>
      <w:r>
        <w:rPr>
          <w:sz w:val="24"/>
          <w:szCs w:val="24"/>
          <w:color w:val="262626"/>
          <w:spacing w:val="44"/>
        </w:rPr>
        <w:t xml:space="preserve"> </w:t>
      </w:r>
      <w:r>
        <w:rPr>
          <w:rFonts w:ascii="Microsoft YaHei" w:hAnsi="Microsoft YaHei" w:eastAsia="Microsoft YaHei" w:cs="Microsoft YaHei"/>
          <w:sz w:val="24"/>
          <w:szCs w:val="24"/>
          <w:color w:val="262626"/>
          <w:spacing w:val="-3"/>
        </w:rPr>
        <w:t>该类的所有实例已被垃圾回收（</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堆中无存活对象）</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w:t>
      </w:r>
    </w:p>
    <w:p>
      <w:pPr>
        <w:pStyle w:val="BodyText"/>
        <w:ind w:left="616"/>
        <w:spacing w:before="157" w:line="195" w:lineRule="auto"/>
        <w:rPr>
          <w:rFonts w:ascii="Microsoft YaHei" w:hAnsi="Microsoft YaHei" w:eastAsia="Microsoft YaHei" w:cs="Microsoft YaHei"/>
          <w:sz w:val="24"/>
          <w:szCs w:val="24"/>
        </w:rPr>
      </w:pPr>
      <w:r>
        <w:pict>
          <v:shape id="_x0000_s130" style="position:absolute;margin-left:107.625pt;margin-top:29.4987pt;mso-position-vertical-relative:text;mso-position-horizontal-relative:text;width:87pt;height:15.75pt;z-index:252342272;" filled="false" strokecolor="#E7E9E8" strokeweight="0.75pt" coordsize="1740,315" coordorigin="0,0" path="m7,255l7,60c7,52,8,46,11,39c14,33,17,27,22,22c27,17,33,13,39,11c46,8,53,7,60,7l1680,7c1686,7,1693,8,1700,11c1706,13,1712,17,1717,22c1722,27,1725,33,1728,39c1731,46,1732,52,1732,60l1732,255c1732,261,1731,268,1728,274c1725,281,1722,286,1717,292c1712,297,1706,300,1700,303c1693,305,1686,307,1680,307l60,307c53,307,46,306,39,303c33,300,27,297,22,292c17,286,14,281,11,275c8,268,7,261,7,255e">
            <v:stroke joinstyle="miter" miterlimit="4"/>
          </v:shape>
        </w:pict>
      </w:r>
      <w:r>
        <w:rPr>
          <w:sz w:val="24"/>
          <w:szCs w:val="24"/>
          <w:color w:val="262626"/>
          <w:spacing w:val="-5"/>
        </w:rPr>
        <w:t>b.</w:t>
      </w:r>
      <w:r>
        <w:rPr>
          <w:sz w:val="24"/>
          <w:szCs w:val="24"/>
          <w:color w:val="262626"/>
          <w:spacing w:val="34"/>
        </w:rPr>
        <w:t xml:space="preserve"> </w:t>
      </w:r>
      <w:r>
        <w:rPr>
          <w:rFonts w:ascii="Microsoft YaHei" w:hAnsi="Microsoft YaHei" w:eastAsia="Microsoft YaHei" w:cs="Microsoft YaHei"/>
          <w:sz w:val="24"/>
          <w:szCs w:val="24"/>
          <w:color w:val="262626"/>
          <w:spacing w:val="-5"/>
        </w:rPr>
        <w:t>该类的</w:t>
      </w:r>
      <w:r>
        <w:rPr>
          <w:rFonts w:ascii="Microsoft YaHei" w:hAnsi="Microsoft YaHei" w:eastAsia="Microsoft YaHei" w:cs="Microsoft YaHei"/>
          <w:sz w:val="24"/>
          <w:szCs w:val="24"/>
          <w:color w:val="262626"/>
          <w:spacing w:val="65"/>
        </w:rPr>
        <w:t xml:space="preserve"> </w:t>
      </w:r>
      <w:r>
        <w:rPr>
          <w:rFonts w:ascii="Lucida Console" w:hAnsi="Lucida Console" w:eastAsia="Lucida Console" w:cs="Lucida Console"/>
          <w:sz w:val="24"/>
          <w:szCs w:val="24"/>
          <w:color w:val="262626"/>
          <w:spacing w:val="-5"/>
        </w:rPr>
        <w:t>Class</w:t>
      </w:r>
      <w:r>
        <w:rPr>
          <w:rFonts w:ascii="Lucida Console" w:hAnsi="Lucida Console" w:eastAsia="Lucida Console" w:cs="Lucida Console"/>
          <w:sz w:val="24"/>
          <w:szCs w:val="24"/>
          <w:color w:val="262626"/>
          <w:spacing w:val="-92"/>
        </w:rPr>
        <w:t xml:space="preserve"> </w:t>
      </w:r>
      <w:r>
        <w:rPr>
          <w:sz w:val="24"/>
          <w:szCs w:val="24"/>
          <w:position w:val="-5"/>
        </w:rPr>
        <w:drawing>
          <wp:inline distT="0" distB="0" distL="0" distR="0">
            <wp:extent cx="12555" cy="11765"/>
            <wp:effectExtent l="0" t="0" r="0" b="0"/>
            <wp:docPr id="556" name="IM 556"/>
            <wp:cNvGraphicFramePr/>
            <a:graphic>
              <a:graphicData uri="http://schemas.openxmlformats.org/drawingml/2006/picture">
                <pic:pic>
                  <pic:nvPicPr>
                    <pic:cNvPr id="556" name="IM 556"/>
                    <pic:cNvPicPr/>
                  </pic:nvPicPr>
                  <pic:blipFill>
                    <a:blip r:embed="rId393"/>
                    <a:stretch>
                      <a:fillRect/>
                    </a:stretch>
                  </pic:blipFill>
                  <pic:spPr>
                    <a:xfrm rot="0">
                      <a:off x="0" y="0"/>
                      <a:ext cx="12555" cy="11765"/>
                    </a:xfrm>
                    <a:prstGeom prst="rect">
                      <a:avLst/>
                    </a:prstGeom>
                  </pic:spPr>
                </pic:pic>
              </a:graphicData>
            </a:graphic>
          </wp:inline>
        </w:drawing>
      </w:r>
      <w:r>
        <w:rPr>
          <w:rFonts w:ascii="Lucida Console" w:hAnsi="Lucida Console" w:eastAsia="Lucida Console" w:cs="Lucida Console"/>
          <w:sz w:val="24"/>
          <w:szCs w:val="24"/>
          <w:color w:val="262626"/>
          <w:spacing w:val="-87"/>
        </w:rPr>
        <w:t xml:space="preserve"> </w:t>
      </w:r>
      <w:r>
        <w:rPr>
          <w:rFonts w:ascii="Microsoft YaHei" w:hAnsi="Microsoft YaHei" w:eastAsia="Microsoft YaHei" w:cs="Microsoft YaHei"/>
          <w:sz w:val="24"/>
          <w:szCs w:val="24"/>
          <w:color w:val="262626"/>
          <w:spacing w:val="-5"/>
        </w:rPr>
        <w:t>对象未被任何地方引用</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如反射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、静态变</w:t>
      </w:r>
      <w:r>
        <w:rPr>
          <w:rFonts w:ascii="Microsoft YaHei" w:hAnsi="Microsoft YaHei" w:eastAsia="Microsoft YaHei" w:cs="Microsoft YaHei"/>
          <w:sz w:val="24"/>
          <w:szCs w:val="24"/>
          <w:color w:val="262626"/>
          <w:spacing w:val="-6"/>
        </w:rPr>
        <w:t>量）</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6"/>
        </w:rPr>
        <w:t>。</w:t>
      </w:r>
    </w:p>
    <w:p>
      <w:pPr>
        <w:pStyle w:val="BodyText"/>
        <w:ind w:left="622"/>
        <w:spacing w:before="130" w:line="189" w:lineRule="auto"/>
        <w:rPr>
          <w:rFonts w:ascii="Microsoft YaHei" w:hAnsi="Microsoft YaHei" w:eastAsia="Microsoft YaHei" w:cs="Microsoft YaHei"/>
          <w:sz w:val="24"/>
          <w:szCs w:val="24"/>
        </w:rPr>
      </w:pPr>
      <w:r>
        <w:rPr>
          <w:sz w:val="24"/>
          <w:szCs w:val="24"/>
          <w:color w:val="262626"/>
          <w:spacing w:val="-2"/>
        </w:rPr>
        <w:t>c.</w:t>
      </w:r>
      <w:r>
        <w:rPr>
          <w:sz w:val="24"/>
          <w:szCs w:val="24"/>
          <w:color w:val="262626"/>
          <w:spacing w:val="38"/>
        </w:rPr>
        <w:t xml:space="preserve"> </w:t>
      </w:r>
      <w:r>
        <w:rPr>
          <w:rFonts w:ascii="Microsoft YaHei" w:hAnsi="Microsoft YaHei" w:eastAsia="Microsoft YaHei" w:cs="Microsoft YaHei"/>
          <w:sz w:val="24"/>
          <w:szCs w:val="24"/>
          <w:color w:val="262626"/>
          <w:spacing w:val="-2"/>
        </w:rPr>
        <w:t>加载该类的</w:t>
      </w:r>
      <w:r>
        <w:rPr>
          <w:rFonts w:ascii="Microsoft YaHei" w:hAnsi="Microsoft YaHei" w:eastAsia="Microsoft YaHei" w:cs="Microsoft YaHei"/>
          <w:sz w:val="24"/>
          <w:szCs w:val="24"/>
          <w:color w:val="262626"/>
          <w:spacing w:val="65"/>
          <w:w w:val="101"/>
        </w:rPr>
        <w:t xml:space="preserve"> </w:t>
      </w:r>
      <w:r>
        <w:rPr>
          <w:rFonts w:ascii="Lucida Console" w:hAnsi="Lucida Console" w:eastAsia="Lucida Console" w:cs="Lucida Console"/>
          <w:sz w:val="24"/>
          <w:szCs w:val="24"/>
          <w:color w:val="262626"/>
          <w:spacing w:val="-2"/>
        </w:rPr>
        <w:t>ClassLoader</w:t>
      </w:r>
      <w:r>
        <w:rPr>
          <w:rFonts w:ascii="Lucida Console" w:hAnsi="Lucida Console" w:eastAsia="Lucida Console" w:cs="Lucida Console"/>
          <w:sz w:val="24"/>
          <w:szCs w:val="24"/>
          <w:color w:val="262626"/>
          <w:spacing w:val="-89"/>
        </w:rPr>
        <w:t xml:space="preserve"> </w:t>
      </w:r>
      <w:r>
        <w:rPr>
          <w:sz w:val="24"/>
          <w:szCs w:val="24"/>
          <w:position w:val="-6"/>
        </w:rPr>
        <w:drawing>
          <wp:inline distT="0" distB="0" distL="0" distR="0">
            <wp:extent cx="12555" cy="12501"/>
            <wp:effectExtent l="0" t="0" r="0" b="0"/>
            <wp:docPr id="558" name="IM 558"/>
            <wp:cNvGraphicFramePr/>
            <a:graphic>
              <a:graphicData uri="http://schemas.openxmlformats.org/drawingml/2006/picture">
                <pic:pic>
                  <pic:nvPicPr>
                    <pic:cNvPr id="558" name="IM 558"/>
                    <pic:cNvPicPr/>
                  </pic:nvPicPr>
                  <pic:blipFill>
                    <a:blip r:embed="rId394"/>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262626"/>
          <w:spacing w:val="-84"/>
        </w:rPr>
        <w:t xml:space="preserve"> </w:t>
      </w:r>
      <w:r>
        <w:rPr>
          <w:rFonts w:ascii="Microsoft YaHei" w:hAnsi="Microsoft YaHei" w:eastAsia="Microsoft YaHei" w:cs="Microsoft YaHei"/>
          <w:sz w:val="24"/>
          <w:szCs w:val="24"/>
          <w:color w:val="262626"/>
          <w:spacing w:val="-2"/>
        </w:rPr>
        <w:t>实例已被回收。</w:t>
      </w:r>
    </w:p>
    <w:p>
      <w:pPr>
        <w:ind w:left="194"/>
        <w:spacing w:before="139"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3"/>
        </w:rPr>
        <w:t>●</w:t>
      </w:r>
      <w:r>
        <w:rPr>
          <w:rFonts w:ascii="Microsoft YaHei" w:hAnsi="Microsoft YaHei" w:eastAsia="Microsoft YaHei" w:cs="Microsoft YaHei"/>
          <w:sz w:val="12"/>
          <w:szCs w:val="12"/>
          <w:color w:val="262626"/>
          <w:spacing w:val="7"/>
          <w:position w:val="3"/>
        </w:rPr>
        <w:t xml:space="preserve">    </w:t>
      </w:r>
      <w:r>
        <w:rPr>
          <w:rFonts w:ascii="Microsoft YaHei" w:hAnsi="Microsoft YaHei" w:eastAsia="Microsoft YaHei" w:cs="Microsoft YaHei"/>
          <w:sz w:val="24"/>
          <w:szCs w:val="24"/>
          <w:color w:val="262626"/>
          <w:spacing w:val="1"/>
        </w:rPr>
        <w:t>常见场景：</w:t>
      </w:r>
    </w:p>
    <w:p>
      <w:pPr>
        <w:ind w:left="644"/>
        <w:spacing w:before="148" w:line="180" w:lineRule="auto"/>
        <w:rPr>
          <w:rFonts w:ascii="Microsoft YaHei" w:hAnsi="Microsoft YaHei" w:eastAsia="Microsoft YaHei" w:cs="Microsoft YaHei"/>
          <w:sz w:val="24"/>
          <w:szCs w:val="24"/>
        </w:rPr>
      </w:pPr>
      <w:r>
        <w:pict>
          <v:shape id="_x0000_s132" style="position:absolute;margin-left:83.625pt;margin-top:28.2396pt;mso-position-vertical-relative:text;mso-position-horizontal-relative:text;width:87pt;height:15.75pt;z-index:252341248;" filled="false" strokecolor="#E7E9E8" strokeweight="0.75pt" coordsize="1740,315" coordorigin="0,0" path="m7,255l7,60c7,52,8,46,11,39c14,33,17,27,22,22c27,17,33,14,39,11c46,8,53,7,60,7l1680,7c1686,7,1693,8,1700,11c1706,14,1712,17,1717,22c1722,27,1725,33,1728,39c1731,46,1732,52,1732,60l1732,255c1732,261,1731,268,1728,274c1725,281,1722,286,1717,292c1712,297,1706,300,1700,303c1693,305,1686,307,1680,307l60,307c53,307,46,306,39,303c33,300,27,297,22,292c17,286,14,281,11,274c8,268,7,261,7,255e">
            <v:stroke joinstyle="miter" miterlimit="4"/>
          </v:shape>
        </w:pict>
      </w: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使用自定义类加载器动态加载的类（</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如热部署场</w:t>
      </w:r>
      <w:r>
        <w:rPr>
          <w:rFonts w:ascii="Microsoft YaHei" w:hAnsi="Microsoft YaHei" w:eastAsia="Microsoft YaHei" w:cs="Microsoft YaHei"/>
          <w:sz w:val="24"/>
          <w:szCs w:val="24"/>
          <w:color w:val="262626"/>
          <w:spacing w:val="-1"/>
        </w:rPr>
        <w:t>景）</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w:t>
      </w:r>
    </w:p>
    <w:p>
      <w:pPr>
        <w:ind w:left="644"/>
        <w:spacing w:before="14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若类的  </w:t>
      </w:r>
      <w:r>
        <w:rPr>
          <w:rFonts w:ascii="Lucida Console" w:hAnsi="Lucida Console" w:eastAsia="Lucida Console" w:cs="Lucida Console"/>
          <w:sz w:val="24"/>
          <w:szCs w:val="24"/>
          <w:color w:val="262626"/>
          <w:spacing w:val="-1"/>
        </w:rPr>
        <w:t>ClassLoader</w:t>
      </w:r>
      <w:r>
        <w:rPr>
          <w:rFonts w:ascii="Lucida Console" w:hAnsi="Lucida Console" w:eastAsia="Lucida Console" w:cs="Lucida Console"/>
          <w:sz w:val="24"/>
          <w:szCs w:val="24"/>
          <w:color w:val="262626"/>
          <w:spacing w:val="-88"/>
        </w:rPr>
        <w:t xml:space="preserve"> </w:t>
      </w:r>
      <w:r>
        <w:rPr>
          <w:sz w:val="24"/>
          <w:szCs w:val="24"/>
          <w:position w:val="-5"/>
        </w:rPr>
        <w:drawing>
          <wp:inline distT="0" distB="0" distL="0" distR="0">
            <wp:extent cx="12555" cy="12501"/>
            <wp:effectExtent l="0" t="0" r="0" b="0"/>
            <wp:docPr id="560" name="IM 560"/>
            <wp:cNvGraphicFramePr/>
            <a:graphic>
              <a:graphicData uri="http://schemas.openxmlformats.org/drawingml/2006/picture">
                <pic:pic>
                  <pic:nvPicPr>
                    <pic:cNvPr id="560" name="IM 560"/>
                    <pic:cNvPicPr/>
                  </pic:nvPicPr>
                  <pic:blipFill>
                    <a:blip r:embed="rId395"/>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262626"/>
          <w:spacing w:val="-88"/>
        </w:rPr>
        <w:t xml:space="preserve"> </w:t>
      </w:r>
      <w:r>
        <w:rPr>
          <w:rFonts w:ascii="Microsoft YaHei" w:hAnsi="Microsoft YaHei" w:eastAsia="Microsoft YaHei" w:cs="Microsoft YaHei"/>
          <w:sz w:val="24"/>
          <w:szCs w:val="24"/>
          <w:color w:val="262626"/>
          <w:spacing w:val="-1"/>
        </w:rPr>
        <w:t>未被回收（</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如缓存泄漏</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1"/>
        </w:rPr>
        <w:t>则类无法卸载。</w:t>
      </w:r>
    </w:p>
    <w:p>
      <w:pPr>
        <w:spacing w:before="66"/>
        <w:rPr/>
      </w:pPr>
      <w:r/>
    </w:p>
    <w:p>
      <w:pPr>
        <w:spacing w:before="66"/>
        <w:rPr/>
      </w:pPr>
      <w:r/>
    </w:p>
    <w:tbl>
      <w:tblPr>
        <w:tblStyle w:val="TableNormal"/>
        <w:tblW w:w="1030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237"/>
        <w:gridCol w:w="675"/>
        <w:gridCol w:w="1556"/>
        <w:gridCol w:w="713"/>
        <w:gridCol w:w="541"/>
        <w:gridCol w:w="5583"/>
      </w:tblGrid>
      <w:tr>
        <w:trPr>
          <w:trHeight w:val="561" w:hRule="atLeast"/>
        </w:trPr>
        <w:tc>
          <w:tcPr>
            <w:tcW w:w="1237" w:type="dxa"/>
            <w:vAlign w:val="top"/>
          </w:tcPr>
          <w:p>
            <w:pPr>
              <w:ind w:left="151"/>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w w:val="97"/>
              </w:rPr>
              <w:t>阶段</w:t>
            </w:r>
          </w:p>
        </w:tc>
        <w:tc>
          <w:tcPr>
            <w:tcW w:w="3485" w:type="dxa"/>
            <w:vAlign w:val="top"/>
            <w:gridSpan w:val="4"/>
          </w:tcPr>
          <w:p>
            <w:pPr>
              <w:ind w:left="135"/>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核心任务</w:t>
            </w:r>
          </w:p>
        </w:tc>
        <w:tc>
          <w:tcPr>
            <w:tcW w:w="5583" w:type="dxa"/>
            <w:vAlign w:val="top"/>
          </w:tcPr>
          <w:p>
            <w:pPr>
              <w:ind w:left="149"/>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关键规则</w:t>
            </w:r>
          </w:p>
        </w:tc>
      </w:tr>
      <w:tr>
        <w:trPr>
          <w:trHeight w:val="957" w:hRule="atLeast"/>
        </w:trPr>
        <w:tc>
          <w:tcPr>
            <w:tcW w:w="1237" w:type="dxa"/>
            <w:vAlign w:val="top"/>
          </w:tcPr>
          <w:p>
            <w:pPr>
              <w:ind w:left="141"/>
              <w:spacing w:before="15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加载</w:t>
            </w:r>
          </w:p>
        </w:tc>
        <w:tc>
          <w:tcPr>
            <w:tcW w:w="2944" w:type="dxa"/>
            <w:vAlign w:val="top"/>
            <w:gridSpan w:val="3"/>
            <w:tcBorders>
              <w:right w:val="nil"/>
            </w:tcBorders>
          </w:tcPr>
          <w:p>
            <w:pPr>
              <w:pStyle w:val="TableText"/>
              <w:ind w:left="139" w:hanging="2"/>
              <w:spacing w:before="154" w:line="231" w:lineRule="auto"/>
              <w:rPr>
                <w:rFonts w:ascii="Microsoft YaHei" w:hAnsi="Microsoft YaHei" w:eastAsia="Microsoft YaHei" w:cs="Microsoft YaHei"/>
                <w:sz w:val="24"/>
                <w:szCs w:val="24"/>
              </w:rPr>
            </w:pPr>
            <w:r>
              <w:pict>
                <v:shape id="_x0000_s134" style="position:absolute;margin-left:104.65pt;margin-top:5.6997pt;mso-position-vertical-relative:text;mso-position-horizontal-relative:text;width:40.5pt;height:15.75pt;z-index:252339200;" filled="false" strokecolor="#E7E9E8" strokeweight="0.75pt" coordsize="810,315" coordorigin="0,0" path="m7,255l7,60c7,52,8,46,11,39c14,33,17,27,22,22c27,17,33,14,39,11c46,8,53,7,60,7l810,7m810,307l60,307c53,307,46,306,39,303c33,300,27,297,22,292c17,287,14,281,11,274c8,268,7,261,7,255e">
                  <v:stroke joinstyle="miter" miterlimit="4"/>
                </v:shape>
              </w:pict>
            </w:r>
            <w:r>
              <w:rPr>
                <w:rFonts w:ascii="Microsoft YaHei" w:hAnsi="Microsoft YaHei" w:eastAsia="Microsoft YaHei" w:cs="Microsoft YaHei"/>
                <w:sz w:val="24"/>
                <w:szCs w:val="24"/>
                <w:color w:val="262626"/>
                <w:spacing w:val="-4"/>
              </w:rPr>
              <w:t>读取字节码，生成</w:t>
            </w:r>
            <w:r>
              <w:rPr>
                <w:rFonts w:ascii="Microsoft YaHei" w:hAnsi="Microsoft YaHei" w:eastAsia="Microsoft YaHei" w:cs="Microsoft YaHei"/>
                <w:sz w:val="24"/>
                <w:szCs w:val="24"/>
                <w:color w:val="262626"/>
                <w:spacing w:val="64"/>
              </w:rPr>
              <w:t xml:space="preserve"> </w:t>
            </w:r>
            <w:r>
              <w:rPr>
                <w:sz w:val="24"/>
                <w:szCs w:val="24"/>
                <w:color w:val="262626"/>
                <w:spacing w:val="-4"/>
              </w:rPr>
              <w:t>Class</w:t>
            </w:r>
            <w:r>
              <w:rPr>
                <w:sz w:val="24"/>
                <w:szCs w:val="24"/>
                <w:color w:val="262626"/>
                <w:spacing w:val="-93"/>
              </w:rPr>
              <w:t xml:space="preserve"> </w:t>
            </w:r>
            <w:r>
              <w:rPr>
                <w:sz w:val="24"/>
                <w:szCs w:val="24"/>
                <w:position w:val="-5"/>
              </w:rPr>
              <w:drawing>
                <wp:inline distT="0" distB="0" distL="0" distR="0">
                  <wp:extent cx="12438" cy="11766"/>
                  <wp:effectExtent l="0" t="0" r="0" b="0"/>
                  <wp:docPr id="562" name="IM 562"/>
                  <wp:cNvGraphicFramePr/>
                  <a:graphic>
                    <a:graphicData uri="http://schemas.openxmlformats.org/drawingml/2006/picture">
                      <pic:pic>
                        <pic:nvPicPr>
                          <pic:cNvPr id="562" name="IM 562"/>
                          <pic:cNvPicPr/>
                        </pic:nvPicPr>
                        <pic:blipFill>
                          <a:blip r:embed="rId396"/>
                          <a:stretch>
                            <a:fillRect/>
                          </a:stretch>
                        </pic:blipFill>
                        <pic:spPr>
                          <a:xfrm rot="0">
                            <a:off x="0" y="0"/>
                            <a:ext cx="12438" cy="11766"/>
                          </a:xfrm>
                          <a:prstGeom prst="rect">
                            <a:avLst/>
                          </a:prstGeom>
                        </pic:spPr>
                      </pic:pic>
                    </a:graphicData>
                  </a:graphic>
                </wp:inline>
              </w:drawing>
            </w:r>
            <w:r>
              <w:rPr>
                <w:sz w:val="24"/>
                <w:szCs w:val="24"/>
                <w:color w:val="262626"/>
              </w:rPr>
              <w:t xml:space="preserve"> </w:t>
            </w:r>
            <w:r>
              <w:rPr>
                <w:rFonts w:ascii="Microsoft YaHei" w:hAnsi="Microsoft YaHei" w:eastAsia="Microsoft YaHei" w:cs="Microsoft YaHei"/>
                <w:sz w:val="24"/>
                <w:szCs w:val="24"/>
                <w:color w:val="262626"/>
              </w:rPr>
              <w:t>象</w:t>
            </w:r>
          </w:p>
        </w:tc>
        <w:tc>
          <w:tcPr>
            <w:tcW w:w="541" w:type="dxa"/>
            <w:vAlign w:val="top"/>
            <w:tcBorders>
              <w:left w:val="nil"/>
            </w:tcBorders>
          </w:tcPr>
          <w:p>
            <w:pPr>
              <w:ind w:left="11"/>
              <w:spacing w:before="155"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drawing>
                <wp:inline distT="0" distB="0" distL="0" distR="0">
                  <wp:extent cx="9525" cy="123825"/>
                  <wp:effectExtent l="0" t="0" r="0" b="0"/>
                  <wp:docPr id="564" name="IM 564"/>
                  <wp:cNvGraphicFramePr/>
                  <a:graphic>
                    <a:graphicData uri="http://schemas.openxmlformats.org/drawingml/2006/picture">
                      <pic:pic>
                        <pic:nvPicPr>
                          <pic:cNvPr id="564" name="IM 564"/>
                          <pic:cNvPicPr/>
                        </pic:nvPicPr>
                        <pic:blipFill>
                          <a:blip r:embed="rId397"/>
                          <a:stretch>
                            <a:fillRect/>
                          </a:stretch>
                        </pic:blipFill>
                        <pic:spPr>
                          <a:xfrm rot="0">
                            <a:off x="0" y="0"/>
                            <a:ext cx="9525" cy="123825"/>
                          </a:xfrm>
                          <a:prstGeom prst="rect">
                            <a:avLst/>
                          </a:prstGeom>
                        </pic:spPr>
                      </pic:pic>
                    </a:graphicData>
                  </a:graphic>
                </wp:inline>
              </w:drawing>
            </w:r>
            <w:r>
              <w:rPr>
                <w:rFonts w:ascii="Microsoft YaHei" w:hAnsi="Microsoft YaHei" w:eastAsia="Microsoft YaHei" w:cs="Microsoft YaHei"/>
                <w:sz w:val="24"/>
                <w:szCs w:val="24"/>
                <w:color w:val="262626"/>
                <w:spacing w:val="47"/>
              </w:rPr>
              <w:t>对</w:t>
            </w:r>
          </w:p>
        </w:tc>
        <w:tc>
          <w:tcPr>
            <w:tcW w:w="5583" w:type="dxa"/>
            <w:vAlign w:val="top"/>
          </w:tcPr>
          <w:p>
            <w:pPr>
              <w:ind w:left="151"/>
              <w:spacing w:before="15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类加载器负责，</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3"/>
              </w:rPr>
              <w:t>支持自定义逻辑</w:t>
            </w:r>
          </w:p>
        </w:tc>
      </w:tr>
      <w:tr>
        <w:trPr>
          <w:trHeight w:val="553" w:hRule="atLeast"/>
        </w:trPr>
        <w:tc>
          <w:tcPr>
            <w:tcW w:w="1237" w:type="dxa"/>
            <w:vAlign w:val="top"/>
          </w:tcPr>
          <w:p>
            <w:pPr>
              <w:ind w:left="141"/>
              <w:spacing w:before="156"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链接</w:t>
            </w:r>
          </w:p>
        </w:tc>
        <w:tc>
          <w:tcPr>
            <w:tcW w:w="3485" w:type="dxa"/>
            <w:vAlign w:val="top"/>
            <w:gridSpan w:val="4"/>
          </w:tcPr>
          <w:p>
            <w:pPr>
              <w:ind w:left="134"/>
              <w:spacing w:before="15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验证</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6"/>
              </w:rPr>
              <w:t>、准备</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6"/>
              </w:rPr>
              <w:t>、解析符号引用</w:t>
            </w:r>
          </w:p>
        </w:tc>
        <w:tc>
          <w:tcPr>
            <w:tcW w:w="5583" w:type="dxa"/>
            <w:vAlign w:val="top"/>
          </w:tcPr>
          <w:p>
            <w:pPr>
              <w:ind w:left="149"/>
              <w:spacing w:before="15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准备阶段仅赋零值，解析可能延迟到初始化后</w:t>
            </w:r>
          </w:p>
        </w:tc>
      </w:tr>
      <w:tr>
        <w:trPr>
          <w:trHeight w:val="413" w:hRule="atLeast"/>
        </w:trPr>
        <w:tc>
          <w:tcPr>
            <w:tcW w:w="1237" w:type="dxa"/>
            <w:vAlign w:val="top"/>
            <w:vMerge w:val="restart"/>
            <w:tcBorders>
              <w:bottom w:val="nil"/>
            </w:tcBorders>
          </w:tcPr>
          <w:p>
            <w:pPr>
              <w:ind w:left="142"/>
              <w:spacing w:before="158"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初始化</w:t>
            </w:r>
          </w:p>
        </w:tc>
        <w:tc>
          <w:tcPr>
            <w:tcW w:w="675" w:type="dxa"/>
            <w:vAlign w:val="top"/>
            <w:tcBorders>
              <w:bottom w:val="nil"/>
            </w:tcBorders>
          </w:tcPr>
          <w:p>
            <w:pPr>
              <w:ind w:left="136"/>
              <w:spacing w:before="159" w:line="24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w w:val="99"/>
                <w:position w:val="-1"/>
              </w:rPr>
              <w:t>执行</w:t>
            </w:r>
          </w:p>
        </w:tc>
        <w:tc>
          <w:tcPr>
            <w:tcW w:w="1556" w:type="dxa"/>
            <w:vAlign w:val="top"/>
            <w:tcBorders>
              <w:right w:val="nil"/>
            </w:tcBorders>
          </w:tcPr>
          <w:p>
            <w:pPr>
              <w:pStyle w:val="TableText"/>
              <w:spacing w:before="109" w:line="293" w:lineRule="exact"/>
              <w:jc w:val="right"/>
              <w:rPr>
                <w:sz w:val="24"/>
                <w:szCs w:val="24"/>
              </w:rPr>
            </w:pPr>
            <w:r>
              <w:pict>
                <v:shape id="_x0000_s136" style="position:absolute;margin-left:-0.331162pt;margin-top:5.95001pt;mso-position-vertical-relative:text;mso-position-horizontal-relative:text;width:75.75pt;height:1.55pt;z-index:252340224;" filled="false" strokecolor="#E7E9E8" strokeweight="0.75pt" coordsize="1515,30" coordorigin="0,0" path="m7,22c12,17,18,14,24,11c30,8,37,7,44,7l1514,7e">
                  <v:stroke joinstyle="miter" miterlimit="4"/>
                </v:shape>
              </w:pict>
            </w:r>
            <w:r>
              <w:rPr>
                <w:sz w:val="24"/>
                <w:szCs w:val="24"/>
                <w:color w:val="262626"/>
                <w:spacing w:val="-4"/>
                <w:position w:val="3"/>
              </w:rPr>
              <w:t>&lt;clinit&gt;()</w:t>
            </w:r>
            <w:r>
              <w:rPr>
                <w:sz w:val="24"/>
                <w:szCs w:val="24"/>
                <w:color w:val="262626"/>
                <w:spacing w:val="-87"/>
                <w:position w:val="3"/>
              </w:rPr>
              <w:t xml:space="preserve"> </w:t>
            </w:r>
            <w:r>
              <w:rPr>
                <w:sz w:val="24"/>
                <w:szCs w:val="24"/>
                <w:position w:val="-3"/>
              </w:rPr>
              <w:drawing>
                <wp:inline distT="0" distB="0" distL="0" distR="0">
                  <wp:extent cx="12456" cy="10817"/>
                  <wp:effectExtent l="0" t="0" r="0" b="0"/>
                  <wp:docPr id="566" name="IM 566"/>
                  <wp:cNvGraphicFramePr/>
                  <a:graphic>
                    <a:graphicData uri="http://schemas.openxmlformats.org/drawingml/2006/picture">
                      <pic:pic>
                        <pic:nvPicPr>
                          <pic:cNvPr id="566" name="IM 566"/>
                          <pic:cNvPicPr/>
                        </pic:nvPicPr>
                        <pic:blipFill>
                          <a:blip r:embed="rId398"/>
                          <a:stretch>
                            <a:fillRect/>
                          </a:stretch>
                        </pic:blipFill>
                        <pic:spPr>
                          <a:xfrm rot="0">
                            <a:off x="0" y="0"/>
                            <a:ext cx="12456" cy="10817"/>
                          </a:xfrm>
                          <a:prstGeom prst="rect">
                            <a:avLst/>
                          </a:prstGeom>
                        </pic:spPr>
                      </pic:pic>
                    </a:graphicData>
                  </a:graphic>
                </wp:inline>
              </w:drawing>
            </w:r>
          </w:p>
        </w:tc>
        <w:tc>
          <w:tcPr>
            <w:tcW w:w="1254" w:type="dxa"/>
            <w:vAlign w:val="top"/>
            <w:gridSpan w:val="2"/>
            <w:vMerge w:val="restart"/>
            <w:tcBorders>
              <w:left w:val="nil"/>
              <w:bottom w:val="nil"/>
            </w:tcBorders>
          </w:tcPr>
          <w:p>
            <w:pPr>
              <w:ind w:left="4"/>
              <w:spacing w:before="15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drawing>
                <wp:inline distT="0" distB="0" distL="0" distR="0">
                  <wp:extent cx="9525" cy="123825"/>
                  <wp:effectExtent l="0" t="0" r="0" b="0"/>
                  <wp:docPr id="568" name="IM 568"/>
                  <wp:cNvGraphicFramePr/>
                  <a:graphic>
                    <a:graphicData uri="http://schemas.openxmlformats.org/drawingml/2006/picture">
                      <pic:pic>
                        <pic:nvPicPr>
                          <pic:cNvPr id="568" name="IM 568"/>
                          <pic:cNvPicPr/>
                        </pic:nvPicPr>
                        <pic:blipFill>
                          <a:blip r:embed="rId399"/>
                          <a:stretch>
                            <a:fillRect/>
                          </a:stretch>
                        </pic:blipFill>
                        <pic:spPr>
                          <a:xfrm rot="0">
                            <a:off x="0" y="0"/>
                            <a:ext cx="9525" cy="123825"/>
                          </a:xfrm>
                          <a:prstGeom prst="rect">
                            <a:avLst/>
                          </a:prstGeom>
                        </pic:spPr>
                      </pic:pic>
                    </a:graphicData>
                  </a:graphic>
                </wp:inline>
              </w:drawing>
            </w:r>
            <w:r>
              <w:rPr>
                <w:rFonts w:ascii="Microsoft YaHei" w:hAnsi="Microsoft YaHei" w:eastAsia="Microsoft YaHei" w:cs="Microsoft YaHei"/>
                <w:sz w:val="24"/>
                <w:szCs w:val="24"/>
                <w:color w:val="262626"/>
                <w:spacing w:val="11"/>
              </w:rPr>
              <w:t xml:space="preserve"> </w:t>
            </w:r>
            <w:r>
              <w:rPr>
                <w:rFonts w:ascii="Microsoft YaHei" w:hAnsi="Microsoft YaHei" w:eastAsia="Microsoft YaHei" w:cs="Microsoft YaHei"/>
                <w:sz w:val="24"/>
                <w:szCs w:val="24"/>
                <w:color w:val="262626"/>
                <w:spacing w:val="-6"/>
                <w:w w:val="98"/>
              </w:rPr>
              <w:t>,</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6"/>
                <w:w w:val="98"/>
              </w:rPr>
              <w:t>完成静</w:t>
            </w:r>
          </w:p>
        </w:tc>
        <w:tc>
          <w:tcPr>
            <w:tcW w:w="5583" w:type="dxa"/>
            <w:vAlign w:val="top"/>
            <w:vMerge w:val="restart"/>
            <w:tcBorders>
              <w:bottom w:val="nil"/>
            </w:tcBorders>
          </w:tcPr>
          <w:p>
            <w:pPr>
              <w:ind w:left="149"/>
              <w:spacing w:before="15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父类优先，</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线程安全，被动引用不触发</w:t>
            </w:r>
          </w:p>
        </w:tc>
      </w:tr>
      <w:tr>
        <w:trPr>
          <w:trHeight w:val="518" w:hRule="atLeast"/>
        </w:trPr>
        <w:tc>
          <w:tcPr>
            <w:tcW w:w="1237" w:type="dxa"/>
            <w:vAlign w:val="top"/>
            <w:vMerge w:val="continue"/>
            <w:tcBorders>
              <w:top w:val="nil"/>
            </w:tcBorders>
          </w:tcPr>
          <w:p>
            <w:pPr>
              <w:rPr>
                <w:rFonts w:ascii="Arial"/>
                <w:sz w:val="21"/>
              </w:rPr>
            </w:pPr>
            <w:r/>
          </w:p>
        </w:tc>
        <w:tc>
          <w:tcPr>
            <w:tcW w:w="2231" w:type="dxa"/>
            <w:vAlign w:val="top"/>
            <w:gridSpan w:val="2"/>
            <w:tcBorders>
              <w:right w:val="nil"/>
              <w:top w:val="single" w:color="E7E9E8" w:sz="10" w:space="0"/>
            </w:tcBorders>
          </w:tcPr>
          <w:p>
            <w:pPr>
              <w:ind w:left="137"/>
              <w:spacing w:before="126"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态赋值</w:t>
            </w:r>
          </w:p>
        </w:tc>
        <w:tc>
          <w:tcPr>
            <w:tcW w:w="1254" w:type="dxa"/>
            <w:vAlign w:val="top"/>
            <w:gridSpan w:val="2"/>
            <w:vMerge w:val="continue"/>
            <w:tcBorders>
              <w:left w:val="nil"/>
              <w:top w:val="nil"/>
            </w:tcBorders>
          </w:tcPr>
          <w:p>
            <w:pPr>
              <w:rPr>
                <w:rFonts w:ascii="Arial"/>
                <w:sz w:val="21"/>
              </w:rPr>
            </w:pPr>
            <w:r/>
          </w:p>
        </w:tc>
        <w:tc>
          <w:tcPr>
            <w:tcW w:w="5583" w:type="dxa"/>
            <w:vAlign w:val="top"/>
            <w:vMerge w:val="continue"/>
            <w:tcBorders>
              <w:top w:val="nil"/>
            </w:tcBorders>
          </w:tcPr>
          <w:p>
            <w:pPr>
              <w:rPr>
                <w:rFonts w:ascii="Arial"/>
                <w:sz w:val="21"/>
              </w:rPr>
            </w:pPr>
            <w:r/>
          </w:p>
        </w:tc>
      </w:tr>
      <w:tr>
        <w:trPr>
          <w:trHeight w:val="957" w:hRule="atLeast"/>
        </w:trPr>
        <w:tc>
          <w:tcPr>
            <w:tcW w:w="1237" w:type="dxa"/>
            <w:vAlign w:val="top"/>
          </w:tcPr>
          <w:p>
            <w:pPr>
              <w:ind w:left="141"/>
              <w:spacing w:before="16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使用</w:t>
            </w:r>
          </w:p>
        </w:tc>
        <w:tc>
          <w:tcPr>
            <w:tcW w:w="3485" w:type="dxa"/>
            <w:vAlign w:val="top"/>
            <w:gridSpan w:val="4"/>
          </w:tcPr>
          <w:p>
            <w:pPr>
              <w:ind w:left="140" w:right="248"/>
              <w:spacing w:before="164"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通过实例化</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6"/>
              </w:rPr>
              <w:t>、反射等方式使用</w:t>
            </w:r>
            <w:r>
              <w:rPr>
                <w:rFonts w:ascii="Microsoft YaHei" w:hAnsi="Microsoft YaHei" w:eastAsia="Microsoft YaHei" w:cs="Microsoft YaHei"/>
                <w:sz w:val="24"/>
                <w:szCs w:val="24"/>
                <w:color w:val="262626"/>
              </w:rPr>
              <w:t>类</w:t>
            </w:r>
          </w:p>
        </w:tc>
        <w:tc>
          <w:tcPr>
            <w:tcW w:w="5583" w:type="dxa"/>
            <w:vAlign w:val="top"/>
          </w:tcPr>
          <w:p>
            <w:pPr>
              <w:ind w:left="151"/>
              <w:spacing w:before="162"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类的功能完全可用</w:t>
            </w:r>
          </w:p>
        </w:tc>
      </w:tr>
      <w:tr>
        <w:trPr>
          <w:trHeight w:val="965" w:hRule="atLeast"/>
        </w:trPr>
        <w:tc>
          <w:tcPr>
            <w:tcW w:w="1237" w:type="dxa"/>
            <w:vAlign w:val="top"/>
          </w:tcPr>
          <w:p>
            <w:pPr>
              <w:ind w:left="144"/>
              <w:spacing w:before="165"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卸载</w:t>
            </w:r>
          </w:p>
        </w:tc>
        <w:tc>
          <w:tcPr>
            <w:tcW w:w="3485" w:type="dxa"/>
            <w:vAlign w:val="top"/>
            <w:gridSpan w:val="4"/>
          </w:tcPr>
          <w:p>
            <w:pPr>
              <w:ind w:left="137" w:right="587" w:firstLine="13"/>
              <w:spacing w:before="165"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回收类元数据，依赖</w:t>
            </w:r>
            <w:r>
              <w:rPr>
                <w:rFonts w:ascii="Arial" w:hAnsi="Arial" w:eastAsia="Arial" w:cs="Arial"/>
                <w:sz w:val="24"/>
                <w:szCs w:val="24"/>
                <w:color w:val="262626"/>
                <w:spacing w:val="-3"/>
              </w:rPr>
              <w:t>GC</w:t>
            </w:r>
            <w:r>
              <w:rPr>
                <w:rFonts w:ascii="Microsoft YaHei" w:hAnsi="Microsoft YaHei" w:eastAsia="Microsoft YaHei" w:cs="Microsoft YaHei"/>
                <w:sz w:val="24"/>
                <w:szCs w:val="24"/>
                <w:color w:val="262626"/>
                <w:spacing w:val="-3"/>
              </w:rPr>
              <w:t>和</w:t>
            </w:r>
            <w:r>
              <w:rPr>
                <w:rFonts w:ascii="Arial" w:hAnsi="Arial" w:eastAsia="Arial" w:cs="Arial"/>
                <w:sz w:val="24"/>
                <w:szCs w:val="24"/>
                <w:color w:val="262626"/>
              </w:rPr>
              <w:t>ClassLoader</w:t>
            </w:r>
            <w:r>
              <w:rPr>
                <w:rFonts w:ascii="Microsoft YaHei" w:hAnsi="Microsoft YaHei" w:eastAsia="Microsoft YaHei" w:cs="Microsoft YaHei"/>
                <w:sz w:val="24"/>
                <w:szCs w:val="24"/>
                <w:color w:val="262626"/>
                <w:spacing w:val="13"/>
              </w:rPr>
              <w:t>回收</w:t>
            </w:r>
          </w:p>
        </w:tc>
        <w:tc>
          <w:tcPr>
            <w:tcW w:w="5583" w:type="dxa"/>
            <w:vAlign w:val="top"/>
          </w:tcPr>
          <w:p>
            <w:pPr>
              <w:ind w:left="151"/>
              <w:spacing w:before="159"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需同时满足实例</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w:t>
            </w:r>
            <w:r>
              <w:rPr>
                <w:rFonts w:ascii="Arial" w:hAnsi="Arial" w:eastAsia="Arial" w:cs="Arial"/>
                <w:sz w:val="24"/>
                <w:szCs w:val="24"/>
                <w:color w:val="262626"/>
                <w:spacing w:val="-1"/>
              </w:rPr>
              <w:t>Class</w:t>
            </w:r>
            <w:r>
              <w:rPr>
                <w:rFonts w:ascii="Microsoft YaHei" w:hAnsi="Microsoft YaHei" w:eastAsia="Microsoft YaHei" w:cs="Microsoft YaHei"/>
                <w:sz w:val="24"/>
                <w:szCs w:val="24"/>
                <w:color w:val="262626"/>
                <w:spacing w:val="-1"/>
              </w:rPr>
              <w:t>对象</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w:t>
            </w:r>
            <w:r>
              <w:rPr>
                <w:rFonts w:ascii="Arial" w:hAnsi="Arial" w:eastAsia="Arial" w:cs="Arial"/>
                <w:sz w:val="24"/>
                <w:szCs w:val="24"/>
                <w:color w:val="262626"/>
                <w:spacing w:val="-1"/>
              </w:rPr>
              <w:t>ClassLoader</w:t>
            </w:r>
            <w:r>
              <w:rPr>
                <w:rFonts w:ascii="Microsoft YaHei" w:hAnsi="Microsoft YaHei" w:eastAsia="Microsoft YaHei" w:cs="Microsoft YaHei"/>
                <w:sz w:val="24"/>
                <w:szCs w:val="24"/>
                <w:color w:val="262626"/>
                <w:spacing w:val="-2"/>
              </w:rPr>
              <w:t>回收</w:t>
            </w:r>
          </w:p>
        </w:tc>
      </w:tr>
    </w:tbl>
    <w:p>
      <w:pPr>
        <w:pStyle w:val="BodyText"/>
        <w:spacing w:line="340" w:lineRule="auto"/>
        <w:rPr/>
      </w:pPr>
      <w:r/>
    </w:p>
    <w:p>
      <w:pPr>
        <w:pStyle w:val="BodyText"/>
        <w:spacing w:line="340" w:lineRule="auto"/>
        <w:rPr/>
      </w:pPr>
      <w:r/>
    </w:p>
    <w:p>
      <w:pPr>
        <w:ind w:left="28"/>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8"/>
        </w:rPr>
        <w:t>常见您常</w:t>
      </w:r>
    </w:p>
    <w:p>
      <w:pPr>
        <w:ind w:left="194"/>
        <w:spacing w:before="321" w:line="195" w:lineRule="auto"/>
        <w:rPr>
          <w:rFonts w:ascii="Microsoft YaHei" w:hAnsi="Microsoft YaHei" w:eastAsia="Microsoft YaHei" w:cs="Microsoft YaHei"/>
          <w:sz w:val="24"/>
          <w:szCs w:val="24"/>
        </w:rPr>
      </w:pPr>
      <w:r>
        <w:pict>
          <v:shape id="_x0000_s138" style="position:absolute;margin-left:24.75pt;margin-top:13.9953pt;mso-position-vertical-relative:text;mso-position-horizontal-relative:text;width:152.25pt;height:15.75pt;z-index:252338176;" filled="false" strokecolor="#E7E9E8" strokeweight="0.75pt" coordsize="3045,315" coordorigin="0,0" path="m7,255l7,60c7,52,8,46,11,39c14,33,17,27,22,22c27,17,33,13,39,11c46,8,53,7,60,7l2985,7c2991,7,2998,8,3005,11c3011,13,3017,17,3022,22c3027,27,3030,33,3033,39c3036,46,3037,52,3037,60l3037,255c3037,261,3036,268,3033,275c3030,281,3027,287,3022,292c3017,296,3011,300,3005,303c2998,305,2991,307,2985,307l60,307c53,307,46,305,39,303c33,300,27,296,22,292c17,287,14,281,11,274c8,268,7,261,7,255e">
            <v:stroke joinstyle="miter" miterlimit="4"/>
          </v:shape>
        </w:pict>
      </w:r>
      <w:r>
        <w:rPr>
          <w:rFonts w:ascii="Microsoft YaHei" w:hAnsi="Microsoft YaHei" w:eastAsia="Microsoft YaHei" w:cs="Microsoft YaHei"/>
          <w:sz w:val="12"/>
          <w:szCs w:val="12"/>
          <w:color w:val="262626"/>
          <w:spacing w:val="5"/>
          <w:position w:val="4"/>
        </w:rPr>
        <w:t>●       </w:t>
      </w:r>
      <w:r>
        <w:rPr>
          <w:rFonts w:ascii="Lucida Console" w:hAnsi="Lucida Console" w:eastAsia="Lucida Console" w:cs="Lucida Console"/>
          <w:sz w:val="24"/>
          <w:szCs w:val="24"/>
          <w:color w:val="262626"/>
        </w:rPr>
        <w:t>NoClassDefFoundError</w:t>
      </w:r>
      <w:r>
        <w:rPr>
          <w:rFonts w:ascii="Lucida Console" w:hAnsi="Lucida Console" w:eastAsia="Lucida Console" w:cs="Lucida Console"/>
          <w:sz w:val="24"/>
          <w:szCs w:val="24"/>
          <w:color w:val="262626"/>
          <w:spacing w:val="-84"/>
        </w:rPr>
        <w:t xml:space="preserve"> </w:t>
      </w:r>
      <w:r>
        <w:rPr>
          <w:sz w:val="24"/>
          <w:szCs w:val="24"/>
          <w:position w:val="-5"/>
        </w:rPr>
        <w:drawing>
          <wp:inline distT="0" distB="0" distL="0" distR="0">
            <wp:extent cx="12637" cy="12501"/>
            <wp:effectExtent l="0" t="0" r="0" b="0"/>
            <wp:docPr id="570" name="IM 570"/>
            <wp:cNvGraphicFramePr/>
            <a:graphic>
              <a:graphicData uri="http://schemas.openxmlformats.org/drawingml/2006/picture">
                <pic:pic>
                  <pic:nvPicPr>
                    <pic:cNvPr id="570" name="IM 570"/>
                    <pic:cNvPicPr/>
                  </pic:nvPicPr>
                  <pic:blipFill>
                    <a:blip r:embed="rId400"/>
                    <a:stretch>
                      <a:fillRect/>
                    </a:stretch>
                  </pic:blipFill>
                  <pic:spPr>
                    <a:xfrm rot="0">
                      <a:off x="0" y="0"/>
                      <a:ext cx="12637" cy="12501"/>
                    </a:xfrm>
                    <a:prstGeom prst="rect">
                      <a:avLst/>
                    </a:prstGeom>
                  </pic:spPr>
                </pic:pic>
              </a:graphicData>
            </a:graphic>
          </wp:inline>
        </w:drawing>
      </w:r>
      <w:r>
        <w:rPr>
          <w:rFonts w:ascii="Lucida Console" w:hAnsi="Lucida Console" w:eastAsia="Lucida Console" w:cs="Lucida Console"/>
          <w:sz w:val="24"/>
          <w:szCs w:val="24"/>
          <w:color w:val="262626"/>
          <w:spacing w:val="-105"/>
        </w:rPr>
        <w:t xml:space="preserve"> </w:t>
      </w:r>
      <w:r>
        <w:rPr>
          <w:rFonts w:ascii="Microsoft YaHei" w:hAnsi="Microsoft YaHei" w:eastAsia="Microsoft YaHei" w:cs="Microsoft YaHei"/>
          <w:sz w:val="24"/>
          <w:szCs w:val="24"/>
          <w:color w:val="262626"/>
          <w:spacing w:val="5"/>
        </w:rPr>
        <w:t>：</w:t>
      </w:r>
    </w:p>
    <w:p>
      <w:pPr>
        <w:ind w:left="463"/>
        <w:spacing w:before="6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类在编译期存在，但运行时找不到（</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如类文件被删除，</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或</w:t>
      </w:r>
      <w:r>
        <w:rPr>
          <w:rFonts w:ascii="Microsoft YaHei" w:hAnsi="Microsoft YaHei" w:eastAsia="Microsoft YaHei" w:cs="Microsoft YaHei"/>
          <w:sz w:val="24"/>
          <w:szCs w:val="24"/>
          <w:color w:val="262626"/>
          <w:spacing w:val="-3"/>
        </w:rPr>
        <w:t>类加载器无法加载）</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w:t>
      </w:r>
    </w:p>
    <w:p>
      <w:pPr>
        <w:ind w:left="194"/>
        <w:spacing w:before="158" w:line="195" w:lineRule="auto"/>
        <w:rPr>
          <w:rFonts w:ascii="Microsoft YaHei" w:hAnsi="Microsoft YaHei" w:eastAsia="Microsoft YaHei" w:cs="Microsoft YaHei"/>
          <w:sz w:val="24"/>
          <w:szCs w:val="24"/>
        </w:rPr>
      </w:pPr>
      <w:r>
        <w:pict>
          <v:shape id="_x0000_s140" style="position:absolute;margin-left:24.75pt;margin-top:5.81374pt;mso-position-vertical-relative:text;mso-position-horizontal-relative:text;width:166.5pt;height:15.75pt;z-index:252337152;" filled="false" strokecolor="#E7E9E8" strokeweight="0.75pt" coordsize="3330,315" coordorigin="0,0" path="m7,255l7,60c7,52,8,46,11,39c14,33,17,27,22,22c27,17,33,14,39,11c46,8,53,7,60,7l3270,7c3276,7,3283,8,3290,11c3296,14,3302,17,3307,22c3312,27,3315,33,3318,39c3321,46,3322,52,3322,60l3322,255c3322,261,3321,268,3318,274c3315,281,3312,286,3307,291c3302,296,3296,300,3290,303c3283,305,3276,307,3270,307l60,307c53,307,46,306,39,303c33,300,27,296,22,291c17,286,14,281,11,274c8,268,7,261,7,255e">
            <v:stroke joinstyle="miter" miterlimit="4"/>
          </v:shape>
        </w:pict>
      </w:r>
      <w:r>
        <w:rPr>
          <w:rFonts w:ascii="Microsoft YaHei" w:hAnsi="Microsoft YaHei" w:eastAsia="Microsoft YaHei" w:cs="Microsoft YaHei"/>
          <w:sz w:val="12"/>
          <w:szCs w:val="12"/>
          <w:color w:val="262626"/>
          <w:spacing w:val="1"/>
          <w:position w:val="4"/>
        </w:rPr>
        <w:t>●        </w:t>
      </w:r>
      <w:r>
        <w:rPr>
          <w:rFonts w:ascii="Lucida Console" w:hAnsi="Lucida Console" w:eastAsia="Lucida Console" w:cs="Lucida Console"/>
          <w:sz w:val="24"/>
          <w:szCs w:val="24"/>
          <w:color w:val="262626"/>
        </w:rPr>
        <w:t>ClassNotFoundException</w:t>
      </w:r>
      <w:r>
        <w:rPr>
          <w:rFonts w:ascii="Lucida Console" w:hAnsi="Lucida Console" w:eastAsia="Lucida Console" w:cs="Lucida Console"/>
          <w:sz w:val="24"/>
          <w:szCs w:val="24"/>
          <w:color w:val="262626"/>
          <w:spacing w:val="-88"/>
        </w:rPr>
        <w:t xml:space="preserve"> </w:t>
      </w:r>
      <w:r>
        <w:rPr>
          <w:sz w:val="24"/>
          <w:szCs w:val="24"/>
          <w:position w:val="-5"/>
        </w:rPr>
        <w:drawing>
          <wp:inline distT="0" distB="0" distL="0" distR="0">
            <wp:extent cx="12586" cy="11766"/>
            <wp:effectExtent l="0" t="0" r="0" b="0"/>
            <wp:docPr id="572" name="IM 572"/>
            <wp:cNvGraphicFramePr/>
            <a:graphic>
              <a:graphicData uri="http://schemas.openxmlformats.org/drawingml/2006/picture">
                <pic:pic>
                  <pic:nvPicPr>
                    <pic:cNvPr id="572" name="IM 572"/>
                    <pic:cNvPicPr/>
                  </pic:nvPicPr>
                  <pic:blipFill>
                    <a:blip r:embed="rId401"/>
                    <a:stretch>
                      <a:fillRect/>
                    </a:stretch>
                  </pic:blipFill>
                  <pic:spPr>
                    <a:xfrm rot="0">
                      <a:off x="0" y="0"/>
                      <a:ext cx="12586" cy="11766"/>
                    </a:xfrm>
                    <a:prstGeom prst="rect">
                      <a:avLst/>
                    </a:prstGeom>
                  </pic:spPr>
                </pic:pic>
              </a:graphicData>
            </a:graphic>
          </wp:inline>
        </w:drawing>
      </w:r>
      <w:r>
        <w:rPr>
          <w:rFonts w:ascii="Lucida Console" w:hAnsi="Lucida Console" w:eastAsia="Lucida Console" w:cs="Lucida Console"/>
          <w:sz w:val="24"/>
          <w:szCs w:val="24"/>
          <w:color w:val="262626"/>
          <w:spacing w:val="-101"/>
        </w:rPr>
        <w:t xml:space="preserve"> </w:t>
      </w:r>
      <w:r>
        <w:rPr>
          <w:rFonts w:ascii="Microsoft YaHei" w:hAnsi="Microsoft YaHei" w:eastAsia="Microsoft YaHei" w:cs="Microsoft YaHei"/>
          <w:sz w:val="24"/>
          <w:szCs w:val="24"/>
          <w:color w:val="262626"/>
          <w:spacing w:val="1"/>
        </w:rPr>
        <w:t>：</w:t>
      </w:r>
    </w:p>
    <w:p>
      <w:pPr>
        <w:ind w:left="461"/>
        <w:spacing w:before="70" w:line="195" w:lineRule="auto"/>
        <w:rPr>
          <w:rFonts w:ascii="Microsoft YaHei" w:hAnsi="Microsoft YaHei" w:eastAsia="Microsoft YaHei" w:cs="Microsoft YaHei"/>
          <w:sz w:val="24"/>
          <w:szCs w:val="24"/>
        </w:rPr>
      </w:pPr>
      <w:r>
        <w:pict>
          <v:shape id="_x0000_s142" style="position:absolute;margin-left:156.75pt;margin-top:1.51723pt;mso-position-vertical-relative:text;mso-position-horizontal-relative:text;width:115.5pt;height:15.75pt;z-index:252336128;" filled="false" strokecolor="#E7E9E8" strokeweight="0.75pt" coordsize="2310,315" coordorigin="0,0" path="m7,255l7,60c7,52,8,46,11,39c14,33,17,27,22,22c27,18,33,14,39,11c46,8,53,7,60,7l2250,7c2256,7,2263,8,2270,11c2276,14,2282,18,2287,22c2292,27,2295,33,2298,39c2301,46,2302,52,2302,60l2302,255c2302,261,2301,268,2298,274c2295,281,2292,286,2287,291c2282,296,2276,300,2270,303c2263,305,2256,307,2250,307l60,307c53,307,46,305,39,303c33,300,27,296,22,291c17,286,14,281,11,274c8,268,7,261,7,255e">
            <v:stroke joinstyle="miter" miterlimit="4"/>
          </v:shape>
        </w:pict>
      </w:r>
      <w:r>
        <w:rPr>
          <w:rFonts w:ascii="Microsoft YaHei" w:hAnsi="Microsoft YaHei" w:eastAsia="Microsoft YaHei" w:cs="Microsoft YaHei"/>
          <w:sz w:val="24"/>
          <w:szCs w:val="24"/>
          <w:color w:val="262626"/>
          <w:spacing w:val="-2"/>
        </w:rPr>
        <w:t>动态加载类时未找到（</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如</w:t>
      </w:r>
      <w:r>
        <w:rPr>
          <w:rFonts w:ascii="Microsoft YaHei" w:hAnsi="Microsoft YaHei" w:eastAsia="Microsoft YaHei" w:cs="Microsoft YaHei"/>
          <w:sz w:val="24"/>
          <w:szCs w:val="24"/>
          <w:color w:val="262626"/>
          <w:spacing w:val="66"/>
        </w:rPr>
        <w:t xml:space="preserve"> </w:t>
      </w:r>
      <w:r>
        <w:rPr>
          <w:rFonts w:ascii="Lucida Console" w:hAnsi="Lucida Console" w:eastAsia="Lucida Console" w:cs="Lucida Console"/>
          <w:sz w:val="24"/>
          <w:szCs w:val="24"/>
          <w:color w:val="262626"/>
          <w:spacing w:val="-2"/>
        </w:rPr>
        <w:t>Class.fo</w:t>
      </w:r>
      <w:r>
        <w:rPr>
          <w:rFonts w:ascii="Lucida Console" w:hAnsi="Lucida Console" w:eastAsia="Lucida Console" w:cs="Lucida Console"/>
          <w:sz w:val="24"/>
          <w:szCs w:val="24"/>
          <w:color w:val="262626"/>
          <w:spacing w:val="-3"/>
        </w:rPr>
        <w:t>rName()</w:t>
      </w:r>
      <w:r>
        <w:rPr>
          <w:rFonts w:ascii="Lucida Console" w:hAnsi="Lucida Console" w:eastAsia="Lucida Console" w:cs="Lucida Console"/>
          <w:sz w:val="24"/>
          <w:szCs w:val="24"/>
          <w:color w:val="262626"/>
          <w:spacing w:val="-97"/>
        </w:rPr>
        <w:t xml:space="preserve"> </w:t>
      </w:r>
      <w:r>
        <w:rPr>
          <w:sz w:val="24"/>
          <w:szCs w:val="24"/>
          <w:position w:val="-5"/>
        </w:rPr>
        <w:drawing>
          <wp:inline distT="0" distB="0" distL="0" distR="0">
            <wp:extent cx="12537" cy="12501"/>
            <wp:effectExtent l="0" t="0" r="0" b="0"/>
            <wp:docPr id="574" name="IM 574"/>
            <wp:cNvGraphicFramePr/>
            <a:graphic>
              <a:graphicData uri="http://schemas.openxmlformats.org/drawingml/2006/picture">
                <pic:pic>
                  <pic:nvPicPr>
                    <pic:cNvPr id="574" name="IM 574"/>
                    <pic:cNvPicPr/>
                  </pic:nvPicPr>
                  <pic:blipFill>
                    <a:blip r:embed="rId402"/>
                    <a:stretch>
                      <a:fillRect/>
                    </a:stretch>
                  </pic:blipFill>
                  <pic:spPr>
                    <a:xfrm rot="0">
                      <a:off x="0" y="0"/>
                      <a:ext cx="12537" cy="12501"/>
                    </a:xfrm>
                    <a:prstGeom prst="rect">
                      <a:avLst/>
                    </a:prstGeom>
                  </pic:spPr>
                </pic:pic>
              </a:graphicData>
            </a:graphic>
          </wp:inline>
        </w:drawing>
      </w:r>
      <w:r>
        <w:rPr>
          <w:rFonts w:ascii="Lucida Console" w:hAnsi="Lucida Console" w:eastAsia="Lucida Console" w:cs="Lucida Console"/>
          <w:sz w:val="24"/>
          <w:szCs w:val="24"/>
          <w:color w:val="262626"/>
          <w:spacing w:val="-84"/>
        </w:rPr>
        <w:t xml:space="preserve"> </w:t>
      </w:r>
      <w:r>
        <w:rPr>
          <w:rFonts w:ascii="Microsoft YaHei" w:hAnsi="Microsoft YaHei" w:eastAsia="Microsoft YaHei" w:cs="Microsoft YaHei"/>
          <w:sz w:val="24"/>
          <w:szCs w:val="24"/>
          <w:color w:val="262626"/>
          <w:spacing w:val="-3"/>
        </w:rPr>
        <w:t>传入错误类名）</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w:t>
      </w:r>
    </w:p>
    <w:p>
      <w:pPr>
        <w:spacing w:line="195" w:lineRule="auto"/>
        <w:sectPr>
          <w:footerReference w:type="default" r:id="rId391"/>
          <w:pgSz w:w="12240" w:h="15840"/>
          <w:pgMar w:top="400" w:right="960" w:bottom="440" w:left="960" w:header="0" w:footer="175" w:gutter="0"/>
        </w:sectPr>
        <w:rPr>
          <w:rFonts w:ascii="Microsoft YaHei" w:hAnsi="Microsoft YaHei" w:eastAsia="Microsoft YaHei" w:cs="Microsoft YaHei"/>
          <w:sz w:val="24"/>
          <w:szCs w:val="24"/>
        </w:rPr>
      </w:pPr>
    </w:p>
    <w:p>
      <w:pPr>
        <w:pStyle w:val="BodyText"/>
        <w:rPr/>
      </w:pPr>
      <w:r/>
    </w:p>
    <w:p>
      <w:pPr>
        <w:sectPr>
          <w:footerReference w:type="default" r:id="rId403"/>
          <w:pgSz w:w="12240" w:h="15840"/>
          <w:pgMar w:top="1" w:right="978" w:bottom="440" w:left="1836" w:header="0" w:footer="175" w:gutter="0"/>
        </w:sectPr>
        <w:rPr/>
      </w:pPr>
    </w:p>
    <w:p>
      <w:pPr>
        <w:pStyle w:val="BodyText"/>
        <w:spacing w:line="258" w:lineRule="auto"/>
        <w:rPr/>
      </w:pPr>
      <w:r/>
    </w:p>
    <w:p>
      <w:pPr>
        <w:pStyle w:val="BodyText"/>
        <w:spacing w:line="259" w:lineRule="auto"/>
        <w:rPr/>
      </w:pPr>
      <w:r/>
    </w:p>
    <w:p>
      <w:pPr>
        <w:pStyle w:val="BodyText"/>
        <w:spacing w:line="259" w:lineRule="auto"/>
        <w:rPr/>
      </w:pPr>
      <w:r/>
    </w:p>
    <w:p>
      <w:pPr>
        <w:ind w:left="22"/>
        <w:spacing w:before="206" w:line="177" w:lineRule="auto"/>
        <w:rPr>
          <w:rFonts w:ascii="Microsoft YaHei" w:hAnsi="Microsoft YaHei" w:eastAsia="Microsoft YaHei" w:cs="Microsoft YaHei"/>
          <w:sz w:val="48"/>
          <w:szCs w:val="48"/>
        </w:rPr>
      </w:pPr>
      <w:r>
        <w:drawing>
          <wp:anchor distT="0" distB="0" distL="0" distR="0" simplePos="0" relativeHeight="252354560" behindDoc="0" locked="0" layoutInCell="1" allowOverlap="1">
            <wp:simplePos x="0" y="0"/>
            <wp:positionH relativeFrom="column">
              <wp:posOffset>0</wp:posOffset>
            </wp:positionH>
            <wp:positionV relativeFrom="paragraph">
              <wp:posOffset>527526</wp:posOffset>
            </wp:positionV>
            <wp:extent cx="6553200" cy="9525"/>
            <wp:effectExtent l="0" t="0" r="0" b="0"/>
            <wp:wrapNone/>
            <wp:docPr id="576" name="IM 576"/>
            <wp:cNvGraphicFramePr/>
            <a:graphic>
              <a:graphicData uri="http://schemas.openxmlformats.org/drawingml/2006/picture">
                <pic:pic>
                  <pic:nvPicPr>
                    <pic:cNvPr id="576" name="IM 576"/>
                    <pic:cNvPicPr/>
                  </pic:nvPicPr>
                  <pic:blipFill>
                    <a:blip r:embed="rId405"/>
                    <a:stretch>
                      <a:fillRect/>
                    </a:stretch>
                  </pic:blipFill>
                  <pic:spPr>
                    <a:xfrm rot="0">
                      <a:off x="0" y="0"/>
                      <a:ext cx="6553200" cy="9525"/>
                    </a:xfrm>
                    <a:prstGeom prst="rect">
                      <a:avLst/>
                    </a:prstGeom>
                  </pic:spPr>
                </pic:pic>
              </a:graphicData>
            </a:graphic>
          </wp:anchor>
        </w:drawing>
      </w:r>
      <w:bookmarkStart w:name="bookmark45" w:id="44"/>
      <w:bookmarkEnd w:id="44"/>
      <w:r>
        <w:rPr>
          <w:rFonts w:ascii="Microsoft YaHei" w:hAnsi="Microsoft YaHei" w:eastAsia="Microsoft YaHei" w:cs="Microsoft YaHei"/>
          <w:sz w:val="48"/>
          <w:szCs w:val="48"/>
          <w14:textFill>
            <w14:solidFill>
              <w14:srgbClr w14:val="000000">
                <w14:alpha w14:val="14901"/>
              </w14:srgbClr>
            </w14:solidFill>
          </w14:textFill>
          <w:spacing w:val="-3"/>
        </w:rPr>
        <w:t>为什么区分堆和栈</w:t>
      </w:r>
    </w:p>
    <w:p>
      <w:pPr>
        <w:pStyle w:val="BodyText"/>
        <w:ind w:left="7"/>
        <w:spacing w:before="295"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堆和栈是 </w:t>
      </w:r>
      <w:r>
        <w:rPr>
          <w:sz w:val="24"/>
          <w:szCs w:val="24"/>
          <w:color w:val="262626"/>
        </w:rPr>
        <w:t>JVM</w:t>
      </w:r>
      <w:r>
        <w:rPr>
          <w:sz w:val="24"/>
          <w:szCs w:val="24"/>
          <w:color w:val="262626"/>
          <w:spacing w:val="37"/>
        </w:rPr>
        <w:t xml:space="preserve"> </w:t>
      </w:r>
      <w:r>
        <w:rPr>
          <w:rFonts w:ascii="Microsoft YaHei" w:hAnsi="Microsoft YaHei" w:eastAsia="Microsoft YaHei" w:cs="Microsoft YaHei"/>
          <w:sz w:val="24"/>
          <w:szCs w:val="24"/>
          <w:color w:val="262626"/>
        </w:rPr>
        <w:t>中的两个不同区域</w:t>
      </w:r>
    </w:p>
    <w:p>
      <w:pPr>
        <w:ind w:left="462" w:right="30" w:hanging="268"/>
        <w:spacing w:before="202"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堆是存储对象的区域，堆的大小可以根据需要随时调整，堆的管理有垃圾回收器</w:t>
      </w:r>
      <w:r>
        <w:rPr>
          <w:rFonts w:ascii="Microsoft YaHei" w:hAnsi="Microsoft YaHei" w:eastAsia="Microsoft YaHei" w:cs="Microsoft YaHei"/>
          <w:sz w:val="24"/>
          <w:szCs w:val="24"/>
          <w:color w:val="262626"/>
          <w:spacing w:val="-1"/>
        </w:rPr>
        <w:t>进行</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，堆内存</w:t>
      </w:r>
      <w:r>
        <w:rPr>
          <w:rFonts w:ascii="Microsoft YaHei" w:hAnsi="Microsoft YaHei" w:eastAsia="Microsoft YaHei" w:cs="Microsoft YaHei"/>
          <w:sz w:val="24"/>
          <w:szCs w:val="24"/>
          <w:color w:val="262626"/>
          <w:spacing w:val="-2"/>
        </w:rPr>
        <w:t>是多个线程之间共享的。</w:t>
      </w:r>
    </w:p>
    <w:p>
      <w:pPr>
        <w:ind w:left="194"/>
        <w:spacing w:before="22"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栈是每个线程独享的一块区域，用于方法调用</w:t>
      </w:r>
      <w:r>
        <w:rPr>
          <w:rFonts w:ascii="Microsoft YaHei" w:hAnsi="Microsoft YaHei" w:eastAsia="Microsoft YaHei" w:cs="Microsoft YaHei"/>
          <w:sz w:val="24"/>
          <w:szCs w:val="24"/>
          <w:color w:val="262626"/>
          <w:spacing w:val="-2"/>
        </w:rPr>
        <w:t xml:space="preserve"> </w:t>
      </w:r>
      <w:r>
        <w:rPr>
          <w:rFonts w:ascii="Microsoft YaHei" w:hAnsi="Microsoft YaHei" w:eastAsia="Microsoft YaHei" w:cs="Microsoft YaHei"/>
          <w:sz w:val="24"/>
          <w:szCs w:val="24"/>
          <w:color w:val="262626"/>
          <w:spacing w:val="-1"/>
        </w:rPr>
        <w:t>、局部变量等的存储。</w:t>
      </w:r>
    </w:p>
    <w:p>
      <w:pPr>
        <w:pStyle w:val="BodyText"/>
        <w:spacing w:line="298" w:lineRule="auto"/>
        <w:rPr/>
      </w:pPr>
      <w:r/>
    </w:p>
    <w:p>
      <w:pPr>
        <w:pStyle w:val="BodyText"/>
        <w:spacing w:line="299" w:lineRule="auto"/>
        <w:rPr/>
      </w:pPr>
      <w:r/>
    </w:p>
    <w:p>
      <w:pPr>
        <w:ind w:left="28"/>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区分的好处</w:t>
      </w:r>
    </w:p>
    <w:p>
      <w:pPr>
        <w:pStyle w:val="BodyText"/>
        <w:ind w:left="458" w:right="30" w:hanging="278"/>
        <w:spacing w:before="220" w:line="241"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46"/>
          <w:w w:val="101"/>
        </w:rPr>
        <w:t xml:space="preserve"> </w:t>
      </w:r>
      <w:r>
        <w:rPr>
          <w:rFonts w:ascii="Microsoft YaHei" w:hAnsi="Microsoft YaHei" w:eastAsia="Microsoft YaHei" w:cs="Microsoft YaHei"/>
          <w:sz w:val="24"/>
          <w:szCs w:val="24"/>
          <w:color w:val="262626"/>
          <w:spacing w:val="-2"/>
        </w:rPr>
        <w:t>因为他们的存储内容不同，</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可以分开管理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。堆内存可以用垃圾回收器管</w:t>
      </w:r>
      <w:r>
        <w:rPr>
          <w:rFonts w:ascii="Microsoft YaHei" w:hAnsi="Microsoft YaHei" w:eastAsia="Microsoft YaHei" w:cs="Microsoft YaHei"/>
          <w:sz w:val="24"/>
          <w:szCs w:val="24"/>
          <w:color w:val="262626"/>
          <w:spacing w:val="-3"/>
        </w:rPr>
        <w:t>理，栈内存可以靠编译</w:t>
      </w:r>
      <w:r>
        <w:rPr>
          <w:rFonts w:ascii="Microsoft YaHei" w:hAnsi="Microsoft YaHei" w:eastAsia="Microsoft YaHei" w:cs="Microsoft YaHei"/>
          <w:sz w:val="24"/>
          <w:szCs w:val="24"/>
          <w:color w:val="262626"/>
          <w:spacing w:val="-1"/>
        </w:rPr>
        <w:t>器和虚拟机执行完成。</w:t>
      </w:r>
    </w:p>
    <w:p>
      <w:pPr>
        <w:pStyle w:val="BodyText"/>
        <w:ind w:left="461" w:right="30" w:hanging="296"/>
        <w:spacing w:before="44" w:line="241"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37"/>
        </w:rPr>
        <w:t xml:space="preserve"> </w:t>
      </w:r>
      <w:r>
        <w:rPr>
          <w:rFonts w:ascii="Microsoft YaHei" w:hAnsi="Microsoft YaHei" w:eastAsia="Microsoft YaHei" w:cs="Microsoft YaHei"/>
          <w:sz w:val="24"/>
          <w:szCs w:val="24"/>
          <w:color w:val="262626"/>
          <w:spacing w:val="-2"/>
        </w:rPr>
        <w:t>可以做到不互相影响</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。独立开两个不同的区域</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堆内存溢出不会影响到栈</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。栈溢出也不会影响</w:t>
      </w:r>
      <w:r>
        <w:rPr>
          <w:rFonts w:ascii="Microsoft YaHei" w:hAnsi="Microsoft YaHei" w:eastAsia="Microsoft YaHei" w:cs="Microsoft YaHei"/>
          <w:sz w:val="24"/>
          <w:szCs w:val="24"/>
          <w:color w:val="262626"/>
          <w:spacing w:val="-4"/>
        </w:rPr>
        <w:t>到堆。</w:t>
      </w:r>
    </w:p>
    <w:p>
      <w:pPr>
        <w:pStyle w:val="BodyText"/>
        <w:ind w:left="461" w:right="30" w:hanging="295"/>
        <w:spacing w:before="41" w:line="247"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47"/>
        </w:rPr>
        <w:t xml:space="preserve"> </w:t>
      </w:r>
      <w:r>
        <w:rPr>
          <w:rFonts w:ascii="Microsoft YaHei" w:hAnsi="Microsoft YaHei" w:eastAsia="Microsoft YaHei" w:cs="Microsoft YaHei"/>
          <w:sz w:val="24"/>
          <w:szCs w:val="24"/>
          <w:color w:val="262626"/>
          <w:spacing w:val="-2"/>
        </w:rPr>
        <w:t>可以做到数据隔离，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因为有了栈，就可以把一些线程独享的局部变量等内容放到栈上，</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可以做</w:t>
      </w:r>
      <w:r>
        <w:rPr>
          <w:rFonts w:ascii="Microsoft YaHei" w:hAnsi="Microsoft YaHei" w:eastAsia="Microsoft YaHei" w:cs="Microsoft YaHei"/>
          <w:sz w:val="24"/>
          <w:szCs w:val="24"/>
          <w:color w:val="262626"/>
          <w:spacing w:val="-2"/>
        </w:rPr>
        <w:t>到更好的隔离</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。而共享的一些数据就可以放到堆上做统一管理。</w:t>
      </w:r>
    </w:p>
    <w:p>
      <w:pPr>
        <w:pStyle w:val="BodyText"/>
        <w:ind w:left="474" w:right="30" w:hanging="308"/>
        <w:spacing w:before="23" w:line="247" w:lineRule="auto"/>
        <w:rPr>
          <w:rFonts w:ascii="Microsoft YaHei" w:hAnsi="Microsoft YaHei" w:eastAsia="Microsoft YaHei" w:cs="Microsoft YaHei"/>
          <w:sz w:val="24"/>
          <w:szCs w:val="24"/>
        </w:rPr>
      </w:pPr>
      <w:r>
        <w:rPr>
          <w:sz w:val="24"/>
          <w:szCs w:val="24"/>
          <w:color w:val="262626"/>
          <w:spacing w:val="-3"/>
        </w:rPr>
        <w:t>4.</w:t>
      </w:r>
      <w:r>
        <w:rPr>
          <w:sz w:val="24"/>
          <w:szCs w:val="24"/>
          <w:color w:val="262626"/>
          <w:spacing w:val="43"/>
        </w:rPr>
        <w:t xml:space="preserve"> </w:t>
      </w:r>
      <w:r>
        <w:rPr>
          <w:rFonts w:ascii="Microsoft YaHei" w:hAnsi="Microsoft YaHei" w:eastAsia="Microsoft YaHei" w:cs="Microsoft YaHei"/>
          <w:sz w:val="24"/>
          <w:szCs w:val="24"/>
          <w:color w:val="262626"/>
          <w:spacing w:val="-3"/>
        </w:rPr>
        <w:t>提升各自性能</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。栈上分配的效率很高，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可以适合分配局部变量等，</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可以非常的高效</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。而堆上的</w:t>
      </w:r>
      <w:r>
        <w:rPr>
          <w:rFonts w:ascii="Microsoft YaHei" w:hAnsi="Microsoft YaHei" w:eastAsia="Microsoft YaHei" w:cs="Microsoft YaHei"/>
          <w:sz w:val="24"/>
          <w:szCs w:val="24"/>
          <w:color w:val="262626"/>
          <w:spacing w:val="-2"/>
        </w:rPr>
        <w:t>内存分配及回收都会相对复杂</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2"/>
        </w:rPr>
        <w:t>。这样区分开可以做各自的优化，提升整体效率。</w:t>
      </w:r>
    </w:p>
    <w:p>
      <w:pPr>
        <w:spacing w:line="247" w:lineRule="auto"/>
        <w:sectPr>
          <w:footerReference w:type="default" r:id="rId404"/>
          <w:pgSz w:w="12240" w:h="15840"/>
          <w:pgMar w:top="400" w:right="960" w:bottom="440" w:left="960" w:header="0" w:footer="175" w:gutter="0"/>
        </w:sectPr>
        <w:rPr>
          <w:rFonts w:ascii="Microsoft YaHei" w:hAnsi="Microsoft YaHei" w:eastAsia="Microsoft YaHei" w:cs="Microsoft YaHei"/>
          <w:sz w:val="24"/>
          <w:szCs w:val="24"/>
        </w:rPr>
      </w:pPr>
    </w:p>
    <w:p>
      <w:pPr>
        <w:pStyle w:val="BodyText"/>
        <w:ind w:left="9" w:right="4625" w:hanging="2"/>
        <w:spacing w:before="116" w:line="306" w:lineRule="auto"/>
        <w:rPr>
          <w:sz w:val="24"/>
          <w:szCs w:val="24"/>
        </w:rPr>
      </w:pPr>
      <w:bookmarkStart w:name="bookmark46" w:id="45"/>
      <w:bookmarkEnd w:id="45"/>
      <w:r>
        <w:rPr>
          <w:rFonts w:ascii="Microsoft YaHei" w:hAnsi="Microsoft YaHei" w:eastAsia="Microsoft YaHei" w:cs="Microsoft YaHei"/>
          <w:sz w:val="24"/>
          <w:szCs w:val="24"/>
          <w:color w:val="262626"/>
          <w:spacing w:val="-1"/>
        </w:rPr>
        <w:t>新生代收集器有 </w:t>
      </w:r>
      <w:r>
        <w:rPr>
          <w:sz w:val="24"/>
          <w:szCs w:val="24"/>
          <w:color w:val="262626"/>
          <w:spacing w:val="-1"/>
        </w:rPr>
        <w:t>Serial</w:t>
      </w:r>
      <w:r>
        <w:rPr>
          <w:sz w:val="24"/>
          <w:szCs w:val="24"/>
          <w:color w:val="262626"/>
          <w:spacing w:val="-27"/>
        </w:rPr>
        <w:t xml:space="preserve"> </w:t>
      </w:r>
      <w:r>
        <w:rPr>
          <w:rFonts w:ascii="Microsoft YaHei" w:hAnsi="Microsoft YaHei" w:eastAsia="Microsoft YaHei" w:cs="Microsoft YaHei"/>
          <w:sz w:val="24"/>
          <w:szCs w:val="24"/>
          <w:color w:val="262626"/>
          <w:spacing w:val="-1"/>
        </w:rPr>
        <w:t>、</w:t>
      </w:r>
      <w:r>
        <w:rPr>
          <w:sz w:val="24"/>
          <w:szCs w:val="24"/>
          <w:color w:val="262626"/>
          <w:spacing w:val="-1"/>
        </w:rPr>
        <w:t>ParNew</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Parallel</w:t>
      </w:r>
      <w:r>
        <w:rPr>
          <w:sz w:val="24"/>
          <w:szCs w:val="24"/>
          <w:color w:val="262626"/>
          <w:spacing w:val="20"/>
          <w:w w:val="101"/>
        </w:rPr>
        <w:t xml:space="preserve"> </w:t>
      </w:r>
      <w:r>
        <w:rPr>
          <w:sz w:val="24"/>
          <w:szCs w:val="24"/>
          <w:color w:val="262626"/>
          <w:spacing w:val="-1"/>
        </w:rPr>
        <w:t>Scavenge</w:t>
      </w:r>
      <w:r>
        <w:rPr>
          <w:rFonts w:ascii="Microsoft YaHei" w:hAnsi="Microsoft YaHei" w:eastAsia="Microsoft YaHei" w:cs="Microsoft YaHei"/>
          <w:sz w:val="24"/>
          <w:szCs w:val="24"/>
          <w:color w:val="262626"/>
          <w:spacing w:val="-1"/>
        </w:rPr>
        <w:t>老年代收集器有 </w:t>
      </w:r>
      <w:r>
        <w:rPr>
          <w:sz w:val="24"/>
          <w:szCs w:val="24"/>
          <w:color w:val="262626"/>
          <w:spacing w:val="-1"/>
        </w:rPr>
        <w:t>Serial</w:t>
      </w:r>
      <w:r>
        <w:rPr>
          <w:sz w:val="24"/>
          <w:szCs w:val="24"/>
          <w:color w:val="262626"/>
          <w:spacing w:val="24"/>
        </w:rPr>
        <w:t xml:space="preserve"> </w:t>
      </w:r>
      <w:r>
        <w:rPr>
          <w:sz w:val="24"/>
          <w:szCs w:val="24"/>
          <w:color w:val="262626"/>
          <w:spacing w:val="-1"/>
        </w:rPr>
        <w:t>Old</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Parallel</w:t>
      </w:r>
      <w:r>
        <w:rPr>
          <w:sz w:val="24"/>
          <w:szCs w:val="24"/>
          <w:color w:val="262626"/>
          <w:spacing w:val="23"/>
        </w:rPr>
        <w:t xml:space="preserve"> </w:t>
      </w:r>
      <w:r>
        <w:rPr>
          <w:sz w:val="24"/>
          <w:szCs w:val="24"/>
          <w:color w:val="262626"/>
          <w:spacing w:val="-1"/>
        </w:rPr>
        <w:t>Old</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CMS</w:t>
      </w:r>
    </w:p>
    <w:p>
      <w:pPr>
        <w:pStyle w:val="BodyText"/>
        <w:ind w:left="9"/>
        <w:spacing w:line="196" w:lineRule="auto"/>
        <w:rPr>
          <w:sz w:val="24"/>
          <w:szCs w:val="24"/>
        </w:rPr>
      </w:pPr>
      <w:r>
        <w:rPr>
          <w:rFonts w:ascii="Microsoft YaHei" w:hAnsi="Microsoft YaHei" w:eastAsia="Microsoft YaHei" w:cs="Microsoft YaHei"/>
          <w:sz w:val="24"/>
          <w:szCs w:val="24"/>
          <w:color w:val="262626"/>
          <w:spacing w:val="-8"/>
        </w:rPr>
        <w:t>整堆收集器有</w:t>
      </w:r>
      <w:r>
        <w:rPr>
          <w:sz w:val="24"/>
          <w:szCs w:val="24"/>
          <w:color w:val="262626"/>
          <w:spacing w:val="-8"/>
        </w:rPr>
        <w:t>G1</w:t>
      </w:r>
      <w:r>
        <w:rPr>
          <w:sz w:val="24"/>
          <w:szCs w:val="24"/>
          <w:color w:val="262626"/>
          <w:spacing w:val="-28"/>
        </w:rPr>
        <w:t xml:space="preserve"> </w:t>
      </w:r>
      <w:r>
        <w:rPr>
          <w:rFonts w:ascii="Microsoft YaHei" w:hAnsi="Microsoft YaHei" w:eastAsia="Microsoft YaHei" w:cs="Microsoft YaHei"/>
          <w:sz w:val="24"/>
          <w:szCs w:val="24"/>
          <w:color w:val="262626"/>
          <w:spacing w:val="-8"/>
        </w:rPr>
        <w:t>、</w:t>
      </w:r>
      <w:r>
        <w:rPr>
          <w:sz w:val="24"/>
          <w:szCs w:val="24"/>
          <w:color w:val="262626"/>
          <w:spacing w:val="-8"/>
        </w:rPr>
        <w:t>ZGC</w:t>
      </w:r>
    </w:p>
    <w:p>
      <w:pPr>
        <w:pStyle w:val="BodyText"/>
        <w:spacing w:line="288" w:lineRule="auto"/>
        <w:rPr/>
      </w:pPr>
      <w:r/>
    </w:p>
    <w:p>
      <w:pPr>
        <w:pStyle w:val="BodyText"/>
        <w:spacing w:line="289" w:lineRule="auto"/>
        <w:rPr/>
      </w:pPr>
      <w:r/>
    </w:p>
    <w:p>
      <w:pPr>
        <w:pStyle w:val="BodyText"/>
        <w:ind w:left="180"/>
        <w:spacing w:before="103" w:line="195" w:lineRule="auto"/>
        <w:rPr>
          <w:sz w:val="24"/>
          <w:szCs w:val="24"/>
        </w:rPr>
      </w:pPr>
      <w:r>
        <w:rPr>
          <w:sz w:val="24"/>
          <w:szCs w:val="24"/>
          <w:color w:val="262626"/>
          <w:spacing w:val="-4"/>
        </w:rPr>
        <w:t>1.</w:t>
      </w:r>
      <w:r>
        <w:rPr>
          <w:sz w:val="24"/>
          <w:szCs w:val="24"/>
          <w:color w:val="262626"/>
          <w:spacing w:val="64"/>
        </w:rPr>
        <w:t xml:space="preserve"> </w:t>
      </w:r>
      <w:r>
        <w:rPr>
          <w:rFonts w:ascii="Microsoft YaHei" w:hAnsi="Microsoft YaHei" w:eastAsia="Microsoft YaHei" w:cs="Microsoft YaHei"/>
          <w:sz w:val="24"/>
          <w:szCs w:val="24"/>
          <w:color w:val="262626"/>
          <w:spacing w:val="-4"/>
        </w:rPr>
        <w:t>串行垃圾回收器，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如</w:t>
      </w:r>
      <w:r>
        <w:rPr>
          <w:sz w:val="24"/>
          <w:szCs w:val="24"/>
          <w:color w:val="262626"/>
          <w:spacing w:val="-4"/>
        </w:rPr>
        <w:t>:</w:t>
      </w:r>
      <w:r>
        <w:rPr>
          <w:sz w:val="24"/>
          <w:szCs w:val="24"/>
          <w:color w:val="262626"/>
          <w:spacing w:val="21"/>
        </w:rPr>
        <w:t xml:space="preserve"> </w:t>
      </w:r>
      <w:r>
        <w:rPr>
          <w:sz w:val="24"/>
          <w:szCs w:val="24"/>
          <w:color w:val="262626"/>
          <w:spacing w:val="-4"/>
        </w:rPr>
        <w:t>Serial</w:t>
      </w:r>
      <w:r>
        <w:rPr>
          <w:sz w:val="24"/>
          <w:szCs w:val="24"/>
          <w:color w:val="262626"/>
          <w:spacing w:val="23"/>
        </w:rPr>
        <w:t xml:space="preserve"> </w:t>
      </w:r>
      <w:r>
        <w:rPr>
          <w:sz w:val="24"/>
          <w:szCs w:val="24"/>
          <w:color w:val="262626"/>
          <w:spacing w:val="-4"/>
        </w:rPr>
        <w:t>GC</w:t>
      </w:r>
      <w:r>
        <w:rPr>
          <w:sz w:val="24"/>
          <w:szCs w:val="24"/>
          <w:color w:val="262626"/>
          <w:spacing w:val="-39"/>
        </w:rPr>
        <w:t xml:space="preserve"> </w:t>
      </w:r>
      <w:r>
        <w:rPr>
          <w:rFonts w:ascii="Microsoft YaHei" w:hAnsi="Microsoft YaHei" w:eastAsia="Microsoft YaHei" w:cs="Microsoft YaHei"/>
          <w:sz w:val="24"/>
          <w:szCs w:val="24"/>
          <w:color w:val="262626"/>
          <w:spacing w:val="-4"/>
        </w:rPr>
        <w:t>，</w:t>
      </w:r>
      <w:r>
        <w:rPr>
          <w:sz w:val="24"/>
          <w:szCs w:val="24"/>
          <w:color w:val="262626"/>
          <w:spacing w:val="-4"/>
        </w:rPr>
        <w:t>Serial</w:t>
      </w:r>
      <w:r>
        <w:rPr>
          <w:sz w:val="24"/>
          <w:szCs w:val="24"/>
          <w:color w:val="262626"/>
          <w:spacing w:val="24"/>
        </w:rPr>
        <w:t xml:space="preserve"> </w:t>
      </w:r>
      <w:r>
        <w:rPr>
          <w:sz w:val="24"/>
          <w:szCs w:val="24"/>
          <w:color w:val="262626"/>
          <w:spacing w:val="-4"/>
        </w:rPr>
        <w:t>Old</w:t>
      </w:r>
    </w:p>
    <w:p>
      <w:pPr>
        <w:ind w:right="46"/>
        <w:spacing w:before="136"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单线程垃圾收集器，</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适用于单核机器</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。暂停时间较长，不适用于多核环境和大内存应用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w:t>
      </w:r>
    </w:p>
    <w:p>
      <w:pPr>
        <w:pStyle w:val="BodyText"/>
        <w:spacing w:line="310" w:lineRule="auto"/>
        <w:rPr/>
      </w:pPr>
      <w:r/>
    </w:p>
    <w:p>
      <w:pPr>
        <w:pStyle w:val="BodyText"/>
        <w:spacing w:line="311" w:lineRule="auto"/>
        <w:rPr/>
      </w:pPr>
      <w:r/>
    </w:p>
    <w:p>
      <w:pPr>
        <w:pStyle w:val="BodyText"/>
        <w:ind w:left="165"/>
        <w:spacing w:before="103" w:line="185" w:lineRule="auto"/>
        <w:rPr>
          <w:sz w:val="24"/>
          <w:szCs w:val="24"/>
        </w:rPr>
      </w:pPr>
      <w:r>
        <w:rPr>
          <w:sz w:val="24"/>
          <w:szCs w:val="24"/>
          <w:color w:val="262626"/>
          <w:spacing w:val="-2"/>
        </w:rPr>
        <w:t>2.</w:t>
      </w:r>
      <w:r>
        <w:rPr>
          <w:sz w:val="24"/>
          <w:szCs w:val="24"/>
          <w:color w:val="262626"/>
          <w:spacing w:val="47"/>
        </w:rPr>
        <w:t xml:space="preserve"> </w:t>
      </w:r>
      <w:r>
        <w:rPr>
          <w:rFonts w:ascii="Microsoft YaHei" w:hAnsi="Microsoft YaHei" w:eastAsia="Microsoft YaHei" w:cs="Microsoft YaHei"/>
          <w:sz w:val="24"/>
          <w:szCs w:val="24"/>
          <w:color w:val="262626"/>
          <w:spacing w:val="-2"/>
        </w:rPr>
        <w:t>并行垃圾回收器，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w:t>
      </w:r>
      <w:r>
        <w:rPr>
          <w:sz w:val="24"/>
          <w:szCs w:val="24"/>
          <w:color w:val="262626"/>
          <w:spacing w:val="-2"/>
        </w:rPr>
        <w:t>:</w:t>
      </w:r>
      <w:r>
        <w:rPr>
          <w:sz w:val="24"/>
          <w:szCs w:val="24"/>
          <w:color w:val="262626"/>
          <w:spacing w:val="30"/>
        </w:rPr>
        <w:t xml:space="preserve"> </w:t>
      </w:r>
      <w:r>
        <w:rPr>
          <w:sz w:val="24"/>
          <w:szCs w:val="24"/>
          <w:color w:val="262626"/>
          <w:spacing w:val="-2"/>
        </w:rPr>
        <w:t>Parallel</w:t>
      </w:r>
      <w:r>
        <w:rPr>
          <w:sz w:val="24"/>
          <w:szCs w:val="24"/>
          <w:color w:val="262626"/>
          <w:spacing w:val="21"/>
        </w:rPr>
        <w:t xml:space="preserve"> </w:t>
      </w:r>
      <w:r>
        <w:rPr>
          <w:sz w:val="24"/>
          <w:szCs w:val="24"/>
          <w:color w:val="262626"/>
          <w:spacing w:val="-2"/>
        </w:rPr>
        <w:t>Scavenge</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5"/>
        </w:rPr>
        <w:t xml:space="preserve"> </w:t>
      </w:r>
      <w:r>
        <w:rPr>
          <w:sz w:val="24"/>
          <w:szCs w:val="24"/>
          <w:color w:val="262626"/>
          <w:spacing w:val="-2"/>
        </w:rPr>
        <w:t>Parallel</w:t>
      </w:r>
      <w:r>
        <w:rPr>
          <w:sz w:val="24"/>
          <w:szCs w:val="24"/>
          <w:color w:val="262626"/>
          <w:spacing w:val="23"/>
        </w:rPr>
        <w:t xml:space="preserve"> </w:t>
      </w:r>
      <w:r>
        <w:rPr>
          <w:sz w:val="24"/>
          <w:szCs w:val="24"/>
          <w:color w:val="262626"/>
          <w:spacing w:val="-2"/>
        </w:rPr>
        <w:t>Old</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5"/>
        </w:rPr>
        <w:t xml:space="preserve"> </w:t>
      </w:r>
      <w:r>
        <w:rPr>
          <w:sz w:val="24"/>
          <w:szCs w:val="24"/>
          <w:color w:val="262626"/>
          <w:spacing w:val="-2"/>
        </w:rPr>
        <w:t>ParNew</w:t>
      </w:r>
    </w:p>
    <w:p>
      <w:pPr>
        <w:ind w:right="46"/>
        <w:spacing w:before="153"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多线程垃圾收集器，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适用于多核机</w:t>
      </w:r>
      <w:r>
        <w:rPr>
          <w:rFonts w:ascii="Microsoft YaHei" w:hAnsi="Microsoft YaHei" w:eastAsia="Microsoft YaHei" w:cs="Microsoft YaHei"/>
          <w:sz w:val="24"/>
          <w:szCs w:val="24"/>
          <w:color w:val="262626"/>
          <w:spacing w:val="-2"/>
        </w:rPr>
        <w:t>器</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。适合批处理</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、后台作业等暂停时间不敏感的应用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w:t>
      </w:r>
    </w:p>
    <w:p>
      <w:pPr>
        <w:ind w:left="64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暂停时间较长，不适合需要低延迟的应用</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rPr>
        <w:t>。</w:t>
      </w:r>
    </w:p>
    <w:p>
      <w:pPr>
        <w:pStyle w:val="BodyText"/>
        <w:spacing w:line="303" w:lineRule="auto"/>
        <w:rPr/>
      </w:pPr>
      <w:r/>
    </w:p>
    <w:p>
      <w:pPr>
        <w:pStyle w:val="BodyText"/>
        <w:spacing w:line="303" w:lineRule="auto"/>
        <w:rPr/>
      </w:pPr>
      <w:r/>
    </w:p>
    <w:p>
      <w:pPr>
        <w:pStyle w:val="BodyText"/>
        <w:ind w:left="166"/>
        <w:spacing w:before="103" w:line="185" w:lineRule="auto"/>
        <w:rPr>
          <w:sz w:val="24"/>
          <w:szCs w:val="24"/>
        </w:rPr>
      </w:pPr>
      <w:r>
        <w:rPr>
          <w:sz w:val="24"/>
          <w:szCs w:val="24"/>
          <w:color w:val="262626"/>
          <w:spacing w:val="2"/>
        </w:rPr>
        <w:t>3.</w:t>
      </w:r>
      <w:r>
        <w:rPr>
          <w:sz w:val="24"/>
          <w:szCs w:val="24"/>
          <w:color w:val="262626"/>
          <w:spacing w:val="43"/>
        </w:rPr>
        <w:t xml:space="preserve"> </w:t>
      </w:r>
      <w:r>
        <w:rPr>
          <w:rFonts w:ascii="Microsoft YaHei" w:hAnsi="Microsoft YaHei" w:eastAsia="Microsoft YaHei" w:cs="Microsoft YaHei"/>
          <w:sz w:val="24"/>
          <w:szCs w:val="24"/>
          <w:color w:val="262626"/>
          <w:spacing w:val="2"/>
        </w:rPr>
        <w:t>并发标记扫描垃圾回收器</w:t>
      </w:r>
      <w:r>
        <w:rPr>
          <w:rFonts w:ascii="Microsoft YaHei" w:hAnsi="Microsoft YaHei" w:eastAsia="Microsoft YaHei" w:cs="Microsoft YaHei"/>
          <w:sz w:val="24"/>
          <w:szCs w:val="24"/>
          <w:color w:val="262626"/>
          <w:spacing w:val="22"/>
        </w:rPr>
        <w:t xml:space="preserve"> </w:t>
      </w:r>
      <w:r>
        <w:rPr>
          <w:sz w:val="24"/>
          <w:szCs w:val="24"/>
          <w:color w:val="262626"/>
          <w:spacing w:val="2"/>
        </w:rPr>
        <w:t>(</w:t>
      </w:r>
      <w:r>
        <w:rPr>
          <w:sz w:val="24"/>
          <w:szCs w:val="24"/>
          <w:color w:val="262626"/>
        </w:rPr>
        <w:t>CMS</w:t>
      </w:r>
      <w:r>
        <w:rPr>
          <w:sz w:val="24"/>
          <w:szCs w:val="24"/>
          <w:color w:val="262626"/>
          <w:spacing w:val="23"/>
          <w:w w:val="101"/>
        </w:rPr>
        <w:t xml:space="preserve"> </w:t>
      </w:r>
      <w:r>
        <w:rPr>
          <w:sz w:val="24"/>
          <w:szCs w:val="24"/>
          <w:color w:val="262626"/>
        </w:rPr>
        <w:t>GarbageCollector</w:t>
      </w:r>
      <w:r>
        <w:rPr>
          <w:sz w:val="24"/>
          <w:szCs w:val="24"/>
          <w:color w:val="262626"/>
          <w:spacing w:val="2"/>
        </w:rPr>
        <w:t>)</w:t>
      </w:r>
    </w:p>
    <w:p>
      <w:pPr>
        <w:ind w:left="644"/>
        <w:spacing w:before="15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低延迟垃圾收集器，</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适合需要响应时间较短</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、高响应性要求</w:t>
      </w:r>
      <w:r>
        <w:rPr>
          <w:rFonts w:ascii="Microsoft YaHei" w:hAnsi="Microsoft YaHei" w:eastAsia="Microsoft YaHei" w:cs="Microsoft YaHei"/>
          <w:sz w:val="24"/>
          <w:szCs w:val="24"/>
          <w:color w:val="262626"/>
          <w:spacing w:val="-2"/>
        </w:rPr>
        <w:t>的应用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w:t>
      </w:r>
    </w:p>
    <w:p>
      <w:pPr>
        <w:pStyle w:val="BodyText"/>
        <w:ind w:left="644"/>
        <w:spacing w:before="14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容易产生碎片，</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可能需要</w:t>
      </w:r>
      <w:r>
        <w:rPr>
          <w:sz w:val="24"/>
          <w:szCs w:val="24"/>
          <w:color w:val="262626"/>
          <w:spacing w:val="-1"/>
        </w:rPr>
        <w:t>Ful</w:t>
      </w:r>
      <w:r>
        <w:rPr>
          <w:sz w:val="24"/>
          <w:szCs w:val="24"/>
          <w:color w:val="262626"/>
          <w:spacing w:val="23"/>
        </w:rPr>
        <w:t xml:space="preserve"> </w:t>
      </w:r>
      <w:r>
        <w:rPr>
          <w:sz w:val="24"/>
          <w:szCs w:val="24"/>
          <w:color w:val="262626"/>
          <w:spacing w:val="-1"/>
        </w:rPr>
        <w:t>GC</w:t>
      </w:r>
      <w:r>
        <w:rPr>
          <w:rFonts w:ascii="Microsoft YaHei" w:hAnsi="Microsoft YaHei" w:eastAsia="Microsoft YaHei" w:cs="Microsoft YaHei"/>
          <w:sz w:val="24"/>
          <w:szCs w:val="24"/>
          <w:color w:val="262626"/>
          <w:spacing w:val="-1"/>
        </w:rPr>
        <w:t>进行碎片整理，</w:t>
      </w:r>
      <w:r>
        <w:rPr>
          <w:rFonts w:ascii="Microsoft YaHei" w:hAnsi="Microsoft YaHei" w:eastAsia="Microsoft YaHei" w:cs="Microsoft YaHei"/>
          <w:sz w:val="24"/>
          <w:szCs w:val="24"/>
          <w:color w:val="262626"/>
          <w:spacing w:val="-45"/>
        </w:rPr>
        <w:t xml:space="preserve"> </w:t>
      </w:r>
      <w:r>
        <w:rPr>
          <w:sz w:val="24"/>
          <w:szCs w:val="24"/>
          <w:color w:val="262626"/>
          <w:spacing w:val="-1"/>
        </w:rPr>
        <w:t>FulGC</w:t>
      </w:r>
      <w:r>
        <w:rPr>
          <w:rFonts w:ascii="Microsoft YaHei" w:hAnsi="Microsoft YaHei" w:eastAsia="Microsoft YaHei" w:cs="Microsoft YaHei"/>
          <w:sz w:val="24"/>
          <w:szCs w:val="24"/>
          <w:color w:val="262626"/>
          <w:spacing w:val="-1"/>
        </w:rPr>
        <w:t>时会有较长暂停。</w:t>
      </w:r>
    </w:p>
    <w:p>
      <w:pPr>
        <w:pStyle w:val="BodyText"/>
        <w:spacing w:line="304" w:lineRule="auto"/>
        <w:rPr/>
      </w:pPr>
      <w:r/>
    </w:p>
    <w:p>
      <w:pPr>
        <w:pStyle w:val="BodyText"/>
        <w:spacing w:line="305" w:lineRule="auto"/>
        <w:rPr/>
      </w:pPr>
      <w:r/>
    </w:p>
    <w:p>
      <w:pPr>
        <w:pStyle w:val="BodyText"/>
        <w:ind w:left="166"/>
        <w:spacing w:before="104" w:line="185" w:lineRule="auto"/>
        <w:rPr>
          <w:sz w:val="24"/>
          <w:szCs w:val="24"/>
        </w:rPr>
      </w:pPr>
      <w:r>
        <w:rPr>
          <w:sz w:val="24"/>
          <w:szCs w:val="24"/>
          <w:color w:val="262626"/>
          <w:spacing w:val="-2"/>
        </w:rPr>
        <w:t>4.</w:t>
      </w:r>
      <w:r>
        <w:rPr>
          <w:sz w:val="24"/>
          <w:szCs w:val="24"/>
          <w:color w:val="262626"/>
          <w:spacing w:val="38"/>
        </w:rPr>
        <w:t xml:space="preserve"> </w:t>
      </w:r>
      <w:r>
        <w:rPr>
          <w:sz w:val="24"/>
          <w:szCs w:val="24"/>
          <w:color w:val="262626"/>
          <w:spacing w:val="-2"/>
        </w:rPr>
        <w:t>G1</w:t>
      </w:r>
      <w:r>
        <w:rPr>
          <w:rFonts w:ascii="Microsoft YaHei" w:hAnsi="Microsoft YaHei" w:eastAsia="Microsoft YaHei" w:cs="Microsoft YaHei"/>
          <w:sz w:val="24"/>
          <w:szCs w:val="24"/>
          <w:color w:val="262626"/>
          <w:spacing w:val="-2"/>
        </w:rPr>
        <w:t>垃圾回收器</w:t>
      </w:r>
      <w:r>
        <w:rPr>
          <w:rFonts w:ascii="Microsoft YaHei" w:hAnsi="Microsoft YaHei" w:eastAsia="Microsoft YaHei" w:cs="Microsoft YaHei"/>
          <w:sz w:val="24"/>
          <w:szCs w:val="24"/>
          <w:color w:val="262626"/>
          <w:spacing w:val="22"/>
          <w:w w:val="101"/>
        </w:rPr>
        <w:t xml:space="preserve"> </w:t>
      </w:r>
      <w:r>
        <w:rPr>
          <w:sz w:val="24"/>
          <w:szCs w:val="24"/>
          <w:color w:val="262626"/>
          <w:spacing w:val="-2"/>
        </w:rPr>
        <w:t>(G1</w:t>
      </w:r>
      <w:r>
        <w:rPr>
          <w:sz w:val="24"/>
          <w:szCs w:val="24"/>
          <w:color w:val="262626"/>
          <w:spacing w:val="23"/>
        </w:rPr>
        <w:t xml:space="preserve"> </w:t>
      </w:r>
      <w:r>
        <w:rPr>
          <w:sz w:val="24"/>
          <w:szCs w:val="24"/>
          <w:color w:val="262626"/>
          <w:spacing w:val="-2"/>
        </w:rPr>
        <w:t>Garbage</w:t>
      </w:r>
      <w:r>
        <w:rPr>
          <w:sz w:val="24"/>
          <w:szCs w:val="24"/>
          <w:color w:val="262626"/>
          <w:spacing w:val="23"/>
        </w:rPr>
        <w:t xml:space="preserve"> </w:t>
      </w:r>
      <w:r>
        <w:rPr>
          <w:sz w:val="24"/>
          <w:szCs w:val="24"/>
          <w:color w:val="262626"/>
          <w:spacing w:val="-2"/>
        </w:rPr>
        <w:t>Collector</w:t>
      </w:r>
      <w:r>
        <w:rPr>
          <w:sz w:val="24"/>
          <w:szCs w:val="24"/>
          <w:color w:val="262626"/>
          <w:spacing w:val="-38"/>
        </w:rPr>
        <w:t xml:space="preserve"> </w:t>
      </w:r>
      <w:r>
        <w:rPr>
          <w:rFonts w:ascii="Microsoft YaHei" w:hAnsi="Microsoft YaHei" w:eastAsia="Microsoft YaHei" w:cs="Microsoft YaHei"/>
          <w:sz w:val="24"/>
          <w:szCs w:val="24"/>
          <w:color w:val="262626"/>
          <w:spacing w:val="-2"/>
        </w:rPr>
        <w:t>，</w:t>
      </w:r>
      <w:r>
        <w:rPr>
          <w:sz w:val="24"/>
          <w:szCs w:val="24"/>
          <w:color w:val="262626"/>
          <w:spacing w:val="-2"/>
        </w:rPr>
        <w:t>JDK</w:t>
      </w:r>
      <w:r>
        <w:rPr>
          <w:sz w:val="24"/>
          <w:szCs w:val="24"/>
          <w:color w:val="262626"/>
          <w:spacing w:val="20"/>
          <w:w w:val="101"/>
        </w:rPr>
        <w:t xml:space="preserve"> </w:t>
      </w:r>
      <w:r>
        <w:rPr>
          <w:sz w:val="24"/>
          <w:szCs w:val="24"/>
          <w:color w:val="262626"/>
          <w:spacing w:val="-2"/>
        </w:rPr>
        <w:t>7</w:t>
      </w:r>
      <w:r>
        <w:rPr>
          <w:rFonts w:ascii="Microsoft YaHei" w:hAnsi="Microsoft YaHei" w:eastAsia="Microsoft YaHei" w:cs="Microsoft YaHei"/>
          <w:sz w:val="24"/>
          <w:szCs w:val="24"/>
          <w:color w:val="262626"/>
          <w:spacing w:val="-2"/>
        </w:rPr>
        <w:t>中推出，</w:t>
      </w:r>
      <w:r>
        <w:rPr>
          <w:sz w:val="24"/>
          <w:szCs w:val="24"/>
          <w:color w:val="262626"/>
          <w:spacing w:val="-2"/>
        </w:rPr>
        <w:t>JDK</w:t>
      </w:r>
      <w:r>
        <w:rPr>
          <w:sz w:val="24"/>
          <w:szCs w:val="24"/>
          <w:color w:val="262626"/>
          <w:spacing w:val="24"/>
          <w:w w:val="101"/>
        </w:rPr>
        <w:t xml:space="preserve"> </w:t>
      </w:r>
      <w:r>
        <w:rPr>
          <w:sz w:val="24"/>
          <w:szCs w:val="24"/>
          <w:color w:val="262626"/>
          <w:spacing w:val="-2"/>
        </w:rPr>
        <w:t>9</w:t>
      </w:r>
      <w:r>
        <w:rPr>
          <w:rFonts w:ascii="Microsoft YaHei" w:hAnsi="Microsoft YaHei" w:eastAsia="Microsoft YaHei" w:cs="Microsoft YaHei"/>
          <w:sz w:val="24"/>
          <w:szCs w:val="24"/>
          <w:color w:val="262626"/>
          <w:spacing w:val="-2"/>
        </w:rPr>
        <w:t>中设置为默认</w:t>
      </w:r>
      <w:r>
        <w:rPr>
          <w:sz w:val="24"/>
          <w:szCs w:val="24"/>
          <w:color w:val="262626"/>
          <w:spacing w:val="-2"/>
        </w:rPr>
        <w:t>)</w:t>
      </w:r>
    </w:p>
    <w:p>
      <w:pPr>
        <w:pStyle w:val="BodyText"/>
        <w:ind w:left="923" w:right="1" w:hanging="279"/>
        <w:spacing w:before="155"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设计用于替代</w:t>
      </w:r>
      <w:r>
        <w:rPr>
          <w:sz w:val="24"/>
          <w:szCs w:val="24"/>
          <w:color w:val="262626"/>
          <w:spacing w:val="-1"/>
        </w:rPr>
        <w:t>CMS</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适合大内存</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、多核环境</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。较低的暂停时间</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能够预测性地控制暂停时</w:t>
      </w:r>
      <w:r>
        <w:rPr>
          <w:rFonts w:ascii="Microsoft YaHei" w:hAnsi="Microsoft YaHei" w:eastAsia="Microsoft YaHei" w:cs="Microsoft YaHei"/>
          <w:sz w:val="24"/>
          <w:szCs w:val="24"/>
          <w:color w:val="262626"/>
          <w:spacing w:val="-7"/>
        </w:rPr>
        <w:t>间，</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7"/>
        </w:rPr>
        <w:t>适合大数据量应用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7"/>
        </w:rPr>
        <w:t>。</w:t>
      </w:r>
    </w:p>
    <w:p>
      <w:pPr>
        <w:pStyle w:val="BodyText"/>
        <w:spacing w:line="241" w:lineRule="auto"/>
        <w:rPr/>
      </w:pPr>
      <w:r/>
    </w:p>
    <w:p>
      <w:pPr>
        <w:pStyle w:val="BodyText"/>
        <w:spacing w:line="241" w:lineRule="auto"/>
        <w:rPr/>
      </w:pPr>
      <w:r/>
    </w:p>
    <w:p>
      <w:pPr>
        <w:pStyle w:val="BodyText"/>
        <w:ind w:left="168"/>
        <w:spacing w:before="103" w:line="185" w:lineRule="auto"/>
        <w:rPr>
          <w:sz w:val="24"/>
          <w:szCs w:val="24"/>
        </w:rPr>
      </w:pPr>
      <w:r>
        <w:rPr>
          <w:sz w:val="24"/>
          <w:szCs w:val="24"/>
          <w:color w:val="262626"/>
          <w:spacing w:val="-3"/>
        </w:rPr>
        <w:t>5.</w:t>
      </w:r>
      <w:r>
        <w:rPr>
          <w:sz w:val="24"/>
          <w:szCs w:val="24"/>
          <w:color w:val="262626"/>
          <w:spacing w:val="41"/>
        </w:rPr>
        <w:t xml:space="preserve"> </w:t>
      </w:r>
      <w:r>
        <w:rPr>
          <w:sz w:val="24"/>
          <w:szCs w:val="24"/>
          <w:color w:val="262626"/>
          <w:spacing w:val="-3"/>
        </w:rPr>
        <w:t>ZGC</w:t>
      </w:r>
      <w:r>
        <w:rPr>
          <w:rFonts w:ascii="Microsoft YaHei" w:hAnsi="Microsoft YaHei" w:eastAsia="Microsoft YaHei" w:cs="Microsoft YaHei"/>
          <w:sz w:val="24"/>
          <w:szCs w:val="24"/>
          <w:color w:val="262626"/>
          <w:spacing w:val="-3"/>
        </w:rPr>
        <w:t>垃圾回收器</w:t>
      </w:r>
      <w:r>
        <w:rPr>
          <w:rFonts w:ascii="Microsoft YaHei" w:hAnsi="Microsoft YaHei" w:eastAsia="Microsoft YaHei" w:cs="Microsoft YaHei"/>
          <w:sz w:val="24"/>
          <w:szCs w:val="24"/>
          <w:color w:val="262626"/>
          <w:spacing w:val="22"/>
          <w:w w:val="101"/>
        </w:rPr>
        <w:t xml:space="preserve"> </w:t>
      </w:r>
      <w:r>
        <w:rPr>
          <w:sz w:val="24"/>
          <w:szCs w:val="24"/>
          <w:color w:val="262626"/>
          <w:spacing w:val="-3"/>
        </w:rPr>
        <w:t>(The</w:t>
      </w:r>
      <w:r>
        <w:rPr>
          <w:sz w:val="24"/>
          <w:szCs w:val="24"/>
          <w:color w:val="262626"/>
          <w:spacing w:val="19"/>
        </w:rPr>
        <w:t xml:space="preserve"> </w:t>
      </w:r>
      <w:r>
        <w:rPr>
          <w:sz w:val="24"/>
          <w:szCs w:val="24"/>
          <w:color w:val="262626"/>
          <w:spacing w:val="-3"/>
        </w:rPr>
        <w:t>Z</w:t>
      </w:r>
      <w:r>
        <w:rPr>
          <w:sz w:val="24"/>
          <w:szCs w:val="24"/>
          <w:color w:val="262626"/>
          <w:spacing w:val="23"/>
        </w:rPr>
        <w:t xml:space="preserve"> </w:t>
      </w:r>
      <w:r>
        <w:rPr>
          <w:sz w:val="24"/>
          <w:szCs w:val="24"/>
          <w:color w:val="262626"/>
          <w:spacing w:val="-3"/>
        </w:rPr>
        <w:t>Garbage</w:t>
      </w:r>
      <w:r>
        <w:rPr>
          <w:sz w:val="24"/>
          <w:szCs w:val="24"/>
          <w:color w:val="262626"/>
          <w:spacing w:val="23"/>
        </w:rPr>
        <w:t xml:space="preserve"> </w:t>
      </w:r>
      <w:r>
        <w:rPr>
          <w:sz w:val="24"/>
          <w:szCs w:val="24"/>
          <w:color w:val="262626"/>
          <w:spacing w:val="-3"/>
        </w:rPr>
        <w:t>Collector</w:t>
      </w:r>
      <w:r>
        <w:rPr>
          <w:sz w:val="24"/>
          <w:szCs w:val="24"/>
          <w:color w:val="262626"/>
          <w:spacing w:val="-38"/>
        </w:rPr>
        <w:t xml:space="preserve"> </w:t>
      </w:r>
      <w:r>
        <w:rPr>
          <w:rFonts w:ascii="Microsoft YaHei" w:hAnsi="Microsoft YaHei" w:eastAsia="Microsoft YaHei" w:cs="Microsoft YaHei"/>
          <w:sz w:val="24"/>
          <w:szCs w:val="24"/>
          <w:color w:val="262626"/>
          <w:spacing w:val="-3"/>
        </w:rPr>
        <w:t>，</w:t>
      </w:r>
      <w:r>
        <w:rPr>
          <w:sz w:val="24"/>
          <w:szCs w:val="24"/>
          <w:color w:val="262626"/>
          <w:spacing w:val="-3"/>
        </w:rPr>
        <w:t>JDK11</w:t>
      </w:r>
      <w:r>
        <w:rPr>
          <w:sz w:val="24"/>
          <w:szCs w:val="24"/>
          <w:color w:val="262626"/>
          <w:spacing w:val="22"/>
        </w:rPr>
        <w:t xml:space="preserve"> </w:t>
      </w:r>
      <w:r>
        <w:rPr>
          <w:rFonts w:ascii="Microsoft YaHei" w:hAnsi="Microsoft YaHei" w:eastAsia="Microsoft YaHei" w:cs="Microsoft YaHei"/>
          <w:sz w:val="24"/>
          <w:szCs w:val="24"/>
          <w:color w:val="262626"/>
          <w:spacing w:val="-3"/>
        </w:rPr>
        <w:t>推出</w:t>
      </w:r>
      <w:r>
        <w:rPr>
          <w:sz w:val="24"/>
          <w:szCs w:val="24"/>
          <w:color w:val="262626"/>
          <w:spacing w:val="-3"/>
        </w:rPr>
        <w:t>)</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spacing w:val="-3"/>
        </w:rPr>
        <w:t>Shenandoah</w:t>
      </w:r>
      <w:r>
        <w:rPr>
          <w:sz w:val="24"/>
          <w:szCs w:val="24"/>
          <w:color w:val="262626"/>
          <w:spacing w:val="23"/>
        </w:rPr>
        <w:t xml:space="preserve"> </w:t>
      </w:r>
      <w:r>
        <w:rPr>
          <w:sz w:val="24"/>
          <w:szCs w:val="24"/>
          <w:color w:val="262626"/>
          <w:spacing w:val="-3"/>
        </w:rPr>
        <w:t>GC</w:t>
      </w:r>
      <w:r>
        <w:rPr>
          <w:sz w:val="24"/>
          <w:szCs w:val="24"/>
          <w:color w:val="262626"/>
          <w:spacing w:val="27"/>
        </w:rPr>
        <w:t xml:space="preserve"> </w:t>
      </w:r>
      <w:r>
        <w:rPr>
          <w:sz w:val="24"/>
          <w:szCs w:val="24"/>
          <w:color w:val="262626"/>
          <w:spacing w:val="-3"/>
        </w:rPr>
        <w:t>(JDK</w:t>
      </w:r>
      <w:r>
        <w:rPr>
          <w:sz w:val="24"/>
          <w:szCs w:val="24"/>
          <w:color w:val="262626"/>
          <w:spacing w:val="23"/>
        </w:rPr>
        <w:t xml:space="preserve"> </w:t>
      </w:r>
      <w:r>
        <w:rPr>
          <w:sz w:val="24"/>
          <w:szCs w:val="24"/>
          <w:color w:val="262626"/>
          <w:spacing w:val="-3"/>
        </w:rPr>
        <w:t>12</w:t>
      </w:r>
      <w:r>
        <w:rPr>
          <w:sz w:val="24"/>
          <w:szCs w:val="24"/>
          <w:color w:val="262626"/>
          <w:spacing w:val="23"/>
        </w:rPr>
        <w:t xml:space="preserve"> </w:t>
      </w:r>
      <w:r>
        <w:rPr>
          <w:rFonts w:ascii="Microsoft YaHei" w:hAnsi="Microsoft YaHei" w:eastAsia="Microsoft YaHei" w:cs="Microsoft YaHei"/>
          <w:sz w:val="24"/>
          <w:szCs w:val="24"/>
          <w:color w:val="262626"/>
          <w:spacing w:val="-3"/>
        </w:rPr>
        <w:t>推出</w:t>
      </w:r>
      <w:r>
        <w:rPr>
          <w:sz w:val="24"/>
          <w:szCs w:val="24"/>
          <w:color w:val="262626"/>
          <w:spacing w:val="-3"/>
        </w:rPr>
        <w:t>)</w:t>
      </w:r>
    </w:p>
    <w:p>
      <w:pPr>
        <w:pStyle w:val="BodyText"/>
        <w:ind w:left="909" w:right="213" w:hanging="265"/>
        <w:spacing w:before="149"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超低延迟垃圾收集器，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适用于超大堆内存</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。暂停时间通常在</w:t>
      </w:r>
      <w:r>
        <w:rPr>
          <w:sz w:val="24"/>
          <w:szCs w:val="24"/>
          <w:color w:val="262626"/>
          <w:spacing w:val="-1"/>
        </w:rPr>
        <w:t>10ms</w:t>
      </w:r>
      <w:r>
        <w:rPr>
          <w:rFonts w:ascii="Microsoft YaHei" w:hAnsi="Microsoft YaHei" w:eastAsia="Microsoft YaHei" w:cs="Microsoft YaHei"/>
          <w:sz w:val="24"/>
          <w:szCs w:val="24"/>
          <w:color w:val="262626"/>
          <w:spacing w:val="-1"/>
        </w:rPr>
        <w:t>以下</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适合对响应时间</w:t>
      </w:r>
      <w:r>
        <w:rPr>
          <w:rFonts w:ascii="Microsoft YaHei" w:hAnsi="Microsoft YaHei" w:eastAsia="Microsoft YaHei" w:cs="Microsoft YaHei"/>
          <w:sz w:val="24"/>
          <w:szCs w:val="24"/>
          <w:color w:val="262626"/>
          <w:spacing w:val="-5"/>
        </w:rPr>
        <w:t>有极高要求的应用</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5"/>
        </w:rPr>
        <w:t>。</w:t>
      </w:r>
    </w:p>
    <w:p>
      <w:pPr>
        <w:pStyle w:val="BodyText"/>
        <w:ind w:left="644"/>
        <w:spacing w:before="5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目前只支持较新的</w:t>
      </w:r>
      <w:r>
        <w:rPr>
          <w:sz w:val="24"/>
          <w:szCs w:val="24"/>
          <w:color w:val="262626"/>
        </w:rPr>
        <w:t>JDK</w:t>
      </w:r>
      <w:r>
        <w:rPr>
          <w:rFonts w:ascii="Microsoft YaHei" w:hAnsi="Microsoft YaHei" w:eastAsia="Microsoft YaHei" w:cs="Microsoft YaHei"/>
          <w:sz w:val="24"/>
          <w:szCs w:val="24"/>
          <w:color w:val="262626"/>
        </w:rPr>
        <w:t>版本，</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可</w:t>
      </w:r>
      <w:r>
        <w:rPr>
          <w:rFonts w:ascii="Microsoft YaHei" w:hAnsi="Microsoft YaHei" w:eastAsia="Microsoft YaHei" w:cs="Microsoft YaHei"/>
          <w:sz w:val="24"/>
          <w:szCs w:val="24"/>
          <w:color w:val="262626"/>
          <w:spacing w:val="-1"/>
        </w:rPr>
        <w:t>能存在一些不成熟的特性。</w:t>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8" w:lineRule="auto"/>
        <w:rPr/>
      </w:pPr>
      <w:r/>
    </w:p>
    <w:p>
      <w:pPr>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综上，</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如何进行选择垃圾回收器</w:t>
      </w:r>
    </w:p>
    <w:p>
      <w:pPr>
        <w:spacing w:line="184" w:lineRule="auto"/>
        <w:sectPr>
          <w:headerReference w:type="default" r:id="rId406"/>
          <w:footerReference w:type="default" r:id="rId407"/>
          <w:pgSz w:w="12240" w:h="15840"/>
          <w:pgMar w:top="2166" w:right="960" w:bottom="440" w:left="960" w:header="1243"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67"/>
        <w:spacing w:before="103" w:line="195" w:lineRule="auto"/>
        <w:rPr>
          <w:sz w:val="24"/>
          <w:szCs w:val="24"/>
        </w:rPr>
      </w:pPr>
      <w:r>
        <w:rPr>
          <w:sz w:val="24"/>
          <w:szCs w:val="24"/>
          <w:color w:val="262626"/>
          <w:spacing w:val="-1"/>
        </w:rPr>
        <w:t>1.</w:t>
      </w:r>
      <w:r>
        <w:rPr>
          <w:sz w:val="24"/>
          <w:szCs w:val="24"/>
          <w:color w:val="262626"/>
          <w:spacing w:val="32"/>
        </w:rPr>
        <w:t xml:space="preserve"> </w:t>
      </w:r>
      <w:r>
        <w:rPr>
          <w:rFonts w:ascii="Microsoft YaHei" w:hAnsi="Microsoft YaHei" w:eastAsia="Microsoft YaHei" w:cs="Microsoft YaHei"/>
          <w:sz w:val="24"/>
          <w:szCs w:val="24"/>
          <w:color w:val="262626"/>
          <w:spacing w:val="-1"/>
        </w:rPr>
        <w:t>根据机器情况判断，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如果是单核机器，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或者内</w:t>
      </w:r>
      <w:r>
        <w:rPr>
          <w:rFonts w:ascii="Microsoft YaHei" w:hAnsi="Microsoft YaHei" w:eastAsia="Microsoft YaHei" w:cs="Microsoft YaHei"/>
          <w:sz w:val="24"/>
          <w:szCs w:val="24"/>
          <w:color w:val="262626"/>
          <w:spacing w:val="-2"/>
        </w:rPr>
        <w:t>存较小的机器，则选择  </w:t>
      </w:r>
      <w:r>
        <w:rPr>
          <w:sz w:val="24"/>
          <w:szCs w:val="24"/>
          <w:color w:val="262626"/>
          <w:spacing w:val="-2"/>
        </w:rPr>
        <w:t>Serial</w:t>
      </w:r>
      <w:r>
        <w:rPr>
          <w:sz w:val="24"/>
          <w:szCs w:val="24"/>
          <w:color w:val="262626"/>
          <w:spacing w:val="23"/>
          <w:w w:val="101"/>
        </w:rPr>
        <w:t xml:space="preserve"> </w:t>
      </w:r>
      <w:r>
        <w:rPr>
          <w:sz w:val="24"/>
          <w:szCs w:val="24"/>
          <w:color w:val="262626"/>
          <w:spacing w:val="-2"/>
        </w:rPr>
        <w:t>GC</w:t>
      </w:r>
    </w:p>
    <w:p>
      <w:pPr>
        <w:pStyle w:val="BodyText"/>
        <w:ind w:left="152"/>
        <w:spacing w:before="136" w:line="184"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2"/>
        </w:rPr>
        <w:t xml:space="preserve"> </w:t>
      </w:r>
      <w:r>
        <w:rPr>
          <w:rFonts w:ascii="Microsoft YaHei" w:hAnsi="Microsoft YaHei" w:eastAsia="Microsoft YaHei" w:cs="Microsoft YaHei"/>
          <w:sz w:val="24"/>
          <w:szCs w:val="24"/>
          <w:color w:val="262626"/>
          <w:spacing w:val="-1"/>
        </w:rPr>
        <w:t>根据业务类型判断，看应用更在意的是吞吐量还是 </w:t>
      </w:r>
      <w:r>
        <w:rPr>
          <w:sz w:val="24"/>
          <w:szCs w:val="24"/>
          <w:color w:val="262626"/>
          <w:spacing w:val="-1"/>
        </w:rPr>
        <w:t>S</w:t>
      </w:r>
      <w:r>
        <w:rPr>
          <w:sz w:val="24"/>
          <w:szCs w:val="24"/>
          <w:color w:val="262626"/>
          <w:spacing w:val="-2"/>
        </w:rPr>
        <w:t>TW</w:t>
      </w:r>
      <w:r>
        <w:rPr>
          <w:sz w:val="24"/>
          <w:szCs w:val="24"/>
          <w:color w:val="262626"/>
          <w:spacing w:val="33"/>
        </w:rPr>
        <w:t xml:space="preserve"> </w:t>
      </w:r>
      <w:r>
        <w:rPr>
          <w:rFonts w:ascii="Microsoft YaHei" w:hAnsi="Microsoft YaHei" w:eastAsia="Microsoft YaHei" w:cs="Microsoft YaHei"/>
          <w:sz w:val="24"/>
          <w:szCs w:val="24"/>
          <w:color w:val="262626"/>
          <w:spacing w:val="-2"/>
        </w:rPr>
        <w:t>的时长</w:t>
      </w:r>
    </w:p>
    <w:p>
      <w:pPr>
        <w:pStyle w:val="BodyText"/>
        <w:ind w:left="609"/>
        <w:spacing w:before="149" w:line="184" w:lineRule="auto"/>
        <w:rPr>
          <w:rFonts w:ascii="Microsoft YaHei" w:hAnsi="Microsoft YaHei" w:eastAsia="Microsoft YaHei" w:cs="Microsoft YaHei"/>
          <w:sz w:val="24"/>
          <w:szCs w:val="24"/>
        </w:rPr>
      </w:pPr>
      <w:r>
        <w:rPr>
          <w:sz w:val="24"/>
          <w:szCs w:val="24"/>
          <w:color w:val="262626"/>
          <w:spacing w:val="-4"/>
        </w:rPr>
        <w:t>a.</w:t>
      </w:r>
      <w:r>
        <w:rPr>
          <w:sz w:val="24"/>
          <w:szCs w:val="24"/>
          <w:color w:val="262626"/>
          <w:spacing w:val="48"/>
        </w:rPr>
        <w:t xml:space="preserve"> </w:t>
      </w:r>
      <w:r>
        <w:rPr>
          <w:rFonts w:ascii="Microsoft YaHei" w:hAnsi="Microsoft YaHei" w:eastAsia="Microsoft YaHei" w:cs="Microsoft YaHei"/>
          <w:sz w:val="24"/>
          <w:szCs w:val="24"/>
          <w:color w:val="262626"/>
          <w:spacing w:val="-4"/>
        </w:rPr>
        <w:t>比如批处理任务的应用</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4"/>
        </w:rPr>
        <w:t>，更在意的就是吞吐</w:t>
      </w:r>
      <w:r>
        <w:rPr>
          <w:rFonts w:ascii="Microsoft YaHei" w:hAnsi="Microsoft YaHei" w:eastAsia="Microsoft YaHei" w:cs="Microsoft YaHei"/>
          <w:sz w:val="24"/>
          <w:szCs w:val="24"/>
          <w:color w:val="262626"/>
          <w:spacing w:val="-5"/>
        </w:rPr>
        <w:t>量。</w:t>
      </w:r>
    </w:p>
    <w:p>
      <w:pPr>
        <w:pStyle w:val="BodyText"/>
        <w:ind w:left="603"/>
        <w:spacing w:before="149" w:line="184" w:lineRule="auto"/>
        <w:rPr>
          <w:rFonts w:ascii="Microsoft YaHei" w:hAnsi="Microsoft YaHei" w:eastAsia="Microsoft YaHei" w:cs="Microsoft YaHei"/>
          <w:sz w:val="24"/>
          <w:szCs w:val="24"/>
        </w:rPr>
      </w:pPr>
      <w:r>
        <w:rPr>
          <w:sz w:val="24"/>
          <w:szCs w:val="24"/>
          <w:color w:val="262626"/>
          <w:spacing w:val="-2"/>
        </w:rPr>
        <w:t>b.</w:t>
      </w:r>
      <w:r>
        <w:rPr>
          <w:sz w:val="24"/>
          <w:szCs w:val="24"/>
          <w:color w:val="262626"/>
          <w:spacing w:val="58"/>
        </w:rPr>
        <w:t xml:space="preserve"> </w:t>
      </w:r>
      <w:r>
        <w:rPr>
          <w:rFonts w:ascii="Microsoft YaHei" w:hAnsi="Microsoft YaHei" w:eastAsia="Microsoft YaHei" w:cs="Microsoft YaHei"/>
          <w:sz w:val="24"/>
          <w:szCs w:val="24"/>
          <w:color w:val="262626"/>
          <w:spacing w:val="-2"/>
        </w:rPr>
        <w:t>比如实时交易系统，更在意的就是 </w:t>
      </w:r>
      <w:r>
        <w:rPr>
          <w:sz w:val="24"/>
          <w:szCs w:val="24"/>
          <w:color w:val="262626"/>
          <w:spacing w:val="-2"/>
        </w:rPr>
        <w:t>STW</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的时长。</w:t>
      </w:r>
    </w:p>
    <w:p>
      <w:pPr>
        <w:pStyle w:val="BodyText"/>
        <w:ind w:left="153"/>
        <w:spacing w:before="149" w:line="177"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3"/>
        </w:rPr>
        <w:t xml:space="preserve"> </w:t>
      </w:r>
      <w:r>
        <w:rPr>
          <w:rFonts w:ascii="Microsoft YaHei" w:hAnsi="Microsoft YaHei" w:eastAsia="Microsoft YaHei" w:cs="Microsoft YaHei"/>
          <w:sz w:val="24"/>
          <w:szCs w:val="24"/>
          <w:color w:val="262626"/>
          <w:spacing w:val="-1"/>
        </w:rPr>
        <w:t>根据机器分配的堆内存大小进行判断</w:t>
      </w:r>
    </w:p>
    <w:p>
      <w:pPr>
        <w:pStyle w:val="BodyText"/>
        <w:ind w:left="609"/>
        <w:spacing w:before="155" w:line="195" w:lineRule="auto"/>
        <w:rPr>
          <w:rFonts w:ascii="Microsoft YaHei" w:hAnsi="Microsoft YaHei" w:eastAsia="Microsoft YaHei" w:cs="Microsoft YaHei"/>
          <w:sz w:val="24"/>
          <w:szCs w:val="24"/>
        </w:rPr>
      </w:pPr>
      <w:r>
        <w:rPr>
          <w:sz w:val="24"/>
          <w:szCs w:val="24"/>
          <w:color w:val="262626"/>
          <w:spacing w:val="-6"/>
        </w:rPr>
        <w:t>a.</w:t>
      </w:r>
      <w:r>
        <w:rPr>
          <w:sz w:val="24"/>
          <w:szCs w:val="24"/>
          <w:color w:val="262626"/>
          <w:spacing w:val="35"/>
          <w:w w:val="101"/>
        </w:rPr>
        <w:t xml:space="preserve"> </w:t>
      </w:r>
      <w:r>
        <w:rPr>
          <w:rFonts w:ascii="Microsoft YaHei" w:hAnsi="Microsoft YaHei" w:eastAsia="Microsoft YaHei" w:cs="Microsoft YaHei"/>
          <w:sz w:val="24"/>
          <w:szCs w:val="24"/>
          <w:color w:val="262626"/>
          <w:spacing w:val="-6"/>
        </w:rPr>
        <w:t>一般来说，</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6"/>
        </w:rPr>
        <w:t>我们认为至少达到</w:t>
      </w:r>
      <w:r>
        <w:rPr>
          <w:sz w:val="24"/>
          <w:szCs w:val="24"/>
          <w:color w:val="262626"/>
          <w:spacing w:val="-6"/>
        </w:rPr>
        <w:t>4G</w:t>
      </w:r>
      <w:r>
        <w:rPr>
          <w:sz w:val="24"/>
          <w:szCs w:val="24"/>
          <w:color w:val="262626"/>
          <w:spacing w:val="38"/>
          <w:w w:val="101"/>
        </w:rPr>
        <w:t xml:space="preserve"> </w:t>
      </w:r>
      <w:r>
        <w:rPr>
          <w:rFonts w:ascii="Microsoft YaHei" w:hAnsi="Microsoft YaHei" w:eastAsia="Microsoft YaHei" w:cs="Microsoft YaHei"/>
          <w:sz w:val="24"/>
          <w:szCs w:val="24"/>
          <w:color w:val="262626"/>
          <w:spacing w:val="-6"/>
        </w:rPr>
        <w:t>以上才可以用</w:t>
      </w:r>
      <w:r>
        <w:rPr>
          <w:rFonts w:ascii="Microsoft YaHei" w:hAnsi="Microsoft YaHei" w:eastAsia="Microsoft YaHei" w:cs="Microsoft YaHei"/>
          <w:sz w:val="24"/>
          <w:szCs w:val="24"/>
          <w:color w:val="262626"/>
          <w:spacing w:val="45"/>
          <w:w w:val="101"/>
        </w:rPr>
        <w:t xml:space="preserve"> </w:t>
      </w:r>
      <w:r>
        <w:rPr>
          <w:sz w:val="24"/>
          <w:szCs w:val="24"/>
          <w:color w:val="262626"/>
          <w:spacing w:val="-6"/>
        </w:rPr>
        <w:t>G1</w:t>
      </w:r>
      <w:r>
        <w:rPr>
          <w:sz w:val="24"/>
          <w:szCs w:val="24"/>
          <w:color w:val="262626"/>
          <w:spacing w:val="-37"/>
        </w:rPr>
        <w:t xml:space="preserve"> </w:t>
      </w:r>
      <w:r>
        <w:rPr>
          <w:rFonts w:ascii="Microsoft YaHei" w:hAnsi="Microsoft YaHei" w:eastAsia="Microsoft YaHei" w:cs="Microsoft YaHei"/>
          <w:sz w:val="24"/>
          <w:szCs w:val="24"/>
          <w:color w:val="262626"/>
          <w:spacing w:val="-6"/>
        </w:rPr>
        <w:t>、</w:t>
      </w:r>
      <w:r>
        <w:rPr>
          <w:sz w:val="24"/>
          <w:szCs w:val="24"/>
          <w:color w:val="262626"/>
          <w:spacing w:val="-6"/>
        </w:rPr>
        <w:t>Z</w:t>
      </w:r>
      <w:r>
        <w:rPr>
          <w:sz w:val="24"/>
          <w:szCs w:val="24"/>
          <w:color w:val="262626"/>
          <w:spacing w:val="-7"/>
        </w:rPr>
        <w:t>GC</w:t>
      </w:r>
      <w:r>
        <w:rPr>
          <w:sz w:val="24"/>
          <w:szCs w:val="24"/>
          <w:color w:val="262626"/>
          <w:spacing w:val="27"/>
        </w:rPr>
        <w:t xml:space="preserve"> </w:t>
      </w:r>
      <w:r>
        <w:rPr>
          <w:rFonts w:ascii="Microsoft YaHei" w:hAnsi="Microsoft YaHei" w:eastAsia="Microsoft YaHei" w:cs="Microsoft YaHei"/>
          <w:sz w:val="24"/>
          <w:szCs w:val="24"/>
          <w:color w:val="262626"/>
          <w:spacing w:val="-7"/>
        </w:rPr>
        <w:t>等</w:t>
      </w:r>
    </w:p>
    <w:p>
      <w:pPr>
        <w:pStyle w:val="BodyText"/>
        <w:ind w:left="603"/>
        <w:spacing w:before="115" w:line="195" w:lineRule="auto"/>
        <w:rPr>
          <w:rFonts w:ascii="Microsoft YaHei" w:hAnsi="Microsoft YaHei" w:eastAsia="Microsoft YaHei" w:cs="Microsoft YaHei"/>
          <w:sz w:val="24"/>
          <w:szCs w:val="24"/>
        </w:rPr>
      </w:pPr>
      <w:r>
        <w:rPr>
          <w:sz w:val="24"/>
          <w:szCs w:val="24"/>
          <w:color w:val="262626"/>
          <w:spacing w:val="-5"/>
        </w:rPr>
        <w:t>b.</w:t>
      </w:r>
      <w:r>
        <w:rPr>
          <w:sz w:val="24"/>
          <w:szCs w:val="24"/>
          <w:color w:val="262626"/>
          <w:spacing w:val="54"/>
          <w:w w:val="101"/>
        </w:rPr>
        <w:t xml:space="preserve"> </w:t>
      </w:r>
      <w:r>
        <w:rPr>
          <w:rFonts w:ascii="Microsoft YaHei" w:hAnsi="Microsoft YaHei" w:eastAsia="Microsoft YaHei" w:cs="Microsoft YaHei"/>
          <w:sz w:val="24"/>
          <w:szCs w:val="24"/>
          <w:color w:val="262626"/>
          <w:spacing w:val="-5"/>
        </w:rPr>
        <w:t>通常要比如超过</w:t>
      </w:r>
      <w:r>
        <w:rPr>
          <w:sz w:val="24"/>
          <w:szCs w:val="24"/>
          <w:color w:val="262626"/>
          <w:spacing w:val="-5"/>
        </w:rPr>
        <w:t>8G</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16G</w:t>
      </w:r>
      <w:r>
        <w:rPr>
          <w:sz w:val="24"/>
          <w:szCs w:val="24"/>
          <w:color w:val="262626"/>
          <w:spacing w:val="27"/>
          <w:w w:val="101"/>
        </w:rPr>
        <w:t xml:space="preserve"> </w:t>
      </w:r>
      <w:r>
        <w:rPr>
          <w:rFonts w:ascii="Microsoft YaHei" w:hAnsi="Microsoft YaHei" w:eastAsia="Microsoft YaHei" w:cs="Microsoft YaHei"/>
          <w:sz w:val="24"/>
          <w:szCs w:val="24"/>
          <w:color w:val="262626"/>
          <w:spacing w:val="-5"/>
        </w:rPr>
        <w:t>这样效果才更好。</w:t>
      </w:r>
    </w:p>
    <w:p>
      <w:pPr>
        <w:pStyle w:val="BodyText"/>
        <w:ind w:left="153"/>
        <w:spacing w:before="137" w:line="184" w:lineRule="auto"/>
        <w:rPr>
          <w:rFonts w:ascii="Microsoft YaHei" w:hAnsi="Microsoft YaHei" w:eastAsia="Microsoft YaHei" w:cs="Microsoft YaHei"/>
          <w:sz w:val="24"/>
          <w:szCs w:val="24"/>
        </w:rPr>
      </w:pPr>
      <w:r>
        <w:rPr>
          <w:sz w:val="24"/>
          <w:szCs w:val="24"/>
          <w:color w:val="262626"/>
        </w:rPr>
        <w:t>4.</w:t>
      </w:r>
      <w:r>
        <w:rPr>
          <w:sz w:val="24"/>
          <w:szCs w:val="24"/>
          <w:color w:val="262626"/>
          <w:spacing w:val="32"/>
        </w:rPr>
        <w:t xml:space="preserve"> </w:t>
      </w:r>
      <w:r>
        <w:rPr>
          <w:rFonts w:ascii="Microsoft YaHei" w:hAnsi="Microsoft YaHei" w:eastAsia="Microsoft YaHei" w:cs="Microsoft YaHei"/>
          <w:sz w:val="24"/>
          <w:szCs w:val="24"/>
          <w:color w:val="262626"/>
        </w:rPr>
        <w:t>根据 </w:t>
      </w:r>
      <w:r>
        <w:rPr>
          <w:sz w:val="24"/>
          <w:szCs w:val="24"/>
          <w:color w:val="262626"/>
        </w:rPr>
        <w:t>JDK</w:t>
      </w:r>
      <w:r>
        <w:rPr>
          <w:sz w:val="24"/>
          <w:szCs w:val="24"/>
          <w:color w:val="262626"/>
          <w:spacing w:val="22"/>
          <w:w w:val="101"/>
        </w:rPr>
        <w:t xml:space="preserve"> </w:t>
      </w:r>
      <w:r>
        <w:rPr>
          <w:rFonts w:ascii="Microsoft YaHei" w:hAnsi="Microsoft YaHei" w:eastAsia="Microsoft YaHei" w:cs="Microsoft YaHei"/>
          <w:sz w:val="24"/>
          <w:szCs w:val="24"/>
          <w:color w:val="262626"/>
        </w:rPr>
        <w:t>版本进行判断，不同的版本支</w:t>
      </w:r>
      <w:r>
        <w:rPr>
          <w:rFonts w:ascii="Microsoft YaHei" w:hAnsi="Microsoft YaHei" w:eastAsia="Microsoft YaHei" w:cs="Microsoft YaHei"/>
          <w:sz w:val="24"/>
          <w:szCs w:val="24"/>
          <w:color w:val="262626"/>
          <w:spacing w:val="-1"/>
        </w:rPr>
        <w:t>持的垃圾收集器不一样。</w:t>
      </w:r>
    </w:p>
    <w:p>
      <w:pPr>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可以参考以下方式，但并不绝对</w:t>
      </w:r>
    </w:p>
    <w:p>
      <w:pPr>
        <w:ind w:firstLine="2"/>
        <w:spacing w:before="124" w:line="10110" w:lineRule="exact"/>
        <w:rPr/>
      </w:pPr>
      <w:r>
        <w:rPr>
          <w:position w:val="-202"/>
        </w:rPr>
        <w:drawing>
          <wp:inline distT="0" distB="0" distL="0" distR="0">
            <wp:extent cx="3981450" cy="6419850"/>
            <wp:effectExtent l="0" t="0" r="0" b="0"/>
            <wp:docPr id="580" name="IM 580"/>
            <wp:cNvGraphicFramePr/>
            <a:graphic>
              <a:graphicData uri="http://schemas.openxmlformats.org/drawingml/2006/picture">
                <pic:pic>
                  <pic:nvPicPr>
                    <pic:cNvPr id="580" name="IM 580"/>
                    <pic:cNvPicPr/>
                  </pic:nvPicPr>
                  <pic:blipFill>
                    <a:blip r:embed="rId409"/>
                    <a:stretch>
                      <a:fillRect/>
                    </a:stretch>
                  </pic:blipFill>
                  <pic:spPr>
                    <a:xfrm rot="0">
                      <a:off x="0" y="0"/>
                      <a:ext cx="3981450" cy="6419850"/>
                    </a:xfrm>
                    <a:prstGeom prst="rect">
                      <a:avLst/>
                    </a:prstGeom>
                  </pic:spPr>
                </pic:pic>
              </a:graphicData>
            </a:graphic>
          </wp:inline>
        </w:drawing>
      </w:r>
    </w:p>
    <w:p>
      <w:pPr>
        <w:spacing w:line="10110" w:lineRule="exact"/>
        <w:sectPr>
          <w:headerReference w:type="default" r:id="rId20"/>
          <w:footerReference w:type="default" r:id="rId408"/>
          <w:pgSz w:w="12240" w:h="15840"/>
          <w:pgMar w:top="400" w:right="978" w:bottom="440" w:left="972" w:header="0" w:footer="175" w:gutter="0"/>
        </w:sectPr>
        <w:rPr/>
      </w:pPr>
    </w:p>
    <w:p>
      <w:pPr>
        <w:pStyle w:val="BodyText"/>
        <w:spacing w:line="318" w:lineRule="auto"/>
        <w:rPr/>
      </w:pPr>
      <w:r/>
    </w:p>
    <w:p>
      <w:pPr>
        <w:spacing w:line="5295" w:lineRule="exact"/>
        <w:rPr/>
      </w:pPr>
      <w:r>
        <w:rPr>
          <w:position w:val="-105"/>
        </w:rPr>
        <w:drawing>
          <wp:inline distT="0" distB="0" distL="0" distR="0">
            <wp:extent cx="3981450" cy="3362325"/>
            <wp:effectExtent l="0" t="0" r="0" b="0"/>
            <wp:docPr id="582" name="IM 582"/>
            <wp:cNvGraphicFramePr/>
            <a:graphic>
              <a:graphicData uri="http://schemas.openxmlformats.org/drawingml/2006/picture">
                <pic:pic>
                  <pic:nvPicPr>
                    <pic:cNvPr id="582" name="IM 582"/>
                    <pic:cNvPicPr/>
                  </pic:nvPicPr>
                  <pic:blipFill>
                    <a:blip r:embed="rId411"/>
                    <a:stretch>
                      <a:fillRect/>
                    </a:stretch>
                  </pic:blipFill>
                  <pic:spPr>
                    <a:xfrm rot="0">
                      <a:off x="0" y="0"/>
                      <a:ext cx="3981450" cy="3362325"/>
                    </a:xfrm>
                    <a:prstGeom prst="rect">
                      <a:avLst/>
                    </a:prstGeom>
                  </pic:spPr>
                </pic:pic>
              </a:graphicData>
            </a:graphic>
          </wp:inline>
        </w:drawing>
      </w:r>
    </w:p>
    <w:p>
      <w:pPr>
        <w:spacing w:line="5295" w:lineRule="exact"/>
        <w:sectPr>
          <w:footerReference w:type="default" r:id="rId410"/>
          <w:pgSz w:w="12240" w:h="15840"/>
          <w:pgMar w:top="400" w:right="979" w:bottom="440" w:left="975" w:header="0" w:footer="175" w:gutter="0"/>
        </w:sectPr>
        <w:rPr/>
      </w:pPr>
    </w:p>
    <w:p>
      <w:pPr>
        <w:pStyle w:val="BodyText"/>
        <w:spacing w:line="258" w:lineRule="auto"/>
        <w:rPr/>
      </w:pPr>
      <w:r/>
    </w:p>
    <w:p>
      <w:pPr>
        <w:pStyle w:val="BodyText"/>
        <w:spacing w:line="259" w:lineRule="auto"/>
        <w:rPr/>
      </w:pPr>
      <w:r/>
    </w:p>
    <w:p>
      <w:pPr>
        <w:pStyle w:val="BodyText"/>
        <w:spacing w:line="259" w:lineRule="auto"/>
        <w:rPr/>
      </w:pPr>
      <w:r/>
    </w:p>
    <w:p>
      <w:pPr>
        <w:ind w:left="19"/>
        <w:spacing w:before="205" w:line="177" w:lineRule="auto"/>
        <w:rPr>
          <w:rFonts w:ascii="Microsoft YaHei" w:hAnsi="Microsoft YaHei" w:eastAsia="Microsoft YaHei" w:cs="Microsoft YaHei"/>
          <w:sz w:val="48"/>
          <w:szCs w:val="48"/>
        </w:rPr>
      </w:pPr>
      <w:r>
        <w:drawing>
          <wp:anchor distT="0" distB="0" distL="0" distR="0" simplePos="0" relativeHeight="252391424" behindDoc="0" locked="0" layoutInCell="1" allowOverlap="1">
            <wp:simplePos x="0" y="0"/>
            <wp:positionH relativeFrom="column">
              <wp:posOffset>0</wp:posOffset>
            </wp:positionH>
            <wp:positionV relativeFrom="paragraph">
              <wp:posOffset>526605</wp:posOffset>
            </wp:positionV>
            <wp:extent cx="6553200" cy="9525"/>
            <wp:effectExtent l="0" t="0" r="0" b="0"/>
            <wp:wrapNone/>
            <wp:docPr id="584" name="IM 584"/>
            <wp:cNvGraphicFramePr/>
            <a:graphic>
              <a:graphicData uri="http://schemas.openxmlformats.org/drawingml/2006/picture">
                <pic:pic>
                  <pic:nvPicPr>
                    <pic:cNvPr id="584" name="IM 584"/>
                    <pic:cNvPicPr/>
                  </pic:nvPicPr>
                  <pic:blipFill>
                    <a:blip r:embed="rId413"/>
                    <a:stretch>
                      <a:fillRect/>
                    </a:stretch>
                  </pic:blipFill>
                  <pic:spPr>
                    <a:xfrm rot="0">
                      <a:off x="0" y="0"/>
                      <a:ext cx="6553200" cy="9525"/>
                    </a:xfrm>
                    <a:prstGeom prst="rect">
                      <a:avLst/>
                    </a:prstGeom>
                  </pic:spPr>
                </pic:pic>
              </a:graphicData>
            </a:graphic>
          </wp:anchor>
        </w:drawing>
      </w:r>
      <w:bookmarkStart w:name="bookmark47" w:id="46"/>
      <w:bookmarkEnd w:id="46"/>
      <w:r>
        <w:rPr>
          <w:rFonts w:ascii="Microsoft YaHei" w:hAnsi="Microsoft YaHei" w:eastAsia="Microsoft YaHei" w:cs="Microsoft YaHei"/>
          <w:sz w:val="48"/>
          <w:szCs w:val="48"/>
          <w14:textFill>
            <w14:solidFill>
              <w14:srgbClr w14:val="000000">
                <w14:alpha w14:val="14901"/>
              </w14:srgbClr>
            </w14:solidFill>
          </w14:textFill>
          <w:spacing w:val="-10"/>
        </w:rPr>
        <w:t>事务</w:t>
      </w:r>
    </w:p>
    <w:p>
      <w:pPr>
        <w:ind w:left="16"/>
        <w:spacing w:before="296"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事务的四大特性和实现原理</w:t>
      </w:r>
    </w:p>
    <w:p>
      <w:pPr>
        <w:pStyle w:val="BodyText"/>
        <w:ind w:left="180"/>
        <w:spacing w:before="320" w:line="184"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1"/>
          <w:w w:val="101"/>
        </w:rPr>
        <w:t xml:space="preserve"> </w:t>
      </w:r>
      <w:r>
        <w:rPr>
          <w:rFonts w:ascii="Microsoft YaHei" w:hAnsi="Microsoft YaHei" w:eastAsia="Microsoft YaHei" w:cs="Microsoft YaHei"/>
          <w:sz w:val="24"/>
          <w:szCs w:val="24"/>
          <w:color w:val="262626"/>
          <w:spacing w:val="-1"/>
        </w:rPr>
        <w:t>原子性：一个事务中的多个操作，要么全部成功，要么全部失败</w:t>
      </w:r>
    </w:p>
    <w:p>
      <w:pPr>
        <w:pStyle w:val="BodyText"/>
        <w:ind w:left="622"/>
        <w:spacing w:before="142" w:line="185" w:lineRule="auto"/>
        <w:rPr>
          <w:rFonts w:ascii="Microsoft YaHei" w:hAnsi="Microsoft YaHei" w:eastAsia="Microsoft YaHei" w:cs="Microsoft YaHei"/>
          <w:sz w:val="24"/>
          <w:szCs w:val="24"/>
        </w:rPr>
      </w:pPr>
      <w:r>
        <w:rPr>
          <w:sz w:val="24"/>
          <w:szCs w:val="24"/>
          <w:color w:val="262626"/>
          <w:spacing w:val="-4"/>
        </w:rPr>
        <w:t>a.</w:t>
      </w:r>
      <w:r>
        <w:rPr>
          <w:sz w:val="24"/>
          <w:szCs w:val="24"/>
          <w:color w:val="262626"/>
          <w:spacing w:val="33"/>
        </w:rPr>
        <w:t xml:space="preserve"> </w:t>
      </w:r>
      <w:r>
        <w:rPr>
          <w:rFonts w:ascii="Microsoft YaHei" w:hAnsi="Microsoft YaHei" w:eastAsia="Microsoft YaHei" w:cs="Microsoft YaHei"/>
          <w:sz w:val="24"/>
          <w:szCs w:val="24"/>
          <w:color w:val="262626"/>
          <w:spacing w:val="-4"/>
        </w:rPr>
        <w:t>依赖</w:t>
      </w:r>
      <w:r>
        <w:rPr>
          <w:rFonts w:ascii="Microsoft YaHei" w:hAnsi="Microsoft YaHei" w:eastAsia="Microsoft YaHei" w:cs="Microsoft YaHei"/>
          <w:sz w:val="24"/>
          <w:szCs w:val="24"/>
          <w:color w:val="262626"/>
          <w:spacing w:val="26"/>
        </w:rPr>
        <w:t xml:space="preserve"> </w:t>
      </w:r>
      <w:r>
        <w:rPr>
          <w:sz w:val="24"/>
          <w:szCs w:val="24"/>
          <w:color w:val="262626"/>
          <w:spacing w:val="-4"/>
        </w:rPr>
        <w:t>Undo</w:t>
      </w:r>
      <w:r>
        <w:rPr>
          <w:sz w:val="24"/>
          <w:szCs w:val="24"/>
          <w:color w:val="262626"/>
          <w:spacing w:val="30"/>
        </w:rPr>
        <w:t xml:space="preserve"> </w:t>
      </w:r>
      <w:r>
        <w:rPr>
          <w:sz w:val="24"/>
          <w:szCs w:val="24"/>
          <w:color w:val="262626"/>
          <w:spacing w:val="-4"/>
        </w:rPr>
        <w:t>Log</w:t>
      </w:r>
      <w:r>
        <w:rPr>
          <w:sz w:val="24"/>
          <w:szCs w:val="24"/>
          <w:color w:val="262626"/>
          <w:spacing w:val="25"/>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4"/>
        </w:rPr>
        <w:t>回滚日志）保证</w:t>
      </w:r>
    </w:p>
    <w:p>
      <w:pPr>
        <w:pStyle w:val="BodyText"/>
        <w:ind w:left="458" w:right="30" w:hanging="293"/>
        <w:spacing w:before="153" w:line="244"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5"/>
        </w:rPr>
        <w:t xml:space="preserve"> </w:t>
      </w:r>
      <w:r>
        <w:rPr>
          <w:rFonts w:ascii="Microsoft YaHei" w:hAnsi="Microsoft YaHei" w:eastAsia="Microsoft YaHei" w:cs="Microsoft YaHei"/>
          <w:sz w:val="24"/>
          <w:szCs w:val="24"/>
          <w:color w:val="262626"/>
          <w:spacing w:val="-1"/>
        </w:rPr>
        <w:t>持久性：一个事务被提交后，对数据的改变是持久的，</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即使数据库发生故障，恢复后数据依然</w:t>
      </w:r>
      <w:r>
        <w:rPr>
          <w:rFonts w:ascii="Microsoft YaHei" w:hAnsi="Microsoft YaHei" w:eastAsia="Microsoft YaHei" w:cs="Microsoft YaHei"/>
          <w:sz w:val="24"/>
          <w:szCs w:val="24"/>
          <w:color w:val="262626"/>
          <w:spacing w:val="-5"/>
        </w:rPr>
        <w:t>存在</w:t>
      </w:r>
    </w:p>
    <w:p>
      <w:pPr>
        <w:pStyle w:val="BodyText"/>
        <w:ind w:left="622"/>
        <w:spacing w:before="27" w:line="185" w:lineRule="auto"/>
        <w:rPr>
          <w:rFonts w:ascii="Microsoft YaHei" w:hAnsi="Microsoft YaHei" w:eastAsia="Microsoft YaHei" w:cs="Microsoft YaHei"/>
          <w:sz w:val="24"/>
          <w:szCs w:val="24"/>
        </w:rPr>
      </w:pPr>
      <w:r>
        <w:rPr>
          <w:sz w:val="24"/>
          <w:szCs w:val="24"/>
          <w:color w:val="262626"/>
          <w:spacing w:val="-4"/>
        </w:rPr>
        <w:t>a.</w:t>
      </w:r>
      <w:r>
        <w:rPr>
          <w:sz w:val="24"/>
          <w:szCs w:val="24"/>
          <w:color w:val="262626"/>
          <w:spacing w:val="32"/>
          <w:w w:val="101"/>
        </w:rPr>
        <w:t xml:space="preserve"> </w:t>
      </w:r>
      <w:r>
        <w:rPr>
          <w:rFonts w:ascii="Microsoft YaHei" w:hAnsi="Microsoft YaHei" w:eastAsia="Microsoft YaHei" w:cs="Microsoft YaHei"/>
          <w:sz w:val="24"/>
          <w:szCs w:val="24"/>
          <w:color w:val="262626"/>
          <w:spacing w:val="-4"/>
        </w:rPr>
        <w:t>依赖</w:t>
      </w:r>
      <w:r>
        <w:rPr>
          <w:rFonts w:ascii="Microsoft YaHei" w:hAnsi="Microsoft YaHei" w:eastAsia="Microsoft YaHei" w:cs="Microsoft YaHei"/>
          <w:sz w:val="24"/>
          <w:szCs w:val="24"/>
          <w:color w:val="262626"/>
          <w:spacing w:val="26"/>
        </w:rPr>
        <w:t xml:space="preserve"> </w:t>
      </w:r>
      <w:r>
        <w:rPr>
          <w:sz w:val="24"/>
          <w:szCs w:val="24"/>
          <w:color w:val="262626"/>
          <w:spacing w:val="-4"/>
        </w:rPr>
        <w:t>Redo</w:t>
      </w:r>
      <w:r>
        <w:rPr>
          <w:sz w:val="24"/>
          <w:szCs w:val="24"/>
          <w:color w:val="262626"/>
          <w:spacing w:val="30"/>
        </w:rPr>
        <w:t xml:space="preserve"> </w:t>
      </w:r>
      <w:r>
        <w:rPr>
          <w:sz w:val="24"/>
          <w:szCs w:val="24"/>
          <w:color w:val="262626"/>
          <w:spacing w:val="-4"/>
        </w:rPr>
        <w:t>Log</w:t>
      </w:r>
      <w:r>
        <w:rPr>
          <w:sz w:val="24"/>
          <w:szCs w:val="24"/>
          <w:color w:val="262626"/>
          <w:spacing w:val="25"/>
          <w:w w:val="101"/>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4"/>
        </w:rPr>
        <w:t>重做日志）保证</w:t>
      </w:r>
    </w:p>
    <w:p>
      <w:pPr>
        <w:pStyle w:val="BodyText"/>
        <w:ind w:left="166"/>
        <w:spacing w:before="153" w:line="180"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40"/>
          <w:w w:val="101"/>
        </w:rPr>
        <w:t xml:space="preserve"> </w:t>
      </w:r>
      <w:r>
        <w:rPr>
          <w:rFonts w:ascii="Microsoft YaHei" w:hAnsi="Microsoft YaHei" w:eastAsia="Microsoft YaHei" w:cs="Microsoft YaHei"/>
          <w:sz w:val="24"/>
          <w:szCs w:val="24"/>
          <w:color w:val="262626"/>
          <w:spacing w:val="-1"/>
        </w:rPr>
        <w:t>隔离性：通过</w:t>
      </w:r>
      <w:r>
        <w:rPr>
          <w:rFonts w:ascii="Microsoft YaHei" w:hAnsi="Microsoft YaHei" w:eastAsia="Microsoft YaHei" w:cs="Microsoft YaHei"/>
          <w:sz w:val="24"/>
          <w:szCs w:val="24"/>
          <w:color w:val="262626"/>
          <w:spacing w:val="17"/>
          <w:w w:val="101"/>
        </w:rPr>
        <w:t xml:space="preserve"> </w:t>
      </w:r>
      <w:r>
        <w:rPr>
          <w:rFonts w:ascii="Microsoft YaHei" w:hAnsi="Microsoft YaHei" w:eastAsia="Microsoft YaHei" w:cs="Microsoft YaHei"/>
          <w:sz w:val="24"/>
          <w:szCs w:val="24"/>
          <w:color w:val="262626"/>
          <w:spacing w:val="-1"/>
        </w:rPr>
        <w:t>锁和</w:t>
      </w:r>
      <w:r>
        <w:rPr>
          <w:sz w:val="24"/>
          <w:szCs w:val="24"/>
          <w:color w:val="262626"/>
          <w:spacing w:val="-1"/>
        </w:rPr>
        <w:t>MVCC</w:t>
      </w:r>
      <w:r>
        <w:rPr>
          <w:sz w:val="24"/>
          <w:szCs w:val="24"/>
          <w:color w:val="262626"/>
          <w:spacing w:val="22"/>
        </w:rPr>
        <w:t xml:space="preserve"> </w:t>
      </w:r>
      <w:r>
        <w:rPr>
          <w:rFonts w:ascii="Microsoft YaHei" w:hAnsi="Microsoft YaHei" w:eastAsia="Microsoft YaHei" w:cs="Microsoft YaHei"/>
          <w:sz w:val="24"/>
          <w:szCs w:val="24"/>
          <w:color w:val="262626"/>
          <w:spacing w:val="-1"/>
        </w:rPr>
        <w:t>机制控制事</w:t>
      </w:r>
      <w:r>
        <w:rPr>
          <w:rFonts w:ascii="Microsoft YaHei" w:hAnsi="Microsoft YaHei" w:eastAsia="Microsoft YaHei" w:cs="Microsoft YaHei"/>
          <w:sz w:val="24"/>
          <w:szCs w:val="24"/>
          <w:color w:val="262626"/>
          <w:spacing w:val="-2"/>
        </w:rPr>
        <w:t>务之间的可见性和操作冲突（</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并发事务之间互不影响）</w:t>
      </w:r>
    </w:p>
    <w:p>
      <w:pPr>
        <w:pStyle w:val="BodyText"/>
        <w:ind w:left="622"/>
        <w:spacing w:before="157" w:line="180" w:lineRule="auto"/>
        <w:rPr>
          <w:rFonts w:ascii="Microsoft YaHei" w:hAnsi="Microsoft YaHei" w:eastAsia="Microsoft YaHei" w:cs="Microsoft YaHei"/>
          <w:sz w:val="24"/>
          <w:szCs w:val="24"/>
        </w:rPr>
      </w:pPr>
      <w:r>
        <w:rPr>
          <w:sz w:val="24"/>
          <w:szCs w:val="24"/>
          <w:color w:val="262626"/>
          <w:spacing w:val="-3"/>
        </w:rPr>
        <w:t>a.</w:t>
      </w:r>
      <w:r>
        <w:rPr>
          <w:sz w:val="24"/>
          <w:szCs w:val="24"/>
          <w:color w:val="262626"/>
          <w:spacing w:val="42"/>
        </w:rPr>
        <w:t xml:space="preserve"> </w:t>
      </w:r>
      <w:r>
        <w:rPr>
          <w:rFonts w:ascii="Microsoft YaHei" w:hAnsi="Microsoft YaHei" w:eastAsia="Microsoft YaHei" w:cs="Microsoft YaHei"/>
          <w:sz w:val="24"/>
          <w:szCs w:val="24"/>
          <w:color w:val="262626"/>
          <w:spacing w:val="-3"/>
        </w:rPr>
        <w:t>依赖</w:t>
      </w:r>
      <w:r>
        <w:rPr>
          <w:rFonts w:ascii="Microsoft YaHei" w:hAnsi="Microsoft YaHei" w:eastAsia="Microsoft YaHei" w:cs="Microsoft YaHei"/>
          <w:sz w:val="24"/>
          <w:szCs w:val="24"/>
          <w:color w:val="262626"/>
          <w:spacing w:val="26"/>
        </w:rPr>
        <w:t xml:space="preserve"> </w:t>
      </w:r>
      <w:r>
        <w:rPr>
          <w:sz w:val="24"/>
          <w:szCs w:val="24"/>
          <w:color w:val="262626"/>
          <w:spacing w:val="-3"/>
        </w:rPr>
        <w:t>Mvcc</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多版本并发控制）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和锁机制 保证的</w:t>
      </w:r>
    </w:p>
    <w:p>
      <w:pPr>
        <w:pStyle w:val="BodyText"/>
        <w:ind w:left="460" w:right="30" w:hanging="294"/>
        <w:spacing w:before="141" w:line="243" w:lineRule="auto"/>
        <w:rPr>
          <w:rFonts w:ascii="Microsoft YaHei" w:hAnsi="Microsoft YaHei" w:eastAsia="Microsoft YaHei" w:cs="Microsoft YaHei"/>
          <w:sz w:val="24"/>
          <w:szCs w:val="24"/>
        </w:rPr>
      </w:pPr>
      <w:r>
        <w:rPr>
          <w:sz w:val="24"/>
          <w:szCs w:val="24"/>
          <w:color w:val="262626"/>
          <w:spacing w:val="-1"/>
        </w:rPr>
        <w:t>4.</w:t>
      </w:r>
      <w:r>
        <w:rPr>
          <w:sz w:val="24"/>
          <w:szCs w:val="24"/>
          <w:color w:val="262626"/>
          <w:spacing w:val="37"/>
        </w:rPr>
        <w:t xml:space="preserve"> </w:t>
      </w:r>
      <w:r>
        <w:rPr>
          <w:rFonts w:ascii="Microsoft YaHei" w:hAnsi="Microsoft YaHei" w:eastAsia="Microsoft YaHei" w:cs="Microsoft YaHei"/>
          <w:sz w:val="24"/>
          <w:szCs w:val="24"/>
          <w:color w:val="262626"/>
          <w:spacing w:val="-1"/>
        </w:rPr>
        <w:t>一致性：执行事务前后，数据保持一致，例如转账业务，</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无论事务是否成功，事务前后总额不</w:t>
      </w:r>
      <w:r>
        <w:rPr>
          <w:rFonts w:ascii="Microsoft YaHei" w:hAnsi="Microsoft YaHei" w:eastAsia="Microsoft YaHei" w:cs="Microsoft YaHei"/>
          <w:sz w:val="24"/>
          <w:szCs w:val="24"/>
          <w:color w:val="262626"/>
        </w:rPr>
        <w:t>变</w:t>
      </w:r>
    </w:p>
    <w:p>
      <w:pPr>
        <w:pStyle w:val="BodyText"/>
        <w:ind w:left="622"/>
        <w:spacing w:before="37" w:line="184" w:lineRule="auto"/>
        <w:rPr>
          <w:rFonts w:ascii="Microsoft YaHei" w:hAnsi="Microsoft YaHei" w:eastAsia="Microsoft YaHei" w:cs="Microsoft YaHei"/>
          <w:sz w:val="24"/>
          <w:szCs w:val="24"/>
        </w:rPr>
      </w:pPr>
      <w:r>
        <w:rPr>
          <w:sz w:val="24"/>
          <w:szCs w:val="24"/>
          <w:color w:val="262626"/>
          <w:spacing w:val="-1"/>
        </w:rPr>
        <w:t>a.</w:t>
      </w:r>
      <w:r>
        <w:rPr>
          <w:sz w:val="24"/>
          <w:szCs w:val="24"/>
          <w:color w:val="262626"/>
          <w:spacing w:val="45"/>
        </w:rPr>
        <w:t xml:space="preserve"> </w:t>
      </w:r>
      <w:r>
        <w:rPr>
          <w:rFonts w:ascii="Microsoft YaHei" w:hAnsi="Microsoft YaHei" w:eastAsia="Microsoft YaHei" w:cs="Microsoft YaHei"/>
          <w:sz w:val="24"/>
          <w:szCs w:val="24"/>
          <w:color w:val="262626"/>
          <w:spacing w:val="-1"/>
        </w:rPr>
        <w:t>只有实现了原子性</w:t>
      </w:r>
      <w:r>
        <w:rPr>
          <w:sz w:val="24"/>
          <w:szCs w:val="24"/>
          <w:color w:val="262626"/>
          <w:spacing w:val="-1"/>
        </w:rPr>
        <w:t>+</w:t>
      </w:r>
      <w:r>
        <w:rPr>
          <w:rFonts w:ascii="Microsoft YaHei" w:hAnsi="Microsoft YaHei" w:eastAsia="Microsoft YaHei" w:cs="Microsoft YaHei"/>
          <w:sz w:val="24"/>
          <w:szCs w:val="24"/>
          <w:color w:val="262626"/>
          <w:spacing w:val="-1"/>
        </w:rPr>
        <w:t>持久性</w:t>
      </w:r>
      <w:r>
        <w:rPr>
          <w:sz w:val="24"/>
          <w:szCs w:val="24"/>
          <w:color w:val="262626"/>
          <w:spacing w:val="-1"/>
        </w:rPr>
        <w:t>+</w:t>
      </w:r>
      <w:r>
        <w:rPr>
          <w:rFonts w:ascii="Microsoft YaHei" w:hAnsi="Microsoft YaHei" w:eastAsia="Microsoft YaHei" w:cs="Microsoft YaHei"/>
          <w:sz w:val="24"/>
          <w:szCs w:val="24"/>
          <w:color w:val="262626"/>
          <w:spacing w:val="-1"/>
        </w:rPr>
        <w:t>隔离性，才能实现一致性</w:t>
      </w:r>
    </w:p>
    <w:p>
      <w:pPr>
        <w:pStyle w:val="BodyText"/>
        <w:spacing w:line="313" w:lineRule="auto"/>
        <w:rPr/>
      </w:pPr>
      <w:r/>
    </w:p>
    <w:p>
      <w:pPr>
        <w:pStyle w:val="BodyText"/>
        <w:spacing w:line="314" w:lineRule="auto"/>
        <w:rPr/>
      </w:pPr>
      <w:r/>
    </w:p>
    <w:p>
      <w:pPr>
        <w:ind w:left="11"/>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前三者 原子性、持久性、隔离性 都是手段，一致性才是目的</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0"/>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并发事务的问题</w:t>
      </w:r>
    </w:p>
    <w:p>
      <w:pPr>
        <w:ind w:left="194"/>
        <w:spacing w:before="32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脏读：一个事务读到另外一个事务还未提交的数据</w:t>
      </w:r>
    </w:p>
    <w:p>
      <w:pPr>
        <w:ind w:left="194"/>
        <w:spacing w:before="150"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不可重复读：一个事务中先后读取同一个记录，但两次读取的数据</w:t>
      </w:r>
      <w:r>
        <w:rPr>
          <w:rFonts w:ascii="Microsoft YaHei" w:hAnsi="Microsoft YaHei" w:eastAsia="Microsoft YaHei" w:cs="Microsoft YaHei"/>
          <w:sz w:val="24"/>
          <w:szCs w:val="24"/>
          <w:color w:val="262626"/>
        </w:rPr>
        <w:t>的不同</w:t>
      </w:r>
    </w:p>
    <w:p>
      <w:pPr>
        <w:ind w:left="459" w:right="30" w:hanging="265"/>
        <w:spacing w:before="142"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幻读：</w:t>
      </w:r>
      <w:r>
        <w:rPr>
          <w:rFonts w:ascii="Microsoft YaHei" w:hAnsi="Microsoft YaHei" w:eastAsia="Microsoft YaHei" w:cs="Microsoft YaHei"/>
          <w:sz w:val="24"/>
          <w:szCs w:val="24"/>
          <w:color w:val="404040"/>
          <w:spacing w:val="-2"/>
        </w:rPr>
        <w:t>一个事务中，两次执行相同的查询，</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2"/>
        </w:rPr>
        <w:t>由于其他事务插入</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或删除）</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2"/>
        </w:rPr>
        <w:t>了符合</w:t>
      </w:r>
      <w:r>
        <w:rPr>
          <w:rFonts w:ascii="Microsoft YaHei" w:hAnsi="Microsoft YaHei" w:eastAsia="Microsoft YaHei" w:cs="Microsoft YaHei"/>
          <w:sz w:val="24"/>
          <w:szCs w:val="24"/>
          <w:color w:val="404040"/>
          <w:spacing w:val="-3"/>
        </w:rPr>
        <w:t>查询条件的数</w:t>
      </w:r>
      <w:r>
        <w:rPr>
          <w:rFonts w:ascii="Microsoft YaHei" w:hAnsi="Microsoft YaHei" w:eastAsia="Microsoft YaHei" w:cs="Microsoft YaHei"/>
          <w:sz w:val="24"/>
          <w:szCs w:val="24"/>
          <w:color w:val="404040"/>
          <w:spacing w:val="-2"/>
        </w:rPr>
        <w:t>据，</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2"/>
        </w:rPr>
        <w:t>导致第二次查询结果的行数发生变化。</w:t>
      </w:r>
    </w:p>
    <w:p>
      <w:pPr>
        <w:ind w:left="11"/>
        <w:spacing w:before="69"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为了解决并发事务的问题才诞生了事务隔离级别</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16"/>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事务隔离级别和实现原理</w:t>
      </w:r>
    </w:p>
    <w:p>
      <w:pPr>
        <w:pStyle w:val="BodyText"/>
        <w:ind w:left="180"/>
        <w:spacing w:before="320" w:line="184"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38"/>
        </w:rPr>
        <w:t xml:space="preserve"> </w:t>
      </w:r>
      <w:r>
        <w:rPr>
          <w:rFonts w:ascii="Microsoft YaHei" w:hAnsi="Microsoft YaHei" w:eastAsia="Microsoft YaHei" w:cs="Microsoft YaHei"/>
          <w:sz w:val="24"/>
          <w:szCs w:val="24"/>
          <w:color w:val="333333"/>
          <w:spacing w:val="-2"/>
        </w:rPr>
        <w:t>读未提交：一个事务还没提交时，</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2"/>
        </w:rPr>
        <w:t>它做的变更就能被别的事务看到。</w:t>
      </w:r>
    </w:p>
    <w:p>
      <w:pPr>
        <w:spacing w:line="184" w:lineRule="auto"/>
        <w:sectPr>
          <w:footerReference w:type="default" r:id="rId412"/>
          <w:pgSz w:w="12240" w:h="15840"/>
          <w:pgMar w:top="400" w:right="960" w:bottom="385" w:left="960" w:header="0" w:footer="197" w:gutter="0"/>
        </w:sectPr>
        <w:rPr>
          <w:rFonts w:ascii="Microsoft YaHei" w:hAnsi="Microsoft YaHei" w:eastAsia="Microsoft YaHei" w:cs="Microsoft YaHei"/>
          <w:sz w:val="24"/>
          <w:szCs w:val="24"/>
        </w:rPr>
      </w:pPr>
    </w:p>
    <w:p>
      <w:pPr>
        <w:pStyle w:val="BodyText"/>
        <w:spacing w:line="300" w:lineRule="auto"/>
        <w:rPr/>
      </w:pPr>
      <w:r/>
    </w:p>
    <w:p>
      <w:pPr>
        <w:pStyle w:val="BodyText"/>
        <w:ind w:left="457"/>
        <w:spacing w:before="103" w:line="177" w:lineRule="auto"/>
        <w:rPr>
          <w:rFonts w:ascii="Microsoft YaHei" w:hAnsi="Microsoft YaHei" w:eastAsia="Microsoft YaHei" w:cs="Microsoft YaHei"/>
          <w:sz w:val="24"/>
          <w:szCs w:val="24"/>
        </w:rPr>
      </w:pPr>
      <w:r>
        <w:rPr>
          <w:sz w:val="24"/>
          <w:szCs w:val="24"/>
          <w:color w:val="333333"/>
          <w:spacing w:val="-5"/>
        </w:rPr>
        <w:t>a.</w:t>
      </w:r>
      <w:r>
        <w:rPr>
          <w:sz w:val="24"/>
          <w:szCs w:val="24"/>
          <w:color w:val="333333"/>
          <w:spacing w:val="39"/>
        </w:rPr>
        <w:t xml:space="preserve"> </w:t>
      </w:r>
      <w:r>
        <w:rPr>
          <w:rFonts w:ascii="Microsoft YaHei" w:hAnsi="Microsoft YaHei" w:eastAsia="Microsoft YaHei" w:cs="Microsoft YaHei"/>
          <w:sz w:val="24"/>
          <w:szCs w:val="24"/>
          <w:color w:val="333333"/>
          <w:spacing w:val="-5"/>
        </w:rPr>
        <w:t>无需实现</w:t>
      </w:r>
    </w:p>
    <w:p>
      <w:pPr>
        <w:pStyle w:val="BodyText"/>
        <w:ind w:left="451"/>
        <w:spacing w:before="161" w:line="184" w:lineRule="auto"/>
        <w:rPr>
          <w:rFonts w:ascii="Microsoft YaHei" w:hAnsi="Microsoft YaHei" w:eastAsia="Microsoft YaHei" w:cs="Microsoft YaHei"/>
          <w:sz w:val="24"/>
          <w:szCs w:val="24"/>
        </w:rPr>
      </w:pPr>
      <w:r>
        <w:rPr>
          <w:sz w:val="24"/>
          <w:szCs w:val="24"/>
          <w:color w:val="333333"/>
          <w:spacing w:val="-4"/>
        </w:rPr>
        <w:t>b.</w:t>
      </w:r>
      <w:r>
        <w:rPr>
          <w:sz w:val="24"/>
          <w:szCs w:val="24"/>
          <w:color w:val="333333"/>
          <w:spacing w:val="31"/>
        </w:rPr>
        <w:t xml:space="preserve"> </w:t>
      </w:r>
      <w:r>
        <w:rPr>
          <w:rFonts w:ascii="Microsoft YaHei" w:hAnsi="Microsoft YaHei" w:eastAsia="Microsoft YaHei" w:cs="Microsoft YaHei"/>
          <w:sz w:val="24"/>
          <w:szCs w:val="24"/>
          <w:color w:val="333333"/>
          <w:spacing w:val="-4"/>
        </w:rPr>
        <w:t>会出现脏读</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4"/>
        </w:rPr>
        <w:t>、不可重复读</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4"/>
        </w:rPr>
        <w:t>、幻读的问题</w:t>
      </w:r>
    </w:p>
    <w:p>
      <w:pPr>
        <w:pStyle w:val="BodyText"/>
        <w:spacing w:before="149" w:line="184" w:lineRule="auto"/>
        <w:rPr>
          <w:rFonts w:ascii="Microsoft YaHei" w:hAnsi="Microsoft YaHei" w:eastAsia="Microsoft YaHei" w:cs="Microsoft YaHei"/>
          <w:sz w:val="24"/>
          <w:szCs w:val="24"/>
        </w:rPr>
      </w:pPr>
      <w:r>
        <w:rPr>
          <w:sz w:val="24"/>
          <w:szCs w:val="24"/>
          <w:color w:val="333333"/>
          <w:spacing w:val="-1"/>
        </w:rPr>
        <w:t>2.</w:t>
      </w:r>
      <w:r>
        <w:rPr>
          <w:sz w:val="24"/>
          <w:szCs w:val="24"/>
          <w:color w:val="333333"/>
          <w:spacing w:val="32"/>
        </w:rPr>
        <w:t xml:space="preserve"> </w:t>
      </w:r>
      <w:r>
        <w:rPr>
          <w:rFonts w:ascii="Microsoft YaHei" w:hAnsi="Microsoft YaHei" w:eastAsia="Microsoft YaHei" w:cs="Microsoft YaHei"/>
          <w:sz w:val="24"/>
          <w:szCs w:val="24"/>
          <w:color w:val="333333"/>
          <w:spacing w:val="-1"/>
        </w:rPr>
        <w:t>读已提交：一个事务提交之后，</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1"/>
        </w:rPr>
        <w:t>它做的</w:t>
      </w:r>
      <w:r>
        <w:rPr>
          <w:rFonts w:ascii="Microsoft YaHei" w:hAnsi="Microsoft YaHei" w:eastAsia="Microsoft YaHei" w:cs="Microsoft YaHei"/>
          <w:sz w:val="24"/>
          <w:szCs w:val="24"/>
          <w:color w:val="333333"/>
          <w:spacing w:val="-2"/>
        </w:rPr>
        <w:t>变更才会被其他事务看到。</w:t>
      </w:r>
    </w:p>
    <w:p>
      <w:pPr>
        <w:pStyle w:val="BodyText"/>
        <w:ind w:left="457"/>
        <w:spacing w:before="174" w:line="197" w:lineRule="auto"/>
        <w:rPr>
          <w:sz w:val="24"/>
          <w:szCs w:val="24"/>
        </w:rPr>
      </w:pPr>
      <w:r>
        <w:rPr>
          <w:sz w:val="24"/>
          <w:szCs w:val="24"/>
          <w:color w:val="333333"/>
          <w:spacing w:val="-4"/>
        </w:rPr>
        <w:t>a.</w:t>
      </w:r>
      <w:r>
        <w:rPr>
          <w:sz w:val="24"/>
          <w:szCs w:val="24"/>
          <w:color w:val="333333"/>
          <w:spacing w:val="41"/>
        </w:rPr>
        <w:t xml:space="preserve"> </w:t>
      </w:r>
      <w:r>
        <w:rPr>
          <w:sz w:val="24"/>
          <w:szCs w:val="24"/>
          <w:color w:val="333333"/>
          <w:spacing w:val="-4"/>
        </w:rPr>
        <w:t>MVCC</w:t>
      </w:r>
    </w:p>
    <w:p>
      <w:pPr>
        <w:pStyle w:val="BodyText"/>
        <w:ind w:left="451"/>
        <w:spacing w:before="213" w:line="184" w:lineRule="auto"/>
        <w:rPr>
          <w:rFonts w:ascii="Microsoft YaHei" w:hAnsi="Microsoft YaHei" w:eastAsia="Microsoft YaHei" w:cs="Microsoft YaHei"/>
          <w:sz w:val="24"/>
          <w:szCs w:val="24"/>
        </w:rPr>
      </w:pPr>
      <w:r>
        <w:rPr>
          <w:sz w:val="24"/>
          <w:szCs w:val="24"/>
          <w:color w:val="333333"/>
          <w:spacing w:val="-3"/>
        </w:rPr>
        <w:t>b.</w:t>
      </w:r>
      <w:r>
        <w:rPr>
          <w:sz w:val="24"/>
          <w:szCs w:val="24"/>
          <w:color w:val="333333"/>
          <w:spacing w:val="32"/>
          <w:w w:val="101"/>
        </w:rPr>
        <w:t xml:space="preserve"> </w:t>
      </w:r>
      <w:r>
        <w:rPr>
          <w:rFonts w:ascii="Microsoft YaHei" w:hAnsi="Microsoft YaHei" w:eastAsia="Microsoft YaHei" w:cs="Microsoft YaHei"/>
          <w:sz w:val="24"/>
          <w:szCs w:val="24"/>
          <w:color w:val="333333"/>
          <w:spacing w:val="-3"/>
        </w:rPr>
        <w:t>会出现不可重复读</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3"/>
        </w:rPr>
        <w:t>、幻读的问题</w:t>
      </w:r>
    </w:p>
    <w:p>
      <w:pPr>
        <w:pStyle w:val="BodyText"/>
        <w:ind w:left="303" w:right="165" w:hanging="302"/>
        <w:spacing w:before="142" w:line="244" w:lineRule="auto"/>
        <w:rPr>
          <w:rFonts w:ascii="Microsoft YaHei" w:hAnsi="Microsoft YaHei" w:eastAsia="Microsoft YaHei" w:cs="Microsoft YaHei"/>
          <w:sz w:val="24"/>
          <w:szCs w:val="24"/>
        </w:rPr>
      </w:pPr>
      <w:r>
        <w:rPr>
          <w:sz w:val="24"/>
          <w:szCs w:val="24"/>
          <w:color w:val="333333"/>
          <w:spacing w:val="-2"/>
        </w:rPr>
        <w:t>3.</w:t>
      </w:r>
      <w:r>
        <w:rPr>
          <w:sz w:val="24"/>
          <w:szCs w:val="24"/>
          <w:color w:val="333333"/>
          <w:spacing w:val="47"/>
          <w:w w:val="101"/>
        </w:rPr>
        <w:t xml:space="preserve"> </w:t>
      </w:r>
      <w:r>
        <w:rPr>
          <w:rFonts w:ascii="Microsoft YaHei" w:hAnsi="Microsoft YaHei" w:eastAsia="Microsoft YaHei" w:cs="Microsoft YaHei"/>
          <w:sz w:val="24"/>
          <w:szCs w:val="24"/>
          <w:color w:val="333333"/>
          <w:spacing w:val="-2"/>
        </w:rPr>
        <w:t>可重复读：在一个事务中前后两次读取同一条数据，数据内容一致</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。是</w:t>
      </w:r>
      <w:r>
        <w:rPr>
          <w:sz w:val="24"/>
          <w:szCs w:val="24"/>
          <w:color w:val="333333"/>
          <w:spacing w:val="-2"/>
        </w:rPr>
        <w:t>MySQL</w:t>
      </w:r>
      <w:r>
        <w:rPr>
          <w:sz w:val="24"/>
          <w:szCs w:val="24"/>
          <w:color w:val="333333"/>
          <w:spacing w:val="32"/>
        </w:rPr>
        <w:t xml:space="preserve"> </w:t>
      </w:r>
      <w:r>
        <w:rPr>
          <w:sz w:val="24"/>
          <w:szCs w:val="24"/>
          <w:color w:val="333333"/>
          <w:spacing w:val="-2"/>
        </w:rPr>
        <w:t>InnoDB</w:t>
      </w:r>
      <w:r>
        <w:rPr>
          <w:sz w:val="24"/>
          <w:szCs w:val="24"/>
          <w:color w:val="333333"/>
          <w:spacing w:val="31"/>
        </w:rPr>
        <w:t xml:space="preserve"> </w:t>
      </w:r>
      <w:r>
        <w:rPr>
          <w:rFonts w:ascii="Microsoft YaHei" w:hAnsi="Microsoft YaHei" w:eastAsia="Microsoft YaHei" w:cs="Microsoft YaHei"/>
          <w:sz w:val="24"/>
          <w:szCs w:val="24"/>
          <w:color w:val="333333"/>
          <w:spacing w:val="-2"/>
        </w:rPr>
        <w:t>引擎</w:t>
      </w:r>
      <w:r>
        <w:rPr>
          <w:rFonts w:ascii="Microsoft YaHei" w:hAnsi="Microsoft YaHei" w:eastAsia="Microsoft YaHei" w:cs="Microsoft YaHei"/>
          <w:sz w:val="24"/>
          <w:szCs w:val="24"/>
          <w:color w:val="333333"/>
          <w:spacing w:val="-3"/>
        </w:rPr>
        <w:t>的默认隔离级别；</w:t>
      </w:r>
    </w:p>
    <w:p>
      <w:pPr>
        <w:pStyle w:val="BodyText"/>
        <w:ind w:left="457"/>
        <w:spacing w:before="50" w:line="197" w:lineRule="auto"/>
        <w:rPr>
          <w:sz w:val="24"/>
          <w:szCs w:val="24"/>
        </w:rPr>
      </w:pPr>
      <w:r>
        <w:rPr>
          <w:sz w:val="24"/>
          <w:szCs w:val="24"/>
          <w:color w:val="333333"/>
          <w:spacing w:val="-4"/>
        </w:rPr>
        <w:t>a.</w:t>
      </w:r>
      <w:r>
        <w:rPr>
          <w:sz w:val="24"/>
          <w:szCs w:val="24"/>
          <w:color w:val="333333"/>
          <w:spacing w:val="41"/>
        </w:rPr>
        <w:t xml:space="preserve"> </w:t>
      </w:r>
      <w:r>
        <w:rPr>
          <w:sz w:val="24"/>
          <w:szCs w:val="24"/>
          <w:color w:val="333333"/>
          <w:spacing w:val="-4"/>
        </w:rPr>
        <w:t>MVCC</w:t>
      </w:r>
    </w:p>
    <w:p>
      <w:pPr>
        <w:pStyle w:val="BodyText"/>
        <w:ind w:left="451"/>
        <w:spacing w:before="206" w:line="185" w:lineRule="auto"/>
        <w:rPr>
          <w:rFonts w:ascii="Microsoft YaHei" w:hAnsi="Microsoft YaHei" w:eastAsia="Microsoft YaHei" w:cs="Microsoft YaHei"/>
          <w:sz w:val="24"/>
          <w:szCs w:val="24"/>
        </w:rPr>
      </w:pPr>
      <w:r>
        <w:rPr>
          <w:sz w:val="24"/>
          <w:szCs w:val="24"/>
          <w:color w:val="333333"/>
        </w:rPr>
        <w:t>b.</w:t>
      </w:r>
      <w:r>
        <w:rPr>
          <w:sz w:val="24"/>
          <w:szCs w:val="24"/>
          <w:color w:val="333333"/>
          <w:spacing w:val="32"/>
        </w:rPr>
        <w:t xml:space="preserve"> </w:t>
      </w:r>
      <w:r>
        <w:rPr>
          <w:rFonts w:ascii="Microsoft YaHei" w:hAnsi="Microsoft YaHei" w:eastAsia="Microsoft YaHei" w:cs="Microsoft YaHei"/>
          <w:sz w:val="24"/>
          <w:szCs w:val="24"/>
          <w:color w:val="333333"/>
        </w:rPr>
        <w:t>按</w:t>
      </w:r>
      <w:r>
        <w:rPr>
          <w:sz w:val="24"/>
          <w:szCs w:val="24"/>
          <w:color w:val="333333"/>
        </w:rPr>
        <w:t>SQL</w:t>
      </w:r>
      <w:r>
        <w:rPr>
          <w:rFonts w:ascii="Microsoft YaHei" w:hAnsi="Microsoft YaHei" w:eastAsia="Microsoft YaHei" w:cs="Microsoft YaHei"/>
          <w:sz w:val="24"/>
          <w:szCs w:val="24"/>
          <w:color w:val="333333"/>
        </w:rPr>
        <w:t>标准来说会出现幻读，但</w:t>
      </w:r>
      <w:r>
        <w:rPr>
          <w:sz w:val="24"/>
          <w:szCs w:val="24"/>
          <w:color w:val="333333"/>
        </w:rPr>
        <w:t>MySQL</w:t>
      </w:r>
      <w:r>
        <w:rPr>
          <w:rFonts w:ascii="Microsoft YaHei" w:hAnsi="Microsoft YaHei" w:eastAsia="Microsoft YaHei" w:cs="Microsoft YaHei"/>
          <w:sz w:val="24"/>
          <w:szCs w:val="24"/>
          <w:color w:val="333333"/>
        </w:rPr>
        <w:t>由于加入了间</w:t>
      </w:r>
      <w:r>
        <w:rPr>
          <w:rFonts w:ascii="Microsoft YaHei" w:hAnsi="Microsoft YaHei" w:eastAsia="Microsoft YaHei" w:cs="Microsoft YaHei"/>
          <w:sz w:val="24"/>
          <w:szCs w:val="24"/>
          <w:color w:val="333333"/>
          <w:spacing w:val="-1"/>
        </w:rPr>
        <w:t>隙锁的实现，也不会出现幻读</w:t>
      </w:r>
    </w:p>
    <w:p>
      <w:pPr>
        <w:pStyle w:val="BodyText"/>
        <w:ind w:left="292" w:right="236" w:hanging="292"/>
        <w:spacing w:before="153" w:line="247" w:lineRule="auto"/>
        <w:rPr>
          <w:rFonts w:ascii="Microsoft YaHei" w:hAnsi="Microsoft YaHei" w:eastAsia="Microsoft YaHei" w:cs="Microsoft YaHei"/>
          <w:sz w:val="24"/>
          <w:szCs w:val="24"/>
        </w:rPr>
      </w:pPr>
      <w:r>
        <w:rPr>
          <w:sz w:val="24"/>
          <w:szCs w:val="24"/>
          <w:color w:val="333333"/>
          <w:spacing w:val="2"/>
        </w:rPr>
        <w:t>4.</w:t>
      </w:r>
      <w:r>
        <w:rPr>
          <w:sz w:val="24"/>
          <w:szCs w:val="24"/>
          <w:color w:val="333333"/>
          <w:spacing w:val="47"/>
        </w:rPr>
        <w:t xml:space="preserve"> </w:t>
      </w:r>
      <w:r>
        <w:rPr>
          <w:rFonts w:ascii="Microsoft YaHei" w:hAnsi="Microsoft YaHei" w:eastAsia="Microsoft YaHei" w:cs="Microsoft YaHei"/>
          <w:sz w:val="24"/>
          <w:szCs w:val="24"/>
          <w:color w:val="333333"/>
          <w:spacing w:val="2"/>
        </w:rPr>
        <w:t>串行化：对于同一行记录，</w:t>
      </w:r>
      <w:r>
        <w:rPr>
          <w:rFonts w:ascii="Microsoft YaHei" w:hAnsi="Microsoft YaHei" w:eastAsia="Microsoft YaHei" w:cs="Microsoft YaHei"/>
          <w:sz w:val="24"/>
          <w:szCs w:val="24"/>
          <w:color w:val="333333"/>
          <w:spacing w:val="-34"/>
        </w:rPr>
        <w:t xml:space="preserve"> </w:t>
      </w:r>
      <w:r>
        <w:rPr>
          <w:sz w:val="24"/>
          <w:szCs w:val="24"/>
          <w:color w:val="333333"/>
          <w:spacing w:val="2"/>
        </w:rPr>
        <w:t>“</w:t>
      </w:r>
      <w:r>
        <w:rPr>
          <w:sz w:val="24"/>
          <w:szCs w:val="24"/>
          <w:color w:val="333333"/>
          <w:spacing w:val="-49"/>
        </w:rPr>
        <w:t xml:space="preserve"> </w:t>
      </w:r>
      <w:r>
        <w:rPr>
          <w:rFonts w:ascii="Microsoft YaHei" w:hAnsi="Microsoft YaHei" w:eastAsia="Microsoft YaHei" w:cs="Microsoft YaHei"/>
          <w:sz w:val="24"/>
          <w:szCs w:val="24"/>
          <w:color w:val="333333"/>
          <w:spacing w:val="2"/>
        </w:rPr>
        <w:t>写</w:t>
      </w:r>
      <w:r>
        <w:rPr>
          <w:rFonts w:ascii="Microsoft YaHei" w:hAnsi="Microsoft YaHei" w:eastAsia="Microsoft YaHei" w:cs="Microsoft YaHei"/>
          <w:sz w:val="24"/>
          <w:szCs w:val="24"/>
          <w:color w:val="333333"/>
          <w:spacing w:val="-52"/>
        </w:rPr>
        <w:t xml:space="preserve"> </w:t>
      </w:r>
      <w:r>
        <w:rPr>
          <w:sz w:val="24"/>
          <w:szCs w:val="24"/>
          <w:color w:val="333333"/>
          <w:spacing w:val="2"/>
        </w:rPr>
        <w:t>”</w:t>
      </w:r>
      <w:r>
        <w:rPr>
          <w:rFonts w:ascii="Microsoft YaHei" w:hAnsi="Microsoft YaHei" w:eastAsia="Microsoft YaHei" w:cs="Microsoft YaHei"/>
          <w:sz w:val="24"/>
          <w:szCs w:val="24"/>
          <w:color w:val="333333"/>
          <w:spacing w:val="2"/>
        </w:rPr>
        <w:t>会加</w:t>
      </w:r>
      <w:r>
        <w:rPr>
          <w:rFonts w:ascii="Microsoft YaHei" w:hAnsi="Microsoft YaHei" w:eastAsia="Microsoft YaHei" w:cs="Microsoft YaHei"/>
          <w:sz w:val="24"/>
          <w:szCs w:val="24"/>
          <w:color w:val="333333"/>
          <w:spacing w:val="-44"/>
        </w:rPr>
        <w:t xml:space="preserve"> </w:t>
      </w:r>
      <w:r>
        <w:rPr>
          <w:sz w:val="24"/>
          <w:szCs w:val="24"/>
          <w:color w:val="333333"/>
          <w:spacing w:val="2"/>
        </w:rPr>
        <w:t>“</w:t>
      </w:r>
      <w:r>
        <w:rPr>
          <w:sz w:val="24"/>
          <w:szCs w:val="24"/>
          <w:color w:val="333333"/>
          <w:spacing w:val="-49"/>
        </w:rPr>
        <w:t xml:space="preserve"> </w:t>
      </w:r>
      <w:r>
        <w:rPr>
          <w:rFonts w:ascii="Microsoft YaHei" w:hAnsi="Microsoft YaHei" w:eastAsia="Microsoft YaHei" w:cs="Microsoft YaHei"/>
          <w:sz w:val="24"/>
          <w:szCs w:val="24"/>
          <w:color w:val="333333"/>
          <w:spacing w:val="2"/>
        </w:rPr>
        <w:t>写锁</w:t>
      </w:r>
      <w:r>
        <w:rPr>
          <w:sz w:val="24"/>
          <w:szCs w:val="24"/>
          <w:color w:val="333333"/>
          <w:spacing w:val="2"/>
        </w:rPr>
        <w:t>”</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4"/>
        </w:rPr>
        <w:t xml:space="preserve"> </w:t>
      </w:r>
      <w:r>
        <w:rPr>
          <w:sz w:val="24"/>
          <w:szCs w:val="24"/>
          <w:color w:val="333333"/>
          <w:spacing w:val="2"/>
        </w:rPr>
        <w:t>“</w:t>
      </w:r>
      <w:r>
        <w:rPr>
          <w:rFonts w:ascii="Microsoft YaHei" w:hAnsi="Microsoft YaHei" w:eastAsia="Microsoft YaHei" w:cs="Microsoft YaHei"/>
          <w:sz w:val="24"/>
          <w:szCs w:val="24"/>
          <w:color w:val="333333"/>
          <w:spacing w:val="2"/>
        </w:rPr>
        <w:t>读</w:t>
      </w:r>
      <w:r>
        <w:rPr>
          <w:rFonts w:ascii="Microsoft YaHei" w:hAnsi="Microsoft YaHei" w:eastAsia="Microsoft YaHei" w:cs="Microsoft YaHei"/>
          <w:sz w:val="24"/>
          <w:szCs w:val="24"/>
          <w:color w:val="333333"/>
          <w:spacing w:val="-52"/>
        </w:rPr>
        <w:t xml:space="preserve"> </w:t>
      </w:r>
      <w:r>
        <w:rPr>
          <w:sz w:val="24"/>
          <w:szCs w:val="24"/>
          <w:color w:val="333333"/>
          <w:spacing w:val="2"/>
        </w:rPr>
        <w:t>”</w:t>
      </w:r>
      <w:r>
        <w:rPr>
          <w:rFonts w:ascii="Microsoft YaHei" w:hAnsi="Microsoft YaHei" w:eastAsia="Microsoft YaHei" w:cs="Microsoft YaHei"/>
          <w:sz w:val="24"/>
          <w:szCs w:val="24"/>
          <w:color w:val="333333"/>
          <w:spacing w:val="1"/>
        </w:rPr>
        <w:t>会加</w:t>
      </w:r>
      <w:r>
        <w:rPr>
          <w:rFonts w:ascii="Microsoft YaHei" w:hAnsi="Microsoft YaHei" w:eastAsia="Microsoft YaHei" w:cs="Microsoft YaHei"/>
          <w:sz w:val="24"/>
          <w:szCs w:val="24"/>
          <w:color w:val="333333"/>
          <w:spacing w:val="-44"/>
        </w:rPr>
        <w:t xml:space="preserve"> </w:t>
      </w:r>
      <w:r>
        <w:rPr>
          <w:sz w:val="24"/>
          <w:szCs w:val="24"/>
          <w:color w:val="333333"/>
          <w:spacing w:val="1"/>
        </w:rPr>
        <w:t>“</w:t>
      </w:r>
      <w:r>
        <w:rPr>
          <w:rFonts w:ascii="Microsoft YaHei" w:hAnsi="Microsoft YaHei" w:eastAsia="Microsoft YaHei" w:cs="Microsoft YaHei"/>
          <w:sz w:val="24"/>
          <w:szCs w:val="24"/>
          <w:color w:val="333333"/>
          <w:spacing w:val="1"/>
        </w:rPr>
        <w:t>读锁</w:t>
      </w:r>
      <w:r>
        <w:rPr>
          <w:sz w:val="24"/>
          <w:szCs w:val="24"/>
          <w:color w:val="333333"/>
          <w:spacing w:val="1"/>
        </w:rPr>
        <w:t>”</w:t>
      </w:r>
      <w:r>
        <w:rPr>
          <w:sz w:val="24"/>
          <w:szCs w:val="24"/>
          <w:color w:val="333333"/>
          <w:spacing w:val="-38"/>
        </w:rPr>
        <w:t xml:space="preserve"> </w:t>
      </w:r>
      <w:r>
        <w:rPr>
          <w:rFonts w:ascii="Microsoft YaHei" w:hAnsi="Microsoft YaHei" w:eastAsia="Microsoft YaHei" w:cs="Microsoft YaHei"/>
          <w:sz w:val="24"/>
          <w:szCs w:val="24"/>
          <w:color w:val="333333"/>
          <w:spacing w:val="1"/>
        </w:rPr>
        <w:t>。当出现读写锁冲突的时候，</w:t>
      </w:r>
      <w:r>
        <w:rPr>
          <w:rFonts w:ascii="Microsoft YaHei" w:hAnsi="Microsoft YaHei" w:eastAsia="Microsoft YaHei" w:cs="Microsoft YaHei"/>
          <w:sz w:val="24"/>
          <w:szCs w:val="24"/>
          <w:color w:val="333333"/>
        </w:rPr>
        <w:t>后访问的事务必须等前一个事务执行完成，才能继续执行。</w:t>
      </w:r>
    </w:p>
    <w:p>
      <w:pPr>
        <w:pStyle w:val="BodyText"/>
        <w:ind w:left="457"/>
        <w:spacing w:before="24" w:line="176" w:lineRule="auto"/>
        <w:rPr>
          <w:rFonts w:ascii="Microsoft YaHei" w:hAnsi="Microsoft YaHei" w:eastAsia="Microsoft YaHei" w:cs="Microsoft YaHei"/>
          <w:sz w:val="24"/>
          <w:szCs w:val="24"/>
        </w:rPr>
      </w:pPr>
      <w:r>
        <w:rPr>
          <w:sz w:val="24"/>
          <w:szCs w:val="24"/>
          <w:color w:val="333333"/>
          <w:spacing w:val="-4"/>
        </w:rPr>
        <w:t>a.</w:t>
      </w:r>
      <w:r>
        <w:rPr>
          <w:sz w:val="24"/>
          <w:szCs w:val="24"/>
          <w:color w:val="333333"/>
          <w:spacing w:val="33"/>
        </w:rPr>
        <w:t xml:space="preserve"> </w:t>
      </w:r>
      <w:r>
        <w:rPr>
          <w:rFonts w:ascii="Microsoft YaHei" w:hAnsi="Microsoft YaHei" w:eastAsia="Microsoft YaHei" w:cs="Microsoft YaHei"/>
          <w:sz w:val="24"/>
          <w:szCs w:val="24"/>
          <w:color w:val="333333"/>
          <w:spacing w:val="-4"/>
        </w:rPr>
        <w:t>加锁实现</w:t>
      </w:r>
    </w:p>
    <w:p>
      <w:pPr>
        <w:pStyle w:val="BodyText"/>
        <w:ind w:left="451"/>
        <w:spacing w:before="162" w:line="184" w:lineRule="auto"/>
        <w:rPr>
          <w:rFonts w:ascii="Microsoft YaHei" w:hAnsi="Microsoft YaHei" w:eastAsia="Microsoft YaHei" w:cs="Microsoft YaHei"/>
          <w:sz w:val="24"/>
          <w:szCs w:val="24"/>
        </w:rPr>
      </w:pPr>
      <w:r>
        <w:rPr>
          <w:sz w:val="24"/>
          <w:szCs w:val="24"/>
          <w:color w:val="333333"/>
          <w:spacing w:val="-4"/>
        </w:rPr>
        <w:t>b.</w:t>
      </w:r>
      <w:r>
        <w:rPr>
          <w:sz w:val="24"/>
          <w:szCs w:val="24"/>
          <w:color w:val="333333"/>
          <w:spacing w:val="51"/>
        </w:rPr>
        <w:t xml:space="preserve"> </w:t>
      </w:r>
      <w:r>
        <w:rPr>
          <w:rFonts w:ascii="Microsoft YaHei" w:hAnsi="Microsoft YaHei" w:eastAsia="Microsoft YaHei" w:cs="Microsoft YaHei"/>
          <w:sz w:val="24"/>
          <w:szCs w:val="24"/>
          <w:color w:val="333333"/>
          <w:spacing w:val="-4"/>
        </w:rPr>
        <w:t>问题都不会出现</w:t>
      </w:r>
    </w:p>
    <w:p>
      <w:pPr>
        <w:spacing w:line="184" w:lineRule="auto"/>
        <w:sectPr>
          <w:footerReference w:type="default" r:id="rId414"/>
          <w:pgSz w:w="12240" w:h="15840"/>
          <w:pgMar w:top="400" w:right="979" w:bottom="385" w:left="1125" w:header="0" w:footer="197" w:gutter="0"/>
        </w:sectPr>
        <w:rPr>
          <w:rFonts w:ascii="Microsoft YaHei" w:hAnsi="Microsoft YaHei" w:eastAsia="Microsoft YaHei" w:cs="Microsoft YaHei"/>
          <w:sz w:val="24"/>
          <w:szCs w:val="24"/>
        </w:rPr>
      </w:pPr>
    </w:p>
    <w:p>
      <w:pPr>
        <w:ind w:left="11"/>
        <w:spacing w:before="123" w:line="189" w:lineRule="auto"/>
        <w:rPr>
          <w:rFonts w:ascii="Microsoft YaHei" w:hAnsi="Microsoft YaHei" w:eastAsia="Microsoft YaHei" w:cs="Microsoft YaHei"/>
          <w:sz w:val="24"/>
          <w:szCs w:val="24"/>
        </w:rPr>
      </w:pPr>
      <w:bookmarkStart w:name="bookmark48" w:id="47"/>
      <w:bookmarkEnd w:id="47"/>
      <w:r>
        <w:rPr>
          <w:rFonts w:ascii="Microsoft YaHei" w:hAnsi="Microsoft YaHei" w:eastAsia="Microsoft YaHei" w:cs="Microsoft YaHei"/>
          <w:sz w:val="24"/>
          <w:szCs w:val="24"/>
          <w:color w:val="262626"/>
          <w:spacing w:val="-3"/>
        </w:rPr>
        <w:t>背景知识：</w:t>
      </w:r>
    </w:p>
    <w:p>
      <w:pPr>
        <w:pStyle w:val="BodyText"/>
        <w:ind w:left="194"/>
        <w:spacing w:before="19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MySQL</w:t>
      </w:r>
      <w:r>
        <w:rPr>
          <w:rFonts w:ascii="Microsoft YaHei" w:hAnsi="Microsoft YaHei" w:eastAsia="Microsoft YaHei" w:cs="Microsoft YaHei"/>
          <w:sz w:val="24"/>
          <w:szCs w:val="24"/>
          <w:color w:val="262626"/>
        </w:rPr>
        <w:t>会为每个事务分配一个事务</w:t>
      </w:r>
      <w:r>
        <w:rPr>
          <w:sz w:val="24"/>
          <w:szCs w:val="24"/>
          <w:color w:val="262626"/>
        </w:rPr>
        <w:t>ID</w:t>
      </w:r>
      <w:r>
        <w:rPr>
          <w:sz w:val="24"/>
          <w:szCs w:val="24"/>
          <w:color w:val="262626"/>
          <w:spacing w:val="-39"/>
        </w:rPr>
        <w:t xml:space="preserve"> </w:t>
      </w:r>
      <w:r>
        <w:rPr>
          <w:rFonts w:ascii="Microsoft YaHei" w:hAnsi="Microsoft YaHei" w:eastAsia="Microsoft YaHei" w:cs="Microsoft YaHei"/>
          <w:sz w:val="24"/>
          <w:szCs w:val="24"/>
          <w:color w:val="262626"/>
          <w:spacing w:val="-1"/>
        </w:rPr>
        <w:t>，事务</w:t>
      </w:r>
      <w:r>
        <w:rPr>
          <w:sz w:val="24"/>
          <w:szCs w:val="24"/>
          <w:color w:val="262626"/>
          <w:spacing w:val="-1"/>
        </w:rPr>
        <w:t>ID</w:t>
      </w:r>
      <w:r>
        <w:rPr>
          <w:rFonts w:ascii="Microsoft YaHei" w:hAnsi="Microsoft YaHei" w:eastAsia="Microsoft YaHei" w:cs="Microsoft YaHei"/>
          <w:sz w:val="24"/>
          <w:szCs w:val="24"/>
          <w:color w:val="262626"/>
          <w:spacing w:val="-1"/>
        </w:rPr>
        <w:t>按事务创建顺序递增</w:t>
      </w:r>
    </w:p>
    <w:p>
      <w:pPr>
        <w:pStyle w:val="BodyText"/>
        <w:spacing w:line="284" w:lineRule="auto"/>
        <w:rPr/>
      </w:pPr>
      <w:r/>
    </w:p>
    <w:p>
      <w:pPr>
        <w:pStyle w:val="BodyText"/>
        <w:spacing w:line="284" w:lineRule="auto"/>
        <w:rPr/>
      </w:pPr>
      <w:r/>
    </w:p>
    <w:p>
      <w:pPr>
        <w:pStyle w:val="BodyText"/>
        <w:spacing w:line="285" w:lineRule="auto"/>
        <w:rPr/>
      </w:pPr>
      <w:r/>
    </w:p>
    <w:p>
      <w:pPr>
        <w:pStyle w:val="BodyText"/>
        <w:spacing w:line="285" w:lineRule="auto"/>
        <w:rPr/>
      </w:pPr>
      <w:r/>
    </w:p>
    <w:p>
      <w:pPr>
        <w:pStyle w:val="BodyText"/>
        <w:ind w:left="8" w:right="74" w:firstLine="7"/>
        <w:spacing w:before="103"/>
        <w:rPr>
          <w:rFonts w:ascii="Microsoft YaHei" w:hAnsi="Microsoft YaHei" w:eastAsia="Microsoft YaHei" w:cs="Microsoft YaHei"/>
          <w:sz w:val="24"/>
          <w:szCs w:val="24"/>
        </w:rPr>
      </w:pPr>
      <w:r>
        <w:rPr>
          <w:sz w:val="24"/>
          <w:szCs w:val="24"/>
          <w:color w:val="262626"/>
          <w:spacing w:val="-1"/>
        </w:rPr>
        <w:t>MVCC</w:t>
      </w:r>
      <w:r>
        <w:rPr>
          <w:sz w:val="24"/>
          <w:szCs w:val="24"/>
          <w:color w:val="262626"/>
          <w:spacing w:val="24"/>
          <w:w w:val="101"/>
        </w:rPr>
        <w:t xml:space="preserve"> </w:t>
      </w:r>
      <w:r>
        <w:rPr>
          <w:rFonts w:ascii="Microsoft YaHei" w:hAnsi="Microsoft YaHei" w:eastAsia="Microsoft YaHei" w:cs="Microsoft YaHei"/>
          <w:sz w:val="24"/>
          <w:szCs w:val="24"/>
          <w:color w:val="262626"/>
          <w:spacing w:val="-1"/>
        </w:rPr>
        <w:t>是</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1"/>
        </w:rPr>
        <w:t>多版本并发控制，核心思想：维护一个数据的多个版本，使得读写</w:t>
      </w:r>
      <w:r>
        <w:rPr>
          <w:rFonts w:ascii="Microsoft YaHei" w:hAnsi="Microsoft YaHei" w:eastAsia="Microsoft YaHei" w:cs="Microsoft YaHei"/>
          <w:sz w:val="24"/>
          <w:szCs w:val="24"/>
          <w:color w:val="262626"/>
          <w:spacing w:val="-2"/>
        </w:rPr>
        <w:t>操作没有冲突，</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避免</w:t>
      </w:r>
      <w:r>
        <w:rPr>
          <w:rFonts w:ascii="Microsoft YaHei" w:hAnsi="Microsoft YaHei" w:eastAsia="Microsoft YaHei" w:cs="Microsoft YaHei"/>
          <w:sz w:val="24"/>
          <w:szCs w:val="24"/>
          <w:color w:val="262626"/>
          <w:spacing w:val="-3"/>
        </w:rPr>
        <w:t>加锁阻塞</w:t>
      </w:r>
    </w:p>
    <w:p>
      <w:pPr>
        <w:pStyle w:val="BodyText"/>
        <w:spacing w:line="259" w:lineRule="auto"/>
        <w:rPr/>
      </w:pPr>
      <w:r/>
    </w:p>
    <w:p>
      <w:pPr>
        <w:pStyle w:val="BodyText"/>
        <w:spacing w:line="260" w:lineRule="auto"/>
        <w:rPr/>
      </w:pPr>
      <w:r/>
    </w:p>
    <w:p>
      <w:pPr>
        <w:pStyle w:val="BodyText"/>
        <w:ind w:left="9"/>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典型应用：</w:t>
      </w:r>
      <w:r>
        <w:rPr>
          <w:rFonts w:ascii="Microsoft YaHei" w:hAnsi="Microsoft YaHei" w:eastAsia="Microsoft YaHei" w:cs="Microsoft YaHei"/>
          <w:sz w:val="24"/>
          <w:szCs w:val="24"/>
          <w:color w:val="404040"/>
          <w:spacing w:val="-29"/>
        </w:rPr>
        <w:t xml:space="preserve"> </w:t>
      </w:r>
      <w:r>
        <w:rPr>
          <w:sz w:val="24"/>
          <w:szCs w:val="24"/>
          <w:color w:val="404040"/>
          <w:spacing w:val="-4"/>
        </w:rPr>
        <w:t>MySQL</w:t>
      </w:r>
      <w:r>
        <w:rPr>
          <w:sz w:val="24"/>
          <w:szCs w:val="24"/>
          <w:color w:val="404040"/>
          <w:spacing w:val="33"/>
        </w:rPr>
        <w:t xml:space="preserve"> </w:t>
      </w:r>
      <w:r>
        <w:rPr>
          <w:rFonts w:ascii="Microsoft YaHei" w:hAnsi="Microsoft YaHei" w:eastAsia="Microsoft YaHei" w:cs="Microsoft YaHei"/>
          <w:sz w:val="24"/>
          <w:szCs w:val="24"/>
          <w:color w:val="404040"/>
          <w:spacing w:val="-4"/>
        </w:rPr>
        <w:t>的</w:t>
      </w:r>
      <w:r>
        <w:rPr>
          <w:rFonts w:ascii="Microsoft YaHei" w:hAnsi="Microsoft YaHei" w:eastAsia="Microsoft YaHei" w:cs="Microsoft YaHei"/>
          <w:sz w:val="24"/>
          <w:szCs w:val="24"/>
          <w:color w:val="404040"/>
          <w:spacing w:val="27"/>
          <w:w w:val="101"/>
        </w:rPr>
        <w:t xml:space="preserve"> </w:t>
      </w:r>
      <w:r>
        <w:rPr>
          <w:sz w:val="24"/>
          <w:szCs w:val="24"/>
          <w:color w:val="404040"/>
          <w:spacing w:val="-4"/>
        </w:rPr>
        <w:t>InnoDB</w:t>
      </w:r>
      <w:r>
        <w:rPr>
          <w:sz w:val="24"/>
          <w:szCs w:val="24"/>
          <w:color w:val="404040"/>
          <w:spacing w:val="22"/>
          <w:w w:val="101"/>
        </w:rPr>
        <w:t xml:space="preserve"> </w:t>
      </w:r>
      <w:r>
        <w:rPr>
          <w:rFonts w:ascii="Microsoft YaHei" w:hAnsi="Microsoft YaHei" w:eastAsia="Microsoft YaHei" w:cs="Microsoft YaHei"/>
          <w:sz w:val="24"/>
          <w:szCs w:val="24"/>
          <w:color w:val="404040"/>
          <w:spacing w:val="-4"/>
        </w:rPr>
        <w:t>存储引擎通过</w:t>
      </w:r>
      <w:r>
        <w:rPr>
          <w:rFonts w:ascii="Microsoft YaHei" w:hAnsi="Microsoft YaHei" w:eastAsia="Microsoft YaHei" w:cs="Microsoft YaHei"/>
          <w:sz w:val="24"/>
          <w:szCs w:val="24"/>
          <w:color w:val="404040"/>
          <w:spacing w:val="26"/>
        </w:rPr>
        <w:t xml:space="preserve"> </w:t>
      </w:r>
      <w:r>
        <w:rPr>
          <w:sz w:val="24"/>
          <w:szCs w:val="24"/>
          <w:color w:val="404040"/>
          <w:spacing w:val="-4"/>
        </w:rPr>
        <w:t>MVCC</w:t>
      </w:r>
      <w:r>
        <w:rPr>
          <w:sz w:val="24"/>
          <w:szCs w:val="24"/>
          <w:color w:val="404040"/>
          <w:spacing w:val="29"/>
          <w:w w:val="101"/>
        </w:rPr>
        <w:t xml:space="preserve"> </w:t>
      </w:r>
      <w:r>
        <w:rPr>
          <w:rFonts w:ascii="Microsoft YaHei" w:hAnsi="Microsoft YaHei" w:eastAsia="Microsoft YaHei" w:cs="Microsoft YaHei"/>
          <w:sz w:val="24"/>
          <w:szCs w:val="24"/>
          <w:color w:val="404040"/>
          <w:spacing w:val="-4"/>
        </w:rPr>
        <w:t>实现</w:t>
      </w:r>
      <w:r>
        <w:rPr>
          <w:rFonts w:ascii="Microsoft YaHei" w:hAnsi="Microsoft YaHei" w:eastAsia="Microsoft YaHei" w:cs="Microsoft YaHei"/>
          <w:sz w:val="24"/>
          <w:szCs w:val="24"/>
          <w:color w:val="404040"/>
          <w:spacing w:val="17"/>
        </w:rPr>
        <w:t xml:space="preserve"> </w:t>
      </w:r>
      <w:r>
        <w:rPr>
          <w:rFonts w:ascii="Microsoft YaHei" w:hAnsi="Microsoft YaHei" w:eastAsia="Microsoft YaHei" w:cs="Microsoft YaHei"/>
          <w:sz w:val="24"/>
          <w:szCs w:val="24"/>
          <w:color w:val="404040"/>
          <w:spacing w:val="-4"/>
        </w:rPr>
        <w:t>读已提交</w:t>
      </w:r>
      <w:r>
        <w:rPr>
          <w:rFonts w:ascii="Microsoft YaHei" w:hAnsi="Microsoft YaHei" w:eastAsia="Microsoft YaHei" w:cs="Microsoft YaHei"/>
          <w:sz w:val="24"/>
          <w:szCs w:val="24"/>
          <w:color w:val="404040"/>
          <w:spacing w:val="19"/>
        </w:rPr>
        <w:t xml:space="preserve"> </w:t>
      </w:r>
      <w:r>
        <w:rPr>
          <w:rFonts w:ascii="Microsoft YaHei" w:hAnsi="Microsoft YaHei" w:eastAsia="Microsoft YaHei" w:cs="Microsoft YaHei"/>
          <w:sz w:val="24"/>
          <w:szCs w:val="24"/>
          <w:color w:val="404040"/>
          <w:spacing w:val="-4"/>
        </w:rPr>
        <w:t>和</w:t>
      </w:r>
      <w:r>
        <w:rPr>
          <w:rFonts w:ascii="Microsoft YaHei" w:hAnsi="Microsoft YaHei" w:eastAsia="Microsoft YaHei" w:cs="Microsoft YaHei"/>
          <w:sz w:val="24"/>
          <w:szCs w:val="24"/>
          <w:color w:val="404040"/>
          <w:spacing w:val="21"/>
        </w:rPr>
        <w:t xml:space="preserve"> </w:t>
      </w:r>
      <w:r>
        <w:rPr>
          <w:rFonts w:ascii="Microsoft YaHei" w:hAnsi="Microsoft YaHei" w:eastAsia="Microsoft YaHei" w:cs="Microsoft YaHei"/>
          <w:sz w:val="24"/>
          <w:szCs w:val="24"/>
          <w:color w:val="404040"/>
          <w:spacing w:val="-4"/>
        </w:rPr>
        <w:t>可重复读</w:t>
      </w:r>
      <w:r>
        <w:rPr>
          <w:rFonts w:ascii="Microsoft YaHei" w:hAnsi="Microsoft YaHei" w:eastAsia="Microsoft YaHei" w:cs="Microsoft YaHei"/>
          <w:sz w:val="24"/>
          <w:szCs w:val="24"/>
          <w:color w:val="404040"/>
          <w:spacing w:val="29"/>
        </w:rPr>
        <w:t xml:space="preserve"> </w:t>
      </w:r>
      <w:r>
        <w:rPr>
          <w:rFonts w:ascii="Microsoft YaHei" w:hAnsi="Microsoft YaHei" w:eastAsia="Microsoft YaHei" w:cs="Microsoft YaHei"/>
          <w:sz w:val="24"/>
          <w:szCs w:val="24"/>
          <w:color w:val="404040"/>
          <w:spacing w:val="-4"/>
        </w:rPr>
        <w:t>隔离级别。</w:t>
      </w:r>
    </w:p>
    <w:p>
      <w:pPr>
        <w:pStyle w:val="BodyText"/>
        <w:spacing w:line="315" w:lineRule="auto"/>
        <w:rPr/>
      </w:pPr>
      <w:r/>
    </w:p>
    <w:p>
      <w:pPr>
        <w:pStyle w:val="BodyText"/>
        <w:spacing w:line="316" w:lineRule="auto"/>
        <w:rPr/>
      </w:pPr>
      <w:r/>
    </w:p>
    <w:p>
      <w:pPr>
        <w:pStyle w:val="BodyText"/>
        <w:ind w:left="16"/>
        <w:spacing w:before="103" w:line="178" w:lineRule="auto"/>
        <w:rPr>
          <w:rFonts w:ascii="Microsoft YaHei" w:hAnsi="Microsoft YaHei" w:eastAsia="Microsoft YaHei" w:cs="Microsoft YaHei"/>
          <w:sz w:val="24"/>
          <w:szCs w:val="24"/>
        </w:rPr>
      </w:pPr>
      <w:r>
        <w:rPr>
          <w:sz w:val="24"/>
          <w:szCs w:val="24"/>
          <w:color w:val="262626"/>
        </w:rPr>
        <w:t>MVCC</w:t>
      </w:r>
      <w:r>
        <w:rPr>
          <w:rFonts w:ascii="Microsoft YaHei" w:hAnsi="Microsoft YaHei" w:eastAsia="Microsoft YaHei" w:cs="Microsoft YaHei"/>
          <w:sz w:val="24"/>
          <w:szCs w:val="24"/>
          <w:color w:val="262626"/>
        </w:rPr>
        <w:t>的实现依赖于</w:t>
      </w:r>
    </w:p>
    <w:p>
      <w:pPr>
        <w:pStyle w:val="BodyText"/>
        <w:ind w:left="194"/>
        <w:spacing w:before="198"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数据库记录行的隐藏字段 </w:t>
      </w:r>
      <w:r>
        <w:rPr>
          <w:sz w:val="24"/>
          <w:szCs w:val="24"/>
          <w:color w:val="262626"/>
        </w:rPr>
        <w:t>trx</w:t>
      </w:r>
      <w:r>
        <w:rPr>
          <w:sz w:val="24"/>
          <w:szCs w:val="24"/>
          <w:color w:val="262626"/>
          <w:spacing w:val="4"/>
        </w:rPr>
        <w:t>_</w:t>
      </w:r>
      <w:r>
        <w:rPr>
          <w:sz w:val="24"/>
          <w:szCs w:val="24"/>
          <w:color w:val="262626"/>
        </w:rPr>
        <w:t>id</w:t>
      </w:r>
      <w:r>
        <w:rPr>
          <w:sz w:val="24"/>
          <w:szCs w:val="24"/>
          <w:color w:val="262626"/>
          <w:spacing w:val="27"/>
        </w:rPr>
        <w:t xml:space="preserve"> </w:t>
      </w:r>
      <w:r>
        <w:rPr>
          <w:rFonts w:ascii="Microsoft YaHei" w:hAnsi="Microsoft YaHei" w:eastAsia="Microsoft YaHei" w:cs="Microsoft YaHei"/>
          <w:sz w:val="24"/>
          <w:szCs w:val="24"/>
          <w:color w:val="262626"/>
          <w:spacing w:val="4"/>
        </w:rPr>
        <w:t>事务</w:t>
      </w:r>
      <w:r>
        <w:rPr>
          <w:sz w:val="24"/>
          <w:szCs w:val="24"/>
          <w:color w:val="262626"/>
        </w:rPr>
        <w:t>id</w:t>
      </w:r>
      <w:r>
        <w:rPr>
          <w:sz w:val="24"/>
          <w:szCs w:val="24"/>
          <w:color w:val="262626"/>
          <w:spacing w:val="23"/>
          <w:w w:val="101"/>
        </w:rPr>
        <w:t xml:space="preserve"> </w:t>
      </w:r>
      <w:r>
        <w:rPr>
          <w:rFonts w:ascii="Microsoft YaHei" w:hAnsi="Microsoft YaHei" w:eastAsia="Microsoft YaHei" w:cs="Microsoft YaHei"/>
          <w:sz w:val="24"/>
          <w:szCs w:val="24"/>
          <w:color w:val="262626"/>
          <w:spacing w:val="4"/>
        </w:rPr>
        <w:t>和</w:t>
      </w:r>
      <w:r>
        <w:rPr>
          <w:rFonts w:ascii="Microsoft YaHei" w:hAnsi="Microsoft YaHei" w:eastAsia="Microsoft YaHei" w:cs="Microsoft YaHei"/>
          <w:sz w:val="24"/>
          <w:szCs w:val="24"/>
          <w:color w:val="262626"/>
          <w:spacing w:val="23"/>
          <w:w w:val="101"/>
        </w:rPr>
        <w:t xml:space="preserve"> </w:t>
      </w:r>
      <w:r>
        <w:rPr>
          <w:sz w:val="24"/>
          <w:szCs w:val="24"/>
          <w:color w:val="262626"/>
        </w:rPr>
        <w:t>roll</w:t>
      </w:r>
      <w:r>
        <w:rPr>
          <w:sz w:val="24"/>
          <w:szCs w:val="24"/>
          <w:color w:val="262626"/>
          <w:spacing w:val="4"/>
        </w:rPr>
        <w:t>_</w:t>
      </w:r>
      <w:r>
        <w:rPr>
          <w:sz w:val="24"/>
          <w:szCs w:val="24"/>
          <w:color w:val="262626"/>
        </w:rPr>
        <w:t>pointer</w:t>
      </w:r>
      <w:r>
        <w:rPr>
          <w:sz w:val="24"/>
          <w:szCs w:val="24"/>
          <w:color w:val="262626"/>
          <w:spacing w:val="23"/>
        </w:rPr>
        <w:t xml:space="preserve"> </w:t>
      </w:r>
      <w:r>
        <w:rPr>
          <w:rFonts w:ascii="Microsoft YaHei" w:hAnsi="Microsoft YaHei" w:eastAsia="Microsoft YaHei" w:cs="Microsoft YaHei"/>
          <w:sz w:val="24"/>
          <w:szCs w:val="24"/>
          <w:color w:val="262626"/>
          <w:spacing w:val="4"/>
        </w:rPr>
        <w:t>指针</w:t>
      </w:r>
    </w:p>
    <w:p>
      <w:pPr>
        <w:pStyle w:val="BodyText"/>
        <w:ind w:left="194"/>
        <w:spacing w:before="14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6"/>
          <w:position w:val="3"/>
        </w:rPr>
        <w:t xml:space="preserve">    </w:t>
      </w:r>
      <w:r>
        <w:rPr>
          <w:sz w:val="24"/>
          <w:szCs w:val="24"/>
          <w:color w:val="262626"/>
        </w:rPr>
        <w:t>ReadView</w:t>
      </w:r>
      <w:r>
        <w:rPr>
          <w:rFonts w:ascii="Microsoft YaHei" w:hAnsi="Microsoft YaHei" w:eastAsia="Microsoft YaHei" w:cs="Microsoft YaHei"/>
          <w:sz w:val="24"/>
          <w:szCs w:val="24"/>
          <w:color w:val="262626"/>
          <w:spacing w:val="3"/>
        </w:rPr>
        <w:t>读视图</w:t>
      </w:r>
    </w:p>
    <w:p>
      <w:pPr>
        <w:pStyle w:val="BodyText"/>
        <w:ind w:left="194"/>
        <w:spacing w:before="13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1"/>
          <w:position w:val="3"/>
        </w:rPr>
        <w:t>●</w:t>
      </w:r>
      <w:r>
        <w:rPr>
          <w:rFonts w:ascii="Microsoft YaHei" w:hAnsi="Microsoft YaHei" w:eastAsia="Microsoft YaHei" w:cs="Microsoft YaHei"/>
          <w:sz w:val="12"/>
          <w:szCs w:val="12"/>
          <w:color w:val="262626"/>
          <w:spacing w:val="6"/>
          <w:position w:val="3"/>
        </w:rPr>
        <w:t xml:space="preserve">    </w:t>
      </w:r>
      <w:r>
        <w:rPr>
          <w:sz w:val="24"/>
          <w:szCs w:val="24"/>
          <w:color w:val="262626"/>
        </w:rPr>
        <w:t>UndoLog</w:t>
      </w:r>
      <w:r>
        <w:rPr>
          <w:rFonts w:ascii="Microsoft YaHei" w:hAnsi="Microsoft YaHei" w:eastAsia="Microsoft YaHei" w:cs="Microsoft YaHei"/>
          <w:sz w:val="24"/>
          <w:szCs w:val="24"/>
          <w:color w:val="262626"/>
          <w:spacing w:val="11"/>
        </w:rPr>
        <w:t>版本链</w:t>
      </w:r>
    </w:p>
    <w:p>
      <w:pPr>
        <w:pStyle w:val="BodyText"/>
        <w:spacing w:line="315" w:lineRule="auto"/>
        <w:rPr/>
      </w:pPr>
      <w:r/>
    </w:p>
    <w:p>
      <w:pPr>
        <w:pStyle w:val="BodyText"/>
        <w:spacing w:line="316" w:lineRule="auto"/>
        <w:rPr/>
      </w:pPr>
      <w:r/>
    </w:p>
    <w:p>
      <w:pPr>
        <w:ind w:left="15"/>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实现原理：</w:t>
      </w:r>
    </w:p>
    <w:p>
      <w:pPr>
        <w:pStyle w:val="BodyText"/>
        <w:ind w:left="16" w:right="390" w:hanging="3"/>
        <w:spacing w:before="196"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D4D4D"/>
          <w:spacing w:val="-1"/>
        </w:rPr>
        <w:t>首先，</w:t>
      </w:r>
      <w:r>
        <w:rPr>
          <w:rFonts w:ascii="Microsoft YaHei" w:hAnsi="Microsoft YaHei" w:eastAsia="Microsoft YaHei" w:cs="Microsoft YaHei"/>
          <w:sz w:val="24"/>
          <w:szCs w:val="24"/>
          <w:color w:val="4D4D4D"/>
          <w:spacing w:val="-42"/>
        </w:rPr>
        <w:t xml:space="preserve"> </w:t>
      </w:r>
      <w:r>
        <w:rPr>
          <w:sz w:val="24"/>
          <w:szCs w:val="24"/>
          <w:color w:val="4D4D4D"/>
          <w:spacing w:val="-1"/>
        </w:rPr>
        <w:t>InnoDB</w:t>
      </w:r>
      <w:r>
        <w:rPr>
          <w:sz w:val="24"/>
          <w:szCs w:val="24"/>
          <w:color w:val="4D4D4D"/>
          <w:spacing w:val="22"/>
        </w:rPr>
        <w:t xml:space="preserve"> </w:t>
      </w:r>
      <w:r>
        <w:rPr>
          <w:rFonts w:ascii="Microsoft YaHei" w:hAnsi="Microsoft YaHei" w:eastAsia="Microsoft YaHei" w:cs="Microsoft YaHei"/>
          <w:sz w:val="24"/>
          <w:szCs w:val="24"/>
          <w:color w:val="4D4D4D"/>
          <w:spacing w:val="-1"/>
        </w:rPr>
        <w:t>在事务开启后执行第一个查询时，会创建一个快照（称之为</w:t>
      </w:r>
      <w:r>
        <w:rPr>
          <w:sz w:val="24"/>
          <w:szCs w:val="24"/>
          <w:color w:val="4D4D4D"/>
          <w:spacing w:val="-1"/>
        </w:rPr>
        <w:t>ReadView</w:t>
      </w:r>
      <w:r>
        <w:rPr>
          <w:rFonts w:ascii="Microsoft YaHei" w:hAnsi="Microsoft YaHei" w:eastAsia="Microsoft YaHei" w:cs="Microsoft YaHei"/>
          <w:sz w:val="24"/>
          <w:szCs w:val="24"/>
          <w:color w:val="4D4D4D"/>
          <w:spacing w:val="2"/>
        </w:rPr>
        <w:t>），</w:t>
      </w:r>
      <w:r>
        <w:rPr>
          <w:rFonts w:ascii="Microsoft YaHei" w:hAnsi="Microsoft YaHei" w:eastAsia="Microsoft YaHei" w:cs="Microsoft YaHei"/>
          <w:sz w:val="24"/>
          <w:szCs w:val="24"/>
          <w:color w:val="4D4D4D"/>
          <w:spacing w:val="-48"/>
        </w:rPr>
        <w:t xml:space="preserve"> </w:t>
      </w:r>
      <w:r>
        <w:rPr>
          <w:rFonts w:ascii="Microsoft YaHei" w:hAnsi="Microsoft YaHei" w:eastAsia="Microsoft YaHei" w:cs="Microsoft YaHei"/>
          <w:sz w:val="24"/>
          <w:szCs w:val="24"/>
          <w:color w:val="4D4D4D"/>
          <w:spacing w:val="-1"/>
        </w:rPr>
        <w:t>这个</w:t>
      </w:r>
      <w:r>
        <w:rPr>
          <w:sz w:val="24"/>
          <w:szCs w:val="24"/>
          <w:color w:val="4D4D4D"/>
          <w:spacing w:val="-1"/>
        </w:rPr>
        <w:t>ReadView</w:t>
      </w:r>
      <w:r>
        <w:rPr>
          <w:rFonts w:ascii="Microsoft YaHei" w:hAnsi="Microsoft YaHei" w:eastAsia="Microsoft YaHei" w:cs="Microsoft YaHei"/>
          <w:sz w:val="24"/>
          <w:szCs w:val="24"/>
          <w:color w:val="4D4D4D"/>
          <w:spacing w:val="-1"/>
        </w:rPr>
        <w:t>包含了以下信息：</w:t>
      </w:r>
    </w:p>
    <w:p>
      <w:pPr>
        <w:ind w:left="45"/>
        <w:spacing w:before="27" w:line="238" w:lineRule="auto"/>
        <w:tabs>
          <w:tab w:val="left" w:pos="131"/>
        </w:tabs>
        <w:rPr>
          <w:rFonts w:ascii="Microsoft YaHei" w:hAnsi="Microsoft YaHei" w:eastAsia="Microsoft YaHei" w:cs="Microsoft YaHei"/>
          <w:sz w:val="24"/>
          <w:szCs w:val="24"/>
        </w:rPr>
      </w:pPr>
      <w:r>
        <w:drawing>
          <wp:anchor distT="0" distB="0" distL="0" distR="0" simplePos="0" relativeHeight="252409856" behindDoc="1" locked="0" layoutInCell="1" allowOverlap="1">
            <wp:simplePos x="0" y="0"/>
            <wp:positionH relativeFrom="column">
              <wp:posOffset>5445139</wp:posOffset>
            </wp:positionH>
            <wp:positionV relativeFrom="paragraph">
              <wp:posOffset>211964</wp:posOffset>
            </wp:positionV>
            <wp:extent cx="12685" cy="11766"/>
            <wp:effectExtent l="0" t="0" r="0" b="0"/>
            <wp:wrapNone/>
            <wp:docPr id="588" name="IM 588"/>
            <wp:cNvGraphicFramePr/>
            <a:graphic>
              <a:graphicData uri="http://schemas.openxmlformats.org/drawingml/2006/picture">
                <pic:pic>
                  <pic:nvPicPr>
                    <pic:cNvPr id="588" name="IM 588"/>
                    <pic:cNvPicPr/>
                  </pic:nvPicPr>
                  <pic:blipFill>
                    <a:blip r:embed="rId417"/>
                    <a:stretch>
                      <a:fillRect/>
                    </a:stretch>
                  </pic:blipFill>
                  <pic:spPr>
                    <a:xfrm rot="0">
                      <a:off x="0" y="0"/>
                      <a:ext cx="12685" cy="11766"/>
                    </a:xfrm>
                    <a:prstGeom prst="rect">
                      <a:avLst/>
                    </a:prstGeom>
                  </pic:spPr>
                </pic:pic>
              </a:graphicData>
            </a:graphic>
          </wp:anchor>
        </w:drawing>
      </w:r>
      <w:r>
        <w:rPr>
          <w:rFonts w:ascii="Lucida Console" w:hAnsi="Lucida Console" w:eastAsia="Lucida Console" w:cs="Lucida Console"/>
          <w:sz w:val="24"/>
          <w:szCs w:val="24"/>
          <w:color w:val="4F4F4F"/>
        </w:rPr>
        <w:tab/>
      </w:r>
      <w:r>
        <w:rPr>
          <w:rFonts w:ascii="Lucida Console" w:hAnsi="Lucida Console" w:eastAsia="Lucida Console" w:cs="Lucida Console"/>
          <w:sz w:val="24"/>
          <w:szCs w:val="24"/>
          <w:color w:val="4F4F4F"/>
          <w:spacing w:val="-3"/>
        </w:rPr>
        <w:t>m_ids:</w:t>
      </w:r>
      <w:r>
        <w:rPr>
          <w:rFonts w:ascii="Lucida Console" w:hAnsi="Lucida Console" w:eastAsia="Lucida Console" w:cs="Lucida Console"/>
          <w:sz w:val="24"/>
          <w:szCs w:val="24"/>
          <w:color w:val="4F4F4F"/>
          <w:spacing w:val="-3"/>
        </w:rPr>
        <w:t xml:space="preserve"> </w:t>
      </w:r>
      <w:r>
        <w:rPr>
          <w:rFonts w:ascii="Microsoft YaHei" w:hAnsi="Microsoft YaHei" w:eastAsia="Microsoft YaHei" w:cs="Microsoft YaHei"/>
          <w:sz w:val="24"/>
          <w:szCs w:val="24"/>
          <w:color w:val="4F4F4F"/>
          <w:spacing w:val="-3"/>
        </w:rPr>
        <w:t>活动事务</w:t>
      </w:r>
      <w:r>
        <w:rPr>
          <w:rFonts w:ascii="Lucida Console" w:hAnsi="Lucida Console" w:eastAsia="Lucida Console" w:cs="Lucida Console"/>
          <w:sz w:val="24"/>
          <w:szCs w:val="24"/>
          <w:color w:val="4F4F4F"/>
          <w:spacing w:val="-3"/>
        </w:rPr>
        <w:t>id</w:t>
      </w:r>
      <w:r>
        <w:rPr>
          <w:rFonts w:ascii="Microsoft YaHei" w:hAnsi="Microsoft YaHei" w:eastAsia="Microsoft YaHei" w:cs="Microsoft YaHei"/>
          <w:sz w:val="24"/>
          <w:szCs w:val="24"/>
          <w:color w:val="4F4F4F"/>
          <w:spacing w:val="-3"/>
        </w:rPr>
        <w:t>列表（</w:t>
      </w:r>
      <w:r>
        <w:rPr>
          <w:rFonts w:ascii="Microsoft YaHei" w:hAnsi="Microsoft YaHei" w:eastAsia="Microsoft YaHei" w:cs="Microsoft YaHei"/>
          <w:sz w:val="24"/>
          <w:szCs w:val="24"/>
          <w:color w:val="4F4F4F"/>
          <w:spacing w:val="-21"/>
        </w:rPr>
        <w:t xml:space="preserve"> </w:t>
      </w:r>
      <w:r>
        <w:rPr>
          <w:rFonts w:ascii="Microsoft YaHei" w:hAnsi="Microsoft YaHei" w:eastAsia="Microsoft YaHei" w:cs="Microsoft YaHei"/>
          <w:sz w:val="24"/>
          <w:szCs w:val="24"/>
          <w:color w:val="4F4F4F"/>
          <w:spacing w:val="-3"/>
        </w:rPr>
        <w:t>活动事务指的是已经开始</w:t>
      </w:r>
      <w:r>
        <w:rPr>
          <w:rFonts w:ascii="Microsoft YaHei" w:hAnsi="Microsoft YaHei" w:eastAsia="Microsoft YaHei" w:cs="Microsoft YaHei"/>
          <w:sz w:val="24"/>
          <w:szCs w:val="24"/>
          <w:color w:val="4F4F4F"/>
          <w:spacing w:val="-41"/>
        </w:rPr>
        <w:t xml:space="preserve"> </w:t>
      </w:r>
      <w:r>
        <w:rPr>
          <w:rFonts w:ascii="Microsoft YaHei" w:hAnsi="Microsoft YaHei" w:eastAsia="Microsoft YaHei" w:cs="Microsoft YaHei"/>
          <w:sz w:val="24"/>
          <w:szCs w:val="24"/>
          <w:color w:val="4F4F4F"/>
          <w:spacing w:val="-3"/>
        </w:rPr>
        <w:t>、尚未提交</w:t>
      </w:r>
      <w:r>
        <w:rPr>
          <w:rFonts w:ascii="Lucida Console" w:hAnsi="Lucida Console" w:eastAsia="Lucida Console" w:cs="Lucida Console"/>
          <w:sz w:val="24"/>
          <w:szCs w:val="24"/>
          <w:color w:val="4F4F4F"/>
          <w:spacing w:val="-3"/>
        </w:rPr>
        <w:t>/</w:t>
      </w:r>
      <w:r>
        <w:rPr>
          <w:rFonts w:ascii="Microsoft YaHei" w:hAnsi="Microsoft YaHei" w:eastAsia="Microsoft YaHei" w:cs="Microsoft YaHei"/>
          <w:sz w:val="24"/>
          <w:szCs w:val="24"/>
          <w:color w:val="4F4F4F"/>
          <w:spacing w:val="-3"/>
        </w:rPr>
        <w:t>回滚的事务）  </w:t>
      </w:r>
    </w:p>
    <w:p>
      <w:pPr>
        <w:spacing w:line="97" w:lineRule="exact"/>
        <w:rPr/>
      </w:pPr>
      <w:r/>
    </w:p>
    <w:tbl>
      <w:tblPr>
        <w:tblStyle w:val="TableNormal"/>
        <w:tblW w:w="3595" w:type="dxa"/>
        <w:tblInd w:w="55" w:type="dxa"/>
        <w:tblLayout w:type="fixed"/>
        <w:tblBorders>
          <w:left w:val="single" w:color="E7E9E8" w:sz="8" w:space="0"/>
          <w:bottom w:val="single" w:color="E7E9E8" w:sz="8" w:space="0"/>
          <w:right w:val="single" w:color="E7E9E8" w:sz="8" w:space="0"/>
          <w:top w:val="single" w:color="E7E9E8" w:sz="8" w:space="0"/>
        </w:tblBorders>
      </w:tblPr>
      <w:tblGrid>
        <w:gridCol w:w="3595"/>
      </w:tblGrid>
      <w:tr>
        <w:trPr>
          <w:trHeight w:val="275" w:hRule="atLeast"/>
        </w:trPr>
        <w:tc>
          <w:tcPr>
            <w:tcW w:w="3595" w:type="dxa"/>
            <w:vAlign w:val="top"/>
          </w:tcPr>
          <w:p>
            <w:pPr>
              <w:pStyle w:val="TableText"/>
              <w:spacing w:before="19" w:line="246" w:lineRule="exact"/>
              <w:jc w:val="right"/>
              <w:rPr>
                <w:sz w:val="24"/>
                <w:szCs w:val="24"/>
              </w:rPr>
            </w:pPr>
            <w:r>
              <w:rPr>
                <w:sz w:val="24"/>
                <w:szCs w:val="24"/>
                <w:color w:val="4F4F4F"/>
                <w:spacing w:val="-2"/>
                <w:position w:val="-1"/>
              </w:rPr>
              <w:t>min_trx_id:</w:t>
            </w:r>
            <w:r>
              <w:rPr>
                <w:sz w:val="24"/>
                <w:szCs w:val="24"/>
                <w:color w:val="4F4F4F"/>
                <w:spacing w:val="-2"/>
                <w:position w:val="-1"/>
              </w:rPr>
              <w:t xml:space="preserve"> </w:t>
            </w:r>
            <w:r>
              <w:rPr>
                <w:rFonts w:ascii="Microsoft YaHei" w:hAnsi="Microsoft YaHei" w:eastAsia="Microsoft YaHei" w:cs="Microsoft YaHei"/>
                <w:sz w:val="24"/>
                <w:szCs w:val="24"/>
                <w:color w:val="4F4F4F"/>
                <w:spacing w:val="-2"/>
                <w:position w:val="-1"/>
              </w:rPr>
              <w:t>最小活动事务</w:t>
            </w:r>
            <w:r>
              <w:rPr>
                <w:sz w:val="24"/>
                <w:szCs w:val="24"/>
                <w:color w:val="4F4F4F"/>
                <w:spacing w:val="-2"/>
                <w:position w:val="-1"/>
              </w:rPr>
              <w:t>id</w:t>
            </w:r>
            <w:r>
              <w:rPr>
                <w:sz w:val="24"/>
                <w:szCs w:val="24"/>
                <w:color w:val="4F4F4F"/>
                <w:spacing w:val="-83"/>
                <w:position w:val="-1"/>
              </w:rPr>
              <w:t xml:space="preserve"> </w:t>
            </w:r>
            <w:r>
              <w:rPr>
                <w:sz w:val="24"/>
                <w:szCs w:val="24"/>
                <w:position w:val="-5"/>
              </w:rPr>
              <w:drawing>
                <wp:inline distT="0" distB="0" distL="0" distR="0">
                  <wp:extent cx="12610" cy="11138"/>
                  <wp:effectExtent l="0" t="0" r="0" b="0"/>
                  <wp:docPr id="590" name="IM 590"/>
                  <wp:cNvGraphicFramePr/>
                  <a:graphic>
                    <a:graphicData uri="http://schemas.openxmlformats.org/drawingml/2006/picture">
                      <pic:pic>
                        <pic:nvPicPr>
                          <pic:cNvPr id="590" name="IM 590"/>
                          <pic:cNvPicPr/>
                        </pic:nvPicPr>
                        <pic:blipFill>
                          <a:blip r:embed="rId418"/>
                          <a:stretch>
                            <a:fillRect/>
                          </a:stretch>
                        </pic:blipFill>
                        <pic:spPr>
                          <a:xfrm rot="0">
                            <a:off x="0" y="0"/>
                            <a:ext cx="12610" cy="11138"/>
                          </a:xfrm>
                          <a:prstGeom prst="rect">
                            <a:avLst/>
                          </a:prstGeom>
                        </pic:spPr>
                      </pic:pic>
                    </a:graphicData>
                  </a:graphic>
                </wp:inline>
              </w:drawing>
            </w:r>
          </w:p>
        </w:tc>
      </w:tr>
    </w:tbl>
    <w:p>
      <w:pPr>
        <w:spacing w:line="195" w:lineRule="exact"/>
        <w:rPr/>
      </w:pPr>
      <w:r/>
    </w:p>
    <w:tbl>
      <w:tblPr>
        <w:tblStyle w:val="TableNormal"/>
        <w:tblW w:w="4165" w:type="dxa"/>
        <w:tblInd w:w="55" w:type="dxa"/>
        <w:tblLayout w:type="fixed"/>
        <w:tblBorders>
          <w:left w:val="single" w:color="E7E9E8" w:sz="8" w:space="0"/>
          <w:bottom w:val="single" w:color="E7E9E8" w:sz="8" w:space="0"/>
          <w:right w:val="single" w:color="E7E9E8" w:sz="8" w:space="0"/>
          <w:top w:val="single" w:color="E7E9E8" w:sz="8" w:space="0"/>
        </w:tblBorders>
      </w:tblPr>
      <w:tblGrid>
        <w:gridCol w:w="4165"/>
      </w:tblGrid>
      <w:tr>
        <w:trPr>
          <w:trHeight w:val="275" w:hRule="atLeast"/>
        </w:trPr>
        <w:tc>
          <w:tcPr>
            <w:tcW w:w="4165" w:type="dxa"/>
            <w:vAlign w:val="top"/>
          </w:tcPr>
          <w:p>
            <w:pPr>
              <w:pStyle w:val="TableText"/>
              <w:spacing w:before="19" w:line="246" w:lineRule="exact"/>
              <w:jc w:val="right"/>
              <w:rPr>
                <w:sz w:val="24"/>
                <w:szCs w:val="24"/>
              </w:rPr>
            </w:pPr>
            <w:r>
              <w:rPr>
                <w:sz w:val="24"/>
                <w:szCs w:val="24"/>
                <w:color w:val="4F4F4F"/>
                <w:spacing w:val="-3"/>
                <w:position w:val="-1"/>
              </w:rPr>
              <w:t>max_trx_id:</w:t>
            </w:r>
            <w:r>
              <w:rPr>
                <w:sz w:val="24"/>
                <w:szCs w:val="24"/>
                <w:color w:val="4F4F4F"/>
                <w:spacing w:val="-3"/>
                <w:position w:val="-1"/>
              </w:rPr>
              <w:t xml:space="preserve"> </w:t>
            </w:r>
            <w:r>
              <w:rPr>
                <w:rFonts w:ascii="Microsoft YaHei" w:hAnsi="Microsoft YaHei" w:eastAsia="Microsoft YaHei" w:cs="Microsoft YaHei"/>
                <w:sz w:val="24"/>
                <w:szCs w:val="24"/>
                <w:color w:val="4F4F4F"/>
                <w:spacing w:val="-3"/>
                <w:position w:val="-1"/>
              </w:rPr>
              <w:t>最大活动事务</w:t>
            </w:r>
            <w:r>
              <w:rPr>
                <w:sz w:val="24"/>
                <w:szCs w:val="24"/>
                <w:color w:val="4F4F4F"/>
                <w:spacing w:val="-3"/>
                <w:position w:val="-1"/>
              </w:rPr>
              <w:t>id</w:t>
            </w:r>
            <w:r>
              <w:rPr>
                <w:sz w:val="24"/>
                <w:szCs w:val="24"/>
                <w:color w:val="4F4F4F"/>
                <w:spacing w:val="-3"/>
                <w:position w:val="-1"/>
              </w:rPr>
              <w:t xml:space="preserve"> </w:t>
            </w:r>
            <w:r>
              <w:rPr>
                <w:sz w:val="24"/>
                <w:szCs w:val="24"/>
                <w:color w:val="4F4F4F"/>
                <w:spacing w:val="-3"/>
                <w:position w:val="-1"/>
              </w:rPr>
              <w:t>+</w:t>
            </w:r>
            <w:r>
              <w:rPr>
                <w:sz w:val="24"/>
                <w:szCs w:val="24"/>
                <w:color w:val="4F4F4F"/>
                <w:spacing w:val="33"/>
                <w:position w:val="-1"/>
              </w:rPr>
              <w:t xml:space="preserve"> </w:t>
            </w:r>
            <w:r>
              <w:rPr>
                <w:sz w:val="24"/>
                <w:szCs w:val="24"/>
                <w:color w:val="4F4F4F"/>
                <w:spacing w:val="-3"/>
                <w:position w:val="-1"/>
              </w:rPr>
              <w:t>1</w:t>
            </w:r>
            <w:r>
              <w:rPr>
                <w:sz w:val="24"/>
                <w:szCs w:val="24"/>
                <w:color w:val="4F4F4F"/>
                <w:spacing w:val="-96"/>
                <w:position w:val="-1"/>
              </w:rPr>
              <w:t xml:space="preserve"> </w:t>
            </w:r>
            <w:r>
              <w:rPr>
                <w:sz w:val="24"/>
                <w:szCs w:val="24"/>
                <w:position w:val="-5"/>
              </w:rPr>
              <w:drawing>
                <wp:inline distT="0" distB="0" distL="0" distR="0">
                  <wp:extent cx="12593" cy="10483"/>
                  <wp:effectExtent l="0" t="0" r="0" b="0"/>
                  <wp:docPr id="592" name="IM 592"/>
                  <wp:cNvGraphicFramePr/>
                  <a:graphic>
                    <a:graphicData uri="http://schemas.openxmlformats.org/drawingml/2006/picture">
                      <pic:pic>
                        <pic:nvPicPr>
                          <pic:cNvPr id="592" name="IM 592"/>
                          <pic:cNvPicPr/>
                        </pic:nvPicPr>
                        <pic:blipFill>
                          <a:blip r:embed="rId419"/>
                          <a:stretch>
                            <a:fillRect/>
                          </a:stretch>
                        </pic:blipFill>
                        <pic:spPr>
                          <a:xfrm rot="0">
                            <a:off x="0" y="0"/>
                            <a:ext cx="12593" cy="10483"/>
                          </a:xfrm>
                          <a:prstGeom prst="rect">
                            <a:avLst/>
                          </a:prstGeom>
                        </pic:spPr>
                      </pic:pic>
                    </a:graphicData>
                  </a:graphic>
                </wp:inline>
              </w:drawing>
            </w:r>
          </w:p>
        </w:tc>
      </w:tr>
    </w:tbl>
    <w:p>
      <w:pPr>
        <w:spacing w:line="195" w:lineRule="exact"/>
        <w:rPr/>
      </w:pPr>
      <w:r/>
    </w:p>
    <w:tbl>
      <w:tblPr>
        <w:tblStyle w:val="TableNormal"/>
        <w:tblW w:w="3685" w:type="dxa"/>
        <w:tblInd w:w="55" w:type="dxa"/>
        <w:tblLayout w:type="fixed"/>
        <w:tblBorders>
          <w:left w:val="single" w:color="E7E9E8" w:sz="8" w:space="0"/>
          <w:bottom w:val="single" w:color="E7E9E8" w:sz="8" w:space="0"/>
          <w:right w:val="single" w:color="E7E9E8" w:sz="8" w:space="0"/>
          <w:top w:val="single" w:color="E7E9E8" w:sz="8" w:space="0"/>
        </w:tblBorders>
      </w:tblPr>
      <w:tblGrid>
        <w:gridCol w:w="3685"/>
      </w:tblGrid>
      <w:tr>
        <w:trPr>
          <w:trHeight w:val="275" w:hRule="atLeast"/>
        </w:trPr>
        <w:tc>
          <w:tcPr>
            <w:tcW w:w="3685" w:type="dxa"/>
            <w:vAlign w:val="top"/>
          </w:tcPr>
          <w:p>
            <w:pPr>
              <w:pStyle w:val="TableText"/>
              <w:spacing w:before="20" w:line="245" w:lineRule="exact"/>
              <w:jc w:val="right"/>
              <w:rPr>
                <w:sz w:val="24"/>
                <w:szCs w:val="24"/>
              </w:rPr>
            </w:pPr>
            <w:r>
              <w:rPr>
                <w:sz w:val="24"/>
                <w:szCs w:val="24"/>
                <w:color w:val="4F4F4F"/>
                <w:spacing w:val="-2"/>
                <w:position w:val="-1"/>
              </w:rPr>
              <w:t>creator_trx_id:</w:t>
            </w:r>
            <w:r>
              <w:rPr>
                <w:sz w:val="24"/>
                <w:szCs w:val="24"/>
                <w:color w:val="4F4F4F"/>
                <w:spacing w:val="-2"/>
                <w:position w:val="-1"/>
              </w:rPr>
              <w:t xml:space="preserve"> </w:t>
            </w:r>
            <w:r>
              <w:rPr>
                <w:rFonts w:ascii="Microsoft YaHei" w:hAnsi="Microsoft YaHei" w:eastAsia="Microsoft YaHei" w:cs="Microsoft YaHei"/>
                <w:sz w:val="24"/>
                <w:szCs w:val="24"/>
                <w:color w:val="4F4F4F"/>
                <w:spacing w:val="-2"/>
                <w:position w:val="-1"/>
              </w:rPr>
              <w:t>当前事务</w:t>
            </w:r>
            <w:r>
              <w:rPr>
                <w:sz w:val="24"/>
                <w:szCs w:val="24"/>
                <w:color w:val="4F4F4F"/>
                <w:spacing w:val="-3"/>
                <w:position w:val="-1"/>
              </w:rPr>
              <w:t>id</w:t>
            </w:r>
            <w:r>
              <w:rPr>
                <w:sz w:val="24"/>
                <w:szCs w:val="24"/>
                <w:color w:val="4F4F4F"/>
                <w:spacing w:val="-96"/>
                <w:position w:val="-1"/>
              </w:rPr>
              <w:t xml:space="preserve"> </w:t>
            </w:r>
            <w:r>
              <w:rPr>
                <w:sz w:val="24"/>
                <w:szCs w:val="24"/>
                <w:position w:val="-5"/>
              </w:rPr>
              <w:drawing>
                <wp:inline distT="0" distB="0" distL="0" distR="0">
                  <wp:extent cx="12578" cy="11137"/>
                  <wp:effectExtent l="0" t="0" r="0" b="0"/>
                  <wp:docPr id="594" name="IM 594"/>
                  <wp:cNvGraphicFramePr/>
                  <a:graphic>
                    <a:graphicData uri="http://schemas.openxmlformats.org/drawingml/2006/picture">
                      <pic:pic>
                        <pic:nvPicPr>
                          <pic:cNvPr id="594" name="IM 594"/>
                          <pic:cNvPicPr/>
                        </pic:nvPicPr>
                        <pic:blipFill>
                          <a:blip r:embed="rId420"/>
                          <a:stretch>
                            <a:fillRect/>
                          </a:stretch>
                        </pic:blipFill>
                        <pic:spPr>
                          <a:xfrm rot="0">
                            <a:off x="0" y="0"/>
                            <a:ext cx="12578" cy="11137"/>
                          </a:xfrm>
                          <a:prstGeom prst="rect">
                            <a:avLst/>
                          </a:prstGeom>
                        </pic:spPr>
                      </pic:pic>
                    </a:graphicData>
                  </a:graphic>
                </wp:inline>
              </w:drawing>
            </w:r>
          </w:p>
        </w:tc>
      </w:tr>
    </w:tbl>
    <w:p>
      <w:pPr>
        <w:pStyle w:val="BodyText"/>
        <w:ind w:left="9" w:right="2" w:firstLine="4"/>
        <w:spacing w:before="245"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F4F4F"/>
          <w:spacing w:val="-1"/>
        </w:rPr>
        <w:t>紧接着</w:t>
      </w:r>
      <w:r>
        <w:rPr>
          <w:rFonts w:ascii="Microsoft YaHei" w:hAnsi="Microsoft YaHei" w:eastAsia="Microsoft YaHei" w:cs="Microsoft YaHei"/>
          <w:sz w:val="24"/>
          <w:szCs w:val="24"/>
          <w:color w:val="4F4F4F"/>
          <w:spacing w:val="27"/>
        </w:rPr>
        <w:t xml:space="preserve"> </w:t>
      </w:r>
      <w:r>
        <w:rPr>
          <w:sz w:val="24"/>
          <w:szCs w:val="24"/>
          <w:color w:val="4F4F4F"/>
          <w:spacing w:val="-1"/>
        </w:rPr>
        <w:t>InnoDB</w:t>
      </w:r>
      <w:r>
        <w:rPr>
          <w:sz w:val="24"/>
          <w:szCs w:val="24"/>
          <w:color w:val="4F4F4F"/>
          <w:spacing w:val="21"/>
        </w:rPr>
        <w:t xml:space="preserve"> </w:t>
      </w:r>
      <w:r>
        <w:rPr>
          <w:rFonts w:ascii="Microsoft YaHei" w:hAnsi="Microsoft YaHei" w:eastAsia="Microsoft YaHei" w:cs="Microsoft YaHei"/>
          <w:sz w:val="24"/>
          <w:szCs w:val="24"/>
          <w:color w:val="4F4F4F"/>
          <w:spacing w:val="-1"/>
        </w:rPr>
        <w:t>会通过查询语句定位到最新版本的</w:t>
      </w:r>
      <w:r>
        <w:rPr>
          <w:rFonts w:ascii="Microsoft YaHei" w:hAnsi="Microsoft YaHei" w:eastAsia="Microsoft YaHei" w:cs="Microsoft YaHei"/>
          <w:sz w:val="24"/>
          <w:szCs w:val="24"/>
          <w:color w:val="4F4F4F"/>
          <w:spacing w:val="-2"/>
        </w:rPr>
        <w:t>数据行，</w:t>
      </w:r>
      <w:r>
        <w:rPr>
          <w:rFonts w:ascii="Microsoft YaHei" w:hAnsi="Microsoft YaHei" w:eastAsia="Microsoft YaHei" w:cs="Microsoft YaHei"/>
          <w:sz w:val="24"/>
          <w:szCs w:val="24"/>
          <w:color w:val="4F4F4F"/>
          <w:spacing w:val="-49"/>
        </w:rPr>
        <w:t xml:space="preserve"> </w:t>
      </w:r>
      <w:r>
        <w:rPr>
          <w:rFonts w:ascii="Microsoft YaHei" w:hAnsi="Microsoft YaHei" w:eastAsia="Microsoft YaHei" w:cs="Microsoft YaHei"/>
          <w:sz w:val="24"/>
          <w:szCs w:val="24"/>
          <w:color w:val="4F4F4F"/>
          <w:spacing w:val="-2"/>
        </w:rPr>
        <w:t>并根据以下规则获取到可以访问的数据</w:t>
      </w:r>
      <w:r>
        <w:rPr>
          <w:rFonts w:ascii="Microsoft YaHei" w:hAnsi="Microsoft YaHei" w:eastAsia="Microsoft YaHei" w:cs="Microsoft YaHei"/>
          <w:sz w:val="24"/>
          <w:szCs w:val="24"/>
          <w:color w:val="4F4F4F"/>
          <w:spacing w:val="-4"/>
        </w:rPr>
        <w:t>版本：</w:t>
      </w:r>
    </w:p>
    <w:p>
      <w:pPr>
        <w:pStyle w:val="BodyText"/>
        <w:ind w:left="458" w:right="206" w:hanging="264"/>
        <w:spacing w:before="92"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4F4F4F"/>
          <w:spacing w:val="2"/>
        </w:rPr>
        <w:t>如果被访问版本的</w:t>
      </w:r>
      <w:r>
        <w:rPr>
          <w:sz w:val="24"/>
          <w:szCs w:val="24"/>
          <w:color w:val="4F4F4F"/>
        </w:rPr>
        <w:t>trx</w:t>
      </w:r>
      <w:r>
        <w:rPr>
          <w:sz w:val="24"/>
          <w:szCs w:val="24"/>
          <w:color w:val="4F4F4F"/>
          <w:spacing w:val="2"/>
        </w:rPr>
        <w:t>_</w:t>
      </w:r>
      <w:r>
        <w:rPr>
          <w:sz w:val="24"/>
          <w:szCs w:val="24"/>
          <w:color w:val="4F4F4F"/>
        </w:rPr>
        <w:t>id</w:t>
      </w:r>
      <w:r>
        <w:rPr>
          <w:sz w:val="24"/>
          <w:szCs w:val="24"/>
          <w:color w:val="4F4F4F"/>
          <w:spacing w:val="23"/>
        </w:rPr>
        <w:t xml:space="preserve"> </w:t>
      </w:r>
      <w:r>
        <w:rPr>
          <w:rFonts w:ascii="Microsoft YaHei" w:hAnsi="Microsoft YaHei" w:eastAsia="Microsoft YaHei" w:cs="Microsoft YaHei"/>
          <w:sz w:val="24"/>
          <w:szCs w:val="24"/>
          <w:color w:val="262626"/>
          <w:spacing w:val="2"/>
        </w:rPr>
        <w:t>事务</w:t>
      </w:r>
      <w:r>
        <w:rPr>
          <w:sz w:val="24"/>
          <w:szCs w:val="24"/>
          <w:color w:val="262626"/>
        </w:rPr>
        <w:t>id</w:t>
      </w:r>
      <w:r>
        <w:rPr>
          <w:rFonts w:ascii="Microsoft YaHei" w:hAnsi="Microsoft YaHei" w:eastAsia="Microsoft YaHei" w:cs="Microsoft YaHei"/>
          <w:sz w:val="24"/>
          <w:szCs w:val="24"/>
          <w:color w:val="4F4F4F"/>
          <w:spacing w:val="2"/>
        </w:rPr>
        <w:t>，</w:t>
      </w:r>
      <w:r>
        <w:rPr>
          <w:rFonts w:ascii="Microsoft YaHei" w:hAnsi="Microsoft YaHei" w:eastAsia="Microsoft YaHei" w:cs="Microsoft YaHei"/>
          <w:sz w:val="24"/>
          <w:szCs w:val="24"/>
          <w:color w:val="4F4F4F"/>
          <w:spacing w:val="-50"/>
        </w:rPr>
        <w:t xml:space="preserve"> </w:t>
      </w:r>
      <w:r>
        <w:rPr>
          <w:rFonts w:ascii="Microsoft YaHei" w:hAnsi="Microsoft YaHei" w:eastAsia="Microsoft YaHei" w:cs="Microsoft YaHei"/>
          <w:sz w:val="24"/>
          <w:szCs w:val="24"/>
          <w:color w:val="4F4F4F"/>
          <w:spacing w:val="2"/>
        </w:rPr>
        <w:t>等于</w:t>
      </w:r>
      <w:r>
        <w:rPr>
          <w:sz w:val="24"/>
          <w:szCs w:val="24"/>
          <w:color w:val="4F4F4F"/>
        </w:rPr>
        <w:t>ReadView</w:t>
      </w:r>
      <w:r>
        <w:rPr>
          <w:rFonts w:ascii="Microsoft YaHei" w:hAnsi="Microsoft YaHei" w:eastAsia="Microsoft YaHei" w:cs="Microsoft YaHei"/>
          <w:sz w:val="24"/>
          <w:szCs w:val="24"/>
          <w:color w:val="4F4F4F"/>
          <w:spacing w:val="2"/>
        </w:rPr>
        <w:t>中的当前事务</w:t>
      </w:r>
      <w:r>
        <w:rPr>
          <w:sz w:val="24"/>
          <w:szCs w:val="24"/>
          <w:color w:val="4F4F4F"/>
        </w:rPr>
        <w:t>id</w:t>
      </w:r>
      <w:r>
        <w:rPr>
          <w:sz w:val="24"/>
          <w:szCs w:val="24"/>
          <w:color w:val="4F4F4F"/>
          <w:spacing w:val="-38"/>
        </w:rPr>
        <w:t xml:space="preserve"> </w:t>
      </w:r>
      <w:r>
        <w:rPr>
          <w:rFonts w:ascii="Microsoft YaHei" w:hAnsi="Microsoft YaHei" w:eastAsia="Microsoft YaHei" w:cs="Microsoft YaHei"/>
          <w:sz w:val="24"/>
          <w:szCs w:val="24"/>
          <w:color w:val="4F4F4F"/>
          <w:spacing w:val="2"/>
        </w:rPr>
        <w:t>，表</w:t>
      </w:r>
      <w:r>
        <w:rPr>
          <w:rFonts w:ascii="Microsoft YaHei" w:hAnsi="Microsoft YaHei" w:eastAsia="Microsoft YaHei" w:cs="Microsoft YaHei"/>
          <w:sz w:val="24"/>
          <w:szCs w:val="24"/>
          <w:color w:val="4F4F4F"/>
          <w:spacing w:val="1"/>
        </w:rPr>
        <w:t>明当前事务在访问自己</w:t>
      </w:r>
      <w:r>
        <w:rPr>
          <w:rFonts w:ascii="Microsoft YaHei" w:hAnsi="Microsoft YaHei" w:eastAsia="Microsoft YaHei" w:cs="Microsoft YaHei"/>
          <w:sz w:val="24"/>
          <w:szCs w:val="24"/>
          <w:color w:val="4F4F4F"/>
          <w:spacing w:val="-2"/>
        </w:rPr>
        <w:t>修改过的记录，</w:t>
      </w:r>
      <w:r>
        <w:rPr>
          <w:rFonts w:ascii="Microsoft YaHei" w:hAnsi="Microsoft YaHei" w:eastAsia="Microsoft YaHei" w:cs="Microsoft YaHei"/>
          <w:sz w:val="24"/>
          <w:szCs w:val="24"/>
          <w:color w:val="4F4F4F"/>
          <w:spacing w:val="-41"/>
        </w:rPr>
        <w:t xml:space="preserve"> </w:t>
      </w:r>
      <w:r>
        <w:rPr>
          <w:rFonts w:ascii="Microsoft YaHei" w:hAnsi="Microsoft YaHei" w:eastAsia="Microsoft YaHei" w:cs="Microsoft YaHei"/>
          <w:sz w:val="24"/>
          <w:szCs w:val="24"/>
          <w:color w:val="4F4F4F"/>
          <w:spacing w:val="-2"/>
        </w:rPr>
        <w:t>即可以读取到该版本的数据；</w:t>
      </w:r>
    </w:p>
    <w:p>
      <w:pPr>
        <w:pStyle w:val="BodyText"/>
        <w:ind w:left="194"/>
        <w:spacing w:before="3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4F4F4F"/>
          <w:spacing w:val="2"/>
        </w:rPr>
        <w:t>如果被访问版本的</w:t>
      </w:r>
      <w:r>
        <w:rPr>
          <w:sz w:val="24"/>
          <w:szCs w:val="24"/>
          <w:color w:val="4F4F4F"/>
        </w:rPr>
        <w:t>trx</w:t>
      </w:r>
      <w:r>
        <w:rPr>
          <w:sz w:val="24"/>
          <w:szCs w:val="24"/>
          <w:color w:val="4F4F4F"/>
          <w:spacing w:val="2"/>
        </w:rPr>
        <w:t>_</w:t>
      </w:r>
      <w:r>
        <w:rPr>
          <w:sz w:val="24"/>
          <w:szCs w:val="24"/>
          <w:color w:val="4F4F4F"/>
        </w:rPr>
        <w:t>id</w:t>
      </w:r>
      <w:r>
        <w:rPr>
          <w:sz w:val="24"/>
          <w:szCs w:val="24"/>
          <w:color w:val="4F4F4F"/>
          <w:spacing w:val="23"/>
        </w:rPr>
        <w:t xml:space="preserve"> </w:t>
      </w:r>
      <w:r>
        <w:rPr>
          <w:rFonts w:ascii="Microsoft YaHei" w:hAnsi="Microsoft YaHei" w:eastAsia="Microsoft YaHei" w:cs="Microsoft YaHei"/>
          <w:sz w:val="24"/>
          <w:szCs w:val="24"/>
          <w:color w:val="262626"/>
          <w:spacing w:val="2"/>
        </w:rPr>
        <w:t>事务</w:t>
      </w:r>
      <w:r>
        <w:rPr>
          <w:sz w:val="24"/>
          <w:szCs w:val="24"/>
          <w:color w:val="262626"/>
        </w:rPr>
        <w:t>id</w:t>
      </w:r>
      <w:r>
        <w:rPr>
          <w:sz w:val="24"/>
          <w:szCs w:val="24"/>
          <w:color w:val="262626"/>
          <w:spacing w:val="-38"/>
        </w:rPr>
        <w:t xml:space="preserve"> </w:t>
      </w:r>
      <w:r>
        <w:rPr>
          <w:rFonts w:ascii="Microsoft YaHei" w:hAnsi="Microsoft YaHei" w:eastAsia="Microsoft YaHei" w:cs="Microsoft YaHei"/>
          <w:sz w:val="24"/>
          <w:szCs w:val="24"/>
          <w:color w:val="4F4F4F"/>
          <w:spacing w:val="2"/>
        </w:rPr>
        <w:t>，小于</w:t>
      </w:r>
      <w:r>
        <w:rPr>
          <w:sz w:val="24"/>
          <w:szCs w:val="24"/>
          <w:color w:val="4F4F4F"/>
        </w:rPr>
        <w:t>ReadView</w:t>
      </w:r>
      <w:r>
        <w:rPr>
          <w:rFonts w:ascii="Microsoft YaHei" w:hAnsi="Microsoft YaHei" w:eastAsia="Microsoft YaHei" w:cs="Microsoft YaHei"/>
          <w:sz w:val="24"/>
          <w:szCs w:val="24"/>
          <w:color w:val="4F4F4F"/>
          <w:spacing w:val="2"/>
        </w:rPr>
        <w:t>中的最小活动事务</w:t>
      </w:r>
      <w:r>
        <w:rPr>
          <w:sz w:val="24"/>
          <w:szCs w:val="24"/>
          <w:color w:val="4F4F4F"/>
        </w:rPr>
        <w:t>id</w:t>
      </w:r>
      <w:r>
        <w:rPr>
          <w:sz w:val="24"/>
          <w:szCs w:val="24"/>
          <w:color w:val="4F4F4F"/>
          <w:spacing w:val="-39"/>
        </w:rPr>
        <w:t xml:space="preserve"> </w:t>
      </w:r>
      <w:r>
        <w:rPr>
          <w:rFonts w:ascii="Microsoft YaHei" w:hAnsi="Microsoft YaHei" w:eastAsia="Microsoft YaHei" w:cs="Microsoft YaHei"/>
          <w:sz w:val="24"/>
          <w:szCs w:val="24"/>
          <w:color w:val="4F4F4F"/>
          <w:spacing w:val="2"/>
        </w:rPr>
        <w:t>，表明生成</w:t>
      </w:r>
      <w:r>
        <w:rPr>
          <w:rFonts w:ascii="Microsoft YaHei" w:hAnsi="Microsoft YaHei" w:eastAsia="Microsoft YaHei" w:cs="Microsoft YaHei"/>
          <w:sz w:val="24"/>
          <w:szCs w:val="24"/>
          <w:color w:val="4F4F4F"/>
          <w:spacing w:val="1"/>
        </w:rPr>
        <w:t>该版本的事</w:t>
      </w:r>
    </w:p>
    <w:p>
      <w:pPr>
        <w:spacing w:line="187" w:lineRule="auto"/>
        <w:sectPr>
          <w:headerReference w:type="default" r:id="rId415"/>
          <w:footerReference w:type="default" r:id="rId416"/>
          <w:pgSz w:w="12240" w:h="15840"/>
          <w:pgMar w:top="2166" w:right="960" w:bottom="440" w:left="960" w:header="1244"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452"/>
        <w:spacing w:before="10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F4F4F"/>
          <w:spacing w:val="-1"/>
        </w:rPr>
        <w:t>务在当前事务生成</w:t>
      </w:r>
      <w:r>
        <w:rPr>
          <w:sz w:val="24"/>
          <w:szCs w:val="24"/>
          <w:color w:val="4F4F4F"/>
          <w:spacing w:val="-1"/>
        </w:rPr>
        <w:t>ReadView</w:t>
      </w:r>
      <w:r>
        <w:rPr>
          <w:rFonts w:ascii="Microsoft YaHei" w:hAnsi="Microsoft YaHei" w:eastAsia="Microsoft YaHei" w:cs="Microsoft YaHei"/>
          <w:sz w:val="24"/>
          <w:szCs w:val="24"/>
          <w:color w:val="4F4F4F"/>
          <w:spacing w:val="-1"/>
        </w:rPr>
        <w:t>前已经提交，</w:t>
      </w:r>
      <w:r>
        <w:rPr>
          <w:rFonts w:ascii="Microsoft YaHei" w:hAnsi="Microsoft YaHei" w:eastAsia="Microsoft YaHei" w:cs="Microsoft YaHei"/>
          <w:sz w:val="24"/>
          <w:szCs w:val="24"/>
          <w:color w:val="4F4F4F"/>
          <w:spacing w:val="-42"/>
        </w:rPr>
        <w:t xml:space="preserve"> </w:t>
      </w:r>
      <w:r>
        <w:rPr>
          <w:rFonts w:ascii="Microsoft YaHei" w:hAnsi="Microsoft YaHei" w:eastAsia="Microsoft YaHei" w:cs="Microsoft YaHei"/>
          <w:sz w:val="24"/>
          <w:szCs w:val="24"/>
          <w:color w:val="4F4F4F"/>
          <w:spacing w:val="-1"/>
        </w:rPr>
        <w:t>即可以读取到该版本的数据；</w:t>
      </w:r>
    </w:p>
    <w:p>
      <w:pPr>
        <w:pStyle w:val="BodyText"/>
        <w:ind w:left="451" w:right="11" w:hanging="265"/>
        <w:spacing w:before="133"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4F4F4F"/>
          <w:spacing w:val="1"/>
        </w:rPr>
        <w:t>如果被访问版本的</w:t>
      </w:r>
      <w:r>
        <w:rPr>
          <w:sz w:val="24"/>
          <w:szCs w:val="24"/>
          <w:color w:val="4F4F4F"/>
        </w:rPr>
        <w:t>trx</w:t>
      </w:r>
      <w:r>
        <w:rPr>
          <w:sz w:val="24"/>
          <w:szCs w:val="24"/>
          <w:color w:val="4F4F4F"/>
          <w:spacing w:val="1"/>
        </w:rPr>
        <w:t>_</w:t>
      </w:r>
      <w:r>
        <w:rPr>
          <w:sz w:val="24"/>
          <w:szCs w:val="24"/>
          <w:color w:val="4F4F4F"/>
        </w:rPr>
        <w:t>id</w:t>
      </w:r>
      <w:r>
        <w:rPr>
          <w:sz w:val="24"/>
          <w:szCs w:val="24"/>
          <w:color w:val="4F4F4F"/>
          <w:spacing w:val="22"/>
          <w:w w:val="101"/>
        </w:rPr>
        <w:t xml:space="preserve"> </w:t>
      </w:r>
      <w:r>
        <w:rPr>
          <w:rFonts w:ascii="Microsoft YaHei" w:hAnsi="Microsoft YaHei" w:eastAsia="Microsoft YaHei" w:cs="Microsoft YaHei"/>
          <w:sz w:val="24"/>
          <w:szCs w:val="24"/>
          <w:color w:val="262626"/>
          <w:spacing w:val="1"/>
        </w:rPr>
        <w:t>事务</w:t>
      </w:r>
      <w:r>
        <w:rPr>
          <w:sz w:val="24"/>
          <w:szCs w:val="24"/>
          <w:color w:val="262626"/>
        </w:rPr>
        <w:t>id</w:t>
      </w:r>
      <w:r>
        <w:rPr>
          <w:sz w:val="24"/>
          <w:szCs w:val="24"/>
          <w:color w:val="262626"/>
          <w:spacing w:val="-39"/>
        </w:rPr>
        <w:t xml:space="preserve"> </w:t>
      </w:r>
      <w:r>
        <w:rPr>
          <w:rFonts w:ascii="Microsoft YaHei" w:hAnsi="Microsoft YaHei" w:eastAsia="Microsoft YaHei" w:cs="Microsoft YaHei"/>
          <w:sz w:val="24"/>
          <w:szCs w:val="24"/>
          <w:color w:val="4F4F4F"/>
          <w:spacing w:val="1"/>
        </w:rPr>
        <w:t>，大于或等于</w:t>
      </w:r>
      <w:r>
        <w:rPr>
          <w:sz w:val="24"/>
          <w:szCs w:val="24"/>
          <w:color w:val="4F4F4F"/>
        </w:rPr>
        <w:t>ReadView</w:t>
      </w:r>
      <w:r>
        <w:rPr>
          <w:rFonts w:ascii="Microsoft YaHei" w:hAnsi="Microsoft YaHei" w:eastAsia="Microsoft YaHei" w:cs="Microsoft YaHei"/>
          <w:sz w:val="24"/>
          <w:szCs w:val="24"/>
          <w:color w:val="4F4F4F"/>
          <w:spacing w:val="1"/>
        </w:rPr>
        <w:t>中的最大活动</w:t>
      </w:r>
      <w:r>
        <w:rPr>
          <w:rFonts w:ascii="Microsoft YaHei" w:hAnsi="Microsoft YaHei" w:eastAsia="Microsoft YaHei" w:cs="Microsoft YaHei"/>
          <w:sz w:val="24"/>
          <w:szCs w:val="24"/>
          <w:color w:val="4F4F4F"/>
        </w:rPr>
        <w:t>事务</w:t>
      </w:r>
      <w:r>
        <w:rPr>
          <w:sz w:val="24"/>
          <w:szCs w:val="24"/>
          <w:color w:val="4F4F4F"/>
        </w:rPr>
        <w:t>id</w:t>
      </w:r>
      <w:r>
        <w:rPr>
          <w:sz w:val="24"/>
          <w:szCs w:val="24"/>
          <w:color w:val="4F4F4F"/>
          <w:spacing w:val="25"/>
          <w:w w:val="101"/>
        </w:rPr>
        <w:t xml:space="preserve"> </w:t>
      </w:r>
      <w:r>
        <w:rPr>
          <w:sz w:val="24"/>
          <w:szCs w:val="24"/>
          <w:color w:val="4F4F4F"/>
        </w:rPr>
        <w:t>+1</w:t>
      </w:r>
      <w:r>
        <w:rPr>
          <w:sz w:val="24"/>
          <w:szCs w:val="24"/>
          <w:color w:val="4F4F4F"/>
          <w:spacing w:val="41"/>
        </w:rPr>
        <w:t xml:space="preserve"> </w:t>
      </w:r>
      <w:r>
        <w:rPr>
          <w:rFonts w:ascii="Microsoft YaHei" w:hAnsi="Microsoft YaHei" w:eastAsia="Microsoft YaHei" w:cs="Microsoft YaHei"/>
          <w:sz w:val="24"/>
          <w:szCs w:val="24"/>
          <w:color w:val="4F4F4F"/>
        </w:rPr>
        <w:t>，表明生成该</w:t>
      </w:r>
      <w:r>
        <w:rPr>
          <w:rFonts w:ascii="Microsoft YaHei" w:hAnsi="Microsoft YaHei" w:eastAsia="Microsoft YaHei" w:cs="Microsoft YaHei"/>
          <w:sz w:val="24"/>
          <w:szCs w:val="24"/>
          <w:color w:val="4F4F4F"/>
          <w:spacing w:val="-1"/>
        </w:rPr>
        <w:t>版本的事务在当前事务生成</w:t>
      </w:r>
      <w:r>
        <w:rPr>
          <w:sz w:val="24"/>
          <w:szCs w:val="24"/>
          <w:color w:val="4F4F4F"/>
          <w:spacing w:val="-1"/>
        </w:rPr>
        <w:t>ReadView</w:t>
      </w:r>
      <w:r>
        <w:rPr>
          <w:rFonts w:ascii="Microsoft YaHei" w:hAnsi="Microsoft YaHei" w:eastAsia="Microsoft YaHei" w:cs="Microsoft YaHei"/>
          <w:sz w:val="24"/>
          <w:szCs w:val="24"/>
          <w:color w:val="4F4F4F"/>
          <w:spacing w:val="-1"/>
        </w:rPr>
        <w:t>后才开启，此时该版本不可以被当前事务访问，</w:t>
      </w:r>
      <w:r>
        <w:rPr>
          <w:rFonts w:ascii="Microsoft YaHei" w:hAnsi="Microsoft YaHei" w:eastAsia="Microsoft YaHei" w:cs="Microsoft YaHei"/>
          <w:sz w:val="24"/>
          <w:szCs w:val="24"/>
          <w:color w:val="4F4F4F"/>
          <w:spacing w:val="-33"/>
        </w:rPr>
        <w:t xml:space="preserve"> </w:t>
      </w:r>
      <w:r>
        <w:rPr>
          <w:rFonts w:ascii="Microsoft YaHei" w:hAnsi="Microsoft YaHei" w:eastAsia="Microsoft YaHei" w:cs="Microsoft YaHei"/>
          <w:sz w:val="24"/>
          <w:szCs w:val="24"/>
          <w:color w:val="4F4F4F"/>
          <w:spacing w:val="-1"/>
        </w:rPr>
        <w:t>需要通</w:t>
      </w:r>
      <w:r>
        <w:rPr>
          <w:rFonts w:ascii="Microsoft YaHei" w:hAnsi="Microsoft YaHei" w:eastAsia="Microsoft YaHei" w:cs="Microsoft YaHei"/>
          <w:sz w:val="24"/>
          <w:szCs w:val="24"/>
          <w:color w:val="4F4F4F"/>
        </w:rPr>
        <w:t>过隐藏的回滚指针从</w:t>
      </w:r>
      <w:r>
        <w:rPr>
          <w:sz w:val="24"/>
          <w:szCs w:val="24"/>
          <w:color w:val="4F4F4F"/>
        </w:rPr>
        <w:t>undo</w:t>
      </w:r>
      <w:r>
        <w:rPr>
          <w:sz w:val="24"/>
          <w:szCs w:val="24"/>
          <w:color w:val="4F4F4F"/>
          <w:spacing w:val="37"/>
        </w:rPr>
        <w:t xml:space="preserve"> </w:t>
      </w:r>
      <w:r>
        <w:rPr>
          <w:sz w:val="24"/>
          <w:szCs w:val="24"/>
          <w:color w:val="4F4F4F"/>
        </w:rPr>
        <w:t>log</w:t>
      </w:r>
      <w:r>
        <w:rPr>
          <w:rFonts w:ascii="Microsoft YaHei" w:hAnsi="Microsoft YaHei" w:eastAsia="Microsoft YaHei" w:cs="Microsoft YaHei"/>
          <w:sz w:val="24"/>
          <w:szCs w:val="24"/>
          <w:color w:val="4F4F4F"/>
        </w:rPr>
        <w:t>中读取历史版本；</w:t>
      </w:r>
    </w:p>
    <w:p>
      <w:pPr>
        <w:pStyle w:val="BodyText"/>
        <w:ind w:left="461" w:right="361" w:hanging="275"/>
        <w:spacing w:before="42"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4F4F4F"/>
          <w:spacing w:val="1"/>
        </w:rPr>
        <w:t>如果被访问版本的</w:t>
      </w:r>
      <w:r>
        <w:rPr>
          <w:sz w:val="24"/>
          <w:szCs w:val="24"/>
          <w:color w:val="4F4F4F"/>
        </w:rPr>
        <w:t>trx</w:t>
      </w:r>
      <w:r>
        <w:rPr>
          <w:sz w:val="24"/>
          <w:szCs w:val="24"/>
          <w:color w:val="4F4F4F"/>
          <w:spacing w:val="1"/>
        </w:rPr>
        <w:t>_</w:t>
      </w:r>
      <w:r>
        <w:rPr>
          <w:sz w:val="24"/>
          <w:szCs w:val="24"/>
          <w:color w:val="4F4F4F"/>
        </w:rPr>
        <w:t>id</w:t>
      </w:r>
      <w:r>
        <w:rPr>
          <w:sz w:val="24"/>
          <w:szCs w:val="24"/>
          <w:color w:val="4F4F4F"/>
          <w:spacing w:val="30"/>
        </w:rPr>
        <w:t xml:space="preserve"> </w:t>
      </w:r>
      <w:r>
        <w:rPr>
          <w:rFonts w:ascii="Microsoft YaHei" w:hAnsi="Microsoft YaHei" w:eastAsia="Microsoft YaHei" w:cs="Microsoft YaHei"/>
          <w:sz w:val="24"/>
          <w:szCs w:val="24"/>
          <w:color w:val="262626"/>
          <w:spacing w:val="1"/>
        </w:rPr>
        <w:t>事务</w:t>
      </w:r>
      <w:r>
        <w:rPr>
          <w:sz w:val="24"/>
          <w:szCs w:val="24"/>
          <w:color w:val="262626"/>
        </w:rPr>
        <w:t>id</w:t>
      </w:r>
      <w:r>
        <w:rPr>
          <w:sz w:val="24"/>
          <w:szCs w:val="24"/>
          <w:color w:val="262626"/>
          <w:spacing w:val="-38"/>
        </w:rPr>
        <w:t xml:space="preserve"> </w:t>
      </w:r>
      <w:r>
        <w:rPr>
          <w:rFonts w:ascii="Microsoft YaHei" w:hAnsi="Microsoft YaHei" w:eastAsia="Microsoft YaHei" w:cs="Microsoft YaHei"/>
          <w:sz w:val="24"/>
          <w:szCs w:val="24"/>
          <w:color w:val="4F4F4F"/>
          <w:spacing w:val="1"/>
        </w:rPr>
        <w:t>，在</w:t>
      </w:r>
      <w:r>
        <w:rPr>
          <w:sz w:val="24"/>
          <w:szCs w:val="24"/>
          <w:color w:val="4F4F4F"/>
        </w:rPr>
        <w:t>ReadView</w:t>
      </w:r>
      <w:r>
        <w:rPr>
          <w:rFonts w:ascii="Microsoft YaHei" w:hAnsi="Microsoft YaHei" w:eastAsia="Microsoft YaHei" w:cs="Microsoft YaHei"/>
          <w:sz w:val="24"/>
          <w:szCs w:val="24"/>
          <w:color w:val="4F4F4F"/>
          <w:spacing w:val="1"/>
        </w:rPr>
        <w:t>的</w:t>
      </w:r>
      <w:r>
        <w:rPr>
          <w:rFonts w:ascii="Microsoft YaHei" w:hAnsi="Microsoft YaHei" w:eastAsia="Microsoft YaHei" w:cs="Microsoft YaHei"/>
          <w:sz w:val="24"/>
          <w:szCs w:val="24"/>
          <w:color w:val="4F4F4F"/>
          <w:spacing w:val="22"/>
        </w:rPr>
        <w:t xml:space="preserve"> </w:t>
      </w:r>
      <w:r>
        <w:rPr>
          <w:rFonts w:ascii="Microsoft YaHei" w:hAnsi="Microsoft YaHei" w:eastAsia="Microsoft YaHei" w:cs="Microsoft YaHei"/>
          <w:sz w:val="24"/>
          <w:szCs w:val="24"/>
          <w:color w:val="4F4F4F"/>
          <w:spacing w:val="1"/>
        </w:rPr>
        <w:t>最小活动事务</w:t>
      </w:r>
      <w:r>
        <w:rPr>
          <w:sz w:val="24"/>
          <w:szCs w:val="24"/>
          <w:color w:val="4F4F4F"/>
        </w:rPr>
        <w:t>id</w:t>
      </w:r>
      <w:r>
        <w:rPr>
          <w:sz w:val="24"/>
          <w:szCs w:val="24"/>
          <w:color w:val="4F4F4F"/>
          <w:spacing w:val="22"/>
        </w:rPr>
        <w:t xml:space="preserve"> </w:t>
      </w:r>
      <w:r>
        <w:rPr>
          <w:rFonts w:ascii="Microsoft YaHei" w:hAnsi="Microsoft YaHei" w:eastAsia="Microsoft YaHei" w:cs="Microsoft YaHei"/>
          <w:sz w:val="24"/>
          <w:szCs w:val="24"/>
          <w:color w:val="4F4F4F"/>
          <w:spacing w:val="1"/>
        </w:rPr>
        <w:t>和</w:t>
      </w:r>
      <w:r>
        <w:rPr>
          <w:rFonts w:ascii="Microsoft YaHei" w:hAnsi="Microsoft YaHei" w:eastAsia="Microsoft YaHei" w:cs="Microsoft YaHei"/>
          <w:sz w:val="24"/>
          <w:szCs w:val="24"/>
          <w:color w:val="4F4F4F"/>
          <w:spacing w:val="22"/>
        </w:rPr>
        <w:t xml:space="preserve"> </w:t>
      </w:r>
      <w:r>
        <w:rPr>
          <w:rFonts w:ascii="Microsoft YaHei" w:hAnsi="Microsoft YaHei" w:eastAsia="Microsoft YaHei" w:cs="Microsoft YaHei"/>
          <w:sz w:val="24"/>
          <w:szCs w:val="24"/>
          <w:color w:val="4F4F4F"/>
          <w:spacing w:val="1"/>
        </w:rPr>
        <w:t>最大活动事务</w:t>
      </w:r>
      <w:r>
        <w:rPr>
          <w:sz w:val="24"/>
          <w:szCs w:val="24"/>
          <w:color w:val="4F4F4F"/>
        </w:rPr>
        <w:t>id</w:t>
      </w:r>
      <w:r>
        <w:rPr>
          <w:sz w:val="24"/>
          <w:szCs w:val="24"/>
          <w:color w:val="4F4F4F"/>
          <w:spacing w:val="1"/>
        </w:rPr>
        <w:t>+1</w:t>
      </w:r>
      <w:r>
        <w:rPr>
          <w:sz w:val="24"/>
          <w:szCs w:val="24"/>
          <w:color w:val="4F4F4F"/>
          <w:spacing w:val="27"/>
        </w:rPr>
        <w:t xml:space="preserve"> </w:t>
      </w:r>
      <w:r>
        <w:rPr>
          <w:rFonts w:ascii="Microsoft YaHei" w:hAnsi="Microsoft YaHei" w:eastAsia="Microsoft YaHei" w:cs="Microsoft YaHei"/>
          <w:sz w:val="24"/>
          <w:szCs w:val="24"/>
          <w:color w:val="4F4F4F"/>
          <w:spacing w:val="1"/>
        </w:rPr>
        <w:t>之</w:t>
      </w:r>
      <w:r>
        <w:rPr>
          <w:rFonts w:ascii="Microsoft YaHei" w:hAnsi="Microsoft YaHei" w:eastAsia="Microsoft YaHei" w:cs="Microsoft YaHei"/>
          <w:sz w:val="24"/>
          <w:szCs w:val="24"/>
          <w:color w:val="4F4F4F"/>
          <w:spacing w:val="1"/>
        </w:rPr>
        <w:t>间，则需要判断 </w:t>
      </w:r>
      <w:r>
        <w:rPr>
          <w:sz w:val="24"/>
          <w:szCs w:val="24"/>
          <w:color w:val="4F4F4F"/>
        </w:rPr>
        <w:t>trx</w:t>
      </w:r>
      <w:r>
        <w:rPr>
          <w:sz w:val="24"/>
          <w:szCs w:val="24"/>
          <w:color w:val="4F4F4F"/>
          <w:spacing w:val="1"/>
        </w:rPr>
        <w:t>_</w:t>
      </w:r>
      <w:r>
        <w:rPr>
          <w:sz w:val="24"/>
          <w:szCs w:val="24"/>
          <w:color w:val="4F4F4F"/>
        </w:rPr>
        <w:t>id</w:t>
      </w:r>
      <w:r>
        <w:rPr>
          <w:sz w:val="24"/>
          <w:szCs w:val="24"/>
          <w:color w:val="4F4F4F"/>
          <w:spacing w:val="41"/>
        </w:rPr>
        <w:t xml:space="preserve"> </w:t>
      </w:r>
      <w:r>
        <w:rPr>
          <w:rFonts w:ascii="Microsoft YaHei" w:hAnsi="Microsoft YaHei" w:eastAsia="Microsoft YaHei" w:cs="Microsoft YaHei"/>
          <w:sz w:val="24"/>
          <w:szCs w:val="24"/>
          <w:color w:val="4F4F4F"/>
          <w:spacing w:val="1"/>
        </w:rPr>
        <w:t>事务</w:t>
      </w:r>
      <w:r>
        <w:rPr>
          <w:sz w:val="24"/>
          <w:szCs w:val="24"/>
          <w:color w:val="4F4F4F"/>
        </w:rPr>
        <w:t>id</w:t>
      </w:r>
      <w:r>
        <w:rPr>
          <w:sz w:val="24"/>
          <w:szCs w:val="24"/>
          <w:color w:val="4F4F4F"/>
          <w:spacing w:val="24"/>
        </w:rPr>
        <w:t xml:space="preserve"> </w:t>
      </w:r>
      <w:r>
        <w:rPr>
          <w:rFonts w:ascii="Microsoft YaHei" w:hAnsi="Microsoft YaHei" w:eastAsia="Microsoft YaHei" w:cs="Microsoft YaHei"/>
          <w:sz w:val="24"/>
          <w:szCs w:val="24"/>
          <w:color w:val="4F4F4F"/>
          <w:spacing w:val="1"/>
        </w:rPr>
        <w:t>是否在活动事务列表中？</w:t>
      </w:r>
    </w:p>
    <w:p>
      <w:pPr>
        <w:pStyle w:val="BodyText"/>
        <w:ind w:left="900" w:right="141" w:hanging="264"/>
        <w:spacing w:before="39"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F4F4F"/>
          <w:position w:val="4"/>
        </w:rPr>
        <w:t>○    </w:t>
      </w:r>
      <w:r>
        <w:rPr>
          <w:rFonts w:ascii="Microsoft YaHei" w:hAnsi="Microsoft YaHei" w:eastAsia="Microsoft YaHei" w:cs="Microsoft YaHei"/>
          <w:sz w:val="24"/>
          <w:szCs w:val="24"/>
          <w:color w:val="4F4F4F"/>
        </w:rPr>
        <w:t>如果在：说明</w:t>
      </w:r>
      <w:r>
        <w:rPr>
          <w:sz w:val="24"/>
          <w:szCs w:val="24"/>
          <w:color w:val="4F4F4F"/>
        </w:rPr>
        <w:t>ReadView</w:t>
      </w:r>
      <w:r>
        <w:rPr>
          <w:rFonts w:ascii="Microsoft YaHei" w:hAnsi="Microsoft YaHei" w:eastAsia="Microsoft YaHei" w:cs="Microsoft YaHei"/>
          <w:sz w:val="24"/>
          <w:szCs w:val="24"/>
          <w:color w:val="4F4F4F"/>
        </w:rPr>
        <w:t>创建时，创建该版本数据的事务还未提交，</w:t>
      </w:r>
      <w:r>
        <w:rPr>
          <w:rFonts w:ascii="Microsoft YaHei" w:hAnsi="Microsoft YaHei" w:eastAsia="Microsoft YaHei" w:cs="Microsoft YaHei"/>
          <w:sz w:val="24"/>
          <w:szCs w:val="24"/>
          <w:color w:val="4F4F4F"/>
          <w:spacing w:val="-26"/>
        </w:rPr>
        <w:t xml:space="preserve"> </w:t>
      </w:r>
      <w:r>
        <w:rPr>
          <w:rFonts w:ascii="Microsoft YaHei" w:hAnsi="Microsoft YaHei" w:eastAsia="Microsoft YaHei" w:cs="Microsoft YaHei"/>
          <w:sz w:val="24"/>
          <w:szCs w:val="24"/>
          <w:color w:val="4F4F4F"/>
        </w:rPr>
        <w:t>因此需要通过回滚指</w:t>
      </w:r>
      <w:r>
        <w:rPr>
          <w:rFonts w:ascii="Microsoft YaHei" w:hAnsi="Microsoft YaHei" w:eastAsia="Microsoft YaHei" w:cs="Microsoft YaHei"/>
          <w:sz w:val="24"/>
          <w:szCs w:val="24"/>
          <w:color w:val="4F4F4F"/>
          <w:spacing w:val="-1"/>
        </w:rPr>
        <w:t>针读取历史版本并返回；</w:t>
      </w:r>
    </w:p>
    <w:p>
      <w:pPr>
        <w:pStyle w:val="BodyText"/>
        <w:ind w:left="901" w:right="141" w:hanging="265"/>
        <w:spacing w:before="34"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F4F4F"/>
          <w:spacing w:val="1"/>
          <w:position w:val="4"/>
        </w:rPr>
        <w:t>○    </w:t>
      </w:r>
      <w:r>
        <w:rPr>
          <w:rFonts w:ascii="Microsoft YaHei" w:hAnsi="Microsoft YaHei" w:eastAsia="Microsoft YaHei" w:cs="Microsoft YaHei"/>
          <w:sz w:val="24"/>
          <w:szCs w:val="24"/>
          <w:color w:val="4F4F4F"/>
          <w:spacing w:val="1"/>
        </w:rPr>
        <w:t>如果不在：说明</w:t>
      </w:r>
      <w:r>
        <w:rPr>
          <w:sz w:val="24"/>
          <w:szCs w:val="24"/>
          <w:color w:val="4F4F4F"/>
        </w:rPr>
        <w:t>ReadView</w:t>
      </w:r>
      <w:r>
        <w:rPr>
          <w:rFonts w:ascii="Microsoft YaHei" w:hAnsi="Microsoft YaHei" w:eastAsia="Microsoft YaHei" w:cs="Microsoft YaHei"/>
          <w:sz w:val="24"/>
          <w:szCs w:val="24"/>
          <w:color w:val="4F4F4F"/>
          <w:spacing w:val="1"/>
        </w:rPr>
        <w:t>创建时，创建该版本数据的事务已经提交，所以可以读取到该</w:t>
      </w:r>
      <w:r>
        <w:rPr>
          <w:rFonts w:ascii="Microsoft YaHei" w:hAnsi="Microsoft YaHei" w:eastAsia="Microsoft YaHei" w:cs="Microsoft YaHei"/>
          <w:sz w:val="24"/>
          <w:szCs w:val="24"/>
          <w:color w:val="4F4F4F"/>
          <w:spacing w:val="-2"/>
        </w:rPr>
        <w:t>版本的数据。</w:t>
      </w:r>
    </w:p>
    <w:p>
      <w:pPr>
        <w:pStyle w:val="BodyText"/>
        <w:spacing w:line="256" w:lineRule="auto"/>
        <w:rPr/>
      </w:pPr>
      <w:r/>
    </w:p>
    <w:p>
      <w:pPr>
        <w:pStyle w:val="BodyText"/>
        <w:spacing w:line="256" w:lineRule="auto"/>
        <w:rPr/>
      </w:pPr>
      <w:r/>
    </w:p>
    <w:p>
      <w:pPr>
        <w:pStyle w:val="BodyText"/>
        <w:ind w:right="182"/>
        <w:spacing w:before="102"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读已提交隔离级别下：事务中的每次查询前都会创</w:t>
      </w:r>
      <w:r>
        <w:rPr>
          <w:rFonts w:ascii="Microsoft YaHei" w:hAnsi="Microsoft YaHei" w:eastAsia="Microsoft YaHei" w:cs="Microsoft YaHei"/>
          <w:sz w:val="24"/>
          <w:szCs w:val="24"/>
          <w:color w:val="262626"/>
          <w:spacing w:val="-1"/>
        </w:rPr>
        <w:t>建一个新的</w:t>
      </w:r>
      <w:r>
        <w:rPr>
          <w:sz w:val="24"/>
          <w:szCs w:val="24"/>
          <w:color w:val="262626"/>
          <w:spacing w:val="-1"/>
        </w:rPr>
        <w:t>ReadView</w:t>
      </w:r>
      <w:r>
        <w:rPr>
          <w:sz w:val="24"/>
          <w:szCs w:val="24"/>
          <w:color w:val="262626"/>
          <w:spacing w:val="-39"/>
        </w:rPr>
        <w:t xml:space="preserve"> </w:t>
      </w:r>
      <w:r>
        <w:rPr>
          <w:rFonts w:ascii="Microsoft YaHei" w:hAnsi="Microsoft YaHei" w:eastAsia="Microsoft YaHei" w:cs="Microsoft YaHei"/>
          <w:sz w:val="24"/>
          <w:szCs w:val="24"/>
          <w:color w:val="262626"/>
          <w:spacing w:val="-1"/>
        </w:rPr>
        <w:t>。新建的</w:t>
      </w:r>
      <w:r>
        <w:rPr>
          <w:sz w:val="24"/>
          <w:szCs w:val="24"/>
          <w:color w:val="262626"/>
          <w:spacing w:val="-1"/>
        </w:rPr>
        <w:t>ReadView</w:t>
      </w:r>
      <w:r>
        <w:rPr>
          <w:rFonts w:ascii="Microsoft YaHei" w:hAnsi="Microsoft YaHei" w:eastAsia="Microsoft YaHei" w:cs="Microsoft YaHei"/>
          <w:sz w:val="24"/>
          <w:szCs w:val="24"/>
          <w:color w:val="262626"/>
          <w:spacing w:val="-1"/>
        </w:rPr>
        <w:t>会更</w:t>
      </w:r>
      <w:r>
        <w:rPr>
          <w:rFonts w:ascii="Microsoft YaHei" w:hAnsi="Microsoft YaHei" w:eastAsia="Microsoft YaHei" w:cs="Microsoft YaHei"/>
          <w:sz w:val="24"/>
          <w:szCs w:val="24"/>
          <w:color w:val="262626"/>
          <w:spacing w:val="1"/>
        </w:rPr>
        <w:t>新</w:t>
      </w:r>
      <w:r>
        <w:rPr>
          <w:sz w:val="24"/>
          <w:szCs w:val="24"/>
          <w:color w:val="262626"/>
        </w:rPr>
        <w:t>creator</w:t>
      </w:r>
      <w:r>
        <w:rPr>
          <w:sz w:val="24"/>
          <w:szCs w:val="24"/>
          <w:color w:val="262626"/>
          <w:spacing w:val="1"/>
        </w:rPr>
        <w:t>_</w:t>
      </w:r>
      <w:r>
        <w:rPr>
          <w:sz w:val="24"/>
          <w:szCs w:val="24"/>
          <w:color w:val="262626"/>
        </w:rPr>
        <w:t>trx</w:t>
      </w:r>
      <w:r>
        <w:rPr>
          <w:sz w:val="24"/>
          <w:szCs w:val="24"/>
          <w:color w:val="262626"/>
          <w:spacing w:val="1"/>
        </w:rPr>
        <w:t>_</w:t>
      </w:r>
      <w:r>
        <w:rPr>
          <w:sz w:val="24"/>
          <w:szCs w:val="24"/>
          <w:color w:val="262626"/>
        </w:rPr>
        <w:t>id</w:t>
      </w:r>
      <w:r>
        <w:rPr>
          <w:rFonts w:ascii="Microsoft YaHei" w:hAnsi="Microsoft YaHei" w:eastAsia="Microsoft YaHei" w:cs="Microsoft YaHei"/>
          <w:sz w:val="24"/>
          <w:szCs w:val="24"/>
          <w:color w:val="262626"/>
          <w:spacing w:val="1"/>
        </w:rPr>
        <w:t>以外的其余字段，</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1"/>
        </w:rPr>
        <w:t>因此不可重复读现象依然存在。</w:t>
      </w:r>
    </w:p>
    <w:p>
      <w:pPr>
        <w:pStyle w:val="BodyText"/>
        <w:spacing w:line="259" w:lineRule="auto"/>
        <w:rPr/>
      </w:pPr>
      <w:r/>
    </w:p>
    <w:p>
      <w:pPr>
        <w:pStyle w:val="BodyText"/>
        <w:spacing w:line="259" w:lineRule="auto"/>
        <w:rPr/>
      </w:pPr>
      <w:r/>
    </w:p>
    <w:p>
      <w:pPr>
        <w:pStyle w:val="BodyText"/>
        <w:ind w:left="1" w:right="81" w:firstLine="2"/>
        <w:spacing w:before="104"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可重复读隔离级别下：只会在事务中的第一次查询时创建</w:t>
      </w:r>
      <w:r>
        <w:rPr>
          <w:sz w:val="24"/>
          <w:szCs w:val="24"/>
          <w:color w:val="262626"/>
          <w:spacing w:val="-1"/>
        </w:rPr>
        <w:t>ReadView</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同一个事务中后续所有的查</w:t>
      </w:r>
      <w:r>
        <w:rPr>
          <w:rFonts w:ascii="Microsoft YaHei" w:hAnsi="Microsoft YaHei" w:eastAsia="Microsoft YaHei" w:cs="Microsoft YaHei"/>
          <w:sz w:val="24"/>
          <w:szCs w:val="24"/>
          <w:color w:val="262626"/>
          <w:spacing w:val="-2"/>
        </w:rPr>
        <w:t>询共用一个</w:t>
      </w:r>
      <w:r>
        <w:rPr>
          <w:sz w:val="24"/>
          <w:szCs w:val="24"/>
          <w:color w:val="262626"/>
          <w:spacing w:val="-2"/>
        </w:rPr>
        <w:t>ReadView</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由此便解决了不可重复读的问题。</w:t>
      </w:r>
    </w:p>
    <w:p>
      <w:pPr>
        <w:pStyle w:val="BodyText"/>
        <w:spacing w:line="252" w:lineRule="auto"/>
        <w:rPr/>
      </w:pPr>
      <w:r/>
    </w:p>
    <w:p>
      <w:pPr>
        <w:pStyle w:val="BodyText"/>
        <w:spacing w:line="253" w:lineRule="auto"/>
        <w:rPr/>
      </w:pPr>
      <w:r/>
    </w:p>
    <w:p>
      <w:pPr>
        <w:pStyle w:val="BodyText"/>
        <w:ind w:left="9"/>
        <w:spacing w:before="103" w:line="195" w:lineRule="auto"/>
        <w:rPr>
          <w:rFonts w:ascii="Microsoft YaHei" w:hAnsi="Microsoft YaHei" w:eastAsia="Microsoft YaHei" w:cs="Microsoft YaHei"/>
          <w:sz w:val="24"/>
          <w:szCs w:val="24"/>
        </w:rPr>
      </w:pPr>
      <w:r>
        <w:rPr>
          <w:sz w:val="24"/>
          <w:szCs w:val="24"/>
          <w:color w:val="262626"/>
          <w:spacing w:val="-1"/>
        </w:rPr>
        <w:t>ReadView</w:t>
      </w:r>
      <w:r>
        <w:rPr>
          <w:rFonts w:ascii="Microsoft YaHei" w:hAnsi="Microsoft YaHei" w:eastAsia="Microsoft YaHei" w:cs="Microsoft YaHei"/>
          <w:sz w:val="24"/>
          <w:szCs w:val="24"/>
          <w:color w:val="262626"/>
          <w:spacing w:val="-1"/>
        </w:rPr>
        <w:t>的生成时机是不同的，</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这也是两个隔离级别有区别的根本</w:t>
      </w:r>
      <w:r>
        <w:rPr>
          <w:rFonts w:ascii="Microsoft YaHei" w:hAnsi="Microsoft YaHei" w:eastAsia="Microsoft YaHei" w:cs="Microsoft YaHei"/>
          <w:sz w:val="24"/>
          <w:szCs w:val="24"/>
          <w:color w:val="262626"/>
          <w:spacing w:val="-2"/>
        </w:rPr>
        <w:t>原因</w:t>
      </w:r>
    </w:p>
    <w:p>
      <w:pPr>
        <w:spacing w:line="195" w:lineRule="auto"/>
        <w:sectPr>
          <w:headerReference w:type="default" r:id="rId20"/>
          <w:footerReference w:type="default" r:id="rId421"/>
          <w:pgSz w:w="12240" w:h="15840"/>
          <w:pgMar w:top="400" w:right="979" w:bottom="385" w:left="967" w:header="0" w:footer="197" w:gutter="0"/>
        </w:sectPr>
        <w:rPr>
          <w:rFonts w:ascii="Microsoft YaHei" w:hAnsi="Microsoft YaHei" w:eastAsia="Microsoft YaHei" w:cs="Microsoft YaHei"/>
          <w:sz w:val="24"/>
          <w:szCs w:val="24"/>
        </w:rPr>
      </w:pPr>
    </w:p>
    <w:p>
      <w:pPr>
        <w:ind w:left="20"/>
        <w:spacing w:before="121" w:line="179" w:lineRule="auto"/>
        <w:rPr>
          <w:rFonts w:ascii="Microsoft YaHei" w:hAnsi="Microsoft YaHei" w:eastAsia="Microsoft YaHei" w:cs="Microsoft YaHei"/>
          <w:sz w:val="42"/>
          <w:szCs w:val="42"/>
        </w:rPr>
      </w:pPr>
      <w:bookmarkStart w:name="bookmark49" w:id="48"/>
      <w:bookmarkEnd w:id="48"/>
      <w:r>
        <w:rPr>
          <w:rFonts w:ascii="Microsoft YaHei" w:hAnsi="Microsoft YaHei" w:eastAsia="Microsoft YaHei" w:cs="Microsoft YaHei"/>
          <w:sz w:val="42"/>
          <w:szCs w:val="42"/>
          <w:color w:val="333333"/>
          <w:spacing w:val="-6"/>
        </w:rPr>
        <w:t>背景知识</w:t>
      </w:r>
    </w:p>
    <w:p>
      <w:pPr>
        <w:pStyle w:val="BodyText"/>
        <w:ind w:left="177"/>
        <w:spacing w:before="325" w:line="191" w:lineRule="auto"/>
        <w:rPr>
          <w:rFonts w:ascii="Microsoft YaHei" w:hAnsi="Microsoft YaHei" w:eastAsia="Microsoft YaHei" w:cs="Microsoft YaHei"/>
          <w:sz w:val="24"/>
          <w:szCs w:val="24"/>
        </w:rPr>
      </w:pPr>
      <w:r>
        <w:rPr>
          <w:sz w:val="24"/>
          <w:szCs w:val="24"/>
          <w:b/>
          <w:bCs/>
          <w:color w:val="404040"/>
        </w:rPr>
        <w:t>1.</w:t>
      </w:r>
      <w:r>
        <w:rPr>
          <w:sz w:val="24"/>
          <w:szCs w:val="24"/>
          <w:b/>
          <w:bCs/>
          <w:color w:val="404040"/>
          <w:spacing w:val="40"/>
          <w:w w:val="101"/>
        </w:rPr>
        <w:t xml:space="preserve"> </w:t>
      </w:r>
      <w:r>
        <w:rPr>
          <w:sz w:val="24"/>
          <w:szCs w:val="24"/>
          <w:color w:val="404040"/>
        </w:rPr>
        <w:t>InnoDB</w:t>
      </w:r>
      <w:r>
        <w:rPr>
          <w:sz w:val="24"/>
          <w:szCs w:val="24"/>
          <w:color w:val="404040"/>
          <w:spacing w:val="21"/>
        </w:rPr>
        <w:t xml:space="preserve"> </w:t>
      </w:r>
      <w:r>
        <w:rPr>
          <w:rFonts w:ascii="Microsoft YaHei" w:hAnsi="Microsoft YaHei" w:eastAsia="Microsoft YaHei" w:cs="Microsoft YaHei"/>
          <w:sz w:val="24"/>
          <w:szCs w:val="24"/>
          <w:color w:val="404040"/>
        </w:rPr>
        <w:t>存储引擎的每次磁盘</w:t>
      </w:r>
      <w:r>
        <w:rPr>
          <w:rFonts w:ascii="Microsoft YaHei" w:hAnsi="Microsoft YaHei" w:eastAsia="Microsoft YaHei" w:cs="Microsoft YaHei"/>
          <w:sz w:val="24"/>
          <w:szCs w:val="24"/>
          <w:color w:val="404040"/>
          <w:spacing w:val="25"/>
          <w:w w:val="101"/>
        </w:rPr>
        <w:t xml:space="preserve"> </w:t>
      </w:r>
      <w:r>
        <w:rPr>
          <w:sz w:val="24"/>
          <w:szCs w:val="24"/>
          <w:color w:val="404040"/>
        </w:rPr>
        <w:t>I/O</w:t>
      </w:r>
      <w:r>
        <w:rPr>
          <w:sz w:val="24"/>
          <w:szCs w:val="24"/>
          <w:color w:val="404040"/>
          <w:spacing w:val="22"/>
        </w:rPr>
        <w:t xml:space="preserve"> </w:t>
      </w:r>
      <w:r>
        <w:rPr>
          <w:rFonts w:ascii="Microsoft YaHei" w:hAnsi="Microsoft YaHei" w:eastAsia="Microsoft YaHei" w:cs="Microsoft YaHei"/>
          <w:sz w:val="24"/>
          <w:szCs w:val="24"/>
          <w:color w:val="404040"/>
        </w:rPr>
        <w:t>操作读取或写入的大小是一</w:t>
      </w:r>
      <w:r>
        <w:rPr>
          <w:rFonts w:ascii="Microsoft YaHei" w:hAnsi="Microsoft YaHei" w:eastAsia="Microsoft YaHei" w:cs="Microsoft YaHei"/>
          <w:sz w:val="24"/>
          <w:szCs w:val="24"/>
          <w:color w:val="404040"/>
          <w:spacing w:val="-1"/>
        </w:rPr>
        <w:t>页（</w:t>
      </w:r>
      <w:r>
        <w:rPr>
          <w:sz w:val="24"/>
          <w:szCs w:val="24"/>
          <w:color w:val="404040"/>
          <w:spacing w:val="-1"/>
        </w:rPr>
        <w:t>16KB</w:t>
      </w:r>
      <w:r>
        <w:rPr>
          <w:rFonts w:ascii="Microsoft YaHei" w:hAnsi="Microsoft YaHei" w:eastAsia="Microsoft YaHei" w:cs="Microsoft YaHei"/>
          <w:sz w:val="24"/>
          <w:szCs w:val="24"/>
          <w:color w:val="404040"/>
          <w:spacing w:val="-1"/>
        </w:rPr>
        <w:t>）</w:t>
      </w:r>
    </w:p>
    <w:p>
      <w:pPr>
        <w:pStyle w:val="BodyText"/>
        <w:ind w:left="164"/>
        <w:spacing w:before="152" w:line="191" w:lineRule="auto"/>
        <w:rPr>
          <w:rFonts w:ascii="Microsoft YaHei" w:hAnsi="Microsoft YaHei" w:eastAsia="Microsoft YaHei" w:cs="Microsoft YaHei"/>
          <w:sz w:val="24"/>
          <w:szCs w:val="24"/>
        </w:rPr>
      </w:pPr>
      <w:r>
        <w:rPr>
          <w:sz w:val="24"/>
          <w:szCs w:val="24"/>
          <w:b/>
          <w:bCs/>
          <w:color w:val="404040"/>
          <w:spacing w:val="-1"/>
        </w:rPr>
        <w:t>2.</w:t>
      </w:r>
      <w:r>
        <w:rPr>
          <w:sz w:val="24"/>
          <w:szCs w:val="24"/>
          <w:b/>
          <w:bCs/>
          <w:color w:val="404040"/>
          <w:spacing w:val="46"/>
        </w:rPr>
        <w:t xml:space="preserve"> </w:t>
      </w:r>
      <w:r>
        <w:rPr>
          <w:sz w:val="24"/>
          <w:szCs w:val="24"/>
          <w:color w:val="404040"/>
          <w:spacing w:val="-1"/>
        </w:rPr>
        <w:t>B+</w:t>
      </w:r>
      <w:r>
        <w:rPr>
          <w:rFonts w:ascii="Microsoft YaHei" w:hAnsi="Microsoft YaHei" w:eastAsia="Microsoft YaHei" w:cs="Microsoft YaHei"/>
          <w:sz w:val="24"/>
          <w:szCs w:val="24"/>
          <w:color w:val="404040"/>
          <w:spacing w:val="-1"/>
        </w:rPr>
        <w:t>树的结构下每个节点的大小就是一页（</w:t>
      </w:r>
      <w:r>
        <w:rPr>
          <w:sz w:val="24"/>
          <w:szCs w:val="24"/>
          <w:color w:val="404040"/>
          <w:spacing w:val="-1"/>
        </w:rPr>
        <w:t>16KB</w:t>
      </w:r>
      <w:r>
        <w:rPr>
          <w:rFonts w:ascii="Microsoft YaHei" w:hAnsi="Microsoft YaHei" w:eastAsia="Microsoft YaHei" w:cs="Microsoft YaHei"/>
          <w:sz w:val="24"/>
          <w:szCs w:val="24"/>
          <w:color w:val="404040"/>
          <w:spacing w:val="-1"/>
        </w:rPr>
        <w:t>）</w:t>
      </w:r>
    </w:p>
    <w:p>
      <w:pPr>
        <w:pStyle w:val="BodyText"/>
        <w:ind w:left="163"/>
        <w:spacing w:before="159" w:line="177" w:lineRule="auto"/>
        <w:rPr>
          <w:rFonts w:ascii="Microsoft YaHei" w:hAnsi="Microsoft YaHei" w:eastAsia="Microsoft YaHei" w:cs="Microsoft YaHei"/>
          <w:sz w:val="24"/>
          <w:szCs w:val="24"/>
        </w:rPr>
      </w:pPr>
      <w:r>
        <w:rPr>
          <w:sz w:val="24"/>
          <w:szCs w:val="24"/>
          <w:b/>
          <w:bCs/>
          <w:color w:val="404040"/>
          <w:spacing w:val="-1"/>
        </w:rPr>
        <w:t>3.</w:t>
      </w:r>
      <w:r>
        <w:rPr>
          <w:sz w:val="24"/>
          <w:szCs w:val="24"/>
          <w:b/>
          <w:bCs/>
          <w:color w:val="404040"/>
          <w:spacing w:val="30"/>
          <w:w w:val="101"/>
        </w:rPr>
        <w:t xml:space="preserve"> </w:t>
      </w:r>
      <w:r>
        <w:rPr>
          <w:rFonts w:ascii="Microsoft YaHei" w:hAnsi="Microsoft YaHei" w:eastAsia="Microsoft YaHei" w:cs="Microsoft YaHei"/>
          <w:sz w:val="24"/>
          <w:szCs w:val="24"/>
          <w:color w:val="404040"/>
          <w:spacing w:val="-1"/>
        </w:rPr>
        <w:t>树的高度</w:t>
      </w:r>
      <w:r>
        <w:rPr>
          <w:rFonts w:ascii="Microsoft YaHei" w:hAnsi="Microsoft YaHei" w:eastAsia="Microsoft YaHei" w:cs="Microsoft YaHei"/>
          <w:sz w:val="24"/>
          <w:szCs w:val="24"/>
          <w:color w:val="404040"/>
          <w:spacing w:val="20"/>
          <w:w w:val="101"/>
        </w:rPr>
        <w:t xml:space="preserve"> </w:t>
      </w:r>
      <w:r>
        <w:rPr>
          <w:sz w:val="24"/>
          <w:szCs w:val="24"/>
          <w:color w:val="404040"/>
          <w:spacing w:val="-1"/>
        </w:rPr>
        <w:t>==</w:t>
      </w:r>
      <w:r>
        <w:rPr>
          <w:sz w:val="24"/>
          <w:szCs w:val="24"/>
          <w:color w:val="404040"/>
          <w:spacing w:val="21"/>
        </w:rPr>
        <w:t xml:space="preserve"> </w:t>
      </w:r>
      <w:r>
        <w:rPr>
          <w:rFonts w:ascii="Microsoft YaHei" w:hAnsi="Microsoft YaHei" w:eastAsia="Microsoft YaHei" w:cs="Microsoft YaHei"/>
          <w:sz w:val="24"/>
          <w:szCs w:val="24"/>
          <w:color w:val="404040"/>
          <w:spacing w:val="-1"/>
        </w:rPr>
        <w:t>每次查询数据时磁盘</w:t>
      </w:r>
      <w:r>
        <w:rPr>
          <w:sz w:val="24"/>
          <w:szCs w:val="24"/>
          <w:color w:val="404040"/>
          <w:spacing w:val="-1"/>
        </w:rPr>
        <w:t>IO</w:t>
      </w:r>
      <w:r>
        <w:rPr>
          <w:rFonts w:ascii="Microsoft YaHei" w:hAnsi="Microsoft YaHei" w:eastAsia="Microsoft YaHei" w:cs="Microsoft YaHei"/>
          <w:sz w:val="24"/>
          <w:szCs w:val="24"/>
          <w:color w:val="404040"/>
          <w:spacing w:val="-1"/>
        </w:rPr>
        <w:t>操</w:t>
      </w:r>
      <w:r>
        <w:rPr>
          <w:rFonts w:ascii="Microsoft YaHei" w:hAnsi="Microsoft YaHei" w:eastAsia="Microsoft YaHei" w:cs="Microsoft YaHei"/>
          <w:sz w:val="24"/>
          <w:szCs w:val="24"/>
          <w:color w:val="404040"/>
          <w:spacing w:val="-2"/>
        </w:rPr>
        <w:t>作的次数</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ind w:left="18"/>
        <w:spacing w:before="181" w:line="191"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1"/>
        </w:rPr>
        <w:t>为什么使用</w:t>
      </w:r>
      <w:r>
        <w:rPr>
          <w:sz w:val="42"/>
          <w:szCs w:val="42"/>
          <w:color w:val="262626"/>
          <w:spacing w:val="-1"/>
        </w:rPr>
        <w:t>B+</w:t>
      </w:r>
      <w:r>
        <w:rPr>
          <w:rFonts w:ascii="Microsoft YaHei" w:hAnsi="Microsoft YaHei" w:eastAsia="Microsoft YaHei" w:cs="Microsoft YaHei"/>
          <w:sz w:val="42"/>
          <w:szCs w:val="42"/>
          <w:color w:val="262626"/>
          <w:spacing w:val="-1"/>
        </w:rPr>
        <w:t>树作为索引的数据结构</w:t>
      </w:r>
    </w:p>
    <w:p>
      <w:pPr>
        <w:ind w:left="15"/>
        <w:spacing w:before="282"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哈希表</w:t>
      </w:r>
    </w:p>
    <w:p>
      <w:pPr>
        <w:pStyle w:val="BodyText"/>
        <w:ind w:left="194"/>
        <w:spacing w:before="197" w:line="18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优点：</w:t>
      </w:r>
      <w:r>
        <w:rPr>
          <w:rFonts w:ascii="Microsoft YaHei" w:hAnsi="Microsoft YaHei" w:eastAsia="Microsoft YaHei" w:cs="Microsoft YaHei"/>
          <w:sz w:val="24"/>
          <w:szCs w:val="24"/>
          <w:color w:val="333333"/>
          <w:spacing w:val="-1"/>
        </w:rPr>
        <w:t>等值查询时效率很高，</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时间复</w:t>
      </w:r>
      <w:r>
        <w:rPr>
          <w:rFonts w:ascii="Microsoft YaHei" w:hAnsi="Microsoft YaHei" w:eastAsia="Microsoft YaHei" w:cs="Microsoft YaHei"/>
          <w:sz w:val="24"/>
          <w:szCs w:val="24"/>
          <w:color w:val="333333"/>
          <w:spacing w:val="-2"/>
        </w:rPr>
        <w:t>杂度为</w:t>
      </w:r>
      <w:r>
        <w:rPr>
          <w:sz w:val="24"/>
          <w:szCs w:val="24"/>
          <w:color w:val="333333"/>
          <w:spacing w:val="-2"/>
        </w:rPr>
        <w:t>O(1)</w:t>
      </w:r>
    </w:p>
    <w:p>
      <w:pPr>
        <w:ind w:left="194"/>
        <w:spacing w:before="15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缺点：不支持范围快速查找，</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范围查找时还是只能通过扫描全表方式</w:t>
      </w:r>
    </w:p>
    <w:p>
      <w:pPr>
        <w:pStyle w:val="BodyText"/>
        <w:spacing w:line="313" w:lineRule="auto"/>
        <w:rPr/>
      </w:pPr>
      <w:r/>
    </w:p>
    <w:p>
      <w:pPr>
        <w:pStyle w:val="BodyText"/>
        <w:spacing w:line="314" w:lineRule="auto"/>
        <w:rPr/>
      </w:pPr>
      <w:r/>
    </w:p>
    <w:p>
      <w:pPr>
        <w:ind w:left="11"/>
        <w:spacing w:before="104"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二叉树</w:t>
      </w:r>
    </w:p>
    <w:p>
      <w:pPr>
        <w:pStyle w:val="BodyText"/>
        <w:ind w:left="472" w:right="29" w:hanging="278"/>
        <w:spacing w:before="219"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问题：</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2"/>
        </w:rPr>
        <w:t>由于二叉树的特性，</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2"/>
        </w:rPr>
        <w:t>当数据量大时，树的层级一定很高</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2"/>
        </w:rPr>
        <w:t>，那么查询时磁盘</w:t>
      </w:r>
      <w:r>
        <w:rPr>
          <w:sz w:val="24"/>
          <w:szCs w:val="24"/>
          <w:color w:val="333333"/>
          <w:spacing w:val="-2"/>
        </w:rPr>
        <w:t>IO</w:t>
      </w:r>
      <w:r>
        <w:rPr>
          <w:rFonts w:ascii="Microsoft YaHei" w:hAnsi="Microsoft YaHei" w:eastAsia="Microsoft YaHei" w:cs="Microsoft YaHei"/>
          <w:sz w:val="24"/>
          <w:szCs w:val="24"/>
          <w:color w:val="333333"/>
          <w:spacing w:val="-2"/>
        </w:rPr>
        <w:t>操作一定很</w:t>
      </w:r>
      <w:r>
        <w:rPr>
          <w:rFonts w:ascii="Microsoft YaHei" w:hAnsi="Microsoft YaHei" w:eastAsia="Microsoft YaHei" w:cs="Microsoft YaHei"/>
          <w:sz w:val="24"/>
          <w:szCs w:val="24"/>
          <w:color w:val="333333"/>
        </w:rPr>
        <w:t>多</w:t>
      </w:r>
    </w:p>
    <w:p>
      <w:pPr>
        <w:pStyle w:val="BodyText"/>
        <w:spacing w:line="258" w:lineRule="auto"/>
        <w:rPr/>
      </w:pPr>
      <w:r/>
    </w:p>
    <w:p>
      <w:pPr>
        <w:pStyle w:val="BodyText"/>
        <w:spacing w:line="258" w:lineRule="auto"/>
        <w:rPr/>
      </w:pPr>
      <w:r/>
    </w:p>
    <w:p>
      <w:pPr>
        <w:pStyle w:val="BodyText"/>
        <w:ind w:left="16"/>
        <w:spacing w:before="103" w:line="180" w:lineRule="auto"/>
        <w:rPr>
          <w:rFonts w:ascii="Microsoft YaHei" w:hAnsi="Microsoft YaHei" w:eastAsia="Microsoft YaHei" w:cs="Microsoft YaHei"/>
          <w:sz w:val="24"/>
          <w:szCs w:val="24"/>
        </w:rPr>
      </w:pPr>
      <w:r>
        <w:rPr>
          <w:sz w:val="24"/>
          <w:szCs w:val="24"/>
          <w:color w:val="262626"/>
          <w:spacing w:val="-5"/>
        </w:rPr>
        <w:t>B</w:t>
      </w:r>
      <w:r>
        <w:rPr>
          <w:rFonts w:ascii="Microsoft YaHei" w:hAnsi="Microsoft YaHei" w:eastAsia="Microsoft YaHei" w:cs="Microsoft YaHei"/>
          <w:sz w:val="24"/>
          <w:szCs w:val="24"/>
          <w:color w:val="262626"/>
          <w:spacing w:val="-5"/>
        </w:rPr>
        <w:t>树（</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5"/>
        </w:rPr>
        <w:t>多叉平衡查找树）</w:t>
      </w:r>
    </w:p>
    <w:p>
      <w:pPr>
        <w:pStyle w:val="BodyText"/>
        <w:ind w:left="180"/>
        <w:spacing w:before="201" w:line="184" w:lineRule="auto"/>
        <w:rPr>
          <w:rFonts w:ascii="Microsoft YaHei" w:hAnsi="Microsoft YaHei" w:eastAsia="Microsoft YaHei" w:cs="Microsoft YaHei"/>
          <w:sz w:val="24"/>
          <w:szCs w:val="24"/>
        </w:rPr>
      </w:pPr>
      <w:r>
        <w:rPr>
          <w:sz w:val="24"/>
          <w:szCs w:val="24"/>
          <w:color w:val="262626"/>
          <w:spacing w:val="-5"/>
        </w:rPr>
        <w:t>1.</w:t>
      </w:r>
      <w:r>
        <w:rPr>
          <w:sz w:val="24"/>
          <w:szCs w:val="24"/>
          <w:color w:val="262626"/>
          <w:spacing w:val="33"/>
          <w:w w:val="101"/>
        </w:rPr>
        <w:t xml:space="preserve"> </w:t>
      </w:r>
      <w:r>
        <w:rPr>
          <w:rFonts w:ascii="Microsoft YaHei" w:hAnsi="Microsoft YaHei" w:eastAsia="Microsoft YaHei" w:cs="Microsoft YaHei"/>
          <w:sz w:val="24"/>
          <w:szCs w:val="24"/>
          <w:color w:val="262626"/>
          <w:spacing w:val="-5"/>
        </w:rPr>
        <w:t>特点</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5"/>
        </w:rPr>
        <w:t>：非叶子节点存储了</w:t>
      </w:r>
      <w:r>
        <w:rPr>
          <w:rFonts w:ascii="Microsoft YaHei" w:hAnsi="Microsoft YaHei" w:eastAsia="Microsoft YaHei" w:cs="Microsoft YaHei"/>
          <w:sz w:val="24"/>
          <w:szCs w:val="24"/>
          <w:color w:val="262626"/>
          <w:spacing w:val="21"/>
          <w:w w:val="101"/>
        </w:rPr>
        <w:t xml:space="preserve"> </w:t>
      </w:r>
      <w:r>
        <w:rPr>
          <w:rFonts w:ascii="Microsoft YaHei" w:hAnsi="Microsoft YaHei" w:eastAsia="Microsoft YaHei" w:cs="Microsoft YaHei"/>
          <w:sz w:val="24"/>
          <w:szCs w:val="24"/>
          <w:color w:val="262626"/>
          <w:spacing w:val="-5"/>
        </w:rPr>
        <w:t>索引数据</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5"/>
        </w:rPr>
        <w:t>和</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5"/>
        </w:rPr>
        <w:t>记录数据</w:t>
      </w:r>
    </w:p>
    <w:p>
      <w:pPr>
        <w:pStyle w:val="BodyText"/>
        <w:ind w:left="165"/>
        <w:spacing w:before="151" w:line="183" w:lineRule="auto"/>
        <w:rPr>
          <w:rFonts w:ascii="Microsoft YaHei" w:hAnsi="Microsoft YaHei" w:eastAsia="Microsoft YaHei" w:cs="Microsoft YaHei"/>
          <w:sz w:val="24"/>
          <w:szCs w:val="24"/>
        </w:rPr>
      </w:pPr>
      <w:r>
        <w:rPr>
          <w:sz w:val="24"/>
          <w:szCs w:val="24"/>
          <w:color w:val="262626"/>
          <w:spacing w:val="-4"/>
        </w:rPr>
        <w:t>2.</w:t>
      </w:r>
      <w:r>
        <w:rPr>
          <w:sz w:val="24"/>
          <w:szCs w:val="24"/>
          <w:color w:val="262626"/>
          <w:spacing w:val="49"/>
        </w:rPr>
        <w:t xml:space="preserve"> </w:t>
      </w:r>
      <w:r>
        <w:rPr>
          <w:rFonts w:ascii="Microsoft YaHei" w:hAnsi="Microsoft YaHei" w:eastAsia="Microsoft YaHei" w:cs="Microsoft YaHei"/>
          <w:sz w:val="24"/>
          <w:szCs w:val="24"/>
          <w:color w:val="262626"/>
          <w:spacing w:val="-4"/>
        </w:rPr>
        <w:t>优点：</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由于是多叉树，</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4"/>
        </w:rPr>
        <w:t>当数据量大时，树的层级较低</w:t>
      </w:r>
    </w:p>
    <w:p>
      <w:pPr>
        <w:pStyle w:val="BodyText"/>
        <w:ind w:left="457" w:right="56" w:hanging="291"/>
        <w:spacing w:before="148"/>
        <w:rPr>
          <w:rFonts w:ascii="Microsoft YaHei" w:hAnsi="Microsoft YaHei" w:eastAsia="Microsoft YaHei" w:cs="Microsoft YaHei"/>
          <w:sz w:val="24"/>
          <w:szCs w:val="24"/>
        </w:rPr>
      </w:pPr>
      <w:r>
        <w:rPr>
          <w:sz w:val="24"/>
          <w:szCs w:val="24"/>
          <w:color w:val="262626"/>
          <w:spacing w:val="-2"/>
        </w:rPr>
        <w:t>3.</w:t>
      </w:r>
      <w:r>
        <w:rPr>
          <w:sz w:val="24"/>
          <w:szCs w:val="24"/>
          <w:color w:val="262626"/>
          <w:spacing w:val="49"/>
          <w:w w:val="101"/>
        </w:rPr>
        <w:t xml:space="preserve"> </w:t>
      </w:r>
      <w:r>
        <w:rPr>
          <w:rFonts w:ascii="Microsoft YaHei" w:hAnsi="Microsoft YaHei" w:eastAsia="Microsoft YaHei" w:cs="Microsoft YaHei"/>
          <w:sz w:val="24"/>
          <w:szCs w:val="24"/>
          <w:color w:val="262626"/>
          <w:spacing w:val="-2"/>
        </w:rPr>
        <w:t>缺点：</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由于节点中存储的是</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2"/>
        </w:rPr>
        <w:t>索引</w:t>
      </w:r>
      <w:r>
        <w:rPr>
          <w:sz w:val="24"/>
          <w:szCs w:val="24"/>
          <w:color w:val="262626"/>
          <w:spacing w:val="-2"/>
        </w:rPr>
        <w:t>+</w:t>
      </w:r>
      <w:r>
        <w:rPr>
          <w:rFonts w:ascii="Microsoft YaHei" w:hAnsi="Microsoft YaHei" w:eastAsia="Microsoft YaHei" w:cs="Microsoft YaHei"/>
          <w:sz w:val="24"/>
          <w:szCs w:val="24"/>
          <w:color w:val="262626"/>
          <w:spacing w:val="-2"/>
        </w:rPr>
        <w:t>记录，且记录数据的大小往往远超索引数据大小，且由于一</w:t>
      </w:r>
      <w:r>
        <w:rPr>
          <w:rFonts w:ascii="Microsoft YaHei" w:hAnsi="Microsoft YaHei" w:eastAsia="Microsoft YaHei" w:cs="Microsoft YaHei"/>
          <w:sz w:val="24"/>
          <w:szCs w:val="24"/>
          <w:color w:val="262626"/>
          <w:spacing w:val="-2"/>
        </w:rPr>
        <w:t>个节点的大小即为一个页的大小</w:t>
      </w:r>
      <w:r>
        <w:rPr>
          <w:sz w:val="24"/>
          <w:szCs w:val="24"/>
          <w:color w:val="262626"/>
          <w:spacing w:val="-2"/>
        </w:rPr>
        <w:t>16KB</w:t>
      </w:r>
      <w:r>
        <w:rPr>
          <w:sz w:val="24"/>
          <w:szCs w:val="24"/>
          <w:color w:val="262626"/>
          <w:spacing w:val="-38"/>
        </w:rPr>
        <w:t xml:space="preserve"> </w:t>
      </w:r>
      <w:r>
        <w:rPr>
          <w:rFonts w:ascii="Microsoft YaHei" w:hAnsi="Microsoft YaHei" w:eastAsia="Microsoft YaHei" w:cs="Microsoft YaHei"/>
          <w:sz w:val="24"/>
          <w:szCs w:val="24"/>
          <w:color w:val="262626"/>
          <w:spacing w:val="-2"/>
        </w:rPr>
        <w:t>，所以一个节点中能存储的空间大部分被记录数据占用</w:t>
      </w:r>
      <w:r>
        <w:rPr>
          <w:rFonts w:ascii="Microsoft YaHei" w:hAnsi="Microsoft YaHei" w:eastAsia="Microsoft YaHei" w:cs="Microsoft YaHei"/>
          <w:sz w:val="24"/>
          <w:szCs w:val="24"/>
          <w:color w:val="262626"/>
          <w:spacing w:val="-3"/>
        </w:rPr>
        <w:t>了，那么树的分叉</w:t>
      </w:r>
      <w:r>
        <w:rPr>
          <w:sz w:val="24"/>
          <w:szCs w:val="24"/>
          <w:color w:val="262626"/>
          <w:spacing w:val="-3"/>
        </w:rPr>
        <w:t>(</w:t>
      </w:r>
      <w:r>
        <w:rPr>
          <w:rFonts w:ascii="Microsoft YaHei" w:hAnsi="Microsoft YaHei" w:eastAsia="Microsoft YaHei" w:cs="Microsoft YaHei"/>
          <w:sz w:val="24"/>
          <w:szCs w:val="24"/>
          <w:color w:val="262626"/>
          <w:spacing w:val="-3"/>
        </w:rPr>
        <w:t>分支因子</w:t>
      </w:r>
      <w:r>
        <w:rPr>
          <w:sz w:val="24"/>
          <w:szCs w:val="24"/>
          <w:color w:val="262626"/>
          <w:spacing w:val="-3"/>
        </w:rPr>
        <w:t>)</w:t>
      </w:r>
      <w:r>
        <w:rPr>
          <w:rFonts w:ascii="Microsoft YaHei" w:hAnsi="Microsoft YaHei" w:eastAsia="Microsoft YaHei" w:cs="Microsoft YaHei"/>
          <w:sz w:val="24"/>
          <w:szCs w:val="24"/>
          <w:color w:val="262626"/>
          <w:spacing w:val="-3"/>
        </w:rPr>
        <w:t>一定会小，</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即树的高度会高</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，查询时</w:t>
      </w:r>
      <w:r>
        <w:rPr>
          <w:sz w:val="24"/>
          <w:szCs w:val="24"/>
          <w:color w:val="262626"/>
          <w:spacing w:val="-3"/>
        </w:rPr>
        <w:t>IO</w:t>
      </w:r>
      <w:r>
        <w:rPr>
          <w:rFonts w:ascii="Microsoft YaHei" w:hAnsi="Microsoft YaHei" w:eastAsia="Microsoft YaHei" w:cs="Microsoft YaHei"/>
          <w:sz w:val="24"/>
          <w:szCs w:val="24"/>
          <w:color w:val="262626"/>
          <w:spacing w:val="-3"/>
        </w:rPr>
        <w:t>次数多</w:t>
      </w:r>
    </w:p>
    <w:p>
      <w:pPr>
        <w:pStyle w:val="BodyText"/>
        <w:spacing w:line="260" w:lineRule="auto"/>
        <w:rPr/>
      </w:pPr>
      <w:r/>
    </w:p>
    <w:p>
      <w:pPr>
        <w:pStyle w:val="BodyText"/>
        <w:spacing w:line="260" w:lineRule="auto"/>
        <w:rPr/>
      </w:pPr>
      <w:r/>
    </w:p>
    <w:p>
      <w:pPr>
        <w:pStyle w:val="BodyText"/>
        <w:ind w:left="16"/>
        <w:spacing w:before="103" w:line="180" w:lineRule="auto"/>
        <w:rPr>
          <w:rFonts w:ascii="Microsoft YaHei" w:hAnsi="Microsoft YaHei" w:eastAsia="Microsoft YaHei" w:cs="Microsoft YaHei"/>
          <w:sz w:val="24"/>
          <w:szCs w:val="24"/>
        </w:rPr>
      </w:pPr>
      <w:r>
        <w:rPr>
          <w:sz w:val="24"/>
          <w:szCs w:val="24"/>
          <w:color w:val="262626"/>
          <w:spacing w:val="-4"/>
        </w:rPr>
        <w:t>B+</w:t>
      </w:r>
      <w:r>
        <w:rPr>
          <w:rFonts w:ascii="Microsoft YaHei" w:hAnsi="Microsoft YaHei" w:eastAsia="Microsoft YaHei" w:cs="Microsoft YaHei"/>
          <w:sz w:val="24"/>
          <w:szCs w:val="24"/>
          <w:color w:val="262626"/>
          <w:spacing w:val="-4"/>
        </w:rPr>
        <w:t>树（</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4"/>
        </w:rPr>
        <w:t>多叉平衡查找树）</w:t>
      </w:r>
    </w:p>
    <w:p>
      <w:pPr>
        <w:pStyle w:val="BodyText"/>
        <w:ind w:left="180"/>
        <w:spacing w:before="216" w:line="186" w:lineRule="auto"/>
        <w:rPr>
          <w:rFonts w:ascii="Microsoft YaHei" w:hAnsi="Microsoft YaHei" w:eastAsia="Microsoft YaHei" w:cs="Microsoft YaHei"/>
          <w:sz w:val="24"/>
          <w:szCs w:val="24"/>
        </w:rPr>
      </w:pPr>
      <w:r>
        <w:rPr>
          <w:sz w:val="24"/>
          <w:szCs w:val="24"/>
          <w:color w:val="262626"/>
          <w:spacing w:val="-6"/>
        </w:rPr>
        <w:t>1.</w:t>
      </w:r>
      <w:r>
        <w:rPr>
          <w:sz w:val="24"/>
          <w:szCs w:val="24"/>
          <w:color w:val="262626"/>
          <w:spacing w:val="31"/>
          <w:w w:val="101"/>
        </w:rPr>
        <w:t xml:space="preserve"> </w:t>
      </w:r>
      <w:r>
        <w:rPr>
          <w:rFonts w:ascii="Microsoft YaHei" w:hAnsi="Microsoft YaHei" w:eastAsia="Microsoft YaHei" w:cs="Microsoft YaHei"/>
          <w:sz w:val="24"/>
          <w:szCs w:val="24"/>
          <w:color w:val="262626"/>
          <w:spacing w:val="-6"/>
        </w:rPr>
        <w:t>特点：</w:t>
      </w:r>
    </w:p>
    <w:p>
      <w:pPr>
        <w:pStyle w:val="BodyText"/>
        <w:ind w:left="194"/>
        <w:spacing w:before="14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非叶子节点只存储索引数据，所有数据</w:t>
      </w:r>
      <w:r>
        <w:rPr>
          <w:sz w:val="24"/>
          <w:szCs w:val="24"/>
          <w:color w:val="262626"/>
        </w:rPr>
        <w:t>(</w:t>
      </w:r>
      <w:r>
        <w:rPr>
          <w:rFonts w:ascii="Microsoft YaHei" w:hAnsi="Microsoft YaHei" w:eastAsia="Microsoft YaHei" w:cs="Microsoft YaHei"/>
          <w:sz w:val="24"/>
          <w:szCs w:val="24"/>
          <w:color w:val="262626"/>
        </w:rPr>
        <w:t>索引</w:t>
      </w:r>
      <w:r>
        <w:rPr>
          <w:sz w:val="24"/>
          <w:szCs w:val="24"/>
          <w:color w:val="262626"/>
        </w:rPr>
        <w:t>+</w:t>
      </w:r>
      <w:r>
        <w:rPr>
          <w:rFonts w:ascii="Microsoft YaHei" w:hAnsi="Microsoft YaHei" w:eastAsia="Microsoft YaHei" w:cs="Microsoft YaHei"/>
          <w:sz w:val="24"/>
          <w:szCs w:val="24"/>
          <w:color w:val="262626"/>
        </w:rPr>
        <w:t>记</w:t>
      </w:r>
      <w:r>
        <w:rPr>
          <w:rFonts w:ascii="Microsoft YaHei" w:hAnsi="Microsoft YaHei" w:eastAsia="Microsoft YaHei" w:cs="Microsoft YaHei"/>
          <w:sz w:val="24"/>
          <w:szCs w:val="24"/>
          <w:color w:val="262626"/>
          <w:spacing w:val="-1"/>
        </w:rPr>
        <w:t>录</w:t>
      </w:r>
      <w:r>
        <w:rPr>
          <w:sz w:val="24"/>
          <w:szCs w:val="24"/>
          <w:color w:val="262626"/>
          <w:spacing w:val="-1"/>
        </w:rPr>
        <w:t>)</w:t>
      </w:r>
      <w:r>
        <w:rPr>
          <w:rFonts w:ascii="Microsoft YaHei" w:hAnsi="Microsoft YaHei" w:eastAsia="Microsoft YaHei" w:cs="Microsoft YaHei"/>
          <w:sz w:val="24"/>
          <w:szCs w:val="24"/>
          <w:color w:val="262626"/>
          <w:spacing w:val="-1"/>
        </w:rPr>
        <w:t>存储在叶子节点，</w:t>
      </w:r>
      <w:r>
        <w:rPr>
          <w:rFonts w:ascii="Microsoft YaHei" w:hAnsi="Microsoft YaHei" w:eastAsia="Microsoft YaHei" w:cs="Microsoft YaHei"/>
          <w:sz w:val="24"/>
          <w:szCs w:val="24"/>
          <w:color w:val="262626"/>
          <w:spacing w:val="30"/>
        </w:rPr>
        <w:t xml:space="preserve"> </w:t>
      </w:r>
      <w:r>
        <w:rPr>
          <w:sz w:val="24"/>
          <w:szCs w:val="24"/>
          <w:color w:val="262626"/>
          <w:spacing w:val="-1"/>
        </w:rPr>
        <w:t>=&gt;</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分支因子大</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，树的</w:t>
      </w:r>
    </w:p>
    <w:p>
      <w:pPr>
        <w:spacing w:line="185" w:lineRule="auto"/>
        <w:sectPr>
          <w:headerReference w:type="default" r:id="rId422"/>
          <w:footerReference w:type="default" r:id="rId423"/>
          <w:pgSz w:w="12240" w:h="15840"/>
          <w:pgMar w:top="2167" w:right="960" w:bottom="440" w:left="960" w:header="1243" w:footer="175" w:gutter="0"/>
        </w:sectPr>
        <w:rPr>
          <w:rFonts w:ascii="Microsoft YaHei" w:hAnsi="Microsoft YaHei" w:eastAsia="Microsoft YaHei" w:cs="Microsoft YaHei"/>
          <w:sz w:val="24"/>
          <w:szCs w:val="24"/>
        </w:rPr>
      </w:pPr>
    </w:p>
    <w:p>
      <w:pPr>
        <w:pStyle w:val="BodyText"/>
        <w:spacing w:line="300" w:lineRule="auto"/>
        <w:rPr/>
      </w:pPr>
      <w:r/>
    </w:p>
    <w:p>
      <w:pPr>
        <w:ind w:left="461"/>
        <w:spacing w:before="103"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w w:val="99"/>
        </w:rPr>
        <w:t>层数低</w:t>
      </w:r>
    </w:p>
    <w:p>
      <w:pPr>
        <w:pStyle w:val="BodyText"/>
        <w:ind w:left="194"/>
        <w:spacing w:before="161"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在叶子节点之间形成了双向链表</w:t>
      </w:r>
      <w:r>
        <w:rPr>
          <w:rFonts w:ascii="Microsoft YaHei" w:hAnsi="Microsoft YaHei" w:eastAsia="Microsoft YaHei" w:cs="Microsoft YaHei"/>
          <w:sz w:val="24"/>
          <w:szCs w:val="24"/>
          <w:color w:val="262626"/>
          <w:spacing w:val="20"/>
          <w:w w:val="101"/>
        </w:rPr>
        <w:t xml:space="preserve"> </w:t>
      </w:r>
      <w:r>
        <w:rPr>
          <w:sz w:val="24"/>
          <w:szCs w:val="24"/>
          <w:color w:val="262626"/>
          <w:spacing w:val="1"/>
        </w:rPr>
        <w:t>=&gt;</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便于范</w:t>
      </w:r>
      <w:r>
        <w:rPr>
          <w:rFonts w:ascii="Microsoft YaHei" w:hAnsi="Microsoft YaHei" w:eastAsia="Microsoft YaHei" w:cs="Microsoft YaHei"/>
          <w:sz w:val="24"/>
          <w:szCs w:val="24"/>
          <w:color w:val="262626"/>
        </w:rPr>
        <w:t>围查询</w:t>
      </w:r>
    </w:p>
    <w:p>
      <w:pPr>
        <w:pStyle w:val="BodyText"/>
        <w:ind w:left="165"/>
        <w:spacing w:before="160" w:line="186"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31"/>
          <w:w w:val="101"/>
        </w:rPr>
        <w:t xml:space="preserve"> </w:t>
      </w:r>
      <w:r>
        <w:rPr>
          <w:rFonts w:ascii="Microsoft YaHei" w:hAnsi="Microsoft YaHei" w:eastAsia="Microsoft YaHei" w:cs="Microsoft YaHei"/>
          <w:sz w:val="24"/>
          <w:szCs w:val="24"/>
          <w:color w:val="262626"/>
          <w:spacing w:val="-3"/>
        </w:rPr>
        <w:t>优点：</w:t>
      </w:r>
    </w:p>
    <w:p>
      <w:pPr>
        <w:pStyle w:val="BodyText"/>
        <w:ind w:left="194"/>
        <w:spacing w:before="145"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分支因子大</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即一个节点有很多个子节点</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1"/>
        </w:rPr>
        <w:t>树的高度低，查询时</w:t>
      </w:r>
      <w:r>
        <w:rPr>
          <w:sz w:val="24"/>
          <w:szCs w:val="24"/>
          <w:color w:val="262626"/>
          <w:spacing w:val="-2"/>
        </w:rPr>
        <w:t>IO</w:t>
      </w:r>
      <w:r>
        <w:rPr>
          <w:rFonts w:ascii="Microsoft YaHei" w:hAnsi="Microsoft YaHei" w:eastAsia="Microsoft YaHei" w:cs="Microsoft YaHei"/>
          <w:sz w:val="24"/>
          <w:szCs w:val="24"/>
          <w:color w:val="262626"/>
          <w:spacing w:val="-2"/>
        </w:rPr>
        <w:t>次数少</w:t>
      </w:r>
    </w:p>
    <w:p>
      <w:pPr>
        <w:ind w:left="194"/>
        <w:spacing w:before="156"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    </w:t>
      </w:r>
      <w:r>
        <w:rPr>
          <w:rFonts w:ascii="Microsoft YaHei" w:hAnsi="Microsoft YaHei" w:eastAsia="Microsoft YaHei" w:cs="Microsoft YaHei"/>
          <w:sz w:val="24"/>
          <w:szCs w:val="24"/>
          <w:color w:val="262626"/>
          <w:spacing w:val="2"/>
        </w:rPr>
        <w:t>支持高效的范围查找</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ind w:left="28"/>
        <w:spacing w:before="181" w:line="192" w:lineRule="auto"/>
        <w:rPr>
          <w:rFonts w:ascii="Microsoft YaHei" w:hAnsi="Microsoft YaHei" w:eastAsia="Microsoft YaHei" w:cs="Microsoft YaHei"/>
          <w:sz w:val="42"/>
          <w:szCs w:val="42"/>
        </w:rPr>
      </w:pPr>
      <w:r>
        <w:rPr>
          <w:sz w:val="42"/>
          <w:szCs w:val="42"/>
          <w:color w:val="262626"/>
          <w:spacing w:val="-1"/>
        </w:rPr>
        <w:t>B</w:t>
      </w:r>
      <w:r>
        <w:rPr>
          <w:rFonts w:ascii="Microsoft YaHei" w:hAnsi="Microsoft YaHei" w:eastAsia="Microsoft YaHei" w:cs="Microsoft YaHei"/>
          <w:sz w:val="42"/>
          <w:szCs w:val="42"/>
          <w:color w:val="262626"/>
          <w:spacing w:val="-1"/>
        </w:rPr>
        <w:t>树和</w:t>
      </w:r>
      <w:r>
        <w:rPr>
          <w:sz w:val="42"/>
          <w:szCs w:val="42"/>
          <w:color w:val="262626"/>
          <w:spacing w:val="-1"/>
        </w:rPr>
        <w:t>B+</w:t>
      </w:r>
      <w:r>
        <w:rPr>
          <w:rFonts w:ascii="Microsoft YaHei" w:hAnsi="Microsoft YaHei" w:eastAsia="Microsoft YaHei" w:cs="Microsoft YaHei"/>
          <w:sz w:val="42"/>
          <w:szCs w:val="42"/>
          <w:color w:val="262626"/>
          <w:spacing w:val="-1"/>
        </w:rPr>
        <w:t>树的区别</w:t>
      </w:r>
    </w:p>
    <w:p>
      <w:pPr>
        <w:spacing w:line="194"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715"/>
        <w:gridCol w:w="4044"/>
        <w:gridCol w:w="4545"/>
      </w:tblGrid>
      <w:tr>
        <w:trPr>
          <w:trHeight w:val="560" w:hRule="atLeast"/>
        </w:trPr>
        <w:tc>
          <w:tcPr>
            <w:tcW w:w="1715" w:type="dxa"/>
            <w:vAlign w:val="top"/>
          </w:tcPr>
          <w:p>
            <w:pPr>
              <w:ind w:left="142"/>
              <w:spacing w:before="160"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w w:val="99"/>
              </w:rPr>
              <w:t>特性</w:t>
            </w:r>
          </w:p>
        </w:tc>
        <w:tc>
          <w:tcPr>
            <w:tcW w:w="4044" w:type="dxa"/>
            <w:vAlign w:val="top"/>
          </w:tcPr>
          <w:p>
            <w:pPr>
              <w:ind w:left="145"/>
              <w:spacing w:before="158" w:line="181" w:lineRule="auto"/>
              <w:rPr>
                <w:rFonts w:ascii="Microsoft YaHei" w:hAnsi="Microsoft YaHei" w:eastAsia="Microsoft YaHei" w:cs="Microsoft YaHei"/>
                <w:sz w:val="22"/>
                <w:szCs w:val="22"/>
              </w:rPr>
            </w:pPr>
            <w:r>
              <w:rPr>
                <w:rFonts w:ascii="Arial" w:hAnsi="Arial" w:eastAsia="Arial" w:cs="Arial"/>
                <w:sz w:val="22"/>
                <w:szCs w:val="22"/>
                <w:color w:val="262626"/>
                <w:spacing w:val="-2"/>
              </w:rPr>
              <w:t>B</w:t>
            </w:r>
            <w:r>
              <w:rPr>
                <w:rFonts w:ascii="Microsoft YaHei" w:hAnsi="Microsoft YaHei" w:eastAsia="Microsoft YaHei" w:cs="Microsoft YaHei"/>
                <w:sz w:val="22"/>
                <w:szCs w:val="22"/>
                <w:color w:val="262626"/>
                <w:spacing w:val="-2"/>
              </w:rPr>
              <w:t>树</w:t>
            </w:r>
          </w:p>
        </w:tc>
        <w:tc>
          <w:tcPr>
            <w:tcW w:w="4545" w:type="dxa"/>
            <w:vAlign w:val="top"/>
          </w:tcPr>
          <w:p>
            <w:pPr>
              <w:ind w:left="151"/>
              <w:spacing w:before="156" w:line="196" w:lineRule="auto"/>
              <w:rPr>
                <w:rFonts w:ascii="Microsoft YaHei" w:hAnsi="Microsoft YaHei" w:eastAsia="Microsoft YaHei" w:cs="Microsoft YaHei"/>
                <w:sz w:val="22"/>
                <w:szCs w:val="22"/>
              </w:rPr>
            </w:pPr>
            <w:r>
              <w:rPr>
                <w:rFonts w:ascii="Arial" w:hAnsi="Arial" w:eastAsia="Arial" w:cs="Arial"/>
                <w:sz w:val="22"/>
                <w:szCs w:val="22"/>
                <w:color w:val="262626"/>
                <w:spacing w:val="1"/>
              </w:rPr>
              <w:t>B+</w:t>
            </w:r>
            <w:r>
              <w:rPr>
                <w:rFonts w:ascii="Microsoft YaHei" w:hAnsi="Microsoft YaHei" w:eastAsia="Microsoft YaHei" w:cs="Microsoft YaHei"/>
                <w:sz w:val="22"/>
                <w:szCs w:val="22"/>
                <w:color w:val="262626"/>
                <w:spacing w:val="1"/>
              </w:rPr>
              <w:t>树</w:t>
            </w:r>
          </w:p>
        </w:tc>
      </w:tr>
      <w:tr>
        <w:trPr>
          <w:trHeight w:val="1046" w:hRule="atLeast"/>
        </w:trPr>
        <w:tc>
          <w:tcPr>
            <w:tcW w:w="1715" w:type="dxa"/>
            <w:vAlign w:val="top"/>
          </w:tcPr>
          <w:p>
            <w:pPr>
              <w:ind w:left="143"/>
              <w:spacing w:before="152"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数据存储</w:t>
            </w:r>
          </w:p>
        </w:tc>
        <w:tc>
          <w:tcPr>
            <w:tcW w:w="4044" w:type="dxa"/>
            <w:vAlign w:val="top"/>
          </w:tcPr>
          <w:p>
            <w:pPr>
              <w:ind w:left="137"/>
              <w:spacing w:before="152" w:line="19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所有节点中存储</w:t>
            </w:r>
            <w:r>
              <w:rPr>
                <w:rFonts w:ascii="Microsoft YaHei" w:hAnsi="Microsoft YaHei" w:eastAsia="Microsoft YaHei" w:cs="Microsoft YaHei"/>
                <w:sz w:val="22"/>
                <w:szCs w:val="22"/>
                <w:color w:val="262626"/>
                <w:spacing w:val="27"/>
                <w:w w:val="101"/>
              </w:rPr>
              <w:t xml:space="preserve"> </w:t>
            </w:r>
            <w:r>
              <w:rPr>
                <w:rFonts w:ascii="Microsoft YaHei" w:hAnsi="Microsoft YaHei" w:eastAsia="Microsoft YaHei" w:cs="Microsoft YaHei"/>
                <w:sz w:val="22"/>
                <w:szCs w:val="22"/>
                <w:color w:val="262626"/>
                <w:spacing w:val="3"/>
              </w:rPr>
              <w:t>索引</w:t>
            </w:r>
            <w:r>
              <w:rPr>
                <w:rFonts w:ascii="Arial" w:hAnsi="Arial" w:eastAsia="Arial" w:cs="Arial"/>
                <w:sz w:val="22"/>
                <w:szCs w:val="22"/>
                <w:color w:val="262626"/>
                <w:spacing w:val="3"/>
              </w:rPr>
              <w:t>+</w:t>
            </w:r>
            <w:r>
              <w:rPr>
                <w:rFonts w:ascii="Microsoft YaHei" w:hAnsi="Microsoft YaHei" w:eastAsia="Microsoft YaHei" w:cs="Microsoft YaHei"/>
                <w:sz w:val="22"/>
                <w:szCs w:val="22"/>
                <w:color w:val="262626"/>
                <w:spacing w:val="3"/>
              </w:rPr>
              <w:t>记录</w:t>
            </w:r>
          </w:p>
        </w:tc>
        <w:tc>
          <w:tcPr>
            <w:tcW w:w="4545" w:type="dxa"/>
            <w:vAlign w:val="top"/>
          </w:tcPr>
          <w:p>
            <w:pPr>
              <w:ind w:left="145"/>
              <w:spacing w:before="151" w:line="18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非叶子节点仅存储</w:t>
            </w:r>
            <w:r>
              <w:rPr>
                <w:rFonts w:ascii="Microsoft YaHei" w:hAnsi="Microsoft YaHei" w:eastAsia="Microsoft YaHei" w:cs="Microsoft YaHei"/>
                <w:sz w:val="22"/>
                <w:szCs w:val="22"/>
                <w:color w:val="262626"/>
                <w:spacing w:val="19"/>
                <w:w w:val="101"/>
              </w:rPr>
              <w:t xml:space="preserve">  </w:t>
            </w:r>
            <w:r>
              <w:rPr>
                <w:rFonts w:ascii="Microsoft YaHei" w:hAnsi="Microsoft YaHei" w:eastAsia="Microsoft YaHei" w:cs="Microsoft YaHei"/>
                <w:sz w:val="22"/>
                <w:szCs w:val="22"/>
                <w:color w:val="262626"/>
                <w:spacing w:val="2"/>
              </w:rPr>
              <w:t>索引</w:t>
            </w:r>
          </w:p>
          <w:p>
            <w:pPr>
              <w:ind w:left="154"/>
              <w:spacing w:before="224" w:line="19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叶子节点存储</w:t>
            </w:r>
            <w:r>
              <w:rPr>
                <w:rFonts w:ascii="Microsoft YaHei" w:hAnsi="Microsoft YaHei" w:eastAsia="Microsoft YaHei" w:cs="Microsoft YaHei"/>
                <w:sz w:val="22"/>
                <w:szCs w:val="22"/>
                <w:color w:val="262626"/>
                <w:spacing w:val="25"/>
              </w:rPr>
              <w:t xml:space="preserve"> </w:t>
            </w:r>
            <w:r>
              <w:rPr>
                <w:rFonts w:ascii="Microsoft YaHei" w:hAnsi="Microsoft YaHei" w:eastAsia="Microsoft YaHei" w:cs="Microsoft YaHei"/>
                <w:sz w:val="22"/>
                <w:szCs w:val="22"/>
                <w:color w:val="262626"/>
                <w:spacing w:val="2"/>
              </w:rPr>
              <w:t>索引</w:t>
            </w:r>
            <w:r>
              <w:rPr>
                <w:rFonts w:ascii="Arial" w:hAnsi="Arial" w:eastAsia="Arial" w:cs="Arial"/>
                <w:sz w:val="22"/>
                <w:szCs w:val="22"/>
                <w:color w:val="262626"/>
                <w:spacing w:val="2"/>
              </w:rPr>
              <w:t>+</w:t>
            </w:r>
            <w:r>
              <w:rPr>
                <w:rFonts w:ascii="Microsoft YaHei" w:hAnsi="Microsoft YaHei" w:eastAsia="Microsoft YaHei" w:cs="Microsoft YaHei"/>
                <w:sz w:val="22"/>
                <w:szCs w:val="22"/>
                <w:color w:val="262626"/>
                <w:spacing w:val="2"/>
              </w:rPr>
              <w:t>记录</w:t>
            </w:r>
          </w:p>
        </w:tc>
      </w:tr>
      <w:tr>
        <w:trPr>
          <w:trHeight w:val="926" w:hRule="atLeast"/>
        </w:trPr>
        <w:tc>
          <w:tcPr>
            <w:tcW w:w="1715" w:type="dxa"/>
            <w:vAlign w:val="top"/>
          </w:tcPr>
          <w:p>
            <w:pPr>
              <w:ind w:left="143"/>
              <w:spacing w:before="156"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分支因子</w:t>
            </w:r>
          </w:p>
        </w:tc>
        <w:tc>
          <w:tcPr>
            <w:tcW w:w="4044" w:type="dxa"/>
            <w:vAlign w:val="top"/>
          </w:tcPr>
          <w:p>
            <w:pPr>
              <w:ind w:left="138" w:right="299" w:firstLine="19"/>
              <w:spacing w:before="157" w:line="24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由于非叶子节点中存储了记录，</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1"/>
              </w:rPr>
              <w:t>因此</w:t>
            </w:r>
            <w:r>
              <w:rPr>
                <w:rFonts w:ascii="Microsoft YaHei" w:hAnsi="Microsoft YaHei" w:eastAsia="Microsoft YaHei" w:cs="Microsoft YaHei"/>
                <w:sz w:val="22"/>
                <w:szCs w:val="22"/>
                <w:color w:val="262626"/>
              </w:rPr>
              <w:t>较低</w:t>
            </w:r>
          </w:p>
        </w:tc>
        <w:tc>
          <w:tcPr>
            <w:tcW w:w="4545" w:type="dxa"/>
            <w:vAlign w:val="top"/>
          </w:tcPr>
          <w:p>
            <w:pPr>
              <w:ind w:left="148" w:right="344" w:firstLine="15"/>
              <w:spacing w:before="157" w:line="24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由于非叶子节点中只存储了索引，</w:t>
            </w:r>
            <w:r>
              <w:rPr>
                <w:rFonts w:ascii="Microsoft YaHei" w:hAnsi="Microsoft YaHei" w:eastAsia="Microsoft YaHei" w:cs="Microsoft YaHei"/>
                <w:sz w:val="22"/>
                <w:szCs w:val="22"/>
                <w:color w:val="262626"/>
                <w:spacing w:val="-23"/>
              </w:rPr>
              <w:t xml:space="preserve"> </w:t>
            </w:r>
            <w:r>
              <w:rPr>
                <w:rFonts w:ascii="Microsoft YaHei" w:hAnsi="Microsoft YaHei" w:eastAsia="Microsoft YaHei" w:cs="Microsoft YaHei"/>
                <w:sz w:val="22"/>
                <w:szCs w:val="22"/>
                <w:color w:val="262626"/>
                <w:spacing w:val="1"/>
              </w:rPr>
              <w:t>因此更</w:t>
            </w:r>
            <w:r>
              <w:rPr>
                <w:rFonts w:ascii="Microsoft YaHei" w:hAnsi="Microsoft YaHei" w:eastAsia="Microsoft YaHei" w:cs="Microsoft YaHei"/>
                <w:sz w:val="22"/>
                <w:szCs w:val="22"/>
                <w:color w:val="262626"/>
              </w:rPr>
              <w:t>⾼</w:t>
            </w:r>
          </w:p>
        </w:tc>
      </w:tr>
      <w:tr>
        <w:trPr>
          <w:trHeight w:val="927" w:hRule="atLeast"/>
        </w:trPr>
        <w:tc>
          <w:tcPr>
            <w:tcW w:w="1715" w:type="dxa"/>
            <w:vAlign w:val="top"/>
          </w:tcPr>
          <w:p>
            <w:pPr>
              <w:ind w:left="141" w:right="215" w:firstLine="5"/>
              <w:spacing w:before="162"/>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高效的范围查</w:t>
            </w:r>
            <w:r>
              <w:rPr>
                <w:rFonts w:ascii="Microsoft YaHei" w:hAnsi="Microsoft YaHei" w:eastAsia="Microsoft YaHei" w:cs="Microsoft YaHei"/>
                <w:sz w:val="22"/>
                <w:szCs w:val="22"/>
                <w:color w:val="262626"/>
              </w:rPr>
              <w:t>找</w:t>
            </w:r>
          </w:p>
        </w:tc>
        <w:tc>
          <w:tcPr>
            <w:tcW w:w="4044" w:type="dxa"/>
            <w:vAlign w:val="top"/>
          </w:tcPr>
          <w:p>
            <w:pPr>
              <w:ind w:left="140"/>
              <w:spacing w:before="161"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不支持</w:t>
            </w:r>
          </w:p>
        </w:tc>
        <w:tc>
          <w:tcPr>
            <w:tcW w:w="4545" w:type="dxa"/>
            <w:vAlign w:val="top"/>
          </w:tcPr>
          <w:p>
            <w:pPr>
              <w:ind w:left="143"/>
              <w:spacing w:before="161"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所有叶子节点形成双向链表，</w:t>
            </w:r>
            <w:r>
              <w:rPr>
                <w:rFonts w:ascii="Microsoft YaHei" w:hAnsi="Microsoft YaHei" w:eastAsia="Microsoft YaHei" w:cs="Microsoft YaHei"/>
                <w:sz w:val="22"/>
                <w:szCs w:val="22"/>
                <w:color w:val="262626"/>
                <w:spacing w:val="-29"/>
              </w:rPr>
              <w:t xml:space="preserve"> </w:t>
            </w:r>
            <w:r>
              <w:rPr>
                <w:rFonts w:ascii="Microsoft YaHei" w:hAnsi="Microsoft YaHei" w:eastAsia="Microsoft YaHei" w:cs="Microsoft YaHei"/>
                <w:sz w:val="22"/>
                <w:szCs w:val="22"/>
                <w:color w:val="262626"/>
                <w:spacing w:val="2"/>
              </w:rPr>
              <w:t>支持</w:t>
            </w:r>
          </w:p>
        </w:tc>
      </w:tr>
      <w:tr>
        <w:trPr>
          <w:trHeight w:val="545" w:hRule="atLeast"/>
        </w:trPr>
        <w:tc>
          <w:tcPr>
            <w:tcW w:w="1715" w:type="dxa"/>
            <w:vAlign w:val="top"/>
          </w:tcPr>
          <w:p>
            <w:pPr>
              <w:ind w:left="143"/>
              <w:spacing w:before="163"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查找稳定性</w:t>
            </w:r>
          </w:p>
        </w:tc>
        <w:tc>
          <w:tcPr>
            <w:tcW w:w="4044" w:type="dxa"/>
            <w:vAlign w:val="top"/>
          </w:tcPr>
          <w:p>
            <w:pPr>
              <w:ind w:left="139"/>
              <w:spacing w:before="164"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数据可能在中间节点获得，不稳定</w:t>
            </w:r>
          </w:p>
        </w:tc>
        <w:tc>
          <w:tcPr>
            <w:tcW w:w="4545" w:type="dxa"/>
            <w:vAlign w:val="top"/>
          </w:tcPr>
          <w:p>
            <w:pPr>
              <w:ind w:left="145"/>
              <w:spacing w:before="164"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数据一定在叶子节点获得，</w:t>
            </w:r>
            <w:r>
              <w:rPr>
                <w:rFonts w:ascii="Microsoft YaHei" w:hAnsi="Microsoft YaHei" w:eastAsia="Microsoft YaHei" w:cs="Microsoft YaHei"/>
                <w:sz w:val="22"/>
                <w:szCs w:val="22"/>
                <w:color w:val="262626"/>
                <w:spacing w:val="-34"/>
              </w:rPr>
              <w:t xml:space="preserve"> </w:t>
            </w:r>
            <w:r>
              <w:rPr>
                <w:rFonts w:ascii="Microsoft YaHei" w:hAnsi="Microsoft YaHei" w:eastAsia="Microsoft YaHei" w:cs="Microsoft YaHei"/>
                <w:sz w:val="22"/>
                <w:szCs w:val="22"/>
                <w:color w:val="262626"/>
                <w:spacing w:val="2"/>
              </w:rPr>
              <w:t>稳定</w:t>
            </w:r>
          </w:p>
        </w:tc>
      </w:tr>
    </w:tbl>
    <w:p>
      <w:pPr>
        <w:pStyle w:val="BodyText"/>
        <w:spacing w:line="296" w:lineRule="auto"/>
        <w:rPr/>
      </w:pPr>
      <w:r/>
    </w:p>
    <w:p>
      <w:pPr>
        <w:pStyle w:val="BodyText"/>
        <w:spacing w:line="296" w:lineRule="auto"/>
        <w:rPr/>
      </w:pPr>
      <w:r/>
    </w:p>
    <w:p>
      <w:pPr>
        <w:pStyle w:val="BodyText"/>
        <w:spacing w:line="297" w:lineRule="auto"/>
        <w:rPr/>
      </w:pPr>
      <w:r/>
    </w:p>
    <w:p>
      <w:pPr>
        <w:pStyle w:val="BodyText"/>
        <w:spacing w:line="297" w:lineRule="auto"/>
        <w:rPr/>
      </w:pPr>
      <w:r/>
    </w:p>
    <w:p>
      <w:pPr>
        <w:ind w:left="22"/>
        <w:spacing w:before="181"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聚集索引和二级索引</w:t>
      </w:r>
    </w:p>
    <w:p>
      <w:pPr>
        <w:pStyle w:val="BodyText"/>
        <w:ind w:left="12" w:right="467"/>
        <w:spacing w:before="311"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聚集索引：主键索引  （</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如果表中没有设置主键，则聚集索引是  第一个不为</w:t>
      </w:r>
      <w:r>
        <w:rPr>
          <w:sz w:val="24"/>
          <w:szCs w:val="24"/>
          <w:color w:val="262626"/>
          <w:spacing w:val="-1"/>
        </w:rPr>
        <w:t>null</w:t>
      </w:r>
      <w:r>
        <w:rPr>
          <w:rFonts w:ascii="Microsoft YaHei" w:hAnsi="Microsoft YaHei" w:eastAsia="Microsoft YaHei" w:cs="Microsoft YaHei"/>
          <w:sz w:val="24"/>
          <w:szCs w:val="24"/>
          <w:color w:val="262626"/>
          <w:spacing w:val="-1"/>
        </w:rPr>
        <w:t>的唯一索</w:t>
      </w:r>
      <w:r>
        <w:rPr>
          <w:rFonts w:ascii="Microsoft YaHei" w:hAnsi="Microsoft YaHei" w:eastAsia="Microsoft YaHei" w:cs="Microsoft YaHei"/>
          <w:sz w:val="24"/>
          <w:szCs w:val="24"/>
          <w:color w:val="262626"/>
          <w:spacing w:val="-2"/>
        </w:rPr>
        <w:t>引</w:t>
      </w:r>
      <w:r>
        <w:rPr>
          <w:rFonts w:ascii="Microsoft YaHei" w:hAnsi="Microsoft YaHei" w:eastAsia="Microsoft YaHei" w:cs="Microsoft YaHei"/>
          <w:sz w:val="24"/>
          <w:szCs w:val="24"/>
          <w:color w:val="262626"/>
          <w:spacing w:val="6"/>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2"/>
        </w:rPr>
        <w:t>二级索引：非主键索引</w:t>
      </w:r>
    </w:p>
    <w:p>
      <w:pPr>
        <w:pStyle w:val="BodyText"/>
        <w:ind w:left="12" w:right="2974"/>
        <w:spacing w:before="2" w:line="31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聚集索引树（</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主键索引树）</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的叶子节点存储的</w:t>
      </w:r>
      <w:r>
        <w:rPr>
          <w:rFonts w:ascii="Microsoft YaHei" w:hAnsi="Microsoft YaHei" w:eastAsia="Microsoft YaHei" w:cs="Microsoft YaHei"/>
          <w:sz w:val="24"/>
          <w:szCs w:val="24"/>
          <w:color w:val="262626"/>
          <w:spacing w:val="-3"/>
        </w:rPr>
        <w:t>是：索引数据</w:t>
      </w:r>
      <w:r>
        <w:rPr>
          <w:sz w:val="24"/>
          <w:szCs w:val="24"/>
          <w:color w:val="262626"/>
          <w:spacing w:val="-3"/>
        </w:rPr>
        <w:t>+</w:t>
      </w:r>
      <w:r>
        <w:rPr>
          <w:rFonts w:ascii="Microsoft YaHei" w:hAnsi="Microsoft YaHei" w:eastAsia="Microsoft YaHei" w:cs="Microsoft YaHei"/>
          <w:sz w:val="24"/>
          <w:szCs w:val="24"/>
          <w:color w:val="262626"/>
          <w:spacing w:val="-3"/>
        </w:rPr>
        <w:t>整行记录</w:t>
      </w:r>
      <w:r>
        <w:rPr>
          <w:rFonts w:ascii="Microsoft YaHei" w:hAnsi="Microsoft YaHei" w:eastAsia="Microsoft YaHei" w:cs="Microsoft YaHei"/>
          <w:sz w:val="24"/>
          <w:szCs w:val="24"/>
          <w:color w:val="262626"/>
          <w:spacing w:val="-1"/>
        </w:rPr>
        <w:t>二级索引树的叶子节点存储的是：索引数据</w:t>
      </w:r>
      <w:r>
        <w:rPr>
          <w:sz w:val="24"/>
          <w:szCs w:val="24"/>
          <w:color w:val="262626"/>
          <w:spacing w:val="-1"/>
        </w:rPr>
        <w:t>+</w:t>
      </w:r>
      <w:r>
        <w:rPr>
          <w:rFonts w:ascii="Microsoft YaHei" w:hAnsi="Microsoft YaHei" w:eastAsia="Microsoft YaHei" w:cs="Microsoft YaHei"/>
          <w:sz w:val="24"/>
          <w:szCs w:val="24"/>
          <w:color w:val="262626"/>
          <w:spacing w:val="-1"/>
        </w:rPr>
        <w:t>主键值</w:t>
      </w:r>
    </w:p>
    <w:p>
      <w:pPr>
        <w:pStyle w:val="BodyText"/>
        <w:spacing w:line="251" w:lineRule="auto"/>
        <w:rPr/>
      </w:pPr>
      <w:r/>
    </w:p>
    <w:p>
      <w:pPr>
        <w:pStyle w:val="BodyText"/>
        <w:spacing w:line="251" w:lineRule="auto"/>
        <w:rPr/>
      </w:pPr>
      <w:r/>
    </w:p>
    <w:p>
      <w:pPr>
        <w:pStyle w:val="BodyText"/>
        <w:spacing w:line="251" w:lineRule="auto"/>
        <w:rPr/>
      </w:pPr>
      <w:r/>
    </w:p>
    <w:p>
      <w:pPr>
        <w:ind w:left="36"/>
        <w:spacing w:before="18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回表和索引覆盖</w:t>
      </w:r>
    </w:p>
    <w:p>
      <w:pPr>
        <w:spacing w:line="179" w:lineRule="auto"/>
        <w:sectPr>
          <w:headerReference w:type="default" r:id="rId20"/>
          <w:footerReference w:type="default" r:id="rId424"/>
          <w:pgSz w:w="12240" w:h="15840"/>
          <w:pgMar w:top="400" w:right="960" w:bottom="440" w:left="960" w:header="0" w:footer="175" w:gutter="0"/>
        </w:sectPr>
        <w:rPr>
          <w:rFonts w:ascii="Microsoft YaHei" w:hAnsi="Microsoft YaHei" w:eastAsia="Microsoft YaHei" w:cs="Microsoft YaHei"/>
          <w:sz w:val="42"/>
          <w:szCs w:val="42"/>
        </w:rPr>
      </w:pPr>
    </w:p>
    <w:p>
      <w:pPr>
        <w:spacing w:before="108"/>
        <w:rPr/>
      </w:pPr>
      <w:r>
        <w:pict>
          <v:shape id="_x0000_s144" style="position:absolute;margin-left:60.0827pt;margin-top:75.623pt;mso-position-vertical-relative:page;mso-position-horizontal-relative:page;width:335.7pt;height:12.45pt;z-index:252447744;" o:allowincell="f" filled="false" stroked="false" type="#_x0000_t202">
            <v:fill on="false"/>
            <v:stroke on="false"/>
            <v:path/>
            <v:imagedata o:title=""/>
            <o:lock v:ext="edit" aspectratio="false"/>
            <v:textbox inset="0mm,0mm,0mm,0mm">
              <w:txbxContent>
                <w:p>
                  <w:pPr>
                    <w:ind w:left="20"/>
                    <w:spacing w:before="19" w:line="23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rPr>
                    <w:t>1</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D73A49"/>
                      <w:spacing w:val="-2"/>
                    </w:rPr>
                    <w:t>select</w:t>
                  </w:r>
                  <w:r>
                    <w:rPr>
                      <w:rFonts w:ascii="Lucida Console" w:hAnsi="Lucida Console" w:eastAsia="Lucida Console" w:cs="Lucida Console"/>
                      <w:sz w:val="21"/>
                      <w:szCs w:val="21"/>
                      <w:color w:val="D73A49"/>
                      <w:spacing w:val="24"/>
                    </w:rPr>
                    <w:t xml:space="preserve"> </w:t>
                  </w:r>
                  <w:r>
                    <w:rPr>
                      <w:rFonts w:ascii="Lucida Console" w:hAnsi="Lucida Console" w:eastAsia="Lucida Console" w:cs="Lucida Console"/>
                      <w:sz w:val="21"/>
                      <w:szCs w:val="21"/>
                      <w:color w:val="262626"/>
                      <w:spacing w:val="-2"/>
                    </w:rPr>
                    <w:t>id,age,name</w:t>
                  </w:r>
                  <w:r>
                    <w:rPr>
                      <w:rFonts w:ascii="Lucida Console" w:hAnsi="Lucida Console" w:eastAsia="Lucida Console" w:cs="Lucida Console"/>
                      <w:sz w:val="21"/>
                      <w:szCs w:val="21"/>
                      <w:color w:val="262626"/>
                      <w:spacing w:val="-2"/>
                    </w:rPr>
                    <w:t xml:space="preserve"> </w:t>
                  </w:r>
                  <w:r>
                    <w:rPr>
                      <w:rFonts w:ascii="Lucida Console" w:hAnsi="Lucida Console" w:eastAsia="Lucida Console" w:cs="Lucida Console"/>
                      <w:sz w:val="21"/>
                      <w:szCs w:val="21"/>
                      <w:color w:val="D73A49"/>
                      <w:spacing w:val="-2"/>
                    </w:rPr>
                    <w:t>from</w:t>
                  </w:r>
                  <w:r>
                    <w:rPr>
                      <w:rFonts w:ascii="Lucida Console" w:hAnsi="Lucida Console" w:eastAsia="Lucida Console" w:cs="Lucida Console"/>
                      <w:sz w:val="21"/>
                      <w:szCs w:val="21"/>
                      <w:color w:val="D73A49"/>
                      <w:spacing w:val="14"/>
                    </w:rPr>
                    <w:t xml:space="preserve"> </w:t>
                  </w:r>
                  <w:r>
                    <w:rPr>
                      <w:rFonts w:ascii="Lucida Console" w:hAnsi="Lucida Console" w:eastAsia="Lucida Console" w:cs="Lucida Console"/>
                      <w:sz w:val="21"/>
                      <w:szCs w:val="21"/>
                      <w:color w:val="262626"/>
                      <w:spacing w:val="-2"/>
                    </w:rPr>
                    <w:t>tb.</w:t>
                  </w:r>
                  <w:r>
                    <w:rPr>
                      <w:rFonts w:ascii="Lucida Console" w:hAnsi="Lucida Console" w:eastAsia="Lucida Console" w:cs="Lucida Console"/>
                      <w:sz w:val="21"/>
                      <w:szCs w:val="21"/>
                      <w:color w:val="262626"/>
                      <w:spacing w:val="-3"/>
                    </w:rPr>
                    <w:t>student</w:t>
                  </w:r>
                  <w:r>
                    <w:rPr>
                      <w:rFonts w:ascii="Lucida Console" w:hAnsi="Lucida Console" w:eastAsia="Lucida Console" w:cs="Lucida Console"/>
                      <w:sz w:val="21"/>
                      <w:szCs w:val="21"/>
                      <w:color w:val="262626"/>
                      <w:spacing w:val="-3"/>
                    </w:rPr>
                    <w:t xml:space="preserve"> </w:t>
                  </w:r>
                  <w:r>
                    <w:rPr>
                      <w:rFonts w:ascii="Lucida Console" w:hAnsi="Lucida Console" w:eastAsia="Lucida Console" w:cs="Lucida Console"/>
                      <w:sz w:val="21"/>
                      <w:szCs w:val="21"/>
                      <w:color w:val="D73A49"/>
                      <w:spacing w:val="-3"/>
                    </w:rPr>
                    <w:t>where</w:t>
                  </w:r>
                  <w:r>
                    <w:rPr>
                      <w:rFonts w:ascii="Lucida Console" w:hAnsi="Lucida Console" w:eastAsia="Lucida Console" w:cs="Lucida Console"/>
                      <w:sz w:val="21"/>
                      <w:szCs w:val="21"/>
                      <w:color w:val="D73A49"/>
                      <w:spacing w:val="13"/>
                    </w:rPr>
                    <w:t xml:space="preserve"> </w:t>
                  </w:r>
                  <w:r>
                    <w:rPr>
                      <w:rFonts w:ascii="Lucida Console" w:hAnsi="Lucida Console" w:eastAsia="Lucida Console" w:cs="Lucida Console"/>
                      <w:sz w:val="21"/>
                      <w:szCs w:val="21"/>
                      <w:color w:val="262626"/>
                      <w:spacing w:val="-3"/>
                    </w:rPr>
                    <w:t>age</w:t>
                  </w:r>
                  <w:r>
                    <w:rPr>
                      <w:rFonts w:ascii="Lucida Console" w:hAnsi="Lucida Console" w:eastAsia="Lucida Console" w:cs="Lucida Console"/>
                      <w:sz w:val="21"/>
                      <w:szCs w:val="21"/>
                      <w:color w:val="262626"/>
                      <w:spacing w:val="9"/>
                    </w:rPr>
                    <w:t xml:space="preserve"> </w:t>
                  </w:r>
                  <w:r>
                    <w:rPr>
                      <w:rFonts w:ascii="Lucida Console" w:hAnsi="Lucida Console" w:eastAsia="Lucida Console" w:cs="Lucida Console"/>
                      <w:sz w:val="21"/>
                      <w:szCs w:val="21"/>
                      <w:color w:val="E10023"/>
                      <w:spacing w:val="-3"/>
                    </w:rPr>
                    <w:t>=</w:t>
                  </w:r>
                  <w:r>
                    <w:rPr>
                      <w:rFonts w:ascii="Lucida Console" w:hAnsi="Lucida Console" w:eastAsia="Lucida Console" w:cs="Lucida Console"/>
                      <w:sz w:val="21"/>
                      <w:szCs w:val="21"/>
                      <w:color w:val="E10023"/>
                      <w:spacing w:val="21"/>
                    </w:rPr>
                    <w:t xml:space="preserve"> </w:t>
                  </w:r>
                  <w:r>
                    <w:rPr>
                      <w:rFonts w:ascii="Lucida Console" w:hAnsi="Lucida Console" w:eastAsia="Lucida Console" w:cs="Lucida Console"/>
                      <w:sz w:val="21"/>
                      <w:szCs w:val="21"/>
                      <w:color w:val="005CC5"/>
                      <w:spacing w:val="-3"/>
                    </w:rPr>
                    <w:t>1</w:t>
                  </w:r>
                  <w:r>
                    <w:rPr>
                      <w:rFonts w:ascii="Lucida Console" w:hAnsi="Lucida Console" w:eastAsia="Lucida Console" w:cs="Lucida Console"/>
                      <w:sz w:val="21"/>
                      <w:szCs w:val="21"/>
                      <w:color w:val="262626"/>
                      <w:spacing w:val="-3"/>
                    </w:rPr>
                    <w:t>;</w:t>
                  </w:r>
                </w:p>
              </w:txbxContent>
            </v:textbox>
          </v:shape>
        </w:pict>
      </w: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65" w:hRule="atLeast"/>
        </w:trPr>
        <w:tc>
          <w:tcPr>
            <w:shd w:val="clear" w:fill="F5F5F5"/>
            <w:tcW w:w="10275" w:type="dxa"/>
            <w:vAlign w:val="top"/>
            <w:tcBorders>
              <w:bottom w:val="single" w:color="E8E8E8" w:sz="4" w:space="0"/>
              <w:top w:val="single" w:color="E7E9E8" w:sz="4" w:space="0"/>
            </w:tcBorders>
          </w:tcPr>
          <w:p>
            <w:pPr>
              <w:ind w:left="231"/>
              <w:spacing w:before="189" w:line="181" w:lineRule="auto"/>
              <w:rPr>
                <w:rFonts w:ascii="Arial" w:hAnsi="Arial" w:eastAsia="Arial" w:cs="Arial"/>
                <w:sz w:val="21"/>
                <w:szCs w:val="21"/>
              </w:rPr>
            </w:pPr>
            <w:r>
              <w:rPr>
                <w:rFonts w:ascii="Arial" w:hAnsi="Arial" w:eastAsia="Arial" w:cs="Arial"/>
                <w:sz w:val="21"/>
                <w:szCs w:val="21"/>
                <w:color w:val="262626"/>
                <w:position w:val="5"/>
              </w:rPr>
              <w:drawing>
                <wp:inline distT="0" distB="0" distL="0" distR="0">
                  <wp:extent cx="67790" cy="39158"/>
                  <wp:effectExtent l="0" t="0" r="0" b="0"/>
                  <wp:docPr id="598" name="IM 598"/>
                  <wp:cNvGraphicFramePr/>
                  <a:graphic>
                    <a:graphicData uri="http://schemas.openxmlformats.org/drawingml/2006/picture">
                      <pic:pic>
                        <pic:nvPicPr>
                          <pic:cNvPr id="598" name="IM 598"/>
                          <pic:cNvPicPr/>
                        </pic:nvPicPr>
                        <pic:blipFill>
                          <a:blip r:embed="rId426"/>
                          <a:stretch>
                            <a:fillRect/>
                          </a:stretch>
                        </pic:blipFill>
                        <pic:spPr>
                          <a:xfrm rot="0">
                            <a:off x="0" y="0"/>
                            <a:ext cx="67790" cy="39158"/>
                          </a:xfrm>
                          <a:prstGeom prst="rect">
                            <a:avLst/>
                          </a:prstGeom>
                        </pic:spPr>
                      </pic:pic>
                    </a:graphicData>
                  </a:graphic>
                </wp:inline>
              </w:drawing>
            </w:r>
            <w:r>
              <w:rPr>
                <w:rFonts w:ascii="Arial" w:hAnsi="Arial" w:eastAsia="Arial" w:cs="Arial"/>
                <w:sz w:val="21"/>
                <w:szCs w:val="21"/>
                <w:color w:val="262626"/>
                <w:spacing w:val="10"/>
              </w:rPr>
              <w:t xml:space="preserve">     </w:t>
            </w:r>
            <w:r>
              <w:rPr>
                <w:rFonts w:ascii="Arial" w:hAnsi="Arial" w:eastAsia="Arial" w:cs="Arial"/>
                <w:sz w:val="21"/>
                <w:szCs w:val="21"/>
                <w:color w:val="262626"/>
              </w:rPr>
              <w:t>age</w:t>
            </w:r>
            <w:r>
              <w:rPr>
                <w:rFonts w:ascii="Microsoft YaHei" w:hAnsi="Microsoft YaHei" w:eastAsia="Microsoft YaHei" w:cs="Microsoft YaHei"/>
                <w:sz w:val="21"/>
                <w:szCs w:val="21"/>
                <w:color w:val="262626"/>
              </w:rPr>
              <w:t>为二级索引</w:t>
            </w:r>
            <w:r>
              <w:rPr>
                <w:rFonts w:ascii="Arial" w:hAnsi="Arial" w:eastAsia="Arial" w:cs="Arial"/>
                <w:sz w:val="21"/>
                <w:szCs w:val="21"/>
                <w:color w:val="262626"/>
              </w:rPr>
              <w:t>,</w:t>
            </w:r>
            <w:r>
              <w:rPr>
                <w:rFonts w:ascii="Microsoft YaHei" w:hAnsi="Microsoft YaHei" w:eastAsia="Microsoft YaHei" w:cs="Microsoft YaHei"/>
                <w:sz w:val="21"/>
                <w:szCs w:val="21"/>
                <w:color w:val="262626"/>
              </w:rPr>
              <w:t>回表                                                                                                        </w:t>
            </w:r>
            <w:r>
              <w:rPr>
                <w:rFonts w:ascii="Microsoft YaHei" w:hAnsi="Microsoft YaHei" w:eastAsia="Microsoft YaHei" w:cs="Microsoft YaHei"/>
                <w:sz w:val="21"/>
                <w:szCs w:val="21"/>
                <w:color w:val="262626"/>
                <w:spacing w:val="-1"/>
              </w:rPr>
              <w:t xml:space="preserve">      </w:t>
            </w:r>
            <w:r>
              <w:rPr>
                <w:rFonts w:ascii="Arial" w:hAnsi="Arial" w:eastAsia="Arial" w:cs="Arial"/>
                <w:sz w:val="21"/>
                <w:szCs w:val="21"/>
                <w:color w:val="595959"/>
                <w14:textFill>
                  <w14:solidFill>
                    <w14:srgbClr w14:val="595959">
                      <w14:alpha w14:val="49803"/>
                    </w14:srgbClr>
                  </w14:solidFill>
                </w14:textFill>
                <w:spacing w:val="-1"/>
              </w:rPr>
              <w:t>SQL</w:t>
            </w:r>
          </w:p>
        </w:tc>
      </w:tr>
      <w:tr>
        <w:trPr>
          <w:trHeight w:val="521" w:hRule="atLeast"/>
        </w:trPr>
        <w:tc>
          <w:tcPr>
            <w:tcW w:w="10275" w:type="dxa"/>
            <w:vAlign w:val="top"/>
            <w:tcBorders>
              <w:top w:val="single" w:color="E8E8E8" w:sz="4" w:space="0"/>
              <w:bottom w:val="nil"/>
            </w:tcBorders>
          </w:tcPr>
          <w:p>
            <w:pPr>
              <w:rPr>
                <w:rFonts w:ascii="Arial"/>
                <w:sz w:val="21"/>
              </w:rPr>
            </w:pPr>
            <w:r/>
          </w:p>
        </w:tc>
      </w:tr>
    </w:tbl>
    <w:p>
      <w:pPr>
        <w:spacing w:line="63" w:lineRule="exact"/>
        <w:rPr/>
      </w:pPr>
      <w:r>
        <w:rPr>
          <w:position w:val="-1"/>
        </w:rPr>
        <w:pict>
          <v:shape id="_x0000_s146" style="mso-position-vertical-relative:line;mso-position-horizontal-relative:char;width:514.5pt;height:3.4pt;" filled="false" strokecolor="#E7E9E8" strokeweight="0.75pt" coordsize="10290,68" coordorigin="0,0" path="m10282,7c10282,14,10281,20,10278,27c10275,33,10272,39,10267,44c10262,49,10256,53,10250,55c10243,58,10236,59,10230,60l60,60c53,59,46,58,39,55c33,53,27,49,22,44c17,39,14,33,11,27c8,20,7,14,7,7e">
            <v:stroke joinstyle="miter" miterlimit="4"/>
          </v:shape>
        </w:pict>
      </w:r>
    </w:p>
    <w:p>
      <w:pPr>
        <w:pStyle w:val="BodyText"/>
        <w:ind w:left="11" w:right="38" w:firstLine="16"/>
        <w:spacing w:before="233" w:line="302" w:lineRule="auto"/>
        <w:rPr>
          <w:sz w:val="24"/>
          <w:szCs w:val="24"/>
        </w:rPr>
      </w:pPr>
      <w:r>
        <w:rPr>
          <w:rFonts w:ascii="Microsoft YaHei" w:hAnsi="Microsoft YaHei" w:eastAsia="Microsoft YaHei" w:cs="Microsoft YaHei"/>
          <w:sz w:val="24"/>
          <w:szCs w:val="24"/>
          <w:color w:val="262626"/>
          <w:spacing w:val="-1"/>
        </w:rPr>
        <w:t>当查询语句中    以二级索引的列为</w:t>
      </w:r>
      <w:r>
        <w:rPr>
          <w:rFonts w:ascii="Microsoft YaHei" w:hAnsi="Microsoft YaHei" w:eastAsia="Microsoft YaHei" w:cs="Microsoft YaHei"/>
          <w:sz w:val="24"/>
          <w:szCs w:val="24"/>
          <w:color w:val="262626"/>
          <w:spacing w:val="14"/>
        </w:rPr>
        <w:t xml:space="preserve">  </w:t>
      </w:r>
      <w:r>
        <w:rPr>
          <w:rFonts w:ascii="Microsoft YaHei" w:hAnsi="Microsoft YaHei" w:eastAsia="Microsoft YaHei" w:cs="Microsoft YaHei"/>
          <w:sz w:val="24"/>
          <w:szCs w:val="24"/>
          <w:color w:val="262626"/>
          <w:spacing w:val="-1"/>
        </w:rPr>
        <w:t>查询条件时，会先走二级</w:t>
      </w:r>
      <w:r>
        <w:rPr>
          <w:rFonts w:ascii="Microsoft YaHei" w:hAnsi="Microsoft YaHei" w:eastAsia="Microsoft YaHei" w:cs="Microsoft YaHei"/>
          <w:sz w:val="24"/>
          <w:szCs w:val="24"/>
          <w:color w:val="262626"/>
          <w:spacing w:val="-2"/>
        </w:rPr>
        <w:t>索引树，查到叶子节点取到主键值，</w:t>
      </w:r>
      <w:r>
        <w:rPr>
          <w:rFonts w:ascii="Microsoft YaHei" w:hAnsi="Microsoft YaHei" w:eastAsia="Microsoft YaHei" w:cs="Microsoft YaHei"/>
          <w:sz w:val="24"/>
          <w:szCs w:val="24"/>
          <w:color w:val="262626"/>
          <w:spacing w:val="-2"/>
        </w:rPr>
        <w:t>再回到主键索引树上，</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以刚取到的主键值去匹配，找到叶子节点取</w:t>
      </w:r>
      <w:r>
        <w:rPr>
          <w:rFonts w:ascii="Microsoft YaHei" w:hAnsi="Microsoft YaHei" w:eastAsia="Microsoft YaHei" w:cs="Microsoft YaHei"/>
          <w:sz w:val="24"/>
          <w:szCs w:val="24"/>
          <w:color w:val="262626"/>
          <w:spacing w:val="-3"/>
        </w:rPr>
        <w:t>得</w:t>
      </w:r>
      <w:r>
        <w:rPr>
          <w:rFonts w:ascii="Microsoft YaHei" w:hAnsi="Microsoft YaHei" w:eastAsia="Microsoft YaHei" w:cs="Microsoft YaHei"/>
          <w:sz w:val="24"/>
          <w:szCs w:val="24"/>
          <w:color w:val="262626"/>
          <w:spacing w:val="25"/>
          <w:w w:val="101"/>
        </w:rPr>
        <w:t xml:space="preserve"> </w:t>
      </w:r>
      <w:r>
        <w:rPr>
          <w:sz w:val="24"/>
          <w:szCs w:val="24"/>
          <w:color w:val="262626"/>
          <w:spacing w:val="-3"/>
        </w:rPr>
        <w:t>id</w:t>
      </w:r>
      <w:r>
        <w:rPr>
          <w:sz w:val="24"/>
          <w:szCs w:val="24"/>
          <w:color w:val="262626"/>
          <w:spacing w:val="-37"/>
        </w:rPr>
        <w:t xml:space="preserve"> </w:t>
      </w:r>
      <w:r>
        <w:rPr>
          <w:rFonts w:ascii="Microsoft YaHei" w:hAnsi="Microsoft YaHei" w:eastAsia="Microsoft YaHei" w:cs="Microsoft YaHei"/>
          <w:sz w:val="24"/>
          <w:szCs w:val="24"/>
          <w:color w:val="262626"/>
          <w:spacing w:val="-3"/>
        </w:rPr>
        <w:t>、</w:t>
      </w:r>
      <w:r>
        <w:rPr>
          <w:sz w:val="24"/>
          <w:szCs w:val="24"/>
          <w:color w:val="262626"/>
          <w:spacing w:val="-3"/>
        </w:rPr>
        <w:t>age</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spacing w:val="-3"/>
        </w:rPr>
        <w:t>name</w:t>
      </w:r>
    </w:p>
    <w:p>
      <w:pPr>
        <w:ind w:left="13"/>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上述过程中查询主键索引树的这个过程叫回表，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需要尽量避免回表</w:t>
      </w:r>
    </w:p>
    <w:p>
      <w:pPr>
        <w:spacing w:before="98"/>
        <w:rPr/>
      </w:pPr>
      <w:r/>
    </w:p>
    <w:p>
      <w:pPr>
        <w:spacing w:before="98"/>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9"/>
        <w:gridCol w:w="1929"/>
        <w:gridCol w:w="2773"/>
        <w:gridCol w:w="504"/>
        <w:gridCol w:w="256"/>
        <w:gridCol w:w="1813"/>
        <w:gridCol w:w="2480"/>
      </w:tblGrid>
      <w:tr>
        <w:trPr>
          <w:trHeight w:val="555" w:hRule="atLeast"/>
        </w:trPr>
        <w:tc>
          <w:tcPr>
            <w:shd w:val="clear" w:fill="F5F5F5"/>
            <w:tcW w:w="519" w:type="dxa"/>
            <w:vAlign w:val="top"/>
            <w:tcBorders>
              <w:left w:val="single" w:color="E7E9E8" w:sz="6" w:space="0"/>
              <w:top w:val="single" w:color="E7E9E8" w:sz="6" w:space="0"/>
              <w:bottom w:val="single" w:color="E8E8E8" w:sz="6" w:space="0"/>
            </w:tcBorders>
          </w:tcPr>
          <w:p>
            <w:pPr>
              <w:spacing w:line="259" w:lineRule="auto"/>
              <w:rPr>
                <w:rFonts w:ascii="Arial"/>
                <w:sz w:val="21"/>
              </w:rPr>
            </w:pPr>
            <w:r/>
          </w:p>
          <w:p>
            <w:pPr>
              <w:ind w:firstLine="231"/>
              <w:spacing w:line="61" w:lineRule="exact"/>
              <w:rPr/>
            </w:pPr>
            <w:r>
              <w:rPr>
                <w:position w:val="-1"/>
              </w:rPr>
              <w:drawing>
                <wp:inline distT="0" distB="0" distL="0" distR="0">
                  <wp:extent cx="67790" cy="39290"/>
                  <wp:effectExtent l="0" t="0" r="0" b="0"/>
                  <wp:docPr id="600" name="IM 600"/>
                  <wp:cNvGraphicFramePr/>
                  <a:graphic>
                    <a:graphicData uri="http://schemas.openxmlformats.org/drawingml/2006/picture">
                      <pic:pic>
                        <pic:nvPicPr>
                          <pic:cNvPr id="600" name="IM 600"/>
                          <pic:cNvPicPr/>
                        </pic:nvPicPr>
                        <pic:blipFill>
                          <a:blip r:embed="rId427"/>
                          <a:stretch>
                            <a:fillRect/>
                          </a:stretch>
                        </pic:blipFill>
                        <pic:spPr>
                          <a:xfrm rot="0">
                            <a:off x="0" y="0"/>
                            <a:ext cx="67790" cy="39290"/>
                          </a:xfrm>
                          <a:prstGeom prst="rect">
                            <a:avLst/>
                          </a:prstGeom>
                        </pic:spPr>
                      </pic:pic>
                    </a:graphicData>
                  </a:graphic>
                </wp:inline>
              </w:drawing>
            </w:r>
          </w:p>
        </w:tc>
        <w:tc>
          <w:tcPr>
            <w:shd w:val="clear" w:fill="F5F5F5"/>
            <w:tcW w:w="1929" w:type="dxa"/>
            <w:vAlign w:val="top"/>
            <w:tcBorders>
              <w:top w:val="single" w:color="E7E9E8" w:sz="6" w:space="0"/>
              <w:bottom w:val="single" w:color="E8E8E8" w:sz="6" w:space="0"/>
            </w:tcBorders>
          </w:tcPr>
          <w:p>
            <w:pPr>
              <w:ind w:left="175"/>
              <w:spacing w:before="185"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4"/>
              </w:rPr>
              <w:t>覆盖索引</w:t>
            </w:r>
          </w:p>
        </w:tc>
        <w:tc>
          <w:tcPr>
            <w:shd w:val="clear" w:fill="F5F5F5"/>
            <w:tcW w:w="2773" w:type="dxa"/>
            <w:vAlign w:val="top"/>
            <w:tcBorders>
              <w:top w:val="single" w:color="E7E9E8" w:sz="6" w:space="0"/>
              <w:bottom w:val="single" w:color="E8E8E8" w:sz="6" w:space="0"/>
            </w:tcBorders>
          </w:tcPr>
          <w:p>
            <w:pPr>
              <w:rPr>
                <w:rFonts w:ascii="Arial"/>
                <w:sz w:val="21"/>
              </w:rPr>
            </w:pPr>
            <w:r/>
          </w:p>
        </w:tc>
        <w:tc>
          <w:tcPr>
            <w:shd w:val="clear" w:fill="F5F5F5"/>
            <w:tcW w:w="504" w:type="dxa"/>
            <w:vAlign w:val="top"/>
            <w:tcBorders>
              <w:top w:val="single" w:color="E7E9E8" w:sz="6" w:space="0"/>
              <w:bottom w:val="single" w:color="E8E8E8" w:sz="6" w:space="0"/>
            </w:tcBorders>
          </w:tcPr>
          <w:p>
            <w:pPr>
              <w:rPr>
                <w:rFonts w:ascii="Arial"/>
                <w:sz w:val="21"/>
              </w:rPr>
            </w:pPr>
            <w:r/>
          </w:p>
        </w:tc>
        <w:tc>
          <w:tcPr>
            <w:shd w:val="clear" w:fill="F5F5F5"/>
            <w:tcW w:w="256" w:type="dxa"/>
            <w:vAlign w:val="top"/>
            <w:tcBorders>
              <w:top w:val="single" w:color="E7E9E8" w:sz="6" w:space="0"/>
              <w:bottom w:val="single" w:color="E8E8E8" w:sz="6" w:space="0"/>
            </w:tcBorders>
          </w:tcPr>
          <w:p>
            <w:pPr>
              <w:rPr>
                <w:rFonts w:ascii="Arial"/>
                <w:sz w:val="21"/>
              </w:rPr>
            </w:pPr>
            <w:r/>
          </w:p>
        </w:tc>
        <w:tc>
          <w:tcPr>
            <w:shd w:val="clear" w:fill="F5F5F5"/>
            <w:tcW w:w="1813" w:type="dxa"/>
            <w:vAlign w:val="top"/>
            <w:tcBorders>
              <w:top w:val="single" w:color="E7E9E8" w:sz="6" w:space="0"/>
              <w:bottom w:val="single" w:color="E8E8E8" w:sz="6" w:space="0"/>
            </w:tcBorders>
          </w:tcPr>
          <w:p>
            <w:pPr>
              <w:rPr>
                <w:rFonts w:ascii="Arial"/>
                <w:sz w:val="21"/>
              </w:rPr>
            </w:pPr>
            <w:r/>
          </w:p>
        </w:tc>
        <w:tc>
          <w:tcPr>
            <w:shd w:val="clear" w:fill="F5F5F5"/>
            <w:tcW w:w="2480" w:type="dxa"/>
            <w:vAlign w:val="top"/>
            <w:tcBorders>
              <w:right w:val="single" w:color="E7E9E8" w:sz="6" w:space="0"/>
              <w:top w:val="single" w:color="E7E9E8" w:sz="6" w:space="0"/>
              <w:bottom w:val="single" w:color="E8E8E8" w:sz="6" w:space="0"/>
            </w:tcBorders>
          </w:tcPr>
          <w:p>
            <w:pPr>
              <w:ind w:left="1612"/>
              <w:spacing w:before="207" w:line="229"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569" w:hRule="atLeast"/>
        </w:trPr>
        <w:tc>
          <w:tcPr>
            <w:tcW w:w="519" w:type="dxa"/>
            <w:vAlign w:val="top"/>
            <w:tcBorders>
              <w:left w:val="single" w:color="E7E9E8" w:sz="6" w:space="0"/>
              <w:bottom w:val="single" w:color="E7E9E8" w:sz="6" w:space="0"/>
              <w:top w:val="single" w:color="E8E8E8" w:sz="6" w:space="0"/>
            </w:tcBorders>
          </w:tcPr>
          <w:p>
            <w:pPr>
              <w:pStyle w:val="TableText"/>
              <w:ind w:left="246"/>
              <w:spacing w:before="204" w:line="228" w:lineRule="auto"/>
              <w:rPr/>
            </w:pPr>
            <w:r>
              <w:rPr>
                <w:color w:val="6C6C6C"/>
              </w:rPr>
              <w:t>1</w:t>
            </w:r>
          </w:p>
        </w:tc>
        <w:tc>
          <w:tcPr>
            <w:tcW w:w="1929" w:type="dxa"/>
            <w:vAlign w:val="top"/>
            <w:tcBorders>
              <w:bottom w:val="single" w:color="E7E9E8" w:sz="6" w:space="0"/>
              <w:top w:val="single" w:color="E8E8E8" w:sz="6" w:space="0"/>
            </w:tcBorders>
          </w:tcPr>
          <w:p>
            <w:pPr>
              <w:pStyle w:val="TableText"/>
              <w:ind w:left="236"/>
              <w:spacing w:before="197" w:line="239" w:lineRule="auto"/>
              <w:rPr/>
            </w:pPr>
            <w:r>
              <w:rPr>
                <w:color w:val="D73A49"/>
                <w:spacing w:val="-4"/>
              </w:rPr>
              <w:t>select</w:t>
            </w:r>
            <w:r>
              <w:rPr>
                <w:color w:val="D73A49"/>
                <w:spacing w:val="24"/>
              </w:rPr>
              <w:t xml:space="preserve"> </w:t>
            </w:r>
            <w:r>
              <w:rPr>
                <w:color w:val="262626"/>
                <w:spacing w:val="-4"/>
              </w:rPr>
              <w:t>id,age</w:t>
            </w:r>
          </w:p>
        </w:tc>
        <w:tc>
          <w:tcPr>
            <w:tcW w:w="2773" w:type="dxa"/>
            <w:vAlign w:val="top"/>
            <w:tcBorders>
              <w:bottom w:val="single" w:color="E7E9E8" w:sz="6" w:space="0"/>
              <w:top w:val="single" w:color="E8E8E8" w:sz="6" w:space="0"/>
            </w:tcBorders>
          </w:tcPr>
          <w:p>
            <w:pPr>
              <w:pStyle w:val="TableText"/>
              <w:ind w:left="75"/>
              <w:spacing w:before="197" w:line="236" w:lineRule="auto"/>
              <w:rPr/>
            </w:pPr>
            <w:r>
              <w:rPr>
                <w:color w:val="D73A49"/>
                <w:spacing w:val="-2"/>
              </w:rPr>
              <w:t>from</w:t>
            </w:r>
            <w:r>
              <w:rPr>
                <w:color w:val="D73A49"/>
                <w:spacing w:val="-2"/>
              </w:rPr>
              <w:t xml:space="preserve"> </w:t>
            </w:r>
            <w:r>
              <w:rPr>
                <w:color w:val="262626"/>
                <w:spacing w:val="-2"/>
              </w:rPr>
              <w:t>tb.student</w:t>
            </w:r>
            <w:r>
              <w:rPr>
                <w:color w:val="262626"/>
                <w:spacing w:val="-2"/>
              </w:rPr>
              <w:t xml:space="preserve"> </w:t>
            </w:r>
            <w:r>
              <w:rPr>
                <w:color w:val="D73A49"/>
                <w:spacing w:val="-2"/>
              </w:rPr>
              <w:t>where</w:t>
            </w:r>
          </w:p>
        </w:tc>
        <w:tc>
          <w:tcPr>
            <w:tcW w:w="504" w:type="dxa"/>
            <w:vAlign w:val="top"/>
            <w:tcBorders>
              <w:bottom w:val="single" w:color="E7E9E8" w:sz="6" w:space="0"/>
              <w:top w:val="single" w:color="E8E8E8" w:sz="6" w:space="0"/>
            </w:tcBorders>
          </w:tcPr>
          <w:p>
            <w:pPr>
              <w:pStyle w:val="TableText"/>
              <w:ind w:left="77"/>
              <w:spacing w:before="240" w:line="189" w:lineRule="auto"/>
              <w:rPr/>
            </w:pPr>
            <w:r>
              <w:rPr>
                <w:color w:val="262626"/>
                <w:spacing w:val="-4"/>
              </w:rPr>
              <w:t>age</w:t>
            </w:r>
          </w:p>
        </w:tc>
        <w:tc>
          <w:tcPr>
            <w:tcW w:w="256" w:type="dxa"/>
            <w:vAlign w:val="top"/>
            <w:tcBorders>
              <w:bottom w:val="single" w:color="E7E9E8" w:sz="6" w:space="0"/>
              <w:top w:val="single" w:color="E8E8E8" w:sz="6" w:space="0"/>
            </w:tcBorders>
          </w:tcPr>
          <w:p>
            <w:pPr>
              <w:pStyle w:val="TableText"/>
              <w:ind w:left="74"/>
              <w:spacing w:before="259" w:line="160" w:lineRule="auto"/>
              <w:rPr/>
            </w:pPr>
            <w:r>
              <w:rPr>
                <w:color w:val="E10023"/>
              </w:rPr>
              <w:t>=</w:t>
            </w:r>
          </w:p>
        </w:tc>
        <w:tc>
          <w:tcPr>
            <w:tcW w:w="1813" w:type="dxa"/>
            <w:vAlign w:val="top"/>
            <w:tcBorders>
              <w:bottom w:val="single" w:color="E7E9E8" w:sz="6" w:space="0"/>
              <w:top w:val="single" w:color="E8E8E8" w:sz="6" w:space="0"/>
            </w:tcBorders>
          </w:tcPr>
          <w:p>
            <w:pPr>
              <w:pStyle w:val="TableText"/>
              <w:ind w:left="83"/>
              <w:spacing w:before="205" w:line="223" w:lineRule="auto"/>
              <w:rPr/>
            </w:pPr>
            <w:r>
              <w:rPr>
                <w:color w:val="005CC5"/>
                <w:spacing w:val="-11"/>
              </w:rPr>
              <w:t>1</w:t>
            </w:r>
            <w:r>
              <w:rPr>
                <w:color w:val="262626"/>
                <w:spacing w:val="-11"/>
              </w:rPr>
              <w:t>;</w:t>
            </w:r>
          </w:p>
        </w:tc>
        <w:tc>
          <w:tcPr>
            <w:tcW w:w="2480" w:type="dxa"/>
            <w:vAlign w:val="top"/>
            <w:tcBorders>
              <w:bottom w:val="single" w:color="E7E9E8" w:sz="6" w:space="0"/>
              <w:right w:val="single" w:color="E7E9E8" w:sz="6" w:space="0"/>
              <w:top w:val="single" w:color="E8E8E8" w:sz="6" w:space="0"/>
            </w:tcBorders>
          </w:tcPr>
          <w:p>
            <w:pPr>
              <w:rPr>
                <w:rFonts w:ascii="Arial"/>
                <w:sz w:val="21"/>
              </w:rPr>
            </w:pPr>
            <w:r/>
          </w:p>
        </w:tc>
      </w:tr>
    </w:tbl>
    <w:p>
      <w:pPr>
        <w:pStyle w:val="BodyText"/>
        <w:ind w:left="27"/>
        <w:spacing w:before="229" w:line="185" w:lineRule="auto"/>
        <w:rPr>
          <w:sz w:val="24"/>
          <w:szCs w:val="24"/>
        </w:rPr>
      </w:pPr>
      <w:r>
        <w:rPr>
          <w:rFonts w:ascii="Microsoft YaHei" w:hAnsi="Microsoft YaHei" w:eastAsia="Microsoft YaHei" w:cs="Microsoft YaHei"/>
          <w:sz w:val="24"/>
          <w:szCs w:val="24"/>
          <w:color w:val="262626"/>
        </w:rPr>
        <w:t>当查询语句中    以二级索引的列为</w:t>
      </w:r>
      <w:r>
        <w:rPr>
          <w:rFonts w:ascii="Microsoft YaHei" w:hAnsi="Microsoft YaHei" w:eastAsia="Microsoft YaHei" w:cs="Microsoft YaHei"/>
          <w:sz w:val="24"/>
          <w:szCs w:val="24"/>
          <w:color w:val="262626"/>
          <w:spacing w:val="14"/>
        </w:rPr>
        <w:t xml:space="preserve">  </w:t>
      </w:r>
      <w:r>
        <w:rPr>
          <w:rFonts w:ascii="Microsoft YaHei" w:hAnsi="Microsoft YaHei" w:eastAsia="Microsoft YaHei" w:cs="Microsoft YaHei"/>
          <w:sz w:val="24"/>
          <w:szCs w:val="24"/>
          <w:color w:val="262626"/>
        </w:rPr>
        <w:t>查</w:t>
      </w:r>
      <w:r>
        <w:rPr>
          <w:rFonts w:ascii="Microsoft YaHei" w:hAnsi="Microsoft YaHei" w:eastAsia="Microsoft YaHei" w:cs="Microsoft YaHei"/>
          <w:sz w:val="24"/>
          <w:szCs w:val="24"/>
          <w:color w:val="262626"/>
          <w:spacing w:val="-1"/>
        </w:rPr>
        <w:t>询条件时，且只查询了</w:t>
      </w:r>
      <w:r>
        <w:rPr>
          <w:rFonts w:ascii="Microsoft YaHei" w:hAnsi="Microsoft YaHei" w:eastAsia="Microsoft YaHei" w:cs="Microsoft YaHei"/>
          <w:sz w:val="24"/>
          <w:szCs w:val="24"/>
          <w:color w:val="262626"/>
          <w:spacing w:val="25"/>
        </w:rPr>
        <w:t xml:space="preserve"> </w:t>
      </w:r>
      <w:r>
        <w:rPr>
          <w:sz w:val="24"/>
          <w:szCs w:val="24"/>
          <w:color w:val="262626"/>
          <w:spacing w:val="-1"/>
        </w:rPr>
        <w:t>id</w:t>
      </w:r>
      <w:r>
        <w:rPr>
          <w:sz w:val="24"/>
          <w:szCs w:val="24"/>
          <w:color w:val="262626"/>
          <w:spacing w:val="24"/>
        </w:rPr>
        <w:t xml:space="preserve"> </w:t>
      </w:r>
      <w:r>
        <w:rPr>
          <w:rFonts w:ascii="Microsoft YaHei" w:hAnsi="Microsoft YaHei" w:eastAsia="Microsoft YaHei" w:cs="Microsoft YaHei"/>
          <w:sz w:val="24"/>
          <w:szCs w:val="24"/>
          <w:color w:val="262626"/>
          <w:spacing w:val="-1"/>
        </w:rPr>
        <w:t>和</w:t>
      </w:r>
      <w:r>
        <w:rPr>
          <w:rFonts w:ascii="Microsoft YaHei" w:hAnsi="Microsoft YaHei" w:eastAsia="Microsoft YaHei" w:cs="Microsoft YaHei"/>
          <w:sz w:val="24"/>
          <w:szCs w:val="24"/>
          <w:color w:val="262626"/>
          <w:spacing w:val="18"/>
          <w:w w:val="101"/>
        </w:rPr>
        <w:t xml:space="preserve"> </w:t>
      </w:r>
      <w:r>
        <w:rPr>
          <w:sz w:val="24"/>
          <w:szCs w:val="24"/>
          <w:color w:val="262626"/>
          <w:spacing w:val="-1"/>
        </w:rPr>
        <w:t>age</w:t>
      </w:r>
    </w:p>
    <w:p>
      <w:pPr>
        <w:pStyle w:val="BodyText"/>
        <w:ind w:left="7" w:right="1106"/>
        <w:spacing w:before="207"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在二级索引树的叶子节点中就存在着主键</w:t>
      </w:r>
      <w:r>
        <w:rPr>
          <w:sz w:val="24"/>
          <w:szCs w:val="24"/>
          <w:color w:val="262626"/>
          <w:spacing w:val="-2"/>
        </w:rPr>
        <w:t>id</w:t>
      </w:r>
      <w:r>
        <w:rPr>
          <w:rFonts w:ascii="Microsoft YaHei" w:hAnsi="Microsoft YaHei" w:eastAsia="Microsoft YaHei" w:cs="Microsoft YaHei"/>
          <w:sz w:val="24"/>
          <w:szCs w:val="24"/>
          <w:color w:val="262626"/>
          <w:spacing w:val="-2"/>
        </w:rPr>
        <w:t>和</w:t>
      </w:r>
      <w:r>
        <w:rPr>
          <w:sz w:val="24"/>
          <w:szCs w:val="24"/>
          <w:color w:val="262626"/>
          <w:spacing w:val="-2"/>
        </w:rPr>
        <w:t>age</w:t>
      </w:r>
      <w:r>
        <w:rPr>
          <w:rFonts w:ascii="Microsoft YaHei" w:hAnsi="Microsoft YaHei" w:eastAsia="Microsoft YaHei" w:cs="Microsoft YaHei"/>
          <w:sz w:val="24"/>
          <w:szCs w:val="24"/>
          <w:color w:val="262626"/>
          <w:spacing w:val="-2"/>
        </w:rPr>
        <w:t>的数据，</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因此只需要查询二级索引树，</w:t>
      </w:r>
      <w:r>
        <w:rPr>
          <w:rFonts w:ascii="Microsoft YaHei" w:hAnsi="Microsoft YaHei" w:eastAsia="Microsoft YaHei" w:cs="Microsoft YaHei"/>
          <w:sz w:val="24"/>
          <w:szCs w:val="24"/>
          <w:color w:val="262626"/>
          <w:spacing w:val="-1"/>
        </w:rPr>
        <w:t>此时不需要再去主键索引树中查询，上述过程就利用了</w:t>
      </w:r>
      <w:r>
        <w:rPr>
          <w:rFonts w:ascii="Microsoft YaHei" w:hAnsi="Microsoft YaHei" w:eastAsia="Microsoft YaHei" w:cs="Microsoft YaHei"/>
          <w:sz w:val="24"/>
          <w:szCs w:val="24"/>
          <w:color w:val="262626"/>
          <w:spacing w:val="22"/>
          <w:w w:val="101"/>
        </w:rPr>
        <w:t xml:space="preserve"> </w:t>
      </w:r>
      <w:r>
        <w:rPr>
          <w:rFonts w:ascii="Microsoft YaHei" w:hAnsi="Microsoft YaHei" w:eastAsia="Microsoft YaHei" w:cs="Microsoft YaHei"/>
          <w:sz w:val="24"/>
          <w:szCs w:val="24"/>
          <w:color w:val="262626"/>
          <w:spacing w:val="-1"/>
        </w:rPr>
        <w:t>覆盖索引</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1"/>
        </w:rPr>
        <w:t>提高效率</w:t>
      </w:r>
    </w:p>
    <w:p>
      <w:pPr>
        <w:spacing w:line="311" w:lineRule="auto"/>
        <w:sectPr>
          <w:footerReference w:type="default" r:id="rId425"/>
          <w:pgSz w:w="12240" w:h="15840"/>
          <w:pgMar w:top="400" w:right="979" w:bottom="385" w:left="960" w:header="0" w:footer="197"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ind w:left="26"/>
        <w:spacing w:before="205" w:line="177" w:lineRule="auto"/>
        <w:rPr>
          <w:rFonts w:ascii="Microsoft YaHei" w:hAnsi="Microsoft YaHei" w:eastAsia="Microsoft YaHei" w:cs="Microsoft YaHei"/>
          <w:sz w:val="48"/>
          <w:szCs w:val="48"/>
        </w:rPr>
      </w:pPr>
      <w:r>
        <w:drawing>
          <wp:anchor distT="0" distB="0" distL="0" distR="0" simplePos="0" relativeHeight="252456960" behindDoc="0" locked="0" layoutInCell="1" allowOverlap="1">
            <wp:simplePos x="0" y="0"/>
            <wp:positionH relativeFrom="column">
              <wp:posOffset>0</wp:posOffset>
            </wp:positionH>
            <wp:positionV relativeFrom="paragraph">
              <wp:posOffset>527237</wp:posOffset>
            </wp:positionV>
            <wp:extent cx="6553200" cy="9525"/>
            <wp:effectExtent l="0" t="0" r="0" b="0"/>
            <wp:wrapNone/>
            <wp:docPr id="602" name="IM 602"/>
            <wp:cNvGraphicFramePr/>
            <a:graphic>
              <a:graphicData uri="http://schemas.openxmlformats.org/drawingml/2006/picture">
                <pic:pic>
                  <pic:nvPicPr>
                    <pic:cNvPr id="602" name="IM 602"/>
                    <pic:cNvPicPr/>
                  </pic:nvPicPr>
                  <pic:blipFill>
                    <a:blip r:embed="rId429"/>
                    <a:stretch>
                      <a:fillRect/>
                    </a:stretch>
                  </pic:blipFill>
                  <pic:spPr>
                    <a:xfrm rot="0">
                      <a:off x="0" y="0"/>
                      <a:ext cx="6553200" cy="9525"/>
                    </a:xfrm>
                    <a:prstGeom prst="rect">
                      <a:avLst/>
                    </a:prstGeom>
                  </pic:spPr>
                </pic:pic>
              </a:graphicData>
            </a:graphic>
          </wp:anchor>
        </w:drawing>
      </w:r>
      <w:bookmarkStart w:name="bookmark50" w:id="49"/>
      <w:bookmarkEnd w:id="49"/>
      <w:r>
        <w:rPr>
          <w:rFonts w:ascii="Microsoft YaHei" w:hAnsi="Microsoft YaHei" w:eastAsia="Microsoft YaHei" w:cs="Microsoft YaHei"/>
          <w:sz w:val="48"/>
          <w:szCs w:val="48"/>
          <w14:textFill>
            <w14:solidFill>
              <w14:srgbClr w14:val="000000">
                <w14:alpha w14:val="14901"/>
              </w14:srgbClr>
            </w14:solidFill>
          </w14:textFill>
          <w:spacing w:val="-4"/>
        </w:rPr>
        <w:t>索引失效的情况</w:t>
      </w:r>
    </w:p>
    <w:p>
      <w:pPr>
        <w:ind w:left="15"/>
        <w:spacing w:before="296"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对索引使用函数</w:t>
      </w:r>
    </w:p>
    <w:p>
      <w:pPr>
        <w:spacing w:before="27"/>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5" w:hRule="atLeast"/>
        </w:trPr>
        <w:tc>
          <w:tcPr>
            <w:shd w:val="clear" w:fill="F5F5F5"/>
            <w:tcW w:w="10275" w:type="dxa"/>
            <w:vAlign w:val="top"/>
            <w:tcBorders>
              <w:bottom w:val="single" w:color="E8E8E8" w:sz="6" w:space="0"/>
            </w:tcBorders>
          </w:tcPr>
          <w:p>
            <w:pPr>
              <w:ind w:left="231"/>
              <w:spacing w:before="207" w:line="229"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604" name="IM 604"/>
                  <wp:cNvGraphicFramePr/>
                  <a:graphic>
                    <a:graphicData uri="http://schemas.openxmlformats.org/drawingml/2006/picture">
                      <pic:pic>
                        <pic:nvPicPr>
                          <pic:cNvPr id="604" name="IM 604"/>
                          <pic:cNvPicPr/>
                        </pic:nvPicPr>
                        <pic:blipFill>
                          <a:blip r:embed="rId430"/>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569" w:hRule="atLeast"/>
        </w:trPr>
        <w:tc>
          <w:tcPr>
            <w:tcW w:w="10275" w:type="dxa"/>
            <w:vAlign w:val="top"/>
            <w:tcBorders>
              <w:top w:val="single" w:color="E8E8E8" w:sz="6" w:space="0"/>
            </w:tcBorders>
          </w:tcPr>
          <w:p>
            <w:pPr>
              <w:pStyle w:val="TableText"/>
              <w:ind w:left="246"/>
              <w:spacing w:before="141" w:line="297" w:lineRule="exact"/>
              <w:rPr/>
            </w:pPr>
            <w:r>
              <w:rPr>
                <w:color w:val="6C6C6C"/>
                <w:spacing w:val="-2"/>
                <w:position w:val="3"/>
              </w:rPr>
              <w:t>1</w:t>
            </w:r>
            <w:r>
              <w:rPr>
                <w:color w:val="6C6C6C"/>
                <w:spacing w:val="-2"/>
                <w:position w:val="3"/>
              </w:rPr>
              <w:t xml:space="preserve">   </w:t>
            </w:r>
            <w:r>
              <w:rPr>
                <w:color w:val="D73A49"/>
                <w:spacing w:val="-2"/>
                <w:position w:val="3"/>
              </w:rPr>
              <w:t>select</w:t>
            </w:r>
            <w:r>
              <w:rPr>
                <w:color w:val="D73A49"/>
                <w:spacing w:val="-2"/>
                <w:position w:val="3"/>
              </w:rPr>
              <w:t xml:space="preserve"> </w:t>
            </w:r>
            <w:r>
              <w:rPr>
                <w:color w:val="E10023"/>
                <w:spacing w:val="-2"/>
                <w:position w:val="3"/>
              </w:rPr>
              <w:t>*</w:t>
            </w:r>
            <w:r>
              <w:rPr>
                <w:color w:val="E10023"/>
                <w:spacing w:val="20"/>
                <w:position w:val="3"/>
              </w:rPr>
              <w:t xml:space="preserve"> </w:t>
            </w:r>
            <w:r>
              <w:rPr>
                <w:color w:val="D73A49"/>
                <w:spacing w:val="-2"/>
                <w:position w:val="3"/>
              </w:rPr>
              <w:t>from</w:t>
            </w:r>
            <w:r>
              <w:rPr>
                <w:color w:val="D73A49"/>
                <w:spacing w:val="13"/>
                <w:position w:val="3"/>
              </w:rPr>
              <w:t xml:space="preserve"> </w:t>
            </w:r>
            <w:r>
              <w:rPr>
                <w:color w:val="262626"/>
                <w:spacing w:val="-2"/>
                <w:position w:val="3"/>
              </w:rPr>
              <w:t>t_user</w:t>
            </w:r>
            <w:r>
              <w:rPr>
                <w:color w:val="262626"/>
                <w:spacing w:val="-2"/>
                <w:position w:val="3"/>
              </w:rPr>
              <w:t xml:space="preserve"> </w:t>
            </w:r>
            <w:r>
              <w:rPr>
                <w:color w:val="D73A49"/>
                <w:spacing w:val="-2"/>
                <w:position w:val="3"/>
              </w:rPr>
              <w:t>where</w:t>
            </w:r>
            <w:r>
              <w:rPr>
                <w:color w:val="D73A49"/>
                <w:spacing w:val="25"/>
                <w:position w:val="3"/>
              </w:rPr>
              <w:t xml:space="preserve"> </w:t>
            </w:r>
            <w:r>
              <w:rPr>
                <w:color w:val="262626"/>
                <w:spacing w:val="-2"/>
                <w:position w:val="3"/>
              </w:rPr>
              <w:t>length(nam</w:t>
            </w:r>
            <w:r>
              <w:rPr>
                <w:color w:val="262626"/>
                <w:spacing w:val="-3"/>
                <w:position w:val="3"/>
              </w:rPr>
              <w:t>e)</w:t>
            </w:r>
            <w:r>
              <w:rPr>
                <w:color w:val="E10023"/>
                <w:spacing w:val="-3"/>
                <w:position w:val="3"/>
              </w:rPr>
              <w:t>=</w:t>
            </w:r>
            <w:r>
              <w:rPr>
                <w:color w:val="005CC5"/>
                <w:spacing w:val="-3"/>
                <w:position w:val="3"/>
              </w:rPr>
              <w:t>6</w:t>
            </w:r>
            <w:r>
              <w:rPr>
                <w:color w:val="262626"/>
                <w:spacing w:val="-3"/>
                <w:position w:val="3"/>
              </w:rPr>
              <w:t>;</w:t>
            </w:r>
          </w:p>
        </w:tc>
      </w:tr>
    </w:tbl>
    <w:p>
      <w:pPr>
        <w:pStyle w:val="BodyText"/>
        <w:spacing w:line="251" w:lineRule="auto"/>
        <w:rPr/>
      </w:pPr>
      <w:r/>
    </w:p>
    <w:p>
      <w:pPr>
        <w:pStyle w:val="BodyText"/>
        <w:spacing w:line="251" w:lineRule="auto"/>
        <w:rPr/>
      </w:pPr>
      <w:r/>
    </w:p>
    <w:p>
      <w:pPr>
        <w:ind w:left="15"/>
        <w:spacing w:before="180"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对索引使用表达式计算</w:t>
      </w:r>
    </w:p>
    <w:p>
      <w:pPr>
        <w:spacing w:before="26"/>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5" w:hRule="atLeast"/>
        </w:trPr>
        <w:tc>
          <w:tcPr>
            <w:shd w:val="clear" w:fill="F5F5F5"/>
            <w:tcW w:w="10275" w:type="dxa"/>
            <w:vAlign w:val="top"/>
            <w:tcBorders>
              <w:bottom w:val="single" w:color="E8E8E8" w:sz="6" w:space="0"/>
            </w:tcBorders>
          </w:tcPr>
          <w:p>
            <w:pPr>
              <w:ind w:left="231"/>
              <w:spacing w:before="207" w:line="229"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606" name="IM 606"/>
                  <wp:cNvGraphicFramePr/>
                  <a:graphic>
                    <a:graphicData uri="http://schemas.openxmlformats.org/drawingml/2006/picture">
                      <pic:pic>
                        <pic:nvPicPr>
                          <pic:cNvPr id="606" name="IM 606"/>
                          <pic:cNvPicPr/>
                        </pic:nvPicPr>
                        <pic:blipFill>
                          <a:blip r:embed="rId431"/>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569" w:hRule="atLeast"/>
        </w:trPr>
        <w:tc>
          <w:tcPr>
            <w:tcW w:w="10275" w:type="dxa"/>
            <w:vAlign w:val="top"/>
            <w:tcBorders>
              <w:top w:val="single" w:color="E8E8E8" w:sz="6" w:space="0"/>
            </w:tcBorders>
          </w:tcPr>
          <w:p>
            <w:pPr>
              <w:pStyle w:val="TableText"/>
              <w:ind w:left="246"/>
              <w:spacing w:before="197" w:line="241" w:lineRule="auto"/>
              <w:rPr/>
            </w:pPr>
            <w:r>
              <w:rPr>
                <w:color w:val="6C6C6C"/>
                <w:spacing w:val="-5"/>
              </w:rPr>
              <w:t>1</w:t>
            </w:r>
            <w:r>
              <w:rPr>
                <w:color w:val="6C6C6C"/>
                <w:spacing w:val="-5"/>
              </w:rPr>
              <w:t xml:space="preserve">   </w:t>
            </w:r>
            <w:r>
              <w:rPr>
                <w:color w:val="D73A49"/>
                <w:spacing w:val="-5"/>
              </w:rPr>
              <w:t>select</w:t>
            </w:r>
            <w:r>
              <w:rPr>
                <w:color w:val="D73A49"/>
                <w:spacing w:val="23"/>
              </w:rPr>
              <w:t xml:space="preserve"> </w:t>
            </w:r>
            <w:r>
              <w:rPr>
                <w:color w:val="E10023"/>
                <w:spacing w:val="-5"/>
              </w:rPr>
              <w:t>*</w:t>
            </w:r>
            <w:r>
              <w:rPr>
                <w:color w:val="E10023"/>
                <w:spacing w:val="19"/>
              </w:rPr>
              <w:t xml:space="preserve"> </w:t>
            </w:r>
            <w:r>
              <w:rPr>
                <w:color w:val="D73A49"/>
                <w:spacing w:val="-5"/>
              </w:rPr>
              <w:t>from</w:t>
            </w:r>
            <w:r>
              <w:rPr>
                <w:color w:val="D73A49"/>
                <w:spacing w:val="14"/>
              </w:rPr>
              <w:t xml:space="preserve"> </w:t>
            </w:r>
            <w:r>
              <w:rPr>
                <w:color w:val="262626"/>
                <w:spacing w:val="-5"/>
              </w:rPr>
              <w:t>t_user</w:t>
            </w:r>
            <w:r>
              <w:rPr>
                <w:color w:val="262626"/>
                <w:spacing w:val="-5"/>
              </w:rPr>
              <w:t xml:space="preserve"> </w:t>
            </w:r>
            <w:r>
              <w:rPr>
                <w:color w:val="D73A49"/>
                <w:spacing w:val="-5"/>
              </w:rPr>
              <w:t>where</w:t>
            </w:r>
            <w:r>
              <w:rPr>
                <w:color w:val="D73A49"/>
                <w:spacing w:val="24"/>
              </w:rPr>
              <w:t xml:space="preserve"> </w:t>
            </w:r>
            <w:r>
              <w:rPr>
                <w:color w:val="262626"/>
                <w:spacing w:val="-5"/>
              </w:rPr>
              <w:t>id</w:t>
            </w:r>
            <w:r>
              <w:rPr>
                <w:color w:val="262626"/>
                <w:spacing w:val="11"/>
              </w:rPr>
              <w:t xml:space="preserve"> </w:t>
            </w:r>
            <w:r>
              <w:rPr>
                <w:color w:val="E10023"/>
                <w:spacing w:val="-5"/>
              </w:rPr>
              <w:t>+</w:t>
            </w:r>
            <w:r>
              <w:rPr>
                <w:color w:val="E10023"/>
                <w:spacing w:val="21"/>
              </w:rPr>
              <w:t xml:space="preserve"> </w:t>
            </w:r>
            <w:r>
              <w:rPr>
                <w:color w:val="005CC5"/>
                <w:spacing w:val="-5"/>
              </w:rPr>
              <w:t>1</w:t>
            </w:r>
            <w:r>
              <w:rPr>
                <w:color w:val="005CC5"/>
                <w:spacing w:val="9"/>
              </w:rPr>
              <w:t xml:space="preserve"> </w:t>
            </w:r>
            <w:r>
              <w:rPr>
                <w:color w:val="E10023"/>
                <w:spacing w:val="-5"/>
              </w:rPr>
              <w:t>=</w:t>
            </w:r>
            <w:r>
              <w:rPr>
                <w:color w:val="E10023"/>
                <w:spacing w:val="21"/>
              </w:rPr>
              <w:t xml:space="preserve"> </w:t>
            </w:r>
            <w:r>
              <w:rPr>
                <w:color w:val="005CC5"/>
                <w:spacing w:val="-5"/>
              </w:rPr>
              <w:t>10</w:t>
            </w:r>
            <w:r>
              <w:rPr>
                <w:color w:val="262626"/>
                <w:spacing w:val="-5"/>
              </w:rPr>
              <w:t>;</w:t>
            </w:r>
          </w:p>
        </w:tc>
      </w:tr>
    </w:tbl>
    <w:p>
      <w:pPr>
        <w:pStyle w:val="BodyText"/>
        <w:spacing w:line="249" w:lineRule="auto"/>
        <w:rPr/>
      </w:pPr>
      <w:r/>
    </w:p>
    <w:p>
      <w:pPr>
        <w:pStyle w:val="BodyText"/>
        <w:spacing w:line="250" w:lineRule="auto"/>
        <w:rPr/>
      </w:pPr>
      <w:r/>
    </w:p>
    <w:p>
      <w:pPr>
        <w:ind w:left="14"/>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存在索引隐式类型转换</w:t>
      </w:r>
    </w:p>
    <w:p>
      <w:pPr>
        <w:spacing w:before="26"/>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6"/>
        <w:gridCol w:w="8789"/>
        <w:gridCol w:w="969"/>
      </w:tblGrid>
      <w:tr>
        <w:trPr>
          <w:trHeight w:val="558" w:hRule="atLeast"/>
        </w:trPr>
        <w:tc>
          <w:tcPr>
            <w:shd w:val="clear" w:fill="F5F5F5"/>
            <w:tcW w:w="516" w:type="dxa"/>
            <w:vAlign w:val="top"/>
            <w:tcBorders>
              <w:left w:val="single" w:color="E7E9E8" w:sz="6" w:space="0"/>
              <w:top w:val="single" w:color="E7E9E8" w:sz="6" w:space="0"/>
              <w:bottom w:val="single" w:color="E8E8E8" w:sz="6" w:space="0"/>
            </w:tcBorders>
          </w:tcPr>
          <w:p>
            <w:pPr>
              <w:spacing w:line="259" w:lineRule="auto"/>
              <w:rPr>
                <w:rFonts w:ascii="Arial"/>
                <w:sz w:val="21"/>
              </w:rPr>
            </w:pPr>
            <w:r/>
          </w:p>
          <w:p>
            <w:pPr>
              <w:ind w:firstLine="231"/>
              <w:spacing w:line="61" w:lineRule="exact"/>
              <w:rPr/>
            </w:pPr>
            <w:r>
              <w:rPr>
                <w:position w:val="-1"/>
              </w:rPr>
              <w:drawing>
                <wp:inline distT="0" distB="0" distL="0" distR="0">
                  <wp:extent cx="67790" cy="39290"/>
                  <wp:effectExtent l="0" t="0" r="0" b="0"/>
                  <wp:docPr id="608" name="IM 608"/>
                  <wp:cNvGraphicFramePr/>
                  <a:graphic>
                    <a:graphicData uri="http://schemas.openxmlformats.org/drawingml/2006/picture">
                      <pic:pic>
                        <pic:nvPicPr>
                          <pic:cNvPr id="608" name="IM 608"/>
                          <pic:cNvPicPr/>
                        </pic:nvPicPr>
                        <pic:blipFill>
                          <a:blip r:embed="rId432"/>
                          <a:stretch>
                            <a:fillRect/>
                          </a:stretch>
                        </pic:blipFill>
                        <pic:spPr>
                          <a:xfrm rot="0">
                            <a:off x="0" y="0"/>
                            <a:ext cx="67790" cy="39290"/>
                          </a:xfrm>
                          <a:prstGeom prst="rect">
                            <a:avLst/>
                          </a:prstGeom>
                        </pic:spPr>
                      </pic:pic>
                    </a:graphicData>
                  </a:graphic>
                </wp:inline>
              </w:drawing>
            </w:r>
          </w:p>
        </w:tc>
        <w:tc>
          <w:tcPr>
            <w:shd w:val="clear" w:fill="F5F5F5"/>
            <w:tcW w:w="8789" w:type="dxa"/>
            <w:vAlign w:val="top"/>
            <w:tcBorders>
              <w:top w:val="single" w:color="E7E9E8" w:sz="6" w:space="0"/>
              <w:bottom w:val="single" w:color="E8E8E8" w:sz="6" w:space="0"/>
            </w:tcBorders>
          </w:tcPr>
          <w:p>
            <w:pPr>
              <w:ind w:left="179"/>
              <w:spacing w:before="186" w:line="182" w:lineRule="auto"/>
              <w:rPr>
                <w:rFonts w:ascii="Microsoft YaHei" w:hAnsi="Microsoft YaHei" w:eastAsia="Microsoft YaHei" w:cs="Microsoft YaHei"/>
                <w:sz w:val="21"/>
                <w:szCs w:val="21"/>
              </w:rPr>
            </w:pPr>
            <w:r>
              <w:rPr>
                <w:rFonts w:ascii="Arial" w:hAnsi="Arial" w:eastAsia="Arial" w:cs="Arial"/>
                <w:sz w:val="21"/>
                <w:szCs w:val="21"/>
                <w:color w:val="262626"/>
              </w:rPr>
              <w:t>phone</w:t>
            </w:r>
            <w:r>
              <w:rPr>
                <w:rFonts w:ascii="Arial" w:hAnsi="Arial" w:eastAsia="Arial" w:cs="Arial"/>
                <w:sz w:val="21"/>
                <w:szCs w:val="21"/>
                <w:color w:val="262626"/>
                <w:spacing w:val="23"/>
              </w:rPr>
              <w:t xml:space="preserve"> </w:t>
            </w:r>
            <w:r>
              <w:rPr>
                <w:rFonts w:ascii="Microsoft YaHei" w:hAnsi="Microsoft YaHei" w:eastAsia="Microsoft YaHei" w:cs="Microsoft YaHei"/>
                <w:sz w:val="21"/>
                <w:szCs w:val="21"/>
                <w:color w:val="262626"/>
                <w:spacing w:val="1"/>
              </w:rPr>
              <w:t>为 </w:t>
            </w:r>
            <w:r>
              <w:rPr>
                <w:rFonts w:ascii="Arial" w:hAnsi="Arial" w:eastAsia="Arial" w:cs="Arial"/>
                <w:sz w:val="21"/>
                <w:szCs w:val="21"/>
                <w:color w:val="262626"/>
              </w:rPr>
              <w:t>varchar</w:t>
            </w:r>
            <w:r>
              <w:rPr>
                <w:rFonts w:ascii="Arial" w:hAnsi="Arial" w:eastAsia="Arial" w:cs="Arial"/>
                <w:sz w:val="21"/>
                <w:szCs w:val="21"/>
                <w:color w:val="262626"/>
                <w:spacing w:val="23"/>
                <w:w w:val="101"/>
              </w:rPr>
              <w:t xml:space="preserve"> </w:t>
            </w:r>
            <w:r>
              <w:rPr>
                <w:rFonts w:ascii="Microsoft YaHei" w:hAnsi="Microsoft YaHei" w:eastAsia="Microsoft YaHei" w:cs="Microsoft YaHei"/>
                <w:sz w:val="21"/>
                <w:szCs w:val="21"/>
                <w:color w:val="262626"/>
                <w:spacing w:val="1"/>
              </w:rPr>
              <w:t>类型</w:t>
            </w:r>
          </w:p>
        </w:tc>
        <w:tc>
          <w:tcPr>
            <w:shd w:val="clear" w:fill="F5F5F5"/>
            <w:tcW w:w="969" w:type="dxa"/>
            <w:vAlign w:val="top"/>
            <w:tcBorders>
              <w:right w:val="single" w:color="E7E9E8" w:sz="6" w:space="0"/>
              <w:top w:val="single" w:color="E7E9E8" w:sz="6" w:space="0"/>
              <w:bottom w:val="single" w:color="E8E8E8" w:sz="6" w:space="0"/>
            </w:tcBorders>
          </w:tcPr>
          <w:p>
            <w:pPr>
              <w:ind w:left="101"/>
              <w:spacing w:before="207" w:line="229"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434" w:hRule="atLeast"/>
        </w:trPr>
        <w:tc>
          <w:tcPr>
            <w:tcW w:w="516" w:type="dxa"/>
            <w:vAlign w:val="top"/>
            <w:tcBorders>
              <w:left w:val="single" w:color="E7E9E8" w:sz="6" w:space="0"/>
              <w:top w:val="single" w:color="E8E8E8" w:sz="6" w:space="0"/>
            </w:tcBorders>
          </w:tcPr>
          <w:p>
            <w:pPr>
              <w:pStyle w:val="TableText"/>
              <w:ind w:left="246"/>
              <w:spacing w:before="201" w:line="228" w:lineRule="auto"/>
              <w:rPr/>
            </w:pPr>
            <w:r>
              <w:rPr>
                <w:color w:val="6C6C6C"/>
              </w:rPr>
              <w:t>1</w:t>
            </w:r>
          </w:p>
        </w:tc>
        <w:tc>
          <w:tcPr>
            <w:tcW w:w="8789" w:type="dxa"/>
            <w:vAlign w:val="top"/>
            <w:tcBorders>
              <w:top w:val="single" w:color="E8E8E8" w:sz="6" w:space="0"/>
            </w:tcBorders>
          </w:tcPr>
          <w:p>
            <w:pPr>
              <w:pStyle w:val="TableText"/>
              <w:ind w:left="239"/>
              <w:spacing w:before="138" w:line="286" w:lineRule="exact"/>
              <w:rPr/>
            </w:pPr>
            <w:r>
              <w:rPr>
                <w:color w:val="D73A49"/>
                <w:spacing w:val="-2"/>
                <w:position w:val="2"/>
              </w:rPr>
              <w:t>select</w:t>
            </w:r>
            <w:r>
              <w:rPr>
                <w:color w:val="D73A49"/>
                <w:spacing w:val="-2"/>
                <w:position w:val="2"/>
              </w:rPr>
              <w:t xml:space="preserve"> </w:t>
            </w:r>
            <w:r>
              <w:rPr>
                <w:color w:val="E10023"/>
                <w:spacing w:val="-2"/>
                <w:position w:val="2"/>
              </w:rPr>
              <w:t>*</w:t>
            </w:r>
            <w:r>
              <w:rPr>
                <w:color w:val="E10023"/>
                <w:spacing w:val="-2"/>
                <w:position w:val="2"/>
              </w:rPr>
              <w:t xml:space="preserve"> </w:t>
            </w:r>
            <w:r>
              <w:rPr>
                <w:color w:val="D73A49"/>
                <w:spacing w:val="-2"/>
                <w:position w:val="2"/>
              </w:rPr>
              <w:t>from</w:t>
            </w:r>
            <w:r>
              <w:rPr>
                <w:color w:val="D73A49"/>
                <w:spacing w:val="-2"/>
                <w:position w:val="2"/>
              </w:rPr>
              <w:t xml:space="preserve"> </w:t>
            </w:r>
            <w:r>
              <w:rPr>
                <w:color w:val="262626"/>
                <w:spacing w:val="-2"/>
                <w:position w:val="2"/>
              </w:rPr>
              <w:t>t_user</w:t>
            </w:r>
            <w:r>
              <w:rPr>
                <w:color w:val="262626"/>
                <w:spacing w:val="5"/>
                <w:position w:val="2"/>
              </w:rPr>
              <w:t xml:space="preserve"> </w:t>
            </w:r>
            <w:r>
              <w:rPr>
                <w:color w:val="D73A49"/>
                <w:spacing w:val="-2"/>
                <w:position w:val="2"/>
              </w:rPr>
              <w:t>where</w:t>
            </w:r>
            <w:r>
              <w:rPr>
                <w:color w:val="D73A49"/>
                <w:spacing w:val="20"/>
                <w:position w:val="2"/>
              </w:rPr>
              <w:t xml:space="preserve"> </w:t>
            </w:r>
            <w:r>
              <w:rPr>
                <w:color w:val="262626"/>
                <w:spacing w:val="-2"/>
                <w:position w:val="2"/>
              </w:rPr>
              <w:t>phone</w:t>
            </w:r>
            <w:r>
              <w:rPr>
                <w:color w:val="262626"/>
                <w:spacing w:val="9"/>
                <w:position w:val="2"/>
              </w:rPr>
              <w:t xml:space="preserve"> </w:t>
            </w:r>
            <w:r>
              <w:rPr>
                <w:color w:val="E10023"/>
                <w:spacing w:val="-2"/>
                <w:position w:val="2"/>
              </w:rPr>
              <w:t>=</w:t>
            </w:r>
            <w:r>
              <w:rPr>
                <w:color w:val="E10023"/>
                <w:spacing w:val="21"/>
                <w:position w:val="2"/>
              </w:rPr>
              <w:t xml:space="preserve"> </w:t>
            </w:r>
            <w:r>
              <w:rPr>
                <w:color w:val="005CC5"/>
                <w:spacing w:val="-2"/>
                <w:position w:val="2"/>
              </w:rPr>
              <w:t>1300000001</w:t>
            </w:r>
            <w:r>
              <w:rPr>
                <w:color w:val="262626"/>
                <w:spacing w:val="-2"/>
                <w:position w:val="2"/>
              </w:rPr>
              <w:t>;</w:t>
            </w:r>
          </w:p>
        </w:tc>
        <w:tc>
          <w:tcPr>
            <w:tcW w:w="969" w:type="dxa"/>
            <w:vAlign w:val="top"/>
            <w:tcBorders>
              <w:right w:val="single" w:color="E7E9E8" w:sz="6" w:space="0"/>
              <w:top w:val="single" w:color="E8E8E8" w:sz="6" w:space="0"/>
            </w:tcBorders>
          </w:tcPr>
          <w:p>
            <w:pPr>
              <w:rPr>
                <w:rFonts w:ascii="Arial"/>
                <w:sz w:val="21"/>
              </w:rPr>
            </w:pPr>
            <w:r/>
          </w:p>
        </w:tc>
      </w:tr>
      <w:tr>
        <w:trPr>
          <w:trHeight w:val="299" w:hRule="atLeast"/>
        </w:trPr>
        <w:tc>
          <w:tcPr>
            <w:tcW w:w="516" w:type="dxa"/>
            <w:vAlign w:val="top"/>
            <w:tcBorders>
              <w:left w:val="single" w:color="E7E9E8" w:sz="6" w:space="0"/>
            </w:tcBorders>
          </w:tcPr>
          <w:p>
            <w:pPr>
              <w:pStyle w:val="TableText"/>
              <w:ind w:left="240"/>
              <w:spacing w:before="65" w:line="231" w:lineRule="auto"/>
              <w:rPr/>
            </w:pPr>
            <w:r>
              <w:rPr>
                <w:color w:val="6C6C6C"/>
              </w:rPr>
              <w:t>2</w:t>
            </w:r>
          </w:p>
        </w:tc>
        <w:tc>
          <w:tcPr>
            <w:tcW w:w="8789" w:type="dxa"/>
            <w:vAlign w:val="top"/>
          </w:tcPr>
          <w:p>
            <w:pPr>
              <w:pStyle w:val="TableText"/>
              <w:ind w:left="228"/>
              <w:spacing w:before="48" w:line="160" w:lineRule="auto"/>
              <w:rPr>
                <w:rFonts w:ascii="Microsoft YaHei" w:hAnsi="Microsoft YaHei" w:eastAsia="Microsoft YaHei" w:cs="Microsoft YaHei"/>
              </w:rPr>
            </w:pPr>
            <w:r>
              <w:rPr>
                <w:color w:val="6A737D"/>
              </w:rPr>
              <w:t>--</w:t>
            </w:r>
            <w:r>
              <w:rPr>
                <w:color w:val="6A737D"/>
              </w:rPr>
              <w:t xml:space="preserve"> </w:t>
            </w:r>
            <w:r>
              <w:rPr>
                <w:color w:val="6A737D"/>
              </w:rPr>
              <w:t>MySQL</w:t>
            </w:r>
            <w:r>
              <w:rPr>
                <w:color w:val="6A737D"/>
              </w:rPr>
              <w:t xml:space="preserve"> </w:t>
            </w:r>
            <w:r>
              <w:rPr>
                <w:rFonts w:ascii="Microsoft YaHei" w:hAnsi="Microsoft YaHei" w:eastAsia="Microsoft YaHei" w:cs="Microsoft YaHei"/>
                <w:color w:val="6A737D"/>
              </w:rPr>
              <w:t>在遇到字符串和数字比较的时候，会自动把字符串</w:t>
            </w:r>
            <w:r>
              <w:rPr>
                <w:rFonts w:ascii="Microsoft YaHei" w:hAnsi="Microsoft YaHei" w:eastAsia="Microsoft YaHei" w:cs="Microsoft YaHei"/>
                <w:color w:val="6A737D"/>
                <w:spacing w:val="-1"/>
              </w:rPr>
              <w:t>转为数字，然后再进行比较。</w:t>
            </w:r>
          </w:p>
        </w:tc>
        <w:tc>
          <w:tcPr>
            <w:tcW w:w="969" w:type="dxa"/>
            <w:vAlign w:val="top"/>
            <w:tcBorders>
              <w:right w:val="single" w:color="E7E9E8" w:sz="6" w:space="0"/>
            </w:tcBorders>
          </w:tcPr>
          <w:p>
            <w:pPr>
              <w:rPr>
                <w:rFonts w:ascii="Arial"/>
                <w:sz w:val="21"/>
              </w:rPr>
            </w:pPr>
            <w:r/>
          </w:p>
        </w:tc>
      </w:tr>
      <w:tr>
        <w:trPr>
          <w:trHeight w:val="734" w:hRule="atLeast"/>
        </w:trPr>
        <w:tc>
          <w:tcPr>
            <w:tcW w:w="516" w:type="dxa"/>
            <w:vAlign w:val="top"/>
            <w:tcBorders>
              <w:left w:val="single" w:color="E7E9E8" w:sz="6" w:space="0"/>
              <w:bottom w:val="single" w:color="E7E9E8" w:sz="6" w:space="0"/>
            </w:tcBorders>
          </w:tcPr>
          <w:p>
            <w:pPr>
              <w:pStyle w:val="TableText"/>
              <w:ind w:left="239"/>
              <w:spacing w:before="65" w:line="230" w:lineRule="auto"/>
              <w:rPr/>
            </w:pPr>
            <w:r>
              <w:rPr>
                <w:color w:val="6C6C6C"/>
              </w:rPr>
              <w:t>3</w:t>
            </w:r>
          </w:p>
        </w:tc>
        <w:tc>
          <w:tcPr>
            <w:tcW w:w="8789" w:type="dxa"/>
            <w:vAlign w:val="top"/>
            <w:tcBorders>
              <w:bottom w:val="single" w:color="E7E9E8" w:sz="6" w:space="0"/>
            </w:tcBorders>
          </w:tcPr>
          <w:p>
            <w:pPr>
              <w:pStyle w:val="TableText"/>
              <w:ind w:left="231" w:right="62" w:hanging="3"/>
              <w:spacing w:before="5" w:line="256" w:lineRule="auto"/>
              <w:rPr/>
            </w:pPr>
            <w:r>
              <w:rPr>
                <w:color w:val="6A737D"/>
                <w:spacing w:val="-2"/>
              </w:rPr>
              <w:t>--</w:t>
            </w:r>
            <w:r>
              <w:rPr>
                <w:color w:val="6A737D"/>
                <w:spacing w:val="-2"/>
              </w:rPr>
              <w:t xml:space="preserve"> </w:t>
            </w:r>
            <w:r>
              <w:rPr>
                <w:rFonts w:ascii="Microsoft YaHei" w:hAnsi="Microsoft YaHei" w:eastAsia="Microsoft YaHei" w:cs="Microsoft YaHei"/>
                <w:color w:val="6A737D"/>
                <w:spacing w:val="-2"/>
              </w:rPr>
              <w:t>因此相当于    </w:t>
            </w:r>
            <w:r>
              <w:rPr>
                <w:color w:val="6A737D"/>
                <w:spacing w:val="-2"/>
              </w:rPr>
              <w:t>select</w:t>
            </w:r>
            <w:r>
              <w:rPr>
                <w:color w:val="6A737D"/>
                <w:spacing w:val="-2"/>
              </w:rPr>
              <w:t xml:space="preserve"> </w:t>
            </w:r>
            <w:r>
              <w:rPr>
                <w:color w:val="6A737D"/>
                <w:spacing w:val="-2"/>
              </w:rPr>
              <w:t>*</w:t>
            </w:r>
            <w:r>
              <w:rPr>
                <w:color w:val="6A737D"/>
                <w:spacing w:val="20"/>
              </w:rPr>
              <w:t xml:space="preserve"> </w:t>
            </w:r>
            <w:r>
              <w:rPr>
                <w:color w:val="6A737D"/>
                <w:spacing w:val="-2"/>
              </w:rPr>
              <w:t>from</w:t>
            </w:r>
            <w:r>
              <w:rPr>
                <w:color w:val="6A737D"/>
                <w:spacing w:val="13"/>
              </w:rPr>
              <w:t xml:space="preserve"> </w:t>
            </w:r>
            <w:r>
              <w:rPr>
                <w:color w:val="6A737D"/>
                <w:spacing w:val="-2"/>
              </w:rPr>
              <w:t>t_user</w:t>
            </w:r>
            <w:r>
              <w:rPr>
                <w:color w:val="6A737D"/>
                <w:spacing w:val="-2"/>
              </w:rPr>
              <w:t xml:space="preserve"> </w:t>
            </w:r>
            <w:r>
              <w:rPr>
                <w:color w:val="6A737D"/>
                <w:spacing w:val="-2"/>
              </w:rPr>
              <w:t>where</w:t>
            </w:r>
            <w:r>
              <w:rPr>
                <w:color w:val="6A737D"/>
                <w:spacing w:val="14"/>
              </w:rPr>
              <w:t xml:space="preserve"> </w:t>
            </w:r>
            <w:r>
              <w:rPr>
                <w:color w:val="6A737D"/>
                <w:spacing w:val="-2"/>
              </w:rPr>
              <w:t>CAST(phone</w:t>
            </w:r>
            <w:r>
              <w:rPr>
                <w:color w:val="6A737D"/>
                <w:spacing w:val="4"/>
              </w:rPr>
              <w:t xml:space="preserve"> </w:t>
            </w:r>
            <w:r>
              <w:rPr>
                <w:color w:val="6A737D"/>
                <w:spacing w:val="-2"/>
              </w:rPr>
              <w:t>AS</w:t>
            </w:r>
            <w:r>
              <w:rPr>
                <w:color w:val="6A737D"/>
                <w:spacing w:val="22"/>
              </w:rPr>
              <w:t xml:space="preserve"> </w:t>
            </w:r>
            <w:r>
              <w:rPr>
                <w:color w:val="6A737D"/>
                <w:spacing w:val="-2"/>
              </w:rPr>
              <w:t>signed</w:t>
            </w:r>
            <w:r>
              <w:rPr>
                <w:color w:val="6A737D"/>
                <w:spacing w:val="24"/>
              </w:rPr>
              <w:t xml:space="preserve"> </w:t>
            </w:r>
            <w:r>
              <w:rPr>
                <w:color w:val="6A737D"/>
                <w:spacing w:val="-2"/>
              </w:rPr>
              <w:t>int</w:t>
            </w:r>
            <w:r>
              <w:rPr>
                <w:color w:val="6A737D"/>
                <w:spacing w:val="-3"/>
              </w:rPr>
              <w:t>)</w:t>
            </w:r>
            <w:r>
              <w:rPr>
                <w:color w:val="6A737D"/>
                <w:spacing w:val="9"/>
              </w:rPr>
              <w:t xml:space="preserve"> </w:t>
            </w:r>
            <w:r>
              <w:rPr>
                <w:color w:val="6A737D"/>
                <w:spacing w:val="-3"/>
              </w:rPr>
              <w:t>=</w:t>
            </w:r>
            <w:r>
              <w:rPr>
                <w:color w:val="6A737D"/>
              </w:rPr>
              <w:t xml:space="preserve"> </w:t>
            </w:r>
            <w:r>
              <w:rPr>
                <w:color w:val="6A737D"/>
                <w:spacing w:val="-3"/>
              </w:rPr>
              <w:t>0001;</w:t>
            </w:r>
          </w:p>
        </w:tc>
        <w:tc>
          <w:tcPr>
            <w:tcW w:w="969" w:type="dxa"/>
            <w:vAlign w:val="top"/>
            <w:tcBorders>
              <w:bottom w:val="single" w:color="E7E9E8" w:sz="6" w:space="0"/>
              <w:right w:val="single" w:color="E7E9E8" w:sz="6" w:space="0"/>
            </w:tcBorders>
          </w:tcPr>
          <w:p>
            <w:pPr>
              <w:pStyle w:val="TableText"/>
              <w:ind w:left="85"/>
              <w:spacing w:before="65" w:line="230" w:lineRule="auto"/>
              <w:rPr/>
            </w:pPr>
            <w:r>
              <w:rPr>
                <w:color w:val="6A737D"/>
                <w:spacing w:val="-4"/>
              </w:rPr>
              <w:t>130000</w:t>
            </w:r>
          </w:p>
        </w:tc>
      </w:tr>
    </w:tbl>
    <w:p>
      <w:pPr>
        <w:pStyle w:val="BodyText"/>
        <w:spacing w:line="250" w:lineRule="auto"/>
        <w:rPr/>
      </w:pPr>
      <w:r/>
    </w:p>
    <w:p>
      <w:pPr>
        <w:pStyle w:val="BodyText"/>
        <w:spacing w:line="251" w:lineRule="auto"/>
        <w:rPr/>
      </w:pPr>
      <w:r/>
    </w:p>
    <w:p>
      <w:pPr>
        <w:pStyle w:val="BodyText"/>
        <w:ind w:left="11"/>
        <w:spacing w:before="181" w:line="191" w:lineRule="auto"/>
        <w:outlineLvl w:val="5"/>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使用</w:t>
      </w:r>
      <w:r>
        <w:rPr>
          <w:rFonts w:ascii="Microsoft YaHei" w:hAnsi="Microsoft YaHei" w:eastAsia="Microsoft YaHei" w:cs="Microsoft YaHei"/>
          <w:sz w:val="42"/>
          <w:szCs w:val="42"/>
          <w:color w:val="262626"/>
          <w:spacing w:val="92"/>
        </w:rPr>
        <w:t xml:space="preserve"> </w:t>
      </w:r>
      <w:r>
        <w:rPr>
          <w:sz w:val="42"/>
          <w:szCs w:val="42"/>
          <w:color w:val="262626"/>
          <w:spacing w:val="-5"/>
        </w:rPr>
        <w:t>Like</w:t>
      </w:r>
      <w:r>
        <w:rPr>
          <w:sz w:val="42"/>
          <w:szCs w:val="42"/>
          <w:color w:val="262626"/>
          <w:spacing w:val="58"/>
        </w:rPr>
        <w:t xml:space="preserve"> </w:t>
      </w:r>
      <w:r>
        <w:rPr>
          <w:rFonts w:ascii="Microsoft YaHei" w:hAnsi="Microsoft YaHei" w:eastAsia="Microsoft YaHei" w:cs="Microsoft YaHei"/>
          <w:sz w:val="42"/>
          <w:szCs w:val="42"/>
          <w:color w:val="262626"/>
          <w:spacing w:val="-5"/>
        </w:rPr>
        <w:t>以通配符开头</w:t>
      </w:r>
    </w:p>
    <w:p>
      <w:pPr>
        <w:pStyle w:val="BodyText"/>
        <w:spacing w:line="382" w:lineRule="auto"/>
        <w:rPr/>
      </w:pPr>
      <w:r/>
    </w:p>
    <w:p>
      <w:pPr>
        <w:ind w:left="15"/>
        <w:spacing w:before="181" w:line="179" w:lineRule="auto"/>
        <w:outlineLvl w:val="5"/>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联合索引要遵循最左前缀法则</w:t>
      </w:r>
    </w:p>
    <w:p>
      <w:pPr>
        <w:pStyle w:val="BodyText"/>
        <w:ind w:left="8" w:right="135"/>
        <w:spacing w:before="313"/>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创建联合索引时，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需要注意创建时的顺序，联合索引</w:t>
      </w:r>
      <w:r>
        <w:rPr>
          <w:rFonts w:ascii="Microsoft YaHei" w:hAnsi="Microsoft YaHei" w:eastAsia="Microsoft YaHei" w:cs="Microsoft YaHei"/>
          <w:sz w:val="24"/>
          <w:szCs w:val="24"/>
          <w:color w:val="262626"/>
          <w:spacing w:val="23"/>
        </w:rPr>
        <w:t xml:space="preserve"> </w:t>
      </w:r>
      <w:r>
        <w:rPr>
          <w:sz w:val="24"/>
          <w:szCs w:val="24"/>
          <w:color w:val="262626"/>
          <w:spacing w:val="-2"/>
        </w:rPr>
        <w:t>(a,</w:t>
      </w:r>
      <w:r>
        <w:rPr>
          <w:sz w:val="24"/>
          <w:szCs w:val="24"/>
          <w:color w:val="262626"/>
          <w:spacing w:val="28"/>
        </w:rPr>
        <w:t xml:space="preserve"> </w:t>
      </w:r>
      <w:r>
        <w:rPr>
          <w:sz w:val="24"/>
          <w:szCs w:val="24"/>
          <w:color w:val="262626"/>
          <w:spacing w:val="-2"/>
        </w:rPr>
        <w:t>b,</w:t>
      </w:r>
      <w:r>
        <w:rPr>
          <w:sz w:val="24"/>
          <w:szCs w:val="24"/>
          <w:color w:val="262626"/>
          <w:spacing w:val="23"/>
        </w:rPr>
        <w:t xml:space="preserve"> </w:t>
      </w:r>
      <w:r>
        <w:rPr>
          <w:sz w:val="24"/>
          <w:szCs w:val="24"/>
          <w:color w:val="262626"/>
          <w:spacing w:val="-2"/>
        </w:rPr>
        <w:t>c)</w:t>
      </w:r>
      <w:r>
        <w:rPr>
          <w:sz w:val="24"/>
          <w:szCs w:val="24"/>
          <w:color w:val="262626"/>
          <w:spacing w:val="24"/>
        </w:rPr>
        <w:t xml:space="preserve"> </w:t>
      </w:r>
      <w:r>
        <w:rPr>
          <w:rFonts w:ascii="Microsoft YaHei" w:hAnsi="Microsoft YaHei" w:eastAsia="Microsoft YaHei" w:cs="Microsoft YaHei"/>
          <w:sz w:val="24"/>
          <w:szCs w:val="24"/>
          <w:color w:val="262626"/>
          <w:spacing w:val="-2"/>
        </w:rPr>
        <w:t>和</w:t>
      </w:r>
      <w:r>
        <w:rPr>
          <w:rFonts w:ascii="Microsoft YaHei" w:hAnsi="Microsoft YaHei" w:eastAsia="Microsoft YaHei" w:cs="Microsoft YaHei"/>
          <w:sz w:val="24"/>
          <w:szCs w:val="24"/>
          <w:color w:val="262626"/>
          <w:spacing w:val="22"/>
        </w:rPr>
        <w:t xml:space="preserve"> </w:t>
      </w:r>
      <w:r>
        <w:rPr>
          <w:sz w:val="24"/>
          <w:szCs w:val="24"/>
          <w:color w:val="262626"/>
          <w:spacing w:val="-2"/>
        </w:rPr>
        <w:t>(c,</w:t>
      </w:r>
      <w:r>
        <w:rPr>
          <w:sz w:val="24"/>
          <w:szCs w:val="24"/>
          <w:color w:val="262626"/>
          <w:spacing w:val="28"/>
        </w:rPr>
        <w:t xml:space="preserve"> </w:t>
      </w:r>
      <w:r>
        <w:rPr>
          <w:sz w:val="24"/>
          <w:szCs w:val="24"/>
          <w:color w:val="262626"/>
          <w:spacing w:val="-2"/>
        </w:rPr>
        <w:t>b,</w:t>
      </w:r>
      <w:r>
        <w:rPr>
          <w:sz w:val="24"/>
          <w:szCs w:val="24"/>
          <w:color w:val="262626"/>
          <w:spacing w:val="23"/>
        </w:rPr>
        <w:t xml:space="preserve"> </w:t>
      </w:r>
      <w:r>
        <w:rPr>
          <w:sz w:val="24"/>
          <w:szCs w:val="24"/>
          <w:color w:val="262626"/>
          <w:spacing w:val="-2"/>
        </w:rPr>
        <w:t>a)</w:t>
      </w:r>
      <w:r>
        <w:rPr>
          <w:sz w:val="24"/>
          <w:szCs w:val="24"/>
          <w:color w:val="262626"/>
          <w:spacing w:val="22"/>
        </w:rPr>
        <w:t xml:space="preserve"> </w:t>
      </w:r>
      <w:r>
        <w:rPr>
          <w:rFonts w:ascii="Microsoft YaHei" w:hAnsi="Microsoft YaHei" w:eastAsia="Microsoft YaHei" w:cs="Microsoft YaHei"/>
          <w:sz w:val="24"/>
          <w:szCs w:val="24"/>
          <w:color w:val="262626"/>
          <w:spacing w:val="-2"/>
        </w:rPr>
        <w:t>在使用的</w:t>
      </w:r>
      <w:r>
        <w:rPr>
          <w:rFonts w:ascii="Microsoft YaHei" w:hAnsi="Microsoft YaHei" w:eastAsia="Microsoft YaHei" w:cs="Microsoft YaHei"/>
          <w:sz w:val="24"/>
          <w:szCs w:val="24"/>
          <w:color w:val="262626"/>
          <w:spacing w:val="-3"/>
        </w:rPr>
        <w:t>时候会存在差</w:t>
      </w:r>
      <w:r>
        <w:rPr>
          <w:rFonts w:ascii="Microsoft YaHei" w:hAnsi="Microsoft YaHei" w:eastAsia="Microsoft YaHei" w:cs="Microsoft YaHei"/>
          <w:sz w:val="24"/>
          <w:szCs w:val="24"/>
          <w:color w:val="262626"/>
        </w:rPr>
        <w:t>别</w:t>
      </w:r>
    </w:p>
    <w:p>
      <w:pPr>
        <w:ind w:left="7" w:right="220" w:firstLine="16"/>
        <w:spacing w:before="62" w:line="242" w:lineRule="auto"/>
        <w:rPr>
          <w:rFonts w:ascii="Microsoft YaHei" w:hAnsi="Microsoft YaHei" w:eastAsia="Microsoft YaHei" w:cs="Microsoft YaHei"/>
          <w:sz w:val="24"/>
          <w:szCs w:val="24"/>
        </w:rPr>
      </w:pPr>
      <w:r>
        <w:pict>
          <v:shape id="_x0000_s148" style="position:absolute;margin-left:126pt;margin-top:3.60322pt;mso-position-vertical-relative:text;mso-position-horizontal-relative:text;width:72.75pt;height:15.75pt;z-index:252457984;" filled="false" strokecolor="#E7E9E8" strokeweight="0.75pt" coordsize="1455,315" coordorigin="0,0" path="m7,255l7,60c7,52,8,46,11,39c14,33,17,27,22,22c27,17,33,13,39,11c46,8,53,7,60,7l1395,7c1401,7,1408,8,1415,11c1421,13,1427,17,1432,22c1437,27,1440,33,1443,39c1446,46,1447,52,1447,60l1447,255c1447,261,1446,268,1443,274c1440,281,1437,286,1432,292c1427,297,1421,300,1415,303c1408,305,1401,307,1395,307l60,307c53,307,46,306,39,303c33,300,27,297,22,292c17,286,14,281,11,275c8,268,7,261,7,255e">
            <v:stroke joinstyle="miter" miterlimit="4"/>
          </v:shape>
        </w:pict>
      </w:r>
      <w:r>
        <w:rPr>
          <w:rFonts w:ascii="Microsoft YaHei" w:hAnsi="Microsoft YaHei" w:eastAsia="Microsoft YaHei" w:cs="Microsoft YaHei"/>
          <w:sz w:val="24"/>
          <w:szCs w:val="24"/>
          <w:color w:val="262626"/>
          <w:spacing w:val="-2"/>
        </w:rPr>
        <w:t>比如，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如果创建了一个   </w:t>
      </w:r>
      <w:r>
        <w:rPr>
          <w:rFonts w:ascii="Lucida Console" w:hAnsi="Lucida Console" w:eastAsia="Lucida Console" w:cs="Lucida Console"/>
          <w:sz w:val="24"/>
          <w:szCs w:val="24"/>
          <w:color w:val="262626"/>
          <w:spacing w:val="-2"/>
        </w:rPr>
        <w:t>(a,</w:t>
      </w:r>
      <w:r>
        <w:rPr>
          <w:rFonts w:ascii="Lucida Console" w:hAnsi="Lucida Console" w:eastAsia="Lucida Console" w:cs="Lucida Console"/>
          <w:sz w:val="24"/>
          <w:szCs w:val="24"/>
          <w:color w:val="262626"/>
          <w:spacing w:val="-2"/>
        </w:rPr>
        <w:t xml:space="preserve"> </w:t>
      </w:r>
      <w:r>
        <w:rPr>
          <w:rFonts w:ascii="Lucida Console" w:hAnsi="Lucida Console" w:eastAsia="Lucida Console" w:cs="Lucida Console"/>
          <w:sz w:val="24"/>
          <w:szCs w:val="24"/>
          <w:color w:val="262626"/>
          <w:spacing w:val="-2"/>
        </w:rPr>
        <w:t>b,</w:t>
      </w:r>
      <w:r>
        <w:rPr>
          <w:rFonts w:ascii="Lucida Console" w:hAnsi="Lucida Console" w:eastAsia="Lucida Console" w:cs="Lucida Console"/>
          <w:sz w:val="24"/>
          <w:szCs w:val="24"/>
          <w:color w:val="262626"/>
          <w:spacing w:val="-2"/>
        </w:rPr>
        <w:t xml:space="preserve"> </w:t>
      </w:r>
      <w:r>
        <w:rPr>
          <w:rFonts w:ascii="Lucida Console" w:hAnsi="Lucida Console" w:eastAsia="Lucida Console" w:cs="Lucida Console"/>
          <w:sz w:val="24"/>
          <w:szCs w:val="24"/>
          <w:color w:val="262626"/>
          <w:spacing w:val="-2"/>
        </w:rPr>
        <w:t>c)</w:t>
      </w:r>
      <w:r>
        <w:rPr>
          <w:rFonts w:ascii="Lucida Console" w:hAnsi="Lucida Console" w:eastAsia="Lucida Console" w:cs="Lucida Console"/>
          <w:sz w:val="24"/>
          <w:szCs w:val="24"/>
          <w:color w:val="262626"/>
          <w:spacing w:val="-89"/>
        </w:rPr>
        <w:t xml:space="preserve"> </w:t>
      </w:r>
      <w:r>
        <w:rPr>
          <w:sz w:val="24"/>
          <w:szCs w:val="24"/>
          <w:position w:val="-5"/>
        </w:rPr>
        <w:drawing>
          <wp:inline distT="0" distB="0" distL="0" distR="0">
            <wp:extent cx="12485" cy="12501"/>
            <wp:effectExtent l="0" t="0" r="0" b="0"/>
            <wp:docPr id="610" name="IM 610"/>
            <wp:cNvGraphicFramePr/>
            <a:graphic>
              <a:graphicData uri="http://schemas.openxmlformats.org/drawingml/2006/picture">
                <pic:pic>
                  <pic:nvPicPr>
                    <pic:cNvPr id="610" name="IM 610"/>
                    <pic:cNvPicPr/>
                  </pic:nvPicPr>
                  <pic:blipFill>
                    <a:blip r:embed="rId433"/>
                    <a:stretch>
                      <a:fillRect/>
                    </a:stretch>
                  </pic:blipFill>
                  <pic:spPr>
                    <a:xfrm rot="0">
                      <a:off x="0" y="0"/>
                      <a:ext cx="12485" cy="12501"/>
                    </a:xfrm>
                    <a:prstGeom prst="rect">
                      <a:avLst/>
                    </a:prstGeom>
                  </pic:spPr>
                </pic:pic>
              </a:graphicData>
            </a:graphic>
          </wp:inline>
        </w:drawing>
      </w:r>
      <w:r>
        <w:rPr>
          <w:rFonts w:ascii="Lucida Console" w:hAnsi="Lucida Console" w:eastAsia="Lucida Console" w:cs="Lucida Console"/>
          <w:sz w:val="24"/>
          <w:szCs w:val="24"/>
          <w:color w:val="262626"/>
          <w:spacing w:val="-10"/>
        </w:rPr>
        <w:t xml:space="preserve"> </w:t>
      </w:r>
      <w:r>
        <w:rPr>
          <w:rFonts w:ascii="Microsoft YaHei" w:hAnsi="Microsoft YaHei" w:eastAsia="Microsoft YaHei" w:cs="Microsoft YaHei"/>
          <w:sz w:val="24"/>
          <w:szCs w:val="24"/>
          <w:color w:val="262626"/>
          <w:spacing w:val="-2"/>
        </w:rPr>
        <w:t>联合索引，</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如果查询条件是以下这几种，就可以匹配上联</w:t>
      </w:r>
      <w:r>
        <w:rPr>
          <w:rFonts w:ascii="Microsoft YaHei" w:hAnsi="Microsoft YaHei" w:eastAsia="Microsoft YaHei" w:cs="Microsoft YaHei"/>
          <w:sz w:val="24"/>
          <w:szCs w:val="24"/>
          <w:color w:val="262626"/>
          <w:spacing w:val="-3"/>
        </w:rPr>
        <w:t>合索引</w:t>
      </w:r>
    </w:p>
    <w:p>
      <w:pPr>
        <w:spacing w:line="242" w:lineRule="auto"/>
        <w:sectPr>
          <w:footerReference w:type="default" r:id="rId428"/>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86"/>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3"/>
        </w:rPr>
        <w:t>●    </w:t>
      </w:r>
      <w:r>
        <w:rPr>
          <w:sz w:val="24"/>
          <w:szCs w:val="24"/>
          <w:color w:val="262626"/>
        </w:rPr>
        <w:t>where</w:t>
      </w:r>
      <w:r>
        <w:rPr>
          <w:sz w:val="24"/>
          <w:szCs w:val="24"/>
          <w:color w:val="262626"/>
          <w:spacing w:val="23"/>
        </w:rPr>
        <w:t xml:space="preserve"> </w:t>
      </w:r>
      <w:r>
        <w:rPr>
          <w:sz w:val="24"/>
          <w:szCs w:val="24"/>
          <w:color w:val="262626"/>
        </w:rPr>
        <w:t>a</w:t>
      </w:r>
      <w:r>
        <w:rPr>
          <w:sz w:val="24"/>
          <w:szCs w:val="24"/>
          <w:color w:val="262626"/>
          <w:spacing w:val="1"/>
        </w:rPr>
        <w:t>=1</w:t>
      </w:r>
      <w:r>
        <w:rPr>
          <w:rFonts w:ascii="Microsoft YaHei" w:hAnsi="Microsoft YaHei" w:eastAsia="Microsoft YaHei" w:cs="Microsoft YaHei"/>
          <w:sz w:val="24"/>
          <w:szCs w:val="24"/>
          <w:color w:val="262626"/>
          <w:spacing w:val="1"/>
        </w:rPr>
        <w:t>；</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where</w:t>
      </w:r>
      <w:r>
        <w:rPr>
          <w:sz w:val="24"/>
          <w:szCs w:val="24"/>
          <w:color w:val="262626"/>
          <w:spacing w:val="29"/>
        </w:rPr>
        <w:t xml:space="preserve"> </w:t>
      </w:r>
      <w:r>
        <w:rPr>
          <w:sz w:val="24"/>
          <w:szCs w:val="24"/>
          <w:color w:val="262626"/>
        </w:rPr>
        <w:t>a</w:t>
      </w:r>
      <w:r>
        <w:rPr>
          <w:sz w:val="24"/>
          <w:szCs w:val="24"/>
          <w:color w:val="262626"/>
          <w:spacing w:val="2"/>
        </w:rPr>
        <w:t>=1</w:t>
      </w:r>
      <w:r>
        <w:rPr>
          <w:sz w:val="24"/>
          <w:szCs w:val="24"/>
          <w:color w:val="262626"/>
          <w:spacing w:val="23"/>
        </w:rPr>
        <w:t xml:space="preserve"> </w:t>
      </w:r>
      <w:r>
        <w:rPr>
          <w:sz w:val="24"/>
          <w:szCs w:val="24"/>
          <w:color w:val="262626"/>
        </w:rPr>
        <w:t>and</w:t>
      </w:r>
      <w:r>
        <w:rPr>
          <w:sz w:val="24"/>
          <w:szCs w:val="24"/>
          <w:color w:val="262626"/>
          <w:spacing w:val="28"/>
        </w:rPr>
        <w:t xml:space="preserve"> </w:t>
      </w:r>
      <w:r>
        <w:rPr>
          <w:sz w:val="24"/>
          <w:szCs w:val="24"/>
          <w:color w:val="262626"/>
        </w:rPr>
        <w:t>b</w:t>
      </w:r>
      <w:r>
        <w:rPr>
          <w:sz w:val="24"/>
          <w:szCs w:val="24"/>
          <w:color w:val="262626"/>
          <w:spacing w:val="2"/>
        </w:rPr>
        <w:t>=2</w:t>
      </w:r>
      <w:r>
        <w:rPr>
          <w:sz w:val="24"/>
          <w:szCs w:val="24"/>
          <w:color w:val="262626"/>
          <w:spacing w:val="23"/>
        </w:rPr>
        <w:t xml:space="preserve"> </w:t>
      </w:r>
      <w:r>
        <w:rPr>
          <w:sz w:val="24"/>
          <w:szCs w:val="24"/>
          <w:color w:val="262626"/>
        </w:rPr>
        <w:t>and</w:t>
      </w:r>
      <w:r>
        <w:rPr>
          <w:sz w:val="24"/>
          <w:szCs w:val="24"/>
          <w:color w:val="262626"/>
          <w:spacing w:val="23"/>
          <w:w w:val="101"/>
        </w:rPr>
        <w:t xml:space="preserve"> </w:t>
      </w:r>
      <w:r>
        <w:rPr>
          <w:sz w:val="24"/>
          <w:szCs w:val="24"/>
          <w:color w:val="262626"/>
        </w:rPr>
        <w:t>c</w:t>
      </w:r>
      <w:r>
        <w:rPr>
          <w:sz w:val="24"/>
          <w:szCs w:val="24"/>
          <w:color w:val="262626"/>
          <w:spacing w:val="2"/>
        </w:rPr>
        <w:t>=3</w:t>
      </w:r>
      <w:r>
        <w:rPr>
          <w:rFonts w:ascii="Microsoft YaHei" w:hAnsi="Microsoft YaHei" w:eastAsia="Microsoft YaHei" w:cs="Microsoft YaHei"/>
          <w:sz w:val="24"/>
          <w:szCs w:val="24"/>
          <w:color w:val="262626"/>
          <w:spacing w:val="2"/>
        </w:rPr>
        <w:t>；</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where</w:t>
      </w:r>
      <w:r>
        <w:rPr>
          <w:sz w:val="24"/>
          <w:szCs w:val="24"/>
          <w:color w:val="262626"/>
          <w:spacing w:val="32"/>
          <w:w w:val="101"/>
        </w:rPr>
        <w:t xml:space="preserve"> </w:t>
      </w:r>
      <w:r>
        <w:rPr>
          <w:sz w:val="24"/>
          <w:szCs w:val="24"/>
          <w:color w:val="262626"/>
        </w:rPr>
        <w:t>b</w:t>
      </w:r>
      <w:r>
        <w:rPr>
          <w:sz w:val="24"/>
          <w:szCs w:val="24"/>
          <w:color w:val="262626"/>
          <w:spacing w:val="1"/>
        </w:rPr>
        <w:t>=2</w:t>
      </w:r>
      <w:r>
        <w:rPr>
          <w:sz w:val="24"/>
          <w:szCs w:val="24"/>
          <w:color w:val="262626"/>
          <w:spacing w:val="23"/>
        </w:rPr>
        <w:t xml:space="preserve"> </w:t>
      </w:r>
      <w:r>
        <w:rPr>
          <w:sz w:val="24"/>
          <w:szCs w:val="24"/>
          <w:color w:val="262626"/>
        </w:rPr>
        <w:t>and</w:t>
      </w:r>
      <w:r>
        <w:rPr>
          <w:sz w:val="24"/>
          <w:szCs w:val="24"/>
          <w:color w:val="262626"/>
          <w:spacing w:val="23"/>
        </w:rPr>
        <w:t xml:space="preserve"> </w:t>
      </w:r>
      <w:r>
        <w:rPr>
          <w:sz w:val="24"/>
          <w:szCs w:val="24"/>
          <w:color w:val="262626"/>
        </w:rPr>
        <w:t>a</w:t>
      </w:r>
      <w:r>
        <w:rPr>
          <w:sz w:val="24"/>
          <w:szCs w:val="24"/>
          <w:color w:val="262626"/>
          <w:spacing w:val="1"/>
        </w:rPr>
        <w:t>=1</w:t>
      </w:r>
      <w:r>
        <w:rPr>
          <w:rFonts w:ascii="Microsoft YaHei" w:hAnsi="Microsoft YaHei" w:eastAsia="Microsoft YaHei" w:cs="Microsoft YaHei"/>
          <w:sz w:val="24"/>
          <w:szCs w:val="24"/>
          <w:color w:val="262626"/>
          <w:spacing w:val="1"/>
        </w:rPr>
        <w:t>；</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where</w:t>
      </w:r>
      <w:r>
        <w:rPr>
          <w:sz w:val="24"/>
          <w:szCs w:val="24"/>
          <w:color w:val="262626"/>
          <w:spacing w:val="29"/>
        </w:rPr>
        <w:t xml:space="preserve"> </w:t>
      </w:r>
      <w:r>
        <w:rPr>
          <w:sz w:val="24"/>
          <w:szCs w:val="24"/>
          <w:color w:val="262626"/>
        </w:rPr>
        <w:t>c</w:t>
      </w:r>
      <w:r>
        <w:rPr>
          <w:sz w:val="24"/>
          <w:szCs w:val="24"/>
          <w:color w:val="262626"/>
          <w:spacing w:val="2"/>
        </w:rPr>
        <w:t>=3</w:t>
      </w:r>
      <w:r>
        <w:rPr>
          <w:sz w:val="24"/>
          <w:szCs w:val="24"/>
          <w:color w:val="262626"/>
          <w:spacing w:val="23"/>
        </w:rPr>
        <w:t xml:space="preserve"> </w:t>
      </w:r>
      <w:r>
        <w:rPr>
          <w:sz w:val="24"/>
          <w:szCs w:val="24"/>
          <w:color w:val="262626"/>
        </w:rPr>
        <w:t>and</w:t>
      </w:r>
      <w:r>
        <w:rPr>
          <w:sz w:val="24"/>
          <w:szCs w:val="24"/>
          <w:color w:val="262626"/>
          <w:spacing w:val="28"/>
        </w:rPr>
        <w:t xml:space="preserve"> </w:t>
      </w:r>
      <w:r>
        <w:rPr>
          <w:sz w:val="24"/>
          <w:szCs w:val="24"/>
          <w:color w:val="262626"/>
        </w:rPr>
        <w:t>b</w:t>
      </w:r>
      <w:r>
        <w:rPr>
          <w:sz w:val="24"/>
          <w:szCs w:val="24"/>
          <w:color w:val="262626"/>
          <w:spacing w:val="2"/>
        </w:rPr>
        <w:t>=2</w:t>
      </w:r>
      <w:r>
        <w:rPr>
          <w:sz w:val="24"/>
          <w:szCs w:val="24"/>
          <w:color w:val="262626"/>
          <w:spacing w:val="23"/>
        </w:rPr>
        <w:t xml:space="preserve"> </w:t>
      </w:r>
      <w:r>
        <w:rPr>
          <w:sz w:val="24"/>
          <w:szCs w:val="24"/>
          <w:color w:val="262626"/>
        </w:rPr>
        <w:t>and</w:t>
      </w:r>
      <w:r>
        <w:rPr>
          <w:sz w:val="24"/>
          <w:szCs w:val="24"/>
          <w:color w:val="262626"/>
          <w:spacing w:val="23"/>
          <w:w w:val="101"/>
        </w:rPr>
        <w:t xml:space="preserve"> </w:t>
      </w:r>
      <w:r>
        <w:rPr>
          <w:sz w:val="24"/>
          <w:szCs w:val="24"/>
          <w:color w:val="262626"/>
        </w:rPr>
        <w:t>a</w:t>
      </w:r>
      <w:r>
        <w:rPr>
          <w:sz w:val="24"/>
          <w:szCs w:val="24"/>
          <w:color w:val="262626"/>
          <w:spacing w:val="2"/>
        </w:rPr>
        <w:t>=1</w:t>
      </w:r>
      <w:r>
        <w:rPr>
          <w:rFonts w:ascii="Microsoft YaHei" w:hAnsi="Microsoft YaHei" w:eastAsia="Microsoft YaHei" w:cs="Microsoft YaHei"/>
          <w:sz w:val="24"/>
          <w:szCs w:val="24"/>
          <w:color w:val="262626"/>
          <w:spacing w:val="2"/>
        </w:rPr>
        <w:t>；</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where</w:t>
      </w:r>
      <w:r>
        <w:rPr>
          <w:sz w:val="24"/>
          <w:szCs w:val="24"/>
          <w:color w:val="262626"/>
          <w:spacing w:val="23"/>
        </w:rPr>
        <w:t xml:space="preserve"> </w:t>
      </w:r>
      <w:r>
        <w:rPr>
          <w:sz w:val="24"/>
          <w:szCs w:val="24"/>
          <w:color w:val="262626"/>
        </w:rPr>
        <w:t>a=1</w:t>
      </w:r>
      <w:r>
        <w:rPr>
          <w:sz w:val="24"/>
          <w:szCs w:val="24"/>
          <w:color w:val="262626"/>
          <w:spacing w:val="23"/>
        </w:rPr>
        <w:t xml:space="preserve"> </w:t>
      </w:r>
      <w:r>
        <w:rPr>
          <w:sz w:val="24"/>
          <w:szCs w:val="24"/>
          <w:color w:val="262626"/>
        </w:rPr>
        <w:t>and</w:t>
      </w:r>
      <w:r>
        <w:rPr>
          <w:sz w:val="24"/>
          <w:szCs w:val="24"/>
          <w:color w:val="262626"/>
          <w:spacing w:val="23"/>
        </w:rPr>
        <w:t xml:space="preserve"> </w:t>
      </w:r>
      <w:r>
        <w:rPr>
          <w:sz w:val="24"/>
          <w:szCs w:val="24"/>
          <w:color w:val="262626"/>
        </w:rPr>
        <w:t>c</w:t>
      </w:r>
      <w:r>
        <w:rPr>
          <w:sz w:val="24"/>
          <w:szCs w:val="24"/>
          <w:color w:val="262626"/>
          <w:spacing w:val="25"/>
        </w:rPr>
        <w:t xml:space="preserve"> </w:t>
      </w:r>
      <w:r>
        <w:rPr>
          <w:sz w:val="24"/>
          <w:szCs w:val="24"/>
          <w:color w:val="262626"/>
        </w:rPr>
        <w:t>=</w:t>
      </w:r>
      <w:r>
        <w:rPr>
          <w:sz w:val="24"/>
          <w:szCs w:val="24"/>
          <w:color w:val="262626"/>
          <w:spacing w:val="25"/>
        </w:rPr>
        <w:t xml:space="preserve"> </w:t>
      </w:r>
      <w:r>
        <w:rPr>
          <w:sz w:val="24"/>
          <w:szCs w:val="24"/>
          <w:color w:val="262626"/>
        </w:rPr>
        <w:t>3</w:t>
      </w:r>
      <w:r>
        <w:rPr>
          <w:rFonts w:ascii="Microsoft YaHei" w:hAnsi="Microsoft YaHei" w:eastAsia="Microsoft YaHei" w:cs="Microsoft YaHei"/>
          <w:sz w:val="24"/>
          <w:szCs w:val="24"/>
          <w:color w:val="262626"/>
        </w:rPr>
        <w:t>；</w:t>
      </w:r>
    </w:p>
    <w:p>
      <w:pPr>
        <w:pStyle w:val="BodyText"/>
        <w:ind w:left="2"/>
        <w:spacing w:before="17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值得注意的是，</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字段</w:t>
      </w:r>
      <w:r>
        <w:rPr>
          <w:rFonts w:ascii="Microsoft YaHei" w:hAnsi="Microsoft YaHei" w:eastAsia="Microsoft YaHei" w:cs="Microsoft YaHei"/>
          <w:sz w:val="24"/>
          <w:szCs w:val="24"/>
          <w:color w:val="262626"/>
          <w:spacing w:val="19"/>
        </w:rPr>
        <w:t xml:space="preserve"> </w:t>
      </w:r>
      <w:r>
        <w:rPr>
          <w:sz w:val="24"/>
          <w:szCs w:val="24"/>
          <w:color w:val="262626"/>
          <w:spacing w:val="-2"/>
        </w:rPr>
        <w:t>a</w:t>
      </w:r>
      <w:r>
        <w:rPr>
          <w:sz w:val="24"/>
          <w:szCs w:val="24"/>
          <w:color w:val="262626"/>
          <w:spacing w:val="21"/>
          <w:w w:val="101"/>
        </w:rPr>
        <w:t xml:space="preserve"> </w:t>
      </w:r>
      <w:r>
        <w:rPr>
          <w:rFonts w:ascii="Microsoft YaHei" w:hAnsi="Microsoft YaHei" w:eastAsia="Microsoft YaHei" w:cs="Microsoft YaHei"/>
          <w:sz w:val="24"/>
          <w:szCs w:val="24"/>
          <w:color w:val="262626"/>
          <w:spacing w:val="-2"/>
        </w:rPr>
        <w:t>在</w:t>
      </w:r>
      <w:r>
        <w:rPr>
          <w:sz w:val="24"/>
          <w:szCs w:val="24"/>
          <w:color w:val="262626"/>
          <w:spacing w:val="-2"/>
        </w:rPr>
        <w:t>where</w:t>
      </w:r>
      <w:r>
        <w:rPr>
          <w:rFonts w:ascii="Microsoft YaHei" w:hAnsi="Microsoft YaHei" w:eastAsia="Microsoft YaHei" w:cs="Microsoft YaHei"/>
          <w:sz w:val="24"/>
          <w:szCs w:val="24"/>
          <w:color w:val="262626"/>
          <w:spacing w:val="-2"/>
        </w:rPr>
        <w:t>字句的顺序是不重要的</w:t>
      </w:r>
    </w:p>
    <w:p>
      <w:pPr>
        <w:pStyle w:val="BodyText"/>
        <w:spacing w:before="196" w:line="243" w:lineRule="auto"/>
        <w:rPr>
          <w:sz w:val="24"/>
          <w:szCs w:val="24"/>
        </w:rPr>
      </w:pPr>
      <w:r>
        <w:rPr>
          <w:rFonts w:ascii="Microsoft YaHei" w:hAnsi="Microsoft YaHei" w:eastAsia="Microsoft YaHei" w:cs="Microsoft YaHei"/>
          <w:sz w:val="24"/>
          <w:szCs w:val="24"/>
          <w:color w:val="262626"/>
          <w:spacing w:val="-1"/>
        </w:rPr>
        <w:t>但若查询条件是以下这几种，</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因为不符合最左匹配原则，所以就无法匹配上联合索引，联合索引就</w:t>
      </w:r>
      <w:r>
        <w:rPr>
          <w:rFonts w:ascii="Microsoft YaHei" w:hAnsi="Microsoft YaHei" w:eastAsia="Microsoft YaHei" w:cs="Microsoft YaHei"/>
          <w:sz w:val="24"/>
          <w:szCs w:val="24"/>
          <w:color w:val="262626"/>
          <w:spacing w:val="-2"/>
        </w:rPr>
        <w:t>会失效</w:t>
      </w:r>
      <w:r>
        <w:rPr>
          <w:sz w:val="24"/>
          <w:szCs w:val="24"/>
          <w:color w:val="262626"/>
          <w:spacing w:val="-2"/>
        </w:rPr>
        <w:t>:</w:t>
      </w:r>
    </w:p>
    <w:p>
      <w:pPr>
        <w:pStyle w:val="BodyText"/>
        <w:ind w:left="186"/>
        <w:spacing w:before="9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sz w:val="24"/>
          <w:szCs w:val="24"/>
          <w:color w:val="262626"/>
        </w:rPr>
        <w:t>where</w:t>
      </w:r>
      <w:r>
        <w:rPr>
          <w:sz w:val="24"/>
          <w:szCs w:val="24"/>
          <w:color w:val="262626"/>
          <w:spacing w:val="35"/>
        </w:rPr>
        <w:t xml:space="preserve"> </w:t>
      </w:r>
      <w:r>
        <w:rPr>
          <w:sz w:val="24"/>
          <w:szCs w:val="24"/>
          <w:color w:val="262626"/>
        </w:rPr>
        <w:t>b</w:t>
      </w:r>
      <w:r>
        <w:rPr>
          <w:sz w:val="24"/>
          <w:szCs w:val="24"/>
          <w:color w:val="262626"/>
          <w:spacing w:val="5"/>
        </w:rPr>
        <w:t>=2</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11"/>
        </w:rPr>
        <w:t xml:space="preserve">    </w:t>
      </w:r>
      <w:r>
        <w:rPr>
          <w:sz w:val="24"/>
          <w:szCs w:val="24"/>
          <w:color w:val="262626"/>
          <w:spacing w:val="5"/>
        </w:rPr>
        <w:t>--</w:t>
      </w:r>
      <w:r>
        <w:rPr>
          <w:sz w:val="24"/>
          <w:szCs w:val="24"/>
          <w:color w:val="262626"/>
          <w:spacing w:val="30"/>
        </w:rPr>
        <w:t xml:space="preserve">  </w:t>
      </w:r>
      <w:r>
        <w:rPr>
          <w:rFonts w:ascii="Microsoft YaHei" w:hAnsi="Microsoft YaHei" w:eastAsia="Microsoft YaHei" w:cs="Microsoft YaHei"/>
          <w:sz w:val="24"/>
          <w:szCs w:val="24"/>
          <w:color w:val="262626"/>
          <w:spacing w:val="5"/>
        </w:rPr>
        <w:t>由于缺少了</w:t>
      </w:r>
      <w:r>
        <w:rPr>
          <w:sz w:val="24"/>
          <w:szCs w:val="24"/>
          <w:color w:val="262626"/>
          <w:spacing w:val="5"/>
        </w:rPr>
        <w:t>a</w:t>
      </w:r>
      <w:r>
        <w:rPr>
          <w:rFonts w:ascii="Microsoft YaHei" w:hAnsi="Microsoft YaHei" w:eastAsia="Microsoft YaHei" w:cs="Microsoft YaHei"/>
          <w:sz w:val="24"/>
          <w:szCs w:val="24"/>
          <w:color w:val="262626"/>
          <w:spacing w:val="5"/>
        </w:rPr>
        <w:t>字段，</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5"/>
        </w:rPr>
        <w:t>索引失效</w:t>
      </w:r>
    </w:p>
    <w:p>
      <w:pPr>
        <w:pStyle w:val="BodyText"/>
        <w:ind w:left="186"/>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sz w:val="24"/>
          <w:szCs w:val="24"/>
          <w:color w:val="262626"/>
        </w:rPr>
        <w:t>where</w:t>
      </w:r>
      <w:r>
        <w:rPr>
          <w:sz w:val="24"/>
          <w:szCs w:val="24"/>
          <w:color w:val="262626"/>
          <w:spacing w:val="36"/>
          <w:w w:val="101"/>
        </w:rPr>
        <w:t xml:space="preserve"> </w:t>
      </w:r>
      <w:r>
        <w:rPr>
          <w:sz w:val="24"/>
          <w:szCs w:val="24"/>
          <w:color w:val="262626"/>
        </w:rPr>
        <w:t>c</w:t>
      </w:r>
      <w:r>
        <w:rPr>
          <w:sz w:val="24"/>
          <w:szCs w:val="24"/>
          <w:color w:val="262626"/>
          <w:spacing w:val="5"/>
        </w:rPr>
        <w:t>=3</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11"/>
        </w:rPr>
        <w:t xml:space="preserve">     </w:t>
      </w:r>
      <w:r>
        <w:rPr>
          <w:sz w:val="24"/>
          <w:szCs w:val="24"/>
          <w:color w:val="262626"/>
          <w:spacing w:val="5"/>
        </w:rPr>
        <w:t>--</w:t>
      </w:r>
      <w:r>
        <w:rPr>
          <w:sz w:val="24"/>
          <w:szCs w:val="24"/>
          <w:color w:val="262626"/>
          <w:spacing w:val="44"/>
          <w:w w:val="101"/>
        </w:rPr>
        <w:t xml:space="preserve"> </w:t>
      </w:r>
      <w:r>
        <w:rPr>
          <w:rFonts w:ascii="Microsoft YaHei" w:hAnsi="Microsoft YaHei" w:eastAsia="Microsoft YaHei" w:cs="Microsoft YaHei"/>
          <w:sz w:val="24"/>
          <w:szCs w:val="24"/>
          <w:color w:val="262626"/>
          <w:spacing w:val="5"/>
        </w:rPr>
        <w:t>由于缺少了</w:t>
      </w:r>
      <w:r>
        <w:rPr>
          <w:sz w:val="24"/>
          <w:szCs w:val="24"/>
          <w:color w:val="262626"/>
          <w:spacing w:val="5"/>
        </w:rPr>
        <w:t>a</w:t>
      </w:r>
      <w:r>
        <w:rPr>
          <w:rFonts w:ascii="Microsoft YaHei" w:hAnsi="Microsoft YaHei" w:eastAsia="Microsoft YaHei" w:cs="Microsoft YaHei"/>
          <w:sz w:val="24"/>
          <w:szCs w:val="24"/>
          <w:color w:val="262626"/>
          <w:spacing w:val="5"/>
        </w:rPr>
        <w:t>和</w:t>
      </w:r>
      <w:r>
        <w:rPr>
          <w:sz w:val="24"/>
          <w:szCs w:val="24"/>
          <w:color w:val="262626"/>
          <w:spacing w:val="5"/>
        </w:rPr>
        <w:t>b</w:t>
      </w:r>
      <w:r>
        <w:rPr>
          <w:rFonts w:ascii="Microsoft YaHei" w:hAnsi="Microsoft YaHei" w:eastAsia="Microsoft YaHei" w:cs="Microsoft YaHei"/>
          <w:sz w:val="24"/>
          <w:szCs w:val="24"/>
          <w:color w:val="262626"/>
          <w:spacing w:val="5"/>
        </w:rPr>
        <w:t>字段，</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5"/>
        </w:rPr>
        <w:t>索引失效</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sz w:val="24"/>
          <w:szCs w:val="24"/>
          <w:color w:val="262626"/>
        </w:rPr>
        <w:t>where</w:t>
      </w:r>
      <w:r>
        <w:rPr>
          <w:sz w:val="24"/>
          <w:szCs w:val="24"/>
          <w:color w:val="262626"/>
          <w:spacing w:val="41"/>
        </w:rPr>
        <w:t xml:space="preserve"> </w:t>
      </w:r>
      <w:r>
        <w:rPr>
          <w:sz w:val="24"/>
          <w:szCs w:val="24"/>
          <w:color w:val="262626"/>
        </w:rPr>
        <w:t>b</w:t>
      </w:r>
      <w:r>
        <w:rPr>
          <w:sz w:val="24"/>
          <w:szCs w:val="24"/>
          <w:color w:val="262626"/>
          <w:spacing w:val="5"/>
        </w:rPr>
        <w:t>=2</w:t>
      </w:r>
      <w:r>
        <w:rPr>
          <w:sz w:val="24"/>
          <w:szCs w:val="24"/>
          <w:color w:val="262626"/>
          <w:spacing w:val="23"/>
        </w:rPr>
        <w:t xml:space="preserve"> </w:t>
      </w:r>
      <w:r>
        <w:rPr>
          <w:sz w:val="24"/>
          <w:szCs w:val="24"/>
          <w:color w:val="262626"/>
        </w:rPr>
        <w:t>and</w:t>
      </w:r>
      <w:r>
        <w:rPr>
          <w:sz w:val="24"/>
          <w:szCs w:val="24"/>
          <w:color w:val="262626"/>
          <w:spacing w:val="23"/>
        </w:rPr>
        <w:t xml:space="preserve"> </w:t>
      </w:r>
      <w:r>
        <w:rPr>
          <w:sz w:val="24"/>
          <w:szCs w:val="24"/>
          <w:color w:val="262626"/>
        </w:rPr>
        <w:t>c</w:t>
      </w:r>
      <w:r>
        <w:rPr>
          <w:sz w:val="24"/>
          <w:szCs w:val="24"/>
          <w:color w:val="262626"/>
          <w:spacing w:val="5"/>
        </w:rPr>
        <w:t>=3</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20"/>
          <w:w w:val="101"/>
        </w:rPr>
        <w:t xml:space="preserve"> </w:t>
      </w:r>
      <w:r>
        <w:rPr>
          <w:sz w:val="24"/>
          <w:szCs w:val="24"/>
          <w:color w:val="262626"/>
          <w:spacing w:val="5"/>
        </w:rPr>
        <w:t>--</w:t>
      </w:r>
      <w:r>
        <w:rPr>
          <w:sz w:val="24"/>
          <w:szCs w:val="24"/>
          <w:color w:val="262626"/>
          <w:spacing w:val="43"/>
          <w:w w:val="101"/>
        </w:rPr>
        <w:t xml:space="preserve"> </w:t>
      </w:r>
      <w:r>
        <w:rPr>
          <w:rFonts w:ascii="Microsoft YaHei" w:hAnsi="Microsoft YaHei" w:eastAsia="Microsoft YaHei" w:cs="Microsoft YaHei"/>
          <w:sz w:val="24"/>
          <w:szCs w:val="24"/>
          <w:color w:val="262626"/>
          <w:spacing w:val="5"/>
        </w:rPr>
        <w:t>由于缺少了</w:t>
      </w:r>
      <w:r>
        <w:rPr>
          <w:sz w:val="24"/>
          <w:szCs w:val="24"/>
          <w:color w:val="262626"/>
          <w:spacing w:val="5"/>
        </w:rPr>
        <w:t>a</w:t>
      </w:r>
      <w:r>
        <w:rPr>
          <w:rFonts w:ascii="Microsoft YaHei" w:hAnsi="Microsoft YaHei" w:eastAsia="Microsoft YaHei" w:cs="Microsoft YaHei"/>
          <w:sz w:val="24"/>
          <w:szCs w:val="24"/>
          <w:color w:val="262626"/>
          <w:spacing w:val="5"/>
        </w:rPr>
        <w:t>字段，</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5"/>
        </w:rPr>
        <w:t>索引失效</w:t>
      </w:r>
    </w:p>
    <w:p>
      <w:pPr>
        <w:pStyle w:val="BodyText"/>
        <w:ind w:left="2"/>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总结一句话：使用联合索引当</w:t>
      </w:r>
      <w:r>
        <w:rPr>
          <w:sz w:val="24"/>
          <w:szCs w:val="24"/>
          <w:color w:val="262626"/>
        </w:rPr>
        <w:t>where</w:t>
      </w:r>
      <w:r>
        <w:rPr>
          <w:rFonts w:ascii="Microsoft YaHei" w:hAnsi="Microsoft YaHei" w:eastAsia="Microsoft YaHei" w:cs="Microsoft YaHei"/>
          <w:sz w:val="24"/>
          <w:szCs w:val="24"/>
          <w:color w:val="262626"/>
          <w:spacing w:val="1"/>
        </w:rPr>
        <w:t>条件中缺少了联合索</w:t>
      </w:r>
      <w:r>
        <w:rPr>
          <w:rFonts w:ascii="Microsoft YaHei" w:hAnsi="Microsoft YaHei" w:eastAsia="Microsoft YaHei" w:cs="Microsoft YaHei"/>
          <w:sz w:val="24"/>
          <w:szCs w:val="24"/>
          <w:color w:val="262626"/>
        </w:rPr>
        <w:t>引左侧的列时，索引就会失效</w:t>
      </w:r>
    </w:p>
    <w:p>
      <w:pPr>
        <w:pStyle w:val="BodyText"/>
        <w:spacing w:line="420" w:lineRule="auto"/>
        <w:rPr/>
      </w:pPr>
      <w:r/>
    </w:p>
    <w:p>
      <w:pPr>
        <w:ind w:left="8"/>
        <w:spacing w:before="155" w:line="177"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2"/>
        </w:rPr>
        <w:t>为什么有最左前缀法则</w:t>
      </w:r>
    </w:p>
    <w:p>
      <w:pPr>
        <w:ind w:left="1"/>
        <w:spacing w:before="31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补一张图帮助理解，表示联合索引的索引树</w:t>
      </w:r>
    </w:p>
    <w:p>
      <w:pPr>
        <w:ind w:right="56" w:firstLine="6"/>
        <w:spacing w:before="209"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之所以有最左前缀法则，</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是因为联合索引的索引树是这样排列的，</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当缺少了左侧列为查</w:t>
      </w:r>
      <w:r>
        <w:rPr>
          <w:rFonts w:ascii="Microsoft YaHei" w:hAnsi="Microsoft YaHei" w:eastAsia="Microsoft YaHei" w:cs="Microsoft YaHei"/>
          <w:sz w:val="24"/>
          <w:szCs w:val="24"/>
          <w:color w:val="262626"/>
          <w:spacing w:val="-4"/>
        </w:rPr>
        <w:t>询条件时，</w:t>
      </w:r>
      <w:r>
        <w:rPr>
          <w:rFonts w:ascii="Microsoft YaHei" w:hAnsi="Microsoft YaHei" w:eastAsia="Microsoft YaHei" w:cs="Microsoft YaHei"/>
          <w:sz w:val="24"/>
          <w:szCs w:val="24"/>
          <w:color w:val="262626"/>
          <w:spacing w:val="-1"/>
        </w:rPr>
        <w:t>右侧字段列无法根据索引树去查找数据，所以索引失效</w:t>
      </w:r>
    </w:p>
    <w:p>
      <w:pPr>
        <w:ind w:firstLine="7"/>
        <w:spacing w:line="3885" w:lineRule="exact"/>
        <w:rPr/>
      </w:pPr>
      <w:r>
        <w:rPr>
          <w:position w:val="-77"/>
        </w:rPr>
        <w:drawing>
          <wp:inline distT="0" distB="0" distL="0" distR="0">
            <wp:extent cx="6534150" cy="2466974"/>
            <wp:effectExtent l="0" t="0" r="0" b="0"/>
            <wp:docPr id="612" name="IM 612"/>
            <wp:cNvGraphicFramePr/>
            <a:graphic>
              <a:graphicData uri="http://schemas.openxmlformats.org/drawingml/2006/picture">
                <pic:pic>
                  <pic:nvPicPr>
                    <pic:cNvPr id="612" name="IM 612"/>
                    <pic:cNvPicPr/>
                  </pic:nvPicPr>
                  <pic:blipFill>
                    <a:blip r:embed="rId435"/>
                    <a:stretch>
                      <a:fillRect/>
                    </a:stretch>
                  </pic:blipFill>
                  <pic:spPr>
                    <a:xfrm rot="0">
                      <a:off x="0" y="0"/>
                      <a:ext cx="6534150" cy="2466974"/>
                    </a:xfrm>
                    <a:prstGeom prst="rect">
                      <a:avLst/>
                    </a:prstGeom>
                  </pic:spPr>
                </pic:pic>
              </a:graphicData>
            </a:graphic>
          </wp:inline>
        </w:drawing>
      </w:r>
    </w:p>
    <w:p>
      <w:pPr>
        <w:spacing w:line="3885" w:lineRule="exact"/>
        <w:sectPr>
          <w:footerReference w:type="default" r:id="rId434"/>
          <w:pgSz w:w="12240" w:h="15840"/>
          <w:pgMar w:top="400" w:right="960" w:bottom="440" w:left="967" w:header="0" w:footer="175" w:gutter="0"/>
        </w:sectPr>
        <w:rPr/>
      </w:pPr>
    </w:p>
    <w:p>
      <w:pPr>
        <w:pStyle w:val="BodyText"/>
        <w:ind w:left="1"/>
        <w:spacing w:before="404" w:line="192" w:lineRule="auto"/>
        <w:outlineLvl w:val="4"/>
        <w:rPr>
          <w:sz w:val="42"/>
          <w:szCs w:val="42"/>
        </w:rPr>
      </w:pPr>
      <w:r>
        <w:rPr>
          <w:sz w:val="42"/>
          <w:szCs w:val="42"/>
          <w:color w:val="262626"/>
        </w:rPr>
        <w:t>Where</w:t>
      </w:r>
      <w:r>
        <w:rPr>
          <w:sz w:val="42"/>
          <w:szCs w:val="42"/>
          <w:color w:val="262626"/>
          <w:spacing w:val="48"/>
        </w:rPr>
        <w:t xml:space="preserve"> </w:t>
      </w:r>
      <w:r>
        <w:rPr>
          <w:rFonts w:ascii="Microsoft YaHei" w:hAnsi="Microsoft YaHei" w:eastAsia="Microsoft YaHei" w:cs="Microsoft YaHei"/>
          <w:sz w:val="42"/>
          <w:szCs w:val="42"/>
          <w:color w:val="262626"/>
          <w:spacing w:val="5"/>
        </w:rPr>
        <w:t>子句中的 </w:t>
      </w:r>
      <w:r>
        <w:rPr>
          <w:sz w:val="42"/>
          <w:szCs w:val="42"/>
          <w:color w:val="262626"/>
        </w:rPr>
        <w:t>OR</w:t>
      </w:r>
    </w:p>
    <w:p>
      <w:pPr>
        <w:spacing w:line="223" w:lineRule="exact"/>
        <w:rPr/>
      </w:pPr>
      <w:r/>
    </w:p>
    <w:tbl>
      <w:tblPr>
        <w:tblStyle w:val="TableNormal"/>
        <w:tblW w:w="10275"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6"/>
        <w:gridCol w:w="1346"/>
        <w:gridCol w:w="2229"/>
        <w:gridCol w:w="3828"/>
        <w:gridCol w:w="2356"/>
      </w:tblGrid>
      <w:tr>
        <w:trPr>
          <w:trHeight w:val="555" w:hRule="atLeast"/>
        </w:trPr>
        <w:tc>
          <w:tcPr>
            <w:shd w:val="clear" w:fill="F5F5F5"/>
            <w:tcW w:w="516" w:type="dxa"/>
            <w:vAlign w:val="top"/>
            <w:tcBorders>
              <w:left w:val="single" w:color="E7E9E8" w:sz="6" w:space="0"/>
              <w:top w:val="single" w:color="E7E9E8" w:sz="6" w:space="0"/>
              <w:bottom w:val="single" w:color="E8E8E8" w:sz="6" w:space="0"/>
            </w:tcBorders>
          </w:tcPr>
          <w:p>
            <w:pPr>
              <w:spacing w:line="259" w:lineRule="auto"/>
              <w:rPr>
                <w:rFonts w:ascii="Arial"/>
                <w:sz w:val="21"/>
              </w:rPr>
            </w:pPr>
            <w:r/>
          </w:p>
          <w:p>
            <w:pPr>
              <w:ind w:firstLine="231"/>
              <w:spacing w:line="61" w:lineRule="exact"/>
              <w:rPr/>
            </w:pPr>
            <w:r>
              <w:rPr>
                <w:position w:val="-1"/>
              </w:rPr>
              <w:drawing>
                <wp:inline distT="0" distB="0" distL="0" distR="0">
                  <wp:extent cx="67790" cy="39290"/>
                  <wp:effectExtent l="0" t="0" r="0" b="0"/>
                  <wp:docPr id="614" name="IM 614"/>
                  <wp:cNvGraphicFramePr/>
                  <a:graphic>
                    <a:graphicData uri="http://schemas.openxmlformats.org/drawingml/2006/picture">
                      <pic:pic>
                        <pic:nvPicPr>
                          <pic:cNvPr id="614" name="IM 614"/>
                          <pic:cNvPicPr/>
                        </pic:nvPicPr>
                        <pic:blipFill>
                          <a:blip r:embed="rId437"/>
                          <a:stretch>
                            <a:fillRect/>
                          </a:stretch>
                        </pic:blipFill>
                        <pic:spPr>
                          <a:xfrm rot="0">
                            <a:off x="0" y="0"/>
                            <a:ext cx="67790" cy="39290"/>
                          </a:xfrm>
                          <a:prstGeom prst="rect">
                            <a:avLst/>
                          </a:prstGeom>
                        </pic:spPr>
                      </pic:pic>
                    </a:graphicData>
                  </a:graphic>
                </wp:inline>
              </w:drawing>
            </w:r>
          </w:p>
        </w:tc>
        <w:tc>
          <w:tcPr>
            <w:shd w:val="clear" w:fill="F5F5F5"/>
            <w:tcW w:w="1346" w:type="dxa"/>
            <w:vAlign w:val="top"/>
            <w:tcBorders>
              <w:top w:val="single" w:color="E7E9E8" w:sz="6" w:space="0"/>
              <w:bottom w:val="single" w:color="E8E8E8" w:sz="6" w:space="0"/>
            </w:tcBorders>
          </w:tcPr>
          <w:p>
            <w:pPr>
              <w:spacing w:before="185" w:line="191" w:lineRule="auto"/>
              <w:jc w:val="right"/>
              <w:rPr>
                <w:rFonts w:ascii="Microsoft YaHei" w:hAnsi="Microsoft YaHei" w:eastAsia="Microsoft YaHei" w:cs="Microsoft YaHei"/>
                <w:sz w:val="21"/>
                <w:szCs w:val="21"/>
              </w:rPr>
            </w:pPr>
            <w:r>
              <w:rPr>
                <w:rFonts w:ascii="Arial" w:hAnsi="Arial" w:eastAsia="Arial" w:cs="Arial"/>
                <w:sz w:val="21"/>
                <w:szCs w:val="21"/>
                <w:color w:val="262626"/>
                <w:spacing w:val="-18"/>
              </w:rPr>
              <w:t>id</w:t>
            </w:r>
            <w:r>
              <w:rPr>
                <w:rFonts w:ascii="Arial" w:hAnsi="Arial" w:eastAsia="Arial" w:cs="Arial"/>
                <w:sz w:val="21"/>
                <w:szCs w:val="21"/>
                <w:color w:val="262626"/>
                <w:spacing w:val="18"/>
                <w:w w:val="101"/>
              </w:rPr>
              <w:t xml:space="preserve"> </w:t>
            </w:r>
            <w:r>
              <w:rPr>
                <w:rFonts w:ascii="Microsoft YaHei" w:hAnsi="Microsoft YaHei" w:eastAsia="Microsoft YaHei" w:cs="Microsoft YaHei"/>
                <w:sz w:val="21"/>
                <w:szCs w:val="21"/>
                <w:color w:val="262626"/>
                <w:spacing w:val="-18"/>
              </w:rPr>
              <w:t>主键索引，</w:t>
            </w:r>
          </w:p>
        </w:tc>
        <w:tc>
          <w:tcPr>
            <w:shd w:val="clear" w:fill="F5F5F5"/>
            <w:tcW w:w="2229" w:type="dxa"/>
            <w:vAlign w:val="top"/>
            <w:tcBorders>
              <w:top w:val="single" w:color="E7E9E8" w:sz="6" w:space="0"/>
              <w:bottom w:val="single" w:color="E8E8E8" w:sz="6" w:space="0"/>
            </w:tcBorders>
          </w:tcPr>
          <w:p>
            <w:pPr>
              <w:ind w:left="125"/>
              <w:spacing w:before="185" w:line="181" w:lineRule="auto"/>
              <w:rPr>
                <w:rFonts w:ascii="Microsoft YaHei" w:hAnsi="Microsoft YaHei" w:eastAsia="Microsoft YaHei" w:cs="Microsoft YaHei"/>
                <w:sz w:val="21"/>
                <w:szCs w:val="21"/>
              </w:rPr>
            </w:pPr>
            <w:r>
              <w:rPr>
                <w:rFonts w:ascii="Arial" w:hAnsi="Arial" w:eastAsia="Arial" w:cs="Arial"/>
                <w:sz w:val="21"/>
                <w:szCs w:val="21"/>
                <w:color w:val="262626"/>
                <w:spacing w:val="-2"/>
              </w:rPr>
              <w:t>age</w:t>
            </w:r>
            <w:r>
              <w:rPr>
                <w:rFonts w:ascii="Arial" w:hAnsi="Arial" w:eastAsia="Arial" w:cs="Arial"/>
                <w:sz w:val="21"/>
                <w:szCs w:val="21"/>
                <w:color w:val="262626"/>
                <w:spacing w:val="25"/>
                <w:w w:val="101"/>
              </w:rPr>
              <w:t xml:space="preserve"> </w:t>
            </w:r>
            <w:r>
              <w:rPr>
                <w:rFonts w:ascii="Microsoft YaHei" w:hAnsi="Microsoft YaHei" w:eastAsia="Microsoft YaHei" w:cs="Microsoft YaHei"/>
                <w:sz w:val="21"/>
                <w:szCs w:val="21"/>
                <w:color w:val="262626"/>
                <w:spacing w:val="-2"/>
              </w:rPr>
              <w:t>非索引字段</w:t>
            </w:r>
          </w:p>
        </w:tc>
        <w:tc>
          <w:tcPr>
            <w:shd w:val="clear" w:fill="F5F5F5"/>
            <w:tcW w:w="3828" w:type="dxa"/>
            <w:vAlign w:val="top"/>
            <w:tcBorders>
              <w:top w:val="single" w:color="E7E9E8" w:sz="6" w:space="0"/>
              <w:bottom w:val="single" w:color="E8E8E8" w:sz="6" w:space="0"/>
            </w:tcBorders>
          </w:tcPr>
          <w:p>
            <w:pPr>
              <w:rPr>
                <w:rFonts w:ascii="Arial"/>
                <w:sz w:val="21"/>
              </w:rPr>
            </w:pPr>
            <w:r/>
          </w:p>
        </w:tc>
        <w:tc>
          <w:tcPr>
            <w:shd w:val="clear" w:fill="F5F5F5"/>
            <w:tcW w:w="2356" w:type="dxa"/>
            <w:vAlign w:val="top"/>
            <w:tcBorders>
              <w:right w:val="single" w:color="E7E9E8" w:sz="6" w:space="0"/>
              <w:top w:val="single" w:color="E7E9E8" w:sz="6" w:space="0"/>
              <w:bottom w:val="single" w:color="E8E8E8" w:sz="6" w:space="0"/>
            </w:tcBorders>
          </w:tcPr>
          <w:p>
            <w:pPr>
              <w:ind w:left="1487"/>
              <w:spacing w:before="207" w:line="229"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569" w:hRule="atLeast"/>
        </w:trPr>
        <w:tc>
          <w:tcPr>
            <w:tcW w:w="516" w:type="dxa"/>
            <w:vAlign w:val="top"/>
            <w:tcBorders>
              <w:left w:val="single" w:color="E7E9E8" w:sz="6" w:space="0"/>
              <w:bottom w:val="single" w:color="E7E9E8" w:sz="6" w:space="0"/>
              <w:top w:val="single" w:color="E8E8E8" w:sz="6" w:space="0"/>
            </w:tcBorders>
          </w:tcPr>
          <w:p>
            <w:pPr>
              <w:pStyle w:val="TableText"/>
              <w:ind w:left="246"/>
              <w:spacing w:before="204" w:line="228" w:lineRule="auto"/>
              <w:rPr/>
            </w:pPr>
            <w:r>
              <w:rPr>
                <w:color w:val="6C6C6C"/>
              </w:rPr>
              <w:t>1</w:t>
            </w:r>
          </w:p>
        </w:tc>
        <w:tc>
          <w:tcPr>
            <w:tcW w:w="1346" w:type="dxa"/>
            <w:vAlign w:val="top"/>
            <w:tcBorders>
              <w:bottom w:val="single" w:color="E7E9E8" w:sz="6" w:space="0"/>
              <w:top w:val="single" w:color="E8E8E8" w:sz="6" w:space="0"/>
            </w:tcBorders>
          </w:tcPr>
          <w:p>
            <w:pPr>
              <w:pStyle w:val="TableText"/>
              <w:ind w:left="239"/>
              <w:spacing w:before="197" w:line="237" w:lineRule="auto"/>
              <w:rPr/>
            </w:pPr>
            <w:r>
              <w:rPr>
                <w:color w:val="D73A49"/>
                <w:spacing w:val="-3"/>
              </w:rPr>
              <w:t>select</w:t>
            </w:r>
            <w:r>
              <w:rPr>
                <w:color w:val="D73A49"/>
                <w:spacing w:val="-3"/>
              </w:rPr>
              <w:t xml:space="preserve"> </w:t>
            </w:r>
            <w:r>
              <w:rPr>
                <w:color w:val="E10023"/>
                <w:spacing w:val="-3"/>
              </w:rPr>
              <w:t>*</w:t>
            </w:r>
          </w:p>
        </w:tc>
        <w:tc>
          <w:tcPr>
            <w:tcW w:w="2229" w:type="dxa"/>
            <w:vAlign w:val="top"/>
            <w:tcBorders>
              <w:bottom w:val="single" w:color="E7E9E8" w:sz="6" w:space="0"/>
              <w:top w:val="single" w:color="E8E8E8" w:sz="6" w:space="0"/>
            </w:tcBorders>
          </w:tcPr>
          <w:p>
            <w:pPr>
              <w:pStyle w:val="TableText"/>
              <w:ind w:left="29"/>
              <w:spacing w:before="198" w:line="227" w:lineRule="exact"/>
              <w:rPr/>
            </w:pPr>
            <w:r>
              <w:rPr>
                <w:color w:val="D73A49"/>
                <w:spacing w:val="-2"/>
                <w:position w:val="-1"/>
              </w:rPr>
              <w:t>from</w:t>
            </w:r>
            <w:r>
              <w:rPr>
                <w:color w:val="D73A49"/>
                <w:spacing w:val="-2"/>
                <w:position w:val="-1"/>
              </w:rPr>
              <w:t xml:space="preserve"> </w:t>
            </w:r>
            <w:r>
              <w:rPr>
                <w:color w:val="262626"/>
                <w:spacing w:val="-2"/>
                <w:position w:val="-1"/>
              </w:rPr>
              <w:t>t_user</w:t>
            </w:r>
            <w:r>
              <w:rPr>
                <w:color w:val="262626"/>
                <w:spacing w:val="-2"/>
                <w:position w:val="-1"/>
              </w:rPr>
              <w:t xml:space="preserve"> </w:t>
            </w:r>
            <w:r>
              <w:rPr>
                <w:color w:val="D73A49"/>
                <w:spacing w:val="-2"/>
                <w:position w:val="-1"/>
              </w:rPr>
              <w:t>where</w:t>
            </w:r>
          </w:p>
        </w:tc>
        <w:tc>
          <w:tcPr>
            <w:tcW w:w="3828" w:type="dxa"/>
            <w:vAlign w:val="top"/>
            <w:tcBorders>
              <w:bottom w:val="single" w:color="E7E9E8" w:sz="6" w:space="0"/>
              <w:top w:val="single" w:color="E8E8E8" w:sz="6" w:space="0"/>
            </w:tcBorders>
          </w:tcPr>
          <w:p>
            <w:pPr>
              <w:pStyle w:val="TableText"/>
              <w:ind w:left="80"/>
              <w:spacing w:before="197" w:line="238" w:lineRule="auto"/>
              <w:rPr/>
            </w:pPr>
            <w:r>
              <w:rPr>
                <w:color w:val="262626"/>
                <w:spacing w:val="-9"/>
              </w:rPr>
              <w:t>id</w:t>
            </w:r>
            <w:r>
              <w:rPr>
                <w:color w:val="262626"/>
                <w:spacing w:val="10"/>
              </w:rPr>
              <w:t xml:space="preserve"> </w:t>
            </w:r>
            <w:r>
              <w:rPr>
                <w:color w:val="E10023"/>
                <w:spacing w:val="-9"/>
              </w:rPr>
              <w:t>=</w:t>
            </w:r>
            <w:r>
              <w:rPr>
                <w:color w:val="E10023"/>
                <w:spacing w:val="21"/>
              </w:rPr>
              <w:t xml:space="preserve"> </w:t>
            </w:r>
            <w:r>
              <w:rPr>
                <w:color w:val="005CC5"/>
                <w:spacing w:val="-9"/>
              </w:rPr>
              <w:t>1</w:t>
            </w:r>
            <w:r>
              <w:rPr>
                <w:color w:val="005CC5"/>
                <w:spacing w:val="14"/>
              </w:rPr>
              <w:t xml:space="preserve"> </w:t>
            </w:r>
            <w:r>
              <w:rPr>
                <w:color w:val="D73A49"/>
                <w:spacing w:val="-9"/>
              </w:rPr>
              <w:t>or</w:t>
            </w:r>
            <w:r>
              <w:rPr>
                <w:color w:val="D73A49"/>
                <w:spacing w:val="13"/>
              </w:rPr>
              <w:t xml:space="preserve"> </w:t>
            </w:r>
            <w:r>
              <w:rPr>
                <w:color w:val="262626"/>
                <w:spacing w:val="-9"/>
              </w:rPr>
              <w:t>age</w:t>
            </w:r>
            <w:r>
              <w:rPr>
                <w:color w:val="262626"/>
                <w:spacing w:val="9"/>
              </w:rPr>
              <w:t xml:space="preserve"> </w:t>
            </w:r>
            <w:r>
              <w:rPr>
                <w:color w:val="E10023"/>
                <w:spacing w:val="-9"/>
              </w:rPr>
              <w:t>=</w:t>
            </w:r>
            <w:r>
              <w:rPr>
                <w:color w:val="E10023"/>
                <w:spacing w:val="21"/>
              </w:rPr>
              <w:t xml:space="preserve"> </w:t>
            </w:r>
            <w:r>
              <w:rPr>
                <w:color w:val="005CC5"/>
                <w:spacing w:val="-9"/>
              </w:rPr>
              <w:t>18</w:t>
            </w:r>
            <w:r>
              <w:rPr>
                <w:color w:val="262626"/>
                <w:spacing w:val="-9"/>
              </w:rPr>
              <w:t>;</w:t>
            </w:r>
          </w:p>
        </w:tc>
        <w:tc>
          <w:tcPr>
            <w:tcW w:w="2356" w:type="dxa"/>
            <w:vAlign w:val="top"/>
            <w:tcBorders>
              <w:bottom w:val="single" w:color="E7E9E8" w:sz="6" w:space="0"/>
              <w:right w:val="single" w:color="E7E9E8" w:sz="6" w:space="0"/>
              <w:top w:val="single" w:color="E8E8E8" w:sz="6" w:space="0"/>
            </w:tcBorders>
          </w:tcPr>
          <w:p>
            <w:pPr>
              <w:rPr>
                <w:rFonts w:ascii="Arial"/>
                <w:sz w:val="21"/>
              </w:rPr>
            </w:pPr>
            <w:r/>
          </w:p>
        </w:tc>
      </w:tr>
    </w:tbl>
    <w:p>
      <w:pPr>
        <w:pStyle w:val="BodyText"/>
        <w:ind w:left="27"/>
        <w:spacing w:before="23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当使用</w:t>
      </w:r>
      <w:r>
        <w:rPr>
          <w:rFonts w:ascii="Microsoft YaHei" w:hAnsi="Microsoft YaHei" w:eastAsia="Microsoft YaHei" w:cs="Microsoft YaHei"/>
          <w:sz w:val="24"/>
          <w:szCs w:val="24"/>
          <w:color w:val="262626"/>
          <w:spacing w:val="57"/>
        </w:rPr>
        <w:t xml:space="preserve"> </w:t>
      </w:r>
      <w:r>
        <w:rPr>
          <w:sz w:val="24"/>
          <w:szCs w:val="24"/>
          <w:color w:val="262626"/>
          <w:spacing w:val="-4"/>
        </w:rPr>
        <w:t>OR</w:t>
      </w:r>
      <w:r>
        <w:rPr>
          <w:sz w:val="24"/>
          <w:szCs w:val="24"/>
          <w:color w:val="262626"/>
          <w:spacing w:val="24"/>
        </w:rPr>
        <w:t xml:space="preserve"> </w:t>
      </w:r>
      <w:r>
        <w:rPr>
          <w:rFonts w:ascii="Microsoft YaHei" w:hAnsi="Microsoft YaHei" w:eastAsia="Microsoft YaHei" w:cs="Microsoft YaHei"/>
          <w:sz w:val="24"/>
          <w:szCs w:val="24"/>
          <w:color w:val="262626"/>
          <w:spacing w:val="-4"/>
        </w:rPr>
        <w:t>条件时，</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一方有加索引，</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一方没有加索引，会导致索引失效，全表扫描</w:t>
      </w:r>
    </w:p>
    <w:p>
      <w:pPr>
        <w:spacing w:line="184" w:lineRule="auto"/>
        <w:sectPr>
          <w:footerReference w:type="default" r:id="rId436"/>
          <w:pgSz w:w="12240" w:h="15840"/>
          <w:pgMar w:top="400" w:right="978" w:bottom="440" w:left="960" w:header="0" w:footer="175" w:gutter="0"/>
        </w:sectPr>
        <w:rPr>
          <w:rFonts w:ascii="Microsoft YaHei" w:hAnsi="Microsoft YaHei" w:eastAsia="Microsoft YaHei" w:cs="Microsoft YaHei"/>
          <w:sz w:val="24"/>
          <w:szCs w:val="24"/>
        </w:rPr>
      </w:pPr>
    </w:p>
    <w:p>
      <w:pPr>
        <w:pStyle w:val="BodyText"/>
        <w:spacing w:line="358" w:lineRule="auto"/>
        <w:rPr/>
      </w:pPr>
      <w:r/>
    </w:p>
    <w:p>
      <w:pPr>
        <w:pStyle w:val="BodyText"/>
        <w:spacing w:line="358" w:lineRule="auto"/>
        <w:rPr/>
      </w:pPr>
      <w:r/>
    </w:p>
    <w:p>
      <w:pPr>
        <w:pStyle w:val="BodyText"/>
        <w:ind w:left="90"/>
        <w:spacing w:before="206" w:line="202" w:lineRule="auto"/>
        <w:rPr>
          <w:sz w:val="48"/>
          <w:szCs w:val="48"/>
        </w:rPr>
      </w:pPr>
      <w:r>
        <w:drawing>
          <wp:anchor distT="0" distB="0" distL="0" distR="0" simplePos="0" relativeHeight="252484608" behindDoc="0" locked="0" layoutInCell="1" allowOverlap="1">
            <wp:simplePos x="0" y="0"/>
            <wp:positionH relativeFrom="column">
              <wp:posOffset>0</wp:posOffset>
            </wp:positionH>
            <wp:positionV relativeFrom="paragraph">
              <wp:posOffset>564319</wp:posOffset>
            </wp:positionV>
            <wp:extent cx="6553200" cy="9525"/>
            <wp:effectExtent l="0" t="0" r="0" b="0"/>
            <wp:wrapNone/>
            <wp:docPr id="616" name="IM 616"/>
            <wp:cNvGraphicFramePr/>
            <a:graphic>
              <a:graphicData uri="http://schemas.openxmlformats.org/drawingml/2006/picture">
                <pic:pic>
                  <pic:nvPicPr>
                    <pic:cNvPr id="616" name="IM 616"/>
                    <pic:cNvPicPr/>
                  </pic:nvPicPr>
                  <pic:blipFill>
                    <a:blip r:embed="rId439"/>
                    <a:stretch>
                      <a:fillRect/>
                    </a:stretch>
                  </pic:blipFill>
                  <pic:spPr>
                    <a:xfrm rot="0">
                      <a:off x="0" y="0"/>
                      <a:ext cx="6553200" cy="9525"/>
                    </a:xfrm>
                    <a:prstGeom prst="rect">
                      <a:avLst/>
                    </a:prstGeom>
                  </pic:spPr>
                </pic:pic>
              </a:graphicData>
            </a:graphic>
          </wp:anchor>
        </w:drawing>
      </w:r>
      <w:bookmarkStart w:name="bookmark51" w:id="50"/>
      <w:bookmarkEnd w:id="50"/>
      <w:r>
        <w:rPr>
          <w:rFonts w:ascii="Microsoft YaHei" w:hAnsi="Microsoft YaHei" w:eastAsia="Microsoft YaHei" w:cs="Microsoft YaHei"/>
          <w:sz w:val="48"/>
          <w:szCs w:val="48"/>
          <w14:textFill>
            <w14:solidFill>
              <w14:srgbClr w14:val="000000">
                <w14:alpha w14:val="14901"/>
              </w14:srgbClr>
            </w14:solidFill>
          </w14:textFill>
          <w:spacing w:val="-10"/>
        </w:rPr>
        <w:t>日志</w:t>
      </w:r>
      <w:r>
        <w:rPr>
          <w:sz w:val="48"/>
          <w:szCs w:val="48"/>
          <w14:textFill>
            <w14:solidFill>
              <w14:srgbClr w14:val="000000">
                <w14:alpha w14:val="14901"/>
              </w14:srgbClr>
            </w14:solidFill>
          </w14:textFill>
          <w:spacing w:val="-10"/>
        </w:rPr>
        <w:t>(RedoLog</w:t>
      </w:r>
      <w:r>
        <w:rPr>
          <w:sz w:val="48"/>
          <w:szCs w:val="48"/>
          <w14:textFill>
            <w14:solidFill>
              <w14:srgbClr w14:val="000000">
                <w14:alpha w14:val="14901"/>
              </w14:srgbClr>
            </w14:solidFill>
          </w14:textFill>
          <w:spacing w:val="-59"/>
        </w:rPr>
        <w:t xml:space="preserve"> </w:t>
      </w:r>
      <w:r>
        <w:rPr>
          <w:rFonts w:ascii="Microsoft YaHei" w:hAnsi="Microsoft YaHei" w:eastAsia="Microsoft YaHei" w:cs="Microsoft YaHei"/>
          <w:sz w:val="48"/>
          <w:szCs w:val="48"/>
          <w14:textFill>
            <w14:solidFill>
              <w14:srgbClr w14:val="000000">
                <w14:alpha w14:val="14901"/>
              </w14:srgbClr>
            </w14:solidFill>
          </w14:textFill>
          <w:spacing w:val="-10"/>
        </w:rPr>
        <w:t>、</w:t>
      </w:r>
      <w:r>
        <w:rPr>
          <w:sz w:val="48"/>
          <w:szCs w:val="48"/>
          <w14:textFill>
            <w14:solidFill>
              <w14:srgbClr w14:val="000000">
                <w14:alpha w14:val="14901"/>
              </w14:srgbClr>
            </w14:solidFill>
          </w14:textFill>
          <w:spacing w:val="-10"/>
        </w:rPr>
        <w:t>UndoLog</w:t>
      </w:r>
      <w:r>
        <w:rPr>
          <w:sz w:val="48"/>
          <w:szCs w:val="48"/>
          <w14:textFill>
            <w14:solidFill>
              <w14:srgbClr w14:val="000000">
                <w14:alpha w14:val="14901"/>
              </w14:srgbClr>
            </w14:solidFill>
          </w14:textFill>
          <w:spacing w:val="-75"/>
        </w:rPr>
        <w:t xml:space="preserve"> </w:t>
      </w:r>
      <w:r>
        <w:rPr>
          <w:rFonts w:ascii="Microsoft YaHei" w:hAnsi="Microsoft YaHei" w:eastAsia="Microsoft YaHei" w:cs="Microsoft YaHei"/>
          <w:sz w:val="48"/>
          <w:szCs w:val="48"/>
          <w14:textFill>
            <w14:solidFill>
              <w14:srgbClr w14:val="000000">
                <w14:alpha w14:val="14901"/>
              </w14:srgbClr>
            </w14:solidFill>
          </w14:textFill>
          <w:spacing w:val="-10"/>
        </w:rPr>
        <w:t>、</w:t>
      </w:r>
      <w:r>
        <w:rPr>
          <w:sz w:val="48"/>
          <w:szCs w:val="48"/>
          <w14:textFill>
            <w14:solidFill>
              <w14:srgbClr w14:val="000000">
                <w14:alpha w14:val="14901"/>
              </w14:srgbClr>
            </w14:solidFill>
          </w14:textFill>
          <w:spacing w:val="-10"/>
        </w:rPr>
        <w:t>BinLog)</w:t>
      </w:r>
    </w:p>
    <w:p>
      <w:pPr>
        <w:ind w:left="11"/>
        <w:spacing w:before="270"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背景知识：</w:t>
      </w:r>
    </w:p>
    <w:p>
      <w:pPr>
        <w:pStyle w:val="BodyText"/>
        <w:ind w:left="180"/>
        <w:spacing w:before="194" w:line="185"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50"/>
        </w:rPr>
        <w:t xml:space="preserve"> </w:t>
      </w:r>
      <w:r>
        <w:rPr>
          <w:sz w:val="24"/>
          <w:szCs w:val="24"/>
          <w:color w:val="262626"/>
          <w:spacing w:val="-4"/>
        </w:rPr>
        <w:t>MySQL</w:t>
      </w:r>
      <w:r>
        <w:rPr>
          <w:sz w:val="24"/>
          <w:szCs w:val="24"/>
          <w:color w:val="262626"/>
          <w:spacing w:val="23"/>
        </w:rPr>
        <w:t xml:space="preserve"> </w:t>
      </w:r>
      <w:r>
        <w:rPr>
          <w:rFonts w:ascii="Microsoft YaHei" w:hAnsi="Microsoft YaHei" w:eastAsia="Microsoft YaHei" w:cs="Microsoft YaHei"/>
          <w:sz w:val="24"/>
          <w:szCs w:val="24"/>
          <w:color w:val="262626"/>
          <w:spacing w:val="-4"/>
        </w:rPr>
        <w:t>分为两层 ：</w:t>
      </w:r>
      <w:r>
        <w:rPr>
          <w:rFonts w:ascii="Microsoft YaHei" w:hAnsi="Microsoft YaHei" w:eastAsia="Microsoft YaHei" w:cs="Microsoft YaHei"/>
          <w:sz w:val="24"/>
          <w:szCs w:val="24"/>
          <w:color w:val="262626"/>
          <w:spacing w:val="16"/>
        </w:rPr>
        <w:t xml:space="preserve"> </w:t>
      </w:r>
      <w:r>
        <w:rPr>
          <w:sz w:val="24"/>
          <w:szCs w:val="24"/>
          <w:color w:val="262626"/>
          <w:spacing w:val="-4"/>
        </w:rPr>
        <w:t>Server</w:t>
      </w:r>
      <w:r>
        <w:rPr>
          <w:sz w:val="24"/>
          <w:szCs w:val="24"/>
          <w:color w:val="262626"/>
          <w:spacing w:val="25"/>
        </w:rPr>
        <w:t xml:space="preserve"> </w:t>
      </w:r>
      <w:r>
        <w:rPr>
          <w:rFonts w:ascii="Microsoft YaHei" w:hAnsi="Microsoft YaHei" w:eastAsia="Microsoft YaHei" w:cs="Microsoft YaHei"/>
          <w:sz w:val="24"/>
          <w:szCs w:val="24"/>
          <w:color w:val="262626"/>
          <w:spacing w:val="-4"/>
        </w:rPr>
        <w:t>层（</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4"/>
        </w:rPr>
        <w:t>负责</w:t>
      </w:r>
      <w:r>
        <w:rPr>
          <w:rFonts w:ascii="Microsoft YaHei" w:hAnsi="Microsoft YaHei" w:eastAsia="Microsoft YaHei" w:cs="Microsoft YaHei"/>
          <w:sz w:val="24"/>
          <w:szCs w:val="24"/>
          <w:color w:val="262626"/>
          <w:spacing w:val="26"/>
        </w:rPr>
        <w:t xml:space="preserve"> </w:t>
      </w:r>
      <w:r>
        <w:rPr>
          <w:sz w:val="24"/>
          <w:szCs w:val="24"/>
          <w:color w:val="262626"/>
          <w:spacing w:val="-4"/>
        </w:rPr>
        <w:t>MySQL</w:t>
      </w:r>
      <w:r>
        <w:rPr>
          <w:sz w:val="24"/>
          <w:szCs w:val="24"/>
          <w:color w:val="262626"/>
          <w:spacing w:val="23"/>
        </w:rPr>
        <w:t xml:space="preserve"> </w:t>
      </w:r>
      <w:r>
        <w:rPr>
          <w:rFonts w:ascii="Microsoft YaHei" w:hAnsi="Microsoft YaHei" w:eastAsia="Microsoft YaHei" w:cs="Microsoft YaHei"/>
          <w:sz w:val="24"/>
          <w:szCs w:val="24"/>
          <w:color w:val="262626"/>
          <w:spacing w:val="-4"/>
        </w:rPr>
        <w:t>功能）</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和</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4"/>
        </w:rPr>
        <w:t>存储引擎层（</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4"/>
        </w:rPr>
        <w:t>负责数据存储）</w:t>
      </w:r>
    </w:p>
    <w:p>
      <w:pPr>
        <w:pStyle w:val="BodyText"/>
        <w:ind w:left="165"/>
        <w:spacing w:before="147" w:line="185"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49"/>
          <w:w w:val="101"/>
        </w:rPr>
        <w:t xml:space="preserve"> </w:t>
      </w:r>
      <w:r>
        <w:rPr>
          <w:sz w:val="24"/>
          <w:szCs w:val="24"/>
          <w:color w:val="262626"/>
          <w:spacing w:val="-2"/>
        </w:rPr>
        <w:t>RedoLog</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和</w:t>
      </w:r>
      <w:r>
        <w:rPr>
          <w:rFonts w:ascii="Microsoft YaHei" w:hAnsi="Microsoft YaHei" w:eastAsia="Microsoft YaHei" w:cs="Microsoft YaHei"/>
          <w:sz w:val="24"/>
          <w:szCs w:val="24"/>
          <w:color w:val="262626"/>
          <w:spacing w:val="26"/>
        </w:rPr>
        <w:t xml:space="preserve"> </w:t>
      </w:r>
      <w:r>
        <w:rPr>
          <w:sz w:val="24"/>
          <w:szCs w:val="24"/>
          <w:color w:val="262626"/>
          <w:spacing w:val="-2"/>
        </w:rPr>
        <w:t>Undo</w:t>
      </w:r>
      <w:r>
        <w:rPr>
          <w:sz w:val="24"/>
          <w:szCs w:val="24"/>
          <w:color w:val="262626"/>
          <w:spacing w:val="30"/>
        </w:rPr>
        <w:t xml:space="preserve"> </w:t>
      </w:r>
      <w:r>
        <w:rPr>
          <w:sz w:val="24"/>
          <w:szCs w:val="24"/>
          <w:color w:val="262626"/>
          <w:spacing w:val="-2"/>
        </w:rPr>
        <w:t>Log</w:t>
      </w:r>
      <w:r>
        <w:rPr>
          <w:sz w:val="24"/>
          <w:szCs w:val="24"/>
          <w:color w:val="262626"/>
          <w:spacing w:val="24"/>
        </w:rPr>
        <w:t xml:space="preserve"> </w:t>
      </w:r>
      <w:r>
        <w:rPr>
          <w:rFonts w:ascii="Microsoft YaHei" w:hAnsi="Microsoft YaHei" w:eastAsia="Microsoft YaHei" w:cs="Microsoft YaHei"/>
          <w:sz w:val="24"/>
          <w:szCs w:val="24"/>
          <w:color w:val="262626"/>
          <w:spacing w:val="-2"/>
        </w:rPr>
        <w:t>属于存储引擎层</w:t>
      </w:r>
      <w:r>
        <w:rPr>
          <w:rFonts w:ascii="Microsoft YaHei" w:hAnsi="Microsoft YaHei" w:eastAsia="Microsoft YaHei" w:cs="Microsoft YaHei"/>
          <w:sz w:val="24"/>
          <w:szCs w:val="24"/>
          <w:color w:val="262626"/>
          <w:spacing w:val="27"/>
        </w:rPr>
        <w:t xml:space="preserve"> </w:t>
      </w:r>
      <w:r>
        <w:rPr>
          <w:sz w:val="24"/>
          <w:szCs w:val="24"/>
          <w:color w:val="262626"/>
          <w:spacing w:val="-2"/>
        </w:rPr>
        <w:t>InnoDB</w:t>
      </w:r>
      <w:r>
        <w:rPr>
          <w:rFonts w:ascii="Microsoft YaHei" w:hAnsi="Microsoft YaHei" w:eastAsia="Microsoft YaHei" w:cs="Microsoft YaHei"/>
          <w:sz w:val="24"/>
          <w:szCs w:val="24"/>
          <w:color w:val="262626"/>
          <w:spacing w:val="-2"/>
        </w:rPr>
        <w:t>引擎</w:t>
      </w:r>
      <w:r>
        <w:rPr>
          <w:rFonts w:ascii="Microsoft YaHei" w:hAnsi="Microsoft YaHei" w:eastAsia="Microsoft YaHei" w:cs="Microsoft YaHei"/>
          <w:sz w:val="24"/>
          <w:szCs w:val="24"/>
          <w:color w:val="262626"/>
          <w:spacing w:val="28"/>
          <w:w w:val="101"/>
        </w:rPr>
        <w:t xml:space="preserve"> </w:t>
      </w:r>
      <w:r>
        <w:rPr>
          <w:rFonts w:ascii="Microsoft YaHei" w:hAnsi="Microsoft YaHei" w:eastAsia="Microsoft YaHei" w:cs="Microsoft YaHei"/>
          <w:sz w:val="24"/>
          <w:szCs w:val="24"/>
          <w:color w:val="262626"/>
          <w:spacing w:val="-2"/>
        </w:rPr>
        <w:t>的日志，</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其他引擎是没有的</w:t>
      </w:r>
    </w:p>
    <w:p>
      <w:pPr>
        <w:pStyle w:val="BodyText"/>
        <w:ind w:left="166"/>
        <w:spacing w:before="147" w:line="185"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57"/>
          <w:w w:val="101"/>
        </w:rPr>
        <w:t xml:space="preserve"> </w:t>
      </w:r>
      <w:r>
        <w:rPr>
          <w:sz w:val="24"/>
          <w:szCs w:val="24"/>
          <w:color w:val="262626"/>
          <w:spacing w:val="-2"/>
        </w:rPr>
        <w:t>Bin</w:t>
      </w:r>
      <w:r>
        <w:rPr>
          <w:sz w:val="24"/>
          <w:szCs w:val="24"/>
          <w:color w:val="262626"/>
          <w:spacing w:val="-49"/>
        </w:rPr>
        <w:t xml:space="preserve"> </w:t>
      </w:r>
      <w:r>
        <w:rPr>
          <w:sz w:val="24"/>
          <w:szCs w:val="24"/>
          <w:color w:val="262626"/>
          <w:spacing w:val="-2"/>
        </w:rPr>
        <w:t>log</w:t>
      </w:r>
      <w:r>
        <w:rPr>
          <w:sz w:val="24"/>
          <w:szCs w:val="24"/>
          <w:color w:val="262626"/>
          <w:spacing w:val="27"/>
        </w:rPr>
        <w:t xml:space="preserve"> </w:t>
      </w:r>
      <w:r>
        <w:rPr>
          <w:rFonts w:ascii="Microsoft YaHei" w:hAnsi="Microsoft YaHei" w:eastAsia="Microsoft YaHei" w:cs="Microsoft YaHei"/>
          <w:sz w:val="24"/>
          <w:szCs w:val="24"/>
          <w:color w:val="262626"/>
          <w:spacing w:val="-2"/>
        </w:rPr>
        <w:t>是属于 </w:t>
      </w:r>
      <w:r>
        <w:rPr>
          <w:sz w:val="24"/>
          <w:szCs w:val="24"/>
          <w:color w:val="262626"/>
          <w:spacing w:val="-2"/>
        </w:rPr>
        <w:t>Server</w:t>
      </w:r>
      <w:r>
        <w:rPr>
          <w:sz w:val="24"/>
          <w:szCs w:val="24"/>
          <w:color w:val="262626"/>
          <w:spacing w:val="24"/>
        </w:rPr>
        <w:t xml:space="preserve"> </w:t>
      </w:r>
      <w:r>
        <w:rPr>
          <w:rFonts w:ascii="Microsoft YaHei" w:hAnsi="Microsoft YaHei" w:eastAsia="Microsoft YaHei" w:cs="Microsoft YaHei"/>
          <w:sz w:val="24"/>
          <w:szCs w:val="24"/>
          <w:color w:val="262626"/>
          <w:spacing w:val="-2"/>
        </w:rPr>
        <w:t>层的日志</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ind w:left="28"/>
        <w:spacing w:before="121" w:line="218" w:lineRule="auto"/>
        <w:rPr>
          <w:sz w:val="42"/>
          <w:szCs w:val="42"/>
        </w:rPr>
      </w:pPr>
      <w:r>
        <w:rPr>
          <w:sz w:val="42"/>
          <w:szCs w:val="42"/>
          <w:color w:val="262626"/>
          <w:spacing w:val="7"/>
        </w:rPr>
        <w:t>RedoLog</w:t>
      </w:r>
    </w:p>
    <w:p>
      <w:pPr>
        <w:pStyle w:val="BodyText"/>
        <w:spacing w:line="308" w:lineRule="auto"/>
        <w:rPr/>
      </w:pPr>
      <w:r/>
    </w:p>
    <w:p>
      <w:pPr>
        <w:ind w:left="18"/>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问题引入：</w:t>
      </w:r>
    </w:p>
    <w:p>
      <w:pPr>
        <w:pStyle w:val="BodyText"/>
        <w:ind w:left="458" w:right="181" w:hanging="264"/>
        <w:spacing w:before="202"/>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w:t>
      </w:r>
      <w:r>
        <w:rPr>
          <w:sz w:val="24"/>
          <w:szCs w:val="24"/>
          <w:color w:val="262626"/>
        </w:rPr>
        <w:t>MySQL</w:t>
      </w:r>
      <w:r>
        <w:rPr>
          <w:rFonts w:ascii="Microsoft YaHei" w:hAnsi="Microsoft YaHei" w:eastAsia="Microsoft YaHei" w:cs="Microsoft YaHei"/>
          <w:sz w:val="24"/>
          <w:szCs w:val="24"/>
          <w:color w:val="262626"/>
        </w:rPr>
        <w:t>的每一次修改数据都需要写入磁盘，那么每一次操作就对应着一次磁盘</w:t>
      </w:r>
      <w:r>
        <w:rPr>
          <w:sz w:val="24"/>
          <w:szCs w:val="24"/>
          <w:color w:val="262626"/>
        </w:rPr>
        <w:t>IO</w:t>
      </w:r>
      <w:r>
        <w:rPr>
          <w:sz w:val="24"/>
          <w:szCs w:val="24"/>
          <w:color w:val="262626"/>
          <w:spacing w:val="-38"/>
        </w:rPr>
        <w:t xml:space="preserve"> </w:t>
      </w:r>
      <w:r>
        <w:rPr>
          <w:rFonts w:ascii="Microsoft YaHei" w:hAnsi="Microsoft YaHei" w:eastAsia="Microsoft YaHei" w:cs="Microsoft YaHei"/>
          <w:sz w:val="24"/>
          <w:szCs w:val="24"/>
          <w:color w:val="262626"/>
        </w:rPr>
        <w:t>，成本</w:t>
      </w:r>
      <w:r>
        <w:rPr>
          <w:rFonts w:ascii="Microsoft YaHei" w:hAnsi="Microsoft YaHei" w:eastAsia="Microsoft YaHei" w:cs="Microsoft YaHei"/>
          <w:sz w:val="24"/>
          <w:szCs w:val="24"/>
          <w:color w:val="262626"/>
          <w:spacing w:val="1"/>
        </w:rPr>
        <w:t>很高。</w:t>
      </w:r>
    </w:p>
    <w:p>
      <w:pPr>
        <w:pStyle w:val="BodyText"/>
        <w:ind w:left="462" w:right="182" w:hanging="268"/>
        <w:spacing w:before="48"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w:t>
      </w:r>
      <w:r>
        <w:rPr>
          <w:sz w:val="24"/>
          <w:szCs w:val="24"/>
          <w:color w:val="262626"/>
        </w:rPr>
        <w:t>MySQL</w:t>
      </w:r>
      <w:r>
        <w:rPr>
          <w:rFonts w:ascii="Microsoft YaHei" w:hAnsi="Microsoft YaHei" w:eastAsia="Microsoft YaHei" w:cs="Microsoft YaHei"/>
          <w:sz w:val="24"/>
          <w:szCs w:val="24"/>
          <w:color w:val="262626"/>
        </w:rPr>
        <w:t>的每一次修改数据都将脏页</w:t>
      </w:r>
      <w:r>
        <w:rPr>
          <w:rFonts w:ascii="Microsoft YaHei" w:hAnsi="Microsoft YaHei" w:eastAsia="Microsoft YaHei" w:cs="Microsoft YaHei"/>
          <w:sz w:val="24"/>
          <w:szCs w:val="24"/>
          <w:color w:val="262626"/>
          <w:spacing w:val="-1"/>
        </w:rPr>
        <w:t>暂存在内存里</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，然后延迟异步刷盘，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可能系统突然崩</w:t>
      </w:r>
      <w:r>
        <w:rPr>
          <w:rFonts w:ascii="Microsoft YaHei" w:hAnsi="Microsoft YaHei" w:eastAsia="Microsoft YaHei" w:cs="Microsoft YaHei"/>
          <w:sz w:val="24"/>
          <w:szCs w:val="24"/>
          <w:color w:val="262626"/>
          <w:spacing w:val="-1"/>
        </w:rPr>
        <w:t>溃，</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导致内存的脏页数据丢失，此时就不能保证</w:t>
      </w:r>
      <w:r>
        <w:rPr>
          <w:rFonts w:ascii="Microsoft YaHei" w:hAnsi="Microsoft YaHei" w:eastAsia="Microsoft YaHei" w:cs="Microsoft YaHei"/>
          <w:sz w:val="24"/>
          <w:szCs w:val="24"/>
          <w:color w:val="262626"/>
          <w:spacing w:val="-2"/>
        </w:rPr>
        <w:t>事务的持久性。</w:t>
      </w:r>
    </w:p>
    <w:p>
      <w:pPr>
        <w:pStyle w:val="BodyText"/>
        <w:ind w:left="8" w:right="110"/>
        <w:spacing w:before="94"/>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解决方案：为了解决上述问题，</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既要保证性能，</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又要保证持久性，</w:t>
      </w:r>
      <w:r>
        <w:rPr>
          <w:rFonts w:ascii="Microsoft YaHei" w:hAnsi="Microsoft YaHei" w:eastAsia="Microsoft YaHei" w:cs="Microsoft YaHei"/>
          <w:sz w:val="24"/>
          <w:szCs w:val="24"/>
          <w:color w:val="262626"/>
          <w:spacing w:val="-45"/>
        </w:rPr>
        <w:t xml:space="preserve"> </w:t>
      </w:r>
      <w:r>
        <w:rPr>
          <w:sz w:val="24"/>
          <w:szCs w:val="24"/>
          <w:color w:val="262626"/>
          <w:spacing w:val="-2"/>
        </w:rPr>
        <w:t>MySQL</w:t>
      </w:r>
      <w:r>
        <w:rPr>
          <w:rFonts w:ascii="Microsoft YaHei" w:hAnsi="Microsoft YaHei" w:eastAsia="Microsoft YaHei" w:cs="Microsoft YaHei"/>
          <w:sz w:val="24"/>
          <w:szCs w:val="24"/>
          <w:color w:val="262626"/>
          <w:spacing w:val="-2"/>
        </w:rPr>
        <w:t>的设计者就采用了</w:t>
      </w:r>
      <w:r>
        <w:rPr>
          <w:sz w:val="24"/>
          <w:szCs w:val="24"/>
          <w:color w:val="262626"/>
          <w:spacing w:val="-2"/>
        </w:rPr>
        <w:t>WAL</w:t>
      </w:r>
      <w:r>
        <w:rPr>
          <w:rFonts w:ascii="Microsoft YaHei" w:hAnsi="Microsoft YaHei" w:eastAsia="Microsoft YaHei" w:cs="Microsoft YaHei"/>
          <w:sz w:val="24"/>
          <w:szCs w:val="24"/>
          <w:color w:val="262626"/>
          <w:spacing w:val="-5"/>
        </w:rPr>
        <w:t>技术</w:t>
      </w:r>
    </w:p>
    <w:p>
      <w:pPr>
        <w:pStyle w:val="BodyText"/>
        <w:ind w:left="7" w:right="2060" w:hanging="7"/>
        <w:spacing w:before="107" w:line="306" w:lineRule="auto"/>
        <w:rPr>
          <w:rFonts w:ascii="Microsoft YaHei" w:hAnsi="Microsoft YaHei" w:eastAsia="Microsoft YaHei" w:cs="Microsoft YaHei"/>
          <w:sz w:val="24"/>
          <w:szCs w:val="24"/>
        </w:rPr>
      </w:pPr>
      <w:r>
        <w:rPr>
          <w:sz w:val="24"/>
          <w:szCs w:val="24"/>
          <w:color w:val="262626"/>
        </w:rPr>
        <w:t>WAL</w:t>
      </w:r>
      <w:r>
        <w:rPr>
          <w:rFonts w:ascii="Microsoft YaHei" w:hAnsi="Microsoft YaHei" w:eastAsia="Microsoft YaHei" w:cs="Microsoft YaHei"/>
          <w:sz w:val="24"/>
          <w:szCs w:val="24"/>
          <w:color w:val="262626"/>
          <w:spacing w:val="5"/>
        </w:rPr>
        <w:t>即 </w:t>
      </w:r>
      <w:r>
        <w:rPr>
          <w:sz w:val="24"/>
          <w:szCs w:val="24"/>
          <w:color w:val="262626"/>
        </w:rPr>
        <w:t>Write</w:t>
      </w:r>
      <w:r>
        <w:rPr>
          <w:sz w:val="24"/>
          <w:szCs w:val="24"/>
          <w:color w:val="262626"/>
          <w:spacing w:val="5"/>
        </w:rPr>
        <w:t>-</w:t>
      </w:r>
      <w:r>
        <w:rPr>
          <w:sz w:val="24"/>
          <w:szCs w:val="24"/>
          <w:color w:val="262626"/>
        </w:rPr>
        <w:t>Ahead</w:t>
      </w:r>
      <w:r>
        <w:rPr>
          <w:sz w:val="24"/>
          <w:szCs w:val="24"/>
          <w:color w:val="262626"/>
          <w:spacing w:val="42"/>
          <w:w w:val="101"/>
        </w:rPr>
        <w:t xml:space="preserve"> </w:t>
      </w:r>
      <w:r>
        <w:rPr>
          <w:sz w:val="24"/>
          <w:szCs w:val="24"/>
          <w:color w:val="262626"/>
        </w:rPr>
        <w:t>Logging</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5"/>
        </w:rPr>
        <w:t>关键点是</w:t>
      </w:r>
      <w:r>
        <w:rPr>
          <w:rFonts w:ascii="Microsoft YaHei" w:hAnsi="Microsoft YaHei" w:eastAsia="Microsoft YaHei" w:cs="Microsoft YaHei"/>
          <w:sz w:val="24"/>
          <w:szCs w:val="24"/>
          <w:color w:val="262626"/>
          <w:spacing w:val="20"/>
          <w:w w:val="101"/>
        </w:rPr>
        <w:t xml:space="preserve"> </w:t>
      </w:r>
      <w:r>
        <w:rPr>
          <w:rFonts w:ascii="Microsoft YaHei" w:hAnsi="Microsoft YaHei" w:eastAsia="Microsoft YaHei" w:cs="Microsoft YaHei"/>
          <w:sz w:val="24"/>
          <w:szCs w:val="24"/>
          <w:color w:val="262626"/>
          <w:spacing w:val="5"/>
        </w:rPr>
        <w:t>先写日志，</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5"/>
        </w:rPr>
        <w:t>写的就是</w:t>
      </w:r>
      <w:r>
        <w:rPr>
          <w:sz w:val="24"/>
          <w:szCs w:val="24"/>
          <w:color w:val="262626"/>
        </w:rPr>
        <w:t>RedoLog</w:t>
      </w:r>
      <w:r>
        <w:rPr>
          <w:rFonts w:ascii="Microsoft YaHei" w:hAnsi="Microsoft YaHei" w:eastAsia="Microsoft YaHei" w:cs="Microsoft YaHei"/>
          <w:sz w:val="24"/>
          <w:szCs w:val="24"/>
          <w:color w:val="262626"/>
          <w:spacing w:val="5"/>
        </w:rPr>
        <w:t>日志</w:t>
      </w:r>
      <w:r>
        <w:rPr>
          <w:rFonts w:ascii="Microsoft YaHei" w:hAnsi="Microsoft YaHei" w:eastAsia="Microsoft YaHei" w:cs="Microsoft YaHei"/>
          <w:sz w:val="24"/>
          <w:szCs w:val="24"/>
          <w:color w:val="262626"/>
        </w:rPr>
        <w:t>在事务提交时，将日志写入</w:t>
      </w:r>
      <w:r>
        <w:rPr>
          <w:sz w:val="24"/>
          <w:szCs w:val="24"/>
          <w:color w:val="262626"/>
        </w:rPr>
        <w:t>RedoLog</w:t>
      </w:r>
      <w:r>
        <w:rPr>
          <w:rFonts w:ascii="Microsoft YaHei" w:hAnsi="Microsoft YaHei" w:eastAsia="Microsoft YaHei" w:cs="Microsoft YaHei"/>
          <w:sz w:val="24"/>
          <w:szCs w:val="24"/>
          <w:color w:val="262626"/>
        </w:rPr>
        <w:t>磁盘文件，记录下数据页的物理修改。</w:t>
      </w:r>
    </w:p>
    <w:p>
      <w:pPr>
        <w:pStyle w:val="BodyText"/>
        <w:ind w:left="27"/>
        <w:spacing w:before="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当系统突然崩溃时，脏页数据丢失，</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可以根据</w:t>
      </w:r>
      <w:r>
        <w:rPr>
          <w:sz w:val="24"/>
          <w:szCs w:val="24"/>
          <w:color w:val="262626"/>
          <w:spacing w:val="-1"/>
        </w:rPr>
        <w:t>RedoLog</w:t>
      </w:r>
      <w:r>
        <w:rPr>
          <w:rFonts w:ascii="Microsoft YaHei" w:hAnsi="Microsoft YaHei" w:eastAsia="Microsoft YaHei" w:cs="Microsoft YaHei"/>
          <w:sz w:val="24"/>
          <w:szCs w:val="24"/>
          <w:color w:val="262626"/>
          <w:spacing w:val="-1"/>
        </w:rPr>
        <w:t>找回脏页数据</w:t>
      </w:r>
    </w:p>
    <w:p>
      <w:pPr>
        <w:pStyle w:val="BodyText"/>
        <w:spacing w:line="301" w:lineRule="auto"/>
        <w:rPr/>
      </w:pPr>
      <w:r/>
    </w:p>
    <w:p>
      <w:pPr>
        <w:pStyle w:val="BodyText"/>
        <w:spacing w:line="301" w:lineRule="auto"/>
        <w:rPr/>
      </w:pPr>
      <w:r/>
    </w:p>
    <w:p>
      <w:pPr>
        <w:ind w:left="18"/>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问题：</w:t>
      </w:r>
    </w:p>
    <w:p>
      <w:pPr>
        <w:pStyle w:val="BodyText"/>
        <w:ind w:left="9" w:right="80" w:firstLine="1"/>
        <w:spacing w:before="20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那么   直接把脏页数据写入磁盘     和    把日志记录写入磁盘    不都是一次磁盘</w:t>
      </w:r>
      <w:r>
        <w:rPr>
          <w:sz w:val="24"/>
          <w:szCs w:val="24"/>
          <w:color w:val="262626"/>
          <w:spacing w:val="-1"/>
        </w:rPr>
        <w:t>IO</w:t>
      </w:r>
      <w:r>
        <w:rPr>
          <w:rFonts w:ascii="Microsoft YaHei" w:hAnsi="Microsoft YaHei" w:eastAsia="Microsoft YaHei" w:cs="Microsoft YaHei"/>
          <w:sz w:val="24"/>
          <w:szCs w:val="24"/>
          <w:color w:val="262626"/>
          <w:spacing w:val="-1"/>
        </w:rPr>
        <w:t>吗？为什么选择</w:t>
      </w:r>
      <w:r>
        <w:rPr>
          <w:rFonts w:ascii="Microsoft YaHei" w:hAnsi="Microsoft YaHei" w:eastAsia="Microsoft YaHei" w:cs="Microsoft YaHei"/>
          <w:sz w:val="24"/>
          <w:szCs w:val="24"/>
          <w:color w:val="262626"/>
          <w:spacing w:val="-4"/>
        </w:rPr>
        <w:t>后者？</w:t>
      </w:r>
    </w:p>
    <w:p>
      <w:pPr>
        <w:spacing w:line="44" w:lineRule="exact"/>
        <w:rPr/>
      </w:pPr>
      <w:r/>
    </w:p>
    <w:tbl>
      <w:tblPr>
        <w:tblStyle w:val="TableNormal"/>
        <w:tblW w:w="7765" w:type="dxa"/>
        <w:tblInd w:w="55" w:type="dxa"/>
        <w:tblLayout w:type="fixed"/>
        <w:tblBorders>
          <w:left w:val="single" w:color="E7E9E8" w:sz="8" w:space="0"/>
          <w:bottom w:val="single" w:color="E7E9E8" w:sz="8" w:space="0"/>
          <w:right w:val="single" w:color="E7E9E8" w:sz="8" w:space="0"/>
          <w:top w:val="single" w:color="E7E9E8" w:sz="8" w:space="0"/>
        </w:tblBorders>
      </w:tblPr>
      <w:tblGrid>
        <w:gridCol w:w="7765"/>
      </w:tblGrid>
      <w:tr>
        <w:trPr>
          <w:trHeight w:val="275" w:hRule="atLeast"/>
        </w:trPr>
        <w:tc>
          <w:tcPr>
            <w:tcW w:w="7765" w:type="dxa"/>
            <w:vAlign w:val="top"/>
          </w:tcPr>
          <w:p>
            <w:pPr>
              <w:pStyle w:val="TableText"/>
              <w:spacing w:before="20" w:line="245" w:lineRule="exact"/>
              <w:jc w:val="right"/>
              <w:rPr>
                <w:sz w:val="24"/>
                <w:szCs w:val="24"/>
              </w:rPr>
            </w:pPr>
            <w:r>
              <w:rPr>
                <w:sz w:val="24"/>
                <w:szCs w:val="24"/>
                <w:color w:val="262626"/>
                <w:spacing w:val="-2"/>
                <w:position w:val="-1"/>
              </w:rPr>
              <w:t>RedoLog</w:t>
            </w:r>
            <w:r>
              <w:rPr>
                <w:sz w:val="24"/>
                <w:szCs w:val="24"/>
                <w:color w:val="262626"/>
                <w:spacing w:val="-2"/>
                <w:position w:val="-1"/>
              </w:rPr>
              <w:t xml:space="preserve"> </w:t>
            </w:r>
            <w:r>
              <w:rPr>
                <w:rFonts w:ascii="Microsoft YaHei" w:hAnsi="Microsoft YaHei" w:eastAsia="Microsoft YaHei" w:cs="Microsoft YaHei"/>
                <w:sz w:val="24"/>
                <w:szCs w:val="24"/>
                <w:color w:val="262626"/>
                <w:spacing w:val="-2"/>
                <w:position w:val="-1"/>
              </w:rPr>
              <w:t>是固定大小的文件，</w:t>
            </w:r>
            <w:r>
              <w:rPr>
                <w:rFonts w:ascii="Microsoft YaHei" w:hAnsi="Microsoft YaHei" w:eastAsia="Microsoft YaHei" w:cs="Microsoft YaHei"/>
                <w:sz w:val="24"/>
                <w:szCs w:val="24"/>
                <w:color w:val="262626"/>
                <w:spacing w:val="-37"/>
                <w:position w:val="-1"/>
              </w:rPr>
              <w:t xml:space="preserve"> </w:t>
            </w:r>
            <w:r>
              <w:rPr>
                <w:rFonts w:ascii="Microsoft YaHei" w:hAnsi="Microsoft YaHei" w:eastAsia="Microsoft YaHei" w:cs="Microsoft YaHei"/>
                <w:sz w:val="24"/>
                <w:szCs w:val="24"/>
                <w:color w:val="262626"/>
                <w:spacing w:val="-2"/>
                <w:position w:val="-1"/>
              </w:rPr>
              <w:t>以循环的方式写入，不断覆盖最早</w:t>
            </w:r>
            <w:r>
              <w:rPr>
                <w:rFonts w:ascii="Microsoft YaHei" w:hAnsi="Microsoft YaHei" w:eastAsia="Microsoft YaHei" w:cs="Microsoft YaHei"/>
                <w:sz w:val="24"/>
                <w:szCs w:val="24"/>
                <w:color w:val="262626"/>
                <w:spacing w:val="-3"/>
                <w:position w:val="-1"/>
              </w:rPr>
              <w:t>的内容</w:t>
            </w:r>
            <w:r>
              <w:rPr>
                <w:rFonts w:ascii="Microsoft YaHei" w:hAnsi="Microsoft YaHei" w:eastAsia="Microsoft YaHei" w:cs="Microsoft YaHei"/>
                <w:sz w:val="24"/>
                <w:szCs w:val="24"/>
                <w:color w:val="262626"/>
                <w:spacing w:val="-17"/>
                <w:position w:val="-1"/>
              </w:rPr>
              <w:t xml:space="preserve"> </w:t>
            </w:r>
            <w:r>
              <w:rPr>
                <w:sz w:val="24"/>
                <w:szCs w:val="24"/>
                <w:position w:val="-4"/>
              </w:rPr>
              <w:drawing>
                <wp:inline distT="0" distB="0" distL="0" distR="0">
                  <wp:extent cx="12642" cy="10482"/>
                  <wp:effectExtent l="0" t="0" r="0" b="0"/>
                  <wp:docPr id="618" name="IM 618"/>
                  <wp:cNvGraphicFramePr/>
                  <a:graphic>
                    <a:graphicData uri="http://schemas.openxmlformats.org/drawingml/2006/picture">
                      <pic:pic>
                        <pic:nvPicPr>
                          <pic:cNvPr id="618" name="IM 618"/>
                          <pic:cNvPicPr/>
                        </pic:nvPicPr>
                        <pic:blipFill>
                          <a:blip r:embed="rId440"/>
                          <a:stretch>
                            <a:fillRect/>
                          </a:stretch>
                        </pic:blipFill>
                        <pic:spPr>
                          <a:xfrm rot="0">
                            <a:off x="0" y="0"/>
                            <a:ext cx="12642" cy="10482"/>
                          </a:xfrm>
                          <a:prstGeom prst="rect">
                            <a:avLst/>
                          </a:prstGeom>
                        </pic:spPr>
                      </pic:pic>
                    </a:graphicData>
                  </a:graphic>
                </wp:inline>
              </w:drawing>
            </w:r>
          </w:p>
        </w:tc>
      </w:tr>
    </w:tbl>
    <w:p>
      <w:pPr>
        <w:pStyle w:val="BodyText"/>
        <w:ind w:left="9" w:right="1762" w:firstLine="10"/>
        <w:spacing w:before="244" w:line="297" w:lineRule="auto"/>
        <w:rPr>
          <w:sz w:val="24"/>
          <w:szCs w:val="24"/>
        </w:rPr>
      </w:pPr>
      <w:r>
        <w:rPr>
          <w:rFonts w:ascii="Microsoft YaHei" w:hAnsi="Microsoft YaHei" w:eastAsia="Microsoft YaHei" w:cs="Microsoft YaHei"/>
          <w:sz w:val="24"/>
          <w:szCs w:val="24"/>
          <w:color w:val="262626"/>
          <w:spacing w:val="1"/>
        </w:rPr>
        <w:t>因为 把脏页数据写入磁盘是随机</w:t>
      </w:r>
      <w:r>
        <w:rPr>
          <w:sz w:val="24"/>
          <w:szCs w:val="24"/>
          <w:color w:val="262626"/>
        </w:rPr>
        <w:t>IO</w:t>
      </w:r>
      <w:r>
        <w:rPr>
          <w:rFonts w:ascii="Microsoft YaHei" w:hAnsi="Microsoft YaHei" w:eastAsia="Microsoft YaHei" w:cs="Microsoft YaHei"/>
          <w:sz w:val="24"/>
          <w:szCs w:val="24"/>
          <w:color w:val="262626"/>
          <w:spacing w:val="1"/>
        </w:rPr>
        <w:t>，而把日志记录写入</w:t>
      </w:r>
      <w:r>
        <w:rPr>
          <w:sz w:val="24"/>
          <w:szCs w:val="24"/>
          <w:color w:val="262626"/>
        </w:rPr>
        <w:t>RedoLog</w:t>
      </w:r>
      <w:r>
        <w:rPr>
          <w:rFonts w:ascii="Microsoft YaHei" w:hAnsi="Microsoft YaHei" w:eastAsia="Microsoft YaHei" w:cs="Microsoft YaHei"/>
          <w:sz w:val="24"/>
          <w:szCs w:val="24"/>
          <w:color w:val="262626"/>
          <w:spacing w:val="1"/>
        </w:rPr>
        <w:t>文</w:t>
      </w:r>
      <w:r>
        <w:rPr>
          <w:rFonts w:ascii="Microsoft YaHei" w:hAnsi="Microsoft YaHei" w:eastAsia="Microsoft YaHei" w:cs="Microsoft YaHei"/>
          <w:sz w:val="24"/>
          <w:szCs w:val="24"/>
          <w:color w:val="262626"/>
        </w:rPr>
        <w:t>件中是顺序</w:t>
      </w:r>
      <w:r>
        <w:rPr>
          <w:sz w:val="24"/>
          <w:szCs w:val="24"/>
          <w:color w:val="262626"/>
        </w:rPr>
        <w:t>IO</w:t>
      </w:r>
      <w:r>
        <w:rPr>
          <w:rFonts w:ascii="Microsoft YaHei" w:hAnsi="Microsoft YaHei" w:eastAsia="Microsoft YaHei" w:cs="Microsoft YaHei"/>
          <w:sz w:val="24"/>
          <w:szCs w:val="24"/>
          <w:color w:val="262626"/>
          <w:spacing w:val="-2"/>
        </w:rPr>
        <w:t>顺序</w:t>
      </w:r>
      <w:r>
        <w:rPr>
          <w:sz w:val="24"/>
          <w:szCs w:val="24"/>
          <w:color w:val="262626"/>
          <w:spacing w:val="-2"/>
        </w:rPr>
        <w:t>IO</w:t>
      </w:r>
      <w:r>
        <w:rPr>
          <w:rFonts w:ascii="Microsoft YaHei" w:hAnsi="Microsoft YaHei" w:eastAsia="Microsoft YaHei" w:cs="Microsoft YaHei"/>
          <w:sz w:val="24"/>
          <w:szCs w:val="24"/>
          <w:color w:val="262626"/>
          <w:spacing w:val="-2"/>
        </w:rPr>
        <w:t>效率远大于随机</w:t>
      </w:r>
      <w:r>
        <w:rPr>
          <w:sz w:val="24"/>
          <w:szCs w:val="24"/>
          <w:color w:val="262626"/>
          <w:spacing w:val="-2"/>
        </w:rPr>
        <w:t>IO</w:t>
      </w:r>
    </w:p>
    <w:p>
      <w:pPr>
        <w:spacing w:line="297" w:lineRule="auto"/>
        <w:sectPr>
          <w:footerReference w:type="default" r:id="rId438"/>
          <w:pgSz w:w="12240" w:h="15840"/>
          <w:pgMar w:top="400" w:right="960" w:bottom="385" w:left="960" w:header="0" w:footer="197" w:gutter="0"/>
        </w:sectPr>
        <w:rPr>
          <w:sz w:val="24"/>
          <w:szCs w:val="24"/>
        </w:rPr>
      </w:pPr>
    </w:p>
    <w:p>
      <w:pPr>
        <w:spacing w:before="50"/>
        <w:rPr/>
      </w:pPr>
      <w:r/>
    </w:p>
    <w:p>
      <w:pPr>
        <w:spacing w:before="50"/>
        <w:rPr/>
      </w:pPr>
      <w:r/>
    </w:p>
    <w:p>
      <w:pPr>
        <w:spacing w:before="50"/>
        <w:rPr/>
      </w:pPr>
      <w:r/>
    </w:p>
    <w:tbl>
      <w:tblPr>
        <w:tblStyle w:val="TableNormal"/>
        <w:tblW w:w="3490" w:type="dxa"/>
        <w:tblInd w:w="46" w:type="dxa"/>
        <w:tblLayout w:type="fixed"/>
        <w:tblBorders>
          <w:left w:val="single" w:color="E7E9E8" w:sz="8" w:space="0"/>
          <w:bottom w:val="single" w:color="E7E9E8" w:sz="8" w:space="0"/>
          <w:right w:val="single" w:color="E7E9E8" w:sz="8" w:space="0"/>
          <w:top w:val="single" w:color="E7E9E8" w:sz="8" w:space="0"/>
        </w:tblBorders>
      </w:tblPr>
      <w:tblGrid>
        <w:gridCol w:w="3490"/>
      </w:tblGrid>
      <w:tr>
        <w:trPr>
          <w:trHeight w:val="275" w:hRule="atLeast"/>
        </w:trPr>
        <w:tc>
          <w:tcPr>
            <w:tcW w:w="3490" w:type="dxa"/>
            <w:vAlign w:val="top"/>
          </w:tcPr>
          <w:p>
            <w:pPr>
              <w:spacing w:before="19" w:line="246" w:lineRule="exact"/>
              <w:jc w:val="right"/>
              <w:rPr>
                <w:sz w:val="24"/>
                <w:szCs w:val="24"/>
              </w:rPr>
            </w:pPr>
            <w:r>
              <w:rPr>
                <w:rFonts w:ascii="Microsoft YaHei" w:hAnsi="Microsoft YaHei" w:eastAsia="Microsoft YaHei" w:cs="Microsoft YaHei"/>
                <w:sz w:val="24"/>
                <w:szCs w:val="24"/>
                <w:color w:val="262626"/>
                <w:spacing w:val="-3"/>
                <w:position w:val="-1"/>
              </w:rPr>
              <w:t>记录的内容：数据页的物理修改</w:t>
            </w:r>
            <w:r>
              <w:rPr>
                <w:rFonts w:ascii="Microsoft YaHei" w:hAnsi="Microsoft YaHei" w:eastAsia="Microsoft YaHei" w:cs="Microsoft YaHei"/>
                <w:sz w:val="24"/>
                <w:szCs w:val="24"/>
                <w:color w:val="262626"/>
                <w:spacing w:val="-4"/>
                <w:position w:val="-1"/>
              </w:rPr>
              <w:t xml:space="preserve"> </w:t>
            </w:r>
            <w:r>
              <w:rPr>
                <w:sz w:val="24"/>
                <w:szCs w:val="24"/>
                <w:position w:val="-5"/>
              </w:rPr>
              <w:drawing>
                <wp:inline distT="0" distB="0" distL="0" distR="0">
                  <wp:extent cx="12589" cy="10483"/>
                  <wp:effectExtent l="0" t="0" r="0" b="0"/>
                  <wp:docPr id="620" name="IM 620"/>
                  <wp:cNvGraphicFramePr/>
                  <a:graphic>
                    <a:graphicData uri="http://schemas.openxmlformats.org/drawingml/2006/picture">
                      <pic:pic>
                        <pic:nvPicPr>
                          <pic:cNvPr id="620" name="IM 620"/>
                          <pic:cNvPicPr/>
                        </pic:nvPicPr>
                        <pic:blipFill>
                          <a:blip r:embed="rId442"/>
                          <a:stretch>
                            <a:fillRect/>
                          </a:stretch>
                        </pic:blipFill>
                        <pic:spPr>
                          <a:xfrm rot="0">
                            <a:off x="0" y="0"/>
                            <a:ext cx="12589" cy="10483"/>
                          </a:xfrm>
                          <a:prstGeom prst="rect">
                            <a:avLst/>
                          </a:prstGeom>
                        </pic:spPr>
                      </pic:pic>
                    </a:graphicData>
                  </a:graphic>
                </wp:inline>
              </w:drawing>
            </w:r>
          </w:p>
        </w:tc>
      </w:tr>
    </w:tbl>
    <w:p>
      <w:pPr>
        <w:spacing w:line="195" w:lineRule="exact"/>
        <w:rPr/>
      </w:pPr>
      <w:r/>
    </w:p>
    <w:tbl>
      <w:tblPr>
        <w:tblStyle w:val="TableNormal"/>
        <w:tblW w:w="2530" w:type="dxa"/>
        <w:tblInd w:w="46" w:type="dxa"/>
        <w:tblLayout w:type="fixed"/>
        <w:tblBorders>
          <w:left w:val="single" w:color="E7E9E8" w:sz="8" w:space="0"/>
          <w:bottom w:val="single" w:color="E7E9E8" w:sz="8" w:space="0"/>
          <w:right w:val="single" w:color="E7E9E8" w:sz="8" w:space="0"/>
          <w:top w:val="single" w:color="E7E9E8" w:sz="8" w:space="0"/>
        </w:tblBorders>
      </w:tblPr>
      <w:tblGrid>
        <w:gridCol w:w="2530"/>
      </w:tblGrid>
      <w:tr>
        <w:trPr>
          <w:trHeight w:val="275" w:hRule="atLeast"/>
        </w:trPr>
        <w:tc>
          <w:tcPr>
            <w:tcW w:w="2530" w:type="dxa"/>
            <w:vAlign w:val="top"/>
          </w:tcPr>
          <w:p>
            <w:pPr>
              <w:spacing w:before="20" w:line="245" w:lineRule="exact"/>
              <w:jc w:val="right"/>
              <w:rPr>
                <w:sz w:val="24"/>
                <w:szCs w:val="24"/>
              </w:rPr>
            </w:pPr>
            <w:r>
              <w:rPr>
                <w:rFonts w:ascii="Microsoft YaHei" w:hAnsi="Microsoft YaHei" w:eastAsia="Microsoft YaHei" w:cs="Microsoft YaHei"/>
                <w:sz w:val="24"/>
                <w:szCs w:val="24"/>
                <w:color w:val="262626"/>
                <w:spacing w:val="-4"/>
                <w:position w:val="-1"/>
              </w:rPr>
              <w:t>写入时机：事务提交时</w:t>
            </w:r>
            <w:r>
              <w:rPr>
                <w:rFonts w:ascii="Microsoft YaHei" w:hAnsi="Microsoft YaHei" w:eastAsia="Microsoft YaHei" w:cs="Microsoft YaHei"/>
                <w:sz w:val="24"/>
                <w:szCs w:val="24"/>
                <w:color w:val="262626"/>
                <w:spacing w:val="-13"/>
                <w:position w:val="-1"/>
              </w:rPr>
              <w:t xml:space="preserve"> </w:t>
            </w:r>
            <w:r>
              <w:rPr>
                <w:sz w:val="24"/>
                <w:szCs w:val="24"/>
                <w:position w:val="-4"/>
              </w:rPr>
              <w:drawing>
                <wp:inline distT="0" distB="0" distL="0" distR="0">
                  <wp:extent cx="12547" cy="11137"/>
                  <wp:effectExtent l="0" t="0" r="0" b="0"/>
                  <wp:docPr id="622" name="IM 622"/>
                  <wp:cNvGraphicFramePr/>
                  <a:graphic>
                    <a:graphicData uri="http://schemas.openxmlformats.org/drawingml/2006/picture">
                      <pic:pic>
                        <pic:nvPicPr>
                          <pic:cNvPr id="622" name="IM 622"/>
                          <pic:cNvPicPr/>
                        </pic:nvPicPr>
                        <pic:blipFill>
                          <a:blip r:embed="rId443"/>
                          <a:stretch>
                            <a:fillRect/>
                          </a:stretch>
                        </pic:blipFill>
                        <pic:spPr>
                          <a:xfrm rot="0">
                            <a:off x="0" y="0"/>
                            <a:ext cx="12547" cy="11137"/>
                          </a:xfrm>
                          <a:prstGeom prst="rect">
                            <a:avLst/>
                          </a:prstGeom>
                        </pic:spPr>
                      </pic:pic>
                    </a:graphicData>
                  </a:graphic>
                </wp:inline>
              </w:drawing>
            </w:r>
          </w:p>
        </w:tc>
      </w:tr>
    </w:tbl>
    <w:p>
      <w:pPr>
        <w:spacing w:line="180" w:lineRule="exact"/>
        <w:rPr/>
      </w:pPr>
      <w:r/>
    </w:p>
    <w:tbl>
      <w:tblPr>
        <w:tblStyle w:val="TableNormal"/>
        <w:tblW w:w="2770" w:type="dxa"/>
        <w:tblInd w:w="46" w:type="dxa"/>
        <w:tblLayout w:type="fixed"/>
        <w:tblBorders>
          <w:left w:val="single" w:color="E7E9E8" w:sz="8" w:space="0"/>
          <w:bottom w:val="single" w:color="E7E9E8" w:sz="8" w:space="0"/>
          <w:right w:val="single" w:color="E7E9E8" w:sz="8" w:space="0"/>
          <w:top w:val="single" w:color="E7E9E8" w:sz="8" w:space="0"/>
        </w:tblBorders>
      </w:tblPr>
      <w:tblGrid>
        <w:gridCol w:w="2770"/>
      </w:tblGrid>
      <w:tr>
        <w:trPr>
          <w:trHeight w:val="275" w:hRule="atLeast"/>
        </w:trPr>
        <w:tc>
          <w:tcPr>
            <w:tcW w:w="2770" w:type="dxa"/>
            <w:vAlign w:val="top"/>
          </w:tcPr>
          <w:p>
            <w:pPr>
              <w:spacing w:before="19" w:line="246" w:lineRule="exact"/>
              <w:jc w:val="right"/>
              <w:rPr>
                <w:sz w:val="24"/>
                <w:szCs w:val="24"/>
              </w:rPr>
            </w:pPr>
            <w:r>
              <w:rPr>
                <w:rFonts w:ascii="Microsoft YaHei" w:hAnsi="Microsoft YaHei" w:eastAsia="Microsoft YaHei" w:cs="Microsoft YaHei"/>
                <w:sz w:val="24"/>
                <w:szCs w:val="24"/>
                <w:color w:val="262626"/>
                <w:spacing w:val="-3"/>
                <w:position w:val="-1"/>
              </w:rPr>
              <w:t>用途：保证事务的持久性</w:t>
            </w:r>
            <w:r>
              <w:rPr>
                <w:rFonts w:ascii="Microsoft YaHei" w:hAnsi="Microsoft YaHei" w:eastAsia="Microsoft YaHei" w:cs="Microsoft YaHei"/>
                <w:sz w:val="24"/>
                <w:szCs w:val="24"/>
                <w:color w:val="262626"/>
                <w:spacing w:val="-12"/>
                <w:position w:val="-1"/>
              </w:rPr>
              <w:t xml:space="preserve"> </w:t>
            </w:r>
            <w:r>
              <w:rPr>
                <w:sz w:val="24"/>
                <w:szCs w:val="24"/>
                <w:position w:val="-5"/>
              </w:rPr>
              <w:drawing>
                <wp:inline distT="0" distB="0" distL="0" distR="0">
                  <wp:extent cx="12561" cy="11139"/>
                  <wp:effectExtent l="0" t="0" r="0" b="0"/>
                  <wp:docPr id="624" name="IM 624"/>
                  <wp:cNvGraphicFramePr/>
                  <a:graphic>
                    <a:graphicData uri="http://schemas.openxmlformats.org/drawingml/2006/picture">
                      <pic:pic>
                        <pic:nvPicPr>
                          <pic:cNvPr id="624" name="IM 624"/>
                          <pic:cNvPicPr/>
                        </pic:nvPicPr>
                        <pic:blipFill>
                          <a:blip r:embed="rId444"/>
                          <a:stretch>
                            <a:fillRect/>
                          </a:stretch>
                        </pic:blipFill>
                        <pic:spPr>
                          <a:xfrm rot="0">
                            <a:off x="0" y="0"/>
                            <a:ext cx="12561" cy="11139"/>
                          </a:xfrm>
                          <a:prstGeom prst="rect">
                            <a:avLst/>
                          </a:prstGeom>
                        </pic:spPr>
                      </pic:pic>
                    </a:graphicData>
                  </a:graphic>
                </wp:inline>
              </w:drawing>
            </w:r>
          </w:p>
        </w:tc>
      </w:tr>
    </w:tbl>
    <w:p>
      <w:pPr>
        <w:spacing w:before="119"/>
        <w:rPr/>
      </w:pPr>
      <w:r/>
    </w:p>
    <w:p>
      <w:pPr>
        <w:spacing w:before="118"/>
        <w:rPr/>
      </w:pPr>
      <w:r/>
    </w:p>
    <w:tbl>
      <w:tblPr>
        <w:tblStyle w:val="TableNormal"/>
        <w:tblW w:w="2395" w:type="dxa"/>
        <w:tblInd w:w="46" w:type="dxa"/>
        <w:tblLayout w:type="fixed"/>
        <w:tblBorders>
          <w:left w:val="single" w:color="E7E9E8" w:sz="8" w:space="0"/>
          <w:bottom w:val="single" w:color="E7E9E8" w:sz="8" w:space="0"/>
          <w:right w:val="single" w:color="E7E9E8" w:sz="8" w:space="0"/>
          <w:top w:val="single" w:color="E7E9E8" w:sz="8" w:space="0"/>
        </w:tblBorders>
      </w:tblPr>
      <w:tblGrid>
        <w:gridCol w:w="2395"/>
      </w:tblGrid>
      <w:tr>
        <w:trPr>
          <w:trHeight w:val="275" w:hRule="atLeast"/>
        </w:trPr>
        <w:tc>
          <w:tcPr>
            <w:tcW w:w="2395" w:type="dxa"/>
            <w:vAlign w:val="top"/>
          </w:tcPr>
          <w:p>
            <w:pPr>
              <w:pStyle w:val="TableText"/>
              <w:ind w:left="62"/>
              <w:spacing w:before="20" w:line="245" w:lineRule="exact"/>
              <w:rPr>
                <w:rFonts w:ascii="Microsoft YaHei" w:hAnsi="Microsoft YaHei" w:eastAsia="Microsoft YaHei" w:cs="Microsoft YaHei"/>
                <w:sz w:val="24"/>
                <w:szCs w:val="24"/>
              </w:rPr>
            </w:pPr>
            <w:r>
              <w:drawing>
                <wp:anchor distT="0" distB="0" distL="0" distR="0" simplePos="0" relativeHeight="252494848" behindDoc="1" locked="0" layoutInCell="1" allowOverlap="1">
                  <wp:simplePos x="0" y="0"/>
                  <wp:positionH relativeFrom="rightMargin">
                    <wp:posOffset>26</wp:posOffset>
                  </wp:positionH>
                  <wp:positionV relativeFrom="topMargin">
                    <wp:posOffset>175559</wp:posOffset>
                  </wp:positionV>
                  <wp:extent cx="12673" cy="11765"/>
                  <wp:effectExtent l="0" t="0" r="0" b="0"/>
                  <wp:wrapNone/>
                  <wp:docPr id="626" name="IM 626"/>
                  <wp:cNvGraphicFramePr/>
                  <a:graphic>
                    <a:graphicData uri="http://schemas.openxmlformats.org/drawingml/2006/picture">
                      <pic:pic>
                        <pic:nvPicPr>
                          <pic:cNvPr id="626" name="IM 626"/>
                          <pic:cNvPicPr/>
                        </pic:nvPicPr>
                        <pic:blipFill>
                          <a:blip r:embed="rId445"/>
                          <a:stretch>
                            <a:fillRect/>
                          </a:stretch>
                        </pic:blipFill>
                        <pic:spPr>
                          <a:xfrm rot="0">
                            <a:off x="0" y="0"/>
                            <a:ext cx="12673" cy="11765"/>
                          </a:xfrm>
                          <a:prstGeom prst="rect">
                            <a:avLst/>
                          </a:prstGeom>
                        </pic:spPr>
                      </pic:pic>
                    </a:graphicData>
                  </a:graphic>
                </wp:anchor>
              </w:drawing>
            </w:r>
            <w:r>
              <w:rPr>
                <w:rFonts w:ascii="Microsoft YaHei" w:hAnsi="Microsoft YaHei" w:eastAsia="Microsoft YaHei" w:cs="Microsoft YaHei"/>
                <w:sz w:val="24"/>
                <w:szCs w:val="24"/>
                <w:color w:val="404040"/>
                <w:spacing w:val="-3"/>
                <w:position w:val="-1"/>
              </w:rPr>
              <w:t>假设执行一条</w:t>
            </w:r>
            <w:r>
              <w:rPr>
                <w:rFonts w:ascii="Microsoft YaHei" w:hAnsi="Microsoft YaHei" w:eastAsia="Microsoft YaHei" w:cs="Microsoft YaHei"/>
                <w:sz w:val="24"/>
                <w:szCs w:val="24"/>
                <w:color w:val="404040"/>
                <w:spacing w:val="11"/>
                <w:position w:val="-1"/>
              </w:rPr>
              <w:t xml:space="preserve">  </w:t>
            </w:r>
            <w:r>
              <w:rPr>
                <w:sz w:val="24"/>
                <w:szCs w:val="24"/>
                <w:color w:val="404040"/>
                <w:spacing w:val="-3"/>
                <w:position w:val="-1"/>
              </w:rPr>
              <w:t>SQL</w:t>
            </w:r>
            <w:r>
              <w:rPr>
                <w:rFonts w:ascii="Microsoft YaHei" w:hAnsi="Microsoft YaHei" w:eastAsia="Microsoft YaHei" w:cs="Microsoft YaHei"/>
                <w:sz w:val="24"/>
                <w:szCs w:val="24"/>
                <w:color w:val="404040"/>
                <w:spacing w:val="-3"/>
                <w:position w:val="-1"/>
              </w:rPr>
              <w:t>：</w:t>
            </w:r>
          </w:p>
        </w:tc>
      </w:tr>
    </w:tbl>
    <w:p>
      <w:pPr>
        <w:ind w:left="36"/>
        <w:spacing w:before="185" w:line="339" w:lineRule="exact"/>
        <w:tabs>
          <w:tab w:val="left" w:pos="128"/>
        </w:tabs>
        <w:rPr>
          <w:rFonts w:ascii="Lucida Console" w:hAnsi="Lucida Console" w:eastAsia="Lucida Console" w:cs="Lucida Console"/>
          <w:sz w:val="24"/>
          <w:szCs w:val="24"/>
        </w:rPr>
      </w:pPr>
      <w:r>
        <w:drawing>
          <wp:anchor distT="0" distB="0" distL="0" distR="0" simplePos="0" relativeHeight="252493824" behindDoc="1" locked="0" layoutInCell="1" allowOverlap="1">
            <wp:simplePos x="0" y="0"/>
            <wp:positionH relativeFrom="column">
              <wp:posOffset>5335191</wp:posOffset>
            </wp:positionH>
            <wp:positionV relativeFrom="paragraph">
              <wp:posOffset>311348</wp:posOffset>
            </wp:positionV>
            <wp:extent cx="12677" cy="12501"/>
            <wp:effectExtent l="0" t="0" r="0" b="0"/>
            <wp:wrapNone/>
            <wp:docPr id="628" name="IM 628"/>
            <wp:cNvGraphicFramePr/>
            <a:graphic>
              <a:graphicData uri="http://schemas.openxmlformats.org/drawingml/2006/picture">
                <pic:pic>
                  <pic:nvPicPr>
                    <pic:cNvPr id="628" name="IM 628"/>
                    <pic:cNvPicPr/>
                  </pic:nvPicPr>
                  <pic:blipFill>
                    <a:blip r:embed="rId446"/>
                    <a:stretch>
                      <a:fillRect/>
                    </a:stretch>
                  </pic:blipFill>
                  <pic:spPr>
                    <a:xfrm rot="0">
                      <a:off x="0" y="0"/>
                      <a:ext cx="12677" cy="12501"/>
                    </a:xfrm>
                    <a:prstGeom prst="rect">
                      <a:avLst/>
                    </a:prstGeom>
                  </pic:spPr>
                </pic:pic>
              </a:graphicData>
            </a:graphic>
          </wp:anchor>
        </w:drawing>
      </w:r>
      <w:r>
        <w:pict>
          <v:shape id="_x0000_s150" style="position:absolute;margin-left:7.61647pt;margin-top:38.36pt;mso-position-vertical-relative:text;mso-position-horizontal-relative:text;width:11pt;height:13.2pt;z-index:252497920;" filled="false" stroked="false" type="#_x0000_t202">
            <v:fill on="false"/>
            <v:stroke on="false"/>
            <v:path/>
            <v:imagedata o:title=""/>
            <o:lock v:ext="edit" aspectratio="false"/>
            <v:textbox inset="0mm,0mm,0mm,0mm">
              <w:txbxContent>
                <w:p>
                  <w:pPr>
                    <w:pStyle w:val="BodyText"/>
                    <w:ind w:left="20"/>
                    <w:spacing w:before="19" w:line="195" w:lineRule="auto"/>
                    <w:rPr>
                      <w:sz w:val="24"/>
                      <w:szCs w:val="24"/>
                    </w:rPr>
                  </w:pPr>
                  <w:r>
                    <w:rPr>
                      <w:sz w:val="24"/>
                      <w:szCs w:val="24"/>
                      <w:color w:val="404040"/>
                      <w:spacing w:val="-11"/>
                    </w:rPr>
                    <w:t>1.</w:t>
                  </w:r>
                </w:p>
              </w:txbxContent>
            </v:textbox>
          </v:shape>
        </w:pict>
      </w:r>
      <w:r>
        <w:rPr>
          <w:rFonts w:ascii="Lucida Console" w:hAnsi="Lucida Console" w:eastAsia="Lucida Console" w:cs="Lucida Console"/>
          <w:sz w:val="24"/>
          <w:szCs w:val="24"/>
          <w:color w:val="404040"/>
          <w:position w:val="3"/>
        </w:rPr>
        <w:tab/>
      </w:r>
      <w:r>
        <w:rPr>
          <w:rFonts w:ascii="Lucida Console" w:hAnsi="Lucida Console" w:eastAsia="Lucida Console" w:cs="Lucida Console"/>
          <w:sz w:val="24"/>
          <w:szCs w:val="24"/>
          <w:color w:val="404040"/>
          <w:spacing w:val="-3"/>
          <w:position w:val="3"/>
        </w:rPr>
        <w:t>UPDATE</w:t>
      </w:r>
      <w:r>
        <w:rPr>
          <w:rFonts w:ascii="Lucida Console" w:hAnsi="Lucida Console" w:eastAsia="Lucida Console" w:cs="Lucida Console"/>
          <w:sz w:val="24"/>
          <w:szCs w:val="24"/>
          <w:color w:val="404040"/>
          <w:spacing w:val="-3"/>
          <w:position w:val="3"/>
        </w:rPr>
        <w:t xml:space="preserve"> </w:t>
      </w:r>
      <w:r>
        <w:rPr>
          <w:rFonts w:ascii="Lucida Console" w:hAnsi="Lucida Console" w:eastAsia="Lucida Console" w:cs="Lucida Console"/>
          <w:sz w:val="24"/>
          <w:szCs w:val="24"/>
          <w:color w:val="404040"/>
          <w:spacing w:val="-3"/>
          <w:position w:val="3"/>
        </w:rPr>
        <w:t>accounts</w:t>
      </w:r>
      <w:r>
        <w:rPr>
          <w:rFonts w:ascii="Lucida Console" w:hAnsi="Lucida Console" w:eastAsia="Lucida Console" w:cs="Lucida Console"/>
          <w:sz w:val="24"/>
          <w:szCs w:val="24"/>
          <w:color w:val="404040"/>
          <w:spacing w:val="-3"/>
          <w:position w:val="3"/>
        </w:rPr>
        <w:t xml:space="preserve"> </w:t>
      </w:r>
      <w:r>
        <w:rPr>
          <w:rFonts w:ascii="Lucida Console" w:hAnsi="Lucida Console" w:eastAsia="Lucida Console" w:cs="Lucida Console"/>
          <w:sz w:val="24"/>
          <w:szCs w:val="24"/>
          <w:color w:val="404040"/>
          <w:spacing w:val="-3"/>
          <w:position w:val="3"/>
        </w:rPr>
        <w:t>SET</w:t>
      </w:r>
      <w:r>
        <w:rPr>
          <w:rFonts w:ascii="Lucida Console" w:hAnsi="Lucida Console" w:eastAsia="Lucida Console" w:cs="Lucida Console"/>
          <w:sz w:val="24"/>
          <w:szCs w:val="24"/>
          <w:color w:val="404040"/>
          <w:spacing w:val="22"/>
          <w:position w:val="3"/>
        </w:rPr>
        <w:t xml:space="preserve"> </w:t>
      </w:r>
      <w:r>
        <w:rPr>
          <w:rFonts w:ascii="Lucida Console" w:hAnsi="Lucida Console" w:eastAsia="Lucida Console" w:cs="Lucida Console"/>
          <w:sz w:val="24"/>
          <w:szCs w:val="24"/>
          <w:color w:val="404040"/>
          <w:spacing w:val="-3"/>
          <w:position w:val="3"/>
        </w:rPr>
        <w:t>balance</w:t>
      </w:r>
      <w:r>
        <w:rPr>
          <w:rFonts w:ascii="Lucida Console" w:hAnsi="Lucida Console" w:eastAsia="Lucida Console" w:cs="Lucida Console"/>
          <w:sz w:val="24"/>
          <w:szCs w:val="24"/>
          <w:color w:val="404040"/>
          <w:spacing w:val="-3"/>
          <w:position w:val="3"/>
        </w:rPr>
        <w:t xml:space="preserve"> </w:t>
      </w:r>
      <w:r>
        <w:rPr>
          <w:rFonts w:ascii="Lucida Console" w:hAnsi="Lucida Console" w:eastAsia="Lucida Console" w:cs="Lucida Console"/>
          <w:sz w:val="24"/>
          <w:szCs w:val="24"/>
          <w:color w:val="404040"/>
          <w:spacing w:val="-3"/>
          <w:position w:val="3"/>
        </w:rPr>
        <w:t>=</w:t>
      </w:r>
      <w:r>
        <w:rPr>
          <w:rFonts w:ascii="Lucida Console" w:hAnsi="Lucida Console" w:eastAsia="Lucida Console" w:cs="Lucida Console"/>
          <w:sz w:val="24"/>
          <w:szCs w:val="24"/>
          <w:color w:val="404040"/>
          <w:spacing w:val="22"/>
          <w:position w:val="3"/>
        </w:rPr>
        <w:t xml:space="preserve"> </w:t>
      </w:r>
      <w:r>
        <w:rPr>
          <w:rFonts w:ascii="Lucida Console" w:hAnsi="Lucida Console" w:eastAsia="Lucida Console" w:cs="Lucida Console"/>
          <w:sz w:val="24"/>
          <w:szCs w:val="24"/>
          <w:color w:val="404040"/>
          <w:spacing w:val="-3"/>
          <w:position w:val="3"/>
        </w:rPr>
        <w:t>bal</w:t>
      </w:r>
      <w:r>
        <w:rPr>
          <w:rFonts w:ascii="Lucida Console" w:hAnsi="Lucida Console" w:eastAsia="Lucida Console" w:cs="Lucida Console"/>
          <w:sz w:val="24"/>
          <w:szCs w:val="24"/>
          <w:color w:val="404040"/>
          <w:spacing w:val="-4"/>
          <w:position w:val="3"/>
        </w:rPr>
        <w:t>ance</w:t>
      </w:r>
      <w:r>
        <w:rPr>
          <w:rFonts w:ascii="Lucida Console" w:hAnsi="Lucida Console" w:eastAsia="Lucida Console" w:cs="Lucida Console"/>
          <w:sz w:val="24"/>
          <w:szCs w:val="24"/>
          <w:color w:val="404040"/>
          <w:spacing w:val="12"/>
          <w:position w:val="3"/>
        </w:rPr>
        <w:t xml:space="preserve"> </w:t>
      </w:r>
      <w:r>
        <w:rPr>
          <w:rFonts w:ascii="Lucida Console" w:hAnsi="Lucida Console" w:eastAsia="Lucida Console" w:cs="Lucida Console"/>
          <w:sz w:val="24"/>
          <w:szCs w:val="24"/>
          <w:color w:val="404040"/>
          <w:spacing w:val="-4"/>
          <w:position w:val="3"/>
        </w:rPr>
        <w:t>-</w:t>
      </w:r>
      <w:r>
        <w:rPr>
          <w:rFonts w:ascii="Lucida Console" w:hAnsi="Lucida Console" w:eastAsia="Lucida Console" w:cs="Lucida Console"/>
          <w:sz w:val="24"/>
          <w:szCs w:val="24"/>
          <w:color w:val="404040"/>
          <w:spacing w:val="25"/>
          <w:position w:val="3"/>
        </w:rPr>
        <w:t xml:space="preserve"> </w:t>
      </w:r>
      <w:r>
        <w:rPr>
          <w:rFonts w:ascii="Lucida Console" w:hAnsi="Lucida Console" w:eastAsia="Lucida Console" w:cs="Lucida Console"/>
          <w:sz w:val="24"/>
          <w:szCs w:val="24"/>
          <w:color w:val="404040"/>
          <w:spacing w:val="-4"/>
          <w:position w:val="3"/>
        </w:rPr>
        <w:t>100</w:t>
      </w:r>
      <w:r>
        <w:rPr>
          <w:rFonts w:ascii="Lucida Console" w:hAnsi="Lucida Console" w:eastAsia="Lucida Console" w:cs="Lucida Console"/>
          <w:sz w:val="24"/>
          <w:szCs w:val="24"/>
          <w:color w:val="404040"/>
          <w:spacing w:val="-4"/>
          <w:position w:val="3"/>
        </w:rPr>
        <w:t xml:space="preserve"> </w:t>
      </w:r>
      <w:r>
        <w:rPr>
          <w:rFonts w:ascii="Lucida Console" w:hAnsi="Lucida Console" w:eastAsia="Lucida Console" w:cs="Lucida Console"/>
          <w:sz w:val="24"/>
          <w:szCs w:val="24"/>
          <w:color w:val="404040"/>
          <w:spacing w:val="-4"/>
          <w:position w:val="3"/>
        </w:rPr>
        <w:t>WHERE</w:t>
      </w:r>
      <w:r>
        <w:rPr>
          <w:rFonts w:ascii="Lucida Console" w:hAnsi="Lucida Console" w:eastAsia="Lucida Console" w:cs="Lucida Console"/>
          <w:sz w:val="24"/>
          <w:szCs w:val="24"/>
          <w:color w:val="404040"/>
          <w:spacing w:val="27"/>
          <w:position w:val="3"/>
        </w:rPr>
        <w:t xml:space="preserve"> </w:t>
      </w:r>
      <w:r>
        <w:rPr>
          <w:rFonts w:ascii="Lucida Console" w:hAnsi="Lucida Console" w:eastAsia="Lucida Console" w:cs="Lucida Console"/>
          <w:sz w:val="24"/>
          <w:szCs w:val="24"/>
          <w:color w:val="404040"/>
          <w:spacing w:val="-4"/>
          <w:position w:val="3"/>
        </w:rPr>
        <w:t>id</w:t>
      </w:r>
      <w:r>
        <w:rPr>
          <w:rFonts w:ascii="Lucida Console" w:hAnsi="Lucida Console" w:eastAsia="Lucida Console" w:cs="Lucida Console"/>
          <w:sz w:val="24"/>
          <w:szCs w:val="24"/>
          <w:color w:val="404040"/>
          <w:spacing w:val="11"/>
          <w:position w:val="3"/>
        </w:rPr>
        <w:t xml:space="preserve"> </w:t>
      </w:r>
      <w:r>
        <w:rPr>
          <w:rFonts w:ascii="Lucida Console" w:hAnsi="Lucida Console" w:eastAsia="Lucida Console" w:cs="Lucida Console"/>
          <w:sz w:val="24"/>
          <w:szCs w:val="24"/>
          <w:color w:val="404040"/>
          <w:spacing w:val="-4"/>
          <w:position w:val="3"/>
        </w:rPr>
        <w:t>=</w:t>
      </w:r>
      <w:r>
        <w:rPr>
          <w:rFonts w:ascii="Lucida Console" w:hAnsi="Lucida Console" w:eastAsia="Lucida Console" w:cs="Lucida Console"/>
          <w:sz w:val="24"/>
          <w:szCs w:val="24"/>
          <w:color w:val="404040"/>
          <w:spacing w:val="24"/>
          <w:position w:val="3"/>
        </w:rPr>
        <w:t xml:space="preserve"> </w:t>
      </w:r>
      <w:r>
        <w:rPr>
          <w:rFonts w:ascii="Lucida Console" w:hAnsi="Lucida Console" w:eastAsia="Lucida Console" w:cs="Lucida Console"/>
          <w:sz w:val="24"/>
          <w:szCs w:val="24"/>
          <w:color w:val="404040"/>
          <w:spacing w:val="-4"/>
          <w:position w:val="3"/>
        </w:rPr>
        <w:t>1;</w:t>
      </w:r>
      <w:r>
        <w:rPr>
          <w:rFonts w:ascii="Lucida Console" w:hAnsi="Lucida Console" w:eastAsia="Lucida Console" w:cs="Lucida Console"/>
          <w:sz w:val="24"/>
          <w:szCs w:val="24"/>
          <w:color w:val="404040"/>
          <w:position w:val="3"/>
        </w:rPr>
        <w:t xml:space="preserve"> </w:t>
      </w:r>
    </w:p>
    <w:p>
      <w:pPr>
        <w:spacing w:line="195" w:lineRule="exact"/>
        <w:rPr/>
      </w:pPr>
      <w:r/>
    </w:p>
    <w:tbl>
      <w:tblPr>
        <w:tblStyle w:val="TableNormal"/>
        <w:tblW w:w="6610" w:type="dxa"/>
        <w:tblInd w:w="496" w:type="dxa"/>
        <w:tblLayout w:type="fixed"/>
        <w:tblBorders>
          <w:left w:val="single" w:color="E7E9E8" w:sz="8" w:space="0"/>
          <w:bottom w:val="single" w:color="E7E9E8" w:sz="8" w:space="0"/>
          <w:right w:val="single" w:color="E7E9E8" w:sz="8" w:space="0"/>
          <w:top w:val="single" w:color="E7E9E8" w:sz="8" w:space="0"/>
        </w:tblBorders>
      </w:tblPr>
      <w:tblGrid>
        <w:gridCol w:w="6610"/>
      </w:tblGrid>
      <w:tr>
        <w:trPr>
          <w:trHeight w:val="275" w:hRule="atLeast"/>
        </w:trPr>
        <w:tc>
          <w:tcPr>
            <w:tcW w:w="6610" w:type="dxa"/>
            <w:vAlign w:val="top"/>
          </w:tcPr>
          <w:p>
            <w:pPr>
              <w:pStyle w:val="TableText"/>
              <w:spacing w:before="20" w:line="245" w:lineRule="exact"/>
              <w:jc w:val="right"/>
              <w:rPr>
                <w:sz w:val="24"/>
                <w:szCs w:val="24"/>
              </w:rPr>
            </w:pPr>
            <w:r>
              <w:rPr>
                <w:sz w:val="24"/>
                <w:szCs w:val="24"/>
                <w:color w:val="404040"/>
                <w:spacing w:val="-3"/>
                <w:position w:val="-1"/>
              </w:rPr>
              <w:t>InnoDB</w:t>
            </w:r>
            <w:r>
              <w:rPr>
                <w:sz w:val="24"/>
                <w:szCs w:val="24"/>
                <w:color w:val="404040"/>
                <w:spacing w:val="-3"/>
                <w:position w:val="-1"/>
              </w:rPr>
              <w:t xml:space="preserve"> </w:t>
            </w:r>
            <w:r>
              <w:rPr>
                <w:rFonts w:ascii="Microsoft YaHei" w:hAnsi="Microsoft YaHei" w:eastAsia="Microsoft YaHei" w:cs="Microsoft YaHei"/>
                <w:sz w:val="24"/>
                <w:szCs w:val="24"/>
                <w:color w:val="404040"/>
                <w:spacing w:val="-3"/>
                <w:position w:val="-1"/>
              </w:rPr>
              <w:t>找到  </w:t>
            </w:r>
            <w:r>
              <w:rPr>
                <w:sz w:val="24"/>
                <w:szCs w:val="24"/>
                <w:color w:val="404040"/>
                <w:spacing w:val="-3"/>
                <w:position w:val="-1"/>
              </w:rPr>
              <w:t>id=1</w:t>
            </w:r>
            <w:r>
              <w:rPr>
                <w:sz w:val="24"/>
                <w:szCs w:val="24"/>
                <w:color w:val="404040"/>
                <w:spacing w:val="18"/>
                <w:position w:val="-1"/>
              </w:rPr>
              <w:t xml:space="preserve"> </w:t>
            </w:r>
            <w:r>
              <w:rPr>
                <w:rFonts w:ascii="Microsoft YaHei" w:hAnsi="Microsoft YaHei" w:eastAsia="Microsoft YaHei" w:cs="Microsoft YaHei"/>
                <w:sz w:val="24"/>
                <w:szCs w:val="24"/>
                <w:color w:val="404040"/>
                <w:spacing w:val="-3"/>
                <w:position w:val="-1"/>
              </w:rPr>
              <w:t>的数据所在的数据页（假设是</w:t>
            </w:r>
            <w:r>
              <w:rPr>
                <w:rFonts w:ascii="Microsoft YaHei" w:hAnsi="Microsoft YaHei" w:eastAsia="Microsoft YaHei" w:cs="Microsoft YaHei"/>
                <w:sz w:val="24"/>
                <w:szCs w:val="24"/>
                <w:color w:val="404040"/>
                <w:spacing w:val="-4"/>
                <w:position w:val="-1"/>
              </w:rPr>
              <w:t>页</w:t>
            </w:r>
            <w:r>
              <w:rPr>
                <w:rFonts w:ascii="Microsoft YaHei" w:hAnsi="Microsoft YaHei" w:eastAsia="Microsoft YaHei" w:cs="Microsoft YaHei"/>
                <w:sz w:val="24"/>
                <w:szCs w:val="24"/>
                <w:color w:val="404040"/>
                <w:spacing w:val="9"/>
                <w:position w:val="-1"/>
              </w:rPr>
              <w:t xml:space="preserve">  </w:t>
            </w:r>
            <w:r>
              <w:rPr>
                <w:sz w:val="24"/>
                <w:szCs w:val="24"/>
                <w:color w:val="404040"/>
                <w:spacing w:val="-4"/>
                <w:position w:val="-1"/>
              </w:rPr>
              <w:t>5</w:t>
            </w:r>
            <w:r>
              <w:rPr>
                <w:rFonts w:ascii="Microsoft YaHei" w:hAnsi="Microsoft YaHei" w:eastAsia="Microsoft YaHei" w:cs="Microsoft YaHei"/>
                <w:sz w:val="24"/>
                <w:szCs w:val="24"/>
                <w:color w:val="404040"/>
                <w:spacing w:val="-4"/>
                <w:position w:val="-1"/>
              </w:rPr>
              <w:t>）</w:t>
            </w:r>
            <w:r>
              <w:rPr>
                <w:rFonts w:ascii="Microsoft YaHei" w:hAnsi="Microsoft YaHei" w:eastAsia="Microsoft YaHei" w:cs="Microsoft YaHei"/>
                <w:sz w:val="24"/>
                <w:szCs w:val="24"/>
                <w:color w:val="404040"/>
                <w:spacing w:val="-30"/>
                <w:position w:val="-1"/>
              </w:rPr>
              <w:t xml:space="preserve"> </w:t>
            </w:r>
            <w:r>
              <w:rPr>
                <w:rFonts w:ascii="Microsoft YaHei" w:hAnsi="Microsoft YaHei" w:eastAsia="Microsoft YaHei" w:cs="Microsoft YaHei"/>
                <w:sz w:val="24"/>
                <w:szCs w:val="24"/>
                <w:color w:val="404040"/>
                <w:spacing w:val="-4"/>
                <w:position w:val="-1"/>
              </w:rPr>
              <w:t>。</w:t>
            </w:r>
            <w:r>
              <w:rPr>
                <w:rFonts w:ascii="Microsoft YaHei" w:hAnsi="Microsoft YaHei" w:eastAsia="Microsoft YaHei" w:cs="Microsoft YaHei"/>
                <w:sz w:val="24"/>
                <w:szCs w:val="24"/>
                <w:color w:val="404040"/>
                <w:spacing w:val="-42"/>
                <w:position w:val="-1"/>
              </w:rPr>
              <w:t xml:space="preserve"> </w:t>
            </w:r>
            <w:r>
              <w:rPr>
                <w:sz w:val="24"/>
                <w:szCs w:val="24"/>
                <w:position w:val="-5"/>
              </w:rPr>
              <w:drawing>
                <wp:inline distT="0" distB="0" distL="0" distR="0">
                  <wp:extent cx="12603" cy="10480"/>
                  <wp:effectExtent l="0" t="0" r="0" b="0"/>
                  <wp:docPr id="630" name="IM 630"/>
                  <wp:cNvGraphicFramePr/>
                  <a:graphic>
                    <a:graphicData uri="http://schemas.openxmlformats.org/drawingml/2006/picture">
                      <pic:pic>
                        <pic:nvPicPr>
                          <pic:cNvPr id="630" name="IM 630"/>
                          <pic:cNvPicPr/>
                        </pic:nvPicPr>
                        <pic:blipFill>
                          <a:blip r:embed="rId447"/>
                          <a:stretch>
                            <a:fillRect/>
                          </a:stretch>
                        </pic:blipFill>
                        <pic:spPr>
                          <a:xfrm rot="0">
                            <a:off x="0" y="0"/>
                            <a:ext cx="12603" cy="10480"/>
                          </a:xfrm>
                          <a:prstGeom prst="rect">
                            <a:avLst/>
                          </a:prstGeom>
                        </pic:spPr>
                      </pic:pic>
                    </a:graphicData>
                  </a:graphic>
                </wp:inline>
              </w:drawing>
            </w:r>
          </w:p>
        </w:tc>
      </w:tr>
    </w:tbl>
    <w:p>
      <w:pPr>
        <w:pStyle w:val="BodyText"/>
        <w:ind w:left="157"/>
        <w:spacing w:before="190" w:line="195" w:lineRule="auto"/>
        <w:rPr>
          <w:sz w:val="24"/>
          <w:szCs w:val="24"/>
        </w:rPr>
      </w:pPr>
      <w:r>
        <w:rPr>
          <w:sz w:val="24"/>
          <w:szCs w:val="24"/>
          <w:color w:val="404040"/>
          <w:spacing w:val="-4"/>
        </w:rPr>
        <w:t>2.   </w:t>
      </w:r>
      <w:r>
        <w:rPr>
          <w:rFonts w:ascii="Microsoft YaHei" w:hAnsi="Microsoft YaHei" w:eastAsia="Microsoft YaHei" w:cs="Microsoft YaHei"/>
          <w:sz w:val="24"/>
          <w:szCs w:val="24"/>
          <w:color w:val="404040"/>
          <w:spacing w:val="-4"/>
        </w:rPr>
        <w:t>修改页  </w:t>
      </w:r>
      <w:r>
        <w:rPr>
          <w:rFonts w:ascii="Lucida Console" w:hAnsi="Lucida Console" w:eastAsia="Lucida Console" w:cs="Lucida Console"/>
          <w:sz w:val="24"/>
          <w:szCs w:val="24"/>
          <w:color w:val="404040"/>
          <w:spacing w:val="-4"/>
        </w:rPr>
        <w:t>5</w:t>
      </w:r>
      <w:r>
        <w:rPr>
          <w:rFonts w:ascii="Lucida Console" w:hAnsi="Lucida Console" w:eastAsia="Lucida Console" w:cs="Lucida Console"/>
          <w:sz w:val="24"/>
          <w:szCs w:val="24"/>
          <w:color w:val="404040"/>
          <w:spacing w:val="43"/>
        </w:rPr>
        <w:t xml:space="preserve"> </w:t>
      </w:r>
      <w:r>
        <w:rPr>
          <w:rFonts w:ascii="Microsoft YaHei" w:hAnsi="Microsoft YaHei" w:eastAsia="Microsoft YaHei" w:cs="Microsoft YaHei"/>
          <w:sz w:val="24"/>
          <w:szCs w:val="24"/>
          <w:color w:val="404040"/>
          <w:spacing w:val="-4"/>
        </w:rPr>
        <w:t>中的</w:t>
      </w:r>
      <w:r>
        <w:rPr>
          <w:rFonts w:ascii="Microsoft YaHei" w:hAnsi="Microsoft YaHei" w:eastAsia="Microsoft YaHei" w:cs="Microsoft YaHei"/>
          <w:sz w:val="24"/>
          <w:szCs w:val="24"/>
          <w:color w:val="404040"/>
          <w:spacing w:val="12"/>
        </w:rPr>
        <w:t xml:space="preserve">  </w:t>
      </w:r>
      <w:r>
        <w:rPr>
          <w:rFonts w:ascii="Lucida Console" w:hAnsi="Lucida Console" w:eastAsia="Lucida Console" w:cs="Lucida Console"/>
          <w:sz w:val="24"/>
          <w:szCs w:val="24"/>
          <w:color w:val="404040"/>
          <w:spacing w:val="-4"/>
        </w:rPr>
        <w:t>balance</w:t>
      </w:r>
      <w:r>
        <w:rPr>
          <w:rFonts w:ascii="Lucida Console" w:hAnsi="Lucida Console" w:eastAsia="Lucida Console" w:cs="Lucida Console"/>
          <w:sz w:val="24"/>
          <w:szCs w:val="24"/>
          <w:color w:val="404040"/>
          <w:spacing w:val="14"/>
        </w:rPr>
        <w:t xml:space="preserve"> </w:t>
      </w:r>
      <w:r>
        <w:rPr>
          <w:rFonts w:ascii="Microsoft YaHei" w:hAnsi="Microsoft YaHei" w:eastAsia="Microsoft YaHei" w:cs="Microsoft YaHei"/>
          <w:sz w:val="24"/>
          <w:szCs w:val="24"/>
          <w:color w:val="404040"/>
          <w:spacing w:val="-4"/>
        </w:rPr>
        <w:t>字段值（从</w:t>
      </w:r>
      <w:r>
        <w:rPr>
          <w:rFonts w:ascii="Microsoft YaHei" w:hAnsi="Microsoft YaHei" w:eastAsia="Microsoft YaHei" w:cs="Microsoft YaHei"/>
          <w:sz w:val="24"/>
          <w:szCs w:val="24"/>
          <w:color w:val="404040"/>
          <w:spacing w:val="9"/>
        </w:rPr>
        <w:t xml:space="preserve">  </w:t>
      </w:r>
      <w:r>
        <w:rPr>
          <w:rFonts w:ascii="Lucida Console" w:hAnsi="Lucida Console" w:eastAsia="Lucida Console" w:cs="Lucida Console"/>
          <w:sz w:val="24"/>
          <w:szCs w:val="24"/>
          <w:color w:val="404040"/>
          <w:spacing w:val="-4"/>
        </w:rPr>
        <w:t>500</w:t>
      </w:r>
      <w:r>
        <w:rPr>
          <w:rFonts w:ascii="Lucida Console" w:hAnsi="Lucida Console" w:eastAsia="Lucida Console" w:cs="Lucida Console"/>
          <w:sz w:val="24"/>
          <w:szCs w:val="24"/>
          <w:color w:val="404040"/>
          <w:spacing w:val="15"/>
        </w:rPr>
        <w:t xml:space="preserve"> </w:t>
      </w:r>
      <w:r>
        <w:rPr>
          <w:rFonts w:ascii="Microsoft YaHei" w:hAnsi="Microsoft YaHei" w:eastAsia="Microsoft YaHei" w:cs="Microsoft YaHei"/>
          <w:sz w:val="24"/>
          <w:szCs w:val="24"/>
          <w:color w:val="404040"/>
          <w:spacing w:val="-4"/>
        </w:rPr>
        <w:t>改为</w:t>
      </w:r>
      <w:r>
        <w:rPr>
          <w:rFonts w:ascii="Microsoft YaHei" w:hAnsi="Microsoft YaHei" w:eastAsia="Microsoft YaHei" w:cs="Microsoft YaHei"/>
          <w:sz w:val="24"/>
          <w:szCs w:val="24"/>
          <w:color w:val="404040"/>
          <w:spacing w:val="7"/>
        </w:rPr>
        <w:t xml:space="preserve">  </w:t>
      </w:r>
      <w:r>
        <w:rPr>
          <w:rFonts w:ascii="Lucida Console" w:hAnsi="Lucida Console" w:eastAsia="Lucida Console" w:cs="Lucida Console"/>
          <w:sz w:val="24"/>
          <w:szCs w:val="24"/>
          <w:color w:val="404040"/>
          <w:spacing w:val="-4"/>
        </w:rPr>
        <w:t>400</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38"/>
        </w:rPr>
        <w:t xml:space="preserve"> </w:t>
      </w:r>
      <w:r>
        <w:rPr>
          <w:sz w:val="24"/>
          <w:szCs w:val="24"/>
          <w:position w:val="-5"/>
        </w:rPr>
        <w:drawing>
          <wp:inline distT="0" distB="0" distL="0" distR="0">
            <wp:extent cx="12661" cy="11765"/>
            <wp:effectExtent l="0" t="0" r="0" b="0"/>
            <wp:docPr id="632" name="IM 632"/>
            <wp:cNvGraphicFramePr/>
            <a:graphic>
              <a:graphicData uri="http://schemas.openxmlformats.org/drawingml/2006/picture">
                <pic:pic>
                  <pic:nvPicPr>
                    <pic:cNvPr id="632" name="IM 632"/>
                    <pic:cNvPicPr/>
                  </pic:nvPicPr>
                  <pic:blipFill>
                    <a:blip r:embed="rId448"/>
                    <a:stretch>
                      <a:fillRect/>
                    </a:stretch>
                  </pic:blipFill>
                  <pic:spPr>
                    <a:xfrm rot="0">
                      <a:off x="0" y="0"/>
                      <a:ext cx="12661" cy="11765"/>
                    </a:xfrm>
                    <a:prstGeom prst="rect">
                      <a:avLst/>
                    </a:prstGeom>
                  </pic:spPr>
                </pic:pic>
              </a:graphicData>
            </a:graphic>
          </wp:inline>
        </w:drawing>
      </w:r>
    </w:p>
    <w:p>
      <w:pPr>
        <w:pStyle w:val="BodyText"/>
        <w:ind w:left="158"/>
        <w:spacing w:before="80" w:line="233" w:lineRule="auto"/>
        <w:rPr>
          <w:sz w:val="24"/>
          <w:szCs w:val="24"/>
        </w:rPr>
      </w:pPr>
      <w:r>
        <w:rPr>
          <w:sz w:val="24"/>
          <w:szCs w:val="24"/>
          <w:color w:val="404040"/>
          <w:spacing w:val="-2"/>
        </w:rPr>
        <w:t>3.   </w:t>
      </w:r>
      <w:r>
        <w:rPr>
          <w:rFonts w:ascii="Microsoft YaHei" w:hAnsi="Microsoft YaHei" w:eastAsia="Microsoft YaHei" w:cs="Microsoft YaHei"/>
          <w:sz w:val="24"/>
          <w:szCs w:val="24"/>
          <w:color w:val="404040"/>
          <w:spacing w:val="-2"/>
        </w:rPr>
        <w:t>生成一条   </w:t>
      </w:r>
      <w:r>
        <w:rPr>
          <w:rFonts w:ascii="Lucida Console" w:hAnsi="Lucida Console" w:eastAsia="Lucida Console" w:cs="Lucida Console"/>
          <w:sz w:val="24"/>
          <w:szCs w:val="24"/>
          <w:color w:val="404040"/>
          <w:spacing w:val="-2"/>
        </w:rPr>
        <w:t>redo</w:t>
      </w:r>
      <w:r>
        <w:rPr>
          <w:rFonts w:ascii="Lucida Console" w:hAnsi="Lucida Console" w:eastAsia="Lucida Console" w:cs="Lucida Console"/>
          <w:sz w:val="24"/>
          <w:szCs w:val="24"/>
          <w:color w:val="404040"/>
          <w:spacing w:val="-2"/>
        </w:rPr>
        <w:t xml:space="preserve"> </w:t>
      </w:r>
      <w:r>
        <w:rPr>
          <w:rFonts w:ascii="Lucida Console" w:hAnsi="Lucida Console" w:eastAsia="Lucida Console" w:cs="Lucida Console"/>
          <w:sz w:val="24"/>
          <w:szCs w:val="24"/>
          <w:color w:val="404040"/>
          <w:spacing w:val="-2"/>
        </w:rPr>
        <w:t>log</w:t>
      </w:r>
      <w:r>
        <w:rPr>
          <w:rFonts w:ascii="Microsoft YaHei" w:hAnsi="Microsoft YaHei" w:eastAsia="Microsoft YaHei" w:cs="Microsoft YaHei"/>
          <w:sz w:val="24"/>
          <w:szCs w:val="24"/>
          <w:color w:val="404040"/>
          <w:spacing w:val="-2"/>
        </w:rPr>
        <w:t>，记录：</w:t>
      </w:r>
      <w:r>
        <w:rPr>
          <w:rFonts w:ascii="Lucida Console" w:hAnsi="Lucida Console" w:eastAsia="Lucida Console" w:cs="Lucida Console"/>
          <w:sz w:val="24"/>
          <w:szCs w:val="24"/>
          <w:color w:val="404040"/>
          <w:spacing w:val="-2"/>
        </w:rPr>
        <w:t>“</w:t>
      </w:r>
      <w:r>
        <w:rPr>
          <w:rFonts w:ascii="Microsoft YaHei" w:hAnsi="Microsoft YaHei" w:eastAsia="Microsoft YaHei" w:cs="Microsoft YaHei"/>
          <w:sz w:val="24"/>
          <w:szCs w:val="24"/>
          <w:color w:val="404040"/>
          <w:spacing w:val="-2"/>
        </w:rPr>
        <w:t>页  </w:t>
      </w:r>
      <w:r>
        <w:rPr>
          <w:rFonts w:ascii="Lucida Console" w:hAnsi="Lucida Console" w:eastAsia="Lucida Console" w:cs="Lucida Console"/>
          <w:sz w:val="24"/>
          <w:szCs w:val="24"/>
          <w:color w:val="404040"/>
          <w:spacing w:val="-2"/>
        </w:rPr>
        <w:t>5</w:t>
      </w:r>
      <w:r>
        <w:rPr>
          <w:rFonts w:ascii="Lucida Console" w:hAnsi="Lucida Console" w:eastAsia="Lucida Console" w:cs="Lucida Console"/>
          <w:sz w:val="24"/>
          <w:szCs w:val="24"/>
          <w:color w:val="404040"/>
          <w:spacing w:val="19"/>
        </w:rPr>
        <w:t xml:space="preserve"> </w:t>
      </w:r>
      <w:r>
        <w:rPr>
          <w:rFonts w:ascii="Microsoft YaHei" w:hAnsi="Microsoft YaHei" w:eastAsia="Microsoft YaHei" w:cs="Microsoft YaHei"/>
          <w:sz w:val="24"/>
          <w:szCs w:val="24"/>
          <w:color w:val="404040"/>
          <w:spacing w:val="-2"/>
        </w:rPr>
        <w:t>的偏移位置  </w:t>
      </w:r>
      <w:r>
        <w:rPr>
          <w:rFonts w:ascii="Lucida Console" w:hAnsi="Lucida Console" w:eastAsia="Lucida Console" w:cs="Lucida Console"/>
          <w:sz w:val="24"/>
          <w:szCs w:val="24"/>
          <w:color w:val="404040"/>
          <w:spacing w:val="-2"/>
        </w:rPr>
        <w:t>X</w:t>
      </w:r>
      <w:r>
        <w:rPr>
          <w:rFonts w:ascii="Microsoft YaHei" w:hAnsi="Microsoft YaHei" w:eastAsia="Microsoft YaHei" w:cs="Microsoft YaHei"/>
          <w:sz w:val="24"/>
          <w:szCs w:val="24"/>
          <w:color w:val="404040"/>
          <w:spacing w:val="-2"/>
        </w:rPr>
        <w:t>，值从</w:t>
      </w:r>
      <w:r>
        <w:rPr>
          <w:rFonts w:ascii="Microsoft YaHei" w:hAnsi="Microsoft YaHei" w:eastAsia="Microsoft YaHei" w:cs="Microsoft YaHei"/>
          <w:sz w:val="24"/>
          <w:szCs w:val="24"/>
          <w:color w:val="404040"/>
          <w:spacing w:val="9"/>
        </w:rPr>
        <w:t xml:space="preserve">  </w:t>
      </w:r>
      <w:r>
        <w:rPr>
          <w:rFonts w:ascii="Lucida Console" w:hAnsi="Lucida Console" w:eastAsia="Lucida Console" w:cs="Lucida Console"/>
          <w:sz w:val="24"/>
          <w:szCs w:val="24"/>
          <w:color w:val="404040"/>
          <w:spacing w:val="-2"/>
        </w:rPr>
        <w:t>500</w:t>
      </w:r>
      <w:r>
        <w:rPr>
          <w:rFonts w:ascii="Lucida Console" w:hAnsi="Lucida Console" w:eastAsia="Lucida Console" w:cs="Lucida Console"/>
          <w:sz w:val="24"/>
          <w:szCs w:val="24"/>
          <w:color w:val="404040"/>
          <w:spacing w:val="12"/>
        </w:rPr>
        <w:t xml:space="preserve"> </w:t>
      </w:r>
      <w:r>
        <w:rPr>
          <w:rFonts w:ascii="Microsoft YaHei" w:hAnsi="Microsoft YaHei" w:eastAsia="Microsoft YaHei" w:cs="Microsoft YaHei"/>
          <w:sz w:val="24"/>
          <w:szCs w:val="24"/>
          <w:color w:val="404040"/>
          <w:spacing w:val="-2"/>
        </w:rPr>
        <w:t>变为</w:t>
      </w:r>
      <w:r>
        <w:rPr>
          <w:rFonts w:ascii="Microsoft YaHei" w:hAnsi="Microsoft YaHei" w:eastAsia="Microsoft YaHei" w:cs="Microsoft YaHei"/>
          <w:sz w:val="24"/>
          <w:szCs w:val="24"/>
          <w:color w:val="404040"/>
          <w:spacing w:val="7"/>
        </w:rPr>
        <w:t xml:space="preserve">  </w:t>
      </w:r>
      <w:r>
        <w:rPr>
          <w:rFonts w:ascii="Lucida Console" w:hAnsi="Lucida Console" w:eastAsia="Lucida Console" w:cs="Lucida Console"/>
          <w:sz w:val="24"/>
          <w:szCs w:val="24"/>
          <w:color w:val="404040"/>
          <w:spacing w:val="-3"/>
        </w:rPr>
        <w:t>400”</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31"/>
        </w:rPr>
        <w:t xml:space="preserve"> </w:t>
      </w:r>
      <w:r>
        <w:rPr>
          <w:sz w:val="24"/>
          <w:szCs w:val="24"/>
          <w:position w:val="-5"/>
        </w:rPr>
        <w:drawing>
          <wp:inline distT="0" distB="0" distL="0" distR="0">
            <wp:extent cx="12677" cy="12501"/>
            <wp:effectExtent l="0" t="0" r="0" b="0"/>
            <wp:docPr id="634" name="IM 634"/>
            <wp:cNvGraphicFramePr/>
            <a:graphic>
              <a:graphicData uri="http://schemas.openxmlformats.org/drawingml/2006/picture">
                <pic:pic>
                  <pic:nvPicPr>
                    <pic:cNvPr id="634" name="IM 634"/>
                    <pic:cNvPicPr/>
                  </pic:nvPicPr>
                  <pic:blipFill>
                    <a:blip r:embed="rId449"/>
                    <a:stretch>
                      <a:fillRect/>
                    </a:stretch>
                  </pic:blipFill>
                  <pic:spPr>
                    <a:xfrm rot="0">
                      <a:off x="0" y="0"/>
                      <a:ext cx="12677" cy="12501"/>
                    </a:xfrm>
                    <a:prstGeom prst="rect">
                      <a:avLst/>
                    </a:prstGeom>
                  </pic:spPr>
                </pic:pic>
              </a:graphicData>
            </a:graphic>
          </wp:inline>
        </w:drawing>
      </w:r>
    </w:p>
    <w:p>
      <w:pPr>
        <w:pStyle w:val="BodyText"/>
        <w:ind w:left="158"/>
        <w:spacing w:before="65" w:line="233" w:lineRule="auto"/>
        <w:rPr>
          <w:sz w:val="24"/>
          <w:szCs w:val="24"/>
        </w:rPr>
      </w:pPr>
      <w:r>
        <w:pict>
          <v:shape id="_x0000_s152" style="position:absolute;margin-left:27.5pt;margin-top:24.7613pt;mso-position-vertical-relative:text;mso-position-horizontal-relative:text;width:459.1pt;height:22pt;z-index:-250820608;" filled="false" stroked="false" type="#_x0000_t202">
            <v:fill on="false"/>
            <v:stroke on="false"/>
            <v:path/>
            <v:imagedata o:title=""/>
            <o:lock v:ext="edit" aspectratio="false"/>
            <v:textbox inset="0mm,0mm,0mm,0mm">
              <w:txbxContent>
                <w:p>
                  <w:pPr>
                    <w:ind w:left="20"/>
                    <w:spacing w:before="20" w:line="233" w:lineRule="auto"/>
                    <w:rPr>
                      <w:sz w:val="24"/>
                      <w:szCs w:val="24"/>
                    </w:rPr>
                  </w:pPr>
                  <w:r>
                    <w:rPr>
                      <w:rFonts w:ascii="Microsoft YaHei" w:hAnsi="Microsoft YaHei" w:eastAsia="Microsoft YaHei" w:cs="Microsoft YaHei"/>
                      <w:sz w:val="24"/>
                      <w:szCs w:val="24"/>
                      <w:color w:val="404040"/>
                      <w:spacing w:val="-2"/>
                    </w:rPr>
                    <w:t>若此时数据库崩溃，</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重启后通过</w:t>
                  </w:r>
                  <w:r>
                    <w:rPr>
                      <w:rFonts w:ascii="Microsoft YaHei" w:hAnsi="Microsoft YaHei" w:eastAsia="Microsoft YaHei" w:cs="Microsoft YaHei"/>
                      <w:sz w:val="24"/>
                      <w:szCs w:val="24"/>
                      <w:color w:val="404040"/>
                      <w:spacing w:val="22"/>
                    </w:rPr>
                    <w:t xml:space="preserve">  </w:t>
                  </w:r>
                  <w:r>
                    <w:rPr>
                      <w:rFonts w:ascii="Lucida Console" w:hAnsi="Lucida Console" w:eastAsia="Lucida Console" w:cs="Lucida Console"/>
                      <w:sz w:val="24"/>
                      <w:szCs w:val="24"/>
                      <w:color w:val="404040"/>
                      <w:spacing w:val="-2"/>
                    </w:rPr>
                    <w:t>redo</w:t>
                  </w:r>
                  <w:r>
                    <w:rPr>
                      <w:rFonts w:ascii="Lucida Console" w:hAnsi="Lucida Console" w:eastAsia="Lucida Console" w:cs="Lucida Console"/>
                      <w:sz w:val="24"/>
                      <w:szCs w:val="24"/>
                      <w:color w:val="404040"/>
                      <w:spacing w:val="-2"/>
                    </w:rPr>
                    <w:t xml:space="preserve"> </w:t>
                  </w:r>
                  <w:r>
                    <w:rPr>
                      <w:rFonts w:ascii="Lucida Console" w:hAnsi="Lucida Console" w:eastAsia="Lucida Console" w:cs="Lucida Console"/>
                      <w:sz w:val="24"/>
                      <w:szCs w:val="24"/>
                      <w:color w:val="404040"/>
                      <w:spacing w:val="-2"/>
                    </w:rPr>
                    <w:t>log</w:t>
                  </w:r>
                  <w:r>
                    <w:rPr>
                      <w:rFonts w:ascii="Lucida Console" w:hAnsi="Lucida Console" w:eastAsia="Lucida Console" w:cs="Lucida Console"/>
                      <w:sz w:val="24"/>
                      <w:szCs w:val="24"/>
                      <w:color w:val="404040"/>
                      <w:spacing w:val="-3"/>
                    </w:rPr>
                    <w:t xml:space="preserve"> </w:t>
                  </w:r>
                  <w:r>
                    <w:rPr>
                      <w:rFonts w:ascii="Microsoft YaHei" w:hAnsi="Microsoft YaHei" w:eastAsia="Microsoft YaHei" w:cs="Microsoft YaHei"/>
                      <w:sz w:val="24"/>
                      <w:szCs w:val="24"/>
                      <w:color w:val="404040"/>
                      <w:spacing w:val="-3"/>
                    </w:rPr>
                    <w:t>重放，将页  </w:t>
                  </w:r>
                  <w:r>
                    <w:rPr>
                      <w:rFonts w:ascii="Lucida Console" w:hAnsi="Lucida Console" w:eastAsia="Lucida Console" w:cs="Lucida Console"/>
                      <w:sz w:val="24"/>
                      <w:szCs w:val="24"/>
                      <w:color w:val="404040"/>
                      <w:spacing w:val="-3"/>
                    </w:rPr>
                    <w:t>5</w:t>
                  </w:r>
                  <w:r>
                    <w:rPr>
                      <w:rFonts w:ascii="Lucida Console" w:hAnsi="Lucida Console" w:eastAsia="Lucida Console" w:cs="Lucida Console"/>
                      <w:sz w:val="24"/>
                      <w:szCs w:val="24"/>
                      <w:color w:val="404040"/>
                      <w:spacing w:val="20"/>
                    </w:rPr>
                    <w:t xml:space="preserve"> </w:t>
                  </w:r>
                  <w:r>
                    <w:rPr>
                      <w:rFonts w:ascii="Microsoft YaHei" w:hAnsi="Microsoft YaHei" w:eastAsia="Microsoft YaHei" w:cs="Microsoft YaHei"/>
                      <w:sz w:val="24"/>
                      <w:szCs w:val="24"/>
                      <w:color w:val="404040"/>
                      <w:spacing w:val="-3"/>
                    </w:rPr>
                    <w:t>的修改重新应用到磁盘</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37"/>
                    </w:rPr>
                    <w:t xml:space="preserve"> </w:t>
                  </w:r>
                  <w:r>
                    <w:rPr>
                      <w:sz w:val="24"/>
                      <w:szCs w:val="24"/>
                      <w:position w:val="-5"/>
                    </w:rPr>
                    <w:drawing>
                      <wp:inline distT="0" distB="0" distL="0" distR="0">
                        <wp:extent cx="12679" cy="11766"/>
                        <wp:effectExtent l="0" t="0" r="0" b="0"/>
                        <wp:docPr id="636" name="IM 636"/>
                        <wp:cNvGraphicFramePr/>
                        <a:graphic>
                          <a:graphicData uri="http://schemas.openxmlformats.org/drawingml/2006/picture">
                            <pic:pic>
                              <pic:nvPicPr>
                                <pic:cNvPr id="636" name="IM 636"/>
                                <pic:cNvPicPr/>
                              </pic:nvPicPr>
                              <pic:blipFill>
                                <a:blip r:embed="rId450"/>
                                <a:stretch>
                                  <a:fillRect/>
                                </a:stretch>
                              </pic:blipFill>
                              <pic:spPr>
                                <a:xfrm rot="0">
                                  <a:off x="0" y="0"/>
                                  <a:ext cx="12679" cy="11766"/>
                                </a:xfrm>
                                <a:prstGeom prst="rect">
                                  <a:avLst/>
                                </a:prstGeom>
                              </pic:spPr>
                            </pic:pic>
                          </a:graphicData>
                        </a:graphic>
                      </wp:inline>
                    </w:drawing>
                  </w:r>
                </w:p>
              </w:txbxContent>
            </v:textbox>
          </v:shape>
        </w:pict>
      </w:r>
      <w:r>
        <w:rPr>
          <w:sz w:val="24"/>
          <w:szCs w:val="24"/>
          <w:color w:val="404040"/>
          <w:spacing w:val="-2"/>
        </w:rPr>
        <w:t>4.   </w:t>
      </w:r>
      <w:r>
        <w:rPr>
          <w:rFonts w:ascii="Microsoft YaHei" w:hAnsi="Microsoft YaHei" w:eastAsia="Microsoft YaHei" w:cs="Microsoft YaHei"/>
          <w:sz w:val="24"/>
          <w:szCs w:val="24"/>
          <w:color w:val="404040"/>
          <w:spacing w:val="-2"/>
        </w:rPr>
        <w:t>事务提交时，</w:t>
      </w:r>
      <w:r>
        <w:rPr>
          <w:rFonts w:ascii="Microsoft YaHei" w:hAnsi="Microsoft YaHei" w:eastAsia="Microsoft YaHei" w:cs="Microsoft YaHei"/>
          <w:sz w:val="24"/>
          <w:szCs w:val="24"/>
          <w:color w:val="404040"/>
          <w:spacing w:val="-19"/>
        </w:rPr>
        <w:t xml:space="preserve"> </w:t>
      </w:r>
      <w:r>
        <w:rPr>
          <w:rFonts w:ascii="Lucida Console" w:hAnsi="Lucida Console" w:eastAsia="Lucida Console" w:cs="Lucida Console"/>
          <w:sz w:val="24"/>
          <w:szCs w:val="24"/>
          <w:color w:val="404040"/>
          <w:spacing w:val="-2"/>
        </w:rPr>
        <w:t>redo</w:t>
      </w:r>
      <w:r>
        <w:rPr>
          <w:rFonts w:ascii="Lucida Console" w:hAnsi="Lucida Console" w:eastAsia="Lucida Console" w:cs="Lucida Console"/>
          <w:sz w:val="24"/>
          <w:szCs w:val="24"/>
          <w:color w:val="404040"/>
          <w:spacing w:val="-2"/>
        </w:rPr>
        <w:t xml:space="preserve"> </w:t>
      </w:r>
      <w:r>
        <w:rPr>
          <w:rFonts w:ascii="Lucida Console" w:hAnsi="Lucida Console" w:eastAsia="Lucida Console" w:cs="Lucida Console"/>
          <w:sz w:val="24"/>
          <w:szCs w:val="24"/>
          <w:color w:val="404040"/>
          <w:spacing w:val="-2"/>
        </w:rPr>
        <w:t>log</w:t>
      </w:r>
      <w:r>
        <w:rPr>
          <w:rFonts w:ascii="Lucida Console" w:hAnsi="Lucida Console" w:eastAsia="Lucida Console" w:cs="Lucida Console"/>
          <w:sz w:val="24"/>
          <w:szCs w:val="24"/>
          <w:color w:val="404040"/>
          <w:spacing w:val="-3"/>
        </w:rPr>
        <w:t xml:space="preserve"> </w:t>
      </w:r>
      <w:r>
        <w:rPr>
          <w:rFonts w:ascii="Microsoft YaHei" w:hAnsi="Microsoft YaHei" w:eastAsia="Microsoft YaHei" w:cs="Microsoft YaHei"/>
          <w:sz w:val="24"/>
          <w:szCs w:val="24"/>
          <w:color w:val="404040"/>
          <w:spacing w:val="-3"/>
        </w:rPr>
        <w:t>被刷盘，但数据页可能仍在内存中（</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3"/>
        </w:rPr>
        <w:t>未刷盘）</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29"/>
        </w:rPr>
        <w:t xml:space="preserve"> </w:t>
      </w:r>
      <w:r>
        <w:rPr>
          <w:sz w:val="24"/>
          <w:szCs w:val="24"/>
          <w:position w:val="-5"/>
        </w:rPr>
        <w:drawing>
          <wp:inline distT="0" distB="0" distL="0" distR="0">
            <wp:extent cx="12660" cy="12501"/>
            <wp:effectExtent l="0" t="0" r="0" b="0"/>
            <wp:docPr id="638" name="IM 638"/>
            <wp:cNvGraphicFramePr/>
            <a:graphic>
              <a:graphicData uri="http://schemas.openxmlformats.org/drawingml/2006/picture">
                <pic:pic>
                  <pic:nvPicPr>
                    <pic:cNvPr id="638" name="IM 638"/>
                    <pic:cNvPicPr/>
                  </pic:nvPicPr>
                  <pic:blipFill>
                    <a:blip r:embed="rId451"/>
                    <a:stretch>
                      <a:fillRect/>
                    </a:stretch>
                  </pic:blipFill>
                  <pic:spPr>
                    <a:xfrm rot="0">
                      <a:off x="0" y="0"/>
                      <a:ext cx="12660" cy="12501"/>
                    </a:xfrm>
                    <a:prstGeom prst="rect">
                      <a:avLst/>
                    </a:prstGeom>
                  </pic:spPr>
                </pic:pic>
              </a:graphicData>
            </a:graphic>
          </wp:inline>
        </w:drawing>
      </w:r>
    </w:p>
    <w:p>
      <w:pPr>
        <w:pStyle w:val="BodyText"/>
        <w:ind w:left="159"/>
        <w:spacing w:before="60"/>
        <w:rPr>
          <w:sz w:val="24"/>
          <w:szCs w:val="24"/>
        </w:rPr>
      </w:pPr>
      <w:r>
        <w:rPr>
          <w:sz w:val="24"/>
          <w:szCs w:val="24"/>
          <w:color w:val="404040"/>
          <w:spacing w:val="-5"/>
        </w:rPr>
        <w:t>5.</w:t>
      </w:r>
      <w:r>
        <w:rPr>
          <w:sz w:val="24"/>
          <w:szCs w:val="24"/>
          <w:color w:val="404040"/>
          <w:spacing w:val="1"/>
        </w:rPr>
        <w:t xml:space="preserve">  </w:t>
      </w:r>
      <w:r>
        <w:rPr>
          <w:sz w:val="24"/>
          <w:szCs w:val="24"/>
          <w:position w:val="-7"/>
        </w:rPr>
        <w:drawing>
          <wp:inline distT="0" distB="0" distL="0" distR="0">
            <wp:extent cx="5857875" cy="200025"/>
            <wp:effectExtent l="0" t="0" r="0" b="0"/>
            <wp:docPr id="640" name="IM 640"/>
            <wp:cNvGraphicFramePr/>
            <a:graphic>
              <a:graphicData uri="http://schemas.openxmlformats.org/drawingml/2006/picture">
                <pic:pic>
                  <pic:nvPicPr>
                    <pic:cNvPr id="640" name="IM 640"/>
                    <pic:cNvPicPr/>
                  </pic:nvPicPr>
                  <pic:blipFill>
                    <a:blip r:embed="rId452"/>
                    <a:stretch>
                      <a:fillRect/>
                    </a:stretch>
                  </pic:blipFill>
                  <pic:spPr>
                    <a:xfrm rot="0">
                      <a:off x="0" y="0"/>
                      <a:ext cx="5857875" cy="200025"/>
                    </a:xfrm>
                    <a:prstGeom prst="rect">
                      <a:avLst/>
                    </a:prstGeom>
                  </pic:spPr>
                </pic:pic>
              </a:graphicData>
            </a:graphic>
          </wp:inline>
        </w:drawing>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ind w:left="20"/>
        <w:spacing w:before="121" w:line="218" w:lineRule="auto"/>
        <w:rPr>
          <w:sz w:val="42"/>
          <w:szCs w:val="42"/>
        </w:rPr>
      </w:pPr>
      <w:r>
        <w:rPr>
          <w:sz w:val="42"/>
          <w:szCs w:val="42"/>
          <w:color w:val="262626"/>
          <w:spacing w:val="6"/>
        </w:rPr>
        <w:t>Undo</w:t>
      </w:r>
      <w:r>
        <w:rPr>
          <w:sz w:val="42"/>
          <w:szCs w:val="42"/>
          <w:color w:val="262626"/>
          <w:spacing w:val="56"/>
        </w:rPr>
        <w:t xml:space="preserve"> </w:t>
      </w:r>
      <w:r>
        <w:rPr>
          <w:sz w:val="42"/>
          <w:szCs w:val="42"/>
          <w:color w:val="262626"/>
          <w:spacing w:val="6"/>
        </w:rPr>
        <w:t>Log</w:t>
      </w:r>
    </w:p>
    <w:p>
      <w:pPr>
        <w:pStyle w:val="BodyText"/>
        <w:spacing w:line="303" w:lineRule="auto"/>
        <w:rPr/>
      </w:pPr>
      <w:r/>
    </w:p>
    <w:p>
      <w:pPr>
        <w:pStyle w:val="BodyText"/>
        <w:spacing w:before="103" w:line="185" w:lineRule="auto"/>
        <w:rPr>
          <w:sz w:val="24"/>
          <w:szCs w:val="24"/>
        </w:rPr>
      </w:pPr>
      <w:r>
        <w:rPr>
          <w:rFonts w:ascii="Microsoft YaHei" w:hAnsi="Microsoft YaHei" w:eastAsia="Microsoft YaHei" w:cs="Microsoft YaHei"/>
          <w:sz w:val="24"/>
          <w:szCs w:val="24"/>
          <w:color w:val="262626"/>
        </w:rPr>
        <w:t>用途：保证事务的原子性   和     支持实现</w:t>
      </w:r>
      <w:r>
        <w:rPr>
          <w:sz w:val="24"/>
          <w:szCs w:val="24"/>
          <w:color w:val="262626"/>
        </w:rPr>
        <w:t>MV</w:t>
      </w:r>
      <w:r>
        <w:rPr>
          <w:sz w:val="24"/>
          <w:szCs w:val="24"/>
          <w:color w:val="262626"/>
          <w:spacing w:val="-1"/>
        </w:rPr>
        <w:t>CC(</w:t>
      </w:r>
      <w:r>
        <w:rPr>
          <w:rFonts w:ascii="Microsoft YaHei" w:hAnsi="Microsoft YaHei" w:eastAsia="Microsoft YaHei" w:cs="Microsoft YaHei"/>
          <w:sz w:val="24"/>
          <w:szCs w:val="24"/>
          <w:color w:val="262626"/>
          <w:spacing w:val="-1"/>
        </w:rPr>
        <w:t>多版本并发控制</w:t>
      </w:r>
      <w:r>
        <w:rPr>
          <w:sz w:val="24"/>
          <w:szCs w:val="24"/>
          <w:color w:val="262626"/>
          <w:spacing w:val="-1"/>
        </w:rPr>
        <w:t>)</w:t>
      </w:r>
    </w:p>
    <w:p>
      <w:pPr>
        <w:pStyle w:val="BodyText"/>
        <w:spacing w:line="315" w:lineRule="auto"/>
        <w:rPr/>
      </w:pPr>
      <w:r/>
    </w:p>
    <w:p>
      <w:pPr>
        <w:pStyle w:val="BodyText"/>
        <w:spacing w:line="316" w:lineRule="auto"/>
        <w:rPr/>
      </w:pPr>
      <w:r/>
    </w:p>
    <w:p>
      <w:pPr>
        <w:ind w:left="21"/>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保证事务原子性的原理：</w:t>
      </w:r>
    </w:p>
    <w:p>
      <w:pPr>
        <w:pStyle w:val="BodyText"/>
        <w:ind w:left="4" w:right="145" w:firstLine="4"/>
        <w:spacing w:before="197" w:line="243" w:lineRule="auto"/>
        <w:rPr>
          <w:rFonts w:ascii="Microsoft YaHei" w:hAnsi="Microsoft YaHei" w:eastAsia="Microsoft YaHei" w:cs="Microsoft YaHei"/>
          <w:sz w:val="24"/>
          <w:szCs w:val="24"/>
        </w:rPr>
      </w:pPr>
      <w:r>
        <w:rPr>
          <w:sz w:val="24"/>
          <w:szCs w:val="24"/>
          <w:color w:val="404040"/>
        </w:rPr>
        <w:t>Undo</w:t>
      </w:r>
      <w:r>
        <w:rPr>
          <w:sz w:val="24"/>
          <w:szCs w:val="24"/>
          <w:color w:val="404040"/>
          <w:spacing w:val="32"/>
        </w:rPr>
        <w:t xml:space="preserve"> </w:t>
      </w:r>
      <w:r>
        <w:rPr>
          <w:sz w:val="24"/>
          <w:szCs w:val="24"/>
          <w:color w:val="404040"/>
        </w:rPr>
        <w:t>Log</w:t>
      </w:r>
      <w:r>
        <w:rPr>
          <w:sz w:val="24"/>
          <w:szCs w:val="24"/>
          <w:color w:val="404040"/>
          <w:spacing w:val="26"/>
          <w:w w:val="101"/>
        </w:rPr>
        <w:t xml:space="preserve"> </w:t>
      </w:r>
      <w:r>
        <w:rPr>
          <w:rFonts w:ascii="Microsoft YaHei" w:hAnsi="Microsoft YaHei" w:eastAsia="Microsoft YaHei" w:cs="Microsoft YaHei"/>
          <w:sz w:val="24"/>
          <w:szCs w:val="24"/>
          <w:color w:val="404040"/>
        </w:rPr>
        <w:t>是逻辑日志，记录了数据修改操作的</w:t>
      </w:r>
      <w:r>
        <w:rPr>
          <w:rFonts w:ascii="Microsoft YaHei" w:hAnsi="Microsoft YaHei" w:eastAsia="Microsoft YaHei" w:cs="Microsoft YaHei"/>
          <w:sz w:val="24"/>
          <w:szCs w:val="24"/>
          <w:color w:val="404040"/>
          <w:spacing w:val="-44"/>
        </w:rPr>
        <w:t xml:space="preserve"> </w:t>
      </w:r>
      <w:r>
        <w:rPr>
          <w:sz w:val="24"/>
          <w:szCs w:val="24"/>
          <w:color w:val="404040"/>
        </w:rPr>
        <w:t>“</w:t>
      </w:r>
      <w:r>
        <w:rPr>
          <w:rFonts w:ascii="Microsoft YaHei" w:hAnsi="Microsoft YaHei" w:eastAsia="Microsoft YaHei" w:cs="Microsoft YaHei"/>
          <w:sz w:val="24"/>
          <w:szCs w:val="24"/>
          <w:color w:val="404040"/>
        </w:rPr>
        <w:t>反向操作</w:t>
      </w:r>
      <w:r>
        <w:rPr>
          <w:sz w:val="24"/>
          <w:szCs w:val="24"/>
          <w:color w:val="404040"/>
        </w:rPr>
        <w:t>”</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34"/>
        </w:rPr>
        <w:t xml:space="preserve"> </w:t>
      </w:r>
      <w:r>
        <w:rPr>
          <w:rFonts w:ascii="Microsoft YaHei" w:hAnsi="Microsoft YaHei" w:eastAsia="Microsoft YaHei" w:cs="Microsoft YaHei"/>
          <w:sz w:val="24"/>
          <w:szCs w:val="24"/>
          <w:color w:val="404040"/>
        </w:rPr>
        <w:t>当事务需要回滚时，</w:t>
      </w:r>
      <w:r>
        <w:rPr>
          <w:rFonts w:ascii="Microsoft YaHei" w:hAnsi="Microsoft YaHei" w:eastAsia="Microsoft YaHei" w:cs="Microsoft YaHei"/>
          <w:sz w:val="24"/>
          <w:szCs w:val="24"/>
          <w:color w:val="404040"/>
          <w:spacing w:val="-44"/>
        </w:rPr>
        <w:t xml:space="preserve"> </w:t>
      </w:r>
      <w:r>
        <w:rPr>
          <w:sz w:val="24"/>
          <w:szCs w:val="24"/>
          <w:color w:val="404040"/>
        </w:rPr>
        <w:t>MySQL</w:t>
      </w:r>
      <w:r>
        <w:rPr>
          <w:rFonts w:ascii="Microsoft YaHei" w:hAnsi="Microsoft YaHei" w:eastAsia="Microsoft YaHei" w:cs="Microsoft YaHei"/>
          <w:sz w:val="24"/>
          <w:szCs w:val="24"/>
          <w:color w:val="404040"/>
        </w:rPr>
        <w:t>可以通</w:t>
      </w:r>
      <w:r>
        <w:rPr>
          <w:rFonts w:ascii="Microsoft YaHei" w:hAnsi="Microsoft YaHei" w:eastAsia="Microsoft YaHei" w:cs="Microsoft YaHei"/>
          <w:sz w:val="24"/>
          <w:szCs w:val="24"/>
          <w:color w:val="404040"/>
          <w:spacing w:val="-1"/>
        </w:rPr>
        <w:t>过反向操作将数据恢复到事务开始时的状态，从而保证事务的原子性。</w:t>
      </w:r>
    </w:p>
    <w:p>
      <w:pPr>
        <w:pStyle w:val="BodyText"/>
        <w:ind w:right="116" w:firstLine="15"/>
        <w:spacing w:before="80" w:line="242" w:lineRule="auto"/>
        <w:rPr>
          <w:rFonts w:ascii="Microsoft YaHei" w:hAnsi="Microsoft YaHei" w:eastAsia="Microsoft YaHei" w:cs="Microsoft YaHei"/>
          <w:sz w:val="24"/>
          <w:szCs w:val="24"/>
        </w:rPr>
      </w:pPr>
      <w:r>
        <w:pict>
          <v:shape id="_x0000_s154" style="position:absolute;margin-left:281.592pt;margin-top:2.32948pt;mso-position-vertical-relative:text;mso-position-horizontal-relative:text;width:29.25pt;height:15.75pt;z-index:252499968;" filled="false" strokecolor="#E7E9E8" strokeweight="0.75pt" coordsize="585,315" coordorigin="0,0" path="m7,255l7,60c7,52,8,46,11,39c14,33,17,27,22,22c27,17,33,14,39,11c46,8,53,7,60,7l525,7c531,7,538,8,545,11c551,13,557,17,562,22c567,27,570,33,573,39c576,46,577,52,577,60l577,255c577,261,576,268,573,274c570,281,567,286,562,292c557,296,551,300,545,303c538,305,531,307,525,307l60,307c53,307,46,305,39,303c33,300,27,296,22,292c17,286,14,281,11,274c8,268,7,261,7,255e">
            <v:stroke joinstyle="miter" miterlimit="4"/>
          </v:shape>
        </w:pict>
      </w:r>
      <w:r>
        <w:pict>
          <v:group id="_x0000_s156" style="position:absolute;margin-left:191.592pt;margin-top:22.5795pt;mso-position-vertical-relative:text;mso-position-horizontal-relative:text;width:29.3pt;height:15.75pt;z-index:252496896;" filled="false" stroked="false" coordsize="585,315" coordorigin="0,0">
            <v:shape id="_x0000_s158" style="position:absolute;left:0;top:0;width:585;height:315;" filled="false" stroked="false" type="#_x0000_t75">
              <v:imagedata o:title="" r:id="rId453"/>
            </v:shape>
            <v:shape id="_x0000_s160" style="position:absolute;left:77;top:39;width:449;height:270;" filled="false" stroked="false" type="#_x0000_t202">
              <v:fill on="false"/>
              <v:stroke on="false"/>
              <v:path/>
              <v:imagedata o:title=""/>
              <o:lock v:ext="edit" aspectratio="false"/>
              <v:textbox inset="0mm,0mm,0mm,0mm">
                <w:txbxContent>
                  <w:p>
                    <w:pPr>
                      <w:ind w:left="20"/>
                      <w:spacing w:before="19" w:line="230"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404040"/>
                        <w:spacing w:val="-9"/>
                      </w:rPr>
                      <w:t>100</w:t>
                    </w:r>
                  </w:p>
                </w:txbxContent>
              </v:textbox>
            </v:shape>
          </v:group>
        </w:pict>
      </w:r>
      <w:r>
        <w:pict>
          <v:shape id="_x0000_s162" style="position:absolute;margin-left:113.592pt;margin-top:22.5795pt;mso-position-vertical-relative:text;mso-position-horizontal-relative:text;width:29.25pt;height:15.75pt;z-index:252498944;" filled="false" strokecolor="#E7E9E8" strokeweight="0.75pt" coordsize="585,315" coordorigin="0,0" path="m7,255l7,60c7,52,8,46,11,39c14,33,17,27,22,22c27,17,33,13,39,11c46,8,53,7,60,7l525,7c531,7,538,8,545,11c551,13,557,17,562,22c567,27,570,33,573,39c576,46,577,52,577,60l577,255c577,261,576,268,573,274c570,281,567,286,562,292c557,296,551,300,545,303c538,305,531,307,525,307l60,307c53,307,46,305,39,303c33,300,27,296,22,292c17,286,14,281,11,274c8,268,7,261,7,255e">
            <v:stroke joinstyle="miter" miterlimit="4"/>
          </v:shape>
        </w:pict>
      </w:r>
      <w:r>
        <w:rPr>
          <w:rFonts w:ascii="Microsoft YaHei" w:hAnsi="Microsoft YaHei" w:eastAsia="Microsoft YaHei" w:cs="Microsoft YaHei"/>
          <w:sz w:val="24"/>
          <w:szCs w:val="24"/>
          <w:color w:val="404040"/>
          <w:spacing w:val="-2"/>
        </w:rPr>
        <w:t>比如，</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如果一个事务修改了一行数据，将某列的值从   </w:t>
      </w:r>
      <w:r>
        <w:rPr>
          <w:rFonts w:ascii="Lucida Console" w:hAnsi="Lucida Console" w:eastAsia="Lucida Console" w:cs="Lucida Console"/>
          <w:sz w:val="24"/>
          <w:szCs w:val="24"/>
          <w:color w:val="404040"/>
          <w:spacing w:val="-2"/>
        </w:rPr>
        <w:t>100</w:t>
      </w:r>
      <w:r>
        <w:rPr>
          <w:rFonts w:ascii="Lucida Console" w:hAnsi="Lucida Console" w:eastAsia="Lucida Console" w:cs="Lucida Console"/>
          <w:sz w:val="24"/>
          <w:szCs w:val="24"/>
          <w:color w:val="404040"/>
          <w:spacing w:val="-91"/>
        </w:rPr>
        <w:t xml:space="preserve"> </w:t>
      </w:r>
      <w:r>
        <w:rPr>
          <w:sz w:val="24"/>
          <w:szCs w:val="24"/>
          <w:position w:val="-5"/>
        </w:rPr>
        <w:drawing>
          <wp:inline distT="0" distB="0" distL="0" distR="0">
            <wp:extent cx="11982" cy="11766"/>
            <wp:effectExtent l="0" t="0" r="0" b="0"/>
            <wp:docPr id="642" name="IM 642"/>
            <wp:cNvGraphicFramePr/>
            <a:graphic>
              <a:graphicData uri="http://schemas.openxmlformats.org/drawingml/2006/picture">
                <pic:pic>
                  <pic:nvPicPr>
                    <pic:cNvPr id="642" name="IM 642"/>
                    <pic:cNvPicPr/>
                  </pic:nvPicPr>
                  <pic:blipFill>
                    <a:blip r:embed="rId454"/>
                    <a:stretch>
                      <a:fillRect/>
                    </a:stretch>
                  </pic:blipFill>
                  <pic:spPr>
                    <a:xfrm rot="0">
                      <a:off x="0" y="0"/>
                      <a:ext cx="11982" cy="11766"/>
                    </a:xfrm>
                    <a:prstGeom prst="rect">
                      <a:avLst/>
                    </a:prstGeom>
                  </pic:spPr>
                </pic:pic>
              </a:graphicData>
            </a:graphic>
          </wp:inline>
        </w:drawing>
      </w:r>
      <w:r>
        <w:rPr>
          <w:rFonts w:ascii="Lucida Console" w:hAnsi="Lucida Console" w:eastAsia="Lucida Console" w:cs="Lucida Console"/>
          <w:sz w:val="24"/>
          <w:szCs w:val="24"/>
          <w:color w:val="404040"/>
          <w:spacing w:val="-9"/>
        </w:rPr>
        <w:t xml:space="preserve"> </w:t>
      </w:r>
      <w:r>
        <w:rPr>
          <w:rFonts w:ascii="Microsoft YaHei" w:hAnsi="Microsoft YaHei" w:eastAsia="Microsoft YaHei" w:cs="Microsoft YaHei"/>
          <w:sz w:val="24"/>
          <w:szCs w:val="24"/>
          <w:color w:val="404040"/>
          <w:spacing w:val="-2"/>
        </w:rPr>
        <w:t>修改为   </w:t>
      </w:r>
      <w:r>
        <w:rPr>
          <w:rFonts w:ascii="Lucida Console" w:hAnsi="Lucida Console" w:eastAsia="Lucida Console" w:cs="Lucida Console"/>
          <w:sz w:val="24"/>
          <w:szCs w:val="24"/>
          <w:color w:val="404040"/>
          <w:spacing w:val="-2"/>
        </w:rPr>
        <w:t>200</w:t>
      </w:r>
      <w:r>
        <w:rPr>
          <w:rFonts w:ascii="Lucida Console" w:hAnsi="Lucida Console" w:eastAsia="Lucida Console" w:cs="Lucida Console"/>
          <w:sz w:val="24"/>
          <w:szCs w:val="24"/>
          <w:color w:val="404040"/>
          <w:spacing w:val="-85"/>
        </w:rPr>
        <w:t xml:space="preserve"> </w:t>
      </w:r>
      <w:r>
        <w:rPr>
          <w:sz w:val="24"/>
          <w:szCs w:val="24"/>
          <w:position w:val="-5"/>
        </w:rPr>
        <w:drawing>
          <wp:inline distT="0" distB="0" distL="0" distR="0">
            <wp:extent cx="12382" cy="11766"/>
            <wp:effectExtent l="0" t="0" r="0" b="0"/>
            <wp:docPr id="644" name="IM 644"/>
            <wp:cNvGraphicFramePr/>
            <a:graphic>
              <a:graphicData uri="http://schemas.openxmlformats.org/drawingml/2006/picture">
                <pic:pic>
                  <pic:nvPicPr>
                    <pic:cNvPr id="644" name="IM 644"/>
                    <pic:cNvPicPr/>
                  </pic:nvPicPr>
                  <pic:blipFill>
                    <a:blip r:embed="rId455"/>
                    <a:stretch>
                      <a:fillRect/>
                    </a:stretch>
                  </pic:blipFill>
                  <pic:spPr>
                    <a:xfrm rot="0">
                      <a:off x="0" y="0"/>
                      <a:ext cx="12382" cy="11766"/>
                    </a:xfrm>
                    <a:prstGeom prst="rect">
                      <a:avLst/>
                    </a:prstGeom>
                  </pic:spPr>
                </pic:pic>
              </a:graphicData>
            </a:graphic>
          </wp:inline>
        </w:drawing>
      </w:r>
      <w:r>
        <w:rPr>
          <w:rFonts w:ascii="Lucida Console" w:hAnsi="Lucida Console" w:eastAsia="Lucida Console" w:cs="Lucida Console"/>
          <w:sz w:val="24"/>
          <w:szCs w:val="24"/>
          <w:color w:val="404040"/>
          <w:spacing w:val="-111"/>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5"/>
        </w:rPr>
        <w:t xml:space="preserve"> </w:t>
      </w:r>
      <w:r>
        <w:rPr>
          <w:sz w:val="24"/>
          <w:szCs w:val="24"/>
          <w:color w:val="404040"/>
          <w:spacing w:val="-2"/>
        </w:rPr>
        <w:t>Undo</w:t>
      </w:r>
      <w:r>
        <w:rPr>
          <w:sz w:val="24"/>
          <w:szCs w:val="24"/>
          <w:color w:val="404040"/>
          <w:spacing w:val="30"/>
          <w:w w:val="101"/>
        </w:rPr>
        <w:t xml:space="preserve"> </w:t>
      </w:r>
      <w:r>
        <w:rPr>
          <w:sz w:val="24"/>
          <w:szCs w:val="24"/>
          <w:color w:val="404040"/>
          <w:spacing w:val="-2"/>
        </w:rPr>
        <w:t>Log</w:t>
      </w:r>
      <w:r>
        <w:rPr>
          <w:sz w:val="24"/>
          <w:szCs w:val="24"/>
          <w:color w:val="404040"/>
          <w:spacing w:val="20"/>
          <w:w w:val="101"/>
        </w:rPr>
        <w:t xml:space="preserve"> </w:t>
      </w:r>
      <w:r>
        <w:rPr>
          <w:rFonts w:ascii="Microsoft YaHei" w:hAnsi="Microsoft YaHei" w:eastAsia="Microsoft YaHei" w:cs="Microsoft YaHei"/>
          <w:sz w:val="24"/>
          <w:szCs w:val="24"/>
          <w:color w:val="404040"/>
          <w:spacing w:val="-2"/>
        </w:rPr>
        <w:t>会记</w:t>
      </w:r>
      <w:r>
        <w:rPr>
          <w:rFonts w:ascii="Microsoft YaHei" w:hAnsi="Microsoft YaHei" w:eastAsia="Microsoft YaHei" w:cs="Microsoft YaHei"/>
          <w:sz w:val="24"/>
          <w:szCs w:val="24"/>
          <w:color w:val="404040"/>
          <w:spacing w:val="-3"/>
        </w:rPr>
        <w:t>录一</w:t>
      </w:r>
      <w:r>
        <w:rPr>
          <w:rFonts w:ascii="Microsoft YaHei" w:hAnsi="Microsoft YaHei" w:eastAsia="Microsoft YaHei" w:cs="Microsoft YaHei"/>
          <w:sz w:val="24"/>
          <w:szCs w:val="24"/>
          <w:color w:val="404040"/>
          <w:spacing w:val="-2"/>
        </w:rPr>
        <w:t>个反向操作，表示将   </w:t>
      </w:r>
      <w:r>
        <w:rPr>
          <w:rFonts w:ascii="Lucida Console" w:hAnsi="Lucida Console" w:eastAsia="Lucida Console" w:cs="Lucida Console"/>
          <w:sz w:val="24"/>
          <w:szCs w:val="24"/>
          <w:color w:val="404040"/>
          <w:spacing w:val="-2"/>
        </w:rPr>
        <w:t>200</w:t>
      </w:r>
      <w:r>
        <w:rPr>
          <w:rFonts w:ascii="Lucida Console" w:hAnsi="Lucida Console" w:eastAsia="Lucida Console" w:cs="Lucida Console"/>
          <w:sz w:val="24"/>
          <w:szCs w:val="24"/>
          <w:color w:val="404040"/>
          <w:spacing w:val="-75"/>
        </w:rPr>
        <w:t xml:space="preserve"> </w:t>
      </w:r>
      <w:r>
        <w:rPr>
          <w:sz w:val="24"/>
          <w:szCs w:val="24"/>
          <w:position w:val="-5"/>
        </w:rPr>
        <w:drawing>
          <wp:inline distT="0" distB="0" distL="0" distR="0">
            <wp:extent cx="11982" cy="11766"/>
            <wp:effectExtent l="0" t="0" r="0" b="0"/>
            <wp:docPr id="646" name="IM 646"/>
            <wp:cNvGraphicFramePr/>
            <a:graphic>
              <a:graphicData uri="http://schemas.openxmlformats.org/drawingml/2006/picture">
                <pic:pic>
                  <pic:nvPicPr>
                    <pic:cNvPr id="646" name="IM 646"/>
                    <pic:cNvPicPr/>
                  </pic:nvPicPr>
                  <pic:blipFill>
                    <a:blip r:embed="rId456"/>
                    <a:stretch>
                      <a:fillRect/>
                    </a:stretch>
                  </pic:blipFill>
                  <pic:spPr>
                    <a:xfrm rot="0">
                      <a:off x="0" y="0"/>
                      <a:ext cx="11982" cy="11766"/>
                    </a:xfrm>
                    <a:prstGeom prst="rect">
                      <a:avLst/>
                    </a:prstGeom>
                  </pic:spPr>
                </pic:pic>
              </a:graphicData>
            </a:graphic>
          </wp:inline>
        </w:drawing>
      </w:r>
      <w:r>
        <w:rPr>
          <w:rFonts w:ascii="Lucida Console" w:hAnsi="Lucida Console" w:eastAsia="Lucida Console" w:cs="Lucida Console"/>
          <w:sz w:val="24"/>
          <w:szCs w:val="24"/>
          <w:color w:val="404040"/>
          <w:spacing w:val="-7"/>
        </w:rPr>
        <w:t xml:space="preserve"> </w:t>
      </w:r>
      <w:r>
        <w:rPr>
          <w:rFonts w:ascii="Microsoft YaHei" w:hAnsi="Microsoft YaHei" w:eastAsia="Microsoft YaHei" w:cs="Microsoft YaHei"/>
          <w:sz w:val="24"/>
          <w:szCs w:val="24"/>
          <w:color w:val="404040"/>
          <w:spacing w:val="-2"/>
        </w:rPr>
        <w:t>恢复为           ，从而撤销这一修改。</w:t>
      </w:r>
    </w:p>
    <w:p>
      <w:pPr>
        <w:pStyle w:val="BodyText"/>
        <w:spacing w:line="262" w:lineRule="auto"/>
        <w:rPr/>
      </w:pPr>
      <w:r/>
    </w:p>
    <w:p>
      <w:pPr>
        <w:pStyle w:val="BodyText"/>
        <w:spacing w:line="263" w:lineRule="auto"/>
        <w:rPr/>
      </w:pPr>
      <w:r/>
    </w:p>
    <w:p>
      <w:pPr>
        <w:pStyle w:val="BodyText"/>
        <w:ind w:left="26"/>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支持实现多版本并发控制</w:t>
      </w:r>
      <w:r>
        <w:rPr>
          <w:sz w:val="24"/>
          <w:szCs w:val="24"/>
          <w:i/>
          <w:iCs/>
          <w:color w:val="262626"/>
          <w:spacing w:val="-1"/>
        </w:rPr>
        <w:t>MVCC</w:t>
      </w:r>
      <w:r>
        <w:rPr>
          <w:sz w:val="24"/>
          <w:szCs w:val="24"/>
          <w:i/>
          <w:iCs/>
          <w:color w:val="262626"/>
          <w:spacing w:val="36"/>
        </w:rPr>
        <w:t xml:space="preserve"> </w:t>
      </w:r>
      <w:r>
        <w:rPr>
          <w:rFonts w:ascii="Microsoft YaHei" w:hAnsi="Microsoft YaHei" w:eastAsia="Microsoft YaHei" w:cs="Microsoft YaHei"/>
          <w:sz w:val="24"/>
          <w:szCs w:val="24"/>
          <w:i/>
          <w:iCs/>
          <w:color w:val="262626"/>
          <w:spacing w:val="-1"/>
        </w:rPr>
        <w:t>的原理：</w:t>
      </w:r>
    </w:p>
    <w:p>
      <w:pPr>
        <w:pStyle w:val="BodyText"/>
        <w:ind w:left="8"/>
        <w:spacing w:before="196" w:line="185" w:lineRule="auto"/>
        <w:rPr>
          <w:rFonts w:ascii="Microsoft YaHei" w:hAnsi="Microsoft YaHei" w:eastAsia="Microsoft YaHei" w:cs="Microsoft YaHei"/>
          <w:sz w:val="24"/>
          <w:szCs w:val="24"/>
        </w:rPr>
      </w:pPr>
      <w:r>
        <w:rPr>
          <w:sz w:val="24"/>
          <w:szCs w:val="24"/>
          <w:color w:val="262626"/>
          <w:spacing w:val="-1"/>
        </w:rPr>
        <w:t>Undo</w:t>
      </w:r>
      <w:r>
        <w:rPr>
          <w:sz w:val="24"/>
          <w:szCs w:val="24"/>
          <w:color w:val="262626"/>
          <w:spacing w:val="36"/>
          <w:w w:val="101"/>
        </w:rPr>
        <w:t xml:space="preserve"> </w:t>
      </w:r>
      <w:r>
        <w:rPr>
          <w:sz w:val="24"/>
          <w:szCs w:val="24"/>
          <w:color w:val="262626"/>
          <w:spacing w:val="-1"/>
        </w:rPr>
        <w:t>Log</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记录了数据的版本链</w:t>
      </w:r>
    </w:p>
    <w:p>
      <w:pPr>
        <w:pStyle w:val="BodyText"/>
        <w:ind w:left="169"/>
        <w:spacing w:before="229" w:line="189" w:lineRule="auto"/>
        <w:outlineLvl w:val="4"/>
        <w:rPr>
          <w:rFonts w:ascii="Microsoft YaHei" w:hAnsi="Microsoft YaHei" w:eastAsia="Microsoft YaHei" w:cs="Microsoft YaHei"/>
          <w:sz w:val="24"/>
          <w:szCs w:val="24"/>
        </w:rPr>
      </w:pPr>
      <w:r>
        <w:rPr>
          <w:sz w:val="24"/>
          <w:szCs w:val="24"/>
          <w:b/>
          <w:bCs/>
          <w:color w:val="262626"/>
          <w:spacing w:val="-3"/>
        </w:rPr>
        <w:t>1.</w:t>
      </w:r>
      <w:r>
        <w:rPr>
          <w:sz w:val="24"/>
          <w:szCs w:val="24"/>
          <w:b/>
          <w:bCs/>
          <w:color w:val="262626"/>
          <w:spacing w:val="31"/>
          <w:w w:val="101"/>
        </w:rPr>
        <w:t xml:space="preserve"> </w:t>
      </w:r>
      <w:r>
        <w:rPr>
          <w:rFonts w:ascii="Microsoft YaHei" w:hAnsi="Microsoft YaHei" w:eastAsia="Microsoft YaHei" w:cs="Microsoft YaHei"/>
          <w:sz w:val="24"/>
          <w:szCs w:val="24"/>
          <w:color w:val="262626"/>
          <w:spacing w:val="-3"/>
        </w:rPr>
        <w:t>版本链的构建：</w:t>
      </w:r>
    </w:p>
    <w:p>
      <w:pPr>
        <w:pStyle w:val="BodyText"/>
        <w:ind w:left="186"/>
        <w:spacing w:before="135"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每次修改数据行时，会生成一个</w:t>
      </w:r>
      <w:r>
        <w:rPr>
          <w:rFonts w:ascii="Microsoft YaHei" w:hAnsi="Microsoft YaHei" w:eastAsia="Microsoft YaHei" w:cs="Microsoft YaHei"/>
          <w:sz w:val="24"/>
          <w:szCs w:val="24"/>
          <w:color w:val="404040"/>
          <w:spacing w:val="27"/>
          <w:w w:val="101"/>
        </w:rPr>
        <w:t xml:space="preserve"> </w:t>
      </w:r>
      <w:r>
        <w:rPr>
          <w:sz w:val="24"/>
          <w:szCs w:val="24"/>
          <w:color w:val="404040"/>
        </w:rPr>
        <w:t>Undo</w:t>
      </w:r>
      <w:r>
        <w:rPr>
          <w:sz w:val="24"/>
          <w:szCs w:val="24"/>
          <w:color w:val="404040"/>
          <w:spacing w:val="30"/>
        </w:rPr>
        <w:t xml:space="preserve"> </w:t>
      </w:r>
      <w:r>
        <w:rPr>
          <w:sz w:val="24"/>
          <w:szCs w:val="24"/>
          <w:color w:val="404040"/>
        </w:rPr>
        <w:t>Log</w:t>
      </w:r>
      <w:r>
        <w:rPr>
          <w:sz w:val="24"/>
          <w:szCs w:val="24"/>
          <w:color w:val="404040"/>
          <w:spacing w:val="24"/>
        </w:rPr>
        <w:t xml:space="preserve"> </w:t>
      </w:r>
      <w:r>
        <w:rPr>
          <w:rFonts w:ascii="Microsoft YaHei" w:hAnsi="Microsoft YaHei" w:eastAsia="Microsoft YaHei" w:cs="Microsoft YaHei"/>
          <w:sz w:val="24"/>
          <w:szCs w:val="24"/>
          <w:color w:val="404040"/>
        </w:rPr>
        <w:t>记录，</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rPr>
        <w:t>包含：</w:t>
      </w:r>
    </w:p>
    <w:p>
      <w:pPr>
        <w:spacing w:line="185" w:lineRule="auto"/>
        <w:sectPr>
          <w:footerReference w:type="default" r:id="rId441"/>
          <w:pgSz w:w="12240" w:h="15840"/>
          <w:pgMar w:top="400" w:right="978" w:bottom="385" w:left="968" w:header="0" w:footer="197" w:gutter="0"/>
        </w:sectPr>
        <w:rPr>
          <w:rFonts w:ascii="Microsoft YaHei" w:hAnsi="Microsoft YaHei" w:eastAsia="Microsoft YaHei" w:cs="Microsoft YaHei"/>
          <w:sz w:val="24"/>
          <w:szCs w:val="24"/>
        </w:rPr>
      </w:pPr>
    </w:p>
    <w:p>
      <w:pPr>
        <w:pStyle w:val="BodyText"/>
        <w:spacing w:line="300" w:lineRule="auto"/>
        <w:rPr/>
      </w:pPr>
      <w:r/>
    </w:p>
    <w:p>
      <w:pPr>
        <w:ind w:left="636"/>
        <w:spacing w:before="103"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3"/>
        </w:rPr>
        <w:t>○     </w:t>
      </w:r>
      <w:r>
        <w:rPr>
          <w:rFonts w:ascii="Microsoft YaHei" w:hAnsi="Microsoft YaHei" w:eastAsia="Microsoft YaHei" w:cs="Microsoft YaHei"/>
          <w:sz w:val="24"/>
          <w:szCs w:val="24"/>
          <w:color w:val="404040"/>
        </w:rPr>
        <w:t>旧版本的数据镜像</w:t>
      </w:r>
    </w:p>
    <w:p>
      <w:pPr>
        <w:pStyle w:val="BodyText"/>
        <w:ind w:left="636"/>
        <w:spacing w:before="156" w:line="19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事务</w:t>
      </w:r>
      <w:r>
        <w:rPr>
          <w:rFonts w:ascii="Microsoft YaHei" w:hAnsi="Microsoft YaHei" w:eastAsia="Microsoft YaHei" w:cs="Microsoft YaHei"/>
          <w:sz w:val="24"/>
          <w:szCs w:val="24"/>
          <w:color w:val="404040"/>
          <w:spacing w:val="28"/>
        </w:rPr>
        <w:t xml:space="preserve"> </w:t>
      </w:r>
      <w:r>
        <w:rPr>
          <w:sz w:val="24"/>
          <w:szCs w:val="24"/>
          <w:color w:val="404040"/>
          <w:spacing w:val="-1"/>
        </w:rPr>
        <w:t>ID</w:t>
      </w:r>
      <w:r>
        <w:rPr>
          <w:rFonts w:ascii="Microsoft YaHei" w:hAnsi="Microsoft YaHei" w:eastAsia="Microsoft YaHei" w:cs="Microsoft YaHei"/>
          <w:sz w:val="24"/>
          <w:szCs w:val="24"/>
          <w:color w:val="404040"/>
          <w:spacing w:val="-1"/>
        </w:rPr>
        <w:t>（  </w:t>
      </w:r>
      <w:r>
        <w:rPr>
          <w:rFonts w:ascii="Lucida Console" w:hAnsi="Lucida Console" w:eastAsia="Lucida Console" w:cs="Lucida Console"/>
          <w:sz w:val="24"/>
          <w:szCs w:val="24"/>
          <w:color w:val="404040"/>
          <w:spacing w:val="-1"/>
        </w:rPr>
        <w:t>trx_id</w:t>
      </w:r>
      <w:r>
        <w:rPr>
          <w:rFonts w:ascii="Lucida Console" w:hAnsi="Lucida Console" w:eastAsia="Lucida Console" w:cs="Lucida Console"/>
          <w:sz w:val="24"/>
          <w:szCs w:val="24"/>
          <w:color w:val="404040"/>
          <w:spacing w:val="-93"/>
        </w:rPr>
        <w:t xml:space="preserve"> </w:t>
      </w:r>
      <w:r>
        <w:rPr>
          <w:sz w:val="24"/>
          <w:szCs w:val="24"/>
          <w:position w:val="-5"/>
        </w:rPr>
        <w:drawing>
          <wp:inline distT="0" distB="0" distL="0" distR="0">
            <wp:extent cx="12455" cy="11765"/>
            <wp:effectExtent l="0" t="0" r="0" b="0"/>
            <wp:docPr id="648" name="IM 648"/>
            <wp:cNvGraphicFramePr/>
            <a:graphic>
              <a:graphicData uri="http://schemas.openxmlformats.org/drawingml/2006/picture">
                <pic:pic>
                  <pic:nvPicPr>
                    <pic:cNvPr id="648" name="IM 648"/>
                    <pic:cNvPicPr/>
                  </pic:nvPicPr>
                  <pic:blipFill>
                    <a:blip r:embed="rId458"/>
                    <a:stretch>
                      <a:fillRect/>
                    </a:stretch>
                  </pic:blipFill>
                  <pic:spPr>
                    <a:xfrm rot="0">
                      <a:off x="0" y="0"/>
                      <a:ext cx="12455" cy="11765"/>
                    </a:xfrm>
                    <a:prstGeom prst="rect">
                      <a:avLst/>
                    </a:prstGeom>
                  </pic:spPr>
                </pic:pic>
              </a:graphicData>
            </a:graphic>
          </wp:inline>
        </w:drawing>
      </w:r>
      <w:r>
        <w:rPr>
          <w:rFonts w:ascii="Lucida Console" w:hAnsi="Lucida Console" w:eastAsia="Lucida Console" w:cs="Lucida Console"/>
          <w:sz w:val="24"/>
          <w:szCs w:val="24"/>
          <w:color w:val="404040"/>
          <w:spacing w:val="-99"/>
        </w:rPr>
        <w:t xml:space="preserve"> </w:t>
      </w:r>
      <w:r>
        <w:rPr>
          <w:rFonts w:ascii="Microsoft YaHei" w:hAnsi="Microsoft YaHei" w:eastAsia="Microsoft YaHei" w:cs="Microsoft YaHei"/>
          <w:sz w:val="24"/>
          <w:szCs w:val="24"/>
          <w:color w:val="404040"/>
          <w:spacing w:val="8"/>
        </w:rPr>
        <w:t>）：</w:t>
      </w:r>
      <w:r>
        <w:rPr>
          <w:rFonts w:ascii="Microsoft YaHei" w:hAnsi="Microsoft YaHei" w:eastAsia="Microsoft YaHei" w:cs="Microsoft YaHei"/>
          <w:sz w:val="24"/>
          <w:szCs w:val="24"/>
          <w:color w:val="404040"/>
          <w:spacing w:val="-1"/>
        </w:rPr>
        <w:t>标识生成该版本的事务。</w:t>
      </w:r>
    </w:p>
    <w:p>
      <w:pPr>
        <w:pStyle w:val="BodyText"/>
        <w:ind w:left="636"/>
        <w:spacing w:before="79" w:line="233" w:lineRule="auto"/>
        <w:rPr>
          <w:rFonts w:ascii="Microsoft YaHei" w:hAnsi="Microsoft YaHei" w:eastAsia="Microsoft YaHei" w:cs="Microsoft YaHei"/>
          <w:sz w:val="24"/>
          <w:szCs w:val="24"/>
        </w:rPr>
      </w:pPr>
      <w:r>
        <w:pict>
          <v:shape id="_x0000_s164" style="position:absolute;margin-left:107.253pt;margin-top:4.84086pt;mso-position-vertical-relative:text;mso-position-horizontal-relative:text;width:94.5pt;height:15.75pt;z-index:252507136;" filled="false" strokecolor="#E7E9E8" strokeweight="0.75pt" coordsize="1890,315" coordorigin="0,0" path="m7,255l7,60c7,52,8,46,11,39c14,33,17,27,22,22c27,17,33,14,39,11c46,8,53,7,60,7l1830,7c1836,7,1843,8,1850,11c1856,13,1862,17,1867,22c1872,27,1875,33,1878,39c1881,46,1882,52,1882,60l1882,255c1882,261,1881,268,1878,274c1875,281,1872,287,1867,292c1862,297,1856,300,1850,303c1843,306,1836,307,1830,307l60,307c53,307,46,306,39,303c33,300,27,297,22,292c17,287,14,281,11,274c8,268,7,261,7,255e">
            <v:stroke joinstyle="miter" miterlimit="4"/>
          </v:shape>
        </w:pict>
      </w: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回滚指针（   </w:t>
      </w:r>
      <w:r>
        <w:rPr>
          <w:rFonts w:ascii="Lucida Console" w:hAnsi="Lucida Console" w:eastAsia="Lucida Console" w:cs="Lucida Console"/>
          <w:sz w:val="24"/>
          <w:szCs w:val="24"/>
          <w:color w:val="404040"/>
          <w:spacing w:val="-2"/>
        </w:rPr>
        <w:t>roll_pointer</w:t>
      </w:r>
      <w:r>
        <w:rPr>
          <w:rFonts w:ascii="Lucida Console" w:hAnsi="Lucida Console" w:eastAsia="Lucida Console" w:cs="Lucida Console"/>
          <w:sz w:val="24"/>
          <w:szCs w:val="24"/>
          <w:color w:val="404040"/>
          <w:spacing w:val="-83"/>
        </w:rPr>
        <w:t xml:space="preserve"> </w:t>
      </w:r>
      <w:r>
        <w:rPr>
          <w:sz w:val="24"/>
          <w:szCs w:val="24"/>
          <w:position w:val="-5"/>
        </w:rPr>
        <w:drawing>
          <wp:inline distT="0" distB="0" distL="0" distR="0">
            <wp:extent cx="12633" cy="11765"/>
            <wp:effectExtent l="0" t="0" r="0" b="0"/>
            <wp:docPr id="650" name="IM 650"/>
            <wp:cNvGraphicFramePr/>
            <a:graphic>
              <a:graphicData uri="http://schemas.openxmlformats.org/drawingml/2006/picture">
                <pic:pic>
                  <pic:nvPicPr>
                    <pic:cNvPr id="650" name="IM 650"/>
                    <pic:cNvPicPr/>
                  </pic:nvPicPr>
                  <pic:blipFill>
                    <a:blip r:embed="rId459"/>
                    <a:stretch>
                      <a:fillRect/>
                    </a:stretch>
                  </pic:blipFill>
                  <pic:spPr>
                    <a:xfrm rot="0">
                      <a:off x="0" y="0"/>
                      <a:ext cx="12633" cy="11765"/>
                    </a:xfrm>
                    <a:prstGeom prst="rect">
                      <a:avLst/>
                    </a:prstGeom>
                  </pic:spPr>
                </pic:pic>
              </a:graphicData>
            </a:graphic>
          </wp:inline>
        </w:drawing>
      </w:r>
      <w:r>
        <w:rPr>
          <w:rFonts w:ascii="Lucida Console" w:hAnsi="Lucida Console" w:eastAsia="Lucida Console" w:cs="Lucida Console"/>
          <w:sz w:val="24"/>
          <w:szCs w:val="24"/>
          <w:color w:val="404040"/>
          <w:spacing w:val="-109"/>
        </w:rPr>
        <w:t xml:space="preserve"> </w:t>
      </w:r>
      <w:r>
        <w:rPr>
          <w:rFonts w:ascii="Microsoft YaHei" w:hAnsi="Microsoft YaHei" w:eastAsia="Microsoft YaHei" w:cs="Microsoft YaHei"/>
          <w:sz w:val="24"/>
          <w:szCs w:val="24"/>
          <w:color w:val="404040"/>
          <w:spacing w:val="15"/>
        </w:rPr>
        <w:t>）：</w:t>
      </w:r>
      <w:r>
        <w:rPr>
          <w:rFonts w:ascii="Microsoft YaHei" w:hAnsi="Microsoft YaHei" w:eastAsia="Microsoft YaHei" w:cs="Microsoft YaHei"/>
          <w:sz w:val="24"/>
          <w:szCs w:val="24"/>
          <w:color w:val="404040"/>
          <w:spacing w:val="-2"/>
        </w:rPr>
        <w:t>指向更早版本的</w:t>
      </w:r>
      <w:r>
        <w:rPr>
          <w:rFonts w:ascii="Microsoft YaHei" w:hAnsi="Microsoft YaHei" w:eastAsia="Microsoft YaHei" w:cs="Microsoft YaHei"/>
          <w:sz w:val="24"/>
          <w:szCs w:val="24"/>
          <w:color w:val="404040"/>
          <w:spacing w:val="26"/>
          <w:w w:val="101"/>
        </w:rPr>
        <w:t xml:space="preserve"> </w:t>
      </w:r>
      <w:r>
        <w:rPr>
          <w:sz w:val="24"/>
          <w:szCs w:val="24"/>
          <w:color w:val="404040"/>
          <w:spacing w:val="-2"/>
        </w:rPr>
        <w:t>Undo</w:t>
      </w:r>
      <w:r>
        <w:rPr>
          <w:sz w:val="24"/>
          <w:szCs w:val="24"/>
          <w:color w:val="404040"/>
          <w:spacing w:val="30"/>
        </w:rPr>
        <w:t xml:space="preserve"> </w:t>
      </w:r>
      <w:r>
        <w:rPr>
          <w:sz w:val="24"/>
          <w:szCs w:val="24"/>
          <w:color w:val="404040"/>
          <w:spacing w:val="-2"/>
        </w:rPr>
        <w:t>Log</w:t>
      </w:r>
      <w:r>
        <w:rPr>
          <w:rFonts w:ascii="Microsoft YaHei" w:hAnsi="Microsoft YaHei" w:eastAsia="Microsoft YaHei" w:cs="Microsoft YaHei"/>
          <w:sz w:val="24"/>
          <w:szCs w:val="24"/>
          <w:color w:val="404040"/>
          <w:spacing w:val="-2"/>
        </w:rPr>
        <w:t>。</w:t>
      </w:r>
    </w:p>
    <w:p>
      <w:pPr>
        <w:ind w:left="186"/>
        <w:spacing w:before="65" w:line="233" w:lineRule="auto"/>
        <w:rPr>
          <w:rFonts w:ascii="Microsoft YaHei" w:hAnsi="Microsoft YaHei" w:eastAsia="Microsoft YaHei" w:cs="Microsoft YaHei"/>
          <w:sz w:val="24"/>
          <w:szCs w:val="24"/>
        </w:rPr>
      </w:pPr>
      <w:r>
        <w:pict>
          <v:shape id="_x0000_s166" style="position:absolute;margin-left:100.503pt;margin-top:4.15367pt;mso-position-vertical-relative:text;mso-position-horizontal-relative:text;width:94.5pt;height:15.75pt;z-index:252506112;" filled="false" strokecolor="#E7E9E8" strokeweight="0.75pt" coordsize="1890,315" coordorigin="0,0" path="m7,255l7,60c7,52,8,46,11,39c14,33,17,27,22,22c27,17,33,13,39,11c46,8,53,7,60,7l1830,7c1836,7,1843,8,1850,11c1856,13,1862,17,1867,22c1872,27,1875,33,1878,39c1881,46,1882,52,1882,60l1882,255c1882,261,1881,268,1878,274c1875,281,1872,286,1867,291c1862,296,1856,300,1850,303c1843,305,1836,307,1830,307l60,307c53,307,46,306,39,303c33,300,27,296,22,291c17,286,14,281,11,274c8,268,7,261,7,255e">
            <v:stroke joinstyle="miter" miterlimit="4"/>
          </v:shape>
        </w:pict>
      </w: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多个版本通过</w:t>
      </w:r>
      <w:r>
        <w:rPr>
          <w:rFonts w:ascii="Microsoft YaHei" w:hAnsi="Microsoft YaHei" w:eastAsia="Microsoft YaHei" w:cs="Microsoft YaHei"/>
          <w:sz w:val="24"/>
          <w:szCs w:val="24"/>
          <w:color w:val="404040"/>
          <w:spacing w:val="14"/>
        </w:rPr>
        <w:t xml:space="preserve">   </w:t>
      </w:r>
      <w:r>
        <w:rPr>
          <w:rFonts w:ascii="Lucida Console" w:hAnsi="Lucida Console" w:eastAsia="Lucida Console" w:cs="Lucida Console"/>
          <w:sz w:val="24"/>
          <w:szCs w:val="24"/>
          <w:color w:val="404040"/>
          <w:spacing w:val="-1"/>
        </w:rPr>
        <w:t>roll_pointer</w:t>
      </w:r>
      <w:r>
        <w:rPr>
          <w:rFonts w:ascii="Lucida Console" w:hAnsi="Lucida Console" w:eastAsia="Lucida Console" w:cs="Lucida Console"/>
          <w:sz w:val="24"/>
          <w:szCs w:val="24"/>
          <w:color w:val="404040"/>
          <w:spacing w:val="-86"/>
        </w:rPr>
        <w:t xml:space="preserve"> </w:t>
      </w:r>
      <w:r>
        <w:rPr>
          <w:sz w:val="24"/>
          <w:szCs w:val="24"/>
          <w:position w:val="-5"/>
        </w:rPr>
        <w:drawing>
          <wp:inline distT="0" distB="0" distL="0" distR="0">
            <wp:extent cx="12633" cy="12501"/>
            <wp:effectExtent l="0" t="0" r="0" b="0"/>
            <wp:docPr id="652" name="IM 652"/>
            <wp:cNvGraphicFramePr/>
            <a:graphic>
              <a:graphicData uri="http://schemas.openxmlformats.org/drawingml/2006/picture">
                <pic:pic>
                  <pic:nvPicPr>
                    <pic:cNvPr id="652" name="IM 652"/>
                    <pic:cNvPicPr/>
                  </pic:nvPicPr>
                  <pic:blipFill>
                    <a:blip r:embed="rId460"/>
                    <a:stretch>
                      <a:fillRect/>
                    </a:stretch>
                  </pic:blipFill>
                  <pic:spPr>
                    <a:xfrm rot="0">
                      <a:off x="0" y="0"/>
                      <a:ext cx="12633" cy="12501"/>
                    </a:xfrm>
                    <a:prstGeom prst="rect">
                      <a:avLst/>
                    </a:prstGeom>
                  </pic:spPr>
                </pic:pic>
              </a:graphicData>
            </a:graphic>
          </wp:inline>
        </w:drawing>
      </w:r>
      <w:r>
        <w:rPr>
          <w:rFonts w:ascii="Lucida Console" w:hAnsi="Lucida Console" w:eastAsia="Lucida Console" w:cs="Lucida Console"/>
          <w:sz w:val="24"/>
          <w:szCs w:val="24"/>
          <w:color w:val="404040"/>
          <w:spacing w:val="-10"/>
        </w:rPr>
        <w:t xml:space="preserve"> </w:t>
      </w:r>
      <w:r>
        <w:rPr>
          <w:rFonts w:ascii="Microsoft YaHei" w:hAnsi="Microsoft YaHei" w:eastAsia="Microsoft YaHei" w:cs="Microsoft YaHei"/>
          <w:sz w:val="24"/>
          <w:szCs w:val="24"/>
          <w:color w:val="404040"/>
          <w:spacing w:val="-1"/>
        </w:rPr>
        <w:t>形成链表结构，称为版本链。</w:t>
      </w:r>
    </w:p>
    <w:p>
      <w:pPr>
        <w:pStyle w:val="BodyText"/>
        <w:ind w:left="157"/>
        <w:spacing w:before="130" w:line="188" w:lineRule="auto"/>
        <w:rPr>
          <w:rFonts w:ascii="Microsoft YaHei" w:hAnsi="Microsoft YaHei" w:eastAsia="Microsoft YaHei" w:cs="Microsoft YaHei"/>
          <w:sz w:val="24"/>
          <w:szCs w:val="24"/>
        </w:rPr>
      </w:pPr>
      <w:r>
        <w:rPr>
          <w:sz w:val="24"/>
          <w:szCs w:val="24"/>
          <w:b/>
          <w:bCs/>
          <w:color w:val="404040"/>
          <w:spacing w:val="-2"/>
        </w:rPr>
        <w:t>2.</w:t>
      </w:r>
      <w:r>
        <w:rPr>
          <w:sz w:val="24"/>
          <w:szCs w:val="24"/>
          <w:b/>
          <w:bCs/>
          <w:color w:val="404040"/>
          <w:spacing w:val="42"/>
          <w:w w:val="101"/>
        </w:rPr>
        <w:t xml:space="preserve"> </w:t>
      </w:r>
      <w:r>
        <w:rPr>
          <w:sz w:val="24"/>
          <w:szCs w:val="24"/>
          <w:color w:val="404040"/>
          <w:spacing w:val="-2"/>
        </w:rPr>
        <w:t>MVCC</w:t>
      </w:r>
      <w:r>
        <w:rPr>
          <w:sz w:val="24"/>
          <w:szCs w:val="24"/>
          <w:color w:val="404040"/>
          <w:spacing w:val="29"/>
          <w:w w:val="101"/>
        </w:rPr>
        <w:t xml:space="preserve"> </w:t>
      </w:r>
      <w:r>
        <w:rPr>
          <w:rFonts w:ascii="Microsoft YaHei" w:hAnsi="Microsoft YaHei" w:eastAsia="Microsoft YaHei" w:cs="Microsoft YaHei"/>
          <w:sz w:val="24"/>
          <w:szCs w:val="24"/>
          <w:color w:val="404040"/>
          <w:spacing w:val="-2"/>
        </w:rPr>
        <w:t>的读操作：</w:t>
      </w:r>
    </w:p>
    <w:p>
      <w:pPr>
        <w:pStyle w:val="BodyText"/>
        <w:ind w:left="450" w:right="63" w:hanging="264"/>
        <w:spacing w:before="136"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当某事务需要读取数据时，</w:t>
      </w:r>
      <w:r>
        <w:rPr>
          <w:rFonts w:ascii="Microsoft YaHei" w:hAnsi="Microsoft YaHei" w:eastAsia="Microsoft YaHei" w:cs="Microsoft YaHei"/>
          <w:sz w:val="24"/>
          <w:szCs w:val="24"/>
          <w:color w:val="404040"/>
          <w:spacing w:val="-43"/>
        </w:rPr>
        <w:t xml:space="preserve"> </w:t>
      </w:r>
      <w:r>
        <w:rPr>
          <w:sz w:val="24"/>
          <w:szCs w:val="24"/>
          <w:color w:val="404040"/>
          <w:spacing w:val="-2"/>
        </w:rPr>
        <w:t>InnoDB</w:t>
      </w:r>
      <w:r>
        <w:rPr>
          <w:sz w:val="24"/>
          <w:szCs w:val="24"/>
          <w:color w:val="404040"/>
          <w:spacing w:val="21"/>
        </w:rPr>
        <w:t xml:space="preserve"> </w:t>
      </w:r>
      <w:r>
        <w:rPr>
          <w:rFonts w:ascii="Microsoft YaHei" w:hAnsi="Microsoft YaHei" w:eastAsia="Microsoft YaHei" w:cs="Microsoft YaHei"/>
          <w:sz w:val="24"/>
          <w:szCs w:val="24"/>
          <w:color w:val="404040"/>
          <w:spacing w:val="-2"/>
        </w:rPr>
        <w:t>会根据当前事务的视图（  </w:t>
      </w:r>
      <w:r>
        <w:rPr>
          <w:rFonts w:ascii="Lucida Console" w:hAnsi="Lucida Console" w:eastAsia="Lucida Console" w:cs="Lucida Console"/>
          <w:sz w:val="24"/>
          <w:szCs w:val="24"/>
          <w:color w:val="404040"/>
          <w:spacing w:val="-2"/>
        </w:rPr>
        <w:t>ReadView</w:t>
      </w:r>
      <w:r>
        <w:rPr>
          <w:rFonts w:ascii="Lucida Console" w:hAnsi="Lucida Console" w:eastAsia="Lucida Console" w:cs="Lucida Console"/>
          <w:sz w:val="24"/>
          <w:szCs w:val="24"/>
          <w:color w:val="404040"/>
          <w:spacing w:val="-83"/>
        </w:rPr>
        <w:t xml:space="preserve"> </w:t>
      </w:r>
      <w:r>
        <w:rPr>
          <w:sz w:val="24"/>
          <w:szCs w:val="24"/>
          <w:position w:val="-5"/>
        </w:rPr>
        <w:drawing>
          <wp:inline distT="0" distB="0" distL="0" distR="0">
            <wp:extent cx="12555" cy="12501"/>
            <wp:effectExtent l="0" t="0" r="0" b="0"/>
            <wp:docPr id="654" name="IM 654"/>
            <wp:cNvGraphicFramePr/>
            <a:graphic>
              <a:graphicData uri="http://schemas.openxmlformats.org/drawingml/2006/picture">
                <pic:pic>
                  <pic:nvPicPr>
                    <pic:cNvPr id="654" name="IM 654"/>
                    <pic:cNvPicPr/>
                  </pic:nvPicPr>
                  <pic:blipFill>
                    <a:blip r:embed="rId461"/>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404040"/>
          <w:spacing w:val="-87"/>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的信息与数据版</w:t>
      </w:r>
      <w:r>
        <w:rPr>
          <w:rFonts w:ascii="Microsoft YaHei" w:hAnsi="Microsoft YaHei" w:eastAsia="Microsoft YaHei" w:cs="Microsoft YaHei"/>
          <w:sz w:val="24"/>
          <w:szCs w:val="24"/>
          <w:color w:val="404040"/>
        </w:rPr>
        <w:t>本的</w:t>
      </w:r>
      <w:r>
        <w:rPr>
          <w:sz w:val="24"/>
          <w:szCs w:val="24"/>
          <w:color w:val="404040"/>
        </w:rPr>
        <w:t>trx_id</w:t>
      </w:r>
      <w:r>
        <w:rPr>
          <w:rFonts w:ascii="Microsoft YaHei" w:hAnsi="Microsoft YaHei" w:eastAsia="Microsoft YaHei" w:cs="Microsoft YaHei"/>
          <w:sz w:val="24"/>
          <w:szCs w:val="24"/>
          <w:color w:val="404040"/>
        </w:rPr>
        <w:t>去比较，从而判断哪些版本可见，</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如果最新</w:t>
      </w:r>
      <w:r>
        <w:rPr>
          <w:rFonts w:ascii="Microsoft YaHei" w:hAnsi="Microsoft YaHei" w:eastAsia="Microsoft YaHei" w:cs="Microsoft YaHei"/>
          <w:sz w:val="24"/>
          <w:szCs w:val="24"/>
          <w:color w:val="404040"/>
          <w:spacing w:val="-1"/>
        </w:rPr>
        <w:t>版本不可读，则会根据</w:t>
      </w:r>
      <w:r>
        <w:rPr>
          <w:rFonts w:ascii="Microsoft YaHei" w:hAnsi="Microsoft YaHei" w:eastAsia="Microsoft YaHei" w:cs="Microsoft YaHei"/>
          <w:sz w:val="24"/>
          <w:szCs w:val="24"/>
          <w:color w:val="404040"/>
          <w:spacing w:val="26"/>
        </w:rPr>
        <w:t xml:space="preserve"> </w:t>
      </w:r>
      <w:r>
        <w:rPr>
          <w:sz w:val="24"/>
          <w:szCs w:val="24"/>
          <w:color w:val="404040"/>
          <w:spacing w:val="-1"/>
        </w:rPr>
        <w:t>Undo</w:t>
      </w:r>
      <w:r>
        <w:rPr>
          <w:sz w:val="24"/>
          <w:szCs w:val="24"/>
          <w:color w:val="404040"/>
          <w:spacing w:val="30"/>
        </w:rPr>
        <w:t xml:space="preserve"> </w:t>
      </w:r>
      <w:r>
        <w:rPr>
          <w:sz w:val="24"/>
          <w:szCs w:val="24"/>
          <w:color w:val="404040"/>
          <w:spacing w:val="-1"/>
        </w:rPr>
        <w:t>Log</w:t>
      </w:r>
      <w:r>
        <w:rPr>
          <w:sz w:val="24"/>
          <w:szCs w:val="24"/>
          <w:color w:val="404040"/>
          <w:spacing w:val="33"/>
        </w:rPr>
        <w:t xml:space="preserve"> </w:t>
      </w:r>
      <w:r>
        <w:rPr>
          <w:rFonts w:ascii="Microsoft YaHei" w:hAnsi="Microsoft YaHei" w:eastAsia="Microsoft YaHei" w:cs="Microsoft YaHei"/>
          <w:sz w:val="24"/>
          <w:szCs w:val="24"/>
          <w:color w:val="404040"/>
          <w:spacing w:val="-1"/>
        </w:rPr>
        <w:t>的版</w:t>
      </w:r>
      <w:r>
        <w:rPr>
          <w:rFonts w:ascii="Microsoft YaHei" w:hAnsi="Microsoft YaHei" w:eastAsia="Microsoft YaHei" w:cs="Microsoft YaHei"/>
          <w:sz w:val="24"/>
          <w:szCs w:val="24"/>
          <w:color w:val="404040"/>
          <w:spacing w:val="-1"/>
        </w:rPr>
        <w:t>本链去获得上一版本的数据</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21"/>
        <w:spacing w:before="121" w:line="218" w:lineRule="auto"/>
        <w:rPr>
          <w:sz w:val="42"/>
          <w:szCs w:val="42"/>
        </w:rPr>
      </w:pPr>
      <w:r>
        <w:rPr>
          <w:sz w:val="42"/>
          <w:szCs w:val="42"/>
          <w:color w:val="262626"/>
          <w:spacing w:val="11"/>
        </w:rPr>
        <w:t>BinLog</w:t>
      </w:r>
    </w:p>
    <w:p>
      <w:pPr>
        <w:pStyle w:val="BodyText"/>
        <w:spacing w:line="304" w:lineRule="auto"/>
        <w:rPr/>
      </w:pPr>
      <w:r/>
    </w:p>
    <w:p>
      <w:pPr>
        <w:pStyle w:val="BodyText"/>
        <w:ind w:right="569" w:firstLine="9"/>
        <w:spacing w:before="103" w:line="246" w:lineRule="auto"/>
        <w:rPr>
          <w:rFonts w:ascii="Microsoft YaHei" w:hAnsi="Microsoft YaHei" w:eastAsia="Microsoft YaHei" w:cs="Microsoft YaHei"/>
          <w:sz w:val="24"/>
          <w:szCs w:val="24"/>
        </w:rPr>
      </w:pPr>
      <w:r>
        <w:rPr>
          <w:sz w:val="24"/>
          <w:szCs w:val="24"/>
          <w:color w:val="262626"/>
        </w:rPr>
        <w:t>BinLog</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1"/>
        </w:rPr>
        <w:t>是记录所有数据库表结构变更</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1"/>
        </w:rPr>
        <w:t>以及 表数据修改的二进制日志，不</w:t>
      </w:r>
      <w:r>
        <w:rPr>
          <w:rFonts w:ascii="Microsoft YaHei" w:hAnsi="Microsoft YaHei" w:eastAsia="Microsoft YaHei" w:cs="Microsoft YaHei"/>
          <w:sz w:val="24"/>
          <w:szCs w:val="24"/>
          <w:color w:val="262626"/>
        </w:rPr>
        <w:t>会记录</w:t>
      </w:r>
      <w:r>
        <w:rPr>
          <w:sz w:val="24"/>
          <w:szCs w:val="24"/>
          <w:color w:val="262626"/>
        </w:rPr>
        <w:t>Select</w:t>
      </w:r>
      <w:r>
        <w:rPr>
          <w:rFonts w:ascii="Microsoft YaHei" w:hAnsi="Microsoft YaHei" w:eastAsia="Microsoft YaHei" w:cs="Microsoft YaHei"/>
          <w:sz w:val="24"/>
          <w:szCs w:val="24"/>
          <w:color w:val="262626"/>
        </w:rPr>
        <w:t>和</w:t>
      </w:r>
      <w:r>
        <w:rPr>
          <w:sz w:val="24"/>
          <w:szCs w:val="24"/>
          <w:color w:val="262626"/>
          <w:spacing w:val="-1"/>
        </w:rPr>
        <w:t>Show</w:t>
      </w:r>
      <w:r>
        <w:rPr>
          <w:rFonts w:ascii="Microsoft YaHei" w:hAnsi="Microsoft YaHei" w:eastAsia="Microsoft YaHei" w:cs="Microsoft YaHei"/>
          <w:sz w:val="24"/>
          <w:szCs w:val="24"/>
          <w:color w:val="262626"/>
          <w:spacing w:val="-1"/>
        </w:rPr>
        <w:t>操作。</w:t>
      </w:r>
    </w:p>
    <w:p>
      <w:pPr>
        <w:ind w:left="7" w:right="6221" w:hanging="7"/>
        <w:spacing w:before="90" w:line="3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用途：数据备份</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5"/>
        </w:rPr>
        <w:t>、灾难恢复</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、主从同步</w:t>
      </w:r>
      <w:r>
        <w:rPr>
          <w:rFonts w:ascii="Microsoft YaHei" w:hAnsi="Microsoft YaHei" w:eastAsia="Microsoft YaHei" w:cs="Microsoft YaHei"/>
          <w:sz w:val="24"/>
          <w:szCs w:val="24"/>
          <w:color w:val="262626"/>
          <w:spacing w:val="-2"/>
        </w:rPr>
        <w:t>写入时机：事务提交时</w:t>
      </w:r>
    </w:p>
    <w:p>
      <w:pPr>
        <w:pStyle w:val="BodyText"/>
        <w:ind w:left="17"/>
        <w:spacing w:before="342" w:line="182" w:lineRule="auto"/>
        <w:outlineLvl w:val="2"/>
        <w:rPr>
          <w:rFonts w:ascii="Microsoft YaHei" w:hAnsi="Microsoft YaHei" w:eastAsia="Microsoft YaHei" w:cs="Microsoft YaHei"/>
          <w:sz w:val="36"/>
          <w:szCs w:val="36"/>
        </w:rPr>
      </w:pPr>
      <w:r>
        <w:rPr>
          <w:sz w:val="36"/>
          <w:szCs w:val="36"/>
          <w:color w:val="262626"/>
        </w:rPr>
        <w:t>BinLog</w:t>
      </w:r>
      <w:r>
        <w:rPr>
          <w:rFonts w:ascii="Microsoft YaHei" w:hAnsi="Microsoft YaHei" w:eastAsia="Microsoft YaHei" w:cs="Microsoft YaHei"/>
          <w:sz w:val="36"/>
          <w:szCs w:val="36"/>
          <w:color w:val="262626"/>
          <w:spacing w:val="11"/>
        </w:rPr>
        <w:t>的三种格式</w:t>
      </w:r>
    </w:p>
    <w:p>
      <w:pPr>
        <w:pStyle w:val="BodyText"/>
        <w:ind w:left="9"/>
        <w:spacing w:before="302" w:line="185" w:lineRule="auto"/>
        <w:rPr>
          <w:sz w:val="24"/>
          <w:szCs w:val="24"/>
        </w:rPr>
      </w:pPr>
      <w:r>
        <w:rPr>
          <w:sz w:val="24"/>
          <w:szCs w:val="24"/>
          <w:color w:val="262626"/>
        </w:rPr>
        <w:t>MySQL</w:t>
      </w:r>
      <w:r>
        <w:rPr>
          <w:sz w:val="24"/>
          <w:szCs w:val="24"/>
          <w:color w:val="262626"/>
          <w:spacing w:val="32"/>
          <w:w w:val="101"/>
        </w:rPr>
        <w:t xml:space="preserve"> </w:t>
      </w:r>
      <w:r>
        <w:rPr>
          <w:rFonts w:ascii="Microsoft YaHei" w:hAnsi="Microsoft YaHei" w:eastAsia="Microsoft YaHei" w:cs="Microsoft YaHei"/>
          <w:sz w:val="24"/>
          <w:szCs w:val="24"/>
          <w:color w:val="262626"/>
          <w:spacing w:val="4"/>
        </w:rPr>
        <w:t>的</w:t>
      </w:r>
      <w:r>
        <w:rPr>
          <w:sz w:val="24"/>
          <w:szCs w:val="24"/>
          <w:color w:val="262626"/>
        </w:rPr>
        <w:t>BinLog</w:t>
      </w:r>
      <w:r>
        <w:rPr>
          <w:rFonts w:ascii="Microsoft YaHei" w:hAnsi="Microsoft YaHei" w:eastAsia="Microsoft YaHei" w:cs="Microsoft YaHei"/>
          <w:sz w:val="24"/>
          <w:szCs w:val="24"/>
          <w:color w:val="262626"/>
          <w:spacing w:val="4"/>
        </w:rPr>
        <w:t>支持三种格式：  </w:t>
      </w:r>
      <w:r>
        <w:rPr>
          <w:sz w:val="24"/>
          <w:szCs w:val="24"/>
          <w:color w:val="262626"/>
        </w:rPr>
        <w:t>Statement</w:t>
      </w:r>
      <w:r>
        <w:rPr>
          <w:sz w:val="24"/>
          <w:szCs w:val="24"/>
          <w:color w:val="262626"/>
          <w:spacing w:val="-37"/>
        </w:rPr>
        <w:t xml:space="preserve"> </w:t>
      </w:r>
      <w:r>
        <w:rPr>
          <w:rFonts w:ascii="Microsoft YaHei" w:hAnsi="Microsoft YaHei" w:eastAsia="Microsoft YaHei" w:cs="Microsoft YaHei"/>
          <w:sz w:val="24"/>
          <w:szCs w:val="24"/>
          <w:color w:val="262626"/>
          <w:spacing w:val="4"/>
        </w:rPr>
        <w:t>、</w:t>
      </w:r>
      <w:r>
        <w:rPr>
          <w:sz w:val="24"/>
          <w:szCs w:val="24"/>
          <w:color w:val="262626"/>
        </w:rPr>
        <w:t>Row</w:t>
      </w:r>
      <w:r>
        <w:rPr>
          <w:sz w:val="24"/>
          <w:szCs w:val="24"/>
          <w:color w:val="262626"/>
          <w:spacing w:val="-37"/>
        </w:rPr>
        <w:t xml:space="preserve"> </w:t>
      </w:r>
      <w:r>
        <w:rPr>
          <w:rFonts w:ascii="Microsoft YaHei" w:hAnsi="Microsoft YaHei" w:eastAsia="Microsoft YaHei" w:cs="Microsoft YaHei"/>
          <w:sz w:val="24"/>
          <w:szCs w:val="24"/>
          <w:color w:val="262626"/>
          <w:spacing w:val="4"/>
        </w:rPr>
        <w:t>、</w:t>
      </w:r>
      <w:r>
        <w:rPr>
          <w:sz w:val="24"/>
          <w:szCs w:val="24"/>
          <w:color w:val="262626"/>
        </w:rPr>
        <w:t>Mixed</w:t>
      </w:r>
    </w:p>
    <w:p>
      <w:pPr>
        <w:pStyle w:val="BodyText"/>
        <w:ind w:left="186"/>
        <w:spacing w:before="207" w:line="306" w:lineRule="exact"/>
        <w:rPr>
          <w:sz w:val="24"/>
          <w:szCs w:val="24"/>
        </w:rPr>
      </w:pPr>
      <w:r>
        <w:rPr>
          <w:rFonts w:ascii="Microsoft YaHei" w:hAnsi="Microsoft YaHei" w:eastAsia="Microsoft YaHei" w:cs="Microsoft YaHei"/>
          <w:sz w:val="12"/>
          <w:szCs w:val="12"/>
          <w:color w:val="262626"/>
          <w:spacing w:val="8"/>
          <w:position w:val="4"/>
        </w:rPr>
        <w:t>●    </w:t>
      </w:r>
      <w:r>
        <w:rPr>
          <w:sz w:val="24"/>
          <w:szCs w:val="24"/>
          <w:color w:val="262626"/>
          <w:spacing w:val="8"/>
          <w:position w:val="1"/>
        </w:rPr>
        <w:t>Statement</w:t>
      </w:r>
    </w:p>
    <w:p>
      <w:pPr>
        <w:pStyle w:val="BodyText"/>
        <w:ind w:left="636"/>
        <w:spacing w:before="159"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rPr>
        <w:t>BinLog</w:t>
      </w:r>
      <w:r>
        <w:rPr>
          <w:rFonts w:ascii="Microsoft YaHei" w:hAnsi="Microsoft YaHei" w:eastAsia="Microsoft YaHei" w:cs="Microsoft YaHei"/>
          <w:sz w:val="24"/>
          <w:szCs w:val="24"/>
          <w:color w:val="262626"/>
          <w:spacing w:val="3"/>
        </w:rPr>
        <w:t>里面记录的是</w:t>
      </w:r>
      <w:r>
        <w:rPr>
          <w:rFonts w:ascii="Microsoft YaHei" w:hAnsi="Microsoft YaHei" w:eastAsia="Microsoft YaHei" w:cs="Microsoft YaHei"/>
          <w:sz w:val="24"/>
          <w:szCs w:val="24"/>
          <w:color w:val="262626"/>
          <w:spacing w:val="25"/>
        </w:rPr>
        <w:t xml:space="preserve"> </w:t>
      </w:r>
      <w:r>
        <w:rPr>
          <w:sz w:val="24"/>
          <w:szCs w:val="24"/>
          <w:color w:val="262626"/>
        </w:rPr>
        <w:t>SQL</w:t>
      </w:r>
      <w:r>
        <w:rPr>
          <w:sz w:val="24"/>
          <w:szCs w:val="24"/>
          <w:color w:val="262626"/>
          <w:spacing w:val="23"/>
        </w:rPr>
        <w:t xml:space="preserve"> </w:t>
      </w:r>
      <w:r>
        <w:rPr>
          <w:rFonts w:ascii="Microsoft YaHei" w:hAnsi="Microsoft YaHei" w:eastAsia="Microsoft YaHei" w:cs="Microsoft YaHei"/>
          <w:sz w:val="24"/>
          <w:szCs w:val="24"/>
          <w:color w:val="262626"/>
          <w:spacing w:val="3"/>
        </w:rPr>
        <w:t>语句原文</w:t>
      </w:r>
    </w:p>
    <w:p>
      <w:pPr>
        <w:pStyle w:val="BodyText"/>
        <w:ind w:left="636"/>
        <w:spacing w:before="13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这种格式有</w:t>
      </w:r>
      <w:r>
        <w:rPr>
          <w:sz w:val="24"/>
          <w:szCs w:val="24"/>
          <w:color w:val="262626"/>
        </w:rPr>
        <w:t>bug</w:t>
      </w:r>
      <w:r>
        <w:rPr>
          <w:sz w:val="24"/>
          <w:szCs w:val="24"/>
          <w:color w:val="262626"/>
          <w:spacing w:val="-38"/>
        </w:rPr>
        <w:t xml:space="preserve"> </w:t>
      </w:r>
      <w:r>
        <w:rPr>
          <w:rFonts w:ascii="Microsoft YaHei" w:hAnsi="Microsoft YaHei" w:eastAsia="Microsoft YaHei" w:cs="Microsoft YaHei"/>
          <w:sz w:val="24"/>
          <w:szCs w:val="24"/>
          <w:color w:val="262626"/>
        </w:rPr>
        <w:t>，例如使用</w:t>
      </w:r>
      <w:r>
        <w:rPr>
          <w:rFonts w:ascii="Microsoft YaHei" w:hAnsi="Microsoft YaHei" w:eastAsia="Microsoft YaHei" w:cs="Microsoft YaHei"/>
          <w:sz w:val="24"/>
          <w:szCs w:val="24"/>
          <w:color w:val="262626"/>
          <w:spacing w:val="-30"/>
        </w:rPr>
        <w:t xml:space="preserve"> </w:t>
      </w:r>
      <w:r>
        <w:rPr>
          <w:sz w:val="24"/>
          <w:szCs w:val="24"/>
          <w:color w:val="262626"/>
        </w:rPr>
        <w:t>now(</w:t>
      </w:r>
      <w:r>
        <w:rPr>
          <w:sz w:val="24"/>
          <w:szCs w:val="24"/>
          <w:color w:val="262626"/>
          <w:spacing w:val="-1"/>
        </w:rPr>
        <w:t>)</w:t>
      </w:r>
      <w:r>
        <w:rPr>
          <w:rFonts w:ascii="Microsoft YaHei" w:hAnsi="Microsoft YaHei" w:eastAsia="Microsoft YaHei" w:cs="Microsoft YaHei"/>
          <w:sz w:val="24"/>
          <w:szCs w:val="24"/>
          <w:color w:val="262626"/>
          <w:spacing w:val="-1"/>
        </w:rPr>
        <w:t>等时间函数，</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导致主从同步后数据不相同</w:t>
      </w:r>
    </w:p>
    <w:p>
      <w:pPr>
        <w:pStyle w:val="BodyText"/>
        <w:ind w:left="186"/>
        <w:spacing w:before="183" w:line="194" w:lineRule="auto"/>
        <w:rPr>
          <w:sz w:val="24"/>
          <w:szCs w:val="24"/>
        </w:rPr>
      </w:pPr>
      <w:r>
        <w:rPr>
          <w:rFonts w:ascii="Microsoft YaHei" w:hAnsi="Microsoft YaHei" w:eastAsia="Microsoft YaHei" w:cs="Microsoft YaHei"/>
          <w:sz w:val="12"/>
          <w:szCs w:val="12"/>
          <w:color w:val="262626"/>
          <w:spacing w:val="7"/>
          <w:position w:val="3"/>
        </w:rPr>
        <w:t>●</w:t>
      </w:r>
      <w:r>
        <w:rPr>
          <w:rFonts w:ascii="Microsoft YaHei" w:hAnsi="Microsoft YaHei" w:eastAsia="Microsoft YaHei" w:cs="Microsoft YaHei"/>
          <w:sz w:val="12"/>
          <w:szCs w:val="12"/>
          <w:color w:val="262626"/>
          <w:spacing w:val="6"/>
          <w:position w:val="3"/>
        </w:rPr>
        <w:t xml:space="preserve">    </w:t>
      </w:r>
      <w:r>
        <w:rPr>
          <w:sz w:val="24"/>
          <w:szCs w:val="24"/>
          <w:color w:val="262626"/>
          <w:spacing w:val="7"/>
        </w:rPr>
        <w:t>Row</w:t>
      </w:r>
    </w:p>
    <w:p>
      <w:pPr>
        <w:pStyle w:val="BodyText"/>
        <w:ind w:left="636"/>
        <w:spacing w:before="206"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rPr>
        <w:t>BinLog</w:t>
      </w:r>
      <w:r>
        <w:rPr>
          <w:rFonts w:ascii="Microsoft YaHei" w:hAnsi="Microsoft YaHei" w:eastAsia="Microsoft YaHei" w:cs="Microsoft YaHei"/>
          <w:sz w:val="24"/>
          <w:szCs w:val="24"/>
          <w:color w:val="262626"/>
          <w:spacing w:val="3"/>
        </w:rPr>
        <w:t>里面记录的是</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数据的具体变化</w:t>
      </w:r>
    </w:p>
    <w:p>
      <w:pPr>
        <w:ind w:left="636"/>
        <w:spacing w:before="154"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例如 会记录修改的表名称</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rPr>
        <w:t>、操作类型</w:t>
      </w:r>
    </w:p>
    <w:p>
      <w:pPr>
        <w:pStyle w:val="BodyText"/>
        <w:ind w:left="1090"/>
        <w:spacing w:before="15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Insert</w:t>
      </w:r>
      <w:r>
        <w:rPr>
          <w:rFonts w:ascii="Microsoft YaHei" w:hAnsi="Microsoft YaHei" w:eastAsia="Microsoft YaHei" w:cs="Microsoft YaHei"/>
          <w:sz w:val="24"/>
          <w:szCs w:val="24"/>
          <w:color w:val="262626"/>
          <w:spacing w:val="2"/>
        </w:rPr>
        <w:t>操作</w:t>
      </w:r>
      <w:r>
        <w:rPr>
          <w:rFonts w:ascii="Microsoft YaHei" w:hAnsi="Microsoft YaHei" w:eastAsia="Microsoft YaHei" w:cs="Microsoft YaHei"/>
          <w:sz w:val="24"/>
          <w:szCs w:val="24"/>
          <w:color w:val="262626"/>
          <w:spacing w:val="31"/>
        </w:rPr>
        <w:t xml:space="preserve"> </w:t>
      </w:r>
      <w:r>
        <w:rPr>
          <w:sz w:val="24"/>
          <w:szCs w:val="24"/>
          <w:color w:val="262626"/>
        </w:rPr>
        <w:t>Row</w:t>
      </w:r>
      <w:r>
        <w:rPr>
          <w:rFonts w:ascii="Microsoft YaHei" w:hAnsi="Microsoft YaHei" w:eastAsia="Microsoft YaHei" w:cs="Microsoft YaHei"/>
          <w:sz w:val="24"/>
          <w:szCs w:val="24"/>
          <w:color w:val="262626"/>
          <w:spacing w:val="2"/>
        </w:rPr>
        <w:t>格式会记录新插入的行的  所有字段列的值</w:t>
      </w:r>
    </w:p>
    <w:p>
      <w:pPr>
        <w:pStyle w:val="BodyText"/>
        <w:ind w:left="1090"/>
        <w:spacing w:before="130"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Update</w:t>
      </w:r>
      <w:r>
        <w:rPr>
          <w:rFonts w:ascii="Microsoft YaHei" w:hAnsi="Microsoft YaHei" w:eastAsia="Microsoft YaHei" w:cs="Microsoft YaHei"/>
          <w:sz w:val="24"/>
          <w:szCs w:val="24"/>
          <w:color w:val="262626"/>
          <w:spacing w:val="1"/>
        </w:rPr>
        <w:t>操作</w:t>
      </w:r>
      <w:r>
        <w:rPr>
          <w:rFonts w:ascii="Microsoft YaHei" w:hAnsi="Microsoft YaHei" w:eastAsia="Microsoft YaHei" w:cs="Microsoft YaHei"/>
          <w:sz w:val="24"/>
          <w:szCs w:val="24"/>
          <w:color w:val="262626"/>
          <w:spacing w:val="41"/>
        </w:rPr>
        <w:t xml:space="preserve"> </w:t>
      </w:r>
      <w:r>
        <w:rPr>
          <w:sz w:val="24"/>
          <w:szCs w:val="24"/>
          <w:color w:val="262626"/>
        </w:rPr>
        <w:t>Row</w:t>
      </w:r>
      <w:r>
        <w:rPr>
          <w:rFonts w:ascii="Microsoft YaHei" w:hAnsi="Microsoft YaHei" w:eastAsia="Microsoft YaHei" w:cs="Microsoft YaHei"/>
          <w:sz w:val="24"/>
          <w:szCs w:val="24"/>
          <w:color w:val="262626"/>
          <w:spacing w:val="1"/>
        </w:rPr>
        <w:t>格式会记录行</w:t>
      </w:r>
      <w:r>
        <w:rPr>
          <w:rFonts w:ascii="Microsoft YaHei" w:hAnsi="Microsoft YaHei" w:eastAsia="Microsoft YaHei" w:cs="Microsoft YaHei"/>
          <w:sz w:val="24"/>
          <w:szCs w:val="24"/>
          <w:color w:val="262626"/>
          <w:spacing w:val="31"/>
          <w:w w:val="101"/>
        </w:rPr>
        <w:t xml:space="preserve"> </w:t>
      </w:r>
      <w:r>
        <w:rPr>
          <w:rFonts w:ascii="Microsoft YaHei" w:hAnsi="Microsoft YaHei" w:eastAsia="Microsoft YaHei" w:cs="Microsoft YaHei"/>
          <w:sz w:val="24"/>
          <w:szCs w:val="24"/>
          <w:color w:val="262626"/>
          <w:spacing w:val="1"/>
        </w:rPr>
        <w:t>更新前后的 所有字段列的值</w:t>
      </w:r>
    </w:p>
    <w:p>
      <w:pPr>
        <w:pStyle w:val="BodyText"/>
        <w:ind w:left="1090"/>
        <w:spacing w:before="14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Delete</w:t>
      </w:r>
      <w:r>
        <w:rPr>
          <w:rFonts w:ascii="Microsoft YaHei" w:hAnsi="Microsoft YaHei" w:eastAsia="Microsoft YaHei" w:cs="Microsoft YaHei"/>
          <w:sz w:val="24"/>
          <w:szCs w:val="24"/>
          <w:color w:val="262626"/>
          <w:spacing w:val="2"/>
        </w:rPr>
        <w:t>操作</w:t>
      </w:r>
      <w:r>
        <w:rPr>
          <w:rFonts w:ascii="Microsoft YaHei" w:hAnsi="Microsoft YaHei" w:eastAsia="Microsoft YaHei" w:cs="Microsoft YaHei"/>
          <w:sz w:val="24"/>
          <w:szCs w:val="24"/>
          <w:color w:val="262626"/>
          <w:spacing w:val="25"/>
          <w:w w:val="101"/>
        </w:rPr>
        <w:t xml:space="preserve"> </w:t>
      </w:r>
      <w:r>
        <w:rPr>
          <w:sz w:val="24"/>
          <w:szCs w:val="24"/>
          <w:color w:val="262626"/>
        </w:rPr>
        <w:t>Row</w:t>
      </w:r>
      <w:r>
        <w:rPr>
          <w:rFonts w:ascii="Microsoft YaHei" w:hAnsi="Microsoft YaHei" w:eastAsia="Microsoft YaHei" w:cs="Microsoft YaHei"/>
          <w:sz w:val="24"/>
          <w:szCs w:val="24"/>
          <w:color w:val="262626"/>
          <w:spacing w:val="2"/>
        </w:rPr>
        <w:t>格式会记录行删除前的 所有字段列的值</w:t>
      </w:r>
    </w:p>
    <w:p>
      <w:pPr>
        <w:ind w:left="636"/>
        <w:spacing w:before="137"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优点：可以更好的保证主从数据同步时数据一致性，</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避免了  </w:t>
      </w:r>
      <w:r>
        <w:rPr>
          <w:rFonts w:ascii="Lucida Console" w:hAnsi="Lucida Console" w:eastAsia="Lucida Console" w:cs="Lucida Console"/>
          <w:sz w:val="24"/>
          <w:szCs w:val="24"/>
          <w:color w:val="262626"/>
        </w:rPr>
        <w:t>ST</w:t>
      </w:r>
      <w:r>
        <w:rPr>
          <w:rFonts w:ascii="Lucida Console" w:hAnsi="Lucida Console" w:eastAsia="Lucida Console" w:cs="Lucida Console"/>
          <w:sz w:val="24"/>
          <w:szCs w:val="24"/>
          <w:color w:val="262626"/>
          <w:spacing w:val="-1"/>
        </w:rPr>
        <w:t>ATEMENT</w:t>
      </w:r>
      <w:r>
        <w:rPr>
          <w:rFonts w:ascii="Lucida Console" w:hAnsi="Lucida Console" w:eastAsia="Lucida Console" w:cs="Lucida Console"/>
          <w:sz w:val="24"/>
          <w:szCs w:val="24"/>
          <w:color w:val="262626"/>
          <w:spacing w:val="-85"/>
        </w:rPr>
        <w:t xml:space="preserve"> </w:t>
      </w:r>
      <w:r>
        <w:rPr>
          <w:sz w:val="24"/>
          <w:szCs w:val="24"/>
          <w:position w:val="-5"/>
        </w:rPr>
        <w:drawing>
          <wp:inline distT="0" distB="0" distL="0" distR="0">
            <wp:extent cx="12656" cy="11766"/>
            <wp:effectExtent l="0" t="0" r="0" b="0"/>
            <wp:docPr id="656" name="IM 656"/>
            <wp:cNvGraphicFramePr/>
            <a:graphic>
              <a:graphicData uri="http://schemas.openxmlformats.org/drawingml/2006/picture">
                <pic:pic>
                  <pic:nvPicPr>
                    <pic:cNvPr id="656" name="IM 656"/>
                    <pic:cNvPicPr/>
                  </pic:nvPicPr>
                  <pic:blipFill>
                    <a:blip r:embed="rId462"/>
                    <a:stretch>
                      <a:fillRect/>
                    </a:stretch>
                  </pic:blipFill>
                  <pic:spPr>
                    <a:xfrm rot="0">
                      <a:off x="0" y="0"/>
                      <a:ext cx="12656" cy="11766"/>
                    </a:xfrm>
                    <a:prstGeom prst="rect">
                      <a:avLst/>
                    </a:prstGeom>
                  </pic:spPr>
                </pic:pic>
              </a:graphicData>
            </a:graphic>
          </wp:inline>
        </w:drawing>
      </w:r>
      <w:r>
        <w:rPr>
          <w:rFonts w:ascii="Lucida Console" w:hAnsi="Lucida Console" w:eastAsia="Lucida Console" w:cs="Lucida Console"/>
          <w:sz w:val="24"/>
          <w:szCs w:val="24"/>
          <w:color w:val="262626"/>
          <w:spacing w:val="-96"/>
        </w:rPr>
        <w:t xml:space="preserve"> </w:t>
      </w:r>
      <w:r>
        <w:rPr>
          <w:rFonts w:ascii="Microsoft YaHei" w:hAnsi="Microsoft YaHei" w:eastAsia="Microsoft YaHei" w:cs="Microsoft YaHei"/>
          <w:sz w:val="24"/>
          <w:szCs w:val="24"/>
          <w:color w:val="262626"/>
          <w:spacing w:val="-1"/>
        </w:rPr>
        <w:t>格式中可能出</w:t>
      </w:r>
    </w:p>
    <w:p>
      <w:pPr>
        <w:spacing w:line="196" w:lineRule="auto"/>
        <w:sectPr>
          <w:footerReference w:type="default" r:id="rId457"/>
          <w:pgSz w:w="12240" w:h="15840"/>
          <w:pgMar w:top="400" w:right="978" w:bottom="440" w:left="967" w:header="0" w:footer="175" w:gutter="0"/>
        </w:sectPr>
        <w:rPr>
          <w:rFonts w:ascii="Microsoft YaHei" w:hAnsi="Microsoft YaHei" w:eastAsia="Microsoft YaHei" w:cs="Microsoft YaHei"/>
          <w:sz w:val="24"/>
          <w:szCs w:val="24"/>
        </w:rPr>
      </w:pPr>
    </w:p>
    <w:p>
      <w:pPr>
        <w:pStyle w:val="BodyText"/>
        <w:spacing w:line="301" w:lineRule="auto"/>
        <w:rPr/>
      </w:pPr>
      <w:r/>
    </w:p>
    <w:p>
      <w:pPr>
        <w:ind w:left="716"/>
        <w:spacing w:before="10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现的不一致性问题</w:t>
      </w:r>
    </w:p>
    <w:p>
      <w:pPr>
        <w:ind w:left="449"/>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6"/>
        </w:rPr>
        <w:t>缺点：</w:t>
      </w:r>
    </w:p>
    <w:p>
      <w:pPr>
        <w:ind w:left="1177" w:right="71" w:hanging="274"/>
        <w:spacing w:before="148"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需要记录的内容更多，例如批量修改</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、插入等，就需要把每条记录都记录，存在性能</w:t>
      </w:r>
      <w:r>
        <w:rPr>
          <w:rFonts w:ascii="Microsoft YaHei" w:hAnsi="Microsoft YaHei" w:eastAsia="Microsoft YaHei" w:cs="Microsoft YaHei"/>
          <w:sz w:val="24"/>
          <w:szCs w:val="24"/>
          <w:color w:val="262626"/>
          <w:spacing w:val="-6"/>
        </w:rPr>
        <w:t>问题</w:t>
      </w:r>
    </w:p>
    <w:p>
      <w:pPr>
        <w:pStyle w:val="BodyText"/>
        <w:ind w:left="903"/>
        <w:spacing w:before="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文件体积大</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3"/>
        </w:rPr>
        <w:t>，在主从同步时，</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网络</w:t>
      </w:r>
      <w:r>
        <w:rPr>
          <w:sz w:val="24"/>
          <w:szCs w:val="24"/>
          <w:color w:val="262626"/>
          <w:spacing w:val="-3"/>
        </w:rPr>
        <w:t>IO</w:t>
      </w:r>
      <w:r>
        <w:rPr>
          <w:rFonts w:ascii="Microsoft YaHei" w:hAnsi="Microsoft YaHei" w:eastAsia="Microsoft YaHei" w:cs="Microsoft YaHei"/>
          <w:sz w:val="24"/>
          <w:szCs w:val="24"/>
          <w:color w:val="262626"/>
          <w:spacing w:val="-3"/>
        </w:rPr>
        <w:t>更高</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，耗费时间长</w:t>
      </w:r>
    </w:p>
    <w:p>
      <w:pPr>
        <w:pStyle w:val="BodyText"/>
        <w:spacing w:before="130" w:line="306" w:lineRule="exact"/>
        <w:rPr>
          <w:sz w:val="24"/>
          <w:szCs w:val="24"/>
        </w:rPr>
      </w:pPr>
      <w:r>
        <w:rPr>
          <w:rFonts w:ascii="Microsoft YaHei" w:hAnsi="Microsoft YaHei" w:eastAsia="Microsoft YaHei" w:cs="Microsoft YaHei"/>
          <w:sz w:val="12"/>
          <w:szCs w:val="12"/>
          <w:color w:val="262626"/>
          <w:spacing w:val="10"/>
          <w:position w:val="4"/>
        </w:rPr>
        <w:t>●</w:t>
      </w:r>
      <w:r>
        <w:rPr>
          <w:rFonts w:ascii="Microsoft YaHei" w:hAnsi="Microsoft YaHei" w:eastAsia="Microsoft YaHei" w:cs="Microsoft YaHei"/>
          <w:sz w:val="12"/>
          <w:szCs w:val="12"/>
          <w:color w:val="262626"/>
          <w:spacing w:val="6"/>
          <w:position w:val="4"/>
        </w:rPr>
        <w:t xml:space="preserve">    </w:t>
      </w:r>
      <w:r>
        <w:rPr>
          <w:sz w:val="24"/>
          <w:szCs w:val="24"/>
          <w:color w:val="262626"/>
          <w:spacing w:val="10"/>
          <w:position w:val="1"/>
        </w:rPr>
        <w:t>Mixed</w:t>
      </w:r>
    </w:p>
    <w:p>
      <w:pPr>
        <w:pStyle w:val="BodyText"/>
        <w:ind w:left="449"/>
        <w:spacing w:before="159"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由</w:t>
      </w:r>
      <w:r>
        <w:rPr>
          <w:sz w:val="24"/>
          <w:szCs w:val="24"/>
          <w:color w:val="262626"/>
        </w:rPr>
        <w:t>MySQL</w:t>
      </w:r>
      <w:r>
        <w:rPr>
          <w:rFonts w:ascii="Microsoft YaHei" w:hAnsi="Microsoft YaHei" w:eastAsia="Microsoft YaHei" w:cs="Microsoft YaHei"/>
          <w:sz w:val="24"/>
          <w:szCs w:val="24"/>
          <w:color w:val="262626"/>
          <w:spacing w:val="2"/>
        </w:rPr>
        <w:t>根据具体情况自主选择使用</w:t>
      </w:r>
      <w:r>
        <w:rPr>
          <w:sz w:val="24"/>
          <w:szCs w:val="24"/>
          <w:color w:val="262626"/>
        </w:rPr>
        <w:t>Statement</w:t>
      </w:r>
      <w:r>
        <w:rPr>
          <w:rFonts w:ascii="Microsoft YaHei" w:hAnsi="Microsoft YaHei" w:eastAsia="Microsoft YaHei" w:cs="Microsoft YaHei"/>
          <w:sz w:val="24"/>
          <w:szCs w:val="24"/>
          <w:color w:val="262626"/>
          <w:spacing w:val="2"/>
        </w:rPr>
        <w:t>格式或</w:t>
      </w:r>
      <w:r>
        <w:rPr>
          <w:sz w:val="24"/>
          <w:szCs w:val="24"/>
          <w:color w:val="262626"/>
        </w:rPr>
        <w:t>Row</w:t>
      </w:r>
      <w:r>
        <w:rPr>
          <w:rFonts w:ascii="Microsoft YaHei" w:hAnsi="Microsoft YaHei" w:eastAsia="Microsoft YaHei" w:cs="Microsoft YaHei"/>
          <w:sz w:val="24"/>
          <w:szCs w:val="24"/>
          <w:color w:val="262626"/>
          <w:spacing w:val="2"/>
        </w:rPr>
        <w:t>格式来记录</w:t>
      </w:r>
    </w:p>
    <w:p>
      <w:pPr>
        <w:pStyle w:val="BodyText"/>
        <w:ind w:left="449"/>
        <w:spacing w:before="13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默认使用</w:t>
      </w:r>
      <w:r>
        <w:rPr>
          <w:sz w:val="24"/>
          <w:szCs w:val="24"/>
          <w:color w:val="262626"/>
        </w:rPr>
        <w:t>Statement</w:t>
      </w:r>
      <w:r>
        <w:rPr>
          <w:rFonts w:ascii="Microsoft YaHei" w:hAnsi="Microsoft YaHei" w:eastAsia="Microsoft YaHei" w:cs="Microsoft YaHei"/>
          <w:sz w:val="24"/>
          <w:szCs w:val="24"/>
          <w:color w:val="262626"/>
          <w:spacing w:val="5"/>
        </w:rPr>
        <w:t>格式，记录</w:t>
      </w:r>
      <w:r>
        <w:rPr>
          <w:sz w:val="24"/>
          <w:szCs w:val="24"/>
          <w:color w:val="262626"/>
        </w:rPr>
        <w:t>SQL</w:t>
      </w:r>
      <w:r>
        <w:rPr>
          <w:rFonts w:ascii="Microsoft YaHei" w:hAnsi="Microsoft YaHei" w:eastAsia="Microsoft YaHei" w:cs="Microsoft YaHei"/>
          <w:sz w:val="24"/>
          <w:szCs w:val="24"/>
          <w:color w:val="262626"/>
          <w:spacing w:val="5"/>
        </w:rPr>
        <w:t>语句</w:t>
      </w:r>
    </w:p>
    <w:p>
      <w:pPr>
        <w:pStyle w:val="BodyText"/>
        <w:ind w:left="715" w:right="40" w:hanging="266"/>
        <w:spacing w:before="130"/>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在必要时候，对于某些可能导致主从不一致的</w:t>
      </w:r>
      <w:r>
        <w:rPr>
          <w:sz w:val="24"/>
          <w:szCs w:val="24"/>
          <w:color w:val="262626"/>
        </w:rPr>
        <w:t>SQL</w:t>
      </w:r>
      <w:r>
        <w:rPr>
          <w:rFonts w:ascii="Microsoft YaHei" w:hAnsi="Microsoft YaHei" w:eastAsia="Microsoft YaHei" w:cs="Microsoft YaHei"/>
          <w:sz w:val="24"/>
          <w:szCs w:val="24"/>
          <w:color w:val="262626"/>
        </w:rPr>
        <w:t>语句，</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rPr>
        <w:t>自动使用</w:t>
      </w:r>
      <w:r>
        <w:rPr>
          <w:sz w:val="24"/>
          <w:szCs w:val="24"/>
          <w:color w:val="262626"/>
        </w:rPr>
        <w:t>Row</w:t>
      </w:r>
      <w:r>
        <w:rPr>
          <w:rFonts w:ascii="Microsoft YaHei" w:hAnsi="Microsoft YaHei" w:eastAsia="Microsoft YaHei" w:cs="Microsoft YaHei"/>
          <w:sz w:val="24"/>
          <w:szCs w:val="24"/>
          <w:color w:val="262626"/>
          <w:spacing w:val="-1"/>
        </w:rPr>
        <w:t>格式，记录数据变</w:t>
      </w:r>
      <w:r>
        <w:rPr>
          <w:rFonts w:ascii="Microsoft YaHei" w:hAnsi="Microsoft YaHei" w:eastAsia="Microsoft YaHei" w:cs="Microsoft YaHei"/>
          <w:sz w:val="24"/>
          <w:szCs w:val="24"/>
          <w:color w:val="262626"/>
        </w:rPr>
        <w:t>更</w:t>
      </w:r>
    </w:p>
    <w:p>
      <w:pPr>
        <w:ind w:left="449"/>
        <w:spacing w:before="5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很好理解，</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这是为了平衡 性能和一致性</w:t>
      </w:r>
    </w:p>
    <w:p>
      <w:pPr>
        <w:spacing w:line="184" w:lineRule="auto"/>
        <w:sectPr>
          <w:footerReference w:type="default" r:id="rId463"/>
          <w:pgSz w:w="12240" w:h="15840"/>
          <w:pgMar w:top="400" w:right="978" w:bottom="385" w:left="1154" w:header="0" w:footer="197" w:gutter="0"/>
        </w:sectPr>
        <w:rPr>
          <w:rFonts w:ascii="Microsoft YaHei" w:hAnsi="Microsoft YaHei" w:eastAsia="Microsoft YaHei" w:cs="Microsoft YaHei"/>
          <w:sz w:val="24"/>
          <w:szCs w:val="24"/>
        </w:rPr>
      </w:pPr>
    </w:p>
    <w:p>
      <w:pPr>
        <w:pStyle w:val="BodyText"/>
        <w:spacing w:line="257" w:lineRule="auto"/>
        <w:rPr/>
      </w:pPr>
      <w:r/>
    </w:p>
    <w:p>
      <w:pPr>
        <w:pStyle w:val="BodyText"/>
        <w:spacing w:line="258" w:lineRule="auto"/>
        <w:rPr/>
      </w:pPr>
      <w:r/>
    </w:p>
    <w:p>
      <w:pPr>
        <w:pStyle w:val="BodyText"/>
        <w:spacing w:line="258" w:lineRule="auto"/>
        <w:rPr/>
      </w:pPr>
      <w:r/>
    </w:p>
    <w:p>
      <w:pPr>
        <w:pStyle w:val="BodyText"/>
        <w:ind w:left="14"/>
        <w:spacing w:before="206" w:line="179" w:lineRule="auto"/>
        <w:outlineLvl w:val="0"/>
        <w:rPr>
          <w:rFonts w:ascii="Microsoft YaHei" w:hAnsi="Microsoft YaHei" w:eastAsia="Microsoft YaHei" w:cs="Microsoft YaHei"/>
          <w:sz w:val="48"/>
          <w:szCs w:val="48"/>
        </w:rPr>
      </w:pPr>
      <w:r>
        <w:drawing>
          <wp:anchor distT="0" distB="0" distL="0" distR="0" simplePos="0" relativeHeight="252524544" behindDoc="0" locked="0" layoutInCell="1" allowOverlap="1">
            <wp:simplePos x="0" y="0"/>
            <wp:positionH relativeFrom="column">
              <wp:posOffset>0</wp:posOffset>
            </wp:positionH>
            <wp:positionV relativeFrom="paragraph">
              <wp:posOffset>527764</wp:posOffset>
            </wp:positionV>
            <wp:extent cx="6553200" cy="9525"/>
            <wp:effectExtent l="0" t="0" r="0" b="0"/>
            <wp:wrapNone/>
            <wp:docPr id="658" name="IM 658"/>
            <wp:cNvGraphicFramePr/>
            <a:graphic>
              <a:graphicData uri="http://schemas.openxmlformats.org/drawingml/2006/picture">
                <pic:pic>
                  <pic:nvPicPr>
                    <pic:cNvPr id="658" name="IM 658"/>
                    <pic:cNvPicPr/>
                  </pic:nvPicPr>
                  <pic:blipFill>
                    <a:blip r:embed="rId465"/>
                    <a:stretch>
                      <a:fillRect/>
                    </a:stretch>
                  </pic:blipFill>
                  <pic:spPr>
                    <a:xfrm rot="0">
                      <a:off x="0" y="0"/>
                      <a:ext cx="6553200" cy="9525"/>
                    </a:xfrm>
                    <a:prstGeom prst="rect">
                      <a:avLst/>
                    </a:prstGeom>
                  </pic:spPr>
                </pic:pic>
              </a:graphicData>
            </a:graphic>
          </wp:anchor>
        </w:drawing>
      </w:r>
      <w:bookmarkStart w:name="bookmark52" w:id="51"/>
      <w:bookmarkEnd w:id="51"/>
      <w:r>
        <w:rPr>
          <w:rFonts w:ascii="Microsoft YaHei" w:hAnsi="Microsoft YaHei" w:eastAsia="Microsoft YaHei" w:cs="Microsoft YaHei"/>
          <w:sz w:val="48"/>
          <w:szCs w:val="48"/>
          <w14:textFill>
            <w14:solidFill>
              <w14:srgbClr w14:val="000000">
                <w14:alpha w14:val="14901"/>
              </w14:srgbClr>
            </w14:solidFill>
          </w14:textFill>
          <w:spacing w:val="-5"/>
        </w:rPr>
        <w:t>执行</w:t>
      </w:r>
      <w:r>
        <w:rPr>
          <w:sz w:val="48"/>
          <w:szCs w:val="48"/>
          <w14:textFill>
            <w14:solidFill>
              <w14:srgbClr w14:val="000000">
                <w14:alpha w14:val="14901"/>
              </w14:srgbClr>
            </w14:solidFill>
          </w14:textFill>
          <w:spacing w:val="-5"/>
        </w:rPr>
        <w:t>SQL</w:t>
      </w:r>
      <w:r>
        <w:rPr>
          <w:rFonts w:ascii="Microsoft YaHei" w:hAnsi="Microsoft YaHei" w:eastAsia="Microsoft YaHei" w:cs="Microsoft YaHei"/>
          <w:sz w:val="48"/>
          <w:szCs w:val="48"/>
          <w14:textFill>
            <w14:solidFill>
              <w14:srgbClr w14:val="000000">
                <w14:alpha w14:val="14901"/>
              </w14:srgbClr>
            </w14:solidFill>
          </w14:textFill>
          <w:spacing w:val="-5"/>
        </w:rPr>
        <w:t>查询语句的过程</w:t>
      </w:r>
    </w:p>
    <w:p>
      <w:pPr>
        <w:pStyle w:val="BodyText"/>
        <w:ind w:left="8"/>
        <w:spacing w:before="284"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执行一条 </w:t>
      </w:r>
      <w:r>
        <w:rPr>
          <w:sz w:val="24"/>
          <w:szCs w:val="24"/>
          <w:color w:val="262626"/>
          <w:spacing w:val="-2"/>
        </w:rPr>
        <w:t>SQL</w:t>
      </w:r>
      <w:r>
        <w:rPr>
          <w:sz w:val="24"/>
          <w:szCs w:val="24"/>
          <w:color w:val="262626"/>
          <w:spacing w:val="31"/>
        </w:rPr>
        <w:t xml:space="preserve"> </w:t>
      </w:r>
      <w:r>
        <w:rPr>
          <w:rFonts w:ascii="Microsoft YaHei" w:hAnsi="Microsoft YaHei" w:eastAsia="Microsoft YaHei" w:cs="Microsoft YaHei"/>
          <w:sz w:val="24"/>
          <w:szCs w:val="24"/>
          <w:color w:val="262626"/>
          <w:spacing w:val="-2"/>
        </w:rPr>
        <w:t>查询语句，</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期间发生了什么？</w:t>
      </w:r>
    </w:p>
    <w:p>
      <w:pPr>
        <w:pStyle w:val="BodyText"/>
        <w:ind w:left="180"/>
        <w:spacing w:before="197" w:line="184"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41"/>
        </w:rPr>
        <w:t xml:space="preserve"> </w:t>
      </w:r>
      <w:r>
        <w:rPr>
          <w:rFonts w:ascii="Microsoft YaHei" w:hAnsi="Microsoft YaHei" w:eastAsia="Microsoft YaHei" w:cs="Microsoft YaHei"/>
          <w:sz w:val="24"/>
          <w:szCs w:val="24"/>
          <w:color w:val="262626"/>
          <w:spacing w:val="-4"/>
        </w:rPr>
        <w:t>连接器：建立连接，</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管理连接</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、校验用户身份；</w:t>
      </w:r>
    </w:p>
    <w:p>
      <w:pPr>
        <w:pStyle w:val="BodyText"/>
        <w:ind w:left="459" w:right="151" w:hanging="294"/>
        <w:spacing w:before="141" w:line="244"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37"/>
          <w:w w:val="101"/>
        </w:rPr>
        <w:t xml:space="preserve"> </w:t>
      </w:r>
      <w:r>
        <w:rPr>
          <w:rFonts w:ascii="Microsoft YaHei" w:hAnsi="Microsoft YaHei" w:eastAsia="Microsoft YaHei" w:cs="Microsoft YaHei"/>
          <w:sz w:val="24"/>
          <w:szCs w:val="24"/>
          <w:color w:val="262626"/>
          <w:spacing w:val="-2"/>
        </w:rPr>
        <w:t>查询缓存：查询语句如果命中查询缓存则直接返回，</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否则继续往下执行</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w:t>
      </w:r>
      <w:r>
        <w:rPr>
          <w:sz w:val="24"/>
          <w:szCs w:val="24"/>
          <w:color w:val="262626"/>
          <w:spacing w:val="-2"/>
        </w:rPr>
        <w:t>MySQL</w:t>
      </w:r>
      <w:r>
        <w:rPr>
          <w:sz w:val="24"/>
          <w:szCs w:val="24"/>
          <w:color w:val="262626"/>
          <w:spacing w:val="23"/>
          <w:w w:val="101"/>
        </w:rPr>
        <w:t xml:space="preserve"> </w:t>
      </w:r>
      <w:r>
        <w:rPr>
          <w:sz w:val="24"/>
          <w:szCs w:val="24"/>
          <w:color w:val="262626"/>
          <w:spacing w:val="-2"/>
        </w:rPr>
        <w:t>8.0</w:t>
      </w:r>
      <w:r>
        <w:rPr>
          <w:sz w:val="24"/>
          <w:szCs w:val="24"/>
          <w:color w:val="262626"/>
          <w:spacing w:val="36"/>
        </w:rPr>
        <w:t xml:space="preserve"> </w:t>
      </w:r>
      <w:r>
        <w:rPr>
          <w:rFonts w:ascii="Microsoft YaHei" w:hAnsi="Microsoft YaHei" w:eastAsia="Microsoft YaHei" w:cs="Microsoft YaHei"/>
          <w:sz w:val="24"/>
          <w:szCs w:val="24"/>
          <w:color w:val="262626"/>
          <w:spacing w:val="-2"/>
        </w:rPr>
        <w:t>已删除</w:t>
      </w:r>
      <w:r>
        <w:rPr>
          <w:rFonts w:ascii="Microsoft YaHei" w:hAnsi="Microsoft YaHei" w:eastAsia="Microsoft YaHei" w:cs="Microsoft YaHei"/>
          <w:sz w:val="24"/>
          <w:szCs w:val="24"/>
          <w:color w:val="262626"/>
          <w:spacing w:val="-3"/>
        </w:rPr>
        <w:t>该模块；</w:t>
      </w:r>
    </w:p>
    <w:p>
      <w:pPr>
        <w:pStyle w:val="BodyText"/>
        <w:ind w:left="461" w:right="29" w:hanging="295"/>
        <w:spacing w:before="32" w:line="246"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解析 </w:t>
      </w:r>
      <w:r>
        <w:rPr>
          <w:sz w:val="24"/>
          <w:szCs w:val="24"/>
          <w:color w:val="262626"/>
          <w:spacing w:val="-1"/>
        </w:rPr>
        <w:t>SQL</w:t>
      </w:r>
      <w:r>
        <w:rPr>
          <w:rFonts w:ascii="Microsoft YaHei" w:hAnsi="Microsoft YaHei" w:eastAsia="Microsoft YaHei" w:cs="Microsoft YaHei"/>
          <w:sz w:val="24"/>
          <w:szCs w:val="24"/>
          <w:color w:val="262626"/>
          <w:spacing w:val="-1"/>
        </w:rPr>
        <w:t>：通过解析器对 </w:t>
      </w:r>
      <w:r>
        <w:rPr>
          <w:sz w:val="24"/>
          <w:szCs w:val="24"/>
          <w:color w:val="262626"/>
          <w:spacing w:val="-1"/>
        </w:rPr>
        <w:t>SQL</w:t>
      </w:r>
      <w:r>
        <w:rPr>
          <w:sz w:val="24"/>
          <w:szCs w:val="24"/>
          <w:color w:val="262626"/>
          <w:spacing w:val="23"/>
        </w:rPr>
        <w:t xml:space="preserve"> </w:t>
      </w:r>
      <w:r>
        <w:rPr>
          <w:rFonts w:ascii="Microsoft YaHei" w:hAnsi="Microsoft YaHei" w:eastAsia="Microsoft YaHei" w:cs="Microsoft YaHei"/>
          <w:sz w:val="24"/>
          <w:szCs w:val="24"/>
          <w:color w:val="262626"/>
          <w:spacing w:val="-1"/>
        </w:rPr>
        <w:t>查询语句进行词法分</w:t>
      </w:r>
      <w:r>
        <w:rPr>
          <w:rFonts w:ascii="Microsoft YaHei" w:hAnsi="Microsoft YaHei" w:eastAsia="Microsoft YaHei" w:cs="Microsoft YaHei"/>
          <w:sz w:val="24"/>
          <w:szCs w:val="24"/>
          <w:color w:val="262626"/>
          <w:spacing w:val="-2"/>
        </w:rPr>
        <w:t>析</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、语法分析，然后构建语法树，</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方便后</w:t>
      </w:r>
      <w:r>
        <w:rPr>
          <w:rFonts w:ascii="Microsoft YaHei" w:hAnsi="Microsoft YaHei" w:eastAsia="Microsoft YaHei" w:cs="Microsoft YaHei"/>
          <w:sz w:val="24"/>
          <w:szCs w:val="24"/>
          <w:color w:val="262626"/>
          <w:spacing w:val="-5"/>
        </w:rPr>
        <w:t>续模块读取表名</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5"/>
        </w:rPr>
        <w:t>、字段</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、语句类型；</w:t>
      </w:r>
    </w:p>
    <w:p>
      <w:pPr>
        <w:pStyle w:val="BodyText"/>
        <w:ind w:left="166"/>
        <w:spacing w:before="27" w:line="195" w:lineRule="auto"/>
        <w:rPr>
          <w:rFonts w:ascii="Microsoft YaHei" w:hAnsi="Microsoft YaHei" w:eastAsia="Microsoft YaHei" w:cs="Microsoft YaHei"/>
          <w:sz w:val="24"/>
          <w:szCs w:val="24"/>
        </w:rPr>
      </w:pPr>
      <w:r>
        <w:rPr>
          <w:sz w:val="24"/>
          <w:szCs w:val="24"/>
          <w:color w:val="262626"/>
          <w:spacing w:val="-4"/>
        </w:rPr>
        <w:t>4.</w:t>
      </w:r>
      <w:r>
        <w:rPr>
          <w:sz w:val="24"/>
          <w:szCs w:val="24"/>
          <w:color w:val="262626"/>
          <w:spacing w:val="46"/>
        </w:rPr>
        <w:t xml:space="preserve"> </w:t>
      </w:r>
      <w:r>
        <w:rPr>
          <w:rFonts w:ascii="Microsoft YaHei" w:hAnsi="Microsoft YaHei" w:eastAsia="Microsoft YaHei" w:cs="Microsoft YaHei"/>
          <w:sz w:val="24"/>
          <w:szCs w:val="24"/>
          <w:color w:val="262626"/>
          <w:spacing w:val="-4"/>
        </w:rPr>
        <w:t>执行</w:t>
      </w:r>
      <w:r>
        <w:rPr>
          <w:rFonts w:ascii="Microsoft YaHei" w:hAnsi="Microsoft YaHei" w:eastAsia="Microsoft YaHei" w:cs="Microsoft YaHei"/>
          <w:sz w:val="24"/>
          <w:szCs w:val="24"/>
          <w:color w:val="262626"/>
          <w:spacing w:val="27"/>
        </w:rPr>
        <w:t xml:space="preserve"> </w:t>
      </w:r>
      <w:r>
        <w:rPr>
          <w:sz w:val="24"/>
          <w:szCs w:val="24"/>
          <w:color w:val="262626"/>
          <w:spacing w:val="-4"/>
        </w:rPr>
        <w:t>SQL</w:t>
      </w:r>
      <w:r>
        <w:rPr>
          <w:rFonts w:ascii="Microsoft YaHei" w:hAnsi="Microsoft YaHei" w:eastAsia="Microsoft YaHei" w:cs="Microsoft YaHei"/>
          <w:sz w:val="24"/>
          <w:szCs w:val="24"/>
          <w:color w:val="262626"/>
          <w:spacing w:val="-4"/>
        </w:rPr>
        <w:t>：执行</w:t>
      </w:r>
      <w:r>
        <w:rPr>
          <w:rFonts w:ascii="Microsoft YaHei" w:hAnsi="Microsoft YaHei" w:eastAsia="Microsoft YaHei" w:cs="Microsoft YaHei"/>
          <w:sz w:val="24"/>
          <w:szCs w:val="24"/>
          <w:color w:val="262626"/>
          <w:spacing w:val="28"/>
        </w:rPr>
        <w:t xml:space="preserve"> </w:t>
      </w:r>
      <w:r>
        <w:rPr>
          <w:sz w:val="24"/>
          <w:szCs w:val="24"/>
          <w:color w:val="262626"/>
          <w:spacing w:val="-4"/>
        </w:rPr>
        <w:t>SQL</w:t>
      </w:r>
      <w:r>
        <w:rPr>
          <w:sz w:val="24"/>
          <w:szCs w:val="24"/>
          <w:color w:val="262626"/>
          <w:spacing w:val="26"/>
        </w:rPr>
        <w:t xml:space="preserve"> </w:t>
      </w:r>
      <w:r>
        <w:rPr>
          <w:rFonts w:ascii="Microsoft YaHei" w:hAnsi="Microsoft YaHei" w:eastAsia="Microsoft YaHei" w:cs="Microsoft YaHei"/>
          <w:sz w:val="24"/>
          <w:szCs w:val="24"/>
          <w:color w:val="262626"/>
          <w:spacing w:val="-4"/>
        </w:rPr>
        <w:t>共有三个阶段：</w:t>
      </w:r>
    </w:p>
    <w:p>
      <w:pPr>
        <w:ind w:left="911" w:right="120" w:hanging="267"/>
        <w:spacing w:before="84"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预处理阶段：检查表或字段是否存在</w:t>
      </w:r>
      <w:r>
        <w:rPr>
          <w:rFonts w:ascii="Microsoft YaHei" w:hAnsi="Microsoft YaHei" w:eastAsia="Microsoft YaHei" w:cs="Microsoft YaHei"/>
          <w:sz w:val="24"/>
          <w:szCs w:val="24"/>
          <w:color w:val="262626"/>
          <w:spacing w:val="-1"/>
        </w:rPr>
        <w:t>；将   </w:t>
      </w:r>
      <w:r>
        <w:rPr>
          <w:rFonts w:ascii="Lucida Console" w:hAnsi="Lucida Console" w:eastAsia="Lucida Console" w:cs="Lucida Console"/>
          <w:sz w:val="24"/>
          <w:szCs w:val="24"/>
          <w:color w:val="262626"/>
          <w:spacing w:val="-1"/>
        </w:rPr>
        <w:t>select</w:t>
      </w:r>
      <w:r>
        <w:rPr>
          <w:rFonts w:ascii="Lucida Console" w:hAnsi="Lucida Console" w:eastAsia="Lucida Console" w:cs="Lucida Console"/>
          <w:sz w:val="24"/>
          <w:szCs w:val="24"/>
          <w:color w:val="262626"/>
          <w:spacing w:val="-1"/>
        </w:rPr>
        <w:t xml:space="preserve"> </w:t>
      </w:r>
      <w:r>
        <w:rPr>
          <w:rFonts w:ascii="Lucida Console" w:hAnsi="Lucida Console" w:eastAsia="Lucida Console" w:cs="Lucida Console"/>
          <w:sz w:val="24"/>
          <w:szCs w:val="24"/>
          <w:color w:val="262626"/>
          <w:spacing w:val="-1"/>
        </w:rPr>
        <w:t>*</w:t>
      </w:r>
      <w:r>
        <w:rPr>
          <w:rFonts w:ascii="Lucida Console" w:hAnsi="Lucida Console" w:eastAsia="Lucida Console" w:cs="Lucida Console"/>
          <w:sz w:val="24"/>
          <w:szCs w:val="24"/>
          <w:color w:val="262626"/>
          <w:spacing w:val="-95"/>
        </w:rPr>
        <w:t xml:space="preserve"> </w:t>
      </w:r>
      <w:r>
        <w:rPr>
          <w:sz w:val="24"/>
          <w:szCs w:val="24"/>
          <w:position w:val="-5"/>
        </w:rPr>
        <w:drawing>
          <wp:inline distT="0" distB="0" distL="0" distR="0">
            <wp:extent cx="12368" cy="11766"/>
            <wp:effectExtent l="0" t="0" r="0" b="0"/>
            <wp:docPr id="660" name="IM 660"/>
            <wp:cNvGraphicFramePr/>
            <a:graphic>
              <a:graphicData uri="http://schemas.openxmlformats.org/drawingml/2006/picture">
                <pic:pic>
                  <pic:nvPicPr>
                    <pic:cNvPr id="660" name="IM 660"/>
                    <pic:cNvPicPr/>
                  </pic:nvPicPr>
                  <pic:blipFill>
                    <a:blip r:embed="rId466"/>
                    <a:stretch>
                      <a:fillRect/>
                    </a:stretch>
                  </pic:blipFill>
                  <pic:spPr>
                    <a:xfrm rot="0">
                      <a:off x="0" y="0"/>
                      <a:ext cx="12368" cy="11766"/>
                    </a:xfrm>
                    <a:prstGeom prst="rect">
                      <a:avLst/>
                    </a:prstGeom>
                  </pic:spPr>
                </pic:pic>
              </a:graphicData>
            </a:graphic>
          </wp:inline>
        </w:drawing>
      </w:r>
      <w:r>
        <w:rPr>
          <w:rFonts w:ascii="Lucida Console" w:hAnsi="Lucida Console" w:eastAsia="Lucida Console" w:cs="Lucida Console"/>
          <w:sz w:val="24"/>
          <w:szCs w:val="24"/>
          <w:color w:val="262626"/>
          <w:spacing w:val="11"/>
        </w:rPr>
        <w:t xml:space="preserve"> </w:t>
      </w:r>
      <w:r>
        <w:rPr>
          <w:rFonts w:ascii="Microsoft YaHei" w:hAnsi="Microsoft YaHei" w:eastAsia="Microsoft YaHei" w:cs="Microsoft YaHei"/>
          <w:sz w:val="24"/>
          <w:szCs w:val="24"/>
          <w:color w:val="262626"/>
          <w:spacing w:val="-1"/>
        </w:rPr>
        <w:t>中的  </w:t>
      </w:r>
      <w:r>
        <w:rPr>
          <w:sz w:val="24"/>
          <w:szCs w:val="24"/>
          <w:position w:val="-5"/>
        </w:rPr>
        <w:drawing>
          <wp:inline distT="0" distB="0" distL="0" distR="0">
            <wp:extent cx="190500" cy="200025"/>
            <wp:effectExtent l="0" t="0" r="0" b="0"/>
            <wp:docPr id="662" name="IM 662"/>
            <wp:cNvGraphicFramePr/>
            <a:graphic>
              <a:graphicData uri="http://schemas.openxmlformats.org/drawingml/2006/picture">
                <pic:pic>
                  <pic:nvPicPr>
                    <pic:cNvPr id="662" name="IM 662"/>
                    <pic:cNvPicPr/>
                  </pic:nvPicPr>
                  <pic:blipFill>
                    <a:blip r:embed="rId467"/>
                    <a:stretch>
                      <a:fillRect/>
                    </a:stretch>
                  </pic:blipFill>
                  <pic:spPr>
                    <a:xfrm rot="0">
                      <a:off x="0" y="0"/>
                      <a:ext cx="190500" cy="200025"/>
                    </a:xfrm>
                    <a:prstGeom prst="rect">
                      <a:avLst/>
                    </a:prstGeom>
                  </pic:spPr>
                </pic:pic>
              </a:graphicData>
            </a:graphic>
          </wp:inline>
        </w:drawing>
      </w:r>
      <w:r>
        <w:rPr>
          <w:rFonts w:ascii="Microsoft YaHei" w:hAnsi="Microsoft YaHei" w:eastAsia="Microsoft YaHei" w:cs="Microsoft YaHei"/>
          <w:sz w:val="24"/>
          <w:szCs w:val="24"/>
          <w:color w:val="262626"/>
          <w:spacing w:val="59"/>
        </w:rPr>
        <w:t xml:space="preserve"> </w:t>
      </w:r>
      <w:r>
        <w:rPr>
          <w:rFonts w:ascii="Microsoft YaHei" w:hAnsi="Microsoft YaHei" w:eastAsia="Microsoft YaHei" w:cs="Microsoft YaHei"/>
          <w:sz w:val="24"/>
          <w:szCs w:val="24"/>
          <w:color w:val="262626"/>
          <w:spacing w:val="-1"/>
        </w:rPr>
        <w:t>符号扩展为表上的所有</w:t>
      </w:r>
      <w:r>
        <w:rPr>
          <w:rFonts w:ascii="Microsoft YaHei" w:hAnsi="Microsoft YaHei" w:eastAsia="Microsoft YaHei" w:cs="Microsoft YaHei"/>
          <w:sz w:val="24"/>
          <w:szCs w:val="24"/>
          <w:color w:val="262626"/>
          <w:spacing w:val="-6"/>
        </w:rPr>
        <w:t>列。</w:t>
      </w:r>
    </w:p>
    <w:p>
      <w:pPr>
        <w:ind w:left="644"/>
        <w:spacing w:before="7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优化阶段：基于查询成本的考虑，</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选择查询成本最小的执行计划；</w:t>
      </w:r>
    </w:p>
    <w:p>
      <w:pPr>
        <w:pStyle w:val="BodyText"/>
        <w:ind w:left="644"/>
        <w:spacing w:before="14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执行阶段：根据执行计划执行</w:t>
      </w:r>
      <w:r>
        <w:rPr>
          <w:rFonts w:ascii="Microsoft YaHei" w:hAnsi="Microsoft YaHei" w:eastAsia="Microsoft YaHei" w:cs="Microsoft YaHei"/>
          <w:sz w:val="24"/>
          <w:szCs w:val="24"/>
          <w:color w:val="262626"/>
          <w:spacing w:val="28"/>
          <w:w w:val="101"/>
        </w:rPr>
        <w:t xml:space="preserve"> </w:t>
      </w:r>
      <w:r>
        <w:rPr>
          <w:sz w:val="24"/>
          <w:szCs w:val="24"/>
          <w:color w:val="262626"/>
        </w:rPr>
        <w:t>SQL</w:t>
      </w:r>
      <w:r>
        <w:rPr>
          <w:sz w:val="24"/>
          <w:szCs w:val="24"/>
          <w:color w:val="262626"/>
          <w:spacing w:val="23"/>
        </w:rPr>
        <w:t xml:space="preserve"> </w:t>
      </w:r>
      <w:r>
        <w:rPr>
          <w:rFonts w:ascii="Microsoft YaHei" w:hAnsi="Microsoft YaHei" w:eastAsia="Microsoft YaHei" w:cs="Microsoft YaHei"/>
          <w:sz w:val="24"/>
          <w:szCs w:val="24"/>
          <w:color w:val="262626"/>
        </w:rPr>
        <w:t>查询语句，</w:t>
      </w:r>
      <w:r>
        <w:rPr>
          <w:rFonts w:ascii="Microsoft YaHei" w:hAnsi="Microsoft YaHei" w:eastAsia="Microsoft YaHei" w:cs="Microsoft YaHei"/>
          <w:sz w:val="24"/>
          <w:szCs w:val="24"/>
          <w:color w:val="262626"/>
          <w:spacing w:val="-1"/>
        </w:rPr>
        <w:t>从存储引擎读取记录，</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返回给客户端；</w:t>
      </w:r>
    </w:p>
    <w:p>
      <w:pPr>
        <w:ind w:firstLine="15"/>
        <w:spacing w:before="112" w:line="5895" w:lineRule="exact"/>
        <w:rPr/>
      </w:pPr>
      <w:r>
        <w:rPr>
          <w:position w:val="-117"/>
        </w:rPr>
        <w:drawing>
          <wp:inline distT="0" distB="0" distL="0" distR="0">
            <wp:extent cx="6534150" cy="3743325"/>
            <wp:effectExtent l="0" t="0" r="0" b="0"/>
            <wp:docPr id="664" name="IM 664"/>
            <wp:cNvGraphicFramePr/>
            <a:graphic>
              <a:graphicData uri="http://schemas.openxmlformats.org/drawingml/2006/picture">
                <pic:pic>
                  <pic:nvPicPr>
                    <pic:cNvPr id="664" name="IM 664"/>
                    <pic:cNvPicPr/>
                  </pic:nvPicPr>
                  <pic:blipFill>
                    <a:blip r:embed="rId468"/>
                    <a:stretch>
                      <a:fillRect/>
                    </a:stretch>
                  </pic:blipFill>
                  <pic:spPr>
                    <a:xfrm rot="0">
                      <a:off x="0" y="0"/>
                      <a:ext cx="6534150" cy="3743325"/>
                    </a:xfrm>
                    <a:prstGeom prst="rect">
                      <a:avLst/>
                    </a:prstGeom>
                  </pic:spPr>
                </pic:pic>
              </a:graphicData>
            </a:graphic>
          </wp:inline>
        </w:drawing>
      </w:r>
    </w:p>
    <w:p>
      <w:pPr>
        <w:spacing w:line="5895" w:lineRule="exact"/>
        <w:sectPr>
          <w:footerReference w:type="default" r:id="rId464"/>
          <w:pgSz w:w="12240" w:h="15840"/>
          <w:pgMar w:top="400" w:right="960" w:bottom="440" w:left="960" w:header="0" w:footer="175" w:gutter="0"/>
        </w:sectPr>
        <w:rPr/>
      </w:pPr>
    </w:p>
    <w:p>
      <w:pPr>
        <w:pStyle w:val="BodyText"/>
        <w:ind w:left="8"/>
        <w:spacing w:before="11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优化</w:t>
      </w:r>
      <w:r>
        <w:rPr>
          <w:sz w:val="24"/>
          <w:szCs w:val="24"/>
          <w:color w:val="262626"/>
          <w:spacing w:val="-2"/>
        </w:rPr>
        <w:t>SQL</w:t>
      </w:r>
      <w:r>
        <w:rPr>
          <w:sz w:val="24"/>
          <w:szCs w:val="24"/>
          <w:color w:val="262626"/>
          <w:spacing w:val="37"/>
        </w:rPr>
        <w:t xml:space="preserve"> </w:t>
      </w:r>
      <w:r>
        <w:rPr>
          <w:rFonts w:ascii="Microsoft YaHei" w:hAnsi="Microsoft YaHei" w:eastAsia="Microsoft YaHei" w:cs="Microsoft YaHei"/>
          <w:sz w:val="24"/>
          <w:szCs w:val="24"/>
          <w:color w:val="262626"/>
          <w:spacing w:val="-2"/>
        </w:rPr>
        <w:t>的第一步是读懂</w:t>
      </w:r>
      <w:r>
        <w:rPr>
          <w:sz w:val="24"/>
          <w:szCs w:val="24"/>
          <w:color w:val="262626"/>
          <w:spacing w:val="-2"/>
        </w:rPr>
        <w:t>SQL</w:t>
      </w:r>
      <w:r>
        <w:rPr>
          <w:rFonts w:ascii="Microsoft YaHei" w:hAnsi="Microsoft YaHei" w:eastAsia="Microsoft YaHei" w:cs="Microsoft YaHei"/>
          <w:sz w:val="24"/>
          <w:szCs w:val="24"/>
          <w:color w:val="262626"/>
          <w:spacing w:val="-2"/>
        </w:rPr>
        <w:t>的执行计划</w:t>
      </w:r>
    </w:p>
    <w:p>
      <w:pPr>
        <w:pStyle w:val="BodyText"/>
        <w:ind w:left="6"/>
        <w:spacing w:before="19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执行计划</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是指一条 </w:t>
      </w:r>
      <w:r>
        <w:rPr>
          <w:sz w:val="24"/>
          <w:szCs w:val="24"/>
          <w:color w:val="262626"/>
          <w:spacing w:val="-2"/>
        </w:rPr>
        <w:t>SQL</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语句在经过</w:t>
      </w:r>
      <w:r>
        <w:rPr>
          <w:rFonts w:ascii="Microsoft YaHei" w:hAnsi="Microsoft YaHei" w:eastAsia="Microsoft YaHei" w:cs="Microsoft YaHei"/>
          <w:sz w:val="24"/>
          <w:szCs w:val="24"/>
          <w:color w:val="262626"/>
          <w:spacing w:val="25"/>
        </w:rPr>
        <w:t xml:space="preserve"> </w:t>
      </w:r>
      <w:r>
        <w:rPr>
          <w:sz w:val="24"/>
          <w:szCs w:val="24"/>
          <w:color w:val="262626"/>
          <w:spacing w:val="-2"/>
        </w:rPr>
        <w:t>MySQL</w:t>
      </w:r>
      <w:r>
        <w:rPr>
          <w:sz w:val="24"/>
          <w:szCs w:val="24"/>
          <w:color w:val="262626"/>
          <w:spacing w:val="22"/>
        </w:rPr>
        <w:t xml:space="preserve"> </w:t>
      </w:r>
      <w:r>
        <w:rPr>
          <w:rFonts w:ascii="Microsoft YaHei" w:hAnsi="Microsoft YaHei" w:eastAsia="Microsoft YaHei" w:cs="Microsoft YaHei"/>
          <w:sz w:val="24"/>
          <w:szCs w:val="24"/>
          <w:color w:val="262626"/>
          <w:spacing w:val="-2"/>
        </w:rPr>
        <w:t>查询优化器</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的优化后，</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具体的执行方式。</w:t>
      </w:r>
    </w:p>
    <w:p>
      <w:pPr>
        <w:pStyle w:val="BodyText"/>
        <w:spacing w:line="305" w:lineRule="auto"/>
        <w:rPr/>
      </w:pPr>
      <w:r/>
    </w:p>
    <w:p>
      <w:pPr>
        <w:pStyle w:val="BodyText"/>
        <w:spacing w:line="306" w:lineRule="auto"/>
        <w:rPr/>
      </w:pPr>
      <w:r/>
    </w:p>
    <w:p>
      <w:pPr>
        <w:pStyle w:val="BodyText"/>
        <w:ind w:left="9" w:hanging="1"/>
        <w:spacing w:before="103"/>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执行计划通常用于 </w:t>
      </w:r>
      <w:r>
        <w:rPr>
          <w:sz w:val="24"/>
          <w:szCs w:val="24"/>
          <w:color w:val="262626"/>
          <w:spacing w:val="-3"/>
        </w:rPr>
        <w:t>SQL</w:t>
      </w:r>
      <w:r>
        <w:rPr>
          <w:sz w:val="24"/>
          <w:szCs w:val="24"/>
          <w:color w:val="262626"/>
          <w:spacing w:val="22"/>
        </w:rPr>
        <w:t xml:space="preserve"> </w:t>
      </w:r>
      <w:r>
        <w:rPr>
          <w:rFonts w:ascii="Microsoft YaHei" w:hAnsi="Microsoft YaHei" w:eastAsia="Microsoft YaHei" w:cs="Microsoft YaHei"/>
          <w:sz w:val="24"/>
          <w:szCs w:val="24"/>
          <w:color w:val="262626"/>
          <w:spacing w:val="-3"/>
        </w:rPr>
        <w:t>性能分析</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、优化等场景</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。通过</w:t>
      </w:r>
      <w:r>
        <w:rPr>
          <w:rFonts w:ascii="Microsoft YaHei" w:hAnsi="Microsoft YaHei" w:eastAsia="Microsoft YaHei" w:cs="Microsoft YaHei"/>
          <w:sz w:val="24"/>
          <w:szCs w:val="24"/>
          <w:color w:val="262626"/>
          <w:spacing w:val="26"/>
        </w:rPr>
        <w:t xml:space="preserve"> </w:t>
      </w:r>
      <w:r>
        <w:rPr>
          <w:sz w:val="24"/>
          <w:szCs w:val="24"/>
          <w:color w:val="262626"/>
          <w:spacing w:val="-3"/>
        </w:rPr>
        <w:t>EXP</w:t>
      </w:r>
      <w:r>
        <w:rPr>
          <w:sz w:val="24"/>
          <w:szCs w:val="24"/>
          <w:color w:val="262626"/>
          <w:spacing w:val="-4"/>
        </w:rPr>
        <w:t>LAIN</w:t>
      </w:r>
      <w:r>
        <w:rPr>
          <w:sz w:val="24"/>
          <w:szCs w:val="24"/>
          <w:color w:val="262626"/>
          <w:spacing w:val="32"/>
          <w:w w:val="101"/>
        </w:rPr>
        <w:t xml:space="preserve"> </w:t>
      </w:r>
      <w:r>
        <w:rPr>
          <w:rFonts w:ascii="Microsoft YaHei" w:hAnsi="Microsoft YaHei" w:eastAsia="Microsoft YaHei" w:cs="Microsoft YaHei"/>
          <w:sz w:val="24"/>
          <w:szCs w:val="24"/>
          <w:color w:val="262626"/>
          <w:spacing w:val="-4"/>
        </w:rPr>
        <w:t>的结果，</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可以了解到如数据表的</w:t>
      </w:r>
      <w:r>
        <w:rPr>
          <w:rFonts w:ascii="Microsoft YaHei" w:hAnsi="Microsoft YaHei" w:eastAsia="Microsoft YaHei" w:cs="Microsoft YaHei"/>
          <w:sz w:val="24"/>
          <w:szCs w:val="24"/>
          <w:color w:val="262626"/>
          <w:spacing w:val="-3"/>
        </w:rPr>
        <w:t>查询顺序</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、数据查询操作的操作类型</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、哪些索引可以被命中</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、哪些索引实际会命中</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、每个</w:t>
      </w:r>
      <w:r>
        <w:rPr>
          <w:rFonts w:ascii="Microsoft YaHei" w:hAnsi="Microsoft YaHei" w:eastAsia="Microsoft YaHei" w:cs="Microsoft YaHei"/>
          <w:sz w:val="24"/>
          <w:szCs w:val="24"/>
          <w:color w:val="262626"/>
          <w:spacing w:val="-4"/>
        </w:rPr>
        <w:t>数据表有</w:t>
      </w:r>
      <w:r>
        <w:rPr>
          <w:rFonts w:ascii="Microsoft YaHei" w:hAnsi="Microsoft YaHei" w:eastAsia="Microsoft YaHei" w:cs="Microsoft YaHei"/>
          <w:sz w:val="24"/>
          <w:szCs w:val="24"/>
          <w:color w:val="262626"/>
          <w:spacing w:val="-1"/>
        </w:rPr>
        <w:t>多少行记录被查询等信息。</w:t>
      </w:r>
    </w:p>
    <w:p>
      <w:pPr>
        <w:pStyle w:val="BodyText"/>
        <w:spacing w:line="298" w:lineRule="auto"/>
        <w:rPr/>
      </w:pPr>
      <w:r/>
    </w:p>
    <w:p>
      <w:pPr>
        <w:pStyle w:val="BodyText"/>
        <w:spacing w:line="298" w:lineRule="auto"/>
        <w:rPr/>
      </w:pPr>
      <w:r/>
    </w:p>
    <w:p>
      <w:pPr>
        <w:pStyle w:val="BodyText"/>
        <w:spacing w:line="299" w:lineRule="auto"/>
        <w:rPr/>
      </w:pPr>
      <w:r/>
    </w:p>
    <w:p>
      <w:pPr>
        <w:ind w:left="12"/>
        <w:spacing w:before="180" w:line="178" w:lineRule="auto"/>
        <w:outlineLvl w:val="1"/>
        <w:rPr>
          <w:rFonts w:ascii="Microsoft YaHei" w:hAnsi="Microsoft YaHei" w:eastAsia="Microsoft YaHei" w:cs="Microsoft YaHei"/>
          <w:sz w:val="42"/>
          <w:szCs w:val="42"/>
        </w:rPr>
      </w:pPr>
      <w:bookmarkStart w:name="bookmark53" w:id="52"/>
      <w:bookmarkEnd w:id="52"/>
      <w:r>
        <w:rPr>
          <w:rFonts w:ascii="Microsoft YaHei" w:hAnsi="Microsoft YaHei" w:eastAsia="Microsoft YaHei" w:cs="Microsoft YaHei"/>
          <w:sz w:val="42"/>
          <w:szCs w:val="42"/>
          <w:color w:val="262626"/>
          <w:spacing w:val="-2"/>
        </w:rPr>
        <w:t>执行计划的内容</w:t>
      </w:r>
    </w:p>
    <w:p>
      <w:pPr>
        <w:pStyle w:val="BodyText"/>
        <w:ind w:left="12"/>
        <w:spacing w:before="31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可以看到，执行计划结果中共有</w:t>
      </w:r>
      <w:r>
        <w:rPr>
          <w:rFonts w:ascii="Microsoft YaHei" w:hAnsi="Microsoft YaHei" w:eastAsia="Microsoft YaHei" w:cs="Microsoft YaHei"/>
          <w:sz w:val="24"/>
          <w:szCs w:val="24"/>
          <w:color w:val="262626"/>
          <w:spacing w:val="19"/>
        </w:rPr>
        <w:t xml:space="preserve"> </w:t>
      </w:r>
      <w:r>
        <w:rPr>
          <w:sz w:val="24"/>
          <w:szCs w:val="24"/>
          <w:color w:val="262626"/>
          <w:spacing w:val="-2"/>
        </w:rPr>
        <w:t>12</w:t>
      </w:r>
      <w:r>
        <w:rPr>
          <w:sz w:val="24"/>
          <w:szCs w:val="24"/>
          <w:color w:val="262626"/>
          <w:spacing w:val="24"/>
        </w:rPr>
        <w:t xml:space="preserve"> </w:t>
      </w:r>
      <w:r>
        <w:rPr>
          <w:rFonts w:ascii="Microsoft YaHei" w:hAnsi="Microsoft YaHei" w:eastAsia="Microsoft YaHei" w:cs="Microsoft YaHei"/>
          <w:sz w:val="24"/>
          <w:szCs w:val="24"/>
          <w:color w:val="262626"/>
          <w:spacing w:val="-2"/>
        </w:rPr>
        <w:t>列，各列代表的含义总结如下表：</w:t>
      </w:r>
    </w:p>
    <w:p>
      <w:pPr>
        <w:spacing w:line="112"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512"/>
        <w:gridCol w:w="6792"/>
      </w:tblGrid>
      <w:tr>
        <w:trPr>
          <w:trHeight w:val="561" w:hRule="atLeast"/>
        </w:trPr>
        <w:tc>
          <w:tcPr>
            <w:tcW w:w="3512" w:type="dxa"/>
            <w:vAlign w:val="top"/>
          </w:tcPr>
          <w:p>
            <w:pPr>
              <w:ind w:left="144"/>
              <w:spacing w:before="15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w w:val="99"/>
              </w:rPr>
              <w:t>列名</w:t>
            </w:r>
          </w:p>
        </w:tc>
        <w:tc>
          <w:tcPr>
            <w:tcW w:w="6792" w:type="dxa"/>
            <w:vAlign w:val="top"/>
          </w:tcPr>
          <w:p>
            <w:pPr>
              <w:ind w:left="139"/>
              <w:spacing w:before="15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含义</w:t>
            </w:r>
          </w:p>
        </w:tc>
      </w:tr>
      <w:tr>
        <w:trPr>
          <w:trHeight w:val="958" w:hRule="atLeast"/>
        </w:trPr>
        <w:tc>
          <w:tcPr>
            <w:tcW w:w="3512" w:type="dxa"/>
            <w:vAlign w:val="top"/>
          </w:tcPr>
          <w:p>
            <w:pPr>
              <w:ind w:left="149"/>
              <w:spacing w:before="147" w:line="306" w:lineRule="exact"/>
              <w:rPr>
                <w:rFonts w:ascii="Arial" w:hAnsi="Arial" w:eastAsia="Arial" w:cs="Arial"/>
                <w:sz w:val="24"/>
                <w:szCs w:val="24"/>
              </w:rPr>
            </w:pPr>
            <w:r>
              <w:rPr>
                <w:rFonts w:ascii="Arial" w:hAnsi="Arial" w:eastAsia="Arial" w:cs="Arial"/>
                <w:sz w:val="24"/>
                <w:szCs w:val="24"/>
                <w:color w:val="262626"/>
                <w:spacing w:val="4"/>
                <w:position w:val="1"/>
              </w:rPr>
              <w:t>id</w:t>
            </w:r>
          </w:p>
        </w:tc>
        <w:tc>
          <w:tcPr>
            <w:tcW w:w="6792" w:type="dxa"/>
            <w:vAlign w:val="top"/>
          </w:tcPr>
          <w:p>
            <w:pPr>
              <w:ind w:left="141" w:right="320" w:hanging="1"/>
              <w:spacing w:before="148" w:line="233" w:lineRule="auto"/>
              <w:rPr>
                <w:rFonts w:ascii="Microsoft YaHei" w:hAnsi="Microsoft YaHei" w:eastAsia="Microsoft YaHei" w:cs="Microsoft YaHei"/>
                <w:sz w:val="24"/>
                <w:szCs w:val="24"/>
              </w:rPr>
            </w:pPr>
            <w:r>
              <w:rPr>
                <w:rFonts w:ascii="Arial" w:hAnsi="Arial" w:eastAsia="Arial" w:cs="Arial"/>
                <w:sz w:val="24"/>
                <w:szCs w:val="24"/>
                <w:color w:val="262626"/>
                <w:spacing w:val="-2"/>
              </w:rPr>
              <w:t>SELECT</w:t>
            </w:r>
            <w:r>
              <w:rPr>
                <w:rFonts w:ascii="Arial" w:hAnsi="Arial" w:eastAsia="Arial" w:cs="Arial"/>
                <w:sz w:val="24"/>
                <w:szCs w:val="24"/>
                <w:color w:val="262626"/>
                <w:spacing w:val="28"/>
              </w:rPr>
              <w:t xml:space="preserve"> </w:t>
            </w:r>
            <w:r>
              <w:rPr>
                <w:rFonts w:ascii="Microsoft YaHei" w:hAnsi="Microsoft YaHei" w:eastAsia="Microsoft YaHei" w:cs="Microsoft YaHei"/>
                <w:sz w:val="24"/>
                <w:szCs w:val="24"/>
                <w:color w:val="262626"/>
                <w:spacing w:val="-2"/>
              </w:rPr>
              <w:t>语句执行顺序的标识符，</w:t>
            </w:r>
            <w:r>
              <w:rPr>
                <w:rFonts w:ascii="Microsoft YaHei" w:hAnsi="Microsoft YaHei" w:eastAsia="Microsoft YaHei" w:cs="Microsoft YaHei"/>
                <w:sz w:val="24"/>
                <w:szCs w:val="24"/>
                <w:color w:val="262626"/>
                <w:spacing w:val="-46"/>
              </w:rPr>
              <w:t xml:space="preserve"> </w:t>
            </w:r>
            <w:r>
              <w:rPr>
                <w:rFonts w:ascii="Arial" w:hAnsi="Arial" w:eastAsia="Arial" w:cs="Arial"/>
                <w:sz w:val="24"/>
                <w:szCs w:val="24"/>
                <w:color w:val="3C3C43"/>
                <w:spacing w:val="-2"/>
              </w:rPr>
              <w:t>id</w:t>
            </w:r>
            <w:r>
              <w:rPr>
                <w:rFonts w:ascii="Arial" w:hAnsi="Arial" w:eastAsia="Arial" w:cs="Arial"/>
                <w:sz w:val="24"/>
                <w:szCs w:val="24"/>
                <w:color w:val="3C3C43"/>
                <w:spacing w:val="26"/>
              </w:rPr>
              <w:t xml:space="preserve"> </w:t>
            </w:r>
            <w:r>
              <w:rPr>
                <w:rFonts w:ascii="Microsoft YaHei" w:hAnsi="Microsoft YaHei" w:eastAsia="Microsoft YaHei" w:cs="Microsoft YaHei"/>
                <w:sz w:val="24"/>
                <w:szCs w:val="24"/>
                <w:color w:val="3C3C43"/>
                <w:spacing w:val="-2"/>
              </w:rPr>
              <w:t>如果相同，从上往下依</w:t>
            </w:r>
            <w:r>
              <w:rPr>
                <w:rFonts w:ascii="Microsoft YaHei" w:hAnsi="Microsoft YaHei" w:eastAsia="Microsoft YaHei" w:cs="Microsoft YaHei"/>
                <w:sz w:val="24"/>
                <w:szCs w:val="24"/>
                <w:color w:val="3C3C43"/>
                <w:spacing w:val="-5"/>
              </w:rPr>
              <w:t>次执行</w:t>
            </w:r>
            <w:r>
              <w:rPr>
                <w:rFonts w:ascii="Microsoft YaHei" w:hAnsi="Microsoft YaHei" w:eastAsia="Microsoft YaHei" w:cs="Microsoft YaHei"/>
                <w:sz w:val="24"/>
                <w:szCs w:val="24"/>
                <w:color w:val="3C3C43"/>
                <w:spacing w:val="-25"/>
              </w:rPr>
              <w:t xml:space="preserve"> </w:t>
            </w:r>
            <w:r>
              <w:rPr>
                <w:rFonts w:ascii="Microsoft YaHei" w:hAnsi="Microsoft YaHei" w:eastAsia="Microsoft YaHei" w:cs="Microsoft YaHei"/>
                <w:sz w:val="24"/>
                <w:szCs w:val="24"/>
                <w:color w:val="3C3C43"/>
                <w:spacing w:val="-5"/>
              </w:rPr>
              <w:t>。</w:t>
            </w:r>
            <w:r>
              <w:rPr>
                <w:rFonts w:ascii="Arial" w:hAnsi="Arial" w:eastAsia="Arial" w:cs="Arial"/>
                <w:sz w:val="24"/>
                <w:szCs w:val="24"/>
                <w:color w:val="3C3C43"/>
                <w:spacing w:val="-5"/>
              </w:rPr>
              <w:t>id</w:t>
            </w:r>
            <w:r>
              <w:rPr>
                <w:rFonts w:ascii="Arial" w:hAnsi="Arial" w:eastAsia="Arial" w:cs="Arial"/>
                <w:sz w:val="24"/>
                <w:szCs w:val="24"/>
                <w:color w:val="3C3C43"/>
                <w:spacing w:val="24"/>
              </w:rPr>
              <w:t xml:space="preserve"> </w:t>
            </w:r>
            <w:r>
              <w:rPr>
                <w:rFonts w:ascii="Microsoft YaHei" w:hAnsi="Microsoft YaHei" w:eastAsia="Microsoft YaHei" w:cs="Microsoft YaHei"/>
                <w:sz w:val="24"/>
                <w:szCs w:val="24"/>
                <w:color w:val="3C3C43"/>
                <w:spacing w:val="-5"/>
              </w:rPr>
              <w:t>不同，</w:t>
            </w:r>
            <w:r>
              <w:rPr>
                <w:rFonts w:ascii="Microsoft YaHei" w:hAnsi="Microsoft YaHei" w:eastAsia="Microsoft YaHei" w:cs="Microsoft YaHei"/>
                <w:sz w:val="24"/>
                <w:szCs w:val="24"/>
                <w:color w:val="3C3C43"/>
                <w:spacing w:val="-46"/>
              </w:rPr>
              <w:t xml:space="preserve"> </w:t>
            </w:r>
            <w:r>
              <w:rPr>
                <w:rFonts w:ascii="Arial" w:hAnsi="Arial" w:eastAsia="Arial" w:cs="Arial"/>
                <w:sz w:val="24"/>
                <w:szCs w:val="24"/>
                <w:color w:val="3C3C43"/>
                <w:spacing w:val="-5"/>
              </w:rPr>
              <w:t>id</w:t>
            </w:r>
            <w:r>
              <w:rPr>
                <w:rFonts w:ascii="Arial" w:hAnsi="Arial" w:eastAsia="Arial" w:cs="Arial"/>
                <w:sz w:val="24"/>
                <w:szCs w:val="24"/>
                <w:color w:val="3C3C43"/>
                <w:spacing w:val="23"/>
                <w:w w:val="101"/>
              </w:rPr>
              <w:t xml:space="preserve"> </w:t>
            </w:r>
            <w:r>
              <w:rPr>
                <w:rFonts w:ascii="Microsoft YaHei" w:hAnsi="Microsoft YaHei" w:eastAsia="Microsoft YaHei" w:cs="Microsoft YaHei"/>
                <w:sz w:val="24"/>
                <w:szCs w:val="24"/>
                <w:color w:val="3C3C43"/>
                <w:spacing w:val="-5"/>
              </w:rPr>
              <w:t>值越大</w:t>
            </w:r>
            <w:r>
              <w:rPr>
                <w:rFonts w:ascii="Microsoft YaHei" w:hAnsi="Microsoft YaHei" w:eastAsia="Microsoft YaHei" w:cs="Microsoft YaHei"/>
                <w:sz w:val="24"/>
                <w:szCs w:val="24"/>
                <w:color w:val="3C3C43"/>
                <w:spacing w:val="-33"/>
              </w:rPr>
              <w:t xml:space="preserve"> </w:t>
            </w:r>
            <w:r>
              <w:rPr>
                <w:rFonts w:ascii="Microsoft YaHei" w:hAnsi="Microsoft YaHei" w:eastAsia="Microsoft YaHei" w:cs="Microsoft YaHei"/>
                <w:sz w:val="24"/>
                <w:szCs w:val="24"/>
                <w:color w:val="3C3C43"/>
                <w:spacing w:val="-5"/>
              </w:rPr>
              <w:t>，执行优先级越高</w:t>
            </w:r>
          </w:p>
        </w:tc>
      </w:tr>
      <w:tr>
        <w:trPr>
          <w:trHeight w:val="553" w:hRule="atLeast"/>
        </w:trPr>
        <w:tc>
          <w:tcPr>
            <w:tcW w:w="3512" w:type="dxa"/>
            <w:vAlign w:val="top"/>
          </w:tcPr>
          <w:p>
            <w:pPr>
              <w:ind w:left="141"/>
              <w:spacing w:before="148" w:line="225" w:lineRule="auto"/>
              <w:rPr>
                <w:rFonts w:ascii="Arial" w:hAnsi="Arial" w:eastAsia="Arial" w:cs="Arial"/>
                <w:sz w:val="24"/>
                <w:szCs w:val="24"/>
              </w:rPr>
            </w:pPr>
            <w:r>
              <w:rPr>
                <w:rFonts w:ascii="Arial" w:hAnsi="Arial" w:eastAsia="Arial" w:cs="Arial"/>
                <w:sz w:val="24"/>
                <w:szCs w:val="24"/>
                <w:color w:val="262626"/>
                <w:spacing w:val="6"/>
              </w:rPr>
              <w:t>select_type</w:t>
            </w:r>
          </w:p>
        </w:tc>
        <w:tc>
          <w:tcPr>
            <w:tcW w:w="6792" w:type="dxa"/>
            <w:vAlign w:val="top"/>
          </w:tcPr>
          <w:p>
            <w:pPr>
              <w:ind w:left="140"/>
              <w:spacing w:before="156" w:line="177" w:lineRule="auto"/>
              <w:rPr>
                <w:rFonts w:ascii="Microsoft YaHei" w:hAnsi="Microsoft YaHei" w:eastAsia="Microsoft YaHei" w:cs="Microsoft YaHei"/>
                <w:sz w:val="24"/>
                <w:szCs w:val="24"/>
              </w:rPr>
            </w:pPr>
            <w:r>
              <w:rPr>
                <w:rFonts w:ascii="Arial" w:hAnsi="Arial" w:eastAsia="Arial" w:cs="Arial"/>
                <w:sz w:val="24"/>
                <w:szCs w:val="24"/>
                <w:color w:val="262626"/>
                <w:spacing w:val="-2"/>
              </w:rPr>
              <w:t>SELECT</w:t>
            </w:r>
            <w:r>
              <w:rPr>
                <w:rFonts w:ascii="Arial" w:hAnsi="Arial" w:eastAsia="Arial" w:cs="Arial"/>
                <w:sz w:val="24"/>
                <w:szCs w:val="24"/>
                <w:color w:val="262626"/>
                <w:spacing w:val="23"/>
              </w:rPr>
              <w:t xml:space="preserve"> </w:t>
            </w:r>
            <w:r>
              <w:rPr>
                <w:rFonts w:ascii="Microsoft YaHei" w:hAnsi="Microsoft YaHei" w:eastAsia="Microsoft YaHei" w:cs="Microsoft YaHei"/>
                <w:sz w:val="24"/>
                <w:szCs w:val="24"/>
                <w:color w:val="262626"/>
                <w:spacing w:val="-2"/>
              </w:rPr>
              <w:t>语句执行的查询类型</w:t>
            </w:r>
          </w:p>
        </w:tc>
      </w:tr>
      <w:tr>
        <w:trPr>
          <w:trHeight w:val="554" w:hRule="atLeast"/>
        </w:trPr>
        <w:tc>
          <w:tcPr>
            <w:tcW w:w="3512" w:type="dxa"/>
            <w:vAlign w:val="top"/>
          </w:tcPr>
          <w:p>
            <w:pPr>
              <w:ind w:left="138"/>
              <w:spacing w:before="151" w:line="306" w:lineRule="exact"/>
              <w:rPr>
                <w:rFonts w:ascii="Arial" w:hAnsi="Arial" w:eastAsia="Arial" w:cs="Arial"/>
                <w:sz w:val="24"/>
                <w:szCs w:val="24"/>
              </w:rPr>
            </w:pPr>
            <w:r>
              <w:rPr>
                <w:rFonts w:ascii="Arial" w:hAnsi="Arial" w:eastAsia="Arial" w:cs="Arial"/>
                <w:sz w:val="24"/>
                <w:szCs w:val="24"/>
                <w:color w:val="262626"/>
                <w:spacing w:val="8"/>
                <w:position w:val="1"/>
              </w:rPr>
              <w:t>table</w:t>
            </w:r>
          </w:p>
        </w:tc>
        <w:tc>
          <w:tcPr>
            <w:tcW w:w="6792" w:type="dxa"/>
            <w:vAlign w:val="top"/>
          </w:tcPr>
          <w:p>
            <w:pPr>
              <w:ind w:left="142"/>
              <w:spacing w:before="157"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用到的表名</w:t>
            </w:r>
          </w:p>
        </w:tc>
      </w:tr>
      <w:tr>
        <w:trPr>
          <w:trHeight w:val="554" w:hRule="atLeast"/>
        </w:trPr>
        <w:tc>
          <w:tcPr>
            <w:tcW w:w="3512" w:type="dxa"/>
            <w:vAlign w:val="top"/>
          </w:tcPr>
          <w:p>
            <w:pPr>
              <w:ind w:left="149"/>
              <w:spacing w:before="152" w:line="227" w:lineRule="auto"/>
              <w:rPr>
                <w:rFonts w:ascii="Arial" w:hAnsi="Arial" w:eastAsia="Arial" w:cs="Arial"/>
                <w:sz w:val="24"/>
                <w:szCs w:val="24"/>
              </w:rPr>
            </w:pPr>
            <w:r>
              <w:rPr>
                <w:rFonts w:ascii="Arial" w:hAnsi="Arial" w:eastAsia="Arial" w:cs="Arial"/>
                <w:sz w:val="24"/>
                <w:szCs w:val="24"/>
                <w:color w:val="262626"/>
                <w:spacing w:val="9"/>
              </w:rPr>
              <w:t>partitions</w:t>
            </w:r>
          </w:p>
        </w:tc>
        <w:tc>
          <w:tcPr>
            <w:tcW w:w="6792" w:type="dxa"/>
            <w:vAlign w:val="top"/>
          </w:tcPr>
          <w:p>
            <w:pPr>
              <w:ind w:left="159"/>
              <w:spacing w:before="158" w:line="184" w:lineRule="auto"/>
              <w:rPr>
                <w:rFonts w:ascii="Arial" w:hAnsi="Arial" w:eastAsia="Arial" w:cs="Arial"/>
                <w:sz w:val="24"/>
                <w:szCs w:val="24"/>
              </w:rPr>
            </w:pPr>
            <w:r>
              <w:rPr>
                <w:rFonts w:ascii="Microsoft YaHei" w:hAnsi="Microsoft YaHei" w:eastAsia="Microsoft YaHei" w:cs="Microsoft YaHei"/>
                <w:sz w:val="24"/>
                <w:szCs w:val="24"/>
                <w:color w:val="262626"/>
                <w:spacing w:val="-2"/>
              </w:rPr>
              <w:t>匹配的分区，对于未分区的表，值为</w:t>
            </w:r>
            <w:r>
              <w:rPr>
                <w:rFonts w:ascii="Microsoft YaHei" w:hAnsi="Microsoft YaHei" w:eastAsia="Microsoft YaHei" w:cs="Microsoft YaHei"/>
                <w:sz w:val="24"/>
                <w:szCs w:val="24"/>
                <w:color w:val="262626"/>
                <w:spacing w:val="34"/>
              </w:rPr>
              <w:t xml:space="preserve"> </w:t>
            </w:r>
            <w:r>
              <w:rPr>
                <w:rFonts w:ascii="Arial" w:hAnsi="Arial" w:eastAsia="Arial" w:cs="Arial"/>
                <w:sz w:val="24"/>
                <w:szCs w:val="24"/>
                <w:color w:val="262626"/>
                <w:spacing w:val="-2"/>
              </w:rPr>
              <w:t>NULL</w:t>
            </w:r>
          </w:p>
        </w:tc>
      </w:tr>
      <w:tr>
        <w:trPr>
          <w:trHeight w:val="554" w:hRule="atLeast"/>
        </w:trPr>
        <w:tc>
          <w:tcPr>
            <w:tcW w:w="3512" w:type="dxa"/>
            <w:vAlign w:val="top"/>
          </w:tcPr>
          <w:p>
            <w:pPr>
              <w:ind w:left="138"/>
              <w:spacing w:before="152" w:line="225" w:lineRule="auto"/>
              <w:rPr>
                <w:rFonts w:ascii="Arial" w:hAnsi="Arial" w:eastAsia="Arial" w:cs="Arial"/>
                <w:sz w:val="24"/>
                <w:szCs w:val="24"/>
              </w:rPr>
            </w:pPr>
            <w:r>
              <w:rPr>
                <w:rFonts w:ascii="Arial" w:hAnsi="Arial" w:eastAsia="Arial" w:cs="Arial"/>
                <w:sz w:val="24"/>
                <w:szCs w:val="24"/>
                <w:color w:val="262626"/>
                <w:spacing w:val="9"/>
              </w:rPr>
              <w:t>type</w:t>
            </w:r>
          </w:p>
        </w:tc>
        <w:tc>
          <w:tcPr>
            <w:tcW w:w="6792" w:type="dxa"/>
            <w:vAlign w:val="top"/>
          </w:tcPr>
          <w:p>
            <w:pPr>
              <w:ind w:left="142"/>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对表的访问方法</w:t>
            </w:r>
          </w:p>
        </w:tc>
      </w:tr>
      <w:tr>
        <w:trPr>
          <w:trHeight w:val="554" w:hRule="atLeast"/>
        </w:trPr>
        <w:tc>
          <w:tcPr>
            <w:tcW w:w="3512" w:type="dxa"/>
            <w:vAlign w:val="top"/>
          </w:tcPr>
          <w:p>
            <w:pPr>
              <w:ind w:left="149"/>
              <w:spacing w:before="153" w:line="225" w:lineRule="auto"/>
              <w:rPr>
                <w:rFonts w:ascii="Arial" w:hAnsi="Arial" w:eastAsia="Arial" w:cs="Arial"/>
                <w:sz w:val="24"/>
                <w:szCs w:val="24"/>
              </w:rPr>
            </w:pPr>
            <w:r>
              <w:rPr>
                <w:rFonts w:ascii="Arial" w:hAnsi="Arial" w:eastAsia="Arial" w:cs="Arial"/>
                <w:sz w:val="24"/>
                <w:szCs w:val="24"/>
                <w:color w:val="262626"/>
                <w:spacing w:val="5"/>
              </w:rPr>
              <w:t>possible_keys</w:t>
            </w:r>
          </w:p>
        </w:tc>
        <w:tc>
          <w:tcPr>
            <w:tcW w:w="6792" w:type="dxa"/>
            <w:vAlign w:val="top"/>
          </w:tcPr>
          <w:p>
            <w:pPr>
              <w:ind w:left="145"/>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可能用到的索引</w:t>
            </w:r>
          </w:p>
        </w:tc>
      </w:tr>
      <w:tr>
        <w:trPr>
          <w:trHeight w:val="554" w:hRule="atLeast"/>
        </w:trPr>
        <w:tc>
          <w:tcPr>
            <w:tcW w:w="3512" w:type="dxa"/>
            <w:vAlign w:val="top"/>
          </w:tcPr>
          <w:p>
            <w:pPr>
              <w:ind w:left="149"/>
              <w:spacing w:before="154" w:line="225" w:lineRule="auto"/>
              <w:rPr>
                <w:rFonts w:ascii="Arial" w:hAnsi="Arial" w:eastAsia="Arial" w:cs="Arial"/>
                <w:sz w:val="24"/>
                <w:szCs w:val="24"/>
              </w:rPr>
            </w:pPr>
            <w:r>
              <w:rPr>
                <w:rFonts w:ascii="Arial" w:hAnsi="Arial" w:eastAsia="Arial" w:cs="Arial"/>
                <w:sz w:val="24"/>
                <w:szCs w:val="24"/>
                <w:color w:val="262626"/>
                <w:spacing w:val="2"/>
              </w:rPr>
              <w:t>key</w:t>
            </w:r>
          </w:p>
        </w:tc>
        <w:tc>
          <w:tcPr>
            <w:tcW w:w="6792" w:type="dxa"/>
            <w:vAlign w:val="top"/>
          </w:tcPr>
          <w:p>
            <w:pPr>
              <w:ind w:left="149"/>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实际用到的索引</w:t>
            </w:r>
          </w:p>
        </w:tc>
      </w:tr>
      <w:tr>
        <w:trPr>
          <w:trHeight w:val="554" w:hRule="atLeast"/>
        </w:trPr>
        <w:tc>
          <w:tcPr>
            <w:tcW w:w="3512" w:type="dxa"/>
            <w:vAlign w:val="top"/>
          </w:tcPr>
          <w:p>
            <w:pPr>
              <w:ind w:left="149"/>
              <w:spacing w:before="155" w:line="225" w:lineRule="auto"/>
              <w:rPr>
                <w:rFonts w:ascii="Arial" w:hAnsi="Arial" w:eastAsia="Arial" w:cs="Arial"/>
                <w:sz w:val="24"/>
                <w:szCs w:val="24"/>
              </w:rPr>
            </w:pPr>
            <w:r>
              <w:rPr>
                <w:rFonts w:ascii="Arial" w:hAnsi="Arial" w:eastAsia="Arial" w:cs="Arial"/>
                <w:sz w:val="24"/>
                <w:szCs w:val="24"/>
                <w:color w:val="262626"/>
              </w:rPr>
              <w:t>key</w:t>
            </w:r>
            <w:r>
              <w:rPr>
                <w:rFonts w:ascii="Arial" w:hAnsi="Arial" w:eastAsia="Arial" w:cs="Arial"/>
                <w:sz w:val="24"/>
                <w:szCs w:val="24"/>
                <w:color w:val="262626"/>
                <w:spacing w:val="10"/>
              </w:rPr>
              <w:t>_</w:t>
            </w:r>
            <w:r>
              <w:rPr>
                <w:rFonts w:ascii="Arial" w:hAnsi="Arial" w:eastAsia="Arial" w:cs="Arial"/>
                <w:sz w:val="24"/>
                <w:szCs w:val="24"/>
                <w:color w:val="262626"/>
              </w:rPr>
              <w:t>len</w:t>
            </w:r>
          </w:p>
        </w:tc>
        <w:tc>
          <w:tcPr>
            <w:tcW w:w="6792" w:type="dxa"/>
            <w:vAlign w:val="top"/>
          </w:tcPr>
          <w:p>
            <w:pPr>
              <w:ind w:left="141"/>
              <w:spacing w:before="156" w:line="185" w:lineRule="auto"/>
              <w:rPr>
                <w:rFonts w:ascii="Arial" w:hAnsi="Arial" w:eastAsia="Arial" w:cs="Arial"/>
                <w:sz w:val="24"/>
                <w:szCs w:val="24"/>
              </w:rPr>
            </w:pPr>
            <w:r>
              <w:rPr>
                <w:rFonts w:ascii="Microsoft YaHei" w:hAnsi="Microsoft YaHei" w:eastAsia="Microsoft YaHei" w:cs="Microsoft YaHei"/>
                <w:sz w:val="24"/>
                <w:szCs w:val="24"/>
                <w:color w:val="262626"/>
                <w:spacing w:val="-1"/>
              </w:rPr>
              <w:t>所选索引的长度</w:t>
            </w:r>
            <w:r>
              <w:rPr>
                <w:rFonts w:ascii="Arial" w:hAnsi="Arial" w:eastAsia="Arial" w:cs="Arial"/>
                <w:sz w:val="24"/>
                <w:szCs w:val="24"/>
                <w:color w:val="262626"/>
                <w:spacing w:val="-1"/>
              </w:rPr>
              <w:t>(</w:t>
            </w:r>
            <w:r>
              <w:rPr>
                <w:rFonts w:ascii="Microsoft YaHei" w:hAnsi="Microsoft YaHei" w:eastAsia="Microsoft YaHei" w:cs="Microsoft YaHei"/>
                <w:sz w:val="24"/>
                <w:szCs w:val="24"/>
                <w:color w:val="262626"/>
                <w:spacing w:val="-1"/>
              </w:rPr>
              <w:t>以字节为单位</w:t>
            </w:r>
            <w:r>
              <w:rPr>
                <w:rFonts w:ascii="Arial" w:hAnsi="Arial" w:eastAsia="Arial" w:cs="Arial"/>
                <w:sz w:val="24"/>
                <w:szCs w:val="24"/>
                <w:color w:val="262626"/>
                <w:spacing w:val="-1"/>
              </w:rPr>
              <w:t>)</w:t>
            </w:r>
          </w:p>
        </w:tc>
      </w:tr>
      <w:tr>
        <w:trPr>
          <w:trHeight w:val="554" w:hRule="atLeast"/>
        </w:trPr>
        <w:tc>
          <w:tcPr>
            <w:tcW w:w="3512" w:type="dxa"/>
            <w:vAlign w:val="top"/>
          </w:tcPr>
          <w:p>
            <w:pPr>
              <w:ind w:left="149"/>
              <w:spacing w:before="157" w:line="306" w:lineRule="exact"/>
              <w:rPr>
                <w:rFonts w:ascii="Arial" w:hAnsi="Arial" w:eastAsia="Arial" w:cs="Arial"/>
                <w:sz w:val="24"/>
                <w:szCs w:val="24"/>
              </w:rPr>
            </w:pPr>
            <w:r>
              <w:rPr>
                <w:rFonts w:ascii="Arial" w:hAnsi="Arial" w:eastAsia="Arial" w:cs="Arial"/>
                <w:sz w:val="24"/>
                <w:szCs w:val="24"/>
                <w:color w:val="262626"/>
                <w:spacing w:val="7"/>
                <w:position w:val="1"/>
              </w:rPr>
              <w:t>ref</w:t>
            </w:r>
          </w:p>
        </w:tc>
        <w:tc>
          <w:tcPr>
            <w:tcW w:w="6792" w:type="dxa"/>
            <w:vAlign w:val="top"/>
          </w:tcPr>
          <w:p>
            <w:pPr>
              <w:ind w:left="160"/>
              <w:spacing w:before="16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当使用索引等值查询时，与索引作比较的列或常量</w:t>
            </w:r>
          </w:p>
        </w:tc>
      </w:tr>
      <w:tr>
        <w:trPr>
          <w:trHeight w:val="554" w:hRule="atLeast"/>
        </w:trPr>
        <w:tc>
          <w:tcPr>
            <w:tcW w:w="3512" w:type="dxa"/>
            <w:vAlign w:val="top"/>
          </w:tcPr>
          <w:p>
            <w:pPr>
              <w:ind w:left="149"/>
              <w:spacing w:before="237" w:line="179" w:lineRule="exact"/>
              <w:rPr>
                <w:rFonts w:ascii="Arial" w:hAnsi="Arial" w:eastAsia="Arial" w:cs="Arial"/>
                <w:sz w:val="24"/>
                <w:szCs w:val="24"/>
              </w:rPr>
            </w:pPr>
            <w:r>
              <w:rPr>
                <w:rFonts w:ascii="Arial" w:hAnsi="Arial" w:eastAsia="Arial" w:cs="Arial"/>
                <w:sz w:val="24"/>
                <w:szCs w:val="24"/>
                <w:color w:val="262626"/>
                <w:spacing w:val="6"/>
                <w:position w:val="-1"/>
              </w:rPr>
              <w:t>rows</w:t>
            </w:r>
          </w:p>
        </w:tc>
        <w:tc>
          <w:tcPr>
            <w:tcW w:w="6792" w:type="dxa"/>
            <w:vAlign w:val="top"/>
          </w:tcPr>
          <w:p>
            <w:pPr>
              <w:ind w:left="145"/>
              <w:spacing w:before="16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为了找到符合条件的行，</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需要扫描多少行数据</w:t>
            </w:r>
          </w:p>
        </w:tc>
      </w:tr>
      <w:tr>
        <w:trPr>
          <w:trHeight w:val="561" w:hRule="atLeast"/>
        </w:trPr>
        <w:tc>
          <w:tcPr>
            <w:tcW w:w="3512" w:type="dxa"/>
            <w:vAlign w:val="top"/>
          </w:tcPr>
          <w:p>
            <w:pPr>
              <w:ind w:left="135"/>
              <w:spacing w:before="159" w:line="306" w:lineRule="exact"/>
              <w:rPr>
                <w:rFonts w:ascii="Arial" w:hAnsi="Arial" w:eastAsia="Arial" w:cs="Arial"/>
                <w:sz w:val="24"/>
                <w:szCs w:val="24"/>
              </w:rPr>
            </w:pPr>
            <w:r>
              <w:rPr>
                <w:rFonts w:ascii="Arial" w:hAnsi="Arial" w:eastAsia="Arial" w:cs="Arial"/>
                <w:sz w:val="24"/>
                <w:szCs w:val="24"/>
                <w:color w:val="262626"/>
                <w:spacing w:val="11"/>
                <w:position w:val="1"/>
              </w:rPr>
              <w:t>filtered</w:t>
            </w:r>
          </w:p>
        </w:tc>
        <w:tc>
          <w:tcPr>
            <w:tcW w:w="6792" w:type="dxa"/>
            <w:vAlign w:val="top"/>
          </w:tcPr>
          <w:p>
            <w:pPr>
              <w:ind w:left="140"/>
              <w:spacing w:before="166"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按表条件过滤后，</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留存的记录数的百分比</w:t>
            </w:r>
          </w:p>
        </w:tc>
      </w:tr>
    </w:tbl>
    <w:p>
      <w:pPr>
        <w:pStyle w:val="BodyText"/>
        <w:rPr/>
      </w:pPr>
      <w:r/>
    </w:p>
    <w:p>
      <w:pPr>
        <w:sectPr>
          <w:headerReference w:type="default" r:id="rId469"/>
          <w:footerReference w:type="default" r:id="rId470"/>
          <w:pgSz w:w="12240" w:h="15840"/>
          <w:pgMar w:top="2167" w:right="960" w:bottom="440" w:left="960" w:header="1243" w:footer="175" w:gutter="0"/>
        </w:sectPr>
        <w:rPr/>
      </w:pP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512"/>
        <w:gridCol w:w="6792"/>
      </w:tblGrid>
      <w:tr>
        <w:trPr>
          <w:trHeight w:val="560" w:hRule="atLeast"/>
        </w:trPr>
        <w:tc>
          <w:tcPr>
            <w:tcW w:w="3512" w:type="dxa"/>
            <w:vAlign w:val="top"/>
            <w:tcBorders>
              <w:bottom w:val="single" w:color="E7E9E8" w:sz="4" w:space="0"/>
              <w:top w:val="nil"/>
            </w:tcBorders>
          </w:tcPr>
          <w:p>
            <w:pPr>
              <w:ind w:left="151"/>
              <w:spacing w:before="164" w:line="299" w:lineRule="exact"/>
              <w:rPr>
                <w:rFonts w:ascii="Arial" w:hAnsi="Arial" w:eastAsia="Arial" w:cs="Arial"/>
                <w:sz w:val="24"/>
                <w:szCs w:val="24"/>
              </w:rPr>
            </w:pPr>
            <w:r>
              <w:rPr>
                <w:rFonts w:ascii="Arial" w:hAnsi="Arial" w:eastAsia="Arial" w:cs="Arial"/>
                <w:sz w:val="24"/>
                <w:szCs w:val="24"/>
                <w:color w:val="262626"/>
                <w:spacing w:val="4"/>
                <w:position w:val="1"/>
              </w:rPr>
              <w:t>Extra</w:t>
            </w:r>
          </w:p>
        </w:tc>
        <w:tc>
          <w:tcPr>
            <w:tcW w:w="6792" w:type="dxa"/>
            <w:vAlign w:val="top"/>
            <w:tcBorders>
              <w:bottom w:val="single" w:color="E7E9E8" w:sz="4" w:space="0"/>
              <w:top w:val="nil"/>
            </w:tcBorders>
          </w:tcPr>
          <w:p>
            <w:pPr>
              <w:ind w:left="141"/>
              <w:spacing w:before="170" w:line="17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额外信息</w:t>
            </w:r>
          </w:p>
        </w:tc>
      </w:tr>
    </w:tbl>
    <w:p>
      <w:pPr>
        <w:pStyle w:val="BodyText"/>
        <w:spacing w:line="344" w:lineRule="auto"/>
        <w:rPr/>
      </w:pPr>
      <w:r/>
    </w:p>
    <w:p>
      <w:pPr>
        <w:pStyle w:val="BodyText"/>
        <w:spacing w:line="344" w:lineRule="auto"/>
        <w:rPr/>
      </w:pPr>
      <w:r/>
    </w:p>
    <w:p>
      <w:pPr>
        <w:pStyle w:val="BodyText"/>
        <w:ind w:left="10"/>
        <w:spacing w:before="104" w:line="218" w:lineRule="auto"/>
        <w:outlineLvl w:val="2"/>
        <w:rPr>
          <w:sz w:val="36"/>
          <w:szCs w:val="36"/>
        </w:rPr>
      </w:pPr>
      <w:r>
        <w:rPr>
          <w:sz w:val="36"/>
          <w:szCs w:val="36"/>
          <w:color w:val="262626"/>
          <w:spacing w:val="9"/>
        </w:rPr>
        <w:t>select_type</w:t>
      </w:r>
    </w:p>
    <w:p>
      <w:pPr>
        <w:pStyle w:val="BodyText"/>
        <w:spacing w:line="292" w:lineRule="auto"/>
        <w:rPr/>
      </w:pPr>
      <w:r/>
    </w:p>
    <w:p>
      <w:pPr>
        <w:ind w:left="10"/>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查询的类型，</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主要用于区分普通查询、联合查询、子查询等复杂的查询，</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常见的值有：</w:t>
      </w:r>
    </w:p>
    <w:p>
      <w:pPr>
        <w:pStyle w:val="BodyText"/>
        <w:ind w:left="194"/>
        <w:spacing w:before="2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SIMPLE</w:t>
      </w:r>
      <w:r>
        <w:rPr>
          <w:rFonts w:ascii="Microsoft YaHei" w:hAnsi="Microsoft YaHei" w:eastAsia="Microsoft YaHei" w:cs="Microsoft YaHei"/>
          <w:sz w:val="24"/>
          <w:szCs w:val="24"/>
          <w:color w:val="3C3C43"/>
        </w:rPr>
        <w:t>：简单查询，不包含</w:t>
      </w:r>
      <w:r>
        <w:rPr>
          <w:rFonts w:ascii="Microsoft YaHei" w:hAnsi="Microsoft YaHei" w:eastAsia="Microsoft YaHei" w:cs="Microsoft YaHei"/>
          <w:sz w:val="24"/>
          <w:szCs w:val="24"/>
          <w:color w:val="3C3C43"/>
          <w:spacing w:val="25"/>
          <w:w w:val="101"/>
        </w:rPr>
        <w:t xml:space="preserve"> </w:t>
      </w:r>
      <w:r>
        <w:rPr>
          <w:sz w:val="24"/>
          <w:szCs w:val="24"/>
          <w:color w:val="3C3C43"/>
        </w:rPr>
        <w:t>UNION</w:t>
      </w:r>
      <w:r>
        <w:rPr>
          <w:sz w:val="24"/>
          <w:szCs w:val="24"/>
          <w:color w:val="3C3C43"/>
          <w:spacing w:val="26"/>
        </w:rPr>
        <w:t xml:space="preserve"> </w:t>
      </w:r>
      <w:r>
        <w:rPr>
          <w:rFonts w:ascii="Microsoft YaHei" w:hAnsi="Microsoft YaHei" w:eastAsia="Microsoft YaHei" w:cs="Microsoft YaHei"/>
          <w:sz w:val="24"/>
          <w:szCs w:val="24"/>
          <w:color w:val="3C3C43"/>
        </w:rPr>
        <w:t>或者</w:t>
      </w:r>
      <w:r>
        <w:rPr>
          <w:rFonts w:ascii="Microsoft YaHei" w:hAnsi="Microsoft YaHei" w:eastAsia="Microsoft YaHei" w:cs="Microsoft YaHei"/>
          <w:sz w:val="24"/>
          <w:szCs w:val="24"/>
          <w:color w:val="3C3C43"/>
          <w:spacing w:val="-1"/>
        </w:rPr>
        <w:t>子查询。</w:t>
      </w:r>
    </w:p>
    <w:p>
      <w:pPr>
        <w:pStyle w:val="BodyText"/>
        <w:ind w:left="19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PRIMARY</w:t>
      </w:r>
      <w:r>
        <w:rPr>
          <w:rFonts w:ascii="Microsoft YaHei" w:hAnsi="Microsoft YaHei" w:eastAsia="Microsoft YaHei" w:cs="Microsoft YaHei"/>
          <w:sz w:val="24"/>
          <w:szCs w:val="24"/>
          <w:color w:val="3C3C43"/>
        </w:rPr>
        <w:t>：查询中如果包含子查询或其他部分，外层的 </w:t>
      </w:r>
      <w:r>
        <w:rPr>
          <w:sz w:val="24"/>
          <w:szCs w:val="24"/>
          <w:color w:val="3C3C43"/>
          <w:spacing w:val="-1"/>
        </w:rPr>
        <w:t>SELECT</w:t>
      </w:r>
      <w:r>
        <w:rPr>
          <w:sz w:val="24"/>
          <w:szCs w:val="24"/>
          <w:color w:val="3C3C43"/>
          <w:spacing w:val="22"/>
        </w:rPr>
        <w:t xml:space="preserve"> </w:t>
      </w:r>
      <w:r>
        <w:rPr>
          <w:rFonts w:ascii="Microsoft YaHei" w:hAnsi="Microsoft YaHei" w:eastAsia="Microsoft YaHei" w:cs="Microsoft YaHei"/>
          <w:sz w:val="24"/>
          <w:szCs w:val="24"/>
          <w:color w:val="3C3C43"/>
          <w:spacing w:val="-1"/>
        </w:rPr>
        <w:t>将被标记为</w:t>
      </w:r>
      <w:r>
        <w:rPr>
          <w:rFonts w:ascii="Microsoft YaHei" w:hAnsi="Microsoft YaHei" w:eastAsia="Microsoft YaHei" w:cs="Microsoft YaHei"/>
          <w:sz w:val="24"/>
          <w:szCs w:val="24"/>
          <w:color w:val="3C3C43"/>
          <w:spacing w:val="26"/>
        </w:rPr>
        <w:t xml:space="preserve"> </w:t>
      </w:r>
      <w:r>
        <w:rPr>
          <w:sz w:val="24"/>
          <w:szCs w:val="24"/>
          <w:color w:val="3C3C43"/>
          <w:spacing w:val="-1"/>
        </w:rPr>
        <w:t>PRIMARY</w:t>
      </w:r>
      <w:r>
        <w:rPr>
          <w:rFonts w:ascii="Microsoft YaHei" w:hAnsi="Microsoft YaHei" w:eastAsia="Microsoft YaHei" w:cs="Microsoft YaHei"/>
          <w:sz w:val="24"/>
          <w:szCs w:val="24"/>
          <w:color w:val="3C3C43"/>
          <w:spacing w:val="-1"/>
        </w:rPr>
        <w:t>。</w:t>
      </w:r>
    </w:p>
    <w:p>
      <w:pPr>
        <w:pStyle w:val="BodyText"/>
        <w:ind w:left="194"/>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SUBQUERY</w:t>
      </w:r>
      <w:r>
        <w:rPr>
          <w:rFonts w:ascii="Microsoft YaHei" w:hAnsi="Microsoft YaHei" w:eastAsia="Microsoft YaHei" w:cs="Microsoft YaHei"/>
          <w:sz w:val="24"/>
          <w:szCs w:val="24"/>
          <w:color w:val="3C3C43"/>
          <w:spacing w:val="2"/>
        </w:rPr>
        <w:t>：子查询中的第一个 </w:t>
      </w:r>
      <w:r>
        <w:rPr>
          <w:sz w:val="24"/>
          <w:szCs w:val="24"/>
          <w:color w:val="3C3C43"/>
        </w:rPr>
        <w:t>SELECT</w:t>
      </w:r>
      <w:r>
        <w:rPr>
          <w:rFonts w:ascii="Microsoft YaHei" w:hAnsi="Microsoft YaHei" w:eastAsia="Microsoft YaHei" w:cs="Microsoft YaHei"/>
          <w:sz w:val="24"/>
          <w:szCs w:val="24"/>
          <w:color w:val="3C3C43"/>
          <w:spacing w:val="2"/>
        </w:rPr>
        <w:t>。</w:t>
      </w:r>
    </w:p>
    <w:p>
      <w:pPr>
        <w:pStyle w:val="BodyText"/>
        <w:ind w:left="19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UNION</w:t>
      </w:r>
      <w:r>
        <w:rPr>
          <w:rFonts w:ascii="Microsoft YaHei" w:hAnsi="Microsoft YaHei" w:eastAsia="Microsoft YaHei" w:cs="Microsoft YaHei"/>
          <w:sz w:val="24"/>
          <w:szCs w:val="24"/>
          <w:color w:val="3C3C43"/>
          <w:spacing w:val="-2"/>
        </w:rPr>
        <w:t>：在</w:t>
      </w:r>
      <w:r>
        <w:rPr>
          <w:rFonts w:ascii="Microsoft YaHei" w:hAnsi="Microsoft YaHei" w:eastAsia="Microsoft YaHei" w:cs="Microsoft YaHei"/>
          <w:sz w:val="24"/>
          <w:szCs w:val="24"/>
          <w:color w:val="3C3C43"/>
          <w:spacing w:val="36"/>
        </w:rPr>
        <w:t xml:space="preserve"> </w:t>
      </w:r>
      <w:r>
        <w:rPr>
          <w:sz w:val="24"/>
          <w:szCs w:val="24"/>
          <w:color w:val="3C3C43"/>
          <w:spacing w:val="-2"/>
        </w:rPr>
        <w:t>UNION</w:t>
      </w:r>
      <w:r>
        <w:rPr>
          <w:sz w:val="24"/>
          <w:szCs w:val="24"/>
          <w:color w:val="3C3C43"/>
          <w:spacing w:val="23"/>
          <w:w w:val="101"/>
        </w:rPr>
        <w:t xml:space="preserve"> </w:t>
      </w:r>
      <w:r>
        <w:rPr>
          <w:rFonts w:ascii="Microsoft YaHei" w:hAnsi="Microsoft YaHei" w:eastAsia="Microsoft YaHei" w:cs="Microsoft YaHei"/>
          <w:sz w:val="24"/>
          <w:szCs w:val="24"/>
          <w:color w:val="3C3C43"/>
          <w:spacing w:val="-2"/>
        </w:rPr>
        <w:t>语句中，</w:t>
      </w:r>
      <w:r>
        <w:rPr>
          <w:rFonts w:ascii="Microsoft YaHei" w:hAnsi="Microsoft YaHei" w:eastAsia="Microsoft YaHei" w:cs="Microsoft YaHei"/>
          <w:sz w:val="24"/>
          <w:szCs w:val="24"/>
          <w:color w:val="3C3C43"/>
          <w:spacing w:val="-45"/>
        </w:rPr>
        <w:t xml:space="preserve"> </w:t>
      </w:r>
      <w:r>
        <w:rPr>
          <w:sz w:val="24"/>
          <w:szCs w:val="24"/>
          <w:color w:val="3C3C43"/>
          <w:spacing w:val="-2"/>
        </w:rPr>
        <w:t>UNION</w:t>
      </w:r>
      <w:r>
        <w:rPr>
          <w:sz w:val="24"/>
          <w:szCs w:val="24"/>
          <w:color w:val="3C3C43"/>
          <w:spacing w:val="29"/>
        </w:rPr>
        <w:t xml:space="preserve"> </w:t>
      </w:r>
      <w:r>
        <w:rPr>
          <w:rFonts w:ascii="Microsoft YaHei" w:hAnsi="Microsoft YaHei" w:eastAsia="Microsoft YaHei" w:cs="Microsoft YaHei"/>
          <w:sz w:val="24"/>
          <w:szCs w:val="24"/>
          <w:color w:val="3C3C43"/>
          <w:spacing w:val="-2"/>
        </w:rPr>
        <w:t>之后出现的 </w:t>
      </w:r>
      <w:r>
        <w:rPr>
          <w:sz w:val="24"/>
          <w:szCs w:val="24"/>
          <w:color w:val="3C3C43"/>
          <w:spacing w:val="-2"/>
        </w:rPr>
        <w:t>SELECT</w:t>
      </w:r>
      <w:r>
        <w:rPr>
          <w:rFonts w:ascii="Microsoft YaHei" w:hAnsi="Microsoft YaHei" w:eastAsia="Microsoft YaHei" w:cs="Microsoft YaHei"/>
          <w:sz w:val="24"/>
          <w:szCs w:val="24"/>
          <w:color w:val="3C3C43"/>
          <w:spacing w:val="-2"/>
        </w:rPr>
        <w:t>。</w:t>
      </w:r>
    </w:p>
    <w:p>
      <w:pPr>
        <w:pStyle w:val="BodyText"/>
        <w:ind w:left="19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spacing w:val="-3"/>
        </w:rPr>
        <w:t>DERIVED</w:t>
      </w:r>
      <w:r>
        <w:rPr>
          <w:rFonts w:ascii="Microsoft YaHei" w:hAnsi="Microsoft YaHei" w:eastAsia="Microsoft YaHei" w:cs="Microsoft YaHei"/>
          <w:sz w:val="24"/>
          <w:szCs w:val="24"/>
          <w:color w:val="3C3C43"/>
          <w:spacing w:val="-3"/>
        </w:rPr>
        <w:t>：在</w:t>
      </w:r>
      <w:r>
        <w:rPr>
          <w:rFonts w:ascii="Microsoft YaHei" w:hAnsi="Microsoft YaHei" w:eastAsia="Microsoft YaHei" w:cs="Microsoft YaHei"/>
          <w:sz w:val="24"/>
          <w:szCs w:val="24"/>
          <w:color w:val="3C3C43"/>
          <w:spacing w:val="29"/>
        </w:rPr>
        <w:t xml:space="preserve"> </w:t>
      </w:r>
      <w:r>
        <w:rPr>
          <w:sz w:val="24"/>
          <w:szCs w:val="24"/>
          <w:color w:val="3C3C43"/>
          <w:spacing w:val="-3"/>
        </w:rPr>
        <w:t>FROM</w:t>
      </w:r>
      <w:r>
        <w:rPr>
          <w:sz w:val="24"/>
          <w:szCs w:val="24"/>
          <w:color w:val="3C3C43"/>
          <w:spacing w:val="38"/>
          <w:w w:val="101"/>
        </w:rPr>
        <w:t xml:space="preserve"> </w:t>
      </w:r>
      <w:r>
        <w:rPr>
          <w:rFonts w:ascii="Microsoft YaHei" w:hAnsi="Microsoft YaHei" w:eastAsia="Microsoft YaHei" w:cs="Microsoft YaHei"/>
          <w:sz w:val="24"/>
          <w:szCs w:val="24"/>
          <w:color w:val="3C3C43"/>
          <w:spacing w:val="-3"/>
        </w:rPr>
        <w:t>中出现的子查询将被标记为</w:t>
      </w:r>
      <w:r>
        <w:rPr>
          <w:rFonts w:ascii="Microsoft YaHei" w:hAnsi="Microsoft YaHei" w:eastAsia="Microsoft YaHei" w:cs="Microsoft YaHei"/>
          <w:sz w:val="24"/>
          <w:szCs w:val="24"/>
          <w:color w:val="3C3C43"/>
          <w:spacing w:val="25"/>
          <w:w w:val="101"/>
        </w:rPr>
        <w:t xml:space="preserve"> </w:t>
      </w:r>
      <w:r>
        <w:rPr>
          <w:sz w:val="24"/>
          <w:szCs w:val="24"/>
          <w:color w:val="3C3C43"/>
          <w:spacing w:val="-3"/>
        </w:rPr>
        <w:t>DERIVED</w:t>
      </w:r>
      <w:r>
        <w:rPr>
          <w:rFonts w:ascii="Microsoft YaHei" w:hAnsi="Microsoft YaHei" w:eastAsia="Microsoft YaHei" w:cs="Microsoft YaHei"/>
          <w:sz w:val="24"/>
          <w:szCs w:val="24"/>
          <w:color w:val="3C3C43"/>
          <w:spacing w:val="-3"/>
        </w:rPr>
        <w:t>。</w:t>
      </w:r>
    </w:p>
    <w:p>
      <w:pPr>
        <w:pStyle w:val="BodyText"/>
        <w:ind w:left="194"/>
        <w:spacing w:before="131"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UNION</w:t>
      </w:r>
      <w:r>
        <w:rPr>
          <w:sz w:val="24"/>
          <w:szCs w:val="24"/>
          <w:color w:val="262626"/>
          <w:spacing w:val="47"/>
          <w:w w:val="101"/>
        </w:rPr>
        <w:t xml:space="preserve"> </w:t>
      </w:r>
      <w:r>
        <w:rPr>
          <w:sz w:val="24"/>
          <w:szCs w:val="24"/>
          <w:color w:val="262626"/>
          <w:spacing w:val="-1"/>
        </w:rPr>
        <w:t>RESULT</w:t>
      </w:r>
      <w:r>
        <w:rPr>
          <w:rFonts w:ascii="Microsoft YaHei" w:hAnsi="Microsoft YaHei" w:eastAsia="Microsoft YaHei" w:cs="Microsoft YaHei"/>
          <w:sz w:val="24"/>
          <w:szCs w:val="24"/>
          <w:color w:val="3C3C43"/>
          <w:spacing w:val="-1"/>
        </w:rPr>
        <w:t>：</w:t>
      </w:r>
      <w:r>
        <w:rPr>
          <w:sz w:val="24"/>
          <w:szCs w:val="24"/>
          <w:color w:val="3C3C43"/>
          <w:spacing w:val="-1"/>
        </w:rPr>
        <w:t>UNION</w:t>
      </w:r>
      <w:r>
        <w:rPr>
          <w:sz w:val="24"/>
          <w:szCs w:val="24"/>
          <w:color w:val="3C3C43"/>
          <w:spacing w:val="23"/>
        </w:rPr>
        <w:t xml:space="preserve"> </w:t>
      </w:r>
      <w:r>
        <w:rPr>
          <w:rFonts w:ascii="Microsoft YaHei" w:hAnsi="Microsoft YaHei" w:eastAsia="Microsoft YaHei" w:cs="Microsoft YaHei"/>
          <w:sz w:val="24"/>
          <w:szCs w:val="24"/>
          <w:color w:val="3C3C43"/>
          <w:spacing w:val="-1"/>
        </w:rPr>
        <w:t>查询的结果。</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left="5"/>
        <w:spacing w:before="104" w:line="218" w:lineRule="auto"/>
        <w:outlineLvl w:val="2"/>
        <w:rPr>
          <w:sz w:val="36"/>
          <w:szCs w:val="36"/>
        </w:rPr>
      </w:pPr>
      <w:r>
        <w:rPr>
          <w:sz w:val="36"/>
          <w:szCs w:val="36"/>
          <w:color w:val="262626"/>
          <w:spacing w:val="13"/>
        </w:rPr>
        <w:t>type</w:t>
      </w:r>
    </w:p>
    <w:p>
      <w:pPr>
        <w:pStyle w:val="BodyText"/>
        <w:spacing w:line="292" w:lineRule="auto"/>
        <w:rPr/>
      </w:pPr>
      <w:r/>
    </w:p>
    <w:p>
      <w:pPr>
        <w:ind w:left="10"/>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查询执行的类型，描述了查询是如何执行的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。所有值的顺序从最优到最差</w:t>
      </w:r>
      <w:r>
        <w:rPr>
          <w:rFonts w:ascii="Microsoft YaHei" w:hAnsi="Microsoft YaHei" w:eastAsia="Microsoft YaHei" w:cs="Microsoft YaHei"/>
          <w:sz w:val="24"/>
          <w:szCs w:val="24"/>
          <w:color w:val="262626"/>
          <w:spacing w:val="-2"/>
        </w:rPr>
        <w:t>排序为：</w:t>
      </w:r>
    </w:p>
    <w:p>
      <w:pPr>
        <w:pStyle w:val="BodyText"/>
        <w:ind w:left="15" w:right="343" w:hanging="8"/>
        <w:spacing w:before="203" w:line="334" w:lineRule="auto"/>
        <w:rPr>
          <w:sz w:val="24"/>
          <w:szCs w:val="24"/>
        </w:rPr>
      </w:pPr>
      <w:r>
        <w:rPr>
          <w:sz w:val="24"/>
          <w:szCs w:val="24"/>
          <w:color w:val="262626"/>
        </w:rPr>
        <w:t>system</w:t>
      </w:r>
      <w:r>
        <w:rPr>
          <w:sz w:val="24"/>
          <w:szCs w:val="24"/>
          <w:color w:val="262626"/>
          <w:spacing w:val="24"/>
          <w:w w:val="101"/>
        </w:rPr>
        <w:t xml:space="preserve"> </w:t>
      </w:r>
      <w:r>
        <w:rPr>
          <w:sz w:val="24"/>
          <w:szCs w:val="24"/>
          <w:color w:val="262626"/>
          <w:spacing w:val="10"/>
        </w:rPr>
        <w:t>&gt;</w:t>
      </w:r>
      <w:r>
        <w:rPr>
          <w:sz w:val="24"/>
          <w:szCs w:val="24"/>
          <w:color w:val="262626"/>
          <w:spacing w:val="23"/>
        </w:rPr>
        <w:t xml:space="preserve"> </w:t>
      </w:r>
      <w:r>
        <w:rPr>
          <w:sz w:val="24"/>
          <w:szCs w:val="24"/>
          <w:color w:val="262626"/>
        </w:rPr>
        <w:t>const</w:t>
      </w:r>
      <w:r>
        <w:rPr>
          <w:sz w:val="24"/>
          <w:szCs w:val="24"/>
          <w:color w:val="262626"/>
          <w:spacing w:val="24"/>
          <w:w w:val="101"/>
        </w:rPr>
        <w:t xml:space="preserve"> </w:t>
      </w:r>
      <w:r>
        <w:rPr>
          <w:sz w:val="24"/>
          <w:szCs w:val="24"/>
          <w:color w:val="262626"/>
          <w:spacing w:val="10"/>
        </w:rPr>
        <w:t>&gt;</w:t>
      </w:r>
      <w:r>
        <w:rPr>
          <w:sz w:val="24"/>
          <w:szCs w:val="24"/>
          <w:color w:val="262626"/>
          <w:spacing w:val="20"/>
          <w:w w:val="101"/>
        </w:rPr>
        <w:t xml:space="preserve"> </w:t>
      </w:r>
      <w:r>
        <w:rPr>
          <w:sz w:val="24"/>
          <w:szCs w:val="24"/>
          <w:color w:val="262626"/>
        </w:rPr>
        <w:t>eq</w:t>
      </w:r>
      <w:r>
        <w:rPr>
          <w:sz w:val="24"/>
          <w:szCs w:val="24"/>
          <w:color w:val="262626"/>
          <w:spacing w:val="10"/>
        </w:rPr>
        <w:t>_</w:t>
      </w:r>
      <w:r>
        <w:rPr>
          <w:sz w:val="24"/>
          <w:szCs w:val="24"/>
          <w:color w:val="262626"/>
        </w:rPr>
        <w:t>ref</w:t>
      </w:r>
      <w:r>
        <w:rPr>
          <w:sz w:val="24"/>
          <w:szCs w:val="24"/>
          <w:color w:val="262626"/>
          <w:spacing w:val="25"/>
        </w:rPr>
        <w:t xml:space="preserve"> </w:t>
      </w:r>
      <w:r>
        <w:rPr>
          <w:sz w:val="24"/>
          <w:szCs w:val="24"/>
          <w:color w:val="262626"/>
          <w:spacing w:val="10"/>
        </w:rPr>
        <w:t>&gt;</w:t>
      </w:r>
      <w:r>
        <w:rPr>
          <w:sz w:val="24"/>
          <w:szCs w:val="24"/>
          <w:color w:val="262626"/>
          <w:spacing w:val="27"/>
          <w:w w:val="101"/>
        </w:rPr>
        <w:t xml:space="preserve"> </w:t>
      </w:r>
      <w:r>
        <w:rPr>
          <w:sz w:val="24"/>
          <w:szCs w:val="24"/>
          <w:color w:val="262626"/>
        </w:rPr>
        <w:t>ref</w:t>
      </w:r>
      <w:r>
        <w:rPr>
          <w:sz w:val="24"/>
          <w:szCs w:val="24"/>
          <w:color w:val="262626"/>
          <w:spacing w:val="25"/>
        </w:rPr>
        <w:t xml:space="preserve"> </w:t>
      </w:r>
      <w:r>
        <w:rPr>
          <w:sz w:val="24"/>
          <w:szCs w:val="24"/>
          <w:color w:val="262626"/>
          <w:spacing w:val="10"/>
        </w:rPr>
        <w:t>&gt; </w:t>
      </w:r>
      <w:r>
        <w:rPr>
          <w:sz w:val="24"/>
          <w:szCs w:val="24"/>
          <w:color w:val="262626"/>
        </w:rPr>
        <w:t>fulltext</w:t>
      </w:r>
      <w:r>
        <w:rPr>
          <w:sz w:val="24"/>
          <w:szCs w:val="24"/>
          <w:color w:val="262626"/>
          <w:spacing w:val="25"/>
        </w:rPr>
        <w:t xml:space="preserve"> </w:t>
      </w:r>
      <w:r>
        <w:rPr>
          <w:sz w:val="24"/>
          <w:szCs w:val="24"/>
          <w:color w:val="262626"/>
          <w:spacing w:val="10"/>
        </w:rPr>
        <w:t>&gt;</w:t>
      </w:r>
      <w:r>
        <w:rPr>
          <w:sz w:val="24"/>
          <w:szCs w:val="24"/>
          <w:color w:val="262626"/>
          <w:spacing w:val="28"/>
        </w:rPr>
        <w:t xml:space="preserve"> </w:t>
      </w:r>
      <w:r>
        <w:rPr>
          <w:sz w:val="24"/>
          <w:szCs w:val="24"/>
          <w:color w:val="262626"/>
        </w:rPr>
        <w:t>ref</w:t>
      </w:r>
      <w:r>
        <w:rPr>
          <w:sz w:val="24"/>
          <w:szCs w:val="24"/>
          <w:color w:val="262626"/>
          <w:spacing w:val="10"/>
        </w:rPr>
        <w:t>_</w:t>
      </w:r>
      <w:r>
        <w:rPr>
          <w:sz w:val="24"/>
          <w:szCs w:val="24"/>
          <w:color w:val="262626"/>
        </w:rPr>
        <w:t>or</w:t>
      </w:r>
      <w:r>
        <w:rPr>
          <w:sz w:val="24"/>
          <w:szCs w:val="24"/>
          <w:color w:val="262626"/>
          <w:spacing w:val="10"/>
        </w:rPr>
        <w:t>_</w:t>
      </w:r>
      <w:r>
        <w:rPr>
          <w:sz w:val="24"/>
          <w:szCs w:val="24"/>
          <w:color w:val="262626"/>
        </w:rPr>
        <w:t>null</w:t>
      </w:r>
      <w:r>
        <w:rPr>
          <w:sz w:val="24"/>
          <w:szCs w:val="24"/>
          <w:color w:val="262626"/>
          <w:spacing w:val="25"/>
        </w:rPr>
        <w:t xml:space="preserve"> </w:t>
      </w:r>
      <w:r>
        <w:rPr>
          <w:sz w:val="24"/>
          <w:szCs w:val="24"/>
          <w:color w:val="262626"/>
          <w:spacing w:val="10"/>
        </w:rPr>
        <w:t>&gt;</w:t>
      </w:r>
      <w:r>
        <w:rPr>
          <w:sz w:val="24"/>
          <w:szCs w:val="24"/>
          <w:color w:val="262626"/>
          <w:spacing w:val="29"/>
        </w:rPr>
        <w:t xml:space="preserve"> </w:t>
      </w:r>
      <w:r>
        <w:rPr>
          <w:sz w:val="24"/>
          <w:szCs w:val="24"/>
          <w:color w:val="262626"/>
        </w:rPr>
        <w:t>index</w:t>
      </w:r>
      <w:r>
        <w:rPr>
          <w:sz w:val="24"/>
          <w:szCs w:val="24"/>
          <w:color w:val="262626"/>
          <w:spacing w:val="10"/>
        </w:rPr>
        <w:t>_</w:t>
      </w:r>
      <w:r>
        <w:rPr>
          <w:sz w:val="24"/>
          <w:szCs w:val="24"/>
          <w:color w:val="262626"/>
        </w:rPr>
        <w:t>merge</w:t>
      </w:r>
      <w:r>
        <w:rPr>
          <w:sz w:val="24"/>
          <w:szCs w:val="24"/>
          <w:color w:val="262626"/>
          <w:spacing w:val="25"/>
        </w:rPr>
        <w:t xml:space="preserve"> </w:t>
      </w:r>
      <w:r>
        <w:rPr>
          <w:sz w:val="24"/>
          <w:szCs w:val="24"/>
          <w:color w:val="262626"/>
          <w:spacing w:val="10"/>
        </w:rPr>
        <w:t>&gt;</w:t>
      </w:r>
      <w:r>
        <w:rPr>
          <w:sz w:val="24"/>
          <w:szCs w:val="24"/>
          <w:color w:val="262626"/>
          <w:spacing w:val="28"/>
        </w:rPr>
        <w:t xml:space="preserve"> </w:t>
      </w:r>
      <w:r>
        <w:rPr>
          <w:sz w:val="24"/>
          <w:szCs w:val="24"/>
          <w:color w:val="262626"/>
        </w:rPr>
        <w:t>unique</w:t>
      </w:r>
      <w:r>
        <w:rPr>
          <w:sz w:val="24"/>
          <w:szCs w:val="24"/>
          <w:color w:val="262626"/>
          <w:spacing w:val="10"/>
        </w:rPr>
        <w:t>_</w:t>
      </w:r>
      <w:r>
        <w:rPr>
          <w:sz w:val="24"/>
          <w:szCs w:val="24"/>
          <w:color w:val="262626"/>
        </w:rPr>
        <w:t>subquery</w:t>
      </w:r>
      <w:r>
        <w:rPr>
          <w:sz w:val="24"/>
          <w:szCs w:val="24"/>
          <w:color w:val="262626"/>
          <w:spacing w:val="25"/>
        </w:rPr>
        <w:t xml:space="preserve"> </w:t>
      </w:r>
      <w:r>
        <w:rPr>
          <w:sz w:val="24"/>
          <w:szCs w:val="24"/>
          <w:color w:val="262626"/>
          <w:spacing w:val="10"/>
        </w:rPr>
        <w:t>&gt;</w:t>
      </w:r>
      <w:r>
        <w:rPr>
          <w:sz w:val="24"/>
          <w:szCs w:val="24"/>
          <w:color w:val="262626"/>
        </w:rPr>
        <w:t xml:space="preserve"> </w:t>
      </w:r>
      <w:r>
        <w:rPr>
          <w:sz w:val="24"/>
          <w:szCs w:val="24"/>
          <w:color w:val="262626"/>
        </w:rPr>
        <w:t>index</w:t>
      </w:r>
      <w:r>
        <w:rPr>
          <w:sz w:val="24"/>
          <w:szCs w:val="24"/>
          <w:color w:val="262626"/>
          <w:spacing w:val="4"/>
        </w:rPr>
        <w:t>_</w:t>
      </w:r>
      <w:r>
        <w:rPr>
          <w:sz w:val="24"/>
          <w:szCs w:val="24"/>
          <w:color w:val="262626"/>
        </w:rPr>
        <w:t>subquery</w:t>
      </w:r>
      <w:r>
        <w:rPr>
          <w:sz w:val="24"/>
          <w:szCs w:val="24"/>
          <w:color w:val="262626"/>
          <w:spacing w:val="26"/>
        </w:rPr>
        <w:t xml:space="preserve"> </w:t>
      </w:r>
      <w:r>
        <w:rPr>
          <w:sz w:val="24"/>
          <w:szCs w:val="24"/>
          <w:color w:val="262626"/>
          <w:spacing w:val="4"/>
        </w:rPr>
        <w:t>&gt;</w:t>
      </w:r>
      <w:r>
        <w:rPr>
          <w:sz w:val="24"/>
          <w:szCs w:val="24"/>
          <w:color w:val="262626"/>
          <w:spacing w:val="28"/>
        </w:rPr>
        <w:t xml:space="preserve"> </w:t>
      </w:r>
      <w:r>
        <w:rPr>
          <w:sz w:val="24"/>
          <w:szCs w:val="24"/>
          <w:color w:val="262626"/>
        </w:rPr>
        <w:t>range</w:t>
      </w:r>
      <w:r>
        <w:rPr>
          <w:sz w:val="24"/>
          <w:szCs w:val="24"/>
          <w:color w:val="262626"/>
          <w:spacing w:val="25"/>
        </w:rPr>
        <w:t xml:space="preserve"> </w:t>
      </w:r>
      <w:r>
        <w:rPr>
          <w:sz w:val="24"/>
          <w:szCs w:val="24"/>
          <w:color w:val="262626"/>
          <w:spacing w:val="4"/>
        </w:rPr>
        <w:t>&gt;</w:t>
      </w:r>
      <w:r>
        <w:rPr>
          <w:sz w:val="24"/>
          <w:szCs w:val="24"/>
          <w:color w:val="262626"/>
          <w:spacing w:val="29"/>
        </w:rPr>
        <w:t xml:space="preserve"> </w:t>
      </w:r>
      <w:r>
        <w:rPr>
          <w:sz w:val="24"/>
          <w:szCs w:val="24"/>
          <w:color w:val="262626"/>
        </w:rPr>
        <w:t>index</w:t>
      </w:r>
      <w:r>
        <w:rPr>
          <w:sz w:val="24"/>
          <w:szCs w:val="24"/>
          <w:color w:val="262626"/>
          <w:spacing w:val="25"/>
        </w:rPr>
        <w:t xml:space="preserve"> </w:t>
      </w:r>
      <w:r>
        <w:rPr>
          <w:sz w:val="24"/>
          <w:szCs w:val="24"/>
          <w:color w:val="262626"/>
          <w:spacing w:val="4"/>
        </w:rPr>
        <w:t>&gt; </w:t>
      </w:r>
      <w:r>
        <w:rPr>
          <w:sz w:val="24"/>
          <w:szCs w:val="24"/>
          <w:color w:val="262626"/>
        </w:rPr>
        <w:t>ALL</w:t>
      </w:r>
    </w:p>
    <w:p>
      <w:pPr>
        <w:ind w:left="19"/>
        <w:spacing w:before="16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常见的几种类型具体含义如下：</w:t>
      </w:r>
    </w:p>
    <w:p>
      <w:pPr>
        <w:pStyle w:val="BodyText"/>
        <w:ind w:left="194"/>
        <w:spacing w:before="20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system</w:t>
      </w:r>
      <w:r>
        <w:rPr>
          <w:sz w:val="24"/>
          <w:szCs w:val="24"/>
          <w:color w:val="262626"/>
          <w:spacing w:val="-21"/>
        </w:rPr>
        <w:t xml:space="preserve"> </w:t>
      </w:r>
      <w:r>
        <w:rPr>
          <w:rFonts w:ascii="Microsoft YaHei" w:hAnsi="Microsoft YaHei" w:eastAsia="Microsoft YaHei" w:cs="Microsoft YaHei"/>
          <w:sz w:val="24"/>
          <w:szCs w:val="24"/>
          <w:color w:val="262626"/>
          <w:spacing w:val="1"/>
        </w:rPr>
        <w:t>：查询只有单行数据的系统表，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直接从内存返回。</w:t>
      </w:r>
    </w:p>
    <w:p>
      <w:pPr>
        <w:pStyle w:val="BodyText"/>
        <w:ind w:left="459" w:right="119" w:hanging="265"/>
        <w:spacing w:before="146"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const</w:t>
      </w:r>
      <w:r>
        <w:rPr>
          <w:rFonts w:ascii="Microsoft YaHei" w:hAnsi="Microsoft YaHei" w:eastAsia="Microsoft YaHei" w:cs="Microsoft YaHei"/>
          <w:sz w:val="24"/>
          <w:szCs w:val="24"/>
          <w:color w:val="262626"/>
          <w:spacing w:val="1"/>
        </w:rPr>
        <w:t>：表中最多只有一行匹配的记录，</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只需要查找一次，</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333333"/>
          <w:spacing w:val="1"/>
        </w:rPr>
        <w:t>以主键索</w:t>
      </w:r>
      <w:r>
        <w:rPr>
          <w:rFonts w:ascii="Microsoft YaHei" w:hAnsi="Microsoft YaHei" w:eastAsia="Microsoft YaHei" w:cs="Microsoft YaHei"/>
          <w:sz w:val="24"/>
          <w:szCs w:val="24"/>
          <w:color w:val="333333"/>
        </w:rPr>
        <w:t>引或唯一索引的字段为查</w:t>
      </w:r>
      <w:r>
        <w:rPr>
          <w:rFonts w:ascii="Microsoft YaHei" w:hAnsi="Microsoft YaHei" w:eastAsia="Microsoft YaHei" w:cs="Microsoft YaHei"/>
          <w:sz w:val="24"/>
          <w:szCs w:val="24"/>
          <w:color w:val="333333"/>
          <w:spacing w:val="-3"/>
        </w:rPr>
        <w:t>询条件</w:t>
      </w:r>
      <w:r>
        <w:rPr>
          <w:rFonts w:ascii="Microsoft YaHei" w:hAnsi="Microsoft YaHei" w:eastAsia="Microsoft YaHei" w:cs="Microsoft YaHei"/>
          <w:sz w:val="24"/>
          <w:szCs w:val="24"/>
          <w:color w:val="262626"/>
          <w:spacing w:val="-3"/>
        </w:rPr>
        <w:t>。</w:t>
      </w:r>
    </w:p>
    <w:p>
      <w:pPr>
        <w:pStyle w:val="BodyText"/>
        <w:ind w:left="461" w:right="368" w:hanging="267"/>
        <w:spacing w:before="44"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eq</w:t>
      </w:r>
      <w:r>
        <w:rPr>
          <w:sz w:val="24"/>
          <w:szCs w:val="24"/>
          <w:color w:val="262626"/>
          <w:spacing w:val="1"/>
        </w:rPr>
        <w:t>_</w:t>
      </w:r>
      <w:r>
        <w:rPr>
          <w:sz w:val="24"/>
          <w:szCs w:val="24"/>
          <w:color w:val="262626"/>
        </w:rPr>
        <w:t>ref</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当连表查询时，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前一张表的行在当前这张表</w:t>
      </w:r>
      <w:r>
        <w:rPr>
          <w:rFonts w:ascii="Microsoft YaHei" w:hAnsi="Microsoft YaHei" w:eastAsia="Microsoft YaHei" w:cs="Microsoft YaHei"/>
          <w:sz w:val="24"/>
          <w:szCs w:val="24"/>
          <w:color w:val="262626"/>
        </w:rPr>
        <w:t>中只有一行与之对应</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。是除了 </w:t>
      </w:r>
      <w:r>
        <w:rPr>
          <w:sz w:val="24"/>
          <w:szCs w:val="24"/>
          <w:color w:val="262626"/>
        </w:rPr>
        <w:t>system</w:t>
      </w:r>
      <w:r>
        <w:rPr>
          <w:rFonts w:ascii="Microsoft YaHei" w:hAnsi="Microsoft YaHei" w:eastAsia="Microsoft YaHei" w:cs="Microsoft YaHei"/>
          <w:sz w:val="24"/>
          <w:szCs w:val="24"/>
          <w:color w:val="262626"/>
        </w:rPr>
        <w:t>与</w:t>
      </w:r>
      <w:r>
        <w:rPr>
          <w:rFonts w:ascii="Microsoft YaHei" w:hAnsi="Microsoft YaHei" w:eastAsia="Microsoft YaHei" w:cs="Microsoft YaHei"/>
          <w:sz w:val="24"/>
          <w:szCs w:val="24"/>
          <w:color w:val="262626"/>
          <w:spacing w:val="19"/>
        </w:rPr>
        <w:t xml:space="preserve"> </w:t>
      </w:r>
      <w:r>
        <w:rPr>
          <w:sz w:val="24"/>
          <w:szCs w:val="24"/>
          <w:color w:val="262626"/>
        </w:rPr>
        <w:t>const</w:t>
      </w:r>
      <w:r>
        <w:rPr>
          <w:sz w:val="24"/>
          <w:szCs w:val="24"/>
          <w:color w:val="262626"/>
          <w:spacing w:val="29"/>
        </w:rPr>
        <w:t xml:space="preserve"> </w:t>
      </w:r>
      <w:r>
        <w:rPr>
          <w:rFonts w:ascii="Microsoft YaHei" w:hAnsi="Microsoft YaHei" w:eastAsia="Microsoft YaHei" w:cs="Microsoft YaHei"/>
          <w:sz w:val="24"/>
          <w:szCs w:val="24"/>
          <w:color w:val="262626"/>
        </w:rPr>
        <w:t>之外最好的 </w:t>
      </w:r>
      <w:r>
        <w:rPr>
          <w:sz w:val="24"/>
          <w:szCs w:val="24"/>
          <w:color w:val="262626"/>
        </w:rPr>
        <w:t>join</w:t>
      </w:r>
      <w:r>
        <w:rPr>
          <w:sz w:val="24"/>
          <w:szCs w:val="24"/>
          <w:color w:val="262626"/>
          <w:spacing w:val="28"/>
          <w:w w:val="101"/>
        </w:rPr>
        <w:t xml:space="preserve"> </w:t>
      </w:r>
      <w:r>
        <w:rPr>
          <w:rFonts w:ascii="Microsoft YaHei" w:hAnsi="Microsoft YaHei" w:eastAsia="Microsoft YaHei" w:cs="Microsoft YaHei"/>
          <w:sz w:val="24"/>
          <w:szCs w:val="24"/>
          <w:color w:val="262626"/>
        </w:rPr>
        <w:t>方式，</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常用于使用主键或唯一索引的所有</w:t>
      </w:r>
      <w:r>
        <w:rPr>
          <w:rFonts w:ascii="Microsoft YaHei" w:hAnsi="Microsoft YaHei" w:eastAsia="Microsoft YaHei" w:cs="Microsoft YaHei"/>
          <w:sz w:val="24"/>
          <w:szCs w:val="24"/>
          <w:color w:val="262626"/>
          <w:spacing w:val="-1"/>
        </w:rPr>
        <w:t>字段作为连表条件。</w:t>
      </w:r>
    </w:p>
    <w:p>
      <w:pPr>
        <w:pStyle w:val="BodyText"/>
        <w:ind w:left="194"/>
        <w:spacing w:before="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ref</w:t>
      </w:r>
      <w:r>
        <w:rPr>
          <w:rFonts w:ascii="Microsoft YaHei" w:hAnsi="Microsoft YaHei" w:eastAsia="Microsoft YaHei" w:cs="Microsoft YaHei"/>
          <w:sz w:val="24"/>
          <w:szCs w:val="24"/>
          <w:color w:val="262626"/>
          <w:spacing w:val="2"/>
        </w:rPr>
        <w:t>：使用普通索引作为查询条件，查询结果可能找到多个符合条件的行。</w:t>
      </w:r>
    </w:p>
    <w:p>
      <w:pPr>
        <w:pStyle w:val="BodyText"/>
        <w:ind w:left="458" w:right="162" w:hanging="264"/>
        <w:spacing w:before="116"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index</w:t>
      </w:r>
      <w:r>
        <w:rPr>
          <w:sz w:val="24"/>
          <w:szCs w:val="24"/>
          <w:color w:val="262626"/>
          <w:spacing w:val="2"/>
        </w:rPr>
        <w:t>_</w:t>
      </w:r>
      <w:r>
        <w:rPr>
          <w:sz w:val="24"/>
          <w:szCs w:val="24"/>
          <w:color w:val="262626"/>
        </w:rPr>
        <w:t>merge</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当查询条件使用了多个索引时，</w:t>
      </w:r>
      <w:r>
        <w:rPr>
          <w:rFonts w:ascii="Microsoft YaHei" w:hAnsi="Microsoft YaHei" w:eastAsia="Microsoft YaHei" w:cs="Microsoft YaHei"/>
          <w:sz w:val="24"/>
          <w:szCs w:val="24"/>
          <w:color w:val="262626"/>
          <w:spacing w:val="1"/>
        </w:rPr>
        <w:t>表示开启了</w:t>
      </w:r>
      <w:r>
        <w:rPr>
          <w:rFonts w:ascii="Microsoft YaHei" w:hAnsi="Microsoft YaHei" w:eastAsia="Microsoft YaHei" w:cs="Microsoft YaHei"/>
          <w:sz w:val="24"/>
          <w:szCs w:val="24"/>
          <w:color w:val="262626"/>
          <w:spacing w:val="27"/>
          <w:w w:val="101"/>
        </w:rPr>
        <w:t xml:space="preserve"> </w:t>
      </w:r>
      <w:r>
        <w:rPr>
          <w:sz w:val="24"/>
          <w:szCs w:val="24"/>
          <w:color w:val="262626"/>
        </w:rPr>
        <w:t>Index</w:t>
      </w:r>
      <w:r>
        <w:rPr>
          <w:sz w:val="24"/>
          <w:szCs w:val="24"/>
          <w:color w:val="262626"/>
          <w:spacing w:val="30"/>
        </w:rPr>
        <w:t xml:space="preserve"> </w:t>
      </w:r>
      <w:r>
        <w:rPr>
          <w:sz w:val="24"/>
          <w:szCs w:val="24"/>
          <w:color w:val="262626"/>
        </w:rPr>
        <w:t>Merge</w:t>
      </w:r>
      <w:r>
        <w:rPr>
          <w:sz w:val="24"/>
          <w:szCs w:val="24"/>
          <w:color w:val="262626"/>
          <w:spacing w:val="22"/>
        </w:rPr>
        <w:t xml:space="preserve"> </w:t>
      </w:r>
      <w:r>
        <w:rPr>
          <w:rFonts w:ascii="Microsoft YaHei" w:hAnsi="Microsoft YaHei" w:eastAsia="Microsoft YaHei" w:cs="Microsoft YaHei"/>
          <w:sz w:val="24"/>
          <w:szCs w:val="24"/>
          <w:color w:val="262626"/>
          <w:spacing w:val="1"/>
        </w:rPr>
        <w:t>优化，此时执行计</w:t>
      </w:r>
      <w:r>
        <w:rPr>
          <w:rFonts w:ascii="Microsoft YaHei" w:hAnsi="Microsoft YaHei" w:eastAsia="Microsoft YaHei" w:cs="Microsoft YaHei"/>
          <w:sz w:val="24"/>
          <w:szCs w:val="24"/>
          <w:color w:val="262626"/>
          <w:spacing w:val="-2"/>
        </w:rPr>
        <w:t>划中的</w:t>
      </w:r>
      <w:r>
        <w:rPr>
          <w:rFonts w:ascii="Microsoft YaHei" w:hAnsi="Microsoft YaHei" w:eastAsia="Microsoft YaHei" w:cs="Microsoft YaHei"/>
          <w:sz w:val="24"/>
          <w:szCs w:val="24"/>
          <w:color w:val="262626"/>
          <w:spacing w:val="27"/>
        </w:rPr>
        <w:t xml:space="preserve"> </w:t>
      </w:r>
      <w:r>
        <w:rPr>
          <w:sz w:val="24"/>
          <w:szCs w:val="24"/>
          <w:color w:val="262626"/>
          <w:spacing w:val="-2"/>
        </w:rPr>
        <w:t>key</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列列出了使用到的索引。</w:t>
      </w:r>
    </w:p>
    <w:p>
      <w:pPr>
        <w:pStyle w:val="BodyText"/>
        <w:ind w:left="194"/>
        <w:spacing w:before="4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range</w:t>
      </w:r>
      <w:r>
        <w:rPr>
          <w:rFonts w:ascii="Microsoft YaHei" w:hAnsi="Microsoft YaHei" w:eastAsia="Microsoft YaHei" w:cs="Microsoft YaHei"/>
          <w:sz w:val="24"/>
          <w:szCs w:val="24"/>
          <w:color w:val="262626"/>
          <w:spacing w:val="1"/>
        </w:rPr>
        <w:t>：对索引列进行范围查询，执行计划中的</w:t>
      </w:r>
      <w:r>
        <w:rPr>
          <w:rFonts w:ascii="Microsoft YaHei" w:hAnsi="Microsoft YaHei" w:eastAsia="Microsoft YaHei" w:cs="Microsoft YaHei"/>
          <w:sz w:val="24"/>
          <w:szCs w:val="24"/>
          <w:color w:val="262626"/>
          <w:spacing w:val="35"/>
          <w:w w:val="101"/>
        </w:rPr>
        <w:t xml:space="preserve"> </w:t>
      </w:r>
      <w:r>
        <w:rPr>
          <w:sz w:val="24"/>
          <w:szCs w:val="24"/>
          <w:color w:val="262626"/>
        </w:rPr>
        <w:t>key</w:t>
      </w:r>
      <w:r>
        <w:rPr>
          <w:sz w:val="24"/>
          <w:szCs w:val="24"/>
          <w:color w:val="262626"/>
          <w:spacing w:val="24"/>
        </w:rPr>
        <w:t xml:space="preserve"> </w:t>
      </w:r>
      <w:r>
        <w:rPr>
          <w:rFonts w:ascii="Microsoft YaHei" w:hAnsi="Microsoft YaHei" w:eastAsia="Microsoft YaHei" w:cs="Microsoft YaHei"/>
          <w:sz w:val="24"/>
          <w:szCs w:val="24"/>
          <w:color w:val="262626"/>
          <w:spacing w:val="1"/>
        </w:rPr>
        <w:t>列表示哪个索引被使用了。</w:t>
      </w:r>
    </w:p>
    <w:p>
      <w:pPr>
        <w:pStyle w:val="BodyText"/>
        <w:ind w:left="462" w:right="72" w:hanging="268"/>
        <w:spacing w:before="147"/>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index</w:t>
      </w:r>
      <w:r>
        <w:rPr>
          <w:sz w:val="24"/>
          <w:szCs w:val="24"/>
          <w:color w:val="262626"/>
          <w:spacing w:val="-22"/>
        </w:rPr>
        <w:t xml:space="preserve"> </w:t>
      </w:r>
      <w:r>
        <w:rPr>
          <w:rFonts w:ascii="Microsoft YaHei" w:hAnsi="Microsoft YaHei" w:eastAsia="Microsoft YaHei" w:cs="Microsoft YaHei"/>
          <w:sz w:val="24"/>
          <w:szCs w:val="24"/>
          <w:color w:val="262626"/>
          <w:spacing w:val="-2"/>
        </w:rPr>
        <w:t>：查询遍历了整棵索引树，与</w:t>
      </w:r>
      <w:r>
        <w:rPr>
          <w:rFonts w:ascii="Microsoft YaHei" w:hAnsi="Microsoft YaHei" w:eastAsia="Microsoft YaHei" w:cs="Microsoft YaHei"/>
          <w:sz w:val="24"/>
          <w:szCs w:val="24"/>
          <w:color w:val="262626"/>
          <w:spacing w:val="35"/>
        </w:rPr>
        <w:t xml:space="preserve"> </w:t>
      </w:r>
      <w:r>
        <w:rPr>
          <w:sz w:val="24"/>
          <w:szCs w:val="24"/>
          <w:color w:val="262626"/>
          <w:spacing w:val="-2"/>
        </w:rPr>
        <w:t>ALL</w:t>
      </w:r>
      <w:r>
        <w:rPr>
          <w:sz w:val="24"/>
          <w:szCs w:val="24"/>
          <w:color w:val="262626"/>
          <w:spacing w:val="27"/>
        </w:rPr>
        <w:t xml:space="preserve"> </w:t>
      </w:r>
      <w:r>
        <w:rPr>
          <w:rFonts w:ascii="Microsoft YaHei" w:hAnsi="Microsoft YaHei" w:eastAsia="Microsoft YaHei" w:cs="Microsoft YaHei"/>
          <w:sz w:val="24"/>
          <w:szCs w:val="24"/>
          <w:color w:val="262626"/>
          <w:spacing w:val="-2"/>
        </w:rPr>
        <w:t>类似，</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只不过扫描的是索引，</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而索引一般在内</w:t>
      </w:r>
      <w:r>
        <w:rPr>
          <w:rFonts w:ascii="Microsoft YaHei" w:hAnsi="Microsoft YaHei" w:eastAsia="Microsoft YaHei" w:cs="Microsoft YaHei"/>
          <w:sz w:val="24"/>
          <w:szCs w:val="24"/>
          <w:color w:val="262626"/>
          <w:spacing w:val="-3"/>
        </w:rPr>
        <w:t>存中，</w:t>
      </w:r>
      <w:r>
        <w:rPr>
          <w:rFonts w:ascii="Microsoft YaHei" w:hAnsi="Microsoft YaHei" w:eastAsia="Microsoft YaHei" w:cs="Microsoft YaHei"/>
          <w:sz w:val="24"/>
          <w:szCs w:val="24"/>
          <w:color w:val="262626"/>
          <w:spacing w:val="-3"/>
        </w:rPr>
        <w:t>速度更快。</w:t>
      </w:r>
    </w:p>
    <w:p>
      <w:pPr>
        <w:pStyle w:val="BodyText"/>
        <w:ind w:left="194"/>
        <w:spacing w:before="5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3"/>
        </w:rPr>
        <w:t>●    </w:t>
      </w:r>
      <w:r>
        <w:rPr>
          <w:sz w:val="24"/>
          <w:szCs w:val="24"/>
          <w:color w:val="262626"/>
        </w:rPr>
        <w:t>ALL</w:t>
      </w:r>
      <w:r>
        <w:rPr>
          <w:rFonts w:ascii="Microsoft YaHei" w:hAnsi="Microsoft YaHei" w:eastAsia="Microsoft YaHei" w:cs="Microsoft YaHei"/>
          <w:sz w:val="24"/>
          <w:szCs w:val="24"/>
          <w:color w:val="262626"/>
          <w:spacing w:val="5"/>
        </w:rPr>
        <w:t>：全表扫描</w:t>
      </w:r>
    </w:p>
    <w:p>
      <w:pPr>
        <w:spacing w:line="184" w:lineRule="auto"/>
        <w:sectPr>
          <w:headerReference w:type="default" r:id="rId471"/>
          <w:footerReference w:type="default" r:id="rId472"/>
          <w:pgSz w:w="12240" w:h="15840"/>
          <w:pgMar w:top="735" w:right="960" w:bottom="385" w:left="960" w:header="720" w:footer="197" w:gutter="0"/>
        </w:sectPr>
        <w:rPr>
          <w:rFonts w:ascii="Microsoft YaHei" w:hAnsi="Microsoft YaHei" w:eastAsia="Microsoft YaHei" w:cs="Microsoft YaHei"/>
          <w:sz w:val="24"/>
          <w:szCs w:val="24"/>
        </w:rPr>
      </w:pPr>
    </w:p>
    <w:p>
      <w:pPr>
        <w:pStyle w:val="BodyText"/>
        <w:ind w:right="222" w:firstLine="6"/>
        <w:spacing w:before="301"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这列包含了</w:t>
      </w:r>
      <w:r>
        <w:rPr>
          <w:rFonts w:ascii="Microsoft YaHei" w:hAnsi="Microsoft YaHei" w:eastAsia="Microsoft YaHei" w:cs="Microsoft YaHei"/>
          <w:sz w:val="24"/>
          <w:szCs w:val="24"/>
          <w:color w:val="262626"/>
          <w:spacing w:val="26"/>
        </w:rPr>
        <w:t xml:space="preserve"> </w:t>
      </w:r>
      <w:r>
        <w:rPr>
          <w:sz w:val="24"/>
          <w:szCs w:val="24"/>
          <w:color w:val="262626"/>
          <w:spacing w:val="-2"/>
        </w:rPr>
        <w:t>MySQL</w:t>
      </w:r>
      <w:r>
        <w:rPr>
          <w:sz w:val="24"/>
          <w:szCs w:val="24"/>
          <w:color w:val="262626"/>
          <w:spacing w:val="23"/>
        </w:rPr>
        <w:t xml:space="preserve"> </w:t>
      </w:r>
      <w:r>
        <w:rPr>
          <w:rFonts w:ascii="Microsoft YaHei" w:hAnsi="Microsoft YaHei" w:eastAsia="Microsoft YaHei" w:cs="Microsoft YaHei"/>
          <w:sz w:val="24"/>
          <w:szCs w:val="24"/>
          <w:color w:val="262626"/>
          <w:spacing w:val="-2"/>
        </w:rPr>
        <w:t>解析查询的额外信息，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通过这些信息，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可以更准</w:t>
      </w:r>
      <w:r>
        <w:rPr>
          <w:rFonts w:ascii="Microsoft YaHei" w:hAnsi="Microsoft YaHei" w:eastAsia="Microsoft YaHei" w:cs="Microsoft YaHei"/>
          <w:sz w:val="24"/>
          <w:szCs w:val="24"/>
          <w:color w:val="262626"/>
          <w:spacing w:val="-3"/>
        </w:rPr>
        <w:t>确的理解</w:t>
      </w:r>
      <w:r>
        <w:rPr>
          <w:rFonts w:ascii="Microsoft YaHei" w:hAnsi="Microsoft YaHei" w:eastAsia="Microsoft YaHei" w:cs="Microsoft YaHei"/>
          <w:sz w:val="24"/>
          <w:szCs w:val="24"/>
          <w:color w:val="262626"/>
          <w:spacing w:val="26"/>
        </w:rPr>
        <w:t xml:space="preserve"> </w:t>
      </w:r>
      <w:r>
        <w:rPr>
          <w:sz w:val="24"/>
          <w:szCs w:val="24"/>
          <w:color w:val="262626"/>
          <w:spacing w:val="-3"/>
        </w:rPr>
        <w:t>MySQL</w:t>
      </w:r>
      <w:r>
        <w:rPr>
          <w:sz w:val="24"/>
          <w:szCs w:val="24"/>
          <w:color w:val="262626"/>
          <w:spacing w:val="25"/>
          <w:w w:val="101"/>
        </w:rPr>
        <w:t xml:space="preserve"> </w:t>
      </w:r>
      <w:r>
        <w:rPr>
          <w:rFonts w:ascii="Microsoft YaHei" w:hAnsi="Microsoft YaHei" w:eastAsia="Microsoft YaHei" w:cs="Microsoft YaHei"/>
          <w:sz w:val="24"/>
          <w:szCs w:val="24"/>
          <w:color w:val="262626"/>
          <w:spacing w:val="-3"/>
        </w:rPr>
        <w:t>到底是如</w:t>
      </w:r>
      <w:r>
        <w:rPr>
          <w:rFonts w:ascii="Microsoft YaHei" w:hAnsi="Microsoft YaHei" w:eastAsia="Microsoft YaHei" w:cs="Microsoft YaHei"/>
          <w:sz w:val="24"/>
          <w:szCs w:val="24"/>
          <w:color w:val="262626"/>
          <w:spacing w:val="-5"/>
        </w:rPr>
        <w:t>何执行查询的</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5"/>
        </w:rPr>
        <w:t>。常见的值如下：</w:t>
      </w:r>
    </w:p>
    <w:p>
      <w:pPr>
        <w:pStyle w:val="BodyText"/>
        <w:ind w:left="449" w:right="103" w:hanging="253"/>
        <w:spacing w:before="91" w:line="242" w:lineRule="auto"/>
        <w:rPr>
          <w:rFonts w:ascii="Microsoft YaHei" w:hAnsi="Microsoft YaHei" w:eastAsia="Microsoft YaHei" w:cs="Microsoft YaHei"/>
          <w:sz w:val="24"/>
          <w:szCs w:val="24"/>
        </w:rPr>
      </w:pPr>
      <w:r>
        <w:rPr>
          <w:rFonts w:ascii="Microsoft YaHei" w:hAnsi="Microsoft YaHei" w:eastAsia="Microsoft YaHei" w:cs="Microsoft YaHei"/>
          <w:sz w:val="11"/>
          <w:szCs w:val="11"/>
          <w:color w:val="262626"/>
          <w:spacing w:val="4"/>
          <w:position w:val="3"/>
        </w:rPr>
        <w:t>●    </w:t>
      </w:r>
      <w:r>
        <w:rPr>
          <w:sz w:val="22"/>
          <w:szCs w:val="22"/>
          <w:color w:val="262626"/>
        </w:rPr>
        <w:t>Using</w:t>
      </w:r>
      <w:r>
        <w:rPr>
          <w:sz w:val="22"/>
          <w:szCs w:val="22"/>
          <w:color w:val="262626"/>
          <w:spacing w:val="4"/>
        </w:rPr>
        <w:t xml:space="preserve"> </w:t>
      </w:r>
      <w:r>
        <w:rPr>
          <w:sz w:val="22"/>
          <w:szCs w:val="22"/>
          <w:color w:val="262626"/>
        </w:rPr>
        <w:t>filesort</w:t>
      </w:r>
      <w:r>
        <w:rPr>
          <w:rFonts w:ascii="Microsoft YaHei" w:hAnsi="Microsoft YaHei" w:eastAsia="Microsoft YaHei" w:cs="Microsoft YaHei"/>
          <w:sz w:val="24"/>
          <w:szCs w:val="24"/>
          <w:color w:val="262626"/>
          <w:spacing w:val="4"/>
        </w:rPr>
        <w:t>：</w:t>
      </w:r>
      <w:r>
        <w:rPr>
          <w:sz w:val="24"/>
          <w:szCs w:val="24"/>
          <w:color w:val="404040"/>
        </w:rPr>
        <w:t>MySQL</w:t>
      </w:r>
      <w:r>
        <w:rPr>
          <w:sz w:val="24"/>
          <w:szCs w:val="24"/>
          <w:color w:val="404040"/>
          <w:spacing w:val="21"/>
        </w:rPr>
        <w:t xml:space="preserve"> </w:t>
      </w:r>
      <w:r>
        <w:rPr>
          <w:rFonts w:ascii="Microsoft YaHei" w:hAnsi="Microsoft YaHei" w:eastAsia="Microsoft YaHei" w:cs="Microsoft YaHei"/>
          <w:sz w:val="24"/>
          <w:szCs w:val="24"/>
          <w:color w:val="404040"/>
          <w:spacing w:val="4"/>
        </w:rPr>
        <w:t>在排序时无法使用索引来完成排序，</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3"/>
        </w:rPr>
        <w:t>因此需要在磁盘上进行</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3"/>
        </w:rPr>
        <w:t>，性能较</w:t>
      </w:r>
      <w:r>
        <w:rPr>
          <w:rFonts w:ascii="Microsoft YaHei" w:hAnsi="Microsoft YaHei" w:eastAsia="Microsoft YaHei" w:cs="Microsoft YaHei"/>
          <w:sz w:val="24"/>
          <w:szCs w:val="24"/>
          <w:color w:val="404040"/>
          <w:spacing w:val="-5"/>
        </w:rPr>
        <w:t>差。</w:t>
      </w:r>
    </w:p>
    <w:p>
      <w:pPr>
        <w:pStyle w:val="BodyText"/>
        <w:ind w:left="451" w:right="767" w:hanging="255"/>
        <w:spacing w:before="40" w:line="246" w:lineRule="auto"/>
        <w:rPr>
          <w:rFonts w:ascii="Microsoft YaHei" w:hAnsi="Microsoft YaHei" w:eastAsia="Microsoft YaHei" w:cs="Microsoft YaHei"/>
          <w:sz w:val="24"/>
          <w:szCs w:val="24"/>
        </w:rPr>
      </w:pPr>
      <w:r>
        <w:rPr>
          <w:rFonts w:ascii="Microsoft YaHei" w:hAnsi="Microsoft YaHei" w:eastAsia="Microsoft YaHei" w:cs="Microsoft YaHei"/>
          <w:sz w:val="11"/>
          <w:szCs w:val="11"/>
          <w:color w:val="262626"/>
          <w:spacing w:val="4"/>
          <w:position w:val="3"/>
        </w:rPr>
        <w:t>●    </w:t>
      </w:r>
      <w:r>
        <w:rPr>
          <w:sz w:val="22"/>
          <w:szCs w:val="22"/>
          <w:color w:val="262626"/>
        </w:rPr>
        <w:t>Using</w:t>
      </w:r>
      <w:r>
        <w:rPr>
          <w:sz w:val="22"/>
          <w:szCs w:val="22"/>
          <w:color w:val="262626"/>
          <w:spacing w:val="17"/>
          <w:w w:val="101"/>
        </w:rPr>
        <w:t xml:space="preserve"> </w:t>
      </w:r>
      <w:r>
        <w:rPr>
          <w:sz w:val="22"/>
          <w:szCs w:val="22"/>
          <w:color w:val="262626"/>
        </w:rPr>
        <w:t>temporary</w:t>
      </w:r>
      <w:r>
        <w:rPr>
          <w:rFonts w:ascii="Microsoft YaHei" w:hAnsi="Microsoft YaHei" w:eastAsia="Microsoft YaHei" w:cs="Microsoft YaHei"/>
          <w:sz w:val="24"/>
          <w:szCs w:val="24"/>
          <w:color w:val="262626"/>
          <w:spacing w:val="4"/>
        </w:rPr>
        <w:t>：</w:t>
      </w:r>
      <w:r>
        <w:rPr>
          <w:sz w:val="24"/>
          <w:szCs w:val="24"/>
          <w:color w:val="262626"/>
        </w:rPr>
        <w:t>MySQL</w:t>
      </w:r>
      <w:r>
        <w:rPr>
          <w:sz w:val="24"/>
          <w:szCs w:val="24"/>
          <w:color w:val="262626"/>
          <w:spacing w:val="26"/>
          <w:w w:val="101"/>
        </w:rPr>
        <w:t xml:space="preserve"> </w:t>
      </w:r>
      <w:r>
        <w:rPr>
          <w:rFonts w:ascii="Microsoft YaHei" w:hAnsi="Microsoft YaHei" w:eastAsia="Microsoft YaHei" w:cs="Microsoft YaHei"/>
          <w:sz w:val="24"/>
          <w:szCs w:val="24"/>
          <w:color w:val="262626"/>
          <w:spacing w:val="4"/>
        </w:rPr>
        <w:t>需要创建临时表来存储查询的结果</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常见于 </w:t>
      </w:r>
      <w:r>
        <w:rPr>
          <w:sz w:val="24"/>
          <w:szCs w:val="24"/>
          <w:color w:val="262626"/>
        </w:rPr>
        <w:t>ORDER</w:t>
      </w:r>
      <w:r>
        <w:rPr>
          <w:sz w:val="24"/>
          <w:szCs w:val="24"/>
          <w:color w:val="262626"/>
          <w:spacing w:val="30"/>
          <w:w w:val="101"/>
        </w:rPr>
        <w:t xml:space="preserve"> </w:t>
      </w:r>
      <w:r>
        <w:rPr>
          <w:sz w:val="24"/>
          <w:szCs w:val="24"/>
          <w:color w:val="262626"/>
        </w:rPr>
        <w:t>BY</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和</w:t>
      </w:r>
      <w:r>
        <w:rPr>
          <w:sz w:val="24"/>
          <w:szCs w:val="24"/>
          <w:color w:val="262626"/>
          <w:spacing w:val="-7"/>
        </w:rPr>
        <w:t>GROUP</w:t>
      </w:r>
      <w:r>
        <w:rPr>
          <w:sz w:val="24"/>
          <w:szCs w:val="24"/>
          <w:color w:val="262626"/>
          <w:spacing w:val="30"/>
          <w:w w:val="101"/>
        </w:rPr>
        <w:t xml:space="preserve"> </w:t>
      </w:r>
      <w:r>
        <w:rPr>
          <w:sz w:val="24"/>
          <w:szCs w:val="24"/>
          <w:color w:val="262626"/>
          <w:spacing w:val="-7"/>
        </w:rPr>
        <w:t>BY</w:t>
      </w:r>
      <w:r>
        <w:rPr>
          <w:rFonts w:ascii="Microsoft YaHei" w:hAnsi="Microsoft YaHei" w:eastAsia="Microsoft YaHei" w:cs="Microsoft YaHei"/>
          <w:sz w:val="24"/>
          <w:szCs w:val="24"/>
          <w:color w:val="262626"/>
          <w:spacing w:val="-7"/>
        </w:rPr>
        <w:t>。</w:t>
      </w:r>
    </w:p>
    <w:p>
      <w:pPr>
        <w:pStyle w:val="BodyText"/>
        <w:ind w:left="196"/>
        <w:spacing w:before="32" w:line="182" w:lineRule="auto"/>
        <w:rPr>
          <w:rFonts w:ascii="Microsoft YaHei" w:hAnsi="Microsoft YaHei" w:eastAsia="Microsoft YaHei" w:cs="Microsoft YaHei"/>
          <w:sz w:val="24"/>
          <w:szCs w:val="24"/>
        </w:rPr>
      </w:pPr>
      <w:r>
        <w:rPr>
          <w:rFonts w:ascii="Microsoft YaHei" w:hAnsi="Microsoft YaHei" w:eastAsia="Microsoft YaHei" w:cs="Microsoft YaHei"/>
          <w:sz w:val="11"/>
          <w:szCs w:val="11"/>
          <w:color w:val="262626"/>
          <w:spacing w:val="4"/>
          <w:position w:val="3"/>
        </w:rPr>
        <w:t>●    </w:t>
      </w:r>
      <w:r>
        <w:rPr>
          <w:sz w:val="22"/>
          <w:szCs w:val="22"/>
          <w:color w:val="262626"/>
        </w:rPr>
        <w:t>Using</w:t>
      </w:r>
      <w:r>
        <w:rPr>
          <w:sz w:val="22"/>
          <w:szCs w:val="22"/>
          <w:color w:val="262626"/>
          <w:spacing w:val="44"/>
          <w:w w:val="101"/>
        </w:rPr>
        <w:t xml:space="preserve"> </w:t>
      </w:r>
      <w:r>
        <w:rPr>
          <w:sz w:val="22"/>
          <w:szCs w:val="22"/>
          <w:color w:val="262626"/>
        </w:rPr>
        <w:t>index</w:t>
      </w:r>
      <w:r>
        <w:rPr>
          <w:rFonts w:ascii="Microsoft YaHei" w:hAnsi="Microsoft YaHei" w:eastAsia="Microsoft YaHei" w:cs="Microsoft YaHei"/>
          <w:sz w:val="24"/>
          <w:szCs w:val="24"/>
          <w:color w:val="262626"/>
          <w:spacing w:val="4"/>
        </w:rPr>
        <w:t>：表明查询使用了覆盖索引，不用回表，查询效率非常高。</w:t>
      </w:r>
    </w:p>
    <w:p>
      <w:pPr>
        <w:pStyle w:val="BodyText"/>
        <w:ind w:left="196"/>
        <w:spacing w:before="153" w:line="182" w:lineRule="auto"/>
        <w:rPr>
          <w:rFonts w:ascii="Microsoft YaHei" w:hAnsi="Microsoft YaHei" w:eastAsia="Microsoft YaHei" w:cs="Microsoft YaHei"/>
          <w:sz w:val="24"/>
          <w:szCs w:val="24"/>
        </w:rPr>
      </w:pPr>
      <w:r>
        <w:rPr>
          <w:rFonts w:ascii="Microsoft YaHei" w:hAnsi="Microsoft YaHei" w:eastAsia="Microsoft YaHei" w:cs="Microsoft YaHei"/>
          <w:sz w:val="11"/>
          <w:szCs w:val="11"/>
          <w:color w:val="262626"/>
          <w:spacing w:val="8"/>
          <w:position w:val="3"/>
        </w:rPr>
        <w:t>●    </w:t>
      </w:r>
      <w:r>
        <w:rPr>
          <w:sz w:val="22"/>
          <w:szCs w:val="22"/>
          <w:color w:val="262626"/>
        </w:rPr>
        <w:t>Using</w:t>
      </w:r>
      <w:r>
        <w:rPr>
          <w:sz w:val="22"/>
          <w:szCs w:val="22"/>
          <w:color w:val="262626"/>
          <w:spacing w:val="32"/>
        </w:rPr>
        <w:t xml:space="preserve"> </w:t>
      </w:r>
      <w:r>
        <w:rPr>
          <w:sz w:val="22"/>
          <w:szCs w:val="22"/>
          <w:color w:val="262626"/>
        </w:rPr>
        <w:t>index</w:t>
      </w:r>
      <w:r>
        <w:rPr>
          <w:sz w:val="22"/>
          <w:szCs w:val="22"/>
          <w:color w:val="262626"/>
          <w:spacing w:val="22"/>
          <w:w w:val="101"/>
        </w:rPr>
        <w:t xml:space="preserve"> </w:t>
      </w:r>
      <w:r>
        <w:rPr>
          <w:sz w:val="22"/>
          <w:szCs w:val="22"/>
          <w:color w:val="262626"/>
        </w:rPr>
        <w:t>condition</w:t>
      </w:r>
      <w:r>
        <w:rPr>
          <w:rFonts w:ascii="Microsoft YaHei" w:hAnsi="Microsoft YaHei" w:eastAsia="Microsoft YaHei" w:cs="Microsoft YaHei"/>
          <w:sz w:val="24"/>
          <w:szCs w:val="24"/>
          <w:color w:val="262626"/>
          <w:spacing w:val="8"/>
        </w:rPr>
        <w:t>：表示查询优化器选择使用了索引条件下推这个特性。</w:t>
      </w:r>
    </w:p>
    <w:p>
      <w:pPr>
        <w:pStyle w:val="BodyText"/>
        <w:ind w:left="467" w:right="73" w:hanging="271"/>
        <w:spacing w:before="138"/>
        <w:rPr>
          <w:rFonts w:ascii="Microsoft YaHei" w:hAnsi="Microsoft YaHei" w:eastAsia="Microsoft YaHei" w:cs="Microsoft YaHei"/>
          <w:sz w:val="24"/>
          <w:szCs w:val="24"/>
        </w:rPr>
      </w:pPr>
      <w:r>
        <w:rPr>
          <w:rFonts w:ascii="Microsoft YaHei" w:hAnsi="Microsoft YaHei" w:eastAsia="Microsoft YaHei" w:cs="Microsoft YaHei"/>
          <w:sz w:val="11"/>
          <w:szCs w:val="11"/>
          <w:color w:val="262626"/>
          <w:spacing w:val="2"/>
          <w:position w:val="3"/>
        </w:rPr>
        <w:t>●    </w:t>
      </w:r>
      <w:r>
        <w:rPr>
          <w:sz w:val="22"/>
          <w:szCs w:val="22"/>
          <w:color w:val="262626"/>
        </w:rPr>
        <w:t>Using</w:t>
      </w:r>
      <w:r>
        <w:rPr>
          <w:sz w:val="22"/>
          <w:szCs w:val="22"/>
          <w:color w:val="262626"/>
          <w:spacing w:val="2"/>
        </w:rPr>
        <w:t xml:space="preserve"> </w:t>
      </w:r>
      <w:r>
        <w:rPr>
          <w:sz w:val="22"/>
          <w:szCs w:val="22"/>
          <w:color w:val="262626"/>
        </w:rPr>
        <w:t>where</w:t>
      </w:r>
      <w:r>
        <w:rPr>
          <w:rFonts w:ascii="Microsoft YaHei" w:hAnsi="Microsoft YaHei" w:eastAsia="Microsoft YaHei" w:cs="Microsoft YaHei"/>
          <w:sz w:val="24"/>
          <w:szCs w:val="24"/>
          <w:color w:val="262626"/>
          <w:spacing w:val="2"/>
        </w:rPr>
        <w:t>：表明查询使用了 </w:t>
      </w:r>
      <w:r>
        <w:rPr>
          <w:sz w:val="24"/>
          <w:szCs w:val="24"/>
          <w:color w:val="262626"/>
        </w:rPr>
        <w:t>WHERE</w:t>
      </w:r>
      <w:r>
        <w:rPr>
          <w:sz w:val="24"/>
          <w:szCs w:val="24"/>
          <w:color w:val="262626"/>
          <w:spacing w:val="37"/>
          <w:w w:val="101"/>
        </w:rPr>
        <w:t xml:space="preserve"> </w:t>
      </w:r>
      <w:r>
        <w:rPr>
          <w:rFonts w:ascii="Microsoft YaHei" w:hAnsi="Microsoft YaHei" w:eastAsia="Microsoft YaHei" w:cs="Microsoft YaHei"/>
          <w:sz w:val="24"/>
          <w:szCs w:val="24"/>
          <w:color w:val="262626"/>
          <w:spacing w:val="2"/>
        </w:rPr>
        <w:t>子句进行条件过滤</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。一般在没有使用到索引的时候会</w:t>
      </w:r>
      <w:r>
        <w:rPr>
          <w:rFonts w:ascii="Microsoft YaHei" w:hAnsi="Microsoft YaHei" w:eastAsia="Microsoft YaHei" w:cs="Microsoft YaHei"/>
          <w:sz w:val="24"/>
          <w:szCs w:val="24"/>
          <w:color w:val="262626"/>
          <w:spacing w:val="-9"/>
        </w:rPr>
        <w:t>出现。</w:t>
      </w:r>
    </w:p>
    <w:p>
      <w:pPr>
        <w:pStyle w:val="BodyText"/>
        <w:ind w:left="460" w:right="42" w:hanging="264"/>
        <w:spacing w:before="47" w:line="236" w:lineRule="auto"/>
        <w:rPr>
          <w:rFonts w:ascii="Microsoft YaHei" w:hAnsi="Microsoft YaHei" w:eastAsia="Microsoft YaHei" w:cs="Microsoft YaHei"/>
          <w:sz w:val="24"/>
          <w:szCs w:val="24"/>
        </w:rPr>
      </w:pPr>
      <w:r>
        <w:rPr>
          <w:rFonts w:ascii="Microsoft YaHei" w:hAnsi="Microsoft YaHei" w:eastAsia="Microsoft YaHei" w:cs="Microsoft YaHei"/>
          <w:sz w:val="11"/>
          <w:szCs w:val="11"/>
          <w:color w:val="262626"/>
          <w:spacing w:val="11"/>
          <w:position w:val="3"/>
        </w:rPr>
        <w:t>●    </w:t>
      </w:r>
      <w:r>
        <w:rPr>
          <w:sz w:val="22"/>
          <w:szCs w:val="22"/>
          <w:color w:val="262626"/>
        </w:rPr>
        <w:t>Using</w:t>
      </w:r>
      <w:r>
        <w:rPr>
          <w:sz w:val="22"/>
          <w:szCs w:val="22"/>
          <w:color w:val="262626"/>
          <w:spacing w:val="11"/>
        </w:rPr>
        <w:t xml:space="preserve"> </w:t>
      </w:r>
      <w:r>
        <w:rPr>
          <w:sz w:val="22"/>
          <w:szCs w:val="22"/>
          <w:color w:val="262626"/>
        </w:rPr>
        <w:t>join</w:t>
      </w:r>
      <w:r>
        <w:rPr>
          <w:sz w:val="22"/>
          <w:szCs w:val="22"/>
          <w:color w:val="262626"/>
          <w:spacing w:val="30"/>
        </w:rPr>
        <w:t xml:space="preserve"> </w:t>
      </w:r>
      <w:r>
        <w:rPr>
          <w:sz w:val="22"/>
          <w:szCs w:val="22"/>
          <w:color w:val="262626"/>
        </w:rPr>
        <w:t>buffer</w:t>
      </w:r>
      <w:r>
        <w:rPr>
          <w:sz w:val="22"/>
          <w:szCs w:val="22"/>
          <w:color w:val="262626"/>
          <w:spacing w:val="23"/>
        </w:rPr>
        <w:t xml:space="preserve"> </w:t>
      </w:r>
      <w:r>
        <w:rPr>
          <w:sz w:val="22"/>
          <w:szCs w:val="22"/>
          <w:color w:val="262626"/>
          <w:spacing w:val="11"/>
        </w:rPr>
        <w:t>(</w:t>
      </w:r>
      <w:r>
        <w:rPr>
          <w:sz w:val="22"/>
          <w:szCs w:val="22"/>
          <w:color w:val="262626"/>
        </w:rPr>
        <w:t>Block</w:t>
      </w:r>
      <w:r>
        <w:rPr>
          <w:sz w:val="22"/>
          <w:szCs w:val="22"/>
          <w:color w:val="262626"/>
          <w:spacing w:val="29"/>
        </w:rPr>
        <w:t xml:space="preserve"> </w:t>
      </w:r>
      <w:r>
        <w:rPr>
          <w:sz w:val="22"/>
          <w:szCs w:val="22"/>
          <w:color w:val="262626"/>
        </w:rPr>
        <w:t>Nested</w:t>
      </w:r>
      <w:r>
        <w:rPr>
          <w:sz w:val="22"/>
          <w:szCs w:val="22"/>
          <w:color w:val="262626"/>
          <w:spacing w:val="29"/>
        </w:rPr>
        <w:t xml:space="preserve"> </w:t>
      </w:r>
      <w:r>
        <w:rPr>
          <w:sz w:val="22"/>
          <w:szCs w:val="22"/>
          <w:color w:val="262626"/>
        </w:rPr>
        <w:t>Loop</w:t>
      </w:r>
      <w:r>
        <w:rPr>
          <w:sz w:val="22"/>
          <w:szCs w:val="22"/>
          <w:color w:val="262626"/>
          <w:spacing w:val="11"/>
        </w:rPr>
        <w:t>)</w:t>
      </w:r>
      <w:r>
        <w:rPr>
          <w:rFonts w:ascii="Microsoft YaHei" w:hAnsi="Microsoft YaHei" w:eastAsia="Microsoft YaHei" w:cs="Microsoft YaHei"/>
          <w:sz w:val="24"/>
          <w:szCs w:val="24"/>
          <w:color w:val="262626"/>
          <w:spacing w:val="11"/>
        </w:rPr>
        <w:t>：连表查询的方式，表示当被驱动表的没有使用索引的</w:t>
      </w:r>
      <w:r>
        <w:rPr>
          <w:rFonts w:ascii="Microsoft YaHei" w:hAnsi="Microsoft YaHei" w:eastAsia="Microsoft YaHei" w:cs="Microsoft YaHei"/>
          <w:sz w:val="24"/>
          <w:szCs w:val="24"/>
          <w:color w:val="262626"/>
        </w:rPr>
        <w:t>时候，</w:t>
      </w:r>
      <w:r>
        <w:rPr>
          <w:rFonts w:ascii="Microsoft YaHei" w:hAnsi="Microsoft YaHei" w:eastAsia="Microsoft YaHei" w:cs="Microsoft YaHei"/>
          <w:sz w:val="24"/>
          <w:szCs w:val="24"/>
          <w:color w:val="262626"/>
          <w:spacing w:val="-45"/>
        </w:rPr>
        <w:t xml:space="preserve"> </w:t>
      </w:r>
      <w:r>
        <w:rPr>
          <w:sz w:val="24"/>
          <w:szCs w:val="24"/>
          <w:color w:val="262626"/>
        </w:rPr>
        <w:t>MySQL</w:t>
      </w:r>
      <w:r>
        <w:rPr>
          <w:sz w:val="24"/>
          <w:szCs w:val="24"/>
          <w:color w:val="262626"/>
          <w:spacing w:val="21"/>
        </w:rPr>
        <w:t xml:space="preserve"> </w:t>
      </w:r>
      <w:r>
        <w:rPr>
          <w:rFonts w:ascii="Microsoft YaHei" w:hAnsi="Microsoft YaHei" w:eastAsia="Microsoft YaHei" w:cs="Microsoft YaHei"/>
          <w:sz w:val="24"/>
          <w:szCs w:val="24"/>
          <w:color w:val="262626"/>
        </w:rPr>
        <w:t>会先将驱动表读出来放到 </w:t>
      </w:r>
      <w:r>
        <w:rPr>
          <w:sz w:val="24"/>
          <w:szCs w:val="24"/>
          <w:color w:val="262626"/>
        </w:rPr>
        <w:t>join</w:t>
      </w:r>
      <w:r>
        <w:rPr>
          <w:sz w:val="24"/>
          <w:szCs w:val="24"/>
          <w:color w:val="262626"/>
          <w:spacing w:val="28"/>
        </w:rPr>
        <w:t xml:space="preserve"> </w:t>
      </w:r>
      <w:r>
        <w:rPr>
          <w:sz w:val="24"/>
          <w:szCs w:val="24"/>
          <w:color w:val="262626"/>
        </w:rPr>
        <w:t>buffer</w:t>
      </w:r>
      <w:r>
        <w:rPr>
          <w:sz w:val="24"/>
          <w:szCs w:val="24"/>
          <w:color w:val="262626"/>
          <w:spacing w:val="38"/>
        </w:rPr>
        <w:t xml:space="preserve"> </w:t>
      </w:r>
      <w:r>
        <w:rPr>
          <w:rFonts w:ascii="Microsoft YaHei" w:hAnsi="Microsoft YaHei" w:eastAsia="Microsoft YaHei" w:cs="Microsoft YaHei"/>
          <w:sz w:val="24"/>
          <w:szCs w:val="24"/>
          <w:color w:val="262626"/>
        </w:rPr>
        <w:t>中，</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再遍历</w:t>
      </w:r>
      <w:r>
        <w:rPr>
          <w:rFonts w:ascii="Microsoft YaHei" w:hAnsi="Microsoft YaHei" w:eastAsia="Microsoft YaHei" w:cs="Microsoft YaHei"/>
          <w:sz w:val="24"/>
          <w:szCs w:val="24"/>
          <w:color w:val="262626"/>
          <w:spacing w:val="-1"/>
        </w:rPr>
        <w:t>被驱动表与驱动表进行查</w:t>
      </w:r>
    </w:p>
    <w:p>
      <w:pPr>
        <w:ind w:left="451"/>
        <w:spacing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询。</w:t>
      </w:r>
    </w:p>
    <w:p>
      <w:pPr>
        <w:pStyle w:val="BodyText"/>
        <w:ind w:left="13" w:hanging="7"/>
        <w:spacing w:before="207"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这里提醒下，</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rPr>
        <w:t>当</w:t>
      </w:r>
      <w:r>
        <w:rPr>
          <w:rFonts w:ascii="Microsoft YaHei" w:hAnsi="Microsoft YaHei" w:eastAsia="Microsoft YaHei" w:cs="Microsoft YaHei"/>
          <w:sz w:val="24"/>
          <w:szCs w:val="24"/>
          <w:color w:val="262626"/>
          <w:spacing w:val="25"/>
          <w:w w:val="101"/>
        </w:rPr>
        <w:t xml:space="preserve"> </w:t>
      </w:r>
      <w:r>
        <w:rPr>
          <w:sz w:val="24"/>
          <w:szCs w:val="24"/>
          <w:color w:val="262626"/>
        </w:rPr>
        <w:t>Extra</w:t>
      </w:r>
      <w:r>
        <w:rPr>
          <w:sz w:val="24"/>
          <w:szCs w:val="24"/>
          <w:color w:val="262626"/>
          <w:spacing w:val="24"/>
        </w:rPr>
        <w:t xml:space="preserve"> </w:t>
      </w:r>
      <w:r>
        <w:rPr>
          <w:rFonts w:ascii="Microsoft YaHei" w:hAnsi="Microsoft YaHei" w:eastAsia="Microsoft YaHei" w:cs="Microsoft YaHei"/>
          <w:sz w:val="24"/>
          <w:szCs w:val="24"/>
          <w:color w:val="262626"/>
        </w:rPr>
        <w:t>列包含</w:t>
      </w:r>
      <w:r>
        <w:rPr>
          <w:rFonts w:ascii="Microsoft YaHei" w:hAnsi="Microsoft YaHei" w:eastAsia="Microsoft YaHei" w:cs="Microsoft YaHei"/>
          <w:sz w:val="24"/>
          <w:szCs w:val="24"/>
          <w:color w:val="262626"/>
          <w:spacing w:val="26"/>
        </w:rPr>
        <w:t xml:space="preserve"> </w:t>
      </w:r>
      <w:r>
        <w:rPr>
          <w:sz w:val="24"/>
          <w:szCs w:val="24"/>
          <w:color w:val="262626"/>
        </w:rPr>
        <w:t>Using filesort</w:t>
      </w:r>
      <w:r>
        <w:rPr>
          <w:sz w:val="24"/>
          <w:szCs w:val="24"/>
          <w:color w:val="262626"/>
          <w:spacing w:val="26"/>
        </w:rPr>
        <w:t xml:space="preserve"> </w:t>
      </w:r>
      <w:r>
        <w:rPr>
          <w:rFonts w:ascii="Microsoft YaHei" w:hAnsi="Microsoft YaHei" w:eastAsia="Microsoft YaHei" w:cs="Microsoft YaHei"/>
          <w:sz w:val="24"/>
          <w:szCs w:val="24"/>
          <w:color w:val="262626"/>
        </w:rPr>
        <w:t>或</w:t>
      </w:r>
      <w:r>
        <w:rPr>
          <w:rFonts w:ascii="Microsoft YaHei" w:hAnsi="Microsoft YaHei" w:eastAsia="Microsoft YaHei" w:cs="Microsoft YaHei"/>
          <w:sz w:val="24"/>
          <w:szCs w:val="24"/>
          <w:color w:val="262626"/>
          <w:spacing w:val="26"/>
        </w:rPr>
        <w:t xml:space="preserve"> </w:t>
      </w:r>
      <w:r>
        <w:rPr>
          <w:sz w:val="24"/>
          <w:szCs w:val="24"/>
          <w:color w:val="262626"/>
        </w:rPr>
        <w:t>Using</w:t>
      </w:r>
      <w:r>
        <w:rPr>
          <w:sz w:val="24"/>
          <w:szCs w:val="24"/>
          <w:color w:val="262626"/>
          <w:spacing w:val="17"/>
          <w:w w:val="101"/>
        </w:rPr>
        <w:t xml:space="preserve"> </w:t>
      </w:r>
      <w:r>
        <w:rPr>
          <w:sz w:val="24"/>
          <w:szCs w:val="24"/>
          <w:color w:val="262626"/>
        </w:rPr>
        <w:t>temporary</w:t>
      </w:r>
      <w:r>
        <w:rPr>
          <w:sz w:val="24"/>
          <w:szCs w:val="24"/>
          <w:color w:val="262626"/>
          <w:spacing w:val="32"/>
          <w:w w:val="101"/>
        </w:rPr>
        <w:t xml:space="preserve"> </w:t>
      </w:r>
      <w:r>
        <w:rPr>
          <w:rFonts w:ascii="Microsoft YaHei" w:hAnsi="Microsoft YaHei" w:eastAsia="Microsoft YaHei" w:cs="Microsoft YaHei"/>
          <w:sz w:val="24"/>
          <w:szCs w:val="24"/>
          <w:color w:val="262626"/>
        </w:rPr>
        <w:t>时，</w:t>
      </w:r>
      <w:r>
        <w:rPr>
          <w:rFonts w:ascii="Microsoft YaHei" w:hAnsi="Microsoft YaHei" w:eastAsia="Microsoft YaHei" w:cs="Microsoft YaHei"/>
          <w:sz w:val="24"/>
          <w:szCs w:val="24"/>
          <w:color w:val="262626"/>
          <w:spacing w:val="-45"/>
        </w:rPr>
        <w:t xml:space="preserve"> </w:t>
      </w:r>
      <w:r>
        <w:rPr>
          <w:sz w:val="24"/>
          <w:szCs w:val="24"/>
          <w:color w:val="262626"/>
        </w:rPr>
        <w:t>MySQL</w:t>
      </w:r>
      <w:r>
        <w:rPr>
          <w:sz w:val="24"/>
          <w:szCs w:val="24"/>
          <w:color w:val="262626"/>
          <w:spacing w:val="33"/>
        </w:rPr>
        <w:t xml:space="preserve"> </w:t>
      </w:r>
      <w:r>
        <w:rPr>
          <w:rFonts w:ascii="Microsoft YaHei" w:hAnsi="Microsoft YaHei" w:eastAsia="Microsoft YaHei" w:cs="Microsoft YaHei"/>
          <w:sz w:val="24"/>
          <w:szCs w:val="24"/>
          <w:color w:val="262626"/>
        </w:rPr>
        <w:t>的性能可能会存在</w:t>
      </w:r>
      <w:r>
        <w:rPr>
          <w:rFonts w:ascii="Microsoft YaHei" w:hAnsi="Microsoft YaHei" w:eastAsia="Microsoft YaHei" w:cs="Microsoft YaHei"/>
          <w:sz w:val="24"/>
          <w:szCs w:val="24"/>
          <w:color w:val="262626"/>
          <w:spacing w:val="-5"/>
        </w:rPr>
        <w:t>问题，</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5"/>
        </w:rPr>
        <w:t>需要尽可能避免</w:t>
      </w:r>
    </w:p>
    <w:p>
      <w:pPr>
        <w:spacing w:line="244" w:lineRule="auto"/>
        <w:sectPr>
          <w:headerReference w:type="default" r:id="rId473"/>
          <w:footerReference w:type="default" r:id="rId474"/>
          <w:pgSz w:w="12240" w:h="15840"/>
          <w:pgMar w:top="2161" w:right="962" w:bottom="440" w:left="968" w:header="1607"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9" w:lineRule="auto"/>
        <w:rPr/>
      </w:pPr>
      <w:r/>
    </w:p>
    <w:p>
      <w:pPr>
        <w:pStyle w:val="BodyText"/>
        <w:spacing w:line="259" w:lineRule="auto"/>
        <w:rPr/>
      </w:pPr>
      <w:r/>
    </w:p>
    <w:p>
      <w:pPr>
        <w:pStyle w:val="BodyText"/>
        <w:ind w:left="18"/>
        <w:spacing w:before="206" w:line="177" w:lineRule="auto"/>
        <w:outlineLvl w:val="0"/>
        <w:rPr>
          <w:rFonts w:ascii="Microsoft YaHei" w:hAnsi="Microsoft YaHei" w:eastAsia="Microsoft YaHei" w:cs="Microsoft YaHei"/>
          <w:sz w:val="48"/>
          <w:szCs w:val="48"/>
        </w:rPr>
      </w:pPr>
      <w:r>
        <w:drawing>
          <wp:anchor distT="0" distB="0" distL="0" distR="0" simplePos="0" relativeHeight="252564480" behindDoc="0" locked="0" layoutInCell="1" allowOverlap="1">
            <wp:simplePos x="0" y="0"/>
            <wp:positionH relativeFrom="column">
              <wp:posOffset>0</wp:posOffset>
            </wp:positionH>
            <wp:positionV relativeFrom="paragraph">
              <wp:posOffset>527208</wp:posOffset>
            </wp:positionV>
            <wp:extent cx="6553200" cy="9525"/>
            <wp:effectExtent l="0" t="0" r="0" b="0"/>
            <wp:wrapNone/>
            <wp:docPr id="670" name="IM 670"/>
            <wp:cNvGraphicFramePr/>
            <a:graphic>
              <a:graphicData uri="http://schemas.openxmlformats.org/drawingml/2006/picture">
                <pic:pic>
                  <pic:nvPicPr>
                    <pic:cNvPr id="670" name="IM 670"/>
                    <pic:cNvPicPr/>
                  </pic:nvPicPr>
                  <pic:blipFill>
                    <a:blip r:embed="rId476"/>
                    <a:stretch>
                      <a:fillRect/>
                    </a:stretch>
                  </pic:blipFill>
                  <pic:spPr>
                    <a:xfrm rot="0">
                      <a:off x="0" y="0"/>
                      <a:ext cx="6553200" cy="9525"/>
                    </a:xfrm>
                    <a:prstGeom prst="rect">
                      <a:avLst/>
                    </a:prstGeom>
                  </pic:spPr>
                </pic:pic>
              </a:graphicData>
            </a:graphic>
          </wp:anchor>
        </w:drawing>
      </w:r>
      <w:bookmarkStart w:name="bookmark54" w:id="53"/>
      <w:bookmarkEnd w:id="53"/>
      <w:r>
        <w:rPr>
          <w:sz w:val="48"/>
          <w:szCs w:val="48"/>
          <w14:textFill>
            <w14:solidFill>
              <w14:srgbClr w14:val="000000">
                <w14:alpha w14:val="14901"/>
              </w14:srgbClr>
            </w14:solidFill>
          </w14:textFill>
          <w:spacing w:val="-10"/>
        </w:rPr>
        <w:t>SQL </w:t>
      </w:r>
      <w:r>
        <w:rPr>
          <w:rFonts w:ascii="Microsoft YaHei" w:hAnsi="Microsoft YaHei" w:eastAsia="Microsoft YaHei" w:cs="Microsoft YaHei"/>
          <w:sz w:val="48"/>
          <w:szCs w:val="48"/>
          <w14:textFill>
            <w14:solidFill>
              <w14:srgbClr w14:val="000000">
                <w14:alpha w14:val="14901"/>
              </w14:srgbClr>
            </w14:solidFill>
          </w14:textFill>
          <w:spacing w:val="-10"/>
        </w:rPr>
        <w:t>优化最佳实践</w:t>
      </w:r>
    </w:p>
    <w:p>
      <w:pPr>
        <w:pStyle w:val="BodyText"/>
        <w:ind w:left="30"/>
        <w:spacing w:before="289"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你是怎么优化慢</w:t>
      </w:r>
      <w:r>
        <w:rPr>
          <w:sz w:val="24"/>
          <w:szCs w:val="24"/>
          <w:i/>
          <w:iCs/>
          <w:color w:val="262626"/>
          <w:spacing w:val="-1"/>
        </w:rPr>
        <w:t>SQL</w:t>
      </w:r>
      <w:r>
        <w:rPr>
          <w:rFonts w:ascii="Microsoft YaHei" w:hAnsi="Microsoft YaHei" w:eastAsia="Microsoft YaHei" w:cs="Microsoft YaHei"/>
          <w:sz w:val="24"/>
          <w:szCs w:val="24"/>
          <w:i/>
          <w:iCs/>
          <w:color w:val="262626"/>
          <w:spacing w:val="-1"/>
        </w:rPr>
        <w:t>的？</w:t>
      </w:r>
    </w:p>
    <w:p>
      <w:pPr>
        <w:pStyle w:val="BodyText"/>
        <w:ind w:left="10"/>
        <w:spacing w:before="189"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慢</w:t>
      </w:r>
      <w:r>
        <w:rPr>
          <w:sz w:val="24"/>
          <w:szCs w:val="24"/>
          <w:color w:val="262626"/>
        </w:rPr>
        <w:t>SQL</w:t>
      </w:r>
      <w:r>
        <w:rPr>
          <w:rFonts w:ascii="Microsoft YaHei" w:hAnsi="Microsoft YaHei" w:eastAsia="Microsoft YaHei" w:cs="Microsoft YaHei"/>
          <w:sz w:val="24"/>
          <w:szCs w:val="24"/>
          <w:color w:val="262626"/>
          <w:spacing w:val="1"/>
        </w:rPr>
        <w:t>的定位</w:t>
      </w:r>
      <w:r>
        <w:rPr>
          <w:rFonts w:ascii="Microsoft YaHei" w:hAnsi="Microsoft YaHei" w:eastAsia="Microsoft YaHei" w:cs="Microsoft YaHei"/>
          <w:sz w:val="24"/>
          <w:szCs w:val="24"/>
          <w:color w:val="262626"/>
          <w:spacing w:val="20"/>
          <w:w w:val="101"/>
        </w:rPr>
        <w:t xml:space="preserve"> </w:t>
      </w:r>
      <w:r>
        <w:rPr>
          <w:sz w:val="24"/>
          <w:szCs w:val="24"/>
          <w:color w:val="262626"/>
          <w:spacing w:val="1"/>
        </w:rPr>
        <w:t>-&gt;</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分析慢</w:t>
      </w:r>
      <w:r>
        <w:rPr>
          <w:sz w:val="24"/>
          <w:szCs w:val="24"/>
          <w:color w:val="262626"/>
        </w:rPr>
        <w:t>SQL</w:t>
      </w:r>
      <w:r>
        <w:rPr>
          <w:rFonts w:ascii="Microsoft YaHei" w:hAnsi="Microsoft YaHei" w:eastAsia="Microsoft YaHei" w:cs="Microsoft YaHei"/>
          <w:sz w:val="24"/>
          <w:szCs w:val="24"/>
          <w:color w:val="262626"/>
          <w:spacing w:val="1"/>
        </w:rPr>
        <w:t>的问题（</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几方面分析）</w:t>
      </w:r>
      <w:r>
        <w:rPr>
          <w:rFonts w:ascii="Microsoft YaHei" w:hAnsi="Microsoft YaHei" w:eastAsia="Microsoft YaHei" w:cs="Microsoft YaHei"/>
          <w:sz w:val="24"/>
          <w:szCs w:val="24"/>
          <w:color w:val="262626"/>
          <w:spacing w:val="32"/>
          <w:w w:val="101"/>
        </w:rPr>
        <w:t xml:space="preserve"> </w:t>
      </w:r>
      <w:r>
        <w:rPr>
          <w:sz w:val="24"/>
          <w:szCs w:val="24"/>
          <w:color w:val="262626"/>
          <w:spacing w:val="1"/>
        </w:rPr>
        <w:t>-&gt;</w:t>
      </w:r>
      <w:r>
        <w:rPr>
          <w:sz w:val="24"/>
          <w:szCs w:val="24"/>
          <w:color w:val="262626"/>
          <w:spacing w:val="35"/>
          <w:w w:val="101"/>
        </w:rPr>
        <w:t xml:space="preserve"> </w:t>
      </w:r>
      <w:r>
        <w:rPr>
          <w:rFonts w:ascii="Microsoft YaHei" w:hAnsi="Microsoft YaHei" w:eastAsia="Microsoft YaHei" w:cs="Microsoft YaHei"/>
          <w:sz w:val="24"/>
          <w:szCs w:val="24"/>
          <w:color w:val="262626"/>
          <w:spacing w:val="1"/>
        </w:rPr>
        <w:t>问题的</w:t>
      </w:r>
      <w:r>
        <w:rPr>
          <w:rFonts w:ascii="Microsoft YaHei" w:hAnsi="Microsoft YaHei" w:eastAsia="Microsoft YaHei" w:cs="Microsoft YaHei"/>
          <w:sz w:val="24"/>
          <w:szCs w:val="24"/>
          <w:color w:val="262626"/>
        </w:rPr>
        <w:t>解决方案就是优化</w:t>
      </w:r>
    </w:p>
    <w:p>
      <w:pPr>
        <w:pStyle w:val="BodyText"/>
        <w:spacing w:line="470" w:lineRule="auto"/>
        <w:rPr/>
      </w:pPr>
      <w:r/>
    </w:p>
    <w:p>
      <w:pPr>
        <w:pStyle w:val="BodyText"/>
        <w:ind w:left="13"/>
        <w:spacing w:before="180" w:line="192"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1"/>
        </w:rPr>
        <w:t>慢</w:t>
      </w:r>
      <w:r>
        <w:rPr>
          <w:sz w:val="42"/>
          <w:szCs w:val="42"/>
          <w:color w:val="262626"/>
          <w:spacing w:val="-1"/>
        </w:rPr>
        <w:t>SQL</w:t>
      </w:r>
      <w:r>
        <w:rPr>
          <w:rFonts w:ascii="Microsoft YaHei" w:hAnsi="Microsoft YaHei" w:eastAsia="Microsoft YaHei" w:cs="Microsoft YaHei"/>
          <w:sz w:val="42"/>
          <w:szCs w:val="42"/>
          <w:color w:val="262626"/>
          <w:spacing w:val="-1"/>
        </w:rPr>
        <w:t>定位与分析与优化</w:t>
      </w:r>
    </w:p>
    <w:p>
      <w:pPr>
        <w:pStyle w:val="BodyText"/>
        <w:ind w:left="7"/>
        <w:spacing w:before="272" w:line="195" w:lineRule="auto"/>
        <w:rPr>
          <w:sz w:val="24"/>
          <w:szCs w:val="24"/>
        </w:rPr>
      </w:pPr>
      <w:r>
        <w:rPr>
          <w:rFonts w:ascii="Microsoft YaHei" w:hAnsi="Microsoft YaHei" w:eastAsia="Microsoft YaHei" w:cs="Microsoft YaHei"/>
          <w:sz w:val="24"/>
          <w:szCs w:val="24"/>
          <w:color w:val="262626"/>
        </w:rPr>
        <w:t>慢</w:t>
      </w:r>
      <w:r>
        <w:rPr>
          <w:sz w:val="24"/>
          <w:szCs w:val="24"/>
          <w:color w:val="262626"/>
        </w:rPr>
        <w:t>SQL</w:t>
      </w:r>
      <w:r>
        <w:rPr>
          <w:rFonts w:ascii="Microsoft YaHei" w:hAnsi="Microsoft YaHei" w:eastAsia="Microsoft YaHei" w:cs="Microsoft YaHei"/>
          <w:sz w:val="24"/>
          <w:szCs w:val="24"/>
          <w:color w:val="262626"/>
        </w:rPr>
        <w:t>的定位：首先要开启慢查询日志，慢查询日志中会记录下查询时间超</w:t>
      </w:r>
      <w:r>
        <w:rPr>
          <w:rFonts w:ascii="Microsoft YaHei" w:hAnsi="Microsoft YaHei" w:eastAsia="Microsoft YaHei" w:cs="Microsoft YaHei"/>
          <w:sz w:val="24"/>
          <w:szCs w:val="24"/>
          <w:color w:val="262626"/>
          <w:spacing w:val="-1"/>
        </w:rPr>
        <w:t>过设定值的</w:t>
      </w:r>
      <w:r>
        <w:rPr>
          <w:sz w:val="24"/>
          <w:szCs w:val="24"/>
          <w:color w:val="262626"/>
          <w:spacing w:val="-1"/>
        </w:rPr>
        <w:t>SQL</w:t>
      </w:r>
    </w:p>
    <w:p>
      <w:pPr>
        <w:pStyle w:val="BodyText"/>
        <w:ind w:left="7"/>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慢</w:t>
      </w:r>
      <w:r>
        <w:rPr>
          <w:sz w:val="24"/>
          <w:szCs w:val="24"/>
          <w:color w:val="262626"/>
          <w:spacing w:val="-1"/>
        </w:rPr>
        <w:t>SQL</w:t>
      </w:r>
      <w:r>
        <w:rPr>
          <w:rFonts w:ascii="Microsoft YaHei" w:hAnsi="Microsoft YaHei" w:eastAsia="Microsoft YaHei" w:cs="Microsoft YaHei"/>
          <w:sz w:val="24"/>
          <w:szCs w:val="24"/>
          <w:color w:val="262626"/>
          <w:spacing w:val="-1"/>
        </w:rPr>
        <w:t>的分析：慢的原因可能出现在哪里？</w:t>
      </w:r>
    </w:p>
    <w:p>
      <w:pPr>
        <w:ind w:left="194"/>
        <w:spacing w:before="183" w:line="17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数据量太大</w:t>
      </w:r>
    </w:p>
    <w:p>
      <w:pPr>
        <w:ind w:left="194"/>
        <w:spacing w:before="163"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并发量太大</w:t>
      </w:r>
    </w:p>
    <w:p>
      <w:pPr>
        <w:ind w:left="194"/>
        <w:spacing w:before="159"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索引没有使用或使用不当</w:t>
      </w:r>
    </w:p>
    <w:p>
      <w:pPr>
        <w:pStyle w:val="BodyText"/>
        <w:ind w:left="194"/>
        <w:spacing w:before="136"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SQL</w:t>
      </w:r>
      <w:r>
        <w:rPr>
          <w:sz w:val="24"/>
          <w:szCs w:val="24"/>
          <w:color w:val="262626"/>
          <w:spacing w:val="29"/>
          <w:w w:val="101"/>
        </w:rPr>
        <w:t xml:space="preserve"> </w:t>
      </w:r>
      <w:r>
        <w:rPr>
          <w:rFonts w:ascii="Microsoft YaHei" w:hAnsi="Microsoft YaHei" w:eastAsia="Microsoft YaHei" w:cs="Microsoft YaHei"/>
          <w:sz w:val="24"/>
          <w:szCs w:val="24"/>
          <w:color w:val="262626"/>
          <w:spacing w:val="2"/>
        </w:rPr>
        <w:t>语句书写不当</w:t>
      </w:r>
    </w:p>
    <w:p>
      <w:pPr>
        <w:ind w:left="194"/>
        <w:spacing w:before="135" w:line="18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    </w:t>
      </w:r>
      <w:r>
        <w:rPr>
          <w:rFonts w:ascii="Microsoft YaHei" w:hAnsi="Microsoft YaHei" w:eastAsia="Microsoft YaHei" w:cs="Microsoft YaHei"/>
          <w:sz w:val="24"/>
          <w:szCs w:val="24"/>
          <w:color w:val="262626"/>
          <w:spacing w:val="2"/>
        </w:rPr>
        <w:t>表结构设计不当</w:t>
      </w:r>
    </w:p>
    <w:p>
      <w:pPr>
        <w:ind w:left="194"/>
        <w:spacing w:before="142"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3"/>
        </w:rPr>
        <w:t>●</w:t>
      </w:r>
      <w:r>
        <w:rPr>
          <w:rFonts w:ascii="Microsoft YaHei" w:hAnsi="Microsoft YaHei" w:eastAsia="Microsoft YaHei" w:cs="Microsoft YaHei"/>
          <w:sz w:val="12"/>
          <w:szCs w:val="12"/>
          <w:color w:val="262626"/>
          <w:spacing w:val="6"/>
          <w:position w:val="3"/>
        </w:rPr>
        <w:t xml:space="preserve">    </w:t>
      </w:r>
      <w:r>
        <w:rPr>
          <w:rFonts w:ascii="Microsoft YaHei" w:hAnsi="Microsoft YaHei" w:eastAsia="Microsoft YaHei" w:cs="Microsoft YaHei"/>
          <w:sz w:val="24"/>
          <w:szCs w:val="24"/>
          <w:color w:val="262626"/>
          <w:spacing w:val="1"/>
        </w:rPr>
        <w:t>业务设计不合理</w:t>
      </w:r>
    </w:p>
    <w:p>
      <w:pPr>
        <w:ind w:left="194"/>
        <w:spacing w:before="148"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数据库服务器实例性能配置差（</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提升服务器性能配置）</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22"/>
        <w:spacing w:before="181"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索引优化</w:t>
      </w:r>
    </w:p>
    <w:p>
      <w:pPr>
        <w:pStyle w:val="BodyText"/>
        <w:ind w:left="180"/>
        <w:spacing w:before="312" w:line="194" w:lineRule="auto"/>
        <w:rPr>
          <w:rFonts w:ascii="Microsoft YaHei" w:hAnsi="Microsoft YaHei" w:eastAsia="Microsoft YaHei" w:cs="Microsoft YaHei"/>
          <w:sz w:val="24"/>
          <w:szCs w:val="24"/>
        </w:rPr>
      </w:pPr>
      <w:r>
        <w:rPr>
          <w:sz w:val="24"/>
          <w:szCs w:val="24"/>
          <w:color w:val="262626"/>
          <w:spacing w:val="-3"/>
        </w:rPr>
        <w:t>1.</w:t>
      </w:r>
      <w:r>
        <w:rPr>
          <w:sz w:val="24"/>
          <w:szCs w:val="24"/>
          <w:color w:val="262626"/>
          <w:spacing w:val="49"/>
          <w:w w:val="101"/>
        </w:rPr>
        <w:t xml:space="preserve"> </w:t>
      </w:r>
      <w:r>
        <w:rPr>
          <w:rFonts w:ascii="Microsoft YaHei" w:hAnsi="Microsoft YaHei" w:eastAsia="Microsoft YaHei" w:cs="Microsoft YaHei"/>
          <w:sz w:val="24"/>
          <w:szCs w:val="24"/>
          <w:color w:val="262626"/>
          <w:spacing w:val="-3"/>
        </w:rPr>
        <w:t>限制每张表上的索引数量，</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建议单张表索引不超过</w:t>
      </w:r>
      <w:r>
        <w:rPr>
          <w:rFonts w:ascii="Microsoft YaHei" w:hAnsi="Microsoft YaHei" w:eastAsia="Microsoft YaHei" w:cs="Microsoft YaHei"/>
          <w:sz w:val="24"/>
          <w:szCs w:val="24"/>
          <w:color w:val="262626"/>
          <w:spacing w:val="21"/>
        </w:rPr>
        <w:t xml:space="preserve"> </w:t>
      </w:r>
      <w:r>
        <w:rPr>
          <w:sz w:val="24"/>
          <w:szCs w:val="24"/>
          <w:color w:val="262626"/>
          <w:spacing w:val="-3"/>
        </w:rPr>
        <w:t>5</w:t>
      </w:r>
      <w:r>
        <w:rPr>
          <w:sz w:val="24"/>
          <w:szCs w:val="24"/>
          <w:color w:val="262626"/>
          <w:spacing w:val="21"/>
        </w:rPr>
        <w:t xml:space="preserve"> </w:t>
      </w:r>
      <w:r>
        <w:rPr>
          <w:rFonts w:ascii="Microsoft YaHei" w:hAnsi="Microsoft YaHei" w:eastAsia="Microsoft YaHei" w:cs="Microsoft YaHei"/>
          <w:sz w:val="24"/>
          <w:szCs w:val="24"/>
          <w:color w:val="262626"/>
          <w:spacing w:val="-3"/>
        </w:rPr>
        <w:t>个。</w:t>
      </w:r>
    </w:p>
    <w:p>
      <w:pPr>
        <w:ind w:left="45"/>
        <w:spacing w:before="142" w:line="219" w:lineRule="auto"/>
        <w:rPr>
          <w:rFonts w:ascii="Lucida Console" w:hAnsi="Lucida Console" w:eastAsia="Lucida Console" w:cs="Lucida Console"/>
          <w:sz w:val="24"/>
          <w:szCs w:val="24"/>
        </w:rPr>
      </w:pPr>
      <w:r>
        <w:drawing>
          <wp:anchor distT="0" distB="0" distL="0" distR="0" simplePos="0" relativeHeight="252565504" behindDoc="0" locked="0" layoutInCell="1" allowOverlap="1">
            <wp:simplePos x="0" y="0"/>
            <wp:positionH relativeFrom="column">
              <wp:posOffset>28575</wp:posOffset>
            </wp:positionH>
            <wp:positionV relativeFrom="paragraph">
              <wp:posOffset>90608</wp:posOffset>
            </wp:positionV>
            <wp:extent cx="6515100" cy="23812"/>
            <wp:effectExtent l="0" t="0" r="0" b="0"/>
            <wp:wrapNone/>
            <wp:docPr id="672" name="IM 672"/>
            <wp:cNvGraphicFramePr/>
            <a:graphic>
              <a:graphicData uri="http://schemas.openxmlformats.org/drawingml/2006/picture">
                <pic:pic>
                  <pic:nvPicPr>
                    <pic:cNvPr id="672" name="IM 672"/>
                    <pic:cNvPicPr/>
                  </pic:nvPicPr>
                  <pic:blipFill>
                    <a:blip r:embed="rId477"/>
                    <a:stretch>
                      <a:fillRect/>
                    </a:stretch>
                  </pic:blipFill>
                  <pic:spPr>
                    <a:xfrm rot="0">
                      <a:off x="0" y="0"/>
                      <a:ext cx="6515100" cy="23812"/>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4"/>
            <wp:effectExtent l="0" t="0" r="0" b="0"/>
            <wp:docPr id="674" name="IM 674"/>
            <wp:cNvGraphicFramePr/>
            <a:graphic>
              <a:graphicData uri="http://schemas.openxmlformats.org/drawingml/2006/picture">
                <pic:pic>
                  <pic:nvPicPr>
                    <pic:cNvPr id="674" name="IM 674"/>
                    <pic:cNvPicPr/>
                  </pic:nvPicPr>
                  <pic:blipFill>
                    <a:blip r:embed="rId478"/>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262626"/>
        </w:rPr>
        <w:t>索引可以增加查询效率，但也会降低插入和更新的效率，</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甚至有些情况下会降低查询效率，</w:t>
      </w:r>
      <w:r>
        <w:rPr>
          <w:rFonts w:ascii="Lucida Console" w:hAnsi="Lucida Console" w:eastAsia="Lucida Console" w:cs="Lucida Console"/>
          <w:sz w:val="24"/>
          <w:szCs w:val="24"/>
          <w:color w:val="262626"/>
        </w:rPr>
        <w:t>MySQ</w:t>
      </w:r>
    </w:p>
    <w:p>
      <w:pPr>
        <w:spacing w:line="15" w:lineRule="exact"/>
        <w:rPr/>
      </w:pPr>
      <w:r/>
    </w:p>
    <w:tbl>
      <w:tblPr>
        <w:tblStyle w:val="TableNormal"/>
        <w:tblW w:w="1013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31"/>
      </w:tblGrid>
      <w:tr>
        <w:trPr>
          <w:trHeight w:val="290" w:hRule="atLeast"/>
        </w:trPr>
        <w:tc>
          <w:tcPr>
            <w:tcW w:w="10131" w:type="dxa"/>
            <w:vAlign w:val="top"/>
            <w:tcBorders>
              <w:bottom w:val="single" w:color="E7E9E8" w:sz="6" w:space="0"/>
              <w:top w:val="single" w:color="E7E9E8" w:sz="4" w:space="0"/>
            </w:tcBorders>
          </w:tcPr>
          <w:p>
            <w:pPr>
              <w:pStyle w:val="TableText"/>
              <w:ind w:right="2"/>
              <w:spacing w:before="30" w:line="250" w:lineRule="exact"/>
              <w:jc w:val="right"/>
              <w:rPr>
                <w:rFonts w:ascii="Microsoft YaHei" w:hAnsi="Microsoft YaHei" w:eastAsia="Microsoft YaHei" w:cs="Microsoft YaHei"/>
                <w:sz w:val="24"/>
                <w:szCs w:val="24"/>
              </w:rPr>
            </w:pPr>
            <w:r>
              <w:drawing>
                <wp:anchor distT="0" distB="0" distL="0" distR="0" simplePos="0" relativeHeight="252562432" behindDoc="1" locked="0" layoutInCell="1" allowOverlap="1">
                  <wp:simplePos x="0" y="0"/>
                  <wp:positionH relativeFrom="rightMargin">
                    <wp:posOffset>-16491</wp:posOffset>
                  </wp:positionH>
                  <wp:positionV relativeFrom="topMargin">
                    <wp:posOffset>181173</wp:posOffset>
                  </wp:positionV>
                  <wp:extent cx="12681" cy="12501"/>
                  <wp:effectExtent l="0" t="0" r="0" b="0"/>
                  <wp:wrapNone/>
                  <wp:docPr id="676" name="IM 676"/>
                  <wp:cNvGraphicFramePr/>
                  <a:graphic>
                    <a:graphicData uri="http://schemas.openxmlformats.org/drawingml/2006/picture">
                      <pic:pic>
                        <pic:nvPicPr>
                          <pic:cNvPr id="676" name="IM 676"/>
                          <pic:cNvPicPr/>
                        </pic:nvPicPr>
                        <pic:blipFill>
                          <a:blip r:embed="rId479"/>
                          <a:stretch>
                            <a:fillRect/>
                          </a:stretch>
                        </pic:blipFill>
                        <pic:spPr>
                          <a:xfrm rot="0">
                            <a:off x="0" y="0"/>
                            <a:ext cx="12681" cy="12501"/>
                          </a:xfrm>
                          <a:prstGeom prst="rect">
                            <a:avLst/>
                          </a:prstGeom>
                        </pic:spPr>
                      </pic:pic>
                    </a:graphicData>
                  </a:graphic>
                </wp:anchor>
              </w:drawing>
            </w:r>
            <w:r>
              <w:rPr>
                <w:sz w:val="24"/>
                <w:szCs w:val="24"/>
                <w:color w:val="262626"/>
                <w:spacing w:val="-2"/>
                <w:position w:val="-1"/>
              </w:rPr>
              <w:t>L</w:t>
            </w:r>
            <w:r>
              <w:rPr>
                <w:sz w:val="24"/>
                <w:szCs w:val="24"/>
                <w:color w:val="262626"/>
                <w:spacing w:val="-2"/>
                <w:position w:val="-1"/>
              </w:rPr>
              <w:t xml:space="preserve"> </w:t>
            </w:r>
            <w:r>
              <w:rPr>
                <w:rFonts w:ascii="Microsoft YaHei" w:hAnsi="Microsoft YaHei" w:eastAsia="Microsoft YaHei" w:cs="Microsoft YaHei"/>
                <w:sz w:val="24"/>
                <w:szCs w:val="24"/>
                <w:color w:val="262626"/>
                <w:spacing w:val="-2"/>
                <w:position w:val="-1"/>
              </w:rPr>
              <w:t>优化器在选择如何优化查询时，</w:t>
            </w:r>
            <w:r>
              <w:rPr>
                <w:rFonts w:ascii="Microsoft YaHei" w:hAnsi="Microsoft YaHei" w:eastAsia="Microsoft YaHei" w:cs="Microsoft YaHei"/>
                <w:sz w:val="24"/>
                <w:szCs w:val="24"/>
                <w:color w:val="262626"/>
                <w:spacing w:val="-41"/>
                <w:position w:val="-1"/>
              </w:rPr>
              <w:t xml:space="preserve"> </w:t>
            </w:r>
            <w:r>
              <w:rPr>
                <w:rFonts w:ascii="Microsoft YaHei" w:hAnsi="Microsoft YaHei" w:eastAsia="Microsoft YaHei" w:cs="Microsoft YaHei"/>
                <w:sz w:val="24"/>
                <w:szCs w:val="24"/>
                <w:color w:val="404040"/>
                <w:spacing w:val="-2"/>
                <w:position w:val="-1"/>
              </w:rPr>
              <w:t>需要评估所有可能的索引来选择最优的执行计划</w:t>
            </w:r>
            <w:r>
              <w:rPr>
                <w:rFonts w:ascii="Microsoft YaHei" w:hAnsi="Microsoft YaHei" w:eastAsia="Microsoft YaHei" w:cs="Microsoft YaHei"/>
                <w:sz w:val="24"/>
                <w:szCs w:val="24"/>
                <w:color w:val="404040"/>
                <w:spacing w:val="-42"/>
                <w:position w:val="-1"/>
              </w:rPr>
              <w:t xml:space="preserve"> </w:t>
            </w:r>
            <w:r>
              <w:rPr>
                <w:rFonts w:ascii="Microsoft YaHei" w:hAnsi="Microsoft YaHei" w:eastAsia="Microsoft YaHei" w:cs="Microsoft YaHei"/>
                <w:sz w:val="24"/>
                <w:szCs w:val="24"/>
                <w:color w:val="404040"/>
                <w:spacing w:val="-2"/>
                <w:position w:val="-1"/>
              </w:rPr>
              <w:t>。索引越多，</w:t>
            </w:r>
          </w:p>
        </w:tc>
      </w:tr>
      <w:tr>
        <w:trPr>
          <w:trHeight w:val="73" w:hRule="atLeast"/>
        </w:trPr>
        <w:tc>
          <w:tcPr>
            <w:tcW w:w="10131" w:type="dxa"/>
            <w:vAlign w:val="top"/>
            <w:tcBorders>
              <w:top w:val="single" w:color="E7E9E8" w:sz="6" w:space="0"/>
              <w:bottom w:val="single" w:color="E7E9E8" w:sz="4" w:space="0"/>
            </w:tcBorders>
          </w:tcPr>
          <w:p>
            <w:pPr>
              <w:spacing w:line="62" w:lineRule="exact"/>
              <w:rPr>
                <w:rFonts w:ascii="Arial"/>
                <w:sz w:val="5"/>
              </w:rPr>
            </w:pPr>
            <w:r/>
          </w:p>
        </w:tc>
      </w:tr>
      <w:tr>
        <w:trPr>
          <w:trHeight w:val="291" w:hRule="atLeast"/>
        </w:trPr>
        <w:tc>
          <w:tcPr>
            <w:tcW w:w="10131" w:type="dxa"/>
            <w:vAlign w:val="top"/>
            <w:tcBorders>
              <w:bottom w:val="single" w:color="E7E9E8" w:sz="6" w:space="0"/>
              <w:top w:val="single" w:color="E7E9E8" w:sz="4" w:space="0"/>
            </w:tcBorders>
          </w:tcPr>
          <w:p>
            <w:pPr>
              <w:pStyle w:val="TableText"/>
              <w:spacing w:before="32" w:line="249" w:lineRule="exact"/>
              <w:jc w:val="right"/>
              <w:rPr>
                <w:rFonts w:ascii="Microsoft YaHei" w:hAnsi="Microsoft YaHei" w:eastAsia="Microsoft YaHei" w:cs="Microsoft YaHei"/>
                <w:sz w:val="24"/>
                <w:szCs w:val="24"/>
              </w:rPr>
            </w:pPr>
            <w:r>
              <w:drawing>
                <wp:anchor distT="0" distB="0" distL="0" distR="0" simplePos="0" relativeHeight="252561408" behindDoc="1" locked="0" layoutInCell="1" allowOverlap="1">
                  <wp:simplePos x="0" y="0"/>
                  <wp:positionH relativeFrom="rightMargin">
                    <wp:posOffset>-16491</wp:posOffset>
                  </wp:positionH>
                  <wp:positionV relativeFrom="topMargin">
                    <wp:posOffset>183178</wp:posOffset>
                  </wp:positionV>
                  <wp:extent cx="12681" cy="11766"/>
                  <wp:effectExtent l="0" t="0" r="0" b="0"/>
                  <wp:wrapNone/>
                  <wp:docPr id="678" name="IM 678"/>
                  <wp:cNvGraphicFramePr/>
                  <a:graphic>
                    <a:graphicData uri="http://schemas.openxmlformats.org/drawingml/2006/picture">
                      <pic:pic>
                        <pic:nvPicPr>
                          <pic:cNvPr id="678" name="IM 678"/>
                          <pic:cNvPicPr/>
                        </pic:nvPicPr>
                        <pic:blipFill>
                          <a:blip r:embed="rId480"/>
                          <a:stretch>
                            <a:fillRect/>
                          </a:stretch>
                        </pic:blipFill>
                        <pic:spPr>
                          <a:xfrm rot="0">
                            <a:off x="0" y="0"/>
                            <a:ext cx="12681" cy="11766"/>
                          </a:xfrm>
                          <a:prstGeom prst="rect">
                            <a:avLst/>
                          </a:prstGeom>
                        </pic:spPr>
                      </pic:pic>
                    </a:graphicData>
                  </a:graphic>
                </wp:anchor>
              </w:drawing>
            </w:r>
            <w:r>
              <w:rPr>
                <w:rFonts w:ascii="Microsoft YaHei" w:hAnsi="Microsoft YaHei" w:eastAsia="Microsoft YaHei" w:cs="Microsoft YaHei"/>
                <w:sz w:val="24"/>
                <w:szCs w:val="24"/>
                <w:color w:val="404040"/>
                <w:spacing w:val="-1"/>
              </w:rPr>
              <w:t>优化器的选择越多，</w:t>
            </w:r>
            <w:r>
              <w:rPr>
                <w:rFonts w:ascii="Microsoft YaHei" w:hAnsi="Microsoft YaHei" w:eastAsia="Microsoft YaHei" w:cs="Microsoft YaHei"/>
                <w:sz w:val="24"/>
                <w:szCs w:val="24"/>
                <w:color w:val="262626"/>
                <w:spacing w:val="-1"/>
              </w:rPr>
              <w:t>就会增加  </w:t>
            </w:r>
            <w:r>
              <w:rPr>
                <w:sz w:val="24"/>
                <w:szCs w:val="24"/>
                <w:color w:val="262626"/>
                <w:spacing w:val="-1"/>
              </w:rPr>
              <w:t>MySQL</w:t>
            </w:r>
            <w:r>
              <w:rPr>
                <w:sz w:val="24"/>
                <w:szCs w:val="24"/>
                <w:color w:val="262626"/>
                <w:spacing w:val="-1"/>
              </w:rPr>
              <w:t xml:space="preserve"> </w:t>
            </w:r>
            <w:r>
              <w:rPr>
                <w:rFonts w:ascii="Microsoft YaHei" w:hAnsi="Microsoft YaHei" w:eastAsia="Microsoft YaHei" w:cs="Microsoft YaHei"/>
                <w:sz w:val="24"/>
                <w:szCs w:val="24"/>
                <w:color w:val="262626"/>
                <w:spacing w:val="-1"/>
              </w:rPr>
              <w:t>优化器生成</w:t>
            </w:r>
            <w:r>
              <w:rPr>
                <w:rFonts w:ascii="Microsoft YaHei" w:hAnsi="Microsoft YaHei" w:eastAsia="Microsoft YaHei" w:cs="Microsoft YaHei"/>
                <w:sz w:val="24"/>
                <w:szCs w:val="24"/>
                <w:color w:val="262626"/>
                <w:spacing w:val="-2"/>
              </w:rPr>
              <w:t>执行计划的时间</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2"/>
              </w:rPr>
              <w:t>降低查询性能</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。另外索引需</w:t>
            </w:r>
          </w:p>
        </w:tc>
      </w:tr>
    </w:tbl>
    <w:p>
      <w:pPr>
        <w:ind w:left="10"/>
        <w:spacing w:before="75" w:line="213" w:lineRule="auto"/>
        <w:rPr>
          <w:sz w:val="24"/>
          <w:szCs w:val="24"/>
        </w:rPr>
      </w:pPr>
      <w:r>
        <w:drawing>
          <wp:anchor distT="0" distB="0" distL="0" distR="0" simplePos="0" relativeHeight="252563456" behindDoc="1" locked="0" layoutInCell="1" allowOverlap="1">
            <wp:simplePos x="0" y="0"/>
            <wp:positionH relativeFrom="column">
              <wp:posOffset>0</wp:posOffset>
            </wp:positionH>
            <wp:positionV relativeFrom="paragraph">
              <wp:posOffset>47540</wp:posOffset>
            </wp:positionV>
            <wp:extent cx="1724025" cy="23812"/>
            <wp:effectExtent l="0" t="0" r="0" b="0"/>
            <wp:wrapNone/>
            <wp:docPr id="680" name="IM 680"/>
            <wp:cNvGraphicFramePr/>
            <a:graphic>
              <a:graphicData uri="http://schemas.openxmlformats.org/drawingml/2006/picture">
                <pic:pic>
                  <pic:nvPicPr>
                    <pic:cNvPr id="680" name="IM 680"/>
                    <pic:cNvPicPr/>
                  </pic:nvPicPr>
                  <pic:blipFill>
                    <a:blip r:embed="rId481"/>
                    <a:stretch>
                      <a:fillRect/>
                    </a:stretch>
                  </pic:blipFill>
                  <pic:spPr>
                    <a:xfrm rot="0">
                      <a:off x="0" y="0"/>
                      <a:ext cx="1724025" cy="23812"/>
                    </a:xfrm>
                    <a:prstGeom prst="rect">
                      <a:avLst/>
                    </a:prstGeom>
                  </pic:spPr>
                </pic:pic>
              </a:graphicData>
            </a:graphic>
          </wp:anchor>
        </w:drawing>
      </w:r>
      <w:r>
        <w:rPr>
          <w:rFonts w:ascii="Microsoft YaHei" w:hAnsi="Microsoft YaHei" w:eastAsia="Microsoft YaHei" w:cs="Microsoft YaHei"/>
          <w:sz w:val="24"/>
          <w:szCs w:val="24"/>
          <w:color w:val="404040"/>
          <w:spacing w:val="-1"/>
        </w:rPr>
        <w:t>要占据额外的存储空间</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1"/>
        </w:rPr>
        <w:t>。</w:t>
      </w:r>
      <w:r>
        <w:rPr>
          <w:sz w:val="24"/>
          <w:szCs w:val="24"/>
          <w:position w:val="-6"/>
        </w:rPr>
        <w:drawing>
          <wp:inline distT="0" distB="0" distL="0" distR="0">
            <wp:extent cx="23812" cy="200024"/>
            <wp:effectExtent l="0" t="0" r="0" b="0"/>
            <wp:docPr id="682" name="IM 682"/>
            <wp:cNvGraphicFramePr/>
            <a:graphic>
              <a:graphicData uri="http://schemas.openxmlformats.org/drawingml/2006/picture">
                <pic:pic>
                  <pic:nvPicPr>
                    <pic:cNvPr id="682" name="IM 682"/>
                    <pic:cNvPicPr/>
                  </pic:nvPicPr>
                  <pic:blipFill>
                    <a:blip r:embed="rId482"/>
                    <a:stretch>
                      <a:fillRect/>
                    </a:stretch>
                  </pic:blipFill>
                  <pic:spPr>
                    <a:xfrm rot="0">
                      <a:off x="0" y="0"/>
                      <a:ext cx="23812" cy="200024"/>
                    </a:xfrm>
                    <a:prstGeom prst="rect">
                      <a:avLst/>
                    </a:prstGeom>
                  </pic:spPr>
                </pic:pic>
              </a:graphicData>
            </a:graphic>
          </wp:inline>
        </w:drawing>
      </w:r>
    </w:p>
    <w:p>
      <w:pPr>
        <w:pStyle w:val="BodyText"/>
        <w:ind w:left="165"/>
        <w:spacing w:before="184" w:line="184"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48"/>
        </w:rPr>
        <w:t xml:space="preserve"> </w:t>
      </w:r>
      <w:r>
        <w:rPr>
          <w:rFonts w:ascii="Microsoft YaHei" w:hAnsi="Microsoft YaHei" w:eastAsia="Microsoft YaHei" w:cs="Microsoft YaHei"/>
          <w:sz w:val="24"/>
          <w:szCs w:val="24"/>
          <w:color w:val="262626"/>
          <w:spacing w:val="-3"/>
        </w:rPr>
        <w:t>如果使用联合索引，</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区分度最高的列放在最左侧</w:t>
      </w:r>
    </w:p>
    <w:p>
      <w:pPr>
        <w:pStyle w:val="BodyText"/>
        <w:ind w:left="166"/>
        <w:spacing w:before="149" w:line="18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8"/>
        </w:rPr>
        <w:t xml:space="preserve"> </w:t>
      </w:r>
      <w:r>
        <w:rPr>
          <w:rFonts w:ascii="Microsoft YaHei" w:hAnsi="Microsoft YaHei" w:eastAsia="Microsoft YaHei" w:cs="Microsoft YaHei"/>
          <w:sz w:val="24"/>
          <w:szCs w:val="24"/>
          <w:color w:val="262626"/>
          <w:spacing w:val="-2"/>
        </w:rPr>
        <w:t>如果使用联合索引，</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最频繁使用的列放在最左侧</w:t>
      </w:r>
    </w:p>
    <w:p>
      <w:pPr>
        <w:pStyle w:val="BodyText"/>
        <w:ind w:left="457" w:right="259" w:hanging="291"/>
        <w:spacing w:before="142" w:line="244"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38"/>
        </w:rPr>
        <w:t xml:space="preserve"> </w:t>
      </w:r>
      <w:r>
        <w:rPr>
          <w:rFonts w:ascii="Microsoft YaHei" w:hAnsi="Microsoft YaHei" w:eastAsia="Microsoft YaHei" w:cs="Microsoft YaHei"/>
          <w:sz w:val="24"/>
          <w:szCs w:val="24"/>
          <w:color w:val="262626"/>
          <w:spacing w:val="-2"/>
        </w:rPr>
        <w:t>我们一般会对在 </w:t>
      </w:r>
      <w:r>
        <w:rPr>
          <w:sz w:val="24"/>
          <w:szCs w:val="24"/>
          <w:color w:val="262626"/>
          <w:spacing w:val="-2"/>
        </w:rPr>
        <w:t>where</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后的字段建索引，也会对在</w:t>
      </w:r>
      <w:r>
        <w:rPr>
          <w:sz w:val="24"/>
          <w:szCs w:val="24"/>
          <w:color w:val="262626"/>
          <w:spacing w:val="-2"/>
        </w:rPr>
        <w:t>Order</w:t>
      </w:r>
      <w:r>
        <w:rPr>
          <w:sz w:val="24"/>
          <w:szCs w:val="24"/>
          <w:color w:val="262626"/>
          <w:spacing w:val="30"/>
        </w:rPr>
        <w:t xml:space="preserve"> </w:t>
      </w:r>
      <w:r>
        <w:rPr>
          <w:sz w:val="24"/>
          <w:szCs w:val="24"/>
          <w:color w:val="262626"/>
          <w:spacing w:val="-2"/>
        </w:rPr>
        <w:t>By</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Group</w:t>
      </w:r>
      <w:r>
        <w:rPr>
          <w:sz w:val="24"/>
          <w:szCs w:val="24"/>
          <w:color w:val="262626"/>
          <w:spacing w:val="30"/>
        </w:rPr>
        <w:t xml:space="preserve"> </w:t>
      </w:r>
      <w:r>
        <w:rPr>
          <w:sz w:val="24"/>
          <w:szCs w:val="24"/>
          <w:color w:val="262626"/>
          <w:spacing w:val="-2"/>
        </w:rPr>
        <w:t>By</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后的字段建索引，</w:t>
      </w:r>
      <w:r>
        <w:rPr>
          <w:rFonts w:ascii="Microsoft YaHei" w:hAnsi="Microsoft YaHei" w:eastAsia="Microsoft YaHei" w:cs="Microsoft YaHei"/>
          <w:sz w:val="24"/>
          <w:szCs w:val="24"/>
          <w:color w:val="262626"/>
          <w:spacing w:val="-1"/>
        </w:rPr>
        <w:t>此时将两者的字段结合建立联合索引的效果</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比单个地建立索引</w:t>
      </w:r>
      <w:r>
        <w:rPr>
          <w:rFonts w:ascii="Microsoft YaHei" w:hAnsi="Microsoft YaHei" w:eastAsia="Microsoft YaHei" w:cs="Microsoft YaHei"/>
          <w:sz w:val="24"/>
          <w:szCs w:val="24"/>
          <w:color w:val="262626"/>
          <w:spacing w:val="-2"/>
        </w:rPr>
        <w:t>更好。</w:t>
      </w:r>
    </w:p>
    <w:p>
      <w:pPr>
        <w:spacing w:line="244" w:lineRule="auto"/>
        <w:sectPr>
          <w:headerReference w:type="default" r:id="rId20"/>
          <w:footerReference w:type="default" r:id="rId475"/>
          <w:pgSz w:w="12240" w:h="15840"/>
          <w:pgMar w:top="400" w:right="960" w:bottom="440" w:left="960" w:header="0" w:footer="175" w:gutter="0"/>
        </w:sectPr>
        <w:rPr>
          <w:rFonts w:ascii="Microsoft YaHei" w:hAnsi="Microsoft YaHei" w:eastAsia="Microsoft YaHei" w:cs="Microsoft YaHei"/>
          <w:sz w:val="24"/>
          <w:szCs w:val="24"/>
        </w:rPr>
      </w:pPr>
    </w:p>
    <w:p>
      <w:pPr>
        <w:ind w:left="45"/>
        <w:spacing w:before="340" w:line="227" w:lineRule="auto"/>
        <w:rPr>
          <w:rFonts w:ascii="Lucida Console" w:hAnsi="Lucida Console" w:eastAsia="Lucida Console" w:cs="Lucida Console"/>
          <w:sz w:val="24"/>
          <w:szCs w:val="24"/>
        </w:rPr>
      </w:pPr>
      <w:r>
        <w:drawing>
          <wp:anchor distT="0" distB="0" distL="0" distR="0" simplePos="0" relativeHeight="252578816" behindDoc="1" locked="0" layoutInCell="1" allowOverlap="1">
            <wp:simplePos x="0" y="0"/>
            <wp:positionH relativeFrom="column">
              <wp:posOffset>28575</wp:posOffset>
            </wp:positionH>
            <wp:positionV relativeFrom="paragraph">
              <wp:posOffset>222580</wp:posOffset>
            </wp:positionV>
            <wp:extent cx="6467475" cy="23812"/>
            <wp:effectExtent l="0" t="0" r="0" b="0"/>
            <wp:wrapNone/>
            <wp:docPr id="684" name="IM 684"/>
            <wp:cNvGraphicFramePr/>
            <a:graphic>
              <a:graphicData uri="http://schemas.openxmlformats.org/drawingml/2006/picture">
                <pic:pic>
                  <pic:nvPicPr>
                    <pic:cNvPr id="684" name="IM 684"/>
                    <pic:cNvPicPr/>
                  </pic:nvPicPr>
                  <pic:blipFill>
                    <a:blip r:embed="rId484"/>
                    <a:stretch>
                      <a:fillRect/>
                    </a:stretch>
                  </pic:blipFill>
                  <pic:spPr>
                    <a:xfrm rot="0">
                      <a:off x="0" y="0"/>
                      <a:ext cx="6467475" cy="23812"/>
                    </a:xfrm>
                    <a:prstGeom prst="rect">
                      <a:avLst/>
                    </a:prstGeom>
                  </pic:spPr>
                </pic:pic>
              </a:graphicData>
            </a:graphic>
          </wp:anchor>
        </w:drawing>
      </w:r>
      <w:r>
        <w:drawing>
          <wp:anchor distT="0" distB="0" distL="0" distR="0" simplePos="0" relativeHeight="252577792" behindDoc="1" locked="0" layoutInCell="1" allowOverlap="1">
            <wp:simplePos x="0" y="0"/>
            <wp:positionH relativeFrom="column">
              <wp:posOffset>6483368</wp:posOffset>
            </wp:positionH>
            <wp:positionV relativeFrom="paragraph">
              <wp:posOffset>410839</wp:posOffset>
            </wp:positionV>
            <wp:extent cx="12681" cy="11765"/>
            <wp:effectExtent l="0" t="0" r="0" b="0"/>
            <wp:wrapNone/>
            <wp:docPr id="686" name="IM 686"/>
            <wp:cNvGraphicFramePr/>
            <a:graphic>
              <a:graphicData uri="http://schemas.openxmlformats.org/drawingml/2006/picture">
                <pic:pic>
                  <pic:nvPicPr>
                    <pic:cNvPr id="686" name="IM 686"/>
                    <pic:cNvPicPr/>
                  </pic:nvPicPr>
                  <pic:blipFill>
                    <a:blip r:embed="rId485"/>
                    <a:stretch>
                      <a:fillRect/>
                    </a:stretch>
                  </pic:blipFill>
                  <pic:spPr>
                    <a:xfrm rot="0">
                      <a:off x="0" y="0"/>
                      <a:ext cx="12681" cy="11765"/>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688" name="IM 688"/>
            <wp:cNvGraphicFramePr/>
            <a:graphic>
              <a:graphicData uri="http://schemas.openxmlformats.org/drawingml/2006/picture">
                <pic:pic>
                  <pic:nvPicPr>
                    <pic:cNvPr id="688" name="IM 688"/>
                    <pic:cNvPicPr/>
                  </pic:nvPicPr>
                  <pic:blipFill>
                    <a:blip r:embed="rId486"/>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262626"/>
          <w:spacing w:val="-3"/>
        </w:rPr>
        <w:t>例如：</w:t>
      </w:r>
      <w:r>
        <w:rPr>
          <w:rFonts w:ascii="Lucida Console" w:hAnsi="Lucida Console" w:eastAsia="Lucida Console" w:cs="Lucida Console"/>
          <w:sz w:val="24"/>
          <w:szCs w:val="24"/>
          <w:u w:val="single" w:color="E7E9E8"/>
          <w:color w:val="262626"/>
          <w:spacing w:val="-3"/>
        </w:rPr>
        <w:t>SELECT</w:t>
      </w:r>
      <w:r>
        <w:rPr>
          <w:rFonts w:ascii="Lucida Console" w:hAnsi="Lucida Console" w:eastAsia="Lucida Console" w:cs="Lucida Console"/>
          <w:sz w:val="24"/>
          <w:szCs w:val="24"/>
          <w:u w:val="single" w:color="E7E9E8"/>
          <w:color w:val="262626"/>
          <w:spacing w:val="-3"/>
        </w:rPr>
        <w:t xml:space="preserve"> </w:t>
      </w:r>
      <w:r>
        <w:rPr>
          <w:rFonts w:ascii="Lucida Console" w:hAnsi="Lucida Console" w:eastAsia="Lucida Console" w:cs="Lucida Console"/>
          <w:sz w:val="24"/>
          <w:szCs w:val="24"/>
          <w:u w:val="single" w:color="E7E9E8"/>
          <w:color w:val="262626"/>
          <w:spacing w:val="-3"/>
        </w:rPr>
        <w:t>age,</w:t>
      </w:r>
      <w:r>
        <w:rPr>
          <w:rFonts w:ascii="Lucida Console" w:hAnsi="Lucida Console" w:eastAsia="Lucida Console" w:cs="Lucida Console"/>
          <w:sz w:val="24"/>
          <w:szCs w:val="24"/>
          <w:u w:val="single" w:color="E7E9E8"/>
          <w:color w:val="262626"/>
          <w:spacing w:val="-3"/>
        </w:rPr>
        <w:t xml:space="preserve"> </w:t>
      </w:r>
      <w:r>
        <w:rPr>
          <w:rFonts w:ascii="Lucida Console" w:hAnsi="Lucida Console" w:eastAsia="Lucida Console" w:cs="Lucida Console"/>
          <w:sz w:val="24"/>
          <w:szCs w:val="24"/>
          <w:u w:val="single" w:color="E7E9E8"/>
          <w:color w:val="262626"/>
          <w:spacing w:val="-3"/>
        </w:rPr>
        <w:t>city,</w:t>
      </w:r>
      <w:r>
        <w:rPr>
          <w:rFonts w:ascii="Lucida Console" w:hAnsi="Lucida Console" w:eastAsia="Lucida Console" w:cs="Lucida Console"/>
          <w:sz w:val="24"/>
          <w:szCs w:val="24"/>
          <w:u w:val="single" w:color="E7E9E8"/>
          <w:color w:val="262626"/>
          <w:spacing w:val="-3"/>
        </w:rPr>
        <w:t xml:space="preserve"> </w:t>
      </w:r>
      <w:r>
        <w:rPr>
          <w:rFonts w:ascii="Lucida Console" w:hAnsi="Lucida Console" w:eastAsia="Lucida Console" w:cs="Lucida Console"/>
          <w:sz w:val="24"/>
          <w:szCs w:val="24"/>
          <w:u w:val="single" w:color="E7E9E8"/>
          <w:color w:val="262626"/>
          <w:spacing w:val="-3"/>
        </w:rPr>
        <w:t>name</w:t>
      </w:r>
      <w:r>
        <w:rPr>
          <w:rFonts w:ascii="Lucida Console" w:hAnsi="Lucida Console" w:eastAsia="Lucida Console" w:cs="Lucida Console"/>
          <w:sz w:val="24"/>
          <w:szCs w:val="24"/>
          <w:u w:val="single" w:color="E7E9E8"/>
          <w:color w:val="262626"/>
          <w:spacing w:val="41"/>
        </w:rPr>
        <w:t xml:space="preserve"> </w:t>
      </w:r>
      <w:r>
        <w:rPr>
          <w:rFonts w:ascii="Lucida Console" w:hAnsi="Lucida Console" w:eastAsia="Lucida Console" w:cs="Lucida Console"/>
          <w:sz w:val="24"/>
          <w:szCs w:val="24"/>
          <w:u w:val="single" w:color="E7E9E8"/>
          <w:color w:val="262626"/>
          <w:spacing w:val="-3"/>
        </w:rPr>
        <w:t>FROM</w:t>
      </w:r>
      <w:r>
        <w:rPr>
          <w:rFonts w:ascii="Lucida Console" w:hAnsi="Lucida Console" w:eastAsia="Lucida Console" w:cs="Lucida Console"/>
          <w:sz w:val="24"/>
          <w:szCs w:val="24"/>
          <w:u w:val="single" w:color="E7E9E8"/>
          <w:color w:val="262626"/>
          <w:spacing w:val="23"/>
        </w:rPr>
        <w:t xml:space="preserve"> </w:t>
      </w:r>
      <w:r>
        <w:rPr>
          <w:rFonts w:ascii="Lucida Console" w:hAnsi="Lucida Console" w:eastAsia="Lucida Console" w:cs="Lucida Console"/>
          <w:sz w:val="24"/>
          <w:szCs w:val="24"/>
          <w:u w:val="single" w:color="E7E9E8"/>
          <w:color w:val="262626"/>
          <w:spacing w:val="-3"/>
        </w:rPr>
        <w:t>user</w:t>
      </w:r>
      <w:r>
        <w:rPr>
          <w:rFonts w:ascii="Lucida Console" w:hAnsi="Lucida Console" w:eastAsia="Lucida Console" w:cs="Lucida Console"/>
          <w:sz w:val="24"/>
          <w:szCs w:val="24"/>
          <w:u w:val="single" w:color="E7E9E8"/>
          <w:color w:val="262626"/>
          <w:spacing w:val="-3"/>
        </w:rPr>
        <w:t xml:space="preserve"> </w:t>
      </w:r>
      <w:r>
        <w:rPr>
          <w:rFonts w:ascii="Lucida Console" w:hAnsi="Lucida Console" w:eastAsia="Lucida Console" w:cs="Lucida Console"/>
          <w:sz w:val="24"/>
          <w:szCs w:val="24"/>
          <w:u w:val="single" w:color="E7E9E8"/>
          <w:color w:val="262626"/>
          <w:spacing w:val="-3"/>
        </w:rPr>
        <w:t>WHERE</w:t>
      </w:r>
      <w:r>
        <w:rPr>
          <w:rFonts w:ascii="Lucida Console" w:hAnsi="Lucida Console" w:eastAsia="Lucida Console" w:cs="Lucida Console"/>
          <w:sz w:val="24"/>
          <w:szCs w:val="24"/>
          <w:u w:val="single" w:color="E7E9E8"/>
          <w:color w:val="262626"/>
          <w:spacing w:val="15"/>
        </w:rPr>
        <w:t xml:space="preserve"> </w:t>
      </w:r>
      <w:r>
        <w:rPr>
          <w:rFonts w:ascii="Lucida Console" w:hAnsi="Lucida Console" w:eastAsia="Lucida Console" w:cs="Lucida Console"/>
          <w:sz w:val="24"/>
          <w:szCs w:val="24"/>
          <w:u w:val="single" w:color="E7E9E8"/>
          <w:color w:val="262626"/>
          <w:spacing w:val="-3"/>
        </w:rPr>
        <w:t>age</w:t>
      </w:r>
      <w:r>
        <w:rPr>
          <w:rFonts w:ascii="Lucida Console" w:hAnsi="Lucida Console" w:eastAsia="Lucida Console" w:cs="Lucida Console"/>
          <w:sz w:val="24"/>
          <w:szCs w:val="24"/>
          <w:u w:val="single" w:color="E7E9E8"/>
          <w:color w:val="262626"/>
          <w:spacing w:val="10"/>
        </w:rPr>
        <w:t xml:space="preserve"> </w:t>
      </w:r>
      <w:r>
        <w:rPr>
          <w:rFonts w:ascii="Lucida Console" w:hAnsi="Lucida Console" w:eastAsia="Lucida Console" w:cs="Lucida Console"/>
          <w:sz w:val="24"/>
          <w:szCs w:val="24"/>
          <w:u w:val="single" w:color="E7E9E8"/>
          <w:color w:val="262626"/>
          <w:spacing w:val="-3"/>
        </w:rPr>
        <w:t>=</w:t>
      </w:r>
      <w:r>
        <w:rPr>
          <w:rFonts w:ascii="Lucida Console" w:hAnsi="Lucida Console" w:eastAsia="Lucida Console" w:cs="Lucida Console"/>
          <w:sz w:val="24"/>
          <w:szCs w:val="24"/>
          <w:u w:val="single" w:color="E7E9E8"/>
          <w:color w:val="262626"/>
          <w:spacing w:val="18"/>
        </w:rPr>
        <w:t xml:space="preserve"> </w:t>
      </w:r>
      <w:r>
        <w:rPr>
          <w:rFonts w:ascii="Lucida Console" w:hAnsi="Lucida Console" w:eastAsia="Lucida Console" w:cs="Lucida Console"/>
          <w:sz w:val="24"/>
          <w:szCs w:val="24"/>
          <w:u w:val="single" w:color="E7E9E8"/>
          <w:color w:val="262626"/>
          <w:spacing w:val="-3"/>
        </w:rPr>
        <w:t>20</w:t>
      </w:r>
      <w:r>
        <w:rPr>
          <w:rFonts w:ascii="Lucida Console" w:hAnsi="Lucida Console" w:eastAsia="Lucida Console" w:cs="Lucida Console"/>
          <w:sz w:val="24"/>
          <w:szCs w:val="24"/>
          <w:u w:val="single" w:color="E7E9E8"/>
          <w:color w:val="262626"/>
          <w:spacing w:val="4"/>
        </w:rPr>
        <w:t xml:space="preserve"> </w:t>
      </w:r>
      <w:r>
        <w:rPr>
          <w:rFonts w:ascii="Lucida Console" w:hAnsi="Lucida Console" w:eastAsia="Lucida Console" w:cs="Lucida Console"/>
          <w:sz w:val="24"/>
          <w:szCs w:val="24"/>
          <w:u w:val="single" w:color="E7E9E8"/>
          <w:color w:val="262626"/>
          <w:spacing w:val="-3"/>
        </w:rPr>
        <w:t>AND</w:t>
      </w:r>
      <w:r>
        <w:rPr>
          <w:rFonts w:ascii="Lucida Console" w:hAnsi="Lucida Console" w:eastAsia="Lucida Console" w:cs="Lucida Console"/>
          <w:sz w:val="24"/>
          <w:szCs w:val="24"/>
          <w:u w:val="single" w:color="E7E9E8"/>
          <w:color w:val="262626"/>
          <w:spacing w:val="23"/>
        </w:rPr>
        <w:t xml:space="preserve"> </w:t>
      </w:r>
      <w:r>
        <w:rPr>
          <w:rFonts w:ascii="Lucida Console" w:hAnsi="Lucida Console" w:eastAsia="Lucida Console" w:cs="Lucida Console"/>
          <w:sz w:val="24"/>
          <w:szCs w:val="24"/>
          <w:u w:val="single" w:color="E7E9E8"/>
          <w:color w:val="262626"/>
          <w:spacing w:val="-3"/>
        </w:rPr>
        <w:t>city</w:t>
      </w:r>
      <w:r>
        <w:rPr>
          <w:rFonts w:ascii="Lucida Console" w:hAnsi="Lucida Console" w:eastAsia="Lucida Console" w:cs="Lucida Console"/>
          <w:sz w:val="24"/>
          <w:szCs w:val="24"/>
          <w:u w:val="single" w:color="E7E9E8"/>
          <w:color w:val="262626"/>
          <w:spacing w:val="10"/>
        </w:rPr>
        <w:t xml:space="preserve"> </w:t>
      </w:r>
      <w:r>
        <w:rPr>
          <w:rFonts w:ascii="Lucida Console" w:hAnsi="Lucida Console" w:eastAsia="Lucida Console" w:cs="Lucida Console"/>
          <w:sz w:val="24"/>
          <w:szCs w:val="24"/>
          <w:u w:val="single" w:color="E7E9E8"/>
          <w:color w:val="262626"/>
          <w:spacing w:val="-3"/>
        </w:rPr>
        <w:t>=</w:t>
      </w:r>
      <w:r>
        <w:rPr>
          <w:rFonts w:ascii="Lucida Console" w:hAnsi="Lucida Console" w:eastAsia="Lucida Console" w:cs="Lucida Console"/>
          <w:sz w:val="24"/>
          <w:szCs w:val="24"/>
          <w:u w:val="single" w:color="E7E9E8"/>
          <w:color w:val="262626"/>
          <w:spacing w:val="61"/>
        </w:rPr>
        <w:t xml:space="preserve"> </w:t>
      </w:r>
      <w:r>
        <w:rPr>
          <w:rFonts w:ascii="Lucida Console" w:hAnsi="Lucida Console" w:eastAsia="Lucida Console" w:cs="Lucida Console"/>
          <w:sz w:val="24"/>
          <w:szCs w:val="24"/>
          <w:u w:val="single" w:color="E7E9E8"/>
          <w:color w:val="262626"/>
          <w:spacing w:val="-3"/>
        </w:rPr>
        <w:t>'Beiji</w:t>
      </w:r>
    </w:p>
    <w:p>
      <w:pPr>
        <w:ind w:left="12" w:right="26" w:firstLine="10"/>
        <w:spacing w:line="230" w:lineRule="auto"/>
        <w:rPr>
          <w:rFonts w:ascii="Microsoft YaHei" w:hAnsi="Microsoft YaHei" w:eastAsia="Microsoft YaHei" w:cs="Microsoft YaHei"/>
          <w:sz w:val="24"/>
          <w:szCs w:val="24"/>
        </w:rPr>
      </w:pPr>
      <w:r>
        <w:drawing>
          <wp:anchor distT="0" distB="0" distL="0" distR="0" simplePos="0" relativeHeight="252579840" behindDoc="1" locked="0" layoutInCell="1" allowOverlap="1">
            <wp:simplePos x="0" y="0"/>
            <wp:positionH relativeFrom="column">
              <wp:posOffset>0</wp:posOffset>
            </wp:positionH>
            <wp:positionV relativeFrom="paragraph">
              <wp:posOffset>254270</wp:posOffset>
            </wp:positionV>
            <wp:extent cx="6524625" cy="9525"/>
            <wp:effectExtent l="0" t="0" r="0" b="0"/>
            <wp:wrapNone/>
            <wp:docPr id="690" name="IM 690"/>
            <wp:cNvGraphicFramePr/>
            <a:graphic>
              <a:graphicData uri="http://schemas.openxmlformats.org/drawingml/2006/picture">
                <pic:pic>
                  <pic:nvPicPr>
                    <pic:cNvPr id="690" name="IM 690"/>
                    <pic:cNvPicPr/>
                  </pic:nvPicPr>
                  <pic:blipFill>
                    <a:blip r:embed="rId487"/>
                    <a:stretch>
                      <a:fillRect/>
                    </a:stretch>
                  </pic:blipFill>
                  <pic:spPr>
                    <a:xfrm rot="0">
                      <a:off x="0" y="0"/>
                      <a:ext cx="6524625" cy="9525"/>
                    </a:xfrm>
                    <a:prstGeom prst="rect">
                      <a:avLst/>
                    </a:prstGeom>
                  </pic:spPr>
                </pic:pic>
              </a:graphicData>
            </a:graphic>
          </wp:anchor>
        </w:drawing>
      </w:r>
      <w:r>
        <w:drawing>
          <wp:anchor distT="0" distB="0" distL="0" distR="0" simplePos="0" relativeHeight="252581888" behindDoc="1" locked="0" layoutInCell="1" allowOverlap="1">
            <wp:simplePos x="0" y="0"/>
            <wp:positionH relativeFrom="column">
              <wp:posOffset>0</wp:posOffset>
            </wp:positionH>
            <wp:positionV relativeFrom="paragraph">
              <wp:posOffset>6620</wp:posOffset>
            </wp:positionV>
            <wp:extent cx="6477000" cy="9525"/>
            <wp:effectExtent l="0" t="0" r="0" b="0"/>
            <wp:wrapNone/>
            <wp:docPr id="692" name="IM 692"/>
            <wp:cNvGraphicFramePr/>
            <a:graphic>
              <a:graphicData uri="http://schemas.openxmlformats.org/drawingml/2006/picture">
                <pic:pic>
                  <pic:nvPicPr>
                    <pic:cNvPr id="692" name="IM 692"/>
                    <pic:cNvPicPr/>
                  </pic:nvPicPr>
                  <pic:blipFill>
                    <a:blip r:embed="rId488"/>
                    <a:stretch>
                      <a:fillRect/>
                    </a:stretch>
                  </pic:blipFill>
                  <pic:spPr>
                    <a:xfrm rot="0">
                      <a:off x="0" y="0"/>
                      <a:ext cx="6477000" cy="9525"/>
                    </a:xfrm>
                    <a:prstGeom prst="rect">
                      <a:avLst/>
                    </a:prstGeom>
                  </pic:spPr>
                </pic:pic>
              </a:graphicData>
            </a:graphic>
          </wp:anchor>
        </w:drawing>
      </w:r>
      <w:r>
        <w:drawing>
          <wp:anchor distT="0" distB="0" distL="0" distR="0" simplePos="0" relativeHeight="252580864" behindDoc="1" locked="0" layoutInCell="1" allowOverlap="1">
            <wp:simplePos x="0" y="0"/>
            <wp:positionH relativeFrom="column">
              <wp:posOffset>0</wp:posOffset>
            </wp:positionH>
            <wp:positionV relativeFrom="paragraph">
              <wp:posOffset>6620</wp:posOffset>
            </wp:positionV>
            <wp:extent cx="6477000" cy="200025"/>
            <wp:effectExtent l="0" t="0" r="0" b="0"/>
            <wp:wrapNone/>
            <wp:docPr id="694" name="IM 694"/>
            <wp:cNvGraphicFramePr/>
            <a:graphic>
              <a:graphicData uri="http://schemas.openxmlformats.org/drawingml/2006/picture">
                <pic:pic>
                  <pic:nvPicPr>
                    <pic:cNvPr id="694" name="IM 694"/>
                    <pic:cNvPicPr/>
                  </pic:nvPicPr>
                  <pic:blipFill>
                    <a:blip r:embed="rId489"/>
                    <a:stretch>
                      <a:fillRect/>
                    </a:stretch>
                  </pic:blipFill>
                  <pic:spPr>
                    <a:xfrm rot="0">
                      <a:off x="0" y="0"/>
                      <a:ext cx="6477000" cy="200025"/>
                    </a:xfrm>
                    <a:prstGeom prst="rect">
                      <a:avLst/>
                    </a:prstGeom>
                  </pic:spPr>
                </pic:pic>
              </a:graphicData>
            </a:graphic>
          </wp:anchor>
        </w:drawing>
      </w:r>
      <w:r>
        <w:rPr>
          <w:rFonts w:ascii="Lucida Console" w:hAnsi="Lucida Console" w:eastAsia="Lucida Console" w:cs="Lucida Console"/>
          <w:sz w:val="24"/>
          <w:szCs w:val="24"/>
          <w:color w:val="262626"/>
          <w:spacing w:val="-2"/>
        </w:rPr>
        <w:t>ng'</w:t>
      </w:r>
      <w:r>
        <w:rPr>
          <w:rFonts w:ascii="Lucida Console" w:hAnsi="Lucida Console" w:eastAsia="Lucida Console" w:cs="Lucida Console"/>
          <w:sz w:val="24"/>
          <w:szCs w:val="24"/>
          <w:color w:val="262626"/>
          <w:spacing w:val="-2"/>
        </w:rPr>
        <w:t xml:space="preserve"> </w:t>
      </w:r>
      <w:r>
        <w:rPr>
          <w:rFonts w:ascii="Lucida Console" w:hAnsi="Lucida Console" w:eastAsia="Lucida Console" w:cs="Lucida Console"/>
          <w:sz w:val="24"/>
          <w:szCs w:val="24"/>
          <w:color w:val="262626"/>
          <w:spacing w:val="-2"/>
        </w:rPr>
        <w:t>ORDER</w:t>
      </w:r>
      <w:r>
        <w:rPr>
          <w:rFonts w:ascii="Lucida Console" w:hAnsi="Lucida Console" w:eastAsia="Lucida Console" w:cs="Lucida Console"/>
          <w:sz w:val="24"/>
          <w:szCs w:val="24"/>
          <w:color w:val="262626"/>
          <w:spacing w:val="-2"/>
        </w:rPr>
        <w:t xml:space="preserve"> </w:t>
      </w:r>
      <w:r>
        <w:rPr>
          <w:rFonts w:ascii="Lucida Console" w:hAnsi="Lucida Console" w:eastAsia="Lucida Console" w:cs="Lucida Console"/>
          <w:sz w:val="24"/>
          <w:szCs w:val="24"/>
          <w:color w:val="262626"/>
          <w:spacing w:val="-2"/>
        </w:rPr>
        <w:t>BY</w:t>
      </w:r>
      <w:r>
        <w:rPr>
          <w:rFonts w:ascii="Lucida Console" w:hAnsi="Lucida Console" w:eastAsia="Lucida Console" w:cs="Lucida Console"/>
          <w:sz w:val="24"/>
          <w:szCs w:val="24"/>
          <w:color w:val="262626"/>
          <w:spacing w:val="-2"/>
        </w:rPr>
        <w:t xml:space="preserve"> </w:t>
      </w:r>
      <w:r>
        <w:rPr>
          <w:rFonts w:ascii="Lucida Console" w:hAnsi="Lucida Console" w:eastAsia="Lucida Console" w:cs="Lucida Console"/>
          <w:sz w:val="24"/>
          <w:szCs w:val="24"/>
          <w:color w:val="262626"/>
          <w:spacing w:val="-2"/>
        </w:rPr>
        <w:t>name;</w:t>
      </w:r>
      <w:r>
        <w:rPr>
          <w:rFonts w:ascii="Lucida Console" w:hAnsi="Lucida Console" w:eastAsia="Lucida Console" w:cs="Lucida Console"/>
          <w:sz w:val="24"/>
          <w:szCs w:val="24"/>
          <w:color w:val="262626"/>
          <w:spacing w:val="-2"/>
        </w:rPr>
        <w:t xml:space="preserve"> </w:t>
      </w:r>
      <w:r>
        <w:rPr>
          <w:rFonts w:ascii="Microsoft YaHei" w:hAnsi="Microsoft YaHei" w:eastAsia="Microsoft YaHei" w:cs="Microsoft YaHei"/>
          <w:sz w:val="24"/>
          <w:szCs w:val="24"/>
          <w:color w:val="262626"/>
          <w:spacing w:val="-2"/>
        </w:rPr>
        <w:t>建立   </w:t>
      </w:r>
      <w:r>
        <w:rPr>
          <w:rFonts w:ascii="Lucida Console" w:hAnsi="Lucida Console" w:eastAsia="Lucida Console" w:cs="Lucida Console"/>
          <w:sz w:val="24"/>
          <w:szCs w:val="24"/>
          <w:color w:val="262626"/>
          <w:spacing w:val="-2"/>
        </w:rPr>
        <w:t>(age,city,name)</w:t>
      </w:r>
      <w:r>
        <w:rPr>
          <w:rFonts w:ascii="Microsoft YaHei" w:hAnsi="Microsoft YaHei" w:eastAsia="Microsoft YaHei" w:cs="Microsoft YaHei"/>
          <w:sz w:val="24"/>
          <w:szCs w:val="24"/>
          <w:color w:val="262626"/>
          <w:spacing w:val="-2"/>
        </w:rPr>
        <w:t>的索引比</w:t>
      </w:r>
      <w:r>
        <w:rPr>
          <w:rFonts w:ascii="Microsoft YaHei" w:hAnsi="Microsoft YaHei" w:eastAsia="Microsoft YaHei" w:cs="Microsoft YaHei"/>
          <w:sz w:val="24"/>
          <w:szCs w:val="24"/>
          <w:color w:val="262626"/>
          <w:spacing w:val="15"/>
        </w:rPr>
        <w:t xml:space="preserve">  </w:t>
      </w:r>
      <w:r>
        <w:rPr>
          <w:rFonts w:ascii="Microsoft YaHei" w:hAnsi="Microsoft YaHei" w:eastAsia="Microsoft YaHei" w:cs="Microsoft YaHei"/>
          <w:sz w:val="24"/>
          <w:szCs w:val="24"/>
          <w:color w:val="262626"/>
          <w:spacing w:val="-2"/>
        </w:rPr>
        <w:t>建立</w:t>
      </w:r>
      <w:r>
        <w:rPr>
          <w:rFonts w:ascii="Lucida Console" w:hAnsi="Lucida Console" w:eastAsia="Lucida Console" w:cs="Lucida Console"/>
          <w:sz w:val="24"/>
          <w:szCs w:val="24"/>
          <w:color w:val="262626"/>
          <w:spacing w:val="-2"/>
        </w:rPr>
        <w:t>(age,city)</w:t>
      </w:r>
      <w:r>
        <w:rPr>
          <w:rFonts w:ascii="Microsoft YaHei" w:hAnsi="Microsoft YaHei" w:eastAsia="Microsoft YaHei" w:cs="Microsoft YaHei"/>
          <w:sz w:val="24"/>
          <w:szCs w:val="24"/>
          <w:color w:val="262626"/>
          <w:spacing w:val="-2"/>
        </w:rPr>
        <w:t>索引和建立</w:t>
      </w:r>
      <w:r>
        <w:rPr>
          <w:rFonts w:ascii="Lucida Console" w:hAnsi="Lucida Console" w:eastAsia="Lucida Console" w:cs="Lucida Console"/>
          <w:sz w:val="24"/>
          <w:szCs w:val="24"/>
          <w:color w:val="262626"/>
          <w:spacing w:val="-2"/>
        </w:rPr>
        <w:t>(na</w:t>
      </w:r>
      <w:r>
        <w:rPr>
          <w:rFonts w:ascii="Lucida Console" w:hAnsi="Lucida Console" w:eastAsia="Lucida Console" w:cs="Lucida Console"/>
          <w:sz w:val="24"/>
          <w:szCs w:val="24"/>
          <w:color w:val="262626"/>
        </w:rPr>
        <w:t xml:space="preserve"> </w:t>
      </w:r>
      <w:r>
        <w:rPr>
          <w:rFonts w:ascii="Lucida Console" w:hAnsi="Lucida Console" w:eastAsia="Lucida Console" w:cs="Lucida Console"/>
          <w:sz w:val="24"/>
          <w:szCs w:val="24"/>
          <w:color w:val="262626"/>
          <w:spacing w:val="-1"/>
        </w:rPr>
        <w:t>me)</w:t>
      </w:r>
      <w:r>
        <w:rPr>
          <w:rFonts w:ascii="Microsoft YaHei" w:hAnsi="Microsoft YaHei" w:eastAsia="Microsoft YaHei" w:cs="Microsoft YaHei"/>
          <w:sz w:val="24"/>
          <w:szCs w:val="24"/>
          <w:color w:val="262626"/>
          <w:spacing w:val="-1"/>
        </w:rPr>
        <w:t>索引  的效果要好，</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因为这样在联合索引树下的叶子节点的</w:t>
      </w:r>
      <w:r>
        <w:rPr>
          <w:rFonts w:ascii="Lucida Console" w:hAnsi="Lucida Console" w:eastAsia="Lucida Console" w:cs="Lucida Console"/>
          <w:sz w:val="24"/>
          <w:szCs w:val="24"/>
          <w:color w:val="262626"/>
          <w:spacing w:val="-1"/>
        </w:rPr>
        <w:t>name</w:t>
      </w:r>
      <w:r>
        <w:rPr>
          <w:rFonts w:ascii="Microsoft YaHei" w:hAnsi="Microsoft YaHei" w:eastAsia="Microsoft YaHei" w:cs="Microsoft YaHei"/>
          <w:sz w:val="24"/>
          <w:szCs w:val="24"/>
          <w:color w:val="262626"/>
          <w:spacing w:val="-1"/>
        </w:rPr>
        <w:t>是已经排好序的，不需要再排</w:t>
      </w:r>
    </w:p>
    <w:p>
      <w:pPr>
        <w:ind w:left="9"/>
        <w:spacing w:before="1" w:line="212" w:lineRule="auto"/>
        <w:rPr>
          <w:sz w:val="24"/>
          <w:szCs w:val="24"/>
        </w:rPr>
      </w:pPr>
      <w:r>
        <w:drawing>
          <wp:anchor distT="0" distB="0" distL="0" distR="0" simplePos="0" relativeHeight="252582912" behindDoc="1" locked="0" layoutInCell="1" allowOverlap="1">
            <wp:simplePos x="0" y="0"/>
            <wp:positionH relativeFrom="column">
              <wp:posOffset>0</wp:posOffset>
            </wp:positionH>
            <wp:positionV relativeFrom="paragraph">
              <wp:posOffset>1004</wp:posOffset>
            </wp:positionV>
            <wp:extent cx="504825" cy="23812"/>
            <wp:effectExtent l="0" t="0" r="0" b="0"/>
            <wp:wrapNone/>
            <wp:docPr id="696" name="IM 696"/>
            <wp:cNvGraphicFramePr/>
            <a:graphic>
              <a:graphicData uri="http://schemas.openxmlformats.org/drawingml/2006/picture">
                <pic:pic>
                  <pic:nvPicPr>
                    <pic:cNvPr id="696" name="IM 696"/>
                    <pic:cNvPicPr/>
                  </pic:nvPicPr>
                  <pic:blipFill>
                    <a:blip r:embed="rId490"/>
                    <a:stretch>
                      <a:fillRect/>
                    </a:stretch>
                  </pic:blipFill>
                  <pic:spPr>
                    <a:xfrm rot="0">
                      <a:off x="0" y="0"/>
                      <a:ext cx="504825" cy="23812"/>
                    </a:xfrm>
                    <a:prstGeom prst="rect">
                      <a:avLst/>
                    </a:prstGeom>
                  </pic:spPr>
                </pic:pic>
              </a:graphicData>
            </a:graphic>
          </wp:anchor>
        </w:drawing>
      </w:r>
      <w:r>
        <w:drawing>
          <wp:anchor distT="0" distB="0" distL="0" distR="0" simplePos="0" relativeHeight="252576768" behindDoc="1" locked="0" layoutInCell="1" allowOverlap="1">
            <wp:simplePos x="0" y="0"/>
            <wp:positionH relativeFrom="column">
              <wp:posOffset>492204</wp:posOffset>
            </wp:positionH>
            <wp:positionV relativeFrom="paragraph">
              <wp:posOffset>188528</wp:posOffset>
            </wp:positionV>
            <wp:extent cx="12620" cy="12501"/>
            <wp:effectExtent l="0" t="0" r="0" b="0"/>
            <wp:wrapNone/>
            <wp:docPr id="698" name="IM 698"/>
            <wp:cNvGraphicFramePr/>
            <a:graphic>
              <a:graphicData uri="http://schemas.openxmlformats.org/drawingml/2006/picture">
                <pic:pic>
                  <pic:nvPicPr>
                    <pic:cNvPr id="698" name="IM 698"/>
                    <pic:cNvPicPr/>
                  </pic:nvPicPr>
                  <pic:blipFill>
                    <a:blip r:embed="rId491"/>
                    <a:stretch>
                      <a:fillRect/>
                    </a:stretch>
                  </pic:blipFill>
                  <pic:spPr>
                    <a:xfrm rot="0">
                      <a:off x="0" y="0"/>
                      <a:ext cx="12620" cy="12501"/>
                    </a:xfrm>
                    <a:prstGeom prst="rect">
                      <a:avLst/>
                    </a:prstGeom>
                  </pic:spPr>
                </pic:pic>
              </a:graphicData>
            </a:graphic>
          </wp:anchor>
        </w:drawing>
      </w:r>
      <w:r>
        <w:rPr>
          <w:rFonts w:ascii="Microsoft YaHei" w:hAnsi="Microsoft YaHei" w:eastAsia="Microsoft YaHei" w:cs="Microsoft YaHei"/>
          <w:sz w:val="24"/>
          <w:szCs w:val="24"/>
          <w:u w:val="single" w:color="E7E9E8"/>
          <w:color w:val="262626"/>
          <w:spacing w:val="-1"/>
        </w:rPr>
        <w:t>序了</w:t>
      </w:r>
      <w:r>
        <w:rPr>
          <w:rFonts w:ascii="Microsoft YaHei" w:hAnsi="Microsoft YaHei" w:eastAsia="Microsoft YaHei" w:cs="Microsoft YaHei"/>
          <w:sz w:val="24"/>
          <w:szCs w:val="24"/>
          <w:u w:val="single" w:color="E7E9E8"/>
          <w:color w:val="262626"/>
          <w:spacing w:val="-42"/>
        </w:rPr>
        <w:t xml:space="preserve"> </w:t>
      </w:r>
      <w:r>
        <w:rPr>
          <w:rFonts w:ascii="Microsoft YaHei" w:hAnsi="Microsoft YaHei" w:eastAsia="Microsoft YaHei" w:cs="Microsoft YaHei"/>
          <w:sz w:val="24"/>
          <w:szCs w:val="24"/>
          <w:u w:val="single" w:color="E7E9E8"/>
          <w:color w:val="262626"/>
          <w:spacing w:val="-1"/>
        </w:rPr>
        <w:t>。</w:t>
      </w:r>
      <w:r>
        <w:rPr>
          <w:sz w:val="24"/>
          <w:szCs w:val="24"/>
          <w:position w:val="-6"/>
        </w:rPr>
        <w:drawing>
          <wp:inline distT="0" distB="0" distL="0" distR="0">
            <wp:extent cx="23812" cy="200025"/>
            <wp:effectExtent l="0" t="0" r="0" b="0"/>
            <wp:docPr id="700" name="IM 700"/>
            <wp:cNvGraphicFramePr/>
            <a:graphic>
              <a:graphicData uri="http://schemas.openxmlformats.org/drawingml/2006/picture">
                <pic:pic>
                  <pic:nvPicPr>
                    <pic:cNvPr id="700" name="IM 700"/>
                    <pic:cNvPicPr/>
                  </pic:nvPicPr>
                  <pic:blipFill>
                    <a:blip r:embed="rId492"/>
                    <a:stretch>
                      <a:fillRect/>
                    </a:stretch>
                  </pic:blipFill>
                  <pic:spPr>
                    <a:xfrm rot="0">
                      <a:off x="0" y="0"/>
                      <a:ext cx="23812" cy="200025"/>
                    </a:xfrm>
                    <a:prstGeom prst="rect">
                      <a:avLst/>
                    </a:prstGeom>
                  </pic:spPr>
                </pic:pic>
              </a:graphicData>
            </a:graphic>
          </wp:inline>
        </w:drawing>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ind w:left="12"/>
        <w:spacing w:before="181" w:line="193" w:lineRule="auto"/>
        <w:outlineLvl w:val="1"/>
        <w:rPr>
          <w:rFonts w:ascii="Microsoft YaHei" w:hAnsi="Microsoft YaHei" w:eastAsia="Microsoft YaHei" w:cs="Microsoft YaHei"/>
          <w:sz w:val="42"/>
          <w:szCs w:val="42"/>
        </w:rPr>
      </w:pPr>
      <w:r>
        <w:rPr>
          <w:sz w:val="42"/>
          <w:szCs w:val="42"/>
          <w:color w:val="262626"/>
          <w:spacing w:val="-3"/>
        </w:rPr>
        <w:t>SQL</w:t>
      </w:r>
      <w:r>
        <w:rPr>
          <w:sz w:val="42"/>
          <w:szCs w:val="42"/>
          <w:color w:val="262626"/>
          <w:spacing w:val="38"/>
        </w:rPr>
        <w:t xml:space="preserve"> </w:t>
      </w:r>
      <w:r>
        <w:rPr>
          <w:rFonts w:ascii="Microsoft YaHei" w:hAnsi="Microsoft YaHei" w:eastAsia="Microsoft YaHei" w:cs="Microsoft YaHei"/>
          <w:sz w:val="42"/>
          <w:szCs w:val="42"/>
          <w:color w:val="262626"/>
          <w:spacing w:val="-3"/>
        </w:rPr>
        <w:t>语句优化</w:t>
      </w:r>
    </w:p>
    <w:p>
      <w:pPr>
        <w:pStyle w:val="BodyText"/>
        <w:ind w:left="180"/>
        <w:spacing w:before="269" w:line="19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3"/>
        </w:rPr>
        <w:t xml:space="preserve"> </w:t>
      </w:r>
      <w:r>
        <w:rPr>
          <w:rFonts w:ascii="Microsoft YaHei" w:hAnsi="Microsoft YaHei" w:eastAsia="Microsoft YaHei" w:cs="Microsoft YaHei"/>
          <w:sz w:val="24"/>
          <w:szCs w:val="24"/>
          <w:color w:val="262626"/>
          <w:spacing w:val="1"/>
        </w:rPr>
        <w:t>严禁使用</w:t>
      </w:r>
      <w:r>
        <w:rPr>
          <w:rFonts w:ascii="Microsoft YaHei" w:hAnsi="Microsoft YaHei" w:eastAsia="Microsoft YaHei" w:cs="Microsoft YaHei"/>
          <w:sz w:val="24"/>
          <w:szCs w:val="24"/>
          <w:color w:val="262626"/>
          <w:spacing w:val="43"/>
        </w:rPr>
        <w:t xml:space="preserve"> </w:t>
      </w:r>
      <w:r>
        <w:rPr>
          <w:sz w:val="24"/>
          <w:szCs w:val="24"/>
          <w:color w:val="262626"/>
        </w:rPr>
        <w:t>select</w:t>
      </w:r>
      <w:r>
        <w:rPr>
          <w:sz w:val="24"/>
          <w:szCs w:val="24"/>
          <w:color w:val="262626"/>
          <w:spacing w:val="19"/>
        </w:rPr>
        <w:t xml:space="preserve"> </w:t>
      </w:r>
      <w:r>
        <w:rPr>
          <w:sz w:val="24"/>
          <w:szCs w:val="24"/>
          <w:color w:val="262626"/>
          <w:spacing w:val="1"/>
        </w:rPr>
        <w:t>* </w:t>
      </w:r>
      <w:r>
        <w:rPr>
          <w:rFonts w:ascii="Microsoft YaHei" w:hAnsi="Microsoft YaHei" w:eastAsia="Microsoft YaHei" w:cs="Microsoft YaHei"/>
          <w:sz w:val="24"/>
          <w:szCs w:val="24"/>
          <w:color w:val="262626"/>
          <w:spacing w:val="1"/>
        </w:rPr>
        <w:t>：  增加查询分析器解析成</w:t>
      </w:r>
      <w:r>
        <w:rPr>
          <w:rFonts w:ascii="Microsoft YaHei" w:hAnsi="Microsoft YaHei" w:eastAsia="Microsoft YaHei" w:cs="Microsoft YaHei"/>
          <w:sz w:val="24"/>
          <w:szCs w:val="24"/>
          <w:color w:val="262626"/>
        </w:rPr>
        <w:t>本；无用字段传输增加网络消耗</w:t>
      </w:r>
    </w:p>
    <w:p>
      <w:pPr>
        <w:pStyle w:val="BodyText"/>
        <w:ind w:left="165"/>
        <w:spacing w:before="131" w:line="185" w:lineRule="auto"/>
        <w:rPr>
          <w:rFonts w:ascii="Microsoft YaHei" w:hAnsi="Microsoft YaHei" w:eastAsia="Microsoft YaHei" w:cs="Microsoft YaHei"/>
          <w:sz w:val="24"/>
          <w:szCs w:val="24"/>
        </w:rPr>
      </w:pPr>
      <w:r>
        <w:rPr>
          <w:sz w:val="24"/>
          <w:szCs w:val="24"/>
          <w:color w:val="262626"/>
        </w:rPr>
        <w:t>2.</w:t>
      </w:r>
      <w:r>
        <w:rPr>
          <w:sz w:val="24"/>
          <w:szCs w:val="24"/>
          <w:color w:val="262626"/>
          <w:spacing w:val="20"/>
          <w:w w:val="101"/>
        </w:rPr>
        <w:t xml:space="preserve"> </w:t>
      </w:r>
      <w:r>
        <w:rPr>
          <w:sz w:val="24"/>
          <w:szCs w:val="24"/>
          <w:color w:val="262626"/>
        </w:rPr>
        <w:t>join</w:t>
      </w:r>
      <w:r>
        <w:rPr>
          <w:sz w:val="24"/>
          <w:szCs w:val="24"/>
          <w:color w:val="262626"/>
          <w:spacing w:val="36"/>
        </w:rPr>
        <w:t xml:space="preserve"> </w:t>
      </w:r>
      <w:r>
        <w:rPr>
          <w:rFonts w:ascii="Microsoft YaHei" w:hAnsi="Microsoft YaHei" w:eastAsia="Microsoft YaHei" w:cs="Microsoft YaHei"/>
          <w:sz w:val="24"/>
          <w:szCs w:val="24"/>
          <w:color w:val="262626"/>
        </w:rPr>
        <w:t>多表查询时，使用数据量小的表驱动数据量大的表</w:t>
      </w:r>
    </w:p>
    <w:p>
      <w:pPr>
        <w:spacing w:before="158" w:line="219" w:lineRule="auto"/>
        <w:jc w:val="right"/>
        <w:rPr>
          <w:rFonts w:ascii="Microsoft YaHei" w:hAnsi="Microsoft YaHei" w:eastAsia="Microsoft YaHei" w:cs="Microsoft YaHei"/>
          <w:sz w:val="24"/>
          <w:szCs w:val="24"/>
        </w:rPr>
      </w:pPr>
      <w:r>
        <w:drawing>
          <wp:anchor distT="0" distB="0" distL="0" distR="0" simplePos="0" relativeHeight="252590080" behindDoc="0" locked="0" layoutInCell="1" allowOverlap="1">
            <wp:simplePos x="0" y="0"/>
            <wp:positionH relativeFrom="column">
              <wp:posOffset>28575</wp:posOffset>
            </wp:positionH>
            <wp:positionV relativeFrom="paragraph">
              <wp:posOffset>100580</wp:posOffset>
            </wp:positionV>
            <wp:extent cx="6515100" cy="23812"/>
            <wp:effectExtent l="0" t="0" r="0" b="0"/>
            <wp:wrapNone/>
            <wp:docPr id="702" name="IM 702"/>
            <wp:cNvGraphicFramePr/>
            <a:graphic>
              <a:graphicData uri="http://schemas.openxmlformats.org/drawingml/2006/picture">
                <pic:pic>
                  <pic:nvPicPr>
                    <pic:cNvPr id="702" name="IM 702"/>
                    <pic:cNvPicPr/>
                  </pic:nvPicPr>
                  <pic:blipFill>
                    <a:blip r:embed="rId493"/>
                    <a:stretch>
                      <a:fillRect/>
                    </a:stretch>
                  </pic:blipFill>
                  <pic:spPr>
                    <a:xfrm rot="0">
                      <a:off x="0" y="0"/>
                      <a:ext cx="6515100" cy="23812"/>
                    </a:xfrm>
                    <a:prstGeom prst="rect">
                      <a:avLst/>
                    </a:prstGeom>
                  </pic:spPr>
                </pic:pic>
              </a:graphicData>
            </a:graphic>
          </wp:anchor>
        </w:drawing>
      </w:r>
      <w:r>
        <w:drawing>
          <wp:anchor distT="0" distB="0" distL="0" distR="0" simplePos="0" relativeHeight="252584960" behindDoc="0" locked="0" layoutInCell="1" allowOverlap="1">
            <wp:simplePos x="0" y="0"/>
            <wp:positionH relativeFrom="column">
              <wp:posOffset>0</wp:posOffset>
            </wp:positionH>
            <wp:positionV relativeFrom="paragraph">
              <wp:posOffset>348230</wp:posOffset>
            </wp:positionV>
            <wp:extent cx="6496050" cy="9525"/>
            <wp:effectExtent l="0" t="0" r="0" b="0"/>
            <wp:wrapNone/>
            <wp:docPr id="704" name="IM 704"/>
            <wp:cNvGraphicFramePr/>
            <a:graphic>
              <a:graphicData uri="http://schemas.openxmlformats.org/drawingml/2006/picture">
                <pic:pic>
                  <pic:nvPicPr>
                    <pic:cNvPr id="704" name="IM 704"/>
                    <pic:cNvPicPr/>
                  </pic:nvPicPr>
                  <pic:blipFill>
                    <a:blip r:embed="rId494"/>
                    <a:stretch>
                      <a:fillRect/>
                    </a:stretch>
                  </pic:blipFill>
                  <pic:spPr>
                    <a:xfrm rot="0">
                      <a:off x="0" y="0"/>
                      <a:ext cx="6496050" cy="9525"/>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706" name="IM 706"/>
            <wp:cNvGraphicFramePr/>
            <a:graphic>
              <a:graphicData uri="http://schemas.openxmlformats.org/drawingml/2006/picture">
                <pic:pic>
                  <pic:nvPicPr>
                    <pic:cNvPr id="706" name="IM 706"/>
                    <pic:cNvPicPr/>
                  </pic:nvPicPr>
                  <pic:blipFill>
                    <a:blip r:embed="rId495"/>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spacing w:val="1"/>
        </w:rPr>
        <w:t>解释：例如</w:t>
      </w:r>
      <w:r>
        <w:rPr>
          <w:rFonts w:ascii="Lucida Console" w:hAnsi="Lucida Console" w:eastAsia="Lucida Console" w:cs="Lucida Console"/>
          <w:sz w:val="24"/>
          <w:szCs w:val="24"/>
          <w:color w:val="262626"/>
          <w:spacing w:val="1"/>
        </w:rPr>
        <w:t>1000</w:t>
      </w:r>
      <w:r>
        <w:rPr>
          <w:rFonts w:ascii="Microsoft YaHei" w:hAnsi="Microsoft YaHei" w:eastAsia="Microsoft YaHei" w:cs="Microsoft YaHei"/>
          <w:sz w:val="24"/>
          <w:szCs w:val="24"/>
          <w:color w:val="262626"/>
          <w:spacing w:val="1"/>
        </w:rPr>
        <w:t>行的表和</w:t>
      </w:r>
      <w:r>
        <w:rPr>
          <w:rFonts w:ascii="Lucida Console" w:hAnsi="Lucida Console" w:eastAsia="Lucida Console" w:cs="Lucida Console"/>
          <w:sz w:val="24"/>
          <w:szCs w:val="24"/>
          <w:color w:val="262626"/>
          <w:spacing w:val="1"/>
        </w:rPr>
        <w:t>100</w:t>
      </w:r>
      <w:r>
        <w:rPr>
          <w:rFonts w:ascii="Microsoft YaHei" w:hAnsi="Microsoft YaHei" w:eastAsia="Microsoft YaHei" w:cs="Microsoft YaHei"/>
          <w:sz w:val="24"/>
          <w:szCs w:val="24"/>
          <w:color w:val="262626"/>
          <w:spacing w:val="1"/>
        </w:rPr>
        <w:t>万行的表，</w:t>
      </w:r>
      <w:r>
        <w:rPr>
          <w:rFonts w:ascii="Microsoft YaHei" w:hAnsi="Microsoft YaHei" w:eastAsia="Microsoft YaHei" w:cs="Microsoft YaHei"/>
          <w:sz w:val="24"/>
          <w:szCs w:val="24"/>
          <w:color w:val="404040"/>
          <w:spacing w:val="1"/>
        </w:rPr>
        <w:t>在  小表驱动大表  的场景中，</w:t>
      </w:r>
      <w:r>
        <w:rPr>
          <w:rFonts w:ascii="Lucida Console" w:hAnsi="Lucida Console" w:eastAsia="Lucida Console" w:cs="Lucida Console"/>
          <w:sz w:val="24"/>
          <w:szCs w:val="24"/>
          <w:color w:val="404040"/>
        </w:rPr>
        <w:t>MySQL</w:t>
      </w:r>
      <w:r>
        <w:rPr>
          <w:rFonts w:ascii="Microsoft YaHei" w:hAnsi="Microsoft YaHei" w:eastAsia="Microsoft YaHei" w:cs="Microsoft YaHei"/>
          <w:sz w:val="24"/>
          <w:szCs w:val="24"/>
          <w:color w:val="404040"/>
          <w:spacing w:val="1"/>
        </w:rPr>
        <w:t>要把</w:t>
      </w:r>
      <w:r>
        <w:rPr>
          <w:rFonts w:ascii="Microsoft YaHei" w:hAnsi="Microsoft YaHei" w:eastAsia="Microsoft YaHei" w:cs="Microsoft YaHei"/>
          <w:sz w:val="24"/>
          <w:szCs w:val="24"/>
          <w:color w:val="404040"/>
        </w:rPr>
        <w:t>小表的数据加</w:t>
      </w:r>
    </w:p>
    <w:p>
      <w:pPr>
        <w:ind w:left="14"/>
        <w:spacing w:before="55" w:line="183" w:lineRule="auto"/>
        <w:rPr>
          <w:rFonts w:ascii="Microsoft YaHei" w:hAnsi="Microsoft YaHei" w:eastAsia="Microsoft YaHei" w:cs="Microsoft YaHei"/>
          <w:sz w:val="24"/>
          <w:szCs w:val="24"/>
        </w:rPr>
      </w:pPr>
      <w:r>
        <w:drawing>
          <wp:anchor distT="0" distB="0" distL="0" distR="0" simplePos="0" relativeHeight="252574720" behindDoc="1" locked="0" layoutInCell="1" allowOverlap="1">
            <wp:simplePos x="0" y="0"/>
            <wp:positionH relativeFrom="column">
              <wp:posOffset>6483362</wp:posOffset>
            </wp:positionH>
            <wp:positionV relativeFrom="paragraph">
              <wp:posOffset>197206</wp:posOffset>
            </wp:positionV>
            <wp:extent cx="12687" cy="12501"/>
            <wp:effectExtent l="0" t="0" r="0" b="0"/>
            <wp:wrapNone/>
            <wp:docPr id="708" name="IM 708"/>
            <wp:cNvGraphicFramePr/>
            <a:graphic>
              <a:graphicData uri="http://schemas.openxmlformats.org/drawingml/2006/picture">
                <pic:pic>
                  <pic:nvPicPr>
                    <pic:cNvPr id="708" name="IM 708"/>
                    <pic:cNvPicPr/>
                  </pic:nvPicPr>
                  <pic:blipFill>
                    <a:blip r:embed="rId496"/>
                    <a:stretch>
                      <a:fillRect/>
                    </a:stretch>
                  </pic:blipFill>
                  <pic:spPr>
                    <a:xfrm rot="0">
                      <a:off x="0" y="0"/>
                      <a:ext cx="12687" cy="12501"/>
                    </a:xfrm>
                    <a:prstGeom prst="rect">
                      <a:avLst/>
                    </a:prstGeom>
                  </pic:spPr>
                </pic:pic>
              </a:graphicData>
            </a:graphic>
          </wp:anchor>
        </w:drawing>
      </w:r>
      <w:r>
        <w:drawing>
          <wp:anchor distT="0" distB="0" distL="0" distR="0" simplePos="0" relativeHeight="252585984" behindDoc="0" locked="0" layoutInCell="1" allowOverlap="1">
            <wp:simplePos x="0" y="0"/>
            <wp:positionH relativeFrom="column">
              <wp:posOffset>0</wp:posOffset>
            </wp:positionH>
            <wp:positionV relativeFrom="paragraph">
              <wp:posOffset>257333</wp:posOffset>
            </wp:positionV>
            <wp:extent cx="6429375" cy="9525"/>
            <wp:effectExtent l="0" t="0" r="0" b="0"/>
            <wp:wrapNone/>
            <wp:docPr id="710" name="IM 710"/>
            <wp:cNvGraphicFramePr/>
            <a:graphic>
              <a:graphicData uri="http://schemas.openxmlformats.org/drawingml/2006/picture">
                <pic:pic>
                  <pic:nvPicPr>
                    <pic:cNvPr id="710" name="IM 710"/>
                    <pic:cNvPicPr/>
                  </pic:nvPicPr>
                  <pic:blipFill>
                    <a:blip r:embed="rId497"/>
                    <a:stretch>
                      <a:fillRect/>
                    </a:stretch>
                  </pic:blipFill>
                  <pic:spPr>
                    <a:xfrm rot="0">
                      <a:off x="0" y="0"/>
                      <a:ext cx="6429375" cy="9525"/>
                    </a:xfrm>
                    <a:prstGeom prst="rect">
                      <a:avLst/>
                    </a:prstGeom>
                  </pic:spPr>
                </pic:pic>
              </a:graphicData>
            </a:graphic>
          </wp:anchor>
        </w:drawing>
      </w:r>
      <w:r>
        <w:rPr>
          <w:rFonts w:ascii="Microsoft YaHei" w:hAnsi="Microsoft YaHei" w:eastAsia="Microsoft YaHei" w:cs="Microsoft YaHei"/>
          <w:sz w:val="24"/>
          <w:szCs w:val="24"/>
          <w:u w:val="single" w:color="E7E9E8"/>
          <w:color w:val="404040"/>
        </w:rPr>
        <w:t>载到内存，</w:t>
      </w:r>
      <w:r>
        <w:rPr>
          <w:rFonts w:ascii="Microsoft YaHei" w:hAnsi="Microsoft YaHei" w:eastAsia="Microsoft YaHei" w:cs="Microsoft YaHei"/>
          <w:sz w:val="24"/>
          <w:szCs w:val="24"/>
          <w:u w:val="single" w:color="E7E9E8"/>
          <w:color w:val="404040"/>
          <w:spacing w:val="-46"/>
        </w:rPr>
        <w:t xml:space="preserve"> </w:t>
      </w:r>
      <w:r>
        <w:rPr>
          <w:rFonts w:ascii="Microsoft YaHei" w:hAnsi="Microsoft YaHei" w:eastAsia="Microsoft YaHei" w:cs="Microsoft YaHei"/>
          <w:sz w:val="24"/>
          <w:szCs w:val="24"/>
          <w:u w:val="single" w:color="E7E9E8"/>
          <w:color w:val="404040"/>
        </w:rPr>
        <w:t>只需要对小表的每一行数据在大表中进行一次查找，</w:t>
      </w:r>
      <w:r>
        <w:rPr>
          <w:rFonts w:ascii="Microsoft YaHei" w:hAnsi="Microsoft YaHei" w:eastAsia="Microsoft YaHei" w:cs="Microsoft YaHei"/>
          <w:sz w:val="24"/>
          <w:szCs w:val="24"/>
          <w:u w:val="single" w:color="E7E9E8"/>
          <w:color w:val="404040"/>
          <w:spacing w:val="-39"/>
        </w:rPr>
        <w:t xml:space="preserve"> </w:t>
      </w:r>
      <w:r>
        <w:rPr>
          <w:rFonts w:ascii="Microsoft YaHei" w:hAnsi="Microsoft YaHei" w:eastAsia="Microsoft YaHei" w:cs="Microsoft YaHei"/>
          <w:sz w:val="24"/>
          <w:szCs w:val="24"/>
          <w:u w:val="single" w:color="E7E9E8"/>
          <w:color w:val="404040"/>
        </w:rPr>
        <w:t>因此总共只需要查找 </w:t>
      </w:r>
      <w:r>
        <w:rPr>
          <w:rFonts w:ascii="Microsoft YaHei" w:hAnsi="Microsoft YaHei" w:eastAsia="Microsoft YaHei" w:cs="Microsoft YaHei"/>
          <w:sz w:val="24"/>
          <w:szCs w:val="24"/>
          <w:u w:val="single" w:color="E7E9E8"/>
          <w:color w:val="404040"/>
          <w:spacing w:val="-1"/>
        </w:rPr>
        <w:t xml:space="preserve"> </w:t>
      </w:r>
      <w:r>
        <w:rPr>
          <w:rFonts w:ascii="Consolas" w:hAnsi="Consolas" w:eastAsia="Consolas" w:cs="Consolas"/>
          <w:sz w:val="24"/>
          <w:szCs w:val="24"/>
          <w:b/>
          <w:bCs/>
          <w:u w:val="single" w:color="E7E9E8"/>
          <w:color w:val="404040"/>
          <w:spacing w:val="-1"/>
        </w:rPr>
        <w:t>1000</w:t>
      </w:r>
      <w:r>
        <w:rPr>
          <w:rFonts w:ascii="Consolas" w:hAnsi="Consolas" w:eastAsia="Consolas" w:cs="Consolas"/>
          <w:sz w:val="24"/>
          <w:szCs w:val="24"/>
          <w:b/>
          <w:bCs/>
          <w:u w:val="single" w:color="E7E9E8"/>
          <w:color w:val="404040"/>
          <w:spacing w:val="-1"/>
        </w:rPr>
        <w:t xml:space="preserve"> </w:t>
      </w:r>
      <w:r>
        <w:rPr>
          <w:rFonts w:ascii="Microsoft YaHei" w:hAnsi="Microsoft YaHei" w:eastAsia="Microsoft YaHei" w:cs="Microsoft YaHei"/>
          <w:sz w:val="24"/>
          <w:szCs w:val="24"/>
          <w:u w:val="single" w:color="E7E9E8"/>
          <w:color w:val="404040"/>
          <w:spacing w:val="-1"/>
        </w:rPr>
        <w:t>次</w:t>
      </w:r>
      <w:r>
        <w:rPr>
          <w:rFonts w:ascii="Microsoft YaHei" w:hAnsi="Microsoft YaHei" w:eastAsia="Microsoft YaHei" w:cs="Microsoft YaHei"/>
          <w:sz w:val="24"/>
          <w:szCs w:val="24"/>
          <w:u w:val="single" w:color="E7E9E8"/>
          <w:color w:val="404040"/>
          <w:spacing w:val="-42"/>
        </w:rPr>
        <w:t xml:space="preserve"> </w:t>
      </w:r>
      <w:r>
        <w:rPr>
          <w:rFonts w:ascii="Microsoft YaHei" w:hAnsi="Microsoft YaHei" w:eastAsia="Microsoft YaHei" w:cs="Microsoft YaHei"/>
          <w:sz w:val="24"/>
          <w:szCs w:val="24"/>
          <w:u w:val="single" w:color="E7E9E8"/>
          <w:color w:val="404040"/>
          <w:spacing w:val="-1"/>
        </w:rPr>
        <w:t>。</w:t>
      </w:r>
    </w:p>
    <w:p>
      <w:pPr>
        <w:ind w:left="12"/>
        <w:spacing w:before="75" w:line="183" w:lineRule="auto"/>
        <w:rPr>
          <w:rFonts w:ascii="Microsoft YaHei" w:hAnsi="Microsoft YaHei" w:eastAsia="Microsoft YaHei" w:cs="Microsoft YaHei"/>
          <w:sz w:val="24"/>
          <w:szCs w:val="24"/>
        </w:rPr>
      </w:pPr>
      <w:r>
        <w:drawing>
          <wp:anchor distT="0" distB="0" distL="0" distR="0" simplePos="0" relativeHeight="252573696" behindDoc="1" locked="0" layoutInCell="1" allowOverlap="1">
            <wp:simplePos x="0" y="0"/>
            <wp:positionH relativeFrom="column">
              <wp:posOffset>6416693</wp:posOffset>
            </wp:positionH>
            <wp:positionV relativeFrom="paragraph">
              <wp:posOffset>210642</wp:posOffset>
            </wp:positionV>
            <wp:extent cx="12681" cy="11766"/>
            <wp:effectExtent l="0" t="0" r="0" b="0"/>
            <wp:wrapNone/>
            <wp:docPr id="712" name="IM 712"/>
            <wp:cNvGraphicFramePr/>
            <a:graphic>
              <a:graphicData uri="http://schemas.openxmlformats.org/drawingml/2006/picture">
                <pic:pic>
                  <pic:nvPicPr>
                    <pic:cNvPr id="712" name="IM 712"/>
                    <pic:cNvPicPr/>
                  </pic:nvPicPr>
                  <pic:blipFill>
                    <a:blip r:embed="rId498"/>
                    <a:stretch>
                      <a:fillRect/>
                    </a:stretch>
                  </pic:blipFill>
                  <pic:spPr>
                    <a:xfrm rot="0">
                      <a:off x="0" y="0"/>
                      <a:ext cx="12681" cy="11766"/>
                    </a:xfrm>
                    <a:prstGeom prst="rect">
                      <a:avLst/>
                    </a:prstGeom>
                  </pic:spPr>
                </pic:pic>
              </a:graphicData>
            </a:graphic>
          </wp:anchor>
        </w:drawing>
      </w:r>
      <w:r>
        <w:rPr>
          <w:rFonts w:ascii="Microsoft YaHei" w:hAnsi="Microsoft YaHei" w:eastAsia="Microsoft YaHei" w:cs="Microsoft YaHei"/>
          <w:sz w:val="24"/>
          <w:szCs w:val="24"/>
          <w:u w:val="single" w:color="E7E9E8"/>
          <w:color w:val="404040"/>
          <w:spacing w:val="-1"/>
        </w:rPr>
        <w:t>而在  大表驱动小表  的场景中，</w:t>
      </w:r>
      <w:r>
        <w:rPr>
          <w:rFonts w:ascii="Lucida Console" w:hAnsi="Lucida Console" w:eastAsia="Lucida Console" w:cs="Lucida Console"/>
          <w:sz w:val="24"/>
          <w:szCs w:val="24"/>
          <w:u w:val="single" w:color="E7E9E8"/>
          <w:color w:val="404040"/>
          <w:spacing w:val="-1"/>
        </w:rPr>
        <w:t>MySQL</w:t>
      </w:r>
      <w:r>
        <w:rPr>
          <w:rFonts w:ascii="Microsoft YaHei" w:hAnsi="Microsoft YaHei" w:eastAsia="Microsoft YaHei" w:cs="Microsoft YaHei"/>
          <w:sz w:val="24"/>
          <w:szCs w:val="24"/>
          <w:u w:val="single" w:color="E7E9E8"/>
          <w:color w:val="404040"/>
          <w:spacing w:val="-1"/>
        </w:rPr>
        <w:t>要把大表的数据加载到内存，</w:t>
      </w:r>
      <w:r>
        <w:rPr>
          <w:rFonts w:ascii="Microsoft YaHei" w:hAnsi="Microsoft YaHei" w:eastAsia="Microsoft YaHei" w:cs="Microsoft YaHei"/>
          <w:sz w:val="24"/>
          <w:szCs w:val="24"/>
          <w:u w:val="single" w:color="E7E9E8"/>
          <w:color w:val="404040"/>
          <w:spacing w:val="-34"/>
        </w:rPr>
        <w:t xml:space="preserve"> </w:t>
      </w:r>
      <w:r>
        <w:rPr>
          <w:rFonts w:ascii="Microsoft YaHei" w:hAnsi="Microsoft YaHei" w:eastAsia="Microsoft YaHei" w:cs="Microsoft YaHei"/>
          <w:sz w:val="24"/>
          <w:szCs w:val="24"/>
          <w:u w:val="single" w:color="E7E9E8"/>
          <w:color w:val="404040"/>
          <w:spacing w:val="-1"/>
        </w:rPr>
        <w:t>需要对大表的每一行数据在</w:t>
      </w:r>
    </w:p>
    <w:p>
      <w:pPr>
        <w:ind w:left="7"/>
        <w:spacing w:before="36" w:line="219" w:lineRule="auto"/>
        <w:rPr>
          <w:sz w:val="24"/>
          <w:szCs w:val="24"/>
        </w:rPr>
      </w:pPr>
      <w:r>
        <w:drawing>
          <wp:anchor distT="0" distB="0" distL="0" distR="0" simplePos="0" relativeHeight="252589056" behindDoc="0" locked="0" layoutInCell="1" allowOverlap="1">
            <wp:simplePos x="0" y="0"/>
            <wp:positionH relativeFrom="column">
              <wp:posOffset>0</wp:posOffset>
            </wp:positionH>
            <wp:positionV relativeFrom="paragraph">
              <wp:posOffset>22768</wp:posOffset>
            </wp:positionV>
            <wp:extent cx="3705225" cy="23812"/>
            <wp:effectExtent l="0" t="0" r="0" b="0"/>
            <wp:wrapNone/>
            <wp:docPr id="714" name="IM 714"/>
            <wp:cNvGraphicFramePr/>
            <a:graphic>
              <a:graphicData uri="http://schemas.openxmlformats.org/drawingml/2006/picture">
                <pic:pic>
                  <pic:nvPicPr>
                    <pic:cNvPr id="714" name="IM 714"/>
                    <pic:cNvPicPr/>
                  </pic:nvPicPr>
                  <pic:blipFill>
                    <a:blip r:embed="rId499"/>
                    <a:stretch>
                      <a:fillRect/>
                    </a:stretch>
                  </pic:blipFill>
                  <pic:spPr>
                    <a:xfrm rot="0">
                      <a:off x="0" y="0"/>
                      <a:ext cx="3705225" cy="23812"/>
                    </a:xfrm>
                    <a:prstGeom prst="rect">
                      <a:avLst/>
                    </a:prstGeom>
                  </pic:spPr>
                </pic:pic>
              </a:graphicData>
            </a:graphic>
          </wp:anchor>
        </w:drawing>
      </w:r>
      <w:r>
        <w:rPr>
          <w:rFonts w:ascii="Microsoft YaHei" w:hAnsi="Microsoft YaHei" w:eastAsia="Microsoft YaHei" w:cs="Microsoft YaHei"/>
          <w:sz w:val="24"/>
          <w:szCs w:val="24"/>
          <w:color w:val="404040"/>
        </w:rPr>
        <w:t>小表中进行一次查找，</w:t>
      </w:r>
      <w:r>
        <w:rPr>
          <w:rFonts w:ascii="Microsoft YaHei" w:hAnsi="Microsoft YaHei" w:eastAsia="Microsoft YaHei" w:cs="Microsoft YaHei"/>
          <w:sz w:val="24"/>
          <w:szCs w:val="24"/>
          <w:color w:val="404040"/>
          <w:spacing w:val="-21"/>
        </w:rPr>
        <w:t xml:space="preserve"> </w:t>
      </w:r>
      <w:r>
        <w:rPr>
          <w:rFonts w:ascii="Microsoft YaHei" w:hAnsi="Microsoft YaHei" w:eastAsia="Microsoft YaHei" w:cs="Microsoft YaHei"/>
          <w:sz w:val="24"/>
          <w:szCs w:val="24"/>
          <w:color w:val="404040"/>
        </w:rPr>
        <w:t>因此总共需要查找  </w:t>
      </w:r>
      <w:r>
        <w:rPr>
          <w:rFonts w:ascii="Consolas" w:hAnsi="Consolas" w:eastAsia="Consolas" w:cs="Consolas"/>
          <w:sz w:val="24"/>
          <w:szCs w:val="24"/>
          <w:b/>
          <w:bCs/>
          <w:color w:val="404040"/>
        </w:rPr>
        <w:t>100</w:t>
      </w:r>
      <w:r>
        <w:rPr>
          <w:rFonts w:ascii="Consolas" w:hAnsi="Consolas" w:eastAsia="Consolas" w:cs="Consolas"/>
          <w:sz w:val="24"/>
          <w:szCs w:val="24"/>
          <w:b/>
          <w:bCs/>
          <w:color w:val="404040"/>
        </w:rPr>
        <w:t xml:space="preserve"> </w:t>
      </w:r>
      <w:r>
        <w:rPr>
          <w:rFonts w:ascii="Microsoft YaHei" w:hAnsi="Microsoft YaHei" w:eastAsia="Microsoft YaHei" w:cs="Microsoft YaHei"/>
          <w:sz w:val="24"/>
          <w:szCs w:val="24"/>
          <w:color w:val="404040"/>
        </w:rPr>
        <w:t>万次</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rPr>
        <w:t>。</w:t>
      </w:r>
      <w:r>
        <w:rPr>
          <w:sz w:val="24"/>
          <w:szCs w:val="24"/>
          <w:position w:val="-5"/>
        </w:rPr>
        <w:drawing>
          <wp:inline distT="0" distB="0" distL="0" distR="0">
            <wp:extent cx="23812" cy="200025"/>
            <wp:effectExtent l="0" t="0" r="0" b="0"/>
            <wp:docPr id="716" name="IM 716"/>
            <wp:cNvGraphicFramePr/>
            <a:graphic>
              <a:graphicData uri="http://schemas.openxmlformats.org/drawingml/2006/picture">
                <pic:pic>
                  <pic:nvPicPr>
                    <pic:cNvPr id="716" name="IM 716"/>
                    <pic:cNvPicPr/>
                  </pic:nvPicPr>
                  <pic:blipFill>
                    <a:blip r:embed="rId500"/>
                    <a:stretch>
                      <a:fillRect/>
                    </a:stretch>
                  </pic:blipFill>
                  <pic:spPr>
                    <a:xfrm rot="0">
                      <a:off x="0" y="0"/>
                      <a:ext cx="23812" cy="200025"/>
                    </a:xfrm>
                    <a:prstGeom prst="rect">
                      <a:avLst/>
                    </a:prstGeom>
                  </pic:spPr>
                </pic:pic>
              </a:graphicData>
            </a:graphic>
          </wp:inline>
        </w:drawing>
      </w:r>
    </w:p>
    <w:p>
      <w:pPr>
        <w:pStyle w:val="BodyText"/>
        <w:ind w:left="464" w:right="76" w:hanging="298"/>
        <w:spacing w:before="168" w:line="246"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51"/>
          <w:w w:val="101"/>
        </w:rPr>
        <w:t xml:space="preserve"> </w:t>
      </w:r>
      <w:r>
        <w:rPr>
          <w:rFonts w:ascii="Microsoft YaHei" w:hAnsi="Microsoft YaHei" w:eastAsia="Microsoft YaHei" w:cs="Microsoft YaHei"/>
          <w:sz w:val="24"/>
          <w:szCs w:val="24"/>
          <w:color w:val="262626"/>
          <w:spacing w:val="-1"/>
        </w:rPr>
        <w:t>当合并多表数据时，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如果业务数据允许出现重复的记录，推荐使用</w:t>
      </w:r>
      <w:r>
        <w:rPr>
          <w:sz w:val="24"/>
          <w:szCs w:val="24"/>
          <w:color w:val="262626"/>
          <w:spacing w:val="-1"/>
        </w:rPr>
        <w:t>u</w:t>
      </w:r>
      <w:r>
        <w:rPr>
          <w:sz w:val="24"/>
          <w:szCs w:val="24"/>
          <w:color w:val="262626"/>
          <w:spacing w:val="-2"/>
        </w:rPr>
        <w:t>nion</w:t>
      </w:r>
      <w:r>
        <w:rPr>
          <w:sz w:val="24"/>
          <w:szCs w:val="24"/>
          <w:color w:val="262626"/>
          <w:spacing w:val="23"/>
        </w:rPr>
        <w:t xml:space="preserve"> </w:t>
      </w:r>
      <w:r>
        <w:rPr>
          <w:sz w:val="24"/>
          <w:szCs w:val="24"/>
          <w:color w:val="262626"/>
          <w:spacing w:val="-2"/>
        </w:rPr>
        <w:t>all</w:t>
      </w:r>
      <w:r>
        <w:rPr>
          <w:sz w:val="24"/>
          <w:szCs w:val="24"/>
          <w:color w:val="262626"/>
          <w:spacing w:val="21"/>
        </w:rPr>
        <w:t xml:space="preserve"> </w:t>
      </w:r>
      <w:r>
        <w:rPr>
          <w:rFonts w:ascii="Microsoft YaHei" w:hAnsi="Microsoft YaHei" w:eastAsia="Microsoft YaHei" w:cs="Microsoft YaHei"/>
          <w:sz w:val="24"/>
          <w:szCs w:val="24"/>
          <w:color w:val="262626"/>
          <w:spacing w:val="-2"/>
        </w:rPr>
        <w:t>代替</w:t>
      </w:r>
      <w:r>
        <w:rPr>
          <w:sz w:val="24"/>
          <w:szCs w:val="24"/>
          <w:color w:val="262626"/>
          <w:spacing w:val="-2"/>
        </w:rPr>
        <w:t>union</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因为</w:t>
      </w:r>
      <w:r>
        <w:rPr>
          <w:sz w:val="24"/>
          <w:szCs w:val="24"/>
          <w:color w:val="262626"/>
        </w:rPr>
        <w:t>union</w:t>
      </w:r>
      <w:r>
        <w:rPr>
          <w:rFonts w:ascii="Microsoft YaHei" w:hAnsi="Microsoft YaHei" w:eastAsia="Microsoft YaHei" w:cs="Microsoft YaHei"/>
          <w:sz w:val="24"/>
          <w:szCs w:val="24"/>
          <w:color w:val="262626"/>
        </w:rPr>
        <w:t>会自动去重，更加耗时。</w:t>
      </w:r>
    </w:p>
    <w:p>
      <w:pPr>
        <w:pStyle w:val="BodyText"/>
        <w:spacing w:line="294" w:lineRule="auto"/>
        <w:rPr/>
      </w:pPr>
      <w:r/>
    </w:p>
    <w:p>
      <w:pPr>
        <w:pStyle w:val="BodyText"/>
        <w:spacing w:line="294" w:lineRule="auto"/>
        <w:rPr/>
      </w:pPr>
      <w:r/>
    </w:p>
    <w:p>
      <w:pPr>
        <w:pStyle w:val="BodyText"/>
        <w:spacing w:line="294" w:lineRule="auto"/>
        <w:rPr/>
      </w:pPr>
      <w:r/>
    </w:p>
    <w:p>
      <w:pPr>
        <w:ind w:left="14"/>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表结构优化</w:t>
      </w:r>
    </w:p>
    <w:p>
      <w:pPr>
        <w:pStyle w:val="BodyText"/>
        <w:ind w:left="7"/>
        <w:spacing w:before="314" w:line="195" w:lineRule="auto"/>
        <w:rPr>
          <w:sz w:val="24"/>
          <w:szCs w:val="24"/>
        </w:rPr>
      </w:pPr>
      <w:r>
        <w:rPr>
          <w:rFonts w:ascii="Microsoft YaHei" w:hAnsi="Microsoft YaHei" w:eastAsia="Microsoft YaHei" w:cs="Microsoft YaHei"/>
          <w:sz w:val="24"/>
          <w:szCs w:val="24"/>
          <w:color w:val="262626"/>
          <w:spacing w:val="-1"/>
        </w:rPr>
        <w:t>从表结构设计开始我们就需要开始避免慢</w:t>
      </w:r>
      <w:r>
        <w:rPr>
          <w:sz w:val="24"/>
          <w:szCs w:val="24"/>
          <w:color w:val="262626"/>
          <w:spacing w:val="-1"/>
        </w:rPr>
        <w:t>SQL</w:t>
      </w:r>
    </w:p>
    <w:p>
      <w:pPr>
        <w:pStyle w:val="BodyText"/>
        <w:ind w:left="180"/>
        <w:spacing w:before="197" w:line="184"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2"/>
        </w:rPr>
        <w:t xml:space="preserve"> </w:t>
      </w:r>
      <w:r>
        <w:rPr>
          <w:rFonts w:ascii="Microsoft YaHei" w:hAnsi="Microsoft YaHei" w:eastAsia="Microsoft YaHei" w:cs="Microsoft YaHei"/>
          <w:sz w:val="24"/>
          <w:szCs w:val="24"/>
          <w:color w:val="262626"/>
          <w:spacing w:val="-2"/>
        </w:rPr>
        <w:t>根据业务逻辑</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经常一起使用的列放到同一张表中，</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避免多</w:t>
      </w:r>
      <w:r>
        <w:rPr>
          <w:rFonts w:ascii="Microsoft YaHei" w:hAnsi="Microsoft YaHei" w:eastAsia="Microsoft YaHei" w:cs="Microsoft YaHei"/>
          <w:sz w:val="24"/>
          <w:szCs w:val="24"/>
          <w:color w:val="262626"/>
          <w:spacing w:val="-3"/>
        </w:rPr>
        <w:t>表联查</w:t>
      </w:r>
    </w:p>
    <w:p>
      <w:pPr>
        <w:pStyle w:val="BodyText"/>
        <w:ind w:left="165"/>
        <w:spacing w:before="149" w:line="184"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55"/>
        </w:rPr>
        <w:t xml:space="preserve"> </w:t>
      </w:r>
      <w:r>
        <w:rPr>
          <w:rFonts w:ascii="Microsoft YaHei" w:hAnsi="Microsoft YaHei" w:eastAsia="Microsoft YaHei" w:cs="Microsoft YaHei"/>
          <w:sz w:val="24"/>
          <w:szCs w:val="24"/>
          <w:color w:val="262626"/>
          <w:spacing w:val="-2"/>
        </w:rPr>
        <w:t>可以使用反范式设计，在表中保留一些冗余字段，</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避免多表联查</w:t>
      </w:r>
    </w:p>
    <w:p>
      <w:pPr>
        <w:spacing w:line="155" w:lineRule="exact"/>
        <w:rPr/>
      </w:pPr>
      <w:r/>
    </w:p>
    <w:tbl>
      <w:tblPr>
        <w:tblStyle w:val="TableNormal"/>
        <w:tblW w:w="7090" w:type="dxa"/>
        <w:tblInd w:w="505" w:type="dxa"/>
        <w:tblLayout w:type="fixed"/>
        <w:tblBorders>
          <w:left w:val="single" w:color="E7E9E8" w:sz="8" w:space="0"/>
          <w:bottom w:val="single" w:color="E7E9E8" w:sz="8" w:space="0"/>
          <w:right w:val="single" w:color="E7E9E8" w:sz="8" w:space="0"/>
          <w:top w:val="single" w:color="E7E9E8" w:sz="8" w:space="0"/>
        </w:tblBorders>
      </w:tblPr>
      <w:tblGrid>
        <w:gridCol w:w="7090"/>
      </w:tblGrid>
      <w:tr>
        <w:trPr>
          <w:trHeight w:val="275" w:hRule="atLeast"/>
        </w:trPr>
        <w:tc>
          <w:tcPr>
            <w:tcW w:w="7090" w:type="dxa"/>
            <w:vAlign w:val="top"/>
          </w:tcPr>
          <w:p>
            <w:pPr>
              <w:spacing w:before="20" w:line="245" w:lineRule="exact"/>
              <w:jc w:val="right"/>
              <w:rPr>
                <w:sz w:val="24"/>
                <w:szCs w:val="24"/>
              </w:rPr>
            </w:pPr>
            <w:r>
              <w:rPr>
                <w:rFonts w:ascii="Microsoft YaHei" w:hAnsi="Microsoft YaHei" w:eastAsia="Microsoft YaHei" w:cs="Microsoft YaHei"/>
                <w:sz w:val="24"/>
                <w:szCs w:val="24"/>
                <w:color w:val="262626"/>
                <w:spacing w:val="-4"/>
                <w:position w:val="-1"/>
              </w:rPr>
              <w:t>（比如为了满足数据库三范式，</w:t>
            </w:r>
            <w:r>
              <w:rPr>
                <w:rFonts w:ascii="Microsoft YaHei" w:hAnsi="Microsoft YaHei" w:eastAsia="Microsoft YaHei" w:cs="Microsoft YaHei"/>
                <w:sz w:val="24"/>
                <w:szCs w:val="24"/>
                <w:color w:val="262626"/>
                <w:spacing w:val="-37"/>
                <w:position w:val="-1"/>
              </w:rPr>
              <w:t xml:space="preserve"> </w:t>
            </w:r>
            <w:r>
              <w:rPr>
                <w:rFonts w:ascii="Microsoft YaHei" w:hAnsi="Microsoft YaHei" w:eastAsia="Microsoft YaHei" w:cs="Microsoft YaHei"/>
                <w:sz w:val="24"/>
                <w:szCs w:val="24"/>
                <w:color w:val="262626"/>
                <w:spacing w:val="-4"/>
                <w:position w:val="-1"/>
              </w:rPr>
              <w:t>是需要把一张表拆分成多张表的） </w:t>
            </w:r>
            <w:r>
              <w:rPr>
                <w:sz w:val="24"/>
                <w:szCs w:val="24"/>
                <w:position w:val="-5"/>
              </w:rPr>
              <w:drawing>
                <wp:inline distT="0" distB="0" distL="0" distR="0">
                  <wp:extent cx="12610" cy="10482"/>
                  <wp:effectExtent l="0" t="0" r="0" b="0"/>
                  <wp:docPr id="718" name="IM 718"/>
                  <wp:cNvGraphicFramePr/>
                  <a:graphic>
                    <a:graphicData uri="http://schemas.openxmlformats.org/drawingml/2006/picture">
                      <pic:pic>
                        <pic:nvPicPr>
                          <pic:cNvPr id="718" name="IM 718"/>
                          <pic:cNvPicPr/>
                        </pic:nvPicPr>
                        <pic:blipFill>
                          <a:blip r:embed="rId501"/>
                          <a:stretch>
                            <a:fillRect/>
                          </a:stretch>
                        </pic:blipFill>
                        <pic:spPr>
                          <a:xfrm rot="0">
                            <a:off x="0" y="0"/>
                            <a:ext cx="12610" cy="10482"/>
                          </a:xfrm>
                          <a:prstGeom prst="rect">
                            <a:avLst/>
                          </a:prstGeom>
                        </pic:spPr>
                      </pic:pic>
                    </a:graphicData>
                  </a:graphic>
                </wp:inline>
              </w:drawing>
            </w:r>
          </w:p>
        </w:tc>
      </w:tr>
    </w:tbl>
    <w:p>
      <w:pPr>
        <w:pStyle w:val="BodyText"/>
        <w:ind w:left="166"/>
        <w:spacing w:before="251" w:line="183"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优先选择符合存储需要的最小的数据类型</w:t>
      </w:r>
      <w:r>
        <w:rPr>
          <w:rFonts w:ascii="Microsoft YaHei" w:hAnsi="Microsoft YaHei" w:eastAsia="Microsoft YaHei" w:cs="Microsoft YaHei"/>
          <w:sz w:val="24"/>
          <w:szCs w:val="24"/>
          <w:color w:val="262626"/>
          <w:spacing w:val="-2"/>
        </w:rPr>
        <w:t>，数据存储占用的空间越小</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，性能越好</w:t>
      </w:r>
    </w:p>
    <w:p>
      <w:pPr>
        <w:pStyle w:val="BodyText"/>
        <w:ind w:left="166"/>
        <w:spacing w:before="151" w:line="176" w:lineRule="auto"/>
        <w:rPr>
          <w:rFonts w:ascii="Microsoft YaHei" w:hAnsi="Microsoft YaHei" w:eastAsia="Microsoft YaHei" w:cs="Microsoft YaHei"/>
          <w:sz w:val="24"/>
          <w:szCs w:val="24"/>
        </w:rPr>
      </w:pPr>
      <w:r>
        <w:rPr>
          <w:sz w:val="24"/>
          <w:szCs w:val="24"/>
          <w:color w:val="262626"/>
          <w:spacing w:val="-5"/>
        </w:rPr>
        <w:t>4.</w:t>
      </w:r>
      <w:r>
        <w:rPr>
          <w:sz w:val="24"/>
          <w:szCs w:val="24"/>
          <w:color w:val="262626"/>
          <w:spacing w:val="39"/>
        </w:rPr>
        <w:t xml:space="preserve"> </w:t>
      </w:r>
      <w:r>
        <w:rPr>
          <w:rFonts w:ascii="Microsoft YaHei" w:hAnsi="Microsoft YaHei" w:eastAsia="Microsoft YaHei" w:cs="Microsoft YaHei"/>
          <w:sz w:val="24"/>
          <w:szCs w:val="24"/>
          <w:color w:val="262626"/>
          <w:spacing w:val="-5"/>
        </w:rPr>
        <w:t>避免使用</w:t>
      </w:r>
      <w:r>
        <w:rPr>
          <w:rFonts w:ascii="Microsoft YaHei" w:hAnsi="Microsoft YaHei" w:eastAsia="Microsoft YaHei" w:cs="Microsoft YaHei"/>
          <w:sz w:val="24"/>
          <w:szCs w:val="24"/>
          <w:color w:val="262626"/>
          <w:spacing w:val="39"/>
          <w:w w:val="101"/>
        </w:rPr>
        <w:t xml:space="preserve"> </w:t>
      </w:r>
      <w:r>
        <w:rPr>
          <w:sz w:val="24"/>
          <w:szCs w:val="24"/>
          <w:color w:val="262626"/>
          <w:spacing w:val="-5"/>
        </w:rPr>
        <w:t>TEXT</w:t>
      </w:r>
      <w:r>
        <w:rPr>
          <w:sz w:val="24"/>
          <w:szCs w:val="24"/>
          <w:color w:val="262626"/>
          <w:spacing w:val="-37"/>
        </w:rPr>
        <w:t xml:space="preserve"> </w:t>
      </w:r>
      <w:r>
        <w:rPr>
          <w:rFonts w:ascii="Microsoft YaHei" w:hAnsi="Microsoft YaHei" w:eastAsia="Microsoft YaHei" w:cs="Microsoft YaHei"/>
          <w:sz w:val="24"/>
          <w:szCs w:val="24"/>
          <w:color w:val="262626"/>
          <w:spacing w:val="-5"/>
        </w:rPr>
        <w:t>、</w:t>
      </w:r>
      <w:r>
        <w:rPr>
          <w:sz w:val="24"/>
          <w:szCs w:val="24"/>
          <w:color w:val="262626"/>
          <w:spacing w:val="-5"/>
        </w:rPr>
        <w:t>BLOB</w:t>
      </w:r>
      <w:r>
        <w:rPr>
          <w:sz w:val="24"/>
          <w:szCs w:val="24"/>
          <w:color w:val="262626"/>
          <w:spacing w:val="23"/>
          <w:w w:val="101"/>
        </w:rPr>
        <w:t xml:space="preserve"> </w:t>
      </w:r>
      <w:r>
        <w:rPr>
          <w:rFonts w:ascii="Microsoft YaHei" w:hAnsi="Microsoft YaHei" w:eastAsia="Microsoft YaHei" w:cs="Microsoft YaHei"/>
          <w:sz w:val="24"/>
          <w:szCs w:val="24"/>
          <w:color w:val="262626"/>
          <w:spacing w:val="-5"/>
        </w:rPr>
        <w:t>数据类型</w:t>
      </w:r>
    </w:p>
    <w:p>
      <w:pPr>
        <w:ind w:left="495"/>
        <w:spacing w:before="152" w:line="219" w:lineRule="auto"/>
        <w:rPr>
          <w:rFonts w:ascii="Microsoft YaHei" w:hAnsi="Microsoft YaHei" w:eastAsia="Microsoft YaHei" w:cs="Microsoft YaHei"/>
          <w:sz w:val="24"/>
          <w:szCs w:val="24"/>
        </w:rPr>
      </w:pPr>
      <w:r>
        <w:drawing>
          <wp:anchor distT="0" distB="0" distL="0" distR="0" simplePos="0" relativeHeight="252588032" behindDoc="0" locked="0" layoutInCell="1" allowOverlap="1">
            <wp:simplePos x="0" y="0"/>
            <wp:positionH relativeFrom="column">
              <wp:posOffset>314325</wp:posOffset>
            </wp:positionH>
            <wp:positionV relativeFrom="paragraph">
              <wp:posOffset>96475</wp:posOffset>
            </wp:positionV>
            <wp:extent cx="6172200" cy="23812"/>
            <wp:effectExtent l="0" t="0" r="0" b="0"/>
            <wp:wrapNone/>
            <wp:docPr id="720" name="IM 720"/>
            <wp:cNvGraphicFramePr/>
            <a:graphic>
              <a:graphicData uri="http://schemas.openxmlformats.org/drawingml/2006/picture">
                <pic:pic>
                  <pic:nvPicPr>
                    <pic:cNvPr id="720" name="IM 720"/>
                    <pic:cNvPicPr/>
                  </pic:nvPicPr>
                  <pic:blipFill>
                    <a:blip r:embed="rId502"/>
                    <a:stretch>
                      <a:fillRect/>
                    </a:stretch>
                  </pic:blipFill>
                  <pic:spPr>
                    <a:xfrm rot="0">
                      <a:off x="0" y="0"/>
                      <a:ext cx="6172200" cy="23812"/>
                    </a:xfrm>
                    <a:prstGeom prst="rect">
                      <a:avLst/>
                    </a:prstGeom>
                  </pic:spPr>
                </pic:pic>
              </a:graphicData>
            </a:graphic>
          </wp:anchor>
        </w:drawing>
      </w:r>
      <w:r>
        <w:drawing>
          <wp:anchor distT="0" distB="0" distL="0" distR="0" simplePos="0" relativeHeight="252587008" behindDoc="0" locked="0" layoutInCell="1" allowOverlap="1">
            <wp:simplePos x="0" y="0"/>
            <wp:positionH relativeFrom="column">
              <wp:posOffset>0</wp:posOffset>
            </wp:positionH>
            <wp:positionV relativeFrom="paragraph">
              <wp:posOffset>344125</wp:posOffset>
            </wp:positionV>
            <wp:extent cx="6400800" cy="9524"/>
            <wp:effectExtent l="0" t="0" r="0" b="0"/>
            <wp:wrapNone/>
            <wp:docPr id="722" name="IM 722"/>
            <wp:cNvGraphicFramePr/>
            <a:graphic>
              <a:graphicData uri="http://schemas.openxmlformats.org/drawingml/2006/picture">
                <pic:pic>
                  <pic:nvPicPr>
                    <pic:cNvPr id="722" name="IM 722"/>
                    <pic:cNvPicPr/>
                  </pic:nvPicPr>
                  <pic:blipFill>
                    <a:blip r:embed="rId503"/>
                    <a:stretch>
                      <a:fillRect/>
                    </a:stretch>
                  </pic:blipFill>
                  <pic:spPr>
                    <a:xfrm rot="0">
                      <a:off x="0" y="0"/>
                      <a:ext cx="6400800" cy="9524"/>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4"/>
            <wp:effectExtent l="0" t="0" r="0" b="0"/>
            <wp:docPr id="724" name="IM 724"/>
            <wp:cNvGraphicFramePr/>
            <a:graphic>
              <a:graphicData uri="http://schemas.openxmlformats.org/drawingml/2006/picture">
                <pic:pic>
                  <pic:nvPicPr>
                    <pic:cNvPr id="724" name="IM 724"/>
                    <pic:cNvPicPr/>
                  </pic:nvPicPr>
                  <pic:blipFill>
                    <a:blip r:embed="rId504"/>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262626"/>
        </w:rPr>
        <w:t>比如不能在数据库中存在一个字段是存储  文件或图片</w:t>
      </w:r>
      <w:r>
        <w:rPr>
          <w:rFonts w:ascii="Microsoft YaHei" w:hAnsi="Microsoft YaHei" w:eastAsia="Microsoft YaHei" w:cs="Microsoft YaHei"/>
          <w:sz w:val="24"/>
          <w:szCs w:val="24"/>
          <w:color w:val="262626"/>
          <w:spacing w:val="20"/>
          <w:w w:val="101"/>
        </w:rPr>
        <w:t xml:space="preserve">  </w:t>
      </w:r>
      <w:r>
        <w:rPr>
          <w:rFonts w:ascii="Microsoft YaHei" w:hAnsi="Microsoft YaHei" w:eastAsia="Microsoft YaHei" w:cs="Microsoft YaHei"/>
          <w:sz w:val="24"/>
          <w:szCs w:val="24"/>
          <w:color w:val="262626"/>
        </w:rPr>
        <w:t>这类很大的二进制数据，数据库只存</w:t>
      </w:r>
    </w:p>
    <w:p>
      <w:pPr>
        <w:ind w:left="10"/>
        <w:spacing w:before="55" w:line="183" w:lineRule="auto"/>
        <w:rPr>
          <w:rFonts w:ascii="Microsoft YaHei" w:hAnsi="Microsoft YaHei" w:eastAsia="Microsoft YaHei" w:cs="Microsoft YaHei"/>
          <w:sz w:val="24"/>
          <w:szCs w:val="24"/>
        </w:rPr>
      </w:pPr>
      <w:r>
        <w:drawing>
          <wp:anchor distT="0" distB="0" distL="0" distR="0" simplePos="0" relativeHeight="252575744" behindDoc="1" locked="0" layoutInCell="1" allowOverlap="1">
            <wp:simplePos x="0" y="0"/>
            <wp:positionH relativeFrom="column">
              <wp:posOffset>6388100</wp:posOffset>
            </wp:positionH>
            <wp:positionV relativeFrom="paragraph">
              <wp:posOffset>197206</wp:posOffset>
            </wp:positionV>
            <wp:extent cx="12700" cy="12501"/>
            <wp:effectExtent l="0" t="0" r="0" b="0"/>
            <wp:wrapNone/>
            <wp:docPr id="726" name="IM 726"/>
            <wp:cNvGraphicFramePr/>
            <a:graphic>
              <a:graphicData uri="http://schemas.openxmlformats.org/drawingml/2006/picture">
                <pic:pic>
                  <pic:nvPicPr>
                    <pic:cNvPr id="726" name="IM 726"/>
                    <pic:cNvPicPr/>
                  </pic:nvPicPr>
                  <pic:blipFill>
                    <a:blip r:embed="rId505"/>
                    <a:stretch>
                      <a:fillRect/>
                    </a:stretch>
                  </pic:blipFill>
                  <pic:spPr>
                    <a:xfrm rot="0">
                      <a:off x="0" y="0"/>
                      <a:ext cx="12700" cy="12501"/>
                    </a:xfrm>
                    <a:prstGeom prst="rect">
                      <a:avLst/>
                    </a:prstGeom>
                  </pic:spPr>
                </pic:pic>
              </a:graphicData>
            </a:graphic>
          </wp:anchor>
        </w:drawing>
      </w:r>
      <w:r>
        <w:rPr>
          <w:rFonts w:ascii="Microsoft YaHei" w:hAnsi="Microsoft YaHei" w:eastAsia="Microsoft YaHei" w:cs="Microsoft YaHei"/>
          <w:sz w:val="24"/>
          <w:szCs w:val="24"/>
          <w:u w:val="single" w:color="E7E9E8"/>
          <w:color w:val="262626"/>
          <w:spacing w:val="-3"/>
        </w:rPr>
        <w:t>文件地址信息，</w:t>
      </w:r>
      <w:r>
        <w:rPr>
          <w:rFonts w:ascii="Microsoft YaHei" w:hAnsi="Microsoft YaHei" w:eastAsia="Microsoft YaHei" w:cs="Microsoft YaHei"/>
          <w:sz w:val="24"/>
          <w:szCs w:val="24"/>
          <w:u w:val="single" w:color="E7E9E8"/>
          <w:color w:val="262626"/>
          <w:spacing w:val="-32"/>
        </w:rPr>
        <w:t xml:space="preserve"> </w:t>
      </w:r>
      <w:r>
        <w:rPr>
          <w:rFonts w:ascii="Microsoft YaHei" w:hAnsi="Microsoft YaHei" w:eastAsia="Microsoft YaHei" w:cs="Microsoft YaHei"/>
          <w:sz w:val="24"/>
          <w:szCs w:val="24"/>
          <w:u w:val="single" w:color="E7E9E8"/>
          <w:color w:val="262626"/>
          <w:spacing w:val="-3"/>
        </w:rPr>
        <w:t>否则严重影响数据库性能</w:t>
      </w:r>
      <w:r>
        <w:rPr>
          <w:rFonts w:ascii="Microsoft YaHei" w:hAnsi="Microsoft YaHei" w:eastAsia="Microsoft YaHei" w:cs="Microsoft YaHei"/>
          <w:sz w:val="24"/>
          <w:szCs w:val="24"/>
          <w:u w:val="single" w:color="E7E9E8"/>
          <w:color w:val="262626"/>
          <w:spacing w:val="-43"/>
        </w:rPr>
        <w:t xml:space="preserve"> </w:t>
      </w:r>
      <w:r>
        <w:rPr>
          <w:rFonts w:ascii="Microsoft YaHei" w:hAnsi="Microsoft YaHei" w:eastAsia="Microsoft YaHei" w:cs="Microsoft YaHei"/>
          <w:sz w:val="24"/>
          <w:szCs w:val="24"/>
          <w:u w:val="single" w:color="E7E9E8"/>
          <w:color w:val="262626"/>
          <w:spacing w:val="-3"/>
        </w:rPr>
        <w:t>。如果一定要使用</w:t>
      </w:r>
      <w:r>
        <w:rPr>
          <w:rFonts w:ascii="Microsoft YaHei" w:hAnsi="Microsoft YaHei" w:eastAsia="Microsoft YaHei" w:cs="Microsoft YaHei"/>
          <w:sz w:val="24"/>
          <w:szCs w:val="24"/>
          <w:u w:val="single" w:color="E7E9E8"/>
          <w:color w:val="262626"/>
          <w:spacing w:val="17"/>
          <w:w w:val="101"/>
        </w:rPr>
        <w:t xml:space="preserve">  </w:t>
      </w:r>
      <w:r>
        <w:rPr>
          <w:rFonts w:ascii="Lucida Console" w:hAnsi="Lucida Console" w:eastAsia="Lucida Console" w:cs="Lucida Console"/>
          <w:sz w:val="24"/>
          <w:szCs w:val="24"/>
          <w:u w:val="single" w:color="E7E9E8"/>
          <w:color w:val="262626"/>
          <w:spacing w:val="-3"/>
        </w:rPr>
        <w:t>TEXT</w:t>
      </w:r>
      <w:r>
        <w:rPr>
          <w:rFonts w:ascii="Microsoft YaHei" w:hAnsi="Microsoft YaHei" w:eastAsia="Microsoft YaHei" w:cs="Microsoft YaHei"/>
          <w:sz w:val="24"/>
          <w:szCs w:val="24"/>
          <w:u w:val="single" w:color="E7E9E8"/>
          <w:color w:val="262626"/>
          <w:spacing w:val="-3"/>
        </w:rPr>
        <w:t>、</w:t>
      </w:r>
      <w:r>
        <w:rPr>
          <w:rFonts w:ascii="Lucida Console" w:hAnsi="Lucida Console" w:eastAsia="Lucida Console" w:cs="Lucida Console"/>
          <w:sz w:val="24"/>
          <w:szCs w:val="24"/>
          <w:u w:val="single" w:color="E7E9E8"/>
          <w:color w:val="262626"/>
          <w:spacing w:val="-3"/>
        </w:rPr>
        <w:t>BLOB</w:t>
      </w:r>
      <w:r>
        <w:rPr>
          <w:rFonts w:ascii="Lucida Console" w:hAnsi="Lucida Console" w:eastAsia="Lucida Console" w:cs="Lucida Console"/>
          <w:sz w:val="24"/>
          <w:szCs w:val="24"/>
          <w:u w:val="single" w:color="E7E9E8"/>
          <w:color w:val="262626"/>
          <w:spacing w:val="-3"/>
        </w:rPr>
        <w:t xml:space="preserve"> </w:t>
      </w:r>
      <w:r>
        <w:rPr>
          <w:rFonts w:ascii="Microsoft YaHei" w:hAnsi="Microsoft YaHei" w:eastAsia="Microsoft YaHei" w:cs="Microsoft YaHei"/>
          <w:sz w:val="24"/>
          <w:szCs w:val="24"/>
          <w:u w:val="single" w:color="E7E9E8"/>
          <w:color w:val="262626"/>
          <w:spacing w:val="-3"/>
        </w:rPr>
        <w:t>这种数据类型，</w:t>
      </w:r>
      <w:r>
        <w:rPr>
          <w:rFonts w:ascii="Microsoft YaHei" w:hAnsi="Microsoft YaHei" w:eastAsia="Microsoft YaHei" w:cs="Microsoft YaHei"/>
          <w:sz w:val="24"/>
          <w:szCs w:val="24"/>
          <w:u w:val="single" w:color="E7E9E8"/>
          <w:color w:val="262626"/>
          <w:spacing w:val="-49"/>
        </w:rPr>
        <w:t xml:space="preserve"> </w:t>
      </w:r>
      <w:r>
        <w:rPr>
          <w:rFonts w:ascii="Microsoft YaHei" w:hAnsi="Microsoft YaHei" w:eastAsia="Microsoft YaHei" w:cs="Microsoft YaHei"/>
          <w:sz w:val="24"/>
          <w:szCs w:val="24"/>
          <w:u w:val="single" w:color="E7E9E8"/>
          <w:color w:val="262626"/>
          <w:spacing w:val="-3"/>
        </w:rPr>
        <w:t>可以</w:t>
      </w:r>
    </w:p>
    <w:p>
      <w:pPr>
        <w:ind w:left="10"/>
        <w:spacing w:before="35" w:line="213" w:lineRule="auto"/>
        <w:rPr>
          <w:sz w:val="24"/>
          <w:szCs w:val="24"/>
        </w:rPr>
      </w:pPr>
      <w:r>
        <w:drawing>
          <wp:anchor distT="0" distB="0" distL="0" distR="0" simplePos="0" relativeHeight="252583936" behindDoc="1" locked="0" layoutInCell="1" allowOverlap="1">
            <wp:simplePos x="0" y="0"/>
            <wp:positionH relativeFrom="column">
              <wp:posOffset>0</wp:posOffset>
            </wp:positionH>
            <wp:positionV relativeFrom="paragraph">
              <wp:posOffset>22367</wp:posOffset>
            </wp:positionV>
            <wp:extent cx="2514600" cy="23812"/>
            <wp:effectExtent l="0" t="0" r="0" b="0"/>
            <wp:wrapNone/>
            <wp:docPr id="728" name="IM 728"/>
            <wp:cNvGraphicFramePr/>
            <a:graphic>
              <a:graphicData uri="http://schemas.openxmlformats.org/drawingml/2006/picture">
                <pic:pic>
                  <pic:nvPicPr>
                    <pic:cNvPr id="728" name="IM 728"/>
                    <pic:cNvPicPr/>
                  </pic:nvPicPr>
                  <pic:blipFill>
                    <a:blip r:embed="rId506"/>
                    <a:stretch>
                      <a:fillRect/>
                    </a:stretch>
                  </pic:blipFill>
                  <pic:spPr>
                    <a:xfrm rot="0">
                      <a:off x="0" y="0"/>
                      <a:ext cx="2514600" cy="23812"/>
                    </a:xfrm>
                    <a:prstGeom prst="rect">
                      <a:avLst/>
                    </a:prstGeom>
                  </pic:spPr>
                </pic:pic>
              </a:graphicData>
            </a:graphic>
          </wp:anchor>
        </w:drawing>
      </w:r>
      <w:r>
        <w:rPr>
          <w:rFonts w:ascii="Microsoft YaHei" w:hAnsi="Microsoft YaHei" w:eastAsia="Microsoft YaHei" w:cs="Microsoft YaHei"/>
          <w:sz w:val="24"/>
          <w:szCs w:val="24"/>
          <w:color w:val="262626"/>
          <w:spacing w:val="-1"/>
        </w:rPr>
        <w:t>把  大字段  分离到单独的扩展表中</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w:t>
      </w:r>
      <w:r>
        <w:rPr>
          <w:sz w:val="24"/>
          <w:szCs w:val="24"/>
          <w:position w:val="-6"/>
        </w:rPr>
        <w:drawing>
          <wp:inline distT="0" distB="0" distL="0" distR="0">
            <wp:extent cx="23812" cy="200024"/>
            <wp:effectExtent l="0" t="0" r="0" b="0"/>
            <wp:docPr id="730" name="IM 730"/>
            <wp:cNvGraphicFramePr/>
            <a:graphic>
              <a:graphicData uri="http://schemas.openxmlformats.org/drawingml/2006/picture">
                <pic:pic>
                  <pic:nvPicPr>
                    <pic:cNvPr id="730" name="IM 730"/>
                    <pic:cNvPicPr/>
                  </pic:nvPicPr>
                  <pic:blipFill>
                    <a:blip r:embed="rId507"/>
                    <a:stretch>
                      <a:fillRect/>
                    </a:stretch>
                  </pic:blipFill>
                  <pic:spPr>
                    <a:xfrm rot="0">
                      <a:off x="0" y="0"/>
                      <a:ext cx="23812" cy="200024"/>
                    </a:xfrm>
                    <a:prstGeom prst="rect">
                      <a:avLst/>
                    </a:prstGeom>
                  </pic:spPr>
                </pic:pic>
              </a:graphicData>
            </a:graphic>
          </wp:inline>
        </w:drawing>
      </w:r>
    </w:p>
    <w:p>
      <w:pPr>
        <w:pStyle w:val="BodyText"/>
        <w:ind w:left="168"/>
        <w:spacing w:before="200" w:line="184" w:lineRule="auto"/>
        <w:rPr>
          <w:sz w:val="24"/>
          <w:szCs w:val="24"/>
        </w:rPr>
      </w:pPr>
      <w:r>
        <w:rPr>
          <w:sz w:val="24"/>
          <w:szCs w:val="24"/>
          <w:color w:val="262626"/>
          <w:spacing w:val="-3"/>
        </w:rPr>
        <w:t>5.</w:t>
      </w:r>
      <w:r>
        <w:rPr>
          <w:sz w:val="24"/>
          <w:szCs w:val="24"/>
          <w:color w:val="262626"/>
          <w:spacing w:val="54"/>
          <w:w w:val="101"/>
        </w:rPr>
        <w:t xml:space="preserve"> </w:t>
      </w:r>
      <w:r>
        <w:rPr>
          <w:rFonts w:ascii="Microsoft YaHei" w:hAnsi="Microsoft YaHei" w:eastAsia="Microsoft YaHei" w:cs="Microsoft YaHei"/>
          <w:sz w:val="24"/>
          <w:szCs w:val="24"/>
          <w:color w:val="262626"/>
          <w:spacing w:val="-3"/>
        </w:rPr>
        <w:t>如果没有特殊原因使用</w:t>
      </w:r>
      <w:r>
        <w:rPr>
          <w:rFonts w:ascii="Microsoft YaHei" w:hAnsi="Microsoft YaHei" w:eastAsia="Microsoft YaHei" w:cs="Microsoft YaHei"/>
          <w:sz w:val="24"/>
          <w:szCs w:val="24"/>
          <w:color w:val="262626"/>
          <w:spacing w:val="52"/>
          <w:w w:val="101"/>
        </w:rPr>
        <w:t xml:space="preserve"> </w:t>
      </w:r>
      <w:r>
        <w:rPr>
          <w:sz w:val="24"/>
          <w:szCs w:val="24"/>
          <w:color w:val="262626"/>
          <w:spacing w:val="-3"/>
        </w:rPr>
        <w:t>NULL</w:t>
      </w:r>
      <w:r>
        <w:rPr>
          <w:sz w:val="24"/>
          <w:szCs w:val="24"/>
          <w:color w:val="262626"/>
          <w:spacing w:val="23"/>
        </w:rPr>
        <w:t xml:space="preserve"> </w:t>
      </w:r>
      <w:r>
        <w:rPr>
          <w:rFonts w:ascii="Microsoft YaHei" w:hAnsi="Microsoft YaHei" w:eastAsia="Microsoft YaHei" w:cs="Microsoft YaHei"/>
          <w:sz w:val="24"/>
          <w:szCs w:val="24"/>
          <w:color w:val="262626"/>
          <w:spacing w:val="-3"/>
        </w:rPr>
        <w:t>值，尽可能把所有列定义为</w:t>
      </w:r>
      <w:r>
        <w:rPr>
          <w:rFonts w:ascii="Microsoft YaHei" w:hAnsi="Microsoft YaHei" w:eastAsia="Microsoft YaHei" w:cs="Microsoft YaHei"/>
          <w:sz w:val="24"/>
          <w:szCs w:val="24"/>
          <w:color w:val="262626"/>
          <w:spacing w:val="26"/>
        </w:rPr>
        <w:t xml:space="preserve"> </w:t>
      </w:r>
      <w:r>
        <w:rPr>
          <w:sz w:val="24"/>
          <w:szCs w:val="24"/>
          <w:color w:val="262626"/>
          <w:spacing w:val="-3"/>
        </w:rPr>
        <w:t>NOT</w:t>
      </w:r>
      <w:r>
        <w:rPr>
          <w:sz w:val="24"/>
          <w:szCs w:val="24"/>
          <w:color w:val="262626"/>
          <w:spacing w:val="30"/>
          <w:w w:val="101"/>
        </w:rPr>
        <w:t xml:space="preserve"> </w:t>
      </w:r>
      <w:r>
        <w:rPr>
          <w:sz w:val="24"/>
          <w:szCs w:val="24"/>
          <w:color w:val="262626"/>
          <w:spacing w:val="-3"/>
        </w:rPr>
        <w:t>NULL</w:t>
      </w:r>
    </w:p>
    <w:p>
      <w:pPr>
        <w:spacing w:line="184" w:lineRule="auto"/>
        <w:sectPr>
          <w:footerReference w:type="default" r:id="rId483"/>
          <w:pgSz w:w="12240" w:h="15840"/>
          <w:pgMar w:top="400" w:right="977" w:bottom="440" w:left="960" w:header="0" w:footer="175" w:gutter="0"/>
        </w:sectPr>
        <w:rPr>
          <w:sz w:val="24"/>
          <w:szCs w:val="24"/>
        </w:rPr>
      </w:pPr>
    </w:p>
    <w:p>
      <w:pPr>
        <w:pStyle w:val="BodyText"/>
        <w:spacing w:line="245" w:lineRule="auto"/>
        <w:rPr/>
      </w:pPr>
      <w:r/>
    </w:p>
    <w:p>
      <w:pPr>
        <w:ind w:right="2"/>
        <w:spacing w:before="103" w:line="219" w:lineRule="auto"/>
        <w:jc w:val="right"/>
        <w:rPr>
          <w:rFonts w:ascii="Microsoft YaHei" w:hAnsi="Microsoft YaHei" w:eastAsia="Microsoft YaHei" w:cs="Microsoft YaHei"/>
          <w:sz w:val="24"/>
          <w:szCs w:val="24"/>
        </w:rPr>
      </w:pPr>
      <w:r>
        <w:drawing>
          <wp:anchor distT="0" distB="0" distL="0" distR="0" simplePos="0" relativeHeight="252596224" behindDoc="1" locked="0" layoutInCell="1" allowOverlap="1">
            <wp:simplePos x="0" y="0"/>
            <wp:positionH relativeFrom="column">
              <wp:posOffset>314325</wp:posOffset>
            </wp:positionH>
            <wp:positionV relativeFrom="paragraph">
              <wp:posOffset>65444</wp:posOffset>
            </wp:positionV>
            <wp:extent cx="6210300" cy="23812"/>
            <wp:effectExtent l="0" t="0" r="0" b="0"/>
            <wp:wrapNone/>
            <wp:docPr id="732" name="IM 732"/>
            <wp:cNvGraphicFramePr/>
            <a:graphic>
              <a:graphicData uri="http://schemas.openxmlformats.org/drawingml/2006/picture">
                <pic:pic>
                  <pic:nvPicPr>
                    <pic:cNvPr id="732" name="IM 732"/>
                    <pic:cNvPicPr/>
                  </pic:nvPicPr>
                  <pic:blipFill>
                    <a:blip r:embed="rId509"/>
                    <a:stretch>
                      <a:fillRect/>
                    </a:stretch>
                  </pic:blipFill>
                  <pic:spPr>
                    <a:xfrm rot="0">
                      <a:off x="0" y="0"/>
                      <a:ext cx="6210300" cy="23812"/>
                    </a:xfrm>
                    <a:prstGeom prst="rect">
                      <a:avLst/>
                    </a:prstGeom>
                  </pic:spPr>
                </pic:pic>
              </a:graphicData>
            </a:graphic>
          </wp:anchor>
        </w:drawing>
      </w:r>
      <w:r>
        <w:drawing>
          <wp:anchor distT="0" distB="0" distL="0" distR="0" simplePos="0" relativeHeight="252595200" behindDoc="1" locked="0" layoutInCell="1" allowOverlap="1">
            <wp:simplePos x="0" y="0"/>
            <wp:positionH relativeFrom="column">
              <wp:posOffset>6511951</wp:posOffset>
            </wp:positionH>
            <wp:positionV relativeFrom="paragraph">
              <wp:posOffset>253703</wp:posOffset>
            </wp:positionV>
            <wp:extent cx="12674" cy="11765"/>
            <wp:effectExtent l="0" t="0" r="0" b="0"/>
            <wp:wrapNone/>
            <wp:docPr id="734" name="IM 734"/>
            <wp:cNvGraphicFramePr/>
            <a:graphic>
              <a:graphicData uri="http://schemas.openxmlformats.org/drawingml/2006/picture">
                <pic:pic>
                  <pic:nvPicPr>
                    <pic:cNvPr id="734" name="IM 734"/>
                    <pic:cNvPicPr/>
                  </pic:nvPicPr>
                  <pic:blipFill>
                    <a:blip r:embed="rId510"/>
                    <a:stretch>
                      <a:fillRect/>
                    </a:stretch>
                  </pic:blipFill>
                  <pic:spPr>
                    <a:xfrm rot="0">
                      <a:off x="0" y="0"/>
                      <a:ext cx="12674" cy="11765"/>
                    </a:xfrm>
                    <a:prstGeom prst="rect">
                      <a:avLst/>
                    </a:prstGeom>
                  </pic:spPr>
                </pic:pic>
              </a:graphicData>
            </a:graphic>
          </wp:anchor>
        </w:drawing>
      </w:r>
      <w:r>
        <w:drawing>
          <wp:anchor distT="0" distB="0" distL="0" distR="0" simplePos="0" relativeHeight="252597248" behindDoc="0" locked="0" layoutInCell="1" allowOverlap="1">
            <wp:simplePos x="0" y="0"/>
            <wp:positionH relativeFrom="column">
              <wp:posOffset>0</wp:posOffset>
            </wp:positionH>
            <wp:positionV relativeFrom="paragraph">
              <wp:posOffset>313094</wp:posOffset>
            </wp:positionV>
            <wp:extent cx="6343650" cy="9525"/>
            <wp:effectExtent l="0" t="0" r="0" b="0"/>
            <wp:wrapNone/>
            <wp:docPr id="736" name="IM 736"/>
            <wp:cNvGraphicFramePr/>
            <a:graphic>
              <a:graphicData uri="http://schemas.openxmlformats.org/drawingml/2006/picture">
                <pic:pic>
                  <pic:nvPicPr>
                    <pic:cNvPr id="736" name="IM 736"/>
                    <pic:cNvPicPr/>
                  </pic:nvPicPr>
                  <pic:blipFill>
                    <a:blip r:embed="rId511"/>
                    <a:stretch>
                      <a:fillRect/>
                    </a:stretch>
                  </pic:blipFill>
                  <pic:spPr>
                    <a:xfrm rot="0">
                      <a:off x="0" y="0"/>
                      <a:ext cx="6343650" cy="9525"/>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738" name="IM 738"/>
            <wp:cNvGraphicFramePr/>
            <a:graphic>
              <a:graphicData uri="http://schemas.openxmlformats.org/drawingml/2006/picture">
                <pic:pic>
                  <pic:nvPicPr>
                    <pic:cNvPr id="738" name="IM 738"/>
                    <pic:cNvPicPr/>
                  </pic:nvPicPr>
                  <pic:blipFill>
                    <a:blip r:embed="rId512"/>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262626"/>
          <w:spacing w:val="-2"/>
        </w:rPr>
        <w:t>第一，</w:t>
      </w:r>
      <w:r>
        <w:rPr>
          <w:rFonts w:ascii="Microsoft YaHei" w:hAnsi="Microsoft YaHei" w:eastAsia="Microsoft YaHei" w:cs="Microsoft YaHei"/>
          <w:sz w:val="24"/>
          <w:szCs w:val="24"/>
          <w:u w:val="single" w:color="E7E9E8"/>
          <w:color w:val="262626"/>
          <w:spacing w:val="-49"/>
        </w:rPr>
        <w:t xml:space="preserve"> </w:t>
      </w:r>
      <w:r>
        <w:rPr>
          <w:rFonts w:ascii="Microsoft YaHei" w:hAnsi="Microsoft YaHei" w:eastAsia="Microsoft YaHei" w:cs="Microsoft YaHei"/>
          <w:sz w:val="24"/>
          <w:szCs w:val="24"/>
          <w:u w:val="single" w:color="E7E9E8"/>
          <w:color w:val="262626"/>
          <w:spacing w:val="-2"/>
        </w:rPr>
        <w:t>如果允许字段为  </w:t>
      </w:r>
      <w:r>
        <w:rPr>
          <w:rFonts w:ascii="Lucida Console" w:hAnsi="Lucida Console" w:eastAsia="Lucida Console" w:cs="Lucida Console"/>
          <w:sz w:val="24"/>
          <w:szCs w:val="24"/>
          <w:u w:val="single" w:color="E7E9E8"/>
          <w:color w:val="262626"/>
          <w:spacing w:val="-2"/>
        </w:rPr>
        <w:t>NULL</w:t>
      </w:r>
      <w:r>
        <w:rPr>
          <w:rFonts w:ascii="Microsoft YaHei" w:hAnsi="Microsoft YaHei" w:eastAsia="Microsoft YaHei" w:cs="Microsoft YaHei"/>
          <w:sz w:val="24"/>
          <w:szCs w:val="24"/>
          <w:u w:val="single" w:color="E7E9E8"/>
          <w:color w:val="262626"/>
          <w:spacing w:val="-2"/>
        </w:rPr>
        <w:t>，</w:t>
      </w:r>
      <w:r>
        <w:rPr>
          <w:rFonts w:ascii="Microsoft YaHei" w:hAnsi="Microsoft YaHei" w:eastAsia="Microsoft YaHei" w:cs="Microsoft YaHei"/>
          <w:sz w:val="24"/>
          <w:szCs w:val="24"/>
          <w:u w:val="single" w:color="E7E9E8"/>
          <w:color w:val="262626"/>
          <w:spacing w:val="-48"/>
        </w:rPr>
        <w:t xml:space="preserve"> </w:t>
      </w:r>
      <w:r>
        <w:rPr>
          <w:rFonts w:ascii="Microsoft YaHei" w:hAnsi="Microsoft YaHei" w:eastAsia="Microsoft YaHei" w:cs="Microsoft YaHei"/>
          <w:sz w:val="24"/>
          <w:szCs w:val="24"/>
          <w:u w:val="single" w:color="E7E9E8"/>
          <w:color w:val="262626"/>
          <w:spacing w:val="-2"/>
        </w:rPr>
        <w:t>需要为每行记录分配</w:t>
      </w:r>
      <w:r>
        <w:rPr>
          <w:rFonts w:ascii="Lucida Console" w:hAnsi="Lucida Console" w:eastAsia="Lucida Console" w:cs="Lucida Console"/>
          <w:sz w:val="24"/>
          <w:szCs w:val="24"/>
          <w:u w:val="single" w:color="E7E9E8"/>
          <w:color w:val="262626"/>
          <w:spacing w:val="-2"/>
        </w:rPr>
        <w:t>NULL</w:t>
      </w:r>
      <w:r>
        <w:rPr>
          <w:rFonts w:ascii="Microsoft YaHei" w:hAnsi="Microsoft YaHei" w:eastAsia="Microsoft YaHei" w:cs="Microsoft YaHei"/>
          <w:sz w:val="24"/>
          <w:szCs w:val="24"/>
          <w:u w:val="single" w:color="E7E9E8"/>
          <w:color w:val="262626"/>
          <w:spacing w:val="-2"/>
        </w:rPr>
        <w:t>标志位，</w:t>
      </w:r>
      <w:r>
        <w:rPr>
          <w:rFonts w:ascii="Microsoft YaHei" w:hAnsi="Microsoft YaHei" w:eastAsia="Microsoft YaHei" w:cs="Microsoft YaHei"/>
          <w:sz w:val="24"/>
          <w:szCs w:val="24"/>
          <w:u w:val="single" w:color="E7E9E8"/>
          <w:color w:val="262626"/>
          <w:spacing w:val="-25"/>
        </w:rPr>
        <w:t xml:space="preserve"> </w:t>
      </w:r>
      <w:r>
        <w:rPr>
          <w:rFonts w:ascii="Microsoft YaHei" w:hAnsi="Microsoft YaHei" w:eastAsia="Microsoft YaHei" w:cs="Microsoft YaHei"/>
          <w:sz w:val="24"/>
          <w:szCs w:val="24"/>
          <w:u w:val="single" w:color="E7E9E8"/>
          <w:color w:val="262626"/>
          <w:spacing w:val="-2"/>
        </w:rPr>
        <w:t>占用更多的空</w:t>
      </w:r>
      <w:r>
        <w:rPr>
          <w:rFonts w:ascii="Microsoft YaHei" w:hAnsi="Microsoft YaHei" w:eastAsia="Microsoft YaHei" w:cs="Microsoft YaHei"/>
          <w:sz w:val="24"/>
          <w:szCs w:val="24"/>
          <w:u w:val="single" w:color="E7E9E8"/>
          <w:color w:val="262626"/>
          <w:spacing w:val="-3"/>
        </w:rPr>
        <w:t>间</w:t>
      </w:r>
      <w:r>
        <w:rPr>
          <w:rFonts w:ascii="Microsoft YaHei" w:hAnsi="Microsoft YaHei" w:eastAsia="Microsoft YaHei" w:cs="Microsoft YaHei"/>
          <w:sz w:val="24"/>
          <w:szCs w:val="24"/>
          <w:u w:val="single" w:color="E7E9E8"/>
          <w:color w:val="262626"/>
          <w:spacing w:val="-42"/>
        </w:rPr>
        <w:t xml:space="preserve"> </w:t>
      </w:r>
      <w:r>
        <w:rPr>
          <w:rFonts w:ascii="Microsoft YaHei" w:hAnsi="Microsoft YaHei" w:eastAsia="Microsoft YaHei" w:cs="Microsoft YaHei"/>
          <w:sz w:val="24"/>
          <w:szCs w:val="24"/>
          <w:u w:val="single" w:color="E7E9E8"/>
          <w:color w:val="262626"/>
          <w:spacing w:val="-3"/>
        </w:rPr>
        <w:t>。第二</w:t>
      </w:r>
      <w:r>
        <w:rPr>
          <w:rFonts w:ascii="Microsoft YaHei" w:hAnsi="Microsoft YaHei" w:eastAsia="Microsoft YaHei" w:cs="Microsoft YaHei"/>
          <w:sz w:val="24"/>
          <w:szCs w:val="24"/>
          <w:u w:val="single" w:color="E7E9E8"/>
          <w:color w:val="262626"/>
          <w:spacing w:val="-30"/>
        </w:rPr>
        <w:t xml:space="preserve"> </w:t>
      </w:r>
      <w:r>
        <w:rPr>
          <w:rFonts w:ascii="Microsoft YaHei" w:hAnsi="Microsoft YaHei" w:eastAsia="Microsoft YaHei" w:cs="Microsoft YaHei"/>
          <w:sz w:val="24"/>
          <w:szCs w:val="24"/>
          <w:u w:val="single" w:color="E7E9E8"/>
          <w:color w:val="262626"/>
          <w:spacing w:val="-3"/>
        </w:rPr>
        <w:t>，</w:t>
      </w:r>
    </w:p>
    <w:p>
      <w:pPr>
        <w:ind w:left="27"/>
        <w:spacing w:before="54" w:line="182" w:lineRule="auto"/>
        <w:rPr>
          <w:rFonts w:ascii="Lucida Console" w:hAnsi="Lucida Console" w:eastAsia="Lucida Console" w:cs="Lucida Console"/>
          <w:sz w:val="24"/>
          <w:szCs w:val="24"/>
        </w:rPr>
      </w:pPr>
      <w:r>
        <w:drawing>
          <wp:anchor distT="0" distB="0" distL="0" distR="0" simplePos="0" relativeHeight="252594176" behindDoc="1" locked="0" layoutInCell="1" allowOverlap="1">
            <wp:simplePos x="0" y="0"/>
            <wp:positionH relativeFrom="column">
              <wp:posOffset>6330962</wp:posOffset>
            </wp:positionH>
            <wp:positionV relativeFrom="paragraph">
              <wp:posOffset>196915</wp:posOffset>
            </wp:positionV>
            <wp:extent cx="12687" cy="12501"/>
            <wp:effectExtent l="0" t="0" r="0" b="0"/>
            <wp:wrapNone/>
            <wp:docPr id="740" name="IM 740"/>
            <wp:cNvGraphicFramePr/>
            <a:graphic>
              <a:graphicData uri="http://schemas.openxmlformats.org/drawingml/2006/picture">
                <pic:pic>
                  <pic:nvPicPr>
                    <pic:cNvPr id="740" name="IM 740"/>
                    <pic:cNvPicPr/>
                  </pic:nvPicPr>
                  <pic:blipFill>
                    <a:blip r:embed="rId513"/>
                    <a:stretch>
                      <a:fillRect/>
                    </a:stretch>
                  </pic:blipFill>
                  <pic:spPr>
                    <a:xfrm rot="0">
                      <a:off x="0" y="0"/>
                      <a:ext cx="12687" cy="12501"/>
                    </a:xfrm>
                    <a:prstGeom prst="rect">
                      <a:avLst/>
                    </a:prstGeom>
                  </pic:spPr>
                </pic:pic>
              </a:graphicData>
            </a:graphic>
          </wp:anchor>
        </w:drawing>
      </w:r>
      <w:r>
        <w:rPr>
          <w:rFonts w:ascii="Microsoft YaHei" w:hAnsi="Microsoft YaHei" w:eastAsia="Microsoft YaHei" w:cs="Microsoft YaHei"/>
          <w:sz w:val="24"/>
          <w:szCs w:val="24"/>
          <w:u w:val="single" w:color="E7E9E8"/>
          <w:color w:val="262626"/>
          <w:spacing w:val="-1"/>
        </w:rPr>
        <w:t>当进行比较和计算时，对于</w:t>
      </w:r>
      <w:r>
        <w:rPr>
          <w:rFonts w:ascii="Lucida Console" w:hAnsi="Lucida Console" w:eastAsia="Lucida Console" w:cs="Lucida Console"/>
          <w:sz w:val="24"/>
          <w:szCs w:val="24"/>
          <w:u w:val="single" w:color="E7E9E8"/>
          <w:color w:val="262626"/>
          <w:spacing w:val="-1"/>
        </w:rPr>
        <w:t>NULL</w:t>
      </w:r>
      <w:r>
        <w:rPr>
          <w:rFonts w:ascii="Microsoft YaHei" w:hAnsi="Microsoft YaHei" w:eastAsia="Microsoft YaHei" w:cs="Microsoft YaHei"/>
          <w:sz w:val="24"/>
          <w:szCs w:val="24"/>
          <w:u w:val="single" w:color="E7E9E8"/>
          <w:color w:val="262626"/>
          <w:spacing w:val="-1"/>
        </w:rPr>
        <w:t>值会怎么处理，例</w:t>
      </w:r>
      <w:r>
        <w:rPr>
          <w:rFonts w:ascii="Microsoft YaHei" w:hAnsi="Microsoft YaHei" w:eastAsia="Microsoft YaHei" w:cs="Microsoft YaHei"/>
          <w:sz w:val="24"/>
          <w:szCs w:val="24"/>
          <w:u w:val="single" w:color="E7E9E8"/>
          <w:color w:val="262626"/>
          <w:spacing w:val="-2"/>
        </w:rPr>
        <w:t>如一个整型列它允许值为</w:t>
      </w:r>
      <w:r>
        <w:rPr>
          <w:rFonts w:ascii="Lucida Console" w:hAnsi="Lucida Console" w:eastAsia="Lucida Console" w:cs="Lucida Console"/>
          <w:sz w:val="24"/>
          <w:szCs w:val="24"/>
          <w:u w:val="single" w:color="E7E9E8"/>
          <w:color w:val="262626"/>
          <w:spacing w:val="-2"/>
        </w:rPr>
        <w:t>NULL</w:t>
      </w:r>
      <w:r>
        <w:rPr>
          <w:rFonts w:ascii="Microsoft YaHei" w:hAnsi="Microsoft YaHei" w:eastAsia="Microsoft YaHei" w:cs="Microsoft YaHei"/>
          <w:sz w:val="24"/>
          <w:szCs w:val="24"/>
          <w:u w:val="single" w:color="E7E9E8"/>
          <w:color w:val="262626"/>
          <w:spacing w:val="-2"/>
        </w:rPr>
        <w:t>，</w:t>
      </w:r>
      <w:r>
        <w:rPr>
          <w:rFonts w:ascii="Microsoft YaHei" w:hAnsi="Microsoft YaHei" w:eastAsia="Microsoft YaHei" w:cs="Microsoft YaHei"/>
          <w:sz w:val="24"/>
          <w:szCs w:val="24"/>
          <w:u w:val="single" w:color="E7E9E8"/>
          <w:color w:val="262626"/>
          <w:spacing w:val="-34"/>
        </w:rPr>
        <w:t xml:space="preserve"> </w:t>
      </w:r>
      <w:r>
        <w:rPr>
          <w:rFonts w:ascii="Microsoft YaHei" w:hAnsi="Microsoft YaHei" w:eastAsia="Microsoft YaHei" w:cs="Microsoft YaHei"/>
          <w:sz w:val="24"/>
          <w:szCs w:val="24"/>
          <w:u w:val="single" w:color="E7E9E8"/>
          <w:color w:val="262626"/>
          <w:spacing w:val="-2"/>
        </w:rPr>
        <w:t>当要做</w:t>
      </w:r>
      <w:r>
        <w:rPr>
          <w:rFonts w:ascii="Lucida Console" w:hAnsi="Lucida Console" w:eastAsia="Lucida Console" w:cs="Lucida Console"/>
          <w:sz w:val="24"/>
          <w:szCs w:val="24"/>
          <w:u w:val="single" w:color="E7E9E8"/>
          <w:color w:val="262626"/>
          <w:spacing w:val="-2"/>
        </w:rPr>
        <w:t>avg</w:t>
      </w:r>
    </w:p>
    <w:p>
      <w:pPr>
        <w:ind w:left="46"/>
        <w:spacing w:before="27" w:line="233" w:lineRule="auto"/>
        <w:rPr>
          <w:sz w:val="24"/>
          <w:szCs w:val="24"/>
        </w:rPr>
      </w:pPr>
      <w:r>
        <w:drawing>
          <wp:anchor distT="0" distB="0" distL="0" distR="0" simplePos="0" relativeHeight="252600320" behindDoc="0" locked="0" layoutInCell="1" allowOverlap="1">
            <wp:simplePos x="0" y="0"/>
            <wp:positionH relativeFrom="column">
              <wp:posOffset>0</wp:posOffset>
            </wp:positionH>
            <wp:positionV relativeFrom="paragraph">
              <wp:posOffset>23929</wp:posOffset>
            </wp:positionV>
            <wp:extent cx="5781675" cy="23812"/>
            <wp:effectExtent l="0" t="0" r="0" b="0"/>
            <wp:wrapNone/>
            <wp:docPr id="742" name="IM 742"/>
            <wp:cNvGraphicFramePr/>
            <a:graphic>
              <a:graphicData uri="http://schemas.openxmlformats.org/drawingml/2006/picture">
                <pic:pic>
                  <pic:nvPicPr>
                    <pic:cNvPr id="742" name="IM 742"/>
                    <pic:cNvPicPr/>
                  </pic:nvPicPr>
                  <pic:blipFill>
                    <a:blip r:embed="rId514"/>
                    <a:stretch>
                      <a:fillRect/>
                    </a:stretch>
                  </pic:blipFill>
                  <pic:spPr>
                    <a:xfrm rot="0">
                      <a:off x="0" y="0"/>
                      <a:ext cx="5781675" cy="23812"/>
                    </a:xfrm>
                    <a:prstGeom prst="rect">
                      <a:avLst/>
                    </a:prstGeom>
                  </pic:spPr>
                </pic:pic>
              </a:graphicData>
            </a:graphic>
          </wp:anchor>
        </w:drawing>
      </w:r>
      <w:r>
        <w:rPr>
          <w:rFonts w:ascii="Lucida Console" w:hAnsi="Lucida Console" w:eastAsia="Lucida Console" w:cs="Lucida Console"/>
          <w:sz w:val="24"/>
          <w:szCs w:val="24"/>
          <w:color w:val="262626"/>
          <w:spacing w:val="-2"/>
        </w:rPr>
        <w:t>(</w:t>
      </w:r>
      <w:r>
        <w:rPr>
          <w:rFonts w:ascii="Microsoft YaHei" w:hAnsi="Microsoft YaHei" w:eastAsia="Microsoft YaHei" w:cs="Microsoft YaHei"/>
          <w:sz w:val="24"/>
          <w:szCs w:val="24"/>
          <w:color w:val="262626"/>
          <w:spacing w:val="-2"/>
        </w:rPr>
        <w:t>列</w:t>
      </w:r>
      <w:r>
        <w:rPr>
          <w:rFonts w:ascii="Lucida Console" w:hAnsi="Lucida Console" w:eastAsia="Lucida Console" w:cs="Lucida Console"/>
          <w:sz w:val="24"/>
          <w:szCs w:val="24"/>
          <w:color w:val="262626"/>
          <w:spacing w:val="-2"/>
        </w:rPr>
        <w:t>)</w:t>
      </w:r>
      <w:r>
        <w:rPr>
          <w:rFonts w:ascii="Microsoft YaHei" w:hAnsi="Microsoft YaHei" w:eastAsia="Microsoft YaHei" w:cs="Microsoft YaHei"/>
          <w:sz w:val="24"/>
          <w:szCs w:val="24"/>
          <w:color w:val="262626"/>
          <w:spacing w:val="-2"/>
        </w:rPr>
        <w:t>时，对于值为</w:t>
      </w:r>
      <w:r>
        <w:rPr>
          <w:rFonts w:ascii="Lucida Console" w:hAnsi="Lucida Console" w:eastAsia="Lucida Console" w:cs="Lucida Console"/>
          <w:sz w:val="24"/>
          <w:szCs w:val="24"/>
          <w:color w:val="262626"/>
          <w:spacing w:val="-2"/>
        </w:rPr>
        <w:t>NULL</w:t>
      </w:r>
      <w:r>
        <w:rPr>
          <w:rFonts w:ascii="Microsoft YaHei" w:hAnsi="Microsoft YaHei" w:eastAsia="Microsoft YaHei" w:cs="Microsoft YaHei"/>
          <w:sz w:val="24"/>
          <w:szCs w:val="24"/>
          <w:color w:val="262626"/>
          <w:spacing w:val="-2"/>
        </w:rPr>
        <w:t>的会怎么处理？不明确，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而且需要做特殊的处理，影响性能</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sz w:val="24"/>
          <w:szCs w:val="24"/>
          <w:position w:val="-5"/>
        </w:rPr>
        <w:drawing>
          <wp:inline distT="0" distB="0" distL="0" distR="0">
            <wp:extent cx="23812" cy="200025"/>
            <wp:effectExtent l="0" t="0" r="0" b="0"/>
            <wp:docPr id="744" name="IM 744"/>
            <wp:cNvGraphicFramePr/>
            <a:graphic>
              <a:graphicData uri="http://schemas.openxmlformats.org/drawingml/2006/picture">
                <pic:pic>
                  <pic:nvPicPr>
                    <pic:cNvPr id="744" name="IM 744"/>
                    <pic:cNvPicPr/>
                  </pic:nvPicPr>
                  <pic:blipFill>
                    <a:blip r:embed="rId515"/>
                    <a:stretch>
                      <a:fillRect/>
                    </a:stretch>
                  </pic:blipFill>
                  <pic:spPr>
                    <a:xfrm rot="0">
                      <a:off x="0" y="0"/>
                      <a:ext cx="23812" cy="200025"/>
                    </a:xfrm>
                    <a:prstGeom prst="rect">
                      <a:avLst/>
                    </a:prstGeom>
                  </pic:spPr>
                </pic:pic>
              </a:graphicData>
            </a:graphic>
          </wp:inline>
        </w:drawing>
      </w:r>
    </w:p>
    <w:p>
      <w:pPr>
        <w:pStyle w:val="BodyText"/>
        <w:ind w:left="168"/>
        <w:spacing w:before="174" w:line="184" w:lineRule="auto"/>
        <w:rPr>
          <w:rFonts w:ascii="Microsoft YaHei" w:hAnsi="Microsoft YaHei" w:eastAsia="Microsoft YaHei" w:cs="Microsoft YaHei"/>
          <w:sz w:val="24"/>
          <w:szCs w:val="24"/>
        </w:rPr>
      </w:pPr>
      <w:r>
        <w:rPr>
          <w:sz w:val="24"/>
          <w:szCs w:val="24"/>
          <w:color w:val="262626"/>
          <w:spacing w:val="-2"/>
        </w:rPr>
        <w:t>6.</w:t>
      </w:r>
      <w:r>
        <w:rPr>
          <w:sz w:val="24"/>
          <w:szCs w:val="24"/>
          <w:color w:val="262626"/>
          <w:spacing w:val="37"/>
        </w:rPr>
        <w:t xml:space="preserve"> </w:t>
      </w:r>
      <w:r>
        <w:rPr>
          <w:rFonts w:ascii="Microsoft YaHei" w:hAnsi="Microsoft YaHei" w:eastAsia="Microsoft YaHei" w:cs="Microsoft YaHei"/>
          <w:sz w:val="24"/>
          <w:szCs w:val="24"/>
          <w:color w:val="262626"/>
          <w:spacing w:val="-2"/>
        </w:rPr>
        <w:t>不要用字符串存储日期</w:t>
      </w:r>
    </w:p>
    <w:p>
      <w:pPr>
        <w:ind w:left="8" w:right="121" w:firstLine="486"/>
        <w:spacing w:before="153" w:line="230" w:lineRule="auto"/>
        <w:rPr>
          <w:sz w:val="24"/>
          <w:szCs w:val="24"/>
        </w:rPr>
      </w:pPr>
      <w:r>
        <w:drawing>
          <wp:anchor distT="0" distB="0" distL="0" distR="0" simplePos="0" relativeHeight="252599296" behindDoc="0" locked="0" layoutInCell="1" allowOverlap="1">
            <wp:simplePos x="0" y="0"/>
            <wp:positionH relativeFrom="column">
              <wp:posOffset>314325</wp:posOffset>
            </wp:positionH>
            <wp:positionV relativeFrom="paragraph">
              <wp:posOffset>97150</wp:posOffset>
            </wp:positionV>
            <wp:extent cx="6153150" cy="23812"/>
            <wp:effectExtent l="0" t="0" r="0" b="0"/>
            <wp:wrapNone/>
            <wp:docPr id="746" name="IM 746"/>
            <wp:cNvGraphicFramePr/>
            <a:graphic>
              <a:graphicData uri="http://schemas.openxmlformats.org/drawingml/2006/picture">
                <pic:pic>
                  <pic:nvPicPr>
                    <pic:cNvPr id="746" name="IM 746"/>
                    <pic:cNvPicPr/>
                  </pic:nvPicPr>
                  <pic:blipFill>
                    <a:blip r:embed="rId516"/>
                    <a:stretch>
                      <a:fillRect/>
                    </a:stretch>
                  </pic:blipFill>
                  <pic:spPr>
                    <a:xfrm rot="0">
                      <a:off x="0" y="0"/>
                      <a:ext cx="6153150" cy="23812"/>
                    </a:xfrm>
                    <a:prstGeom prst="rect">
                      <a:avLst/>
                    </a:prstGeom>
                  </pic:spPr>
                </pic:pic>
              </a:graphicData>
            </a:graphic>
          </wp:anchor>
        </w:drawing>
      </w:r>
      <w:r>
        <w:drawing>
          <wp:anchor distT="0" distB="0" distL="0" distR="0" simplePos="0" relativeHeight="252598272" behindDoc="0" locked="0" layoutInCell="1" allowOverlap="1">
            <wp:simplePos x="0" y="0"/>
            <wp:positionH relativeFrom="column">
              <wp:posOffset>0</wp:posOffset>
            </wp:positionH>
            <wp:positionV relativeFrom="paragraph">
              <wp:posOffset>344800</wp:posOffset>
            </wp:positionV>
            <wp:extent cx="5991225" cy="23812"/>
            <wp:effectExtent l="0" t="0" r="0" b="0"/>
            <wp:wrapNone/>
            <wp:docPr id="748" name="IM 748"/>
            <wp:cNvGraphicFramePr/>
            <a:graphic>
              <a:graphicData uri="http://schemas.openxmlformats.org/drawingml/2006/picture">
                <pic:pic>
                  <pic:nvPicPr>
                    <pic:cNvPr id="748" name="IM 748"/>
                    <pic:cNvPicPr/>
                  </pic:nvPicPr>
                  <pic:blipFill>
                    <a:blip r:embed="rId517"/>
                    <a:stretch>
                      <a:fillRect/>
                    </a:stretch>
                  </pic:blipFill>
                  <pic:spPr>
                    <a:xfrm rot="0">
                      <a:off x="0" y="0"/>
                      <a:ext cx="5991225" cy="23812"/>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750" name="IM 750"/>
            <wp:cNvGraphicFramePr/>
            <a:graphic>
              <a:graphicData uri="http://schemas.openxmlformats.org/drawingml/2006/picture">
                <pic:pic>
                  <pic:nvPicPr>
                    <pic:cNvPr id="750" name="IM 750"/>
                    <pic:cNvPicPr/>
                  </pic:nvPicPr>
                  <pic:blipFill>
                    <a:blip r:embed="rId518"/>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rPr>
        <w:t>可以考虑  </w:t>
      </w:r>
      <w:r>
        <w:rPr>
          <w:rFonts w:ascii="Lucida Console" w:hAnsi="Lucida Console" w:eastAsia="Lucida Console" w:cs="Lucida Console"/>
          <w:sz w:val="24"/>
          <w:szCs w:val="24"/>
          <w:color w:val="262626"/>
        </w:rPr>
        <w:t>DATETIME</w:t>
      </w:r>
      <w:r>
        <w:rPr>
          <w:rFonts w:ascii="Microsoft YaHei" w:hAnsi="Microsoft YaHei" w:eastAsia="Microsoft YaHei" w:cs="Microsoft YaHei"/>
          <w:sz w:val="24"/>
          <w:szCs w:val="24"/>
          <w:color w:val="262626"/>
        </w:rPr>
        <w:t>、</w:t>
      </w:r>
      <w:r>
        <w:rPr>
          <w:rFonts w:ascii="Lucida Console" w:hAnsi="Lucida Console" w:eastAsia="Lucida Console" w:cs="Lucida Console"/>
          <w:sz w:val="24"/>
          <w:szCs w:val="24"/>
          <w:color w:val="262626"/>
        </w:rPr>
        <w:t>TIMESTAMP</w:t>
      </w:r>
      <w:r>
        <w:rPr>
          <w:rFonts w:ascii="Lucida Console" w:hAnsi="Lucida Console" w:eastAsia="Lucida Console" w:cs="Lucida Console"/>
          <w:sz w:val="24"/>
          <w:szCs w:val="24"/>
          <w:color w:val="262626"/>
        </w:rPr>
        <w:t xml:space="preserve"> </w:t>
      </w:r>
      <w:r>
        <w:rPr>
          <w:rFonts w:ascii="Microsoft YaHei" w:hAnsi="Microsoft YaHei" w:eastAsia="Microsoft YaHei" w:cs="Microsoft YaHei"/>
          <w:sz w:val="24"/>
          <w:szCs w:val="24"/>
          <w:color w:val="262626"/>
        </w:rPr>
        <w:t>和  数值型时间戳，</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字符串占用的空间</w:t>
      </w:r>
      <w:r>
        <w:rPr>
          <w:rFonts w:ascii="Microsoft YaHei" w:hAnsi="Microsoft YaHei" w:eastAsia="Microsoft YaHei" w:cs="Microsoft YaHei"/>
          <w:sz w:val="24"/>
          <w:szCs w:val="24"/>
          <w:color w:val="262626"/>
          <w:spacing w:val="-1"/>
        </w:rPr>
        <w:t>更大，</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字符串存</w:t>
      </w:r>
      <w:r>
        <w:rPr>
          <w:rFonts w:ascii="Microsoft YaHei" w:hAnsi="Microsoft YaHei" w:eastAsia="Microsoft YaHei" w:cs="Microsoft YaHei"/>
          <w:sz w:val="24"/>
          <w:szCs w:val="24"/>
          <w:color w:val="262626"/>
          <w:spacing w:val="-1"/>
        </w:rPr>
        <w:t>储的日期效率比较低（</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逐个字符进行比对</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无法用日期相关的  </w:t>
      </w:r>
      <w:r>
        <w:rPr>
          <w:rFonts w:ascii="Lucida Console" w:hAnsi="Lucida Console" w:eastAsia="Lucida Console" w:cs="Lucida Console"/>
          <w:sz w:val="24"/>
          <w:szCs w:val="24"/>
          <w:color w:val="262626"/>
          <w:spacing w:val="-1"/>
        </w:rPr>
        <w:t>API</w:t>
      </w:r>
      <w:r>
        <w:rPr>
          <w:rFonts w:ascii="Lucida Console" w:hAnsi="Lucida Console" w:eastAsia="Lucida Console" w:cs="Lucida Console"/>
          <w:sz w:val="24"/>
          <w:szCs w:val="24"/>
          <w:color w:val="262626"/>
          <w:spacing w:val="-1"/>
        </w:rPr>
        <w:t xml:space="preserve"> </w:t>
      </w:r>
      <w:r>
        <w:rPr>
          <w:rFonts w:ascii="Microsoft YaHei" w:hAnsi="Microsoft YaHei" w:eastAsia="Microsoft YaHei" w:cs="Microsoft YaHei"/>
          <w:sz w:val="24"/>
          <w:szCs w:val="24"/>
          <w:color w:val="262626"/>
          <w:spacing w:val="-1"/>
        </w:rPr>
        <w:t>进行计</w:t>
      </w:r>
      <w:r>
        <w:rPr>
          <w:rFonts w:ascii="Microsoft YaHei" w:hAnsi="Microsoft YaHei" w:eastAsia="Microsoft YaHei" w:cs="Microsoft YaHei"/>
          <w:sz w:val="24"/>
          <w:szCs w:val="24"/>
          <w:color w:val="262626"/>
          <w:spacing w:val="-2"/>
        </w:rPr>
        <w:t>算和比较</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w:t>
      </w:r>
      <w:r>
        <w:rPr>
          <w:sz w:val="24"/>
          <w:szCs w:val="24"/>
          <w:position w:val="-5"/>
        </w:rPr>
        <w:drawing>
          <wp:inline distT="0" distB="0" distL="0" distR="0">
            <wp:extent cx="23812" cy="200025"/>
            <wp:effectExtent l="0" t="0" r="0" b="0"/>
            <wp:docPr id="752" name="IM 752"/>
            <wp:cNvGraphicFramePr/>
            <a:graphic>
              <a:graphicData uri="http://schemas.openxmlformats.org/drawingml/2006/picture">
                <pic:pic>
                  <pic:nvPicPr>
                    <pic:cNvPr id="752" name="IM 752"/>
                    <pic:cNvPicPr/>
                  </pic:nvPicPr>
                  <pic:blipFill>
                    <a:blip r:embed="rId519"/>
                    <a:stretch>
                      <a:fillRect/>
                    </a:stretch>
                  </pic:blipFill>
                  <pic:spPr>
                    <a:xfrm rot="0">
                      <a:off x="0" y="0"/>
                      <a:ext cx="23812" cy="200025"/>
                    </a:xfrm>
                    <a:prstGeom prst="rect">
                      <a:avLst/>
                    </a:prstGeom>
                  </pic:spPr>
                </pic:pic>
              </a:graphicData>
            </a:graphic>
          </wp:inline>
        </w:drawing>
      </w:r>
    </w:p>
    <w:p>
      <w:pPr>
        <w:pStyle w:val="BodyText"/>
        <w:ind w:left="171"/>
        <w:spacing w:before="153" w:line="184" w:lineRule="auto"/>
        <w:rPr>
          <w:rFonts w:ascii="Microsoft YaHei" w:hAnsi="Microsoft YaHei" w:eastAsia="Microsoft YaHei" w:cs="Microsoft YaHei"/>
          <w:sz w:val="24"/>
          <w:szCs w:val="24"/>
        </w:rPr>
      </w:pPr>
      <w:r>
        <w:rPr>
          <w:sz w:val="24"/>
          <w:szCs w:val="24"/>
          <w:color w:val="262626"/>
          <w:spacing w:val="-2"/>
        </w:rPr>
        <w:t>7.</w:t>
      </w:r>
      <w:r>
        <w:rPr>
          <w:sz w:val="24"/>
          <w:szCs w:val="24"/>
          <w:color w:val="262626"/>
          <w:spacing w:val="46"/>
        </w:rPr>
        <w:t xml:space="preserve"> </w:t>
      </w:r>
      <w:r>
        <w:rPr>
          <w:rFonts w:ascii="Microsoft YaHei" w:hAnsi="Microsoft YaHei" w:eastAsia="Microsoft YaHei" w:cs="Microsoft YaHei"/>
          <w:sz w:val="24"/>
          <w:szCs w:val="24"/>
          <w:color w:val="262626"/>
          <w:spacing w:val="-2"/>
        </w:rPr>
        <w:t>单表不要包含太多字段，查询效率低</w:t>
      </w:r>
    </w:p>
    <w:p>
      <w:pPr>
        <w:spacing w:line="154" w:lineRule="exact"/>
        <w:rPr/>
      </w:pPr>
      <w:r/>
    </w:p>
    <w:tbl>
      <w:tblPr>
        <w:tblStyle w:val="TableNormal"/>
        <w:tblW w:w="7090" w:type="dxa"/>
        <w:tblInd w:w="505" w:type="dxa"/>
        <w:tblLayout w:type="fixed"/>
        <w:tblBorders>
          <w:left w:val="single" w:color="E7E9E8" w:sz="8" w:space="0"/>
          <w:bottom w:val="single" w:color="E7E9E8" w:sz="8" w:space="0"/>
          <w:right w:val="single" w:color="E7E9E8" w:sz="8" w:space="0"/>
          <w:top w:val="single" w:color="E7E9E8" w:sz="8" w:space="0"/>
        </w:tblBorders>
      </w:tblPr>
      <w:tblGrid>
        <w:gridCol w:w="7090"/>
      </w:tblGrid>
      <w:tr>
        <w:trPr>
          <w:trHeight w:val="275" w:hRule="atLeast"/>
        </w:trPr>
        <w:tc>
          <w:tcPr>
            <w:tcW w:w="7090" w:type="dxa"/>
            <w:vAlign w:val="top"/>
          </w:tcPr>
          <w:p>
            <w:pPr>
              <w:spacing w:before="20" w:line="245" w:lineRule="exact"/>
              <w:jc w:val="right"/>
              <w:rPr>
                <w:sz w:val="24"/>
                <w:szCs w:val="24"/>
              </w:rPr>
            </w:pPr>
            <w:r>
              <w:rPr>
                <w:rFonts w:ascii="Microsoft YaHei" w:hAnsi="Microsoft YaHei" w:eastAsia="Microsoft YaHei" w:cs="Microsoft YaHei"/>
                <w:sz w:val="24"/>
                <w:szCs w:val="24"/>
                <w:color w:val="262626"/>
                <w:spacing w:val="-2"/>
                <w:position w:val="-1"/>
              </w:rPr>
              <w:t>如果有冷门字段数据和热门字段数据，</w:t>
            </w:r>
            <w:r>
              <w:rPr>
                <w:rFonts w:ascii="Microsoft YaHei" w:hAnsi="Microsoft YaHei" w:eastAsia="Microsoft YaHei" w:cs="Microsoft YaHei"/>
                <w:sz w:val="24"/>
                <w:szCs w:val="24"/>
                <w:color w:val="262626"/>
                <w:spacing w:val="-47"/>
                <w:position w:val="-1"/>
              </w:rPr>
              <w:t xml:space="preserve"> </w:t>
            </w:r>
            <w:r>
              <w:rPr>
                <w:rFonts w:ascii="Microsoft YaHei" w:hAnsi="Microsoft YaHei" w:eastAsia="Microsoft YaHei" w:cs="Microsoft YaHei"/>
                <w:sz w:val="24"/>
                <w:szCs w:val="24"/>
                <w:color w:val="262626"/>
                <w:spacing w:val="-2"/>
                <w:position w:val="-1"/>
              </w:rPr>
              <w:t>可以冷热分离，分成两张表</w:t>
            </w:r>
            <w:r>
              <w:rPr>
                <w:rFonts w:ascii="Microsoft YaHei" w:hAnsi="Microsoft YaHei" w:eastAsia="Microsoft YaHei" w:cs="Microsoft YaHei"/>
                <w:sz w:val="24"/>
                <w:szCs w:val="24"/>
                <w:color w:val="262626"/>
                <w:spacing w:val="-16"/>
                <w:position w:val="-1"/>
              </w:rPr>
              <w:t xml:space="preserve"> </w:t>
            </w:r>
            <w:r>
              <w:rPr>
                <w:sz w:val="24"/>
                <w:szCs w:val="24"/>
                <w:position w:val="-5"/>
              </w:rPr>
              <w:drawing>
                <wp:inline distT="0" distB="0" distL="0" distR="0">
                  <wp:extent cx="12610" cy="10482"/>
                  <wp:effectExtent l="0" t="0" r="0" b="0"/>
                  <wp:docPr id="754" name="IM 754"/>
                  <wp:cNvGraphicFramePr/>
                  <a:graphic>
                    <a:graphicData uri="http://schemas.openxmlformats.org/drawingml/2006/picture">
                      <pic:pic>
                        <pic:nvPicPr>
                          <pic:cNvPr id="754" name="IM 754"/>
                          <pic:cNvPicPr/>
                        </pic:nvPicPr>
                        <pic:blipFill>
                          <a:blip r:embed="rId520"/>
                          <a:stretch>
                            <a:fillRect/>
                          </a:stretch>
                        </pic:blipFill>
                        <pic:spPr>
                          <a:xfrm rot="0">
                            <a:off x="0" y="0"/>
                            <a:ext cx="12610" cy="10482"/>
                          </a:xfrm>
                          <a:prstGeom prst="rect">
                            <a:avLst/>
                          </a:prstGeom>
                        </pic:spPr>
                      </pic:pic>
                    </a:graphicData>
                  </a:graphic>
                </wp:inline>
              </w:drawing>
            </w:r>
          </w:p>
        </w:tc>
      </w:tr>
    </w:tbl>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21"/>
        <w:spacing w:before="181" w:line="18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业务优化</w:t>
      </w:r>
    </w:p>
    <w:p>
      <w:pPr>
        <w:ind w:left="13"/>
        <w:spacing w:before="2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业务需求设计的不合理，</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导致实现难度和复杂度高</w:t>
      </w:r>
    </w:p>
    <w:p>
      <w:pPr>
        <w:pStyle w:val="BodyText"/>
        <w:ind w:left="7"/>
        <w:spacing w:before="202"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例如分页时要查第</w:t>
      </w:r>
      <w:r>
        <w:rPr>
          <w:sz w:val="24"/>
          <w:szCs w:val="24"/>
          <w:color w:val="262626"/>
          <w:spacing w:val="-2"/>
        </w:rPr>
        <w:t>1000</w:t>
      </w:r>
      <w:r>
        <w:rPr>
          <w:rFonts w:ascii="Microsoft YaHei" w:hAnsi="Microsoft YaHei" w:eastAsia="Microsoft YaHei" w:cs="Microsoft YaHei"/>
          <w:sz w:val="24"/>
          <w:szCs w:val="24"/>
          <w:color w:val="262626"/>
          <w:spacing w:val="-2"/>
        </w:rPr>
        <w:t>页</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，非合理业务需求，则修</w:t>
      </w:r>
      <w:r>
        <w:rPr>
          <w:rFonts w:ascii="Microsoft YaHei" w:hAnsi="Microsoft YaHei" w:eastAsia="Microsoft YaHei" w:cs="Microsoft YaHei"/>
          <w:sz w:val="24"/>
          <w:szCs w:val="24"/>
          <w:color w:val="262626"/>
          <w:spacing w:val="-3"/>
        </w:rPr>
        <w:t>改需求</w:t>
      </w:r>
    </w:p>
    <w:p>
      <w:pPr>
        <w:pStyle w:val="BodyText"/>
        <w:ind w:left="7"/>
        <w:spacing w:before="19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例如有些</w:t>
      </w:r>
      <w:r>
        <w:rPr>
          <w:sz w:val="24"/>
          <w:szCs w:val="24"/>
          <w:color w:val="262626"/>
          <w:spacing w:val="-1"/>
        </w:rPr>
        <w:t>T+1</w:t>
      </w:r>
      <w:r>
        <w:rPr>
          <w:rFonts w:ascii="Microsoft YaHei" w:hAnsi="Microsoft YaHei" w:eastAsia="Microsoft YaHei" w:cs="Microsoft YaHei"/>
          <w:sz w:val="24"/>
          <w:szCs w:val="24"/>
          <w:color w:val="262626"/>
          <w:spacing w:val="-1"/>
        </w:rPr>
        <w:t>报表数据</w:t>
      </w:r>
      <w:r>
        <w:rPr>
          <w:sz w:val="24"/>
          <w:szCs w:val="24"/>
          <w:color w:val="262626"/>
          <w:spacing w:val="-1"/>
        </w:rPr>
        <w:t>(</w:t>
      </w:r>
      <w:r>
        <w:rPr>
          <w:rFonts w:ascii="Microsoft YaHei" w:hAnsi="Microsoft YaHei" w:eastAsia="Microsoft YaHei" w:cs="Microsoft YaHei"/>
          <w:sz w:val="24"/>
          <w:szCs w:val="24"/>
          <w:color w:val="262626"/>
          <w:spacing w:val="-1"/>
        </w:rPr>
        <w:t>前一天的数据</w:t>
      </w:r>
      <w:r>
        <w:rPr>
          <w:sz w:val="24"/>
          <w:szCs w:val="24"/>
          <w:color w:val="262626"/>
          <w:spacing w:val="-1"/>
        </w:rPr>
        <w: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
        </w:rPr>
        <w:t>不应该实时计算，</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而是在业务低峰期提前计算好</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5"/>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架构优化</w:t>
      </w:r>
    </w:p>
    <w:p>
      <w:pPr>
        <w:ind w:left="8"/>
        <w:spacing w:before="320"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读写分离：</w:t>
      </w:r>
      <w:r>
        <w:rPr>
          <w:rFonts w:ascii="Microsoft YaHei" w:hAnsi="Microsoft YaHei" w:eastAsia="Microsoft YaHei" w:cs="Microsoft YaHei"/>
          <w:sz w:val="24"/>
          <w:szCs w:val="24"/>
          <w:color w:val="262626"/>
          <w:spacing w:val="17"/>
          <w:w w:val="101"/>
        </w:rPr>
        <w:t xml:space="preserve"> </w:t>
      </w:r>
      <w:r>
        <w:rPr>
          <w:rFonts w:ascii="Microsoft YaHei" w:hAnsi="Microsoft YaHei" w:eastAsia="Microsoft YaHei" w:cs="Microsoft YaHei"/>
          <w:sz w:val="24"/>
          <w:szCs w:val="24"/>
          <w:color w:val="262626"/>
          <w:spacing w:val="-1"/>
        </w:rPr>
        <w:t>将读操作和写操作分离到不同的数据库实例，提升</w:t>
      </w:r>
      <w:r>
        <w:rPr>
          <w:rFonts w:ascii="Microsoft YaHei" w:hAnsi="Microsoft YaHei" w:eastAsia="Microsoft YaHei" w:cs="Microsoft YaHei"/>
          <w:sz w:val="24"/>
          <w:szCs w:val="24"/>
          <w:color w:val="262626"/>
          <w:spacing w:val="-2"/>
        </w:rPr>
        <w:t>数据库的并发处理能力</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w:t>
      </w:r>
    </w:p>
    <w:p>
      <w:pPr>
        <w:ind w:left="8" w:right="141"/>
        <w:spacing w:before="194"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分库分表：</w:t>
      </w:r>
      <w:r>
        <w:rPr>
          <w:rFonts w:ascii="Microsoft YaHei" w:hAnsi="Microsoft YaHei" w:eastAsia="Microsoft YaHei" w:cs="Microsoft YaHei"/>
          <w:sz w:val="24"/>
          <w:szCs w:val="24"/>
          <w:color w:val="262626"/>
          <w:spacing w:val="25"/>
          <w:w w:val="101"/>
        </w:rPr>
        <w:t xml:space="preserve"> </w:t>
      </w:r>
      <w:r>
        <w:rPr>
          <w:rFonts w:ascii="Microsoft YaHei" w:hAnsi="Microsoft YaHei" w:eastAsia="Microsoft YaHei" w:cs="Microsoft YaHei"/>
          <w:sz w:val="24"/>
          <w:szCs w:val="24"/>
          <w:color w:val="262626"/>
          <w:spacing w:val="-2"/>
        </w:rPr>
        <w:t>将数据分散到多个数据库实例或数据表中，</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降低单表数据量，提升查询效率</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。但要权</w:t>
      </w:r>
      <w:r>
        <w:rPr>
          <w:rFonts w:ascii="Microsoft YaHei" w:hAnsi="Microsoft YaHei" w:eastAsia="Microsoft YaHei" w:cs="Microsoft YaHei"/>
          <w:sz w:val="24"/>
          <w:szCs w:val="24"/>
          <w:color w:val="262626"/>
          <w:spacing w:val="-2"/>
        </w:rPr>
        <w:t>衡其带来的复杂性和维护成本，谨慎使用</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w:t>
      </w:r>
    </w:p>
    <w:p>
      <w:pPr>
        <w:pStyle w:val="BodyText"/>
        <w:ind w:left="8"/>
        <w:spacing w:before="7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缓存机制： 使用  </w:t>
      </w:r>
      <w:r>
        <w:rPr>
          <w:sz w:val="24"/>
          <w:szCs w:val="24"/>
          <w:color w:val="262626"/>
          <w:spacing w:val="-2"/>
        </w:rPr>
        <w:t>Redis</w:t>
      </w:r>
      <w:r>
        <w:rPr>
          <w:sz w:val="24"/>
          <w:szCs w:val="24"/>
          <w:color w:val="262626"/>
          <w:spacing w:val="27"/>
        </w:rPr>
        <w:t xml:space="preserve"> </w:t>
      </w:r>
      <w:r>
        <w:rPr>
          <w:rFonts w:ascii="Microsoft YaHei" w:hAnsi="Microsoft YaHei" w:eastAsia="Microsoft YaHei" w:cs="Microsoft YaHei"/>
          <w:sz w:val="24"/>
          <w:szCs w:val="24"/>
          <w:color w:val="262626"/>
          <w:spacing w:val="-2"/>
        </w:rPr>
        <w:t>等缓存中间件，将热</w:t>
      </w:r>
      <w:r>
        <w:rPr>
          <w:rFonts w:ascii="Microsoft YaHei" w:hAnsi="Microsoft YaHei" w:eastAsia="Microsoft YaHei" w:cs="Microsoft YaHei"/>
          <w:sz w:val="24"/>
          <w:szCs w:val="24"/>
          <w:color w:val="262626"/>
          <w:spacing w:val="-3"/>
        </w:rPr>
        <w:t>点数据缓存到内存中，减轻数据库压力</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w:t>
      </w:r>
    </w:p>
    <w:p>
      <w:pPr>
        <w:pStyle w:val="BodyText"/>
        <w:ind w:left="8"/>
        <w:spacing w:before="19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分布式数据库：例如 </w:t>
      </w:r>
      <w:r>
        <w:rPr>
          <w:sz w:val="24"/>
          <w:szCs w:val="24"/>
          <w:color w:val="262626"/>
        </w:rPr>
        <w:t>TiDB</w:t>
      </w:r>
      <w:r>
        <w:rPr>
          <w:sz w:val="24"/>
          <w:szCs w:val="24"/>
          <w:color w:val="262626"/>
          <w:spacing w:val="25"/>
        </w:rPr>
        <w:t xml:space="preserve"> </w:t>
      </w:r>
      <w:r>
        <w:rPr>
          <w:rFonts w:ascii="Microsoft YaHei" w:hAnsi="Microsoft YaHei" w:eastAsia="Microsoft YaHei" w:cs="Microsoft YaHei"/>
          <w:sz w:val="24"/>
          <w:szCs w:val="24"/>
          <w:color w:val="262626"/>
        </w:rPr>
        <w:t>支持高并发</w:t>
      </w:r>
      <w:r>
        <w:rPr>
          <w:rFonts w:ascii="Microsoft YaHei" w:hAnsi="Microsoft YaHei" w:eastAsia="Microsoft YaHei" w:cs="Microsoft YaHei"/>
          <w:sz w:val="24"/>
          <w:szCs w:val="24"/>
          <w:color w:val="262626"/>
          <w:spacing w:val="-1"/>
        </w:rPr>
        <w:t>和大数据量</w:t>
      </w:r>
    </w:p>
    <w:p>
      <w:pPr>
        <w:spacing w:line="194" w:lineRule="auto"/>
        <w:sectPr>
          <w:footerReference w:type="default" r:id="rId508"/>
          <w:pgSz w:w="12240" w:h="15840"/>
          <w:pgMar w:top="400" w:right="978" w:bottom="440" w:left="960" w:header="0" w:footer="175" w:gutter="0"/>
        </w:sectPr>
        <w:rPr>
          <w:rFonts w:ascii="Microsoft YaHei" w:hAnsi="Microsoft YaHei" w:eastAsia="Microsoft YaHei" w:cs="Microsoft YaHei"/>
          <w:sz w:val="24"/>
          <w:szCs w:val="24"/>
        </w:rPr>
      </w:pPr>
    </w:p>
    <w:p>
      <w:pPr>
        <w:pStyle w:val="BodyText"/>
        <w:spacing w:line="358" w:lineRule="auto"/>
        <w:rPr/>
      </w:pPr>
      <w:r/>
    </w:p>
    <w:p>
      <w:pPr>
        <w:pStyle w:val="BodyText"/>
        <w:spacing w:line="358" w:lineRule="auto"/>
        <w:rPr/>
      </w:pPr>
      <w:r/>
    </w:p>
    <w:p>
      <w:pPr>
        <w:pStyle w:val="BodyText"/>
        <w:ind w:left="33"/>
        <w:spacing w:before="206" w:line="202" w:lineRule="auto"/>
        <w:rPr>
          <w:rFonts w:ascii="Microsoft YaHei" w:hAnsi="Microsoft YaHei" w:eastAsia="Microsoft YaHei" w:cs="Microsoft YaHei"/>
          <w:sz w:val="48"/>
          <w:szCs w:val="48"/>
        </w:rPr>
      </w:pPr>
      <w:r>
        <w:drawing>
          <wp:anchor distT="0" distB="0" distL="0" distR="0" simplePos="0" relativeHeight="252606464" behindDoc="0" locked="0" layoutInCell="1" allowOverlap="1">
            <wp:simplePos x="0" y="0"/>
            <wp:positionH relativeFrom="column">
              <wp:posOffset>0</wp:posOffset>
            </wp:positionH>
            <wp:positionV relativeFrom="paragraph">
              <wp:posOffset>564319</wp:posOffset>
            </wp:positionV>
            <wp:extent cx="6553200" cy="9525"/>
            <wp:effectExtent l="0" t="0" r="0" b="0"/>
            <wp:wrapNone/>
            <wp:docPr id="756" name="IM 756"/>
            <wp:cNvGraphicFramePr/>
            <a:graphic>
              <a:graphicData uri="http://schemas.openxmlformats.org/drawingml/2006/picture">
                <pic:pic>
                  <pic:nvPicPr>
                    <pic:cNvPr id="756" name="IM 756"/>
                    <pic:cNvPicPr/>
                  </pic:nvPicPr>
                  <pic:blipFill>
                    <a:blip r:embed="rId522"/>
                    <a:stretch>
                      <a:fillRect/>
                    </a:stretch>
                  </pic:blipFill>
                  <pic:spPr>
                    <a:xfrm rot="0">
                      <a:off x="0" y="0"/>
                      <a:ext cx="6553200" cy="9525"/>
                    </a:xfrm>
                    <a:prstGeom prst="rect">
                      <a:avLst/>
                    </a:prstGeom>
                  </pic:spPr>
                </pic:pic>
              </a:graphicData>
            </a:graphic>
          </wp:anchor>
        </w:drawing>
      </w:r>
      <w:bookmarkStart w:name="bookmark55" w:id="54"/>
      <w:bookmarkEnd w:id="54"/>
      <w:r>
        <w:rPr>
          <w:sz w:val="48"/>
          <w:szCs w:val="48"/>
          <w14:textFill>
            <w14:solidFill>
              <w14:srgbClr w14:val="000000">
                <w14:alpha w14:val="14901"/>
              </w14:srgbClr>
            </w14:solidFill>
          </w14:textFill>
          <w:spacing w:val="-10"/>
        </w:rPr>
        <w:t>InnoDB </w:t>
      </w:r>
      <w:r>
        <w:rPr>
          <w:rFonts w:ascii="Microsoft YaHei" w:hAnsi="Microsoft YaHei" w:eastAsia="Microsoft YaHei" w:cs="Microsoft YaHei"/>
          <w:sz w:val="48"/>
          <w:szCs w:val="48"/>
          <w14:textFill>
            <w14:solidFill>
              <w14:srgbClr w14:val="000000">
                <w14:alpha w14:val="14901"/>
              </w14:srgbClr>
            </w14:solidFill>
          </w14:textFill>
          <w:spacing w:val="-10"/>
        </w:rPr>
        <w:t>和 </w:t>
      </w:r>
      <w:r>
        <w:rPr>
          <w:sz w:val="48"/>
          <w:szCs w:val="48"/>
          <w14:textFill>
            <w14:solidFill>
              <w14:srgbClr w14:val="000000">
                <w14:alpha w14:val="14901"/>
              </w14:srgbClr>
            </w14:solidFill>
          </w14:textFill>
          <w:spacing w:val="-10"/>
        </w:rPr>
        <w:t>MyISAM </w:t>
      </w:r>
      <w:r>
        <w:rPr>
          <w:rFonts w:ascii="Microsoft YaHei" w:hAnsi="Microsoft YaHei" w:eastAsia="Microsoft YaHei" w:cs="Microsoft YaHei"/>
          <w:sz w:val="48"/>
          <w:szCs w:val="48"/>
          <w14:textFill>
            <w14:solidFill>
              <w14:srgbClr w14:val="000000">
                <w14:alpha w14:val="14901"/>
              </w14:srgbClr>
            </w14:solidFill>
          </w14:textFill>
          <w:spacing w:val="-10"/>
        </w:rPr>
        <w:t>的区别</w:t>
      </w:r>
    </w:p>
    <w:p>
      <w:pPr>
        <w:pStyle w:val="BodyText"/>
        <w:ind w:left="16"/>
        <w:spacing w:before="263" w:line="185" w:lineRule="auto"/>
        <w:rPr>
          <w:rFonts w:ascii="Microsoft YaHei" w:hAnsi="Microsoft YaHei" w:eastAsia="Microsoft YaHei" w:cs="Microsoft YaHei"/>
          <w:sz w:val="24"/>
          <w:szCs w:val="24"/>
        </w:rPr>
      </w:pPr>
      <w:r>
        <w:rPr>
          <w:sz w:val="24"/>
          <w:szCs w:val="24"/>
          <w:color w:val="262626"/>
          <w:spacing w:val="-1"/>
        </w:rPr>
        <w:t>InnoDB</w:t>
      </w:r>
      <w:r>
        <w:rPr>
          <w:sz w:val="24"/>
          <w:szCs w:val="24"/>
          <w:color w:val="262626"/>
          <w:spacing w:val="24"/>
        </w:rPr>
        <w:t xml:space="preserve"> </w:t>
      </w:r>
      <w:r>
        <w:rPr>
          <w:rFonts w:ascii="Microsoft YaHei" w:hAnsi="Microsoft YaHei" w:eastAsia="Microsoft YaHei" w:cs="Microsoft YaHei"/>
          <w:sz w:val="24"/>
          <w:szCs w:val="24"/>
          <w:color w:val="262626"/>
          <w:spacing w:val="-1"/>
        </w:rPr>
        <w:t>和</w:t>
      </w:r>
      <w:r>
        <w:rPr>
          <w:rFonts w:ascii="Microsoft YaHei" w:hAnsi="Microsoft YaHei" w:eastAsia="Microsoft YaHei" w:cs="Microsoft YaHei"/>
          <w:sz w:val="24"/>
          <w:szCs w:val="24"/>
          <w:color w:val="262626"/>
          <w:spacing w:val="25"/>
        </w:rPr>
        <w:t xml:space="preserve"> </w:t>
      </w:r>
      <w:r>
        <w:rPr>
          <w:sz w:val="24"/>
          <w:szCs w:val="24"/>
          <w:color w:val="262626"/>
          <w:spacing w:val="-1"/>
        </w:rPr>
        <w:t>MyISAM</w:t>
      </w:r>
      <w:r>
        <w:rPr>
          <w:sz w:val="24"/>
          <w:szCs w:val="24"/>
          <w:color w:val="262626"/>
          <w:spacing w:val="27"/>
        </w:rPr>
        <w:t xml:space="preserve"> </w:t>
      </w:r>
      <w:r>
        <w:rPr>
          <w:rFonts w:ascii="Microsoft YaHei" w:hAnsi="Microsoft YaHei" w:eastAsia="Microsoft YaHei" w:cs="Microsoft YaHei"/>
          <w:sz w:val="24"/>
          <w:szCs w:val="24"/>
          <w:color w:val="262626"/>
          <w:spacing w:val="-1"/>
        </w:rPr>
        <w:t>是</w:t>
      </w:r>
      <w:r>
        <w:rPr>
          <w:rFonts w:ascii="Microsoft YaHei" w:hAnsi="Microsoft YaHei" w:eastAsia="Microsoft YaHei" w:cs="Microsoft YaHei"/>
          <w:sz w:val="24"/>
          <w:szCs w:val="24"/>
          <w:color w:val="262626"/>
          <w:spacing w:val="26"/>
        </w:rPr>
        <w:t xml:space="preserve"> </w:t>
      </w:r>
      <w:r>
        <w:rPr>
          <w:sz w:val="24"/>
          <w:szCs w:val="24"/>
          <w:color w:val="262626"/>
          <w:spacing w:val="-1"/>
        </w:rPr>
        <w:t>MySQL</w:t>
      </w:r>
      <w:r>
        <w:rPr>
          <w:sz w:val="24"/>
          <w:szCs w:val="24"/>
          <w:color w:val="262626"/>
          <w:spacing w:val="38"/>
        </w:rPr>
        <w:t xml:space="preserve"> </w:t>
      </w:r>
      <w:r>
        <w:rPr>
          <w:rFonts w:ascii="Microsoft YaHei" w:hAnsi="Microsoft YaHei" w:eastAsia="Microsoft YaHei" w:cs="Microsoft YaHei"/>
          <w:sz w:val="24"/>
          <w:szCs w:val="24"/>
          <w:color w:val="262626"/>
          <w:spacing w:val="-1"/>
        </w:rPr>
        <w:t>中比较常用的</w:t>
      </w:r>
      <w:r>
        <w:rPr>
          <w:rFonts w:ascii="Microsoft YaHei" w:hAnsi="Microsoft YaHei" w:eastAsia="Microsoft YaHei" w:cs="Microsoft YaHei"/>
          <w:sz w:val="24"/>
          <w:szCs w:val="24"/>
          <w:color w:val="262626"/>
          <w:spacing w:val="-2"/>
        </w:rPr>
        <w:t>两个存储引擎</w:t>
      </w:r>
    </w:p>
    <w:p>
      <w:pPr>
        <w:pStyle w:val="BodyText"/>
        <w:ind w:left="194"/>
        <w:spacing w:before="207" w:line="185"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在</w:t>
      </w:r>
      <w:r>
        <w:rPr>
          <w:rFonts w:ascii="Microsoft YaHei" w:hAnsi="Microsoft YaHei" w:eastAsia="Microsoft YaHei" w:cs="Microsoft YaHei"/>
          <w:sz w:val="24"/>
          <w:szCs w:val="24"/>
          <w:color w:val="262626"/>
          <w:spacing w:val="30"/>
        </w:rPr>
        <w:t xml:space="preserve"> </w:t>
      </w:r>
      <w:r>
        <w:rPr>
          <w:sz w:val="24"/>
          <w:szCs w:val="24"/>
          <w:color w:val="262626"/>
        </w:rPr>
        <w:t>5.5</w:t>
      </w:r>
      <w:r>
        <w:rPr>
          <w:sz w:val="24"/>
          <w:szCs w:val="24"/>
          <w:color w:val="262626"/>
          <w:spacing w:val="29"/>
        </w:rPr>
        <w:t xml:space="preserve"> </w:t>
      </w:r>
      <w:r>
        <w:rPr>
          <w:rFonts w:ascii="Microsoft YaHei" w:hAnsi="Microsoft YaHei" w:eastAsia="Microsoft YaHei" w:cs="Microsoft YaHei"/>
          <w:sz w:val="24"/>
          <w:szCs w:val="24"/>
          <w:color w:val="262626"/>
        </w:rPr>
        <w:t>之前版本默认存储引擎是</w:t>
      </w:r>
      <w:r>
        <w:rPr>
          <w:rFonts w:ascii="Microsoft YaHei" w:hAnsi="Microsoft YaHei" w:eastAsia="Microsoft YaHei" w:cs="Microsoft YaHei"/>
          <w:sz w:val="24"/>
          <w:szCs w:val="24"/>
          <w:color w:val="262626"/>
          <w:spacing w:val="26"/>
        </w:rPr>
        <w:t xml:space="preserve"> </w:t>
      </w:r>
      <w:r>
        <w:rPr>
          <w:sz w:val="24"/>
          <w:szCs w:val="24"/>
          <w:color w:val="262626"/>
        </w:rPr>
        <w:t>MyISAM</w:t>
      </w:r>
    </w:p>
    <w:p>
      <w:pPr>
        <w:pStyle w:val="BodyText"/>
        <w:ind w:left="11" w:right="5921" w:firstLine="183"/>
        <w:spacing w:before="145" w:line="30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5.5</w:t>
      </w:r>
      <w:r>
        <w:rPr>
          <w:sz w:val="24"/>
          <w:szCs w:val="24"/>
          <w:color w:val="262626"/>
          <w:spacing w:val="44"/>
        </w:rPr>
        <w:t xml:space="preserve"> </w:t>
      </w:r>
      <w:r>
        <w:rPr>
          <w:rFonts w:ascii="Microsoft YaHei" w:hAnsi="Microsoft YaHei" w:eastAsia="Microsoft YaHei" w:cs="Microsoft YaHei"/>
          <w:sz w:val="24"/>
          <w:szCs w:val="24"/>
          <w:color w:val="262626"/>
        </w:rPr>
        <w:t>之后版本默认存储引擎是</w:t>
      </w:r>
      <w:r>
        <w:rPr>
          <w:rFonts w:ascii="Microsoft YaHei" w:hAnsi="Microsoft YaHei" w:eastAsia="Microsoft YaHei" w:cs="Microsoft YaHei"/>
          <w:sz w:val="24"/>
          <w:szCs w:val="24"/>
          <w:color w:val="262626"/>
          <w:spacing w:val="27"/>
        </w:rPr>
        <w:t xml:space="preserve"> </w:t>
      </w:r>
      <w:r>
        <w:rPr>
          <w:sz w:val="24"/>
          <w:szCs w:val="24"/>
          <w:color w:val="262626"/>
        </w:rPr>
        <w:t>InnoDB</w:t>
      </w:r>
      <w:r>
        <w:rPr>
          <w:rFonts w:ascii="Microsoft YaHei" w:hAnsi="Microsoft YaHei" w:eastAsia="Microsoft YaHei" w:cs="Microsoft YaHei"/>
          <w:sz w:val="24"/>
          <w:szCs w:val="24"/>
          <w:color w:val="262626"/>
          <w:spacing w:val="-3"/>
        </w:rPr>
        <w:t>适用场景：</w:t>
      </w:r>
    </w:p>
    <w:p>
      <w:pPr>
        <w:pStyle w:val="BodyText"/>
        <w:ind w:left="463" w:right="114" w:hanging="269"/>
        <w:spacing w:before="2"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如果应用需要高度的数据完整性和事务支持，那么</w:t>
      </w:r>
      <w:r>
        <w:rPr>
          <w:sz w:val="24"/>
          <w:szCs w:val="24"/>
          <w:color w:val="262626"/>
        </w:rPr>
        <w:t>InnoDB</w:t>
      </w:r>
      <w:r>
        <w:rPr>
          <w:rFonts w:ascii="Microsoft YaHei" w:hAnsi="Microsoft YaHei" w:eastAsia="Microsoft YaHei" w:cs="Microsoft YaHei"/>
          <w:sz w:val="24"/>
          <w:szCs w:val="24"/>
          <w:color w:val="262626"/>
        </w:rPr>
        <w:t>是更好的选择</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w:t>
      </w:r>
      <w:r>
        <w:rPr>
          <w:sz w:val="24"/>
          <w:szCs w:val="24"/>
          <w:color w:val="262626"/>
        </w:rPr>
        <w:t>InnoDB</w:t>
      </w:r>
      <w:r>
        <w:rPr>
          <w:rFonts w:ascii="Microsoft YaHei" w:hAnsi="Microsoft YaHei" w:eastAsia="Microsoft YaHei" w:cs="Microsoft YaHei"/>
          <w:sz w:val="24"/>
          <w:szCs w:val="24"/>
          <w:color w:val="262626"/>
        </w:rPr>
        <w:t>适合频繁修</w:t>
      </w:r>
      <w:r>
        <w:rPr>
          <w:rFonts w:ascii="Microsoft YaHei" w:hAnsi="Microsoft YaHei" w:eastAsia="Microsoft YaHei" w:cs="Microsoft YaHei"/>
          <w:sz w:val="24"/>
          <w:szCs w:val="24"/>
          <w:color w:val="262626"/>
          <w:spacing w:val="-3"/>
        </w:rPr>
        <w:t>改以及涉及到安全性较高的应用</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w:t>
      </w:r>
    </w:p>
    <w:p>
      <w:pPr>
        <w:pStyle w:val="BodyText"/>
        <w:ind w:left="194"/>
        <w:spacing w:before="4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如果应用主要是读取操作，</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或者需要高效的全文搜索功能，那么</w:t>
      </w:r>
      <w:r>
        <w:rPr>
          <w:sz w:val="24"/>
          <w:szCs w:val="24"/>
          <w:color w:val="262626"/>
        </w:rPr>
        <w:t>MyISAM</w:t>
      </w:r>
      <w:r>
        <w:rPr>
          <w:rFonts w:ascii="Microsoft YaHei" w:hAnsi="Microsoft YaHei" w:eastAsia="Microsoft YaHei" w:cs="Microsoft YaHei"/>
          <w:sz w:val="24"/>
          <w:szCs w:val="24"/>
          <w:color w:val="262626"/>
        </w:rPr>
        <w:t>可能更适合。</w:t>
      </w:r>
    </w:p>
    <w:p>
      <w:pPr>
        <w:pStyle w:val="BodyText"/>
        <w:ind w:left="12" w:right="5788" w:firstLine="454"/>
        <w:spacing w:before="88" w:line="283" w:lineRule="auto"/>
        <w:rPr>
          <w:rFonts w:ascii="Microsoft YaHei" w:hAnsi="Microsoft YaHei" w:eastAsia="Microsoft YaHei" w:cs="Microsoft YaHei"/>
          <w:sz w:val="24"/>
          <w:szCs w:val="24"/>
        </w:rPr>
      </w:pPr>
      <w:r>
        <w:rPr>
          <w:sz w:val="24"/>
          <w:szCs w:val="24"/>
          <w:color w:val="262626"/>
          <w:spacing w:val="-3"/>
        </w:rPr>
        <w:t>MyISAM</w:t>
      </w:r>
      <w:r>
        <w:rPr>
          <w:sz w:val="24"/>
          <w:szCs w:val="24"/>
          <w:color w:val="262626"/>
          <w:spacing w:val="27"/>
        </w:rPr>
        <w:t xml:space="preserve"> </w:t>
      </w:r>
      <w:r>
        <w:rPr>
          <w:rFonts w:ascii="Microsoft YaHei" w:hAnsi="Microsoft YaHei" w:eastAsia="Microsoft YaHei" w:cs="Microsoft YaHei"/>
          <w:sz w:val="24"/>
          <w:szCs w:val="24"/>
          <w:color w:val="262626"/>
          <w:spacing w:val="-3"/>
        </w:rPr>
        <w:t>适合查询以及插入为主的应用</w:t>
      </w:r>
      <w:r>
        <w:rPr>
          <w:rFonts w:ascii="Microsoft YaHei" w:hAnsi="Microsoft YaHei" w:eastAsia="Microsoft YaHei" w:cs="Microsoft YaHei"/>
          <w:sz w:val="24"/>
          <w:szCs w:val="24"/>
          <w:color w:val="262626"/>
          <w:spacing w:val="-3"/>
        </w:rPr>
        <w:t>主要区别：</w:t>
      </w:r>
    </w:p>
    <w:tbl>
      <w:tblPr>
        <w:tblStyle w:val="TableNormal"/>
        <w:tblW w:w="9717"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253"/>
        <w:gridCol w:w="3743"/>
        <w:gridCol w:w="3721"/>
      </w:tblGrid>
      <w:tr>
        <w:trPr>
          <w:trHeight w:val="545" w:hRule="atLeast"/>
        </w:trPr>
        <w:tc>
          <w:tcPr>
            <w:tcW w:w="2253" w:type="dxa"/>
            <w:vAlign w:val="top"/>
          </w:tcPr>
          <w:p>
            <w:pPr>
              <w:rPr>
                <w:rFonts w:ascii="Arial"/>
                <w:sz w:val="21"/>
              </w:rPr>
            </w:pPr>
            <w:r/>
          </w:p>
        </w:tc>
        <w:tc>
          <w:tcPr>
            <w:tcW w:w="3743" w:type="dxa"/>
            <w:vAlign w:val="top"/>
          </w:tcPr>
          <w:p>
            <w:pPr>
              <w:ind w:left="147"/>
              <w:spacing w:before="158" w:line="279" w:lineRule="exact"/>
              <w:rPr>
                <w:rFonts w:ascii="Arial" w:hAnsi="Arial" w:eastAsia="Arial" w:cs="Arial"/>
                <w:sz w:val="22"/>
                <w:szCs w:val="22"/>
              </w:rPr>
            </w:pPr>
            <w:r>
              <w:rPr>
                <w:rFonts w:ascii="Arial" w:hAnsi="Arial" w:eastAsia="Arial" w:cs="Arial"/>
                <w:sz w:val="22"/>
                <w:szCs w:val="22"/>
                <w:color w:val="262626"/>
                <w:spacing w:val="3"/>
                <w:position w:val="1"/>
              </w:rPr>
              <w:t>InnoDB</w:t>
            </w:r>
          </w:p>
        </w:tc>
        <w:tc>
          <w:tcPr>
            <w:tcW w:w="3721" w:type="dxa"/>
            <w:vAlign w:val="top"/>
            <w:tcBorders>
              <w:right w:val="single" w:color="E7E9E8" w:sz="8" w:space="0"/>
            </w:tcBorders>
          </w:tcPr>
          <w:p>
            <w:pPr>
              <w:ind w:left="154"/>
              <w:spacing w:before="158" w:line="223" w:lineRule="auto"/>
              <w:rPr>
                <w:rFonts w:ascii="Arial" w:hAnsi="Arial" w:eastAsia="Arial" w:cs="Arial"/>
                <w:sz w:val="22"/>
                <w:szCs w:val="22"/>
              </w:rPr>
            </w:pPr>
            <w:r>
              <w:rPr>
                <w:rFonts w:ascii="Arial" w:hAnsi="Arial" w:eastAsia="Arial" w:cs="Arial"/>
                <w:sz w:val="22"/>
                <w:szCs w:val="22"/>
                <w:color w:val="262626"/>
                <w:spacing w:val="5"/>
              </w:rPr>
              <w:t>MyISAM</w:t>
            </w:r>
          </w:p>
        </w:tc>
      </w:tr>
      <w:tr>
        <w:trPr>
          <w:trHeight w:val="538" w:hRule="atLeast"/>
        </w:trPr>
        <w:tc>
          <w:tcPr>
            <w:tcW w:w="2253" w:type="dxa"/>
            <w:vAlign w:val="top"/>
          </w:tcPr>
          <w:p>
            <w:pPr>
              <w:ind w:left="144"/>
              <w:spacing w:before="153"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事务</w:t>
            </w:r>
          </w:p>
        </w:tc>
        <w:tc>
          <w:tcPr>
            <w:tcW w:w="3743" w:type="dxa"/>
            <w:vAlign w:val="top"/>
          </w:tcPr>
          <w:p>
            <w:pPr>
              <w:ind w:left="143"/>
              <w:spacing w:before="153"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支持</w:t>
            </w:r>
          </w:p>
        </w:tc>
        <w:tc>
          <w:tcPr>
            <w:tcW w:w="3721" w:type="dxa"/>
            <w:vAlign w:val="top"/>
            <w:tcBorders>
              <w:right w:val="single" w:color="E7E9E8" w:sz="8" w:space="0"/>
            </w:tcBorders>
          </w:tcPr>
          <w:p>
            <w:pPr>
              <w:ind w:left="149"/>
              <w:spacing w:before="153"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不支持</w:t>
            </w:r>
          </w:p>
        </w:tc>
      </w:tr>
      <w:tr>
        <w:trPr>
          <w:trHeight w:val="538" w:hRule="atLeast"/>
        </w:trPr>
        <w:tc>
          <w:tcPr>
            <w:tcW w:w="2253" w:type="dxa"/>
            <w:vAlign w:val="top"/>
          </w:tcPr>
          <w:p>
            <w:pPr>
              <w:ind w:left="141"/>
              <w:spacing w:before="154"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外键</w:t>
            </w:r>
          </w:p>
        </w:tc>
        <w:tc>
          <w:tcPr>
            <w:tcW w:w="3743" w:type="dxa"/>
            <w:vAlign w:val="top"/>
          </w:tcPr>
          <w:p>
            <w:pPr>
              <w:ind w:left="143"/>
              <w:spacing w:before="155"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支持</w:t>
            </w:r>
          </w:p>
        </w:tc>
        <w:tc>
          <w:tcPr>
            <w:tcW w:w="3721" w:type="dxa"/>
            <w:vAlign w:val="top"/>
            <w:tcBorders>
              <w:right w:val="single" w:color="E7E9E8" w:sz="8" w:space="0"/>
            </w:tcBorders>
          </w:tcPr>
          <w:p>
            <w:pPr>
              <w:ind w:left="149"/>
              <w:spacing w:before="15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不支持</w:t>
            </w:r>
          </w:p>
        </w:tc>
      </w:tr>
      <w:tr>
        <w:trPr>
          <w:trHeight w:val="538" w:hRule="atLeast"/>
        </w:trPr>
        <w:tc>
          <w:tcPr>
            <w:tcW w:w="2253" w:type="dxa"/>
            <w:vAlign w:val="top"/>
          </w:tcPr>
          <w:p>
            <w:pPr>
              <w:ind w:left="142"/>
              <w:spacing w:before="157"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行级锁</w:t>
            </w:r>
          </w:p>
        </w:tc>
        <w:tc>
          <w:tcPr>
            <w:tcW w:w="3743" w:type="dxa"/>
            <w:vAlign w:val="top"/>
          </w:tcPr>
          <w:p>
            <w:pPr>
              <w:ind w:left="143"/>
              <w:spacing w:before="157"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支持</w:t>
            </w:r>
          </w:p>
        </w:tc>
        <w:tc>
          <w:tcPr>
            <w:tcW w:w="3721" w:type="dxa"/>
            <w:vAlign w:val="top"/>
            <w:tcBorders>
              <w:right w:val="single" w:color="E7E9E8" w:sz="8" w:space="0"/>
            </w:tcBorders>
          </w:tcPr>
          <w:p>
            <w:pPr>
              <w:ind w:left="149"/>
              <w:spacing w:before="157"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不支持</w:t>
            </w:r>
          </w:p>
        </w:tc>
      </w:tr>
      <w:tr>
        <w:trPr>
          <w:trHeight w:val="538" w:hRule="atLeast"/>
        </w:trPr>
        <w:tc>
          <w:tcPr>
            <w:tcW w:w="2253" w:type="dxa"/>
            <w:vAlign w:val="top"/>
          </w:tcPr>
          <w:p>
            <w:pPr>
              <w:ind w:left="146"/>
              <w:spacing w:before="158"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聚集</w:t>
            </w:r>
            <w:r>
              <w:rPr>
                <w:rFonts w:ascii="Arial" w:hAnsi="Arial" w:eastAsia="Arial" w:cs="Arial"/>
                <w:sz w:val="22"/>
                <w:szCs w:val="22"/>
                <w:color w:val="262626"/>
                <w:spacing w:val="2"/>
              </w:rPr>
              <w:t>(</w:t>
            </w:r>
            <w:r>
              <w:rPr>
                <w:rFonts w:ascii="Microsoft YaHei" w:hAnsi="Microsoft YaHei" w:eastAsia="Microsoft YaHei" w:cs="Microsoft YaHei"/>
                <w:sz w:val="22"/>
                <w:szCs w:val="22"/>
                <w:color w:val="262626"/>
                <w:spacing w:val="2"/>
              </w:rPr>
              <w:t>簇</w:t>
            </w:r>
            <w:r>
              <w:rPr>
                <w:rFonts w:ascii="Arial" w:hAnsi="Arial" w:eastAsia="Arial" w:cs="Arial"/>
                <w:sz w:val="22"/>
                <w:szCs w:val="22"/>
                <w:color w:val="262626"/>
                <w:spacing w:val="2"/>
              </w:rPr>
              <w:t>)</w:t>
            </w:r>
            <w:r>
              <w:rPr>
                <w:rFonts w:ascii="Microsoft YaHei" w:hAnsi="Microsoft YaHei" w:eastAsia="Microsoft YaHei" w:cs="Microsoft YaHei"/>
                <w:sz w:val="22"/>
                <w:szCs w:val="22"/>
                <w:color w:val="262626"/>
                <w:spacing w:val="2"/>
              </w:rPr>
              <w:t>索引</w:t>
            </w:r>
          </w:p>
        </w:tc>
        <w:tc>
          <w:tcPr>
            <w:tcW w:w="3743" w:type="dxa"/>
            <w:vAlign w:val="top"/>
          </w:tcPr>
          <w:p>
            <w:pPr>
              <w:ind w:left="143"/>
              <w:spacing w:before="159"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支持</w:t>
            </w:r>
          </w:p>
        </w:tc>
        <w:tc>
          <w:tcPr>
            <w:tcW w:w="3721" w:type="dxa"/>
            <w:vAlign w:val="top"/>
            <w:tcBorders>
              <w:right w:val="single" w:color="E7E9E8" w:sz="8" w:space="0"/>
            </w:tcBorders>
          </w:tcPr>
          <w:p>
            <w:pPr>
              <w:ind w:left="149"/>
              <w:spacing w:before="159"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不支持</w:t>
            </w:r>
          </w:p>
        </w:tc>
      </w:tr>
      <w:tr>
        <w:trPr>
          <w:trHeight w:val="552" w:hRule="atLeast"/>
        </w:trPr>
        <w:tc>
          <w:tcPr>
            <w:tcW w:w="2253" w:type="dxa"/>
            <w:vAlign w:val="top"/>
          </w:tcPr>
          <w:p>
            <w:pPr>
              <w:ind w:left="143"/>
              <w:spacing w:before="161"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默认版本</w:t>
            </w:r>
          </w:p>
        </w:tc>
        <w:tc>
          <w:tcPr>
            <w:tcW w:w="3743" w:type="dxa"/>
            <w:vAlign w:val="top"/>
          </w:tcPr>
          <w:p>
            <w:pPr>
              <w:ind w:left="144"/>
              <w:spacing w:before="156" w:line="196" w:lineRule="auto"/>
              <w:rPr>
                <w:rFonts w:ascii="Microsoft YaHei" w:hAnsi="Microsoft YaHei" w:eastAsia="Microsoft YaHei" w:cs="Microsoft YaHei"/>
                <w:sz w:val="24"/>
                <w:szCs w:val="24"/>
              </w:rPr>
            </w:pPr>
            <w:r>
              <w:rPr>
                <w:rFonts w:ascii="Arial" w:hAnsi="Arial" w:eastAsia="Arial" w:cs="Arial"/>
                <w:sz w:val="24"/>
                <w:szCs w:val="24"/>
                <w:color w:val="262626"/>
                <w:spacing w:val="-2"/>
              </w:rPr>
              <w:t>5.5</w:t>
            </w:r>
            <w:r>
              <w:rPr>
                <w:rFonts w:ascii="Arial" w:hAnsi="Arial" w:eastAsia="Arial" w:cs="Arial"/>
                <w:sz w:val="24"/>
                <w:szCs w:val="24"/>
                <w:color w:val="262626"/>
                <w:spacing w:val="28"/>
                <w:w w:val="101"/>
              </w:rPr>
              <w:t xml:space="preserve"> </w:t>
            </w:r>
            <w:r>
              <w:rPr>
                <w:rFonts w:ascii="Microsoft YaHei" w:hAnsi="Microsoft YaHei" w:eastAsia="Microsoft YaHei" w:cs="Microsoft YaHei"/>
                <w:sz w:val="24"/>
                <w:szCs w:val="24"/>
                <w:color w:val="262626"/>
                <w:spacing w:val="-2"/>
              </w:rPr>
              <w:t>之后</w:t>
            </w:r>
          </w:p>
        </w:tc>
        <w:tc>
          <w:tcPr>
            <w:tcW w:w="3721" w:type="dxa"/>
            <w:vAlign w:val="top"/>
            <w:tcBorders>
              <w:right w:val="single" w:color="E7E9E8" w:sz="8" w:space="0"/>
            </w:tcBorders>
          </w:tcPr>
          <w:p>
            <w:pPr>
              <w:ind w:left="151"/>
              <w:spacing w:before="156" w:line="196" w:lineRule="auto"/>
              <w:rPr>
                <w:rFonts w:ascii="Microsoft YaHei" w:hAnsi="Microsoft YaHei" w:eastAsia="Microsoft YaHei" w:cs="Microsoft YaHei"/>
                <w:sz w:val="24"/>
                <w:szCs w:val="24"/>
              </w:rPr>
            </w:pPr>
            <w:r>
              <w:rPr>
                <w:rFonts w:ascii="Arial" w:hAnsi="Arial" w:eastAsia="Arial" w:cs="Arial"/>
                <w:sz w:val="24"/>
                <w:szCs w:val="24"/>
                <w:color w:val="262626"/>
                <w:spacing w:val="-2"/>
              </w:rPr>
              <w:t>5.5</w:t>
            </w:r>
            <w:r>
              <w:rPr>
                <w:rFonts w:ascii="Arial" w:hAnsi="Arial" w:eastAsia="Arial" w:cs="Arial"/>
                <w:sz w:val="24"/>
                <w:szCs w:val="24"/>
                <w:color w:val="262626"/>
                <w:spacing w:val="28"/>
                <w:w w:val="101"/>
              </w:rPr>
              <w:t xml:space="preserve"> </w:t>
            </w:r>
            <w:r>
              <w:rPr>
                <w:rFonts w:ascii="Microsoft YaHei" w:hAnsi="Microsoft YaHei" w:eastAsia="Microsoft YaHei" w:cs="Microsoft YaHei"/>
                <w:sz w:val="24"/>
                <w:szCs w:val="24"/>
                <w:color w:val="262626"/>
                <w:spacing w:val="-2"/>
              </w:rPr>
              <w:t>之前</w:t>
            </w:r>
          </w:p>
        </w:tc>
      </w:tr>
      <w:tr>
        <w:trPr>
          <w:trHeight w:val="560" w:hRule="atLeast"/>
        </w:trPr>
        <w:tc>
          <w:tcPr>
            <w:tcW w:w="2253" w:type="dxa"/>
            <w:vAlign w:val="top"/>
          </w:tcPr>
          <w:p>
            <w:pPr>
              <w:ind w:left="141"/>
              <w:spacing w:before="163" w:line="18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全文索引</w:t>
            </w:r>
          </w:p>
        </w:tc>
        <w:tc>
          <w:tcPr>
            <w:tcW w:w="3743" w:type="dxa"/>
            <w:vAlign w:val="top"/>
          </w:tcPr>
          <w:p>
            <w:pPr>
              <w:ind w:left="143"/>
              <w:spacing w:before="163" w:line="195" w:lineRule="auto"/>
              <w:rPr>
                <w:rFonts w:ascii="Microsoft YaHei" w:hAnsi="Microsoft YaHei" w:eastAsia="Microsoft YaHei" w:cs="Microsoft YaHei"/>
                <w:sz w:val="22"/>
                <w:szCs w:val="22"/>
              </w:rPr>
            </w:pPr>
            <w:r>
              <w:rPr>
                <w:rFonts w:ascii="Arial" w:hAnsi="Arial" w:eastAsia="Arial" w:cs="Arial"/>
                <w:sz w:val="22"/>
                <w:szCs w:val="22"/>
                <w:color w:val="262626"/>
                <w:spacing w:val="1"/>
              </w:rPr>
              <w:t>5.6</w:t>
            </w:r>
            <w:r>
              <w:rPr>
                <w:rFonts w:ascii="Arial" w:hAnsi="Arial" w:eastAsia="Arial" w:cs="Arial"/>
                <w:sz w:val="22"/>
                <w:szCs w:val="22"/>
                <w:color w:val="262626"/>
                <w:spacing w:val="38"/>
              </w:rPr>
              <w:t xml:space="preserve"> </w:t>
            </w:r>
            <w:r>
              <w:rPr>
                <w:rFonts w:ascii="Microsoft YaHei" w:hAnsi="Microsoft YaHei" w:eastAsia="Microsoft YaHei" w:cs="Microsoft YaHei"/>
                <w:sz w:val="22"/>
                <w:szCs w:val="22"/>
                <w:color w:val="262626"/>
                <w:spacing w:val="1"/>
              </w:rPr>
              <w:t>以后支持</w:t>
            </w:r>
          </w:p>
        </w:tc>
        <w:tc>
          <w:tcPr>
            <w:tcW w:w="3721" w:type="dxa"/>
            <w:vAlign w:val="top"/>
            <w:tcBorders>
              <w:right w:val="single" w:color="E7E9E8" w:sz="8" w:space="0"/>
            </w:tcBorders>
          </w:tcPr>
          <w:p>
            <w:pPr>
              <w:ind w:left="150"/>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r>
    </w:tbl>
    <w:p>
      <w:pPr>
        <w:pStyle w:val="BodyText"/>
        <w:rPr/>
      </w:pPr>
      <w:r/>
    </w:p>
    <w:p>
      <w:pPr>
        <w:sectPr>
          <w:footerReference w:type="default" r:id="rId521"/>
          <w:pgSz w:w="12240" w:h="15840"/>
          <w:pgMar w:top="400" w:right="960" w:bottom="440" w:left="960" w:header="0" w:footer="175" w:gutter="0"/>
        </w:sectPr>
        <w:rPr/>
      </w:pPr>
    </w:p>
    <w:p>
      <w:pPr>
        <w:pStyle w:val="BodyText"/>
        <w:ind w:left="8" w:right="30" w:firstLine="8"/>
        <w:spacing w:before="117" w:line="241" w:lineRule="auto"/>
        <w:rPr>
          <w:rFonts w:ascii="Microsoft YaHei" w:hAnsi="Microsoft YaHei" w:eastAsia="Microsoft YaHei" w:cs="Microsoft YaHei"/>
          <w:sz w:val="24"/>
          <w:szCs w:val="24"/>
        </w:rPr>
      </w:pPr>
      <w:bookmarkStart w:name="bookmark56" w:id="55"/>
      <w:bookmarkEnd w:id="55"/>
      <w:r>
        <w:rPr>
          <w:sz w:val="24"/>
          <w:szCs w:val="24"/>
          <w:color w:val="262626"/>
        </w:rPr>
        <w:t>MySQL</w:t>
      </w:r>
      <w:r>
        <w:rPr>
          <w:sz w:val="24"/>
          <w:szCs w:val="24"/>
          <w:color w:val="262626"/>
          <w:spacing w:val="44"/>
          <w:w w:val="101"/>
        </w:rPr>
        <w:t xml:space="preserve"> </w:t>
      </w:r>
      <w:r>
        <w:rPr>
          <w:rFonts w:ascii="Microsoft YaHei" w:hAnsi="Microsoft YaHei" w:eastAsia="Microsoft YaHei" w:cs="Microsoft YaHei"/>
          <w:sz w:val="24"/>
          <w:szCs w:val="24"/>
          <w:color w:val="262626"/>
        </w:rPr>
        <w:t>的主从复制是指   将主数据库的</w:t>
      </w:r>
      <w:r>
        <w:rPr>
          <w:sz w:val="24"/>
          <w:szCs w:val="24"/>
          <w:color w:val="262626"/>
        </w:rPr>
        <w:t>DDL</w:t>
      </w:r>
      <w:r>
        <w:rPr>
          <w:rFonts w:ascii="Microsoft YaHei" w:hAnsi="Microsoft YaHei" w:eastAsia="Microsoft YaHei" w:cs="Microsoft YaHei"/>
          <w:sz w:val="24"/>
          <w:szCs w:val="24"/>
          <w:color w:val="262626"/>
        </w:rPr>
        <w:t>和</w:t>
      </w:r>
      <w:r>
        <w:rPr>
          <w:sz w:val="24"/>
          <w:szCs w:val="24"/>
          <w:color w:val="262626"/>
        </w:rPr>
        <w:t>DML</w:t>
      </w:r>
      <w:r>
        <w:rPr>
          <w:rFonts w:ascii="Microsoft YaHei" w:hAnsi="Microsoft YaHei" w:eastAsia="Microsoft YaHei" w:cs="Microsoft YaHei"/>
          <w:sz w:val="24"/>
          <w:szCs w:val="24"/>
          <w:color w:val="262626"/>
        </w:rPr>
        <w:t>操作通过二进制日志传到从库服务器中，然后</w:t>
      </w:r>
      <w:r>
        <w:rPr>
          <w:rFonts w:ascii="Microsoft YaHei" w:hAnsi="Microsoft YaHei" w:eastAsia="Microsoft YaHei" w:cs="Microsoft YaHei"/>
          <w:sz w:val="24"/>
          <w:szCs w:val="24"/>
          <w:color w:val="262626"/>
          <w:spacing w:val="-1"/>
        </w:rPr>
        <w:t>在从库上对这些日志进行重新执行</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（也叫重做）</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1"/>
        </w:rPr>
        <w:t>从而</w:t>
      </w:r>
      <w:r>
        <w:rPr>
          <w:rFonts w:ascii="Microsoft YaHei" w:hAnsi="Microsoft YaHei" w:eastAsia="Microsoft YaHei" w:cs="Microsoft YaHei"/>
          <w:sz w:val="24"/>
          <w:szCs w:val="24"/>
          <w:color w:val="262626"/>
          <w:spacing w:val="-2"/>
        </w:rPr>
        <w:t>使得从库和主库的数据保持同步。</w:t>
      </w:r>
    </w:p>
    <w:p>
      <w:pPr>
        <w:ind w:firstLine="15"/>
        <w:spacing w:before="23" w:line="4785" w:lineRule="exact"/>
        <w:rPr/>
      </w:pPr>
      <w:r>
        <w:rPr>
          <w:position w:val="-95"/>
        </w:rPr>
        <w:drawing>
          <wp:inline distT="0" distB="0" distL="0" distR="0">
            <wp:extent cx="6534150" cy="3038475"/>
            <wp:effectExtent l="0" t="0" r="0" b="0"/>
            <wp:docPr id="760" name="IM 760"/>
            <wp:cNvGraphicFramePr/>
            <a:graphic>
              <a:graphicData uri="http://schemas.openxmlformats.org/drawingml/2006/picture">
                <pic:pic>
                  <pic:nvPicPr>
                    <pic:cNvPr id="760" name="IM 760"/>
                    <pic:cNvPicPr/>
                  </pic:nvPicPr>
                  <pic:blipFill>
                    <a:blip r:embed="rId525"/>
                    <a:stretch>
                      <a:fillRect/>
                    </a:stretch>
                  </pic:blipFill>
                  <pic:spPr>
                    <a:xfrm rot="0">
                      <a:off x="0" y="0"/>
                      <a:ext cx="6534150" cy="3038475"/>
                    </a:xfrm>
                    <a:prstGeom prst="rect">
                      <a:avLst/>
                    </a:prstGeom>
                  </pic:spPr>
                </pic:pic>
              </a:graphicData>
            </a:graphic>
          </wp:inline>
        </w:drawing>
      </w:r>
    </w:p>
    <w:p>
      <w:pPr>
        <w:ind w:left="12"/>
        <w:spacing w:before="251"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或</w:t>
      </w:r>
    </w:p>
    <w:p>
      <w:pPr>
        <w:ind w:firstLine="15"/>
        <w:spacing w:before="120" w:line="4890" w:lineRule="exact"/>
        <w:rPr/>
      </w:pPr>
      <w:r>
        <w:rPr>
          <w:position w:val="-97"/>
        </w:rPr>
        <w:drawing>
          <wp:inline distT="0" distB="0" distL="0" distR="0">
            <wp:extent cx="6534150" cy="3105149"/>
            <wp:effectExtent l="0" t="0" r="0" b="0"/>
            <wp:docPr id="762" name="IM 762"/>
            <wp:cNvGraphicFramePr/>
            <a:graphic>
              <a:graphicData uri="http://schemas.openxmlformats.org/drawingml/2006/picture">
                <pic:pic>
                  <pic:nvPicPr>
                    <pic:cNvPr id="762" name="IM 762"/>
                    <pic:cNvPicPr/>
                  </pic:nvPicPr>
                  <pic:blipFill>
                    <a:blip r:embed="rId526"/>
                    <a:stretch>
                      <a:fillRect/>
                    </a:stretch>
                  </pic:blipFill>
                  <pic:spPr>
                    <a:xfrm rot="0">
                      <a:off x="0" y="0"/>
                      <a:ext cx="6534150" cy="3105149"/>
                    </a:xfrm>
                    <a:prstGeom prst="rect">
                      <a:avLst/>
                    </a:prstGeom>
                  </pic:spPr>
                </pic:pic>
              </a:graphicData>
            </a:graphic>
          </wp:inline>
        </w:drawing>
      </w:r>
    </w:p>
    <w:p>
      <w:pPr>
        <w:ind w:left="12"/>
        <w:spacing w:before="248"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主要过程如下：</w:t>
      </w:r>
    </w:p>
    <w:p>
      <w:pPr>
        <w:pStyle w:val="BodyText"/>
        <w:ind w:left="180"/>
        <w:spacing w:before="195" w:line="195" w:lineRule="auto"/>
        <w:rPr>
          <w:rFonts w:ascii="Microsoft YaHei" w:hAnsi="Microsoft YaHei" w:eastAsia="Microsoft YaHei" w:cs="Microsoft YaHei"/>
          <w:sz w:val="24"/>
          <w:szCs w:val="24"/>
        </w:rPr>
      </w:pPr>
      <w:r>
        <w:rPr>
          <w:sz w:val="24"/>
          <w:szCs w:val="24"/>
          <w:color w:val="262626"/>
        </w:rPr>
        <w:t>1.</w:t>
      </w:r>
      <w:r>
        <w:rPr>
          <w:sz w:val="24"/>
          <w:szCs w:val="24"/>
          <w:color w:val="262626"/>
          <w:spacing w:val="31"/>
        </w:rPr>
        <w:t xml:space="preserve"> </w:t>
      </w:r>
      <w:r>
        <w:rPr>
          <w:rFonts w:ascii="Microsoft YaHei" w:hAnsi="Microsoft YaHei" w:eastAsia="Microsoft YaHei" w:cs="Microsoft YaHei"/>
          <w:sz w:val="24"/>
          <w:szCs w:val="24"/>
          <w:color w:val="262626"/>
        </w:rPr>
        <w:t>从服务器在开启主从复制后，会创建出</w:t>
      </w:r>
      <w:r>
        <w:rPr>
          <w:rFonts w:ascii="Microsoft YaHei" w:hAnsi="Microsoft YaHei" w:eastAsia="Microsoft YaHei" w:cs="Microsoft YaHei"/>
          <w:sz w:val="24"/>
          <w:szCs w:val="24"/>
          <w:color w:val="262626"/>
          <w:spacing w:val="-1"/>
        </w:rPr>
        <w:t>两个线程：</w:t>
      </w:r>
      <w:r>
        <w:rPr>
          <w:sz w:val="24"/>
          <w:szCs w:val="24"/>
          <w:color w:val="262626"/>
          <w:spacing w:val="-1"/>
        </w:rPr>
        <w:t>I/O</w:t>
      </w:r>
      <w:r>
        <w:rPr>
          <w:sz w:val="24"/>
          <w:szCs w:val="24"/>
          <w:color w:val="262626"/>
          <w:spacing w:val="25"/>
        </w:rPr>
        <w:t xml:space="preserve"> </w:t>
      </w:r>
      <w:r>
        <w:rPr>
          <w:rFonts w:ascii="Microsoft YaHei" w:hAnsi="Microsoft YaHei" w:eastAsia="Microsoft YaHei" w:cs="Microsoft YaHei"/>
          <w:sz w:val="24"/>
          <w:szCs w:val="24"/>
          <w:color w:val="262626"/>
          <w:spacing w:val="-1"/>
        </w:rPr>
        <w:t>线程</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1"/>
        </w:rPr>
        <w:t>和 </w:t>
      </w:r>
      <w:r>
        <w:rPr>
          <w:sz w:val="24"/>
          <w:szCs w:val="24"/>
          <w:color w:val="262626"/>
          <w:spacing w:val="-1"/>
        </w:rPr>
        <w:t>SQL</w:t>
      </w:r>
      <w:r>
        <w:rPr>
          <w:sz w:val="24"/>
          <w:szCs w:val="24"/>
          <w:color w:val="262626"/>
          <w:spacing w:val="24"/>
          <w:w w:val="101"/>
        </w:rPr>
        <w:t xml:space="preserve"> </w:t>
      </w:r>
      <w:r>
        <w:rPr>
          <w:rFonts w:ascii="Microsoft YaHei" w:hAnsi="Microsoft YaHei" w:eastAsia="Microsoft YaHei" w:cs="Microsoft YaHei"/>
          <w:sz w:val="24"/>
          <w:szCs w:val="24"/>
          <w:color w:val="262626"/>
          <w:spacing w:val="-1"/>
        </w:rPr>
        <w:t>线程</w:t>
      </w:r>
    </w:p>
    <w:p>
      <w:pPr>
        <w:pStyle w:val="BodyText"/>
        <w:ind w:left="165"/>
        <w:spacing w:before="116" w:line="185" w:lineRule="auto"/>
        <w:rPr>
          <w:sz w:val="24"/>
          <w:szCs w:val="24"/>
        </w:rPr>
      </w:pPr>
      <w:r>
        <w:rPr>
          <w:sz w:val="24"/>
          <w:szCs w:val="24"/>
          <w:color w:val="262626"/>
        </w:rPr>
        <w:t>2.</w:t>
      </w:r>
      <w:r>
        <w:rPr>
          <w:sz w:val="24"/>
          <w:szCs w:val="24"/>
          <w:color w:val="262626"/>
          <w:spacing w:val="31"/>
        </w:rPr>
        <w:t xml:space="preserve"> </w:t>
      </w:r>
      <w:r>
        <w:rPr>
          <w:rFonts w:ascii="Microsoft YaHei" w:hAnsi="Microsoft YaHei" w:eastAsia="Microsoft YaHei" w:cs="Microsoft YaHei"/>
          <w:sz w:val="24"/>
          <w:szCs w:val="24"/>
          <w:color w:val="262626"/>
        </w:rPr>
        <w:t>从服务器的</w:t>
      </w:r>
      <w:r>
        <w:rPr>
          <w:rFonts w:ascii="Microsoft YaHei" w:hAnsi="Microsoft YaHei" w:eastAsia="Microsoft YaHei" w:cs="Microsoft YaHei"/>
          <w:sz w:val="24"/>
          <w:szCs w:val="24"/>
          <w:color w:val="262626"/>
          <w:spacing w:val="27"/>
          <w:w w:val="101"/>
        </w:rPr>
        <w:t xml:space="preserve"> </w:t>
      </w:r>
      <w:r>
        <w:rPr>
          <w:sz w:val="24"/>
          <w:szCs w:val="24"/>
          <w:color w:val="262626"/>
        </w:rPr>
        <w:t>I/O</w:t>
      </w:r>
      <w:r>
        <w:rPr>
          <w:sz w:val="24"/>
          <w:szCs w:val="24"/>
          <w:color w:val="262626"/>
          <w:spacing w:val="24"/>
          <w:w w:val="101"/>
        </w:rPr>
        <w:t xml:space="preserve"> </w:t>
      </w:r>
      <w:r>
        <w:rPr>
          <w:rFonts w:ascii="Microsoft YaHei" w:hAnsi="Microsoft YaHei" w:eastAsia="Microsoft YaHei" w:cs="Microsoft YaHei"/>
          <w:sz w:val="24"/>
          <w:szCs w:val="24"/>
          <w:color w:val="262626"/>
        </w:rPr>
        <w:t>线程，会尝试和主服务器</w:t>
      </w:r>
      <w:r>
        <w:rPr>
          <w:rFonts w:ascii="Microsoft YaHei" w:hAnsi="Microsoft YaHei" w:eastAsia="Microsoft YaHei" w:cs="Microsoft YaHei"/>
          <w:sz w:val="24"/>
          <w:szCs w:val="24"/>
          <w:color w:val="262626"/>
          <w:spacing w:val="-1"/>
        </w:rPr>
        <w:t>建立连接，相对应的，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主服务器中也有一个</w:t>
      </w:r>
      <w:r>
        <w:rPr>
          <w:rFonts w:ascii="Microsoft YaHei" w:hAnsi="Microsoft YaHei" w:eastAsia="Microsoft YaHei" w:cs="Microsoft YaHei"/>
          <w:sz w:val="24"/>
          <w:szCs w:val="24"/>
          <w:color w:val="262626"/>
          <w:spacing w:val="24"/>
        </w:rPr>
        <w:t xml:space="preserve"> </w:t>
      </w:r>
      <w:r>
        <w:rPr>
          <w:sz w:val="24"/>
          <w:szCs w:val="24"/>
          <w:color w:val="262626"/>
          <w:spacing w:val="-1"/>
        </w:rPr>
        <w:t>bin</w:t>
      </w:r>
      <w:r>
        <w:rPr>
          <w:sz w:val="24"/>
          <w:szCs w:val="24"/>
          <w:color w:val="262626"/>
          <w:spacing w:val="-48"/>
        </w:rPr>
        <w:t xml:space="preserve"> </w:t>
      </w:r>
      <w:r>
        <w:rPr>
          <w:sz w:val="24"/>
          <w:szCs w:val="24"/>
          <w:color w:val="262626"/>
          <w:spacing w:val="-1"/>
        </w:rPr>
        <w:t>log</w:t>
      </w:r>
    </w:p>
    <w:p>
      <w:pPr>
        <w:spacing w:line="185" w:lineRule="auto"/>
        <w:sectPr>
          <w:headerReference w:type="default" r:id="rId523"/>
          <w:footerReference w:type="default" r:id="rId524"/>
          <w:pgSz w:w="12240" w:h="15840"/>
          <w:pgMar w:top="2166" w:right="960" w:bottom="440" w:left="960" w:header="1244" w:footer="175" w:gutter="0"/>
        </w:sectPr>
        <w:rPr>
          <w:sz w:val="24"/>
          <w:szCs w:val="24"/>
        </w:rPr>
      </w:pPr>
    </w:p>
    <w:p>
      <w:pPr>
        <w:pStyle w:val="BodyText"/>
        <w:spacing w:line="293" w:lineRule="auto"/>
        <w:rPr/>
      </w:pPr>
      <w:r/>
    </w:p>
    <w:p>
      <w:pPr>
        <w:pStyle w:val="BodyText"/>
        <w:ind w:left="449"/>
        <w:spacing w:before="103" w:line="187" w:lineRule="auto"/>
        <w:rPr>
          <w:rFonts w:ascii="Microsoft YaHei" w:hAnsi="Microsoft YaHei" w:eastAsia="Microsoft YaHei" w:cs="Microsoft YaHei"/>
          <w:sz w:val="24"/>
          <w:szCs w:val="24"/>
        </w:rPr>
      </w:pPr>
      <w:r>
        <w:rPr>
          <w:sz w:val="24"/>
          <w:szCs w:val="24"/>
          <w:color w:val="262626"/>
        </w:rPr>
        <w:t>dump</w:t>
      </w:r>
      <w:r>
        <w:rPr>
          <w:sz w:val="24"/>
          <w:szCs w:val="24"/>
          <w:color w:val="262626"/>
          <w:spacing w:val="33"/>
          <w:w w:val="101"/>
        </w:rPr>
        <w:t xml:space="preserve"> </w:t>
      </w:r>
      <w:r>
        <w:rPr>
          <w:rFonts w:ascii="Microsoft YaHei" w:hAnsi="Microsoft YaHei" w:eastAsia="Microsoft YaHei" w:cs="Microsoft YaHei"/>
          <w:sz w:val="24"/>
          <w:szCs w:val="24"/>
          <w:color w:val="262626"/>
        </w:rPr>
        <w:t>线程，专门来和从服务器的</w:t>
      </w:r>
      <w:r>
        <w:rPr>
          <w:rFonts w:ascii="Microsoft YaHei" w:hAnsi="Microsoft YaHei" w:eastAsia="Microsoft YaHei" w:cs="Microsoft YaHei"/>
          <w:sz w:val="24"/>
          <w:szCs w:val="24"/>
          <w:color w:val="262626"/>
          <w:spacing w:val="27"/>
        </w:rPr>
        <w:t xml:space="preserve"> </w:t>
      </w:r>
      <w:r>
        <w:rPr>
          <w:sz w:val="24"/>
          <w:szCs w:val="24"/>
          <w:color w:val="262626"/>
        </w:rPr>
        <w:t>I/O</w:t>
      </w:r>
      <w:r>
        <w:rPr>
          <w:sz w:val="24"/>
          <w:szCs w:val="24"/>
          <w:color w:val="262626"/>
          <w:spacing w:val="25"/>
        </w:rPr>
        <w:t xml:space="preserve"> </w:t>
      </w:r>
      <w:r>
        <w:rPr>
          <w:rFonts w:ascii="Microsoft YaHei" w:hAnsi="Microsoft YaHei" w:eastAsia="Microsoft YaHei" w:cs="Microsoft YaHei"/>
          <w:sz w:val="24"/>
          <w:szCs w:val="24"/>
          <w:color w:val="262626"/>
        </w:rPr>
        <w:t>线程做交互的</w:t>
      </w:r>
    </w:p>
    <w:p>
      <w:pPr>
        <w:pStyle w:val="BodyText"/>
        <w:ind w:left="156"/>
        <w:spacing w:before="144" w:line="185" w:lineRule="auto"/>
        <w:rPr>
          <w:sz w:val="24"/>
          <w:szCs w:val="24"/>
        </w:rPr>
      </w:pPr>
      <w:r>
        <w:rPr>
          <w:sz w:val="24"/>
          <w:szCs w:val="24"/>
          <w:color w:val="262626"/>
        </w:rPr>
        <w:t>3.</w:t>
      </w:r>
      <w:r>
        <w:rPr>
          <w:sz w:val="24"/>
          <w:szCs w:val="24"/>
          <w:color w:val="262626"/>
          <w:spacing w:val="32"/>
        </w:rPr>
        <w:t xml:space="preserve"> </w:t>
      </w:r>
      <w:r>
        <w:rPr>
          <w:rFonts w:ascii="Microsoft YaHei" w:hAnsi="Microsoft YaHei" w:eastAsia="Microsoft YaHei" w:cs="Microsoft YaHei"/>
          <w:sz w:val="24"/>
          <w:szCs w:val="24"/>
          <w:color w:val="262626"/>
        </w:rPr>
        <w:t>从服务器的</w:t>
      </w:r>
      <w:r>
        <w:rPr>
          <w:rFonts w:ascii="Microsoft YaHei" w:hAnsi="Microsoft YaHei" w:eastAsia="Microsoft YaHei" w:cs="Microsoft YaHei"/>
          <w:sz w:val="24"/>
          <w:szCs w:val="24"/>
          <w:color w:val="262626"/>
          <w:spacing w:val="27"/>
        </w:rPr>
        <w:t xml:space="preserve"> </w:t>
      </w:r>
      <w:r>
        <w:rPr>
          <w:sz w:val="24"/>
          <w:szCs w:val="24"/>
          <w:color w:val="262626"/>
        </w:rPr>
        <w:t>I/O</w:t>
      </w:r>
      <w:r>
        <w:rPr>
          <w:sz w:val="24"/>
          <w:szCs w:val="24"/>
          <w:color w:val="262626"/>
          <w:spacing w:val="25"/>
        </w:rPr>
        <w:t xml:space="preserve"> </w:t>
      </w:r>
      <w:r>
        <w:rPr>
          <w:rFonts w:ascii="Microsoft YaHei" w:hAnsi="Microsoft YaHei" w:eastAsia="Microsoft YaHei" w:cs="Microsoft YaHei"/>
          <w:sz w:val="24"/>
          <w:szCs w:val="24"/>
          <w:color w:val="262626"/>
        </w:rPr>
        <w:t>线程会告诉主服务的</w:t>
      </w:r>
      <w:r>
        <w:rPr>
          <w:rFonts w:ascii="Microsoft YaHei" w:hAnsi="Microsoft YaHei" w:eastAsia="Microsoft YaHei" w:cs="Microsoft YaHei"/>
          <w:sz w:val="24"/>
          <w:szCs w:val="24"/>
          <w:color w:val="262626"/>
          <w:spacing w:val="19"/>
        </w:rPr>
        <w:t xml:space="preserve"> </w:t>
      </w:r>
      <w:r>
        <w:rPr>
          <w:sz w:val="24"/>
          <w:szCs w:val="24"/>
          <w:color w:val="262626"/>
        </w:rPr>
        <w:t>dump</w:t>
      </w:r>
      <w:r>
        <w:rPr>
          <w:sz w:val="24"/>
          <w:szCs w:val="24"/>
          <w:color w:val="262626"/>
          <w:spacing w:val="24"/>
          <w:w w:val="101"/>
        </w:rPr>
        <w:t xml:space="preserve"> </w:t>
      </w:r>
      <w:r>
        <w:rPr>
          <w:rFonts w:ascii="Microsoft YaHei" w:hAnsi="Microsoft YaHei" w:eastAsia="Microsoft YaHei" w:cs="Microsoft YaHei"/>
          <w:sz w:val="24"/>
          <w:szCs w:val="24"/>
          <w:color w:val="262626"/>
        </w:rPr>
        <w:t>线程自己要从什么位置开始接收</w:t>
      </w:r>
      <w:r>
        <w:rPr>
          <w:rFonts w:ascii="Microsoft YaHei" w:hAnsi="Microsoft YaHei" w:eastAsia="Microsoft YaHei" w:cs="Microsoft YaHei"/>
          <w:sz w:val="24"/>
          <w:szCs w:val="24"/>
          <w:color w:val="262626"/>
          <w:spacing w:val="23"/>
        </w:rPr>
        <w:t xml:space="preserve"> </w:t>
      </w:r>
      <w:r>
        <w:rPr>
          <w:sz w:val="24"/>
          <w:szCs w:val="24"/>
          <w:color w:val="262626"/>
        </w:rPr>
        <w:t>b</w:t>
      </w:r>
      <w:r>
        <w:rPr>
          <w:sz w:val="24"/>
          <w:szCs w:val="24"/>
          <w:color w:val="262626"/>
          <w:spacing w:val="-1"/>
        </w:rPr>
        <w:t>in</w:t>
      </w:r>
      <w:r>
        <w:rPr>
          <w:sz w:val="24"/>
          <w:szCs w:val="24"/>
          <w:color w:val="262626"/>
          <w:spacing w:val="-48"/>
        </w:rPr>
        <w:t xml:space="preserve"> </w:t>
      </w:r>
      <w:r>
        <w:rPr>
          <w:sz w:val="24"/>
          <w:szCs w:val="24"/>
          <w:color w:val="262626"/>
          <w:spacing w:val="-1"/>
        </w:rPr>
        <w:t>log</w:t>
      </w:r>
    </w:p>
    <w:p>
      <w:pPr>
        <w:pStyle w:val="BodyText"/>
        <w:ind w:left="459" w:right="199" w:hanging="303"/>
        <w:spacing w:before="147" w:line="244" w:lineRule="auto"/>
        <w:rPr>
          <w:rFonts w:ascii="Microsoft YaHei" w:hAnsi="Microsoft YaHei" w:eastAsia="Microsoft YaHei" w:cs="Microsoft YaHei"/>
          <w:sz w:val="24"/>
          <w:szCs w:val="24"/>
        </w:rPr>
      </w:pPr>
      <w:r>
        <w:rPr>
          <w:sz w:val="24"/>
          <w:szCs w:val="24"/>
          <w:color w:val="262626"/>
        </w:rPr>
        <w:t>4.</w:t>
      </w:r>
      <w:r>
        <w:rPr>
          <w:sz w:val="24"/>
          <w:szCs w:val="24"/>
          <w:color w:val="262626"/>
          <w:spacing w:val="37"/>
          <w:w w:val="101"/>
        </w:rPr>
        <w:t xml:space="preserve"> </w:t>
      </w:r>
      <w:r>
        <w:rPr>
          <w:rFonts w:ascii="Microsoft YaHei" w:hAnsi="Microsoft YaHei" w:eastAsia="Microsoft YaHei" w:cs="Microsoft YaHei"/>
          <w:sz w:val="24"/>
          <w:szCs w:val="24"/>
          <w:color w:val="262626"/>
        </w:rPr>
        <w:t>主服务器在更新过程中，将更改记录保存到自己的</w:t>
      </w:r>
      <w:r>
        <w:rPr>
          <w:sz w:val="24"/>
          <w:szCs w:val="24"/>
          <w:color w:val="262626"/>
        </w:rPr>
        <w:t>bin</w:t>
      </w:r>
      <w:r>
        <w:rPr>
          <w:sz w:val="24"/>
          <w:szCs w:val="24"/>
          <w:color w:val="262626"/>
          <w:spacing w:val="-48"/>
        </w:rPr>
        <w:t xml:space="preserve"> </w:t>
      </w:r>
      <w:r>
        <w:rPr>
          <w:sz w:val="24"/>
          <w:szCs w:val="24"/>
          <w:color w:val="262626"/>
        </w:rPr>
        <w:t>log</w:t>
      </w:r>
      <w:r>
        <w:rPr>
          <w:rFonts w:ascii="Microsoft YaHei" w:hAnsi="Microsoft YaHei" w:eastAsia="Microsoft YaHei" w:cs="Microsoft YaHei"/>
          <w:sz w:val="24"/>
          <w:szCs w:val="24"/>
          <w:color w:val="262626"/>
        </w:rPr>
        <w:t>中，根据不</w:t>
      </w:r>
      <w:r>
        <w:rPr>
          <w:rFonts w:ascii="Microsoft YaHei" w:hAnsi="Microsoft YaHei" w:eastAsia="Microsoft YaHei" w:cs="Microsoft YaHei"/>
          <w:sz w:val="24"/>
          <w:szCs w:val="24"/>
          <w:color w:val="262626"/>
          <w:spacing w:val="-1"/>
        </w:rPr>
        <w:t>同的</w:t>
      </w:r>
      <w:r>
        <w:rPr>
          <w:rFonts w:ascii="Microsoft YaHei" w:hAnsi="Microsoft YaHei" w:eastAsia="Microsoft YaHei" w:cs="Microsoft YaHei"/>
          <w:sz w:val="24"/>
          <w:szCs w:val="24"/>
          <w:color w:val="262626"/>
          <w:spacing w:val="23"/>
        </w:rPr>
        <w:t xml:space="preserve"> </w:t>
      </w:r>
      <w:r>
        <w:rPr>
          <w:sz w:val="24"/>
          <w:szCs w:val="24"/>
          <w:color w:val="262626"/>
          <w:spacing w:val="-1"/>
        </w:rPr>
        <w:t>bin</w:t>
      </w:r>
      <w:r>
        <w:rPr>
          <w:sz w:val="24"/>
          <w:szCs w:val="24"/>
          <w:color w:val="262626"/>
          <w:spacing w:val="-48"/>
        </w:rPr>
        <w:t xml:space="preserve"> </w:t>
      </w:r>
      <w:r>
        <w:rPr>
          <w:sz w:val="24"/>
          <w:szCs w:val="24"/>
          <w:color w:val="262626"/>
          <w:spacing w:val="-1"/>
        </w:rPr>
        <w:t>log</w:t>
      </w:r>
      <w:r>
        <w:rPr>
          <w:sz w:val="24"/>
          <w:szCs w:val="24"/>
          <w:color w:val="262626"/>
          <w:spacing w:val="22"/>
        </w:rPr>
        <w:t xml:space="preserve"> </w:t>
      </w:r>
      <w:r>
        <w:rPr>
          <w:rFonts w:ascii="Microsoft YaHei" w:hAnsi="Microsoft YaHei" w:eastAsia="Microsoft YaHei" w:cs="Microsoft YaHei"/>
          <w:sz w:val="24"/>
          <w:szCs w:val="24"/>
          <w:color w:val="262626"/>
          <w:spacing w:val="-1"/>
        </w:rPr>
        <w:t>格式，记录</w:t>
      </w:r>
      <w:r>
        <w:rPr>
          <w:rFonts w:ascii="Microsoft YaHei" w:hAnsi="Microsoft YaHei" w:eastAsia="Microsoft YaHei" w:cs="Microsoft YaHei"/>
          <w:sz w:val="24"/>
          <w:szCs w:val="24"/>
          <w:color w:val="262626"/>
          <w:spacing w:val="-3"/>
        </w:rPr>
        <w:t>的内容可能不一样</w:t>
      </w:r>
    </w:p>
    <w:p>
      <w:pPr>
        <w:pStyle w:val="BodyText"/>
        <w:ind w:left="457" w:right="254" w:hanging="300"/>
        <w:spacing w:before="31" w:line="244" w:lineRule="auto"/>
        <w:rPr>
          <w:rFonts w:ascii="Microsoft YaHei" w:hAnsi="Microsoft YaHei" w:eastAsia="Microsoft YaHei" w:cs="Microsoft YaHei"/>
          <w:sz w:val="24"/>
          <w:szCs w:val="24"/>
        </w:rPr>
      </w:pPr>
      <w:r>
        <w:rPr>
          <w:sz w:val="24"/>
          <w:szCs w:val="24"/>
          <w:color w:val="262626"/>
        </w:rPr>
        <w:t>5.</w:t>
      </w:r>
      <w:r>
        <w:rPr>
          <w:sz w:val="24"/>
          <w:szCs w:val="24"/>
          <w:color w:val="262626"/>
          <w:spacing w:val="31"/>
          <w:w w:val="101"/>
        </w:rPr>
        <w:t xml:space="preserve"> </w:t>
      </w:r>
      <w:r>
        <w:rPr>
          <w:rFonts w:ascii="Microsoft YaHei" w:hAnsi="Microsoft YaHei" w:eastAsia="Microsoft YaHei" w:cs="Microsoft YaHei"/>
          <w:sz w:val="24"/>
          <w:szCs w:val="24"/>
          <w:color w:val="262626"/>
        </w:rPr>
        <w:t>在</w:t>
      </w:r>
      <w:r>
        <w:rPr>
          <w:rFonts w:ascii="Microsoft YaHei" w:hAnsi="Microsoft YaHei" w:eastAsia="Microsoft YaHei" w:cs="Microsoft YaHei"/>
          <w:sz w:val="24"/>
          <w:szCs w:val="24"/>
          <w:color w:val="262626"/>
          <w:spacing w:val="18"/>
          <w:w w:val="101"/>
        </w:rPr>
        <w:t xml:space="preserve"> </w:t>
      </w:r>
      <w:r>
        <w:rPr>
          <w:sz w:val="24"/>
          <w:szCs w:val="24"/>
          <w:color w:val="262626"/>
        </w:rPr>
        <w:t>dump</w:t>
      </w:r>
      <w:r>
        <w:rPr>
          <w:sz w:val="24"/>
          <w:szCs w:val="24"/>
          <w:color w:val="262626"/>
          <w:spacing w:val="25"/>
        </w:rPr>
        <w:t xml:space="preserve"> </w:t>
      </w:r>
      <w:r>
        <w:rPr>
          <w:rFonts w:ascii="Microsoft YaHei" w:hAnsi="Microsoft YaHei" w:eastAsia="Microsoft YaHei" w:cs="Microsoft YaHei"/>
          <w:sz w:val="24"/>
          <w:szCs w:val="24"/>
          <w:color w:val="262626"/>
        </w:rPr>
        <w:t>线程检测到</w:t>
      </w:r>
      <w:r>
        <w:rPr>
          <w:rFonts w:ascii="Microsoft YaHei" w:hAnsi="Microsoft YaHei" w:eastAsia="Microsoft YaHei" w:cs="Microsoft YaHei"/>
          <w:sz w:val="24"/>
          <w:szCs w:val="24"/>
          <w:color w:val="262626"/>
          <w:spacing w:val="23"/>
        </w:rPr>
        <w:t xml:space="preserve"> </w:t>
      </w:r>
      <w:r>
        <w:rPr>
          <w:sz w:val="24"/>
          <w:szCs w:val="24"/>
          <w:color w:val="262626"/>
        </w:rPr>
        <w:t>bin</w:t>
      </w:r>
      <w:r>
        <w:rPr>
          <w:sz w:val="24"/>
          <w:szCs w:val="24"/>
          <w:color w:val="262626"/>
          <w:spacing w:val="-48"/>
        </w:rPr>
        <w:t xml:space="preserve"> </w:t>
      </w:r>
      <w:r>
        <w:rPr>
          <w:sz w:val="24"/>
          <w:szCs w:val="24"/>
          <w:color w:val="262626"/>
        </w:rPr>
        <w:t>log</w:t>
      </w:r>
      <w:r>
        <w:rPr>
          <w:sz w:val="24"/>
          <w:szCs w:val="24"/>
          <w:color w:val="262626"/>
          <w:spacing w:val="24"/>
        </w:rPr>
        <w:t xml:space="preserve"> </w:t>
      </w:r>
      <w:r>
        <w:rPr>
          <w:rFonts w:ascii="Microsoft YaHei" w:hAnsi="Microsoft YaHei" w:eastAsia="Microsoft YaHei" w:cs="Microsoft YaHei"/>
          <w:sz w:val="24"/>
          <w:szCs w:val="24"/>
          <w:color w:val="262626"/>
        </w:rPr>
        <w:t>变化时，会从指定位</w:t>
      </w:r>
      <w:r>
        <w:rPr>
          <w:rFonts w:ascii="Microsoft YaHei" w:hAnsi="Microsoft YaHei" w:eastAsia="Microsoft YaHei" w:cs="Microsoft YaHei"/>
          <w:sz w:val="24"/>
          <w:szCs w:val="24"/>
          <w:color w:val="262626"/>
          <w:spacing w:val="-1"/>
        </w:rPr>
        <w:t>置开始读取内容，然后会被 从服务器的的</w:t>
      </w:r>
      <w:r>
        <w:rPr>
          <w:sz w:val="24"/>
          <w:szCs w:val="24"/>
          <w:color w:val="262626"/>
        </w:rPr>
        <w:t>I/O</w:t>
      </w:r>
      <w:r>
        <w:rPr>
          <w:sz w:val="24"/>
          <w:szCs w:val="24"/>
          <w:color w:val="262626"/>
          <w:spacing w:val="34"/>
          <w:w w:val="101"/>
        </w:rPr>
        <w:t xml:space="preserve"> </w:t>
      </w:r>
      <w:r>
        <w:rPr>
          <w:rFonts w:ascii="Microsoft YaHei" w:hAnsi="Microsoft YaHei" w:eastAsia="Microsoft YaHei" w:cs="Microsoft YaHei"/>
          <w:sz w:val="24"/>
          <w:szCs w:val="24"/>
          <w:color w:val="262626"/>
        </w:rPr>
        <w:t>线程把数据拉取过去（拉的模式，从库可以自行管理同步进度和处理延迟）</w:t>
      </w:r>
    </w:p>
    <w:p>
      <w:pPr>
        <w:pStyle w:val="BodyText"/>
        <w:ind w:left="158"/>
        <w:spacing w:before="34" w:line="185" w:lineRule="auto"/>
        <w:rPr>
          <w:rFonts w:ascii="Microsoft YaHei" w:hAnsi="Microsoft YaHei" w:eastAsia="Microsoft YaHei" w:cs="Microsoft YaHei"/>
          <w:sz w:val="24"/>
          <w:szCs w:val="24"/>
        </w:rPr>
      </w:pPr>
      <w:r>
        <w:rPr>
          <w:sz w:val="24"/>
          <w:szCs w:val="24"/>
          <w:color w:val="262626"/>
        </w:rPr>
        <w:t>6.</w:t>
      </w:r>
      <w:r>
        <w:rPr>
          <w:sz w:val="24"/>
          <w:szCs w:val="24"/>
          <w:color w:val="262626"/>
          <w:spacing w:val="31"/>
        </w:rPr>
        <w:t xml:space="preserve"> </w:t>
      </w:r>
      <w:r>
        <w:rPr>
          <w:rFonts w:ascii="Microsoft YaHei" w:hAnsi="Microsoft YaHei" w:eastAsia="Microsoft YaHei" w:cs="Microsoft YaHei"/>
          <w:sz w:val="24"/>
          <w:szCs w:val="24"/>
          <w:color w:val="262626"/>
        </w:rPr>
        <w:t>从服务器的</w:t>
      </w:r>
      <w:r>
        <w:rPr>
          <w:rFonts w:ascii="Microsoft YaHei" w:hAnsi="Microsoft YaHei" w:eastAsia="Microsoft YaHei" w:cs="Microsoft YaHei"/>
          <w:sz w:val="24"/>
          <w:szCs w:val="24"/>
          <w:color w:val="262626"/>
          <w:spacing w:val="27"/>
          <w:w w:val="101"/>
        </w:rPr>
        <w:t xml:space="preserve"> </w:t>
      </w:r>
      <w:r>
        <w:rPr>
          <w:sz w:val="24"/>
          <w:szCs w:val="24"/>
          <w:color w:val="262626"/>
        </w:rPr>
        <w:t>I/O</w:t>
      </w:r>
      <w:r>
        <w:rPr>
          <w:sz w:val="24"/>
          <w:szCs w:val="24"/>
          <w:color w:val="262626"/>
          <w:spacing w:val="25"/>
        </w:rPr>
        <w:t xml:space="preserve"> </w:t>
      </w:r>
      <w:r>
        <w:rPr>
          <w:rFonts w:ascii="Microsoft YaHei" w:hAnsi="Microsoft YaHei" w:eastAsia="Microsoft YaHei" w:cs="Microsoft YaHei"/>
          <w:sz w:val="24"/>
          <w:szCs w:val="24"/>
          <w:color w:val="262626"/>
        </w:rPr>
        <w:t>线程接收到通知事件后，会把</w:t>
      </w:r>
      <w:r>
        <w:rPr>
          <w:rFonts w:ascii="Microsoft YaHei" w:hAnsi="Microsoft YaHei" w:eastAsia="Microsoft YaHei" w:cs="Microsoft YaHei"/>
          <w:sz w:val="24"/>
          <w:szCs w:val="24"/>
          <w:color w:val="262626"/>
          <w:spacing w:val="-1"/>
        </w:rPr>
        <w:t>内容保存在</w:t>
      </w:r>
      <w:r>
        <w:rPr>
          <w:rFonts w:ascii="Microsoft YaHei" w:hAnsi="Microsoft YaHei" w:eastAsia="Microsoft YaHei" w:cs="Microsoft YaHei"/>
          <w:sz w:val="24"/>
          <w:szCs w:val="24"/>
          <w:color w:val="262626"/>
          <w:spacing w:val="33"/>
          <w:w w:val="101"/>
        </w:rPr>
        <w:t xml:space="preserve"> </w:t>
      </w:r>
      <w:r>
        <w:rPr>
          <w:rFonts w:ascii="Microsoft YaHei" w:hAnsi="Microsoft YaHei" w:eastAsia="Microsoft YaHei" w:cs="Microsoft YaHei"/>
          <w:sz w:val="24"/>
          <w:szCs w:val="24"/>
          <w:color w:val="262626"/>
          <w:spacing w:val="-1"/>
        </w:rPr>
        <w:t>中继日志</w:t>
      </w:r>
      <w:r>
        <w:rPr>
          <w:rFonts w:ascii="Microsoft YaHei" w:hAnsi="Microsoft YaHei" w:eastAsia="Microsoft YaHei" w:cs="Microsoft YaHei"/>
          <w:sz w:val="24"/>
          <w:szCs w:val="24"/>
          <w:color w:val="262626"/>
          <w:spacing w:val="23"/>
        </w:rPr>
        <w:t xml:space="preserve"> </w:t>
      </w:r>
      <w:r>
        <w:rPr>
          <w:sz w:val="24"/>
          <w:szCs w:val="24"/>
          <w:color w:val="262626"/>
          <w:spacing w:val="-1"/>
        </w:rPr>
        <w:t>relaylog</w:t>
      </w:r>
      <w:r>
        <w:rPr>
          <w:sz w:val="24"/>
          <w:szCs w:val="24"/>
          <w:color w:val="262626"/>
          <w:spacing w:val="38"/>
          <w:w w:val="101"/>
        </w:rPr>
        <w:t xml:space="preserve"> </w:t>
      </w:r>
      <w:r>
        <w:rPr>
          <w:rFonts w:ascii="Microsoft YaHei" w:hAnsi="Microsoft YaHei" w:eastAsia="Microsoft YaHei" w:cs="Microsoft YaHei"/>
          <w:sz w:val="24"/>
          <w:szCs w:val="24"/>
          <w:color w:val="262626"/>
          <w:spacing w:val="-1"/>
        </w:rPr>
        <w:t>中</w:t>
      </w:r>
    </w:p>
    <w:p>
      <w:pPr>
        <w:pStyle w:val="BodyText"/>
        <w:ind w:left="458" w:right="44" w:hanging="297"/>
        <w:spacing w:before="148" w:line="243" w:lineRule="auto"/>
        <w:rPr>
          <w:rFonts w:ascii="Microsoft YaHei" w:hAnsi="Microsoft YaHei" w:eastAsia="Microsoft YaHei" w:cs="Microsoft YaHei"/>
          <w:sz w:val="24"/>
          <w:szCs w:val="24"/>
        </w:rPr>
      </w:pPr>
      <w:r>
        <w:rPr>
          <w:sz w:val="24"/>
          <w:szCs w:val="24"/>
          <w:color w:val="262626"/>
          <w:spacing w:val="-2"/>
        </w:rPr>
        <w:t>7.</w:t>
      </w:r>
      <w:r>
        <w:rPr>
          <w:sz w:val="24"/>
          <w:szCs w:val="24"/>
          <w:color w:val="262626"/>
          <w:spacing w:val="31"/>
          <w:w w:val="101"/>
        </w:rPr>
        <w:t xml:space="preserve"> </w:t>
      </w:r>
      <w:r>
        <w:rPr>
          <w:rFonts w:ascii="Microsoft YaHei" w:hAnsi="Microsoft YaHei" w:eastAsia="Microsoft YaHei" w:cs="Microsoft YaHei"/>
          <w:sz w:val="24"/>
          <w:szCs w:val="24"/>
          <w:color w:val="262626"/>
          <w:spacing w:val="-2"/>
        </w:rPr>
        <w:t>从服务器还有一个</w:t>
      </w:r>
      <w:r>
        <w:rPr>
          <w:sz w:val="24"/>
          <w:szCs w:val="24"/>
          <w:color w:val="262626"/>
          <w:spacing w:val="-2"/>
        </w:rPr>
        <w:t>SQL</w:t>
      </w:r>
      <w:r>
        <w:rPr>
          <w:rFonts w:ascii="Microsoft YaHei" w:hAnsi="Microsoft YaHei" w:eastAsia="Microsoft YaHei" w:cs="Microsoft YaHei"/>
          <w:sz w:val="24"/>
          <w:szCs w:val="24"/>
          <w:color w:val="262626"/>
          <w:spacing w:val="-2"/>
        </w:rPr>
        <w:t>线程，他会不断地读取</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中继日志</w:t>
      </w:r>
      <w:r>
        <w:rPr>
          <w:rFonts w:ascii="Microsoft YaHei" w:hAnsi="Microsoft YaHei" w:eastAsia="Microsoft YaHei" w:cs="Microsoft YaHei"/>
          <w:sz w:val="24"/>
          <w:szCs w:val="24"/>
          <w:color w:val="262626"/>
          <w:spacing w:val="23"/>
        </w:rPr>
        <w:t xml:space="preserve"> </w:t>
      </w:r>
      <w:r>
        <w:rPr>
          <w:sz w:val="24"/>
          <w:szCs w:val="24"/>
          <w:color w:val="262626"/>
          <w:spacing w:val="-2"/>
        </w:rPr>
        <w:t>relay</w:t>
      </w:r>
      <w:r>
        <w:rPr>
          <w:sz w:val="24"/>
          <w:szCs w:val="24"/>
          <w:color w:val="262626"/>
          <w:spacing w:val="32"/>
        </w:rPr>
        <w:t xml:space="preserve"> </w:t>
      </w:r>
      <w:r>
        <w:rPr>
          <w:sz w:val="24"/>
          <w:szCs w:val="24"/>
          <w:color w:val="262626"/>
          <w:spacing w:val="-2"/>
        </w:rPr>
        <w:t>log</w:t>
      </w:r>
      <w:r>
        <w:rPr>
          <w:sz w:val="24"/>
          <w:szCs w:val="24"/>
          <w:color w:val="262626"/>
          <w:spacing w:val="38"/>
        </w:rPr>
        <w:t xml:space="preserve"> </w:t>
      </w:r>
      <w:r>
        <w:rPr>
          <w:rFonts w:ascii="Microsoft YaHei" w:hAnsi="Microsoft YaHei" w:eastAsia="Microsoft YaHei" w:cs="Microsoft YaHei"/>
          <w:sz w:val="24"/>
          <w:szCs w:val="24"/>
          <w:color w:val="262626"/>
          <w:spacing w:val="-2"/>
        </w:rPr>
        <w:t>中的内容，</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把他</w:t>
      </w:r>
      <w:r>
        <w:rPr>
          <w:rFonts w:ascii="Microsoft YaHei" w:hAnsi="Microsoft YaHei" w:eastAsia="Microsoft YaHei" w:cs="Microsoft YaHei"/>
          <w:sz w:val="24"/>
          <w:szCs w:val="24"/>
          <w:color w:val="262626"/>
          <w:spacing w:val="-3"/>
        </w:rPr>
        <w:t>解析成具体</w:t>
      </w:r>
      <w:r>
        <w:rPr>
          <w:rFonts w:ascii="Microsoft YaHei" w:hAnsi="Microsoft YaHei" w:eastAsia="Microsoft YaHei" w:cs="Microsoft YaHei"/>
          <w:sz w:val="24"/>
          <w:szCs w:val="24"/>
          <w:color w:val="262626"/>
          <w:spacing w:val="-2"/>
        </w:rPr>
        <w:t>的操作，然后写入到自己的数据表中</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
        <w:spacing w:before="10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复制方式</w:t>
      </w:r>
    </w:p>
    <w:p>
      <w:pPr>
        <w:pStyle w:val="BodyText"/>
        <w:ind w:left="6"/>
        <w:spacing w:before="213" w:line="185" w:lineRule="auto"/>
        <w:rPr>
          <w:rFonts w:ascii="Microsoft YaHei" w:hAnsi="Microsoft YaHei" w:eastAsia="Microsoft YaHei" w:cs="Microsoft YaHei"/>
          <w:sz w:val="24"/>
          <w:szCs w:val="24"/>
        </w:rPr>
      </w:pPr>
      <w:r>
        <w:rPr>
          <w:sz w:val="24"/>
          <w:szCs w:val="24"/>
          <w:color w:val="262626"/>
          <w:spacing w:val="-3"/>
        </w:rPr>
        <w:t>MySQL</w:t>
      </w:r>
      <w:r>
        <w:rPr>
          <w:sz w:val="24"/>
          <w:szCs w:val="24"/>
          <w:color w:val="262626"/>
          <w:spacing w:val="64"/>
        </w:rPr>
        <w:t xml:space="preserve"> </w:t>
      </w:r>
      <w:r>
        <w:rPr>
          <w:rFonts w:ascii="Microsoft YaHei" w:hAnsi="Microsoft YaHei" w:eastAsia="Microsoft YaHei" w:cs="Microsoft YaHei"/>
          <w:sz w:val="24"/>
          <w:szCs w:val="24"/>
          <w:color w:val="262626"/>
          <w:spacing w:val="-3"/>
        </w:rPr>
        <w:t>目前支持多种复制方式，</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其中包括了全同步复制</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、异步复制和半同步复制。</w:t>
      </w:r>
    </w:p>
    <w:p>
      <w:pPr>
        <w:pStyle w:val="BodyText"/>
        <w:spacing w:line="311" w:lineRule="auto"/>
        <w:rPr/>
      </w:pPr>
      <w:r/>
    </w:p>
    <w:p>
      <w:pPr>
        <w:pStyle w:val="BodyText"/>
        <w:spacing w:line="312" w:lineRule="auto"/>
        <w:rPr/>
      </w:pPr>
      <w:r/>
    </w:p>
    <w:p>
      <w:pPr>
        <w:pStyle w:val="BodyText"/>
        <w:ind w:left="446" w:right="79" w:hanging="263"/>
        <w:spacing w:before="104"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您步复制：这是</w:t>
      </w:r>
      <w:r>
        <w:rPr>
          <w:rFonts w:ascii="Microsoft YaHei" w:hAnsi="Microsoft YaHei" w:eastAsia="Microsoft YaHei" w:cs="Microsoft YaHei"/>
          <w:sz w:val="24"/>
          <w:szCs w:val="24"/>
          <w:color w:val="262626"/>
          <w:spacing w:val="29"/>
          <w:w w:val="101"/>
        </w:rPr>
        <w:t xml:space="preserve"> </w:t>
      </w:r>
      <w:r>
        <w:rPr>
          <w:sz w:val="24"/>
          <w:szCs w:val="24"/>
          <w:color w:val="262626"/>
          <w:spacing w:val="-1"/>
        </w:rPr>
        <w:t>MySQL</w:t>
      </w:r>
      <w:r>
        <w:rPr>
          <w:sz w:val="24"/>
          <w:szCs w:val="24"/>
          <w:color w:val="262626"/>
          <w:spacing w:val="24"/>
        </w:rPr>
        <w:t xml:space="preserve"> </w:t>
      </w:r>
      <w:r>
        <w:rPr>
          <w:rFonts w:ascii="Microsoft YaHei" w:hAnsi="Microsoft YaHei" w:eastAsia="Microsoft YaHei" w:cs="Microsoft YaHei"/>
          <w:sz w:val="24"/>
          <w:szCs w:val="24"/>
          <w:color w:val="262626"/>
          <w:spacing w:val="-1"/>
        </w:rPr>
        <w:t>默认的复制方式，在异步复制的方式中主库在执行完事务操作以后，</w:t>
      </w:r>
      <w:r>
        <w:rPr>
          <w:rFonts w:ascii="Microsoft YaHei" w:hAnsi="Microsoft YaHei" w:eastAsia="Microsoft YaHei" w:cs="Microsoft YaHei"/>
          <w:sz w:val="24"/>
          <w:szCs w:val="24"/>
          <w:color w:val="262626"/>
          <w:spacing w:val="-1"/>
        </w:rPr>
        <w:t>会立刻给客户端返回</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。他不需要关心从库是否完成该事务的执行。</w:t>
      </w:r>
    </w:p>
    <w:p>
      <w:pPr>
        <w:ind w:firstLine="4"/>
        <w:spacing w:before="87"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这种方式会导致一个问题，那就是当主库出现故障时，</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主库虽然事务执行完了，但是可能还没来得</w:t>
      </w:r>
      <w:r>
        <w:rPr>
          <w:rFonts w:ascii="Microsoft YaHei" w:hAnsi="Microsoft YaHei" w:eastAsia="Microsoft YaHei" w:cs="Microsoft YaHei"/>
          <w:sz w:val="24"/>
          <w:szCs w:val="24"/>
          <w:color w:val="262626"/>
          <w:spacing w:val="-1"/>
        </w:rPr>
        <w:t>及把数据同步给从库，就挂了</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。那么当从库升级为主库之后，他会丢失了这次事务的变更内容。</w:t>
      </w:r>
    </w:p>
    <w:p>
      <w:pPr>
        <w:pStyle w:val="BodyText"/>
        <w:spacing w:line="251" w:lineRule="auto"/>
        <w:rPr/>
      </w:pPr>
      <w:r/>
    </w:p>
    <w:p>
      <w:pPr>
        <w:pStyle w:val="BodyText"/>
        <w:spacing w:line="252" w:lineRule="auto"/>
        <w:rPr/>
      </w:pPr>
      <w:r/>
    </w:p>
    <w:p>
      <w:pPr>
        <w:ind w:right="30"/>
        <w:spacing w:before="103"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全同步复制：全同步复制的这个方式中，</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rPr>
        <w:t>当主库执行完一个事务之后，他会等待所有的</w:t>
      </w:r>
      <w:r>
        <w:rPr>
          <w:rFonts w:ascii="Microsoft YaHei" w:hAnsi="Microsoft YaHei" w:eastAsia="Microsoft YaHei" w:cs="Microsoft YaHei"/>
          <w:sz w:val="24"/>
          <w:szCs w:val="24"/>
          <w:color w:val="262626"/>
          <w:spacing w:val="-1"/>
        </w:rPr>
        <w:t>从库完</w:t>
      </w:r>
    </w:p>
    <w:p>
      <w:pPr>
        <w:ind w:left="450"/>
        <w:spacing w:before="90"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成数据复制之后，才会给客户端反馈。</w:t>
      </w:r>
    </w:p>
    <w:p>
      <w:pPr>
        <w:ind w:left="4"/>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这种方式安全性可以保障了，但是性能很差</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。如果从库比较多的话，会导致整个过程更加长。</w:t>
      </w:r>
    </w:p>
    <w:p>
      <w:pPr>
        <w:pStyle w:val="BodyText"/>
        <w:spacing w:line="306" w:lineRule="auto"/>
        <w:rPr/>
      </w:pPr>
      <w:r/>
    </w:p>
    <w:p>
      <w:pPr>
        <w:pStyle w:val="BodyText"/>
        <w:spacing w:line="307" w:lineRule="auto"/>
        <w:rPr/>
      </w:pPr>
      <w:r/>
    </w:p>
    <w:p>
      <w:pPr>
        <w:ind w:left="449" w:right="30" w:hanging="266"/>
        <w:spacing w:before="104"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半同步复制：半同步复制是介于全同步复制和异步复制之间的一种方案</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。他在执行完一个事务</w:t>
      </w:r>
      <w:r>
        <w:rPr>
          <w:rFonts w:ascii="Microsoft YaHei" w:hAnsi="Microsoft YaHei" w:eastAsia="Microsoft YaHei" w:cs="Microsoft YaHei"/>
          <w:sz w:val="24"/>
          <w:szCs w:val="24"/>
          <w:color w:val="262626"/>
          <w:spacing w:val="-1"/>
        </w:rPr>
        <w:t>之后，也不会立刻给客户端反馈，但是也不会等所有从库都完成事务，</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而是等其中一个从库完</w:t>
      </w:r>
      <w:r>
        <w:rPr>
          <w:rFonts w:ascii="Microsoft YaHei" w:hAnsi="Microsoft YaHei" w:eastAsia="Microsoft YaHei" w:cs="Microsoft YaHei"/>
          <w:sz w:val="24"/>
          <w:szCs w:val="24"/>
          <w:color w:val="262626"/>
          <w:spacing w:val="-2"/>
        </w:rPr>
        <w:t>成接收到事件之后，</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再反馈给客户端。</w:t>
      </w:r>
    </w:p>
    <w:p>
      <w:pPr>
        <w:spacing w:line="243" w:lineRule="auto"/>
        <w:sectPr>
          <w:headerReference w:type="default" r:id="rId20"/>
          <w:footerReference w:type="default" r:id="rId527"/>
          <w:pgSz w:w="12240" w:h="15840"/>
          <w:pgMar w:top="400" w:right="960" w:bottom="440" w:left="970" w:header="0" w:footer="175" w:gutter="0"/>
        </w:sectPr>
        <w:rPr>
          <w:rFonts w:ascii="Microsoft YaHei" w:hAnsi="Microsoft YaHei" w:eastAsia="Microsoft YaHei" w:cs="Microsoft YaHei"/>
          <w:sz w:val="24"/>
          <w:szCs w:val="24"/>
        </w:rPr>
      </w:pPr>
    </w:p>
    <w:p>
      <w:pPr>
        <w:ind w:left="11"/>
        <w:spacing w:before="122" w:line="178" w:lineRule="auto"/>
        <w:outlineLvl w:val="1"/>
        <w:rPr>
          <w:rFonts w:ascii="Microsoft YaHei" w:hAnsi="Microsoft YaHei" w:eastAsia="Microsoft YaHei" w:cs="Microsoft YaHei"/>
          <w:sz w:val="42"/>
          <w:szCs w:val="42"/>
        </w:rPr>
      </w:pPr>
      <w:bookmarkStart w:name="bookmark57" w:id="56"/>
      <w:bookmarkEnd w:id="56"/>
      <w:r>
        <w:rPr>
          <w:rFonts w:ascii="Microsoft YaHei" w:hAnsi="Microsoft YaHei" w:eastAsia="Microsoft YaHei" w:cs="Microsoft YaHei"/>
          <w:sz w:val="42"/>
          <w:szCs w:val="42"/>
          <w:color w:val="262626"/>
          <w:spacing w:val="-4"/>
        </w:rPr>
        <w:t>快照读</w:t>
      </w:r>
    </w:p>
    <w:p>
      <w:pPr>
        <w:ind w:left="11" w:hanging="3"/>
        <w:spacing w:before="321"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快照读</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2"/>
        </w:rPr>
        <w:t>。快照即当前行数据之前的历史版本</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。快照读就是使用快照信息显示基于某个时间点的查询</w:t>
      </w:r>
      <w:r>
        <w:rPr>
          <w:rFonts w:ascii="Microsoft YaHei" w:hAnsi="Microsoft YaHei" w:eastAsia="Microsoft YaHei" w:cs="Microsoft YaHei"/>
          <w:sz w:val="24"/>
          <w:szCs w:val="24"/>
          <w:color w:val="262626"/>
          <w:spacing w:val="-2"/>
        </w:rPr>
        <w:t>结果，</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而不考虑与此同时运行的其他事务所执行的更改。</w:t>
      </w:r>
    </w:p>
    <w:p>
      <w:pPr>
        <w:pStyle w:val="BodyText"/>
        <w:ind w:left="8" w:right="134"/>
        <w:spacing w:before="75"/>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在</w:t>
      </w:r>
      <w:r>
        <w:rPr>
          <w:sz w:val="24"/>
          <w:szCs w:val="24"/>
          <w:color w:val="262626"/>
          <w:spacing w:val="-5"/>
        </w:rPr>
        <w:t>MySQL</w:t>
      </w:r>
      <w:r>
        <w:rPr>
          <w:sz w:val="24"/>
          <w:szCs w:val="24"/>
          <w:color w:val="262626"/>
          <w:spacing w:val="53"/>
        </w:rPr>
        <w:t xml:space="preserve"> </w:t>
      </w:r>
      <w:r>
        <w:rPr>
          <w:rFonts w:ascii="Microsoft YaHei" w:hAnsi="Microsoft YaHei" w:eastAsia="Microsoft YaHei" w:cs="Microsoft YaHei"/>
          <w:sz w:val="24"/>
          <w:szCs w:val="24"/>
          <w:color w:val="262626"/>
          <w:spacing w:val="-5"/>
        </w:rPr>
        <w:t>中，</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5"/>
        </w:rPr>
        <w:t>只有</w:t>
      </w:r>
      <w:r>
        <w:rPr>
          <w:rFonts w:ascii="Microsoft YaHei" w:hAnsi="Microsoft YaHei" w:eastAsia="Microsoft YaHei" w:cs="Microsoft YaHei"/>
          <w:sz w:val="24"/>
          <w:szCs w:val="24"/>
          <w:color w:val="262626"/>
          <w:spacing w:val="26"/>
        </w:rPr>
        <w:t xml:space="preserve"> </w:t>
      </w:r>
      <w:r>
        <w:rPr>
          <w:sz w:val="24"/>
          <w:szCs w:val="24"/>
          <w:color w:val="262626"/>
          <w:spacing w:val="-5"/>
        </w:rPr>
        <w:t>READ</w:t>
      </w:r>
      <w:r>
        <w:rPr>
          <w:sz w:val="24"/>
          <w:szCs w:val="24"/>
          <w:color w:val="262626"/>
          <w:spacing w:val="23"/>
        </w:rPr>
        <w:t xml:space="preserve"> </w:t>
      </w:r>
      <w:r>
        <w:rPr>
          <w:sz w:val="24"/>
          <w:szCs w:val="24"/>
          <w:color w:val="262626"/>
          <w:spacing w:val="-5"/>
        </w:rPr>
        <w:t>COMMITTED</w:t>
      </w:r>
      <w:r>
        <w:rPr>
          <w:sz w:val="24"/>
          <w:szCs w:val="24"/>
          <w:color w:val="262626"/>
          <w:spacing w:val="24"/>
        </w:rPr>
        <w:t xml:space="preserve"> </w:t>
      </w:r>
      <w:r>
        <w:rPr>
          <w:rFonts w:ascii="Microsoft YaHei" w:hAnsi="Microsoft YaHei" w:eastAsia="Microsoft YaHei" w:cs="Microsoft YaHei"/>
          <w:sz w:val="24"/>
          <w:szCs w:val="24"/>
          <w:color w:val="262626"/>
          <w:spacing w:val="-5"/>
        </w:rPr>
        <w:t>和</w:t>
      </w:r>
      <w:r>
        <w:rPr>
          <w:rFonts w:ascii="Microsoft YaHei" w:hAnsi="Microsoft YaHei" w:eastAsia="Microsoft YaHei" w:cs="Microsoft YaHei"/>
          <w:sz w:val="24"/>
          <w:szCs w:val="24"/>
          <w:color w:val="262626"/>
          <w:spacing w:val="26"/>
        </w:rPr>
        <w:t xml:space="preserve"> </w:t>
      </w:r>
      <w:r>
        <w:rPr>
          <w:sz w:val="24"/>
          <w:szCs w:val="24"/>
          <w:color w:val="262626"/>
          <w:spacing w:val="-5"/>
        </w:rPr>
        <w:t>REPEATABLE</w:t>
      </w:r>
      <w:r>
        <w:rPr>
          <w:sz w:val="24"/>
          <w:szCs w:val="24"/>
          <w:color w:val="262626"/>
          <w:spacing w:val="30"/>
        </w:rPr>
        <w:t xml:space="preserve"> </w:t>
      </w:r>
      <w:r>
        <w:rPr>
          <w:sz w:val="24"/>
          <w:szCs w:val="24"/>
          <w:color w:val="262626"/>
          <w:spacing w:val="-5"/>
        </w:rPr>
        <w:t>READ</w:t>
      </w:r>
      <w:r>
        <w:rPr>
          <w:sz w:val="24"/>
          <w:szCs w:val="24"/>
          <w:color w:val="262626"/>
          <w:spacing w:val="28"/>
        </w:rPr>
        <w:t xml:space="preserve"> </w:t>
      </w:r>
      <w:r>
        <w:rPr>
          <w:rFonts w:ascii="Microsoft YaHei" w:hAnsi="Microsoft YaHei" w:eastAsia="Microsoft YaHei" w:cs="Microsoft YaHei"/>
          <w:sz w:val="24"/>
          <w:szCs w:val="24"/>
          <w:color w:val="262626"/>
          <w:spacing w:val="-5"/>
        </w:rPr>
        <w:t>这两种事务隔离级别才会使用</w:t>
      </w:r>
      <w:r>
        <w:rPr>
          <w:rFonts w:ascii="Microsoft YaHei" w:hAnsi="Microsoft YaHei" w:eastAsia="Microsoft YaHei" w:cs="Microsoft YaHei"/>
          <w:sz w:val="24"/>
          <w:szCs w:val="24"/>
          <w:color w:val="262626"/>
          <w:spacing w:val="-3"/>
        </w:rPr>
        <w:t>快照读</w:t>
      </w:r>
    </w:p>
    <w:p>
      <w:pPr>
        <w:pStyle w:val="BodyText"/>
        <w:spacing w:line="255" w:lineRule="auto"/>
        <w:rPr/>
      </w:pPr>
      <w:r/>
    </w:p>
    <w:p>
      <w:pPr>
        <w:pStyle w:val="BodyText"/>
        <w:spacing w:line="255" w:lineRule="auto"/>
        <w:rPr/>
      </w:pPr>
      <w:r/>
    </w:p>
    <w:p>
      <w:pPr>
        <w:pStyle w:val="BodyText"/>
        <w:ind w:left="10" w:right="201" w:hanging="2"/>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在读已提交隔离级别下：事务中的每次查询前都会</w:t>
      </w:r>
      <w:r>
        <w:rPr>
          <w:rFonts w:ascii="Microsoft YaHei" w:hAnsi="Microsoft YaHei" w:eastAsia="Microsoft YaHei" w:cs="Microsoft YaHei"/>
          <w:sz w:val="24"/>
          <w:szCs w:val="24"/>
          <w:color w:val="262626"/>
          <w:spacing w:val="-1"/>
        </w:rPr>
        <w:t>创建一个新的</w:t>
      </w:r>
      <w:r>
        <w:rPr>
          <w:sz w:val="24"/>
          <w:szCs w:val="24"/>
          <w:color w:val="262626"/>
          <w:spacing w:val="-1"/>
        </w:rPr>
        <w:t>ReadView</w:t>
      </w:r>
      <w:r>
        <w:rPr>
          <w:sz w:val="24"/>
          <w:szCs w:val="24"/>
          <w:color w:val="262626"/>
          <w:spacing w:val="-38"/>
        </w:rPr>
        <w:t xml:space="preserve"> </w:t>
      </w:r>
      <w:r>
        <w:rPr>
          <w:rFonts w:ascii="Microsoft YaHei" w:hAnsi="Microsoft YaHei" w:eastAsia="Microsoft YaHei" w:cs="Microsoft YaHei"/>
          <w:sz w:val="24"/>
          <w:szCs w:val="24"/>
          <w:color w:val="262626"/>
          <w:spacing w:val="-1"/>
        </w:rPr>
        <w:t>。新建的</w:t>
      </w:r>
      <w:r>
        <w:rPr>
          <w:sz w:val="24"/>
          <w:szCs w:val="24"/>
          <w:color w:val="262626"/>
          <w:spacing w:val="-1"/>
        </w:rPr>
        <w:t>ReadView</w:t>
      </w:r>
      <w:r>
        <w:rPr>
          <w:rFonts w:ascii="Microsoft YaHei" w:hAnsi="Microsoft YaHei" w:eastAsia="Microsoft YaHei" w:cs="Microsoft YaHei"/>
          <w:sz w:val="24"/>
          <w:szCs w:val="24"/>
          <w:color w:val="262626"/>
          <w:spacing w:val="-1"/>
        </w:rPr>
        <w:t>会</w:t>
      </w:r>
      <w:r>
        <w:rPr>
          <w:rFonts w:ascii="Microsoft YaHei" w:hAnsi="Microsoft YaHei" w:eastAsia="Microsoft YaHei" w:cs="Microsoft YaHei"/>
          <w:sz w:val="24"/>
          <w:szCs w:val="24"/>
          <w:color w:val="262626"/>
          <w:spacing w:val="1"/>
        </w:rPr>
        <w:t>更新</w:t>
      </w:r>
      <w:r>
        <w:rPr>
          <w:sz w:val="24"/>
          <w:szCs w:val="24"/>
          <w:color w:val="262626"/>
        </w:rPr>
        <w:t>creator</w:t>
      </w:r>
      <w:r>
        <w:rPr>
          <w:sz w:val="24"/>
          <w:szCs w:val="24"/>
          <w:color w:val="262626"/>
          <w:spacing w:val="1"/>
        </w:rPr>
        <w:t>_</w:t>
      </w:r>
      <w:r>
        <w:rPr>
          <w:sz w:val="24"/>
          <w:szCs w:val="24"/>
          <w:color w:val="262626"/>
        </w:rPr>
        <w:t>trx</w:t>
      </w:r>
      <w:r>
        <w:rPr>
          <w:sz w:val="24"/>
          <w:szCs w:val="24"/>
          <w:color w:val="262626"/>
          <w:spacing w:val="1"/>
        </w:rPr>
        <w:t>_</w:t>
      </w:r>
      <w:r>
        <w:rPr>
          <w:sz w:val="24"/>
          <w:szCs w:val="24"/>
          <w:color w:val="262626"/>
        </w:rPr>
        <w:t>id</w:t>
      </w:r>
      <w:r>
        <w:rPr>
          <w:rFonts w:ascii="Microsoft YaHei" w:hAnsi="Microsoft YaHei" w:eastAsia="Microsoft YaHei" w:cs="Microsoft YaHei"/>
          <w:sz w:val="24"/>
          <w:szCs w:val="24"/>
          <w:color w:val="262626"/>
          <w:spacing w:val="1"/>
        </w:rPr>
        <w:t>以外的其余字段，</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因此不可重复读现象依然存在。</w:t>
      </w:r>
    </w:p>
    <w:p>
      <w:pPr>
        <w:pStyle w:val="BodyText"/>
        <w:spacing w:line="259" w:lineRule="auto"/>
        <w:rPr/>
      </w:pPr>
      <w:r/>
    </w:p>
    <w:p>
      <w:pPr>
        <w:pStyle w:val="BodyText"/>
        <w:spacing w:line="259" w:lineRule="auto"/>
        <w:rPr/>
      </w:pPr>
      <w:r/>
    </w:p>
    <w:p>
      <w:pPr>
        <w:pStyle w:val="BodyText"/>
        <w:ind w:left="9" w:right="100" w:firstLine="2"/>
        <w:spacing w:before="10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可重复读隔离级别下：只会在事务中的第一次查询时创建</w:t>
      </w:r>
      <w:r>
        <w:rPr>
          <w:sz w:val="24"/>
          <w:szCs w:val="24"/>
          <w:color w:val="262626"/>
          <w:spacing w:val="-1"/>
        </w:rPr>
        <w:t>ReadView</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同一个事务中后续所有的查</w:t>
      </w:r>
      <w:r>
        <w:rPr>
          <w:rFonts w:ascii="Microsoft YaHei" w:hAnsi="Microsoft YaHei" w:eastAsia="Microsoft YaHei" w:cs="Microsoft YaHei"/>
          <w:sz w:val="24"/>
          <w:szCs w:val="24"/>
          <w:color w:val="262626"/>
          <w:spacing w:val="-2"/>
        </w:rPr>
        <w:t>询共用一个</w:t>
      </w:r>
      <w:r>
        <w:rPr>
          <w:sz w:val="24"/>
          <w:szCs w:val="24"/>
          <w:color w:val="262626"/>
          <w:spacing w:val="-2"/>
        </w:rPr>
        <w:t>ReadView</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由此便解决了不可重复读的问题。</w:t>
      </w:r>
    </w:p>
    <w:p>
      <w:pPr>
        <w:pStyle w:val="BodyText"/>
        <w:spacing w:line="252" w:lineRule="auto"/>
        <w:rPr/>
      </w:pPr>
      <w:r/>
    </w:p>
    <w:p>
      <w:pPr>
        <w:pStyle w:val="BodyText"/>
        <w:spacing w:line="253" w:lineRule="auto"/>
        <w:rPr/>
      </w:pPr>
      <w:r/>
    </w:p>
    <w:p>
      <w:pPr>
        <w:pStyle w:val="BodyText"/>
        <w:ind w:left="17"/>
        <w:spacing w:before="103" w:line="195" w:lineRule="auto"/>
        <w:rPr>
          <w:rFonts w:ascii="Microsoft YaHei" w:hAnsi="Microsoft YaHei" w:eastAsia="Microsoft YaHei" w:cs="Microsoft YaHei"/>
          <w:sz w:val="24"/>
          <w:szCs w:val="24"/>
        </w:rPr>
      </w:pPr>
      <w:r>
        <w:rPr>
          <w:sz w:val="24"/>
          <w:szCs w:val="24"/>
          <w:color w:val="262626"/>
          <w:spacing w:val="-1"/>
        </w:rPr>
        <w:t>ReadView</w:t>
      </w:r>
      <w:r>
        <w:rPr>
          <w:rFonts w:ascii="Microsoft YaHei" w:hAnsi="Microsoft YaHei" w:eastAsia="Microsoft YaHei" w:cs="Microsoft YaHei"/>
          <w:sz w:val="24"/>
          <w:szCs w:val="24"/>
          <w:color w:val="262626"/>
          <w:spacing w:val="-1"/>
        </w:rPr>
        <w:t>的生成时机是不同的</w:t>
      </w:r>
    </w:p>
    <w:p>
      <w:pPr>
        <w:pStyle w:val="BodyText"/>
        <w:spacing w:line="463" w:lineRule="auto"/>
        <w:rPr/>
      </w:pPr>
      <w:r/>
    </w:p>
    <w:p>
      <w:pPr>
        <w:ind w:left="11"/>
        <w:spacing w:before="181"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B4B4B"/>
          <w:spacing w:val="-4"/>
        </w:rPr>
        <w:t>锁机制</w:t>
      </w:r>
    </w:p>
    <w:p>
      <w:pPr>
        <w:ind w:left="9"/>
        <w:spacing w:before="324"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数据库的锁，在不同的事务隔离级别下，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是采用了不同</w:t>
      </w:r>
      <w:r>
        <w:rPr>
          <w:rFonts w:ascii="Microsoft YaHei" w:hAnsi="Microsoft YaHei" w:eastAsia="Microsoft YaHei" w:cs="Microsoft YaHei"/>
          <w:sz w:val="24"/>
          <w:szCs w:val="24"/>
          <w:color w:val="262626"/>
          <w:spacing w:val="-2"/>
        </w:rPr>
        <w:t>的机制的。</w:t>
      </w:r>
    </w:p>
    <w:p>
      <w:pPr>
        <w:pStyle w:val="BodyText"/>
        <w:ind w:left="8"/>
        <w:spacing w:before="20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在</w:t>
      </w:r>
      <w:r>
        <w:rPr>
          <w:rFonts w:ascii="Microsoft YaHei" w:hAnsi="Microsoft YaHei" w:eastAsia="Microsoft YaHei" w:cs="Microsoft YaHei"/>
          <w:sz w:val="24"/>
          <w:szCs w:val="24"/>
          <w:color w:val="262626"/>
          <w:spacing w:val="41"/>
        </w:rPr>
        <w:t xml:space="preserve"> </w:t>
      </w:r>
      <w:r>
        <w:rPr>
          <w:sz w:val="24"/>
          <w:szCs w:val="24"/>
          <w:color w:val="262626"/>
        </w:rPr>
        <w:t>MySQL</w:t>
      </w:r>
      <w:r>
        <w:rPr>
          <w:sz w:val="24"/>
          <w:szCs w:val="24"/>
          <w:color w:val="262626"/>
          <w:spacing w:val="38"/>
          <w:w w:val="101"/>
        </w:rPr>
        <w:t xml:space="preserve"> </w:t>
      </w:r>
      <w:r>
        <w:rPr>
          <w:rFonts w:ascii="Microsoft YaHei" w:hAnsi="Microsoft YaHei" w:eastAsia="Microsoft YaHei" w:cs="Microsoft YaHei"/>
          <w:sz w:val="24"/>
          <w:szCs w:val="24"/>
          <w:color w:val="262626"/>
          <w:spacing w:val="3"/>
        </w:rPr>
        <w:t>中，有三种类型的锁，分别是</w:t>
      </w:r>
      <w:r>
        <w:rPr>
          <w:sz w:val="24"/>
          <w:szCs w:val="24"/>
          <w:color w:val="262626"/>
        </w:rPr>
        <w:t>Record</w:t>
      </w:r>
      <w:r>
        <w:rPr>
          <w:sz w:val="24"/>
          <w:szCs w:val="24"/>
          <w:color w:val="262626"/>
          <w:spacing w:val="30"/>
        </w:rPr>
        <w:t xml:space="preserve"> </w:t>
      </w:r>
      <w:r>
        <w:rPr>
          <w:sz w:val="24"/>
          <w:szCs w:val="24"/>
          <w:color w:val="262626"/>
        </w:rPr>
        <w:t>Lock</w:t>
      </w:r>
      <w:r>
        <w:rPr>
          <w:sz w:val="24"/>
          <w:szCs w:val="24"/>
          <w:color w:val="262626"/>
          <w:spacing w:val="-37"/>
        </w:rPr>
        <w:t xml:space="preserve"> </w:t>
      </w:r>
      <w:r>
        <w:rPr>
          <w:rFonts w:ascii="Microsoft YaHei" w:hAnsi="Microsoft YaHei" w:eastAsia="Microsoft YaHei" w:cs="Microsoft YaHei"/>
          <w:sz w:val="24"/>
          <w:szCs w:val="24"/>
          <w:color w:val="262626"/>
          <w:spacing w:val="3"/>
        </w:rPr>
        <w:t>、</w:t>
      </w:r>
      <w:r>
        <w:rPr>
          <w:sz w:val="24"/>
          <w:szCs w:val="24"/>
          <w:color w:val="262626"/>
        </w:rPr>
        <w:t>Gap</w:t>
      </w:r>
      <w:r>
        <w:rPr>
          <w:sz w:val="24"/>
          <w:szCs w:val="24"/>
          <w:color w:val="262626"/>
          <w:spacing w:val="30"/>
          <w:w w:val="101"/>
        </w:rPr>
        <w:t xml:space="preserve"> </w:t>
      </w:r>
      <w:r>
        <w:rPr>
          <w:sz w:val="24"/>
          <w:szCs w:val="24"/>
          <w:color w:val="262626"/>
        </w:rPr>
        <w:t>Lock</w:t>
      </w:r>
      <w:r>
        <w:rPr>
          <w:rFonts w:ascii="Microsoft YaHei" w:hAnsi="Microsoft YaHei" w:eastAsia="Microsoft YaHei" w:cs="Microsoft YaHei"/>
          <w:sz w:val="24"/>
          <w:szCs w:val="24"/>
          <w:color w:val="262626"/>
          <w:spacing w:val="3"/>
        </w:rPr>
        <w:t>和</w:t>
      </w:r>
      <w:r>
        <w:rPr>
          <w:rFonts w:ascii="Microsoft YaHei" w:hAnsi="Microsoft YaHei" w:eastAsia="Microsoft YaHei" w:cs="Microsoft YaHei"/>
          <w:sz w:val="24"/>
          <w:szCs w:val="24"/>
          <w:color w:val="262626"/>
          <w:spacing w:val="26"/>
        </w:rPr>
        <w:t xml:space="preserve"> </w:t>
      </w:r>
      <w:r>
        <w:rPr>
          <w:sz w:val="24"/>
          <w:szCs w:val="24"/>
          <w:color w:val="262626"/>
        </w:rPr>
        <w:t>Next</w:t>
      </w:r>
      <w:r>
        <w:rPr>
          <w:sz w:val="24"/>
          <w:szCs w:val="24"/>
          <w:color w:val="262626"/>
          <w:spacing w:val="3"/>
        </w:rPr>
        <w:t>-</w:t>
      </w:r>
      <w:r>
        <w:rPr>
          <w:sz w:val="24"/>
          <w:szCs w:val="24"/>
          <w:color w:val="262626"/>
        </w:rPr>
        <w:t>Key</w:t>
      </w:r>
      <w:r>
        <w:rPr>
          <w:sz w:val="24"/>
          <w:szCs w:val="24"/>
          <w:color w:val="262626"/>
          <w:spacing w:val="30"/>
        </w:rPr>
        <w:t xml:space="preserve"> </w:t>
      </w:r>
      <w:r>
        <w:rPr>
          <w:sz w:val="24"/>
          <w:szCs w:val="24"/>
          <w:color w:val="262626"/>
        </w:rPr>
        <w:t>Lock</w:t>
      </w:r>
      <w:r>
        <w:rPr>
          <w:rFonts w:ascii="Microsoft YaHei" w:hAnsi="Microsoft YaHei" w:eastAsia="Microsoft YaHei" w:cs="Microsoft YaHei"/>
          <w:sz w:val="24"/>
          <w:szCs w:val="24"/>
          <w:color w:val="262626"/>
          <w:spacing w:val="3"/>
        </w:rPr>
        <w:t>。</w:t>
      </w:r>
    </w:p>
    <w:p>
      <w:pPr>
        <w:spacing w:line="144" w:lineRule="exact"/>
        <w:rPr/>
      </w:pPr>
      <w:r/>
    </w:p>
    <w:tbl>
      <w:tblPr>
        <w:tblStyle w:val="TableNormal"/>
        <w:tblW w:w="4840" w:type="dxa"/>
        <w:tblInd w:w="55" w:type="dxa"/>
        <w:tblLayout w:type="fixed"/>
        <w:tblBorders>
          <w:left w:val="single" w:color="E7E9E8" w:sz="8" w:space="0"/>
          <w:bottom w:val="single" w:color="E7E9E8" w:sz="8" w:space="0"/>
          <w:right w:val="single" w:color="E7E9E8" w:sz="8" w:space="0"/>
          <w:top w:val="single" w:color="E7E9E8" w:sz="8" w:space="0"/>
        </w:tblBorders>
      </w:tblPr>
      <w:tblGrid>
        <w:gridCol w:w="4840"/>
      </w:tblGrid>
      <w:tr>
        <w:trPr>
          <w:trHeight w:val="275" w:hRule="atLeast"/>
        </w:trPr>
        <w:tc>
          <w:tcPr>
            <w:tcW w:w="4840" w:type="dxa"/>
            <w:vAlign w:val="top"/>
          </w:tcPr>
          <w:p>
            <w:pPr>
              <w:pStyle w:val="TableText"/>
              <w:spacing w:before="20" w:line="245" w:lineRule="exact"/>
              <w:jc w:val="right"/>
              <w:rPr>
                <w:sz w:val="24"/>
                <w:szCs w:val="24"/>
              </w:rPr>
            </w:pPr>
            <w:r>
              <w:rPr>
                <w:sz w:val="24"/>
                <w:szCs w:val="24"/>
                <w:color w:val="262626"/>
                <w:spacing w:val="-2"/>
                <w:position w:val="-1"/>
              </w:rPr>
              <w:t>Record</w:t>
            </w:r>
            <w:r>
              <w:rPr>
                <w:sz w:val="24"/>
                <w:szCs w:val="24"/>
                <w:color w:val="262626"/>
                <w:spacing w:val="-2"/>
                <w:position w:val="-1"/>
              </w:rPr>
              <w:t xml:space="preserve"> </w:t>
            </w:r>
            <w:r>
              <w:rPr>
                <w:sz w:val="24"/>
                <w:szCs w:val="24"/>
                <w:color w:val="262626"/>
                <w:spacing w:val="-2"/>
                <w:position w:val="-1"/>
              </w:rPr>
              <w:t>Lock</w:t>
            </w:r>
            <w:r>
              <w:rPr>
                <w:rFonts w:ascii="Microsoft YaHei" w:hAnsi="Microsoft YaHei" w:eastAsia="Microsoft YaHei" w:cs="Microsoft YaHei"/>
                <w:sz w:val="24"/>
                <w:szCs w:val="24"/>
                <w:color w:val="262626"/>
                <w:spacing w:val="-2"/>
                <w:position w:val="-1"/>
              </w:rPr>
              <w:t>表示记录锁，锁的是索引记录</w:t>
            </w:r>
            <w:r>
              <w:rPr>
                <w:rFonts w:ascii="Microsoft YaHei" w:hAnsi="Microsoft YaHei" w:eastAsia="Microsoft YaHei" w:cs="Microsoft YaHei"/>
                <w:sz w:val="24"/>
                <w:szCs w:val="24"/>
                <w:color w:val="262626"/>
                <w:spacing w:val="-7"/>
                <w:position w:val="-1"/>
              </w:rPr>
              <w:t xml:space="preserve"> </w:t>
            </w:r>
            <w:r>
              <w:rPr>
                <w:sz w:val="24"/>
                <w:szCs w:val="24"/>
                <w:position w:val="-5"/>
              </w:rPr>
              <w:drawing>
                <wp:inline distT="0" distB="0" distL="0" distR="0">
                  <wp:extent cx="12594" cy="10482"/>
                  <wp:effectExtent l="0" t="0" r="0" b="0"/>
                  <wp:docPr id="766" name="IM 766"/>
                  <wp:cNvGraphicFramePr/>
                  <a:graphic>
                    <a:graphicData uri="http://schemas.openxmlformats.org/drawingml/2006/picture">
                      <pic:pic>
                        <pic:nvPicPr>
                          <pic:cNvPr id="766" name="IM 766"/>
                          <pic:cNvPicPr/>
                        </pic:nvPicPr>
                        <pic:blipFill>
                          <a:blip r:embed="rId530"/>
                          <a:stretch>
                            <a:fillRect/>
                          </a:stretch>
                        </pic:blipFill>
                        <pic:spPr>
                          <a:xfrm rot="0">
                            <a:off x="0" y="0"/>
                            <a:ext cx="12594" cy="10482"/>
                          </a:xfrm>
                          <a:prstGeom prst="rect">
                            <a:avLst/>
                          </a:prstGeom>
                        </pic:spPr>
                      </pic:pic>
                    </a:graphicData>
                  </a:graphic>
                </wp:inline>
              </w:drawing>
            </w:r>
          </w:p>
        </w:tc>
      </w:tr>
    </w:tbl>
    <w:p>
      <w:pPr>
        <w:spacing w:line="195" w:lineRule="exact"/>
        <w:rPr/>
      </w:pPr>
      <w:r/>
    </w:p>
    <w:tbl>
      <w:tblPr>
        <w:tblStyle w:val="TableNormal"/>
        <w:tblW w:w="5365" w:type="dxa"/>
        <w:tblInd w:w="55" w:type="dxa"/>
        <w:tblLayout w:type="fixed"/>
        <w:tblBorders>
          <w:left w:val="single" w:color="E7E9E8" w:sz="8" w:space="0"/>
          <w:bottom w:val="single" w:color="E7E9E8" w:sz="8" w:space="0"/>
          <w:right w:val="single" w:color="E7E9E8" w:sz="8" w:space="0"/>
          <w:top w:val="single" w:color="E7E9E8" w:sz="8" w:space="0"/>
        </w:tblBorders>
      </w:tblPr>
      <w:tblGrid>
        <w:gridCol w:w="5365"/>
      </w:tblGrid>
      <w:tr>
        <w:trPr>
          <w:trHeight w:val="275" w:hRule="atLeast"/>
        </w:trPr>
        <w:tc>
          <w:tcPr>
            <w:tcW w:w="5365" w:type="dxa"/>
            <w:vAlign w:val="top"/>
          </w:tcPr>
          <w:p>
            <w:pPr>
              <w:pStyle w:val="TableText"/>
              <w:spacing w:before="20" w:line="245" w:lineRule="exact"/>
              <w:jc w:val="right"/>
              <w:rPr>
                <w:sz w:val="24"/>
                <w:szCs w:val="24"/>
              </w:rPr>
            </w:pPr>
            <w:r>
              <w:rPr>
                <w:sz w:val="24"/>
                <w:szCs w:val="24"/>
                <w:color w:val="262626"/>
                <w:spacing w:val="-2"/>
              </w:rPr>
              <w:t>Gap</w:t>
            </w:r>
            <w:r>
              <w:rPr>
                <w:sz w:val="24"/>
                <w:szCs w:val="24"/>
                <w:color w:val="262626"/>
                <w:spacing w:val="-2"/>
              </w:rPr>
              <w:t xml:space="preserve"> </w:t>
            </w:r>
            <w:r>
              <w:rPr>
                <w:sz w:val="24"/>
                <w:szCs w:val="24"/>
                <w:color w:val="262626"/>
                <w:spacing w:val="-2"/>
              </w:rPr>
              <w:t>Lock</w:t>
            </w:r>
            <w:r>
              <w:rPr>
                <w:rFonts w:ascii="Microsoft YaHei" w:hAnsi="Microsoft YaHei" w:eastAsia="Microsoft YaHei" w:cs="Microsoft YaHei"/>
                <w:sz w:val="24"/>
                <w:szCs w:val="24"/>
                <w:color w:val="262626"/>
                <w:spacing w:val="-2"/>
              </w:rPr>
              <w:t>是间隙锁，锁的是索引记录之间的间隙</w:t>
            </w:r>
            <w:r>
              <w:rPr>
                <w:rFonts w:ascii="Microsoft YaHei" w:hAnsi="Microsoft YaHei" w:eastAsia="Microsoft YaHei" w:cs="Microsoft YaHei"/>
                <w:sz w:val="24"/>
                <w:szCs w:val="24"/>
                <w:color w:val="262626"/>
                <w:spacing w:val="-1"/>
              </w:rPr>
              <w:t xml:space="preserve"> </w:t>
            </w:r>
            <w:r>
              <w:rPr>
                <w:sz w:val="24"/>
                <w:szCs w:val="24"/>
                <w:position w:val="-3"/>
              </w:rPr>
              <w:drawing>
                <wp:inline distT="0" distB="0" distL="0" distR="0">
                  <wp:extent cx="12617" cy="11137"/>
                  <wp:effectExtent l="0" t="0" r="0" b="0"/>
                  <wp:docPr id="768" name="IM 768"/>
                  <wp:cNvGraphicFramePr/>
                  <a:graphic>
                    <a:graphicData uri="http://schemas.openxmlformats.org/drawingml/2006/picture">
                      <pic:pic>
                        <pic:nvPicPr>
                          <pic:cNvPr id="768" name="IM 768"/>
                          <pic:cNvPicPr/>
                        </pic:nvPicPr>
                        <pic:blipFill>
                          <a:blip r:embed="rId531"/>
                          <a:stretch>
                            <a:fillRect/>
                          </a:stretch>
                        </pic:blipFill>
                        <pic:spPr>
                          <a:xfrm rot="0">
                            <a:off x="0" y="0"/>
                            <a:ext cx="12617" cy="11137"/>
                          </a:xfrm>
                          <a:prstGeom prst="rect">
                            <a:avLst/>
                          </a:prstGeom>
                        </pic:spPr>
                      </pic:pic>
                    </a:graphicData>
                  </a:graphic>
                </wp:inline>
              </w:drawing>
            </w:r>
          </w:p>
        </w:tc>
      </w:tr>
    </w:tbl>
    <w:p>
      <w:pPr>
        <w:ind w:left="13" w:right="56" w:firstLine="31"/>
        <w:spacing w:before="194" w:line="227" w:lineRule="auto"/>
        <w:rPr>
          <w:sz w:val="24"/>
          <w:szCs w:val="24"/>
        </w:rPr>
      </w:pPr>
      <w:r>
        <w:drawing>
          <wp:anchor distT="0" distB="0" distL="0" distR="0" simplePos="0" relativeHeight="252634112" behindDoc="0" locked="0" layoutInCell="1" allowOverlap="1">
            <wp:simplePos x="0" y="0"/>
            <wp:positionH relativeFrom="column">
              <wp:posOffset>28575</wp:posOffset>
            </wp:positionH>
            <wp:positionV relativeFrom="paragraph">
              <wp:posOffset>123104</wp:posOffset>
            </wp:positionV>
            <wp:extent cx="6486525" cy="23812"/>
            <wp:effectExtent l="0" t="0" r="0" b="0"/>
            <wp:wrapNone/>
            <wp:docPr id="770" name="IM 770"/>
            <wp:cNvGraphicFramePr/>
            <a:graphic>
              <a:graphicData uri="http://schemas.openxmlformats.org/drawingml/2006/picture">
                <pic:pic>
                  <pic:nvPicPr>
                    <pic:cNvPr id="770" name="IM 770"/>
                    <pic:cNvPicPr/>
                  </pic:nvPicPr>
                  <pic:blipFill>
                    <a:blip r:embed="rId532"/>
                    <a:stretch>
                      <a:fillRect/>
                    </a:stretch>
                  </pic:blipFill>
                  <pic:spPr>
                    <a:xfrm rot="0">
                      <a:off x="0" y="0"/>
                      <a:ext cx="6486525" cy="23812"/>
                    </a:xfrm>
                    <a:prstGeom prst="rect">
                      <a:avLst/>
                    </a:prstGeom>
                  </pic:spPr>
                </pic:pic>
              </a:graphicData>
            </a:graphic>
          </wp:anchor>
        </w:drawing>
      </w:r>
      <w:r>
        <w:drawing>
          <wp:anchor distT="0" distB="0" distL="0" distR="0" simplePos="0" relativeHeight="252635136" behindDoc="0" locked="0" layoutInCell="1" allowOverlap="1">
            <wp:simplePos x="0" y="0"/>
            <wp:positionH relativeFrom="column">
              <wp:posOffset>0</wp:posOffset>
            </wp:positionH>
            <wp:positionV relativeFrom="paragraph">
              <wp:posOffset>370754</wp:posOffset>
            </wp:positionV>
            <wp:extent cx="657225" cy="23812"/>
            <wp:effectExtent l="0" t="0" r="0" b="0"/>
            <wp:wrapNone/>
            <wp:docPr id="772" name="IM 772"/>
            <wp:cNvGraphicFramePr/>
            <a:graphic>
              <a:graphicData uri="http://schemas.openxmlformats.org/drawingml/2006/picture">
                <pic:pic>
                  <pic:nvPicPr>
                    <pic:cNvPr id="772" name="IM 772"/>
                    <pic:cNvPicPr/>
                  </pic:nvPicPr>
                  <pic:blipFill>
                    <a:blip r:embed="rId533"/>
                    <a:stretch>
                      <a:fillRect/>
                    </a:stretch>
                  </pic:blipFill>
                  <pic:spPr>
                    <a:xfrm rot="0">
                      <a:off x="0" y="0"/>
                      <a:ext cx="657225" cy="23812"/>
                    </a:xfrm>
                    <a:prstGeom prst="rect">
                      <a:avLst/>
                    </a:prstGeom>
                  </pic:spPr>
                </pic:pic>
              </a:graphicData>
            </a:graphic>
          </wp:anchor>
        </w:drawing>
      </w:r>
      <w:r>
        <w:rPr>
          <w:rFonts w:ascii="Lucida Console" w:hAnsi="Lucida Console" w:eastAsia="Lucida Console" w:cs="Lucida Console"/>
          <w:sz w:val="24"/>
          <w:szCs w:val="24"/>
          <w:color w:val="262626"/>
          <w:position w:val="-5"/>
        </w:rPr>
        <w:drawing>
          <wp:inline distT="0" distB="0" distL="0" distR="0">
            <wp:extent cx="23812" cy="200024"/>
            <wp:effectExtent l="0" t="0" r="0" b="0"/>
            <wp:docPr id="774" name="IM 774"/>
            <wp:cNvGraphicFramePr/>
            <a:graphic>
              <a:graphicData uri="http://schemas.openxmlformats.org/drawingml/2006/picture">
                <pic:pic>
                  <pic:nvPicPr>
                    <pic:cNvPr id="774" name="IM 774"/>
                    <pic:cNvPicPr/>
                  </pic:nvPicPr>
                  <pic:blipFill>
                    <a:blip r:embed="rId534"/>
                    <a:stretch>
                      <a:fillRect/>
                    </a:stretch>
                  </pic:blipFill>
                  <pic:spPr>
                    <a:xfrm rot="0">
                      <a:off x="0" y="0"/>
                      <a:ext cx="23812" cy="200024"/>
                    </a:xfrm>
                    <a:prstGeom prst="rect">
                      <a:avLst/>
                    </a:prstGeom>
                  </pic:spPr>
                </pic:pic>
              </a:graphicData>
            </a:graphic>
          </wp:inline>
        </w:drawing>
      </w:r>
      <w:r>
        <w:rPr>
          <w:rFonts w:ascii="Lucida Console" w:hAnsi="Lucida Console" w:eastAsia="Lucida Console" w:cs="Lucida Console"/>
          <w:sz w:val="24"/>
          <w:szCs w:val="24"/>
          <w:color w:val="262626"/>
        </w:rPr>
        <w:t>Next-Key</w:t>
      </w:r>
      <w:r>
        <w:rPr>
          <w:rFonts w:ascii="Lucida Console" w:hAnsi="Lucida Console" w:eastAsia="Lucida Console" w:cs="Lucida Console"/>
          <w:sz w:val="24"/>
          <w:szCs w:val="24"/>
          <w:color w:val="262626"/>
        </w:rPr>
        <w:t xml:space="preserve"> </w:t>
      </w:r>
      <w:r>
        <w:rPr>
          <w:rFonts w:ascii="Lucida Console" w:hAnsi="Lucida Console" w:eastAsia="Lucida Console" w:cs="Lucida Console"/>
          <w:sz w:val="24"/>
          <w:szCs w:val="24"/>
          <w:color w:val="262626"/>
        </w:rPr>
        <w:t>Lock</w:t>
      </w:r>
      <w:r>
        <w:rPr>
          <w:rFonts w:ascii="Microsoft YaHei" w:hAnsi="Microsoft YaHei" w:eastAsia="Microsoft YaHei" w:cs="Microsoft YaHei"/>
          <w:sz w:val="24"/>
          <w:szCs w:val="24"/>
          <w:color w:val="262626"/>
        </w:rPr>
        <w:t>是</w:t>
      </w:r>
      <w:r>
        <w:rPr>
          <w:rFonts w:ascii="Lucida Console" w:hAnsi="Lucida Console" w:eastAsia="Lucida Console" w:cs="Lucida Console"/>
          <w:sz w:val="24"/>
          <w:szCs w:val="24"/>
          <w:color w:val="262626"/>
        </w:rPr>
        <w:t>Record</w:t>
      </w:r>
      <w:r>
        <w:rPr>
          <w:rFonts w:ascii="Lucida Console" w:hAnsi="Lucida Console" w:eastAsia="Lucida Console" w:cs="Lucida Console"/>
          <w:sz w:val="24"/>
          <w:szCs w:val="24"/>
          <w:color w:val="262626"/>
        </w:rPr>
        <w:t xml:space="preserve"> </w:t>
      </w:r>
      <w:r>
        <w:rPr>
          <w:rFonts w:ascii="Lucida Console" w:hAnsi="Lucida Console" w:eastAsia="Lucida Console" w:cs="Lucida Console"/>
          <w:sz w:val="24"/>
          <w:szCs w:val="24"/>
          <w:color w:val="262626"/>
        </w:rPr>
        <w:t>Lock</w:t>
      </w:r>
      <w:r>
        <w:rPr>
          <w:rFonts w:ascii="Microsoft YaHei" w:hAnsi="Microsoft YaHei" w:eastAsia="Microsoft YaHei" w:cs="Microsoft YaHei"/>
          <w:sz w:val="24"/>
          <w:szCs w:val="24"/>
          <w:color w:val="262626"/>
        </w:rPr>
        <w:t>和</w:t>
      </w:r>
      <w:r>
        <w:rPr>
          <w:rFonts w:ascii="Lucida Console" w:hAnsi="Lucida Console" w:eastAsia="Lucida Console" w:cs="Lucida Console"/>
          <w:sz w:val="24"/>
          <w:szCs w:val="24"/>
          <w:color w:val="262626"/>
          <w:spacing w:val="-1"/>
        </w:rPr>
        <w:t>Gap</w:t>
      </w:r>
      <w:r>
        <w:rPr>
          <w:rFonts w:ascii="Lucida Console" w:hAnsi="Lucida Console" w:eastAsia="Lucida Console" w:cs="Lucida Console"/>
          <w:sz w:val="24"/>
          <w:szCs w:val="24"/>
          <w:color w:val="262626"/>
          <w:spacing w:val="-1"/>
        </w:rPr>
        <w:t xml:space="preserve"> </w:t>
      </w:r>
      <w:r>
        <w:rPr>
          <w:rFonts w:ascii="Lucida Console" w:hAnsi="Lucida Console" w:eastAsia="Lucida Console" w:cs="Lucida Console"/>
          <w:sz w:val="24"/>
          <w:szCs w:val="24"/>
          <w:color w:val="262626"/>
          <w:spacing w:val="-1"/>
        </w:rPr>
        <w:t>Lock</w:t>
      </w:r>
      <w:r>
        <w:rPr>
          <w:rFonts w:ascii="Microsoft YaHei" w:hAnsi="Microsoft YaHei" w:eastAsia="Microsoft YaHei" w:cs="Microsoft YaHei"/>
          <w:sz w:val="24"/>
          <w:szCs w:val="24"/>
          <w:color w:val="262626"/>
          <w:spacing w:val="-1"/>
        </w:rPr>
        <w:t>的组合，</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同时锁索引记录和间隙</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。他的范围是左</w:t>
      </w:r>
      <w:r>
        <w:rPr>
          <w:rFonts w:ascii="Microsoft YaHei" w:hAnsi="Microsoft YaHei" w:eastAsia="Microsoft YaHei" w:cs="Microsoft YaHei"/>
          <w:sz w:val="24"/>
          <w:szCs w:val="24"/>
          <w:color w:val="262626"/>
          <w:spacing w:val="-4"/>
        </w:rPr>
        <w:t>开右闭的</w:t>
      </w:r>
      <w:r>
        <w:rPr>
          <w:sz w:val="24"/>
          <w:szCs w:val="24"/>
          <w:position w:val="-6"/>
        </w:rPr>
        <w:drawing>
          <wp:inline distT="0" distB="0" distL="0" distR="0">
            <wp:extent cx="47625" cy="200024"/>
            <wp:effectExtent l="0" t="0" r="0" b="0"/>
            <wp:docPr id="776" name="IM 776"/>
            <wp:cNvGraphicFramePr/>
            <a:graphic>
              <a:graphicData uri="http://schemas.openxmlformats.org/drawingml/2006/picture">
                <pic:pic>
                  <pic:nvPicPr>
                    <pic:cNvPr id="776" name="IM 776"/>
                    <pic:cNvPicPr/>
                  </pic:nvPicPr>
                  <pic:blipFill>
                    <a:blip r:embed="rId535"/>
                    <a:stretch>
                      <a:fillRect/>
                    </a:stretch>
                  </pic:blipFill>
                  <pic:spPr>
                    <a:xfrm rot="0">
                      <a:off x="0" y="0"/>
                      <a:ext cx="47625" cy="200024"/>
                    </a:xfrm>
                    <a:prstGeom prst="rect">
                      <a:avLst/>
                    </a:prstGeom>
                  </pic:spPr>
                </pic:pic>
              </a:graphicData>
            </a:graphic>
          </wp:inline>
        </w:drawing>
      </w:r>
    </w:p>
    <w:p>
      <w:pPr>
        <w:pStyle w:val="BodyText"/>
        <w:ind w:left="8"/>
        <w:spacing w:before="171" w:line="185" w:lineRule="auto"/>
        <w:rPr>
          <w:sz w:val="24"/>
          <w:szCs w:val="24"/>
        </w:rPr>
      </w:pPr>
      <w:r>
        <w:rPr>
          <w:rFonts w:ascii="Microsoft YaHei" w:hAnsi="Microsoft YaHei" w:eastAsia="Microsoft YaHei" w:cs="Microsoft YaHei"/>
          <w:sz w:val="24"/>
          <w:szCs w:val="24"/>
          <w:color w:val="262626"/>
          <w:spacing w:val="1"/>
        </w:rPr>
        <w:t>在</w:t>
      </w:r>
      <w:r>
        <w:rPr>
          <w:rFonts w:ascii="Microsoft YaHei" w:hAnsi="Microsoft YaHei" w:eastAsia="Microsoft YaHei" w:cs="Microsoft YaHei"/>
          <w:sz w:val="24"/>
          <w:szCs w:val="24"/>
          <w:color w:val="262626"/>
          <w:spacing w:val="29"/>
        </w:rPr>
        <w:t xml:space="preserve"> </w:t>
      </w:r>
      <w:r>
        <w:rPr>
          <w:sz w:val="24"/>
          <w:szCs w:val="24"/>
          <w:color w:val="262626"/>
        </w:rPr>
        <w:t>RC</w:t>
      </w:r>
      <w:r>
        <w:rPr>
          <w:sz w:val="24"/>
          <w:szCs w:val="24"/>
          <w:color w:val="262626"/>
          <w:spacing w:val="38"/>
        </w:rPr>
        <w:t xml:space="preserve"> </w:t>
      </w:r>
      <w:r>
        <w:rPr>
          <w:rFonts w:ascii="Microsoft YaHei" w:hAnsi="Microsoft YaHei" w:eastAsia="Microsoft YaHei" w:cs="Microsoft YaHei"/>
          <w:sz w:val="24"/>
          <w:szCs w:val="24"/>
          <w:color w:val="262626"/>
          <w:spacing w:val="1"/>
        </w:rPr>
        <w:t>中，</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只会对索引增加</w:t>
      </w:r>
      <w:r>
        <w:rPr>
          <w:rFonts w:ascii="Microsoft YaHei" w:hAnsi="Microsoft YaHei" w:eastAsia="Microsoft YaHei" w:cs="Microsoft YaHei"/>
          <w:sz w:val="24"/>
          <w:szCs w:val="24"/>
          <w:color w:val="262626"/>
          <w:spacing w:val="26"/>
        </w:rPr>
        <w:t xml:space="preserve"> </w:t>
      </w:r>
      <w:r>
        <w:rPr>
          <w:sz w:val="24"/>
          <w:szCs w:val="24"/>
          <w:color w:val="262626"/>
        </w:rPr>
        <w:t>Record</w:t>
      </w:r>
      <w:r>
        <w:rPr>
          <w:sz w:val="24"/>
          <w:szCs w:val="24"/>
          <w:color w:val="262626"/>
          <w:spacing w:val="30"/>
          <w:w w:val="101"/>
        </w:rPr>
        <w:t xml:space="preserve"> </w:t>
      </w:r>
      <w:r>
        <w:rPr>
          <w:sz w:val="24"/>
          <w:szCs w:val="24"/>
          <w:color w:val="262626"/>
        </w:rPr>
        <w:t>Lock</w:t>
      </w:r>
      <w:r>
        <w:rPr>
          <w:rFonts w:ascii="Microsoft YaHei" w:hAnsi="Microsoft YaHei" w:eastAsia="Microsoft YaHei" w:cs="Microsoft YaHei"/>
          <w:sz w:val="24"/>
          <w:szCs w:val="24"/>
          <w:color w:val="262626"/>
          <w:spacing w:val="1"/>
        </w:rPr>
        <w:t>，不会添加</w:t>
      </w:r>
      <w:r>
        <w:rPr>
          <w:rFonts w:ascii="Microsoft YaHei" w:hAnsi="Microsoft YaHei" w:eastAsia="Microsoft YaHei" w:cs="Microsoft YaHei"/>
          <w:sz w:val="24"/>
          <w:szCs w:val="24"/>
          <w:color w:val="262626"/>
          <w:spacing w:val="18"/>
          <w:w w:val="101"/>
        </w:rPr>
        <w:t xml:space="preserve"> </w:t>
      </w:r>
      <w:r>
        <w:rPr>
          <w:sz w:val="24"/>
          <w:szCs w:val="24"/>
          <w:color w:val="262626"/>
        </w:rPr>
        <w:t>Gap</w:t>
      </w:r>
      <w:r>
        <w:rPr>
          <w:sz w:val="24"/>
          <w:szCs w:val="24"/>
          <w:color w:val="262626"/>
          <w:spacing w:val="30"/>
        </w:rPr>
        <w:t xml:space="preserve"> </w:t>
      </w:r>
      <w:r>
        <w:rPr>
          <w:sz w:val="24"/>
          <w:szCs w:val="24"/>
          <w:color w:val="262626"/>
        </w:rPr>
        <w:t>Lock</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和</w:t>
      </w:r>
      <w:r>
        <w:rPr>
          <w:rFonts w:ascii="Microsoft YaHei" w:hAnsi="Microsoft YaHei" w:eastAsia="Microsoft YaHei" w:cs="Microsoft YaHei"/>
          <w:sz w:val="24"/>
          <w:szCs w:val="24"/>
          <w:color w:val="262626"/>
          <w:spacing w:val="26"/>
        </w:rPr>
        <w:t xml:space="preserve"> </w:t>
      </w:r>
      <w:r>
        <w:rPr>
          <w:sz w:val="24"/>
          <w:szCs w:val="24"/>
          <w:color w:val="262626"/>
        </w:rPr>
        <w:t>Next</w:t>
      </w:r>
      <w:r>
        <w:rPr>
          <w:sz w:val="24"/>
          <w:szCs w:val="24"/>
          <w:color w:val="262626"/>
          <w:spacing w:val="1"/>
        </w:rPr>
        <w:t>-</w:t>
      </w:r>
      <w:r>
        <w:rPr>
          <w:sz w:val="24"/>
          <w:szCs w:val="24"/>
          <w:color w:val="262626"/>
        </w:rPr>
        <w:t>Key</w:t>
      </w:r>
      <w:r>
        <w:rPr>
          <w:sz w:val="24"/>
          <w:szCs w:val="24"/>
          <w:color w:val="262626"/>
          <w:spacing w:val="30"/>
        </w:rPr>
        <w:t xml:space="preserve"> </w:t>
      </w:r>
      <w:r>
        <w:rPr>
          <w:sz w:val="24"/>
          <w:szCs w:val="24"/>
          <w:color w:val="262626"/>
        </w:rPr>
        <w:t>Lock</w:t>
      </w:r>
    </w:p>
    <w:p>
      <w:pPr>
        <w:pStyle w:val="BodyText"/>
        <w:ind w:left="16" w:right="110" w:hanging="8"/>
        <w:spacing w:before="208" w:line="284" w:lineRule="auto"/>
        <w:rPr>
          <w:sz w:val="24"/>
          <w:szCs w:val="24"/>
        </w:rPr>
      </w:pPr>
      <w:r>
        <w:rPr>
          <w:rFonts w:ascii="Microsoft YaHei" w:hAnsi="Microsoft YaHei" w:eastAsia="Microsoft YaHei" w:cs="Microsoft YaHei"/>
          <w:sz w:val="24"/>
          <w:szCs w:val="24"/>
          <w:color w:val="262626"/>
          <w:spacing w:val="-1"/>
        </w:rPr>
        <w:t>在</w:t>
      </w:r>
      <w:r>
        <w:rPr>
          <w:rFonts w:ascii="Microsoft YaHei" w:hAnsi="Microsoft YaHei" w:eastAsia="Microsoft YaHei" w:cs="Microsoft YaHei"/>
          <w:sz w:val="24"/>
          <w:szCs w:val="24"/>
          <w:color w:val="262626"/>
          <w:spacing w:val="29"/>
        </w:rPr>
        <w:t xml:space="preserve"> </w:t>
      </w:r>
      <w:r>
        <w:rPr>
          <w:sz w:val="24"/>
          <w:szCs w:val="24"/>
          <w:color w:val="262626"/>
          <w:spacing w:val="-1"/>
        </w:rPr>
        <w:t>RR</w:t>
      </w:r>
      <w:r>
        <w:rPr>
          <w:sz w:val="24"/>
          <w:szCs w:val="24"/>
          <w:color w:val="262626"/>
          <w:spacing w:val="38"/>
          <w:w w:val="101"/>
        </w:rPr>
        <w:t xml:space="preserve"> </w:t>
      </w:r>
      <w:r>
        <w:rPr>
          <w:rFonts w:ascii="Microsoft YaHei" w:hAnsi="Microsoft YaHei" w:eastAsia="Microsoft YaHei" w:cs="Microsoft YaHei"/>
          <w:sz w:val="24"/>
          <w:szCs w:val="24"/>
          <w:color w:val="262626"/>
          <w:spacing w:val="-1"/>
        </w:rPr>
        <w:t>中，</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为了解决幻读的问题，在支持</w:t>
      </w:r>
      <w:r>
        <w:rPr>
          <w:rFonts w:ascii="Microsoft YaHei" w:hAnsi="Microsoft YaHei" w:eastAsia="Microsoft YaHei" w:cs="Microsoft YaHei"/>
          <w:sz w:val="24"/>
          <w:szCs w:val="24"/>
          <w:color w:val="262626"/>
          <w:spacing w:val="26"/>
        </w:rPr>
        <w:t xml:space="preserve"> </w:t>
      </w:r>
      <w:r>
        <w:rPr>
          <w:sz w:val="24"/>
          <w:szCs w:val="24"/>
          <w:color w:val="262626"/>
          <w:spacing w:val="-1"/>
        </w:rPr>
        <w:t>Record</w:t>
      </w:r>
      <w:r>
        <w:rPr>
          <w:sz w:val="24"/>
          <w:szCs w:val="24"/>
          <w:color w:val="262626"/>
          <w:spacing w:val="30"/>
        </w:rPr>
        <w:t xml:space="preserve"> </w:t>
      </w:r>
      <w:r>
        <w:rPr>
          <w:sz w:val="24"/>
          <w:szCs w:val="24"/>
          <w:color w:val="262626"/>
          <w:spacing w:val="-1"/>
        </w:rPr>
        <w:t>Lock</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的同时，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还支持</w:t>
      </w:r>
      <w:r>
        <w:rPr>
          <w:rFonts w:ascii="Microsoft YaHei" w:hAnsi="Microsoft YaHei" w:eastAsia="Microsoft YaHei" w:cs="Microsoft YaHei"/>
          <w:sz w:val="24"/>
          <w:szCs w:val="24"/>
          <w:color w:val="262626"/>
          <w:spacing w:val="19"/>
        </w:rPr>
        <w:t xml:space="preserve"> </w:t>
      </w:r>
      <w:r>
        <w:rPr>
          <w:sz w:val="24"/>
          <w:szCs w:val="24"/>
          <w:color w:val="262626"/>
          <w:spacing w:val="-1"/>
        </w:rPr>
        <w:t>Gap</w:t>
      </w:r>
      <w:r>
        <w:rPr>
          <w:sz w:val="24"/>
          <w:szCs w:val="24"/>
          <w:color w:val="262626"/>
          <w:spacing w:val="30"/>
          <w:w w:val="101"/>
        </w:rPr>
        <w:t xml:space="preserve"> </w:t>
      </w:r>
      <w:r>
        <w:rPr>
          <w:sz w:val="24"/>
          <w:szCs w:val="24"/>
          <w:color w:val="262626"/>
          <w:spacing w:val="-1"/>
        </w:rPr>
        <w:t>Lock</w:t>
      </w:r>
      <w:r>
        <w:rPr>
          <w:sz w:val="24"/>
          <w:szCs w:val="24"/>
          <w:color w:val="262626"/>
          <w:spacing w:val="23"/>
        </w:rPr>
        <w:t xml:space="preserve"> </w:t>
      </w:r>
      <w:r>
        <w:rPr>
          <w:rFonts w:ascii="Microsoft YaHei" w:hAnsi="Microsoft YaHei" w:eastAsia="Microsoft YaHei" w:cs="Microsoft YaHei"/>
          <w:sz w:val="24"/>
          <w:szCs w:val="24"/>
          <w:color w:val="262626"/>
          <w:spacing w:val="-1"/>
        </w:rPr>
        <w:t>和</w:t>
      </w:r>
      <w:r>
        <w:rPr>
          <w:rFonts w:ascii="Microsoft YaHei" w:hAnsi="Microsoft YaHei" w:eastAsia="Microsoft YaHei" w:cs="Microsoft YaHei"/>
          <w:sz w:val="24"/>
          <w:szCs w:val="24"/>
          <w:color w:val="262626"/>
          <w:spacing w:val="26"/>
        </w:rPr>
        <w:t xml:space="preserve"> </w:t>
      </w:r>
      <w:r>
        <w:rPr>
          <w:sz w:val="24"/>
          <w:szCs w:val="24"/>
          <w:color w:val="262626"/>
          <w:spacing w:val="-1"/>
        </w:rPr>
        <w:t>Next-Key</w:t>
      </w:r>
      <w:r>
        <w:rPr>
          <w:sz w:val="24"/>
          <w:szCs w:val="24"/>
          <w:color w:val="262626"/>
        </w:rPr>
        <w:t xml:space="preserve"> </w:t>
      </w:r>
      <w:r>
        <w:rPr>
          <w:sz w:val="24"/>
          <w:szCs w:val="24"/>
          <w:color w:val="262626"/>
          <w:spacing w:val="4"/>
        </w:rPr>
        <w:t>Lock</w:t>
      </w:r>
    </w:p>
    <w:p>
      <w:pPr>
        <w:spacing w:line="284" w:lineRule="auto"/>
        <w:sectPr>
          <w:headerReference w:type="default" r:id="rId528"/>
          <w:footerReference w:type="default" r:id="rId529"/>
          <w:pgSz w:w="12240" w:h="15840"/>
          <w:pgMar w:top="2166" w:right="960" w:bottom="440" w:left="960" w:header="1244" w:footer="175" w:gutter="0"/>
        </w:sectPr>
        <w:rPr>
          <w:sz w:val="24"/>
          <w:szCs w:val="24"/>
        </w:rPr>
      </w:pPr>
    </w:p>
    <w:p>
      <w:pPr>
        <w:ind w:left="14"/>
        <w:spacing w:before="405"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B4B4B"/>
          <w:spacing w:val="-6"/>
        </w:rPr>
        <w:t>主从同步</w:t>
      </w:r>
    </w:p>
    <w:p>
      <w:pPr>
        <w:pStyle w:val="BodyText"/>
        <w:spacing w:before="31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在数据主从同步时，不同格式的</w:t>
      </w:r>
      <w:r>
        <w:rPr>
          <w:rFonts w:ascii="Microsoft YaHei" w:hAnsi="Microsoft YaHei" w:eastAsia="Microsoft YaHei" w:cs="Microsoft YaHei"/>
          <w:sz w:val="24"/>
          <w:szCs w:val="24"/>
          <w:color w:val="262626"/>
          <w:spacing w:val="37"/>
        </w:rPr>
        <w:t xml:space="preserve"> </w:t>
      </w:r>
      <w:r>
        <w:rPr>
          <w:sz w:val="24"/>
          <w:szCs w:val="24"/>
          <w:color w:val="262626"/>
          <w:spacing w:val="-1"/>
        </w:rPr>
        <w:t>bin</w:t>
      </w:r>
      <w:r>
        <w:rPr>
          <w:sz w:val="24"/>
          <w:szCs w:val="24"/>
          <w:color w:val="262626"/>
          <w:spacing w:val="-48"/>
        </w:rPr>
        <w:t xml:space="preserve"> </w:t>
      </w:r>
      <w:r>
        <w:rPr>
          <w:sz w:val="24"/>
          <w:szCs w:val="24"/>
          <w:color w:val="262626"/>
          <w:spacing w:val="-1"/>
        </w:rPr>
        <w:t>log</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也对事务隔离级别有要求</w:t>
      </w:r>
    </w:p>
    <w:p>
      <w:pPr>
        <w:pStyle w:val="BodyText"/>
        <w:ind w:right="2310" w:firstLine="9"/>
        <w:spacing w:before="205" w:line="302" w:lineRule="auto"/>
        <w:rPr>
          <w:sz w:val="24"/>
          <w:szCs w:val="24"/>
        </w:rPr>
      </w:pPr>
      <w:r>
        <w:rPr>
          <w:sz w:val="24"/>
          <w:szCs w:val="24"/>
          <w:color w:val="262626"/>
        </w:rPr>
        <w:t>MySQL</w:t>
      </w:r>
      <w:r>
        <w:rPr>
          <w:sz w:val="24"/>
          <w:szCs w:val="24"/>
          <w:color w:val="262626"/>
          <w:spacing w:val="37"/>
        </w:rPr>
        <w:t xml:space="preserve"> </w:t>
      </w:r>
      <w:r>
        <w:rPr>
          <w:rFonts w:ascii="Microsoft YaHei" w:hAnsi="Microsoft YaHei" w:eastAsia="Microsoft YaHei" w:cs="Microsoft YaHei"/>
          <w:sz w:val="24"/>
          <w:szCs w:val="24"/>
          <w:color w:val="262626"/>
        </w:rPr>
        <w:t>的</w:t>
      </w:r>
      <w:r>
        <w:rPr>
          <w:rFonts w:ascii="Microsoft YaHei" w:hAnsi="Microsoft YaHei" w:eastAsia="Microsoft YaHei" w:cs="Microsoft YaHei"/>
          <w:sz w:val="24"/>
          <w:szCs w:val="24"/>
          <w:color w:val="262626"/>
          <w:spacing w:val="24"/>
        </w:rPr>
        <w:t xml:space="preserve"> </w:t>
      </w:r>
      <w:r>
        <w:rPr>
          <w:sz w:val="24"/>
          <w:szCs w:val="24"/>
          <w:color w:val="262626"/>
        </w:rPr>
        <w:t>bin</w:t>
      </w:r>
      <w:r>
        <w:rPr>
          <w:sz w:val="24"/>
          <w:szCs w:val="24"/>
          <w:color w:val="262626"/>
          <w:spacing w:val="-49"/>
        </w:rPr>
        <w:t xml:space="preserve"> </w:t>
      </w:r>
      <w:r>
        <w:rPr>
          <w:sz w:val="24"/>
          <w:szCs w:val="24"/>
          <w:color w:val="262626"/>
        </w:rPr>
        <w:t>log</w:t>
      </w:r>
      <w:r>
        <w:rPr>
          <w:sz w:val="24"/>
          <w:szCs w:val="24"/>
          <w:color w:val="262626"/>
          <w:spacing w:val="27"/>
        </w:rPr>
        <w:t xml:space="preserve"> </w:t>
      </w:r>
      <w:r>
        <w:rPr>
          <w:rFonts w:ascii="Microsoft YaHei" w:hAnsi="Microsoft YaHei" w:eastAsia="Microsoft YaHei" w:cs="Microsoft YaHei"/>
          <w:sz w:val="24"/>
          <w:szCs w:val="24"/>
          <w:color w:val="262626"/>
        </w:rPr>
        <w:t>主要支持三种格式，分别是 </w:t>
      </w:r>
      <w:r>
        <w:rPr>
          <w:sz w:val="24"/>
          <w:szCs w:val="24"/>
          <w:color w:val="262626"/>
        </w:rPr>
        <w:t>statement</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row</w:t>
      </w:r>
      <w:r>
        <w:rPr>
          <w:sz w:val="24"/>
          <w:szCs w:val="24"/>
          <w:color w:val="262626"/>
          <w:spacing w:val="38"/>
        </w:rPr>
        <w:t xml:space="preserve"> </w:t>
      </w:r>
      <w:r>
        <w:rPr>
          <w:rFonts w:ascii="Microsoft YaHei" w:hAnsi="Microsoft YaHei" w:eastAsia="Microsoft YaHei" w:cs="Microsoft YaHei"/>
          <w:sz w:val="24"/>
          <w:szCs w:val="24"/>
          <w:color w:val="262626"/>
        </w:rPr>
        <w:t>以及</w:t>
      </w:r>
      <w:r>
        <w:rPr>
          <w:rFonts w:ascii="Microsoft YaHei" w:hAnsi="Microsoft YaHei" w:eastAsia="Microsoft YaHei" w:cs="Microsoft YaHei"/>
          <w:sz w:val="24"/>
          <w:szCs w:val="24"/>
          <w:color w:val="262626"/>
          <w:spacing w:val="24"/>
        </w:rPr>
        <w:t xml:space="preserve"> </w:t>
      </w:r>
      <w:r>
        <w:rPr>
          <w:sz w:val="24"/>
          <w:szCs w:val="24"/>
          <w:color w:val="262626"/>
        </w:rPr>
        <w:t>mixed</w:t>
      </w:r>
      <w:r>
        <w:rPr>
          <w:rFonts w:ascii="Microsoft YaHei" w:hAnsi="Microsoft YaHei" w:eastAsia="Microsoft YaHei" w:cs="Microsoft YaHei"/>
          <w:sz w:val="24"/>
          <w:szCs w:val="24"/>
          <w:color w:val="262626"/>
          <w:spacing w:val="-3"/>
        </w:rPr>
        <w:t>但</w:t>
      </w:r>
      <w:r>
        <w:rPr>
          <w:rFonts w:ascii="Microsoft YaHei" w:hAnsi="Microsoft YaHei" w:eastAsia="Microsoft YaHei" w:cs="Microsoft YaHei"/>
          <w:sz w:val="24"/>
          <w:szCs w:val="24"/>
          <w:color w:val="262626"/>
          <w:spacing w:val="37"/>
          <w:w w:val="101"/>
        </w:rPr>
        <w:t xml:space="preserve"> </w:t>
      </w:r>
      <w:r>
        <w:rPr>
          <w:sz w:val="24"/>
          <w:szCs w:val="24"/>
          <w:color w:val="262626"/>
          <w:spacing w:val="-3"/>
        </w:rPr>
        <w:t>RC</w:t>
      </w:r>
      <w:r>
        <w:rPr>
          <w:sz w:val="24"/>
          <w:szCs w:val="24"/>
          <w:color w:val="262626"/>
          <w:spacing w:val="33"/>
        </w:rPr>
        <w:t xml:space="preserve"> </w:t>
      </w:r>
      <w:r>
        <w:rPr>
          <w:rFonts w:ascii="Microsoft YaHei" w:hAnsi="Microsoft YaHei" w:eastAsia="Microsoft YaHei" w:cs="Microsoft YaHei"/>
          <w:sz w:val="24"/>
          <w:szCs w:val="24"/>
          <w:color w:val="262626"/>
          <w:spacing w:val="-3"/>
        </w:rPr>
        <w:t>隔离级别只支持</w:t>
      </w:r>
      <w:r>
        <w:rPr>
          <w:rFonts w:ascii="Microsoft YaHei" w:hAnsi="Microsoft YaHei" w:eastAsia="Microsoft YaHei" w:cs="Microsoft YaHei"/>
          <w:sz w:val="24"/>
          <w:szCs w:val="24"/>
          <w:color w:val="262626"/>
          <w:spacing w:val="23"/>
          <w:w w:val="101"/>
        </w:rPr>
        <w:t xml:space="preserve"> </w:t>
      </w:r>
      <w:r>
        <w:rPr>
          <w:sz w:val="24"/>
          <w:szCs w:val="24"/>
          <w:color w:val="262626"/>
          <w:spacing w:val="-3"/>
        </w:rPr>
        <w:t>row</w:t>
      </w:r>
      <w:r>
        <w:rPr>
          <w:sz w:val="24"/>
          <w:szCs w:val="24"/>
          <w:color w:val="262626"/>
          <w:spacing w:val="21"/>
          <w:w w:val="101"/>
        </w:rPr>
        <w:t xml:space="preserve"> </w:t>
      </w:r>
      <w:r>
        <w:rPr>
          <w:rFonts w:ascii="Microsoft YaHei" w:hAnsi="Microsoft YaHei" w:eastAsia="Microsoft YaHei" w:cs="Microsoft YaHei"/>
          <w:sz w:val="24"/>
          <w:szCs w:val="24"/>
          <w:color w:val="262626"/>
          <w:spacing w:val="-3"/>
        </w:rPr>
        <w:t>格式的</w:t>
      </w:r>
      <w:r>
        <w:rPr>
          <w:rFonts w:ascii="Microsoft YaHei" w:hAnsi="Microsoft YaHei" w:eastAsia="Microsoft YaHei" w:cs="Microsoft YaHei"/>
          <w:sz w:val="24"/>
          <w:szCs w:val="24"/>
          <w:color w:val="262626"/>
          <w:spacing w:val="23"/>
        </w:rPr>
        <w:t xml:space="preserve"> </w:t>
      </w:r>
      <w:r>
        <w:rPr>
          <w:sz w:val="24"/>
          <w:szCs w:val="24"/>
          <w:color w:val="262626"/>
          <w:spacing w:val="-3"/>
        </w:rPr>
        <w:t>bin</w:t>
      </w:r>
      <w:r>
        <w:rPr>
          <w:sz w:val="24"/>
          <w:szCs w:val="24"/>
          <w:color w:val="262626"/>
          <w:spacing w:val="-48"/>
        </w:rPr>
        <w:t xml:space="preserve"> </w:t>
      </w:r>
      <w:r>
        <w:rPr>
          <w:sz w:val="24"/>
          <w:szCs w:val="24"/>
          <w:color w:val="262626"/>
          <w:spacing w:val="-3"/>
        </w:rPr>
        <w:t>log</w:t>
      </w:r>
    </w:p>
    <w:p>
      <w:pPr>
        <w:pStyle w:val="BodyText"/>
        <w:ind w:left="5"/>
        <w:spacing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而</w:t>
      </w:r>
      <w:r>
        <w:rPr>
          <w:rFonts w:ascii="Microsoft YaHei" w:hAnsi="Microsoft YaHei" w:eastAsia="Microsoft YaHei" w:cs="Microsoft YaHei"/>
          <w:sz w:val="24"/>
          <w:szCs w:val="24"/>
          <w:color w:val="262626"/>
          <w:spacing w:val="38"/>
          <w:w w:val="101"/>
        </w:rPr>
        <w:t xml:space="preserve"> </w:t>
      </w:r>
      <w:r>
        <w:rPr>
          <w:sz w:val="24"/>
          <w:szCs w:val="24"/>
          <w:color w:val="262626"/>
          <w:spacing w:val="-1"/>
        </w:rPr>
        <w:t>RR</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的隔离级别同时支持 </w:t>
      </w:r>
      <w:r>
        <w:rPr>
          <w:sz w:val="24"/>
          <w:szCs w:val="24"/>
          <w:color w:val="262626"/>
          <w:spacing w:val="-1"/>
        </w:rPr>
        <w:t>stateme</w:t>
      </w:r>
      <w:r>
        <w:rPr>
          <w:sz w:val="24"/>
          <w:szCs w:val="24"/>
          <w:color w:val="262626"/>
          <w:spacing w:val="-2"/>
        </w:rPr>
        <w:t>nt</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row</w:t>
      </w:r>
      <w:r>
        <w:rPr>
          <w:sz w:val="24"/>
          <w:szCs w:val="24"/>
          <w:color w:val="262626"/>
          <w:spacing w:val="38"/>
        </w:rPr>
        <w:t xml:space="preserve"> </w:t>
      </w:r>
      <w:r>
        <w:rPr>
          <w:rFonts w:ascii="Microsoft YaHei" w:hAnsi="Microsoft YaHei" w:eastAsia="Microsoft YaHei" w:cs="Microsoft YaHei"/>
          <w:sz w:val="24"/>
          <w:szCs w:val="24"/>
          <w:color w:val="262626"/>
          <w:spacing w:val="-2"/>
        </w:rPr>
        <w:t>以及</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mixed</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三种</w:t>
      </w:r>
    </w:p>
    <w:p>
      <w:pPr>
        <w:spacing w:line="195" w:lineRule="auto"/>
        <w:sectPr>
          <w:headerReference w:type="default" r:id="rId20"/>
          <w:footerReference w:type="default" r:id="rId536"/>
          <w:pgSz w:w="12240" w:h="15840"/>
          <w:pgMar w:top="400" w:right="978" w:bottom="440" w:left="967" w:header="0" w:footer="175" w:gutter="0"/>
        </w:sectPr>
        <w:rPr>
          <w:rFonts w:ascii="Microsoft YaHei" w:hAnsi="Microsoft YaHei" w:eastAsia="Microsoft YaHei" w:cs="Microsoft YaHei"/>
          <w:sz w:val="24"/>
          <w:szCs w:val="24"/>
        </w:rPr>
      </w:pPr>
    </w:p>
    <w:p>
      <w:pPr>
        <w:ind w:left="14"/>
        <w:spacing w:before="122" w:line="179" w:lineRule="auto"/>
        <w:outlineLvl w:val="1"/>
        <w:rPr>
          <w:rFonts w:ascii="Microsoft YaHei" w:hAnsi="Microsoft YaHei" w:eastAsia="Microsoft YaHei" w:cs="Microsoft YaHei"/>
          <w:sz w:val="42"/>
          <w:szCs w:val="42"/>
        </w:rPr>
      </w:pPr>
      <w:bookmarkStart w:name="bookmark58" w:id="57"/>
      <w:bookmarkEnd w:id="57"/>
      <w:r>
        <w:rPr>
          <w:rFonts w:ascii="Microsoft YaHei" w:hAnsi="Microsoft YaHei" w:eastAsia="Microsoft YaHei" w:cs="Microsoft YaHei"/>
          <w:sz w:val="42"/>
          <w:szCs w:val="42"/>
          <w:color w:val="262626"/>
          <w:spacing w:val="-4"/>
        </w:rPr>
        <w:t>提升并发</w:t>
      </w:r>
    </w:p>
    <w:p>
      <w:pPr>
        <w:pStyle w:val="BodyText"/>
        <w:ind w:left="13"/>
        <w:spacing w:before="312" w:line="195" w:lineRule="auto"/>
        <w:rPr>
          <w:sz w:val="24"/>
          <w:szCs w:val="24"/>
        </w:rPr>
      </w:pPr>
      <w:r>
        <w:rPr>
          <w:rFonts w:ascii="Microsoft YaHei" w:hAnsi="Microsoft YaHei" w:eastAsia="Microsoft YaHei" w:cs="Microsoft YaHei"/>
          <w:sz w:val="24"/>
          <w:szCs w:val="24"/>
          <w:color w:val="262626"/>
          <w:spacing w:val="-1"/>
        </w:rPr>
        <w:t>互联网公司和传统企业最大的区别是什么</w:t>
      </w:r>
      <w:r>
        <w:rPr>
          <w:sz w:val="24"/>
          <w:szCs w:val="24"/>
          <w:color w:val="262626"/>
          <w:spacing w:val="-1"/>
        </w:rPr>
        <w:t>?     </w:t>
      </w:r>
      <w:r>
        <w:rPr>
          <w:rFonts w:ascii="Microsoft YaHei" w:hAnsi="Microsoft YaHei" w:eastAsia="Microsoft YaHei" w:cs="Microsoft YaHei"/>
          <w:sz w:val="24"/>
          <w:szCs w:val="24"/>
          <w:color w:val="262626"/>
          <w:spacing w:val="-1"/>
        </w:rPr>
        <w:t>高并发</w:t>
      </w:r>
      <w:r>
        <w:rPr>
          <w:sz w:val="24"/>
          <w:szCs w:val="24"/>
          <w:color w:val="262626"/>
          <w:spacing w:val="-1"/>
        </w:rPr>
        <w:t>!</w:t>
      </w:r>
    </w:p>
    <w:p>
      <w:pPr>
        <w:ind w:left="13"/>
        <w:spacing w:before="19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互联网业务的并发度比传统企业要高处很多。</w:t>
      </w:r>
    </w:p>
    <w:p>
      <w:pPr>
        <w:pStyle w:val="BodyText"/>
        <w:ind w:left="18" w:right="88" w:hanging="4"/>
        <w:spacing w:before="203" w:line="243" w:lineRule="auto"/>
        <w:rPr>
          <w:rFonts w:ascii="Microsoft YaHei" w:hAnsi="Microsoft YaHei" w:eastAsia="Microsoft YaHei" w:cs="Microsoft YaHei"/>
          <w:sz w:val="24"/>
          <w:szCs w:val="24"/>
        </w:rPr>
      </w:pPr>
      <w:r>
        <w:rPr>
          <w:sz w:val="24"/>
          <w:szCs w:val="24"/>
          <w:color w:val="262626"/>
          <w:spacing w:val="2"/>
        </w:rPr>
        <w:t>2020</w:t>
      </w:r>
      <w:r>
        <w:rPr>
          <w:rFonts w:ascii="Microsoft YaHei" w:hAnsi="Microsoft YaHei" w:eastAsia="Microsoft YaHei" w:cs="Microsoft YaHei"/>
          <w:sz w:val="24"/>
          <w:szCs w:val="24"/>
          <w:color w:val="262626"/>
          <w:spacing w:val="2"/>
        </w:rPr>
        <w:t>年双十一当天，订单创建峰值达到</w:t>
      </w:r>
      <w:r>
        <w:rPr>
          <w:rFonts w:ascii="Microsoft YaHei" w:hAnsi="Microsoft YaHei" w:eastAsia="Microsoft YaHei" w:cs="Microsoft YaHei"/>
          <w:sz w:val="24"/>
          <w:szCs w:val="24"/>
          <w:color w:val="262626"/>
          <w:spacing w:val="21"/>
          <w:w w:val="101"/>
        </w:rPr>
        <w:t xml:space="preserve"> </w:t>
      </w:r>
      <w:r>
        <w:rPr>
          <w:sz w:val="24"/>
          <w:szCs w:val="24"/>
          <w:color w:val="262626"/>
          <w:spacing w:val="2"/>
        </w:rPr>
        <w:t>58.3</w:t>
      </w:r>
      <w:r>
        <w:rPr>
          <w:sz w:val="24"/>
          <w:szCs w:val="24"/>
          <w:color w:val="262626"/>
          <w:spacing w:val="24"/>
        </w:rPr>
        <w:t xml:space="preserve"> </w:t>
      </w:r>
      <w:r>
        <w:rPr>
          <w:rFonts w:ascii="Microsoft YaHei" w:hAnsi="Microsoft YaHei" w:eastAsia="Microsoft YaHei" w:cs="Microsoft YaHei"/>
          <w:sz w:val="24"/>
          <w:szCs w:val="24"/>
          <w:color w:val="262626"/>
          <w:spacing w:val="2"/>
        </w:rPr>
        <w:t>万笔</w:t>
      </w:r>
      <w:r>
        <w:rPr>
          <w:sz w:val="24"/>
          <w:szCs w:val="24"/>
          <w:color w:val="262626"/>
          <w:spacing w:val="2"/>
        </w:rPr>
        <w:t>/</w:t>
      </w:r>
      <w:r>
        <w:rPr>
          <w:rFonts w:ascii="Microsoft YaHei" w:hAnsi="Microsoft YaHei" w:eastAsia="Microsoft YaHei" w:cs="Microsoft YaHei"/>
          <w:sz w:val="24"/>
          <w:szCs w:val="24"/>
          <w:color w:val="262626"/>
          <w:spacing w:val="2"/>
        </w:rPr>
        <w:t>秒要怎么做才能扛得住这么</w:t>
      </w:r>
      <w:r>
        <w:rPr>
          <w:rFonts w:ascii="Microsoft YaHei" w:hAnsi="Microsoft YaHei" w:eastAsia="Microsoft YaHei" w:cs="Microsoft YaHei"/>
          <w:sz w:val="24"/>
          <w:szCs w:val="24"/>
          <w:color w:val="262626"/>
          <w:spacing w:val="1"/>
        </w:rPr>
        <w:t>大的并发量，要做</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、可以做的事情实在是太多了</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。而有一个是通过修改数据库的隔离级别来提升并发</w:t>
      </w:r>
      <w:r>
        <w:rPr>
          <w:rFonts w:ascii="Microsoft YaHei" w:hAnsi="Microsoft YaHei" w:eastAsia="Microsoft YaHei" w:cs="Microsoft YaHei"/>
          <w:sz w:val="24"/>
          <w:szCs w:val="24"/>
          <w:color w:val="262626"/>
          <w:spacing w:val="-3"/>
        </w:rPr>
        <w:t>度。</w:t>
      </w:r>
    </w:p>
    <w:p>
      <w:pPr>
        <w:pStyle w:val="BodyText"/>
        <w:spacing w:line="249" w:lineRule="auto"/>
        <w:rPr/>
      </w:pPr>
      <w:r/>
    </w:p>
    <w:p>
      <w:pPr>
        <w:pStyle w:val="BodyText"/>
        <w:spacing w:line="249" w:lineRule="auto"/>
        <w:rPr/>
      </w:pPr>
      <w:r/>
    </w:p>
    <w:p>
      <w:pPr>
        <w:pStyle w:val="BodyText"/>
        <w:ind w:left="42"/>
        <w:spacing w:before="104" w:line="195" w:lineRule="auto"/>
        <w:rPr>
          <w:sz w:val="24"/>
          <w:szCs w:val="24"/>
        </w:rPr>
      </w:pPr>
      <w:r>
        <w:rPr>
          <w:rFonts w:ascii="Microsoft YaHei" w:hAnsi="Microsoft YaHei" w:eastAsia="Microsoft YaHei" w:cs="Microsoft YaHei"/>
          <w:sz w:val="24"/>
          <w:szCs w:val="24"/>
          <w:i/>
          <w:iCs/>
          <w:color w:val="262626"/>
          <w:spacing w:val="-9"/>
        </w:rPr>
        <w:t>为什么</w:t>
      </w:r>
      <w:r>
        <w:rPr>
          <w:rFonts w:ascii="Microsoft YaHei" w:hAnsi="Microsoft YaHei" w:eastAsia="Microsoft YaHei" w:cs="Microsoft YaHei"/>
          <w:sz w:val="24"/>
          <w:szCs w:val="24"/>
          <w:color w:val="262626"/>
          <w:spacing w:val="44"/>
        </w:rPr>
        <w:t xml:space="preserve"> </w:t>
      </w:r>
      <w:r>
        <w:rPr>
          <w:sz w:val="24"/>
          <w:szCs w:val="24"/>
          <w:i/>
          <w:iCs/>
          <w:color w:val="262626"/>
          <w:spacing w:val="-9"/>
        </w:rPr>
        <w:t>RC</w:t>
      </w:r>
      <w:r>
        <w:rPr>
          <w:sz w:val="24"/>
          <w:szCs w:val="24"/>
          <w:i/>
          <w:iCs/>
          <w:color w:val="262626"/>
          <w:spacing w:val="33"/>
          <w:w w:val="101"/>
        </w:rPr>
        <w:t xml:space="preserve"> </w:t>
      </w:r>
      <w:r>
        <w:rPr>
          <w:rFonts w:ascii="Microsoft YaHei" w:hAnsi="Microsoft YaHei" w:eastAsia="Microsoft YaHei" w:cs="Microsoft YaHei"/>
          <w:sz w:val="24"/>
          <w:szCs w:val="24"/>
          <w:i/>
          <w:iCs/>
          <w:color w:val="262626"/>
          <w:spacing w:val="-9"/>
        </w:rPr>
        <w:t>比</w:t>
      </w:r>
      <w:r>
        <w:rPr>
          <w:rFonts w:ascii="Microsoft YaHei" w:hAnsi="Microsoft YaHei" w:eastAsia="Microsoft YaHei" w:cs="Microsoft YaHei"/>
          <w:sz w:val="24"/>
          <w:szCs w:val="24"/>
          <w:color w:val="262626"/>
          <w:spacing w:val="38"/>
          <w:w w:val="101"/>
        </w:rPr>
        <w:t xml:space="preserve"> </w:t>
      </w:r>
      <w:r>
        <w:rPr>
          <w:sz w:val="24"/>
          <w:szCs w:val="24"/>
          <w:i/>
          <w:iCs/>
          <w:color w:val="262626"/>
          <w:spacing w:val="-9"/>
        </w:rPr>
        <w:t>RR</w:t>
      </w:r>
      <w:r>
        <w:rPr>
          <w:sz w:val="24"/>
          <w:szCs w:val="24"/>
          <w:i/>
          <w:iCs/>
          <w:color w:val="262626"/>
          <w:spacing w:val="32"/>
          <w:w w:val="101"/>
        </w:rPr>
        <w:t xml:space="preserve"> </w:t>
      </w:r>
      <w:r>
        <w:rPr>
          <w:rFonts w:ascii="Microsoft YaHei" w:hAnsi="Microsoft YaHei" w:eastAsia="Microsoft YaHei" w:cs="Microsoft YaHei"/>
          <w:sz w:val="24"/>
          <w:szCs w:val="24"/>
          <w:i/>
          <w:iCs/>
          <w:color w:val="262626"/>
          <w:spacing w:val="-9"/>
        </w:rPr>
        <w:t>的并发度要好呢</w:t>
      </w:r>
      <w:r>
        <w:rPr>
          <w:sz w:val="24"/>
          <w:szCs w:val="24"/>
          <w:i/>
          <w:iCs/>
          <w:color w:val="262626"/>
          <w:spacing w:val="-9"/>
        </w:rPr>
        <w:t>?</w:t>
      </w:r>
    </w:p>
    <w:p>
      <w:pPr>
        <w:pStyle w:val="BodyText"/>
        <w:ind w:left="459" w:right="135" w:hanging="265"/>
        <w:spacing w:before="192"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RC</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在加锁的过程中，不需要添加</w:t>
      </w:r>
      <w:r>
        <w:rPr>
          <w:rFonts w:ascii="Microsoft YaHei" w:hAnsi="Microsoft YaHei" w:eastAsia="Microsoft YaHei" w:cs="Microsoft YaHei"/>
          <w:sz w:val="24"/>
          <w:szCs w:val="24"/>
          <w:color w:val="262626"/>
          <w:spacing w:val="18"/>
          <w:w w:val="101"/>
        </w:rPr>
        <w:t xml:space="preserve"> </w:t>
      </w:r>
      <w:r>
        <w:rPr>
          <w:sz w:val="24"/>
          <w:szCs w:val="24"/>
          <w:color w:val="262626"/>
        </w:rPr>
        <w:t>Gap</w:t>
      </w:r>
      <w:r>
        <w:rPr>
          <w:sz w:val="24"/>
          <w:szCs w:val="24"/>
          <w:color w:val="262626"/>
          <w:spacing w:val="30"/>
        </w:rPr>
        <w:t xml:space="preserve"> </w:t>
      </w:r>
      <w:r>
        <w:rPr>
          <w:sz w:val="24"/>
          <w:szCs w:val="24"/>
          <w:color w:val="262626"/>
        </w:rPr>
        <w:t>Lock</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和</w:t>
      </w:r>
      <w:r>
        <w:rPr>
          <w:rFonts w:ascii="Microsoft YaHei" w:hAnsi="Microsoft YaHei" w:eastAsia="Microsoft YaHei" w:cs="Microsoft YaHei"/>
          <w:sz w:val="24"/>
          <w:szCs w:val="24"/>
          <w:color w:val="262626"/>
          <w:spacing w:val="26"/>
        </w:rPr>
        <w:t xml:space="preserve"> </w:t>
      </w:r>
      <w:r>
        <w:rPr>
          <w:sz w:val="24"/>
          <w:szCs w:val="24"/>
          <w:color w:val="262626"/>
        </w:rPr>
        <w:t>Next</w:t>
      </w:r>
      <w:r>
        <w:rPr>
          <w:sz w:val="24"/>
          <w:szCs w:val="24"/>
          <w:color w:val="262626"/>
          <w:spacing w:val="2"/>
        </w:rPr>
        <w:t>-</w:t>
      </w:r>
      <w:r>
        <w:rPr>
          <w:sz w:val="24"/>
          <w:szCs w:val="24"/>
          <w:color w:val="262626"/>
        </w:rPr>
        <w:t>Key</w:t>
      </w:r>
      <w:r>
        <w:rPr>
          <w:sz w:val="24"/>
          <w:szCs w:val="24"/>
          <w:color w:val="262626"/>
          <w:spacing w:val="30"/>
        </w:rPr>
        <w:t xml:space="preserve"> </w:t>
      </w:r>
      <w:r>
        <w:rPr>
          <w:sz w:val="24"/>
          <w:szCs w:val="24"/>
          <w:color w:val="262626"/>
        </w:rPr>
        <w:t>Lock</w:t>
      </w:r>
      <w:r>
        <w:rPr>
          <w:sz w:val="24"/>
          <w:szCs w:val="24"/>
          <w:color w:val="262626"/>
          <w:spacing w:val="2"/>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只对要修改的记录添加行</w:t>
      </w:r>
      <w:r>
        <w:rPr>
          <w:rFonts w:ascii="Microsoft YaHei" w:hAnsi="Microsoft YaHei" w:eastAsia="Microsoft YaHei" w:cs="Microsoft YaHei"/>
          <w:sz w:val="24"/>
          <w:szCs w:val="24"/>
          <w:color w:val="262626"/>
          <w:spacing w:val="-5"/>
        </w:rPr>
        <w:t>级锁</w:t>
      </w:r>
    </w:p>
    <w:p>
      <w:pPr>
        <w:pStyle w:val="BodyText"/>
        <w:ind w:left="194"/>
        <w:spacing w:before="49" w:line="185" w:lineRule="auto"/>
        <w:rPr>
          <w:sz w:val="24"/>
          <w:szCs w:val="24"/>
        </w:rPr>
      </w:pPr>
      <w:r>
        <w:rPr>
          <w:rFonts w:ascii="Microsoft YaHei" w:hAnsi="Microsoft YaHei" w:eastAsia="Microsoft YaHei" w:cs="Microsoft YaHei"/>
          <w:sz w:val="12"/>
          <w:szCs w:val="12"/>
          <w:color w:val="262626"/>
          <w:spacing w:val="1"/>
          <w:position w:val="4"/>
        </w:rPr>
        <w:t>●</w:t>
      </w:r>
      <w:r>
        <w:rPr>
          <w:rFonts w:ascii="Microsoft YaHei" w:hAnsi="Microsoft YaHei" w:eastAsia="Microsoft YaHei" w:cs="Microsoft YaHei"/>
          <w:sz w:val="12"/>
          <w:szCs w:val="12"/>
          <w:color w:val="262626"/>
          <w:spacing w:val="5"/>
          <w:position w:val="4"/>
        </w:rPr>
        <w:t xml:space="preserve">    </w:t>
      </w:r>
      <w:r>
        <w:rPr>
          <w:rFonts w:ascii="Microsoft YaHei" w:hAnsi="Microsoft YaHei" w:eastAsia="Microsoft YaHei" w:cs="Microsoft YaHei"/>
          <w:sz w:val="24"/>
          <w:szCs w:val="24"/>
          <w:color w:val="262626"/>
          <w:spacing w:val="1"/>
        </w:rPr>
        <w:t>而</w:t>
      </w:r>
      <w:r>
        <w:rPr>
          <w:rFonts w:ascii="Microsoft YaHei" w:hAnsi="Microsoft YaHei" w:eastAsia="Microsoft YaHei" w:cs="Microsoft YaHei"/>
          <w:sz w:val="24"/>
          <w:szCs w:val="24"/>
          <w:color w:val="262626"/>
          <w:spacing w:val="41"/>
        </w:rPr>
        <w:t xml:space="preserve"> </w:t>
      </w:r>
      <w:r>
        <w:rPr>
          <w:sz w:val="24"/>
          <w:szCs w:val="24"/>
          <w:color w:val="262626"/>
        </w:rPr>
        <w:t>RR</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事务隔离级别会增加</w:t>
      </w:r>
      <w:r>
        <w:rPr>
          <w:rFonts w:ascii="Microsoft YaHei" w:hAnsi="Microsoft YaHei" w:eastAsia="Microsoft YaHei" w:cs="Microsoft YaHei"/>
          <w:sz w:val="24"/>
          <w:szCs w:val="24"/>
          <w:color w:val="262626"/>
          <w:spacing w:val="18"/>
          <w:w w:val="101"/>
        </w:rPr>
        <w:t xml:space="preserve"> </w:t>
      </w:r>
      <w:r>
        <w:rPr>
          <w:sz w:val="24"/>
          <w:szCs w:val="24"/>
          <w:color w:val="262626"/>
        </w:rPr>
        <w:t>Gap</w:t>
      </w:r>
      <w:r>
        <w:rPr>
          <w:sz w:val="24"/>
          <w:szCs w:val="24"/>
          <w:color w:val="262626"/>
          <w:spacing w:val="30"/>
        </w:rPr>
        <w:t xml:space="preserve"> </w:t>
      </w:r>
      <w:r>
        <w:rPr>
          <w:sz w:val="24"/>
          <w:szCs w:val="24"/>
          <w:color w:val="262626"/>
        </w:rPr>
        <w:t>Lock</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和</w:t>
      </w:r>
      <w:r>
        <w:rPr>
          <w:rFonts w:ascii="Microsoft YaHei" w:hAnsi="Microsoft YaHei" w:eastAsia="Microsoft YaHei" w:cs="Microsoft YaHei"/>
          <w:sz w:val="24"/>
          <w:szCs w:val="24"/>
          <w:color w:val="262626"/>
          <w:spacing w:val="26"/>
        </w:rPr>
        <w:t xml:space="preserve"> </w:t>
      </w:r>
      <w:r>
        <w:rPr>
          <w:sz w:val="24"/>
          <w:szCs w:val="24"/>
          <w:color w:val="262626"/>
        </w:rPr>
        <w:t>Next</w:t>
      </w:r>
      <w:r>
        <w:rPr>
          <w:sz w:val="24"/>
          <w:szCs w:val="24"/>
          <w:color w:val="262626"/>
          <w:spacing w:val="3"/>
        </w:rPr>
        <w:t>-</w:t>
      </w:r>
      <w:r>
        <w:rPr>
          <w:sz w:val="24"/>
          <w:szCs w:val="24"/>
          <w:color w:val="262626"/>
        </w:rPr>
        <w:t>Key</w:t>
      </w:r>
      <w:r>
        <w:rPr>
          <w:sz w:val="24"/>
          <w:szCs w:val="24"/>
          <w:color w:val="262626"/>
          <w:spacing w:val="30"/>
        </w:rPr>
        <w:t xml:space="preserve"> </w:t>
      </w:r>
      <w:r>
        <w:rPr>
          <w:sz w:val="24"/>
          <w:szCs w:val="24"/>
          <w:color w:val="262626"/>
        </w:rPr>
        <w:t>Lock</w:t>
      </w:r>
    </w:p>
    <w:p>
      <w:pPr>
        <w:pStyle w:val="BodyText"/>
        <w:rPr/>
      </w:pPr>
      <w:r/>
    </w:p>
    <w:p>
      <w:pPr>
        <w:pStyle w:val="BodyText"/>
        <w:rPr/>
      </w:pPr>
      <w:r/>
    </w:p>
    <w:p>
      <w:pPr>
        <w:ind w:left="16"/>
        <w:spacing w:before="180"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减少死锁</w:t>
      </w:r>
    </w:p>
    <w:p>
      <w:pPr>
        <w:pStyle w:val="BodyText"/>
        <w:ind w:left="8" w:right="166" w:firstLine="8"/>
        <w:spacing w:before="320" w:line="228" w:lineRule="auto"/>
        <w:jc w:val="both"/>
        <w:rPr>
          <w:sz w:val="24"/>
          <w:szCs w:val="24"/>
        </w:rPr>
      </w:pPr>
      <w:r>
        <w:drawing>
          <wp:anchor distT="0" distB="0" distL="0" distR="0" simplePos="0" relativeHeight="252653568" behindDoc="0" locked="0" layoutInCell="1" allowOverlap="1">
            <wp:simplePos x="0" y="0"/>
            <wp:positionH relativeFrom="column">
              <wp:posOffset>1095375</wp:posOffset>
            </wp:positionH>
            <wp:positionV relativeFrom="paragraph">
              <wp:posOffset>439147</wp:posOffset>
            </wp:positionV>
            <wp:extent cx="5353050" cy="23812"/>
            <wp:effectExtent l="0" t="0" r="0" b="0"/>
            <wp:wrapNone/>
            <wp:docPr id="780" name="IM 780"/>
            <wp:cNvGraphicFramePr/>
            <a:graphic>
              <a:graphicData uri="http://schemas.openxmlformats.org/drawingml/2006/picture">
                <pic:pic>
                  <pic:nvPicPr>
                    <pic:cNvPr id="780" name="IM 780"/>
                    <pic:cNvPicPr/>
                  </pic:nvPicPr>
                  <pic:blipFill>
                    <a:blip r:embed="rId539"/>
                    <a:stretch>
                      <a:fillRect/>
                    </a:stretch>
                  </pic:blipFill>
                  <pic:spPr>
                    <a:xfrm rot="0">
                      <a:off x="0" y="0"/>
                      <a:ext cx="5353050" cy="23812"/>
                    </a:xfrm>
                    <a:prstGeom prst="rect">
                      <a:avLst/>
                    </a:prstGeom>
                  </pic:spPr>
                </pic:pic>
              </a:graphicData>
            </a:graphic>
          </wp:anchor>
        </w:drawing>
      </w:r>
      <w:r>
        <w:drawing>
          <wp:anchor distT="0" distB="0" distL="0" distR="0" simplePos="0" relativeHeight="252652544" behindDoc="0" locked="0" layoutInCell="1" allowOverlap="1">
            <wp:simplePos x="0" y="0"/>
            <wp:positionH relativeFrom="column">
              <wp:posOffset>0</wp:posOffset>
            </wp:positionH>
            <wp:positionV relativeFrom="paragraph">
              <wp:posOffset>686797</wp:posOffset>
            </wp:positionV>
            <wp:extent cx="3952874" cy="23812"/>
            <wp:effectExtent l="0" t="0" r="0" b="0"/>
            <wp:wrapNone/>
            <wp:docPr id="782" name="IM 782"/>
            <wp:cNvGraphicFramePr/>
            <a:graphic>
              <a:graphicData uri="http://schemas.openxmlformats.org/drawingml/2006/picture">
                <pic:pic>
                  <pic:nvPicPr>
                    <pic:cNvPr id="782" name="IM 782"/>
                    <pic:cNvPicPr/>
                  </pic:nvPicPr>
                  <pic:blipFill>
                    <a:blip r:embed="rId540"/>
                    <a:stretch>
                      <a:fillRect/>
                    </a:stretch>
                  </pic:blipFill>
                  <pic:spPr>
                    <a:xfrm rot="0">
                      <a:off x="0" y="0"/>
                      <a:ext cx="3952874" cy="23812"/>
                    </a:xfrm>
                    <a:prstGeom prst="rect">
                      <a:avLst/>
                    </a:prstGeom>
                  </pic:spPr>
                </pic:pic>
              </a:graphicData>
            </a:graphic>
          </wp:anchor>
        </w:drawing>
      </w:r>
      <w:r>
        <w:rPr>
          <w:sz w:val="24"/>
          <w:szCs w:val="24"/>
          <w:color w:val="262626"/>
        </w:rPr>
        <w:t>RR</w:t>
      </w:r>
      <w:r>
        <w:rPr>
          <w:sz w:val="24"/>
          <w:szCs w:val="24"/>
          <w:color w:val="262626"/>
          <w:spacing w:val="24"/>
        </w:rPr>
        <w:t xml:space="preserve"> </w:t>
      </w:r>
      <w:r>
        <w:rPr>
          <w:rFonts w:ascii="Microsoft YaHei" w:hAnsi="Microsoft YaHei" w:eastAsia="Microsoft YaHei" w:cs="Microsoft YaHei"/>
          <w:sz w:val="24"/>
          <w:szCs w:val="24"/>
          <w:color w:val="262626"/>
        </w:rPr>
        <w:t>事务隔离级别会增加</w:t>
      </w:r>
      <w:r>
        <w:rPr>
          <w:rFonts w:ascii="Microsoft YaHei" w:hAnsi="Microsoft YaHei" w:eastAsia="Microsoft YaHei" w:cs="Microsoft YaHei"/>
          <w:sz w:val="24"/>
          <w:szCs w:val="24"/>
          <w:color w:val="262626"/>
          <w:spacing w:val="19"/>
        </w:rPr>
        <w:t xml:space="preserve"> </w:t>
      </w:r>
      <w:r>
        <w:rPr>
          <w:sz w:val="24"/>
          <w:szCs w:val="24"/>
          <w:color w:val="262626"/>
        </w:rPr>
        <w:t>Gap</w:t>
      </w:r>
      <w:r>
        <w:rPr>
          <w:sz w:val="24"/>
          <w:szCs w:val="24"/>
          <w:color w:val="262626"/>
          <w:spacing w:val="30"/>
        </w:rPr>
        <w:t xml:space="preserve"> </w:t>
      </w:r>
      <w:r>
        <w:rPr>
          <w:sz w:val="24"/>
          <w:szCs w:val="24"/>
          <w:color w:val="262626"/>
        </w:rPr>
        <w:t>Lock</w:t>
      </w:r>
      <w:r>
        <w:rPr>
          <w:sz w:val="24"/>
          <w:szCs w:val="24"/>
          <w:color w:val="262626"/>
          <w:spacing w:val="23"/>
          <w:w w:val="101"/>
        </w:rPr>
        <w:t xml:space="preserve"> </w:t>
      </w:r>
      <w:r>
        <w:rPr>
          <w:rFonts w:ascii="Microsoft YaHei" w:hAnsi="Microsoft YaHei" w:eastAsia="Microsoft YaHei" w:cs="Microsoft YaHei"/>
          <w:sz w:val="24"/>
          <w:szCs w:val="24"/>
          <w:color w:val="262626"/>
        </w:rPr>
        <w:t>和</w:t>
      </w:r>
      <w:r>
        <w:rPr>
          <w:rFonts w:ascii="Microsoft YaHei" w:hAnsi="Microsoft YaHei" w:eastAsia="Microsoft YaHei" w:cs="Microsoft YaHei"/>
          <w:sz w:val="24"/>
          <w:szCs w:val="24"/>
          <w:color w:val="262626"/>
          <w:spacing w:val="26"/>
        </w:rPr>
        <w:t xml:space="preserve"> </w:t>
      </w:r>
      <w:r>
        <w:rPr>
          <w:sz w:val="24"/>
          <w:szCs w:val="24"/>
          <w:color w:val="262626"/>
        </w:rPr>
        <w:t>Next-Ke</w:t>
      </w:r>
      <w:r>
        <w:rPr>
          <w:sz w:val="24"/>
          <w:szCs w:val="24"/>
          <w:color w:val="262626"/>
          <w:spacing w:val="-1"/>
        </w:rPr>
        <w:t>y</w:t>
      </w:r>
      <w:r>
        <w:rPr>
          <w:sz w:val="24"/>
          <w:szCs w:val="24"/>
          <w:color w:val="262626"/>
          <w:spacing w:val="30"/>
        </w:rPr>
        <w:t xml:space="preserve"> </w:t>
      </w:r>
      <w:r>
        <w:rPr>
          <w:sz w:val="24"/>
          <w:szCs w:val="24"/>
          <w:color w:val="262626"/>
          <w:spacing w:val="-1"/>
        </w:rPr>
        <w:t>Lock</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这就使得锁的粒度变大，</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同时会使得死</w:t>
      </w:r>
      <w:r>
        <w:rPr>
          <w:rFonts w:ascii="Microsoft YaHei" w:hAnsi="Microsoft YaHei" w:eastAsia="Microsoft YaHei" w:cs="Microsoft YaHei"/>
          <w:sz w:val="24"/>
          <w:szCs w:val="24"/>
          <w:color w:val="262626"/>
        </w:rPr>
        <w:t>锁的概率增大</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3"/>
        </w:rPr>
        <w:t xml:space="preserve"> </w:t>
      </w:r>
      <w:r>
        <w:rPr>
          <w:sz w:val="24"/>
          <w:szCs w:val="24"/>
          <w:position w:val="-5"/>
        </w:rPr>
        <w:drawing>
          <wp:inline distT="0" distB="0" distL="0" distR="0">
            <wp:extent cx="23812" cy="200025"/>
            <wp:effectExtent l="0" t="0" r="0" b="0"/>
            <wp:docPr id="784" name="IM 784"/>
            <wp:cNvGraphicFramePr/>
            <a:graphic>
              <a:graphicData uri="http://schemas.openxmlformats.org/drawingml/2006/picture">
                <pic:pic>
                  <pic:nvPicPr>
                    <pic:cNvPr id="784" name="IM 784"/>
                    <pic:cNvPicPr/>
                  </pic:nvPicPr>
                  <pic:blipFill>
                    <a:blip r:embed="rId541"/>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rPr>
        <w:t>死锁：一个事务锁住了表</w:t>
      </w:r>
      <w:r>
        <w:rPr>
          <w:rFonts w:ascii="Lucida Console" w:hAnsi="Lucida Console" w:eastAsia="Lucida Console" w:cs="Lucida Console"/>
          <w:sz w:val="24"/>
          <w:szCs w:val="24"/>
          <w:color w:val="262626"/>
        </w:rPr>
        <w:t>A</w:t>
      </w:r>
      <w:r>
        <w:rPr>
          <w:rFonts w:ascii="Microsoft YaHei" w:hAnsi="Microsoft YaHei" w:eastAsia="Microsoft YaHei" w:cs="Microsoft YaHei"/>
          <w:sz w:val="24"/>
          <w:szCs w:val="24"/>
          <w:color w:val="262626"/>
        </w:rPr>
        <w:t>，然后又访问表</w:t>
      </w:r>
      <w:r>
        <w:rPr>
          <w:rFonts w:ascii="Lucida Console" w:hAnsi="Lucida Console" w:eastAsia="Lucida Console" w:cs="Lucida Console"/>
          <w:sz w:val="24"/>
          <w:szCs w:val="24"/>
          <w:color w:val="262626"/>
        </w:rPr>
        <w:t>B</w:t>
      </w:r>
      <w:r>
        <w:rPr>
          <w:rFonts w:ascii="Microsoft YaHei" w:hAnsi="Microsoft YaHei" w:eastAsia="Microsoft YaHei" w:cs="Microsoft YaHei"/>
          <w:sz w:val="24"/>
          <w:szCs w:val="24"/>
          <w:color w:val="262626"/>
        </w:rPr>
        <w:t>；另一个事务锁住了表</w:t>
      </w:r>
      <w:r>
        <w:rPr>
          <w:rFonts w:ascii="Lucida Console" w:hAnsi="Lucida Console" w:eastAsia="Lucida Console" w:cs="Lucida Console"/>
          <w:sz w:val="24"/>
          <w:szCs w:val="24"/>
          <w:color w:val="262626"/>
        </w:rPr>
        <w:t>B</w:t>
      </w:r>
      <w:r>
        <w:rPr>
          <w:rFonts w:ascii="Microsoft YaHei" w:hAnsi="Microsoft YaHei" w:eastAsia="Microsoft YaHei" w:cs="Microsoft YaHei"/>
          <w:sz w:val="24"/>
          <w:szCs w:val="24"/>
          <w:color w:val="262626"/>
        </w:rPr>
        <w:t>，然后企图</w:t>
      </w:r>
      <w:r>
        <w:rPr>
          <w:rFonts w:ascii="Microsoft YaHei" w:hAnsi="Microsoft YaHei" w:eastAsia="Microsoft YaHei" w:cs="Microsoft YaHei"/>
          <w:sz w:val="24"/>
          <w:szCs w:val="24"/>
          <w:color w:val="262626"/>
          <w:spacing w:val="-1"/>
        </w:rPr>
        <w:t>访问表</w:t>
      </w:r>
      <w:r>
        <w:rPr>
          <w:rFonts w:ascii="Lucida Console" w:hAnsi="Lucida Console" w:eastAsia="Lucida Console" w:cs="Lucida Console"/>
          <w:sz w:val="24"/>
          <w:szCs w:val="24"/>
          <w:color w:val="262626"/>
          <w:spacing w:val="-1"/>
        </w:rPr>
        <w:t>A</w:t>
      </w:r>
      <w:r>
        <w:rPr>
          <w:rFonts w:ascii="Microsoft YaHei" w:hAnsi="Microsoft YaHei" w:eastAsia="Microsoft YaHei" w:cs="Microsoft YaHei"/>
          <w:sz w:val="24"/>
          <w:szCs w:val="24"/>
          <w:color w:val="262626"/>
          <w:spacing w:val="-1"/>
        </w:rPr>
        <w:t>；这时就会互相等待对方释放锁，就导致了死锁</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6"/>
        </w:rPr>
        <w:t xml:space="preserve"> </w:t>
      </w:r>
      <w:r>
        <w:rPr>
          <w:sz w:val="24"/>
          <w:szCs w:val="24"/>
          <w:position w:val="-5"/>
        </w:rPr>
        <w:drawing>
          <wp:inline distT="0" distB="0" distL="0" distR="0">
            <wp:extent cx="23812" cy="200025"/>
            <wp:effectExtent l="0" t="0" r="0" b="0"/>
            <wp:docPr id="786" name="IM 786"/>
            <wp:cNvGraphicFramePr/>
            <a:graphic>
              <a:graphicData uri="http://schemas.openxmlformats.org/drawingml/2006/picture">
                <pic:pic>
                  <pic:nvPicPr>
                    <pic:cNvPr id="786" name="IM 786"/>
                    <pic:cNvPicPr/>
                  </pic:nvPicPr>
                  <pic:blipFill>
                    <a:blip r:embed="rId542"/>
                    <a:stretch>
                      <a:fillRect/>
                    </a:stretch>
                  </pic:blipFill>
                  <pic:spPr>
                    <a:xfrm rot="0">
                      <a:off x="0" y="0"/>
                      <a:ext cx="23812" cy="200025"/>
                    </a:xfrm>
                    <a:prstGeom prst="rect">
                      <a:avLst/>
                    </a:prstGeom>
                  </pic:spPr>
                </pic:pic>
              </a:graphicData>
            </a:graphic>
          </wp:inline>
        </w:drawing>
      </w:r>
    </w:p>
    <w:p>
      <w:pPr>
        <w:spacing w:line="228" w:lineRule="auto"/>
        <w:sectPr>
          <w:headerReference w:type="default" r:id="rId537"/>
          <w:footerReference w:type="default" r:id="rId538"/>
          <w:pgSz w:w="12240" w:h="15840"/>
          <w:pgMar w:top="2166" w:right="960" w:bottom="440" w:left="960" w:header="1244" w:footer="175" w:gutter="0"/>
        </w:sectPr>
        <w:rPr>
          <w:sz w:val="24"/>
          <w:szCs w:val="24"/>
        </w:rPr>
      </w:pPr>
    </w:p>
    <w:p>
      <w:pPr>
        <w:ind w:left="24"/>
        <w:spacing w:before="122" w:line="184" w:lineRule="auto"/>
        <w:rPr>
          <w:rFonts w:ascii="Microsoft YaHei" w:hAnsi="Microsoft YaHei" w:eastAsia="Microsoft YaHei" w:cs="Microsoft YaHei"/>
          <w:sz w:val="24"/>
          <w:szCs w:val="24"/>
        </w:rPr>
      </w:pPr>
      <w:bookmarkStart w:name="bookmark59" w:id="58"/>
      <w:bookmarkEnd w:id="58"/>
      <w:r>
        <w:rPr>
          <w:rFonts w:ascii="Microsoft YaHei" w:hAnsi="Microsoft YaHei" w:eastAsia="Microsoft YaHei" w:cs="Microsoft YaHei"/>
          <w:sz w:val="24"/>
          <w:szCs w:val="24"/>
          <w:color w:val="262626"/>
          <w:spacing w:val="-2"/>
        </w:rPr>
        <w:t>以下是一个比较典型的查询语句，</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其中包含了很多子句</w:t>
      </w:r>
    </w:p>
    <w:p>
      <w:pPr>
        <w:pStyle w:val="BodyText"/>
        <w:ind w:left="12"/>
        <w:spacing w:before="201" w:line="196" w:lineRule="auto"/>
        <w:rPr>
          <w:sz w:val="24"/>
          <w:szCs w:val="24"/>
        </w:rPr>
      </w:pPr>
      <w:r>
        <w:rPr>
          <w:rFonts w:ascii="Microsoft YaHei" w:hAnsi="Microsoft YaHei" w:eastAsia="Microsoft YaHei" w:cs="Microsoft YaHei"/>
          <w:sz w:val="24"/>
          <w:szCs w:val="24"/>
          <w:color w:val="262626"/>
          <w:spacing w:val="-8"/>
        </w:rPr>
        <w:t>其中有</w:t>
      </w:r>
      <w:r>
        <w:rPr>
          <w:rFonts w:ascii="Microsoft YaHei" w:hAnsi="Microsoft YaHei" w:eastAsia="Microsoft YaHei" w:cs="Microsoft YaHei"/>
          <w:sz w:val="24"/>
          <w:szCs w:val="24"/>
          <w:color w:val="262626"/>
          <w:spacing w:val="35"/>
        </w:rPr>
        <w:t xml:space="preserve"> </w:t>
      </w:r>
      <w:r>
        <w:rPr>
          <w:sz w:val="24"/>
          <w:szCs w:val="24"/>
          <w:color w:val="262626"/>
          <w:spacing w:val="-8"/>
        </w:rPr>
        <w:t>SELECT</w:t>
      </w:r>
      <w:r>
        <w:rPr>
          <w:sz w:val="24"/>
          <w:szCs w:val="24"/>
          <w:color w:val="262626"/>
          <w:spacing w:val="-37"/>
        </w:rPr>
        <w:t xml:space="preserve"> </w:t>
      </w:r>
      <w:r>
        <w:rPr>
          <w:rFonts w:ascii="Microsoft YaHei" w:hAnsi="Microsoft YaHei" w:eastAsia="Microsoft YaHei" w:cs="Microsoft YaHei"/>
          <w:sz w:val="24"/>
          <w:szCs w:val="24"/>
          <w:color w:val="262626"/>
          <w:spacing w:val="-8"/>
        </w:rPr>
        <w:t>、</w:t>
      </w:r>
      <w:r>
        <w:rPr>
          <w:sz w:val="24"/>
          <w:szCs w:val="24"/>
          <w:color w:val="262626"/>
          <w:spacing w:val="-8"/>
        </w:rPr>
        <w:t>FROM</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8"/>
        </w:rPr>
        <w:t>JOIN</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8"/>
        </w:rPr>
        <w:t>WHERE</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8"/>
        </w:rPr>
        <w:t>GROUP</w:t>
      </w:r>
      <w:r>
        <w:rPr>
          <w:sz w:val="24"/>
          <w:szCs w:val="24"/>
          <w:color w:val="262626"/>
          <w:spacing w:val="30"/>
        </w:rPr>
        <w:t xml:space="preserve"> </w:t>
      </w:r>
      <w:r>
        <w:rPr>
          <w:sz w:val="24"/>
          <w:szCs w:val="24"/>
          <w:color w:val="262626"/>
          <w:spacing w:val="-8"/>
        </w:rPr>
        <w:t>BY</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8"/>
        </w:rPr>
        <w:t>HAVING</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8"/>
        </w:rPr>
        <w:t>ORDER</w:t>
      </w:r>
      <w:r>
        <w:rPr>
          <w:sz w:val="24"/>
          <w:szCs w:val="24"/>
          <w:color w:val="262626"/>
          <w:spacing w:val="30"/>
        </w:rPr>
        <w:t xml:space="preserve"> </w:t>
      </w:r>
      <w:r>
        <w:rPr>
          <w:sz w:val="24"/>
          <w:szCs w:val="24"/>
          <w:color w:val="262626"/>
          <w:spacing w:val="-8"/>
        </w:rPr>
        <w:t>BY</w:t>
      </w:r>
      <w:r>
        <w:rPr>
          <w:sz w:val="24"/>
          <w:szCs w:val="24"/>
          <w:color w:val="262626"/>
          <w:spacing w:val="24"/>
        </w:rPr>
        <w:t xml:space="preserve"> </w:t>
      </w:r>
      <w:r>
        <w:rPr>
          <w:rFonts w:ascii="Microsoft YaHei" w:hAnsi="Microsoft YaHei" w:eastAsia="Microsoft YaHei" w:cs="Microsoft YaHei"/>
          <w:sz w:val="24"/>
          <w:szCs w:val="24"/>
          <w:color w:val="262626"/>
          <w:spacing w:val="-8"/>
        </w:rPr>
        <w:t>和</w:t>
      </w:r>
      <w:r>
        <w:rPr>
          <w:rFonts w:ascii="Microsoft YaHei" w:hAnsi="Microsoft YaHei" w:eastAsia="Microsoft YaHei" w:cs="Microsoft YaHei"/>
          <w:sz w:val="24"/>
          <w:szCs w:val="24"/>
          <w:color w:val="262626"/>
          <w:spacing w:val="26"/>
        </w:rPr>
        <w:t xml:space="preserve"> </w:t>
      </w:r>
      <w:r>
        <w:rPr>
          <w:sz w:val="24"/>
          <w:szCs w:val="24"/>
          <w:color w:val="262626"/>
          <w:spacing w:val="-8"/>
        </w:rPr>
        <w:t>LIMIT</w:t>
      </w:r>
    </w:p>
    <w:p>
      <w:pPr>
        <w:spacing w:line="141" w:lineRule="exact"/>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60" w:hRule="atLeast"/>
        </w:trPr>
        <w:tc>
          <w:tcPr>
            <w:shd w:val="clear" w:fill="F5F5F5"/>
            <w:tcW w:w="10275" w:type="dxa"/>
            <w:vAlign w:val="top"/>
            <w:tcBorders>
              <w:bottom w:val="single" w:color="E8E8E8" w:sz="6" w:space="0"/>
            </w:tcBorders>
          </w:tcPr>
          <w:p>
            <w:pPr>
              <w:ind w:left="231"/>
              <w:spacing w:before="192" w:line="229"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790" name="IM 790"/>
                  <wp:cNvGraphicFramePr/>
                  <a:graphic>
                    <a:graphicData uri="http://schemas.openxmlformats.org/drawingml/2006/picture">
                      <pic:pic>
                        <pic:nvPicPr>
                          <pic:cNvPr id="790" name="IM 790"/>
                          <pic:cNvPicPr/>
                        </pic:nvPicPr>
                        <pic:blipFill>
                          <a:blip r:embed="rId545"/>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4"/>
              </w:rPr>
              <w:t>SQL</w:t>
            </w:r>
          </w:p>
        </w:tc>
      </w:tr>
      <w:tr>
        <w:trPr>
          <w:trHeight w:val="2935" w:hRule="atLeast"/>
        </w:trPr>
        <w:tc>
          <w:tcPr>
            <w:tcW w:w="10275" w:type="dxa"/>
            <w:vAlign w:val="top"/>
            <w:tcBorders>
              <w:top w:val="single" w:color="E8E8E8" w:sz="6" w:space="0"/>
            </w:tcBorders>
          </w:tcPr>
          <w:p>
            <w:pPr>
              <w:pStyle w:val="TableText"/>
              <w:ind w:left="246"/>
              <w:spacing w:before="136" w:line="297" w:lineRule="exact"/>
              <w:rPr/>
            </w:pPr>
            <w:r>
              <w:rPr>
                <w:color w:val="6C6C6C"/>
                <w:spacing w:val="-3"/>
                <w:position w:val="2"/>
              </w:rPr>
              <w:t>1</w:t>
            </w:r>
            <w:r>
              <w:rPr>
                <w:color w:val="6C6C6C"/>
                <w:spacing w:val="-3"/>
                <w:position w:val="2"/>
              </w:rPr>
              <w:t xml:space="preserve">   </w:t>
            </w:r>
            <w:r>
              <w:rPr>
                <w:color w:val="D73A49"/>
                <w:spacing w:val="-3"/>
                <w:position w:val="2"/>
              </w:rPr>
              <w:t>SELECT</w:t>
            </w:r>
            <w:r>
              <w:rPr>
                <w:color w:val="D73A49"/>
                <w:spacing w:val="25"/>
                <w:position w:val="2"/>
              </w:rPr>
              <w:t xml:space="preserve"> </w:t>
            </w:r>
            <w:r>
              <w:rPr>
                <w:color w:val="262626"/>
                <w:spacing w:val="-3"/>
                <w:position w:val="2"/>
              </w:rPr>
              <w:t>name,</w:t>
            </w:r>
            <w:r>
              <w:rPr>
                <w:color w:val="262626"/>
                <w:spacing w:val="14"/>
                <w:position w:val="2"/>
              </w:rPr>
              <w:t xml:space="preserve"> </w:t>
            </w:r>
            <w:r>
              <w:rPr>
                <w:color w:val="D73A49"/>
                <w:spacing w:val="-3"/>
                <w:position w:val="2"/>
              </w:rPr>
              <w:t>COUNT</w:t>
            </w:r>
            <w:r>
              <w:rPr>
                <w:color w:val="262626"/>
                <w:spacing w:val="-3"/>
                <w:position w:val="2"/>
              </w:rPr>
              <w:t>(</w:t>
            </w:r>
            <w:r>
              <w:rPr>
                <w:color w:val="E10023"/>
                <w:spacing w:val="-3"/>
                <w:position w:val="2"/>
              </w:rPr>
              <w:t>*</w:t>
            </w:r>
            <w:r>
              <w:rPr>
                <w:color w:val="262626"/>
                <w:spacing w:val="-3"/>
                <w:position w:val="2"/>
              </w:rPr>
              <w:t>)</w:t>
            </w:r>
          </w:p>
          <w:p>
            <w:pPr>
              <w:pStyle w:val="TableText"/>
              <w:ind w:left="240"/>
              <w:spacing w:before="2" w:line="297" w:lineRule="exact"/>
              <w:rPr/>
            </w:pPr>
            <w:r>
              <w:rPr>
                <w:color w:val="6C6C6C"/>
                <w:spacing w:val="-3"/>
                <w:position w:val="3"/>
              </w:rPr>
              <w:t>2</w:t>
            </w:r>
            <w:r>
              <w:rPr>
                <w:color w:val="6C6C6C"/>
                <w:spacing w:val="7"/>
                <w:position w:val="3"/>
              </w:rPr>
              <w:t xml:space="preserve">   </w:t>
            </w:r>
            <w:r>
              <w:rPr>
                <w:color w:val="D73A49"/>
                <w:spacing w:val="-3"/>
                <w:position w:val="3"/>
              </w:rPr>
              <w:t>FROM</w:t>
            </w:r>
            <w:r>
              <w:rPr>
                <w:color w:val="D73A49"/>
                <w:spacing w:val="-3"/>
                <w:position w:val="3"/>
              </w:rPr>
              <w:t xml:space="preserve"> </w:t>
            </w:r>
            <w:r>
              <w:rPr>
                <w:color w:val="262626"/>
                <w:spacing w:val="-3"/>
                <w:position w:val="3"/>
              </w:rPr>
              <w:t>employees</w:t>
            </w:r>
          </w:p>
          <w:p>
            <w:pPr>
              <w:pStyle w:val="TableText"/>
              <w:ind w:left="239"/>
              <w:spacing w:before="2" w:line="297" w:lineRule="exact"/>
              <w:rPr/>
            </w:pPr>
            <w:r>
              <w:rPr>
                <w:color w:val="6C6C6C"/>
                <w:spacing w:val="-1"/>
                <w:position w:val="3"/>
              </w:rPr>
              <w:t>3</w:t>
            </w:r>
            <w:r>
              <w:rPr>
                <w:color w:val="6C6C6C"/>
                <w:spacing w:val="-1"/>
                <w:position w:val="3"/>
              </w:rPr>
              <w:t xml:space="preserve">   </w:t>
            </w:r>
            <w:r>
              <w:rPr>
                <w:color w:val="D73A49"/>
                <w:spacing w:val="-1"/>
                <w:position w:val="3"/>
              </w:rPr>
              <w:t>JOIN</w:t>
            </w:r>
            <w:r>
              <w:rPr>
                <w:color w:val="D73A49"/>
                <w:spacing w:val="-1"/>
                <w:position w:val="3"/>
              </w:rPr>
              <w:t xml:space="preserve"> </w:t>
            </w:r>
            <w:r>
              <w:rPr>
                <w:color w:val="262626"/>
                <w:spacing w:val="-1"/>
                <w:position w:val="3"/>
              </w:rPr>
              <w:t>departments</w:t>
            </w:r>
            <w:r>
              <w:rPr>
                <w:color w:val="262626"/>
                <w:spacing w:val="-1"/>
                <w:position w:val="3"/>
              </w:rPr>
              <w:t xml:space="preserve"> </w:t>
            </w:r>
            <w:r>
              <w:rPr>
                <w:color w:val="D73A49"/>
                <w:spacing w:val="-1"/>
                <w:position w:val="3"/>
              </w:rPr>
              <w:t>ON</w:t>
            </w:r>
            <w:r>
              <w:rPr>
                <w:color w:val="D73A49"/>
                <w:spacing w:val="-1"/>
                <w:position w:val="3"/>
              </w:rPr>
              <w:t xml:space="preserve"> </w:t>
            </w:r>
            <w:r>
              <w:rPr>
                <w:color w:val="262626"/>
                <w:spacing w:val="-1"/>
                <w:position w:val="3"/>
              </w:rPr>
              <w:t>employees.department</w:t>
            </w:r>
            <w:r>
              <w:rPr>
                <w:color w:val="262626"/>
                <w:spacing w:val="34"/>
                <w:position w:val="3"/>
              </w:rPr>
              <w:t xml:space="preserve"> </w:t>
            </w:r>
            <w:r>
              <w:rPr>
                <w:color w:val="262626"/>
                <w:spacing w:val="-1"/>
                <w:position w:val="3"/>
              </w:rPr>
              <w:t>id</w:t>
            </w:r>
            <w:r>
              <w:rPr>
                <w:color w:val="262626"/>
                <w:spacing w:val="-1"/>
                <w:position w:val="3"/>
              </w:rPr>
              <w:t xml:space="preserve"> </w:t>
            </w:r>
            <w:r>
              <w:rPr>
                <w:color w:val="E10023"/>
                <w:spacing w:val="-1"/>
                <w:position w:val="3"/>
              </w:rPr>
              <w:t>=</w:t>
            </w:r>
            <w:r>
              <w:rPr>
                <w:color w:val="E10023"/>
                <w:spacing w:val="13"/>
                <w:position w:val="3"/>
              </w:rPr>
              <w:t xml:space="preserve"> </w:t>
            </w:r>
            <w:r>
              <w:rPr>
                <w:color w:val="262626"/>
                <w:spacing w:val="-1"/>
                <w:position w:val="3"/>
              </w:rPr>
              <w:t>departments.id</w:t>
            </w:r>
          </w:p>
          <w:p>
            <w:pPr>
              <w:pStyle w:val="TableText"/>
              <w:ind w:left="235"/>
              <w:spacing w:before="3" w:line="297" w:lineRule="exact"/>
              <w:rPr/>
            </w:pPr>
            <w:r>
              <w:rPr>
                <w:color w:val="6C6C6C"/>
                <w:spacing w:val="-1"/>
                <w:position w:val="3"/>
              </w:rPr>
              <w:t>4</w:t>
            </w:r>
            <w:r>
              <w:rPr>
                <w:color w:val="6C6C6C"/>
                <w:spacing w:val="-1"/>
                <w:position w:val="3"/>
              </w:rPr>
              <w:t xml:space="preserve">   </w:t>
            </w:r>
            <w:r>
              <w:rPr>
                <w:color w:val="D73A49"/>
                <w:spacing w:val="-1"/>
                <w:position w:val="3"/>
              </w:rPr>
              <w:t>WHERE</w:t>
            </w:r>
            <w:r>
              <w:rPr>
                <w:color w:val="D73A49"/>
                <w:spacing w:val="-1"/>
                <w:position w:val="3"/>
              </w:rPr>
              <w:t xml:space="preserve"> </w:t>
            </w:r>
            <w:r>
              <w:rPr>
                <w:color w:val="262626"/>
                <w:spacing w:val="-1"/>
                <w:position w:val="3"/>
              </w:rPr>
              <w:t>employees.salary</w:t>
            </w:r>
            <w:r>
              <w:rPr>
                <w:color w:val="262626"/>
                <w:spacing w:val="-1"/>
                <w:position w:val="3"/>
              </w:rPr>
              <w:t xml:space="preserve"> </w:t>
            </w:r>
            <w:r>
              <w:rPr>
                <w:color w:val="E10023"/>
                <w:spacing w:val="-1"/>
                <w:position w:val="3"/>
              </w:rPr>
              <w:t>&gt;</w:t>
            </w:r>
            <w:r>
              <w:rPr>
                <w:color w:val="E10023"/>
                <w:spacing w:val="16"/>
                <w:position w:val="3"/>
              </w:rPr>
              <w:t xml:space="preserve"> </w:t>
            </w:r>
            <w:r>
              <w:rPr>
                <w:color w:val="005CC5"/>
                <w:spacing w:val="-1"/>
                <w:position w:val="3"/>
              </w:rPr>
              <w:t>50000</w:t>
            </w:r>
          </w:p>
          <w:p>
            <w:pPr>
              <w:pStyle w:val="TableText"/>
              <w:ind w:left="239"/>
              <w:spacing w:before="3" w:line="297" w:lineRule="exact"/>
              <w:rPr/>
            </w:pPr>
            <w:r>
              <w:rPr>
                <w:color w:val="6C6C6C"/>
                <w:spacing w:val="-1"/>
                <w:position w:val="3"/>
              </w:rPr>
              <w:t>5</w:t>
            </w:r>
            <w:r>
              <w:rPr>
                <w:color w:val="6C6C6C"/>
                <w:spacing w:val="-1"/>
                <w:position w:val="3"/>
              </w:rPr>
              <w:t xml:space="preserve">   </w:t>
            </w:r>
            <w:r>
              <w:rPr>
                <w:color w:val="D73A49"/>
                <w:spacing w:val="-1"/>
                <w:position w:val="3"/>
              </w:rPr>
              <w:t>GROUP</w:t>
            </w:r>
            <w:r>
              <w:rPr>
                <w:color w:val="D73A49"/>
                <w:spacing w:val="-1"/>
                <w:position w:val="3"/>
              </w:rPr>
              <w:t xml:space="preserve"> </w:t>
            </w:r>
            <w:r>
              <w:rPr>
                <w:color w:val="D73A49"/>
                <w:spacing w:val="-1"/>
                <w:position w:val="3"/>
              </w:rPr>
              <w:t>BY</w:t>
            </w:r>
            <w:r>
              <w:rPr>
                <w:color w:val="D73A49"/>
                <w:spacing w:val="12"/>
                <w:position w:val="3"/>
              </w:rPr>
              <w:t xml:space="preserve"> </w:t>
            </w:r>
            <w:hyperlink w:history="true" r:id="rId546">
              <w:r>
                <w:rPr>
                  <w:color w:val="262626"/>
                  <w:spacing w:val="-1"/>
                  <w:position w:val="3"/>
                </w:rPr>
                <w:t>departments.n</w:t>
              </w:r>
              <w:r>
                <w:rPr>
                  <w:color w:val="262626"/>
                  <w:spacing w:val="-2"/>
                  <w:position w:val="3"/>
                </w:rPr>
                <w:t>ame</w:t>
              </w:r>
            </w:hyperlink>
          </w:p>
          <w:p>
            <w:pPr>
              <w:pStyle w:val="TableText"/>
              <w:ind w:left="238"/>
              <w:spacing w:before="3" w:line="297" w:lineRule="exact"/>
              <w:rPr/>
            </w:pPr>
            <w:r>
              <w:rPr>
                <w:color w:val="6C6C6C"/>
                <w:spacing w:val="-3"/>
                <w:position w:val="2"/>
              </w:rPr>
              <w:t>6</w:t>
            </w:r>
            <w:r>
              <w:rPr>
                <w:color w:val="6C6C6C"/>
                <w:spacing w:val="-3"/>
                <w:position w:val="2"/>
              </w:rPr>
              <w:t xml:space="preserve">   </w:t>
            </w:r>
            <w:r>
              <w:rPr>
                <w:color w:val="D73A49"/>
                <w:spacing w:val="-3"/>
                <w:position w:val="2"/>
              </w:rPr>
              <w:t>HAVING</w:t>
            </w:r>
            <w:r>
              <w:rPr>
                <w:color w:val="D73A49"/>
                <w:spacing w:val="21"/>
                <w:position w:val="2"/>
              </w:rPr>
              <w:t xml:space="preserve"> </w:t>
            </w:r>
            <w:r>
              <w:rPr>
                <w:color w:val="D73A49"/>
                <w:spacing w:val="-3"/>
                <w:position w:val="2"/>
              </w:rPr>
              <w:t>COUNT</w:t>
            </w:r>
            <w:r>
              <w:rPr>
                <w:color w:val="262626"/>
                <w:spacing w:val="-3"/>
                <w:position w:val="2"/>
              </w:rPr>
              <w:t>(</w:t>
            </w:r>
            <w:r>
              <w:rPr>
                <w:color w:val="E10023"/>
                <w:spacing w:val="-3"/>
                <w:position w:val="2"/>
              </w:rPr>
              <w:t>*</w:t>
            </w:r>
            <w:r>
              <w:rPr>
                <w:color w:val="262626"/>
                <w:spacing w:val="-3"/>
                <w:position w:val="2"/>
              </w:rPr>
              <w:t>)</w:t>
            </w:r>
            <w:r>
              <w:rPr>
                <w:color w:val="262626"/>
                <w:spacing w:val="9"/>
                <w:position w:val="2"/>
              </w:rPr>
              <w:t xml:space="preserve"> </w:t>
            </w:r>
            <w:r>
              <w:rPr>
                <w:color w:val="E10023"/>
                <w:spacing w:val="-3"/>
                <w:position w:val="2"/>
              </w:rPr>
              <w:t>&gt;</w:t>
            </w:r>
            <w:r>
              <w:rPr>
                <w:color w:val="E10023"/>
                <w:spacing w:val="21"/>
                <w:position w:val="2"/>
              </w:rPr>
              <w:t xml:space="preserve"> </w:t>
            </w:r>
            <w:r>
              <w:rPr>
                <w:color w:val="005CC5"/>
                <w:spacing w:val="-3"/>
                <w:position w:val="2"/>
              </w:rPr>
              <w:t>10</w:t>
            </w:r>
          </w:p>
          <w:p>
            <w:pPr>
              <w:pStyle w:val="TableText"/>
              <w:ind w:left="239"/>
              <w:spacing w:before="63" w:line="231" w:lineRule="auto"/>
              <w:rPr/>
            </w:pPr>
            <w:r>
              <w:rPr>
                <w:color w:val="6C6C6C"/>
                <w:spacing w:val="-5"/>
              </w:rPr>
              <w:t>7</w:t>
            </w:r>
            <w:r>
              <w:rPr>
                <w:color w:val="6C6C6C"/>
                <w:spacing w:val="2"/>
              </w:rPr>
              <w:t xml:space="preserve">   </w:t>
            </w:r>
            <w:r>
              <w:rPr>
                <w:color w:val="D73A49"/>
                <w:spacing w:val="-5"/>
              </w:rPr>
              <w:t>ORDER</w:t>
            </w:r>
            <w:r>
              <w:rPr>
                <w:color w:val="D73A49"/>
                <w:spacing w:val="17"/>
              </w:rPr>
              <w:t xml:space="preserve"> </w:t>
            </w:r>
            <w:r>
              <w:rPr>
                <w:color w:val="D73A49"/>
                <w:spacing w:val="-5"/>
              </w:rPr>
              <w:t>BY</w:t>
            </w:r>
            <w:r>
              <w:rPr>
                <w:color w:val="D73A49"/>
                <w:spacing w:val="20"/>
              </w:rPr>
              <w:t xml:space="preserve"> </w:t>
            </w:r>
            <w:r>
              <w:rPr>
                <w:color w:val="262626"/>
                <w:spacing w:val="-5"/>
              </w:rPr>
              <w:t>name</w:t>
            </w:r>
          </w:p>
          <w:p>
            <w:pPr>
              <w:pStyle w:val="TableText"/>
              <w:ind w:left="238"/>
              <w:spacing w:before="98" w:line="227" w:lineRule="auto"/>
              <w:rPr/>
            </w:pPr>
            <w:r>
              <w:rPr>
                <w:color w:val="6C6C6C"/>
                <w:spacing w:val="-7"/>
              </w:rPr>
              <w:t>8</w:t>
            </w:r>
            <w:r>
              <w:rPr>
                <w:color w:val="6C6C6C"/>
                <w:spacing w:val="7"/>
              </w:rPr>
              <w:t xml:space="preserve">   </w:t>
            </w:r>
            <w:r>
              <w:rPr>
                <w:color w:val="D73A49"/>
                <w:spacing w:val="-7"/>
              </w:rPr>
              <w:t>LIMIT</w:t>
            </w:r>
            <w:r>
              <w:rPr>
                <w:color w:val="D73A49"/>
                <w:spacing w:val="14"/>
              </w:rPr>
              <w:t xml:space="preserve"> </w:t>
            </w:r>
            <w:r>
              <w:rPr>
                <w:color w:val="005CC5"/>
                <w:spacing w:val="-7"/>
              </w:rPr>
              <w:t>5</w:t>
            </w:r>
            <w:r>
              <w:rPr>
                <w:color w:val="262626"/>
                <w:spacing w:val="-7"/>
              </w:rPr>
              <w:t>;</w:t>
            </w:r>
          </w:p>
        </w:tc>
      </w:tr>
    </w:tbl>
    <w:p>
      <w:pPr>
        <w:pStyle w:val="BodyText"/>
        <w:spacing w:line="321" w:lineRule="auto"/>
        <w:rPr/>
      </w:pPr>
      <w:r/>
    </w:p>
    <w:p>
      <w:pPr>
        <w:pStyle w:val="BodyText"/>
        <w:spacing w:line="322" w:lineRule="auto"/>
        <w:rPr/>
      </w:pPr>
      <w:r/>
    </w:p>
    <w:p>
      <w:pPr>
        <w:pStyle w:val="BodyText"/>
        <w:ind w:left="8" w:firstLine="4"/>
        <w:spacing w:before="103" w:line="24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下面是</w:t>
      </w:r>
      <w:r>
        <w:rPr>
          <w:rFonts w:ascii="Microsoft YaHei" w:hAnsi="Microsoft YaHei" w:eastAsia="Microsoft YaHei" w:cs="Microsoft YaHei"/>
          <w:sz w:val="24"/>
          <w:szCs w:val="24"/>
          <w:color w:val="262626"/>
          <w:spacing w:val="43"/>
        </w:rPr>
        <w:t xml:space="preserve"> </w:t>
      </w:r>
      <w:r>
        <w:rPr>
          <w:sz w:val="24"/>
          <w:szCs w:val="24"/>
          <w:color w:val="262626"/>
          <w:spacing w:val="-2"/>
        </w:rPr>
        <w:t>InnoDB</w:t>
      </w:r>
      <w:r>
        <w:rPr>
          <w:sz w:val="24"/>
          <w:szCs w:val="24"/>
          <w:color w:val="262626"/>
          <w:spacing w:val="24"/>
        </w:rPr>
        <w:t xml:space="preserve"> </w:t>
      </w:r>
      <w:r>
        <w:rPr>
          <w:rFonts w:ascii="Microsoft YaHei" w:hAnsi="Microsoft YaHei" w:eastAsia="Microsoft YaHei" w:cs="Microsoft YaHei"/>
          <w:sz w:val="24"/>
          <w:szCs w:val="24"/>
          <w:color w:val="262626"/>
          <w:spacing w:val="-2"/>
        </w:rPr>
        <w:t>处理 </w:t>
      </w:r>
      <w:r>
        <w:rPr>
          <w:sz w:val="24"/>
          <w:szCs w:val="24"/>
          <w:color w:val="262626"/>
          <w:spacing w:val="-2"/>
        </w:rPr>
        <w:t>SQL</w:t>
      </w:r>
      <w:r>
        <w:rPr>
          <w:sz w:val="24"/>
          <w:szCs w:val="24"/>
          <w:color w:val="262626"/>
          <w:spacing w:val="23"/>
        </w:rPr>
        <w:t xml:space="preserve"> </w:t>
      </w:r>
      <w:r>
        <w:rPr>
          <w:rFonts w:ascii="Microsoft YaHei" w:hAnsi="Microsoft YaHei" w:eastAsia="Microsoft YaHei" w:cs="Microsoft YaHei"/>
          <w:sz w:val="24"/>
          <w:szCs w:val="24"/>
          <w:color w:val="262626"/>
          <w:spacing w:val="-2"/>
        </w:rPr>
        <w:t>查询的大致执行顺序，但注意这个顺序是逻辑上的执行顺序，</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实际的物</w:t>
      </w:r>
      <w:r>
        <w:rPr>
          <w:rFonts w:ascii="Microsoft YaHei" w:hAnsi="Microsoft YaHei" w:eastAsia="Microsoft YaHei" w:cs="Microsoft YaHei"/>
          <w:sz w:val="24"/>
          <w:szCs w:val="24"/>
          <w:color w:val="262626"/>
          <w:spacing w:val="-2"/>
        </w:rPr>
        <w:t>理执行可能会有所不同</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。数据库优化器可能会根据统计信息</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、索引</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查询类型等因素以不同的方式</w:t>
      </w:r>
      <w:r>
        <w:rPr>
          <w:rFonts w:ascii="Microsoft YaHei" w:hAnsi="Microsoft YaHei" w:eastAsia="Microsoft YaHei" w:cs="Microsoft YaHei"/>
          <w:sz w:val="24"/>
          <w:szCs w:val="24"/>
          <w:color w:val="262626"/>
          <w:spacing w:val="-2"/>
        </w:rPr>
        <w:t>执行查询。</w:t>
      </w:r>
    </w:p>
    <w:p>
      <w:pPr>
        <w:pStyle w:val="BodyText"/>
        <w:ind w:left="180"/>
        <w:spacing w:before="104" w:line="183"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40"/>
        </w:rPr>
        <w:t xml:space="preserve"> </w:t>
      </w:r>
      <w:r>
        <w:rPr>
          <w:sz w:val="24"/>
          <w:szCs w:val="24"/>
          <w:color w:val="262626"/>
          <w:spacing w:val="-2"/>
        </w:rPr>
        <w:t>FROM</w:t>
      </w:r>
      <w:r>
        <w:rPr>
          <w:rFonts w:ascii="Microsoft YaHei" w:hAnsi="Microsoft YaHei" w:eastAsia="Microsoft YaHei" w:cs="Microsoft YaHei"/>
          <w:sz w:val="24"/>
          <w:szCs w:val="24"/>
          <w:color w:val="262626"/>
          <w:spacing w:val="-2"/>
        </w:rPr>
        <w:t>：识别确定出数据来源的表</w:t>
      </w:r>
    </w:p>
    <w:p>
      <w:pPr>
        <w:pStyle w:val="BodyText"/>
        <w:ind w:left="165"/>
        <w:spacing w:before="144" w:line="195"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32"/>
          <w:w w:val="101"/>
        </w:rPr>
        <w:t xml:space="preserve"> </w:t>
      </w:r>
      <w:r>
        <w:rPr>
          <w:sz w:val="24"/>
          <w:szCs w:val="24"/>
          <w:color w:val="262626"/>
          <w:spacing w:val="-2"/>
        </w:rPr>
        <w:t>ON</w:t>
      </w:r>
      <w:r>
        <w:rPr>
          <w:rFonts w:ascii="Microsoft YaHei" w:hAnsi="Microsoft YaHei" w:eastAsia="Microsoft YaHei" w:cs="Microsoft YaHei"/>
          <w:sz w:val="24"/>
          <w:szCs w:val="24"/>
          <w:color w:val="262626"/>
          <w:spacing w:val="-2"/>
        </w:rPr>
        <w:t>：处理 </w:t>
      </w:r>
      <w:r>
        <w:rPr>
          <w:sz w:val="24"/>
          <w:szCs w:val="24"/>
          <w:color w:val="262626"/>
          <w:spacing w:val="-2"/>
        </w:rPr>
        <w:t>JOIN</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的关联条件</w:t>
      </w:r>
    </w:p>
    <w:p>
      <w:pPr>
        <w:pStyle w:val="BodyText"/>
        <w:ind w:left="166"/>
        <w:spacing w:before="116" w:line="194"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6"/>
        </w:rPr>
        <w:t xml:space="preserve"> </w:t>
      </w:r>
      <w:r>
        <w:rPr>
          <w:sz w:val="24"/>
          <w:szCs w:val="24"/>
          <w:color w:val="262626"/>
          <w:spacing w:val="-1"/>
        </w:rPr>
        <w:t>JOIN</w:t>
      </w:r>
      <w:r>
        <w:rPr>
          <w:rFonts w:ascii="Microsoft YaHei" w:hAnsi="Microsoft YaHei" w:eastAsia="Microsoft YaHei" w:cs="Microsoft YaHei"/>
          <w:sz w:val="24"/>
          <w:szCs w:val="24"/>
          <w:color w:val="262626"/>
          <w:spacing w:val="-1"/>
        </w:rPr>
        <w:t>：合并关联的表数据</w:t>
      </w:r>
    </w:p>
    <w:p>
      <w:pPr>
        <w:pStyle w:val="BodyText"/>
        <w:ind w:left="166"/>
        <w:spacing w:before="132" w:line="194"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25"/>
        </w:rPr>
        <w:t xml:space="preserve"> </w:t>
      </w:r>
      <w:r>
        <w:rPr>
          <w:sz w:val="24"/>
          <w:szCs w:val="24"/>
          <w:color w:val="262626"/>
          <w:spacing w:val="-2"/>
        </w:rPr>
        <w:t>WHERE</w:t>
      </w:r>
      <w:r>
        <w:rPr>
          <w:rFonts w:ascii="Microsoft YaHei" w:hAnsi="Microsoft YaHei" w:eastAsia="Microsoft YaHei" w:cs="Microsoft YaHei"/>
          <w:sz w:val="24"/>
          <w:szCs w:val="24"/>
          <w:color w:val="262626"/>
          <w:spacing w:val="-2"/>
        </w:rPr>
        <w:t>：对</w:t>
      </w:r>
      <w:r>
        <w:rPr>
          <w:sz w:val="24"/>
          <w:szCs w:val="24"/>
          <w:color w:val="262626"/>
          <w:spacing w:val="-2"/>
        </w:rPr>
        <w:t>JOIN</w:t>
      </w:r>
      <w:r>
        <w:rPr>
          <w:rFonts w:ascii="Microsoft YaHei" w:hAnsi="Microsoft YaHei" w:eastAsia="Microsoft YaHei" w:cs="Microsoft YaHei"/>
          <w:sz w:val="24"/>
          <w:szCs w:val="24"/>
          <w:color w:val="262626"/>
          <w:spacing w:val="-2"/>
        </w:rPr>
        <w:t>操作的结果应用</w:t>
      </w:r>
      <w:r>
        <w:rPr>
          <w:sz w:val="24"/>
          <w:szCs w:val="24"/>
          <w:color w:val="262626"/>
          <w:spacing w:val="-2"/>
        </w:rPr>
        <w:t>WHERE</w:t>
      </w:r>
      <w:r>
        <w:rPr>
          <w:rFonts w:ascii="Microsoft YaHei" w:hAnsi="Microsoft YaHei" w:eastAsia="Microsoft YaHei" w:cs="Microsoft YaHei"/>
          <w:sz w:val="24"/>
          <w:szCs w:val="24"/>
          <w:color w:val="262626"/>
          <w:spacing w:val="-2"/>
        </w:rPr>
        <w:t>中的过滤</w:t>
      </w:r>
      <w:r>
        <w:rPr>
          <w:rFonts w:ascii="Microsoft YaHei" w:hAnsi="Microsoft YaHei" w:eastAsia="Microsoft YaHei" w:cs="Microsoft YaHei"/>
          <w:sz w:val="24"/>
          <w:szCs w:val="24"/>
          <w:color w:val="262626"/>
          <w:spacing w:val="-3"/>
        </w:rPr>
        <w:t>条件，</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过滤行数据</w:t>
      </w:r>
    </w:p>
    <w:p>
      <w:pPr>
        <w:pStyle w:val="BodyText"/>
        <w:ind w:left="168"/>
        <w:spacing w:before="139" w:line="183"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33"/>
        </w:rPr>
        <w:t xml:space="preserve"> </w:t>
      </w:r>
      <w:r>
        <w:rPr>
          <w:sz w:val="24"/>
          <w:szCs w:val="24"/>
          <w:color w:val="262626"/>
          <w:spacing w:val="-1"/>
        </w:rPr>
        <w:t>GROUP</w:t>
      </w:r>
      <w:r>
        <w:rPr>
          <w:sz w:val="24"/>
          <w:szCs w:val="24"/>
          <w:color w:val="262626"/>
          <w:spacing w:val="30"/>
        </w:rPr>
        <w:t xml:space="preserve"> </w:t>
      </w:r>
      <w:r>
        <w:rPr>
          <w:sz w:val="24"/>
          <w:szCs w:val="24"/>
          <w:color w:val="262626"/>
          <w:spacing w:val="-1"/>
        </w:rPr>
        <w:t>BY</w:t>
      </w:r>
      <w:r>
        <w:rPr>
          <w:rFonts w:ascii="Microsoft YaHei" w:hAnsi="Microsoft YaHei" w:eastAsia="Microsoft YaHei" w:cs="Microsoft YaHei"/>
          <w:sz w:val="24"/>
          <w:szCs w:val="24"/>
          <w:color w:val="262626"/>
          <w:spacing w:val="-1"/>
        </w:rPr>
        <w:t>：对数据按指定字段进行</w:t>
      </w:r>
      <w:r>
        <w:rPr>
          <w:rFonts w:ascii="Microsoft YaHei" w:hAnsi="Microsoft YaHei" w:eastAsia="Microsoft YaHei" w:cs="Microsoft YaHei"/>
          <w:sz w:val="24"/>
          <w:szCs w:val="24"/>
          <w:color w:val="262626"/>
          <w:spacing w:val="-2"/>
        </w:rPr>
        <w:t>分组，分组操作通常在</w:t>
      </w:r>
      <w:r>
        <w:rPr>
          <w:sz w:val="24"/>
          <w:szCs w:val="24"/>
          <w:color w:val="262626"/>
          <w:spacing w:val="-2"/>
        </w:rPr>
        <w:t>WHERE</w:t>
      </w:r>
      <w:r>
        <w:rPr>
          <w:rFonts w:ascii="Microsoft YaHei" w:hAnsi="Microsoft YaHei" w:eastAsia="Microsoft YaHei" w:cs="Microsoft YaHei"/>
          <w:sz w:val="24"/>
          <w:szCs w:val="24"/>
          <w:color w:val="262626"/>
          <w:spacing w:val="-2"/>
        </w:rPr>
        <w:t>条件过滤之后进行</w:t>
      </w:r>
    </w:p>
    <w:p>
      <w:pPr>
        <w:pStyle w:val="BodyText"/>
        <w:ind w:left="168"/>
        <w:spacing w:before="144" w:line="194" w:lineRule="auto"/>
        <w:rPr>
          <w:rFonts w:ascii="Microsoft YaHei" w:hAnsi="Microsoft YaHei" w:eastAsia="Microsoft YaHei" w:cs="Microsoft YaHei"/>
          <w:sz w:val="24"/>
          <w:szCs w:val="24"/>
        </w:rPr>
      </w:pPr>
      <w:r>
        <w:rPr>
          <w:sz w:val="24"/>
          <w:szCs w:val="24"/>
          <w:color w:val="262626"/>
          <w:spacing w:val="-2"/>
        </w:rPr>
        <w:t>6.</w:t>
      </w:r>
      <w:r>
        <w:rPr>
          <w:sz w:val="24"/>
          <w:szCs w:val="24"/>
          <w:color w:val="262626"/>
          <w:spacing w:val="51"/>
          <w:w w:val="101"/>
        </w:rPr>
        <w:t xml:space="preserve"> </w:t>
      </w:r>
      <w:r>
        <w:rPr>
          <w:sz w:val="24"/>
          <w:szCs w:val="24"/>
          <w:color w:val="262626"/>
          <w:spacing w:val="-2"/>
        </w:rPr>
        <w:t>HAVING</w:t>
      </w:r>
      <w:r>
        <w:rPr>
          <w:rFonts w:ascii="Microsoft YaHei" w:hAnsi="Microsoft YaHei" w:eastAsia="Microsoft YaHei" w:cs="Microsoft YaHei"/>
          <w:sz w:val="24"/>
          <w:szCs w:val="24"/>
          <w:color w:val="262626"/>
          <w:spacing w:val="-2"/>
        </w:rPr>
        <w:t>：用于筛选过滤分组后的数据</w:t>
      </w:r>
    </w:p>
    <w:p>
      <w:pPr>
        <w:pStyle w:val="BodyText"/>
        <w:ind w:left="171"/>
        <w:spacing w:before="138" w:line="180" w:lineRule="auto"/>
        <w:rPr>
          <w:rFonts w:ascii="Microsoft YaHei" w:hAnsi="Microsoft YaHei" w:eastAsia="Microsoft YaHei" w:cs="Microsoft YaHei"/>
          <w:sz w:val="24"/>
          <w:szCs w:val="24"/>
        </w:rPr>
      </w:pPr>
      <w:r>
        <w:rPr>
          <w:sz w:val="24"/>
          <w:szCs w:val="24"/>
          <w:color w:val="262626"/>
          <w:spacing w:val="-3"/>
        </w:rPr>
        <w:t>7.</w:t>
      </w:r>
      <w:r>
        <w:rPr>
          <w:sz w:val="24"/>
          <w:szCs w:val="24"/>
          <w:color w:val="262626"/>
          <w:spacing w:val="30"/>
          <w:w w:val="101"/>
        </w:rPr>
        <w:t xml:space="preserve"> </w:t>
      </w:r>
      <w:r>
        <w:rPr>
          <w:sz w:val="24"/>
          <w:szCs w:val="24"/>
          <w:color w:val="262626"/>
          <w:spacing w:val="-3"/>
        </w:rPr>
        <w:t>SELECT</w:t>
      </w:r>
      <w:r>
        <w:rPr>
          <w:rFonts w:ascii="Microsoft YaHei" w:hAnsi="Microsoft YaHei" w:eastAsia="Microsoft YaHei" w:cs="Microsoft YaHei"/>
          <w:sz w:val="24"/>
          <w:szCs w:val="24"/>
          <w:color w:val="262626"/>
          <w:spacing w:val="-3"/>
        </w:rPr>
        <w:t>：选择需要返回的字段（</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计算列</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、别</w:t>
      </w:r>
      <w:r>
        <w:rPr>
          <w:rFonts w:ascii="Microsoft YaHei" w:hAnsi="Microsoft YaHei" w:eastAsia="Microsoft YaHei" w:cs="Microsoft YaHei"/>
          <w:sz w:val="24"/>
          <w:szCs w:val="24"/>
          <w:color w:val="262626"/>
          <w:spacing w:val="-4"/>
        </w:rPr>
        <w:t>名等）</w:t>
      </w:r>
    </w:p>
    <w:p>
      <w:pPr>
        <w:pStyle w:val="BodyText"/>
        <w:ind w:left="169"/>
        <w:spacing w:before="149" w:line="196" w:lineRule="auto"/>
        <w:rPr>
          <w:rFonts w:ascii="Microsoft YaHei" w:hAnsi="Microsoft YaHei" w:eastAsia="Microsoft YaHei" w:cs="Microsoft YaHei"/>
          <w:sz w:val="24"/>
          <w:szCs w:val="24"/>
        </w:rPr>
      </w:pPr>
      <w:r>
        <w:rPr>
          <w:sz w:val="24"/>
          <w:szCs w:val="24"/>
          <w:color w:val="262626"/>
          <w:spacing w:val="-3"/>
        </w:rPr>
        <w:t>8.</w:t>
      </w:r>
      <w:r>
        <w:rPr>
          <w:sz w:val="24"/>
          <w:szCs w:val="24"/>
          <w:color w:val="262626"/>
          <w:spacing w:val="56"/>
        </w:rPr>
        <w:t xml:space="preserve"> </w:t>
      </w:r>
      <w:r>
        <w:rPr>
          <w:sz w:val="24"/>
          <w:szCs w:val="24"/>
          <w:color w:val="262626"/>
          <w:spacing w:val="-3"/>
        </w:rPr>
        <w:t>DISTINCT</w:t>
      </w:r>
      <w:r>
        <w:rPr>
          <w:rFonts w:ascii="Microsoft YaHei" w:hAnsi="Microsoft YaHei" w:eastAsia="Microsoft YaHei" w:cs="Microsoft YaHei"/>
          <w:sz w:val="24"/>
          <w:szCs w:val="24"/>
          <w:color w:val="262626"/>
          <w:spacing w:val="-3"/>
        </w:rPr>
        <w:t>：去除重复的行</w:t>
      </w:r>
    </w:p>
    <w:p>
      <w:pPr>
        <w:pStyle w:val="BodyText"/>
        <w:ind w:left="167"/>
        <w:spacing w:before="135" w:line="185" w:lineRule="auto"/>
        <w:rPr>
          <w:rFonts w:ascii="Microsoft YaHei" w:hAnsi="Microsoft YaHei" w:eastAsia="Microsoft YaHei" w:cs="Microsoft YaHei"/>
          <w:sz w:val="24"/>
          <w:szCs w:val="24"/>
        </w:rPr>
      </w:pPr>
      <w:r>
        <w:rPr>
          <w:sz w:val="24"/>
          <w:szCs w:val="24"/>
          <w:color w:val="262626"/>
          <w:spacing w:val="-3"/>
        </w:rPr>
        <w:t>9.</w:t>
      </w:r>
      <w:r>
        <w:rPr>
          <w:sz w:val="24"/>
          <w:szCs w:val="24"/>
          <w:color w:val="262626"/>
          <w:spacing w:val="40"/>
        </w:rPr>
        <w:t xml:space="preserve"> </w:t>
      </w:r>
      <w:r>
        <w:rPr>
          <w:sz w:val="24"/>
          <w:szCs w:val="24"/>
          <w:color w:val="262626"/>
          <w:spacing w:val="-3"/>
        </w:rPr>
        <w:t>ORDER</w:t>
      </w:r>
      <w:r>
        <w:rPr>
          <w:sz w:val="24"/>
          <w:szCs w:val="24"/>
          <w:color w:val="262626"/>
          <w:spacing w:val="30"/>
        </w:rPr>
        <w:t xml:space="preserve"> </w:t>
      </w:r>
      <w:r>
        <w:rPr>
          <w:sz w:val="24"/>
          <w:szCs w:val="24"/>
          <w:color w:val="262626"/>
          <w:spacing w:val="-3"/>
        </w:rPr>
        <w:t>BY</w:t>
      </w:r>
      <w:r>
        <w:rPr>
          <w:rFonts w:ascii="Microsoft YaHei" w:hAnsi="Microsoft YaHei" w:eastAsia="Microsoft YaHei" w:cs="Microsoft YaHei"/>
          <w:sz w:val="24"/>
          <w:szCs w:val="24"/>
          <w:color w:val="262626"/>
          <w:spacing w:val="-3"/>
        </w:rPr>
        <w:t>：对结果进行排序</w:t>
      </w:r>
    </w:p>
    <w:p>
      <w:pPr>
        <w:pStyle w:val="BodyText"/>
        <w:ind w:left="47"/>
        <w:spacing w:before="143" w:line="194" w:lineRule="auto"/>
        <w:rPr>
          <w:rFonts w:ascii="Microsoft YaHei" w:hAnsi="Microsoft YaHei" w:eastAsia="Microsoft YaHei" w:cs="Microsoft YaHei"/>
          <w:sz w:val="24"/>
          <w:szCs w:val="24"/>
        </w:rPr>
      </w:pPr>
      <w:r>
        <w:rPr>
          <w:sz w:val="24"/>
          <w:szCs w:val="24"/>
          <w:color w:val="262626"/>
          <w:spacing w:val="-2"/>
        </w:rPr>
        <w:t>10.</w:t>
      </w:r>
      <w:r>
        <w:rPr>
          <w:sz w:val="24"/>
          <w:szCs w:val="24"/>
          <w:color w:val="262626"/>
          <w:spacing w:val="53"/>
        </w:rPr>
        <w:t xml:space="preserve"> </w:t>
      </w:r>
      <w:r>
        <w:rPr>
          <w:sz w:val="24"/>
          <w:szCs w:val="24"/>
          <w:color w:val="262626"/>
          <w:spacing w:val="-2"/>
        </w:rPr>
        <w:t>LIMIT</w:t>
      </w:r>
      <w:r>
        <w:rPr>
          <w:rFonts w:ascii="Microsoft YaHei" w:hAnsi="Microsoft YaHei" w:eastAsia="Microsoft YaHei" w:cs="Microsoft YaHei"/>
          <w:sz w:val="24"/>
          <w:szCs w:val="24"/>
          <w:color w:val="262626"/>
          <w:spacing w:val="-2"/>
        </w:rPr>
        <w:t>：限制返回的行数</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。这通常是整个查询过程的最后一步</w:t>
      </w:r>
    </w:p>
    <w:p>
      <w:pPr>
        <w:spacing w:line="194" w:lineRule="auto"/>
        <w:sectPr>
          <w:headerReference w:type="default" r:id="rId543"/>
          <w:footerReference w:type="default" r:id="rId544"/>
          <w:pgSz w:w="12240" w:h="15840"/>
          <w:pgMar w:top="2167" w:right="960" w:bottom="440" w:left="960" w:header="1243" w:footer="175" w:gutter="0"/>
        </w:sectPr>
        <w:rPr>
          <w:rFonts w:ascii="Microsoft YaHei" w:hAnsi="Microsoft YaHei" w:eastAsia="Microsoft YaHei" w:cs="Microsoft YaHei"/>
          <w:sz w:val="24"/>
          <w:szCs w:val="24"/>
        </w:rPr>
      </w:pPr>
    </w:p>
    <w:p>
      <w:pPr>
        <w:ind w:left="13"/>
        <w:spacing w:before="124" w:line="183" w:lineRule="auto"/>
        <w:rPr>
          <w:rFonts w:ascii="Microsoft YaHei" w:hAnsi="Microsoft YaHei" w:eastAsia="Microsoft YaHei" w:cs="Microsoft YaHei"/>
          <w:sz w:val="24"/>
          <w:szCs w:val="24"/>
        </w:rPr>
      </w:pPr>
      <w:bookmarkStart w:name="bookmark60" w:id="59"/>
      <w:bookmarkEnd w:id="59"/>
      <w:r>
        <w:rPr>
          <w:rFonts w:ascii="Microsoft YaHei" w:hAnsi="Microsoft YaHei" w:eastAsia="Microsoft YaHei" w:cs="Microsoft YaHei"/>
          <w:sz w:val="24"/>
          <w:szCs w:val="24"/>
          <w:color w:val="262626"/>
          <w:spacing w:val="-1"/>
        </w:rPr>
        <w:t>聚簇索引和非聚簇索引是数据库中的两种索引类型，</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它们在组织和存储数据时有不同的方式。</w:t>
      </w:r>
    </w:p>
    <w:p>
      <w:pPr>
        <w:pStyle w:val="BodyText"/>
        <w:spacing w:line="314" w:lineRule="auto"/>
        <w:rPr/>
      </w:pPr>
      <w:r/>
    </w:p>
    <w:p>
      <w:pPr>
        <w:pStyle w:val="BodyText"/>
        <w:spacing w:line="314" w:lineRule="auto"/>
        <w:rPr/>
      </w:pPr>
      <w:r/>
    </w:p>
    <w:p>
      <w:pPr>
        <w:ind w:left="12"/>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聚簇索引：</w:t>
      </w:r>
    </w:p>
    <w:p>
      <w:pPr>
        <w:ind w:left="13" w:right="28"/>
        <w:spacing w:before="188"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最关键的就是将</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1"/>
        </w:rPr>
        <w:t>数据与索引</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存储在一起</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。对于聚</w:t>
      </w:r>
      <w:r>
        <w:rPr>
          <w:rFonts w:ascii="Microsoft YaHei" w:hAnsi="Microsoft YaHei" w:eastAsia="Microsoft YaHei" w:cs="Microsoft YaHei"/>
          <w:sz w:val="24"/>
          <w:szCs w:val="24"/>
          <w:color w:val="262626"/>
          <w:spacing w:val="-2"/>
        </w:rPr>
        <w:t>簇索引树来说，他的非叶子节点上存储的是索引</w:t>
      </w:r>
      <w:r>
        <w:rPr>
          <w:rFonts w:ascii="Microsoft YaHei" w:hAnsi="Microsoft YaHei" w:eastAsia="Microsoft YaHei" w:cs="Microsoft YaHei"/>
          <w:sz w:val="24"/>
          <w:szCs w:val="24"/>
          <w:color w:val="262626"/>
          <w:spacing w:val="-2"/>
        </w:rPr>
        <w:t>字段的值，</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而他的叶子节点上存储的是这条记录的整行数据</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。索引和数据在物理</w:t>
      </w:r>
      <w:r>
        <w:rPr>
          <w:rFonts w:ascii="Microsoft YaHei" w:hAnsi="Microsoft YaHei" w:eastAsia="Microsoft YaHei" w:cs="Microsoft YaHei"/>
          <w:sz w:val="24"/>
          <w:szCs w:val="24"/>
          <w:color w:val="262626"/>
          <w:spacing w:val="-3"/>
        </w:rPr>
        <w:t>上是同一个文件。</w:t>
      </w:r>
    </w:p>
    <w:p>
      <w:pPr>
        <w:ind w:left="16"/>
        <w:spacing w:before="8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唯一性：每个表只能有一个聚簇索引（</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通常</w:t>
      </w:r>
      <w:r>
        <w:rPr>
          <w:rFonts w:ascii="Microsoft YaHei" w:hAnsi="Microsoft YaHei" w:eastAsia="Microsoft YaHei" w:cs="Microsoft YaHei"/>
          <w:sz w:val="24"/>
          <w:szCs w:val="24"/>
          <w:color w:val="262626"/>
          <w:spacing w:val="-3"/>
        </w:rPr>
        <w:t>是主键）</w:t>
      </w:r>
    </w:p>
    <w:p>
      <w:pPr>
        <w:pStyle w:val="BodyText"/>
        <w:ind w:left="457" w:right="30" w:hanging="263"/>
        <w:spacing w:before="211"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在</w:t>
      </w:r>
      <w:r>
        <w:rPr>
          <w:sz w:val="24"/>
          <w:szCs w:val="24"/>
          <w:color w:val="262626"/>
        </w:rPr>
        <w:t>InnoDB</w:t>
      </w:r>
      <w:r>
        <w:rPr>
          <w:rFonts w:ascii="Microsoft YaHei" w:hAnsi="Microsoft YaHei" w:eastAsia="Microsoft YaHei" w:cs="Microsoft YaHei"/>
          <w:sz w:val="24"/>
          <w:szCs w:val="24"/>
          <w:color w:val="262626"/>
        </w:rPr>
        <w:t>中，</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聚簇索引指的是按照每张表的主键</w:t>
      </w:r>
      <w:r>
        <w:rPr>
          <w:rFonts w:ascii="Microsoft YaHei" w:hAnsi="Microsoft YaHei" w:eastAsia="Microsoft YaHei" w:cs="Microsoft YaHei"/>
          <w:sz w:val="24"/>
          <w:szCs w:val="24"/>
          <w:color w:val="262626"/>
          <w:spacing w:val="-1"/>
        </w:rPr>
        <w:t>构建的一种索引方式，</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它是将表数据按照主</w:t>
      </w:r>
      <w:r>
        <w:rPr>
          <w:rFonts w:ascii="Microsoft YaHei" w:hAnsi="Microsoft YaHei" w:eastAsia="Microsoft YaHei" w:cs="Microsoft YaHei"/>
          <w:sz w:val="24"/>
          <w:szCs w:val="24"/>
          <w:color w:val="262626"/>
          <w:spacing w:val="-1"/>
        </w:rPr>
        <w:t>键的顺序存储在磁盘上的一种方式</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。这种索引方式保证了行的物理存储顺序与主键的逻辑顺序</w:t>
      </w:r>
      <w:r>
        <w:rPr>
          <w:rFonts w:ascii="Microsoft YaHei" w:hAnsi="Microsoft YaHei" w:eastAsia="Microsoft YaHei" w:cs="Microsoft YaHei"/>
          <w:sz w:val="24"/>
          <w:szCs w:val="24"/>
          <w:color w:val="262626"/>
          <w:spacing w:val="-3"/>
        </w:rPr>
        <w:t>相同，</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因此查找聚簇索引的速度非常快</w:t>
      </w:r>
    </w:p>
    <w:p>
      <w:pPr>
        <w:pStyle w:val="BodyText"/>
        <w:ind w:left="16" w:right="2" w:hanging="7"/>
        <w:spacing w:before="8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默认行为：</w:t>
      </w:r>
      <w:r>
        <w:rPr>
          <w:rFonts w:ascii="Microsoft YaHei" w:hAnsi="Microsoft YaHei" w:eastAsia="Microsoft YaHei" w:cs="Microsoft YaHei"/>
          <w:sz w:val="24"/>
          <w:szCs w:val="24"/>
          <w:color w:val="262626"/>
          <w:spacing w:val="-1"/>
        </w:rPr>
        <w:t>在</w:t>
      </w:r>
      <w:r>
        <w:rPr>
          <w:rFonts w:ascii="Microsoft YaHei" w:hAnsi="Microsoft YaHei" w:eastAsia="Microsoft YaHei" w:cs="Microsoft YaHei"/>
          <w:sz w:val="24"/>
          <w:szCs w:val="24"/>
          <w:color w:val="262626"/>
          <w:spacing w:val="27"/>
        </w:rPr>
        <w:t xml:space="preserve"> </w:t>
      </w:r>
      <w:r>
        <w:rPr>
          <w:sz w:val="24"/>
          <w:szCs w:val="24"/>
          <w:color w:val="262626"/>
          <w:spacing w:val="-1"/>
        </w:rPr>
        <w:t>InnoDB</w:t>
      </w:r>
      <w:r>
        <w:rPr>
          <w:sz w:val="24"/>
          <w:szCs w:val="24"/>
          <w:color w:val="262626"/>
          <w:spacing w:val="31"/>
        </w:rPr>
        <w:t xml:space="preserve"> </w:t>
      </w:r>
      <w:r>
        <w:rPr>
          <w:rFonts w:ascii="Microsoft YaHei" w:hAnsi="Microsoft YaHei" w:eastAsia="Microsoft YaHei" w:cs="Microsoft YaHei"/>
          <w:sz w:val="24"/>
          <w:szCs w:val="24"/>
          <w:color w:val="262626"/>
          <w:spacing w:val="-1"/>
        </w:rPr>
        <w:t>引擎中，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如果未</w:t>
      </w:r>
      <w:r>
        <w:rPr>
          <w:rFonts w:ascii="Microsoft YaHei" w:hAnsi="Microsoft YaHei" w:eastAsia="Microsoft YaHei" w:cs="Microsoft YaHei"/>
          <w:sz w:val="24"/>
          <w:szCs w:val="24"/>
          <w:color w:val="262626"/>
          <w:spacing w:val="-2"/>
        </w:rPr>
        <w:t>显式定义主键，优先使用第一个非空的唯一索引作为聚集索</w:t>
      </w:r>
      <w:r>
        <w:rPr>
          <w:rFonts w:ascii="Microsoft YaHei" w:hAnsi="Microsoft YaHei" w:eastAsia="Microsoft YaHei" w:cs="Microsoft YaHei"/>
          <w:sz w:val="24"/>
          <w:szCs w:val="24"/>
          <w:color w:val="262626"/>
          <w:spacing w:val="-4"/>
        </w:rPr>
        <w:t>引，没有主键且无非空唯一索引时，</w:t>
      </w:r>
      <w:r>
        <w:rPr>
          <w:rFonts w:ascii="Microsoft YaHei" w:hAnsi="Microsoft YaHei" w:eastAsia="Microsoft YaHei" w:cs="Microsoft YaHei"/>
          <w:sz w:val="24"/>
          <w:szCs w:val="24"/>
          <w:color w:val="262626"/>
          <w:spacing w:val="-14"/>
        </w:rPr>
        <w:t xml:space="preserve"> </w:t>
      </w:r>
      <w:r>
        <w:rPr>
          <w:rFonts w:ascii="Microsoft YaHei" w:hAnsi="Microsoft YaHei" w:eastAsia="Microsoft YaHei" w:cs="Microsoft YaHei"/>
          <w:sz w:val="24"/>
          <w:szCs w:val="24"/>
          <w:color w:val="262626"/>
          <w:spacing w:val="-4"/>
        </w:rPr>
        <w:t>自动生成隐藏的</w:t>
      </w:r>
      <w:r>
        <w:rPr>
          <w:rFonts w:ascii="Microsoft YaHei" w:hAnsi="Microsoft YaHei" w:eastAsia="Microsoft YaHei" w:cs="Microsoft YaHei"/>
          <w:sz w:val="24"/>
          <w:szCs w:val="24"/>
          <w:color w:val="262626"/>
          <w:spacing w:val="26"/>
        </w:rPr>
        <w:t xml:space="preserve"> </w:t>
      </w:r>
      <w:r>
        <w:rPr>
          <w:sz w:val="24"/>
          <w:szCs w:val="24"/>
          <w:color w:val="262626"/>
          <w:spacing w:val="-4"/>
        </w:rPr>
        <w:t>DB_ROW_ID</w:t>
      </w:r>
      <w:r>
        <w:rPr>
          <w:rFonts w:ascii="Microsoft YaHei" w:hAnsi="Microsoft YaHei" w:eastAsia="Microsoft YaHei" w:cs="Microsoft YaHei"/>
          <w:sz w:val="24"/>
          <w:szCs w:val="24"/>
          <w:color w:val="262626"/>
          <w:spacing w:val="-4"/>
        </w:rPr>
        <w:t>作为聚集索引</w:t>
      </w:r>
    </w:p>
    <w:p>
      <w:pPr>
        <w:pStyle w:val="BodyText"/>
        <w:spacing w:line="263" w:lineRule="auto"/>
        <w:rPr/>
      </w:pPr>
      <w:r/>
    </w:p>
    <w:p>
      <w:pPr>
        <w:pStyle w:val="BodyText"/>
        <w:spacing w:line="263" w:lineRule="auto"/>
        <w:rPr/>
      </w:pPr>
      <w:r/>
    </w:p>
    <w:p>
      <w:pPr>
        <w:ind w:left="9"/>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非聚簇索引：</w:t>
      </w:r>
    </w:p>
    <w:p>
      <w:pPr>
        <w:ind w:left="8"/>
        <w:spacing w:before="186"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就是将数据与索引分开存储，非聚簇索引的叶子节点存储的是指向数据行的指针（</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如主键值或物理</w:t>
      </w:r>
      <w:r>
        <w:rPr>
          <w:rFonts w:ascii="Microsoft YaHei" w:hAnsi="Microsoft YaHei" w:eastAsia="Microsoft YaHei" w:cs="Microsoft YaHei"/>
          <w:sz w:val="24"/>
          <w:szCs w:val="24"/>
          <w:color w:val="262626"/>
          <w:spacing w:val="-3"/>
        </w:rPr>
        <w:t>地址）</w:t>
      </w:r>
    </w:p>
    <w:p>
      <w:pPr>
        <w:ind w:left="20"/>
        <w:spacing w:before="9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多索引支持：</w:t>
      </w:r>
      <w:r>
        <w:rPr>
          <w:rFonts w:ascii="Microsoft YaHei" w:hAnsi="Microsoft YaHei" w:eastAsia="Microsoft YaHei" w:cs="Microsoft YaHei"/>
          <w:sz w:val="24"/>
          <w:szCs w:val="24"/>
          <w:color w:val="262626"/>
          <w:spacing w:val="-2"/>
        </w:rPr>
        <w:t>一个表可以有多个非聚簇索引。</w:t>
      </w:r>
    </w:p>
    <w:p>
      <w:pPr>
        <w:pStyle w:val="BodyText"/>
        <w:ind w:left="458" w:right="192" w:hanging="264"/>
        <w:spacing w:before="201"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在</w:t>
      </w:r>
      <w:r>
        <w:rPr>
          <w:sz w:val="24"/>
          <w:szCs w:val="24"/>
          <w:color w:val="262626"/>
        </w:rPr>
        <w:t>InnoDB</w:t>
      </w:r>
      <w:r>
        <w:rPr>
          <w:rFonts w:ascii="Microsoft YaHei" w:hAnsi="Microsoft YaHei" w:eastAsia="Microsoft YaHei" w:cs="Microsoft YaHei"/>
          <w:sz w:val="24"/>
          <w:szCs w:val="24"/>
          <w:color w:val="262626"/>
        </w:rPr>
        <w:t>中，非聚簇索引是指根据非主键字段创建的索引，也就是通常所说的二级索引</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。它</w:t>
      </w:r>
      <w:r>
        <w:rPr>
          <w:rFonts w:ascii="Microsoft YaHei" w:hAnsi="Microsoft YaHei" w:eastAsia="Microsoft YaHei" w:cs="Microsoft YaHei"/>
          <w:sz w:val="24"/>
          <w:szCs w:val="24"/>
          <w:color w:val="262626"/>
          <w:spacing w:val="-1"/>
        </w:rPr>
        <w:t>不影响表中数据的物理存储顺序，</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而是单独创建一张索引表，用于存储索引列和对应行的指</w:t>
      </w:r>
      <w:r>
        <w:rPr>
          <w:rFonts w:ascii="Microsoft YaHei" w:hAnsi="Microsoft YaHei" w:eastAsia="Microsoft YaHei" w:cs="Microsoft YaHei"/>
          <w:sz w:val="24"/>
          <w:szCs w:val="24"/>
          <w:color w:val="262626"/>
          <w:spacing w:val="-5"/>
        </w:rPr>
        <w:t>针。</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ind w:left="6"/>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w:t>
      </w:r>
      <w:r>
        <w:rPr>
          <w:sz w:val="24"/>
          <w:szCs w:val="24"/>
          <w:color w:val="262626"/>
        </w:rPr>
        <w:t>InnoDB</w:t>
      </w:r>
      <w:r>
        <w:rPr>
          <w:rFonts w:ascii="Microsoft YaHei" w:hAnsi="Microsoft YaHei" w:eastAsia="Microsoft YaHei" w:cs="Microsoft YaHei"/>
          <w:sz w:val="24"/>
          <w:szCs w:val="24"/>
          <w:color w:val="262626"/>
        </w:rPr>
        <w:t>中，主键索引就是聚簇索引，而非主键索引，就是非聚簇索引</w:t>
      </w:r>
    </w:p>
    <w:p>
      <w:pPr>
        <w:ind w:left="194"/>
        <w:spacing w:before="182"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对于聚簇索引，非叶子节点上存储的是索引值，</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而叶子节点上存储的是整行记录</w:t>
      </w:r>
    </w:p>
    <w:p>
      <w:pPr>
        <w:pStyle w:val="BodyText"/>
        <w:ind w:left="459" w:right="124" w:hanging="265"/>
        <w:spacing w:before="148"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对于非聚簇索引来说，非叶子节点上存储的是索引值，</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rPr>
        <w:t>而叶子节点上存储的是主键的值</w:t>
      </w:r>
      <w:r>
        <w:rPr>
          <w:sz w:val="24"/>
          <w:szCs w:val="24"/>
          <w:color w:val="262626"/>
        </w:rPr>
        <w:t>+</w:t>
      </w:r>
      <w:r>
        <w:rPr>
          <w:rFonts w:ascii="Microsoft YaHei" w:hAnsi="Microsoft YaHei" w:eastAsia="Microsoft YaHei" w:cs="Microsoft YaHei"/>
          <w:sz w:val="24"/>
          <w:szCs w:val="24"/>
          <w:color w:val="262626"/>
        </w:rPr>
        <w:t>索引</w:t>
      </w:r>
      <w:r>
        <w:rPr>
          <w:rFonts w:ascii="Microsoft YaHei" w:hAnsi="Microsoft YaHei" w:eastAsia="Microsoft YaHei" w:cs="Microsoft YaHei"/>
          <w:sz w:val="24"/>
          <w:szCs w:val="24"/>
          <w:color w:val="262626"/>
        </w:rPr>
        <w:t>值</w:t>
      </w:r>
    </w:p>
    <w:p>
      <w:pPr>
        <w:pStyle w:val="BodyText"/>
        <w:ind w:left="8" w:right="119" w:firstLine="1"/>
        <w:spacing w:before="96"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对于非聚簇索引的非叶子节点上存储的内容，群友提出存储的是</w:t>
      </w:r>
      <w:r>
        <w:rPr>
          <w:rFonts w:ascii="Microsoft YaHei" w:hAnsi="Microsoft YaHei" w:eastAsia="Microsoft YaHei" w:cs="Microsoft YaHei"/>
          <w:sz w:val="24"/>
          <w:szCs w:val="24"/>
          <w:color w:val="262626"/>
          <w:spacing w:val="54"/>
        </w:rPr>
        <w:t xml:space="preserve"> </w:t>
      </w:r>
      <w:r>
        <w:rPr>
          <w:rFonts w:ascii="Microsoft YaHei" w:hAnsi="Microsoft YaHei" w:eastAsia="Microsoft YaHei" w:cs="Microsoft YaHei"/>
          <w:sz w:val="24"/>
          <w:szCs w:val="24"/>
          <w:color w:val="262626"/>
          <w:spacing w:val="-1"/>
        </w:rPr>
        <w:t>：索</w:t>
      </w:r>
      <w:r>
        <w:rPr>
          <w:rFonts w:ascii="Microsoft YaHei" w:hAnsi="Microsoft YaHei" w:eastAsia="Microsoft YaHei" w:cs="Microsoft YaHei"/>
          <w:sz w:val="24"/>
          <w:szCs w:val="24"/>
          <w:color w:val="262626"/>
          <w:spacing w:val="-2"/>
        </w:rPr>
        <w:t>引</w:t>
      </w:r>
      <w:r>
        <w:rPr>
          <w:sz w:val="24"/>
          <w:szCs w:val="24"/>
          <w:color w:val="262626"/>
          <w:spacing w:val="-2"/>
        </w:rPr>
        <w:t>+</w:t>
      </w:r>
      <w:r>
        <w:rPr>
          <w:rFonts w:ascii="Microsoft YaHei" w:hAnsi="Microsoft YaHei" w:eastAsia="Microsoft YaHei" w:cs="Microsoft YaHei"/>
          <w:sz w:val="24"/>
          <w:szCs w:val="24"/>
          <w:color w:val="262626"/>
          <w:spacing w:val="-2"/>
        </w:rPr>
        <w:t>主键值</w:t>
      </w:r>
      <w:r>
        <w:rPr>
          <w:sz w:val="24"/>
          <w:szCs w:val="24"/>
          <w:color w:val="262626"/>
          <w:spacing w:val="-2"/>
        </w:rPr>
        <w:t>+</w:t>
      </w:r>
      <w:r>
        <w:rPr>
          <w:rFonts w:ascii="Microsoft YaHei" w:hAnsi="Microsoft YaHei" w:eastAsia="Microsoft YaHei" w:cs="Microsoft YaHei"/>
          <w:sz w:val="24"/>
          <w:szCs w:val="24"/>
          <w:color w:val="262626"/>
          <w:spacing w:val="-2"/>
        </w:rPr>
        <w:t>指针，下方为大</w:t>
      </w:r>
      <w:r>
        <w:rPr>
          <w:rFonts w:ascii="Microsoft YaHei" w:hAnsi="Microsoft YaHei" w:eastAsia="Microsoft YaHei" w:cs="Microsoft YaHei"/>
          <w:sz w:val="24"/>
          <w:szCs w:val="24"/>
          <w:color w:val="262626"/>
          <w:spacing w:val="-3"/>
        </w:rPr>
        <w:t>佬理解：</w:t>
      </w:r>
    </w:p>
    <w:p>
      <w:pPr>
        <w:spacing w:line="247" w:lineRule="auto"/>
        <w:sectPr>
          <w:headerReference w:type="default" r:id="rId547"/>
          <w:footerReference w:type="default" r:id="rId548"/>
          <w:pgSz w:w="12240" w:h="15840"/>
          <w:pgMar w:top="2166" w:right="960" w:bottom="440" w:left="960" w:header="1244" w:footer="175" w:gutter="0"/>
        </w:sectPr>
        <w:rPr>
          <w:rFonts w:ascii="Microsoft YaHei" w:hAnsi="Microsoft YaHei" w:eastAsia="Microsoft YaHei" w:cs="Microsoft YaHei"/>
          <w:sz w:val="24"/>
          <w:szCs w:val="24"/>
        </w:rPr>
      </w:pPr>
    </w:p>
    <w:p>
      <w:pPr>
        <w:pStyle w:val="BodyText"/>
        <w:spacing w:line="245" w:lineRule="auto"/>
        <w:rPr/>
      </w:pPr>
      <w:r/>
    </w:p>
    <w:p>
      <w:pPr>
        <w:ind w:left="45"/>
        <w:spacing w:before="103" w:line="219" w:lineRule="auto"/>
        <w:rPr>
          <w:rFonts w:ascii="Microsoft YaHei" w:hAnsi="Microsoft YaHei" w:eastAsia="Microsoft YaHei" w:cs="Microsoft YaHei"/>
          <w:sz w:val="24"/>
          <w:szCs w:val="24"/>
        </w:rPr>
      </w:pPr>
      <w:r>
        <w:drawing>
          <wp:anchor distT="0" distB="0" distL="0" distR="0" simplePos="0" relativeHeight="252683264" behindDoc="1" locked="0" layoutInCell="1" allowOverlap="1">
            <wp:simplePos x="0" y="0"/>
            <wp:positionH relativeFrom="column">
              <wp:posOffset>28575</wp:posOffset>
            </wp:positionH>
            <wp:positionV relativeFrom="paragraph">
              <wp:posOffset>65444</wp:posOffset>
            </wp:positionV>
            <wp:extent cx="6448425" cy="23812"/>
            <wp:effectExtent l="0" t="0" r="0" b="0"/>
            <wp:wrapNone/>
            <wp:docPr id="794" name="IM 794"/>
            <wp:cNvGraphicFramePr/>
            <a:graphic>
              <a:graphicData uri="http://schemas.openxmlformats.org/drawingml/2006/picture">
                <pic:pic>
                  <pic:nvPicPr>
                    <pic:cNvPr id="794" name="IM 794"/>
                    <pic:cNvPicPr/>
                  </pic:nvPicPr>
                  <pic:blipFill>
                    <a:blip r:embed="rId550"/>
                    <a:stretch>
                      <a:fillRect/>
                    </a:stretch>
                  </pic:blipFill>
                  <pic:spPr>
                    <a:xfrm rot="0">
                      <a:off x="0" y="0"/>
                      <a:ext cx="6448425" cy="23812"/>
                    </a:xfrm>
                    <a:prstGeom prst="rect">
                      <a:avLst/>
                    </a:prstGeom>
                  </pic:spPr>
                </pic:pic>
              </a:graphicData>
            </a:graphic>
          </wp:anchor>
        </w:drawing>
      </w:r>
      <w:r>
        <w:drawing>
          <wp:anchor distT="0" distB="0" distL="0" distR="0" simplePos="0" relativeHeight="252682240" behindDoc="1" locked="0" layoutInCell="1" allowOverlap="1">
            <wp:simplePos x="0" y="0"/>
            <wp:positionH relativeFrom="column">
              <wp:posOffset>6464306</wp:posOffset>
            </wp:positionH>
            <wp:positionV relativeFrom="paragraph">
              <wp:posOffset>253703</wp:posOffset>
            </wp:positionV>
            <wp:extent cx="12693" cy="11765"/>
            <wp:effectExtent l="0" t="0" r="0" b="0"/>
            <wp:wrapNone/>
            <wp:docPr id="796" name="IM 796"/>
            <wp:cNvGraphicFramePr/>
            <a:graphic>
              <a:graphicData uri="http://schemas.openxmlformats.org/drawingml/2006/picture">
                <pic:pic>
                  <pic:nvPicPr>
                    <pic:cNvPr id="796" name="IM 796"/>
                    <pic:cNvPicPr/>
                  </pic:nvPicPr>
                  <pic:blipFill>
                    <a:blip r:embed="rId551"/>
                    <a:stretch>
                      <a:fillRect/>
                    </a:stretch>
                  </pic:blipFill>
                  <pic:spPr>
                    <a:xfrm rot="0">
                      <a:off x="0" y="0"/>
                      <a:ext cx="12693" cy="11765"/>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798" name="IM 798"/>
            <wp:cNvGraphicFramePr/>
            <a:graphic>
              <a:graphicData uri="http://schemas.openxmlformats.org/drawingml/2006/picture">
                <pic:pic>
                  <pic:nvPicPr>
                    <pic:cNvPr id="798" name="IM 798"/>
                    <pic:cNvPicPr/>
                  </pic:nvPicPr>
                  <pic:blipFill>
                    <a:blip r:embed="rId552"/>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262626"/>
        </w:rPr>
        <w:t>我不太清楚实际业务中，对索引列建立非聚簇索引时，</w:t>
      </w:r>
      <w:r>
        <w:rPr>
          <w:rFonts w:ascii="Microsoft YaHei" w:hAnsi="Microsoft YaHei" w:eastAsia="Microsoft YaHei" w:cs="Microsoft YaHei"/>
          <w:sz w:val="24"/>
          <w:szCs w:val="24"/>
          <w:u w:val="single" w:color="E7E9E8"/>
          <w:color w:val="262626"/>
          <w:spacing w:val="-49"/>
        </w:rPr>
        <w:t xml:space="preserve"> </w:t>
      </w:r>
      <w:r>
        <w:rPr>
          <w:rFonts w:ascii="Microsoft YaHei" w:hAnsi="Microsoft YaHei" w:eastAsia="Microsoft YaHei" w:cs="Microsoft YaHei"/>
          <w:sz w:val="24"/>
          <w:szCs w:val="24"/>
          <w:u w:val="single" w:color="E7E9E8"/>
          <w:color w:val="262626"/>
        </w:rPr>
        <w:t>是否只</w:t>
      </w:r>
      <w:r>
        <w:rPr>
          <w:rFonts w:ascii="Microsoft YaHei" w:hAnsi="Microsoft YaHei" w:eastAsia="Microsoft YaHei" w:cs="Microsoft YaHei"/>
          <w:sz w:val="24"/>
          <w:szCs w:val="24"/>
          <w:u w:val="single" w:color="E7E9E8"/>
          <w:color w:val="262626"/>
          <w:spacing w:val="-1"/>
        </w:rPr>
        <w:t>选择非空且唯一的列</w:t>
      </w:r>
      <w:r>
        <w:rPr>
          <w:rFonts w:ascii="Microsoft YaHei" w:hAnsi="Microsoft YaHei" w:eastAsia="Microsoft YaHei" w:cs="Microsoft YaHei"/>
          <w:sz w:val="24"/>
          <w:szCs w:val="24"/>
          <w:u w:val="single" w:color="E7E9E8"/>
          <w:color w:val="262626"/>
          <w:spacing w:val="-42"/>
        </w:rPr>
        <w:t xml:space="preserve"> </w:t>
      </w:r>
      <w:r>
        <w:rPr>
          <w:rFonts w:ascii="Microsoft YaHei" w:hAnsi="Microsoft YaHei" w:eastAsia="Microsoft YaHei" w:cs="Microsoft YaHei"/>
          <w:sz w:val="24"/>
          <w:szCs w:val="24"/>
          <w:u w:val="single" w:color="E7E9E8"/>
          <w:color w:val="262626"/>
          <w:spacing w:val="-1"/>
        </w:rPr>
        <w:t>。这两个条件</w:t>
      </w:r>
    </w:p>
    <w:p>
      <w:pPr>
        <w:spacing w:line="14" w:lineRule="exact"/>
        <w:rPr/>
      </w:pPr>
      <w:r/>
    </w:p>
    <w:tbl>
      <w:tblPr>
        <w:tblStyle w:val="TableNormal"/>
        <w:tblW w:w="1012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25"/>
      </w:tblGrid>
      <w:tr>
        <w:trPr>
          <w:trHeight w:val="285" w:hRule="atLeast"/>
        </w:trPr>
        <w:tc>
          <w:tcPr>
            <w:tcW w:w="10125" w:type="dxa"/>
            <w:vAlign w:val="top"/>
            <w:tcBorders>
              <w:bottom w:val="single" w:color="E7E9E8" w:sz="6" w:space="0"/>
              <w:top w:val="single" w:color="E7E9E8" w:sz="6" w:space="0"/>
            </w:tcBorders>
          </w:tcPr>
          <w:p>
            <w:pPr>
              <w:pStyle w:val="TableText"/>
              <w:ind w:left="7"/>
              <w:spacing w:before="25" w:line="250" w:lineRule="exact"/>
              <w:rPr>
                <w:rFonts w:ascii="Microsoft YaHei" w:hAnsi="Microsoft YaHei" w:eastAsia="Microsoft YaHei" w:cs="Microsoft YaHei"/>
                <w:sz w:val="24"/>
                <w:szCs w:val="24"/>
              </w:rPr>
            </w:pPr>
            <w:r>
              <w:drawing>
                <wp:anchor distT="0" distB="0" distL="0" distR="0" simplePos="0" relativeHeight="252680192" behindDoc="1" locked="0" layoutInCell="1" allowOverlap="1">
                  <wp:simplePos x="0" y="0"/>
                  <wp:positionH relativeFrom="rightMargin">
                    <wp:posOffset>-126980</wp:posOffset>
                  </wp:positionH>
                  <wp:positionV relativeFrom="topMargin">
                    <wp:posOffset>177998</wp:posOffset>
                  </wp:positionV>
                  <wp:extent cx="12680" cy="12501"/>
                  <wp:effectExtent l="0" t="0" r="0" b="0"/>
                  <wp:wrapNone/>
                  <wp:docPr id="800" name="IM 800"/>
                  <wp:cNvGraphicFramePr/>
                  <a:graphic>
                    <a:graphicData uri="http://schemas.openxmlformats.org/drawingml/2006/picture">
                      <pic:pic>
                        <pic:nvPicPr>
                          <pic:cNvPr id="800" name="IM 800"/>
                          <pic:cNvPicPr/>
                        </pic:nvPicPr>
                        <pic:blipFill>
                          <a:blip r:embed="rId553"/>
                          <a:stretch>
                            <a:fillRect/>
                          </a:stretch>
                        </pic:blipFill>
                        <pic:spPr>
                          <a:xfrm rot="0">
                            <a:off x="0" y="0"/>
                            <a:ext cx="12680" cy="12501"/>
                          </a:xfrm>
                          <a:prstGeom prst="rect">
                            <a:avLst/>
                          </a:prstGeom>
                        </pic:spPr>
                      </pic:pic>
                    </a:graphicData>
                  </a:graphic>
                </wp:anchor>
              </w:drawing>
            </w:r>
            <w:r>
              <w:rPr>
                <w:rFonts w:ascii="Microsoft YaHei" w:hAnsi="Microsoft YaHei" w:eastAsia="Microsoft YaHei" w:cs="Microsoft YaHei"/>
                <w:sz w:val="24"/>
                <w:szCs w:val="24"/>
                <w:color w:val="262626"/>
                <w:spacing w:val="-3"/>
              </w:rPr>
              <w:t>但凡有一个不满足</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3"/>
              </w:rPr>
              <w:t>，那在向该索引列插入新的重复的值（</w:t>
            </w:r>
            <w:r>
              <w:rPr>
                <w:rFonts w:ascii="Microsoft YaHei" w:hAnsi="Microsoft YaHei" w:eastAsia="Microsoft YaHei" w:cs="Microsoft YaHei"/>
                <w:sz w:val="24"/>
                <w:szCs w:val="24"/>
                <w:color w:val="262626"/>
                <w:spacing w:val="-30"/>
              </w:rPr>
              <w:t xml:space="preserve"> </w:t>
            </w:r>
            <w:r>
              <w:rPr>
                <w:sz w:val="24"/>
                <w:szCs w:val="24"/>
                <w:color w:val="262626"/>
                <w:spacing w:val="-3"/>
              </w:rPr>
              <w:t>null</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时，也就是向非叶子结点中插</w:t>
            </w:r>
          </w:p>
        </w:tc>
      </w:tr>
      <w:tr>
        <w:trPr>
          <w:trHeight w:val="73" w:hRule="atLeast"/>
        </w:trPr>
        <w:tc>
          <w:tcPr>
            <w:tcW w:w="10125" w:type="dxa"/>
            <w:vAlign w:val="top"/>
            <w:tcBorders>
              <w:bottom w:val="single" w:color="E7E9E8" w:sz="6" w:space="0"/>
              <w:top w:val="single" w:color="E7E9E8" w:sz="6" w:space="0"/>
            </w:tcBorders>
          </w:tcPr>
          <w:p>
            <w:pPr>
              <w:spacing w:line="63" w:lineRule="exact"/>
              <w:rPr>
                <w:rFonts w:ascii="Arial"/>
                <w:sz w:val="5"/>
              </w:rPr>
            </w:pPr>
            <w:r/>
          </w:p>
        </w:tc>
      </w:tr>
      <w:tr>
        <w:trPr>
          <w:trHeight w:val="286" w:hRule="atLeast"/>
        </w:trPr>
        <w:tc>
          <w:tcPr>
            <w:tcW w:w="10125" w:type="dxa"/>
            <w:vAlign w:val="top"/>
            <w:tcBorders>
              <w:bottom w:val="single" w:color="E7E9E8" w:sz="6" w:space="0"/>
              <w:top w:val="single" w:color="E7E9E8" w:sz="6" w:space="0"/>
            </w:tcBorders>
          </w:tcPr>
          <w:p>
            <w:pPr>
              <w:pStyle w:val="TableText"/>
              <w:spacing w:before="27" w:line="248" w:lineRule="exact"/>
              <w:jc w:val="right"/>
              <w:rPr>
                <w:rFonts w:ascii="Microsoft YaHei" w:hAnsi="Microsoft YaHei" w:eastAsia="Microsoft YaHei" w:cs="Microsoft YaHei"/>
                <w:sz w:val="24"/>
                <w:szCs w:val="24"/>
              </w:rPr>
            </w:pPr>
            <w:r>
              <w:drawing>
                <wp:anchor distT="0" distB="0" distL="0" distR="0" simplePos="0" relativeHeight="252681216" behindDoc="1" locked="0" layoutInCell="1" allowOverlap="1">
                  <wp:simplePos x="0" y="0"/>
                  <wp:positionH relativeFrom="rightMargin">
                    <wp:posOffset>-12681</wp:posOffset>
                  </wp:positionH>
                  <wp:positionV relativeFrom="topMargin">
                    <wp:posOffset>180003</wp:posOffset>
                  </wp:positionV>
                  <wp:extent cx="12681" cy="11765"/>
                  <wp:effectExtent l="0" t="0" r="0" b="0"/>
                  <wp:wrapNone/>
                  <wp:docPr id="802" name="IM 802"/>
                  <wp:cNvGraphicFramePr/>
                  <a:graphic>
                    <a:graphicData uri="http://schemas.openxmlformats.org/drawingml/2006/picture">
                      <pic:pic>
                        <pic:nvPicPr>
                          <pic:cNvPr id="802" name="IM 802"/>
                          <pic:cNvPicPr/>
                        </pic:nvPicPr>
                        <pic:blipFill>
                          <a:blip r:embed="rId554"/>
                          <a:stretch>
                            <a:fillRect/>
                          </a:stretch>
                        </pic:blipFill>
                        <pic:spPr>
                          <a:xfrm rot="0">
                            <a:off x="0" y="0"/>
                            <a:ext cx="12681" cy="11765"/>
                          </a:xfrm>
                          <a:prstGeom prst="rect">
                            <a:avLst/>
                          </a:prstGeom>
                        </pic:spPr>
                      </pic:pic>
                    </a:graphicData>
                  </a:graphic>
                </wp:anchor>
              </w:drawing>
            </w:r>
            <w:r>
              <w:rPr>
                <w:rFonts w:ascii="Microsoft YaHei" w:hAnsi="Microsoft YaHei" w:eastAsia="Microsoft YaHei" w:cs="Microsoft YaHei"/>
                <w:sz w:val="24"/>
                <w:szCs w:val="24"/>
                <w:color w:val="262626"/>
                <w:spacing w:val="-3"/>
                <w:position w:val="-1"/>
              </w:rPr>
              <w:t>入</w:t>
            </w:r>
            <w:r>
              <w:rPr>
                <w:rFonts w:ascii="Microsoft YaHei" w:hAnsi="Microsoft YaHei" w:eastAsia="Microsoft YaHei" w:cs="Microsoft YaHei"/>
                <w:sz w:val="24"/>
                <w:szCs w:val="24"/>
                <w:color w:val="262626"/>
                <w:spacing w:val="21"/>
                <w:w w:val="101"/>
                <w:position w:val="-1"/>
              </w:rPr>
              <w:t xml:space="preserve">  </w:t>
            </w:r>
            <w:r>
              <w:rPr>
                <w:sz w:val="24"/>
                <w:szCs w:val="24"/>
                <w:color w:val="262626"/>
                <w:spacing w:val="-3"/>
                <w:position w:val="-1"/>
              </w:rPr>
              <w:t>null+</w:t>
            </w:r>
            <w:r>
              <w:rPr>
                <w:rFonts w:ascii="Microsoft YaHei" w:hAnsi="Microsoft YaHei" w:eastAsia="Microsoft YaHei" w:cs="Microsoft YaHei"/>
                <w:sz w:val="24"/>
                <w:szCs w:val="24"/>
                <w:color w:val="262626"/>
                <w:spacing w:val="-3"/>
                <w:position w:val="-1"/>
              </w:rPr>
              <w:t>页号  时有可能会出现不知道插入哪一页的问题</w:t>
            </w:r>
            <w:r>
              <w:rPr>
                <w:rFonts w:ascii="Microsoft YaHei" w:hAnsi="Microsoft YaHei" w:eastAsia="Microsoft YaHei" w:cs="Microsoft YaHei"/>
                <w:sz w:val="24"/>
                <w:szCs w:val="24"/>
                <w:color w:val="262626"/>
                <w:spacing w:val="-43"/>
                <w:position w:val="-1"/>
              </w:rPr>
              <w:t xml:space="preserve"> </w:t>
            </w:r>
            <w:r>
              <w:rPr>
                <w:rFonts w:ascii="Microsoft YaHei" w:hAnsi="Microsoft YaHei" w:eastAsia="Microsoft YaHei" w:cs="Microsoft YaHei"/>
                <w:sz w:val="24"/>
                <w:szCs w:val="24"/>
                <w:color w:val="262626"/>
                <w:spacing w:val="-3"/>
                <w:position w:val="-1"/>
              </w:rPr>
              <w:t>。我学习的是：为避免出现这种问题，</w:t>
            </w:r>
          </w:p>
        </w:tc>
      </w:tr>
    </w:tbl>
    <w:p>
      <w:pPr>
        <w:ind w:left="12"/>
        <w:spacing w:before="74" w:line="213" w:lineRule="auto"/>
        <w:rPr>
          <w:sz w:val="24"/>
          <w:szCs w:val="24"/>
        </w:rPr>
      </w:pPr>
      <w:r>
        <w:drawing>
          <wp:anchor distT="0" distB="0" distL="0" distR="0" simplePos="0" relativeHeight="252684288" behindDoc="0" locked="0" layoutInCell="1" allowOverlap="1">
            <wp:simplePos x="0" y="0"/>
            <wp:positionH relativeFrom="column">
              <wp:posOffset>0</wp:posOffset>
            </wp:positionH>
            <wp:positionV relativeFrom="paragraph">
              <wp:posOffset>47540</wp:posOffset>
            </wp:positionV>
            <wp:extent cx="3524250" cy="23812"/>
            <wp:effectExtent l="0" t="0" r="0" b="0"/>
            <wp:wrapNone/>
            <wp:docPr id="804" name="IM 804"/>
            <wp:cNvGraphicFramePr/>
            <a:graphic>
              <a:graphicData uri="http://schemas.openxmlformats.org/drawingml/2006/picture">
                <pic:pic>
                  <pic:nvPicPr>
                    <pic:cNvPr id="804" name="IM 804"/>
                    <pic:cNvPicPr/>
                  </pic:nvPicPr>
                  <pic:blipFill>
                    <a:blip r:embed="rId555"/>
                    <a:stretch>
                      <a:fillRect/>
                    </a:stretch>
                  </pic:blipFill>
                  <pic:spPr>
                    <a:xfrm rot="0">
                      <a:off x="0" y="0"/>
                      <a:ext cx="3524250" cy="23812"/>
                    </a:xfrm>
                    <a:prstGeom prst="rect">
                      <a:avLst/>
                    </a:prstGeom>
                  </pic:spPr>
                </pic:pic>
              </a:graphicData>
            </a:graphic>
          </wp:anchor>
        </w:drawing>
      </w:r>
      <w:r>
        <w:rPr>
          <w:rFonts w:ascii="Microsoft YaHei" w:hAnsi="Microsoft YaHei" w:eastAsia="Microsoft YaHei" w:cs="Microsoft YaHei"/>
          <w:sz w:val="24"/>
          <w:szCs w:val="24"/>
          <w:color w:val="262626"/>
          <w:spacing w:val="-1"/>
        </w:rPr>
        <w:t>二级索引列的非叶子结点存储的是  索引</w:t>
      </w:r>
      <w:r>
        <w:rPr>
          <w:rFonts w:ascii="Lucida Console" w:hAnsi="Lucida Console" w:eastAsia="Lucida Console" w:cs="Lucida Console"/>
          <w:sz w:val="24"/>
          <w:szCs w:val="24"/>
          <w:color w:val="262626"/>
          <w:spacing w:val="-1"/>
        </w:rPr>
        <w:t>+</w:t>
      </w:r>
      <w:r>
        <w:rPr>
          <w:rFonts w:ascii="Microsoft YaHei" w:hAnsi="Microsoft YaHei" w:eastAsia="Microsoft YaHei" w:cs="Microsoft YaHei"/>
          <w:sz w:val="24"/>
          <w:szCs w:val="24"/>
          <w:color w:val="262626"/>
          <w:spacing w:val="-1"/>
        </w:rPr>
        <w:t>主键</w:t>
      </w:r>
      <w:r>
        <w:rPr>
          <w:rFonts w:ascii="Lucida Console" w:hAnsi="Lucida Console" w:eastAsia="Lucida Console" w:cs="Lucida Console"/>
          <w:sz w:val="24"/>
          <w:szCs w:val="24"/>
          <w:color w:val="262626"/>
          <w:spacing w:val="-1"/>
        </w:rPr>
        <w:t>+</w:t>
      </w:r>
      <w:r>
        <w:rPr>
          <w:rFonts w:ascii="Microsoft YaHei" w:hAnsi="Microsoft YaHei" w:eastAsia="Microsoft YaHei" w:cs="Microsoft YaHei"/>
          <w:sz w:val="24"/>
          <w:szCs w:val="24"/>
          <w:color w:val="262626"/>
          <w:spacing w:val="-1"/>
        </w:rPr>
        <w:t>指针</w:t>
      </w:r>
      <w:r>
        <w:rPr>
          <w:sz w:val="24"/>
          <w:szCs w:val="24"/>
          <w:position w:val="-6"/>
        </w:rPr>
        <w:drawing>
          <wp:inline distT="0" distB="0" distL="0" distR="0">
            <wp:extent cx="48592" cy="200025"/>
            <wp:effectExtent l="0" t="0" r="0" b="0"/>
            <wp:docPr id="806" name="IM 806"/>
            <wp:cNvGraphicFramePr/>
            <a:graphic>
              <a:graphicData uri="http://schemas.openxmlformats.org/drawingml/2006/picture">
                <pic:pic>
                  <pic:nvPicPr>
                    <pic:cNvPr id="806" name="IM 806"/>
                    <pic:cNvPicPr/>
                  </pic:nvPicPr>
                  <pic:blipFill>
                    <a:blip r:embed="rId556"/>
                    <a:stretch>
                      <a:fillRect/>
                    </a:stretch>
                  </pic:blipFill>
                  <pic:spPr>
                    <a:xfrm rot="0">
                      <a:off x="0" y="0"/>
                      <a:ext cx="48592" cy="200025"/>
                    </a:xfrm>
                    <a:prstGeom prst="rect">
                      <a:avLst/>
                    </a:prstGeom>
                  </pic:spPr>
                </pic:pic>
              </a:graphicData>
            </a:graphic>
          </wp:inline>
        </w:drawing>
      </w:r>
    </w:p>
    <w:p>
      <w:pPr>
        <w:pStyle w:val="BodyText"/>
        <w:ind w:left="460" w:right="38" w:hanging="266"/>
        <w:spacing w:before="19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所以，</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通过非聚簇索引的查询，</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需要进行一次回表，就是先查到主键</w:t>
      </w:r>
      <w:r>
        <w:rPr>
          <w:sz w:val="24"/>
          <w:szCs w:val="24"/>
          <w:color w:val="262626"/>
          <w:spacing w:val="-1"/>
        </w:rPr>
        <w:t>ID</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再通过</w:t>
      </w:r>
      <w:r>
        <w:rPr>
          <w:sz w:val="24"/>
          <w:szCs w:val="24"/>
          <w:color w:val="262626"/>
          <w:spacing w:val="-2"/>
        </w:rPr>
        <w:t>ID</w:t>
      </w:r>
      <w:r>
        <w:rPr>
          <w:rFonts w:ascii="Microsoft YaHei" w:hAnsi="Microsoft YaHei" w:eastAsia="Microsoft YaHei" w:cs="Microsoft YaHei"/>
          <w:sz w:val="24"/>
          <w:szCs w:val="24"/>
          <w:color w:val="262626"/>
          <w:spacing w:val="-2"/>
        </w:rPr>
        <w:t>查询所需字</w:t>
      </w:r>
      <w:r>
        <w:rPr>
          <w:rFonts w:ascii="Microsoft YaHei" w:hAnsi="Microsoft YaHei" w:eastAsia="Microsoft YaHei" w:cs="Microsoft YaHei"/>
          <w:sz w:val="24"/>
          <w:szCs w:val="24"/>
          <w:color w:val="262626"/>
        </w:rPr>
        <w:t>段</w:t>
      </w:r>
    </w:p>
    <w:p>
      <w:pPr>
        <w:spacing w:line="243" w:lineRule="auto"/>
        <w:sectPr>
          <w:headerReference w:type="default" r:id="rId20"/>
          <w:footerReference w:type="default" r:id="rId549"/>
          <w:pgSz w:w="12240" w:h="15840"/>
          <w:pgMar w:top="400" w:right="978" w:bottom="440" w:left="960" w:header="0" w:footer="175" w:gutter="0"/>
        </w:sectPr>
        <w:rPr>
          <w:rFonts w:ascii="Microsoft YaHei" w:hAnsi="Microsoft YaHei" w:eastAsia="Microsoft YaHei" w:cs="Microsoft YaHei"/>
          <w:sz w:val="24"/>
          <w:szCs w:val="24"/>
        </w:rPr>
      </w:pPr>
    </w:p>
    <w:p>
      <w:pPr>
        <w:pStyle w:val="BodyText"/>
        <w:ind w:left="11"/>
        <w:spacing w:before="116" w:line="194" w:lineRule="auto"/>
        <w:rPr>
          <w:sz w:val="24"/>
          <w:szCs w:val="24"/>
        </w:rPr>
      </w:pPr>
      <w:r>
        <w:rPr>
          <w:rFonts w:ascii="Microsoft YaHei" w:hAnsi="Microsoft YaHei" w:eastAsia="Microsoft YaHei" w:cs="Microsoft YaHei"/>
          <w:sz w:val="24"/>
          <w:szCs w:val="24"/>
          <w:color w:val="262626"/>
          <w:spacing w:val="2"/>
        </w:rPr>
        <w:t>其中常问的数据类型是 </w:t>
      </w:r>
      <w:r>
        <w:rPr>
          <w:sz w:val="24"/>
          <w:szCs w:val="24"/>
          <w:color w:val="262626"/>
        </w:rPr>
        <w:t>ZSet</w:t>
      </w:r>
    </w:p>
    <w:p>
      <w:pPr>
        <w:pStyle w:val="BodyText"/>
        <w:spacing w:line="466" w:lineRule="auto"/>
        <w:rPr/>
      </w:pPr>
      <w:r/>
    </w:p>
    <w:p>
      <w:pPr>
        <w:ind w:left="15"/>
        <w:spacing w:before="180" w:line="176" w:lineRule="auto"/>
        <w:rPr>
          <w:rFonts w:ascii="Microsoft YaHei" w:hAnsi="Microsoft YaHei" w:eastAsia="Microsoft YaHei" w:cs="Microsoft YaHei"/>
          <w:sz w:val="42"/>
          <w:szCs w:val="42"/>
        </w:rPr>
      </w:pPr>
      <w:bookmarkStart w:name="bookmark61" w:id="60"/>
      <w:bookmarkEnd w:id="60"/>
      <w:r>
        <w:rPr>
          <w:rFonts w:ascii="Microsoft YaHei" w:hAnsi="Microsoft YaHei" w:eastAsia="Microsoft YaHei" w:cs="Microsoft YaHei"/>
          <w:sz w:val="42"/>
          <w:szCs w:val="42"/>
          <w:color w:val="262626"/>
          <w:spacing w:val="-4"/>
        </w:rPr>
        <w:t>数据类型</w:t>
      </w:r>
    </w:p>
    <w:p>
      <w:pPr>
        <w:spacing w:line="240"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078"/>
        <w:gridCol w:w="1917"/>
        <w:gridCol w:w="5309"/>
      </w:tblGrid>
      <w:tr>
        <w:trPr>
          <w:trHeight w:val="561" w:hRule="atLeast"/>
        </w:trPr>
        <w:tc>
          <w:tcPr>
            <w:tcW w:w="3078" w:type="dxa"/>
            <w:vAlign w:val="top"/>
          </w:tcPr>
          <w:p>
            <w:pPr>
              <w:ind w:left="147"/>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类型</w:t>
            </w:r>
          </w:p>
        </w:tc>
        <w:tc>
          <w:tcPr>
            <w:tcW w:w="1917" w:type="dxa"/>
            <w:vAlign w:val="top"/>
          </w:tcPr>
          <w:p>
            <w:pPr>
              <w:ind w:left="140"/>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用途</w:t>
            </w:r>
          </w:p>
        </w:tc>
        <w:tc>
          <w:tcPr>
            <w:tcW w:w="5309" w:type="dxa"/>
            <w:vAlign w:val="top"/>
          </w:tcPr>
          <w:p>
            <w:pPr>
              <w:ind w:left="144"/>
              <w:spacing w:before="159"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底层实现</w:t>
            </w:r>
          </w:p>
        </w:tc>
      </w:tr>
      <w:tr>
        <w:trPr>
          <w:trHeight w:val="2515" w:hRule="atLeast"/>
        </w:trPr>
        <w:tc>
          <w:tcPr>
            <w:tcW w:w="3078" w:type="dxa"/>
            <w:vAlign w:val="top"/>
          </w:tcPr>
          <w:p>
            <w:pPr>
              <w:ind w:left="141"/>
              <w:spacing w:before="147" w:line="185" w:lineRule="auto"/>
              <w:rPr>
                <w:rFonts w:ascii="Microsoft YaHei" w:hAnsi="Microsoft YaHei" w:eastAsia="Microsoft YaHei" w:cs="Microsoft YaHei"/>
                <w:sz w:val="24"/>
                <w:szCs w:val="24"/>
              </w:rPr>
            </w:pPr>
            <w:r>
              <w:rPr>
                <w:rFonts w:ascii="Arial" w:hAnsi="Arial" w:eastAsia="Arial" w:cs="Arial"/>
                <w:sz w:val="24"/>
                <w:szCs w:val="24"/>
                <w:color w:val="262626"/>
              </w:rPr>
              <w:t>String</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字符串）</w:t>
            </w:r>
          </w:p>
          <w:p>
            <w:pPr>
              <w:ind w:left="145" w:right="287" w:firstLine="2"/>
              <w:spacing w:before="21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可存储字符串</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4"/>
              </w:rPr>
              <w:t>、整数或浮</w:t>
            </w:r>
            <w:r>
              <w:rPr>
                <w:rFonts w:ascii="Microsoft YaHei" w:hAnsi="Microsoft YaHei" w:eastAsia="Microsoft YaHei" w:cs="Microsoft YaHei"/>
                <w:sz w:val="24"/>
                <w:szCs w:val="24"/>
                <w:color w:val="404040"/>
                <w:spacing w:val="-3"/>
                <w:w w:val="99"/>
              </w:rPr>
              <w:t>点数</w:t>
            </w:r>
          </w:p>
        </w:tc>
        <w:tc>
          <w:tcPr>
            <w:tcW w:w="1917" w:type="dxa"/>
            <w:vAlign w:val="top"/>
          </w:tcPr>
          <w:p>
            <w:pPr>
              <w:ind w:left="142"/>
              <w:spacing w:before="153"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计数器</w:t>
            </w:r>
          </w:p>
          <w:p>
            <w:pPr>
              <w:ind w:left="142"/>
              <w:spacing w:before="223"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分布式锁</w:t>
            </w:r>
          </w:p>
          <w:p>
            <w:pPr>
              <w:ind w:left="143" w:right="330" w:hanging="2"/>
              <w:spacing w:before="224" w:line="24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存储序列化对</w:t>
            </w:r>
            <w:r>
              <w:rPr>
                <w:rFonts w:ascii="Microsoft YaHei" w:hAnsi="Microsoft YaHei" w:eastAsia="Microsoft YaHei" w:cs="Microsoft YaHei"/>
                <w:sz w:val="24"/>
                <w:szCs w:val="24"/>
                <w:color w:val="404040"/>
              </w:rPr>
              <w:t>象</w:t>
            </w:r>
          </w:p>
        </w:tc>
        <w:tc>
          <w:tcPr>
            <w:tcW w:w="5309" w:type="dxa"/>
            <w:vAlign w:val="top"/>
          </w:tcPr>
          <w:p>
            <w:pPr>
              <w:ind w:left="151"/>
              <w:spacing w:before="146" w:line="191" w:lineRule="auto"/>
              <w:rPr>
                <w:rFonts w:ascii="Microsoft YaHei" w:hAnsi="Microsoft YaHei" w:eastAsia="Microsoft YaHei" w:cs="Microsoft YaHei"/>
                <w:sz w:val="24"/>
                <w:szCs w:val="24"/>
              </w:rPr>
            </w:pPr>
            <w:r>
              <w:rPr>
                <w:rFonts w:ascii="Arial" w:hAnsi="Arial" w:eastAsia="Arial" w:cs="Arial"/>
                <w:sz w:val="24"/>
                <w:szCs w:val="24"/>
                <w:color w:val="333333"/>
                <w:spacing w:val="-2"/>
              </w:rPr>
              <w:t>int</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2"/>
              </w:rPr>
              <w:t>如果存的全数字）</w:t>
            </w:r>
          </w:p>
          <w:p>
            <w:pPr>
              <w:ind w:left="142"/>
              <w:spacing w:before="203" w:line="178" w:lineRule="auto"/>
              <w:rPr>
                <w:rFonts w:ascii="Microsoft YaHei" w:hAnsi="Microsoft YaHei" w:eastAsia="Microsoft YaHei" w:cs="Microsoft YaHei"/>
                <w:sz w:val="24"/>
                <w:szCs w:val="24"/>
              </w:rPr>
            </w:pPr>
            <w:r>
              <w:rPr>
                <w:rFonts w:ascii="Arial" w:hAnsi="Arial" w:eastAsia="Arial" w:cs="Arial"/>
                <w:sz w:val="24"/>
                <w:szCs w:val="24"/>
                <w:color w:val="333333"/>
                <w:spacing w:val="-5"/>
              </w:rPr>
              <w:t>SDS</w:t>
            </w:r>
            <w:r>
              <w:rPr>
                <w:rFonts w:ascii="Arial" w:hAnsi="Arial" w:eastAsia="Arial" w:cs="Arial"/>
                <w:sz w:val="24"/>
                <w:szCs w:val="24"/>
                <w:color w:val="333333"/>
                <w:spacing w:val="34"/>
              </w:rPr>
              <w:t xml:space="preserve"> </w:t>
            </w:r>
            <w:r>
              <w:rPr>
                <w:rFonts w:ascii="Microsoft YaHei" w:hAnsi="Microsoft YaHei" w:eastAsia="Microsoft YaHei" w:cs="Microsoft YaHei"/>
                <w:sz w:val="24"/>
                <w:szCs w:val="24"/>
                <w:color w:val="333333"/>
                <w:spacing w:val="-5"/>
              </w:rPr>
              <w:t>简单动态字符串</w:t>
            </w:r>
          </w:p>
        </w:tc>
      </w:tr>
      <w:tr>
        <w:trPr>
          <w:trHeight w:val="2920" w:hRule="atLeast"/>
        </w:trPr>
        <w:tc>
          <w:tcPr>
            <w:tcW w:w="3078" w:type="dxa"/>
            <w:vAlign w:val="top"/>
          </w:tcPr>
          <w:p>
            <w:pPr>
              <w:ind w:left="151"/>
              <w:spacing w:before="151" w:line="191" w:lineRule="auto"/>
              <w:rPr>
                <w:rFonts w:ascii="Microsoft YaHei" w:hAnsi="Microsoft YaHei" w:eastAsia="Microsoft YaHei" w:cs="Microsoft YaHei"/>
                <w:sz w:val="24"/>
                <w:szCs w:val="24"/>
              </w:rPr>
            </w:pPr>
            <w:r>
              <w:rPr>
                <w:rFonts w:ascii="Arial" w:hAnsi="Arial" w:eastAsia="Arial" w:cs="Arial"/>
                <w:sz w:val="24"/>
                <w:szCs w:val="24"/>
                <w:color w:val="404040"/>
                <w:spacing w:val="-5"/>
              </w:rPr>
              <w:t>Hash</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5"/>
              </w:rPr>
              <w:t>哈希）</w:t>
            </w:r>
          </w:p>
          <w:p>
            <w:pPr>
              <w:ind w:left="147"/>
              <w:spacing w:before="2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可存储多个键值对</w:t>
            </w:r>
          </w:p>
        </w:tc>
        <w:tc>
          <w:tcPr>
            <w:tcW w:w="1917" w:type="dxa"/>
            <w:vAlign w:val="top"/>
          </w:tcPr>
          <w:p>
            <w:pPr>
              <w:ind w:left="142"/>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缓存对象</w:t>
            </w:r>
          </w:p>
        </w:tc>
        <w:tc>
          <w:tcPr>
            <w:tcW w:w="5309" w:type="dxa"/>
            <w:vAlign w:val="top"/>
          </w:tcPr>
          <w:p>
            <w:pPr>
              <w:ind w:left="140"/>
              <w:spacing w:before="152" w:line="187" w:lineRule="auto"/>
              <w:rPr>
                <w:rFonts w:ascii="Microsoft YaHei" w:hAnsi="Microsoft YaHei" w:eastAsia="Microsoft YaHei" w:cs="Microsoft YaHei"/>
                <w:sz w:val="24"/>
                <w:szCs w:val="24"/>
              </w:rPr>
            </w:pPr>
            <w:r>
              <w:rPr>
                <w:rFonts w:ascii="Arial" w:hAnsi="Arial" w:eastAsia="Arial" w:cs="Arial"/>
                <w:sz w:val="24"/>
                <w:szCs w:val="24"/>
                <w:color w:val="333333"/>
                <w:spacing w:val="-2"/>
              </w:rPr>
              <w:t>ZipList</w:t>
            </w:r>
            <w:r>
              <w:rPr>
                <w:rFonts w:ascii="Arial" w:hAnsi="Arial" w:eastAsia="Arial" w:cs="Arial"/>
                <w:sz w:val="24"/>
                <w:szCs w:val="24"/>
                <w:color w:val="333333"/>
                <w:spacing w:val="31"/>
              </w:rPr>
              <w:t xml:space="preserve"> </w:t>
            </w:r>
            <w:r>
              <w:rPr>
                <w:rFonts w:ascii="Microsoft YaHei" w:hAnsi="Microsoft YaHei" w:eastAsia="Microsoft YaHei" w:cs="Microsoft YaHei"/>
                <w:sz w:val="24"/>
                <w:szCs w:val="24"/>
                <w:color w:val="333333"/>
                <w:spacing w:val="-2"/>
              </w:rPr>
              <w:t>压缩列表</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2"/>
              </w:rPr>
              <w:t>连续占用内存，</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2"/>
              </w:rPr>
              <w:t>因此存储的</w:t>
            </w:r>
          </w:p>
          <w:p>
            <w:pPr>
              <w:ind w:left="144"/>
              <w:spacing w:before="92"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元素不能太多）</w:t>
            </w:r>
          </w:p>
          <w:p>
            <w:pPr>
              <w:ind w:left="146"/>
              <w:spacing w:before="21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一旦元素存储太多，会转为</w:t>
            </w:r>
            <w:r>
              <w:rPr>
                <w:rFonts w:ascii="Microsoft YaHei" w:hAnsi="Microsoft YaHei" w:eastAsia="Microsoft YaHei" w:cs="Microsoft YaHei"/>
                <w:sz w:val="24"/>
                <w:szCs w:val="24"/>
                <w:color w:val="333333"/>
                <w:spacing w:val="29"/>
                <w:w w:val="101"/>
              </w:rPr>
              <w:t xml:space="preserve"> </w:t>
            </w:r>
            <w:r>
              <w:rPr>
                <w:rFonts w:ascii="Arial" w:hAnsi="Arial" w:eastAsia="Arial" w:cs="Arial"/>
                <w:sz w:val="24"/>
                <w:szCs w:val="24"/>
                <w:color w:val="333333"/>
                <w:spacing w:val="-1"/>
              </w:rPr>
              <w:t>Dict</w:t>
            </w:r>
            <w:r>
              <w:rPr>
                <w:rFonts w:ascii="Arial" w:hAnsi="Arial" w:eastAsia="Arial" w:cs="Arial"/>
                <w:sz w:val="24"/>
                <w:szCs w:val="24"/>
                <w:color w:val="333333"/>
                <w:spacing w:val="32"/>
                <w:w w:val="101"/>
              </w:rPr>
              <w:t xml:space="preserve"> </w:t>
            </w:r>
            <w:r>
              <w:rPr>
                <w:rFonts w:ascii="Microsoft YaHei" w:hAnsi="Microsoft YaHei" w:eastAsia="Microsoft YaHei" w:cs="Microsoft YaHei"/>
                <w:sz w:val="24"/>
                <w:szCs w:val="24"/>
                <w:color w:val="333333"/>
                <w:spacing w:val="-1"/>
              </w:rPr>
              <w:t>哈希表</w:t>
            </w:r>
          </w:p>
          <w:p>
            <w:pPr>
              <w:ind w:left="146" w:right="344" w:firstLine="5"/>
              <w:spacing w:before="190"/>
              <w:rPr>
                <w:rFonts w:ascii="Microsoft YaHei" w:hAnsi="Microsoft YaHei" w:eastAsia="Microsoft YaHei" w:cs="Microsoft YaHei"/>
                <w:sz w:val="24"/>
                <w:szCs w:val="24"/>
              </w:rPr>
            </w:pPr>
            <w:r>
              <w:rPr>
                <w:rFonts w:ascii="Arial" w:hAnsi="Arial" w:eastAsia="Arial" w:cs="Arial"/>
                <w:sz w:val="24"/>
                <w:szCs w:val="24"/>
                <w:color w:val="333333"/>
              </w:rPr>
              <w:t>Redis</w:t>
            </w:r>
            <w:r>
              <w:rPr>
                <w:rFonts w:ascii="Arial" w:hAnsi="Arial" w:eastAsia="Arial" w:cs="Arial"/>
                <w:sz w:val="24"/>
                <w:szCs w:val="24"/>
                <w:color w:val="333333"/>
                <w:spacing w:val="26"/>
                <w:w w:val="101"/>
              </w:rPr>
              <w:t xml:space="preserve"> </w:t>
            </w:r>
            <w:r>
              <w:rPr>
                <w:rFonts w:ascii="Arial" w:hAnsi="Arial" w:eastAsia="Arial" w:cs="Arial"/>
                <w:sz w:val="24"/>
                <w:szCs w:val="24"/>
                <w:color w:val="333333"/>
                <w:spacing w:val="4"/>
              </w:rPr>
              <w:t>7.0</w:t>
            </w:r>
            <w:r>
              <w:rPr>
                <w:rFonts w:ascii="Arial" w:hAnsi="Arial" w:eastAsia="Arial" w:cs="Arial"/>
                <w:sz w:val="24"/>
                <w:szCs w:val="24"/>
                <w:color w:val="333333"/>
                <w:spacing w:val="30"/>
                <w:w w:val="101"/>
              </w:rPr>
              <w:t xml:space="preserve"> </w:t>
            </w:r>
            <w:r>
              <w:rPr>
                <w:rFonts w:ascii="Microsoft YaHei" w:hAnsi="Microsoft YaHei" w:eastAsia="Microsoft YaHei" w:cs="Microsoft YaHei"/>
                <w:sz w:val="24"/>
                <w:szCs w:val="24"/>
                <w:color w:val="333333"/>
                <w:spacing w:val="4"/>
              </w:rPr>
              <w:t>引入了</w:t>
            </w:r>
            <w:r>
              <w:rPr>
                <w:rFonts w:ascii="Microsoft YaHei" w:hAnsi="Microsoft YaHei" w:eastAsia="Microsoft YaHei" w:cs="Microsoft YaHei"/>
                <w:sz w:val="24"/>
                <w:szCs w:val="24"/>
                <w:color w:val="333333"/>
                <w:spacing w:val="27"/>
              </w:rPr>
              <w:t xml:space="preserve"> </w:t>
            </w:r>
            <w:r>
              <w:rPr>
                <w:rFonts w:ascii="Arial" w:hAnsi="Arial" w:eastAsia="Arial" w:cs="Arial"/>
                <w:sz w:val="24"/>
                <w:szCs w:val="24"/>
                <w:color w:val="333333"/>
              </w:rPr>
              <w:t>listpack</w:t>
            </w:r>
            <w:r>
              <w:rPr>
                <w:rFonts w:ascii="Arial" w:hAnsi="Arial" w:eastAsia="Arial" w:cs="Arial"/>
                <w:sz w:val="24"/>
                <w:szCs w:val="24"/>
                <w:color w:val="333333"/>
                <w:spacing w:val="18"/>
              </w:rPr>
              <w:t xml:space="preserve">  </w:t>
            </w:r>
            <w:r>
              <w:rPr>
                <w:rFonts w:ascii="Microsoft YaHei" w:hAnsi="Microsoft YaHei" w:eastAsia="Microsoft YaHei" w:cs="Microsoft YaHei"/>
                <w:sz w:val="24"/>
                <w:szCs w:val="24"/>
                <w:color w:val="333333"/>
                <w:spacing w:val="4"/>
              </w:rPr>
              <w:t>取代 </w:t>
            </w:r>
            <w:r>
              <w:rPr>
                <w:rFonts w:ascii="Arial" w:hAnsi="Arial" w:eastAsia="Arial" w:cs="Arial"/>
                <w:sz w:val="24"/>
                <w:szCs w:val="24"/>
                <w:color w:val="333333"/>
              </w:rPr>
              <w:t>ZipList</w:t>
            </w:r>
            <w:r>
              <w:rPr>
                <w:rFonts w:ascii="Arial" w:hAnsi="Arial" w:eastAsia="Arial" w:cs="Arial"/>
                <w:sz w:val="24"/>
                <w:szCs w:val="24"/>
                <w:color w:val="333333"/>
                <w:spacing w:val="22"/>
                <w:w w:val="101"/>
              </w:rPr>
              <w:t xml:space="preserve"> </w:t>
            </w:r>
            <w:r>
              <w:rPr>
                <w:rFonts w:ascii="Microsoft YaHei" w:hAnsi="Microsoft YaHei" w:eastAsia="Microsoft YaHei" w:cs="Microsoft YaHei"/>
                <w:sz w:val="24"/>
                <w:szCs w:val="24"/>
                <w:color w:val="333333"/>
                <w:spacing w:val="4"/>
              </w:rPr>
              <w:t>压缩</w:t>
            </w:r>
            <w:r>
              <w:rPr>
                <w:rFonts w:ascii="Microsoft YaHei" w:hAnsi="Microsoft YaHei" w:eastAsia="Microsoft YaHei" w:cs="Microsoft YaHei"/>
                <w:sz w:val="24"/>
                <w:szCs w:val="24"/>
                <w:color w:val="333333"/>
                <w:spacing w:val="-5"/>
                <w:w w:val="99"/>
              </w:rPr>
              <w:t>列表</w:t>
            </w:r>
          </w:p>
        </w:tc>
      </w:tr>
      <w:tr>
        <w:trPr>
          <w:trHeight w:val="2014" w:hRule="atLeast"/>
        </w:trPr>
        <w:tc>
          <w:tcPr>
            <w:tcW w:w="3078" w:type="dxa"/>
            <w:vAlign w:val="top"/>
          </w:tcPr>
          <w:p>
            <w:pPr>
              <w:ind w:left="151"/>
              <w:spacing w:before="156" w:line="191" w:lineRule="auto"/>
              <w:rPr>
                <w:rFonts w:ascii="Microsoft YaHei" w:hAnsi="Microsoft YaHei" w:eastAsia="Microsoft YaHei" w:cs="Microsoft YaHei"/>
                <w:sz w:val="24"/>
                <w:szCs w:val="24"/>
              </w:rPr>
            </w:pPr>
            <w:r>
              <w:rPr>
                <w:rFonts w:ascii="Arial" w:hAnsi="Arial" w:eastAsia="Arial" w:cs="Arial"/>
                <w:sz w:val="24"/>
                <w:szCs w:val="24"/>
                <w:color w:val="404040"/>
              </w:rPr>
              <w:t>List</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rPr>
              <w:t>列表）</w:t>
            </w:r>
          </w:p>
          <w:p>
            <w:pPr>
              <w:ind w:left="144" w:right="336" w:firstLine="3"/>
              <w:spacing w:before="2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9"/>
              </w:rPr>
              <w:t>可重复</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9"/>
              </w:rPr>
              <w:t>、（插入和取出）</w:t>
            </w:r>
            <w:r>
              <w:rPr>
                <w:rFonts w:ascii="Microsoft YaHei" w:hAnsi="Microsoft YaHei" w:eastAsia="Microsoft YaHei" w:cs="Microsoft YaHei"/>
                <w:sz w:val="24"/>
                <w:szCs w:val="24"/>
                <w:color w:val="404040"/>
                <w:spacing w:val="-4"/>
                <w:w w:val="99"/>
              </w:rPr>
              <w:t>有序</w:t>
            </w:r>
          </w:p>
        </w:tc>
        <w:tc>
          <w:tcPr>
            <w:tcW w:w="1917" w:type="dxa"/>
            <w:vAlign w:val="top"/>
          </w:tcPr>
          <w:p>
            <w:pPr>
              <w:ind w:left="142" w:right="210" w:firstLine="1"/>
              <w:spacing w:before="156"/>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5"/>
              </w:rPr>
              <w:t>朋友圈点赞</w:t>
            </w:r>
            <w:r>
              <w:rPr>
                <w:rFonts w:ascii="Arial" w:hAnsi="Arial" w:eastAsia="Arial" w:cs="Arial"/>
                <w:sz w:val="24"/>
                <w:szCs w:val="24"/>
                <w:color w:val="404040"/>
                <w:spacing w:val="5"/>
              </w:rPr>
              <w:t>/</w:t>
            </w:r>
            <w:r>
              <w:rPr>
                <w:rFonts w:ascii="Microsoft YaHei" w:hAnsi="Microsoft YaHei" w:eastAsia="Microsoft YaHei" w:cs="Microsoft YaHei"/>
                <w:sz w:val="24"/>
                <w:szCs w:val="24"/>
                <w:color w:val="404040"/>
                <w:spacing w:val="5"/>
              </w:rPr>
              <w:t>评</w:t>
            </w:r>
            <w:r>
              <w:rPr>
                <w:rFonts w:ascii="Microsoft YaHei" w:hAnsi="Microsoft YaHei" w:eastAsia="Microsoft YaHei" w:cs="Microsoft YaHei"/>
                <w:sz w:val="24"/>
                <w:szCs w:val="24"/>
                <w:color w:val="404040"/>
                <w:spacing w:val="-4"/>
              </w:rPr>
              <w:t>论列表</w:t>
            </w:r>
          </w:p>
        </w:tc>
        <w:tc>
          <w:tcPr>
            <w:tcW w:w="5309" w:type="dxa"/>
            <w:vAlign w:val="top"/>
          </w:tcPr>
          <w:p>
            <w:pPr>
              <w:ind w:left="147" w:right="192" w:hanging="3"/>
              <w:spacing w:before="156" w:line="244" w:lineRule="auto"/>
              <w:rPr>
                <w:rFonts w:ascii="Microsoft YaHei" w:hAnsi="Microsoft YaHei" w:eastAsia="Microsoft YaHei" w:cs="Microsoft YaHei"/>
                <w:sz w:val="24"/>
                <w:szCs w:val="24"/>
              </w:rPr>
            </w:pPr>
            <w:r>
              <w:rPr>
                <w:rFonts w:ascii="Arial" w:hAnsi="Arial" w:eastAsia="Arial" w:cs="Arial"/>
                <w:sz w:val="24"/>
                <w:szCs w:val="24"/>
                <w:color w:val="333333"/>
              </w:rPr>
              <w:t>QuickList</w:t>
            </w:r>
            <w:r>
              <w:rPr>
                <w:rFonts w:ascii="Arial" w:hAnsi="Arial" w:eastAsia="Arial" w:cs="Arial"/>
                <w:sz w:val="24"/>
                <w:szCs w:val="24"/>
                <w:color w:val="333333"/>
                <w:spacing w:val="30"/>
              </w:rPr>
              <w:t xml:space="preserve"> </w:t>
            </w:r>
            <w:r>
              <w:rPr>
                <w:rFonts w:ascii="Microsoft YaHei" w:hAnsi="Microsoft YaHei" w:eastAsia="Microsoft YaHei" w:cs="Microsoft YaHei"/>
                <w:sz w:val="24"/>
                <w:szCs w:val="24"/>
                <w:color w:val="333333"/>
                <w:spacing w:val="2"/>
              </w:rPr>
              <w:t>快速列表：</w:t>
            </w:r>
            <w:r>
              <w:rPr>
                <w:rFonts w:ascii="Microsoft YaHei" w:hAnsi="Microsoft YaHei" w:eastAsia="Microsoft YaHei" w:cs="Microsoft YaHei"/>
                <w:sz w:val="24"/>
                <w:szCs w:val="24"/>
                <w:color w:val="404040"/>
                <w:spacing w:val="2"/>
              </w:rPr>
              <w:t>一种双向链表，每个节点</w:t>
            </w:r>
            <w:r>
              <w:rPr>
                <w:rFonts w:ascii="Microsoft YaHei" w:hAnsi="Microsoft YaHei" w:eastAsia="Microsoft YaHei" w:cs="Microsoft YaHei"/>
                <w:sz w:val="24"/>
                <w:szCs w:val="24"/>
                <w:color w:val="404040"/>
                <w:spacing w:val="-2"/>
              </w:rPr>
              <w:t>是一个压缩列表</w:t>
            </w:r>
          </w:p>
          <w:p>
            <w:pPr>
              <w:ind w:left="147"/>
              <w:spacing w:before="10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结合了压缩列表和双向链表的优点</w:t>
            </w:r>
          </w:p>
        </w:tc>
      </w:tr>
    </w:tbl>
    <w:p>
      <w:pPr>
        <w:pStyle w:val="BodyText"/>
        <w:rPr/>
      </w:pPr>
      <w:r/>
    </w:p>
    <w:p>
      <w:pPr>
        <w:sectPr>
          <w:headerReference w:type="default" r:id="rId557"/>
          <w:footerReference w:type="default" r:id="rId558"/>
          <w:pgSz w:w="12240" w:h="15840"/>
          <w:pgMar w:top="2167" w:right="960" w:bottom="385" w:left="960" w:header="1242" w:footer="197"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078"/>
        <w:gridCol w:w="1917"/>
        <w:gridCol w:w="5309"/>
      </w:tblGrid>
      <w:tr>
        <w:trPr>
          <w:trHeight w:val="3334" w:hRule="atLeast"/>
        </w:trPr>
        <w:tc>
          <w:tcPr>
            <w:tcW w:w="3078" w:type="dxa"/>
            <w:vAlign w:val="top"/>
          </w:tcPr>
          <w:p>
            <w:pPr>
              <w:ind w:left="141"/>
              <w:spacing w:before="152" w:line="191" w:lineRule="auto"/>
              <w:rPr>
                <w:rFonts w:ascii="Microsoft YaHei" w:hAnsi="Microsoft YaHei" w:eastAsia="Microsoft YaHei" w:cs="Microsoft YaHei"/>
                <w:sz w:val="24"/>
                <w:szCs w:val="24"/>
              </w:rPr>
            </w:pPr>
            <w:r>
              <w:rPr>
                <w:rFonts w:ascii="Arial" w:hAnsi="Arial" w:eastAsia="Arial" w:cs="Arial"/>
                <w:sz w:val="24"/>
                <w:szCs w:val="24"/>
                <w:color w:val="404040"/>
              </w:rPr>
              <w:t>Set</w:t>
            </w:r>
            <w:r>
              <w:rPr>
                <w:rFonts w:ascii="Microsoft YaHei" w:hAnsi="Microsoft YaHei" w:eastAsia="Microsoft YaHei" w:cs="Microsoft YaHei"/>
                <w:sz w:val="24"/>
                <w:szCs w:val="24"/>
                <w:color w:val="404040"/>
                <w:spacing w:val="3"/>
              </w:rPr>
              <w:t>（集合）</w:t>
            </w:r>
          </w:p>
          <w:p>
            <w:pPr>
              <w:ind w:left="144" w:right="527" w:firstLine="1"/>
              <w:spacing w:before="205"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6"/>
              </w:rPr>
              <w:t>不可重复，</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6"/>
              </w:rPr>
              <w:t>无序，</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6"/>
              </w:rPr>
              <w:t>求交</w:t>
            </w:r>
            <w:r>
              <w:rPr>
                <w:rFonts w:ascii="Microsoft YaHei" w:hAnsi="Microsoft YaHei" w:eastAsia="Microsoft YaHei" w:cs="Microsoft YaHei"/>
                <w:sz w:val="24"/>
                <w:szCs w:val="24"/>
                <w:color w:val="333333"/>
                <w:spacing w:val="-9"/>
              </w:rPr>
              <w:t>集</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9"/>
              </w:rPr>
              <w:t>、差集等</w:t>
            </w:r>
          </w:p>
        </w:tc>
        <w:tc>
          <w:tcPr>
            <w:tcW w:w="1917" w:type="dxa"/>
            <w:vAlign w:val="top"/>
          </w:tcPr>
          <w:p>
            <w:pPr>
              <w:ind w:left="144" w:right="570" w:firstLine="1"/>
              <w:spacing w:before="158" w:line="3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求共同关注</w:t>
            </w:r>
            <w:r>
              <w:rPr>
                <w:rFonts w:ascii="Microsoft YaHei" w:hAnsi="Microsoft YaHei" w:eastAsia="Microsoft YaHei" w:cs="Microsoft YaHei"/>
                <w:sz w:val="24"/>
                <w:szCs w:val="24"/>
                <w:color w:val="404040"/>
                <w:spacing w:val="-7"/>
              </w:rPr>
              <w:t>去重</w:t>
            </w:r>
          </w:p>
        </w:tc>
        <w:tc>
          <w:tcPr>
            <w:tcW w:w="5309" w:type="dxa"/>
            <w:vAlign w:val="top"/>
          </w:tcPr>
          <w:p>
            <w:pPr>
              <w:ind w:left="179" w:right="374" w:hanging="36"/>
              <w:spacing w:before="151"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若集合中的元素都是整数且元素个数小于</w:t>
            </w:r>
            <w:r>
              <w:rPr>
                <w:rFonts w:ascii="Microsoft YaHei" w:hAnsi="Microsoft YaHei" w:eastAsia="Microsoft YaHei" w:cs="Microsoft YaHei"/>
                <w:sz w:val="24"/>
                <w:szCs w:val="24"/>
                <w:color w:val="262626"/>
                <w:spacing w:val="25"/>
              </w:rPr>
              <w:t xml:space="preserve"> </w:t>
            </w:r>
            <w:r>
              <w:rPr>
                <w:rFonts w:ascii="Arial" w:hAnsi="Arial" w:eastAsia="Arial" w:cs="Arial"/>
                <w:sz w:val="24"/>
                <w:szCs w:val="24"/>
                <w:color w:val="262626"/>
                <w:spacing w:val="-2"/>
              </w:rPr>
              <w:t>512</w:t>
            </w:r>
            <w:r>
              <w:rPr>
                <w:rFonts w:ascii="Arial" w:hAnsi="Arial" w:eastAsia="Arial" w:cs="Arial"/>
                <w:sz w:val="24"/>
                <w:szCs w:val="24"/>
                <w:color w:val="262626"/>
              </w:rPr>
              <w:t xml:space="preserve"> </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18"/>
              </w:rPr>
              <w:t xml:space="preserve">  </w:t>
            </w:r>
            <w:r>
              <w:rPr>
                <w:rFonts w:ascii="Arial" w:hAnsi="Arial" w:eastAsia="Arial" w:cs="Arial"/>
                <w:sz w:val="24"/>
                <w:szCs w:val="24"/>
                <w:color w:val="262626"/>
                <w:spacing w:val="-5"/>
              </w:rPr>
              <w:t>IntSet</w:t>
            </w:r>
            <w:r>
              <w:rPr>
                <w:rFonts w:ascii="Arial" w:hAnsi="Arial" w:eastAsia="Arial" w:cs="Arial"/>
                <w:sz w:val="24"/>
                <w:szCs w:val="24"/>
                <w:color w:val="262626"/>
                <w:spacing w:val="23"/>
              </w:rPr>
              <w:t xml:space="preserve"> </w:t>
            </w:r>
            <w:r>
              <w:rPr>
                <w:rFonts w:ascii="Microsoft YaHei" w:hAnsi="Microsoft YaHei" w:eastAsia="Microsoft YaHei" w:cs="Microsoft YaHei"/>
                <w:sz w:val="24"/>
                <w:szCs w:val="24"/>
                <w:color w:val="262626"/>
                <w:spacing w:val="-5"/>
              </w:rPr>
              <w:t>整数集合</w:t>
            </w:r>
          </w:p>
          <w:p>
            <w:pPr>
              <w:ind w:left="143" w:right="214" w:firstLine="3"/>
              <w:spacing w:before="87"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否则：</w:t>
            </w:r>
            <w:r>
              <w:rPr>
                <w:rFonts w:ascii="Arial" w:hAnsi="Arial" w:eastAsia="Arial" w:cs="Arial"/>
                <w:sz w:val="24"/>
                <w:szCs w:val="24"/>
                <w:color w:val="262626"/>
              </w:rPr>
              <w:t>Dict</w:t>
            </w:r>
            <w:r>
              <w:rPr>
                <w:rFonts w:ascii="Arial" w:hAnsi="Arial" w:eastAsia="Arial" w:cs="Arial"/>
                <w:sz w:val="24"/>
                <w:szCs w:val="24"/>
                <w:color w:val="262626"/>
                <w:spacing w:val="37"/>
              </w:rPr>
              <w:t xml:space="preserve"> </w:t>
            </w:r>
            <w:r>
              <w:rPr>
                <w:rFonts w:ascii="Microsoft YaHei" w:hAnsi="Microsoft YaHei" w:eastAsia="Microsoft YaHei" w:cs="Microsoft YaHei"/>
                <w:sz w:val="24"/>
                <w:szCs w:val="24"/>
                <w:color w:val="262626"/>
                <w:spacing w:val="1"/>
              </w:rPr>
              <w:t>哈希表（</w:t>
            </w:r>
            <w:r>
              <w:rPr>
                <w:rFonts w:ascii="Arial" w:hAnsi="Arial" w:eastAsia="Arial" w:cs="Arial"/>
                <w:sz w:val="24"/>
                <w:szCs w:val="24"/>
                <w:color w:val="262626"/>
              </w:rPr>
              <w:t>Set</w:t>
            </w:r>
            <w:r>
              <w:rPr>
                <w:rFonts w:ascii="Microsoft YaHei" w:hAnsi="Microsoft YaHei" w:eastAsia="Microsoft YaHei" w:cs="Microsoft YaHei"/>
                <w:sz w:val="24"/>
                <w:szCs w:val="24"/>
                <w:color w:val="262626"/>
                <w:spacing w:val="1"/>
              </w:rPr>
              <w:t>是单列集合，</w:t>
            </w:r>
            <w:r>
              <w:rPr>
                <w:rFonts w:ascii="Microsoft YaHei" w:hAnsi="Microsoft YaHei" w:eastAsia="Microsoft YaHei" w:cs="Microsoft YaHei"/>
                <w:sz w:val="24"/>
                <w:szCs w:val="24"/>
                <w:color w:val="262626"/>
                <w:spacing w:val="-45"/>
              </w:rPr>
              <w:t xml:space="preserve"> </w:t>
            </w:r>
            <w:r>
              <w:rPr>
                <w:rFonts w:ascii="Arial" w:hAnsi="Arial" w:eastAsia="Arial" w:cs="Arial"/>
                <w:sz w:val="24"/>
                <w:szCs w:val="24"/>
                <w:color w:val="333333"/>
              </w:rPr>
              <w:t>Dict</w:t>
            </w:r>
            <w:r>
              <w:rPr>
                <w:rFonts w:ascii="Microsoft YaHei" w:hAnsi="Microsoft YaHei" w:eastAsia="Microsoft YaHei" w:cs="Microsoft YaHei"/>
                <w:sz w:val="24"/>
                <w:szCs w:val="24"/>
                <w:color w:val="333333"/>
                <w:spacing w:val="1"/>
              </w:rPr>
              <w:t>的每</w:t>
            </w:r>
            <w:r>
              <w:rPr>
                <w:rFonts w:ascii="Microsoft YaHei" w:hAnsi="Microsoft YaHei" w:eastAsia="Microsoft YaHei" w:cs="Microsoft YaHei"/>
                <w:sz w:val="24"/>
                <w:szCs w:val="24"/>
                <w:color w:val="333333"/>
                <w:spacing w:val="-2"/>
              </w:rPr>
              <w:t>个节点是存键值对</w:t>
            </w:r>
          </w:p>
          <w:p>
            <w:pPr>
              <w:ind w:left="149" w:right="359" w:firstLine="4"/>
              <w:spacing w:before="99"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的，那么其实是只用了键来存元素，值都设为</w:t>
            </w:r>
            <w:r>
              <w:rPr>
                <w:rFonts w:ascii="Arial" w:hAnsi="Arial" w:eastAsia="Arial" w:cs="Arial"/>
                <w:sz w:val="24"/>
                <w:szCs w:val="24"/>
                <w:color w:val="333333"/>
                <w:spacing w:val="-2"/>
              </w:rPr>
              <w:t>null</w:t>
            </w:r>
            <w:r>
              <w:rPr>
                <w:rFonts w:ascii="Microsoft YaHei" w:hAnsi="Microsoft YaHei" w:eastAsia="Microsoft YaHei" w:cs="Microsoft YaHei"/>
                <w:sz w:val="24"/>
                <w:szCs w:val="24"/>
                <w:color w:val="262626"/>
                <w:spacing w:val="-2"/>
              </w:rPr>
              <w:t>）</w:t>
            </w:r>
          </w:p>
        </w:tc>
      </w:tr>
      <w:tr>
        <w:trPr>
          <w:trHeight w:val="6577" w:hRule="atLeast"/>
        </w:trPr>
        <w:tc>
          <w:tcPr>
            <w:tcW w:w="3078" w:type="dxa"/>
            <w:vAlign w:val="top"/>
          </w:tcPr>
          <w:p>
            <w:pPr>
              <w:ind w:left="140"/>
              <w:spacing w:before="148" w:line="191" w:lineRule="auto"/>
              <w:rPr>
                <w:rFonts w:ascii="Microsoft YaHei" w:hAnsi="Microsoft YaHei" w:eastAsia="Microsoft YaHei" w:cs="Microsoft YaHei"/>
                <w:sz w:val="24"/>
                <w:szCs w:val="24"/>
              </w:rPr>
            </w:pPr>
            <w:r>
              <w:rPr>
                <w:rFonts w:ascii="Arial" w:hAnsi="Arial" w:eastAsia="Arial" w:cs="Arial"/>
                <w:sz w:val="24"/>
                <w:szCs w:val="24"/>
                <w:color w:val="404040"/>
              </w:rPr>
              <w:t>ZSet</w:t>
            </w:r>
            <w:r>
              <w:rPr>
                <w:rFonts w:ascii="Microsoft YaHei" w:hAnsi="Microsoft YaHei" w:eastAsia="Microsoft YaHei" w:cs="Microsoft YaHei"/>
                <w:sz w:val="24"/>
                <w:szCs w:val="24"/>
                <w:color w:val="404040"/>
                <w:spacing w:val="3"/>
              </w:rPr>
              <w:t>（有序集合）</w:t>
            </w:r>
          </w:p>
          <w:p>
            <w:pPr>
              <w:ind w:left="145" w:right="287"/>
              <w:spacing w:before="2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不可重复，每个元素都关</w:t>
            </w:r>
            <w:r>
              <w:rPr>
                <w:rFonts w:ascii="Microsoft YaHei" w:hAnsi="Microsoft YaHei" w:eastAsia="Microsoft YaHei" w:cs="Microsoft YaHei"/>
                <w:sz w:val="24"/>
                <w:szCs w:val="24"/>
                <w:color w:val="404040"/>
                <w:spacing w:val="-3"/>
              </w:rPr>
              <w:t>联一个分数</w:t>
            </w:r>
          </w:p>
          <w:p>
            <w:pPr>
              <w:ind w:left="174"/>
              <w:spacing w:before="83"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自动按照分数排序元素</w:t>
            </w:r>
          </w:p>
        </w:tc>
        <w:tc>
          <w:tcPr>
            <w:tcW w:w="1917" w:type="dxa"/>
            <w:vAlign w:val="top"/>
          </w:tcPr>
          <w:p>
            <w:pPr>
              <w:ind w:left="142"/>
              <w:spacing w:before="15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排行榜</w:t>
            </w:r>
          </w:p>
        </w:tc>
        <w:tc>
          <w:tcPr>
            <w:tcW w:w="5309" w:type="dxa"/>
            <w:vAlign w:val="top"/>
          </w:tcPr>
          <w:p>
            <w:pPr>
              <w:ind w:left="140" w:right="451" w:firstLine="22"/>
              <w:spacing w:before="148"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5"/>
              </w:rPr>
              <w:t>当元素数量小于</w:t>
            </w:r>
            <w:r>
              <w:rPr>
                <w:rFonts w:ascii="Arial" w:hAnsi="Arial" w:eastAsia="Arial" w:cs="Arial"/>
                <w:sz w:val="24"/>
                <w:szCs w:val="24"/>
                <w:color w:val="333333"/>
                <w:spacing w:val="-5"/>
              </w:rPr>
              <w:t>128</w:t>
            </w:r>
            <w:r>
              <w:rPr>
                <w:rFonts w:ascii="Arial" w:hAnsi="Arial" w:eastAsia="Arial" w:cs="Arial"/>
                <w:sz w:val="24"/>
                <w:szCs w:val="24"/>
                <w:color w:val="333333"/>
                <w:spacing w:val="-26"/>
              </w:rPr>
              <w:t xml:space="preserve"> </w:t>
            </w:r>
            <w:r>
              <w:rPr>
                <w:rFonts w:ascii="Microsoft YaHei" w:hAnsi="Microsoft YaHei" w:eastAsia="Microsoft YaHei" w:cs="Microsoft YaHei"/>
                <w:sz w:val="24"/>
                <w:szCs w:val="24"/>
                <w:color w:val="333333"/>
                <w:spacing w:val="-5"/>
              </w:rPr>
              <w:t>，每个元素小于</w:t>
            </w:r>
            <w:r>
              <w:rPr>
                <w:rFonts w:ascii="Arial" w:hAnsi="Arial" w:eastAsia="Arial" w:cs="Arial"/>
                <w:sz w:val="24"/>
                <w:szCs w:val="24"/>
                <w:color w:val="333333"/>
                <w:spacing w:val="-5"/>
              </w:rPr>
              <w:t>64</w:t>
            </w:r>
            <w:r>
              <w:rPr>
                <w:rFonts w:ascii="Microsoft YaHei" w:hAnsi="Microsoft YaHei" w:eastAsia="Microsoft YaHei" w:cs="Microsoft YaHei"/>
                <w:sz w:val="24"/>
                <w:szCs w:val="24"/>
                <w:color w:val="333333"/>
                <w:spacing w:val="-5"/>
              </w:rPr>
              <w:t>字节：</w:t>
            </w:r>
            <w:r>
              <w:rPr>
                <w:rFonts w:ascii="Microsoft YaHei" w:hAnsi="Microsoft YaHei" w:eastAsia="Microsoft YaHei" w:cs="Microsoft YaHei"/>
                <w:sz w:val="24"/>
                <w:szCs w:val="24"/>
                <w:color w:val="333333"/>
              </w:rPr>
              <w:t xml:space="preserve"> </w:t>
            </w:r>
            <w:r>
              <w:rPr>
                <w:rFonts w:ascii="Arial" w:hAnsi="Arial" w:eastAsia="Arial" w:cs="Arial"/>
                <w:sz w:val="24"/>
                <w:szCs w:val="24"/>
                <w:color w:val="333333"/>
              </w:rPr>
              <w:t>ZipList</w:t>
            </w:r>
            <w:r>
              <w:rPr>
                <w:rFonts w:ascii="Arial" w:hAnsi="Arial" w:eastAsia="Arial" w:cs="Arial"/>
                <w:sz w:val="24"/>
                <w:szCs w:val="24"/>
                <w:color w:val="333333"/>
                <w:spacing w:val="21"/>
              </w:rPr>
              <w:t xml:space="preserve"> </w:t>
            </w:r>
            <w:r>
              <w:rPr>
                <w:rFonts w:ascii="Microsoft YaHei" w:hAnsi="Microsoft YaHei" w:eastAsia="Microsoft YaHei" w:cs="Microsoft YaHei"/>
                <w:sz w:val="24"/>
                <w:szCs w:val="24"/>
                <w:color w:val="333333"/>
                <w:spacing w:val="10"/>
              </w:rPr>
              <w:t>压缩列表</w:t>
            </w:r>
          </w:p>
          <w:p>
            <w:pPr>
              <w:ind w:left="145" w:right="429" w:firstLine="1"/>
              <w:spacing w:before="99"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否则：</w:t>
            </w:r>
            <w:r>
              <w:rPr>
                <w:rFonts w:ascii="Arial" w:hAnsi="Arial" w:eastAsia="Arial" w:cs="Arial"/>
                <w:sz w:val="24"/>
                <w:szCs w:val="24"/>
                <w:color w:val="333333"/>
              </w:rPr>
              <w:t>Dict</w:t>
            </w:r>
            <w:r>
              <w:rPr>
                <w:rFonts w:ascii="Arial" w:hAnsi="Arial" w:eastAsia="Arial" w:cs="Arial"/>
                <w:sz w:val="24"/>
                <w:szCs w:val="24"/>
                <w:color w:val="333333"/>
                <w:spacing w:val="25"/>
              </w:rPr>
              <w:t xml:space="preserve"> </w:t>
            </w:r>
            <w:r>
              <w:rPr>
                <w:rFonts w:ascii="Arial" w:hAnsi="Arial" w:eastAsia="Arial" w:cs="Arial"/>
                <w:sz w:val="24"/>
                <w:szCs w:val="24"/>
                <w:color w:val="333333"/>
                <w:spacing w:val="3"/>
              </w:rPr>
              <w:t>+</w:t>
            </w:r>
            <w:r>
              <w:rPr>
                <w:rFonts w:ascii="Arial" w:hAnsi="Arial" w:eastAsia="Arial" w:cs="Arial"/>
                <w:sz w:val="24"/>
                <w:szCs w:val="24"/>
                <w:color w:val="333333"/>
                <w:spacing w:val="20"/>
                <w:w w:val="101"/>
              </w:rPr>
              <w:t xml:space="preserve"> </w:t>
            </w:r>
            <w:r>
              <w:rPr>
                <w:rFonts w:ascii="Arial" w:hAnsi="Arial" w:eastAsia="Arial" w:cs="Arial"/>
                <w:sz w:val="24"/>
                <w:szCs w:val="24"/>
                <w:color w:val="333333"/>
              </w:rPr>
              <w:t>SkipList</w:t>
            </w:r>
            <w:r>
              <w:rPr>
                <w:rFonts w:ascii="Arial" w:hAnsi="Arial" w:eastAsia="Arial" w:cs="Arial"/>
                <w:sz w:val="24"/>
                <w:szCs w:val="24"/>
                <w:color w:val="333333"/>
                <w:spacing w:val="-39"/>
              </w:rPr>
              <w:t xml:space="preserve"> </w:t>
            </w:r>
            <w:r>
              <w:rPr>
                <w:rFonts w:ascii="Microsoft YaHei" w:hAnsi="Microsoft YaHei" w:eastAsia="Microsoft YaHei" w:cs="Microsoft YaHei"/>
                <w:sz w:val="24"/>
                <w:szCs w:val="24"/>
                <w:color w:val="333333"/>
                <w:spacing w:val="3"/>
              </w:rPr>
              <w:t>，存储两份数据，</w:t>
            </w:r>
            <w:r>
              <w:rPr>
                <w:rFonts w:ascii="Microsoft YaHei" w:hAnsi="Microsoft YaHei" w:eastAsia="Microsoft YaHei" w:cs="Microsoft YaHei"/>
                <w:sz w:val="24"/>
                <w:szCs w:val="24"/>
                <w:color w:val="333333"/>
                <w:spacing w:val="-45"/>
              </w:rPr>
              <w:t xml:space="preserve"> </w:t>
            </w:r>
            <w:r>
              <w:rPr>
                <w:rFonts w:ascii="Arial" w:hAnsi="Arial" w:eastAsia="Arial" w:cs="Arial"/>
                <w:sz w:val="24"/>
                <w:szCs w:val="24"/>
                <w:color w:val="333333"/>
              </w:rPr>
              <w:t>Dict</w:t>
            </w:r>
            <w:r>
              <w:rPr>
                <w:rFonts w:ascii="Microsoft YaHei" w:hAnsi="Microsoft YaHei" w:eastAsia="Microsoft YaHei" w:cs="Microsoft YaHei"/>
                <w:sz w:val="24"/>
                <w:szCs w:val="24"/>
                <w:color w:val="333333"/>
                <w:spacing w:val="7"/>
              </w:rPr>
              <w:t>和 </w:t>
            </w:r>
            <w:r>
              <w:rPr>
                <w:rFonts w:ascii="Arial" w:hAnsi="Arial" w:eastAsia="Arial" w:cs="Arial"/>
                <w:sz w:val="24"/>
                <w:szCs w:val="24"/>
                <w:color w:val="333333"/>
              </w:rPr>
              <w:t>SkipList</w:t>
            </w:r>
            <w:r>
              <w:rPr>
                <w:rFonts w:ascii="Arial" w:hAnsi="Arial" w:eastAsia="Arial" w:cs="Arial"/>
                <w:sz w:val="24"/>
                <w:szCs w:val="24"/>
                <w:color w:val="333333"/>
                <w:spacing w:val="24"/>
                <w:w w:val="101"/>
              </w:rPr>
              <w:t xml:space="preserve"> </w:t>
            </w:r>
            <w:r>
              <w:rPr>
                <w:rFonts w:ascii="Microsoft YaHei" w:hAnsi="Microsoft YaHei" w:eastAsia="Microsoft YaHei" w:cs="Microsoft YaHei"/>
                <w:sz w:val="24"/>
                <w:szCs w:val="24"/>
                <w:color w:val="333333"/>
                <w:spacing w:val="7"/>
              </w:rPr>
              <w:t>各一份</w:t>
            </w:r>
          </w:p>
          <w:p>
            <w:pPr>
              <w:ind w:left="149" w:right="359" w:hanging="2"/>
              <w:spacing w:before="105"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为什么要存储两份数据？</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2"/>
              </w:rPr>
              <w:t>因为这是它的特性需</w:t>
            </w:r>
            <w:r>
              <w:rPr>
                <w:rFonts w:ascii="Microsoft YaHei" w:hAnsi="Microsoft YaHei" w:eastAsia="Microsoft YaHei" w:cs="Microsoft YaHei"/>
                <w:sz w:val="24"/>
                <w:szCs w:val="24"/>
                <w:color w:val="333333"/>
              </w:rPr>
              <w:t>求</w:t>
            </w:r>
          </w:p>
          <w:p>
            <w:pPr>
              <w:ind w:left="329"/>
              <w:spacing w:before="7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利用</w:t>
            </w:r>
            <w:r>
              <w:rPr>
                <w:rFonts w:ascii="Arial" w:hAnsi="Arial" w:eastAsia="Arial" w:cs="Arial"/>
                <w:sz w:val="24"/>
                <w:szCs w:val="24"/>
                <w:color w:val="333333"/>
              </w:rPr>
              <w:t>Dict</w:t>
            </w:r>
            <w:r>
              <w:rPr>
                <w:rFonts w:ascii="Microsoft YaHei" w:hAnsi="Microsoft YaHei" w:eastAsia="Microsoft YaHei" w:cs="Microsoft YaHei"/>
                <w:sz w:val="24"/>
                <w:szCs w:val="24"/>
                <w:color w:val="333333"/>
                <w:spacing w:val="3"/>
              </w:rPr>
              <w:t>去键值查询：根据元素查分数</w:t>
            </w:r>
          </w:p>
          <w:p>
            <w:pPr>
              <w:ind w:left="600" w:right="299" w:hanging="271"/>
              <w:spacing w:before="132"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利用</w:t>
            </w:r>
            <w:r>
              <w:rPr>
                <w:rFonts w:ascii="Arial" w:hAnsi="Arial" w:eastAsia="Arial" w:cs="Arial"/>
                <w:sz w:val="24"/>
                <w:szCs w:val="24"/>
                <w:color w:val="333333"/>
              </w:rPr>
              <w:t>SkipList</w:t>
            </w:r>
            <w:r>
              <w:rPr>
                <w:rFonts w:ascii="Microsoft YaHei" w:hAnsi="Microsoft YaHei" w:eastAsia="Microsoft YaHei" w:cs="Microsoft YaHei"/>
                <w:sz w:val="24"/>
                <w:szCs w:val="24"/>
                <w:color w:val="333333"/>
                <w:spacing w:val="3"/>
              </w:rPr>
              <w:t>范围查询</w:t>
            </w:r>
            <w:r>
              <w:rPr>
                <w:rFonts w:ascii="Microsoft YaHei" w:hAnsi="Microsoft YaHei" w:eastAsia="Microsoft YaHei" w:cs="Microsoft YaHei"/>
                <w:sz w:val="24"/>
                <w:szCs w:val="24"/>
                <w:color w:val="333333"/>
                <w:spacing w:val="32"/>
              </w:rPr>
              <w:t xml:space="preserve"> </w:t>
            </w:r>
            <w:r>
              <w:rPr>
                <w:rFonts w:ascii="Arial" w:hAnsi="Arial" w:eastAsia="Arial" w:cs="Arial"/>
                <w:sz w:val="24"/>
                <w:szCs w:val="24"/>
                <w:color w:val="333333"/>
                <w:spacing w:val="3"/>
              </w:rPr>
              <w:t>(</w:t>
            </w:r>
            <w:r>
              <w:rPr>
                <w:rFonts w:ascii="Microsoft YaHei" w:hAnsi="Microsoft YaHei" w:eastAsia="Microsoft YaHei" w:cs="Microsoft YaHei"/>
                <w:sz w:val="24"/>
                <w:szCs w:val="24"/>
                <w:color w:val="333333"/>
                <w:spacing w:val="3"/>
              </w:rPr>
              <w:t>快速跳过大量无关</w:t>
            </w:r>
            <w:r>
              <w:rPr>
                <w:rFonts w:ascii="Microsoft YaHei" w:hAnsi="Microsoft YaHei" w:eastAsia="Microsoft YaHei" w:cs="Microsoft YaHei"/>
                <w:sz w:val="24"/>
                <w:szCs w:val="24"/>
                <w:color w:val="333333"/>
                <w:spacing w:val="-2"/>
              </w:rPr>
              <w:t>节点，定位范围的起始点</w:t>
            </w:r>
            <w:r>
              <w:rPr>
                <w:rFonts w:ascii="Arial" w:hAnsi="Arial" w:eastAsia="Arial" w:cs="Arial"/>
                <w:sz w:val="24"/>
                <w:szCs w:val="24"/>
                <w:color w:val="333333"/>
                <w:spacing w:val="-2"/>
              </w:rPr>
              <w:t>)</w:t>
            </w:r>
            <w:r>
              <w:rPr>
                <w:rFonts w:ascii="Microsoft YaHei" w:hAnsi="Microsoft YaHei" w:eastAsia="Microsoft YaHei" w:cs="Microsoft YaHei"/>
                <w:sz w:val="24"/>
                <w:szCs w:val="24"/>
                <w:color w:val="333333"/>
                <w:spacing w:val="-2"/>
              </w:rPr>
              <w:t>：</w:t>
            </w:r>
          </w:p>
          <w:p>
            <w:pPr>
              <w:ind w:left="779"/>
              <w:spacing w:before="50"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获取指定分数区间的元素</w:t>
            </w:r>
          </w:p>
          <w:p>
            <w:pPr>
              <w:ind w:left="779"/>
              <w:spacing w:before="163"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获取排名在指定区间的元素</w:t>
            </w:r>
          </w:p>
          <w:p>
            <w:pPr>
              <w:ind w:left="146" w:right="344" w:firstLine="5"/>
              <w:spacing w:before="214"/>
              <w:rPr>
                <w:rFonts w:ascii="Microsoft YaHei" w:hAnsi="Microsoft YaHei" w:eastAsia="Microsoft YaHei" w:cs="Microsoft YaHei"/>
                <w:sz w:val="24"/>
                <w:szCs w:val="24"/>
              </w:rPr>
            </w:pPr>
            <w:r>
              <w:rPr>
                <w:rFonts w:ascii="Arial" w:hAnsi="Arial" w:eastAsia="Arial" w:cs="Arial"/>
                <w:sz w:val="24"/>
                <w:szCs w:val="24"/>
                <w:color w:val="333333"/>
              </w:rPr>
              <w:t>Redis</w:t>
            </w:r>
            <w:r>
              <w:rPr>
                <w:rFonts w:ascii="Arial" w:hAnsi="Arial" w:eastAsia="Arial" w:cs="Arial"/>
                <w:sz w:val="24"/>
                <w:szCs w:val="24"/>
                <w:color w:val="333333"/>
                <w:spacing w:val="26"/>
                <w:w w:val="101"/>
              </w:rPr>
              <w:t xml:space="preserve"> </w:t>
            </w:r>
            <w:r>
              <w:rPr>
                <w:rFonts w:ascii="Arial" w:hAnsi="Arial" w:eastAsia="Arial" w:cs="Arial"/>
                <w:sz w:val="24"/>
                <w:szCs w:val="24"/>
                <w:color w:val="333333"/>
                <w:spacing w:val="4"/>
              </w:rPr>
              <w:t>7.0</w:t>
            </w:r>
            <w:r>
              <w:rPr>
                <w:rFonts w:ascii="Arial" w:hAnsi="Arial" w:eastAsia="Arial" w:cs="Arial"/>
                <w:sz w:val="24"/>
                <w:szCs w:val="24"/>
                <w:color w:val="333333"/>
                <w:spacing w:val="30"/>
                <w:w w:val="101"/>
              </w:rPr>
              <w:t xml:space="preserve"> </w:t>
            </w:r>
            <w:r>
              <w:rPr>
                <w:rFonts w:ascii="Microsoft YaHei" w:hAnsi="Microsoft YaHei" w:eastAsia="Microsoft YaHei" w:cs="Microsoft YaHei"/>
                <w:sz w:val="24"/>
                <w:szCs w:val="24"/>
                <w:color w:val="333333"/>
                <w:spacing w:val="4"/>
              </w:rPr>
              <w:t>引入了</w:t>
            </w:r>
            <w:r>
              <w:rPr>
                <w:rFonts w:ascii="Microsoft YaHei" w:hAnsi="Microsoft YaHei" w:eastAsia="Microsoft YaHei" w:cs="Microsoft YaHei"/>
                <w:sz w:val="24"/>
                <w:szCs w:val="24"/>
                <w:color w:val="333333"/>
                <w:spacing w:val="27"/>
              </w:rPr>
              <w:t xml:space="preserve"> </w:t>
            </w:r>
            <w:r>
              <w:rPr>
                <w:rFonts w:ascii="Arial" w:hAnsi="Arial" w:eastAsia="Arial" w:cs="Arial"/>
                <w:sz w:val="24"/>
                <w:szCs w:val="24"/>
                <w:color w:val="333333"/>
              </w:rPr>
              <w:t>listpack</w:t>
            </w:r>
            <w:r>
              <w:rPr>
                <w:rFonts w:ascii="Arial" w:hAnsi="Arial" w:eastAsia="Arial" w:cs="Arial"/>
                <w:sz w:val="24"/>
                <w:szCs w:val="24"/>
                <w:color w:val="333333"/>
                <w:spacing w:val="18"/>
              </w:rPr>
              <w:t xml:space="preserve">  </w:t>
            </w:r>
            <w:r>
              <w:rPr>
                <w:rFonts w:ascii="Microsoft YaHei" w:hAnsi="Microsoft YaHei" w:eastAsia="Microsoft YaHei" w:cs="Microsoft YaHei"/>
                <w:sz w:val="24"/>
                <w:szCs w:val="24"/>
                <w:color w:val="333333"/>
                <w:spacing w:val="4"/>
              </w:rPr>
              <w:t>取代 </w:t>
            </w:r>
            <w:r>
              <w:rPr>
                <w:rFonts w:ascii="Arial" w:hAnsi="Arial" w:eastAsia="Arial" w:cs="Arial"/>
                <w:sz w:val="24"/>
                <w:szCs w:val="24"/>
                <w:color w:val="333333"/>
              </w:rPr>
              <w:t>ZipList</w:t>
            </w:r>
            <w:r>
              <w:rPr>
                <w:rFonts w:ascii="Arial" w:hAnsi="Arial" w:eastAsia="Arial" w:cs="Arial"/>
                <w:sz w:val="24"/>
                <w:szCs w:val="24"/>
                <w:color w:val="333333"/>
                <w:spacing w:val="22"/>
                <w:w w:val="101"/>
              </w:rPr>
              <w:t xml:space="preserve"> </w:t>
            </w:r>
            <w:r>
              <w:rPr>
                <w:rFonts w:ascii="Microsoft YaHei" w:hAnsi="Microsoft YaHei" w:eastAsia="Microsoft YaHei" w:cs="Microsoft YaHei"/>
                <w:sz w:val="24"/>
                <w:szCs w:val="24"/>
                <w:color w:val="333333"/>
                <w:spacing w:val="4"/>
              </w:rPr>
              <w:t>压缩</w:t>
            </w:r>
            <w:r>
              <w:rPr>
                <w:rFonts w:ascii="Microsoft YaHei" w:hAnsi="Microsoft YaHei" w:eastAsia="Microsoft YaHei" w:cs="Microsoft YaHei"/>
                <w:sz w:val="24"/>
                <w:szCs w:val="24"/>
                <w:color w:val="333333"/>
                <w:spacing w:val="-5"/>
                <w:w w:val="99"/>
              </w:rPr>
              <w:t>列表</w:t>
            </w:r>
          </w:p>
        </w:tc>
      </w:tr>
      <w:tr>
        <w:trPr>
          <w:trHeight w:val="1603" w:hRule="atLeast"/>
        </w:trPr>
        <w:tc>
          <w:tcPr>
            <w:tcW w:w="3078" w:type="dxa"/>
            <w:vAlign w:val="top"/>
          </w:tcPr>
          <w:p>
            <w:pPr>
              <w:ind w:left="151"/>
              <w:spacing w:before="157" w:line="187" w:lineRule="auto"/>
              <w:rPr>
                <w:rFonts w:ascii="Microsoft YaHei" w:hAnsi="Microsoft YaHei" w:eastAsia="Microsoft YaHei" w:cs="Microsoft YaHei"/>
                <w:sz w:val="24"/>
                <w:szCs w:val="24"/>
              </w:rPr>
            </w:pPr>
            <w:r>
              <w:rPr>
                <w:rFonts w:ascii="Arial" w:hAnsi="Arial" w:eastAsia="Arial" w:cs="Arial"/>
                <w:sz w:val="24"/>
                <w:szCs w:val="24"/>
                <w:color w:val="404040"/>
              </w:rPr>
              <w:t>BitMap</w:t>
            </w:r>
            <w:r>
              <w:rPr>
                <w:rFonts w:ascii="Microsoft YaHei" w:hAnsi="Microsoft YaHei" w:eastAsia="Microsoft YaHei" w:cs="Microsoft YaHei"/>
                <w:sz w:val="24"/>
                <w:szCs w:val="24"/>
                <w:color w:val="404040"/>
                <w:spacing w:val="13"/>
              </w:rPr>
              <w:t>（位图）</w:t>
            </w:r>
          </w:p>
          <w:p>
            <w:pPr>
              <w:ind w:left="144"/>
              <w:spacing w:before="21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存储二进制位</w:t>
            </w:r>
          </w:p>
        </w:tc>
        <w:tc>
          <w:tcPr>
            <w:tcW w:w="1917" w:type="dxa"/>
            <w:vAlign w:val="top"/>
          </w:tcPr>
          <w:p>
            <w:pPr>
              <w:ind w:left="140"/>
              <w:spacing w:before="16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布隆过滤器</w:t>
            </w:r>
          </w:p>
          <w:p>
            <w:pPr>
              <w:ind w:left="141"/>
              <w:spacing w:before="218"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用户签到记录</w:t>
            </w:r>
          </w:p>
        </w:tc>
        <w:tc>
          <w:tcPr>
            <w:tcW w:w="5309" w:type="dxa"/>
            <w:vAlign w:val="top"/>
          </w:tcPr>
          <w:p>
            <w:pPr>
              <w:rPr>
                <w:rFonts w:ascii="Arial"/>
                <w:sz w:val="21"/>
              </w:rPr>
            </w:pPr>
            <w:r/>
          </w:p>
        </w:tc>
      </w:tr>
      <w:tr>
        <w:trPr>
          <w:trHeight w:val="2015" w:hRule="atLeast"/>
        </w:trPr>
        <w:tc>
          <w:tcPr>
            <w:tcW w:w="3078" w:type="dxa"/>
            <w:vAlign w:val="top"/>
          </w:tcPr>
          <w:p>
            <w:pPr>
              <w:ind w:left="147" w:right="433" w:firstLine="4"/>
              <w:spacing w:before="166" w:line="242" w:lineRule="auto"/>
              <w:rPr>
                <w:rFonts w:ascii="Microsoft YaHei" w:hAnsi="Microsoft YaHei" w:eastAsia="Microsoft YaHei" w:cs="Microsoft YaHei"/>
                <w:sz w:val="24"/>
                <w:szCs w:val="24"/>
              </w:rPr>
            </w:pPr>
            <w:r>
              <w:rPr>
                <w:rFonts w:ascii="Arial" w:hAnsi="Arial" w:eastAsia="Arial" w:cs="Arial"/>
                <w:sz w:val="24"/>
                <w:szCs w:val="24"/>
                <w:color w:val="404040"/>
              </w:rPr>
              <w:t>HyperLogLog</w:t>
            </w:r>
            <w:r>
              <w:rPr>
                <w:rFonts w:ascii="Microsoft YaHei" w:hAnsi="Microsoft YaHei" w:eastAsia="Microsoft YaHei" w:cs="Microsoft YaHei"/>
                <w:sz w:val="24"/>
                <w:szCs w:val="24"/>
                <w:color w:val="404040"/>
                <w:spacing w:val="11"/>
              </w:rPr>
              <w:t>（</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1"/>
              </w:rPr>
              <w:t>基数估</w:t>
            </w:r>
            <w:r>
              <w:rPr>
                <w:rFonts w:ascii="Microsoft YaHei" w:hAnsi="Microsoft YaHei" w:eastAsia="Microsoft YaHei" w:cs="Microsoft YaHei"/>
                <w:sz w:val="24"/>
                <w:szCs w:val="24"/>
                <w:color w:val="404040"/>
                <w:spacing w:val="-7"/>
              </w:rPr>
              <w:t>算）</w:t>
            </w:r>
          </w:p>
          <w:p>
            <w:pPr>
              <w:ind w:left="147"/>
              <w:spacing w:before="98"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基数统计</w:t>
            </w:r>
          </w:p>
        </w:tc>
        <w:tc>
          <w:tcPr>
            <w:tcW w:w="1917" w:type="dxa"/>
            <w:vAlign w:val="top"/>
          </w:tcPr>
          <w:p>
            <w:pPr>
              <w:ind w:left="142" w:right="245" w:firstLine="13"/>
              <w:spacing w:before="166" w:line="24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网页</w:t>
            </w:r>
            <w:r>
              <w:rPr>
                <w:rFonts w:ascii="Arial" w:hAnsi="Arial" w:eastAsia="Arial" w:cs="Arial"/>
                <w:sz w:val="24"/>
                <w:szCs w:val="24"/>
                <w:color w:val="262626"/>
                <w:spacing w:val="-5"/>
              </w:rPr>
              <w:t>UV</w:t>
            </w:r>
            <w:r>
              <w:rPr>
                <w:rFonts w:ascii="Microsoft YaHei" w:hAnsi="Microsoft YaHei" w:eastAsia="Microsoft YaHei" w:cs="Microsoft YaHei"/>
                <w:sz w:val="24"/>
                <w:szCs w:val="24"/>
                <w:color w:val="262626"/>
                <w:spacing w:val="-5"/>
              </w:rPr>
              <w:t>计数统</w:t>
            </w:r>
            <w:r>
              <w:rPr>
                <w:rFonts w:ascii="Microsoft YaHei" w:hAnsi="Microsoft YaHei" w:eastAsia="Microsoft YaHei" w:cs="Microsoft YaHei"/>
                <w:sz w:val="24"/>
                <w:szCs w:val="24"/>
                <w:color w:val="262626"/>
              </w:rPr>
              <w:t>计</w:t>
            </w:r>
          </w:p>
        </w:tc>
        <w:tc>
          <w:tcPr>
            <w:tcW w:w="5309" w:type="dxa"/>
            <w:vAlign w:val="top"/>
          </w:tcPr>
          <w:p>
            <w:pPr>
              <w:rPr>
                <w:rFonts w:ascii="Arial"/>
                <w:sz w:val="21"/>
              </w:rPr>
            </w:pPr>
            <w:r/>
          </w:p>
        </w:tc>
      </w:tr>
    </w:tbl>
    <w:p>
      <w:pPr>
        <w:pStyle w:val="BodyText"/>
        <w:rPr/>
      </w:pPr>
      <w:r/>
    </w:p>
    <w:p>
      <w:pPr>
        <w:sectPr>
          <w:headerReference w:type="default" r:id="rId20"/>
          <w:footerReference w:type="default" r:id="rId559"/>
          <w:pgSz w:w="12240" w:h="15840"/>
          <w:pgMar w:top="400" w:right="960" w:bottom="385" w:left="960" w:header="0" w:footer="197"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078"/>
        <w:gridCol w:w="1917"/>
        <w:gridCol w:w="5309"/>
      </w:tblGrid>
      <w:tr>
        <w:trPr>
          <w:trHeight w:val="2006" w:hRule="atLeast"/>
        </w:trPr>
        <w:tc>
          <w:tcPr>
            <w:tcW w:w="3078" w:type="dxa"/>
            <w:vAlign w:val="top"/>
          </w:tcPr>
          <w:p>
            <w:pPr>
              <w:ind w:left="144"/>
              <w:spacing w:before="185" w:line="197" w:lineRule="auto"/>
              <w:rPr>
                <w:rFonts w:ascii="Arial" w:hAnsi="Arial" w:eastAsia="Arial" w:cs="Arial"/>
                <w:sz w:val="24"/>
                <w:szCs w:val="24"/>
              </w:rPr>
            </w:pPr>
            <w:r>
              <w:rPr>
                <w:rFonts w:ascii="Arial" w:hAnsi="Arial" w:eastAsia="Arial" w:cs="Arial"/>
                <w:sz w:val="24"/>
                <w:szCs w:val="24"/>
                <w:color w:val="404040"/>
                <w:spacing w:val="-1"/>
              </w:rPr>
              <w:t>Geo</w:t>
            </w:r>
          </w:p>
          <w:p>
            <w:pPr>
              <w:ind w:left="147"/>
              <w:spacing w:before="272"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可存储地理位置信息（</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如</w:t>
            </w:r>
          </w:p>
          <w:p>
            <w:pPr>
              <w:ind w:left="146"/>
              <w:spacing w:before="96"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经纬度）</w:t>
            </w:r>
          </w:p>
        </w:tc>
        <w:tc>
          <w:tcPr>
            <w:tcW w:w="1917" w:type="dxa"/>
            <w:vAlign w:val="top"/>
          </w:tcPr>
          <w:p>
            <w:pPr>
              <w:ind w:left="142" w:right="210" w:firstLine="8"/>
              <w:spacing w:before="155"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附近的人</w:t>
            </w:r>
            <w:r>
              <w:rPr>
                <w:rFonts w:ascii="Arial" w:hAnsi="Arial" w:eastAsia="Arial" w:cs="Arial"/>
                <w:sz w:val="24"/>
                <w:szCs w:val="24"/>
                <w:color w:val="404040"/>
                <w:spacing w:val="4"/>
              </w:rPr>
              <w:t>/</w:t>
            </w:r>
            <w:r>
              <w:rPr>
                <w:rFonts w:ascii="Microsoft YaHei" w:hAnsi="Microsoft YaHei" w:eastAsia="Microsoft YaHei" w:cs="Microsoft YaHei"/>
                <w:sz w:val="24"/>
                <w:szCs w:val="24"/>
                <w:color w:val="404040"/>
                <w:spacing w:val="4"/>
              </w:rPr>
              <w:t>地点</w:t>
            </w:r>
            <w:r>
              <w:rPr>
                <w:rFonts w:ascii="Microsoft YaHei" w:hAnsi="Microsoft YaHei" w:eastAsia="Microsoft YaHei" w:cs="Microsoft YaHei"/>
                <w:sz w:val="24"/>
                <w:szCs w:val="24"/>
                <w:color w:val="404040"/>
                <w:spacing w:val="-6"/>
              </w:rPr>
              <w:t>查询</w:t>
            </w:r>
          </w:p>
          <w:p>
            <w:pPr>
              <w:ind w:left="141" w:right="330" w:hanging="1"/>
              <w:spacing w:before="108" w:line="24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地理位置范围</w:t>
            </w:r>
            <w:r>
              <w:rPr>
                <w:rFonts w:ascii="Microsoft YaHei" w:hAnsi="Microsoft YaHei" w:eastAsia="Microsoft YaHei" w:cs="Microsoft YaHei"/>
                <w:sz w:val="24"/>
                <w:szCs w:val="24"/>
                <w:color w:val="404040"/>
                <w:spacing w:val="-6"/>
              </w:rPr>
              <w:t>查询</w:t>
            </w:r>
          </w:p>
        </w:tc>
        <w:tc>
          <w:tcPr>
            <w:tcW w:w="5309" w:type="dxa"/>
            <w:vAlign w:val="top"/>
          </w:tcPr>
          <w:p>
            <w:pPr>
              <w:rPr>
                <w:rFonts w:ascii="Arial"/>
                <w:sz w:val="21"/>
              </w:rPr>
            </w:pPr>
            <w:r/>
          </w:p>
        </w:tc>
      </w:tr>
      <w:tr>
        <w:trPr>
          <w:trHeight w:val="559" w:hRule="atLeast"/>
        </w:trPr>
        <w:tc>
          <w:tcPr>
            <w:tcW w:w="3078" w:type="dxa"/>
            <w:vAlign w:val="top"/>
          </w:tcPr>
          <w:p>
            <w:pPr>
              <w:ind w:left="141"/>
              <w:spacing w:before="156" w:line="191" w:lineRule="auto"/>
              <w:rPr>
                <w:rFonts w:ascii="Microsoft YaHei" w:hAnsi="Microsoft YaHei" w:eastAsia="Microsoft YaHei" w:cs="Microsoft YaHei"/>
                <w:sz w:val="24"/>
                <w:szCs w:val="24"/>
              </w:rPr>
            </w:pPr>
            <w:r>
              <w:rPr>
                <w:rFonts w:ascii="Arial" w:hAnsi="Arial" w:eastAsia="Arial" w:cs="Arial"/>
                <w:sz w:val="24"/>
                <w:szCs w:val="24"/>
                <w:color w:val="404040"/>
              </w:rPr>
              <w:t>Stream</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流）</w:t>
            </w:r>
          </w:p>
        </w:tc>
        <w:tc>
          <w:tcPr>
            <w:tcW w:w="1917" w:type="dxa"/>
            <w:vAlign w:val="top"/>
          </w:tcPr>
          <w:p>
            <w:pPr>
              <w:ind w:left="144"/>
              <w:spacing w:before="16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消息队列</w:t>
            </w:r>
          </w:p>
        </w:tc>
        <w:tc>
          <w:tcPr>
            <w:tcW w:w="5309" w:type="dxa"/>
            <w:vAlign w:val="top"/>
          </w:tcPr>
          <w:p>
            <w:pPr>
              <w:rPr>
                <w:rFonts w:ascii="Arial"/>
                <w:sz w:val="21"/>
              </w:rPr>
            </w:pPr>
            <w:r/>
          </w:p>
        </w:tc>
      </w:tr>
    </w:tbl>
    <w:p>
      <w:pPr>
        <w:pStyle w:val="BodyText"/>
        <w:spacing w:line="339" w:lineRule="auto"/>
        <w:rPr/>
      </w:pPr>
      <w:r/>
    </w:p>
    <w:p>
      <w:pPr>
        <w:pStyle w:val="BodyText"/>
        <w:spacing w:line="340" w:lineRule="auto"/>
        <w:rPr/>
      </w:pPr>
      <w:r/>
    </w:p>
    <w:p>
      <w:pPr>
        <w:ind w:left="15"/>
        <w:spacing w:before="180"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数据结构</w:t>
      </w:r>
    </w:p>
    <w:p>
      <w:pPr>
        <w:pStyle w:val="BodyText"/>
        <w:spacing w:line="382" w:lineRule="auto"/>
        <w:rPr/>
      </w:pPr>
      <w:r/>
    </w:p>
    <w:p>
      <w:pPr>
        <w:pStyle w:val="BodyText"/>
        <w:ind w:left="24"/>
        <w:spacing w:before="154" w:line="192" w:lineRule="auto"/>
        <w:rPr>
          <w:rFonts w:ascii="Microsoft YaHei" w:hAnsi="Microsoft YaHei" w:eastAsia="Microsoft YaHei" w:cs="Microsoft YaHei"/>
          <w:sz w:val="36"/>
          <w:szCs w:val="36"/>
        </w:rPr>
      </w:pPr>
      <w:r>
        <w:rPr>
          <w:sz w:val="36"/>
          <w:szCs w:val="36"/>
          <w:color w:val="262626"/>
        </w:rPr>
        <w:t>Dict</w:t>
      </w:r>
      <w:r>
        <w:rPr>
          <w:sz w:val="36"/>
          <w:szCs w:val="36"/>
          <w:color w:val="262626"/>
          <w:spacing w:val="43"/>
        </w:rPr>
        <w:t xml:space="preserve"> </w:t>
      </w:r>
      <w:r>
        <w:rPr>
          <w:rFonts w:ascii="Microsoft YaHei" w:hAnsi="Microsoft YaHei" w:eastAsia="Microsoft YaHei" w:cs="Microsoft YaHei"/>
          <w:sz w:val="36"/>
          <w:szCs w:val="36"/>
          <w:color w:val="262626"/>
          <w:spacing w:val="7"/>
        </w:rPr>
        <w:t>哈希表</w:t>
      </w:r>
    </w:p>
    <w:p>
      <w:pPr>
        <w:ind w:firstLine="15"/>
        <w:spacing w:before="196" w:line="1875" w:lineRule="exact"/>
        <w:rPr/>
      </w:pPr>
      <w:r>
        <w:rPr>
          <w:position w:val="-37"/>
        </w:rPr>
        <w:drawing>
          <wp:inline distT="0" distB="0" distL="0" distR="0">
            <wp:extent cx="6534150" cy="1190625"/>
            <wp:effectExtent l="0" t="0" r="0" b="0"/>
            <wp:docPr id="810" name="IM 810"/>
            <wp:cNvGraphicFramePr/>
            <a:graphic>
              <a:graphicData uri="http://schemas.openxmlformats.org/drawingml/2006/picture">
                <pic:pic>
                  <pic:nvPicPr>
                    <pic:cNvPr id="810" name="IM 810"/>
                    <pic:cNvPicPr/>
                  </pic:nvPicPr>
                  <pic:blipFill>
                    <a:blip r:embed="rId561"/>
                    <a:stretch>
                      <a:fillRect/>
                    </a:stretch>
                  </pic:blipFill>
                  <pic:spPr>
                    <a:xfrm rot="0">
                      <a:off x="0" y="0"/>
                      <a:ext cx="6534150" cy="1190625"/>
                    </a:xfrm>
                    <a:prstGeom prst="rect">
                      <a:avLst/>
                    </a:prstGeom>
                  </pic:spPr>
                </pic:pic>
              </a:graphicData>
            </a:graphic>
          </wp:inline>
        </w:drawing>
      </w:r>
    </w:p>
    <w:p>
      <w:pPr>
        <w:pStyle w:val="BodyText"/>
        <w:ind w:left="17"/>
        <w:spacing w:before="228" w:line="191" w:lineRule="auto"/>
        <w:rPr>
          <w:rFonts w:ascii="Microsoft YaHei" w:hAnsi="Microsoft YaHei" w:eastAsia="Microsoft YaHei" w:cs="Microsoft YaHei"/>
          <w:sz w:val="24"/>
          <w:szCs w:val="24"/>
        </w:rPr>
      </w:pPr>
      <w:r>
        <w:rPr>
          <w:sz w:val="24"/>
          <w:szCs w:val="24"/>
          <w:color w:val="262626"/>
          <w:spacing w:val="-2"/>
        </w:rPr>
        <w:t>Dict</w:t>
      </w:r>
      <w:r>
        <w:rPr>
          <w:sz w:val="24"/>
          <w:szCs w:val="24"/>
          <w:color w:val="262626"/>
          <w:spacing w:val="37"/>
        </w:rPr>
        <w:t xml:space="preserve"> </w:t>
      </w:r>
      <w:r>
        <w:rPr>
          <w:rFonts w:ascii="Microsoft YaHei" w:hAnsi="Microsoft YaHei" w:eastAsia="Microsoft YaHei" w:cs="Microsoft YaHei"/>
          <w:sz w:val="24"/>
          <w:szCs w:val="24"/>
          <w:color w:val="262626"/>
          <w:spacing w:val="-2"/>
        </w:rPr>
        <w:t>哈希表</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2"/>
        </w:rPr>
        <w:t>底层存在</w:t>
      </w:r>
      <w:r>
        <w:rPr>
          <w:rFonts w:ascii="Microsoft YaHei" w:hAnsi="Microsoft YaHei" w:eastAsia="Microsoft YaHei" w:cs="Microsoft YaHei"/>
          <w:sz w:val="24"/>
          <w:szCs w:val="24"/>
          <w:color w:val="262626"/>
          <w:spacing w:val="22"/>
          <w:w w:val="101"/>
        </w:rPr>
        <w:t xml:space="preserve"> </w:t>
      </w:r>
      <w:r>
        <w:rPr>
          <w:rFonts w:ascii="Microsoft YaHei" w:hAnsi="Microsoft YaHei" w:eastAsia="Microsoft YaHei" w:cs="Microsoft YaHei"/>
          <w:sz w:val="24"/>
          <w:szCs w:val="24"/>
          <w:color w:val="262626"/>
          <w:spacing w:val="-2"/>
        </w:rPr>
        <w:t>两条哈希表（</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数组</w:t>
      </w:r>
      <w:r>
        <w:rPr>
          <w:sz w:val="24"/>
          <w:szCs w:val="24"/>
          <w:color w:val="262626"/>
          <w:spacing w:val="-2"/>
        </w:rPr>
        <w:t>+</w:t>
      </w:r>
      <w:r>
        <w:rPr>
          <w:rFonts w:ascii="Microsoft YaHei" w:hAnsi="Microsoft YaHei" w:eastAsia="Microsoft YaHei" w:cs="Microsoft YaHei"/>
          <w:sz w:val="24"/>
          <w:szCs w:val="24"/>
          <w:color w:val="262626"/>
          <w:spacing w:val="-2"/>
        </w:rPr>
        <w:t>链表实现哈希表）</w:t>
      </w:r>
    </w:p>
    <w:p>
      <w:pPr>
        <w:pStyle w:val="BodyText"/>
        <w:ind w:left="11"/>
        <w:spacing w:before="19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一条哈希表存储的是当前数据，</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另外一条哈希表一般是空，在哈希表扩容</w:t>
      </w:r>
      <w:r>
        <w:rPr>
          <w:rFonts w:ascii="Microsoft YaHei" w:hAnsi="Microsoft YaHei" w:eastAsia="Microsoft YaHei" w:cs="Microsoft YaHei"/>
          <w:sz w:val="24"/>
          <w:szCs w:val="24"/>
          <w:color w:val="262626"/>
          <w:spacing w:val="26"/>
        </w:rPr>
        <w:t xml:space="preserve"> </w:t>
      </w:r>
      <w:r>
        <w:rPr>
          <w:sz w:val="24"/>
          <w:szCs w:val="24"/>
          <w:color w:val="262626"/>
          <w:spacing w:val="-2"/>
        </w:rPr>
        <w:t>Rehash</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时会使用到</w:t>
      </w:r>
    </w:p>
    <w:p>
      <w:pPr>
        <w:pStyle w:val="BodyText"/>
        <w:spacing w:line="304" w:lineRule="auto"/>
        <w:rPr/>
      </w:pPr>
      <w:r/>
    </w:p>
    <w:p>
      <w:pPr>
        <w:pStyle w:val="BodyText"/>
        <w:spacing w:line="305" w:lineRule="auto"/>
        <w:rPr/>
      </w:pPr>
      <w:r/>
    </w:p>
    <w:p>
      <w:pPr>
        <w:pStyle w:val="BodyText"/>
        <w:ind w:left="8" w:right="1710" w:firstLine="8"/>
        <w:spacing w:before="104" w:line="306" w:lineRule="auto"/>
        <w:rPr>
          <w:rFonts w:ascii="Microsoft YaHei" w:hAnsi="Microsoft YaHei" w:eastAsia="Microsoft YaHei" w:cs="Microsoft YaHei"/>
          <w:sz w:val="24"/>
          <w:szCs w:val="24"/>
        </w:rPr>
      </w:pPr>
      <w:r>
        <w:rPr>
          <w:sz w:val="24"/>
          <w:szCs w:val="24"/>
          <w:color w:val="262626"/>
        </w:rPr>
        <w:t>Dict</w:t>
      </w:r>
      <w:r>
        <w:rPr>
          <w:sz w:val="24"/>
          <w:szCs w:val="24"/>
          <w:color w:val="262626"/>
          <w:spacing w:val="44"/>
        </w:rPr>
        <w:t xml:space="preserve"> </w:t>
      </w:r>
      <w:r>
        <w:rPr>
          <w:rFonts w:ascii="Microsoft YaHei" w:hAnsi="Microsoft YaHei" w:eastAsia="Microsoft YaHei" w:cs="Microsoft YaHei"/>
          <w:sz w:val="24"/>
          <w:szCs w:val="24"/>
          <w:color w:val="262626"/>
        </w:rPr>
        <w:t>哈希表会扩容或者收缩，此时就需要重新计算</w:t>
      </w:r>
      <w:r>
        <w:rPr>
          <w:sz w:val="24"/>
          <w:szCs w:val="24"/>
          <w:color w:val="262626"/>
        </w:rPr>
        <w:t>key</w:t>
      </w:r>
      <w:r>
        <w:rPr>
          <w:rFonts w:ascii="Microsoft YaHei" w:hAnsi="Microsoft YaHei" w:eastAsia="Microsoft YaHei" w:cs="Microsoft YaHei"/>
          <w:sz w:val="24"/>
          <w:szCs w:val="24"/>
          <w:color w:val="262626"/>
        </w:rPr>
        <w:t>存储的位置，也称为</w:t>
      </w:r>
      <w:r>
        <w:rPr>
          <w:sz w:val="24"/>
          <w:szCs w:val="24"/>
          <w:color w:val="262626"/>
        </w:rPr>
        <w:t>rehash</w:t>
      </w:r>
      <w:r>
        <w:rPr>
          <w:rFonts w:ascii="Microsoft YaHei" w:hAnsi="Microsoft YaHei" w:eastAsia="Microsoft YaHei" w:cs="Microsoft YaHei"/>
          <w:sz w:val="24"/>
          <w:szCs w:val="24"/>
          <w:color w:val="262626"/>
          <w:spacing w:val="-1"/>
        </w:rPr>
        <w:t>在</w:t>
      </w:r>
      <w:r>
        <w:rPr>
          <w:sz w:val="24"/>
          <w:szCs w:val="24"/>
          <w:color w:val="262626"/>
          <w:spacing w:val="-1"/>
        </w:rPr>
        <w:t>rehash</w:t>
      </w:r>
      <w:r>
        <w:rPr>
          <w:rFonts w:ascii="Microsoft YaHei" w:hAnsi="Microsoft YaHei" w:eastAsia="Microsoft YaHei" w:cs="Microsoft YaHei"/>
          <w:sz w:val="24"/>
          <w:szCs w:val="24"/>
          <w:color w:val="262626"/>
          <w:spacing w:val="-1"/>
        </w:rPr>
        <w:t>过程中，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如果用户想要请求数据，</w:t>
      </w:r>
    </w:p>
    <w:p>
      <w:pPr>
        <w:pStyle w:val="BodyText"/>
        <w:ind w:left="194"/>
        <w:spacing w:before="1" w:line="18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新增操作，则直接写入</w:t>
      </w:r>
      <w:r>
        <w:rPr>
          <w:rFonts w:ascii="Microsoft YaHei" w:hAnsi="Microsoft YaHei" w:eastAsia="Microsoft YaHei" w:cs="Microsoft YaHei"/>
          <w:sz w:val="24"/>
          <w:szCs w:val="24"/>
          <w:color w:val="262626"/>
          <w:spacing w:val="35"/>
        </w:rPr>
        <w:t xml:space="preserve"> </w:t>
      </w:r>
      <w:r>
        <w:rPr>
          <w:sz w:val="24"/>
          <w:szCs w:val="24"/>
          <w:color w:val="262626"/>
        </w:rPr>
        <w:t>ht[</w:t>
      </w:r>
      <w:hyperlink w:history="true" w:anchor="bookmark181">
        <w:r>
          <w:rPr>
            <w:sz w:val="24"/>
            <w:szCs w:val="24"/>
            <w:color w:val="262626"/>
          </w:rPr>
          <w:t>1</w:t>
        </w:r>
      </w:hyperlink>
      <w:r>
        <w:rPr>
          <w:sz w:val="24"/>
          <w:szCs w:val="24"/>
          <w:color w:val="262626"/>
        </w:rPr>
        <w:t>]</w:t>
      </w:r>
      <w:r>
        <w:rPr>
          <w:sz w:val="24"/>
          <w:szCs w:val="24"/>
          <w:color w:val="262626"/>
          <w:spacing w:val="29"/>
        </w:rPr>
        <w:t xml:space="preserve"> </w:t>
      </w:r>
      <w:r>
        <w:rPr>
          <w:rFonts w:ascii="Microsoft YaHei" w:hAnsi="Microsoft YaHei" w:eastAsia="Microsoft YaHei" w:cs="Microsoft YaHei"/>
          <w:sz w:val="24"/>
          <w:szCs w:val="24"/>
          <w:color w:val="262626"/>
        </w:rPr>
        <w:t>即新哈希表</w:t>
      </w:r>
    </w:p>
    <w:p>
      <w:pPr>
        <w:pStyle w:val="BodyText"/>
        <w:ind w:left="194"/>
        <w:spacing w:before="14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查询</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、修改</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、删除，则会在</w:t>
      </w:r>
      <w:r>
        <w:rPr>
          <w:rFonts w:ascii="Microsoft YaHei" w:hAnsi="Microsoft YaHei" w:eastAsia="Microsoft YaHei" w:cs="Microsoft YaHei"/>
          <w:sz w:val="24"/>
          <w:szCs w:val="24"/>
          <w:color w:val="262626"/>
          <w:spacing w:val="23"/>
          <w:w w:val="101"/>
        </w:rPr>
        <w:t xml:space="preserve"> </w:t>
      </w:r>
      <w:r>
        <w:rPr>
          <w:sz w:val="24"/>
          <w:szCs w:val="24"/>
          <w:color w:val="262626"/>
          <w:spacing w:val="-1"/>
        </w:rPr>
        <w:t>ht[</w:t>
      </w:r>
      <w:hyperlink w:history="true" w:anchor="bookmark182">
        <w:r>
          <w:rPr>
            <w:sz w:val="24"/>
            <w:szCs w:val="24"/>
            <w:color w:val="262626"/>
            <w:spacing w:val="-1"/>
          </w:rPr>
          <w:t>1</w:t>
        </w:r>
      </w:hyperlink>
      <w:r>
        <w:rPr>
          <w:sz w:val="24"/>
          <w:szCs w:val="24"/>
          <w:color w:val="262626"/>
          <w:spacing w:val="-1"/>
        </w:rPr>
        <w:t>]</w:t>
      </w:r>
      <w:r>
        <w:rPr>
          <w:sz w:val="24"/>
          <w:szCs w:val="24"/>
          <w:color w:val="262626"/>
          <w:spacing w:val="21"/>
        </w:rPr>
        <w:t xml:space="preserve"> </w:t>
      </w:r>
      <w:r>
        <w:rPr>
          <w:rFonts w:ascii="Microsoft YaHei" w:hAnsi="Microsoft YaHei" w:eastAsia="Microsoft YaHei" w:cs="Microsoft YaHei"/>
          <w:sz w:val="24"/>
          <w:szCs w:val="24"/>
          <w:color w:val="262626"/>
          <w:spacing w:val="-1"/>
        </w:rPr>
        <w:t>新哈希表</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1"/>
        </w:rPr>
        <w:t>和</w:t>
      </w:r>
      <w:r>
        <w:rPr>
          <w:rFonts w:ascii="Microsoft YaHei" w:hAnsi="Microsoft YaHei" w:eastAsia="Microsoft YaHei" w:cs="Microsoft YaHei"/>
          <w:sz w:val="24"/>
          <w:szCs w:val="24"/>
          <w:color w:val="262626"/>
          <w:spacing w:val="23"/>
          <w:w w:val="101"/>
        </w:rPr>
        <w:t xml:space="preserve"> </w:t>
      </w:r>
      <w:r>
        <w:rPr>
          <w:sz w:val="24"/>
          <w:szCs w:val="24"/>
          <w:color w:val="262626"/>
          <w:spacing w:val="-1"/>
        </w:rPr>
        <w:t>ht[</w:t>
      </w:r>
      <w:hyperlink w:history="true" w:anchor="bookmark183">
        <w:r>
          <w:rPr>
            <w:sz w:val="24"/>
            <w:szCs w:val="24"/>
            <w:color w:val="262626"/>
            <w:spacing w:val="-1"/>
          </w:rPr>
          <w:t>0</w:t>
        </w:r>
      </w:hyperlink>
      <w:r>
        <w:rPr>
          <w:sz w:val="24"/>
          <w:szCs w:val="24"/>
          <w:color w:val="262626"/>
          <w:spacing w:val="-1"/>
        </w:rPr>
        <w:t>]</w:t>
      </w:r>
      <w:r>
        <w:rPr>
          <w:sz w:val="24"/>
          <w:szCs w:val="24"/>
          <w:color w:val="262626"/>
          <w:spacing w:val="44"/>
        </w:rPr>
        <w:t xml:space="preserve"> </w:t>
      </w:r>
      <w:r>
        <w:rPr>
          <w:rFonts w:ascii="Microsoft YaHei" w:hAnsi="Microsoft YaHei" w:eastAsia="Microsoft YaHei" w:cs="Microsoft YaHei"/>
          <w:sz w:val="24"/>
          <w:szCs w:val="24"/>
          <w:color w:val="262626"/>
          <w:spacing w:val="-2"/>
        </w:rPr>
        <w:t>旧哈希表</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2"/>
        </w:rPr>
        <w:t>上依次查找并执行</w:t>
      </w:r>
    </w:p>
    <w:p>
      <w:pPr>
        <w:pStyle w:val="BodyText"/>
        <w:spacing w:line="313" w:lineRule="auto"/>
        <w:rPr/>
      </w:pPr>
      <w:r/>
    </w:p>
    <w:p>
      <w:pPr>
        <w:pStyle w:val="BodyText"/>
        <w:spacing w:line="313" w:lineRule="auto"/>
        <w:rPr/>
      </w:pPr>
      <w:r/>
    </w:p>
    <w:p>
      <w:pPr>
        <w:pStyle w:val="BodyText"/>
        <w:spacing w:line="314" w:lineRule="auto"/>
        <w:rPr/>
      </w:pPr>
      <w:r/>
    </w:p>
    <w:p>
      <w:pPr>
        <w:pStyle w:val="BodyText"/>
        <w:ind w:left="8"/>
        <w:spacing w:before="155" w:line="183" w:lineRule="auto"/>
        <w:outlineLvl w:val="2"/>
        <w:rPr>
          <w:rFonts w:ascii="Microsoft YaHei" w:hAnsi="Microsoft YaHei" w:eastAsia="Microsoft YaHei" w:cs="Microsoft YaHei"/>
          <w:sz w:val="36"/>
          <w:szCs w:val="36"/>
        </w:rPr>
      </w:pPr>
      <w:r>
        <w:rPr>
          <w:sz w:val="36"/>
          <w:szCs w:val="36"/>
          <w:color w:val="262626"/>
        </w:rPr>
        <w:t>ZipList</w:t>
      </w:r>
      <w:r>
        <w:rPr>
          <w:sz w:val="36"/>
          <w:szCs w:val="36"/>
          <w:color w:val="262626"/>
          <w:spacing w:val="31"/>
        </w:rPr>
        <w:t xml:space="preserve"> </w:t>
      </w:r>
      <w:r>
        <w:rPr>
          <w:rFonts w:ascii="Microsoft YaHei" w:hAnsi="Microsoft YaHei" w:eastAsia="Microsoft YaHei" w:cs="Microsoft YaHei"/>
          <w:sz w:val="36"/>
          <w:szCs w:val="36"/>
          <w:color w:val="262626"/>
          <w:spacing w:val="24"/>
        </w:rPr>
        <w:t>压缩列表</w:t>
      </w:r>
    </w:p>
    <w:p>
      <w:pPr>
        <w:ind w:left="11"/>
        <w:spacing w:before="3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一种连续内存空间的双端链表，</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因存储格式</w:t>
      </w:r>
      <w:r>
        <w:rPr>
          <w:rFonts w:ascii="Microsoft YaHei" w:hAnsi="Microsoft YaHei" w:eastAsia="Microsoft YaHei" w:cs="Microsoft YaHei"/>
          <w:sz w:val="24"/>
          <w:szCs w:val="24"/>
          <w:color w:val="262626"/>
          <w:spacing w:val="-2"/>
        </w:rPr>
        <w:t>而节省空间，但由于连续内存</w:t>
      </w:r>
    </w:p>
    <w:p>
      <w:pPr>
        <w:pStyle w:val="BodyText"/>
        <w:ind w:left="12" w:right="720"/>
        <w:spacing w:before="209" w:line="3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如果元素太多，</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内存不容易分配，效率低，所以当元素过多时，都会转为</w:t>
      </w:r>
      <w:r>
        <w:rPr>
          <w:rFonts w:ascii="Microsoft YaHei" w:hAnsi="Microsoft YaHei" w:eastAsia="Microsoft YaHei" w:cs="Microsoft YaHei"/>
          <w:sz w:val="24"/>
          <w:szCs w:val="24"/>
          <w:color w:val="262626"/>
          <w:spacing w:val="-2"/>
        </w:rPr>
        <w:t>另外一种数据结构</w:t>
      </w:r>
      <w:r>
        <w:rPr>
          <w:rFonts w:ascii="Microsoft YaHei" w:hAnsi="Microsoft YaHei" w:eastAsia="Microsoft YaHei" w:cs="Microsoft YaHei"/>
          <w:sz w:val="24"/>
          <w:szCs w:val="24"/>
          <w:color w:val="262626"/>
          <w:spacing w:val="2"/>
        </w:rPr>
        <w:t>且 </w:t>
      </w:r>
      <w:r>
        <w:rPr>
          <w:sz w:val="24"/>
          <w:szCs w:val="24"/>
          <w:color w:val="262626"/>
        </w:rPr>
        <w:t>ZipList</w:t>
      </w:r>
      <w:r>
        <w:rPr>
          <w:sz w:val="24"/>
          <w:szCs w:val="24"/>
          <w:color w:val="262626"/>
          <w:spacing w:val="31"/>
          <w:w w:val="101"/>
        </w:rPr>
        <w:t xml:space="preserve"> </w:t>
      </w:r>
      <w:r>
        <w:rPr>
          <w:rFonts w:ascii="Microsoft YaHei" w:hAnsi="Microsoft YaHei" w:eastAsia="Microsoft YaHei" w:cs="Microsoft YaHei"/>
          <w:sz w:val="24"/>
          <w:szCs w:val="24"/>
          <w:color w:val="262626"/>
          <w:spacing w:val="2"/>
        </w:rPr>
        <w:t>压缩列表存在连锁更新的问题</w:t>
      </w:r>
    </w:p>
    <w:p>
      <w:pPr>
        <w:spacing w:line="318" w:lineRule="auto"/>
        <w:sectPr>
          <w:footerReference w:type="default" r:id="rId560"/>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ind w:left="6"/>
        <w:spacing w:before="155" w:line="192" w:lineRule="auto"/>
        <w:outlineLvl w:val="2"/>
        <w:rPr>
          <w:rFonts w:ascii="Microsoft YaHei" w:hAnsi="Microsoft YaHei" w:eastAsia="Microsoft YaHei" w:cs="Microsoft YaHei"/>
          <w:sz w:val="36"/>
          <w:szCs w:val="36"/>
        </w:rPr>
      </w:pPr>
      <w:r>
        <w:rPr>
          <w:sz w:val="36"/>
          <w:szCs w:val="36"/>
          <w:color w:val="333333"/>
        </w:rPr>
        <w:t>QuickList</w:t>
      </w:r>
      <w:r>
        <w:rPr>
          <w:sz w:val="36"/>
          <w:szCs w:val="36"/>
          <w:color w:val="333333"/>
          <w:spacing w:val="29"/>
        </w:rPr>
        <w:t xml:space="preserve"> </w:t>
      </w:r>
      <w:r>
        <w:rPr>
          <w:rFonts w:ascii="Microsoft YaHei" w:hAnsi="Microsoft YaHei" w:eastAsia="Microsoft YaHei" w:cs="Microsoft YaHei"/>
          <w:sz w:val="36"/>
          <w:szCs w:val="36"/>
          <w:color w:val="333333"/>
          <w:spacing w:val="29"/>
        </w:rPr>
        <w:t>快速列表</w:t>
      </w:r>
    </w:p>
    <w:p>
      <w:pPr>
        <w:ind w:left="4"/>
        <w:spacing w:before="28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一种双向链表，每个节点是一个压缩列表</w:t>
      </w:r>
    </w:p>
    <w:p>
      <w:pPr>
        <w:pStyle w:val="BodyText"/>
        <w:spacing w:line="317" w:lineRule="auto"/>
        <w:rPr/>
      </w:pPr>
      <w:r/>
    </w:p>
    <w:p>
      <w:pPr>
        <w:pStyle w:val="BodyText"/>
        <w:spacing w:line="318" w:lineRule="auto"/>
        <w:rPr/>
      </w:pPr>
      <w:r/>
    </w:p>
    <w:p>
      <w:pPr>
        <w:pStyle w:val="BodyText"/>
        <w:spacing w:line="318" w:lineRule="auto"/>
        <w:rPr/>
      </w:pPr>
      <w:r/>
    </w:p>
    <w:p>
      <w:pPr>
        <w:pStyle w:val="BodyText"/>
        <w:ind w:left="2"/>
        <w:spacing w:before="155" w:line="183" w:lineRule="auto"/>
        <w:outlineLvl w:val="2"/>
        <w:rPr>
          <w:rFonts w:ascii="Microsoft YaHei" w:hAnsi="Microsoft YaHei" w:eastAsia="Microsoft YaHei" w:cs="Microsoft YaHei"/>
          <w:sz w:val="36"/>
          <w:szCs w:val="36"/>
        </w:rPr>
      </w:pPr>
      <w:r>
        <w:rPr>
          <w:sz w:val="36"/>
          <w:szCs w:val="36"/>
          <w:color w:val="333333"/>
        </w:rPr>
        <w:t>SkipList</w:t>
      </w:r>
      <w:r>
        <w:rPr>
          <w:sz w:val="36"/>
          <w:szCs w:val="36"/>
          <w:color w:val="333333"/>
          <w:spacing w:val="31"/>
        </w:rPr>
        <w:t xml:space="preserve"> </w:t>
      </w:r>
      <w:r>
        <w:rPr>
          <w:rFonts w:ascii="Microsoft YaHei" w:hAnsi="Microsoft YaHei" w:eastAsia="Microsoft YaHei" w:cs="Microsoft YaHei"/>
          <w:sz w:val="36"/>
          <w:szCs w:val="36"/>
          <w:color w:val="333333"/>
          <w:spacing w:val="49"/>
        </w:rPr>
        <w:t>跳表</w:t>
      </w:r>
    </w:p>
    <w:p>
      <w:pPr>
        <w:pStyle w:val="BodyText"/>
        <w:ind w:left="1" w:right="97" w:firstLine="3"/>
        <w:spacing w:before="295"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无论是 </w:t>
      </w:r>
      <w:r>
        <w:rPr>
          <w:sz w:val="24"/>
          <w:szCs w:val="24"/>
          <w:color w:val="333333"/>
        </w:rPr>
        <w:t>ZipList</w:t>
      </w:r>
      <w:r>
        <w:rPr>
          <w:sz w:val="24"/>
          <w:szCs w:val="24"/>
          <w:color w:val="333333"/>
          <w:spacing w:val="28"/>
        </w:rPr>
        <w:t xml:space="preserve"> </w:t>
      </w:r>
      <w:r>
        <w:rPr>
          <w:rFonts w:ascii="Microsoft YaHei" w:hAnsi="Microsoft YaHei" w:eastAsia="Microsoft YaHei" w:cs="Microsoft YaHei"/>
          <w:sz w:val="24"/>
          <w:szCs w:val="24"/>
          <w:color w:val="333333"/>
          <w:spacing w:val="2"/>
        </w:rPr>
        <w:t>还是</w:t>
      </w:r>
      <w:r>
        <w:rPr>
          <w:rFonts w:ascii="Microsoft YaHei" w:hAnsi="Microsoft YaHei" w:eastAsia="Microsoft YaHei" w:cs="Microsoft YaHei"/>
          <w:sz w:val="24"/>
          <w:szCs w:val="24"/>
          <w:color w:val="333333"/>
          <w:spacing w:val="19"/>
        </w:rPr>
        <w:t xml:space="preserve"> </w:t>
      </w:r>
      <w:r>
        <w:rPr>
          <w:sz w:val="24"/>
          <w:szCs w:val="24"/>
          <w:color w:val="333333"/>
        </w:rPr>
        <w:t>QuickList</w:t>
      </w:r>
      <w:r>
        <w:rPr>
          <w:sz w:val="24"/>
          <w:szCs w:val="24"/>
          <w:color w:val="333333"/>
          <w:spacing w:val="-39"/>
        </w:rPr>
        <w:t xml:space="preserve"> </w:t>
      </w:r>
      <w:r>
        <w:rPr>
          <w:rFonts w:ascii="Microsoft YaHei" w:hAnsi="Microsoft YaHei" w:eastAsia="Microsoft YaHei" w:cs="Microsoft YaHei"/>
          <w:sz w:val="24"/>
          <w:szCs w:val="24"/>
          <w:color w:val="333333"/>
          <w:spacing w:val="2"/>
        </w:rPr>
        <w:t>，在访问时，本质都是一个个遍历</w:t>
      </w:r>
      <w:r>
        <w:rPr>
          <w:rFonts w:ascii="Microsoft YaHei" w:hAnsi="Microsoft YaHei" w:eastAsia="Microsoft YaHei" w:cs="Microsoft YaHei"/>
          <w:sz w:val="24"/>
          <w:szCs w:val="24"/>
          <w:color w:val="333333"/>
          <w:spacing w:val="1"/>
        </w:rPr>
        <w:t>的访问，他们在查找首尾结点时</w:t>
      </w:r>
      <w:r>
        <w:rPr>
          <w:rFonts w:ascii="Microsoft YaHei" w:hAnsi="Microsoft YaHei" w:eastAsia="Microsoft YaHei" w:cs="Microsoft YaHei"/>
          <w:sz w:val="24"/>
          <w:szCs w:val="24"/>
          <w:color w:val="333333"/>
          <w:spacing w:val="-3"/>
        </w:rPr>
        <w:t>性能高</w:t>
      </w:r>
      <w:r>
        <w:rPr>
          <w:rFonts w:ascii="Microsoft YaHei" w:hAnsi="Microsoft YaHei" w:eastAsia="Microsoft YaHei" w:cs="Microsoft YaHei"/>
          <w:sz w:val="24"/>
          <w:szCs w:val="24"/>
          <w:color w:val="333333"/>
          <w:spacing w:val="-14"/>
        </w:rPr>
        <w:t xml:space="preserve"> </w:t>
      </w:r>
      <w:r>
        <w:rPr>
          <w:rFonts w:ascii="Microsoft YaHei" w:hAnsi="Microsoft YaHei" w:eastAsia="Microsoft YaHei" w:cs="Microsoft YaHei"/>
          <w:sz w:val="24"/>
          <w:szCs w:val="24"/>
          <w:color w:val="333333"/>
          <w:spacing w:val="-3"/>
        </w:rPr>
        <w:t>。但是要做范围查找时，</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3"/>
        </w:rPr>
        <w:t>只能一个一个遍历直到范围的起始点。</w:t>
      </w:r>
    </w:p>
    <w:p>
      <w:pPr>
        <w:pStyle w:val="BodyText"/>
        <w:spacing w:line="248" w:lineRule="auto"/>
        <w:rPr/>
      </w:pPr>
      <w:r/>
    </w:p>
    <w:p>
      <w:pPr>
        <w:pStyle w:val="BodyText"/>
        <w:spacing w:line="249" w:lineRule="auto"/>
        <w:rPr/>
      </w:pPr>
      <w:r/>
    </w:p>
    <w:p>
      <w:pPr>
        <w:pStyle w:val="BodyText"/>
        <w:spacing w:before="104" w:line="187" w:lineRule="auto"/>
        <w:rPr>
          <w:rFonts w:ascii="Microsoft YaHei" w:hAnsi="Microsoft YaHei" w:eastAsia="Microsoft YaHei" w:cs="Microsoft YaHei"/>
          <w:sz w:val="24"/>
          <w:szCs w:val="24"/>
        </w:rPr>
      </w:pPr>
      <w:r>
        <w:rPr>
          <w:sz w:val="24"/>
          <w:szCs w:val="24"/>
          <w:color w:val="333333"/>
        </w:rPr>
        <w:t>SkipList</w:t>
      </w:r>
      <w:r>
        <w:rPr>
          <w:sz w:val="24"/>
          <w:szCs w:val="24"/>
          <w:color w:val="333333"/>
          <w:spacing w:val="23"/>
        </w:rPr>
        <w:t xml:space="preserve"> </w:t>
      </w:r>
      <w:r>
        <w:rPr>
          <w:rFonts w:ascii="Microsoft YaHei" w:hAnsi="Microsoft YaHei" w:eastAsia="Microsoft YaHei" w:cs="Microsoft YaHei"/>
          <w:sz w:val="24"/>
          <w:szCs w:val="24"/>
          <w:color w:val="333333"/>
          <w:spacing w:val="2"/>
        </w:rPr>
        <w:t>跳表</w:t>
      </w:r>
      <w:r>
        <w:rPr>
          <w:rFonts w:ascii="Microsoft YaHei" w:hAnsi="Microsoft YaHei" w:eastAsia="Microsoft YaHei" w:cs="Microsoft YaHei"/>
          <w:sz w:val="24"/>
          <w:szCs w:val="24"/>
          <w:color w:val="333333"/>
          <w:spacing w:val="22"/>
        </w:rPr>
        <w:t xml:space="preserve"> </w:t>
      </w:r>
      <w:r>
        <w:rPr>
          <w:rFonts w:ascii="Microsoft YaHei" w:hAnsi="Microsoft YaHei" w:eastAsia="Microsoft YaHei" w:cs="Microsoft YaHei"/>
          <w:sz w:val="24"/>
          <w:szCs w:val="24"/>
          <w:color w:val="333333"/>
          <w:spacing w:val="2"/>
        </w:rPr>
        <w:t>是一种多层链表</w:t>
      </w:r>
    </w:p>
    <w:p>
      <w:pPr>
        <w:pStyle w:val="BodyText"/>
        <w:ind w:left="186"/>
        <w:spacing w:before="211"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元素按 </w:t>
      </w:r>
      <w:r>
        <w:rPr>
          <w:sz w:val="24"/>
          <w:szCs w:val="24"/>
          <w:color w:val="333333"/>
        </w:rPr>
        <w:t>score</w:t>
      </w:r>
      <w:r>
        <w:rPr>
          <w:sz w:val="24"/>
          <w:szCs w:val="24"/>
          <w:color w:val="333333"/>
          <w:spacing w:val="26"/>
        </w:rPr>
        <w:t xml:space="preserve"> </w:t>
      </w:r>
      <w:r>
        <w:rPr>
          <w:rFonts w:ascii="Microsoft YaHei" w:hAnsi="Microsoft YaHei" w:eastAsia="Microsoft YaHei" w:cs="Microsoft YaHei"/>
          <w:sz w:val="24"/>
          <w:szCs w:val="24"/>
          <w:color w:val="333333"/>
          <w:spacing w:val="3"/>
        </w:rPr>
        <w:t>分数进行升序排序存储</w:t>
      </w:r>
    </w:p>
    <w:p>
      <w:pPr>
        <w:pStyle w:val="BodyText"/>
        <w:ind w:left="453" w:right="15" w:hanging="267"/>
        <w:spacing w:before="163" w:line="249" w:lineRule="auto"/>
        <w:rPr>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一个节点内可能包含多个指针，每个指针的跨度不同</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。链表遍历慢的原因就是因为指针的跨度</w:t>
      </w:r>
      <w:r>
        <w:rPr>
          <w:rFonts w:ascii="Microsoft YaHei" w:hAnsi="Microsoft YaHei" w:eastAsia="Microsoft YaHei" w:cs="Microsoft YaHei"/>
          <w:sz w:val="24"/>
          <w:szCs w:val="24"/>
          <w:color w:val="333333"/>
          <w:spacing w:val="-6"/>
        </w:rPr>
        <w:t>为</w:t>
      </w:r>
      <w:r>
        <w:rPr>
          <w:sz w:val="24"/>
          <w:szCs w:val="24"/>
          <w:color w:val="333333"/>
          <w:spacing w:val="-6"/>
        </w:rPr>
        <w:t>1</w:t>
      </w:r>
    </w:p>
    <w:p>
      <w:pPr>
        <w:ind w:left="186"/>
        <w:spacing w:before="1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当做范围查找时，利用高层级的指针，快速跳过大量无关节点，快速定位到范围的起</w:t>
      </w:r>
      <w:r>
        <w:rPr>
          <w:rFonts w:ascii="Microsoft YaHei" w:hAnsi="Microsoft YaHei" w:eastAsia="Microsoft YaHei" w:cs="Microsoft YaHei"/>
          <w:sz w:val="24"/>
          <w:szCs w:val="24"/>
          <w:color w:val="333333"/>
          <w:spacing w:val="-1"/>
        </w:rPr>
        <w:t>始点</w:t>
      </w:r>
    </w:p>
    <w:p>
      <w:pPr>
        <w:ind w:left="186"/>
        <w:spacing w:before="149"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跳表通过牺牲少量内存空间（存储多层指针</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1"/>
        </w:rPr>
        <w:t>换取</w:t>
      </w:r>
      <w:r>
        <w:rPr>
          <w:rFonts w:ascii="Microsoft YaHei" w:hAnsi="Microsoft YaHei" w:eastAsia="Microsoft YaHei" w:cs="Microsoft YaHei"/>
          <w:sz w:val="24"/>
          <w:szCs w:val="24"/>
          <w:color w:val="404040"/>
        </w:rPr>
        <w:t>了更高效的范围查找性能</w:t>
      </w:r>
    </w:p>
    <w:p>
      <w:pPr>
        <w:ind w:firstLine="7"/>
        <w:spacing w:before="132" w:line="2970" w:lineRule="exact"/>
        <w:rPr/>
      </w:pPr>
      <w:r>
        <w:rPr>
          <w:position w:val="-59"/>
        </w:rPr>
        <w:drawing>
          <wp:inline distT="0" distB="0" distL="0" distR="0">
            <wp:extent cx="6534150" cy="1885949"/>
            <wp:effectExtent l="0" t="0" r="0" b="0"/>
            <wp:docPr id="812" name="IM 812"/>
            <wp:cNvGraphicFramePr/>
            <a:graphic>
              <a:graphicData uri="http://schemas.openxmlformats.org/drawingml/2006/picture">
                <pic:pic>
                  <pic:nvPicPr>
                    <pic:cNvPr id="812" name="IM 812"/>
                    <pic:cNvPicPr/>
                  </pic:nvPicPr>
                  <pic:blipFill>
                    <a:blip r:embed="rId563"/>
                    <a:stretch>
                      <a:fillRect/>
                    </a:stretch>
                  </pic:blipFill>
                  <pic:spPr>
                    <a:xfrm rot="0">
                      <a:off x="0" y="0"/>
                      <a:ext cx="6534150" cy="1885949"/>
                    </a:xfrm>
                    <a:prstGeom prst="rect">
                      <a:avLst/>
                    </a:prstGeom>
                  </pic:spPr>
                </pic:pic>
              </a:graphicData>
            </a:graphic>
          </wp:inline>
        </w:drawing>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ind w:left="17"/>
        <w:spacing w:before="103" w:line="220" w:lineRule="auto"/>
        <w:rPr>
          <w:sz w:val="36"/>
          <w:szCs w:val="36"/>
        </w:rPr>
      </w:pPr>
      <w:r>
        <w:rPr>
          <w:sz w:val="36"/>
          <w:szCs w:val="36"/>
          <w:color w:val="2C3E50"/>
          <w:spacing w:val="13"/>
        </w:rPr>
        <w:t>listpack</w:t>
      </w:r>
    </w:p>
    <w:p>
      <w:pPr>
        <w:pStyle w:val="BodyText"/>
        <w:spacing w:line="281" w:lineRule="auto"/>
        <w:rPr/>
      </w:pPr>
      <w:r/>
    </w:p>
    <w:p>
      <w:pPr>
        <w:pStyle w:val="BodyText"/>
        <w:ind w:left="1" w:right="63" w:firstLine="1"/>
        <w:spacing w:before="104"/>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和 </w:t>
      </w:r>
      <w:r>
        <w:rPr>
          <w:sz w:val="24"/>
          <w:szCs w:val="24"/>
          <w:color w:val="262626"/>
        </w:rPr>
        <w:t>ZipList</w:t>
      </w:r>
      <w:r>
        <w:rPr>
          <w:sz w:val="24"/>
          <w:szCs w:val="24"/>
          <w:color w:val="262626"/>
          <w:spacing w:val="22"/>
        </w:rPr>
        <w:t xml:space="preserve"> </w:t>
      </w:r>
      <w:r>
        <w:rPr>
          <w:rFonts w:ascii="Microsoft YaHei" w:hAnsi="Microsoft YaHei" w:eastAsia="Microsoft YaHei" w:cs="Microsoft YaHei"/>
          <w:sz w:val="24"/>
          <w:szCs w:val="24"/>
          <w:color w:val="262626"/>
          <w:spacing w:val="3"/>
        </w:rPr>
        <w:t>压缩列表几乎一样，但解决了连锁更新的问题，</w:t>
      </w:r>
      <w:r>
        <w:rPr>
          <w:rFonts w:ascii="Microsoft YaHei" w:hAnsi="Microsoft YaHei" w:eastAsia="Microsoft YaHei" w:cs="Microsoft YaHei"/>
          <w:sz w:val="24"/>
          <w:szCs w:val="24"/>
          <w:color w:val="262626"/>
          <w:spacing w:val="2"/>
        </w:rPr>
        <w:t>所以是新设计出来取代 </w:t>
      </w:r>
      <w:r>
        <w:rPr>
          <w:sz w:val="24"/>
          <w:szCs w:val="24"/>
          <w:color w:val="262626"/>
        </w:rPr>
        <w:t>ZipList</w:t>
      </w:r>
      <w:r>
        <w:rPr>
          <w:sz w:val="24"/>
          <w:szCs w:val="24"/>
          <w:color w:val="262626"/>
          <w:spacing w:val="21"/>
        </w:rPr>
        <w:t xml:space="preserve"> </w:t>
      </w:r>
      <w:r>
        <w:rPr>
          <w:rFonts w:ascii="Microsoft YaHei" w:hAnsi="Microsoft YaHei" w:eastAsia="Microsoft YaHei" w:cs="Microsoft YaHei"/>
          <w:sz w:val="24"/>
          <w:szCs w:val="24"/>
          <w:color w:val="262626"/>
          <w:spacing w:val="2"/>
        </w:rPr>
        <w:t>压缩列</w:t>
      </w:r>
      <w:r>
        <w:rPr>
          <w:rFonts w:ascii="Microsoft YaHei" w:hAnsi="Microsoft YaHei" w:eastAsia="Microsoft YaHei" w:cs="Microsoft YaHei"/>
          <w:sz w:val="24"/>
          <w:szCs w:val="24"/>
          <w:color w:val="262626"/>
          <w:spacing w:val="-5"/>
        </w:rPr>
        <w:t>表的</w:t>
      </w:r>
    </w:p>
    <w:p>
      <w:pPr>
        <w:sectPr>
          <w:footerReference w:type="default" r:id="rId562"/>
          <w:pgSz w:w="12240" w:h="15840"/>
          <w:pgMar w:top="400" w:right="975" w:bottom="385" w:left="967" w:header="0" w:footer="197"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ind w:left="18"/>
        <w:spacing w:before="206" w:line="176" w:lineRule="auto"/>
        <w:rPr>
          <w:rFonts w:ascii="Microsoft YaHei" w:hAnsi="Microsoft YaHei" w:eastAsia="Microsoft YaHei" w:cs="Microsoft YaHei"/>
          <w:sz w:val="48"/>
          <w:szCs w:val="48"/>
        </w:rPr>
      </w:pPr>
      <w:r>
        <w:drawing>
          <wp:anchor distT="0" distB="0" distL="0" distR="0" simplePos="0" relativeHeight="252740608" behindDoc="0" locked="0" layoutInCell="1" allowOverlap="1">
            <wp:simplePos x="0" y="0"/>
            <wp:positionH relativeFrom="column">
              <wp:posOffset>0</wp:posOffset>
            </wp:positionH>
            <wp:positionV relativeFrom="paragraph">
              <wp:posOffset>527325</wp:posOffset>
            </wp:positionV>
            <wp:extent cx="6553200" cy="9525"/>
            <wp:effectExtent l="0" t="0" r="0" b="0"/>
            <wp:wrapNone/>
            <wp:docPr id="814" name="IM 814"/>
            <wp:cNvGraphicFramePr/>
            <a:graphic>
              <a:graphicData uri="http://schemas.openxmlformats.org/drawingml/2006/picture">
                <pic:pic>
                  <pic:nvPicPr>
                    <pic:cNvPr id="814" name="IM 814"/>
                    <pic:cNvPicPr/>
                  </pic:nvPicPr>
                  <pic:blipFill>
                    <a:blip r:embed="rId565"/>
                    <a:stretch>
                      <a:fillRect/>
                    </a:stretch>
                  </pic:blipFill>
                  <pic:spPr>
                    <a:xfrm rot="0">
                      <a:off x="0" y="0"/>
                      <a:ext cx="6553200" cy="9525"/>
                    </a:xfrm>
                    <a:prstGeom prst="rect">
                      <a:avLst/>
                    </a:prstGeom>
                  </pic:spPr>
                </pic:pic>
              </a:graphicData>
            </a:graphic>
          </wp:anchor>
        </w:drawing>
      </w:r>
      <w:bookmarkStart w:name="bookmark62" w:id="61"/>
      <w:bookmarkEnd w:id="61"/>
      <w:r>
        <w:rPr>
          <w:rFonts w:ascii="Microsoft YaHei" w:hAnsi="Microsoft YaHei" w:eastAsia="Microsoft YaHei" w:cs="Microsoft YaHei"/>
          <w:sz w:val="48"/>
          <w:szCs w:val="48"/>
          <w14:textFill>
            <w14:solidFill>
              <w14:srgbClr w14:val="000000">
                <w14:alpha w14:val="14901"/>
              </w14:srgbClr>
            </w14:solidFill>
          </w14:textFill>
          <w:spacing w:val="-5"/>
        </w:rPr>
        <w:t>分布式锁</w:t>
      </w:r>
    </w:p>
    <w:p>
      <w:pPr>
        <w:pStyle w:val="BodyText"/>
        <w:ind w:left="20"/>
        <w:spacing w:before="299" w:line="191"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15"/>
        </w:rPr>
        <w:t>基于</w:t>
      </w:r>
      <w:r>
        <w:rPr>
          <w:sz w:val="42"/>
          <w:szCs w:val="42"/>
          <w:color w:val="333333"/>
        </w:rPr>
        <w:t>Redis</w:t>
      </w:r>
      <w:r>
        <w:rPr>
          <w:rFonts w:ascii="Microsoft YaHei" w:hAnsi="Microsoft YaHei" w:eastAsia="Microsoft YaHei" w:cs="Microsoft YaHei"/>
          <w:sz w:val="42"/>
          <w:szCs w:val="42"/>
          <w:color w:val="333333"/>
          <w:spacing w:val="15"/>
        </w:rPr>
        <w:t>的</w:t>
      </w:r>
      <w:r>
        <w:rPr>
          <w:sz w:val="42"/>
          <w:szCs w:val="42"/>
          <w:color w:val="333333"/>
        </w:rPr>
        <w:t>SetNx</w:t>
      </w:r>
      <w:r>
        <w:rPr>
          <w:rFonts w:ascii="Microsoft YaHei" w:hAnsi="Microsoft YaHei" w:eastAsia="Microsoft YaHei" w:cs="Microsoft YaHei"/>
          <w:sz w:val="42"/>
          <w:szCs w:val="42"/>
          <w:color w:val="333333"/>
          <w:spacing w:val="15"/>
        </w:rPr>
        <w:t>命令</w:t>
      </w:r>
    </w:p>
    <w:p>
      <w:pPr>
        <w:pStyle w:val="BodyText"/>
        <w:ind w:left="7"/>
        <w:spacing w:before="275" w:line="185" w:lineRule="auto"/>
        <w:rPr>
          <w:rFonts w:ascii="Microsoft YaHei" w:hAnsi="Microsoft YaHei" w:eastAsia="Microsoft YaHei" w:cs="Microsoft YaHei"/>
          <w:sz w:val="24"/>
          <w:szCs w:val="24"/>
        </w:rPr>
      </w:pPr>
      <w:r>
        <w:rPr>
          <w:sz w:val="24"/>
          <w:szCs w:val="24"/>
          <w:color w:val="333333"/>
          <w:spacing w:val="-2"/>
        </w:rPr>
        <w:t>SetNX</w:t>
      </w:r>
      <w:r>
        <w:rPr>
          <w:sz w:val="24"/>
          <w:szCs w:val="24"/>
          <w:color w:val="333333"/>
          <w:spacing w:val="36"/>
          <w:w w:val="101"/>
        </w:rPr>
        <w:t xml:space="preserve"> </w:t>
      </w:r>
      <w:r>
        <w:rPr>
          <w:rFonts w:ascii="Microsoft YaHei" w:hAnsi="Microsoft YaHei" w:eastAsia="Microsoft YaHei" w:cs="Microsoft YaHei"/>
          <w:sz w:val="24"/>
          <w:szCs w:val="24"/>
          <w:color w:val="333333"/>
          <w:spacing w:val="-2"/>
        </w:rPr>
        <w:t>如果</w:t>
      </w:r>
      <w:r>
        <w:rPr>
          <w:sz w:val="24"/>
          <w:szCs w:val="24"/>
          <w:color w:val="333333"/>
          <w:spacing w:val="-2"/>
        </w:rPr>
        <w:t>key</w:t>
      </w:r>
      <w:r>
        <w:rPr>
          <w:rFonts w:ascii="Microsoft YaHei" w:hAnsi="Microsoft YaHei" w:eastAsia="Microsoft YaHei" w:cs="Microsoft YaHei"/>
          <w:sz w:val="24"/>
          <w:szCs w:val="24"/>
          <w:color w:val="333333"/>
          <w:spacing w:val="-2"/>
        </w:rPr>
        <w:t>已存在，则结果返回</w:t>
      </w:r>
      <w:r>
        <w:rPr>
          <w:sz w:val="24"/>
          <w:szCs w:val="24"/>
          <w:color w:val="333333"/>
          <w:spacing w:val="-2"/>
        </w:rPr>
        <w:t>0</w:t>
      </w:r>
      <w:r>
        <w:rPr>
          <w:sz w:val="24"/>
          <w:szCs w:val="24"/>
          <w:color w:val="333333"/>
          <w:spacing w:val="-38"/>
        </w:rPr>
        <w:t xml:space="preserve"> </w:t>
      </w:r>
      <w:r>
        <w:rPr>
          <w:rFonts w:ascii="Microsoft YaHei" w:hAnsi="Microsoft YaHei" w:eastAsia="Microsoft YaHei" w:cs="Microsoft YaHei"/>
          <w:sz w:val="24"/>
          <w:szCs w:val="24"/>
          <w:color w:val="333333"/>
          <w:spacing w:val="-2"/>
        </w:rPr>
        <w:t>。如果</w:t>
      </w:r>
      <w:r>
        <w:rPr>
          <w:sz w:val="24"/>
          <w:szCs w:val="24"/>
          <w:color w:val="333333"/>
          <w:spacing w:val="-2"/>
        </w:rPr>
        <w:t>key</w:t>
      </w:r>
      <w:r>
        <w:rPr>
          <w:rFonts w:ascii="Microsoft YaHei" w:hAnsi="Microsoft YaHei" w:eastAsia="Microsoft YaHei" w:cs="Microsoft YaHei"/>
          <w:sz w:val="24"/>
          <w:szCs w:val="24"/>
          <w:color w:val="333333"/>
          <w:spacing w:val="-2"/>
        </w:rPr>
        <w:t>不存在，则结果返回</w:t>
      </w:r>
      <w:r>
        <w:rPr>
          <w:sz w:val="24"/>
          <w:szCs w:val="24"/>
          <w:color w:val="333333"/>
          <w:spacing w:val="-2"/>
        </w:rPr>
        <w:t>1</w:t>
      </w:r>
      <w:r>
        <w:rPr>
          <w:rFonts w:ascii="Microsoft YaHei" w:hAnsi="Microsoft YaHei" w:eastAsia="Microsoft YaHei" w:cs="Microsoft YaHei"/>
          <w:sz w:val="24"/>
          <w:szCs w:val="24"/>
          <w:color w:val="333333"/>
          <w:spacing w:val="-2"/>
        </w:rPr>
        <w:t>。</w:t>
      </w:r>
    </w:p>
    <w:p>
      <w:pPr>
        <w:ind w:left="15"/>
        <w:spacing w:before="21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6"/>
        </w:rPr>
        <w:t>实现：</w:t>
      </w:r>
    </w:p>
    <w:p>
      <w:pPr>
        <w:pStyle w:val="BodyText"/>
        <w:ind w:left="459" w:right="456" w:hanging="279"/>
        <w:spacing w:before="194"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1.</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加锁：</w:t>
      </w:r>
      <w:r>
        <w:rPr>
          <w:sz w:val="24"/>
          <w:szCs w:val="24"/>
          <w:color w:val="333333"/>
        </w:rPr>
        <w:t>set</w:t>
      </w:r>
      <w:r>
        <w:rPr>
          <w:sz w:val="24"/>
          <w:szCs w:val="24"/>
          <w:color w:val="333333"/>
          <w:spacing w:val="20"/>
        </w:rPr>
        <w:t xml:space="preserve">  </w:t>
      </w:r>
      <w:r>
        <w:rPr>
          <w:sz w:val="24"/>
          <w:szCs w:val="24"/>
          <w:color w:val="333333"/>
        </w:rPr>
        <w:t>unique</w:t>
      </w:r>
      <w:r>
        <w:rPr>
          <w:sz w:val="24"/>
          <w:szCs w:val="24"/>
          <w:color w:val="333333"/>
          <w:spacing w:val="1"/>
        </w:rPr>
        <w:t>_</w:t>
      </w:r>
      <w:r>
        <w:rPr>
          <w:sz w:val="24"/>
          <w:szCs w:val="24"/>
          <w:color w:val="333333"/>
        </w:rPr>
        <w:t>key</w:t>
      </w:r>
      <w:r>
        <w:rPr>
          <w:sz w:val="24"/>
          <w:szCs w:val="24"/>
          <w:color w:val="333333"/>
          <w:spacing w:val="1"/>
        </w:rPr>
        <w:t xml:space="preserve">  </w:t>
      </w:r>
      <w:r>
        <w:rPr>
          <w:rFonts w:ascii="Microsoft YaHei" w:hAnsi="Microsoft YaHei" w:eastAsia="Microsoft YaHei" w:cs="Microsoft YaHei"/>
          <w:sz w:val="24"/>
          <w:szCs w:val="24"/>
          <w:color w:val="333333"/>
          <w:spacing w:val="1"/>
        </w:rPr>
        <w:t>机器码</w:t>
      </w:r>
      <w:r>
        <w:rPr>
          <w:sz w:val="24"/>
          <w:szCs w:val="24"/>
          <w:color w:val="333333"/>
          <w:spacing w:val="1"/>
        </w:rPr>
        <w:t>+</w:t>
      </w:r>
      <w:r>
        <w:rPr>
          <w:rFonts w:ascii="Microsoft YaHei" w:hAnsi="Microsoft YaHei" w:eastAsia="Microsoft YaHei" w:cs="Microsoft YaHei"/>
          <w:sz w:val="24"/>
          <w:szCs w:val="24"/>
          <w:color w:val="333333"/>
          <w:spacing w:val="1"/>
        </w:rPr>
        <w:t>线程</w:t>
      </w:r>
      <w:r>
        <w:rPr>
          <w:sz w:val="24"/>
          <w:szCs w:val="24"/>
          <w:color w:val="333333"/>
        </w:rPr>
        <w:t>ID</w:t>
      </w:r>
      <w:r>
        <w:rPr>
          <w:sz w:val="24"/>
          <w:szCs w:val="24"/>
          <w:color w:val="333333"/>
          <w:spacing w:val="30"/>
          <w:w w:val="101"/>
        </w:rPr>
        <w:t xml:space="preserve"> </w:t>
      </w:r>
      <w:r>
        <w:rPr>
          <w:sz w:val="24"/>
          <w:szCs w:val="24"/>
          <w:color w:val="333333"/>
        </w:rPr>
        <w:t>NX</w:t>
      </w:r>
      <w:r>
        <w:rPr>
          <w:sz w:val="24"/>
          <w:szCs w:val="24"/>
          <w:color w:val="333333"/>
          <w:spacing w:val="29"/>
          <w:w w:val="101"/>
        </w:rPr>
        <w:t xml:space="preserve"> </w:t>
      </w:r>
      <w:r>
        <w:rPr>
          <w:sz w:val="24"/>
          <w:szCs w:val="24"/>
          <w:color w:val="333333"/>
        </w:rPr>
        <w:t>EX</w:t>
      </w:r>
      <w:r>
        <w:rPr>
          <w:sz w:val="24"/>
          <w:szCs w:val="24"/>
          <w:color w:val="333333"/>
          <w:spacing w:val="1"/>
        </w:rPr>
        <w:t xml:space="preserve"> </w:t>
      </w:r>
      <w:r>
        <w:rPr>
          <w:sz w:val="24"/>
          <w:szCs w:val="24"/>
          <w:color w:val="333333"/>
        </w:rPr>
        <w:t>TTL</w:t>
      </w:r>
      <w:r>
        <w:rPr>
          <w:sz w:val="24"/>
          <w:szCs w:val="24"/>
          <w:color w:val="333333"/>
          <w:spacing w:val="1"/>
        </w:rPr>
        <w:t xml:space="preserve">     </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39"/>
        </w:rPr>
        <w:t xml:space="preserve"> </w:t>
      </w:r>
      <w:r>
        <w:rPr>
          <w:sz w:val="24"/>
          <w:szCs w:val="24"/>
          <w:color w:val="333333"/>
        </w:rPr>
        <w:t>unique</w:t>
      </w:r>
      <w:r>
        <w:rPr>
          <w:sz w:val="24"/>
          <w:szCs w:val="24"/>
          <w:color w:val="333333"/>
          <w:spacing w:val="1"/>
        </w:rPr>
        <w:t>_</w:t>
      </w:r>
      <w:r>
        <w:rPr>
          <w:sz w:val="24"/>
          <w:szCs w:val="24"/>
          <w:color w:val="333333"/>
        </w:rPr>
        <w:t>key</w:t>
      </w:r>
      <w:r>
        <w:rPr>
          <w:sz w:val="24"/>
          <w:szCs w:val="24"/>
          <w:color w:val="333333"/>
          <w:spacing w:val="25"/>
          <w:w w:val="101"/>
        </w:rPr>
        <w:t xml:space="preserve"> </w:t>
      </w:r>
      <w:r>
        <w:rPr>
          <w:rFonts w:ascii="Microsoft YaHei" w:hAnsi="Microsoft YaHei" w:eastAsia="Microsoft YaHei" w:cs="Microsoft YaHei"/>
          <w:sz w:val="24"/>
          <w:szCs w:val="24"/>
          <w:color w:val="333333"/>
          <w:spacing w:val="1"/>
        </w:rPr>
        <w:t>一般是业务唯一标</w:t>
      </w:r>
      <w:r>
        <w:rPr>
          <w:rFonts w:ascii="Microsoft YaHei" w:hAnsi="Microsoft YaHei" w:eastAsia="Microsoft YaHei" w:cs="Microsoft YaHei"/>
          <w:sz w:val="24"/>
          <w:szCs w:val="24"/>
          <w:color w:val="333333"/>
          <w:spacing w:val="-6"/>
        </w:rPr>
        <w:t>识）</w:t>
      </w:r>
    </w:p>
    <w:p>
      <w:pPr>
        <w:pStyle w:val="BodyText"/>
        <w:ind w:left="622"/>
        <w:spacing w:before="42" w:line="194" w:lineRule="auto"/>
        <w:rPr>
          <w:sz w:val="24"/>
          <w:szCs w:val="24"/>
        </w:rPr>
      </w:pPr>
      <w:r>
        <w:rPr>
          <w:rFonts w:ascii="Microsoft YaHei" w:hAnsi="Microsoft YaHei" w:eastAsia="Microsoft YaHei" w:cs="Microsoft YaHei"/>
          <w:sz w:val="24"/>
          <w:szCs w:val="24"/>
          <w:color w:val="333333"/>
          <w:spacing w:val="-1"/>
        </w:rPr>
        <w:t>a.</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1"/>
        </w:rPr>
        <w:t>加锁成功：执行命令结果返回</w:t>
      </w:r>
      <w:r>
        <w:rPr>
          <w:sz w:val="24"/>
          <w:szCs w:val="24"/>
          <w:color w:val="333333"/>
          <w:spacing w:val="-1"/>
        </w:rPr>
        <w:t>1</w:t>
      </w:r>
    </w:p>
    <w:p>
      <w:pPr>
        <w:pStyle w:val="BodyText"/>
        <w:ind w:left="616"/>
        <w:spacing w:before="117" w:line="194" w:lineRule="auto"/>
        <w:rPr>
          <w:sz w:val="24"/>
          <w:szCs w:val="24"/>
        </w:rPr>
      </w:pPr>
      <w:r>
        <w:rPr>
          <w:rFonts w:ascii="Microsoft YaHei" w:hAnsi="Microsoft YaHei" w:eastAsia="Microsoft YaHei" w:cs="Microsoft YaHei"/>
          <w:sz w:val="24"/>
          <w:szCs w:val="24"/>
          <w:color w:val="333333"/>
          <w:spacing w:val="-2"/>
        </w:rPr>
        <w:t>b.</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加锁失败：执行命令结果返回</w:t>
      </w:r>
      <w:r>
        <w:rPr>
          <w:sz w:val="24"/>
          <w:szCs w:val="24"/>
          <w:color w:val="333333"/>
          <w:spacing w:val="-2"/>
        </w:rPr>
        <w:t>0</w:t>
      </w:r>
    </w:p>
    <w:p>
      <w:pPr>
        <w:pStyle w:val="BodyText"/>
        <w:ind w:left="622"/>
        <w:spacing w:before="13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c.</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能实现互斥且设置了</w:t>
      </w:r>
      <w:r>
        <w:rPr>
          <w:sz w:val="24"/>
          <w:szCs w:val="24"/>
          <w:color w:val="333333"/>
          <w:spacing w:val="-2"/>
        </w:rPr>
        <w:t>TTL</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可以通过</w:t>
      </w:r>
      <w:r>
        <w:rPr>
          <w:sz w:val="24"/>
          <w:szCs w:val="24"/>
          <w:color w:val="333333"/>
          <w:spacing w:val="-2"/>
        </w:rPr>
        <w:t>TTL</w:t>
      </w:r>
      <w:r>
        <w:rPr>
          <w:rFonts w:ascii="Microsoft YaHei" w:hAnsi="Microsoft YaHei" w:eastAsia="Microsoft YaHei" w:cs="Microsoft YaHei"/>
          <w:sz w:val="24"/>
          <w:szCs w:val="24"/>
          <w:color w:val="333333"/>
          <w:spacing w:val="-2"/>
        </w:rPr>
        <w:t>到期删除</w:t>
      </w:r>
      <w:r>
        <w:rPr>
          <w:sz w:val="24"/>
          <w:szCs w:val="24"/>
          <w:color w:val="333333"/>
          <w:spacing w:val="-2"/>
        </w:rPr>
        <w:t>key</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23"/>
        </w:rPr>
        <w:t xml:space="preserve"> </w:t>
      </w:r>
      <w:r>
        <w:rPr>
          <w:rFonts w:ascii="Microsoft YaHei" w:hAnsi="Microsoft YaHei" w:eastAsia="Microsoft YaHei" w:cs="Microsoft YaHei"/>
          <w:sz w:val="24"/>
          <w:szCs w:val="24"/>
          <w:color w:val="333333"/>
          <w:spacing w:val="-2"/>
        </w:rPr>
        <w:t>自动释放锁，</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防止死锁情况</w:t>
      </w:r>
    </w:p>
    <w:p>
      <w:pPr>
        <w:pStyle w:val="BodyText"/>
        <w:ind w:left="165"/>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2.</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2"/>
        </w:rPr>
        <w:t>释放锁：执行</w:t>
      </w:r>
      <w:r>
        <w:rPr>
          <w:rFonts w:ascii="Microsoft YaHei" w:hAnsi="Microsoft YaHei" w:eastAsia="Microsoft YaHei" w:cs="Microsoft YaHei"/>
          <w:sz w:val="24"/>
          <w:szCs w:val="24"/>
          <w:color w:val="333333"/>
          <w:spacing w:val="29"/>
        </w:rPr>
        <w:t xml:space="preserve"> </w:t>
      </w:r>
      <w:r>
        <w:rPr>
          <w:sz w:val="24"/>
          <w:szCs w:val="24"/>
          <w:color w:val="333333"/>
          <w:spacing w:val="-2"/>
        </w:rPr>
        <w:t>del</w:t>
      </w:r>
      <w:r>
        <w:rPr>
          <w:sz w:val="24"/>
          <w:szCs w:val="24"/>
          <w:color w:val="333333"/>
          <w:spacing w:val="20"/>
        </w:rPr>
        <w:t xml:space="preserve"> </w:t>
      </w:r>
      <w:r>
        <w:rPr>
          <w:rFonts w:ascii="Microsoft YaHei" w:hAnsi="Microsoft YaHei" w:eastAsia="Microsoft YaHei" w:cs="Microsoft YaHei"/>
          <w:sz w:val="24"/>
          <w:szCs w:val="24"/>
          <w:color w:val="333333"/>
          <w:spacing w:val="-2"/>
        </w:rPr>
        <w:t>删除</w:t>
      </w:r>
      <w:r>
        <w:rPr>
          <w:rFonts w:ascii="Microsoft YaHei" w:hAnsi="Microsoft YaHei" w:eastAsia="Microsoft YaHei" w:cs="Microsoft YaHei"/>
          <w:sz w:val="24"/>
          <w:szCs w:val="24"/>
          <w:color w:val="333333"/>
          <w:spacing w:val="23"/>
        </w:rPr>
        <w:t xml:space="preserve"> </w:t>
      </w:r>
      <w:r>
        <w:rPr>
          <w:sz w:val="24"/>
          <w:szCs w:val="24"/>
          <w:color w:val="333333"/>
          <w:spacing w:val="-2"/>
        </w:rPr>
        <w:t>key</w:t>
      </w:r>
      <w:r>
        <w:rPr>
          <w:sz w:val="24"/>
          <w:szCs w:val="24"/>
          <w:color w:val="333333"/>
          <w:spacing w:val="30"/>
        </w:rPr>
        <w:t xml:space="preserve"> </w:t>
      </w:r>
      <w:r>
        <w:rPr>
          <w:rFonts w:ascii="Microsoft YaHei" w:hAnsi="Microsoft YaHei" w:eastAsia="Microsoft YaHei" w:cs="Microsoft YaHei"/>
          <w:sz w:val="24"/>
          <w:szCs w:val="24"/>
          <w:color w:val="333333"/>
          <w:spacing w:val="-2"/>
        </w:rPr>
        <w:t>的命令。</w:t>
      </w:r>
    </w:p>
    <w:p>
      <w:pPr>
        <w:pStyle w:val="BodyText"/>
        <w:ind w:left="622"/>
        <w:spacing w:before="14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a.</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1"/>
        </w:rPr>
        <w:t>先</w:t>
      </w:r>
      <w:r>
        <w:rPr>
          <w:rFonts w:ascii="Microsoft YaHei" w:hAnsi="Microsoft YaHei" w:eastAsia="Microsoft YaHei" w:cs="Microsoft YaHei"/>
          <w:sz w:val="24"/>
          <w:szCs w:val="24"/>
          <w:color w:val="333333"/>
          <w:spacing w:val="18"/>
          <w:w w:val="101"/>
        </w:rPr>
        <w:t xml:space="preserve"> </w:t>
      </w:r>
      <w:r>
        <w:rPr>
          <w:sz w:val="24"/>
          <w:szCs w:val="24"/>
          <w:color w:val="333333"/>
          <w:spacing w:val="-1"/>
        </w:rPr>
        <w:t>Get</w:t>
      </w:r>
      <w:r>
        <w:rPr>
          <w:sz w:val="24"/>
          <w:szCs w:val="24"/>
          <w:color w:val="333333"/>
          <w:spacing w:val="20"/>
          <w:w w:val="101"/>
        </w:rPr>
        <w:t xml:space="preserve">  </w:t>
      </w:r>
      <w:r>
        <w:rPr>
          <w:sz w:val="24"/>
          <w:szCs w:val="24"/>
          <w:color w:val="333333"/>
          <w:spacing w:val="-1"/>
        </w:rPr>
        <w:t>key</w:t>
      </w:r>
      <w:r>
        <w:rPr>
          <w:sz w:val="24"/>
          <w:szCs w:val="24"/>
          <w:color w:val="333333"/>
          <w:spacing w:val="25"/>
        </w:rPr>
        <w:t xml:space="preserve"> </w:t>
      </w:r>
      <w:r>
        <w:rPr>
          <w:rFonts w:ascii="Microsoft YaHei" w:hAnsi="Microsoft YaHei" w:eastAsia="Microsoft YaHei" w:cs="Microsoft YaHei"/>
          <w:sz w:val="24"/>
          <w:szCs w:val="24"/>
          <w:color w:val="333333"/>
          <w:spacing w:val="-1"/>
        </w:rPr>
        <w:t>拿到 </w:t>
      </w:r>
      <w:r>
        <w:rPr>
          <w:sz w:val="24"/>
          <w:szCs w:val="24"/>
          <w:color w:val="333333"/>
          <w:spacing w:val="-1"/>
        </w:rPr>
        <w:t>value</w:t>
      </w:r>
      <w:r>
        <w:rPr>
          <w:sz w:val="24"/>
          <w:szCs w:val="24"/>
          <w:color w:val="333333"/>
          <w:spacing w:val="26"/>
        </w:rPr>
        <w:t xml:space="preserve"> </w:t>
      </w:r>
      <w:r>
        <w:rPr>
          <w:rFonts w:ascii="Microsoft YaHei" w:hAnsi="Microsoft YaHei" w:eastAsia="Microsoft YaHei" w:cs="Microsoft YaHei"/>
          <w:sz w:val="24"/>
          <w:szCs w:val="24"/>
          <w:color w:val="333333"/>
          <w:spacing w:val="-1"/>
        </w:rPr>
        <w:t>判断当前锁是否是本机器</w:t>
      </w:r>
      <w:r>
        <w:rPr>
          <w:rFonts w:ascii="Microsoft YaHei" w:hAnsi="Microsoft YaHei" w:eastAsia="Microsoft YaHei" w:cs="Microsoft YaHei"/>
          <w:sz w:val="24"/>
          <w:szCs w:val="24"/>
          <w:color w:val="333333"/>
          <w:spacing w:val="-2"/>
        </w:rPr>
        <w:t>本线程加上的</w:t>
      </w:r>
    </w:p>
    <w:p>
      <w:pPr>
        <w:ind w:left="1155"/>
        <w:spacing w:before="15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i.</w:t>
      </w:r>
      <w:r>
        <w:rPr>
          <w:rFonts w:ascii="Microsoft YaHei" w:hAnsi="Microsoft YaHei" w:eastAsia="Microsoft YaHei" w:cs="Microsoft YaHei"/>
          <w:sz w:val="24"/>
          <w:szCs w:val="24"/>
          <w:color w:val="333333"/>
          <w:spacing w:val="27"/>
        </w:rPr>
        <w:t xml:space="preserve"> </w:t>
      </w:r>
      <w:r>
        <w:rPr>
          <w:rFonts w:ascii="Microsoft YaHei" w:hAnsi="Microsoft YaHei" w:eastAsia="Microsoft YaHei" w:cs="Microsoft YaHei"/>
          <w:sz w:val="24"/>
          <w:szCs w:val="24"/>
          <w:color w:val="333333"/>
          <w:spacing w:val="-4"/>
        </w:rPr>
        <w:t>若是，</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4"/>
        </w:rPr>
        <w:t>可以正常删除锁</w:t>
      </w:r>
    </w:p>
    <w:p>
      <w:pPr>
        <w:ind w:left="1101"/>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3"/>
        </w:rPr>
        <w:t>ⅱ.</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13"/>
        </w:rPr>
        <w:t>若不是，则不需要处理</w:t>
      </w:r>
    </w:p>
    <w:p>
      <w:pPr>
        <w:spacing w:line="154" w:lineRule="exact"/>
        <w:rPr/>
      </w:pPr>
      <w:r/>
    </w:p>
    <w:tbl>
      <w:tblPr>
        <w:tblStyle w:val="TableNormal"/>
        <w:tblW w:w="5890" w:type="dxa"/>
        <w:tblInd w:w="55" w:type="dxa"/>
        <w:tblLayout w:type="fixed"/>
        <w:tblBorders>
          <w:left w:val="single" w:color="E7E9E8" w:sz="8" w:space="0"/>
          <w:bottom w:val="single" w:color="E7E9E8" w:sz="8" w:space="0"/>
          <w:right w:val="single" w:color="E7E9E8" w:sz="8" w:space="0"/>
          <w:top w:val="single" w:color="E7E9E8" w:sz="8" w:space="0"/>
        </w:tblBorders>
      </w:tblPr>
      <w:tblGrid>
        <w:gridCol w:w="5890"/>
      </w:tblGrid>
      <w:tr>
        <w:trPr>
          <w:trHeight w:val="275" w:hRule="atLeast"/>
        </w:trPr>
        <w:tc>
          <w:tcPr>
            <w:tcW w:w="5890" w:type="dxa"/>
            <w:vAlign w:val="top"/>
          </w:tcPr>
          <w:p>
            <w:pPr>
              <w:spacing w:before="20" w:line="245" w:lineRule="exact"/>
              <w:jc w:val="right"/>
              <w:rPr>
                <w:sz w:val="24"/>
                <w:szCs w:val="24"/>
              </w:rPr>
            </w:pPr>
            <w:r>
              <w:rPr>
                <w:rFonts w:ascii="Microsoft YaHei" w:hAnsi="Microsoft YaHei" w:eastAsia="Microsoft YaHei" w:cs="Microsoft YaHei"/>
                <w:sz w:val="24"/>
                <w:szCs w:val="24"/>
                <w:color w:val="333333"/>
                <w:spacing w:val="-3"/>
                <w:position w:val="-1"/>
              </w:rPr>
              <w:t>判断锁是否是本线程加上的，</w:t>
            </w:r>
            <w:r>
              <w:rPr>
                <w:rFonts w:ascii="Microsoft YaHei" w:hAnsi="Microsoft YaHei" w:eastAsia="Microsoft YaHei" w:cs="Microsoft YaHei"/>
                <w:sz w:val="24"/>
                <w:szCs w:val="24"/>
                <w:color w:val="333333"/>
                <w:spacing w:val="-33"/>
                <w:position w:val="-1"/>
              </w:rPr>
              <w:t xml:space="preserve"> </w:t>
            </w:r>
            <w:r>
              <w:rPr>
                <w:rFonts w:ascii="Microsoft YaHei" w:hAnsi="Microsoft YaHei" w:eastAsia="Microsoft YaHei" w:cs="Microsoft YaHei"/>
                <w:sz w:val="24"/>
                <w:szCs w:val="24"/>
                <w:color w:val="333333"/>
                <w:spacing w:val="-3"/>
                <w:position w:val="-1"/>
              </w:rPr>
              <w:t>是为了防止锁误删的情况</w:t>
            </w:r>
            <w:r>
              <w:rPr>
                <w:rFonts w:ascii="Microsoft YaHei" w:hAnsi="Microsoft YaHei" w:eastAsia="Microsoft YaHei" w:cs="Microsoft YaHei"/>
                <w:sz w:val="24"/>
                <w:szCs w:val="24"/>
                <w:color w:val="333333"/>
                <w:spacing w:val="-16"/>
                <w:position w:val="-1"/>
              </w:rPr>
              <w:t xml:space="preserve"> </w:t>
            </w:r>
            <w:r>
              <w:rPr>
                <w:sz w:val="24"/>
                <w:szCs w:val="24"/>
                <w:position w:val="-5"/>
              </w:rPr>
              <w:drawing>
                <wp:inline distT="0" distB="0" distL="0" distR="0">
                  <wp:extent cx="12635" cy="10482"/>
                  <wp:effectExtent l="0" t="0" r="0" b="0"/>
                  <wp:docPr id="816" name="IM 816"/>
                  <wp:cNvGraphicFramePr/>
                  <a:graphic>
                    <a:graphicData uri="http://schemas.openxmlformats.org/drawingml/2006/picture">
                      <pic:pic>
                        <pic:nvPicPr>
                          <pic:cNvPr id="816" name="IM 816"/>
                          <pic:cNvPicPr/>
                        </pic:nvPicPr>
                        <pic:blipFill>
                          <a:blip r:embed="rId566"/>
                          <a:stretch>
                            <a:fillRect/>
                          </a:stretch>
                        </pic:blipFill>
                        <pic:spPr>
                          <a:xfrm rot="0">
                            <a:off x="0" y="0"/>
                            <a:ext cx="12635" cy="10482"/>
                          </a:xfrm>
                          <a:prstGeom prst="rect">
                            <a:avLst/>
                          </a:prstGeom>
                        </pic:spPr>
                      </pic:pic>
                    </a:graphicData>
                  </a:graphic>
                </wp:inline>
              </w:drawing>
            </w:r>
          </w:p>
        </w:tc>
      </w:tr>
    </w:tbl>
    <w:p>
      <w:pPr>
        <w:ind w:left="45"/>
        <w:spacing w:before="186" w:line="233" w:lineRule="auto"/>
        <w:rPr>
          <w:rFonts w:ascii="Microsoft YaHei" w:hAnsi="Microsoft YaHei" w:eastAsia="Microsoft YaHei" w:cs="Microsoft YaHei"/>
          <w:sz w:val="24"/>
          <w:szCs w:val="24"/>
        </w:rPr>
      </w:pPr>
      <w:r>
        <w:drawing>
          <wp:anchor distT="0" distB="0" distL="0" distR="0" simplePos="0" relativeHeight="252736512" behindDoc="1" locked="0" layoutInCell="1" allowOverlap="1">
            <wp:simplePos x="0" y="0"/>
            <wp:positionH relativeFrom="column">
              <wp:posOffset>28575</wp:posOffset>
            </wp:positionH>
            <wp:positionV relativeFrom="paragraph">
              <wp:posOffset>123921</wp:posOffset>
            </wp:positionV>
            <wp:extent cx="6391275" cy="23812"/>
            <wp:effectExtent l="0" t="0" r="0" b="0"/>
            <wp:wrapNone/>
            <wp:docPr id="818" name="IM 818"/>
            <wp:cNvGraphicFramePr/>
            <a:graphic>
              <a:graphicData uri="http://schemas.openxmlformats.org/drawingml/2006/picture">
                <pic:pic>
                  <pic:nvPicPr>
                    <pic:cNvPr id="818" name="IM 818"/>
                    <pic:cNvPicPr/>
                  </pic:nvPicPr>
                  <pic:blipFill>
                    <a:blip r:embed="rId567"/>
                    <a:stretch>
                      <a:fillRect/>
                    </a:stretch>
                  </pic:blipFill>
                  <pic:spPr>
                    <a:xfrm rot="0">
                      <a:off x="0" y="0"/>
                      <a:ext cx="6391275" cy="23812"/>
                    </a:xfrm>
                    <a:prstGeom prst="rect">
                      <a:avLst/>
                    </a:prstGeom>
                  </pic:spPr>
                </pic:pic>
              </a:graphicData>
            </a:graphic>
          </wp:anchor>
        </w:drawing>
      </w:r>
      <w:r>
        <w:drawing>
          <wp:anchor distT="0" distB="0" distL="0" distR="0" simplePos="0" relativeHeight="252735488" behindDoc="1" locked="0" layoutInCell="1" allowOverlap="1">
            <wp:simplePos x="0" y="0"/>
            <wp:positionH relativeFrom="column">
              <wp:posOffset>6407168</wp:posOffset>
            </wp:positionH>
            <wp:positionV relativeFrom="paragraph">
              <wp:posOffset>311444</wp:posOffset>
            </wp:positionV>
            <wp:extent cx="12681" cy="12501"/>
            <wp:effectExtent l="0" t="0" r="0" b="0"/>
            <wp:wrapNone/>
            <wp:docPr id="820" name="IM 820"/>
            <wp:cNvGraphicFramePr/>
            <a:graphic>
              <a:graphicData uri="http://schemas.openxmlformats.org/drawingml/2006/picture">
                <pic:pic>
                  <pic:nvPicPr>
                    <pic:cNvPr id="820" name="IM 820"/>
                    <pic:cNvPicPr/>
                  </pic:nvPicPr>
                  <pic:blipFill>
                    <a:blip r:embed="rId568"/>
                    <a:stretch>
                      <a:fillRect/>
                    </a:stretch>
                  </pic:blipFill>
                  <pic:spPr>
                    <a:xfrm rot="0">
                      <a:off x="0" y="0"/>
                      <a:ext cx="12681" cy="12501"/>
                    </a:xfrm>
                    <a:prstGeom prst="rect">
                      <a:avLst/>
                    </a:prstGeom>
                  </pic:spPr>
                </pic:pic>
              </a:graphicData>
            </a:graphic>
          </wp:anchor>
        </w:drawing>
      </w:r>
      <w:r>
        <w:drawing>
          <wp:anchor distT="0" distB="0" distL="0" distR="0" simplePos="0" relativeHeight="252741632" behindDoc="0" locked="0" layoutInCell="1" allowOverlap="1">
            <wp:simplePos x="0" y="0"/>
            <wp:positionH relativeFrom="column">
              <wp:posOffset>0</wp:posOffset>
            </wp:positionH>
            <wp:positionV relativeFrom="paragraph">
              <wp:posOffset>371571</wp:posOffset>
            </wp:positionV>
            <wp:extent cx="6524625" cy="9525"/>
            <wp:effectExtent l="0" t="0" r="0" b="0"/>
            <wp:wrapNone/>
            <wp:docPr id="822" name="IM 822"/>
            <wp:cNvGraphicFramePr/>
            <a:graphic>
              <a:graphicData uri="http://schemas.openxmlformats.org/drawingml/2006/picture">
                <pic:pic>
                  <pic:nvPicPr>
                    <pic:cNvPr id="822" name="IM 822"/>
                    <pic:cNvPicPr/>
                  </pic:nvPicPr>
                  <pic:blipFill>
                    <a:blip r:embed="rId569"/>
                    <a:stretch>
                      <a:fillRect/>
                    </a:stretch>
                  </pic:blipFill>
                  <pic:spPr>
                    <a:xfrm rot="0">
                      <a:off x="0" y="0"/>
                      <a:ext cx="6524625" cy="9525"/>
                    </a:xfrm>
                    <a:prstGeom prst="rect">
                      <a:avLst/>
                    </a:prstGeom>
                  </pic:spPr>
                </pic:pic>
              </a:graphicData>
            </a:graphic>
          </wp:anchor>
        </w:drawing>
      </w:r>
      <w:r>
        <w:rPr>
          <w:rFonts w:ascii="Microsoft YaHei" w:hAnsi="Microsoft YaHei" w:eastAsia="Microsoft YaHei" w:cs="Microsoft YaHei"/>
          <w:sz w:val="24"/>
          <w:szCs w:val="24"/>
          <w:color w:val="333333"/>
          <w:position w:val="-5"/>
        </w:rPr>
        <w:drawing>
          <wp:inline distT="0" distB="0" distL="0" distR="0">
            <wp:extent cx="23812" cy="200025"/>
            <wp:effectExtent l="0" t="0" r="0" b="0"/>
            <wp:docPr id="824" name="IM 824"/>
            <wp:cNvGraphicFramePr/>
            <a:graphic>
              <a:graphicData uri="http://schemas.openxmlformats.org/drawingml/2006/picture">
                <pic:pic>
                  <pic:nvPicPr>
                    <pic:cNvPr id="824" name="IM 824"/>
                    <pic:cNvPicPr/>
                  </pic:nvPicPr>
                  <pic:blipFill>
                    <a:blip r:embed="rId570"/>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333333"/>
        </w:rPr>
        <w:t>举例：  线程</w:t>
      </w:r>
      <w:r>
        <w:rPr>
          <w:rFonts w:ascii="Lucida Console" w:hAnsi="Lucida Console" w:eastAsia="Lucida Console" w:cs="Lucida Console"/>
          <w:sz w:val="24"/>
          <w:szCs w:val="24"/>
          <w:u w:val="single" w:color="E7E9E8"/>
          <w:color w:val="333333"/>
        </w:rPr>
        <w:t>1</w:t>
      </w:r>
      <w:r>
        <w:rPr>
          <w:rFonts w:ascii="Microsoft YaHei" w:hAnsi="Microsoft YaHei" w:eastAsia="Microsoft YaHei" w:cs="Microsoft YaHei"/>
          <w:sz w:val="24"/>
          <w:szCs w:val="24"/>
          <w:u w:val="single" w:color="E7E9E8"/>
          <w:color w:val="333333"/>
        </w:rPr>
        <w:t>业务阻塞，锁的</w:t>
      </w:r>
      <w:r>
        <w:rPr>
          <w:rFonts w:ascii="Lucida Console" w:hAnsi="Lucida Console" w:eastAsia="Lucida Console" w:cs="Lucida Console"/>
          <w:sz w:val="24"/>
          <w:szCs w:val="24"/>
          <w:u w:val="single" w:color="E7E9E8"/>
          <w:color w:val="333333"/>
        </w:rPr>
        <w:t>TTL</w:t>
      </w:r>
      <w:r>
        <w:rPr>
          <w:rFonts w:ascii="Microsoft YaHei" w:hAnsi="Microsoft YaHei" w:eastAsia="Microsoft YaHei" w:cs="Microsoft YaHei"/>
          <w:sz w:val="24"/>
          <w:szCs w:val="24"/>
          <w:u w:val="single" w:color="E7E9E8"/>
          <w:color w:val="333333"/>
        </w:rPr>
        <w:t>到</w:t>
      </w:r>
      <w:r>
        <w:rPr>
          <w:rFonts w:ascii="Microsoft YaHei" w:hAnsi="Microsoft YaHei" w:eastAsia="Microsoft YaHei" w:cs="Microsoft YaHei"/>
          <w:sz w:val="24"/>
          <w:szCs w:val="24"/>
          <w:u w:val="single" w:color="E7E9E8"/>
          <w:color w:val="333333"/>
          <w:spacing w:val="-1"/>
        </w:rPr>
        <w:t>期，</w:t>
      </w:r>
      <w:r>
        <w:rPr>
          <w:rFonts w:ascii="Microsoft YaHei" w:hAnsi="Microsoft YaHei" w:eastAsia="Microsoft YaHei" w:cs="Microsoft YaHei"/>
          <w:sz w:val="24"/>
          <w:szCs w:val="24"/>
          <w:u w:val="single" w:color="E7E9E8"/>
          <w:color w:val="333333"/>
          <w:spacing w:val="-44"/>
        </w:rPr>
        <w:t xml:space="preserve"> </w:t>
      </w:r>
      <w:r>
        <w:rPr>
          <w:rFonts w:ascii="Lucida Console" w:hAnsi="Lucida Console" w:eastAsia="Lucida Console" w:cs="Lucida Console"/>
          <w:sz w:val="24"/>
          <w:szCs w:val="24"/>
          <w:u w:val="single" w:color="E7E9E8"/>
          <w:color w:val="333333"/>
          <w:spacing w:val="-1"/>
        </w:rPr>
        <w:t>Redis</w:t>
      </w:r>
      <w:r>
        <w:rPr>
          <w:rFonts w:ascii="Lucida Console" w:hAnsi="Lucida Console" w:eastAsia="Lucida Console" w:cs="Lucida Console"/>
          <w:sz w:val="24"/>
          <w:szCs w:val="24"/>
          <w:u w:val="single" w:color="E7E9E8"/>
          <w:color w:val="333333"/>
          <w:spacing w:val="-1"/>
        </w:rPr>
        <w:t xml:space="preserve"> </w:t>
      </w:r>
      <w:r>
        <w:rPr>
          <w:rFonts w:ascii="Lucida Console" w:hAnsi="Lucida Console" w:eastAsia="Lucida Console" w:cs="Lucida Console"/>
          <w:sz w:val="24"/>
          <w:szCs w:val="24"/>
          <w:u w:val="single" w:color="E7E9E8"/>
          <w:color w:val="333333"/>
          <w:spacing w:val="-1"/>
        </w:rPr>
        <w:t>key</w:t>
      </w:r>
      <w:r>
        <w:rPr>
          <w:rFonts w:ascii="Lucida Console" w:hAnsi="Lucida Console" w:eastAsia="Lucida Console" w:cs="Lucida Console"/>
          <w:sz w:val="24"/>
          <w:szCs w:val="24"/>
          <w:u w:val="single" w:color="E7E9E8"/>
          <w:color w:val="333333"/>
          <w:spacing w:val="39"/>
        </w:rPr>
        <w:t xml:space="preserve"> </w:t>
      </w:r>
      <w:r>
        <w:rPr>
          <w:rFonts w:ascii="Microsoft YaHei" w:hAnsi="Microsoft YaHei" w:eastAsia="Microsoft YaHei" w:cs="Microsoft YaHei"/>
          <w:sz w:val="24"/>
          <w:szCs w:val="24"/>
          <w:u w:val="single" w:color="E7E9E8"/>
          <w:color w:val="333333"/>
          <w:spacing w:val="-1"/>
        </w:rPr>
        <w:t>自动删除，则锁释放，然后线程</w:t>
      </w:r>
      <w:r>
        <w:rPr>
          <w:rFonts w:ascii="Lucida Console" w:hAnsi="Lucida Console" w:eastAsia="Lucida Console" w:cs="Lucida Console"/>
          <w:sz w:val="24"/>
          <w:szCs w:val="24"/>
          <w:u w:val="single" w:color="E7E9E8"/>
          <w:color w:val="333333"/>
          <w:spacing w:val="-1"/>
        </w:rPr>
        <w:t>2</w:t>
      </w:r>
      <w:r>
        <w:rPr>
          <w:rFonts w:ascii="Microsoft YaHei" w:hAnsi="Microsoft YaHei" w:eastAsia="Microsoft YaHei" w:cs="Microsoft YaHei"/>
          <w:sz w:val="24"/>
          <w:szCs w:val="24"/>
          <w:u w:val="single" w:color="E7E9E8"/>
          <w:color w:val="333333"/>
          <w:spacing w:val="-1"/>
        </w:rPr>
        <w:t>获取到</w:t>
      </w:r>
    </w:p>
    <w:p>
      <w:pPr>
        <w:ind w:left="26"/>
        <w:spacing w:before="40" w:line="183" w:lineRule="auto"/>
        <w:rPr>
          <w:rFonts w:ascii="Microsoft YaHei" w:hAnsi="Microsoft YaHei" w:eastAsia="Microsoft YaHei" w:cs="Microsoft YaHei"/>
          <w:sz w:val="24"/>
          <w:szCs w:val="24"/>
        </w:rPr>
      </w:pPr>
      <w:r>
        <w:drawing>
          <wp:anchor distT="0" distB="0" distL="0" distR="0" simplePos="0" relativeHeight="252730368" behindDoc="1" locked="0" layoutInCell="1" allowOverlap="1">
            <wp:simplePos x="0" y="0"/>
            <wp:positionH relativeFrom="column">
              <wp:posOffset>6511931</wp:posOffset>
            </wp:positionH>
            <wp:positionV relativeFrom="paragraph">
              <wp:posOffset>188569</wp:posOffset>
            </wp:positionV>
            <wp:extent cx="12693" cy="11766"/>
            <wp:effectExtent l="0" t="0" r="0" b="0"/>
            <wp:wrapNone/>
            <wp:docPr id="826" name="IM 826"/>
            <wp:cNvGraphicFramePr/>
            <a:graphic>
              <a:graphicData uri="http://schemas.openxmlformats.org/drawingml/2006/picture">
                <pic:pic>
                  <pic:nvPicPr>
                    <pic:cNvPr id="826" name="IM 826"/>
                    <pic:cNvPicPr/>
                  </pic:nvPicPr>
                  <pic:blipFill>
                    <a:blip r:embed="rId571"/>
                    <a:stretch>
                      <a:fillRect/>
                    </a:stretch>
                  </pic:blipFill>
                  <pic:spPr>
                    <a:xfrm rot="0">
                      <a:off x="0" y="0"/>
                      <a:ext cx="12693" cy="11766"/>
                    </a:xfrm>
                    <a:prstGeom prst="rect">
                      <a:avLst/>
                    </a:prstGeom>
                  </pic:spPr>
                </pic:pic>
              </a:graphicData>
            </a:graphic>
          </wp:anchor>
        </w:drawing>
      </w:r>
      <w:r>
        <w:drawing>
          <wp:anchor distT="0" distB="0" distL="0" distR="0" simplePos="0" relativeHeight="252742656" behindDoc="0" locked="0" layoutInCell="1" allowOverlap="1">
            <wp:simplePos x="0" y="0"/>
            <wp:positionH relativeFrom="column">
              <wp:posOffset>0</wp:posOffset>
            </wp:positionH>
            <wp:positionV relativeFrom="paragraph">
              <wp:posOffset>247960</wp:posOffset>
            </wp:positionV>
            <wp:extent cx="6467475" cy="9525"/>
            <wp:effectExtent l="0" t="0" r="0" b="0"/>
            <wp:wrapNone/>
            <wp:docPr id="828" name="IM 828"/>
            <wp:cNvGraphicFramePr/>
            <a:graphic>
              <a:graphicData uri="http://schemas.openxmlformats.org/drawingml/2006/picture">
                <pic:pic>
                  <pic:nvPicPr>
                    <pic:cNvPr id="828" name="IM 828"/>
                    <pic:cNvPicPr/>
                  </pic:nvPicPr>
                  <pic:blipFill>
                    <a:blip r:embed="rId572"/>
                    <a:stretch>
                      <a:fillRect/>
                    </a:stretch>
                  </pic:blipFill>
                  <pic:spPr>
                    <a:xfrm rot="0">
                      <a:off x="0" y="0"/>
                      <a:ext cx="6467475" cy="9525"/>
                    </a:xfrm>
                    <a:prstGeom prst="rect">
                      <a:avLst/>
                    </a:prstGeom>
                  </pic:spPr>
                </pic:pic>
              </a:graphicData>
            </a:graphic>
          </wp:anchor>
        </w:drawing>
      </w:r>
      <w:r>
        <w:rPr>
          <w:rFonts w:ascii="Microsoft YaHei" w:hAnsi="Microsoft YaHei" w:eastAsia="Microsoft YaHei" w:cs="Microsoft YaHei"/>
          <w:sz w:val="24"/>
          <w:szCs w:val="24"/>
          <w:u w:val="single" w:color="E7E9E8"/>
          <w:color w:val="333333"/>
          <w:spacing w:val="-3"/>
        </w:rPr>
        <w:t>了锁</w:t>
      </w:r>
      <w:r>
        <w:rPr>
          <w:rFonts w:ascii="Microsoft YaHei" w:hAnsi="Microsoft YaHei" w:eastAsia="Microsoft YaHei" w:cs="Microsoft YaHei"/>
          <w:sz w:val="24"/>
          <w:szCs w:val="24"/>
          <w:u w:val="single" w:color="E7E9E8"/>
          <w:color w:val="333333"/>
          <w:spacing w:val="-33"/>
        </w:rPr>
        <w:t xml:space="preserve"> </w:t>
      </w:r>
      <w:r>
        <w:rPr>
          <w:rFonts w:ascii="Microsoft YaHei" w:hAnsi="Microsoft YaHei" w:eastAsia="Microsoft YaHei" w:cs="Microsoft YaHei"/>
          <w:sz w:val="24"/>
          <w:szCs w:val="24"/>
          <w:u w:val="single" w:color="E7E9E8"/>
          <w:color w:val="333333"/>
          <w:spacing w:val="-3"/>
        </w:rPr>
        <w:t>。在线程</w:t>
      </w:r>
      <w:r>
        <w:rPr>
          <w:rFonts w:ascii="Lucida Console" w:hAnsi="Lucida Console" w:eastAsia="Lucida Console" w:cs="Lucida Console"/>
          <w:sz w:val="24"/>
          <w:szCs w:val="24"/>
          <w:u w:val="single" w:color="E7E9E8"/>
          <w:color w:val="333333"/>
          <w:spacing w:val="-3"/>
        </w:rPr>
        <w:t>2</w:t>
      </w:r>
      <w:r>
        <w:rPr>
          <w:rFonts w:ascii="Microsoft YaHei" w:hAnsi="Microsoft YaHei" w:eastAsia="Microsoft YaHei" w:cs="Microsoft YaHei"/>
          <w:sz w:val="24"/>
          <w:szCs w:val="24"/>
          <w:u w:val="single" w:color="E7E9E8"/>
          <w:color w:val="333333"/>
          <w:spacing w:val="-3"/>
        </w:rPr>
        <w:t>正常执行时，</w:t>
      </w:r>
      <w:r>
        <w:rPr>
          <w:rFonts w:ascii="Microsoft YaHei" w:hAnsi="Microsoft YaHei" w:eastAsia="Microsoft YaHei" w:cs="Microsoft YaHei"/>
          <w:sz w:val="24"/>
          <w:szCs w:val="24"/>
          <w:u w:val="single" w:color="E7E9E8"/>
          <w:color w:val="333333"/>
          <w:spacing w:val="-50"/>
        </w:rPr>
        <w:t xml:space="preserve"> </w:t>
      </w:r>
      <w:r>
        <w:rPr>
          <w:rFonts w:ascii="Microsoft YaHei" w:hAnsi="Microsoft YaHei" w:eastAsia="Microsoft YaHei" w:cs="Microsoft YaHei"/>
          <w:sz w:val="24"/>
          <w:szCs w:val="24"/>
          <w:u w:val="single" w:color="E7E9E8"/>
          <w:color w:val="333333"/>
          <w:spacing w:val="-3"/>
        </w:rPr>
        <w:t>线程</w:t>
      </w:r>
      <w:r>
        <w:rPr>
          <w:rFonts w:ascii="Lucida Console" w:hAnsi="Lucida Console" w:eastAsia="Lucida Console" w:cs="Lucida Console"/>
          <w:sz w:val="24"/>
          <w:szCs w:val="24"/>
          <w:u w:val="single" w:color="E7E9E8"/>
          <w:color w:val="333333"/>
          <w:spacing w:val="-3"/>
        </w:rPr>
        <w:t>1</w:t>
      </w:r>
      <w:r>
        <w:rPr>
          <w:rFonts w:ascii="Microsoft YaHei" w:hAnsi="Microsoft YaHei" w:eastAsia="Microsoft YaHei" w:cs="Microsoft YaHei"/>
          <w:sz w:val="24"/>
          <w:szCs w:val="24"/>
          <w:u w:val="single" w:color="E7E9E8"/>
          <w:color w:val="333333"/>
          <w:spacing w:val="-3"/>
        </w:rPr>
        <w:t>恢复运行，</w:t>
      </w:r>
      <w:r>
        <w:rPr>
          <w:rFonts w:ascii="Microsoft YaHei" w:hAnsi="Microsoft YaHei" w:eastAsia="Microsoft YaHei" w:cs="Microsoft YaHei"/>
          <w:sz w:val="24"/>
          <w:szCs w:val="24"/>
          <w:u w:val="single" w:color="E7E9E8"/>
          <w:color w:val="333333"/>
          <w:spacing w:val="-49"/>
        </w:rPr>
        <w:t xml:space="preserve"> </w:t>
      </w:r>
      <w:r>
        <w:rPr>
          <w:rFonts w:ascii="Microsoft YaHei" w:hAnsi="Microsoft YaHei" w:eastAsia="Microsoft YaHei" w:cs="Microsoft YaHei"/>
          <w:sz w:val="24"/>
          <w:szCs w:val="24"/>
          <w:u w:val="single" w:color="E7E9E8"/>
          <w:color w:val="333333"/>
          <w:spacing w:val="-3"/>
        </w:rPr>
        <w:t>如果线程</w:t>
      </w:r>
      <w:r>
        <w:rPr>
          <w:rFonts w:ascii="Lucida Console" w:hAnsi="Lucida Console" w:eastAsia="Lucida Console" w:cs="Lucida Console"/>
          <w:sz w:val="24"/>
          <w:szCs w:val="24"/>
          <w:u w:val="single" w:color="E7E9E8"/>
          <w:color w:val="333333"/>
          <w:spacing w:val="-3"/>
        </w:rPr>
        <w:t>1</w:t>
      </w:r>
      <w:r>
        <w:rPr>
          <w:rFonts w:ascii="Microsoft YaHei" w:hAnsi="Microsoft YaHei" w:eastAsia="Microsoft YaHei" w:cs="Microsoft YaHei"/>
          <w:sz w:val="24"/>
          <w:szCs w:val="24"/>
          <w:u w:val="single" w:color="E7E9E8"/>
          <w:color w:val="333333"/>
          <w:spacing w:val="-3"/>
        </w:rPr>
        <w:t>不判断当前锁是否是自己加上的，</w:t>
      </w:r>
      <w:r>
        <w:rPr>
          <w:rFonts w:ascii="Microsoft YaHei" w:hAnsi="Microsoft YaHei" w:eastAsia="Microsoft YaHei" w:cs="Microsoft YaHei"/>
          <w:sz w:val="24"/>
          <w:szCs w:val="24"/>
          <w:u w:val="single" w:color="E7E9E8"/>
          <w:color w:val="333333"/>
          <w:spacing w:val="-48"/>
        </w:rPr>
        <w:t xml:space="preserve"> </w:t>
      </w:r>
      <w:r>
        <w:rPr>
          <w:rFonts w:ascii="Microsoft YaHei" w:hAnsi="Microsoft YaHei" w:eastAsia="Microsoft YaHei" w:cs="Microsoft YaHei"/>
          <w:sz w:val="24"/>
          <w:szCs w:val="24"/>
          <w:u w:val="single" w:color="E7E9E8"/>
          <w:color w:val="333333"/>
          <w:spacing w:val="-3"/>
        </w:rPr>
        <w:t>直接把</w:t>
      </w:r>
    </w:p>
    <w:p>
      <w:pPr>
        <w:ind w:left="8"/>
        <w:spacing w:before="76" w:line="183" w:lineRule="auto"/>
        <w:rPr>
          <w:rFonts w:ascii="Microsoft YaHei" w:hAnsi="Microsoft YaHei" w:eastAsia="Microsoft YaHei" w:cs="Microsoft YaHei"/>
          <w:sz w:val="24"/>
          <w:szCs w:val="24"/>
        </w:rPr>
      </w:pPr>
      <w:r>
        <w:drawing>
          <wp:anchor distT="0" distB="0" distL="0" distR="0" simplePos="0" relativeHeight="252731392" behindDoc="1" locked="0" layoutInCell="1" allowOverlap="1">
            <wp:simplePos x="0" y="0"/>
            <wp:positionH relativeFrom="column">
              <wp:posOffset>6454793</wp:posOffset>
            </wp:positionH>
            <wp:positionV relativeFrom="paragraph">
              <wp:posOffset>210341</wp:posOffset>
            </wp:positionV>
            <wp:extent cx="12681" cy="12501"/>
            <wp:effectExtent l="0" t="0" r="0" b="0"/>
            <wp:wrapNone/>
            <wp:docPr id="830" name="IM 830"/>
            <wp:cNvGraphicFramePr/>
            <a:graphic>
              <a:graphicData uri="http://schemas.openxmlformats.org/drawingml/2006/picture">
                <pic:pic>
                  <pic:nvPicPr>
                    <pic:cNvPr id="830" name="IM 830"/>
                    <pic:cNvPicPr/>
                  </pic:nvPicPr>
                  <pic:blipFill>
                    <a:blip r:embed="rId573"/>
                    <a:stretch>
                      <a:fillRect/>
                    </a:stretch>
                  </pic:blipFill>
                  <pic:spPr>
                    <a:xfrm rot="0">
                      <a:off x="0" y="0"/>
                      <a:ext cx="12681" cy="12501"/>
                    </a:xfrm>
                    <a:prstGeom prst="rect">
                      <a:avLst/>
                    </a:prstGeom>
                  </pic:spPr>
                </pic:pic>
              </a:graphicData>
            </a:graphic>
          </wp:anchor>
        </w:drawing>
      </w:r>
      <w:r>
        <w:rPr>
          <w:rFonts w:ascii="Microsoft YaHei" w:hAnsi="Microsoft YaHei" w:eastAsia="Microsoft YaHei" w:cs="Microsoft YaHei"/>
          <w:sz w:val="24"/>
          <w:szCs w:val="24"/>
          <w:u w:val="single" w:color="E7E9E8"/>
          <w:color w:val="333333"/>
          <w:spacing w:val="-1"/>
        </w:rPr>
        <w:t>锁删除了，就出现问题</w:t>
      </w:r>
      <w:r>
        <w:rPr>
          <w:rFonts w:ascii="Lucida Console" w:hAnsi="Lucida Console" w:eastAsia="Lucida Console" w:cs="Lucida Console"/>
          <w:sz w:val="24"/>
          <w:szCs w:val="24"/>
          <w:u w:val="single" w:color="E7E9E8"/>
          <w:color w:val="333333"/>
          <w:spacing w:val="-1"/>
        </w:rPr>
        <w:t>——</w:t>
      </w:r>
      <w:r>
        <w:rPr>
          <w:rFonts w:ascii="Microsoft YaHei" w:hAnsi="Microsoft YaHei" w:eastAsia="Microsoft YaHei" w:cs="Microsoft YaHei"/>
          <w:sz w:val="24"/>
          <w:szCs w:val="24"/>
          <w:u w:val="single" w:color="E7E9E8"/>
          <w:color w:val="333333"/>
          <w:spacing w:val="-1"/>
        </w:rPr>
        <w:t>线程</w:t>
      </w:r>
      <w:r>
        <w:rPr>
          <w:rFonts w:ascii="Lucida Console" w:hAnsi="Lucida Console" w:eastAsia="Lucida Console" w:cs="Lucida Console"/>
          <w:sz w:val="24"/>
          <w:szCs w:val="24"/>
          <w:u w:val="single" w:color="E7E9E8"/>
          <w:color w:val="333333"/>
          <w:spacing w:val="-1"/>
        </w:rPr>
        <w:t>1</w:t>
      </w:r>
      <w:r>
        <w:rPr>
          <w:rFonts w:ascii="Microsoft YaHei" w:hAnsi="Microsoft YaHei" w:eastAsia="Microsoft YaHei" w:cs="Microsoft YaHei"/>
          <w:sz w:val="24"/>
          <w:szCs w:val="24"/>
          <w:u w:val="single" w:color="E7E9E8"/>
          <w:color w:val="333333"/>
          <w:spacing w:val="-1"/>
        </w:rPr>
        <w:t>误删了线程</w:t>
      </w:r>
      <w:r>
        <w:rPr>
          <w:rFonts w:ascii="Lucida Console" w:hAnsi="Lucida Console" w:eastAsia="Lucida Console" w:cs="Lucida Console"/>
          <w:sz w:val="24"/>
          <w:szCs w:val="24"/>
          <w:u w:val="single" w:color="E7E9E8"/>
          <w:color w:val="333333"/>
          <w:spacing w:val="-1"/>
        </w:rPr>
        <w:t>2</w:t>
      </w:r>
      <w:r>
        <w:rPr>
          <w:rFonts w:ascii="Microsoft YaHei" w:hAnsi="Microsoft YaHei" w:eastAsia="Microsoft YaHei" w:cs="Microsoft YaHei"/>
          <w:sz w:val="24"/>
          <w:szCs w:val="24"/>
          <w:u w:val="single" w:color="E7E9E8"/>
          <w:color w:val="333333"/>
          <w:spacing w:val="-1"/>
        </w:rPr>
        <w:t>的锁，会有其他线程获取到锁，</w:t>
      </w:r>
      <w:r>
        <w:rPr>
          <w:rFonts w:ascii="Microsoft YaHei" w:hAnsi="Microsoft YaHei" w:eastAsia="Microsoft YaHei" w:cs="Microsoft YaHei"/>
          <w:sz w:val="24"/>
          <w:szCs w:val="24"/>
          <w:u w:val="single" w:color="E7E9E8"/>
          <w:color w:val="333333"/>
          <w:spacing w:val="-38"/>
        </w:rPr>
        <w:t xml:space="preserve"> </w:t>
      </w:r>
      <w:r>
        <w:rPr>
          <w:rFonts w:ascii="Microsoft YaHei" w:hAnsi="Microsoft YaHei" w:eastAsia="Microsoft YaHei" w:cs="Microsoft YaHei"/>
          <w:sz w:val="24"/>
          <w:szCs w:val="24"/>
          <w:u w:val="single" w:color="E7E9E8"/>
          <w:color w:val="333333"/>
          <w:spacing w:val="-1"/>
        </w:rPr>
        <w:t>导致有多个线程并行</w:t>
      </w:r>
    </w:p>
    <w:p>
      <w:pPr>
        <w:ind w:left="8"/>
        <w:spacing w:before="35" w:line="213" w:lineRule="auto"/>
        <w:rPr>
          <w:sz w:val="24"/>
          <w:szCs w:val="24"/>
        </w:rPr>
      </w:pPr>
      <w:r>
        <w:drawing>
          <wp:anchor distT="0" distB="0" distL="0" distR="0" simplePos="0" relativeHeight="252737536" behindDoc="1" locked="0" layoutInCell="1" allowOverlap="1">
            <wp:simplePos x="0" y="0"/>
            <wp:positionH relativeFrom="column">
              <wp:posOffset>0</wp:posOffset>
            </wp:positionH>
            <wp:positionV relativeFrom="paragraph">
              <wp:posOffset>22368</wp:posOffset>
            </wp:positionV>
            <wp:extent cx="504825" cy="23812"/>
            <wp:effectExtent l="0" t="0" r="0" b="0"/>
            <wp:wrapNone/>
            <wp:docPr id="832" name="IM 832"/>
            <wp:cNvGraphicFramePr/>
            <a:graphic>
              <a:graphicData uri="http://schemas.openxmlformats.org/drawingml/2006/picture">
                <pic:pic>
                  <pic:nvPicPr>
                    <pic:cNvPr id="832" name="IM 832"/>
                    <pic:cNvPicPr/>
                  </pic:nvPicPr>
                  <pic:blipFill>
                    <a:blip r:embed="rId574"/>
                    <a:stretch>
                      <a:fillRect/>
                    </a:stretch>
                  </pic:blipFill>
                  <pic:spPr>
                    <a:xfrm rot="0">
                      <a:off x="0" y="0"/>
                      <a:ext cx="504825" cy="23812"/>
                    </a:xfrm>
                    <a:prstGeom prst="rect">
                      <a:avLst/>
                    </a:prstGeom>
                  </pic:spPr>
                </pic:pic>
              </a:graphicData>
            </a:graphic>
          </wp:anchor>
        </w:drawing>
      </w:r>
      <w:r>
        <w:rPr>
          <w:rFonts w:ascii="Microsoft YaHei" w:hAnsi="Microsoft YaHei" w:eastAsia="Microsoft YaHei" w:cs="Microsoft YaHei"/>
          <w:sz w:val="24"/>
          <w:szCs w:val="24"/>
          <w:color w:val="333333"/>
          <w:spacing w:val="-4"/>
        </w:rPr>
        <w:t>执行</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4"/>
        </w:rPr>
        <w:t>。</w:t>
      </w:r>
      <w:r>
        <w:rPr>
          <w:sz w:val="24"/>
          <w:szCs w:val="24"/>
          <w:position w:val="-6"/>
        </w:rPr>
        <w:drawing>
          <wp:inline distT="0" distB="0" distL="0" distR="0">
            <wp:extent cx="23812" cy="200025"/>
            <wp:effectExtent l="0" t="0" r="0" b="0"/>
            <wp:docPr id="834" name="IM 834"/>
            <wp:cNvGraphicFramePr/>
            <a:graphic>
              <a:graphicData uri="http://schemas.openxmlformats.org/drawingml/2006/picture">
                <pic:pic>
                  <pic:nvPicPr>
                    <pic:cNvPr id="834" name="IM 834"/>
                    <pic:cNvPicPr/>
                  </pic:nvPicPr>
                  <pic:blipFill>
                    <a:blip r:embed="rId575"/>
                    <a:stretch>
                      <a:fillRect/>
                    </a:stretch>
                  </pic:blipFill>
                  <pic:spPr>
                    <a:xfrm rot="0">
                      <a:off x="0" y="0"/>
                      <a:ext cx="23812" cy="200025"/>
                    </a:xfrm>
                    <a:prstGeom prst="rect">
                      <a:avLst/>
                    </a:prstGeom>
                  </pic:spPr>
                </pic:pic>
              </a:graphicData>
            </a:graphic>
          </wp:inline>
        </w:drawing>
      </w:r>
    </w:p>
    <w:p>
      <w:pPr>
        <w:pStyle w:val="BodyText"/>
        <w:ind w:left="616"/>
        <w:spacing w:before="17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b.</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1"/>
        </w:rPr>
        <w:t>用</w:t>
      </w:r>
      <w:r>
        <w:rPr>
          <w:sz w:val="24"/>
          <w:szCs w:val="24"/>
          <w:color w:val="333333"/>
          <w:spacing w:val="-1"/>
        </w:rPr>
        <w:t>Lua</w:t>
      </w:r>
      <w:r>
        <w:rPr>
          <w:rFonts w:ascii="Microsoft YaHei" w:hAnsi="Microsoft YaHei" w:eastAsia="Microsoft YaHei" w:cs="Microsoft YaHei"/>
          <w:sz w:val="24"/>
          <w:szCs w:val="24"/>
          <w:color w:val="333333"/>
          <w:spacing w:val="-1"/>
        </w:rPr>
        <w:t>脚本来完成：判断是否是当前线程的锁</w:t>
      </w:r>
      <w:r>
        <w:rPr>
          <w:rFonts w:ascii="Microsoft YaHei" w:hAnsi="Microsoft YaHei" w:eastAsia="Microsoft YaHei" w:cs="Microsoft YaHei"/>
          <w:sz w:val="24"/>
          <w:szCs w:val="24"/>
          <w:color w:val="333333"/>
          <w:spacing w:val="20"/>
          <w:w w:val="101"/>
        </w:rPr>
        <w:t xml:space="preserve"> </w:t>
      </w:r>
      <w:r>
        <w:rPr>
          <w:sz w:val="24"/>
          <w:szCs w:val="24"/>
          <w:color w:val="333333"/>
          <w:spacing w:val="-1"/>
        </w:rPr>
        <w:t>+</w:t>
      </w:r>
      <w:r>
        <w:rPr>
          <w:sz w:val="24"/>
          <w:szCs w:val="24"/>
          <w:color w:val="333333"/>
          <w:spacing w:val="22"/>
          <w:w w:val="101"/>
        </w:rPr>
        <w:t xml:space="preserve"> </w:t>
      </w:r>
      <w:r>
        <w:rPr>
          <w:rFonts w:ascii="Microsoft YaHei" w:hAnsi="Microsoft YaHei" w:eastAsia="Microsoft YaHei" w:cs="Microsoft YaHei"/>
          <w:sz w:val="24"/>
          <w:szCs w:val="24"/>
          <w:color w:val="333333"/>
          <w:spacing w:val="-1"/>
        </w:rPr>
        <w:t>删除</w:t>
      </w:r>
      <w:r>
        <w:rPr>
          <w:sz w:val="24"/>
          <w:szCs w:val="24"/>
          <w:color w:val="333333"/>
          <w:spacing w:val="-1"/>
        </w:rPr>
        <w:t>key</w:t>
      </w:r>
      <w:r>
        <w:rPr>
          <w:rFonts w:ascii="Microsoft YaHei" w:hAnsi="Microsoft YaHei" w:eastAsia="Microsoft YaHei" w:cs="Microsoft YaHei"/>
          <w:sz w:val="24"/>
          <w:szCs w:val="24"/>
          <w:color w:val="333333"/>
          <w:spacing w:val="-1"/>
        </w:rPr>
        <w:t>释放锁</w:t>
      </w:r>
      <w:r>
        <w:rPr>
          <w:rFonts w:ascii="Microsoft YaHei" w:hAnsi="Microsoft YaHei" w:eastAsia="Microsoft YaHei" w:cs="Microsoft YaHei"/>
          <w:sz w:val="24"/>
          <w:szCs w:val="24"/>
          <w:color w:val="333333"/>
          <w:spacing w:val="22"/>
          <w:w w:val="101"/>
        </w:rPr>
        <w:t xml:space="preserve"> </w:t>
      </w:r>
      <w:r>
        <w:rPr>
          <w:rFonts w:ascii="Microsoft YaHei" w:hAnsi="Microsoft YaHei" w:eastAsia="Microsoft YaHei" w:cs="Microsoft YaHei"/>
          <w:sz w:val="24"/>
          <w:szCs w:val="24"/>
          <w:color w:val="333333"/>
          <w:spacing w:val="-1"/>
        </w:rPr>
        <w:t>两个操作，保证</w:t>
      </w:r>
      <w:r>
        <w:rPr>
          <w:rFonts w:ascii="Microsoft YaHei" w:hAnsi="Microsoft YaHei" w:eastAsia="Microsoft YaHei" w:cs="Microsoft YaHei"/>
          <w:sz w:val="24"/>
          <w:szCs w:val="24"/>
          <w:color w:val="333333"/>
          <w:spacing w:val="-2"/>
        </w:rPr>
        <w:t>原子性</w:t>
      </w:r>
    </w:p>
    <w:p>
      <w:pPr>
        <w:ind w:left="132"/>
        <w:spacing w:before="149" w:line="235" w:lineRule="auto"/>
        <w:rPr>
          <w:rFonts w:ascii="Microsoft YaHei" w:hAnsi="Microsoft YaHei" w:eastAsia="Microsoft YaHei" w:cs="Microsoft YaHei"/>
          <w:sz w:val="24"/>
          <w:szCs w:val="24"/>
        </w:rPr>
      </w:pPr>
      <w:r>
        <w:drawing>
          <wp:anchor distT="0" distB="0" distL="0" distR="0" simplePos="0" relativeHeight="252732416" behindDoc="1" locked="0" layoutInCell="1" allowOverlap="1">
            <wp:simplePos x="0" y="0"/>
            <wp:positionH relativeFrom="column">
              <wp:posOffset>4225943</wp:posOffset>
            </wp:positionH>
            <wp:positionV relativeFrom="paragraph">
              <wp:posOffset>289384</wp:posOffset>
            </wp:positionV>
            <wp:extent cx="12681" cy="11766"/>
            <wp:effectExtent l="0" t="0" r="0" b="0"/>
            <wp:wrapNone/>
            <wp:docPr id="836" name="IM 836"/>
            <wp:cNvGraphicFramePr/>
            <a:graphic>
              <a:graphicData uri="http://schemas.openxmlformats.org/drawingml/2006/picture">
                <pic:pic>
                  <pic:nvPicPr>
                    <pic:cNvPr id="836" name="IM 836"/>
                    <pic:cNvPicPr/>
                  </pic:nvPicPr>
                  <pic:blipFill>
                    <a:blip r:embed="rId576"/>
                    <a:stretch>
                      <a:fillRect/>
                    </a:stretch>
                  </pic:blipFill>
                  <pic:spPr>
                    <a:xfrm rot="0">
                      <a:off x="0" y="0"/>
                      <a:ext cx="12681" cy="11766"/>
                    </a:xfrm>
                    <a:prstGeom prst="rect">
                      <a:avLst/>
                    </a:prstGeom>
                  </pic:spPr>
                </pic:pic>
              </a:graphicData>
            </a:graphic>
          </wp:anchor>
        </w:drawing>
      </w:r>
      <w:r>
        <w:rPr>
          <w:rFonts w:ascii="Microsoft YaHei" w:hAnsi="Microsoft YaHei" w:eastAsia="Microsoft YaHei" w:cs="Microsoft YaHei"/>
          <w:sz w:val="24"/>
          <w:szCs w:val="24"/>
          <w:color w:val="333333"/>
          <w:spacing w:val="-2"/>
        </w:rPr>
        <w:t>判断锁归属  和  删除</w:t>
      </w:r>
      <w:r>
        <w:rPr>
          <w:rFonts w:ascii="Lucida Console" w:hAnsi="Lucida Console" w:eastAsia="Lucida Console" w:cs="Lucida Console"/>
          <w:sz w:val="24"/>
          <w:szCs w:val="24"/>
          <w:color w:val="333333"/>
          <w:spacing w:val="-2"/>
        </w:rPr>
        <w:t>key</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2"/>
        </w:rPr>
        <w:t>这两个操作应是一个原子性操作</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rPr>
        <w:t xml:space="preserve">  </w:t>
      </w:r>
    </w:p>
    <w:p>
      <w:pPr>
        <w:spacing w:line="116" w:lineRule="exact"/>
        <w:rPr/>
      </w:pPr>
      <w:r/>
    </w:p>
    <w:tbl>
      <w:tblPr>
        <w:tblStyle w:val="TableNormal"/>
        <w:tblW w:w="10167" w:type="dxa"/>
        <w:tblInd w:w="17" w:type="dxa"/>
        <w:tblLayout w:type="fixed"/>
        <w:tblBorders>
          <w:top w:val="single" w:color="E7E9E8" w:sz="14" w:space="0"/>
          <w:left w:val="single" w:color="E7E9E8" w:sz="14" w:space="0"/>
          <w:bottom w:val="single" w:color="E7E9E8" w:sz="14" w:space="0"/>
          <w:right w:val="single" w:color="E7E9E8" w:sz="14" w:space="0"/>
          <w:insideH w:val="single" w:color="E7E9E8" w:sz="14" w:space="0"/>
          <w:insideV w:val="single" w:color="E7E9E8" w:sz="14" w:space="0"/>
        </w:tblBorders>
      </w:tblPr>
      <w:tblGrid>
        <w:gridCol w:w="10167"/>
      </w:tblGrid>
      <w:tr>
        <w:trPr>
          <w:trHeight w:val="255" w:hRule="atLeast"/>
        </w:trPr>
        <w:tc>
          <w:tcPr>
            <w:tcW w:w="10167" w:type="dxa"/>
            <w:vAlign w:val="top"/>
            <w:tcBorders>
              <w:right w:val="nil"/>
            </w:tcBorders>
          </w:tcPr>
          <w:p>
            <w:pPr>
              <w:pStyle w:val="TableText"/>
              <w:ind w:left="94"/>
              <w:spacing w:before="5" w:line="240" w:lineRule="exact"/>
              <w:rPr>
                <w:rFonts w:ascii="Microsoft YaHei" w:hAnsi="Microsoft YaHei" w:eastAsia="Microsoft YaHei" w:cs="Microsoft YaHei"/>
                <w:sz w:val="24"/>
                <w:szCs w:val="24"/>
              </w:rPr>
            </w:pPr>
            <w:r>
              <w:drawing>
                <wp:anchor distT="0" distB="0" distL="0" distR="0" simplePos="0" relativeHeight="252734464" behindDoc="1" locked="0" layoutInCell="1" allowOverlap="1">
                  <wp:simplePos x="0" y="0"/>
                  <wp:positionH relativeFrom="rightMargin">
                    <wp:posOffset>-31419</wp:posOffset>
                  </wp:positionH>
                  <wp:positionV relativeFrom="topMargin">
                    <wp:posOffset>165298</wp:posOffset>
                  </wp:positionV>
                  <wp:extent cx="12687" cy="12501"/>
                  <wp:effectExtent l="0" t="0" r="0" b="0"/>
                  <wp:wrapNone/>
                  <wp:docPr id="838" name="IM 838"/>
                  <wp:cNvGraphicFramePr/>
                  <a:graphic>
                    <a:graphicData uri="http://schemas.openxmlformats.org/drawingml/2006/picture">
                      <pic:pic>
                        <pic:nvPicPr>
                          <pic:cNvPr id="838" name="IM 838"/>
                          <pic:cNvPicPr/>
                        </pic:nvPicPr>
                        <pic:blipFill>
                          <a:blip r:embed="rId577"/>
                          <a:stretch>
                            <a:fillRect/>
                          </a:stretch>
                        </pic:blipFill>
                        <pic:spPr>
                          <a:xfrm rot="0">
                            <a:off x="0" y="0"/>
                            <a:ext cx="12687" cy="12501"/>
                          </a:xfrm>
                          <a:prstGeom prst="rect">
                            <a:avLst/>
                          </a:prstGeom>
                        </pic:spPr>
                      </pic:pic>
                    </a:graphicData>
                  </a:graphic>
                </wp:anchor>
              </w:drawing>
            </w:r>
            <w:r>
              <w:rPr>
                <w:rFonts w:ascii="Microsoft YaHei" w:hAnsi="Microsoft YaHei" w:eastAsia="Microsoft YaHei" w:cs="Microsoft YaHei"/>
                <w:sz w:val="24"/>
                <w:szCs w:val="24"/>
                <w:color w:val="333333"/>
                <w:spacing w:val="-1"/>
                <w:position w:val="-1"/>
              </w:rPr>
              <w:t>举例：</w:t>
            </w:r>
            <w:r>
              <w:rPr>
                <w:rFonts w:ascii="Microsoft YaHei" w:hAnsi="Microsoft YaHei" w:eastAsia="Microsoft YaHei" w:cs="Microsoft YaHei"/>
                <w:sz w:val="24"/>
                <w:szCs w:val="24"/>
                <w:color w:val="333333"/>
                <w:spacing w:val="-43"/>
                <w:position w:val="-1"/>
              </w:rPr>
              <w:t xml:space="preserve"> </w:t>
            </w:r>
            <w:r>
              <w:rPr>
                <w:rFonts w:ascii="Microsoft YaHei" w:hAnsi="Microsoft YaHei" w:eastAsia="Microsoft YaHei" w:cs="Microsoft YaHei"/>
                <w:sz w:val="24"/>
                <w:szCs w:val="24"/>
                <w:color w:val="333333"/>
                <w:spacing w:val="-1"/>
                <w:position w:val="-1"/>
              </w:rPr>
              <w:t>当线程</w:t>
            </w:r>
            <w:r>
              <w:rPr>
                <w:sz w:val="24"/>
                <w:szCs w:val="24"/>
                <w:color w:val="333333"/>
                <w:spacing w:val="-1"/>
                <w:position w:val="-1"/>
              </w:rPr>
              <w:t>1</w:t>
            </w:r>
            <w:r>
              <w:rPr>
                <w:rFonts w:ascii="Microsoft YaHei" w:hAnsi="Microsoft YaHei" w:eastAsia="Microsoft YaHei" w:cs="Microsoft YaHei"/>
                <w:sz w:val="24"/>
                <w:szCs w:val="24"/>
                <w:color w:val="333333"/>
                <w:spacing w:val="-1"/>
                <w:position w:val="-1"/>
              </w:rPr>
              <w:t>判断完是自己的锁，要去删除，此时因为某个</w:t>
            </w:r>
            <w:r>
              <w:rPr>
                <w:rFonts w:ascii="Microsoft YaHei" w:hAnsi="Microsoft YaHei" w:eastAsia="Microsoft YaHei" w:cs="Microsoft YaHei"/>
                <w:sz w:val="24"/>
                <w:szCs w:val="24"/>
                <w:color w:val="333333"/>
                <w:spacing w:val="-2"/>
                <w:position w:val="-1"/>
              </w:rPr>
              <w:t>原因（例如</w:t>
            </w:r>
            <w:r>
              <w:rPr>
                <w:sz w:val="24"/>
                <w:szCs w:val="24"/>
                <w:color w:val="333333"/>
                <w:spacing w:val="-2"/>
                <w:position w:val="-1"/>
              </w:rPr>
              <w:t>FullGC</w:t>
            </w:r>
            <w:r>
              <w:rPr>
                <w:rFonts w:ascii="Microsoft YaHei" w:hAnsi="Microsoft YaHei" w:eastAsia="Microsoft YaHei" w:cs="Microsoft YaHei"/>
                <w:sz w:val="24"/>
                <w:szCs w:val="24"/>
                <w:color w:val="333333"/>
                <w:spacing w:val="-2"/>
                <w:position w:val="-1"/>
              </w:rPr>
              <w:t>）</w:t>
            </w:r>
            <w:r>
              <w:rPr>
                <w:rFonts w:ascii="Microsoft YaHei" w:hAnsi="Microsoft YaHei" w:eastAsia="Microsoft YaHei" w:cs="Microsoft YaHei"/>
                <w:sz w:val="24"/>
                <w:szCs w:val="24"/>
                <w:color w:val="333333"/>
                <w:spacing w:val="-48"/>
                <w:position w:val="-1"/>
              </w:rPr>
              <w:t xml:space="preserve"> </w:t>
            </w:r>
            <w:r>
              <w:rPr>
                <w:rFonts w:ascii="Microsoft YaHei" w:hAnsi="Microsoft YaHei" w:eastAsia="Microsoft YaHei" w:cs="Microsoft YaHei"/>
                <w:sz w:val="24"/>
                <w:szCs w:val="24"/>
                <w:color w:val="333333"/>
                <w:spacing w:val="-2"/>
                <w:position w:val="-1"/>
              </w:rPr>
              <w:t>导致线程</w:t>
            </w:r>
            <w:r>
              <w:rPr>
                <w:sz w:val="24"/>
                <w:szCs w:val="24"/>
                <w:color w:val="333333"/>
                <w:spacing w:val="-2"/>
                <w:position w:val="-1"/>
              </w:rPr>
              <w:t>1</w:t>
            </w:r>
            <w:r>
              <w:rPr>
                <w:rFonts w:ascii="Microsoft YaHei" w:hAnsi="Microsoft YaHei" w:eastAsia="Microsoft YaHei" w:cs="Microsoft YaHei"/>
                <w:sz w:val="24"/>
                <w:szCs w:val="24"/>
                <w:color w:val="333333"/>
                <w:spacing w:val="-2"/>
                <w:position w:val="-1"/>
              </w:rPr>
              <w:t>阻</w:t>
            </w:r>
          </w:p>
        </w:tc>
      </w:tr>
      <w:tr>
        <w:trPr>
          <w:trHeight w:val="379" w:hRule="atLeast"/>
        </w:trPr>
        <w:tc>
          <w:tcPr>
            <w:tcW w:w="10167" w:type="dxa"/>
            <w:vAlign w:val="top"/>
            <w:tcBorders>
              <w:left w:val="nil"/>
              <w:right w:val="nil"/>
              <w:bottom w:val="single" w:color="E7E9E8" w:sz="6" w:space="0"/>
            </w:tcBorders>
          </w:tcPr>
          <w:p>
            <w:pPr>
              <w:pStyle w:val="TableText"/>
              <w:spacing w:before="55" w:line="183" w:lineRule="auto"/>
              <w:rPr>
                <w:rFonts w:ascii="Microsoft YaHei" w:hAnsi="Microsoft YaHei" w:eastAsia="Microsoft YaHei" w:cs="Microsoft YaHei"/>
                <w:sz w:val="24"/>
                <w:szCs w:val="24"/>
              </w:rPr>
            </w:pPr>
            <w:r>
              <w:drawing>
                <wp:anchor distT="0" distB="0" distL="0" distR="0" simplePos="0" relativeHeight="252738560" behindDoc="1" locked="0" layoutInCell="1" allowOverlap="1">
                  <wp:simplePos x="0" y="0"/>
                  <wp:positionH relativeFrom="column">
                    <wp:posOffset>-11112</wp:posOffset>
                  </wp:positionH>
                  <wp:positionV relativeFrom="paragraph">
                    <wp:posOffset>41182</wp:posOffset>
                  </wp:positionV>
                  <wp:extent cx="6467475" cy="9524"/>
                  <wp:effectExtent l="0" t="0" r="0" b="0"/>
                  <wp:wrapNone/>
                  <wp:docPr id="840" name="IM 840"/>
                  <wp:cNvGraphicFramePr/>
                  <a:graphic>
                    <a:graphicData uri="http://schemas.openxmlformats.org/drawingml/2006/picture">
                      <pic:pic>
                        <pic:nvPicPr>
                          <pic:cNvPr id="840" name="IM 840"/>
                          <pic:cNvPicPr/>
                        </pic:nvPicPr>
                        <pic:blipFill>
                          <a:blip r:embed="rId578"/>
                          <a:stretch>
                            <a:fillRect/>
                          </a:stretch>
                        </pic:blipFill>
                        <pic:spPr>
                          <a:xfrm rot="0">
                            <a:off x="0" y="0"/>
                            <a:ext cx="6467475" cy="9524"/>
                          </a:xfrm>
                          <a:prstGeom prst="rect">
                            <a:avLst/>
                          </a:prstGeom>
                        </pic:spPr>
                      </pic:pic>
                    </a:graphicData>
                  </a:graphic>
                </wp:anchor>
              </w:drawing>
            </w:r>
            <w:r>
              <w:rPr>
                <w:rFonts w:ascii="Microsoft YaHei" w:hAnsi="Microsoft YaHei" w:eastAsia="Microsoft YaHei" w:cs="Microsoft YaHei"/>
                <w:sz w:val="24"/>
                <w:szCs w:val="24"/>
                <w:color w:val="333333"/>
                <w:spacing w:val="-2"/>
              </w:rPr>
              <w:t>塞，</w:t>
            </w:r>
            <w:r>
              <w:rPr>
                <w:rFonts w:ascii="Microsoft YaHei" w:hAnsi="Microsoft YaHei" w:eastAsia="Microsoft YaHei" w:cs="Microsoft YaHei"/>
                <w:sz w:val="24"/>
                <w:szCs w:val="24"/>
                <w:color w:val="333333"/>
                <w:spacing w:val="-45"/>
              </w:rPr>
              <w:t xml:space="preserve"> </w:t>
            </w:r>
            <w:r>
              <w:rPr>
                <w:sz w:val="24"/>
                <w:szCs w:val="24"/>
                <w:color w:val="333333"/>
                <w:spacing w:val="-2"/>
              </w:rPr>
              <w:t>Redis</w:t>
            </w:r>
            <w:r>
              <w:rPr>
                <w:sz w:val="24"/>
                <w:szCs w:val="24"/>
                <w:color w:val="333333"/>
                <w:spacing w:val="-2"/>
              </w:rPr>
              <w:t xml:space="preserve"> </w:t>
            </w:r>
            <w:r>
              <w:rPr>
                <w:rFonts w:ascii="Microsoft YaHei" w:hAnsi="Microsoft YaHei" w:eastAsia="Microsoft YaHei" w:cs="Microsoft YaHei"/>
                <w:sz w:val="24"/>
                <w:szCs w:val="24"/>
                <w:color w:val="333333"/>
                <w:spacing w:val="-2"/>
              </w:rPr>
              <w:t>锁的</w:t>
            </w:r>
            <w:r>
              <w:rPr>
                <w:sz w:val="24"/>
                <w:szCs w:val="24"/>
                <w:color w:val="333333"/>
                <w:spacing w:val="-2"/>
              </w:rPr>
              <w:t>TTL</w:t>
            </w:r>
            <w:r>
              <w:rPr>
                <w:sz w:val="24"/>
                <w:szCs w:val="24"/>
                <w:color w:val="333333"/>
                <w:spacing w:val="-2"/>
              </w:rPr>
              <w:t xml:space="preserve"> </w:t>
            </w:r>
            <w:r>
              <w:rPr>
                <w:rFonts w:ascii="Microsoft YaHei" w:hAnsi="Microsoft YaHei" w:eastAsia="Microsoft YaHei" w:cs="Microsoft YaHei"/>
                <w:sz w:val="24"/>
                <w:szCs w:val="24"/>
                <w:color w:val="333333"/>
                <w:spacing w:val="-2"/>
              </w:rPr>
              <w:t>到期，锁被迫释放，然后线程</w:t>
            </w:r>
            <w:r>
              <w:rPr>
                <w:sz w:val="24"/>
                <w:szCs w:val="24"/>
                <w:color w:val="333333"/>
                <w:spacing w:val="-2"/>
              </w:rPr>
              <w:t>2</w:t>
            </w:r>
            <w:r>
              <w:rPr>
                <w:rFonts w:ascii="Microsoft YaHei" w:hAnsi="Microsoft YaHei" w:eastAsia="Microsoft YaHei" w:cs="Microsoft YaHei"/>
                <w:sz w:val="24"/>
                <w:szCs w:val="24"/>
                <w:color w:val="333333"/>
                <w:spacing w:val="-2"/>
              </w:rPr>
              <w:t>获得锁，此时线</w:t>
            </w:r>
            <w:r>
              <w:rPr>
                <w:rFonts w:ascii="Microsoft YaHei" w:hAnsi="Microsoft YaHei" w:eastAsia="Microsoft YaHei" w:cs="Microsoft YaHei"/>
                <w:sz w:val="24"/>
                <w:szCs w:val="24"/>
                <w:color w:val="333333"/>
                <w:spacing w:val="-3"/>
              </w:rPr>
              <w:t>程</w:t>
            </w:r>
            <w:r>
              <w:rPr>
                <w:sz w:val="24"/>
                <w:szCs w:val="24"/>
                <w:color w:val="333333"/>
                <w:spacing w:val="-3"/>
              </w:rPr>
              <w:t>1</w:t>
            </w:r>
            <w:r>
              <w:rPr>
                <w:rFonts w:ascii="Microsoft YaHei" w:hAnsi="Microsoft YaHei" w:eastAsia="Microsoft YaHei" w:cs="Microsoft YaHei"/>
                <w:sz w:val="24"/>
                <w:szCs w:val="24"/>
                <w:color w:val="333333"/>
                <w:spacing w:val="-3"/>
              </w:rPr>
              <w:t>去删除锁   </w:t>
            </w:r>
            <w:r>
              <w:rPr>
                <w:sz w:val="24"/>
                <w:szCs w:val="24"/>
                <w:color w:val="333333"/>
                <w:spacing w:val="-3"/>
              </w:rPr>
              <w:t>(</w:t>
            </w:r>
            <w:r>
              <w:rPr>
                <w:rFonts w:ascii="Microsoft YaHei" w:hAnsi="Microsoft YaHei" w:eastAsia="Microsoft YaHei" w:cs="Microsoft YaHei"/>
                <w:sz w:val="24"/>
                <w:szCs w:val="24"/>
                <w:color w:val="333333"/>
                <w:spacing w:val="-3"/>
              </w:rPr>
              <w:t>前面已经判</w:t>
            </w:r>
          </w:p>
        </w:tc>
      </w:tr>
    </w:tbl>
    <w:p>
      <w:pPr>
        <w:ind w:left="17"/>
        <w:spacing w:before="51" w:line="233" w:lineRule="auto"/>
        <w:rPr>
          <w:sz w:val="24"/>
          <w:szCs w:val="24"/>
        </w:rPr>
      </w:pPr>
      <w:r>
        <w:drawing>
          <wp:anchor distT="0" distB="0" distL="0" distR="0" simplePos="0" relativeHeight="252739584" behindDoc="1" locked="0" layoutInCell="1" allowOverlap="1">
            <wp:simplePos x="0" y="0"/>
            <wp:positionH relativeFrom="column">
              <wp:posOffset>0</wp:posOffset>
            </wp:positionH>
            <wp:positionV relativeFrom="paragraph">
              <wp:posOffset>38348</wp:posOffset>
            </wp:positionV>
            <wp:extent cx="5172074" cy="23812"/>
            <wp:effectExtent l="0" t="0" r="0" b="0"/>
            <wp:wrapNone/>
            <wp:docPr id="842" name="IM 842"/>
            <wp:cNvGraphicFramePr/>
            <a:graphic>
              <a:graphicData uri="http://schemas.openxmlformats.org/drawingml/2006/picture">
                <pic:pic>
                  <pic:nvPicPr>
                    <pic:cNvPr id="842" name="IM 842"/>
                    <pic:cNvPicPr/>
                  </pic:nvPicPr>
                  <pic:blipFill>
                    <a:blip r:embed="rId579"/>
                    <a:stretch>
                      <a:fillRect/>
                    </a:stretch>
                  </pic:blipFill>
                  <pic:spPr>
                    <a:xfrm rot="0">
                      <a:off x="0" y="0"/>
                      <a:ext cx="5172074" cy="23812"/>
                    </a:xfrm>
                    <a:prstGeom prst="rect">
                      <a:avLst/>
                    </a:prstGeom>
                  </pic:spPr>
                </pic:pic>
              </a:graphicData>
            </a:graphic>
          </wp:anchor>
        </w:drawing>
      </w:r>
      <w:r>
        <w:drawing>
          <wp:anchor distT="0" distB="0" distL="0" distR="0" simplePos="0" relativeHeight="252733440" behindDoc="1" locked="0" layoutInCell="1" allowOverlap="1">
            <wp:simplePos x="0" y="0"/>
            <wp:positionH relativeFrom="column">
              <wp:posOffset>5159398</wp:posOffset>
            </wp:positionH>
            <wp:positionV relativeFrom="paragraph">
              <wp:posOffset>225871</wp:posOffset>
            </wp:positionV>
            <wp:extent cx="12676" cy="12501"/>
            <wp:effectExtent l="0" t="0" r="0" b="0"/>
            <wp:wrapNone/>
            <wp:docPr id="844" name="IM 844"/>
            <wp:cNvGraphicFramePr/>
            <a:graphic>
              <a:graphicData uri="http://schemas.openxmlformats.org/drawingml/2006/picture">
                <pic:pic>
                  <pic:nvPicPr>
                    <pic:cNvPr id="844" name="IM 844"/>
                    <pic:cNvPicPr/>
                  </pic:nvPicPr>
                  <pic:blipFill>
                    <a:blip r:embed="rId580"/>
                    <a:stretch>
                      <a:fillRect/>
                    </a:stretch>
                  </pic:blipFill>
                  <pic:spPr>
                    <a:xfrm rot="0">
                      <a:off x="0" y="0"/>
                      <a:ext cx="12676" cy="12501"/>
                    </a:xfrm>
                    <a:prstGeom prst="rect">
                      <a:avLst/>
                    </a:prstGeom>
                  </pic:spPr>
                </pic:pic>
              </a:graphicData>
            </a:graphic>
          </wp:anchor>
        </w:drawing>
      </w:r>
      <w:r>
        <w:rPr>
          <w:rFonts w:ascii="Microsoft YaHei" w:hAnsi="Microsoft YaHei" w:eastAsia="Microsoft YaHei" w:cs="Microsoft YaHei"/>
          <w:sz w:val="24"/>
          <w:szCs w:val="24"/>
          <w:u w:val="single" w:color="E7E9E8"/>
          <w:color w:val="333333"/>
          <w:spacing w:val="-2"/>
        </w:rPr>
        <w:t>断过了</w:t>
      </w:r>
      <w:r>
        <w:rPr>
          <w:rFonts w:ascii="Lucida Console" w:hAnsi="Lucida Console" w:eastAsia="Lucida Console" w:cs="Lucida Console"/>
          <w:sz w:val="24"/>
          <w:szCs w:val="24"/>
          <w:u w:val="single" w:color="E7E9E8"/>
          <w:color w:val="333333"/>
          <w:spacing w:val="-2"/>
        </w:rPr>
        <w:t>)</w:t>
      </w:r>
      <w:r>
        <w:rPr>
          <w:rFonts w:ascii="Microsoft YaHei" w:hAnsi="Microsoft YaHei" w:eastAsia="Microsoft YaHei" w:cs="Microsoft YaHei"/>
          <w:sz w:val="24"/>
          <w:szCs w:val="24"/>
          <w:u w:val="single" w:color="E7E9E8"/>
          <w:color w:val="333333"/>
          <w:spacing w:val="-2"/>
        </w:rPr>
        <w:t>，此时出现了误删的情况，会有其他线程获取到锁，</w:t>
      </w:r>
      <w:r>
        <w:rPr>
          <w:rFonts w:ascii="Microsoft YaHei" w:hAnsi="Microsoft YaHei" w:eastAsia="Microsoft YaHei" w:cs="Microsoft YaHei"/>
          <w:sz w:val="24"/>
          <w:szCs w:val="24"/>
          <w:u w:val="single" w:color="E7E9E8"/>
          <w:color w:val="333333"/>
          <w:spacing w:val="-45"/>
        </w:rPr>
        <w:t xml:space="preserve"> </w:t>
      </w:r>
      <w:r>
        <w:rPr>
          <w:rFonts w:ascii="Microsoft YaHei" w:hAnsi="Microsoft YaHei" w:eastAsia="Microsoft YaHei" w:cs="Microsoft YaHei"/>
          <w:sz w:val="24"/>
          <w:szCs w:val="24"/>
          <w:u w:val="single" w:color="E7E9E8"/>
          <w:color w:val="333333"/>
          <w:spacing w:val="-2"/>
        </w:rPr>
        <w:t>导致线程并行</w:t>
      </w:r>
      <w:r>
        <w:rPr>
          <w:rFonts w:ascii="Microsoft YaHei" w:hAnsi="Microsoft YaHei" w:eastAsia="Microsoft YaHei" w:cs="Microsoft YaHei"/>
          <w:sz w:val="24"/>
          <w:szCs w:val="24"/>
          <w:u w:val="single" w:color="E7E9E8"/>
          <w:color w:val="333333"/>
          <w:spacing w:val="-31"/>
        </w:rPr>
        <w:t xml:space="preserve"> </w:t>
      </w:r>
      <w:r>
        <w:rPr>
          <w:rFonts w:ascii="Microsoft YaHei" w:hAnsi="Microsoft YaHei" w:eastAsia="Microsoft YaHei" w:cs="Microsoft YaHei"/>
          <w:sz w:val="24"/>
          <w:szCs w:val="24"/>
          <w:u w:val="single" w:color="E7E9E8"/>
          <w:color w:val="333333"/>
          <w:spacing w:val="-2"/>
        </w:rPr>
        <w:t>。</w:t>
      </w:r>
      <w:r>
        <w:rPr>
          <w:rFonts w:ascii="Microsoft YaHei" w:hAnsi="Microsoft YaHei" w:eastAsia="Microsoft YaHei" w:cs="Microsoft YaHei"/>
          <w:sz w:val="24"/>
          <w:szCs w:val="24"/>
          <w:u w:val="single" w:color="E7E9E8"/>
          <w:color w:val="333333"/>
          <w:spacing w:val="-45"/>
        </w:rPr>
        <w:t xml:space="preserve"> </w:t>
      </w:r>
      <w:r>
        <w:rPr>
          <w:sz w:val="24"/>
          <w:szCs w:val="24"/>
          <w:position w:val="-5"/>
        </w:rPr>
        <w:drawing>
          <wp:inline distT="0" distB="0" distL="0" distR="0">
            <wp:extent cx="23812" cy="200024"/>
            <wp:effectExtent l="0" t="0" r="0" b="0"/>
            <wp:docPr id="846" name="IM 846"/>
            <wp:cNvGraphicFramePr/>
            <a:graphic>
              <a:graphicData uri="http://schemas.openxmlformats.org/drawingml/2006/picture">
                <pic:pic>
                  <pic:nvPicPr>
                    <pic:cNvPr id="846" name="IM 846"/>
                    <pic:cNvPicPr/>
                  </pic:nvPicPr>
                  <pic:blipFill>
                    <a:blip r:embed="rId581"/>
                    <a:stretch>
                      <a:fillRect/>
                    </a:stretch>
                  </pic:blipFill>
                  <pic:spPr>
                    <a:xfrm rot="0">
                      <a:off x="0" y="0"/>
                      <a:ext cx="23812" cy="200024"/>
                    </a:xfrm>
                    <a:prstGeom prst="rect">
                      <a:avLst/>
                    </a:prstGeom>
                  </pic:spPr>
                </pic:pic>
              </a:graphicData>
            </a:graphic>
          </wp:inline>
        </w:drawing>
      </w:r>
    </w:p>
    <w:p>
      <w:pPr>
        <w:pStyle w:val="BodyText"/>
        <w:spacing w:line="297" w:lineRule="auto"/>
        <w:rPr/>
      </w:pPr>
      <w:r/>
    </w:p>
    <w:p>
      <w:pPr>
        <w:pStyle w:val="BodyText"/>
        <w:spacing w:line="297" w:lineRule="auto"/>
        <w:rPr/>
      </w:pPr>
      <w:r/>
    </w:p>
    <w:p>
      <w:pPr>
        <w:ind w:left="18"/>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7"/>
        </w:rPr>
        <w:t>问题：</w:t>
      </w:r>
    </w:p>
    <w:p>
      <w:pPr>
        <w:pStyle w:val="BodyText"/>
        <w:ind w:left="180"/>
        <w:spacing w:before="20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1.</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由于业务执行耗时太长</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2"/>
        </w:rPr>
        <w:t>，</w:t>
      </w:r>
      <w:r>
        <w:rPr>
          <w:sz w:val="24"/>
          <w:szCs w:val="24"/>
          <w:color w:val="333333"/>
          <w:spacing w:val="-2"/>
        </w:rPr>
        <w:t>TTL</w:t>
      </w:r>
      <w:r>
        <w:rPr>
          <w:rFonts w:ascii="Microsoft YaHei" w:hAnsi="Microsoft YaHei" w:eastAsia="Microsoft YaHei" w:cs="Microsoft YaHei"/>
          <w:sz w:val="24"/>
          <w:szCs w:val="24"/>
          <w:color w:val="333333"/>
          <w:spacing w:val="-2"/>
        </w:rPr>
        <w:t>到期，锁被迫释放，存在多个线</w:t>
      </w:r>
      <w:r>
        <w:rPr>
          <w:rFonts w:ascii="Microsoft YaHei" w:hAnsi="Microsoft YaHei" w:eastAsia="Microsoft YaHei" w:cs="Microsoft YaHei"/>
          <w:sz w:val="24"/>
          <w:szCs w:val="24"/>
          <w:color w:val="333333"/>
          <w:spacing w:val="-3"/>
        </w:rPr>
        <w:t>程并行的情况</w:t>
      </w:r>
    </w:p>
    <w:p>
      <w:pPr>
        <w:pStyle w:val="BodyText"/>
        <w:ind w:left="165"/>
        <w:spacing w:before="14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2.</w:t>
      </w:r>
      <w:r>
        <w:rPr>
          <w:rFonts w:ascii="Microsoft YaHei" w:hAnsi="Microsoft YaHei" w:eastAsia="Microsoft YaHei" w:cs="Microsoft YaHei"/>
          <w:sz w:val="24"/>
          <w:szCs w:val="24"/>
          <w:color w:val="333333"/>
          <w:spacing w:val="30"/>
        </w:rPr>
        <w:t xml:space="preserve"> </w:t>
      </w:r>
      <w:r>
        <w:rPr>
          <w:sz w:val="24"/>
          <w:szCs w:val="24"/>
          <w:color w:val="333333"/>
          <w:spacing w:val="-2"/>
        </w:rPr>
        <w:t>SetNX</w:t>
      </w:r>
      <w:r>
        <w:rPr>
          <w:sz w:val="24"/>
          <w:szCs w:val="24"/>
          <w:color w:val="333333"/>
          <w:spacing w:val="19"/>
        </w:rPr>
        <w:t xml:space="preserve">  </w:t>
      </w:r>
      <w:r>
        <w:rPr>
          <w:rFonts w:ascii="Microsoft YaHei" w:hAnsi="Microsoft YaHei" w:eastAsia="Microsoft YaHei" w:cs="Microsoft YaHei"/>
          <w:sz w:val="24"/>
          <w:szCs w:val="24"/>
          <w:color w:val="333333"/>
          <w:spacing w:val="-2"/>
        </w:rPr>
        <w:t>线程不可重入</w:t>
      </w:r>
    </w:p>
    <w:p>
      <w:pPr>
        <w:spacing w:line="196" w:lineRule="auto"/>
        <w:sectPr>
          <w:footerReference w:type="default" r:id="rId564"/>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9" w:lineRule="auto"/>
        <w:rPr/>
      </w:pPr>
      <w:r/>
    </w:p>
    <w:p>
      <w:pPr>
        <w:pStyle w:val="BodyText"/>
        <w:ind w:left="157"/>
        <w:spacing w:before="103" w:line="184" w:lineRule="auto"/>
        <w:rPr>
          <w:rFonts w:ascii="Microsoft YaHei" w:hAnsi="Microsoft YaHei" w:eastAsia="Microsoft YaHei" w:cs="Microsoft YaHei"/>
          <w:sz w:val="24"/>
          <w:szCs w:val="24"/>
        </w:rPr>
      </w:pPr>
      <w:r>
        <w:rPr>
          <w:sz w:val="24"/>
          <w:szCs w:val="24"/>
          <w:color w:val="333333"/>
          <w:spacing w:val="-1"/>
        </w:rPr>
        <w:t>3.</w:t>
      </w:r>
      <w:r>
        <w:rPr>
          <w:sz w:val="24"/>
          <w:szCs w:val="24"/>
          <w:color w:val="333333"/>
          <w:spacing w:val="35"/>
        </w:rPr>
        <w:t xml:space="preserve"> </w:t>
      </w:r>
      <w:r>
        <w:rPr>
          <w:sz w:val="24"/>
          <w:szCs w:val="24"/>
          <w:color w:val="333333"/>
          <w:spacing w:val="-1"/>
        </w:rPr>
        <w:t>TTL</w:t>
      </w:r>
      <w:r>
        <w:rPr>
          <w:rFonts w:ascii="Microsoft YaHei" w:hAnsi="Microsoft YaHei" w:eastAsia="Microsoft YaHei" w:cs="Microsoft YaHei"/>
          <w:sz w:val="24"/>
          <w:szCs w:val="24"/>
          <w:color w:val="333333"/>
          <w:spacing w:val="-1"/>
        </w:rPr>
        <w:t>不好设置，业务到底要执行多长时间，</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我们不太确定。</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ind w:left="11"/>
        <w:spacing w:before="180" w:line="195" w:lineRule="auto"/>
        <w:rPr>
          <w:sz w:val="42"/>
          <w:szCs w:val="42"/>
        </w:rPr>
      </w:pPr>
      <w:r>
        <w:rPr>
          <w:rFonts w:ascii="Microsoft YaHei" w:hAnsi="Microsoft YaHei" w:eastAsia="Microsoft YaHei" w:cs="Microsoft YaHei"/>
          <w:sz w:val="42"/>
          <w:szCs w:val="42"/>
          <w:color w:val="333333"/>
          <w:spacing w:val="32"/>
        </w:rPr>
        <w:t>基于</w:t>
      </w:r>
      <w:r>
        <w:rPr>
          <w:sz w:val="42"/>
          <w:szCs w:val="42"/>
          <w:color w:val="333333"/>
        </w:rPr>
        <w:t>Redisson</w:t>
      </w:r>
    </w:p>
    <w:p>
      <w:pPr>
        <w:pStyle w:val="BodyText"/>
        <w:spacing w:before="263" w:line="194" w:lineRule="auto"/>
        <w:jc w:val="right"/>
        <w:rPr>
          <w:rFonts w:ascii="Microsoft YaHei" w:hAnsi="Microsoft YaHei" w:eastAsia="Microsoft YaHei" w:cs="Microsoft YaHei"/>
          <w:sz w:val="24"/>
          <w:szCs w:val="24"/>
        </w:rPr>
      </w:pPr>
      <w:r>
        <w:rPr>
          <w:sz w:val="24"/>
          <w:szCs w:val="24"/>
          <w:color w:val="333333"/>
          <w:spacing w:val="-2"/>
        </w:rPr>
        <w:t>Redisson</w:t>
      </w:r>
      <w:r>
        <w:rPr>
          <w:sz w:val="24"/>
          <w:szCs w:val="24"/>
          <w:color w:val="333333"/>
          <w:spacing w:val="43"/>
        </w:rPr>
        <w:t xml:space="preserve"> </w:t>
      </w:r>
      <w:r>
        <w:rPr>
          <w:rFonts w:ascii="Microsoft YaHei" w:hAnsi="Microsoft YaHei" w:eastAsia="Microsoft YaHei" w:cs="Microsoft YaHei"/>
          <w:sz w:val="24"/>
          <w:szCs w:val="24"/>
          <w:color w:val="333333"/>
          <w:spacing w:val="-2"/>
        </w:rPr>
        <w:t>是市面上成熟的分布式锁组件，相对于用</w:t>
      </w:r>
      <w:r>
        <w:rPr>
          <w:rFonts w:ascii="Microsoft YaHei" w:hAnsi="Microsoft YaHei" w:eastAsia="Microsoft YaHei" w:cs="Microsoft YaHei"/>
          <w:sz w:val="24"/>
          <w:szCs w:val="24"/>
          <w:color w:val="333333"/>
          <w:spacing w:val="43"/>
          <w:w w:val="101"/>
        </w:rPr>
        <w:t xml:space="preserve"> </w:t>
      </w:r>
      <w:r>
        <w:rPr>
          <w:sz w:val="24"/>
          <w:szCs w:val="24"/>
          <w:color w:val="333333"/>
          <w:spacing w:val="-2"/>
        </w:rPr>
        <w:t>SetNx</w:t>
      </w:r>
      <w:r>
        <w:rPr>
          <w:sz w:val="24"/>
          <w:szCs w:val="24"/>
          <w:color w:val="333333"/>
          <w:spacing w:val="23"/>
          <w:w w:val="101"/>
        </w:rPr>
        <w:t xml:space="preserve"> </w:t>
      </w:r>
      <w:r>
        <w:rPr>
          <w:rFonts w:ascii="Microsoft YaHei" w:hAnsi="Microsoft YaHei" w:eastAsia="Microsoft YaHei" w:cs="Microsoft YaHei"/>
          <w:sz w:val="24"/>
          <w:szCs w:val="24"/>
          <w:color w:val="333333"/>
          <w:spacing w:val="-2"/>
        </w:rPr>
        <w:t>命令实现的分布式锁更加强大和完善。</w:t>
      </w:r>
    </w:p>
    <w:p>
      <w:pPr>
        <w:pStyle w:val="BodyText"/>
        <w:spacing w:line="314" w:lineRule="auto"/>
        <w:rPr/>
      </w:pPr>
      <w:r/>
    </w:p>
    <w:p>
      <w:pPr>
        <w:pStyle w:val="BodyText"/>
        <w:spacing w:line="315" w:lineRule="auto"/>
        <w:rPr/>
      </w:pPr>
      <w:r/>
    </w:p>
    <w:p>
      <w:pPr>
        <w:pStyle w:val="BodyText"/>
        <w:spacing w:line="315" w:lineRule="auto"/>
        <w:rPr/>
      </w:pPr>
      <w:r/>
    </w:p>
    <w:p>
      <w:pPr>
        <w:pStyle w:val="BodyText"/>
        <w:ind w:left="15"/>
        <w:spacing w:before="154" w:line="190" w:lineRule="auto"/>
        <w:outlineLvl w:val="2"/>
        <w:rPr>
          <w:rFonts w:ascii="Microsoft YaHei" w:hAnsi="Microsoft YaHei" w:eastAsia="Microsoft YaHei" w:cs="Microsoft YaHei"/>
          <w:sz w:val="36"/>
          <w:szCs w:val="36"/>
        </w:rPr>
      </w:pPr>
      <w:r>
        <w:rPr>
          <w:sz w:val="36"/>
          <w:szCs w:val="36"/>
          <w:color w:val="333333"/>
        </w:rPr>
        <w:t>Redisson</w:t>
      </w:r>
      <w:r>
        <w:rPr>
          <w:rFonts w:ascii="Microsoft YaHei" w:hAnsi="Microsoft YaHei" w:eastAsia="Microsoft YaHei" w:cs="Microsoft YaHei"/>
          <w:sz w:val="36"/>
          <w:szCs w:val="36"/>
          <w:color w:val="333333"/>
          <w:spacing w:val="8"/>
        </w:rPr>
        <w:t>可重入锁原理</w:t>
      </w:r>
    </w:p>
    <w:p>
      <w:pPr>
        <w:pStyle w:val="BodyText"/>
        <w:ind w:left="6"/>
        <w:spacing w:before="279"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即一个线程可以多次获取锁</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1"/>
        </w:rPr>
        <w:t>。利用</w:t>
      </w:r>
      <w:r>
        <w:rPr>
          <w:sz w:val="24"/>
          <w:szCs w:val="24"/>
          <w:color w:val="333333"/>
          <w:spacing w:val="-1"/>
        </w:rPr>
        <w:t>Hash</w:t>
      </w:r>
      <w:r>
        <w:rPr>
          <w:rFonts w:ascii="Microsoft YaHei" w:hAnsi="Microsoft YaHei" w:eastAsia="Microsoft YaHei" w:cs="Microsoft YaHei"/>
          <w:sz w:val="24"/>
          <w:szCs w:val="24"/>
          <w:color w:val="333333"/>
          <w:spacing w:val="-1"/>
        </w:rPr>
        <w:t>结构，记录获取锁的线程和获取锁的次数</w:t>
      </w:r>
    </w:p>
    <w:p>
      <w:pPr>
        <w:pStyle w:val="BodyText"/>
        <w:ind w:left="171"/>
        <w:spacing w:before="183" w:line="183" w:lineRule="auto"/>
        <w:rPr>
          <w:rFonts w:ascii="Microsoft YaHei" w:hAnsi="Microsoft YaHei" w:eastAsia="Microsoft YaHei" w:cs="Microsoft YaHei"/>
          <w:sz w:val="24"/>
          <w:szCs w:val="24"/>
        </w:rPr>
      </w:pPr>
      <w:r>
        <w:rPr>
          <w:sz w:val="24"/>
          <w:szCs w:val="24"/>
          <w:color w:val="333333"/>
          <w:spacing w:val="-4"/>
        </w:rPr>
        <w:t>1.</w:t>
      </w:r>
      <w:r>
        <w:rPr>
          <w:sz w:val="24"/>
          <w:szCs w:val="24"/>
          <w:color w:val="333333"/>
          <w:spacing w:val="37"/>
          <w:w w:val="101"/>
        </w:rPr>
        <w:t xml:space="preserve"> </w:t>
      </w:r>
      <w:r>
        <w:rPr>
          <w:rFonts w:ascii="Microsoft YaHei" w:hAnsi="Microsoft YaHei" w:eastAsia="Microsoft YaHei" w:cs="Microsoft YaHei"/>
          <w:sz w:val="24"/>
          <w:szCs w:val="24"/>
          <w:color w:val="333333"/>
          <w:spacing w:val="-4"/>
        </w:rPr>
        <w:t>获取锁的逻辑：</w:t>
      </w:r>
    </w:p>
    <w:p>
      <w:pPr>
        <w:pStyle w:val="BodyText"/>
        <w:ind w:left="613"/>
        <w:spacing w:before="145" w:line="185" w:lineRule="auto"/>
        <w:rPr>
          <w:rFonts w:ascii="Microsoft YaHei" w:hAnsi="Microsoft YaHei" w:eastAsia="Microsoft YaHei" w:cs="Microsoft YaHei"/>
          <w:sz w:val="24"/>
          <w:szCs w:val="24"/>
        </w:rPr>
      </w:pPr>
      <w:r>
        <w:rPr>
          <w:sz w:val="24"/>
          <w:szCs w:val="24"/>
          <w:color w:val="333333"/>
          <w:spacing w:val="-2"/>
        </w:rPr>
        <w:t>a.</w:t>
      </w:r>
      <w:r>
        <w:rPr>
          <w:sz w:val="24"/>
          <w:szCs w:val="24"/>
          <w:color w:val="333333"/>
          <w:spacing w:val="36"/>
          <w:w w:val="101"/>
        </w:rPr>
        <w:t xml:space="preserve"> </w:t>
      </w:r>
      <w:r>
        <w:rPr>
          <w:rFonts w:ascii="Microsoft YaHei" w:hAnsi="Microsoft YaHei" w:eastAsia="Microsoft YaHei" w:cs="Microsoft YaHei"/>
          <w:sz w:val="24"/>
          <w:szCs w:val="24"/>
          <w:color w:val="333333"/>
          <w:spacing w:val="-2"/>
        </w:rPr>
        <w:t>判断</w:t>
      </w:r>
      <w:r>
        <w:rPr>
          <w:rFonts w:ascii="Microsoft YaHei" w:hAnsi="Microsoft YaHei" w:eastAsia="Microsoft YaHei" w:cs="Microsoft YaHei"/>
          <w:sz w:val="24"/>
          <w:szCs w:val="24"/>
          <w:color w:val="333333"/>
          <w:spacing w:val="23"/>
        </w:rPr>
        <w:t xml:space="preserve"> </w:t>
      </w:r>
      <w:r>
        <w:rPr>
          <w:sz w:val="24"/>
          <w:szCs w:val="24"/>
          <w:color w:val="333333"/>
          <w:spacing w:val="-2"/>
        </w:rPr>
        <w:t>key</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8"/>
        </w:rPr>
        <w:t xml:space="preserve"> </w:t>
      </w:r>
      <w:r>
        <w:rPr>
          <w:sz w:val="24"/>
          <w:szCs w:val="24"/>
          <w:color w:val="333333"/>
          <w:spacing w:val="-2"/>
        </w:rPr>
        <w:t>unique_value</w:t>
      </w:r>
      <w:r>
        <w:rPr>
          <w:rFonts w:ascii="Microsoft YaHei" w:hAnsi="Microsoft YaHei" w:eastAsia="Microsoft YaHei" w:cs="Microsoft YaHei"/>
          <w:sz w:val="24"/>
          <w:szCs w:val="24"/>
          <w:color w:val="333333"/>
          <w:spacing w:val="-2"/>
        </w:rPr>
        <w:t>一般是</w:t>
      </w:r>
      <w:r>
        <w:rPr>
          <w:rFonts w:ascii="Microsoft YaHei" w:hAnsi="Microsoft YaHei" w:eastAsia="Microsoft YaHei" w:cs="Microsoft YaHei"/>
          <w:sz w:val="24"/>
          <w:szCs w:val="24"/>
          <w:color w:val="333333"/>
          <w:spacing w:val="-3"/>
        </w:rPr>
        <w:t>业务唯一标识）</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3"/>
        </w:rPr>
        <w:t>是否存在，</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3"/>
        </w:rPr>
        <w:t>即判断是否有线程持有锁</w:t>
      </w:r>
    </w:p>
    <w:p>
      <w:pPr>
        <w:pStyle w:val="BodyText"/>
        <w:ind w:left="1341" w:right="66" w:hanging="195"/>
        <w:spacing w:before="145" w:line="244" w:lineRule="auto"/>
        <w:rPr>
          <w:rFonts w:ascii="Microsoft YaHei" w:hAnsi="Microsoft YaHei" w:eastAsia="Microsoft YaHei" w:cs="Microsoft YaHei"/>
          <w:sz w:val="24"/>
          <w:szCs w:val="24"/>
        </w:rPr>
      </w:pPr>
      <w:r>
        <w:rPr>
          <w:sz w:val="24"/>
          <w:szCs w:val="24"/>
          <w:color w:val="333333"/>
          <w:spacing w:val="-2"/>
        </w:rPr>
        <w:t>i.</w:t>
      </w:r>
      <w:r>
        <w:rPr>
          <w:sz w:val="24"/>
          <w:szCs w:val="24"/>
          <w:color w:val="333333"/>
          <w:spacing w:val="51"/>
        </w:rPr>
        <w:t xml:space="preserve"> </w:t>
      </w:r>
      <w:r>
        <w:rPr>
          <w:rFonts w:ascii="Microsoft YaHei" w:hAnsi="Microsoft YaHei" w:eastAsia="Microsoft YaHei" w:cs="Microsoft YaHei"/>
          <w:sz w:val="24"/>
          <w:szCs w:val="24"/>
          <w:color w:val="333333"/>
          <w:spacing w:val="-2"/>
        </w:rPr>
        <w:t>如果</w:t>
      </w:r>
      <w:r>
        <w:rPr>
          <w:sz w:val="24"/>
          <w:szCs w:val="24"/>
          <w:color w:val="333333"/>
          <w:spacing w:val="-2"/>
        </w:rPr>
        <w:t>key</w:t>
      </w:r>
      <w:r>
        <w:rPr>
          <w:rFonts w:ascii="Microsoft YaHei" w:hAnsi="Microsoft YaHei" w:eastAsia="Microsoft YaHei" w:cs="Microsoft YaHei"/>
          <w:sz w:val="24"/>
          <w:szCs w:val="24"/>
          <w:color w:val="333333"/>
          <w:spacing w:val="-2"/>
        </w:rPr>
        <w:t>不存在，代表没有线程持有锁，则获取锁，</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2"/>
        </w:rPr>
        <w:t>即设置一个</w:t>
      </w:r>
      <w:r>
        <w:rPr>
          <w:sz w:val="24"/>
          <w:szCs w:val="24"/>
          <w:color w:val="333333"/>
          <w:spacing w:val="-2"/>
        </w:rPr>
        <w:t>Hash</w:t>
      </w:r>
      <w:r>
        <w:rPr>
          <w:rFonts w:ascii="Microsoft YaHei" w:hAnsi="Microsoft YaHei" w:eastAsia="Microsoft YaHei" w:cs="Microsoft YaHei"/>
          <w:sz w:val="24"/>
          <w:szCs w:val="24"/>
          <w:color w:val="333333"/>
          <w:spacing w:val="-2"/>
        </w:rPr>
        <w:t>结构的</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2"/>
        </w:rPr>
        <w:t>（</w:t>
      </w:r>
      <w:r>
        <w:rPr>
          <w:sz w:val="24"/>
          <w:szCs w:val="24"/>
          <w:color w:val="333333"/>
          <w:spacing w:val="-2"/>
        </w:rPr>
        <w:t>field</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rPr>
        <w:t xml:space="preserve"> </w:t>
      </w:r>
      <w:r>
        <w:rPr>
          <w:sz w:val="24"/>
          <w:szCs w:val="24"/>
          <w:color w:val="333333"/>
          <w:spacing w:val="-2"/>
        </w:rPr>
        <w:t>value</w:t>
      </w:r>
      <w:r>
        <w:rPr>
          <w:rFonts w:ascii="Microsoft YaHei" w:hAnsi="Microsoft YaHei" w:eastAsia="Microsoft YaHei" w:cs="Microsoft YaHei"/>
          <w:sz w:val="24"/>
          <w:szCs w:val="24"/>
          <w:color w:val="333333"/>
          <w:spacing w:val="2"/>
        </w:rPr>
        <w:t>），</w:t>
      </w:r>
      <w:r>
        <w:rPr>
          <w:sz w:val="24"/>
          <w:szCs w:val="24"/>
          <w:color w:val="333333"/>
          <w:spacing w:val="-2"/>
        </w:rPr>
        <w:t>field</w:t>
      </w:r>
      <w:r>
        <w:rPr>
          <w:rFonts w:ascii="Microsoft YaHei" w:hAnsi="Microsoft YaHei" w:eastAsia="Microsoft YaHei" w:cs="Microsoft YaHei"/>
          <w:sz w:val="24"/>
          <w:szCs w:val="24"/>
          <w:color w:val="333333"/>
          <w:spacing w:val="-2"/>
        </w:rPr>
        <w:t>是机器码</w:t>
      </w:r>
      <w:r>
        <w:rPr>
          <w:sz w:val="24"/>
          <w:szCs w:val="24"/>
          <w:color w:val="333333"/>
          <w:spacing w:val="-2"/>
        </w:rPr>
        <w:t>+</w:t>
      </w:r>
      <w:r>
        <w:rPr>
          <w:rFonts w:ascii="Microsoft YaHei" w:hAnsi="Microsoft YaHei" w:eastAsia="Microsoft YaHei" w:cs="Microsoft YaHei"/>
          <w:sz w:val="24"/>
          <w:szCs w:val="24"/>
          <w:color w:val="333333"/>
          <w:spacing w:val="-2"/>
        </w:rPr>
        <w:t>线程</w:t>
      </w:r>
      <w:r>
        <w:rPr>
          <w:sz w:val="24"/>
          <w:szCs w:val="24"/>
          <w:color w:val="333333"/>
          <w:spacing w:val="-2"/>
        </w:rPr>
        <w:t>ID</w:t>
      </w:r>
      <w:r>
        <w:rPr>
          <w:sz w:val="24"/>
          <w:szCs w:val="24"/>
          <w:color w:val="333333"/>
          <w:spacing w:val="-37"/>
        </w:rPr>
        <w:t xml:space="preserve"> </w:t>
      </w:r>
      <w:r>
        <w:rPr>
          <w:rFonts w:ascii="Microsoft YaHei" w:hAnsi="Microsoft YaHei" w:eastAsia="Microsoft YaHei" w:cs="Microsoft YaHei"/>
          <w:sz w:val="24"/>
          <w:szCs w:val="24"/>
          <w:color w:val="333333"/>
          <w:spacing w:val="-2"/>
        </w:rPr>
        <w:t>，</w:t>
      </w:r>
      <w:r>
        <w:rPr>
          <w:sz w:val="24"/>
          <w:szCs w:val="24"/>
          <w:color w:val="333333"/>
          <w:spacing w:val="-2"/>
        </w:rPr>
        <w:t>value</w:t>
      </w:r>
      <w:r>
        <w:rPr>
          <w:rFonts w:ascii="Microsoft YaHei" w:hAnsi="Microsoft YaHei" w:eastAsia="Microsoft YaHei" w:cs="Microsoft YaHei"/>
          <w:sz w:val="24"/>
          <w:szCs w:val="24"/>
          <w:color w:val="333333"/>
          <w:spacing w:val="-2"/>
        </w:rPr>
        <w:t>是</w:t>
      </w:r>
      <w:r>
        <w:rPr>
          <w:rFonts w:ascii="Microsoft YaHei" w:hAnsi="Microsoft YaHei" w:eastAsia="Microsoft YaHei" w:cs="Microsoft YaHei"/>
          <w:sz w:val="24"/>
          <w:szCs w:val="24"/>
          <w:color w:val="333333"/>
          <w:spacing w:val="18"/>
        </w:rPr>
        <w:t xml:space="preserve"> </w:t>
      </w:r>
      <w:r>
        <w:rPr>
          <w:rFonts w:ascii="Microsoft YaHei" w:hAnsi="Microsoft YaHei" w:eastAsia="Microsoft YaHei" w:cs="Microsoft YaHei"/>
          <w:sz w:val="24"/>
          <w:szCs w:val="24"/>
          <w:color w:val="333333"/>
          <w:spacing w:val="-2"/>
        </w:rPr>
        <w:t>次数</w:t>
      </w:r>
      <w:r>
        <w:rPr>
          <w:rFonts w:ascii="Microsoft YaHei" w:hAnsi="Microsoft YaHei" w:eastAsia="Microsoft YaHei" w:cs="Microsoft YaHei"/>
          <w:sz w:val="24"/>
          <w:szCs w:val="24"/>
          <w:color w:val="333333"/>
          <w:spacing w:val="19"/>
        </w:rPr>
        <w:t xml:space="preserve"> </w:t>
      </w:r>
      <w:r>
        <w:rPr>
          <w:sz w:val="24"/>
          <w:szCs w:val="24"/>
          <w:color w:val="333333"/>
          <w:spacing w:val="-2"/>
        </w:rPr>
        <w:t>1</w:t>
      </w:r>
      <w:r>
        <w:rPr>
          <w:rFonts w:ascii="Microsoft YaHei" w:hAnsi="Microsoft YaHei" w:eastAsia="Microsoft YaHei" w:cs="Microsoft YaHei"/>
          <w:sz w:val="24"/>
          <w:szCs w:val="24"/>
          <w:color w:val="333333"/>
          <w:spacing w:val="-2"/>
        </w:rPr>
        <w:t>。</w:t>
      </w:r>
    </w:p>
    <w:p>
      <w:pPr>
        <w:pStyle w:val="BodyText"/>
        <w:ind w:left="1367" w:right="171" w:hanging="275"/>
        <w:spacing w:before="33" w:line="246" w:lineRule="auto"/>
        <w:rPr>
          <w:rFonts w:ascii="Microsoft YaHei" w:hAnsi="Microsoft YaHei" w:eastAsia="Microsoft YaHei" w:cs="Microsoft YaHei"/>
          <w:sz w:val="24"/>
          <w:szCs w:val="24"/>
        </w:rPr>
      </w:pPr>
      <w:r>
        <w:rPr>
          <w:sz w:val="24"/>
          <w:szCs w:val="24"/>
          <w:color w:val="333333"/>
          <w:spacing w:val="-2"/>
        </w:rPr>
        <w:t>ü</w:t>
      </w:r>
      <w:r>
        <w:rPr>
          <w:sz w:val="24"/>
          <w:szCs w:val="24"/>
          <w:color w:val="333333"/>
          <w:spacing w:val="-47"/>
        </w:rPr>
        <w:t xml:space="preserve"> </w:t>
      </w:r>
      <w:r>
        <w:rPr>
          <w:sz w:val="24"/>
          <w:szCs w:val="24"/>
          <w:color w:val="333333"/>
          <w:spacing w:val="-2"/>
        </w:rPr>
        <w:t>.</w:t>
      </w:r>
      <w:r>
        <w:rPr>
          <w:sz w:val="24"/>
          <w:szCs w:val="24"/>
          <w:color w:val="333333"/>
          <w:spacing w:val="37"/>
        </w:rPr>
        <w:t xml:space="preserve"> </w:t>
      </w:r>
      <w:r>
        <w:rPr>
          <w:rFonts w:ascii="Microsoft YaHei" w:hAnsi="Microsoft YaHei" w:eastAsia="Microsoft YaHei" w:cs="Microsoft YaHei"/>
          <w:sz w:val="24"/>
          <w:szCs w:val="24"/>
          <w:color w:val="333333"/>
          <w:spacing w:val="-2"/>
        </w:rPr>
        <w:t>如果</w:t>
      </w:r>
      <w:r>
        <w:rPr>
          <w:sz w:val="24"/>
          <w:szCs w:val="24"/>
          <w:color w:val="333333"/>
          <w:spacing w:val="-2"/>
        </w:rPr>
        <w:t>key</w:t>
      </w:r>
      <w:r>
        <w:rPr>
          <w:rFonts w:ascii="Microsoft YaHei" w:hAnsi="Microsoft YaHei" w:eastAsia="Microsoft YaHei" w:cs="Microsoft YaHei"/>
          <w:sz w:val="24"/>
          <w:szCs w:val="24"/>
          <w:color w:val="333333"/>
          <w:spacing w:val="-2"/>
        </w:rPr>
        <w:t>存在，代表有线程持有锁，此时判断持有锁的</w:t>
      </w:r>
      <w:r>
        <w:rPr>
          <w:rFonts w:ascii="Microsoft YaHei" w:hAnsi="Microsoft YaHei" w:eastAsia="Microsoft YaHei" w:cs="Microsoft YaHei"/>
          <w:sz w:val="24"/>
          <w:szCs w:val="24"/>
          <w:color w:val="333333"/>
          <w:spacing w:val="-3"/>
        </w:rPr>
        <w:t>线程是否是当前线程，</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如果是</w:t>
      </w:r>
      <w:r>
        <w:rPr>
          <w:rFonts w:ascii="Microsoft YaHei" w:hAnsi="Microsoft YaHei" w:eastAsia="Microsoft YaHei" w:cs="Microsoft YaHei"/>
          <w:sz w:val="24"/>
          <w:szCs w:val="24"/>
          <w:color w:val="333333"/>
          <w:spacing w:val="-5"/>
        </w:rPr>
        <w:t>当前线程，则重入次数</w:t>
      </w:r>
      <w:r>
        <w:rPr>
          <w:sz w:val="24"/>
          <w:szCs w:val="24"/>
          <w:color w:val="333333"/>
          <w:spacing w:val="-5"/>
        </w:rPr>
        <w:t>+1</w:t>
      </w:r>
      <w:r>
        <w:rPr>
          <w:rFonts w:ascii="Microsoft YaHei" w:hAnsi="Microsoft YaHei" w:eastAsia="Microsoft YaHei" w:cs="Microsoft YaHei"/>
          <w:sz w:val="24"/>
          <w:szCs w:val="24"/>
          <w:color w:val="333333"/>
          <w:spacing w:val="-5"/>
        </w:rPr>
        <w:t>。</w:t>
      </w:r>
    </w:p>
    <w:p>
      <w:pPr>
        <w:pStyle w:val="BodyText"/>
        <w:ind w:left="156"/>
        <w:spacing w:before="35" w:line="183" w:lineRule="auto"/>
        <w:rPr>
          <w:rFonts w:ascii="Microsoft YaHei" w:hAnsi="Microsoft YaHei" w:eastAsia="Microsoft YaHei" w:cs="Microsoft YaHei"/>
          <w:sz w:val="24"/>
          <w:szCs w:val="24"/>
        </w:rPr>
      </w:pPr>
      <w:r>
        <w:rPr>
          <w:sz w:val="24"/>
          <w:szCs w:val="24"/>
          <w:color w:val="333333"/>
          <w:spacing w:val="-2"/>
        </w:rPr>
        <w:t>2.</w:t>
      </w:r>
      <w:r>
        <w:rPr>
          <w:sz w:val="24"/>
          <w:szCs w:val="24"/>
          <w:color w:val="333333"/>
          <w:spacing w:val="34"/>
          <w:w w:val="101"/>
        </w:rPr>
        <w:t xml:space="preserve"> </w:t>
      </w:r>
      <w:r>
        <w:rPr>
          <w:rFonts w:ascii="Microsoft YaHei" w:hAnsi="Microsoft YaHei" w:eastAsia="Microsoft YaHei" w:cs="Microsoft YaHei"/>
          <w:sz w:val="24"/>
          <w:szCs w:val="24"/>
          <w:color w:val="333333"/>
          <w:spacing w:val="-2"/>
        </w:rPr>
        <w:t>释放锁的逻辑：</w:t>
      </w:r>
    </w:p>
    <w:p>
      <w:pPr>
        <w:pStyle w:val="BodyText"/>
        <w:ind w:left="613"/>
        <w:spacing w:before="144" w:line="185" w:lineRule="auto"/>
        <w:rPr>
          <w:rFonts w:ascii="Microsoft YaHei" w:hAnsi="Microsoft YaHei" w:eastAsia="Microsoft YaHei" w:cs="Microsoft YaHei"/>
          <w:sz w:val="24"/>
          <w:szCs w:val="24"/>
        </w:rPr>
      </w:pPr>
      <w:r>
        <w:rPr>
          <w:sz w:val="24"/>
          <w:szCs w:val="24"/>
          <w:color w:val="333333"/>
          <w:spacing w:val="-2"/>
        </w:rPr>
        <w:t>a.</w:t>
      </w:r>
      <w:r>
        <w:rPr>
          <w:sz w:val="24"/>
          <w:szCs w:val="24"/>
          <w:color w:val="333333"/>
          <w:spacing w:val="37"/>
          <w:w w:val="101"/>
        </w:rPr>
        <w:t xml:space="preserve"> </w:t>
      </w:r>
      <w:r>
        <w:rPr>
          <w:rFonts w:ascii="Microsoft YaHei" w:hAnsi="Microsoft YaHei" w:eastAsia="Microsoft YaHei" w:cs="Microsoft YaHei"/>
          <w:sz w:val="24"/>
          <w:szCs w:val="24"/>
          <w:color w:val="333333"/>
          <w:spacing w:val="-2"/>
        </w:rPr>
        <w:t>重入次数</w:t>
      </w:r>
      <w:r>
        <w:rPr>
          <w:sz w:val="24"/>
          <w:szCs w:val="24"/>
          <w:color w:val="333333"/>
          <w:spacing w:val="-2"/>
        </w:rPr>
        <w:t>-1</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如果重入次数为</w:t>
      </w:r>
      <w:r>
        <w:rPr>
          <w:sz w:val="24"/>
          <w:szCs w:val="24"/>
          <w:color w:val="333333"/>
          <w:spacing w:val="-2"/>
        </w:rPr>
        <w:t>0</w:t>
      </w:r>
      <w:r>
        <w:rPr>
          <w:sz w:val="24"/>
          <w:szCs w:val="24"/>
          <w:color w:val="333333"/>
          <w:spacing w:val="-39"/>
        </w:rPr>
        <w:t xml:space="preserve"> </w:t>
      </w:r>
      <w:r>
        <w:rPr>
          <w:rFonts w:ascii="Microsoft YaHei" w:hAnsi="Microsoft YaHei" w:eastAsia="Microsoft YaHei" w:cs="Microsoft YaHei"/>
          <w:sz w:val="24"/>
          <w:szCs w:val="24"/>
          <w:color w:val="333333"/>
          <w:spacing w:val="-2"/>
        </w:rPr>
        <w:t>，删除</w:t>
      </w:r>
      <w:r>
        <w:rPr>
          <w:sz w:val="24"/>
          <w:szCs w:val="24"/>
          <w:color w:val="333333"/>
          <w:spacing w:val="-2"/>
        </w:rPr>
        <w:t>k</w:t>
      </w:r>
      <w:r>
        <w:rPr>
          <w:sz w:val="24"/>
          <w:szCs w:val="24"/>
          <w:color w:val="333333"/>
          <w:spacing w:val="-3"/>
        </w:rPr>
        <w:t>ey</w:t>
      </w:r>
      <w:r>
        <w:rPr>
          <w:sz w:val="24"/>
          <w:szCs w:val="24"/>
          <w:color w:val="333333"/>
          <w:spacing w:val="-38"/>
        </w:rPr>
        <w:t xml:space="preserve"> </w:t>
      </w:r>
      <w:r>
        <w:rPr>
          <w:rFonts w:ascii="Microsoft YaHei" w:hAnsi="Microsoft YaHei" w:eastAsia="Microsoft YaHei" w:cs="Microsoft YaHei"/>
          <w:sz w:val="24"/>
          <w:szCs w:val="24"/>
          <w:color w:val="333333"/>
          <w:spacing w:val="-3"/>
        </w:rPr>
        <w:t>，释放锁。</w:t>
      </w:r>
    </w:p>
    <w:p>
      <w:pPr>
        <w:pStyle w:val="BodyText"/>
        <w:spacing w:line="319" w:lineRule="auto"/>
        <w:rPr/>
      </w:pPr>
      <w:r/>
    </w:p>
    <w:p>
      <w:pPr>
        <w:pStyle w:val="BodyText"/>
        <w:spacing w:line="320" w:lineRule="auto"/>
        <w:rPr/>
      </w:pPr>
      <w:r/>
    </w:p>
    <w:p>
      <w:pPr>
        <w:pStyle w:val="BodyText"/>
        <w:spacing w:line="320" w:lineRule="auto"/>
        <w:rPr/>
      </w:pPr>
      <w:r/>
    </w:p>
    <w:p>
      <w:pPr>
        <w:pStyle w:val="BodyText"/>
        <w:ind w:left="4"/>
        <w:spacing w:before="155" w:line="181" w:lineRule="auto"/>
        <w:outlineLvl w:val="2"/>
        <w:rPr>
          <w:sz w:val="36"/>
          <w:szCs w:val="36"/>
        </w:rPr>
      </w:pPr>
      <w:r>
        <w:rPr>
          <w:rFonts w:ascii="Microsoft YaHei" w:hAnsi="Microsoft YaHei" w:eastAsia="Microsoft YaHei" w:cs="Microsoft YaHei"/>
          <w:sz w:val="36"/>
          <w:szCs w:val="36"/>
          <w:color w:val="333333"/>
          <w:spacing w:val="-2"/>
        </w:rPr>
        <w:t>超时续约机制</w:t>
      </w:r>
      <w:r>
        <w:rPr>
          <w:sz w:val="36"/>
          <w:szCs w:val="36"/>
          <w:color w:val="333333"/>
          <w:spacing w:val="-2"/>
        </w:rPr>
        <w:t>(</w:t>
      </w:r>
      <w:r>
        <w:rPr>
          <w:rFonts w:ascii="Microsoft YaHei" w:hAnsi="Microsoft YaHei" w:eastAsia="Microsoft YaHei" w:cs="Microsoft YaHei"/>
          <w:sz w:val="36"/>
          <w:szCs w:val="36"/>
          <w:color w:val="333333"/>
          <w:spacing w:val="-2"/>
        </w:rPr>
        <w:t>看门狗机制</w:t>
      </w:r>
      <w:r>
        <w:rPr>
          <w:sz w:val="36"/>
          <w:szCs w:val="36"/>
          <w:color w:val="333333"/>
          <w:spacing w:val="-2"/>
        </w:rPr>
        <w:t>)</w:t>
      </w:r>
    </w:p>
    <w:p>
      <w:pPr>
        <w:pStyle w:val="BodyText"/>
        <w:ind w:left="3" w:right="79" w:hanging="1"/>
        <w:spacing w:before="301"/>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为了解决</w:t>
      </w:r>
      <w:r>
        <w:rPr>
          <w:sz w:val="24"/>
          <w:szCs w:val="24"/>
          <w:color w:val="333333"/>
          <w:spacing w:val="-1"/>
        </w:rPr>
        <w:t>TTL</w:t>
      </w:r>
      <w:r>
        <w:rPr>
          <w:rFonts w:ascii="Microsoft YaHei" w:hAnsi="Microsoft YaHei" w:eastAsia="Microsoft YaHei" w:cs="Microsoft YaHei"/>
          <w:sz w:val="24"/>
          <w:szCs w:val="24"/>
          <w:color w:val="333333"/>
          <w:spacing w:val="-1"/>
        </w:rPr>
        <w:t>不好设置，</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如果分布式锁的</w:t>
      </w:r>
      <w:r>
        <w:rPr>
          <w:sz w:val="24"/>
          <w:szCs w:val="24"/>
          <w:color w:val="333333"/>
          <w:spacing w:val="-1"/>
        </w:rPr>
        <w:t>key</w:t>
      </w:r>
      <w:r>
        <w:rPr>
          <w:rFonts w:ascii="Microsoft YaHei" w:hAnsi="Microsoft YaHei" w:eastAsia="Microsoft YaHei" w:cs="Microsoft YaHei"/>
          <w:sz w:val="24"/>
          <w:szCs w:val="24"/>
          <w:color w:val="333333"/>
          <w:spacing w:val="-1"/>
        </w:rPr>
        <w:t>设置了</w:t>
      </w:r>
      <w:r>
        <w:rPr>
          <w:sz w:val="24"/>
          <w:szCs w:val="24"/>
          <w:color w:val="333333"/>
          <w:spacing w:val="-1"/>
        </w:rPr>
        <w:t>TTL</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1"/>
        </w:rPr>
        <w:t>又因为业务阻塞原因，</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导致当前线程的</w:t>
      </w:r>
      <w:r>
        <w:rPr>
          <w:rFonts w:ascii="Microsoft YaHei" w:hAnsi="Microsoft YaHei" w:eastAsia="Microsoft YaHei" w:cs="Microsoft YaHei"/>
          <w:sz w:val="24"/>
          <w:szCs w:val="24"/>
          <w:color w:val="333333"/>
          <w:spacing w:val="-2"/>
        </w:rPr>
        <w:t>业务未完成，</w:t>
      </w:r>
      <w:r>
        <w:rPr>
          <w:sz w:val="24"/>
          <w:szCs w:val="24"/>
          <w:color w:val="333333"/>
          <w:spacing w:val="-2"/>
        </w:rPr>
        <w:t>TTL</w:t>
      </w:r>
      <w:r>
        <w:rPr>
          <w:rFonts w:ascii="Microsoft YaHei" w:hAnsi="Microsoft YaHei" w:eastAsia="Microsoft YaHei" w:cs="Microsoft YaHei"/>
          <w:sz w:val="24"/>
          <w:szCs w:val="24"/>
          <w:color w:val="333333"/>
          <w:spacing w:val="-2"/>
        </w:rPr>
        <w:t>到期了，</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导致被迫释放锁，此时就会有其他线程</w:t>
      </w:r>
      <w:r>
        <w:rPr>
          <w:rFonts w:ascii="Microsoft YaHei" w:hAnsi="Microsoft YaHei" w:eastAsia="Microsoft YaHei" w:cs="Microsoft YaHei"/>
          <w:sz w:val="24"/>
          <w:szCs w:val="24"/>
          <w:color w:val="333333"/>
          <w:spacing w:val="-3"/>
        </w:rPr>
        <w:t>抢占锁，</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导致有线程并行执行，</w:t>
      </w:r>
      <w:r>
        <w:rPr>
          <w:rFonts w:ascii="Microsoft YaHei" w:hAnsi="Microsoft YaHei" w:eastAsia="Microsoft YaHei" w:cs="Microsoft YaHei"/>
          <w:sz w:val="24"/>
          <w:szCs w:val="24"/>
          <w:color w:val="333333"/>
          <w:spacing w:val="-1"/>
        </w:rPr>
        <w:t>违背了加分布式锁的初心。</w:t>
      </w:r>
    </w:p>
    <w:p>
      <w:pPr>
        <w:pStyle w:val="BodyText"/>
        <w:spacing w:line="259" w:lineRule="auto"/>
        <w:rPr/>
      </w:pPr>
      <w:r/>
    </w:p>
    <w:p>
      <w:pPr>
        <w:pStyle w:val="BodyText"/>
        <w:spacing w:line="259" w:lineRule="auto"/>
        <w:rPr/>
      </w:pPr>
      <w:r/>
    </w:p>
    <w:p>
      <w:pPr>
        <w:pStyle w:val="BodyText"/>
        <w:ind w:left="18"/>
        <w:spacing w:before="10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当</w:t>
      </w:r>
      <w:r>
        <w:rPr>
          <w:rFonts w:ascii="Microsoft YaHei" w:hAnsi="Microsoft YaHei" w:eastAsia="Microsoft YaHei" w:cs="Microsoft YaHei"/>
          <w:sz w:val="24"/>
          <w:szCs w:val="24"/>
          <w:color w:val="333333"/>
          <w:spacing w:val="26"/>
          <w:w w:val="101"/>
        </w:rPr>
        <w:t xml:space="preserve"> </w:t>
      </w:r>
      <w:r>
        <w:rPr>
          <w:sz w:val="24"/>
          <w:szCs w:val="24"/>
          <w:color w:val="333333"/>
        </w:rPr>
        <w:t>Redisson</w:t>
      </w:r>
      <w:r>
        <w:rPr>
          <w:sz w:val="24"/>
          <w:szCs w:val="24"/>
          <w:color w:val="333333"/>
          <w:spacing w:val="24"/>
          <w:w w:val="101"/>
        </w:rPr>
        <w:t xml:space="preserve"> </w:t>
      </w:r>
      <w:r>
        <w:rPr>
          <w:rFonts w:ascii="Microsoft YaHei" w:hAnsi="Microsoft YaHei" w:eastAsia="Microsoft YaHei" w:cs="Microsoft YaHei"/>
          <w:sz w:val="24"/>
          <w:szCs w:val="24"/>
          <w:color w:val="333333"/>
        </w:rPr>
        <w:t>获取锁没有指定锁的</w:t>
      </w:r>
      <w:r>
        <w:rPr>
          <w:sz w:val="24"/>
          <w:szCs w:val="24"/>
          <w:color w:val="333333"/>
        </w:rPr>
        <w:t>TTL</w:t>
      </w:r>
      <w:r>
        <w:rPr>
          <w:rFonts w:ascii="Microsoft YaHei" w:hAnsi="Microsoft YaHei" w:eastAsia="Microsoft YaHei" w:cs="Microsoft YaHei"/>
          <w:sz w:val="24"/>
          <w:szCs w:val="24"/>
          <w:color w:val="333333"/>
        </w:rPr>
        <w:t>时，</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rPr>
        <w:t>默认会使用超时续约机制</w:t>
      </w:r>
      <w:r>
        <w:rPr>
          <w:sz w:val="24"/>
          <w:szCs w:val="24"/>
          <w:color w:val="333333"/>
        </w:rPr>
        <w:t>(</w:t>
      </w:r>
      <w:r>
        <w:rPr>
          <w:rFonts w:ascii="Microsoft YaHei" w:hAnsi="Microsoft YaHei" w:eastAsia="Microsoft YaHei" w:cs="Microsoft YaHei"/>
          <w:sz w:val="24"/>
          <w:szCs w:val="24"/>
          <w:color w:val="333333"/>
        </w:rPr>
        <w:t>看</w:t>
      </w:r>
      <w:r>
        <w:rPr>
          <w:rFonts w:ascii="Microsoft YaHei" w:hAnsi="Microsoft YaHei" w:eastAsia="Microsoft YaHei" w:cs="Microsoft YaHei"/>
          <w:sz w:val="24"/>
          <w:szCs w:val="24"/>
          <w:color w:val="333333"/>
          <w:spacing w:val="-1"/>
        </w:rPr>
        <w:t>门狗</w:t>
      </w:r>
      <w:r>
        <w:rPr>
          <w:sz w:val="24"/>
          <w:szCs w:val="24"/>
          <w:color w:val="333333"/>
          <w:spacing w:val="-1"/>
        </w:rPr>
        <w:t>WatchDog)</w:t>
      </w:r>
      <w:r>
        <w:rPr>
          <w:rFonts w:ascii="Microsoft YaHei" w:hAnsi="Microsoft YaHei" w:eastAsia="Microsoft YaHei" w:cs="Microsoft YaHei"/>
          <w:sz w:val="24"/>
          <w:szCs w:val="24"/>
          <w:color w:val="333333"/>
          <w:spacing w:val="-1"/>
        </w:rPr>
        <w:t>机制。</w:t>
      </w:r>
    </w:p>
    <w:p>
      <w:pPr>
        <w:pStyle w:val="BodyText"/>
        <w:spacing w:line="308" w:lineRule="auto"/>
        <w:rPr/>
      </w:pPr>
      <w:r/>
    </w:p>
    <w:p>
      <w:pPr>
        <w:pStyle w:val="BodyText"/>
        <w:spacing w:line="308" w:lineRule="auto"/>
        <w:rPr/>
      </w:pPr>
      <w:r/>
    </w:p>
    <w:p>
      <w:pPr>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续期规则：</w:t>
      </w:r>
    </w:p>
    <w:p>
      <w:pPr>
        <w:pStyle w:val="BodyText"/>
        <w:ind w:left="185"/>
        <w:spacing w:before="202"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默认 </w:t>
      </w:r>
      <w:r>
        <w:rPr>
          <w:sz w:val="24"/>
          <w:szCs w:val="24"/>
          <w:color w:val="404040"/>
          <w:spacing w:val="-1"/>
        </w:rPr>
        <w:t>TTL</w:t>
      </w:r>
      <w:r>
        <w:rPr>
          <w:sz w:val="24"/>
          <w:szCs w:val="24"/>
          <w:color w:val="404040"/>
          <w:spacing w:val="33"/>
        </w:rPr>
        <w:t xml:space="preserve"> </w:t>
      </w:r>
      <w:r>
        <w:rPr>
          <w:rFonts w:ascii="Microsoft YaHei" w:hAnsi="Microsoft YaHei" w:eastAsia="Microsoft YaHei" w:cs="Microsoft YaHei"/>
          <w:sz w:val="24"/>
          <w:szCs w:val="24"/>
          <w:color w:val="404040"/>
          <w:spacing w:val="-1"/>
        </w:rPr>
        <w:t>为</w:t>
      </w:r>
      <w:r>
        <w:rPr>
          <w:rFonts w:ascii="Microsoft YaHei" w:hAnsi="Microsoft YaHei" w:eastAsia="Microsoft YaHei" w:cs="Microsoft YaHei"/>
          <w:sz w:val="24"/>
          <w:szCs w:val="24"/>
          <w:color w:val="404040"/>
          <w:spacing w:val="18"/>
        </w:rPr>
        <w:t xml:space="preserve"> </w:t>
      </w:r>
      <w:r>
        <w:rPr>
          <w:sz w:val="24"/>
          <w:szCs w:val="24"/>
          <w:color w:val="404040"/>
          <w:spacing w:val="-1"/>
        </w:rPr>
        <w:t>30</w:t>
      </w:r>
      <w:r>
        <w:rPr>
          <w:sz w:val="24"/>
          <w:szCs w:val="24"/>
          <w:color w:val="404040"/>
          <w:spacing w:val="20"/>
        </w:rPr>
        <w:t xml:space="preserve"> </w:t>
      </w:r>
      <w:r>
        <w:rPr>
          <w:rFonts w:ascii="Microsoft YaHei" w:hAnsi="Microsoft YaHei" w:eastAsia="Microsoft YaHei" w:cs="Microsoft YaHei"/>
          <w:sz w:val="24"/>
          <w:szCs w:val="24"/>
          <w:color w:val="404040"/>
          <w:spacing w:val="-1"/>
        </w:rPr>
        <w:t>秒，后台线程（</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1"/>
        </w:rPr>
        <w:t>定时任务）</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每隔</w:t>
      </w:r>
      <w:r>
        <w:rPr>
          <w:rFonts w:ascii="Microsoft YaHei" w:hAnsi="Microsoft YaHei" w:eastAsia="Microsoft YaHei" w:cs="Microsoft YaHei"/>
          <w:sz w:val="24"/>
          <w:szCs w:val="24"/>
          <w:color w:val="404040"/>
          <w:spacing w:val="18"/>
        </w:rPr>
        <w:t xml:space="preserve"> </w:t>
      </w:r>
      <w:r>
        <w:rPr>
          <w:sz w:val="24"/>
          <w:szCs w:val="24"/>
          <w:color w:val="404040"/>
          <w:spacing w:val="-1"/>
        </w:rPr>
        <w:t>10</w:t>
      </w:r>
      <w:r>
        <w:rPr>
          <w:sz w:val="24"/>
          <w:szCs w:val="24"/>
          <w:color w:val="404040"/>
          <w:spacing w:val="20"/>
        </w:rPr>
        <w:t xml:space="preserve"> </w:t>
      </w:r>
      <w:r>
        <w:rPr>
          <w:rFonts w:ascii="Microsoft YaHei" w:hAnsi="Microsoft YaHei" w:eastAsia="Microsoft YaHei" w:cs="Microsoft YaHei"/>
          <w:sz w:val="24"/>
          <w:szCs w:val="24"/>
          <w:color w:val="404040"/>
          <w:spacing w:val="-1"/>
        </w:rPr>
        <w:t>秒 检查业务是否完成。</w:t>
      </w:r>
    </w:p>
    <w:p>
      <w:pPr>
        <w:spacing w:line="191" w:lineRule="auto"/>
        <w:sectPr>
          <w:footerReference w:type="default" r:id="rId582"/>
          <w:pgSz w:w="12240" w:h="15840"/>
          <w:pgMar w:top="400" w:right="978" w:bottom="440" w:left="969" w:header="0" w:footer="175" w:gutter="0"/>
        </w:sectPr>
        <w:rPr>
          <w:rFonts w:ascii="Microsoft YaHei" w:hAnsi="Microsoft YaHei" w:eastAsia="Microsoft YaHei" w:cs="Microsoft YaHei"/>
          <w:sz w:val="24"/>
          <w:szCs w:val="24"/>
        </w:rPr>
      </w:pPr>
    </w:p>
    <w:p>
      <w:pPr>
        <w:pStyle w:val="BodyText"/>
        <w:spacing w:line="295" w:lineRule="auto"/>
        <w:rPr/>
      </w:pPr>
      <w:r/>
    </w:p>
    <w:p>
      <w:pPr>
        <w:pStyle w:val="BodyText"/>
        <w:ind w:left="452" w:right="247" w:hanging="267"/>
        <w:spacing w:before="103"/>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404040"/>
          <w:spacing w:val="-1"/>
        </w:rPr>
        <w:t>若未完成 →</w:t>
      </w:r>
      <w:r>
        <w:rPr>
          <w:rFonts w:ascii="Microsoft YaHei" w:hAnsi="Microsoft YaHei" w:eastAsia="Microsoft YaHei" w:cs="Microsoft YaHei"/>
          <w:sz w:val="24"/>
          <w:szCs w:val="24"/>
          <w:color w:val="404040"/>
          <w:spacing w:val="22"/>
          <w:w w:val="101"/>
        </w:rPr>
        <w:t xml:space="preserve"> </w:t>
      </w:r>
      <w:r>
        <w:rPr>
          <w:rFonts w:ascii="Microsoft YaHei" w:hAnsi="Microsoft YaHei" w:eastAsia="Microsoft YaHei" w:cs="Microsoft YaHei"/>
          <w:sz w:val="24"/>
          <w:szCs w:val="24"/>
          <w:color w:val="404040"/>
          <w:spacing w:val="-1"/>
        </w:rPr>
        <w:t>通过</w:t>
      </w:r>
      <w:r>
        <w:rPr>
          <w:rFonts w:ascii="Microsoft YaHei" w:hAnsi="Microsoft YaHei" w:eastAsia="Microsoft YaHei" w:cs="Microsoft YaHei"/>
          <w:sz w:val="24"/>
          <w:szCs w:val="24"/>
          <w:color w:val="404040"/>
          <w:spacing w:val="26"/>
        </w:rPr>
        <w:t xml:space="preserve"> </w:t>
      </w:r>
      <w:r>
        <w:rPr>
          <w:sz w:val="24"/>
          <w:szCs w:val="24"/>
          <w:color w:val="404040"/>
          <w:spacing w:val="-1"/>
        </w:rPr>
        <w:t>Lua</w:t>
      </w:r>
      <w:r>
        <w:rPr>
          <w:sz w:val="24"/>
          <w:szCs w:val="24"/>
          <w:color w:val="404040"/>
          <w:spacing w:val="22"/>
        </w:rPr>
        <w:t xml:space="preserve"> </w:t>
      </w:r>
      <w:r>
        <w:rPr>
          <w:rFonts w:ascii="Microsoft YaHei" w:hAnsi="Microsoft YaHei" w:eastAsia="Microsoft YaHei" w:cs="Microsoft YaHei"/>
          <w:sz w:val="24"/>
          <w:szCs w:val="24"/>
          <w:color w:val="404040"/>
          <w:spacing w:val="-1"/>
        </w:rPr>
        <w:t>脚本重置锁 </w:t>
      </w:r>
      <w:r>
        <w:rPr>
          <w:sz w:val="24"/>
          <w:szCs w:val="24"/>
          <w:color w:val="404040"/>
          <w:spacing w:val="-1"/>
        </w:rPr>
        <w:t>TTL</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1"/>
        </w:rPr>
        <w:t>续期至</w:t>
      </w:r>
      <w:r>
        <w:rPr>
          <w:rFonts w:ascii="Microsoft YaHei" w:hAnsi="Microsoft YaHei" w:eastAsia="Microsoft YaHei" w:cs="Microsoft YaHei"/>
          <w:sz w:val="24"/>
          <w:szCs w:val="24"/>
          <w:color w:val="404040"/>
          <w:spacing w:val="35"/>
          <w:w w:val="101"/>
        </w:rPr>
        <w:t xml:space="preserve"> </w:t>
      </w:r>
      <w:r>
        <w:rPr>
          <w:sz w:val="24"/>
          <w:szCs w:val="24"/>
          <w:color w:val="404040"/>
          <w:spacing w:val="-1"/>
        </w:rPr>
        <w:t>30</w:t>
      </w:r>
      <w:r>
        <w:rPr>
          <w:sz w:val="24"/>
          <w:szCs w:val="24"/>
          <w:color w:val="404040"/>
          <w:spacing w:val="21"/>
        </w:rPr>
        <w:t xml:space="preserve"> </w:t>
      </w:r>
      <w:r>
        <w:rPr>
          <w:rFonts w:ascii="Microsoft YaHei" w:hAnsi="Microsoft YaHei" w:eastAsia="Microsoft YaHei" w:cs="Microsoft YaHei"/>
          <w:sz w:val="24"/>
          <w:szCs w:val="24"/>
          <w:color w:val="404040"/>
          <w:spacing w:val="-1"/>
        </w:rPr>
        <w:t>秒</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333333"/>
          <w:spacing w:val="-1"/>
        </w:rPr>
        <w:t>保证锁不被释放，</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等</w:t>
      </w:r>
      <w:r>
        <w:rPr>
          <w:rFonts w:ascii="Microsoft YaHei" w:hAnsi="Microsoft YaHei" w:eastAsia="Microsoft YaHei" w:cs="Microsoft YaHei"/>
          <w:sz w:val="24"/>
          <w:szCs w:val="24"/>
          <w:color w:val="333333"/>
          <w:spacing w:val="-2"/>
        </w:rPr>
        <w:t>到业务执行</w:t>
      </w:r>
      <w:r>
        <w:rPr>
          <w:rFonts w:ascii="Microsoft YaHei" w:hAnsi="Microsoft YaHei" w:eastAsia="Microsoft YaHei" w:cs="Microsoft YaHei"/>
          <w:sz w:val="24"/>
          <w:szCs w:val="24"/>
          <w:color w:val="333333"/>
          <w:spacing w:val="-6"/>
        </w:rPr>
        <w:t>完</w:t>
      </w:r>
      <w:r>
        <w:rPr>
          <w:rFonts w:ascii="Microsoft YaHei" w:hAnsi="Microsoft YaHei" w:eastAsia="Microsoft YaHei" w:cs="Microsoft YaHei"/>
          <w:sz w:val="24"/>
          <w:szCs w:val="24"/>
          <w:color w:val="404040"/>
          <w:spacing w:val="-6"/>
        </w:rPr>
        <w:t>。</w:t>
      </w:r>
    </w:p>
    <w:p>
      <w:pPr>
        <w:pStyle w:val="BodyText"/>
        <w:spacing w:line="285" w:lineRule="auto"/>
        <w:rPr/>
      </w:pPr>
      <w:r/>
    </w:p>
    <w:p>
      <w:pPr>
        <w:pStyle w:val="BodyText"/>
        <w:spacing w:line="286" w:lineRule="auto"/>
        <w:rPr/>
      </w:pPr>
      <w:r/>
    </w:p>
    <w:p>
      <w:pPr>
        <w:pStyle w:val="BodyText"/>
        <w:spacing w:line="286" w:lineRule="auto"/>
        <w:rPr/>
      </w:pPr>
      <w:r/>
    </w:p>
    <w:p>
      <w:pPr>
        <w:pStyle w:val="BodyText"/>
        <w:ind w:left="4" w:right="2967" w:firstLine="12"/>
        <w:spacing w:before="154" w:line="302" w:lineRule="auto"/>
        <w:rPr>
          <w:rFonts w:ascii="Microsoft YaHei" w:hAnsi="Microsoft YaHei" w:eastAsia="Microsoft YaHei" w:cs="Microsoft YaHei"/>
          <w:sz w:val="24"/>
          <w:szCs w:val="24"/>
        </w:rPr>
      </w:pPr>
      <w:r>
        <w:rPr>
          <w:sz w:val="36"/>
          <w:szCs w:val="36"/>
          <w:color w:val="333333"/>
        </w:rPr>
        <w:t>Redisson</w:t>
      </w:r>
      <w:r>
        <w:rPr>
          <w:rFonts w:ascii="Microsoft YaHei" w:hAnsi="Microsoft YaHei" w:eastAsia="Microsoft YaHei" w:cs="Microsoft YaHei"/>
          <w:sz w:val="36"/>
          <w:szCs w:val="36"/>
          <w:color w:val="333333"/>
          <w:spacing w:val="3"/>
        </w:rPr>
        <w:t>分布式锁的数据未同步导致线程安全</w:t>
      </w:r>
      <w:r>
        <w:rPr>
          <w:rFonts w:ascii="Microsoft YaHei" w:hAnsi="Microsoft YaHei" w:eastAsia="Microsoft YaHei" w:cs="Microsoft YaHei"/>
          <w:sz w:val="24"/>
          <w:szCs w:val="24"/>
          <w:color w:val="404040"/>
          <w:spacing w:val="-3"/>
        </w:rPr>
        <w:t>主从问题：</w:t>
      </w:r>
    </w:p>
    <w:p>
      <w:pPr>
        <w:ind w:right="40" w:firstLine="185"/>
        <w:spacing w:before="2" w:line="30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主节点宕机时，若从节点未同步</w:t>
      </w:r>
      <w:r>
        <w:rPr>
          <w:rFonts w:ascii="Microsoft YaHei" w:hAnsi="Microsoft YaHei" w:eastAsia="Microsoft YaHei" w:cs="Microsoft YaHei"/>
          <w:sz w:val="24"/>
          <w:szCs w:val="24"/>
          <w:color w:val="404040"/>
          <w:spacing w:val="25"/>
        </w:rPr>
        <w:t xml:space="preserve"> </w:t>
      </w:r>
      <w:r>
        <w:rPr>
          <w:rFonts w:ascii="Microsoft YaHei" w:hAnsi="Microsoft YaHei" w:eastAsia="Microsoft YaHei" w:cs="Microsoft YaHei"/>
          <w:sz w:val="24"/>
          <w:szCs w:val="24"/>
          <w:color w:val="404040"/>
        </w:rPr>
        <w:t>锁</w:t>
      </w:r>
      <w:r>
        <w:rPr>
          <w:rFonts w:ascii="Microsoft YaHei" w:hAnsi="Microsoft YaHei" w:eastAsia="Microsoft YaHei" w:cs="Microsoft YaHei"/>
          <w:sz w:val="24"/>
          <w:szCs w:val="24"/>
          <w:color w:val="404040"/>
          <w:spacing w:val="19"/>
        </w:rPr>
        <w:t xml:space="preserve"> </w:t>
      </w:r>
      <w:r>
        <w:rPr>
          <w:rFonts w:ascii="Microsoft YaHei" w:hAnsi="Microsoft YaHei" w:eastAsia="Microsoft YaHei" w:cs="Microsoft YaHei"/>
          <w:sz w:val="24"/>
          <w:szCs w:val="24"/>
          <w:color w:val="404040"/>
        </w:rPr>
        <w:t>数据 → 新主节点可能允许其他线程重复加锁 →</w:t>
      </w:r>
      <w:r>
        <w:rPr>
          <w:rFonts w:ascii="Microsoft YaHei" w:hAnsi="Microsoft YaHei" w:eastAsia="Microsoft YaHei" w:cs="Microsoft YaHei"/>
          <w:sz w:val="24"/>
          <w:szCs w:val="24"/>
          <w:color w:val="404040"/>
          <w:spacing w:val="15"/>
        </w:rPr>
        <w:t xml:space="preserve"> </w:t>
      </w:r>
      <w:r>
        <w:rPr>
          <w:rFonts w:ascii="Microsoft YaHei" w:hAnsi="Microsoft YaHei" w:eastAsia="Microsoft YaHei" w:cs="Microsoft YaHei"/>
          <w:sz w:val="24"/>
          <w:szCs w:val="24"/>
          <w:color w:val="404040"/>
        </w:rPr>
        <w:t>锁失效。</w:t>
      </w:r>
      <w:r>
        <w:rPr>
          <w:rFonts w:ascii="Microsoft YaHei" w:hAnsi="Microsoft YaHei" w:eastAsia="Microsoft YaHei" w:cs="Microsoft YaHei"/>
          <w:sz w:val="24"/>
          <w:szCs w:val="24"/>
          <w:color w:val="404040"/>
          <w:spacing w:val="-2"/>
        </w:rPr>
        <w:t>解决方案：</w:t>
      </w:r>
    </w:p>
    <w:p>
      <w:pPr>
        <w:pStyle w:val="BodyText"/>
        <w:ind w:left="185"/>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此时需要部署多个</w:t>
      </w:r>
      <w:r>
        <w:rPr>
          <w:rFonts w:ascii="Microsoft YaHei" w:hAnsi="Microsoft YaHei" w:eastAsia="Microsoft YaHei" w:cs="Microsoft YaHei"/>
          <w:sz w:val="24"/>
          <w:szCs w:val="24"/>
          <w:color w:val="333333"/>
          <w:spacing w:val="26"/>
          <w:w w:val="101"/>
        </w:rPr>
        <w:t xml:space="preserve"> </w:t>
      </w:r>
      <w:r>
        <w:rPr>
          <w:sz w:val="24"/>
          <w:szCs w:val="24"/>
          <w:color w:val="333333"/>
          <w:spacing w:val="-1"/>
        </w:rPr>
        <w:t>Redis</w:t>
      </w:r>
      <w:r>
        <w:rPr>
          <w:sz w:val="24"/>
          <w:szCs w:val="24"/>
          <w:color w:val="333333"/>
          <w:spacing w:val="26"/>
          <w:w w:val="101"/>
        </w:rPr>
        <w:t xml:space="preserve"> </w:t>
      </w:r>
      <w:r>
        <w:rPr>
          <w:rFonts w:ascii="Microsoft YaHei" w:hAnsi="Microsoft YaHei" w:eastAsia="Microsoft YaHei" w:cs="Microsoft YaHei"/>
          <w:sz w:val="24"/>
          <w:szCs w:val="24"/>
          <w:color w:val="333333"/>
          <w:spacing w:val="-1"/>
        </w:rPr>
        <w:t>主节点</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2"/>
        </w:rPr>
        <w:t>多主多从架构，</w:t>
      </w:r>
      <w:r>
        <w:rPr>
          <w:rFonts w:ascii="Microsoft YaHei" w:hAnsi="Microsoft YaHei" w:eastAsia="Microsoft YaHei" w:cs="Microsoft YaHei"/>
          <w:sz w:val="24"/>
          <w:szCs w:val="24"/>
          <w:color w:val="333333"/>
          <w:spacing w:val="-36"/>
        </w:rPr>
        <w:t xml:space="preserve"> </w:t>
      </w:r>
      <w:r>
        <w:rPr>
          <w:rFonts w:ascii="Microsoft YaHei" w:hAnsi="Microsoft YaHei" w:eastAsia="Microsoft YaHei" w:cs="Microsoft YaHei"/>
          <w:sz w:val="24"/>
          <w:szCs w:val="24"/>
          <w:color w:val="333333"/>
          <w:spacing w:val="-2"/>
        </w:rPr>
        <w:t>向多个主节点都去获取锁</w:t>
      </w:r>
    </w:p>
    <w:p>
      <w:pPr>
        <w:pStyle w:val="BodyText"/>
        <w:ind w:left="185"/>
        <w:spacing w:before="13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333333"/>
        </w:rPr>
        <w:t>MultiLock</w:t>
      </w:r>
      <w:r>
        <w:rPr>
          <w:sz w:val="24"/>
          <w:szCs w:val="24"/>
          <w:color w:val="333333"/>
          <w:spacing w:val="39"/>
          <w:w w:val="101"/>
        </w:rPr>
        <w:t xml:space="preserve"> </w:t>
      </w:r>
      <w:r>
        <w:rPr>
          <w:rFonts w:ascii="Microsoft YaHei" w:hAnsi="Microsoft YaHei" w:eastAsia="Microsoft YaHei" w:cs="Microsoft YaHei"/>
          <w:sz w:val="24"/>
          <w:szCs w:val="24"/>
          <w:color w:val="333333"/>
          <w:spacing w:val="3"/>
        </w:rPr>
        <w:t>联锁方案：要求  </w:t>
      </w:r>
      <w:r>
        <w:rPr>
          <w:rFonts w:ascii="Microsoft YaHei" w:hAnsi="Microsoft YaHei" w:eastAsia="Microsoft YaHei" w:cs="Microsoft YaHei"/>
          <w:sz w:val="24"/>
          <w:szCs w:val="24"/>
          <w:color w:val="404040"/>
          <w:spacing w:val="3"/>
        </w:rPr>
        <w:t>所有主节点加锁成功</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404040"/>
          <w:spacing w:val="3"/>
        </w:rPr>
        <w:t>否则立即失败并释放已获取的锁</w:t>
      </w:r>
    </w:p>
    <w:p>
      <w:pPr>
        <w:pStyle w:val="BodyText"/>
        <w:ind w:left="460" w:right="42" w:hanging="275"/>
        <w:spacing w:before="133"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sz w:val="24"/>
          <w:szCs w:val="24"/>
          <w:color w:val="404040"/>
        </w:rPr>
        <w:t>RedLock</w:t>
      </w:r>
      <w:r>
        <w:rPr>
          <w:sz w:val="24"/>
          <w:szCs w:val="24"/>
          <w:color w:val="404040"/>
          <w:spacing w:val="35"/>
        </w:rPr>
        <w:t xml:space="preserve"> </w:t>
      </w:r>
      <w:r>
        <w:rPr>
          <w:rFonts w:ascii="Microsoft YaHei" w:hAnsi="Microsoft YaHei" w:eastAsia="Microsoft YaHei" w:cs="Microsoft YaHei"/>
          <w:sz w:val="24"/>
          <w:szCs w:val="24"/>
          <w:color w:val="404040"/>
          <w:spacing w:val="1"/>
        </w:rPr>
        <w:t>红锁方案：要求</w:t>
      </w:r>
      <w:r>
        <w:rPr>
          <w:rFonts w:ascii="Microsoft YaHei" w:hAnsi="Microsoft YaHei" w:eastAsia="Microsoft YaHei" w:cs="Microsoft YaHei"/>
          <w:sz w:val="24"/>
          <w:szCs w:val="24"/>
          <w:color w:val="404040"/>
          <w:spacing w:val="23"/>
        </w:rPr>
        <w:t xml:space="preserve"> </w:t>
      </w:r>
      <w:r>
        <w:rPr>
          <w:rFonts w:ascii="Microsoft YaHei" w:hAnsi="Microsoft YaHei" w:eastAsia="Microsoft YaHei" w:cs="Microsoft YaHei"/>
          <w:sz w:val="24"/>
          <w:szCs w:val="24"/>
          <w:color w:val="404040"/>
          <w:spacing w:val="1"/>
        </w:rPr>
        <w:t>半数主节点以上（</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如</w:t>
      </w:r>
      <w:r>
        <w:rPr>
          <w:rFonts w:ascii="Microsoft YaHei" w:hAnsi="Microsoft YaHei" w:eastAsia="Microsoft YaHei" w:cs="Microsoft YaHei"/>
          <w:sz w:val="24"/>
          <w:szCs w:val="24"/>
          <w:color w:val="404040"/>
          <w:spacing w:val="21"/>
        </w:rPr>
        <w:t xml:space="preserve"> </w:t>
      </w:r>
      <w:r>
        <w:rPr>
          <w:sz w:val="24"/>
          <w:szCs w:val="24"/>
          <w:color w:val="404040"/>
          <w:spacing w:val="1"/>
        </w:rPr>
        <w:t>3/5</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1"/>
        </w:rPr>
        <w:t>加锁成功，</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否则立即失败并释放已获取</w:t>
      </w:r>
      <w:r>
        <w:rPr>
          <w:rFonts w:ascii="Microsoft YaHei" w:hAnsi="Microsoft YaHei" w:eastAsia="Microsoft YaHei" w:cs="Microsoft YaHei"/>
          <w:sz w:val="24"/>
          <w:szCs w:val="24"/>
          <w:color w:val="404040"/>
          <w:spacing w:val="-7"/>
        </w:rPr>
        <w:t>的锁。</w:t>
      </w:r>
    </w:p>
    <w:p>
      <w:pPr>
        <w:spacing w:line="239" w:lineRule="auto"/>
        <w:sectPr>
          <w:footerReference w:type="default" r:id="rId583"/>
          <w:pgSz w:w="12240" w:h="15840"/>
          <w:pgMar w:top="400" w:right="978" w:bottom="385" w:left="968" w:header="0" w:footer="197"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8" w:lineRule="auto"/>
        <w:rPr/>
      </w:pPr>
      <w:r/>
    </w:p>
    <w:p>
      <w:pPr>
        <w:ind w:left="18"/>
        <w:spacing w:before="206" w:line="179" w:lineRule="auto"/>
        <w:outlineLvl w:val="0"/>
        <w:rPr>
          <w:rFonts w:ascii="Microsoft YaHei" w:hAnsi="Microsoft YaHei" w:eastAsia="Microsoft YaHei" w:cs="Microsoft YaHei"/>
          <w:sz w:val="48"/>
          <w:szCs w:val="48"/>
        </w:rPr>
      </w:pPr>
      <w:r>
        <w:drawing>
          <wp:anchor distT="0" distB="0" distL="0" distR="0" simplePos="0" relativeHeight="252768256" behindDoc="0" locked="0" layoutInCell="1" allowOverlap="1">
            <wp:simplePos x="0" y="0"/>
            <wp:positionH relativeFrom="column">
              <wp:posOffset>0</wp:posOffset>
            </wp:positionH>
            <wp:positionV relativeFrom="paragraph">
              <wp:posOffset>526799</wp:posOffset>
            </wp:positionV>
            <wp:extent cx="6553200" cy="9525"/>
            <wp:effectExtent l="0" t="0" r="0" b="0"/>
            <wp:wrapNone/>
            <wp:docPr id="848" name="IM 848"/>
            <wp:cNvGraphicFramePr/>
            <a:graphic>
              <a:graphicData uri="http://schemas.openxmlformats.org/drawingml/2006/picture">
                <pic:pic>
                  <pic:nvPicPr>
                    <pic:cNvPr id="848" name="IM 848"/>
                    <pic:cNvPicPr/>
                  </pic:nvPicPr>
                  <pic:blipFill>
                    <a:blip r:embed="rId585"/>
                    <a:stretch>
                      <a:fillRect/>
                    </a:stretch>
                  </pic:blipFill>
                  <pic:spPr>
                    <a:xfrm rot="0">
                      <a:off x="0" y="0"/>
                      <a:ext cx="6553200" cy="9525"/>
                    </a:xfrm>
                    <a:prstGeom prst="rect">
                      <a:avLst/>
                    </a:prstGeom>
                  </pic:spPr>
                </pic:pic>
              </a:graphicData>
            </a:graphic>
          </wp:anchor>
        </w:drawing>
      </w:r>
      <w:bookmarkStart w:name="bookmark63" w:id="62"/>
      <w:bookmarkEnd w:id="62"/>
      <w:r>
        <w:rPr>
          <w:rFonts w:ascii="Microsoft YaHei" w:hAnsi="Microsoft YaHei" w:eastAsia="Microsoft YaHei" w:cs="Microsoft YaHei"/>
          <w:sz w:val="48"/>
          <w:szCs w:val="48"/>
          <w14:textFill>
            <w14:solidFill>
              <w14:srgbClr w14:val="000000">
                <w14:alpha w14:val="14901"/>
              </w14:srgbClr>
            </w14:solidFill>
          </w14:textFill>
          <w:spacing w:val="-7"/>
        </w:rPr>
        <w:t>持久化</w:t>
      </w:r>
    </w:p>
    <w:p>
      <w:pPr>
        <w:pStyle w:val="BodyText"/>
        <w:ind w:left="9" w:right="530" w:hanging="1"/>
        <w:spacing w:before="284" w:line="23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在</w:t>
      </w:r>
      <w:r>
        <w:rPr>
          <w:rFonts w:ascii="Microsoft YaHei" w:hAnsi="Microsoft YaHei" w:eastAsia="Microsoft YaHei" w:cs="Microsoft YaHei"/>
          <w:sz w:val="24"/>
          <w:szCs w:val="24"/>
          <w:color w:val="404040"/>
          <w:spacing w:val="25"/>
          <w:w w:val="101"/>
        </w:rPr>
        <w:t xml:space="preserve"> </w:t>
      </w:r>
      <w:r>
        <w:rPr>
          <w:sz w:val="24"/>
          <w:szCs w:val="24"/>
          <w:color w:val="404040"/>
          <w:spacing w:val="-4"/>
        </w:rPr>
        <w:t>Redis</w:t>
      </w:r>
      <w:r>
        <w:rPr>
          <w:sz w:val="24"/>
          <w:szCs w:val="24"/>
          <w:color w:val="404040"/>
          <w:spacing w:val="32"/>
          <w:w w:val="101"/>
        </w:rPr>
        <w:t xml:space="preserve"> </w:t>
      </w:r>
      <w:r>
        <w:rPr>
          <w:rFonts w:ascii="Microsoft YaHei" w:hAnsi="Microsoft YaHei" w:eastAsia="Microsoft YaHei" w:cs="Microsoft YaHei"/>
          <w:sz w:val="24"/>
          <w:szCs w:val="24"/>
          <w:color w:val="404040"/>
          <w:spacing w:val="-4"/>
        </w:rPr>
        <w:t>的默认配置文件（</w:t>
      </w:r>
      <w:r>
        <w:rPr>
          <w:rFonts w:ascii="Microsoft YaHei" w:hAnsi="Microsoft YaHei" w:eastAsia="Microsoft YaHei" w:cs="Microsoft YaHei"/>
          <w:sz w:val="24"/>
          <w:szCs w:val="24"/>
          <w:color w:val="404040"/>
          <w:spacing w:val="19"/>
        </w:rPr>
        <w:t xml:space="preserve">  </w:t>
      </w:r>
      <w:r>
        <w:rPr>
          <w:rFonts w:ascii="Lucida Console" w:hAnsi="Lucida Console" w:eastAsia="Lucida Console" w:cs="Lucida Console"/>
          <w:sz w:val="24"/>
          <w:szCs w:val="24"/>
          <w:color w:val="404040"/>
          <w:spacing w:val="-4"/>
        </w:rPr>
        <w:t>redis.conf</w:t>
      </w:r>
      <w:r>
        <w:rPr>
          <w:rFonts w:ascii="Lucida Console" w:hAnsi="Lucida Console" w:eastAsia="Lucida Console" w:cs="Lucida Console"/>
          <w:sz w:val="24"/>
          <w:szCs w:val="24"/>
          <w:color w:val="404040"/>
          <w:spacing w:val="-92"/>
        </w:rPr>
        <w:t xml:space="preserve"> </w:t>
      </w:r>
      <w:r>
        <w:rPr>
          <w:sz w:val="24"/>
          <w:szCs w:val="24"/>
          <w:position w:val="-5"/>
        </w:rPr>
        <w:drawing>
          <wp:inline distT="0" distB="0" distL="0" distR="0">
            <wp:extent cx="12620" cy="11765"/>
            <wp:effectExtent l="0" t="0" r="0" b="0"/>
            <wp:docPr id="850" name="IM 850"/>
            <wp:cNvGraphicFramePr/>
            <a:graphic>
              <a:graphicData uri="http://schemas.openxmlformats.org/drawingml/2006/picture">
                <pic:pic>
                  <pic:nvPicPr>
                    <pic:cNvPr id="850" name="IM 850"/>
                    <pic:cNvPicPr/>
                  </pic:nvPicPr>
                  <pic:blipFill>
                    <a:blip r:embed="rId586"/>
                    <a:stretch>
                      <a:fillRect/>
                    </a:stretch>
                  </pic:blipFill>
                  <pic:spPr>
                    <a:xfrm rot="0">
                      <a:off x="0" y="0"/>
                      <a:ext cx="12620" cy="11765"/>
                    </a:xfrm>
                    <a:prstGeom prst="rect">
                      <a:avLst/>
                    </a:prstGeom>
                  </pic:spPr>
                </pic:pic>
              </a:graphicData>
            </a:graphic>
          </wp:inline>
        </w:drawing>
      </w:r>
      <w:r>
        <w:rPr>
          <w:rFonts w:ascii="Lucida Console" w:hAnsi="Lucida Console" w:eastAsia="Lucida Console" w:cs="Lucida Console"/>
          <w:sz w:val="24"/>
          <w:szCs w:val="24"/>
          <w:color w:val="404040"/>
          <w:spacing w:val="-77"/>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4"/>
        </w:rPr>
        <w:t>中，</w:t>
      </w:r>
      <w:r>
        <w:rPr>
          <w:rFonts w:ascii="Microsoft YaHei" w:hAnsi="Microsoft YaHei" w:eastAsia="Microsoft YaHei" w:cs="Microsoft YaHei"/>
          <w:sz w:val="24"/>
          <w:szCs w:val="24"/>
          <w:color w:val="404040"/>
          <w:spacing w:val="-44"/>
        </w:rPr>
        <w:t xml:space="preserve"> </w:t>
      </w:r>
      <w:r>
        <w:rPr>
          <w:sz w:val="24"/>
          <w:szCs w:val="24"/>
          <w:color w:val="404040"/>
          <w:spacing w:val="-4"/>
        </w:rPr>
        <w:t>RDB</w:t>
      </w:r>
      <w:r>
        <w:rPr>
          <w:sz w:val="24"/>
          <w:szCs w:val="24"/>
          <w:color w:val="404040"/>
          <w:spacing w:val="26"/>
        </w:rPr>
        <w:t xml:space="preserve"> </w:t>
      </w:r>
      <w:r>
        <w:rPr>
          <w:rFonts w:ascii="Microsoft YaHei" w:hAnsi="Microsoft YaHei" w:eastAsia="Microsoft YaHei" w:cs="Microsoft YaHei"/>
          <w:sz w:val="24"/>
          <w:szCs w:val="24"/>
          <w:color w:val="404040"/>
          <w:spacing w:val="-4"/>
        </w:rPr>
        <w:t>是</w:t>
      </w:r>
      <w:r>
        <w:rPr>
          <w:rFonts w:ascii="Microsoft YaHei" w:hAnsi="Microsoft YaHei" w:eastAsia="Microsoft YaHei" w:cs="Microsoft YaHei"/>
          <w:sz w:val="24"/>
          <w:szCs w:val="24"/>
          <w:color w:val="404040"/>
          <w:spacing w:val="18"/>
        </w:rPr>
        <w:t xml:space="preserve"> </w:t>
      </w:r>
      <w:r>
        <w:rPr>
          <w:rFonts w:ascii="Microsoft YaHei" w:hAnsi="Microsoft YaHei" w:eastAsia="Microsoft YaHei" w:cs="Microsoft YaHei"/>
          <w:sz w:val="24"/>
          <w:szCs w:val="24"/>
          <w:color w:val="404040"/>
          <w:spacing w:val="-4"/>
        </w:rPr>
        <w:t>默认开启</w:t>
      </w:r>
      <w:r>
        <w:rPr>
          <w:rFonts w:ascii="Microsoft YaHei" w:hAnsi="Microsoft YaHei" w:eastAsia="Microsoft YaHei" w:cs="Microsoft YaHei"/>
          <w:sz w:val="24"/>
          <w:szCs w:val="24"/>
          <w:color w:val="404040"/>
          <w:spacing w:val="28"/>
          <w:w w:val="101"/>
        </w:rPr>
        <w:t xml:space="preserve"> </w:t>
      </w:r>
      <w:r>
        <w:rPr>
          <w:rFonts w:ascii="Microsoft YaHei" w:hAnsi="Microsoft YaHei" w:eastAsia="Microsoft YaHei" w:cs="Microsoft YaHei"/>
          <w:sz w:val="24"/>
          <w:szCs w:val="24"/>
          <w:color w:val="404040"/>
          <w:spacing w:val="-4"/>
        </w:rPr>
        <w:t>的，</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4"/>
        </w:rPr>
        <w:t>而</w:t>
      </w:r>
      <w:r>
        <w:rPr>
          <w:rFonts w:ascii="Microsoft YaHei" w:hAnsi="Microsoft YaHei" w:eastAsia="Microsoft YaHei" w:cs="Microsoft YaHei"/>
          <w:sz w:val="24"/>
          <w:szCs w:val="24"/>
          <w:color w:val="404040"/>
          <w:spacing w:val="21"/>
        </w:rPr>
        <w:t xml:space="preserve"> </w:t>
      </w:r>
      <w:r>
        <w:rPr>
          <w:sz w:val="24"/>
          <w:szCs w:val="24"/>
          <w:color w:val="404040"/>
          <w:spacing w:val="-4"/>
        </w:rPr>
        <w:t>AOF</w:t>
      </w:r>
      <w:r>
        <w:rPr>
          <w:rFonts w:ascii="Microsoft YaHei" w:hAnsi="Microsoft YaHei" w:eastAsia="Microsoft YaHei" w:cs="Microsoft YaHei"/>
          <w:sz w:val="24"/>
          <w:szCs w:val="24"/>
          <w:color w:val="404040"/>
          <w:spacing w:val="-4"/>
        </w:rPr>
        <w:t>（</w:t>
      </w:r>
      <w:r>
        <w:rPr>
          <w:sz w:val="24"/>
          <w:szCs w:val="24"/>
          <w:color w:val="404040"/>
          <w:spacing w:val="-4"/>
        </w:rPr>
        <w:t>A</w:t>
      </w:r>
      <w:r>
        <w:rPr>
          <w:sz w:val="24"/>
          <w:szCs w:val="24"/>
          <w:color w:val="404040"/>
          <w:spacing w:val="-5"/>
        </w:rPr>
        <w:t>ppend-</w:t>
      </w:r>
      <w:r>
        <w:rPr>
          <w:sz w:val="24"/>
          <w:szCs w:val="24"/>
          <w:color w:val="404040"/>
        </w:rPr>
        <w:t xml:space="preserve"> </w:t>
      </w:r>
      <w:r>
        <w:rPr>
          <w:sz w:val="24"/>
          <w:szCs w:val="24"/>
          <w:color w:val="404040"/>
          <w:spacing w:val="-3"/>
        </w:rPr>
        <w:t>Only</w:t>
      </w:r>
      <w:r>
        <w:rPr>
          <w:sz w:val="24"/>
          <w:szCs w:val="24"/>
          <w:color w:val="404040"/>
          <w:spacing w:val="34"/>
        </w:rPr>
        <w:t xml:space="preserve"> </w:t>
      </w:r>
      <w:r>
        <w:rPr>
          <w:sz w:val="24"/>
          <w:szCs w:val="24"/>
          <w:color w:val="404040"/>
          <w:spacing w:val="-3"/>
        </w:rPr>
        <w:t>File</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3"/>
        </w:rPr>
        <w:t>需要手动配置开启。</w:t>
      </w:r>
    </w:p>
    <w:p>
      <w:pPr>
        <w:pStyle w:val="BodyText"/>
        <w:spacing w:line="255" w:lineRule="auto"/>
        <w:rPr/>
      </w:pPr>
      <w:r/>
    </w:p>
    <w:p>
      <w:pPr>
        <w:pStyle w:val="BodyText"/>
        <w:spacing w:line="256" w:lineRule="auto"/>
        <w:rPr/>
      </w:pPr>
      <w:r/>
    </w:p>
    <w:p>
      <w:pPr>
        <w:pStyle w:val="BodyText"/>
        <w:ind w:left="28"/>
        <w:spacing w:before="121" w:line="194" w:lineRule="auto"/>
        <w:rPr>
          <w:sz w:val="42"/>
          <w:szCs w:val="42"/>
        </w:rPr>
      </w:pPr>
      <w:r>
        <w:rPr>
          <w:sz w:val="42"/>
          <w:szCs w:val="42"/>
          <w:color w:val="262626"/>
          <w:spacing w:val="-11"/>
        </w:rPr>
        <w:t>RDB</w:t>
      </w:r>
    </w:p>
    <w:p>
      <w:pPr>
        <w:pStyle w:val="BodyText"/>
        <w:spacing w:line="472" w:lineRule="auto"/>
        <w:rPr/>
      </w:pPr>
      <w:r/>
    </w:p>
    <w:p>
      <w:pPr>
        <w:ind w:left="11"/>
        <w:spacing w:before="154"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6"/>
        </w:rPr>
        <w:t>定义</w:t>
      </w:r>
    </w:p>
    <w:p>
      <w:pPr>
        <w:pStyle w:val="BodyText"/>
        <w:ind w:left="16"/>
        <w:spacing w:before="311" w:line="185" w:lineRule="auto"/>
        <w:rPr>
          <w:rFonts w:ascii="Microsoft YaHei" w:hAnsi="Microsoft YaHei" w:eastAsia="Microsoft YaHei" w:cs="Microsoft YaHei"/>
          <w:sz w:val="24"/>
          <w:szCs w:val="24"/>
        </w:rPr>
      </w:pPr>
      <w:r>
        <w:rPr>
          <w:sz w:val="24"/>
          <w:szCs w:val="24"/>
          <w:color w:val="333333"/>
        </w:rPr>
        <w:t>RDB</w:t>
      </w:r>
      <w:r>
        <w:rPr>
          <w:sz w:val="24"/>
          <w:szCs w:val="24"/>
          <w:color w:val="333333"/>
          <w:spacing w:val="2"/>
        </w:rPr>
        <w:t>:</w:t>
      </w:r>
      <w:r>
        <w:rPr>
          <w:sz w:val="24"/>
          <w:szCs w:val="24"/>
          <w:color w:val="333333"/>
          <w:spacing w:val="27"/>
        </w:rPr>
        <w:t xml:space="preserve">  </w:t>
      </w:r>
      <w:r>
        <w:rPr>
          <w:sz w:val="24"/>
          <w:szCs w:val="24"/>
          <w:color w:val="333333"/>
        </w:rPr>
        <w:t>Redis</w:t>
      </w:r>
      <w:r>
        <w:rPr>
          <w:sz w:val="24"/>
          <w:szCs w:val="24"/>
          <w:color w:val="333333"/>
          <w:spacing w:val="31"/>
        </w:rPr>
        <w:t xml:space="preserve"> </w:t>
      </w:r>
      <w:r>
        <w:rPr>
          <w:sz w:val="24"/>
          <w:szCs w:val="24"/>
          <w:color w:val="333333"/>
        </w:rPr>
        <w:t>Database</w:t>
      </w:r>
      <w:r>
        <w:rPr>
          <w:sz w:val="24"/>
          <w:szCs w:val="24"/>
          <w:color w:val="333333"/>
          <w:spacing w:val="29"/>
          <w:w w:val="101"/>
        </w:rPr>
        <w:t xml:space="preserve"> </w:t>
      </w:r>
      <w:r>
        <w:rPr>
          <w:sz w:val="24"/>
          <w:szCs w:val="24"/>
          <w:color w:val="333333"/>
        </w:rPr>
        <w:t>Backup</w:t>
      </w:r>
      <w:r>
        <w:rPr>
          <w:sz w:val="24"/>
          <w:szCs w:val="24"/>
          <w:color w:val="333333"/>
          <w:spacing w:val="29"/>
          <w:w w:val="101"/>
        </w:rPr>
        <w:t xml:space="preserve"> </w:t>
      </w:r>
      <w:r>
        <w:rPr>
          <w:sz w:val="24"/>
          <w:szCs w:val="24"/>
          <w:color w:val="333333"/>
        </w:rPr>
        <w:t>File</w:t>
      </w:r>
      <w:r>
        <w:rPr>
          <w:sz w:val="24"/>
          <w:szCs w:val="24"/>
          <w:color w:val="333333"/>
          <w:spacing w:val="27"/>
        </w:rPr>
        <w:t xml:space="preserve"> </w:t>
      </w:r>
      <w:r>
        <w:rPr>
          <w:sz w:val="24"/>
          <w:szCs w:val="24"/>
          <w:color w:val="333333"/>
          <w:spacing w:val="2"/>
        </w:rPr>
        <w:t>(</w:t>
      </w:r>
      <w:r>
        <w:rPr>
          <w:sz w:val="24"/>
          <w:szCs w:val="24"/>
          <w:color w:val="333333"/>
        </w:rPr>
        <w:t>Redis</w:t>
      </w:r>
      <w:r>
        <w:rPr>
          <w:rFonts w:ascii="Microsoft YaHei" w:hAnsi="Microsoft YaHei" w:eastAsia="Microsoft YaHei" w:cs="Microsoft YaHei"/>
          <w:sz w:val="24"/>
          <w:szCs w:val="24"/>
          <w:color w:val="333333"/>
          <w:spacing w:val="2"/>
        </w:rPr>
        <w:t>数据备份文件</w:t>
      </w:r>
      <w:r>
        <w:rPr>
          <w:sz w:val="24"/>
          <w:szCs w:val="24"/>
          <w:color w:val="333333"/>
          <w:spacing w:val="2"/>
        </w:rPr>
        <w:t>)</w:t>
      </w:r>
      <w:r>
        <w:rPr>
          <w:sz w:val="24"/>
          <w:szCs w:val="24"/>
          <w:color w:val="333333"/>
          <w:spacing w:val="-39"/>
        </w:rPr>
        <w:t xml:space="preserve"> </w:t>
      </w:r>
      <w:r>
        <w:rPr>
          <w:rFonts w:ascii="Microsoft YaHei" w:hAnsi="Microsoft YaHei" w:eastAsia="Microsoft YaHei" w:cs="Microsoft YaHei"/>
          <w:sz w:val="24"/>
          <w:szCs w:val="24"/>
          <w:color w:val="333333"/>
          <w:spacing w:val="2"/>
        </w:rPr>
        <w:t>，也被叫做</w:t>
      </w:r>
      <w:r>
        <w:rPr>
          <w:sz w:val="24"/>
          <w:szCs w:val="24"/>
          <w:color w:val="333333"/>
        </w:rPr>
        <w:t>Redis</w:t>
      </w:r>
      <w:r>
        <w:rPr>
          <w:rFonts w:ascii="Microsoft YaHei" w:hAnsi="Microsoft YaHei" w:eastAsia="Microsoft YaHei" w:cs="Microsoft YaHei"/>
          <w:sz w:val="24"/>
          <w:szCs w:val="24"/>
          <w:color w:val="333333"/>
          <w:spacing w:val="2"/>
        </w:rPr>
        <w:t>数据快照。</w:t>
      </w:r>
    </w:p>
    <w:p>
      <w:pPr>
        <w:pStyle w:val="BodyText"/>
        <w:ind w:left="7" w:right="101" w:firstLine="2"/>
        <w:spacing w:before="209"/>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把内存中的所有数据都记录到磁盘文件中，</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1"/>
        </w:rPr>
        <w:t>当</w:t>
      </w:r>
      <w:r>
        <w:rPr>
          <w:sz w:val="24"/>
          <w:szCs w:val="24"/>
          <w:color w:val="333333"/>
          <w:spacing w:val="-1"/>
        </w:rPr>
        <w:t>Redis</w:t>
      </w:r>
      <w:r>
        <w:rPr>
          <w:rFonts w:ascii="Microsoft YaHei" w:hAnsi="Microsoft YaHei" w:eastAsia="Microsoft YaHei" w:cs="Microsoft YaHei"/>
          <w:sz w:val="24"/>
          <w:szCs w:val="24"/>
          <w:color w:val="333333"/>
          <w:spacing w:val="-1"/>
        </w:rPr>
        <w:t>实例故障重启后，读取磁盘快照文件，恢复数</w:t>
      </w:r>
      <w:r>
        <w:rPr>
          <w:rFonts w:ascii="Microsoft YaHei" w:hAnsi="Microsoft YaHei" w:eastAsia="Microsoft YaHei" w:cs="Microsoft YaHei"/>
          <w:sz w:val="24"/>
          <w:szCs w:val="24"/>
          <w:color w:val="333333"/>
          <w:spacing w:val="-4"/>
        </w:rPr>
        <w:t>据。</w:t>
      </w:r>
    </w:p>
    <w:p>
      <w:pPr>
        <w:pStyle w:val="BodyText"/>
        <w:spacing w:line="254" w:lineRule="auto"/>
        <w:rPr/>
      </w:pPr>
      <w:r/>
    </w:p>
    <w:p>
      <w:pPr>
        <w:pStyle w:val="BodyText"/>
        <w:spacing w:line="255" w:lineRule="auto"/>
        <w:rPr/>
      </w:pPr>
      <w:r/>
    </w:p>
    <w:p>
      <w:pPr>
        <w:pStyle w:val="BodyText"/>
        <w:ind w:left="16"/>
        <w:spacing w:before="103" w:line="195" w:lineRule="auto"/>
        <w:rPr>
          <w:rFonts w:ascii="Microsoft YaHei" w:hAnsi="Microsoft YaHei" w:eastAsia="Microsoft YaHei" w:cs="Microsoft YaHei"/>
          <w:sz w:val="24"/>
          <w:szCs w:val="24"/>
        </w:rPr>
      </w:pPr>
      <w:r>
        <w:rPr>
          <w:sz w:val="24"/>
          <w:szCs w:val="24"/>
          <w:color w:val="262626"/>
        </w:rPr>
        <w:t>Redis</w:t>
      </w:r>
      <w:r>
        <w:rPr>
          <w:rFonts w:ascii="Microsoft YaHei" w:hAnsi="Microsoft YaHei" w:eastAsia="Microsoft YaHei" w:cs="Microsoft YaHei"/>
          <w:sz w:val="24"/>
          <w:szCs w:val="24"/>
          <w:color w:val="262626"/>
          <w:spacing w:val="5"/>
        </w:rPr>
        <w:t>有触发</w:t>
      </w:r>
      <w:r>
        <w:rPr>
          <w:sz w:val="24"/>
          <w:szCs w:val="24"/>
          <w:color w:val="262626"/>
        </w:rPr>
        <w:t>RDB</w:t>
      </w:r>
      <w:r>
        <w:rPr>
          <w:rFonts w:ascii="Microsoft YaHei" w:hAnsi="Microsoft YaHei" w:eastAsia="Microsoft YaHei" w:cs="Microsoft YaHei"/>
          <w:sz w:val="24"/>
          <w:szCs w:val="24"/>
          <w:color w:val="262626"/>
          <w:spacing w:val="5"/>
        </w:rPr>
        <w:t>的机制，可以在</w:t>
      </w:r>
      <w:r>
        <w:rPr>
          <w:sz w:val="24"/>
          <w:szCs w:val="24"/>
          <w:color w:val="262626"/>
        </w:rPr>
        <w:t>redis</w:t>
      </w:r>
      <w:r>
        <w:rPr>
          <w:sz w:val="24"/>
          <w:szCs w:val="24"/>
          <w:color w:val="262626"/>
          <w:spacing w:val="5"/>
        </w:rPr>
        <w:t>.</w:t>
      </w:r>
      <w:r>
        <w:rPr>
          <w:sz w:val="24"/>
          <w:szCs w:val="24"/>
          <w:color w:val="262626"/>
        </w:rPr>
        <w:t>conf</w:t>
      </w:r>
      <w:r>
        <w:rPr>
          <w:sz w:val="24"/>
          <w:szCs w:val="24"/>
          <w:color w:val="262626"/>
          <w:spacing w:val="27"/>
        </w:rPr>
        <w:t xml:space="preserve"> </w:t>
      </w:r>
      <w:r>
        <w:rPr>
          <w:rFonts w:ascii="Microsoft YaHei" w:hAnsi="Microsoft YaHei" w:eastAsia="Microsoft YaHei" w:cs="Microsoft YaHei"/>
          <w:sz w:val="24"/>
          <w:szCs w:val="24"/>
          <w:color w:val="262626"/>
          <w:spacing w:val="5"/>
        </w:rPr>
        <w:t>配置文件中找到</w:t>
      </w:r>
    </w:p>
    <w:p>
      <w:pPr>
        <w:pStyle w:val="BodyText"/>
        <w:ind w:left="194"/>
        <w:spacing w:before="19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save</w:t>
      </w:r>
      <w:r>
        <w:rPr>
          <w:sz w:val="24"/>
          <w:szCs w:val="24"/>
          <w:color w:val="262626"/>
          <w:spacing w:val="25"/>
          <w:w w:val="101"/>
        </w:rPr>
        <w:t xml:space="preserve"> </w:t>
      </w:r>
      <w:r>
        <w:rPr>
          <w:sz w:val="24"/>
          <w:szCs w:val="24"/>
          <w:color w:val="262626"/>
        </w:rPr>
        <w:t>900</w:t>
      </w:r>
      <w:r>
        <w:rPr>
          <w:sz w:val="24"/>
          <w:szCs w:val="24"/>
          <w:color w:val="262626"/>
          <w:spacing w:val="23"/>
          <w:w w:val="101"/>
        </w:rPr>
        <w:t xml:space="preserve"> </w:t>
      </w:r>
      <w:r>
        <w:rPr>
          <w:sz w:val="24"/>
          <w:szCs w:val="24"/>
          <w:color w:val="262626"/>
        </w:rPr>
        <w:t>1              #</w:t>
      </w:r>
      <w:r>
        <w:rPr>
          <w:sz w:val="24"/>
          <w:szCs w:val="24"/>
          <w:color w:val="262626"/>
          <w:spacing w:val="25"/>
        </w:rPr>
        <w:t xml:space="preserve"> </w:t>
      </w:r>
      <w:r>
        <w:rPr>
          <w:sz w:val="24"/>
          <w:szCs w:val="24"/>
          <w:color w:val="262626"/>
        </w:rPr>
        <w:t>900</w:t>
      </w:r>
      <w:r>
        <w:rPr>
          <w:rFonts w:ascii="Microsoft YaHei" w:hAnsi="Microsoft YaHei" w:eastAsia="Microsoft YaHei" w:cs="Microsoft YaHei"/>
          <w:sz w:val="24"/>
          <w:szCs w:val="24"/>
          <w:color w:val="262626"/>
        </w:rPr>
        <w:t>秒内，</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如果至少有</w:t>
      </w:r>
      <w:r>
        <w:rPr>
          <w:sz w:val="24"/>
          <w:szCs w:val="24"/>
          <w:color w:val="262626"/>
        </w:rPr>
        <w:t>1</w:t>
      </w:r>
      <w:r>
        <w:rPr>
          <w:rFonts w:ascii="Microsoft YaHei" w:hAnsi="Microsoft YaHei" w:eastAsia="Microsoft YaHei" w:cs="Microsoft YaHei"/>
          <w:sz w:val="24"/>
          <w:szCs w:val="24"/>
          <w:color w:val="262626"/>
          <w:spacing w:val="-1"/>
        </w:rPr>
        <w:t>个</w:t>
      </w:r>
      <w:r>
        <w:rPr>
          <w:sz w:val="24"/>
          <w:szCs w:val="24"/>
          <w:color w:val="262626"/>
          <w:spacing w:val="-1"/>
        </w:rPr>
        <w:t>key</w:t>
      </w:r>
      <w:r>
        <w:rPr>
          <w:rFonts w:ascii="Microsoft YaHei" w:hAnsi="Microsoft YaHei" w:eastAsia="Microsoft YaHei" w:cs="Microsoft YaHei"/>
          <w:sz w:val="24"/>
          <w:szCs w:val="24"/>
          <w:color w:val="262626"/>
          <w:spacing w:val="-1"/>
        </w:rPr>
        <w:t>被修改，则执行</w:t>
      </w:r>
      <w:r>
        <w:rPr>
          <w:rFonts w:ascii="Microsoft YaHei" w:hAnsi="Microsoft YaHei" w:eastAsia="Microsoft YaHei" w:cs="Microsoft YaHei"/>
          <w:sz w:val="24"/>
          <w:szCs w:val="24"/>
          <w:color w:val="262626"/>
          <w:spacing w:val="35"/>
          <w:w w:val="101"/>
        </w:rPr>
        <w:t xml:space="preserve"> </w:t>
      </w:r>
      <w:r>
        <w:rPr>
          <w:sz w:val="24"/>
          <w:szCs w:val="24"/>
          <w:color w:val="262626"/>
          <w:spacing w:val="-1"/>
        </w:rPr>
        <w:t>bgsave</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命令</w:t>
      </w:r>
    </w:p>
    <w:p>
      <w:pPr>
        <w:pStyle w:val="BodyText"/>
        <w:ind w:left="194"/>
        <w:spacing w:before="14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save</w:t>
      </w:r>
      <w:r>
        <w:rPr>
          <w:sz w:val="24"/>
          <w:szCs w:val="24"/>
          <w:color w:val="262626"/>
          <w:spacing w:val="25"/>
        </w:rPr>
        <w:t xml:space="preserve"> </w:t>
      </w:r>
      <w:r>
        <w:rPr>
          <w:sz w:val="24"/>
          <w:szCs w:val="24"/>
          <w:color w:val="262626"/>
        </w:rPr>
        <w:t>300</w:t>
      </w:r>
      <w:r>
        <w:rPr>
          <w:sz w:val="24"/>
          <w:szCs w:val="24"/>
          <w:color w:val="262626"/>
          <w:spacing w:val="24"/>
        </w:rPr>
        <w:t xml:space="preserve"> </w:t>
      </w:r>
      <w:r>
        <w:rPr>
          <w:sz w:val="24"/>
          <w:szCs w:val="24"/>
          <w:color w:val="262626"/>
        </w:rPr>
        <w:t>10      </w:t>
      </w:r>
      <w:r>
        <w:rPr>
          <w:sz w:val="24"/>
          <w:szCs w:val="24"/>
          <w:color w:val="262626"/>
          <w:spacing w:val="-1"/>
        </w:rPr>
        <w:t xml:space="preserve">         #</w:t>
      </w:r>
      <w:r>
        <w:rPr>
          <w:sz w:val="24"/>
          <w:szCs w:val="24"/>
          <w:color w:val="262626"/>
          <w:spacing w:val="25"/>
        </w:rPr>
        <w:t xml:space="preserve"> </w:t>
      </w:r>
      <w:r>
        <w:rPr>
          <w:sz w:val="24"/>
          <w:szCs w:val="24"/>
          <w:color w:val="262626"/>
          <w:spacing w:val="-1"/>
        </w:rPr>
        <w:t>300</w:t>
      </w:r>
      <w:r>
        <w:rPr>
          <w:rFonts w:ascii="Microsoft YaHei" w:hAnsi="Microsoft YaHei" w:eastAsia="Microsoft YaHei" w:cs="Microsoft YaHei"/>
          <w:sz w:val="24"/>
          <w:szCs w:val="24"/>
          <w:color w:val="262626"/>
          <w:spacing w:val="-1"/>
        </w:rPr>
        <w:t>秒内，</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如果至少有</w:t>
      </w:r>
      <w:r>
        <w:rPr>
          <w:sz w:val="24"/>
          <w:szCs w:val="24"/>
          <w:color w:val="262626"/>
          <w:spacing w:val="-1"/>
        </w:rPr>
        <w:t>10</w:t>
      </w:r>
      <w:r>
        <w:rPr>
          <w:rFonts w:ascii="Microsoft YaHei" w:hAnsi="Microsoft YaHei" w:eastAsia="Microsoft YaHei" w:cs="Microsoft YaHei"/>
          <w:sz w:val="24"/>
          <w:szCs w:val="24"/>
          <w:color w:val="262626"/>
          <w:spacing w:val="-1"/>
        </w:rPr>
        <w:t>个</w:t>
      </w:r>
      <w:r>
        <w:rPr>
          <w:sz w:val="24"/>
          <w:szCs w:val="24"/>
          <w:color w:val="262626"/>
          <w:spacing w:val="-1"/>
        </w:rPr>
        <w:t>key</w:t>
      </w:r>
      <w:r>
        <w:rPr>
          <w:rFonts w:ascii="Microsoft YaHei" w:hAnsi="Microsoft YaHei" w:eastAsia="Microsoft YaHei" w:cs="Microsoft YaHei"/>
          <w:sz w:val="24"/>
          <w:szCs w:val="24"/>
          <w:color w:val="262626"/>
          <w:spacing w:val="-1"/>
        </w:rPr>
        <w:t>被修改，则执行</w:t>
      </w:r>
      <w:r>
        <w:rPr>
          <w:rFonts w:ascii="Microsoft YaHei" w:hAnsi="Microsoft YaHei" w:eastAsia="Microsoft YaHei" w:cs="Microsoft YaHei"/>
          <w:sz w:val="24"/>
          <w:szCs w:val="24"/>
          <w:color w:val="262626"/>
          <w:spacing w:val="35"/>
          <w:w w:val="101"/>
        </w:rPr>
        <w:t xml:space="preserve"> </w:t>
      </w:r>
      <w:r>
        <w:rPr>
          <w:sz w:val="24"/>
          <w:szCs w:val="24"/>
          <w:color w:val="262626"/>
          <w:spacing w:val="-1"/>
        </w:rPr>
        <w:t>bgsave</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命令</w:t>
      </w:r>
    </w:p>
    <w:p>
      <w:pPr>
        <w:pStyle w:val="BodyText"/>
        <w:ind w:left="16" w:right="936" w:firstLine="178"/>
        <w:spacing w:before="147" w:line="306" w:lineRule="auto"/>
        <w:rPr>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save</w:t>
      </w:r>
      <w:r>
        <w:rPr>
          <w:sz w:val="24"/>
          <w:szCs w:val="24"/>
          <w:color w:val="262626"/>
          <w:spacing w:val="25"/>
        </w:rPr>
        <w:t xml:space="preserve"> </w:t>
      </w:r>
      <w:r>
        <w:rPr>
          <w:sz w:val="24"/>
          <w:szCs w:val="24"/>
          <w:color w:val="262626"/>
          <w:spacing w:val="1"/>
        </w:rPr>
        <w:t>60</w:t>
      </w:r>
      <w:r>
        <w:rPr>
          <w:sz w:val="24"/>
          <w:szCs w:val="24"/>
          <w:color w:val="262626"/>
          <w:spacing w:val="23"/>
          <w:w w:val="101"/>
        </w:rPr>
        <w:t xml:space="preserve"> </w:t>
      </w:r>
      <w:r>
        <w:rPr>
          <w:sz w:val="24"/>
          <w:szCs w:val="24"/>
          <w:color w:val="262626"/>
          <w:spacing w:val="1"/>
        </w:rPr>
        <w:t>10000       #</w:t>
      </w:r>
      <w:r>
        <w:rPr>
          <w:sz w:val="24"/>
          <w:szCs w:val="24"/>
          <w:color w:val="262626"/>
          <w:spacing w:val="25"/>
        </w:rPr>
        <w:t xml:space="preserve"> </w:t>
      </w:r>
      <w:r>
        <w:rPr>
          <w:sz w:val="24"/>
          <w:szCs w:val="24"/>
          <w:color w:val="262626"/>
          <w:spacing w:val="1"/>
        </w:rPr>
        <w:t>60</w:t>
      </w:r>
      <w:r>
        <w:rPr>
          <w:rFonts w:ascii="Microsoft YaHei" w:hAnsi="Microsoft YaHei" w:eastAsia="Microsoft YaHei" w:cs="Microsoft YaHei"/>
          <w:sz w:val="24"/>
          <w:szCs w:val="24"/>
          <w:color w:val="262626"/>
          <w:spacing w:val="1"/>
        </w:rPr>
        <w:t>秒内，</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如果至少有</w:t>
      </w:r>
      <w:r>
        <w:rPr>
          <w:sz w:val="24"/>
          <w:szCs w:val="24"/>
          <w:color w:val="262626"/>
          <w:spacing w:val="1"/>
        </w:rPr>
        <w:t>10</w:t>
      </w:r>
      <w:r>
        <w:rPr>
          <w:sz w:val="24"/>
          <w:szCs w:val="24"/>
          <w:color w:val="262626"/>
        </w:rPr>
        <w:t>000</w:t>
      </w:r>
      <w:r>
        <w:rPr>
          <w:rFonts w:ascii="Microsoft YaHei" w:hAnsi="Microsoft YaHei" w:eastAsia="Microsoft YaHei" w:cs="Microsoft YaHei"/>
          <w:sz w:val="24"/>
          <w:szCs w:val="24"/>
          <w:color w:val="262626"/>
        </w:rPr>
        <w:t>个</w:t>
      </w:r>
      <w:r>
        <w:rPr>
          <w:sz w:val="24"/>
          <w:szCs w:val="24"/>
          <w:color w:val="262626"/>
        </w:rPr>
        <w:t>key</w:t>
      </w:r>
      <w:r>
        <w:rPr>
          <w:rFonts w:ascii="Microsoft YaHei" w:hAnsi="Microsoft YaHei" w:eastAsia="Microsoft YaHei" w:cs="Microsoft YaHei"/>
          <w:sz w:val="24"/>
          <w:szCs w:val="24"/>
          <w:color w:val="262626"/>
        </w:rPr>
        <w:t>被修改，则执行</w:t>
      </w:r>
      <w:r>
        <w:rPr>
          <w:rFonts w:ascii="Microsoft YaHei" w:hAnsi="Microsoft YaHei" w:eastAsia="Microsoft YaHei" w:cs="Microsoft YaHei"/>
          <w:sz w:val="24"/>
          <w:szCs w:val="24"/>
          <w:color w:val="262626"/>
          <w:spacing w:val="35"/>
          <w:w w:val="101"/>
        </w:rPr>
        <w:t xml:space="preserve"> </w:t>
      </w:r>
      <w:r>
        <w:rPr>
          <w:sz w:val="24"/>
          <w:szCs w:val="24"/>
          <w:color w:val="262626"/>
        </w:rPr>
        <w:t>bgsave</w:t>
      </w:r>
      <w:r>
        <w:rPr>
          <w:sz w:val="24"/>
          <w:szCs w:val="24"/>
          <w:color w:val="262626"/>
          <w:spacing w:val="23"/>
          <w:w w:val="101"/>
        </w:rPr>
        <w:t xml:space="preserve"> </w:t>
      </w:r>
      <w:r>
        <w:rPr>
          <w:rFonts w:ascii="Microsoft YaHei" w:hAnsi="Microsoft YaHei" w:eastAsia="Microsoft YaHei" w:cs="Microsoft YaHei"/>
          <w:sz w:val="24"/>
          <w:szCs w:val="24"/>
          <w:color w:val="262626"/>
        </w:rPr>
        <w:t>命令</w:t>
      </w:r>
      <w:r>
        <w:rPr>
          <w:rFonts w:ascii="Microsoft YaHei" w:hAnsi="Microsoft YaHei" w:eastAsia="Microsoft YaHei" w:cs="Microsoft YaHei"/>
          <w:sz w:val="24"/>
          <w:szCs w:val="24"/>
          <w:color w:val="262626"/>
          <w:spacing w:val="-1"/>
        </w:rPr>
        <w:t>除此之外，可以手动执行命令，触发</w:t>
      </w:r>
      <w:r>
        <w:rPr>
          <w:sz w:val="24"/>
          <w:szCs w:val="24"/>
          <w:color w:val="262626"/>
          <w:spacing w:val="-1"/>
        </w:rPr>
        <w:t>RDB</w:t>
      </w:r>
    </w:p>
    <w:p>
      <w:pPr>
        <w:pStyle w:val="BodyText"/>
        <w:ind w:left="194"/>
        <w:spacing w:before="1"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save</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命令：</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由</w:t>
      </w:r>
      <w:r>
        <w:rPr>
          <w:sz w:val="24"/>
          <w:szCs w:val="24"/>
          <w:color w:val="262626"/>
          <w:spacing w:val="-1"/>
        </w:rPr>
        <w:t>Redis</w:t>
      </w:r>
      <w:r>
        <w:rPr>
          <w:rFonts w:ascii="Microsoft YaHei" w:hAnsi="Microsoft YaHei" w:eastAsia="Microsoft YaHei" w:cs="Microsoft YaHei"/>
          <w:sz w:val="24"/>
          <w:szCs w:val="24"/>
          <w:color w:val="262626"/>
          <w:spacing w:val="-1"/>
        </w:rPr>
        <w:t>主进程来执行</w:t>
      </w:r>
      <w:r>
        <w:rPr>
          <w:sz w:val="24"/>
          <w:szCs w:val="24"/>
          <w:color w:val="262626"/>
          <w:spacing w:val="-1"/>
        </w:rPr>
        <w:t>R</w:t>
      </w:r>
      <w:r>
        <w:rPr>
          <w:sz w:val="24"/>
          <w:szCs w:val="24"/>
          <w:color w:val="262626"/>
          <w:spacing w:val="-2"/>
        </w:rPr>
        <w:t>DB</w:t>
      </w:r>
      <w:r>
        <w:rPr>
          <w:sz w:val="24"/>
          <w:szCs w:val="24"/>
          <w:color w:val="262626"/>
          <w:spacing w:val="-38"/>
        </w:rPr>
        <w:t xml:space="preserve"> </w:t>
      </w:r>
      <w:r>
        <w:rPr>
          <w:rFonts w:ascii="Microsoft YaHei" w:hAnsi="Microsoft YaHei" w:eastAsia="Microsoft YaHei" w:cs="Microsoft YaHei"/>
          <w:sz w:val="24"/>
          <w:szCs w:val="24"/>
          <w:color w:val="262626"/>
          <w:spacing w:val="-2"/>
        </w:rPr>
        <w:t>，会阻塞所有命令</w:t>
      </w:r>
    </w:p>
    <w:p>
      <w:pPr>
        <w:pStyle w:val="BodyText"/>
        <w:ind w:left="194"/>
        <w:spacing w:before="13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bgsave</w:t>
      </w:r>
      <w:r>
        <w:rPr>
          <w:rFonts w:ascii="Microsoft YaHei" w:hAnsi="Microsoft YaHei" w:eastAsia="Microsoft YaHei" w:cs="Microsoft YaHei"/>
          <w:sz w:val="24"/>
          <w:szCs w:val="24"/>
          <w:color w:val="262626"/>
        </w:rPr>
        <w:t>命令：</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rPr>
        <w:t>开启子进程执行</w:t>
      </w:r>
      <w:r>
        <w:rPr>
          <w:sz w:val="24"/>
          <w:szCs w:val="24"/>
          <w:color w:val="262626"/>
        </w:rPr>
        <w:t>RDB</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避免主进程受到影响</w:t>
      </w:r>
    </w:p>
    <w:p>
      <w:pPr>
        <w:pStyle w:val="BodyText"/>
        <w:spacing w:line="319" w:lineRule="auto"/>
        <w:rPr/>
      </w:pPr>
      <w:r/>
    </w:p>
    <w:p>
      <w:pPr>
        <w:pStyle w:val="BodyText"/>
        <w:spacing w:line="319" w:lineRule="auto"/>
        <w:rPr/>
      </w:pPr>
      <w:r/>
    </w:p>
    <w:p>
      <w:pPr>
        <w:pStyle w:val="BodyText"/>
        <w:spacing w:line="319" w:lineRule="auto"/>
        <w:rPr/>
      </w:pPr>
      <w:r/>
    </w:p>
    <w:p>
      <w:pPr>
        <w:pStyle w:val="BodyText"/>
        <w:ind w:left="24"/>
        <w:spacing w:before="155" w:line="178" w:lineRule="auto"/>
        <w:rPr>
          <w:rFonts w:ascii="Microsoft YaHei" w:hAnsi="Microsoft YaHei" w:eastAsia="Microsoft YaHei" w:cs="Microsoft YaHei"/>
          <w:sz w:val="36"/>
          <w:szCs w:val="36"/>
        </w:rPr>
      </w:pPr>
      <w:r>
        <w:rPr>
          <w:sz w:val="36"/>
          <w:szCs w:val="36"/>
          <w:color w:val="262626"/>
          <w:spacing w:val="-4"/>
        </w:rPr>
        <w:t>RDB</w:t>
      </w:r>
      <w:r>
        <w:rPr>
          <w:sz w:val="36"/>
          <w:szCs w:val="36"/>
          <w:color w:val="262626"/>
          <w:spacing w:val="44"/>
        </w:rPr>
        <w:t xml:space="preserve"> </w:t>
      </w:r>
      <w:r>
        <w:rPr>
          <w:rFonts w:ascii="Microsoft YaHei" w:hAnsi="Microsoft YaHei" w:eastAsia="Microsoft YaHei" w:cs="Microsoft YaHei"/>
          <w:sz w:val="36"/>
          <w:szCs w:val="36"/>
          <w:color w:val="262626"/>
          <w:spacing w:val="-4"/>
        </w:rPr>
        <w:t>您步持久化的底层原理</w:t>
      </w:r>
    </w:p>
    <w:p>
      <w:pPr>
        <w:pStyle w:val="BodyText"/>
        <w:ind w:left="16"/>
        <w:spacing w:before="311" w:line="185" w:lineRule="auto"/>
        <w:rPr>
          <w:rFonts w:ascii="Microsoft YaHei" w:hAnsi="Microsoft YaHei" w:eastAsia="Microsoft YaHei" w:cs="Microsoft YaHei"/>
          <w:sz w:val="24"/>
          <w:szCs w:val="24"/>
        </w:rPr>
      </w:pPr>
      <w:r>
        <w:rPr>
          <w:sz w:val="24"/>
          <w:szCs w:val="24"/>
          <w:color w:val="333333"/>
          <w:spacing w:val="-1"/>
        </w:rPr>
        <w:t>RDB</w:t>
      </w:r>
      <w:r>
        <w:rPr>
          <w:rFonts w:ascii="Microsoft YaHei" w:hAnsi="Microsoft YaHei" w:eastAsia="Microsoft YaHei" w:cs="Microsoft YaHei"/>
          <w:sz w:val="24"/>
          <w:szCs w:val="24"/>
          <w:color w:val="333333"/>
          <w:spacing w:val="-1"/>
        </w:rPr>
        <w:t>异步持久化</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1"/>
        </w:rPr>
        <w:t>即</w:t>
      </w:r>
      <w:r>
        <w:rPr>
          <w:sz w:val="24"/>
          <w:szCs w:val="24"/>
          <w:color w:val="333333"/>
          <w:spacing w:val="-1"/>
        </w:rPr>
        <w:t>bgSave</w:t>
      </w:r>
      <w:r>
        <w:rPr>
          <w:sz w:val="24"/>
          <w:szCs w:val="24"/>
          <w:color w:val="333333"/>
          <w:spacing w:val="22"/>
          <w:w w:val="101"/>
        </w:rPr>
        <w:t xml:space="preserve"> </w:t>
      </w:r>
      <w:r>
        <w:rPr>
          <w:rFonts w:ascii="Microsoft YaHei" w:hAnsi="Microsoft YaHei" w:eastAsia="Microsoft YaHei" w:cs="Microsoft YaHei"/>
          <w:sz w:val="24"/>
          <w:szCs w:val="24"/>
          <w:color w:val="333333"/>
          <w:spacing w:val="-1"/>
        </w:rPr>
        <w:t>就是开启一个子进程，</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由子进程读取内存数据，并写入</w:t>
      </w:r>
      <w:r>
        <w:rPr>
          <w:sz w:val="24"/>
          <w:szCs w:val="24"/>
          <w:color w:val="333333"/>
          <w:spacing w:val="-1"/>
        </w:rPr>
        <w:t>RDB</w:t>
      </w:r>
      <w:r>
        <w:rPr>
          <w:rFonts w:ascii="Microsoft YaHei" w:hAnsi="Microsoft YaHei" w:eastAsia="Microsoft YaHei" w:cs="Microsoft YaHei"/>
          <w:sz w:val="24"/>
          <w:szCs w:val="24"/>
          <w:color w:val="333333"/>
          <w:spacing w:val="-1"/>
        </w:rPr>
        <w:t>文件。</w:t>
      </w:r>
    </w:p>
    <w:p>
      <w:pPr>
        <w:pStyle w:val="BodyText"/>
        <w:spacing w:line="304" w:lineRule="auto"/>
        <w:rPr/>
      </w:pPr>
      <w:r/>
    </w:p>
    <w:p>
      <w:pPr>
        <w:pStyle w:val="BodyText"/>
        <w:spacing w:line="304" w:lineRule="auto"/>
        <w:rPr/>
      </w:pPr>
      <w:r/>
    </w:p>
    <w:p>
      <w:pPr>
        <w:pStyle w:val="BodyText"/>
        <w:ind w:right="150" w:firstLine="13"/>
        <w:spacing w:before="103" w:line="243" w:lineRule="auto"/>
        <w:jc w:val="both"/>
        <w:rPr>
          <w:rFonts w:ascii="Microsoft YaHei" w:hAnsi="Microsoft YaHei" w:eastAsia="Microsoft YaHei" w:cs="Microsoft YaHei"/>
          <w:sz w:val="24"/>
          <w:szCs w:val="24"/>
        </w:rPr>
      </w:pPr>
      <w:r>
        <w:rPr>
          <w:sz w:val="24"/>
          <w:szCs w:val="24"/>
          <w:color w:val="333333"/>
          <w:spacing w:val="-1"/>
        </w:rPr>
        <w:t>bgSave</w:t>
      </w:r>
      <w:r>
        <w:rPr>
          <w:sz w:val="24"/>
          <w:szCs w:val="24"/>
          <w:color w:val="333333"/>
          <w:spacing w:val="23"/>
        </w:rPr>
        <w:t xml:space="preserve"> </w:t>
      </w:r>
      <w:r>
        <w:rPr>
          <w:rFonts w:ascii="Microsoft YaHei" w:hAnsi="Microsoft YaHei" w:eastAsia="Microsoft YaHei" w:cs="Microsoft YaHei"/>
          <w:sz w:val="24"/>
          <w:szCs w:val="24"/>
          <w:color w:val="333333"/>
          <w:spacing w:val="-1"/>
        </w:rPr>
        <w:t>对主进程几乎是</w:t>
      </w:r>
      <w:r>
        <w:rPr>
          <w:sz w:val="24"/>
          <w:szCs w:val="24"/>
          <w:color w:val="333333"/>
          <w:spacing w:val="-1"/>
        </w:rPr>
        <w:t>0</w:t>
      </w:r>
      <w:r>
        <w:rPr>
          <w:rFonts w:ascii="Microsoft YaHei" w:hAnsi="Microsoft YaHei" w:eastAsia="Microsoft YaHei" w:cs="Microsoft YaHei"/>
          <w:sz w:val="24"/>
          <w:szCs w:val="24"/>
          <w:color w:val="333333"/>
          <w:spacing w:val="-1"/>
        </w:rPr>
        <w:t>阻塞的，但是有一个过程是阻塞主进程的，那就是</w:t>
      </w:r>
      <w:r>
        <w:rPr>
          <w:rFonts w:ascii="Microsoft YaHei" w:hAnsi="Microsoft YaHei" w:eastAsia="Microsoft YaHei" w:cs="Microsoft YaHei"/>
          <w:sz w:val="24"/>
          <w:szCs w:val="24"/>
          <w:color w:val="333333"/>
          <w:spacing w:val="24"/>
        </w:rPr>
        <w:t xml:space="preserve"> </w:t>
      </w:r>
      <w:r>
        <w:rPr>
          <w:sz w:val="24"/>
          <w:szCs w:val="24"/>
          <w:color w:val="333333"/>
          <w:spacing w:val="-1"/>
        </w:rPr>
        <w:t>bgSave</w:t>
      </w:r>
      <w:r>
        <w:rPr>
          <w:sz w:val="24"/>
          <w:szCs w:val="24"/>
          <w:color w:val="333333"/>
          <w:spacing w:val="32"/>
        </w:rPr>
        <w:t xml:space="preserve"> </w:t>
      </w:r>
      <w:r>
        <w:rPr>
          <w:rFonts w:ascii="Microsoft YaHei" w:hAnsi="Microsoft YaHei" w:eastAsia="Microsoft YaHei" w:cs="Microsoft YaHei"/>
          <w:sz w:val="24"/>
          <w:szCs w:val="24"/>
          <w:color w:val="333333"/>
          <w:spacing w:val="-1"/>
        </w:rPr>
        <w:t>刚</w:t>
      </w:r>
      <w:r>
        <w:rPr>
          <w:rFonts w:ascii="Microsoft YaHei" w:hAnsi="Microsoft YaHei" w:eastAsia="Microsoft YaHei" w:cs="Microsoft YaHei"/>
          <w:sz w:val="24"/>
          <w:szCs w:val="24"/>
          <w:color w:val="333333"/>
          <w:spacing w:val="-2"/>
        </w:rPr>
        <w:t>开始时，</w:t>
      </w:r>
      <w:r>
        <w:rPr>
          <w:rFonts w:ascii="Microsoft YaHei" w:hAnsi="Microsoft YaHei" w:eastAsia="Microsoft YaHei" w:cs="Microsoft YaHei"/>
          <w:sz w:val="24"/>
          <w:szCs w:val="24"/>
          <w:color w:val="333333"/>
        </w:rPr>
        <w:t xml:space="preserve"> </w:t>
      </w:r>
      <w:r>
        <w:rPr>
          <w:sz w:val="24"/>
          <w:szCs w:val="24"/>
          <w:color w:val="333333"/>
        </w:rPr>
        <w:t>fork</w:t>
      </w:r>
      <w:r>
        <w:rPr>
          <w:sz w:val="24"/>
          <w:szCs w:val="24"/>
          <w:color w:val="333333"/>
          <w:spacing w:val="26"/>
        </w:rPr>
        <w:t xml:space="preserve"> </w:t>
      </w:r>
      <w:r>
        <w:rPr>
          <w:rFonts w:ascii="Microsoft YaHei" w:hAnsi="Microsoft YaHei" w:eastAsia="Microsoft YaHei" w:cs="Microsoft YaHei"/>
          <w:sz w:val="24"/>
          <w:szCs w:val="24"/>
          <w:color w:val="333333"/>
          <w:spacing w:val="1"/>
        </w:rPr>
        <w:t>主进程得到子进程</w:t>
      </w:r>
      <w:r>
        <w:rPr>
          <w:rFonts w:ascii="Microsoft YaHei" w:hAnsi="Microsoft YaHei" w:eastAsia="Microsoft YaHei" w:cs="Microsoft YaHei"/>
          <w:sz w:val="24"/>
          <w:szCs w:val="24"/>
          <w:color w:val="333333"/>
          <w:spacing w:val="22"/>
          <w:w w:val="101"/>
        </w:rPr>
        <w:t xml:space="preserve"> </w:t>
      </w:r>
      <w:r>
        <w:rPr>
          <w:sz w:val="24"/>
          <w:szCs w:val="24"/>
          <w:color w:val="333333"/>
          <w:spacing w:val="1"/>
        </w:rPr>
        <w:t>(</w:t>
      </w:r>
      <w:r>
        <w:rPr>
          <w:rFonts w:ascii="Microsoft YaHei" w:hAnsi="Microsoft YaHei" w:eastAsia="Microsoft YaHei" w:cs="Microsoft YaHei"/>
          <w:sz w:val="24"/>
          <w:szCs w:val="24"/>
          <w:color w:val="333333"/>
          <w:spacing w:val="1"/>
        </w:rPr>
        <w:t>主要是把页表复制给子进程</w:t>
      </w:r>
      <w:r>
        <w:rPr>
          <w:sz w:val="24"/>
          <w:szCs w:val="24"/>
          <w:color w:val="333333"/>
          <w:spacing w:val="1"/>
        </w:rPr>
        <w:t>)</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子进程共享主进程的内存数据，</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这个 </w:t>
      </w:r>
      <w:r>
        <w:rPr>
          <w:sz w:val="24"/>
          <w:szCs w:val="24"/>
          <w:color w:val="333333"/>
        </w:rPr>
        <w:t>fork</w:t>
      </w:r>
      <w:r>
        <w:rPr>
          <w:rFonts w:ascii="Microsoft YaHei" w:hAnsi="Microsoft YaHei" w:eastAsia="Microsoft YaHei" w:cs="Microsoft YaHei"/>
          <w:sz w:val="24"/>
          <w:szCs w:val="24"/>
          <w:color w:val="333333"/>
          <w:spacing w:val="-1"/>
        </w:rPr>
        <w:t>的过程是阻塞的，</w:t>
      </w:r>
      <w:r>
        <w:rPr>
          <w:rFonts w:ascii="Microsoft YaHei" w:hAnsi="Microsoft YaHei" w:eastAsia="Microsoft YaHei" w:cs="Microsoft YaHei"/>
          <w:sz w:val="24"/>
          <w:szCs w:val="24"/>
          <w:color w:val="333333"/>
          <w:spacing w:val="-30"/>
        </w:rPr>
        <w:t xml:space="preserve"> </w:t>
      </w:r>
      <w:r>
        <w:rPr>
          <w:sz w:val="24"/>
          <w:szCs w:val="24"/>
          <w:color w:val="333333"/>
          <w:spacing w:val="-1"/>
        </w:rPr>
        <w:t>Redis</w:t>
      </w:r>
      <w:r>
        <w:rPr>
          <w:rFonts w:ascii="Microsoft YaHei" w:hAnsi="Microsoft YaHei" w:eastAsia="Microsoft YaHei" w:cs="Microsoft YaHei"/>
          <w:sz w:val="24"/>
          <w:szCs w:val="24"/>
          <w:color w:val="333333"/>
          <w:spacing w:val="-1"/>
        </w:rPr>
        <w:t>在 </w:t>
      </w:r>
      <w:r>
        <w:rPr>
          <w:sz w:val="24"/>
          <w:szCs w:val="24"/>
          <w:color w:val="333333"/>
          <w:spacing w:val="-1"/>
        </w:rPr>
        <w:t>fork</w:t>
      </w:r>
      <w:r>
        <w:rPr>
          <w:sz w:val="24"/>
          <w:szCs w:val="24"/>
          <w:color w:val="333333"/>
          <w:spacing w:val="38"/>
        </w:rPr>
        <w:t xml:space="preserve"> </w:t>
      </w:r>
      <w:r>
        <w:rPr>
          <w:rFonts w:ascii="Microsoft YaHei" w:hAnsi="Microsoft YaHei" w:eastAsia="Microsoft YaHei" w:cs="Microsoft YaHei"/>
          <w:sz w:val="24"/>
          <w:szCs w:val="24"/>
          <w:color w:val="333333"/>
          <w:spacing w:val="-1"/>
        </w:rPr>
        <w:t>中只能做这一件事</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。不能去接收用户请求。</w:t>
      </w:r>
    </w:p>
    <w:p>
      <w:pPr>
        <w:spacing w:line="243" w:lineRule="auto"/>
        <w:sectPr>
          <w:footerReference w:type="default" r:id="rId584"/>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71" w:lineRule="auto"/>
        <w:rPr/>
      </w:pPr>
      <w:r/>
    </w:p>
    <w:p>
      <w:pPr>
        <w:pStyle w:val="BodyText"/>
        <w:spacing w:line="272" w:lineRule="auto"/>
        <w:rPr/>
      </w:pPr>
      <w:r/>
    </w:p>
    <w:p>
      <w:pPr>
        <w:pStyle w:val="BodyText"/>
        <w:spacing w:line="272" w:lineRule="auto"/>
        <w:rPr/>
      </w:pPr>
      <w:r/>
    </w:p>
    <w:p>
      <w:pPr>
        <w:pStyle w:val="BodyText"/>
        <w:ind w:left="7" w:right="221" w:firstLine="7"/>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子进程在执行</w:t>
      </w:r>
      <w:r>
        <w:rPr>
          <w:rFonts w:ascii="Microsoft YaHei" w:hAnsi="Microsoft YaHei" w:eastAsia="Microsoft YaHei" w:cs="Microsoft YaHei"/>
          <w:sz w:val="24"/>
          <w:szCs w:val="24"/>
          <w:color w:val="333333"/>
          <w:spacing w:val="35"/>
        </w:rPr>
        <w:t xml:space="preserve"> </w:t>
      </w:r>
      <w:r>
        <w:rPr>
          <w:sz w:val="24"/>
          <w:szCs w:val="24"/>
          <w:color w:val="333333"/>
          <w:spacing w:val="-3"/>
        </w:rPr>
        <w:t>bgSave</w:t>
      </w:r>
      <w:r>
        <w:rPr>
          <w:sz w:val="24"/>
          <w:szCs w:val="24"/>
          <w:color w:val="333333"/>
          <w:spacing w:val="32"/>
          <w:w w:val="101"/>
        </w:rPr>
        <w:t xml:space="preserve"> </w:t>
      </w:r>
      <w:r>
        <w:rPr>
          <w:rFonts w:ascii="Microsoft YaHei" w:hAnsi="Microsoft YaHei" w:eastAsia="Microsoft YaHei" w:cs="Microsoft YaHei"/>
          <w:sz w:val="24"/>
          <w:szCs w:val="24"/>
          <w:color w:val="333333"/>
          <w:spacing w:val="-3"/>
        </w:rPr>
        <w:t>时读取共享内存的数据，</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主进程如果在写内存数据，</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3"/>
        </w:rPr>
        <w:t>可能会造成冲突</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3"/>
        </w:rPr>
        <w:t>。因</w:t>
      </w:r>
      <w:r>
        <w:rPr>
          <w:rFonts w:ascii="Microsoft YaHei" w:hAnsi="Microsoft YaHei" w:eastAsia="Microsoft YaHei" w:cs="Microsoft YaHei"/>
          <w:sz w:val="24"/>
          <w:szCs w:val="24"/>
          <w:color w:val="333333"/>
          <w:spacing w:val="7"/>
        </w:rPr>
        <w:t>此为了避免这个问题</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7"/>
        </w:rPr>
        <w:t>。底层会使用一种 </w:t>
      </w:r>
      <w:r>
        <w:rPr>
          <w:sz w:val="24"/>
          <w:szCs w:val="24"/>
          <w:color w:val="333333"/>
        </w:rPr>
        <w:t>copy</w:t>
      </w:r>
      <w:r>
        <w:rPr>
          <w:sz w:val="24"/>
          <w:szCs w:val="24"/>
          <w:color w:val="333333"/>
          <w:spacing w:val="7"/>
        </w:rPr>
        <w:t>-</w:t>
      </w:r>
      <w:r>
        <w:rPr>
          <w:sz w:val="24"/>
          <w:szCs w:val="24"/>
          <w:color w:val="333333"/>
        </w:rPr>
        <w:t>on</w:t>
      </w:r>
      <w:r>
        <w:rPr>
          <w:sz w:val="24"/>
          <w:szCs w:val="24"/>
          <w:color w:val="333333"/>
          <w:spacing w:val="7"/>
        </w:rPr>
        <w:t>-</w:t>
      </w:r>
      <w:r>
        <w:rPr>
          <w:sz w:val="24"/>
          <w:szCs w:val="24"/>
          <w:color w:val="333333"/>
        </w:rPr>
        <w:t>write</w:t>
      </w:r>
      <w:r>
        <w:rPr>
          <w:rFonts w:ascii="Microsoft YaHei" w:hAnsi="Microsoft YaHei" w:eastAsia="Microsoft YaHei" w:cs="Microsoft YaHei"/>
          <w:sz w:val="24"/>
          <w:szCs w:val="24"/>
          <w:color w:val="333333"/>
          <w:spacing w:val="7"/>
        </w:rPr>
        <w:t>的技术：</w:t>
      </w:r>
    </w:p>
    <w:p>
      <w:pPr>
        <w:pStyle w:val="BodyText"/>
        <w:ind w:left="194"/>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内存数据会被标记为</w:t>
      </w:r>
      <w:r>
        <w:rPr>
          <w:sz w:val="24"/>
          <w:szCs w:val="24"/>
          <w:color w:val="262626"/>
        </w:rPr>
        <w:t>Read</w:t>
      </w:r>
      <w:r>
        <w:rPr>
          <w:sz w:val="24"/>
          <w:szCs w:val="24"/>
          <w:color w:val="262626"/>
          <w:spacing w:val="5"/>
        </w:rPr>
        <w:t>-</w:t>
      </w:r>
      <w:r>
        <w:rPr>
          <w:sz w:val="24"/>
          <w:szCs w:val="24"/>
          <w:color w:val="262626"/>
        </w:rPr>
        <w:t>Only</w:t>
      </w:r>
      <w:r>
        <w:rPr>
          <w:rFonts w:ascii="Microsoft YaHei" w:hAnsi="Microsoft YaHei" w:eastAsia="Microsoft YaHei" w:cs="Microsoft YaHei"/>
          <w:sz w:val="24"/>
          <w:szCs w:val="24"/>
          <w:color w:val="262626"/>
          <w:spacing w:val="5"/>
        </w:rPr>
        <w:t>是只读的</w:t>
      </w:r>
    </w:p>
    <w:p>
      <w:pPr>
        <w:ind w:left="194"/>
        <w:spacing w:before="154"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当主进程执行写操作时，则会拷贝一份数据，在拷贝的数据上执行写</w:t>
      </w:r>
      <w:r>
        <w:rPr>
          <w:rFonts w:ascii="Microsoft YaHei" w:hAnsi="Microsoft YaHei" w:eastAsia="Microsoft YaHei" w:cs="Microsoft YaHei"/>
          <w:sz w:val="24"/>
          <w:szCs w:val="24"/>
          <w:color w:val="262626"/>
          <w:spacing w:val="-1"/>
        </w:rPr>
        <w:t>操作</w:t>
      </w:r>
    </w:p>
    <w:p>
      <w:pPr>
        <w:pStyle w:val="BodyText"/>
        <w:spacing w:line="313" w:lineRule="auto"/>
        <w:rPr/>
      </w:pPr>
      <w:r/>
    </w:p>
    <w:p>
      <w:pPr>
        <w:pStyle w:val="BodyText"/>
        <w:spacing w:line="313" w:lineRule="auto"/>
        <w:rPr/>
      </w:pPr>
      <w:r/>
    </w:p>
    <w:p>
      <w:pPr>
        <w:pStyle w:val="BodyText"/>
        <w:spacing w:line="313" w:lineRule="auto"/>
        <w:rPr/>
      </w:pPr>
      <w:r/>
    </w:p>
    <w:p>
      <w:pPr>
        <w:ind w:left="11"/>
        <w:spacing w:before="154"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333333"/>
          <w:spacing w:val="-4"/>
        </w:rPr>
        <w:t>优缺点</w:t>
      </w:r>
    </w:p>
    <w:p>
      <w:pPr>
        <w:ind w:left="8"/>
        <w:spacing w:before="318"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优点：宕机后恢复速度快</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3"/>
        </w:rPr>
        <w:t>、文件体积小</w:t>
      </w:r>
    </w:p>
    <w:p>
      <w:pPr>
        <w:ind w:left="8"/>
        <w:spacing w:before="20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缺点：</w:t>
      </w:r>
    </w:p>
    <w:p>
      <w:pPr>
        <w:pStyle w:val="BodyText"/>
        <w:ind w:left="194"/>
        <w:spacing w:before="209"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数据安全性有问题，</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因为</w:t>
      </w:r>
      <w:r>
        <w:rPr>
          <w:sz w:val="24"/>
          <w:szCs w:val="24"/>
          <w:color w:val="333333"/>
          <w:spacing w:val="-1"/>
        </w:rPr>
        <w:t>RDB</w:t>
      </w:r>
      <w:r>
        <w:rPr>
          <w:rFonts w:ascii="Microsoft YaHei" w:hAnsi="Microsoft YaHei" w:eastAsia="Microsoft YaHei" w:cs="Microsoft YaHei"/>
          <w:sz w:val="24"/>
          <w:szCs w:val="24"/>
          <w:color w:val="333333"/>
          <w:spacing w:val="-1"/>
        </w:rPr>
        <w:t>执行间隔时间长，两次</w:t>
      </w:r>
      <w:r>
        <w:rPr>
          <w:sz w:val="24"/>
          <w:szCs w:val="24"/>
          <w:color w:val="333333"/>
          <w:spacing w:val="-1"/>
        </w:rPr>
        <w:t>RDB</w:t>
      </w:r>
      <w:r>
        <w:rPr>
          <w:rFonts w:ascii="Microsoft YaHei" w:hAnsi="Microsoft YaHei" w:eastAsia="Microsoft YaHei" w:cs="Microsoft YaHei"/>
          <w:sz w:val="24"/>
          <w:szCs w:val="24"/>
          <w:color w:val="333333"/>
          <w:spacing w:val="-1"/>
        </w:rPr>
        <w:t>之间写入的数据有丢失</w:t>
      </w:r>
      <w:r>
        <w:rPr>
          <w:rFonts w:ascii="Microsoft YaHei" w:hAnsi="Microsoft YaHei" w:eastAsia="Microsoft YaHei" w:cs="Microsoft YaHei"/>
          <w:sz w:val="24"/>
          <w:szCs w:val="24"/>
          <w:color w:val="333333"/>
          <w:spacing w:val="-2"/>
        </w:rPr>
        <w:t>风险</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。但是</w:t>
      </w:r>
    </w:p>
    <w:p>
      <w:pPr>
        <w:pStyle w:val="BodyText"/>
        <w:ind w:left="461" w:firstLine="6"/>
        <w:spacing w:before="91" w:line="247" w:lineRule="auto"/>
        <w:rPr>
          <w:rFonts w:ascii="Microsoft YaHei" w:hAnsi="Microsoft YaHei" w:eastAsia="Microsoft YaHei" w:cs="Microsoft YaHei"/>
          <w:sz w:val="24"/>
          <w:szCs w:val="24"/>
        </w:rPr>
      </w:pPr>
      <w:r>
        <w:rPr>
          <w:sz w:val="24"/>
          <w:szCs w:val="24"/>
          <w:color w:val="333333"/>
          <w:spacing w:val="-2"/>
        </w:rPr>
        <w:t>RDB</w:t>
      </w:r>
      <w:r>
        <w:rPr>
          <w:rFonts w:ascii="Microsoft YaHei" w:hAnsi="Microsoft YaHei" w:eastAsia="Microsoft YaHei" w:cs="Microsoft YaHei"/>
          <w:sz w:val="24"/>
          <w:szCs w:val="24"/>
          <w:color w:val="333333"/>
          <w:spacing w:val="-2"/>
        </w:rPr>
        <w:t>的间隔时间又不能设置的过短，</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2"/>
        </w:rPr>
        <w:t>因为</w:t>
      </w:r>
      <w:r>
        <w:rPr>
          <w:sz w:val="24"/>
          <w:szCs w:val="24"/>
          <w:color w:val="333333"/>
          <w:spacing w:val="-2"/>
        </w:rPr>
        <w:t>RDB</w:t>
      </w:r>
      <w:r>
        <w:rPr>
          <w:rFonts w:ascii="Microsoft YaHei" w:hAnsi="Microsoft YaHei" w:eastAsia="Microsoft YaHei" w:cs="Microsoft YaHei"/>
          <w:sz w:val="24"/>
          <w:szCs w:val="24"/>
          <w:color w:val="333333"/>
          <w:spacing w:val="-2"/>
        </w:rPr>
        <w:t>的过程是比较耗时的</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如果间隔时间过短，根本</w:t>
      </w:r>
      <w:r>
        <w:rPr>
          <w:rFonts w:ascii="Microsoft YaHei" w:hAnsi="Microsoft YaHei" w:eastAsia="Microsoft YaHei" w:cs="Microsoft YaHei"/>
          <w:sz w:val="24"/>
          <w:szCs w:val="24"/>
          <w:color w:val="333333"/>
          <w:spacing w:val="-3"/>
        </w:rPr>
        <w:t>忙不过来。</w:t>
      </w:r>
    </w:p>
    <w:p>
      <w:pPr>
        <w:pStyle w:val="BodyText"/>
        <w:ind w:left="194"/>
        <w:spacing w:before="14"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fork</w:t>
      </w:r>
      <w:r>
        <w:rPr>
          <w:rFonts w:ascii="Microsoft YaHei" w:hAnsi="Microsoft YaHei" w:eastAsia="Microsoft YaHei" w:cs="Microsoft YaHei"/>
          <w:sz w:val="24"/>
          <w:szCs w:val="24"/>
          <w:color w:val="333333"/>
        </w:rPr>
        <w:t>子进程（</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rPr>
        <w:t>复制页表）</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rPr>
        <w:t>、写出</w:t>
      </w:r>
      <w:r>
        <w:rPr>
          <w:sz w:val="24"/>
          <w:szCs w:val="24"/>
          <w:color w:val="333333"/>
        </w:rPr>
        <w:t>RDB</w:t>
      </w:r>
      <w:r>
        <w:rPr>
          <w:rFonts w:ascii="Microsoft YaHei" w:hAnsi="Microsoft YaHei" w:eastAsia="Microsoft YaHei" w:cs="Microsoft YaHei"/>
          <w:sz w:val="24"/>
          <w:szCs w:val="24"/>
          <w:color w:val="333333"/>
          <w:spacing w:val="-1"/>
        </w:rPr>
        <w:t>文件都比较耗时。</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before="121" w:line="197" w:lineRule="auto"/>
        <w:outlineLvl w:val="1"/>
        <w:rPr>
          <w:sz w:val="42"/>
          <w:szCs w:val="42"/>
        </w:rPr>
      </w:pPr>
      <w:r>
        <w:rPr>
          <w:sz w:val="42"/>
          <w:szCs w:val="42"/>
          <w:color w:val="262626"/>
          <w:spacing w:val="1"/>
        </w:rPr>
        <w:t>AOF</w:t>
      </w:r>
    </w:p>
    <w:p>
      <w:pPr>
        <w:pStyle w:val="BodyText"/>
        <w:spacing w:line="471" w:lineRule="auto"/>
        <w:rPr/>
      </w:pPr>
      <w:r/>
    </w:p>
    <w:p>
      <w:pPr>
        <w:ind w:left="11"/>
        <w:spacing w:before="155"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6"/>
        </w:rPr>
        <w:t>定义</w:t>
      </w:r>
    </w:p>
    <w:p>
      <w:pPr>
        <w:pStyle w:val="BodyText"/>
        <w:ind w:left="13" w:right="72" w:hanging="13"/>
        <w:spacing w:before="310" w:line="246" w:lineRule="auto"/>
        <w:rPr>
          <w:rFonts w:ascii="Microsoft YaHei" w:hAnsi="Microsoft YaHei" w:eastAsia="Microsoft YaHei" w:cs="Microsoft YaHei"/>
          <w:sz w:val="24"/>
          <w:szCs w:val="24"/>
        </w:rPr>
      </w:pPr>
      <w:r>
        <w:rPr>
          <w:sz w:val="24"/>
          <w:szCs w:val="24"/>
          <w:color w:val="333333"/>
          <w:spacing w:val="-1"/>
        </w:rPr>
        <w:t>AOF</w:t>
      </w:r>
      <w:r>
        <w:rPr>
          <w:rFonts w:ascii="Microsoft YaHei" w:hAnsi="Microsoft YaHei" w:eastAsia="Microsoft YaHei" w:cs="Microsoft YaHei"/>
          <w:sz w:val="24"/>
          <w:szCs w:val="24"/>
          <w:color w:val="333333"/>
          <w:spacing w:val="-1"/>
        </w:rPr>
        <w:t>全称为</w:t>
      </w:r>
      <w:r>
        <w:rPr>
          <w:sz w:val="24"/>
          <w:szCs w:val="24"/>
          <w:color w:val="333333"/>
          <w:spacing w:val="-1"/>
        </w:rPr>
        <w:t>Append</w:t>
      </w:r>
      <w:r>
        <w:rPr>
          <w:sz w:val="24"/>
          <w:szCs w:val="24"/>
          <w:color w:val="333333"/>
          <w:spacing w:val="41"/>
        </w:rPr>
        <w:t xml:space="preserve"> </w:t>
      </w:r>
      <w:r>
        <w:rPr>
          <w:sz w:val="24"/>
          <w:szCs w:val="24"/>
          <w:color w:val="333333"/>
          <w:spacing w:val="-1"/>
        </w:rPr>
        <w:t>Only</w:t>
      </w:r>
      <w:r>
        <w:rPr>
          <w:sz w:val="24"/>
          <w:szCs w:val="24"/>
          <w:color w:val="333333"/>
          <w:spacing w:val="30"/>
        </w:rPr>
        <w:t xml:space="preserve"> </w:t>
      </w:r>
      <w:r>
        <w:rPr>
          <w:sz w:val="24"/>
          <w:szCs w:val="24"/>
          <w:color w:val="333333"/>
          <w:spacing w:val="-1"/>
        </w:rPr>
        <w:t>File</w:t>
      </w:r>
      <w:r>
        <w:rPr>
          <w:sz w:val="24"/>
          <w:szCs w:val="24"/>
          <w:color w:val="333333"/>
          <w:spacing w:val="23"/>
        </w:rPr>
        <w:t xml:space="preserve"> </w:t>
      </w:r>
      <w:r>
        <w:rPr>
          <w:sz w:val="24"/>
          <w:szCs w:val="24"/>
          <w:color w:val="333333"/>
          <w:spacing w:val="-1"/>
        </w:rPr>
        <w:t>(</w:t>
      </w:r>
      <w:r>
        <w:rPr>
          <w:rFonts w:ascii="Microsoft YaHei" w:hAnsi="Microsoft YaHei" w:eastAsia="Microsoft YaHei" w:cs="Microsoft YaHei"/>
          <w:sz w:val="24"/>
          <w:szCs w:val="24"/>
          <w:color w:val="333333"/>
          <w:spacing w:val="-1"/>
        </w:rPr>
        <w:t>追加文件</w:t>
      </w:r>
      <w:r>
        <w:rPr>
          <w:sz w:val="24"/>
          <w:szCs w:val="24"/>
          <w:color w:val="333333"/>
          <w:spacing w:val="-1"/>
        </w:rPr>
        <w:t>)</w:t>
      </w:r>
      <w:r>
        <w:rPr>
          <w:sz w:val="24"/>
          <w:szCs w:val="24"/>
          <w:color w:val="333333"/>
          <w:spacing w:val="-39"/>
        </w:rPr>
        <w:t xml:space="preserve"> </w:t>
      </w:r>
      <w:r>
        <w:rPr>
          <w:rFonts w:ascii="Microsoft YaHei" w:hAnsi="Microsoft YaHei" w:eastAsia="Microsoft YaHei" w:cs="Microsoft YaHei"/>
          <w:sz w:val="24"/>
          <w:szCs w:val="24"/>
          <w:color w:val="333333"/>
          <w:spacing w:val="-1"/>
        </w:rPr>
        <w:t>。</w:t>
      </w:r>
      <w:r>
        <w:rPr>
          <w:sz w:val="24"/>
          <w:szCs w:val="24"/>
          <w:color w:val="333333"/>
          <w:spacing w:val="-1"/>
        </w:rPr>
        <w:t>Redis</w:t>
      </w:r>
      <w:r>
        <w:rPr>
          <w:rFonts w:ascii="Microsoft YaHei" w:hAnsi="Microsoft YaHei" w:eastAsia="Microsoft YaHei" w:cs="Microsoft YaHei"/>
          <w:sz w:val="24"/>
          <w:szCs w:val="24"/>
          <w:color w:val="333333"/>
          <w:spacing w:val="-1"/>
        </w:rPr>
        <w:t>处理的每一个写命令都会记录在</w:t>
      </w:r>
      <w:r>
        <w:rPr>
          <w:sz w:val="24"/>
          <w:szCs w:val="24"/>
          <w:color w:val="333333"/>
          <w:spacing w:val="-1"/>
        </w:rPr>
        <w:t>AOF</w:t>
      </w:r>
      <w:r>
        <w:rPr>
          <w:rFonts w:ascii="Microsoft YaHei" w:hAnsi="Microsoft YaHei" w:eastAsia="Microsoft YaHei" w:cs="Microsoft YaHei"/>
          <w:sz w:val="24"/>
          <w:szCs w:val="24"/>
          <w:color w:val="333333"/>
          <w:spacing w:val="-1"/>
        </w:rPr>
        <w:t>文件</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。所以</w:t>
      </w:r>
      <w:r>
        <w:rPr>
          <w:rFonts w:ascii="Microsoft YaHei" w:hAnsi="Microsoft YaHei" w:eastAsia="Microsoft YaHei" w:cs="Microsoft YaHei"/>
          <w:sz w:val="24"/>
          <w:szCs w:val="24"/>
          <w:color w:val="333333"/>
          <w:spacing w:val="1"/>
        </w:rPr>
        <w:t>可以把</w:t>
      </w:r>
      <w:r>
        <w:rPr>
          <w:sz w:val="24"/>
          <w:szCs w:val="24"/>
          <w:color w:val="333333"/>
        </w:rPr>
        <w:t>Aof</w:t>
      </w:r>
      <w:r>
        <w:rPr>
          <w:rFonts w:ascii="Microsoft YaHei" w:hAnsi="Microsoft YaHei" w:eastAsia="Microsoft YaHei" w:cs="Microsoft YaHei"/>
          <w:sz w:val="24"/>
          <w:szCs w:val="24"/>
          <w:color w:val="333333"/>
          <w:spacing w:val="1"/>
        </w:rPr>
        <w:t>文件看做命令日志文件。</w:t>
      </w:r>
    </w:p>
    <w:p>
      <w:pPr>
        <w:pStyle w:val="BodyText"/>
        <w:spacing w:line="248" w:lineRule="auto"/>
        <w:rPr/>
      </w:pPr>
      <w:r/>
    </w:p>
    <w:p>
      <w:pPr>
        <w:pStyle w:val="BodyText"/>
        <w:spacing w:line="248" w:lineRule="auto"/>
        <w:rPr/>
      </w:pPr>
      <w:r/>
    </w:p>
    <w:p>
      <w:pPr>
        <w:pStyle w:val="BodyText"/>
        <w:spacing w:before="104" w:line="188" w:lineRule="auto"/>
        <w:rPr>
          <w:rFonts w:ascii="Microsoft YaHei" w:hAnsi="Microsoft YaHei" w:eastAsia="Microsoft YaHei" w:cs="Microsoft YaHei"/>
          <w:sz w:val="24"/>
          <w:szCs w:val="24"/>
        </w:rPr>
      </w:pPr>
      <w:r>
        <w:rPr>
          <w:sz w:val="24"/>
          <w:szCs w:val="24"/>
          <w:color w:val="333333"/>
          <w:spacing w:val="-1"/>
        </w:rPr>
        <w:t>AOF</w:t>
      </w:r>
      <w:r>
        <w:rPr>
          <w:rFonts w:ascii="Microsoft YaHei" w:hAnsi="Microsoft YaHei" w:eastAsia="Microsoft YaHei" w:cs="Microsoft YaHei"/>
          <w:sz w:val="24"/>
          <w:szCs w:val="24"/>
          <w:color w:val="333333"/>
          <w:spacing w:val="-1"/>
        </w:rPr>
        <w:t>执行的频率，写日志文件的频率。默认是每秒钟做一次</w:t>
      </w:r>
      <w:r>
        <w:rPr>
          <w:sz w:val="24"/>
          <w:szCs w:val="24"/>
          <w:color w:val="333333"/>
          <w:spacing w:val="-1"/>
        </w:rPr>
        <w:t>AOF</w:t>
      </w:r>
      <w:r>
        <w:rPr>
          <w:rFonts w:ascii="Microsoft YaHei" w:hAnsi="Microsoft YaHei" w:eastAsia="Microsoft YaHei" w:cs="Microsoft YaHei"/>
          <w:sz w:val="24"/>
          <w:szCs w:val="24"/>
          <w:color w:val="333333"/>
          <w:spacing w:val="-1"/>
        </w:rPr>
        <w:t>。</w:t>
      </w:r>
    </w:p>
    <w:p>
      <w:pPr>
        <w:pStyle w:val="BodyText"/>
        <w:ind w:left="194"/>
        <w:spacing w:before="19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always</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同步刷盘，</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rPr>
        <w:t>写日志文件的操作是由主进程在写入内存数据后完成，性</w:t>
      </w:r>
      <w:r>
        <w:rPr>
          <w:rFonts w:ascii="Microsoft YaHei" w:hAnsi="Microsoft YaHei" w:eastAsia="Microsoft YaHei" w:cs="Microsoft YaHei"/>
          <w:sz w:val="24"/>
          <w:szCs w:val="24"/>
          <w:color w:val="333333"/>
          <w:spacing w:val="-1"/>
        </w:rPr>
        <w:t>能影响大</w:t>
      </w:r>
    </w:p>
    <w:p>
      <w:pPr>
        <w:pStyle w:val="BodyText"/>
        <w:ind w:left="449" w:right="356" w:hanging="255"/>
        <w:spacing w:before="146"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rPr>
        <w:t>everysec</w:t>
      </w:r>
      <w:r>
        <w:rPr>
          <w:rFonts w:ascii="Microsoft YaHei" w:hAnsi="Microsoft YaHei" w:eastAsia="Microsoft YaHei" w:cs="Microsoft YaHei"/>
          <w:sz w:val="24"/>
          <w:szCs w:val="24"/>
          <w:color w:val="333333"/>
          <w:spacing w:val="1"/>
        </w:rPr>
        <w:t>：每秒刷盘，</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1"/>
        </w:rPr>
        <w:t>写内存后先把命令放入</w:t>
      </w:r>
      <w:r>
        <w:rPr>
          <w:sz w:val="24"/>
          <w:szCs w:val="24"/>
          <w:color w:val="333333"/>
        </w:rPr>
        <w:t>Aof</w:t>
      </w:r>
      <w:r>
        <w:rPr>
          <w:rFonts w:ascii="Microsoft YaHei" w:hAnsi="Microsoft YaHei" w:eastAsia="Microsoft YaHei" w:cs="Microsoft YaHei"/>
          <w:sz w:val="24"/>
          <w:szCs w:val="24"/>
          <w:color w:val="333333"/>
          <w:spacing w:val="1"/>
        </w:rPr>
        <w:t>缓冲区，然后每隔一秒将缓冲区数据写入</w:t>
      </w:r>
      <w:r>
        <w:rPr>
          <w:sz w:val="24"/>
          <w:szCs w:val="24"/>
          <w:color w:val="333333"/>
          <w:spacing w:val="-3"/>
        </w:rPr>
        <w:t>AOF</w:t>
      </w:r>
      <w:r>
        <w:rPr>
          <w:rFonts w:ascii="Microsoft YaHei" w:hAnsi="Microsoft YaHei" w:eastAsia="Microsoft YaHei" w:cs="Microsoft YaHei"/>
          <w:sz w:val="24"/>
          <w:szCs w:val="24"/>
          <w:color w:val="333333"/>
          <w:spacing w:val="-3"/>
        </w:rPr>
        <w:t>文件</w:t>
      </w:r>
    </w:p>
    <w:p>
      <w:pPr>
        <w:pStyle w:val="BodyText"/>
        <w:ind w:left="449" w:right="336" w:hanging="255"/>
        <w:spacing w:before="43"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no</w:t>
      </w:r>
      <w:r>
        <w:rPr>
          <w:rFonts w:ascii="Microsoft YaHei" w:hAnsi="Microsoft YaHei" w:eastAsia="Microsoft YaHei" w:cs="Microsoft YaHei"/>
          <w:sz w:val="24"/>
          <w:szCs w:val="24"/>
          <w:color w:val="333333"/>
        </w:rPr>
        <w:t>：操作系统控制，</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rPr>
        <w:t>写内存后把命令放</w:t>
      </w:r>
      <w:r>
        <w:rPr>
          <w:sz w:val="24"/>
          <w:szCs w:val="24"/>
          <w:color w:val="333333"/>
        </w:rPr>
        <w:t>Aof</w:t>
      </w:r>
      <w:r>
        <w:rPr>
          <w:rFonts w:ascii="Microsoft YaHei" w:hAnsi="Microsoft YaHei" w:eastAsia="Microsoft YaHei" w:cs="Microsoft YaHei"/>
          <w:sz w:val="24"/>
          <w:szCs w:val="24"/>
          <w:color w:val="333333"/>
        </w:rPr>
        <w:t>缓冲区，</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rPr>
        <w:t>由操作系统决定何时将</w:t>
      </w:r>
      <w:r>
        <w:rPr>
          <w:rFonts w:ascii="Microsoft YaHei" w:hAnsi="Microsoft YaHei" w:eastAsia="Microsoft YaHei" w:cs="Microsoft YaHei"/>
          <w:sz w:val="24"/>
          <w:szCs w:val="24"/>
          <w:color w:val="333333"/>
          <w:spacing w:val="-1"/>
        </w:rPr>
        <w:t>缓冲区内容写入</w:t>
      </w:r>
      <w:r>
        <w:rPr>
          <w:sz w:val="24"/>
          <w:szCs w:val="24"/>
          <w:color w:val="333333"/>
          <w:spacing w:val="-3"/>
        </w:rPr>
        <w:t>AOF</w:t>
      </w:r>
      <w:r>
        <w:rPr>
          <w:rFonts w:ascii="Microsoft YaHei" w:hAnsi="Microsoft YaHei" w:eastAsia="Microsoft YaHei" w:cs="Microsoft YaHei"/>
          <w:sz w:val="24"/>
          <w:szCs w:val="24"/>
          <w:color w:val="333333"/>
          <w:spacing w:val="-3"/>
        </w:rPr>
        <w:t>文件</w:t>
      </w:r>
    </w:p>
    <w:p>
      <w:pPr>
        <w:spacing w:line="241" w:lineRule="auto"/>
        <w:sectPr>
          <w:footerReference w:type="default" r:id="rId587"/>
          <w:pgSz w:w="12240" w:h="15840"/>
          <w:pgMar w:top="400" w:right="961" w:bottom="440" w:left="959" w:header="0" w:footer="175" w:gutter="0"/>
        </w:sectPr>
        <w:rPr>
          <w:rFonts w:ascii="Microsoft YaHei" w:hAnsi="Microsoft YaHei" w:eastAsia="Microsoft YaHei" w:cs="Microsoft YaHei"/>
          <w:sz w:val="24"/>
          <w:szCs w:val="24"/>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spacing w:before="155" w:line="179" w:lineRule="auto"/>
        <w:outlineLvl w:val="2"/>
        <w:rPr>
          <w:rFonts w:ascii="Microsoft YaHei" w:hAnsi="Microsoft YaHei" w:eastAsia="Microsoft YaHei" w:cs="Microsoft YaHei"/>
          <w:sz w:val="36"/>
          <w:szCs w:val="36"/>
        </w:rPr>
      </w:pPr>
      <w:r>
        <w:rPr>
          <w:sz w:val="36"/>
          <w:szCs w:val="36"/>
          <w:color w:val="333333"/>
          <w:spacing w:val="-1"/>
        </w:rPr>
        <w:t>AOF</w:t>
      </w:r>
      <w:r>
        <w:rPr>
          <w:rFonts w:ascii="Microsoft YaHei" w:hAnsi="Microsoft YaHei" w:eastAsia="Microsoft YaHei" w:cs="Microsoft YaHei"/>
          <w:sz w:val="36"/>
          <w:szCs w:val="36"/>
          <w:color w:val="333333"/>
          <w:spacing w:val="-1"/>
        </w:rPr>
        <w:t>文件重写</w:t>
      </w:r>
    </w:p>
    <w:p>
      <w:pPr>
        <w:pStyle w:val="BodyText"/>
        <w:ind w:left="14" w:right="67" w:firstLine="8"/>
        <w:spacing w:before="307"/>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因为是记录命令，</w:t>
      </w:r>
      <w:r>
        <w:rPr>
          <w:sz w:val="24"/>
          <w:szCs w:val="24"/>
          <w:color w:val="333333"/>
          <w:spacing w:val="-2"/>
        </w:rPr>
        <w:t>AOF</w:t>
      </w:r>
      <w:r>
        <w:rPr>
          <w:rFonts w:ascii="Microsoft YaHei" w:hAnsi="Microsoft YaHei" w:eastAsia="Microsoft YaHei" w:cs="Microsoft YaHei"/>
          <w:sz w:val="24"/>
          <w:szCs w:val="24"/>
          <w:color w:val="333333"/>
          <w:spacing w:val="-2"/>
        </w:rPr>
        <w:t>文件会比</w:t>
      </w:r>
      <w:r>
        <w:rPr>
          <w:sz w:val="24"/>
          <w:szCs w:val="24"/>
          <w:color w:val="333333"/>
          <w:spacing w:val="-2"/>
        </w:rPr>
        <w:t>RBD</w:t>
      </w:r>
      <w:r>
        <w:rPr>
          <w:rFonts w:ascii="Microsoft YaHei" w:hAnsi="Microsoft YaHei" w:eastAsia="Microsoft YaHei" w:cs="Microsoft YaHei"/>
          <w:sz w:val="24"/>
          <w:szCs w:val="24"/>
          <w:color w:val="333333"/>
          <w:spacing w:val="-2"/>
        </w:rPr>
        <w:t>文件大得多，</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2"/>
        </w:rPr>
        <w:t>而且</w:t>
      </w:r>
      <w:r>
        <w:rPr>
          <w:sz w:val="24"/>
          <w:szCs w:val="24"/>
          <w:color w:val="333333"/>
          <w:spacing w:val="-2"/>
        </w:rPr>
        <w:t>AOF</w:t>
      </w:r>
      <w:r>
        <w:rPr>
          <w:rFonts w:ascii="Microsoft YaHei" w:hAnsi="Microsoft YaHei" w:eastAsia="Microsoft YaHei" w:cs="Microsoft YaHei"/>
          <w:sz w:val="24"/>
          <w:szCs w:val="24"/>
          <w:color w:val="333333"/>
          <w:spacing w:val="-2"/>
        </w:rPr>
        <w:t>会记录对同一个</w:t>
      </w:r>
      <w:r>
        <w:rPr>
          <w:sz w:val="24"/>
          <w:szCs w:val="24"/>
          <w:color w:val="333333"/>
          <w:spacing w:val="-2"/>
        </w:rPr>
        <w:t>key</w:t>
      </w:r>
      <w:r>
        <w:rPr>
          <w:rFonts w:ascii="Microsoft YaHei" w:hAnsi="Microsoft YaHei" w:eastAsia="Microsoft YaHei" w:cs="Microsoft YaHei"/>
          <w:sz w:val="24"/>
          <w:szCs w:val="24"/>
          <w:color w:val="333333"/>
          <w:spacing w:val="-2"/>
        </w:rPr>
        <w:t>的多次写操作，但</w:t>
      </w:r>
      <w:r>
        <w:rPr>
          <w:rFonts w:ascii="Microsoft YaHei" w:hAnsi="Microsoft YaHei" w:eastAsia="Microsoft YaHei" w:cs="Microsoft YaHei"/>
          <w:sz w:val="24"/>
          <w:szCs w:val="24"/>
          <w:color w:val="333333"/>
          <w:spacing w:val="1"/>
        </w:rPr>
        <w:t>只有最后一次写操作才有意义</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。通过执行</w:t>
      </w:r>
      <w:r>
        <w:rPr>
          <w:sz w:val="24"/>
          <w:szCs w:val="24"/>
          <w:color w:val="333333"/>
        </w:rPr>
        <w:t>bgrewriteaof</w:t>
      </w:r>
      <w:r>
        <w:rPr>
          <w:rFonts w:ascii="Microsoft YaHei" w:hAnsi="Microsoft YaHei" w:eastAsia="Microsoft YaHei" w:cs="Microsoft YaHei"/>
          <w:sz w:val="24"/>
          <w:szCs w:val="24"/>
          <w:color w:val="333333"/>
          <w:spacing w:val="1"/>
        </w:rPr>
        <w:t>命令，</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可以让</w:t>
      </w:r>
      <w:r>
        <w:rPr>
          <w:sz w:val="24"/>
          <w:szCs w:val="24"/>
          <w:color w:val="333333"/>
        </w:rPr>
        <w:t>AOF</w:t>
      </w:r>
      <w:r>
        <w:rPr>
          <w:rFonts w:ascii="Microsoft YaHei" w:hAnsi="Microsoft YaHei" w:eastAsia="Microsoft YaHei" w:cs="Microsoft YaHei"/>
          <w:sz w:val="24"/>
          <w:szCs w:val="24"/>
          <w:color w:val="333333"/>
          <w:spacing w:val="1"/>
        </w:rPr>
        <w:t>文</w:t>
      </w:r>
      <w:r>
        <w:rPr>
          <w:rFonts w:ascii="Microsoft YaHei" w:hAnsi="Microsoft YaHei" w:eastAsia="Microsoft YaHei" w:cs="Microsoft YaHei"/>
          <w:sz w:val="24"/>
          <w:szCs w:val="24"/>
          <w:color w:val="333333"/>
        </w:rPr>
        <w:t>件执行重写功能，用</w:t>
      </w:r>
      <w:r>
        <w:rPr>
          <w:rFonts w:ascii="Microsoft YaHei" w:hAnsi="Microsoft YaHei" w:eastAsia="Microsoft YaHei" w:cs="Microsoft YaHei"/>
          <w:sz w:val="24"/>
          <w:szCs w:val="24"/>
          <w:color w:val="333333"/>
          <w:spacing w:val="-1"/>
        </w:rPr>
        <w:t>最少的命令达到相同的效果，但这个过程会占用大量的资源。</w:t>
      </w:r>
    </w:p>
    <w:p>
      <w:pPr>
        <w:pStyle w:val="BodyText"/>
        <w:spacing w:line="259" w:lineRule="auto"/>
        <w:rPr/>
      </w:pPr>
      <w:r/>
    </w:p>
    <w:p>
      <w:pPr>
        <w:pStyle w:val="BodyText"/>
        <w:spacing w:line="259" w:lineRule="auto"/>
        <w:rPr/>
      </w:pPr>
      <w:r/>
    </w:p>
    <w:p>
      <w:pPr>
        <w:pStyle w:val="BodyText"/>
        <w:ind w:left="13"/>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可以配置触发</w:t>
      </w:r>
      <w:r>
        <w:rPr>
          <w:rFonts w:ascii="Microsoft YaHei" w:hAnsi="Microsoft YaHei" w:eastAsia="Microsoft YaHei" w:cs="Microsoft YaHei"/>
          <w:sz w:val="24"/>
          <w:szCs w:val="24"/>
          <w:color w:val="333333"/>
          <w:spacing w:val="33"/>
        </w:rPr>
        <w:t xml:space="preserve"> </w:t>
      </w:r>
      <w:r>
        <w:rPr>
          <w:sz w:val="24"/>
          <w:szCs w:val="24"/>
          <w:color w:val="333333"/>
        </w:rPr>
        <w:t>BgReWriteAof</w:t>
      </w:r>
      <w:r>
        <w:rPr>
          <w:sz w:val="24"/>
          <w:szCs w:val="24"/>
          <w:color w:val="333333"/>
          <w:spacing w:val="32"/>
          <w:w w:val="101"/>
        </w:rPr>
        <w:t xml:space="preserve"> </w:t>
      </w:r>
      <w:r>
        <w:rPr>
          <w:rFonts w:ascii="Microsoft YaHei" w:hAnsi="Microsoft YaHei" w:eastAsia="Microsoft YaHei" w:cs="Microsoft YaHei"/>
          <w:sz w:val="24"/>
          <w:szCs w:val="24"/>
          <w:color w:val="333333"/>
        </w:rPr>
        <w:t>的阈值。</w:t>
      </w:r>
    </w:p>
    <w:p>
      <w:pPr>
        <w:pStyle w:val="BodyText"/>
        <w:ind w:left="180"/>
        <w:spacing w:before="199" w:line="184"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43"/>
        </w:rPr>
        <w:t xml:space="preserve"> </w:t>
      </w:r>
      <w:r>
        <w:rPr>
          <w:rFonts w:ascii="Microsoft YaHei" w:hAnsi="Microsoft YaHei" w:eastAsia="Microsoft YaHei" w:cs="Microsoft YaHei"/>
          <w:sz w:val="24"/>
          <w:szCs w:val="24"/>
          <w:color w:val="333333"/>
          <w:spacing w:val="-2"/>
        </w:rPr>
        <w:t>文件增长百分比：</w:t>
      </w:r>
      <w:r>
        <w:rPr>
          <w:sz w:val="24"/>
          <w:szCs w:val="24"/>
          <w:color w:val="333333"/>
          <w:spacing w:val="-2"/>
        </w:rPr>
        <w:t>AOF</w:t>
      </w:r>
      <w:r>
        <w:rPr>
          <w:rFonts w:ascii="Microsoft YaHei" w:hAnsi="Microsoft YaHei" w:eastAsia="Microsoft YaHei" w:cs="Microsoft YaHei"/>
          <w:sz w:val="24"/>
          <w:szCs w:val="24"/>
          <w:color w:val="333333"/>
          <w:spacing w:val="-2"/>
        </w:rPr>
        <w:t>文件比上次文件</w:t>
      </w:r>
      <w:r>
        <w:rPr>
          <w:rFonts w:ascii="Microsoft YaHei" w:hAnsi="Microsoft YaHei" w:eastAsia="Microsoft YaHei" w:cs="Microsoft YaHei"/>
          <w:sz w:val="24"/>
          <w:szCs w:val="24"/>
          <w:color w:val="333333"/>
          <w:spacing w:val="19"/>
        </w:rPr>
        <w:t xml:space="preserve"> </w:t>
      </w:r>
      <w:r>
        <w:rPr>
          <w:rFonts w:ascii="Microsoft YaHei" w:hAnsi="Microsoft YaHei" w:eastAsia="Microsoft YaHei" w:cs="Microsoft YaHei"/>
          <w:sz w:val="24"/>
          <w:szCs w:val="24"/>
          <w:color w:val="333333"/>
          <w:spacing w:val="-2"/>
        </w:rPr>
        <w:t>增长超过多少百分比则触发重写</w:t>
      </w:r>
      <w:r>
        <w:rPr>
          <w:sz w:val="24"/>
          <w:szCs w:val="24"/>
          <w:color w:val="333333"/>
          <w:spacing w:val="-2"/>
        </w:rPr>
        <w:t>AOF</w:t>
      </w:r>
      <w:r>
        <w:rPr>
          <w:rFonts w:ascii="Microsoft YaHei" w:hAnsi="Microsoft YaHei" w:eastAsia="Microsoft YaHei" w:cs="Microsoft YaHei"/>
          <w:sz w:val="24"/>
          <w:szCs w:val="24"/>
          <w:color w:val="333333"/>
          <w:spacing w:val="-2"/>
        </w:rPr>
        <w:t>文件</w:t>
      </w:r>
    </w:p>
    <w:p>
      <w:pPr>
        <w:pStyle w:val="BodyText"/>
        <w:ind w:left="165"/>
        <w:spacing w:before="149" w:line="184" w:lineRule="auto"/>
        <w:rPr>
          <w:rFonts w:ascii="Microsoft YaHei" w:hAnsi="Microsoft YaHei" w:eastAsia="Microsoft YaHei" w:cs="Microsoft YaHei"/>
          <w:sz w:val="24"/>
          <w:szCs w:val="24"/>
        </w:rPr>
      </w:pPr>
      <w:r>
        <w:rPr>
          <w:sz w:val="24"/>
          <w:szCs w:val="24"/>
          <w:color w:val="333333"/>
          <w:spacing w:val="-2"/>
        </w:rPr>
        <w:t>2.</w:t>
      </w:r>
      <w:r>
        <w:rPr>
          <w:sz w:val="24"/>
          <w:szCs w:val="24"/>
          <w:color w:val="333333"/>
          <w:spacing w:val="47"/>
          <w:w w:val="101"/>
        </w:rPr>
        <w:t xml:space="preserve"> </w:t>
      </w:r>
      <w:r>
        <w:rPr>
          <w:rFonts w:ascii="Microsoft YaHei" w:hAnsi="Microsoft YaHei" w:eastAsia="Microsoft YaHei" w:cs="Microsoft YaHei"/>
          <w:sz w:val="24"/>
          <w:szCs w:val="24"/>
          <w:color w:val="333333"/>
          <w:spacing w:val="-2"/>
        </w:rPr>
        <w:t>文件体积最小多大以上才触发重写</w:t>
      </w:r>
      <w:r>
        <w:rPr>
          <w:sz w:val="24"/>
          <w:szCs w:val="24"/>
          <w:color w:val="333333"/>
          <w:spacing w:val="-2"/>
        </w:rPr>
        <w:t>AOF</w:t>
      </w:r>
      <w:r>
        <w:rPr>
          <w:rFonts w:ascii="Microsoft YaHei" w:hAnsi="Microsoft YaHei" w:eastAsia="Microsoft YaHei" w:cs="Microsoft YaHei"/>
          <w:sz w:val="24"/>
          <w:szCs w:val="24"/>
          <w:color w:val="333333"/>
          <w:spacing w:val="-2"/>
        </w:rPr>
        <w:t>文件</w:t>
      </w:r>
    </w:p>
    <w:p>
      <w:pPr>
        <w:pStyle w:val="BodyText"/>
        <w:spacing w:line="317" w:lineRule="auto"/>
        <w:rPr/>
      </w:pPr>
      <w:r/>
    </w:p>
    <w:p>
      <w:pPr>
        <w:pStyle w:val="BodyText"/>
        <w:spacing w:line="318" w:lineRule="auto"/>
        <w:rPr/>
      </w:pPr>
      <w:r/>
    </w:p>
    <w:p>
      <w:pPr>
        <w:pStyle w:val="BodyText"/>
        <w:spacing w:line="318" w:lineRule="auto"/>
        <w:rPr/>
      </w:pPr>
      <w:r/>
    </w:p>
    <w:p>
      <w:pPr>
        <w:ind w:left="11"/>
        <w:spacing w:before="154"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333333"/>
          <w:spacing w:val="-4"/>
        </w:rPr>
        <w:t>优缺点</w:t>
      </w:r>
    </w:p>
    <w:p>
      <w:pPr>
        <w:pStyle w:val="BodyText"/>
        <w:ind w:left="8"/>
        <w:spacing w:before="31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优点：数据安全性更高</w:t>
      </w:r>
      <w:r>
        <w:rPr>
          <w:rFonts w:ascii="Microsoft YaHei" w:hAnsi="Microsoft YaHei" w:eastAsia="Microsoft YaHei" w:cs="Microsoft YaHei"/>
          <w:sz w:val="24"/>
          <w:szCs w:val="24"/>
          <w:color w:val="333333"/>
          <w:spacing w:val="-24"/>
        </w:rPr>
        <w:t xml:space="preserve"> </w:t>
      </w:r>
      <w:r>
        <w:rPr>
          <w:rFonts w:ascii="Microsoft YaHei" w:hAnsi="Microsoft YaHei" w:eastAsia="Microsoft YaHei" w:cs="Microsoft YaHei"/>
          <w:sz w:val="24"/>
          <w:szCs w:val="24"/>
          <w:color w:val="333333"/>
          <w:spacing w:val="-3"/>
        </w:rPr>
        <w:t>，例如</w:t>
      </w:r>
      <w:r>
        <w:rPr>
          <w:sz w:val="24"/>
          <w:szCs w:val="24"/>
          <w:color w:val="333333"/>
          <w:spacing w:val="-3"/>
        </w:rPr>
        <w:t>everysec</w:t>
      </w:r>
      <w:r>
        <w:rPr>
          <w:rFonts w:ascii="Microsoft YaHei" w:hAnsi="Microsoft YaHei" w:eastAsia="Microsoft YaHei" w:cs="Microsoft YaHei"/>
          <w:sz w:val="24"/>
          <w:szCs w:val="24"/>
          <w:color w:val="333333"/>
          <w:spacing w:val="-3"/>
        </w:rPr>
        <w:t>策略，</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3"/>
        </w:rPr>
        <w:t>只会丢失</w:t>
      </w:r>
      <w:r>
        <w:rPr>
          <w:sz w:val="24"/>
          <w:szCs w:val="24"/>
          <w:color w:val="333333"/>
          <w:spacing w:val="-3"/>
        </w:rPr>
        <w:t>1</w:t>
      </w:r>
      <w:r>
        <w:rPr>
          <w:rFonts w:ascii="Microsoft YaHei" w:hAnsi="Microsoft YaHei" w:eastAsia="Microsoft YaHei" w:cs="Microsoft YaHei"/>
          <w:sz w:val="24"/>
          <w:szCs w:val="24"/>
          <w:color w:val="333333"/>
          <w:spacing w:val="-3"/>
        </w:rPr>
        <w:t>秒以内的数据</w:t>
      </w:r>
    </w:p>
    <w:p>
      <w:pPr>
        <w:ind w:left="8"/>
        <w:spacing w:before="21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缺点：</w:t>
      </w:r>
    </w:p>
    <w:p>
      <w:pPr>
        <w:pStyle w:val="BodyText"/>
        <w:ind w:left="194"/>
        <w:spacing w:before="20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宕机后恢复速度慢，</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因为</w:t>
      </w:r>
      <w:r>
        <w:rPr>
          <w:sz w:val="24"/>
          <w:szCs w:val="24"/>
          <w:color w:val="333333"/>
          <w:spacing w:val="-1"/>
        </w:rPr>
        <w:t>AOF</w:t>
      </w:r>
      <w:r>
        <w:rPr>
          <w:rFonts w:ascii="Microsoft YaHei" w:hAnsi="Microsoft YaHei" w:eastAsia="Microsoft YaHei" w:cs="Microsoft YaHei"/>
          <w:sz w:val="24"/>
          <w:szCs w:val="24"/>
          <w:color w:val="333333"/>
          <w:spacing w:val="-1"/>
        </w:rPr>
        <w:t>文件记录的是命令，</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需要依次执行</w:t>
      </w:r>
    </w:p>
    <w:p>
      <w:pPr>
        <w:pStyle w:val="BodyText"/>
        <w:ind w:left="19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文件体积大，</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需要进行</w:t>
      </w:r>
      <w:r>
        <w:rPr>
          <w:sz w:val="24"/>
          <w:szCs w:val="24"/>
          <w:color w:val="333333"/>
        </w:rPr>
        <w:t>AOF</w:t>
      </w:r>
      <w:r>
        <w:rPr>
          <w:rFonts w:ascii="Microsoft YaHei" w:hAnsi="Microsoft YaHei" w:eastAsia="Microsoft YaHei" w:cs="Microsoft YaHei"/>
          <w:sz w:val="24"/>
          <w:szCs w:val="24"/>
          <w:color w:val="333333"/>
        </w:rPr>
        <w:t>文件重写，此时会占用大量</w:t>
      </w:r>
      <w:r>
        <w:rPr>
          <w:rFonts w:ascii="Microsoft YaHei" w:hAnsi="Microsoft YaHei" w:eastAsia="Microsoft YaHei" w:cs="Microsoft YaHei"/>
          <w:sz w:val="24"/>
          <w:szCs w:val="24"/>
          <w:color w:val="333333"/>
          <w:spacing w:val="-1"/>
        </w:rPr>
        <w:t>资源</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3"/>
        <w:spacing w:before="181"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3"/>
        </w:rPr>
        <w:t>混合持久化</w:t>
      </w:r>
    </w:p>
    <w:p>
      <w:pPr>
        <w:pStyle w:val="BodyText"/>
        <w:ind w:left="17" w:right="3326" w:hanging="17"/>
        <w:spacing w:before="318" w:line="322" w:lineRule="auto"/>
        <w:rPr>
          <w:rFonts w:ascii="Microsoft YaHei" w:hAnsi="Microsoft YaHei" w:eastAsia="Microsoft YaHei" w:cs="Microsoft YaHei"/>
          <w:sz w:val="24"/>
          <w:szCs w:val="24"/>
        </w:rPr>
      </w:pPr>
      <w:r>
        <w:rPr>
          <w:sz w:val="24"/>
          <w:szCs w:val="24"/>
          <w:color w:val="333333"/>
          <w:spacing w:val="-3"/>
        </w:rPr>
        <w:t>AOF</w:t>
      </w:r>
      <w:r>
        <w:rPr>
          <w:sz w:val="24"/>
          <w:szCs w:val="24"/>
          <w:color w:val="333333"/>
          <w:spacing w:val="27"/>
          <w:w w:val="101"/>
        </w:rPr>
        <w:t xml:space="preserve"> </w:t>
      </w:r>
      <w:r>
        <w:rPr>
          <w:rFonts w:ascii="Microsoft YaHei" w:hAnsi="Microsoft YaHei" w:eastAsia="Microsoft YaHei" w:cs="Microsoft YaHei"/>
          <w:sz w:val="24"/>
          <w:szCs w:val="24"/>
          <w:color w:val="333333"/>
          <w:spacing w:val="-3"/>
        </w:rPr>
        <w:t>和</w:t>
      </w:r>
      <w:r>
        <w:rPr>
          <w:rFonts w:ascii="Microsoft YaHei" w:hAnsi="Microsoft YaHei" w:eastAsia="Microsoft YaHei" w:cs="Microsoft YaHei"/>
          <w:sz w:val="24"/>
          <w:szCs w:val="24"/>
          <w:color w:val="333333"/>
          <w:spacing w:val="26"/>
        </w:rPr>
        <w:t xml:space="preserve"> </w:t>
      </w:r>
      <w:r>
        <w:rPr>
          <w:sz w:val="24"/>
          <w:szCs w:val="24"/>
          <w:color w:val="333333"/>
          <w:spacing w:val="-3"/>
        </w:rPr>
        <w:t>RDB</w:t>
      </w:r>
      <w:r>
        <w:rPr>
          <w:sz w:val="24"/>
          <w:szCs w:val="24"/>
          <w:color w:val="333333"/>
          <w:spacing w:val="23"/>
          <w:w w:val="101"/>
        </w:rPr>
        <w:t xml:space="preserve"> </w:t>
      </w:r>
      <w:r>
        <w:rPr>
          <w:rFonts w:ascii="Microsoft YaHei" w:hAnsi="Microsoft YaHei" w:eastAsia="Microsoft YaHei" w:cs="Microsoft YaHei"/>
          <w:sz w:val="24"/>
          <w:szCs w:val="24"/>
          <w:color w:val="333333"/>
          <w:spacing w:val="-3"/>
        </w:rPr>
        <w:t>各自有优缺点，</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为了同时拥有上述两种持久化的优点</w:t>
      </w:r>
      <w:r>
        <w:rPr>
          <w:sz w:val="24"/>
          <w:szCs w:val="24"/>
          <w:color w:val="333333"/>
          <w:spacing w:val="-1"/>
        </w:rPr>
        <w:t>Redis</w:t>
      </w:r>
      <w:r>
        <w:rPr>
          <w:sz w:val="24"/>
          <w:szCs w:val="24"/>
          <w:color w:val="333333"/>
          <w:spacing w:val="19"/>
        </w:rPr>
        <w:t xml:space="preserve"> </w:t>
      </w:r>
      <w:r>
        <w:rPr>
          <w:sz w:val="24"/>
          <w:szCs w:val="24"/>
          <w:color w:val="333333"/>
          <w:spacing w:val="-1"/>
        </w:rPr>
        <w:t>4.0</w:t>
      </w:r>
      <w:r>
        <w:rPr>
          <w:sz w:val="24"/>
          <w:szCs w:val="24"/>
          <w:color w:val="333333"/>
          <w:spacing w:val="22"/>
          <w:w w:val="101"/>
        </w:rPr>
        <w:t xml:space="preserve"> </w:t>
      </w:r>
      <w:r>
        <w:rPr>
          <w:rFonts w:ascii="Microsoft YaHei" w:hAnsi="Microsoft YaHei" w:eastAsia="Microsoft YaHei" w:cs="Microsoft YaHei"/>
          <w:sz w:val="24"/>
          <w:szCs w:val="24"/>
          <w:color w:val="333333"/>
          <w:spacing w:val="-1"/>
        </w:rPr>
        <w:t>推出了</w:t>
      </w:r>
      <w:r>
        <w:rPr>
          <w:rFonts w:ascii="Microsoft YaHei" w:hAnsi="Microsoft YaHei" w:eastAsia="Microsoft YaHei" w:cs="Microsoft YaHei"/>
          <w:sz w:val="24"/>
          <w:szCs w:val="24"/>
          <w:color w:val="333333"/>
          <w:spacing w:val="25"/>
          <w:w w:val="101"/>
        </w:rPr>
        <w:t xml:space="preserve"> </w:t>
      </w:r>
      <w:r>
        <w:rPr>
          <w:sz w:val="24"/>
          <w:szCs w:val="24"/>
          <w:color w:val="333333"/>
          <w:spacing w:val="-1"/>
        </w:rPr>
        <w:t>RDB-AOF</w:t>
      </w:r>
      <w:r>
        <w:rPr>
          <w:sz w:val="24"/>
          <w:szCs w:val="24"/>
          <w:color w:val="333333"/>
          <w:spacing w:val="24"/>
        </w:rPr>
        <w:t xml:space="preserve"> </w:t>
      </w:r>
      <w:r>
        <w:rPr>
          <w:rFonts w:ascii="Microsoft YaHei" w:hAnsi="Microsoft YaHei" w:eastAsia="Microsoft YaHei" w:cs="Microsoft YaHei"/>
          <w:sz w:val="24"/>
          <w:szCs w:val="24"/>
          <w:color w:val="333333"/>
          <w:spacing w:val="-1"/>
        </w:rPr>
        <w:t>混合持久</w:t>
      </w:r>
      <w:r>
        <w:rPr>
          <w:rFonts w:ascii="Microsoft YaHei" w:hAnsi="Microsoft YaHei" w:eastAsia="Microsoft YaHei" w:cs="Microsoft YaHei"/>
          <w:sz w:val="24"/>
          <w:szCs w:val="24"/>
          <w:color w:val="333333"/>
          <w:spacing w:val="-2"/>
        </w:rPr>
        <w:t>化，</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2"/>
        </w:rPr>
        <w:t>以</w:t>
      </w:r>
      <w:r>
        <w:rPr>
          <w:sz w:val="24"/>
          <w:szCs w:val="24"/>
          <w:color w:val="333333"/>
          <w:spacing w:val="-2"/>
        </w:rPr>
        <w:t>AOF</w:t>
      </w:r>
      <w:r>
        <w:rPr>
          <w:rFonts w:ascii="Microsoft YaHei" w:hAnsi="Microsoft YaHei" w:eastAsia="Microsoft YaHei" w:cs="Microsoft YaHei"/>
          <w:sz w:val="24"/>
          <w:szCs w:val="24"/>
          <w:color w:val="333333"/>
          <w:spacing w:val="-2"/>
        </w:rPr>
        <w:t>持久化为基础</w:t>
      </w:r>
    </w:p>
    <w:p>
      <w:pPr>
        <w:pStyle w:val="BodyText"/>
        <w:spacing w:line="363" w:lineRule="auto"/>
        <w:rPr/>
      </w:pPr>
      <w:r/>
    </w:p>
    <w:p>
      <w:pPr>
        <w:pStyle w:val="BodyText"/>
        <w:ind w:left="13"/>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开启混合持久化后，</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3"/>
        </w:rPr>
        <w:t>当 </w:t>
      </w:r>
      <w:r>
        <w:rPr>
          <w:sz w:val="24"/>
          <w:szCs w:val="24"/>
          <w:color w:val="333333"/>
          <w:spacing w:val="-3"/>
        </w:rPr>
        <w:t>AOF</w:t>
      </w:r>
      <w:r>
        <w:rPr>
          <w:sz w:val="24"/>
          <w:szCs w:val="24"/>
          <w:color w:val="333333"/>
          <w:spacing w:val="22"/>
          <w:w w:val="101"/>
        </w:rPr>
        <w:t xml:space="preserve"> </w:t>
      </w:r>
      <w:r>
        <w:rPr>
          <w:rFonts w:ascii="Microsoft YaHei" w:hAnsi="Microsoft YaHei" w:eastAsia="Microsoft YaHei" w:cs="Microsoft YaHei"/>
          <w:sz w:val="24"/>
          <w:szCs w:val="24"/>
          <w:color w:val="333333"/>
          <w:spacing w:val="-3"/>
        </w:rPr>
        <w:t>文件重写时</w:t>
      </w:r>
    </w:p>
    <w:p>
      <w:pPr>
        <w:pStyle w:val="BodyText"/>
        <w:ind w:left="180"/>
        <w:spacing w:before="202" w:line="177" w:lineRule="auto"/>
        <w:rPr>
          <w:rFonts w:ascii="Microsoft YaHei" w:hAnsi="Microsoft YaHei" w:eastAsia="Microsoft YaHei" w:cs="Microsoft YaHei"/>
          <w:sz w:val="24"/>
          <w:szCs w:val="24"/>
        </w:rPr>
      </w:pPr>
      <w:r>
        <w:rPr>
          <w:sz w:val="24"/>
          <w:szCs w:val="24"/>
          <w:color w:val="404040"/>
          <w:spacing w:val="-3"/>
        </w:rPr>
        <w:t>1.</w:t>
      </w:r>
      <w:r>
        <w:rPr>
          <w:sz w:val="24"/>
          <w:szCs w:val="24"/>
          <w:color w:val="404040"/>
          <w:spacing w:val="32"/>
        </w:rPr>
        <w:t xml:space="preserve"> </w:t>
      </w:r>
      <w:r>
        <w:rPr>
          <w:rFonts w:ascii="Microsoft YaHei" w:hAnsi="Microsoft YaHei" w:eastAsia="Microsoft YaHei" w:cs="Microsoft YaHei"/>
          <w:sz w:val="24"/>
          <w:szCs w:val="24"/>
          <w:color w:val="404040"/>
          <w:spacing w:val="-3"/>
        </w:rPr>
        <w:t>将当前内存数据以</w:t>
      </w:r>
      <w:r>
        <w:rPr>
          <w:rFonts w:ascii="Microsoft YaHei" w:hAnsi="Microsoft YaHei" w:eastAsia="Microsoft YaHei" w:cs="Microsoft YaHei"/>
          <w:sz w:val="24"/>
          <w:szCs w:val="24"/>
          <w:color w:val="404040"/>
          <w:spacing w:val="25"/>
          <w:w w:val="101"/>
        </w:rPr>
        <w:t xml:space="preserve"> </w:t>
      </w:r>
      <w:r>
        <w:rPr>
          <w:sz w:val="24"/>
          <w:szCs w:val="24"/>
          <w:color w:val="404040"/>
          <w:spacing w:val="-3"/>
        </w:rPr>
        <w:t>RDB</w:t>
      </w:r>
      <w:r>
        <w:rPr>
          <w:sz w:val="24"/>
          <w:szCs w:val="24"/>
          <w:color w:val="404040"/>
          <w:spacing w:val="19"/>
          <w:w w:val="101"/>
        </w:rPr>
        <w:t xml:space="preserve"> </w:t>
      </w:r>
      <w:r>
        <w:rPr>
          <w:rFonts w:ascii="Microsoft YaHei" w:hAnsi="Microsoft YaHei" w:eastAsia="Microsoft YaHei" w:cs="Microsoft YaHei"/>
          <w:sz w:val="24"/>
          <w:szCs w:val="24"/>
          <w:color w:val="404040"/>
          <w:spacing w:val="-3"/>
        </w:rPr>
        <w:t>格式</w:t>
      </w:r>
      <w:r>
        <w:rPr>
          <w:rFonts w:ascii="Microsoft YaHei" w:hAnsi="Microsoft YaHei" w:eastAsia="Microsoft YaHei" w:cs="Microsoft YaHei"/>
          <w:sz w:val="24"/>
          <w:szCs w:val="24"/>
          <w:color w:val="404040"/>
          <w:spacing w:val="26"/>
        </w:rPr>
        <w:t xml:space="preserve"> </w:t>
      </w:r>
      <w:r>
        <w:rPr>
          <w:rFonts w:ascii="Microsoft YaHei" w:hAnsi="Microsoft YaHei" w:eastAsia="Microsoft YaHei" w:cs="Microsoft YaHei"/>
          <w:sz w:val="24"/>
          <w:szCs w:val="24"/>
          <w:color w:val="404040"/>
          <w:spacing w:val="-3"/>
        </w:rPr>
        <w:t>写入新 </w:t>
      </w:r>
      <w:r>
        <w:rPr>
          <w:sz w:val="24"/>
          <w:szCs w:val="24"/>
          <w:color w:val="404040"/>
          <w:spacing w:val="-3"/>
        </w:rPr>
        <w:t>AO</w:t>
      </w:r>
      <w:r>
        <w:rPr>
          <w:sz w:val="24"/>
          <w:szCs w:val="24"/>
          <w:color w:val="404040"/>
          <w:spacing w:val="-4"/>
        </w:rPr>
        <w:t>F</w:t>
      </w:r>
      <w:r>
        <w:rPr>
          <w:sz w:val="24"/>
          <w:szCs w:val="24"/>
          <w:color w:val="404040"/>
          <w:spacing w:val="23"/>
          <w:w w:val="101"/>
        </w:rPr>
        <w:t xml:space="preserve"> </w:t>
      </w:r>
      <w:r>
        <w:rPr>
          <w:rFonts w:ascii="Microsoft YaHei" w:hAnsi="Microsoft YaHei" w:eastAsia="Microsoft YaHei" w:cs="Microsoft YaHei"/>
          <w:sz w:val="24"/>
          <w:szCs w:val="24"/>
          <w:color w:val="404040"/>
          <w:spacing w:val="-4"/>
        </w:rPr>
        <w:t>文件的开头</w:t>
      </w:r>
    </w:p>
    <w:p>
      <w:pPr>
        <w:pStyle w:val="BodyText"/>
        <w:ind w:left="165"/>
        <w:spacing w:before="162" w:line="177"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46"/>
        </w:rPr>
        <w:t xml:space="preserve"> </w:t>
      </w:r>
      <w:r>
        <w:rPr>
          <w:rFonts w:ascii="Microsoft YaHei" w:hAnsi="Microsoft YaHei" w:eastAsia="Microsoft YaHei" w:cs="Microsoft YaHei"/>
          <w:sz w:val="24"/>
          <w:szCs w:val="24"/>
          <w:color w:val="404040"/>
          <w:spacing w:val="-2"/>
        </w:rPr>
        <w:t>后续增量数据以 </w:t>
      </w:r>
      <w:r>
        <w:rPr>
          <w:sz w:val="24"/>
          <w:szCs w:val="24"/>
          <w:color w:val="404040"/>
          <w:spacing w:val="-2"/>
        </w:rPr>
        <w:t>AOF</w:t>
      </w:r>
      <w:r>
        <w:rPr>
          <w:sz w:val="24"/>
          <w:szCs w:val="24"/>
          <w:color w:val="404040"/>
          <w:spacing w:val="19"/>
          <w:w w:val="101"/>
        </w:rPr>
        <w:t xml:space="preserve"> </w:t>
      </w:r>
      <w:r>
        <w:rPr>
          <w:rFonts w:ascii="Microsoft YaHei" w:hAnsi="Microsoft YaHei" w:eastAsia="Microsoft YaHei" w:cs="Microsoft YaHei"/>
          <w:sz w:val="24"/>
          <w:szCs w:val="24"/>
          <w:color w:val="404040"/>
          <w:spacing w:val="-2"/>
        </w:rPr>
        <w:t>格式</w:t>
      </w:r>
      <w:r>
        <w:rPr>
          <w:rFonts w:ascii="Microsoft YaHei" w:hAnsi="Microsoft YaHei" w:eastAsia="Microsoft YaHei" w:cs="Microsoft YaHei"/>
          <w:sz w:val="24"/>
          <w:szCs w:val="24"/>
          <w:color w:val="404040"/>
          <w:spacing w:val="21"/>
        </w:rPr>
        <w:t xml:space="preserve"> </w:t>
      </w:r>
      <w:r>
        <w:rPr>
          <w:rFonts w:ascii="Microsoft YaHei" w:hAnsi="Microsoft YaHei" w:eastAsia="Microsoft YaHei" w:cs="Microsoft YaHei"/>
          <w:sz w:val="24"/>
          <w:szCs w:val="24"/>
          <w:color w:val="404040"/>
          <w:spacing w:val="-2"/>
        </w:rPr>
        <w:t>追加到文件末尾</w:t>
      </w:r>
    </w:p>
    <w:p>
      <w:pPr>
        <w:spacing w:line="177" w:lineRule="auto"/>
        <w:sectPr>
          <w:footerReference w:type="default" r:id="rId588"/>
          <w:pgSz w:w="12240" w:h="15840"/>
          <w:pgMar w:top="400" w:right="978" w:bottom="440" w:left="959" w:header="0" w:footer="175" w:gutter="0"/>
        </w:sectPr>
        <w:rPr>
          <w:rFonts w:ascii="Microsoft YaHei" w:hAnsi="Microsoft YaHei" w:eastAsia="Microsoft YaHei" w:cs="Microsoft YaHei"/>
          <w:sz w:val="24"/>
          <w:szCs w:val="24"/>
        </w:rPr>
      </w:pPr>
    </w:p>
    <w:p>
      <w:pPr>
        <w:pStyle w:val="BodyText"/>
        <w:spacing w:line="271" w:lineRule="auto"/>
        <w:rPr/>
      </w:pPr>
      <w:r/>
    </w:p>
    <w:p>
      <w:pPr>
        <w:pStyle w:val="BodyText"/>
        <w:spacing w:line="272" w:lineRule="auto"/>
        <w:rPr/>
      </w:pPr>
      <w:r/>
    </w:p>
    <w:p>
      <w:pPr>
        <w:pStyle w:val="BodyText"/>
        <w:spacing w:line="272" w:lineRule="auto"/>
        <w:rPr/>
      </w:pPr>
      <w:r/>
    </w:p>
    <w:p>
      <w:pPr>
        <w:pStyle w:val="BodyText"/>
        <w:ind w:left="1"/>
        <w:spacing w:before="103" w:line="187" w:lineRule="auto"/>
        <w:rPr>
          <w:sz w:val="24"/>
          <w:szCs w:val="24"/>
        </w:rPr>
      </w:pPr>
      <w:r>
        <w:rPr>
          <w:rFonts w:ascii="Microsoft YaHei" w:hAnsi="Microsoft YaHei" w:eastAsia="Microsoft YaHei" w:cs="Microsoft YaHei"/>
          <w:sz w:val="24"/>
          <w:szCs w:val="24"/>
          <w:color w:val="262626"/>
          <w:spacing w:val="1"/>
        </w:rPr>
        <w:t>文件结构：</w:t>
      </w:r>
      <w:r>
        <w:rPr>
          <w:sz w:val="24"/>
          <w:szCs w:val="24"/>
          <w:color w:val="262626"/>
          <w:spacing w:val="1"/>
        </w:rPr>
        <w:t>[</w:t>
      </w:r>
      <w:r>
        <w:rPr>
          <w:sz w:val="24"/>
          <w:szCs w:val="24"/>
          <w:color w:val="262626"/>
        </w:rPr>
        <w:t>RDB</w:t>
      </w:r>
      <w:r>
        <w:rPr>
          <w:sz w:val="24"/>
          <w:szCs w:val="24"/>
          <w:color w:val="262626"/>
          <w:spacing w:val="26"/>
          <w:w w:val="101"/>
        </w:rPr>
        <w:t xml:space="preserve"> </w:t>
      </w:r>
      <w:r>
        <w:rPr>
          <w:rFonts w:ascii="Microsoft YaHei" w:hAnsi="Microsoft YaHei" w:eastAsia="Microsoft YaHei" w:cs="Microsoft YaHei"/>
          <w:sz w:val="24"/>
          <w:szCs w:val="24"/>
          <w:color w:val="262626"/>
          <w:spacing w:val="1"/>
        </w:rPr>
        <w:t>数据块</w:t>
      </w:r>
      <w:r>
        <w:rPr>
          <w:sz w:val="24"/>
          <w:szCs w:val="24"/>
          <w:color w:val="262626"/>
          <w:spacing w:val="1"/>
        </w:rPr>
        <w:t>][</w:t>
      </w:r>
      <w:r>
        <w:rPr>
          <w:sz w:val="24"/>
          <w:szCs w:val="24"/>
          <w:color w:val="262626"/>
        </w:rPr>
        <w:t>AOF</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命令流</w:t>
      </w:r>
      <w:r>
        <w:rPr>
          <w:sz w:val="24"/>
          <w:szCs w:val="24"/>
          <w:color w:val="262626"/>
          <w:spacing w:val="1"/>
        </w:rPr>
        <w:t>]</w:t>
      </w:r>
    </w:p>
    <w:p>
      <w:pPr>
        <w:pStyle w:val="BodyText"/>
        <w:spacing w:line="303" w:lineRule="auto"/>
        <w:rPr/>
      </w:pPr>
      <w:r/>
    </w:p>
    <w:p>
      <w:pPr>
        <w:pStyle w:val="BodyText"/>
        <w:spacing w:line="304" w:lineRule="auto"/>
        <w:rPr/>
      </w:pPr>
      <w:r/>
    </w:p>
    <w:p>
      <w:pPr>
        <w:pStyle w:val="BodyText"/>
        <w:ind w:left="4" w:right="134" w:hanging="1"/>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混合持久化结合了</w:t>
      </w:r>
      <w:r>
        <w:rPr>
          <w:rFonts w:ascii="Microsoft YaHei" w:hAnsi="Microsoft YaHei" w:eastAsia="Microsoft YaHei" w:cs="Microsoft YaHei"/>
          <w:sz w:val="24"/>
          <w:szCs w:val="24"/>
          <w:color w:val="333333"/>
          <w:spacing w:val="26"/>
        </w:rPr>
        <w:t xml:space="preserve"> </w:t>
      </w:r>
      <w:r>
        <w:rPr>
          <w:sz w:val="24"/>
          <w:szCs w:val="24"/>
          <w:color w:val="333333"/>
          <w:spacing w:val="-3"/>
        </w:rPr>
        <w:t>RDB</w:t>
      </w:r>
      <w:r>
        <w:rPr>
          <w:sz w:val="24"/>
          <w:szCs w:val="24"/>
          <w:color w:val="333333"/>
          <w:spacing w:val="24"/>
        </w:rPr>
        <w:t xml:space="preserve"> </w:t>
      </w:r>
      <w:r>
        <w:rPr>
          <w:rFonts w:ascii="Microsoft YaHei" w:hAnsi="Microsoft YaHei" w:eastAsia="Microsoft YaHei" w:cs="Microsoft YaHei"/>
          <w:sz w:val="24"/>
          <w:szCs w:val="24"/>
          <w:color w:val="333333"/>
          <w:spacing w:val="-3"/>
        </w:rPr>
        <w:t>和 </w:t>
      </w:r>
      <w:r>
        <w:rPr>
          <w:sz w:val="24"/>
          <w:szCs w:val="24"/>
          <w:color w:val="333333"/>
          <w:spacing w:val="-3"/>
        </w:rPr>
        <w:t>AOF</w:t>
      </w:r>
      <w:r>
        <w:rPr>
          <w:sz w:val="24"/>
          <w:szCs w:val="24"/>
          <w:color w:val="333333"/>
          <w:spacing w:val="24"/>
          <w:w w:val="101"/>
        </w:rPr>
        <w:t xml:space="preserve"> </w:t>
      </w:r>
      <w:r>
        <w:rPr>
          <w:rFonts w:ascii="Microsoft YaHei" w:hAnsi="Microsoft YaHei" w:eastAsia="Microsoft YaHei" w:cs="Microsoft YaHei"/>
          <w:sz w:val="24"/>
          <w:szCs w:val="24"/>
          <w:color w:val="333333"/>
          <w:spacing w:val="-3"/>
        </w:rPr>
        <w:t>持久化</w:t>
      </w:r>
      <w:r>
        <w:rPr>
          <w:rFonts w:ascii="Microsoft YaHei" w:hAnsi="Microsoft YaHei" w:eastAsia="Microsoft YaHei" w:cs="Microsoft YaHei"/>
          <w:sz w:val="24"/>
          <w:szCs w:val="24"/>
          <w:color w:val="333333"/>
          <w:spacing w:val="-4"/>
        </w:rPr>
        <w:t>的优点，</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4"/>
        </w:rPr>
        <w:t>开头为</w:t>
      </w:r>
      <w:r>
        <w:rPr>
          <w:rFonts w:ascii="Microsoft YaHei" w:hAnsi="Microsoft YaHei" w:eastAsia="Microsoft YaHei" w:cs="Microsoft YaHei"/>
          <w:sz w:val="24"/>
          <w:szCs w:val="24"/>
          <w:color w:val="333333"/>
          <w:spacing w:val="26"/>
        </w:rPr>
        <w:t xml:space="preserve"> </w:t>
      </w:r>
      <w:r>
        <w:rPr>
          <w:sz w:val="24"/>
          <w:szCs w:val="24"/>
          <w:color w:val="333333"/>
          <w:spacing w:val="-4"/>
        </w:rPr>
        <w:t>RDB</w:t>
      </w:r>
      <w:r>
        <w:rPr>
          <w:sz w:val="24"/>
          <w:szCs w:val="24"/>
          <w:color w:val="333333"/>
          <w:spacing w:val="32"/>
          <w:w w:val="101"/>
        </w:rPr>
        <w:t xml:space="preserve"> </w:t>
      </w:r>
      <w:r>
        <w:rPr>
          <w:rFonts w:ascii="Microsoft YaHei" w:hAnsi="Microsoft YaHei" w:eastAsia="Microsoft YaHei" w:cs="Microsoft YaHei"/>
          <w:sz w:val="24"/>
          <w:szCs w:val="24"/>
          <w:color w:val="333333"/>
          <w:spacing w:val="-4"/>
        </w:rPr>
        <w:t>的格式，使得</w:t>
      </w:r>
      <w:r>
        <w:rPr>
          <w:rFonts w:ascii="Microsoft YaHei" w:hAnsi="Microsoft YaHei" w:eastAsia="Microsoft YaHei" w:cs="Microsoft YaHei"/>
          <w:sz w:val="24"/>
          <w:szCs w:val="24"/>
          <w:color w:val="333333"/>
          <w:spacing w:val="26"/>
        </w:rPr>
        <w:t xml:space="preserve"> </w:t>
      </w:r>
      <w:r>
        <w:rPr>
          <w:sz w:val="24"/>
          <w:szCs w:val="24"/>
          <w:color w:val="333333"/>
          <w:spacing w:val="-4"/>
        </w:rPr>
        <w:t>Redis</w:t>
      </w:r>
      <w:r>
        <w:rPr>
          <w:sz w:val="24"/>
          <w:szCs w:val="24"/>
          <w:color w:val="333333"/>
          <w:spacing w:val="26"/>
        </w:rPr>
        <w:t xml:space="preserve"> </w:t>
      </w:r>
      <w:r>
        <w:rPr>
          <w:rFonts w:ascii="Microsoft YaHei" w:hAnsi="Microsoft YaHei" w:eastAsia="Microsoft YaHei" w:cs="Microsoft YaHei"/>
          <w:sz w:val="24"/>
          <w:szCs w:val="24"/>
          <w:color w:val="333333"/>
          <w:spacing w:val="-4"/>
        </w:rPr>
        <w:t>可以更快的启</w:t>
      </w:r>
      <w:r>
        <w:rPr>
          <w:rFonts w:ascii="Microsoft YaHei" w:hAnsi="Microsoft YaHei" w:eastAsia="Microsoft YaHei" w:cs="Microsoft YaHei"/>
          <w:sz w:val="24"/>
          <w:szCs w:val="24"/>
          <w:color w:val="333333"/>
          <w:spacing w:val="-6"/>
        </w:rPr>
        <w:t>动，</w:t>
      </w:r>
    </w:p>
    <w:p>
      <w:pPr>
        <w:pStyle w:val="BodyText"/>
        <w:ind w:left="15"/>
        <w:spacing w:before="9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同时结合 </w:t>
      </w:r>
      <w:r>
        <w:rPr>
          <w:sz w:val="24"/>
          <w:szCs w:val="24"/>
          <w:color w:val="333333"/>
          <w:spacing w:val="-2"/>
        </w:rPr>
        <w:t>AOF</w:t>
      </w:r>
      <w:r>
        <w:rPr>
          <w:sz w:val="24"/>
          <w:szCs w:val="24"/>
          <w:color w:val="333333"/>
          <w:spacing w:val="32"/>
          <w:w w:val="101"/>
        </w:rPr>
        <w:t xml:space="preserve"> </w:t>
      </w:r>
      <w:r>
        <w:rPr>
          <w:rFonts w:ascii="Microsoft YaHei" w:hAnsi="Microsoft YaHei" w:eastAsia="Microsoft YaHei" w:cs="Microsoft YaHei"/>
          <w:sz w:val="24"/>
          <w:szCs w:val="24"/>
          <w:color w:val="333333"/>
          <w:spacing w:val="-2"/>
        </w:rPr>
        <w:t>的优点，</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2"/>
        </w:rPr>
        <w:t>又减低了大量数据丢失的风险，提高了数据</w:t>
      </w:r>
      <w:r>
        <w:rPr>
          <w:rFonts w:ascii="Microsoft YaHei" w:hAnsi="Microsoft YaHei" w:eastAsia="Microsoft YaHei" w:cs="Microsoft YaHei"/>
          <w:sz w:val="24"/>
          <w:szCs w:val="24"/>
          <w:color w:val="333333"/>
          <w:spacing w:val="-3"/>
        </w:rPr>
        <w:t>安全性。</w:t>
      </w:r>
    </w:p>
    <w:p>
      <w:pPr>
        <w:pStyle w:val="BodyText"/>
        <w:spacing w:line="314" w:lineRule="auto"/>
        <w:rPr/>
      </w:pPr>
      <w:r/>
    </w:p>
    <w:p>
      <w:pPr>
        <w:pStyle w:val="BodyText"/>
        <w:spacing w:line="314" w:lineRule="auto"/>
        <w:rPr/>
      </w:pPr>
      <w:r/>
    </w:p>
    <w:p>
      <w:pPr>
        <w:pStyle w:val="BodyText"/>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但</w:t>
      </w:r>
      <w:r>
        <w:rPr>
          <w:sz w:val="24"/>
          <w:szCs w:val="24"/>
          <w:color w:val="333333"/>
          <w:spacing w:val="-1"/>
        </w:rPr>
        <w:t>AOF</w:t>
      </w:r>
      <w:r>
        <w:rPr>
          <w:rFonts w:ascii="Microsoft YaHei" w:hAnsi="Microsoft YaHei" w:eastAsia="Microsoft YaHei" w:cs="Microsoft YaHei"/>
          <w:sz w:val="24"/>
          <w:szCs w:val="24"/>
          <w:color w:val="333333"/>
          <w:spacing w:val="-1"/>
        </w:rPr>
        <w:t>文件格式变化导致混合持久化是不能向下兼容的</w:t>
      </w:r>
    </w:p>
    <w:p>
      <w:pPr>
        <w:spacing w:line="184" w:lineRule="auto"/>
        <w:sectPr>
          <w:footerReference w:type="default" r:id="rId589"/>
          <w:pgSz w:w="12240" w:h="15840"/>
          <w:pgMar w:top="400" w:right="978" w:bottom="440" w:left="967" w:header="0" w:footer="175" w:gutter="0"/>
        </w:sectPr>
        <w:rPr>
          <w:rFonts w:ascii="Microsoft YaHei" w:hAnsi="Microsoft YaHei" w:eastAsia="Microsoft YaHei" w:cs="Microsoft YaHei"/>
          <w:sz w:val="24"/>
          <w:szCs w:val="24"/>
        </w:rPr>
      </w:pPr>
    </w:p>
    <w:p>
      <w:pPr>
        <w:pStyle w:val="BodyText"/>
        <w:spacing w:line="257" w:lineRule="auto"/>
        <w:rPr/>
      </w:pPr>
      <w:r/>
    </w:p>
    <w:p>
      <w:pPr>
        <w:pStyle w:val="BodyText"/>
        <w:spacing w:line="257" w:lineRule="auto"/>
        <w:rPr/>
      </w:pPr>
      <w:r/>
    </w:p>
    <w:p>
      <w:pPr>
        <w:pStyle w:val="BodyText"/>
        <w:spacing w:line="257" w:lineRule="auto"/>
        <w:rPr/>
      </w:pPr>
      <w:r/>
    </w:p>
    <w:p>
      <w:pPr>
        <w:ind w:left="45"/>
        <w:spacing w:before="206" w:line="179" w:lineRule="auto"/>
        <w:rPr>
          <w:rFonts w:ascii="Microsoft YaHei" w:hAnsi="Microsoft YaHei" w:eastAsia="Microsoft YaHei" w:cs="Microsoft YaHei"/>
          <w:sz w:val="48"/>
          <w:szCs w:val="48"/>
        </w:rPr>
      </w:pPr>
      <w:r>
        <w:drawing>
          <wp:anchor distT="0" distB="0" distL="0" distR="0" simplePos="0" relativeHeight="252807168" behindDoc="0" locked="0" layoutInCell="1" allowOverlap="1">
            <wp:simplePos x="0" y="0"/>
            <wp:positionH relativeFrom="column">
              <wp:posOffset>0</wp:posOffset>
            </wp:positionH>
            <wp:positionV relativeFrom="paragraph">
              <wp:posOffset>529042</wp:posOffset>
            </wp:positionV>
            <wp:extent cx="6553200" cy="9525"/>
            <wp:effectExtent l="0" t="0" r="0" b="0"/>
            <wp:wrapNone/>
            <wp:docPr id="852" name="IM 852"/>
            <wp:cNvGraphicFramePr/>
            <a:graphic>
              <a:graphicData uri="http://schemas.openxmlformats.org/drawingml/2006/picture">
                <pic:pic>
                  <pic:nvPicPr>
                    <pic:cNvPr id="852" name="IM 852"/>
                    <pic:cNvPicPr/>
                  </pic:nvPicPr>
                  <pic:blipFill>
                    <a:blip r:embed="rId591"/>
                    <a:stretch>
                      <a:fillRect/>
                    </a:stretch>
                  </pic:blipFill>
                  <pic:spPr>
                    <a:xfrm rot="0">
                      <a:off x="0" y="0"/>
                      <a:ext cx="6553200" cy="9525"/>
                    </a:xfrm>
                    <a:prstGeom prst="rect">
                      <a:avLst/>
                    </a:prstGeom>
                  </pic:spPr>
                </pic:pic>
              </a:graphicData>
            </a:graphic>
          </wp:anchor>
        </w:drawing>
      </w:r>
      <w:bookmarkStart w:name="bookmark64" w:id="63"/>
      <w:bookmarkEnd w:id="63"/>
      <w:r>
        <w:rPr>
          <w:rFonts w:ascii="Microsoft YaHei" w:hAnsi="Microsoft YaHei" w:eastAsia="Microsoft YaHei" w:cs="Microsoft YaHei"/>
          <w:sz w:val="48"/>
          <w:szCs w:val="48"/>
          <w14:textFill>
            <w14:solidFill>
              <w14:srgbClr w14:val="000000">
                <w14:alpha w14:val="14901"/>
              </w14:srgbClr>
            </w14:solidFill>
          </w14:textFill>
          <w:spacing w:val="-8"/>
        </w:rPr>
        <w:t>内存淘汰策略</w:t>
      </w:r>
    </w:p>
    <w:p>
      <w:pPr>
        <w:ind w:left="17"/>
        <w:spacing w:before="293"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9"/>
        </w:rPr>
        <w:t>策略</w:t>
      </w:r>
    </w:p>
    <w:p>
      <w:pPr>
        <w:pStyle w:val="BodyText"/>
        <w:ind w:left="10"/>
        <w:spacing w:before="314" w:line="185" w:lineRule="auto"/>
        <w:rPr>
          <w:sz w:val="24"/>
          <w:szCs w:val="24"/>
        </w:rPr>
      </w:pPr>
      <w:r>
        <w:rPr>
          <w:rFonts w:ascii="Microsoft YaHei" w:hAnsi="Microsoft YaHei" w:eastAsia="Microsoft YaHei" w:cs="Microsoft YaHei"/>
          <w:sz w:val="24"/>
          <w:szCs w:val="24"/>
          <w:color w:val="333333"/>
          <w:spacing w:val="6"/>
        </w:rPr>
        <w:t>一类是只针对有</w:t>
      </w:r>
      <w:r>
        <w:rPr>
          <w:sz w:val="24"/>
          <w:szCs w:val="24"/>
          <w:color w:val="333333"/>
        </w:rPr>
        <w:t>TTL</w:t>
      </w:r>
      <w:r>
        <w:rPr>
          <w:rFonts w:ascii="Microsoft YaHei" w:hAnsi="Microsoft YaHei" w:eastAsia="Microsoft YaHei" w:cs="Microsoft YaHei"/>
          <w:sz w:val="24"/>
          <w:szCs w:val="24"/>
          <w:color w:val="333333"/>
          <w:spacing w:val="6"/>
        </w:rPr>
        <w:t>的</w:t>
      </w:r>
      <w:r>
        <w:rPr>
          <w:sz w:val="24"/>
          <w:szCs w:val="24"/>
          <w:color w:val="333333"/>
        </w:rPr>
        <w:t>key</w:t>
      </w:r>
      <w:r>
        <w:rPr>
          <w:rFonts w:ascii="Microsoft YaHei" w:hAnsi="Microsoft YaHei" w:eastAsia="Microsoft YaHei" w:cs="Microsoft YaHei"/>
          <w:sz w:val="24"/>
          <w:szCs w:val="24"/>
          <w:color w:val="333333"/>
          <w:spacing w:val="6"/>
        </w:rPr>
        <w:t>进行淘汰：</w:t>
      </w:r>
      <w:r>
        <w:rPr>
          <w:sz w:val="24"/>
          <w:szCs w:val="24"/>
          <w:color w:val="333333"/>
        </w:rPr>
        <w:t>lru</w:t>
      </w:r>
      <w:r>
        <w:rPr>
          <w:sz w:val="24"/>
          <w:szCs w:val="24"/>
          <w:color w:val="333333"/>
          <w:spacing w:val="-33"/>
        </w:rPr>
        <w:t xml:space="preserve"> </w:t>
      </w:r>
      <w:r>
        <w:rPr>
          <w:rFonts w:ascii="Microsoft YaHei" w:hAnsi="Microsoft YaHei" w:eastAsia="Microsoft YaHei" w:cs="Microsoft YaHei"/>
          <w:sz w:val="24"/>
          <w:szCs w:val="24"/>
          <w:color w:val="333333"/>
          <w:spacing w:val="6"/>
        </w:rPr>
        <w:t>、</w:t>
      </w:r>
      <w:r>
        <w:rPr>
          <w:sz w:val="24"/>
          <w:szCs w:val="24"/>
          <w:color w:val="333333"/>
        </w:rPr>
        <w:t>lfu</w:t>
      </w:r>
      <w:r>
        <w:rPr>
          <w:sz w:val="24"/>
          <w:szCs w:val="24"/>
          <w:color w:val="333333"/>
          <w:spacing w:val="-40"/>
        </w:rPr>
        <w:t xml:space="preserve"> </w:t>
      </w:r>
      <w:r>
        <w:rPr>
          <w:rFonts w:ascii="Microsoft YaHei" w:hAnsi="Microsoft YaHei" w:eastAsia="Microsoft YaHei" w:cs="Microsoft YaHei"/>
          <w:sz w:val="24"/>
          <w:szCs w:val="24"/>
          <w:color w:val="333333"/>
          <w:spacing w:val="6"/>
        </w:rPr>
        <w:t>、</w:t>
      </w:r>
      <w:r>
        <w:rPr>
          <w:sz w:val="24"/>
          <w:szCs w:val="24"/>
          <w:color w:val="333333"/>
        </w:rPr>
        <w:t>random</w:t>
      </w:r>
      <w:r>
        <w:rPr>
          <w:sz w:val="24"/>
          <w:szCs w:val="24"/>
          <w:color w:val="333333"/>
          <w:spacing w:val="-40"/>
        </w:rPr>
        <w:t xml:space="preserve"> </w:t>
      </w:r>
      <w:r>
        <w:rPr>
          <w:rFonts w:ascii="Microsoft YaHei" w:hAnsi="Microsoft YaHei" w:eastAsia="Microsoft YaHei" w:cs="Microsoft YaHei"/>
          <w:sz w:val="24"/>
          <w:szCs w:val="24"/>
          <w:color w:val="333333"/>
          <w:spacing w:val="6"/>
        </w:rPr>
        <w:t>、</w:t>
      </w:r>
      <w:r>
        <w:rPr>
          <w:sz w:val="24"/>
          <w:szCs w:val="24"/>
          <w:color w:val="333333"/>
        </w:rPr>
        <w:t>ttl</w:t>
      </w:r>
    </w:p>
    <w:p>
      <w:pPr>
        <w:pStyle w:val="BodyText"/>
        <w:ind w:left="469" w:right="266" w:hanging="275"/>
        <w:spacing w:before="205"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sz w:val="24"/>
          <w:szCs w:val="24"/>
          <w:color w:val="404040"/>
        </w:rPr>
        <w:t>volatile-lru</w:t>
      </w:r>
      <w:r>
        <w:rPr>
          <w:rFonts w:ascii="Microsoft YaHei" w:hAnsi="Microsoft YaHei" w:eastAsia="Microsoft YaHei" w:cs="Microsoft YaHei"/>
          <w:sz w:val="24"/>
          <w:szCs w:val="24"/>
          <w:color w:val="404040"/>
        </w:rPr>
        <w:t>：从设置了过期时间的</w:t>
      </w:r>
      <w:r>
        <w:rPr>
          <w:rFonts w:ascii="Microsoft YaHei" w:hAnsi="Microsoft YaHei" w:eastAsia="Microsoft YaHei" w:cs="Microsoft YaHei"/>
          <w:sz w:val="24"/>
          <w:szCs w:val="24"/>
          <w:color w:val="404040"/>
          <w:spacing w:val="24"/>
        </w:rPr>
        <w:t xml:space="preserve"> </w:t>
      </w:r>
      <w:r>
        <w:rPr>
          <w:sz w:val="24"/>
          <w:szCs w:val="24"/>
          <w:color w:val="404040"/>
        </w:rPr>
        <w:t>key</w:t>
      </w:r>
      <w:r>
        <w:rPr>
          <w:sz w:val="24"/>
          <w:szCs w:val="24"/>
          <w:color w:val="404040"/>
          <w:spacing w:val="38"/>
        </w:rPr>
        <w:t xml:space="preserve"> </w:t>
      </w:r>
      <w:r>
        <w:rPr>
          <w:rFonts w:ascii="Microsoft YaHei" w:hAnsi="Microsoft YaHei" w:eastAsia="Microsoft YaHei" w:cs="Microsoft YaHei"/>
          <w:sz w:val="24"/>
          <w:szCs w:val="24"/>
          <w:color w:val="404040"/>
        </w:rPr>
        <w:t>中，</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rPr>
        <w:t>淘汰</w:t>
      </w:r>
      <w:r>
        <w:rPr>
          <w:rFonts w:ascii="Microsoft YaHei" w:hAnsi="Microsoft YaHei" w:eastAsia="Microsoft YaHei" w:cs="Microsoft YaHei"/>
          <w:sz w:val="24"/>
          <w:szCs w:val="24"/>
          <w:color w:val="404040"/>
          <w:spacing w:val="23"/>
        </w:rPr>
        <w:t xml:space="preserve"> </w:t>
      </w:r>
      <w:r>
        <w:rPr>
          <w:rFonts w:ascii="Microsoft YaHei" w:hAnsi="Microsoft YaHei" w:eastAsia="Microsoft YaHei" w:cs="Microsoft YaHei"/>
          <w:sz w:val="24"/>
          <w:szCs w:val="24"/>
          <w:color w:val="404040"/>
        </w:rPr>
        <w:t>最久未使用</w:t>
      </w:r>
      <w:r>
        <w:rPr>
          <w:rFonts w:ascii="Microsoft YaHei" w:hAnsi="Microsoft YaHei" w:eastAsia="Microsoft YaHei" w:cs="Microsoft YaHei"/>
          <w:sz w:val="24"/>
          <w:szCs w:val="24"/>
          <w:color w:val="404040"/>
          <w:spacing w:val="51"/>
          <w:w w:val="101"/>
        </w:rPr>
        <w:t xml:space="preserve"> </w:t>
      </w:r>
      <w:r>
        <w:rPr>
          <w:rFonts w:ascii="Microsoft YaHei" w:hAnsi="Microsoft YaHei" w:eastAsia="Microsoft YaHei" w:cs="Microsoft YaHei"/>
          <w:sz w:val="24"/>
          <w:szCs w:val="24"/>
          <w:color w:val="404040"/>
        </w:rPr>
        <w:t>的</w:t>
      </w:r>
      <w:r>
        <w:rPr>
          <w:rFonts w:ascii="Microsoft YaHei" w:hAnsi="Microsoft YaHei" w:eastAsia="Microsoft YaHei" w:cs="Microsoft YaHei"/>
          <w:sz w:val="24"/>
          <w:szCs w:val="24"/>
          <w:color w:val="404040"/>
          <w:spacing w:val="26"/>
        </w:rPr>
        <w:t xml:space="preserve"> </w:t>
      </w:r>
      <w:r>
        <w:rPr>
          <w:sz w:val="24"/>
          <w:szCs w:val="24"/>
          <w:color w:val="404040"/>
        </w:rPr>
        <w:t>Key</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rPr>
        <w:t>基于</w:t>
      </w:r>
      <w:r>
        <w:rPr>
          <w:rFonts w:ascii="Microsoft YaHei" w:hAnsi="Microsoft YaHei" w:eastAsia="Microsoft YaHei" w:cs="Microsoft YaHei"/>
          <w:sz w:val="24"/>
          <w:szCs w:val="24"/>
          <w:color w:val="404040"/>
          <w:spacing w:val="-1"/>
        </w:rPr>
        <w:t>最后一次访问时</w:t>
      </w:r>
      <w:r>
        <w:rPr>
          <w:rFonts w:ascii="Microsoft YaHei" w:hAnsi="Microsoft YaHei" w:eastAsia="Microsoft YaHei" w:cs="Microsoft YaHei"/>
          <w:sz w:val="24"/>
          <w:szCs w:val="24"/>
          <w:color w:val="404040"/>
          <w:spacing w:val="-10"/>
        </w:rPr>
        <w:t>间）</w:t>
      </w:r>
    </w:p>
    <w:p>
      <w:pPr>
        <w:pStyle w:val="BodyText"/>
        <w:ind w:right="25"/>
        <w:spacing w:before="34"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333333"/>
        </w:rPr>
        <w:t>volatile</w:t>
      </w:r>
      <w:r>
        <w:rPr>
          <w:sz w:val="24"/>
          <w:szCs w:val="24"/>
          <w:color w:val="333333"/>
          <w:spacing w:val="1"/>
        </w:rPr>
        <w:t>-</w:t>
      </w:r>
      <w:r>
        <w:rPr>
          <w:sz w:val="24"/>
          <w:szCs w:val="24"/>
          <w:color w:val="333333"/>
        </w:rPr>
        <w:t>lfu</w:t>
      </w:r>
      <w:r>
        <w:rPr>
          <w:rFonts w:ascii="Microsoft YaHei" w:hAnsi="Microsoft YaHei" w:eastAsia="Microsoft YaHei" w:cs="Microsoft YaHei"/>
          <w:sz w:val="24"/>
          <w:szCs w:val="24"/>
          <w:color w:val="333333"/>
          <w:spacing w:val="1"/>
        </w:rPr>
        <w:t>：从设置了过期时间的</w:t>
      </w:r>
      <w:r>
        <w:rPr>
          <w:rFonts w:ascii="Microsoft YaHei" w:hAnsi="Microsoft YaHei" w:eastAsia="Microsoft YaHei" w:cs="Microsoft YaHei"/>
          <w:sz w:val="24"/>
          <w:szCs w:val="24"/>
          <w:color w:val="333333"/>
          <w:spacing w:val="39"/>
          <w:w w:val="101"/>
        </w:rPr>
        <w:t xml:space="preserve"> </w:t>
      </w:r>
      <w:r>
        <w:rPr>
          <w:sz w:val="24"/>
          <w:szCs w:val="24"/>
          <w:color w:val="333333"/>
        </w:rPr>
        <w:t>key</w:t>
      </w:r>
      <w:r>
        <w:rPr>
          <w:sz w:val="24"/>
          <w:szCs w:val="24"/>
          <w:color w:val="333333"/>
          <w:spacing w:val="38"/>
        </w:rPr>
        <w:t xml:space="preserve"> </w:t>
      </w:r>
      <w:r>
        <w:rPr>
          <w:rFonts w:ascii="Microsoft YaHei" w:hAnsi="Microsoft YaHei" w:eastAsia="Microsoft YaHei" w:cs="Microsoft YaHei"/>
          <w:sz w:val="24"/>
          <w:szCs w:val="24"/>
          <w:color w:val="333333"/>
          <w:spacing w:val="1"/>
        </w:rPr>
        <w:t>中，</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404040"/>
          <w:spacing w:val="1"/>
        </w:rPr>
        <w:t>淘汰 访问频率最低</w:t>
      </w:r>
      <w:r>
        <w:rPr>
          <w:rFonts w:ascii="Microsoft YaHei" w:hAnsi="Microsoft YaHei" w:eastAsia="Microsoft YaHei" w:cs="Microsoft YaHei"/>
          <w:sz w:val="24"/>
          <w:szCs w:val="24"/>
          <w:color w:val="404040"/>
          <w:spacing w:val="28"/>
          <w:w w:val="101"/>
        </w:rPr>
        <w:t xml:space="preserve"> </w:t>
      </w:r>
      <w:r>
        <w:rPr>
          <w:rFonts w:ascii="Microsoft YaHei" w:hAnsi="Microsoft YaHei" w:eastAsia="Microsoft YaHei" w:cs="Microsoft YaHei"/>
          <w:sz w:val="24"/>
          <w:szCs w:val="24"/>
          <w:color w:val="404040"/>
          <w:spacing w:val="1"/>
        </w:rPr>
        <w:t>的</w:t>
      </w:r>
      <w:r>
        <w:rPr>
          <w:rFonts w:ascii="Microsoft YaHei" w:hAnsi="Microsoft YaHei" w:eastAsia="Microsoft YaHei" w:cs="Microsoft YaHei"/>
          <w:sz w:val="24"/>
          <w:szCs w:val="24"/>
          <w:color w:val="404040"/>
          <w:spacing w:val="26"/>
        </w:rPr>
        <w:t xml:space="preserve"> </w:t>
      </w:r>
      <w:r>
        <w:rPr>
          <w:sz w:val="24"/>
          <w:szCs w:val="24"/>
          <w:color w:val="404040"/>
        </w:rPr>
        <w:t>Key</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1"/>
        </w:rPr>
        <w:t>基于访问次数统计）</w:t>
      </w:r>
    </w:p>
    <w:p>
      <w:pPr>
        <w:pStyle w:val="BodyText"/>
        <w:ind w:left="194"/>
        <w:spacing w:before="14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volatile</w:t>
      </w:r>
      <w:r>
        <w:rPr>
          <w:sz w:val="24"/>
          <w:szCs w:val="24"/>
          <w:color w:val="333333"/>
          <w:spacing w:val="3"/>
        </w:rPr>
        <w:t>-</w:t>
      </w:r>
      <w:r>
        <w:rPr>
          <w:sz w:val="24"/>
          <w:szCs w:val="24"/>
          <w:color w:val="333333"/>
        </w:rPr>
        <w:t>random</w:t>
      </w:r>
      <w:r>
        <w:rPr>
          <w:rFonts w:ascii="Microsoft YaHei" w:hAnsi="Microsoft YaHei" w:eastAsia="Microsoft YaHei" w:cs="Microsoft YaHei"/>
          <w:sz w:val="24"/>
          <w:szCs w:val="24"/>
          <w:color w:val="333333"/>
          <w:spacing w:val="3"/>
        </w:rPr>
        <w:t>：从设置了过期时间的</w:t>
      </w:r>
      <w:r>
        <w:rPr>
          <w:rFonts w:ascii="Microsoft YaHei" w:hAnsi="Microsoft YaHei" w:eastAsia="Microsoft YaHei" w:cs="Microsoft YaHei"/>
          <w:sz w:val="24"/>
          <w:szCs w:val="24"/>
          <w:color w:val="333333"/>
          <w:spacing w:val="25"/>
        </w:rPr>
        <w:t xml:space="preserve"> </w:t>
      </w:r>
      <w:r>
        <w:rPr>
          <w:sz w:val="24"/>
          <w:szCs w:val="24"/>
          <w:color w:val="333333"/>
        </w:rPr>
        <w:t>key</w:t>
      </w:r>
      <w:r>
        <w:rPr>
          <w:sz w:val="24"/>
          <w:szCs w:val="24"/>
          <w:color w:val="333333"/>
          <w:spacing w:val="38"/>
          <w:w w:val="101"/>
        </w:rPr>
        <w:t xml:space="preserve"> </w:t>
      </w:r>
      <w:r>
        <w:rPr>
          <w:rFonts w:ascii="Microsoft YaHei" w:hAnsi="Microsoft YaHei" w:eastAsia="Microsoft YaHei" w:cs="Microsoft YaHei"/>
          <w:sz w:val="24"/>
          <w:szCs w:val="24"/>
          <w:color w:val="333333"/>
          <w:spacing w:val="3"/>
        </w:rPr>
        <w:t>中，</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随机选择一个</w:t>
      </w:r>
      <w:r>
        <w:rPr>
          <w:rFonts w:ascii="Microsoft YaHei" w:hAnsi="Microsoft YaHei" w:eastAsia="Microsoft YaHei" w:cs="Microsoft YaHei"/>
          <w:sz w:val="24"/>
          <w:szCs w:val="24"/>
          <w:color w:val="333333"/>
          <w:spacing w:val="23"/>
        </w:rPr>
        <w:t xml:space="preserve"> </w:t>
      </w:r>
      <w:r>
        <w:rPr>
          <w:sz w:val="24"/>
          <w:szCs w:val="24"/>
          <w:color w:val="333333"/>
        </w:rPr>
        <w:t>key</w:t>
      </w:r>
      <w:r>
        <w:rPr>
          <w:sz w:val="24"/>
          <w:szCs w:val="24"/>
          <w:color w:val="333333"/>
          <w:spacing w:val="23"/>
        </w:rPr>
        <w:t xml:space="preserve"> </w:t>
      </w:r>
      <w:r>
        <w:rPr>
          <w:rFonts w:ascii="Microsoft YaHei" w:hAnsi="Microsoft YaHei" w:eastAsia="Microsoft YaHei" w:cs="Microsoft YaHei"/>
          <w:sz w:val="24"/>
          <w:szCs w:val="24"/>
          <w:color w:val="333333"/>
          <w:spacing w:val="3"/>
        </w:rPr>
        <w:t>删除除</w:t>
      </w:r>
    </w:p>
    <w:p>
      <w:pPr>
        <w:pStyle w:val="BodyText"/>
        <w:ind w:left="10" w:right="2116" w:firstLine="183"/>
        <w:spacing w:before="146" w:line="302" w:lineRule="auto"/>
        <w:rPr>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volatile</w:t>
      </w:r>
      <w:r>
        <w:rPr>
          <w:sz w:val="24"/>
          <w:szCs w:val="24"/>
          <w:color w:val="333333"/>
          <w:spacing w:val="3"/>
        </w:rPr>
        <w:t>-</w:t>
      </w:r>
      <w:r>
        <w:rPr>
          <w:sz w:val="24"/>
          <w:szCs w:val="24"/>
          <w:color w:val="333333"/>
        </w:rPr>
        <w:t>ttl</w:t>
      </w:r>
      <w:r>
        <w:rPr>
          <w:rFonts w:ascii="Microsoft YaHei" w:hAnsi="Microsoft YaHei" w:eastAsia="Microsoft YaHei" w:cs="Microsoft YaHei"/>
          <w:sz w:val="24"/>
          <w:szCs w:val="24"/>
          <w:color w:val="333333"/>
          <w:spacing w:val="3"/>
        </w:rPr>
        <w:t>：从设置了过期时间的</w:t>
      </w:r>
      <w:r>
        <w:rPr>
          <w:rFonts w:ascii="Microsoft YaHei" w:hAnsi="Microsoft YaHei" w:eastAsia="Microsoft YaHei" w:cs="Microsoft YaHei"/>
          <w:sz w:val="24"/>
          <w:szCs w:val="24"/>
          <w:color w:val="333333"/>
          <w:spacing w:val="38"/>
        </w:rPr>
        <w:t xml:space="preserve"> </w:t>
      </w:r>
      <w:r>
        <w:rPr>
          <w:sz w:val="24"/>
          <w:szCs w:val="24"/>
          <w:color w:val="333333"/>
        </w:rPr>
        <w:t>key</w:t>
      </w:r>
      <w:r>
        <w:rPr>
          <w:sz w:val="24"/>
          <w:szCs w:val="24"/>
          <w:color w:val="333333"/>
          <w:spacing w:val="38"/>
        </w:rPr>
        <w:t xml:space="preserve"> </w:t>
      </w:r>
      <w:r>
        <w:rPr>
          <w:rFonts w:ascii="Microsoft YaHei" w:hAnsi="Microsoft YaHei" w:eastAsia="Microsoft YaHei" w:cs="Microsoft YaHei"/>
          <w:sz w:val="24"/>
          <w:szCs w:val="24"/>
          <w:color w:val="333333"/>
          <w:spacing w:val="3"/>
        </w:rPr>
        <w:t>中，</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选择剩余时间最短的</w:t>
      </w:r>
      <w:r>
        <w:rPr>
          <w:rFonts w:ascii="Microsoft YaHei" w:hAnsi="Microsoft YaHei" w:eastAsia="Microsoft YaHei" w:cs="Microsoft YaHei"/>
          <w:sz w:val="24"/>
          <w:szCs w:val="24"/>
          <w:color w:val="333333"/>
          <w:spacing w:val="23"/>
          <w:w w:val="101"/>
        </w:rPr>
        <w:t xml:space="preserve"> </w:t>
      </w:r>
      <w:r>
        <w:rPr>
          <w:sz w:val="24"/>
          <w:szCs w:val="24"/>
          <w:color w:val="333333"/>
        </w:rPr>
        <w:t>key</w:t>
      </w:r>
      <w:r>
        <w:rPr>
          <w:sz w:val="24"/>
          <w:szCs w:val="24"/>
          <w:color w:val="333333"/>
          <w:spacing w:val="22"/>
          <w:w w:val="101"/>
        </w:rPr>
        <w:t xml:space="preserve"> </w:t>
      </w:r>
      <w:r>
        <w:rPr>
          <w:rFonts w:ascii="Microsoft YaHei" w:hAnsi="Microsoft YaHei" w:eastAsia="Microsoft YaHei" w:cs="Microsoft YaHei"/>
          <w:sz w:val="24"/>
          <w:szCs w:val="24"/>
          <w:color w:val="333333"/>
          <w:spacing w:val="3"/>
        </w:rPr>
        <w:t>删除</w:t>
      </w:r>
      <w:r>
        <w:rPr>
          <w:rFonts w:ascii="Microsoft YaHei" w:hAnsi="Microsoft YaHei" w:eastAsia="Microsoft YaHei" w:cs="Microsoft YaHei"/>
          <w:sz w:val="24"/>
          <w:szCs w:val="24"/>
          <w:color w:val="333333"/>
          <w:spacing w:val="3"/>
        </w:rPr>
        <w:t>一类是针对所有</w:t>
      </w:r>
      <w:r>
        <w:rPr>
          <w:sz w:val="24"/>
          <w:szCs w:val="24"/>
          <w:color w:val="333333"/>
        </w:rPr>
        <w:t>Key</w:t>
      </w:r>
      <w:r>
        <w:rPr>
          <w:rFonts w:ascii="Microsoft YaHei" w:hAnsi="Microsoft YaHei" w:eastAsia="Microsoft YaHei" w:cs="Microsoft YaHei"/>
          <w:sz w:val="24"/>
          <w:szCs w:val="24"/>
          <w:color w:val="333333"/>
          <w:spacing w:val="3"/>
        </w:rPr>
        <w:t>进行淘汰：</w:t>
      </w:r>
      <w:r>
        <w:rPr>
          <w:rFonts w:ascii="Microsoft YaHei" w:hAnsi="Microsoft YaHei" w:eastAsia="Microsoft YaHei" w:cs="Microsoft YaHei"/>
          <w:sz w:val="24"/>
          <w:szCs w:val="24"/>
          <w:color w:val="333333"/>
          <w:spacing w:val="36"/>
        </w:rPr>
        <w:t xml:space="preserve"> </w:t>
      </w:r>
      <w:r>
        <w:rPr>
          <w:sz w:val="24"/>
          <w:szCs w:val="24"/>
          <w:color w:val="333333"/>
        </w:rPr>
        <w:t>lru</w:t>
      </w:r>
      <w:r>
        <w:rPr>
          <w:sz w:val="24"/>
          <w:szCs w:val="24"/>
          <w:color w:val="333333"/>
          <w:spacing w:val="-40"/>
        </w:rPr>
        <w:t xml:space="preserve"> </w:t>
      </w:r>
      <w:r>
        <w:rPr>
          <w:rFonts w:ascii="Microsoft YaHei" w:hAnsi="Microsoft YaHei" w:eastAsia="Microsoft YaHei" w:cs="Microsoft YaHei"/>
          <w:sz w:val="24"/>
          <w:szCs w:val="24"/>
          <w:color w:val="333333"/>
          <w:spacing w:val="3"/>
        </w:rPr>
        <w:t>、</w:t>
      </w:r>
      <w:r>
        <w:rPr>
          <w:sz w:val="24"/>
          <w:szCs w:val="24"/>
          <w:color w:val="333333"/>
        </w:rPr>
        <w:t>lfu</w:t>
      </w:r>
      <w:r>
        <w:rPr>
          <w:sz w:val="24"/>
          <w:szCs w:val="24"/>
          <w:color w:val="333333"/>
          <w:spacing w:val="-39"/>
        </w:rPr>
        <w:t xml:space="preserve"> </w:t>
      </w:r>
      <w:r>
        <w:rPr>
          <w:rFonts w:ascii="Microsoft YaHei" w:hAnsi="Microsoft YaHei" w:eastAsia="Microsoft YaHei" w:cs="Microsoft YaHei"/>
          <w:sz w:val="24"/>
          <w:szCs w:val="24"/>
          <w:color w:val="333333"/>
          <w:spacing w:val="3"/>
        </w:rPr>
        <w:t>、</w:t>
      </w:r>
      <w:r>
        <w:rPr>
          <w:sz w:val="24"/>
          <w:szCs w:val="24"/>
          <w:color w:val="333333"/>
        </w:rPr>
        <w:t>random</w:t>
      </w:r>
    </w:p>
    <w:p>
      <w:pPr>
        <w:pStyle w:val="BodyText"/>
        <w:ind w:left="194"/>
        <w:spacing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333333"/>
        </w:rPr>
        <w:t>allkeys-lru</w:t>
      </w:r>
      <w:r>
        <w:rPr>
          <w:rFonts w:ascii="Microsoft YaHei" w:hAnsi="Microsoft YaHei" w:eastAsia="Microsoft YaHei" w:cs="Microsoft YaHei"/>
          <w:sz w:val="24"/>
          <w:szCs w:val="24"/>
          <w:color w:val="333333"/>
        </w:rPr>
        <w:t>：从所</w:t>
      </w:r>
      <w:r>
        <w:rPr>
          <w:rFonts w:ascii="Microsoft YaHei" w:hAnsi="Microsoft YaHei" w:eastAsia="Microsoft YaHei" w:cs="Microsoft YaHei"/>
          <w:sz w:val="24"/>
          <w:szCs w:val="24"/>
          <w:color w:val="333333"/>
          <w:spacing w:val="-1"/>
        </w:rPr>
        <w:t>有</w:t>
      </w:r>
      <w:r>
        <w:rPr>
          <w:rFonts w:ascii="Microsoft YaHei" w:hAnsi="Microsoft YaHei" w:eastAsia="Microsoft YaHei" w:cs="Microsoft YaHei"/>
          <w:sz w:val="24"/>
          <w:szCs w:val="24"/>
          <w:color w:val="333333"/>
          <w:spacing w:val="23"/>
          <w:w w:val="101"/>
        </w:rPr>
        <w:t xml:space="preserve"> </w:t>
      </w:r>
      <w:r>
        <w:rPr>
          <w:sz w:val="24"/>
          <w:szCs w:val="24"/>
          <w:color w:val="333333"/>
          <w:spacing w:val="-1"/>
        </w:rPr>
        <w:t>key</w:t>
      </w:r>
      <w:r>
        <w:rPr>
          <w:sz w:val="24"/>
          <w:szCs w:val="24"/>
          <w:color w:val="333333"/>
          <w:spacing w:val="38"/>
        </w:rPr>
        <w:t xml:space="preserve"> </w:t>
      </w:r>
      <w:r>
        <w:rPr>
          <w:rFonts w:ascii="Microsoft YaHei" w:hAnsi="Microsoft YaHei" w:eastAsia="Microsoft YaHei" w:cs="Microsoft YaHei"/>
          <w:sz w:val="24"/>
          <w:szCs w:val="24"/>
          <w:color w:val="333333"/>
          <w:spacing w:val="-1"/>
        </w:rPr>
        <w:t>中，</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404040"/>
          <w:spacing w:val="-1"/>
        </w:rPr>
        <w:t>淘汰</w:t>
      </w:r>
      <w:r>
        <w:rPr>
          <w:rFonts w:ascii="Microsoft YaHei" w:hAnsi="Microsoft YaHei" w:eastAsia="Microsoft YaHei" w:cs="Microsoft YaHei"/>
          <w:sz w:val="24"/>
          <w:szCs w:val="24"/>
          <w:color w:val="404040"/>
          <w:spacing w:val="22"/>
          <w:w w:val="101"/>
        </w:rPr>
        <w:t xml:space="preserve"> </w:t>
      </w:r>
      <w:r>
        <w:rPr>
          <w:rFonts w:ascii="Microsoft YaHei" w:hAnsi="Microsoft YaHei" w:eastAsia="Microsoft YaHei" w:cs="Microsoft YaHei"/>
          <w:sz w:val="24"/>
          <w:szCs w:val="24"/>
          <w:color w:val="404040"/>
          <w:spacing w:val="-1"/>
        </w:rPr>
        <w:t>最久未使用</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1"/>
        </w:rPr>
        <w:t>的</w:t>
      </w:r>
      <w:r>
        <w:rPr>
          <w:rFonts w:ascii="Microsoft YaHei" w:hAnsi="Microsoft YaHei" w:eastAsia="Microsoft YaHei" w:cs="Microsoft YaHei"/>
          <w:sz w:val="24"/>
          <w:szCs w:val="24"/>
          <w:color w:val="404040"/>
          <w:spacing w:val="26"/>
        </w:rPr>
        <w:t xml:space="preserve"> </w:t>
      </w:r>
      <w:r>
        <w:rPr>
          <w:sz w:val="24"/>
          <w:szCs w:val="24"/>
          <w:color w:val="404040"/>
          <w:spacing w:val="-1"/>
        </w:rPr>
        <w:t>Key</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1"/>
        </w:rPr>
        <w:t>基于最后一次访问时间）</w:t>
      </w:r>
    </w:p>
    <w:p>
      <w:pPr>
        <w:pStyle w:val="BodyText"/>
        <w:ind w:left="194"/>
        <w:spacing w:before="14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333333"/>
        </w:rPr>
        <w:t>allkeys</w:t>
      </w:r>
      <w:r>
        <w:rPr>
          <w:sz w:val="24"/>
          <w:szCs w:val="24"/>
          <w:color w:val="333333"/>
          <w:spacing w:val="1"/>
        </w:rPr>
        <w:t>-</w:t>
      </w:r>
      <w:r>
        <w:rPr>
          <w:sz w:val="24"/>
          <w:szCs w:val="24"/>
          <w:color w:val="333333"/>
        </w:rPr>
        <w:t>lfu</w:t>
      </w:r>
      <w:r>
        <w:rPr>
          <w:rFonts w:ascii="Microsoft YaHei" w:hAnsi="Microsoft YaHei" w:eastAsia="Microsoft YaHei" w:cs="Microsoft YaHei"/>
          <w:sz w:val="24"/>
          <w:szCs w:val="24"/>
          <w:color w:val="333333"/>
          <w:spacing w:val="1"/>
        </w:rPr>
        <w:t>：从所有</w:t>
      </w:r>
      <w:r>
        <w:rPr>
          <w:rFonts w:ascii="Microsoft YaHei" w:hAnsi="Microsoft YaHei" w:eastAsia="Microsoft YaHei" w:cs="Microsoft YaHei"/>
          <w:sz w:val="24"/>
          <w:szCs w:val="24"/>
          <w:color w:val="333333"/>
          <w:spacing w:val="23"/>
        </w:rPr>
        <w:t xml:space="preserve"> </w:t>
      </w:r>
      <w:r>
        <w:rPr>
          <w:sz w:val="24"/>
          <w:szCs w:val="24"/>
          <w:color w:val="333333"/>
        </w:rPr>
        <w:t>key</w:t>
      </w:r>
      <w:r>
        <w:rPr>
          <w:sz w:val="24"/>
          <w:szCs w:val="24"/>
          <w:color w:val="333333"/>
          <w:spacing w:val="38"/>
        </w:rPr>
        <w:t xml:space="preserve"> </w:t>
      </w:r>
      <w:r>
        <w:rPr>
          <w:rFonts w:ascii="Microsoft YaHei" w:hAnsi="Microsoft YaHei" w:eastAsia="Microsoft YaHei" w:cs="Microsoft YaHei"/>
          <w:sz w:val="24"/>
          <w:szCs w:val="24"/>
          <w:color w:val="333333"/>
          <w:spacing w:val="1"/>
        </w:rPr>
        <w:t>中，</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404040"/>
          <w:spacing w:val="1"/>
        </w:rPr>
        <w:t>淘汰 访问频率最低</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color w:val="404040"/>
          <w:spacing w:val="1"/>
        </w:rPr>
        <w:t>的</w:t>
      </w:r>
      <w:r>
        <w:rPr>
          <w:rFonts w:ascii="Microsoft YaHei" w:hAnsi="Microsoft YaHei" w:eastAsia="Microsoft YaHei" w:cs="Microsoft YaHei"/>
          <w:sz w:val="24"/>
          <w:szCs w:val="24"/>
          <w:color w:val="404040"/>
          <w:spacing w:val="26"/>
        </w:rPr>
        <w:t xml:space="preserve"> </w:t>
      </w:r>
      <w:r>
        <w:rPr>
          <w:sz w:val="24"/>
          <w:szCs w:val="24"/>
          <w:color w:val="404040"/>
        </w:rPr>
        <w:t>Key</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1"/>
        </w:rPr>
        <w:t>基于访问次数统计）</w:t>
      </w:r>
    </w:p>
    <w:p>
      <w:pPr>
        <w:pStyle w:val="BodyText"/>
        <w:ind w:left="12" w:right="3696" w:firstLine="181"/>
        <w:spacing w:before="147" w:line="306" w:lineRule="auto"/>
        <w:rPr>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allkeys</w:t>
      </w:r>
      <w:r>
        <w:rPr>
          <w:sz w:val="24"/>
          <w:szCs w:val="24"/>
          <w:color w:val="333333"/>
          <w:spacing w:val="3"/>
        </w:rPr>
        <w:t>-</w:t>
      </w:r>
      <w:r>
        <w:rPr>
          <w:sz w:val="24"/>
          <w:szCs w:val="24"/>
          <w:color w:val="333333"/>
        </w:rPr>
        <w:t>random</w:t>
      </w:r>
      <w:r>
        <w:rPr>
          <w:rFonts w:ascii="Microsoft YaHei" w:hAnsi="Microsoft YaHei" w:eastAsia="Microsoft YaHei" w:cs="Microsoft YaHei"/>
          <w:sz w:val="24"/>
          <w:szCs w:val="24"/>
          <w:color w:val="333333"/>
          <w:spacing w:val="3"/>
        </w:rPr>
        <w:t>：从所有</w:t>
      </w:r>
      <w:r>
        <w:rPr>
          <w:rFonts w:ascii="Microsoft YaHei" w:hAnsi="Microsoft YaHei" w:eastAsia="Microsoft YaHei" w:cs="Microsoft YaHei"/>
          <w:sz w:val="24"/>
          <w:szCs w:val="24"/>
          <w:color w:val="333333"/>
          <w:spacing w:val="24"/>
        </w:rPr>
        <w:t xml:space="preserve"> </w:t>
      </w:r>
      <w:r>
        <w:rPr>
          <w:sz w:val="24"/>
          <w:szCs w:val="24"/>
          <w:color w:val="333333"/>
        </w:rPr>
        <w:t>key</w:t>
      </w:r>
      <w:r>
        <w:rPr>
          <w:sz w:val="24"/>
          <w:szCs w:val="24"/>
          <w:color w:val="333333"/>
          <w:spacing w:val="38"/>
        </w:rPr>
        <w:t xml:space="preserve"> </w:t>
      </w:r>
      <w:r>
        <w:rPr>
          <w:rFonts w:ascii="Microsoft YaHei" w:hAnsi="Microsoft YaHei" w:eastAsia="Microsoft YaHei" w:cs="Microsoft YaHei"/>
          <w:sz w:val="24"/>
          <w:szCs w:val="24"/>
          <w:color w:val="333333"/>
          <w:spacing w:val="3"/>
        </w:rPr>
        <w:t>中，</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随机选择一个</w:t>
      </w:r>
      <w:r>
        <w:rPr>
          <w:rFonts w:ascii="Microsoft YaHei" w:hAnsi="Microsoft YaHei" w:eastAsia="Microsoft YaHei" w:cs="Microsoft YaHei"/>
          <w:sz w:val="24"/>
          <w:szCs w:val="24"/>
          <w:color w:val="333333"/>
          <w:spacing w:val="23"/>
          <w:w w:val="101"/>
        </w:rPr>
        <w:t xml:space="preserve"> </w:t>
      </w:r>
      <w:r>
        <w:rPr>
          <w:sz w:val="24"/>
          <w:szCs w:val="24"/>
          <w:color w:val="333333"/>
        </w:rPr>
        <w:t>key</w:t>
      </w:r>
      <w:r>
        <w:rPr>
          <w:sz w:val="24"/>
          <w:szCs w:val="24"/>
          <w:color w:val="333333"/>
          <w:spacing w:val="23"/>
        </w:rPr>
        <w:t xml:space="preserve"> </w:t>
      </w:r>
      <w:r>
        <w:rPr>
          <w:rFonts w:ascii="Microsoft YaHei" w:hAnsi="Microsoft YaHei" w:eastAsia="Microsoft YaHei" w:cs="Microsoft YaHei"/>
          <w:sz w:val="24"/>
          <w:szCs w:val="24"/>
          <w:color w:val="333333"/>
          <w:spacing w:val="3"/>
        </w:rPr>
        <w:t>删除</w:t>
      </w:r>
      <w:r>
        <w:rPr>
          <w:rFonts w:ascii="Microsoft YaHei" w:hAnsi="Microsoft YaHei" w:eastAsia="Microsoft YaHei" w:cs="Microsoft YaHei"/>
          <w:sz w:val="24"/>
          <w:szCs w:val="24"/>
          <w:color w:val="333333"/>
          <w:spacing w:val="17"/>
        </w:rPr>
        <w:t>还有一种</w:t>
      </w:r>
      <w:r>
        <w:rPr>
          <w:rFonts w:ascii="Microsoft YaHei" w:hAnsi="Microsoft YaHei" w:eastAsia="Microsoft YaHei" w:cs="Microsoft YaHei"/>
          <w:sz w:val="24"/>
          <w:szCs w:val="24"/>
          <w:color w:val="333333"/>
          <w:spacing w:val="24"/>
        </w:rPr>
        <w:t xml:space="preserve"> </w:t>
      </w:r>
      <w:r>
        <w:rPr>
          <w:sz w:val="24"/>
          <w:szCs w:val="24"/>
          <w:color w:val="333333"/>
        </w:rPr>
        <w:t>noeviction</w:t>
      </w:r>
    </w:p>
    <w:p>
      <w:pPr>
        <w:pStyle w:val="BodyText"/>
        <w:ind w:left="12" w:right="3692" w:firstLine="181"/>
        <w:spacing w:before="1" w:line="31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sz w:val="24"/>
          <w:szCs w:val="24"/>
          <w:color w:val="333333"/>
        </w:rPr>
        <w:t>noeviction</w:t>
      </w:r>
      <w:r>
        <w:rPr>
          <w:rFonts w:ascii="Microsoft YaHei" w:hAnsi="Microsoft YaHei" w:eastAsia="Microsoft YaHei" w:cs="Microsoft YaHei"/>
          <w:sz w:val="24"/>
          <w:szCs w:val="24"/>
          <w:color w:val="333333"/>
          <w:spacing w:val="2"/>
        </w:rPr>
        <w:t>：不会淘汰任何键值对，</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2"/>
        </w:rPr>
        <w:t>而是直接返回错误信息</w:t>
      </w:r>
      <w:r>
        <w:rPr>
          <w:rFonts w:ascii="Microsoft YaHei" w:hAnsi="Microsoft YaHei" w:eastAsia="Microsoft YaHei" w:cs="Microsoft YaHei"/>
          <w:sz w:val="24"/>
          <w:szCs w:val="24"/>
          <w:color w:val="333333"/>
          <w:spacing w:val="-1"/>
        </w:rPr>
        <w:t>共</w:t>
      </w:r>
      <w:r>
        <w:rPr>
          <w:sz w:val="24"/>
          <w:szCs w:val="24"/>
          <w:color w:val="333333"/>
          <w:spacing w:val="-1"/>
        </w:rPr>
        <w:t>8</w:t>
      </w:r>
      <w:r>
        <w:rPr>
          <w:rFonts w:ascii="Microsoft YaHei" w:hAnsi="Microsoft YaHei" w:eastAsia="Microsoft YaHei" w:cs="Microsoft YaHei"/>
          <w:sz w:val="24"/>
          <w:szCs w:val="24"/>
          <w:color w:val="333333"/>
          <w:spacing w:val="-1"/>
        </w:rPr>
        <w:t>种内存淘汰策略</w:t>
      </w:r>
    </w:p>
    <w:p>
      <w:pPr>
        <w:pStyle w:val="BodyText"/>
        <w:spacing w:line="248" w:lineRule="auto"/>
        <w:rPr/>
      </w:pPr>
      <w:r/>
    </w:p>
    <w:p>
      <w:pPr>
        <w:pStyle w:val="BodyText"/>
        <w:spacing w:line="248" w:lineRule="auto"/>
        <w:rPr/>
      </w:pPr>
      <w:r/>
    </w:p>
    <w:p>
      <w:pPr>
        <w:pStyle w:val="BodyText"/>
        <w:spacing w:line="248" w:lineRule="auto"/>
        <w:rPr/>
      </w:pPr>
      <w:r/>
    </w:p>
    <w:p>
      <w:pPr>
        <w:ind w:left="17"/>
        <w:spacing w:before="181"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3"/>
        </w:rPr>
        <w:t>策略选择建议</w:t>
      </w:r>
    </w:p>
    <w:p>
      <w:pPr>
        <w:ind w:left="477" w:right="525" w:hanging="283"/>
        <w:spacing w:before="268" w:line="238" w:lineRule="auto"/>
        <w:rPr>
          <w:rFonts w:ascii="Microsoft YaHei" w:hAnsi="Microsoft YaHei" w:eastAsia="Microsoft YaHei" w:cs="Microsoft YaHei"/>
          <w:sz w:val="24"/>
          <w:szCs w:val="24"/>
        </w:rPr>
      </w:pPr>
      <w:r>
        <w:drawing>
          <wp:anchor distT="0" distB="0" distL="0" distR="0" simplePos="0" relativeHeight="252809216" behindDoc="0" locked="0" layoutInCell="1" allowOverlap="1">
            <wp:simplePos x="0" y="0"/>
            <wp:positionH relativeFrom="column">
              <wp:posOffset>5438775</wp:posOffset>
            </wp:positionH>
            <wp:positionV relativeFrom="paragraph">
              <wp:posOffset>176439</wp:posOffset>
            </wp:positionV>
            <wp:extent cx="781050" cy="23812"/>
            <wp:effectExtent l="0" t="0" r="0" b="0"/>
            <wp:wrapNone/>
            <wp:docPr id="854" name="IM 854"/>
            <wp:cNvGraphicFramePr/>
            <a:graphic>
              <a:graphicData uri="http://schemas.openxmlformats.org/drawingml/2006/picture">
                <pic:pic>
                  <pic:nvPicPr>
                    <pic:cNvPr id="854" name="IM 854"/>
                    <pic:cNvPicPr/>
                  </pic:nvPicPr>
                  <pic:blipFill>
                    <a:blip r:embed="rId592"/>
                    <a:stretch>
                      <a:fillRect/>
                    </a:stretch>
                  </pic:blipFill>
                  <pic:spPr>
                    <a:xfrm rot="0">
                      <a:off x="0" y="0"/>
                      <a:ext cx="781050" cy="23812"/>
                    </a:xfrm>
                    <a:prstGeom prst="rect">
                      <a:avLst/>
                    </a:prstGeom>
                  </pic:spPr>
                </pic:pic>
              </a:graphicData>
            </a:graphic>
          </wp:anchor>
        </w:drawing>
      </w:r>
      <w:r>
        <w:drawing>
          <wp:anchor distT="0" distB="0" distL="0" distR="0" simplePos="0" relativeHeight="252806144" behindDoc="1" locked="0" layoutInCell="1" allowOverlap="1">
            <wp:simplePos x="0" y="0"/>
            <wp:positionH relativeFrom="column">
              <wp:posOffset>285750</wp:posOffset>
            </wp:positionH>
            <wp:positionV relativeFrom="paragraph">
              <wp:posOffset>433614</wp:posOffset>
            </wp:positionV>
            <wp:extent cx="323849" cy="23812"/>
            <wp:effectExtent l="0" t="0" r="0" b="0"/>
            <wp:wrapNone/>
            <wp:docPr id="856" name="IM 856"/>
            <wp:cNvGraphicFramePr/>
            <a:graphic>
              <a:graphicData uri="http://schemas.openxmlformats.org/drawingml/2006/picture">
                <pic:pic>
                  <pic:nvPicPr>
                    <pic:cNvPr id="856" name="IM 856"/>
                    <pic:cNvPicPr/>
                  </pic:nvPicPr>
                  <pic:blipFill>
                    <a:blip r:embed="rId593"/>
                    <a:stretch>
                      <a:fillRect/>
                    </a:stretch>
                  </pic:blipFill>
                  <pic:spPr>
                    <a:xfrm rot="0">
                      <a:off x="0" y="0"/>
                      <a:ext cx="323849" cy="23812"/>
                    </a:xfrm>
                    <a:prstGeom prst="rect">
                      <a:avLst/>
                    </a:prstGeom>
                  </pic:spPr>
                </pic:pic>
              </a:graphicData>
            </a:graphic>
          </wp:anchor>
        </w:drawing>
      </w:r>
      <w:r>
        <w:pict>
          <v:shape id="_x0000_s168" style="position:absolute;margin-left:316.875pt;margin-top:14.2679pt;mso-position-vertical-relative:text;mso-position-horizontal-relative:text;width:87pt;height:15.75pt;z-index:252810240;" filled="false" strokecolor="#E7E9E8" strokeweight="0.75pt" coordsize="1740,315" coordorigin="0,0" path="m7,255l7,60c7,52,8,45,11,39c14,33,17,27,22,22c27,17,33,13,39,11c46,8,53,7,60,7l1680,7c1686,7,1693,8,1700,11c1706,13,1712,17,1717,22c1722,27,1725,33,1728,39c1731,45,1732,52,1732,60l1732,255c1732,261,1731,268,1728,274c1725,281,1722,287,1717,292c1712,296,1706,300,1700,303c1693,305,1686,307,1680,307l60,307c53,307,46,305,39,303c33,300,27,296,22,292c17,287,14,281,11,274c8,268,7,261,7,255e">
            <v:stroke joinstyle="miter" miterlimit="4"/>
          </v:shape>
        </w:pict>
      </w:r>
      <w:r>
        <w:drawing>
          <wp:anchor distT="0" distB="0" distL="0" distR="0" simplePos="0" relativeHeight="252805120" behindDoc="1" locked="0" layoutInCell="1" allowOverlap="1">
            <wp:simplePos x="0" y="0"/>
            <wp:positionH relativeFrom="column">
              <wp:posOffset>285750</wp:posOffset>
            </wp:positionH>
            <wp:positionV relativeFrom="paragraph">
              <wp:posOffset>433614</wp:posOffset>
            </wp:positionV>
            <wp:extent cx="323850" cy="200024"/>
            <wp:effectExtent l="0" t="0" r="0" b="0"/>
            <wp:wrapNone/>
            <wp:docPr id="858" name="IM 858"/>
            <wp:cNvGraphicFramePr/>
            <a:graphic>
              <a:graphicData uri="http://schemas.openxmlformats.org/drawingml/2006/picture">
                <pic:pic>
                  <pic:nvPicPr>
                    <pic:cNvPr id="858" name="IM 858"/>
                    <pic:cNvPicPr/>
                  </pic:nvPicPr>
                  <pic:blipFill>
                    <a:blip r:embed="rId594"/>
                    <a:stretch>
                      <a:fillRect/>
                    </a:stretch>
                  </pic:blipFill>
                  <pic:spPr>
                    <a:xfrm rot="0">
                      <a:off x="0" y="0"/>
                      <a:ext cx="323850" cy="200024"/>
                    </a:xfrm>
                    <a:prstGeom prst="rect">
                      <a:avLst/>
                    </a:prstGeom>
                  </pic:spPr>
                </pic:pic>
              </a:graphicData>
            </a:graphic>
          </wp:anchor>
        </w:drawing>
      </w: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缓存场景：理论上所有数据都可以淘汰，所以优先使用   </w:t>
      </w:r>
      <w:r>
        <w:rPr>
          <w:rFonts w:ascii="Lucida Console" w:hAnsi="Lucida Console" w:eastAsia="Lucida Console" w:cs="Lucida Console"/>
          <w:sz w:val="24"/>
          <w:szCs w:val="24"/>
          <w:color w:val="404040"/>
          <w:spacing w:val="-1"/>
        </w:rPr>
        <w:t>allkeys-</w:t>
      </w:r>
      <w:r>
        <w:rPr>
          <w:rFonts w:ascii="Lucida Console" w:hAnsi="Lucida Console" w:eastAsia="Lucida Console" w:cs="Lucida Console"/>
          <w:sz w:val="24"/>
          <w:szCs w:val="24"/>
          <w:color w:val="404040"/>
          <w:spacing w:val="-2"/>
        </w:rPr>
        <w:t>l</w:t>
      </w:r>
      <w:r>
        <w:rPr>
          <w:rFonts w:ascii="Lucida Console" w:hAnsi="Lucida Console" w:eastAsia="Lucida Console" w:cs="Lucida Console"/>
          <w:sz w:val="24"/>
          <w:szCs w:val="24"/>
          <w:color w:val="404040"/>
          <w:spacing w:val="-102"/>
        </w:rPr>
        <w:t xml:space="preserve"> </w:t>
      </w:r>
      <w:r>
        <w:rPr>
          <w:rFonts w:ascii="Lucida Console" w:hAnsi="Lucida Console" w:eastAsia="Lucida Console" w:cs="Lucida Console"/>
          <w:sz w:val="24"/>
          <w:szCs w:val="24"/>
          <w:color w:val="404040"/>
          <w:spacing w:val="-2"/>
        </w:rPr>
        <w:t>ru</w:t>
      </w:r>
      <w:r>
        <w:rPr>
          <w:rFonts w:ascii="Lucida Console" w:hAnsi="Lucida Console" w:eastAsia="Lucida Console" w:cs="Lucida Console"/>
          <w:sz w:val="24"/>
          <w:szCs w:val="24"/>
          <w:color w:val="404040"/>
          <w:spacing w:val="-94"/>
        </w:rPr>
        <w:t xml:space="preserve"> </w:t>
      </w:r>
      <w:r>
        <w:rPr>
          <w:sz w:val="24"/>
          <w:szCs w:val="24"/>
          <w:position w:val="-5"/>
        </w:rPr>
        <w:drawing>
          <wp:inline distT="0" distB="0" distL="0" distR="0">
            <wp:extent cx="6233" cy="11766"/>
            <wp:effectExtent l="0" t="0" r="0" b="0"/>
            <wp:docPr id="860" name="IM 860"/>
            <wp:cNvGraphicFramePr/>
            <a:graphic>
              <a:graphicData uri="http://schemas.openxmlformats.org/drawingml/2006/picture">
                <pic:pic>
                  <pic:nvPicPr>
                    <pic:cNvPr id="860" name="IM 860"/>
                    <pic:cNvPicPr/>
                  </pic:nvPicPr>
                  <pic:blipFill>
                    <a:blip r:embed="rId595"/>
                    <a:stretch>
                      <a:fillRect/>
                    </a:stretch>
                  </pic:blipFill>
                  <pic:spPr>
                    <a:xfrm rot="0">
                      <a:off x="0" y="0"/>
                      <a:ext cx="6233" cy="11766"/>
                    </a:xfrm>
                    <a:prstGeom prst="rect">
                      <a:avLst/>
                    </a:prstGeom>
                  </pic:spPr>
                </pic:pic>
              </a:graphicData>
            </a:graphic>
          </wp:inline>
        </w:drawing>
      </w:r>
      <w:r>
        <w:rPr>
          <w:rFonts w:ascii="Lucida Console" w:hAnsi="Lucida Console" w:eastAsia="Lucida Console" w:cs="Lucida Console"/>
          <w:sz w:val="24"/>
          <w:szCs w:val="24"/>
          <w:color w:val="404040"/>
          <w:spacing w:val="-2"/>
        </w:rPr>
        <w:t xml:space="preserve"> </w:t>
      </w:r>
      <w:r>
        <w:rPr>
          <w:rFonts w:ascii="Microsoft YaHei" w:hAnsi="Microsoft YaHei" w:eastAsia="Microsoft YaHei" w:cs="Microsoft YaHei"/>
          <w:sz w:val="24"/>
          <w:szCs w:val="24"/>
          <w:color w:val="404040"/>
          <w:spacing w:val="-2"/>
        </w:rPr>
        <w:t>或  </w:t>
      </w:r>
      <w:r>
        <w:rPr>
          <w:sz w:val="24"/>
          <w:szCs w:val="24"/>
          <w:position w:val="-5"/>
        </w:rPr>
        <w:drawing>
          <wp:inline distT="0" distB="0" distL="0" distR="0">
            <wp:extent cx="11822" cy="200024"/>
            <wp:effectExtent l="0" t="0" r="0" b="0"/>
            <wp:docPr id="862" name="IM 862"/>
            <wp:cNvGraphicFramePr/>
            <a:graphic>
              <a:graphicData uri="http://schemas.openxmlformats.org/drawingml/2006/picture">
                <pic:pic>
                  <pic:nvPicPr>
                    <pic:cNvPr id="862" name="IM 862"/>
                    <pic:cNvPicPr/>
                  </pic:nvPicPr>
                  <pic:blipFill>
                    <a:blip r:embed="rId596"/>
                    <a:stretch>
                      <a:fillRect/>
                    </a:stretch>
                  </pic:blipFill>
                  <pic:spPr>
                    <a:xfrm rot="0">
                      <a:off x="0" y="0"/>
                      <a:ext cx="11822" cy="200024"/>
                    </a:xfrm>
                    <a:prstGeom prst="rect">
                      <a:avLst/>
                    </a:prstGeom>
                  </pic:spPr>
                </pic:pic>
              </a:graphicData>
            </a:graphic>
          </wp:inline>
        </w:drawing>
      </w:r>
      <w:r>
        <w:rPr>
          <w:sz w:val="24"/>
          <w:szCs w:val="24"/>
          <w:position w:val="-5"/>
        </w:rPr>
        <w:drawing>
          <wp:inline distT="0" distB="0" distL="0" distR="0">
            <wp:extent cx="387774" cy="23812"/>
            <wp:effectExtent l="0" t="0" r="0" b="0"/>
            <wp:docPr id="864" name="IM 864"/>
            <wp:cNvGraphicFramePr/>
            <a:graphic>
              <a:graphicData uri="http://schemas.openxmlformats.org/drawingml/2006/picture">
                <pic:pic>
                  <pic:nvPicPr>
                    <pic:cNvPr id="864" name="IM 864"/>
                    <pic:cNvPicPr/>
                  </pic:nvPicPr>
                  <pic:blipFill>
                    <a:blip r:embed="rId597"/>
                    <a:stretch>
                      <a:fillRect/>
                    </a:stretch>
                  </pic:blipFill>
                  <pic:spPr>
                    <a:xfrm rot="0">
                      <a:off x="0" y="0"/>
                      <a:ext cx="387774" cy="23812"/>
                    </a:xfrm>
                    <a:prstGeom prst="rect">
                      <a:avLst/>
                    </a:prstGeom>
                  </pic:spPr>
                </pic:pic>
              </a:graphicData>
            </a:graphic>
          </wp:inline>
        </w:drawing>
      </w:r>
      <w:r>
        <w:rPr>
          <w:sz w:val="24"/>
          <w:szCs w:val="24"/>
          <w:position w:val="-5"/>
        </w:rPr>
        <w:drawing>
          <wp:inline distT="0" distB="0" distL="0" distR="0">
            <wp:extent cx="387774" cy="200024"/>
            <wp:effectExtent l="0" t="0" r="0" b="0"/>
            <wp:docPr id="866" name="IM 866"/>
            <wp:cNvGraphicFramePr/>
            <a:graphic>
              <a:graphicData uri="http://schemas.openxmlformats.org/drawingml/2006/picture">
                <pic:pic>
                  <pic:nvPicPr>
                    <pic:cNvPr id="866" name="IM 866"/>
                    <pic:cNvPicPr/>
                  </pic:nvPicPr>
                  <pic:blipFill>
                    <a:blip r:embed="rId598"/>
                    <a:stretch>
                      <a:fillRect/>
                    </a:stretch>
                  </pic:blipFill>
                  <pic:spPr>
                    <a:xfrm rot="0">
                      <a:off x="0" y="0"/>
                      <a:ext cx="387774" cy="200024"/>
                    </a:xfrm>
                    <a:prstGeom prst="rect">
                      <a:avLst/>
                    </a:prstGeom>
                  </pic:spPr>
                </pic:pic>
              </a:graphicData>
            </a:graphic>
          </wp:inline>
        </w:drawing>
      </w:r>
      <w:r>
        <w:rPr>
          <w:rFonts w:ascii="Lucida Console" w:hAnsi="Lucida Console" w:eastAsia="Lucida Console" w:cs="Lucida Console"/>
          <w:sz w:val="24"/>
          <w:szCs w:val="24"/>
          <w:color w:val="404040"/>
          <w:spacing w:val="-2"/>
          <w:w w:val="1"/>
        </w:rPr>
        <w:t>-allkeys</w:t>
      </w:r>
      <w:r>
        <w:rPr>
          <w:rFonts w:ascii="Lucida Console" w:hAnsi="Lucida Console" w:eastAsia="Lucida Console" w:cs="Lucida Console"/>
          <w:sz w:val="24"/>
          <w:szCs w:val="24"/>
          <w:color w:val="404040"/>
        </w:rPr>
        <w:t xml:space="preserve"> </w:t>
      </w:r>
      <w:r>
        <w:rPr>
          <w:rFonts w:ascii="Lucida Console" w:hAnsi="Lucida Console" w:eastAsia="Lucida Console" w:cs="Lucida Console"/>
          <w:sz w:val="24"/>
          <w:szCs w:val="24"/>
          <w:color w:val="404040"/>
          <w:spacing w:val="-4"/>
        </w:rPr>
        <w:t>lfu</w:t>
      </w:r>
      <w:r>
        <w:rPr>
          <w:rFonts w:ascii="Lucida Console" w:hAnsi="Lucida Console" w:eastAsia="Lucida Console" w:cs="Lucida Console"/>
          <w:sz w:val="24"/>
          <w:szCs w:val="24"/>
          <w:color w:val="404040"/>
          <w:spacing w:val="-104"/>
        </w:rPr>
        <w:t xml:space="preserve"> </w:t>
      </w:r>
      <w:r>
        <w:rPr>
          <w:sz w:val="24"/>
          <w:szCs w:val="24"/>
          <w:position w:val="-5"/>
        </w:rPr>
        <w:drawing>
          <wp:inline distT="0" distB="0" distL="0" distR="0">
            <wp:extent cx="23812" cy="200024"/>
            <wp:effectExtent l="0" t="0" r="0" b="0"/>
            <wp:docPr id="868" name="IM 868"/>
            <wp:cNvGraphicFramePr/>
            <a:graphic>
              <a:graphicData uri="http://schemas.openxmlformats.org/drawingml/2006/picture">
                <pic:pic>
                  <pic:nvPicPr>
                    <pic:cNvPr id="868" name="IM 868"/>
                    <pic:cNvPicPr/>
                  </pic:nvPicPr>
                  <pic:blipFill>
                    <a:blip r:embed="rId599"/>
                    <a:stretch>
                      <a:fillRect/>
                    </a:stretch>
                  </pic:blipFill>
                  <pic:spPr>
                    <a:xfrm rot="0">
                      <a:off x="0" y="0"/>
                      <a:ext cx="23812" cy="200024"/>
                    </a:xfrm>
                    <a:prstGeom prst="rect">
                      <a:avLst/>
                    </a:prstGeom>
                  </pic:spPr>
                </pic:pic>
              </a:graphicData>
            </a:graphic>
          </wp:inline>
        </w:drawing>
      </w:r>
      <w:r>
        <w:rPr>
          <w:rFonts w:ascii="Lucida Console" w:hAnsi="Lucida Console" w:eastAsia="Lucida Console" w:cs="Lucida Console"/>
          <w:sz w:val="24"/>
          <w:szCs w:val="24"/>
          <w:color w:val="404040"/>
          <w:spacing w:val="-109"/>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4"/>
        </w:rPr>
        <w:t>避免内存写满导致服务不可用</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4"/>
        </w:rPr>
        <w:t>。</w:t>
      </w:r>
    </w:p>
    <w:p>
      <w:pPr>
        <w:ind w:left="474" w:right="30" w:hanging="280"/>
        <w:spacing w:before="102" w:line="252" w:lineRule="auto"/>
        <w:rPr>
          <w:rFonts w:ascii="Microsoft YaHei" w:hAnsi="Microsoft YaHei" w:eastAsia="Microsoft YaHei" w:cs="Microsoft YaHei"/>
          <w:sz w:val="24"/>
          <w:szCs w:val="24"/>
        </w:rPr>
      </w:pPr>
      <w:r>
        <w:pict>
          <v:shape id="_x0000_s170" style="position:absolute;margin-left:64.875pt;margin-top:23.7647pt;mso-position-vertical-relative:text;mso-position-horizontal-relative:text;width:213pt;height:15.75pt;z-index:252808192;" filled="false" strokecolor="#E7E9E8" strokeweight="0.75pt" coordsize="4260,315" coordorigin="0,0" path="m7,255l7,60c7,52,8,46,11,39c14,33,17,27,22,22c27,17,33,13,39,11c46,8,53,7,60,7l1830,7c1836,7,1843,8,1850,11c1856,13,1862,17,1867,22c1872,27,1875,33,1878,39c1881,46,1882,52,1882,60l1882,255c1882,261,1881,268,1878,274c1875,281,1872,287,1867,292c1862,296,1856,300,1850,303c1843,305,1836,307,1830,307l60,307c53,307,46,305,39,303c33,300,27,296,22,292c17,287,14,281,11,274c8,268,7,261,7,255m2392,255l2392,60c2392,52,2393,46,2396,39c2399,33,2402,27,2407,22c2412,17,2418,13,2424,11c2431,8,2438,7,2445,7l4200,7c4206,7,4213,8,4220,11c4226,13,4232,17,4237,22c4242,27,4245,33,4248,39c4251,46,4252,52,4252,60l4252,255c4252,261,4251,268,4248,274c4245,281,4242,287,4237,292c4232,296,4226,300,4220,303c4213,305,4206,307,4200,307l2445,307c2438,307,2431,305,2424,303c2418,300,2412,296,2407,292c2402,287,2399,281,2396,274c2393,268,2392,261,2392,255e">
            <v:stroke joinstyle="miter" miterlimit="4"/>
          </v:shape>
        </w:pict>
      </w:r>
      <w:r>
        <w:pict>
          <v:shape id="_x0000_s172" style="position:absolute;margin-left:136.875pt;margin-top:47.0147pt;mso-position-vertical-relative:text;mso-position-horizontal-relative:text;width:80.25pt;height:15.75pt;z-index:252811264;" filled="false" strokecolor="#E7E9E8" strokeweight="0.75pt" coordsize="1605,315" coordorigin="0,0" path="m7,255l7,60c7,52,8,45,11,39c14,33,17,27,22,22c27,17,33,14,39,11c46,8,53,7,60,7l1545,7c1551,7,1558,8,1565,11c1571,14,1577,17,1582,22c1587,27,1590,33,1593,39c1596,45,1597,52,1597,60l1597,255c1597,261,1596,268,1593,274c1590,281,1587,286,1582,292c1577,296,1571,300,1565,303c1558,305,1551,307,1545,307l60,307c53,307,46,305,39,303c33,300,27,296,22,292c17,286,14,281,11,274c8,268,7,261,7,255e">
            <v:stroke joinstyle="miter" miterlimit="4"/>
          </v:shape>
        </w:pict>
      </w: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存在数据长期保存场景：部分未设置过期时间的数据是要长期保存的，</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为了保留关键数据，所</w:t>
      </w:r>
      <w:r>
        <w:rPr>
          <w:rFonts w:ascii="Microsoft YaHei" w:hAnsi="Microsoft YaHei" w:eastAsia="Microsoft YaHei" w:cs="Microsoft YaHei"/>
          <w:sz w:val="24"/>
          <w:szCs w:val="24"/>
          <w:color w:val="404040"/>
          <w:spacing w:val="-3"/>
        </w:rPr>
        <w:t>以使用   </w:t>
      </w:r>
      <w:r>
        <w:rPr>
          <w:rFonts w:ascii="Lucida Console" w:hAnsi="Lucida Console" w:eastAsia="Lucida Console" w:cs="Lucida Console"/>
          <w:sz w:val="24"/>
          <w:szCs w:val="24"/>
          <w:color w:val="404040"/>
          <w:spacing w:val="-3"/>
        </w:rPr>
        <w:t>volatile-l</w:t>
      </w:r>
      <w:r>
        <w:rPr>
          <w:rFonts w:ascii="Lucida Console" w:hAnsi="Lucida Console" w:eastAsia="Lucida Console" w:cs="Lucida Console"/>
          <w:sz w:val="24"/>
          <w:szCs w:val="24"/>
          <w:color w:val="404040"/>
          <w:spacing w:val="-102"/>
        </w:rPr>
        <w:t xml:space="preserve"> </w:t>
      </w:r>
      <w:r>
        <w:rPr>
          <w:rFonts w:ascii="Lucida Console" w:hAnsi="Lucida Console" w:eastAsia="Lucida Console" w:cs="Lucida Console"/>
          <w:sz w:val="24"/>
          <w:szCs w:val="24"/>
          <w:color w:val="404040"/>
          <w:spacing w:val="-3"/>
        </w:rPr>
        <w:t>ru</w:t>
      </w:r>
      <w:r>
        <w:rPr>
          <w:rFonts w:ascii="Lucida Console" w:hAnsi="Lucida Console" w:eastAsia="Lucida Console" w:cs="Lucida Console"/>
          <w:sz w:val="24"/>
          <w:szCs w:val="24"/>
          <w:color w:val="404040"/>
          <w:spacing w:val="-88"/>
        </w:rPr>
        <w:t xml:space="preserve"> </w:t>
      </w:r>
      <w:r>
        <w:rPr>
          <w:sz w:val="24"/>
          <w:szCs w:val="24"/>
          <w:position w:val="-6"/>
        </w:rPr>
        <w:drawing>
          <wp:inline distT="0" distB="0" distL="0" distR="0">
            <wp:extent cx="12633" cy="12501"/>
            <wp:effectExtent l="0" t="0" r="0" b="0"/>
            <wp:docPr id="870" name="IM 870"/>
            <wp:cNvGraphicFramePr/>
            <a:graphic>
              <a:graphicData uri="http://schemas.openxmlformats.org/drawingml/2006/picture">
                <pic:pic>
                  <pic:nvPicPr>
                    <pic:cNvPr id="870" name="IM 870"/>
                    <pic:cNvPicPr/>
                  </pic:nvPicPr>
                  <pic:blipFill>
                    <a:blip r:embed="rId600"/>
                    <a:stretch>
                      <a:fillRect/>
                    </a:stretch>
                  </pic:blipFill>
                  <pic:spPr>
                    <a:xfrm rot="0">
                      <a:off x="0" y="0"/>
                      <a:ext cx="12633" cy="12501"/>
                    </a:xfrm>
                    <a:prstGeom prst="rect">
                      <a:avLst/>
                    </a:prstGeom>
                  </pic:spPr>
                </pic:pic>
              </a:graphicData>
            </a:graphic>
          </wp:inline>
        </w:drawing>
      </w:r>
      <w:r>
        <w:rPr>
          <w:rFonts w:ascii="Lucida Console" w:hAnsi="Lucida Console" w:eastAsia="Lucida Console" w:cs="Lucida Console"/>
          <w:sz w:val="24"/>
          <w:szCs w:val="24"/>
          <w:color w:val="404040"/>
          <w:spacing w:val="-8"/>
        </w:rPr>
        <w:t xml:space="preserve"> </w:t>
      </w:r>
      <w:r>
        <w:rPr>
          <w:rFonts w:ascii="Microsoft YaHei" w:hAnsi="Microsoft YaHei" w:eastAsia="Microsoft YaHei" w:cs="Microsoft YaHei"/>
          <w:sz w:val="24"/>
          <w:szCs w:val="24"/>
          <w:color w:val="404040"/>
          <w:spacing w:val="-3"/>
        </w:rPr>
        <w:t>或   </w:t>
      </w:r>
      <w:r>
        <w:rPr>
          <w:rFonts w:ascii="Lucida Console" w:hAnsi="Lucida Console" w:eastAsia="Lucida Console" w:cs="Lucida Console"/>
          <w:sz w:val="24"/>
          <w:szCs w:val="24"/>
          <w:color w:val="404040"/>
          <w:spacing w:val="-3"/>
        </w:rPr>
        <w:t>volati</w:t>
      </w:r>
      <w:r>
        <w:rPr>
          <w:rFonts w:ascii="Lucida Console" w:hAnsi="Lucida Console" w:eastAsia="Lucida Console" w:cs="Lucida Console"/>
          <w:sz w:val="24"/>
          <w:szCs w:val="24"/>
          <w:color w:val="404040"/>
          <w:spacing w:val="-4"/>
        </w:rPr>
        <w:t>le-lfu</w:t>
      </w:r>
      <w:r>
        <w:rPr>
          <w:rFonts w:ascii="Lucida Console" w:hAnsi="Lucida Console" w:eastAsia="Lucida Console" w:cs="Lucida Console"/>
          <w:sz w:val="24"/>
          <w:szCs w:val="24"/>
          <w:color w:val="404040"/>
          <w:spacing w:val="-91"/>
        </w:rPr>
        <w:t xml:space="preserve"> </w:t>
      </w:r>
      <w:r>
        <w:rPr>
          <w:sz w:val="24"/>
          <w:szCs w:val="24"/>
          <w:position w:val="-6"/>
        </w:rPr>
        <w:drawing>
          <wp:inline distT="0" distB="0" distL="0" distR="0">
            <wp:extent cx="12532" cy="12501"/>
            <wp:effectExtent l="0" t="0" r="0" b="0"/>
            <wp:docPr id="872" name="IM 872"/>
            <wp:cNvGraphicFramePr/>
            <a:graphic>
              <a:graphicData uri="http://schemas.openxmlformats.org/drawingml/2006/picture">
                <pic:pic>
                  <pic:nvPicPr>
                    <pic:cNvPr id="872" name="IM 872"/>
                    <pic:cNvPicPr/>
                  </pic:nvPicPr>
                  <pic:blipFill>
                    <a:blip r:embed="rId601"/>
                    <a:stretch>
                      <a:fillRect/>
                    </a:stretch>
                  </pic:blipFill>
                  <pic:spPr>
                    <a:xfrm rot="0">
                      <a:off x="0" y="0"/>
                      <a:ext cx="12532" cy="12501"/>
                    </a:xfrm>
                    <a:prstGeom prst="rect">
                      <a:avLst/>
                    </a:prstGeom>
                  </pic:spPr>
                </pic:pic>
              </a:graphicData>
            </a:graphic>
          </wp:inline>
        </w:drawing>
      </w:r>
      <w:r>
        <w:rPr>
          <w:rFonts w:ascii="Lucida Console" w:hAnsi="Lucida Console" w:eastAsia="Lucida Console" w:cs="Lucida Console"/>
          <w:sz w:val="24"/>
          <w:szCs w:val="24"/>
          <w:color w:val="404040"/>
          <w:spacing w:val="-85"/>
        </w:rPr>
        <w:t xml:space="preserve"> </w:t>
      </w:r>
      <w:r>
        <w:rPr>
          <w:rFonts w:ascii="Microsoft YaHei" w:hAnsi="Microsoft YaHei" w:eastAsia="Microsoft YaHei" w:cs="Microsoft YaHei"/>
          <w:sz w:val="24"/>
          <w:szCs w:val="24"/>
          <w:color w:val="404040"/>
          <w:spacing w:val="-4"/>
        </w:rPr>
        <w:t>。</w:t>
      </w:r>
    </w:p>
    <w:p>
      <w:pPr>
        <w:ind w:left="194"/>
        <w:spacing w:before="6"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严格数据保护：使用   </w:t>
      </w:r>
      <w:r>
        <w:rPr>
          <w:rFonts w:ascii="Lucida Console" w:hAnsi="Lucida Console" w:eastAsia="Lucida Console" w:cs="Lucida Console"/>
          <w:sz w:val="24"/>
          <w:szCs w:val="24"/>
          <w:color w:val="404040"/>
        </w:rPr>
        <w:t>noeviction</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582" cy="11766"/>
            <wp:effectExtent l="0" t="0" r="0" b="0"/>
            <wp:docPr id="874" name="IM 874"/>
            <wp:cNvGraphicFramePr/>
            <a:graphic>
              <a:graphicData uri="http://schemas.openxmlformats.org/drawingml/2006/picture">
                <pic:pic>
                  <pic:nvPicPr>
                    <pic:cNvPr id="874" name="IM 874"/>
                    <pic:cNvPicPr/>
                  </pic:nvPicPr>
                  <pic:blipFill>
                    <a:blip r:embed="rId602"/>
                    <a:stretch>
                      <a:fillRect/>
                    </a:stretch>
                  </pic:blipFill>
                  <pic:spPr>
                    <a:xfrm rot="0">
                      <a:off x="0" y="0"/>
                      <a:ext cx="12582" cy="11766"/>
                    </a:xfrm>
                    <a:prstGeom prst="rect">
                      <a:avLst/>
                    </a:prstGeom>
                  </pic:spPr>
                </pic:pic>
              </a:graphicData>
            </a:graphic>
          </wp:inline>
        </w:drawing>
      </w:r>
      <w:r>
        <w:rPr>
          <w:rFonts w:ascii="Lucida Console" w:hAnsi="Lucida Console" w:eastAsia="Lucida Console" w:cs="Lucida Console"/>
          <w:sz w:val="24"/>
          <w:szCs w:val="24"/>
          <w:color w:val="404040"/>
          <w:spacing w:val="-77"/>
        </w:rPr>
        <w:t xml:space="preserve"> </w:t>
      </w:r>
      <w:r>
        <w:rPr>
          <w:rFonts w:ascii="Microsoft YaHei" w:hAnsi="Microsoft YaHei" w:eastAsia="Microsoft YaHei" w:cs="Microsoft YaHei"/>
          <w:sz w:val="24"/>
          <w:szCs w:val="24"/>
          <w:color w:val="404040"/>
        </w:rPr>
        <w:t>，但需确保</w:t>
      </w:r>
      <w:r>
        <w:rPr>
          <w:rFonts w:ascii="Microsoft YaHei" w:hAnsi="Microsoft YaHei" w:eastAsia="Microsoft YaHei" w:cs="Microsoft YaHei"/>
          <w:sz w:val="24"/>
          <w:szCs w:val="24"/>
          <w:color w:val="404040"/>
          <w:spacing w:val="-1"/>
        </w:rPr>
        <w:t>有监控和扩容机制。</w:t>
      </w:r>
    </w:p>
    <w:p>
      <w:pPr>
        <w:spacing w:line="196" w:lineRule="auto"/>
        <w:sectPr>
          <w:footerReference w:type="default" r:id="rId590"/>
          <w:pgSz w:w="12240" w:h="15840"/>
          <w:pgMar w:top="400" w:right="960" w:bottom="440" w:left="960" w:header="0" w:footer="175" w:gutter="0"/>
        </w:sectPr>
        <w:rPr>
          <w:rFonts w:ascii="Microsoft YaHei" w:hAnsi="Microsoft YaHei" w:eastAsia="Microsoft YaHei" w:cs="Microsoft YaHei"/>
          <w:sz w:val="24"/>
          <w:szCs w:val="24"/>
        </w:rPr>
      </w:pPr>
    </w:p>
    <w:p>
      <w:pPr>
        <w:ind w:left="1"/>
        <w:spacing w:before="403"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F4F4F"/>
          <w:spacing w:val="-4"/>
        </w:rPr>
        <w:t>淘汰流程</w:t>
      </w:r>
    </w:p>
    <w:p>
      <w:pPr>
        <w:pStyle w:val="BodyText"/>
        <w:ind w:left="166"/>
        <w:spacing w:before="321" w:line="177"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35"/>
          <w:w w:val="101"/>
        </w:rPr>
        <w:t xml:space="preserve"> </w:t>
      </w:r>
      <w:r>
        <w:rPr>
          <w:rFonts w:ascii="Microsoft YaHei" w:hAnsi="Microsoft YaHei" w:eastAsia="Microsoft YaHei" w:cs="Microsoft YaHei"/>
          <w:sz w:val="24"/>
          <w:szCs w:val="24"/>
          <w:color w:val="404040"/>
          <w:spacing w:val="-2"/>
        </w:rPr>
        <w:t>客户端执行写入命令触发内存检查</w:t>
      </w:r>
    </w:p>
    <w:p>
      <w:pPr>
        <w:pStyle w:val="BodyText"/>
        <w:ind w:left="151"/>
        <w:spacing w:before="155" w:line="185" w:lineRule="auto"/>
        <w:rPr>
          <w:sz w:val="24"/>
          <w:szCs w:val="24"/>
        </w:rPr>
      </w:pPr>
      <w:r>
        <w:rPr>
          <w:sz w:val="24"/>
          <w:szCs w:val="24"/>
          <w:color w:val="404040"/>
        </w:rPr>
        <w:t>2.</w:t>
      </w:r>
      <w:r>
        <w:rPr>
          <w:sz w:val="24"/>
          <w:szCs w:val="24"/>
          <w:color w:val="404040"/>
          <w:spacing w:val="41"/>
        </w:rPr>
        <w:t xml:space="preserve"> </w:t>
      </w:r>
      <w:r>
        <w:rPr>
          <w:sz w:val="24"/>
          <w:szCs w:val="24"/>
          <w:color w:val="404040"/>
        </w:rPr>
        <w:t>Redis</w:t>
      </w:r>
      <w:r>
        <w:rPr>
          <w:sz w:val="24"/>
          <w:szCs w:val="24"/>
          <w:color w:val="404040"/>
          <w:spacing w:val="20"/>
          <w:w w:val="101"/>
        </w:rPr>
        <w:t xml:space="preserve"> </w:t>
      </w:r>
      <w:r>
        <w:rPr>
          <w:rFonts w:ascii="Microsoft YaHei" w:hAnsi="Microsoft YaHei" w:eastAsia="Microsoft YaHei" w:cs="Microsoft YaHei"/>
          <w:sz w:val="24"/>
          <w:szCs w:val="24"/>
          <w:color w:val="404040"/>
        </w:rPr>
        <w:t>检查当前内存使用是否已超出</w:t>
      </w:r>
      <w:r>
        <w:rPr>
          <w:rFonts w:ascii="Microsoft YaHei" w:hAnsi="Microsoft YaHei" w:eastAsia="Microsoft YaHei" w:cs="Microsoft YaHei"/>
          <w:sz w:val="24"/>
          <w:szCs w:val="24"/>
          <w:color w:val="404040"/>
          <w:spacing w:val="23"/>
        </w:rPr>
        <w:t xml:space="preserve"> </w:t>
      </w:r>
      <w:r>
        <w:rPr>
          <w:sz w:val="24"/>
          <w:szCs w:val="24"/>
          <w:color w:val="404040"/>
        </w:rPr>
        <w:t>maxmemory(</w:t>
      </w:r>
      <w:r>
        <w:rPr>
          <w:rFonts w:ascii="Microsoft YaHei" w:hAnsi="Microsoft YaHei" w:eastAsia="Microsoft YaHei" w:cs="Microsoft YaHei"/>
          <w:sz w:val="24"/>
          <w:szCs w:val="24"/>
          <w:color w:val="404040"/>
          <w:spacing w:val="-1"/>
        </w:rPr>
        <w:t>配置文件设置的值</w:t>
      </w:r>
      <w:r>
        <w:rPr>
          <w:sz w:val="24"/>
          <w:szCs w:val="24"/>
          <w:color w:val="404040"/>
          <w:spacing w:val="-1"/>
        </w:rPr>
        <w:t>)</w:t>
      </w:r>
    </w:p>
    <w:p>
      <w:pPr>
        <w:pStyle w:val="BodyText"/>
        <w:ind w:left="152"/>
        <w:spacing w:before="152" w:line="178" w:lineRule="auto"/>
        <w:rPr>
          <w:rFonts w:ascii="Microsoft YaHei" w:hAnsi="Microsoft YaHei" w:eastAsia="Microsoft YaHei" w:cs="Microsoft YaHei"/>
          <w:sz w:val="24"/>
          <w:szCs w:val="24"/>
        </w:rPr>
      </w:pPr>
      <w:r>
        <w:rPr>
          <w:sz w:val="24"/>
          <w:szCs w:val="24"/>
          <w:color w:val="404040"/>
          <w:spacing w:val="-2"/>
        </w:rPr>
        <w:t>3.</w:t>
      </w:r>
      <w:r>
        <w:rPr>
          <w:sz w:val="24"/>
          <w:szCs w:val="24"/>
          <w:color w:val="404040"/>
          <w:spacing w:val="45"/>
        </w:rPr>
        <w:t xml:space="preserve"> </w:t>
      </w:r>
      <w:r>
        <w:rPr>
          <w:rFonts w:ascii="Microsoft YaHei" w:hAnsi="Microsoft YaHei" w:eastAsia="Microsoft YaHei" w:cs="Microsoft YaHei"/>
          <w:sz w:val="24"/>
          <w:szCs w:val="24"/>
          <w:color w:val="404040"/>
          <w:spacing w:val="-2"/>
        </w:rPr>
        <w:t>根据配置的策略选择待淘汰键</w:t>
      </w:r>
    </w:p>
    <w:p>
      <w:pPr>
        <w:pStyle w:val="BodyText"/>
        <w:ind w:left="152"/>
        <w:spacing w:before="153" w:line="191" w:lineRule="auto"/>
        <w:rPr>
          <w:rFonts w:ascii="Microsoft YaHei" w:hAnsi="Microsoft YaHei" w:eastAsia="Microsoft YaHei" w:cs="Microsoft YaHei"/>
          <w:sz w:val="24"/>
          <w:szCs w:val="24"/>
        </w:rPr>
      </w:pPr>
      <w:r>
        <w:rPr>
          <w:sz w:val="24"/>
          <w:szCs w:val="24"/>
          <w:color w:val="404040"/>
          <w:spacing w:val="-1"/>
        </w:rPr>
        <w:t>4.</w:t>
      </w:r>
      <w:r>
        <w:rPr>
          <w:sz w:val="24"/>
          <w:szCs w:val="24"/>
          <w:color w:val="404040"/>
          <w:spacing w:val="45"/>
          <w:w w:val="101"/>
        </w:rPr>
        <w:t xml:space="preserve"> </w:t>
      </w:r>
      <w:r>
        <w:rPr>
          <w:rFonts w:ascii="Microsoft YaHei" w:hAnsi="Microsoft YaHei" w:eastAsia="Microsoft YaHei" w:cs="Microsoft YaHei"/>
          <w:sz w:val="24"/>
          <w:szCs w:val="24"/>
          <w:color w:val="404040"/>
          <w:spacing w:val="-1"/>
        </w:rPr>
        <w:t>删除键并触发相关事件（</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如 </w:t>
      </w:r>
      <w:r>
        <w:rPr>
          <w:sz w:val="24"/>
          <w:szCs w:val="24"/>
          <w:color w:val="404040"/>
          <w:spacing w:val="-1"/>
        </w:rPr>
        <w:t>evicted</w:t>
      </w:r>
      <w:r>
        <w:rPr>
          <w:sz w:val="24"/>
          <w:szCs w:val="24"/>
          <w:color w:val="404040"/>
          <w:spacing w:val="26"/>
        </w:rPr>
        <w:t xml:space="preserve"> </w:t>
      </w:r>
      <w:r>
        <w:rPr>
          <w:rFonts w:ascii="Microsoft YaHei" w:hAnsi="Microsoft YaHei" w:eastAsia="Microsoft YaHei" w:cs="Microsoft YaHei"/>
          <w:sz w:val="24"/>
          <w:szCs w:val="24"/>
          <w:color w:val="404040"/>
          <w:spacing w:val="-1"/>
        </w:rPr>
        <w:t>通知）</w:t>
      </w: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pStyle w:val="BodyText"/>
        <w:spacing w:before="104" w:line="185" w:lineRule="auto"/>
        <w:rPr>
          <w:sz w:val="24"/>
          <w:szCs w:val="24"/>
        </w:rPr>
      </w:pPr>
      <w:r>
        <w:rPr>
          <w:rFonts w:ascii="Microsoft YaHei" w:hAnsi="Microsoft YaHei" w:eastAsia="Microsoft YaHei" w:cs="Microsoft YaHei"/>
          <w:sz w:val="24"/>
          <w:szCs w:val="24"/>
          <w:color w:val="404040"/>
          <w:spacing w:val="10"/>
        </w:rPr>
        <w:t>引用自小林</w:t>
      </w:r>
      <w:r>
        <w:rPr>
          <w:sz w:val="24"/>
          <w:szCs w:val="24"/>
          <w:color w:val="404040"/>
        </w:rPr>
        <w:t>coding</w:t>
      </w:r>
    </w:p>
    <w:p>
      <w:pPr>
        <w:spacing w:line="185" w:lineRule="auto"/>
        <w:sectPr>
          <w:footerReference w:type="default" r:id="rId603"/>
          <w:pgSz w:w="12240" w:h="15840"/>
          <w:pgMar w:top="400" w:right="978" w:bottom="440" w:left="973" w:header="0" w:footer="175" w:gutter="0"/>
        </w:sectPr>
        <w:rPr>
          <w:sz w:val="24"/>
          <w:szCs w:val="24"/>
        </w:rPr>
      </w:pPr>
    </w:p>
    <w:p>
      <w:pPr>
        <w:pStyle w:val="BodyText"/>
        <w:spacing w:line="318" w:lineRule="auto"/>
        <w:rPr/>
      </w:pPr>
      <w:r/>
    </w:p>
    <w:p>
      <w:pPr>
        <w:spacing w:line="10695" w:lineRule="exact"/>
        <w:rPr/>
      </w:pPr>
      <w:r>
        <w:rPr>
          <w:position w:val="-213"/>
        </w:rPr>
        <w:drawing>
          <wp:inline distT="0" distB="0" distL="0" distR="0">
            <wp:extent cx="6534150" cy="6791325"/>
            <wp:effectExtent l="0" t="0" r="0" b="0"/>
            <wp:docPr id="876" name="IM 876"/>
            <wp:cNvGraphicFramePr/>
            <a:graphic>
              <a:graphicData uri="http://schemas.openxmlformats.org/drawingml/2006/picture">
                <pic:pic>
                  <pic:nvPicPr>
                    <pic:cNvPr id="876" name="IM 876"/>
                    <pic:cNvPicPr/>
                  </pic:nvPicPr>
                  <pic:blipFill>
                    <a:blip r:embed="rId605"/>
                    <a:stretch>
                      <a:fillRect/>
                    </a:stretch>
                  </pic:blipFill>
                  <pic:spPr>
                    <a:xfrm rot="0">
                      <a:off x="0" y="0"/>
                      <a:ext cx="6534150" cy="6791325"/>
                    </a:xfrm>
                    <a:prstGeom prst="rect">
                      <a:avLst/>
                    </a:prstGeom>
                  </pic:spPr>
                </pic:pic>
              </a:graphicData>
            </a:graphic>
          </wp:inline>
        </w:drawing>
      </w:r>
    </w:p>
    <w:p>
      <w:pPr>
        <w:spacing w:line="10695" w:lineRule="exact"/>
        <w:sectPr>
          <w:footerReference w:type="default" r:id="rId604"/>
          <w:pgSz w:w="12240" w:h="15840"/>
          <w:pgMar w:top="400" w:right="975" w:bottom="440" w:left="975" w:header="0" w:footer="175" w:gutter="0"/>
        </w:sectPr>
        <w:rPr/>
      </w:pPr>
    </w:p>
    <w:p>
      <w:pPr>
        <w:pStyle w:val="BodyText"/>
        <w:spacing w:line="318" w:lineRule="auto"/>
        <w:rPr/>
      </w:pPr>
      <w:r/>
    </w:p>
    <w:p>
      <w:pPr>
        <w:spacing w:line="8250" w:lineRule="exact"/>
        <w:rPr/>
      </w:pPr>
      <w:r>
        <w:rPr>
          <w:position w:val="-165"/>
        </w:rPr>
        <w:drawing>
          <wp:inline distT="0" distB="0" distL="0" distR="0">
            <wp:extent cx="6534150" cy="5238750"/>
            <wp:effectExtent l="0" t="0" r="0" b="0"/>
            <wp:docPr id="878" name="IM 878"/>
            <wp:cNvGraphicFramePr/>
            <a:graphic>
              <a:graphicData uri="http://schemas.openxmlformats.org/drawingml/2006/picture">
                <pic:pic>
                  <pic:nvPicPr>
                    <pic:cNvPr id="878" name="IM 878"/>
                    <pic:cNvPicPr/>
                  </pic:nvPicPr>
                  <pic:blipFill>
                    <a:blip r:embed="rId607"/>
                    <a:stretch>
                      <a:fillRect/>
                    </a:stretch>
                  </pic:blipFill>
                  <pic:spPr>
                    <a:xfrm rot="0">
                      <a:off x="0" y="0"/>
                      <a:ext cx="6534150" cy="5238750"/>
                    </a:xfrm>
                    <a:prstGeom prst="rect">
                      <a:avLst/>
                    </a:prstGeom>
                  </pic:spPr>
                </pic:pic>
              </a:graphicData>
            </a:graphic>
          </wp:inline>
        </w:drawing>
      </w:r>
    </w:p>
    <w:p>
      <w:pPr>
        <w:spacing w:line="8250" w:lineRule="exact"/>
        <w:sectPr>
          <w:footerReference w:type="default" r:id="rId606"/>
          <w:pgSz w:w="12240" w:h="15840"/>
          <w:pgMar w:top="400" w:right="975" w:bottom="440" w:left="975" w:header="0" w:footer="175" w:gutter="0"/>
        </w:sectPr>
        <w:rPr/>
      </w:pPr>
    </w:p>
    <w:p>
      <w:pPr>
        <w:pStyle w:val="BodyText"/>
        <w:spacing w:line="358" w:lineRule="auto"/>
        <w:rPr/>
      </w:pPr>
      <w:r/>
    </w:p>
    <w:p>
      <w:pPr>
        <w:pStyle w:val="BodyText"/>
        <w:spacing w:line="359" w:lineRule="auto"/>
        <w:rPr/>
      </w:pPr>
      <w:r/>
    </w:p>
    <w:p>
      <w:pPr>
        <w:pStyle w:val="BodyText"/>
        <w:ind w:left="18"/>
        <w:spacing w:before="206" w:line="212" w:lineRule="auto"/>
        <w:rPr>
          <w:rFonts w:ascii="Microsoft YaHei" w:hAnsi="Microsoft YaHei" w:eastAsia="Microsoft YaHei" w:cs="Microsoft YaHei"/>
          <w:sz w:val="48"/>
          <w:szCs w:val="48"/>
        </w:rPr>
      </w:pPr>
      <w:r>
        <w:drawing>
          <wp:anchor distT="0" distB="0" distL="0" distR="0" simplePos="0" relativeHeight="252844032" behindDoc="0" locked="0" layoutInCell="1" allowOverlap="1">
            <wp:simplePos x="0" y="0"/>
            <wp:positionH relativeFrom="column">
              <wp:posOffset>0</wp:posOffset>
            </wp:positionH>
            <wp:positionV relativeFrom="paragraph">
              <wp:posOffset>563916</wp:posOffset>
            </wp:positionV>
            <wp:extent cx="6553200" cy="9525"/>
            <wp:effectExtent l="0" t="0" r="0" b="0"/>
            <wp:wrapNone/>
            <wp:docPr id="880" name="IM 880"/>
            <wp:cNvGraphicFramePr/>
            <a:graphic>
              <a:graphicData uri="http://schemas.openxmlformats.org/drawingml/2006/picture">
                <pic:pic>
                  <pic:nvPicPr>
                    <pic:cNvPr id="880" name="IM 880"/>
                    <pic:cNvPicPr/>
                  </pic:nvPicPr>
                  <pic:blipFill>
                    <a:blip r:embed="rId609"/>
                    <a:stretch>
                      <a:fillRect/>
                    </a:stretch>
                  </pic:blipFill>
                  <pic:spPr>
                    <a:xfrm rot="0">
                      <a:off x="0" y="0"/>
                      <a:ext cx="6553200" cy="9525"/>
                    </a:xfrm>
                    <a:prstGeom prst="rect">
                      <a:avLst/>
                    </a:prstGeom>
                  </pic:spPr>
                </pic:pic>
              </a:graphicData>
            </a:graphic>
          </wp:anchor>
        </w:drawing>
      </w:r>
      <w:bookmarkStart w:name="bookmark65" w:id="64"/>
      <w:bookmarkEnd w:id="64"/>
      <w:r>
        <w:rPr>
          <w:rFonts w:ascii="Microsoft YaHei" w:hAnsi="Microsoft YaHei" w:eastAsia="Microsoft YaHei" w:cs="Microsoft YaHei"/>
          <w:sz w:val="48"/>
          <w:szCs w:val="48"/>
          <w14:textFill>
            <w14:solidFill>
              <w14:srgbClr w14:val="000000">
                <w14:alpha w14:val="14901"/>
              </w14:srgbClr>
            </w14:solidFill>
          </w14:textFill>
          <w:spacing w:val="5"/>
        </w:rPr>
        <w:t>缓存击穿</w:t>
      </w:r>
      <w:r>
        <w:rPr>
          <w:sz w:val="48"/>
          <w:szCs w:val="48"/>
          <w14:textFill>
            <w14:solidFill>
              <w14:srgbClr w14:val="000000">
                <w14:alpha w14:val="14901"/>
              </w14:srgbClr>
            </w14:solidFill>
          </w14:textFill>
          <w:spacing w:val="5"/>
        </w:rPr>
        <w:t>/</w:t>
      </w:r>
      <w:r>
        <w:rPr>
          <w:rFonts w:ascii="Microsoft YaHei" w:hAnsi="Microsoft YaHei" w:eastAsia="Microsoft YaHei" w:cs="Microsoft YaHei"/>
          <w:sz w:val="48"/>
          <w:szCs w:val="48"/>
          <w14:textFill>
            <w14:solidFill>
              <w14:srgbClr w14:val="000000">
                <w14:alpha w14:val="14901"/>
              </w14:srgbClr>
            </w14:solidFill>
          </w14:textFill>
          <w:spacing w:val="5"/>
        </w:rPr>
        <w:t>穿透</w:t>
      </w:r>
      <w:r>
        <w:rPr>
          <w:sz w:val="48"/>
          <w:szCs w:val="48"/>
          <w14:textFill>
            <w14:solidFill>
              <w14:srgbClr w14:val="000000">
                <w14:alpha w14:val="14901"/>
              </w14:srgbClr>
            </w14:solidFill>
          </w14:textFill>
          <w:spacing w:val="5"/>
        </w:rPr>
        <w:t>/</w:t>
      </w:r>
      <w:r>
        <w:rPr>
          <w:rFonts w:ascii="Microsoft YaHei" w:hAnsi="Microsoft YaHei" w:eastAsia="Microsoft YaHei" w:cs="Microsoft YaHei"/>
          <w:sz w:val="48"/>
          <w:szCs w:val="48"/>
          <w14:textFill>
            <w14:solidFill>
              <w14:srgbClr w14:val="000000">
                <w14:alpha w14:val="14901"/>
              </w14:srgbClr>
            </w14:solidFill>
          </w14:textFill>
          <w:spacing w:val="5"/>
        </w:rPr>
        <w:t>雪崩</w:t>
      </w:r>
    </w:p>
    <w:p>
      <w:pPr>
        <w:ind w:left="14"/>
        <w:spacing w:before="235"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缓存击穿</w:t>
      </w:r>
    </w:p>
    <w:p>
      <w:pPr>
        <w:ind w:left="10" w:firstLine="1"/>
        <w:spacing w:before="318"/>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通常发生在高并发场景下，某个热点数据在缓存中过期（失效）的瞬间，大量请求到达数据库，</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1"/>
        </w:rPr>
        <w:t>导</w:t>
      </w:r>
      <w:r>
        <w:rPr>
          <w:rFonts w:ascii="Microsoft YaHei" w:hAnsi="Microsoft YaHei" w:eastAsia="Microsoft YaHei" w:cs="Microsoft YaHei"/>
          <w:sz w:val="24"/>
          <w:szCs w:val="24"/>
          <w:color w:val="404040"/>
          <w:spacing w:val="-1"/>
        </w:rPr>
        <w:t>致数据库瞬时压力过大甚至崩溃。</w:t>
      </w:r>
    </w:p>
    <w:p>
      <w:pPr>
        <w:ind w:left="8"/>
        <w:spacing w:before="107"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解决方案：</w:t>
      </w:r>
    </w:p>
    <w:p>
      <w:pPr>
        <w:pStyle w:val="BodyText"/>
        <w:ind w:left="177"/>
        <w:spacing w:before="217" w:line="177" w:lineRule="auto"/>
        <w:rPr>
          <w:rFonts w:ascii="Microsoft YaHei" w:hAnsi="Microsoft YaHei" w:eastAsia="Microsoft YaHei" w:cs="Microsoft YaHei"/>
          <w:sz w:val="24"/>
          <w:szCs w:val="24"/>
        </w:rPr>
      </w:pPr>
      <w:r>
        <w:rPr>
          <w:sz w:val="24"/>
          <w:szCs w:val="24"/>
          <w:b/>
          <w:bCs/>
          <w:color w:val="404040"/>
          <w:spacing w:val="-6"/>
        </w:rPr>
        <w:t>1.</w:t>
      </w:r>
      <w:r>
        <w:rPr>
          <w:sz w:val="24"/>
          <w:szCs w:val="24"/>
          <w:b/>
          <w:bCs/>
          <w:color w:val="404040"/>
          <w:spacing w:val="35"/>
        </w:rPr>
        <w:t xml:space="preserve"> </w:t>
      </w:r>
      <w:r>
        <w:rPr>
          <w:rFonts w:ascii="Microsoft YaHei" w:hAnsi="Microsoft YaHei" w:eastAsia="Microsoft YaHei" w:cs="Microsoft YaHei"/>
          <w:sz w:val="24"/>
          <w:szCs w:val="24"/>
          <w:color w:val="404040"/>
          <w:spacing w:val="-6"/>
        </w:rPr>
        <w:t>互斥锁</w:t>
      </w:r>
    </w:p>
    <w:p>
      <w:pPr>
        <w:pStyle w:val="BodyText"/>
        <w:ind w:left="908" w:right="60" w:hanging="286"/>
        <w:spacing w:before="159" w:line="247" w:lineRule="auto"/>
        <w:rPr>
          <w:rFonts w:ascii="Microsoft YaHei" w:hAnsi="Microsoft YaHei" w:eastAsia="Microsoft YaHei" w:cs="Microsoft YaHei"/>
          <w:sz w:val="24"/>
          <w:szCs w:val="24"/>
        </w:rPr>
      </w:pPr>
      <w:r>
        <w:rPr>
          <w:sz w:val="24"/>
          <w:szCs w:val="24"/>
          <w:color w:val="404040"/>
          <w:spacing w:val="-2"/>
        </w:rPr>
        <w:t>a.</w:t>
      </w:r>
      <w:r>
        <w:rPr>
          <w:sz w:val="24"/>
          <w:szCs w:val="24"/>
          <w:color w:val="404040"/>
          <w:spacing w:val="45"/>
          <w:w w:val="101"/>
        </w:rPr>
        <w:t xml:space="preserve"> </w:t>
      </w:r>
      <w:r>
        <w:rPr>
          <w:rFonts w:ascii="Microsoft YaHei" w:hAnsi="Microsoft YaHei" w:eastAsia="Microsoft YaHei" w:cs="Microsoft YaHei"/>
          <w:sz w:val="24"/>
          <w:szCs w:val="24"/>
          <w:color w:val="404040"/>
          <w:spacing w:val="-2"/>
        </w:rPr>
        <w:t>思路：只允许一个线程去查询数据库并重建缓存，</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其他线程阻塞等待，</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2"/>
        </w:rPr>
        <w:t>这个方案可以避免</w:t>
      </w:r>
      <w:r>
        <w:rPr>
          <w:rFonts w:ascii="Microsoft YaHei" w:hAnsi="Microsoft YaHei" w:eastAsia="Microsoft YaHei" w:cs="Microsoft YaHei"/>
          <w:sz w:val="24"/>
          <w:szCs w:val="24"/>
          <w:color w:val="404040"/>
          <w:spacing w:val="-2"/>
        </w:rPr>
        <w:t>大量请求都想重建缓存，</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2"/>
        </w:rPr>
        <w:t>给数据库带来压力</w:t>
      </w:r>
    </w:p>
    <w:p>
      <w:pPr>
        <w:pStyle w:val="BodyText"/>
        <w:ind w:left="616"/>
        <w:spacing w:before="10" w:line="184" w:lineRule="auto"/>
        <w:rPr>
          <w:rFonts w:ascii="Microsoft YaHei" w:hAnsi="Microsoft YaHei" w:eastAsia="Microsoft YaHei" w:cs="Microsoft YaHei"/>
          <w:sz w:val="24"/>
          <w:szCs w:val="24"/>
        </w:rPr>
      </w:pPr>
      <w:r>
        <w:rPr>
          <w:sz w:val="24"/>
          <w:szCs w:val="24"/>
          <w:color w:val="404040"/>
          <w:spacing w:val="-3"/>
        </w:rPr>
        <w:t>b.</w:t>
      </w:r>
      <w:r>
        <w:rPr>
          <w:sz w:val="24"/>
          <w:szCs w:val="24"/>
          <w:color w:val="404040"/>
          <w:spacing w:val="36"/>
        </w:rPr>
        <w:t xml:space="preserve"> </w:t>
      </w:r>
      <w:r>
        <w:rPr>
          <w:rFonts w:ascii="Microsoft YaHei" w:hAnsi="Microsoft YaHei" w:eastAsia="Microsoft YaHei" w:cs="Microsoft YaHei"/>
          <w:sz w:val="24"/>
          <w:szCs w:val="24"/>
          <w:color w:val="404040"/>
          <w:spacing w:val="-3"/>
        </w:rPr>
        <w:t>具体实现：</w:t>
      </w:r>
    </w:p>
    <w:p>
      <w:pPr>
        <w:pStyle w:val="BodyText"/>
        <w:ind w:left="1373" w:right="31" w:hanging="218"/>
        <w:spacing w:before="141" w:line="246" w:lineRule="auto"/>
        <w:rPr>
          <w:rFonts w:ascii="Microsoft YaHei" w:hAnsi="Microsoft YaHei" w:eastAsia="Microsoft YaHei" w:cs="Microsoft YaHei"/>
          <w:sz w:val="24"/>
          <w:szCs w:val="24"/>
        </w:rPr>
      </w:pPr>
      <w:r>
        <w:rPr>
          <w:sz w:val="24"/>
          <w:szCs w:val="24"/>
          <w:color w:val="333333"/>
          <w:spacing w:val="-3"/>
        </w:rPr>
        <w:t>i.</w:t>
      </w:r>
      <w:r>
        <w:rPr>
          <w:sz w:val="24"/>
          <w:szCs w:val="24"/>
          <w:color w:val="333333"/>
          <w:spacing w:val="59"/>
        </w:rPr>
        <w:t xml:space="preserve"> </w:t>
      </w:r>
      <w:r>
        <w:rPr>
          <w:rFonts w:ascii="Microsoft YaHei" w:hAnsi="Microsoft YaHei" w:eastAsia="Microsoft YaHei" w:cs="Microsoft YaHei"/>
          <w:sz w:val="24"/>
          <w:szCs w:val="24"/>
          <w:color w:val="333333"/>
          <w:spacing w:val="-3"/>
        </w:rPr>
        <w:t>当一个线程从</w:t>
      </w:r>
      <w:r>
        <w:rPr>
          <w:rFonts w:ascii="Microsoft YaHei" w:hAnsi="Microsoft YaHei" w:eastAsia="Microsoft YaHei" w:cs="Microsoft YaHei"/>
          <w:sz w:val="24"/>
          <w:szCs w:val="24"/>
          <w:color w:val="333333"/>
          <w:spacing w:val="26"/>
        </w:rPr>
        <w:t xml:space="preserve"> </w:t>
      </w:r>
      <w:r>
        <w:rPr>
          <w:sz w:val="24"/>
          <w:szCs w:val="24"/>
          <w:color w:val="333333"/>
          <w:spacing w:val="-3"/>
        </w:rPr>
        <w:t>Redis</w:t>
      </w:r>
      <w:r>
        <w:rPr>
          <w:sz w:val="24"/>
          <w:szCs w:val="24"/>
          <w:color w:val="333333"/>
          <w:spacing w:val="24"/>
          <w:w w:val="101"/>
        </w:rPr>
        <w:t xml:space="preserve"> </w:t>
      </w:r>
      <w:r>
        <w:rPr>
          <w:rFonts w:ascii="Microsoft YaHei" w:hAnsi="Microsoft YaHei" w:eastAsia="Microsoft YaHei" w:cs="Microsoft YaHei"/>
          <w:sz w:val="24"/>
          <w:szCs w:val="24"/>
          <w:color w:val="333333"/>
          <w:spacing w:val="-3"/>
        </w:rPr>
        <w:t>获取为空时，</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先加分布式锁，加锁成功，然后从数据库加载，</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3"/>
        </w:rPr>
        <w:t>写</w:t>
      </w:r>
      <w:r>
        <w:rPr>
          <w:rFonts w:ascii="Microsoft YaHei" w:hAnsi="Microsoft YaHei" w:eastAsia="Microsoft YaHei" w:cs="Microsoft YaHei"/>
          <w:sz w:val="24"/>
          <w:szCs w:val="24"/>
          <w:color w:val="333333"/>
          <w:spacing w:val="-5"/>
        </w:rPr>
        <w:t>回</w:t>
      </w:r>
      <w:r>
        <w:rPr>
          <w:rFonts w:ascii="Microsoft YaHei" w:hAnsi="Microsoft YaHei" w:eastAsia="Microsoft YaHei" w:cs="Microsoft YaHei"/>
          <w:sz w:val="24"/>
          <w:szCs w:val="24"/>
          <w:color w:val="333333"/>
          <w:spacing w:val="27"/>
        </w:rPr>
        <w:t xml:space="preserve"> </w:t>
      </w:r>
      <w:r>
        <w:rPr>
          <w:sz w:val="24"/>
          <w:szCs w:val="24"/>
          <w:color w:val="333333"/>
          <w:spacing w:val="-5"/>
        </w:rPr>
        <w:t>Redis</w:t>
      </w:r>
      <w:r>
        <w:rPr>
          <w:sz w:val="24"/>
          <w:szCs w:val="24"/>
          <w:color w:val="333333"/>
          <w:spacing w:val="24"/>
          <w:w w:val="101"/>
        </w:rPr>
        <w:t xml:space="preserve"> </w:t>
      </w:r>
      <w:r>
        <w:rPr>
          <w:rFonts w:ascii="Microsoft YaHei" w:hAnsi="Microsoft YaHei" w:eastAsia="Microsoft YaHei" w:cs="Microsoft YaHei"/>
          <w:sz w:val="24"/>
          <w:szCs w:val="24"/>
          <w:color w:val="333333"/>
          <w:spacing w:val="-5"/>
        </w:rPr>
        <w:t>缓存，</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5"/>
        </w:rPr>
        <w:t>再释放锁。</w:t>
      </w:r>
    </w:p>
    <w:p>
      <w:pPr>
        <w:pStyle w:val="BodyText"/>
        <w:ind w:left="1362" w:right="31" w:hanging="261"/>
        <w:spacing w:before="26" w:line="246" w:lineRule="auto"/>
        <w:rPr>
          <w:rFonts w:ascii="Microsoft YaHei" w:hAnsi="Microsoft YaHei" w:eastAsia="Microsoft YaHei" w:cs="Microsoft YaHei"/>
          <w:sz w:val="24"/>
          <w:szCs w:val="24"/>
        </w:rPr>
      </w:pPr>
      <w:r>
        <w:rPr>
          <w:sz w:val="24"/>
          <w:szCs w:val="24"/>
          <w:color w:val="333333"/>
          <w:spacing w:val="-3"/>
        </w:rPr>
        <w:t>ü</w:t>
      </w:r>
      <w:r>
        <w:rPr>
          <w:sz w:val="24"/>
          <w:szCs w:val="24"/>
          <w:color w:val="333333"/>
          <w:spacing w:val="-45"/>
        </w:rPr>
        <w:t xml:space="preserve"> </w:t>
      </w:r>
      <w:r>
        <w:rPr>
          <w:sz w:val="24"/>
          <w:szCs w:val="24"/>
          <w:color w:val="333333"/>
          <w:spacing w:val="-3"/>
        </w:rPr>
        <w:t>.</w:t>
      </w:r>
      <w:r>
        <w:rPr>
          <w:sz w:val="24"/>
          <w:szCs w:val="24"/>
          <w:color w:val="333333"/>
          <w:spacing w:val="37"/>
        </w:rPr>
        <w:t xml:space="preserve"> </w:t>
      </w:r>
      <w:r>
        <w:rPr>
          <w:rFonts w:ascii="Microsoft YaHei" w:hAnsi="Microsoft YaHei" w:eastAsia="Microsoft YaHei" w:cs="Microsoft YaHei"/>
          <w:sz w:val="24"/>
          <w:szCs w:val="24"/>
          <w:color w:val="333333"/>
          <w:spacing w:val="-3"/>
        </w:rPr>
        <w:t>另外一个线程从</w:t>
      </w:r>
      <w:r>
        <w:rPr>
          <w:rFonts w:ascii="Microsoft YaHei" w:hAnsi="Microsoft YaHei" w:eastAsia="Microsoft YaHei" w:cs="Microsoft YaHei"/>
          <w:sz w:val="24"/>
          <w:szCs w:val="24"/>
          <w:color w:val="333333"/>
          <w:spacing w:val="26"/>
        </w:rPr>
        <w:t xml:space="preserve"> </w:t>
      </w:r>
      <w:r>
        <w:rPr>
          <w:sz w:val="24"/>
          <w:szCs w:val="24"/>
          <w:color w:val="333333"/>
          <w:spacing w:val="-3"/>
        </w:rPr>
        <w:t>Redis</w:t>
      </w:r>
      <w:r>
        <w:rPr>
          <w:sz w:val="24"/>
          <w:szCs w:val="24"/>
          <w:color w:val="333333"/>
          <w:spacing w:val="24"/>
          <w:w w:val="101"/>
        </w:rPr>
        <w:t xml:space="preserve"> </w:t>
      </w:r>
      <w:r>
        <w:rPr>
          <w:rFonts w:ascii="Microsoft YaHei" w:hAnsi="Microsoft YaHei" w:eastAsia="Microsoft YaHei" w:cs="Microsoft YaHei"/>
          <w:sz w:val="24"/>
          <w:szCs w:val="24"/>
          <w:color w:val="333333"/>
          <w:spacing w:val="-3"/>
        </w:rPr>
        <w:t>获取也为空时，想要获取锁，此时获取锁失败，</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先阻塞，然后</w:t>
      </w:r>
      <w:r>
        <w:rPr>
          <w:rFonts w:ascii="Microsoft YaHei" w:hAnsi="Microsoft YaHei" w:eastAsia="Microsoft YaHei" w:cs="Microsoft YaHei"/>
          <w:sz w:val="24"/>
          <w:szCs w:val="24"/>
          <w:color w:val="333333"/>
          <w:spacing w:val="-1"/>
        </w:rPr>
        <w:t>等到锁释放，</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再进行</w:t>
      </w:r>
      <w:r>
        <w:rPr>
          <w:rFonts w:ascii="Microsoft YaHei" w:hAnsi="Microsoft YaHei" w:eastAsia="Microsoft YaHei" w:cs="Microsoft YaHei"/>
          <w:sz w:val="24"/>
          <w:szCs w:val="24"/>
          <w:color w:val="333333"/>
          <w:spacing w:val="31"/>
        </w:rPr>
        <w:t xml:space="preserve"> </w:t>
      </w:r>
      <w:r>
        <w:rPr>
          <w:sz w:val="24"/>
          <w:szCs w:val="24"/>
          <w:color w:val="333333"/>
          <w:spacing w:val="-1"/>
        </w:rPr>
        <w:t>double</w:t>
      </w:r>
      <w:r>
        <w:rPr>
          <w:sz w:val="24"/>
          <w:szCs w:val="24"/>
          <w:color w:val="333333"/>
          <w:spacing w:val="23"/>
        </w:rPr>
        <w:t xml:space="preserve"> </w:t>
      </w:r>
      <w:r>
        <w:rPr>
          <w:sz w:val="24"/>
          <w:szCs w:val="24"/>
          <w:color w:val="333333"/>
          <w:spacing w:val="-1"/>
        </w:rPr>
        <w:t>check</w:t>
      </w:r>
      <w:r>
        <w:rPr>
          <w:sz w:val="24"/>
          <w:szCs w:val="24"/>
          <w:color w:val="333333"/>
          <w:spacing w:val="20"/>
        </w:rPr>
        <w:t xml:space="preserve"> </w:t>
      </w:r>
      <w:r>
        <w:rPr>
          <w:rFonts w:ascii="Microsoft YaHei" w:hAnsi="Microsoft YaHei" w:eastAsia="Microsoft YaHei" w:cs="Microsoft YaHei"/>
          <w:sz w:val="24"/>
          <w:szCs w:val="24"/>
          <w:color w:val="333333"/>
          <w:spacing w:val="-1"/>
        </w:rPr>
        <w:t>此</w:t>
      </w:r>
      <w:r>
        <w:rPr>
          <w:rFonts w:ascii="Microsoft YaHei" w:hAnsi="Microsoft YaHei" w:eastAsia="Microsoft YaHei" w:cs="Microsoft YaHei"/>
          <w:sz w:val="24"/>
          <w:szCs w:val="24"/>
          <w:color w:val="333333"/>
          <w:spacing w:val="-2"/>
        </w:rPr>
        <w:t>时会成功获取到</w:t>
      </w:r>
      <w:r>
        <w:rPr>
          <w:rFonts w:ascii="Microsoft YaHei" w:hAnsi="Microsoft YaHei" w:eastAsia="Microsoft YaHei" w:cs="Microsoft YaHei"/>
          <w:sz w:val="24"/>
          <w:szCs w:val="24"/>
          <w:color w:val="333333"/>
          <w:spacing w:val="26"/>
        </w:rPr>
        <w:t xml:space="preserve"> </w:t>
      </w:r>
      <w:r>
        <w:rPr>
          <w:sz w:val="24"/>
          <w:szCs w:val="24"/>
          <w:color w:val="333333"/>
          <w:spacing w:val="-2"/>
        </w:rPr>
        <w:t>Redis</w:t>
      </w:r>
      <w:r>
        <w:rPr>
          <w:sz w:val="24"/>
          <w:szCs w:val="24"/>
          <w:color w:val="333333"/>
          <w:spacing w:val="33"/>
        </w:rPr>
        <w:t xml:space="preserve"> </w:t>
      </w:r>
      <w:r>
        <w:rPr>
          <w:rFonts w:ascii="Microsoft YaHei" w:hAnsi="Microsoft YaHei" w:eastAsia="Microsoft YaHei" w:cs="Microsoft YaHei"/>
          <w:sz w:val="24"/>
          <w:szCs w:val="24"/>
          <w:color w:val="333333"/>
          <w:spacing w:val="-2"/>
        </w:rPr>
        <w:t>的数据</w:t>
      </w:r>
    </w:p>
    <w:p>
      <w:pPr>
        <w:pStyle w:val="BodyText"/>
        <w:ind w:left="164"/>
        <w:spacing w:before="48" w:line="188" w:lineRule="auto"/>
        <w:rPr>
          <w:rFonts w:ascii="Microsoft YaHei" w:hAnsi="Microsoft YaHei" w:eastAsia="Microsoft YaHei" w:cs="Microsoft YaHei"/>
          <w:sz w:val="24"/>
          <w:szCs w:val="24"/>
        </w:rPr>
      </w:pPr>
      <w:r>
        <w:rPr>
          <w:sz w:val="24"/>
          <w:szCs w:val="24"/>
          <w:b/>
          <w:bCs/>
          <w:color w:val="333333"/>
          <w:spacing w:val="-1"/>
        </w:rPr>
        <w:t>2.</w:t>
      </w:r>
      <w:r>
        <w:rPr>
          <w:sz w:val="24"/>
          <w:szCs w:val="24"/>
          <w:b/>
          <w:bCs/>
          <w:color w:val="333333"/>
          <w:spacing w:val="33"/>
        </w:rPr>
        <w:t xml:space="preserve"> </w:t>
      </w:r>
      <w:r>
        <w:rPr>
          <w:rFonts w:ascii="Microsoft YaHei" w:hAnsi="Microsoft YaHei" w:eastAsia="Microsoft YaHei" w:cs="Microsoft YaHei"/>
          <w:sz w:val="24"/>
          <w:szCs w:val="24"/>
          <w:color w:val="333333"/>
          <w:spacing w:val="-1"/>
        </w:rPr>
        <w:t>永不过期</w:t>
      </w:r>
      <w:r>
        <w:rPr>
          <w:sz w:val="24"/>
          <w:szCs w:val="24"/>
          <w:color w:val="333333"/>
          <w:spacing w:val="-1"/>
        </w:rPr>
        <w:t>+</w:t>
      </w:r>
      <w:r>
        <w:rPr>
          <w:rFonts w:ascii="Microsoft YaHei" w:hAnsi="Microsoft YaHei" w:eastAsia="Microsoft YaHei" w:cs="Microsoft YaHei"/>
          <w:sz w:val="24"/>
          <w:szCs w:val="24"/>
          <w:color w:val="333333"/>
          <w:spacing w:val="-1"/>
        </w:rPr>
        <w:t>逻辑过期</w:t>
      </w:r>
    </w:p>
    <w:p>
      <w:pPr>
        <w:pStyle w:val="BodyText"/>
        <w:ind w:left="622"/>
        <w:spacing w:before="137" w:line="185" w:lineRule="auto"/>
        <w:rPr>
          <w:rFonts w:ascii="Microsoft YaHei" w:hAnsi="Microsoft YaHei" w:eastAsia="Microsoft YaHei" w:cs="Microsoft YaHei"/>
          <w:sz w:val="24"/>
          <w:szCs w:val="24"/>
        </w:rPr>
      </w:pPr>
      <w:r>
        <w:rPr>
          <w:sz w:val="24"/>
          <w:szCs w:val="24"/>
          <w:color w:val="333333"/>
          <w:spacing w:val="-1"/>
        </w:rPr>
        <w:t>a.</w:t>
      </w:r>
      <w:r>
        <w:rPr>
          <w:sz w:val="24"/>
          <w:szCs w:val="24"/>
          <w:color w:val="333333"/>
          <w:spacing w:val="37"/>
        </w:rPr>
        <w:t xml:space="preserve"> </w:t>
      </w:r>
      <w:r>
        <w:rPr>
          <w:rFonts w:ascii="Microsoft YaHei" w:hAnsi="Microsoft YaHei" w:eastAsia="Microsoft YaHei" w:cs="Microsoft YaHei"/>
          <w:sz w:val="24"/>
          <w:szCs w:val="24"/>
          <w:color w:val="333333"/>
          <w:spacing w:val="-1"/>
        </w:rPr>
        <w:t>思路：缓存</w:t>
      </w:r>
      <w:r>
        <w:rPr>
          <w:sz w:val="24"/>
          <w:szCs w:val="24"/>
          <w:color w:val="333333"/>
          <w:spacing w:val="-1"/>
        </w:rPr>
        <w:t>key</w:t>
      </w:r>
      <w:r>
        <w:rPr>
          <w:rFonts w:ascii="Microsoft YaHei" w:hAnsi="Microsoft YaHei" w:eastAsia="Microsoft YaHei" w:cs="Microsoft YaHei"/>
          <w:sz w:val="24"/>
          <w:szCs w:val="24"/>
          <w:color w:val="333333"/>
          <w:spacing w:val="-1"/>
        </w:rPr>
        <w:t>不设置</w:t>
      </w:r>
      <w:r>
        <w:rPr>
          <w:sz w:val="24"/>
          <w:szCs w:val="24"/>
          <w:color w:val="333333"/>
          <w:spacing w:val="-1"/>
        </w:rPr>
        <w:t>TTL</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1"/>
        </w:rPr>
        <w:t>实际上在</w:t>
      </w:r>
      <w:r>
        <w:rPr>
          <w:sz w:val="24"/>
          <w:szCs w:val="24"/>
          <w:color w:val="333333"/>
          <w:spacing w:val="-1"/>
        </w:rPr>
        <w:t>Value</w:t>
      </w:r>
      <w:r>
        <w:rPr>
          <w:rFonts w:ascii="Microsoft YaHei" w:hAnsi="Microsoft YaHei" w:eastAsia="Microsoft YaHei" w:cs="Microsoft YaHei"/>
          <w:sz w:val="24"/>
          <w:szCs w:val="24"/>
          <w:color w:val="333333"/>
          <w:spacing w:val="-1"/>
        </w:rPr>
        <w:t>中多存储一个属性：过期时间</w:t>
      </w:r>
    </w:p>
    <w:p>
      <w:pPr>
        <w:pStyle w:val="BodyText"/>
        <w:ind w:left="616"/>
        <w:spacing w:before="154" w:line="184" w:lineRule="auto"/>
        <w:rPr>
          <w:rFonts w:ascii="Microsoft YaHei" w:hAnsi="Microsoft YaHei" w:eastAsia="Microsoft YaHei" w:cs="Microsoft YaHei"/>
          <w:sz w:val="24"/>
          <w:szCs w:val="24"/>
        </w:rPr>
      </w:pPr>
      <w:r>
        <w:pict>
          <v:shape id="_x0000_s174" style="position:absolute;margin-left:253.875pt;margin-top:29.3414pt;mso-position-vertical-relative:text;mso-position-horizontal-relative:text;width:80.25pt;height:15.75pt;z-index:252845056;" filled="false" strokecolor="#E7E9E8" strokeweight="0.75pt" coordsize="1605,315" coordorigin="0,0" path="m7,255l7,60c7,52,8,45,11,39c14,33,17,27,22,22c27,17,33,14,39,11c46,8,53,7,60,7l1545,7c1551,7,1558,8,1565,11c1571,14,1577,17,1582,22c1587,27,1590,33,1593,39c1596,45,1597,52,1597,60l1597,255c1597,261,1596,268,1593,274c1590,281,1587,287,1582,292c1577,296,1571,300,1565,303c1558,305,1551,307,1545,307l60,307c53,307,46,305,39,303c33,300,27,296,22,292c17,287,14,281,11,274c8,268,7,261,7,255e">
            <v:stroke joinstyle="miter" miterlimit="4"/>
          </v:shape>
        </w:pict>
      </w:r>
      <w:r>
        <w:rPr>
          <w:sz w:val="24"/>
          <w:szCs w:val="24"/>
          <w:color w:val="333333"/>
          <w:spacing w:val="-3"/>
        </w:rPr>
        <w:t>b.</w:t>
      </w:r>
      <w:r>
        <w:rPr>
          <w:sz w:val="24"/>
          <w:szCs w:val="24"/>
          <w:color w:val="333333"/>
          <w:spacing w:val="36"/>
        </w:rPr>
        <w:t xml:space="preserve"> </w:t>
      </w:r>
      <w:r>
        <w:rPr>
          <w:rFonts w:ascii="Microsoft YaHei" w:hAnsi="Microsoft YaHei" w:eastAsia="Microsoft YaHei" w:cs="Microsoft YaHei"/>
          <w:sz w:val="24"/>
          <w:szCs w:val="24"/>
          <w:color w:val="333333"/>
          <w:spacing w:val="-3"/>
        </w:rPr>
        <w:t>具体实现：</w:t>
      </w:r>
    </w:p>
    <w:p>
      <w:pPr>
        <w:pStyle w:val="BodyText"/>
        <w:ind w:left="1101" w:right="3413" w:firstLine="53"/>
        <w:spacing w:before="149" w:line="263" w:lineRule="auto"/>
        <w:rPr>
          <w:rFonts w:ascii="Microsoft YaHei" w:hAnsi="Microsoft YaHei" w:eastAsia="Microsoft YaHei" w:cs="Microsoft YaHei"/>
          <w:sz w:val="24"/>
          <w:szCs w:val="24"/>
        </w:rPr>
      </w:pPr>
      <w:r>
        <w:rPr>
          <w:sz w:val="24"/>
          <w:szCs w:val="24"/>
          <w:color w:val="404040"/>
          <w:spacing w:val="-4"/>
        </w:rPr>
        <w:t>i.</w:t>
      </w:r>
      <w:r>
        <w:rPr>
          <w:sz w:val="24"/>
          <w:szCs w:val="24"/>
          <w:color w:val="404040"/>
          <w:spacing w:val="39"/>
        </w:rPr>
        <w:t xml:space="preserve"> </w:t>
      </w:r>
      <w:r>
        <w:rPr>
          <w:rFonts w:ascii="Microsoft YaHei" w:hAnsi="Microsoft YaHei" w:eastAsia="Microsoft YaHei" w:cs="Microsoft YaHei"/>
          <w:sz w:val="24"/>
          <w:szCs w:val="24"/>
          <w:color w:val="404040"/>
          <w:spacing w:val="-4"/>
        </w:rPr>
        <w:t>缓存数据时附加过期时间字段（</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4"/>
        </w:rPr>
        <w:t>如   </w:t>
      </w:r>
      <w:r>
        <w:rPr>
          <w:rFonts w:ascii="Lucida Console" w:hAnsi="Lucida Console" w:eastAsia="Lucida Console" w:cs="Lucida Console"/>
          <w:sz w:val="24"/>
          <w:szCs w:val="24"/>
          <w:color w:val="404040"/>
          <w:spacing w:val="-4"/>
        </w:rPr>
        <w:t>expireTime</w:t>
      </w:r>
      <w:r>
        <w:rPr>
          <w:rFonts w:ascii="Lucida Console" w:hAnsi="Lucida Console" w:eastAsia="Lucida Console" w:cs="Lucida Console"/>
          <w:sz w:val="24"/>
          <w:szCs w:val="24"/>
          <w:color w:val="404040"/>
          <w:spacing w:val="-84"/>
        </w:rPr>
        <w:t xml:space="preserve"> </w:t>
      </w:r>
      <w:r>
        <w:rPr>
          <w:sz w:val="24"/>
          <w:szCs w:val="24"/>
          <w:position w:val="-3"/>
        </w:rPr>
        <w:drawing>
          <wp:inline distT="0" distB="0" distL="0" distR="0">
            <wp:extent cx="12582" cy="11766"/>
            <wp:effectExtent l="0" t="0" r="0" b="0"/>
            <wp:docPr id="882" name="IM 882"/>
            <wp:cNvGraphicFramePr/>
            <a:graphic>
              <a:graphicData uri="http://schemas.openxmlformats.org/drawingml/2006/picture">
                <pic:pic>
                  <pic:nvPicPr>
                    <pic:cNvPr id="882" name="IM 882"/>
                    <pic:cNvPicPr/>
                  </pic:nvPicPr>
                  <pic:blipFill>
                    <a:blip r:embed="rId610"/>
                    <a:stretch>
                      <a:fillRect/>
                    </a:stretch>
                  </pic:blipFill>
                  <pic:spPr>
                    <a:xfrm rot="0">
                      <a:off x="0" y="0"/>
                      <a:ext cx="12582" cy="11766"/>
                    </a:xfrm>
                    <a:prstGeom prst="rect">
                      <a:avLst/>
                    </a:prstGeom>
                  </pic:spPr>
                </pic:pic>
              </a:graphicData>
            </a:graphic>
          </wp:inline>
        </w:drawing>
      </w:r>
      <w:r>
        <w:rPr>
          <w:rFonts w:ascii="Lucida Console" w:hAnsi="Lucida Console" w:eastAsia="Lucida Console" w:cs="Lucida Console"/>
          <w:sz w:val="24"/>
          <w:szCs w:val="24"/>
          <w:color w:val="404040"/>
          <w:spacing w:val="-107"/>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rPr>
        <w:t xml:space="preserve"> </w:t>
      </w:r>
      <w:r>
        <w:rPr>
          <w:sz w:val="24"/>
          <w:szCs w:val="24"/>
          <w:color w:val="404040"/>
          <w:spacing w:val="-4"/>
        </w:rPr>
        <w:t>ü</w:t>
      </w:r>
      <w:r>
        <w:rPr>
          <w:sz w:val="24"/>
          <w:szCs w:val="24"/>
          <w:color w:val="404040"/>
          <w:spacing w:val="-32"/>
        </w:rPr>
        <w:t xml:space="preserve"> </w:t>
      </w:r>
      <w:r>
        <w:rPr>
          <w:sz w:val="24"/>
          <w:szCs w:val="24"/>
          <w:color w:val="404040"/>
          <w:spacing w:val="-4"/>
        </w:rPr>
        <w:t>.</w:t>
      </w:r>
      <w:r>
        <w:rPr>
          <w:sz w:val="24"/>
          <w:szCs w:val="24"/>
          <w:color w:val="404040"/>
          <w:spacing w:val="33"/>
        </w:rPr>
        <w:t xml:space="preserve"> </w:t>
      </w:r>
      <w:r>
        <w:rPr>
          <w:rFonts w:ascii="Microsoft YaHei" w:hAnsi="Microsoft YaHei" w:eastAsia="Microsoft YaHei" w:cs="Microsoft YaHei"/>
          <w:sz w:val="24"/>
          <w:szCs w:val="24"/>
          <w:color w:val="404040"/>
          <w:spacing w:val="-4"/>
        </w:rPr>
        <w:t>请求命中缓存后检查过期时间字段是否过期。</w:t>
      </w:r>
    </w:p>
    <w:p>
      <w:pPr>
        <w:pStyle w:val="BodyText"/>
        <w:ind w:left="1530"/>
        <w:spacing w:before="27" w:line="184" w:lineRule="auto"/>
        <w:rPr>
          <w:rFonts w:ascii="Microsoft YaHei" w:hAnsi="Microsoft YaHei" w:eastAsia="Microsoft YaHei" w:cs="Microsoft YaHei"/>
          <w:sz w:val="24"/>
          <w:szCs w:val="24"/>
        </w:rPr>
      </w:pPr>
      <w:r>
        <w:rPr>
          <w:sz w:val="24"/>
          <w:szCs w:val="24"/>
          <w:color w:val="404040"/>
          <w:spacing w:val="-5"/>
        </w:rPr>
        <w:t>1.</w:t>
      </w:r>
      <w:r>
        <w:rPr>
          <w:sz w:val="24"/>
          <w:szCs w:val="24"/>
          <w:color w:val="404040"/>
          <w:spacing w:val="38"/>
          <w:w w:val="101"/>
        </w:rPr>
        <w:t xml:space="preserve"> </w:t>
      </w:r>
      <w:r>
        <w:rPr>
          <w:rFonts w:ascii="Microsoft YaHei" w:hAnsi="Microsoft YaHei" w:eastAsia="Microsoft YaHei" w:cs="Microsoft YaHei"/>
          <w:sz w:val="24"/>
          <w:szCs w:val="24"/>
          <w:color w:val="404040"/>
          <w:spacing w:val="-5"/>
        </w:rPr>
        <w:t>如果没过期，</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5"/>
        </w:rPr>
        <w:t>直接返回</w:t>
      </w:r>
    </w:p>
    <w:p>
      <w:pPr>
        <w:pStyle w:val="BodyText"/>
        <w:ind w:left="1809" w:right="360" w:hanging="294"/>
        <w:spacing w:before="151" w:line="243" w:lineRule="auto"/>
        <w:rPr>
          <w:rFonts w:ascii="Microsoft YaHei" w:hAnsi="Microsoft YaHei" w:eastAsia="Microsoft YaHei" w:cs="Microsoft YaHei"/>
          <w:sz w:val="24"/>
          <w:szCs w:val="24"/>
        </w:rPr>
      </w:pPr>
      <w:r>
        <w:rPr>
          <w:sz w:val="24"/>
          <w:szCs w:val="24"/>
          <w:color w:val="333333"/>
          <w:spacing w:val="-1"/>
        </w:rPr>
        <w:t>2.</w:t>
      </w:r>
      <w:r>
        <w:rPr>
          <w:sz w:val="24"/>
          <w:szCs w:val="24"/>
          <w:color w:val="333333"/>
          <w:spacing w:val="52"/>
          <w:w w:val="101"/>
        </w:rPr>
        <w:t xml:space="preserve"> </w:t>
      </w:r>
      <w:r>
        <w:rPr>
          <w:rFonts w:ascii="Microsoft YaHei" w:hAnsi="Microsoft YaHei" w:eastAsia="Microsoft YaHei" w:cs="Microsoft YaHei"/>
          <w:sz w:val="24"/>
          <w:szCs w:val="24"/>
          <w:color w:val="333333"/>
          <w:spacing w:val="-1"/>
        </w:rPr>
        <w:t>如果过期了则开启一个异步线程去获取互斥锁重建缓存，本线程则先返回旧数</w:t>
      </w:r>
      <w:r>
        <w:rPr>
          <w:rFonts w:ascii="Microsoft YaHei" w:hAnsi="Microsoft YaHei" w:eastAsia="Microsoft YaHei" w:cs="Microsoft YaHei"/>
          <w:sz w:val="24"/>
          <w:szCs w:val="24"/>
          <w:color w:val="333333"/>
          <w:spacing w:val="-5"/>
        </w:rPr>
        <w:t>据。</w:t>
      </w:r>
    </w:p>
    <w:p>
      <w:pPr>
        <w:pStyle w:val="BodyText"/>
        <w:spacing w:line="363" w:lineRule="auto"/>
        <w:rPr/>
      </w:pPr>
      <w:r/>
    </w:p>
    <w:p>
      <w:pPr>
        <w:ind w:left="14"/>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缓存穿透</w:t>
      </w:r>
    </w:p>
    <w:p>
      <w:pPr>
        <w:pStyle w:val="BodyText"/>
        <w:ind w:left="13" w:right="1840" w:hanging="3"/>
        <w:spacing w:before="315"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缓存穿透关键在一个透字，</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2"/>
        </w:rPr>
        <w:t>透过去了，</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2"/>
        </w:rPr>
        <w:t>即数据在</w:t>
      </w:r>
      <w:r>
        <w:rPr>
          <w:rFonts w:ascii="Microsoft YaHei" w:hAnsi="Microsoft YaHei" w:eastAsia="Microsoft YaHei" w:cs="Microsoft YaHei"/>
          <w:sz w:val="24"/>
          <w:szCs w:val="24"/>
          <w:color w:val="333333"/>
          <w:spacing w:val="25"/>
          <w:w w:val="101"/>
        </w:rPr>
        <w:t xml:space="preserve"> </w:t>
      </w:r>
      <w:r>
        <w:rPr>
          <w:sz w:val="24"/>
          <w:szCs w:val="24"/>
          <w:color w:val="333333"/>
          <w:spacing w:val="-2"/>
        </w:rPr>
        <w:t>Redis</w:t>
      </w:r>
      <w:r>
        <w:rPr>
          <w:sz w:val="24"/>
          <w:szCs w:val="24"/>
          <w:color w:val="333333"/>
          <w:spacing w:val="21"/>
          <w:w w:val="101"/>
        </w:rPr>
        <w:t xml:space="preserve"> </w:t>
      </w:r>
      <w:r>
        <w:rPr>
          <w:rFonts w:ascii="Microsoft YaHei" w:hAnsi="Microsoft YaHei" w:eastAsia="Microsoft YaHei" w:cs="Microsoft YaHei"/>
          <w:sz w:val="24"/>
          <w:szCs w:val="24"/>
          <w:color w:val="333333"/>
          <w:spacing w:val="-2"/>
        </w:rPr>
        <w:t>缓存和数据库中都不存在</w:t>
      </w:r>
      <w:r>
        <w:rPr>
          <w:rFonts w:ascii="Microsoft YaHei" w:hAnsi="Microsoft YaHei" w:eastAsia="Microsoft YaHei" w:cs="Microsoft YaHei"/>
          <w:sz w:val="24"/>
          <w:szCs w:val="24"/>
          <w:color w:val="333333"/>
          <w:spacing w:val="-1"/>
        </w:rPr>
        <w:t>这样缓存永远不会生效，请求都会打到数据库。</w:t>
      </w:r>
    </w:p>
    <w:p>
      <w:pPr>
        <w:ind w:left="8"/>
        <w:spacing w:before="5"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解决方案：</w:t>
      </w:r>
    </w:p>
    <w:p>
      <w:pPr>
        <w:pStyle w:val="BodyText"/>
        <w:ind w:left="194"/>
        <w:spacing w:before="195" w:line="185" w:lineRule="auto"/>
        <w:rPr>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缓存空值</w:t>
      </w:r>
      <w:r>
        <w:rPr>
          <w:sz w:val="24"/>
          <w:szCs w:val="24"/>
          <w:color w:val="333333"/>
          <w:spacing w:val="4"/>
        </w:rPr>
        <w:t>(</w:t>
      </w:r>
      <w:r>
        <w:rPr>
          <w:sz w:val="24"/>
          <w:szCs w:val="24"/>
          <w:color w:val="333333"/>
        </w:rPr>
        <w:t>TTL</w:t>
      </w:r>
      <w:r>
        <w:rPr>
          <w:sz w:val="24"/>
          <w:szCs w:val="24"/>
          <w:color w:val="333333"/>
          <w:spacing w:val="4"/>
        </w:rPr>
        <w:t>)</w:t>
      </w:r>
    </w:p>
    <w:p>
      <w:pPr>
        <w:spacing w:line="185" w:lineRule="auto"/>
        <w:sectPr>
          <w:footerReference w:type="default" r:id="rId608"/>
          <w:pgSz w:w="12240" w:h="15840"/>
          <w:pgMar w:top="400" w:right="960" w:bottom="440" w:left="960" w:header="0" w:footer="175" w:gutter="0"/>
        </w:sectPr>
        <w:rPr>
          <w:sz w:val="24"/>
          <w:szCs w:val="24"/>
        </w:rPr>
      </w:pPr>
    </w:p>
    <w:p>
      <w:pPr>
        <w:pStyle w:val="BodyText"/>
        <w:spacing w:line="300" w:lineRule="auto"/>
        <w:rPr/>
      </w:pPr>
      <w:r/>
    </w:p>
    <w:p>
      <w:pPr>
        <w:ind w:left="186"/>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3"/>
        </w:rPr>
        <w:t>●</w:t>
      </w:r>
      <w:r>
        <w:rPr>
          <w:rFonts w:ascii="Microsoft YaHei" w:hAnsi="Microsoft YaHei" w:eastAsia="Microsoft YaHei" w:cs="Microsoft YaHei"/>
          <w:sz w:val="12"/>
          <w:szCs w:val="12"/>
          <w:color w:val="333333"/>
          <w:spacing w:val="4"/>
          <w:position w:val="3"/>
        </w:rPr>
        <w:t xml:space="preserve">    </w:t>
      </w:r>
      <w:r>
        <w:rPr>
          <w:rFonts w:ascii="Microsoft YaHei" w:hAnsi="Microsoft YaHei" w:eastAsia="Microsoft YaHei" w:cs="Microsoft YaHei"/>
          <w:sz w:val="24"/>
          <w:szCs w:val="24"/>
          <w:color w:val="333333"/>
          <w:spacing w:val="3"/>
        </w:rPr>
        <w:t>布隆过滤器</w:t>
      </w:r>
    </w:p>
    <w:p>
      <w:pPr>
        <w:pStyle w:val="BodyText"/>
        <w:ind w:left="636"/>
        <w:spacing w:before="160"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即在插入数据时，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通过</w:t>
      </w:r>
      <w:r>
        <w:rPr>
          <w:sz w:val="24"/>
          <w:szCs w:val="24"/>
          <w:color w:val="333333"/>
          <w:spacing w:val="1"/>
        </w:rPr>
        <w:t>n</w:t>
      </w:r>
      <w:r>
        <w:rPr>
          <w:rFonts w:ascii="Microsoft YaHei" w:hAnsi="Microsoft YaHei" w:eastAsia="Microsoft YaHei" w:cs="Microsoft YaHei"/>
          <w:sz w:val="24"/>
          <w:szCs w:val="24"/>
          <w:color w:val="333333"/>
          <w:spacing w:val="1"/>
        </w:rPr>
        <w:t>个哈希函数依次对</w:t>
      </w:r>
      <w:r>
        <w:rPr>
          <w:sz w:val="24"/>
          <w:szCs w:val="24"/>
          <w:color w:val="333333"/>
        </w:rPr>
        <w:t>Key</w:t>
      </w:r>
      <w:r>
        <w:rPr>
          <w:rFonts w:ascii="Microsoft YaHei" w:hAnsi="Microsoft YaHei" w:eastAsia="Microsoft YaHei" w:cs="Microsoft YaHei"/>
          <w:sz w:val="24"/>
          <w:szCs w:val="24"/>
          <w:color w:val="333333"/>
          <w:spacing w:val="1"/>
        </w:rPr>
        <w:t>进行计</w:t>
      </w:r>
      <w:r>
        <w:rPr>
          <w:rFonts w:ascii="Microsoft YaHei" w:hAnsi="Microsoft YaHei" w:eastAsia="Microsoft YaHei" w:cs="Microsoft YaHei"/>
          <w:sz w:val="24"/>
          <w:szCs w:val="24"/>
          <w:color w:val="333333"/>
        </w:rPr>
        <w:t>算，得到数据</w:t>
      </w:r>
      <w:r>
        <w:rPr>
          <w:sz w:val="24"/>
          <w:szCs w:val="24"/>
          <w:color w:val="333333"/>
        </w:rPr>
        <w:t>Key</w:t>
      </w:r>
      <w:r>
        <w:rPr>
          <w:rFonts w:ascii="Microsoft YaHei" w:hAnsi="Microsoft YaHei" w:eastAsia="Microsoft YaHei" w:cs="Microsoft YaHei"/>
          <w:sz w:val="24"/>
          <w:szCs w:val="24"/>
          <w:color w:val="333333"/>
        </w:rPr>
        <w:t>的特征</w:t>
      </w:r>
    </w:p>
    <w:p>
      <w:pPr>
        <w:pStyle w:val="BodyText"/>
        <w:ind w:left="636"/>
        <w:spacing w:before="15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Key</w:t>
      </w:r>
      <w:r>
        <w:rPr>
          <w:rFonts w:ascii="Microsoft YaHei" w:hAnsi="Microsoft YaHei" w:eastAsia="Microsoft YaHei" w:cs="Microsoft YaHei"/>
          <w:sz w:val="24"/>
          <w:szCs w:val="24"/>
          <w:color w:val="333333"/>
        </w:rPr>
        <w:t>的特征就是一长串二进制串上的那些</w:t>
      </w:r>
      <w:r>
        <w:rPr>
          <w:sz w:val="24"/>
          <w:szCs w:val="24"/>
          <w:color w:val="333333"/>
        </w:rPr>
        <w:t>1</w:t>
      </w:r>
      <w:r>
        <w:rPr>
          <w:rFonts w:ascii="Microsoft YaHei" w:hAnsi="Microsoft YaHei" w:eastAsia="Microsoft YaHei" w:cs="Microsoft YaHei"/>
          <w:sz w:val="24"/>
          <w:szCs w:val="24"/>
          <w:color w:val="333333"/>
        </w:rPr>
        <w:t>就是特征</w:t>
      </w:r>
    </w:p>
    <w:p>
      <w:pPr>
        <w:pStyle w:val="BodyText"/>
        <w:ind w:left="636"/>
        <w:spacing w:before="154"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通过布隆过滤器判断数据是否存在时</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再用</w:t>
      </w:r>
      <w:r>
        <w:rPr>
          <w:rFonts w:ascii="Microsoft YaHei" w:hAnsi="Microsoft YaHei" w:eastAsia="Microsoft YaHei" w:cs="Microsoft YaHei"/>
          <w:sz w:val="24"/>
          <w:szCs w:val="24"/>
          <w:color w:val="333333"/>
          <w:spacing w:val="-29"/>
        </w:rPr>
        <w:t xml:space="preserve"> </w:t>
      </w:r>
      <w:r>
        <w:rPr>
          <w:sz w:val="24"/>
          <w:szCs w:val="24"/>
          <w:color w:val="333333"/>
          <w:spacing w:val="-1"/>
        </w:rPr>
        <w:t>n</w:t>
      </w:r>
      <w:r>
        <w:rPr>
          <w:rFonts w:ascii="Microsoft YaHei" w:hAnsi="Microsoft YaHei" w:eastAsia="Microsoft YaHei" w:cs="Microsoft YaHei"/>
          <w:sz w:val="24"/>
          <w:szCs w:val="24"/>
          <w:color w:val="333333"/>
          <w:spacing w:val="-1"/>
        </w:rPr>
        <w:t>个哈希函数对</w:t>
      </w:r>
      <w:r>
        <w:rPr>
          <w:sz w:val="24"/>
          <w:szCs w:val="24"/>
          <w:color w:val="333333"/>
          <w:spacing w:val="-1"/>
        </w:rPr>
        <w:t>Key</w:t>
      </w:r>
      <w:r>
        <w:rPr>
          <w:rFonts w:ascii="Microsoft YaHei" w:hAnsi="Microsoft YaHei" w:eastAsia="Microsoft YaHei" w:cs="Microsoft YaHei"/>
          <w:sz w:val="24"/>
          <w:szCs w:val="24"/>
          <w:color w:val="333333"/>
          <w:spacing w:val="-1"/>
        </w:rPr>
        <w:t>进行计算，</w:t>
      </w:r>
    </w:p>
    <w:p>
      <w:pPr>
        <w:pStyle w:val="BodyText"/>
        <w:ind w:left="636"/>
        <w:spacing w:before="151"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分别判断二进制串上位置的</w:t>
      </w:r>
      <w:r>
        <w:rPr>
          <w:sz w:val="24"/>
          <w:szCs w:val="24"/>
          <w:color w:val="333333"/>
          <w:spacing w:val="-2"/>
        </w:rPr>
        <w:t>01</w:t>
      </w:r>
      <w:r>
        <w:rPr>
          <w:rFonts w:ascii="Microsoft YaHei" w:hAnsi="Microsoft YaHei" w:eastAsia="Microsoft YaHei" w:cs="Microsoft YaHei"/>
          <w:sz w:val="24"/>
          <w:szCs w:val="24"/>
          <w:color w:val="333333"/>
          <w:spacing w:val="-2"/>
        </w:rPr>
        <w:t>是否是</w:t>
      </w:r>
      <w:r>
        <w:rPr>
          <w:sz w:val="24"/>
          <w:szCs w:val="24"/>
          <w:color w:val="333333"/>
          <w:spacing w:val="-2"/>
        </w:rPr>
        <w:t>1</w:t>
      </w:r>
      <w:r>
        <w:rPr>
          <w:sz w:val="24"/>
          <w:szCs w:val="24"/>
          <w:color w:val="333333"/>
          <w:spacing w:val="-38"/>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
        </w:rPr>
        <w:t>若都是</w:t>
      </w:r>
      <w:r>
        <w:rPr>
          <w:sz w:val="24"/>
          <w:szCs w:val="24"/>
          <w:color w:val="333333"/>
          <w:spacing w:val="-3"/>
        </w:rPr>
        <w:t>1</w:t>
      </w:r>
      <w:r>
        <w:rPr>
          <w:rFonts w:ascii="Microsoft YaHei" w:hAnsi="Microsoft YaHei" w:eastAsia="Microsoft YaHei" w:cs="Microsoft YaHei"/>
          <w:sz w:val="24"/>
          <w:szCs w:val="24"/>
          <w:color w:val="333333"/>
          <w:spacing w:val="-3"/>
        </w:rPr>
        <w:t>则认为数据可能存在，</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否则一定不存在</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6"/>
        <w:spacing w:before="180"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缓存雪崩</w:t>
      </w:r>
    </w:p>
    <w:p>
      <w:pPr>
        <w:pStyle w:val="BodyText"/>
        <w:ind w:right="546"/>
        <w:spacing w:before="316"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大量</w:t>
      </w:r>
      <w:r>
        <w:rPr>
          <w:sz w:val="24"/>
          <w:szCs w:val="24"/>
          <w:color w:val="333333"/>
        </w:rPr>
        <w:t>key</w:t>
      </w:r>
      <w:r>
        <w:rPr>
          <w:rFonts w:ascii="Microsoft YaHei" w:hAnsi="Microsoft YaHei" w:eastAsia="Microsoft YaHei" w:cs="Microsoft YaHei"/>
          <w:sz w:val="24"/>
          <w:szCs w:val="24"/>
          <w:color w:val="333333"/>
        </w:rPr>
        <w:t>同时过期或缓存服务宕机，大量请求到达数据库，</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404040"/>
        </w:rPr>
        <w:t>导致数据库瞬</w:t>
      </w:r>
      <w:r>
        <w:rPr>
          <w:rFonts w:ascii="Microsoft YaHei" w:hAnsi="Microsoft YaHei" w:eastAsia="Microsoft YaHei" w:cs="Microsoft YaHei"/>
          <w:sz w:val="24"/>
          <w:szCs w:val="24"/>
          <w:color w:val="404040"/>
          <w:spacing w:val="-1"/>
        </w:rPr>
        <w:t>时压力过大甚至崩溃</w:t>
      </w:r>
      <w:r>
        <w:rPr>
          <w:rFonts w:ascii="Microsoft YaHei" w:hAnsi="Microsoft YaHei" w:eastAsia="Microsoft YaHei" w:cs="Microsoft YaHei"/>
          <w:sz w:val="24"/>
          <w:szCs w:val="24"/>
          <w:color w:val="404040"/>
          <w:spacing w:val="-2"/>
        </w:rPr>
        <w:t>解决方案：</w:t>
      </w:r>
    </w:p>
    <w:p>
      <w:pPr>
        <w:ind w:left="186"/>
        <w:spacing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均匀设置过期时间，例如加随机数</w:t>
      </w:r>
    </w:p>
    <w:p>
      <w:pPr>
        <w:pStyle w:val="BodyText"/>
        <w:ind w:left="186"/>
        <w:spacing w:before="14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sz w:val="24"/>
          <w:szCs w:val="24"/>
          <w:color w:val="404040"/>
        </w:rPr>
        <w:t>Redis</w:t>
      </w:r>
      <w:r>
        <w:rPr>
          <w:rFonts w:ascii="Microsoft YaHei" w:hAnsi="Microsoft YaHei" w:eastAsia="Microsoft YaHei" w:cs="Microsoft YaHei"/>
          <w:sz w:val="24"/>
          <w:szCs w:val="24"/>
          <w:color w:val="404040"/>
          <w:spacing w:val="2"/>
        </w:rPr>
        <w:t>集群提高服务可用性</w:t>
      </w:r>
    </w:p>
    <w:p>
      <w:pPr>
        <w:spacing w:line="195" w:lineRule="auto"/>
        <w:sectPr>
          <w:footerReference w:type="default" r:id="rId611"/>
          <w:pgSz w:w="12240" w:h="15840"/>
          <w:pgMar w:top="400" w:right="978" w:bottom="440" w:left="967" w:header="0" w:footer="175" w:gutter="0"/>
        </w:sectPr>
        <w:rPr>
          <w:rFonts w:ascii="Microsoft YaHei" w:hAnsi="Microsoft YaHei" w:eastAsia="Microsoft YaHei" w:cs="Microsoft YaHei"/>
          <w:sz w:val="24"/>
          <w:szCs w:val="24"/>
        </w:rPr>
      </w:pPr>
    </w:p>
    <w:p>
      <w:pPr>
        <w:pStyle w:val="BodyText"/>
        <w:ind w:left="7"/>
        <w:spacing w:before="142" w:line="179" w:lineRule="auto"/>
        <w:rPr>
          <w:sz w:val="24"/>
          <w:szCs w:val="24"/>
        </w:rPr>
      </w:pPr>
      <w:bookmarkStart w:name="bookmark66" w:id="65"/>
      <w:bookmarkEnd w:id="65"/>
      <w:r>
        <w:rPr>
          <w:rFonts w:ascii="Microsoft YaHei" w:hAnsi="Microsoft YaHei" w:eastAsia="Microsoft YaHei" w:cs="Microsoft YaHei"/>
          <w:sz w:val="24"/>
          <w:szCs w:val="24"/>
          <w:color w:val="404040"/>
        </w:rPr>
        <w:t>定义：热</w:t>
      </w:r>
      <w:r>
        <w:rPr>
          <w:sz w:val="24"/>
          <w:szCs w:val="24"/>
          <w:color w:val="404040"/>
        </w:rPr>
        <w:t>Key</w:t>
      </w:r>
      <w:r>
        <w:rPr>
          <w:rFonts w:ascii="Microsoft YaHei" w:hAnsi="Microsoft YaHei" w:eastAsia="Microsoft YaHei" w:cs="Microsoft YaHei"/>
          <w:sz w:val="24"/>
          <w:szCs w:val="24"/>
          <w:color w:val="404040"/>
        </w:rPr>
        <w:t>是指在短时间内被高频访问的</w:t>
      </w:r>
      <w:r>
        <w:rPr>
          <w:sz w:val="24"/>
          <w:szCs w:val="24"/>
          <w:color w:val="404040"/>
        </w:rPr>
        <w:t>Key</w:t>
      </w:r>
    </w:p>
    <w:p>
      <w:pPr>
        <w:pStyle w:val="BodyText"/>
        <w:spacing w:line="317" w:lineRule="auto"/>
        <w:rPr/>
      </w:pPr>
      <w:r/>
    </w:p>
    <w:p>
      <w:pPr>
        <w:pStyle w:val="BodyText"/>
        <w:spacing w:line="317" w:lineRule="auto"/>
        <w:rPr/>
      </w:pPr>
      <w:r/>
    </w:p>
    <w:p>
      <w:pPr>
        <w:ind w:left="7"/>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影响：</w:t>
      </w:r>
    </w:p>
    <w:p>
      <w:pPr>
        <w:pStyle w:val="BodyText"/>
        <w:ind w:left="180"/>
        <w:spacing w:before="179" w:line="195" w:lineRule="auto"/>
        <w:rPr>
          <w:rFonts w:ascii="Microsoft YaHei" w:hAnsi="Microsoft YaHei" w:eastAsia="Microsoft YaHei" w:cs="Microsoft YaHei"/>
          <w:sz w:val="24"/>
          <w:szCs w:val="24"/>
        </w:rPr>
      </w:pPr>
      <w:r>
        <w:rPr>
          <w:sz w:val="24"/>
          <w:szCs w:val="24"/>
          <w:color w:val="404040"/>
          <w:spacing w:val="-3"/>
        </w:rPr>
        <w:t>1.</w:t>
      </w:r>
      <w:r>
        <w:rPr>
          <w:sz w:val="24"/>
          <w:szCs w:val="24"/>
          <w:color w:val="404040"/>
          <w:spacing w:val="53"/>
        </w:rPr>
        <w:t xml:space="preserve"> </w:t>
      </w:r>
      <w:r>
        <w:rPr>
          <w:rFonts w:ascii="Microsoft YaHei" w:hAnsi="Microsoft YaHei" w:eastAsia="Microsoft YaHei" w:cs="Microsoft YaHei"/>
          <w:sz w:val="24"/>
          <w:szCs w:val="24"/>
          <w:color w:val="404040"/>
          <w:spacing w:val="-3"/>
        </w:rPr>
        <w:t>导致</w:t>
      </w:r>
      <w:r>
        <w:rPr>
          <w:sz w:val="24"/>
          <w:szCs w:val="24"/>
          <w:color w:val="404040"/>
          <w:spacing w:val="-3"/>
        </w:rPr>
        <w:t>Redis</w:t>
      </w:r>
      <w:r>
        <w:rPr>
          <w:rFonts w:ascii="Microsoft YaHei" w:hAnsi="Microsoft YaHei" w:eastAsia="Microsoft YaHei" w:cs="Microsoft YaHei"/>
          <w:sz w:val="24"/>
          <w:szCs w:val="24"/>
          <w:color w:val="404040"/>
          <w:spacing w:val="-3"/>
        </w:rPr>
        <w:t>实例的负载激增，</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可能引发性能瓶颈或服务不可用</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3"/>
        </w:rPr>
        <w:t>。</w:t>
      </w:r>
    </w:p>
    <w:p>
      <w:pPr>
        <w:pStyle w:val="BodyText"/>
        <w:ind w:left="165"/>
        <w:spacing w:before="138" w:line="179"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40"/>
          <w:w w:val="101"/>
        </w:rPr>
        <w:t xml:space="preserve"> </w:t>
      </w:r>
      <w:r>
        <w:rPr>
          <w:rFonts w:ascii="Microsoft YaHei" w:hAnsi="Microsoft YaHei" w:eastAsia="Microsoft YaHei" w:cs="Microsoft YaHei"/>
          <w:sz w:val="24"/>
          <w:szCs w:val="24"/>
          <w:color w:val="404040"/>
          <w:spacing w:val="-2"/>
        </w:rPr>
        <w:t>甚至在</w:t>
      </w:r>
      <w:r>
        <w:rPr>
          <w:sz w:val="24"/>
          <w:szCs w:val="24"/>
          <w:color w:val="404040"/>
          <w:spacing w:val="-2"/>
        </w:rPr>
        <w:t>Key</w:t>
      </w:r>
      <w:r>
        <w:rPr>
          <w:rFonts w:ascii="Microsoft YaHei" w:hAnsi="Microsoft YaHei" w:eastAsia="Microsoft YaHei" w:cs="Microsoft YaHei"/>
          <w:sz w:val="24"/>
          <w:szCs w:val="24"/>
          <w:color w:val="404040"/>
          <w:spacing w:val="-2"/>
        </w:rPr>
        <w:t>过期时，</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可能导致缓存击穿。</w:t>
      </w:r>
    </w:p>
    <w:p>
      <w:pPr>
        <w:pStyle w:val="BodyText"/>
        <w:spacing w:line="317" w:lineRule="auto"/>
        <w:rPr/>
      </w:pPr>
      <w:r/>
    </w:p>
    <w:p>
      <w:pPr>
        <w:pStyle w:val="BodyText"/>
        <w:spacing w:line="317" w:lineRule="auto"/>
        <w:rPr/>
      </w:pPr>
      <w:r/>
    </w:p>
    <w:p>
      <w:pPr>
        <w:ind w:left="8"/>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解决方案：</w:t>
      </w:r>
    </w:p>
    <w:p>
      <w:pPr>
        <w:pStyle w:val="BodyText"/>
        <w:ind w:left="180"/>
        <w:spacing w:before="201" w:line="195" w:lineRule="auto"/>
        <w:rPr>
          <w:rFonts w:ascii="Microsoft YaHei" w:hAnsi="Microsoft YaHei" w:eastAsia="Microsoft YaHei" w:cs="Microsoft YaHei"/>
          <w:sz w:val="24"/>
          <w:szCs w:val="24"/>
        </w:rPr>
      </w:pPr>
      <w:r>
        <w:rPr>
          <w:sz w:val="24"/>
          <w:szCs w:val="24"/>
          <w:color w:val="404040"/>
        </w:rPr>
        <w:t>1.</w:t>
      </w:r>
      <w:r>
        <w:rPr>
          <w:sz w:val="24"/>
          <w:szCs w:val="24"/>
          <w:color w:val="404040"/>
          <w:spacing w:val="41"/>
          <w:w w:val="101"/>
        </w:rPr>
        <w:t xml:space="preserve"> </w:t>
      </w:r>
      <w:r>
        <w:rPr>
          <w:rFonts w:ascii="Microsoft YaHei" w:hAnsi="Microsoft YaHei" w:eastAsia="Microsoft YaHei" w:cs="Microsoft YaHei"/>
          <w:sz w:val="24"/>
          <w:szCs w:val="24"/>
          <w:color w:val="404040"/>
        </w:rPr>
        <w:t>本地缓存：例如</w:t>
      </w:r>
      <w:r>
        <w:rPr>
          <w:sz w:val="24"/>
          <w:szCs w:val="24"/>
          <w:color w:val="404040"/>
        </w:rPr>
        <w:t>Java</w:t>
      </w:r>
      <w:r>
        <w:rPr>
          <w:rFonts w:ascii="Microsoft YaHei" w:hAnsi="Microsoft YaHei" w:eastAsia="Microsoft YaHei" w:cs="Microsoft YaHei"/>
          <w:sz w:val="24"/>
          <w:szCs w:val="24"/>
          <w:color w:val="404040"/>
        </w:rPr>
        <w:t>的</w:t>
      </w:r>
      <w:r>
        <w:rPr>
          <w:sz w:val="24"/>
          <w:szCs w:val="24"/>
          <w:color w:val="404040"/>
        </w:rPr>
        <w:t>Caffeine</w:t>
      </w:r>
      <w:r>
        <w:rPr>
          <w:rFonts w:ascii="Microsoft YaHei" w:hAnsi="Microsoft YaHei" w:eastAsia="Microsoft YaHei" w:cs="Microsoft YaHei"/>
          <w:sz w:val="24"/>
          <w:szCs w:val="24"/>
          <w:color w:val="404040"/>
        </w:rPr>
        <w:t>地本地缓存，减少</w:t>
      </w:r>
      <w:r>
        <w:rPr>
          <w:sz w:val="24"/>
          <w:szCs w:val="24"/>
          <w:color w:val="404040"/>
        </w:rPr>
        <w:t>Redis</w:t>
      </w:r>
      <w:r>
        <w:rPr>
          <w:rFonts w:ascii="Microsoft YaHei" w:hAnsi="Microsoft YaHei" w:eastAsia="Microsoft YaHei" w:cs="Microsoft YaHei"/>
          <w:sz w:val="24"/>
          <w:szCs w:val="24"/>
          <w:color w:val="404040"/>
        </w:rPr>
        <w:t>的压力，</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注意设置过期时间</w:t>
      </w:r>
    </w:p>
    <w:p>
      <w:pPr>
        <w:pStyle w:val="BodyText"/>
        <w:ind w:left="165"/>
        <w:spacing w:before="131" w:line="185"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41"/>
        </w:rPr>
        <w:t xml:space="preserve"> </w:t>
      </w:r>
      <w:r>
        <w:rPr>
          <w:sz w:val="24"/>
          <w:szCs w:val="24"/>
          <w:color w:val="404040"/>
          <w:spacing w:val="-2"/>
        </w:rPr>
        <w:t>Key</w:t>
      </w:r>
      <w:r>
        <w:rPr>
          <w:rFonts w:ascii="Microsoft YaHei" w:hAnsi="Microsoft YaHei" w:eastAsia="Microsoft YaHei" w:cs="Microsoft YaHei"/>
          <w:sz w:val="24"/>
          <w:szCs w:val="24"/>
          <w:color w:val="404040"/>
          <w:spacing w:val="-2"/>
        </w:rPr>
        <w:t>分片</w:t>
      </w:r>
      <w:r>
        <w:rPr>
          <w:rFonts w:ascii="Microsoft YaHei" w:hAnsi="Microsoft YaHei" w:eastAsia="Microsoft YaHei" w:cs="Microsoft YaHei"/>
          <w:sz w:val="24"/>
          <w:szCs w:val="24"/>
          <w:color w:val="404040"/>
          <w:spacing w:val="-19"/>
        </w:rPr>
        <w:t xml:space="preserve"> </w:t>
      </w:r>
      <w:r>
        <w:rPr>
          <w:rFonts w:ascii="Microsoft YaHei" w:hAnsi="Microsoft YaHei" w:eastAsia="Microsoft YaHei" w:cs="Microsoft YaHei"/>
          <w:sz w:val="24"/>
          <w:szCs w:val="24"/>
          <w:color w:val="404040"/>
          <w:spacing w:val="-2"/>
        </w:rPr>
        <w:t>，将热</w:t>
      </w:r>
      <w:r>
        <w:rPr>
          <w:sz w:val="24"/>
          <w:szCs w:val="24"/>
          <w:color w:val="404040"/>
          <w:spacing w:val="-2"/>
        </w:rPr>
        <w:t>Key</w:t>
      </w:r>
      <w:r>
        <w:rPr>
          <w:rFonts w:ascii="Microsoft YaHei" w:hAnsi="Microsoft YaHei" w:eastAsia="Microsoft YaHei" w:cs="Microsoft YaHei"/>
          <w:sz w:val="24"/>
          <w:szCs w:val="24"/>
          <w:color w:val="404040"/>
          <w:spacing w:val="-2"/>
        </w:rPr>
        <w:t>拆分成多个子</w:t>
      </w:r>
      <w:r>
        <w:rPr>
          <w:sz w:val="24"/>
          <w:szCs w:val="24"/>
          <w:color w:val="404040"/>
          <w:spacing w:val="-2"/>
        </w:rPr>
        <w:t>Key</w:t>
      </w:r>
      <w:r>
        <w:rPr>
          <w:sz w:val="24"/>
          <w:szCs w:val="24"/>
          <w:color w:val="404040"/>
          <w:spacing w:val="-38"/>
        </w:rPr>
        <w:t xml:space="preserve"> </w:t>
      </w:r>
      <w:r>
        <w:rPr>
          <w:rFonts w:ascii="Microsoft YaHei" w:hAnsi="Microsoft YaHei" w:eastAsia="Microsoft YaHei" w:cs="Microsoft YaHei"/>
          <w:sz w:val="24"/>
          <w:szCs w:val="24"/>
          <w:color w:val="404040"/>
          <w:spacing w:val="-2"/>
        </w:rPr>
        <w:t>，分</w:t>
      </w:r>
      <w:r>
        <w:rPr>
          <w:rFonts w:ascii="Microsoft YaHei" w:hAnsi="Microsoft YaHei" w:eastAsia="Microsoft YaHei" w:cs="Microsoft YaHei"/>
          <w:sz w:val="24"/>
          <w:szCs w:val="24"/>
          <w:color w:val="404040"/>
          <w:spacing w:val="-3"/>
        </w:rPr>
        <w:t>散到不同的</w:t>
      </w:r>
      <w:r>
        <w:rPr>
          <w:sz w:val="24"/>
          <w:szCs w:val="24"/>
          <w:color w:val="404040"/>
          <w:spacing w:val="-3"/>
        </w:rPr>
        <w:t>Redis</w:t>
      </w:r>
      <w:r>
        <w:rPr>
          <w:rFonts w:ascii="Microsoft YaHei" w:hAnsi="Microsoft YaHei" w:eastAsia="Microsoft YaHei" w:cs="Microsoft YaHei"/>
          <w:sz w:val="24"/>
          <w:szCs w:val="24"/>
          <w:color w:val="404040"/>
          <w:spacing w:val="-3"/>
        </w:rPr>
        <w:t>实例上</w:t>
      </w:r>
    </w:p>
    <w:p>
      <w:pPr>
        <w:pStyle w:val="BodyText"/>
        <w:ind w:left="166"/>
        <w:spacing w:before="147" w:line="185" w:lineRule="auto"/>
        <w:rPr>
          <w:rFonts w:ascii="Microsoft YaHei" w:hAnsi="Microsoft YaHei" w:eastAsia="Microsoft YaHei" w:cs="Microsoft YaHei"/>
          <w:sz w:val="24"/>
          <w:szCs w:val="24"/>
        </w:rPr>
      </w:pPr>
      <w:r>
        <w:rPr>
          <w:sz w:val="24"/>
          <w:szCs w:val="24"/>
          <w:color w:val="404040"/>
          <w:spacing w:val="-2"/>
        </w:rPr>
        <w:t>3.</w:t>
      </w:r>
      <w:r>
        <w:rPr>
          <w:sz w:val="24"/>
          <w:szCs w:val="24"/>
          <w:color w:val="404040"/>
          <w:spacing w:val="37"/>
        </w:rPr>
        <w:t xml:space="preserve"> </w:t>
      </w:r>
      <w:r>
        <w:rPr>
          <w:rFonts w:ascii="Microsoft YaHei" w:hAnsi="Microsoft YaHei" w:eastAsia="Microsoft YaHei" w:cs="Microsoft YaHei"/>
          <w:sz w:val="24"/>
          <w:szCs w:val="24"/>
          <w:color w:val="404040"/>
          <w:spacing w:val="-2"/>
        </w:rPr>
        <w:t>读写分离</w:t>
      </w:r>
      <w:r>
        <w:rPr>
          <w:sz w:val="24"/>
          <w:szCs w:val="24"/>
          <w:color w:val="404040"/>
          <w:spacing w:val="-2"/>
        </w:rPr>
        <w:t>(</w:t>
      </w:r>
      <w:r>
        <w:rPr>
          <w:rFonts w:ascii="Microsoft YaHei" w:hAnsi="Microsoft YaHei" w:eastAsia="Microsoft YaHei" w:cs="Microsoft YaHei"/>
          <w:sz w:val="24"/>
          <w:szCs w:val="24"/>
          <w:color w:val="404040"/>
          <w:spacing w:val="-2"/>
        </w:rPr>
        <w:t>含主从架构</w:t>
      </w:r>
      <w:r>
        <w:rPr>
          <w:sz w:val="24"/>
          <w:szCs w:val="24"/>
          <w:color w:val="404040"/>
          <w:spacing w:val="-2"/>
        </w:rPr>
        <w:t>)</w:t>
      </w:r>
      <w:r>
        <w:rPr>
          <w:sz w:val="24"/>
          <w:szCs w:val="24"/>
          <w:color w:val="404040"/>
          <w:spacing w:val="-39"/>
        </w:rPr>
        <w:t xml:space="preserve"> </w:t>
      </w:r>
      <w:r>
        <w:rPr>
          <w:rFonts w:ascii="Microsoft YaHei" w:hAnsi="Microsoft YaHei" w:eastAsia="Microsoft YaHei" w:cs="Microsoft YaHei"/>
          <w:sz w:val="24"/>
          <w:szCs w:val="24"/>
          <w:color w:val="404040"/>
          <w:spacing w:val="-2"/>
        </w:rPr>
        <w:t>，读请求分流到多个从节点</w:t>
      </w:r>
    </w:p>
    <w:p>
      <w:pPr>
        <w:pStyle w:val="BodyText"/>
        <w:spacing w:line="300" w:lineRule="auto"/>
        <w:rPr/>
      </w:pPr>
      <w:r/>
    </w:p>
    <w:p>
      <w:pPr>
        <w:pStyle w:val="BodyText"/>
        <w:spacing w:line="301" w:lineRule="auto"/>
        <w:rPr/>
      </w:pPr>
      <w:r/>
    </w:p>
    <w:p>
      <w:pPr>
        <w:ind w:left="12"/>
        <w:spacing w:before="104"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注意监控（</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6"/>
        </w:rPr>
        <w:t>工具发现）</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6"/>
        </w:rPr>
        <w:t>和提前预防（</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6"/>
        </w:rPr>
        <w:t>经验）</w:t>
      </w:r>
    </w:p>
    <w:p>
      <w:pPr>
        <w:spacing w:line="180" w:lineRule="auto"/>
        <w:sectPr>
          <w:headerReference w:type="default" r:id="rId612"/>
          <w:footerReference w:type="default" r:id="rId613"/>
          <w:pgSz w:w="12240" w:h="15840"/>
          <w:pgMar w:top="2148" w:right="960" w:bottom="440" w:left="960" w:header="1262" w:footer="175" w:gutter="0"/>
        </w:sectPr>
        <w:rPr>
          <w:rFonts w:ascii="Microsoft YaHei" w:hAnsi="Microsoft YaHei" w:eastAsia="Microsoft YaHei" w:cs="Microsoft YaHei"/>
          <w:sz w:val="24"/>
          <w:szCs w:val="24"/>
        </w:rPr>
      </w:pPr>
    </w:p>
    <w:p>
      <w:pPr>
        <w:pStyle w:val="BodyText"/>
        <w:ind w:left="7"/>
        <w:spacing w:before="135" w:line="185" w:lineRule="auto"/>
        <w:rPr>
          <w:sz w:val="24"/>
          <w:szCs w:val="24"/>
        </w:rPr>
      </w:pPr>
      <w:bookmarkStart w:name="bookmark67" w:id="66"/>
      <w:bookmarkEnd w:id="66"/>
      <w:r>
        <w:rPr>
          <w:rFonts w:ascii="Microsoft YaHei" w:hAnsi="Microsoft YaHei" w:eastAsia="Microsoft YaHei" w:cs="Microsoft YaHei"/>
          <w:sz w:val="24"/>
          <w:szCs w:val="24"/>
          <w:color w:val="404040"/>
          <w:spacing w:val="2"/>
        </w:rPr>
        <w:t>定义：大</w:t>
      </w:r>
      <w:r>
        <w:rPr>
          <w:sz w:val="24"/>
          <w:szCs w:val="24"/>
          <w:color w:val="404040"/>
        </w:rPr>
        <w:t>Key</w:t>
      </w:r>
      <w:r>
        <w:rPr>
          <w:rFonts w:ascii="Microsoft YaHei" w:hAnsi="Microsoft YaHei" w:eastAsia="Microsoft YaHei" w:cs="Microsoft YaHei"/>
          <w:sz w:val="24"/>
          <w:szCs w:val="24"/>
          <w:color w:val="404040"/>
          <w:spacing w:val="2"/>
        </w:rPr>
        <w:t>是指 </w:t>
      </w:r>
      <w:r>
        <w:rPr>
          <w:sz w:val="24"/>
          <w:szCs w:val="24"/>
          <w:color w:val="404040"/>
        </w:rPr>
        <w:t>Value</w:t>
      </w:r>
      <w:r>
        <w:rPr>
          <w:rFonts w:ascii="Microsoft YaHei" w:hAnsi="Microsoft YaHei" w:eastAsia="Microsoft YaHei" w:cs="Microsoft YaHei"/>
          <w:sz w:val="24"/>
          <w:szCs w:val="24"/>
          <w:color w:val="404040"/>
          <w:spacing w:val="2"/>
        </w:rPr>
        <w:t>体积过大</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如</w:t>
      </w:r>
      <w:r>
        <w:rPr>
          <w:sz w:val="24"/>
          <w:szCs w:val="24"/>
          <w:color w:val="404040"/>
        </w:rPr>
        <w:t>String</w:t>
      </w:r>
      <w:r>
        <w:rPr>
          <w:rFonts w:ascii="Microsoft YaHei" w:hAnsi="Microsoft YaHei" w:eastAsia="Microsoft YaHei" w:cs="Microsoft YaHei"/>
          <w:sz w:val="24"/>
          <w:szCs w:val="24"/>
          <w:color w:val="404040"/>
          <w:spacing w:val="2"/>
        </w:rPr>
        <w:t>类型</w:t>
      </w:r>
      <w:r>
        <w:rPr>
          <w:rFonts w:ascii="Microsoft YaHei" w:hAnsi="Microsoft YaHei" w:eastAsia="Microsoft YaHei" w:cs="Microsoft YaHei"/>
          <w:sz w:val="24"/>
          <w:szCs w:val="24"/>
          <w:color w:val="404040"/>
          <w:spacing w:val="21"/>
        </w:rPr>
        <w:t xml:space="preserve"> </w:t>
      </w:r>
      <w:r>
        <w:rPr>
          <w:sz w:val="24"/>
          <w:szCs w:val="24"/>
          <w:color w:val="404040"/>
          <w:spacing w:val="2"/>
        </w:rPr>
        <w:t>&gt;</w:t>
      </w:r>
      <w:r>
        <w:rPr>
          <w:sz w:val="24"/>
          <w:szCs w:val="24"/>
          <w:color w:val="404040"/>
          <w:spacing w:val="28"/>
        </w:rPr>
        <w:t xml:space="preserve"> </w:t>
      </w:r>
      <w:r>
        <w:rPr>
          <w:sz w:val="24"/>
          <w:szCs w:val="24"/>
          <w:color w:val="404040"/>
          <w:spacing w:val="2"/>
        </w:rPr>
        <w:t>2</w:t>
      </w:r>
      <w:r>
        <w:rPr>
          <w:sz w:val="24"/>
          <w:szCs w:val="24"/>
          <w:color w:val="404040"/>
        </w:rPr>
        <w:t>MB</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5"/>
        </w:rPr>
        <w:t xml:space="preserve"> </w:t>
      </w:r>
      <w:r>
        <w:rPr>
          <w:sz w:val="24"/>
          <w:szCs w:val="24"/>
          <w:color w:val="404040"/>
        </w:rPr>
        <w:t>Hash</w:t>
      </w:r>
      <w:r>
        <w:rPr>
          <w:sz w:val="24"/>
          <w:szCs w:val="24"/>
          <w:color w:val="404040"/>
          <w:spacing w:val="2"/>
        </w:rPr>
        <w:t>/</w:t>
      </w:r>
      <w:r>
        <w:rPr>
          <w:sz w:val="24"/>
          <w:szCs w:val="24"/>
          <w:color w:val="404040"/>
        </w:rPr>
        <w:t>List</w:t>
      </w:r>
      <w:r>
        <w:rPr>
          <w:rFonts w:ascii="Microsoft YaHei" w:hAnsi="Microsoft YaHei" w:eastAsia="Microsoft YaHei" w:cs="Microsoft YaHei"/>
          <w:sz w:val="24"/>
          <w:szCs w:val="24"/>
          <w:color w:val="404040"/>
          <w:spacing w:val="2"/>
        </w:rPr>
        <w:t>元素</w:t>
      </w:r>
      <w:r>
        <w:rPr>
          <w:sz w:val="24"/>
          <w:szCs w:val="24"/>
          <w:color w:val="404040"/>
          <w:spacing w:val="2"/>
        </w:rPr>
        <w:t>&gt;5000</w:t>
      </w:r>
      <w:r>
        <w:rPr>
          <w:rFonts w:ascii="Microsoft YaHei" w:hAnsi="Microsoft YaHei" w:eastAsia="Microsoft YaHei" w:cs="Microsoft YaHei"/>
          <w:sz w:val="24"/>
          <w:szCs w:val="24"/>
          <w:color w:val="404040"/>
          <w:spacing w:val="2"/>
        </w:rPr>
        <w:t>个）</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的</w:t>
      </w:r>
      <w:r>
        <w:rPr>
          <w:sz w:val="24"/>
          <w:szCs w:val="24"/>
          <w:color w:val="404040"/>
        </w:rPr>
        <w:t>Key</w:t>
      </w:r>
    </w:p>
    <w:p>
      <w:pPr>
        <w:pStyle w:val="BodyText"/>
        <w:spacing w:line="315" w:lineRule="auto"/>
        <w:rPr/>
      </w:pPr>
      <w:r/>
    </w:p>
    <w:p>
      <w:pPr>
        <w:pStyle w:val="BodyText"/>
        <w:spacing w:line="316" w:lineRule="auto"/>
        <w:rPr/>
      </w:pPr>
      <w:r/>
    </w:p>
    <w:p>
      <w:pPr>
        <w:ind w:left="7"/>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影响：</w:t>
      </w:r>
    </w:p>
    <w:p>
      <w:pPr>
        <w:pStyle w:val="BodyText"/>
        <w:ind w:left="180"/>
        <w:spacing w:before="193" w:line="179" w:lineRule="auto"/>
        <w:rPr>
          <w:rFonts w:ascii="Microsoft YaHei" w:hAnsi="Microsoft YaHei" w:eastAsia="Microsoft YaHei" w:cs="Microsoft YaHei"/>
          <w:sz w:val="24"/>
          <w:szCs w:val="24"/>
        </w:rPr>
      </w:pPr>
      <w:r>
        <w:rPr>
          <w:sz w:val="24"/>
          <w:szCs w:val="24"/>
          <w:color w:val="404040"/>
          <w:spacing w:val="-1"/>
        </w:rPr>
        <w:t>1.</w:t>
      </w:r>
      <w:r>
        <w:rPr>
          <w:sz w:val="24"/>
          <w:szCs w:val="24"/>
          <w:color w:val="404040"/>
          <w:spacing w:val="35"/>
        </w:rPr>
        <w:t xml:space="preserve"> </w:t>
      </w:r>
      <w:r>
        <w:rPr>
          <w:rFonts w:ascii="Microsoft YaHei" w:hAnsi="Microsoft YaHei" w:eastAsia="Microsoft YaHei" w:cs="Microsoft YaHei"/>
          <w:sz w:val="24"/>
          <w:szCs w:val="24"/>
          <w:color w:val="404040"/>
          <w:spacing w:val="-1"/>
        </w:rPr>
        <w:t>对大</w:t>
      </w:r>
      <w:r>
        <w:rPr>
          <w:sz w:val="24"/>
          <w:szCs w:val="24"/>
          <w:color w:val="404040"/>
          <w:spacing w:val="-1"/>
        </w:rPr>
        <w:t>Key</w:t>
      </w:r>
      <w:r>
        <w:rPr>
          <w:rFonts w:ascii="Microsoft YaHei" w:hAnsi="Microsoft YaHei" w:eastAsia="Microsoft YaHei" w:cs="Microsoft YaHei"/>
          <w:sz w:val="24"/>
          <w:szCs w:val="24"/>
          <w:color w:val="404040"/>
          <w:spacing w:val="-1"/>
        </w:rPr>
        <w:t>的操作</w:t>
      </w:r>
      <w:r>
        <w:rPr>
          <w:rFonts w:ascii="Microsoft YaHei" w:hAnsi="Microsoft YaHei" w:eastAsia="Microsoft YaHei" w:cs="Microsoft YaHei"/>
          <w:sz w:val="24"/>
          <w:szCs w:val="24"/>
          <w:color w:val="404040"/>
          <w:spacing w:val="21"/>
        </w:rPr>
        <w:t xml:space="preserve"> </w:t>
      </w:r>
      <w:r>
        <w:rPr>
          <w:rFonts w:ascii="Microsoft YaHei" w:hAnsi="Microsoft YaHei" w:eastAsia="Microsoft YaHei" w:cs="Microsoft YaHei"/>
          <w:sz w:val="24"/>
          <w:szCs w:val="24"/>
          <w:color w:val="404040"/>
          <w:spacing w:val="-1"/>
        </w:rPr>
        <w:t>导致主线程的操作阻塞和资源消耗过高。</w:t>
      </w:r>
    </w:p>
    <w:p>
      <w:pPr>
        <w:pStyle w:val="BodyText"/>
        <w:ind w:left="165"/>
        <w:spacing w:before="157" w:line="184" w:lineRule="auto"/>
        <w:rPr>
          <w:sz w:val="24"/>
          <w:szCs w:val="24"/>
        </w:rPr>
      </w:pPr>
      <w:r>
        <w:rPr>
          <w:sz w:val="24"/>
          <w:szCs w:val="24"/>
          <w:color w:val="404040"/>
          <w:spacing w:val="-3"/>
        </w:rPr>
        <w:t>2.</w:t>
      </w:r>
      <w:r>
        <w:rPr>
          <w:sz w:val="24"/>
          <w:szCs w:val="24"/>
          <w:color w:val="404040"/>
          <w:spacing w:val="45"/>
          <w:w w:val="101"/>
        </w:rPr>
        <w:t xml:space="preserve"> </w:t>
      </w:r>
      <w:r>
        <w:rPr>
          <w:rFonts w:ascii="Microsoft YaHei" w:hAnsi="Microsoft YaHei" w:eastAsia="Microsoft YaHei" w:cs="Microsoft YaHei"/>
          <w:sz w:val="24"/>
          <w:szCs w:val="24"/>
          <w:color w:val="404040"/>
          <w:spacing w:val="-3"/>
        </w:rPr>
        <w:t>若使用</w:t>
      </w:r>
      <w:r>
        <w:rPr>
          <w:sz w:val="24"/>
          <w:szCs w:val="24"/>
          <w:color w:val="404040"/>
          <w:spacing w:val="-3"/>
        </w:rPr>
        <w:t>RDB</w:t>
      </w:r>
      <w:r>
        <w:rPr>
          <w:rFonts w:ascii="Microsoft YaHei" w:hAnsi="Microsoft YaHei" w:eastAsia="Microsoft YaHei" w:cs="Microsoft YaHei"/>
          <w:sz w:val="24"/>
          <w:szCs w:val="24"/>
          <w:color w:val="404040"/>
          <w:spacing w:val="-3"/>
        </w:rPr>
        <w:t>持久化，</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可能内存峰值升高，</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3"/>
        </w:rPr>
        <w:t>导致</w:t>
      </w:r>
      <w:r>
        <w:rPr>
          <w:sz w:val="24"/>
          <w:szCs w:val="24"/>
          <w:color w:val="404040"/>
          <w:spacing w:val="-3"/>
        </w:rPr>
        <w:t>OOM</w:t>
      </w:r>
    </w:p>
    <w:p>
      <w:pPr>
        <w:pStyle w:val="BodyText"/>
        <w:spacing w:line="313" w:lineRule="auto"/>
        <w:rPr/>
      </w:pPr>
      <w:r/>
    </w:p>
    <w:p>
      <w:pPr>
        <w:pStyle w:val="BodyText"/>
        <w:spacing w:line="313" w:lineRule="auto"/>
        <w:rPr/>
      </w:pPr>
      <w:r/>
    </w:p>
    <w:p>
      <w:pPr>
        <w:ind w:left="8"/>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解决方案：</w:t>
      </w:r>
    </w:p>
    <w:p>
      <w:pPr>
        <w:pStyle w:val="BodyText"/>
        <w:ind w:left="180"/>
        <w:spacing w:before="209" w:line="183" w:lineRule="auto"/>
        <w:rPr>
          <w:rFonts w:ascii="Microsoft YaHei" w:hAnsi="Microsoft YaHei" w:eastAsia="Microsoft YaHei" w:cs="Microsoft YaHei"/>
          <w:sz w:val="24"/>
          <w:szCs w:val="24"/>
        </w:rPr>
      </w:pPr>
      <w:r>
        <w:rPr>
          <w:sz w:val="24"/>
          <w:szCs w:val="24"/>
          <w:color w:val="404040"/>
          <w:spacing w:val="-5"/>
        </w:rPr>
        <w:t>1.</w:t>
      </w:r>
      <w:r>
        <w:rPr>
          <w:sz w:val="24"/>
          <w:szCs w:val="24"/>
          <w:color w:val="404040"/>
          <w:spacing w:val="36"/>
          <w:w w:val="101"/>
        </w:rPr>
        <w:t xml:space="preserve"> </w:t>
      </w:r>
      <w:r>
        <w:rPr>
          <w:rFonts w:ascii="Microsoft YaHei" w:hAnsi="Microsoft YaHei" w:eastAsia="Microsoft YaHei" w:cs="Microsoft YaHei"/>
          <w:sz w:val="24"/>
          <w:szCs w:val="24"/>
          <w:color w:val="404040"/>
          <w:spacing w:val="-5"/>
        </w:rPr>
        <w:t>数据拆分：</w:t>
      </w:r>
    </w:p>
    <w:p>
      <w:pPr>
        <w:pStyle w:val="BodyText"/>
        <w:ind w:left="165" w:right="516" w:firstLine="28"/>
        <w:spacing w:before="143" w:line="273" w:lineRule="auto"/>
        <w:rPr>
          <w:rFonts w:ascii="Microsoft YaHei" w:hAnsi="Microsoft YaHei" w:eastAsia="Microsoft YaHei" w:cs="Microsoft YaHei"/>
          <w:sz w:val="24"/>
          <w:szCs w:val="24"/>
        </w:rPr>
      </w:pPr>
      <w:r>
        <w:pict>
          <v:shape id="_x0000_s176" style="position:absolute;margin-left:109.125pt;margin-top:52.3764pt;mso-position-vertical-relative:text;mso-position-horizontal-relative:text;width:168.75pt;height:15.75pt;z-index:252871680;" filled="false" strokecolor="#E7E9E8" strokeweight="0.75pt" coordsize="3375,315" coordorigin="0,0" path="m7,255l7,60c7,52,8,46,11,39c14,33,17,27,22,22c27,17,33,14,39,11c46,8,53,7,60,7l960,7c966,7,973,8,980,11c986,14,992,17,997,22c1002,27,1005,33,1008,39c1011,46,1012,52,1012,60l1012,255c1012,261,1011,268,1008,274c1005,281,1002,286,997,291c992,296,986,300,980,303c973,305,966,307,960,307l60,307c53,307,46,305,39,303c33,300,27,296,22,291c17,286,14,281,11,274c8,268,7,261,7,255m2797,255l2797,60c2797,52,2798,46,2801,39c2804,33,2807,27,2812,22c2817,17,2823,14,2829,11c2836,8,2843,7,2850,7l3315,7c3321,7,3328,8,3335,11c3341,14,3347,17,3352,22c3357,27,3360,33,3363,39c3366,46,3367,52,3367,60l3367,255c3367,261,3366,268,3363,274c3360,281,3357,286,3352,291c3347,296,3341,300,3335,303c3328,305,3321,307,3315,307l2850,307c2843,307,2836,305,2829,303c2823,300,2817,296,2812,291c2807,286,2804,281,2801,274c2798,268,2797,261,2797,255e">
            <v:stroke joinstyle="miter" miterlimit="4"/>
          </v:shape>
        </w:pict>
      </w:r>
      <w:r>
        <w:rPr>
          <w:rFonts w:ascii="Microsoft YaHei" w:hAnsi="Microsoft YaHei" w:eastAsia="Microsoft YaHei" w:cs="Microsoft YaHei"/>
          <w:sz w:val="12"/>
          <w:szCs w:val="12"/>
          <w:color w:val="404040"/>
          <w:spacing w:val="4"/>
          <w:position w:val="4"/>
        </w:rPr>
        <w:t>●    </w:t>
      </w:r>
      <w:r>
        <w:rPr>
          <w:sz w:val="24"/>
          <w:szCs w:val="24"/>
          <w:color w:val="404040"/>
        </w:rPr>
        <w:t>Hash</w:t>
      </w:r>
      <w:r>
        <w:rPr>
          <w:sz w:val="24"/>
          <w:szCs w:val="24"/>
          <w:color w:val="404040"/>
          <w:spacing w:val="4"/>
        </w:rPr>
        <w:t>/</w:t>
      </w:r>
      <w:r>
        <w:rPr>
          <w:sz w:val="24"/>
          <w:szCs w:val="24"/>
          <w:color w:val="404040"/>
        </w:rPr>
        <w:t>List</w:t>
      </w:r>
      <w:r>
        <w:rPr>
          <w:rFonts w:ascii="Microsoft YaHei" w:hAnsi="Microsoft YaHei" w:eastAsia="Microsoft YaHei" w:cs="Microsoft YaHei"/>
          <w:sz w:val="24"/>
          <w:szCs w:val="24"/>
          <w:color w:val="404040"/>
          <w:spacing w:val="4"/>
        </w:rPr>
        <w:t>拆分：将大</w:t>
      </w:r>
      <w:r>
        <w:rPr>
          <w:sz w:val="24"/>
          <w:szCs w:val="24"/>
          <w:color w:val="404040"/>
        </w:rPr>
        <w:t>Key</w:t>
      </w:r>
      <w:r>
        <w:rPr>
          <w:rFonts w:ascii="Microsoft YaHei" w:hAnsi="Microsoft YaHei" w:eastAsia="Microsoft YaHei" w:cs="Microsoft YaHei"/>
          <w:sz w:val="24"/>
          <w:szCs w:val="24"/>
          <w:color w:val="404040"/>
          <w:spacing w:val="4"/>
        </w:rPr>
        <w:t>拆分为多个小</w:t>
      </w:r>
      <w:r>
        <w:rPr>
          <w:sz w:val="24"/>
          <w:szCs w:val="24"/>
          <w:color w:val="404040"/>
        </w:rPr>
        <w:t>Key</w:t>
      </w:r>
      <w:r>
        <w:rPr>
          <w:sz w:val="24"/>
          <w:szCs w:val="24"/>
          <w:color w:val="404040"/>
          <w:spacing w:val="-38"/>
        </w:rPr>
        <w:t xml:space="preserve"> </w:t>
      </w:r>
      <w:r>
        <w:rPr>
          <w:rFonts w:ascii="Microsoft YaHei" w:hAnsi="Microsoft YaHei" w:eastAsia="Microsoft YaHei" w:cs="Microsoft YaHei"/>
          <w:sz w:val="24"/>
          <w:szCs w:val="24"/>
          <w:color w:val="404040"/>
          <w:spacing w:val="4"/>
        </w:rPr>
        <w:t>，例如将一个</w:t>
      </w:r>
      <w:r>
        <w:rPr>
          <w:sz w:val="24"/>
          <w:szCs w:val="24"/>
          <w:color w:val="404040"/>
        </w:rPr>
        <w:t>Hash</w:t>
      </w:r>
      <w:r>
        <w:rPr>
          <w:sz w:val="24"/>
          <w:szCs w:val="24"/>
          <w:color w:val="404040"/>
          <w:spacing w:val="30"/>
        </w:rPr>
        <w:t xml:space="preserve"> </w:t>
      </w:r>
      <w:r>
        <w:rPr>
          <w:sz w:val="24"/>
          <w:szCs w:val="24"/>
          <w:color w:val="404040"/>
        </w:rPr>
        <w:t>Key</w:t>
      </w:r>
      <w:r>
        <w:rPr>
          <w:rFonts w:ascii="Microsoft YaHei" w:hAnsi="Microsoft YaHei" w:eastAsia="Microsoft YaHei" w:cs="Microsoft YaHei"/>
          <w:sz w:val="24"/>
          <w:szCs w:val="24"/>
          <w:color w:val="404040"/>
          <w:spacing w:val="4"/>
        </w:rPr>
        <w:t>拆分成</w:t>
      </w:r>
      <w:r>
        <w:rPr>
          <w:rFonts w:ascii="Microsoft YaHei" w:hAnsi="Microsoft YaHei" w:eastAsia="Microsoft YaHei" w:cs="Microsoft YaHei"/>
          <w:sz w:val="24"/>
          <w:szCs w:val="24"/>
          <w:color w:val="404040"/>
          <w:spacing w:val="3"/>
        </w:rPr>
        <w:t>多个</w:t>
      </w:r>
      <w:r>
        <w:rPr>
          <w:sz w:val="24"/>
          <w:szCs w:val="24"/>
          <w:color w:val="404040"/>
        </w:rPr>
        <w:t>Hash</w:t>
      </w:r>
      <w:r>
        <w:rPr>
          <w:sz w:val="24"/>
          <w:szCs w:val="24"/>
          <w:color w:val="404040"/>
          <w:spacing w:val="30"/>
          <w:w w:val="101"/>
        </w:rPr>
        <w:t xml:space="preserve"> </w:t>
      </w:r>
      <w:r>
        <w:rPr>
          <w:sz w:val="24"/>
          <w:szCs w:val="24"/>
          <w:color w:val="404040"/>
        </w:rPr>
        <w:t>Key </w:t>
      </w:r>
      <w:r>
        <w:rPr>
          <w:sz w:val="24"/>
          <w:szCs w:val="24"/>
          <w:color w:val="404040"/>
          <w:spacing w:val="-3"/>
        </w:rPr>
        <w:t>2.</w:t>
      </w:r>
      <w:r>
        <w:rPr>
          <w:sz w:val="24"/>
          <w:szCs w:val="24"/>
          <w:color w:val="404040"/>
          <w:spacing w:val="37"/>
          <w:w w:val="101"/>
        </w:rPr>
        <w:t xml:space="preserve"> </w:t>
      </w:r>
      <w:r>
        <w:rPr>
          <w:rFonts w:ascii="Microsoft YaHei" w:hAnsi="Microsoft YaHei" w:eastAsia="Microsoft YaHei" w:cs="Microsoft YaHei"/>
          <w:sz w:val="24"/>
          <w:szCs w:val="24"/>
          <w:color w:val="404040"/>
          <w:spacing w:val="-3"/>
        </w:rPr>
        <w:t>您步删除：</w:t>
      </w:r>
    </w:p>
    <w:p>
      <w:pPr>
        <w:ind w:left="194"/>
        <w:spacing w:before="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命令替换：使用  </w:t>
      </w:r>
      <w:r>
        <w:rPr>
          <w:rFonts w:ascii="Lucida Console" w:hAnsi="Lucida Console" w:eastAsia="Lucida Console" w:cs="Lucida Console"/>
          <w:sz w:val="24"/>
          <w:szCs w:val="24"/>
          <w:color w:val="404040"/>
          <w:spacing w:val="-2"/>
        </w:rPr>
        <w:t>UNLINK</w:t>
      </w:r>
      <w:r>
        <w:rPr>
          <w:rFonts w:ascii="Lucida Console" w:hAnsi="Lucida Console" w:eastAsia="Lucida Console" w:cs="Lucida Console"/>
          <w:sz w:val="24"/>
          <w:szCs w:val="24"/>
          <w:color w:val="404040"/>
          <w:spacing w:val="-81"/>
        </w:rPr>
        <w:t xml:space="preserve"> </w:t>
      </w:r>
      <w:r>
        <w:rPr>
          <w:sz w:val="24"/>
          <w:szCs w:val="24"/>
          <w:position w:val="-5"/>
        </w:rPr>
        <w:drawing>
          <wp:inline distT="0" distB="0" distL="0" distR="0">
            <wp:extent cx="12455" cy="12501"/>
            <wp:effectExtent l="0" t="0" r="0" b="0"/>
            <wp:docPr id="888" name="IM 888"/>
            <wp:cNvGraphicFramePr/>
            <a:graphic>
              <a:graphicData uri="http://schemas.openxmlformats.org/drawingml/2006/picture">
                <pic:pic>
                  <pic:nvPicPr>
                    <pic:cNvPr id="888" name="IM 888"/>
                    <pic:cNvPicPr/>
                  </pic:nvPicPr>
                  <pic:blipFill>
                    <a:blip r:embed="rId616"/>
                    <a:stretch>
                      <a:fillRect/>
                    </a:stretch>
                  </pic:blipFill>
                  <pic:spPr>
                    <a:xfrm rot="0">
                      <a:off x="0" y="0"/>
                      <a:ext cx="12455" cy="12501"/>
                    </a:xfrm>
                    <a:prstGeom prst="rect">
                      <a:avLst/>
                    </a:prstGeom>
                  </pic:spPr>
                </pic:pic>
              </a:graphicData>
            </a:graphic>
          </wp:inline>
        </w:drawing>
      </w:r>
      <w:r>
        <w:rPr>
          <w:rFonts w:ascii="Lucida Console" w:hAnsi="Lucida Console" w:eastAsia="Lucida Console" w:cs="Lucida Console"/>
          <w:sz w:val="24"/>
          <w:szCs w:val="24"/>
          <w:color w:val="404040"/>
          <w:spacing w:val="-90"/>
        </w:rPr>
        <w:t xml:space="preserve"> </w:t>
      </w:r>
      <w:r>
        <w:rPr>
          <w:rFonts w:ascii="Microsoft YaHei" w:hAnsi="Microsoft YaHei" w:eastAsia="Microsoft YaHei" w:cs="Microsoft YaHei"/>
          <w:sz w:val="24"/>
          <w:szCs w:val="24"/>
          <w:color w:val="404040"/>
          <w:spacing w:val="-2"/>
        </w:rPr>
        <w:t>（非阻塞）</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替代  </w:t>
      </w:r>
      <w:r>
        <w:rPr>
          <w:rFonts w:ascii="Lucida Console" w:hAnsi="Lucida Console" w:eastAsia="Lucida Console" w:cs="Lucida Console"/>
          <w:sz w:val="24"/>
          <w:szCs w:val="24"/>
          <w:color w:val="404040"/>
          <w:spacing w:val="-2"/>
        </w:rPr>
        <w:t>DEL</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382" cy="12501"/>
            <wp:effectExtent l="0" t="0" r="0" b="0"/>
            <wp:docPr id="890" name="IM 890"/>
            <wp:cNvGraphicFramePr/>
            <a:graphic>
              <a:graphicData uri="http://schemas.openxmlformats.org/drawingml/2006/picture">
                <pic:pic>
                  <pic:nvPicPr>
                    <pic:cNvPr id="890" name="IM 890"/>
                    <pic:cNvPicPr/>
                  </pic:nvPicPr>
                  <pic:blipFill>
                    <a:blip r:embed="rId617"/>
                    <a:stretch>
                      <a:fillRect/>
                    </a:stretch>
                  </pic:blipFill>
                  <pic:spPr>
                    <a:xfrm rot="0">
                      <a:off x="0" y="0"/>
                      <a:ext cx="12382" cy="12501"/>
                    </a:xfrm>
                    <a:prstGeom prst="rect">
                      <a:avLst/>
                    </a:prstGeom>
                  </pic:spPr>
                </pic:pic>
              </a:graphicData>
            </a:graphic>
          </wp:inline>
        </w:drawing>
      </w:r>
      <w:r>
        <w:rPr>
          <w:rFonts w:ascii="Lucida Console" w:hAnsi="Lucida Console" w:eastAsia="Lucida Console" w:cs="Lucida Console"/>
          <w:sz w:val="24"/>
          <w:szCs w:val="24"/>
          <w:color w:val="404040"/>
          <w:spacing w:val="-76"/>
        </w:rPr>
        <w:t xml:space="preserve"> </w:t>
      </w:r>
      <w:r>
        <w:rPr>
          <w:rFonts w:ascii="Microsoft YaHei" w:hAnsi="Microsoft YaHei" w:eastAsia="Microsoft YaHei" w:cs="Microsoft YaHei"/>
          <w:sz w:val="24"/>
          <w:szCs w:val="24"/>
          <w:color w:val="404040"/>
          <w:spacing w:val="-2"/>
        </w:rPr>
        <w:t>，后台您步线程删除，</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避免影响主线程。</w:t>
      </w:r>
    </w:p>
    <w:p>
      <w:pPr>
        <w:pStyle w:val="BodyText"/>
        <w:spacing w:line="296" w:lineRule="auto"/>
        <w:rPr/>
      </w:pPr>
      <w:r/>
    </w:p>
    <w:p>
      <w:pPr>
        <w:pStyle w:val="BodyText"/>
        <w:spacing w:line="296" w:lineRule="auto"/>
        <w:rPr/>
      </w:pPr>
      <w:r/>
    </w:p>
    <w:p>
      <w:pPr>
        <w:ind w:left="12"/>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注意监控（</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5"/>
        </w:rPr>
        <w:t>工具发现）</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5"/>
        </w:rPr>
        <w:t>和提前预防（</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5"/>
        </w:rPr>
        <w:t>系统设计）</w:t>
      </w:r>
    </w:p>
    <w:p>
      <w:pPr>
        <w:spacing w:line="180" w:lineRule="auto"/>
        <w:sectPr>
          <w:headerReference w:type="default" r:id="rId614"/>
          <w:footerReference w:type="default" r:id="rId615"/>
          <w:pgSz w:w="12240" w:h="15840"/>
          <w:pgMar w:top="2148" w:right="960" w:bottom="440" w:left="960" w:header="1262" w:footer="175" w:gutter="0"/>
        </w:sectPr>
        <w:rPr>
          <w:rFonts w:ascii="Microsoft YaHei" w:hAnsi="Microsoft YaHei" w:eastAsia="Microsoft YaHei" w:cs="Microsoft YaHei"/>
          <w:sz w:val="24"/>
          <w:szCs w:val="24"/>
        </w:rPr>
      </w:pPr>
    </w:p>
    <w:p>
      <w:pPr>
        <w:pStyle w:val="BodyText"/>
        <w:ind w:left="28"/>
        <w:spacing w:before="181" w:line="187" w:lineRule="auto"/>
        <w:rPr>
          <w:rFonts w:ascii="Microsoft YaHei" w:hAnsi="Microsoft YaHei" w:eastAsia="Microsoft YaHei" w:cs="Microsoft YaHei"/>
          <w:sz w:val="42"/>
          <w:szCs w:val="42"/>
        </w:rPr>
      </w:pPr>
      <w:bookmarkStart w:name="bookmark68" w:id="67"/>
      <w:bookmarkEnd w:id="67"/>
      <w:r>
        <w:rPr>
          <w:sz w:val="42"/>
          <w:szCs w:val="42"/>
          <w:color w:val="262626"/>
          <w:spacing w:val="-1"/>
        </w:rPr>
        <w:t>Redis</w:t>
      </w:r>
      <w:r>
        <w:rPr>
          <w:sz w:val="42"/>
          <w:szCs w:val="42"/>
          <w:color w:val="262626"/>
          <w:spacing w:val="51"/>
        </w:rPr>
        <w:t xml:space="preserve"> </w:t>
      </w:r>
      <w:r>
        <w:rPr>
          <w:rFonts w:ascii="Microsoft YaHei" w:hAnsi="Microsoft YaHei" w:eastAsia="Microsoft YaHei" w:cs="Microsoft YaHei"/>
          <w:sz w:val="42"/>
          <w:szCs w:val="42"/>
          <w:color w:val="262626"/>
          <w:spacing w:val="-1"/>
        </w:rPr>
        <w:t>主从（非重点）</w:t>
      </w:r>
    </w:p>
    <w:p>
      <w:pPr>
        <w:ind w:firstLine="15"/>
        <w:spacing w:before="209" w:line="4800" w:lineRule="exact"/>
        <w:rPr/>
      </w:pPr>
      <w:r>
        <w:rPr>
          <w:position w:val="-96"/>
        </w:rPr>
        <w:drawing>
          <wp:inline distT="0" distB="0" distL="0" distR="0">
            <wp:extent cx="6362700" cy="3048000"/>
            <wp:effectExtent l="0" t="0" r="0" b="0"/>
            <wp:docPr id="894" name="IM 894"/>
            <wp:cNvGraphicFramePr/>
            <a:graphic>
              <a:graphicData uri="http://schemas.openxmlformats.org/drawingml/2006/picture">
                <pic:pic>
                  <pic:nvPicPr>
                    <pic:cNvPr id="894" name="IM 894"/>
                    <pic:cNvPicPr/>
                  </pic:nvPicPr>
                  <pic:blipFill>
                    <a:blip r:embed="rId620"/>
                    <a:stretch>
                      <a:fillRect/>
                    </a:stretch>
                  </pic:blipFill>
                  <pic:spPr>
                    <a:xfrm rot="0">
                      <a:off x="0" y="0"/>
                      <a:ext cx="6362700" cy="3048000"/>
                    </a:xfrm>
                    <a:prstGeom prst="rect">
                      <a:avLst/>
                    </a:prstGeom>
                  </pic:spPr>
                </pic:pic>
              </a:graphicData>
            </a:graphic>
          </wp:inline>
        </w:drawing>
      </w:r>
    </w:p>
    <w:p>
      <w:pPr>
        <w:ind w:left="42"/>
        <w:spacing w:before="249"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为什么需要多节点架构？</w:t>
      </w:r>
    </w:p>
    <w:p>
      <w:pPr>
        <w:pStyle w:val="BodyText"/>
        <w:ind w:left="180"/>
        <w:spacing w:before="181" w:line="194" w:lineRule="auto"/>
        <w:rPr>
          <w:rFonts w:ascii="Microsoft YaHei" w:hAnsi="Microsoft YaHei" w:eastAsia="Microsoft YaHei" w:cs="Microsoft YaHei"/>
          <w:sz w:val="24"/>
          <w:szCs w:val="24"/>
        </w:rPr>
      </w:pPr>
      <w:r>
        <w:rPr>
          <w:sz w:val="24"/>
          <w:szCs w:val="24"/>
          <w:color w:val="262626"/>
          <w:spacing w:val="-3"/>
        </w:rPr>
        <w:t>1.</w:t>
      </w:r>
      <w:r>
        <w:rPr>
          <w:sz w:val="24"/>
          <w:szCs w:val="24"/>
          <w:color w:val="262626"/>
          <w:spacing w:val="37"/>
          <w:w w:val="101"/>
        </w:rPr>
        <w:t xml:space="preserve"> </w:t>
      </w:r>
      <w:r>
        <w:rPr>
          <w:rFonts w:ascii="Microsoft YaHei" w:hAnsi="Microsoft YaHei" w:eastAsia="Microsoft YaHei" w:cs="Microsoft YaHei"/>
          <w:sz w:val="24"/>
          <w:szCs w:val="24"/>
          <w:color w:val="262626"/>
          <w:spacing w:val="-3"/>
        </w:rPr>
        <w:t>单节点</w:t>
      </w:r>
      <w:r>
        <w:rPr>
          <w:rFonts w:ascii="Microsoft YaHei" w:hAnsi="Microsoft YaHei" w:eastAsia="Microsoft YaHei" w:cs="Microsoft YaHei"/>
          <w:sz w:val="24"/>
          <w:szCs w:val="24"/>
          <w:color w:val="262626"/>
          <w:spacing w:val="26"/>
        </w:rPr>
        <w:t xml:space="preserve"> </w:t>
      </w:r>
      <w:r>
        <w:rPr>
          <w:sz w:val="24"/>
          <w:szCs w:val="24"/>
          <w:color w:val="262626"/>
          <w:spacing w:val="-3"/>
        </w:rPr>
        <w:t>Redis</w:t>
      </w:r>
      <w:r>
        <w:rPr>
          <w:sz w:val="24"/>
          <w:szCs w:val="24"/>
          <w:color w:val="262626"/>
          <w:spacing w:val="38"/>
        </w:rPr>
        <w:t xml:space="preserve"> </w:t>
      </w:r>
      <w:r>
        <w:rPr>
          <w:rFonts w:ascii="Microsoft YaHei" w:hAnsi="Microsoft YaHei" w:eastAsia="Microsoft YaHei" w:cs="Microsoft YaHei"/>
          <w:sz w:val="24"/>
          <w:szCs w:val="24"/>
          <w:color w:val="262626"/>
          <w:spacing w:val="-3"/>
        </w:rPr>
        <w:t>内存有上限，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无法支持数据量</w:t>
      </w:r>
      <w:r>
        <w:rPr>
          <w:rFonts w:ascii="Microsoft YaHei" w:hAnsi="Microsoft YaHei" w:eastAsia="Microsoft YaHei" w:cs="Microsoft YaHei"/>
          <w:sz w:val="24"/>
          <w:szCs w:val="24"/>
          <w:color w:val="262626"/>
          <w:spacing w:val="-4"/>
        </w:rPr>
        <w:t>大的业务场景，</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4"/>
        </w:rPr>
        <w:t>内存大小成为瓶颈</w:t>
      </w:r>
    </w:p>
    <w:p>
      <w:pPr>
        <w:pStyle w:val="BodyText"/>
        <w:ind w:left="165"/>
        <w:spacing w:before="131" w:line="195"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36"/>
          <w:w w:val="101"/>
        </w:rPr>
        <w:t xml:space="preserve"> </w:t>
      </w:r>
      <w:r>
        <w:rPr>
          <w:rFonts w:ascii="Microsoft YaHei" w:hAnsi="Microsoft YaHei" w:eastAsia="Microsoft YaHei" w:cs="Microsoft YaHei"/>
          <w:sz w:val="24"/>
          <w:szCs w:val="24"/>
          <w:color w:val="262626"/>
          <w:spacing w:val="-3"/>
        </w:rPr>
        <w:t>单节点</w:t>
      </w:r>
      <w:r>
        <w:rPr>
          <w:rFonts w:ascii="Microsoft YaHei" w:hAnsi="Microsoft YaHei" w:eastAsia="Microsoft YaHei" w:cs="Microsoft YaHei"/>
          <w:sz w:val="24"/>
          <w:szCs w:val="24"/>
          <w:color w:val="262626"/>
          <w:spacing w:val="25"/>
          <w:w w:val="101"/>
        </w:rPr>
        <w:t xml:space="preserve"> </w:t>
      </w:r>
      <w:r>
        <w:rPr>
          <w:sz w:val="24"/>
          <w:szCs w:val="24"/>
          <w:color w:val="262626"/>
          <w:spacing w:val="-3"/>
        </w:rPr>
        <w:t>Redis</w:t>
      </w:r>
      <w:r>
        <w:rPr>
          <w:sz w:val="24"/>
          <w:szCs w:val="24"/>
          <w:color w:val="262626"/>
          <w:spacing w:val="22"/>
        </w:rPr>
        <w:t xml:space="preserve"> </w:t>
      </w:r>
      <w:r>
        <w:rPr>
          <w:rFonts w:ascii="Microsoft YaHei" w:hAnsi="Microsoft YaHei" w:eastAsia="Microsoft YaHei" w:cs="Microsoft YaHei"/>
          <w:sz w:val="24"/>
          <w:szCs w:val="24"/>
          <w:color w:val="262626"/>
          <w:spacing w:val="-3"/>
        </w:rPr>
        <w:t>存在宕机风险，</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可用性低</w:t>
      </w:r>
    </w:p>
    <w:p>
      <w:pPr>
        <w:pStyle w:val="BodyText"/>
        <w:ind w:left="166"/>
        <w:spacing w:before="130" w:line="195" w:lineRule="auto"/>
        <w:rPr>
          <w:rFonts w:ascii="Microsoft YaHei" w:hAnsi="Microsoft YaHei" w:eastAsia="Microsoft YaHei" w:cs="Microsoft YaHei"/>
          <w:sz w:val="24"/>
          <w:szCs w:val="24"/>
        </w:rPr>
      </w:pPr>
      <w:r>
        <w:rPr>
          <w:sz w:val="24"/>
          <w:szCs w:val="24"/>
          <w:color w:val="262626"/>
          <w:spacing w:val="-3"/>
        </w:rPr>
        <w:t>3.</w:t>
      </w:r>
      <w:r>
        <w:rPr>
          <w:sz w:val="24"/>
          <w:szCs w:val="24"/>
          <w:color w:val="262626"/>
          <w:spacing w:val="52"/>
        </w:rPr>
        <w:t xml:space="preserve"> </w:t>
      </w:r>
      <w:r>
        <w:rPr>
          <w:rFonts w:ascii="Microsoft YaHei" w:hAnsi="Microsoft YaHei" w:eastAsia="Microsoft YaHei" w:cs="Microsoft YaHei"/>
          <w:sz w:val="24"/>
          <w:szCs w:val="24"/>
          <w:color w:val="262626"/>
          <w:spacing w:val="-3"/>
        </w:rPr>
        <w:t>单节点</w:t>
      </w:r>
      <w:r>
        <w:rPr>
          <w:rFonts w:ascii="Microsoft YaHei" w:hAnsi="Microsoft YaHei" w:eastAsia="Microsoft YaHei" w:cs="Microsoft YaHei"/>
          <w:sz w:val="24"/>
          <w:szCs w:val="24"/>
          <w:color w:val="262626"/>
          <w:spacing w:val="26"/>
        </w:rPr>
        <w:t xml:space="preserve"> </w:t>
      </w:r>
      <w:r>
        <w:rPr>
          <w:sz w:val="24"/>
          <w:szCs w:val="24"/>
          <w:color w:val="262626"/>
          <w:spacing w:val="-3"/>
        </w:rPr>
        <w:t>Redis</w:t>
      </w:r>
      <w:r>
        <w:rPr>
          <w:sz w:val="24"/>
          <w:szCs w:val="24"/>
          <w:color w:val="262626"/>
          <w:spacing w:val="33"/>
        </w:rPr>
        <w:t xml:space="preserve"> </w:t>
      </w:r>
      <w:r>
        <w:rPr>
          <w:rFonts w:ascii="Microsoft YaHei" w:hAnsi="Microsoft YaHei" w:eastAsia="Microsoft YaHei" w:cs="Microsoft YaHei"/>
          <w:sz w:val="24"/>
          <w:szCs w:val="24"/>
          <w:color w:val="262626"/>
          <w:spacing w:val="-3"/>
        </w:rPr>
        <w:t>的带宽成为瓶颈，大量客户端与</w:t>
      </w:r>
      <w:r>
        <w:rPr>
          <w:rFonts w:ascii="Microsoft YaHei" w:hAnsi="Microsoft YaHei" w:eastAsia="Microsoft YaHei" w:cs="Microsoft YaHei"/>
          <w:sz w:val="24"/>
          <w:szCs w:val="24"/>
          <w:color w:val="262626"/>
          <w:spacing w:val="26"/>
        </w:rPr>
        <w:t xml:space="preserve"> </w:t>
      </w:r>
      <w:r>
        <w:rPr>
          <w:sz w:val="24"/>
          <w:szCs w:val="24"/>
          <w:color w:val="262626"/>
          <w:spacing w:val="-3"/>
        </w:rPr>
        <w:t>Redis</w:t>
      </w:r>
      <w:r>
        <w:rPr>
          <w:sz w:val="24"/>
          <w:szCs w:val="24"/>
          <w:color w:val="262626"/>
          <w:spacing w:val="26"/>
        </w:rPr>
        <w:t xml:space="preserve"> </w:t>
      </w:r>
      <w:r>
        <w:rPr>
          <w:rFonts w:ascii="Microsoft YaHei" w:hAnsi="Microsoft YaHei" w:eastAsia="Microsoft YaHei" w:cs="Microsoft YaHei"/>
          <w:sz w:val="24"/>
          <w:szCs w:val="24"/>
          <w:color w:val="262626"/>
          <w:spacing w:val="-3"/>
        </w:rPr>
        <w:t>通信</w:t>
      </w:r>
    </w:p>
    <w:p>
      <w:pPr>
        <w:pStyle w:val="BodyText"/>
        <w:ind w:left="459" w:right="211" w:hanging="293"/>
        <w:spacing w:before="130" w:line="246"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47"/>
          <w:w w:val="101"/>
        </w:rPr>
        <w:t xml:space="preserve"> </w:t>
      </w:r>
      <w:r>
        <w:rPr>
          <w:rFonts w:ascii="Microsoft YaHei" w:hAnsi="Microsoft YaHei" w:eastAsia="Microsoft YaHei" w:cs="Microsoft YaHei"/>
          <w:sz w:val="24"/>
          <w:szCs w:val="24"/>
          <w:color w:val="262626"/>
          <w:spacing w:val="-2"/>
        </w:rPr>
        <w:t>客户端和</w:t>
      </w:r>
      <w:r>
        <w:rPr>
          <w:rFonts w:ascii="Microsoft YaHei" w:hAnsi="Microsoft YaHei" w:eastAsia="Microsoft YaHei" w:cs="Microsoft YaHei"/>
          <w:sz w:val="24"/>
          <w:szCs w:val="24"/>
          <w:color w:val="262626"/>
          <w:spacing w:val="26"/>
        </w:rPr>
        <w:t xml:space="preserve"> </w:t>
      </w:r>
      <w:r>
        <w:rPr>
          <w:sz w:val="24"/>
          <w:szCs w:val="24"/>
          <w:color w:val="262626"/>
          <w:spacing w:val="-2"/>
        </w:rPr>
        <w:t>Redis</w:t>
      </w:r>
      <w:r>
        <w:rPr>
          <w:sz w:val="24"/>
          <w:szCs w:val="24"/>
          <w:color w:val="262626"/>
          <w:spacing w:val="28"/>
          <w:w w:val="101"/>
        </w:rPr>
        <w:t xml:space="preserve"> </w:t>
      </w:r>
      <w:r>
        <w:rPr>
          <w:rFonts w:ascii="Microsoft YaHei" w:hAnsi="Microsoft YaHei" w:eastAsia="Microsoft YaHei" w:cs="Microsoft YaHei"/>
          <w:sz w:val="24"/>
          <w:szCs w:val="24"/>
          <w:color w:val="262626"/>
          <w:spacing w:val="-2"/>
        </w:rPr>
        <w:t>之间的连接数和请求处理可能带来的性能问题</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。尤其是对于高并发的客户端</w:t>
      </w:r>
      <w:r>
        <w:rPr>
          <w:rFonts w:ascii="Microsoft YaHei" w:hAnsi="Microsoft YaHei" w:eastAsia="Microsoft YaHei" w:cs="Microsoft YaHei"/>
          <w:sz w:val="24"/>
          <w:szCs w:val="24"/>
          <w:color w:val="262626"/>
          <w:spacing w:val="-2"/>
        </w:rPr>
        <w:t>请求，</w:t>
      </w:r>
      <w:r>
        <w:rPr>
          <w:rFonts w:ascii="Microsoft YaHei" w:hAnsi="Microsoft YaHei" w:eastAsia="Microsoft YaHei" w:cs="Microsoft YaHei"/>
          <w:sz w:val="24"/>
          <w:szCs w:val="24"/>
          <w:color w:val="262626"/>
          <w:spacing w:val="-38"/>
        </w:rPr>
        <w:t xml:space="preserve"> </w:t>
      </w:r>
      <w:r>
        <w:rPr>
          <w:sz w:val="24"/>
          <w:szCs w:val="24"/>
          <w:color w:val="262626"/>
          <w:spacing w:val="-2"/>
        </w:rPr>
        <w:t>Redis</w:t>
      </w:r>
      <w:r>
        <w:rPr>
          <w:sz w:val="24"/>
          <w:szCs w:val="24"/>
          <w:color w:val="262626"/>
          <w:spacing w:val="26"/>
        </w:rPr>
        <w:t xml:space="preserve"> </w:t>
      </w:r>
      <w:r>
        <w:rPr>
          <w:rFonts w:ascii="Microsoft YaHei" w:hAnsi="Microsoft YaHei" w:eastAsia="Microsoft YaHei" w:cs="Microsoft YaHei"/>
          <w:sz w:val="24"/>
          <w:szCs w:val="24"/>
          <w:color w:val="262626"/>
          <w:spacing w:val="-2"/>
        </w:rPr>
        <w:t>单节点可能会受到过多连接和请求的压力</w:t>
      </w:r>
    </w:p>
    <w:p>
      <w:pPr>
        <w:pStyle w:val="BodyText"/>
        <w:spacing w:line="252" w:lineRule="auto"/>
        <w:rPr/>
      </w:pPr>
      <w:r/>
    </w:p>
    <w:p>
      <w:pPr>
        <w:pStyle w:val="BodyText"/>
        <w:spacing w:line="253" w:lineRule="auto"/>
        <w:rPr/>
      </w:pPr>
      <w:r/>
    </w:p>
    <w:p>
      <w:pPr>
        <w:pStyle w:val="BodyText"/>
        <w:ind w:left="42"/>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为什么分主从？</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i/>
          <w:iCs/>
          <w:color w:val="262626"/>
          <w:spacing w:val="-1"/>
        </w:rPr>
        <w:t>为什么不是直接使用</w:t>
      </w:r>
      <w:r>
        <w:rPr>
          <w:sz w:val="24"/>
          <w:szCs w:val="24"/>
          <w:i/>
          <w:iCs/>
          <w:color w:val="262626"/>
          <w:spacing w:val="-1"/>
        </w:rPr>
        <w:t>Redis</w:t>
      </w:r>
      <w:r>
        <w:rPr>
          <w:rFonts w:ascii="Microsoft YaHei" w:hAnsi="Microsoft YaHei" w:eastAsia="Microsoft YaHei" w:cs="Microsoft YaHei"/>
          <w:sz w:val="24"/>
          <w:szCs w:val="24"/>
          <w:i/>
          <w:iCs/>
          <w:color w:val="262626"/>
          <w:spacing w:val="-1"/>
        </w:rPr>
        <w:t>集群？</w:t>
      </w:r>
    </w:p>
    <w:p>
      <w:pPr>
        <w:pStyle w:val="BodyText"/>
        <w:ind w:left="42"/>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为什么不把每个</w:t>
      </w:r>
      <w:r>
        <w:rPr>
          <w:sz w:val="24"/>
          <w:szCs w:val="24"/>
          <w:i/>
          <w:iCs/>
          <w:color w:val="262626"/>
          <w:spacing w:val="-1"/>
        </w:rPr>
        <w:t>Redis</w:t>
      </w:r>
      <w:r>
        <w:rPr>
          <w:rFonts w:ascii="Microsoft YaHei" w:hAnsi="Microsoft YaHei" w:eastAsia="Microsoft YaHei" w:cs="Microsoft YaHei"/>
          <w:sz w:val="24"/>
          <w:szCs w:val="24"/>
          <w:i/>
          <w:iCs/>
          <w:color w:val="262626"/>
          <w:spacing w:val="-1"/>
        </w:rPr>
        <w:t>节点设计为相同的节点？即可能在每个节点上读，</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i/>
          <w:iCs/>
          <w:color w:val="262626"/>
          <w:spacing w:val="-1"/>
        </w:rPr>
        <w:t>可能在每个节点上写</w:t>
      </w:r>
    </w:p>
    <w:p>
      <w:pPr>
        <w:pStyle w:val="BodyText"/>
        <w:ind w:left="8" w:right="261" w:firstLine="5"/>
        <w:spacing w:before="174"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背景：</w:t>
      </w:r>
      <w:r>
        <w:rPr>
          <w:rFonts w:ascii="Microsoft YaHei" w:hAnsi="Microsoft YaHei" w:eastAsia="Microsoft YaHei" w:cs="Microsoft YaHei"/>
          <w:sz w:val="24"/>
          <w:szCs w:val="24"/>
          <w:color w:val="262626"/>
          <w:spacing w:val="22"/>
          <w:w w:val="101"/>
        </w:rPr>
        <w:t xml:space="preserve"> </w:t>
      </w:r>
      <w:r>
        <w:rPr>
          <w:rFonts w:ascii="Microsoft YaHei" w:hAnsi="Microsoft YaHei" w:eastAsia="Microsoft YaHei" w:cs="Microsoft YaHei"/>
          <w:sz w:val="24"/>
          <w:szCs w:val="24"/>
          <w:color w:val="262626"/>
          <w:spacing w:val="-1"/>
        </w:rPr>
        <w:t>主从架构，</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一般随之而来的是读写分离，</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w:t>
      </w:r>
      <w:r>
        <w:rPr>
          <w:sz w:val="24"/>
          <w:szCs w:val="24"/>
          <w:color w:val="262626"/>
          <w:spacing w:val="-2"/>
        </w:rPr>
        <w:t>Redis</w:t>
      </w:r>
      <w:r>
        <w:rPr>
          <w:rFonts w:ascii="Microsoft YaHei" w:hAnsi="Microsoft YaHei" w:eastAsia="Microsoft YaHei" w:cs="Microsoft YaHei"/>
          <w:sz w:val="24"/>
          <w:szCs w:val="24"/>
          <w:color w:val="262626"/>
          <w:spacing w:val="-2"/>
        </w:rPr>
        <w:t>一般应用场景下，读操作明显多余写操</w:t>
      </w:r>
      <w:r>
        <w:rPr>
          <w:rFonts w:ascii="Microsoft YaHei" w:hAnsi="Microsoft YaHei" w:eastAsia="Microsoft YaHei" w:cs="Microsoft YaHei"/>
          <w:sz w:val="24"/>
          <w:szCs w:val="24"/>
          <w:color w:val="262626"/>
          <w:spacing w:val="-5"/>
        </w:rPr>
        <w:t>作。</w:t>
      </w:r>
    </w:p>
    <w:p>
      <w:pPr>
        <w:pStyle w:val="BodyText"/>
        <w:ind w:left="177"/>
        <w:spacing w:before="126" w:line="178" w:lineRule="auto"/>
        <w:rPr>
          <w:rFonts w:ascii="Microsoft YaHei" w:hAnsi="Microsoft YaHei" w:eastAsia="Microsoft YaHei" w:cs="Microsoft YaHei"/>
          <w:sz w:val="24"/>
          <w:szCs w:val="24"/>
        </w:rPr>
      </w:pPr>
      <w:r>
        <w:rPr>
          <w:sz w:val="24"/>
          <w:szCs w:val="24"/>
          <w:b/>
          <w:bCs/>
          <w:color w:val="262626"/>
          <w:spacing w:val="-5"/>
        </w:rPr>
        <w:t>1.</w:t>
      </w:r>
      <w:r>
        <w:rPr>
          <w:sz w:val="24"/>
          <w:szCs w:val="24"/>
          <w:b/>
          <w:bCs/>
          <w:color w:val="262626"/>
          <w:spacing w:val="34"/>
          <w:w w:val="101"/>
        </w:rPr>
        <w:t xml:space="preserve"> </w:t>
      </w:r>
      <w:r>
        <w:rPr>
          <w:rFonts w:ascii="Microsoft YaHei" w:hAnsi="Microsoft YaHei" w:eastAsia="Microsoft YaHei" w:cs="Microsoft YaHei"/>
          <w:sz w:val="24"/>
          <w:szCs w:val="24"/>
          <w:color w:val="262626"/>
          <w:spacing w:val="-5"/>
        </w:rPr>
        <w:t>性能优化</w:t>
      </w:r>
    </w:p>
    <w:p>
      <w:pPr>
        <w:ind w:left="460" w:right="30" w:hanging="266"/>
        <w:spacing w:before="158"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通过读写分离，</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主节点可以专注于处理写请求，从节点则可以专注于读请</w:t>
      </w:r>
      <w:r>
        <w:rPr>
          <w:rFonts w:ascii="Microsoft YaHei" w:hAnsi="Microsoft YaHei" w:eastAsia="Microsoft YaHei" w:cs="Microsoft YaHei"/>
          <w:sz w:val="24"/>
          <w:szCs w:val="24"/>
          <w:color w:val="262626"/>
          <w:spacing w:val="-1"/>
        </w:rPr>
        <w:t>求，</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反之如果一个节</w:t>
      </w:r>
      <w:r>
        <w:rPr>
          <w:rFonts w:ascii="Microsoft YaHei" w:hAnsi="Microsoft YaHei" w:eastAsia="Microsoft YaHei" w:cs="Microsoft YaHei"/>
          <w:sz w:val="24"/>
          <w:szCs w:val="24"/>
          <w:color w:val="262626"/>
          <w:spacing w:val="-3"/>
        </w:rPr>
        <w:t>点需要执行读和写，</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由于写操作（</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可能引发持久化导致阻塞）</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可能会影响读的效率。</w:t>
      </w:r>
    </w:p>
    <w:p>
      <w:pPr>
        <w:ind w:left="194"/>
        <w:spacing w:before="30"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应对高并发读，且读明显多余写的</w:t>
      </w:r>
      <w:r>
        <w:rPr>
          <w:rFonts w:ascii="Microsoft YaHei" w:hAnsi="Microsoft YaHei" w:eastAsia="Microsoft YaHei" w:cs="Microsoft YaHei"/>
          <w:sz w:val="24"/>
          <w:szCs w:val="24"/>
          <w:color w:val="262626"/>
          <w:spacing w:val="-1"/>
        </w:rPr>
        <w:t>场景：让更多的节点（</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即多个从节点）</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去承担提供读的职</w:t>
      </w:r>
    </w:p>
    <w:p>
      <w:pPr>
        <w:spacing w:line="180" w:lineRule="auto"/>
        <w:sectPr>
          <w:headerReference w:type="default" r:id="rId618"/>
          <w:footerReference w:type="default" r:id="rId619"/>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301" w:lineRule="auto"/>
        <w:rPr/>
      </w:pPr>
      <w:r/>
    </w:p>
    <w:p>
      <w:pPr>
        <w:ind w:left="451"/>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责，</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5"/>
        </w:rPr>
        <w:t>而少的节点（</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5"/>
        </w:rPr>
        <w:t>主节点）</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5"/>
        </w:rPr>
        <w:t>承担提供写的职责。</w:t>
      </w:r>
    </w:p>
    <w:p>
      <w:pPr>
        <w:pStyle w:val="BodyText"/>
        <w:ind w:left="149"/>
        <w:spacing w:before="170" w:line="178" w:lineRule="auto"/>
        <w:rPr>
          <w:rFonts w:ascii="Microsoft YaHei" w:hAnsi="Microsoft YaHei" w:eastAsia="Microsoft YaHei" w:cs="Microsoft YaHei"/>
          <w:sz w:val="24"/>
          <w:szCs w:val="24"/>
        </w:rPr>
      </w:pPr>
      <w:r>
        <w:rPr>
          <w:sz w:val="24"/>
          <w:szCs w:val="24"/>
          <w:b/>
          <w:bCs/>
          <w:color w:val="262626"/>
          <w:spacing w:val="-2"/>
        </w:rPr>
        <w:t>2.</w:t>
      </w:r>
      <w:r>
        <w:rPr>
          <w:sz w:val="24"/>
          <w:szCs w:val="24"/>
          <w:b/>
          <w:bCs/>
          <w:color w:val="262626"/>
          <w:spacing w:val="41"/>
        </w:rPr>
        <w:t xml:space="preserve"> </w:t>
      </w:r>
      <w:r>
        <w:rPr>
          <w:rFonts w:ascii="Microsoft YaHei" w:hAnsi="Microsoft YaHei" w:eastAsia="Microsoft YaHei" w:cs="Microsoft YaHei"/>
          <w:sz w:val="24"/>
          <w:szCs w:val="24"/>
          <w:color w:val="262626"/>
          <w:spacing w:val="-2"/>
        </w:rPr>
        <w:t>数据一致性和数据同步</w:t>
      </w:r>
    </w:p>
    <w:p>
      <w:pPr>
        <w:ind w:left="179"/>
        <w:spacing w:before="16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主从架构，</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rPr>
        <w:t>写操作只在主节点上进行</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主节点同步数据给从节点即可。</w:t>
      </w:r>
    </w:p>
    <w:p>
      <w:pPr>
        <w:ind w:left="442" w:right="11" w:hanging="263"/>
        <w:spacing w:before="14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如果所有节点是相同的且都允许读写操作，那么需要保证多个节点之间数据一致，</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问题的复杂</w:t>
      </w:r>
      <w:r>
        <w:rPr>
          <w:rFonts w:ascii="Microsoft YaHei" w:hAnsi="Microsoft YaHei" w:eastAsia="Microsoft YaHei" w:cs="Microsoft YaHei"/>
          <w:sz w:val="24"/>
          <w:szCs w:val="24"/>
          <w:color w:val="262626"/>
          <w:spacing w:val="-2"/>
        </w:rPr>
        <w:t>程度增加。</w:t>
      </w:r>
    </w:p>
    <w:p>
      <w:pPr>
        <w:pStyle w:val="BodyText"/>
        <w:spacing w:line="250" w:lineRule="auto"/>
        <w:rPr/>
      </w:pPr>
      <w:r/>
    </w:p>
    <w:p>
      <w:pPr>
        <w:pStyle w:val="BodyText"/>
        <w:spacing w:line="250" w:lineRule="auto"/>
        <w:rPr/>
      </w:pPr>
      <w:r/>
    </w:p>
    <w:p>
      <w:pPr>
        <w:ind w:left="25"/>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4"/>
        </w:rPr>
        <w:t>主从架构的问题</w:t>
      </w:r>
    </w:p>
    <w:p>
      <w:pPr>
        <w:pStyle w:val="BodyText"/>
        <w:ind w:left="165"/>
        <w:spacing w:before="214" w:line="194"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3"/>
        </w:rPr>
        <w:t xml:space="preserve"> </w:t>
      </w:r>
      <w:r>
        <w:rPr>
          <w:rFonts w:ascii="Microsoft YaHei" w:hAnsi="Microsoft YaHei" w:eastAsia="Microsoft YaHei" w:cs="Microsoft YaHei"/>
          <w:sz w:val="24"/>
          <w:szCs w:val="24"/>
          <w:color w:val="262626"/>
          <w:spacing w:val="-1"/>
        </w:rPr>
        <w:t>读写分离带来的问题就是实时性，</w:t>
      </w:r>
      <w:r>
        <w:rPr>
          <w:sz w:val="24"/>
          <w:szCs w:val="24"/>
          <w:color w:val="262626"/>
          <w:spacing w:val="-1"/>
        </w:rPr>
        <w:t>sla</w:t>
      </w:r>
      <w:r>
        <w:rPr>
          <w:sz w:val="24"/>
          <w:szCs w:val="24"/>
          <w:color w:val="262626"/>
          <w:spacing w:val="-2"/>
        </w:rPr>
        <w:t>ve</w:t>
      </w:r>
      <w:r>
        <w:rPr>
          <w:sz w:val="24"/>
          <w:szCs w:val="24"/>
          <w:color w:val="262626"/>
          <w:spacing w:val="37"/>
        </w:rPr>
        <w:t xml:space="preserve"> </w:t>
      </w:r>
      <w:r>
        <w:rPr>
          <w:rFonts w:ascii="Microsoft YaHei" w:hAnsi="Microsoft YaHei" w:eastAsia="Microsoft YaHei" w:cs="Microsoft YaHei"/>
          <w:sz w:val="24"/>
          <w:szCs w:val="24"/>
          <w:color w:val="262626"/>
          <w:spacing w:val="-2"/>
        </w:rPr>
        <w:t>同步</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master</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的数据存在延时性</w:t>
      </w:r>
    </w:p>
    <w:p>
      <w:pPr>
        <w:pStyle w:val="BodyText"/>
        <w:ind w:left="150"/>
        <w:spacing w:before="132" w:line="195"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44"/>
          <w:w w:val="101"/>
        </w:rPr>
        <w:t xml:space="preserve"> </w:t>
      </w:r>
      <w:r>
        <w:rPr>
          <w:rFonts w:ascii="Microsoft YaHei" w:hAnsi="Microsoft YaHei" w:eastAsia="Microsoft YaHei" w:cs="Microsoft YaHei"/>
          <w:sz w:val="24"/>
          <w:szCs w:val="24"/>
          <w:color w:val="262626"/>
          <w:spacing w:val="2"/>
        </w:rPr>
        <w:t>如果 </w:t>
      </w:r>
      <w:r>
        <w:rPr>
          <w:sz w:val="24"/>
          <w:szCs w:val="24"/>
          <w:color w:val="262626"/>
        </w:rPr>
        <w:t>slave</w:t>
      </w:r>
      <w:r>
        <w:rPr>
          <w:sz w:val="24"/>
          <w:szCs w:val="24"/>
          <w:color w:val="262626"/>
          <w:spacing w:val="28"/>
          <w:w w:val="101"/>
        </w:rPr>
        <w:t xml:space="preserve"> </w:t>
      </w:r>
      <w:r>
        <w:rPr>
          <w:rFonts w:ascii="Microsoft YaHei" w:hAnsi="Microsoft YaHei" w:eastAsia="Microsoft YaHei" w:cs="Microsoft YaHei"/>
          <w:sz w:val="24"/>
          <w:szCs w:val="24"/>
          <w:color w:val="262626"/>
          <w:spacing w:val="2"/>
        </w:rPr>
        <w:t>节点过多，</w:t>
      </w:r>
      <w:r>
        <w:rPr>
          <w:rFonts w:ascii="Microsoft YaHei" w:hAnsi="Microsoft YaHei" w:eastAsia="Microsoft YaHei" w:cs="Microsoft YaHei"/>
          <w:sz w:val="24"/>
          <w:szCs w:val="24"/>
          <w:color w:val="262626"/>
          <w:spacing w:val="-48"/>
        </w:rPr>
        <w:t xml:space="preserve"> </w:t>
      </w:r>
      <w:r>
        <w:rPr>
          <w:sz w:val="24"/>
          <w:szCs w:val="24"/>
          <w:color w:val="262626"/>
        </w:rPr>
        <w:t>master</w:t>
      </w:r>
      <w:r>
        <w:rPr>
          <w:sz w:val="24"/>
          <w:szCs w:val="24"/>
          <w:color w:val="262626"/>
          <w:spacing w:val="29"/>
        </w:rPr>
        <w:t xml:space="preserve"> </w:t>
      </w:r>
      <w:r>
        <w:rPr>
          <w:rFonts w:ascii="Microsoft YaHei" w:hAnsi="Microsoft YaHei" w:eastAsia="Microsoft YaHei" w:cs="Microsoft YaHei"/>
          <w:sz w:val="24"/>
          <w:szCs w:val="24"/>
          <w:color w:val="262626"/>
          <w:spacing w:val="2"/>
        </w:rPr>
        <w:t>节点全量同步的压力很大，</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可演化成主</w:t>
      </w:r>
      <w:r>
        <w:rPr>
          <w:sz w:val="24"/>
          <w:szCs w:val="24"/>
          <w:color w:val="262626"/>
          <w:spacing w:val="2"/>
        </w:rPr>
        <w:t>-</w:t>
      </w:r>
      <w:r>
        <w:rPr>
          <w:rFonts w:ascii="Microsoft YaHei" w:hAnsi="Microsoft YaHei" w:eastAsia="Microsoft YaHei" w:cs="Microsoft YaHei"/>
          <w:sz w:val="24"/>
          <w:szCs w:val="24"/>
          <w:color w:val="262626"/>
          <w:spacing w:val="2"/>
        </w:rPr>
        <w:t>从</w:t>
      </w:r>
      <w:r>
        <w:rPr>
          <w:sz w:val="24"/>
          <w:szCs w:val="24"/>
          <w:color w:val="262626"/>
          <w:spacing w:val="2"/>
        </w:rPr>
        <w:t>-</w:t>
      </w:r>
      <w:r>
        <w:rPr>
          <w:rFonts w:ascii="Microsoft YaHei" w:hAnsi="Microsoft YaHei" w:eastAsia="Microsoft YaHei" w:cs="Microsoft YaHei"/>
          <w:sz w:val="24"/>
          <w:szCs w:val="24"/>
          <w:color w:val="262626"/>
          <w:spacing w:val="2"/>
        </w:rPr>
        <w:t>从的架构</w:t>
      </w:r>
    </w:p>
    <w:p>
      <w:pPr>
        <w:pStyle w:val="BodyText"/>
        <w:ind w:left="151"/>
        <w:spacing w:before="130" w:line="195"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50"/>
          <w:w w:val="101"/>
        </w:rPr>
        <w:t xml:space="preserve"> </w:t>
      </w:r>
      <w:r>
        <w:rPr>
          <w:rFonts w:ascii="Microsoft YaHei" w:hAnsi="Microsoft YaHei" w:eastAsia="Microsoft YaHei" w:cs="Microsoft YaHei"/>
          <w:sz w:val="24"/>
          <w:szCs w:val="24"/>
          <w:color w:val="262626"/>
          <w:spacing w:val="-2"/>
        </w:rPr>
        <w:t>如果</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master</w:t>
      </w:r>
      <w:r>
        <w:rPr>
          <w:sz w:val="24"/>
          <w:szCs w:val="24"/>
          <w:color w:val="262626"/>
          <w:spacing w:val="28"/>
          <w:w w:val="101"/>
        </w:rPr>
        <w:t xml:space="preserve"> </w:t>
      </w:r>
      <w:r>
        <w:rPr>
          <w:rFonts w:ascii="Microsoft YaHei" w:hAnsi="Microsoft YaHei" w:eastAsia="Microsoft YaHei" w:cs="Microsoft YaHei"/>
          <w:sz w:val="24"/>
          <w:szCs w:val="24"/>
          <w:color w:val="262626"/>
          <w:spacing w:val="-2"/>
        </w:rPr>
        <w:t>节点宕机怎么办，</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还需要有故障恢复机制</w:t>
      </w:r>
    </w:p>
    <w:p>
      <w:pPr>
        <w:pStyle w:val="BodyText"/>
        <w:ind w:left="151"/>
        <w:spacing w:before="130" w:line="195" w:lineRule="auto"/>
        <w:rPr>
          <w:rFonts w:ascii="Microsoft YaHei" w:hAnsi="Microsoft YaHei" w:eastAsia="Microsoft YaHei" w:cs="Microsoft YaHei"/>
          <w:sz w:val="24"/>
          <w:szCs w:val="24"/>
        </w:rPr>
      </w:pPr>
      <w:r>
        <w:rPr>
          <w:sz w:val="24"/>
          <w:szCs w:val="24"/>
          <w:color w:val="262626"/>
          <w:spacing w:val="-1"/>
        </w:rPr>
        <w:t>4.</w:t>
      </w:r>
      <w:r>
        <w:rPr>
          <w:sz w:val="24"/>
          <w:szCs w:val="24"/>
          <w:color w:val="262626"/>
          <w:spacing w:val="53"/>
        </w:rPr>
        <w:t xml:space="preserve"> </w:t>
      </w:r>
      <w:r>
        <w:rPr>
          <w:rFonts w:ascii="Microsoft YaHei" w:hAnsi="Microsoft YaHei" w:eastAsia="Microsoft YaHei" w:cs="Microsoft YaHei"/>
          <w:sz w:val="24"/>
          <w:szCs w:val="24"/>
          <w:color w:val="262626"/>
          <w:spacing w:val="-1"/>
        </w:rPr>
        <w:t>只有一个</w:t>
      </w:r>
      <w:r>
        <w:rPr>
          <w:sz w:val="24"/>
          <w:szCs w:val="24"/>
          <w:color w:val="262626"/>
          <w:spacing w:val="-1"/>
        </w:rPr>
        <w:t>master</w:t>
      </w:r>
      <w:r>
        <w:rPr>
          <w:rFonts w:ascii="Microsoft YaHei" w:hAnsi="Microsoft YaHei" w:eastAsia="Microsoft YaHei" w:cs="Microsoft YaHei"/>
          <w:sz w:val="24"/>
          <w:szCs w:val="24"/>
          <w:color w:val="262626"/>
          <w:spacing w:val="-1"/>
        </w:rPr>
        <w:t>节点，</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无法应对高并发写的需求</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ind w:left="13"/>
        <w:spacing w:before="181" w:line="187" w:lineRule="auto"/>
        <w:rPr>
          <w:rFonts w:ascii="Microsoft YaHei" w:hAnsi="Microsoft YaHei" w:eastAsia="Microsoft YaHei" w:cs="Microsoft YaHei"/>
          <w:sz w:val="42"/>
          <w:szCs w:val="42"/>
        </w:rPr>
      </w:pPr>
      <w:r>
        <w:rPr>
          <w:sz w:val="42"/>
          <w:szCs w:val="42"/>
          <w:color w:val="262626"/>
          <w:spacing w:val="-2"/>
        </w:rPr>
        <w:t>Redis</w:t>
      </w:r>
      <w:r>
        <w:rPr>
          <w:sz w:val="42"/>
          <w:szCs w:val="42"/>
          <w:color w:val="262626"/>
          <w:spacing w:val="63"/>
        </w:rPr>
        <w:t xml:space="preserve"> </w:t>
      </w:r>
      <w:r>
        <w:rPr>
          <w:rFonts w:ascii="Microsoft YaHei" w:hAnsi="Microsoft YaHei" w:eastAsia="Microsoft YaHei" w:cs="Microsoft YaHei"/>
          <w:sz w:val="42"/>
          <w:szCs w:val="42"/>
          <w:color w:val="262626"/>
          <w:spacing w:val="-2"/>
        </w:rPr>
        <w:t>哨兵（非重点）</w:t>
      </w:r>
    </w:p>
    <w:p>
      <w:pPr>
        <w:spacing w:before="210" w:line="6945" w:lineRule="exact"/>
        <w:rPr/>
      </w:pPr>
      <w:r>
        <w:rPr>
          <w:position w:val="-138"/>
        </w:rPr>
        <w:drawing>
          <wp:inline distT="0" distB="0" distL="0" distR="0">
            <wp:extent cx="5695950" cy="4410075"/>
            <wp:effectExtent l="0" t="0" r="0" b="0"/>
            <wp:docPr id="896" name="IM 896"/>
            <wp:cNvGraphicFramePr/>
            <a:graphic>
              <a:graphicData uri="http://schemas.openxmlformats.org/drawingml/2006/picture">
                <pic:pic>
                  <pic:nvPicPr>
                    <pic:cNvPr id="896" name="IM 896"/>
                    <pic:cNvPicPr/>
                  </pic:nvPicPr>
                  <pic:blipFill>
                    <a:blip r:embed="rId622"/>
                    <a:stretch>
                      <a:fillRect/>
                    </a:stretch>
                  </pic:blipFill>
                  <pic:spPr>
                    <a:xfrm rot="0">
                      <a:off x="0" y="0"/>
                      <a:ext cx="5695950" cy="4410075"/>
                    </a:xfrm>
                    <a:prstGeom prst="rect">
                      <a:avLst/>
                    </a:prstGeom>
                  </pic:spPr>
                </pic:pic>
              </a:graphicData>
            </a:graphic>
          </wp:inline>
        </w:drawing>
      </w:r>
    </w:p>
    <w:p>
      <w:pPr>
        <w:spacing w:line="6945" w:lineRule="exact"/>
        <w:sectPr>
          <w:headerReference w:type="default" r:id="rId20"/>
          <w:footerReference w:type="default" r:id="rId621"/>
          <w:pgSz w:w="12240" w:h="15840"/>
          <w:pgMar w:top="400" w:right="978" w:bottom="440" w:left="975" w:header="0" w:footer="175" w:gutter="0"/>
        </w:sectPr>
        <w:rPr/>
      </w:pPr>
    </w:p>
    <w:p>
      <w:pPr>
        <w:pStyle w:val="BodyText"/>
        <w:spacing w:line="299" w:lineRule="auto"/>
        <w:rPr/>
      </w:pPr>
      <w:r/>
    </w:p>
    <w:p>
      <w:pPr>
        <w:ind w:left="29"/>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为什么需要哨兵机制？</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i/>
          <w:iCs/>
          <w:color w:val="262626"/>
          <w:spacing w:val="-3"/>
        </w:rPr>
        <w:t>它的作用是什么？</w:t>
      </w:r>
    </w:p>
    <w:p>
      <w:pPr>
        <w:pStyle w:val="BodyText"/>
        <w:ind w:left="4"/>
        <w:spacing w:before="196" w:line="195" w:lineRule="auto"/>
        <w:rPr>
          <w:rFonts w:ascii="Microsoft YaHei" w:hAnsi="Microsoft YaHei" w:eastAsia="Microsoft YaHei" w:cs="Microsoft YaHei"/>
          <w:sz w:val="24"/>
          <w:szCs w:val="24"/>
        </w:rPr>
      </w:pPr>
      <w:r>
        <w:rPr>
          <w:sz w:val="24"/>
          <w:szCs w:val="24"/>
          <w:color w:val="262626"/>
          <w:spacing w:val="-1"/>
        </w:rPr>
        <w:t>Redis</w:t>
      </w:r>
      <w:r>
        <w:rPr>
          <w:sz w:val="24"/>
          <w:szCs w:val="24"/>
          <w:color w:val="262626"/>
          <w:spacing w:val="26"/>
        </w:rPr>
        <w:t xml:space="preserve"> </w:t>
      </w:r>
      <w:r>
        <w:rPr>
          <w:rFonts w:ascii="Microsoft YaHei" w:hAnsi="Microsoft YaHei" w:eastAsia="Microsoft YaHei" w:cs="Microsoft YaHei"/>
          <w:sz w:val="24"/>
          <w:szCs w:val="24"/>
          <w:color w:val="262626"/>
          <w:spacing w:val="-1"/>
        </w:rPr>
        <w:t>提供了哨兵机制来实现主从集群的自动故障恢复</w:t>
      </w:r>
    </w:p>
    <w:p>
      <w:pPr>
        <w:pStyle w:val="BodyText"/>
        <w:ind w:left="168"/>
        <w:spacing w:before="190" w:line="19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7"/>
        </w:rPr>
        <w:t xml:space="preserve"> </w:t>
      </w:r>
      <w:r>
        <w:rPr>
          <w:rFonts w:ascii="Microsoft YaHei" w:hAnsi="Microsoft YaHei" w:eastAsia="Microsoft YaHei" w:cs="Microsoft YaHei"/>
          <w:sz w:val="24"/>
          <w:szCs w:val="24"/>
          <w:color w:val="262626"/>
          <w:spacing w:val="-1"/>
        </w:rPr>
        <w:t>监控：哨兵会不断的检查</w:t>
      </w:r>
      <w:r>
        <w:rPr>
          <w:rFonts w:ascii="Microsoft YaHei" w:hAnsi="Microsoft YaHei" w:eastAsia="Microsoft YaHei" w:cs="Microsoft YaHei"/>
          <w:sz w:val="24"/>
          <w:szCs w:val="24"/>
          <w:color w:val="262626"/>
          <w:spacing w:val="24"/>
        </w:rPr>
        <w:t xml:space="preserve"> </w:t>
      </w:r>
      <w:r>
        <w:rPr>
          <w:sz w:val="24"/>
          <w:szCs w:val="24"/>
          <w:color w:val="262626"/>
          <w:spacing w:val="-1"/>
        </w:rPr>
        <w:t>master</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和 </w:t>
      </w:r>
      <w:r>
        <w:rPr>
          <w:sz w:val="24"/>
          <w:szCs w:val="24"/>
          <w:color w:val="262626"/>
          <w:spacing w:val="-1"/>
        </w:rPr>
        <w:t>slave</w:t>
      </w:r>
      <w:r>
        <w:rPr>
          <w:sz w:val="24"/>
          <w:szCs w:val="24"/>
          <w:color w:val="262626"/>
          <w:spacing w:val="26"/>
          <w:w w:val="101"/>
        </w:rPr>
        <w:t xml:space="preserve"> </w:t>
      </w:r>
      <w:r>
        <w:rPr>
          <w:rFonts w:ascii="Microsoft YaHei" w:hAnsi="Microsoft YaHei" w:eastAsia="Microsoft YaHei" w:cs="Microsoft YaHei"/>
          <w:sz w:val="24"/>
          <w:szCs w:val="24"/>
          <w:color w:val="262626"/>
          <w:spacing w:val="-1"/>
        </w:rPr>
        <w:t>是否正常工作</w:t>
      </w:r>
    </w:p>
    <w:p>
      <w:pPr>
        <w:pStyle w:val="BodyText"/>
        <w:ind w:left="451" w:right="176" w:hanging="299"/>
        <w:spacing w:before="131" w:line="246"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60"/>
        </w:rPr>
        <w:t xml:space="preserve"> </w:t>
      </w:r>
      <w:r>
        <w:rPr>
          <w:rFonts w:ascii="Microsoft YaHei" w:hAnsi="Microsoft YaHei" w:eastAsia="Microsoft YaHei" w:cs="Microsoft YaHei"/>
          <w:sz w:val="24"/>
          <w:szCs w:val="24"/>
          <w:color w:val="262626"/>
          <w:spacing w:val="-1"/>
        </w:rPr>
        <w:t>自动故障恢复：如果</w:t>
      </w:r>
      <w:r>
        <w:rPr>
          <w:rFonts w:ascii="Microsoft YaHei" w:hAnsi="Microsoft YaHei" w:eastAsia="Microsoft YaHei" w:cs="Microsoft YaHei"/>
          <w:sz w:val="24"/>
          <w:szCs w:val="24"/>
          <w:color w:val="262626"/>
          <w:spacing w:val="23"/>
        </w:rPr>
        <w:t xml:space="preserve"> </w:t>
      </w:r>
      <w:r>
        <w:rPr>
          <w:sz w:val="24"/>
          <w:szCs w:val="24"/>
          <w:color w:val="262626"/>
          <w:spacing w:val="-1"/>
        </w:rPr>
        <w:t>master</w:t>
      </w:r>
      <w:r>
        <w:rPr>
          <w:sz w:val="24"/>
          <w:szCs w:val="24"/>
          <w:color w:val="262626"/>
          <w:spacing w:val="27"/>
        </w:rPr>
        <w:t xml:space="preserve"> </w:t>
      </w:r>
      <w:r>
        <w:rPr>
          <w:rFonts w:ascii="Microsoft YaHei" w:hAnsi="Microsoft YaHei" w:eastAsia="Microsoft YaHei" w:cs="Microsoft YaHei"/>
          <w:sz w:val="24"/>
          <w:szCs w:val="24"/>
          <w:color w:val="262626"/>
          <w:spacing w:val="-1"/>
        </w:rPr>
        <w:t>故障，</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哨兵</w:t>
      </w:r>
      <w:r>
        <w:rPr>
          <w:rFonts w:ascii="Microsoft YaHei" w:hAnsi="Microsoft YaHei" w:eastAsia="Microsoft YaHei" w:cs="Microsoft YaHei"/>
          <w:sz w:val="24"/>
          <w:szCs w:val="24"/>
          <w:color w:val="262626"/>
          <w:spacing w:val="-2"/>
        </w:rPr>
        <w:t>会将一个 </w:t>
      </w:r>
      <w:r>
        <w:rPr>
          <w:sz w:val="24"/>
          <w:szCs w:val="24"/>
          <w:color w:val="262626"/>
          <w:spacing w:val="-2"/>
        </w:rPr>
        <w:t>slave</w:t>
      </w:r>
      <w:r>
        <w:rPr>
          <w:sz w:val="24"/>
          <w:szCs w:val="24"/>
          <w:color w:val="262626"/>
          <w:spacing w:val="24"/>
        </w:rPr>
        <w:t xml:space="preserve"> </w:t>
      </w:r>
      <w:r>
        <w:rPr>
          <w:rFonts w:ascii="Microsoft YaHei" w:hAnsi="Microsoft YaHei" w:eastAsia="Microsoft YaHei" w:cs="Microsoft YaHei"/>
          <w:sz w:val="24"/>
          <w:szCs w:val="24"/>
          <w:color w:val="262626"/>
          <w:spacing w:val="-2"/>
        </w:rPr>
        <w:t>提升为</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master</w:t>
      </w:r>
      <w:r>
        <w:rPr>
          <w:sz w:val="24"/>
          <w:szCs w:val="24"/>
          <w:color w:val="262626"/>
          <w:spacing w:val="-38"/>
        </w:rPr>
        <w:t xml:space="preserve"> </w:t>
      </w:r>
      <w:r>
        <w:rPr>
          <w:rFonts w:ascii="Microsoft YaHei" w:hAnsi="Microsoft YaHei" w:eastAsia="Microsoft YaHei" w:cs="Microsoft YaHei"/>
          <w:sz w:val="24"/>
          <w:szCs w:val="24"/>
          <w:color w:val="262626"/>
          <w:spacing w:val="-2"/>
        </w:rPr>
        <w:t>。同时哨兵会去重启</w:t>
      </w:r>
      <w:r>
        <w:rPr>
          <w:sz w:val="24"/>
          <w:szCs w:val="24"/>
          <w:color w:val="262626"/>
        </w:rPr>
        <w:t>master</w:t>
      </w:r>
      <w:r>
        <w:rPr>
          <w:sz w:val="24"/>
          <w:szCs w:val="24"/>
          <w:color w:val="262626"/>
          <w:spacing w:val="30"/>
          <w:w w:val="101"/>
        </w:rPr>
        <w:t xml:space="preserve"> </w:t>
      </w:r>
      <w:r>
        <w:rPr>
          <w:rFonts w:ascii="Microsoft YaHei" w:hAnsi="Microsoft YaHei" w:eastAsia="Microsoft YaHei" w:cs="Microsoft YaHei"/>
          <w:sz w:val="24"/>
          <w:szCs w:val="24"/>
          <w:color w:val="262626"/>
        </w:rPr>
        <w:t>尝试让其恢复</w:t>
      </w:r>
    </w:p>
    <w:p>
      <w:pPr>
        <w:pStyle w:val="BodyText"/>
        <w:ind w:left="445" w:right="210" w:hanging="291"/>
        <w:spacing w:before="11" w:line="237"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44"/>
          <w:w w:val="101"/>
        </w:rPr>
        <w:t xml:space="preserve"> </w:t>
      </w:r>
      <w:r>
        <w:rPr>
          <w:rFonts w:ascii="Microsoft YaHei" w:hAnsi="Microsoft YaHei" w:eastAsia="Microsoft YaHei" w:cs="Microsoft YaHei"/>
          <w:sz w:val="24"/>
          <w:szCs w:val="24"/>
          <w:color w:val="262626"/>
          <w:spacing w:val="-2"/>
        </w:rPr>
        <w:t>通知：哨兵充当</w:t>
      </w:r>
      <w:r>
        <w:rPr>
          <w:rFonts w:ascii="Microsoft YaHei" w:hAnsi="Microsoft YaHei" w:eastAsia="Microsoft YaHei" w:cs="Microsoft YaHei"/>
          <w:sz w:val="24"/>
          <w:szCs w:val="24"/>
          <w:color w:val="262626"/>
          <w:spacing w:val="26"/>
        </w:rPr>
        <w:t xml:space="preserve"> </w:t>
      </w:r>
      <w:r>
        <w:rPr>
          <w:sz w:val="24"/>
          <w:szCs w:val="24"/>
          <w:color w:val="262626"/>
          <w:spacing w:val="-2"/>
        </w:rPr>
        <w:t>Redis</w:t>
      </w:r>
      <w:r>
        <w:rPr>
          <w:sz w:val="24"/>
          <w:szCs w:val="24"/>
          <w:color w:val="262626"/>
          <w:spacing w:val="23"/>
        </w:rPr>
        <w:t xml:space="preserve"> </w:t>
      </w:r>
      <w:r>
        <w:rPr>
          <w:rFonts w:ascii="Microsoft YaHei" w:hAnsi="Microsoft YaHei" w:eastAsia="Microsoft YaHei" w:cs="Microsoft YaHei"/>
          <w:sz w:val="24"/>
          <w:szCs w:val="24"/>
          <w:color w:val="262626"/>
          <w:spacing w:val="-2"/>
        </w:rPr>
        <w:t>客户端的服务发现来源，</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当集群发生故障转移时，会将最新消息推送</w:t>
      </w:r>
      <w:r>
        <w:rPr>
          <w:rFonts w:ascii="Microsoft YaHei" w:hAnsi="Microsoft YaHei" w:eastAsia="Microsoft YaHei" w:cs="Microsoft YaHei"/>
          <w:sz w:val="24"/>
          <w:szCs w:val="24"/>
          <w:color w:val="262626"/>
          <w:spacing w:val="-3"/>
        </w:rPr>
        <w:t>给</w:t>
      </w:r>
      <w:r>
        <w:rPr>
          <w:rFonts w:ascii="Microsoft YaHei" w:hAnsi="Microsoft YaHei" w:eastAsia="Microsoft YaHei" w:cs="Microsoft YaHei"/>
          <w:sz w:val="24"/>
          <w:szCs w:val="24"/>
          <w:color w:val="262626"/>
          <w:spacing w:val="43"/>
          <w:w w:val="101"/>
        </w:rPr>
        <w:t xml:space="preserve"> </w:t>
      </w:r>
      <w:r>
        <w:rPr>
          <w:sz w:val="24"/>
          <w:szCs w:val="24"/>
          <w:color w:val="262626"/>
          <w:spacing w:val="-3"/>
        </w:rPr>
        <w:t>Redis</w:t>
      </w:r>
      <w:r>
        <w:rPr>
          <w:sz w:val="24"/>
          <w:szCs w:val="24"/>
          <w:color w:val="262626"/>
          <w:spacing w:val="23"/>
        </w:rPr>
        <w:t xml:space="preserve"> </w:t>
      </w:r>
      <w:r>
        <w:rPr>
          <w:rFonts w:ascii="Microsoft YaHei" w:hAnsi="Microsoft YaHei" w:eastAsia="Microsoft YaHei" w:cs="Microsoft YaHei"/>
          <w:sz w:val="24"/>
          <w:szCs w:val="24"/>
          <w:color w:val="262626"/>
          <w:spacing w:val="-3"/>
        </w:rPr>
        <w:t>客户端，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通知的信息包括：主节点信息</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、从节点信息，</w:t>
      </w:r>
      <w:r>
        <w:rPr>
          <w:rFonts w:ascii="Microsoft YaHei" w:hAnsi="Microsoft YaHei" w:eastAsia="Microsoft YaHei" w:cs="Microsoft YaHei"/>
          <w:sz w:val="24"/>
          <w:szCs w:val="24"/>
          <w:color w:val="262626"/>
          <w:spacing w:val="-45"/>
        </w:rPr>
        <w:t xml:space="preserve"> </w:t>
      </w:r>
      <w:r>
        <w:rPr>
          <w:sz w:val="24"/>
          <w:szCs w:val="24"/>
          <w:color w:val="262626"/>
          <w:spacing w:val="-3"/>
        </w:rPr>
        <w:t>Redis</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客户端收到信息才能</w:t>
      </w:r>
      <w:r>
        <w:rPr>
          <w:rFonts w:ascii="Microsoft YaHei" w:hAnsi="Microsoft YaHei" w:eastAsia="Microsoft YaHei" w:cs="Microsoft YaHei"/>
          <w:sz w:val="24"/>
          <w:szCs w:val="24"/>
          <w:color w:val="262626"/>
          <w:spacing w:val="-2"/>
        </w:rPr>
        <w:t>做读写分离</w:t>
      </w:r>
    </w:p>
    <w:p>
      <w:pPr>
        <w:pStyle w:val="BodyText"/>
        <w:spacing w:line="266" w:lineRule="auto"/>
        <w:rPr/>
      </w:pPr>
      <w:r/>
    </w:p>
    <w:p>
      <w:pPr>
        <w:pStyle w:val="BodyText"/>
        <w:spacing w:line="267" w:lineRule="auto"/>
        <w:rPr/>
      </w:pPr>
      <w:r/>
    </w:p>
    <w:p>
      <w:pPr>
        <w:pStyle w:val="BodyText"/>
        <w:ind w:left="27"/>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哨兵机制具体如何监控</w:t>
      </w:r>
      <w:r>
        <w:rPr>
          <w:rFonts w:ascii="Microsoft YaHei" w:hAnsi="Microsoft YaHei" w:eastAsia="Microsoft YaHei" w:cs="Microsoft YaHei"/>
          <w:sz w:val="24"/>
          <w:szCs w:val="24"/>
          <w:color w:val="262626"/>
          <w:spacing w:val="28"/>
        </w:rPr>
        <w:t xml:space="preserve"> </w:t>
      </w:r>
      <w:r>
        <w:rPr>
          <w:sz w:val="24"/>
          <w:szCs w:val="24"/>
          <w:i/>
          <w:iCs/>
          <w:color w:val="262626"/>
          <w:spacing w:val="-2"/>
        </w:rPr>
        <w:t>Redis</w:t>
      </w:r>
      <w:r>
        <w:rPr>
          <w:sz w:val="24"/>
          <w:szCs w:val="24"/>
          <w:i/>
          <w:iCs/>
          <w:color w:val="262626"/>
          <w:spacing w:val="39"/>
        </w:rPr>
        <w:t xml:space="preserve"> </w:t>
      </w:r>
      <w:r>
        <w:rPr>
          <w:rFonts w:ascii="Microsoft YaHei" w:hAnsi="Microsoft YaHei" w:eastAsia="Microsoft YaHei" w:cs="Microsoft YaHei"/>
          <w:sz w:val="24"/>
          <w:szCs w:val="24"/>
          <w:i/>
          <w:iCs/>
          <w:color w:val="262626"/>
          <w:spacing w:val="-2"/>
        </w:rPr>
        <w:t>主从集群？</w:t>
      </w:r>
    </w:p>
    <w:p>
      <w:pPr>
        <w:pStyle w:val="BodyText"/>
        <w:ind w:left="6"/>
        <w:spacing w:before="19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哨兵集群基于心跳机制监测服务状态，每隔</w:t>
      </w:r>
      <w:r>
        <w:rPr>
          <w:sz w:val="24"/>
          <w:szCs w:val="24"/>
          <w:color w:val="262626"/>
          <w:spacing w:val="-1"/>
        </w:rPr>
        <w:t>1</w:t>
      </w:r>
      <w:r>
        <w:rPr>
          <w:rFonts w:ascii="Microsoft YaHei" w:hAnsi="Microsoft YaHei" w:eastAsia="Microsoft YaHei" w:cs="Microsoft YaHei"/>
          <w:sz w:val="24"/>
          <w:szCs w:val="24"/>
          <w:color w:val="262626"/>
          <w:spacing w:val="-1"/>
        </w:rPr>
        <w:t>秒向集群的每个实例发送</w:t>
      </w:r>
      <w:r>
        <w:rPr>
          <w:sz w:val="24"/>
          <w:szCs w:val="24"/>
          <w:color w:val="262626"/>
          <w:spacing w:val="-1"/>
        </w:rPr>
        <w:t>ping</w:t>
      </w:r>
      <w:r>
        <w:rPr>
          <w:rFonts w:ascii="Microsoft YaHei" w:hAnsi="Microsoft YaHei" w:eastAsia="Microsoft YaHei" w:cs="Microsoft YaHei"/>
          <w:sz w:val="24"/>
          <w:szCs w:val="24"/>
          <w:color w:val="262626"/>
          <w:spacing w:val="-1"/>
        </w:rPr>
        <w:t>命令</w:t>
      </w:r>
    </w:p>
    <w:p>
      <w:pPr>
        <w:pStyle w:val="BodyText"/>
        <w:ind w:left="181"/>
        <w:spacing w:before="213" w:line="188" w:lineRule="auto"/>
        <w:rPr>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主观下线：如果某哨兵节点发现某实例未在规定时间响应，则认为该实例</w:t>
      </w:r>
      <w:r>
        <w:rPr>
          <w:rFonts w:ascii="Microsoft YaHei" w:hAnsi="Microsoft YaHei" w:eastAsia="Microsoft YaHei" w:cs="Microsoft YaHei"/>
          <w:sz w:val="24"/>
          <w:szCs w:val="24"/>
          <w:color w:val="262626"/>
          <w:spacing w:val="-28"/>
        </w:rPr>
        <w:t xml:space="preserve"> </w:t>
      </w:r>
      <w:r>
        <w:rPr>
          <w:sz w:val="24"/>
          <w:szCs w:val="24"/>
          <w:color w:val="262626"/>
          <w:spacing w:val="3"/>
        </w:rPr>
        <w:t>“</w:t>
      </w:r>
      <w:r>
        <w:rPr>
          <w:rFonts w:ascii="Microsoft YaHei" w:hAnsi="Microsoft YaHei" w:eastAsia="Microsoft YaHei" w:cs="Microsoft YaHei"/>
          <w:sz w:val="24"/>
          <w:szCs w:val="24"/>
          <w:color w:val="262626"/>
          <w:spacing w:val="3"/>
        </w:rPr>
        <w:t>主观下线</w:t>
      </w:r>
      <w:r>
        <w:rPr>
          <w:sz w:val="24"/>
          <w:szCs w:val="24"/>
          <w:color w:val="262626"/>
          <w:spacing w:val="3"/>
        </w:rPr>
        <w:t>”</w:t>
      </w:r>
    </w:p>
    <w:p>
      <w:pPr>
        <w:pStyle w:val="BodyText"/>
        <w:ind w:left="449" w:hanging="268"/>
        <w:spacing w:before="143"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客观下线：若超过指定数量的</w:t>
      </w:r>
      <w:r>
        <w:rPr>
          <w:sz w:val="24"/>
          <w:szCs w:val="24"/>
          <w:color w:val="262626"/>
        </w:rPr>
        <w:t>quorum</w:t>
      </w:r>
      <w:r>
        <w:rPr>
          <w:rFonts w:ascii="Microsoft YaHei" w:hAnsi="Microsoft YaHei" w:eastAsia="Microsoft YaHei" w:cs="Microsoft YaHei"/>
          <w:sz w:val="24"/>
          <w:szCs w:val="24"/>
          <w:color w:val="262626"/>
          <w:spacing w:val="3"/>
        </w:rPr>
        <w:t>哨兵节点都认为该实例</w:t>
      </w:r>
      <w:r>
        <w:rPr>
          <w:rFonts w:ascii="Microsoft YaHei" w:hAnsi="Microsoft YaHei" w:eastAsia="Microsoft YaHei" w:cs="Microsoft YaHei"/>
          <w:sz w:val="24"/>
          <w:szCs w:val="24"/>
          <w:color w:val="262626"/>
          <w:spacing w:val="-43"/>
        </w:rPr>
        <w:t xml:space="preserve"> </w:t>
      </w:r>
      <w:r>
        <w:rPr>
          <w:sz w:val="24"/>
          <w:szCs w:val="24"/>
          <w:color w:val="262626"/>
          <w:spacing w:val="3"/>
        </w:rPr>
        <w:t>“</w:t>
      </w:r>
      <w:r>
        <w:rPr>
          <w:rFonts w:ascii="Microsoft YaHei" w:hAnsi="Microsoft YaHei" w:eastAsia="Microsoft YaHei" w:cs="Microsoft YaHei"/>
          <w:sz w:val="24"/>
          <w:szCs w:val="24"/>
          <w:color w:val="262626"/>
          <w:spacing w:val="3"/>
        </w:rPr>
        <w:t>主观下线</w:t>
      </w:r>
      <w:r>
        <w:rPr>
          <w:sz w:val="24"/>
          <w:szCs w:val="24"/>
          <w:color w:val="262626"/>
          <w:spacing w:val="3"/>
        </w:rPr>
        <w:t>”</w:t>
      </w:r>
      <w:r>
        <w:rPr>
          <w:sz w:val="24"/>
          <w:szCs w:val="24"/>
          <w:color w:val="262626"/>
          <w:spacing w:val="-38"/>
        </w:rPr>
        <w:t xml:space="preserve"> </w:t>
      </w:r>
      <w:r>
        <w:rPr>
          <w:rFonts w:ascii="Microsoft YaHei" w:hAnsi="Microsoft YaHei" w:eastAsia="Microsoft YaHei" w:cs="Microsoft YaHei"/>
          <w:sz w:val="24"/>
          <w:szCs w:val="24"/>
          <w:color w:val="262626"/>
          <w:spacing w:val="3"/>
        </w:rPr>
        <w:t>，则该实</w:t>
      </w:r>
      <w:r>
        <w:rPr>
          <w:rFonts w:ascii="Microsoft YaHei" w:hAnsi="Microsoft YaHei" w:eastAsia="Microsoft YaHei" w:cs="Microsoft YaHei"/>
          <w:sz w:val="24"/>
          <w:szCs w:val="24"/>
          <w:color w:val="262626"/>
          <w:spacing w:val="2"/>
        </w:rPr>
        <w:t>例视为</w:t>
      </w:r>
      <w:r>
        <w:rPr>
          <w:rFonts w:ascii="Microsoft YaHei" w:hAnsi="Microsoft YaHei" w:eastAsia="Microsoft YaHei" w:cs="Microsoft YaHei"/>
          <w:sz w:val="24"/>
          <w:szCs w:val="24"/>
          <w:color w:val="262626"/>
          <w:spacing w:val="-44"/>
        </w:rPr>
        <w:t xml:space="preserve"> </w:t>
      </w:r>
      <w:r>
        <w:rPr>
          <w:sz w:val="24"/>
          <w:szCs w:val="24"/>
          <w:color w:val="262626"/>
          <w:spacing w:val="2"/>
        </w:rPr>
        <w:t>“</w:t>
      </w:r>
      <w:r>
        <w:rPr>
          <w:rFonts w:ascii="Microsoft YaHei" w:hAnsi="Microsoft YaHei" w:eastAsia="Microsoft YaHei" w:cs="Microsoft YaHei"/>
          <w:sz w:val="24"/>
          <w:szCs w:val="24"/>
          <w:color w:val="262626"/>
          <w:spacing w:val="2"/>
        </w:rPr>
        <w:t>客观</w:t>
      </w:r>
      <w:r>
        <w:rPr>
          <w:rFonts w:ascii="Microsoft YaHei" w:hAnsi="Microsoft YaHei" w:eastAsia="Microsoft YaHei" w:cs="Microsoft YaHei"/>
          <w:sz w:val="24"/>
          <w:szCs w:val="24"/>
          <w:color w:val="262626"/>
          <w:spacing w:val="3"/>
        </w:rPr>
        <w:t>下线</w:t>
      </w:r>
      <w:r>
        <w:rPr>
          <w:sz w:val="24"/>
          <w:szCs w:val="24"/>
          <w:color w:val="262626"/>
          <w:spacing w:val="3"/>
        </w:rPr>
        <w:t>”</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rPr>
        <w:t>quorum</w:t>
      </w:r>
      <w:r>
        <w:rPr>
          <w:rFonts w:ascii="Microsoft YaHei" w:hAnsi="Microsoft YaHei" w:eastAsia="Microsoft YaHei" w:cs="Microsoft YaHei"/>
          <w:sz w:val="24"/>
          <w:szCs w:val="24"/>
          <w:color w:val="262626"/>
          <w:spacing w:val="3"/>
        </w:rPr>
        <w:t>是可配置的值。</w:t>
      </w:r>
    </w:p>
    <w:p>
      <w:pPr>
        <w:pStyle w:val="BodyText"/>
        <w:ind w:left="181"/>
        <w:spacing w:before="3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哨兵节点既可以监测</w:t>
      </w:r>
      <w:r>
        <w:rPr>
          <w:rFonts w:ascii="Microsoft YaHei" w:hAnsi="Microsoft YaHei" w:eastAsia="Microsoft YaHei" w:cs="Microsoft YaHei"/>
          <w:sz w:val="24"/>
          <w:szCs w:val="24"/>
          <w:color w:val="262626"/>
          <w:spacing w:val="28"/>
          <w:w w:val="101"/>
        </w:rPr>
        <w:t xml:space="preserve"> </w:t>
      </w:r>
      <w:r>
        <w:rPr>
          <w:sz w:val="24"/>
          <w:szCs w:val="24"/>
          <w:color w:val="262626"/>
        </w:rPr>
        <w:t>master</w:t>
      </w:r>
      <w:r>
        <w:rPr>
          <w:sz w:val="24"/>
          <w:szCs w:val="24"/>
          <w:color w:val="262626"/>
          <w:spacing w:val="28"/>
          <w:w w:val="101"/>
        </w:rPr>
        <w:t xml:space="preserve"> </w:t>
      </w:r>
      <w:r>
        <w:rPr>
          <w:rFonts w:ascii="Microsoft YaHei" w:hAnsi="Microsoft YaHei" w:eastAsia="Microsoft YaHei" w:cs="Microsoft YaHei"/>
          <w:sz w:val="24"/>
          <w:szCs w:val="24"/>
          <w:color w:val="262626"/>
          <w:spacing w:val="1"/>
        </w:rPr>
        <w:t>节点，也可以监测 </w:t>
      </w:r>
      <w:r>
        <w:rPr>
          <w:sz w:val="24"/>
          <w:szCs w:val="24"/>
          <w:color w:val="262626"/>
        </w:rPr>
        <w:t>slave</w:t>
      </w:r>
      <w:r>
        <w:rPr>
          <w:sz w:val="24"/>
          <w:szCs w:val="24"/>
          <w:color w:val="262626"/>
          <w:spacing w:val="28"/>
          <w:w w:val="101"/>
        </w:rPr>
        <w:t xml:space="preserve"> </w:t>
      </w:r>
      <w:r>
        <w:rPr>
          <w:rFonts w:ascii="Microsoft YaHei" w:hAnsi="Microsoft YaHei" w:eastAsia="Microsoft YaHei" w:cs="Microsoft YaHei"/>
          <w:sz w:val="24"/>
          <w:szCs w:val="24"/>
          <w:color w:val="262626"/>
          <w:spacing w:val="1"/>
        </w:rPr>
        <w:t>节点。</w:t>
      </w:r>
    </w:p>
    <w:p>
      <w:pPr>
        <w:ind w:firstLine="2"/>
        <w:spacing w:before="97" w:line="5385" w:lineRule="exact"/>
        <w:rPr/>
      </w:pPr>
      <w:r>
        <w:rPr>
          <w:position w:val="-107"/>
        </w:rPr>
        <w:drawing>
          <wp:inline distT="0" distB="0" distL="0" distR="0">
            <wp:extent cx="5153025" cy="3419475"/>
            <wp:effectExtent l="0" t="0" r="0" b="0"/>
            <wp:docPr id="898" name="IM 898"/>
            <wp:cNvGraphicFramePr/>
            <a:graphic>
              <a:graphicData uri="http://schemas.openxmlformats.org/drawingml/2006/picture">
                <pic:pic>
                  <pic:nvPicPr>
                    <pic:cNvPr id="898" name="IM 898"/>
                    <pic:cNvPicPr/>
                  </pic:nvPicPr>
                  <pic:blipFill>
                    <a:blip r:embed="rId624"/>
                    <a:stretch>
                      <a:fillRect/>
                    </a:stretch>
                  </pic:blipFill>
                  <pic:spPr>
                    <a:xfrm rot="0">
                      <a:off x="0" y="0"/>
                      <a:ext cx="5153025" cy="3419475"/>
                    </a:xfrm>
                    <a:prstGeom prst="rect">
                      <a:avLst/>
                    </a:prstGeom>
                  </pic:spPr>
                </pic:pic>
              </a:graphicData>
            </a:graphic>
          </wp:inline>
        </w:drawing>
      </w:r>
    </w:p>
    <w:p>
      <w:pPr>
        <w:pStyle w:val="BodyText"/>
        <w:spacing w:line="330" w:lineRule="auto"/>
        <w:rPr/>
      </w:pPr>
      <w:r/>
    </w:p>
    <w:p>
      <w:pPr>
        <w:pStyle w:val="BodyText"/>
        <w:spacing w:line="331" w:lineRule="auto"/>
        <w:rPr/>
      </w:pPr>
      <w:r/>
    </w:p>
    <w:p>
      <w:pPr>
        <w:pStyle w:val="BodyText"/>
        <w:ind w:right="5168" w:firstLine="38"/>
        <w:spacing w:before="104"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5"/>
        </w:rPr>
        <w:t>当</w:t>
      </w:r>
      <w:r>
        <w:rPr>
          <w:rFonts w:ascii="Microsoft YaHei" w:hAnsi="Microsoft YaHei" w:eastAsia="Microsoft YaHei" w:cs="Microsoft YaHei"/>
          <w:sz w:val="24"/>
          <w:szCs w:val="24"/>
          <w:color w:val="262626"/>
          <w:spacing w:val="38"/>
          <w:w w:val="101"/>
        </w:rPr>
        <w:t xml:space="preserve"> </w:t>
      </w:r>
      <w:r>
        <w:rPr>
          <w:sz w:val="24"/>
          <w:szCs w:val="24"/>
          <w:i/>
          <w:iCs/>
          <w:color w:val="262626"/>
          <w:spacing w:val="-5"/>
        </w:rPr>
        <w:t>master</w:t>
      </w:r>
      <w:r>
        <w:rPr>
          <w:sz w:val="24"/>
          <w:szCs w:val="24"/>
          <w:i/>
          <w:iCs/>
          <w:color w:val="262626"/>
          <w:spacing w:val="27"/>
        </w:rPr>
        <w:t xml:space="preserve"> </w:t>
      </w:r>
      <w:r>
        <w:rPr>
          <w:rFonts w:ascii="Microsoft YaHei" w:hAnsi="Microsoft YaHei" w:eastAsia="Microsoft YaHei" w:cs="Microsoft YaHei"/>
          <w:sz w:val="24"/>
          <w:szCs w:val="24"/>
          <w:i/>
          <w:iCs/>
          <w:color w:val="262626"/>
          <w:spacing w:val="-5"/>
        </w:rPr>
        <w:t>宕机后，</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i/>
          <w:iCs/>
          <w:color w:val="262626"/>
          <w:spacing w:val="-5"/>
        </w:rPr>
        <w:t>哨兵如何选举新的</w:t>
      </w:r>
      <w:r>
        <w:rPr>
          <w:rFonts w:ascii="Microsoft YaHei" w:hAnsi="Microsoft YaHei" w:eastAsia="Microsoft YaHei" w:cs="Microsoft YaHei"/>
          <w:sz w:val="24"/>
          <w:szCs w:val="24"/>
          <w:color w:val="262626"/>
          <w:spacing w:val="21"/>
          <w:w w:val="101"/>
        </w:rPr>
        <w:t xml:space="preserve"> </w:t>
      </w:r>
      <w:r>
        <w:rPr>
          <w:sz w:val="24"/>
          <w:szCs w:val="24"/>
          <w:i/>
          <w:iCs/>
          <w:color w:val="262626"/>
          <w:spacing w:val="-5"/>
        </w:rPr>
        <w:t>master </w:t>
      </w:r>
      <w:r>
        <w:rPr>
          <w:rFonts w:ascii="Microsoft YaHei" w:hAnsi="Microsoft YaHei" w:eastAsia="Microsoft YaHei" w:cs="Microsoft YaHei"/>
          <w:sz w:val="24"/>
          <w:szCs w:val="24"/>
          <w:i/>
          <w:iCs/>
          <w:color w:val="262626"/>
          <w:spacing w:val="-5"/>
        </w:rPr>
        <w:t>？</w:t>
      </w:r>
      <w:r>
        <w:rPr>
          <w:rFonts w:ascii="Microsoft YaHei" w:hAnsi="Microsoft YaHei" w:eastAsia="Microsoft YaHei" w:cs="Microsoft YaHei"/>
          <w:sz w:val="24"/>
          <w:szCs w:val="24"/>
          <w:color w:val="262626"/>
          <w:spacing w:val="-4"/>
        </w:rPr>
        <w:t>选举规则依次排列如下：</w:t>
      </w:r>
    </w:p>
    <w:p>
      <w:pPr>
        <w:spacing w:line="311" w:lineRule="auto"/>
        <w:sectPr>
          <w:footerReference w:type="default" r:id="rId623"/>
          <w:pgSz w:w="12240" w:h="15840"/>
          <w:pgMar w:top="400" w:right="960" w:bottom="440" w:left="972"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71"/>
        <w:spacing w:before="103" w:line="19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7"/>
        </w:rPr>
        <w:t xml:space="preserve"> </w:t>
      </w:r>
      <w:r>
        <w:rPr>
          <w:rFonts w:ascii="Microsoft YaHei" w:hAnsi="Microsoft YaHei" w:eastAsia="Microsoft YaHei" w:cs="Microsoft YaHei"/>
          <w:sz w:val="24"/>
          <w:szCs w:val="24"/>
          <w:color w:val="262626"/>
          <w:spacing w:val="-1"/>
        </w:rPr>
        <w:t>判断 </w:t>
      </w:r>
      <w:r>
        <w:rPr>
          <w:sz w:val="24"/>
          <w:szCs w:val="24"/>
          <w:color w:val="262626"/>
          <w:spacing w:val="-1"/>
        </w:rPr>
        <w:t>slave</w:t>
      </w:r>
      <w:r>
        <w:rPr>
          <w:sz w:val="24"/>
          <w:szCs w:val="24"/>
          <w:color w:val="262626"/>
          <w:spacing w:val="29"/>
        </w:rPr>
        <w:t xml:space="preserve"> </w:t>
      </w:r>
      <w:r>
        <w:rPr>
          <w:rFonts w:ascii="Microsoft YaHei" w:hAnsi="Microsoft YaHei" w:eastAsia="Microsoft YaHei" w:cs="Microsoft YaHei"/>
          <w:sz w:val="24"/>
          <w:szCs w:val="24"/>
          <w:color w:val="262626"/>
          <w:spacing w:val="-1"/>
        </w:rPr>
        <w:t>节点与</w:t>
      </w:r>
      <w:r>
        <w:rPr>
          <w:rFonts w:ascii="Microsoft YaHei" w:hAnsi="Microsoft YaHei" w:eastAsia="Microsoft YaHei" w:cs="Microsoft YaHei"/>
          <w:sz w:val="24"/>
          <w:szCs w:val="24"/>
          <w:color w:val="262626"/>
          <w:spacing w:val="23"/>
        </w:rPr>
        <w:t xml:space="preserve"> </w:t>
      </w:r>
      <w:r>
        <w:rPr>
          <w:sz w:val="24"/>
          <w:szCs w:val="24"/>
          <w:color w:val="262626"/>
          <w:spacing w:val="-1"/>
        </w:rPr>
        <w:t>master</w:t>
      </w:r>
      <w:r>
        <w:rPr>
          <w:sz w:val="24"/>
          <w:szCs w:val="24"/>
          <w:color w:val="262626"/>
          <w:spacing w:val="29"/>
        </w:rPr>
        <w:t xml:space="preserve"> </w:t>
      </w:r>
      <w:r>
        <w:rPr>
          <w:rFonts w:ascii="Microsoft YaHei" w:hAnsi="Microsoft YaHei" w:eastAsia="Microsoft YaHei" w:cs="Microsoft YaHei"/>
          <w:sz w:val="24"/>
          <w:szCs w:val="24"/>
          <w:color w:val="262626"/>
          <w:spacing w:val="-1"/>
        </w:rPr>
        <w:t>节点断开时间长短，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如果超</w:t>
      </w:r>
      <w:r>
        <w:rPr>
          <w:rFonts w:ascii="Microsoft YaHei" w:hAnsi="Microsoft YaHei" w:eastAsia="Microsoft YaHei" w:cs="Microsoft YaHei"/>
          <w:sz w:val="24"/>
          <w:szCs w:val="24"/>
          <w:color w:val="262626"/>
          <w:spacing w:val="-2"/>
        </w:rPr>
        <w:t>过指定值，则会排除该 </w:t>
      </w:r>
      <w:r>
        <w:rPr>
          <w:sz w:val="24"/>
          <w:szCs w:val="24"/>
          <w:color w:val="262626"/>
          <w:spacing w:val="-2"/>
        </w:rPr>
        <w:t>slave</w:t>
      </w:r>
      <w:r>
        <w:rPr>
          <w:sz w:val="24"/>
          <w:szCs w:val="24"/>
          <w:color w:val="262626"/>
          <w:spacing w:val="28"/>
          <w:w w:val="101"/>
        </w:rPr>
        <w:t xml:space="preserve"> </w:t>
      </w:r>
      <w:r>
        <w:rPr>
          <w:rFonts w:ascii="Microsoft YaHei" w:hAnsi="Microsoft YaHei" w:eastAsia="Microsoft YaHei" w:cs="Microsoft YaHei"/>
          <w:sz w:val="24"/>
          <w:szCs w:val="24"/>
          <w:color w:val="262626"/>
          <w:spacing w:val="-2"/>
        </w:rPr>
        <w:t>节点</w:t>
      </w:r>
    </w:p>
    <w:p>
      <w:pPr>
        <w:pStyle w:val="BodyText"/>
        <w:ind w:left="448" w:hanging="292"/>
        <w:spacing w:before="130" w:line="241" w:lineRule="auto"/>
        <w:rPr>
          <w:sz w:val="24"/>
          <w:szCs w:val="24"/>
        </w:rPr>
      </w:pPr>
      <w:r>
        <w:rPr>
          <w:sz w:val="24"/>
          <w:szCs w:val="24"/>
          <w:color w:val="262626"/>
          <w:spacing w:val="2"/>
        </w:rPr>
        <w:t>2.</w:t>
      </w:r>
      <w:r>
        <w:rPr>
          <w:sz w:val="24"/>
          <w:szCs w:val="24"/>
          <w:color w:val="262626"/>
          <w:spacing w:val="37"/>
        </w:rPr>
        <w:t xml:space="preserve"> </w:t>
      </w:r>
      <w:r>
        <w:rPr>
          <w:rFonts w:ascii="Microsoft YaHei" w:hAnsi="Microsoft YaHei" w:eastAsia="Microsoft YaHei" w:cs="Microsoft YaHei"/>
          <w:sz w:val="24"/>
          <w:szCs w:val="24"/>
          <w:color w:val="262626"/>
          <w:spacing w:val="2"/>
        </w:rPr>
        <w:t>判断 </w:t>
      </w:r>
      <w:r>
        <w:rPr>
          <w:sz w:val="24"/>
          <w:szCs w:val="24"/>
          <w:color w:val="262626"/>
        </w:rPr>
        <w:t>slave</w:t>
      </w:r>
      <w:r>
        <w:rPr>
          <w:sz w:val="24"/>
          <w:szCs w:val="24"/>
          <w:color w:val="262626"/>
          <w:spacing w:val="28"/>
          <w:w w:val="101"/>
        </w:rPr>
        <w:t xml:space="preserve"> </w:t>
      </w:r>
      <w:r>
        <w:rPr>
          <w:rFonts w:ascii="Microsoft YaHei" w:hAnsi="Microsoft YaHei" w:eastAsia="Microsoft YaHei" w:cs="Microsoft YaHei"/>
          <w:sz w:val="24"/>
          <w:szCs w:val="24"/>
          <w:color w:val="262626"/>
          <w:spacing w:val="2"/>
        </w:rPr>
        <w:t>节点的 </w:t>
      </w:r>
      <w:r>
        <w:rPr>
          <w:sz w:val="24"/>
          <w:szCs w:val="24"/>
          <w:color w:val="262626"/>
        </w:rPr>
        <w:t>slave</w:t>
      </w:r>
      <w:r>
        <w:rPr>
          <w:sz w:val="24"/>
          <w:szCs w:val="24"/>
          <w:color w:val="262626"/>
          <w:spacing w:val="2"/>
        </w:rPr>
        <w:t>-</w:t>
      </w:r>
      <w:r>
        <w:rPr>
          <w:sz w:val="24"/>
          <w:szCs w:val="24"/>
          <w:color w:val="262626"/>
        </w:rPr>
        <w:t>prioity</w:t>
      </w:r>
      <w:r>
        <w:rPr>
          <w:sz w:val="24"/>
          <w:szCs w:val="24"/>
          <w:color w:val="262626"/>
          <w:spacing w:val="23"/>
        </w:rPr>
        <w:t xml:space="preserve"> </w:t>
      </w:r>
      <w:r>
        <w:rPr>
          <w:rFonts w:ascii="Microsoft YaHei" w:hAnsi="Microsoft YaHei" w:eastAsia="Microsoft YaHei" w:cs="Microsoft YaHei"/>
          <w:sz w:val="24"/>
          <w:szCs w:val="24"/>
          <w:color w:val="262626"/>
          <w:spacing w:val="2"/>
        </w:rPr>
        <w:t>值，越小优先级越高，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如果是</w:t>
      </w:r>
      <w:r>
        <w:rPr>
          <w:sz w:val="24"/>
          <w:szCs w:val="24"/>
          <w:color w:val="262626"/>
          <w:spacing w:val="2"/>
        </w:rPr>
        <w:t>0</w:t>
      </w:r>
      <w:r>
        <w:rPr>
          <w:rFonts w:ascii="Microsoft YaHei" w:hAnsi="Microsoft YaHei" w:eastAsia="Microsoft YaHei" w:cs="Microsoft YaHei"/>
          <w:sz w:val="24"/>
          <w:szCs w:val="24"/>
          <w:color w:val="262626"/>
          <w:spacing w:val="2"/>
        </w:rPr>
        <w:t>则</w:t>
      </w:r>
      <w:r>
        <w:rPr>
          <w:rFonts w:ascii="Microsoft YaHei" w:hAnsi="Microsoft YaHei" w:eastAsia="Microsoft YaHei" w:cs="Microsoft YaHei"/>
          <w:sz w:val="24"/>
          <w:szCs w:val="24"/>
          <w:color w:val="262626"/>
          <w:spacing w:val="1"/>
        </w:rPr>
        <w:t>永不参与选举，</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默认情况下</w:t>
      </w:r>
      <w:r>
        <w:rPr>
          <w:rFonts w:ascii="Microsoft YaHei" w:hAnsi="Microsoft YaHei" w:eastAsia="Microsoft YaHei" w:cs="Microsoft YaHei"/>
          <w:sz w:val="24"/>
          <w:szCs w:val="24"/>
          <w:color w:val="262626"/>
          <w:spacing w:val="7"/>
        </w:rPr>
        <w:t>所有节点的 </w:t>
      </w:r>
      <w:r>
        <w:rPr>
          <w:sz w:val="24"/>
          <w:szCs w:val="24"/>
          <w:color w:val="262626"/>
        </w:rPr>
        <w:t>slave</w:t>
      </w:r>
      <w:r>
        <w:rPr>
          <w:sz w:val="24"/>
          <w:szCs w:val="24"/>
          <w:color w:val="262626"/>
          <w:spacing w:val="7"/>
        </w:rPr>
        <w:t>-</w:t>
      </w:r>
      <w:r>
        <w:rPr>
          <w:sz w:val="24"/>
          <w:szCs w:val="24"/>
          <w:color w:val="262626"/>
        </w:rPr>
        <w:t>prioity</w:t>
      </w:r>
      <w:r>
        <w:rPr>
          <w:sz w:val="24"/>
          <w:szCs w:val="24"/>
          <w:color w:val="262626"/>
          <w:spacing w:val="29"/>
        </w:rPr>
        <w:t xml:space="preserve"> </w:t>
      </w:r>
      <w:r>
        <w:rPr>
          <w:rFonts w:ascii="Microsoft YaHei" w:hAnsi="Microsoft YaHei" w:eastAsia="Microsoft YaHei" w:cs="Microsoft YaHei"/>
          <w:sz w:val="24"/>
          <w:szCs w:val="24"/>
          <w:color w:val="262626"/>
          <w:spacing w:val="7"/>
        </w:rPr>
        <w:t>值都是相同的是</w:t>
      </w:r>
      <w:r>
        <w:rPr>
          <w:sz w:val="24"/>
          <w:szCs w:val="24"/>
          <w:color w:val="262626"/>
          <w:spacing w:val="7"/>
        </w:rPr>
        <w:t>1</w:t>
      </w:r>
    </w:p>
    <w:p>
      <w:pPr>
        <w:pStyle w:val="BodyText"/>
        <w:ind w:left="157"/>
        <w:spacing w:before="43" w:line="194" w:lineRule="auto"/>
        <w:rPr>
          <w:rFonts w:ascii="Microsoft YaHei" w:hAnsi="Microsoft YaHei" w:eastAsia="Microsoft YaHei" w:cs="Microsoft YaHei"/>
          <w:sz w:val="24"/>
          <w:szCs w:val="24"/>
        </w:rPr>
      </w:pPr>
      <w:r>
        <w:rPr>
          <w:sz w:val="24"/>
          <w:szCs w:val="24"/>
          <w:color w:val="262626"/>
        </w:rPr>
        <w:t>3.</w:t>
      </w:r>
      <w:r>
        <w:rPr>
          <w:sz w:val="24"/>
          <w:szCs w:val="24"/>
          <w:color w:val="262626"/>
          <w:spacing w:val="37"/>
        </w:rPr>
        <w:t xml:space="preserve"> </w:t>
      </w:r>
      <w:r>
        <w:rPr>
          <w:rFonts w:ascii="Microsoft YaHei" w:hAnsi="Microsoft YaHei" w:eastAsia="Microsoft YaHei" w:cs="Microsoft YaHei"/>
          <w:sz w:val="24"/>
          <w:szCs w:val="24"/>
          <w:color w:val="262626"/>
        </w:rPr>
        <w:t>判断 </w:t>
      </w:r>
      <w:r>
        <w:rPr>
          <w:sz w:val="24"/>
          <w:szCs w:val="24"/>
          <w:color w:val="262626"/>
        </w:rPr>
        <w:t>slave</w:t>
      </w:r>
      <w:r>
        <w:rPr>
          <w:sz w:val="24"/>
          <w:szCs w:val="24"/>
          <w:color w:val="262626"/>
          <w:spacing w:val="28"/>
          <w:w w:val="101"/>
        </w:rPr>
        <w:t xml:space="preserve"> </w:t>
      </w:r>
      <w:r>
        <w:rPr>
          <w:rFonts w:ascii="Microsoft YaHei" w:hAnsi="Microsoft YaHei" w:eastAsia="Microsoft YaHei" w:cs="Microsoft YaHei"/>
          <w:sz w:val="24"/>
          <w:szCs w:val="24"/>
          <w:color w:val="262626"/>
        </w:rPr>
        <w:t>节点的</w:t>
      </w:r>
      <w:r>
        <w:rPr>
          <w:rFonts w:ascii="Microsoft YaHei" w:hAnsi="Microsoft YaHei" w:eastAsia="Microsoft YaHei" w:cs="Microsoft YaHei"/>
          <w:sz w:val="24"/>
          <w:szCs w:val="24"/>
          <w:color w:val="262626"/>
          <w:spacing w:val="18"/>
          <w:w w:val="101"/>
        </w:rPr>
        <w:t xml:space="preserve"> </w:t>
      </w:r>
      <w:r>
        <w:rPr>
          <w:sz w:val="24"/>
          <w:szCs w:val="24"/>
          <w:color w:val="262626"/>
        </w:rPr>
        <w:t>offset</w:t>
      </w:r>
      <w:r>
        <w:rPr>
          <w:sz w:val="24"/>
          <w:szCs w:val="24"/>
          <w:color w:val="262626"/>
          <w:spacing w:val="23"/>
        </w:rPr>
        <w:t xml:space="preserve"> </w:t>
      </w:r>
      <w:r>
        <w:rPr>
          <w:rFonts w:ascii="Microsoft YaHei" w:hAnsi="Microsoft YaHei" w:eastAsia="Microsoft YaHei" w:cs="Microsoft YaHei"/>
          <w:sz w:val="24"/>
          <w:szCs w:val="24"/>
          <w:color w:val="262626"/>
        </w:rPr>
        <w:t>值，越大说明数据越新，和</w:t>
      </w:r>
      <w:r>
        <w:rPr>
          <w:rFonts w:ascii="Microsoft YaHei" w:hAnsi="Microsoft YaHei" w:eastAsia="Microsoft YaHei" w:cs="Microsoft YaHei"/>
          <w:sz w:val="24"/>
          <w:szCs w:val="24"/>
          <w:color w:val="262626"/>
          <w:spacing w:val="23"/>
          <w:w w:val="101"/>
        </w:rPr>
        <w:t xml:space="preserve"> </w:t>
      </w:r>
      <w:r>
        <w:rPr>
          <w:sz w:val="24"/>
          <w:szCs w:val="24"/>
          <w:color w:val="262626"/>
        </w:rPr>
        <w:t>master</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的数据差异越小</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，优先级越高</w:t>
      </w:r>
    </w:p>
    <w:p>
      <w:pPr>
        <w:pStyle w:val="BodyText"/>
        <w:ind w:left="449" w:right="202" w:hanging="292"/>
        <w:spacing w:before="130" w:line="246"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39"/>
        </w:rPr>
        <w:t xml:space="preserve"> </w:t>
      </w:r>
      <w:r>
        <w:rPr>
          <w:rFonts w:ascii="Microsoft YaHei" w:hAnsi="Microsoft YaHei" w:eastAsia="Microsoft YaHei" w:cs="Microsoft YaHei"/>
          <w:sz w:val="24"/>
          <w:szCs w:val="24"/>
          <w:color w:val="262626"/>
          <w:spacing w:val="-2"/>
        </w:rPr>
        <w:t>最后判断 </w:t>
      </w:r>
      <w:r>
        <w:rPr>
          <w:sz w:val="24"/>
          <w:szCs w:val="24"/>
          <w:color w:val="262626"/>
          <w:spacing w:val="-2"/>
        </w:rPr>
        <w:t>slave</w:t>
      </w:r>
      <w:r>
        <w:rPr>
          <w:sz w:val="24"/>
          <w:szCs w:val="24"/>
          <w:color w:val="262626"/>
          <w:spacing w:val="29"/>
        </w:rPr>
        <w:t xml:space="preserve"> </w:t>
      </w:r>
      <w:r>
        <w:rPr>
          <w:rFonts w:ascii="Microsoft YaHei" w:hAnsi="Microsoft YaHei" w:eastAsia="Microsoft YaHei" w:cs="Microsoft YaHei"/>
          <w:sz w:val="24"/>
          <w:szCs w:val="24"/>
          <w:color w:val="262626"/>
          <w:spacing w:val="-2"/>
        </w:rPr>
        <w:t>节点的运行</w:t>
      </w:r>
      <w:r>
        <w:rPr>
          <w:sz w:val="24"/>
          <w:szCs w:val="24"/>
          <w:color w:val="262626"/>
          <w:spacing w:val="-2"/>
        </w:rPr>
        <w:t>id</w:t>
      </w:r>
      <w:r>
        <w:rPr>
          <w:rFonts w:ascii="Microsoft YaHei" w:hAnsi="Microsoft YaHei" w:eastAsia="Microsoft YaHei" w:cs="Microsoft YaHei"/>
          <w:sz w:val="24"/>
          <w:szCs w:val="24"/>
          <w:color w:val="262626"/>
          <w:spacing w:val="-2"/>
        </w:rPr>
        <w:t>大小</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，越小优先级越高</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。（运行</w:t>
      </w:r>
      <w:r>
        <w:rPr>
          <w:sz w:val="24"/>
          <w:szCs w:val="24"/>
          <w:color w:val="262626"/>
          <w:spacing w:val="-2"/>
        </w:rPr>
        <w:t>id</w:t>
      </w:r>
      <w:r>
        <w:rPr>
          <w:rFonts w:ascii="Microsoft YaHei" w:hAnsi="Microsoft YaHei" w:eastAsia="Microsoft YaHei" w:cs="Microsoft YaHei"/>
          <w:sz w:val="24"/>
          <w:szCs w:val="24"/>
          <w:color w:val="262626"/>
          <w:spacing w:val="-2"/>
        </w:rPr>
        <w:t>是</w:t>
      </w:r>
      <w:r>
        <w:rPr>
          <w:sz w:val="24"/>
          <w:szCs w:val="24"/>
          <w:color w:val="262626"/>
          <w:spacing w:val="-2"/>
        </w:rPr>
        <w:t>Redis</w:t>
      </w:r>
      <w:r>
        <w:rPr>
          <w:rFonts w:ascii="Microsoft YaHei" w:hAnsi="Microsoft YaHei" w:eastAsia="Microsoft YaHei" w:cs="Microsoft YaHei"/>
          <w:sz w:val="24"/>
          <w:szCs w:val="24"/>
          <w:color w:val="262626"/>
          <w:spacing w:val="-2"/>
        </w:rPr>
        <w:t>随机生成的）</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即到最</w:t>
      </w:r>
      <w:r>
        <w:rPr>
          <w:rFonts w:ascii="Microsoft YaHei" w:hAnsi="Microsoft YaHei" w:eastAsia="Microsoft YaHei" w:cs="Microsoft YaHei"/>
          <w:sz w:val="24"/>
          <w:szCs w:val="24"/>
          <w:color w:val="262626"/>
          <w:spacing w:val="-1"/>
        </w:rPr>
        <w:t>后就随机选择一个 </w:t>
      </w:r>
      <w:r>
        <w:rPr>
          <w:sz w:val="24"/>
          <w:szCs w:val="24"/>
          <w:color w:val="262626"/>
          <w:spacing w:val="-1"/>
        </w:rPr>
        <w:t>slave</w:t>
      </w:r>
      <w:r>
        <w:rPr>
          <w:sz w:val="24"/>
          <w:szCs w:val="24"/>
          <w:color w:val="262626"/>
          <w:spacing w:val="42"/>
        </w:rPr>
        <w:t xml:space="preserve"> </w:t>
      </w:r>
      <w:r>
        <w:rPr>
          <w:rFonts w:ascii="Microsoft YaHei" w:hAnsi="Microsoft YaHei" w:eastAsia="Microsoft YaHei" w:cs="Microsoft YaHei"/>
          <w:sz w:val="24"/>
          <w:szCs w:val="24"/>
          <w:color w:val="262626"/>
          <w:spacing w:val="-1"/>
        </w:rPr>
        <w:t>节点选举为</w:t>
      </w:r>
      <w:r>
        <w:rPr>
          <w:rFonts w:ascii="Microsoft YaHei" w:hAnsi="Microsoft YaHei" w:eastAsia="Microsoft YaHei" w:cs="Microsoft YaHei"/>
          <w:sz w:val="24"/>
          <w:szCs w:val="24"/>
          <w:color w:val="262626"/>
          <w:spacing w:val="24"/>
        </w:rPr>
        <w:t xml:space="preserve"> </w:t>
      </w:r>
      <w:r>
        <w:rPr>
          <w:sz w:val="24"/>
          <w:szCs w:val="24"/>
          <w:color w:val="262626"/>
          <w:spacing w:val="-1"/>
        </w:rPr>
        <w:t>master</w:t>
      </w:r>
      <w:r>
        <w:rPr>
          <w:sz w:val="24"/>
          <w:szCs w:val="24"/>
          <w:color w:val="262626"/>
          <w:spacing w:val="28"/>
        </w:rPr>
        <w:t xml:space="preserve"> </w:t>
      </w:r>
      <w:r>
        <w:rPr>
          <w:rFonts w:ascii="Microsoft YaHei" w:hAnsi="Microsoft YaHei" w:eastAsia="Microsoft YaHei" w:cs="Microsoft YaHei"/>
          <w:sz w:val="24"/>
          <w:szCs w:val="24"/>
          <w:color w:val="262626"/>
          <w:spacing w:val="-1"/>
        </w:rPr>
        <w:t>节点</w:t>
      </w:r>
    </w:p>
    <w:p>
      <w:pPr>
        <w:pStyle w:val="BodyText"/>
        <w:ind w:left="3"/>
        <w:spacing w:before="86"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选举出新的</w:t>
      </w:r>
      <w:r>
        <w:rPr>
          <w:rFonts w:ascii="Microsoft YaHei" w:hAnsi="Microsoft YaHei" w:eastAsia="Microsoft YaHei" w:cs="Microsoft YaHei"/>
          <w:sz w:val="24"/>
          <w:szCs w:val="24"/>
          <w:color w:val="262626"/>
          <w:spacing w:val="24"/>
        </w:rPr>
        <w:t xml:space="preserve"> </w:t>
      </w:r>
      <w:r>
        <w:rPr>
          <w:sz w:val="24"/>
          <w:szCs w:val="24"/>
          <w:color w:val="262626"/>
        </w:rPr>
        <w:t>master</w:t>
      </w:r>
      <w:r>
        <w:rPr>
          <w:sz w:val="24"/>
          <w:szCs w:val="24"/>
          <w:color w:val="262626"/>
          <w:spacing w:val="29"/>
        </w:rPr>
        <w:t xml:space="preserve"> </w:t>
      </w:r>
      <w:r>
        <w:rPr>
          <w:rFonts w:ascii="Microsoft YaHei" w:hAnsi="Microsoft YaHei" w:eastAsia="Microsoft YaHei" w:cs="Microsoft YaHei"/>
          <w:sz w:val="24"/>
          <w:szCs w:val="24"/>
          <w:color w:val="262626"/>
        </w:rPr>
        <w:t>节点后，</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哨兵让新的</w:t>
      </w:r>
      <w:r>
        <w:rPr>
          <w:rFonts w:ascii="Microsoft YaHei" w:hAnsi="Microsoft YaHei" w:eastAsia="Microsoft YaHei" w:cs="Microsoft YaHei"/>
          <w:sz w:val="24"/>
          <w:szCs w:val="24"/>
          <w:color w:val="262626"/>
          <w:spacing w:val="24"/>
        </w:rPr>
        <w:t xml:space="preserve"> </w:t>
      </w:r>
      <w:r>
        <w:rPr>
          <w:sz w:val="24"/>
          <w:szCs w:val="24"/>
          <w:color w:val="262626"/>
        </w:rPr>
        <w:t>master</w:t>
      </w:r>
      <w:r>
        <w:rPr>
          <w:sz w:val="24"/>
          <w:szCs w:val="24"/>
          <w:color w:val="262626"/>
          <w:spacing w:val="28"/>
          <w:w w:val="101"/>
        </w:rPr>
        <w:t xml:space="preserve"> </w:t>
      </w:r>
      <w:r>
        <w:rPr>
          <w:rFonts w:ascii="Microsoft YaHei" w:hAnsi="Microsoft YaHei" w:eastAsia="Microsoft YaHei" w:cs="Microsoft YaHei"/>
          <w:sz w:val="24"/>
          <w:szCs w:val="24"/>
          <w:color w:val="262626"/>
        </w:rPr>
        <w:t>节点 执行命令</w:t>
      </w:r>
      <w:r>
        <w:rPr>
          <w:rFonts w:ascii="Microsoft YaHei" w:hAnsi="Microsoft YaHei" w:eastAsia="Microsoft YaHei" w:cs="Microsoft YaHei"/>
          <w:sz w:val="24"/>
          <w:szCs w:val="24"/>
          <w:color w:val="262626"/>
          <w:spacing w:val="-1"/>
        </w:rPr>
        <w:t xml:space="preserve"> </w:t>
      </w:r>
      <w:r>
        <w:rPr>
          <w:sz w:val="24"/>
          <w:szCs w:val="24"/>
          <w:color w:val="262626"/>
          <w:spacing w:val="-1"/>
        </w:rPr>
        <w:t>slaveof</w:t>
      </w:r>
      <w:r>
        <w:rPr>
          <w:sz w:val="24"/>
          <w:szCs w:val="24"/>
          <w:color w:val="262626"/>
          <w:spacing w:val="28"/>
        </w:rPr>
        <w:t xml:space="preserve"> </w:t>
      </w:r>
      <w:r>
        <w:rPr>
          <w:sz w:val="24"/>
          <w:szCs w:val="24"/>
          <w:color w:val="262626"/>
          <w:spacing w:val="-1"/>
        </w:rPr>
        <w:t>no</w:t>
      </w:r>
      <w:r>
        <w:rPr>
          <w:sz w:val="24"/>
          <w:szCs w:val="24"/>
          <w:color w:val="262626"/>
          <w:spacing w:val="23"/>
        </w:rPr>
        <w:t xml:space="preserve"> </w:t>
      </w:r>
      <w:r>
        <w:rPr>
          <w:sz w:val="24"/>
          <w:szCs w:val="24"/>
          <w:color w:val="262626"/>
          <w:spacing w:val="-1"/>
        </w:rPr>
        <w:t>one</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变成新的</w:t>
      </w:r>
    </w:p>
    <w:p>
      <w:pPr>
        <w:pStyle w:val="BodyText"/>
        <w:ind w:right="152" w:firstLine="5"/>
        <w:spacing w:before="71" w:line="246" w:lineRule="auto"/>
        <w:rPr>
          <w:sz w:val="24"/>
          <w:szCs w:val="24"/>
        </w:rPr>
      </w:pPr>
      <w:r>
        <w:rPr>
          <w:sz w:val="24"/>
          <w:szCs w:val="24"/>
          <w:color w:val="262626"/>
        </w:rPr>
        <w:t>master</w:t>
      </w:r>
      <w:r>
        <w:rPr>
          <w:sz w:val="24"/>
          <w:szCs w:val="24"/>
          <w:color w:val="262626"/>
          <w:spacing w:val="-37"/>
        </w:rPr>
        <w:t xml:space="preserve"> </w:t>
      </w:r>
      <w:r>
        <w:rPr>
          <w:rFonts w:ascii="Microsoft YaHei" w:hAnsi="Microsoft YaHei" w:eastAsia="Microsoft YaHei" w:cs="Microsoft YaHei"/>
          <w:sz w:val="24"/>
          <w:szCs w:val="24"/>
          <w:color w:val="262626"/>
        </w:rPr>
        <w:t>，然后哨兵广播让所有节点都执行</w:t>
      </w:r>
      <w:r>
        <w:rPr>
          <w:rFonts w:ascii="Microsoft YaHei" w:hAnsi="Microsoft YaHei" w:eastAsia="Microsoft YaHei" w:cs="Microsoft YaHei"/>
          <w:sz w:val="24"/>
          <w:szCs w:val="24"/>
          <w:color w:val="262626"/>
          <w:spacing w:val="28"/>
          <w:w w:val="101"/>
        </w:rPr>
        <w:t xml:space="preserve"> </w:t>
      </w:r>
      <w:r>
        <w:rPr>
          <w:sz w:val="24"/>
          <w:szCs w:val="24"/>
          <w:color w:val="262626"/>
        </w:rPr>
        <w:t>slaveof</w:t>
      </w:r>
      <w:r>
        <w:rPr>
          <w:sz w:val="24"/>
          <w:szCs w:val="24"/>
          <w:color w:val="262626"/>
          <w:spacing w:val="21"/>
        </w:rPr>
        <w:t xml:space="preserve"> </w:t>
      </w:r>
      <w:r>
        <w:rPr>
          <w:rFonts w:ascii="Microsoft YaHei" w:hAnsi="Microsoft YaHei" w:eastAsia="Microsoft YaHei" w:cs="Microsoft YaHei"/>
          <w:sz w:val="24"/>
          <w:szCs w:val="24"/>
          <w:color w:val="262626"/>
        </w:rPr>
        <w:t>新</w:t>
      </w:r>
      <w:r>
        <w:rPr>
          <w:sz w:val="24"/>
          <w:szCs w:val="24"/>
          <w:color w:val="262626"/>
        </w:rPr>
        <w:t>master</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最后修改故障节点的配置文件，添</w:t>
      </w:r>
      <w:r>
        <w:rPr>
          <w:rFonts w:ascii="Microsoft YaHei" w:hAnsi="Microsoft YaHei" w:eastAsia="Microsoft YaHei" w:cs="Microsoft YaHei"/>
          <w:sz w:val="24"/>
          <w:szCs w:val="24"/>
          <w:color w:val="262626"/>
          <w:spacing w:val="23"/>
        </w:rPr>
        <w:t>加</w:t>
      </w:r>
      <w:r>
        <w:rPr>
          <w:sz w:val="24"/>
          <w:szCs w:val="24"/>
          <w:color w:val="262626"/>
        </w:rPr>
        <w:t>slaveof</w:t>
      </w:r>
      <w:r>
        <w:rPr>
          <w:sz w:val="24"/>
          <w:szCs w:val="24"/>
          <w:color w:val="262626"/>
          <w:spacing w:val="21"/>
        </w:rPr>
        <w:t xml:space="preserve"> </w:t>
      </w:r>
      <w:r>
        <w:rPr>
          <w:rFonts w:ascii="Microsoft YaHei" w:hAnsi="Microsoft YaHei" w:eastAsia="Microsoft YaHei" w:cs="Microsoft YaHei"/>
          <w:sz w:val="24"/>
          <w:szCs w:val="24"/>
          <w:color w:val="262626"/>
          <w:spacing w:val="23"/>
        </w:rPr>
        <w:t>新</w:t>
      </w:r>
      <w:r>
        <w:rPr>
          <w:sz w:val="24"/>
          <w:szCs w:val="24"/>
          <w:color w:val="262626"/>
        </w:rPr>
        <w:t>master</w:t>
      </w:r>
    </w:p>
    <w:p>
      <w:pPr>
        <w:pStyle w:val="BodyText"/>
        <w:spacing w:line="248" w:lineRule="auto"/>
        <w:rPr/>
      </w:pPr>
      <w:r/>
    </w:p>
    <w:p>
      <w:pPr>
        <w:pStyle w:val="BodyText"/>
        <w:spacing w:line="248" w:lineRule="auto"/>
        <w:rPr/>
      </w:pPr>
      <w:r/>
    </w:p>
    <w:p>
      <w:pPr>
        <w:ind w:left="31"/>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哨兵机制仍然存在的问题？</w:t>
      </w:r>
    </w:p>
    <w:p>
      <w:pPr>
        <w:ind w:left="10"/>
        <w:spacing w:before="202"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哨兵机制只是解决了节点故障恢复的问题。</w:t>
      </w:r>
    </w:p>
    <w:p>
      <w:pPr>
        <w:pStyle w:val="BodyText"/>
        <w:ind w:left="171"/>
        <w:spacing w:before="215" w:line="194"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1"/>
        </w:rPr>
        <w:t xml:space="preserve"> </w:t>
      </w:r>
      <w:r>
        <w:rPr>
          <w:rFonts w:ascii="Microsoft YaHei" w:hAnsi="Microsoft YaHei" w:eastAsia="Microsoft YaHei" w:cs="Microsoft YaHei"/>
          <w:sz w:val="24"/>
          <w:szCs w:val="24"/>
          <w:color w:val="262626"/>
          <w:spacing w:val="-2"/>
        </w:rPr>
        <w:t>依然没有数据分片功能：</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当数据集过大时，</w:t>
      </w:r>
      <w:r>
        <w:rPr>
          <w:rFonts w:ascii="Microsoft YaHei" w:hAnsi="Microsoft YaHei" w:eastAsia="Microsoft YaHei" w:cs="Microsoft YaHei"/>
          <w:sz w:val="24"/>
          <w:szCs w:val="24"/>
          <w:color w:val="262626"/>
          <w:spacing w:val="-45"/>
        </w:rPr>
        <w:t xml:space="preserve"> </w:t>
      </w:r>
      <w:r>
        <w:rPr>
          <w:sz w:val="24"/>
          <w:szCs w:val="24"/>
          <w:color w:val="262626"/>
          <w:spacing w:val="-2"/>
        </w:rPr>
        <w:t>Redis</w:t>
      </w:r>
      <w:r>
        <w:rPr>
          <w:rFonts w:ascii="Microsoft YaHei" w:hAnsi="Microsoft YaHei" w:eastAsia="Microsoft YaHei" w:cs="Microsoft YaHei"/>
          <w:sz w:val="24"/>
          <w:szCs w:val="24"/>
          <w:color w:val="262626"/>
          <w:spacing w:val="-3"/>
        </w:rPr>
        <w:t>单个节点无法承载。</w:t>
      </w:r>
    </w:p>
    <w:p>
      <w:pPr>
        <w:pStyle w:val="BodyText"/>
        <w:ind w:left="156"/>
        <w:spacing w:before="132" w:line="195"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54"/>
        </w:rPr>
        <w:t xml:space="preserve"> </w:t>
      </w:r>
      <w:r>
        <w:rPr>
          <w:rFonts w:ascii="Microsoft YaHei" w:hAnsi="Microsoft YaHei" w:eastAsia="Microsoft YaHei" w:cs="Microsoft YaHei"/>
          <w:sz w:val="24"/>
          <w:szCs w:val="24"/>
          <w:color w:val="262626"/>
          <w:spacing w:val="-1"/>
        </w:rPr>
        <w:t>只有一个</w:t>
      </w:r>
      <w:r>
        <w:rPr>
          <w:sz w:val="24"/>
          <w:szCs w:val="24"/>
          <w:color w:val="262626"/>
          <w:spacing w:val="-1"/>
        </w:rPr>
        <w:t>master</w:t>
      </w:r>
      <w:r>
        <w:rPr>
          <w:rFonts w:ascii="Microsoft YaHei" w:hAnsi="Microsoft YaHei" w:eastAsia="Microsoft YaHei" w:cs="Microsoft YaHei"/>
          <w:sz w:val="24"/>
          <w:szCs w:val="24"/>
          <w:color w:val="262626"/>
          <w:spacing w:val="-1"/>
        </w:rPr>
        <w:t>节点，</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无法应对高并发写的需求</w:t>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ind w:left="20"/>
        <w:spacing w:before="181" w:line="186" w:lineRule="auto"/>
        <w:rPr>
          <w:rFonts w:ascii="Microsoft YaHei" w:hAnsi="Microsoft YaHei" w:eastAsia="Microsoft YaHei" w:cs="Microsoft YaHei"/>
          <w:sz w:val="42"/>
          <w:szCs w:val="42"/>
        </w:rPr>
      </w:pPr>
      <w:r>
        <w:rPr>
          <w:sz w:val="42"/>
          <w:szCs w:val="42"/>
          <w:color w:val="262626"/>
        </w:rPr>
        <w:t>Redis</w:t>
      </w:r>
      <w:r>
        <w:rPr>
          <w:sz w:val="42"/>
          <w:szCs w:val="42"/>
          <w:color w:val="262626"/>
          <w:spacing w:val="43"/>
        </w:rPr>
        <w:t xml:space="preserve"> </w:t>
      </w:r>
      <w:r>
        <w:rPr>
          <w:sz w:val="42"/>
          <w:szCs w:val="42"/>
          <w:color w:val="262626"/>
        </w:rPr>
        <w:t>Cluster</w:t>
      </w:r>
      <w:r>
        <w:rPr>
          <w:sz w:val="42"/>
          <w:szCs w:val="42"/>
          <w:color w:val="262626"/>
          <w:spacing w:val="12"/>
        </w:rPr>
        <w:t xml:space="preserve"> </w:t>
      </w:r>
      <w:r>
        <w:rPr>
          <w:rFonts w:ascii="Microsoft YaHei" w:hAnsi="Microsoft YaHei" w:eastAsia="Microsoft YaHei" w:cs="Microsoft YaHei"/>
          <w:sz w:val="42"/>
          <w:szCs w:val="42"/>
          <w:color w:val="262626"/>
          <w:spacing w:val="12"/>
        </w:rPr>
        <w:t>（</w:t>
      </w:r>
      <w:r>
        <w:rPr>
          <w:rFonts w:ascii="Microsoft YaHei" w:hAnsi="Microsoft YaHei" w:eastAsia="Microsoft YaHei" w:cs="Microsoft YaHei"/>
          <w:sz w:val="42"/>
          <w:szCs w:val="42"/>
          <w:color w:val="262626"/>
          <w:spacing w:val="-70"/>
        </w:rPr>
        <w:t xml:space="preserve"> </w:t>
      </w:r>
      <w:r>
        <w:rPr>
          <w:rFonts w:ascii="Microsoft YaHei" w:hAnsi="Microsoft YaHei" w:eastAsia="Microsoft YaHei" w:cs="Microsoft YaHei"/>
          <w:sz w:val="42"/>
          <w:szCs w:val="42"/>
          <w:color w:val="262626"/>
          <w:spacing w:val="12"/>
        </w:rPr>
        <w:t>重点）</w:t>
      </w:r>
    </w:p>
    <w:p>
      <w:pPr>
        <w:spacing w:line="186" w:lineRule="auto"/>
        <w:sectPr>
          <w:footerReference w:type="default" r:id="rId625"/>
          <w:pgSz w:w="12240" w:h="15840"/>
          <w:pgMar w:top="400" w:right="963" w:bottom="440" w:left="968" w:header="0" w:footer="175" w:gutter="0"/>
        </w:sectPr>
        <w:rPr>
          <w:rFonts w:ascii="Microsoft YaHei" w:hAnsi="Microsoft YaHei" w:eastAsia="Microsoft YaHei" w:cs="Microsoft YaHei"/>
          <w:sz w:val="42"/>
          <w:szCs w:val="42"/>
        </w:rPr>
      </w:pPr>
    </w:p>
    <w:p>
      <w:pPr>
        <w:pStyle w:val="BodyText"/>
        <w:spacing w:line="318" w:lineRule="auto"/>
        <w:rPr/>
      </w:pPr>
      <w:r/>
    </w:p>
    <w:p>
      <w:pPr>
        <w:ind w:firstLine="5"/>
        <w:spacing w:line="6990" w:lineRule="exact"/>
        <w:rPr/>
      </w:pPr>
      <w:r>
        <w:rPr>
          <w:position w:val="-139"/>
        </w:rPr>
        <w:drawing>
          <wp:inline distT="0" distB="0" distL="0" distR="0">
            <wp:extent cx="4486275" cy="4438650"/>
            <wp:effectExtent l="0" t="0" r="0" b="0"/>
            <wp:docPr id="900" name="IM 900"/>
            <wp:cNvGraphicFramePr/>
            <a:graphic>
              <a:graphicData uri="http://schemas.openxmlformats.org/drawingml/2006/picture">
                <pic:pic>
                  <pic:nvPicPr>
                    <pic:cNvPr id="900" name="IM 900"/>
                    <pic:cNvPicPr/>
                  </pic:nvPicPr>
                  <pic:blipFill>
                    <a:blip r:embed="rId627"/>
                    <a:stretch>
                      <a:fillRect/>
                    </a:stretch>
                  </pic:blipFill>
                  <pic:spPr>
                    <a:xfrm rot="0">
                      <a:off x="0" y="0"/>
                      <a:ext cx="4486275" cy="4438650"/>
                    </a:xfrm>
                    <a:prstGeom prst="rect">
                      <a:avLst/>
                    </a:prstGeom>
                  </pic:spPr>
                </pic:pic>
              </a:graphicData>
            </a:graphic>
          </wp:inline>
        </w:drawing>
      </w:r>
    </w:p>
    <w:p>
      <w:pPr>
        <w:ind w:left="22"/>
        <w:spacing w:before="250"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分片集群的特征：</w:t>
      </w:r>
    </w:p>
    <w:p>
      <w:pPr>
        <w:pStyle w:val="BodyText"/>
        <w:ind w:left="184"/>
        <w:spacing w:before="196"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集群中有多个</w:t>
      </w:r>
      <w:r>
        <w:rPr>
          <w:sz w:val="24"/>
          <w:szCs w:val="24"/>
          <w:color w:val="262626"/>
        </w:rPr>
        <w:t>master</w:t>
      </w:r>
      <w:r>
        <w:rPr>
          <w:sz w:val="24"/>
          <w:szCs w:val="24"/>
          <w:color w:val="262626"/>
          <w:spacing w:val="-27"/>
        </w:rPr>
        <w:t xml:space="preserve"> </w:t>
      </w:r>
      <w:r>
        <w:rPr>
          <w:rFonts w:ascii="Microsoft YaHei" w:hAnsi="Microsoft YaHei" w:eastAsia="Microsoft YaHei" w:cs="Microsoft YaHei"/>
          <w:sz w:val="24"/>
          <w:szCs w:val="24"/>
          <w:color w:val="262626"/>
          <w:spacing w:val="3"/>
        </w:rPr>
        <w:t>，每个</w:t>
      </w:r>
      <w:r>
        <w:rPr>
          <w:sz w:val="24"/>
          <w:szCs w:val="24"/>
          <w:color w:val="262626"/>
        </w:rPr>
        <w:t>master</w:t>
      </w:r>
      <w:r>
        <w:rPr>
          <w:rFonts w:ascii="Microsoft YaHei" w:hAnsi="Microsoft YaHei" w:eastAsia="Microsoft YaHei" w:cs="Microsoft YaHei"/>
          <w:sz w:val="24"/>
          <w:szCs w:val="24"/>
          <w:color w:val="262626"/>
          <w:spacing w:val="3"/>
        </w:rPr>
        <w:t>保存不同数据</w:t>
      </w:r>
    </w:p>
    <w:p>
      <w:pPr>
        <w:pStyle w:val="BodyText"/>
        <w:ind w:left="184"/>
        <w:spacing w:before="13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每个</w:t>
      </w:r>
      <w:r>
        <w:rPr>
          <w:sz w:val="24"/>
          <w:szCs w:val="24"/>
          <w:color w:val="262626"/>
        </w:rPr>
        <w:t>master</w:t>
      </w:r>
      <w:r>
        <w:rPr>
          <w:rFonts w:ascii="Microsoft YaHei" w:hAnsi="Microsoft YaHei" w:eastAsia="Microsoft YaHei" w:cs="Microsoft YaHei"/>
          <w:sz w:val="24"/>
          <w:szCs w:val="24"/>
          <w:color w:val="262626"/>
          <w:spacing w:val="1"/>
        </w:rPr>
        <w:t>都可以有多个</w:t>
      </w:r>
      <w:r>
        <w:rPr>
          <w:sz w:val="24"/>
          <w:szCs w:val="24"/>
          <w:color w:val="262626"/>
        </w:rPr>
        <w:t>slave</w:t>
      </w:r>
      <w:r>
        <w:rPr>
          <w:rFonts w:ascii="Microsoft YaHei" w:hAnsi="Microsoft YaHei" w:eastAsia="Microsoft YaHei" w:cs="Microsoft YaHei"/>
          <w:sz w:val="24"/>
          <w:szCs w:val="24"/>
          <w:color w:val="262626"/>
          <w:spacing w:val="1"/>
        </w:rPr>
        <w:t>节点，</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并且之间存在主从数据同步</w:t>
      </w:r>
    </w:p>
    <w:p>
      <w:pPr>
        <w:ind w:left="184"/>
        <w:spacing w:before="1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故障监测和自动恢复：集群之间通过心跳机制互相监测彼此的健康</w:t>
      </w:r>
      <w:r>
        <w:rPr>
          <w:rFonts w:ascii="Microsoft YaHei" w:hAnsi="Microsoft YaHei" w:eastAsia="Microsoft YaHei" w:cs="Microsoft YaHei"/>
          <w:sz w:val="24"/>
          <w:szCs w:val="24"/>
          <w:color w:val="262626"/>
        </w:rPr>
        <w:t>状态</w:t>
      </w:r>
    </w:p>
    <w:p>
      <w:pPr>
        <w:ind w:left="634"/>
        <w:spacing w:before="150"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主节点之间互相心跳监测</w:t>
      </w:r>
    </w:p>
    <w:p>
      <w:pPr>
        <w:pStyle w:val="BodyText"/>
        <w:ind w:left="900" w:right="205" w:hanging="266"/>
        <w:spacing w:before="153"/>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主节点定期向它的从节点发送</w:t>
      </w:r>
      <w:r>
        <w:rPr>
          <w:sz w:val="24"/>
          <w:szCs w:val="24"/>
          <w:color w:val="262626"/>
        </w:rPr>
        <w:t>ping</w:t>
      </w:r>
      <w:r>
        <w:rPr>
          <w:rFonts w:ascii="Microsoft YaHei" w:hAnsi="Microsoft YaHei" w:eastAsia="Microsoft YaHei" w:cs="Microsoft YaHei"/>
          <w:sz w:val="24"/>
          <w:szCs w:val="24"/>
          <w:color w:val="262626"/>
          <w:spacing w:val="1"/>
        </w:rPr>
        <w:t>消息，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并等待</w:t>
      </w:r>
      <w:r>
        <w:rPr>
          <w:sz w:val="24"/>
          <w:szCs w:val="24"/>
          <w:color w:val="262626"/>
        </w:rPr>
        <w:t>pong</w:t>
      </w:r>
      <w:r>
        <w:rPr>
          <w:rFonts w:ascii="Microsoft YaHei" w:hAnsi="Microsoft YaHei" w:eastAsia="Microsoft YaHei" w:cs="Microsoft YaHei"/>
          <w:sz w:val="24"/>
          <w:szCs w:val="24"/>
          <w:color w:val="262626"/>
          <w:spacing w:val="1"/>
        </w:rPr>
        <w:t>响应</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。主节点确认它所管理的</w:t>
      </w:r>
      <w:r>
        <w:rPr>
          <w:rFonts w:ascii="Microsoft YaHei" w:hAnsi="Microsoft YaHei" w:eastAsia="Microsoft YaHei" w:cs="Microsoft YaHei"/>
          <w:sz w:val="24"/>
          <w:szCs w:val="24"/>
          <w:color w:val="262626"/>
        </w:rPr>
        <w:t>从节</w:t>
      </w:r>
      <w:r>
        <w:rPr>
          <w:rFonts w:ascii="Microsoft YaHei" w:hAnsi="Microsoft YaHei" w:eastAsia="Microsoft YaHei" w:cs="Microsoft YaHei"/>
          <w:sz w:val="24"/>
          <w:szCs w:val="24"/>
          <w:color w:val="262626"/>
          <w:spacing w:val="-3"/>
        </w:rPr>
        <w:t>点是否正常</w:t>
      </w:r>
    </w:p>
    <w:p>
      <w:pPr>
        <w:ind w:left="184"/>
        <w:spacing w:before="5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客户端如何访问？客户端可以请求任意节点，</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最终都会被转发到正确节点上</w:t>
      </w:r>
    </w:p>
    <w:p>
      <w:pPr>
        <w:pStyle w:val="BodyText"/>
        <w:spacing w:line="306" w:lineRule="auto"/>
        <w:rPr/>
      </w:pPr>
      <w:r/>
    </w:p>
    <w:p>
      <w:pPr>
        <w:pStyle w:val="BodyText"/>
        <w:spacing w:line="306" w:lineRule="auto"/>
        <w:rPr/>
      </w:pPr>
      <w:r/>
    </w:p>
    <w:p>
      <w:pPr>
        <w:pStyle w:val="BodyText"/>
        <w:ind w:left="26"/>
        <w:spacing w:before="10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数据分片</w:t>
      </w:r>
      <w:r>
        <w:rPr>
          <w:sz w:val="24"/>
          <w:szCs w:val="24"/>
          <w:i/>
          <w:iCs/>
          <w:color w:val="262626"/>
          <w:spacing w:val="-2"/>
        </w:rPr>
        <w:t>——</w:t>
      </w:r>
      <w:r>
        <w:rPr>
          <w:rFonts w:ascii="Microsoft YaHei" w:hAnsi="Microsoft YaHei" w:eastAsia="Microsoft YaHei" w:cs="Microsoft YaHei"/>
          <w:sz w:val="24"/>
          <w:szCs w:val="24"/>
          <w:i/>
          <w:iCs/>
          <w:color w:val="262626"/>
          <w:spacing w:val="-2"/>
        </w:rPr>
        <w:t>散列插槽的原理？</w:t>
      </w:r>
    </w:p>
    <w:p>
      <w:pPr>
        <w:pStyle w:val="BodyText"/>
        <w:ind w:left="7"/>
        <w:spacing w:before="197" w:line="195" w:lineRule="auto"/>
        <w:rPr>
          <w:rFonts w:ascii="Microsoft YaHei" w:hAnsi="Microsoft YaHei" w:eastAsia="Microsoft YaHei" w:cs="Microsoft YaHei"/>
          <w:sz w:val="24"/>
          <w:szCs w:val="24"/>
        </w:rPr>
      </w:pPr>
      <w:r>
        <w:rPr>
          <w:sz w:val="24"/>
          <w:szCs w:val="24"/>
          <w:color w:val="333333"/>
        </w:rPr>
        <w:t>Redis</w:t>
      </w:r>
      <w:r>
        <w:rPr>
          <w:sz w:val="24"/>
          <w:szCs w:val="24"/>
          <w:color w:val="333333"/>
          <w:spacing w:val="21"/>
        </w:rPr>
        <w:t xml:space="preserve"> </w:t>
      </w:r>
      <w:r>
        <w:rPr>
          <w:rFonts w:ascii="Microsoft YaHei" w:hAnsi="Microsoft YaHei" w:eastAsia="Microsoft YaHei" w:cs="Microsoft YaHei"/>
          <w:sz w:val="24"/>
          <w:szCs w:val="24"/>
          <w:color w:val="333333"/>
        </w:rPr>
        <w:t>会有</w:t>
      </w:r>
      <w:r>
        <w:rPr>
          <w:sz w:val="24"/>
          <w:szCs w:val="24"/>
          <w:color w:val="333333"/>
        </w:rPr>
        <w:t>16384</w:t>
      </w:r>
      <w:r>
        <w:rPr>
          <w:rFonts w:ascii="Microsoft YaHei" w:hAnsi="Microsoft YaHei" w:eastAsia="Microsoft YaHei" w:cs="Microsoft YaHei"/>
          <w:sz w:val="24"/>
          <w:szCs w:val="24"/>
          <w:color w:val="333333"/>
        </w:rPr>
        <w:t>个插槽，分别分</w:t>
      </w:r>
      <w:r>
        <w:rPr>
          <w:rFonts w:ascii="Microsoft YaHei" w:hAnsi="Microsoft YaHei" w:eastAsia="Microsoft YaHei" w:cs="Microsoft YaHei"/>
          <w:sz w:val="24"/>
          <w:szCs w:val="24"/>
          <w:color w:val="333333"/>
          <w:spacing w:val="-1"/>
        </w:rPr>
        <w:t>配给不同的</w:t>
      </w:r>
      <w:r>
        <w:rPr>
          <w:rFonts w:ascii="Microsoft YaHei" w:hAnsi="Microsoft YaHei" w:eastAsia="Microsoft YaHei" w:cs="Microsoft YaHei"/>
          <w:sz w:val="24"/>
          <w:szCs w:val="24"/>
          <w:color w:val="333333"/>
          <w:spacing w:val="23"/>
          <w:w w:val="101"/>
        </w:rPr>
        <w:t xml:space="preserve"> </w:t>
      </w:r>
      <w:r>
        <w:rPr>
          <w:sz w:val="24"/>
          <w:szCs w:val="24"/>
          <w:color w:val="333333"/>
          <w:spacing w:val="-1"/>
        </w:rPr>
        <w:t>master</w:t>
      </w:r>
      <w:r>
        <w:rPr>
          <w:sz w:val="24"/>
          <w:szCs w:val="24"/>
          <w:color w:val="333333"/>
          <w:spacing w:val="28"/>
          <w:w w:val="101"/>
        </w:rPr>
        <w:t xml:space="preserve"> </w:t>
      </w:r>
      <w:r>
        <w:rPr>
          <w:rFonts w:ascii="Microsoft YaHei" w:hAnsi="Microsoft YaHei" w:eastAsia="Microsoft YaHei" w:cs="Microsoft YaHei"/>
          <w:sz w:val="24"/>
          <w:szCs w:val="24"/>
          <w:color w:val="333333"/>
          <w:spacing w:val="-1"/>
        </w:rPr>
        <w:t>节点</w:t>
      </w:r>
    </w:p>
    <w:p>
      <w:pPr>
        <w:pStyle w:val="BodyText"/>
        <w:spacing w:before="19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存入</w:t>
      </w:r>
      <w:r>
        <w:rPr>
          <w:rFonts w:ascii="Microsoft YaHei" w:hAnsi="Microsoft YaHei" w:eastAsia="Microsoft YaHei" w:cs="Microsoft YaHei"/>
          <w:sz w:val="24"/>
          <w:szCs w:val="24"/>
          <w:color w:val="333333"/>
          <w:spacing w:val="54"/>
          <w:w w:val="101"/>
        </w:rPr>
        <w:t xml:space="preserve"> </w:t>
      </w:r>
      <w:r>
        <w:rPr>
          <w:sz w:val="24"/>
          <w:szCs w:val="24"/>
          <w:color w:val="333333"/>
          <w:spacing w:val="-4"/>
        </w:rPr>
        <w:t>Redis</w:t>
      </w:r>
      <w:r>
        <w:rPr>
          <w:sz w:val="24"/>
          <w:szCs w:val="24"/>
          <w:color w:val="333333"/>
          <w:spacing w:val="32"/>
          <w:w w:val="101"/>
        </w:rPr>
        <w:t xml:space="preserve"> </w:t>
      </w:r>
      <w:r>
        <w:rPr>
          <w:rFonts w:ascii="Microsoft YaHei" w:hAnsi="Microsoft YaHei" w:eastAsia="Microsoft YaHei" w:cs="Microsoft YaHei"/>
          <w:sz w:val="24"/>
          <w:szCs w:val="24"/>
          <w:color w:val="333333"/>
          <w:spacing w:val="-4"/>
        </w:rPr>
        <w:t>的数据，</w:t>
      </w:r>
      <w:r>
        <w:rPr>
          <w:rFonts w:ascii="Microsoft YaHei" w:hAnsi="Microsoft YaHei" w:eastAsia="Microsoft YaHei" w:cs="Microsoft YaHei"/>
          <w:sz w:val="24"/>
          <w:szCs w:val="24"/>
          <w:color w:val="333333"/>
          <w:spacing w:val="-47"/>
        </w:rPr>
        <w:t xml:space="preserve"> </w:t>
      </w:r>
      <w:r>
        <w:rPr>
          <w:sz w:val="24"/>
          <w:szCs w:val="24"/>
          <w:color w:val="333333"/>
          <w:spacing w:val="-4"/>
        </w:rPr>
        <w:t>key</w:t>
      </w:r>
      <w:r>
        <w:rPr>
          <w:sz w:val="24"/>
          <w:szCs w:val="24"/>
          <w:color w:val="333333"/>
          <w:spacing w:val="26"/>
        </w:rPr>
        <w:t xml:space="preserve"> </w:t>
      </w:r>
      <w:r>
        <w:rPr>
          <w:rFonts w:ascii="Microsoft YaHei" w:hAnsi="Microsoft YaHei" w:eastAsia="Microsoft YaHei" w:cs="Microsoft YaHei"/>
          <w:sz w:val="24"/>
          <w:szCs w:val="24"/>
          <w:color w:val="333333"/>
          <w:spacing w:val="-4"/>
        </w:rPr>
        <w:t>是与插槽绑定的，</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4"/>
        </w:rPr>
        <w:t>而不是与节点绑定。</w:t>
      </w:r>
    </w:p>
    <w:p>
      <w:pPr>
        <w:pStyle w:val="BodyText"/>
        <w:ind w:left="7"/>
        <w:spacing w:before="208" w:line="185" w:lineRule="auto"/>
        <w:rPr>
          <w:rFonts w:ascii="Microsoft YaHei" w:hAnsi="Microsoft YaHei" w:eastAsia="Microsoft YaHei" w:cs="Microsoft YaHei"/>
          <w:sz w:val="24"/>
          <w:szCs w:val="24"/>
        </w:rPr>
      </w:pPr>
      <w:r>
        <w:rPr>
          <w:sz w:val="24"/>
          <w:szCs w:val="24"/>
          <w:color w:val="333333"/>
          <w:spacing w:val="-3"/>
        </w:rPr>
        <w:t>Redis</w:t>
      </w:r>
      <w:r>
        <w:rPr>
          <w:sz w:val="24"/>
          <w:szCs w:val="24"/>
          <w:color w:val="333333"/>
          <w:spacing w:val="32"/>
        </w:rPr>
        <w:t xml:space="preserve"> </w:t>
      </w:r>
      <w:r>
        <w:rPr>
          <w:rFonts w:ascii="Microsoft YaHei" w:hAnsi="Microsoft YaHei" w:eastAsia="Microsoft YaHei" w:cs="Microsoft YaHei"/>
          <w:sz w:val="24"/>
          <w:szCs w:val="24"/>
          <w:color w:val="333333"/>
          <w:spacing w:val="-3"/>
        </w:rPr>
        <w:t>会根据</w:t>
      </w:r>
      <w:r>
        <w:rPr>
          <w:rFonts w:ascii="Microsoft YaHei" w:hAnsi="Microsoft YaHei" w:eastAsia="Microsoft YaHei" w:cs="Microsoft YaHei"/>
          <w:sz w:val="24"/>
          <w:szCs w:val="24"/>
          <w:color w:val="333333"/>
          <w:spacing w:val="24"/>
        </w:rPr>
        <w:t xml:space="preserve"> </w:t>
      </w:r>
      <w:r>
        <w:rPr>
          <w:sz w:val="24"/>
          <w:szCs w:val="24"/>
          <w:color w:val="333333"/>
          <w:spacing w:val="-3"/>
        </w:rPr>
        <w:t>key</w:t>
      </w:r>
      <w:r>
        <w:rPr>
          <w:sz w:val="24"/>
          <w:szCs w:val="24"/>
          <w:color w:val="333333"/>
          <w:spacing w:val="32"/>
          <w:w w:val="101"/>
        </w:rPr>
        <w:t xml:space="preserve"> </w:t>
      </w:r>
      <w:r>
        <w:rPr>
          <w:rFonts w:ascii="Microsoft YaHei" w:hAnsi="Microsoft YaHei" w:eastAsia="Microsoft YaHei" w:cs="Microsoft YaHei"/>
          <w:sz w:val="24"/>
          <w:szCs w:val="24"/>
          <w:color w:val="333333"/>
          <w:spacing w:val="-3"/>
        </w:rPr>
        <w:t>的有效部分计算插槽值，</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3"/>
        </w:rPr>
        <w:t>以此判断</w:t>
      </w:r>
      <w:r>
        <w:rPr>
          <w:rFonts w:ascii="Microsoft YaHei" w:hAnsi="Microsoft YaHei" w:eastAsia="Microsoft YaHei" w:cs="Microsoft YaHei"/>
          <w:sz w:val="24"/>
          <w:szCs w:val="24"/>
          <w:color w:val="333333"/>
          <w:spacing w:val="23"/>
          <w:w w:val="101"/>
        </w:rPr>
        <w:t xml:space="preserve"> </w:t>
      </w:r>
      <w:r>
        <w:rPr>
          <w:sz w:val="24"/>
          <w:szCs w:val="24"/>
          <w:color w:val="333333"/>
          <w:spacing w:val="-3"/>
        </w:rPr>
        <w:t>key</w:t>
      </w:r>
      <w:r>
        <w:rPr>
          <w:sz w:val="24"/>
          <w:szCs w:val="24"/>
          <w:color w:val="333333"/>
          <w:spacing w:val="26"/>
          <w:w w:val="101"/>
        </w:rPr>
        <w:t xml:space="preserve"> </w:t>
      </w:r>
      <w:r>
        <w:rPr>
          <w:rFonts w:ascii="Microsoft YaHei" w:hAnsi="Microsoft YaHei" w:eastAsia="Microsoft YaHei" w:cs="Microsoft YaHei"/>
          <w:sz w:val="24"/>
          <w:szCs w:val="24"/>
          <w:color w:val="333333"/>
          <w:spacing w:val="-3"/>
        </w:rPr>
        <w:t>是和哪个插槽绑定的。</w:t>
      </w:r>
    </w:p>
    <w:p>
      <w:pPr>
        <w:pStyle w:val="BodyText"/>
        <w:ind w:left="184"/>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如果</w:t>
      </w:r>
      <w:r>
        <w:rPr>
          <w:sz w:val="24"/>
          <w:szCs w:val="24"/>
          <w:color w:val="333333"/>
        </w:rPr>
        <w:t>key</w:t>
      </w:r>
      <w:r>
        <w:rPr>
          <w:rFonts w:ascii="Microsoft YaHei" w:hAnsi="Microsoft YaHei" w:eastAsia="Microsoft YaHei" w:cs="Microsoft YaHei"/>
          <w:sz w:val="24"/>
          <w:szCs w:val="24"/>
          <w:color w:val="333333"/>
        </w:rPr>
        <w:t>中包含</w:t>
      </w:r>
      <w:r>
        <w:rPr>
          <w:sz w:val="24"/>
          <w:szCs w:val="24"/>
          <w:color w:val="333333"/>
        </w:rPr>
        <w:t>{},</w:t>
      </w:r>
      <w:r>
        <w:rPr>
          <w:rFonts w:ascii="Microsoft YaHei" w:hAnsi="Microsoft YaHei" w:eastAsia="Microsoft YaHei" w:cs="Microsoft YaHei"/>
          <w:sz w:val="24"/>
          <w:szCs w:val="24"/>
          <w:color w:val="333333"/>
        </w:rPr>
        <w:t>且</w:t>
      </w:r>
      <w:r>
        <w:rPr>
          <w:sz w:val="24"/>
          <w:szCs w:val="24"/>
          <w:color w:val="333333"/>
        </w:rPr>
        <w:t>{}</w:t>
      </w:r>
      <w:r>
        <w:rPr>
          <w:rFonts w:ascii="Microsoft YaHei" w:hAnsi="Microsoft YaHei" w:eastAsia="Microsoft YaHei" w:cs="Microsoft YaHei"/>
          <w:sz w:val="24"/>
          <w:szCs w:val="24"/>
          <w:color w:val="333333"/>
        </w:rPr>
        <w:t>中至少包含</w:t>
      </w:r>
      <w:r>
        <w:rPr>
          <w:sz w:val="24"/>
          <w:szCs w:val="24"/>
          <w:color w:val="333333"/>
        </w:rPr>
        <w:t>1</w:t>
      </w:r>
      <w:r>
        <w:rPr>
          <w:rFonts w:ascii="Microsoft YaHei" w:hAnsi="Microsoft YaHei" w:eastAsia="Microsoft YaHei" w:cs="Microsoft YaHei"/>
          <w:sz w:val="24"/>
          <w:szCs w:val="24"/>
          <w:color w:val="333333"/>
        </w:rPr>
        <w:t>个字符，则</w:t>
      </w:r>
      <w:r>
        <w:rPr>
          <w:sz w:val="24"/>
          <w:szCs w:val="24"/>
          <w:color w:val="333333"/>
        </w:rPr>
        <w:t>{}</w:t>
      </w:r>
      <w:r>
        <w:rPr>
          <w:rFonts w:ascii="Microsoft YaHei" w:hAnsi="Microsoft YaHei" w:eastAsia="Microsoft YaHei" w:cs="Microsoft YaHei"/>
          <w:sz w:val="24"/>
          <w:szCs w:val="24"/>
          <w:color w:val="333333"/>
        </w:rPr>
        <w:t>中的部分是有效部</w:t>
      </w:r>
      <w:r>
        <w:rPr>
          <w:rFonts w:ascii="Microsoft YaHei" w:hAnsi="Microsoft YaHei" w:eastAsia="Microsoft YaHei" w:cs="Microsoft YaHei"/>
          <w:sz w:val="24"/>
          <w:szCs w:val="24"/>
          <w:color w:val="333333"/>
          <w:spacing w:val="-1"/>
        </w:rPr>
        <w:t>分。</w:t>
      </w:r>
    </w:p>
    <w:p>
      <w:pPr>
        <w:spacing w:line="185" w:lineRule="auto"/>
        <w:sectPr>
          <w:footerReference w:type="default" r:id="rId626"/>
          <w:pgSz w:w="12240" w:h="15840"/>
          <w:pgMar w:top="400" w:right="978" w:bottom="440" w:left="969" w:header="0"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186"/>
        <w:spacing w:before="10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如果</w:t>
      </w:r>
      <w:r>
        <w:rPr>
          <w:sz w:val="24"/>
          <w:szCs w:val="24"/>
          <w:color w:val="333333"/>
        </w:rPr>
        <w:t>key</w:t>
      </w:r>
      <w:r>
        <w:rPr>
          <w:rFonts w:ascii="Microsoft YaHei" w:hAnsi="Microsoft YaHei" w:eastAsia="Microsoft YaHei" w:cs="Microsoft YaHei"/>
          <w:sz w:val="24"/>
          <w:szCs w:val="24"/>
          <w:color w:val="333333"/>
        </w:rPr>
        <w:t>中不包含</w:t>
      </w:r>
      <w:r>
        <w:rPr>
          <w:sz w:val="24"/>
          <w:szCs w:val="24"/>
          <w:color w:val="333333"/>
        </w:rPr>
        <w:t>{}</w:t>
      </w:r>
      <w:r>
        <w:rPr>
          <w:sz w:val="24"/>
          <w:szCs w:val="24"/>
          <w:color w:val="333333"/>
          <w:spacing w:val="-22"/>
        </w:rPr>
        <w:t xml:space="preserve"> </w:t>
      </w:r>
      <w:r>
        <w:rPr>
          <w:rFonts w:ascii="Microsoft YaHei" w:hAnsi="Microsoft YaHei" w:eastAsia="Microsoft YaHei" w:cs="Microsoft YaHei"/>
          <w:sz w:val="24"/>
          <w:szCs w:val="24"/>
          <w:color w:val="333333"/>
        </w:rPr>
        <w:t>，则整个</w:t>
      </w:r>
      <w:r>
        <w:rPr>
          <w:sz w:val="24"/>
          <w:szCs w:val="24"/>
          <w:color w:val="333333"/>
        </w:rPr>
        <w:t>key</w:t>
      </w:r>
      <w:r>
        <w:rPr>
          <w:rFonts w:ascii="Microsoft YaHei" w:hAnsi="Microsoft YaHei" w:eastAsia="Microsoft YaHei" w:cs="Microsoft YaHei"/>
          <w:sz w:val="24"/>
          <w:szCs w:val="24"/>
          <w:color w:val="333333"/>
        </w:rPr>
        <w:t>都是有效部分。</w:t>
      </w:r>
    </w:p>
    <w:p>
      <w:pPr>
        <w:pStyle w:val="BodyText"/>
        <w:ind w:right="149" w:firstLine="2"/>
        <w:spacing w:before="208"/>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计算插槽值</w:t>
      </w:r>
      <w:r>
        <w:rPr>
          <w:sz w:val="24"/>
          <w:szCs w:val="24"/>
          <w:color w:val="333333"/>
          <w:spacing w:val="-1"/>
        </w:rPr>
        <w:t>:</w:t>
      </w:r>
      <w:r>
        <w:rPr>
          <w:sz w:val="24"/>
          <w:szCs w:val="24"/>
          <w:color w:val="333333"/>
          <w:spacing w:val="20"/>
          <w:w w:val="101"/>
        </w:rPr>
        <w:t xml:space="preserve"> </w:t>
      </w:r>
      <w:r>
        <w:rPr>
          <w:rFonts w:ascii="Microsoft YaHei" w:hAnsi="Microsoft YaHei" w:eastAsia="Microsoft YaHei" w:cs="Microsoft YaHei"/>
          <w:sz w:val="24"/>
          <w:szCs w:val="24"/>
          <w:color w:val="333333"/>
          <w:spacing w:val="-1"/>
        </w:rPr>
        <w:t>使用</w:t>
      </w:r>
      <w:r>
        <w:rPr>
          <w:rFonts w:ascii="Microsoft YaHei" w:hAnsi="Microsoft YaHei" w:eastAsia="Microsoft YaHei" w:cs="Microsoft YaHei"/>
          <w:sz w:val="24"/>
          <w:szCs w:val="24"/>
          <w:color w:val="333333"/>
          <w:spacing w:val="45"/>
          <w:w w:val="101"/>
        </w:rPr>
        <w:t xml:space="preserve"> </w:t>
      </w:r>
      <w:r>
        <w:rPr>
          <w:sz w:val="24"/>
          <w:szCs w:val="24"/>
          <w:color w:val="333333"/>
          <w:spacing w:val="-1"/>
        </w:rPr>
        <w:t>CRC16</w:t>
      </w:r>
      <w:r>
        <w:rPr>
          <w:sz w:val="24"/>
          <w:szCs w:val="24"/>
          <w:color w:val="333333"/>
          <w:spacing w:val="26"/>
          <w:w w:val="101"/>
        </w:rPr>
        <w:t xml:space="preserve"> </w:t>
      </w:r>
      <w:r>
        <w:rPr>
          <w:rFonts w:ascii="Microsoft YaHei" w:hAnsi="Microsoft YaHei" w:eastAsia="Microsoft YaHei" w:cs="Microsoft YaHei"/>
          <w:sz w:val="24"/>
          <w:szCs w:val="24"/>
          <w:color w:val="333333"/>
          <w:spacing w:val="-1"/>
        </w:rPr>
        <w:t>算法根据</w:t>
      </w:r>
      <w:r>
        <w:rPr>
          <w:sz w:val="24"/>
          <w:szCs w:val="24"/>
          <w:color w:val="333333"/>
          <w:spacing w:val="-1"/>
        </w:rPr>
        <w:t>key</w:t>
      </w:r>
      <w:r>
        <w:rPr>
          <w:rFonts w:ascii="Microsoft YaHei" w:hAnsi="Microsoft YaHei" w:eastAsia="Microsoft YaHei" w:cs="Microsoft YaHei"/>
          <w:sz w:val="24"/>
          <w:szCs w:val="24"/>
          <w:color w:val="333333"/>
          <w:spacing w:val="-1"/>
        </w:rPr>
        <w:t>有效部分计算出</w:t>
      </w:r>
      <w:r>
        <w:rPr>
          <w:sz w:val="24"/>
          <w:szCs w:val="24"/>
          <w:color w:val="333333"/>
          <w:spacing w:val="-1"/>
        </w:rPr>
        <w:t>hash</w:t>
      </w:r>
      <w:r>
        <w:rPr>
          <w:rFonts w:ascii="Microsoft YaHei" w:hAnsi="Microsoft YaHei" w:eastAsia="Microsoft YaHei" w:cs="Microsoft YaHei"/>
          <w:sz w:val="24"/>
          <w:szCs w:val="24"/>
          <w:color w:val="333333"/>
          <w:spacing w:val="-1"/>
        </w:rPr>
        <w:t>值，然后对</w:t>
      </w:r>
      <w:r>
        <w:rPr>
          <w:sz w:val="24"/>
          <w:szCs w:val="24"/>
          <w:color w:val="333333"/>
          <w:spacing w:val="-2"/>
        </w:rPr>
        <w:t>16384</w:t>
      </w:r>
      <w:r>
        <w:rPr>
          <w:rFonts w:ascii="Microsoft YaHei" w:hAnsi="Microsoft YaHei" w:eastAsia="Microsoft YaHei" w:cs="Microsoft YaHei"/>
          <w:sz w:val="24"/>
          <w:szCs w:val="24"/>
          <w:color w:val="333333"/>
          <w:spacing w:val="-2"/>
        </w:rPr>
        <w:t>取余，得到 </w:t>
      </w:r>
      <w:r>
        <w:rPr>
          <w:sz w:val="24"/>
          <w:szCs w:val="24"/>
          <w:color w:val="333333"/>
          <w:spacing w:val="-2"/>
        </w:rPr>
        <w:t>slot</w:t>
      </w:r>
      <w:r>
        <w:rPr>
          <w:sz w:val="24"/>
          <w:szCs w:val="24"/>
          <w:color w:val="333333"/>
          <w:spacing w:val="24"/>
          <w:w w:val="101"/>
        </w:rPr>
        <w:t xml:space="preserve"> </w:t>
      </w:r>
      <w:r>
        <w:rPr>
          <w:rFonts w:ascii="Microsoft YaHei" w:hAnsi="Microsoft YaHei" w:eastAsia="Microsoft YaHei" w:cs="Microsoft YaHei"/>
          <w:sz w:val="24"/>
          <w:szCs w:val="24"/>
          <w:color w:val="333333"/>
          <w:spacing w:val="-2"/>
        </w:rPr>
        <w:t>插</w:t>
      </w:r>
      <w:r>
        <w:rPr>
          <w:rFonts w:ascii="Microsoft YaHei" w:hAnsi="Microsoft YaHei" w:eastAsia="Microsoft YaHei" w:cs="Microsoft YaHei"/>
          <w:sz w:val="24"/>
          <w:szCs w:val="24"/>
          <w:color w:val="333333"/>
          <w:spacing w:val="-4"/>
        </w:rPr>
        <w:t>槽值</w:t>
      </w:r>
    </w:p>
    <w:p>
      <w:pPr>
        <w:pStyle w:val="BodyText"/>
        <w:ind w:left="20"/>
        <w:spacing w:before="10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当要写入数据或读取数据时，</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通过知道</w:t>
      </w:r>
      <w:r>
        <w:rPr>
          <w:sz w:val="24"/>
          <w:szCs w:val="24"/>
          <w:color w:val="333333"/>
          <w:spacing w:val="-1"/>
        </w:rPr>
        <w:t>key</w:t>
      </w:r>
      <w:r>
        <w:rPr>
          <w:rFonts w:ascii="Microsoft YaHei" w:hAnsi="Microsoft YaHei" w:eastAsia="Microsoft YaHei" w:cs="Microsoft YaHei"/>
          <w:sz w:val="24"/>
          <w:szCs w:val="24"/>
          <w:color w:val="333333"/>
          <w:spacing w:val="-1"/>
        </w:rPr>
        <w:t>对应的插槽值，就可以找到对应的</w:t>
      </w:r>
      <w:r>
        <w:rPr>
          <w:sz w:val="24"/>
          <w:szCs w:val="24"/>
          <w:color w:val="333333"/>
          <w:spacing w:val="-1"/>
        </w:rPr>
        <w:t>Redis</w:t>
      </w:r>
      <w:r>
        <w:rPr>
          <w:rFonts w:ascii="Microsoft YaHei" w:hAnsi="Microsoft YaHei" w:eastAsia="Microsoft YaHei" w:cs="Microsoft YaHei"/>
          <w:sz w:val="24"/>
          <w:szCs w:val="24"/>
          <w:color w:val="333333"/>
          <w:spacing w:val="-1"/>
        </w:rPr>
        <w:t>节点</w:t>
      </w:r>
    </w:p>
    <w:p>
      <w:pPr>
        <w:pStyle w:val="BodyText"/>
        <w:spacing w:line="308" w:lineRule="auto"/>
        <w:rPr/>
      </w:pPr>
      <w:r/>
    </w:p>
    <w:p>
      <w:pPr>
        <w:pStyle w:val="BodyText"/>
        <w:spacing w:line="309" w:lineRule="auto"/>
        <w:rPr/>
      </w:pPr>
      <w:r/>
    </w:p>
    <w:p>
      <w:pPr>
        <w:ind w:left="34"/>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为什么将数据与插槽绑定来实现分布式存储？</w:t>
      </w:r>
    </w:p>
    <w:p>
      <w:pPr>
        <w:pStyle w:val="BodyText"/>
        <w:ind w:left="4"/>
        <w:spacing w:before="19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与之对应的方案是，数据固定绑定在</w:t>
      </w:r>
      <w:r>
        <w:rPr>
          <w:sz w:val="24"/>
          <w:szCs w:val="24"/>
          <w:color w:val="262626"/>
          <w:spacing w:val="-1"/>
        </w:rPr>
        <w:t>Redis</w:t>
      </w:r>
      <w:r>
        <w:rPr>
          <w:rFonts w:ascii="Microsoft YaHei" w:hAnsi="Microsoft YaHei" w:eastAsia="Microsoft YaHei" w:cs="Microsoft YaHei"/>
          <w:sz w:val="24"/>
          <w:szCs w:val="24"/>
          <w:color w:val="262626"/>
          <w:spacing w:val="-1"/>
        </w:rPr>
        <w:t>节点上。</w:t>
      </w:r>
    </w:p>
    <w:p>
      <w:pPr>
        <w:pStyle w:val="BodyText"/>
        <w:ind w:left="460" w:right="3" w:hanging="288"/>
        <w:spacing w:before="191"/>
        <w:rPr>
          <w:rFonts w:ascii="Microsoft YaHei" w:hAnsi="Microsoft YaHei" w:eastAsia="Microsoft YaHei" w:cs="Microsoft YaHei"/>
          <w:sz w:val="24"/>
          <w:szCs w:val="24"/>
        </w:rPr>
      </w:pPr>
      <w:r>
        <w:rPr>
          <w:sz w:val="24"/>
          <w:szCs w:val="24"/>
          <w:color w:val="262626"/>
          <w:spacing w:val="-2"/>
        </w:rPr>
        <w:t>1.</w:t>
      </w:r>
      <w:r>
        <w:rPr>
          <w:sz w:val="24"/>
          <w:szCs w:val="24"/>
          <w:color w:val="262626"/>
          <w:spacing w:val="53"/>
        </w:rPr>
        <w:t xml:space="preserve"> </w:t>
      </w:r>
      <w:r>
        <w:rPr>
          <w:rFonts w:ascii="Microsoft YaHei" w:hAnsi="Microsoft YaHei" w:eastAsia="Microsoft YaHei" w:cs="Microsoft YaHei"/>
          <w:sz w:val="24"/>
          <w:szCs w:val="24"/>
          <w:color w:val="262626"/>
          <w:spacing w:val="-2"/>
        </w:rPr>
        <w:t>负载均衡：</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当集群伸缩（</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增加或减少节点）</w:t>
      </w:r>
      <w:r>
        <w:rPr>
          <w:rFonts w:ascii="Microsoft YaHei" w:hAnsi="Microsoft YaHei" w:eastAsia="Microsoft YaHei" w:cs="Microsoft YaHei"/>
          <w:sz w:val="24"/>
          <w:szCs w:val="24"/>
          <w:color w:val="262626"/>
          <w:spacing w:val="-42"/>
        </w:rPr>
        <w:t xml:space="preserve"> </w:t>
      </w:r>
      <w:r>
        <w:rPr>
          <w:sz w:val="24"/>
          <w:szCs w:val="24"/>
          <w:color w:val="262626"/>
          <w:spacing w:val="-2"/>
        </w:rPr>
        <w:t>Rediscluster</w:t>
      </w:r>
      <w:r>
        <w:rPr>
          <w:sz w:val="24"/>
          <w:szCs w:val="24"/>
          <w:color w:val="262626"/>
          <w:spacing w:val="22"/>
        </w:rPr>
        <w:t xml:space="preserve"> </w:t>
      </w:r>
      <w:r>
        <w:rPr>
          <w:rFonts w:ascii="Microsoft YaHei" w:hAnsi="Microsoft YaHei" w:eastAsia="Microsoft YaHei" w:cs="Microsoft YaHei"/>
          <w:sz w:val="24"/>
          <w:szCs w:val="24"/>
          <w:color w:val="262626"/>
          <w:spacing w:val="-2"/>
        </w:rPr>
        <w:t>将哈希槽重新分配，保证数据和负载</w:t>
      </w:r>
      <w:r>
        <w:rPr>
          <w:rFonts w:ascii="Microsoft YaHei" w:hAnsi="Microsoft YaHei" w:eastAsia="Microsoft YaHei" w:cs="Microsoft YaHei"/>
          <w:sz w:val="24"/>
          <w:szCs w:val="24"/>
          <w:color w:val="262626"/>
          <w:spacing w:val="-4"/>
        </w:rPr>
        <w:t>的均匀分布。</w:t>
      </w:r>
    </w:p>
    <w:p>
      <w:pPr>
        <w:pStyle w:val="BodyText"/>
        <w:ind w:left="449" w:right="111" w:hanging="292"/>
        <w:spacing w:before="45" w:line="243"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44"/>
        </w:rPr>
        <w:t xml:space="preserve"> </w:t>
      </w:r>
      <w:r>
        <w:rPr>
          <w:rFonts w:ascii="Microsoft YaHei" w:hAnsi="Microsoft YaHei" w:eastAsia="Microsoft YaHei" w:cs="Microsoft YaHei"/>
          <w:sz w:val="24"/>
          <w:szCs w:val="24"/>
          <w:color w:val="262626"/>
          <w:spacing w:val="-1"/>
        </w:rPr>
        <w:t>快速查找：通过将数据与插槽绑定，</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可以通过计算</w:t>
      </w:r>
      <w:r>
        <w:rPr>
          <w:sz w:val="24"/>
          <w:szCs w:val="24"/>
          <w:color w:val="262626"/>
          <w:spacing w:val="-1"/>
        </w:rPr>
        <w:t>key</w:t>
      </w:r>
      <w:r>
        <w:rPr>
          <w:rFonts w:ascii="Microsoft YaHei" w:hAnsi="Microsoft YaHei" w:eastAsia="Microsoft YaHei" w:cs="Microsoft YaHei"/>
          <w:sz w:val="24"/>
          <w:szCs w:val="24"/>
          <w:color w:val="262626"/>
          <w:spacing w:val="-1"/>
        </w:rPr>
        <w:t>对应的插槽值，快速定位到数据所在的</w:t>
      </w:r>
      <w:r>
        <w:rPr>
          <w:sz w:val="24"/>
          <w:szCs w:val="24"/>
          <w:color w:val="262626"/>
          <w:spacing w:val="-1"/>
        </w:rPr>
        <w:t>Redis</w:t>
      </w:r>
      <w:r>
        <w:rPr>
          <w:rFonts w:ascii="Microsoft YaHei" w:hAnsi="Microsoft YaHei" w:eastAsia="Microsoft YaHei" w:cs="Microsoft YaHei"/>
          <w:sz w:val="24"/>
          <w:szCs w:val="24"/>
          <w:color w:val="262626"/>
          <w:spacing w:val="-1"/>
        </w:rPr>
        <w:t>节点，</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避免全局查询，</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并且即使集群伸缩或故障恢复后都可以根据插槽值找</w:t>
      </w:r>
      <w:r>
        <w:rPr>
          <w:rFonts w:ascii="Microsoft YaHei" w:hAnsi="Microsoft YaHei" w:eastAsia="Microsoft YaHei" w:cs="Microsoft YaHei"/>
          <w:sz w:val="24"/>
          <w:szCs w:val="24"/>
          <w:color w:val="262626"/>
          <w:spacing w:val="-2"/>
        </w:rPr>
        <w:t>到新的数据</w:t>
      </w:r>
      <w:r>
        <w:rPr>
          <w:rFonts w:ascii="Microsoft YaHei" w:hAnsi="Microsoft YaHei" w:eastAsia="Microsoft YaHei" w:cs="Microsoft YaHei"/>
          <w:sz w:val="24"/>
          <w:szCs w:val="24"/>
          <w:color w:val="262626"/>
          <w:spacing w:val="-1"/>
        </w:rPr>
        <w:t>所在的</w:t>
      </w:r>
      <w:r>
        <w:rPr>
          <w:sz w:val="24"/>
          <w:szCs w:val="24"/>
          <w:color w:val="262626"/>
          <w:spacing w:val="-1"/>
        </w:rPr>
        <w:t>Redis</w:t>
      </w:r>
      <w:r>
        <w:rPr>
          <w:rFonts w:ascii="Microsoft YaHei" w:hAnsi="Microsoft YaHei" w:eastAsia="Microsoft YaHei" w:cs="Microsoft YaHei"/>
          <w:sz w:val="24"/>
          <w:szCs w:val="24"/>
          <w:color w:val="262626"/>
          <w:spacing w:val="-1"/>
        </w:rPr>
        <w:t>节点。</w:t>
      </w:r>
    </w:p>
    <w:p>
      <w:pPr>
        <w:pStyle w:val="BodyText"/>
        <w:spacing w:line="255" w:lineRule="auto"/>
        <w:rPr/>
      </w:pPr>
      <w:r/>
    </w:p>
    <w:p>
      <w:pPr>
        <w:pStyle w:val="BodyText"/>
        <w:spacing w:line="256" w:lineRule="auto"/>
        <w:rPr/>
      </w:pPr>
      <w:r/>
    </w:p>
    <w:p>
      <w:pPr>
        <w:ind w:left="43"/>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3"/>
        </w:rPr>
        <w:t>当扩容新加入节点时，</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i/>
          <w:iCs/>
          <w:color w:val="333333"/>
          <w:spacing w:val="-3"/>
        </w:rPr>
        <w:t>槽位重分配，</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i/>
          <w:iCs/>
          <w:color w:val="333333"/>
          <w:spacing w:val="-3"/>
        </w:rPr>
        <w:t>槽位信息怎么同步到集群中所有节点？</w:t>
      </w:r>
    </w:p>
    <w:p>
      <w:pPr>
        <w:pStyle w:val="BodyText"/>
        <w:ind w:right="9"/>
        <w:spacing w:before="181"/>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在</w:t>
      </w:r>
      <w:r>
        <w:rPr>
          <w:rFonts w:ascii="Microsoft YaHei" w:hAnsi="Microsoft YaHei" w:eastAsia="Microsoft YaHei" w:cs="Microsoft YaHei"/>
          <w:sz w:val="24"/>
          <w:szCs w:val="24"/>
          <w:color w:val="262626"/>
          <w:spacing w:val="26"/>
        </w:rPr>
        <w:t xml:space="preserve"> </w:t>
      </w:r>
      <w:r>
        <w:rPr>
          <w:sz w:val="24"/>
          <w:szCs w:val="24"/>
          <w:color w:val="262626"/>
          <w:spacing w:val="-1"/>
        </w:rPr>
        <w:t>Redis</w:t>
      </w:r>
      <w:r>
        <w:rPr>
          <w:sz w:val="24"/>
          <w:szCs w:val="24"/>
          <w:color w:val="262626"/>
          <w:spacing w:val="23"/>
        </w:rPr>
        <w:t xml:space="preserve"> </w:t>
      </w:r>
      <w:r>
        <w:rPr>
          <w:sz w:val="24"/>
          <w:szCs w:val="24"/>
          <w:color w:val="262626"/>
          <w:spacing w:val="-1"/>
        </w:rPr>
        <w:t>Cluster</w:t>
      </w:r>
      <w:r>
        <w:rPr>
          <w:sz w:val="24"/>
          <w:szCs w:val="24"/>
          <w:color w:val="262626"/>
          <w:spacing w:val="38"/>
        </w:rPr>
        <w:t xml:space="preserve"> </w:t>
      </w:r>
      <w:r>
        <w:rPr>
          <w:rFonts w:ascii="Microsoft YaHei" w:hAnsi="Microsoft YaHei" w:eastAsia="Microsoft YaHei" w:cs="Microsoft YaHei"/>
          <w:sz w:val="24"/>
          <w:szCs w:val="24"/>
          <w:color w:val="262626"/>
          <w:spacing w:val="-1"/>
        </w:rPr>
        <w:t>中，扩容并加入新节点时，槽位会重新分配，集群中的每个</w:t>
      </w:r>
      <w:r>
        <w:rPr>
          <w:rFonts w:ascii="Microsoft YaHei" w:hAnsi="Microsoft YaHei" w:eastAsia="Microsoft YaHei" w:cs="Microsoft YaHei"/>
          <w:sz w:val="24"/>
          <w:szCs w:val="24"/>
          <w:color w:val="262626"/>
          <w:spacing w:val="-2"/>
        </w:rPr>
        <w:t>节点（</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包括主节点和</w:t>
      </w:r>
      <w:r>
        <w:rPr>
          <w:rFonts w:ascii="Microsoft YaHei" w:hAnsi="Microsoft YaHei" w:eastAsia="Microsoft YaHei" w:cs="Microsoft YaHei"/>
          <w:sz w:val="24"/>
          <w:szCs w:val="24"/>
          <w:color w:val="262626"/>
          <w:spacing w:val="-2"/>
        </w:rPr>
        <w:t>从节点）都会更新自己负责的槽位信息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。这些信息通过集群协议（</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如</w:t>
      </w:r>
      <w:r>
        <w:rPr>
          <w:rFonts w:ascii="Microsoft YaHei" w:hAnsi="Microsoft YaHei" w:eastAsia="Microsoft YaHei" w:cs="Microsoft YaHei"/>
          <w:sz w:val="24"/>
          <w:szCs w:val="24"/>
          <w:color w:val="262626"/>
          <w:spacing w:val="19"/>
        </w:rPr>
        <w:t xml:space="preserve"> </w:t>
      </w:r>
      <w:r>
        <w:rPr>
          <w:sz w:val="24"/>
          <w:szCs w:val="24"/>
          <w:color w:val="262626"/>
          <w:spacing w:val="-2"/>
        </w:rPr>
        <w:t>Gossip</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协议）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和槽位</w:t>
      </w:r>
      <w:r>
        <w:rPr>
          <w:rFonts w:ascii="Microsoft YaHei" w:hAnsi="Microsoft YaHei" w:eastAsia="Microsoft YaHei" w:cs="Microsoft YaHei"/>
          <w:sz w:val="24"/>
          <w:szCs w:val="24"/>
          <w:color w:val="262626"/>
          <w:spacing w:val="-3"/>
        </w:rPr>
        <w:t>迁移机</w:t>
      </w:r>
      <w:r>
        <w:rPr>
          <w:rFonts w:ascii="Microsoft YaHei" w:hAnsi="Microsoft YaHei" w:eastAsia="Microsoft YaHei" w:cs="Microsoft YaHei"/>
          <w:sz w:val="24"/>
          <w:szCs w:val="24"/>
          <w:color w:val="262626"/>
        </w:rPr>
        <w:t>制同步到集群中的所有节点，确保数据在集群中的</w:t>
      </w:r>
      <w:r>
        <w:rPr>
          <w:rFonts w:ascii="Microsoft YaHei" w:hAnsi="Microsoft YaHei" w:eastAsia="Microsoft YaHei" w:cs="Microsoft YaHei"/>
          <w:sz w:val="24"/>
          <w:szCs w:val="24"/>
          <w:color w:val="262626"/>
          <w:spacing w:val="-1"/>
        </w:rPr>
        <w:t>一致性和可访问性。</w:t>
      </w:r>
    </w:p>
    <w:p>
      <w:pPr>
        <w:pStyle w:val="BodyText"/>
        <w:spacing w:line="259" w:lineRule="auto"/>
        <w:rPr/>
      </w:pPr>
      <w:r/>
    </w:p>
    <w:p>
      <w:pPr>
        <w:pStyle w:val="BodyText"/>
        <w:spacing w:line="259" w:lineRule="auto"/>
        <w:rPr/>
      </w:pPr>
      <w:r/>
    </w:p>
    <w:p>
      <w:pPr>
        <w:pStyle w:val="BodyText"/>
        <w:ind w:left="31"/>
        <w:spacing w:before="103" w:line="197" w:lineRule="auto"/>
        <w:rPr>
          <w:rFonts w:ascii="Microsoft YaHei" w:hAnsi="Microsoft YaHei" w:eastAsia="Microsoft YaHei" w:cs="Microsoft YaHei"/>
          <w:sz w:val="24"/>
          <w:szCs w:val="24"/>
        </w:rPr>
      </w:pPr>
      <w:r>
        <w:rPr>
          <w:sz w:val="24"/>
          <w:szCs w:val="24"/>
          <w:i/>
          <w:iCs/>
          <w:color w:val="262626"/>
        </w:rPr>
        <w:t>Redis</w:t>
      </w:r>
      <w:r>
        <w:rPr>
          <w:sz w:val="24"/>
          <w:szCs w:val="24"/>
          <w:i/>
          <w:iCs/>
          <w:color w:val="262626"/>
          <w:spacing w:val="26"/>
        </w:rPr>
        <w:t xml:space="preserve"> </w:t>
      </w:r>
      <w:r>
        <w:rPr>
          <w:sz w:val="24"/>
          <w:szCs w:val="24"/>
          <w:i/>
          <w:iCs/>
          <w:color w:val="262626"/>
        </w:rPr>
        <w:t>cluster</w:t>
      </w:r>
      <w:r>
        <w:rPr>
          <w:sz w:val="24"/>
          <w:szCs w:val="24"/>
          <w:i/>
          <w:iCs/>
          <w:color w:val="262626"/>
          <w:spacing w:val="37"/>
        </w:rPr>
        <w:t xml:space="preserve"> </w:t>
      </w:r>
      <w:r>
        <w:rPr>
          <w:rFonts w:ascii="Microsoft YaHei" w:hAnsi="Microsoft YaHei" w:eastAsia="Microsoft YaHei" w:cs="Microsoft YaHei"/>
          <w:sz w:val="24"/>
          <w:szCs w:val="24"/>
          <w:i/>
          <w:iCs/>
          <w:color w:val="262626"/>
          <w:spacing w:val="9"/>
        </w:rPr>
        <w:t>的优点？</w:t>
      </w:r>
    </w:p>
    <w:p>
      <w:pPr>
        <w:pStyle w:val="BodyText"/>
        <w:ind w:left="172"/>
        <w:spacing w:before="188" w:line="194"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8"/>
          <w:w w:val="101"/>
        </w:rPr>
        <w:t xml:space="preserve"> </w:t>
      </w:r>
      <w:r>
        <w:rPr>
          <w:rFonts w:ascii="Microsoft YaHei" w:hAnsi="Microsoft YaHei" w:eastAsia="Microsoft YaHei" w:cs="Microsoft YaHei"/>
          <w:sz w:val="24"/>
          <w:szCs w:val="24"/>
          <w:color w:val="262626"/>
          <w:spacing w:val="-1"/>
        </w:rPr>
        <w:t>实现了数据分片，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通过多</w:t>
      </w:r>
      <w:r>
        <w:rPr>
          <w:sz w:val="24"/>
          <w:szCs w:val="24"/>
          <w:color w:val="262626"/>
          <w:spacing w:val="-1"/>
        </w:rPr>
        <w:t>master</w:t>
      </w:r>
      <w:r>
        <w:rPr>
          <w:rFonts w:ascii="Microsoft YaHei" w:hAnsi="Microsoft YaHei" w:eastAsia="Microsoft YaHei" w:cs="Microsoft YaHei"/>
          <w:sz w:val="24"/>
          <w:szCs w:val="24"/>
          <w:color w:val="262626"/>
          <w:spacing w:val="-1"/>
        </w:rPr>
        <w:t>和散列插槽的机制，</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允</w:t>
      </w:r>
      <w:r>
        <w:rPr>
          <w:rFonts w:ascii="Microsoft YaHei" w:hAnsi="Microsoft YaHei" w:eastAsia="Microsoft YaHei" w:cs="Microsoft YaHei"/>
          <w:sz w:val="24"/>
          <w:szCs w:val="24"/>
          <w:color w:val="262626"/>
          <w:spacing w:val="-2"/>
        </w:rPr>
        <w:t>许承载更大的数据量</w:t>
      </w:r>
    </w:p>
    <w:p>
      <w:pPr>
        <w:pStyle w:val="BodyText"/>
        <w:ind w:left="157"/>
        <w:spacing w:before="136" w:line="185"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47"/>
          <w:w w:val="101"/>
        </w:rPr>
        <w:t xml:space="preserve"> </w:t>
      </w:r>
      <w:r>
        <w:rPr>
          <w:rFonts w:ascii="Microsoft YaHei" w:hAnsi="Microsoft YaHei" w:eastAsia="Microsoft YaHei" w:cs="Microsoft YaHei"/>
          <w:sz w:val="24"/>
          <w:szCs w:val="24"/>
          <w:color w:val="262626"/>
          <w:spacing w:val="-1"/>
        </w:rPr>
        <w:t>实现了故障检测和自动恢复：通过心跳机制监测集群节点健康状态</w:t>
      </w:r>
    </w:p>
    <w:p>
      <w:pPr>
        <w:pStyle w:val="BodyText"/>
        <w:ind w:left="455" w:right="204" w:hanging="297"/>
        <w:spacing w:before="143" w:line="241" w:lineRule="auto"/>
        <w:rPr>
          <w:sz w:val="24"/>
          <w:szCs w:val="24"/>
        </w:rPr>
      </w:pPr>
      <w:r>
        <w:rPr>
          <w:sz w:val="24"/>
          <w:szCs w:val="24"/>
          <w:color w:val="262626"/>
        </w:rPr>
        <w:t>3.</w:t>
      </w:r>
      <w:r>
        <w:rPr>
          <w:sz w:val="24"/>
          <w:szCs w:val="24"/>
          <w:color w:val="262626"/>
          <w:spacing w:val="34"/>
          <w:w w:val="101"/>
        </w:rPr>
        <w:t xml:space="preserve"> </w:t>
      </w:r>
      <w:r>
        <w:rPr>
          <w:rFonts w:ascii="Microsoft YaHei" w:hAnsi="Microsoft YaHei" w:eastAsia="Microsoft YaHei" w:cs="Microsoft YaHei"/>
          <w:sz w:val="24"/>
          <w:szCs w:val="24"/>
          <w:color w:val="262626"/>
        </w:rPr>
        <w:t>支持集群伸缩，支持水平扩展：可新增</w:t>
      </w:r>
      <w:r>
        <w:rPr>
          <w:sz w:val="24"/>
          <w:szCs w:val="24"/>
          <w:color w:val="262626"/>
        </w:rPr>
        <w:t>master</w:t>
      </w:r>
      <w:r>
        <w:rPr>
          <w:rFonts w:ascii="Microsoft YaHei" w:hAnsi="Microsoft YaHei" w:eastAsia="Microsoft YaHei" w:cs="Microsoft YaHei"/>
          <w:sz w:val="24"/>
          <w:szCs w:val="24"/>
          <w:color w:val="262626"/>
        </w:rPr>
        <w:t>节点</w:t>
      </w:r>
      <w:r>
        <w:rPr>
          <w:sz w:val="24"/>
          <w:szCs w:val="24"/>
          <w:color w:val="262626"/>
        </w:rPr>
        <w:t>(</w:t>
      </w:r>
      <w:r>
        <w:rPr>
          <w:rFonts w:ascii="Microsoft YaHei" w:hAnsi="Microsoft YaHei" w:eastAsia="Microsoft YaHei" w:cs="Microsoft YaHei"/>
          <w:sz w:val="24"/>
          <w:szCs w:val="24"/>
          <w:color w:val="262626"/>
        </w:rPr>
        <w:t>及其</w:t>
      </w:r>
      <w:r>
        <w:rPr>
          <w:sz w:val="24"/>
          <w:szCs w:val="24"/>
          <w:color w:val="262626"/>
        </w:rPr>
        <w:t>slave</w:t>
      </w:r>
      <w:r>
        <w:rPr>
          <w:rFonts w:ascii="Microsoft YaHei" w:hAnsi="Microsoft YaHei" w:eastAsia="Microsoft YaHei" w:cs="Microsoft YaHei"/>
          <w:sz w:val="24"/>
          <w:szCs w:val="24"/>
          <w:color w:val="262626"/>
        </w:rPr>
        <w:t>节点</w:t>
      </w:r>
      <w:r>
        <w:rPr>
          <w:sz w:val="24"/>
          <w:szCs w:val="24"/>
          <w:color w:val="262626"/>
        </w:rPr>
        <w:t>)</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可应</w:t>
      </w:r>
      <w:r>
        <w:rPr>
          <w:rFonts w:ascii="Microsoft YaHei" w:hAnsi="Microsoft YaHei" w:eastAsia="Microsoft YaHei" w:cs="Microsoft YaHei"/>
          <w:sz w:val="24"/>
          <w:szCs w:val="24"/>
          <w:color w:val="262626"/>
          <w:spacing w:val="-1"/>
        </w:rPr>
        <w:t>对更高的读写需求</w:t>
      </w:r>
      <w:r>
        <w:rPr>
          <w:sz w:val="24"/>
          <w:szCs w:val="24"/>
          <w:color w:val="262626"/>
        </w:rPr>
        <w:t>(</w:t>
      </w:r>
      <w:r>
        <w:rPr>
          <w:rFonts w:ascii="Microsoft YaHei" w:hAnsi="Microsoft YaHei" w:eastAsia="Microsoft YaHei" w:cs="Microsoft YaHei"/>
          <w:sz w:val="24"/>
          <w:szCs w:val="24"/>
          <w:color w:val="262626"/>
        </w:rPr>
        <w:t>注意：</w:t>
      </w:r>
      <w:r>
        <w:rPr>
          <w:sz w:val="24"/>
          <w:szCs w:val="24"/>
          <w:color w:val="262626"/>
        </w:rPr>
        <w:t>Redis</w:t>
      </w:r>
      <w:r>
        <w:rPr>
          <w:rFonts w:ascii="Microsoft YaHei" w:hAnsi="Microsoft YaHei" w:eastAsia="Microsoft YaHei" w:cs="Microsoft YaHei"/>
          <w:sz w:val="24"/>
          <w:szCs w:val="24"/>
          <w:color w:val="262626"/>
        </w:rPr>
        <w:t>主从和</w:t>
      </w:r>
      <w:r>
        <w:rPr>
          <w:sz w:val="24"/>
          <w:szCs w:val="24"/>
          <w:color w:val="262626"/>
        </w:rPr>
        <w:t>Redis</w:t>
      </w:r>
      <w:r>
        <w:rPr>
          <w:rFonts w:ascii="Microsoft YaHei" w:hAnsi="Microsoft YaHei" w:eastAsia="Microsoft YaHei" w:cs="Microsoft YaHei"/>
          <w:sz w:val="24"/>
          <w:szCs w:val="24"/>
          <w:color w:val="262626"/>
        </w:rPr>
        <w:t>哨兵都不支持</w:t>
      </w:r>
      <w:r>
        <w:rPr>
          <w:rFonts w:ascii="Microsoft YaHei" w:hAnsi="Microsoft YaHei" w:eastAsia="Microsoft YaHei" w:cs="Microsoft YaHei"/>
          <w:sz w:val="24"/>
          <w:szCs w:val="24"/>
          <w:color w:val="262626"/>
          <w:spacing w:val="-1"/>
        </w:rPr>
        <w:t>水平扩展</w:t>
      </w:r>
      <w:r>
        <w:rPr>
          <w:sz w:val="24"/>
          <w:szCs w:val="24"/>
          <w:color w:val="262626"/>
          <w:spacing w:val="-1"/>
        </w:rPr>
        <w:t>)</w:t>
      </w:r>
    </w:p>
    <w:p>
      <w:pPr>
        <w:pStyle w:val="BodyText"/>
        <w:spacing w:line="256" w:lineRule="auto"/>
        <w:rPr/>
      </w:pPr>
      <w:r/>
    </w:p>
    <w:p>
      <w:pPr>
        <w:pStyle w:val="BodyText"/>
        <w:spacing w:line="256" w:lineRule="auto"/>
        <w:rPr/>
      </w:pPr>
      <w:r/>
    </w:p>
    <w:p>
      <w:pPr>
        <w:spacing w:before="104"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总结：</w:t>
      </w:r>
    </w:p>
    <w:p>
      <w:pPr>
        <w:pStyle w:val="BodyText"/>
        <w:ind w:left="186"/>
        <w:spacing w:before="19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Redis</w:t>
      </w:r>
      <w:r>
        <w:rPr>
          <w:sz w:val="24"/>
          <w:szCs w:val="24"/>
          <w:color w:val="262626"/>
          <w:spacing w:val="38"/>
        </w:rPr>
        <w:t xml:space="preserve"> </w:t>
      </w:r>
      <w:r>
        <w:rPr>
          <w:rFonts w:ascii="Microsoft YaHei" w:hAnsi="Microsoft YaHei" w:eastAsia="Microsoft YaHei" w:cs="Microsoft YaHei"/>
          <w:sz w:val="24"/>
          <w:szCs w:val="24"/>
          <w:color w:val="262626"/>
          <w:spacing w:val="1"/>
        </w:rPr>
        <w:t>主从是一主多从架构</w:t>
      </w:r>
    </w:p>
    <w:p>
      <w:pPr>
        <w:pStyle w:val="BodyText"/>
        <w:ind w:left="186"/>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Redis</w:t>
      </w:r>
      <w:r>
        <w:rPr>
          <w:sz w:val="24"/>
          <w:szCs w:val="24"/>
          <w:color w:val="262626"/>
          <w:spacing w:val="38"/>
        </w:rPr>
        <w:t xml:space="preserve"> </w:t>
      </w:r>
      <w:r>
        <w:rPr>
          <w:rFonts w:ascii="Microsoft YaHei" w:hAnsi="Microsoft YaHei" w:eastAsia="Microsoft YaHei" w:cs="Microsoft YaHei"/>
          <w:sz w:val="24"/>
          <w:szCs w:val="24"/>
          <w:color w:val="262626"/>
          <w:spacing w:val="1"/>
        </w:rPr>
        <w:t>哨兵是一主多从</w:t>
      </w:r>
      <w:r>
        <w:rPr>
          <w:sz w:val="24"/>
          <w:szCs w:val="24"/>
          <w:color w:val="262626"/>
          <w:spacing w:val="1"/>
        </w:rPr>
        <w:t>+</w:t>
      </w:r>
      <w:r>
        <w:rPr>
          <w:rFonts w:ascii="Microsoft YaHei" w:hAnsi="Microsoft YaHei" w:eastAsia="Microsoft YaHei" w:cs="Microsoft YaHei"/>
          <w:sz w:val="24"/>
          <w:szCs w:val="24"/>
          <w:color w:val="262626"/>
          <w:spacing w:val="1"/>
        </w:rPr>
        <w:t>哨兵集群架构</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Redis</w:t>
      </w:r>
      <w:r>
        <w:rPr>
          <w:sz w:val="24"/>
          <w:szCs w:val="24"/>
          <w:color w:val="262626"/>
          <w:spacing w:val="25"/>
          <w:w w:val="101"/>
        </w:rPr>
        <w:t xml:space="preserve"> </w:t>
      </w:r>
      <w:r>
        <w:rPr>
          <w:sz w:val="24"/>
          <w:szCs w:val="24"/>
          <w:color w:val="262626"/>
        </w:rPr>
        <w:t>Cluster</w:t>
      </w:r>
      <w:r>
        <w:rPr>
          <w:sz w:val="24"/>
          <w:szCs w:val="24"/>
          <w:color w:val="262626"/>
          <w:spacing w:val="29"/>
        </w:rPr>
        <w:t xml:space="preserve"> </w:t>
      </w:r>
      <w:r>
        <w:rPr>
          <w:rFonts w:ascii="Microsoft YaHei" w:hAnsi="Microsoft YaHei" w:eastAsia="Microsoft YaHei" w:cs="Microsoft YaHei"/>
          <w:sz w:val="24"/>
          <w:szCs w:val="24"/>
          <w:color w:val="262626"/>
          <w:spacing w:val="1"/>
        </w:rPr>
        <w:t>实现的是一个</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1"/>
        </w:rPr>
        <w:t>多主多从</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架构</w:t>
      </w:r>
    </w:p>
    <w:p>
      <w:pPr>
        <w:spacing w:line="195" w:lineRule="auto"/>
        <w:sectPr>
          <w:footerReference w:type="default" r:id="rId628"/>
          <w:pgSz w:w="12240" w:h="15840"/>
          <w:pgMar w:top="400" w:right="978" w:bottom="440" w:left="967" w:header="0" w:footer="175" w:gutter="0"/>
        </w:sectPr>
        <w:rPr>
          <w:rFonts w:ascii="Microsoft YaHei" w:hAnsi="Microsoft YaHei" w:eastAsia="Microsoft YaHei" w:cs="Microsoft YaHei"/>
          <w:sz w:val="24"/>
          <w:szCs w:val="24"/>
        </w:rPr>
      </w:pPr>
    </w:p>
    <w:p>
      <w:pPr>
        <w:pStyle w:val="BodyText"/>
        <w:ind w:left="7"/>
        <w:spacing w:before="406" w:line="181" w:lineRule="auto"/>
        <w:rPr>
          <w:sz w:val="42"/>
          <w:szCs w:val="42"/>
        </w:rPr>
      </w:pPr>
      <w:r>
        <w:rPr>
          <w:sz w:val="42"/>
          <w:szCs w:val="42"/>
          <w:color w:val="262626"/>
        </w:rPr>
        <w:t>Codis</w:t>
      </w:r>
      <w:r>
        <w:rPr>
          <w:sz w:val="42"/>
          <w:szCs w:val="42"/>
          <w:color w:val="262626"/>
          <w:spacing w:val="40"/>
        </w:rPr>
        <w:t xml:space="preserve"> </w:t>
      </w:r>
      <w:r>
        <w:rPr>
          <w:sz w:val="42"/>
          <w:szCs w:val="42"/>
          <w:color w:val="262626"/>
          <w:spacing w:val="1"/>
        </w:rPr>
        <w:t>(</w:t>
      </w:r>
      <w:r>
        <w:rPr>
          <w:rFonts w:ascii="Microsoft YaHei" w:hAnsi="Microsoft YaHei" w:eastAsia="Microsoft YaHei" w:cs="Microsoft YaHei"/>
          <w:sz w:val="42"/>
          <w:szCs w:val="42"/>
          <w:color w:val="262626"/>
          <w:spacing w:val="1"/>
        </w:rPr>
        <w:t>非重点内容，拓展，</w:t>
      </w:r>
      <w:r>
        <w:rPr>
          <w:rFonts w:ascii="Microsoft YaHei" w:hAnsi="Microsoft YaHei" w:eastAsia="Microsoft YaHei" w:cs="Microsoft YaHei"/>
          <w:sz w:val="42"/>
          <w:szCs w:val="42"/>
          <w:color w:val="262626"/>
          <w:spacing w:val="-98"/>
        </w:rPr>
        <w:t xml:space="preserve"> </w:t>
      </w:r>
      <w:r>
        <w:rPr>
          <w:rFonts w:ascii="Microsoft YaHei" w:hAnsi="Microsoft YaHei" w:eastAsia="Microsoft YaHei" w:cs="Microsoft YaHei"/>
          <w:sz w:val="42"/>
          <w:szCs w:val="42"/>
          <w:color w:val="262626"/>
          <w:spacing w:val="1"/>
        </w:rPr>
        <w:t>可不看</w:t>
      </w:r>
      <w:r>
        <w:rPr>
          <w:sz w:val="42"/>
          <w:szCs w:val="42"/>
          <w:color w:val="262626"/>
          <w:spacing w:val="1"/>
        </w:rPr>
        <w:t>)</w:t>
      </w:r>
    </w:p>
    <w:p>
      <w:pPr>
        <w:pStyle w:val="BodyText"/>
        <w:ind w:left="1"/>
        <w:spacing w:before="30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简介：</w:t>
      </w:r>
      <w:r>
        <w:rPr>
          <w:sz w:val="24"/>
          <w:szCs w:val="24"/>
          <w:color w:val="333333"/>
          <w:spacing w:val="-1"/>
        </w:rPr>
        <w:t>Codis</w:t>
      </w:r>
      <w:r>
        <w:rPr>
          <w:sz w:val="24"/>
          <w:szCs w:val="24"/>
          <w:color w:val="333333"/>
          <w:spacing w:val="32"/>
        </w:rPr>
        <w:t xml:space="preserve"> </w:t>
      </w:r>
      <w:r>
        <w:rPr>
          <w:rFonts w:ascii="Microsoft YaHei" w:hAnsi="Microsoft YaHei" w:eastAsia="Microsoft YaHei" w:cs="Microsoft YaHei"/>
          <w:sz w:val="24"/>
          <w:szCs w:val="24"/>
          <w:color w:val="333333"/>
          <w:spacing w:val="-1"/>
        </w:rPr>
        <w:t>是一个分布式</w:t>
      </w:r>
      <w:r>
        <w:rPr>
          <w:rFonts w:ascii="Microsoft YaHei" w:hAnsi="Microsoft YaHei" w:eastAsia="Microsoft YaHei" w:cs="Microsoft YaHei"/>
          <w:sz w:val="24"/>
          <w:szCs w:val="24"/>
          <w:color w:val="333333"/>
          <w:spacing w:val="26"/>
        </w:rPr>
        <w:t xml:space="preserve"> </w:t>
      </w:r>
      <w:r>
        <w:rPr>
          <w:sz w:val="24"/>
          <w:szCs w:val="24"/>
          <w:color w:val="333333"/>
          <w:spacing w:val="-1"/>
        </w:rPr>
        <w:t>Redis</w:t>
      </w:r>
      <w:r>
        <w:rPr>
          <w:sz w:val="24"/>
          <w:szCs w:val="24"/>
          <w:color w:val="333333"/>
          <w:spacing w:val="23"/>
        </w:rPr>
        <w:t xml:space="preserve"> </w:t>
      </w:r>
      <w:r>
        <w:rPr>
          <w:rFonts w:ascii="Microsoft YaHei" w:hAnsi="Microsoft YaHei" w:eastAsia="Microsoft YaHei" w:cs="Microsoft YaHei"/>
          <w:sz w:val="24"/>
          <w:szCs w:val="24"/>
          <w:color w:val="333333"/>
          <w:spacing w:val="-1"/>
        </w:rPr>
        <w:t>解决方案，对于客户端来说，</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连接到</w:t>
      </w:r>
      <w:r>
        <w:rPr>
          <w:rFonts w:ascii="Microsoft YaHei" w:hAnsi="Microsoft YaHei" w:eastAsia="Microsoft YaHei" w:cs="Microsoft YaHei"/>
          <w:sz w:val="24"/>
          <w:szCs w:val="24"/>
          <w:color w:val="333333"/>
          <w:spacing w:val="19"/>
        </w:rPr>
        <w:t xml:space="preserve"> </w:t>
      </w:r>
      <w:r>
        <w:rPr>
          <w:sz w:val="24"/>
          <w:szCs w:val="24"/>
          <w:color w:val="333333"/>
          <w:spacing w:val="-1"/>
        </w:rPr>
        <w:t>Codis</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和连接原生的</w:t>
      </w:r>
    </w:p>
    <w:p>
      <w:pPr>
        <w:pStyle w:val="BodyText"/>
        <w:ind w:right="101" w:firstLine="8"/>
        <w:spacing w:before="73" w:line="237" w:lineRule="auto"/>
        <w:rPr>
          <w:rFonts w:ascii="Microsoft YaHei" w:hAnsi="Microsoft YaHei" w:eastAsia="Microsoft YaHei" w:cs="Microsoft YaHei"/>
          <w:sz w:val="24"/>
          <w:szCs w:val="24"/>
        </w:rPr>
      </w:pPr>
      <w:r>
        <w:rPr>
          <w:sz w:val="24"/>
          <w:szCs w:val="24"/>
          <w:color w:val="333333"/>
          <w:spacing w:val="-1"/>
        </w:rPr>
        <w:t>Redis</w:t>
      </w:r>
      <w:r>
        <w:rPr>
          <w:sz w:val="24"/>
          <w:szCs w:val="24"/>
          <w:color w:val="333333"/>
          <w:spacing w:val="21"/>
        </w:rPr>
        <w:t xml:space="preserve"> </w:t>
      </w:r>
      <w:r>
        <w:rPr>
          <w:sz w:val="24"/>
          <w:szCs w:val="24"/>
          <w:color w:val="333333"/>
          <w:spacing w:val="-1"/>
        </w:rPr>
        <w:t>Server</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没有明显的区别，上层应用可以像使用单机的</w:t>
      </w:r>
      <w:r>
        <w:rPr>
          <w:rFonts w:ascii="Microsoft YaHei" w:hAnsi="Microsoft YaHei" w:eastAsia="Microsoft YaHei" w:cs="Microsoft YaHei"/>
          <w:sz w:val="24"/>
          <w:szCs w:val="24"/>
          <w:color w:val="333333"/>
          <w:spacing w:val="26"/>
        </w:rPr>
        <w:t xml:space="preserve"> </w:t>
      </w:r>
      <w:r>
        <w:rPr>
          <w:sz w:val="24"/>
          <w:szCs w:val="24"/>
          <w:color w:val="333333"/>
          <w:spacing w:val="-1"/>
        </w:rPr>
        <w:t>Redi</w:t>
      </w:r>
      <w:r>
        <w:rPr>
          <w:sz w:val="24"/>
          <w:szCs w:val="24"/>
          <w:color w:val="333333"/>
          <w:spacing w:val="-2"/>
        </w:rPr>
        <w:t>s</w:t>
      </w:r>
      <w:r>
        <w:rPr>
          <w:sz w:val="24"/>
          <w:szCs w:val="24"/>
          <w:color w:val="333333"/>
          <w:spacing w:val="25"/>
        </w:rPr>
        <w:t xml:space="preserve"> </w:t>
      </w:r>
      <w:r>
        <w:rPr>
          <w:rFonts w:ascii="Microsoft YaHei" w:hAnsi="Microsoft YaHei" w:eastAsia="Microsoft YaHei" w:cs="Microsoft YaHei"/>
          <w:sz w:val="24"/>
          <w:szCs w:val="24"/>
          <w:color w:val="333333"/>
          <w:spacing w:val="-2"/>
        </w:rPr>
        <w:t>一样使用</w:t>
      </w:r>
      <w:r>
        <w:rPr>
          <w:rFonts w:ascii="Microsoft YaHei" w:hAnsi="Microsoft YaHei" w:eastAsia="Microsoft YaHei" w:cs="Microsoft YaHei"/>
          <w:sz w:val="24"/>
          <w:szCs w:val="24"/>
          <w:color w:val="333333"/>
          <w:spacing w:val="45"/>
          <w:w w:val="101"/>
        </w:rPr>
        <w:t xml:space="preserve"> </w:t>
      </w:r>
      <w:r>
        <w:rPr>
          <w:sz w:val="24"/>
          <w:szCs w:val="24"/>
          <w:color w:val="333333"/>
          <w:spacing w:val="-2"/>
        </w:rPr>
        <w:t>Codis</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而</w:t>
      </w:r>
      <w:r>
        <w:rPr>
          <w:sz w:val="24"/>
          <w:szCs w:val="24"/>
          <w:color w:val="333333"/>
          <w:spacing w:val="-2"/>
        </w:rPr>
        <w:t>Codis</w:t>
      </w:r>
      <w:r>
        <w:rPr>
          <w:rFonts w:ascii="Microsoft YaHei" w:hAnsi="Microsoft YaHei" w:eastAsia="Microsoft YaHei" w:cs="Microsoft YaHei"/>
          <w:sz w:val="24"/>
          <w:szCs w:val="24"/>
          <w:color w:val="333333"/>
          <w:spacing w:val="-2"/>
        </w:rPr>
        <w:t>实</w:t>
      </w:r>
      <w:r>
        <w:rPr>
          <w:rFonts w:ascii="Microsoft YaHei" w:hAnsi="Microsoft YaHei" w:eastAsia="Microsoft YaHei" w:cs="Microsoft YaHei"/>
          <w:sz w:val="24"/>
          <w:szCs w:val="24"/>
          <w:color w:val="333333"/>
        </w:rPr>
        <w:t>际底层是多主多从的架构</w:t>
      </w:r>
      <w:r>
        <w:rPr>
          <w:rFonts w:ascii="Microsoft YaHei" w:hAnsi="Microsoft YaHei" w:eastAsia="Microsoft YaHei" w:cs="Microsoft YaHei"/>
          <w:sz w:val="24"/>
          <w:szCs w:val="24"/>
          <w:color w:val="333333"/>
          <w:spacing w:val="6"/>
        </w:rPr>
        <w:t>），</w:t>
      </w:r>
      <w:r>
        <w:rPr>
          <w:sz w:val="24"/>
          <w:szCs w:val="24"/>
          <w:color w:val="333333"/>
        </w:rPr>
        <w:t>Codis</w:t>
      </w:r>
      <w:r>
        <w:rPr>
          <w:sz w:val="24"/>
          <w:szCs w:val="24"/>
          <w:color w:val="333333"/>
          <w:spacing w:val="22"/>
        </w:rPr>
        <w:t xml:space="preserve"> </w:t>
      </w:r>
      <w:r>
        <w:rPr>
          <w:rFonts w:ascii="Microsoft YaHei" w:hAnsi="Microsoft YaHei" w:eastAsia="Microsoft YaHei" w:cs="Microsoft YaHei"/>
          <w:sz w:val="24"/>
          <w:szCs w:val="24"/>
          <w:color w:val="333333"/>
        </w:rPr>
        <w:t>会处理请求的转发，底层的</w:t>
      </w:r>
      <w:r>
        <w:rPr>
          <w:sz w:val="24"/>
          <w:szCs w:val="24"/>
          <w:color w:val="333333"/>
        </w:rPr>
        <w:t>Redis</w:t>
      </w:r>
      <w:r>
        <w:rPr>
          <w:rFonts w:ascii="Microsoft YaHei" w:hAnsi="Microsoft YaHei" w:eastAsia="Microsoft YaHei" w:cs="Microsoft YaHei"/>
          <w:sz w:val="24"/>
          <w:szCs w:val="24"/>
          <w:color w:val="333333"/>
        </w:rPr>
        <w:t>实例信息对于前面的客户端</w:t>
      </w:r>
      <w:r>
        <w:rPr>
          <w:rFonts w:ascii="Microsoft YaHei" w:hAnsi="Microsoft YaHei" w:eastAsia="Microsoft YaHei" w:cs="Microsoft YaHei"/>
          <w:sz w:val="24"/>
          <w:szCs w:val="24"/>
          <w:color w:val="333333"/>
          <w:spacing w:val="-2"/>
        </w:rPr>
        <w:t>来说是透明的</w:t>
      </w:r>
    </w:p>
    <w:p>
      <w:pPr>
        <w:pStyle w:val="BodyText"/>
        <w:spacing w:line="288" w:lineRule="auto"/>
        <w:rPr/>
      </w:pPr>
      <w:r/>
    </w:p>
    <w:p>
      <w:pPr>
        <w:pStyle w:val="BodyText"/>
        <w:spacing w:line="288" w:lineRule="auto"/>
        <w:rPr/>
      </w:pPr>
      <w:r/>
    </w:p>
    <w:p>
      <w:pPr>
        <w:pStyle w:val="BodyText"/>
        <w:spacing w:line="289" w:lineRule="auto"/>
        <w:rPr/>
      </w:pPr>
      <w:r/>
    </w:p>
    <w:p>
      <w:pPr>
        <w:ind w:left="3"/>
        <w:spacing w:before="154" w:line="169"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333333"/>
          <w:spacing w:val="-3"/>
        </w:rPr>
        <w:t>整体架构</w:t>
      </w:r>
    </w:p>
    <w:p>
      <w:pPr>
        <w:ind w:firstLine="6"/>
        <w:spacing w:line="5130" w:lineRule="exact"/>
        <w:rPr/>
      </w:pPr>
      <w:r>
        <w:rPr>
          <w:position w:val="-102"/>
        </w:rPr>
        <w:drawing>
          <wp:inline distT="0" distB="0" distL="0" distR="0">
            <wp:extent cx="6534150" cy="3257550"/>
            <wp:effectExtent l="0" t="0" r="0" b="0"/>
            <wp:docPr id="902" name="IM 902"/>
            <wp:cNvGraphicFramePr/>
            <a:graphic>
              <a:graphicData uri="http://schemas.openxmlformats.org/drawingml/2006/picture">
                <pic:pic>
                  <pic:nvPicPr>
                    <pic:cNvPr id="902" name="IM 902"/>
                    <pic:cNvPicPr/>
                  </pic:nvPicPr>
                  <pic:blipFill>
                    <a:blip r:embed="rId630"/>
                    <a:stretch>
                      <a:fillRect/>
                    </a:stretch>
                  </pic:blipFill>
                  <pic:spPr>
                    <a:xfrm rot="0">
                      <a:off x="0" y="0"/>
                      <a:ext cx="6534150" cy="3257550"/>
                    </a:xfrm>
                    <a:prstGeom prst="rect">
                      <a:avLst/>
                    </a:prstGeom>
                  </pic:spPr>
                </pic:pic>
              </a:graphicData>
            </a:graphic>
          </wp:inline>
        </w:drawing>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pStyle w:val="BodyText"/>
        <w:ind w:left="3"/>
        <w:spacing w:before="86" w:line="218" w:lineRule="auto"/>
        <w:rPr>
          <w:sz w:val="30"/>
          <w:szCs w:val="30"/>
        </w:rPr>
      </w:pPr>
      <w:r>
        <w:rPr>
          <w:sz w:val="30"/>
          <w:szCs w:val="30"/>
          <w:color w:val="333333"/>
          <w:spacing w:val="6"/>
        </w:rPr>
        <w:t>Codis</w:t>
      </w:r>
      <w:r>
        <w:rPr>
          <w:sz w:val="30"/>
          <w:szCs w:val="30"/>
          <w:color w:val="333333"/>
          <w:spacing w:val="37"/>
        </w:rPr>
        <w:t xml:space="preserve"> </w:t>
      </w:r>
      <w:r>
        <w:rPr>
          <w:sz w:val="30"/>
          <w:szCs w:val="30"/>
          <w:color w:val="333333"/>
          <w:spacing w:val="6"/>
        </w:rPr>
        <w:t>Proxy</w:t>
      </w:r>
    </w:p>
    <w:p>
      <w:pPr>
        <w:pStyle w:val="BodyText"/>
        <w:spacing w:line="254" w:lineRule="auto"/>
        <w:rPr/>
      </w:pPr>
      <w:r/>
    </w:p>
    <w:p>
      <w:pPr>
        <w:pStyle w:val="BodyText"/>
        <w:ind w:left="23"/>
        <w:spacing w:before="104" w:line="185" w:lineRule="auto"/>
        <w:rPr>
          <w:rFonts w:ascii="Microsoft YaHei" w:hAnsi="Microsoft YaHei" w:eastAsia="Microsoft YaHei" w:cs="Microsoft YaHei"/>
          <w:sz w:val="24"/>
          <w:szCs w:val="24"/>
        </w:rPr>
      </w:pPr>
      <w:r>
        <w:rPr>
          <w:sz w:val="24"/>
          <w:szCs w:val="24"/>
          <w:i/>
          <w:iCs/>
          <w:color w:val="262626"/>
        </w:rPr>
        <w:t>Codis</w:t>
      </w:r>
      <w:r>
        <w:rPr>
          <w:sz w:val="24"/>
          <w:szCs w:val="24"/>
          <w:i/>
          <w:iCs/>
          <w:color w:val="262626"/>
          <w:spacing w:val="38"/>
          <w:w w:val="101"/>
        </w:rPr>
        <w:t xml:space="preserve"> </w:t>
      </w:r>
      <w:r>
        <w:rPr>
          <w:sz w:val="24"/>
          <w:szCs w:val="24"/>
          <w:i/>
          <w:iCs/>
          <w:color w:val="262626"/>
        </w:rPr>
        <w:t>Proxy</w:t>
      </w:r>
      <w:r>
        <w:rPr>
          <w:rFonts w:ascii="Microsoft YaHei" w:hAnsi="Microsoft YaHei" w:eastAsia="Microsoft YaHei" w:cs="Microsoft YaHei"/>
          <w:sz w:val="24"/>
          <w:szCs w:val="24"/>
          <w:i/>
          <w:iCs/>
          <w:color w:val="262626"/>
          <w:spacing w:val="8"/>
        </w:rPr>
        <w:t>是什么？</w:t>
      </w:r>
    </w:p>
    <w:p>
      <w:pPr>
        <w:pStyle w:val="BodyText"/>
        <w:ind w:left="449" w:hanging="264"/>
        <w:spacing w:before="192" w:line="23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Codis</w:t>
      </w:r>
      <w:r>
        <w:rPr>
          <w:sz w:val="24"/>
          <w:szCs w:val="24"/>
          <w:color w:val="262626"/>
          <w:spacing w:val="39"/>
        </w:rPr>
        <w:t xml:space="preserve"> </w:t>
      </w:r>
      <w:r>
        <w:rPr>
          <w:sz w:val="24"/>
          <w:szCs w:val="24"/>
          <w:color w:val="262626"/>
        </w:rPr>
        <w:t>Proxy</w:t>
      </w:r>
      <w:r>
        <w:rPr>
          <w:sz w:val="24"/>
          <w:szCs w:val="24"/>
          <w:color w:val="262626"/>
          <w:spacing w:val="22"/>
        </w:rPr>
        <w:t xml:space="preserve"> </w:t>
      </w:r>
      <w:r>
        <w:rPr>
          <w:rFonts w:ascii="Microsoft YaHei" w:hAnsi="Microsoft YaHei" w:eastAsia="Microsoft YaHei" w:cs="Microsoft YaHei"/>
          <w:sz w:val="24"/>
          <w:szCs w:val="24"/>
          <w:color w:val="262626"/>
        </w:rPr>
        <w:t>本身是一个无状态的服务，</w:t>
      </w:r>
      <w:r>
        <w:rPr>
          <w:rFonts w:ascii="Microsoft YaHei" w:hAnsi="Microsoft YaHei" w:eastAsia="Microsoft YaHei" w:cs="Microsoft YaHei"/>
          <w:sz w:val="24"/>
          <w:szCs w:val="24"/>
          <w:color w:val="262626"/>
          <w:spacing w:val="-45"/>
        </w:rPr>
        <w:t xml:space="preserve"> </w:t>
      </w:r>
      <w:r>
        <w:rPr>
          <w:sz w:val="24"/>
          <w:szCs w:val="24"/>
          <w:color w:val="262626"/>
        </w:rPr>
        <w:t>Proxy</w:t>
      </w:r>
      <w:r>
        <w:rPr>
          <w:rFonts w:ascii="Microsoft YaHei" w:hAnsi="Microsoft YaHei" w:eastAsia="Microsoft YaHei" w:cs="Microsoft YaHei"/>
          <w:sz w:val="24"/>
          <w:szCs w:val="24"/>
          <w:color w:val="262626"/>
        </w:rPr>
        <w:t>因为是无状态的所以天然支持扩展</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w:t>
      </w:r>
      <w:r>
        <w:rPr>
          <w:sz w:val="24"/>
          <w:szCs w:val="24"/>
          <w:color w:val="262626"/>
        </w:rPr>
        <w:t>Proxy</w:t>
      </w:r>
      <w:r>
        <w:rPr>
          <w:rFonts w:ascii="Microsoft YaHei" w:hAnsi="Microsoft YaHei" w:eastAsia="Microsoft YaHei" w:cs="Microsoft YaHei"/>
          <w:sz w:val="24"/>
          <w:szCs w:val="24"/>
          <w:color w:val="262626"/>
        </w:rPr>
        <w:t>起到</w:t>
      </w:r>
      <w:r>
        <w:rPr>
          <w:rFonts w:ascii="Microsoft YaHei" w:hAnsi="Microsoft YaHei" w:eastAsia="Microsoft YaHei" w:cs="Microsoft YaHei"/>
          <w:sz w:val="24"/>
          <w:szCs w:val="24"/>
          <w:color w:val="262626"/>
        </w:rPr>
        <w:t>接受</w:t>
      </w:r>
      <w:r>
        <w:rPr>
          <w:rFonts w:ascii="Microsoft YaHei" w:hAnsi="Microsoft YaHei" w:eastAsia="Microsoft YaHei" w:cs="Microsoft YaHei"/>
          <w:sz w:val="24"/>
          <w:szCs w:val="24"/>
          <w:color w:val="262626"/>
          <w:spacing w:val="26"/>
        </w:rPr>
        <w:t xml:space="preserve"> </w:t>
      </w:r>
      <w:r>
        <w:rPr>
          <w:sz w:val="24"/>
          <w:szCs w:val="24"/>
          <w:color w:val="262626"/>
        </w:rPr>
        <w:t>Redis</w:t>
      </w:r>
      <w:r>
        <w:rPr>
          <w:sz w:val="24"/>
          <w:szCs w:val="24"/>
          <w:color w:val="262626"/>
          <w:spacing w:val="23"/>
          <w:w w:val="101"/>
        </w:rPr>
        <w:t xml:space="preserve"> </w:t>
      </w:r>
      <w:r>
        <w:rPr>
          <w:sz w:val="24"/>
          <w:szCs w:val="24"/>
          <w:color w:val="262626"/>
        </w:rPr>
        <w:t>Client</w:t>
      </w:r>
      <w:r>
        <w:rPr>
          <w:sz w:val="24"/>
          <w:szCs w:val="24"/>
          <w:color w:val="262626"/>
          <w:spacing w:val="23"/>
        </w:rPr>
        <w:t xml:space="preserve"> </w:t>
      </w:r>
      <w:r>
        <w:rPr>
          <w:rFonts w:ascii="Microsoft YaHei" w:hAnsi="Microsoft YaHei" w:eastAsia="Microsoft YaHei" w:cs="Microsoft YaHei"/>
          <w:sz w:val="24"/>
          <w:szCs w:val="24"/>
          <w:color w:val="262626"/>
        </w:rPr>
        <w:t>请求，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并且根据用</w:t>
      </w:r>
      <w:r>
        <w:rPr>
          <w:rFonts w:ascii="Microsoft YaHei" w:hAnsi="Microsoft YaHei" w:eastAsia="Microsoft YaHei" w:cs="Microsoft YaHei"/>
          <w:sz w:val="24"/>
          <w:szCs w:val="24"/>
          <w:color w:val="262626"/>
          <w:spacing w:val="-1"/>
        </w:rPr>
        <w:t>户请求信息进行计算，得到相应的</w:t>
      </w:r>
      <w:r>
        <w:rPr>
          <w:sz w:val="24"/>
          <w:szCs w:val="24"/>
          <w:color w:val="262626"/>
          <w:spacing w:val="-1"/>
        </w:rPr>
        <w:t>slot</w:t>
      </w:r>
      <w:r>
        <w:rPr>
          <w:rFonts w:ascii="Microsoft YaHei" w:hAnsi="Microsoft YaHei" w:eastAsia="Microsoft YaHei" w:cs="Microsoft YaHei"/>
          <w:sz w:val="24"/>
          <w:szCs w:val="24"/>
          <w:color w:val="262626"/>
          <w:spacing w:val="-1"/>
        </w:rPr>
        <w:t>插槽，</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并且把</w:t>
      </w:r>
    </w:p>
    <w:p>
      <w:pPr>
        <w:pStyle w:val="BodyText"/>
        <w:ind w:left="458"/>
        <w:spacing w:before="1" w:line="195" w:lineRule="auto"/>
        <w:rPr>
          <w:rFonts w:ascii="Microsoft YaHei" w:hAnsi="Microsoft YaHei" w:eastAsia="Microsoft YaHei" w:cs="Microsoft YaHei"/>
          <w:sz w:val="24"/>
          <w:szCs w:val="24"/>
        </w:rPr>
      </w:pPr>
      <w:r>
        <w:rPr>
          <w:sz w:val="24"/>
          <w:szCs w:val="24"/>
          <w:color w:val="262626"/>
        </w:rPr>
        <w:t>Redis</w:t>
      </w:r>
      <w:r>
        <w:rPr>
          <w:sz w:val="24"/>
          <w:szCs w:val="24"/>
          <w:color w:val="262626"/>
          <w:spacing w:val="36"/>
          <w:w w:val="101"/>
        </w:rPr>
        <w:t xml:space="preserve"> </w:t>
      </w:r>
      <w:r>
        <w:rPr>
          <w:sz w:val="24"/>
          <w:szCs w:val="24"/>
          <w:color w:val="262626"/>
        </w:rPr>
        <w:t>Client</w:t>
      </w:r>
      <w:r>
        <w:rPr>
          <w:rFonts w:ascii="Microsoft YaHei" w:hAnsi="Microsoft YaHei" w:eastAsia="Microsoft YaHei" w:cs="Microsoft YaHei"/>
          <w:sz w:val="24"/>
          <w:szCs w:val="24"/>
          <w:color w:val="262626"/>
        </w:rPr>
        <w:t>的请求正确路由到背后的</w:t>
      </w:r>
      <w:r>
        <w:rPr>
          <w:sz w:val="24"/>
          <w:szCs w:val="24"/>
          <w:color w:val="262626"/>
        </w:rPr>
        <w:t>Redis</w:t>
      </w:r>
      <w:r>
        <w:rPr>
          <w:rFonts w:ascii="Microsoft YaHei" w:hAnsi="Microsoft YaHei" w:eastAsia="Microsoft YaHei" w:cs="Microsoft YaHei"/>
          <w:sz w:val="24"/>
          <w:szCs w:val="24"/>
          <w:color w:val="262626"/>
        </w:rPr>
        <w:t>物理实例上。</w:t>
      </w:r>
    </w:p>
    <w:p>
      <w:pPr>
        <w:pStyle w:val="BodyText"/>
        <w:ind w:left="30"/>
        <w:spacing w:before="195" w:line="180" w:lineRule="auto"/>
        <w:rPr>
          <w:rFonts w:ascii="Microsoft YaHei" w:hAnsi="Microsoft YaHei" w:eastAsia="Microsoft YaHei" w:cs="Microsoft YaHei"/>
          <w:sz w:val="24"/>
          <w:szCs w:val="24"/>
        </w:rPr>
      </w:pPr>
      <w:r>
        <w:rPr>
          <w:sz w:val="24"/>
          <w:szCs w:val="24"/>
          <w:i/>
          <w:iCs/>
          <w:color w:val="262626"/>
        </w:rPr>
        <w:t>Proxy</w:t>
      </w:r>
      <w:r>
        <w:rPr>
          <w:rFonts w:ascii="Microsoft YaHei" w:hAnsi="Microsoft YaHei" w:eastAsia="Microsoft YaHei" w:cs="Microsoft YaHei"/>
          <w:sz w:val="24"/>
          <w:szCs w:val="24"/>
          <w:i/>
          <w:iCs/>
          <w:color w:val="262626"/>
          <w:spacing w:val="1"/>
        </w:rPr>
        <w:t>具有哪些信息？</w:t>
      </w:r>
    </w:p>
    <w:p>
      <w:pPr>
        <w:pStyle w:val="BodyText"/>
        <w:ind w:left="185"/>
        <w:spacing w:before="218"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Proxy</w:t>
      </w:r>
      <w:r>
        <w:rPr>
          <w:rFonts w:ascii="Microsoft YaHei" w:hAnsi="Microsoft YaHei" w:eastAsia="Microsoft YaHei" w:cs="Microsoft YaHei"/>
          <w:sz w:val="24"/>
          <w:szCs w:val="24"/>
          <w:color w:val="262626"/>
          <w:spacing w:val="2"/>
        </w:rPr>
        <w:t>需要进行路由请求的操作，且读写分离</w:t>
      </w:r>
    </w:p>
    <w:p>
      <w:pPr>
        <w:pStyle w:val="BodyText"/>
        <w:ind w:left="185"/>
        <w:spacing w:before="151" w:line="185" w:lineRule="auto"/>
        <w:rPr>
          <w:sz w:val="24"/>
          <w:szCs w:val="24"/>
        </w:rPr>
      </w:pPr>
      <w:r>
        <w:rPr>
          <w:rFonts w:ascii="Microsoft YaHei" w:hAnsi="Microsoft YaHei" w:eastAsia="Microsoft YaHei" w:cs="Microsoft YaHei"/>
          <w:sz w:val="12"/>
          <w:szCs w:val="12"/>
          <w:color w:val="262626"/>
          <w:spacing w:val="13"/>
          <w:position w:val="4"/>
        </w:rPr>
        <w:t>●    </w:t>
      </w:r>
      <w:r>
        <w:rPr>
          <w:rFonts w:ascii="Microsoft YaHei" w:hAnsi="Microsoft YaHei" w:eastAsia="Microsoft YaHei" w:cs="Microsoft YaHei"/>
          <w:sz w:val="24"/>
          <w:szCs w:val="24"/>
          <w:color w:val="262626"/>
          <w:spacing w:val="13"/>
        </w:rPr>
        <w:t>因此</w:t>
      </w:r>
      <w:r>
        <w:rPr>
          <w:sz w:val="24"/>
          <w:szCs w:val="24"/>
          <w:color w:val="262626"/>
        </w:rPr>
        <w:t>Proxy</w:t>
      </w:r>
      <w:r>
        <w:rPr>
          <w:rFonts w:ascii="Microsoft YaHei" w:hAnsi="Microsoft YaHei" w:eastAsia="Microsoft YaHei" w:cs="Microsoft YaHei"/>
          <w:sz w:val="24"/>
          <w:szCs w:val="24"/>
          <w:color w:val="262626"/>
          <w:spacing w:val="13"/>
        </w:rPr>
        <w:t>具有所有</w:t>
      </w:r>
      <w:r>
        <w:rPr>
          <w:sz w:val="24"/>
          <w:szCs w:val="24"/>
          <w:color w:val="262626"/>
        </w:rPr>
        <w:t>slot</w:t>
      </w:r>
      <w:r>
        <w:rPr>
          <w:rFonts w:ascii="Microsoft YaHei" w:hAnsi="Microsoft YaHei" w:eastAsia="Microsoft YaHei" w:cs="Microsoft YaHei"/>
          <w:sz w:val="24"/>
          <w:szCs w:val="24"/>
          <w:color w:val="262626"/>
          <w:spacing w:val="13"/>
        </w:rPr>
        <w:t>插槽信息，</w:t>
      </w:r>
      <w:r>
        <w:rPr>
          <w:sz w:val="24"/>
          <w:szCs w:val="24"/>
          <w:color w:val="262626"/>
        </w:rPr>
        <w:t>slot</w:t>
      </w:r>
      <w:r>
        <w:rPr>
          <w:rFonts w:ascii="Microsoft YaHei" w:hAnsi="Microsoft YaHei" w:eastAsia="Microsoft YaHei" w:cs="Microsoft YaHei"/>
          <w:sz w:val="24"/>
          <w:szCs w:val="24"/>
          <w:color w:val="262626"/>
          <w:spacing w:val="13"/>
        </w:rPr>
        <w:t>分配给哪一个</w:t>
      </w:r>
      <w:r>
        <w:rPr>
          <w:sz w:val="24"/>
          <w:szCs w:val="24"/>
          <w:color w:val="262626"/>
        </w:rPr>
        <w:t>server</w:t>
      </w:r>
      <w:r>
        <w:rPr>
          <w:sz w:val="24"/>
          <w:szCs w:val="24"/>
          <w:color w:val="262626"/>
          <w:spacing w:val="13"/>
        </w:rPr>
        <w:t>-</w:t>
      </w:r>
      <w:r>
        <w:rPr>
          <w:sz w:val="24"/>
          <w:szCs w:val="24"/>
          <w:color w:val="262626"/>
        </w:rPr>
        <w:t>group</w:t>
      </w:r>
      <w:r>
        <w:rPr>
          <w:rFonts w:ascii="Microsoft YaHei" w:hAnsi="Microsoft YaHei" w:eastAsia="Microsoft YaHei" w:cs="Microsoft YaHei"/>
          <w:sz w:val="24"/>
          <w:szCs w:val="24"/>
          <w:color w:val="262626"/>
          <w:spacing w:val="13"/>
        </w:rPr>
        <w:t>信息</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3"/>
        </w:rPr>
        <w:t>。一个</w:t>
      </w:r>
      <w:r>
        <w:rPr>
          <w:sz w:val="24"/>
          <w:szCs w:val="24"/>
          <w:color w:val="262626"/>
        </w:rPr>
        <w:t>sever</w:t>
      </w:r>
      <w:r>
        <w:rPr>
          <w:sz w:val="24"/>
          <w:szCs w:val="24"/>
          <w:color w:val="262626"/>
          <w:spacing w:val="13"/>
        </w:rPr>
        <w:t>-</w:t>
      </w:r>
      <w:r>
        <w:rPr>
          <w:sz w:val="24"/>
          <w:szCs w:val="24"/>
          <w:color w:val="262626"/>
        </w:rPr>
        <w:t>group</w:t>
      </w:r>
    </w:p>
    <w:p>
      <w:pPr>
        <w:spacing w:line="185" w:lineRule="auto"/>
        <w:sectPr>
          <w:footerReference w:type="default" r:id="rId629"/>
          <w:pgSz w:w="12240" w:h="15840"/>
          <w:pgMar w:top="400" w:right="960" w:bottom="440" w:left="968" w:header="0" w:footer="175" w:gutter="0"/>
        </w:sectPr>
        <w:rPr>
          <w:sz w:val="24"/>
          <w:szCs w:val="24"/>
        </w:rPr>
      </w:pPr>
    </w:p>
    <w:p>
      <w:pPr>
        <w:pStyle w:val="BodyText"/>
        <w:spacing w:line="293" w:lineRule="auto"/>
        <w:rPr/>
      </w:pPr>
      <w:r/>
    </w:p>
    <w:p>
      <w:pPr>
        <w:pStyle w:val="BodyText"/>
        <w:ind w:left="463"/>
        <w:spacing w:before="103" w:line="195" w:lineRule="auto"/>
        <w:rPr>
          <w:sz w:val="24"/>
          <w:szCs w:val="24"/>
        </w:rPr>
      </w:pPr>
      <w:r>
        <w:rPr>
          <w:rFonts w:ascii="Microsoft YaHei" w:hAnsi="Microsoft YaHei" w:eastAsia="Microsoft YaHei" w:cs="Microsoft YaHei"/>
          <w:sz w:val="24"/>
          <w:szCs w:val="24"/>
          <w:color w:val="262626"/>
          <w:spacing w:val="8"/>
        </w:rPr>
        <w:t>中的</w:t>
      </w:r>
      <w:r>
        <w:rPr>
          <w:sz w:val="24"/>
          <w:szCs w:val="24"/>
          <w:color w:val="262626"/>
        </w:rPr>
        <w:t>Redis</w:t>
      </w:r>
      <w:r>
        <w:rPr>
          <w:rFonts w:ascii="Microsoft YaHei" w:hAnsi="Microsoft YaHei" w:eastAsia="Microsoft YaHei" w:cs="Microsoft YaHei"/>
          <w:sz w:val="24"/>
          <w:szCs w:val="24"/>
          <w:color w:val="262626"/>
          <w:spacing w:val="8"/>
        </w:rPr>
        <w:t>实例谁是</w:t>
      </w:r>
      <w:r>
        <w:rPr>
          <w:sz w:val="24"/>
          <w:szCs w:val="24"/>
          <w:color w:val="262626"/>
        </w:rPr>
        <w:t>master</w:t>
      </w:r>
      <w:r>
        <w:rPr>
          <w:rFonts w:ascii="Microsoft YaHei" w:hAnsi="Microsoft YaHei" w:eastAsia="Microsoft YaHei" w:cs="Microsoft YaHei"/>
          <w:sz w:val="24"/>
          <w:szCs w:val="24"/>
          <w:color w:val="262626"/>
          <w:spacing w:val="8"/>
        </w:rPr>
        <w:t>，谁是</w:t>
      </w:r>
      <w:r>
        <w:rPr>
          <w:sz w:val="24"/>
          <w:szCs w:val="24"/>
          <w:color w:val="262626"/>
        </w:rPr>
        <w:t>slave</w:t>
      </w:r>
    </w:p>
    <w:p>
      <w:pPr>
        <w:pStyle w:val="BodyText"/>
        <w:ind w:left="448" w:right="275" w:hanging="263"/>
        <w:spacing w:before="129" w:line="268" w:lineRule="auto"/>
        <w:rPr>
          <w:sz w:val="24"/>
          <w:szCs w:val="24"/>
        </w:rPr>
      </w:pPr>
      <w:r>
        <w:rPr>
          <w:rFonts w:ascii="Microsoft YaHei" w:hAnsi="Microsoft YaHei" w:eastAsia="Microsoft YaHei" w:cs="Microsoft YaHei"/>
          <w:sz w:val="12"/>
          <w:szCs w:val="12"/>
          <w:color w:val="262626"/>
          <w:spacing w:val="6"/>
          <w:position w:val="4"/>
        </w:rPr>
        <w:t>●    </w:t>
      </w:r>
      <w:r>
        <w:rPr>
          <w:sz w:val="24"/>
          <w:szCs w:val="24"/>
          <w:color w:val="262626"/>
        </w:rPr>
        <w:t>Proxy</w:t>
      </w:r>
      <w:r>
        <w:rPr>
          <w:rFonts w:ascii="Microsoft YaHei" w:hAnsi="Microsoft YaHei" w:eastAsia="Microsoft YaHei" w:cs="Microsoft YaHei"/>
          <w:sz w:val="24"/>
          <w:szCs w:val="24"/>
          <w:color w:val="262626"/>
          <w:spacing w:val="6"/>
        </w:rPr>
        <w:t>的信息来源自  </w:t>
      </w:r>
      <w:r>
        <w:rPr>
          <w:sz w:val="24"/>
          <w:szCs w:val="24"/>
          <w:color w:val="262626"/>
        </w:rPr>
        <w:t>codis</w:t>
      </w:r>
      <w:r>
        <w:rPr>
          <w:sz w:val="24"/>
          <w:szCs w:val="24"/>
          <w:color w:val="262626"/>
          <w:spacing w:val="6"/>
        </w:rPr>
        <w:t>-</w:t>
      </w:r>
      <w:r>
        <w:rPr>
          <w:sz w:val="24"/>
          <w:szCs w:val="24"/>
          <w:color w:val="262626"/>
        </w:rPr>
        <w:t>dashboard</w:t>
      </w:r>
      <w:r>
        <w:rPr>
          <w:sz w:val="24"/>
          <w:szCs w:val="24"/>
          <w:color w:val="262626"/>
          <w:spacing w:val="33"/>
        </w:rPr>
        <w:t xml:space="preserve"> </w:t>
      </w:r>
      <w:r>
        <w:rPr>
          <w:rFonts w:ascii="Microsoft YaHei" w:hAnsi="Microsoft YaHei" w:eastAsia="Microsoft YaHei" w:cs="Microsoft YaHei"/>
          <w:sz w:val="24"/>
          <w:szCs w:val="24"/>
          <w:color w:val="262626"/>
          <w:spacing w:val="6"/>
        </w:rPr>
        <w:t>的推送，</w:t>
      </w:r>
      <w:r>
        <w:rPr>
          <w:sz w:val="24"/>
          <w:szCs w:val="24"/>
          <w:color w:val="262626"/>
        </w:rPr>
        <w:t>codis</w:t>
      </w:r>
      <w:r>
        <w:rPr>
          <w:sz w:val="24"/>
          <w:szCs w:val="24"/>
          <w:color w:val="262626"/>
          <w:spacing w:val="23"/>
          <w:w w:val="101"/>
        </w:rPr>
        <w:t xml:space="preserve"> </w:t>
      </w:r>
      <w:r>
        <w:rPr>
          <w:sz w:val="24"/>
          <w:szCs w:val="24"/>
          <w:color w:val="262626"/>
        </w:rPr>
        <w:t>dashborad</w:t>
      </w:r>
      <w:r>
        <w:rPr>
          <w:rFonts w:ascii="Microsoft YaHei" w:hAnsi="Microsoft YaHei" w:eastAsia="Microsoft YaHei" w:cs="Microsoft YaHei"/>
          <w:sz w:val="24"/>
          <w:szCs w:val="24"/>
          <w:color w:val="262626"/>
          <w:spacing w:val="6"/>
        </w:rPr>
        <w:t>的元</w:t>
      </w:r>
      <w:r>
        <w:rPr>
          <w:rFonts w:ascii="Microsoft YaHei" w:hAnsi="Microsoft YaHei" w:eastAsia="Microsoft YaHei" w:cs="Microsoft YaHei"/>
          <w:sz w:val="24"/>
          <w:szCs w:val="24"/>
          <w:color w:val="262626"/>
          <w:spacing w:val="5"/>
        </w:rPr>
        <w:t>数据信息又是来源于</w:t>
      </w:r>
      <w:r>
        <w:rPr>
          <w:sz w:val="24"/>
          <w:szCs w:val="24"/>
          <w:color w:val="262626"/>
          <w:spacing w:val="3"/>
        </w:rPr>
        <w:t>Storage</w:t>
      </w:r>
    </w:p>
    <w:p>
      <w:pPr>
        <w:pStyle w:val="BodyText"/>
        <w:spacing w:line="309" w:lineRule="auto"/>
        <w:rPr/>
      </w:pPr>
      <w:r/>
    </w:p>
    <w:p>
      <w:pPr>
        <w:pStyle w:val="BodyText"/>
        <w:spacing w:line="309" w:lineRule="auto"/>
        <w:rPr/>
      </w:pPr>
      <w:r/>
    </w:p>
    <w:p>
      <w:pPr>
        <w:pStyle w:val="BodyText"/>
        <w:spacing w:line="310" w:lineRule="auto"/>
        <w:rPr/>
      </w:pPr>
      <w:r/>
    </w:p>
    <w:p>
      <w:pPr>
        <w:pStyle w:val="BodyText"/>
        <w:ind w:left="2"/>
        <w:spacing w:before="87" w:line="372" w:lineRule="exact"/>
        <w:outlineLvl w:val="3"/>
        <w:rPr>
          <w:sz w:val="30"/>
          <w:szCs w:val="30"/>
        </w:rPr>
      </w:pPr>
      <w:r>
        <w:rPr>
          <w:sz w:val="30"/>
          <w:szCs w:val="30"/>
          <w:color w:val="262626"/>
          <w:spacing w:val="6"/>
        </w:rPr>
        <w:t>Codis</w:t>
      </w:r>
      <w:r>
        <w:rPr>
          <w:sz w:val="30"/>
          <w:szCs w:val="30"/>
          <w:color w:val="262626"/>
          <w:spacing w:val="48"/>
        </w:rPr>
        <w:t xml:space="preserve"> </w:t>
      </w:r>
      <w:r>
        <w:rPr>
          <w:sz w:val="30"/>
          <w:szCs w:val="30"/>
          <w:color w:val="262626"/>
          <w:spacing w:val="6"/>
        </w:rPr>
        <w:t>Dashboard</w:t>
      </w:r>
    </w:p>
    <w:p>
      <w:pPr>
        <w:pStyle w:val="BodyText"/>
        <w:ind w:left="1" w:right="138"/>
        <w:spacing w:before="297" w:line="302" w:lineRule="auto"/>
        <w:rPr>
          <w:rFonts w:ascii="Microsoft YaHei" w:hAnsi="Microsoft YaHei" w:eastAsia="Microsoft YaHei" w:cs="Microsoft YaHei"/>
          <w:sz w:val="24"/>
          <w:szCs w:val="24"/>
        </w:rPr>
      </w:pPr>
      <w:r>
        <w:rPr>
          <w:sz w:val="24"/>
          <w:szCs w:val="24"/>
          <w:color w:val="262626"/>
        </w:rPr>
        <w:t>Codis</w:t>
      </w:r>
      <w:r>
        <w:rPr>
          <w:sz w:val="24"/>
          <w:szCs w:val="24"/>
          <w:color w:val="262626"/>
          <w:spacing w:val="33"/>
        </w:rPr>
        <w:t xml:space="preserve"> </w:t>
      </w:r>
      <w:r>
        <w:rPr>
          <w:rFonts w:ascii="Microsoft YaHei" w:hAnsi="Microsoft YaHei" w:eastAsia="Microsoft YaHei" w:cs="Microsoft YaHei"/>
          <w:sz w:val="24"/>
          <w:szCs w:val="24"/>
          <w:color w:val="262626"/>
        </w:rPr>
        <w:t>的管理工具，</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支持添加</w:t>
      </w:r>
      <w:r>
        <w:rPr>
          <w:sz w:val="24"/>
          <w:szCs w:val="24"/>
          <w:color w:val="262626"/>
        </w:rPr>
        <w:t>/</w:t>
      </w:r>
      <w:r>
        <w:rPr>
          <w:rFonts w:ascii="Microsoft YaHei" w:hAnsi="Microsoft YaHei" w:eastAsia="Microsoft YaHei" w:cs="Microsoft YaHei"/>
          <w:sz w:val="24"/>
          <w:szCs w:val="24"/>
          <w:color w:val="262626"/>
        </w:rPr>
        <w:t>删除</w:t>
      </w:r>
      <w:r>
        <w:rPr>
          <w:rFonts w:ascii="Microsoft YaHei" w:hAnsi="Microsoft YaHei" w:eastAsia="Microsoft YaHei" w:cs="Microsoft YaHei"/>
          <w:sz w:val="24"/>
          <w:szCs w:val="24"/>
          <w:color w:val="262626"/>
          <w:spacing w:val="26"/>
        </w:rPr>
        <w:t xml:space="preserve"> </w:t>
      </w:r>
      <w:r>
        <w:rPr>
          <w:sz w:val="24"/>
          <w:szCs w:val="24"/>
          <w:color w:val="262626"/>
        </w:rPr>
        <w:t>Re</w:t>
      </w:r>
      <w:r>
        <w:rPr>
          <w:sz w:val="24"/>
          <w:szCs w:val="24"/>
          <w:color w:val="262626"/>
          <w:spacing w:val="-1"/>
        </w:rPr>
        <w:t>dis</w:t>
      </w:r>
      <w:r>
        <w:rPr>
          <w:sz w:val="24"/>
          <w:szCs w:val="24"/>
          <w:color w:val="262626"/>
          <w:spacing w:val="29"/>
        </w:rPr>
        <w:t xml:space="preserve"> </w:t>
      </w:r>
      <w:r>
        <w:rPr>
          <w:rFonts w:ascii="Microsoft YaHei" w:hAnsi="Microsoft YaHei" w:eastAsia="Microsoft YaHei" w:cs="Microsoft YaHei"/>
          <w:sz w:val="24"/>
          <w:szCs w:val="24"/>
          <w:color w:val="262626"/>
          <w:spacing w:val="-1"/>
        </w:rPr>
        <w:t>节点</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、添加</w:t>
      </w:r>
      <w:r>
        <w:rPr>
          <w:sz w:val="24"/>
          <w:szCs w:val="24"/>
          <w:color w:val="262626"/>
          <w:spacing w:val="-1"/>
        </w:rPr>
        <w:t>/</w:t>
      </w:r>
      <w:r>
        <w:rPr>
          <w:rFonts w:ascii="Microsoft YaHei" w:hAnsi="Microsoft YaHei" w:eastAsia="Microsoft YaHei" w:cs="Microsoft YaHei"/>
          <w:sz w:val="24"/>
          <w:szCs w:val="24"/>
          <w:color w:val="262626"/>
          <w:spacing w:val="-1"/>
        </w:rPr>
        <w:t>删除</w:t>
      </w:r>
      <w:r>
        <w:rPr>
          <w:rFonts w:ascii="Microsoft YaHei" w:hAnsi="Microsoft YaHei" w:eastAsia="Microsoft YaHei" w:cs="Microsoft YaHei"/>
          <w:sz w:val="24"/>
          <w:szCs w:val="24"/>
          <w:color w:val="262626"/>
          <w:spacing w:val="26"/>
        </w:rPr>
        <w:t xml:space="preserve"> </w:t>
      </w:r>
      <w:r>
        <w:rPr>
          <w:sz w:val="24"/>
          <w:szCs w:val="24"/>
          <w:color w:val="262626"/>
          <w:spacing w:val="-1"/>
        </w:rPr>
        <w:t>Proxy</w:t>
      </w:r>
      <w:r>
        <w:rPr>
          <w:sz w:val="24"/>
          <w:szCs w:val="24"/>
          <w:color w:val="262626"/>
          <w:spacing w:val="29"/>
        </w:rPr>
        <w:t xml:space="preserve"> </w:t>
      </w:r>
      <w:r>
        <w:rPr>
          <w:rFonts w:ascii="Microsoft YaHei" w:hAnsi="Microsoft YaHei" w:eastAsia="Microsoft YaHei" w:cs="Microsoft YaHei"/>
          <w:sz w:val="24"/>
          <w:szCs w:val="24"/>
          <w:color w:val="262626"/>
          <w:spacing w:val="-1"/>
        </w:rPr>
        <w:t>节点，发起数据迁移等操作。</w:t>
      </w:r>
      <w:r>
        <w:rPr>
          <w:rFonts w:ascii="Microsoft YaHei" w:hAnsi="Microsoft YaHei" w:eastAsia="Microsoft YaHei" w:cs="Microsoft YaHei"/>
          <w:sz w:val="24"/>
          <w:szCs w:val="24"/>
          <w:color w:val="262626"/>
        </w:rPr>
        <w:t>用户可以直接在浏览器上观察</w:t>
      </w:r>
      <w:r>
        <w:rPr>
          <w:rFonts w:ascii="Microsoft YaHei" w:hAnsi="Microsoft YaHei" w:eastAsia="Microsoft YaHei" w:cs="Microsoft YaHei"/>
          <w:sz w:val="24"/>
          <w:szCs w:val="24"/>
          <w:color w:val="262626"/>
          <w:spacing w:val="19"/>
        </w:rPr>
        <w:t xml:space="preserve"> </w:t>
      </w:r>
      <w:r>
        <w:rPr>
          <w:sz w:val="24"/>
          <w:szCs w:val="24"/>
          <w:color w:val="262626"/>
        </w:rPr>
        <w:t>Codis</w:t>
      </w:r>
      <w:r>
        <w:rPr>
          <w:sz w:val="24"/>
          <w:szCs w:val="24"/>
          <w:color w:val="262626"/>
          <w:spacing w:val="23"/>
        </w:rPr>
        <w:t xml:space="preserve"> </w:t>
      </w:r>
      <w:r>
        <w:rPr>
          <w:rFonts w:ascii="Microsoft YaHei" w:hAnsi="Microsoft YaHei" w:eastAsia="Microsoft YaHei" w:cs="Microsoft YaHei"/>
          <w:sz w:val="24"/>
          <w:szCs w:val="24"/>
          <w:color w:val="262626"/>
        </w:rPr>
        <w:t>集群</w:t>
      </w:r>
      <w:r>
        <w:rPr>
          <w:rFonts w:ascii="Microsoft YaHei" w:hAnsi="Microsoft YaHei" w:eastAsia="Microsoft YaHei" w:cs="Microsoft YaHei"/>
          <w:sz w:val="24"/>
          <w:szCs w:val="24"/>
          <w:color w:val="262626"/>
          <w:spacing w:val="-1"/>
        </w:rPr>
        <w:t>的运行状态；</w:t>
      </w:r>
    </w:p>
    <w:p>
      <w:pPr>
        <w:pStyle w:val="BodyText"/>
        <w:ind w:left="4"/>
        <w:spacing w:before="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另外</w:t>
      </w:r>
      <w:r>
        <w:rPr>
          <w:rFonts w:ascii="Microsoft YaHei" w:hAnsi="Microsoft YaHei" w:eastAsia="Microsoft YaHei" w:cs="Microsoft YaHei"/>
          <w:sz w:val="24"/>
          <w:szCs w:val="24"/>
          <w:color w:val="262626"/>
          <w:spacing w:val="27"/>
        </w:rPr>
        <w:t xml:space="preserve"> </w:t>
      </w:r>
      <w:r>
        <w:rPr>
          <w:sz w:val="24"/>
          <w:szCs w:val="24"/>
          <w:color w:val="262626"/>
        </w:rPr>
        <w:t>Codis</w:t>
      </w:r>
      <w:r>
        <w:rPr>
          <w:sz w:val="24"/>
          <w:szCs w:val="24"/>
          <w:color w:val="262626"/>
          <w:spacing w:val="30"/>
        </w:rPr>
        <w:t xml:space="preserve"> </w:t>
      </w:r>
      <w:r>
        <w:rPr>
          <w:sz w:val="24"/>
          <w:szCs w:val="24"/>
          <w:color w:val="262626"/>
        </w:rPr>
        <w:t>Dashboard</w:t>
      </w:r>
      <w:r>
        <w:rPr>
          <w:sz w:val="24"/>
          <w:szCs w:val="24"/>
          <w:color w:val="262626"/>
          <w:spacing w:val="21"/>
        </w:rPr>
        <w:t xml:space="preserve"> </w:t>
      </w:r>
      <w:r>
        <w:rPr>
          <w:rFonts w:ascii="Microsoft YaHei" w:hAnsi="Microsoft YaHei" w:eastAsia="Microsoft YaHei" w:cs="Microsoft YaHei"/>
          <w:sz w:val="24"/>
          <w:szCs w:val="24"/>
          <w:color w:val="262626"/>
          <w:spacing w:val="3"/>
        </w:rPr>
        <w:t>会把集群元信息广播到</w:t>
      </w:r>
      <w:r>
        <w:rPr>
          <w:sz w:val="24"/>
          <w:szCs w:val="24"/>
          <w:color w:val="262626"/>
        </w:rPr>
        <w:t>codis</w:t>
      </w:r>
      <w:r>
        <w:rPr>
          <w:sz w:val="24"/>
          <w:szCs w:val="24"/>
          <w:color w:val="262626"/>
          <w:spacing w:val="28"/>
        </w:rPr>
        <w:t xml:space="preserve"> </w:t>
      </w:r>
      <w:r>
        <w:rPr>
          <w:sz w:val="24"/>
          <w:szCs w:val="24"/>
          <w:color w:val="262626"/>
        </w:rPr>
        <w:t>proxy</w:t>
      </w:r>
      <w:r>
        <w:rPr>
          <w:rFonts w:ascii="Microsoft YaHei" w:hAnsi="Microsoft YaHei" w:eastAsia="Microsoft YaHei" w:cs="Microsoft YaHei"/>
          <w:sz w:val="24"/>
          <w:szCs w:val="24"/>
          <w:color w:val="262626"/>
          <w:spacing w:val="3"/>
        </w:rPr>
        <w:t>中</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before="86" w:line="373" w:lineRule="exact"/>
        <w:outlineLvl w:val="3"/>
        <w:rPr>
          <w:sz w:val="30"/>
          <w:szCs w:val="30"/>
        </w:rPr>
      </w:pPr>
      <w:r>
        <w:rPr>
          <w:sz w:val="30"/>
          <w:szCs w:val="30"/>
          <w:color w:val="262626"/>
          <w:spacing w:val="7"/>
        </w:rPr>
        <w:t>Sentinel</w:t>
      </w:r>
    </w:p>
    <w:p>
      <w:pPr>
        <w:pStyle w:val="BodyText"/>
        <w:ind w:left="13" w:right="1074" w:hanging="12"/>
        <w:spacing w:before="299"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和</w:t>
      </w:r>
      <w:r>
        <w:rPr>
          <w:rFonts w:ascii="Microsoft YaHei" w:hAnsi="Microsoft YaHei" w:eastAsia="Microsoft YaHei" w:cs="Microsoft YaHei"/>
          <w:sz w:val="24"/>
          <w:szCs w:val="24"/>
          <w:color w:val="262626"/>
          <w:spacing w:val="26"/>
        </w:rPr>
        <w:t xml:space="preserve"> </w:t>
      </w:r>
      <w:r>
        <w:rPr>
          <w:sz w:val="24"/>
          <w:szCs w:val="24"/>
          <w:color w:val="262626"/>
        </w:rPr>
        <w:t>Redis</w:t>
      </w:r>
      <w:r>
        <w:rPr>
          <w:sz w:val="24"/>
          <w:szCs w:val="24"/>
          <w:color w:val="262626"/>
          <w:spacing w:val="32"/>
          <w:w w:val="101"/>
        </w:rPr>
        <w:t xml:space="preserve"> </w:t>
      </w:r>
      <w:r>
        <w:rPr>
          <w:rFonts w:ascii="Microsoft YaHei" w:hAnsi="Microsoft YaHei" w:eastAsia="Microsoft YaHei" w:cs="Microsoft YaHei"/>
          <w:sz w:val="24"/>
          <w:szCs w:val="24"/>
          <w:color w:val="262626"/>
        </w:rPr>
        <w:t>哨兵一样，</w:t>
      </w:r>
      <w:r>
        <w:rPr>
          <w:sz w:val="24"/>
          <w:szCs w:val="24"/>
          <w:color w:val="262626"/>
        </w:rPr>
        <w:t>Codis</w:t>
      </w:r>
      <w:r>
        <w:rPr>
          <w:rFonts w:ascii="Microsoft YaHei" w:hAnsi="Microsoft YaHei" w:eastAsia="Microsoft YaHei" w:cs="Microsoft YaHei"/>
          <w:sz w:val="24"/>
          <w:szCs w:val="24"/>
          <w:color w:val="262626"/>
        </w:rPr>
        <w:t>也有哨兵，用于监控底层</w:t>
      </w:r>
      <w:r>
        <w:rPr>
          <w:sz w:val="24"/>
          <w:szCs w:val="24"/>
          <w:color w:val="262626"/>
        </w:rPr>
        <w:t>Redis</w:t>
      </w:r>
      <w:r>
        <w:rPr>
          <w:rFonts w:ascii="Microsoft YaHei" w:hAnsi="Microsoft YaHei" w:eastAsia="Microsoft YaHei" w:cs="Microsoft YaHei"/>
          <w:sz w:val="24"/>
          <w:szCs w:val="24"/>
          <w:color w:val="262626"/>
          <w:spacing w:val="-1"/>
        </w:rPr>
        <w:t>实例的健康状态以及主从切换</w:t>
      </w:r>
      <w:r>
        <w:rPr>
          <w:rFonts w:ascii="Microsoft YaHei" w:hAnsi="Microsoft YaHei" w:eastAsia="Microsoft YaHei" w:cs="Microsoft YaHei"/>
          <w:sz w:val="24"/>
          <w:szCs w:val="24"/>
          <w:color w:val="262626"/>
        </w:rPr>
        <w:t>同时</w:t>
      </w:r>
      <w:r>
        <w:rPr>
          <w:rFonts w:ascii="Microsoft YaHei" w:hAnsi="Microsoft YaHei" w:eastAsia="Microsoft YaHei" w:cs="Microsoft YaHei"/>
          <w:sz w:val="24"/>
          <w:szCs w:val="24"/>
          <w:color w:val="262626"/>
          <w:spacing w:val="18"/>
          <w:w w:val="101"/>
        </w:rPr>
        <w:t xml:space="preserve"> </w:t>
      </w:r>
      <w:r>
        <w:rPr>
          <w:sz w:val="24"/>
          <w:szCs w:val="24"/>
          <w:color w:val="262626"/>
        </w:rPr>
        <w:t>Codis</w:t>
      </w:r>
      <w:r>
        <w:rPr>
          <w:sz w:val="24"/>
          <w:szCs w:val="24"/>
          <w:color w:val="262626"/>
          <w:spacing w:val="30"/>
        </w:rPr>
        <w:t xml:space="preserve"> </w:t>
      </w:r>
      <w:r>
        <w:rPr>
          <w:sz w:val="24"/>
          <w:szCs w:val="24"/>
          <w:color w:val="262626"/>
        </w:rPr>
        <w:t>Proxy</w:t>
      </w:r>
      <w:r>
        <w:rPr>
          <w:sz w:val="24"/>
          <w:szCs w:val="24"/>
          <w:color w:val="262626"/>
          <w:spacing w:val="21"/>
        </w:rPr>
        <w:t xml:space="preserve"> </w:t>
      </w:r>
      <w:r>
        <w:rPr>
          <w:rFonts w:ascii="Microsoft YaHei" w:hAnsi="Microsoft YaHei" w:eastAsia="Microsoft YaHei" w:cs="Microsoft YaHei"/>
          <w:sz w:val="24"/>
          <w:szCs w:val="24"/>
          <w:color w:val="262626"/>
        </w:rPr>
        <w:t>会监听</w:t>
      </w:r>
      <w:r>
        <w:rPr>
          <w:sz w:val="24"/>
          <w:szCs w:val="24"/>
          <w:color w:val="262626"/>
        </w:rPr>
        <w:t>Sentinel</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感知到主从切换的信息后，更新自己存储的信息</w:t>
      </w:r>
    </w:p>
    <w:p>
      <w:pPr>
        <w:pStyle w:val="BodyText"/>
        <w:ind w:left="14"/>
        <w:spacing w:before="2" w:line="194" w:lineRule="auto"/>
        <w:rPr>
          <w:sz w:val="24"/>
          <w:szCs w:val="24"/>
        </w:rPr>
      </w:pPr>
      <w:r>
        <w:rPr>
          <w:rFonts w:ascii="Microsoft YaHei" w:hAnsi="Microsoft YaHei" w:eastAsia="Microsoft YaHei" w:cs="Microsoft YaHei"/>
          <w:sz w:val="24"/>
          <w:szCs w:val="24"/>
          <w:color w:val="262626"/>
          <w:spacing w:val="1"/>
        </w:rPr>
        <w:t>同时</w:t>
      </w:r>
      <w:r>
        <w:rPr>
          <w:rFonts w:ascii="Microsoft YaHei" w:hAnsi="Microsoft YaHei" w:eastAsia="Microsoft YaHei" w:cs="Microsoft YaHei"/>
          <w:sz w:val="24"/>
          <w:szCs w:val="24"/>
          <w:color w:val="262626"/>
          <w:spacing w:val="28"/>
        </w:rPr>
        <w:t xml:space="preserve"> </w:t>
      </w:r>
      <w:r>
        <w:rPr>
          <w:sz w:val="24"/>
          <w:szCs w:val="24"/>
          <w:color w:val="262626"/>
        </w:rPr>
        <w:t>Codis</w:t>
      </w:r>
      <w:r>
        <w:rPr>
          <w:sz w:val="24"/>
          <w:szCs w:val="24"/>
          <w:color w:val="262626"/>
          <w:spacing w:val="30"/>
        </w:rPr>
        <w:t xml:space="preserve"> </w:t>
      </w:r>
      <w:r>
        <w:rPr>
          <w:sz w:val="24"/>
          <w:szCs w:val="24"/>
          <w:color w:val="262626"/>
        </w:rPr>
        <w:t>Dashboard</w:t>
      </w:r>
      <w:r>
        <w:rPr>
          <w:sz w:val="24"/>
          <w:szCs w:val="24"/>
          <w:color w:val="262626"/>
          <w:spacing w:val="23"/>
        </w:rPr>
        <w:t xml:space="preserve"> </w:t>
      </w:r>
      <w:r>
        <w:rPr>
          <w:rFonts w:ascii="Microsoft YaHei" w:hAnsi="Microsoft YaHei" w:eastAsia="Microsoft YaHei" w:cs="Microsoft YaHei"/>
          <w:sz w:val="24"/>
          <w:szCs w:val="24"/>
          <w:color w:val="262626"/>
          <w:spacing w:val="1"/>
        </w:rPr>
        <w:t>也会监听</w:t>
      </w:r>
      <w:r>
        <w:rPr>
          <w:sz w:val="24"/>
          <w:szCs w:val="24"/>
          <w:color w:val="262626"/>
        </w:rPr>
        <w:t>Sentinel</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感知到主从切换的信息后，更新到</w:t>
      </w:r>
      <w:r>
        <w:rPr>
          <w:sz w:val="24"/>
          <w:szCs w:val="24"/>
          <w:color w:val="262626"/>
        </w:rPr>
        <w:t>ZK</w:t>
      </w:r>
      <w:r>
        <w:rPr>
          <w:rFonts w:ascii="Microsoft YaHei" w:hAnsi="Microsoft YaHei" w:eastAsia="Microsoft YaHei" w:cs="Microsoft YaHei"/>
          <w:sz w:val="24"/>
          <w:szCs w:val="24"/>
          <w:color w:val="262626"/>
          <w:spacing w:val="1"/>
        </w:rPr>
        <w:t>或</w:t>
      </w:r>
      <w:r>
        <w:rPr>
          <w:sz w:val="24"/>
          <w:szCs w:val="24"/>
          <w:color w:val="262626"/>
        </w:rPr>
        <w:t>Etcd</w:t>
      </w:r>
    </w:p>
    <w:p>
      <w:pPr>
        <w:pStyle w:val="BodyText"/>
        <w:spacing w:line="318" w:lineRule="auto"/>
        <w:rPr/>
      </w:pPr>
      <w:r/>
    </w:p>
    <w:p>
      <w:pPr>
        <w:pStyle w:val="BodyText"/>
        <w:spacing w:line="319" w:lineRule="auto"/>
        <w:rPr/>
      </w:pPr>
      <w:r/>
    </w:p>
    <w:p>
      <w:pPr>
        <w:pStyle w:val="BodyText"/>
        <w:spacing w:line="319" w:lineRule="auto"/>
        <w:rPr/>
      </w:pPr>
      <w:r/>
    </w:p>
    <w:p>
      <w:pPr>
        <w:pStyle w:val="BodyText"/>
        <w:spacing w:before="86" w:line="218" w:lineRule="auto"/>
        <w:outlineLvl w:val="3"/>
        <w:rPr>
          <w:sz w:val="30"/>
          <w:szCs w:val="30"/>
        </w:rPr>
      </w:pPr>
      <w:r>
        <w:rPr>
          <w:sz w:val="30"/>
          <w:szCs w:val="30"/>
          <w:color w:val="262626"/>
          <w:spacing w:val="8"/>
        </w:rPr>
        <w:t>Storage</w:t>
      </w:r>
    </w:p>
    <w:p>
      <w:pPr>
        <w:pStyle w:val="BodyText"/>
        <w:spacing w:line="254" w:lineRule="auto"/>
        <w:rPr/>
      </w:pPr>
      <w:r/>
    </w:p>
    <w:p>
      <w:pPr>
        <w:pStyle w:val="BodyText"/>
        <w:spacing w:before="104"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存储</w:t>
      </w:r>
      <w:r>
        <w:rPr>
          <w:sz w:val="24"/>
          <w:szCs w:val="24"/>
          <w:color w:val="262626"/>
        </w:rPr>
        <w:t>Codis</w:t>
      </w:r>
      <w:r>
        <w:rPr>
          <w:rFonts w:ascii="Microsoft YaHei" w:hAnsi="Microsoft YaHei" w:eastAsia="Microsoft YaHei" w:cs="Microsoft YaHei"/>
          <w:sz w:val="24"/>
          <w:szCs w:val="24"/>
          <w:color w:val="262626"/>
          <w:spacing w:val="1"/>
        </w:rPr>
        <w:t>集群实例元信息</w:t>
      </w:r>
    </w:p>
    <w:p>
      <w:pPr>
        <w:pStyle w:val="BodyText"/>
        <w:spacing w:line="309" w:lineRule="auto"/>
        <w:rPr/>
      </w:pPr>
      <w:r/>
    </w:p>
    <w:p>
      <w:pPr>
        <w:pStyle w:val="BodyText"/>
        <w:spacing w:line="309" w:lineRule="auto"/>
        <w:rPr/>
      </w:pPr>
      <w:r/>
    </w:p>
    <w:p>
      <w:pPr>
        <w:pStyle w:val="BodyText"/>
        <w:spacing w:line="310" w:lineRule="auto"/>
        <w:rPr/>
      </w:pPr>
      <w:r/>
    </w:p>
    <w:p>
      <w:pPr>
        <w:ind w:left="4"/>
        <w:spacing w:before="154"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分片原理</w:t>
      </w:r>
    </w:p>
    <w:p>
      <w:pPr>
        <w:pStyle w:val="BodyText"/>
        <w:ind w:left="450" w:right="19" w:hanging="279"/>
        <w:spacing w:before="311" w:line="239" w:lineRule="auto"/>
        <w:rPr>
          <w:sz w:val="24"/>
          <w:szCs w:val="24"/>
        </w:rPr>
      </w:pPr>
      <w:r>
        <w:rPr>
          <w:sz w:val="24"/>
          <w:szCs w:val="24"/>
          <w:color w:val="262626"/>
          <w:spacing w:val="2"/>
        </w:rPr>
        <w:t>1.</w:t>
      </w:r>
      <w:r>
        <w:rPr>
          <w:sz w:val="24"/>
          <w:szCs w:val="24"/>
          <w:color w:val="262626"/>
          <w:spacing w:val="45"/>
        </w:rPr>
        <w:t xml:space="preserve"> </w:t>
      </w:r>
      <w:r>
        <w:rPr>
          <w:sz w:val="24"/>
          <w:szCs w:val="24"/>
          <w:color w:val="262626"/>
        </w:rPr>
        <w:t>Codis</w:t>
      </w:r>
      <w:r>
        <w:rPr>
          <w:sz w:val="24"/>
          <w:szCs w:val="24"/>
          <w:color w:val="262626"/>
          <w:spacing w:val="24"/>
        </w:rPr>
        <w:t xml:space="preserve"> </w:t>
      </w:r>
      <w:r>
        <w:rPr>
          <w:rFonts w:ascii="Microsoft YaHei" w:hAnsi="Microsoft YaHei" w:eastAsia="Microsoft YaHei" w:cs="Microsoft YaHei"/>
          <w:sz w:val="24"/>
          <w:szCs w:val="24"/>
          <w:color w:val="262626"/>
          <w:spacing w:val="2"/>
        </w:rPr>
        <w:t>默认划分为</w:t>
      </w:r>
      <w:r>
        <w:rPr>
          <w:sz w:val="24"/>
          <w:szCs w:val="24"/>
          <w:color w:val="262626"/>
          <w:spacing w:val="2"/>
        </w:rPr>
        <w:t>1024</w:t>
      </w:r>
      <w:r>
        <w:rPr>
          <w:rFonts w:ascii="Microsoft YaHei" w:hAnsi="Microsoft YaHei" w:eastAsia="Microsoft YaHei" w:cs="Microsoft YaHei"/>
          <w:sz w:val="24"/>
          <w:szCs w:val="24"/>
          <w:color w:val="262626"/>
          <w:spacing w:val="2"/>
        </w:rPr>
        <w:t>个槽位</w:t>
      </w:r>
      <w:r>
        <w:rPr>
          <w:sz w:val="24"/>
          <w:szCs w:val="24"/>
          <w:color w:val="262626"/>
        </w:rPr>
        <w:t>slot</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首先</w:t>
      </w:r>
      <w:r>
        <w:rPr>
          <w:sz w:val="24"/>
          <w:szCs w:val="24"/>
          <w:color w:val="262626"/>
        </w:rPr>
        <w:t>CodisProxy</w:t>
      </w:r>
      <w:r>
        <w:rPr>
          <w:rFonts w:ascii="Microsoft YaHei" w:hAnsi="Microsoft YaHei" w:eastAsia="Microsoft YaHei" w:cs="Microsoft YaHei"/>
          <w:sz w:val="24"/>
          <w:szCs w:val="24"/>
          <w:color w:val="262626"/>
          <w:spacing w:val="2"/>
        </w:rPr>
        <w:t>对客户端传过来的</w:t>
      </w:r>
      <w:r>
        <w:rPr>
          <w:sz w:val="24"/>
          <w:szCs w:val="24"/>
          <w:color w:val="262626"/>
        </w:rPr>
        <w:t>key</w:t>
      </w:r>
      <w:r>
        <w:rPr>
          <w:rFonts w:ascii="Microsoft YaHei" w:hAnsi="Microsoft YaHei" w:eastAsia="Microsoft YaHei" w:cs="Microsoft YaHei"/>
          <w:sz w:val="24"/>
          <w:szCs w:val="24"/>
          <w:color w:val="262626"/>
          <w:spacing w:val="2"/>
        </w:rPr>
        <w:t>进行</w:t>
      </w:r>
      <w:r>
        <w:rPr>
          <w:sz w:val="24"/>
          <w:szCs w:val="24"/>
          <w:color w:val="262626"/>
        </w:rPr>
        <w:t>crc</w:t>
      </w:r>
      <w:r>
        <w:rPr>
          <w:sz w:val="24"/>
          <w:szCs w:val="24"/>
          <w:color w:val="262626"/>
          <w:spacing w:val="2"/>
        </w:rPr>
        <w:t>32</w:t>
      </w:r>
      <w:r>
        <w:rPr>
          <w:rFonts w:ascii="Microsoft YaHei" w:hAnsi="Microsoft YaHei" w:eastAsia="Microsoft YaHei" w:cs="Microsoft YaHei"/>
          <w:sz w:val="24"/>
          <w:szCs w:val="24"/>
          <w:color w:val="262626"/>
          <w:spacing w:val="2"/>
        </w:rPr>
        <w:t>运算计</w:t>
      </w:r>
      <w:r>
        <w:rPr>
          <w:rFonts w:ascii="Microsoft YaHei" w:hAnsi="Microsoft YaHei" w:eastAsia="Microsoft YaHei" w:cs="Microsoft YaHei"/>
          <w:sz w:val="24"/>
          <w:szCs w:val="24"/>
          <w:color w:val="262626"/>
        </w:rPr>
        <w:t>算哈希值，得到的值再对</w:t>
      </w:r>
      <w:r>
        <w:rPr>
          <w:sz w:val="24"/>
          <w:szCs w:val="24"/>
          <w:color w:val="262626"/>
        </w:rPr>
        <w:t>1024</w:t>
      </w:r>
      <w:r>
        <w:rPr>
          <w:rFonts w:ascii="Microsoft YaHei" w:hAnsi="Microsoft YaHei" w:eastAsia="Microsoft YaHei" w:cs="Microsoft YaHei"/>
          <w:sz w:val="24"/>
          <w:szCs w:val="24"/>
          <w:color w:val="262626"/>
        </w:rPr>
        <w:t>取模得到的余数就是</w:t>
      </w:r>
      <w:r>
        <w:rPr>
          <w:sz w:val="24"/>
          <w:szCs w:val="24"/>
          <w:color w:val="262626"/>
        </w:rPr>
        <w:t>key</w:t>
      </w:r>
      <w:r>
        <w:rPr>
          <w:rFonts w:ascii="Microsoft YaHei" w:hAnsi="Microsoft YaHei" w:eastAsia="Microsoft YaHei" w:cs="Microsoft YaHei"/>
          <w:sz w:val="24"/>
          <w:szCs w:val="24"/>
          <w:color w:val="262626"/>
        </w:rPr>
        <w:t>对应的槽位值</w:t>
      </w:r>
      <w:r>
        <w:rPr>
          <w:sz w:val="24"/>
          <w:szCs w:val="24"/>
          <w:color w:val="262626"/>
        </w:rPr>
        <w:t>slo</w:t>
      </w:r>
      <w:r>
        <w:rPr>
          <w:sz w:val="24"/>
          <w:szCs w:val="24"/>
          <w:color w:val="262626"/>
          <w:spacing w:val="-1"/>
        </w:rPr>
        <w:t>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由</w:t>
      </w:r>
      <w:r>
        <w:rPr>
          <w:sz w:val="24"/>
          <w:szCs w:val="24"/>
          <w:color w:val="262626"/>
          <w:spacing w:val="-1"/>
        </w:rPr>
        <w:t>Codis</w:t>
      </w:r>
      <w:r>
        <w:rPr>
          <w:sz w:val="24"/>
          <w:szCs w:val="24"/>
          <w:color w:val="262626"/>
          <w:spacing w:val="30"/>
        </w:rPr>
        <w:t xml:space="preserve"> </w:t>
      </w:r>
      <w:r>
        <w:rPr>
          <w:sz w:val="24"/>
          <w:szCs w:val="24"/>
          <w:color w:val="262626"/>
          <w:spacing w:val="-1"/>
        </w:rPr>
        <w:t>Proxy</w:t>
      </w:r>
      <w:r>
        <w:rPr>
          <w:rFonts w:ascii="Microsoft YaHei" w:hAnsi="Microsoft YaHei" w:eastAsia="Microsoft YaHei" w:cs="Microsoft YaHei"/>
          <w:sz w:val="24"/>
          <w:szCs w:val="24"/>
          <w:color w:val="262626"/>
          <w:spacing w:val="-1"/>
        </w:rPr>
        <w:t>进行</w:t>
      </w:r>
      <w:r>
        <w:rPr>
          <w:rFonts w:ascii="Microsoft YaHei" w:hAnsi="Microsoft YaHei" w:eastAsia="Microsoft YaHei" w:cs="Microsoft YaHei"/>
          <w:sz w:val="24"/>
          <w:szCs w:val="24"/>
          <w:color w:val="262626"/>
        </w:rPr>
        <w:t>请求的转发，转发到底层正确的</w:t>
      </w:r>
      <w:r>
        <w:rPr>
          <w:sz w:val="24"/>
          <w:szCs w:val="24"/>
          <w:color w:val="262626"/>
        </w:rPr>
        <w:t>Redis</w:t>
      </w:r>
      <w:r>
        <w:rPr>
          <w:rFonts w:ascii="Microsoft YaHei" w:hAnsi="Microsoft YaHei" w:eastAsia="Microsoft YaHei" w:cs="Microsoft YaHei"/>
          <w:sz w:val="24"/>
          <w:szCs w:val="24"/>
          <w:color w:val="262626"/>
        </w:rPr>
        <w:t>实例上</w:t>
      </w:r>
      <w:r>
        <w:rPr>
          <w:sz w:val="24"/>
          <w:szCs w:val="24"/>
          <w:color w:val="262626"/>
        </w:rPr>
        <w:t>(ServerGroup)</w:t>
      </w:r>
    </w:p>
    <w:p>
      <w:pPr>
        <w:pStyle w:val="BodyText"/>
        <w:ind w:left="449" w:right="116" w:hanging="293"/>
        <w:spacing w:before="27" w:line="242" w:lineRule="auto"/>
        <w:rPr>
          <w:sz w:val="24"/>
          <w:szCs w:val="24"/>
        </w:rPr>
      </w:pPr>
      <w:r>
        <w:rPr>
          <w:sz w:val="24"/>
          <w:szCs w:val="24"/>
          <w:color w:val="262626"/>
        </w:rPr>
        <w:t>2.</w:t>
      </w:r>
      <w:r>
        <w:rPr>
          <w:sz w:val="24"/>
          <w:szCs w:val="24"/>
          <w:color w:val="262626"/>
          <w:spacing w:val="33"/>
        </w:rPr>
        <w:t xml:space="preserve"> </w:t>
      </w:r>
      <w:r>
        <w:rPr>
          <w:sz w:val="24"/>
          <w:szCs w:val="24"/>
          <w:color w:val="262626"/>
        </w:rPr>
        <w:t>Codis</w:t>
      </w:r>
      <w:r>
        <w:rPr>
          <w:rFonts w:ascii="Microsoft YaHei" w:hAnsi="Microsoft YaHei" w:eastAsia="Microsoft YaHei" w:cs="Microsoft YaHei"/>
          <w:sz w:val="24"/>
          <w:szCs w:val="24"/>
          <w:color w:val="262626"/>
        </w:rPr>
        <w:t>底层的</w:t>
      </w:r>
      <w:r>
        <w:rPr>
          <w:sz w:val="24"/>
          <w:szCs w:val="24"/>
          <w:color w:val="262626"/>
        </w:rPr>
        <w:t>Redis</w:t>
      </w:r>
      <w:r>
        <w:rPr>
          <w:rFonts w:ascii="Microsoft YaHei" w:hAnsi="Microsoft YaHei" w:eastAsia="Microsoft YaHei" w:cs="Microsoft YaHei"/>
          <w:sz w:val="24"/>
          <w:szCs w:val="24"/>
          <w:color w:val="262626"/>
        </w:rPr>
        <w:t>实例被分为逻辑</w:t>
      </w:r>
      <w:r>
        <w:rPr>
          <w:rFonts w:ascii="Microsoft YaHei" w:hAnsi="Microsoft YaHei" w:eastAsia="Microsoft YaHei" w:cs="Microsoft YaHei"/>
          <w:sz w:val="24"/>
          <w:szCs w:val="24"/>
          <w:color w:val="262626"/>
          <w:spacing w:val="-1"/>
        </w:rPr>
        <w:t>概念</w:t>
      </w:r>
      <w:r>
        <w:rPr>
          <w:sz w:val="24"/>
          <w:szCs w:val="24"/>
          <w:color w:val="262626"/>
          <w:spacing w:val="-1"/>
        </w:rPr>
        <w:t>ServerGroup</w:t>
      </w:r>
      <w:r>
        <w:rPr>
          <w:sz w:val="24"/>
          <w:szCs w:val="24"/>
          <w:color w:val="262626"/>
          <w:spacing w:val="-38"/>
        </w:rPr>
        <w:t xml:space="preserve"> </w:t>
      </w:r>
      <w:r>
        <w:rPr>
          <w:rFonts w:ascii="Microsoft YaHei" w:hAnsi="Microsoft YaHei" w:eastAsia="Microsoft YaHei" w:cs="Microsoft YaHei"/>
          <w:sz w:val="24"/>
          <w:szCs w:val="24"/>
          <w:color w:val="262626"/>
          <w:spacing w:val="-1"/>
        </w:rPr>
        <w:t>，每个</w:t>
      </w:r>
      <w:r>
        <w:rPr>
          <w:sz w:val="24"/>
          <w:szCs w:val="24"/>
          <w:color w:val="262626"/>
          <w:spacing w:val="-1"/>
        </w:rPr>
        <w:t>ServerGroup</w:t>
      </w:r>
      <w:r>
        <w:rPr>
          <w:rFonts w:ascii="Microsoft YaHei" w:hAnsi="Microsoft YaHei" w:eastAsia="Microsoft YaHei" w:cs="Microsoft YaHei"/>
          <w:sz w:val="24"/>
          <w:szCs w:val="24"/>
          <w:color w:val="262626"/>
          <w:spacing w:val="-1"/>
        </w:rPr>
        <w:t>中是一主多从架构，</w:t>
      </w:r>
      <w:r>
        <w:rPr>
          <w:rFonts w:ascii="Microsoft YaHei" w:hAnsi="Microsoft YaHei" w:eastAsia="Microsoft YaHei" w:cs="Microsoft YaHei"/>
          <w:sz w:val="24"/>
          <w:szCs w:val="24"/>
          <w:color w:val="262626"/>
          <w:spacing w:val="3"/>
        </w:rPr>
        <w:t>每个</w:t>
      </w:r>
      <w:r>
        <w:rPr>
          <w:sz w:val="24"/>
          <w:szCs w:val="24"/>
          <w:color w:val="262626"/>
        </w:rPr>
        <w:t>ServerGroup</w:t>
      </w:r>
      <w:r>
        <w:rPr>
          <w:rFonts w:ascii="Microsoft YaHei" w:hAnsi="Microsoft YaHei" w:eastAsia="Microsoft YaHei" w:cs="Microsoft YaHei"/>
          <w:sz w:val="24"/>
          <w:szCs w:val="24"/>
          <w:color w:val="262626"/>
          <w:spacing w:val="3"/>
        </w:rPr>
        <w:t>绑定一定范围的槽位</w:t>
      </w:r>
      <w:r>
        <w:rPr>
          <w:sz w:val="24"/>
          <w:szCs w:val="24"/>
          <w:color w:val="262626"/>
        </w:rPr>
        <w:t>slot</w:t>
      </w:r>
    </w:p>
    <w:p>
      <w:pPr>
        <w:pStyle w:val="BodyText"/>
        <w:ind w:left="450" w:hanging="293"/>
        <w:spacing w:before="39" w:line="244" w:lineRule="auto"/>
        <w:rPr>
          <w:rFonts w:ascii="Microsoft YaHei" w:hAnsi="Microsoft YaHei" w:eastAsia="Microsoft YaHei" w:cs="Microsoft YaHei"/>
          <w:sz w:val="24"/>
          <w:szCs w:val="24"/>
        </w:rPr>
      </w:pPr>
      <w:r>
        <w:rPr>
          <w:sz w:val="24"/>
          <w:szCs w:val="24"/>
          <w:color w:val="262626"/>
          <w:spacing w:val="5"/>
        </w:rPr>
        <w:t>3.</w:t>
      </w:r>
      <w:r>
        <w:rPr>
          <w:sz w:val="24"/>
          <w:szCs w:val="24"/>
          <w:color w:val="262626"/>
          <w:spacing w:val="47"/>
        </w:rPr>
        <w:t xml:space="preserve"> </w:t>
      </w:r>
      <w:r>
        <w:rPr>
          <w:sz w:val="24"/>
          <w:szCs w:val="24"/>
          <w:color w:val="262626"/>
        </w:rPr>
        <w:t>Codis</w:t>
      </w:r>
      <w:r>
        <w:rPr>
          <w:rFonts w:ascii="Microsoft YaHei" w:hAnsi="Microsoft YaHei" w:eastAsia="Microsoft YaHei" w:cs="Microsoft YaHei"/>
          <w:sz w:val="24"/>
          <w:szCs w:val="24"/>
          <w:color w:val="262626"/>
          <w:spacing w:val="5"/>
        </w:rPr>
        <w:t>将槽位和</w:t>
      </w:r>
      <w:r>
        <w:rPr>
          <w:sz w:val="24"/>
          <w:szCs w:val="24"/>
          <w:color w:val="262626"/>
        </w:rPr>
        <w:t>ServerGroup</w:t>
      </w:r>
      <w:r>
        <w:rPr>
          <w:rFonts w:ascii="Microsoft YaHei" w:hAnsi="Microsoft YaHei" w:eastAsia="Microsoft YaHei" w:cs="Microsoft YaHei"/>
          <w:sz w:val="24"/>
          <w:szCs w:val="24"/>
          <w:color w:val="262626"/>
          <w:spacing w:val="5"/>
        </w:rPr>
        <w:t>的绑定关系存储在</w:t>
      </w:r>
      <w:r>
        <w:rPr>
          <w:sz w:val="24"/>
          <w:szCs w:val="24"/>
          <w:color w:val="262626"/>
        </w:rPr>
        <w:t>Storage</w:t>
      </w:r>
      <w:r>
        <w:rPr>
          <w:rFonts w:ascii="Microsoft YaHei" w:hAnsi="Microsoft YaHei" w:eastAsia="Microsoft YaHei" w:cs="Microsoft YaHei"/>
          <w:sz w:val="24"/>
          <w:szCs w:val="24"/>
          <w:color w:val="262626"/>
          <w:spacing w:val="5"/>
        </w:rPr>
        <w:t>（</w:t>
      </w:r>
      <w:r>
        <w:rPr>
          <w:sz w:val="24"/>
          <w:szCs w:val="24"/>
          <w:color w:val="262626"/>
        </w:rPr>
        <w:t>Zookeeper</w:t>
      </w:r>
      <w:r>
        <w:rPr>
          <w:rFonts w:ascii="Microsoft YaHei" w:hAnsi="Microsoft YaHei" w:eastAsia="Microsoft YaHei" w:cs="Microsoft YaHei"/>
          <w:sz w:val="24"/>
          <w:szCs w:val="24"/>
          <w:color w:val="262626"/>
          <w:spacing w:val="5"/>
        </w:rPr>
        <w:t>或者</w:t>
      </w:r>
      <w:r>
        <w:rPr>
          <w:sz w:val="24"/>
          <w:szCs w:val="24"/>
          <w:color w:val="262626"/>
        </w:rPr>
        <w:t>etcd</w:t>
      </w:r>
      <w:r>
        <w:rPr>
          <w:rFonts w:ascii="Microsoft YaHei" w:hAnsi="Microsoft YaHei" w:eastAsia="Microsoft YaHei" w:cs="Microsoft YaHei"/>
          <w:sz w:val="24"/>
          <w:szCs w:val="24"/>
          <w:color w:val="262626"/>
          <w:spacing w:val="5"/>
        </w:rPr>
        <w:t>分布式配置存储</w:t>
      </w:r>
      <w:r>
        <w:rPr>
          <w:rFonts w:ascii="Microsoft YaHei" w:hAnsi="Microsoft YaHei" w:eastAsia="Microsoft YaHei" w:cs="Microsoft YaHei"/>
          <w:sz w:val="24"/>
          <w:szCs w:val="24"/>
          <w:color w:val="262626"/>
          <w:spacing w:val="-1"/>
        </w:rPr>
        <w:t>数据库）</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并且提供了一个</w:t>
      </w:r>
      <w:r>
        <w:rPr>
          <w:sz w:val="24"/>
          <w:szCs w:val="24"/>
          <w:color w:val="262626"/>
          <w:spacing w:val="-1"/>
        </w:rPr>
        <w:t>Dashboard</w:t>
      </w:r>
      <w:r>
        <w:rPr>
          <w:rFonts w:ascii="Microsoft YaHei" w:hAnsi="Microsoft YaHei" w:eastAsia="Microsoft YaHei" w:cs="Microsoft YaHei"/>
          <w:sz w:val="24"/>
          <w:szCs w:val="24"/>
          <w:color w:val="262626"/>
          <w:spacing w:val="-1"/>
        </w:rPr>
        <w:t>可以</w:t>
      </w:r>
      <w:r>
        <w:rPr>
          <w:rFonts w:ascii="Microsoft YaHei" w:hAnsi="Microsoft YaHei" w:eastAsia="Microsoft YaHei" w:cs="Microsoft YaHei"/>
          <w:sz w:val="24"/>
          <w:szCs w:val="24"/>
          <w:color w:val="262626"/>
          <w:spacing w:val="-2"/>
        </w:rPr>
        <w:t>观察和修改槽位关系</w:t>
      </w:r>
    </w:p>
    <w:p>
      <w:pPr>
        <w:spacing w:line="244" w:lineRule="auto"/>
        <w:sectPr>
          <w:footerReference w:type="default" r:id="rId631"/>
          <w:pgSz w:w="12240" w:h="15840"/>
          <w:pgMar w:top="400" w:right="969" w:bottom="440" w:left="968"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451" w:right="1166" w:hanging="293"/>
        <w:spacing w:before="103" w:line="241" w:lineRule="auto"/>
        <w:rPr>
          <w:rFonts w:ascii="Microsoft YaHei" w:hAnsi="Microsoft YaHei" w:eastAsia="Microsoft YaHei" w:cs="Microsoft YaHei"/>
          <w:sz w:val="24"/>
          <w:szCs w:val="24"/>
        </w:rPr>
      </w:pPr>
      <w:r>
        <w:rPr>
          <w:sz w:val="24"/>
          <w:szCs w:val="24"/>
          <w:color w:val="262626"/>
        </w:rPr>
        <w:t>4.</w:t>
      </w:r>
      <w:r>
        <w:rPr>
          <w:sz w:val="24"/>
          <w:szCs w:val="24"/>
          <w:color w:val="262626"/>
          <w:spacing w:val="51"/>
        </w:rPr>
        <w:t xml:space="preserve"> </w:t>
      </w:r>
      <w:r>
        <w:rPr>
          <w:rFonts w:ascii="Microsoft YaHei" w:hAnsi="Microsoft YaHei" w:eastAsia="Microsoft YaHei" w:cs="Microsoft YaHei"/>
          <w:sz w:val="24"/>
          <w:szCs w:val="24"/>
          <w:color w:val="262626"/>
        </w:rPr>
        <w:t>当槽位关系变化时，</w:t>
      </w:r>
      <w:r>
        <w:rPr>
          <w:sz w:val="24"/>
          <w:szCs w:val="24"/>
          <w:color w:val="262626"/>
        </w:rPr>
        <w:t>CodisProxy</w:t>
      </w:r>
      <w:r>
        <w:rPr>
          <w:rFonts w:ascii="Microsoft YaHei" w:hAnsi="Microsoft YaHei" w:eastAsia="Microsoft YaHei" w:cs="Microsoft YaHei"/>
          <w:sz w:val="24"/>
          <w:szCs w:val="24"/>
          <w:color w:val="262626"/>
        </w:rPr>
        <w:t>会监听到变化并重新同步槽位关系，从而实现多个</w:t>
      </w:r>
      <w:r>
        <w:rPr>
          <w:sz w:val="24"/>
          <w:szCs w:val="24"/>
          <w:color w:val="262626"/>
        </w:rPr>
        <w:t>CodisProxy</w:t>
      </w:r>
      <w:r>
        <w:rPr>
          <w:rFonts w:ascii="Microsoft YaHei" w:hAnsi="Microsoft YaHei" w:eastAsia="Microsoft YaHei" w:cs="Microsoft YaHei"/>
          <w:sz w:val="24"/>
          <w:szCs w:val="24"/>
          <w:color w:val="262626"/>
          <w:spacing w:val="1"/>
        </w:rPr>
        <w:t>之间共享相同的槽位关系配置</w:t>
      </w:r>
    </w:p>
    <w:p>
      <w:pPr>
        <w:pStyle w:val="BodyText"/>
        <w:spacing w:line="284" w:lineRule="auto"/>
        <w:rPr/>
      </w:pPr>
      <w:r/>
    </w:p>
    <w:p>
      <w:pPr>
        <w:pStyle w:val="BodyText"/>
        <w:spacing w:line="285" w:lineRule="auto"/>
        <w:rPr/>
      </w:pPr>
      <w:r/>
    </w:p>
    <w:p>
      <w:pPr>
        <w:pStyle w:val="BodyText"/>
        <w:spacing w:line="285" w:lineRule="auto"/>
        <w:rPr/>
      </w:pPr>
      <w:r/>
    </w:p>
    <w:p>
      <w:pPr>
        <w:ind w:left="4"/>
        <w:spacing w:before="155" w:line="179"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集群伸缩</w:t>
      </w:r>
    </w:p>
    <w:p>
      <w:pPr>
        <w:pStyle w:val="BodyText"/>
        <w:ind w:left="25" w:right="63" w:hanging="2"/>
        <w:spacing w:before="306"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集群伸缩，</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i/>
          <w:iCs/>
          <w:color w:val="262626"/>
          <w:spacing w:val="-3"/>
        </w:rPr>
        <w:t>会造成槽位重新分配，</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i/>
          <w:iCs/>
          <w:color w:val="262626"/>
          <w:spacing w:val="-3"/>
        </w:rPr>
        <w:t>同时带有数据迁移，</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i/>
          <w:iCs/>
          <w:color w:val="262626"/>
          <w:spacing w:val="-3"/>
        </w:rPr>
        <w:t>如</w:t>
      </w:r>
      <w:r>
        <w:rPr>
          <w:rFonts w:ascii="Microsoft YaHei" w:hAnsi="Microsoft YaHei" w:eastAsia="Microsoft YaHei" w:cs="Microsoft YaHei"/>
          <w:sz w:val="24"/>
          <w:szCs w:val="24"/>
          <w:i/>
          <w:iCs/>
          <w:color w:val="262626"/>
          <w:spacing w:val="-4"/>
        </w:rPr>
        <w:t>何平滑迁移，</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i/>
          <w:iCs/>
          <w:color w:val="262626"/>
          <w:spacing w:val="-4"/>
        </w:rPr>
        <w:t>正在迁移的</w:t>
      </w:r>
      <w:r>
        <w:rPr>
          <w:sz w:val="24"/>
          <w:szCs w:val="24"/>
          <w:i/>
          <w:iCs/>
          <w:color w:val="262626"/>
          <w:spacing w:val="-4"/>
        </w:rPr>
        <w:t>key</w:t>
      </w:r>
      <w:r>
        <w:rPr>
          <w:rFonts w:ascii="Microsoft YaHei" w:hAnsi="Microsoft YaHei" w:eastAsia="Microsoft YaHei" w:cs="Microsoft YaHei"/>
          <w:sz w:val="24"/>
          <w:szCs w:val="24"/>
          <w:i/>
          <w:iCs/>
          <w:color w:val="262626"/>
          <w:spacing w:val="-4"/>
        </w:rPr>
        <w:t>的读写请求</w:t>
      </w:r>
      <w:r>
        <w:rPr>
          <w:rFonts w:ascii="Microsoft YaHei" w:hAnsi="Microsoft YaHei" w:eastAsia="Microsoft YaHei" w:cs="Microsoft YaHei"/>
          <w:sz w:val="24"/>
          <w:szCs w:val="24"/>
          <w:i/>
          <w:iCs/>
          <w:color w:val="262626"/>
          <w:spacing w:val="-4"/>
        </w:rPr>
        <w:t>怎么办？</w:t>
      </w:r>
    </w:p>
    <w:p>
      <w:pPr>
        <w:pStyle w:val="BodyText"/>
        <w:ind w:right="120" w:firstLine="10"/>
        <w:spacing w:before="85" w:line="23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刚开始</w:t>
      </w:r>
      <w:r>
        <w:rPr>
          <w:rFonts w:ascii="Microsoft YaHei" w:hAnsi="Microsoft YaHei" w:eastAsia="Microsoft YaHei" w:cs="Microsoft YaHei"/>
          <w:sz w:val="24"/>
          <w:szCs w:val="24"/>
          <w:color w:val="262626"/>
          <w:spacing w:val="19"/>
        </w:rPr>
        <w:t xml:space="preserve"> </w:t>
      </w:r>
      <w:r>
        <w:rPr>
          <w:sz w:val="24"/>
          <w:szCs w:val="24"/>
          <w:color w:val="262626"/>
          <w:spacing w:val="-2"/>
        </w:rPr>
        <w:t>Codis</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后端只有一个</w:t>
      </w:r>
      <w:r>
        <w:rPr>
          <w:rFonts w:ascii="Microsoft YaHei" w:hAnsi="Microsoft YaHei" w:eastAsia="Microsoft YaHei" w:cs="Microsoft YaHei"/>
          <w:sz w:val="24"/>
          <w:szCs w:val="24"/>
          <w:color w:val="262626"/>
          <w:spacing w:val="26"/>
        </w:rPr>
        <w:t xml:space="preserve"> </w:t>
      </w:r>
      <w:r>
        <w:rPr>
          <w:sz w:val="24"/>
          <w:szCs w:val="24"/>
          <w:color w:val="262626"/>
          <w:spacing w:val="-2"/>
        </w:rPr>
        <w:t>Redis</w:t>
      </w:r>
      <w:r>
        <w:rPr>
          <w:sz w:val="24"/>
          <w:szCs w:val="24"/>
          <w:color w:val="262626"/>
          <w:spacing w:val="29"/>
        </w:rPr>
        <w:t xml:space="preserve"> </w:t>
      </w:r>
      <w:r>
        <w:rPr>
          <w:rFonts w:ascii="Microsoft YaHei" w:hAnsi="Microsoft YaHei" w:eastAsia="Microsoft YaHei" w:cs="Microsoft YaHei"/>
          <w:sz w:val="24"/>
          <w:szCs w:val="24"/>
          <w:color w:val="262626"/>
          <w:spacing w:val="-2"/>
        </w:rPr>
        <w:t>实例，</w:t>
      </w:r>
      <w:r>
        <w:rPr>
          <w:sz w:val="24"/>
          <w:szCs w:val="24"/>
          <w:color w:val="262626"/>
          <w:spacing w:val="-2"/>
        </w:rPr>
        <w:t>1024</w:t>
      </w:r>
      <w:r>
        <w:rPr>
          <w:sz w:val="24"/>
          <w:szCs w:val="24"/>
          <w:color w:val="262626"/>
          <w:spacing w:val="22"/>
        </w:rPr>
        <w:t xml:space="preserve"> </w:t>
      </w:r>
      <w:r>
        <w:rPr>
          <w:rFonts w:ascii="Microsoft YaHei" w:hAnsi="Microsoft YaHei" w:eastAsia="Microsoft YaHei" w:cs="Microsoft YaHei"/>
          <w:sz w:val="24"/>
          <w:szCs w:val="24"/>
          <w:color w:val="262626"/>
          <w:spacing w:val="-2"/>
        </w:rPr>
        <w:t>个槽位全部指向同一个</w:t>
      </w:r>
      <w:r>
        <w:rPr>
          <w:rFonts w:ascii="Microsoft YaHei" w:hAnsi="Microsoft YaHei" w:eastAsia="Microsoft YaHei" w:cs="Microsoft YaHei"/>
          <w:sz w:val="24"/>
          <w:szCs w:val="24"/>
          <w:color w:val="262626"/>
          <w:spacing w:val="26"/>
        </w:rPr>
        <w:t xml:space="preserve"> </w:t>
      </w:r>
      <w:r>
        <w:rPr>
          <w:sz w:val="24"/>
          <w:szCs w:val="24"/>
          <w:color w:val="262626"/>
          <w:spacing w:val="-2"/>
        </w:rPr>
        <w:t>Redis</w:t>
      </w:r>
      <w:r>
        <w:rPr>
          <w:sz w:val="24"/>
          <w:szCs w:val="24"/>
          <w:color w:val="262626"/>
          <w:spacing w:val="-38"/>
        </w:rPr>
        <w:t xml:space="preserve"> </w:t>
      </w:r>
      <w:r>
        <w:rPr>
          <w:rFonts w:ascii="Microsoft YaHei" w:hAnsi="Microsoft YaHei" w:eastAsia="Microsoft YaHei" w:cs="Microsoft YaHei"/>
          <w:sz w:val="24"/>
          <w:szCs w:val="24"/>
          <w:color w:val="262626"/>
          <w:spacing w:val="-2"/>
        </w:rPr>
        <w:t>。然后</w:t>
      </w:r>
      <w:r>
        <w:rPr>
          <w:rFonts w:ascii="Microsoft YaHei" w:hAnsi="Microsoft YaHei" w:eastAsia="Microsoft YaHei" w:cs="Microsoft YaHei"/>
          <w:sz w:val="24"/>
          <w:szCs w:val="24"/>
          <w:color w:val="262626"/>
          <w:spacing w:val="-3"/>
        </w:rPr>
        <w:t>一个</w:t>
      </w:r>
      <w:r>
        <w:rPr>
          <w:rFonts w:ascii="Microsoft YaHei" w:hAnsi="Microsoft YaHei" w:eastAsia="Microsoft YaHei" w:cs="Microsoft YaHei"/>
          <w:sz w:val="24"/>
          <w:szCs w:val="24"/>
          <w:color w:val="262626"/>
          <w:spacing w:val="26"/>
        </w:rPr>
        <w:t xml:space="preserve"> </w:t>
      </w:r>
      <w:r>
        <w:rPr>
          <w:sz w:val="24"/>
          <w:szCs w:val="24"/>
          <w:color w:val="262626"/>
          <w:spacing w:val="-3"/>
        </w:rPr>
        <w:t>Redis</w:t>
      </w:r>
      <w:r>
        <w:rPr>
          <w:rFonts w:ascii="Microsoft YaHei" w:hAnsi="Microsoft YaHei" w:eastAsia="Microsoft YaHei" w:cs="Microsoft YaHei"/>
          <w:sz w:val="24"/>
          <w:szCs w:val="24"/>
          <w:color w:val="262626"/>
          <w:spacing w:val="-1"/>
        </w:rPr>
        <w:t>实例内存不够了，所以又加了一个</w:t>
      </w:r>
      <w:r>
        <w:rPr>
          <w:rFonts w:ascii="Microsoft YaHei" w:hAnsi="Microsoft YaHei" w:eastAsia="Microsoft YaHei" w:cs="Microsoft YaHei"/>
          <w:sz w:val="24"/>
          <w:szCs w:val="24"/>
          <w:color w:val="262626"/>
          <w:spacing w:val="26"/>
        </w:rPr>
        <w:t xml:space="preserve"> </w:t>
      </w:r>
      <w:r>
        <w:rPr>
          <w:sz w:val="24"/>
          <w:szCs w:val="24"/>
          <w:color w:val="262626"/>
          <w:spacing w:val="-1"/>
        </w:rPr>
        <w:t>Redis</w:t>
      </w:r>
      <w:r>
        <w:rPr>
          <w:sz w:val="24"/>
          <w:szCs w:val="24"/>
          <w:color w:val="262626"/>
          <w:spacing w:val="29"/>
          <w:w w:val="101"/>
        </w:rPr>
        <w:t xml:space="preserve"> </w:t>
      </w:r>
      <w:r>
        <w:rPr>
          <w:rFonts w:ascii="Microsoft YaHei" w:hAnsi="Microsoft YaHei" w:eastAsia="Microsoft YaHei" w:cs="Microsoft YaHei"/>
          <w:sz w:val="24"/>
          <w:szCs w:val="24"/>
          <w:color w:val="262626"/>
          <w:spacing w:val="-1"/>
        </w:rPr>
        <w:t>实例</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。这时候需要对槽位关系进行调整，将一半的槽位</w:t>
      </w:r>
      <w:r>
        <w:rPr>
          <w:rFonts w:ascii="Microsoft YaHei" w:hAnsi="Microsoft YaHei" w:eastAsia="Microsoft YaHei" w:cs="Microsoft YaHei"/>
          <w:sz w:val="24"/>
          <w:szCs w:val="24"/>
          <w:color w:val="262626"/>
          <w:spacing w:val="-2"/>
        </w:rPr>
        <w:t>划分到新的节点</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。这意味着需要对这一半的槽位对应的</w:t>
      </w:r>
      <w:r>
        <w:rPr>
          <w:rFonts w:ascii="Microsoft YaHei" w:hAnsi="Microsoft YaHei" w:eastAsia="Microsoft YaHei" w:cs="Microsoft YaHei"/>
          <w:sz w:val="24"/>
          <w:szCs w:val="24"/>
          <w:color w:val="262626"/>
          <w:spacing w:val="-3"/>
        </w:rPr>
        <w:t>所有</w:t>
      </w:r>
      <w:r>
        <w:rPr>
          <w:rFonts w:ascii="Microsoft YaHei" w:hAnsi="Microsoft YaHei" w:eastAsia="Microsoft YaHei" w:cs="Microsoft YaHei"/>
          <w:sz w:val="24"/>
          <w:szCs w:val="24"/>
          <w:color w:val="262626"/>
          <w:spacing w:val="24"/>
        </w:rPr>
        <w:t xml:space="preserve"> </w:t>
      </w:r>
      <w:r>
        <w:rPr>
          <w:sz w:val="24"/>
          <w:szCs w:val="24"/>
          <w:color w:val="262626"/>
          <w:spacing w:val="-3"/>
        </w:rPr>
        <w:t>key</w:t>
      </w:r>
      <w:r>
        <w:rPr>
          <w:sz w:val="24"/>
          <w:szCs w:val="24"/>
          <w:color w:val="262626"/>
          <w:spacing w:val="27"/>
          <w:w w:val="101"/>
        </w:rPr>
        <w:t xml:space="preserve"> </w:t>
      </w:r>
      <w:r>
        <w:rPr>
          <w:rFonts w:ascii="Microsoft YaHei" w:hAnsi="Microsoft YaHei" w:eastAsia="Microsoft YaHei" w:cs="Microsoft YaHei"/>
          <w:sz w:val="24"/>
          <w:szCs w:val="24"/>
          <w:color w:val="262626"/>
          <w:spacing w:val="-3"/>
        </w:rPr>
        <w:t>进行迁移，</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迁移到新的</w:t>
      </w:r>
      <w:r>
        <w:rPr>
          <w:rFonts w:ascii="Microsoft YaHei" w:hAnsi="Microsoft YaHei" w:eastAsia="Microsoft YaHei" w:cs="Microsoft YaHei"/>
          <w:sz w:val="24"/>
          <w:szCs w:val="24"/>
          <w:color w:val="262626"/>
          <w:spacing w:val="25"/>
          <w:w w:val="101"/>
        </w:rPr>
        <w:t xml:space="preserve"> </w:t>
      </w:r>
      <w:r>
        <w:rPr>
          <w:sz w:val="24"/>
          <w:szCs w:val="24"/>
          <w:color w:val="262626"/>
          <w:spacing w:val="-3"/>
        </w:rPr>
        <w:t>Redis</w:t>
      </w:r>
      <w:r>
        <w:rPr>
          <w:sz w:val="24"/>
          <w:szCs w:val="24"/>
          <w:color w:val="262626"/>
          <w:spacing w:val="29"/>
          <w:w w:val="101"/>
        </w:rPr>
        <w:t xml:space="preserve"> </w:t>
      </w:r>
      <w:r>
        <w:rPr>
          <w:rFonts w:ascii="Microsoft YaHei" w:hAnsi="Microsoft YaHei" w:eastAsia="Microsoft YaHei" w:cs="Microsoft YaHei"/>
          <w:sz w:val="24"/>
          <w:szCs w:val="24"/>
          <w:color w:val="262626"/>
          <w:spacing w:val="-3"/>
        </w:rPr>
        <w:t>实</w:t>
      </w:r>
      <w:r>
        <w:rPr>
          <w:rFonts w:ascii="Microsoft YaHei" w:hAnsi="Microsoft YaHei" w:eastAsia="Microsoft YaHei" w:cs="Microsoft YaHei"/>
          <w:sz w:val="24"/>
          <w:szCs w:val="24"/>
          <w:color w:val="262626"/>
          <w:spacing w:val="-4"/>
        </w:rPr>
        <w:t>例。</w:t>
      </w:r>
    </w:p>
    <w:p>
      <w:pPr>
        <w:pStyle w:val="BodyText"/>
        <w:ind w:left="24"/>
        <w:spacing w:before="9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那</w:t>
      </w:r>
      <w:r>
        <w:rPr>
          <w:rFonts w:ascii="Microsoft YaHei" w:hAnsi="Microsoft YaHei" w:eastAsia="Microsoft YaHei" w:cs="Microsoft YaHei"/>
          <w:sz w:val="24"/>
          <w:szCs w:val="24"/>
          <w:color w:val="262626"/>
          <w:spacing w:val="38"/>
          <w:w w:val="101"/>
        </w:rPr>
        <w:t xml:space="preserve"> </w:t>
      </w:r>
      <w:r>
        <w:rPr>
          <w:sz w:val="24"/>
          <w:szCs w:val="24"/>
          <w:i/>
          <w:iCs/>
          <w:color w:val="262626"/>
          <w:spacing w:val="-2"/>
        </w:rPr>
        <w:t>Codis</w:t>
      </w:r>
      <w:r>
        <w:rPr>
          <w:sz w:val="24"/>
          <w:szCs w:val="24"/>
          <w:i/>
          <w:iCs/>
          <w:color w:val="262626"/>
          <w:spacing w:val="33"/>
          <w:w w:val="101"/>
        </w:rPr>
        <w:t xml:space="preserve"> </w:t>
      </w:r>
      <w:r>
        <w:rPr>
          <w:rFonts w:ascii="Microsoft YaHei" w:hAnsi="Microsoft YaHei" w:eastAsia="Microsoft YaHei" w:cs="Microsoft YaHei"/>
          <w:sz w:val="24"/>
          <w:szCs w:val="24"/>
          <w:i/>
          <w:iCs/>
          <w:color w:val="262626"/>
          <w:spacing w:val="-2"/>
        </w:rPr>
        <w:t>如何找到槽位对应的所有</w:t>
      </w:r>
      <w:r>
        <w:rPr>
          <w:rFonts w:ascii="Microsoft YaHei" w:hAnsi="Microsoft YaHei" w:eastAsia="Microsoft YaHei" w:cs="Microsoft YaHei"/>
          <w:sz w:val="24"/>
          <w:szCs w:val="24"/>
          <w:color w:val="262626"/>
          <w:spacing w:val="22"/>
          <w:w w:val="101"/>
        </w:rPr>
        <w:t xml:space="preserve"> </w:t>
      </w:r>
      <w:r>
        <w:rPr>
          <w:sz w:val="24"/>
          <w:szCs w:val="24"/>
          <w:i/>
          <w:iCs/>
          <w:color w:val="262626"/>
          <w:spacing w:val="-2"/>
        </w:rPr>
        <w:t>key</w:t>
      </w:r>
      <w:r>
        <w:rPr>
          <w:sz w:val="24"/>
          <w:szCs w:val="24"/>
          <w:i/>
          <w:iCs/>
          <w:color w:val="262626"/>
          <w:spacing w:val="43"/>
          <w:w w:val="101"/>
        </w:rPr>
        <w:t xml:space="preserve"> </w:t>
      </w:r>
      <w:r>
        <w:rPr>
          <w:rFonts w:ascii="Microsoft YaHei" w:hAnsi="Microsoft YaHei" w:eastAsia="Microsoft YaHei" w:cs="Microsoft YaHei"/>
          <w:sz w:val="24"/>
          <w:szCs w:val="24"/>
          <w:i/>
          <w:iCs/>
          <w:color w:val="262626"/>
          <w:spacing w:val="-2"/>
        </w:rPr>
        <w:t>呢？</w:t>
      </w:r>
    </w:p>
    <w:p>
      <w:pPr>
        <w:pStyle w:val="BodyText"/>
        <w:ind w:left="1" w:right="473"/>
        <w:spacing w:before="208" w:line="243" w:lineRule="auto"/>
        <w:rPr>
          <w:rFonts w:ascii="Microsoft YaHei" w:hAnsi="Microsoft YaHei" w:eastAsia="Microsoft YaHei" w:cs="Microsoft YaHei"/>
          <w:sz w:val="24"/>
          <w:szCs w:val="24"/>
        </w:rPr>
      </w:pPr>
      <w:r>
        <w:rPr>
          <w:sz w:val="24"/>
          <w:szCs w:val="24"/>
          <w:color w:val="262626"/>
          <w:spacing w:val="-1"/>
        </w:rPr>
        <w:t>Codis</w:t>
      </w:r>
      <w:r>
        <w:rPr>
          <w:sz w:val="24"/>
          <w:szCs w:val="24"/>
          <w:color w:val="262626"/>
          <w:spacing w:val="23"/>
        </w:rPr>
        <w:t xml:space="preserve"> </w:t>
      </w:r>
      <w:r>
        <w:rPr>
          <w:rFonts w:ascii="Microsoft YaHei" w:hAnsi="Microsoft YaHei" w:eastAsia="Microsoft YaHei" w:cs="Microsoft YaHei"/>
          <w:sz w:val="24"/>
          <w:szCs w:val="24"/>
          <w:color w:val="262626"/>
          <w:spacing w:val="-1"/>
        </w:rPr>
        <w:t>对</w:t>
      </w:r>
      <w:r>
        <w:rPr>
          <w:rFonts w:ascii="Microsoft YaHei" w:hAnsi="Microsoft YaHei" w:eastAsia="Microsoft YaHei" w:cs="Microsoft YaHei"/>
          <w:sz w:val="24"/>
          <w:szCs w:val="24"/>
          <w:color w:val="262626"/>
          <w:spacing w:val="26"/>
        </w:rPr>
        <w:t xml:space="preserve"> </w:t>
      </w:r>
      <w:r>
        <w:rPr>
          <w:sz w:val="24"/>
          <w:szCs w:val="24"/>
          <w:color w:val="262626"/>
          <w:spacing w:val="-1"/>
        </w:rPr>
        <w:t>Redis</w:t>
      </w:r>
      <w:r>
        <w:rPr>
          <w:sz w:val="24"/>
          <w:szCs w:val="24"/>
          <w:color w:val="262626"/>
          <w:spacing w:val="27"/>
          <w:w w:val="101"/>
        </w:rPr>
        <w:t xml:space="preserve"> </w:t>
      </w:r>
      <w:r>
        <w:rPr>
          <w:rFonts w:ascii="Microsoft YaHei" w:hAnsi="Microsoft YaHei" w:eastAsia="Microsoft YaHei" w:cs="Microsoft YaHei"/>
          <w:sz w:val="24"/>
          <w:szCs w:val="24"/>
          <w:color w:val="262626"/>
          <w:spacing w:val="-1"/>
        </w:rPr>
        <w:t>进行了改造，增加了 </w:t>
      </w:r>
      <w:r>
        <w:rPr>
          <w:sz w:val="24"/>
          <w:szCs w:val="24"/>
          <w:color w:val="262626"/>
          <w:spacing w:val="-1"/>
        </w:rPr>
        <w:t>SLOTSS</w:t>
      </w:r>
      <w:r>
        <w:rPr>
          <w:sz w:val="24"/>
          <w:szCs w:val="24"/>
          <w:color w:val="262626"/>
          <w:spacing w:val="-2"/>
        </w:rPr>
        <w:t>CAN</w:t>
      </w:r>
      <w:r>
        <w:rPr>
          <w:sz w:val="24"/>
          <w:szCs w:val="24"/>
          <w:color w:val="262626"/>
          <w:spacing w:val="23"/>
        </w:rPr>
        <w:t xml:space="preserve"> </w:t>
      </w:r>
      <w:r>
        <w:rPr>
          <w:rFonts w:ascii="Microsoft YaHei" w:hAnsi="Microsoft YaHei" w:eastAsia="Microsoft YaHei" w:cs="Microsoft YaHei"/>
          <w:sz w:val="24"/>
          <w:szCs w:val="24"/>
          <w:color w:val="262626"/>
          <w:spacing w:val="-2"/>
        </w:rPr>
        <w:t>指令，</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可以遍历指定 </w:t>
      </w:r>
      <w:r>
        <w:rPr>
          <w:sz w:val="24"/>
          <w:szCs w:val="24"/>
          <w:color w:val="262626"/>
          <w:spacing w:val="-2"/>
        </w:rPr>
        <w:t>slot</w:t>
      </w:r>
      <w:r>
        <w:rPr>
          <w:sz w:val="24"/>
          <w:szCs w:val="24"/>
          <w:color w:val="262626"/>
          <w:spacing w:val="27"/>
        </w:rPr>
        <w:t xml:space="preserve"> </w:t>
      </w:r>
      <w:r>
        <w:rPr>
          <w:rFonts w:ascii="Microsoft YaHei" w:hAnsi="Microsoft YaHei" w:eastAsia="Microsoft YaHei" w:cs="Microsoft YaHei"/>
          <w:sz w:val="24"/>
          <w:szCs w:val="24"/>
          <w:color w:val="262626"/>
          <w:spacing w:val="-2"/>
        </w:rPr>
        <w:t>下所有的</w:t>
      </w:r>
      <w:r>
        <w:rPr>
          <w:rFonts w:ascii="Microsoft YaHei" w:hAnsi="Microsoft YaHei" w:eastAsia="Microsoft YaHei" w:cs="Microsoft YaHei"/>
          <w:sz w:val="24"/>
          <w:szCs w:val="24"/>
          <w:color w:val="262626"/>
          <w:spacing w:val="23"/>
        </w:rPr>
        <w:t xml:space="preserve"> </w:t>
      </w:r>
      <w:r>
        <w:rPr>
          <w:sz w:val="24"/>
          <w:szCs w:val="24"/>
          <w:color w:val="262626"/>
          <w:spacing w:val="-2"/>
        </w:rPr>
        <w:t>key</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rPr>
        <w:t xml:space="preserve"> </w:t>
      </w:r>
      <w:r>
        <w:rPr>
          <w:sz w:val="24"/>
          <w:szCs w:val="24"/>
          <w:color w:val="262626"/>
          <w:spacing w:val="-2"/>
        </w:rPr>
        <w:t>Codis</w:t>
      </w:r>
      <w:r>
        <w:rPr>
          <w:sz w:val="24"/>
          <w:szCs w:val="24"/>
          <w:color w:val="262626"/>
          <w:spacing w:val="42"/>
        </w:rPr>
        <w:t xml:space="preserve"> </w:t>
      </w:r>
      <w:r>
        <w:rPr>
          <w:rFonts w:ascii="Microsoft YaHei" w:hAnsi="Microsoft YaHei" w:eastAsia="Microsoft YaHei" w:cs="Microsoft YaHei"/>
          <w:sz w:val="24"/>
          <w:szCs w:val="24"/>
          <w:color w:val="262626"/>
          <w:spacing w:val="-2"/>
        </w:rPr>
        <w:t>通过 </w:t>
      </w:r>
      <w:r>
        <w:rPr>
          <w:sz w:val="24"/>
          <w:szCs w:val="24"/>
          <w:color w:val="262626"/>
          <w:spacing w:val="-2"/>
        </w:rPr>
        <w:t>SLOTSSCAN</w:t>
      </w:r>
      <w:r>
        <w:rPr>
          <w:sz w:val="24"/>
          <w:szCs w:val="24"/>
          <w:color w:val="262626"/>
          <w:spacing w:val="23"/>
        </w:rPr>
        <w:t xml:space="preserve"> </w:t>
      </w:r>
      <w:r>
        <w:rPr>
          <w:rFonts w:ascii="Microsoft YaHei" w:hAnsi="Microsoft YaHei" w:eastAsia="Microsoft YaHei" w:cs="Microsoft YaHei"/>
          <w:sz w:val="24"/>
          <w:szCs w:val="24"/>
          <w:color w:val="262626"/>
          <w:spacing w:val="-2"/>
        </w:rPr>
        <w:t>扫描出待迁移槽位的所有的</w:t>
      </w:r>
      <w:r>
        <w:rPr>
          <w:rFonts w:ascii="Microsoft YaHei" w:hAnsi="Microsoft YaHei" w:eastAsia="Microsoft YaHei" w:cs="Microsoft YaHei"/>
          <w:sz w:val="24"/>
          <w:szCs w:val="24"/>
          <w:color w:val="262626"/>
          <w:spacing w:val="24"/>
        </w:rPr>
        <w:t xml:space="preserve"> </w:t>
      </w:r>
      <w:r>
        <w:rPr>
          <w:sz w:val="24"/>
          <w:szCs w:val="24"/>
          <w:color w:val="262626"/>
          <w:spacing w:val="-2"/>
        </w:rPr>
        <w:t>key</w:t>
      </w:r>
      <w:r>
        <w:rPr>
          <w:sz w:val="24"/>
          <w:szCs w:val="24"/>
          <w:color w:val="262626"/>
          <w:spacing w:val="-39"/>
        </w:rPr>
        <w:t xml:space="preserve"> </w:t>
      </w:r>
      <w:r>
        <w:rPr>
          <w:rFonts w:ascii="Microsoft YaHei" w:hAnsi="Microsoft YaHei" w:eastAsia="Microsoft YaHei" w:cs="Microsoft YaHei"/>
          <w:sz w:val="24"/>
          <w:szCs w:val="24"/>
          <w:color w:val="262626"/>
          <w:spacing w:val="-2"/>
        </w:rPr>
        <w:t>，然后挨个迁移每个</w:t>
      </w:r>
      <w:r>
        <w:rPr>
          <w:rFonts w:ascii="Microsoft YaHei" w:hAnsi="Microsoft YaHei" w:eastAsia="Microsoft YaHei" w:cs="Microsoft YaHei"/>
          <w:sz w:val="24"/>
          <w:szCs w:val="24"/>
          <w:color w:val="262626"/>
          <w:spacing w:val="24"/>
        </w:rPr>
        <w:t xml:space="preserve"> </w:t>
      </w:r>
      <w:r>
        <w:rPr>
          <w:sz w:val="24"/>
          <w:szCs w:val="24"/>
          <w:color w:val="262626"/>
          <w:spacing w:val="-2"/>
        </w:rPr>
        <w:t>key</w:t>
      </w:r>
      <w:r>
        <w:rPr>
          <w:sz w:val="24"/>
          <w:szCs w:val="24"/>
          <w:color w:val="262626"/>
          <w:spacing w:val="25"/>
        </w:rPr>
        <w:t xml:space="preserve"> </w:t>
      </w:r>
      <w:r>
        <w:rPr>
          <w:rFonts w:ascii="Microsoft YaHei" w:hAnsi="Microsoft YaHei" w:eastAsia="Microsoft YaHei" w:cs="Microsoft YaHei"/>
          <w:sz w:val="24"/>
          <w:szCs w:val="24"/>
          <w:color w:val="262626"/>
          <w:spacing w:val="-2"/>
        </w:rPr>
        <w:t>到新的</w:t>
      </w:r>
      <w:r>
        <w:rPr>
          <w:rFonts w:ascii="Microsoft YaHei" w:hAnsi="Microsoft YaHei" w:eastAsia="Microsoft YaHei" w:cs="Microsoft YaHei"/>
          <w:sz w:val="24"/>
          <w:szCs w:val="24"/>
          <w:color w:val="262626"/>
        </w:rPr>
        <w:t xml:space="preserve">  </w:t>
      </w:r>
      <w:r>
        <w:rPr>
          <w:sz w:val="24"/>
          <w:szCs w:val="24"/>
          <w:color w:val="262626"/>
          <w:spacing w:val="-3"/>
        </w:rPr>
        <w:t>Redis</w:t>
      </w:r>
      <w:r>
        <w:rPr>
          <w:sz w:val="24"/>
          <w:szCs w:val="24"/>
          <w:color w:val="262626"/>
          <w:spacing w:val="31"/>
        </w:rPr>
        <w:t xml:space="preserve"> </w:t>
      </w:r>
      <w:r>
        <w:rPr>
          <w:rFonts w:ascii="Microsoft YaHei" w:hAnsi="Microsoft YaHei" w:eastAsia="Microsoft YaHei" w:cs="Microsoft YaHei"/>
          <w:sz w:val="24"/>
          <w:szCs w:val="24"/>
          <w:color w:val="262626"/>
          <w:spacing w:val="-3"/>
        </w:rPr>
        <w:t>节点。</w:t>
      </w:r>
    </w:p>
    <w:p>
      <w:pPr>
        <w:ind w:left="38"/>
        <w:spacing w:before="91"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1"/>
        </w:rPr>
        <w:t>问题！</w:t>
      </w:r>
    </w:p>
    <w:p>
      <w:pPr>
        <w:pStyle w:val="BodyText"/>
        <w:ind w:left="11" w:hanging="11"/>
        <w:spacing w:before="195"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在迁移过程中，</w:t>
      </w:r>
      <w:r>
        <w:rPr>
          <w:sz w:val="24"/>
          <w:szCs w:val="24"/>
          <w:color w:val="262626"/>
          <w:spacing w:val="-1"/>
        </w:rPr>
        <w:t>Codis</w:t>
      </w:r>
      <w:r>
        <w:rPr>
          <w:sz w:val="24"/>
          <w:szCs w:val="24"/>
          <w:color w:val="262626"/>
          <w:spacing w:val="42"/>
        </w:rPr>
        <w:t xml:space="preserve"> </w:t>
      </w:r>
      <w:r>
        <w:rPr>
          <w:rFonts w:ascii="Microsoft YaHei" w:hAnsi="Microsoft YaHei" w:eastAsia="Microsoft YaHei" w:cs="Microsoft YaHei"/>
          <w:sz w:val="24"/>
          <w:szCs w:val="24"/>
          <w:color w:val="262626"/>
          <w:spacing w:val="-1"/>
        </w:rPr>
        <w:t>还是会接收到新的请求打在当前正在迁移的槽位上，</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因为当前槽位的数据同</w:t>
      </w:r>
      <w:r>
        <w:rPr>
          <w:rFonts w:ascii="Microsoft YaHei" w:hAnsi="Microsoft YaHei" w:eastAsia="Microsoft YaHei" w:cs="Microsoft YaHei"/>
          <w:sz w:val="24"/>
          <w:szCs w:val="24"/>
          <w:color w:val="262626"/>
        </w:rPr>
        <w:t>时存在于新旧两个槽位中，</w:t>
      </w:r>
      <w:r>
        <w:rPr>
          <w:sz w:val="24"/>
          <w:szCs w:val="24"/>
          <w:color w:val="262626"/>
        </w:rPr>
        <w:t>Codis</w:t>
      </w:r>
      <w:r>
        <w:rPr>
          <w:sz w:val="24"/>
          <w:szCs w:val="24"/>
          <w:color w:val="262626"/>
          <w:spacing w:val="26"/>
          <w:w w:val="101"/>
        </w:rPr>
        <w:t xml:space="preserve"> </w:t>
      </w:r>
      <w:r>
        <w:rPr>
          <w:rFonts w:ascii="Microsoft YaHei" w:hAnsi="Microsoft YaHei" w:eastAsia="Microsoft YaHei" w:cs="Microsoft YaHei"/>
          <w:sz w:val="24"/>
          <w:szCs w:val="24"/>
          <w:color w:val="262626"/>
        </w:rPr>
        <w:t>如何判断该将请求转发到后面</w:t>
      </w:r>
      <w:r>
        <w:rPr>
          <w:rFonts w:ascii="Microsoft YaHei" w:hAnsi="Microsoft YaHei" w:eastAsia="Microsoft YaHei" w:cs="Microsoft YaHei"/>
          <w:sz w:val="24"/>
          <w:szCs w:val="24"/>
          <w:color w:val="262626"/>
          <w:spacing w:val="-1"/>
        </w:rPr>
        <w:t>的哪个具体实例呢？</w:t>
      </w:r>
    </w:p>
    <w:p>
      <w:pPr>
        <w:ind w:left="24"/>
        <w:spacing w:before="9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解决方案！</w:t>
      </w:r>
    </w:p>
    <w:p>
      <w:pPr>
        <w:pStyle w:val="BodyText"/>
        <w:ind w:left="1" w:right="121"/>
        <w:spacing w:before="197" w:line="239" w:lineRule="auto"/>
        <w:jc w:val="both"/>
        <w:rPr>
          <w:rFonts w:ascii="Microsoft YaHei" w:hAnsi="Microsoft YaHei" w:eastAsia="Microsoft YaHei" w:cs="Microsoft YaHei"/>
          <w:sz w:val="24"/>
          <w:szCs w:val="24"/>
        </w:rPr>
      </w:pPr>
      <w:r>
        <w:rPr>
          <w:sz w:val="24"/>
          <w:szCs w:val="24"/>
          <w:color w:val="262626"/>
          <w:spacing w:val="-1"/>
        </w:rPr>
        <w:t>Codis</w:t>
      </w:r>
      <w:r>
        <w:rPr>
          <w:sz w:val="24"/>
          <w:szCs w:val="24"/>
          <w:color w:val="262626"/>
          <w:spacing w:val="26"/>
        </w:rPr>
        <w:t xml:space="preserve"> </w:t>
      </w:r>
      <w:r>
        <w:rPr>
          <w:rFonts w:ascii="Microsoft YaHei" w:hAnsi="Microsoft YaHei" w:eastAsia="Microsoft YaHei" w:cs="Microsoft YaHei"/>
          <w:sz w:val="24"/>
          <w:szCs w:val="24"/>
          <w:color w:val="262626"/>
          <w:spacing w:val="-1"/>
        </w:rPr>
        <w:t>无法判定迁移过程中的</w:t>
      </w:r>
      <w:r>
        <w:rPr>
          <w:rFonts w:ascii="Microsoft YaHei" w:hAnsi="Microsoft YaHei" w:eastAsia="Microsoft YaHei" w:cs="Microsoft YaHei"/>
          <w:sz w:val="24"/>
          <w:szCs w:val="24"/>
          <w:color w:val="262626"/>
          <w:spacing w:val="23"/>
        </w:rPr>
        <w:t xml:space="preserve"> </w:t>
      </w:r>
      <w:r>
        <w:rPr>
          <w:sz w:val="24"/>
          <w:szCs w:val="24"/>
          <w:color w:val="262626"/>
          <w:spacing w:val="-1"/>
        </w:rPr>
        <w:t>key</w:t>
      </w:r>
      <w:r>
        <w:rPr>
          <w:sz w:val="24"/>
          <w:szCs w:val="24"/>
          <w:color w:val="262626"/>
          <w:spacing w:val="27"/>
          <w:w w:val="101"/>
        </w:rPr>
        <w:t xml:space="preserve"> </w:t>
      </w:r>
      <w:r>
        <w:rPr>
          <w:rFonts w:ascii="Microsoft YaHei" w:hAnsi="Microsoft YaHei" w:eastAsia="Microsoft YaHei" w:cs="Microsoft YaHei"/>
          <w:sz w:val="24"/>
          <w:szCs w:val="24"/>
          <w:color w:val="262626"/>
          <w:spacing w:val="-1"/>
        </w:rPr>
        <w:t>究竟在哪个实例中，所以它采用了另一种完全不同</w:t>
      </w:r>
      <w:r>
        <w:rPr>
          <w:rFonts w:ascii="Microsoft YaHei" w:hAnsi="Microsoft YaHei" w:eastAsia="Microsoft YaHei" w:cs="Microsoft YaHei"/>
          <w:sz w:val="24"/>
          <w:szCs w:val="24"/>
          <w:color w:val="262626"/>
          <w:spacing w:val="-2"/>
        </w:rPr>
        <w:t>的思路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。当</w:t>
      </w:r>
      <w:r>
        <w:rPr>
          <w:sz w:val="24"/>
          <w:szCs w:val="24"/>
          <w:color w:val="262626"/>
          <w:spacing w:val="-1"/>
        </w:rPr>
        <w:t>Codis</w:t>
      </w:r>
      <w:r>
        <w:rPr>
          <w:sz w:val="24"/>
          <w:szCs w:val="24"/>
          <w:color w:val="262626"/>
          <w:spacing w:val="22"/>
        </w:rPr>
        <w:t xml:space="preserve"> </w:t>
      </w:r>
      <w:r>
        <w:rPr>
          <w:rFonts w:ascii="Microsoft YaHei" w:hAnsi="Microsoft YaHei" w:eastAsia="Microsoft YaHei" w:cs="Microsoft YaHei"/>
          <w:sz w:val="24"/>
          <w:szCs w:val="24"/>
          <w:color w:val="262626"/>
          <w:spacing w:val="-1"/>
        </w:rPr>
        <w:t>接收到位于正在迁移槽位中的</w:t>
      </w:r>
      <w:r>
        <w:rPr>
          <w:rFonts w:ascii="Microsoft YaHei" w:hAnsi="Microsoft YaHei" w:eastAsia="Microsoft YaHei" w:cs="Microsoft YaHei"/>
          <w:sz w:val="24"/>
          <w:szCs w:val="24"/>
          <w:color w:val="262626"/>
          <w:spacing w:val="23"/>
        </w:rPr>
        <w:t xml:space="preserve"> </w:t>
      </w:r>
      <w:r>
        <w:rPr>
          <w:sz w:val="24"/>
          <w:szCs w:val="24"/>
          <w:color w:val="262626"/>
          <w:spacing w:val="-1"/>
        </w:rPr>
        <w:t>key</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后，会立即强制对当前的单个</w:t>
      </w:r>
      <w:r>
        <w:rPr>
          <w:rFonts w:ascii="Microsoft YaHei" w:hAnsi="Microsoft YaHei" w:eastAsia="Microsoft YaHei" w:cs="Microsoft YaHei"/>
          <w:sz w:val="24"/>
          <w:szCs w:val="24"/>
          <w:color w:val="262626"/>
          <w:spacing w:val="23"/>
          <w:w w:val="101"/>
        </w:rPr>
        <w:t xml:space="preserve"> </w:t>
      </w:r>
      <w:r>
        <w:rPr>
          <w:sz w:val="24"/>
          <w:szCs w:val="24"/>
          <w:color w:val="262626"/>
          <w:spacing w:val="-1"/>
        </w:rPr>
        <w:t>k</w:t>
      </w:r>
      <w:r>
        <w:rPr>
          <w:sz w:val="24"/>
          <w:szCs w:val="24"/>
          <w:color w:val="262626"/>
          <w:spacing w:val="-2"/>
        </w:rPr>
        <w:t>ey</w:t>
      </w:r>
      <w:r>
        <w:rPr>
          <w:sz w:val="24"/>
          <w:szCs w:val="24"/>
          <w:color w:val="262626"/>
          <w:spacing w:val="27"/>
          <w:w w:val="101"/>
        </w:rPr>
        <w:t xml:space="preserve"> </w:t>
      </w:r>
      <w:r>
        <w:rPr>
          <w:rFonts w:ascii="Microsoft YaHei" w:hAnsi="Microsoft YaHei" w:eastAsia="Microsoft YaHei" w:cs="Microsoft YaHei"/>
          <w:sz w:val="24"/>
          <w:szCs w:val="24"/>
          <w:color w:val="262626"/>
          <w:spacing w:val="-2"/>
        </w:rPr>
        <w:t>进行迁移，</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迁移完成</w:t>
      </w:r>
      <w:r>
        <w:rPr>
          <w:rFonts w:ascii="Microsoft YaHei" w:hAnsi="Microsoft YaHei" w:eastAsia="Microsoft YaHei" w:cs="Microsoft YaHei"/>
          <w:sz w:val="24"/>
          <w:szCs w:val="24"/>
          <w:color w:val="262626"/>
          <w:spacing w:val="-2"/>
        </w:rPr>
        <w:t>后，</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再将请求转发到新的</w:t>
      </w:r>
      <w:r>
        <w:rPr>
          <w:rFonts w:ascii="Microsoft YaHei" w:hAnsi="Microsoft YaHei" w:eastAsia="Microsoft YaHei" w:cs="Microsoft YaHei"/>
          <w:sz w:val="24"/>
          <w:szCs w:val="24"/>
          <w:color w:val="262626"/>
          <w:spacing w:val="26"/>
          <w:w w:val="101"/>
        </w:rPr>
        <w:t xml:space="preserve"> </w:t>
      </w:r>
      <w:r>
        <w:rPr>
          <w:sz w:val="24"/>
          <w:szCs w:val="24"/>
          <w:color w:val="262626"/>
          <w:spacing w:val="-2"/>
        </w:rPr>
        <w:t>Redis</w:t>
      </w:r>
      <w:r>
        <w:rPr>
          <w:sz w:val="24"/>
          <w:szCs w:val="24"/>
          <w:color w:val="262626"/>
          <w:spacing w:val="29"/>
        </w:rPr>
        <w:t xml:space="preserve"> </w:t>
      </w:r>
      <w:r>
        <w:rPr>
          <w:rFonts w:ascii="Microsoft YaHei" w:hAnsi="Microsoft YaHei" w:eastAsia="Microsoft YaHei" w:cs="Microsoft YaHei"/>
          <w:sz w:val="24"/>
          <w:szCs w:val="24"/>
          <w:color w:val="262626"/>
          <w:spacing w:val="-2"/>
        </w:rPr>
        <w:t>实例</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。迁移单</w:t>
      </w:r>
      <w:r>
        <w:rPr>
          <w:rFonts w:ascii="Microsoft YaHei" w:hAnsi="Microsoft YaHei" w:eastAsia="Microsoft YaHei" w:cs="Microsoft YaHei"/>
          <w:sz w:val="24"/>
          <w:szCs w:val="24"/>
          <w:color w:val="262626"/>
          <w:spacing w:val="-3"/>
        </w:rPr>
        <w:t>个</w:t>
      </w:r>
      <w:r>
        <w:rPr>
          <w:sz w:val="24"/>
          <w:szCs w:val="24"/>
          <w:color w:val="262626"/>
          <w:spacing w:val="-3"/>
        </w:rPr>
        <w:t>key</w:t>
      </w:r>
      <w:r>
        <w:rPr>
          <w:rFonts w:ascii="Microsoft YaHei" w:hAnsi="Microsoft YaHei" w:eastAsia="Microsoft YaHei" w:cs="Microsoft YaHei"/>
          <w:sz w:val="24"/>
          <w:szCs w:val="24"/>
          <w:color w:val="262626"/>
          <w:spacing w:val="-3"/>
        </w:rPr>
        <w:t>的操作是原子性的。</w:t>
      </w:r>
    </w:p>
    <w:p>
      <w:pPr>
        <w:pStyle w:val="BodyText"/>
        <w:spacing w:line="275" w:lineRule="auto"/>
        <w:rPr/>
      </w:pPr>
      <w:r/>
    </w:p>
    <w:p>
      <w:pPr>
        <w:pStyle w:val="BodyText"/>
        <w:spacing w:line="275" w:lineRule="auto"/>
        <w:rPr/>
      </w:pPr>
      <w:r/>
    </w:p>
    <w:p>
      <w:pPr>
        <w:pStyle w:val="BodyText"/>
        <w:spacing w:line="276" w:lineRule="auto"/>
        <w:rPr/>
      </w:pPr>
      <w:r/>
    </w:p>
    <w:p>
      <w:pPr>
        <w:pStyle w:val="BodyText"/>
        <w:ind w:left="6"/>
        <w:spacing w:before="155" w:line="195" w:lineRule="auto"/>
        <w:outlineLvl w:val="2"/>
        <w:rPr>
          <w:sz w:val="36"/>
          <w:szCs w:val="36"/>
        </w:rPr>
      </w:pPr>
      <w:r>
        <w:rPr>
          <w:sz w:val="36"/>
          <w:szCs w:val="36"/>
          <w:color w:val="262626"/>
          <w:spacing w:val="7"/>
        </w:rPr>
        <w:t>Codis</w:t>
      </w:r>
      <w:r>
        <w:rPr>
          <w:sz w:val="36"/>
          <w:szCs w:val="36"/>
          <w:color w:val="262626"/>
          <w:spacing w:val="39"/>
        </w:rPr>
        <w:t xml:space="preserve"> </w:t>
      </w:r>
      <w:r>
        <w:rPr>
          <w:rFonts w:ascii="Microsoft YaHei" w:hAnsi="Microsoft YaHei" w:eastAsia="Microsoft YaHei" w:cs="Microsoft YaHei"/>
          <w:sz w:val="36"/>
          <w:szCs w:val="36"/>
          <w:color w:val="262626"/>
          <w:spacing w:val="7"/>
        </w:rPr>
        <w:t>与</w:t>
      </w:r>
      <w:r>
        <w:rPr>
          <w:rFonts w:ascii="Microsoft YaHei" w:hAnsi="Microsoft YaHei" w:eastAsia="Microsoft YaHei" w:cs="Microsoft YaHei"/>
          <w:sz w:val="36"/>
          <w:szCs w:val="36"/>
          <w:color w:val="262626"/>
          <w:spacing w:val="38"/>
        </w:rPr>
        <w:t xml:space="preserve"> </w:t>
      </w:r>
      <w:r>
        <w:rPr>
          <w:sz w:val="36"/>
          <w:szCs w:val="36"/>
          <w:color w:val="262626"/>
          <w:spacing w:val="7"/>
        </w:rPr>
        <w:t>RedisCluster</w:t>
      </w:r>
    </w:p>
    <w:p>
      <w:pPr>
        <w:pStyle w:val="BodyText"/>
        <w:ind w:right="8084" w:firstLine="3"/>
        <w:spacing w:before="265"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与</w:t>
      </w:r>
      <w:r>
        <w:rPr>
          <w:rFonts w:ascii="Microsoft YaHei" w:hAnsi="Microsoft YaHei" w:eastAsia="Microsoft YaHei" w:cs="Microsoft YaHei"/>
          <w:sz w:val="24"/>
          <w:szCs w:val="24"/>
          <w:color w:val="262626"/>
          <w:spacing w:val="35"/>
        </w:rPr>
        <w:t xml:space="preserve"> </w:t>
      </w:r>
      <w:r>
        <w:rPr>
          <w:sz w:val="24"/>
          <w:szCs w:val="24"/>
          <w:color w:val="262626"/>
          <w:spacing w:val="-1"/>
        </w:rPr>
        <w:t>Redis</w:t>
      </w:r>
      <w:r>
        <w:rPr>
          <w:sz w:val="24"/>
          <w:szCs w:val="24"/>
          <w:color w:val="262626"/>
          <w:spacing w:val="23"/>
        </w:rPr>
        <w:t xml:space="preserve"> </w:t>
      </w:r>
      <w:r>
        <w:rPr>
          <w:sz w:val="24"/>
          <w:szCs w:val="24"/>
          <w:color w:val="262626"/>
          <w:spacing w:val="-1"/>
        </w:rPr>
        <w:t>cluster</w:t>
      </w:r>
      <w:r>
        <w:rPr>
          <w:rFonts w:ascii="Microsoft YaHei" w:hAnsi="Microsoft YaHei" w:eastAsia="Microsoft YaHei" w:cs="Microsoft YaHei"/>
          <w:sz w:val="24"/>
          <w:szCs w:val="24"/>
          <w:color w:val="262626"/>
          <w:spacing w:val="-1"/>
        </w:rPr>
        <w:t>对比</w:t>
      </w:r>
      <w:r>
        <w:rPr>
          <w:rFonts w:ascii="Microsoft YaHei" w:hAnsi="Microsoft YaHei" w:eastAsia="Microsoft YaHei" w:cs="Microsoft YaHei"/>
          <w:sz w:val="24"/>
          <w:szCs w:val="24"/>
          <w:color w:val="262626"/>
          <w:spacing w:val="-3"/>
        </w:rPr>
        <w:t>坏处：</w:t>
      </w:r>
    </w:p>
    <w:p>
      <w:pPr>
        <w:pStyle w:val="BodyText"/>
        <w:ind w:left="451" w:right="113" w:hanging="265"/>
        <w:spacing w:before="5"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Codis</w:t>
      </w:r>
      <w:r>
        <w:rPr>
          <w:sz w:val="24"/>
          <w:szCs w:val="24"/>
          <w:color w:val="262626"/>
          <w:spacing w:val="36"/>
          <w:w w:val="101"/>
        </w:rPr>
        <w:t xml:space="preserve"> </w:t>
      </w:r>
      <w:r>
        <w:rPr>
          <w:rFonts w:ascii="Microsoft YaHei" w:hAnsi="Microsoft YaHei" w:eastAsia="Microsoft YaHei" w:cs="Microsoft YaHei"/>
          <w:sz w:val="24"/>
          <w:szCs w:val="24"/>
          <w:color w:val="262626"/>
        </w:rPr>
        <w:t>因为增加了</w:t>
      </w:r>
      <w:r>
        <w:rPr>
          <w:rFonts w:ascii="Microsoft YaHei" w:hAnsi="Microsoft YaHei" w:eastAsia="Microsoft YaHei" w:cs="Microsoft YaHei"/>
          <w:sz w:val="24"/>
          <w:szCs w:val="24"/>
          <w:color w:val="262626"/>
          <w:spacing w:val="26"/>
        </w:rPr>
        <w:t xml:space="preserve"> </w:t>
      </w:r>
      <w:r>
        <w:rPr>
          <w:sz w:val="24"/>
          <w:szCs w:val="24"/>
          <w:color w:val="262626"/>
        </w:rPr>
        <w:t>Proxy</w:t>
      </w:r>
      <w:r>
        <w:rPr>
          <w:sz w:val="24"/>
          <w:szCs w:val="24"/>
          <w:color w:val="262626"/>
          <w:spacing w:val="21"/>
        </w:rPr>
        <w:t xml:space="preserve"> </w:t>
      </w:r>
      <w:r>
        <w:rPr>
          <w:rFonts w:ascii="Microsoft YaHei" w:hAnsi="Microsoft YaHei" w:eastAsia="Microsoft YaHei" w:cs="Microsoft YaHei"/>
          <w:sz w:val="24"/>
          <w:szCs w:val="24"/>
          <w:color w:val="262626"/>
        </w:rPr>
        <w:t>作为中转层，所以在网</w:t>
      </w:r>
      <w:r>
        <w:rPr>
          <w:rFonts w:ascii="Microsoft YaHei" w:hAnsi="Microsoft YaHei" w:eastAsia="Microsoft YaHei" w:cs="Microsoft YaHei"/>
          <w:sz w:val="24"/>
          <w:szCs w:val="24"/>
          <w:color w:val="262626"/>
          <w:spacing w:val="-1"/>
        </w:rPr>
        <w:t>络开销上要比客户端直连</w:t>
      </w:r>
      <w:r>
        <w:rPr>
          <w:rFonts w:ascii="Microsoft YaHei" w:hAnsi="Microsoft YaHei" w:eastAsia="Microsoft YaHei" w:cs="Microsoft YaHei"/>
          <w:sz w:val="24"/>
          <w:szCs w:val="24"/>
          <w:color w:val="262626"/>
          <w:spacing w:val="26"/>
        </w:rPr>
        <w:t xml:space="preserve"> </w:t>
      </w:r>
      <w:r>
        <w:rPr>
          <w:sz w:val="24"/>
          <w:szCs w:val="24"/>
          <w:color w:val="262626"/>
          <w:spacing w:val="-1"/>
        </w:rPr>
        <w:t>Redis</w:t>
      </w:r>
      <w:r>
        <w:rPr>
          <w:sz w:val="24"/>
          <w:szCs w:val="24"/>
          <w:color w:val="262626"/>
          <w:spacing w:val="23"/>
        </w:rPr>
        <w:t xml:space="preserve"> </w:t>
      </w:r>
      <w:r>
        <w:rPr>
          <w:rFonts w:ascii="Microsoft YaHei" w:hAnsi="Microsoft YaHei" w:eastAsia="Microsoft YaHei" w:cs="Microsoft YaHei"/>
          <w:sz w:val="24"/>
          <w:szCs w:val="24"/>
          <w:color w:val="262626"/>
          <w:spacing w:val="-1"/>
        </w:rPr>
        <w:t>大，</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毕竟数</w:t>
      </w:r>
      <w:r>
        <w:rPr>
          <w:rFonts w:ascii="Microsoft YaHei" w:hAnsi="Microsoft YaHei" w:eastAsia="Microsoft YaHei" w:cs="Microsoft YaHei"/>
          <w:sz w:val="24"/>
          <w:szCs w:val="24"/>
          <w:color w:val="262626"/>
          <w:spacing w:val="-1"/>
        </w:rPr>
        <w:t>据包多走了一个网络节点，整体在性能上要比</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非</w:t>
      </w:r>
      <w:r>
        <w:rPr>
          <w:sz w:val="24"/>
          <w:szCs w:val="24"/>
          <w:color w:val="262626"/>
          <w:spacing w:val="-1"/>
        </w:rPr>
        <w:t>Proxy</w:t>
      </w:r>
      <w:r>
        <w:rPr>
          <w:sz w:val="24"/>
          <w:szCs w:val="24"/>
          <w:color w:val="262626"/>
          <w:spacing w:val="29"/>
          <w:w w:val="101"/>
        </w:rPr>
        <w:t xml:space="preserve"> </w:t>
      </w:r>
      <w:r>
        <w:rPr>
          <w:sz w:val="24"/>
          <w:szCs w:val="24"/>
          <w:color w:val="262626"/>
          <w:spacing w:val="-1"/>
        </w:rPr>
        <w:t>Based</w:t>
      </w:r>
      <w:r>
        <w:rPr>
          <w:sz w:val="24"/>
          <w:szCs w:val="24"/>
          <w:color w:val="262626"/>
          <w:spacing w:val="29"/>
        </w:rPr>
        <w:t xml:space="preserve"> </w:t>
      </w:r>
      <w:r>
        <w:rPr>
          <w:rFonts w:ascii="Microsoft YaHei" w:hAnsi="Microsoft YaHei" w:eastAsia="Microsoft YaHei" w:cs="Microsoft YaHei"/>
          <w:sz w:val="24"/>
          <w:szCs w:val="24"/>
          <w:color w:val="262626"/>
          <w:spacing w:val="-1"/>
        </w:rPr>
        <w:t>的架构的性能有所下降</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。但是</w:t>
      </w:r>
      <w:r>
        <w:rPr>
          <w:rFonts w:ascii="Microsoft YaHei" w:hAnsi="Microsoft YaHei" w:eastAsia="Microsoft YaHei" w:cs="Microsoft YaHei"/>
          <w:sz w:val="24"/>
          <w:szCs w:val="24"/>
          <w:color w:val="262626"/>
          <w:spacing w:val="-1"/>
        </w:rPr>
        <w:t>这部分性能损耗不是太明显，</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可以通过增加</w:t>
      </w:r>
      <w:r>
        <w:rPr>
          <w:rFonts w:ascii="Microsoft YaHei" w:hAnsi="Microsoft YaHei" w:eastAsia="Microsoft YaHei" w:cs="Microsoft YaHei"/>
          <w:sz w:val="24"/>
          <w:szCs w:val="24"/>
          <w:color w:val="262626"/>
          <w:spacing w:val="26"/>
          <w:w w:val="101"/>
        </w:rPr>
        <w:t xml:space="preserve"> </w:t>
      </w:r>
      <w:r>
        <w:rPr>
          <w:sz w:val="24"/>
          <w:szCs w:val="24"/>
          <w:color w:val="262626"/>
          <w:spacing w:val="-1"/>
        </w:rPr>
        <w:t>Proxy</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的数量</w:t>
      </w:r>
      <w:r>
        <w:rPr>
          <w:rFonts w:ascii="Microsoft YaHei" w:hAnsi="Microsoft YaHei" w:eastAsia="Microsoft YaHei" w:cs="Microsoft YaHei"/>
          <w:sz w:val="24"/>
          <w:szCs w:val="24"/>
          <w:color w:val="262626"/>
          <w:spacing w:val="-2"/>
        </w:rPr>
        <w:t>来弥补性能上的不足。</w:t>
      </w:r>
    </w:p>
    <w:p>
      <w:pPr>
        <w:spacing w:line="238" w:lineRule="auto"/>
        <w:sectPr>
          <w:footerReference w:type="default" r:id="rId632"/>
          <w:pgSz w:w="12240" w:h="15840"/>
          <w:pgMar w:top="400" w:right="961" w:bottom="440" w:left="967"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right="1605" w:firstLine="184"/>
        <w:spacing w:before="103" w:line="30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Codis</w:t>
      </w:r>
      <w:r>
        <w:rPr>
          <w:sz w:val="24"/>
          <w:szCs w:val="24"/>
          <w:color w:val="262626"/>
          <w:spacing w:val="32"/>
          <w:w w:val="101"/>
        </w:rPr>
        <w:t xml:space="preserve"> </w:t>
      </w:r>
      <w:r>
        <w:rPr>
          <w:rFonts w:ascii="Microsoft YaHei" w:hAnsi="Microsoft YaHei" w:eastAsia="Microsoft YaHei" w:cs="Microsoft YaHei"/>
          <w:sz w:val="24"/>
          <w:szCs w:val="24"/>
          <w:color w:val="262626"/>
        </w:rPr>
        <w:t>的集群配置中心使用</w:t>
      </w:r>
      <w:r>
        <w:rPr>
          <w:rFonts w:ascii="Microsoft YaHei" w:hAnsi="Microsoft YaHei" w:eastAsia="Microsoft YaHei" w:cs="Microsoft YaHei"/>
          <w:sz w:val="24"/>
          <w:szCs w:val="24"/>
          <w:color w:val="262626"/>
          <w:spacing w:val="41"/>
        </w:rPr>
        <w:t xml:space="preserve"> </w:t>
      </w:r>
      <w:r>
        <w:rPr>
          <w:sz w:val="24"/>
          <w:szCs w:val="24"/>
          <w:color w:val="262626"/>
        </w:rPr>
        <w:t>zk</w:t>
      </w:r>
      <w:r>
        <w:rPr>
          <w:sz w:val="24"/>
          <w:szCs w:val="24"/>
          <w:color w:val="262626"/>
          <w:spacing w:val="21"/>
          <w:w w:val="101"/>
        </w:rPr>
        <w:t xml:space="preserve"> </w:t>
      </w:r>
      <w:r>
        <w:rPr>
          <w:rFonts w:ascii="Microsoft YaHei" w:hAnsi="Microsoft YaHei" w:eastAsia="Microsoft YaHei" w:cs="Microsoft YaHei"/>
          <w:sz w:val="24"/>
          <w:szCs w:val="24"/>
          <w:color w:val="262626"/>
        </w:rPr>
        <w:t>来实现</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意味着在部署上增加了 </w:t>
      </w:r>
      <w:r>
        <w:rPr>
          <w:sz w:val="24"/>
          <w:szCs w:val="24"/>
          <w:color w:val="262626"/>
          <w:spacing w:val="-1"/>
        </w:rPr>
        <w:t>zk</w:t>
      </w:r>
      <w:r>
        <w:rPr>
          <w:sz w:val="24"/>
          <w:szCs w:val="24"/>
          <w:color w:val="262626"/>
          <w:spacing w:val="27"/>
        </w:rPr>
        <w:t xml:space="preserve"> </w:t>
      </w:r>
      <w:r>
        <w:rPr>
          <w:rFonts w:ascii="Microsoft YaHei" w:hAnsi="Microsoft YaHei" w:eastAsia="Microsoft YaHei" w:cs="Microsoft YaHei"/>
          <w:sz w:val="24"/>
          <w:szCs w:val="24"/>
          <w:color w:val="262626"/>
          <w:spacing w:val="-1"/>
        </w:rPr>
        <w:t>运维的代价</w:t>
      </w:r>
      <w:r>
        <w:rPr>
          <w:rFonts w:ascii="Microsoft YaHei" w:hAnsi="Microsoft YaHei" w:eastAsia="Microsoft YaHei" w:cs="Microsoft YaHei"/>
          <w:sz w:val="24"/>
          <w:szCs w:val="24"/>
          <w:color w:val="262626"/>
          <w:spacing w:val="-4"/>
        </w:rPr>
        <w:t>好处：</w:t>
      </w:r>
    </w:p>
    <w:p>
      <w:pPr>
        <w:pStyle w:val="BodyText"/>
        <w:ind w:left="451" w:right="39" w:hanging="267"/>
        <w:spacing w:before="6"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Codis</w:t>
      </w:r>
      <w:r>
        <w:rPr>
          <w:sz w:val="24"/>
          <w:szCs w:val="24"/>
          <w:color w:val="262626"/>
          <w:spacing w:val="21"/>
          <w:w w:val="101"/>
        </w:rPr>
        <w:t xml:space="preserve"> </w:t>
      </w:r>
      <w:r>
        <w:rPr>
          <w:rFonts w:ascii="Microsoft YaHei" w:hAnsi="Microsoft YaHei" w:eastAsia="Microsoft YaHei" w:cs="Microsoft YaHei"/>
          <w:sz w:val="24"/>
          <w:szCs w:val="24"/>
          <w:color w:val="262626"/>
        </w:rPr>
        <w:t>在设计上相比</w:t>
      </w:r>
      <w:r>
        <w:rPr>
          <w:rFonts w:ascii="Microsoft YaHei" w:hAnsi="Microsoft YaHei" w:eastAsia="Microsoft YaHei" w:cs="Microsoft YaHei"/>
          <w:sz w:val="24"/>
          <w:szCs w:val="24"/>
          <w:color w:val="262626"/>
          <w:spacing w:val="39"/>
          <w:w w:val="101"/>
        </w:rPr>
        <w:t xml:space="preserve"> </w:t>
      </w:r>
      <w:r>
        <w:rPr>
          <w:sz w:val="24"/>
          <w:szCs w:val="24"/>
          <w:color w:val="262626"/>
        </w:rPr>
        <w:t>Redis</w:t>
      </w:r>
      <w:r>
        <w:rPr>
          <w:sz w:val="24"/>
          <w:szCs w:val="24"/>
          <w:color w:val="262626"/>
          <w:spacing w:val="23"/>
        </w:rPr>
        <w:t xml:space="preserve"> </w:t>
      </w:r>
      <w:r>
        <w:rPr>
          <w:sz w:val="24"/>
          <w:szCs w:val="24"/>
          <w:color w:val="262626"/>
        </w:rPr>
        <w:t>Cluster</w:t>
      </w:r>
      <w:r>
        <w:rPr>
          <w:sz w:val="24"/>
          <w:szCs w:val="24"/>
          <w:color w:val="262626"/>
          <w:spacing w:val="33"/>
        </w:rPr>
        <w:t xml:space="preserve"> </w:t>
      </w:r>
      <w:r>
        <w:rPr>
          <w:rFonts w:ascii="Microsoft YaHei" w:hAnsi="Microsoft YaHei" w:eastAsia="Microsoft YaHei" w:cs="Microsoft YaHei"/>
          <w:sz w:val="24"/>
          <w:szCs w:val="24"/>
          <w:color w:val="262626"/>
        </w:rPr>
        <w:t>官方集群方案要简单很多，</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因为它将槽位绑定节</w:t>
      </w:r>
      <w:r>
        <w:rPr>
          <w:rFonts w:ascii="Microsoft YaHei" w:hAnsi="Microsoft YaHei" w:eastAsia="Microsoft YaHei" w:cs="Microsoft YaHei"/>
          <w:sz w:val="24"/>
          <w:szCs w:val="24"/>
          <w:color w:val="262626"/>
          <w:spacing w:val="-1"/>
        </w:rPr>
        <w:t>点实例信</w:t>
      </w:r>
      <w:r>
        <w:rPr>
          <w:rFonts w:ascii="Microsoft YaHei" w:hAnsi="Microsoft YaHei" w:eastAsia="Microsoft YaHei" w:cs="Microsoft YaHei"/>
          <w:sz w:val="24"/>
          <w:szCs w:val="24"/>
          <w:color w:val="262626"/>
        </w:rPr>
        <w:t>息这个分布式的问题交给了第三方</w:t>
      </w:r>
      <w:r>
        <w:rPr>
          <w:rFonts w:ascii="Microsoft YaHei" w:hAnsi="Microsoft YaHei" w:eastAsia="Microsoft YaHei" w:cs="Microsoft YaHei"/>
          <w:sz w:val="24"/>
          <w:szCs w:val="24"/>
          <w:color w:val="262626"/>
          <w:spacing w:val="29"/>
        </w:rPr>
        <w:t xml:space="preserve"> </w:t>
      </w:r>
      <w:r>
        <w:rPr>
          <w:sz w:val="24"/>
          <w:szCs w:val="24"/>
          <w:color w:val="262626"/>
        </w:rPr>
        <w:t>zk/etcd</w:t>
      </w:r>
      <w:r>
        <w:rPr>
          <w:sz w:val="24"/>
          <w:szCs w:val="24"/>
          <w:color w:val="262626"/>
          <w:spacing w:val="26"/>
        </w:rPr>
        <w:t xml:space="preserve"> </w:t>
      </w:r>
      <w:r>
        <w:rPr>
          <w:rFonts w:ascii="Microsoft YaHei" w:hAnsi="Microsoft YaHei" w:eastAsia="Microsoft YaHei" w:cs="Microsoft YaHei"/>
          <w:sz w:val="24"/>
          <w:szCs w:val="24"/>
          <w:color w:val="262626"/>
        </w:rPr>
        <w:t>去负责，</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rPr>
        <w:t>自己就省去了复杂的分布式一致性代码</w:t>
      </w:r>
      <w:r>
        <w:rPr>
          <w:rFonts w:ascii="Microsoft YaHei" w:hAnsi="Microsoft YaHei" w:eastAsia="Microsoft YaHei" w:cs="Microsoft YaHei"/>
          <w:sz w:val="24"/>
          <w:szCs w:val="24"/>
          <w:color w:val="262626"/>
          <w:spacing w:val="-2"/>
        </w:rPr>
        <w:t>的编写维护工作</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。而</w:t>
      </w:r>
      <w:r>
        <w:rPr>
          <w:rFonts w:ascii="Microsoft YaHei" w:hAnsi="Microsoft YaHei" w:eastAsia="Microsoft YaHei" w:cs="Microsoft YaHei"/>
          <w:sz w:val="24"/>
          <w:szCs w:val="24"/>
          <w:color w:val="262626"/>
          <w:spacing w:val="39"/>
        </w:rPr>
        <w:t xml:space="preserve"> </w:t>
      </w:r>
      <w:r>
        <w:rPr>
          <w:sz w:val="24"/>
          <w:szCs w:val="24"/>
          <w:color w:val="262626"/>
          <w:spacing w:val="-2"/>
        </w:rPr>
        <w:t>Redis</w:t>
      </w:r>
      <w:r>
        <w:rPr>
          <w:sz w:val="24"/>
          <w:szCs w:val="24"/>
          <w:color w:val="262626"/>
          <w:spacing w:val="23"/>
        </w:rPr>
        <w:t xml:space="preserve"> </w:t>
      </w:r>
      <w:r>
        <w:rPr>
          <w:sz w:val="24"/>
          <w:szCs w:val="24"/>
          <w:color w:val="262626"/>
          <w:spacing w:val="-2"/>
        </w:rPr>
        <w:t>Cluster</w:t>
      </w:r>
      <w:r>
        <w:rPr>
          <w:sz w:val="24"/>
          <w:szCs w:val="24"/>
          <w:color w:val="262626"/>
          <w:spacing w:val="23"/>
        </w:rPr>
        <w:t xml:space="preserve"> </w:t>
      </w:r>
      <w:r>
        <w:rPr>
          <w:rFonts w:ascii="Microsoft YaHei" w:hAnsi="Microsoft YaHei" w:eastAsia="Microsoft YaHei" w:cs="Microsoft YaHei"/>
          <w:sz w:val="24"/>
          <w:szCs w:val="24"/>
          <w:color w:val="262626"/>
          <w:spacing w:val="-2"/>
        </w:rPr>
        <w:t>对于槽位绑定的信息的同步的内部实现非常复杂，</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它为了</w:t>
      </w:r>
      <w:r>
        <w:rPr>
          <w:rFonts w:ascii="Microsoft YaHei" w:hAnsi="Microsoft YaHei" w:eastAsia="Microsoft YaHei" w:cs="Microsoft YaHei"/>
          <w:sz w:val="24"/>
          <w:szCs w:val="24"/>
          <w:color w:val="262626"/>
          <w:spacing w:val="-2"/>
        </w:rPr>
        <w:t>实现去中心化，</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混合使用了复杂的</w:t>
      </w:r>
      <w:r>
        <w:rPr>
          <w:rFonts w:ascii="Microsoft YaHei" w:hAnsi="Microsoft YaHei" w:eastAsia="Microsoft YaHei" w:cs="Microsoft YaHei"/>
          <w:sz w:val="24"/>
          <w:szCs w:val="24"/>
          <w:color w:val="262626"/>
          <w:spacing w:val="26"/>
        </w:rPr>
        <w:t xml:space="preserve"> </w:t>
      </w:r>
      <w:r>
        <w:rPr>
          <w:sz w:val="24"/>
          <w:szCs w:val="24"/>
          <w:color w:val="262626"/>
          <w:spacing w:val="-2"/>
        </w:rPr>
        <w:t>Raft</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和</w:t>
      </w:r>
      <w:r>
        <w:rPr>
          <w:rFonts w:ascii="Microsoft YaHei" w:hAnsi="Microsoft YaHei" w:eastAsia="Microsoft YaHei" w:cs="Microsoft YaHei"/>
          <w:sz w:val="24"/>
          <w:szCs w:val="24"/>
          <w:color w:val="262626"/>
          <w:spacing w:val="19"/>
        </w:rPr>
        <w:t xml:space="preserve"> </w:t>
      </w:r>
      <w:r>
        <w:rPr>
          <w:sz w:val="24"/>
          <w:szCs w:val="24"/>
          <w:color w:val="262626"/>
          <w:spacing w:val="-2"/>
        </w:rPr>
        <w:t>Gossip</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协议（</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即节点间定期交换信息）</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ind w:right="134"/>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对客户端来说，使用</w:t>
      </w:r>
      <w:r>
        <w:rPr>
          <w:rFonts w:ascii="Microsoft YaHei" w:hAnsi="Microsoft YaHei" w:eastAsia="Microsoft YaHei" w:cs="Microsoft YaHei"/>
          <w:sz w:val="24"/>
          <w:szCs w:val="24"/>
          <w:color w:val="262626"/>
          <w:spacing w:val="52"/>
          <w:w w:val="101"/>
        </w:rPr>
        <w:t xml:space="preserve"> </w:t>
      </w:r>
      <w:r>
        <w:rPr>
          <w:sz w:val="24"/>
          <w:szCs w:val="24"/>
          <w:color w:val="262626"/>
        </w:rPr>
        <w:t>Redis</w:t>
      </w:r>
      <w:r>
        <w:rPr>
          <w:sz w:val="24"/>
          <w:szCs w:val="24"/>
          <w:color w:val="262626"/>
          <w:spacing w:val="23"/>
        </w:rPr>
        <w:t xml:space="preserve"> </w:t>
      </w:r>
      <w:r>
        <w:rPr>
          <w:sz w:val="24"/>
          <w:szCs w:val="24"/>
          <w:color w:val="262626"/>
        </w:rPr>
        <w:t>Cluster</w:t>
      </w:r>
      <w:r>
        <w:rPr>
          <w:sz w:val="24"/>
          <w:szCs w:val="24"/>
          <w:color w:val="262626"/>
          <w:spacing w:val="-39"/>
        </w:rPr>
        <w:t xml:space="preserve"> </w:t>
      </w:r>
      <w:r>
        <w:rPr>
          <w:rFonts w:ascii="Microsoft YaHei" w:hAnsi="Microsoft YaHei" w:eastAsia="Microsoft YaHei" w:cs="Microsoft YaHei"/>
          <w:sz w:val="24"/>
          <w:szCs w:val="24"/>
          <w:color w:val="262626"/>
        </w:rPr>
        <w:t>，客户端需要</w:t>
      </w:r>
      <w:r>
        <w:rPr>
          <w:rFonts w:ascii="Microsoft YaHei" w:hAnsi="Microsoft YaHei" w:eastAsia="Microsoft YaHei" w:cs="Microsoft YaHei"/>
          <w:sz w:val="24"/>
          <w:szCs w:val="24"/>
          <w:color w:val="262626"/>
          <w:spacing w:val="-1"/>
        </w:rPr>
        <w:t>是 </w:t>
      </w:r>
      <w:r>
        <w:rPr>
          <w:sz w:val="24"/>
          <w:szCs w:val="24"/>
          <w:color w:val="262626"/>
          <w:spacing w:val="-1"/>
        </w:rPr>
        <w:t>smart</w:t>
      </w:r>
      <w:r>
        <w:rPr>
          <w:sz w:val="24"/>
          <w:szCs w:val="24"/>
          <w:color w:val="262626"/>
          <w:spacing w:val="23"/>
          <w:w w:val="101"/>
        </w:rPr>
        <w:t xml:space="preserve"> </w:t>
      </w:r>
      <w:r>
        <w:rPr>
          <w:sz w:val="24"/>
          <w:szCs w:val="24"/>
          <w:color w:val="262626"/>
          <w:spacing w:val="-1"/>
        </w:rPr>
        <w:t>client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需要感知数据分片信息，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需要</w:t>
      </w:r>
      <w:r>
        <w:rPr>
          <w:rFonts w:ascii="Microsoft YaHei" w:hAnsi="Microsoft YaHei" w:eastAsia="Microsoft YaHei" w:cs="Microsoft YaHei"/>
          <w:sz w:val="24"/>
          <w:szCs w:val="24"/>
          <w:color w:val="262626"/>
          <w:spacing w:val="-3"/>
        </w:rPr>
        <w:t>知道后方实例信息</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3"/>
        </w:rPr>
        <w:t>、需要支持集群协议，</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直接与节点通信</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。无法支持跨节点的操作。</w:t>
      </w:r>
    </w:p>
    <w:p>
      <w:pPr>
        <w:pStyle w:val="BodyText"/>
        <w:spacing w:line="256" w:lineRule="auto"/>
        <w:rPr/>
      </w:pPr>
      <w:r/>
    </w:p>
    <w:p>
      <w:pPr>
        <w:pStyle w:val="BodyText"/>
        <w:spacing w:line="256" w:lineRule="auto"/>
        <w:rPr/>
      </w:pPr>
      <w:r/>
    </w:p>
    <w:p>
      <w:pPr>
        <w:pStyle w:val="BodyText"/>
        <w:ind w:left="1" w:right="105" w:hanging="1"/>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对客户端来说，使用</w:t>
      </w:r>
      <w:r>
        <w:rPr>
          <w:rFonts w:ascii="Microsoft YaHei" w:hAnsi="Microsoft YaHei" w:eastAsia="Microsoft YaHei" w:cs="Microsoft YaHei"/>
          <w:sz w:val="24"/>
          <w:szCs w:val="24"/>
          <w:color w:val="262626"/>
          <w:spacing w:val="49"/>
        </w:rPr>
        <w:t xml:space="preserve"> </w:t>
      </w:r>
      <w:r>
        <w:rPr>
          <w:sz w:val="24"/>
          <w:szCs w:val="24"/>
          <w:color w:val="262626"/>
          <w:spacing w:val="-2"/>
        </w:rPr>
        <w:t>Codis</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通过</w:t>
      </w:r>
      <w:r>
        <w:rPr>
          <w:sz w:val="24"/>
          <w:szCs w:val="24"/>
          <w:color w:val="262626"/>
          <w:spacing w:val="-2"/>
        </w:rPr>
        <w:t>Proxy</w:t>
      </w:r>
      <w:r>
        <w:rPr>
          <w:rFonts w:ascii="Microsoft YaHei" w:hAnsi="Microsoft YaHei" w:eastAsia="Microsoft YaHei" w:cs="Microsoft YaHei"/>
          <w:sz w:val="24"/>
          <w:szCs w:val="24"/>
          <w:color w:val="262626"/>
          <w:spacing w:val="-2"/>
        </w:rPr>
        <w:t>层转发请求，客户端不需要感知集群实例信息</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。就像使用</w:t>
      </w:r>
      <w:r>
        <w:rPr>
          <w:rFonts w:ascii="Microsoft YaHei" w:hAnsi="Microsoft YaHei" w:eastAsia="Microsoft YaHei" w:cs="Microsoft YaHei"/>
          <w:sz w:val="24"/>
          <w:szCs w:val="24"/>
          <w:color w:val="262626"/>
          <w:spacing w:val="-1"/>
        </w:rPr>
        <w:t>一个单机</w:t>
      </w:r>
      <w:r>
        <w:rPr>
          <w:sz w:val="24"/>
          <w:szCs w:val="24"/>
          <w:color w:val="262626"/>
          <w:spacing w:val="-1"/>
        </w:rPr>
        <w:t>Redis</w:t>
      </w:r>
      <w:r>
        <w:rPr>
          <w:rFonts w:ascii="Microsoft YaHei" w:hAnsi="Microsoft YaHei" w:eastAsia="Microsoft YaHei" w:cs="Microsoft YaHei"/>
          <w:sz w:val="24"/>
          <w:szCs w:val="24"/>
          <w:color w:val="262626"/>
          <w:spacing w:val="-1"/>
        </w:rPr>
        <w:t>一样，</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可以支持跨节点的操作</w:t>
      </w:r>
      <w:r>
        <w:rPr>
          <w:sz w:val="24"/>
          <w:szCs w:val="24"/>
          <w:color w:val="262626"/>
          <w:spacing w:val="-1"/>
        </w:rPr>
        <w:t>(</w:t>
      </w:r>
      <w:r>
        <w:rPr>
          <w:rFonts w:ascii="Microsoft YaHei" w:hAnsi="Microsoft YaHei" w:eastAsia="Microsoft YaHei" w:cs="Microsoft YaHei"/>
          <w:sz w:val="24"/>
          <w:szCs w:val="24"/>
          <w:color w:val="262626"/>
          <w:spacing w:val="-1"/>
        </w:rPr>
        <w:t>由</w:t>
      </w:r>
      <w:r>
        <w:rPr>
          <w:sz w:val="24"/>
          <w:szCs w:val="24"/>
          <w:color w:val="262626"/>
          <w:spacing w:val="-1"/>
        </w:rPr>
        <w:t>Proxy</w:t>
      </w:r>
      <w:r>
        <w:rPr>
          <w:rFonts w:ascii="Microsoft YaHei" w:hAnsi="Microsoft YaHei" w:eastAsia="Microsoft YaHei" w:cs="Microsoft YaHei"/>
          <w:sz w:val="24"/>
          <w:szCs w:val="24"/>
          <w:color w:val="262626"/>
          <w:spacing w:val="-1"/>
        </w:rPr>
        <w:t>帮助处理</w:t>
      </w:r>
      <w:r>
        <w:rPr>
          <w:sz w:val="24"/>
          <w:szCs w:val="24"/>
          <w:color w:val="262626"/>
          <w:spacing w:val="-1"/>
        </w:rPr>
        <w:t>)</w:t>
      </w:r>
      <w:r>
        <w:rPr>
          <w:rFonts w:ascii="Microsoft YaHei" w:hAnsi="Microsoft YaHei" w:eastAsia="Microsoft YaHei" w:cs="Microsoft YaHei"/>
          <w:sz w:val="24"/>
          <w:szCs w:val="24"/>
          <w:color w:val="262626"/>
          <w:spacing w:val="-1"/>
        </w:rPr>
        <w:t>。</w:t>
      </w:r>
    </w:p>
    <w:p>
      <w:pPr>
        <w:spacing w:line="241" w:lineRule="auto"/>
        <w:sectPr>
          <w:footerReference w:type="default" r:id="rId633"/>
          <w:pgSz w:w="12240" w:h="15840"/>
          <w:pgMar w:top="400" w:right="978" w:bottom="440" w:left="969"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ind w:left="25"/>
        <w:spacing w:before="206" w:line="186" w:lineRule="auto"/>
        <w:rPr>
          <w:rFonts w:ascii="Microsoft YaHei" w:hAnsi="Microsoft YaHei" w:eastAsia="Microsoft YaHei" w:cs="Microsoft YaHei"/>
          <w:sz w:val="48"/>
          <w:szCs w:val="48"/>
        </w:rPr>
      </w:pPr>
      <w:r>
        <w:drawing>
          <wp:anchor distT="0" distB="0" distL="0" distR="0" simplePos="0" relativeHeight="252973056" behindDoc="0" locked="0" layoutInCell="1" allowOverlap="1">
            <wp:simplePos x="0" y="0"/>
            <wp:positionH relativeFrom="column">
              <wp:posOffset>0</wp:posOffset>
            </wp:positionH>
            <wp:positionV relativeFrom="paragraph">
              <wp:posOffset>527481</wp:posOffset>
            </wp:positionV>
            <wp:extent cx="6553200" cy="9525"/>
            <wp:effectExtent l="0" t="0" r="0" b="0"/>
            <wp:wrapNone/>
            <wp:docPr id="904" name="IM 904"/>
            <wp:cNvGraphicFramePr/>
            <a:graphic>
              <a:graphicData uri="http://schemas.openxmlformats.org/drawingml/2006/picture">
                <pic:pic>
                  <pic:nvPicPr>
                    <pic:cNvPr id="904" name="IM 904"/>
                    <pic:cNvPicPr/>
                  </pic:nvPicPr>
                  <pic:blipFill>
                    <a:blip r:embed="rId635"/>
                    <a:stretch>
                      <a:fillRect/>
                    </a:stretch>
                  </pic:blipFill>
                  <pic:spPr>
                    <a:xfrm rot="0">
                      <a:off x="0" y="0"/>
                      <a:ext cx="6553200" cy="9525"/>
                    </a:xfrm>
                    <a:prstGeom prst="rect">
                      <a:avLst/>
                    </a:prstGeom>
                  </pic:spPr>
                </pic:pic>
              </a:graphicData>
            </a:graphic>
          </wp:anchor>
        </w:drawing>
      </w:r>
      <w:bookmarkStart w:name="bookmark69" w:id="68"/>
      <w:bookmarkEnd w:id="68"/>
      <w:r>
        <w:rPr>
          <w:rFonts w:ascii="Microsoft YaHei" w:hAnsi="Microsoft YaHei" w:eastAsia="Microsoft YaHei" w:cs="Microsoft YaHei"/>
          <w:sz w:val="48"/>
          <w:szCs w:val="48"/>
          <w14:textFill>
            <w14:solidFill>
              <w14:srgbClr w14:val="000000">
                <w14:alpha w14:val="14901"/>
              </w14:srgbClr>
            </w14:solidFill>
          </w14:textFill>
          <w:spacing w:val="-2"/>
        </w:rPr>
        <w:t>主从数据同步原理与实践优化</w:t>
      </w:r>
    </w:p>
    <w:p>
      <w:pPr>
        <w:ind w:left="11"/>
        <w:spacing w:before="266"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2"/>
        </w:rPr>
        <w:t>全量同步原理</w:t>
      </w:r>
    </w:p>
    <w:p>
      <w:pPr>
        <w:ind w:left="12"/>
        <w:spacing w:before="318"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主从建立连接后的第一次数据同步——全量同步</w:t>
      </w:r>
    </w:p>
    <w:p>
      <w:pPr>
        <w:ind w:firstLine="15"/>
        <w:spacing w:before="135" w:line="5745" w:lineRule="exact"/>
        <w:rPr/>
      </w:pPr>
      <w:r>
        <w:rPr>
          <w:position w:val="-114"/>
        </w:rPr>
        <w:drawing>
          <wp:inline distT="0" distB="0" distL="0" distR="0">
            <wp:extent cx="6534150" cy="3648075"/>
            <wp:effectExtent l="0" t="0" r="0" b="0"/>
            <wp:docPr id="906" name="IM 906"/>
            <wp:cNvGraphicFramePr/>
            <a:graphic>
              <a:graphicData uri="http://schemas.openxmlformats.org/drawingml/2006/picture">
                <pic:pic>
                  <pic:nvPicPr>
                    <pic:cNvPr id="906" name="IM 906"/>
                    <pic:cNvPicPr/>
                  </pic:nvPicPr>
                  <pic:blipFill>
                    <a:blip r:embed="rId636"/>
                    <a:stretch>
                      <a:fillRect/>
                    </a:stretch>
                  </pic:blipFill>
                  <pic:spPr>
                    <a:xfrm rot="0">
                      <a:off x="0" y="0"/>
                      <a:ext cx="6534150" cy="3648075"/>
                    </a:xfrm>
                    <a:prstGeom prst="rect">
                      <a:avLst/>
                    </a:prstGeom>
                  </pic:spPr>
                </pic:pic>
              </a:graphicData>
            </a:graphic>
          </wp:inline>
        </w:drawing>
      </w:r>
    </w:p>
    <w:p>
      <w:pPr>
        <w:ind w:left="6"/>
        <w:spacing w:before="248"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全量同步流程：</w:t>
      </w:r>
    </w:p>
    <w:p>
      <w:pPr>
        <w:pStyle w:val="BodyText"/>
        <w:ind w:left="10"/>
        <w:spacing w:before="196" w:line="194" w:lineRule="auto"/>
        <w:rPr>
          <w:rFonts w:ascii="Microsoft YaHei" w:hAnsi="Microsoft YaHei" w:eastAsia="Microsoft YaHei" w:cs="Microsoft YaHei"/>
          <w:sz w:val="24"/>
          <w:szCs w:val="24"/>
        </w:rPr>
      </w:pPr>
      <w:r>
        <w:rPr>
          <w:sz w:val="24"/>
          <w:szCs w:val="24"/>
          <w:color w:val="333333"/>
          <w:spacing w:val="-3"/>
        </w:rPr>
        <w:t>1</w:t>
      </w:r>
      <w:r>
        <w:rPr>
          <w:sz w:val="24"/>
          <w:szCs w:val="24"/>
          <w:color w:val="333333"/>
          <w:spacing w:val="-36"/>
        </w:rPr>
        <w:t xml:space="preserve"> </w:t>
      </w:r>
      <w:r>
        <w:rPr>
          <w:rFonts w:ascii="Microsoft YaHei" w:hAnsi="Microsoft YaHei" w:eastAsia="Microsoft YaHei" w:cs="Microsoft YaHei"/>
          <w:sz w:val="24"/>
          <w:szCs w:val="24"/>
          <w:color w:val="333333"/>
          <w:spacing w:val="-3"/>
        </w:rPr>
        <w:t>、</w:t>
      </w:r>
      <w:r>
        <w:rPr>
          <w:sz w:val="24"/>
          <w:szCs w:val="24"/>
          <w:color w:val="333333"/>
          <w:spacing w:val="-3"/>
        </w:rPr>
        <w:t>slave</w:t>
      </w:r>
      <w:r>
        <w:rPr>
          <w:sz w:val="24"/>
          <w:szCs w:val="24"/>
          <w:color w:val="333333"/>
          <w:spacing w:val="23"/>
        </w:rPr>
        <w:t xml:space="preserve"> </w:t>
      </w:r>
      <w:r>
        <w:rPr>
          <w:rFonts w:ascii="Microsoft YaHei" w:hAnsi="Microsoft YaHei" w:eastAsia="Microsoft YaHei" w:cs="Microsoft YaHei"/>
          <w:sz w:val="24"/>
          <w:szCs w:val="24"/>
          <w:color w:val="333333"/>
          <w:spacing w:val="-3"/>
        </w:rPr>
        <w:t>请求数据同步，</w:t>
      </w:r>
      <w:r>
        <w:rPr>
          <w:rFonts w:ascii="Microsoft YaHei" w:hAnsi="Microsoft YaHei" w:eastAsia="Microsoft YaHei" w:cs="Microsoft YaHei"/>
          <w:sz w:val="24"/>
          <w:szCs w:val="24"/>
          <w:color w:val="333333"/>
          <w:spacing w:val="-47"/>
        </w:rPr>
        <w:t xml:space="preserve"> </w:t>
      </w:r>
      <w:r>
        <w:rPr>
          <w:sz w:val="24"/>
          <w:szCs w:val="24"/>
          <w:color w:val="333333"/>
          <w:spacing w:val="-3"/>
        </w:rPr>
        <w:t>master</w:t>
      </w:r>
      <w:r>
        <w:rPr>
          <w:sz w:val="24"/>
          <w:szCs w:val="24"/>
          <w:color w:val="333333"/>
          <w:spacing w:val="26"/>
          <w:w w:val="101"/>
        </w:rPr>
        <w:t xml:space="preserve"> </w:t>
      </w:r>
      <w:r>
        <w:rPr>
          <w:rFonts w:ascii="Microsoft YaHei" w:hAnsi="Microsoft YaHei" w:eastAsia="Microsoft YaHei" w:cs="Microsoft YaHei"/>
          <w:sz w:val="24"/>
          <w:szCs w:val="24"/>
          <w:color w:val="333333"/>
          <w:spacing w:val="-3"/>
        </w:rPr>
        <w:t>判断是</w:t>
      </w:r>
      <w:r>
        <w:rPr>
          <w:rFonts w:ascii="Microsoft YaHei" w:hAnsi="Microsoft YaHei" w:eastAsia="Microsoft YaHei" w:cs="Microsoft YaHei"/>
          <w:sz w:val="24"/>
          <w:szCs w:val="24"/>
          <w:color w:val="333333"/>
          <w:spacing w:val="-4"/>
        </w:rPr>
        <w:t>否第一次同步</w:t>
      </w:r>
    </w:p>
    <w:p>
      <w:pPr>
        <w:pStyle w:val="BodyText"/>
        <w:ind w:left="14"/>
        <w:spacing w:before="192" w:line="187" w:lineRule="auto"/>
        <w:rPr>
          <w:rFonts w:ascii="Microsoft YaHei" w:hAnsi="Microsoft YaHei" w:eastAsia="Microsoft YaHei" w:cs="Microsoft YaHei"/>
          <w:sz w:val="24"/>
          <w:szCs w:val="24"/>
        </w:rPr>
      </w:pPr>
      <w:r>
        <w:rPr>
          <w:sz w:val="24"/>
          <w:szCs w:val="24"/>
          <w:color w:val="333333"/>
        </w:rPr>
        <w:t>2</w:t>
      </w:r>
      <w:r>
        <w:rPr>
          <w:sz w:val="24"/>
          <w:szCs w:val="24"/>
          <w:color w:val="333333"/>
          <w:spacing w:val="-22"/>
        </w:rPr>
        <w:t xml:space="preserve"> </w:t>
      </w:r>
      <w:r>
        <w:rPr>
          <w:rFonts w:ascii="Microsoft YaHei" w:hAnsi="Microsoft YaHei" w:eastAsia="Microsoft YaHei" w:cs="Microsoft YaHei"/>
          <w:sz w:val="24"/>
          <w:szCs w:val="24"/>
          <w:color w:val="333333"/>
        </w:rPr>
        <w:t>、</w:t>
      </w:r>
      <w:r>
        <w:rPr>
          <w:sz w:val="24"/>
          <w:szCs w:val="24"/>
          <w:color w:val="333333"/>
        </w:rPr>
        <w:t>master</w:t>
      </w:r>
      <w:r>
        <w:rPr>
          <w:sz w:val="24"/>
          <w:szCs w:val="24"/>
          <w:color w:val="333333"/>
          <w:spacing w:val="26"/>
        </w:rPr>
        <w:t xml:space="preserve"> </w:t>
      </w:r>
      <w:r>
        <w:rPr>
          <w:rFonts w:ascii="Microsoft YaHei" w:hAnsi="Microsoft YaHei" w:eastAsia="Microsoft YaHei" w:cs="Microsoft YaHei"/>
          <w:sz w:val="24"/>
          <w:szCs w:val="24"/>
          <w:color w:val="333333"/>
        </w:rPr>
        <w:t>判断是第一次同步，</w:t>
      </w:r>
      <w:r>
        <w:rPr>
          <w:rFonts w:ascii="Microsoft YaHei" w:hAnsi="Microsoft YaHei" w:eastAsia="Microsoft YaHei" w:cs="Microsoft YaHei"/>
          <w:sz w:val="24"/>
          <w:szCs w:val="24"/>
          <w:color w:val="333333"/>
          <w:spacing w:val="-47"/>
        </w:rPr>
        <w:t xml:space="preserve"> </w:t>
      </w:r>
      <w:r>
        <w:rPr>
          <w:sz w:val="24"/>
          <w:szCs w:val="24"/>
          <w:color w:val="333333"/>
        </w:rPr>
        <w:t>master</w:t>
      </w:r>
      <w:r>
        <w:rPr>
          <w:sz w:val="24"/>
          <w:szCs w:val="24"/>
          <w:color w:val="333333"/>
          <w:spacing w:val="27"/>
          <w:w w:val="101"/>
        </w:rPr>
        <w:t xml:space="preserve"> </w:t>
      </w:r>
      <w:r>
        <w:rPr>
          <w:rFonts w:ascii="Microsoft YaHei" w:hAnsi="Microsoft YaHei" w:eastAsia="Microsoft YaHei" w:cs="Microsoft YaHei"/>
          <w:sz w:val="24"/>
          <w:szCs w:val="24"/>
          <w:color w:val="333333"/>
        </w:rPr>
        <w:t>返回数据版本信息</w:t>
      </w:r>
      <w:r>
        <w:rPr>
          <w:rFonts w:ascii="Microsoft YaHei" w:hAnsi="Microsoft YaHei" w:eastAsia="Microsoft YaHei" w:cs="Microsoft YaHei"/>
          <w:sz w:val="24"/>
          <w:szCs w:val="24"/>
          <w:color w:val="333333"/>
          <w:spacing w:val="23"/>
          <w:w w:val="101"/>
        </w:rPr>
        <w:t xml:space="preserve"> </w:t>
      </w:r>
      <w:r>
        <w:rPr>
          <w:sz w:val="24"/>
          <w:szCs w:val="24"/>
          <w:color w:val="333333"/>
        </w:rPr>
        <w:t>replid</w:t>
      </w:r>
      <w:r>
        <w:rPr>
          <w:sz w:val="24"/>
          <w:szCs w:val="24"/>
          <w:color w:val="333333"/>
          <w:spacing w:val="23"/>
          <w:w w:val="101"/>
        </w:rPr>
        <w:t xml:space="preserve"> </w:t>
      </w:r>
      <w:r>
        <w:rPr>
          <w:rFonts w:ascii="Microsoft YaHei" w:hAnsi="Microsoft YaHei" w:eastAsia="Microsoft YaHei" w:cs="Microsoft YaHei"/>
          <w:sz w:val="24"/>
          <w:szCs w:val="24"/>
          <w:color w:val="333333"/>
        </w:rPr>
        <w:t>和</w:t>
      </w:r>
      <w:r>
        <w:rPr>
          <w:rFonts w:ascii="Microsoft YaHei" w:hAnsi="Microsoft YaHei" w:eastAsia="Microsoft YaHei" w:cs="Microsoft YaHei"/>
          <w:sz w:val="24"/>
          <w:szCs w:val="24"/>
          <w:color w:val="333333"/>
          <w:spacing w:val="18"/>
          <w:w w:val="101"/>
        </w:rPr>
        <w:t xml:space="preserve"> </w:t>
      </w:r>
      <w:r>
        <w:rPr>
          <w:sz w:val="24"/>
          <w:szCs w:val="24"/>
          <w:color w:val="333333"/>
        </w:rPr>
        <w:t>offset</w:t>
      </w:r>
      <w:r>
        <w:rPr>
          <w:sz w:val="24"/>
          <w:szCs w:val="24"/>
          <w:color w:val="333333"/>
          <w:spacing w:val="-39"/>
        </w:rPr>
        <w:t xml:space="preserve"> </w:t>
      </w:r>
      <w:r>
        <w:rPr>
          <w:rFonts w:ascii="Microsoft YaHei" w:hAnsi="Microsoft YaHei" w:eastAsia="Microsoft YaHei" w:cs="Microsoft YaHei"/>
          <w:sz w:val="24"/>
          <w:szCs w:val="24"/>
          <w:color w:val="333333"/>
        </w:rPr>
        <w:t>，</w:t>
      </w:r>
      <w:r>
        <w:rPr>
          <w:sz w:val="24"/>
          <w:szCs w:val="24"/>
          <w:color w:val="333333"/>
        </w:rPr>
        <w:t>slave</w:t>
      </w:r>
      <w:r>
        <w:rPr>
          <w:sz w:val="24"/>
          <w:szCs w:val="24"/>
          <w:color w:val="333333"/>
          <w:spacing w:val="21"/>
        </w:rPr>
        <w:t xml:space="preserve"> </w:t>
      </w:r>
      <w:r>
        <w:rPr>
          <w:rFonts w:ascii="Microsoft YaHei" w:hAnsi="Microsoft YaHei" w:eastAsia="Microsoft YaHei" w:cs="Microsoft YaHei"/>
          <w:sz w:val="24"/>
          <w:szCs w:val="24"/>
          <w:color w:val="333333"/>
        </w:rPr>
        <w:t>保存版本信息</w:t>
      </w:r>
    </w:p>
    <w:p>
      <w:pPr>
        <w:pStyle w:val="BodyText"/>
        <w:ind w:left="11" w:right="98"/>
        <w:spacing w:before="189" w:line="241" w:lineRule="auto"/>
        <w:rPr>
          <w:rFonts w:ascii="Microsoft YaHei" w:hAnsi="Microsoft YaHei" w:eastAsia="Microsoft YaHei" w:cs="Microsoft YaHei"/>
          <w:sz w:val="24"/>
          <w:szCs w:val="24"/>
        </w:rPr>
      </w:pPr>
      <w:r>
        <w:rPr>
          <w:sz w:val="24"/>
          <w:szCs w:val="24"/>
          <w:color w:val="333333"/>
          <w:spacing w:val="-2"/>
        </w:rPr>
        <w:t>3</w:t>
      </w:r>
      <w:r>
        <w:rPr>
          <w:sz w:val="24"/>
          <w:szCs w:val="24"/>
          <w:color w:val="333333"/>
          <w:spacing w:val="-36"/>
        </w:rPr>
        <w:t xml:space="preserve"> </w:t>
      </w:r>
      <w:r>
        <w:rPr>
          <w:rFonts w:ascii="Microsoft YaHei" w:hAnsi="Microsoft YaHei" w:eastAsia="Microsoft YaHei" w:cs="Microsoft YaHei"/>
          <w:sz w:val="24"/>
          <w:szCs w:val="24"/>
          <w:color w:val="333333"/>
          <w:spacing w:val="-2"/>
        </w:rPr>
        <w:t>、</w:t>
      </w:r>
      <w:r>
        <w:rPr>
          <w:sz w:val="24"/>
          <w:szCs w:val="24"/>
          <w:color w:val="333333"/>
          <w:spacing w:val="-2"/>
        </w:rPr>
        <w:t>master</w:t>
      </w:r>
      <w:r>
        <w:rPr>
          <w:sz w:val="24"/>
          <w:szCs w:val="24"/>
          <w:color w:val="333333"/>
          <w:spacing w:val="22"/>
        </w:rPr>
        <w:t xml:space="preserve"> </w:t>
      </w:r>
      <w:r>
        <w:rPr>
          <w:rFonts w:ascii="Microsoft YaHei" w:hAnsi="Microsoft YaHei" w:eastAsia="Microsoft YaHei" w:cs="Microsoft YaHei"/>
          <w:sz w:val="24"/>
          <w:szCs w:val="24"/>
          <w:color w:val="333333"/>
          <w:spacing w:val="-2"/>
        </w:rPr>
        <w:t>执行</w:t>
      </w:r>
      <w:r>
        <w:rPr>
          <w:rFonts w:ascii="Microsoft YaHei" w:hAnsi="Microsoft YaHei" w:eastAsia="Microsoft YaHei" w:cs="Microsoft YaHei"/>
          <w:sz w:val="24"/>
          <w:szCs w:val="24"/>
          <w:color w:val="333333"/>
          <w:spacing w:val="35"/>
        </w:rPr>
        <w:t xml:space="preserve"> </w:t>
      </w:r>
      <w:r>
        <w:rPr>
          <w:sz w:val="24"/>
          <w:szCs w:val="24"/>
          <w:color w:val="333333"/>
          <w:spacing w:val="-2"/>
        </w:rPr>
        <w:t>bgSave</w:t>
      </w:r>
      <w:r>
        <w:rPr>
          <w:sz w:val="24"/>
          <w:szCs w:val="24"/>
          <w:color w:val="333333"/>
          <w:spacing w:val="-38"/>
        </w:rPr>
        <w:t xml:space="preserve"> </w:t>
      </w:r>
      <w:r>
        <w:rPr>
          <w:rFonts w:ascii="Microsoft YaHei" w:hAnsi="Microsoft YaHei" w:eastAsia="Microsoft YaHei" w:cs="Microsoft YaHei"/>
          <w:sz w:val="24"/>
          <w:szCs w:val="24"/>
          <w:color w:val="333333"/>
          <w:spacing w:val="-2"/>
        </w:rPr>
        <w:t>，生成</w:t>
      </w:r>
      <w:r>
        <w:rPr>
          <w:rFonts w:ascii="Microsoft YaHei" w:hAnsi="Microsoft YaHei" w:eastAsia="Microsoft YaHei" w:cs="Microsoft YaHei"/>
          <w:sz w:val="24"/>
          <w:szCs w:val="24"/>
          <w:color w:val="333333"/>
          <w:spacing w:val="26"/>
        </w:rPr>
        <w:t xml:space="preserve"> </w:t>
      </w:r>
      <w:r>
        <w:rPr>
          <w:sz w:val="24"/>
          <w:szCs w:val="24"/>
          <w:color w:val="333333"/>
          <w:spacing w:val="-2"/>
        </w:rPr>
        <w:t>RD</w:t>
      </w:r>
      <w:r>
        <w:rPr>
          <w:sz w:val="24"/>
          <w:szCs w:val="24"/>
          <w:color w:val="333333"/>
          <w:spacing w:val="-3"/>
        </w:rPr>
        <w:t>B</w:t>
      </w:r>
      <w:r>
        <w:rPr>
          <w:sz w:val="24"/>
          <w:szCs w:val="24"/>
          <w:color w:val="333333"/>
          <w:spacing w:val="23"/>
          <w:w w:val="101"/>
        </w:rPr>
        <w:t xml:space="preserve"> </w:t>
      </w:r>
      <w:r>
        <w:rPr>
          <w:rFonts w:ascii="Microsoft YaHei" w:hAnsi="Microsoft YaHei" w:eastAsia="Microsoft YaHei" w:cs="Microsoft YaHei"/>
          <w:sz w:val="24"/>
          <w:szCs w:val="24"/>
          <w:color w:val="333333"/>
          <w:spacing w:val="-3"/>
        </w:rPr>
        <w:t>文件，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并且在生成文件期间，将主进程收到的所有命令记录</w:t>
      </w:r>
      <w:r>
        <w:rPr>
          <w:rFonts w:ascii="Microsoft YaHei" w:hAnsi="Microsoft YaHei" w:eastAsia="Microsoft YaHei" w:cs="Microsoft YaHei"/>
          <w:sz w:val="24"/>
          <w:szCs w:val="24"/>
          <w:color w:val="333333"/>
          <w:spacing w:val="1"/>
        </w:rPr>
        <w:t>到</w:t>
      </w:r>
      <w:r>
        <w:rPr>
          <w:sz w:val="24"/>
          <w:szCs w:val="24"/>
          <w:color w:val="333333"/>
        </w:rPr>
        <w:t>repl</w:t>
      </w:r>
      <w:r>
        <w:rPr>
          <w:sz w:val="24"/>
          <w:szCs w:val="24"/>
          <w:color w:val="333333"/>
          <w:spacing w:val="1"/>
        </w:rPr>
        <w:t>_</w:t>
      </w:r>
      <w:r>
        <w:rPr>
          <w:sz w:val="24"/>
          <w:szCs w:val="24"/>
          <w:color w:val="333333"/>
        </w:rPr>
        <w:t>baklog</w:t>
      </w:r>
      <w:r>
        <w:rPr>
          <w:sz w:val="24"/>
          <w:szCs w:val="24"/>
          <w:color w:val="333333"/>
          <w:spacing w:val="28"/>
          <w:w w:val="101"/>
        </w:rPr>
        <w:t xml:space="preserve"> </w:t>
      </w:r>
      <w:r>
        <w:rPr>
          <w:rFonts w:ascii="Microsoft YaHei" w:hAnsi="Microsoft YaHei" w:eastAsia="Microsoft YaHei" w:cs="Microsoft YaHei"/>
          <w:sz w:val="24"/>
          <w:szCs w:val="24"/>
          <w:color w:val="333333"/>
          <w:spacing w:val="1"/>
        </w:rPr>
        <w:t>即内存的缓冲区</w:t>
      </w:r>
    </w:p>
    <w:p>
      <w:pPr>
        <w:pStyle w:val="BodyText"/>
        <w:ind w:left="5"/>
        <w:spacing w:before="104" w:line="194" w:lineRule="auto"/>
        <w:rPr>
          <w:rFonts w:ascii="Microsoft YaHei" w:hAnsi="Microsoft YaHei" w:eastAsia="Microsoft YaHei" w:cs="Microsoft YaHei"/>
          <w:sz w:val="24"/>
          <w:szCs w:val="24"/>
        </w:rPr>
      </w:pPr>
      <w:r>
        <w:rPr>
          <w:sz w:val="24"/>
          <w:szCs w:val="24"/>
          <w:color w:val="333333"/>
          <w:spacing w:val="-3"/>
        </w:rPr>
        <w:t>4</w:t>
      </w:r>
      <w:r>
        <w:rPr>
          <w:sz w:val="24"/>
          <w:szCs w:val="24"/>
          <w:color w:val="333333"/>
          <w:spacing w:val="-23"/>
        </w:rPr>
        <w:t xml:space="preserve"> </w:t>
      </w:r>
      <w:r>
        <w:rPr>
          <w:rFonts w:ascii="Microsoft YaHei" w:hAnsi="Microsoft YaHei" w:eastAsia="Microsoft YaHei" w:cs="Microsoft YaHei"/>
          <w:sz w:val="24"/>
          <w:szCs w:val="24"/>
          <w:color w:val="333333"/>
          <w:spacing w:val="-3"/>
        </w:rPr>
        <w:t>、</w:t>
      </w:r>
      <w:r>
        <w:rPr>
          <w:sz w:val="24"/>
          <w:szCs w:val="24"/>
          <w:color w:val="333333"/>
          <w:spacing w:val="-3"/>
        </w:rPr>
        <w:t>master</w:t>
      </w:r>
      <w:r>
        <w:rPr>
          <w:sz w:val="24"/>
          <w:szCs w:val="24"/>
          <w:color w:val="333333"/>
          <w:spacing w:val="38"/>
          <w:w w:val="101"/>
        </w:rPr>
        <w:t xml:space="preserve"> </w:t>
      </w:r>
      <w:r>
        <w:rPr>
          <w:rFonts w:ascii="Microsoft YaHei" w:hAnsi="Microsoft YaHei" w:eastAsia="Microsoft YaHei" w:cs="Microsoft YaHei"/>
          <w:sz w:val="24"/>
          <w:szCs w:val="24"/>
          <w:color w:val="333333"/>
          <w:spacing w:val="-3"/>
        </w:rPr>
        <w:t>向 </w:t>
      </w:r>
      <w:r>
        <w:rPr>
          <w:sz w:val="24"/>
          <w:szCs w:val="24"/>
          <w:color w:val="333333"/>
          <w:spacing w:val="-3"/>
        </w:rPr>
        <w:t>slave</w:t>
      </w:r>
      <w:r>
        <w:rPr>
          <w:sz w:val="24"/>
          <w:szCs w:val="24"/>
          <w:color w:val="333333"/>
          <w:spacing w:val="23"/>
        </w:rPr>
        <w:t xml:space="preserve"> </w:t>
      </w:r>
      <w:r>
        <w:rPr>
          <w:rFonts w:ascii="Microsoft YaHei" w:hAnsi="Microsoft YaHei" w:eastAsia="Microsoft YaHei" w:cs="Microsoft YaHei"/>
          <w:sz w:val="24"/>
          <w:szCs w:val="24"/>
          <w:color w:val="333333"/>
          <w:spacing w:val="-3"/>
        </w:rPr>
        <w:t>发送</w:t>
      </w:r>
      <w:r>
        <w:rPr>
          <w:rFonts w:ascii="Microsoft YaHei" w:hAnsi="Microsoft YaHei" w:eastAsia="Microsoft YaHei" w:cs="Microsoft YaHei"/>
          <w:sz w:val="24"/>
          <w:szCs w:val="24"/>
          <w:color w:val="333333"/>
          <w:spacing w:val="26"/>
        </w:rPr>
        <w:t xml:space="preserve"> </w:t>
      </w:r>
      <w:r>
        <w:rPr>
          <w:sz w:val="24"/>
          <w:szCs w:val="24"/>
          <w:color w:val="333333"/>
          <w:spacing w:val="-3"/>
        </w:rPr>
        <w:t>RDB</w:t>
      </w:r>
      <w:r>
        <w:rPr>
          <w:sz w:val="24"/>
          <w:szCs w:val="24"/>
          <w:color w:val="333333"/>
          <w:spacing w:val="23"/>
          <w:w w:val="101"/>
        </w:rPr>
        <w:t xml:space="preserve"> </w:t>
      </w:r>
      <w:r>
        <w:rPr>
          <w:rFonts w:ascii="Microsoft YaHei" w:hAnsi="Microsoft YaHei" w:eastAsia="Microsoft YaHei" w:cs="Microsoft YaHei"/>
          <w:sz w:val="24"/>
          <w:szCs w:val="24"/>
          <w:color w:val="333333"/>
          <w:spacing w:val="-3"/>
        </w:rPr>
        <w:t>文件，</w:t>
      </w:r>
      <w:r>
        <w:rPr>
          <w:sz w:val="24"/>
          <w:szCs w:val="24"/>
          <w:color w:val="333333"/>
          <w:spacing w:val="-3"/>
        </w:rPr>
        <w:t>slave</w:t>
      </w:r>
      <w:r>
        <w:rPr>
          <w:sz w:val="24"/>
          <w:szCs w:val="24"/>
          <w:color w:val="333333"/>
          <w:spacing w:val="26"/>
          <w:w w:val="101"/>
        </w:rPr>
        <w:t xml:space="preserve"> </w:t>
      </w:r>
      <w:r>
        <w:rPr>
          <w:rFonts w:ascii="Microsoft YaHei" w:hAnsi="Microsoft YaHei" w:eastAsia="Microsoft YaHei" w:cs="Microsoft YaHei"/>
          <w:sz w:val="24"/>
          <w:szCs w:val="24"/>
          <w:color w:val="333333"/>
          <w:spacing w:val="-3"/>
        </w:rPr>
        <w:t>清空本地数据，加载</w:t>
      </w:r>
      <w:r>
        <w:rPr>
          <w:rFonts w:ascii="Microsoft YaHei" w:hAnsi="Microsoft YaHei" w:eastAsia="Microsoft YaHei" w:cs="Microsoft YaHei"/>
          <w:sz w:val="24"/>
          <w:szCs w:val="24"/>
          <w:color w:val="333333"/>
          <w:spacing w:val="26"/>
        </w:rPr>
        <w:t xml:space="preserve"> </w:t>
      </w:r>
      <w:r>
        <w:rPr>
          <w:sz w:val="24"/>
          <w:szCs w:val="24"/>
          <w:color w:val="333333"/>
          <w:spacing w:val="-3"/>
        </w:rPr>
        <w:t>RDB</w:t>
      </w:r>
      <w:r>
        <w:rPr>
          <w:sz w:val="24"/>
          <w:szCs w:val="24"/>
          <w:color w:val="333333"/>
          <w:spacing w:val="23"/>
          <w:w w:val="101"/>
        </w:rPr>
        <w:t xml:space="preserve"> </w:t>
      </w:r>
      <w:r>
        <w:rPr>
          <w:rFonts w:ascii="Microsoft YaHei" w:hAnsi="Microsoft YaHei" w:eastAsia="Microsoft YaHei" w:cs="Microsoft YaHei"/>
          <w:sz w:val="24"/>
          <w:szCs w:val="24"/>
          <w:color w:val="333333"/>
          <w:spacing w:val="-3"/>
        </w:rPr>
        <w:t>文件</w:t>
      </w:r>
    </w:p>
    <w:p>
      <w:pPr>
        <w:pStyle w:val="BodyText"/>
        <w:ind w:left="11"/>
        <w:spacing w:before="191" w:line="185" w:lineRule="auto"/>
        <w:rPr>
          <w:rFonts w:ascii="Microsoft YaHei" w:hAnsi="Microsoft YaHei" w:eastAsia="Microsoft YaHei" w:cs="Microsoft YaHei"/>
          <w:sz w:val="24"/>
          <w:szCs w:val="24"/>
        </w:rPr>
      </w:pPr>
      <w:r>
        <w:rPr>
          <w:sz w:val="24"/>
          <w:szCs w:val="24"/>
          <w:color w:val="333333"/>
        </w:rPr>
        <w:t>5</w:t>
      </w:r>
      <w:r>
        <w:rPr>
          <w:sz w:val="24"/>
          <w:szCs w:val="24"/>
          <w:color w:val="333333"/>
          <w:spacing w:val="-36"/>
        </w:rPr>
        <w:t xml:space="preserve"> </w:t>
      </w:r>
      <w:r>
        <w:rPr>
          <w:rFonts w:ascii="Microsoft YaHei" w:hAnsi="Microsoft YaHei" w:eastAsia="Microsoft YaHei" w:cs="Microsoft YaHei"/>
          <w:sz w:val="24"/>
          <w:szCs w:val="24"/>
          <w:color w:val="333333"/>
        </w:rPr>
        <w:t>、</w:t>
      </w:r>
      <w:r>
        <w:rPr>
          <w:sz w:val="24"/>
          <w:szCs w:val="24"/>
          <w:color w:val="333333"/>
        </w:rPr>
        <w:t>master</w:t>
      </w:r>
      <w:r>
        <w:rPr>
          <w:sz w:val="24"/>
          <w:szCs w:val="24"/>
          <w:color w:val="333333"/>
          <w:spacing w:val="39"/>
        </w:rPr>
        <w:t xml:space="preserve"> </w:t>
      </w:r>
      <w:r>
        <w:rPr>
          <w:rFonts w:ascii="Microsoft YaHei" w:hAnsi="Microsoft YaHei" w:eastAsia="Microsoft YaHei" w:cs="Microsoft YaHei"/>
          <w:sz w:val="24"/>
          <w:szCs w:val="24"/>
          <w:color w:val="333333"/>
        </w:rPr>
        <w:t>向 </w:t>
      </w:r>
      <w:r>
        <w:rPr>
          <w:sz w:val="24"/>
          <w:szCs w:val="24"/>
          <w:color w:val="333333"/>
        </w:rPr>
        <w:t>slave</w:t>
      </w:r>
      <w:r>
        <w:rPr>
          <w:sz w:val="24"/>
          <w:szCs w:val="24"/>
          <w:color w:val="333333"/>
          <w:spacing w:val="22"/>
          <w:w w:val="101"/>
        </w:rPr>
        <w:t xml:space="preserve"> </w:t>
      </w:r>
      <w:r>
        <w:rPr>
          <w:rFonts w:ascii="Microsoft YaHei" w:hAnsi="Microsoft YaHei" w:eastAsia="Microsoft YaHei" w:cs="Microsoft YaHei"/>
          <w:sz w:val="24"/>
          <w:szCs w:val="24"/>
          <w:color w:val="333333"/>
        </w:rPr>
        <w:t>发送</w:t>
      </w:r>
      <w:r>
        <w:rPr>
          <w:rFonts w:ascii="Microsoft YaHei" w:hAnsi="Microsoft YaHei" w:eastAsia="Microsoft YaHei" w:cs="Microsoft YaHei"/>
          <w:sz w:val="24"/>
          <w:szCs w:val="24"/>
          <w:color w:val="333333"/>
          <w:spacing w:val="23"/>
          <w:w w:val="101"/>
        </w:rPr>
        <w:t xml:space="preserve"> </w:t>
      </w:r>
      <w:r>
        <w:rPr>
          <w:sz w:val="24"/>
          <w:szCs w:val="24"/>
          <w:color w:val="333333"/>
        </w:rPr>
        <w:t>repl_baklog</w:t>
      </w:r>
      <w:r>
        <w:rPr>
          <w:rFonts w:ascii="Microsoft YaHei" w:hAnsi="Microsoft YaHei" w:eastAsia="Microsoft YaHei" w:cs="Microsoft YaHei"/>
          <w:sz w:val="24"/>
          <w:szCs w:val="24"/>
          <w:color w:val="333333"/>
        </w:rPr>
        <w:t>内存</w:t>
      </w:r>
      <w:r>
        <w:rPr>
          <w:rFonts w:ascii="Microsoft YaHei" w:hAnsi="Microsoft YaHei" w:eastAsia="Microsoft YaHei" w:cs="Microsoft YaHei"/>
          <w:sz w:val="24"/>
          <w:szCs w:val="24"/>
          <w:color w:val="333333"/>
          <w:spacing w:val="-1"/>
        </w:rPr>
        <w:t>缓冲区中的命令，</w:t>
      </w:r>
      <w:r>
        <w:rPr>
          <w:sz w:val="24"/>
          <w:szCs w:val="24"/>
          <w:color w:val="333333"/>
          <w:spacing w:val="-1"/>
        </w:rPr>
        <w:t>slave</w:t>
      </w:r>
      <w:r>
        <w:rPr>
          <w:sz w:val="24"/>
          <w:szCs w:val="24"/>
          <w:color w:val="333333"/>
          <w:spacing w:val="29"/>
        </w:rPr>
        <w:t xml:space="preserve"> </w:t>
      </w:r>
      <w:r>
        <w:rPr>
          <w:rFonts w:ascii="Microsoft YaHei" w:hAnsi="Microsoft YaHei" w:eastAsia="Microsoft YaHei" w:cs="Microsoft YaHei"/>
          <w:sz w:val="24"/>
          <w:szCs w:val="24"/>
          <w:color w:val="333333"/>
          <w:spacing w:val="-1"/>
        </w:rPr>
        <w:t>收到命令执行</w:t>
      </w:r>
    </w:p>
    <w:p>
      <w:pPr>
        <w:pStyle w:val="BodyText"/>
        <w:spacing w:line="313" w:lineRule="auto"/>
        <w:rPr/>
      </w:pPr>
      <w:r/>
    </w:p>
    <w:p>
      <w:pPr>
        <w:pStyle w:val="BodyText"/>
        <w:spacing w:line="313" w:lineRule="auto"/>
        <w:rPr/>
      </w:pPr>
      <w:r/>
    </w:p>
    <w:p>
      <w:pPr>
        <w:pStyle w:val="BodyText"/>
        <w:ind w:left="14"/>
        <w:spacing w:before="103" w:line="194" w:lineRule="auto"/>
        <w:rPr>
          <w:rFonts w:ascii="Microsoft YaHei" w:hAnsi="Microsoft YaHei" w:eastAsia="Microsoft YaHei" w:cs="Microsoft YaHei"/>
          <w:sz w:val="24"/>
          <w:szCs w:val="24"/>
        </w:rPr>
      </w:pPr>
      <w:r>
        <w:rPr>
          <w:sz w:val="24"/>
          <w:szCs w:val="24"/>
          <w:color w:val="333333"/>
        </w:rPr>
        <w:t>master</w:t>
      </w:r>
      <w:r>
        <w:rPr>
          <w:sz w:val="24"/>
          <w:szCs w:val="24"/>
          <w:color w:val="333333"/>
          <w:spacing w:val="32"/>
          <w:w w:val="101"/>
        </w:rPr>
        <w:t xml:space="preserve"> </w:t>
      </w:r>
      <w:r>
        <w:rPr>
          <w:rFonts w:ascii="Microsoft YaHei" w:hAnsi="Microsoft YaHei" w:eastAsia="Microsoft YaHei" w:cs="Microsoft YaHei"/>
          <w:sz w:val="24"/>
          <w:szCs w:val="24"/>
          <w:color w:val="333333"/>
          <w:spacing w:val="2"/>
        </w:rPr>
        <w:t>如何判断 </w:t>
      </w:r>
      <w:r>
        <w:rPr>
          <w:sz w:val="24"/>
          <w:szCs w:val="24"/>
          <w:color w:val="333333"/>
        </w:rPr>
        <w:t>slave</w:t>
      </w:r>
      <w:r>
        <w:rPr>
          <w:sz w:val="24"/>
          <w:szCs w:val="24"/>
          <w:color w:val="333333"/>
          <w:spacing w:val="27"/>
          <w:w w:val="101"/>
        </w:rPr>
        <w:t xml:space="preserve"> </w:t>
      </w:r>
      <w:r>
        <w:rPr>
          <w:rFonts w:ascii="Microsoft YaHei" w:hAnsi="Microsoft YaHei" w:eastAsia="Microsoft YaHei" w:cs="Microsoft YaHei"/>
          <w:sz w:val="24"/>
          <w:szCs w:val="24"/>
          <w:color w:val="333333"/>
          <w:spacing w:val="2"/>
        </w:rPr>
        <w:t>节点是否第一次来做数据同步</w:t>
      </w:r>
    </w:p>
    <w:p>
      <w:pPr>
        <w:pStyle w:val="BodyText"/>
        <w:ind w:left="15" w:right="166" w:hanging="6"/>
        <w:spacing w:before="191" w:line="242" w:lineRule="auto"/>
        <w:rPr>
          <w:rFonts w:ascii="Microsoft YaHei" w:hAnsi="Microsoft YaHei" w:eastAsia="Microsoft YaHei" w:cs="Microsoft YaHei"/>
          <w:sz w:val="24"/>
          <w:szCs w:val="24"/>
        </w:rPr>
      </w:pPr>
      <w:r>
        <w:rPr>
          <w:sz w:val="24"/>
          <w:szCs w:val="24"/>
          <w:color w:val="333333"/>
        </w:rPr>
        <w:t>1</w:t>
      </w:r>
      <w:r>
        <w:rPr>
          <w:sz w:val="24"/>
          <w:szCs w:val="24"/>
          <w:color w:val="333333"/>
          <w:spacing w:val="-26"/>
        </w:rPr>
        <w:t xml:space="preserve"> </w:t>
      </w:r>
      <w:r>
        <w:rPr>
          <w:rFonts w:ascii="Microsoft YaHei" w:hAnsi="Microsoft YaHei" w:eastAsia="Microsoft YaHei" w:cs="Microsoft YaHei"/>
          <w:sz w:val="24"/>
          <w:szCs w:val="24"/>
          <w:color w:val="333333"/>
        </w:rPr>
        <w:t>、</w:t>
      </w:r>
      <w:r>
        <w:rPr>
          <w:sz w:val="24"/>
          <w:szCs w:val="24"/>
          <w:color w:val="333333"/>
        </w:rPr>
        <w:t>Replication_id</w:t>
      </w:r>
      <w:r>
        <w:rPr>
          <w:rFonts w:ascii="Microsoft YaHei" w:hAnsi="Microsoft YaHei" w:eastAsia="Microsoft YaHei" w:cs="Microsoft YaHei"/>
          <w:sz w:val="24"/>
          <w:szCs w:val="24"/>
          <w:color w:val="333333"/>
        </w:rPr>
        <w:t>：简称</w:t>
      </w:r>
      <w:r>
        <w:rPr>
          <w:rFonts w:ascii="Microsoft YaHei" w:hAnsi="Microsoft YaHei" w:eastAsia="Microsoft YaHei" w:cs="Microsoft YaHei"/>
          <w:sz w:val="24"/>
          <w:szCs w:val="24"/>
          <w:color w:val="333333"/>
          <w:spacing w:val="23"/>
        </w:rPr>
        <w:t xml:space="preserve"> </w:t>
      </w:r>
      <w:r>
        <w:rPr>
          <w:sz w:val="24"/>
          <w:szCs w:val="24"/>
          <w:color w:val="333333"/>
        </w:rPr>
        <w:t>replid</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是数据集的标记，</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如果两个节点的</w:t>
      </w:r>
      <w:r>
        <w:rPr>
          <w:rFonts w:ascii="Microsoft YaHei" w:hAnsi="Microsoft YaHei" w:eastAsia="Microsoft YaHei" w:cs="Microsoft YaHei"/>
          <w:sz w:val="24"/>
          <w:szCs w:val="24"/>
          <w:color w:val="333333"/>
          <w:spacing w:val="23"/>
        </w:rPr>
        <w:t xml:space="preserve"> </w:t>
      </w:r>
      <w:r>
        <w:rPr>
          <w:sz w:val="24"/>
          <w:szCs w:val="24"/>
          <w:color w:val="333333"/>
        </w:rPr>
        <w:t>replid</w:t>
      </w:r>
      <w:r>
        <w:rPr>
          <w:sz w:val="24"/>
          <w:szCs w:val="24"/>
          <w:color w:val="333333"/>
          <w:spacing w:val="25"/>
        </w:rPr>
        <w:t xml:space="preserve"> </w:t>
      </w:r>
      <w:r>
        <w:rPr>
          <w:rFonts w:ascii="Microsoft YaHei" w:hAnsi="Microsoft YaHei" w:eastAsia="Microsoft YaHei" w:cs="Microsoft YaHei"/>
          <w:sz w:val="24"/>
          <w:szCs w:val="24"/>
          <w:color w:val="333333"/>
        </w:rPr>
        <w:t>一致，则说明是两个</w:t>
      </w:r>
      <w:r>
        <w:rPr>
          <w:rFonts w:ascii="Microsoft YaHei" w:hAnsi="Microsoft YaHei" w:eastAsia="Microsoft YaHei" w:cs="Microsoft YaHei"/>
          <w:sz w:val="24"/>
          <w:szCs w:val="24"/>
          <w:color w:val="333333"/>
          <w:spacing w:val="-1"/>
        </w:rPr>
        <w:t>节点是同一个数据集</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。每一个</w:t>
      </w:r>
      <w:r>
        <w:rPr>
          <w:rFonts w:ascii="Microsoft YaHei" w:hAnsi="Microsoft YaHei" w:eastAsia="Microsoft YaHei" w:cs="Microsoft YaHei"/>
          <w:sz w:val="24"/>
          <w:szCs w:val="24"/>
          <w:color w:val="333333"/>
          <w:spacing w:val="24"/>
        </w:rPr>
        <w:t xml:space="preserve"> </w:t>
      </w:r>
      <w:r>
        <w:rPr>
          <w:sz w:val="24"/>
          <w:szCs w:val="24"/>
          <w:color w:val="333333"/>
          <w:spacing w:val="-1"/>
        </w:rPr>
        <w:t>master</w:t>
      </w:r>
      <w:r>
        <w:rPr>
          <w:sz w:val="24"/>
          <w:szCs w:val="24"/>
          <w:color w:val="333333"/>
          <w:spacing w:val="28"/>
          <w:w w:val="101"/>
        </w:rPr>
        <w:t xml:space="preserve"> </w:t>
      </w:r>
      <w:r>
        <w:rPr>
          <w:rFonts w:ascii="Microsoft YaHei" w:hAnsi="Microsoft YaHei" w:eastAsia="Microsoft YaHei" w:cs="Microsoft YaHei"/>
          <w:sz w:val="24"/>
          <w:szCs w:val="24"/>
          <w:color w:val="333333"/>
          <w:spacing w:val="-1"/>
        </w:rPr>
        <w:t>节点都有唯一的</w:t>
      </w:r>
      <w:r>
        <w:rPr>
          <w:rFonts w:ascii="Microsoft YaHei" w:hAnsi="Microsoft YaHei" w:eastAsia="Microsoft YaHei" w:cs="Microsoft YaHei"/>
          <w:sz w:val="24"/>
          <w:szCs w:val="24"/>
          <w:color w:val="333333"/>
          <w:spacing w:val="23"/>
          <w:w w:val="101"/>
        </w:rPr>
        <w:t xml:space="preserve"> </w:t>
      </w:r>
      <w:r>
        <w:rPr>
          <w:sz w:val="24"/>
          <w:szCs w:val="24"/>
          <w:color w:val="333333"/>
          <w:spacing w:val="-1"/>
        </w:rPr>
        <w:t>replid</w:t>
      </w:r>
      <w:r>
        <w:rPr>
          <w:sz w:val="24"/>
          <w:szCs w:val="24"/>
          <w:color w:val="333333"/>
          <w:spacing w:val="-39"/>
        </w:rPr>
        <w:t xml:space="preserve"> </w:t>
      </w:r>
      <w:r>
        <w:rPr>
          <w:rFonts w:ascii="Microsoft YaHei" w:hAnsi="Microsoft YaHei" w:eastAsia="Microsoft YaHei" w:cs="Microsoft YaHei"/>
          <w:sz w:val="24"/>
          <w:szCs w:val="24"/>
          <w:color w:val="333333"/>
          <w:spacing w:val="-1"/>
        </w:rPr>
        <w:t>，</w:t>
      </w:r>
      <w:r>
        <w:rPr>
          <w:sz w:val="24"/>
          <w:szCs w:val="24"/>
          <w:color w:val="333333"/>
          <w:spacing w:val="-1"/>
        </w:rPr>
        <w:t>slave</w:t>
      </w:r>
      <w:r>
        <w:rPr>
          <w:sz w:val="24"/>
          <w:szCs w:val="24"/>
          <w:color w:val="333333"/>
          <w:spacing w:val="29"/>
        </w:rPr>
        <w:t xml:space="preserve"> </w:t>
      </w:r>
      <w:r>
        <w:rPr>
          <w:rFonts w:ascii="Microsoft YaHei" w:hAnsi="Microsoft YaHei" w:eastAsia="Microsoft YaHei" w:cs="Microsoft YaHei"/>
          <w:sz w:val="24"/>
          <w:szCs w:val="24"/>
          <w:color w:val="333333"/>
          <w:spacing w:val="-1"/>
        </w:rPr>
        <w:t>节点</w:t>
      </w:r>
      <w:r>
        <w:rPr>
          <w:rFonts w:ascii="Microsoft YaHei" w:hAnsi="Microsoft YaHei" w:eastAsia="Microsoft YaHei" w:cs="Microsoft YaHei"/>
          <w:sz w:val="24"/>
          <w:szCs w:val="24"/>
          <w:color w:val="333333"/>
          <w:spacing w:val="-2"/>
        </w:rPr>
        <w:t>则会继承</w:t>
      </w:r>
      <w:r>
        <w:rPr>
          <w:rFonts w:ascii="Microsoft YaHei" w:hAnsi="Microsoft YaHei" w:eastAsia="Microsoft YaHei" w:cs="Microsoft YaHei"/>
          <w:sz w:val="24"/>
          <w:szCs w:val="24"/>
          <w:color w:val="333333"/>
          <w:spacing w:val="23"/>
          <w:w w:val="101"/>
        </w:rPr>
        <w:t xml:space="preserve"> </w:t>
      </w:r>
      <w:r>
        <w:rPr>
          <w:sz w:val="24"/>
          <w:szCs w:val="24"/>
          <w:color w:val="333333"/>
          <w:spacing w:val="-2"/>
        </w:rPr>
        <w:t>master</w:t>
      </w:r>
      <w:r>
        <w:rPr>
          <w:sz w:val="24"/>
          <w:szCs w:val="24"/>
          <w:color w:val="333333"/>
          <w:spacing w:val="28"/>
          <w:w w:val="101"/>
        </w:rPr>
        <w:t xml:space="preserve"> </w:t>
      </w:r>
      <w:r>
        <w:rPr>
          <w:rFonts w:ascii="Microsoft YaHei" w:hAnsi="Microsoft YaHei" w:eastAsia="Microsoft YaHei" w:cs="Microsoft YaHei"/>
          <w:sz w:val="24"/>
          <w:szCs w:val="24"/>
          <w:color w:val="333333"/>
          <w:spacing w:val="-2"/>
        </w:rPr>
        <w:t>节点</w:t>
      </w:r>
    </w:p>
    <w:p>
      <w:pPr>
        <w:spacing w:line="242" w:lineRule="auto"/>
        <w:sectPr>
          <w:footerReference w:type="default" r:id="rId634"/>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1"/>
        <w:spacing w:before="103" w:line="187" w:lineRule="auto"/>
        <w:rPr>
          <w:sz w:val="24"/>
          <w:szCs w:val="24"/>
        </w:rPr>
      </w:pPr>
      <w:r>
        <w:rPr>
          <w:rFonts w:ascii="Microsoft YaHei" w:hAnsi="Microsoft YaHei" w:eastAsia="Microsoft YaHei" w:cs="Microsoft YaHei"/>
          <w:sz w:val="24"/>
          <w:szCs w:val="24"/>
          <w:color w:val="333333"/>
          <w:spacing w:val="-1"/>
        </w:rPr>
        <w:t>的</w:t>
      </w:r>
      <w:r>
        <w:rPr>
          <w:rFonts w:ascii="Microsoft YaHei" w:hAnsi="Microsoft YaHei" w:eastAsia="Microsoft YaHei" w:cs="Microsoft YaHei"/>
          <w:sz w:val="24"/>
          <w:szCs w:val="24"/>
          <w:color w:val="333333"/>
          <w:spacing w:val="28"/>
        </w:rPr>
        <w:t xml:space="preserve"> </w:t>
      </w:r>
      <w:r>
        <w:rPr>
          <w:sz w:val="24"/>
          <w:szCs w:val="24"/>
          <w:color w:val="333333"/>
          <w:spacing w:val="-1"/>
        </w:rPr>
        <w:t>replid</w:t>
      </w:r>
    </w:p>
    <w:p>
      <w:pPr>
        <w:pStyle w:val="BodyText"/>
        <w:ind w:left="3" w:right="207" w:firstLine="1"/>
        <w:spacing w:before="202" w:line="243" w:lineRule="auto"/>
        <w:rPr>
          <w:rFonts w:ascii="Microsoft YaHei" w:hAnsi="Microsoft YaHei" w:eastAsia="Microsoft YaHei" w:cs="Microsoft YaHei"/>
          <w:sz w:val="24"/>
          <w:szCs w:val="24"/>
        </w:rPr>
      </w:pPr>
      <w:r>
        <w:rPr>
          <w:sz w:val="24"/>
          <w:szCs w:val="24"/>
          <w:color w:val="333333"/>
        </w:rPr>
        <w:t>2</w:t>
      </w:r>
      <w:r>
        <w:rPr>
          <w:sz w:val="24"/>
          <w:szCs w:val="24"/>
          <w:color w:val="333333"/>
          <w:spacing w:val="-40"/>
        </w:rPr>
        <w:t xml:space="preserve"> </w:t>
      </w:r>
      <w:r>
        <w:rPr>
          <w:rFonts w:ascii="Microsoft YaHei" w:hAnsi="Microsoft YaHei" w:eastAsia="Microsoft YaHei" w:cs="Microsoft YaHei"/>
          <w:sz w:val="24"/>
          <w:szCs w:val="24"/>
          <w:color w:val="333333"/>
        </w:rPr>
        <w:t>、</w:t>
      </w:r>
      <w:r>
        <w:rPr>
          <w:sz w:val="24"/>
          <w:szCs w:val="24"/>
          <w:color w:val="333333"/>
        </w:rPr>
        <w:t>offset</w:t>
      </w:r>
      <w:r>
        <w:rPr>
          <w:rFonts w:ascii="Microsoft YaHei" w:hAnsi="Microsoft YaHei" w:eastAsia="Microsoft YaHei" w:cs="Microsoft YaHei"/>
          <w:sz w:val="24"/>
          <w:szCs w:val="24"/>
          <w:color w:val="333333"/>
        </w:rPr>
        <w:t>：偏移量，</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rPr>
        <w:t>随着记录在</w:t>
      </w:r>
      <w:r>
        <w:rPr>
          <w:rFonts w:ascii="Microsoft YaHei" w:hAnsi="Microsoft YaHei" w:eastAsia="Microsoft YaHei" w:cs="Microsoft YaHei"/>
          <w:sz w:val="24"/>
          <w:szCs w:val="24"/>
          <w:color w:val="333333"/>
          <w:spacing w:val="24"/>
        </w:rPr>
        <w:t xml:space="preserve"> </w:t>
      </w:r>
      <w:r>
        <w:rPr>
          <w:sz w:val="24"/>
          <w:szCs w:val="24"/>
          <w:color w:val="333333"/>
        </w:rPr>
        <w:t>repl_baklog</w:t>
      </w:r>
      <w:r>
        <w:rPr>
          <w:sz w:val="24"/>
          <w:szCs w:val="24"/>
          <w:color w:val="333333"/>
          <w:spacing w:val="38"/>
        </w:rPr>
        <w:t xml:space="preserve"> </w:t>
      </w:r>
      <w:r>
        <w:rPr>
          <w:rFonts w:ascii="Microsoft YaHei" w:hAnsi="Microsoft YaHei" w:eastAsia="Microsoft YaHei" w:cs="Microsoft YaHei"/>
          <w:sz w:val="24"/>
          <w:szCs w:val="24"/>
          <w:color w:val="333333"/>
        </w:rPr>
        <w:t>中</w:t>
      </w:r>
      <w:r>
        <w:rPr>
          <w:rFonts w:ascii="Microsoft YaHei" w:hAnsi="Microsoft YaHei" w:eastAsia="Microsoft YaHei" w:cs="Microsoft YaHei"/>
          <w:sz w:val="24"/>
          <w:szCs w:val="24"/>
          <w:color w:val="333333"/>
          <w:spacing w:val="-1"/>
        </w:rPr>
        <w:t>的数据增多而逐渐增大</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1"/>
        </w:rPr>
        <w:t>。</w:t>
      </w:r>
      <w:r>
        <w:rPr>
          <w:sz w:val="24"/>
          <w:szCs w:val="24"/>
          <w:color w:val="333333"/>
          <w:spacing w:val="-1"/>
        </w:rPr>
        <w:t>slave</w:t>
      </w:r>
      <w:r>
        <w:rPr>
          <w:sz w:val="24"/>
          <w:szCs w:val="24"/>
          <w:color w:val="333333"/>
          <w:spacing w:val="25"/>
        </w:rPr>
        <w:t xml:space="preserve"> </w:t>
      </w:r>
      <w:r>
        <w:rPr>
          <w:rFonts w:ascii="Microsoft YaHei" w:hAnsi="Microsoft YaHei" w:eastAsia="Microsoft YaHei" w:cs="Microsoft YaHei"/>
          <w:sz w:val="24"/>
          <w:szCs w:val="24"/>
          <w:color w:val="333333"/>
          <w:spacing w:val="-1"/>
        </w:rPr>
        <w:t>完成同步时也会</w:t>
      </w:r>
      <w:r>
        <w:rPr>
          <w:rFonts w:ascii="Microsoft YaHei" w:hAnsi="Microsoft YaHei" w:eastAsia="Microsoft YaHei" w:cs="Microsoft YaHei"/>
          <w:sz w:val="24"/>
          <w:szCs w:val="24"/>
          <w:color w:val="333333"/>
          <w:spacing w:val="5"/>
        </w:rPr>
        <w:t>记录当前同步的</w:t>
      </w:r>
      <w:r>
        <w:rPr>
          <w:rFonts w:ascii="Microsoft YaHei" w:hAnsi="Microsoft YaHei" w:eastAsia="Microsoft YaHei" w:cs="Microsoft YaHei"/>
          <w:sz w:val="24"/>
          <w:szCs w:val="24"/>
          <w:color w:val="333333"/>
          <w:spacing w:val="25"/>
        </w:rPr>
        <w:t xml:space="preserve"> </w:t>
      </w:r>
      <w:r>
        <w:rPr>
          <w:sz w:val="24"/>
          <w:szCs w:val="24"/>
          <w:color w:val="333333"/>
        </w:rPr>
        <w:t>offset</w:t>
      </w:r>
      <w:r>
        <w:rPr>
          <w:sz w:val="24"/>
          <w:szCs w:val="24"/>
          <w:color w:val="333333"/>
          <w:spacing w:val="-38"/>
        </w:rPr>
        <w:t xml:space="preserve"> </w:t>
      </w:r>
      <w:r>
        <w:rPr>
          <w:rFonts w:ascii="Microsoft YaHei" w:hAnsi="Microsoft YaHei" w:eastAsia="Microsoft YaHei" w:cs="Microsoft YaHei"/>
          <w:sz w:val="24"/>
          <w:szCs w:val="24"/>
          <w:color w:val="333333"/>
          <w:spacing w:val="5"/>
        </w:rPr>
        <w:t>。如果 </w:t>
      </w:r>
      <w:r>
        <w:rPr>
          <w:sz w:val="24"/>
          <w:szCs w:val="24"/>
          <w:color w:val="333333"/>
        </w:rPr>
        <w:t>slave</w:t>
      </w:r>
      <w:r>
        <w:rPr>
          <w:sz w:val="24"/>
          <w:szCs w:val="24"/>
          <w:color w:val="333333"/>
          <w:spacing w:val="33"/>
        </w:rPr>
        <w:t xml:space="preserve"> </w:t>
      </w:r>
      <w:r>
        <w:rPr>
          <w:rFonts w:ascii="Microsoft YaHei" w:hAnsi="Microsoft YaHei" w:eastAsia="Microsoft YaHei" w:cs="Microsoft YaHei"/>
          <w:sz w:val="24"/>
          <w:szCs w:val="24"/>
          <w:color w:val="333333"/>
          <w:spacing w:val="5"/>
        </w:rPr>
        <w:t>的 </w:t>
      </w:r>
      <w:r>
        <w:rPr>
          <w:sz w:val="24"/>
          <w:szCs w:val="24"/>
          <w:color w:val="333333"/>
        </w:rPr>
        <w:t>offset</w:t>
      </w:r>
      <w:r>
        <w:rPr>
          <w:sz w:val="24"/>
          <w:szCs w:val="24"/>
          <w:color w:val="333333"/>
          <w:spacing w:val="21"/>
        </w:rPr>
        <w:t xml:space="preserve"> </w:t>
      </w:r>
      <w:r>
        <w:rPr>
          <w:rFonts w:ascii="Microsoft YaHei" w:hAnsi="Microsoft YaHei" w:eastAsia="Microsoft YaHei" w:cs="Microsoft YaHei"/>
          <w:sz w:val="24"/>
          <w:szCs w:val="24"/>
          <w:color w:val="333333"/>
          <w:spacing w:val="5"/>
        </w:rPr>
        <w:t>小于</w:t>
      </w:r>
      <w:r>
        <w:rPr>
          <w:rFonts w:ascii="Microsoft YaHei" w:hAnsi="Microsoft YaHei" w:eastAsia="Microsoft YaHei" w:cs="Microsoft YaHei"/>
          <w:sz w:val="24"/>
          <w:szCs w:val="24"/>
          <w:color w:val="333333"/>
          <w:spacing w:val="23"/>
          <w:w w:val="101"/>
        </w:rPr>
        <w:t xml:space="preserve"> </w:t>
      </w:r>
      <w:r>
        <w:rPr>
          <w:sz w:val="24"/>
          <w:szCs w:val="24"/>
          <w:color w:val="333333"/>
        </w:rPr>
        <w:t>master</w:t>
      </w:r>
      <w:r>
        <w:rPr>
          <w:sz w:val="24"/>
          <w:szCs w:val="24"/>
          <w:color w:val="333333"/>
          <w:spacing w:val="32"/>
          <w:w w:val="101"/>
        </w:rPr>
        <w:t xml:space="preserve"> </w:t>
      </w:r>
      <w:r>
        <w:rPr>
          <w:rFonts w:ascii="Microsoft YaHei" w:hAnsi="Microsoft YaHei" w:eastAsia="Microsoft YaHei" w:cs="Microsoft YaHei"/>
          <w:sz w:val="24"/>
          <w:szCs w:val="24"/>
          <w:color w:val="333333"/>
          <w:spacing w:val="5"/>
        </w:rPr>
        <w:t>的 </w:t>
      </w:r>
      <w:r>
        <w:rPr>
          <w:sz w:val="24"/>
          <w:szCs w:val="24"/>
          <w:color w:val="333333"/>
        </w:rPr>
        <w:t>offset</w:t>
      </w:r>
      <w:r>
        <w:rPr>
          <w:sz w:val="24"/>
          <w:szCs w:val="24"/>
          <w:color w:val="333333"/>
          <w:spacing w:val="-39"/>
        </w:rPr>
        <w:t xml:space="preserve"> </w:t>
      </w:r>
      <w:r>
        <w:rPr>
          <w:rFonts w:ascii="Microsoft YaHei" w:hAnsi="Microsoft YaHei" w:eastAsia="Microsoft YaHei" w:cs="Microsoft YaHei"/>
          <w:sz w:val="24"/>
          <w:szCs w:val="24"/>
          <w:color w:val="333333"/>
          <w:spacing w:val="5"/>
        </w:rPr>
        <w:t>，说明 </w:t>
      </w:r>
      <w:r>
        <w:rPr>
          <w:sz w:val="24"/>
          <w:szCs w:val="24"/>
          <w:color w:val="333333"/>
        </w:rPr>
        <w:t>slave</w:t>
      </w:r>
      <w:r>
        <w:rPr>
          <w:sz w:val="24"/>
          <w:szCs w:val="24"/>
          <w:color w:val="333333"/>
          <w:spacing w:val="23"/>
          <w:w w:val="101"/>
        </w:rPr>
        <w:t xml:space="preserve"> </w:t>
      </w:r>
      <w:r>
        <w:rPr>
          <w:rFonts w:ascii="Microsoft YaHei" w:hAnsi="Microsoft YaHei" w:eastAsia="Microsoft YaHei" w:cs="Microsoft YaHei"/>
          <w:sz w:val="24"/>
          <w:szCs w:val="24"/>
          <w:color w:val="333333"/>
          <w:spacing w:val="5"/>
        </w:rPr>
        <w:t>数据落后于</w:t>
      </w:r>
      <w:r>
        <w:rPr>
          <w:sz w:val="24"/>
          <w:szCs w:val="24"/>
          <w:color w:val="333333"/>
          <w:spacing w:val="-1"/>
        </w:rPr>
        <w:t>master</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需要更新。</w:t>
      </w:r>
    </w:p>
    <w:p>
      <w:pPr>
        <w:pStyle w:val="BodyText"/>
        <w:ind w:left="2" w:right="52" w:hanging="1"/>
        <w:spacing w:before="87"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结论：</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因此</w:t>
      </w:r>
      <w:r>
        <w:rPr>
          <w:sz w:val="24"/>
          <w:szCs w:val="24"/>
          <w:color w:val="333333"/>
        </w:rPr>
        <w:t>slave</w:t>
      </w:r>
      <w:r>
        <w:rPr>
          <w:rFonts w:ascii="Microsoft YaHei" w:hAnsi="Microsoft YaHei" w:eastAsia="Microsoft YaHei" w:cs="Microsoft YaHei"/>
          <w:sz w:val="24"/>
          <w:szCs w:val="24"/>
          <w:color w:val="333333"/>
          <w:spacing w:val="2"/>
        </w:rPr>
        <w:t>做数据同步，必须向</w:t>
      </w:r>
      <w:r>
        <w:rPr>
          <w:rFonts w:ascii="Microsoft YaHei" w:hAnsi="Microsoft YaHei" w:eastAsia="Microsoft YaHei" w:cs="Microsoft YaHei"/>
          <w:sz w:val="24"/>
          <w:szCs w:val="24"/>
          <w:color w:val="333333"/>
          <w:spacing w:val="24"/>
        </w:rPr>
        <w:t xml:space="preserve"> </w:t>
      </w:r>
      <w:r>
        <w:rPr>
          <w:sz w:val="24"/>
          <w:szCs w:val="24"/>
          <w:color w:val="333333"/>
        </w:rPr>
        <w:t>master</w:t>
      </w:r>
      <w:r>
        <w:rPr>
          <w:rFonts w:ascii="Microsoft YaHei" w:hAnsi="Microsoft YaHei" w:eastAsia="Microsoft YaHei" w:cs="Microsoft YaHei"/>
          <w:sz w:val="24"/>
          <w:szCs w:val="24"/>
          <w:color w:val="333333"/>
          <w:spacing w:val="2"/>
        </w:rPr>
        <w:t>声明自己的</w:t>
      </w:r>
      <w:r>
        <w:rPr>
          <w:rFonts w:ascii="Microsoft YaHei" w:hAnsi="Microsoft YaHei" w:eastAsia="Microsoft YaHei" w:cs="Microsoft YaHei"/>
          <w:sz w:val="24"/>
          <w:szCs w:val="24"/>
          <w:color w:val="333333"/>
          <w:spacing w:val="23"/>
          <w:w w:val="101"/>
        </w:rPr>
        <w:t xml:space="preserve"> </w:t>
      </w:r>
      <w:r>
        <w:rPr>
          <w:sz w:val="24"/>
          <w:szCs w:val="24"/>
          <w:color w:val="333333"/>
        </w:rPr>
        <w:t>replid</w:t>
      </w:r>
      <w:r>
        <w:rPr>
          <w:sz w:val="24"/>
          <w:szCs w:val="24"/>
          <w:color w:val="333333"/>
          <w:spacing w:val="24"/>
        </w:rPr>
        <w:t xml:space="preserve"> </w:t>
      </w:r>
      <w:r>
        <w:rPr>
          <w:rFonts w:ascii="Microsoft YaHei" w:hAnsi="Microsoft YaHei" w:eastAsia="Microsoft YaHei" w:cs="Microsoft YaHei"/>
          <w:sz w:val="24"/>
          <w:szCs w:val="24"/>
          <w:color w:val="333333"/>
          <w:spacing w:val="2"/>
        </w:rPr>
        <w:t>和</w:t>
      </w:r>
      <w:r>
        <w:rPr>
          <w:rFonts w:ascii="Microsoft YaHei" w:hAnsi="Microsoft YaHei" w:eastAsia="Microsoft YaHei" w:cs="Microsoft YaHei"/>
          <w:sz w:val="24"/>
          <w:szCs w:val="24"/>
          <w:color w:val="333333"/>
          <w:spacing w:val="18"/>
          <w:w w:val="101"/>
        </w:rPr>
        <w:t xml:space="preserve"> </w:t>
      </w:r>
      <w:r>
        <w:rPr>
          <w:sz w:val="24"/>
          <w:szCs w:val="24"/>
          <w:color w:val="333333"/>
        </w:rPr>
        <w:t>offset</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7"/>
        </w:rPr>
        <w:t xml:space="preserve"> </w:t>
      </w:r>
      <w:r>
        <w:rPr>
          <w:sz w:val="24"/>
          <w:szCs w:val="24"/>
          <w:color w:val="333333"/>
        </w:rPr>
        <w:t>master</w:t>
      </w:r>
      <w:r>
        <w:rPr>
          <w:sz w:val="24"/>
          <w:szCs w:val="24"/>
          <w:color w:val="333333"/>
          <w:spacing w:val="22"/>
        </w:rPr>
        <w:t xml:space="preserve"> </w:t>
      </w:r>
      <w:r>
        <w:rPr>
          <w:rFonts w:ascii="Microsoft YaHei" w:hAnsi="Microsoft YaHei" w:eastAsia="Microsoft YaHei" w:cs="Microsoft YaHei"/>
          <w:sz w:val="24"/>
          <w:szCs w:val="24"/>
          <w:color w:val="333333"/>
          <w:spacing w:val="2"/>
        </w:rPr>
        <w:t>才可以判断到</w:t>
      </w:r>
      <w:r>
        <w:rPr>
          <w:rFonts w:ascii="Microsoft YaHei" w:hAnsi="Microsoft YaHei" w:eastAsia="Microsoft YaHei" w:cs="Microsoft YaHei"/>
          <w:sz w:val="24"/>
          <w:szCs w:val="24"/>
          <w:color w:val="333333"/>
          <w:spacing w:val="-2"/>
        </w:rPr>
        <w:t>底是全量同步还是增量同步，</w:t>
      </w:r>
      <w:r>
        <w:rPr>
          <w:rFonts w:ascii="Microsoft YaHei" w:hAnsi="Microsoft YaHei" w:eastAsia="Microsoft YaHei" w:cs="Microsoft YaHei"/>
          <w:sz w:val="24"/>
          <w:szCs w:val="24"/>
          <w:color w:val="333333"/>
          <w:spacing w:val="-27"/>
        </w:rPr>
        <w:t xml:space="preserve"> </w:t>
      </w:r>
      <w:r>
        <w:rPr>
          <w:rFonts w:ascii="Microsoft YaHei" w:hAnsi="Microsoft YaHei" w:eastAsia="Microsoft YaHei" w:cs="Microsoft YaHei"/>
          <w:sz w:val="24"/>
          <w:szCs w:val="24"/>
          <w:color w:val="333333"/>
          <w:spacing w:val="-2"/>
        </w:rPr>
        <w:t>以及增量同步需要同步哪些数据。</w:t>
      </w:r>
    </w:p>
    <w:p>
      <w:pPr>
        <w:pStyle w:val="BodyText"/>
        <w:ind w:left="452" w:right="152" w:hanging="266"/>
        <w:spacing w:before="79"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使用</w:t>
      </w:r>
      <w:r>
        <w:rPr>
          <w:rFonts w:ascii="Microsoft YaHei" w:hAnsi="Microsoft YaHei" w:eastAsia="Microsoft YaHei" w:cs="Microsoft YaHei"/>
          <w:sz w:val="24"/>
          <w:szCs w:val="24"/>
          <w:color w:val="333333"/>
          <w:spacing w:val="68"/>
        </w:rPr>
        <w:t xml:space="preserve"> </w:t>
      </w:r>
      <w:r>
        <w:rPr>
          <w:sz w:val="24"/>
          <w:szCs w:val="24"/>
          <w:color w:val="333333"/>
        </w:rPr>
        <w:t>Replication_id</w:t>
      </w:r>
      <w:r>
        <w:rPr>
          <w:sz w:val="24"/>
          <w:szCs w:val="24"/>
          <w:color w:val="333333"/>
          <w:spacing w:val="22"/>
        </w:rPr>
        <w:t xml:space="preserve"> </w:t>
      </w:r>
      <w:r>
        <w:rPr>
          <w:rFonts w:ascii="Microsoft YaHei" w:hAnsi="Microsoft YaHei" w:eastAsia="Microsoft YaHei" w:cs="Microsoft YaHei"/>
          <w:sz w:val="24"/>
          <w:szCs w:val="24"/>
          <w:color w:val="333333"/>
        </w:rPr>
        <w:t>来判断 </w:t>
      </w:r>
      <w:r>
        <w:rPr>
          <w:sz w:val="24"/>
          <w:szCs w:val="24"/>
          <w:color w:val="333333"/>
        </w:rPr>
        <w:t>slave</w:t>
      </w:r>
      <w:r>
        <w:rPr>
          <w:sz w:val="24"/>
          <w:szCs w:val="24"/>
          <w:color w:val="333333"/>
          <w:spacing w:val="28"/>
          <w:w w:val="101"/>
        </w:rPr>
        <w:t xml:space="preserve"> </w:t>
      </w:r>
      <w:r>
        <w:rPr>
          <w:rFonts w:ascii="Microsoft YaHei" w:hAnsi="Microsoft YaHei" w:eastAsia="Microsoft YaHei" w:cs="Microsoft YaHei"/>
          <w:sz w:val="24"/>
          <w:szCs w:val="24"/>
          <w:color w:val="333333"/>
        </w:rPr>
        <w:t>节点是不是第一次来做数据同步，</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如果</w:t>
      </w:r>
      <w:r>
        <w:rPr>
          <w:rFonts w:ascii="Microsoft YaHei" w:hAnsi="Microsoft YaHei" w:eastAsia="Microsoft YaHei" w:cs="Microsoft YaHei"/>
          <w:sz w:val="24"/>
          <w:szCs w:val="24"/>
          <w:color w:val="333333"/>
          <w:spacing w:val="23"/>
          <w:w w:val="101"/>
        </w:rPr>
        <w:t xml:space="preserve"> </w:t>
      </w:r>
      <w:r>
        <w:rPr>
          <w:sz w:val="24"/>
          <w:szCs w:val="24"/>
          <w:color w:val="333333"/>
        </w:rPr>
        <w:t>replid</w:t>
      </w:r>
      <w:r>
        <w:rPr>
          <w:sz w:val="24"/>
          <w:szCs w:val="24"/>
          <w:color w:val="333333"/>
          <w:spacing w:val="25"/>
        </w:rPr>
        <w:t xml:space="preserve"> </w:t>
      </w:r>
      <w:r>
        <w:rPr>
          <w:rFonts w:ascii="Microsoft YaHei" w:hAnsi="Microsoft YaHei" w:eastAsia="Microsoft YaHei" w:cs="Microsoft YaHei"/>
          <w:sz w:val="24"/>
          <w:szCs w:val="24"/>
          <w:color w:val="333333"/>
        </w:rPr>
        <w:t>一样，说明</w:t>
      </w:r>
      <w:r>
        <w:rPr>
          <w:rFonts w:ascii="Microsoft YaHei" w:hAnsi="Microsoft YaHei" w:eastAsia="Microsoft YaHei" w:cs="Microsoft YaHei"/>
          <w:sz w:val="24"/>
          <w:szCs w:val="24"/>
          <w:color w:val="333333"/>
          <w:spacing w:val="-1"/>
        </w:rPr>
        <w:t>不是第一次，</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如果</w:t>
      </w:r>
      <w:r>
        <w:rPr>
          <w:rFonts w:ascii="Microsoft YaHei" w:hAnsi="Microsoft YaHei" w:eastAsia="Microsoft YaHei" w:cs="Microsoft YaHei"/>
          <w:sz w:val="24"/>
          <w:szCs w:val="24"/>
          <w:color w:val="333333"/>
          <w:spacing w:val="23"/>
          <w:w w:val="101"/>
        </w:rPr>
        <w:t xml:space="preserve"> </w:t>
      </w:r>
      <w:r>
        <w:rPr>
          <w:sz w:val="24"/>
          <w:szCs w:val="24"/>
          <w:color w:val="333333"/>
          <w:spacing w:val="-1"/>
        </w:rPr>
        <w:t>replid</w:t>
      </w:r>
      <w:r>
        <w:rPr>
          <w:sz w:val="24"/>
          <w:szCs w:val="24"/>
          <w:color w:val="333333"/>
          <w:spacing w:val="24"/>
        </w:rPr>
        <w:t xml:space="preserve"> </w:t>
      </w:r>
      <w:r>
        <w:rPr>
          <w:rFonts w:ascii="Microsoft YaHei" w:hAnsi="Microsoft YaHei" w:eastAsia="Microsoft YaHei" w:cs="Microsoft YaHei"/>
          <w:sz w:val="24"/>
          <w:szCs w:val="24"/>
          <w:color w:val="333333"/>
          <w:spacing w:val="-1"/>
        </w:rPr>
        <w:t>不一样说明是第一次做数据同步。</w:t>
      </w:r>
    </w:p>
    <w:p>
      <w:pPr>
        <w:pStyle w:val="BodyText"/>
        <w:ind w:left="186"/>
        <w:spacing w:before="4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sz w:val="24"/>
          <w:szCs w:val="24"/>
          <w:color w:val="333333"/>
        </w:rPr>
        <w:t>offset</w:t>
      </w:r>
      <w:r>
        <w:rPr>
          <w:rFonts w:ascii="Microsoft YaHei" w:hAnsi="Microsoft YaHei" w:eastAsia="Microsoft YaHei" w:cs="Microsoft YaHei"/>
          <w:sz w:val="24"/>
          <w:szCs w:val="24"/>
          <w:color w:val="333333"/>
          <w:spacing w:val="4"/>
        </w:rPr>
        <w:t>量只能说明</w:t>
      </w:r>
      <w:r>
        <w:rPr>
          <w:rFonts w:ascii="Microsoft YaHei" w:hAnsi="Microsoft YaHei" w:eastAsia="Microsoft YaHei" w:cs="Microsoft YaHei"/>
          <w:sz w:val="24"/>
          <w:szCs w:val="24"/>
          <w:color w:val="333333"/>
          <w:spacing w:val="39"/>
        </w:rPr>
        <w:t xml:space="preserve"> </w:t>
      </w:r>
      <w:r>
        <w:rPr>
          <w:sz w:val="24"/>
          <w:szCs w:val="24"/>
          <w:color w:val="333333"/>
        </w:rPr>
        <w:t>repl</w:t>
      </w:r>
      <w:r>
        <w:rPr>
          <w:sz w:val="24"/>
          <w:szCs w:val="24"/>
          <w:color w:val="333333"/>
          <w:spacing w:val="4"/>
        </w:rPr>
        <w:t>_</w:t>
      </w:r>
      <w:r>
        <w:rPr>
          <w:sz w:val="24"/>
          <w:szCs w:val="24"/>
          <w:color w:val="333333"/>
        </w:rPr>
        <w:t>baklog</w:t>
      </w:r>
      <w:r>
        <w:rPr>
          <w:sz w:val="24"/>
          <w:szCs w:val="24"/>
          <w:color w:val="333333"/>
          <w:spacing w:val="23"/>
        </w:rPr>
        <w:t xml:space="preserve"> </w:t>
      </w:r>
      <w:r>
        <w:rPr>
          <w:rFonts w:ascii="Microsoft YaHei" w:hAnsi="Microsoft YaHei" w:eastAsia="Microsoft YaHei" w:cs="Microsoft YaHei"/>
          <w:sz w:val="24"/>
          <w:szCs w:val="24"/>
          <w:color w:val="333333"/>
          <w:spacing w:val="4"/>
        </w:rPr>
        <w:t>数据缓冲区中的数据同步的进度。</w:t>
      </w:r>
    </w:p>
    <w:p>
      <w:pPr>
        <w:pStyle w:val="BodyText"/>
        <w:rPr/>
      </w:pPr>
      <w:r/>
    </w:p>
    <w:p>
      <w:pPr>
        <w:pStyle w:val="BodyText"/>
        <w:spacing w:line="241" w:lineRule="auto"/>
        <w:rPr/>
      </w:pPr>
      <w:r/>
    </w:p>
    <w:p>
      <w:pPr>
        <w:ind w:left="6"/>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3"/>
        </w:rPr>
        <w:t>增量同步原理</w:t>
      </w:r>
    </w:p>
    <w:p>
      <w:pPr>
        <w:pStyle w:val="BodyText"/>
        <w:ind w:left="2"/>
        <w:spacing w:before="31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增量同步在 </w:t>
      </w:r>
      <w:r>
        <w:rPr>
          <w:sz w:val="24"/>
          <w:szCs w:val="24"/>
          <w:color w:val="262626"/>
          <w:spacing w:val="-1"/>
        </w:rPr>
        <w:t>slave</w:t>
      </w:r>
      <w:r>
        <w:rPr>
          <w:sz w:val="24"/>
          <w:szCs w:val="24"/>
          <w:color w:val="262626"/>
          <w:spacing w:val="43"/>
        </w:rPr>
        <w:t xml:space="preserve"> </w:t>
      </w:r>
      <w:r>
        <w:rPr>
          <w:rFonts w:ascii="Microsoft YaHei" w:hAnsi="Microsoft YaHei" w:eastAsia="Microsoft YaHei" w:cs="Microsoft YaHei"/>
          <w:sz w:val="24"/>
          <w:szCs w:val="24"/>
          <w:color w:val="262626"/>
          <w:spacing w:val="-1"/>
        </w:rPr>
        <w:t>节点断开又恢复连接主节点时，会执行增量同步</w:t>
      </w:r>
    </w:p>
    <w:p>
      <w:pPr>
        <w:ind w:firstLine="7"/>
        <w:spacing w:before="112" w:line="3120" w:lineRule="exact"/>
        <w:rPr/>
      </w:pPr>
      <w:r>
        <w:rPr>
          <w:position w:val="-62"/>
        </w:rPr>
        <w:drawing>
          <wp:inline distT="0" distB="0" distL="0" distR="0">
            <wp:extent cx="6534150" cy="1981200"/>
            <wp:effectExtent l="0" t="0" r="0" b="0"/>
            <wp:docPr id="908" name="IM 908"/>
            <wp:cNvGraphicFramePr/>
            <a:graphic>
              <a:graphicData uri="http://schemas.openxmlformats.org/drawingml/2006/picture">
                <pic:pic>
                  <pic:nvPicPr>
                    <pic:cNvPr id="908" name="IM 908"/>
                    <pic:cNvPicPr/>
                  </pic:nvPicPr>
                  <pic:blipFill>
                    <a:blip r:embed="rId638"/>
                    <a:stretch>
                      <a:fillRect/>
                    </a:stretch>
                  </pic:blipFill>
                  <pic:spPr>
                    <a:xfrm rot="0">
                      <a:off x="0" y="0"/>
                      <a:ext cx="6534150" cy="1981200"/>
                    </a:xfrm>
                    <a:prstGeom prst="rect">
                      <a:avLst/>
                    </a:prstGeom>
                  </pic:spPr>
                </pic:pic>
              </a:graphicData>
            </a:graphic>
          </wp:inline>
        </w:drawing>
      </w:r>
    </w:p>
    <w:p>
      <w:pPr>
        <w:spacing w:before="234"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增量同步流程：</w:t>
      </w:r>
    </w:p>
    <w:p>
      <w:pPr>
        <w:pStyle w:val="BodyText"/>
        <w:ind w:left="2"/>
        <w:spacing w:before="196" w:line="194" w:lineRule="auto"/>
        <w:rPr>
          <w:rFonts w:ascii="Microsoft YaHei" w:hAnsi="Microsoft YaHei" w:eastAsia="Microsoft YaHei" w:cs="Microsoft YaHei"/>
          <w:sz w:val="24"/>
          <w:szCs w:val="24"/>
        </w:rPr>
      </w:pPr>
      <w:r>
        <w:rPr>
          <w:sz w:val="24"/>
          <w:szCs w:val="24"/>
          <w:color w:val="333333"/>
          <w:spacing w:val="-3"/>
        </w:rPr>
        <w:t>1</w:t>
      </w:r>
      <w:r>
        <w:rPr>
          <w:sz w:val="24"/>
          <w:szCs w:val="24"/>
          <w:color w:val="333333"/>
          <w:spacing w:val="-36"/>
        </w:rPr>
        <w:t xml:space="preserve"> </w:t>
      </w:r>
      <w:r>
        <w:rPr>
          <w:rFonts w:ascii="Microsoft YaHei" w:hAnsi="Microsoft YaHei" w:eastAsia="Microsoft YaHei" w:cs="Microsoft YaHei"/>
          <w:sz w:val="24"/>
          <w:szCs w:val="24"/>
          <w:color w:val="333333"/>
          <w:spacing w:val="-3"/>
        </w:rPr>
        <w:t>、</w:t>
      </w:r>
      <w:r>
        <w:rPr>
          <w:sz w:val="24"/>
          <w:szCs w:val="24"/>
          <w:color w:val="333333"/>
          <w:spacing w:val="-3"/>
        </w:rPr>
        <w:t>slave</w:t>
      </w:r>
      <w:r>
        <w:rPr>
          <w:sz w:val="24"/>
          <w:szCs w:val="24"/>
          <w:color w:val="333333"/>
          <w:spacing w:val="23"/>
        </w:rPr>
        <w:t xml:space="preserve"> </w:t>
      </w:r>
      <w:r>
        <w:rPr>
          <w:rFonts w:ascii="Microsoft YaHei" w:hAnsi="Microsoft YaHei" w:eastAsia="Microsoft YaHei" w:cs="Microsoft YaHei"/>
          <w:sz w:val="24"/>
          <w:szCs w:val="24"/>
          <w:color w:val="333333"/>
          <w:spacing w:val="-3"/>
        </w:rPr>
        <w:t>请求数据同步，</w:t>
      </w:r>
      <w:r>
        <w:rPr>
          <w:rFonts w:ascii="Microsoft YaHei" w:hAnsi="Microsoft YaHei" w:eastAsia="Microsoft YaHei" w:cs="Microsoft YaHei"/>
          <w:sz w:val="24"/>
          <w:szCs w:val="24"/>
          <w:color w:val="333333"/>
          <w:spacing w:val="-47"/>
        </w:rPr>
        <w:t xml:space="preserve"> </w:t>
      </w:r>
      <w:r>
        <w:rPr>
          <w:sz w:val="24"/>
          <w:szCs w:val="24"/>
          <w:color w:val="333333"/>
          <w:spacing w:val="-3"/>
        </w:rPr>
        <w:t>master</w:t>
      </w:r>
      <w:r>
        <w:rPr>
          <w:sz w:val="24"/>
          <w:szCs w:val="24"/>
          <w:color w:val="333333"/>
          <w:spacing w:val="26"/>
          <w:w w:val="101"/>
        </w:rPr>
        <w:t xml:space="preserve"> </w:t>
      </w:r>
      <w:r>
        <w:rPr>
          <w:rFonts w:ascii="Microsoft YaHei" w:hAnsi="Microsoft YaHei" w:eastAsia="Microsoft YaHei" w:cs="Microsoft YaHei"/>
          <w:sz w:val="24"/>
          <w:szCs w:val="24"/>
          <w:color w:val="333333"/>
          <w:spacing w:val="-3"/>
        </w:rPr>
        <w:t>判断是</w:t>
      </w:r>
      <w:r>
        <w:rPr>
          <w:rFonts w:ascii="Microsoft YaHei" w:hAnsi="Microsoft YaHei" w:eastAsia="Microsoft YaHei" w:cs="Microsoft YaHei"/>
          <w:sz w:val="24"/>
          <w:szCs w:val="24"/>
          <w:color w:val="333333"/>
          <w:spacing w:val="-4"/>
        </w:rPr>
        <w:t>否第一次同步</w:t>
      </w:r>
    </w:p>
    <w:p>
      <w:pPr>
        <w:pStyle w:val="BodyText"/>
        <w:ind w:left="7"/>
        <w:spacing w:before="192" w:line="195" w:lineRule="auto"/>
        <w:rPr>
          <w:sz w:val="24"/>
          <w:szCs w:val="24"/>
        </w:rPr>
      </w:pPr>
      <w:r>
        <w:rPr>
          <w:sz w:val="24"/>
          <w:szCs w:val="24"/>
          <w:color w:val="333333"/>
          <w:spacing w:val="1"/>
        </w:rPr>
        <w:t>2</w:t>
      </w:r>
      <w:r>
        <w:rPr>
          <w:sz w:val="24"/>
          <w:szCs w:val="24"/>
          <w:color w:val="333333"/>
          <w:spacing w:val="-34"/>
        </w:rPr>
        <w:t xml:space="preserve"> </w:t>
      </w:r>
      <w:r>
        <w:rPr>
          <w:rFonts w:ascii="Microsoft YaHei" w:hAnsi="Microsoft YaHei" w:eastAsia="Microsoft YaHei" w:cs="Microsoft YaHei"/>
          <w:sz w:val="24"/>
          <w:szCs w:val="24"/>
          <w:color w:val="333333"/>
          <w:spacing w:val="1"/>
        </w:rPr>
        <w:t>、</w:t>
      </w:r>
      <w:r>
        <w:rPr>
          <w:sz w:val="24"/>
          <w:szCs w:val="24"/>
          <w:color w:val="333333"/>
        </w:rPr>
        <w:t>master</w:t>
      </w:r>
      <w:r>
        <w:rPr>
          <w:sz w:val="24"/>
          <w:szCs w:val="24"/>
          <w:color w:val="333333"/>
          <w:spacing w:val="26"/>
          <w:w w:val="101"/>
        </w:rPr>
        <w:t xml:space="preserve"> </w:t>
      </w:r>
      <w:r>
        <w:rPr>
          <w:rFonts w:ascii="Microsoft YaHei" w:hAnsi="Microsoft YaHei" w:eastAsia="Microsoft YaHei" w:cs="Microsoft YaHei"/>
          <w:sz w:val="24"/>
          <w:szCs w:val="24"/>
          <w:color w:val="333333"/>
          <w:spacing w:val="1"/>
        </w:rPr>
        <w:t>判断不是第一次同步，</w:t>
      </w:r>
      <w:r>
        <w:rPr>
          <w:rFonts w:ascii="Microsoft YaHei" w:hAnsi="Microsoft YaHei" w:eastAsia="Microsoft YaHei" w:cs="Microsoft YaHei"/>
          <w:sz w:val="24"/>
          <w:szCs w:val="24"/>
          <w:color w:val="333333"/>
          <w:spacing w:val="-47"/>
        </w:rPr>
        <w:t xml:space="preserve"> </w:t>
      </w:r>
      <w:r>
        <w:rPr>
          <w:sz w:val="24"/>
          <w:szCs w:val="24"/>
          <w:color w:val="333333"/>
        </w:rPr>
        <w:t>master</w:t>
      </w:r>
      <w:r>
        <w:rPr>
          <w:sz w:val="24"/>
          <w:szCs w:val="24"/>
          <w:color w:val="333333"/>
          <w:spacing w:val="27"/>
          <w:w w:val="101"/>
        </w:rPr>
        <w:t xml:space="preserve"> </w:t>
      </w:r>
      <w:r>
        <w:rPr>
          <w:rFonts w:ascii="Microsoft YaHei" w:hAnsi="Microsoft YaHei" w:eastAsia="Microsoft YaHei" w:cs="Microsoft YaHei"/>
          <w:sz w:val="24"/>
          <w:szCs w:val="24"/>
          <w:color w:val="333333"/>
          <w:spacing w:val="1"/>
        </w:rPr>
        <w:t>返回</w:t>
      </w:r>
      <w:r>
        <w:rPr>
          <w:rFonts w:ascii="Microsoft YaHei" w:hAnsi="Microsoft YaHei" w:eastAsia="Microsoft YaHei" w:cs="Microsoft YaHei"/>
          <w:sz w:val="24"/>
          <w:szCs w:val="24"/>
          <w:color w:val="333333"/>
          <w:spacing w:val="18"/>
          <w:w w:val="101"/>
        </w:rPr>
        <w:t xml:space="preserve"> </w:t>
      </w:r>
      <w:r>
        <w:rPr>
          <w:sz w:val="24"/>
          <w:szCs w:val="24"/>
          <w:color w:val="333333"/>
        </w:rPr>
        <w:t>continue</w:t>
      </w:r>
    </w:p>
    <w:p>
      <w:pPr>
        <w:pStyle w:val="BodyText"/>
        <w:ind w:right="507" w:firstLine="4"/>
        <w:spacing w:before="190" w:line="306" w:lineRule="auto"/>
        <w:rPr>
          <w:rFonts w:ascii="Microsoft YaHei" w:hAnsi="Microsoft YaHei" w:eastAsia="Microsoft YaHei" w:cs="Microsoft YaHei"/>
          <w:sz w:val="24"/>
          <w:szCs w:val="24"/>
        </w:rPr>
      </w:pPr>
      <w:r>
        <w:rPr>
          <w:sz w:val="24"/>
          <w:szCs w:val="24"/>
          <w:color w:val="333333"/>
          <w:spacing w:val="1"/>
        </w:rPr>
        <w:t>3</w:t>
      </w:r>
      <w:r>
        <w:rPr>
          <w:sz w:val="24"/>
          <w:szCs w:val="24"/>
          <w:color w:val="333333"/>
          <w:spacing w:val="-36"/>
        </w:rPr>
        <w:t xml:space="preserve"> </w:t>
      </w:r>
      <w:r>
        <w:rPr>
          <w:rFonts w:ascii="Microsoft YaHei" w:hAnsi="Microsoft YaHei" w:eastAsia="Microsoft YaHei" w:cs="Microsoft YaHei"/>
          <w:sz w:val="24"/>
          <w:szCs w:val="24"/>
          <w:color w:val="333333"/>
          <w:spacing w:val="1"/>
        </w:rPr>
        <w:t>、</w:t>
      </w:r>
      <w:r>
        <w:rPr>
          <w:sz w:val="24"/>
          <w:szCs w:val="24"/>
          <w:color w:val="333333"/>
        </w:rPr>
        <w:t>master</w:t>
      </w:r>
      <w:r>
        <w:rPr>
          <w:sz w:val="24"/>
          <w:szCs w:val="24"/>
          <w:color w:val="333333"/>
          <w:spacing w:val="21"/>
          <w:w w:val="101"/>
        </w:rPr>
        <w:t xml:space="preserve"> </w:t>
      </w:r>
      <w:r>
        <w:rPr>
          <w:rFonts w:ascii="Microsoft YaHei" w:hAnsi="Microsoft YaHei" w:eastAsia="Microsoft YaHei" w:cs="Microsoft YaHei"/>
          <w:sz w:val="24"/>
          <w:szCs w:val="24"/>
          <w:color w:val="333333"/>
          <w:spacing w:val="1"/>
        </w:rPr>
        <w:t>根据</w:t>
      </w:r>
      <w:r>
        <w:rPr>
          <w:rFonts w:ascii="Microsoft YaHei" w:hAnsi="Microsoft YaHei" w:eastAsia="Microsoft YaHei" w:cs="Microsoft YaHei"/>
          <w:sz w:val="24"/>
          <w:szCs w:val="24"/>
          <w:color w:val="333333"/>
          <w:spacing w:val="18"/>
          <w:w w:val="101"/>
        </w:rPr>
        <w:t xml:space="preserve"> </w:t>
      </w:r>
      <w:r>
        <w:rPr>
          <w:sz w:val="24"/>
          <w:szCs w:val="24"/>
          <w:color w:val="333333"/>
        </w:rPr>
        <w:t>offset</w:t>
      </w:r>
      <w:r>
        <w:rPr>
          <w:sz w:val="24"/>
          <w:szCs w:val="24"/>
          <w:color w:val="333333"/>
          <w:spacing w:val="39"/>
        </w:rPr>
        <w:t xml:space="preserve"> </w:t>
      </w:r>
      <w:r>
        <w:rPr>
          <w:rFonts w:ascii="Microsoft YaHei" w:hAnsi="Microsoft YaHei" w:eastAsia="Microsoft YaHei" w:cs="Microsoft YaHei"/>
          <w:sz w:val="24"/>
          <w:szCs w:val="24"/>
          <w:color w:val="333333"/>
          <w:spacing w:val="1"/>
        </w:rPr>
        <w:t>向 </w:t>
      </w:r>
      <w:r>
        <w:rPr>
          <w:sz w:val="24"/>
          <w:szCs w:val="24"/>
          <w:color w:val="333333"/>
        </w:rPr>
        <w:t>slave</w:t>
      </w:r>
      <w:r>
        <w:rPr>
          <w:sz w:val="24"/>
          <w:szCs w:val="24"/>
          <w:color w:val="333333"/>
          <w:spacing w:val="22"/>
          <w:w w:val="101"/>
        </w:rPr>
        <w:t xml:space="preserve"> </w:t>
      </w:r>
      <w:r>
        <w:rPr>
          <w:rFonts w:ascii="Microsoft YaHei" w:hAnsi="Microsoft YaHei" w:eastAsia="Microsoft YaHei" w:cs="Microsoft YaHei"/>
          <w:sz w:val="24"/>
          <w:szCs w:val="24"/>
          <w:color w:val="333333"/>
          <w:spacing w:val="1"/>
        </w:rPr>
        <w:t>发送</w:t>
      </w:r>
      <w:r>
        <w:rPr>
          <w:rFonts w:ascii="Microsoft YaHei" w:hAnsi="Microsoft YaHei" w:eastAsia="Microsoft YaHei" w:cs="Microsoft YaHei"/>
          <w:sz w:val="24"/>
          <w:szCs w:val="24"/>
          <w:color w:val="333333"/>
          <w:spacing w:val="23"/>
          <w:w w:val="101"/>
        </w:rPr>
        <w:t xml:space="preserve"> </w:t>
      </w:r>
      <w:r>
        <w:rPr>
          <w:sz w:val="24"/>
          <w:szCs w:val="24"/>
          <w:color w:val="333333"/>
        </w:rPr>
        <w:t>repl</w:t>
      </w:r>
      <w:r>
        <w:rPr>
          <w:sz w:val="24"/>
          <w:szCs w:val="24"/>
          <w:color w:val="333333"/>
          <w:spacing w:val="1"/>
        </w:rPr>
        <w:t>_</w:t>
      </w:r>
      <w:r>
        <w:rPr>
          <w:sz w:val="24"/>
          <w:szCs w:val="24"/>
          <w:color w:val="333333"/>
        </w:rPr>
        <w:t>baklog</w:t>
      </w:r>
      <w:r>
        <w:rPr>
          <w:rFonts w:ascii="Microsoft YaHei" w:hAnsi="Microsoft YaHei" w:eastAsia="Microsoft YaHei" w:cs="Microsoft YaHei"/>
          <w:sz w:val="24"/>
          <w:szCs w:val="24"/>
          <w:color w:val="333333"/>
          <w:spacing w:val="1"/>
        </w:rPr>
        <w:t>内存缓冲区中的命令，</w:t>
      </w:r>
      <w:r>
        <w:rPr>
          <w:sz w:val="24"/>
          <w:szCs w:val="24"/>
          <w:color w:val="333333"/>
        </w:rPr>
        <w:t>slave</w:t>
      </w:r>
      <w:r>
        <w:rPr>
          <w:sz w:val="24"/>
          <w:szCs w:val="24"/>
          <w:color w:val="333333"/>
          <w:spacing w:val="29"/>
        </w:rPr>
        <w:t xml:space="preserve"> </w:t>
      </w:r>
      <w:r>
        <w:rPr>
          <w:rFonts w:ascii="Microsoft YaHei" w:hAnsi="Microsoft YaHei" w:eastAsia="Microsoft YaHei" w:cs="Microsoft YaHei"/>
          <w:sz w:val="24"/>
          <w:szCs w:val="24"/>
          <w:color w:val="333333"/>
          <w:spacing w:val="1"/>
        </w:rPr>
        <w:t>收到命令</w:t>
      </w:r>
      <w:r>
        <w:rPr>
          <w:rFonts w:ascii="Microsoft YaHei" w:hAnsi="Microsoft YaHei" w:eastAsia="Microsoft YaHei" w:cs="Microsoft YaHei"/>
          <w:sz w:val="24"/>
          <w:szCs w:val="24"/>
          <w:color w:val="333333"/>
        </w:rPr>
        <w:t>执行</w:t>
      </w:r>
      <w:r>
        <w:rPr>
          <w:rFonts w:ascii="Microsoft YaHei" w:hAnsi="Microsoft YaHei" w:eastAsia="Microsoft YaHei" w:cs="Microsoft YaHei"/>
          <w:sz w:val="24"/>
          <w:szCs w:val="24"/>
          <w:color w:val="333333"/>
          <w:spacing w:val="-2"/>
        </w:rPr>
        <w:t>特殊情况：</w:t>
      </w:r>
    </w:p>
    <w:p>
      <w:pPr>
        <w:pStyle w:val="BodyText"/>
        <w:ind w:left="4" w:right="123" w:firstLine="3"/>
        <w:spacing w:before="1" w:line="243" w:lineRule="auto"/>
        <w:rPr>
          <w:rFonts w:ascii="Microsoft YaHei" w:hAnsi="Microsoft YaHei" w:eastAsia="Microsoft YaHei" w:cs="Microsoft YaHei"/>
          <w:sz w:val="24"/>
          <w:szCs w:val="24"/>
        </w:rPr>
      </w:pPr>
      <w:r>
        <w:rPr>
          <w:sz w:val="24"/>
          <w:szCs w:val="24"/>
          <w:color w:val="333333"/>
          <w:spacing w:val="-2"/>
        </w:rPr>
        <w:t>repl_baklog</w:t>
      </w:r>
      <w:r>
        <w:rPr>
          <w:sz w:val="24"/>
          <w:szCs w:val="24"/>
          <w:color w:val="333333"/>
          <w:spacing w:val="38"/>
        </w:rPr>
        <w:t xml:space="preserve"> </w:t>
      </w:r>
      <w:r>
        <w:rPr>
          <w:rFonts w:ascii="Microsoft YaHei" w:hAnsi="Microsoft YaHei" w:eastAsia="Microsoft YaHei" w:cs="Microsoft YaHei"/>
          <w:sz w:val="24"/>
          <w:szCs w:val="24"/>
          <w:color w:val="333333"/>
          <w:spacing w:val="-2"/>
        </w:rPr>
        <w:t>内存缓冲区大小有上限，环形数组，</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2"/>
        </w:rPr>
        <w:t>写满后会覆盖写入，</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如果 </w:t>
      </w:r>
      <w:r>
        <w:rPr>
          <w:sz w:val="24"/>
          <w:szCs w:val="24"/>
          <w:color w:val="333333"/>
          <w:spacing w:val="-3"/>
        </w:rPr>
        <w:t>slave</w:t>
      </w:r>
      <w:r>
        <w:rPr>
          <w:sz w:val="24"/>
          <w:szCs w:val="24"/>
          <w:color w:val="333333"/>
          <w:spacing w:val="31"/>
          <w:w w:val="101"/>
        </w:rPr>
        <w:t xml:space="preserve"> </w:t>
      </w:r>
      <w:r>
        <w:rPr>
          <w:rFonts w:ascii="Microsoft YaHei" w:hAnsi="Microsoft YaHei" w:eastAsia="Microsoft YaHei" w:cs="Microsoft YaHei"/>
          <w:sz w:val="24"/>
          <w:szCs w:val="24"/>
          <w:color w:val="333333"/>
          <w:spacing w:val="-3"/>
        </w:rPr>
        <w:t>断连太长时间，</w:t>
      </w:r>
      <w:r>
        <w:rPr>
          <w:rFonts w:ascii="Microsoft YaHei" w:hAnsi="Microsoft YaHei" w:eastAsia="Microsoft YaHei" w:cs="Microsoft YaHei"/>
          <w:sz w:val="24"/>
          <w:szCs w:val="24"/>
          <w:color w:val="333333"/>
          <w:spacing w:val="-1"/>
        </w:rPr>
        <w:t>导致尚未同步的数据被覆盖，则无法进行增量同步，</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1"/>
        </w:rPr>
        <w:t>只能再</w:t>
      </w:r>
      <w:r>
        <w:rPr>
          <w:rFonts w:ascii="Microsoft YaHei" w:hAnsi="Microsoft YaHei" w:eastAsia="Microsoft YaHei" w:cs="Microsoft YaHei"/>
          <w:sz w:val="24"/>
          <w:szCs w:val="24"/>
          <w:color w:val="333333"/>
          <w:spacing w:val="-2"/>
        </w:rPr>
        <w:t>次全量同步。</w:t>
      </w:r>
    </w:p>
    <w:p>
      <w:pPr>
        <w:pStyle w:val="BodyText"/>
        <w:spacing w:line="291" w:lineRule="auto"/>
        <w:rPr/>
      </w:pPr>
      <w:r/>
    </w:p>
    <w:p>
      <w:pPr>
        <w:pStyle w:val="BodyText"/>
        <w:spacing w:line="292" w:lineRule="auto"/>
        <w:rPr/>
      </w:pPr>
      <w:r/>
    </w:p>
    <w:p>
      <w:pPr>
        <w:pStyle w:val="BodyText"/>
        <w:spacing w:line="292" w:lineRule="auto"/>
        <w:rPr/>
      </w:pPr>
      <w:r/>
    </w:p>
    <w:p>
      <w:pPr>
        <w:ind w:left="19"/>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实践优化</w:t>
      </w:r>
    </w:p>
    <w:p>
      <w:pPr>
        <w:spacing w:line="178" w:lineRule="auto"/>
        <w:sectPr>
          <w:footerReference w:type="default" r:id="rId637"/>
          <w:pgSz w:w="12240" w:h="15840"/>
          <w:pgMar w:top="400" w:right="975" w:bottom="385" w:left="967" w:header="0" w:footer="197" w:gutter="0"/>
        </w:sectPr>
        <w:rPr>
          <w:rFonts w:ascii="Microsoft YaHei" w:hAnsi="Microsoft YaHei" w:eastAsia="Microsoft YaHei" w:cs="Microsoft YaHei"/>
          <w:sz w:val="42"/>
          <w:szCs w:val="42"/>
        </w:rPr>
      </w:pPr>
    </w:p>
    <w:p>
      <w:pPr>
        <w:pStyle w:val="BodyText"/>
        <w:spacing w:line="292" w:lineRule="auto"/>
        <w:rPr/>
      </w:pPr>
      <w:r/>
    </w:p>
    <w:p>
      <w:pPr>
        <w:pStyle w:val="BodyText"/>
        <w:ind w:left="1"/>
        <w:spacing w:before="10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全量同步执行较为耗时，</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需要执行生成</w:t>
      </w:r>
      <w:r>
        <w:rPr>
          <w:sz w:val="24"/>
          <w:szCs w:val="24"/>
          <w:color w:val="262626"/>
          <w:spacing w:val="-3"/>
        </w:rPr>
        <w:t>RDB</w:t>
      </w:r>
      <w:r>
        <w:rPr>
          <w:rFonts w:ascii="Microsoft YaHei" w:hAnsi="Microsoft YaHei" w:eastAsia="Microsoft YaHei" w:cs="Microsoft YaHei"/>
          <w:sz w:val="24"/>
          <w:szCs w:val="24"/>
          <w:color w:val="262626"/>
          <w:spacing w:val="-3"/>
        </w:rPr>
        <w:t>文件（磁盘</w:t>
      </w:r>
      <w:r>
        <w:rPr>
          <w:sz w:val="24"/>
          <w:szCs w:val="24"/>
          <w:color w:val="262626"/>
          <w:spacing w:val="-3"/>
        </w:rPr>
        <w:t>IO</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需要</w:t>
      </w:r>
      <w:r>
        <w:rPr>
          <w:rFonts w:ascii="Microsoft YaHei" w:hAnsi="Microsoft YaHei" w:eastAsia="Microsoft YaHei" w:cs="Microsoft YaHei"/>
          <w:sz w:val="24"/>
          <w:szCs w:val="24"/>
          <w:color w:val="262626"/>
          <w:spacing w:val="-4"/>
        </w:rPr>
        <w:t>发送</w:t>
      </w:r>
      <w:r>
        <w:rPr>
          <w:sz w:val="24"/>
          <w:szCs w:val="24"/>
          <w:color w:val="262626"/>
          <w:spacing w:val="-4"/>
        </w:rPr>
        <w:t>RDB</w:t>
      </w:r>
      <w:r>
        <w:rPr>
          <w:rFonts w:ascii="Microsoft YaHei" w:hAnsi="Microsoft YaHei" w:eastAsia="Microsoft YaHei" w:cs="Microsoft YaHei"/>
          <w:sz w:val="24"/>
          <w:szCs w:val="24"/>
          <w:color w:val="262626"/>
          <w:spacing w:val="-4"/>
        </w:rPr>
        <w:t>文件（</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4"/>
        </w:rPr>
        <w:t>网络</w:t>
      </w:r>
      <w:r>
        <w:rPr>
          <w:sz w:val="24"/>
          <w:szCs w:val="24"/>
          <w:color w:val="262626"/>
          <w:spacing w:val="-4"/>
        </w:rPr>
        <w:t>IO</w:t>
      </w:r>
      <w:r>
        <w:rPr>
          <w:rFonts w:ascii="Microsoft YaHei" w:hAnsi="Microsoft YaHei" w:eastAsia="Microsoft YaHei" w:cs="Microsoft YaHei"/>
          <w:sz w:val="24"/>
          <w:szCs w:val="24"/>
          <w:color w:val="262626"/>
          <w:spacing w:val="-4"/>
        </w:rPr>
        <w:t>）</w:t>
      </w:r>
    </w:p>
    <w:p>
      <w:pPr>
        <w:spacing w:before="2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针对全量同步的优化思路：</w:t>
      </w:r>
    </w:p>
    <w:p>
      <w:pPr>
        <w:pStyle w:val="BodyText"/>
        <w:ind w:left="453" w:right="140" w:hanging="279"/>
        <w:spacing w:before="194" w:line="246"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34"/>
          <w:w w:val="101"/>
        </w:rPr>
        <w:t xml:space="preserve"> </w:t>
      </w:r>
      <w:r>
        <w:rPr>
          <w:rFonts w:ascii="Microsoft YaHei" w:hAnsi="Microsoft YaHei" w:eastAsia="Microsoft YaHei" w:cs="Microsoft YaHei"/>
          <w:sz w:val="24"/>
          <w:szCs w:val="24"/>
          <w:color w:val="262626"/>
          <w:spacing w:val="4"/>
        </w:rPr>
        <w:t>在</w:t>
      </w:r>
      <w:r>
        <w:rPr>
          <w:sz w:val="24"/>
          <w:szCs w:val="24"/>
          <w:color w:val="262626"/>
        </w:rPr>
        <w:t>master</w:t>
      </w:r>
      <w:r>
        <w:rPr>
          <w:rFonts w:ascii="Microsoft YaHei" w:hAnsi="Microsoft YaHei" w:eastAsia="Microsoft YaHei" w:cs="Microsoft YaHei"/>
          <w:sz w:val="24"/>
          <w:szCs w:val="24"/>
          <w:color w:val="262626"/>
          <w:spacing w:val="4"/>
        </w:rPr>
        <w:t>中配置</w:t>
      </w:r>
      <w:r>
        <w:rPr>
          <w:rFonts w:ascii="Microsoft YaHei" w:hAnsi="Microsoft YaHei" w:eastAsia="Microsoft YaHei" w:cs="Microsoft YaHei"/>
          <w:sz w:val="24"/>
          <w:szCs w:val="24"/>
          <w:color w:val="262626"/>
          <w:spacing w:val="23"/>
          <w:w w:val="101"/>
        </w:rPr>
        <w:t xml:space="preserve"> </w:t>
      </w:r>
      <w:r>
        <w:rPr>
          <w:sz w:val="24"/>
          <w:szCs w:val="24"/>
          <w:color w:val="262626"/>
        </w:rPr>
        <w:t>repl</w:t>
      </w:r>
      <w:r>
        <w:rPr>
          <w:sz w:val="24"/>
          <w:szCs w:val="24"/>
          <w:color w:val="262626"/>
          <w:spacing w:val="4"/>
        </w:rPr>
        <w:t>-</w:t>
      </w:r>
      <w:r>
        <w:rPr>
          <w:sz w:val="24"/>
          <w:szCs w:val="24"/>
          <w:color w:val="262626"/>
        </w:rPr>
        <w:t>diskless</w:t>
      </w:r>
      <w:r>
        <w:rPr>
          <w:sz w:val="24"/>
          <w:szCs w:val="24"/>
          <w:color w:val="262626"/>
          <w:spacing w:val="4"/>
        </w:rPr>
        <w:t>-</w:t>
      </w:r>
      <w:r>
        <w:rPr>
          <w:sz w:val="24"/>
          <w:szCs w:val="24"/>
          <w:color w:val="262626"/>
        </w:rPr>
        <w:t>sync</w:t>
      </w:r>
      <w:r>
        <w:rPr>
          <w:sz w:val="24"/>
          <w:szCs w:val="24"/>
          <w:color w:val="262626"/>
          <w:spacing w:val="4"/>
        </w:rPr>
        <w:t xml:space="preserve"> </w:t>
      </w:r>
      <w:r>
        <w:rPr>
          <w:sz w:val="24"/>
          <w:szCs w:val="24"/>
          <w:color w:val="262626"/>
        </w:rPr>
        <w:t>yes</w:t>
      </w:r>
      <w:r>
        <w:rPr>
          <w:sz w:val="24"/>
          <w:szCs w:val="24"/>
          <w:color w:val="262626"/>
          <w:spacing w:val="22"/>
        </w:rPr>
        <w:t xml:space="preserve"> </w:t>
      </w:r>
      <w:r>
        <w:rPr>
          <w:rFonts w:ascii="Microsoft YaHei" w:hAnsi="Microsoft YaHei" w:eastAsia="Microsoft YaHei" w:cs="Microsoft YaHei"/>
          <w:sz w:val="24"/>
          <w:szCs w:val="24"/>
          <w:color w:val="262626"/>
          <w:spacing w:val="4"/>
        </w:rPr>
        <w:t>启动无磁盘复制，</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避免全量同步时的磁盘</w:t>
      </w:r>
      <w:r>
        <w:rPr>
          <w:sz w:val="24"/>
          <w:szCs w:val="24"/>
          <w:color w:val="262626"/>
        </w:rPr>
        <w:t>IO</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4"/>
        </w:rPr>
        <w:t>即不</w:t>
      </w:r>
      <w:r>
        <w:rPr>
          <w:rFonts w:ascii="Microsoft YaHei" w:hAnsi="Microsoft YaHei" w:eastAsia="Microsoft YaHei" w:cs="Microsoft YaHei"/>
          <w:sz w:val="24"/>
          <w:szCs w:val="24"/>
          <w:color w:val="262626"/>
          <w:spacing w:val="-2"/>
        </w:rPr>
        <w:t>生成</w:t>
      </w:r>
      <w:r>
        <w:rPr>
          <w:sz w:val="24"/>
          <w:szCs w:val="24"/>
          <w:color w:val="262626"/>
          <w:spacing w:val="-2"/>
        </w:rPr>
        <w:t>RDB</w:t>
      </w:r>
      <w:r>
        <w:rPr>
          <w:rFonts w:ascii="Microsoft YaHei" w:hAnsi="Microsoft YaHei" w:eastAsia="Microsoft YaHei" w:cs="Microsoft YaHei"/>
          <w:sz w:val="24"/>
          <w:szCs w:val="24"/>
          <w:color w:val="262626"/>
          <w:spacing w:val="-2"/>
        </w:rPr>
        <w:t>文件，</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而是直接将其全量数据通过网络发送到 </w:t>
      </w:r>
      <w:r>
        <w:rPr>
          <w:sz w:val="24"/>
          <w:szCs w:val="24"/>
          <w:color w:val="262626"/>
          <w:spacing w:val="-2"/>
        </w:rPr>
        <w:t>slave</w:t>
      </w:r>
      <w:r>
        <w:rPr>
          <w:sz w:val="24"/>
          <w:szCs w:val="24"/>
          <w:color w:val="262626"/>
          <w:spacing w:val="-39"/>
        </w:rPr>
        <w:t xml:space="preserve"> </w:t>
      </w:r>
      <w:r>
        <w:rPr>
          <w:rFonts w:ascii="Microsoft YaHei" w:hAnsi="Microsoft YaHei" w:eastAsia="Microsoft YaHei" w:cs="Microsoft YaHei"/>
          <w:sz w:val="24"/>
          <w:szCs w:val="24"/>
          <w:color w:val="262626"/>
          <w:spacing w:val="-2"/>
        </w:rPr>
        <w:t>，减少磁盘</w:t>
      </w:r>
      <w:r>
        <w:rPr>
          <w:sz w:val="24"/>
          <w:szCs w:val="24"/>
          <w:color w:val="262626"/>
          <w:spacing w:val="-2"/>
        </w:rPr>
        <w:t>IO</w:t>
      </w:r>
      <w:r>
        <w:rPr>
          <w:rFonts w:ascii="Microsoft YaHei" w:hAnsi="Microsoft YaHei" w:eastAsia="Microsoft YaHei" w:cs="Microsoft YaHei"/>
          <w:sz w:val="24"/>
          <w:szCs w:val="24"/>
          <w:color w:val="262626"/>
          <w:spacing w:val="-2"/>
        </w:rPr>
        <w:t>提高效率</w:t>
      </w:r>
    </w:p>
    <w:p>
      <w:pPr>
        <w:pStyle w:val="BodyText"/>
        <w:ind w:left="158"/>
        <w:spacing w:before="27" w:line="195" w:lineRule="auto"/>
        <w:rPr>
          <w:sz w:val="24"/>
          <w:szCs w:val="24"/>
        </w:rPr>
      </w:pPr>
      <w:r>
        <w:rPr>
          <w:sz w:val="24"/>
          <w:szCs w:val="24"/>
          <w:color w:val="262626"/>
          <w:spacing w:val="-2"/>
        </w:rPr>
        <w:t>2.</w:t>
      </w:r>
      <w:r>
        <w:rPr>
          <w:sz w:val="24"/>
          <w:szCs w:val="24"/>
          <w:color w:val="262626"/>
          <w:spacing w:val="46"/>
        </w:rPr>
        <w:t xml:space="preserve"> </w:t>
      </w:r>
      <w:r>
        <w:rPr>
          <w:rFonts w:ascii="Microsoft YaHei" w:hAnsi="Microsoft YaHei" w:eastAsia="Microsoft YaHei" w:cs="Microsoft YaHei"/>
          <w:sz w:val="24"/>
          <w:szCs w:val="24"/>
          <w:color w:val="262626"/>
          <w:spacing w:val="-2"/>
        </w:rPr>
        <w:t>控制</w:t>
      </w:r>
      <w:r>
        <w:rPr>
          <w:sz w:val="24"/>
          <w:szCs w:val="24"/>
          <w:color w:val="262626"/>
          <w:spacing w:val="-2"/>
        </w:rPr>
        <w:t>Redis</w:t>
      </w:r>
      <w:r>
        <w:rPr>
          <w:rFonts w:ascii="Microsoft YaHei" w:hAnsi="Microsoft YaHei" w:eastAsia="Microsoft YaHei" w:cs="Microsoft YaHei"/>
          <w:sz w:val="24"/>
          <w:szCs w:val="24"/>
          <w:color w:val="262626"/>
          <w:spacing w:val="-2"/>
        </w:rPr>
        <w:t>单节点上内存占用不要太大</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，减少全量同步时的磁盘</w:t>
      </w:r>
      <w:r>
        <w:rPr>
          <w:sz w:val="24"/>
          <w:szCs w:val="24"/>
          <w:color w:val="262626"/>
          <w:spacing w:val="-2"/>
        </w:rPr>
        <w:t>IO</w:t>
      </w:r>
      <w:r>
        <w:rPr>
          <w:rFonts w:ascii="Microsoft YaHei" w:hAnsi="Microsoft YaHei" w:eastAsia="Microsoft YaHei" w:cs="Microsoft YaHei"/>
          <w:sz w:val="24"/>
          <w:szCs w:val="24"/>
          <w:color w:val="262626"/>
          <w:spacing w:val="-2"/>
        </w:rPr>
        <w:t>和网络</w:t>
      </w:r>
      <w:r>
        <w:rPr>
          <w:sz w:val="24"/>
          <w:szCs w:val="24"/>
          <w:color w:val="262626"/>
          <w:spacing w:val="-2"/>
        </w:rPr>
        <w:t>IO</w:t>
      </w:r>
    </w:p>
    <w:p>
      <w:pPr>
        <w:pStyle w:val="BodyText"/>
        <w:ind w:left="157"/>
        <w:spacing w:before="137" w:line="178" w:lineRule="auto"/>
        <w:rPr>
          <w:rFonts w:ascii="Microsoft YaHei" w:hAnsi="Microsoft YaHei" w:eastAsia="Microsoft YaHei" w:cs="Microsoft YaHei"/>
          <w:sz w:val="24"/>
          <w:szCs w:val="24"/>
        </w:rPr>
      </w:pPr>
      <w:r>
        <w:rPr>
          <w:sz w:val="24"/>
          <w:szCs w:val="24"/>
          <w:b/>
          <w:bCs/>
          <w:color w:val="262626"/>
          <w:spacing w:val="-2"/>
        </w:rPr>
        <w:t>3.</w:t>
      </w:r>
      <w:r>
        <w:rPr>
          <w:sz w:val="24"/>
          <w:szCs w:val="24"/>
          <w:b/>
          <w:bCs/>
          <w:color w:val="262626"/>
          <w:spacing w:val="40"/>
        </w:rPr>
        <w:t xml:space="preserve"> </w:t>
      </w:r>
      <w:r>
        <w:rPr>
          <w:rFonts w:ascii="Microsoft YaHei" w:hAnsi="Microsoft YaHei" w:eastAsia="Microsoft YaHei" w:cs="Microsoft YaHei"/>
          <w:sz w:val="24"/>
          <w:szCs w:val="24"/>
          <w:color w:val="262626"/>
          <w:spacing w:val="-2"/>
        </w:rPr>
        <w:t>减少全量同步的概率</w:t>
      </w:r>
    </w:p>
    <w:p>
      <w:pPr>
        <w:pStyle w:val="BodyText"/>
        <w:ind w:left="455" w:right="18" w:hanging="268"/>
        <w:spacing w:before="151"/>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适当提高</w:t>
      </w:r>
      <w:r>
        <w:rPr>
          <w:rFonts w:ascii="Microsoft YaHei" w:hAnsi="Microsoft YaHei" w:eastAsia="Microsoft YaHei" w:cs="Microsoft YaHei"/>
          <w:sz w:val="24"/>
          <w:szCs w:val="24"/>
          <w:color w:val="262626"/>
          <w:spacing w:val="53"/>
        </w:rPr>
        <w:t xml:space="preserve"> </w:t>
      </w:r>
      <w:r>
        <w:rPr>
          <w:sz w:val="24"/>
          <w:szCs w:val="24"/>
          <w:color w:val="262626"/>
          <w:spacing w:val="-1"/>
        </w:rPr>
        <w:t>repl_baklog</w:t>
      </w:r>
      <w:r>
        <w:rPr>
          <w:sz w:val="24"/>
          <w:szCs w:val="24"/>
          <w:color w:val="262626"/>
          <w:spacing w:val="38"/>
        </w:rPr>
        <w:t xml:space="preserve"> </w:t>
      </w:r>
      <w:r>
        <w:rPr>
          <w:rFonts w:ascii="Microsoft YaHei" w:hAnsi="Microsoft YaHei" w:eastAsia="Microsoft YaHei" w:cs="Microsoft YaHei"/>
          <w:sz w:val="24"/>
          <w:szCs w:val="24"/>
          <w:color w:val="262626"/>
          <w:spacing w:val="-1"/>
        </w:rPr>
        <w:t>内存缓冲区的大小</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，发现 </w:t>
      </w:r>
      <w:r>
        <w:rPr>
          <w:sz w:val="24"/>
          <w:szCs w:val="24"/>
          <w:color w:val="262626"/>
          <w:spacing w:val="-1"/>
        </w:rPr>
        <w:t>slave</w:t>
      </w:r>
      <w:r>
        <w:rPr>
          <w:sz w:val="24"/>
          <w:szCs w:val="24"/>
          <w:color w:val="262626"/>
          <w:spacing w:val="22"/>
        </w:rPr>
        <w:t xml:space="preserve"> </w:t>
      </w:r>
      <w:r>
        <w:rPr>
          <w:rFonts w:ascii="Microsoft YaHei" w:hAnsi="Microsoft YaHei" w:eastAsia="Microsoft YaHei" w:cs="Microsoft YaHei"/>
          <w:sz w:val="24"/>
          <w:szCs w:val="24"/>
          <w:color w:val="262626"/>
          <w:spacing w:val="-1"/>
        </w:rPr>
        <w:t>宕机时尽快实现故障恢复，</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避免全量同</w:t>
      </w:r>
      <w:r>
        <w:rPr>
          <w:rFonts w:ascii="Microsoft YaHei" w:hAnsi="Microsoft YaHei" w:eastAsia="Microsoft YaHei" w:cs="Microsoft YaHei"/>
          <w:sz w:val="24"/>
          <w:szCs w:val="24"/>
          <w:color w:val="262626"/>
        </w:rPr>
        <w:t>步</w:t>
      </w:r>
    </w:p>
    <w:p>
      <w:pPr>
        <w:pStyle w:val="BodyText"/>
        <w:ind w:left="458" w:right="176" w:hanging="299"/>
        <w:spacing w:before="47"/>
        <w:outlineLvl w:val="4"/>
        <w:rPr>
          <w:rFonts w:ascii="Microsoft YaHei" w:hAnsi="Microsoft YaHei" w:eastAsia="Microsoft YaHei" w:cs="Microsoft YaHei"/>
          <w:sz w:val="24"/>
          <w:szCs w:val="24"/>
        </w:rPr>
      </w:pPr>
      <w:r>
        <w:rPr>
          <w:sz w:val="24"/>
          <w:szCs w:val="24"/>
          <w:color w:val="262626"/>
        </w:rPr>
        <w:t>4.</w:t>
      </w:r>
      <w:r>
        <w:rPr>
          <w:sz w:val="24"/>
          <w:szCs w:val="24"/>
          <w:color w:val="262626"/>
          <w:spacing w:val="38"/>
        </w:rPr>
        <w:t xml:space="preserve"> </w:t>
      </w:r>
      <w:r>
        <w:rPr>
          <w:sz w:val="24"/>
          <w:szCs w:val="24"/>
          <w:color w:val="262626"/>
        </w:rPr>
        <w:t>master</w:t>
      </w:r>
      <w:r>
        <w:rPr>
          <w:sz w:val="24"/>
          <w:szCs w:val="24"/>
          <w:color w:val="262626"/>
          <w:spacing w:val="33"/>
          <w:w w:val="101"/>
        </w:rPr>
        <w:t xml:space="preserve"> </w:t>
      </w:r>
      <w:r>
        <w:rPr>
          <w:rFonts w:ascii="Microsoft YaHei" w:hAnsi="Microsoft YaHei" w:eastAsia="Microsoft YaHei" w:cs="Microsoft YaHei"/>
          <w:sz w:val="24"/>
          <w:szCs w:val="24"/>
          <w:color w:val="262626"/>
        </w:rPr>
        <w:t>同步的压力，</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如果太多的 </w:t>
      </w:r>
      <w:r>
        <w:rPr>
          <w:sz w:val="24"/>
          <w:szCs w:val="24"/>
          <w:color w:val="262626"/>
        </w:rPr>
        <w:t>slave</w:t>
      </w:r>
      <w:r>
        <w:rPr>
          <w:sz w:val="24"/>
          <w:szCs w:val="24"/>
          <w:color w:val="262626"/>
          <w:spacing w:val="28"/>
          <w:w w:val="101"/>
        </w:rPr>
        <w:t xml:space="preserve"> </w:t>
      </w:r>
      <w:r>
        <w:rPr>
          <w:rFonts w:ascii="Microsoft YaHei" w:hAnsi="Microsoft YaHei" w:eastAsia="Microsoft YaHei" w:cs="Microsoft YaHei"/>
          <w:sz w:val="24"/>
          <w:szCs w:val="24"/>
          <w:color w:val="262626"/>
        </w:rPr>
        <w:t>节点都去找</w:t>
      </w:r>
      <w:r>
        <w:rPr>
          <w:rFonts w:ascii="Microsoft YaHei" w:hAnsi="Microsoft YaHei" w:eastAsia="Microsoft YaHei" w:cs="Microsoft YaHei"/>
          <w:sz w:val="24"/>
          <w:szCs w:val="24"/>
          <w:color w:val="262626"/>
          <w:spacing w:val="23"/>
        </w:rPr>
        <w:t xml:space="preserve"> </w:t>
      </w:r>
      <w:r>
        <w:rPr>
          <w:sz w:val="24"/>
          <w:szCs w:val="24"/>
          <w:color w:val="262626"/>
        </w:rPr>
        <w:t>master</w:t>
      </w:r>
      <w:r>
        <w:rPr>
          <w:sz w:val="24"/>
          <w:szCs w:val="24"/>
          <w:color w:val="262626"/>
          <w:spacing w:val="28"/>
        </w:rPr>
        <w:t xml:space="preserve"> </w:t>
      </w:r>
      <w:r>
        <w:rPr>
          <w:rFonts w:ascii="Microsoft YaHei" w:hAnsi="Microsoft YaHei" w:eastAsia="Microsoft YaHei" w:cs="Microsoft YaHei"/>
          <w:sz w:val="24"/>
          <w:szCs w:val="24"/>
          <w:color w:val="262626"/>
        </w:rPr>
        <w:t>进行数据同步，那么</w:t>
      </w:r>
      <w:r>
        <w:rPr>
          <w:rFonts w:ascii="Microsoft YaHei" w:hAnsi="Microsoft YaHei" w:eastAsia="Microsoft YaHei" w:cs="Microsoft YaHei"/>
          <w:sz w:val="24"/>
          <w:szCs w:val="24"/>
          <w:color w:val="262626"/>
          <w:spacing w:val="23"/>
          <w:w w:val="101"/>
        </w:rPr>
        <w:t xml:space="preserve"> </w:t>
      </w:r>
      <w:r>
        <w:rPr>
          <w:sz w:val="24"/>
          <w:szCs w:val="24"/>
          <w:color w:val="262626"/>
        </w:rPr>
        <w:t>maste</w:t>
      </w:r>
      <w:r>
        <w:rPr>
          <w:sz w:val="24"/>
          <w:szCs w:val="24"/>
          <w:color w:val="262626"/>
          <w:spacing w:val="-1"/>
        </w:rPr>
        <w:t>r</w:t>
      </w:r>
      <w:r>
        <w:rPr>
          <w:sz w:val="24"/>
          <w:szCs w:val="24"/>
          <w:color w:val="262626"/>
          <w:spacing w:val="21"/>
        </w:rPr>
        <w:t xml:space="preserve"> </w:t>
      </w:r>
      <w:r>
        <w:rPr>
          <w:rFonts w:ascii="Microsoft YaHei" w:hAnsi="Microsoft YaHei" w:eastAsia="Microsoft YaHei" w:cs="Microsoft YaHei"/>
          <w:sz w:val="24"/>
          <w:szCs w:val="24"/>
          <w:color w:val="262626"/>
          <w:spacing w:val="-1"/>
        </w:rPr>
        <w:t>压</w:t>
      </w:r>
      <w:r>
        <w:rPr>
          <w:rFonts w:ascii="Microsoft YaHei" w:hAnsi="Microsoft YaHei" w:eastAsia="Microsoft YaHei" w:cs="Microsoft YaHei"/>
          <w:sz w:val="24"/>
          <w:szCs w:val="24"/>
          <w:color w:val="262626"/>
          <w:spacing w:val="-6"/>
        </w:rPr>
        <w:t>力很大</w:t>
      </w:r>
    </w:p>
    <w:p>
      <w:pPr>
        <w:pStyle w:val="BodyText"/>
        <w:ind w:left="450" w:hanging="263"/>
        <w:spacing w:before="4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限制一个</w:t>
      </w:r>
      <w:r>
        <w:rPr>
          <w:rFonts w:ascii="Microsoft YaHei" w:hAnsi="Microsoft YaHei" w:eastAsia="Microsoft YaHei" w:cs="Microsoft YaHei"/>
          <w:sz w:val="24"/>
          <w:szCs w:val="24"/>
          <w:color w:val="262626"/>
          <w:spacing w:val="24"/>
        </w:rPr>
        <w:t xml:space="preserve"> </w:t>
      </w:r>
      <w:r>
        <w:rPr>
          <w:sz w:val="24"/>
          <w:szCs w:val="24"/>
          <w:color w:val="262626"/>
        </w:rPr>
        <w:t>master</w:t>
      </w:r>
      <w:r>
        <w:rPr>
          <w:sz w:val="24"/>
          <w:szCs w:val="24"/>
          <w:color w:val="262626"/>
          <w:spacing w:val="26"/>
        </w:rPr>
        <w:t xml:space="preserve"> </w:t>
      </w:r>
      <w:r>
        <w:rPr>
          <w:rFonts w:ascii="Microsoft YaHei" w:hAnsi="Microsoft YaHei" w:eastAsia="Microsoft YaHei" w:cs="Microsoft YaHei"/>
          <w:sz w:val="24"/>
          <w:szCs w:val="24"/>
          <w:color w:val="262626"/>
          <w:spacing w:val="3"/>
        </w:rPr>
        <w:t>上的 </w:t>
      </w:r>
      <w:r>
        <w:rPr>
          <w:sz w:val="24"/>
          <w:szCs w:val="24"/>
          <w:color w:val="262626"/>
        </w:rPr>
        <w:t>slave</w:t>
      </w:r>
      <w:r>
        <w:rPr>
          <w:sz w:val="24"/>
          <w:szCs w:val="24"/>
          <w:color w:val="262626"/>
          <w:spacing w:val="29"/>
        </w:rPr>
        <w:t xml:space="preserve"> </w:t>
      </w:r>
      <w:r>
        <w:rPr>
          <w:rFonts w:ascii="Microsoft YaHei" w:hAnsi="Microsoft YaHei" w:eastAsia="Microsoft YaHei" w:cs="Microsoft YaHei"/>
          <w:sz w:val="24"/>
          <w:szCs w:val="24"/>
          <w:color w:val="262626"/>
          <w:spacing w:val="3"/>
        </w:rPr>
        <w:t>节点数量，</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如果实在太多 </w:t>
      </w:r>
      <w:r>
        <w:rPr>
          <w:sz w:val="24"/>
          <w:szCs w:val="24"/>
          <w:color w:val="262626"/>
        </w:rPr>
        <w:t>slave</w:t>
      </w:r>
      <w:r>
        <w:rPr>
          <w:sz w:val="24"/>
          <w:szCs w:val="24"/>
          <w:color w:val="262626"/>
          <w:spacing w:val="28"/>
          <w:w w:val="101"/>
        </w:rPr>
        <w:t xml:space="preserve"> </w:t>
      </w:r>
      <w:r>
        <w:rPr>
          <w:rFonts w:ascii="Microsoft YaHei" w:hAnsi="Microsoft YaHei" w:eastAsia="Microsoft YaHei" w:cs="Microsoft YaHei"/>
          <w:sz w:val="24"/>
          <w:szCs w:val="24"/>
          <w:color w:val="262626"/>
          <w:spacing w:val="3"/>
        </w:rPr>
        <w:t>节点，</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可以采用主</w:t>
      </w:r>
      <w:r>
        <w:rPr>
          <w:sz w:val="24"/>
          <w:szCs w:val="24"/>
          <w:color w:val="262626"/>
          <w:spacing w:val="3"/>
        </w:rPr>
        <w:t>-</w:t>
      </w:r>
      <w:r>
        <w:rPr>
          <w:rFonts w:ascii="Microsoft YaHei" w:hAnsi="Microsoft YaHei" w:eastAsia="Microsoft YaHei" w:cs="Microsoft YaHei"/>
          <w:sz w:val="24"/>
          <w:szCs w:val="24"/>
          <w:color w:val="262626"/>
          <w:spacing w:val="3"/>
        </w:rPr>
        <w:t>从</w:t>
      </w:r>
      <w:r>
        <w:rPr>
          <w:sz w:val="24"/>
          <w:szCs w:val="24"/>
          <w:color w:val="262626"/>
          <w:spacing w:val="3"/>
        </w:rPr>
        <w:t>-</w:t>
      </w:r>
      <w:r>
        <w:rPr>
          <w:rFonts w:ascii="Microsoft YaHei" w:hAnsi="Microsoft YaHei" w:eastAsia="Microsoft YaHei" w:cs="Microsoft YaHei"/>
          <w:sz w:val="24"/>
          <w:szCs w:val="24"/>
          <w:color w:val="262626"/>
          <w:spacing w:val="2"/>
        </w:rPr>
        <w:t>从链式结</w:t>
      </w:r>
      <w:r>
        <w:rPr>
          <w:rFonts w:ascii="Microsoft YaHei" w:hAnsi="Microsoft YaHei" w:eastAsia="Microsoft YaHei" w:cs="Microsoft YaHei"/>
          <w:sz w:val="24"/>
          <w:szCs w:val="24"/>
          <w:color w:val="262626"/>
          <w:spacing w:val="-2"/>
        </w:rPr>
        <w:t>构，</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即从节点去找从节点进行数据同步。</w:t>
      </w:r>
    </w:p>
    <w:p>
      <w:pPr>
        <w:ind w:firstLine="8"/>
        <w:spacing w:before="16" w:line="3165" w:lineRule="exact"/>
        <w:rPr/>
      </w:pPr>
      <w:r>
        <w:rPr>
          <w:position w:val="-63"/>
        </w:rPr>
        <w:drawing>
          <wp:inline distT="0" distB="0" distL="0" distR="0">
            <wp:extent cx="6534150" cy="2009775"/>
            <wp:effectExtent l="0" t="0" r="0" b="0"/>
            <wp:docPr id="910" name="IM 910"/>
            <wp:cNvGraphicFramePr/>
            <a:graphic>
              <a:graphicData uri="http://schemas.openxmlformats.org/drawingml/2006/picture">
                <pic:pic>
                  <pic:nvPicPr>
                    <pic:cNvPr id="910" name="IM 910"/>
                    <pic:cNvPicPr/>
                  </pic:nvPicPr>
                  <pic:blipFill>
                    <a:blip r:embed="rId640"/>
                    <a:stretch>
                      <a:fillRect/>
                    </a:stretch>
                  </pic:blipFill>
                  <pic:spPr>
                    <a:xfrm rot="0">
                      <a:off x="0" y="0"/>
                      <a:ext cx="6534150" cy="2009775"/>
                    </a:xfrm>
                    <a:prstGeom prst="rect">
                      <a:avLst/>
                    </a:prstGeom>
                  </pic:spPr>
                </pic:pic>
              </a:graphicData>
            </a:graphic>
          </wp:inline>
        </w:drawing>
      </w:r>
    </w:p>
    <w:p>
      <w:pPr>
        <w:spacing w:line="3165" w:lineRule="exact"/>
        <w:sectPr>
          <w:footerReference w:type="default" r:id="rId639"/>
          <w:pgSz w:w="12240" w:h="15840"/>
          <w:pgMar w:top="400" w:right="972" w:bottom="385" w:left="966" w:header="0" w:footer="197" w:gutter="0"/>
        </w:sectPr>
        <w:rPr/>
      </w:pPr>
    </w:p>
    <w:p>
      <w:pPr>
        <w:pStyle w:val="BodyText"/>
        <w:spacing w:line="359" w:lineRule="auto"/>
        <w:rPr/>
      </w:pPr>
      <w:r/>
    </w:p>
    <w:p>
      <w:pPr>
        <w:pStyle w:val="BodyText"/>
        <w:spacing w:line="360" w:lineRule="auto"/>
        <w:rPr/>
      </w:pPr>
      <w:r/>
    </w:p>
    <w:p>
      <w:pPr>
        <w:pStyle w:val="BodyText"/>
        <w:ind w:left="33"/>
        <w:spacing w:before="206" w:line="211" w:lineRule="auto"/>
        <w:rPr>
          <w:rFonts w:ascii="Microsoft YaHei" w:hAnsi="Microsoft YaHei" w:eastAsia="Microsoft YaHei" w:cs="Microsoft YaHei"/>
          <w:sz w:val="48"/>
          <w:szCs w:val="48"/>
        </w:rPr>
      </w:pPr>
      <w:r>
        <w:drawing>
          <wp:anchor distT="0" distB="0" distL="0" distR="0" simplePos="0" relativeHeight="253000704" behindDoc="0" locked="0" layoutInCell="1" allowOverlap="1">
            <wp:simplePos x="0" y="0"/>
            <wp:positionH relativeFrom="column">
              <wp:posOffset>0</wp:posOffset>
            </wp:positionH>
            <wp:positionV relativeFrom="paragraph">
              <wp:posOffset>563924</wp:posOffset>
            </wp:positionV>
            <wp:extent cx="6553200" cy="9525"/>
            <wp:effectExtent l="0" t="0" r="0" b="0"/>
            <wp:wrapNone/>
            <wp:docPr id="912" name="IM 912"/>
            <wp:cNvGraphicFramePr/>
            <a:graphic>
              <a:graphicData uri="http://schemas.openxmlformats.org/drawingml/2006/picture">
                <pic:pic>
                  <pic:nvPicPr>
                    <pic:cNvPr id="912" name="IM 912"/>
                    <pic:cNvPicPr/>
                  </pic:nvPicPr>
                  <pic:blipFill>
                    <a:blip r:embed="rId642"/>
                    <a:stretch>
                      <a:fillRect/>
                    </a:stretch>
                  </pic:blipFill>
                  <pic:spPr>
                    <a:xfrm rot="0">
                      <a:off x="0" y="0"/>
                      <a:ext cx="6553200" cy="9525"/>
                    </a:xfrm>
                    <a:prstGeom prst="rect">
                      <a:avLst/>
                    </a:prstGeom>
                  </pic:spPr>
                </pic:pic>
              </a:graphicData>
            </a:graphic>
          </wp:anchor>
        </w:drawing>
      </w:r>
      <w:bookmarkStart w:name="bookmark70" w:id="69"/>
      <w:bookmarkEnd w:id="69"/>
      <w:r>
        <w:rPr>
          <w:sz w:val="48"/>
          <w:szCs w:val="48"/>
          <w14:textFill>
            <w14:solidFill>
              <w14:srgbClr w14:val="000000">
                <w14:alpha w14:val="14901"/>
              </w14:srgbClr>
            </w14:solidFill>
          </w14:textFill>
          <w:spacing w:val="-9"/>
        </w:rPr>
        <w:t>Redis </w:t>
      </w:r>
      <w:r>
        <w:rPr>
          <w:rFonts w:ascii="Microsoft YaHei" w:hAnsi="Microsoft YaHei" w:eastAsia="Microsoft YaHei" w:cs="Microsoft YaHei"/>
          <w:sz w:val="48"/>
          <w:szCs w:val="48"/>
          <w14:textFill>
            <w14:solidFill>
              <w14:srgbClr w14:val="000000">
                <w14:alpha w14:val="14901"/>
              </w14:srgbClr>
            </w14:solidFill>
          </w14:textFill>
          <w:spacing w:val="-9"/>
        </w:rPr>
        <w:t>为什么这么快</w:t>
      </w:r>
    </w:p>
    <w:p>
      <w:pPr>
        <w:pStyle w:val="BodyText"/>
        <w:ind w:left="462" w:right="131" w:hanging="282"/>
        <w:spacing w:before="228" w:line="244"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9"/>
        </w:rPr>
        <w:t xml:space="preserve"> </w:t>
      </w:r>
      <w:r>
        <w:rPr>
          <w:rFonts w:ascii="Microsoft YaHei" w:hAnsi="Microsoft YaHei" w:eastAsia="Microsoft YaHei" w:cs="Microsoft YaHei"/>
          <w:sz w:val="24"/>
          <w:szCs w:val="24"/>
          <w:color w:val="262626"/>
          <w:spacing w:val="-1"/>
        </w:rPr>
        <w:t>基于内存</w:t>
      </w:r>
      <w:r>
        <w:rPr>
          <w:sz w:val="24"/>
          <w:szCs w:val="24"/>
          <w:color w:val="262626"/>
          <w:spacing w:val="-1"/>
        </w:rPr>
        <w:t>(</w:t>
      </w:r>
      <w:r>
        <w:rPr>
          <w:rFonts w:ascii="Microsoft YaHei" w:hAnsi="Microsoft YaHei" w:eastAsia="Microsoft YaHei" w:cs="Microsoft YaHei"/>
          <w:sz w:val="24"/>
          <w:szCs w:val="24"/>
          <w:color w:val="262626"/>
          <w:spacing w:val="-1"/>
        </w:rPr>
        <w:t>最主要的原因</w:t>
      </w:r>
      <w:r>
        <w:rPr>
          <w:sz w:val="24"/>
          <w:szCs w:val="24"/>
          <w:color w:val="262626"/>
          <w:spacing w:val="-1"/>
        </w:rPr>
        <w:t>)</w:t>
      </w:r>
      <w:r>
        <w:rPr>
          <w:rFonts w:ascii="Microsoft YaHei" w:hAnsi="Microsoft YaHei" w:eastAsia="Microsoft YaHei" w:cs="Microsoft YaHei"/>
          <w:sz w:val="24"/>
          <w:szCs w:val="24"/>
          <w:color w:val="262626"/>
          <w:spacing w:val="-1"/>
        </w:rPr>
        <w:t>：</w:t>
      </w:r>
      <w:r>
        <w:rPr>
          <w:sz w:val="24"/>
          <w:szCs w:val="24"/>
          <w:color w:val="262626"/>
          <w:spacing w:val="-1"/>
        </w:rPr>
        <w:t>Redis</w:t>
      </w:r>
      <w:r>
        <w:rPr>
          <w:sz w:val="24"/>
          <w:szCs w:val="24"/>
          <w:color w:val="262626"/>
          <w:spacing w:val="26"/>
          <w:w w:val="101"/>
        </w:rPr>
        <w:t xml:space="preserve"> </w:t>
      </w:r>
      <w:r>
        <w:rPr>
          <w:rFonts w:ascii="Microsoft YaHei" w:hAnsi="Microsoft YaHei" w:eastAsia="Microsoft YaHei" w:cs="Microsoft YaHei"/>
          <w:sz w:val="24"/>
          <w:szCs w:val="24"/>
          <w:color w:val="262626"/>
          <w:spacing w:val="-1"/>
        </w:rPr>
        <w:t>是一种基于内存的数据库，数据存储在内存中，数据的读写</w:t>
      </w:r>
      <w:r>
        <w:rPr>
          <w:rFonts w:ascii="Microsoft YaHei" w:hAnsi="Microsoft YaHei" w:eastAsia="Microsoft YaHei" w:cs="Microsoft YaHei"/>
          <w:sz w:val="24"/>
          <w:szCs w:val="24"/>
          <w:color w:val="262626"/>
          <w:spacing w:val="-3"/>
        </w:rPr>
        <w:t>速度非常快，</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3"/>
        </w:rPr>
        <w:t>内存访问速度比硬盘访问速度快得多</w:t>
      </w:r>
    </w:p>
    <w:p>
      <w:pPr>
        <w:pStyle w:val="BodyText"/>
        <w:ind w:left="460" w:right="51" w:hanging="295"/>
        <w:spacing w:before="33" w:line="246"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6"/>
        </w:rPr>
        <w:t xml:space="preserve"> </w:t>
      </w:r>
      <w:r>
        <w:rPr>
          <w:rFonts w:ascii="Microsoft YaHei" w:hAnsi="Microsoft YaHei" w:eastAsia="Microsoft YaHei" w:cs="Microsoft YaHei"/>
          <w:sz w:val="24"/>
          <w:szCs w:val="24"/>
          <w:color w:val="262626"/>
          <w:spacing w:val="-1"/>
        </w:rPr>
        <w:t>执行命令是单线程模型：</w:t>
      </w:r>
      <w:r>
        <w:rPr>
          <w:sz w:val="24"/>
          <w:szCs w:val="24"/>
          <w:color w:val="262626"/>
          <w:spacing w:val="-1"/>
        </w:rPr>
        <w:t>Redis</w:t>
      </w:r>
      <w:r>
        <w:rPr>
          <w:sz w:val="24"/>
          <w:szCs w:val="24"/>
          <w:color w:val="262626"/>
          <w:spacing w:val="20"/>
        </w:rPr>
        <w:t xml:space="preserve"> </w:t>
      </w:r>
      <w:r>
        <w:rPr>
          <w:rFonts w:ascii="Microsoft YaHei" w:hAnsi="Microsoft YaHei" w:eastAsia="Microsoft YaHei" w:cs="Microsoft YaHei"/>
          <w:sz w:val="24"/>
          <w:szCs w:val="24"/>
          <w:color w:val="262626"/>
          <w:spacing w:val="-1"/>
        </w:rPr>
        <w:t>使用单线程模型，</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这意味着它的所有操作都是在一个线程内完</w:t>
      </w:r>
      <w:r>
        <w:rPr>
          <w:rFonts w:ascii="Microsoft YaHei" w:hAnsi="Microsoft YaHei" w:eastAsia="Microsoft YaHei" w:cs="Microsoft YaHei"/>
          <w:sz w:val="24"/>
          <w:szCs w:val="24"/>
          <w:color w:val="262626"/>
          <w:spacing w:val="-2"/>
        </w:rPr>
        <w:t>成的，不需要进行线程切换和上下文切换</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。这大大提高了</w:t>
      </w:r>
      <w:r>
        <w:rPr>
          <w:rFonts w:ascii="Microsoft YaHei" w:hAnsi="Microsoft YaHei" w:eastAsia="Microsoft YaHei" w:cs="Microsoft YaHei"/>
          <w:sz w:val="24"/>
          <w:szCs w:val="24"/>
          <w:color w:val="262626"/>
          <w:spacing w:val="26"/>
        </w:rPr>
        <w:t xml:space="preserve"> </w:t>
      </w:r>
      <w:r>
        <w:rPr>
          <w:sz w:val="24"/>
          <w:szCs w:val="24"/>
          <w:color w:val="262626"/>
          <w:spacing w:val="-2"/>
        </w:rPr>
        <w:t>Redis</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的运行效率和响应速度</w:t>
      </w:r>
    </w:p>
    <w:p>
      <w:pPr>
        <w:pStyle w:val="BodyText"/>
        <w:ind w:left="468" w:right="43" w:hanging="302"/>
        <w:spacing w:before="25" w:line="246"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45"/>
        </w:rPr>
        <w:t xml:space="preserve"> </w:t>
      </w:r>
      <w:r>
        <w:rPr>
          <w:rFonts w:ascii="Microsoft YaHei" w:hAnsi="Microsoft YaHei" w:eastAsia="Microsoft YaHei" w:cs="Microsoft YaHei"/>
          <w:sz w:val="24"/>
          <w:szCs w:val="24"/>
          <w:color w:val="262626"/>
          <w:spacing w:val="-1"/>
        </w:rPr>
        <w:t>多路复用</w:t>
      </w:r>
      <w:r>
        <w:rPr>
          <w:rFonts w:ascii="Microsoft YaHei" w:hAnsi="Microsoft YaHei" w:eastAsia="Microsoft YaHei" w:cs="Microsoft YaHei"/>
          <w:sz w:val="24"/>
          <w:szCs w:val="24"/>
          <w:color w:val="262626"/>
          <w:spacing w:val="48"/>
          <w:w w:val="101"/>
        </w:rPr>
        <w:t xml:space="preserve"> </w:t>
      </w:r>
      <w:r>
        <w:rPr>
          <w:sz w:val="24"/>
          <w:szCs w:val="24"/>
          <w:color w:val="262626"/>
          <w:spacing w:val="-1"/>
        </w:rPr>
        <w:t>I/O</w:t>
      </w:r>
      <w:r>
        <w:rPr>
          <w:sz w:val="24"/>
          <w:szCs w:val="24"/>
          <w:color w:val="262626"/>
          <w:spacing w:val="20"/>
          <w:w w:val="101"/>
        </w:rPr>
        <w:t xml:space="preserve"> </w:t>
      </w:r>
      <w:r>
        <w:rPr>
          <w:rFonts w:ascii="Microsoft YaHei" w:hAnsi="Microsoft YaHei" w:eastAsia="Microsoft YaHei" w:cs="Microsoft YaHei"/>
          <w:sz w:val="24"/>
          <w:szCs w:val="24"/>
          <w:color w:val="262626"/>
          <w:spacing w:val="-1"/>
        </w:rPr>
        <w:t>模型：</w:t>
      </w:r>
      <w:r>
        <w:rPr>
          <w:sz w:val="24"/>
          <w:szCs w:val="24"/>
          <w:color w:val="262626"/>
          <w:spacing w:val="-1"/>
        </w:rPr>
        <w:t>Redis</w:t>
      </w:r>
      <w:r>
        <w:rPr>
          <w:sz w:val="24"/>
          <w:szCs w:val="24"/>
          <w:color w:val="262626"/>
          <w:spacing w:val="21"/>
        </w:rPr>
        <w:t xml:space="preserve"> </w:t>
      </w:r>
      <w:r>
        <w:rPr>
          <w:rFonts w:ascii="Microsoft YaHei" w:hAnsi="Microsoft YaHei" w:eastAsia="Microsoft YaHei" w:cs="Microsoft YaHei"/>
          <w:sz w:val="24"/>
          <w:szCs w:val="24"/>
          <w:color w:val="262626"/>
          <w:spacing w:val="-1"/>
        </w:rPr>
        <w:t>在单线程的基础上，</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采用了</w:t>
      </w:r>
      <w:r>
        <w:rPr>
          <w:sz w:val="24"/>
          <w:szCs w:val="24"/>
          <w:color w:val="262626"/>
          <w:spacing w:val="-1"/>
        </w:rPr>
        <w:t>I/O</w:t>
      </w:r>
      <w:r>
        <w:rPr>
          <w:sz w:val="24"/>
          <w:szCs w:val="24"/>
          <w:color w:val="262626"/>
          <w:spacing w:val="36"/>
          <w:w w:val="101"/>
        </w:rPr>
        <w:t xml:space="preserve"> </w:t>
      </w:r>
      <w:r>
        <w:rPr>
          <w:rFonts w:ascii="Microsoft YaHei" w:hAnsi="Microsoft YaHei" w:eastAsia="Microsoft YaHei" w:cs="Microsoft YaHei"/>
          <w:sz w:val="24"/>
          <w:szCs w:val="24"/>
          <w:color w:val="262626"/>
          <w:spacing w:val="-1"/>
        </w:rPr>
        <w:t>多</w:t>
      </w:r>
      <w:r>
        <w:rPr>
          <w:rFonts w:ascii="Microsoft YaHei" w:hAnsi="Microsoft YaHei" w:eastAsia="Microsoft YaHei" w:cs="Microsoft YaHei"/>
          <w:sz w:val="24"/>
          <w:szCs w:val="24"/>
          <w:color w:val="262626"/>
          <w:spacing w:val="-2"/>
        </w:rPr>
        <w:t>路复用技术，</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实现了单个线程同</w:t>
      </w:r>
      <w:r>
        <w:rPr>
          <w:rFonts w:ascii="Microsoft YaHei" w:hAnsi="Microsoft YaHei" w:eastAsia="Microsoft YaHei" w:cs="Microsoft YaHei"/>
          <w:sz w:val="24"/>
          <w:szCs w:val="24"/>
          <w:color w:val="262626"/>
          <w:spacing w:val="-4"/>
        </w:rPr>
        <w:t>时处理多个客户端连接的能力 ，从而提高了</w:t>
      </w:r>
      <w:r>
        <w:rPr>
          <w:rFonts w:ascii="Microsoft YaHei" w:hAnsi="Microsoft YaHei" w:eastAsia="Microsoft YaHei" w:cs="Microsoft YaHei"/>
          <w:sz w:val="24"/>
          <w:szCs w:val="24"/>
          <w:color w:val="262626"/>
          <w:spacing w:val="26"/>
        </w:rPr>
        <w:t xml:space="preserve"> </w:t>
      </w:r>
      <w:r>
        <w:rPr>
          <w:sz w:val="24"/>
          <w:szCs w:val="24"/>
          <w:color w:val="262626"/>
          <w:spacing w:val="-4"/>
        </w:rPr>
        <w:t>Redis</w:t>
      </w:r>
      <w:r>
        <w:rPr>
          <w:sz w:val="24"/>
          <w:szCs w:val="24"/>
          <w:color w:val="262626"/>
          <w:spacing w:val="32"/>
          <w:w w:val="101"/>
        </w:rPr>
        <w:t xml:space="preserve"> </w:t>
      </w:r>
      <w:r>
        <w:rPr>
          <w:rFonts w:ascii="Microsoft YaHei" w:hAnsi="Microsoft YaHei" w:eastAsia="Microsoft YaHei" w:cs="Microsoft YaHei"/>
          <w:sz w:val="24"/>
          <w:szCs w:val="24"/>
          <w:color w:val="262626"/>
          <w:spacing w:val="-4"/>
        </w:rPr>
        <w:t>的并</w:t>
      </w:r>
      <w:r>
        <w:rPr>
          <w:rFonts w:ascii="Microsoft YaHei" w:hAnsi="Microsoft YaHei" w:eastAsia="Microsoft YaHei" w:cs="Microsoft YaHei"/>
          <w:sz w:val="24"/>
          <w:szCs w:val="24"/>
          <w:color w:val="262626"/>
          <w:spacing w:val="-5"/>
        </w:rPr>
        <w:t>发性能</w:t>
      </w:r>
    </w:p>
    <w:p>
      <w:pPr>
        <w:pStyle w:val="BodyText"/>
        <w:ind w:left="459" w:right="51" w:hanging="293"/>
        <w:spacing w:before="27" w:line="243" w:lineRule="auto"/>
        <w:rPr>
          <w:rFonts w:ascii="Microsoft YaHei" w:hAnsi="Microsoft YaHei" w:eastAsia="Microsoft YaHei" w:cs="Microsoft YaHei"/>
          <w:sz w:val="24"/>
          <w:szCs w:val="24"/>
        </w:rPr>
      </w:pPr>
      <w:r>
        <w:rPr>
          <w:sz w:val="24"/>
          <w:szCs w:val="24"/>
          <w:color w:val="262626"/>
          <w:spacing w:val="-3"/>
        </w:rPr>
        <w:t>4.</w:t>
      </w:r>
      <w:r>
        <w:rPr>
          <w:sz w:val="24"/>
          <w:szCs w:val="24"/>
          <w:color w:val="262626"/>
          <w:spacing w:val="38"/>
          <w:w w:val="101"/>
        </w:rPr>
        <w:t xml:space="preserve"> </w:t>
      </w:r>
      <w:r>
        <w:rPr>
          <w:rFonts w:ascii="Microsoft YaHei" w:hAnsi="Microsoft YaHei" w:eastAsia="Microsoft YaHei" w:cs="Microsoft YaHei"/>
          <w:sz w:val="24"/>
          <w:szCs w:val="24"/>
          <w:color w:val="262626"/>
          <w:spacing w:val="-3"/>
        </w:rPr>
        <w:t>高效的数据结构：</w:t>
      </w:r>
      <w:r>
        <w:rPr>
          <w:sz w:val="24"/>
          <w:szCs w:val="24"/>
          <w:color w:val="262626"/>
          <w:spacing w:val="-3"/>
        </w:rPr>
        <w:t>Redis</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提供了多种高效的数据结构，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如哈希表</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、有序集合</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、列表等，</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这些数</w:t>
      </w:r>
      <w:r>
        <w:rPr>
          <w:rFonts w:ascii="Microsoft YaHei" w:hAnsi="Microsoft YaHei" w:eastAsia="Microsoft YaHei" w:cs="Microsoft YaHei"/>
          <w:sz w:val="24"/>
          <w:szCs w:val="24"/>
          <w:color w:val="262626"/>
          <w:spacing w:val="-1"/>
        </w:rPr>
        <w:t>据结构都被实现得非常高效，</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能够在较低的时间复杂度内完成数据读写操作</w:t>
      </w:r>
    </w:p>
    <w:p>
      <w:pPr>
        <w:spacing w:line="243" w:lineRule="auto"/>
        <w:sectPr>
          <w:footerReference w:type="default" r:id="rId641"/>
          <w:pgSz w:w="12240" w:h="15840"/>
          <w:pgMar w:top="400" w:right="960" w:bottom="440" w:left="960" w:header="0" w:footer="175" w:gutter="0"/>
        </w:sectPr>
        <w:rPr>
          <w:rFonts w:ascii="Microsoft YaHei" w:hAnsi="Microsoft YaHei" w:eastAsia="Microsoft YaHei" w:cs="Microsoft YaHei"/>
          <w:sz w:val="24"/>
          <w:szCs w:val="24"/>
        </w:rPr>
      </w:pPr>
    </w:p>
    <w:p>
      <w:pPr>
        <w:pStyle w:val="BodyText"/>
        <w:ind w:left="12" w:right="341"/>
        <w:spacing w:before="175" w:line="316" w:lineRule="auto"/>
        <w:rPr>
          <w:rFonts w:ascii="Microsoft YaHei" w:hAnsi="Microsoft YaHei" w:eastAsia="Microsoft YaHei" w:cs="Microsoft YaHei"/>
          <w:sz w:val="24"/>
          <w:szCs w:val="24"/>
        </w:rPr>
      </w:pPr>
      <w:bookmarkStart w:name="bookmark71" w:id="70"/>
      <w:bookmarkEnd w:id="70"/>
      <w:r>
        <w:rPr>
          <w:rFonts w:ascii="Microsoft YaHei" w:hAnsi="Microsoft YaHei" w:eastAsia="Microsoft YaHei" w:cs="Microsoft YaHei"/>
          <w:sz w:val="24"/>
          <w:szCs w:val="24"/>
          <w:color w:val="262626"/>
          <w:spacing w:val="-1"/>
        </w:rPr>
        <w:t>如果我们聊的仅仅是</w:t>
      </w:r>
      <w:r>
        <w:rPr>
          <w:sz w:val="24"/>
          <w:szCs w:val="24"/>
          <w:color w:val="262626"/>
          <w:spacing w:val="-1"/>
        </w:rPr>
        <w:t>Redis</w:t>
      </w:r>
      <w:r>
        <w:rPr>
          <w:rFonts w:ascii="Microsoft YaHei" w:hAnsi="Microsoft YaHei" w:eastAsia="Microsoft YaHei" w:cs="Microsoft YaHei"/>
          <w:sz w:val="24"/>
          <w:szCs w:val="24"/>
          <w:color w:val="262626"/>
          <w:spacing w:val="-1"/>
        </w:rPr>
        <w:t>的核心业务部分（</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即命令处理部分：</w:t>
      </w:r>
      <w:r>
        <w:rPr>
          <w:rFonts w:ascii="Microsoft YaHei" w:hAnsi="Microsoft YaHei" w:eastAsia="Microsoft YaHei" w:cs="Microsoft YaHei"/>
          <w:sz w:val="24"/>
          <w:szCs w:val="24"/>
          <w:color w:val="262626"/>
          <w:spacing w:val="-2"/>
        </w:rPr>
        <w:t>数据读写操作</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答案是单线程</w:t>
      </w:r>
      <w:r>
        <w:rPr>
          <w:rFonts w:ascii="Microsoft YaHei" w:hAnsi="Microsoft YaHei" w:eastAsia="Microsoft YaHei" w:cs="Microsoft YaHei"/>
          <w:sz w:val="24"/>
          <w:szCs w:val="24"/>
          <w:color w:val="262626"/>
          <w:spacing w:val="-1"/>
        </w:rPr>
        <w:t>如果我们聊的是整个</w:t>
      </w:r>
      <w:r>
        <w:rPr>
          <w:sz w:val="24"/>
          <w:szCs w:val="24"/>
          <w:color w:val="262626"/>
          <w:spacing w:val="-1"/>
        </w:rPr>
        <w:t>Redis</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其他的包括如持久</w:t>
      </w:r>
      <w:r>
        <w:rPr>
          <w:rFonts w:ascii="Microsoft YaHei" w:hAnsi="Microsoft YaHei" w:eastAsia="Microsoft YaHei" w:cs="Microsoft YaHei"/>
          <w:sz w:val="24"/>
          <w:szCs w:val="24"/>
          <w:color w:val="262626"/>
          <w:spacing w:val="-2"/>
        </w:rPr>
        <w:t>化存储</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、集群支撑，那么答案就是多线程。</w:t>
      </w:r>
    </w:p>
    <w:p>
      <w:pPr>
        <w:pStyle w:val="BodyText"/>
        <w:spacing w:line="371" w:lineRule="auto"/>
        <w:rPr/>
      </w:pPr>
      <w:r/>
    </w:p>
    <w:p>
      <w:pPr>
        <w:pStyle w:val="BodyText"/>
        <w:ind w:left="8"/>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w:t>
      </w:r>
      <w:r>
        <w:rPr>
          <w:sz w:val="24"/>
          <w:szCs w:val="24"/>
          <w:color w:val="262626"/>
        </w:rPr>
        <w:t>Redis</w:t>
      </w:r>
      <w:r>
        <w:rPr>
          <w:rFonts w:ascii="Microsoft YaHei" w:hAnsi="Microsoft YaHei" w:eastAsia="Microsoft YaHei" w:cs="Microsoft YaHei"/>
          <w:sz w:val="24"/>
          <w:szCs w:val="24"/>
          <w:color w:val="262626"/>
        </w:rPr>
        <w:t>版本迭代过程中，在两个重要的时间节点上引入了多线</w:t>
      </w:r>
      <w:r>
        <w:rPr>
          <w:rFonts w:ascii="Microsoft YaHei" w:hAnsi="Microsoft YaHei" w:eastAsia="Microsoft YaHei" w:cs="Microsoft YaHei"/>
          <w:sz w:val="24"/>
          <w:szCs w:val="24"/>
          <w:color w:val="262626"/>
          <w:spacing w:val="-1"/>
        </w:rPr>
        <w:t>程的支持。</w:t>
      </w:r>
    </w:p>
    <w:p>
      <w:pPr>
        <w:pStyle w:val="BodyText"/>
        <w:ind w:left="461" w:right="38" w:hanging="267"/>
        <w:spacing w:before="193"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 v4.0</w:t>
      </w:r>
      <w:r>
        <w:rPr>
          <w:sz w:val="24"/>
          <w:szCs w:val="24"/>
          <w:color w:val="262626"/>
          <w:spacing w:val="-22"/>
        </w:rPr>
        <w:t xml:space="preserve"> </w:t>
      </w:r>
      <w:r>
        <w:rPr>
          <w:rFonts w:ascii="Microsoft YaHei" w:hAnsi="Microsoft YaHei" w:eastAsia="Microsoft YaHei" w:cs="Microsoft YaHei"/>
          <w:sz w:val="24"/>
          <w:szCs w:val="24"/>
          <w:color w:val="262626"/>
        </w:rPr>
        <w:t>：引入多线程异步处理一些耗时较长的任务，</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rPr>
        <w:t>即一些后台处理任务，例如</w:t>
      </w:r>
      <w:r>
        <w:rPr>
          <w:rFonts w:ascii="Microsoft YaHei" w:hAnsi="Microsoft YaHei" w:eastAsia="Microsoft YaHei" w:cs="Microsoft YaHei"/>
          <w:sz w:val="24"/>
          <w:szCs w:val="24"/>
          <w:color w:val="262626"/>
          <w:spacing w:val="-1"/>
        </w:rPr>
        <w:t>我们处理</w:t>
      </w:r>
      <w:r>
        <w:rPr>
          <w:rFonts w:ascii="Microsoft YaHei" w:hAnsi="Microsoft YaHei" w:eastAsia="Microsoft YaHei" w:cs="Microsoft YaHei"/>
          <w:sz w:val="24"/>
          <w:szCs w:val="24"/>
          <w:color w:val="262626"/>
          <w:spacing w:val="-1"/>
        </w:rPr>
        <w:t>一些</w:t>
      </w:r>
      <w:r>
        <w:rPr>
          <w:sz w:val="24"/>
          <w:szCs w:val="24"/>
          <w:color w:val="262626"/>
          <w:spacing w:val="-1"/>
        </w:rPr>
        <w:t>Redis</w:t>
      </w:r>
      <w:r>
        <w:rPr>
          <w:rFonts w:ascii="Microsoft YaHei" w:hAnsi="Microsoft YaHei" w:eastAsia="Microsoft YaHei" w:cs="Microsoft YaHei"/>
          <w:sz w:val="24"/>
          <w:szCs w:val="24"/>
          <w:color w:val="262626"/>
          <w:spacing w:val="-1"/>
        </w:rPr>
        <w:t>的</w:t>
      </w:r>
      <w:r>
        <w:rPr>
          <w:sz w:val="24"/>
          <w:szCs w:val="24"/>
          <w:color w:val="262626"/>
          <w:spacing w:val="-1"/>
        </w:rPr>
        <w:t>BigKey</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我们直接去删除的话耗时较久，</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可能导致主线程</w:t>
      </w:r>
      <w:r>
        <w:rPr>
          <w:rFonts w:ascii="Microsoft YaHei" w:hAnsi="Microsoft YaHei" w:eastAsia="Microsoft YaHei" w:cs="Microsoft YaHei"/>
          <w:sz w:val="24"/>
          <w:szCs w:val="24"/>
          <w:color w:val="262626"/>
          <w:spacing w:val="-2"/>
        </w:rPr>
        <w:t>阻塞</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。因此采用一种异</w:t>
      </w:r>
      <w:r>
        <w:rPr>
          <w:rFonts w:ascii="Microsoft YaHei" w:hAnsi="Microsoft YaHei" w:eastAsia="Microsoft YaHei" w:cs="Microsoft YaHei"/>
          <w:sz w:val="24"/>
          <w:szCs w:val="24"/>
          <w:color w:val="262626"/>
        </w:rPr>
        <w:t>步删除，就是</w:t>
      </w:r>
      <w:r>
        <w:rPr>
          <w:sz w:val="24"/>
          <w:szCs w:val="24"/>
          <w:color w:val="262626"/>
        </w:rPr>
        <w:t>unlink</w:t>
      </w:r>
      <w:r>
        <w:rPr>
          <w:rFonts w:ascii="Microsoft YaHei" w:hAnsi="Microsoft YaHei" w:eastAsia="Microsoft YaHei" w:cs="Microsoft YaHei"/>
          <w:sz w:val="24"/>
          <w:szCs w:val="24"/>
          <w:color w:val="262626"/>
        </w:rPr>
        <w:t>命令，后台开启线程异步删除这个</w:t>
      </w:r>
      <w:r>
        <w:rPr>
          <w:sz w:val="24"/>
          <w:szCs w:val="24"/>
          <w:color w:val="262626"/>
        </w:rPr>
        <w:t>BigKey</w:t>
      </w:r>
      <w:r>
        <w:rPr>
          <w:sz w:val="24"/>
          <w:szCs w:val="24"/>
          <w:color w:val="262626"/>
          <w:spacing w:val="-36"/>
        </w:rPr>
        <w:t xml:space="preserve"> </w:t>
      </w:r>
      <w:r>
        <w:rPr>
          <w:rFonts w:ascii="Microsoft YaHei" w:hAnsi="Microsoft YaHei" w:eastAsia="Microsoft YaHei" w:cs="Microsoft YaHei"/>
          <w:sz w:val="24"/>
          <w:szCs w:val="24"/>
          <w:color w:val="262626"/>
        </w:rPr>
        <w:t>。还有一些持久化方式中用到的</w:t>
      </w:r>
      <w:r>
        <w:rPr>
          <w:sz w:val="24"/>
          <w:szCs w:val="24"/>
          <w:color w:val="262626"/>
        </w:rPr>
        <w:t>bgSave</w:t>
      </w:r>
      <w:r>
        <w:rPr>
          <w:sz w:val="24"/>
          <w:szCs w:val="24"/>
          <w:color w:val="262626"/>
          <w:spacing w:val="-36"/>
        </w:rPr>
        <w:t xml:space="preserve"> </w:t>
      </w:r>
      <w:r>
        <w:rPr>
          <w:rFonts w:ascii="Microsoft YaHei" w:hAnsi="Microsoft YaHei" w:eastAsia="Microsoft YaHei" w:cs="Microsoft YaHei"/>
          <w:sz w:val="24"/>
          <w:szCs w:val="24"/>
          <w:color w:val="262626"/>
          <w:spacing w:val="12"/>
        </w:rPr>
        <w:t>、</w:t>
      </w:r>
      <w:r>
        <w:rPr>
          <w:sz w:val="24"/>
          <w:szCs w:val="24"/>
          <w:color w:val="262626"/>
        </w:rPr>
        <w:t>bgrewrite</w:t>
      </w:r>
      <w:r>
        <w:rPr>
          <w:rFonts w:ascii="Microsoft YaHei" w:hAnsi="Microsoft YaHei" w:eastAsia="Microsoft YaHei" w:cs="Microsoft YaHei"/>
          <w:sz w:val="24"/>
          <w:szCs w:val="24"/>
          <w:color w:val="262626"/>
          <w:spacing w:val="12"/>
        </w:rPr>
        <w:t>。</w:t>
      </w:r>
    </w:p>
    <w:p>
      <w:pPr>
        <w:pStyle w:val="BodyText"/>
        <w:ind w:left="912" w:right="217" w:hanging="268"/>
        <w:spacing w:before="44"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当时整个</w:t>
      </w:r>
      <w:r>
        <w:rPr>
          <w:sz w:val="24"/>
          <w:szCs w:val="24"/>
          <w:color w:val="262626"/>
          <w:spacing w:val="-2"/>
        </w:rPr>
        <w:t>Redis</w:t>
      </w:r>
      <w:r>
        <w:rPr>
          <w:rFonts w:ascii="Microsoft YaHei" w:hAnsi="Microsoft YaHei" w:eastAsia="Microsoft YaHei" w:cs="Microsoft YaHei"/>
          <w:sz w:val="24"/>
          <w:szCs w:val="24"/>
          <w:color w:val="262626"/>
          <w:spacing w:val="-2"/>
        </w:rPr>
        <w:t>的网络模型还是单线程的</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。但是他底层采用的是</w:t>
      </w:r>
      <w:r>
        <w:rPr>
          <w:sz w:val="24"/>
          <w:szCs w:val="24"/>
          <w:color w:val="262626"/>
          <w:spacing w:val="-2"/>
        </w:rPr>
        <w:t>IO</w:t>
      </w:r>
      <w:r>
        <w:rPr>
          <w:rFonts w:ascii="Microsoft YaHei" w:hAnsi="Microsoft YaHei" w:eastAsia="Microsoft YaHei" w:cs="Microsoft YaHei"/>
          <w:sz w:val="24"/>
          <w:szCs w:val="24"/>
          <w:color w:val="262626"/>
          <w:spacing w:val="-2"/>
        </w:rPr>
        <w:t>多路复用的这种机制，</w:t>
      </w:r>
      <w:r>
        <w:rPr>
          <w:rFonts w:ascii="Microsoft YaHei" w:hAnsi="Microsoft YaHei" w:eastAsia="Microsoft YaHei" w:cs="Microsoft YaHei"/>
          <w:sz w:val="24"/>
          <w:szCs w:val="24"/>
          <w:color w:val="262626"/>
          <w:spacing w:val="-3"/>
        </w:rPr>
        <w:t>单机模式下性能依然很好</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3"/>
        </w:rPr>
        <w:t>。每秒数万的并发。</w:t>
      </w:r>
    </w:p>
    <w:p>
      <w:pPr>
        <w:pStyle w:val="BodyText"/>
        <w:ind w:left="457" w:right="131" w:hanging="263"/>
        <w:spacing w:before="36"/>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随着业务的发展，和各种硬件设备的提升，</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我们的服务器往往可以做到</w:t>
      </w:r>
      <w:r>
        <w:rPr>
          <w:sz w:val="24"/>
          <w:szCs w:val="24"/>
          <w:color w:val="262626"/>
        </w:rPr>
        <w:t>16</w:t>
      </w:r>
      <w:r>
        <w:rPr>
          <w:rFonts w:ascii="Microsoft YaHei" w:hAnsi="Microsoft YaHei" w:eastAsia="Microsoft YaHei" w:cs="Microsoft YaHei"/>
          <w:sz w:val="24"/>
          <w:szCs w:val="24"/>
          <w:color w:val="262626"/>
        </w:rPr>
        <w:t>核</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w:t>
      </w:r>
      <w:r>
        <w:rPr>
          <w:sz w:val="24"/>
          <w:szCs w:val="24"/>
          <w:color w:val="262626"/>
        </w:rPr>
        <w:t>32</w:t>
      </w:r>
      <w:r>
        <w:rPr>
          <w:rFonts w:ascii="Microsoft YaHei" w:hAnsi="Microsoft YaHei" w:eastAsia="Microsoft YaHei" w:cs="Microsoft YaHei"/>
          <w:sz w:val="24"/>
          <w:szCs w:val="24"/>
          <w:color w:val="262626"/>
        </w:rPr>
        <w:t>核</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w:t>
      </w:r>
      <w:r>
        <w:rPr>
          <w:sz w:val="24"/>
          <w:szCs w:val="24"/>
          <w:color w:val="262626"/>
          <w:spacing w:val="-1"/>
        </w:rPr>
        <w:t>64</w:t>
      </w:r>
      <w:r>
        <w:rPr>
          <w:rFonts w:ascii="Microsoft YaHei" w:hAnsi="Microsoft YaHei" w:eastAsia="Microsoft YaHei" w:cs="Microsoft YaHei"/>
          <w:sz w:val="24"/>
          <w:szCs w:val="24"/>
          <w:color w:val="262626"/>
          <w:spacing w:val="-1"/>
        </w:rPr>
        <w:t>核，</w:t>
      </w:r>
      <w:r>
        <w:rPr>
          <w:rFonts w:ascii="Microsoft YaHei" w:hAnsi="Microsoft YaHei" w:eastAsia="Microsoft YaHei" w:cs="Microsoft YaHei"/>
          <w:sz w:val="24"/>
          <w:szCs w:val="24"/>
          <w:color w:val="262626"/>
          <w:spacing w:val="-1"/>
        </w:rPr>
        <w:t>硬件性能越来越好，</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如果</w:t>
      </w:r>
      <w:r>
        <w:rPr>
          <w:sz w:val="24"/>
          <w:szCs w:val="24"/>
          <w:color w:val="262626"/>
          <w:spacing w:val="-1"/>
        </w:rPr>
        <w:t>Redis</w:t>
      </w:r>
      <w:r>
        <w:rPr>
          <w:rFonts w:ascii="Microsoft YaHei" w:hAnsi="Microsoft YaHei" w:eastAsia="Microsoft YaHei" w:cs="Microsoft YaHei"/>
          <w:sz w:val="24"/>
          <w:szCs w:val="24"/>
          <w:color w:val="262626"/>
          <w:spacing w:val="-1"/>
        </w:rPr>
        <w:t>仍然采用单线程，就没有办法去充分的利用这种高性能的硬件</w:t>
      </w:r>
      <w:r>
        <w:rPr>
          <w:rFonts w:ascii="Microsoft YaHei" w:hAnsi="Microsoft YaHei" w:eastAsia="Microsoft YaHei" w:cs="Microsoft YaHei"/>
          <w:sz w:val="24"/>
          <w:szCs w:val="24"/>
          <w:color w:val="262626"/>
          <w:spacing w:val="-1"/>
        </w:rPr>
        <w:t>设备，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虽然可以搭建集群，但是集群往往会引入一些其他的问</w:t>
      </w:r>
      <w:r>
        <w:rPr>
          <w:rFonts w:ascii="Microsoft YaHei" w:hAnsi="Microsoft YaHei" w:eastAsia="Microsoft YaHei" w:cs="Microsoft YaHei"/>
          <w:sz w:val="24"/>
          <w:szCs w:val="24"/>
          <w:color w:val="262626"/>
          <w:spacing w:val="-2"/>
        </w:rPr>
        <w:t>题。</w:t>
      </w:r>
    </w:p>
    <w:p>
      <w:pPr>
        <w:pStyle w:val="BodyText"/>
        <w:ind w:left="457" w:right="44" w:hanging="263"/>
        <w:spacing w:before="38"/>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 v6.0</w:t>
      </w:r>
      <w:r>
        <w:rPr>
          <w:rFonts w:ascii="Microsoft YaHei" w:hAnsi="Microsoft YaHei" w:eastAsia="Microsoft YaHei" w:cs="Microsoft YaHei"/>
          <w:sz w:val="24"/>
          <w:szCs w:val="24"/>
          <w:color w:val="262626"/>
        </w:rPr>
        <w:t>：在核心网络模型中引入多线程，</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进一步提高对于多核</w:t>
      </w:r>
      <w:r>
        <w:rPr>
          <w:sz w:val="24"/>
          <w:szCs w:val="24"/>
          <w:color w:val="262626"/>
        </w:rPr>
        <w:t>CPU</w:t>
      </w:r>
      <w:r>
        <w:rPr>
          <w:rFonts w:ascii="Microsoft YaHei" w:hAnsi="Microsoft YaHei" w:eastAsia="Microsoft YaHei" w:cs="Microsoft YaHei"/>
          <w:sz w:val="24"/>
          <w:szCs w:val="24"/>
          <w:color w:val="262626"/>
        </w:rPr>
        <w:t>的利用率</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。继续提高这</w:t>
      </w:r>
      <w:r>
        <w:rPr>
          <w:rFonts w:ascii="Microsoft YaHei" w:hAnsi="Microsoft YaHei" w:eastAsia="Microsoft YaHei" w:cs="Microsoft YaHei"/>
          <w:sz w:val="24"/>
          <w:szCs w:val="24"/>
          <w:color w:val="262626"/>
          <w:spacing w:val="-2"/>
        </w:rPr>
        <w:t>种网络并发量</w:t>
      </w:r>
    </w:p>
    <w:p>
      <w:pPr>
        <w:ind w:left="8"/>
        <w:spacing w:before="11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核心业务命令处理部分还是单线程。</w:t>
      </w:r>
    </w:p>
    <w:p>
      <w:pPr>
        <w:spacing w:line="184" w:lineRule="auto"/>
        <w:sectPr>
          <w:headerReference w:type="default" r:id="rId643"/>
          <w:footerReference w:type="default" r:id="rId644"/>
          <w:pgSz w:w="12240" w:h="15840"/>
          <w:pgMar w:top="2107" w:right="960" w:bottom="385" w:left="960" w:header="1245" w:footer="197" w:gutter="0"/>
        </w:sectPr>
        <w:rPr>
          <w:rFonts w:ascii="Microsoft YaHei" w:hAnsi="Microsoft YaHei" w:eastAsia="Microsoft YaHei" w:cs="Microsoft YaHei"/>
          <w:sz w:val="24"/>
          <w:szCs w:val="24"/>
        </w:rPr>
      </w:pPr>
    </w:p>
    <w:p>
      <w:pPr>
        <w:ind w:left="10"/>
        <w:spacing w:before="181" w:line="184" w:lineRule="auto"/>
        <w:rPr>
          <w:rFonts w:ascii="Microsoft YaHei" w:hAnsi="Microsoft YaHei" w:eastAsia="Microsoft YaHei" w:cs="Microsoft YaHei"/>
          <w:sz w:val="24"/>
          <w:szCs w:val="24"/>
        </w:rPr>
      </w:pPr>
      <w:bookmarkStart w:name="bookmark72" w:id="71"/>
      <w:bookmarkEnd w:id="71"/>
      <w:r>
        <w:rPr>
          <w:rFonts w:ascii="Microsoft YaHei" w:hAnsi="Microsoft YaHei" w:eastAsia="Microsoft YaHei" w:cs="Microsoft YaHei"/>
          <w:sz w:val="24"/>
          <w:szCs w:val="24"/>
          <w:color w:val="333333"/>
          <w:spacing w:val="-1"/>
        </w:rPr>
        <w:t>抓住问题本质，</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1"/>
        </w:rPr>
        <w:t>我们得关注整个系统的瓶颈在哪里？提升服务响应速</w:t>
      </w:r>
      <w:r>
        <w:rPr>
          <w:rFonts w:ascii="Microsoft YaHei" w:hAnsi="Microsoft YaHei" w:eastAsia="Microsoft YaHei" w:cs="Microsoft YaHei"/>
          <w:sz w:val="24"/>
          <w:szCs w:val="24"/>
          <w:color w:val="333333"/>
          <w:spacing w:val="-2"/>
        </w:rPr>
        <w:t>度的瓶颈在哪里？</w:t>
      </w:r>
    </w:p>
    <w:p>
      <w:pPr>
        <w:pStyle w:val="BodyText"/>
        <w:ind w:left="458" w:right="142" w:hanging="264"/>
        <w:spacing w:before="204" w:line="239" w:lineRule="auto"/>
        <w:rPr>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抛开持久化不谈，</w:t>
      </w:r>
      <w:r>
        <w:rPr>
          <w:rFonts w:ascii="Microsoft YaHei" w:hAnsi="Microsoft YaHei" w:eastAsia="Microsoft YaHei" w:cs="Microsoft YaHei"/>
          <w:sz w:val="24"/>
          <w:szCs w:val="24"/>
          <w:color w:val="333333"/>
          <w:spacing w:val="-45"/>
        </w:rPr>
        <w:t xml:space="preserve"> </w:t>
      </w:r>
      <w:r>
        <w:rPr>
          <w:sz w:val="24"/>
          <w:szCs w:val="24"/>
          <w:color w:val="333333"/>
        </w:rPr>
        <w:t>Redis</w:t>
      </w:r>
      <w:r>
        <w:rPr>
          <w:rFonts w:ascii="Microsoft YaHei" w:hAnsi="Microsoft YaHei" w:eastAsia="Microsoft YaHei" w:cs="Microsoft YaHei"/>
          <w:sz w:val="24"/>
          <w:szCs w:val="24"/>
          <w:color w:val="333333"/>
        </w:rPr>
        <w:t>是纯内存</w:t>
      </w:r>
      <w:r>
        <w:rPr>
          <w:rFonts w:ascii="Microsoft YaHei" w:hAnsi="Microsoft YaHei" w:eastAsia="Microsoft YaHei" w:cs="Microsoft YaHei"/>
          <w:sz w:val="24"/>
          <w:szCs w:val="24"/>
          <w:color w:val="333333"/>
          <w:spacing w:val="-1"/>
        </w:rPr>
        <w:t>操作，执行命令速度非常快，</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它的性能瓶颈是网络延迟，而</w:t>
      </w:r>
      <w:r>
        <w:rPr>
          <w:rFonts w:ascii="Microsoft YaHei" w:hAnsi="Microsoft YaHei" w:eastAsia="Microsoft YaHei" w:cs="Microsoft YaHei"/>
          <w:sz w:val="24"/>
          <w:szCs w:val="24"/>
          <w:color w:val="333333"/>
          <w:spacing w:val="-2"/>
        </w:rPr>
        <w:t>不是执行速度，</w:t>
      </w:r>
      <w:r>
        <w:rPr>
          <w:rFonts w:ascii="Microsoft YaHei" w:hAnsi="Microsoft YaHei" w:eastAsia="Microsoft YaHei" w:cs="Microsoft YaHei"/>
          <w:sz w:val="24"/>
          <w:szCs w:val="24"/>
          <w:color w:val="333333"/>
          <w:spacing w:val="-26"/>
        </w:rPr>
        <w:t xml:space="preserve"> </w:t>
      </w:r>
      <w:r>
        <w:rPr>
          <w:rFonts w:ascii="Microsoft YaHei" w:hAnsi="Microsoft YaHei" w:eastAsia="Microsoft YaHei" w:cs="Microsoft YaHei"/>
          <w:sz w:val="24"/>
          <w:szCs w:val="24"/>
          <w:color w:val="333333"/>
          <w:spacing w:val="-2"/>
        </w:rPr>
        <w:t>因此多线程并不会带来巨大的性能提升</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w:t>
      </w:r>
      <w:r>
        <w:rPr>
          <w:sz w:val="24"/>
          <w:szCs w:val="24"/>
          <w:color w:val="333333"/>
          <w:spacing w:val="-2"/>
        </w:rPr>
        <w:t>(</w:t>
      </w:r>
      <w:r>
        <w:rPr>
          <w:rFonts w:ascii="Microsoft YaHei" w:hAnsi="Microsoft YaHei" w:eastAsia="Microsoft YaHei" w:cs="Microsoft YaHei"/>
          <w:sz w:val="24"/>
          <w:szCs w:val="24"/>
          <w:color w:val="333333"/>
          <w:spacing w:val="-2"/>
        </w:rPr>
        <w:t>这就类似</w:t>
      </w:r>
      <w:r>
        <w:rPr>
          <w:sz w:val="24"/>
          <w:szCs w:val="24"/>
          <w:color w:val="333333"/>
          <w:spacing w:val="-2"/>
        </w:rPr>
        <w:t>Cpu</w:t>
      </w:r>
      <w:r>
        <w:rPr>
          <w:rFonts w:ascii="Microsoft YaHei" w:hAnsi="Microsoft YaHei" w:eastAsia="Microsoft YaHei" w:cs="Microsoft YaHei"/>
          <w:sz w:val="24"/>
          <w:szCs w:val="24"/>
          <w:color w:val="333333"/>
          <w:spacing w:val="-2"/>
        </w:rPr>
        <w:t>的运算速度和磁盘</w:t>
      </w:r>
      <w:r>
        <w:rPr>
          <w:sz w:val="24"/>
          <w:szCs w:val="24"/>
          <w:color w:val="333333"/>
          <w:spacing w:val="-2"/>
        </w:rPr>
        <w:t>IO</w:t>
      </w:r>
      <w:r>
        <w:rPr>
          <w:rFonts w:ascii="Microsoft YaHei" w:hAnsi="Microsoft YaHei" w:eastAsia="Microsoft YaHei" w:cs="Microsoft YaHei"/>
          <w:sz w:val="24"/>
          <w:szCs w:val="24"/>
          <w:color w:val="333333"/>
          <w:spacing w:val="-2"/>
        </w:rPr>
        <w:t>速度相比，</w:t>
      </w:r>
      <w:r>
        <w:rPr>
          <w:rFonts w:ascii="Microsoft YaHei" w:hAnsi="Microsoft YaHei" w:eastAsia="Microsoft YaHei" w:cs="Microsoft YaHei"/>
          <w:sz w:val="24"/>
          <w:szCs w:val="24"/>
          <w:color w:val="333333"/>
          <w:spacing w:val="-43"/>
        </w:rPr>
        <w:t xml:space="preserve"> </w:t>
      </w:r>
      <w:r>
        <w:rPr>
          <w:sz w:val="24"/>
          <w:szCs w:val="24"/>
          <w:color w:val="333333"/>
          <w:spacing w:val="-2"/>
        </w:rPr>
        <w:t>IO</w:t>
      </w:r>
      <w:r>
        <w:rPr>
          <w:rFonts w:ascii="Microsoft YaHei" w:hAnsi="Microsoft YaHei" w:eastAsia="Microsoft YaHei" w:cs="Microsoft YaHei"/>
          <w:sz w:val="24"/>
          <w:szCs w:val="24"/>
          <w:color w:val="333333"/>
          <w:spacing w:val="-2"/>
        </w:rPr>
        <w:t>速度太慢，</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即使再提升</w:t>
      </w:r>
      <w:r>
        <w:rPr>
          <w:sz w:val="24"/>
          <w:szCs w:val="24"/>
          <w:color w:val="333333"/>
          <w:spacing w:val="-2"/>
        </w:rPr>
        <w:t>CPU</w:t>
      </w:r>
      <w:r>
        <w:rPr>
          <w:rFonts w:ascii="Microsoft YaHei" w:hAnsi="Microsoft YaHei" w:eastAsia="Microsoft YaHei" w:cs="Microsoft YaHei"/>
          <w:sz w:val="24"/>
          <w:szCs w:val="24"/>
          <w:color w:val="333333"/>
          <w:spacing w:val="-2"/>
        </w:rPr>
        <w:t>的运算速</w:t>
      </w:r>
      <w:r>
        <w:rPr>
          <w:rFonts w:ascii="Microsoft YaHei" w:hAnsi="Microsoft YaHei" w:eastAsia="Microsoft YaHei" w:cs="Microsoft YaHei"/>
          <w:sz w:val="24"/>
          <w:szCs w:val="24"/>
          <w:color w:val="333333"/>
          <w:spacing w:val="-3"/>
        </w:rPr>
        <w:t>度，也不能提升整个系统的性能</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w:t>
      </w:r>
      <w:r>
        <w:rPr>
          <w:sz w:val="24"/>
          <w:szCs w:val="24"/>
          <w:color w:val="333333"/>
          <w:spacing w:val="-3"/>
        </w:rPr>
        <w:t>)</w:t>
      </w:r>
    </w:p>
    <w:p>
      <w:pPr>
        <w:pStyle w:val="BodyText"/>
        <w:ind w:left="463" w:right="69" w:hanging="269"/>
        <w:spacing w:before="42"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多线程会导致过多的上下文切换</w:t>
      </w:r>
      <w:r>
        <w:rPr>
          <w:rFonts w:ascii="Microsoft YaHei" w:hAnsi="Microsoft YaHei" w:eastAsia="Microsoft YaHei" w:cs="Microsoft YaHei"/>
          <w:sz w:val="24"/>
          <w:szCs w:val="24"/>
          <w:color w:val="333333"/>
          <w:spacing w:val="23"/>
        </w:rPr>
        <w:t xml:space="preserve"> </w:t>
      </w:r>
      <w:r>
        <w:rPr>
          <w:sz w:val="24"/>
          <w:szCs w:val="24"/>
          <w:color w:val="333333"/>
        </w:rPr>
        <w:t>(</w:t>
      </w:r>
      <w:r>
        <w:rPr>
          <w:rFonts w:ascii="Microsoft YaHei" w:hAnsi="Microsoft YaHei" w:eastAsia="Microsoft YaHei" w:cs="Microsoft YaHei"/>
          <w:sz w:val="24"/>
          <w:szCs w:val="24"/>
          <w:color w:val="333333"/>
        </w:rPr>
        <w:t>例如</w:t>
      </w:r>
      <w:r>
        <w:rPr>
          <w:sz w:val="24"/>
          <w:szCs w:val="24"/>
          <w:color w:val="333333"/>
        </w:rPr>
        <w:t>CPU</w:t>
      </w:r>
      <w:r>
        <w:rPr>
          <w:rFonts w:ascii="Microsoft YaHei" w:hAnsi="Microsoft YaHei" w:eastAsia="Microsoft YaHei" w:cs="Microsoft YaHei"/>
          <w:sz w:val="24"/>
          <w:szCs w:val="24"/>
          <w:color w:val="333333"/>
        </w:rPr>
        <w:t>单核的情况下，</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线程</w:t>
      </w:r>
      <w:r>
        <w:rPr>
          <w:rFonts w:ascii="Microsoft YaHei" w:hAnsi="Microsoft YaHei" w:eastAsia="Microsoft YaHei" w:cs="Microsoft YaHei"/>
          <w:sz w:val="24"/>
          <w:szCs w:val="24"/>
          <w:color w:val="333333"/>
          <w:spacing w:val="-1"/>
        </w:rPr>
        <w:t>越多，</w:t>
      </w:r>
      <w:r>
        <w:rPr>
          <w:sz w:val="24"/>
          <w:szCs w:val="24"/>
          <w:color w:val="333333"/>
          <w:spacing w:val="-1"/>
        </w:rPr>
        <w:t>CPU</w:t>
      </w:r>
      <w:r>
        <w:rPr>
          <w:rFonts w:ascii="Microsoft YaHei" w:hAnsi="Microsoft YaHei" w:eastAsia="Microsoft YaHei" w:cs="Microsoft YaHei"/>
          <w:sz w:val="24"/>
          <w:szCs w:val="24"/>
          <w:color w:val="333333"/>
          <w:spacing w:val="-1"/>
        </w:rPr>
        <w:t>切换线程的频率越</w:t>
      </w:r>
      <w:r>
        <w:rPr>
          <w:rFonts w:ascii="Microsoft YaHei" w:hAnsi="Microsoft YaHei" w:eastAsia="Microsoft YaHei" w:cs="Microsoft YaHei"/>
          <w:sz w:val="24"/>
          <w:szCs w:val="24"/>
          <w:color w:val="333333"/>
          <w:spacing w:val="-2"/>
        </w:rPr>
        <w:t>高，</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2"/>
        </w:rPr>
        <w:t>多线程也会带来一些额外的内存消耗</w:t>
      </w:r>
      <w:r>
        <w:rPr>
          <w:sz w:val="24"/>
          <w:szCs w:val="24"/>
          <w:color w:val="333333"/>
          <w:spacing w:val="-2"/>
        </w:rPr>
        <w:t>)</w:t>
      </w:r>
      <w:r>
        <w:rPr>
          <w:sz w:val="24"/>
          <w:szCs w:val="24"/>
          <w:color w:val="333333"/>
          <w:spacing w:val="-38"/>
        </w:rPr>
        <w:t xml:space="preserve"> </w:t>
      </w:r>
      <w:r>
        <w:rPr>
          <w:rFonts w:ascii="Microsoft YaHei" w:hAnsi="Microsoft YaHei" w:eastAsia="Microsoft YaHei" w:cs="Microsoft YaHei"/>
          <w:sz w:val="24"/>
          <w:szCs w:val="24"/>
          <w:color w:val="333333"/>
          <w:spacing w:val="-2"/>
        </w:rPr>
        <w:t>，整体来说会带来不必要的开销，反而导致性能下</w:t>
      </w:r>
      <w:r>
        <w:rPr>
          <w:rFonts w:ascii="Microsoft YaHei" w:hAnsi="Microsoft YaHei" w:eastAsia="Microsoft YaHei" w:cs="Microsoft YaHei"/>
          <w:sz w:val="24"/>
          <w:szCs w:val="24"/>
          <w:color w:val="333333"/>
          <w:spacing w:val="-7"/>
        </w:rPr>
        <w:t>降。</w:t>
      </w:r>
    </w:p>
    <w:p>
      <w:pPr>
        <w:pStyle w:val="BodyText"/>
        <w:ind w:left="464" w:right="14" w:hanging="270"/>
        <w:spacing w:before="50"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即使</w:t>
      </w:r>
      <w:r>
        <w:rPr>
          <w:sz w:val="24"/>
          <w:szCs w:val="24"/>
          <w:color w:val="333333"/>
        </w:rPr>
        <w:t>Redis</w:t>
      </w:r>
      <w:r>
        <w:rPr>
          <w:rFonts w:ascii="Microsoft YaHei" w:hAnsi="Microsoft YaHei" w:eastAsia="Microsoft YaHei" w:cs="Microsoft YaHei"/>
          <w:sz w:val="24"/>
          <w:szCs w:val="24"/>
          <w:color w:val="333333"/>
        </w:rPr>
        <w:t>引入了多线程，但是估计</w:t>
      </w:r>
      <w:r>
        <w:rPr>
          <w:rFonts w:ascii="Microsoft YaHei" w:hAnsi="Microsoft YaHei" w:eastAsia="Microsoft YaHei" w:cs="Microsoft YaHei"/>
          <w:sz w:val="24"/>
          <w:szCs w:val="24"/>
          <w:color w:val="333333"/>
          <w:spacing w:val="-1"/>
        </w:rPr>
        <w:t>线程数也不会太多，往往和</w:t>
      </w:r>
      <w:r>
        <w:rPr>
          <w:sz w:val="24"/>
          <w:szCs w:val="24"/>
          <w:color w:val="333333"/>
          <w:spacing w:val="-1"/>
        </w:rPr>
        <w:t>CPU</w:t>
      </w:r>
      <w:r>
        <w:rPr>
          <w:rFonts w:ascii="Microsoft YaHei" w:hAnsi="Microsoft YaHei" w:eastAsia="Microsoft YaHei" w:cs="Microsoft YaHei"/>
          <w:sz w:val="24"/>
          <w:szCs w:val="24"/>
          <w:color w:val="333333"/>
          <w:spacing w:val="-1"/>
        </w:rPr>
        <w:t>的核数相对应，</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可能是</w:t>
      </w:r>
      <w:r>
        <w:rPr>
          <w:sz w:val="24"/>
          <w:szCs w:val="24"/>
          <w:color w:val="333333"/>
          <w:spacing w:val="-1"/>
        </w:rPr>
        <w:t>1</w:t>
      </w:r>
      <w:r>
        <w:rPr>
          <w:rFonts w:ascii="Microsoft YaHei" w:hAnsi="Microsoft YaHei" w:eastAsia="Microsoft YaHei" w:cs="Microsoft YaHei"/>
          <w:sz w:val="24"/>
          <w:szCs w:val="24"/>
          <w:color w:val="333333"/>
          <w:spacing w:val="-1"/>
        </w:rPr>
        <w:t>到</w:t>
      </w:r>
      <w:r>
        <w:rPr>
          <w:sz w:val="24"/>
          <w:szCs w:val="24"/>
          <w:color w:val="333333"/>
          <w:spacing w:val="-2"/>
        </w:rPr>
        <w:t>2</w:t>
      </w:r>
      <w:r>
        <w:rPr>
          <w:rFonts w:ascii="Microsoft YaHei" w:hAnsi="Microsoft YaHei" w:eastAsia="Microsoft YaHei" w:cs="Microsoft YaHei"/>
          <w:sz w:val="24"/>
          <w:szCs w:val="24"/>
          <w:color w:val="333333"/>
          <w:spacing w:val="-2"/>
        </w:rPr>
        <w:t>倍</w:t>
      </w:r>
      <w:r>
        <w:rPr>
          <w:rFonts w:ascii="Microsoft YaHei" w:hAnsi="Microsoft YaHei" w:eastAsia="Microsoft YaHei" w:cs="Microsoft YaHei"/>
          <w:sz w:val="24"/>
          <w:szCs w:val="24"/>
          <w:color w:val="333333"/>
          <w:spacing w:val="-25"/>
        </w:rPr>
        <w:t xml:space="preserve"> </w:t>
      </w:r>
      <w:r>
        <w:rPr>
          <w:rFonts w:ascii="Microsoft YaHei" w:hAnsi="Microsoft YaHei" w:eastAsia="Microsoft YaHei" w:cs="Microsoft YaHei"/>
          <w:sz w:val="24"/>
          <w:szCs w:val="24"/>
          <w:color w:val="333333"/>
          <w:spacing w:val="-2"/>
        </w:rPr>
        <w:t>。为的就是尽可能减少这种多线程导致的上下文切换。</w:t>
      </w:r>
    </w:p>
    <w:p>
      <w:pPr>
        <w:ind w:left="463" w:right="30" w:hanging="269"/>
        <w:spacing w:before="32"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引入多线程会面临线程安全问题，必然要引入线程锁这样的安全手段，</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实现复杂度就会大大提</w:t>
      </w:r>
      <w:r>
        <w:rPr>
          <w:rFonts w:ascii="Microsoft YaHei" w:hAnsi="Microsoft YaHei" w:eastAsia="Microsoft YaHei" w:cs="Microsoft YaHei"/>
          <w:sz w:val="24"/>
          <w:szCs w:val="24"/>
          <w:color w:val="333333"/>
          <w:spacing w:val="-3"/>
        </w:rPr>
        <w:t>高，</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3"/>
        </w:rPr>
        <w:t>而且性能也会大打折扣。</w:t>
      </w:r>
    </w:p>
    <w:p>
      <w:pPr>
        <w:spacing w:line="247" w:lineRule="auto"/>
        <w:sectPr>
          <w:headerReference w:type="default" r:id="rId645"/>
          <w:footerReference w:type="default" r:id="rId646"/>
          <w:pgSz w:w="12240" w:h="15840"/>
          <w:pgMar w:top="2107" w:right="960" w:bottom="440" w:left="960" w:header="1245" w:footer="175" w:gutter="0"/>
        </w:sectPr>
        <w:rPr>
          <w:rFonts w:ascii="Microsoft YaHei" w:hAnsi="Microsoft YaHei" w:eastAsia="Microsoft YaHei" w:cs="Microsoft YaHei"/>
          <w:sz w:val="24"/>
          <w:szCs w:val="24"/>
        </w:rPr>
      </w:pPr>
    </w:p>
    <w:p>
      <w:pPr>
        <w:pStyle w:val="BodyText"/>
        <w:ind w:left="11" w:right="70" w:firstLine="5"/>
        <w:spacing w:before="173"/>
        <w:rPr>
          <w:rFonts w:ascii="Microsoft YaHei" w:hAnsi="Microsoft YaHei" w:eastAsia="Microsoft YaHei" w:cs="Microsoft YaHei"/>
          <w:sz w:val="24"/>
          <w:szCs w:val="24"/>
        </w:rPr>
      </w:pPr>
      <w:r>
        <w:rPr>
          <w:sz w:val="24"/>
          <w:szCs w:val="24"/>
          <w:color w:val="262626"/>
          <w:spacing w:val="-2"/>
        </w:rPr>
        <w:t>Redis</w:t>
      </w:r>
      <w:r>
        <w:rPr>
          <w:sz w:val="24"/>
          <w:szCs w:val="24"/>
          <w:color w:val="262626"/>
          <w:spacing w:val="40"/>
        </w:rPr>
        <w:t xml:space="preserve"> </w:t>
      </w:r>
      <w:r>
        <w:rPr>
          <w:sz w:val="24"/>
          <w:szCs w:val="24"/>
          <w:color w:val="262626"/>
          <w:spacing w:val="-2"/>
        </w:rPr>
        <w:t>6.0</w:t>
      </w:r>
      <w:r>
        <w:rPr>
          <w:sz w:val="24"/>
          <w:szCs w:val="24"/>
          <w:color w:val="262626"/>
          <w:spacing w:val="38"/>
          <w:w w:val="101"/>
        </w:rPr>
        <w:t xml:space="preserve"> </w:t>
      </w:r>
      <w:r>
        <w:rPr>
          <w:rFonts w:ascii="Microsoft YaHei" w:hAnsi="Microsoft YaHei" w:eastAsia="Microsoft YaHei" w:cs="Microsoft YaHei"/>
          <w:sz w:val="24"/>
          <w:szCs w:val="24"/>
          <w:color w:val="262626"/>
          <w:spacing w:val="-2"/>
        </w:rPr>
        <w:t>中的多线程，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是针对处理网络请求过程采用多线程，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而数据的读写命令，仍然是单线程</w:t>
      </w:r>
      <w:bookmarkStart w:name="bookmark73" w:id="72"/>
      <w:bookmarkEnd w:id="72"/>
      <w:r>
        <w:rPr>
          <w:rFonts w:ascii="Microsoft YaHei" w:hAnsi="Microsoft YaHei" w:eastAsia="Microsoft YaHei" w:cs="Microsoft YaHei"/>
          <w:sz w:val="24"/>
          <w:szCs w:val="24"/>
          <w:color w:val="262626"/>
          <w:spacing w:val="-3"/>
        </w:rPr>
        <w:t>处理的。</w:t>
      </w:r>
    </w:p>
    <w:p>
      <w:pPr>
        <w:pStyle w:val="BodyText"/>
        <w:ind w:left="19" w:right="3171" w:hanging="2"/>
        <w:spacing w:before="106" w:line="302" w:lineRule="auto"/>
        <w:rPr>
          <w:rFonts w:ascii="Microsoft YaHei" w:hAnsi="Microsoft YaHei" w:eastAsia="Microsoft YaHei" w:cs="Microsoft YaHei"/>
          <w:sz w:val="24"/>
          <w:szCs w:val="24"/>
        </w:rPr>
      </w:pPr>
      <w:r>
        <w:rPr>
          <w:sz w:val="24"/>
          <w:szCs w:val="24"/>
          <w:color w:val="262626"/>
          <w:spacing w:val="-4"/>
        </w:rPr>
        <w:t>Redis</w:t>
      </w:r>
      <w:r>
        <w:rPr>
          <w:sz w:val="24"/>
          <w:szCs w:val="24"/>
          <w:color w:val="262626"/>
          <w:spacing w:val="44"/>
        </w:rPr>
        <w:t xml:space="preserve"> </w:t>
      </w:r>
      <w:r>
        <w:rPr>
          <w:rFonts w:ascii="Microsoft YaHei" w:hAnsi="Microsoft YaHei" w:eastAsia="Microsoft YaHei" w:cs="Microsoft YaHei"/>
          <w:sz w:val="24"/>
          <w:szCs w:val="24"/>
          <w:color w:val="262626"/>
          <w:spacing w:val="-4"/>
        </w:rPr>
        <w:t>的网络模型采用</w:t>
      </w:r>
      <w:r>
        <w:rPr>
          <w:rFonts w:ascii="Microsoft YaHei" w:hAnsi="Microsoft YaHei" w:eastAsia="Microsoft YaHei" w:cs="Microsoft YaHei"/>
          <w:sz w:val="24"/>
          <w:szCs w:val="24"/>
          <w:color w:val="262626"/>
          <w:spacing w:val="58"/>
          <w:w w:val="101"/>
        </w:rPr>
        <w:t xml:space="preserve"> </w:t>
      </w:r>
      <w:r>
        <w:rPr>
          <w:rFonts w:ascii="Microsoft YaHei" w:hAnsi="Microsoft YaHei" w:eastAsia="Microsoft YaHei" w:cs="Microsoft YaHei"/>
          <w:sz w:val="24"/>
          <w:szCs w:val="24"/>
          <w:color w:val="262626"/>
          <w:spacing w:val="-4"/>
        </w:rPr>
        <w:t>多路复用</w:t>
      </w:r>
      <w:r>
        <w:rPr>
          <w:sz w:val="24"/>
          <w:szCs w:val="24"/>
          <w:color w:val="262626"/>
          <w:spacing w:val="-4"/>
        </w:rPr>
        <w:t>IO</w:t>
      </w:r>
      <w:r>
        <w:rPr>
          <w:rFonts w:ascii="Microsoft YaHei" w:hAnsi="Microsoft YaHei" w:eastAsia="Microsoft YaHei" w:cs="Microsoft YaHei"/>
          <w:sz w:val="24"/>
          <w:szCs w:val="24"/>
          <w:color w:val="262626"/>
          <w:spacing w:val="-4"/>
        </w:rPr>
        <w:t>模型技术，</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为什么还需要多线程</w:t>
      </w:r>
      <w:r>
        <w:rPr>
          <w:sz w:val="24"/>
          <w:szCs w:val="24"/>
          <w:color w:val="262626"/>
          <w:spacing w:val="-4"/>
        </w:rPr>
        <w:t>?</w:t>
      </w:r>
      <w:r>
        <w:rPr>
          <w:rFonts w:ascii="Microsoft YaHei" w:hAnsi="Microsoft YaHei" w:eastAsia="Microsoft YaHei" w:cs="Microsoft YaHei"/>
          <w:sz w:val="24"/>
          <w:szCs w:val="24"/>
          <w:color w:val="262626"/>
          <w:spacing w:val="-4"/>
        </w:rPr>
        <w:t>限制</w:t>
      </w:r>
      <w:r>
        <w:rPr>
          <w:rFonts w:ascii="Microsoft YaHei" w:hAnsi="Microsoft YaHei" w:eastAsia="Microsoft YaHei" w:cs="Microsoft YaHei"/>
          <w:sz w:val="24"/>
          <w:szCs w:val="24"/>
          <w:color w:val="262626"/>
          <w:spacing w:val="34"/>
          <w:w w:val="101"/>
        </w:rPr>
        <w:t xml:space="preserve"> </w:t>
      </w:r>
      <w:r>
        <w:rPr>
          <w:sz w:val="24"/>
          <w:szCs w:val="24"/>
          <w:color w:val="262626"/>
          <w:spacing w:val="-4"/>
        </w:rPr>
        <w:t>Redis</w:t>
      </w:r>
      <w:r>
        <w:rPr>
          <w:sz w:val="24"/>
          <w:szCs w:val="24"/>
          <w:color w:val="262626"/>
          <w:spacing w:val="32"/>
          <w:w w:val="101"/>
        </w:rPr>
        <w:t xml:space="preserve"> </w:t>
      </w:r>
      <w:r>
        <w:rPr>
          <w:rFonts w:ascii="Microsoft YaHei" w:hAnsi="Microsoft YaHei" w:eastAsia="Microsoft YaHei" w:cs="Microsoft YaHei"/>
          <w:sz w:val="24"/>
          <w:szCs w:val="24"/>
          <w:color w:val="262626"/>
          <w:spacing w:val="-4"/>
        </w:rPr>
        <w:t>的性能的主要瓶颈出现在网络</w:t>
      </w:r>
      <w:r>
        <w:rPr>
          <w:rFonts w:ascii="Microsoft YaHei" w:hAnsi="Microsoft YaHei" w:eastAsia="Microsoft YaHei" w:cs="Microsoft YaHei"/>
          <w:sz w:val="24"/>
          <w:szCs w:val="24"/>
          <w:color w:val="262626"/>
          <w:spacing w:val="27"/>
        </w:rPr>
        <w:t xml:space="preserve"> </w:t>
      </w:r>
      <w:r>
        <w:rPr>
          <w:sz w:val="24"/>
          <w:szCs w:val="24"/>
          <w:color w:val="262626"/>
          <w:spacing w:val="-4"/>
        </w:rPr>
        <w:t>IO</w:t>
      </w:r>
      <w:r>
        <w:rPr>
          <w:sz w:val="24"/>
          <w:szCs w:val="24"/>
          <w:color w:val="262626"/>
          <w:spacing w:val="26"/>
          <w:w w:val="101"/>
        </w:rPr>
        <w:t xml:space="preserve"> </w:t>
      </w:r>
      <w:r>
        <w:rPr>
          <w:rFonts w:ascii="Microsoft YaHei" w:hAnsi="Microsoft YaHei" w:eastAsia="Microsoft YaHei" w:cs="Microsoft YaHei"/>
          <w:sz w:val="24"/>
          <w:szCs w:val="24"/>
          <w:color w:val="262626"/>
          <w:spacing w:val="-4"/>
        </w:rPr>
        <w:t>上</w:t>
      </w:r>
    </w:p>
    <w:p>
      <w:pPr>
        <w:pStyle w:val="BodyText"/>
        <w:ind w:left="17"/>
        <w:spacing w:before="1" w:line="194" w:lineRule="auto"/>
        <w:rPr>
          <w:rFonts w:ascii="Microsoft YaHei" w:hAnsi="Microsoft YaHei" w:eastAsia="Microsoft YaHei" w:cs="Microsoft YaHei"/>
          <w:sz w:val="24"/>
          <w:szCs w:val="24"/>
        </w:rPr>
      </w:pPr>
      <w:r>
        <w:rPr>
          <w:sz w:val="24"/>
          <w:szCs w:val="24"/>
          <w:color w:val="262626"/>
          <w:spacing w:val="-3"/>
        </w:rPr>
        <w:t>Redis6.0</w:t>
      </w:r>
      <w:r>
        <w:rPr>
          <w:sz w:val="24"/>
          <w:szCs w:val="24"/>
          <w:color w:val="262626"/>
          <w:spacing w:val="21"/>
          <w:w w:val="101"/>
        </w:rPr>
        <w:t xml:space="preserve"> </w:t>
      </w:r>
      <w:r>
        <w:rPr>
          <w:rFonts w:ascii="Microsoft YaHei" w:hAnsi="Microsoft YaHei" w:eastAsia="Microsoft YaHei" w:cs="Microsoft YaHei"/>
          <w:sz w:val="24"/>
          <w:szCs w:val="24"/>
          <w:color w:val="262626"/>
          <w:spacing w:val="-3"/>
        </w:rPr>
        <w:t>在网络模型中引入多线程，</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3"/>
        </w:rPr>
        <w:t>目的是为了提高</w:t>
      </w:r>
      <w:r>
        <w:rPr>
          <w:rFonts w:ascii="Microsoft YaHei" w:hAnsi="Microsoft YaHei" w:eastAsia="Microsoft YaHei" w:cs="Microsoft YaHei"/>
          <w:sz w:val="24"/>
          <w:szCs w:val="24"/>
          <w:color w:val="262626"/>
          <w:spacing w:val="42"/>
        </w:rPr>
        <w:t xml:space="preserve"> </w:t>
      </w:r>
      <w:r>
        <w:rPr>
          <w:sz w:val="24"/>
          <w:szCs w:val="24"/>
          <w:color w:val="262626"/>
          <w:spacing w:val="-3"/>
        </w:rPr>
        <w:t>IO</w:t>
      </w:r>
      <w:r>
        <w:rPr>
          <w:sz w:val="24"/>
          <w:szCs w:val="24"/>
          <w:color w:val="262626"/>
          <w:spacing w:val="23"/>
        </w:rPr>
        <w:t xml:space="preserve"> </w:t>
      </w:r>
      <w:r>
        <w:rPr>
          <w:rFonts w:ascii="Microsoft YaHei" w:hAnsi="Microsoft YaHei" w:eastAsia="Microsoft YaHei" w:cs="Microsoft YaHei"/>
          <w:sz w:val="24"/>
          <w:szCs w:val="24"/>
          <w:color w:val="262626"/>
          <w:spacing w:val="-4"/>
        </w:rPr>
        <w:t>读写效率。</w:t>
      </w:r>
    </w:p>
    <w:p>
      <w:pPr>
        <w:ind w:left="22"/>
        <w:spacing w:before="196"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因此在解析客户端命令</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3"/>
        </w:rPr>
        <w:t>、写响应结果时采用了多线程。</w:t>
      </w:r>
    </w:p>
    <w:p>
      <w:pPr>
        <w:pStyle w:val="BodyText"/>
        <w:spacing w:line="319" w:lineRule="auto"/>
        <w:rPr/>
      </w:pPr>
      <w:r/>
    </w:p>
    <w:p>
      <w:pPr>
        <w:pStyle w:val="BodyText"/>
        <w:spacing w:line="319" w:lineRule="auto"/>
        <w:rPr/>
      </w:pPr>
      <w:r/>
    </w:p>
    <w:p>
      <w:pPr>
        <w:ind w:left="12"/>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具体分析如下：</w:t>
      </w:r>
    </w:p>
    <w:p>
      <w:pPr>
        <w:pStyle w:val="BodyText"/>
        <w:spacing w:line="310" w:lineRule="auto"/>
        <w:rPr/>
      </w:pPr>
      <w:r/>
    </w:p>
    <w:p>
      <w:pPr>
        <w:pStyle w:val="BodyText"/>
        <w:spacing w:line="310" w:lineRule="auto"/>
        <w:rPr/>
      </w:pPr>
      <w:r/>
    </w:p>
    <w:p>
      <w:pPr>
        <w:ind w:left="12"/>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真正的性能瓶颈在于</w:t>
      </w:r>
    </w:p>
    <w:p>
      <w:pPr>
        <w:pStyle w:val="BodyText"/>
        <w:ind w:left="180"/>
        <w:spacing w:before="207" w:line="183" w:lineRule="auto"/>
        <w:rPr>
          <w:rFonts w:ascii="Microsoft YaHei" w:hAnsi="Microsoft YaHei" w:eastAsia="Microsoft YaHei" w:cs="Microsoft YaHei"/>
          <w:sz w:val="24"/>
          <w:szCs w:val="24"/>
        </w:rPr>
      </w:pPr>
      <w:r>
        <w:rPr>
          <w:sz w:val="24"/>
          <w:szCs w:val="24"/>
          <w:color w:val="333333"/>
          <w:spacing w:val="-3"/>
        </w:rPr>
        <w:t>1.</w:t>
      </w:r>
      <w:r>
        <w:rPr>
          <w:sz w:val="24"/>
          <w:szCs w:val="24"/>
          <w:color w:val="333333"/>
          <w:spacing w:val="37"/>
        </w:rPr>
        <w:t xml:space="preserve"> </w:t>
      </w:r>
      <w:r>
        <w:rPr>
          <w:rFonts w:ascii="Microsoft YaHei" w:hAnsi="Microsoft YaHei" w:eastAsia="Microsoft YaHei" w:cs="Microsoft YaHei"/>
          <w:sz w:val="24"/>
          <w:szCs w:val="24"/>
          <w:color w:val="333333"/>
          <w:spacing w:val="-3"/>
        </w:rPr>
        <w:t>监听到客户端可读，</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3"/>
        </w:rPr>
        <w:t>服务端读取客户端的请求数据时，</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3"/>
        </w:rPr>
        <w:t>这种网络</w:t>
      </w:r>
      <w:r>
        <w:rPr>
          <w:sz w:val="24"/>
          <w:szCs w:val="24"/>
          <w:color w:val="333333"/>
          <w:spacing w:val="-3"/>
        </w:rPr>
        <w:t>IO</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3"/>
        </w:rPr>
        <w:t>是比较慢的。</w:t>
      </w:r>
    </w:p>
    <w:p>
      <w:pPr>
        <w:pStyle w:val="BodyText"/>
        <w:ind w:left="165"/>
        <w:spacing w:before="150" w:line="184" w:lineRule="auto"/>
        <w:rPr>
          <w:rFonts w:ascii="Microsoft YaHei" w:hAnsi="Microsoft YaHei" w:eastAsia="Microsoft YaHei" w:cs="Microsoft YaHei"/>
          <w:sz w:val="24"/>
          <w:szCs w:val="24"/>
        </w:rPr>
      </w:pPr>
      <w:r>
        <w:rPr>
          <w:sz w:val="24"/>
          <w:szCs w:val="24"/>
          <w:color w:val="333333"/>
          <w:spacing w:val="-2"/>
        </w:rPr>
        <w:t>2.</w:t>
      </w:r>
      <w:r>
        <w:rPr>
          <w:sz w:val="24"/>
          <w:szCs w:val="24"/>
          <w:color w:val="333333"/>
          <w:spacing w:val="38"/>
        </w:rPr>
        <w:t xml:space="preserve"> </w:t>
      </w:r>
      <w:r>
        <w:rPr>
          <w:rFonts w:ascii="Microsoft YaHei" w:hAnsi="Microsoft YaHei" w:eastAsia="Microsoft YaHei" w:cs="Microsoft YaHei"/>
          <w:sz w:val="24"/>
          <w:szCs w:val="24"/>
          <w:color w:val="333333"/>
          <w:spacing w:val="-2"/>
        </w:rPr>
        <w:t>最后处理完毕，将响应结果输出返回给</w:t>
      </w:r>
      <w:r>
        <w:rPr>
          <w:rFonts w:ascii="Microsoft YaHei" w:hAnsi="Microsoft YaHei" w:eastAsia="Microsoft YaHei" w:cs="Microsoft YaHei"/>
          <w:sz w:val="24"/>
          <w:szCs w:val="24"/>
          <w:color w:val="333333"/>
          <w:spacing w:val="-3"/>
        </w:rPr>
        <w:t>客户端，</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3"/>
        </w:rPr>
        <w:t>这种网络</w:t>
      </w:r>
      <w:r>
        <w:rPr>
          <w:sz w:val="24"/>
          <w:szCs w:val="24"/>
          <w:color w:val="333333"/>
          <w:spacing w:val="-3"/>
        </w:rPr>
        <w:t>IO</w:t>
      </w:r>
      <w:r>
        <w:rPr>
          <w:sz w:val="24"/>
          <w:szCs w:val="24"/>
          <w:color w:val="333333"/>
          <w:spacing w:val="-39"/>
        </w:rPr>
        <w:t xml:space="preserve"> </w:t>
      </w:r>
      <w:r>
        <w:rPr>
          <w:rFonts w:ascii="Microsoft YaHei" w:hAnsi="Microsoft YaHei" w:eastAsia="Microsoft YaHei" w:cs="Microsoft YaHei"/>
          <w:sz w:val="24"/>
          <w:szCs w:val="24"/>
          <w:color w:val="333333"/>
          <w:spacing w:val="-3"/>
        </w:rPr>
        <w:t>，也是慢的。</w:t>
      </w:r>
    </w:p>
    <w:p>
      <w:pPr>
        <w:pStyle w:val="BodyText"/>
        <w:ind w:left="22"/>
        <w:spacing w:before="2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因此</w:t>
      </w:r>
      <w:r>
        <w:rPr>
          <w:sz w:val="24"/>
          <w:szCs w:val="24"/>
          <w:color w:val="333333"/>
        </w:rPr>
        <w:t>Redis v6.0</w:t>
      </w:r>
      <w:r>
        <w:rPr>
          <w:rFonts w:ascii="Microsoft YaHei" w:hAnsi="Microsoft YaHei" w:eastAsia="Microsoft YaHei" w:cs="Microsoft YaHei"/>
          <w:sz w:val="24"/>
          <w:szCs w:val="24"/>
          <w:color w:val="333333"/>
        </w:rPr>
        <w:t>在网络模型中引入多线程，就是在这两部分引入多线程来提高性能。</w:t>
      </w:r>
    </w:p>
    <w:p>
      <w:pPr>
        <w:pStyle w:val="BodyText"/>
        <w:spacing w:line="305" w:lineRule="auto"/>
        <w:rPr/>
      </w:pPr>
      <w:r/>
    </w:p>
    <w:p>
      <w:pPr>
        <w:pStyle w:val="BodyText"/>
        <w:spacing w:line="306" w:lineRule="auto"/>
        <w:rPr/>
      </w:pPr>
      <w:r/>
    </w:p>
    <w:p>
      <w:pPr>
        <w:pStyle w:val="BodyText"/>
        <w:ind w:left="455" w:right="29" w:hanging="275"/>
        <w:spacing w:before="104"/>
        <w:rPr>
          <w:rFonts w:ascii="Microsoft YaHei" w:hAnsi="Microsoft YaHei" w:eastAsia="Microsoft YaHei" w:cs="Microsoft YaHei"/>
          <w:sz w:val="24"/>
          <w:szCs w:val="24"/>
        </w:rPr>
      </w:pPr>
      <w:r>
        <w:rPr>
          <w:sz w:val="24"/>
          <w:szCs w:val="24"/>
          <w:color w:val="333333"/>
          <w:spacing w:val="-2"/>
        </w:rPr>
        <w:t>1.</w:t>
      </w:r>
      <w:r>
        <w:rPr>
          <w:sz w:val="24"/>
          <w:szCs w:val="24"/>
          <w:color w:val="333333"/>
          <w:spacing w:val="32"/>
        </w:rPr>
        <w:t xml:space="preserve"> </w:t>
      </w:r>
      <w:r>
        <w:rPr>
          <w:rFonts w:ascii="Microsoft YaHei" w:hAnsi="Microsoft YaHei" w:eastAsia="Microsoft YaHei" w:cs="Microsoft YaHei"/>
          <w:sz w:val="24"/>
          <w:szCs w:val="24"/>
          <w:color w:val="333333"/>
          <w:spacing w:val="-2"/>
        </w:rPr>
        <w:t>假设主线程在</w:t>
      </w:r>
      <w:r>
        <w:rPr>
          <w:sz w:val="24"/>
          <w:szCs w:val="24"/>
          <w:color w:val="333333"/>
          <w:spacing w:val="-2"/>
        </w:rPr>
        <w:t>IO</w:t>
      </w:r>
      <w:r>
        <w:rPr>
          <w:rFonts w:ascii="Microsoft YaHei" w:hAnsi="Microsoft YaHei" w:eastAsia="Microsoft YaHei" w:cs="Microsoft YaHei"/>
          <w:sz w:val="24"/>
          <w:szCs w:val="24"/>
          <w:color w:val="333333"/>
          <w:spacing w:val="-2"/>
        </w:rPr>
        <w:t>多路复用模块监听到大量的客户端可读，</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高并发的情况下，</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无数的客户端请求</w:t>
      </w:r>
      <w:r>
        <w:rPr>
          <w:rFonts w:ascii="Microsoft YaHei" w:hAnsi="Microsoft YaHei" w:eastAsia="Microsoft YaHei" w:cs="Microsoft YaHei"/>
          <w:sz w:val="24"/>
          <w:szCs w:val="24"/>
          <w:color w:val="333333"/>
          <w:spacing w:val="-2"/>
        </w:rPr>
        <w:t>都在等待读</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。此时，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如果主线程一个一个去读取客户端的数据，</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这种单</w:t>
      </w:r>
      <w:r>
        <w:rPr>
          <w:rFonts w:ascii="Microsoft YaHei" w:hAnsi="Microsoft YaHei" w:eastAsia="Microsoft YaHei" w:cs="Microsoft YaHei"/>
          <w:sz w:val="24"/>
          <w:szCs w:val="24"/>
          <w:color w:val="333333"/>
          <w:spacing w:val="-3"/>
        </w:rPr>
        <w:t>线程的</w:t>
      </w:r>
      <w:r>
        <w:rPr>
          <w:sz w:val="24"/>
          <w:szCs w:val="24"/>
          <w:color w:val="333333"/>
          <w:spacing w:val="-3"/>
        </w:rPr>
        <w:t>IO</w:t>
      </w:r>
      <w:r>
        <w:rPr>
          <w:rFonts w:ascii="Microsoft YaHei" w:hAnsi="Microsoft YaHei" w:eastAsia="Microsoft YaHei" w:cs="Microsoft YaHei"/>
          <w:sz w:val="24"/>
          <w:szCs w:val="24"/>
          <w:color w:val="333333"/>
          <w:spacing w:val="-3"/>
        </w:rPr>
        <w:t>就可能忙不过</w:t>
      </w:r>
      <w:r>
        <w:rPr>
          <w:rFonts w:ascii="Microsoft YaHei" w:hAnsi="Microsoft YaHei" w:eastAsia="Microsoft YaHei" w:cs="Microsoft YaHei"/>
          <w:sz w:val="24"/>
          <w:szCs w:val="24"/>
          <w:color w:val="333333"/>
          <w:spacing w:val="-1"/>
        </w:rPr>
        <w:t>来了</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。于是此时会去开启多线程，然后主线程会以轮询的</w:t>
      </w:r>
      <w:r>
        <w:rPr>
          <w:rFonts w:ascii="Microsoft YaHei" w:hAnsi="Microsoft YaHei" w:eastAsia="Microsoft YaHei" w:cs="Microsoft YaHei"/>
          <w:sz w:val="24"/>
          <w:szCs w:val="24"/>
          <w:color w:val="333333"/>
          <w:spacing w:val="-2"/>
        </w:rPr>
        <w:t>形式，</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2"/>
        </w:rPr>
        <w:t>把多个不同的客户端分发给不</w:t>
      </w:r>
      <w:r>
        <w:rPr>
          <w:rFonts w:ascii="Microsoft YaHei" w:hAnsi="Microsoft YaHei" w:eastAsia="Microsoft YaHei" w:cs="Microsoft YaHei"/>
          <w:sz w:val="24"/>
          <w:szCs w:val="24"/>
          <w:color w:val="333333"/>
          <w:spacing w:val="-1"/>
        </w:rPr>
        <w:t>同的线程，</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1"/>
        </w:rPr>
        <w:t>由他们并发地区解析客户端请求中的数据，然后解析为命令，找到</w:t>
      </w:r>
      <w:r>
        <w:rPr>
          <w:rFonts w:ascii="Microsoft YaHei" w:hAnsi="Microsoft YaHei" w:eastAsia="Microsoft YaHei" w:cs="Microsoft YaHei"/>
          <w:sz w:val="24"/>
          <w:szCs w:val="24"/>
          <w:color w:val="333333"/>
          <w:spacing w:val="-2"/>
        </w:rPr>
        <w:t>对应的命令函数</w:t>
      </w:r>
      <w:r>
        <w:rPr>
          <w:sz w:val="24"/>
          <w:szCs w:val="24"/>
          <w:color w:val="333333"/>
          <w:spacing w:val="-1"/>
        </w:rPr>
        <w:t>command</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真正执行命令时，</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还是交给主线程一个人去执行，</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线程安全</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 因此，这里的多线</w:t>
      </w:r>
      <w:r>
        <w:rPr>
          <w:rFonts w:ascii="Microsoft YaHei" w:hAnsi="Microsoft YaHei" w:eastAsia="Microsoft YaHei" w:cs="Microsoft YaHei"/>
          <w:sz w:val="24"/>
          <w:szCs w:val="24"/>
          <w:color w:val="333333"/>
        </w:rPr>
        <w:t>程主要是为了在解析大量的、高并发的客户</w:t>
      </w:r>
      <w:r>
        <w:rPr>
          <w:rFonts w:ascii="Microsoft YaHei" w:hAnsi="Microsoft YaHei" w:eastAsia="Microsoft YaHei" w:cs="Microsoft YaHei"/>
          <w:sz w:val="24"/>
          <w:szCs w:val="24"/>
          <w:color w:val="333333"/>
          <w:spacing w:val="-1"/>
        </w:rPr>
        <w:t>端命令时，提高</w:t>
      </w:r>
      <w:r>
        <w:rPr>
          <w:sz w:val="24"/>
          <w:szCs w:val="24"/>
          <w:color w:val="333333"/>
          <w:spacing w:val="-1"/>
        </w:rPr>
        <w:t>IO</w:t>
      </w:r>
      <w:r>
        <w:rPr>
          <w:rFonts w:ascii="Microsoft YaHei" w:hAnsi="Microsoft YaHei" w:eastAsia="Microsoft YaHei" w:cs="Microsoft YaHei"/>
          <w:sz w:val="24"/>
          <w:szCs w:val="24"/>
          <w:color w:val="333333"/>
          <w:spacing w:val="-1"/>
        </w:rPr>
        <w:t>读写效率。</w:t>
      </w:r>
    </w:p>
    <w:p>
      <w:pPr>
        <w:pStyle w:val="BodyText"/>
        <w:ind w:left="457" w:right="29" w:hanging="292"/>
        <w:spacing w:before="20" w:line="243" w:lineRule="auto"/>
        <w:rPr>
          <w:rFonts w:ascii="Microsoft YaHei" w:hAnsi="Microsoft YaHei" w:eastAsia="Microsoft YaHei" w:cs="Microsoft YaHei"/>
          <w:sz w:val="24"/>
          <w:szCs w:val="24"/>
        </w:rPr>
      </w:pPr>
      <w:r>
        <w:rPr>
          <w:sz w:val="24"/>
          <w:szCs w:val="24"/>
          <w:color w:val="333333"/>
        </w:rPr>
        <w:t>2.</w:t>
      </w:r>
      <w:r>
        <w:rPr>
          <w:sz w:val="24"/>
          <w:szCs w:val="24"/>
          <w:color w:val="333333"/>
          <w:spacing w:val="31"/>
          <w:w w:val="101"/>
        </w:rPr>
        <w:t xml:space="preserve"> </w:t>
      </w:r>
      <w:r>
        <w:rPr>
          <w:rFonts w:ascii="Microsoft YaHei" w:hAnsi="Microsoft YaHei" w:eastAsia="Microsoft YaHei" w:cs="Microsoft YaHei"/>
          <w:sz w:val="24"/>
          <w:szCs w:val="24"/>
          <w:color w:val="333333"/>
        </w:rPr>
        <w:t>假设数据处理完毕后，在可写的客户端队列中有非常多的可</w:t>
      </w:r>
      <w:r>
        <w:rPr>
          <w:rFonts w:ascii="Microsoft YaHei" w:hAnsi="Microsoft YaHei" w:eastAsia="Microsoft YaHei" w:cs="Microsoft YaHei"/>
          <w:sz w:val="24"/>
          <w:szCs w:val="24"/>
          <w:color w:val="333333"/>
          <w:spacing w:val="-1"/>
        </w:rPr>
        <w:t>写客户端，就是可以返回数据给客</w:t>
      </w:r>
      <w:r>
        <w:rPr>
          <w:rFonts w:ascii="Microsoft YaHei" w:hAnsi="Microsoft YaHei" w:eastAsia="Microsoft YaHei" w:cs="Microsoft YaHei"/>
          <w:sz w:val="24"/>
          <w:szCs w:val="24"/>
          <w:color w:val="333333"/>
          <w:spacing w:val="-1"/>
        </w:rPr>
        <w:t>户端，此时如果又是主线程一个人去遍历的取可写客户端然后返回数据，</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这里的</w:t>
      </w:r>
      <w:r>
        <w:rPr>
          <w:sz w:val="24"/>
          <w:szCs w:val="24"/>
          <w:color w:val="333333"/>
          <w:spacing w:val="-1"/>
        </w:rPr>
        <w:t>IO</w:t>
      </w:r>
      <w:r>
        <w:rPr>
          <w:rFonts w:ascii="Microsoft YaHei" w:hAnsi="Microsoft YaHei" w:eastAsia="Microsoft YaHei" w:cs="Microsoft YaHei"/>
          <w:sz w:val="24"/>
          <w:szCs w:val="24"/>
          <w:color w:val="333333"/>
          <w:spacing w:val="-1"/>
        </w:rPr>
        <w:t>也是</w:t>
      </w:r>
      <w:r>
        <w:rPr>
          <w:rFonts w:ascii="Microsoft YaHei" w:hAnsi="Microsoft YaHei" w:eastAsia="Microsoft YaHei" w:cs="Microsoft YaHei"/>
          <w:sz w:val="24"/>
          <w:szCs w:val="24"/>
          <w:color w:val="333333"/>
          <w:spacing w:val="-2"/>
        </w:rPr>
        <w:t>比较慢</w:t>
      </w:r>
      <w:r>
        <w:rPr>
          <w:rFonts w:ascii="Microsoft YaHei" w:hAnsi="Microsoft YaHei" w:eastAsia="Microsoft YaHei" w:cs="Microsoft YaHei"/>
          <w:sz w:val="24"/>
          <w:szCs w:val="24"/>
          <w:color w:val="333333"/>
          <w:spacing w:val="-2"/>
        </w:rPr>
        <w:t>的</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2"/>
        </w:rPr>
        <w:t>。因此在此时去开启多线程，让他们去可写的客户端中去取客户端然后</w:t>
      </w:r>
      <w:r>
        <w:rPr>
          <w:sz w:val="24"/>
          <w:szCs w:val="24"/>
          <w:color w:val="333333"/>
          <w:spacing w:val="-2"/>
        </w:rPr>
        <w:t>IO</w:t>
      </w:r>
      <w:r>
        <w:rPr>
          <w:rFonts w:ascii="Microsoft YaHei" w:hAnsi="Microsoft YaHei" w:eastAsia="Microsoft YaHei" w:cs="Microsoft YaHei"/>
          <w:sz w:val="24"/>
          <w:szCs w:val="24"/>
          <w:color w:val="333333"/>
          <w:spacing w:val="-2"/>
        </w:rPr>
        <w:t>返回输出结果</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。这</w:t>
      </w:r>
      <w:r>
        <w:rPr>
          <w:rFonts w:ascii="Microsoft YaHei" w:hAnsi="Microsoft YaHei" w:eastAsia="Microsoft YaHei" w:cs="Microsoft YaHei"/>
          <w:sz w:val="24"/>
          <w:szCs w:val="24"/>
          <w:color w:val="333333"/>
          <w:spacing w:val="-2"/>
        </w:rPr>
        <w:t>样也没问题</w:t>
      </w:r>
      <w:r>
        <w:rPr>
          <w:rFonts w:ascii="Microsoft YaHei" w:hAnsi="Microsoft YaHei" w:eastAsia="Microsoft YaHei" w:cs="Microsoft YaHei"/>
          <w:sz w:val="24"/>
          <w:szCs w:val="24"/>
          <w:color w:val="333333"/>
          <w:spacing w:val="-28"/>
        </w:rPr>
        <w:t xml:space="preserve"> </w:t>
      </w:r>
      <w:r>
        <w:rPr>
          <w:rFonts w:ascii="Microsoft YaHei" w:hAnsi="Microsoft YaHei" w:eastAsia="Microsoft YaHei" w:cs="Microsoft YaHei"/>
          <w:sz w:val="24"/>
          <w:szCs w:val="24"/>
          <w:color w:val="333333"/>
          <w:spacing w:val="-2"/>
        </w:rPr>
        <w:t>。这里的多线程主要就是为了在写大量的客户端响应结果时，提高了</w:t>
      </w:r>
      <w:r>
        <w:rPr>
          <w:sz w:val="24"/>
          <w:szCs w:val="24"/>
          <w:color w:val="333333"/>
          <w:spacing w:val="-2"/>
        </w:rPr>
        <w:t>IO</w:t>
      </w:r>
      <w:r>
        <w:rPr>
          <w:rFonts w:ascii="Microsoft YaHei" w:hAnsi="Microsoft YaHei" w:eastAsia="Microsoft YaHei" w:cs="Microsoft YaHei"/>
          <w:sz w:val="24"/>
          <w:szCs w:val="24"/>
          <w:color w:val="333333"/>
          <w:spacing w:val="-2"/>
        </w:rPr>
        <w:t>读写效率。</w:t>
      </w:r>
    </w:p>
    <w:p>
      <w:pPr>
        <w:pStyle w:val="BodyText"/>
        <w:ind w:left="13" w:right="21" w:hanging="5"/>
        <w:spacing w:before="69"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在这两个地方引入多线程，就能大幅度的提高，</w:t>
      </w:r>
      <w:r>
        <w:rPr>
          <w:rFonts w:ascii="Microsoft YaHei" w:hAnsi="Microsoft YaHei" w:eastAsia="Microsoft YaHei" w:cs="Microsoft YaHei"/>
          <w:sz w:val="24"/>
          <w:szCs w:val="24"/>
          <w:color w:val="333333"/>
          <w:spacing w:val="-40"/>
        </w:rPr>
        <w:t xml:space="preserve"> </w:t>
      </w:r>
      <w:r>
        <w:rPr>
          <w:sz w:val="24"/>
          <w:szCs w:val="24"/>
          <w:color w:val="333333"/>
          <w:spacing w:val="-1"/>
        </w:rPr>
        <w:t>Redis</w:t>
      </w:r>
      <w:r>
        <w:rPr>
          <w:sz w:val="24"/>
          <w:szCs w:val="24"/>
          <w:color w:val="333333"/>
          <w:spacing w:val="23"/>
        </w:rPr>
        <w:t xml:space="preserve"> </w:t>
      </w:r>
      <w:r>
        <w:rPr>
          <w:rFonts w:ascii="Microsoft YaHei" w:hAnsi="Microsoft YaHei" w:eastAsia="Microsoft YaHei" w:cs="Microsoft YaHei"/>
          <w:sz w:val="24"/>
          <w:szCs w:val="24"/>
          <w:color w:val="333333"/>
          <w:spacing w:val="-1"/>
        </w:rPr>
        <w:t>对于处理客户端请求的一个性能，减少因为</w:t>
      </w:r>
      <w:r>
        <w:rPr>
          <w:rFonts w:ascii="Microsoft YaHei" w:hAnsi="Microsoft YaHei" w:eastAsia="Microsoft YaHei" w:cs="Microsoft YaHei"/>
          <w:sz w:val="24"/>
          <w:szCs w:val="24"/>
          <w:color w:val="333333"/>
        </w:rPr>
        <w:t>单线程</w:t>
      </w:r>
      <w:r>
        <w:rPr>
          <w:sz w:val="24"/>
          <w:szCs w:val="24"/>
          <w:color w:val="333333"/>
        </w:rPr>
        <w:t>&amp;&amp;</w:t>
      </w:r>
      <w:r>
        <w:rPr>
          <w:rFonts w:ascii="Microsoft YaHei" w:hAnsi="Microsoft YaHei" w:eastAsia="Microsoft YaHei" w:cs="Microsoft YaHei"/>
          <w:sz w:val="24"/>
          <w:szCs w:val="24"/>
          <w:color w:val="333333"/>
        </w:rPr>
        <w:t>网络</w:t>
      </w:r>
      <w:r>
        <w:rPr>
          <w:sz w:val="24"/>
          <w:szCs w:val="24"/>
          <w:color w:val="333333"/>
        </w:rPr>
        <w:t>IO</w:t>
      </w:r>
      <w:r>
        <w:rPr>
          <w:rFonts w:ascii="Microsoft YaHei" w:hAnsi="Microsoft YaHei" w:eastAsia="Microsoft YaHei" w:cs="Microsoft YaHei"/>
          <w:sz w:val="24"/>
          <w:szCs w:val="24"/>
          <w:color w:val="333333"/>
        </w:rPr>
        <w:t>导致的性能影响。</w:t>
      </w:r>
    </w:p>
    <w:p>
      <w:pPr>
        <w:spacing w:line="246" w:lineRule="auto"/>
        <w:sectPr>
          <w:headerReference w:type="default" r:id="rId647"/>
          <w:footerReference w:type="default" r:id="rId648"/>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301" w:lineRule="auto"/>
        <w:rPr/>
      </w:pPr>
      <w:r/>
    </w:p>
    <w:p>
      <w:pPr>
        <w:ind w:left="6" w:right="221" w:hanging="6"/>
        <w:spacing w:before="10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虽然单次请求的响应时间没有缩短，但是整体的吞吐量，相对于单线程模式，</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还是有不少的提升</w:t>
      </w:r>
      <w:r>
        <w:rPr>
          <w:rFonts w:ascii="Microsoft YaHei" w:hAnsi="Microsoft YaHei" w:eastAsia="Microsoft YaHei" w:cs="Microsoft YaHei"/>
          <w:sz w:val="24"/>
          <w:szCs w:val="24"/>
          <w:color w:val="333333"/>
          <w:spacing w:val="-10"/>
        </w:rPr>
        <w:t>的。</w:t>
      </w:r>
    </w:p>
    <w:p>
      <w:pPr>
        <w:spacing w:line="244" w:lineRule="auto"/>
        <w:sectPr>
          <w:headerReference w:type="default" r:id="rId20"/>
          <w:footerReference w:type="default" r:id="rId649"/>
          <w:pgSz w:w="12240" w:h="15840"/>
          <w:pgMar w:top="400" w:right="978" w:bottom="385" w:left="972" w:header="0" w:footer="197" w:gutter="0"/>
        </w:sectPr>
        <w:rPr>
          <w:rFonts w:ascii="Microsoft YaHei" w:hAnsi="Microsoft YaHei" w:eastAsia="Microsoft YaHei" w:cs="Microsoft YaHei"/>
          <w:sz w:val="24"/>
          <w:szCs w:val="24"/>
        </w:rPr>
      </w:pPr>
    </w:p>
    <w:p>
      <w:pPr>
        <w:pStyle w:val="BodyText"/>
        <w:ind w:left="11"/>
        <w:spacing w:before="181" w:line="185" w:lineRule="auto"/>
        <w:rPr>
          <w:rFonts w:ascii="Microsoft YaHei" w:hAnsi="Microsoft YaHei" w:eastAsia="Microsoft YaHei" w:cs="Microsoft YaHei"/>
          <w:sz w:val="24"/>
          <w:szCs w:val="24"/>
        </w:rPr>
      </w:pPr>
      <w:bookmarkStart w:name="bookmark74" w:id="73"/>
      <w:bookmarkEnd w:id="73"/>
      <w:r>
        <w:rPr>
          <w:rFonts w:ascii="Microsoft YaHei" w:hAnsi="Microsoft YaHei" w:eastAsia="Microsoft YaHei" w:cs="Microsoft YaHei"/>
          <w:sz w:val="24"/>
          <w:szCs w:val="24"/>
          <w:color w:val="262626"/>
          <w:spacing w:val="-2"/>
        </w:rPr>
        <w:t>背景知识：请看《</w:t>
      </w:r>
      <w:r>
        <w:rPr>
          <w:sz w:val="24"/>
          <w:szCs w:val="24"/>
          <w:color w:val="262626"/>
          <w:spacing w:val="-2"/>
        </w:rPr>
        <w:t>CAP</w:t>
      </w:r>
      <w:r>
        <w:rPr>
          <w:rFonts w:ascii="Microsoft YaHei" w:hAnsi="Microsoft YaHei" w:eastAsia="Microsoft YaHei" w:cs="Microsoft YaHei"/>
          <w:sz w:val="24"/>
          <w:szCs w:val="24"/>
          <w:color w:val="262626"/>
          <w:spacing w:val="-2"/>
        </w:rPr>
        <w:t>定理》文章</w:t>
      </w:r>
    </w:p>
    <w:p>
      <w:pPr>
        <w:pStyle w:val="BodyText"/>
        <w:spacing w:line="310" w:lineRule="auto"/>
        <w:rPr/>
      </w:pPr>
      <w:r/>
    </w:p>
    <w:p>
      <w:pPr>
        <w:pStyle w:val="BodyText"/>
        <w:spacing w:line="310" w:lineRule="auto"/>
        <w:rPr/>
      </w:pPr>
      <w:r/>
    </w:p>
    <w:p>
      <w:pPr>
        <w:pStyle w:val="BodyText"/>
        <w:ind w:left="17"/>
        <w:spacing w:before="103" w:line="195" w:lineRule="auto"/>
        <w:rPr>
          <w:rFonts w:ascii="Microsoft YaHei" w:hAnsi="Microsoft YaHei" w:eastAsia="Microsoft YaHei" w:cs="Microsoft YaHei"/>
          <w:sz w:val="24"/>
          <w:szCs w:val="24"/>
        </w:rPr>
      </w:pPr>
      <w:r>
        <w:rPr>
          <w:sz w:val="24"/>
          <w:szCs w:val="24"/>
          <w:color w:val="262626"/>
          <w:spacing w:val="-4"/>
        </w:rPr>
        <w:t>Redis</w:t>
      </w:r>
      <w:r>
        <w:rPr>
          <w:sz w:val="24"/>
          <w:szCs w:val="24"/>
          <w:color w:val="262626"/>
          <w:spacing w:val="27"/>
          <w:w w:val="101"/>
        </w:rPr>
        <w:t xml:space="preserve"> </w:t>
      </w:r>
      <w:r>
        <w:rPr>
          <w:rFonts w:ascii="Microsoft YaHei" w:hAnsi="Microsoft YaHei" w:eastAsia="Microsoft YaHei" w:cs="Microsoft YaHei"/>
          <w:sz w:val="24"/>
          <w:szCs w:val="24"/>
          <w:color w:val="262626"/>
          <w:spacing w:val="-4"/>
        </w:rPr>
        <w:t>是</w:t>
      </w:r>
      <w:r>
        <w:rPr>
          <w:sz w:val="24"/>
          <w:szCs w:val="24"/>
          <w:color w:val="262626"/>
          <w:spacing w:val="-4"/>
        </w:rPr>
        <w:t>AP</w:t>
      </w:r>
      <w:r>
        <w:rPr>
          <w:rFonts w:ascii="Microsoft YaHei" w:hAnsi="Microsoft YaHei" w:eastAsia="Microsoft YaHei" w:cs="Microsoft YaHei"/>
          <w:sz w:val="24"/>
          <w:szCs w:val="24"/>
          <w:color w:val="262626"/>
          <w:spacing w:val="-4"/>
        </w:rPr>
        <w:t>的</w:t>
      </w:r>
    </w:p>
    <w:p>
      <w:pPr>
        <w:pStyle w:val="BodyText"/>
        <w:ind w:left="17"/>
        <w:spacing w:before="174" w:line="195" w:lineRule="auto"/>
        <w:rPr>
          <w:rFonts w:ascii="Microsoft YaHei" w:hAnsi="Microsoft YaHei" w:eastAsia="Microsoft YaHei" w:cs="Microsoft YaHei"/>
          <w:sz w:val="24"/>
          <w:szCs w:val="24"/>
        </w:rPr>
      </w:pPr>
      <w:r>
        <w:rPr>
          <w:sz w:val="24"/>
          <w:szCs w:val="24"/>
          <w:color w:val="262626"/>
          <w:spacing w:val="-4"/>
        </w:rPr>
        <w:t>Redis</w:t>
      </w:r>
      <w:r>
        <w:rPr>
          <w:sz w:val="24"/>
          <w:szCs w:val="24"/>
          <w:color w:val="262626"/>
          <w:spacing w:val="39"/>
        </w:rPr>
        <w:t xml:space="preserve"> </w:t>
      </w:r>
      <w:r>
        <w:rPr>
          <w:rFonts w:ascii="Microsoft YaHei" w:hAnsi="Microsoft YaHei" w:eastAsia="Microsoft YaHei" w:cs="Microsoft YaHei"/>
          <w:sz w:val="24"/>
          <w:szCs w:val="24"/>
          <w:color w:val="262626"/>
          <w:spacing w:val="-4"/>
        </w:rPr>
        <w:t>的设计目标是高性能</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、高可扩展性</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、高可用性</w:t>
      </w:r>
    </w:p>
    <w:p>
      <w:pPr>
        <w:pStyle w:val="BodyText"/>
        <w:ind w:left="463" w:right="291" w:hanging="269"/>
        <w:spacing w:before="189" w:line="268"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当发生网络分区时或者部分节点故障不可用时，</w:t>
      </w:r>
      <w:r>
        <w:rPr>
          <w:rFonts w:ascii="Microsoft YaHei" w:hAnsi="Microsoft YaHei" w:eastAsia="Microsoft YaHei" w:cs="Microsoft YaHei"/>
          <w:sz w:val="24"/>
          <w:szCs w:val="24"/>
          <w:color w:val="262626"/>
          <w:spacing w:val="-26"/>
        </w:rPr>
        <w:t xml:space="preserve"> </w:t>
      </w:r>
      <w:r>
        <w:rPr>
          <w:sz w:val="24"/>
          <w:szCs w:val="24"/>
          <w:color w:val="262626"/>
          <w:spacing w:val="-1"/>
        </w:rPr>
        <w:t>Redis</w:t>
      </w:r>
      <w:r>
        <w:rPr>
          <w:sz w:val="24"/>
          <w:szCs w:val="24"/>
          <w:color w:val="262626"/>
          <w:spacing w:val="20"/>
        </w:rPr>
        <w:t xml:space="preserve"> </w:t>
      </w:r>
      <w:r>
        <w:rPr>
          <w:rFonts w:ascii="Microsoft YaHei" w:hAnsi="Microsoft YaHei" w:eastAsia="Microsoft YaHei" w:cs="Microsoft YaHei"/>
          <w:sz w:val="24"/>
          <w:szCs w:val="24"/>
          <w:color w:val="262626"/>
          <w:spacing w:val="-1"/>
        </w:rPr>
        <w:t>仍然允许接受读写请求，保证可用性</w:t>
      </w:r>
      <w:r>
        <w:rPr>
          <w:sz w:val="24"/>
          <w:szCs w:val="24"/>
          <w:color w:val="262626"/>
          <w:spacing w:val="-6"/>
        </w:rPr>
        <w:t>(A)</w:t>
      </w:r>
    </w:p>
    <w:p>
      <w:pPr>
        <w:pStyle w:val="BodyText"/>
        <w:ind w:left="469" w:right="51" w:hanging="275"/>
        <w:spacing w:before="103"/>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w:t>
      </w:r>
      <w:r>
        <w:rPr>
          <w:sz w:val="24"/>
          <w:szCs w:val="24"/>
          <w:color w:val="262626"/>
          <w:spacing w:val="28"/>
        </w:rPr>
        <w:t xml:space="preserve"> </w:t>
      </w:r>
      <w:r>
        <w:rPr>
          <w:rFonts w:ascii="Microsoft YaHei" w:hAnsi="Microsoft YaHei" w:eastAsia="Microsoft YaHei" w:cs="Microsoft YaHei"/>
          <w:sz w:val="24"/>
          <w:szCs w:val="24"/>
          <w:color w:val="262626"/>
        </w:rPr>
        <w:t>是保证最终一致性，</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即在某个时间点读取的数据可能并不是最新的，但最终会达到一致</w:t>
      </w:r>
      <w:r>
        <w:rPr>
          <w:rFonts w:ascii="Microsoft YaHei" w:hAnsi="Microsoft YaHei" w:eastAsia="Microsoft YaHei" w:cs="Microsoft YaHei"/>
          <w:sz w:val="24"/>
          <w:szCs w:val="24"/>
          <w:color w:val="262626"/>
          <w:spacing w:val="-5"/>
        </w:rPr>
        <w:t>的状态。</w:t>
      </w:r>
    </w:p>
    <w:p>
      <w:pPr>
        <w:pStyle w:val="BodyText"/>
        <w:ind w:left="458" w:right="51" w:hanging="264"/>
        <w:spacing w:before="45"/>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w:t>
      </w:r>
      <w:r>
        <w:rPr>
          <w:sz w:val="24"/>
          <w:szCs w:val="24"/>
          <w:color w:val="262626"/>
          <w:spacing w:val="29"/>
        </w:rPr>
        <w:t xml:space="preserve"> </w:t>
      </w:r>
      <w:r>
        <w:rPr>
          <w:rFonts w:ascii="Microsoft YaHei" w:hAnsi="Microsoft YaHei" w:eastAsia="Microsoft YaHei" w:cs="Microsoft YaHei"/>
          <w:sz w:val="24"/>
          <w:szCs w:val="24"/>
          <w:color w:val="262626"/>
        </w:rPr>
        <w:t>主从数据同步采用的是异步复制，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这导致在节点之间存在数据同步延迟和不一致的可能</w:t>
      </w:r>
      <w:r>
        <w:rPr>
          <w:rFonts w:ascii="Microsoft YaHei" w:hAnsi="Microsoft YaHei" w:eastAsia="Microsoft YaHei" w:cs="Microsoft YaHei"/>
          <w:sz w:val="24"/>
          <w:szCs w:val="24"/>
          <w:color w:val="262626"/>
          <w:spacing w:val="-5"/>
        </w:rPr>
        <w:t>性。</w:t>
      </w:r>
    </w:p>
    <w:p>
      <w:pPr>
        <w:pStyle w:val="BodyText"/>
        <w:spacing w:line="263" w:lineRule="auto"/>
        <w:rPr/>
      </w:pPr>
      <w:r/>
    </w:p>
    <w:p>
      <w:pPr>
        <w:pStyle w:val="BodyText"/>
        <w:spacing w:line="263" w:lineRule="auto"/>
        <w:rPr/>
      </w:pPr>
      <w:r/>
    </w:p>
    <w:p>
      <w:pPr>
        <w:pStyle w:val="BodyText"/>
        <w:ind w:left="7"/>
        <w:spacing w:before="10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但</w:t>
      </w:r>
      <w:r>
        <w:rPr>
          <w:sz w:val="24"/>
          <w:szCs w:val="24"/>
          <w:color w:val="262626"/>
        </w:rPr>
        <w:t>Redis</w:t>
      </w:r>
      <w:r>
        <w:rPr>
          <w:rFonts w:ascii="Microsoft YaHei" w:hAnsi="Microsoft YaHei" w:eastAsia="Microsoft YaHei" w:cs="Microsoft YaHei"/>
          <w:sz w:val="24"/>
          <w:szCs w:val="24"/>
          <w:color w:val="262626"/>
        </w:rPr>
        <w:t>官方说明</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rPr>
        <w:t>即使主从数据同步改成采用同</w:t>
      </w:r>
      <w:r>
        <w:rPr>
          <w:rFonts w:ascii="Microsoft YaHei" w:hAnsi="Microsoft YaHei" w:eastAsia="Microsoft YaHei" w:cs="Microsoft YaHei"/>
          <w:sz w:val="24"/>
          <w:szCs w:val="24"/>
          <w:color w:val="262626"/>
          <w:spacing w:val="-1"/>
        </w:rPr>
        <w:t>步复制，也无法保证强一致性，原因复杂。</w:t>
      </w:r>
    </w:p>
    <w:p>
      <w:pPr>
        <w:spacing w:line="194" w:lineRule="auto"/>
        <w:sectPr>
          <w:headerReference w:type="default" r:id="rId650"/>
          <w:footerReference w:type="default" r:id="rId651"/>
          <w:pgSz w:w="12240" w:h="15840"/>
          <w:pgMar w:top="2107" w:right="960" w:bottom="440" w:left="960" w:header="1245" w:footer="175" w:gutter="0"/>
        </w:sectPr>
        <w:rPr>
          <w:rFonts w:ascii="Microsoft YaHei" w:hAnsi="Microsoft YaHei" w:eastAsia="Microsoft YaHei" w:cs="Microsoft YaHei"/>
          <w:sz w:val="24"/>
          <w:szCs w:val="24"/>
        </w:rPr>
      </w:pPr>
    </w:p>
    <w:p>
      <w:pPr>
        <w:pStyle w:val="BodyText"/>
        <w:ind w:left="16"/>
        <w:spacing w:before="174" w:line="195" w:lineRule="auto"/>
        <w:rPr>
          <w:rFonts w:ascii="Microsoft YaHei" w:hAnsi="Microsoft YaHei" w:eastAsia="Microsoft YaHei" w:cs="Microsoft YaHei"/>
          <w:sz w:val="24"/>
          <w:szCs w:val="24"/>
        </w:rPr>
      </w:pPr>
      <w:bookmarkStart w:name="bookmark75" w:id="74"/>
      <w:bookmarkEnd w:id="74"/>
      <w:r>
        <w:rPr>
          <w:sz w:val="24"/>
          <w:szCs w:val="24"/>
          <w:color w:val="262626"/>
        </w:rPr>
        <w:t>Redis</w:t>
      </w:r>
      <w:r>
        <w:rPr>
          <w:sz w:val="24"/>
          <w:szCs w:val="24"/>
          <w:color w:val="262626"/>
          <w:spacing w:val="24"/>
          <w:w w:val="101"/>
        </w:rPr>
        <w:t xml:space="preserve"> </w:t>
      </w:r>
      <w:r>
        <w:rPr>
          <w:rFonts w:ascii="Microsoft YaHei" w:hAnsi="Microsoft YaHei" w:eastAsia="Microsoft YaHei" w:cs="Microsoft YaHei"/>
          <w:sz w:val="24"/>
          <w:szCs w:val="24"/>
          <w:color w:val="262626"/>
        </w:rPr>
        <w:t>支持事务，但它的事务只保证多个命令执行的原子性，且事务不支持</w:t>
      </w:r>
      <w:r>
        <w:rPr>
          <w:rFonts w:ascii="Microsoft YaHei" w:hAnsi="Microsoft YaHei" w:eastAsia="Microsoft YaHei" w:cs="Microsoft YaHei"/>
          <w:sz w:val="24"/>
          <w:szCs w:val="24"/>
          <w:color w:val="262626"/>
          <w:spacing w:val="-1"/>
        </w:rPr>
        <w:t>回滚。</w:t>
      </w:r>
    </w:p>
    <w:p>
      <w:pPr>
        <w:pStyle w:val="BodyText"/>
        <w:spacing w:line="304" w:lineRule="auto"/>
        <w:rPr/>
      </w:pPr>
      <w:r/>
    </w:p>
    <w:p>
      <w:pPr>
        <w:pStyle w:val="BodyText"/>
        <w:spacing w:line="305" w:lineRule="auto"/>
        <w:rPr/>
      </w:pPr>
      <w:r/>
    </w:p>
    <w:p>
      <w:pPr>
        <w:pStyle w:val="BodyText"/>
        <w:ind w:left="16"/>
        <w:spacing w:before="103" w:line="195" w:lineRule="auto"/>
        <w:rPr>
          <w:rFonts w:ascii="Microsoft YaHei" w:hAnsi="Microsoft YaHei" w:eastAsia="Microsoft YaHei" w:cs="Microsoft YaHei"/>
          <w:sz w:val="24"/>
          <w:szCs w:val="24"/>
        </w:rPr>
      </w:pPr>
      <w:r>
        <w:rPr>
          <w:sz w:val="24"/>
          <w:szCs w:val="24"/>
          <w:color w:val="262626"/>
        </w:rPr>
        <w:t>Redis</w:t>
      </w:r>
      <w:r>
        <w:rPr>
          <w:sz w:val="24"/>
          <w:szCs w:val="24"/>
          <w:color w:val="262626"/>
          <w:spacing w:val="21"/>
          <w:w w:val="101"/>
        </w:rPr>
        <w:t xml:space="preserve"> </w:t>
      </w:r>
      <w:r>
        <w:rPr>
          <w:rFonts w:ascii="Microsoft YaHei" w:hAnsi="Microsoft YaHei" w:eastAsia="Microsoft YaHei" w:cs="Microsoft YaHei"/>
          <w:sz w:val="24"/>
          <w:szCs w:val="24"/>
          <w:color w:val="262626"/>
        </w:rPr>
        <w:t>不支持事务回滚：</w:t>
      </w:r>
    </w:p>
    <w:p>
      <w:pPr>
        <w:pStyle w:val="BodyText"/>
        <w:ind w:left="194"/>
        <w:spacing w:before="17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Redis</w:t>
      </w:r>
      <w:r>
        <w:rPr>
          <w:sz w:val="24"/>
          <w:szCs w:val="24"/>
          <w:color w:val="262626"/>
          <w:spacing w:val="30"/>
        </w:rPr>
        <w:t xml:space="preserve"> </w:t>
      </w:r>
      <w:r>
        <w:rPr>
          <w:rFonts w:ascii="Microsoft YaHei" w:hAnsi="Microsoft YaHei" w:eastAsia="Microsoft YaHei" w:cs="Microsoft YaHei"/>
          <w:sz w:val="24"/>
          <w:szCs w:val="24"/>
          <w:color w:val="262626"/>
          <w:spacing w:val="1"/>
        </w:rPr>
        <w:t>的设计思路是简单高效：如果引入事</w:t>
      </w:r>
      <w:r>
        <w:rPr>
          <w:rFonts w:ascii="Microsoft YaHei" w:hAnsi="Microsoft YaHei" w:eastAsia="Microsoft YaHei" w:cs="Microsoft YaHei"/>
          <w:sz w:val="24"/>
          <w:szCs w:val="24"/>
          <w:color w:val="262626"/>
        </w:rPr>
        <w:t>务回滚会让系统的复杂性升高，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并且影响性能</w:t>
      </w:r>
    </w:p>
    <w:p>
      <w:pPr>
        <w:pStyle w:val="BodyText"/>
        <w:ind w:left="194"/>
        <w:spacing w:before="131"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sz w:val="24"/>
          <w:szCs w:val="24"/>
          <w:color w:val="404040"/>
        </w:rPr>
        <w:t>Redis</w:t>
      </w:r>
      <w:r>
        <w:rPr>
          <w:sz w:val="24"/>
          <w:szCs w:val="24"/>
          <w:color w:val="404040"/>
          <w:spacing w:val="29"/>
          <w:w w:val="101"/>
        </w:rPr>
        <w:t xml:space="preserve"> </w:t>
      </w:r>
      <w:r>
        <w:rPr>
          <w:rFonts w:ascii="Microsoft YaHei" w:hAnsi="Microsoft YaHei" w:eastAsia="Microsoft YaHei" w:cs="Microsoft YaHei"/>
          <w:sz w:val="24"/>
          <w:szCs w:val="24"/>
          <w:color w:val="404040"/>
        </w:rPr>
        <w:t>的定位：主要用于缓存</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rPr>
        <w:t>、高速计数</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rPr>
        <w:t>、分</w:t>
      </w:r>
      <w:r>
        <w:rPr>
          <w:rFonts w:ascii="Microsoft YaHei" w:hAnsi="Microsoft YaHei" w:eastAsia="Microsoft YaHei" w:cs="Microsoft YaHei"/>
          <w:sz w:val="24"/>
          <w:szCs w:val="24"/>
          <w:color w:val="404040"/>
          <w:spacing w:val="-1"/>
        </w:rPr>
        <w:t>布式锁等场景，对严格事务需求较低。</w:t>
      </w:r>
    </w:p>
    <w:p>
      <w:pPr>
        <w:pStyle w:val="BodyText"/>
        <w:ind w:left="460" w:right="33" w:hanging="266"/>
        <w:spacing w:before="131"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替代方案：如需强一致性事务，应选择关系型</w:t>
      </w:r>
      <w:r>
        <w:rPr>
          <w:rFonts w:ascii="Microsoft YaHei" w:hAnsi="Microsoft YaHei" w:eastAsia="Microsoft YaHei" w:cs="Microsoft YaHei"/>
          <w:sz w:val="24"/>
          <w:szCs w:val="24"/>
          <w:color w:val="404040"/>
          <w:spacing w:val="-1"/>
        </w:rPr>
        <w:t>数据库（</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如</w:t>
      </w:r>
      <w:r>
        <w:rPr>
          <w:sz w:val="24"/>
          <w:szCs w:val="24"/>
          <w:color w:val="404040"/>
          <w:spacing w:val="-1"/>
        </w:rPr>
        <w:t>MySQL</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1"/>
        </w:rPr>
        <w:t>或支持</w:t>
      </w:r>
      <w:r>
        <w:rPr>
          <w:sz w:val="24"/>
          <w:szCs w:val="24"/>
          <w:color w:val="404040"/>
          <w:spacing w:val="-1"/>
        </w:rPr>
        <w:t>ACID</w:t>
      </w:r>
      <w:r>
        <w:rPr>
          <w:rFonts w:ascii="Microsoft YaHei" w:hAnsi="Microsoft YaHei" w:eastAsia="Microsoft YaHei" w:cs="Microsoft YaHei"/>
          <w:sz w:val="24"/>
          <w:szCs w:val="24"/>
          <w:color w:val="404040"/>
          <w:spacing w:val="-1"/>
        </w:rPr>
        <w:t>的</w:t>
      </w:r>
      <w:r>
        <w:rPr>
          <w:sz w:val="24"/>
          <w:szCs w:val="24"/>
          <w:color w:val="404040"/>
          <w:spacing w:val="-1"/>
        </w:rPr>
        <w:t>NoSQL</w:t>
      </w:r>
      <w:r>
        <w:rPr>
          <w:rFonts w:ascii="Microsoft YaHei" w:hAnsi="Microsoft YaHei" w:eastAsia="Microsoft YaHei" w:cs="Microsoft YaHei"/>
          <w:sz w:val="24"/>
          <w:szCs w:val="24"/>
          <w:color w:val="404040"/>
          <w:spacing w:val="-1"/>
        </w:rPr>
        <w:t>数据</w:t>
      </w:r>
      <w:r>
        <w:rPr>
          <w:rFonts w:ascii="Microsoft YaHei" w:hAnsi="Microsoft YaHei" w:eastAsia="Microsoft YaHei" w:cs="Microsoft YaHei"/>
          <w:sz w:val="24"/>
          <w:szCs w:val="24"/>
          <w:color w:val="404040"/>
          <w:spacing w:val="-1"/>
        </w:rPr>
        <w:t>库（</w:t>
      </w:r>
      <w:r>
        <w:rPr>
          <w:rFonts w:ascii="Microsoft YaHei" w:hAnsi="Microsoft YaHei" w:eastAsia="Microsoft YaHei" w:cs="Microsoft YaHei"/>
          <w:sz w:val="24"/>
          <w:szCs w:val="24"/>
          <w:color w:val="404040"/>
          <w:spacing w:val="-27"/>
        </w:rPr>
        <w:t xml:space="preserve"> </w:t>
      </w:r>
      <w:r>
        <w:rPr>
          <w:rFonts w:ascii="Microsoft YaHei" w:hAnsi="Microsoft YaHei" w:eastAsia="Microsoft YaHei" w:cs="Microsoft YaHei"/>
          <w:sz w:val="24"/>
          <w:szCs w:val="24"/>
          <w:color w:val="404040"/>
          <w:spacing w:val="-1"/>
        </w:rPr>
        <w:t>如</w:t>
      </w:r>
      <w:r>
        <w:rPr>
          <w:sz w:val="24"/>
          <w:szCs w:val="24"/>
          <w:color w:val="404040"/>
          <w:spacing w:val="-1"/>
        </w:rPr>
        <w:t>MongoDB</w:t>
      </w:r>
      <w:r>
        <w:rPr>
          <w:sz w:val="24"/>
          <w:szCs w:val="24"/>
          <w:color w:val="404040"/>
          <w:spacing w:val="18"/>
          <w:w w:val="101"/>
        </w:rPr>
        <w:t xml:space="preserve"> </w:t>
      </w:r>
      <w:r>
        <w:rPr>
          <w:sz w:val="24"/>
          <w:szCs w:val="24"/>
          <w:color w:val="404040"/>
          <w:spacing w:val="-1"/>
        </w:rPr>
        <w:t>4.0+</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1"/>
        </w:rPr>
        <w:t>。</w:t>
      </w:r>
    </w:p>
    <w:p>
      <w:pPr>
        <w:spacing w:line="241" w:lineRule="auto"/>
        <w:sectPr>
          <w:headerReference w:type="default" r:id="rId652"/>
          <w:footerReference w:type="default" r:id="rId653"/>
          <w:pgSz w:w="12240" w:h="15840"/>
          <w:pgMar w:top="2107" w:right="960" w:bottom="440" w:left="960" w:header="1245" w:footer="175" w:gutter="0"/>
        </w:sectPr>
        <w:rPr>
          <w:rFonts w:ascii="Microsoft YaHei" w:hAnsi="Microsoft YaHei" w:eastAsia="Microsoft YaHei" w:cs="Microsoft YaHei"/>
          <w:sz w:val="24"/>
          <w:szCs w:val="24"/>
        </w:rPr>
      </w:pPr>
    </w:p>
    <w:p>
      <w:pPr>
        <w:ind w:left="6"/>
        <w:spacing w:before="182"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本篇内容是背景知识，核心概念复习。一般不</w:t>
      </w:r>
      <w:r>
        <w:rPr>
          <w:rFonts w:ascii="Microsoft YaHei" w:hAnsi="Microsoft YaHei" w:eastAsia="Microsoft YaHei" w:cs="Microsoft YaHei"/>
          <w:sz w:val="24"/>
          <w:szCs w:val="24"/>
          <w:color w:val="262626"/>
          <w:spacing w:val="-1"/>
        </w:rPr>
        <w:t>是直接八股的问题</w:t>
      </w:r>
    </w:p>
    <w:p>
      <w:pPr>
        <w:pStyle w:val="BodyText"/>
        <w:spacing w:line="468" w:lineRule="auto"/>
        <w:rPr/>
      </w:pPr>
      <w:r/>
    </w:p>
    <w:p>
      <w:pPr>
        <w:ind w:left="13"/>
        <w:spacing w:before="180" w:line="179" w:lineRule="auto"/>
        <w:rPr>
          <w:rFonts w:ascii="Microsoft YaHei" w:hAnsi="Microsoft YaHei" w:eastAsia="Microsoft YaHei" w:cs="Microsoft YaHei"/>
          <w:sz w:val="42"/>
          <w:szCs w:val="42"/>
        </w:rPr>
      </w:pPr>
      <w:bookmarkStart w:name="bookmark76" w:id="75"/>
      <w:bookmarkEnd w:id="75"/>
      <w:r>
        <w:rPr>
          <w:rFonts w:ascii="Microsoft YaHei" w:hAnsi="Microsoft YaHei" w:eastAsia="Microsoft YaHei" w:cs="Microsoft YaHei"/>
          <w:sz w:val="42"/>
          <w:szCs w:val="42"/>
          <w:color w:val="333333"/>
          <w:spacing w:val="-4"/>
        </w:rPr>
        <w:t>体系结构</w:t>
      </w:r>
    </w:p>
    <w:p>
      <w:pPr>
        <w:pStyle w:val="BodyText"/>
        <w:ind w:left="16" w:right="3110" w:hanging="6"/>
        <w:spacing w:before="311"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消息队列</w:t>
      </w:r>
      <w:r>
        <w:rPr>
          <w:rFonts w:ascii="Microsoft YaHei" w:hAnsi="Microsoft YaHei" w:eastAsia="Microsoft YaHei" w:cs="Microsoft YaHei"/>
          <w:sz w:val="24"/>
          <w:szCs w:val="24"/>
          <w:color w:val="333333"/>
          <w:spacing w:val="21"/>
        </w:rPr>
        <w:t xml:space="preserve"> </w:t>
      </w:r>
      <w:r>
        <w:rPr>
          <w:sz w:val="24"/>
          <w:szCs w:val="24"/>
          <w:color w:val="333333"/>
        </w:rPr>
        <w:t>(</w:t>
      </w:r>
      <w:r>
        <w:rPr>
          <w:rFonts w:ascii="Microsoft YaHei" w:hAnsi="Microsoft YaHei" w:eastAsia="Microsoft YaHei" w:cs="Microsoft YaHei"/>
          <w:sz w:val="24"/>
          <w:szCs w:val="24"/>
          <w:color w:val="333333"/>
        </w:rPr>
        <w:t>系统解耦、流量削峰、数据分发</w:t>
      </w:r>
      <w:r>
        <w:rPr>
          <w:sz w:val="24"/>
          <w:szCs w:val="24"/>
          <w:color w:val="333333"/>
        </w:rPr>
        <w:t>)</w:t>
      </w:r>
      <w:r>
        <w:rPr>
          <w:rFonts w:ascii="Microsoft YaHei" w:hAnsi="Microsoft YaHei" w:eastAsia="Microsoft YaHei" w:cs="Microsoft YaHei"/>
          <w:sz w:val="24"/>
          <w:szCs w:val="24"/>
          <w:color w:val="333333"/>
        </w:rPr>
        <w:t>，</w:t>
      </w:r>
      <w:r>
        <w:rPr>
          <w:sz w:val="24"/>
          <w:szCs w:val="24"/>
          <w:color w:val="333333"/>
        </w:rPr>
        <w:t>Kafka</w:t>
      </w:r>
      <w:r>
        <w:rPr>
          <w:sz w:val="24"/>
          <w:szCs w:val="24"/>
          <w:color w:val="333333"/>
          <w:spacing w:val="26"/>
        </w:rPr>
        <w:t xml:space="preserve"> </w:t>
      </w:r>
      <w:r>
        <w:rPr>
          <w:rFonts w:ascii="Microsoft YaHei" w:hAnsi="Microsoft YaHei" w:eastAsia="Microsoft YaHei" w:cs="Microsoft YaHei"/>
          <w:sz w:val="24"/>
          <w:szCs w:val="24"/>
          <w:color w:val="333333"/>
        </w:rPr>
        <w:t>可以做消息队列</w:t>
      </w:r>
      <w:r>
        <w:rPr>
          <w:sz w:val="24"/>
          <w:szCs w:val="24"/>
          <w:color w:val="333333"/>
        </w:rPr>
        <w:t>Kafka</w:t>
      </w:r>
      <w:r>
        <w:rPr>
          <w:sz w:val="24"/>
          <w:szCs w:val="24"/>
          <w:color w:val="333333"/>
          <w:spacing w:val="22"/>
          <w:w w:val="101"/>
        </w:rPr>
        <w:t xml:space="preserve"> </w:t>
      </w:r>
      <w:r>
        <w:rPr>
          <w:rFonts w:ascii="Microsoft YaHei" w:hAnsi="Microsoft YaHei" w:eastAsia="Microsoft YaHei" w:cs="Microsoft YaHei"/>
          <w:sz w:val="24"/>
          <w:szCs w:val="24"/>
          <w:color w:val="333333"/>
          <w:spacing w:val="1"/>
        </w:rPr>
        <w:t>体系结构如下所示：</w:t>
      </w:r>
    </w:p>
    <w:p>
      <w:pPr>
        <w:pStyle w:val="BodyText"/>
        <w:ind w:left="17"/>
        <w:spacing w:before="1" w:line="186" w:lineRule="auto"/>
        <w:rPr>
          <w:rFonts w:ascii="Microsoft YaHei" w:hAnsi="Microsoft YaHei" w:eastAsia="Microsoft YaHei" w:cs="Microsoft YaHei"/>
          <w:sz w:val="24"/>
          <w:szCs w:val="24"/>
        </w:rPr>
      </w:pPr>
      <w:r>
        <w:rPr>
          <w:sz w:val="24"/>
          <w:szCs w:val="24"/>
          <w:color w:val="333333"/>
          <w:spacing w:val="-1"/>
        </w:rPr>
        <w:t>Kafka</w:t>
      </w:r>
      <w:r>
        <w:rPr>
          <w:sz w:val="24"/>
          <w:szCs w:val="24"/>
          <w:color w:val="333333"/>
          <w:spacing w:val="46"/>
          <w:w w:val="101"/>
        </w:rPr>
        <w:t xml:space="preserve"> </w:t>
      </w:r>
      <w:r>
        <w:rPr>
          <w:rFonts w:ascii="Microsoft YaHei" w:hAnsi="Microsoft YaHei" w:eastAsia="Microsoft YaHei" w:cs="Microsoft YaHei"/>
          <w:sz w:val="24"/>
          <w:szCs w:val="24"/>
          <w:color w:val="333333"/>
          <w:spacing w:val="-1"/>
        </w:rPr>
        <w:t>包含若干</w:t>
      </w:r>
      <w:r>
        <w:rPr>
          <w:rFonts w:ascii="Microsoft YaHei" w:hAnsi="Microsoft YaHei" w:eastAsia="Microsoft YaHei" w:cs="Microsoft YaHei"/>
          <w:sz w:val="24"/>
          <w:szCs w:val="24"/>
          <w:color w:val="333333"/>
          <w:spacing w:val="38"/>
        </w:rPr>
        <w:t xml:space="preserve"> </w:t>
      </w:r>
      <w:r>
        <w:rPr>
          <w:sz w:val="24"/>
          <w:szCs w:val="24"/>
          <w:color w:val="333333"/>
          <w:spacing w:val="-1"/>
        </w:rPr>
        <w:t>Producer</w:t>
      </w:r>
      <w:r>
        <w:rPr>
          <w:sz w:val="24"/>
          <w:szCs w:val="24"/>
          <w:color w:val="333333"/>
          <w:spacing w:val="-36"/>
        </w:rPr>
        <w:t xml:space="preserve"> </w:t>
      </w:r>
      <w:r>
        <w:rPr>
          <w:rFonts w:ascii="Microsoft YaHei" w:hAnsi="Microsoft YaHei" w:eastAsia="Microsoft YaHei" w:cs="Microsoft YaHei"/>
          <w:sz w:val="24"/>
          <w:szCs w:val="24"/>
          <w:color w:val="333333"/>
          <w:spacing w:val="-1"/>
        </w:rPr>
        <w:t>、若干</w:t>
      </w:r>
      <w:r>
        <w:rPr>
          <w:rFonts w:ascii="Microsoft YaHei" w:hAnsi="Microsoft YaHei" w:eastAsia="Microsoft YaHei" w:cs="Microsoft YaHei"/>
          <w:sz w:val="24"/>
          <w:szCs w:val="24"/>
          <w:color w:val="333333"/>
          <w:spacing w:val="39"/>
        </w:rPr>
        <w:t xml:space="preserve"> </w:t>
      </w:r>
      <w:r>
        <w:rPr>
          <w:sz w:val="24"/>
          <w:szCs w:val="24"/>
          <w:color w:val="333333"/>
          <w:spacing w:val="-1"/>
        </w:rPr>
        <w:t>Broker</w:t>
      </w:r>
      <w:r>
        <w:rPr>
          <w:sz w:val="24"/>
          <w:szCs w:val="24"/>
          <w:color w:val="333333"/>
          <w:spacing w:val="-37"/>
        </w:rPr>
        <w:t xml:space="preserve"> </w:t>
      </w:r>
      <w:r>
        <w:rPr>
          <w:rFonts w:ascii="Microsoft YaHei" w:hAnsi="Microsoft YaHei" w:eastAsia="Microsoft YaHei" w:cs="Microsoft YaHei"/>
          <w:sz w:val="24"/>
          <w:szCs w:val="24"/>
          <w:color w:val="333333"/>
          <w:spacing w:val="-1"/>
        </w:rPr>
        <w:t>、若干</w:t>
      </w:r>
      <w:r>
        <w:rPr>
          <w:rFonts w:ascii="Microsoft YaHei" w:hAnsi="Microsoft YaHei" w:eastAsia="Microsoft YaHei" w:cs="Microsoft YaHei"/>
          <w:sz w:val="24"/>
          <w:szCs w:val="24"/>
          <w:color w:val="333333"/>
          <w:spacing w:val="32"/>
        </w:rPr>
        <w:t xml:space="preserve"> </w:t>
      </w:r>
      <w:r>
        <w:rPr>
          <w:sz w:val="24"/>
          <w:szCs w:val="24"/>
          <w:color w:val="333333"/>
          <w:spacing w:val="-1"/>
        </w:rPr>
        <w:t>Consumer</w:t>
      </w:r>
      <w:r>
        <w:rPr>
          <w:sz w:val="24"/>
          <w:szCs w:val="24"/>
          <w:color w:val="333333"/>
          <w:spacing w:val="38"/>
        </w:rPr>
        <w:t xml:space="preserve"> </w:t>
      </w:r>
      <w:r>
        <w:rPr>
          <w:rFonts w:ascii="Microsoft YaHei" w:hAnsi="Microsoft YaHei" w:eastAsia="Microsoft YaHei" w:cs="Microsoft YaHei"/>
          <w:sz w:val="24"/>
          <w:szCs w:val="24"/>
          <w:color w:val="333333"/>
          <w:spacing w:val="-1"/>
        </w:rPr>
        <w:t>以及一个 </w:t>
      </w:r>
      <w:r>
        <w:rPr>
          <w:sz w:val="24"/>
          <w:szCs w:val="24"/>
          <w:color w:val="333333"/>
          <w:spacing w:val="-1"/>
        </w:rPr>
        <w:t>Zookeeper</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集群。</w:t>
      </w:r>
    </w:p>
    <w:p>
      <w:pPr>
        <w:pStyle w:val="BodyText"/>
        <w:ind w:left="194"/>
        <w:spacing w:before="189"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rPr>
        <w:t>Zookeeper</w:t>
      </w:r>
      <w:r>
        <w:rPr>
          <w:sz w:val="24"/>
          <w:szCs w:val="24"/>
          <w:color w:val="333333"/>
          <w:spacing w:val="37"/>
        </w:rPr>
        <w:t xml:space="preserve"> </w:t>
      </w:r>
      <w:r>
        <w:rPr>
          <w:rFonts w:ascii="Microsoft YaHei" w:hAnsi="Microsoft YaHei" w:eastAsia="Microsoft YaHei" w:cs="Microsoft YaHei"/>
          <w:sz w:val="24"/>
          <w:szCs w:val="24"/>
          <w:color w:val="333333"/>
          <w:spacing w:val="1"/>
        </w:rPr>
        <w:t>是</w:t>
      </w:r>
      <w:r>
        <w:rPr>
          <w:rFonts w:ascii="Microsoft YaHei" w:hAnsi="Microsoft YaHei" w:eastAsia="Microsoft YaHei" w:cs="Microsoft YaHei"/>
          <w:sz w:val="24"/>
          <w:szCs w:val="24"/>
          <w:color w:val="333333"/>
          <w:spacing w:val="26"/>
        </w:rPr>
        <w:t xml:space="preserve"> </w:t>
      </w:r>
      <w:r>
        <w:rPr>
          <w:sz w:val="24"/>
          <w:szCs w:val="24"/>
          <w:color w:val="333333"/>
        </w:rPr>
        <w:t>Kafka</w:t>
      </w:r>
      <w:r>
        <w:rPr>
          <w:sz w:val="24"/>
          <w:szCs w:val="24"/>
          <w:color w:val="333333"/>
          <w:spacing w:val="23"/>
        </w:rPr>
        <w:t xml:space="preserve"> </w:t>
      </w:r>
      <w:r>
        <w:rPr>
          <w:rFonts w:ascii="Microsoft YaHei" w:hAnsi="Microsoft YaHei" w:eastAsia="Microsoft YaHei" w:cs="Microsoft YaHei"/>
          <w:sz w:val="24"/>
          <w:szCs w:val="24"/>
          <w:color w:val="333333"/>
          <w:spacing w:val="1"/>
        </w:rPr>
        <w:t>用来负责集群元数据管理</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1"/>
        </w:rPr>
        <w:t>、控制器选举等操作的。</w:t>
      </w:r>
    </w:p>
    <w:p>
      <w:pPr>
        <w:pStyle w:val="BodyText"/>
        <w:ind w:left="194"/>
        <w:spacing w:before="14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Producer</w:t>
      </w:r>
      <w:r>
        <w:rPr>
          <w:sz w:val="24"/>
          <w:szCs w:val="24"/>
          <w:color w:val="333333"/>
          <w:spacing w:val="30"/>
        </w:rPr>
        <w:t xml:space="preserve"> </w:t>
      </w:r>
      <w:r>
        <w:rPr>
          <w:rFonts w:ascii="Microsoft YaHei" w:hAnsi="Microsoft YaHei" w:eastAsia="Microsoft YaHei" w:cs="Microsoft YaHei"/>
          <w:sz w:val="24"/>
          <w:szCs w:val="24"/>
          <w:color w:val="333333"/>
          <w:spacing w:val="3"/>
        </w:rPr>
        <w:t>是负责将消息发送到</w:t>
      </w:r>
      <w:r>
        <w:rPr>
          <w:rFonts w:ascii="Microsoft YaHei" w:hAnsi="Microsoft YaHei" w:eastAsia="Microsoft YaHei" w:cs="Microsoft YaHei"/>
          <w:sz w:val="24"/>
          <w:szCs w:val="24"/>
          <w:color w:val="333333"/>
          <w:spacing w:val="26"/>
        </w:rPr>
        <w:t xml:space="preserve"> </w:t>
      </w:r>
      <w:r>
        <w:rPr>
          <w:sz w:val="24"/>
          <w:szCs w:val="24"/>
          <w:color w:val="333333"/>
        </w:rPr>
        <w:t>Broker</w:t>
      </w:r>
      <w:r>
        <w:rPr>
          <w:sz w:val="24"/>
          <w:szCs w:val="24"/>
          <w:color w:val="333333"/>
          <w:spacing w:val="33"/>
        </w:rPr>
        <w:t xml:space="preserve"> </w:t>
      </w:r>
      <w:r>
        <w:rPr>
          <w:rFonts w:ascii="Microsoft YaHei" w:hAnsi="Microsoft YaHei" w:eastAsia="Microsoft YaHei" w:cs="Microsoft YaHei"/>
          <w:sz w:val="24"/>
          <w:szCs w:val="24"/>
          <w:color w:val="333333"/>
          <w:spacing w:val="3"/>
        </w:rPr>
        <w:t>的。</w:t>
      </w:r>
    </w:p>
    <w:p>
      <w:pPr>
        <w:pStyle w:val="BodyText"/>
        <w:ind w:left="194"/>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sz w:val="24"/>
          <w:szCs w:val="24"/>
          <w:color w:val="333333"/>
        </w:rPr>
        <w:t>Broker</w:t>
      </w:r>
      <w:r>
        <w:rPr>
          <w:sz w:val="24"/>
          <w:szCs w:val="24"/>
          <w:color w:val="333333"/>
          <w:spacing w:val="35"/>
        </w:rPr>
        <w:t xml:space="preserve"> </w:t>
      </w:r>
      <w:r>
        <w:rPr>
          <w:rFonts w:ascii="Microsoft YaHei" w:hAnsi="Microsoft YaHei" w:eastAsia="Microsoft YaHei" w:cs="Microsoft YaHei"/>
          <w:sz w:val="24"/>
          <w:szCs w:val="24"/>
          <w:color w:val="333333"/>
          <w:spacing w:val="2"/>
        </w:rPr>
        <w:t>负责接受消息，将消息持久化到磁盘。</w:t>
      </w:r>
    </w:p>
    <w:p>
      <w:pPr>
        <w:pStyle w:val="BodyText"/>
        <w:ind w:left="19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sz w:val="24"/>
          <w:szCs w:val="24"/>
          <w:color w:val="333333"/>
        </w:rPr>
        <w:t>Consumer</w:t>
      </w:r>
      <w:r>
        <w:rPr>
          <w:sz w:val="24"/>
          <w:szCs w:val="24"/>
          <w:color w:val="333333"/>
          <w:spacing w:val="41"/>
          <w:w w:val="101"/>
        </w:rPr>
        <w:t xml:space="preserve"> </w:t>
      </w:r>
      <w:r>
        <w:rPr>
          <w:rFonts w:ascii="Microsoft YaHei" w:hAnsi="Microsoft YaHei" w:eastAsia="Microsoft YaHei" w:cs="Microsoft YaHei"/>
          <w:sz w:val="24"/>
          <w:szCs w:val="24"/>
          <w:color w:val="333333"/>
          <w:spacing w:val="2"/>
        </w:rPr>
        <w:t>是负责从</w:t>
      </w:r>
      <w:r>
        <w:rPr>
          <w:rFonts w:ascii="Microsoft YaHei" w:hAnsi="Microsoft YaHei" w:eastAsia="Microsoft YaHei" w:cs="Microsoft YaHei"/>
          <w:sz w:val="24"/>
          <w:szCs w:val="24"/>
          <w:color w:val="333333"/>
          <w:spacing w:val="25"/>
          <w:w w:val="101"/>
        </w:rPr>
        <w:t xml:space="preserve"> </w:t>
      </w:r>
      <w:r>
        <w:rPr>
          <w:sz w:val="24"/>
          <w:szCs w:val="24"/>
          <w:color w:val="333333"/>
        </w:rPr>
        <w:t>Broker</w:t>
      </w:r>
      <w:r>
        <w:rPr>
          <w:sz w:val="24"/>
          <w:szCs w:val="24"/>
          <w:color w:val="333333"/>
          <w:spacing w:val="24"/>
        </w:rPr>
        <w:t xml:space="preserve"> </w:t>
      </w:r>
      <w:r>
        <w:rPr>
          <w:rFonts w:ascii="Microsoft YaHei" w:hAnsi="Microsoft YaHei" w:eastAsia="Microsoft YaHei" w:cs="Microsoft YaHei"/>
          <w:sz w:val="24"/>
          <w:szCs w:val="24"/>
          <w:color w:val="333333"/>
          <w:spacing w:val="2"/>
        </w:rPr>
        <w:t>订阅并消费消息。</w:t>
      </w:r>
    </w:p>
    <w:p>
      <w:pPr>
        <w:ind w:firstLine="15"/>
        <w:spacing w:before="112" w:line="5280" w:lineRule="exact"/>
        <w:rPr/>
      </w:pPr>
      <w:r>
        <w:rPr>
          <w:position w:val="-105"/>
        </w:rPr>
        <w:drawing>
          <wp:inline distT="0" distB="0" distL="0" distR="0">
            <wp:extent cx="6534150" cy="3352800"/>
            <wp:effectExtent l="0" t="0" r="0" b="0"/>
            <wp:docPr id="926" name="IM 926"/>
            <wp:cNvGraphicFramePr/>
            <a:graphic>
              <a:graphicData uri="http://schemas.openxmlformats.org/drawingml/2006/picture">
                <pic:pic>
                  <pic:nvPicPr>
                    <pic:cNvPr id="926" name="IM 926"/>
                    <pic:cNvPicPr/>
                  </pic:nvPicPr>
                  <pic:blipFill>
                    <a:blip r:embed="rId656"/>
                    <a:stretch>
                      <a:fillRect/>
                    </a:stretch>
                  </pic:blipFill>
                  <pic:spPr>
                    <a:xfrm rot="0">
                      <a:off x="0" y="0"/>
                      <a:ext cx="6534150" cy="3352800"/>
                    </a:xfrm>
                    <a:prstGeom prst="rect">
                      <a:avLst/>
                    </a:prstGeom>
                  </pic:spPr>
                </pic:pic>
              </a:graphicData>
            </a:graphic>
          </wp:inline>
        </w:drawing>
      </w:r>
    </w:p>
    <w:p>
      <w:pPr>
        <w:pStyle w:val="BodyText"/>
        <w:spacing w:line="262" w:lineRule="auto"/>
        <w:rPr/>
      </w:pPr>
      <w:r/>
    </w:p>
    <w:p>
      <w:pPr>
        <w:pStyle w:val="BodyText"/>
        <w:spacing w:line="263" w:lineRule="auto"/>
        <w:rPr/>
      </w:pPr>
      <w:r/>
    </w:p>
    <w:p>
      <w:pPr>
        <w:pStyle w:val="BodyText"/>
        <w:ind w:left="24"/>
        <w:spacing w:before="104" w:line="447" w:lineRule="exact"/>
        <w:rPr>
          <w:sz w:val="36"/>
          <w:szCs w:val="36"/>
        </w:rPr>
      </w:pPr>
      <w:r>
        <w:rPr>
          <w:sz w:val="36"/>
          <w:szCs w:val="36"/>
          <w:color w:val="333333"/>
          <w:spacing w:val="8"/>
          <w:position w:val="1"/>
        </w:rPr>
        <w:t>Broker</w:t>
      </w:r>
    </w:p>
    <w:p>
      <w:pPr>
        <w:pStyle w:val="BodyText"/>
        <w:ind w:left="194"/>
        <w:spacing w:before="31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一个</w:t>
      </w:r>
      <w:r>
        <w:rPr>
          <w:sz w:val="24"/>
          <w:szCs w:val="24"/>
          <w:color w:val="333333"/>
        </w:rPr>
        <w:t>Kafka</w:t>
      </w:r>
      <w:r>
        <w:rPr>
          <w:rFonts w:ascii="Microsoft YaHei" w:hAnsi="Microsoft YaHei" w:eastAsia="Microsoft YaHei" w:cs="Microsoft YaHei"/>
          <w:sz w:val="24"/>
          <w:szCs w:val="24"/>
          <w:color w:val="333333"/>
          <w:spacing w:val="1"/>
        </w:rPr>
        <w:t>的集群通常由多个</w:t>
      </w:r>
      <w:r>
        <w:rPr>
          <w:sz w:val="24"/>
          <w:szCs w:val="24"/>
          <w:color w:val="333333"/>
        </w:rPr>
        <w:t>Broker</w:t>
      </w:r>
      <w:r>
        <w:rPr>
          <w:rFonts w:ascii="Microsoft YaHei" w:hAnsi="Microsoft YaHei" w:eastAsia="Microsoft YaHei" w:cs="Microsoft YaHei"/>
          <w:sz w:val="24"/>
          <w:szCs w:val="24"/>
          <w:color w:val="333333"/>
          <w:spacing w:val="1"/>
        </w:rPr>
        <w:t>组成，</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1"/>
        </w:rPr>
        <w:t>这样才能实现负载均衡</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1"/>
        </w:rPr>
        <w:t>、以及容错</w:t>
      </w:r>
    </w:p>
    <w:p>
      <w:pPr>
        <w:pStyle w:val="BodyText"/>
        <w:ind w:left="194"/>
        <w:spacing w:before="11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Broker</w:t>
      </w:r>
      <w:r>
        <w:rPr>
          <w:rFonts w:ascii="Microsoft YaHei" w:hAnsi="Microsoft YaHei" w:eastAsia="Microsoft YaHei" w:cs="Microsoft YaHei"/>
          <w:sz w:val="24"/>
          <w:szCs w:val="24"/>
          <w:color w:val="333333"/>
          <w:spacing w:val="3"/>
        </w:rPr>
        <w:t>是无状态（</w:t>
      </w:r>
      <w:r>
        <w:rPr>
          <w:sz w:val="24"/>
          <w:szCs w:val="24"/>
          <w:color w:val="333333"/>
        </w:rPr>
        <w:t>Sate</w:t>
      </w:r>
      <w:r>
        <w:rPr>
          <w:sz w:val="24"/>
          <w:szCs w:val="24"/>
          <w:color w:val="333333"/>
          <w:spacing w:val="-45"/>
        </w:rPr>
        <w:t xml:space="preserve"> </w:t>
      </w:r>
      <w:r>
        <w:rPr>
          <w:sz w:val="24"/>
          <w:szCs w:val="24"/>
          <w:color w:val="333333"/>
        </w:rPr>
        <w:t>less</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3"/>
        </w:rPr>
        <w:t>的，</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3"/>
        </w:rPr>
        <w:t>它们是通过</w:t>
      </w:r>
      <w:r>
        <w:rPr>
          <w:sz w:val="24"/>
          <w:szCs w:val="24"/>
          <w:color w:val="333333"/>
        </w:rPr>
        <w:t>ZooKeeper</w:t>
      </w:r>
      <w:r>
        <w:rPr>
          <w:rFonts w:ascii="Microsoft YaHei" w:hAnsi="Microsoft YaHei" w:eastAsia="Microsoft YaHei" w:cs="Microsoft YaHei"/>
          <w:sz w:val="24"/>
          <w:szCs w:val="24"/>
          <w:color w:val="333333"/>
          <w:spacing w:val="3"/>
        </w:rPr>
        <w:t>来维护集群状态</w:t>
      </w:r>
    </w:p>
    <w:p>
      <w:pPr>
        <w:spacing w:line="187" w:lineRule="auto"/>
        <w:sectPr>
          <w:headerReference w:type="default" r:id="rId654"/>
          <w:footerReference w:type="default" r:id="rId655"/>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456" w:right="218" w:hanging="267"/>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一个</w:t>
      </w:r>
      <w:r>
        <w:rPr>
          <w:sz w:val="24"/>
          <w:szCs w:val="24"/>
          <w:color w:val="333333"/>
        </w:rPr>
        <w:t>Kafka</w:t>
      </w:r>
      <w:r>
        <w:rPr>
          <w:rFonts w:ascii="Microsoft YaHei" w:hAnsi="Microsoft YaHei" w:eastAsia="Microsoft YaHei" w:cs="Microsoft YaHei"/>
          <w:sz w:val="24"/>
          <w:szCs w:val="24"/>
          <w:color w:val="333333"/>
          <w:spacing w:val="4"/>
        </w:rPr>
        <w:t>的</w:t>
      </w:r>
      <w:r>
        <w:rPr>
          <w:sz w:val="24"/>
          <w:szCs w:val="24"/>
          <w:color w:val="333333"/>
        </w:rPr>
        <w:t>Broker</w:t>
      </w:r>
      <w:r>
        <w:rPr>
          <w:rFonts w:ascii="Microsoft YaHei" w:hAnsi="Microsoft YaHei" w:eastAsia="Microsoft YaHei" w:cs="Microsoft YaHei"/>
          <w:sz w:val="24"/>
          <w:szCs w:val="24"/>
          <w:color w:val="333333"/>
          <w:spacing w:val="4"/>
        </w:rPr>
        <w:t>每秒可以处理数十万次读写，每个</w:t>
      </w:r>
      <w:r>
        <w:rPr>
          <w:sz w:val="24"/>
          <w:szCs w:val="24"/>
          <w:color w:val="333333"/>
        </w:rPr>
        <w:t>Broker</w:t>
      </w:r>
      <w:r>
        <w:rPr>
          <w:rFonts w:ascii="Microsoft YaHei" w:hAnsi="Microsoft YaHei" w:eastAsia="Microsoft YaHei" w:cs="Microsoft YaHei"/>
          <w:sz w:val="24"/>
          <w:szCs w:val="24"/>
          <w:color w:val="333333"/>
          <w:spacing w:val="4"/>
        </w:rPr>
        <w:t>都可以处理</w:t>
      </w:r>
      <w:r>
        <w:rPr>
          <w:sz w:val="24"/>
          <w:szCs w:val="24"/>
          <w:color w:val="333333"/>
        </w:rPr>
        <w:t>TB</w:t>
      </w:r>
      <w:r>
        <w:rPr>
          <w:rFonts w:ascii="Microsoft YaHei" w:hAnsi="Microsoft YaHei" w:eastAsia="Microsoft YaHei" w:cs="Microsoft YaHei"/>
          <w:sz w:val="24"/>
          <w:szCs w:val="24"/>
          <w:color w:val="333333"/>
          <w:spacing w:val="4"/>
        </w:rPr>
        <w:t>消息而不影</w:t>
      </w:r>
      <w:r>
        <w:rPr>
          <w:rFonts w:ascii="Microsoft YaHei" w:hAnsi="Microsoft YaHei" w:eastAsia="Microsoft YaHei" w:cs="Microsoft YaHei"/>
          <w:sz w:val="24"/>
          <w:szCs w:val="24"/>
          <w:color w:val="333333"/>
          <w:spacing w:val="3"/>
        </w:rPr>
        <w:t>响性</w:t>
      </w:r>
      <w:r>
        <w:rPr>
          <w:rFonts w:ascii="Microsoft YaHei" w:hAnsi="Microsoft YaHei" w:eastAsia="Microsoft YaHei" w:cs="Microsoft YaHei"/>
          <w:sz w:val="24"/>
          <w:szCs w:val="24"/>
          <w:color w:val="333333"/>
        </w:rPr>
        <w:t>能</w:t>
      </w:r>
    </w:p>
    <w:p>
      <w:pPr>
        <w:pStyle w:val="BodyText"/>
        <w:spacing w:line="385" w:lineRule="auto"/>
        <w:rPr/>
      </w:pPr>
      <w:r/>
    </w:p>
    <w:p>
      <w:pPr>
        <w:pStyle w:val="BodyText"/>
        <w:ind w:left="3"/>
        <w:spacing w:before="103" w:line="220" w:lineRule="auto"/>
        <w:rPr>
          <w:sz w:val="36"/>
          <w:szCs w:val="36"/>
        </w:rPr>
      </w:pPr>
      <w:r>
        <w:rPr>
          <w:sz w:val="36"/>
          <w:szCs w:val="36"/>
          <w:color w:val="333333"/>
          <w:spacing w:val="10"/>
        </w:rPr>
        <w:t>Zookeeper</w:t>
      </w:r>
    </w:p>
    <w:p>
      <w:pPr>
        <w:pStyle w:val="BodyText"/>
        <w:spacing w:line="281" w:lineRule="auto"/>
        <w:rPr/>
      </w:pPr>
      <w:r/>
    </w:p>
    <w:p>
      <w:pPr>
        <w:pStyle w:val="BodyText"/>
        <w:ind w:left="454" w:right="373" w:hanging="265"/>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sz w:val="24"/>
          <w:szCs w:val="24"/>
          <w:color w:val="333333"/>
        </w:rPr>
        <w:t>ZK</w:t>
      </w:r>
      <w:r>
        <w:rPr>
          <w:rFonts w:ascii="Microsoft YaHei" w:hAnsi="Microsoft YaHei" w:eastAsia="Microsoft YaHei" w:cs="Microsoft YaHei"/>
          <w:sz w:val="24"/>
          <w:szCs w:val="24"/>
          <w:color w:val="333333"/>
          <w:spacing w:val="4"/>
        </w:rPr>
        <w:t>用来管理和协调</w:t>
      </w:r>
      <w:r>
        <w:rPr>
          <w:rFonts w:ascii="Microsoft YaHei" w:hAnsi="Microsoft YaHei" w:eastAsia="Microsoft YaHei" w:cs="Microsoft YaHei"/>
          <w:sz w:val="24"/>
          <w:szCs w:val="24"/>
          <w:color w:val="333333"/>
          <w:spacing w:val="42"/>
        </w:rPr>
        <w:t xml:space="preserve"> </w:t>
      </w:r>
      <w:r>
        <w:rPr>
          <w:sz w:val="24"/>
          <w:szCs w:val="24"/>
          <w:color w:val="333333"/>
        </w:rPr>
        <w:t>Broker</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4"/>
        </w:rPr>
        <w:t>并且存储了</w:t>
      </w:r>
      <w:r>
        <w:rPr>
          <w:sz w:val="24"/>
          <w:szCs w:val="24"/>
          <w:color w:val="333333"/>
        </w:rPr>
        <w:t>Kafka</w:t>
      </w:r>
      <w:r>
        <w:rPr>
          <w:rFonts w:ascii="Microsoft YaHei" w:hAnsi="Microsoft YaHei" w:eastAsia="Microsoft YaHei" w:cs="Microsoft YaHei"/>
          <w:sz w:val="24"/>
          <w:szCs w:val="24"/>
          <w:color w:val="333333"/>
          <w:spacing w:val="4"/>
        </w:rPr>
        <w:t>的元数据（例如：有多少</w:t>
      </w:r>
      <w:r>
        <w:rPr>
          <w:sz w:val="24"/>
          <w:szCs w:val="24"/>
          <w:color w:val="333333"/>
        </w:rPr>
        <w:t>topic</w:t>
      </w:r>
      <w:r>
        <w:rPr>
          <w:sz w:val="24"/>
          <w:szCs w:val="24"/>
          <w:color w:val="333333"/>
          <w:spacing w:val="-36"/>
        </w:rPr>
        <w:t xml:space="preserve"> </w:t>
      </w:r>
      <w:r>
        <w:rPr>
          <w:rFonts w:ascii="Microsoft YaHei" w:hAnsi="Microsoft YaHei" w:eastAsia="Microsoft YaHei" w:cs="Microsoft YaHei"/>
          <w:sz w:val="24"/>
          <w:szCs w:val="24"/>
          <w:color w:val="333333"/>
          <w:spacing w:val="4"/>
        </w:rPr>
        <w:t>、</w:t>
      </w:r>
      <w:r>
        <w:rPr>
          <w:sz w:val="24"/>
          <w:szCs w:val="24"/>
          <w:color w:val="333333"/>
        </w:rPr>
        <w:t>partition</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rPr>
        <w:t xml:space="preserve"> </w:t>
      </w:r>
      <w:r>
        <w:rPr>
          <w:sz w:val="24"/>
          <w:szCs w:val="24"/>
          <w:color w:val="333333"/>
        </w:rPr>
        <w:t>consumer</w:t>
      </w:r>
      <w:r>
        <w:rPr>
          <w:sz w:val="24"/>
          <w:szCs w:val="24"/>
          <w:color w:val="333333"/>
          <w:spacing w:val="-37"/>
        </w:rPr>
        <w:t xml:space="preserve"> </w:t>
      </w:r>
      <w:r>
        <w:rPr>
          <w:rFonts w:ascii="Microsoft YaHei" w:hAnsi="Microsoft YaHei" w:eastAsia="Microsoft YaHei" w:cs="Microsoft YaHei"/>
          <w:sz w:val="24"/>
          <w:szCs w:val="24"/>
          <w:color w:val="333333"/>
          <w:spacing w:val="21"/>
        </w:rPr>
        <w:t>、</w:t>
      </w:r>
      <w:r>
        <w:rPr>
          <w:sz w:val="24"/>
          <w:szCs w:val="24"/>
          <w:color w:val="333333"/>
        </w:rPr>
        <w:t>producer</w:t>
      </w:r>
      <w:r>
        <w:rPr>
          <w:rFonts w:ascii="Microsoft YaHei" w:hAnsi="Microsoft YaHei" w:eastAsia="Microsoft YaHei" w:cs="Microsoft YaHei"/>
          <w:sz w:val="24"/>
          <w:szCs w:val="24"/>
          <w:color w:val="333333"/>
          <w:spacing w:val="21"/>
        </w:rPr>
        <w:t>）</w:t>
      </w:r>
    </w:p>
    <w:p>
      <w:pPr>
        <w:pStyle w:val="BodyText"/>
        <w:ind w:left="457" w:right="62" w:hanging="268"/>
        <w:spacing w:before="39"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ZK</w:t>
      </w:r>
      <w:r>
        <w:rPr>
          <w:rFonts w:ascii="Microsoft YaHei" w:hAnsi="Microsoft YaHei" w:eastAsia="Microsoft YaHei" w:cs="Microsoft YaHei"/>
          <w:sz w:val="24"/>
          <w:szCs w:val="24"/>
          <w:color w:val="333333"/>
          <w:spacing w:val="3"/>
        </w:rPr>
        <w:t>服务主要用于通知生产者和消费者</w:t>
      </w:r>
      <w:r>
        <w:rPr>
          <w:sz w:val="24"/>
          <w:szCs w:val="24"/>
          <w:color w:val="333333"/>
        </w:rPr>
        <w:t>Kafka</w:t>
      </w:r>
      <w:r>
        <w:rPr>
          <w:rFonts w:ascii="Microsoft YaHei" w:hAnsi="Microsoft YaHei" w:eastAsia="Microsoft YaHei" w:cs="Microsoft YaHei"/>
          <w:sz w:val="24"/>
          <w:szCs w:val="24"/>
          <w:color w:val="333333"/>
          <w:spacing w:val="3"/>
        </w:rPr>
        <w:t>集群中有新的</w:t>
      </w:r>
      <w:r>
        <w:rPr>
          <w:sz w:val="24"/>
          <w:szCs w:val="24"/>
          <w:color w:val="333333"/>
        </w:rPr>
        <w:t>Broker</w:t>
      </w:r>
      <w:r>
        <w:rPr>
          <w:rFonts w:ascii="Microsoft YaHei" w:hAnsi="Microsoft YaHei" w:eastAsia="Microsoft YaHei" w:cs="Microsoft YaHei"/>
          <w:sz w:val="24"/>
          <w:szCs w:val="24"/>
          <w:color w:val="333333"/>
          <w:spacing w:val="3"/>
        </w:rPr>
        <w:t>加入</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spacing w:val="3"/>
        </w:rPr>
        <w:t>、或者</w:t>
      </w:r>
      <w:r>
        <w:rPr>
          <w:sz w:val="24"/>
          <w:szCs w:val="24"/>
          <w:color w:val="333333"/>
        </w:rPr>
        <w:t>Kafka</w:t>
      </w:r>
      <w:r>
        <w:rPr>
          <w:rFonts w:ascii="Microsoft YaHei" w:hAnsi="Microsoft YaHei" w:eastAsia="Microsoft YaHei" w:cs="Microsoft YaHei"/>
          <w:sz w:val="24"/>
          <w:szCs w:val="24"/>
          <w:color w:val="333333"/>
          <w:spacing w:val="3"/>
        </w:rPr>
        <w:t>集群中出现</w:t>
      </w:r>
      <w:r>
        <w:rPr>
          <w:rFonts w:ascii="Microsoft YaHei" w:hAnsi="Microsoft YaHei" w:eastAsia="Microsoft YaHei" w:cs="Microsoft YaHei"/>
          <w:sz w:val="24"/>
          <w:szCs w:val="24"/>
          <w:color w:val="333333"/>
          <w:spacing w:val="4"/>
        </w:rPr>
        <w:t>故障的</w:t>
      </w:r>
      <w:r>
        <w:rPr>
          <w:sz w:val="24"/>
          <w:szCs w:val="24"/>
          <w:color w:val="333333"/>
        </w:rPr>
        <w:t>Broker</w:t>
      </w:r>
      <w:r>
        <w:rPr>
          <w:rFonts w:ascii="Microsoft YaHei" w:hAnsi="Microsoft YaHei" w:eastAsia="Microsoft YaHei" w:cs="Microsoft YaHei"/>
          <w:sz w:val="24"/>
          <w:szCs w:val="24"/>
          <w:color w:val="333333"/>
          <w:spacing w:val="4"/>
        </w:rPr>
        <w:t>。</w:t>
      </w:r>
    </w:p>
    <w:p>
      <w:pPr>
        <w:pStyle w:val="BodyText"/>
        <w:ind w:left="3" w:right="38" w:firstLine="8"/>
        <w:spacing w:before="85" w:line="242" w:lineRule="auto"/>
        <w:rPr>
          <w:rFonts w:ascii="Microsoft YaHei" w:hAnsi="Microsoft YaHei" w:eastAsia="Microsoft YaHei" w:cs="Microsoft YaHei"/>
          <w:sz w:val="24"/>
          <w:szCs w:val="24"/>
        </w:rPr>
      </w:pPr>
      <w:r>
        <w:rPr>
          <w:sz w:val="24"/>
          <w:szCs w:val="24"/>
          <w:color w:val="333333"/>
        </w:rPr>
        <w:t>Kafka</w:t>
      </w:r>
      <w:r>
        <w:rPr>
          <w:rFonts w:ascii="Microsoft YaHei" w:hAnsi="Microsoft YaHei" w:eastAsia="Microsoft YaHei" w:cs="Microsoft YaHei"/>
          <w:sz w:val="24"/>
          <w:szCs w:val="24"/>
          <w:color w:val="333333"/>
          <w:spacing w:val="2"/>
        </w:rPr>
        <w:t>正在逐步想办法将</w:t>
      </w:r>
      <w:r>
        <w:rPr>
          <w:sz w:val="24"/>
          <w:szCs w:val="24"/>
          <w:color w:val="333333"/>
        </w:rPr>
        <w:t>ZooKeeper</w:t>
      </w:r>
      <w:r>
        <w:rPr>
          <w:rFonts w:ascii="Microsoft YaHei" w:hAnsi="Microsoft YaHei" w:eastAsia="Microsoft YaHei" w:cs="Microsoft YaHei"/>
          <w:sz w:val="24"/>
          <w:szCs w:val="24"/>
          <w:color w:val="333333"/>
          <w:spacing w:val="2"/>
        </w:rPr>
        <w:t>剥离，</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2"/>
        </w:rPr>
        <w:t>维护两套集群成本较高</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2"/>
        </w:rPr>
        <w:t>，社区提出</w:t>
      </w:r>
      <w:r>
        <w:rPr>
          <w:sz w:val="24"/>
          <w:szCs w:val="24"/>
          <w:color w:val="333333"/>
        </w:rPr>
        <w:t>KIP</w:t>
      </w:r>
      <w:r>
        <w:rPr>
          <w:sz w:val="24"/>
          <w:szCs w:val="24"/>
          <w:color w:val="333333"/>
          <w:spacing w:val="2"/>
        </w:rPr>
        <w:t>-500</w:t>
      </w:r>
      <w:r>
        <w:rPr>
          <w:rFonts w:ascii="Microsoft YaHei" w:hAnsi="Microsoft YaHei" w:eastAsia="Microsoft YaHei" w:cs="Microsoft YaHei"/>
          <w:sz w:val="24"/>
          <w:szCs w:val="24"/>
          <w:color w:val="333333"/>
          <w:spacing w:val="2"/>
        </w:rPr>
        <w:t>就是要替换</w:t>
      </w:r>
      <w:r>
        <w:rPr>
          <w:rFonts w:ascii="Microsoft YaHei" w:hAnsi="Microsoft YaHei" w:eastAsia="Microsoft YaHei" w:cs="Microsoft YaHei"/>
          <w:sz w:val="24"/>
          <w:szCs w:val="24"/>
          <w:color w:val="333333"/>
          <w:spacing w:val="7"/>
        </w:rPr>
        <w:t>掉</w:t>
      </w:r>
      <w:r>
        <w:rPr>
          <w:sz w:val="24"/>
          <w:szCs w:val="24"/>
          <w:color w:val="333333"/>
        </w:rPr>
        <w:t>ZooKeeper</w:t>
      </w:r>
      <w:r>
        <w:rPr>
          <w:rFonts w:ascii="Microsoft YaHei" w:hAnsi="Microsoft YaHei" w:eastAsia="Microsoft YaHei" w:cs="Microsoft YaHei"/>
          <w:sz w:val="24"/>
          <w:szCs w:val="24"/>
          <w:color w:val="333333"/>
          <w:spacing w:val="7"/>
        </w:rPr>
        <w:t>的依赖</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7"/>
        </w:rPr>
        <w:t>。</w:t>
      </w:r>
      <w:r>
        <w:rPr>
          <w:sz w:val="24"/>
          <w:szCs w:val="24"/>
          <w:color w:val="333333"/>
          <w:spacing w:val="7"/>
        </w:rPr>
        <w:t>“</w:t>
      </w:r>
      <w:r>
        <w:rPr>
          <w:sz w:val="24"/>
          <w:szCs w:val="24"/>
          <w:color w:val="333333"/>
        </w:rPr>
        <w:t>Kafka</w:t>
      </w:r>
      <w:r>
        <w:rPr>
          <w:sz w:val="24"/>
          <w:szCs w:val="24"/>
          <w:color w:val="333333"/>
          <w:spacing w:val="23"/>
        </w:rPr>
        <w:t xml:space="preserve"> </w:t>
      </w:r>
      <w:r>
        <w:rPr>
          <w:sz w:val="24"/>
          <w:szCs w:val="24"/>
          <w:color w:val="333333"/>
        </w:rPr>
        <w:t>on</w:t>
      </w:r>
      <w:r>
        <w:rPr>
          <w:sz w:val="24"/>
          <w:szCs w:val="24"/>
          <w:color w:val="333333"/>
          <w:spacing w:val="30"/>
        </w:rPr>
        <w:t xml:space="preserve"> </w:t>
      </w:r>
      <w:r>
        <w:rPr>
          <w:sz w:val="24"/>
          <w:szCs w:val="24"/>
          <w:color w:val="333333"/>
        </w:rPr>
        <w:t>Kafka</w:t>
      </w:r>
      <w:r>
        <w:rPr>
          <w:sz w:val="24"/>
          <w:szCs w:val="24"/>
          <w:color w:val="333333"/>
          <w:spacing w:val="7"/>
        </w:rPr>
        <w:t>”——</w:t>
      </w:r>
      <w:r>
        <w:rPr>
          <w:sz w:val="24"/>
          <w:szCs w:val="24"/>
          <w:color w:val="333333"/>
        </w:rPr>
        <w:t>Kafka</w:t>
      </w:r>
      <w:r>
        <w:rPr>
          <w:sz w:val="24"/>
          <w:szCs w:val="24"/>
          <w:color w:val="333333"/>
          <w:spacing w:val="-28"/>
        </w:rPr>
        <w:t xml:space="preserve"> </w:t>
      </w:r>
      <w:r>
        <w:rPr>
          <w:rFonts w:ascii="Microsoft YaHei" w:hAnsi="Microsoft YaHei" w:eastAsia="Microsoft YaHei" w:cs="Microsoft YaHei"/>
          <w:sz w:val="24"/>
          <w:szCs w:val="24"/>
          <w:color w:val="333333"/>
          <w:spacing w:val="7"/>
        </w:rPr>
        <w:t>自己来管理自己的元数据</w:t>
      </w:r>
    </w:p>
    <w:p>
      <w:pPr>
        <w:pStyle w:val="BodyText"/>
        <w:spacing w:line="383" w:lineRule="auto"/>
        <w:rPr/>
      </w:pPr>
      <w:r/>
    </w:p>
    <w:p>
      <w:pPr>
        <w:pStyle w:val="BodyText"/>
        <w:spacing w:before="104" w:line="220" w:lineRule="auto"/>
        <w:outlineLvl w:val="2"/>
        <w:rPr>
          <w:sz w:val="36"/>
          <w:szCs w:val="36"/>
        </w:rPr>
      </w:pPr>
      <w:r>
        <w:rPr>
          <w:sz w:val="36"/>
          <w:szCs w:val="36"/>
          <w:color w:val="333333"/>
          <w:spacing w:val="13"/>
        </w:rPr>
        <w:t>Topic</w:t>
      </w:r>
    </w:p>
    <w:p>
      <w:pPr>
        <w:pStyle w:val="BodyText"/>
        <w:spacing w:line="281" w:lineRule="auto"/>
        <w:rPr/>
      </w:pPr>
      <w:r/>
    </w:p>
    <w:p>
      <w:pPr>
        <w:pStyle w:val="BodyText"/>
        <w:ind w:left="12"/>
        <w:spacing w:before="104" w:line="187" w:lineRule="auto"/>
        <w:rPr>
          <w:rFonts w:ascii="Microsoft YaHei" w:hAnsi="Microsoft YaHei" w:eastAsia="Microsoft YaHei" w:cs="Microsoft YaHei"/>
          <w:sz w:val="24"/>
          <w:szCs w:val="24"/>
        </w:rPr>
      </w:pPr>
      <w:r>
        <w:rPr>
          <w:sz w:val="24"/>
          <w:szCs w:val="24"/>
          <w:color w:val="333333"/>
        </w:rPr>
        <w:t>Kafka</w:t>
      </w:r>
      <w:r>
        <w:rPr>
          <w:rFonts w:ascii="Microsoft YaHei" w:hAnsi="Microsoft YaHei" w:eastAsia="Microsoft YaHei" w:cs="Microsoft YaHei"/>
          <w:sz w:val="24"/>
          <w:szCs w:val="24"/>
          <w:color w:val="333333"/>
          <w:spacing w:val="6"/>
        </w:rPr>
        <w:t>中</w:t>
      </w:r>
      <w:r>
        <w:rPr>
          <w:sz w:val="24"/>
          <w:szCs w:val="24"/>
          <w:color w:val="333333"/>
        </w:rPr>
        <w:t>Topic</w:t>
      </w:r>
      <w:r>
        <w:rPr>
          <w:rFonts w:ascii="Microsoft YaHei" w:hAnsi="Microsoft YaHei" w:eastAsia="Microsoft YaHei" w:cs="Microsoft YaHei"/>
          <w:sz w:val="24"/>
          <w:szCs w:val="24"/>
          <w:color w:val="333333"/>
          <w:spacing w:val="6"/>
        </w:rPr>
        <w:t>是一个逻辑概念</w:t>
      </w:r>
    </w:p>
    <w:p>
      <w:pPr>
        <w:ind w:left="189"/>
        <w:spacing w:before="212"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所谓发布订阅机制</w:t>
      </w:r>
    </w:p>
    <w:p>
      <w:pPr>
        <w:pStyle w:val="BodyText"/>
        <w:ind w:left="907" w:right="224" w:hanging="268"/>
        <w:spacing w:before="138"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生产者发布的消息是需要指定一个</w:t>
      </w:r>
      <w:r>
        <w:rPr>
          <w:sz w:val="24"/>
          <w:szCs w:val="24"/>
          <w:color w:val="333333"/>
        </w:rPr>
        <w:t>Topic</w:t>
      </w:r>
      <w:r>
        <w:rPr>
          <w:rFonts w:ascii="Microsoft YaHei" w:hAnsi="Microsoft YaHei" w:eastAsia="Microsoft YaHei" w:cs="Microsoft YaHei"/>
          <w:sz w:val="24"/>
          <w:szCs w:val="24"/>
          <w:color w:val="333333"/>
          <w:spacing w:val="4"/>
        </w:rPr>
        <w:t>的，含义即这个消息属于这个</w:t>
      </w:r>
      <w:r>
        <w:rPr>
          <w:rFonts w:ascii="Microsoft YaHei" w:hAnsi="Microsoft YaHei" w:eastAsia="Microsoft YaHei" w:cs="Microsoft YaHei"/>
          <w:sz w:val="24"/>
          <w:szCs w:val="24"/>
          <w:color w:val="333333"/>
          <w:spacing w:val="-43"/>
        </w:rPr>
        <w:t xml:space="preserve"> </w:t>
      </w:r>
      <w:r>
        <w:rPr>
          <w:sz w:val="24"/>
          <w:szCs w:val="24"/>
          <w:color w:val="333333"/>
          <w:spacing w:val="4"/>
        </w:rPr>
        <w:t>“</w:t>
      </w:r>
      <w:r>
        <w:rPr>
          <w:rFonts w:ascii="Microsoft YaHei" w:hAnsi="Microsoft YaHei" w:eastAsia="Microsoft YaHei" w:cs="Microsoft YaHei"/>
          <w:sz w:val="24"/>
          <w:szCs w:val="24"/>
          <w:color w:val="333333"/>
          <w:spacing w:val="4"/>
        </w:rPr>
        <w:t>主题</w:t>
      </w:r>
      <w:r>
        <w:rPr>
          <w:sz w:val="24"/>
          <w:szCs w:val="24"/>
          <w:color w:val="333333"/>
          <w:spacing w:val="3"/>
        </w:rPr>
        <w:t>”</w:t>
      </w:r>
      <w:r>
        <w:rPr>
          <w:sz w:val="24"/>
          <w:szCs w:val="24"/>
          <w:color w:val="333333"/>
        </w:rPr>
        <w:t>Topic</w:t>
      </w:r>
      <w:r>
        <w:rPr>
          <w:sz w:val="24"/>
          <w:szCs w:val="24"/>
          <w:color w:val="333333"/>
          <w:spacing w:val="-39"/>
        </w:rPr>
        <w:t xml:space="preserve"> </w:t>
      </w:r>
      <w:r>
        <w:rPr>
          <w:rFonts w:ascii="Microsoft YaHei" w:hAnsi="Microsoft YaHei" w:eastAsia="Microsoft YaHei" w:cs="Microsoft YaHei"/>
          <w:sz w:val="24"/>
          <w:szCs w:val="24"/>
          <w:color w:val="333333"/>
          <w:spacing w:val="3"/>
        </w:rPr>
        <w:t>，也</w:t>
      </w:r>
      <w:r>
        <w:rPr>
          <w:rFonts w:ascii="Microsoft YaHei" w:hAnsi="Microsoft YaHei" w:eastAsia="Microsoft YaHei" w:cs="Microsoft YaHei"/>
          <w:sz w:val="24"/>
          <w:szCs w:val="24"/>
          <w:color w:val="333333"/>
          <w:spacing w:val="4"/>
        </w:rPr>
        <w:t>可以把</w:t>
      </w:r>
      <w:r>
        <w:rPr>
          <w:rFonts w:ascii="Microsoft YaHei" w:hAnsi="Microsoft YaHei" w:eastAsia="Microsoft YaHei" w:cs="Microsoft YaHei"/>
          <w:sz w:val="24"/>
          <w:szCs w:val="24"/>
          <w:color w:val="333333"/>
          <w:spacing w:val="-34"/>
        </w:rPr>
        <w:t xml:space="preserve"> </w:t>
      </w:r>
      <w:r>
        <w:rPr>
          <w:sz w:val="24"/>
          <w:szCs w:val="24"/>
          <w:color w:val="333333"/>
          <w:spacing w:val="4"/>
        </w:rPr>
        <w:t>“</w:t>
      </w:r>
      <w:r>
        <w:rPr>
          <w:rFonts w:ascii="Microsoft YaHei" w:hAnsi="Microsoft YaHei" w:eastAsia="Microsoft YaHei" w:cs="Microsoft YaHei"/>
          <w:sz w:val="24"/>
          <w:szCs w:val="24"/>
          <w:color w:val="333333"/>
          <w:spacing w:val="4"/>
        </w:rPr>
        <w:t>主题</w:t>
      </w:r>
      <w:r>
        <w:rPr>
          <w:sz w:val="24"/>
          <w:szCs w:val="24"/>
          <w:color w:val="333333"/>
          <w:spacing w:val="4"/>
        </w:rPr>
        <w:t>”</w:t>
      </w:r>
      <w:r>
        <w:rPr>
          <w:rFonts w:ascii="Microsoft YaHei" w:hAnsi="Microsoft YaHei" w:eastAsia="Microsoft YaHei" w:cs="Microsoft YaHei"/>
          <w:sz w:val="24"/>
          <w:szCs w:val="24"/>
          <w:color w:val="333333"/>
          <w:spacing w:val="4"/>
        </w:rPr>
        <w:t>理解为</w:t>
      </w:r>
      <w:r>
        <w:rPr>
          <w:rFonts w:ascii="Microsoft YaHei" w:hAnsi="Microsoft YaHei" w:eastAsia="Microsoft YaHei" w:cs="Microsoft YaHei"/>
          <w:sz w:val="24"/>
          <w:szCs w:val="24"/>
          <w:color w:val="333333"/>
          <w:spacing w:val="-43"/>
        </w:rPr>
        <w:t xml:space="preserve"> </w:t>
      </w:r>
      <w:r>
        <w:rPr>
          <w:sz w:val="24"/>
          <w:szCs w:val="24"/>
          <w:color w:val="333333"/>
          <w:spacing w:val="4"/>
        </w:rPr>
        <w:t>“</w:t>
      </w:r>
      <w:r>
        <w:rPr>
          <w:rFonts w:ascii="Microsoft YaHei" w:hAnsi="Microsoft YaHei" w:eastAsia="Microsoft YaHei" w:cs="Microsoft YaHei"/>
          <w:sz w:val="24"/>
          <w:szCs w:val="24"/>
          <w:color w:val="333333"/>
          <w:spacing w:val="4"/>
        </w:rPr>
        <w:t>类别</w:t>
      </w:r>
      <w:r>
        <w:rPr>
          <w:sz w:val="24"/>
          <w:szCs w:val="24"/>
          <w:color w:val="333333"/>
          <w:spacing w:val="4"/>
        </w:rPr>
        <w:t>”</w:t>
      </w:r>
      <w:r>
        <w:rPr>
          <w:sz w:val="24"/>
          <w:szCs w:val="24"/>
          <w:color w:val="333333"/>
          <w:spacing w:val="-39"/>
        </w:rPr>
        <w:t xml:space="preserve"> </w:t>
      </w:r>
      <w:r>
        <w:rPr>
          <w:rFonts w:ascii="Microsoft YaHei" w:hAnsi="Microsoft YaHei" w:eastAsia="Microsoft YaHei" w:cs="Microsoft YaHei"/>
          <w:sz w:val="24"/>
          <w:szCs w:val="24"/>
          <w:color w:val="333333"/>
          <w:spacing w:val="4"/>
        </w:rPr>
        <w:t>，生产者就会把消息发送到所指定的</w:t>
      </w:r>
      <w:r>
        <w:rPr>
          <w:sz w:val="24"/>
          <w:szCs w:val="24"/>
          <w:color w:val="333333"/>
        </w:rPr>
        <w:t>Topic</w:t>
      </w:r>
      <w:r>
        <w:rPr>
          <w:rFonts w:ascii="Microsoft YaHei" w:hAnsi="Microsoft YaHei" w:eastAsia="Microsoft YaHei" w:cs="Microsoft YaHei"/>
          <w:sz w:val="24"/>
          <w:szCs w:val="24"/>
          <w:color w:val="333333"/>
          <w:spacing w:val="4"/>
        </w:rPr>
        <w:t>。</w:t>
      </w:r>
    </w:p>
    <w:p>
      <w:pPr>
        <w:pStyle w:val="BodyText"/>
        <w:ind w:left="904" w:hanging="265"/>
        <w:spacing w:before="38"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通常一个</w:t>
      </w:r>
      <w:r>
        <w:rPr>
          <w:sz w:val="24"/>
          <w:szCs w:val="24"/>
          <w:color w:val="333333"/>
        </w:rPr>
        <w:t>Topic</w:t>
      </w:r>
      <w:r>
        <w:rPr>
          <w:rFonts w:ascii="Microsoft YaHei" w:hAnsi="Microsoft YaHei" w:eastAsia="Microsoft YaHei" w:cs="Microsoft YaHei"/>
          <w:sz w:val="24"/>
          <w:szCs w:val="24"/>
          <w:color w:val="333333"/>
          <w:spacing w:val="1"/>
        </w:rPr>
        <w:t>中只会专门存储某一类的（</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消息）信息，</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比如</w:t>
      </w:r>
      <w:r>
        <w:rPr>
          <w:rFonts w:ascii="Microsoft YaHei" w:hAnsi="Microsoft YaHei" w:eastAsia="Microsoft YaHei" w:cs="Microsoft YaHei"/>
          <w:sz w:val="24"/>
          <w:szCs w:val="24"/>
          <w:color w:val="333333"/>
        </w:rPr>
        <w:t xml:space="preserve"> </w:t>
      </w:r>
      <w:r>
        <w:rPr>
          <w:sz w:val="24"/>
          <w:szCs w:val="24"/>
          <w:color w:val="333333"/>
        </w:rPr>
        <w:t>Topic</w:t>
      </w:r>
      <w:r>
        <w:rPr>
          <w:rFonts w:ascii="Microsoft YaHei" w:hAnsi="Microsoft YaHei" w:eastAsia="Microsoft YaHei" w:cs="Microsoft YaHei"/>
          <w:sz w:val="24"/>
          <w:szCs w:val="24"/>
          <w:color w:val="333333"/>
        </w:rPr>
        <w:t>（</w:t>
      </w:r>
      <w:r>
        <w:rPr>
          <w:sz w:val="24"/>
          <w:szCs w:val="24"/>
          <w:color w:val="333333"/>
        </w:rPr>
        <w:t>A</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专门存储用户观</w:t>
      </w:r>
      <w:r>
        <w:rPr>
          <w:rFonts w:ascii="Microsoft YaHei" w:hAnsi="Microsoft YaHei" w:eastAsia="Microsoft YaHei" w:cs="Microsoft YaHei"/>
          <w:sz w:val="24"/>
          <w:szCs w:val="24"/>
          <w:color w:val="333333"/>
          <w:spacing w:val="-1"/>
        </w:rPr>
        <w:t>看直播时长信息</w:t>
      </w:r>
      <w:r>
        <w:rPr>
          <w:rFonts w:ascii="Microsoft YaHei" w:hAnsi="Microsoft YaHei" w:eastAsia="Microsoft YaHei" w:cs="Microsoft YaHei"/>
          <w:sz w:val="24"/>
          <w:szCs w:val="24"/>
          <w:color w:val="333333"/>
          <w:spacing w:val="-28"/>
        </w:rPr>
        <w:t xml:space="preserve"> </w:t>
      </w:r>
      <w:r>
        <w:rPr>
          <w:rFonts w:ascii="Microsoft YaHei" w:hAnsi="Microsoft YaHei" w:eastAsia="Microsoft YaHei" w:cs="Microsoft YaHei"/>
          <w:sz w:val="24"/>
          <w:szCs w:val="24"/>
          <w:color w:val="333333"/>
          <w:spacing w:val="-1"/>
        </w:rPr>
        <w:t>、</w:t>
      </w:r>
      <w:r>
        <w:rPr>
          <w:sz w:val="24"/>
          <w:szCs w:val="24"/>
          <w:color w:val="333333"/>
          <w:spacing w:val="-1"/>
        </w:rPr>
        <w:t>Topic</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36"/>
        </w:rPr>
        <w:t xml:space="preserve"> </w:t>
      </w:r>
      <w:r>
        <w:rPr>
          <w:sz w:val="24"/>
          <w:szCs w:val="24"/>
          <w:color w:val="333333"/>
          <w:spacing w:val="-1"/>
        </w:rPr>
        <w:t>B</w:t>
      </w:r>
      <w:r>
        <w:rPr>
          <w:rFonts w:ascii="Microsoft YaHei" w:hAnsi="Microsoft YaHei" w:eastAsia="Microsoft YaHei" w:cs="Microsoft YaHei"/>
          <w:sz w:val="24"/>
          <w:szCs w:val="24"/>
          <w:color w:val="333333"/>
          <w:spacing w:val="-1"/>
        </w:rPr>
        <w:t>）专门存储直播</w:t>
      </w:r>
      <w:r>
        <w:rPr>
          <w:sz w:val="24"/>
          <w:szCs w:val="24"/>
          <w:color w:val="333333"/>
          <w:spacing w:val="-1"/>
        </w:rPr>
        <w:t>PK</w:t>
      </w:r>
      <w:r>
        <w:rPr>
          <w:rFonts w:ascii="Microsoft YaHei" w:hAnsi="Microsoft YaHei" w:eastAsia="Microsoft YaHei" w:cs="Microsoft YaHei"/>
          <w:sz w:val="24"/>
          <w:szCs w:val="24"/>
          <w:color w:val="333333"/>
          <w:spacing w:val="-1"/>
        </w:rPr>
        <w:t>开始信息</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。并且在一个</w:t>
      </w:r>
      <w:r>
        <w:rPr>
          <w:sz w:val="24"/>
          <w:szCs w:val="24"/>
          <w:color w:val="333333"/>
          <w:spacing w:val="-1"/>
        </w:rPr>
        <w:t>Topic</w:t>
      </w:r>
      <w:r>
        <w:rPr>
          <w:rFonts w:ascii="Microsoft YaHei" w:hAnsi="Microsoft YaHei" w:eastAsia="Microsoft YaHei" w:cs="Microsoft YaHei"/>
          <w:sz w:val="24"/>
          <w:szCs w:val="24"/>
          <w:color w:val="333333"/>
          <w:spacing w:val="-1"/>
        </w:rPr>
        <w:t>中的消息是有</w:t>
      </w:r>
      <w:r>
        <w:rPr>
          <w:rFonts w:ascii="Microsoft YaHei" w:hAnsi="Microsoft YaHei" w:eastAsia="Microsoft YaHei" w:cs="Microsoft YaHei"/>
          <w:sz w:val="24"/>
          <w:szCs w:val="24"/>
          <w:color w:val="333333"/>
          <w:spacing w:val="-2"/>
        </w:rPr>
        <w:t>固定结构的。</w:t>
      </w:r>
    </w:p>
    <w:p>
      <w:pPr>
        <w:pStyle w:val="BodyText"/>
        <w:ind w:left="639"/>
        <w:spacing w:before="52"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消费者是从它所指定订阅的</w:t>
      </w:r>
      <w:r>
        <w:rPr>
          <w:rFonts w:ascii="Microsoft YaHei" w:hAnsi="Microsoft YaHei" w:eastAsia="Microsoft YaHei" w:cs="Microsoft YaHei"/>
          <w:sz w:val="24"/>
          <w:szCs w:val="24"/>
          <w:color w:val="333333"/>
          <w:spacing w:val="49"/>
          <w:w w:val="101"/>
        </w:rPr>
        <w:t xml:space="preserve"> </w:t>
      </w:r>
      <w:r>
        <w:rPr>
          <w:sz w:val="24"/>
          <w:szCs w:val="24"/>
          <w:color w:val="333333"/>
          <w:spacing w:val="4"/>
        </w:rPr>
        <w:t>“</w:t>
      </w:r>
      <w:r>
        <w:rPr>
          <w:rFonts w:ascii="Microsoft YaHei" w:hAnsi="Microsoft YaHei" w:eastAsia="Microsoft YaHei" w:cs="Microsoft YaHei"/>
          <w:sz w:val="24"/>
          <w:szCs w:val="24"/>
          <w:color w:val="333333"/>
          <w:spacing w:val="4"/>
        </w:rPr>
        <w:t>主题</w:t>
      </w:r>
      <w:r>
        <w:rPr>
          <w:sz w:val="24"/>
          <w:szCs w:val="24"/>
          <w:color w:val="333333"/>
          <w:spacing w:val="4"/>
        </w:rPr>
        <w:t>”</w:t>
      </w:r>
      <w:r>
        <w:rPr>
          <w:sz w:val="24"/>
          <w:szCs w:val="24"/>
          <w:color w:val="333333"/>
        </w:rPr>
        <w:t>Topic</w:t>
      </w:r>
      <w:r>
        <w:rPr>
          <w:sz w:val="24"/>
          <w:szCs w:val="24"/>
          <w:color w:val="333333"/>
          <w:spacing w:val="38"/>
        </w:rPr>
        <w:t xml:space="preserve"> </w:t>
      </w:r>
      <w:r>
        <w:rPr>
          <w:rFonts w:ascii="Microsoft YaHei" w:hAnsi="Microsoft YaHei" w:eastAsia="Microsoft YaHei" w:cs="Microsoft YaHei"/>
          <w:sz w:val="24"/>
          <w:szCs w:val="24"/>
          <w:color w:val="333333"/>
          <w:spacing w:val="4"/>
        </w:rPr>
        <w:t>中去拉取的。</w:t>
      </w:r>
    </w:p>
    <w:p>
      <w:pPr>
        <w:pStyle w:val="BodyText"/>
        <w:ind w:left="189"/>
        <w:spacing w:before="144"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8"/>
          <w:position w:val="4"/>
        </w:rPr>
        <w:t>●    </w:t>
      </w:r>
      <w:r>
        <w:rPr>
          <w:rFonts w:ascii="Microsoft YaHei" w:hAnsi="Microsoft YaHei" w:eastAsia="Microsoft YaHei" w:cs="Microsoft YaHei"/>
          <w:sz w:val="24"/>
          <w:szCs w:val="24"/>
          <w:color w:val="333333"/>
          <w:spacing w:val="8"/>
        </w:rPr>
        <w:t>一个主题</w:t>
      </w:r>
      <w:r>
        <w:rPr>
          <w:sz w:val="24"/>
          <w:szCs w:val="24"/>
          <w:color w:val="333333"/>
        </w:rPr>
        <w:t>Topic</w:t>
      </w:r>
      <w:r>
        <w:rPr>
          <w:rFonts w:ascii="Microsoft YaHei" w:hAnsi="Microsoft YaHei" w:eastAsia="Microsoft YaHei" w:cs="Microsoft YaHei"/>
          <w:sz w:val="24"/>
          <w:szCs w:val="24"/>
          <w:color w:val="333333"/>
          <w:spacing w:val="8"/>
        </w:rPr>
        <w:t>被分成多个</w:t>
      </w:r>
      <w:r>
        <w:rPr>
          <w:sz w:val="24"/>
          <w:szCs w:val="24"/>
          <w:color w:val="333333"/>
        </w:rPr>
        <w:t>Partition</w:t>
      </w:r>
      <w:r>
        <w:rPr>
          <w:rFonts w:ascii="Microsoft YaHei" w:hAnsi="Microsoft YaHei" w:eastAsia="Microsoft YaHei" w:cs="Microsoft YaHei"/>
          <w:sz w:val="24"/>
          <w:szCs w:val="24"/>
          <w:color w:val="333333"/>
          <w:spacing w:val="8"/>
        </w:rPr>
        <w:t>分区</w:t>
      </w:r>
    </w:p>
    <w:p>
      <w:pPr>
        <w:pStyle w:val="BodyText"/>
        <w:spacing w:line="243" w:lineRule="auto"/>
        <w:rPr/>
      </w:pPr>
      <w:r/>
    </w:p>
    <w:p>
      <w:pPr>
        <w:pStyle w:val="BodyText"/>
        <w:spacing w:line="243" w:lineRule="auto"/>
        <w:rPr/>
      </w:pPr>
      <w:r/>
    </w:p>
    <w:p>
      <w:pPr>
        <w:pStyle w:val="BodyText"/>
        <w:ind w:left="19"/>
        <w:spacing w:before="104" w:line="447" w:lineRule="exact"/>
        <w:rPr>
          <w:sz w:val="36"/>
          <w:szCs w:val="36"/>
        </w:rPr>
      </w:pPr>
      <w:r>
        <w:rPr>
          <w:sz w:val="36"/>
          <w:szCs w:val="36"/>
          <w:color w:val="333333"/>
          <w:spacing w:val="12"/>
          <w:position w:val="1"/>
        </w:rPr>
        <w:t>Partition</w:t>
      </w:r>
    </w:p>
    <w:p>
      <w:pPr>
        <w:spacing w:line="447" w:lineRule="exact"/>
        <w:sectPr>
          <w:headerReference w:type="default" r:id="rId20"/>
          <w:footerReference w:type="default" r:id="rId657"/>
          <w:pgSz w:w="12240" w:h="15840"/>
          <w:pgMar w:top="400" w:right="972" w:bottom="440" w:left="965" w:header="0" w:footer="175" w:gutter="0"/>
        </w:sectPr>
        <w:rPr>
          <w:sz w:val="36"/>
          <w:szCs w:val="36"/>
        </w:rPr>
      </w:pPr>
    </w:p>
    <w:p>
      <w:pPr>
        <w:pStyle w:val="BodyText"/>
        <w:spacing w:line="318" w:lineRule="auto"/>
        <w:rPr/>
      </w:pPr>
      <w:r/>
    </w:p>
    <w:p>
      <w:pPr>
        <w:ind w:firstLine="15"/>
        <w:spacing w:line="4425" w:lineRule="exact"/>
        <w:rPr/>
      </w:pPr>
      <w:r>
        <w:rPr>
          <w:position w:val="-88"/>
        </w:rPr>
        <w:drawing>
          <wp:inline distT="0" distB="0" distL="0" distR="0">
            <wp:extent cx="6534150" cy="2809875"/>
            <wp:effectExtent l="0" t="0" r="0" b="0"/>
            <wp:docPr id="928" name="IM 928"/>
            <wp:cNvGraphicFramePr/>
            <a:graphic>
              <a:graphicData uri="http://schemas.openxmlformats.org/drawingml/2006/picture">
                <pic:pic>
                  <pic:nvPicPr>
                    <pic:cNvPr id="928" name="IM 928"/>
                    <pic:cNvPicPr/>
                  </pic:nvPicPr>
                  <pic:blipFill>
                    <a:blip r:embed="rId659"/>
                    <a:stretch>
                      <a:fillRect/>
                    </a:stretch>
                  </pic:blipFill>
                  <pic:spPr>
                    <a:xfrm rot="0">
                      <a:off x="0" y="0"/>
                      <a:ext cx="6534150" cy="2809875"/>
                    </a:xfrm>
                    <a:prstGeom prst="rect">
                      <a:avLst/>
                    </a:prstGeom>
                  </pic:spPr>
                </pic:pic>
              </a:graphicData>
            </a:graphic>
          </wp:inline>
        </w:drawing>
      </w:r>
    </w:p>
    <w:p>
      <w:pPr>
        <w:pStyle w:val="BodyText"/>
        <w:ind w:left="11"/>
        <w:spacing w:before="24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一个主题</w:t>
      </w:r>
      <w:r>
        <w:rPr>
          <w:sz w:val="24"/>
          <w:szCs w:val="24"/>
          <w:color w:val="333333"/>
        </w:rPr>
        <w:t>Topic</w:t>
      </w:r>
      <w:r>
        <w:rPr>
          <w:rFonts w:ascii="Microsoft YaHei" w:hAnsi="Microsoft YaHei" w:eastAsia="Microsoft YaHei" w:cs="Microsoft YaHei"/>
          <w:sz w:val="24"/>
          <w:szCs w:val="24"/>
          <w:color w:val="333333"/>
          <w:spacing w:val="4"/>
        </w:rPr>
        <w:t>被分成多个</w:t>
      </w:r>
      <w:r>
        <w:rPr>
          <w:sz w:val="24"/>
          <w:szCs w:val="24"/>
          <w:color w:val="333333"/>
        </w:rPr>
        <w:t>Partition</w:t>
      </w:r>
      <w:r>
        <w:rPr>
          <w:rFonts w:ascii="Microsoft YaHei" w:hAnsi="Microsoft YaHei" w:eastAsia="Microsoft YaHei" w:cs="Microsoft YaHei"/>
          <w:sz w:val="24"/>
          <w:szCs w:val="24"/>
          <w:color w:val="333333"/>
          <w:spacing w:val="4"/>
        </w:rPr>
        <w:t>分区（</w:t>
      </w:r>
      <w:r>
        <w:rPr>
          <w:sz w:val="24"/>
          <w:szCs w:val="24"/>
          <w:color w:val="333333"/>
        </w:rPr>
        <w:t>Topic</w:t>
      </w:r>
      <w:r>
        <w:rPr>
          <w:rFonts w:ascii="Microsoft YaHei" w:hAnsi="Microsoft YaHei" w:eastAsia="Microsoft YaHei" w:cs="Microsoft YaHei"/>
          <w:sz w:val="24"/>
          <w:szCs w:val="24"/>
          <w:color w:val="333333"/>
          <w:spacing w:val="4"/>
        </w:rPr>
        <w:t>是逻辑概念，</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4"/>
        </w:rPr>
        <w:t>即无实体的）</w:t>
      </w:r>
    </w:p>
    <w:p>
      <w:pPr>
        <w:pStyle w:val="BodyText"/>
        <w:ind w:left="194"/>
        <w:spacing w:before="189"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Partition</w:t>
      </w:r>
      <w:r>
        <w:rPr>
          <w:rFonts w:ascii="Microsoft YaHei" w:hAnsi="Microsoft YaHei" w:eastAsia="Microsoft YaHei" w:cs="Microsoft YaHei"/>
          <w:sz w:val="24"/>
          <w:szCs w:val="24"/>
          <w:color w:val="333333"/>
          <w:spacing w:val="3"/>
        </w:rPr>
        <w:t>分区</w:t>
      </w:r>
      <w:r>
        <w:rPr>
          <w:rFonts w:ascii="Microsoft YaHei" w:hAnsi="Microsoft YaHei" w:eastAsia="Microsoft YaHei" w:cs="Microsoft YaHei"/>
          <w:sz w:val="24"/>
          <w:szCs w:val="24"/>
          <w:color w:val="333333"/>
          <w:spacing w:val="35"/>
          <w:w w:val="101"/>
        </w:rPr>
        <w:t xml:space="preserve"> </w:t>
      </w:r>
      <w:r>
        <w:rPr>
          <w:rFonts w:ascii="Microsoft YaHei" w:hAnsi="Microsoft YaHei" w:eastAsia="Microsoft YaHei" w:cs="Microsoft YaHei"/>
          <w:sz w:val="24"/>
          <w:szCs w:val="24"/>
          <w:color w:val="333333"/>
          <w:spacing w:val="3"/>
        </w:rPr>
        <w:t>是最小的存储单元，</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3"/>
        </w:rPr>
        <w:t>掌握着一个</w:t>
      </w:r>
      <w:r>
        <w:rPr>
          <w:sz w:val="24"/>
          <w:szCs w:val="24"/>
          <w:color w:val="333333"/>
        </w:rPr>
        <w:t>Topic</w:t>
      </w:r>
      <w:r>
        <w:rPr>
          <w:rFonts w:ascii="Microsoft YaHei" w:hAnsi="Microsoft YaHei" w:eastAsia="Microsoft YaHei" w:cs="Microsoft YaHei"/>
          <w:sz w:val="24"/>
          <w:szCs w:val="24"/>
          <w:color w:val="333333"/>
          <w:spacing w:val="3"/>
        </w:rPr>
        <w:t>的部分数据。</w:t>
      </w:r>
    </w:p>
    <w:p>
      <w:pPr>
        <w:pStyle w:val="BodyText"/>
        <w:ind w:left="194"/>
        <w:spacing w:before="14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每个</w:t>
      </w:r>
      <w:r>
        <w:rPr>
          <w:rFonts w:ascii="Microsoft YaHei" w:hAnsi="Microsoft YaHei" w:eastAsia="Microsoft YaHei" w:cs="Microsoft YaHei"/>
          <w:sz w:val="24"/>
          <w:szCs w:val="24"/>
          <w:color w:val="333333"/>
          <w:spacing w:val="33"/>
        </w:rPr>
        <w:t xml:space="preserve"> </w:t>
      </w:r>
      <w:r>
        <w:rPr>
          <w:sz w:val="24"/>
          <w:szCs w:val="24"/>
          <w:color w:val="333333"/>
        </w:rPr>
        <w:t>Partition</w:t>
      </w:r>
      <w:r>
        <w:rPr>
          <w:sz w:val="24"/>
          <w:szCs w:val="24"/>
          <w:color w:val="333333"/>
          <w:spacing w:val="23"/>
          <w:w w:val="101"/>
        </w:rPr>
        <w:t xml:space="preserve"> </w:t>
      </w:r>
      <w:r>
        <w:rPr>
          <w:rFonts w:ascii="Microsoft YaHei" w:hAnsi="Microsoft YaHei" w:eastAsia="Microsoft YaHei" w:cs="Microsoft YaHei"/>
          <w:sz w:val="24"/>
          <w:szCs w:val="24"/>
          <w:color w:val="333333"/>
          <w:spacing w:val="2"/>
        </w:rPr>
        <w:t>分区都是一个单独的</w:t>
      </w:r>
      <w:r>
        <w:rPr>
          <w:rFonts w:ascii="Microsoft YaHei" w:hAnsi="Microsoft YaHei" w:eastAsia="Microsoft YaHei" w:cs="Microsoft YaHei"/>
          <w:sz w:val="24"/>
          <w:szCs w:val="24"/>
          <w:color w:val="333333"/>
          <w:spacing w:val="27"/>
        </w:rPr>
        <w:t xml:space="preserve"> </w:t>
      </w:r>
      <w:r>
        <w:rPr>
          <w:sz w:val="24"/>
          <w:szCs w:val="24"/>
          <w:color w:val="333333"/>
        </w:rPr>
        <w:t>log</w:t>
      </w:r>
      <w:r>
        <w:rPr>
          <w:sz w:val="24"/>
          <w:szCs w:val="24"/>
          <w:color w:val="333333"/>
          <w:spacing w:val="24"/>
        </w:rPr>
        <w:t xml:space="preserve"> </w:t>
      </w:r>
      <w:r>
        <w:rPr>
          <w:rFonts w:ascii="Microsoft YaHei" w:hAnsi="Microsoft YaHei" w:eastAsia="Microsoft YaHei" w:cs="Microsoft YaHei"/>
          <w:sz w:val="24"/>
          <w:szCs w:val="24"/>
          <w:color w:val="333333"/>
          <w:spacing w:val="2"/>
        </w:rPr>
        <w:t>文件，每条记录都以追加的形式写入。</w:t>
      </w:r>
    </w:p>
    <w:p>
      <w:pPr>
        <w:pStyle w:val="BodyText"/>
        <w:ind w:left="459" w:right="126" w:hanging="265"/>
        <w:spacing w:before="148"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5"/>
          <w:position w:val="4"/>
        </w:rPr>
        <w:t>●    </w:t>
      </w:r>
      <w:r>
        <w:rPr>
          <w:rFonts w:ascii="Microsoft YaHei" w:hAnsi="Microsoft YaHei" w:eastAsia="Microsoft YaHei" w:cs="Microsoft YaHei"/>
          <w:sz w:val="24"/>
          <w:szCs w:val="24"/>
          <w:color w:val="333333"/>
          <w:spacing w:val="5"/>
        </w:rPr>
        <w:t>一个 </w:t>
      </w:r>
      <w:r>
        <w:rPr>
          <w:sz w:val="24"/>
          <w:szCs w:val="24"/>
          <w:color w:val="333333"/>
        </w:rPr>
        <w:t>Topic</w:t>
      </w:r>
      <w:r>
        <w:rPr>
          <w:sz w:val="24"/>
          <w:szCs w:val="24"/>
          <w:color w:val="333333"/>
          <w:spacing w:val="38"/>
        </w:rPr>
        <w:t xml:space="preserve"> </w:t>
      </w:r>
      <w:r>
        <w:rPr>
          <w:rFonts w:ascii="Microsoft YaHei" w:hAnsi="Microsoft YaHei" w:eastAsia="Microsoft YaHei" w:cs="Microsoft YaHei"/>
          <w:sz w:val="24"/>
          <w:szCs w:val="24"/>
          <w:color w:val="333333"/>
          <w:spacing w:val="5"/>
        </w:rPr>
        <w:t>的所有</w:t>
      </w:r>
      <w:r>
        <w:rPr>
          <w:rFonts w:ascii="Microsoft YaHei" w:hAnsi="Microsoft YaHei" w:eastAsia="Microsoft YaHei" w:cs="Microsoft YaHei"/>
          <w:sz w:val="24"/>
          <w:szCs w:val="24"/>
          <w:color w:val="333333"/>
          <w:spacing w:val="26"/>
        </w:rPr>
        <w:t xml:space="preserve"> </w:t>
      </w:r>
      <w:r>
        <w:rPr>
          <w:sz w:val="24"/>
          <w:szCs w:val="24"/>
          <w:color w:val="333333"/>
        </w:rPr>
        <w:t>Partition</w:t>
      </w:r>
      <w:r>
        <w:rPr>
          <w:rFonts w:ascii="Microsoft YaHei" w:hAnsi="Microsoft YaHei" w:eastAsia="Microsoft YaHei" w:cs="Microsoft YaHei"/>
          <w:sz w:val="24"/>
          <w:szCs w:val="24"/>
          <w:color w:val="333333"/>
          <w:spacing w:val="5"/>
        </w:rPr>
        <w:t>分区</w:t>
      </w:r>
      <w:r>
        <w:rPr>
          <w:rFonts w:ascii="Microsoft YaHei" w:hAnsi="Microsoft YaHei" w:eastAsia="Microsoft YaHei" w:cs="Microsoft YaHei"/>
          <w:sz w:val="24"/>
          <w:szCs w:val="24"/>
          <w:color w:val="333333"/>
          <w:spacing w:val="22"/>
        </w:rPr>
        <w:t xml:space="preserve"> </w:t>
      </w:r>
      <w:r>
        <w:rPr>
          <w:rFonts w:ascii="Microsoft YaHei" w:hAnsi="Microsoft YaHei" w:eastAsia="Microsoft YaHei" w:cs="Microsoft YaHei"/>
          <w:sz w:val="24"/>
          <w:szCs w:val="24"/>
          <w:color w:val="333333"/>
          <w:spacing w:val="5"/>
        </w:rPr>
        <w:t>是分布在多个不同的</w:t>
      </w:r>
      <w:r>
        <w:rPr>
          <w:sz w:val="24"/>
          <w:szCs w:val="24"/>
          <w:color w:val="333333"/>
        </w:rPr>
        <w:t>Broker</w:t>
      </w:r>
      <w:r>
        <w:rPr>
          <w:rFonts w:ascii="Microsoft YaHei" w:hAnsi="Microsoft YaHei" w:eastAsia="Microsoft YaHei" w:cs="Microsoft YaHei"/>
          <w:sz w:val="24"/>
          <w:szCs w:val="24"/>
          <w:color w:val="333333"/>
          <w:spacing w:val="5"/>
        </w:rPr>
        <w:t>中的，所有</w:t>
      </w:r>
      <w:r>
        <w:rPr>
          <w:rFonts w:ascii="Microsoft YaHei" w:hAnsi="Microsoft YaHei" w:eastAsia="Microsoft YaHei" w:cs="Microsoft YaHei"/>
          <w:sz w:val="24"/>
          <w:szCs w:val="24"/>
          <w:color w:val="333333"/>
          <w:spacing w:val="26"/>
        </w:rPr>
        <w:t xml:space="preserve"> </w:t>
      </w:r>
      <w:r>
        <w:rPr>
          <w:sz w:val="24"/>
          <w:szCs w:val="24"/>
          <w:color w:val="333333"/>
        </w:rPr>
        <w:t>Partition</w:t>
      </w:r>
      <w:r>
        <w:rPr>
          <w:sz w:val="24"/>
          <w:szCs w:val="24"/>
          <w:color w:val="333333"/>
          <w:spacing w:val="23"/>
          <w:w w:val="101"/>
        </w:rPr>
        <w:t xml:space="preserve"> </w:t>
      </w:r>
      <w:r>
        <w:rPr>
          <w:rFonts w:ascii="Microsoft YaHei" w:hAnsi="Microsoft YaHei" w:eastAsia="Microsoft YaHei" w:cs="Microsoft YaHei"/>
          <w:sz w:val="24"/>
          <w:szCs w:val="24"/>
          <w:color w:val="333333"/>
          <w:spacing w:val="5"/>
        </w:rPr>
        <w:t>分区的数</w:t>
      </w:r>
      <w:r>
        <w:rPr>
          <w:rFonts w:ascii="Microsoft YaHei" w:hAnsi="Microsoft YaHei" w:eastAsia="Microsoft YaHei" w:cs="Microsoft YaHei"/>
          <w:sz w:val="24"/>
          <w:szCs w:val="24"/>
          <w:color w:val="333333"/>
          <w:spacing w:val="-1"/>
        </w:rPr>
        <w:t>据的并集就是所有数据</w:t>
      </w:r>
    </w:p>
    <w:p>
      <w:pPr>
        <w:pStyle w:val="BodyText"/>
        <w:ind w:left="45" w:right="58" w:firstLine="149"/>
        <w:spacing w:before="49" w:line="264" w:lineRule="auto"/>
        <w:rPr>
          <w:rFonts w:ascii="Microsoft YaHei" w:hAnsi="Microsoft YaHei" w:eastAsia="Microsoft YaHei" w:cs="Microsoft YaHei"/>
          <w:sz w:val="24"/>
          <w:szCs w:val="24"/>
        </w:rPr>
      </w:pPr>
      <w:r>
        <w:drawing>
          <wp:anchor distT="0" distB="0" distL="0" distR="0" simplePos="0" relativeHeight="253101056" behindDoc="0" locked="0" layoutInCell="1" allowOverlap="1">
            <wp:simplePos x="0" y="0"/>
            <wp:positionH relativeFrom="column">
              <wp:posOffset>28575</wp:posOffset>
            </wp:positionH>
            <wp:positionV relativeFrom="paragraph">
              <wp:posOffset>334346</wp:posOffset>
            </wp:positionV>
            <wp:extent cx="6391275" cy="23812"/>
            <wp:effectExtent l="0" t="0" r="0" b="0"/>
            <wp:wrapNone/>
            <wp:docPr id="930" name="IM 930"/>
            <wp:cNvGraphicFramePr/>
            <a:graphic>
              <a:graphicData uri="http://schemas.openxmlformats.org/drawingml/2006/picture">
                <pic:pic>
                  <pic:nvPicPr>
                    <pic:cNvPr id="930" name="IM 930"/>
                    <pic:cNvPicPr/>
                  </pic:nvPicPr>
                  <pic:blipFill>
                    <a:blip r:embed="rId660"/>
                    <a:stretch>
                      <a:fillRect/>
                    </a:stretch>
                  </pic:blipFill>
                  <pic:spPr>
                    <a:xfrm rot="0">
                      <a:off x="0" y="0"/>
                      <a:ext cx="6391275" cy="23812"/>
                    </a:xfrm>
                    <a:prstGeom prst="rect">
                      <a:avLst/>
                    </a:prstGeom>
                  </pic:spPr>
                </pic:pic>
              </a:graphicData>
            </a:graphic>
          </wp:anchor>
        </w:drawing>
      </w:r>
      <w:r>
        <w:drawing>
          <wp:anchor distT="0" distB="0" distL="0" distR="0" simplePos="0" relativeHeight="253093888" behindDoc="0" locked="0" layoutInCell="1" allowOverlap="1">
            <wp:simplePos x="0" y="0"/>
            <wp:positionH relativeFrom="column">
              <wp:posOffset>0</wp:posOffset>
            </wp:positionH>
            <wp:positionV relativeFrom="paragraph">
              <wp:posOffset>581996</wp:posOffset>
            </wp:positionV>
            <wp:extent cx="6410325" cy="9525"/>
            <wp:effectExtent l="0" t="0" r="0" b="0"/>
            <wp:wrapNone/>
            <wp:docPr id="932" name="IM 932"/>
            <wp:cNvGraphicFramePr/>
            <a:graphic>
              <a:graphicData uri="http://schemas.openxmlformats.org/drawingml/2006/picture">
                <pic:pic>
                  <pic:nvPicPr>
                    <pic:cNvPr id="932" name="IM 932"/>
                    <pic:cNvPicPr/>
                  </pic:nvPicPr>
                  <pic:blipFill>
                    <a:blip r:embed="rId661"/>
                    <a:stretch>
                      <a:fillRect/>
                    </a:stretch>
                  </pic:blipFill>
                  <pic:spPr>
                    <a:xfrm rot="0">
                      <a:off x="0" y="0"/>
                      <a:ext cx="6410325" cy="9525"/>
                    </a:xfrm>
                    <a:prstGeom prst="rect">
                      <a:avLst/>
                    </a:prstGeom>
                  </pic:spPr>
                </pic:pic>
              </a:graphicData>
            </a:graphic>
          </wp:anchor>
        </w:drawing>
      </w: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一个 </w:t>
      </w:r>
      <w:r>
        <w:rPr>
          <w:sz w:val="24"/>
          <w:szCs w:val="24"/>
          <w:color w:val="333333"/>
        </w:rPr>
        <w:t>Topic</w:t>
      </w:r>
      <w:r>
        <w:rPr>
          <w:sz w:val="24"/>
          <w:szCs w:val="24"/>
          <w:color w:val="333333"/>
          <w:spacing w:val="37"/>
        </w:rPr>
        <w:t xml:space="preserve"> </w:t>
      </w:r>
      <w:r>
        <w:rPr>
          <w:rFonts w:ascii="Microsoft YaHei" w:hAnsi="Microsoft YaHei" w:eastAsia="Microsoft YaHei" w:cs="Microsoft YaHei"/>
          <w:sz w:val="24"/>
          <w:szCs w:val="24"/>
          <w:color w:val="333333"/>
        </w:rPr>
        <w:t>的所有</w:t>
      </w:r>
      <w:r>
        <w:rPr>
          <w:rFonts w:ascii="Microsoft YaHei" w:hAnsi="Microsoft YaHei" w:eastAsia="Microsoft YaHei" w:cs="Microsoft YaHei"/>
          <w:sz w:val="24"/>
          <w:szCs w:val="24"/>
          <w:color w:val="333333"/>
          <w:spacing w:val="26"/>
        </w:rPr>
        <w:t xml:space="preserve"> </w:t>
      </w:r>
      <w:r>
        <w:rPr>
          <w:sz w:val="24"/>
          <w:szCs w:val="24"/>
          <w:color w:val="333333"/>
        </w:rPr>
        <w:t>Partition</w:t>
      </w:r>
      <w:r>
        <w:rPr>
          <w:sz w:val="24"/>
          <w:szCs w:val="24"/>
          <w:color w:val="333333"/>
          <w:spacing w:val="21"/>
        </w:rPr>
        <w:t xml:space="preserve"> </w:t>
      </w:r>
      <w:r>
        <w:rPr>
          <w:rFonts w:ascii="Microsoft YaHei" w:hAnsi="Microsoft YaHei" w:eastAsia="Microsoft YaHei" w:cs="Microsoft YaHei"/>
          <w:sz w:val="24"/>
          <w:szCs w:val="24"/>
          <w:color w:val="333333"/>
        </w:rPr>
        <w:t>放在不同的</w:t>
      </w:r>
      <w:r>
        <w:rPr>
          <w:sz w:val="24"/>
          <w:szCs w:val="24"/>
          <w:color w:val="333333"/>
        </w:rPr>
        <w:t>Broker</w:t>
      </w:r>
      <w:r>
        <w:rPr>
          <w:rFonts w:ascii="Microsoft YaHei" w:hAnsi="Microsoft YaHei" w:eastAsia="Microsoft YaHei" w:cs="Microsoft YaHei"/>
          <w:sz w:val="24"/>
          <w:szCs w:val="24"/>
          <w:color w:val="333333"/>
        </w:rPr>
        <w:t>上，</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可以提高容错率</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rPr>
        <w:t>、提高消息的消费能力</w:t>
      </w:r>
      <w:r>
        <w:rPr>
          <w:rFonts w:ascii="Microsoft YaHei" w:hAnsi="Microsoft YaHei" w:eastAsia="Microsoft YaHei" w:cs="Microsoft YaHei"/>
          <w:sz w:val="24"/>
          <w:szCs w:val="24"/>
          <w:color w:val="333333"/>
          <w:spacing w:val="-27"/>
        </w:rPr>
        <w:t xml:space="preserve"> </w:t>
      </w:r>
      <w:r>
        <w:rPr>
          <w:rFonts w:ascii="Microsoft YaHei" w:hAnsi="Microsoft YaHei" w:eastAsia="Microsoft YaHei" w:cs="Microsoft YaHei"/>
          <w:sz w:val="24"/>
          <w:szCs w:val="24"/>
          <w:color w:val="333333"/>
        </w:rPr>
        <w:t>。 </w:t>
      </w:r>
      <w:r>
        <w:rPr>
          <w:rFonts w:ascii="Microsoft YaHei" w:hAnsi="Microsoft YaHei" w:eastAsia="Microsoft YaHei" w:cs="Microsoft YaHei"/>
          <w:sz w:val="24"/>
          <w:szCs w:val="24"/>
          <w:color w:val="333333"/>
          <w:position w:val="-5"/>
        </w:rPr>
        <w:drawing>
          <wp:inline distT="0" distB="0" distL="0" distR="0">
            <wp:extent cx="23812" cy="200025"/>
            <wp:effectExtent l="0" t="0" r="0" b="0"/>
            <wp:docPr id="934" name="IM 934"/>
            <wp:cNvGraphicFramePr/>
            <a:graphic>
              <a:graphicData uri="http://schemas.openxmlformats.org/drawingml/2006/picture">
                <pic:pic>
                  <pic:nvPicPr>
                    <pic:cNvPr id="934" name="IM 934"/>
                    <pic:cNvPicPr/>
                  </pic:nvPicPr>
                  <pic:blipFill>
                    <a:blip r:embed="rId662"/>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333333"/>
          <w:spacing w:val="-1"/>
        </w:rPr>
        <w:t>原因解释：消费者需要消费</w:t>
      </w:r>
      <w:r>
        <w:rPr>
          <w:rFonts w:ascii="Lucida Console" w:hAnsi="Lucida Console" w:eastAsia="Lucida Console" w:cs="Lucida Console"/>
          <w:sz w:val="24"/>
          <w:szCs w:val="24"/>
          <w:color w:val="333333"/>
          <w:spacing w:val="-1"/>
        </w:rPr>
        <w:t>A</w:t>
      </w:r>
      <w:r>
        <w:rPr>
          <w:rFonts w:ascii="Microsoft YaHei" w:hAnsi="Microsoft YaHei" w:eastAsia="Microsoft YaHei" w:cs="Microsoft YaHei"/>
          <w:sz w:val="24"/>
          <w:szCs w:val="24"/>
          <w:color w:val="333333"/>
          <w:spacing w:val="-1"/>
        </w:rPr>
        <w:t>类消息，</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1"/>
        </w:rPr>
        <w:t>它要去  </w:t>
      </w:r>
      <w:r>
        <w:rPr>
          <w:rFonts w:ascii="Lucida Console" w:hAnsi="Lucida Console" w:eastAsia="Lucida Console" w:cs="Lucida Console"/>
          <w:sz w:val="24"/>
          <w:szCs w:val="24"/>
          <w:color w:val="333333"/>
          <w:spacing w:val="-1"/>
        </w:rPr>
        <w:t>Broker</w:t>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1"/>
        </w:rPr>
        <w:t>中的</w:t>
      </w:r>
      <w:r>
        <w:rPr>
          <w:rFonts w:ascii="Microsoft YaHei" w:hAnsi="Microsoft YaHei" w:eastAsia="Microsoft YaHei" w:cs="Microsoft YaHei"/>
          <w:sz w:val="24"/>
          <w:szCs w:val="24"/>
          <w:color w:val="333333"/>
          <w:spacing w:val="13"/>
        </w:rPr>
        <w:t xml:space="preserve">  </w:t>
      </w:r>
      <w:r>
        <w:rPr>
          <w:rFonts w:ascii="Lucida Console" w:hAnsi="Lucida Console" w:eastAsia="Lucida Console" w:cs="Lucida Console"/>
          <w:sz w:val="24"/>
          <w:szCs w:val="24"/>
          <w:color w:val="333333"/>
          <w:spacing w:val="-1"/>
        </w:rPr>
        <w:t>Parti</w:t>
      </w:r>
      <w:r>
        <w:rPr>
          <w:rFonts w:ascii="Lucida Console" w:hAnsi="Lucida Console" w:eastAsia="Lucida Console" w:cs="Lucida Console"/>
          <w:sz w:val="24"/>
          <w:szCs w:val="24"/>
          <w:color w:val="333333"/>
          <w:spacing w:val="-2"/>
        </w:rPr>
        <w:t>tion</w:t>
      </w:r>
      <w:r>
        <w:rPr>
          <w:rFonts w:ascii="Microsoft YaHei" w:hAnsi="Microsoft YaHei" w:eastAsia="Microsoft YaHei" w:cs="Microsoft YaHei"/>
          <w:sz w:val="24"/>
          <w:szCs w:val="24"/>
          <w:color w:val="333333"/>
          <w:spacing w:val="-2"/>
        </w:rPr>
        <w:t>分区   </w:t>
      </w:r>
      <w:r>
        <w:rPr>
          <w:rFonts w:ascii="Lucida Console" w:hAnsi="Lucida Console" w:eastAsia="Lucida Console" w:cs="Lucida Console"/>
          <w:sz w:val="24"/>
          <w:szCs w:val="24"/>
          <w:color w:val="333333"/>
          <w:spacing w:val="-2"/>
        </w:rPr>
        <w:t>(log</w:t>
      </w:r>
      <w:r>
        <w:rPr>
          <w:rFonts w:ascii="Microsoft YaHei" w:hAnsi="Microsoft YaHei" w:eastAsia="Microsoft YaHei" w:cs="Microsoft YaHei"/>
          <w:sz w:val="24"/>
          <w:szCs w:val="24"/>
          <w:color w:val="333333"/>
          <w:spacing w:val="-2"/>
        </w:rPr>
        <w:t>文件</w:t>
      </w:r>
      <w:r>
        <w:rPr>
          <w:rFonts w:ascii="Lucida Console" w:hAnsi="Lucida Console" w:eastAsia="Lucida Console" w:cs="Lucida Console"/>
          <w:sz w:val="24"/>
          <w:szCs w:val="24"/>
          <w:color w:val="333333"/>
          <w:spacing w:val="-2"/>
        </w:rPr>
        <w:t>)</w:t>
      </w:r>
      <w:r>
        <w:rPr>
          <w:rFonts w:ascii="Lucida Console" w:hAnsi="Lucida Console" w:eastAsia="Lucida Console" w:cs="Lucida Console"/>
          <w:sz w:val="24"/>
          <w:szCs w:val="24"/>
          <w:color w:val="333333"/>
          <w:spacing w:val="-2"/>
        </w:rPr>
        <w:t xml:space="preserve"> </w:t>
      </w:r>
      <w:r>
        <w:rPr>
          <w:rFonts w:ascii="Microsoft YaHei" w:hAnsi="Microsoft YaHei" w:eastAsia="Microsoft YaHei" w:cs="Microsoft YaHei"/>
          <w:sz w:val="24"/>
          <w:szCs w:val="24"/>
          <w:color w:val="333333"/>
          <w:spacing w:val="-2"/>
        </w:rPr>
        <w:t>获</w:t>
      </w:r>
    </w:p>
    <w:p>
      <w:pPr>
        <w:ind w:left="10"/>
        <w:spacing w:before="1" w:line="182" w:lineRule="auto"/>
        <w:rPr>
          <w:rFonts w:ascii="Microsoft YaHei" w:hAnsi="Microsoft YaHei" w:eastAsia="Microsoft YaHei" w:cs="Microsoft YaHei"/>
          <w:sz w:val="24"/>
          <w:szCs w:val="24"/>
        </w:rPr>
      </w:pPr>
      <w:r>
        <w:drawing>
          <wp:anchor distT="0" distB="0" distL="0" distR="0" simplePos="0" relativeHeight="253084672" behindDoc="1" locked="0" layoutInCell="1" allowOverlap="1">
            <wp:simplePos x="0" y="0"/>
            <wp:positionH relativeFrom="column">
              <wp:posOffset>6397631</wp:posOffset>
            </wp:positionH>
            <wp:positionV relativeFrom="paragraph">
              <wp:posOffset>162636</wp:posOffset>
            </wp:positionV>
            <wp:extent cx="12693" cy="12501"/>
            <wp:effectExtent l="0" t="0" r="0" b="0"/>
            <wp:wrapNone/>
            <wp:docPr id="936" name="IM 936"/>
            <wp:cNvGraphicFramePr/>
            <a:graphic>
              <a:graphicData uri="http://schemas.openxmlformats.org/drawingml/2006/picture">
                <pic:pic>
                  <pic:nvPicPr>
                    <pic:cNvPr id="936" name="IM 936"/>
                    <pic:cNvPicPr/>
                  </pic:nvPicPr>
                  <pic:blipFill>
                    <a:blip r:embed="rId663"/>
                    <a:stretch>
                      <a:fillRect/>
                    </a:stretch>
                  </pic:blipFill>
                  <pic:spPr>
                    <a:xfrm rot="0">
                      <a:off x="0" y="0"/>
                      <a:ext cx="12693" cy="12501"/>
                    </a:xfrm>
                    <a:prstGeom prst="rect">
                      <a:avLst/>
                    </a:prstGeom>
                  </pic:spPr>
                </pic:pic>
              </a:graphicData>
            </a:graphic>
          </wp:anchor>
        </w:drawing>
      </w:r>
      <w:r>
        <w:drawing>
          <wp:anchor distT="0" distB="0" distL="0" distR="0" simplePos="0" relativeHeight="253094912" behindDoc="0" locked="0" layoutInCell="1" allowOverlap="1">
            <wp:simplePos x="0" y="0"/>
            <wp:positionH relativeFrom="column">
              <wp:posOffset>0</wp:posOffset>
            </wp:positionH>
            <wp:positionV relativeFrom="paragraph">
              <wp:posOffset>222762</wp:posOffset>
            </wp:positionV>
            <wp:extent cx="6286500" cy="9525"/>
            <wp:effectExtent l="0" t="0" r="0" b="0"/>
            <wp:wrapNone/>
            <wp:docPr id="938" name="IM 938"/>
            <wp:cNvGraphicFramePr/>
            <a:graphic>
              <a:graphicData uri="http://schemas.openxmlformats.org/drawingml/2006/picture">
                <pic:pic>
                  <pic:nvPicPr>
                    <pic:cNvPr id="938" name="IM 938"/>
                    <pic:cNvPicPr/>
                  </pic:nvPicPr>
                  <pic:blipFill>
                    <a:blip r:embed="rId664"/>
                    <a:stretch>
                      <a:fillRect/>
                    </a:stretch>
                  </pic:blipFill>
                  <pic:spPr>
                    <a:xfrm rot="0">
                      <a:off x="0" y="0"/>
                      <a:ext cx="6286500" cy="9525"/>
                    </a:xfrm>
                    <a:prstGeom prst="rect">
                      <a:avLst/>
                    </a:prstGeom>
                  </pic:spPr>
                </pic:pic>
              </a:graphicData>
            </a:graphic>
          </wp:anchor>
        </w:drawing>
      </w:r>
      <w:r>
        <w:rPr>
          <w:rFonts w:ascii="Microsoft YaHei" w:hAnsi="Microsoft YaHei" w:eastAsia="Microsoft YaHei" w:cs="Microsoft YaHei"/>
          <w:sz w:val="24"/>
          <w:szCs w:val="24"/>
          <w:u w:val="single" w:color="E7E9E8"/>
          <w:color w:val="333333"/>
          <w:spacing w:val="-2"/>
        </w:rPr>
        <w:t>取数据</w:t>
      </w:r>
      <w:r>
        <w:rPr>
          <w:rFonts w:ascii="Microsoft YaHei" w:hAnsi="Microsoft YaHei" w:eastAsia="Microsoft YaHei" w:cs="Microsoft YaHei"/>
          <w:sz w:val="24"/>
          <w:szCs w:val="24"/>
          <w:u w:val="single" w:color="E7E9E8"/>
          <w:color w:val="333333"/>
          <w:spacing w:val="-42"/>
        </w:rPr>
        <w:t xml:space="preserve"> </w:t>
      </w:r>
      <w:r>
        <w:rPr>
          <w:rFonts w:ascii="Microsoft YaHei" w:hAnsi="Microsoft YaHei" w:eastAsia="Microsoft YaHei" w:cs="Microsoft YaHei"/>
          <w:sz w:val="24"/>
          <w:szCs w:val="24"/>
          <w:u w:val="single" w:color="E7E9E8"/>
          <w:color w:val="333333"/>
          <w:spacing w:val="-2"/>
        </w:rPr>
        <w:t>。假设有三个</w:t>
      </w:r>
      <w:r>
        <w:rPr>
          <w:rFonts w:ascii="Lucida Console" w:hAnsi="Lucida Console" w:eastAsia="Lucida Console" w:cs="Lucida Console"/>
          <w:sz w:val="24"/>
          <w:szCs w:val="24"/>
          <w:u w:val="single" w:color="E7E9E8"/>
          <w:color w:val="333333"/>
          <w:spacing w:val="-2"/>
        </w:rPr>
        <w:t>Broker</w:t>
      </w:r>
      <w:r>
        <w:rPr>
          <w:rFonts w:ascii="Microsoft YaHei" w:hAnsi="Microsoft YaHei" w:eastAsia="Microsoft YaHei" w:cs="Microsoft YaHei"/>
          <w:sz w:val="24"/>
          <w:szCs w:val="24"/>
          <w:u w:val="single" w:color="E7E9E8"/>
          <w:color w:val="333333"/>
          <w:spacing w:val="-2"/>
        </w:rPr>
        <w:t>（</w:t>
      </w:r>
      <w:r>
        <w:rPr>
          <w:rFonts w:ascii="Microsoft YaHei" w:hAnsi="Microsoft YaHei" w:eastAsia="Microsoft YaHei" w:cs="Microsoft YaHei"/>
          <w:sz w:val="24"/>
          <w:szCs w:val="24"/>
          <w:u w:val="single" w:color="E7E9E8"/>
          <w:color w:val="333333"/>
          <w:spacing w:val="-33"/>
        </w:rPr>
        <w:t xml:space="preserve"> </w:t>
      </w:r>
      <w:r>
        <w:rPr>
          <w:rFonts w:ascii="Lucida Console" w:hAnsi="Lucida Console" w:eastAsia="Lucida Console" w:cs="Lucida Console"/>
          <w:sz w:val="24"/>
          <w:szCs w:val="24"/>
          <w:u w:val="single" w:color="E7E9E8"/>
          <w:color w:val="333333"/>
          <w:spacing w:val="-2"/>
        </w:rPr>
        <w:t>B1</w:t>
      </w:r>
      <w:r>
        <w:rPr>
          <w:rFonts w:ascii="Microsoft YaHei" w:hAnsi="Microsoft YaHei" w:eastAsia="Microsoft YaHei" w:cs="Microsoft YaHei"/>
          <w:sz w:val="24"/>
          <w:szCs w:val="24"/>
          <w:u w:val="single" w:color="E7E9E8"/>
          <w:color w:val="333333"/>
          <w:spacing w:val="-2"/>
        </w:rPr>
        <w:t>、</w:t>
      </w:r>
      <w:r>
        <w:rPr>
          <w:rFonts w:ascii="Lucida Console" w:hAnsi="Lucida Console" w:eastAsia="Lucida Console" w:cs="Lucida Console"/>
          <w:sz w:val="24"/>
          <w:szCs w:val="24"/>
          <w:u w:val="single" w:color="E7E9E8"/>
          <w:color w:val="333333"/>
          <w:spacing w:val="-2"/>
        </w:rPr>
        <w:t>B2</w:t>
      </w:r>
      <w:r>
        <w:rPr>
          <w:rFonts w:ascii="Microsoft YaHei" w:hAnsi="Microsoft YaHei" w:eastAsia="Microsoft YaHei" w:cs="Microsoft YaHei"/>
          <w:sz w:val="24"/>
          <w:szCs w:val="24"/>
          <w:u w:val="single" w:color="E7E9E8"/>
          <w:color w:val="333333"/>
          <w:spacing w:val="-2"/>
        </w:rPr>
        <w:t>、</w:t>
      </w:r>
      <w:r>
        <w:rPr>
          <w:rFonts w:ascii="Lucida Console" w:hAnsi="Lucida Console" w:eastAsia="Lucida Console" w:cs="Lucida Console"/>
          <w:sz w:val="24"/>
          <w:szCs w:val="24"/>
          <w:u w:val="single" w:color="E7E9E8"/>
          <w:color w:val="333333"/>
          <w:spacing w:val="-2"/>
        </w:rPr>
        <w:t>B3</w:t>
      </w:r>
      <w:r>
        <w:rPr>
          <w:rFonts w:ascii="Microsoft YaHei" w:hAnsi="Microsoft YaHei" w:eastAsia="Microsoft YaHei" w:cs="Microsoft YaHei"/>
          <w:sz w:val="24"/>
          <w:szCs w:val="24"/>
          <w:u w:val="single" w:color="E7E9E8"/>
          <w:color w:val="333333"/>
          <w:spacing w:val="3"/>
        </w:rPr>
        <w:t>），</w:t>
      </w:r>
      <w:r>
        <w:rPr>
          <w:rFonts w:ascii="Microsoft YaHei" w:hAnsi="Microsoft YaHei" w:eastAsia="Microsoft YaHei" w:cs="Microsoft YaHei"/>
          <w:sz w:val="24"/>
          <w:szCs w:val="24"/>
          <w:u w:val="single" w:color="E7E9E8"/>
          <w:color w:val="333333"/>
          <w:spacing w:val="-49"/>
        </w:rPr>
        <w:t xml:space="preserve"> </w:t>
      </w:r>
      <w:r>
        <w:rPr>
          <w:rFonts w:ascii="Microsoft YaHei" w:hAnsi="Microsoft YaHei" w:eastAsia="Microsoft YaHei" w:cs="Microsoft YaHei"/>
          <w:sz w:val="24"/>
          <w:szCs w:val="24"/>
          <w:u w:val="single" w:color="E7E9E8"/>
          <w:color w:val="333333"/>
          <w:spacing w:val="-2"/>
        </w:rPr>
        <w:t>其上存在  </w:t>
      </w:r>
      <w:r>
        <w:rPr>
          <w:rFonts w:ascii="Lucida Console" w:hAnsi="Lucida Console" w:eastAsia="Lucida Console" w:cs="Lucida Console"/>
          <w:sz w:val="24"/>
          <w:szCs w:val="24"/>
          <w:u w:val="single" w:color="E7E9E8"/>
          <w:color w:val="333333"/>
          <w:spacing w:val="-2"/>
        </w:rPr>
        <w:t>Partition</w:t>
      </w:r>
      <w:r>
        <w:rPr>
          <w:rFonts w:ascii="Lucida Console" w:hAnsi="Lucida Console" w:eastAsia="Lucida Console" w:cs="Lucida Console"/>
          <w:sz w:val="24"/>
          <w:szCs w:val="24"/>
          <w:u w:val="single" w:color="E7E9E8"/>
          <w:color w:val="333333"/>
          <w:spacing w:val="-2"/>
        </w:rPr>
        <w:t xml:space="preserve"> </w:t>
      </w:r>
      <w:r>
        <w:rPr>
          <w:rFonts w:ascii="Microsoft YaHei" w:hAnsi="Microsoft YaHei" w:eastAsia="Microsoft YaHei" w:cs="Microsoft YaHei"/>
          <w:sz w:val="24"/>
          <w:szCs w:val="24"/>
          <w:u w:val="single" w:color="E7E9E8"/>
          <w:color w:val="333333"/>
          <w:spacing w:val="-2"/>
        </w:rPr>
        <w:t>，</w:t>
      </w:r>
      <w:r>
        <w:rPr>
          <w:rFonts w:ascii="Microsoft YaHei" w:hAnsi="Microsoft YaHei" w:eastAsia="Microsoft YaHei" w:cs="Microsoft YaHei"/>
          <w:sz w:val="24"/>
          <w:szCs w:val="24"/>
          <w:u w:val="single" w:color="E7E9E8"/>
          <w:color w:val="333333"/>
          <w:spacing w:val="-49"/>
        </w:rPr>
        <w:t xml:space="preserve"> </w:t>
      </w:r>
      <w:r>
        <w:rPr>
          <w:rFonts w:ascii="Microsoft YaHei" w:hAnsi="Microsoft YaHei" w:eastAsia="Microsoft YaHei" w:cs="Microsoft YaHei"/>
          <w:sz w:val="24"/>
          <w:szCs w:val="24"/>
          <w:u w:val="single" w:color="E7E9E8"/>
          <w:color w:val="333333"/>
          <w:spacing w:val="-2"/>
        </w:rPr>
        <w:t>如果一个  </w:t>
      </w:r>
      <w:r>
        <w:rPr>
          <w:rFonts w:ascii="Lucida Console" w:hAnsi="Lucida Console" w:eastAsia="Lucida Console" w:cs="Lucida Console"/>
          <w:sz w:val="24"/>
          <w:szCs w:val="24"/>
          <w:u w:val="single" w:color="E7E9E8"/>
          <w:color w:val="333333"/>
          <w:spacing w:val="-2"/>
        </w:rPr>
        <w:t>Topic</w:t>
      </w:r>
      <w:r>
        <w:rPr>
          <w:rFonts w:ascii="Lucida Console" w:hAnsi="Lucida Console" w:eastAsia="Lucida Console" w:cs="Lucida Console"/>
          <w:sz w:val="24"/>
          <w:szCs w:val="24"/>
          <w:u w:val="single" w:color="E7E9E8"/>
          <w:color w:val="333333"/>
          <w:spacing w:val="-2"/>
        </w:rPr>
        <w:t xml:space="preserve"> </w:t>
      </w:r>
      <w:r>
        <w:rPr>
          <w:rFonts w:ascii="Microsoft YaHei" w:hAnsi="Microsoft YaHei" w:eastAsia="Microsoft YaHei" w:cs="Microsoft YaHei"/>
          <w:sz w:val="24"/>
          <w:szCs w:val="24"/>
          <w:u w:val="single" w:color="E7E9E8"/>
          <w:color w:val="333333"/>
          <w:spacing w:val="-2"/>
        </w:rPr>
        <w:t>的</w:t>
      </w:r>
    </w:p>
    <w:p>
      <w:pPr>
        <w:ind w:left="8"/>
        <w:spacing w:before="76" w:line="184" w:lineRule="auto"/>
        <w:rPr>
          <w:rFonts w:ascii="Microsoft YaHei" w:hAnsi="Microsoft YaHei" w:eastAsia="Microsoft YaHei" w:cs="Microsoft YaHei"/>
          <w:sz w:val="24"/>
          <w:szCs w:val="24"/>
        </w:rPr>
      </w:pPr>
      <w:r>
        <w:drawing>
          <wp:anchor distT="0" distB="0" distL="0" distR="0" simplePos="0" relativeHeight="253083648" behindDoc="1" locked="0" layoutInCell="1" allowOverlap="1">
            <wp:simplePos x="0" y="0"/>
            <wp:positionH relativeFrom="column">
              <wp:posOffset>6273800</wp:posOffset>
            </wp:positionH>
            <wp:positionV relativeFrom="paragraph">
              <wp:posOffset>211470</wp:posOffset>
            </wp:positionV>
            <wp:extent cx="12700" cy="11766"/>
            <wp:effectExtent l="0" t="0" r="0" b="0"/>
            <wp:wrapNone/>
            <wp:docPr id="940" name="IM 940"/>
            <wp:cNvGraphicFramePr/>
            <a:graphic>
              <a:graphicData uri="http://schemas.openxmlformats.org/drawingml/2006/picture">
                <pic:pic>
                  <pic:nvPicPr>
                    <pic:cNvPr id="940" name="IM 940"/>
                    <pic:cNvPicPr/>
                  </pic:nvPicPr>
                  <pic:blipFill>
                    <a:blip r:embed="rId665"/>
                    <a:stretch>
                      <a:fillRect/>
                    </a:stretch>
                  </pic:blipFill>
                  <pic:spPr>
                    <a:xfrm rot="0">
                      <a:off x="0" y="0"/>
                      <a:ext cx="12700" cy="11766"/>
                    </a:xfrm>
                    <a:prstGeom prst="rect">
                      <a:avLst/>
                    </a:prstGeom>
                  </pic:spPr>
                </pic:pic>
              </a:graphicData>
            </a:graphic>
          </wp:anchor>
        </w:drawing>
      </w:r>
      <w:r>
        <w:drawing>
          <wp:anchor distT="0" distB="0" distL="0" distR="0" simplePos="0" relativeHeight="253091840" behindDoc="0" locked="0" layoutInCell="1" allowOverlap="1">
            <wp:simplePos x="0" y="0"/>
            <wp:positionH relativeFrom="column">
              <wp:posOffset>0</wp:posOffset>
            </wp:positionH>
            <wp:positionV relativeFrom="paragraph">
              <wp:posOffset>270861</wp:posOffset>
            </wp:positionV>
            <wp:extent cx="6534150" cy="9525"/>
            <wp:effectExtent l="0" t="0" r="0" b="0"/>
            <wp:wrapNone/>
            <wp:docPr id="942" name="IM 942"/>
            <wp:cNvGraphicFramePr/>
            <a:graphic>
              <a:graphicData uri="http://schemas.openxmlformats.org/drawingml/2006/picture">
                <pic:pic>
                  <pic:nvPicPr>
                    <pic:cNvPr id="942" name="IM 942"/>
                    <pic:cNvPicPr/>
                  </pic:nvPicPr>
                  <pic:blipFill>
                    <a:blip r:embed="rId666"/>
                    <a:stretch>
                      <a:fillRect/>
                    </a:stretch>
                  </pic:blipFill>
                  <pic:spPr>
                    <a:xfrm rot="0">
                      <a:off x="0" y="0"/>
                      <a:ext cx="6534150" cy="9525"/>
                    </a:xfrm>
                    <a:prstGeom prst="rect">
                      <a:avLst/>
                    </a:prstGeom>
                  </pic:spPr>
                </pic:pic>
              </a:graphicData>
            </a:graphic>
          </wp:anchor>
        </w:drawing>
      </w:r>
      <w:r>
        <w:rPr>
          <w:rFonts w:ascii="Microsoft YaHei" w:hAnsi="Microsoft YaHei" w:eastAsia="Microsoft YaHei" w:cs="Microsoft YaHei"/>
          <w:sz w:val="24"/>
          <w:szCs w:val="24"/>
          <w:u w:val="single" w:color="E7E9E8"/>
          <w:color w:val="333333"/>
          <w:spacing w:val="-2"/>
        </w:rPr>
        <w:t>所有  </w:t>
      </w:r>
      <w:r>
        <w:rPr>
          <w:rFonts w:ascii="Lucida Console" w:hAnsi="Lucida Console" w:eastAsia="Lucida Console" w:cs="Lucida Console"/>
          <w:sz w:val="24"/>
          <w:szCs w:val="24"/>
          <w:u w:val="single" w:color="E7E9E8"/>
          <w:color w:val="333333"/>
          <w:spacing w:val="-2"/>
        </w:rPr>
        <w:t>Partition</w:t>
      </w:r>
      <w:r>
        <w:rPr>
          <w:rFonts w:ascii="Lucida Console" w:hAnsi="Lucida Console" w:eastAsia="Lucida Console" w:cs="Lucida Console"/>
          <w:sz w:val="24"/>
          <w:szCs w:val="24"/>
          <w:u w:val="single" w:color="E7E9E8"/>
          <w:color w:val="333333"/>
          <w:spacing w:val="-2"/>
        </w:rPr>
        <w:t xml:space="preserve"> </w:t>
      </w:r>
      <w:r>
        <w:rPr>
          <w:rFonts w:ascii="Microsoft YaHei" w:hAnsi="Microsoft YaHei" w:eastAsia="Microsoft YaHei" w:cs="Microsoft YaHei"/>
          <w:sz w:val="24"/>
          <w:szCs w:val="24"/>
          <w:u w:val="single" w:color="E7E9E8"/>
          <w:color w:val="333333"/>
          <w:spacing w:val="-2"/>
        </w:rPr>
        <w:t>都存储在  </w:t>
      </w:r>
      <w:r>
        <w:rPr>
          <w:rFonts w:ascii="Lucida Console" w:hAnsi="Lucida Console" w:eastAsia="Lucida Console" w:cs="Lucida Console"/>
          <w:sz w:val="24"/>
          <w:szCs w:val="24"/>
          <w:u w:val="single" w:color="E7E9E8"/>
          <w:color w:val="333333"/>
          <w:spacing w:val="-2"/>
        </w:rPr>
        <w:t>B1</w:t>
      </w:r>
      <w:r>
        <w:rPr>
          <w:rFonts w:ascii="Lucida Console" w:hAnsi="Lucida Console" w:eastAsia="Lucida Console" w:cs="Lucida Console"/>
          <w:sz w:val="24"/>
          <w:szCs w:val="24"/>
          <w:u w:val="single" w:color="E7E9E8"/>
          <w:color w:val="333333"/>
          <w:spacing w:val="25"/>
        </w:rPr>
        <w:t xml:space="preserve"> </w:t>
      </w:r>
      <w:r>
        <w:rPr>
          <w:rFonts w:ascii="Microsoft YaHei" w:hAnsi="Microsoft YaHei" w:eastAsia="Microsoft YaHei" w:cs="Microsoft YaHei"/>
          <w:sz w:val="24"/>
          <w:szCs w:val="24"/>
          <w:u w:val="single" w:color="E7E9E8"/>
          <w:color w:val="333333"/>
          <w:spacing w:val="-2"/>
        </w:rPr>
        <w:t>中，此时所有消费者都来</w:t>
      </w:r>
      <w:r>
        <w:rPr>
          <w:rFonts w:ascii="Microsoft YaHei" w:hAnsi="Microsoft YaHei" w:eastAsia="Microsoft YaHei" w:cs="Microsoft YaHei"/>
          <w:sz w:val="24"/>
          <w:szCs w:val="24"/>
          <w:u w:val="single" w:color="E7E9E8"/>
          <w:color w:val="333333"/>
          <w:spacing w:val="11"/>
        </w:rPr>
        <w:t xml:space="preserve">  </w:t>
      </w:r>
      <w:r>
        <w:rPr>
          <w:rFonts w:ascii="Lucida Console" w:hAnsi="Lucida Console" w:eastAsia="Lucida Console" w:cs="Lucida Console"/>
          <w:sz w:val="24"/>
          <w:szCs w:val="24"/>
          <w:u w:val="single" w:color="E7E9E8"/>
          <w:color w:val="333333"/>
          <w:spacing w:val="-2"/>
        </w:rPr>
        <w:t>B1</w:t>
      </w:r>
      <w:r>
        <w:rPr>
          <w:rFonts w:ascii="Lucida Console" w:hAnsi="Lucida Console" w:eastAsia="Lucida Console" w:cs="Lucida Console"/>
          <w:sz w:val="24"/>
          <w:szCs w:val="24"/>
          <w:u w:val="single" w:color="E7E9E8"/>
          <w:color w:val="333333"/>
          <w:spacing w:val="25"/>
        </w:rPr>
        <w:t xml:space="preserve"> </w:t>
      </w:r>
      <w:r>
        <w:rPr>
          <w:rFonts w:ascii="Microsoft YaHei" w:hAnsi="Microsoft YaHei" w:eastAsia="Microsoft YaHei" w:cs="Microsoft YaHei"/>
          <w:sz w:val="24"/>
          <w:szCs w:val="24"/>
          <w:u w:val="single" w:color="E7E9E8"/>
          <w:color w:val="333333"/>
          <w:spacing w:val="-2"/>
        </w:rPr>
        <w:t>中获取</w:t>
      </w:r>
      <w:r>
        <w:rPr>
          <w:rFonts w:ascii="Lucida Console" w:hAnsi="Lucida Console" w:eastAsia="Lucida Console" w:cs="Lucida Console"/>
          <w:sz w:val="24"/>
          <w:szCs w:val="24"/>
          <w:u w:val="single" w:color="E7E9E8"/>
          <w:color w:val="333333"/>
          <w:spacing w:val="-2"/>
        </w:rPr>
        <w:t>A</w:t>
      </w:r>
      <w:r>
        <w:rPr>
          <w:rFonts w:ascii="Microsoft YaHei" w:hAnsi="Microsoft YaHei" w:eastAsia="Microsoft YaHei" w:cs="Microsoft YaHei"/>
          <w:sz w:val="24"/>
          <w:szCs w:val="24"/>
          <w:u w:val="single" w:color="E7E9E8"/>
          <w:color w:val="333333"/>
          <w:spacing w:val="-2"/>
        </w:rPr>
        <w:t>类消息</w:t>
      </w:r>
      <w:r>
        <w:rPr>
          <w:rFonts w:ascii="Microsoft YaHei" w:hAnsi="Microsoft YaHei" w:eastAsia="Microsoft YaHei" w:cs="Microsoft YaHei"/>
          <w:sz w:val="24"/>
          <w:szCs w:val="24"/>
          <w:u w:val="single" w:color="E7E9E8"/>
          <w:color w:val="333333"/>
          <w:spacing w:val="-43"/>
        </w:rPr>
        <w:t xml:space="preserve"> </w:t>
      </w:r>
      <w:r>
        <w:rPr>
          <w:rFonts w:ascii="Microsoft YaHei" w:hAnsi="Microsoft YaHei" w:eastAsia="Microsoft YaHei" w:cs="Microsoft YaHei"/>
          <w:sz w:val="24"/>
          <w:szCs w:val="24"/>
          <w:u w:val="single" w:color="E7E9E8"/>
          <w:color w:val="333333"/>
          <w:spacing w:val="-3"/>
        </w:rPr>
        <w:t>。如果</w:t>
      </w:r>
      <w:r>
        <w:rPr>
          <w:rFonts w:ascii="Lucida Console" w:hAnsi="Lucida Console" w:eastAsia="Lucida Console" w:cs="Lucida Console"/>
          <w:sz w:val="24"/>
          <w:szCs w:val="24"/>
          <w:u w:val="single" w:color="E7E9E8"/>
          <w:color w:val="333333"/>
          <w:spacing w:val="-3"/>
        </w:rPr>
        <w:t>B1</w:t>
      </w:r>
      <w:r>
        <w:rPr>
          <w:rFonts w:ascii="Microsoft YaHei" w:hAnsi="Microsoft YaHei" w:eastAsia="Microsoft YaHei" w:cs="Microsoft YaHei"/>
          <w:sz w:val="24"/>
          <w:szCs w:val="24"/>
          <w:u w:val="single" w:color="E7E9E8"/>
          <w:color w:val="333333"/>
          <w:spacing w:val="-3"/>
        </w:rPr>
        <w:t>宕机</w:t>
      </w:r>
    </w:p>
    <w:p>
      <w:pPr>
        <w:ind w:left="9" w:right="21" w:firstLine="17"/>
        <w:spacing w:before="77" w:line="232" w:lineRule="auto"/>
        <w:rPr>
          <w:sz w:val="24"/>
          <w:szCs w:val="24"/>
        </w:rPr>
      </w:pPr>
      <w:r>
        <w:drawing>
          <wp:anchor distT="0" distB="0" distL="0" distR="0" simplePos="0" relativeHeight="253088768" behindDoc="1" locked="0" layoutInCell="1" allowOverlap="1">
            <wp:simplePos x="0" y="0"/>
            <wp:positionH relativeFrom="column">
              <wp:posOffset>0</wp:posOffset>
            </wp:positionH>
            <wp:positionV relativeFrom="paragraph">
              <wp:posOffset>270828</wp:posOffset>
            </wp:positionV>
            <wp:extent cx="6524625" cy="9525"/>
            <wp:effectExtent l="0" t="0" r="0" b="0"/>
            <wp:wrapNone/>
            <wp:docPr id="944" name="IM 944"/>
            <wp:cNvGraphicFramePr/>
            <a:graphic>
              <a:graphicData uri="http://schemas.openxmlformats.org/drawingml/2006/picture">
                <pic:pic>
                  <pic:nvPicPr>
                    <pic:cNvPr id="944" name="IM 944"/>
                    <pic:cNvPicPr/>
                  </pic:nvPicPr>
                  <pic:blipFill>
                    <a:blip r:embed="rId667"/>
                    <a:stretch>
                      <a:fillRect/>
                    </a:stretch>
                  </pic:blipFill>
                  <pic:spPr>
                    <a:xfrm rot="0">
                      <a:off x="0" y="0"/>
                      <a:ext cx="6524625" cy="9525"/>
                    </a:xfrm>
                    <a:prstGeom prst="rect">
                      <a:avLst/>
                    </a:prstGeom>
                  </pic:spPr>
                </pic:pic>
              </a:graphicData>
            </a:graphic>
          </wp:anchor>
        </w:drawing>
      </w:r>
      <w:r>
        <w:drawing>
          <wp:anchor distT="0" distB="0" distL="0" distR="0" simplePos="0" relativeHeight="253090816" behindDoc="1" locked="0" layoutInCell="1" allowOverlap="1">
            <wp:simplePos x="0" y="0"/>
            <wp:positionH relativeFrom="column">
              <wp:posOffset>0</wp:posOffset>
            </wp:positionH>
            <wp:positionV relativeFrom="paragraph">
              <wp:posOffset>518478</wp:posOffset>
            </wp:positionV>
            <wp:extent cx="6410325" cy="9525"/>
            <wp:effectExtent l="0" t="0" r="0" b="0"/>
            <wp:wrapNone/>
            <wp:docPr id="946" name="IM 946"/>
            <wp:cNvGraphicFramePr/>
            <a:graphic>
              <a:graphicData uri="http://schemas.openxmlformats.org/drawingml/2006/picture">
                <pic:pic>
                  <pic:nvPicPr>
                    <pic:cNvPr id="946" name="IM 946"/>
                    <pic:cNvPicPr/>
                  </pic:nvPicPr>
                  <pic:blipFill>
                    <a:blip r:embed="rId668"/>
                    <a:stretch>
                      <a:fillRect/>
                    </a:stretch>
                  </pic:blipFill>
                  <pic:spPr>
                    <a:xfrm rot="0">
                      <a:off x="0" y="0"/>
                      <a:ext cx="6410325" cy="9525"/>
                    </a:xfrm>
                    <a:prstGeom prst="rect">
                      <a:avLst/>
                    </a:prstGeom>
                  </pic:spPr>
                </pic:pic>
              </a:graphicData>
            </a:graphic>
          </wp:anchor>
        </w:drawing>
      </w:r>
      <w:r>
        <w:drawing>
          <wp:anchor distT="0" distB="0" distL="0" distR="0" simplePos="0" relativeHeight="253100032" behindDoc="0" locked="0" layoutInCell="1" allowOverlap="1">
            <wp:simplePos x="0" y="0"/>
            <wp:positionH relativeFrom="column">
              <wp:posOffset>0</wp:posOffset>
            </wp:positionH>
            <wp:positionV relativeFrom="paragraph">
              <wp:posOffset>766128</wp:posOffset>
            </wp:positionV>
            <wp:extent cx="6438900" cy="9525"/>
            <wp:effectExtent l="0" t="0" r="0" b="0"/>
            <wp:wrapNone/>
            <wp:docPr id="948" name="IM 948"/>
            <wp:cNvGraphicFramePr/>
            <a:graphic>
              <a:graphicData uri="http://schemas.openxmlformats.org/drawingml/2006/picture">
                <pic:pic>
                  <pic:nvPicPr>
                    <pic:cNvPr id="948" name="IM 948"/>
                    <pic:cNvPicPr/>
                  </pic:nvPicPr>
                  <pic:blipFill>
                    <a:blip r:embed="rId669"/>
                    <a:stretch>
                      <a:fillRect/>
                    </a:stretch>
                  </pic:blipFill>
                  <pic:spPr>
                    <a:xfrm rot="0">
                      <a:off x="0" y="0"/>
                      <a:ext cx="6438900" cy="9525"/>
                    </a:xfrm>
                    <a:prstGeom prst="rect">
                      <a:avLst/>
                    </a:prstGeom>
                  </pic:spPr>
                </pic:pic>
              </a:graphicData>
            </a:graphic>
          </wp:anchor>
        </w:drawing>
      </w:r>
      <w:r>
        <w:drawing>
          <wp:anchor distT="0" distB="0" distL="0" distR="0" simplePos="0" relativeHeight="253099008" behindDoc="0" locked="0" layoutInCell="1" allowOverlap="1">
            <wp:simplePos x="0" y="0"/>
            <wp:positionH relativeFrom="column">
              <wp:posOffset>0</wp:posOffset>
            </wp:positionH>
            <wp:positionV relativeFrom="paragraph">
              <wp:posOffset>1013778</wp:posOffset>
            </wp:positionV>
            <wp:extent cx="4286250" cy="23812"/>
            <wp:effectExtent l="0" t="0" r="0" b="0"/>
            <wp:wrapNone/>
            <wp:docPr id="950" name="IM 950"/>
            <wp:cNvGraphicFramePr/>
            <a:graphic>
              <a:graphicData uri="http://schemas.openxmlformats.org/drawingml/2006/picture">
                <pic:pic>
                  <pic:nvPicPr>
                    <pic:cNvPr id="950" name="IM 950"/>
                    <pic:cNvPicPr/>
                  </pic:nvPicPr>
                  <pic:blipFill>
                    <a:blip r:embed="rId670"/>
                    <a:stretch>
                      <a:fillRect/>
                    </a:stretch>
                  </pic:blipFill>
                  <pic:spPr>
                    <a:xfrm rot="0">
                      <a:off x="0" y="0"/>
                      <a:ext cx="4286250" cy="23812"/>
                    </a:xfrm>
                    <a:prstGeom prst="rect">
                      <a:avLst/>
                    </a:prstGeom>
                  </pic:spPr>
                </pic:pic>
              </a:graphicData>
            </a:graphic>
          </wp:anchor>
        </w:drawing>
      </w:r>
      <w:r>
        <w:drawing>
          <wp:anchor distT="0" distB="0" distL="0" distR="0" simplePos="0" relativeHeight="253085696" behindDoc="1" locked="0" layoutInCell="1" allowOverlap="1">
            <wp:simplePos x="0" y="0"/>
            <wp:positionH relativeFrom="column">
              <wp:posOffset>0</wp:posOffset>
            </wp:positionH>
            <wp:positionV relativeFrom="paragraph">
              <wp:posOffset>270828</wp:posOffset>
            </wp:positionV>
            <wp:extent cx="6524625" cy="200025"/>
            <wp:effectExtent l="0" t="0" r="0" b="0"/>
            <wp:wrapNone/>
            <wp:docPr id="952" name="IM 952"/>
            <wp:cNvGraphicFramePr/>
            <a:graphic>
              <a:graphicData uri="http://schemas.openxmlformats.org/drawingml/2006/picture">
                <pic:pic>
                  <pic:nvPicPr>
                    <pic:cNvPr id="952" name="IM 952"/>
                    <pic:cNvPicPr/>
                  </pic:nvPicPr>
                  <pic:blipFill>
                    <a:blip r:embed="rId671"/>
                    <a:stretch>
                      <a:fillRect/>
                    </a:stretch>
                  </pic:blipFill>
                  <pic:spPr>
                    <a:xfrm rot="0">
                      <a:off x="0" y="0"/>
                      <a:ext cx="6524625" cy="200025"/>
                    </a:xfrm>
                    <a:prstGeom prst="rect">
                      <a:avLst/>
                    </a:prstGeom>
                  </pic:spPr>
                </pic:pic>
              </a:graphicData>
            </a:graphic>
          </wp:anchor>
        </w:drawing>
      </w:r>
      <w:r>
        <w:rPr>
          <w:rFonts w:ascii="Microsoft YaHei" w:hAnsi="Microsoft YaHei" w:eastAsia="Microsoft YaHei" w:cs="Microsoft YaHei"/>
          <w:sz w:val="24"/>
          <w:szCs w:val="24"/>
          <w:color w:val="333333"/>
          <w:spacing w:val="-1"/>
        </w:rPr>
        <w:t>了，</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1"/>
        </w:rPr>
        <w:t>又因为只有  </w:t>
      </w:r>
      <w:r>
        <w:rPr>
          <w:rFonts w:ascii="Lucida Console" w:hAnsi="Lucida Console" w:eastAsia="Lucida Console" w:cs="Lucida Console"/>
          <w:sz w:val="24"/>
          <w:szCs w:val="24"/>
          <w:color w:val="333333"/>
          <w:spacing w:val="-1"/>
        </w:rPr>
        <w:t>B1</w:t>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1"/>
        </w:rPr>
        <w:t>上才拥有这个  </w:t>
      </w:r>
      <w:r>
        <w:rPr>
          <w:rFonts w:ascii="Lucida Console" w:hAnsi="Lucida Console" w:eastAsia="Lucida Console" w:cs="Lucida Console"/>
          <w:sz w:val="24"/>
          <w:szCs w:val="24"/>
          <w:color w:val="333333"/>
          <w:spacing w:val="-1"/>
        </w:rPr>
        <w:t>Topic</w:t>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1"/>
        </w:rPr>
        <w:t>的所有</w:t>
      </w:r>
      <w:r>
        <w:rPr>
          <w:rFonts w:ascii="Lucida Console" w:hAnsi="Lucida Console" w:eastAsia="Lucida Console" w:cs="Lucida Console"/>
          <w:sz w:val="24"/>
          <w:szCs w:val="24"/>
          <w:color w:val="333333"/>
          <w:spacing w:val="-1"/>
        </w:rPr>
        <w:t>Par</w:t>
      </w:r>
      <w:r>
        <w:rPr>
          <w:rFonts w:ascii="Lucida Console" w:hAnsi="Lucida Console" w:eastAsia="Lucida Console" w:cs="Lucida Console"/>
          <w:sz w:val="24"/>
          <w:szCs w:val="24"/>
          <w:color w:val="333333"/>
          <w:spacing w:val="-2"/>
        </w:rPr>
        <w:t>tition</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2"/>
        </w:rPr>
        <w:t>即</w:t>
      </w:r>
      <w:r>
        <w:rPr>
          <w:rFonts w:ascii="Lucida Console" w:hAnsi="Lucida Console" w:eastAsia="Lucida Console" w:cs="Lucida Console"/>
          <w:sz w:val="24"/>
          <w:szCs w:val="24"/>
          <w:color w:val="333333"/>
          <w:spacing w:val="-2"/>
        </w:rPr>
        <w:t>A</w:t>
      </w:r>
      <w:r>
        <w:rPr>
          <w:rFonts w:ascii="Microsoft YaHei" w:hAnsi="Microsoft YaHei" w:eastAsia="Microsoft YaHei" w:cs="Microsoft YaHei"/>
          <w:sz w:val="24"/>
          <w:szCs w:val="24"/>
          <w:color w:val="333333"/>
          <w:spacing w:val="-2"/>
        </w:rPr>
        <w:t>类信息只存于</w:t>
      </w:r>
      <w:r>
        <w:rPr>
          <w:rFonts w:ascii="Lucida Console" w:hAnsi="Lucida Console" w:eastAsia="Lucida Console" w:cs="Lucida Console"/>
          <w:sz w:val="24"/>
          <w:szCs w:val="24"/>
          <w:color w:val="333333"/>
          <w:spacing w:val="-2"/>
        </w:rPr>
        <w:t>B1</w:t>
      </w:r>
      <w:r>
        <w:rPr>
          <w:rFonts w:ascii="Microsoft YaHei" w:hAnsi="Microsoft YaHei" w:eastAsia="Microsoft YaHei" w:cs="Microsoft YaHei"/>
          <w:sz w:val="24"/>
          <w:szCs w:val="24"/>
          <w:color w:val="333333"/>
          <w:spacing w:val="-2"/>
        </w:rPr>
        <w:t>上，此时这</w:t>
      </w:r>
      <w:r>
        <w:rPr>
          <w:rFonts w:ascii="Microsoft YaHei" w:hAnsi="Microsoft YaHei" w:eastAsia="Microsoft YaHei" w:cs="Microsoft YaHei"/>
          <w:sz w:val="24"/>
          <w:szCs w:val="24"/>
          <w:color w:val="333333"/>
          <w:spacing w:val="-1"/>
        </w:rPr>
        <w:t>些消费者就无法读取到信息了</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1"/>
        </w:rPr>
        <w:t>。但是如果一个  </w:t>
      </w:r>
      <w:r>
        <w:rPr>
          <w:rFonts w:ascii="Lucida Console" w:hAnsi="Lucida Console" w:eastAsia="Lucida Console" w:cs="Lucida Console"/>
          <w:sz w:val="24"/>
          <w:szCs w:val="24"/>
          <w:color w:val="333333"/>
          <w:spacing w:val="-1"/>
        </w:rPr>
        <w:t>Topic</w:t>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1"/>
        </w:rPr>
        <w:t>的</w:t>
      </w:r>
      <w:r>
        <w:rPr>
          <w:rFonts w:ascii="Lucida Console" w:hAnsi="Lucida Console" w:eastAsia="Lucida Console" w:cs="Lucida Console"/>
          <w:sz w:val="24"/>
          <w:szCs w:val="24"/>
          <w:color w:val="333333"/>
          <w:spacing w:val="-1"/>
        </w:rPr>
        <w:t>Partition</w:t>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1"/>
        </w:rPr>
        <w:t>分区是分布在多个不同的  </w:t>
      </w:r>
      <w:r>
        <w:rPr>
          <w:rFonts w:ascii="Lucida Console" w:hAnsi="Lucida Console" w:eastAsia="Lucida Console" w:cs="Lucida Console"/>
          <w:sz w:val="24"/>
          <w:szCs w:val="24"/>
          <w:color w:val="333333"/>
        </w:rPr>
        <w:t>Broker</w:t>
      </w:r>
      <w:r>
        <w:rPr>
          <w:rFonts w:ascii="Lucida Console" w:hAnsi="Lucida Console" w:eastAsia="Lucida Console" w:cs="Lucida Console"/>
          <w:sz w:val="24"/>
          <w:szCs w:val="24"/>
          <w:color w:val="333333"/>
        </w:rPr>
        <w:t xml:space="preserve"> </w:t>
      </w:r>
      <w:r>
        <w:rPr>
          <w:rFonts w:ascii="Microsoft YaHei" w:hAnsi="Microsoft YaHei" w:eastAsia="Microsoft YaHei" w:cs="Microsoft YaHei"/>
          <w:sz w:val="24"/>
          <w:szCs w:val="24"/>
          <w:color w:val="333333"/>
        </w:rPr>
        <w:t>中的话，那么即使</w:t>
      </w:r>
      <w:r>
        <w:rPr>
          <w:rFonts w:ascii="Lucida Console" w:hAnsi="Lucida Console" w:eastAsia="Lucida Console" w:cs="Lucida Console"/>
          <w:sz w:val="24"/>
          <w:szCs w:val="24"/>
          <w:color w:val="333333"/>
        </w:rPr>
        <w:t>B1</w:t>
      </w:r>
      <w:r>
        <w:rPr>
          <w:rFonts w:ascii="Microsoft YaHei" w:hAnsi="Microsoft YaHei" w:eastAsia="Microsoft YaHei" w:cs="Microsoft YaHei"/>
          <w:sz w:val="24"/>
          <w:szCs w:val="24"/>
          <w:color w:val="333333"/>
        </w:rPr>
        <w:t>宕机了，在</w:t>
      </w:r>
      <w:r>
        <w:rPr>
          <w:rFonts w:ascii="Lucida Console" w:hAnsi="Lucida Console" w:eastAsia="Lucida Console" w:cs="Lucida Console"/>
          <w:sz w:val="24"/>
          <w:szCs w:val="24"/>
          <w:color w:val="333333"/>
        </w:rPr>
        <w:t>B2</w:t>
      </w:r>
      <w:r>
        <w:rPr>
          <w:rFonts w:ascii="Microsoft YaHei" w:hAnsi="Microsoft YaHei" w:eastAsia="Microsoft YaHei" w:cs="Microsoft YaHei"/>
          <w:sz w:val="24"/>
          <w:szCs w:val="24"/>
          <w:color w:val="333333"/>
        </w:rPr>
        <w:t>中也存在这个</w:t>
      </w:r>
      <w:r>
        <w:rPr>
          <w:rFonts w:ascii="Lucida Console" w:hAnsi="Lucida Console" w:eastAsia="Lucida Console" w:cs="Lucida Console"/>
          <w:sz w:val="24"/>
          <w:szCs w:val="24"/>
          <w:color w:val="333333"/>
        </w:rPr>
        <w:t>Topic</w:t>
      </w:r>
      <w:r>
        <w:rPr>
          <w:rFonts w:ascii="Microsoft YaHei" w:hAnsi="Microsoft YaHei" w:eastAsia="Microsoft YaHei" w:cs="Microsoft YaHei"/>
          <w:sz w:val="24"/>
          <w:szCs w:val="24"/>
          <w:color w:val="333333"/>
        </w:rPr>
        <w:t>的</w:t>
      </w:r>
      <w:r>
        <w:rPr>
          <w:rFonts w:ascii="Lucida Console" w:hAnsi="Lucida Console" w:eastAsia="Lucida Console" w:cs="Lucida Console"/>
          <w:sz w:val="24"/>
          <w:szCs w:val="24"/>
          <w:color w:val="333333"/>
        </w:rPr>
        <w:t>Pa</w:t>
      </w:r>
      <w:r>
        <w:rPr>
          <w:rFonts w:ascii="Lucida Console" w:hAnsi="Lucida Console" w:eastAsia="Lucida Console" w:cs="Lucida Console"/>
          <w:sz w:val="24"/>
          <w:szCs w:val="24"/>
          <w:color w:val="333333"/>
          <w:spacing w:val="-1"/>
        </w:rPr>
        <w:t>rtition</w:t>
      </w:r>
      <w:r>
        <w:rPr>
          <w:rFonts w:ascii="Microsoft YaHei" w:hAnsi="Microsoft YaHei" w:eastAsia="Microsoft YaHei" w:cs="Microsoft YaHei"/>
          <w:sz w:val="24"/>
          <w:szCs w:val="24"/>
          <w:color w:val="333333"/>
          <w:spacing w:val="-1"/>
        </w:rPr>
        <w:t>，此时消费者可</w:t>
      </w:r>
      <w:r>
        <w:rPr>
          <w:rFonts w:ascii="Microsoft YaHei" w:hAnsi="Microsoft YaHei" w:eastAsia="Microsoft YaHei" w:cs="Microsoft YaHei"/>
          <w:sz w:val="24"/>
          <w:szCs w:val="24"/>
          <w:color w:val="333333"/>
          <w:spacing w:val="-1"/>
        </w:rPr>
        <w:t>以到</w:t>
      </w:r>
      <w:r>
        <w:rPr>
          <w:rFonts w:ascii="Lucida Console" w:hAnsi="Lucida Console" w:eastAsia="Lucida Console" w:cs="Lucida Console"/>
          <w:sz w:val="24"/>
          <w:szCs w:val="24"/>
          <w:color w:val="333333"/>
          <w:spacing w:val="-1"/>
        </w:rPr>
        <w:t>B2</w:t>
      </w:r>
      <w:r>
        <w:rPr>
          <w:rFonts w:ascii="Microsoft YaHei" w:hAnsi="Microsoft YaHei" w:eastAsia="Microsoft YaHei" w:cs="Microsoft YaHei"/>
          <w:sz w:val="24"/>
          <w:szCs w:val="24"/>
          <w:color w:val="333333"/>
          <w:spacing w:val="-1"/>
        </w:rPr>
        <w:t>获取这类信息消费</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1"/>
        </w:rPr>
        <w:t>。另外如果把一个</w:t>
      </w:r>
      <w:r>
        <w:rPr>
          <w:rFonts w:ascii="Lucida Console" w:hAnsi="Lucida Console" w:eastAsia="Lucida Console" w:cs="Lucida Console"/>
          <w:sz w:val="24"/>
          <w:szCs w:val="24"/>
          <w:color w:val="333333"/>
          <w:spacing w:val="-1"/>
        </w:rPr>
        <w:t>Topic</w:t>
      </w:r>
      <w:r>
        <w:rPr>
          <w:rFonts w:ascii="Microsoft YaHei" w:hAnsi="Microsoft YaHei" w:eastAsia="Microsoft YaHei" w:cs="Microsoft YaHei"/>
          <w:sz w:val="24"/>
          <w:szCs w:val="24"/>
          <w:color w:val="333333"/>
          <w:spacing w:val="-1"/>
        </w:rPr>
        <w:t>的所有</w:t>
      </w:r>
      <w:r>
        <w:rPr>
          <w:rFonts w:ascii="Lucida Console" w:hAnsi="Lucida Console" w:eastAsia="Lucida Console" w:cs="Lucida Console"/>
          <w:sz w:val="24"/>
          <w:szCs w:val="24"/>
          <w:color w:val="333333"/>
          <w:spacing w:val="-1"/>
        </w:rPr>
        <w:t>Partition</w:t>
      </w:r>
      <w:r>
        <w:rPr>
          <w:rFonts w:ascii="Microsoft YaHei" w:hAnsi="Microsoft YaHei" w:eastAsia="Microsoft YaHei" w:cs="Microsoft YaHei"/>
          <w:sz w:val="24"/>
          <w:szCs w:val="24"/>
          <w:color w:val="333333"/>
          <w:spacing w:val="-1"/>
        </w:rPr>
        <w:t>都放在一个</w:t>
      </w:r>
      <w:r>
        <w:rPr>
          <w:rFonts w:ascii="Lucida Console" w:hAnsi="Lucida Console" w:eastAsia="Lucida Console" w:cs="Lucida Console"/>
          <w:sz w:val="24"/>
          <w:szCs w:val="24"/>
          <w:color w:val="333333"/>
          <w:spacing w:val="-1"/>
        </w:rPr>
        <w:t>Broker</w:t>
      </w:r>
      <w:r>
        <w:rPr>
          <w:rFonts w:ascii="Microsoft YaHei" w:hAnsi="Microsoft YaHei" w:eastAsia="Microsoft YaHei" w:cs="Microsoft YaHei"/>
          <w:sz w:val="24"/>
          <w:szCs w:val="24"/>
          <w:color w:val="333333"/>
          <w:spacing w:val="-1"/>
        </w:rPr>
        <w:t>上，那</w:t>
      </w:r>
      <w:r>
        <w:rPr>
          <w:rFonts w:ascii="Microsoft YaHei" w:hAnsi="Microsoft YaHei" w:eastAsia="Microsoft YaHei" w:cs="Microsoft YaHei"/>
          <w:sz w:val="24"/>
          <w:szCs w:val="24"/>
          <w:color w:val="333333"/>
          <w:spacing w:val="-1"/>
        </w:rPr>
        <w:t>么这个</w:t>
      </w:r>
      <w:r>
        <w:rPr>
          <w:rFonts w:ascii="Lucida Console" w:hAnsi="Lucida Console" w:eastAsia="Lucida Console" w:cs="Lucida Console"/>
          <w:sz w:val="24"/>
          <w:szCs w:val="24"/>
          <w:color w:val="333333"/>
          <w:spacing w:val="-1"/>
        </w:rPr>
        <w:t>Topic</w:t>
      </w:r>
      <w:r>
        <w:rPr>
          <w:rFonts w:ascii="Microsoft YaHei" w:hAnsi="Microsoft YaHei" w:eastAsia="Microsoft YaHei" w:cs="Microsoft YaHei"/>
          <w:sz w:val="24"/>
          <w:szCs w:val="24"/>
          <w:color w:val="333333"/>
          <w:spacing w:val="-1"/>
        </w:rPr>
        <w:t>消息的消费能力将会受限于一个</w:t>
      </w:r>
      <w:r>
        <w:rPr>
          <w:rFonts w:ascii="Lucida Console" w:hAnsi="Lucida Console" w:eastAsia="Lucida Console" w:cs="Lucida Console"/>
          <w:sz w:val="24"/>
          <w:szCs w:val="24"/>
          <w:color w:val="333333"/>
          <w:spacing w:val="-1"/>
        </w:rPr>
        <w:t>B</w:t>
      </w:r>
      <w:r>
        <w:rPr>
          <w:rFonts w:ascii="Lucida Console" w:hAnsi="Lucida Console" w:eastAsia="Lucida Console" w:cs="Lucida Console"/>
          <w:sz w:val="24"/>
          <w:szCs w:val="24"/>
          <w:color w:val="333333"/>
          <w:spacing w:val="-2"/>
        </w:rPr>
        <w:t>roker</w:t>
      </w:r>
      <w:r>
        <w:rPr>
          <w:rFonts w:ascii="Microsoft YaHei" w:hAnsi="Microsoft YaHei" w:eastAsia="Microsoft YaHei" w:cs="Microsoft YaHei"/>
          <w:sz w:val="24"/>
          <w:szCs w:val="24"/>
          <w:color w:val="333333"/>
          <w:spacing w:val="-2"/>
        </w:rPr>
        <w:t>的</w:t>
      </w:r>
      <w:r>
        <w:rPr>
          <w:rFonts w:ascii="Lucida Console" w:hAnsi="Lucida Console" w:eastAsia="Lucida Console" w:cs="Lucida Console"/>
          <w:sz w:val="24"/>
          <w:szCs w:val="24"/>
          <w:color w:val="333333"/>
          <w:spacing w:val="-2"/>
        </w:rPr>
        <w:t>IO</w:t>
      </w:r>
      <w:r>
        <w:rPr>
          <w:rFonts w:ascii="Microsoft YaHei" w:hAnsi="Microsoft YaHei" w:eastAsia="Microsoft YaHei" w:cs="Microsoft YaHei"/>
          <w:sz w:val="24"/>
          <w:szCs w:val="24"/>
          <w:color w:val="333333"/>
          <w:spacing w:val="-2"/>
        </w:rPr>
        <w:t>能力</w:t>
      </w:r>
      <w:r>
        <w:rPr>
          <w:sz w:val="24"/>
          <w:szCs w:val="24"/>
          <w:position w:val="-5"/>
        </w:rPr>
        <w:drawing>
          <wp:inline distT="0" distB="0" distL="0" distR="0">
            <wp:extent cx="64974" cy="200024"/>
            <wp:effectExtent l="0" t="0" r="0" b="0"/>
            <wp:docPr id="954" name="IM 954"/>
            <wp:cNvGraphicFramePr/>
            <a:graphic>
              <a:graphicData uri="http://schemas.openxmlformats.org/drawingml/2006/picture">
                <pic:pic>
                  <pic:nvPicPr>
                    <pic:cNvPr id="954" name="IM 954"/>
                    <pic:cNvPicPr/>
                  </pic:nvPicPr>
                  <pic:blipFill>
                    <a:blip r:embed="rId672"/>
                    <a:stretch>
                      <a:fillRect/>
                    </a:stretch>
                  </pic:blipFill>
                  <pic:spPr>
                    <a:xfrm rot="0">
                      <a:off x="0" y="0"/>
                      <a:ext cx="64974" cy="200024"/>
                    </a:xfrm>
                    <a:prstGeom prst="rect">
                      <a:avLst/>
                    </a:prstGeom>
                  </pic:spPr>
                </pic:pic>
              </a:graphicData>
            </a:graphic>
          </wp:inline>
        </w:drawing>
      </w:r>
    </w:p>
    <w:p>
      <w:pPr>
        <w:pStyle w:val="BodyText"/>
        <w:ind w:left="194"/>
        <w:spacing w:before="8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一个</w:t>
      </w:r>
      <w:r>
        <w:rPr>
          <w:rFonts w:ascii="Microsoft YaHei" w:hAnsi="Microsoft YaHei" w:eastAsia="Microsoft YaHei" w:cs="Microsoft YaHei"/>
          <w:sz w:val="24"/>
          <w:szCs w:val="24"/>
          <w:color w:val="333333"/>
          <w:spacing w:val="26"/>
        </w:rPr>
        <w:t xml:space="preserve"> </w:t>
      </w:r>
      <w:r>
        <w:rPr>
          <w:sz w:val="24"/>
          <w:szCs w:val="24"/>
          <w:color w:val="333333"/>
        </w:rPr>
        <w:t>Partition</w:t>
      </w:r>
      <w:r>
        <w:rPr>
          <w:sz w:val="24"/>
          <w:szCs w:val="24"/>
          <w:color w:val="333333"/>
          <w:spacing w:val="21"/>
        </w:rPr>
        <w:t xml:space="preserve"> </w:t>
      </w:r>
      <w:r>
        <w:rPr>
          <w:rFonts w:ascii="Microsoft YaHei" w:hAnsi="Microsoft YaHei" w:eastAsia="Microsoft YaHei" w:cs="Microsoft YaHei"/>
          <w:sz w:val="24"/>
          <w:szCs w:val="24"/>
          <w:color w:val="333333"/>
          <w:spacing w:val="3"/>
        </w:rPr>
        <w:t>会生成多个副本</w:t>
      </w:r>
      <w:r>
        <w:rPr>
          <w:sz w:val="24"/>
          <w:szCs w:val="24"/>
          <w:color w:val="333333"/>
        </w:rPr>
        <w:t>Replica</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并且把它们分散存储在不</w:t>
      </w:r>
      <w:r>
        <w:rPr>
          <w:rFonts w:ascii="Microsoft YaHei" w:hAnsi="Microsoft YaHei" w:eastAsia="Microsoft YaHei" w:cs="Microsoft YaHei"/>
          <w:sz w:val="24"/>
          <w:szCs w:val="24"/>
          <w:color w:val="333333"/>
          <w:spacing w:val="2"/>
        </w:rPr>
        <w:t>同的</w:t>
      </w:r>
      <w:r>
        <w:rPr>
          <w:rFonts w:ascii="Microsoft YaHei" w:hAnsi="Microsoft YaHei" w:eastAsia="Microsoft YaHei" w:cs="Microsoft YaHei"/>
          <w:sz w:val="24"/>
          <w:szCs w:val="24"/>
          <w:color w:val="333333"/>
          <w:spacing w:val="26"/>
        </w:rPr>
        <w:t xml:space="preserve"> </w:t>
      </w:r>
      <w:r>
        <w:rPr>
          <w:sz w:val="24"/>
          <w:szCs w:val="24"/>
          <w:color w:val="333333"/>
        </w:rPr>
        <w:t>Broker</w:t>
      </w:r>
      <w:r>
        <w:rPr>
          <w:sz w:val="24"/>
          <w:szCs w:val="24"/>
          <w:color w:val="333333"/>
          <w:spacing w:val="38"/>
          <w:w w:val="101"/>
        </w:rPr>
        <w:t xml:space="preserve"> </w:t>
      </w:r>
      <w:r>
        <w:rPr>
          <w:rFonts w:ascii="Microsoft YaHei" w:hAnsi="Microsoft YaHei" w:eastAsia="Microsoft YaHei" w:cs="Microsoft YaHei"/>
          <w:sz w:val="24"/>
          <w:szCs w:val="24"/>
          <w:color w:val="333333"/>
          <w:spacing w:val="2"/>
        </w:rPr>
        <w:t>中</w:t>
      </w:r>
    </w:p>
    <w:p>
      <w:pPr>
        <w:ind w:left="45"/>
        <w:spacing w:before="156" w:line="219" w:lineRule="auto"/>
        <w:rPr>
          <w:rFonts w:ascii="Lucida Console" w:hAnsi="Lucida Console" w:eastAsia="Lucida Console" w:cs="Lucida Console"/>
          <w:sz w:val="24"/>
          <w:szCs w:val="24"/>
        </w:rPr>
      </w:pPr>
      <w:r>
        <w:drawing>
          <wp:anchor distT="0" distB="0" distL="0" distR="0" simplePos="0" relativeHeight="253097984" behindDoc="0" locked="0" layoutInCell="1" allowOverlap="1">
            <wp:simplePos x="0" y="0"/>
            <wp:positionH relativeFrom="column">
              <wp:posOffset>28575</wp:posOffset>
            </wp:positionH>
            <wp:positionV relativeFrom="paragraph">
              <wp:posOffset>98794</wp:posOffset>
            </wp:positionV>
            <wp:extent cx="6391275" cy="23812"/>
            <wp:effectExtent l="0" t="0" r="0" b="0"/>
            <wp:wrapNone/>
            <wp:docPr id="956" name="IM 956"/>
            <wp:cNvGraphicFramePr/>
            <a:graphic>
              <a:graphicData uri="http://schemas.openxmlformats.org/drawingml/2006/picture">
                <pic:pic>
                  <pic:nvPicPr>
                    <pic:cNvPr id="956" name="IM 956"/>
                    <pic:cNvPicPr/>
                  </pic:nvPicPr>
                  <pic:blipFill>
                    <a:blip r:embed="rId673"/>
                    <a:stretch>
                      <a:fillRect/>
                    </a:stretch>
                  </pic:blipFill>
                  <pic:spPr>
                    <a:xfrm rot="0">
                      <a:off x="0" y="0"/>
                      <a:ext cx="6391275" cy="23812"/>
                    </a:xfrm>
                    <a:prstGeom prst="rect">
                      <a:avLst/>
                    </a:prstGeom>
                  </pic:spPr>
                </pic:pic>
              </a:graphicData>
            </a:graphic>
          </wp:anchor>
        </w:drawing>
      </w:r>
      <w:r>
        <w:drawing>
          <wp:anchor distT="0" distB="0" distL="0" distR="0" simplePos="0" relativeHeight="253092864" behindDoc="0" locked="0" layoutInCell="1" allowOverlap="1">
            <wp:simplePos x="0" y="0"/>
            <wp:positionH relativeFrom="column">
              <wp:posOffset>0</wp:posOffset>
            </wp:positionH>
            <wp:positionV relativeFrom="paragraph">
              <wp:posOffset>346444</wp:posOffset>
            </wp:positionV>
            <wp:extent cx="6438900" cy="9524"/>
            <wp:effectExtent l="0" t="0" r="0" b="0"/>
            <wp:wrapNone/>
            <wp:docPr id="958" name="IM 958"/>
            <wp:cNvGraphicFramePr/>
            <a:graphic>
              <a:graphicData uri="http://schemas.openxmlformats.org/drawingml/2006/picture">
                <pic:pic>
                  <pic:nvPicPr>
                    <pic:cNvPr id="958" name="IM 958"/>
                    <pic:cNvPicPr/>
                  </pic:nvPicPr>
                  <pic:blipFill>
                    <a:blip r:embed="rId674"/>
                    <a:stretch>
                      <a:fillRect/>
                    </a:stretch>
                  </pic:blipFill>
                  <pic:spPr>
                    <a:xfrm rot="0">
                      <a:off x="0" y="0"/>
                      <a:ext cx="6438900" cy="9524"/>
                    </a:xfrm>
                    <a:prstGeom prst="rect">
                      <a:avLst/>
                    </a:prstGeom>
                  </pic:spPr>
                </pic:pic>
              </a:graphicData>
            </a:graphic>
          </wp:anchor>
        </w:drawing>
      </w:r>
      <w:r>
        <w:rPr>
          <w:rFonts w:ascii="Microsoft YaHei" w:hAnsi="Microsoft YaHei" w:eastAsia="Microsoft YaHei" w:cs="Microsoft YaHei"/>
          <w:sz w:val="24"/>
          <w:szCs w:val="24"/>
          <w:color w:val="333333"/>
          <w:position w:val="-5"/>
        </w:rPr>
        <w:drawing>
          <wp:inline distT="0" distB="0" distL="0" distR="0">
            <wp:extent cx="23812" cy="200024"/>
            <wp:effectExtent l="0" t="0" r="0" b="0"/>
            <wp:docPr id="960" name="IM 960"/>
            <wp:cNvGraphicFramePr/>
            <a:graphic>
              <a:graphicData uri="http://schemas.openxmlformats.org/drawingml/2006/picture">
                <pic:pic>
                  <pic:nvPicPr>
                    <pic:cNvPr id="960" name="IM 960"/>
                    <pic:cNvPicPr/>
                  </pic:nvPicPr>
                  <pic:blipFill>
                    <a:blip r:embed="rId675"/>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333333"/>
          <w:spacing w:val="1"/>
        </w:rPr>
        <w:t>原因解释：刚刚解释了为什么一个  </w:t>
      </w:r>
      <w:r>
        <w:rPr>
          <w:rFonts w:ascii="Lucida Console" w:hAnsi="Lucida Console" w:eastAsia="Lucida Console" w:cs="Lucida Console"/>
          <w:sz w:val="24"/>
          <w:szCs w:val="24"/>
          <w:color w:val="333333"/>
        </w:rPr>
        <w:t>Topic</w:t>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1"/>
        </w:rPr>
        <w:t>中</w:t>
      </w:r>
      <w:r>
        <w:rPr>
          <w:rFonts w:ascii="Microsoft YaHei" w:hAnsi="Microsoft YaHei" w:eastAsia="Microsoft YaHei" w:cs="Microsoft YaHei"/>
          <w:sz w:val="24"/>
          <w:szCs w:val="24"/>
          <w:color w:val="333333"/>
        </w:rPr>
        <w:t>的所有  </w:t>
      </w:r>
      <w:r>
        <w:rPr>
          <w:rFonts w:ascii="Lucida Console" w:hAnsi="Lucida Console" w:eastAsia="Lucida Console" w:cs="Lucida Console"/>
          <w:sz w:val="24"/>
          <w:szCs w:val="24"/>
          <w:color w:val="333333"/>
        </w:rPr>
        <w:t>Partition</w:t>
      </w:r>
      <w:r>
        <w:rPr>
          <w:rFonts w:ascii="Lucida Console" w:hAnsi="Lucida Console" w:eastAsia="Lucida Console" w:cs="Lucida Console"/>
          <w:sz w:val="24"/>
          <w:szCs w:val="24"/>
          <w:color w:val="333333"/>
        </w:rPr>
        <w:t xml:space="preserve"> </w:t>
      </w:r>
      <w:r>
        <w:rPr>
          <w:rFonts w:ascii="Microsoft YaHei" w:hAnsi="Microsoft YaHei" w:eastAsia="Microsoft YaHei" w:cs="Microsoft YaHei"/>
          <w:sz w:val="24"/>
          <w:szCs w:val="24"/>
          <w:color w:val="333333"/>
        </w:rPr>
        <w:t>要分布在不同的</w:t>
      </w:r>
      <w:r>
        <w:rPr>
          <w:rFonts w:ascii="Microsoft YaHei" w:hAnsi="Microsoft YaHei" w:eastAsia="Microsoft YaHei" w:cs="Microsoft YaHei"/>
          <w:sz w:val="24"/>
          <w:szCs w:val="24"/>
          <w:color w:val="333333"/>
          <w:spacing w:val="11"/>
        </w:rPr>
        <w:t xml:space="preserve">  </w:t>
      </w:r>
      <w:r>
        <w:rPr>
          <w:rFonts w:ascii="Lucida Console" w:hAnsi="Lucida Console" w:eastAsia="Lucida Console" w:cs="Lucida Console"/>
          <w:sz w:val="24"/>
          <w:szCs w:val="24"/>
          <w:color w:val="333333"/>
        </w:rPr>
        <w:t>Broker</w:t>
      </w:r>
      <w:r>
        <w:rPr>
          <w:rFonts w:ascii="Lucida Console" w:hAnsi="Lucida Console" w:eastAsia="Lucida Console" w:cs="Lucida Console"/>
          <w:sz w:val="24"/>
          <w:szCs w:val="24"/>
          <w:color w:val="333333"/>
        </w:rPr>
        <w:t xml:space="preserve"> </w:t>
      </w:r>
    </w:p>
    <w:p>
      <w:pPr>
        <w:ind w:left="8" w:right="122" w:firstLine="5"/>
        <w:spacing w:before="58" w:line="234" w:lineRule="auto"/>
        <w:jc w:val="both"/>
        <w:rPr>
          <w:sz w:val="24"/>
          <w:szCs w:val="24"/>
        </w:rPr>
      </w:pPr>
      <w:r>
        <w:drawing>
          <wp:anchor distT="0" distB="0" distL="0" distR="0" simplePos="0" relativeHeight="253095936" behindDoc="0" locked="0" layoutInCell="1" allowOverlap="1">
            <wp:simplePos x="0" y="0"/>
            <wp:positionH relativeFrom="column">
              <wp:posOffset>0</wp:posOffset>
            </wp:positionH>
            <wp:positionV relativeFrom="paragraph">
              <wp:posOffset>259393</wp:posOffset>
            </wp:positionV>
            <wp:extent cx="6438900" cy="9524"/>
            <wp:effectExtent l="0" t="0" r="0" b="0"/>
            <wp:wrapNone/>
            <wp:docPr id="962" name="IM 962"/>
            <wp:cNvGraphicFramePr/>
            <a:graphic>
              <a:graphicData uri="http://schemas.openxmlformats.org/drawingml/2006/picture">
                <pic:pic>
                  <pic:nvPicPr>
                    <pic:cNvPr id="962" name="IM 962"/>
                    <pic:cNvPicPr/>
                  </pic:nvPicPr>
                  <pic:blipFill>
                    <a:blip r:embed="rId676"/>
                    <a:stretch>
                      <a:fillRect/>
                    </a:stretch>
                  </pic:blipFill>
                  <pic:spPr>
                    <a:xfrm rot="0">
                      <a:off x="0" y="0"/>
                      <a:ext cx="6438900" cy="9524"/>
                    </a:xfrm>
                    <a:prstGeom prst="rect">
                      <a:avLst/>
                    </a:prstGeom>
                  </pic:spPr>
                </pic:pic>
              </a:graphicData>
            </a:graphic>
          </wp:anchor>
        </w:drawing>
      </w:r>
      <w:r>
        <w:drawing>
          <wp:anchor distT="0" distB="0" distL="0" distR="0" simplePos="0" relativeHeight="253096960" behindDoc="0" locked="0" layoutInCell="1" allowOverlap="1">
            <wp:simplePos x="0" y="0"/>
            <wp:positionH relativeFrom="column">
              <wp:posOffset>0</wp:posOffset>
            </wp:positionH>
            <wp:positionV relativeFrom="paragraph">
              <wp:posOffset>507043</wp:posOffset>
            </wp:positionV>
            <wp:extent cx="6467475" cy="9524"/>
            <wp:effectExtent l="0" t="0" r="0" b="0"/>
            <wp:wrapNone/>
            <wp:docPr id="964" name="IM 964"/>
            <wp:cNvGraphicFramePr/>
            <a:graphic>
              <a:graphicData uri="http://schemas.openxmlformats.org/drawingml/2006/picture">
                <pic:pic>
                  <pic:nvPicPr>
                    <pic:cNvPr id="964" name="IM 964"/>
                    <pic:cNvPicPr/>
                  </pic:nvPicPr>
                  <pic:blipFill>
                    <a:blip r:embed="rId677"/>
                    <a:stretch>
                      <a:fillRect/>
                    </a:stretch>
                  </pic:blipFill>
                  <pic:spPr>
                    <a:xfrm rot="0">
                      <a:off x="0" y="0"/>
                      <a:ext cx="6467475" cy="9524"/>
                    </a:xfrm>
                    <a:prstGeom prst="rect">
                      <a:avLst/>
                    </a:prstGeom>
                  </pic:spPr>
                </pic:pic>
              </a:graphicData>
            </a:graphic>
          </wp:anchor>
        </w:drawing>
      </w:r>
      <w:r>
        <w:drawing>
          <wp:anchor distT="0" distB="0" distL="0" distR="0" simplePos="0" relativeHeight="253089792" behindDoc="1" locked="0" layoutInCell="1" allowOverlap="1">
            <wp:simplePos x="0" y="0"/>
            <wp:positionH relativeFrom="column">
              <wp:posOffset>0</wp:posOffset>
            </wp:positionH>
            <wp:positionV relativeFrom="paragraph">
              <wp:posOffset>754693</wp:posOffset>
            </wp:positionV>
            <wp:extent cx="6467475" cy="9524"/>
            <wp:effectExtent l="0" t="0" r="0" b="0"/>
            <wp:wrapNone/>
            <wp:docPr id="966" name="IM 966"/>
            <wp:cNvGraphicFramePr/>
            <a:graphic>
              <a:graphicData uri="http://schemas.openxmlformats.org/drawingml/2006/picture">
                <pic:pic>
                  <pic:nvPicPr>
                    <pic:cNvPr id="966" name="IM 966"/>
                    <pic:cNvPicPr/>
                  </pic:nvPicPr>
                  <pic:blipFill>
                    <a:blip r:embed="rId678"/>
                    <a:stretch>
                      <a:fillRect/>
                    </a:stretch>
                  </pic:blipFill>
                  <pic:spPr>
                    <a:xfrm rot="0">
                      <a:off x="0" y="0"/>
                      <a:ext cx="6467475" cy="9524"/>
                    </a:xfrm>
                    <a:prstGeom prst="rect">
                      <a:avLst/>
                    </a:prstGeom>
                  </pic:spPr>
                </pic:pic>
              </a:graphicData>
            </a:graphic>
          </wp:anchor>
        </w:drawing>
      </w:r>
      <w:r>
        <w:drawing>
          <wp:anchor distT="0" distB="0" distL="0" distR="0" simplePos="0" relativeHeight="253086720" behindDoc="1" locked="0" layoutInCell="1" allowOverlap="1">
            <wp:simplePos x="0" y="0"/>
            <wp:positionH relativeFrom="column">
              <wp:posOffset>0</wp:posOffset>
            </wp:positionH>
            <wp:positionV relativeFrom="paragraph">
              <wp:posOffset>1002343</wp:posOffset>
            </wp:positionV>
            <wp:extent cx="4162425" cy="23812"/>
            <wp:effectExtent l="0" t="0" r="0" b="0"/>
            <wp:wrapNone/>
            <wp:docPr id="968" name="IM 968"/>
            <wp:cNvGraphicFramePr/>
            <a:graphic>
              <a:graphicData uri="http://schemas.openxmlformats.org/drawingml/2006/picture">
                <pic:pic>
                  <pic:nvPicPr>
                    <pic:cNvPr id="968" name="IM 968"/>
                    <pic:cNvPicPr/>
                  </pic:nvPicPr>
                  <pic:blipFill>
                    <a:blip r:embed="rId679"/>
                    <a:stretch>
                      <a:fillRect/>
                    </a:stretch>
                  </pic:blipFill>
                  <pic:spPr>
                    <a:xfrm rot="0">
                      <a:off x="0" y="0"/>
                      <a:ext cx="4162425" cy="23812"/>
                    </a:xfrm>
                    <a:prstGeom prst="rect">
                      <a:avLst/>
                    </a:prstGeom>
                  </pic:spPr>
                </pic:pic>
              </a:graphicData>
            </a:graphic>
          </wp:anchor>
        </w:drawing>
      </w:r>
      <w:r>
        <w:drawing>
          <wp:anchor distT="0" distB="0" distL="0" distR="0" simplePos="0" relativeHeight="253087744" behindDoc="1" locked="0" layoutInCell="1" allowOverlap="1">
            <wp:simplePos x="0" y="0"/>
            <wp:positionH relativeFrom="column">
              <wp:posOffset>0</wp:posOffset>
            </wp:positionH>
            <wp:positionV relativeFrom="paragraph">
              <wp:posOffset>754693</wp:posOffset>
            </wp:positionV>
            <wp:extent cx="6467475" cy="200024"/>
            <wp:effectExtent l="0" t="0" r="0" b="0"/>
            <wp:wrapNone/>
            <wp:docPr id="970" name="IM 970"/>
            <wp:cNvGraphicFramePr/>
            <a:graphic>
              <a:graphicData uri="http://schemas.openxmlformats.org/drawingml/2006/picture">
                <pic:pic>
                  <pic:nvPicPr>
                    <pic:cNvPr id="970" name="IM 970"/>
                    <pic:cNvPicPr/>
                  </pic:nvPicPr>
                  <pic:blipFill>
                    <a:blip r:embed="rId680"/>
                    <a:stretch>
                      <a:fillRect/>
                    </a:stretch>
                  </pic:blipFill>
                  <pic:spPr>
                    <a:xfrm rot="0">
                      <a:off x="0" y="0"/>
                      <a:ext cx="6467475" cy="200024"/>
                    </a:xfrm>
                    <a:prstGeom prst="rect">
                      <a:avLst/>
                    </a:prstGeom>
                  </pic:spPr>
                </pic:pic>
              </a:graphicData>
            </a:graphic>
          </wp:anchor>
        </w:drawing>
      </w:r>
      <w:r>
        <w:rPr>
          <w:rFonts w:ascii="Microsoft YaHei" w:hAnsi="Microsoft YaHei" w:eastAsia="Microsoft YaHei" w:cs="Microsoft YaHei"/>
          <w:sz w:val="24"/>
          <w:szCs w:val="24"/>
          <w:color w:val="333333"/>
          <w:spacing w:val="-1"/>
        </w:rPr>
        <w:t>上，但是还有一个问题，</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1"/>
        </w:rPr>
        <w:t>因为所有的  </w:t>
      </w:r>
      <w:r>
        <w:rPr>
          <w:rFonts w:ascii="Lucida Console" w:hAnsi="Lucida Console" w:eastAsia="Lucida Console" w:cs="Lucida Console"/>
          <w:sz w:val="24"/>
          <w:szCs w:val="24"/>
          <w:color w:val="333333"/>
          <w:spacing w:val="-1"/>
        </w:rPr>
        <w:t>Partition</w:t>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1"/>
        </w:rPr>
        <w:t>的并集数据才是全量数据，假设某个</w:t>
      </w:r>
      <w:r>
        <w:rPr>
          <w:rFonts w:ascii="Lucida Console" w:hAnsi="Lucida Console" w:eastAsia="Lucida Console" w:cs="Lucida Console"/>
          <w:sz w:val="24"/>
          <w:szCs w:val="24"/>
          <w:color w:val="333333"/>
          <w:spacing w:val="-1"/>
        </w:rPr>
        <w:t>Broker</w:t>
      </w:r>
      <w:r>
        <w:rPr>
          <w:rFonts w:ascii="Microsoft YaHei" w:hAnsi="Microsoft YaHei" w:eastAsia="Microsoft YaHei" w:cs="Microsoft YaHei"/>
          <w:sz w:val="24"/>
          <w:szCs w:val="24"/>
          <w:color w:val="333333"/>
          <w:spacing w:val="-1"/>
        </w:rPr>
        <w:t>宕机了，在这个</w:t>
      </w:r>
      <w:r>
        <w:rPr>
          <w:rFonts w:ascii="Lucida Console" w:hAnsi="Lucida Console" w:eastAsia="Lucida Console" w:cs="Lucida Console"/>
          <w:sz w:val="24"/>
          <w:szCs w:val="24"/>
          <w:color w:val="333333"/>
          <w:spacing w:val="-1"/>
        </w:rPr>
        <w:t>Broker</w:t>
      </w:r>
      <w:r>
        <w:rPr>
          <w:rFonts w:ascii="Microsoft YaHei" w:hAnsi="Microsoft YaHei" w:eastAsia="Microsoft YaHei" w:cs="Microsoft YaHei"/>
          <w:sz w:val="24"/>
          <w:szCs w:val="24"/>
          <w:color w:val="333333"/>
          <w:spacing w:val="-1"/>
        </w:rPr>
        <w:t>上存在</w:t>
      </w:r>
      <w:r>
        <w:rPr>
          <w:rFonts w:ascii="Lucida Console" w:hAnsi="Lucida Console" w:eastAsia="Lucida Console" w:cs="Lucida Console"/>
          <w:sz w:val="24"/>
          <w:szCs w:val="24"/>
          <w:color w:val="333333"/>
          <w:spacing w:val="-1"/>
        </w:rPr>
        <w:t>P0</w:t>
      </w:r>
      <w:r>
        <w:rPr>
          <w:rFonts w:ascii="Microsoft YaHei" w:hAnsi="Microsoft YaHei" w:eastAsia="Microsoft YaHei" w:cs="Microsoft YaHei"/>
          <w:sz w:val="24"/>
          <w:szCs w:val="24"/>
          <w:color w:val="333333"/>
          <w:spacing w:val="-1"/>
        </w:rPr>
        <w:t>分区，此时</w:t>
      </w:r>
      <w:r>
        <w:rPr>
          <w:rFonts w:ascii="Lucida Console" w:hAnsi="Lucida Console" w:eastAsia="Lucida Console" w:cs="Lucida Console"/>
          <w:sz w:val="24"/>
          <w:szCs w:val="24"/>
          <w:color w:val="333333"/>
          <w:spacing w:val="-1"/>
        </w:rPr>
        <w:t>P0</w:t>
      </w:r>
      <w:r>
        <w:rPr>
          <w:rFonts w:ascii="Microsoft YaHei" w:hAnsi="Microsoft YaHei" w:eastAsia="Microsoft YaHei" w:cs="Microsoft YaHei"/>
          <w:sz w:val="24"/>
          <w:szCs w:val="24"/>
          <w:color w:val="333333"/>
          <w:spacing w:val="-1"/>
        </w:rPr>
        <w:t>分区所拥有的消息就无法被读取了</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1"/>
        </w:rPr>
        <w:t>。且</w:t>
      </w:r>
      <w:r>
        <w:rPr>
          <w:rFonts w:ascii="Lucida Console" w:hAnsi="Lucida Console" w:eastAsia="Lucida Console" w:cs="Lucida Console"/>
          <w:sz w:val="24"/>
          <w:szCs w:val="24"/>
          <w:color w:val="333333"/>
          <w:spacing w:val="-1"/>
        </w:rPr>
        <w:t>P0</w:t>
      </w:r>
      <w:r>
        <w:rPr>
          <w:rFonts w:ascii="Microsoft YaHei" w:hAnsi="Microsoft YaHei" w:eastAsia="Microsoft YaHei" w:cs="Microsoft YaHei"/>
          <w:sz w:val="24"/>
          <w:szCs w:val="24"/>
          <w:color w:val="333333"/>
          <w:spacing w:val="-1"/>
        </w:rPr>
        <w:t>分区所</w:t>
      </w:r>
      <w:r>
        <w:rPr>
          <w:rFonts w:ascii="Microsoft YaHei" w:hAnsi="Microsoft YaHei" w:eastAsia="Microsoft YaHei" w:cs="Microsoft YaHei"/>
          <w:sz w:val="24"/>
          <w:szCs w:val="24"/>
          <w:color w:val="333333"/>
          <w:spacing w:val="-1"/>
        </w:rPr>
        <w:t>拥有的消息是唯一的</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。因此此时副本就出现了，</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一个</w:t>
      </w:r>
      <w:r>
        <w:rPr>
          <w:rFonts w:ascii="Lucida Console" w:hAnsi="Lucida Console" w:eastAsia="Lucida Console" w:cs="Lucida Console"/>
          <w:sz w:val="24"/>
          <w:szCs w:val="24"/>
          <w:color w:val="333333"/>
          <w:spacing w:val="-1"/>
        </w:rPr>
        <w:t>Partition</w:t>
      </w:r>
      <w:r>
        <w:rPr>
          <w:rFonts w:ascii="Microsoft YaHei" w:hAnsi="Microsoft YaHei" w:eastAsia="Microsoft YaHei" w:cs="Microsoft YaHei"/>
          <w:sz w:val="24"/>
          <w:szCs w:val="24"/>
          <w:color w:val="333333"/>
          <w:spacing w:val="-2"/>
        </w:rPr>
        <w:t>复制多份副本，分散存储在不同</w:t>
      </w:r>
      <w:r>
        <w:rPr>
          <w:rFonts w:ascii="Microsoft YaHei" w:hAnsi="Microsoft YaHei" w:eastAsia="Microsoft YaHei" w:cs="Microsoft YaHei"/>
          <w:sz w:val="24"/>
          <w:szCs w:val="24"/>
          <w:color w:val="333333"/>
        </w:rPr>
        <w:t>的</w:t>
      </w:r>
      <w:r>
        <w:rPr>
          <w:rFonts w:ascii="Lucida Console" w:hAnsi="Lucida Console" w:eastAsia="Lucida Console" w:cs="Lucida Console"/>
          <w:sz w:val="24"/>
          <w:szCs w:val="24"/>
          <w:color w:val="333333"/>
        </w:rPr>
        <w:t>Broker</w:t>
      </w:r>
      <w:r>
        <w:rPr>
          <w:rFonts w:ascii="Microsoft YaHei" w:hAnsi="Microsoft YaHei" w:eastAsia="Microsoft YaHei" w:cs="Microsoft YaHei"/>
          <w:sz w:val="24"/>
          <w:szCs w:val="24"/>
          <w:color w:val="333333"/>
        </w:rPr>
        <w:t>中，此时如果某</w:t>
      </w:r>
      <w:r>
        <w:rPr>
          <w:rFonts w:ascii="Lucida Console" w:hAnsi="Lucida Console" w:eastAsia="Lucida Console" w:cs="Lucida Console"/>
          <w:sz w:val="24"/>
          <w:szCs w:val="24"/>
          <w:color w:val="333333"/>
        </w:rPr>
        <w:t>Broker</w:t>
      </w:r>
      <w:r>
        <w:rPr>
          <w:rFonts w:ascii="Microsoft YaHei" w:hAnsi="Microsoft YaHei" w:eastAsia="Microsoft YaHei" w:cs="Microsoft YaHei"/>
          <w:sz w:val="24"/>
          <w:szCs w:val="24"/>
          <w:color w:val="333333"/>
        </w:rPr>
        <w:t>宕机了，但在其上的</w:t>
      </w:r>
      <w:r>
        <w:rPr>
          <w:rFonts w:ascii="Lucida Console" w:hAnsi="Lucida Console" w:eastAsia="Lucida Console" w:cs="Lucida Console"/>
          <w:sz w:val="24"/>
          <w:szCs w:val="24"/>
          <w:color w:val="333333"/>
        </w:rPr>
        <w:t>P0</w:t>
      </w:r>
      <w:r>
        <w:rPr>
          <w:rFonts w:ascii="Microsoft YaHei" w:hAnsi="Microsoft YaHei" w:eastAsia="Microsoft YaHei" w:cs="Microsoft YaHei"/>
          <w:sz w:val="24"/>
          <w:szCs w:val="24"/>
          <w:color w:val="333333"/>
        </w:rPr>
        <w:t>分区的消息并</w:t>
      </w:r>
      <w:r>
        <w:rPr>
          <w:rFonts w:ascii="Microsoft YaHei" w:hAnsi="Microsoft YaHei" w:eastAsia="Microsoft YaHei" w:cs="Microsoft YaHei"/>
          <w:sz w:val="24"/>
          <w:szCs w:val="24"/>
          <w:color w:val="333333"/>
          <w:spacing w:val="-1"/>
        </w:rPr>
        <w:t>不是唯一的，在其他未宕</w:t>
      </w:r>
      <w:r>
        <w:rPr>
          <w:rFonts w:ascii="Microsoft YaHei" w:hAnsi="Microsoft YaHei" w:eastAsia="Microsoft YaHei" w:cs="Microsoft YaHei"/>
          <w:sz w:val="24"/>
          <w:szCs w:val="24"/>
          <w:color w:val="333333"/>
        </w:rPr>
        <w:t>机的</w:t>
      </w:r>
      <w:r>
        <w:rPr>
          <w:rFonts w:ascii="Lucida Console" w:hAnsi="Lucida Console" w:eastAsia="Lucida Console" w:cs="Lucida Console"/>
          <w:sz w:val="24"/>
          <w:szCs w:val="24"/>
          <w:color w:val="333333"/>
        </w:rPr>
        <w:t>Broker</w:t>
      </w:r>
      <w:r>
        <w:rPr>
          <w:rFonts w:ascii="Microsoft YaHei" w:hAnsi="Microsoft YaHei" w:eastAsia="Microsoft YaHei" w:cs="Microsoft YaHei"/>
          <w:sz w:val="24"/>
          <w:szCs w:val="24"/>
          <w:color w:val="333333"/>
        </w:rPr>
        <w:t>中有</w:t>
      </w:r>
      <w:r>
        <w:rPr>
          <w:rFonts w:ascii="Lucida Console" w:hAnsi="Lucida Console" w:eastAsia="Lucida Console" w:cs="Lucida Console"/>
          <w:sz w:val="24"/>
          <w:szCs w:val="24"/>
          <w:color w:val="333333"/>
        </w:rPr>
        <w:t>P0</w:t>
      </w:r>
      <w:r>
        <w:rPr>
          <w:rFonts w:ascii="Microsoft YaHei" w:hAnsi="Microsoft YaHei" w:eastAsia="Microsoft YaHei" w:cs="Microsoft YaHei"/>
          <w:sz w:val="24"/>
          <w:szCs w:val="24"/>
          <w:color w:val="333333"/>
        </w:rPr>
        <w:t>分区副本，依然可以获取</w:t>
      </w:r>
      <w:r>
        <w:rPr>
          <w:rFonts w:ascii="Lucida Console" w:hAnsi="Lucida Console" w:eastAsia="Lucida Console" w:cs="Lucida Console"/>
          <w:sz w:val="24"/>
          <w:szCs w:val="24"/>
          <w:color w:val="333333"/>
        </w:rPr>
        <w:t>P</w:t>
      </w:r>
      <w:r>
        <w:rPr>
          <w:rFonts w:ascii="Lucida Console" w:hAnsi="Lucida Console" w:eastAsia="Lucida Console" w:cs="Lucida Console"/>
          <w:sz w:val="24"/>
          <w:szCs w:val="24"/>
          <w:color w:val="333333"/>
          <w:spacing w:val="-1"/>
        </w:rPr>
        <w:t>0</w:t>
      </w:r>
      <w:r>
        <w:rPr>
          <w:rFonts w:ascii="Microsoft YaHei" w:hAnsi="Microsoft YaHei" w:eastAsia="Microsoft YaHei" w:cs="Microsoft YaHei"/>
          <w:sz w:val="24"/>
          <w:szCs w:val="24"/>
          <w:color w:val="333333"/>
          <w:spacing w:val="-1"/>
        </w:rPr>
        <w:t>分区的消息</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w:t>
      </w:r>
      <w:r>
        <w:rPr>
          <w:sz w:val="24"/>
          <w:szCs w:val="24"/>
          <w:position w:val="-5"/>
        </w:rPr>
        <w:drawing>
          <wp:inline distT="0" distB="0" distL="0" distR="0">
            <wp:extent cx="23812" cy="200024"/>
            <wp:effectExtent l="0" t="0" r="0" b="0"/>
            <wp:docPr id="972" name="IM 972"/>
            <wp:cNvGraphicFramePr/>
            <a:graphic>
              <a:graphicData uri="http://schemas.openxmlformats.org/drawingml/2006/picture">
                <pic:pic>
                  <pic:nvPicPr>
                    <pic:cNvPr id="972" name="IM 972"/>
                    <pic:cNvPicPr/>
                  </pic:nvPicPr>
                  <pic:blipFill>
                    <a:blip r:embed="rId681"/>
                    <a:stretch>
                      <a:fillRect/>
                    </a:stretch>
                  </pic:blipFill>
                  <pic:spPr>
                    <a:xfrm rot="0">
                      <a:off x="0" y="0"/>
                      <a:ext cx="23812" cy="200024"/>
                    </a:xfrm>
                    <a:prstGeom prst="rect">
                      <a:avLst/>
                    </a:prstGeom>
                  </pic:spPr>
                </pic:pic>
              </a:graphicData>
            </a:graphic>
          </wp:inline>
        </w:drawing>
      </w:r>
    </w:p>
    <w:p>
      <w:pPr>
        <w:pStyle w:val="BodyText"/>
        <w:ind w:left="194"/>
        <w:spacing w:before="52" w:line="187" w:lineRule="auto"/>
        <w:rPr>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在</w:t>
      </w:r>
      <w:r>
        <w:rPr>
          <w:sz w:val="24"/>
          <w:szCs w:val="24"/>
          <w:color w:val="333333"/>
        </w:rPr>
        <w:t>Kafka</w:t>
      </w:r>
      <w:r>
        <w:rPr>
          <w:rFonts w:ascii="Microsoft YaHei" w:hAnsi="Microsoft YaHei" w:eastAsia="Microsoft YaHei" w:cs="Microsoft YaHei"/>
          <w:sz w:val="24"/>
          <w:szCs w:val="24"/>
          <w:color w:val="333333"/>
          <w:spacing w:val="3"/>
        </w:rPr>
        <w:t>中，</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一般都会设计副本</w:t>
      </w:r>
      <w:r>
        <w:rPr>
          <w:sz w:val="24"/>
          <w:szCs w:val="24"/>
          <w:color w:val="333333"/>
        </w:rPr>
        <w:t>Replica</w:t>
      </w:r>
      <w:r>
        <w:rPr>
          <w:rFonts w:ascii="Microsoft YaHei" w:hAnsi="Microsoft YaHei" w:eastAsia="Microsoft YaHei" w:cs="Microsoft YaHei"/>
          <w:sz w:val="24"/>
          <w:szCs w:val="24"/>
          <w:color w:val="333333"/>
          <w:spacing w:val="3"/>
        </w:rPr>
        <w:t>的个数</w:t>
      </w:r>
      <w:r>
        <w:rPr>
          <w:rFonts w:ascii="Microsoft YaHei" w:hAnsi="Microsoft YaHei" w:eastAsia="Microsoft YaHei" w:cs="Microsoft YaHei"/>
          <w:sz w:val="24"/>
          <w:szCs w:val="24"/>
          <w:color w:val="333333"/>
          <w:spacing w:val="20"/>
        </w:rPr>
        <w:t xml:space="preserve"> </w:t>
      </w:r>
      <w:r>
        <w:rPr>
          <w:sz w:val="24"/>
          <w:szCs w:val="24"/>
          <w:color w:val="333333"/>
          <w:spacing w:val="3"/>
        </w:rPr>
        <w:t>&gt;</w:t>
      </w:r>
      <w:r>
        <w:rPr>
          <w:sz w:val="24"/>
          <w:szCs w:val="24"/>
          <w:color w:val="333333"/>
          <w:spacing w:val="23"/>
        </w:rPr>
        <w:t xml:space="preserve"> </w:t>
      </w:r>
      <w:r>
        <w:rPr>
          <w:sz w:val="24"/>
          <w:szCs w:val="24"/>
          <w:color w:val="333333"/>
          <w:spacing w:val="3"/>
        </w:rPr>
        <w:t>1</w:t>
      </w:r>
    </w:p>
    <w:p>
      <w:pPr>
        <w:spacing w:line="187" w:lineRule="auto"/>
        <w:sectPr>
          <w:footerReference w:type="default" r:id="rId658"/>
          <w:pgSz w:w="12240" w:h="15840"/>
          <w:pgMar w:top="400" w:right="975" w:bottom="440" w:left="960" w:header="0" w:footer="175" w:gutter="0"/>
        </w:sectPr>
        <w:rPr>
          <w:sz w:val="24"/>
          <w:szCs w:val="24"/>
        </w:rPr>
      </w:pPr>
    </w:p>
    <w:p>
      <w:pPr>
        <w:pStyle w:val="BodyText"/>
        <w:spacing w:line="291" w:lineRule="auto"/>
        <w:rPr/>
      </w:pPr>
      <w:r/>
    </w:p>
    <w:p>
      <w:pPr>
        <w:pStyle w:val="BodyText"/>
        <w:ind w:left="8"/>
        <w:spacing w:before="104" w:line="447" w:lineRule="exact"/>
        <w:rPr>
          <w:sz w:val="36"/>
          <w:szCs w:val="36"/>
        </w:rPr>
      </w:pPr>
      <w:r>
        <w:rPr>
          <w:sz w:val="36"/>
          <w:szCs w:val="36"/>
          <w:color w:val="333333"/>
          <w:spacing w:val="16"/>
          <w:position w:val="1"/>
        </w:rPr>
        <w:t>Offset</w:t>
      </w:r>
    </w:p>
    <w:p>
      <w:pPr>
        <w:pStyle w:val="BodyText"/>
        <w:spacing w:line="384" w:lineRule="auto"/>
        <w:rPr/>
      </w:pPr>
      <w:r/>
    </w:p>
    <w:p>
      <w:pPr>
        <w:pStyle w:val="BodyText"/>
        <w:ind w:left="5"/>
        <w:spacing w:before="129" w:line="192" w:lineRule="auto"/>
        <w:rPr>
          <w:rFonts w:ascii="Microsoft YaHei" w:hAnsi="Microsoft YaHei" w:eastAsia="Microsoft YaHei" w:cs="Microsoft YaHei"/>
          <w:sz w:val="30"/>
          <w:szCs w:val="30"/>
        </w:rPr>
      </w:pPr>
      <w:r>
        <w:rPr>
          <w:sz w:val="30"/>
          <w:szCs w:val="30"/>
          <w:color w:val="333333"/>
        </w:rPr>
        <w:t>Offset</w:t>
      </w:r>
      <w:r>
        <w:rPr>
          <w:sz w:val="30"/>
          <w:szCs w:val="30"/>
          <w:color w:val="333333"/>
          <w:spacing w:val="36"/>
          <w:w w:val="101"/>
        </w:rPr>
        <w:t xml:space="preserve"> </w:t>
      </w:r>
      <w:r>
        <w:rPr>
          <w:rFonts w:ascii="Microsoft YaHei" w:hAnsi="Microsoft YaHei" w:eastAsia="Microsoft YaHei" w:cs="Microsoft YaHei"/>
          <w:sz w:val="30"/>
          <w:szCs w:val="30"/>
          <w:color w:val="333333"/>
          <w:spacing w:val="21"/>
        </w:rPr>
        <w:t>的定义</w:t>
      </w:r>
    </w:p>
    <w:p>
      <w:pPr>
        <w:pStyle w:val="BodyText"/>
        <w:ind w:left="454" w:right="284" w:hanging="266"/>
        <w:spacing w:before="25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Offset</w:t>
      </w:r>
      <w:r>
        <w:rPr>
          <w:sz w:val="24"/>
          <w:szCs w:val="24"/>
          <w:color w:val="333333"/>
          <w:spacing w:val="31"/>
        </w:rPr>
        <w:t xml:space="preserve"> </w:t>
      </w:r>
      <w:r>
        <w:rPr>
          <w:rFonts w:ascii="Microsoft YaHei" w:hAnsi="Microsoft YaHei" w:eastAsia="Microsoft YaHei" w:cs="Microsoft YaHei"/>
          <w:sz w:val="24"/>
          <w:szCs w:val="24"/>
          <w:color w:val="333333"/>
        </w:rPr>
        <w:t>是一个递增的</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rPr>
        <w:t>、不可变的数字，</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rPr>
        <w:t>当一条记录写入</w:t>
      </w:r>
      <w:r>
        <w:rPr>
          <w:rFonts w:ascii="Microsoft YaHei" w:hAnsi="Microsoft YaHei" w:eastAsia="Microsoft YaHei" w:cs="Microsoft YaHei"/>
          <w:sz w:val="24"/>
          <w:szCs w:val="24"/>
          <w:color w:val="333333"/>
          <w:spacing w:val="36"/>
        </w:rPr>
        <w:t xml:space="preserve"> </w:t>
      </w:r>
      <w:r>
        <w:rPr>
          <w:sz w:val="24"/>
          <w:szCs w:val="24"/>
          <w:color w:val="333333"/>
        </w:rPr>
        <w:t>Partition</w:t>
      </w:r>
      <w:r>
        <w:rPr>
          <w:sz w:val="24"/>
          <w:szCs w:val="24"/>
          <w:color w:val="333333"/>
          <w:spacing w:val="33"/>
        </w:rPr>
        <w:t xml:space="preserve"> </w:t>
      </w:r>
      <w:r>
        <w:rPr>
          <w:rFonts w:ascii="Microsoft YaHei" w:hAnsi="Microsoft YaHei" w:eastAsia="Microsoft YaHei" w:cs="Microsoft YaHei"/>
          <w:sz w:val="24"/>
          <w:szCs w:val="24"/>
          <w:color w:val="333333"/>
        </w:rPr>
        <w:t>的时候，</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rPr>
        <w:t>它就被追加到该</w:t>
      </w:r>
      <w:r>
        <w:rPr>
          <w:sz w:val="24"/>
          <w:szCs w:val="24"/>
          <w:color w:val="333333"/>
        </w:rPr>
        <w:t>Partition</w:t>
      </w:r>
      <w:r>
        <w:rPr>
          <w:sz w:val="24"/>
          <w:szCs w:val="24"/>
          <w:color w:val="333333"/>
          <w:spacing w:val="26"/>
        </w:rPr>
        <w:t xml:space="preserve"> </w:t>
      </w:r>
      <w:r>
        <w:rPr>
          <w:rFonts w:ascii="Microsoft YaHei" w:hAnsi="Microsoft YaHei" w:eastAsia="Microsoft YaHei" w:cs="Microsoft YaHei"/>
          <w:sz w:val="24"/>
          <w:szCs w:val="24"/>
          <w:color w:val="333333"/>
          <w:spacing w:val="1"/>
        </w:rPr>
        <w:t>对应的</w:t>
      </w:r>
      <w:r>
        <w:rPr>
          <w:rFonts w:ascii="Microsoft YaHei" w:hAnsi="Microsoft YaHei" w:eastAsia="Microsoft YaHei" w:cs="Microsoft YaHei"/>
          <w:sz w:val="24"/>
          <w:szCs w:val="24"/>
          <w:color w:val="333333"/>
          <w:spacing w:val="27"/>
          <w:w w:val="101"/>
        </w:rPr>
        <w:t xml:space="preserve"> </w:t>
      </w:r>
      <w:r>
        <w:rPr>
          <w:sz w:val="24"/>
          <w:szCs w:val="24"/>
          <w:color w:val="333333"/>
        </w:rPr>
        <w:t>log</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文件的末尾，</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并被分配一个序号，作为</w:t>
      </w:r>
      <w:r>
        <w:rPr>
          <w:rFonts w:ascii="Microsoft YaHei" w:hAnsi="Microsoft YaHei" w:eastAsia="Microsoft YaHei" w:cs="Microsoft YaHei"/>
          <w:sz w:val="24"/>
          <w:szCs w:val="24"/>
          <w:color w:val="333333"/>
          <w:spacing w:val="19"/>
        </w:rPr>
        <w:t xml:space="preserve"> </w:t>
      </w:r>
      <w:r>
        <w:rPr>
          <w:sz w:val="24"/>
          <w:szCs w:val="24"/>
          <w:color w:val="333333"/>
        </w:rPr>
        <w:t>Offset</w:t>
      </w:r>
      <w:r>
        <w:rPr>
          <w:sz w:val="24"/>
          <w:szCs w:val="24"/>
          <w:color w:val="333333"/>
          <w:spacing w:val="-38"/>
        </w:rPr>
        <w:t xml:space="preserve"> </w:t>
      </w:r>
      <w:r>
        <w:rPr>
          <w:rFonts w:ascii="Microsoft YaHei" w:hAnsi="Microsoft YaHei" w:eastAsia="Microsoft YaHei" w:cs="Microsoft YaHei"/>
          <w:sz w:val="24"/>
          <w:szCs w:val="24"/>
          <w:color w:val="333333"/>
          <w:spacing w:val="1"/>
        </w:rPr>
        <w:t>。即使消息被删除或过</w:t>
      </w:r>
      <w:r>
        <w:rPr>
          <w:rFonts w:ascii="Microsoft YaHei" w:hAnsi="Microsoft YaHei" w:eastAsia="Microsoft YaHei" w:cs="Microsoft YaHei"/>
          <w:sz w:val="24"/>
          <w:szCs w:val="24"/>
          <w:color w:val="333333"/>
          <w:spacing w:val="1"/>
        </w:rPr>
        <w:t>期，</w:t>
      </w:r>
      <w:r>
        <w:rPr>
          <w:sz w:val="24"/>
          <w:szCs w:val="24"/>
          <w:color w:val="333333"/>
        </w:rPr>
        <w:t>Offset</w:t>
      </w:r>
      <w:r>
        <w:rPr>
          <w:sz w:val="24"/>
          <w:szCs w:val="24"/>
          <w:color w:val="333333"/>
          <w:spacing w:val="26"/>
        </w:rPr>
        <w:t xml:space="preserve"> </w:t>
      </w:r>
      <w:r>
        <w:rPr>
          <w:rFonts w:ascii="Microsoft YaHei" w:hAnsi="Microsoft YaHei" w:eastAsia="Microsoft YaHei" w:cs="Microsoft YaHei"/>
          <w:sz w:val="24"/>
          <w:szCs w:val="24"/>
          <w:color w:val="333333"/>
          <w:spacing w:val="1"/>
        </w:rPr>
        <w:t>也不会改变或重用</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1"/>
        </w:rPr>
        <w:t>。</w:t>
      </w:r>
    </w:p>
    <w:p>
      <w:pPr>
        <w:pStyle w:val="BodyText"/>
        <w:ind w:left="188"/>
        <w:spacing w:before="2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Offset</w:t>
      </w:r>
      <w:r>
        <w:rPr>
          <w:sz w:val="24"/>
          <w:szCs w:val="24"/>
          <w:color w:val="333333"/>
          <w:spacing w:val="41"/>
        </w:rPr>
        <w:t xml:space="preserve"> </w:t>
      </w:r>
      <w:r>
        <w:rPr>
          <w:rFonts w:ascii="Microsoft YaHei" w:hAnsi="Microsoft YaHei" w:eastAsia="Microsoft YaHei" w:cs="Microsoft YaHei"/>
          <w:sz w:val="24"/>
          <w:szCs w:val="24"/>
          <w:color w:val="333333"/>
          <w:spacing w:val="3"/>
        </w:rPr>
        <w:t>是</w:t>
      </w:r>
      <w:r>
        <w:rPr>
          <w:rFonts w:ascii="Microsoft YaHei" w:hAnsi="Microsoft YaHei" w:eastAsia="Microsoft YaHei" w:cs="Microsoft YaHei"/>
          <w:sz w:val="24"/>
          <w:szCs w:val="24"/>
          <w:color w:val="333333"/>
          <w:spacing w:val="25"/>
        </w:rPr>
        <w:t xml:space="preserve"> </w:t>
      </w:r>
      <w:r>
        <w:rPr>
          <w:sz w:val="24"/>
          <w:szCs w:val="24"/>
          <w:color w:val="333333"/>
        </w:rPr>
        <w:t>Kafka</w:t>
      </w:r>
      <w:r>
        <w:rPr>
          <w:sz w:val="24"/>
          <w:szCs w:val="24"/>
          <w:color w:val="333333"/>
          <w:spacing w:val="24"/>
        </w:rPr>
        <w:t xml:space="preserve"> </w:t>
      </w:r>
      <w:r>
        <w:rPr>
          <w:rFonts w:ascii="Microsoft YaHei" w:hAnsi="Microsoft YaHei" w:eastAsia="Microsoft YaHei" w:cs="Microsoft YaHei"/>
          <w:sz w:val="24"/>
          <w:szCs w:val="24"/>
          <w:color w:val="333333"/>
          <w:spacing w:val="3"/>
        </w:rPr>
        <w:t>为每条消息分配的一个唯一的编号，它表示消息在分区中的顺序位置。</w:t>
      </w:r>
    </w:p>
    <w:p>
      <w:pPr>
        <w:pStyle w:val="BodyText"/>
        <w:ind w:left="188"/>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sz w:val="24"/>
          <w:szCs w:val="24"/>
          <w:color w:val="333333"/>
        </w:rPr>
        <w:t>Offset</w:t>
      </w:r>
      <w:r>
        <w:rPr>
          <w:sz w:val="24"/>
          <w:szCs w:val="24"/>
          <w:color w:val="333333"/>
          <w:spacing w:val="33"/>
        </w:rPr>
        <w:t xml:space="preserve"> </w:t>
      </w:r>
      <w:r>
        <w:rPr>
          <w:rFonts w:ascii="Microsoft YaHei" w:hAnsi="Microsoft YaHei" w:eastAsia="Microsoft YaHei" w:cs="Microsoft YaHei"/>
          <w:sz w:val="24"/>
          <w:szCs w:val="24"/>
          <w:color w:val="333333"/>
          <w:spacing w:val="3"/>
        </w:rPr>
        <w:t>是从</w:t>
      </w:r>
      <w:r>
        <w:rPr>
          <w:rFonts w:ascii="Microsoft YaHei" w:hAnsi="Microsoft YaHei" w:eastAsia="Microsoft YaHei" w:cs="Microsoft YaHei"/>
          <w:sz w:val="24"/>
          <w:szCs w:val="24"/>
          <w:color w:val="333333"/>
          <w:spacing w:val="20"/>
          <w:w w:val="101"/>
        </w:rPr>
        <w:t xml:space="preserve"> </w:t>
      </w:r>
      <w:r>
        <w:rPr>
          <w:sz w:val="24"/>
          <w:szCs w:val="24"/>
          <w:color w:val="333333"/>
          <w:spacing w:val="3"/>
        </w:rPr>
        <w:t>0</w:t>
      </w:r>
      <w:r>
        <w:rPr>
          <w:sz w:val="24"/>
          <w:szCs w:val="24"/>
          <w:color w:val="333333"/>
          <w:spacing w:val="27"/>
        </w:rPr>
        <w:t xml:space="preserve"> </w:t>
      </w:r>
      <w:r>
        <w:rPr>
          <w:rFonts w:ascii="Microsoft YaHei" w:hAnsi="Microsoft YaHei" w:eastAsia="Microsoft YaHei" w:cs="Microsoft YaHei"/>
          <w:sz w:val="24"/>
          <w:szCs w:val="24"/>
          <w:color w:val="333333"/>
          <w:spacing w:val="3"/>
        </w:rPr>
        <w:t>开始的，每当有新的消息写入</w:t>
      </w:r>
      <w:r>
        <w:rPr>
          <w:rFonts w:ascii="Microsoft YaHei" w:hAnsi="Microsoft YaHei" w:eastAsia="Microsoft YaHei" w:cs="Microsoft YaHei"/>
          <w:sz w:val="24"/>
          <w:szCs w:val="24"/>
          <w:color w:val="333333"/>
          <w:spacing w:val="36"/>
        </w:rPr>
        <w:t xml:space="preserve"> </w:t>
      </w:r>
      <w:r>
        <w:rPr>
          <w:sz w:val="24"/>
          <w:szCs w:val="24"/>
          <w:color w:val="333333"/>
        </w:rPr>
        <w:t>Partition</w:t>
      </w:r>
      <w:r>
        <w:rPr>
          <w:sz w:val="24"/>
          <w:szCs w:val="24"/>
          <w:color w:val="333333"/>
          <w:spacing w:val="33"/>
        </w:rPr>
        <w:t xml:space="preserve"> </w:t>
      </w:r>
      <w:r>
        <w:rPr>
          <w:rFonts w:ascii="Microsoft YaHei" w:hAnsi="Microsoft YaHei" w:eastAsia="Microsoft YaHei" w:cs="Microsoft YaHei"/>
          <w:sz w:val="24"/>
          <w:szCs w:val="24"/>
          <w:color w:val="333333"/>
          <w:spacing w:val="3"/>
        </w:rPr>
        <w:t>时，</w:t>
      </w:r>
      <w:r>
        <w:rPr>
          <w:sz w:val="24"/>
          <w:szCs w:val="24"/>
          <w:color w:val="333333"/>
        </w:rPr>
        <w:t>Offset</w:t>
      </w:r>
      <w:r>
        <w:rPr>
          <w:sz w:val="24"/>
          <w:szCs w:val="24"/>
          <w:color w:val="333333"/>
          <w:spacing w:val="22"/>
          <w:w w:val="101"/>
        </w:rPr>
        <w:t xml:space="preserve"> </w:t>
      </w:r>
      <w:r>
        <w:rPr>
          <w:rFonts w:ascii="Microsoft YaHei" w:hAnsi="Microsoft YaHei" w:eastAsia="Microsoft YaHei" w:cs="Microsoft YaHei"/>
          <w:sz w:val="24"/>
          <w:szCs w:val="24"/>
          <w:color w:val="333333"/>
          <w:spacing w:val="3"/>
        </w:rPr>
        <w:t>就会加</w:t>
      </w:r>
      <w:r>
        <w:rPr>
          <w:rFonts w:ascii="Microsoft YaHei" w:hAnsi="Microsoft YaHei" w:eastAsia="Microsoft YaHei" w:cs="Microsoft YaHei"/>
          <w:sz w:val="24"/>
          <w:szCs w:val="24"/>
          <w:color w:val="333333"/>
          <w:spacing w:val="19"/>
        </w:rPr>
        <w:t xml:space="preserve"> </w:t>
      </w:r>
      <w:r>
        <w:rPr>
          <w:sz w:val="24"/>
          <w:szCs w:val="24"/>
          <w:color w:val="333333"/>
          <w:spacing w:val="3"/>
        </w:rPr>
        <w:t>1</w:t>
      </w:r>
      <w:r>
        <w:rPr>
          <w:rFonts w:ascii="Microsoft YaHei" w:hAnsi="Microsoft YaHei" w:eastAsia="Microsoft YaHei" w:cs="Microsoft YaHei"/>
          <w:sz w:val="24"/>
          <w:szCs w:val="24"/>
          <w:color w:val="333333"/>
          <w:spacing w:val="3"/>
        </w:rPr>
        <w:t>。</w:t>
      </w:r>
    </w:p>
    <w:p>
      <w:pPr>
        <w:pStyle w:val="BodyText"/>
        <w:spacing w:line="391" w:lineRule="auto"/>
        <w:rPr/>
      </w:pPr>
      <w:r/>
    </w:p>
    <w:p>
      <w:pPr>
        <w:pStyle w:val="BodyText"/>
        <w:ind w:left="5"/>
        <w:spacing w:before="129" w:line="191" w:lineRule="auto"/>
        <w:rPr>
          <w:rFonts w:ascii="Microsoft YaHei" w:hAnsi="Microsoft YaHei" w:eastAsia="Microsoft YaHei" w:cs="Microsoft YaHei"/>
          <w:sz w:val="30"/>
          <w:szCs w:val="30"/>
        </w:rPr>
      </w:pPr>
      <w:r>
        <w:rPr>
          <w:sz w:val="30"/>
          <w:szCs w:val="30"/>
          <w:color w:val="333333"/>
        </w:rPr>
        <w:t>Offset</w:t>
      </w:r>
      <w:r>
        <w:rPr>
          <w:sz w:val="30"/>
          <w:szCs w:val="30"/>
          <w:color w:val="333333"/>
          <w:spacing w:val="36"/>
          <w:w w:val="101"/>
        </w:rPr>
        <w:t xml:space="preserve"> </w:t>
      </w:r>
      <w:r>
        <w:rPr>
          <w:rFonts w:ascii="Microsoft YaHei" w:hAnsi="Microsoft YaHei" w:eastAsia="Microsoft YaHei" w:cs="Microsoft YaHei"/>
          <w:sz w:val="30"/>
          <w:szCs w:val="30"/>
          <w:color w:val="333333"/>
          <w:spacing w:val="21"/>
        </w:rPr>
        <w:t>的作用</w:t>
      </w:r>
    </w:p>
    <w:p>
      <w:pPr>
        <w:pStyle w:val="BodyText"/>
        <w:ind w:left="188"/>
        <w:spacing w:before="26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sz w:val="24"/>
          <w:szCs w:val="24"/>
          <w:color w:val="333333"/>
        </w:rPr>
        <w:t>offset</w:t>
      </w:r>
      <w:r>
        <w:rPr>
          <w:sz w:val="24"/>
          <w:szCs w:val="24"/>
          <w:color w:val="333333"/>
          <w:spacing w:val="34"/>
        </w:rPr>
        <w:t xml:space="preserve"> </w:t>
      </w:r>
      <w:r>
        <w:rPr>
          <w:rFonts w:ascii="Microsoft YaHei" w:hAnsi="Microsoft YaHei" w:eastAsia="Microsoft YaHei" w:cs="Microsoft YaHei"/>
          <w:sz w:val="24"/>
          <w:szCs w:val="24"/>
          <w:color w:val="333333"/>
          <w:spacing w:val="4"/>
        </w:rPr>
        <w:t>的作用主要有两个：</w:t>
      </w:r>
    </w:p>
    <w:p>
      <w:pPr>
        <w:pStyle w:val="BodyText"/>
        <w:ind w:left="901" w:right="6" w:hanging="263"/>
        <w:spacing w:before="129"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一是用来定位消息</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。通过指定 </w:t>
      </w:r>
      <w:r>
        <w:rPr>
          <w:sz w:val="24"/>
          <w:szCs w:val="24"/>
          <w:color w:val="333333"/>
        </w:rPr>
        <w:t>offset</w:t>
      </w:r>
      <w:r>
        <w:rPr>
          <w:rFonts w:ascii="Microsoft YaHei" w:hAnsi="Microsoft YaHei" w:eastAsia="Microsoft YaHei" w:cs="Microsoft YaHei"/>
          <w:sz w:val="24"/>
          <w:szCs w:val="24"/>
          <w:color w:val="333333"/>
          <w:spacing w:val="3"/>
        </w:rPr>
        <w:t>，消费者</w:t>
      </w:r>
      <w:r>
        <w:rPr>
          <w:rFonts w:ascii="Microsoft YaHei" w:hAnsi="Microsoft YaHei" w:eastAsia="Microsoft YaHei" w:cs="Microsoft YaHei"/>
          <w:sz w:val="24"/>
          <w:szCs w:val="24"/>
          <w:color w:val="333333"/>
          <w:spacing w:val="2"/>
        </w:rPr>
        <w:t>可以准确地找到分区中的某条消息，或者从</w:t>
      </w:r>
      <w:r>
        <w:rPr>
          <w:rFonts w:ascii="Microsoft YaHei" w:hAnsi="Microsoft YaHei" w:eastAsia="Microsoft YaHei" w:cs="Microsoft YaHei"/>
          <w:sz w:val="24"/>
          <w:szCs w:val="24"/>
          <w:color w:val="333333"/>
          <w:spacing w:val="-1"/>
        </w:rPr>
        <w:t>某个位置开始消费消息。</w:t>
      </w:r>
    </w:p>
    <w:p>
      <w:pPr>
        <w:pStyle w:val="BodyText"/>
        <w:ind w:left="908" w:right="411" w:hanging="270"/>
        <w:spacing w:before="27" w:line="23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二是用来记录消费进度</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。消费者在消费完一条消</w:t>
      </w:r>
      <w:r>
        <w:rPr>
          <w:rFonts w:ascii="Microsoft YaHei" w:hAnsi="Microsoft YaHei" w:eastAsia="Microsoft YaHei" w:cs="Microsoft YaHei"/>
          <w:sz w:val="24"/>
          <w:szCs w:val="24"/>
          <w:color w:val="333333"/>
          <w:spacing w:val="1"/>
        </w:rPr>
        <w:t>息后，</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需要提交</w:t>
      </w:r>
      <w:r>
        <w:rPr>
          <w:rFonts w:ascii="Microsoft YaHei" w:hAnsi="Microsoft YaHei" w:eastAsia="Microsoft YaHei" w:cs="Microsoft YaHei"/>
          <w:sz w:val="24"/>
          <w:szCs w:val="24"/>
          <w:color w:val="333333"/>
          <w:spacing w:val="19"/>
        </w:rPr>
        <w:t xml:space="preserve"> </w:t>
      </w:r>
      <w:r>
        <w:rPr>
          <w:sz w:val="24"/>
          <w:szCs w:val="24"/>
          <w:color w:val="333333"/>
        </w:rPr>
        <w:t>offset</w:t>
      </w:r>
      <w:r>
        <w:rPr>
          <w:sz w:val="24"/>
          <w:szCs w:val="24"/>
          <w:color w:val="333333"/>
          <w:spacing w:val="22"/>
        </w:rPr>
        <w:t xml:space="preserve"> </w:t>
      </w:r>
      <w:r>
        <w:rPr>
          <w:rFonts w:ascii="Microsoft YaHei" w:hAnsi="Microsoft YaHei" w:eastAsia="Microsoft YaHei" w:cs="Microsoft YaHei"/>
          <w:sz w:val="24"/>
          <w:szCs w:val="24"/>
          <w:color w:val="333333"/>
          <w:spacing w:val="1"/>
        </w:rPr>
        <w:t>来告诉</w:t>
      </w:r>
      <w:r>
        <w:rPr>
          <w:rFonts w:ascii="Microsoft YaHei" w:hAnsi="Microsoft YaHei" w:eastAsia="Microsoft YaHei" w:cs="Microsoft YaHei"/>
          <w:sz w:val="24"/>
          <w:szCs w:val="24"/>
          <w:color w:val="333333"/>
          <w:spacing w:val="26"/>
        </w:rPr>
        <w:t xml:space="preserve"> </w:t>
      </w:r>
      <w:r>
        <w:rPr>
          <w:sz w:val="24"/>
          <w:szCs w:val="24"/>
          <w:color w:val="333333"/>
        </w:rPr>
        <w:t>Kafka </w:t>
      </w:r>
      <w:r>
        <w:rPr>
          <w:sz w:val="24"/>
          <w:szCs w:val="24"/>
          <w:color w:val="333333"/>
          <w:spacing w:val="-2"/>
        </w:rPr>
        <w:t>broker</w:t>
      </w:r>
      <w:r>
        <w:rPr>
          <w:sz w:val="24"/>
          <w:szCs w:val="24"/>
          <w:color w:val="333333"/>
          <w:spacing w:val="52"/>
          <w:w w:val="101"/>
        </w:rPr>
        <w:t xml:space="preserve"> </w:t>
      </w:r>
      <w:r>
        <w:rPr>
          <w:rFonts w:ascii="Microsoft YaHei" w:hAnsi="Microsoft YaHei" w:eastAsia="Microsoft YaHei" w:cs="Microsoft YaHei"/>
          <w:sz w:val="24"/>
          <w:szCs w:val="24"/>
          <w:color w:val="333333"/>
          <w:spacing w:val="-2"/>
        </w:rPr>
        <w:t>自己消费到哪里了</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。这样，</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如果</w:t>
      </w:r>
      <w:r>
        <w:rPr>
          <w:rFonts w:ascii="Microsoft YaHei" w:hAnsi="Microsoft YaHei" w:eastAsia="Microsoft YaHei" w:cs="Microsoft YaHei"/>
          <w:sz w:val="24"/>
          <w:szCs w:val="24"/>
          <w:color w:val="333333"/>
          <w:spacing w:val="-3"/>
        </w:rPr>
        <w:t>消费者发生故障或重启，</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3"/>
        </w:rPr>
        <w:t>它可以根据保存的</w:t>
      </w:r>
    </w:p>
    <w:p>
      <w:pPr>
        <w:pStyle w:val="BodyText"/>
        <w:ind w:left="904"/>
        <w:spacing w:before="1" w:line="195" w:lineRule="auto"/>
        <w:rPr>
          <w:rFonts w:ascii="Microsoft YaHei" w:hAnsi="Microsoft YaHei" w:eastAsia="Microsoft YaHei" w:cs="Microsoft YaHei"/>
          <w:sz w:val="24"/>
          <w:szCs w:val="24"/>
        </w:rPr>
      </w:pPr>
      <w:r>
        <w:rPr>
          <w:sz w:val="24"/>
          <w:szCs w:val="24"/>
          <w:color w:val="333333"/>
        </w:rPr>
        <w:t>offset</w:t>
      </w:r>
      <w:r>
        <w:rPr>
          <w:sz w:val="24"/>
          <w:szCs w:val="24"/>
          <w:color w:val="333333"/>
          <w:spacing w:val="26"/>
          <w:w w:val="101"/>
        </w:rPr>
        <w:t xml:space="preserve"> </w:t>
      </w:r>
      <w:r>
        <w:rPr>
          <w:rFonts w:ascii="Microsoft YaHei" w:hAnsi="Microsoft YaHei" w:eastAsia="Microsoft YaHei" w:cs="Microsoft YaHei"/>
          <w:sz w:val="24"/>
          <w:szCs w:val="24"/>
          <w:color w:val="333333"/>
          <w:spacing w:val="6"/>
        </w:rPr>
        <w:t>来恢复消费状态。</w:t>
      </w:r>
    </w:p>
    <w:p>
      <w:pPr>
        <w:pStyle w:val="BodyText"/>
        <w:spacing w:line="390" w:lineRule="auto"/>
        <w:rPr/>
      </w:pPr>
      <w:r/>
    </w:p>
    <w:p>
      <w:pPr>
        <w:pStyle w:val="BodyText"/>
        <w:ind w:left="5"/>
        <w:spacing w:before="129" w:line="193" w:lineRule="auto"/>
        <w:outlineLvl w:val="3"/>
        <w:rPr>
          <w:rFonts w:ascii="Microsoft YaHei" w:hAnsi="Microsoft YaHei" w:eastAsia="Microsoft YaHei" w:cs="Microsoft YaHei"/>
          <w:sz w:val="30"/>
          <w:szCs w:val="30"/>
        </w:rPr>
      </w:pPr>
      <w:r>
        <w:rPr>
          <w:sz w:val="30"/>
          <w:szCs w:val="30"/>
          <w:color w:val="333333"/>
        </w:rPr>
        <w:t>Offset</w:t>
      </w:r>
      <w:r>
        <w:rPr>
          <w:sz w:val="30"/>
          <w:szCs w:val="30"/>
          <w:color w:val="333333"/>
          <w:spacing w:val="36"/>
          <w:w w:val="101"/>
        </w:rPr>
        <w:t xml:space="preserve"> </w:t>
      </w:r>
      <w:r>
        <w:rPr>
          <w:rFonts w:ascii="Microsoft YaHei" w:hAnsi="Microsoft YaHei" w:eastAsia="Microsoft YaHei" w:cs="Microsoft YaHei"/>
          <w:sz w:val="30"/>
          <w:szCs w:val="30"/>
          <w:color w:val="333333"/>
          <w:spacing w:val="21"/>
        </w:rPr>
        <w:t>的存储</w:t>
      </w:r>
    </w:p>
    <w:p>
      <w:pPr>
        <w:pStyle w:val="BodyText"/>
        <w:ind w:left="188"/>
        <w:spacing w:before="259"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1"/>
          <w:position w:val="4"/>
        </w:rPr>
        <w:t>●    </w:t>
      </w:r>
      <w:r>
        <w:rPr>
          <w:rFonts w:ascii="Microsoft YaHei" w:hAnsi="Microsoft YaHei" w:eastAsia="Microsoft YaHei" w:cs="Microsoft YaHei"/>
          <w:sz w:val="24"/>
          <w:szCs w:val="24"/>
          <w:color w:val="333333"/>
          <w:spacing w:val="11"/>
        </w:rPr>
        <w:t>老版本默认</w:t>
      </w:r>
      <w:r>
        <w:rPr>
          <w:sz w:val="24"/>
          <w:szCs w:val="24"/>
          <w:color w:val="333333"/>
        </w:rPr>
        <w:t>Kafka</w:t>
      </w:r>
      <w:r>
        <w:rPr>
          <w:rFonts w:ascii="Microsoft YaHei" w:hAnsi="Microsoft YaHei" w:eastAsia="Microsoft YaHei" w:cs="Microsoft YaHei"/>
          <w:sz w:val="24"/>
          <w:szCs w:val="24"/>
          <w:color w:val="333333"/>
          <w:spacing w:val="11"/>
        </w:rPr>
        <w:t>将</w:t>
      </w:r>
      <w:r>
        <w:rPr>
          <w:sz w:val="24"/>
          <w:szCs w:val="24"/>
          <w:color w:val="333333"/>
        </w:rPr>
        <w:t>Offset</w:t>
      </w:r>
      <w:r>
        <w:rPr>
          <w:rFonts w:ascii="Microsoft YaHei" w:hAnsi="Microsoft YaHei" w:eastAsia="Microsoft YaHei" w:cs="Microsoft YaHei"/>
          <w:sz w:val="24"/>
          <w:szCs w:val="24"/>
          <w:color w:val="333333"/>
          <w:spacing w:val="11"/>
        </w:rPr>
        <w:t>存储在</w:t>
      </w:r>
      <w:r>
        <w:rPr>
          <w:sz w:val="24"/>
          <w:szCs w:val="24"/>
          <w:color w:val="333333"/>
        </w:rPr>
        <w:t>Zookeeper</w:t>
      </w:r>
      <w:r>
        <w:rPr>
          <w:rFonts w:ascii="Microsoft YaHei" w:hAnsi="Microsoft YaHei" w:eastAsia="Microsoft YaHei" w:cs="Microsoft YaHei"/>
          <w:sz w:val="24"/>
          <w:szCs w:val="24"/>
          <w:color w:val="333333"/>
          <w:spacing w:val="11"/>
        </w:rPr>
        <w:t>中</w:t>
      </w:r>
    </w:p>
    <w:p>
      <w:pPr>
        <w:pStyle w:val="BodyText"/>
        <w:ind w:left="188"/>
        <w:spacing w:before="14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sz w:val="24"/>
          <w:szCs w:val="24"/>
          <w:color w:val="333333"/>
        </w:rPr>
        <w:t>Kafka</w:t>
      </w:r>
      <w:r>
        <w:rPr>
          <w:sz w:val="24"/>
          <w:szCs w:val="24"/>
          <w:color w:val="333333"/>
          <w:spacing w:val="25"/>
          <w:w w:val="101"/>
        </w:rPr>
        <w:t xml:space="preserve"> </w:t>
      </w:r>
      <w:r>
        <w:rPr>
          <w:sz w:val="24"/>
          <w:szCs w:val="24"/>
          <w:color w:val="333333"/>
          <w:spacing w:val="4"/>
        </w:rPr>
        <w:t>0.9.0</w:t>
      </w:r>
      <w:r>
        <w:rPr>
          <w:sz w:val="24"/>
          <w:szCs w:val="24"/>
          <w:color w:val="333333"/>
          <w:spacing w:val="22"/>
          <w:w w:val="101"/>
        </w:rPr>
        <w:t xml:space="preserve"> </w:t>
      </w:r>
      <w:r>
        <w:rPr>
          <w:rFonts w:ascii="Microsoft YaHei" w:hAnsi="Microsoft YaHei" w:eastAsia="Microsoft YaHei" w:cs="Microsoft YaHei"/>
          <w:sz w:val="24"/>
          <w:szCs w:val="24"/>
          <w:color w:val="333333"/>
          <w:spacing w:val="4"/>
        </w:rPr>
        <w:t>版本后，</w:t>
      </w:r>
      <w:r>
        <w:rPr>
          <w:sz w:val="24"/>
          <w:szCs w:val="24"/>
          <w:color w:val="333333"/>
        </w:rPr>
        <w:t>offset</w:t>
      </w:r>
      <w:r>
        <w:rPr>
          <w:sz w:val="24"/>
          <w:szCs w:val="24"/>
          <w:color w:val="333333"/>
          <w:spacing w:val="32"/>
          <w:w w:val="101"/>
        </w:rPr>
        <w:t xml:space="preserve"> </w:t>
      </w:r>
      <w:r>
        <w:rPr>
          <w:rFonts w:ascii="Microsoft YaHei" w:hAnsi="Microsoft YaHei" w:eastAsia="Microsoft YaHei" w:cs="Microsoft YaHei"/>
          <w:sz w:val="24"/>
          <w:szCs w:val="24"/>
          <w:color w:val="333333"/>
          <w:spacing w:val="4"/>
        </w:rPr>
        <w:t>的实际存储位置都是在</w:t>
      </w:r>
      <w:r>
        <w:rPr>
          <w:rFonts w:ascii="Microsoft YaHei" w:hAnsi="Microsoft YaHei" w:eastAsia="Microsoft YaHei" w:cs="Microsoft YaHei"/>
          <w:sz w:val="24"/>
          <w:szCs w:val="24"/>
          <w:color w:val="333333"/>
          <w:spacing w:val="26"/>
        </w:rPr>
        <w:t xml:space="preserve"> </w:t>
      </w:r>
      <w:r>
        <w:rPr>
          <w:sz w:val="24"/>
          <w:szCs w:val="24"/>
          <w:color w:val="333333"/>
        </w:rPr>
        <w:t>Kafka</w:t>
      </w:r>
      <w:r>
        <w:rPr>
          <w:sz w:val="24"/>
          <w:szCs w:val="24"/>
          <w:color w:val="333333"/>
          <w:spacing w:val="32"/>
          <w:w w:val="101"/>
        </w:rPr>
        <w:t xml:space="preserve"> </w:t>
      </w:r>
      <w:r>
        <w:rPr>
          <w:rFonts w:ascii="Microsoft YaHei" w:hAnsi="Microsoft YaHei" w:eastAsia="Microsoft YaHei" w:cs="Microsoft YaHei"/>
          <w:sz w:val="24"/>
          <w:szCs w:val="24"/>
          <w:color w:val="333333"/>
          <w:spacing w:val="4"/>
        </w:rPr>
        <w:t>的一个内</w:t>
      </w:r>
      <w:r>
        <w:rPr>
          <w:rFonts w:ascii="Microsoft YaHei" w:hAnsi="Microsoft YaHei" w:eastAsia="Microsoft YaHei" w:cs="Microsoft YaHei"/>
          <w:sz w:val="24"/>
          <w:szCs w:val="24"/>
          <w:color w:val="333333"/>
          <w:spacing w:val="3"/>
        </w:rPr>
        <w:t>置主题中：</w:t>
      </w:r>
    </w:p>
    <w:p>
      <w:pPr>
        <w:pStyle w:val="BodyText"/>
        <w:ind w:left="454"/>
        <w:spacing w:before="70" w:line="187" w:lineRule="auto"/>
        <w:rPr>
          <w:rFonts w:ascii="Microsoft YaHei" w:hAnsi="Microsoft YaHei" w:eastAsia="Microsoft YaHei" w:cs="Microsoft YaHei"/>
          <w:sz w:val="24"/>
          <w:szCs w:val="24"/>
        </w:rPr>
      </w:pPr>
      <w:r>
        <w:rPr>
          <w:sz w:val="24"/>
          <w:szCs w:val="24"/>
          <w:color w:val="333333"/>
        </w:rPr>
        <w:t>consumer_offsets</w:t>
      </w:r>
      <w:r>
        <w:rPr>
          <w:sz w:val="24"/>
          <w:szCs w:val="24"/>
          <w:color w:val="333333"/>
          <w:spacing w:val="-37"/>
        </w:rPr>
        <w:t xml:space="preserve"> </w:t>
      </w:r>
      <w:r>
        <w:rPr>
          <w:rFonts w:ascii="Microsoft YaHei" w:hAnsi="Microsoft YaHei" w:eastAsia="Microsoft YaHei" w:cs="Microsoft YaHei"/>
          <w:sz w:val="24"/>
          <w:szCs w:val="24"/>
          <w:color w:val="333333"/>
        </w:rPr>
        <w:t>。这个主题有</w:t>
      </w:r>
      <w:r>
        <w:rPr>
          <w:rFonts w:ascii="Microsoft YaHei" w:hAnsi="Microsoft YaHei" w:eastAsia="Microsoft YaHei" w:cs="Microsoft YaHei"/>
          <w:sz w:val="24"/>
          <w:szCs w:val="24"/>
          <w:color w:val="333333"/>
          <w:spacing w:val="21"/>
        </w:rPr>
        <w:t xml:space="preserve"> </w:t>
      </w:r>
      <w:r>
        <w:rPr>
          <w:sz w:val="24"/>
          <w:szCs w:val="24"/>
          <w:color w:val="333333"/>
        </w:rPr>
        <w:t>50</w:t>
      </w:r>
      <w:r>
        <w:rPr>
          <w:sz w:val="24"/>
          <w:szCs w:val="24"/>
          <w:color w:val="333333"/>
          <w:spacing w:val="21"/>
          <w:w w:val="101"/>
        </w:rPr>
        <w:t xml:space="preserve"> </w:t>
      </w:r>
      <w:r>
        <w:rPr>
          <w:rFonts w:ascii="Microsoft YaHei" w:hAnsi="Microsoft YaHei" w:eastAsia="Microsoft YaHei" w:cs="Microsoft YaHei"/>
          <w:sz w:val="24"/>
          <w:szCs w:val="24"/>
          <w:color w:val="333333"/>
        </w:rPr>
        <w:t>个分区（</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rPr>
        <w:t>可配置</w:t>
      </w:r>
      <w:r>
        <w:rPr>
          <w:rFonts w:ascii="Microsoft YaHei" w:hAnsi="Microsoft YaHei" w:eastAsia="Microsoft YaHei" w:cs="Microsoft YaHei"/>
          <w:sz w:val="24"/>
          <w:szCs w:val="24"/>
          <w:color w:val="333333"/>
          <w:spacing w:val="11"/>
        </w:rPr>
        <w:t>），</w:t>
      </w:r>
      <w:r>
        <w:rPr>
          <w:rFonts w:ascii="Microsoft YaHei" w:hAnsi="Microsoft YaHei" w:eastAsia="Microsoft YaHei" w:cs="Microsoft YaHei"/>
          <w:sz w:val="24"/>
          <w:szCs w:val="24"/>
          <w:color w:val="333333"/>
        </w:rPr>
        <w:t>每个分区存储一部分消费组</w:t>
      </w:r>
    </w:p>
    <w:p>
      <w:pPr>
        <w:pStyle w:val="BodyText"/>
        <w:ind w:left="452" w:right="196" w:firstLine="40"/>
        <w:spacing w:before="8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w:t>
      </w:r>
      <w:r>
        <w:rPr>
          <w:sz w:val="24"/>
          <w:szCs w:val="24"/>
          <w:color w:val="333333"/>
        </w:rPr>
        <w:t>Consumer</w:t>
      </w:r>
      <w:r>
        <w:rPr>
          <w:sz w:val="24"/>
          <w:szCs w:val="24"/>
          <w:color w:val="333333"/>
          <w:spacing w:val="23"/>
        </w:rPr>
        <w:t xml:space="preserve"> </w:t>
      </w:r>
      <w:r>
        <w:rPr>
          <w:sz w:val="24"/>
          <w:szCs w:val="24"/>
          <w:color w:val="333333"/>
        </w:rPr>
        <w:t>Group</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rPr>
        <w:t>的</w:t>
      </w:r>
      <w:r>
        <w:rPr>
          <w:rFonts w:ascii="Microsoft YaHei" w:hAnsi="Microsoft YaHei" w:eastAsia="Microsoft YaHei" w:cs="Microsoft YaHei"/>
          <w:sz w:val="24"/>
          <w:szCs w:val="24"/>
          <w:color w:val="333333"/>
          <w:spacing w:val="19"/>
        </w:rPr>
        <w:t xml:space="preserve"> </w:t>
      </w:r>
      <w:r>
        <w:rPr>
          <w:sz w:val="24"/>
          <w:szCs w:val="24"/>
          <w:color w:val="333333"/>
        </w:rPr>
        <w:t>offset</w:t>
      </w:r>
      <w:r>
        <w:rPr>
          <w:sz w:val="24"/>
          <w:szCs w:val="24"/>
          <w:color w:val="333333"/>
          <w:spacing w:val="20"/>
          <w:w w:val="101"/>
        </w:rPr>
        <w:t xml:space="preserve"> </w:t>
      </w:r>
      <w:r>
        <w:rPr>
          <w:rFonts w:ascii="Microsoft YaHei" w:hAnsi="Microsoft YaHei" w:eastAsia="Microsoft YaHei" w:cs="Microsoft YaHei"/>
          <w:sz w:val="24"/>
          <w:szCs w:val="24"/>
          <w:color w:val="333333"/>
        </w:rPr>
        <w:t>信息</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rPr>
        <w:t>。</w:t>
      </w:r>
      <w:r>
        <w:rPr>
          <w:sz w:val="24"/>
          <w:szCs w:val="24"/>
          <w:color w:val="333333"/>
          <w:spacing w:val="-1"/>
        </w:rPr>
        <w:t>Kafka</w:t>
      </w:r>
      <w:r>
        <w:rPr>
          <w:sz w:val="24"/>
          <w:szCs w:val="24"/>
          <w:color w:val="333333"/>
          <w:spacing w:val="28"/>
        </w:rPr>
        <w:t xml:space="preserve"> </w:t>
      </w:r>
      <w:r>
        <w:rPr>
          <w:sz w:val="24"/>
          <w:szCs w:val="24"/>
          <w:color w:val="333333"/>
          <w:spacing w:val="-1"/>
        </w:rPr>
        <w:t>broker</w:t>
      </w:r>
      <w:r>
        <w:rPr>
          <w:sz w:val="24"/>
          <w:szCs w:val="24"/>
          <w:color w:val="333333"/>
          <w:spacing w:val="21"/>
        </w:rPr>
        <w:t xml:space="preserve"> </w:t>
      </w:r>
      <w:r>
        <w:rPr>
          <w:rFonts w:ascii="Microsoft YaHei" w:hAnsi="Microsoft YaHei" w:eastAsia="Microsoft YaHei" w:cs="Microsoft YaHei"/>
          <w:sz w:val="24"/>
          <w:szCs w:val="24"/>
          <w:color w:val="333333"/>
          <w:spacing w:val="-1"/>
        </w:rPr>
        <w:t>会根据消费组</w:t>
      </w:r>
      <w:r>
        <w:rPr>
          <w:rFonts w:ascii="Microsoft YaHei" w:hAnsi="Microsoft YaHei" w:eastAsia="Microsoft YaHei" w:cs="Microsoft YaHei"/>
          <w:sz w:val="24"/>
          <w:szCs w:val="24"/>
          <w:color w:val="333333"/>
          <w:spacing w:val="27"/>
          <w:w w:val="101"/>
        </w:rPr>
        <w:t xml:space="preserve"> </w:t>
      </w:r>
      <w:r>
        <w:rPr>
          <w:sz w:val="24"/>
          <w:szCs w:val="24"/>
          <w:color w:val="333333"/>
          <w:spacing w:val="-1"/>
        </w:rPr>
        <w:t>ID</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和主题名来计算出一</w:t>
      </w:r>
      <w:r>
        <w:rPr>
          <w:rFonts w:ascii="Microsoft YaHei" w:hAnsi="Microsoft YaHei" w:eastAsia="Microsoft YaHei" w:cs="Microsoft YaHei"/>
          <w:sz w:val="24"/>
          <w:szCs w:val="24"/>
          <w:color w:val="333333"/>
          <w:spacing w:val="1"/>
        </w:rPr>
        <w:t>个哈希值，</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1"/>
        </w:rPr>
        <w:t>并将其映射到</w:t>
      </w:r>
      <w:r>
        <w:rPr>
          <w:rFonts w:ascii="Microsoft YaHei" w:hAnsi="Microsoft YaHei" w:eastAsia="Microsoft YaHei" w:cs="Microsoft YaHei"/>
          <w:sz w:val="24"/>
          <w:szCs w:val="24"/>
          <w:color w:val="333333"/>
          <w:spacing w:val="18"/>
          <w:w w:val="101"/>
        </w:rPr>
        <w:t xml:space="preserve"> </w:t>
      </w:r>
      <w:r>
        <w:rPr>
          <w:sz w:val="24"/>
          <w:szCs w:val="24"/>
          <w:color w:val="333333"/>
        </w:rPr>
        <w:t>consumer</w:t>
      </w:r>
      <w:r>
        <w:rPr>
          <w:sz w:val="24"/>
          <w:szCs w:val="24"/>
          <w:color w:val="333333"/>
          <w:spacing w:val="1"/>
        </w:rPr>
        <w:t>_</w:t>
      </w:r>
      <w:r>
        <w:rPr>
          <w:sz w:val="24"/>
          <w:szCs w:val="24"/>
          <w:color w:val="333333"/>
        </w:rPr>
        <w:t>offsets</w:t>
      </w:r>
      <w:r>
        <w:rPr>
          <w:sz w:val="24"/>
          <w:szCs w:val="24"/>
          <w:color w:val="333333"/>
          <w:spacing w:val="26"/>
          <w:w w:val="101"/>
        </w:rPr>
        <w:t xml:space="preserve"> </w:t>
      </w:r>
      <w:r>
        <w:rPr>
          <w:rFonts w:ascii="Microsoft YaHei" w:hAnsi="Microsoft YaHei" w:eastAsia="Microsoft YaHei" w:cs="Microsoft YaHei"/>
          <w:sz w:val="24"/>
          <w:szCs w:val="24"/>
          <w:color w:val="333333"/>
          <w:spacing w:val="1"/>
        </w:rPr>
        <w:t>主题的某个分区上。</w:t>
      </w:r>
    </w:p>
    <w:p>
      <w:pPr>
        <w:pStyle w:val="BodyText"/>
        <w:ind w:left="4"/>
        <w:spacing w:before="86" w:line="187" w:lineRule="auto"/>
        <w:rPr>
          <w:rFonts w:ascii="Microsoft YaHei" w:hAnsi="Microsoft YaHei" w:eastAsia="Microsoft YaHei" w:cs="Microsoft YaHei"/>
          <w:sz w:val="24"/>
          <w:szCs w:val="24"/>
        </w:rPr>
      </w:pPr>
      <w:r>
        <w:rPr>
          <w:sz w:val="24"/>
          <w:szCs w:val="24"/>
          <w:color w:val="333333"/>
        </w:rPr>
        <w:t>consumer</w:t>
      </w:r>
      <w:r>
        <w:rPr>
          <w:sz w:val="24"/>
          <w:szCs w:val="24"/>
          <w:color w:val="333333"/>
          <w:spacing w:val="5"/>
        </w:rPr>
        <w:t>_</w:t>
      </w:r>
      <w:r>
        <w:rPr>
          <w:sz w:val="24"/>
          <w:szCs w:val="24"/>
          <w:color w:val="333333"/>
        </w:rPr>
        <w:t>offsets</w:t>
      </w:r>
      <w:r>
        <w:rPr>
          <w:sz w:val="24"/>
          <w:szCs w:val="24"/>
          <w:color w:val="333333"/>
          <w:spacing w:val="27"/>
        </w:rPr>
        <w:t xml:space="preserve"> </w:t>
      </w:r>
      <w:r>
        <w:rPr>
          <w:rFonts w:ascii="Microsoft YaHei" w:hAnsi="Microsoft YaHei" w:eastAsia="Microsoft YaHei" w:cs="Microsoft YaHei"/>
          <w:sz w:val="24"/>
          <w:szCs w:val="24"/>
          <w:color w:val="333333"/>
          <w:spacing w:val="5"/>
        </w:rPr>
        <w:t>主题是</w:t>
      </w:r>
      <w:r>
        <w:rPr>
          <w:rFonts w:ascii="Microsoft YaHei" w:hAnsi="Microsoft YaHei" w:eastAsia="Microsoft YaHei" w:cs="Microsoft YaHei"/>
          <w:sz w:val="24"/>
          <w:szCs w:val="24"/>
          <w:color w:val="333333"/>
          <w:spacing w:val="26"/>
        </w:rPr>
        <w:t xml:space="preserve"> </w:t>
      </w:r>
      <w:r>
        <w:rPr>
          <w:sz w:val="24"/>
          <w:szCs w:val="24"/>
          <w:color w:val="333333"/>
        </w:rPr>
        <w:t>Kafka</w:t>
      </w:r>
      <w:r>
        <w:rPr>
          <w:sz w:val="24"/>
          <w:szCs w:val="24"/>
          <w:color w:val="333333"/>
          <w:spacing w:val="25"/>
        </w:rPr>
        <w:t xml:space="preserve"> </w:t>
      </w:r>
      <w:r>
        <w:rPr>
          <w:sz w:val="24"/>
          <w:szCs w:val="24"/>
          <w:color w:val="333333"/>
          <w:spacing w:val="5"/>
        </w:rPr>
        <w:t>0.9.0</w:t>
      </w:r>
      <w:r>
        <w:rPr>
          <w:sz w:val="24"/>
          <w:szCs w:val="24"/>
          <w:color w:val="333333"/>
          <w:spacing w:val="23"/>
        </w:rPr>
        <w:t xml:space="preserve"> </w:t>
      </w:r>
      <w:r>
        <w:rPr>
          <w:rFonts w:ascii="Microsoft YaHei" w:hAnsi="Microsoft YaHei" w:eastAsia="Microsoft YaHei" w:cs="Microsoft YaHei"/>
          <w:sz w:val="24"/>
          <w:szCs w:val="24"/>
          <w:color w:val="333333"/>
          <w:spacing w:val="5"/>
        </w:rPr>
        <w:t>版本引入的新特性，</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5"/>
        </w:rPr>
        <w:t>之前的版本</w:t>
      </w:r>
      <w:r>
        <w:rPr>
          <w:rFonts w:ascii="Microsoft YaHei" w:hAnsi="Microsoft YaHei" w:eastAsia="Microsoft YaHei" w:cs="Microsoft YaHei"/>
          <w:sz w:val="24"/>
          <w:szCs w:val="24"/>
          <w:color w:val="333333"/>
          <w:spacing w:val="4"/>
        </w:rPr>
        <w:t>是将 </w:t>
      </w:r>
      <w:r>
        <w:rPr>
          <w:sz w:val="24"/>
          <w:szCs w:val="24"/>
          <w:color w:val="333333"/>
        </w:rPr>
        <w:t>offset</w:t>
      </w:r>
      <w:r>
        <w:rPr>
          <w:sz w:val="24"/>
          <w:szCs w:val="24"/>
          <w:color w:val="333333"/>
          <w:spacing w:val="22"/>
          <w:w w:val="101"/>
        </w:rPr>
        <w:t xml:space="preserve"> </w:t>
      </w:r>
      <w:r>
        <w:rPr>
          <w:rFonts w:ascii="Microsoft YaHei" w:hAnsi="Microsoft YaHei" w:eastAsia="Microsoft YaHei" w:cs="Microsoft YaHei"/>
          <w:sz w:val="24"/>
          <w:szCs w:val="24"/>
          <w:color w:val="333333"/>
          <w:spacing w:val="4"/>
        </w:rPr>
        <w:t>存储在</w:t>
      </w:r>
    </w:p>
    <w:p>
      <w:pPr>
        <w:pStyle w:val="BodyText"/>
        <w:ind w:left="3" w:right="159" w:hanging="3"/>
        <w:spacing w:before="84"/>
        <w:rPr>
          <w:rFonts w:ascii="Microsoft YaHei" w:hAnsi="Microsoft YaHei" w:eastAsia="Microsoft YaHei" w:cs="Microsoft YaHei"/>
          <w:sz w:val="24"/>
          <w:szCs w:val="24"/>
        </w:rPr>
      </w:pPr>
      <w:r>
        <w:rPr>
          <w:sz w:val="24"/>
          <w:szCs w:val="24"/>
          <w:color w:val="333333"/>
          <w:spacing w:val="-1"/>
        </w:rPr>
        <w:t>Zookeeper</w:t>
      </w:r>
      <w:r>
        <w:rPr>
          <w:sz w:val="24"/>
          <w:szCs w:val="24"/>
          <w:color w:val="333333"/>
          <w:spacing w:val="40"/>
          <w:w w:val="101"/>
        </w:rPr>
        <w:t xml:space="preserve"> </w:t>
      </w:r>
      <w:r>
        <w:rPr>
          <w:rFonts w:ascii="Microsoft YaHei" w:hAnsi="Microsoft YaHei" w:eastAsia="Microsoft YaHei" w:cs="Microsoft YaHei"/>
          <w:sz w:val="24"/>
          <w:szCs w:val="24"/>
          <w:color w:val="333333"/>
          <w:spacing w:val="-1"/>
        </w:rPr>
        <w:t>中</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。但是 </w:t>
      </w:r>
      <w:r>
        <w:rPr>
          <w:sz w:val="24"/>
          <w:szCs w:val="24"/>
          <w:color w:val="333333"/>
          <w:spacing w:val="-1"/>
        </w:rPr>
        <w:t>Zookeeper</w:t>
      </w:r>
      <w:r>
        <w:rPr>
          <w:sz w:val="24"/>
          <w:szCs w:val="24"/>
          <w:color w:val="333333"/>
          <w:spacing w:val="24"/>
          <w:w w:val="101"/>
        </w:rPr>
        <w:t xml:space="preserve"> </w:t>
      </w:r>
      <w:r>
        <w:rPr>
          <w:rFonts w:ascii="Microsoft YaHei" w:hAnsi="Microsoft YaHei" w:eastAsia="Microsoft YaHei" w:cs="Microsoft YaHei"/>
          <w:sz w:val="24"/>
          <w:szCs w:val="24"/>
          <w:color w:val="333333"/>
          <w:spacing w:val="-1"/>
        </w:rPr>
        <w:t>不适合大量写入，</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1"/>
        </w:rPr>
        <w:t>因此后来改为存储在</w:t>
      </w:r>
      <w:r>
        <w:rPr>
          <w:rFonts w:ascii="Microsoft YaHei" w:hAnsi="Microsoft YaHei" w:eastAsia="Microsoft YaHei" w:cs="Microsoft YaHei"/>
          <w:sz w:val="24"/>
          <w:szCs w:val="24"/>
          <w:color w:val="333333"/>
          <w:spacing w:val="26"/>
        </w:rPr>
        <w:t xml:space="preserve"> </w:t>
      </w:r>
      <w:r>
        <w:rPr>
          <w:sz w:val="24"/>
          <w:szCs w:val="24"/>
          <w:color w:val="333333"/>
          <w:spacing w:val="-1"/>
        </w:rPr>
        <w:t>Kafka  </w:t>
      </w:r>
      <w:r>
        <w:rPr>
          <w:rFonts w:ascii="Microsoft YaHei" w:hAnsi="Microsoft YaHei" w:eastAsia="Microsoft YaHei" w:cs="Microsoft YaHei"/>
          <w:sz w:val="24"/>
          <w:szCs w:val="24"/>
          <w:color w:val="333333"/>
          <w:spacing w:val="-1"/>
        </w:rPr>
        <w:t>自身中，提高了</w:t>
      </w:r>
      <w:r>
        <w:rPr>
          <w:rFonts w:ascii="Microsoft YaHei" w:hAnsi="Microsoft YaHei" w:eastAsia="Microsoft YaHei" w:cs="Microsoft YaHei"/>
          <w:sz w:val="24"/>
          <w:szCs w:val="24"/>
          <w:color w:val="333333"/>
          <w:spacing w:val="-2"/>
        </w:rPr>
        <w:t>性能和可靠性。</w:t>
      </w:r>
    </w:p>
    <w:p>
      <w:pPr>
        <w:pStyle w:val="BodyText"/>
        <w:spacing w:line="306" w:lineRule="auto"/>
        <w:rPr/>
      </w:pPr>
      <w:r/>
    </w:p>
    <w:p>
      <w:pPr>
        <w:pStyle w:val="BodyText"/>
        <w:ind w:left="5"/>
        <w:spacing w:before="130" w:line="192" w:lineRule="auto"/>
        <w:outlineLvl w:val="3"/>
        <w:rPr>
          <w:rFonts w:ascii="Microsoft YaHei" w:hAnsi="Microsoft YaHei" w:eastAsia="Microsoft YaHei" w:cs="Microsoft YaHei"/>
          <w:sz w:val="30"/>
          <w:szCs w:val="30"/>
        </w:rPr>
      </w:pPr>
      <w:r>
        <w:rPr>
          <w:sz w:val="30"/>
          <w:szCs w:val="30"/>
          <w:color w:val="333333"/>
        </w:rPr>
        <w:t>Offset</w:t>
      </w:r>
      <w:r>
        <w:rPr>
          <w:sz w:val="30"/>
          <w:szCs w:val="30"/>
          <w:color w:val="333333"/>
          <w:spacing w:val="39"/>
        </w:rPr>
        <w:t xml:space="preserve"> </w:t>
      </w:r>
      <w:r>
        <w:rPr>
          <w:rFonts w:ascii="Microsoft YaHei" w:hAnsi="Microsoft YaHei" w:eastAsia="Microsoft YaHei" w:cs="Microsoft YaHei"/>
          <w:sz w:val="30"/>
          <w:szCs w:val="30"/>
          <w:color w:val="333333"/>
          <w:spacing w:val="10"/>
        </w:rPr>
        <w:t>的提交和重置</w:t>
      </w:r>
    </w:p>
    <w:p>
      <w:pPr>
        <w:pStyle w:val="BodyText"/>
        <w:ind w:left="2" w:right="96" w:firstLine="2"/>
        <w:spacing w:before="264" w:line="23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5"/>
        </w:rPr>
        <w:t>提交 </w:t>
      </w:r>
      <w:r>
        <w:rPr>
          <w:sz w:val="24"/>
          <w:szCs w:val="24"/>
          <w:color w:val="333333"/>
        </w:rPr>
        <w:t>offset</w:t>
      </w:r>
      <w:r>
        <w:rPr>
          <w:sz w:val="24"/>
          <w:szCs w:val="24"/>
          <w:color w:val="333333"/>
          <w:spacing w:val="26"/>
        </w:rPr>
        <w:t xml:space="preserve"> </w:t>
      </w:r>
      <w:r>
        <w:rPr>
          <w:rFonts w:ascii="Microsoft YaHei" w:hAnsi="Microsoft YaHei" w:eastAsia="Microsoft YaHei" w:cs="Microsoft YaHei"/>
          <w:sz w:val="24"/>
          <w:szCs w:val="24"/>
          <w:color w:val="333333"/>
          <w:spacing w:val="5"/>
        </w:rPr>
        <w:t>是消费者在消费完一条消息后，将当前</w:t>
      </w:r>
      <w:r>
        <w:rPr>
          <w:rFonts w:ascii="Microsoft YaHei" w:hAnsi="Microsoft YaHei" w:eastAsia="Microsoft YaHei" w:cs="Microsoft YaHei"/>
          <w:sz w:val="24"/>
          <w:szCs w:val="24"/>
          <w:color w:val="333333"/>
          <w:spacing w:val="4"/>
        </w:rPr>
        <w:t>消费的 </w:t>
      </w:r>
      <w:r>
        <w:rPr>
          <w:sz w:val="24"/>
          <w:szCs w:val="24"/>
          <w:color w:val="333333"/>
        </w:rPr>
        <w:t>offset</w:t>
      </w:r>
      <w:r>
        <w:rPr>
          <w:sz w:val="24"/>
          <w:szCs w:val="24"/>
          <w:color w:val="333333"/>
          <w:spacing w:val="23"/>
          <w:w w:val="101"/>
        </w:rPr>
        <w:t xml:space="preserve"> </w:t>
      </w:r>
      <w:r>
        <w:rPr>
          <w:rFonts w:ascii="Microsoft YaHei" w:hAnsi="Microsoft YaHei" w:eastAsia="Microsoft YaHei" w:cs="Microsoft YaHei"/>
          <w:sz w:val="24"/>
          <w:szCs w:val="24"/>
          <w:color w:val="333333"/>
          <w:spacing w:val="4"/>
        </w:rPr>
        <w:t>值更新到</w:t>
      </w:r>
      <w:r>
        <w:rPr>
          <w:rFonts w:ascii="Microsoft YaHei" w:hAnsi="Microsoft YaHei" w:eastAsia="Microsoft YaHei" w:cs="Microsoft YaHei"/>
          <w:sz w:val="24"/>
          <w:szCs w:val="24"/>
          <w:color w:val="333333"/>
          <w:spacing w:val="26"/>
        </w:rPr>
        <w:t xml:space="preserve"> </w:t>
      </w:r>
      <w:r>
        <w:rPr>
          <w:sz w:val="24"/>
          <w:szCs w:val="24"/>
          <w:color w:val="333333"/>
        </w:rPr>
        <w:t>Kafka</w:t>
      </w:r>
      <w:r>
        <w:rPr>
          <w:sz w:val="24"/>
          <w:szCs w:val="24"/>
          <w:color w:val="333333"/>
          <w:spacing w:val="28"/>
        </w:rPr>
        <w:t xml:space="preserve"> </w:t>
      </w:r>
      <w:r>
        <w:rPr>
          <w:sz w:val="24"/>
          <w:szCs w:val="24"/>
          <w:color w:val="333333"/>
        </w:rPr>
        <w:t>broker</w:t>
      </w:r>
      <w:r>
        <w:rPr>
          <w:sz w:val="24"/>
          <w:szCs w:val="24"/>
          <w:color w:val="333333"/>
          <w:spacing w:val="38"/>
        </w:rPr>
        <w:t xml:space="preserve"> </w:t>
      </w:r>
      <w:r>
        <w:rPr>
          <w:rFonts w:ascii="Microsoft YaHei" w:hAnsi="Microsoft YaHei" w:eastAsia="Microsoft YaHei" w:cs="Microsoft YaHei"/>
          <w:sz w:val="24"/>
          <w:szCs w:val="24"/>
          <w:color w:val="333333"/>
          <w:spacing w:val="4"/>
        </w:rPr>
        <w:t>中的操</w:t>
      </w:r>
      <w:r>
        <w:rPr>
          <w:rFonts w:ascii="Microsoft YaHei" w:hAnsi="Microsoft YaHei" w:eastAsia="Microsoft YaHei" w:cs="Microsoft YaHei"/>
          <w:sz w:val="24"/>
          <w:szCs w:val="24"/>
          <w:color w:val="333333"/>
          <w:spacing w:val="-1"/>
        </w:rPr>
        <w:t>作</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。提交</w:t>
      </w:r>
      <w:r>
        <w:rPr>
          <w:rFonts w:ascii="Microsoft YaHei" w:hAnsi="Microsoft YaHei" w:eastAsia="Microsoft YaHei" w:cs="Microsoft YaHei"/>
          <w:sz w:val="24"/>
          <w:szCs w:val="24"/>
          <w:color w:val="333333"/>
          <w:spacing w:val="19"/>
        </w:rPr>
        <w:t xml:space="preserve"> </w:t>
      </w:r>
      <w:r>
        <w:rPr>
          <w:sz w:val="24"/>
          <w:szCs w:val="24"/>
          <w:color w:val="333333"/>
          <w:spacing w:val="-1"/>
        </w:rPr>
        <w:t>offset</w:t>
      </w:r>
      <w:r>
        <w:rPr>
          <w:sz w:val="24"/>
          <w:szCs w:val="24"/>
          <w:color w:val="333333"/>
          <w:spacing w:val="33"/>
        </w:rPr>
        <w:t xml:space="preserve"> </w:t>
      </w:r>
      <w:r>
        <w:rPr>
          <w:rFonts w:ascii="Microsoft YaHei" w:hAnsi="Microsoft YaHei" w:eastAsia="Microsoft YaHei" w:cs="Microsoft YaHei"/>
          <w:sz w:val="24"/>
          <w:szCs w:val="24"/>
          <w:color w:val="333333"/>
          <w:spacing w:val="-1"/>
        </w:rPr>
        <w:t>的目的是为了记录消费进度，</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spacing w:val="-1"/>
        </w:rPr>
        <w:t>以便在消费者发生故障或重启时，</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能够</w:t>
      </w:r>
      <w:r>
        <w:rPr>
          <w:rFonts w:ascii="Microsoft YaHei" w:hAnsi="Microsoft YaHei" w:eastAsia="Microsoft YaHei" w:cs="Microsoft YaHei"/>
          <w:sz w:val="24"/>
          <w:szCs w:val="24"/>
          <w:color w:val="333333"/>
          <w:spacing w:val="-2"/>
        </w:rPr>
        <w:t>从上次消费</w:t>
      </w:r>
      <w:r>
        <w:rPr>
          <w:rFonts w:ascii="Microsoft YaHei" w:hAnsi="Microsoft YaHei" w:eastAsia="Microsoft YaHei" w:cs="Microsoft YaHei"/>
          <w:sz w:val="24"/>
          <w:szCs w:val="24"/>
          <w:color w:val="333333"/>
          <w:spacing w:val="-2"/>
        </w:rPr>
        <w:t>的位置继续消费。</w:t>
      </w:r>
    </w:p>
    <w:p>
      <w:pPr>
        <w:spacing w:line="237" w:lineRule="auto"/>
        <w:sectPr>
          <w:footerReference w:type="default" r:id="rId682"/>
          <w:pgSz w:w="12240" w:h="15840"/>
          <w:pgMar w:top="400" w:right="978" w:bottom="440" w:left="965" w:header="0"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2" w:right="262" w:firstLine="3"/>
        <w:spacing w:before="103" w:line="23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重置</w:t>
      </w:r>
      <w:r>
        <w:rPr>
          <w:rFonts w:ascii="Microsoft YaHei" w:hAnsi="Microsoft YaHei" w:eastAsia="Microsoft YaHei" w:cs="Microsoft YaHei"/>
          <w:sz w:val="24"/>
          <w:szCs w:val="24"/>
          <w:color w:val="333333"/>
          <w:spacing w:val="19"/>
        </w:rPr>
        <w:t xml:space="preserve"> </w:t>
      </w:r>
      <w:r>
        <w:rPr>
          <w:sz w:val="24"/>
          <w:szCs w:val="24"/>
          <w:color w:val="333333"/>
        </w:rPr>
        <w:t>offset</w:t>
      </w:r>
      <w:r>
        <w:rPr>
          <w:sz w:val="24"/>
          <w:szCs w:val="24"/>
          <w:color w:val="333333"/>
          <w:spacing w:val="26"/>
        </w:rPr>
        <w:t xml:space="preserve"> </w:t>
      </w:r>
      <w:r>
        <w:rPr>
          <w:rFonts w:ascii="Microsoft YaHei" w:hAnsi="Microsoft YaHei" w:eastAsia="Microsoft YaHei" w:cs="Microsoft YaHei"/>
          <w:sz w:val="24"/>
          <w:szCs w:val="24"/>
          <w:color w:val="333333"/>
          <w:spacing w:val="2"/>
        </w:rPr>
        <w:t>是消费者在启动或运行过程中，将当前消费的</w:t>
      </w:r>
      <w:r>
        <w:rPr>
          <w:rFonts w:ascii="Microsoft YaHei" w:hAnsi="Microsoft YaHei" w:eastAsia="Microsoft YaHei" w:cs="Microsoft YaHei"/>
          <w:sz w:val="24"/>
          <w:szCs w:val="24"/>
          <w:color w:val="333333"/>
          <w:spacing w:val="19"/>
        </w:rPr>
        <w:t xml:space="preserve"> </w:t>
      </w:r>
      <w:r>
        <w:rPr>
          <w:sz w:val="24"/>
          <w:szCs w:val="24"/>
          <w:color w:val="333333"/>
        </w:rPr>
        <w:t>offset</w:t>
      </w:r>
      <w:r>
        <w:rPr>
          <w:sz w:val="24"/>
          <w:szCs w:val="24"/>
          <w:color w:val="333333"/>
          <w:spacing w:val="23"/>
        </w:rPr>
        <w:t xml:space="preserve"> </w:t>
      </w:r>
      <w:r>
        <w:rPr>
          <w:rFonts w:ascii="Microsoft YaHei" w:hAnsi="Microsoft YaHei" w:eastAsia="Microsoft YaHei" w:cs="Microsoft YaHei"/>
          <w:sz w:val="24"/>
          <w:szCs w:val="24"/>
          <w:color w:val="333333"/>
          <w:spacing w:val="2"/>
        </w:rPr>
        <w:t>值</w:t>
      </w:r>
      <w:r>
        <w:rPr>
          <w:rFonts w:ascii="Microsoft YaHei" w:hAnsi="Microsoft YaHei" w:eastAsia="Microsoft YaHei" w:cs="Microsoft YaHei"/>
          <w:sz w:val="24"/>
          <w:szCs w:val="24"/>
          <w:color w:val="333333"/>
          <w:spacing w:val="1"/>
        </w:rPr>
        <w:t>修改为其他值的操作</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。重置</w:t>
      </w:r>
      <w:r>
        <w:rPr>
          <w:sz w:val="24"/>
          <w:szCs w:val="24"/>
          <w:color w:val="333333"/>
        </w:rPr>
        <w:t>offset</w:t>
      </w:r>
      <w:r>
        <w:rPr>
          <w:sz w:val="24"/>
          <w:szCs w:val="24"/>
          <w:color w:val="333333"/>
          <w:spacing w:val="33"/>
        </w:rPr>
        <w:t xml:space="preserve"> </w:t>
      </w:r>
      <w:r>
        <w:rPr>
          <w:rFonts w:ascii="Microsoft YaHei" w:hAnsi="Microsoft YaHei" w:eastAsia="Microsoft YaHei" w:cs="Microsoft YaHei"/>
          <w:sz w:val="24"/>
          <w:szCs w:val="24"/>
          <w:color w:val="333333"/>
        </w:rPr>
        <w:t>的目的是为了调整消费位置，</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以便在需要重新消费或跳</w:t>
      </w:r>
      <w:r>
        <w:rPr>
          <w:rFonts w:ascii="Microsoft YaHei" w:hAnsi="Microsoft YaHei" w:eastAsia="Microsoft YaHei" w:cs="Microsoft YaHei"/>
          <w:sz w:val="24"/>
          <w:szCs w:val="24"/>
          <w:color w:val="333333"/>
          <w:spacing w:val="-1"/>
        </w:rPr>
        <w:t>过某些消息时，</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能够实现这个需</w:t>
      </w:r>
      <w:r>
        <w:rPr>
          <w:rFonts w:ascii="Microsoft YaHei" w:hAnsi="Microsoft YaHei" w:eastAsia="Microsoft YaHei" w:cs="Microsoft YaHei"/>
          <w:sz w:val="24"/>
          <w:szCs w:val="24"/>
          <w:color w:val="333333"/>
          <w:spacing w:val="-5"/>
        </w:rPr>
        <w:t>求。</w:t>
      </w:r>
    </w:p>
    <w:p>
      <w:pPr>
        <w:pStyle w:val="BodyText"/>
        <w:spacing w:line="274" w:lineRule="auto"/>
        <w:rPr/>
      </w:pPr>
      <w:r/>
    </w:p>
    <w:p>
      <w:pPr>
        <w:pStyle w:val="BodyText"/>
        <w:spacing w:before="103" w:line="196" w:lineRule="auto"/>
        <w:rPr>
          <w:sz w:val="24"/>
          <w:szCs w:val="24"/>
        </w:rPr>
      </w:pPr>
      <w:r>
        <w:rPr>
          <w:rFonts w:ascii="Microsoft YaHei" w:hAnsi="Microsoft YaHei" w:eastAsia="Microsoft YaHei" w:cs="Microsoft YaHei"/>
          <w:sz w:val="24"/>
          <w:szCs w:val="24"/>
          <w:color w:val="333333"/>
          <w:spacing w:val="34"/>
        </w:rPr>
        <w:t>提交</w:t>
      </w:r>
      <w:r>
        <w:rPr>
          <w:rFonts w:ascii="Microsoft YaHei" w:hAnsi="Microsoft YaHei" w:eastAsia="Microsoft YaHei" w:cs="Microsoft YaHei"/>
          <w:sz w:val="24"/>
          <w:szCs w:val="24"/>
          <w:color w:val="333333"/>
          <w:spacing w:val="18"/>
          <w:w w:val="101"/>
        </w:rPr>
        <w:t xml:space="preserve"> </w:t>
      </w:r>
      <w:r>
        <w:rPr>
          <w:sz w:val="24"/>
          <w:szCs w:val="24"/>
          <w:color w:val="333333"/>
        </w:rPr>
        <w:t>offset</w:t>
      </w:r>
    </w:p>
    <w:p>
      <w:pPr>
        <w:pStyle w:val="BodyText"/>
        <w:ind w:left="5"/>
        <w:spacing w:before="249"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消费者在消费</w:t>
      </w:r>
      <w:r>
        <w:rPr>
          <w:rFonts w:ascii="Microsoft YaHei" w:hAnsi="Microsoft YaHei" w:eastAsia="Microsoft YaHei" w:cs="Microsoft YaHei"/>
          <w:sz w:val="24"/>
          <w:szCs w:val="24"/>
          <w:color w:val="333333"/>
          <w:spacing w:val="33"/>
          <w:w w:val="101"/>
        </w:rPr>
        <w:t xml:space="preserve"> </w:t>
      </w:r>
      <w:r>
        <w:rPr>
          <w:sz w:val="24"/>
          <w:szCs w:val="24"/>
          <w:color w:val="333333"/>
          <w:spacing w:val="-2"/>
        </w:rPr>
        <w:t>Kafka</w:t>
      </w:r>
      <w:r>
        <w:rPr>
          <w:sz w:val="24"/>
          <w:szCs w:val="24"/>
          <w:color w:val="333333"/>
          <w:spacing w:val="26"/>
        </w:rPr>
        <w:t xml:space="preserve"> </w:t>
      </w:r>
      <w:r>
        <w:rPr>
          <w:rFonts w:ascii="Microsoft YaHei" w:hAnsi="Microsoft YaHei" w:eastAsia="Microsoft YaHei" w:cs="Microsoft YaHei"/>
          <w:sz w:val="24"/>
          <w:szCs w:val="24"/>
          <w:color w:val="333333"/>
          <w:spacing w:val="-2"/>
        </w:rPr>
        <w:t>消息时，</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需要维护</w:t>
      </w:r>
    </w:p>
    <w:p>
      <w:pPr>
        <w:pStyle w:val="BodyText"/>
        <w:ind w:left="186"/>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当前消费的 </w:t>
      </w:r>
      <w:r>
        <w:rPr>
          <w:sz w:val="24"/>
          <w:szCs w:val="24"/>
          <w:color w:val="333333"/>
        </w:rPr>
        <w:t>offset</w:t>
      </w:r>
      <w:r>
        <w:rPr>
          <w:sz w:val="24"/>
          <w:szCs w:val="24"/>
          <w:color w:val="333333"/>
          <w:spacing w:val="41"/>
          <w:w w:val="101"/>
        </w:rPr>
        <w:t xml:space="preserve"> </w:t>
      </w:r>
      <w:r>
        <w:rPr>
          <w:rFonts w:ascii="Microsoft YaHei" w:hAnsi="Microsoft YaHei" w:eastAsia="Microsoft YaHei" w:cs="Microsoft YaHei"/>
          <w:sz w:val="24"/>
          <w:szCs w:val="24"/>
          <w:color w:val="333333"/>
          <w:spacing w:val="3"/>
        </w:rPr>
        <w:t>值，表示消费者正在消费的消息的位置，</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已提交的 </w:t>
      </w:r>
      <w:r>
        <w:rPr>
          <w:sz w:val="24"/>
          <w:szCs w:val="24"/>
          <w:color w:val="333333"/>
        </w:rPr>
        <w:t>offset</w:t>
      </w:r>
      <w:r>
        <w:rPr>
          <w:sz w:val="24"/>
          <w:szCs w:val="24"/>
          <w:color w:val="333333"/>
          <w:spacing w:val="29"/>
        </w:rPr>
        <w:t xml:space="preserve"> </w:t>
      </w:r>
      <w:r>
        <w:rPr>
          <w:rFonts w:ascii="Microsoft YaHei" w:hAnsi="Microsoft YaHei" w:eastAsia="Microsoft YaHei" w:cs="Microsoft YaHei"/>
          <w:sz w:val="24"/>
          <w:szCs w:val="24"/>
          <w:color w:val="333333"/>
          <w:spacing w:val="4"/>
        </w:rPr>
        <w:t>值，表示消费者已经跟</w:t>
      </w:r>
      <w:r>
        <w:rPr>
          <w:sz w:val="24"/>
          <w:szCs w:val="24"/>
          <w:color w:val="333333"/>
        </w:rPr>
        <w:t>Kafka</w:t>
      </w:r>
      <w:r>
        <w:rPr>
          <w:rFonts w:ascii="Microsoft YaHei" w:hAnsi="Microsoft YaHei" w:eastAsia="Microsoft YaHei" w:cs="Microsoft YaHei"/>
          <w:sz w:val="24"/>
          <w:szCs w:val="24"/>
          <w:color w:val="333333"/>
          <w:spacing w:val="4"/>
        </w:rPr>
        <w:t>确认了已消费过的消息的位置。</w:t>
      </w:r>
    </w:p>
    <w:p>
      <w:pPr>
        <w:pStyle w:val="BodyText"/>
        <w:ind w:left="5"/>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消费者在消费完一条消息后，</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4"/>
        </w:rPr>
        <w:t>需要提交 </w:t>
      </w:r>
      <w:r>
        <w:rPr>
          <w:sz w:val="24"/>
          <w:szCs w:val="24"/>
          <w:color w:val="333333"/>
        </w:rPr>
        <w:t>offset</w:t>
      </w:r>
      <w:r>
        <w:rPr>
          <w:sz w:val="24"/>
          <w:szCs w:val="24"/>
          <w:color w:val="333333"/>
          <w:spacing w:val="22"/>
        </w:rPr>
        <w:t xml:space="preserve"> </w:t>
      </w:r>
      <w:r>
        <w:rPr>
          <w:rFonts w:ascii="Microsoft YaHei" w:hAnsi="Microsoft YaHei" w:eastAsia="Microsoft YaHei" w:cs="Microsoft YaHei"/>
          <w:sz w:val="24"/>
          <w:szCs w:val="24"/>
          <w:color w:val="333333"/>
          <w:spacing w:val="4"/>
        </w:rPr>
        <w:t>来更新已提</w:t>
      </w:r>
      <w:r>
        <w:rPr>
          <w:rFonts w:ascii="Microsoft YaHei" w:hAnsi="Microsoft YaHei" w:eastAsia="Microsoft YaHei" w:cs="Microsoft YaHei"/>
          <w:sz w:val="24"/>
          <w:szCs w:val="24"/>
          <w:color w:val="333333"/>
          <w:spacing w:val="3"/>
        </w:rPr>
        <w:t>交的 </w:t>
      </w:r>
      <w:r>
        <w:rPr>
          <w:sz w:val="24"/>
          <w:szCs w:val="24"/>
          <w:color w:val="333333"/>
        </w:rPr>
        <w:t>offset</w:t>
      </w:r>
      <w:r>
        <w:rPr>
          <w:sz w:val="24"/>
          <w:szCs w:val="24"/>
          <w:color w:val="333333"/>
          <w:spacing w:val="23"/>
          <w:w w:val="101"/>
        </w:rPr>
        <w:t xml:space="preserve"> </w:t>
      </w:r>
      <w:r>
        <w:rPr>
          <w:rFonts w:ascii="Microsoft YaHei" w:hAnsi="Microsoft YaHei" w:eastAsia="Microsoft YaHei" w:cs="Microsoft YaHei"/>
          <w:sz w:val="24"/>
          <w:szCs w:val="24"/>
          <w:color w:val="333333"/>
          <w:spacing w:val="3"/>
        </w:rPr>
        <w:t>值。</w:t>
      </w:r>
    </w:p>
    <w:p>
      <w:pPr>
        <w:pStyle w:val="BodyText"/>
        <w:ind w:left="2"/>
        <w:spacing w:before="174"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提交</w:t>
      </w:r>
      <w:r>
        <w:rPr>
          <w:rFonts w:ascii="Microsoft YaHei" w:hAnsi="Microsoft YaHei" w:eastAsia="Microsoft YaHei" w:cs="Microsoft YaHei"/>
          <w:sz w:val="24"/>
          <w:szCs w:val="24"/>
          <w:color w:val="333333"/>
          <w:spacing w:val="36"/>
        </w:rPr>
        <w:t xml:space="preserve"> </w:t>
      </w:r>
      <w:r>
        <w:rPr>
          <w:sz w:val="24"/>
          <w:szCs w:val="24"/>
          <w:color w:val="333333"/>
          <w:spacing w:val="-1"/>
        </w:rPr>
        <w:t>offset</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的方式有两种：</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1"/>
        </w:rPr>
        <w:t>自动提交和手动提交。</w:t>
      </w:r>
    </w:p>
    <w:p>
      <w:pPr>
        <w:pStyle w:val="BodyText"/>
        <w:ind w:left="451" w:right="83" w:hanging="265"/>
        <w:spacing w:before="18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rPr>
        <w:t>●     </w:t>
      </w:r>
      <w:r>
        <w:rPr>
          <w:rFonts w:ascii="Microsoft YaHei" w:hAnsi="Microsoft YaHei" w:eastAsia="Microsoft YaHei" w:cs="Microsoft YaHei"/>
          <w:sz w:val="24"/>
          <w:szCs w:val="24"/>
          <w:color w:val="333333"/>
          <w:spacing w:val="4"/>
        </w:rPr>
        <w:t>自动提交：</w:t>
      </w:r>
      <w:r>
        <w:rPr>
          <w:sz w:val="24"/>
          <w:szCs w:val="24"/>
          <w:color w:val="333333"/>
        </w:rPr>
        <w:t>Kafka</w:t>
      </w:r>
      <w:r>
        <w:rPr>
          <w:sz w:val="24"/>
          <w:szCs w:val="24"/>
          <w:color w:val="333333"/>
          <w:spacing w:val="24"/>
        </w:rPr>
        <w:t xml:space="preserve"> </w:t>
      </w:r>
      <w:r>
        <w:rPr>
          <w:rFonts w:ascii="Microsoft YaHei" w:hAnsi="Microsoft YaHei" w:eastAsia="Microsoft YaHei" w:cs="Microsoft YaHei"/>
          <w:sz w:val="24"/>
          <w:szCs w:val="24"/>
          <w:color w:val="333333"/>
          <w:spacing w:val="4"/>
        </w:rPr>
        <w:t>提供了一个配置参数 </w:t>
      </w:r>
      <w:hyperlink w:history="true" r:id="rId684">
        <w:r>
          <w:rPr>
            <w:sz w:val="24"/>
            <w:szCs w:val="24"/>
            <w:color w:val="333333"/>
          </w:rPr>
          <w:t>enable</w:t>
        </w:r>
        <w:r>
          <w:rPr>
            <w:sz w:val="24"/>
            <w:szCs w:val="24"/>
            <w:color w:val="333333"/>
            <w:spacing w:val="4"/>
          </w:rPr>
          <w:t>.</w:t>
        </w:r>
        <w:r>
          <w:rPr>
            <w:sz w:val="24"/>
            <w:szCs w:val="24"/>
            <w:color w:val="333333"/>
          </w:rPr>
          <w:t>auto</w:t>
        </w:r>
        <w:r>
          <w:rPr>
            <w:sz w:val="24"/>
            <w:szCs w:val="24"/>
            <w:color w:val="333333"/>
            <w:spacing w:val="4"/>
          </w:rPr>
          <w:t>.</w:t>
        </w:r>
        <w:r>
          <w:rPr>
            <w:sz w:val="24"/>
            <w:szCs w:val="24"/>
            <w:color w:val="333333"/>
          </w:rPr>
          <w:t>commit</w:t>
        </w:r>
      </w:hyperlink>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4"/>
        </w:rPr>
        <w:t>默认为 </w:t>
      </w:r>
      <w:r>
        <w:rPr>
          <w:sz w:val="24"/>
          <w:szCs w:val="24"/>
          <w:color w:val="333333"/>
        </w:rPr>
        <w:t>true</w:t>
      </w:r>
      <w:r>
        <w:rPr>
          <w:rFonts w:ascii="Microsoft YaHei" w:hAnsi="Microsoft YaHei" w:eastAsia="Microsoft YaHei" w:cs="Microsoft YaHei"/>
          <w:sz w:val="24"/>
          <w:szCs w:val="24"/>
          <w:color w:val="333333"/>
          <w:spacing w:val="3"/>
        </w:rPr>
        <w:t>，表示开启自动提</w:t>
      </w:r>
      <w:r>
        <w:rPr>
          <w:rFonts w:ascii="Microsoft YaHei" w:hAnsi="Microsoft YaHei" w:eastAsia="Microsoft YaHei" w:cs="Microsoft YaHei"/>
          <w:sz w:val="24"/>
          <w:szCs w:val="24"/>
          <w:color w:val="333333"/>
          <w:spacing w:val="1"/>
        </w:rPr>
        <w:t>交功能。自动提交功能会在后台定期（</w:t>
      </w:r>
      <w:r>
        <w:rPr>
          <w:rFonts w:ascii="Microsoft YaHei" w:hAnsi="Microsoft YaHei" w:eastAsia="Microsoft YaHei" w:cs="Microsoft YaHei"/>
          <w:sz w:val="24"/>
          <w:szCs w:val="24"/>
          <w:color w:val="333333"/>
          <w:spacing w:val="-20"/>
        </w:rPr>
        <w:t xml:space="preserve"> </w:t>
      </w:r>
      <w:r>
        <w:rPr>
          <w:rFonts w:ascii="Microsoft YaHei" w:hAnsi="Microsoft YaHei" w:eastAsia="Microsoft YaHei" w:cs="Microsoft YaHei"/>
          <w:sz w:val="24"/>
          <w:szCs w:val="24"/>
          <w:color w:val="333333"/>
          <w:spacing w:val="1"/>
        </w:rPr>
        <w:t>由</w:t>
      </w:r>
      <w:r>
        <w:rPr>
          <w:rFonts w:ascii="Microsoft YaHei" w:hAnsi="Microsoft YaHei" w:eastAsia="Microsoft YaHei" w:cs="Microsoft YaHei"/>
          <w:sz w:val="24"/>
          <w:szCs w:val="24"/>
          <w:color w:val="333333"/>
          <w:spacing w:val="19"/>
        </w:rPr>
        <w:t xml:space="preserve"> </w:t>
      </w:r>
      <w:hyperlink w:history="true" r:id="rId685">
        <w:r>
          <w:rPr>
            <w:sz w:val="24"/>
            <w:szCs w:val="24"/>
            <w:color w:val="333333"/>
          </w:rPr>
          <w:t>auto</w:t>
        </w:r>
        <w:r>
          <w:rPr>
            <w:sz w:val="24"/>
            <w:szCs w:val="24"/>
            <w:color w:val="333333"/>
            <w:spacing w:val="1"/>
          </w:rPr>
          <w:t>.</w:t>
        </w:r>
        <w:r>
          <w:rPr>
            <w:sz w:val="24"/>
            <w:szCs w:val="24"/>
            <w:color w:val="333333"/>
          </w:rPr>
          <w:t>commit</w:t>
        </w:r>
        <w:r>
          <w:rPr>
            <w:sz w:val="24"/>
            <w:szCs w:val="24"/>
            <w:color w:val="333333"/>
            <w:spacing w:val="1"/>
          </w:rPr>
          <w:t>.</w:t>
        </w:r>
        <w:r>
          <w:rPr>
            <w:sz w:val="24"/>
            <w:szCs w:val="24"/>
            <w:color w:val="333333"/>
          </w:rPr>
          <w:t>interval</w:t>
        </w:r>
        <w:r>
          <w:rPr>
            <w:sz w:val="24"/>
            <w:szCs w:val="24"/>
            <w:color w:val="333333"/>
            <w:spacing w:val="1"/>
          </w:rPr>
          <w:t>.</w:t>
        </w:r>
        <w:r>
          <w:rPr>
            <w:sz w:val="24"/>
            <w:szCs w:val="24"/>
            <w:color w:val="333333"/>
          </w:rPr>
          <w:t>ms</w:t>
        </w:r>
      </w:hyperlink>
      <w:r>
        <w:rPr>
          <w:sz w:val="24"/>
          <w:szCs w:val="24"/>
          <w:color w:val="333333"/>
          <w:spacing w:val="23"/>
        </w:rPr>
        <w:t xml:space="preserve"> </w:t>
      </w:r>
      <w:r>
        <w:rPr>
          <w:rFonts w:ascii="Microsoft YaHei" w:hAnsi="Microsoft YaHei" w:eastAsia="Microsoft YaHei" w:cs="Microsoft YaHei"/>
          <w:sz w:val="24"/>
          <w:szCs w:val="24"/>
          <w:color w:val="333333"/>
          <w:spacing w:val="1"/>
        </w:rPr>
        <w:t>参数控制）将当前消费的</w:t>
      </w:r>
      <w:r>
        <w:rPr>
          <w:sz w:val="24"/>
          <w:szCs w:val="24"/>
          <w:color w:val="333333"/>
        </w:rPr>
        <w:t>offset</w:t>
      </w:r>
      <w:r>
        <w:rPr>
          <w:sz w:val="24"/>
          <w:szCs w:val="24"/>
          <w:color w:val="333333"/>
          <w:spacing w:val="22"/>
        </w:rPr>
        <w:t xml:space="preserve"> </w:t>
      </w:r>
      <w:r>
        <w:rPr>
          <w:rFonts w:ascii="Microsoft YaHei" w:hAnsi="Microsoft YaHei" w:eastAsia="Microsoft YaHei" w:cs="Microsoft YaHei"/>
          <w:sz w:val="24"/>
          <w:szCs w:val="24"/>
          <w:color w:val="333333"/>
          <w:spacing w:val="30"/>
        </w:rPr>
        <w:t>值提交给</w:t>
      </w:r>
      <w:r>
        <w:rPr>
          <w:rFonts w:ascii="Microsoft YaHei" w:hAnsi="Microsoft YaHei" w:eastAsia="Microsoft YaHei" w:cs="Microsoft YaHei"/>
          <w:sz w:val="24"/>
          <w:szCs w:val="24"/>
          <w:color w:val="333333"/>
          <w:spacing w:val="25"/>
        </w:rPr>
        <w:t xml:space="preserve"> </w:t>
      </w:r>
      <w:r>
        <w:rPr>
          <w:sz w:val="24"/>
          <w:szCs w:val="24"/>
          <w:color w:val="333333"/>
        </w:rPr>
        <w:t>Kafka</w:t>
      </w:r>
      <w:r>
        <w:rPr>
          <w:sz w:val="24"/>
          <w:szCs w:val="24"/>
          <w:color w:val="333333"/>
          <w:spacing w:val="27"/>
        </w:rPr>
        <w:t xml:space="preserve"> </w:t>
      </w:r>
      <w:r>
        <w:rPr>
          <w:sz w:val="24"/>
          <w:szCs w:val="24"/>
          <w:color w:val="333333"/>
        </w:rPr>
        <w:t>broker</w:t>
      </w:r>
      <w:r>
        <w:rPr>
          <w:rFonts w:ascii="Microsoft YaHei" w:hAnsi="Microsoft YaHei" w:eastAsia="Microsoft YaHei" w:cs="Microsoft YaHei"/>
          <w:sz w:val="24"/>
          <w:szCs w:val="24"/>
          <w:color w:val="333333"/>
          <w:spacing w:val="30"/>
        </w:rPr>
        <w:t>。</w:t>
      </w:r>
    </w:p>
    <w:p>
      <w:pPr>
        <w:pStyle w:val="BodyText"/>
        <w:ind w:left="451" w:right="59" w:hanging="265"/>
        <w:spacing w:before="2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rPr>
        <w:t>●    </w:t>
      </w:r>
      <w:r>
        <w:rPr>
          <w:rFonts w:ascii="Microsoft YaHei" w:hAnsi="Microsoft YaHei" w:eastAsia="Microsoft YaHei" w:cs="Microsoft YaHei"/>
          <w:sz w:val="24"/>
          <w:szCs w:val="24"/>
          <w:color w:val="333333"/>
          <w:spacing w:val="4"/>
        </w:rPr>
        <w:t>手动提交：如果 </w:t>
      </w:r>
      <w:hyperlink w:history="true" r:id="rId684">
        <w:r>
          <w:rPr>
            <w:sz w:val="24"/>
            <w:szCs w:val="24"/>
            <w:color w:val="333333"/>
          </w:rPr>
          <w:t>enable</w:t>
        </w:r>
        <w:r>
          <w:rPr>
            <w:sz w:val="24"/>
            <w:szCs w:val="24"/>
            <w:color w:val="333333"/>
            <w:spacing w:val="4"/>
          </w:rPr>
          <w:t>.</w:t>
        </w:r>
        <w:r>
          <w:rPr>
            <w:sz w:val="24"/>
            <w:szCs w:val="24"/>
            <w:color w:val="333333"/>
          </w:rPr>
          <w:t>auto</w:t>
        </w:r>
        <w:r>
          <w:rPr>
            <w:sz w:val="24"/>
            <w:szCs w:val="24"/>
            <w:color w:val="333333"/>
            <w:spacing w:val="4"/>
          </w:rPr>
          <w:t>.</w:t>
        </w:r>
        <w:r>
          <w:rPr>
            <w:sz w:val="24"/>
            <w:szCs w:val="24"/>
            <w:color w:val="333333"/>
          </w:rPr>
          <w:t>commit</w:t>
        </w:r>
      </w:hyperlink>
      <w:r>
        <w:rPr>
          <w:sz w:val="24"/>
          <w:szCs w:val="24"/>
          <w:color w:val="333333"/>
          <w:spacing w:val="32"/>
        </w:rPr>
        <w:t xml:space="preserve"> </w:t>
      </w:r>
      <w:r>
        <w:rPr>
          <w:rFonts w:ascii="Microsoft YaHei" w:hAnsi="Microsoft YaHei" w:eastAsia="Microsoft YaHei" w:cs="Microsoft YaHei"/>
          <w:sz w:val="24"/>
          <w:szCs w:val="24"/>
          <w:color w:val="333333"/>
          <w:spacing w:val="4"/>
        </w:rPr>
        <w:t>设置为 </w:t>
      </w:r>
      <w:r>
        <w:rPr>
          <w:sz w:val="24"/>
          <w:szCs w:val="24"/>
          <w:color w:val="333333"/>
        </w:rPr>
        <w:t>false</w:t>
      </w:r>
      <w:r>
        <w:rPr>
          <w:rFonts w:ascii="Microsoft YaHei" w:hAnsi="Microsoft YaHei" w:eastAsia="Microsoft YaHei" w:cs="Microsoft YaHei"/>
          <w:sz w:val="24"/>
          <w:szCs w:val="24"/>
          <w:color w:val="333333"/>
          <w:spacing w:val="4"/>
        </w:rPr>
        <w:t>，则表示关闭自动提交功能，此时消费者</w:t>
      </w:r>
      <w:r>
        <w:rPr>
          <w:rFonts w:ascii="Microsoft YaHei" w:hAnsi="Microsoft YaHei" w:eastAsia="Microsoft YaHei" w:cs="Microsoft YaHei"/>
          <w:sz w:val="24"/>
          <w:szCs w:val="24"/>
          <w:color w:val="333333"/>
          <w:spacing w:val="10"/>
        </w:rPr>
        <w:t>需要手动调用</w:t>
      </w:r>
      <w:r>
        <w:rPr>
          <w:rFonts w:ascii="Microsoft YaHei" w:hAnsi="Microsoft YaHei" w:eastAsia="Microsoft YaHei" w:cs="Microsoft YaHei"/>
          <w:sz w:val="24"/>
          <w:szCs w:val="24"/>
          <w:color w:val="333333"/>
          <w:spacing w:val="42"/>
          <w:w w:val="101"/>
        </w:rPr>
        <w:t xml:space="preserve"> </w:t>
      </w:r>
      <w:r>
        <w:rPr>
          <w:sz w:val="24"/>
          <w:szCs w:val="24"/>
          <w:color w:val="333333"/>
        </w:rPr>
        <w:t>commitSync</w:t>
      </w:r>
      <w:r>
        <w:rPr>
          <w:sz w:val="24"/>
          <w:szCs w:val="24"/>
          <w:color w:val="333333"/>
          <w:spacing w:val="24"/>
        </w:rPr>
        <w:t xml:space="preserve"> </w:t>
      </w:r>
      <w:r>
        <w:rPr>
          <w:rFonts w:ascii="Microsoft YaHei" w:hAnsi="Microsoft YaHei" w:eastAsia="Microsoft YaHei" w:cs="Microsoft YaHei"/>
          <w:sz w:val="24"/>
          <w:szCs w:val="24"/>
          <w:color w:val="333333"/>
          <w:spacing w:val="10"/>
        </w:rPr>
        <w:t>或 </w:t>
      </w:r>
      <w:r>
        <w:rPr>
          <w:sz w:val="24"/>
          <w:szCs w:val="24"/>
          <w:color w:val="333333"/>
        </w:rPr>
        <w:t>commitAsync</w:t>
      </w:r>
      <w:r>
        <w:rPr>
          <w:sz w:val="24"/>
          <w:szCs w:val="24"/>
          <w:color w:val="333333"/>
          <w:spacing w:val="26"/>
        </w:rPr>
        <w:t xml:space="preserve"> </w:t>
      </w:r>
      <w:r>
        <w:rPr>
          <w:rFonts w:ascii="Microsoft YaHei" w:hAnsi="Microsoft YaHei" w:eastAsia="Microsoft YaHei" w:cs="Microsoft YaHei"/>
          <w:sz w:val="24"/>
          <w:szCs w:val="24"/>
          <w:color w:val="333333"/>
          <w:spacing w:val="10"/>
        </w:rPr>
        <w:t>方法来提交 </w:t>
      </w:r>
      <w:r>
        <w:rPr>
          <w:sz w:val="24"/>
          <w:szCs w:val="24"/>
          <w:color w:val="333333"/>
        </w:rPr>
        <w:t>offset</w:t>
      </w:r>
      <w:r>
        <w:rPr>
          <w:rFonts w:ascii="Microsoft YaHei" w:hAnsi="Microsoft YaHei" w:eastAsia="Microsoft YaHei" w:cs="Microsoft YaHei"/>
          <w:sz w:val="24"/>
          <w:szCs w:val="24"/>
          <w:color w:val="333333"/>
          <w:spacing w:val="10"/>
        </w:rPr>
        <w:t>。手动提交功能可以让消费</w:t>
      </w:r>
      <w:r>
        <w:rPr>
          <w:rFonts w:ascii="Microsoft YaHei" w:hAnsi="Microsoft YaHei" w:eastAsia="Microsoft YaHei" w:cs="Microsoft YaHei"/>
          <w:sz w:val="24"/>
          <w:szCs w:val="24"/>
          <w:color w:val="333333"/>
          <w:spacing w:val="4"/>
        </w:rPr>
        <w:t>者更灵活地控制何时以及如何提交 </w:t>
      </w:r>
      <w:r>
        <w:rPr>
          <w:sz w:val="24"/>
          <w:szCs w:val="24"/>
          <w:color w:val="333333"/>
        </w:rPr>
        <w:t>offset</w:t>
      </w:r>
      <w:r>
        <w:rPr>
          <w:rFonts w:ascii="Microsoft YaHei" w:hAnsi="Microsoft YaHei" w:eastAsia="Microsoft YaHei" w:cs="Microsoft YaHei"/>
          <w:sz w:val="24"/>
          <w:szCs w:val="24"/>
          <w:color w:val="333333"/>
          <w:spacing w:val="4"/>
        </w:rPr>
        <w:t>。</w:t>
      </w:r>
    </w:p>
    <w:p>
      <w:pPr>
        <w:pStyle w:val="BodyText"/>
        <w:ind w:left="5" w:right="66"/>
        <w:spacing w:before="84"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需要注意的是，</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无论是自动提交还是手动提交，都不保证提交成功</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。因为</w:t>
      </w:r>
      <w:r>
        <w:rPr>
          <w:rFonts w:ascii="Microsoft YaHei" w:hAnsi="Microsoft YaHei" w:eastAsia="Microsoft YaHei" w:cs="Microsoft YaHei"/>
          <w:sz w:val="24"/>
          <w:szCs w:val="24"/>
          <w:color w:val="333333"/>
          <w:spacing w:val="26"/>
        </w:rPr>
        <w:t xml:space="preserve"> </w:t>
      </w:r>
      <w:r>
        <w:rPr>
          <w:sz w:val="24"/>
          <w:szCs w:val="24"/>
          <w:color w:val="333333"/>
          <w:spacing w:val="-1"/>
        </w:rPr>
        <w:t>Kafka</w:t>
      </w:r>
      <w:r>
        <w:rPr>
          <w:sz w:val="24"/>
          <w:szCs w:val="24"/>
          <w:color w:val="333333"/>
          <w:spacing w:val="28"/>
        </w:rPr>
        <w:t xml:space="preserve"> </w:t>
      </w:r>
      <w:r>
        <w:rPr>
          <w:sz w:val="24"/>
          <w:szCs w:val="24"/>
          <w:color w:val="333333"/>
          <w:spacing w:val="-1"/>
        </w:rPr>
        <w:t>broker</w:t>
      </w:r>
      <w:r>
        <w:rPr>
          <w:sz w:val="24"/>
          <w:szCs w:val="24"/>
          <w:color w:val="333333"/>
          <w:spacing w:val="26"/>
          <w:w w:val="101"/>
        </w:rPr>
        <w:t xml:space="preserve"> </w:t>
      </w:r>
      <w:r>
        <w:rPr>
          <w:rFonts w:ascii="Microsoft YaHei" w:hAnsi="Microsoft YaHei" w:eastAsia="Microsoft YaHei" w:cs="Microsoft YaHei"/>
          <w:sz w:val="24"/>
          <w:szCs w:val="24"/>
          <w:color w:val="333333"/>
          <w:spacing w:val="-1"/>
        </w:rPr>
        <w:t>可能</w:t>
      </w:r>
      <w:r>
        <w:rPr>
          <w:rFonts w:ascii="Microsoft YaHei" w:hAnsi="Microsoft YaHei" w:eastAsia="Microsoft YaHei" w:cs="Microsoft YaHei"/>
          <w:sz w:val="24"/>
          <w:szCs w:val="24"/>
          <w:color w:val="333333"/>
          <w:spacing w:val="-2"/>
        </w:rPr>
        <w:t>发生</w:t>
      </w:r>
      <w:r>
        <w:rPr>
          <w:rFonts w:ascii="Microsoft YaHei" w:hAnsi="Microsoft YaHei" w:eastAsia="Microsoft YaHei" w:cs="Microsoft YaHei"/>
          <w:sz w:val="24"/>
          <w:szCs w:val="24"/>
          <w:color w:val="333333"/>
          <w:spacing w:val="-2"/>
        </w:rPr>
        <w:t>故障或网络延迟，</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2"/>
        </w:rPr>
        <w:t>导致提交失败或延迟</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。因此，</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消费者需要处理提交失</w:t>
      </w:r>
      <w:r>
        <w:rPr>
          <w:rFonts w:ascii="Microsoft YaHei" w:hAnsi="Microsoft YaHei" w:eastAsia="Microsoft YaHei" w:cs="Microsoft YaHei"/>
          <w:sz w:val="24"/>
          <w:szCs w:val="24"/>
          <w:color w:val="333333"/>
          <w:spacing w:val="-3"/>
        </w:rPr>
        <w:t>败或延迟的情况。</w:t>
      </w:r>
    </w:p>
    <w:p>
      <w:pPr>
        <w:pStyle w:val="BodyText"/>
        <w:ind w:left="450" w:right="22" w:hanging="264"/>
        <w:spacing w:before="101" w:line="23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提交失败：如果提交失败，</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消费者可以选择重试或放弃</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。重试的话，</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可能会导致多</w:t>
      </w:r>
      <w:r>
        <w:rPr>
          <w:rFonts w:ascii="Microsoft YaHei" w:hAnsi="Microsoft YaHei" w:eastAsia="Microsoft YaHei" w:cs="Microsoft YaHei"/>
          <w:sz w:val="24"/>
          <w:szCs w:val="24"/>
          <w:color w:val="333333"/>
          <w:spacing w:val="-2"/>
        </w:rPr>
        <w:t>次提交同一</w:t>
      </w:r>
      <w:r>
        <w:rPr>
          <w:rFonts w:ascii="Microsoft YaHei" w:hAnsi="Microsoft YaHei" w:eastAsia="Microsoft YaHei" w:cs="Microsoft YaHei"/>
          <w:sz w:val="24"/>
          <w:szCs w:val="24"/>
          <w:color w:val="333333"/>
          <w:spacing w:val="2"/>
        </w:rPr>
        <w:t>个</w:t>
      </w:r>
      <w:r>
        <w:rPr>
          <w:rFonts w:ascii="Microsoft YaHei" w:hAnsi="Microsoft YaHei" w:eastAsia="Microsoft YaHei" w:cs="Microsoft YaHei"/>
          <w:sz w:val="24"/>
          <w:szCs w:val="24"/>
          <w:color w:val="333333"/>
          <w:spacing w:val="35"/>
        </w:rPr>
        <w:t xml:space="preserve"> </w:t>
      </w:r>
      <w:r>
        <w:rPr>
          <w:sz w:val="24"/>
          <w:szCs w:val="24"/>
          <w:color w:val="333333"/>
        </w:rPr>
        <w:t>offset</w:t>
      </w:r>
      <w:r>
        <w:rPr>
          <w:sz w:val="24"/>
          <w:szCs w:val="24"/>
          <w:color w:val="333333"/>
          <w:spacing w:val="23"/>
        </w:rPr>
        <w:t xml:space="preserve"> </w:t>
      </w:r>
      <w:r>
        <w:rPr>
          <w:rFonts w:ascii="Microsoft YaHei" w:hAnsi="Microsoft YaHei" w:eastAsia="Microsoft YaHei" w:cs="Microsoft YaHei"/>
          <w:sz w:val="24"/>
          <w:szCs w:val="24"/>
          <w:color w:val="333333"/>
          <w:spacing w:val="2"/>
        </w:rPr>
        <w:t>值，但是不会影响正确性，</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2"/>
        </w:rPr>
        <w:t>因为</w:t>
      </w:r>
      <w:r>
        <w:rPr>
          <w:rFonts w:ascii="Microsoft YaHei" w:hAnsi="Microsoft YaHei" w:eastAsia="Microsoft YaHei" w:cs="Microsoft YaHei"/>
          <w:sz w:val="24"/>
          <w:szCs w:val="24"/>
          <w:color w:val="333333"/>
          <w:spacing w:val="26"/>
        </w:rPr>
        <w:t xml:space="preserve"> </w:t>
      </w:r>
      <w:r>
        <w:rPr>
          <w:sz w:val="24"/>
          <w:szCs w:val="24"/>
          <w:color w:val="333333"/>
        </w:rPr>
        <w:t>Kafka</w:t>
      </w:r>
      <w:r>
        <w:rPr>
          <w:sz w:val="24"/>
          <w:szCs w:val="24"/>
          <w:color w:val="333333"/>
          <w:spacing w:val="28"/>
        </w:rPr>
        <w:t xml:space="preserve"> </w:t>
      </w:r>
      <w:r>
        <w:rPr>
          <w:sz w:val="24"/>
          <w:szCs w:val="24"/>
          <w:color w:val="333333"/>
        </w:rPr>
        <w:t>broker</w:t>
      </w:r>
      <w:r>
        <w:rPr>
          <w:sz w:val="24"/>
          <w:szCs w:val="24"/>
          <w:color w:val="333333"/>
          <w:spacing w:val="21"/>
        </w:rPr>
        <w:t xml:space="preserve"> </w:t>
      </w:r>
      <w:r>
        <w:rPr>
          <w:rFonts w:ascii="Microsoft YaHei" w:hAnsi="Microsoft YaHei" w:eastAsia="Microsoft YaHei" w:cs="Microsoft YaHei"/>
          <w:sz w:val="24"/>
          <w:szCs w:val="24"/>
          <w:color w:val="333333"/>
          <w:spacing w:val="2"/>
        </w:rPr>
        <w:t>会忽略重复的</w:t>
      </w:r>
      <w:r>
        <w:rPr>
          <w:rFonts w:ascii="Microsoft YaHei" w:hAnsi="Microsoft YaHei" w:eastAsia="Microsoft YaHei" w:cs="Microsoft YaHei"/>
          <w:sz w:val="24"/>
          <w:szCs w:val="24"/>
          <w:color w:val="333333"/>
          <w:spacing w:val="19"/>
        </w:rPr>
        <w:t xml:space="preserve"> </w:t>
      </w:r>
      <w:r>
        <w:rPr>
          <w:sz w:val="24"/>
          <w:szCs w:val="24"/>
          <w:color w:val="333333"/>
        </w:rPr>
        <w:t>offset</w:t>
      </w:r>
      <w:r>
        <w:rPr>
          <w:sz w:val="24"/>
          <w:szCs w:val="24"/>
          <w:color w:val="333333"/>
          <w:spacing w:val="23"/>
        </w:rPr>
        <w:t xml:space="preserve"> </w:t>
      </w:r>
      <w:r>
        <w:rPr>
          <w:rFonts w:ascii="Microsoft YaHei" w:hAnsi="Microsoft YaHei" w:eastAsia="Microsoft YaHei" w:cs="Microsoft YaHei"/>
          <w:sz w:val="24"/>
          <w:szCs w:val="24"/>
          <w:color w:val="333333"/>
          <w:spacing w:val="2"/>
        </w:rPr>
        <w:t>值</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。放弃的</w:t>
      </w:r>
    </w:p>
    <w:p>
      <w:pPr>
        <w:ind w:left="452"/>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话，</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2"/>
        </w:rPr>
        <w:t>可能会导致下次启动时重新消费已经消费过的消息。</w:t>
      </w:r>
    </w:p>
    <w:p>
      <w:pPr>
        <w:pStyle w:val="BodyText"/>
        <w:ind w:left="452" w:right="119" w:hanging="266"/>
        <w:spacing w:before="152"/>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提交延迟：如果提交延迟，</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消费者可以选择等待或继续</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。等待的话，</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可能会导致消费速度变</w:t>
      </w:r>
      <w:r>
        <w:rPr>
          <w:rFonts w:ascii="Microsoft YaHei" w:hAnsi="Microsoft YaHei" w:eastAsia="Microsoft YaHei" w:cs="Microsoft YaHei"/>
          <w:sz w:val="24"/>
          <w:szCs w:val="24"/>
          <w:color w:val="333333"/>
          <w:spacing w:val="1"/>
        </w:rPr>
        <w:t>慢，</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或者超过 </w:t>
      </w:r>
      <w:hyperlink w:history="true" r:id="rId686">
        <w:r>
          <w:rPr>
            <w:sz w:val="24"/>
            <w:szCs w:val="24"/>
            <w:color w:val="333333"/>
          </w:rPr>
          <w:t>session</w:t>
        </w:r>
        <w:r>
          <w:rPr>
            <w:sz w:val="24"/>
            <w:szCs w:val="24"/>
            <w:color w:val="333333"/>
            <w:spacing w:val="1"/>
          </w:rPr>
          <w:t>.</w:t>
        </w:r>
        <w:r>
          <w:rPr>
            <w:sz w:val="24"/>
            <w:szCs w:val="24"/>
            <w:color w:val="333333"/>
          </w:rPr>
          <w:t>timeout</w:t>
        </w:r>
        <w:r>
          <w:rPr>
            <w:sz w:val="24"/>
            <w:szCs w:val="24"/>
            <w:color w:val="333333"/>
            <w:spacing w:val="1"/>
          </w:rPr>
          <w:t>.</w:t>
        </w:r>
        <w:r>
          <w:rPr>
            <w:sz w:val="24"/>
            <w:szCs w:val="24"/>
            <w:color w:val="333333"/>
          </w:rPr>
          <w:t>ms</w:t>
        </w:r>
      </w:hyperlink>
      <w:r>
        <w:rPr>
          <w:sz w:val="24"/>
          <w:szCs w:val="24"/>
          <w:color w:val="333333"/>
          <w:spacing w:val="23"/>
          <w:w w:val="101"/>
        </w:rPr>
        <w:t xml:space="preserve"> </w:t>
      </w:r>
      <w:r>
        <w:rPr>
          <w:rFonts w:ascii="Microsoft YaHei" w:hAnsi="Microsoft YaHei" w:eastAsia="Microsoft YaHei" w:cs="Microsoft YaHei"/>
          <w:sz w:val="24"/>
          <w:szCs w:val="24"/>
          <w:color w:val="333333"/>
          <w:spacing w:val="1"/>
        </w:rPr>
        <w:t>参数设置的时间而被认为</w:t>
      </w:r>
      <w:r>
        <w:rPr>
          <w:rFonts w:ascii="Microsoft YaHei" w:hAnsi="Microsoft YaHei" w:eastAsia="Microsoft YaHei" w:cs="Microsoft YaHei"/>
          <w:sz w:val="24"/>
          <w:szCs w:val="24"/>
          <w:color w:val="333333"/>
        </w:rPr>
        <w:t>已经死亡。继续的话，</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可能会导</w:t>
      </w:r>
      <w:r>
        <w:rPr>
          <w:rFonts w:ascii="Microsoft YaHei" w:hAnsi="Microsoft YaHei" w:eastAsia="Microsoft YaHei" w:cs="Microsoft YaHei"/>
          <w:sz w:val="24"/>
          <w:szCs w:val="24"/>
          <w:color w:val="333333"/>
          <w:spacing w:val="-1"/>
        </w:rPr>
        <w:t>致下次启动时漏掉一些没有提交成功的消息。</w:t>
      </w:r>
    </w:p>
    <w:p>
      <w:pPr>
        <w:pStyle w:val="BodyText"/>
        <w:spacing w:line="255" w:lineRule="auto"/>
        <w:rPr/>
      </w:pPr>
      <w:r/>
    </w:p>
    <w:p>
      <w:pPr>
        <w:pStyle w:val="BodyText"/>
        <w:ind w:left="5"/>
        <w:spacing w:before="103" w:line="201" w:lineRule="auto"/>
        <w:rPr>
          <w:sz w:val="24"/>
          <w:szCs w:val="24"/>
        </w:rPr>
      </w:pPr>
      <w:r>
        <w:rPr>
          <w:rFonts w:ascii="Microsoft YaHei" w:hAnsi="Microsoft YaHei" w:eastAsia="Microsoft YaHei" w:cs="Microsoft YaHei"/>
          <w:sz w:val="24"/>
          <w:szCs w:val="24"/>
          <w:color w:val="333333"/>
          <w:spacing w:val="32"/>
        </w:rPr>
        <w:t>重置</w:t>
      </w:r>
      <w:r>
        <w:rPr>
          <w:rFonts w:ascii="Microsoft YaHei" w:hAnsi="Microsoft YaHei" w:eastAsia="Microsoft YaHei" w:cs="Microsoft YaHei"/>
          <w:sz w:val="24"/>
          <w:szCs w:val="24"/>
          <w:color w:val="333333"/>
          <w:spacing w:val="18"/>
        </w:rPr>
        <w:t xml:space="preserve"> </w:t>
      </w:r>
      <w:r>
        <w:rPr>
          <w:sz w:val="24"/>
          <w:szCs w:val="24"/>
          <w:color w:val="333333"/>
        </w:rPr>
        <w:t>offset</w:t>
      </w:r>
    </w:p>
    <w:p>
      <w:pPr>
        <w:pStyle w:val="BodyText"/>
        <w:ind w:left="6"/>
        <w:spacing w:before="24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重置</w:t>
      </w:r>
      <w:r>
        <w:rPr>
          <w:rFonts w:ascii="Microsoft YaHei" w:hAnsi="Microsoft YaHei" w:eastAsia="Microsoft YaHei" w:cs="Microsoft YaHei"/>
          <w:sz w:val="24"/>
          <w:szCs w:val="24"/>
          <w:color w:val="333333"/>
          <w:spacing w:val="35"/>
        </w:rPr>
        <w:t xml:space="preserve"> </w:t>
      </w:r>
      <w:r>
        <w:rPr>
          <w:sz w:val="24"/>
          <w:szCs w:val="24"/>
          <w:color w:val="333333"/>
          <w:spacing w:val="-1"/>
        </w:rPr>
        <w:t>offset</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的方式有两种：手动重置和自动重置</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。手动重置是指消费者主动调用</w:t>
      </w:r>
      <w:r>
        <w:rPr>
          <w:rFonts w:ascii="Microsoft YaHei" w:hAnsi="Microsoft YaHei" w:eastAsia="Microsoft YaHei" w:cs="Microsoft YaHei"/>
          <w:sz w:val="24"/>
          <w:szCs w:val="24"/>
          <w:color w:val="333333"/>
          <w:spacing w:val="44"/>
        </w:rPr>
        <w:t xml:space="preserve"> </w:t>
      </w:r>
      <w:r>
        <w:rPr>
          <w:sz w:val="24"/>
          <w:szCs w:val="24"/>
          <w:color w:val="333333"/>
          <w:spacing w:val="-1"/>
        </w:rPr>
        <w:t>seek</w:t>
      </w:r>
      <w:r>
        <w:rPr>
          <w:sz w:val="24"/>
          <w:szCs w:val="24"/>
          <w:color w:val="333333"/>
          <w:spacing w:val="25"/>
          <w:w w:val="101"/>
        </w:rPr>
        <w:t xml:space="preserve"> </w:t>
      </w:r>
      <w:r>
        <w:rPr>
          <w:rFonts w:ascii="Microsoft YaHei" w:hAnsi="Microsoft YaHei" w:eastAsia="Microsoft YaHei" w:cs="Microsoft YaHei"/>
          <w:sz w:val="24"/>
          <w:szCs w:val="24"/>
          <w:color w:val="333333"/>
          <w:spacing w:val="-1"/>
        </w:rPr>
        <w:t>或</w:t>
      </w:r>
    </w:p>
    <w:p>
      <w:pPr>
        <w:pStyle w:val="BodyText"/>
        <w:ind w:left="11" w:right="102" w:hanging="11"/>
        <w:spacing w:before="69" w:line="246" w:lineRule="auto"/>
        <w:rPr>
          <w:rFonts w:ascii="Microsoft YaHei" w:hAnsi="Microsoft YaHei" w:eastAsia="Microsoft YaHei" w:cs="Microsoft YaHei"/>
          <w:sz w:val="24"/>
          <w:szCs w:val="24"/>
        </w:rPr>
      </w:pPr>
      <w:r>
        <w:rPr>
          <w:sz w:val="24"/>
          <w:szCs w:val="24"/>
          <w:color w:val="333333"/>
        </w:rPr>
        <w:t>seekToBeginning</w:t>
      </w:r>
      <w:r>
        <w:rPr>
          <w:sz w:val="24"/>
          <w:szCs w:val="24"/>
          <w:color w:val="333333"/>
          <w:spacing w:val="26"/>
          <w:w w:val="101"/>
        </w:rPr>
        <w:t xml:space="preserve"> </w:t>
      </w:r>
      <w:r>
        <w:rPr>
          <w:rFonts w:ascii="Microsoft YaHei" w:hAnsi="Microsoft YaHei" w:eastAsia="Microsoft YaHei" w:cs="Microsoft YaHei"/>
          <w:sz w:val="24"/>
          <w:szCs w:val="24"/>
          <w:color w:val="333333"/>
          <w:spacing w:val="2"/>
        </w:rPr>
        <w:t>或 </w:t>
      </w:r>
      <w:r>
        <w:rPr>
          <w:sz w:val="24"/>
          <w:szCs w:val="24"/>
          <w:color w:val="333333"/>
        </w:rPr>
        <w:t>seekToEnd</w:t>
      </w:r>
      <w:r>
        <w:rPr>
          <w:sz w:val="24"/>
          <w:szCs w:val="24"/>
          <w:color w:val="333333"/>
          <w:spacing w:val="28"/>
          <w:w w:val="101"/>
        </w:rPr>
        <w:t xml:space="preserve"> </w:t>
      </w:r>
      <w:r>
        <w:rPr>
          <w:rFonts w:ascii="Microsoft YaHei" w:hAnsi="Microsoft YaHei" w:eastAsia="Microsoft YaHei" w:cs="Microsoft YaHei"/>
          <w:sz w:val="24"/>
          <w:szCs w:val="24"/>
          <w:color w:val="333333"/>
          <w:spacing w:val="2"/>
        </w:rPr>
        <w:t>方法来修改当前消费的</w:t>
      </w:r>
      <w:r>
        <w:rPr>
          <w:rFonts w:ascii="Microsoft YaHei" w:hAnsi="Microsoft YaHei" w:eastAsia="Microsoft YaHei" w:cs="Microsoft YaHei"/>
          <w:sz w:val="24"/>
          <w:szCs w:val="24"/>
          <w:color w:val="333333"/>
          <w:spacing w:val="18"/>
          <w:w w:val="101"/>
        </w:rPr>
        <w:t xml:space="preserve"> </w:t>
      </w:r>
      <w:r>
        <w:rPr>
          <w:sz w:val="24"/>
          <w:szCs w:val="24"/>
          <w:color w:val="333333"/>
        </w:rPr>
        <w:t>offset</w:t>
      </w:r>
      <w:r>
        <w:rPr>
          <w:sz w:val="24"/>
          <w:szCs w:val="24"/>
          <w:color w:val="333333"/>
          <w:spacing w:val="23"/>
        </w:rPr>
        <w:t xml:space="preserve"> </w:t>
      </w:r>
      <w:r>
        <w:rPr>
          <w:rFonts w:ascii="Microsoft YaHei" w:hAnsi="Microsoft YaHei" w:eastAsia="Microsoft YaHei" w:cs="Microsoft YaHei"/>
          <w:sz w:val="24"/>
          <w:szCs w:val="24"/>
          <w:color w:val="333333"/>
          <w:spacing w:val="2"/>
        </w:rPr>
        <w:t>值</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自动重置是</w:t>
      </w:r>
      <w:r>
        <w:rPr>
          <w:rFonts w:ascii="Microsoft YaHei" w:hAnsi="Microsoft YaHei" w:eastAsia="Microsoft YaHei" w:cs="Microsoft YaHei"/>
          <w:sz w:val="24"/>
          <w:szCs w:val="24"/>
          <w:color w:val="333333"/>
          <w:spacing w:val="1"/>
        </w:rPr>
        <w:t>指消费者在启动</w:t>
      </w:r>
      <w:r>
        <w:rPr>
          <w:rFonts w:ascii="Microsoft YaHei" w:hAnsi="Microsoft YaHei" w:eastAsia="Microsoft YaHei" w:cs="Microsoft YaHei"/>
          <w:sz w:val="24"/>
          <w:szCs w:val="24"/>
          <w:color w:val="333333"/>
          <w:spacing w:val="4"/>
        </w:rPr>
        <w:t>时根据 </w:t>
      </w:r>
      <w:r>
        <w:rPr>
          <w:sz w:val="24"/>
          <w:szCs w:val="24"/>
          <w:color w:val="333333"/>
        </w:rPr>
        <w:t>auto</w:t>
      </w:r>
      <w:r>
        <w:rPr>
          <w:sz w:val="24"/>
          <w:szCs w:val="24"/>
          <w:color w:val="333333"/>
          <w:spacing w:val="4"/>
        </w:rPr>
        <w:t>.</w:t>
      </w:r>
      <w:r>
        <w:rPr>
          <w:sz w:val="24"/>
          <w:szCs w:val="24"/>
          <w:color w:val="333333"/>
        </w:rPr>
        <w:t>offset</w:t>
      </w:r>
      <w:r>
        <w:rPr>
          <w:sz w:val="24"/>
          <w:szCs w:val="24"/>
          <w:color w:val="333333"/>
          <w:spacing w:val="4"/>
        </w:rPr>
        <w:t>.</w:t>
      </w:r>
      <w:r>
        <w:rPr>
          <w:sz w:val="24"/>
          <w:szCs w:val="24"/>
          <w:color w:val="333333"/>
        </w:rPr>
        <w:t>reset</w:t>
      </w:r>
      <w:r>
        <w:rPr>
          <w:sz w:val="24"/>
          <w:szCs w:val="24"/>
          <w:color w:val="333333"/>
          <w:spacing w:val="37"/>
        </w:rPr>
        <w:t xml:space="preserve"> </w:t>
      </w:r>
      <w:r>
        <w:rPr>
          <w:rFonts w:ascii="Microsoft YaHei" w:hAnsi="Microsoft YaHei" w:eastAsia="Microsoft YaHei" w:cs="Microsoft YaHei"/>
          <w:sz w:val="24"/>
          <w:szCs w:val="24"/>
          <w:color w:val="333333"/>
          <w:spacing w:val="4"/>
        </w:rPr>
        <w:t>参数来决定从哪个位置开始消费。</w:t>
      </w:r>
    </w:p>
    <w:p>
      <w:pPr>
        <w:pStyle w:val="BodyText"/>
        <w:ind w:left="450" w:right="11" w:hanging="264"/>
        <w:spacing w:before="95"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手动重置：手动重置可以让消费者精确地控制从哪个位</w:t>
      </w:r>
      <w:r>
        <w:rPr>
          <w:rFonts w:ascii="Microsoft YaHei" w:hAnsi="Microsoft YaHei" w:eastAsia="Microsoft YaHei" w:cs="Microsoft YaHei"/>
          <w:sz w:val="24"/>
          <w:szCs w:val="24"/>
          <w:color w:val="333333"/>
          <w:spacing w:val="-1"/>
        </w:rPr>
        <w:t>置开始消费</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。例如，</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如果想要重新消费</w:t>
      </w:r>
      <w:r>
        <w:rPr>
          <w:rFonts w:ascii="Microsoft YaHei" w:hAnsi="Microsoft YaHei" w:eastAsia="Microsoft YaHei" w:cs="Microsoft YaHei"/>
          <w:sz w:val="24"/>
          <w:szCs w:val="24"/>
          <w:color w:val="333333"/>
          <w:spacing w:val="1"/>
        </w:rPr>
        <w:t>某个分区的所有消息，</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可以调用</w:t>
      </w:r>
      <w:r>
        <w:rPr>
          <w:rFonts w:ascii="Microsoft YaHei" w:hAnsi="Microsoft YaHei" w:eastAsia="Microsoft YaHei" w:cs="Microsoft YaHei"/>
          <w:sz w:val="24"/>
          <w:szCs w:val="24"/>
          <w:color w:val="333333"/>
          <w:spacing w:val="44"/>
        </w:rPr>
        <w:t xml:space="preserve"> </w:t>
      </w:r>
      <w:r>
        <w:rPr>
          <w:sz w:val="24"/>
          <w:szCs w:val="24"/>
          <w:color w:val="333333"/>
        </w:rPr>
        <w:t>seekToBeginning</w:t>
      </w:r>
      <w:r>
        <w:rPr>
          <w:sz w:val="24"/>
          <w:szCs w:val="24"/>
          <w:color w:val="333333"/>
          <w:spacing w:val="28"/>
          <w:w w:val="101"/>
        </w:rPr>
        <w:t xml:space="preserve"> </w:t>
      </w:r>
      <w:r>
        <w:rPr>
          <w:rFonts w:ascii="Microsoft YaHei" w:hAnsi="Microsoft YaHei" w:eastAsia="Microsoft YaHei" w:cs="Microsoft YaHei"/>
          <w:sz w:val="24"/>
          <w:szCs w:val="24"/>
          <w:color w:val="333333"/>
          <w:spacing w:val="1"/>
        </w:rPr>
        <w:t>方法将</w:t>
      </w:r>
      <w:r>
        <w:rPr>
          <w:rFonts w:ascii="Microsoft YaHei" w:hAnsi="Microsoft YaHei" w:eastAsia="Microsoft YaHei" w:cs="Microsoft YaHei"/>
          <w:sz w:val="24"/>
          <w:szCs w:val="24"/>
          <w:color w:val="333333"/>
          <w:spacing w:val="18"/>
          <w:w w:val="101"/>
        </w:rPr>
        <w:t xml:space="preserve"> </w:t>
      </w:r>
      <w:r>
        <w:rPr>
          <w:sz w:val="24"/>
          <w:szCs w:val="24"/>
          <w:color w:val="333333"/>
        </w:rPr>
        <w:t>offset</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设置为</w:t>
      </w:r>
      <w:r>
        <w:rPr>
          <w:rFonts w:ascii="Microsoft YaHei" w:hAnsi="Microsoft YaHei" w:eastAsia="Microsoft YaHei" w:cs="Microsoft YaHei"/>
          <w:sz w:val="24"/>
          <w:szCs w:val="24"/>
          <w:color w:val="333333"/>
          <w:spacing w:val="20"/>
          <w:w w:val="101"/>
        </w:rPr>
        <w:t xml:space="preserve"> </w:t>
      </w:r>
      <w:r>
        <w:rPr>
          <w:sz w:val="24"/>
          <w:szCs w:val="24"/>
          <w:color w:val="333333"/>
          <w:spacing w:val="1"/>
        </w:rPr>
        <w:t>0</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rPr>
        <w:t>如果想要跳过某</w:t>
      </w:r>
    </w:p>
    <w:p>
      <w:pPr>
        <w:spacing w:line="244" w:lineRule="auto"/>
        <w:sectPr>
          <w:footerReference w:type="default" r:id="rId683"/>
          <w:pgSz w:w="12240" w:h="15840"/>
          <w:pgMar w:top="400" w:right="978" w:bottom="440" w:left="967" w:header="0" w:footer="175" w:gutter="0"/>
        </w:sectPr>
        <w:rPr>
          <w:rFonts w:ascii="Microsoft YaHei" w:hAnsi="Microsoft YaHei" w:eastAsia="Microsoft YaHei" w:cs="Microsoft YaHei"/>
          <w:sz w:val="24"/>
          <w:szCs w:val="24"/>
        </w:rPr>
      </w:pPr>
    </w:p>
    <w:p>
      <w:pPr>
        <w:pStyle w:val="BodyText"/>
        <w:spacing w:line="292" w:lineRule="auto"/>
        <w:rPr/>
      </w:pPr>
      <w:r/>
    </w:p>
    <w:p>
      <w:pPr>
        <w:pStyle w:val="BodyText"/>
        <w:ind w:left="450" w:right="200"/>
        <w:spacing w:before="10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个分区的所有消息，</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可以调用</w:t>
      </w:r>
      <w:r>
        <w:rPr>
          <w:rFonts w:ascii="Microsoft YaHei" w:hAnsi="Microsoft YaHei" w:eastAsia="Microsoft YaHei" w:cs="Microsoft YaHei"/>
          <w:sz w:val="24"/>
          <w:szCs w:val="24"/>
          <w:color w:val="333333"/>
          <w:spacing w:val="43"/>
        </w:rPr>
        <w:t xml:space="preserve"> </w:t>
      </w:r>
      <w:r>
        <w:rPr>
          <w:sz w:val="24"/>
          <w:szCs w:val="24"/>
          <w:color w:val="333333"/>
        </w:rPr>
        <w:t>seekToEnd</w:t>
      </w:r>
      <w:r>
        <w:rPr>
          <w:sz w:val="24"/>
          <w:szCs w:val="24"/>
          <w:color w:val="333333"/>
          <w:spacing w:val="28"/>
          <w:w w:val="101"/>
        </w:rPr>
        <w:t xml:space="preserve"> </w:t>
      </w:r>
      <w:r>
        <w:rPr>
          <w:rFonts w:ascii="Microsoft YaHei" w:hAnsi="Microsoft YaHei" w:eastAsia="Microsoft YaHei" w:cs="Microsoft YaHei"/>
          <w:sz w:val="24"/>
          <w:szCs w:val="24"/>
          <w:color w:val="333333"/>
        </w:rPr>
        <w:t>方法将</w:t>
      </w:r>
      <w:r>
        <w:rPr>
          <w:rFonts w:ascii="Microsoft YaHei" w:hAnsi="Microsoft YaHei" w:eastAsia="Microsoft YaHei" w:cs="Microsoft YaHei"/>
          <w:sz w:val="24"/>
          <w:szCs w:val="24"/>
          <w:color w:val="333333"/>
          <w:spacing w:val="19"/>
        </w:rPr>
        <w:t xml:space="preserve"> </w:t>
      </w:r>
      <w:r>
        <w:rPr>
          <w:sz w:val="24"/>
          <w:szCs w:val="24"/>
          <w:color w:val="333333"/>
        </w:rPr>
        <w:t>offset</w:t>
      </w:r>
      <w:r>
        <w:rPr>
          <w:sz w:val="24"/>
          <w:szCs w:val="24"/>
          <w:color w:val="333333"/>
          <w:spacing w:val="23"/>
          <w:w w:val="101"/>
        </w:rPr>
        <w:t xml:space="preserve"> </w:t>
      </w:r>
      <w:r>
        <w:rPr>
          <w:rFonts w:ascii="Microsoft YaHei" w:hAnsi="Microsoft YaHei" w:eastAsia="Microsoft YaHei" w:cs="Microsoft YaHei"/>
          <w:sz w:val="24"/>
          <w:szCs w:val="24"/>
          <w:color w:val="333333"/>
        </w:rPr>
        <w:t>设置</w:t>
      </w:r>
      <w:r>
        <w:rPr>
          <w:rFonts w:ascii="Microsoft YaHei" w:hAnsi="Microsoft YaHei" w:eastAsia="Microsoft YaHei" w:cs="Microsoft YaHei"/>
          <w:sz w:val="24"/>
          <w:szCs w:val="24"/>
          <w:color w:val="333333"/>
          <w:spacing w:val="-1"/>
        </w:rPr>
        <w:t>为最大值；如果想要从某个具</w:t>
      </w:r>
      <w:r>
        <w:rPr>
          <w:rFonts w:ascii="Microsoft YaHei" w:hAnsi="Microsoft YaHei" w:eastAsia="Microsoft YaHei" w:cs="Microsoft YaHei"/>
          <w:sz w:val="24"/>
          <w:szCs w:val="24"/>
          <w:color w:val="333333"/>
          <w:spacing w:val="-1"/>
        </w:rPr>
        <w:t>体的位置开始消费，</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可以调用</w:t>
      </w:r>
      <w:r>
        <w:rPr>
          <w:rFonts w:ascii="Microsoft YaHei" w:hAnsi="Microsoft YaHei" w:eastAsia="Microsoft YaHei" w:cs="Microsoft YaHei"/>
          <w:sz w:val="24"/>
          <w:szCs w:val="24"/>
          <w:color w:val="333333"/>
          <w:spacing w:val="43"/>
        </w:rPr>
        <w:t xml:space="preserve"> </w:t>
      </w:r>
      <w:r>
        <w:rPr>
          <w:sz w:val="24"/>
          <w:szCs w:val="24"/>
          <w:color w:val="333333"/>
          <w:spacing w:val="-1"/>
        </w:rPr>
        <w:t>seek</w:t>
      </w:r>
      <w:r>
        <w:rPr>
          <w:sz w:val="24"/>
          <w:szCs w:val="24"/>
          <w:color w:val="333333"/>
          <w:spacing w:val="28"/>
        </w:rPr>
        <w:t xml:space="preserve"> </w:t>
      </w:r>
      <w:r>
        <w:rPr>
          <w:rFonts w:ascii="Microsoft YaHei" w:hAnsi="Microsoft YaHei" w:eastAsia="Microsoft YaHei" w:cs="Microsoft YaHei"/>
          <w:sz w:val="24"/>
          <w:szCs w:val="24"/>
          <w:color w:val="333333"/>
          <w:spacing w:val="-1"/>
        </w:rPr>
        <w:t>方法将</w:t>
      </w:r>
      <w:r>
        <w:rPr>
          <w:rFonts w:ascii="Microsoft YaHei" w:hAnsi="Microsoft YaHei" w:eastAsia="Microsoft YaHei" w:cs="Microsoft YaHei"/>
          <w:sz w:val="24"/>
          <w:szCs w:val="24"/>
          <w:color w:val="333333"/>
          <w:spacing w:val="19"/>
        </w:rPr>
        <w:t xml:space="preserve"> </w:t>
      </w:r>
      <w:r>
        <w:rPr>
          <w:sz w:val="24"/>
          <w:szCs w:val="24"/>
          <w:color w:val="333333"/>
          <w:spacing w:val="-1"/>
        </w:rPr>
        <w:t>offset</w:t>
      </w:r>
      <w:r>
        <w:rPr>
          <w:sz w:val="24"/>
          <w:szCs w:val="24"/>
          <w:color w:val="333333"/>
          <w:spacing w:val="24"/>
        </w:rPr>
        <w:t xml:space="preserve"> </w:t>
      </w:r>
      <w:r>
        <w:rPr>
          <w:rFonts w:ascii="Microsoft YaHei" w:hAnsi="Microsoft YaHei" w:eastAsia="Microsoft YaHei" w:cs="Microsoft YaHei"/>
          <w:sz w:val="24"/>
          <w:szCs w:val="24"/>
          <w:color w:val="333333"/>
          <w:spacing w:val="-1"/>
        </w:rPr>
        <w:t>设置为任意值。</w:t>
      </w:r>
    </w:p>
    <w:p>
      <w:pPr>
        <w:pStyle w:val="BodyText"/>
        <w:ind w:left="451" w:right="133" w:hanging="265"/>
        <w:spacing w:before="26"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自动重置：</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2"/>
        </w:rPr>
        <w:t>自动重置可以让消</w:t>
      </w:r>
      <w:r>
        <w:rPr>
          <w:rFonts w:ascii="Microsoft YaHei" w:hAnsi="Microsoft YaHei" w:eastAsia="Microsoft YaHei" w:cs="Microsoft YaHei"/>
          <w:sz w:val="24"/>
          <w:szCs w:val="24"/>
          <w:color w:val="333333"/>
          <w:spacing w:val="1"/>
        </w:rPr>
        <w:t>费者在启动时根据</w:t>
      </w:r>
      <w:r>
        <w:rPr>
          <w:rFonts w:ascii="Microsoft YaHei" w:hAnsi="Microsoft YaHei" w:eastAsia="Microsoft YaHei" w:cs="Microsoft YaHei"/>
          <w:sz w:val="24"/>
          <w:szCs w:val="24"/>
          <w:color w:val="333333"/>
          <w:spacing w:val="19"/>
          <w:w w:val="101"/>
        </w:rPr>
        <w:t xml:space="preserve"> </w:t>
      </w:r>
      <w:r>
        <w:rPr>
          <w:sz w:val="24"/>
          <w:szCs w:val="24"/>
          <w:color w:val="333333"/>
        </w:rPr>
        <w:t>auto</w:t>
      </w:r>
      <w:r>
        <w:rPr>
          <w:sz w:val="24"/>
          <w:szCs w:val="24"/>
          <w:color w:val="333333"/>
          <w:spacing w:val="1"/>
        </w:rPr>
        <w:t>.</w:t>
      </w:r>
      <w:r>
        <w:rPr>
          <w:sz w:val="24"/>
          <w:szCs w:val="24"/>
          <w:color w:val="333333"/>
        </w:rPr>
        <w:t>offset</w:t>
      </w:r>
      <w:r>
        <w:rPr>
          <w:sz w:val="24"/>
          <w:szCs w:val="24"/>
          <w:color w:val="333333"/>
          <w:spacing w:val="1"/>
        </w:rPr>
        <w:t>.</w:t>
      </w:r>
      <w:r>
        <w:rPr>
          <w:sz w:val="24"/>
          <w:szCs w:val="24"/>
          <w:color w:val="333333"/>
        </w:rPr>
        <w:t>reset</w:t>
      </w:r>
      <w:r>
        <w:rPr>
          <w:sz w:val="24"/>
          <w:szCs w:val="24"/>
          <w:color w:val="333333"/>
          <w:spacing w:val="23"/>
        </w:rPr>
        <w:t xml:space="preserve"> </w:t>
      </w:r>
      <w:r>
        <w:rPr>
          <w:rFonts w:ascii="Microsoft YaHei" w:hAnsi="Microsoft YaHei" w:eastAsia="Microsoft YaHei" w:cs="Microsoft YaHei"/>
          <w:sz w:val="24"/>
          <w:szCs w:val="24"/>
          <w:color w:val="333333"/>
          <w:spacing w:val="1"/>
        </w:rPr>
        <w:t>参数来决定从哪个位置开</w:t>
      </w:r>
      <w:r>
        <w:rPr>
          <w:rFonts w:ascii="Microsoft YaHei" w:hAnsi="Microsoft YaHei" w:eastAsia="Microsoft YaHei" w:cs="Microsoft YaHei"/>
          <w:sz w:val="24"/>
          <w:szCs w:val="24"/>
          <w:color w:val="333333"/>
          <w:spacing w:val="5"/>
        </w:rPr>
        <w:t>始消费</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5"/>
        </w:rPr>
        <w:t>。</w:t>
      </w:r>
      <w:r>
        <w:rPr>
          <w:sz w:val="24"/>
          <w:szCs w:val="24"/>
          <w:color w:val="333333"/>
        </w:rPr>
        <w:t>auto</w:t>
      </w:r>
      <w:r>
        <w:rPr>
          <w:sz w:val="24"/>
          <w:szCs w:val="24"/>
          <w:color w:val="333333"/>
          <w:spacing w:val="5"/>
        </w:rPr>
        <w:t>.</w:t>
      </w:r>
      <w:r>
        <w:rPr>
          <w:sz w:val="24"/>
          <w:szCs w:val="24"/>
          <w:color w:val="333333"/>
        </w:rPr>
        <w:t>offset</w:t>
      </w:r>
      <w:r>
        <w:rPr>
          <w:sz w:val="24"/>
          <w:szCs w:val="24"/>
          <w:color w:val="333333"/>
          <w:spacing w:val="5"/>
        </w:rPr>
        <w:t>.</w:t>
      </w:r>
      <w:r>
        <w:rPr>
          <w:sz w:val="24"/>
          <w:szCs w:val="24"/>
          <w:color w:val="333333"/>
        </w:rPr>
        <w:t>reset</w:t>
      </w:r>
      <w:r>
        <w:rPr>
          <w:sz w:val="24"/>
          <w:szCs w:val="24"/>
          <w:color w:val="333333"/>
          <w:spacing w:val="23"/>
          <w:w w:val="101"/>
        </w:rPr>
        <w:t xml:space="preserve"> </w:t>
      </w:r>
      <w:r>
        <w:rPr>
          <w:rFonts w:ascii="Microsoft YaHei" w:hAnsi="Microsoft YaHei" w:eastAsia="Microsoft YaHei" w:cs="Microsoft YaHei"/>
          <w:sz w:val="24"/>
          <w:szCs w:val="24"/>
          <w:color w:val="333333"/>
          <w:spacing w:val="5"/>
        </w:rPr>
        <w:t>参数有三个可选值：</w:t>
      </w:r>
      <w:r>
        <w:rPr>
          <w:sz w:val="24"/>
          <w:szCs w:val="24"/>
          <w:color w:val="333333"/>
        </w:rPr>
        <w:t>earliest</w:t>
      </w:r>
      <w:r>
        <w:rPr>
          <w:sz w:val="24"/>
          <w:szCs w:val="24"/>
          <w:color w:val="333333"/>
          <w:spacing w:val="5"/>
        </w:rPr>
        <w:t>,</w:t>
      </w:r>
      <w:r>
        <w:rPr>
          <w:sz w:val="24"/>
          <w:szCs w:val="24"/>
          <w:color w:val="333333"/>
          <w:spacing w:val="31"/>
          <w:w w:val="101"/>
        </w:rPr>
        <w:t xml:space="preserve"> </w:t>
      </w:r>
      <w:r>
        <w:rPr>
          <w:sz w:val="24"/>
          <w:szCs w:val="24"/>
          <w:color w:val="333333"/>
        </w:rPr>
        <w:t>latest</w:t>
      </w:r>
      <w:r>
        <w:rPr>
          <w:sz w:val="24"/>
          <w:szCs w:val="24"/>
          <w:color w:val="333333"/>
          <w:spacing w:val="23"/>
          <w:w w:val="101"/>
        </w:rPr>
        <w:t xml:space="preserve"> </w:t>
      </w:r>
      <w:r>
        <w:rPr>
          <w:rFonts w:ascii="Microsoft YaHei" w:hAnsi="Microsoft YaHei" w:eastAsia="Microsoft YaHei" w:cs="Microsoft YaHei"/>
          <w:sz w:val="24"/>
          <w:szCs w:val="24"/>
          <w:color w:val="333333"/>
          <w:spacing w:val="5"/>
        </w:rPr>
        <w:t>和</w:t>
      </w:r>
      <w:r>
        <w:rPr>
          <w:rFonts w:ascii="Microsoft YaHei" w:hAnsi="Microsoft YaHei" w:eastAsia="Microsoft YaHei" w:cs="Microsoft YaHei"/>
          <w:sz w:val="24"/>
          <w:szCs w:val="24"/>
          <w:color w:val="333333"/>
          <w:spacing w:val="23"/>
          <w:w w:val="101"/>
        </w:rPr>
        <w:t xml:space="preserve"> </w:t>
      </w:r>
      <w:r>
        <w:rPr>
          <w:sz w:val="24"/>
          <w:szCs w:val="24"/>
          <w:color w:val="333333"/>
        </w:rPr>
        <w:t>none</w:t>
      </w:r>
      <w:r>
        <w:rPr>
          <w:sz w:val="24"/>
          <w:szCs w:val="24"/>
          <w:color w:val="333333"/>
          <w:spacing w:val="-39"/>
        </w:rPr>
        <w:t xml:space="preserve"> </w:t>
      </w:r>
      <w:r>
        <w:rPr>
          <w:rFonts w:ascii="Microsoft YaHei" w:hAnsi="Microsoft YaHei" w:eastAsia="Microsoft YaHei" w:cs="Microsoft YaHei"/>
          <w:sz w:val="24"/>
          <w:szCs w:val="24"/>
          <w:color w:val="333333"/>
          <w:spacing w:val="5"/>
        </w:rPr>
        <w:t>。</w:t>
      </w:r>
      <w:r>
        <w:rPr>
          <w:sz w:val="24"/>
          <w:szCs w:val="24"/>
          <w:color w:val="333333"/>
        </w:rPr>
        <w:t>earliest</w:t>
      </w:r>
      <w:r>
        <w:rPr>
          <w:sz w:val="24"/>
          <w:szCs w:val="24"/>
          <w:color w:val="333333"/>
          <w:spacing w:val="23"/>
        </w:rPr>
        <w:t xml:space="preserve"> </w:t>
      </w:r>
      <w:r>
        <w:rPr>
          <w:rFonts w:ascii="Microsoft YaHei" w:hAnsi="Microsoft YaHei" w:eastAsia="Microsoft YaHei" w:cs="Microsoft YaHei"/>
          <w:sz w:val="24"/>
          <w:szCs w:val="24"/>
          <w:color w:val="333333"/>
          <w:spacing w:val="5"/>
        </w:rPr>
        <w:t>表示从最</w:t>
      </w:r>
      <w:r>
        <w:rPr>
          <w:rFonts w:ascii="Microsoft YaHei" w:hAnsi="Microsoft YaHei" w:eastAsia="Microsoft YaHei" w:cs="Microsoft YaHei"/>
          <w:sz w:val="24"/>
          <w:szCs w:val="24"/>
          <w:color w:val="333333"/>
          <w:spacing w:val="1"/>
        </w:rPr>
        <w:t>早的可用消息开始消费；</w:t>
      </w:r>
      <w:r>
        <w:rPr>
          <w:sz w:val="24"/>
          <w:szCs w:val="24"/>
          <w:color w:val="333333"/>
        </w:rPr>
        <w:t>latest</w:t>
      </w:r>
      <w:r>
        <w:rPr>
          <w:sz w:val="24"/>
          <w:szCs w:val="24"/>
          <w:color w:val="333333"/>
          <w:spacing w:val="23"/>
        </w:rPr>
        <w:t xml:space="preserve"> </w:t>
      </w:r>
      <w:r>
        <w:rPr>
          <w:rFonts w:ascii="Microsoft YaHei" w:hAnsi="Microsoft YaHei" w:eastAsia="Microsoft YaHei" w:cs="Microsoft YaHei"/>
          <w:sz w:val="24"/>
          <w:szCs w:val="24"/>
          <w:color w:val="333333"/>
          <w:spacing w:val="1"/>
        </w:rPr>
        <w:t>表示从最新的可用消</w:t>
      </w:r>
      <w:r>
        <w:rPr>
          <w:rFonts w:ascii="Microsoft YaHei" w:hAnsi="Microsoft YaHei" w:eastAsia="Microsoft YaHei" w:cs="Microsoft YaHei"/>
          <w:sz w:val="24"/>
          <w:szCs w:val="24"/>
          <w:color w:val="333333"/>
        </w:rPr>
        <w:t>息开始消费；</w:t>
      </w:r>
      <w:r>
        <w:rPr>
          <w:sz w:val="24"/>
          <w:szCs w:val="24"/>
          <w:color w:val="333333"/>
        </w:rPr>
        <w:t>none</w:t>
      </w:r>
      <w:r>
        <w:rPr>
          <w:sz w:val="24"/>
          <w:szCs w:val="24"/>
          <w:color w:val="333333"/>
          <w:spacing w:val="22"/>
        </w:rPr>
        <w:t xml:space="preserve"> </w:t>
      </w:r>
      <w:r>
        <w:rPr>
          <w:rFonts w:ascii="Microsoft YaHei" w:hAnsi="Microsoft YaHei" w:eastAsia="Microsoft YaHei" w:cs="Microsoft YaHei"/>
          <w:sz w:val="24"/>
          <w:szCs w:val="24"/>
          <w:color w:val="333333"/>
        </w:rPr>
        <w:t>表示如果没有可用的</w:t>
      </w:r>
      <w:r>
        <w:rPr>
          <w:sz w:val="24"/>
          <w:szCs w:val="24"/>
          <w:color w:val="333333"/>
        </w:rPr>
        <w:t>offset</w:t>
      </w:r>
      <w:r>
        <w:rPr>
          <w:sz w:val="24"/>
          <w:szCs w:val="24"/>
          <w:color w:val="333333"/>
          <w:spacing w:val="-34"/>
        </w:rPr>
        <w:t xml:space="preserve"> </w:t>
      </w:r>
      <w:r>
        <w:rPr>
          <w:rFonts w:ascii="Microsoft YaHei" w:hAnsi="Microsoft YaHei" w:eastAsia="Microsoft YaHei" w:cs="Microsoft YaHei"/>
          <w:sz w:val="24"/>
          <w:szCs w:val="24"/>
          <w:color w:val="333333"/>
          <w:spacing w:val="4"/>
        </w:rPr>
        <w:t>，则抛出异常。</w:t>
      </w:r>
    </w:p>
    <w:p>
      <w:pPr>
        <w:pStyle w:val="BodyText"/>
        <w:spacing w:line="316" w:lineRule="auto"/>
        <w:rPr/>
      </w:pPr>
      <w:r/>
    </w:p>
    <w:p>
      <w:pPr>
        <w:ind w:left="7"/>
        <w:spacing w:before="154"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333333"/>
          <w:spacing w:val="-4"/>
        </w:rPr>
        <w:t>消费者组</w:t>
      </w:r>
    </w:p>
    <w:p>
      <w:pPr>
        <w:pStyle w:val="BodyText"/>
        <w:ind w:left="15"/>
        <w:spacing w:before="31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多个消费者，</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1"/>
        </w:rPr>
        <w:t>只要指定了相同的</w:t>
      </w:r>
      <w:r>
        <w:rPr>
          <w:rFonts w:ascii="Microsoft YaHei" w:hAnsi="Microsoft YaHei" w:eastAsia="Microsoft YaHei" w:cs="Microsoft YaHei"/>
          <w:sz w:val="24"/>
          <w:szCs w:val="24"/>
          <w:color w:val="333333"/>
          <w:spacing w:val="18"/>
          <w:w w:val="101"/>
        </w:rPr>
        <w:t xml:space="preserve"> </w:t>
      </w:r>
      <w:r>
        <w:rPr>
          <w:sz w:val="24"/>
          <w:szCs w:val="24"/>
          <w:color w:val="333333"/>
          <w:spacing w:val="-1"/>
        </w:rPr>
        <w:t>group_id </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即属于同一个</w:t>
      </w:r>
      <w:r>
        <w:rPr>
          <w:rFonts w:ascii="Microsoft YaHei" w:hAnsi="Microsoft YaHei" w:eastAsia="Microsoft YaHei" w:cs="Microsoft YaHei"/>
          <w:sz w:val="24"/>
          <w:szCs w:val="24"/>
          <w:color w:val="333333"/>
          <w:spacing w:val="-2"/>
        </w:rPr>
        <w:t>消费者组</w:t>
      </w:r>
    </w:p>
    <w:p>
      <w:pPr>
        <w:pStyle w:val="BodyText"/>
        <w:spacing w:line="312" w:lineRule="auto"/>
        <w:rPr/>
      </w:pPr>
      <w:r/>
    </w:p>
    <w:p>
      <w:pPr>
        <w:pStyle w:val="BodyText"/>
        <w:spacing w:line="313" w:lineRule="auto"/>
        <w:rPr/>
      </w:pPr>
      <w:r/>
    </w:p>
    <w:p>
      <w:pPr>
        <w:pStyle w:val="BodyText"/>
        <w:ind w:left="15"/>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同一个消费者组内的消费者可以共同消费一个</w:t>
      </w:r>
      <w:r>
        <w:rPr>
          <w:sz w:val="24"/>
          <w:szCs w:val="24"/>
          <w:color w:val="333333"/>
        </w:rPr>
        <w:t>Topic</w:t>
      </w:r>
      <w:r>
        <w:rPr>
          <w:rFonts w:ascii="Microsoft YaHei" w:hAnsi="Microsoft YaHei" w:eastAsia="Microsoft YaHei" w:cs="Microsoft YaHei"/>
          <w:sz w:val="24"/>
          <w:szCs w:val="24"/>
          <w:color w:val="333333"/>
        </w:rPr>
        <w:t>中的数据，</w:t>
      </w:r>
    </w:p>
    <w:p>
      <w:pPr>
        <w:pStyle w:val="BodyText"/>
        <w:spacing w:before="190"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但是一个</w:t>
      </w:r>
      <w:r>
        <w:rPr>
          <w:sz w:val="24"/>
          <w:szCs w:val="24"/>
          <w:color w:val="333333"/>
        </w:rPr>
        <w:t>Topic</w:t>
      </w:r>
      <w:r>
        <w:rPr>
          <w:rFonts w:ascii="Microsoft YaHei" w:hAnsi="Microsoft YaHei" w:eastAsia="Microsoft YaHei" w:cs="Microsoft YaHei"/>
          <w:sz w:val="24"/>
          <w:szCs w:val="24"/>
          <w:color w:val="333333"/>
          <w:spacing w:val="4"/>
        </w:rPr>
        <w:t>中是有很多</w:t>
      </w:r>
      <w:r>
        <w:rPr>
          <w:sz w:val="24"/>
          <w:szCs w:val="24"/>
          <w:color w:val="333333"/>
        </w:rPr>
        <w:t>Partition</w:t>
      </w:r>
      <w:r>
        <w:rPr>
          <w:rFonts w:ascii="Microsoft YaHei" w:hAnsi="Microsoft YaHei" w:eastAsia="Microsoft YaHei" w:cs="Microsoft YaHei"/>
          <w:sz w:val="24"/>
          <w:szCs w:val="24"/>
          <w:color w:val="333333"/>
          <w:spacing w:val="4"/>
        </w:rPr>
        <w:t>的，</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4"/>
        </w:rPr>
        <w:t>消费者是怎么分配</w:t>
      </w:r>
      <w:r>
        <w:rPr>
          <w:rFonts w:ascii="Microsoft YaHei" w:hAnsi="Microsoft YaHei" w:eastAsia="Microsoft YaHei" w:cs="Microsoft YaHei"/>
          <w:sz w:val="24"/>
          <w:szCs w:val="24"/>
          <w:color w:val="333333"/>
          <w:spacing w:val="26"/>
        </w:rPr>
        <w:t xml:space="preserve"> </w:t>
      </w:r>
      <w:r>
        <w:rPr>
          <w:sz w:val="24"/>
          <w:szCs w:val="24"/>
          <w:color w:val="333333"/>
        </w:rPr>
        <w:t>Partition</w:t>
      </w:r>
      <w:r>
        <w:rPr>
          <w:sz w:val="24"/>
          <w:szCs w:val="24"/>
          <w:color w:val="333333"/>
          <w:spacing w:val="33"/>
        </w:rPr>
        <w:t xml:space="preserve"> </w:t>
      </w:r>
      <w:r>
        <w:rPr>
          <w:rFonts w:ascii="Microsoft YaHei" w:hAnsi="Microsoft YaHei" w:eastAsia="Microsoft YaHei" w:cs="Microsoft YaHei"/>
          <w:sz w:val="24"/>
          <w:szCs w:val="24"/>
          <w:color w:val="333333"/>
          <w:spacing w:val="4"/>
        </w:rPr>
        <w:t>的呢？</w:t>
      </w:r>
    </w:p>
    <w:p>
      <w:pPr>
        <w:pStyle w:val="BodyText"/>
        <w:ind w:left="448" w:right="99" w:hanging="262"/>
        <w:spacing w:before="20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例如有一个</w:t>
      </w:r>
      <w:r>
        <w:rPr>
          <w:sz w:val="24"/>
          <w:szCs w:val="24"/>
          <w:color w:val="333333"/>
        </w:rPr>
        <w:t>Topic</w:t>
      </w:r>
      <w:r>
        <w:rPr>
          <w:sz w:val="24"/>
          <w:szCs w:val="24"/>
          <w:color w:val="333333"/>
          <w:spacing w:val="-37"/>
        </w:rPr>
        <w:t xml:space="preserve"> </w:t>
      </w:r>
      <w:r>
        <w:rPr>
          <w:rFonts w:ascii="Microsoft YaHei" w:hAnsi="Microsoft YaHei" w:eastAsia="Microsoft YaHei" w:cs="Microsoft YaHei"/>
          <w:sz w:val="24"/>
          <w:szCs w:val="24"/>
          <w:color w:val="333333"/>
        </w:rPr>
        <w:t>，含有一个</w:t>
      </w:r>
      <w:r>
        <w:rPr>
          <w:sz w:val="24"/>
          <w:szCs w:val="24"/>
          <w:color w:val="333333"/>
        </w:rPr>
        <w:t>Partition</w:t>
      </w:r>
      <w:r>
        <w:rPr>
          <w:sz w:val="24"/>
          <w:szCs w:val="24"/>
          <w:color w:val="333333"/>
          <w:spacing w:val="-39"/>
        </w:rPr>
        <w:t xml:space="preserve"> </w:t>
      </w:r>
      <w:r>
        <w:rPr>
          <w:rFonts w:ascii="Microsoft YaHei" w:hAnsi="Microsoft YaHei" w:eastAsia="Microsoft YaHei" w:cs="Microsoft YaHei"/>
          <w:sz w:val="24"/>
          <w:szCs w:val="24"/>
          <w:color w:val="333333"/>
        </w:rPr>
        <w:t>，有一个消费者组（</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rPr>
        <w:t>有消费者</w:t>
      </w:r>
      <w:r>
        <w:rPr>
          <w:sz w:val="24"/>
          <w:szCs w:val="24"/>
          <w:color w:val="333333"/>
        </w:rPr>
        <w:t>A</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5"/>
        </w:rPr>
        <w:t xml:space="preserve"> </w:t>
      </w:r>
      <w:r>
        <w:rPr>
          <w:sz w:val="24"/>
          <w:szCs w:val="24"/>
          <w:color w:val="333333"/>
        </w:rPr>
        <w:t>B</w:t>
      </w:r>
      <w:r>
        <w:rPr>
          <w:rFonts w:ascii="Microsoft YaHei" w:hAnsi="Microsoft YaHei" w:eastAsia="Microsoft YaHei" w:cs="Microsoft YaHei"/>
          <w:sz w:val="24"/>
          <w:szCs w:val="24"/>
          <w:color w:val="333333"/>
          <w:spacing w:val="9"/>
        </w:rPr>
        <w:t>），</w:t>
      </w:r>
      <w:r>
        <w:rPr>
          <w:rFonts w:ascii="Microsoft YaHei" w:hAnsi="Microsoft YaHei" w:eastAsia="Microsoft YaHei" w:cs="Microsoft YaHei"/>
          <w:sz w:val="24"/>
          <w:szCs w:val="24"/>
          <w:color w:val="333333"/>
        </w:rPr>
        <w:t>此时消费者</w:t>
      </w:r>
      <w:r>
        <w:rPr>
          <w:sz w:val="24"/>
          <w:szCs w:val="24"/>
          <w:color w:val="333333"/>
        </w:rPr>
        <w:t>A</w:t>
      </w:r>
      <w:r>
        <w:rPr>
          <w:rFonts w:ascii="Microsoft YaHei" w:hAnsi="Microsoft YaHei" w:eastAsia="Microsoft YaHei" w:cs="Microsoft YaHei"/>
          <w:sz w:val="24"/>
          <w:szCs w:val="24"/>
          <w:color w:val="333333"/>
        </w:rPr>
        <w:t>和</w:t>
      </w:r>
      <w:r>
        <w:rPr>
          <w:rFonts w:ascii="Microsoft YaHei" w:hAnsi="Microsoft YaHei" w:eastAsia="Microsoft YaHei" w:cs="Microsoft YaHei"/>
          <w:sz w:val="24"/>
          <w:szCs w:val="24"/>
          <w:color w:val="333333"/>
          <w:spacing w:val="-2"/>
        </w:rPr>
        <w:t>消费者</w:t>
      </w:r>
      <w:r>
        <w:rPr>
          <w:sz w:val="24"/>
          <w:szCs w:val="24"/>
          <w:color w:val="333333"/>
          <w:spacing w:val="-2"/>
        </w:rPr>
        <w:t>B</w:t>
      </w:r>
      <w:r>
        <w:rPr>
          <w:rFonts w:ascii="Microsoft YaHei" w:hAnsi="Microsoft YaHei" w:eastAsia="Microsoft YaHei" w:cs="Microsoft YaHei"/>
          <w:sz w:val="24"/>
          <w:szCs w:val="24"/>
          <w:color w:val="333333"/>
          <w:spacing w:val="-2"/>
        </w:rPr>
        <w:t>中只有一个消费者可以消费到消息，</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2"/>
        </w:rPr>
        <w:t>另外一个消费者将不会消费到消息</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。这说明当一</w:t>
      </w:r>
      <w:r>
        <w:rPr>
          <w:rFonts w:ascii="Microsoft YaHei" w:hAnsi="Microsoft YaHei" w:eastAsia="Microsoft YaHei" w:cs="Microsoft YaHei"/>
          <w:sz w:val="24"/>
          <w:szCs w:val="24"/>
          <w:color w:val="333333"/>
          <w:spacing w:val="2"/>
        </w:rPr>
        <w:t>个消费者组内的消费者数量</w:t>
      </w:r>
      <w:r>
        <w:rPr>
          <w:rFonts w:ascii="Microsoft YaHei" w:hAnsi="Microsoft YaHei" w:eastAsia="Microsoft YaHei" w:cs="Microsoft YaHei"/>
          <w:sz w:val="24"/>
          <w:szCs w:val="24"/>
          <w:color w:val="333333"/>
          <w:spacing w:val="21"/>
        </w:rPr>
        <w:t xml:space="preserve"> </w:t>
      </w:r>
      <w:r>
        <w:rPr>
          <w:sz w:val="24"/>
          <w:szCs w:val="24"/>
          <w:color w:val="333333"/>
          <w:spacing w:val="2"/>
        </w:rPr>
        <w:t>&gt;</w:t>
      </w:r>
      <w:r>
        <w:rPr>
          <w:sz w:val="24"/>
          <w:szCs w:val="24"/>
          <w:color w:val="333333"/>
          <w:spacing w:val="20"/>
          <w:w w:val="101"/>
        </w:rPr>
        <w:t xml:space="preserve"> </w:t>
      </w:r>
      <w:r>
        <w:rPr>
          <w:rFonts w:ascii="Microsoft YaHei" w:hAnsi="Microsoft YaHei" w:eastAsia="Microsoft YaHei" w:cs="Microsoft YaHei"/>
          <w:sz w:val="24"/>
          <w:szCs w:val="24"/>
          <w:color w:val="333333"/>
          <w:spacing w:val="2"/>
        </w:rPr>
        <w:t>某 </w:t>
      </w:r>
      <w:r>
        <w:rPr>
          <w:sz w:val="24"/>
          <w:szCs w:val="24"/>
          <w:color w:val="333333"/>
        </w:rPr>
        <w:t>Topic</w:t>
      </w:r>
      <w:r>
        <w:rPr>
          <w:sz w:val="24"/>
          <w:szCs w:val="24"/>
          <w:color w:val="333333"/>
          <w:spacing w:val="29"/>
        </w:rPr>
        <w:t xml:space="preserve"> </w:t>
      </w:r>
      <w:r>
        <w:rPr>
          <w:rFonts w:ascii="Microsoft YaHei" w:hAnsi="Microsoft YaHei" w:eastAsia="Microsoft YaHei" w:cs="Microsoft YaHei"/>
          <w:sz w:val="24"/>
          <w:szCs w:val="24"/>
          <w:color w:val="333333"/>
          <w:spacing w:val="2"/>
        </w:rPr>
        <w:t>的</w:t>
      </w:r>
      <w:r>
        <w:rPr>
          <w:rFonts w:ascii="Microsoft YaHei" w:hAnsi="Microsoft YaHei" w:eastAsia="Microsoft YaHei" w:cs="Microsoft YaHei"/>
          <w:sz w:val="24"/>
          <w:szCs w:val="24"/>
          <w:color w:val="333333"/>
          <w:spacing w:val="26"/>
        </w:rPr>
        <w:t xml:space="preserve"> </w:t>
      </w:r>
      <w:r>
        <w:rPr>
          <w:sz w:val="24"/>
          <w:szCs w:val="24"/>
          <w:color w:val="333333"/>
        </w:rPr>
        <w:t>Partition</w:t>
      </w:r>
      <w:r>
        <w:rPr>
          <w:sz w:val="24"/>
          <w:szCs w:val="24"/>
          <w:color w:val="333333"/>
          <w:spacing w:val="22"/>
        </w:rPr>
        <w:t xml:space="preserve"> </w:t>
      </w:r>
      <w:r>
        <w:rPr>
          <w:rFonts w:ascii="Microsoft YaHei" w:hAnsi="Microsoft YaHei" w:eastAsia="Microsoft YaHei" w:cs="Microsoft YaHei"/>
          <w:sz w:val="24"/>
          <w:szCs w:val="24"/>
          <w:color w:val="333333"/>
          <w:spacing w:val="2"/>
        </w:rPr>
        <w:t>数量时，</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多余的消费者是会空闲的。</w:t>
      </w:r>
    </w:p>
    <w:p>
      <w:pPr>
        <w:pStyle w:val="BodyText"/>
        <w:spacing w:line="244" w:lineRule="auto"/>
        <w:rPr/>
      </w:pPr>
      <w:r/>
    </w:p>
    <w:p>
      <w:pPr>
        <w:pStyle w:val="BodyText"/>
        <w:spacing w:line="244" w:lineRule="auto"/>
        <w:rPr/>
      </w:pPr>
      <w:r/>
    </w:p>
    <w:p>
      <w:pPr>
        <w:pStyle w:val="BodyText"/>
        <w:ind w:left="452" w:right="40" w:hanging="266"/>
        <w:spacing w:before="103"/>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例如有一个</w:t>
      </w:r>
      <w:r>
        <w:rPr>
          <w:sz w:val="24"/>
          <w:szCs w:val="24"/>
          <w:color w:val="333333"/>
        </w:rPr>
        <w:t>Topic</w:t>
      </w:r>
      <w:r>
        <w:rPr>
          <w:sz w:val="24"/>
          <w:szCs w:val="24"/>
          <w:color w:val="333333"/>
          <w:spacing w:val="-37"/>
        </w:rPr>
        <w:t xml:space="preserve"> </w:t>
      </w:r>
      <w:r>
        <w:rPr>
          <w:rFonts w:ascii="Microsoft YaHei" w:hAnsi="Microsoft YaHei" w:eastAsia="Microsoft YaHei" w:cs="Microsoft YaHei"/>
          <w:sz w:val="24"/>
          <w:szCs w:val="24"/>
          <w:color w:val="333333"/>
        </w:rPr>
        <w:t>，含有两个</w:t>
      </w:r>
      <w:r>
        <w:rPr>
          <w:sz w:val="24"/>
          <w:szCs w:val="24"/>
          <w:color w:val="333333"/>
        </w:rPr>
        <w:t>Partition</w:t>
      </w:r>
      <w:r>
        <w:rPr>
          <w:sz w:val="24"/>
          <w:szCs w:val="24"/>
          <w:color w:val="333333"/>
          <w:spacing w:val="-39"/>
        </w:rPr>
        <w:t xml:space="preserve"> </w:t>
      </w:r>
      <w:r>
        <w:rPr>
          <w:rFonts w:ascii="Microsoft YaHei" w:hAnsi="Microsoft YaHei" w:eastAsia="Microsoft YaHei" w:cs="Microsoft YaHei"/>
          <w:sz w:val="24"/>
          <w:szCs w:val="24"/>
          <w:color w:val="333333"/>
        </w:rPr>
        <w:t>，有一个消费者组（</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rPr>
        <w:t>有消费者</w:t>
      </w:r>
      <w:r>
        <w:rPr>
          <w:sz w:val="24"/>
          <w:szCs w:val="24"/>
          <w:color w:val="333333"/>
        </w:rPr>
        <w:t>A</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5"/>
        </w:rPr>
        <w:t xml:space="preserve"> </w:t>
      </w:r>
      <w:r>
        <w:rPr>
          <w:sz w:val="24"/>
          <w:szCs w:val="24"/>
          <w:color w:val="333333"/>
        </w:rPr>
        <w:t>B</w:t>
      </w:r>
      <w:r>
        <w:rPr>
          <w:rFonts w:ascii="Microsoft YaHei" w:hAnsi="Microsoft YaHei" w:eastAsia="Microsoft YaHei" w:cs="Microsoft YaHei"/>
          <w:sz w:val="24"/>
          <w:szCs w:val="24"/>
          <w:color w:val="333333"/>
          <w:spacing w:val="9"/>
        </w:rPr>
        <w:t>），</w:t>
      </w:r>
      <w:r>
        <w:rPr>
          <w:rFonts w:ascii="Microsoft YaHei" w:hAnsi="Microsoft YaHei" w:eastAsia="Microsoft YaHei" w:cs="Microsoft YaHei"/>
          <w:sz w:val="24"/>
          <w:szCs w:val="24"/>
          <w:color w:val="333333"/>
        </w:rPr>
        <w:t>此时消费者</w:t>
      </w:r>
      <w:r>
        <w:rPr>
          <w:sz w:val="24"/>
          <w:szCs w:val="24"/>
          <w:color w:val="333333"/>
        </w:rPr>
        <w:t>A</w:t>
      </w:r>
      <w:r>
        <w:rPr>
          <w:rFonts w:ascii="Microsoft YaHei" w:hAnsi="Microsoft YaHei" w:eastAsia="Microsoft YaHei" w:cs="Microsoft YaHei"/>
          <w:sz w:val="24"/>
          <w:szCs w:val="24"/>
          <w:color w:val="333333"/>
        </w:rPr>
        <w:t>和</w:t>
      </w:r>
      <w:r>
        <w:rPr>
          <w:rFonts w:ascii="Microsoft YaHei" w:hAnsi="Microsoft YaHei" w:eastAsia="Microsoft YaHei" w:cs="Microsoft YaHei"/>
          <w:sz w:val="24"/>
          <w:szCs w:val="24"/>
          <w:color w:val="333333"/>
          <w:spacing w:val="2"/>
        </w:rPr>
        <w:t>消费者</w:t>
      </w:r>
      <w:r>
        <w:rPr>
          <w:sz w:val="24"/>
          <w:szCs w:val="24"/>
          <w:color w:val="333333"/>
          <w:spacing w:val="2"/>
        </w:rPr>
        <w:t>B</w:t>
      </w:r>
      <w:r>
        <w:rPr>
          <w:rFonts w:ascii="Microsoft YaHei" w:hAnsi="Microsoft YaHei" w:eastAsia="Microsoft YaHei" w:cs="Microsoft YaHei"/>
          <w:sz w:val="24"/>
          <w:szCs w:val="24"/>
          <w:color w:val="333333"/>
          <w:spacing w:val="2"/>
        </w:rPr>
        <w:t>会分别单独只消费某一个</w:t>
      </w:r>
      <w:r>
        <w:rPr>
          <w:sz w:val="24"/>
          <w:szCs w:val="24"/>
          <w:color w:val="333333"/>
        </w:rPr>
        <w:t>Partition</w:t>
      </w:r>
      <w:r>
        <w:rPr>
          <w:sz w:val="24"/>
          <w:szCs w:val="24"/>
          <w:color w:val="333333"/>
          <w:spacing w:val="-39"/>
        </w:rPr>
        <w:t xml:space="preserve"> </w:t>
      </w:r>
      <w:r>
        <w:rPr>
          <w:rFonts w:ascii="Microsoft YaHei" w:hAnsi="Microsoft YaHei" w:eastAsia="Microsoft YaHei" w:cs="Microsoft YaHei"/>
          <w:sz w:val="24"/>
          <w:szCs w:val="24"/>
          <w:color w:val="333333"/>
          <w:spacing w:val="2"/>
        </w:rPr>
        <w:t>，</w:t>
      </w:r>
      <w:r>
        <w:rPr>
          <w:sz w:val="24"/>
          <w:szCs w:val="24"/>
          <w:color w:val="333333"/>
          <w:spacing w:val="2"/>
        </w:rPr>
        <w:t>A</w:t>
      </w:r>
      <w:r>
        <w:rPr>
          <w:rFonts w:ascii="Microsoft YaHei" w:hAnsi="Microsoft YaHei" w:eastAsia="Microsoft YaHei" w:cs="Microsoft YaHei"/>
          <w:sz w:val="24"/>
          <w:szCs w:val="24"/>
          <w:color w:val="333333"/>
          <w:spacing w:val="2"/>
        </w:rPr>
        <w:t>和</w:t>
      </w:r>
      <w:r>
        <w:rPr>
          <w:sz w:val="24"/>
          <w:szCs w:val="24"/>
          <w:color w:val="333333"/>
          <w:spacing w:val="2"/>
        </w:rPr>
        <w:t>B</w:t>
      </w:r>
      <w:r>
        <w:rPr>
          <w:rFonts w:ascii="Microsoft YaHei" w:hAnsi="Microsoft YaHei" w:eastAsia="Microsoft YaHei" w:cs="Microsoft YaHei"/>
          <w:sz w:val="24"/>
          <w:szCs w:val="24"/>
          <w:color w:val="333333"/>
          <w:spacing w:val="2"/>
        </w:rPr>
        <w:t>不会交叉消费不同</w:t>
      </w:r>
      <w:r>
        <w:rPr>
          <w:sz w:val="24"/>
          <w:szCs w:val="24"/>
          <w:color w:val="333333"/>
        </w:rPr>
        <w:t>Partition</w:t>
      </w:r>
      <w:r>
        <w:rPr>
          <w:sz w:val="24"/>
          <w:szCs w:val="24"/>
          <w:color w:val="333333"/>
          <w:spacing w:val="-38"/>
        </w:rPr>
        <w:t xml:space="preserve"> </w:t>
      </w:r>
      <w:r>
        <w:rPr>
          <w:rFonts w:ascii="Microsoft YaHei" w:hAnsi="Microsoft YaHei" w:eastAsia="Microsoft YaHei" w:cs="Microsoft YaHei"/>
          <w:sz w:val="24"/>
          <w:szCs w:val="24"/>
          <w:color w:val="333333"/>
          <w:spacing w:val="1"/>
        </w:rPr>
        <w:t>。这说明当一个</w:t>
      </w:r>
      <w:r>
        <w:rPr>
          <w:rFonts w:ascii="Microsoft YaHei" w:hAnsi="Microsoft YaHei" w:eastAsia="Microsoft YaHei" w:cs="Microsoft YaHei"/>
          <w:sz w:val="24"/>
          <w:szCs w:val="24"/>
          <w:color w:val="333333"/>
          <w:spacing w:val="5"/>
        </w:rPr>
        <w:t>消费者组内的消费者数量</w:t>
      </w:r>
      <w:r>
        <w:rPr>
          <w:rFonts w:ascii="Microsoft YaHei" w:hAnsi="Microsoft YaHei" w:eastAsia="Microsoft YaHei" w:cs="Microsoft YaHei"/>
          <w:sz w:val="24"/>
          <w:szCs w:val="24"/>
          <w:color w:val="333333"/>
          <w:spacing w:val="27"/>
        </w:rPr>
        <w:t xml:space="preserve"> </w:t>
      </w:r>
      <w:r>
        <w:rPr>
          <w:sz w:val="24"/>
          <w:szCs w:val="24"/>
          <w:color w:val="333333"/>
          <w:spacing w:val="5"/>
        </w:rPr>
        <w:t>==</w:t>
      </w:r>
      <w:r>
        <w:rPr>
          <w:sz w:val="24"/>
          <w:szCs w:val="24"/>
          <w:color w:val="333333"/>
          <w:spacing w:val="21"/>
        </w:rPr>
        <w:t xml:space="preserve"> </w:t>
      </w:r>
      <w:r>
        <w:rPr>
          <w:rFonts w:ascii="Microsoft YaHei" w:hAnsi="Microsoft YaHei" w:eastAsia="Microsoft YaHei" w:cs="Microsoft YaHei"/>
          <w:sz w:val="24"/>
          <w:szCs w:val="24"/>
          <w:color w:val="333333"/>
          <w:spacing w:val="5"/>
        </w:rPr>
        <w:t>某 </w:t>
      </w:r>
      <w:r>
        <w:rPr>
          <w:sz w:val="24"/>
          <w:szCs w:val="24"/>
          <w:color w:val="333333"/>
        </w:rPr>
        <w:t>Topic</w:t>
      </w:r>
      <w:r>
        <w:rPr>
          <w:sz w:val="24"/>
          <w:szCs w:val="24"/>
          <w:color w:val="333333"/>
          <w:spacing w:val="29"/>
          <w:w w:val="101"/>
        </w:rPr>
        <w:t xml:space="preserve"> </w:t>
      </w:r>
      <w:r>
        <w:rPr>
          <w:rFonts w:ascii="Microsoft YaHei" w:hAnsi="Microsoft YaHei" w:eastAsia="Microsoft YaHei" w:cs="Microsoft YaHei"/>
          <w:sz w:val="24"/>
          <w:szCs w:val="24"/>
          <w:color w:val="333333"/>
          <w:spacing w:val="5"/>
        </w:rPr>
        <w:t>的</w:t>
      </w:r>
      <w:r>
        <w:rPr>
          <w:rFonts w:ascii="Microsoft YaHei" w:hAnsi="Microsoft YaHei" w:eastAsia="Microsoft YaHei" w:cs="Microsoft YaHei"/>
          <w:sz w:val="24"/>
          <w:szCs w:val="24"/>
          <w:color w:val="333333"/>
          <w:spacing w:val="25"/>
        </w:rPr>
        <w:t xml:space="preserve"> </w:t>
      </w:r>
      <w:r>
        <w:rPr>
          <w:sz w:val="24"/>
          <w:szCs w:val="24"/>
          <w:color w:val="333333"/>
        </w:rPr>
        <w:t>Partition</w:t>
      </w:r>
      <w:r>
        <w:rPr>
          <w:sz w:val="24"/>
          <w:szCs w:val="24"/>
          <w:color w:val="333333"/>
          <w:spacing w:val="22"/>
        </w:rPr>
        <w:t xml:space="preserve"> </w:t>
      </w:r>
      <w:r>
        <w:rPr>
          <w:rFonts w:ascii="Microsoft YaHei" w:hAnsi="Microsoft YaHei" w:eastAsia="Microsoft YaHei" w:cs="Microsoft YaHei"/>
          <w:sz w:val="24"/>
          <w:szCs w:val="24"/>
          <w:color w:val="333333"/>
          <w:spacing w:val="5"/>
        </w:rPr>
        <w:t>数量时，每个消费者对应一个</w:t>
      </w:r>
      <w:r>
        <w:rPr>
          <w:sz w:val="24"/>
          <w:szCs w:val="24"/>
          <w:color w:val="333333"/>
        </w:rPr>
        <w:t>Partition</w:t>
      </w:r>
      <w:r>
        <w:rPr>
          <w:rFonts w:ascii="Microsoft YaHei" w:hAnsi="Microsoft YaHei" w:eastAsia="Microsoft YaHei" w:cs="Microsoft YaHei"/>
          <w:sz w:val="24"/>
          <w:szCs w:val="24"/>
          <w:color w:val="333333"/>
          <w:spacing w:val="5"/>
        </w:rPr>
        <w:t>。</w:t>
      </w:r>
    </w:p>
    <w:p>
      <w:pPr>
        <w:pStyle w:val="BodyText"/>
        <w:spacing w:line="253" w:lineRule="auto"/>
        <w:rPr/>
      </w:pPr>
      <w:r/>
    </w:p>
    <w:p>
      <w:pPr>
        <w:pStyle w:val="BodyText"/>
        <w:spacing w:line="253" w:lineRule="auto"/>
        <w:rPr/>
      </w:pPr>
      <w:r/>
    </w:p>
    <w:p>
      <w:pPr>
        <w:pStyle w:val="BodyText"/>
        <w:ind w:left="454" w:right="106" w:hanging="268"/>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例如有一个</w:t>
      </w:r>
      <w:r>
        <w:rPr>
          <w:sz w:val="24"/>
          <w:szCs w:val="24"/>
          <w:color w:val="333333"/>
        </w:rPr>
        <w:t>Topic</w:t>
      </w:r>
      <w:r>
        <w:rPr>
          <w:sz w:val="24"/>
          <w:szCs w:val="24"/>
          <w:color w:val="333333"/>
          <w:spacing w:val="-37"/>
        </w:rPr>
        <w:t xml:space="preserve"> </w:t>
      </w:r>
      <w:r>
        <w:rPr>
          <w:rFonts w:ascii="Microsoft YaHei" w:hAnsi="Microsoft YaHei" w:eastAsia="Microsoft YaHei" w:cs="Microsoft YaHei"/>
          <w:sz w:val="24"/>
          <w:szCs w:val="24"/>
          <w:color w:val="333333"/>
        </w:rPr>
        <w:t>，含有三个</w:t>
      </w:r>
      <w:r>
        <w:rPr>
          <w:sz w:val="24"/>
          <w:szCs w:val="24"/>
          <w:color w:val="333333"/>
        </w:rPr>
        <w:t>Partition</w:t>
      </w:r>
      <w:r>
        <w:rPr>
          <w:sz w:val="24"/>
          <w:szCs w:val="24"/>
          <w:color w:val="333333"/>
          <w:spacing w:val="-39"/>
        </w:rPr>
        <w:t xml:space="preserve"> </w:t>
      </w:r>
      <w:r>
        <w:rPr>
          <w:rFonts w:ascii="Microsoft YaHei" w:hAnsi="Microsoft YaHei" w:eastAsia="Microsoft YaHei" w:cs="Microsoft YaHei"/>
          <w:sz w:val="24"/>
          <w:szCs w:val="24"/>
          <w:color w:val="333333"/>
        </w:rPr>
        <w:t>，有一个消费者组（</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rPr>
        <w:t>有消费者</w:t>
      </w:r>
      <w:r>
        <w:rPr>
          <w:sz w:val="24"/>
          <w:szCs w:val="24"/>
          <w:color w:val="333333"/>
        </w:rPr>
        <w:t>A</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5"/>
        </w:rPr>
        <w:t xml:space="preserve"> </w:t>
      </w:r>
      <w:r>
        <w:rPr>
          <w:sz w:val="24"/>
          <w:szCs w:val="24"/>
          <w:color w:val="333333"/>
        </w:rPr>
        <w:t>B</w:t>
      </w:r>
      <w:r>
        <w:rPr>
          <w:rFonts w:ascii="Microsoft YaHei" w:hAnsi="Microsoft YaHei" w:eastAsia="Microsoft YaHei" w:cs="Microsoft YaHei"/>
          <w:sz w:val="24"/>
          <w:szCs w:val="24"/>
          <w:color w:val="333333"/>
          <w:spacing w:val="9"/>
        </w:rPr>
        <w:t>），</w:t>
      </w:r>
      <w:r>
        <w:rPr>
          <w:rFonts w:ascii="Microsoft YaHei" w:hAnsi="Microsoft YaHei" w:eastAsia="Microsoft YaHei" w:cs="Microsoft YaHei"/>
          <w:sz w:val="24"/>
          <w:szCs w:val="24"/>
          <w:color w:val="333333"/>
        </w:rPr>
        <w:t>此时消费者</w:t>
      </w:r>
      <w:r>
        <w:rPr>
          <w:sz w:val="24"/>
          <w:szCs w:val="24"/>
          <w:color w:val="333333"/>
        </w:rPr>
        <w:t>A</w:t>
      </w:r>
      <w:r>
        <w:rPr>
          <w:rFonts w:ascii="Microsoft YaHei" w:hAnsi="Microsoft YaHei" w:eastAsia="Microsoft YaHei" w:cs="Microsoft YaHei"/>
          <w:sz w:val="24"/>
          <w:szCs w:val="24"/>
          <w:color w:val="333333"/>
        </w:rPr>
        <w:t>和</w:t>
      </w:r>
      <w:r>
        <w:rPr>
          <w:rFonts w:ascii="Microsoft YaHei" w:hAnsi="Microsoft YaHei" w:eastAsia="Microsoft YaHei" w:cs="Microsoft YaHei"/>
          <w:sz w:val="24"/>
          <w:szCs w:val="24"/>
          <w:color w:val="333333"/>
        </w:rPr>
        <w:t>消费者</w:t>
      </w:r>
      <w:r>
        <w:rPr>
          <w:sz w:val="24"/>
          <w:szCs w:val="24"/>
          <w:color w:val="333333"/>
        </w:rPr>
        <w:t>B</w:t>
      </w:r>
      <w:r>
        <w:rPr>
          <w:rFonts w:ascii="Microsoft YaHei" w:hAnsi="Microsoft YaHei" w:eastAsia="Microsoft YaHei" w:cs="Microsoft YaHei"/>
          <w:sz w:val="24"/>
          <w:szCs w:val="24"/>
          <w:color w:val="333333"/>
        </w:rPr>
        <w:t>会有一个消费者消费多个分区</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rPr>
        <w:t>。这说明当一个消费者组内的消费者数量</w:t>
      </w:r>
      <w:r>
        <w:rPr>
          <w:rFonts w:ascii="Microsoft YaHei" w:hAnsi="Microsoft YaHei" w:eastAsia="Microsoft YaHei" w:cs="Microsoft YaHei"/>
          <w:sz w:val="24"/>
          <w:szCs w:val="24"/>
          <w:color w:val="333333"/>
          <w:spacing w:val="20"/>
          <w:w w:val="101"/>
        </w:rPr>
        <w:t xml:space="preserve"> </w:t>
      </w:r>
      <w:r>
        <w:rPr>
          <w:sz w:val="24"/>
          <w:szCs w:val="24"/>
          <w:color w:val="333333"/>
        </w:rPr>
        <w:t>&lt;</w:t>
      </w:r>
      <w:r>
        <w:rPr>
          <w:sz w:val="24"/>
          <w:szCs w:val="24"/>
          <w:color w:val="333333"/>
          <w:spacing w:val="20"/>
          <w:w w:val="101"/>
        </w:rPr>
        <w:t xml:space="preserve"> </w:t>
      </w:r>
      <w:r>
        <w:rPr>
          <w:rFonts w:ascii="Microsoft YaHei" w:hAnsi="Microsoft YaHei" w:eastAsia="Microsoft YaHei" w:cs="Microsoft YaHei"/>
          <w:sz w:val="24"/>
          <w:szCs w:val="24"/>
          <w:color w:val="333333"/>
        </w:rPr>
        <w:t>某</w:t>
      </w:r>
      <w:r>
        <w:rPr>
          <w:sz w:val="24"/>
          <w:szCs w:val="24"/>
          <w:color w:val="333333"/>
        </w:rPr>
        <w:t>T</w:t>
      </w:r>
      <w:r>
        <w:rPr>
          <w:sz w:val="24"/>
          <w:szCs w:val="24"/>
          <w:color w:val="333333"/>
          <w:spacing w:val="-1"/>
        </w:rPr>
        <w:t>opic</w:t>
      </w:r>
      <w:r>
        <w:rPr>
          <w:rFonts w:ascii="Microsoft YaHei" w:hAnsi="Microsoft YaHei" w:eastAsia="Microsoft YaHei" w:cs="Microsoft YaHei"/>
          <w:sz w:val="24"/>
          <w:szCs w:val="24"/>
          <w:color w:val="333333"/>
          <w:spacing w:val="-1"/>
        </w:rPr>
        <w:t>的</w:t>
      </w:r>
      <w:r>
        <w:rPr>
          <w:sz w:val="24"/>
          <w:szCs w:val="24"/>
          <w:color w:val="333333"/>
        </w:rPr>
        <w:t>Partition</w:t>
      </w:r>
      <w:r>
        <w:rPr>
          <w:rFonts w:ascii="Microsoft YaHei" w:hAnsi="Microsoft YaHei" w:eastAsia="Microsoft YaHei" w:cs="Microsoft YaHei"/>
          <w:sz w:val="24"/>
          <w:szCs w:val="24"/>
          <w:color w:val="333333"/>
          <w:spacing w:val="9"/>
        </w:rPr>
        <w:t>数量时，部分消费者会消费多个</w:t>
      </w:r>
      <w:r>
        <w:rPr>
          <w:sz w:val="24"/>
          <w:szCs w:val="24"/>
          <w:color w:val="333333"/>
        </w:rPr>
        <w:t>Partition</w:t>
      </w:r>
      <w:r>
        <w:rPr>
          <w:rFonts w:ascii="Microsoft YaHei" w:hAnsi="Microsoft YaHei" w:eastAsia="Microsoft YaHei" w:cs="Microsoft YaHei"/>
          <w:sz w:val="24"/>
          <w:szCs w:val="24"/>
          <w:color w:val="333333"/>
          <w:spacing w:val="9"/>
        </w:rPr>
        <w:t>的消息。</w:t>
      </w:r>
    </w:p>
    <w:p>
      <w:pPr>
        <w:pStyle w:val="BodyText"/>
        <w:spacing w:line="476" w:lineRule="auto"/>
        <w:rPr/>
      </w:pPr>
      <w:r/>
    </w:p>
    <w:p>
      <w:pPr>
        <w:pStyle w:val="BodyText"/>
        <w:ind w:left="3"/>
        <w:spacing w:before="10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不同消费者组也可以共同消费同一个</w:t>
      </w:r>
      <w:r>
        <w:rPr>
          <w:sz w:val="24"/>
          <w:szCs w:val="24"/>
          <w:color w:val="333333"/>
        </w:rPr>
        <w:t>Topic</w:t>
      </w:r>
      <w:r>
        <w:rPr>
          <w:rFonts w:ascii="Microsoft YaHei" w:hAnsi="Microsoft YaHei" w:eastAsia="Microsoft YaHei" w:cs="Microsoft YaHei"/>
          <w:sz w:val="24"/>
          <w:szCs w:val="24"/>
          <w:color w:val="333333"/>
          <w:spacing w:val="1"/>
        </w:rPr>
        <w:t>中的数据。</w:t>
      </w:r>
    </w:p>
    <w:p>
      <w:pPr>
        <w:pStyle w:val="BodyText"/>
        <w:ind w:left="450" w:right="8" w:hanging="264"/>
        <w:spacing w:before="205"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假设有两个消费者组</w:t>
      </w:r>
      <w:r>
        <w:rPr>
          <w:sz w:val="24"/>
          <w:szCs w:val="24"/>
          <w:color w:val="333333"/>
          <w:spacing w:val="1"/>
        </w:rPr>
        <w:t>A</w:t>
      </w:r>
      <w:r>
        <w:rPr>
          <w:rFonts w:ascii="Microsoft YaHei" w:hAnsi="Microsoft YaHei" w:eastAsia="Microsoft YaHei" w:cs="Microsoft YaHei"/>
          <w:sz w:val="24"/>
          <w:szCs w:val="24"/>
          <w:color w:val="333333"/>
          <w:spacing w:val="1"/>
        </w:rPr>
        <w:t>和</w:t>
      </w:r>
      <w:r>
        <w:rPr>
          <w:sz w:val="24"/>
          <w:szCs w:val="24"/>
          <w:color w:val="333333"/>
          <w:spacing w:val="1"/>
        </w:rPr>
        <w:t>B</w:t>
      </w:r>
      <w:r>
        <w:rPr>
          <w:sz w:val="24"/>
          <w:szCs w:val="24"/>
          <w:color w:val="333333"/>
          <w:spacing w:val="-38"/>
        </w:rPr>
        <w:t xml:space="preserve"> </w:t>
      </w:r>
      <w:r>
        <w:rPr>
          <w:rFonts w:ascii="Microsoft YaHei" w:hAnsi="Microsoft YaHei" w:eastAsia="Microsoft YaHei" w:cs="Microsoft YaHei"/>
          <w:sz w:val="24"/>
          <w:szCs w:val="24"/>
          <w:color w:val="333333"/>
          <w:spacing w:val="1"/>
        </w:rPr>
        <w:t>，都订阅了同一个</w:t>
      </w:r>
      <w:r>
        <w:rPr>
          <w:sz w:val="24"/>
          <w:szCs w:val="24"/>
          <w:color w:val="333333"/>
        </w:rPr>
        <w:t>Topic</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这时候</w:t>
      </w:r>
      <w:r>
        <w:rPr>
          <w:sz w:val="24"/>
          <w:szCs w:val="24"/>
          <w:color w:val="333333"/>
        </w:rPr>
        <w:t>Topic</w:t>
      </w:r>
      <w:r>
        <w:rPr>
          <w:rFonts w:ascii="Microsoft YaHei" w:hAnsi="Microsoft YaHei" w:eastAsia="Microsoft YaHei" w:cs="Microsoft YaHei"/>
          <w:sz w:val="24"/>
          <w:szCs w:val="24"/>
          <w:color w:val="333333"/>
        </w:rPr>
        <w:t>的某一条消息，</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消费者组</w:t>
      </w:r>
      <w:r>
        <w:rPr>
          <w:sz w:val="24"/>
          <w:szCs w:val="24"/>
          <w:color w:val="333333"/>
        </w:rPr>
        <w:t>A</w:t>
      </w:r>
      <w:r>
        <w:rPr>
          <w:rFonts w:ascii="Microsoft YaHei" w:hAnsi="Microsoft YaHei" w:eastAsia="Microsoft YaHei" w:cs="Microsoft YaHei"/>
          <w:sz w:val="24"/>
          <w:szCs w:val="24"/>
          <w:color w:val="333333"/>
          <w:spacing w:val="-2"/>
        </w:rPr>
        <w:t>和消费者组</w:t>
      </w:r>
      <w:r>
        <w:rPr>
          <w:sz w:val="24"/>
          <w:szCs w:val="24"/>
          <w:color w:val="333333"/>
          <w:spacing w:val="-2"/>
        </w:rPr>
        <w:t>B</w:t>
      </w:r>
      <w:r>
        <w:rPr>
          <w:rFonts w:ascii="Microsoft YaHei" w:hAnsi="Microsoft YaHei" w:eastAsia="Microsoft YaHei" w:cs="Microsoft YaHei"/>
          <w:sz w:val="24"/>
          <w:szCs w:val="24"/>
          <w:color w:val="333333"/>
          <w:spacing w:val="-2"/>
        </w:rPr>
        <w:t>都可以拉取到</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。即消费者组</w:t>
      </w:r>
      <w:r>
        <w:rPr>
          <w:sz w:val="24"/>
          <w:szCs w:val="24"/>
          <w:color w:val="333333"/>
          <w:spacing w:val="-2"/>
        </w:rPr>
        <w:t>A</w:t>
      </w:r>
      <w:r>
        <w:rPr>
          <w:rFonts w:ascii="Microsoft YaHei" w:hAnsi="Microsoft YaHei" w:eastAsia="Microsoft YaHei" w:cs="Microsoft YaHei"/>
          <w:sz w:val="24"/>
          <w:szCs w:val="24"/>
          <w:color w:val="333333"/>
          <w:spacing w:val="-2"/>
        </w:rPr>
        <w:t>会消费一次，</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消费者组</w:t>
      </w:r>
      <w:r>
        <w:rPr>
          <w:sz w:val="24"/>
          <w:szCs w:val="24"/>
          <w:color w:val="333333"/>
          <w:spacing w:val="-2"/>
        </w:rPr>
        <w:t>B</w:t>
      </w:r>
      <w:r>
        <w:rPr>
          <w:rFonts w:ascii="Microsoft YaHei" w:hAnsi="Microsoft YaHei" w:eastAsia="Microsoft YaHei" w:cs="Microsoft YaHei"/>
          <w:sz w:val="24"/>
          <w:szCs w:val="24"/>
          <w:color w:val="333333"/>
          <w:spacing w:val="-2"/>
        </w:rPr>
        <w:t>也会消费一次</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。消</w:t>
      </w:r>
      <w:r>
        <w:rPr>
          <w:rFonts w:ascii="Microsoft YaHei" w:hAnsi="Microsoft YaHei" w:eastAsia="Microsoft YaHei" w:cs="Microsoft YaHei"/>
          <w:sz w:val="24"/>
          <w:szCs w:val="24"/>
          <w:color w:val="333333"/>
          <w:spacing w:val="-3"/>
        </w:rPr>
        <w:t>费组内具</w:t>
      </w:r>
      <w:r>
        <w:rPr>
          <w:rFonts w:ascii="Microsoft YaHei" w:hAnsi="Microsoft YaHei" w:eastAsia="Microsoft YaHei" w:cs="Microsoft YaHei"/>
          <w:sz w:val="24"/>
          <w:szCs w:val="24"/>
          <w:color w:val="333333"/>
          <w:spacing w:val="-1"/>
        </w:rPr>
        <w:t>体的消费逻辑同上单个消费者组组内消费的逻辑。</w:t>
      </w:r>
    </w:p>
    <w:p>
      <w:pPr>
        <w:pStyle w:val="BodyText"/>
        <w:spacing w:line="283" w:lineRule="auto"/>
        <w:rPr/>
      </w:pPr>
      <w:r/>
    </w:p>
    <w:p>
      <w:pPr>
        <w:pStyle w:val="BodyText"/>
        <w:ind w:left="13"/>
        <w:spacing w:before="129" w:line="191" w:lineRule="auto"/>
        <w:rPr>
          <w:rFonts w:ascii="Microsoft YaHei" w:hAnsi="Microsoft YaHei" w:eastAsia="Microsoft YaHei" w:cs="Microsoft YaHei"/>
          <w:sz w:val="30"/>
          <w:szCs w:val="30"/>
        </w:rPr>
      </w:pPr>
      <w:r>
        <w:rPr>
          <w:sz w:val="30"/>
          <w:szCs w:val="30"/>
          <w:color w:val="333333"/>
        </w:rPr>
        <w:t>Partition</w:t>
      </w:r>
      <w:r>
        <w:rPr>
          <w:rFonts w:ascii="Microsoft YaHei" w:hAnsi="Microsoft YaHei" w:eastAsia="Microsoft YaHei" w:cs="Microsoft YaHei"/>
          <w:sz w:val="30"/>
          <w:szCs w:val="30"/>
          <w:color w:val="333333"/>
          <w:spacing w:val="9"/>
        </w:rPr>
        <w:t>和消费组内消费者数量</w:t>
      </w:r>
    </w:p>
    <w:p>
      <w:pPr>
        <w:spacing w:line="191" w:lineRule="auto"/>
        <w:sectPr>
          <w:footerReference w:type="default" r:id="rId687"/>
          <w:pgSz w:w="12240" w:h="15840"/>
          <w:pgMar w:top="400" w:right="978" w:bottom="440" w:left="967" w:header="0" w:footer="175" w:gutter="0"/>
        </w:sectPr>
        <w:rPr>
          <w:rFonts w:ascii="Microsoft YaHei" w:hAnsi="Microsoft YaHei" w:eastAsia="Microsoft YaHei" w:cs="Microsoft YaHei"/>
          <w:sz w:val="30"/>
          <w:szCs w:val="30"/>
        </w:rPr>
      </w:pPr>
    </w:p>
    <w:p>
      <w:pPr>
        <w:pStyle w:val="BodyText"/>
        <w:spacing w:line="298" w:lineRule="auto"/>
        <w:rPr/>
      </w:pPr>
      <w:r/>
    </w:p>
    <w:p>
      <w:pPr>
        <w:ind w:left="2"/>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针对单个消费者组来说，</w:t>
      </w:r>
    </w:p>
    <w:p>
      <w:pPr>
        <w:pStyle w:val="BodyText"/>
        <w:ind w:left="188"/>
        <w:spacing w:before="19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若消费者数量大于</w:t>
      </w:r>
      <w:r>
        <w:rPr>
          <w:sz w:val="24"/>
          <w:szCs w:val="24"/>
          <w:color w:val="333333"/>
        </w:rPr>
        <w:t>partition</w:t>
      </w:r>
      <w:r>
        <w:rPr>
          <w:rFonts w:ascii="Microsoft YaHei" w:hAnsi="Microsoft YaHei" w:eastAsia="Microsoft YaHei" w:cs="Microsoft YaHei"/>
          <w:sz w:val="24"/>
          <w:szCs w:val="24"/>
          <w:color w:val="333333"/>
          <w:spacing w:val="3"/>
        </w:rPr>
        <w:t>数量，会造成闲置的消费者，产生浪费。</w:t>
      </w:r>
    </w:p>
    <w:p>
      <w:pPr>
        <w:pStyle w:val="BodyText"/>
        <w:ind w:left="453" w:right="40" w:hanging="265"/>
        <w:spacing w:before="143"/>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若消费者数量小于</w:t>
      </w:r>
      <w:r>
        <w:rPr>
          <w:sz w:val="24"/>
          <w:szCs w:val="24"/>
          <w:color w:val="333333"/>
        </w:rPr>
        <w:t>partition</w:t>
      </w:r>
      <w:r>
        <w:rPr>
          <w:rFonts w:ascii="Microsoft YaHei" w:hAnsi="Microsoft YaHei" w:eastAsia="Microsoft YaHei" w:cs="Microsoft YaHei"/>
          <w:sz w:val="24"/>
          <w:szCs w:val="24"/>
          <w:color w:val="333333"/>
          <w:spacing w:val="2"/>
        </w:rPr>
        <w:t>数量，会导致均衡失效，</w:t>
      </w:r>
      <w:r>
        <w:rPr>
          <w:rFonts w:ascii="Microsoft YaHei" w:hAnsi="Microsoft YaHei" w:eastAsia="Microsoft YaHei" w:cs="Microsoft YaHei"/>
          <w:sz w:val="24"/>
          <w:szCs w:val="24"/>
          <w:color w:val="333333"/>
          <w:spacing w:val="-44"/>
        </w:rPr>
        <w:t xml:space="preserve"> </w:t>
      </w:r>
      <w:r>
        <w:rPr>
          <w:rFonts w:ascii="Microsoft YaHei" w:hAnsi="Microsoft YaHei" w:eastAsia="Microsoft YaHei" w:cs="Microsoft YaHei"/>
          <w:sz w:val="24"/>
          <w:szCs w:val="24"/>
          <w:color w:val="333333"/>
          <w:spacing w:val="2"/>
        </w:rPr>
        <w:t>其中的某个或某些消费者会消费更多的任</w:t>
      </w:r>
      <w:r>
        <w:rPr>
          <w:rFonts w:ascii="Microsoft YaHei" w:hAnsi="Microsoft YaHei" w:eastAsia="Microsoft YaHei" w:cs="Microsoft YaHei"/>
          <w:sz w:val="24"/>
          <w:szCs w:val="24"/>
          <w:color w:val="333333"/>
          <w:spacing w:val="-6"/>
        </w:rPr>
        <w:t>务。</w:t>
      </w:r>
    </w:p>
    <w:p>
      <w:pPr>
        <w:pStyle w:val="BodyText"/>
        <w:ind w:left="16"/>
        <w:spacing w:before="107"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因此，</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rPr>
        <w:t>一般消费组内消费者的数量应该等于</w:t>
      </w:r>
      <w:r>
        <w:rPr>
          <w:sz w:val="24"/>
          <w:szCs w:val="24"/>
          <w:color w:val="333333"/>
        </w:rPr>
        <w:t>Partition</w:t>
      </w:r>
      <w:r>
        <w:rPr>
          <w:rFonts w:ascii="Microsoft YaHei" w:hAnsi="Microsoft YaHei" w:eastAsia="Microsoft YaHei" w:cs="Microsoft YaHei"/>
          <w:sz w:val="24"/>
          <w:szCs w:val="24"/>
          <w:color w:val="333333"/>
        </w:rPr>
        <w:t>的数量；</w:t>
      </w:r>
    </w:p>
    <w:p>
      <w:pPr>
        <w:pStyle w:val="BodyText"/>
        <w:ind w:left="1"/>
        <w:spacing w:before="177"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但是如果需要消费的任务压力不大</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rPr>
        <w:t>。也可以是第二种情况，</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即消费者的数量小于</w:t>
      </w:r>
      <w:r>
        <w:rPr>
          <w:sz w:val="24"/>
          <w:szCs w:val="24"/>
          <w:color w:val="333333"/>
        </w:rPr>
        <w:t>Par</w:t>
      </w:r>
      <w:r>
        <w:rPr>
          <w:sz w:val="24"/>
          <w:szCs w:val="24"/>
          <w:color w:val="333333"/>
          <w:spacing w:val="-1"/>
        </w:rPr>
        <w:t>tition</w:t>
      </w:r>
      <w:r>
        <w:rPr>
          <w:rFonts w:ascii="Microsoft YaHei" w:hAnsi="Microsoft YaHei" w:eastAsia="Microsoft YaHei" w:cs="Microsoft YaHei"/>
          <w:sz w:val="24"/>
          <w:szCs w:val="24"/>
          <w:color w:val="333333"/>
          <w:spacing w:val="-1"/>
        </w:rPr>
        <w:t>数量。</w:t>
      </w:r>
    </w:p>
    <w:p>
      <w:pPr>
        <w:pStyle w:val="BodyText"/>
        <w:spacing w:line="304" w:lineRule="auto"/>
        <w:rPr/>
      </w:pPr>
      <w:r/>
    </w:p>
    <w:p>
      <w:pPr>
        <w:pStyle w:val="BodyText"/>
        <w:spacing w:line="304" w:lineRule="auto"/>
        <w:rPr/>
      </w:pPr>
      <w:r/>
    </w:p>
    <w:p>
      <w:pPr>
        <w:pStyle w:val="BodyText"/>
        <w:spacing w:line="305" w:lineRule="auto"/>
        <w:rPr/>
      </w:pPr>
      <w:r/>
    </w:p>
    <w:p>
      <w:pPr>
        <w:ind w:left="9"/>
        <w:spacing w:before="129" w:line="178" w:lineRule="auto"/>
        <w:outlineLvl w:val="3"/>
        <w:rPr>
          <w:rFonts w:ascii="Microsoft YaHei" w:hAnsi="Microsoft YaHei" w:eastAsia="Microsoft YaHei" w:cs="Microsoft YaHei"/>
          <w:sz w:val="30"/>
          <w:szCs w:val="30"/>
        </w:rPr>
      </w:pPr>
      <w:r>
        <w:rPr>
          <w:rFonts w:ascii="Microsoft YaHei" w:hAnsi="Microsoft YaHei" w:eastAsia="Microsoft YaHei" w:cs="Microsoft YaHei"/>
          <w:sz w:val="30"/>
          <w:szCs w:val="30"/>
          <w:color w:val="333333"/>
          <w:spacing w:val="-4"/>
        </w:rPr>
        <w:t>单播消费</w:t>
      </w:r>
    </w:p>
    <w:p>
      <w:pPr>
        <w:pStyle w:val="BodyText"/>
        <w:ind w:left="460" w:right="731" w:hanging="272"/>
        <w:spacing w:before="300" w:line="24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让所有消费者处在同一个消费组里，</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消费组中的多个消费者只有一个消费者可以消费到</w:t>
      </w:r>
      <w:r>
        <w:rPr>
          <w:sz w:val="24"/>
          <w:szCs w:val="24"/>
          <w:color w:val="333333"/>
        </w:rPr>
        <w:t>Partition</w:t>
      </w:r>
      <w:r>
        <w:rPr>
          <w:rFonts w:ascii="Microsoft YaHei" w:hAnsi="Microsoft YaHei" w:eastAsia="Microsoft YaHei" w:cs="Microsoft YaHei"/>
          <w:sz w:val="24"/>
          <w:szCs w:val="24"/>
          <w:color w:val="333333"/>
        </w:rPr>
        <w:t>分区中的消息</w:t>
      </w:r>
      <w:r>
        <w:rPr>
          <w:rFonts w:ascii="Microsoft YaHei" w:hAnsi="Microsoft YaHei" w:eastAsia="Microsoft YaHei" w:cs="Microsoft YaHei"/>
          <w:sz w:val="24"/>
          <w:szCs w:val="24"/>
          <w:color w:val="333333"/>
          <w:spacing w:val="-26"/>
        </w:rPr>
        <w:t xml:space="preserve"> </w:t>
      </w:r>
      <w:r>
        <w:rPr>
          <w:rFonts w:ascii="Microsoft YaHei" w:hAnsi="Microsoft YaHei" w:eastAsia="Microsoft YaHei" w:cs="Microsoft YaHei"/>
          <w:sz w:val="24"/>
          <w:szCs w:val="24"/>
          <w:color w:val="333333"/>
        </w:rPr>
        <w:t>。一条消息只能被某一个消费者消费。</w:t>
      </w:r>
    </w:p>
    <w:p>
      <w:pPr>
        <w:pStyle w:val="BodyText"/>
        <w:spacing w:line="269" w:lineRule="auto"/>
        <w:rPr/>
      </w:pPr>
      <w:r/>
    </w:p>
    <w:p>
      <w:pPr>
        <w:ind w:left="20"/>
        <w:spacing w:before="130" w:line="177" w:lineRule="auto"/>
        <w:outlineLvl w:val="3"/>
        <w:rPr>
          <w:rFonts w:ascii="Microsoft YaHei" w:hAnsi="Microsoft YaHei" w:eastAsia="Microsoft YaHei" w:cs="Microsoft YaHei"/>
          <w:sz w:val="30"/>
          <w:szCs w:val="30"/>
        </w:rPr>
      </w:pPr>
      <w:r>
        <w:rPr>
          <w:rFonts w:ascii="Microsoft YaHei" w:hAnsi="Microsoft YaHei" w:eastAsia="Microsoft YaHei" w:cs="Microsoft YaHei"/>
          <w:sz w:val="30"/>
          <w:szCs w:val="30"/>
          <w:color w:val="333333"/>
          <w:spacing w:val="-7"/>
        </w:rPr>
        <w:t>多播消费</w:t>
      </w:r>
    </w:p>
    <w:p>
      <w:pPr>
        <w:pStyle w:val="BodyText"/>
        <w:ind w:left="454" w:right="80" w:hanging="266"/>
        <w:spacing w:before="292"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针对</w:t>
      </w:r>
      <w:r>
        <w:rPr>
          <w:sz w:val="24"/>
          <w:szCs w:val="24"/>
          <w:color w:val="333333"/>
        </w:rPr>
        <w:t>Kafka</w:t>
      </w:r>
      <w:r>
        <w:rPr>
          <w:rFonts w:ascii="Microsoft YaHei" w:hAnsi="Microsoft YaHei" w:eastAsia="Microsoft YaHei" w:cs="Microsoft YaHei"/>
          <w:sz w:val="24"/>
          <w:szCs w:val="24"/>
          <w:color w:val="333333"/>
          <w:spacing w:val="2"/>
        </w:rPr>
        <w:t>同一条消息只能被同一个消费组下的某一个消费</w:t>
      </w:r>
      <w:r>
        <w:rPr>
          <w:rFonts w:ascii="Microsoft YaHei" w:hAnsi="Microsoft YaHei" w:eastAsia="Microsoft YaHei" w:cs="Microsoft YaHei"/>
          <w:sz w:val="24"/>
          <w:szCs w:val="24"/>
          <w:color w:val="333333"/>
          <w:spacing w:val="1"/>
        </w:rPr>
        <w:t>者消费的特性，要实现多播只要保</w:t>
      </w:r>
      <w:r>
        <w:rPr>
          <w:rFonts w:ascii="Microsoft YaHei" w:hAnsi="Microsoft YaHei" w:eastAsia="Microsoft YaHei" w:cs="Microsoft YaHei"/>
          <w:sz w:val="24"/>
          <w:szCs w:val="24"/>
          <w:color w:val="333333"/>
          <w:spacing w:val="-1"/>
        </w:rPr>
        <w:t>证这些消费者属于不同的消费组即可。</w:t>
      </w:r>
    </w:p>
    <w:p>
      <w:pPr>
        <w:pStyle w:val="BodyText"/>
        <w:ind w:left="455" w:right="330" w:hanging="267"/>
        <w:spacing w:before="41"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假设有两个消费者组</w:t>
      </w:r>
      <w:r>
        <w:rPr>
          <w:sz w:val="24"/>
          <w:szCs w:val="24"/>
          <w:color w:val="333333"/>
        </w:rPr>
        <w:t>A</w:t>
      </w:r>
      <w:r>
        <w:rPr>
          <w:rFonts w:ascii="Microsoft YaHei" w:hAnsi="Microsoft YaHei" w:eastAsia="Microsoft YaHei" w:cs="Microsoft YaHei"/>
          <w:sz w:val="24"/>
          <w:szCs w:val="24"/>
          <w:color w:val="333333"/>
        </w:rPr>
        <w:t>和</w:t>
      </w:r>
      <w:r>
        <w:rPr>
          <w:sz w:val="24"/>
          <w:szCs w:val="24"/>
          <w:color w:val="333333"/>
        </w:rPr>
        <w:t>B</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结果是</w:t>
      </w:r>
      <w:r>
        <w:rPr>
          <w:sz w:val="24"/>
          <w:szCs w:val="24"/>
          <w:color w:val="333333"/>
        </w:rPr>
        <w:t>A</w:t>
      </w:r>
      <w:r>
        <w:rPr>
          <w:rFonts w:ascii="Microsoft YaHei" w:hAnsi="Microsoft YaHei" w:eastAsia="Microsoft YaHei" w:cs="Microsoft YaHei"/>
          <w:sz w:val="24"/>
          <w:szCs w:val="24"/>
          <w:color w:val="333333"/>
        </w:rPr>
        <w:t>消费者组和</w:t>
      </w:r>
      <w:r>
        <w:rPr>
          <w:sz w:val="24"/>
          <w:szCs w:val="24"/>
          <w:color w:val="333333"/>
        </w:rPr>
        <w:t>B</w:t>
      </w:r>
      <w:r>
        <w:rPr>
          <w:rFonts w:ascii="Microsoft YaHei" w:hAnsi="Microsoft YaHei" w:eastAsia="Microsoft YaHei" w:cs="Microsoft YaHei"/>
          <w:sz w:val="24"/>
          <w:szCs w:val="24"/>
          <w:color w:val="333333"/>
        </w:rPr>
        <w:t>消费者组中各有一个消费者成功消费到消</w:t>
      </w:r>
      <w:r>
        <w:rPr>
          <w:rFonts w:ascii="Microsoft YaHei" w:hAnsi="Microsoft YaHei" w:eastAsia="Microsoft YaHei" w:cs="Microsoft YaHei"/>
          <w:sz w:val="24"/>
          <w:szCs w:val="24"/>
          <w:color w:val="333333"/>
          <w:spacing w:val="-6"/>
        </w:rPr>
        <w:t>息。</w:t>
      </w:r>
    </w:p>
    <w:p>
      <w:pPr>
        <w:pStyle w:val="BodyText"/>
        <w:ind w:left="188"/>
        <w:spacing w:before="25"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多播消费其实是一条消息能被多个消费者</w:t>
      </w:r>
      <w:r>
        <w:rPr>
          <w:rFonts w:ascii="Microsoft YaHei" w:hAnsi="Microsoft YaHei" w:eastAsia="Microsoft YaHei" w:cs="Microsoft YaHei"/>
          <w:sz w:val="24"/>
          <w:szCs w:val="24"/>
          <w:color w:val="333333"/>
          <w:spacing w:val="30"/>
        </w:rPr>
        <w:t xml:space="preserve"> </w:t>
      </w:r>
      <w:r>
        <w:rPr>
          <w:sz w:val="24"/>
          <w:szCs w:val="24"/>
          <w:color w:val="333333"/>
        </w:rPr>
        <w:t>(</w:t>
      </w:r>
      <w:r>
        <w:rPr>
          <w:rFonts w:ascii="Microsoft YaHei" w:hAnsi="Microsoft YaHei" w:eastAsia="Microsoft YaHei" w:cs="Microsoft YaHei"/>
          <w:sz w:val="24"/>
          <w:szCs w:val="24"/>
          <w:color w:val="333333"/>
        </w:rPr>
        <w:t>不同的消费者组</w:t>
      </w:r>
      <w:r>
        <w:rPr>
          <w:sz w:val="24"/>
          <w:szCs w:val="24"/>
          <w:color w:val="333333"/>
        </w:rPr>
        <w:t>)</w:t>
      </w:r>
      <w:r>
        <w:rPr>
          <w:sz w:val="24"/>
          <w:szCs w:val="24"/>
          <w:color w:val="333333"/>
          <w:spacing w:val="26"/>
        </w:rPr>
        <w:t xml:space="preserve"> </w:t>
      </w:r>
      <w:r>
        <w:rPr>
          <w:rFonts w:ascii="Microsoft YaHei" w:hAnsi="Microsoft YaHei" w:eastAsia="Microsoft YaHei" w:cs="Microsoft YaHei"/>
          <w:sz w:val="24"/>
          <w:szCs w:val="24"/>
          <w:color w:val="333333"/>
        </w:rPr>
        <w:t>消费的模式</w:t>
      </w:r>
    </w:p>
    <w:p>
      <w:pPr>
        <w:pStyle w:val="BodyText"/>
        <w:spacing w:line="288" w:lineRule="auto"/>
        <w:rPr/>
      </w:pPr>
      <w:r/>
    </w:p>
    <w:p>
      <w:pPr>
        <w:pStyle w:val="BodyText"/>
        <w:spacing w:line="288" w:lineRule="auto"/>
        <w:rPr/>
      </w:pPr>
      <w:r/>
    </w:p>
    <w:p>
      <w:pPr>
        <w:pStyle w:val="BodyText"/>
        <w:spacing w:line="288" w:lineRule="auto"/>
        <w:rPr/>
      </w:pPr>
      <w:r/>
    </w:p>
    <w:p>
      <w:pPr>
        <w:pStyle w:val="BodyText"/>
        <w:spacing w:line="288" w:lineRule="auto"/>
        <w:rPr/>
      </w:pPr>
      <w:r/>
    </w:p>
    <w:p>
      <w:pPr>
        <w:spacing w:before="104"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5"/>
        </w:rPr>
        <w:t>小贴士：</w:t>
      </w:r>
    </w:p>
    <w:p>
      <w:pPr>
        <w:pStyle w:val="BodyText"/>
        <w:ind w:left="455" w:right="27" w:hanging="267"/>
        <w:spacing w:before="178" w:line="22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333333"/>
        </w:rPr>
        <w:t>Kafka</w:t>
      </w:r>
      <w:r>
        <w:rPr>
          <w:rFonts w:ascii="Microsoft YaHei" w:hAnsi="Microsoft YaHei" w:eastAsia="Microsoft YaHei" w:cs="Microsoft YaHei"/>
          <w:sz w:val="24"/>
          <w:szCs w:val="24"/>
          <w:color w:val="333333"/>
          <w:spacing w:val="3"/>
        </w:rPr>
        <w:t>是以消费者来</w:t>
      </w:r>
      <w:r>
        <w:rPr>
          <w:rFonts w:ascii="Microsoft YaHei" w:hAnsi="Microsoft YaHei" w:eastAsia="Microsoft YaHei" w:cs="Microsoft YaHei"/>
          <w:sz w:val="24"/>
          <w:szCs w:val="24"/>
          <w:color w:val="333333"/>
          <w:spacing w:val="37"/>
        </w:rPr>
        <w:t xml:space="preserve"> </w:t>
      </w:r>
      <w:r>
        <w:rPr>
          <w:sz w:val="24"/>
          <w:szCs w:val="24"/>
          <w:color w:val="333333"/>
          <w:spacing w:val="3"/>
        </w:rPr>
        <w:t>“</w:t>
      </w:r>
      <w:r>
        <w:rPr>
          <w:rFonts w:ascii="Microsoft YaHei" w:hAnsi="Microsoft YaHei" w:eastAsia="Microsoft YaHei" w:cs="Microsoft YaHei"/>
          <w:sz w:val="24"/>
          <w:szCs w:val="24"/>
          <w:color w:val="333333"/>
          <w:spacing w:val="3"/>
        </w:rPr>
        <w:t>拉</w:t>
      </w:r>
      <w:r>
        <w:rPr>
          <w:rFonts w:ascii="Microsoft YaHei" w:hAnsi="Microsoft YaHei" w:eastAsia="Microsoft YaHei" w:cs="Microsoft YaHei"/>
          <w:sz w:val="24"/>
          <w:szCs w:val="24"/>
          <w:color w:val="333333"/>
          <w:spacing w:val="-53"/>
        </w:rPr>
        <w:t xml:space="preserve"> </w:t>
      </w:r>
      <w:r>
        <w:rPr>
          <w:sz w:val="24"/>
          <w:szCs w:val="24"/>
          <w:color w:val="333333"/>
          <w:spacing w:val="3"/>
        </w:rPr>
        <w:t>”</w:t>
      </w:r>
      <w:r>
        <w:rPr>
          <w:rFonts w:ascii="Microsoft YaHei" w:hAnsi="Microsoft YaHei" w:eastAsia="Microsoft YaHei" w:cs="Microsoft YaHei"/>
          <w:sz w:val="24"/>
          <w:szCs w:val="24"/>
          <w:color w:val="333333"/>
          <w:spacing w:val="3"/>
        </w:rPr>
        <w:t>信息的模式工作的，</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而非</w:t>
      </w:r>
      <w:r>
        <w:rPr>
          <w:rFonts w:ascii="Microsoft YaHei" w:hAnsi="Microsoft YaHei" w:eastAsia="Microsoft YaHei" w:cs="Microsoft YaHei"/>
          <w:sz w:val="24"/>
          <w:szCs w:val="24"/>
          <w:color w:val="333333"/>
          <w:spacing w:val="-32"/>
        </w:rPr>
        <w:t xml:space="preserve"> </w:t>
      </w:r>
      <w:r>
        <w:rPr>
          <w:sz w:val="24"/>
          <w:szCs w:val="24"/>
          <w:color w:val="333333"/>
          <w:spacing w:val="3"/>
        </w:rPr>
        <w:t>“</w:t>
      </w:r>
      <w:r>
        <w:rPr>
          <w:rFonts w:ascii="Microsoft YaHei" w:hAnsi="Microsoft YaHei" w:eastAsia="Microsoft YaHei" w:cs="Microsoft YaHei"/>
          <w:sz w:val="24"/>
          <w:szCs w:val="24"/>
          <w:color w:val="333333"/>
          <w:spacing w:val="3"/>
        </w:rPr>
        <w:t>推</w:t>
      </w:r>
      <w:r>
        <w:rPr>
          <w:rFonts w:ascii="Microsoft YaHei" w:hAnsi="Microsoft YaHei" w:eastAsia="Microsoft YaHei" w:cs="Microsoft YaHei"/>
          <w:sz w:val="24"/>
          <w:szCs w:val="24"/>
          <w:color w:val="333333"/>
          <w:spacing w:val="-52"/>
        </w:rPr>
        <w:t xml:space="preserve"> </w:t>
      </w:r>
      <w:r>
        <w:rPr>
          <w:sz w:val="24"/>
          <w:szCs w:val="24"/>
          <w:color w:val="333333"/>
          <w:spacing w:val="3"/>
        </w:rPr>
        <w:t>”</w:t>
      </w:r>
      <w:r>
        <w:rPr>
          <w:rFonts w:ascii="Microsoft YaHei" w:hAnsi="Microsoft YaHei" w:eastAsia="Microsoft YaHei" w:cs="Microsoft YaHei"/>
          <w:sz w:val="24"/>
          <w:szCs w:val="24"/>
          <w:color w:val="333333"/>
          <w:spacing w:val="3"/>
        </w:rPr>
        <w:t>模式</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404040"/>
          <w:spacing w:val="3"/>
        </w:rPr>
        <w:t>消费者</w:t>
      </w:r>
      <w:r>
        <w:rPr>
          <w:rFonts w:ascii="Microsoft YaHei" w:hAnsi="Microsoft YaHei" w:eastAsia="Microsoft YaHei" w:cs="Microsoft YaHei"/>
          <w:sz w:val="24"/>
          <w:szCs w:val="24"/>
          <w:color w:val="404040"/>
          <w:spacing w:val="2"/>
        </w:rPr>
        <w:t>主动向</w:t>
      </w:r>
      <w:r>
        <w:rPr>
          <w:rFonts w:ascii="Microsoft YaHei" w:hAnsi="Microsoft YaHei" w:eastAsia="Microsoft YaHei" w:cs="Microsoft YaHei"/>
          <w:sz w:val="24"/>
          <w:szCs w:val="24"/>
          <w:color w:val="404040"/>
          <w:spacing w:val="26"/>
        </w:rPr>
        <w:t xml:space="preserve"> </w:t>
      </w:r>
      <w:r>
        <w:rPr>
          <w:sz w:val="24"/>
          <w:szCs w:val="24"/>
          <w:color w:val="404040"/>
        </w:rPr>
        <w:t>Broker</w:t>
      </w:r>
      <w:r>
        <w:rPr>
          <w:sz w:val="24"/>
          <w:szCs w:val="24"/>
          <w:color w:val="404040"/>
          <w:spacing w:val="23"/>
        </w:rPr>
        <w:t xml:space="preserve"> </w:t>
      </w:r>
      <w:r>
        <w:rPr>
          <w:rFonts w:ascii="Microsoft YaHei" w:hAnsi="Microsoft YaHei" w:eastAsia="Microsoft YaHei" w:cs="Microsoft YaHei"/>
          <w:sz w:val="24"/>
          <w:szCs w:val="24"/>
          <w:color w:val="404040"/>
          <w:spacing w:val="2"/>
        </w:rPr>
        <w:t>请求拉取</w:t>
      </w:r>
      <w:r>
        <w:rPr>
          <w:rFonts w:ascii="Microsoft YaHei" w:hAnsi="Microsoft YaHei" w:eastAsia="Microsoft YaHei" w:cs="Microsoft YaHei"/>
          <w:sz w:val="24"/>
          <w:szCs w:val="24"/>
          <w:color w:val="404040"/>
        </w:rPr>
        <w:t>消息</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rPr>
        <w:t>。消费者通过</w:t>
      </w:r>
      <w:r>
        <w:rPr>
          <w:rFonts w:ascii="Microsoft YaHei" w:hAnsi="Microsoft YaHei" w:eastAsia="Microsoft YaHei" w:cs="Microsoft YaHei"/>
          <w:sz w:val="24"/>
          <w:szCs w:val="24"/>
          <w:color w:val="404040"/>
          <w:spacing w:val="49"/>
        </w:rPr>
        <w:t xml:space="preserve"> </w:t>
      </w:r>
      <w:r>
        <w:rPr>
          <w:shd w:val="clear" w:fill="ECECEC"/>
          <w:rFonts w:ascii="Microsoft YaHei" w:hAnsi="Microsoft YaHei" w:eastAsia="Microsoft YaHei" w:cs="Microsoft YaHei"/>
          <w:sz w:val="24"/>
          <w:szCs w:val="24"/>
          <w:color w:val="404040"/>
          <w:spacing w:val="26"/>
        </w:rPr>
        <w:t xml:space="preserve"> </w:t>
      </w:r>
      <w:r>
        <w:rPr>
          <w:shd w:val="clear" w:fill="ECECEC"/>
          <w:rFonts w:ascii="Consolas" w:hAnsi="Consolas" w:eastAsia="Consolas" w:cs="Consolas"/>
          <w:sz w:val="24"/>
          <w:szCs w:val="24"/>
          <w:b/>
          <w:bCs/>
          <w:color w:val="404040"/>
        </w:rPr>
        <w:t>poll()</w:t>
      </w:r>
      <w:r>
        <w:rPr>
          <w:shd w:val="clear" w:fill="ECECEC"/>
          <w:rFonts w:ascii="Consolas" w:hAnsi="Consolas" w:eastAsia="Consolas" w:cs="Consolas"/>
          <w:sz w:val="24"/>
          <w:szCs w:val="24"/>
          <w:b/>
          <w:bCs/>
          <w:color w:val="404040"/>
          <w:spacing w:val="-78"/>
        </w:rPr>
        <w:t xml:space="preserve"> </w:t>
      </w:r>
      <w:r>
        <w:rPr>
          <w:shd w:val="clear" w:fill="ECECEC"/>
          <w:sz w:val="24"/>
          <w:szCs w:val="24"/>
          <w:position w:val="-5"/>
        </w:rPr>
        <w:drawing>
          <wp:inline distT="0" distB="0" distL="0" distR="0">
            <wp:extent cx="12455" cy="11766"/>
            <wp:effectExtent l="0" t="0" r="0" b="0"/>
            <wp:docPr id="974" name="IM 974"/>
            <wp:cNvGraphicFramePr/>
            <a:graphic>
              <a:graphicData uri="http://schemas.openxmlformats.org/drawingml/2006/picture">
                <pic:pic>
                  <pic:nvPicPr>
                    <pic:cNvPr id="974" name="IM 974"/>
                    <pic:cNvPicPr/>
                  </pic:nvPicPr>
                  <pic:blipFill>
                    <a:blip r:embed="rId689"/>
                    <a:stretch>
                      <a:fillRect/>
                    </a:stretch>
                  </pic:blipFill>
                  <pic:spPr>
                    <a:xfrm rot="0">
                      <a:off x="0" y="0"/>
                      <a:ext cx="12455" cy="11766"/>
                    </a:xfrm>
                    <a:prstGeom prst="rect">
                      <a:avLst/>
                    </a:prstGeom>
                  </pic:spPr>
                </pic:pic>
              </a:graphicData>
            </a:graphic>
          </wp:inline>
        </w:drawing>
      </w:r>
      <w:r>
        <w:rPr>
          <w:rFonts w:ascii="Consolas" w:hAnsi="Consolas" w:eastAsia="Consolas" w:cs="Consolas"/>
          <w:sz w:val="24"/>
          <w:szCs w:val="24"/>
          <w:b/>
          <w:bCs/>
          <w:color w:val="404040"/>
          <w:spacing w:val="10"/>
        </w:rPr>
        <w:t xml:space="preserve"> </w:t>
      </w:r>
      <w:r>
        <w:rPr>
          <w:rFonts w:ascii="Microsoft YaHei" w:hAnsi="Microsoft YaHei" w:eastAsia="Microsoft YaHei" w:cs="Microsoft YaHei"/>
          <w:sz w:val="24"/>
          <w:szCs w:val="24"/>
          <w:color w:val="404040"/>
        </w:rPr>
        <w:t>方法定期轮询</w:t>
      </w:r>
      <w:r>
        <w:rPr>
          <w:rFonts w:ascii="Microsoft YaHei" w:hAnsi="Microsoft YaHei" w:eastAsia="Microsoft YaHei" w:cs="Microsoft YaHei"/>
          <w:sz w:val="24"/>
          <w:szCs w:val="24"/>
          <w:color w:val="404040"/>
          <w:spacing w:val="26"/>
        </w:rPr>
        <w:t xml:space="preserve"> </w:t>
      </w:r>
      <w:r>
        <w:rPr>
          <w:sz w:val="24"/>
          <w:szCs w:val="24"/>
          <w:color w:val="404040"/>
        </w:rPr>
        <w:t>Broker</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并根据自身消费能力</w:t>
      </w:r>
      <w:r>
        <w:rPr>
          <w:rFonts w:ascii="Microsoft YaHei" w:hAnsi="Microsoft YaHei" w:eastAsia="Microsoft YaHei" w:cs="Microsoft YaHei"/>
          <w:sz w:val="24"/>
          <w:szCs w:val="24"/>
          <w:color w:val="404040"/>
          <w:spacing w:val="-1"/>
        </w:rPr>
        <w:t>控制拉取频率和批</w:t>
      </w:r>
      <w:r>
        <w:rPr>
          <w:rFonts w:ascii="Microsoft YaHei" w:hAnsi="Microsoft YaHei" w:eastAsia="Microsoft YaHei" w:cs="Microsoft YaHei"/>
          <w:sz w:val="24"/>
          <w:szCs w:val="24"/>
          <w:color w:val="404040"/>
          <w:spacing w:val="-6"/>
          <w:w w:val="99"/>
        </w:rPr>
        <w:t>量大小</w:t>
      </w:r>
    </w:p>
    <w:p>
      <w:pPr>
        <w:pStyle w:val="BodyText"/>
        <w:ind w:left="188"/>
        <w:spacing w:before="10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sz w:val="24"/>
          <w:szCs w:val="24"/>
          <w:color w:val="333333"/>
        </w:rPr>
        <w:t>Kafka</w:t>
      </w:r>
      <w:r>
        <w:rPr>
          <w:rFonts w:ascii="Microsoft YaHei" w:hAnsi="Microsoft YaHei" w:eastAsia="Microsoft YaHei" w:cs="Microsoft YaHei"/>
          <w:sz w:val="24"/>
          <w:szCs w:val="24"/>
          <w:color w:val="333333"/>
          <w:spacing w:val="2"/>
        </w:rPr>
        <w:t>中存储的消息是以</w:t>
      </w:r>
      <w:r>
        <w:rPr>
          <w:sz w:val="24"/>
          <w:szCs w:val="24"/>
          <w:color w:val="333333"/>
        </w:rPr>
        <w:t>key</w:t>
      </w:r>
      <w:r>
        <w:rPr>
          <w:sz w:val="24"/>
          <w:szCs w:val="24"/>
          <w:color w:val="333333"/>
          <w:spacing w:val="-28"/>
        </w:rPr>
        <w:t xml:space="preserve"> </w:t>
      </w:r>
      <w:r>
        <w:rPr>
          <w:rFonts w:ascii="Microsoft YaHei" w:hAnsi="Microsoft YaHei" w:eastAsia="Microsoft YaHei" w:cs="Microsoft YaHei"/>
          <w:sz w:val="24"/>
          <w:szCs w:val="24"/>
          <w:color w:val="333333"/>
          <w:spacing w:val="2"/>
        </w:rPr>
        <w:t>、</w:t>
      </w:r>
      <w:r>
        <w:rPr>
          <w:sz w:val="24"/>
          <w:szCs w:val="24"/>
          <w:color w:val="333333"/>
        </w:rPr>
        <w:t>value</w:t>
      </w:r>
      <w:r>
        <w:rPr>
          <w:rFonts w:ascii="Microsoft YaHei" w:hAnsi="Microsoft YaHei" w:eastAsia="Microsoft YaHei" w:cs="Microsoft YaHei"/>
          <w:sz w:val="24"/>
          <w:szCs w:val="24"/>
          <w:color w:val="333333"/>
          <w:spacing w:val="2"/>
        </w:rPr>
        <w:t>形式存储的</w:t>
      </w:r>
    </w:p>
    <w:p>
      <w:pPr>
        <w:pStyle w:val="BodyText"/>
        <w:ind w:left="456" w:right="205" w:hanging="268"/>
        <w:spacing w:before="148"/>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通常一个</w:t>
      </w:r>
      <w:r>
        <w:rPr>
          <w:sz w:val="24"/>
          <w:szCs w:val="24"/>
          <w:color w:val="333333"/>
        </w:rPr>
        <w:t>Topic</w:t>
      </w:r>
      <w:r>
        <w:rPr>
          <w:rFonts w:ascii="Microsoft YaHei" w:hAnsi="Microsoft YaHei" w:eastAsia="Microsoft YaHei" w:cs="Microsoft YaHei"/>
          <w:sz w:val="24"/>
          <w:szCs w:val="24"/>
          <w:color w:val="333333"/>
          <w:spacing w:val="1"/>
        </w:rPr>
        <w:t>中只会专门存储某一类的（</w:t>
      </w:r>
      <w:r>
        <w:rPr>
          <w:rFonts w:ascii="Microsoft YaHei" w:hAnsi="Microsoft YaHei" w:eastAsia="Microsoft YaHei" w:cs="Microsoft YaHei"/>
          <w:sz w:val="24"/>
          <w:szCs w:val="24"/>
          <w:color w:val="333333"/>
          <w:spacing w:val="-28"/>
        </w:rPr>
        <w:t xml:space="preserve"> </w:t>
      </w:r>
      <w:r>
        <w:rPr>
          <w:rFonts w:ascii="Microsoft YaHei" w:hAnsi="Microsoft YaHei" w:eastAsia="Microsoft YaHei" w:cs="Microsoft YaHei"/>
          <w:sz w:val="24"/>
          <w:szCs w:val="24"/>
          <w:color w:val="333333"/>
          <w:spacing w:val="1"/>
        </w:rPr>
        <w:t>消息）信息，</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并且在一个</w:t>
      </w:r>
      <w:r>
        <w:rPr>
          <w:sz w:val="24"/>
          <w:szCs w:val="24"/>
          <w:color w:val="333333"/>
        </w:rPr>
        <w:t>Topic</w:t>
      </w:r>
      <w:r>
        <w:rPr>
          <w:rFonts w:ascii="Microsoft YaHei" w:hAnsi="Microsoft YaHei" w:eastAsia="Microsoft YaHei" w:cs="Microsoft YaHei"/>
          <w:sz w:val="24"/>
          <w:szCs w:val="24"/>
          <w:color w:val="333333"/>
          <w:spacing w:val="1"/>
        </w:rPr>
        <w:t>中的消息是有固定</w:t>
      </w:r>
      <w:r>
        <w:rPr>
          <w:rFonts w:ascii="Microsoft YaHei" w:hAnsi="Microsoft YaHei" w:eastAsia="Microsoft YaHei" w:cs="Microsoft YaHei"/>
          <w:sz w:val="24"/>
          <w:szCs w:val="24"/>
          <w:color w:val="333333"/>
          <w:spacing w:val="-5"/>
        </w:rPr>
        <w:t>结构的</w:t>
      </w:r>
    </w:p>
    <w:p>
      <w:pPr>
        <w:pStyle w:val="BodyText"/>
        <w:ind w:left="188"/>
        <w:spacing w:before="4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6"/>
          <w:position w:val="4"/>
        </w:rPr>
        <w:t>●    </w:t>
      </w:r>
      <w:r>
        <w:rPr>
          <w:rFonts w:ascii="Microsoft YaHei" w:hAnsi="Microsoft YaHei" w:eastAsia="Microsoft YaHei" w:cs="Microsoft YaHei"/>
          <w:sz w:val="24"/>
          <w:szCs w:val="24"/>
          <w:color w:val="333333"/>
          <w:spacing w:val="6"/>
        </w:rPr>
        <w:t>一个主题</w:t>
      </w:r>
      <w:r>
        <w:rPr>
          <w:sz w:val="24"/>
          <w:szCs w:val="24"/>
          <w:color w:val="333333"/>
        </w:rPr>
        <w:t>Topic</w:t>
      </w:r>
      <w:r>
        <w:rPr>
          <w:rFonts w:ascii="Microsoft YaHei" w:hAnsi="Microsoft YaHei" w:eastAsia="Microsoft YaHei" w:cs="Microsoft YaHei"/>
          <w:sz w:val="24"/>
          <w:szCs w:val="24"/>
          <w:color w:val="333333"/>
          <w:spacing w:val="6"/>
        </w:rPr>
        <w:t>中的所有</w:t>
      </w:r>
      <w:r>
        <w:rPr>
          <w:sz w:val="24"/>
          <w:szCs w:val="24"/>
          <w:color w:val="333333"/>
        </w:rPr>
        <w:t>Partition</w:t>
      </w:r>
      <w:r>
        <w:rPr>
          <w:rFonts w:ascii="Microsoft YaHei" w:hAnsi="Microsoft YaHei" w:eastAsia="Microsoft YaHei" w:cs="Microsoft YaHei"/>
          <w:sz w:val="24"/>
          <w:szCs w:val="24"/>
          <w:color w:val="333333"/>
          <w:spacing w:val="6"/>
        </w:rPr>
        <w:t>分区是分布在不同的</w:t>
      </w:r>
      <w:r>
        <w:rPr>
          <w:sz w:val="24"/>
          <w:szCs w:val="24"/>
          <w:color w:val="333333"/>
        </w:rPr>
        <w:t>Broker</w:t>
      </w:r>
      <w:r>
        <w:rPr>
          <w:rFonts w:ascii="Microsoft YaHei" w:hAnsi="Microsoft YaHei" w:eastAsia="Microsoft YaHei" w:cs="Microsoft YaHei"/>
          <w:sz w:val="24"/>
          <w:szCs w:val="24"/>
          <w:color w:val="333333"/>
          <w:spacing w:val="6"/>
        </w:rPr>
        <w:t>节点上的</w:t>
      </w:r>
    </w:p>
    <w:p>
      <w:pPr>
        <w:pStyle w:val="BodyText"/>
        <w:ind w:left="188"/>
        <w:spacing w:before="14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6"/>
          <w:position w:val="4"/>
        </w:rPr>
        <w:t>●    </w:t>
      </w:r>
      <w:r>
        <w:rPr>
          <w:rFonts w:ascii="Microsoft YaHei" w:hAnsi="Microsoft YaHei" w:eastAsia="Microsoft YaHei" w:cs="Microsoft YaHei"/>
          <w:sz w:val="24"/>
          <w:szCs w:val="24"/>
          <w:color w:val="333333"/>
          <w:spacing w:val="6"/>
        </w:rPr>
        <w:t>请注意</w:t>
      </w:r>
      <w:r>
        <w:rPr>
          <w:sz w:val="24"/>
          <w:szCs w:val="24"/>
          <w:color w:val="333333"/>
        </w:rPr>
        <w:t>Offset</w:t>
      </w:r>
      <w:r>
        <w:rPr>
          <w:rFonts w:ascii="Microsoft YaHei" w:hAnsi="Microsoft YaHei" w:eastAsia="Microsoft YaHei" w:cs="Microsoft YaHei"/>
          <w:sz w:val="24"/>
          <w:szCs w:val="24"/>
          <w:color w:val="333333"/>
          <w:spacing w:val="6"/>
        </w:rPr>
        <w:t>的定义和作用</w:t>
      </w:r>
    </w:p>
    <w:p>
      <w:pPr>
        <w:pStyle w:val="BodyText"/>
        <w:ind w:left="188"/>
        <w:spacing w:before="130"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5"/>
          <w:position w:val="4"/>
        </w:rPr>
        <w:t>●    </w:t>
      </w:r>
      <w:r>
        <w:rPr>
          <w:rFonts w:ascii="Microsoft YaHei" w:hAnsi="Microsoft YaHei" w:eastAsia="Microsoft YaHei" w:cs="Microsoft YaHei"/>
          <w:sz w:val="24"/>
          <w:szCs w:val="24"/>
          <w:color w:val="333333"/>
          <w:spacing w:val="5"/>
        </w:rPr>
        <w:t>一般一个</w:t>
      </w:r>
      <w:r>
        <w:rPr>
          <w:sz w:val="24"/>
          <w:szCs w:val="24"/>
          <w:color w:val="333333"/>
        </w:rPr>
        <w:t>Topic</w:t>
      </w:r>
      <w:r>
        <w:rPr>
          <w:rFonts w:ascii="Microsoft YaHei" w:hAnsi="Microsoft YaHei" w:eastAsia="Microsoft YaHei" w:cs="Microsoft YaHei"/>
          <w:sz w:val="24"/>
          <w:szCs w:val="24"/>
          <w:color w:val="333333"/>
          <w:spacing w:val="5"/>
        </w:rPr>
        <w:t>被一个指定的消费者组消费，组中的消费者数量等于</w:t>
      </w:r>
      <w:r>
        <w:rPr>
          <w:sz w:val="24"/>
          <w:szCs w:val="24"/>
          <w:color w:val="333333"/>
        </w:rPr>
        <w:t>Partition</w:t>
      </w:r>
      <w:r>
        <w:rPr>
          <w:rFonts w:ascii="Microsoft YaHei" w:hAnsi="Microsoft YaHei" w:eastAsia="Microsoft YaHei" w:cs="Microsoft YaHei"/>
          <w:sz w:val="24"/>
          <w:szCs w:val="24"/>
          <w:color w:val="333333"/>
          <w:spacing w:val="5"/>
        </w:rPr>
        <w:t>数量。</w:t>
      </w:r>
    </w:p>
    <w:p>
      <w:pPr>
        <w:spacing w:line="187" w:lineRule="auto"/>
        <w:sectPr>
          <w:footerReference w:type="default" r:id="rId688"/>
          <w:pgSz w:w="12240" w:h="15840"/>
          <w:pgMar w:top="400" w:right="978" w:bottom="440" w:left="965" w:header="0" w:footer="175" w:gutter="0"/>
        </w:sectPr>
        <w:rPr>
          <w:rFonts w:ascii="Microsoft YaHei" w:hAnsi="Microsoft YaHei" w:eastAsia="Microsoft YaHei" w:cs="Microsoft YaHei"/>
          <w:sz w:val="24"/>
          <w:szCs w:val="24"/>
        </w:rPr>
      </w:pPr>
    </w:p>
    <w:p>
      <w:pPr>
        <w:pStyle w:val="BodyText"/>
        <w:rPr/>
      </w:pPr>
      <w:r/>
    </w:p>
    <w:p>
      <w:pPr>
        <w:sectPr>
          <w:footerReference w:type="default" r:id="rId690"/>
          <w:pgSz w:w="12240" w:h="15840"/>
          <w:pgMar w:top="1" w:right="978" w:bottom="440" w:left="1836" w:header="0" w:footer="175" w:gutter="0"/>
        </w:sectPr>
        <w:rPr/>
      </w:pPr>
    </w:p>
    <w:p>
      <w:pPr>
        <w:pStyle w:val="BodyText"/>
        <w:spacing w:line="257" w:lineRule="auto"/>
        <w:rPr/>
      </w:pPr>
      <w:r/>
    </w:p>
    <w:p>
      <w:pPr>
        <w:pStyle w:val="BodyText"/>
        <w:spacing w:line="258" w:lineRule="auto"/>
        <w:rPr/>
      </w:pPr>
      <w:r/>
    </w:p>
    <w:p>
      <w:pPr>
        <w:pStyle w:val="BodyText"/>
        <w:spacing w:line="258" w:lineRule="auto"/>
        <w:rPr/>
      </w:pPr>
      <w:r/>
    </w:p>
    <w:p>
      <w:pPr>
        <w:ind w:left="22"/>
        <w:spacing w:before="206" w:line="188" w:lineRule="auto"/>
        <w:rPr>
          <w:rFonts w:ascii="Microsoft YaHei" w:hAnsi="Microsoft YaHei" w:eastAsia="Microsoft YaHei" w:cs="Microsoft YaHei"/>
          <w:sz w:val="48"/>
          <w:szCs w:val="48"/>
        </w:rPr>
      </w:pPr>
      <w:r>
        <w:drawing>
          <wp:anchor distT="0" distB="0" distL="0" distR="0" simplePos="0" relativeHeight="253153280" behindDoc="0" locked="0" layoutInCell="1" allowOverlap="1">
            <wp:simplePos x="0" y="0"/>
            <wp:positionH relativeFrom="column">
              <wp:posOffset>0</wp:posOffset>
            </wp:positionH>
            <wp:positionV relativeFrom="paragraph">
              <wp:posOffset>528901</wp:posOffset>
            </wp:positionV>
            <wp:extent cx="6553200" cy="9525"/>
            <wp:effectExtent l="0" t="0" r="0" b="0"/>
            <wp:wrapNone/>
            <wp:docPr id="976" name="IM 976"/>
            <wp:cNvGraphicFramePr/>
            <a:graphic>
              <a:graphicData uri="http://schemas.openxmlformats.org/drawingml/2006/picture">
                <pic:pic>
                  <pic:nvPicPr>
                    <pic:cNvPr id="976" name="IM 976"/>
                    <pic:cNvPicPr/>
                  </pic:nvPicPr>
                  <pic:blipFill>
                    <a:blip r:embed="rId692"/>
                    <a:stretch>
                      <a:fillRect/>
                    </a:stretch>
                  </pic:blipFill>
                  <pic:spPr>
                    <a:xfrm rot="0">
                      <a:off x="0" y="0"/>
                      <a:ext cx="6553200" cy="9525"/>
                    </a:xfrm>
                    <a:prstGeom prst="rect">
                      <a:avLst/>
                    </a:prstGeom>
                  </pic:spPr>
                </pic:pic>
              </a:graphicData>
            </a:graphic>
          </wp:anchor>
        </w:drawing>
      </w:r>
      <w:bookmarkStart w:name="bookmark77" w:id="76"/>
      <w:bookmarkEnd w:id="76"/>
      <w:r>
        <w:rPr>
          <w:rFonts w:ascii="Microsoft YaHei" w:hAnsi="Microsoft YaHei" w:eastAsia="Microsoft YaHei" w:cs="Microsoft YaHei"/>
          <w:sz w:val="48"/>
          <w:szCs w:val="48"/>
          <w14:textFill>
            <w14:solidFill>
              <w14:srgbClr w14:val="000000">
                <w14:alpha w14:val="14901"/>
              </w14:srgbClr>
            </w14:solidFill>
          </w14:textFill>
          <w:spacing w:val="-5"/>
        </w:rPr>
        <w:t>消息不丢失</w:t>
      </w:r>
    </w:p>
    <w:p>
      <w:pPr>
        <w:ind w:left="11"/>
        <w:spacing w:before="260"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背景知识</w:t>
      </w:r>
    </w:p>
    <w:p>
      <w:pPr>
        <w:ind w:left="11"/>
        <w:spacing w:before="21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三种消息语义：</w:t>
      </w:r>
    </w:p>
    <w:p>
      <w:pPr>
        <w:pStyle w:val="BodyText"/>
        <w:ind w:left="458" w:right="55" w:hanging="278"/>
        <w:spacing w:before="200"/>
        <w:rPr>
          <w:rFonts w:ascii="Microsoft YaHei" w:hAnsi="Microsoft YaHei" w:eastAsia="Microsoft YaHei" w:cs="Microsoft YaHei"/>
          <w:sz w:val="24"/>
          <w:szCs w:val="24"/>
        </w:rPr>
      </w:pPr>
      <w:r>
        <w:rPr>
          <w:sz w:val="24"/>
          <w:szCs w:val="24"/>
          <w:color w:val="333333"/>
        </w:rPr>
        <w:t>1.</w:t>
      </w:r>
      <w:r>
        <w:rPr>
          <w:sz w:val="24"/>
          <w:szCs w:val="24"/>
          <w:color w:val="333333"/>
          <w:spacing w:val="39"/>
        </w:rPr>
        <w:t xml:space="preserve"> </w:t>
      </w:r>
      <w:r>
        <w:rPr>
          <w:rFonts w:ascii="Microsoft YaHei" w:hAnsi="Microsoft YaHei" w:eastAsia="Microsoft YaHei" w:cs="Microsoft YaHei"/>
          <w:sz w:val="24"/>
          <w:szCs w:val="24"/>
          <w:color w:val="333333"/>
        </w:rPr>
        <w:t>最多传递一次</w:t>
      </w:r>
      <w:r>
        <w:rPr>
          <w:sz w:val="24"/>
          <w:szCs w:val="24"/>
          <w:color w:val="333333"/>
        </w:rPr>
        <w:t>——</w:t>
      </w:r>
      <w:r>
        <w:rPr>
          <w:rFonts w:ascii="Microsoft YaHei" w:hAnsi="Microsoft YaHei" w:eastAsia="Microsoft YaHei" w:cs="Microsoft YaHei"/>
          <w:sz w:val="24"/>
          <w:szCs w:val="24"/>
          <w:color w:val="333333"/>
        </w:rPr>
        <w:t>对应消息不重复 </w:t>
      </w:r>
      <w:r>
        <w:rPr>
          <w:sz w:val="24"/>
          <w:szCs w:val="24"/>
          <w:color w:val="333333"/>
        </w:rPr>
        <w:t>At</w:t>
      </w:r>
      <w:r>
        <w:rPr>
          <w:sz w:val="24"/>
          <w:szCs w:val="24"/>
          <w:color w:val="333333"/>
          <w:spacing w:val="28"/>
        </w:rPr>
        <w:t xml:space="preserve"> </w:t>
      </w:r>
      <w:r>
        <w:rPr>
          <w:sz w:val="24"/>
          <w:szCs w:val="24"/>
          <w:color w:val="333333"/>
        </w:rPr>
        <w:t>most</w:t>
      </w:r>
      <w:r>
        <w:rPr>
          <w:sz w:val="24"/>
          <w:szCs w:val="24"/>
          <w:color w:val="333333"/>
          <w:spacing w:val="23"/>
        </w:rPr>
        <w:t xml:space="preserve"> </w:t>
      </w:r>
      <w:r>
        <w:rPr>
          <w:sz w:val="24"/>
          <w:szCs w:val="24"/>
          <w:color w:val="333333"/>
        </w:rPr>
        <w:t>once</w:t>
      </w:r>
      <w:r>
        <w:rPr>
          <w:sz w:val="24"/>
          <w:szCs w:val="24"/>
          <w:color w:val="333333"/>
          <w:spacing w:val="27"/>
        </w:rPr>
        <w:t xml:space="preserve"> </w:t>
      </w:r>
      <w:r>
        <w:rPr>
          <w:rFonts w:ascii="Microsoft YaHei" w:hAnsi="Microsoft YaHei" w:eastAsia="Microsoft YaHei" w:cs="Microsoft YaHei"/>
          <w:sz w:val="24"/>
          <w:szCs w:val="24"/>
          <w:color w:val="333333"/>
        </w:rPr>
        <w:t>高并发情况，对于消息的丢失不是很敏感的</w:t>
      </w:r>
      <w:r>
        <w:rPr>
          <w:rFonts w:ascii="Microsoft YaHei" w:hAnsi="Microsoft YaHei" w:eastAsia="Microsoft YaHei" w:cs="Microsoft YaHei"/>
          <w:sz w:val="24"/>
          <w:szCs w:val="24"/>
          <w:color w:val="333333"/>
          <w:spacing w:val="-5"/>
        </w:rPr>
        <w:t>场景</w:t>
      </w:r>
    </w:p>
    <w:p>
      <w:pPr>
        <w:pStyle w:val="BodyText"/>
        <w:ind w:left="165"/>
        <w:spacing w:before="47" w:line="195" w:lineRule="auto"/>
        <w:rPr>
          <w:rFonts w:ascii="Microsoft YaHei" w:hAnsi="Microsoft YaHei" w:eastAsia="Microsoft YaHei" w:cs="Microsoft YaHei"/>
          <w:sz w:val="24"/>
          <w:szCs w:val="24"/>
        </w:rPr>
      </w:pPr>
      <w:r>
        <w:rPr>
          <w:sz w:val="24"/>
          <w:szCs w:val="24"/>
          <w:color w:val="333333"/>
        </w:rPr>
        <w:t>2.</w:t>
      </w:r>
      <w:r>
        <w:rPr>
          <w:sz w:val="24"/>
          <w:szCs w:val="24"/>
          <w:color w:val="333333"/>
          <w:spacing w:val="51"/>
          <w:w w:val="101"/>
        </w:rPr>
        <w:t xml:space="preserve"> </w:t>
      </w:r>
      <w:r>
        <w:rPr>
          <w:rFonts w:ascii="Microsoft YaHei" w:hAnsi="Microsoft YaHei" w:eastAsia="Microsoft YaHei" w:cs="Microsoft YaHei"/>
          <w:sz w:val="24"/>
          <w:szCs w:val="24"/>
          <w:color w:val="333333"/>
        </w:rPr>
        <w:t>最少传递一次</w:t>
      </w:r>
      <w:r>
        <w:rPr>
          <w:sz w:val="24"/>
          <w:szCs w:val="24"/>
          <w:color w:val="333333"/>
        </w:rPr>
        <w:t>——</w:t>
      </w:r>
      <w:r>
        <w:rPr>
          <w:rFonts w:ascii="Microsoft YaHei" w:hAnsi="Microsoft YaHei" w:eastAsia="Microsoft YaHei" w:cs="Microsoft YaHei"/>
          <w:sz w:val="24"/>
          <w:szCs w:val="24"/>
          <w:color w:val="333333"/>
        </w:rPr>
        <w:t>对应消息不丢失 </w:t>
      </w:r>
      <w:r>
        <w:rPr>
          <w:sz w:val="24"/>
          <w:szCs w:val="24"/>
          <w:color w:val="333333"/>
        </w:rPr>
        <w:t>At</w:t>
      </w:r>
      <w:r>
        <w:rPr>
          <w:sz w:val="24"/>
          <w:szCs w:val="24"/>
          <w:color w:val="333333"/>
          <w:spacing w:val="30"/>
        </w:rPr>
        <w:t xml:space="preserve"> </w:t>
      </w:r>
      <w:r>
        <w:rPr>
          <w:sz w:val="24"/>
          <w:szCs w:val="24"/>
          <w:color w:val="333333"/>
        </w:rPr>
        <w:t>Least</w:t>
      </w:r>
      <w:r>
        <w:rPr>
          <w:sz w:val="24"/>
          <w:szCs w:val="24"/>
          <w:color w:val="333333"/>
          <w:spacing w:val="23"/>
        </w:rPr>
        <w:t xml:space="preserve"> </w:t>
      </w:r>
      <w:r>
        <w:rPr>
          <w:sz w:val="24"/>
          <w:szCs w:val="24"/>
          <w:color w:val="333333"/>
        </w:rPr>
        <w:t>once</w:t>
      </w:r>
      <w:r>
        <w:rPr>
          <w:sz w:val="24"/>
          <w:szCs w:val="24"/>
          <w:color w:val="333333"/>
          <w:spacing w:val="23"/>
        </w:rPr>
        <w:t xml:space="preserve"> </w:t>
      </w:r>
      <w:r>
        <w:rPr>
          <w:rFonts w:ascii="Microsoft YaHei" w:hAnsi="Microsoft YaHei" w:eastAsia="Microsoft YaHei" w:cs="Microsoft YaHei"/>
          <w:sz w:val="24"/>
          <w:szCs w:val="24"/>
          <w:color w:val="333333"/>
        </w:rPr>
        <w:t>对于消息重复传递不敏感的场景</w:t>
      </w:r>
    </w:p>
    <w:p>
      <w:pPr>
        <w:pStyle w:val="BodyText"/>
        <w:ind w:left="166"/>
        <w:spacing w:before="115" w:line="185" w:lineRule="auto"/>
        <w:rPr>
          <w:rFonts w:ascii="Microsoft YaHei" w:hAnsi="Microsoft YaHei" w:eastAsia="Microsoft YaHei" w:cs="Microsoft YaHei"/>
          <w:sz w:val="24"/>
          <w:szCs w:val="24"/>
        </w:rPr>
      </w:pPr>
      <w:r>
        <w:rPr>
          <w:sz w:val="24"/>
          <w:szCs w:val="24"/>
          <w:color w:val="333333"/>
        </w:rPr>
        <w:t>3.</w:t>
      </w:r>
      <w:r>
        <w:rPr>
          <w:sz w:val="24"/>
          <w:szCs w:val="24"/>
          <w:color w:val="333333"/>
          <w:spacing w:val="32"/>
        </w:rPr>
        <w:t xml:space="preserve"> </w:t>
      </w:r>
      <w:r>
        <w:rPr>
          <w:rFonts w:ascii="Microsoft YaHei" w:hAnsi="Microsoft YaHei" w:eastAsia="Microsoft YaHei" w:cs="Microsoft YaHei"/>
          <w:sz w:val="24"/>
          <w:szCs w:val="24"/>
          <w:color w:val="333333"/>
        </w:rPr>
        <w:t>仅有一次传递</w:t>
      </w:r>
      <w:r>
        <w:rPr>
          <w:sz w:val="24"/>
          <w:szCs w:val="24"/>
          <w:color w:val="333333"/>
        </w:rPr>
        <w:t>——</w:t>
      </w:r>
      <w:r>
        <w:rPr>
          <w:rFonts w:ascii="Microsoft YaHei" w:hAnsi="Microsoft YaHei" w:eastAsia="Microsoft YaHei" w:cs="Microsoft YaHei"/>
          <w:sz w:val="24"/>
          <w:szCs w:val="24"/>
          <w:color w:val="333333"/>
        </w:rPr>
        <w:t>消息既不丢失也不重复</w:t>
      </w:r>
      <w:r>
        <w:rPr>
          <w:rFonts w:ascii="Microsoft YaHei" w:hAnsi="Microsoft YaHei" w:eastAsia="Microsoft YaHei" w:cs="Microsoft YaHei"/>
          <w:sz w:val="24"/>
          <w:szCs w:val="24"/>
          <w:color w:val="333333"/>
          <w:spacing w:val="26"/>
        </w:rPr>
        <w:t xml:space="preserve"> </w:t>
      </w:r>
      <w:r>
        <w:rPr>
          <w:sz w:val="24"/>
          <w:szCs w:val="24"/>
          <w:color w:val="333333"/>
        </w:rPr>
        <w:t>Exactly</w:t>
      </w:r>
      <w:r>
        <w:rPr>
          <w:sz w:val="24"/>
          <w:szCs w:val="24"/>
          <w:color w:val="333333"/>
          <w:spacing w:val="23"/>
        </w:rPr>
        <w:t xml:space="preserve"> </w:t>
      </w:r>
      <w:r>
        <w:rPr>
          <w:sz w:val="24"/>
          <w:szCs w:val="24"/>
          <w:color w:val="333333"/>
        </w:rPr>
        <w:t>once</w:t>
      </w:r>
      <w:r>
        <w:rPr>
          <w:sz w:val="24"/>
          <w:szCs w:val="24"/>
          <w:color w:val="333333"/>
          <w:spacing w:val="23"/>
        </w:rPr>
        <w:t xml:space="preserve"> </w:t>
      </w:r>
      <w:r>
        <w:rPr>
          <w:rFonts w:ascii="Microsoft YaHei" w:hAnsi="Microsoft YaHei" w:eastAsia="Microsoft YaHei" w:cs="Microsoft YaHei"/>
          <w:sz w:val="24"/>
          <w:szCs w:val="24"/>
          <w:color w:val="333333"/>
        </w:rPr>
        <w:t>对于消息可靠</w:t>
      </w:r>
      <w:r>
        <w:rPr>
          <w:rFonts w:ascii="Microsoft YaHei" w:hAnsi="Microsoft YaHei" w:eastAsia="Microsoft YaHei" w:cs="Microsoft YaHei"/>
          <w:sz w:val="24"/>
          <w:szCs w:val="24"/>
          <w:color w:val="333333"/>
          <w:spacing w:val="-1"/>
        </w:rPr>
        <w:t>性要求高的场景</w:t>
      </w:r>
    </w:p>
    <w:p>
      <w:pPr>
        <w:pStyle w:val="BodyText"/>
        <w:spacing w:line="315" w:lineRule="auto"/>
        <w:rPr/>
      </w:pPr>
      <w:r/>
    </w:p>
    <w:p>
      <w:pPr>
        <w:pStyle w:val="BodyText"/>
        <w:spacing w:line="315" w:lineRule="auto"/>
        <w:rPr/>
      </w:pPr>
      <w:r/>
    </w:p>
    <w:p>
      <w:pPr>
        <w:ind w:left="9"/>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要保证消息不丢失，从三方面展开</w:t>
      </w:r>
    </w:p>
    <w:p>
      <w:pPr>
        <w:pStyle w:val="BodyText"/>
        <w:ind w:left="177"/>
        <w:spacing w:before="217" w:line="189" w:lineRule="auto"/>
        <w:outlineLvl w:val="4"/>
        <w:rPr>
          <w:rFonts w:ascii="Microsoft YaHei" w:hAnsi="Microsoft YaHei" w:eastAsia="Microsoft YaHei" w:cs="Microsoft YaHei"/>
          <w:sz w:val="24"/>
          <w:szCs w:val="24"/>
        </w:rPr>
      </w:pPr>
      <w:r>
        <w:rPr>
          <w:sz w:val="24"/>
          <w:szCs w:val="24"/>
          <w:b/>
          <w:bCs/>
          <w:color w:val="333333"/>
          <w:spacing w:val="-3"/>
        </w:rPr>
        <w:t>1.</w:t>
      </w:r>
      <w:r>
        <w:rPr>
          <w:sz w:val="24"/>
          <w:szCs w:val="24"/>
          <w:b/>
          <w:bCs/>
          <w:color w:val="333333"/>
          <w:spacing w:val="32"/>
        </w:rPr>
        <w:t xml:space="preserve"> </w:t>
      </w:r>
      <w:r>
        <w:rPr>
          <w:rFonts w:ascii="Microsoft YaHei" w:hAnsi="Microsoft YaHei" w:eastAsia="Microsoft YaHei" w:cs="Microsoft YaHei"/>
          <w:sz w:val="24"/>
          <w:szCs w:val="24"/>
          <w:color w:val="333333"/>
          <w:spacing w:val="-3"/>
        </w:rPr>
        <w:t>生产者</w:t>
      </w:r>
      <w:r>
        <w:rPr>
          <w:rFonts w:ascii="Microsoft YaHei" w:hAnsi="Microsoft YaHei" w:eastAsia="Microsoft YaHei" w:cs="Microsoft YaHei"/>
          <w:sz w:val="24"/>
          <w:szCs w:val="24"/>
          <w:color w:val="333333"/>
          <w:spacing w:val="17"/>
        </w:rPr>
        <w:t xml:space="preserve"> </w:t>
      </w:r>
      <w:r>
        <w:rPr>
          <w:rFonts w:ascii="Microsoft YaHei" w:hAnsi="Microsoft YaHei" w:eastAsia="Microsoft YaHei" w:cs="Microsoft YaHei"/>
          <w:sz w:val="24"/>
          <w:szCs w:val="24"/>
          <w:color w:val="333333"/>
          <w:spacing w:val="-3"/>
        </w:rPr>
        <w:t>发送消息不丢失</w:t>
      </w:r>
    </w:p>
    <w:p>
      <w:pPr>
        <w:pStyle w:val="BodyText"/>
        <w:ind w:left="460" w:right="162" w:hanging="266"/>
        <w:spacing w:before="135"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使用带回调方法的</w:t>
      </w:r>
      <w:r>
        <w:rPr>
          <w:sz w:val="24"/>
          <w:szCs w:val="24"/>
          <w:color w:val="333333"/>
          <w:spacing w:val="-1"/>
        </w:rPr>
        <w:t>Api</w:t>
      </w:r>
      <w:r>
        <w:rPr>
          <w:sz w:val="24"/>
          <w:szCs w:val="24"/>
          <w:color w:val="333333"/>
          <w:spacing w:val="-36"/>
        </w:rPr>
        <w:t xml:space="preserve"> </w:t>
      </w:r>
      <w:r>
        <w:rPr>
          <w:rFonts w:ascii="Microsoft YaHei" w:hAnsi="Microsoft YaHei" w:eastAsia="Microsoft YaHei" w:cs="Microsoft YaHei"/>
          <w:sz w:val="24"/>
          <w:szCs w:val="24"/>
          <w:color w:val="333333"/>
          <w:spacing w:val="-1"/>
        </w:rPr>
        <w:t>，在回调函数内可以得知消息是否发送成功</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。如果发送失败，</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可以进行</w:t>
      </w:r>
      <w:r>
        <w:rPr>
          <w:rFonts w:ascii="Microsoft YaHei" w:hAnsi="Microsoft YaHei" w:eastAsia="Microsoft YaHei" w:cs="Microsoft YaHei"/>
          <w:sz w:val="24"/>
          <w:szCs w:val="24"/>
          <w:color w:val="333333"/>
          <w:spacing w:val="-1"/>
        </w:rPr>
        <w:t>异常处理，例如把失败消息存储到本地磁盘或远程数据库。</w:t>
      </w:r>
    </w:p>
    <w:p>
      <w:pPr>
        <w:pStyle w:val="BodyText"/>
        <w:ind w:left="194"/>
        <w:spacing w:before="36"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设置参数</w:t>
      </w:r>
      <w:r>
        <w:rPr>
          <w:rFonts w:ascii="Microsoft YaHei" w:hAnsi="Microsoft YaHei" w:eastAsia="Microsoft YaHei" w:cs="Microsoft YaHei"/>
          <w:sz w:val="24"/>
          <w:szCs w:val="24"/>
          <w:color w:val="333333"/>
          <w:spacing w:val="34"/>
        </w:rPr>
        <w:t xml:space="preserve"> </w:t>
      </w:r>
      <w:r>
        <w:rPr>
          <w:sz w:val="24"/>
          <w:szCs w:val="24"/>
          <w:color w:val="333333"/>
        </w:rPr>
        <w:t>acks</w:t>
      </w:r>
      <w:r>
        <w:rPr>
          <w:sz w:val="24"/>
          <w:szCs w:val="24"/>
          <w:color w:val="333333"/>
          <w:spacing w:val="1"/>
        </w:rPr>
        <w:t>=-1</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是指当分区收到消息后，且同步到副本分区后，才返回响应。</w:t>
      </w:r>
    </w:p>
    <w:p>
      <w:pPr>
        <w:pStyle w:val="BodyText"/>
        <w:ind w:left="194"/>
        <w:spacing w:before="13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设置参数</w:t>
      </w:r>
      <w:r>
        <w:rPr>
          <w:sz w:val="24"/>
          <w:szCs w:val="24"/>
          <w:color w:val="333333"/>
        </w:rPr>
        <w:t>retries</w:t>
      </w:r>
      <w:r>
        <w:rPr>
          <w:sz w:val="24"/>
          <w:szCs w:val="24"/>
          <w:color w:val="333333"/>
          <w:spacing w:val="2"/>
        </w:rPr>
        <w:t>=3</w:t>
      </w:r>
      <w:r>
        <w:rPr>
          <w:sz w:val="24"/>
          <w:szCs w:val="24"/>
          <w:color w:val="333333"/>
          <w:spacing w:val="-23"/>
        </w:rPr>
        <w:t xml:space="preserve"> </w:t>
      </w:r>
      <w:r>
        <w:rPr>
          <w:rFonts w:ascii="Microsoft YaHei" w:hAnsi="Microsoft YaHei" w:eastAsia="Microsoft YaHei" w:cs="Microsoft YaHei"/>
          <w:sz w:val="24"/>
          <w:szCs w:val="24"/>
          <w:color w:val="333333"/>
          <w:spacing w:val="2"/>
        </w:rPr>
        <w:t>，生产者生产消息的重试次数</w:t>
      </w:r>
    </w:p>
    <w:p>
      <w:pPr>
        <w:pStyle w:val="BodyText"/>
        <w:spacing w:line="304" w:lineRule="auto"/>
        <w:rPr/>
      </w:pPr>
      <w:r/>
    </w:p>
    <w:p>
      <w:pPr>
        <w:pStyle w:val="BodyText"/>
        <w:spacing w:line="305" w:lineRule="auto"/>
        <w:rPr/>
      </w:pPr>
      <w:r/>
    </w:p>
    <w:p>
      <w:pPr>
        <w:pStyle w:val="BodyText"/>
        <w:ind w:left="164"/>
        <w:spacing w:before="104" w:line="196" w:lineRule="auto"/>
        <w:outlineLvl w:val="4"/>
        <w:rPr>
          <w:rFonts w:ascii="Microsoft YaHei" w:hAnsi="Microsoft YaHei" w:eastAsia="Microsoft YaHei" w:cs="Microsoft YaHei"/>
          <w:sz w:val="24"/>
          <w:szCs w:val="24"/>
        </w:rPr>
      </w:pPr>
      <w:r>
        <w:rPr>
          <w:sz w:val="24"/>
          <w:szCs w:val="24"/>
          <w:b/>
          <w:bCs/>
          <w:color w:val="333333"/>
          <w:spacing w:val="2"/>
        </w:rPr>
        <w:t>2.</w:t>
      </w:r>
      <w:r>
        <w:rPr>
          <w:sz w:val="24"/>
          <w:szCs w:val="24"/>
          <w:b/>
          <w:bCs/>
          <w:color w:val="333333"/>
          <w:spacing w:val="44"/>
        </w:rPr>
        <w:t xml:space="preserve"> </w:t>
      </w:r>
      <w:r>
        <w:rPr>
          <w:sz w:val="24"/>
          <w:szCs w:val="24"/>
          <w:color w:val="333333"/>
        </w:rPr>
        <w:t>Broker</w:t>
      </w:r>
      <w:r>
        <w:rPr>
          <w:sz w:val="24"/>
          <w:szCs w:val="24"/>
          <w:color w:val="333333"/>
          <w:spacing w:val="19"/>
          <w:w w:val="101"/>
        </w:rPr>
        <w:t xml:space="preserve"> </w:t>
      </w:r>
      <w:r>
        <w:rPr>
          <w:rFonts w:ascii="Microsoft YaHei" w:hAnsi="Microsoft YaHei" w:eastAsia="Microsoft YaHei" w:cs="Microsoft YaHei"/>
          <w:sz w:val="24"/>
          <w:szCs w:val="24"/>
          <w:color w:val="333333"/>
          <w:spacing w:val="2"/>
        </w:rPr>
        <w:t>保存消息不丢失</w:t>
      </w:r>
    </w:p>
    <w:p>
      <w:pPr>
        <w:pStyle w:val="BodyText"/>
        <w:ind w:left="462" w:right="153" w:hanging="268"/>
        <w:spacing w:before="127"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设置分区副本的个数</w:t>
      </w:r>
      <w:r>
        <w:rPr>
          <w:sz w:val="24"/>
          <w:szCs w:val="24"/>
          <w:color w:val="333333"/>
        </w:rPr>
        <w:t>&gt;1</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26"/>
        </w:rPr>
        <w:t xml:space="preserve"> </w:t>
      </w:r>
      <w:r>
        <w:rPr>
          <w:rFonts w:ascii="Microsoft YaHei" w:hAnsi="Microsoft YaHei" w:eastAsia="Microsoft YaHei" w:cs="Microsoft YaHei"/>
          <w:sz w:val="24"/>
          <w:szCs w:val="24"/>
          <w:color w:val="333333"/>
        </w:rPr>
        <w:t>当</w:t>
      </w:r>
      <w:r>
        <w:rPr>
          <w:sz w:val="24"/>
          <w:szCs w:val="24"/>
          <w:color w:val="333333"/>
        </w:rPr>
        <w:t>leader</w:t>
      </w:r>
      <w:r>
        <w:rPr>
          <w:rFonts w:ascii="Microsoft YaHei" w:hAnsi="Microsoft YaHei" w:eastAsia="Microsoft YaHei" w:cs="Microsoft YaHei"/>
          <w:sz w:val="24"/>
          <w:szCs w:val="24"/>
          <w:color w:val="333333"/>
        </w:rPr>
        <w:t>副本挂了，</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还能让</w:t>
      </w:r>
      <w:r>
        <w:rPr>
          <w:sz w:val="24"/>
          <w:szCs w:val="24"/>
          <w:color w:val="333333"/>
        </w:rPr>
        <w:t>follow</w:t>
      </w:r>
      <w:r>
        <w:rPr>
          <w:rFonts w:ascii="Microsoft YaHei" w:hAnsi="Microsoft YaHei" w:eastAsia="Microsoft YaHei" w:cs="Microsoft YaHei"/>
          <w:sz w:val="24"/>
          <w:szCs w:val="24"/>
          <w:color w:val="333333"/>
        </w:rPr>
        <w:t>副本选举为</w:t>
      </w:r>
      <w:r>
        <w:rPr>
          <w:sz w:val="24"/>
          <w:szCs w:val="24"/>
          <w:color w:val="333333"/>
        </w:rPr>
        <w:t>leader</w:t>
      </w:r>
      <w:r>
        <w:rPr>
          <w:rFonts w:ascii="Microsoft YaHei" w:hAnsi="Microsoft YaHei" w:eastAsia="Microsoft YaHei" w:cs="Microsoft YaHei"/>
          <w:sz w:val="24"/>
          <w:szCs w:val="24"/>
          <w:color w:val="333333"/>
        </w:rPr>
        <w:t>副本，</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继续接收</w:t>
      </w:r>
      <w:r>
        <w:rPr>
          <w:rFonts w:ascii="Microsoft YaHei" w:hAnsi="Microsoft YaHei" w:eastAsia="Microsoft YaHei" w:cs="Microsoft YaHei"/>
          <w:sz w:val="24"/>
          <w:szCs w:val="24"/>
          <w:color w:val="333333"/>
          <w:spacing w:val="-2"/>
          <w:w w:val="98"/>
        </w:rPr>
        <w:t>消息</w:t>
      </w:r>
    </w:p>
    <w:p>
      <w:pPr>
        <w:pStyle w:val="BodyText"/>
        <w:spacing w:line="271" w:lineRule="auto"/>
        <w:rPr/>
      </w:pPr>
      <w:r/>
    </w:p>
    <w:p>
      <w:pPr>
        <w:pStyle w:val="BodyText"/>
        <w:spacing w:line="272" w:lineRule="auto"/>
        <w:rPr/>
      </w:pPr>
      <w:r/>
    </w:p>
    <w:p>
      <w:pPr>
        <w:pStyle w:val="BodyText"/>
        <w:ind w:left="163"/>
        <w:spacing w:before="104" w:line="189" w:lineRule="auto"/>
        <w:rPr>
          <w:rFonts w:ascii="Microsoft YaHei" w:hAnsi="Microsoft YaHei" w:eastAsia="Microsoft YaHei" w:cs="Microsoft YaHei"/>
          <w:sz w:val="24"/>
          <w:szCs w:val="24"/>
        </w:rPr>
      </w:pPr>
      <w:r>
        <w:rPr>
          <w:sz w:val="24"/>
          <w:szCs w:val="24"/>
          <w:b/>
          <w:bCs/>
          <w:color w:val="333333"/>
          <w:spacing w:val="-1"/>
        </w:rPr>
        <w:t>3.</w:t>
      </w:r>
      <w:r>
        <w:rPr>
          <w:sz w:val="24"/>
          <w:szCs w:val="24"/>
          <w:b/>
          <w:bCs/>
          <w:color w:val="333333"/>
          <w:spacing w:val="40"/>
        </w:rPr>
        <w:t xml:space="preserve"> </w:t>
      </w:r>
      <w:r>
        <w:rPr>
          <w:rFonts w:ascii="Microsoft YaHei" w:hAnsi="Microsoft YaHei" w:eastAsia="Microsoft YaHei" w:cs="Microsoft YaHei"/>
          <w:sz w:val="24"/>
          <w:szCs w:val="24"/>
          <w:color w:val="333333"/>
          <w:spacing w:val="-1"/>
        </w:rPr>
        <w:t>消费者 不能少消费消息</w:t>
      </w:r>
    </w:p>
    <w:p>
      <w:pPr>
        <w:pStyle w:val="BodyText"/>
        <w:ind w:left="194"/>
        <w:spacing w:before="13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8"/>
        </w:rPr>
        <w:t>●    </w:t>
      </w:r>
      <w:r>
        <w:rPr>
          <w:rFonts w:ascii="Microsoft YaHei" w:hAnsi="Microsoft YaHei" w:eastAsia="Microsoft YaHei" w:cs="Microsoft YaHei"/>
          <w:sz w:val="24"/>
          <w:szCs w:val="24"/>
          <w:color w:val="333333"/>
          <w:spacing w:val="8"/>
        </w:rPr>
        <w:t>设置 </w:t>
      </w:r>
      <w:hyperlink w:history="true" r:id="rId693">
        <w:r>
          <w:rPr>
            <w:sz w:val="24"/>
            <w:szCs w:val="24"/>
            <w:color w:val="333333"/>
          </w:rPr>
          <w:t>enable</w:t>
        </w:r>
        <w:r>
          <w:rPr>
            <w:sz w:val="24"/>
            <w:szCs w:val="24"/>
            <w:color w:val="333333"/>
            <w:spacing w:val="8"/>
          </w:rPr>
          <w:t>.</w:t>
        </w:r>
        <w:r>
          <w:rPr>
            <w:sz w:val="24"/>
            <w:szCs w:val="24"/>
            <w:color w:val="333333"/>
          </w:rPr>
          <w:t>auto</w:t>
        </w:r>
        <w:r>
          <w:rPr>
            <w:sz w:val="24"/>
            <w:szCs w:val="24"/>
            <w:color w:val="333333"/>
            <w:spacing w:val="8"/>
          </w:rPr>
          <w:t>.</w:t>
        </w:r>
        <w:r>
          <w:rPr>
            <w:sz w:val="24"/>
            <w:szCs w:val="24"/>
            <w:color w:val="333333"/>
          </w:rPr>
          <w:t>commit</w:t>
        </w:r>
        <w:r>
          <w:rPr>
            <w:sz w:val="24"/>
            <w:szCs w:val="24"/>
            <w:color w:val="333333"/>
            <w:spacing w:val="8"/>
          </w:rPr>
          <w:t>=</w:t>
        </w:r>
        <w:r>
          <w:rPr>
            <w:sz w:val="24"/>
            <w:szCs w:val="24"/>
            <w:color w:val="333333"/>
          </w:rPr>
          <w:t>false</w:t>
        </w:r>
      </w:hyperlink>
      <w:r>
        <w:rPr>
          <w:rFonts w:ascii="Microsoft YaHei" w:hAnsi="Microsoft YaHei" w:eastAsia="Microsoft YaHei" w:cs="Microsoft YaHei"/>
          <w:sz w:val="24"/>
          <w:szCs w:val="24"/>
          <w:color w:val="333333"/>
          <w:spacing w:val="8"/>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8"/>
        </w:rPr>
        <w:t>消费者是否自动提交</w:t>
      </w:r>
      <w:r>
        <w:rPr>
          <w:sz w:val="24"/>
          <w:szCs w:val="24"/>
          <w:color w:val="333333"/>
        </w:rPr>
        <w:t>offset</w:t>
      </w:r>
      <w:r>
        <w:rPr>
          <w:rFonts w:ascii="Microsoft YaHei" w:hAnsi="Microsoft YaHei" w:eastAsia="Microsoft YaHei" w:cs="Microsoft YaHei"/>
          <w:sz w:val="24"/>
          <w:szCs w:val="24"/>
          <w:color w:val="333333"/>
          <w:spacing w:val="8"/>
        </w:rPr>
        <w:t>消息偏</w:t>
      </w:r>
      <w:r>
        <w:rPr>
          <w:rFonts w:ascii="Microsoft YaHei" w:hAnsi="Microsoft YaHei" w:eastAsia="Microsoft YaHei" w:cs="Microsoft YaHei"/>
          <w:sz w:val="24"/>
          <w:szCs w:val="24"/>
          <w:color w:val="333333"/>
          <w:spacing w:val="7"/>
        </w:rPr>
        <w:t>移量。</w:t>
      </w:r>
    </w:p>
    <w:p>
      <w:pPr>
        <w:pStyle w:val="BodyText"/>
        <w:ind w:left="907" w:right="120" w:hanging="263"/>
        <w:spacing w:before="131"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如果是自动提交，</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2"/>
        </w:rPr>
        <w:t>消费者的后台定时任务自动完成</w:t>
      </w:r>
      <w:r>
        <w:rPr>
          <w:sz w:val="24"/>
          <w:szCs w:val="24"/>
          <w:color w:val="333333"/>
        </w:rPr>
        <w:t>offset</w:t>
      </w:r>
      <w:r>
        <w:rPr>
          <w:rFonts w:ascii="Microsoft YaHei" w:hAnsi="Microsoft YaHei" w:eastAsia="Microsoft YaHei" w:cs="Microsoft YaHei"/>
          <w:sz w:val="24"/>
          <w:szCs w:val="24"/>
          <w:color w:val="333333"/>
          <w:spacing w:val="2"/>
        </w:rPr>
        <w:t>提交，业务线程可能没执行完毕</w:t>
      </w:r>
      <w:r>
        <w:rPr>
          <w:rFonts w:ascii="Microsoft YaHei" w:hAnsi="Microsoft YaHei" w:eastAsia="Microsoft YaHei" w:cs="Microsoft YaHei"/>
          <w:sz w:val="24"/>
          <w:szCs w:val="24"/>
          <w:color w:val="333333"/>
          <w:spacing w:val="1"/>
        </w:rPr>
        <w:t>此时系统挂了，</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1"/>
        </w:rPr>
        <w:t>而</w:t>
      </w:r>
      <w:r>
        <w:rPr>
          <w:sz w:val="24"/>
          <w:szCs w:val="24"/>
          <w:color w:val="333333"/>
        </w:rPr>
        <w:t>offset</w:t>
      </w:r>
      <w:r>
        <w:rPr>
          <w:rFonts w:ascii="Microsoft YaHei" w:hAnsi="Microsoft YaHei" w:eastAsia="Microsoft YaHei" w:cs="Microsoft YaHei"/>
          <w:sz w:val="24"/>
          <w:szCs w:val="24"/>
          <w:color w:val="333333"/>
          <w:spacing w:val="1"/>
        </w:rPr>
        <w:t>已经提交了，</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系统重启再次消费，</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1"/>
        </w:rPr>
        <w:t>由于</w:t>
      </w:r>
      <w:r>
        <w:rPr>
          <w:sz w:val="24"/>
          <w:szCs w:val="24"/>
          <w:color w:val="333333"/>
        </w:rPr>
        <w:t>offset</w:t>
      </w:r>
      <w:r>
        <w:rPr>
          <w:rFonts w:ascii="Microsoft YaHei" w:hAnsi="Microsoft YaHei" w:eastAsia="Microsoft YaHei" w:cs="Microsoft YaHei"/>
          <w:sz w:val="24"/>
          <w:szCs w:val="24"/>
          <w:color w:val="333333"/>
          <w:spacing w:val="1"/>
        </w:rPr>
        <w:t>已经提交就消费不</w:t>
      </w:r>
      <w:r>
        <w:rPr>
          <w:rFonts w:ascii="Microsoft YaHei" w:hAnsi="Microsoft YaHei" w:eastAsia="Microsoft YaHei" w:cs="Microsoft YaHei"/>
          <w:sz w:val="24"/>
          <w:szCs w:val="24"/>
          <w:color w:val="333333"/>
          <w:spacing w:val="-2"/>
        </w:rPr>
        <w:t>到之前的消息。</w:t>
      </w:r>
    </w:p>
    <w:p>
      <w:pPr>
        <w:pStyle w:val="BodyText"/>
        <w:ind w:left="911" w:right="360" w:hanging="267"/>
        <w:spacing w:before="52"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如果设置手动提交，则可以在业务线程</w:t>
      </w:r>
      <w:r>
        <w:rPr>
          <w:rFonts w:ascii="Microsoft YaHei" w:hAnsi="Microsoft YaHei" w:eastAsia="Microsoft YaHei" w:cs="Microsoft YaHei"/>
          <w:sz w:val="24"/>
          <w:szCs w:val="24"/>
          <w:color w:val="333333"/>
          <w:spacing w:val="1"/>
        </w:rPr>
        <w:t>完成任务后，</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手动提交</w:t>
      </w:r>
      <w:r>
        <w:rPr>
          <w:sz w:val="24"/>
          <w:szCs w:val="24"/>
          <w:color w:val="333333"/>
        </w:rPr>
        <w:t>offset</w:t>
      </w:r>
      <w:r>
        <w:rPr>
          <w:sz w:val="24"/>
          <w:szCs w:val="24"/>
          <w:color w:val="333333"/>
          <w:spacing w:val="-39"/>
        </w:rPr>
        <w:t xml:space="preserve"> </w:t>
      </w:r>
      <w:r>
        <w:rPr>
          <w:rFonts w:ascii="Microsoft YaHei" w:hAnsi="Microsoft YaHei" w:eastAsia="Microsoft YaHei" w:cs="Microsoft YaHei"/>
          <w:sz w:val="24"/>
          <w:szCs w:val="24"/>
          <w:color w:val="333333"/>
          <w:spacing w:val="1"/>
        </w:rPr>
        <w:t>，保证不少消费消</w:t>
      </w:r>
      <w:r>
        <w:rPr>
          <w:rFonts w:ascii="Microsoft YaHei" w:hAnsi="Microsoft YaHei" w:eastAsia="Microsoft YaHei" w:cs="Microsoft YaHei"/>
          <w:sz w:val="24"/>
          <w:szCs w:val="24"/>
          <w:color w:val="333333"/>
          <w:spacing w:val="-6"/>
        </w:rPr>
        <w:t>息。</w:t>
      </w:r>
    </w:p>
    <w:p>
      <w:pPr>
        <w:spacing w:line="241" w:lineRule="auto"/>
        <w:sectPr>
          <w:footerReference w:type="default" r:id="rId691"/>
          <w:pgSz w:w="12240" w:h="15840"/>
          <w:pgMar w:top="400" w:right="960" w:bottom="440" w:left="960" w:header="0" w:footer="175" w:gutter="0"/>
        </w:sectPr>
        <w:rPr>
          <w:rFonts w:ascii="Microsoft YaHei" w:hAnsi="Microsoft YaHei" w:eastAsia="Microsoft YaHei" w:cs="Microsoft YaHei"/>
          <w:sz w:val="24"/>
          <w:szCs w:val="24"/>
        </w:rPr>
      </w:pPr>
    </w:p>
    <w:p>
      <w:pPr>
        <w:ind w:left="11"/>
        <w:spacing w:before="14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为了保证消息不重复消费</w:t>
      </w:r>
    </w:p>
    <w:p>
      <w:pPr>
        <w:pStyle w:val="BodyText"/>
        <w:spacing w:line="308" w:lineRule="auto"/>
        <w:rPr/>
      </w:pPr>
      <w:r/>
    </w:p>
    <w:p>
      <w:pPr>
        <w:pStyle w:val="BodyText"/>
        <w:spacing w:line="308" w:lineRule="auto"/>
        <w:rPr/>
      </w:pPr>
      <w:r/>
    </w:p>
    <w:p>
      <w:pPr>
        <w:pStyle w:val="BodyText"/>
        <w:spacing w:line="309" w:lineRule="auto"/>
        <w:rPr/>
      </w:pPr>
      <w:r/>
    </w:p>
    <w:p>
      <w:pPr>
        <w:pStyle w:val="BodyText"/>
        <w:ind w:left="11"/>
        <w:spacing w:before="128" w:line="191" w:lineRule="auto"/>
        <w:outlineLvl w:val="4"/>
        <w:rPr>
          <w:rFonts w:ascii="Microsoft YaHei" w:hAnsi="Microsoft YaHei" w:eastAsia="Microsoft YaHei" w:cs="Microsoft YaHei"/>
          <w:sz w:val="30"/>
          <w:szCs w:val="30"/>
        </w:rPr>
      </w:pPr>
      <w:bookmarkStart w:name="bookmark78" w:id="77"/>
      <w:bookmarkEnd w:id="77"/>
      <w:r>
        <w:rPr>
          <w:sz w:val="30"/>
          <w:szCs w:val="30"/>
          <w:color w:val="404040"/>
          <w:spacing w:val="-4"/>
        </w:rPr>
        <w:t>1.</w:t>
      </w:r>
      <w:r>
        <w:rPr>
          <w:sz w:val="30"/>
          <w:szCs w:val="30"/>
          <w:color w:val="404040"/>
          <w:spacing w:val="29"/>
        </w:rPr>
        <w:t xml:space="preserve"> </w:t>
      </w:r>
      <w:r>
        <w:rPr>
          <w:rFonts w:ascii="Microsoft YaHei" w:hAnsi="Microsoft YaHei" w:eastAsia="Microsoft YaHei" w:cs="Microsoft YaHei"/>
          <w:sz w:val="30"/>
          <w:szCs w:val="30"/>
          <w:color w:val="404040"/>
          <w:spacing w:val="-4"/>
        </w:rPr>
        <w:t>启用</w:t>
      </w:r>
      <w:r>
        <w:rPr>
          <w:rFonts w:ascii="Microsoft YaHei" w:hAnsi="Microsoft YaHei" w:eastAsia="Microsoft YaHei" w:cs="Microsoft YaHei"/>
          <w:sz w:val="30"/>
          <w:szCs w:val="30"/>
          <w:color w:val="404040"/>
          <w:spacing w:val="60"/>
          <w:w w:val="101"/>
        </w:rPr>
        <w:t xml:space="preserve"> </w:t>
      </w:r>
      <w:r>
        <w:rPr>
          <w:sz w:val="30"/>
          <w:szCs w:val="30"/>
          <w:color w:val="404040"/>
          <w:spacing w:val="-4"/>
        </w:rPr>
        <w:t>Kafka</w:t>
      </w:r>
      <w:r>
        <w:rPr>
          <w:sz w:val="30"/>
          <w:szCs w:val="30"/>
          <w:color w:val="404040"/>
          <w:spacing w:val="26"/>
        </w:rPr>
        <w:t xml:space="preserve"> </w:t>
      </w:r>
      <w:r>
        <w:rPr>
          <w:rFonts w:ascii="Microsoft YaHei" w:hAnsi="Microsoft YaHei" w:eastAsia="Microsoft YaHei" w:cs="Microsoft YaHei"/>
          <w:sz w:val="30"/>
          <w:szCs w:val="30"/>
          <w:color w:val="404040"/>
          <w:spacing w:val="-4"/>
        </w:rPr>
        <w:t>生产者幂等性</w:t>
      </w:r>
    </w:p>
    <w:p>
      <w:pPr>
        <w:pStyle w:val="BodyText"/>
        <w:ind w:left="17"/>
        <w:spacing w:before="263" w:line="195" w:lineRule="auto"/>
        <w:rPr>
          <w:rFonts w:ascii="Microsoft YaHei" w:hAnsi="Microsoft YaHei" w:eastAsia="Microsoft YaHei" w:cs="Microsoft YaHei"/>
          <w:sz w:val="24"/>
          <w:szCs w:val="24"/>
        </w:rPr>
      </w:pPr>
      <w:r>
        <w:rPr>
          <w:sz w:val="24"/>
          <w:szCs w:val="24"/>
          <w:color w:val="404040"/>
        </w:rPr>
        <w:t>Kafka</w:t>
      </w:r>
      <w:r>
        <w:rPr>
          <w:sz w:val="24"/>
          <w:szCs w:val="24"/>
          <w:color w:val="404040"/>
          <w:spacing w:val="31"/>
          <w:w w:val="101"/>
        </w:rPr>
        <w:t xml:space="preserve"> </w:t>
      </w:r>
      <w:r>
        <w:rPr>
          <w:rFonts w:ascii="Microsoft YaHei" w:hAnsi="Microsoft YaHei" w:eastAsia="Microsoft YaHei" w:cs="Microsoft YaHei"/>
          <w:sz w:val="24"/>
          <w:szCs w:val="24"/>
          <w:color w:val="404040"/>
        </w:rPr>
        <w:t>生产者可以通过启用幂等性来避免消息重复发送：</w:t>
      </w:r>
    </w:p>
    <w:p>
      <w:pPr>
        <w:ind w:left="194"/>
        <w:spacing w:before="197"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4"/>
          <w:position w:val="3"/>
        </w:rPr>
        <w:t>●    </w:t>
      </w:r>
      <w:r>
        <w:rPr>
          <w:rFonts w:ascii="Microsoft YaHei" w:hAnsi="Microsoft YaHei" w:eastAsia="Microsoft YaHei" w:cs="Microsoft YaHei"/>
          <w:sz w:val="24"/>
          <w:szCs w:val="24"/>
          <w:color w:val="404040"/>
          <w:spacing w:val="4"/>
        </w:rPr>
        <w:t>配置：</w:t>
      </w:r>
    </w:p>
    <w:p>
      <w:pPr>
        <w:pStyle w:val="BodyText"/>
        <w:ind w:left="644"/>
        <w:spacing w:before="137"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4"/>
          <w:position w:val="4"/>
        </w:rPr>
        <w:t>○    </w:t>
      </w:r>
      <w:r>
        <w:rPr>
          <w:rFonts w:ascii="Microsoft YaHei" w:hAnsi="Microsoft YaHei" w:eastAsia="Microsoft YaHei" w:cs="Microsoft YaHei"/>
          <w:sz w:val="24"/>
          <w:szCs w:val="24"/>
          <w:color w:val="404040"/>
          <w:spacing w:val="4"/>
        </w:rPr>
        <w:t>设置 </w:t>
      </w:r>
      <w:r>
        <w:rPr>
          <w:sz w:val="24"/>
          <w:szCs w:val="24"/>
          <w:color w:val="404040"/>
        </w:rPr>
        <w:t>enable</w:t>
      </w:r>
      <w:r>
        <w:rPr>
          <w:sz w:val="24"/>
          <w:szCs w:val="24"/>
          <w:color w:val="404040"/>
          <w:spacing w:val="4"/>
        </w:rPr>
        <w:t>.</w:t>
      </w:r>
      <w:r>
        <w:rPr>
          <w:sz w:val="24"/>
          <w:szCs w:val="24"/>
          <w:color w:val="404040"/>
        </w:rPr>
        <w:t>idempotence</w:t>
      </w:r>
      <w:r>
        <w:rPr>
          <w:sz w:val="24"/>
          <w:szCs w:val="24"/>
          <w:color w:val="404040"/>
          <w:spacing w:val="4"/>
        </w:rPr>
        <w:t>=</w:t>
      </w:r>
      <w:r>
        <w:rPr>
          <w:sz w:val="24"/>
          <w:szCs w:val="24"/>
          <w:color w:val="404040"/>
        </w:rPr>
        <w:t>true</w:t>
      </w:r>
      <w:r>
        <w:rPr>
          <w:sz w:val="24"/>
          <w:szCs w:val="24"/>
          <w:color w:val="404040"/>
          <w:spacing w:val="-22"/>
        </w:rPr>
        <w:t xml:space="preserve"> </w:t>
      </w:r>
      <w:r>
        <w:rPr>
          <w:rFonts w:ascii="Microsoft YaHei" w:hAnsi="Microsoft YaHei" w:eastAsia="Microsoft YaHei" w:cs="Microsoft YaHei"/>
          <w:sz w:val="24"/>
          <w:szCs w:val="24"/>
          <w:color w:val="404040"/>
          <w:spacing w:val="4"/>
        </w:rPr>
        <w:t>，确保生产者发送的消息具有唯一性。</w:t>
      </w:r>
    </w:p>
    <w:p>
      <w:pPr>
        <w:ind w:left="194"/>
        <w:spacing w:before="136"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4"/>
          <w:position w:val="3"/>
        </w:rPr>
        <w:t>●    </w:t>
      </w:r>
      <w:r>
        <w:rPr>
          <w:rFonts w:ascii="Microsoft YaHei" w:hAnsi="Microsoft YaHei" w:eastAsia="Microsoft YaHei" w:cs="Microsoft YaHei"/>
          <w:sz w:val="24"/>
          <w:szCs w:val="24"/>
          <w:color w:val="404040"/>
          <w:spacing w:val="4"/>
        </w:rPr>
        <w:t>原理：</w:t>
      </w:r>
    </w:p>
    <w:p>
      <w:pPr>
        <w:pStyle w:val="BodyText"/>
        <w:ind w:left="909" w:right="226" w:hanging="265"/>
        <w:spacing w:before="14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sz w:val="24"/>
          <w:szCs w:val="24"/>
          <w:color w:val="404040"/>
        </w:rPr>
        <w:t>Kafka</w:t>
      </w:r>
      <w:r>
        <w:rPr>
          <w:sz w:val="24"/>
          <w:szCs w:val="24"/>
          <w:color w:val="404040"/>
          <w:spacing w:val="21"/>
        </w:rPr>
        <w:t xml:space="preserve"> </w:t>
      </w:r>
      <w:r>
        <w:rPr>
          <w:rFonts w:ascii="Microsoft YaHei" w:hAnsi="Microsoft YaHei" w:eastAsia="Microsoft YaHei" w:cs="Microsoft YaHei"/>
          <w:sz w:val="24"/>
          <w:szCs w:val="24"/>
          <w:color w:val="404040"/>
          <w:spacing w:val="3"/>
        </w:rPr>
        <w:t>会为每条消息分配一个唯一的序列号（</w:t>
      </w:r>
      <w:r>
        <w:rPr>
          <w:sz w:val="24"/>
          <w:szCs w:val="24"/>
          <w:color w:val="404040"/>
        </w:rPr>
        <w:t>Sequence</w:t>
      </w:r>
      <w:r>
        <w:rPr>
          <w:sz w:val="24"/>
          <w:szCs w:val="24"/>
          <w:color w:val="404040"/>
          <w:spacing w:val="30"/>
          <w:w w:val="101"/>
        </w:rPr>
        <w:t xml:space="preserve"> </w:t>
      </w:r>
      <w:r>
        <w:rPr>
          <w:sz w:val="24"/>
          <w:szCs w:val="24"/>
          <w:color w:val="404040"/>
        </w:rPr>
        <w:t>Number</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并</w:t>
      </w:r>
      <w:r>
        <w:rPr>
          <w:rFonts w:ascii="Microsoft YaHei" w:hAnsi="Microsoft YaHei" w:eastAsia="Microsoft YaHei" w:cs="Microsoft YaHei"/>
          <w:sz w:val="24"/>
          <w:szCs w:val="24"/>
          <w:color w:val="404040"/>
          <w:spacing w:val="2"/>
        </w:rPr>
        <w:t>在</w:t>
      </w:r>
      <w:r>
        <w:rPr>
          <w:rFonts w:ascii="Microsoft YaHei" w:hAnsi="Microsoft YaHei" w:eastAsia="Microsoft YaHei" w:cs="Microsoft YaHei"/>
          <w:sz w:val="24"/>
          <w:szCs w:val="24"/>
          <w:color w:val="404040"/>
          <w:spacing w:val="26"/>
        </w:rPr>
        <w:t xml:space="preserve"> </w:t>
      </w:r>
      <w:r>
        <w:rPr>
          <w:sz w:val="24"/>
          <w:szCs w:val="24"/>
          <w:color w:val="404040"/>
        </w:rPr>
        <w:t>Broker</w:t>
      </w:r>
      <w:r>
        <w:rPr>
          <w:sz w:val="24"/>
          <w:szCs w:val="24"/>
          <w:color w:val="404040"/>
          <w:spacing w:val="23"/>
        </w:rPr>
        <w:t xml:space="preserve"> </w:t>
      </w:r>
      <w:r>
        <w:rPr>
          <w:rFonts w:ascii="Microsoft YaHei" w:hAnsi="Microsoft YaHei" w:eastAsia="Microsoft YaHei" w:cs="Microsoft YaHei"/>
          <w:sz w:val="24"/>
          <w:szCs w:val="24"/>
          <w:color w:val="404040"/>
          <w:spacing w:val="2"/>
        </w:rPr>
        <w:t>端进</w:t>
      </w:r>
      <w:r>
        <w:rPr>
          <w:rFonts w:ascii="Microsoft YaHei" w:hAnsi="Microsoft YaHei" w:eastAsia="Microsoft YaHei" w:cs="Microsoft YaHei"/>
          <w:sz w:val="24"/>
          <w:szCs w:val="24"/>
          <w:color w:val="404040"/>
          <w:spacing w:val="-1"/>
        </w:rPr>
        <w:t>行去重，从源头避免消息重复。</w:t>
      </w:r>
    </w:p>
    <w:p>
      <w:pPr>
        <w:pStyle w:val="BodyText"/>
        <w:spacing w:line="272" w:lineRule="auto"/>
        <w:rPr/>
      </w:pPr>
      <w:r/>
    </w:p>
    <w:p>
      <w:pPr>
        <w:pStyle w:val="BodyText"/>
        <w:spacing w:line="273" w:lineRule="auto"/>
        <w:rPr/>
      </w:pPr>
      <w:r/>
    </w:p>
    <w:p>
      <w:pPr>
        <w:pStyle w:val="BodyText"/>
        <w:spacing w:line="273" w:lineRule="auto"/>
        <w:rPr/>
      </w:pPr>
      <w:r/>
    </w:p>
    <w:p>
      <w:pPr>
        <w:pStyle w:val="BodyText"/>
        <w:ind w:left="15"/>
        <w:spacing w:before="128" w:line="191" w:lineRule="auto"/>
        <w:rPr>
          <w:rFonts w:ascii="Microsoft YaHei" w:hAnsi="Microsoft YaHei" w:eastAsia="Microsoft YaHei" w:cs="Microsoft YaHei"/>
          <w:sz w:val="30"/>
          <w:szCs w:val="30"/>
        </w:rPr>
      </w:pPr>
      <w:r>
        <w:rPr>
          <w:sz w:val="30"/>
          <w:szCs w:val="30"/>
          <w:color w:val="404040"/>
          <w:spacing w:val="3"/>
        </w:rPr>
        <w:t>2.</w:t>
      </w:r>
      <w:r>
        <w:rPr>
          <w:sz w:val="30"/>
          <w:szCs w:val="30"/>
          <w:color w:val="404040"/>
          <w:spacing w:val="37"/>
        </w:rPr>
        <w:t xml:space="preserve"> </w:t>
      </w:r>
      <w:r>
        <w:rPr>
          <w:rFonts w:ascii="Microsoft YaHei" w:hAnsi="Microsoft YaHei" w:eastAsia="Microsoft YaHei" w:cs="Microsoft YaHei"/>
          <w:sz w:val="30"/>
          <w:szCs w:val="30"/>
          <w:color w:val="404040"/>
          <w:spacing w:val="3"/>
        </w:rPr>
        <w:t>消费者端实现幂等性</w:t>
      </w:r>
      <w:r>
        <w:rPr>
          <w:sz w:val="30"/>
          <w:szCs w:val="30"/>
          <w:color w:val="404040"/>
          <w:spacing w:val="3"/>
        </w:rPr>
        <w:t>/</w:t>
      </w:r>
      <w:r>
        <w:rPr>
          <w:rFonts w:ascii="Microsoft YaHei" w:hAnsi="Microsoft YaHei" w:eastAsia="Microsoft YaHei" w:cs="Microsoft YaHei"/>
          <w:sz w:val="30"/>
          <w:szCs w:val="30"/>
          <w:color w:val="404040"/>
          <w:spacing w:val="3"/>
        </w:rPr>
        <w:t>去重</w:t>
      </w:r>
    </w:p>
    <w:p>
      <w:pPr>
        <w:ind w:left="9" w:firstLine="5"/>
        <w:spacing w:before="272"/>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即使生产者启用了幂等性，</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3"/>
        </w:rPr>
        <w:t>消费者仍然可能因为某些原因（</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如消费者重启</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、偏移量提交失败等）</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3"/>
        </w:rPr>
        <w:t>重</w:t>
      </w:r>
      <w:r>
        <w:rPr>
          <w:rFonts w:ascii="Microsoft YaHei" w:hAnsi="Microsoft YaHei" w:eastAsia="Microsoft YaHei" w:cs="Microsoft YaHei"/>
          <w:sz w:val="24"/>
          <w:szCs w:val="24"/>
          <w:color w:val="404040"/>
          <w:spacing w:val="-1"/>
        </w:rPr>
        <w:t>复消费消息</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1"/>
        </w:rPr>
        <w:t>。因此，</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消费者端需要实现幂等性：确保相</w:t>
      </w:r>
      <w:r>
        <w:rPr>
          <w:rFonts w:ascii="Microsoft YaHei" w:hAnsi="Microsoft YaHei" w:eastAsia="Microsoft YaHei" w:cs="Microsoft YaHei"/>
          <w:sz w:val="24"/>
          <w:szCs w:val="24"/>
          <w:color w:val="404040"/>
          <w:spacing w:val="-2"/>
        </w:rPr>
        <w:t>同的消息被多次处理时，不会对系统状态产</w:t>
      </w:r>
      <w:r>
        <w:rPr>
          <w:rFonts w:ascii="Microsoft YaHei" w:hAnsi="Microsoft YaHei" w:eastAsia="Microsoft YaHei" w:cs="Microsoft YaHei"/>
          <w:sz w:val="24"/>
          <w:szCs w:val="24"/>
          <w:color w:val="404040"/>
          <w:spacing w:val="-3"/>
        </w:rPr>
        <w:t>生影响。</w:t>
      </w:r>
    </w:p>
    <w:p>
      <w:pPr>
        <w:pStyle w:val="BodyText"/>
        <w:spacing w:line="254" w:lineRule="auto"/>
        <w:rPr/>
      </w:pPr>
      <w:r/>
    </w:p>
    <w:p>
      <w:pPr>
        <w:pStyle w:val="BodyText"/>
        <w:spacing w:line="255" w:lineRule="auto"/>
        <w:rPr/>
      </w:pPr>
      <w:r/>
    </w:p>
    <w:p>
      <w:pPr>
        <w:pStyle w:val="BodyText"/>
        <w:ind w:left="22" w:right="107" w:hanging="14"/>
        <w:spacing w:before="104"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在消费者端维护一个已处理消息的标识（</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如消息</w:t>
      </w:r>
      <w:r>
        <w:rPr>
          <w:rFonts w:ascii="Microsoft YaHei" w:hAnsi="Microsoft YaHei" w:eastAsia="Microsoft YaHei" w:cs="Microsoft YaHei"/>
          <w:sz w:val="24"/>
          <w:szCs w:val="24"/>
          <w:color w:val="404040"/>
          <w:spacing w:val="27"/>
        </w:rPr>
        <w:t xml:space="preserve"> </w:t>
      </w:r>
      <w:r>
        <w:rPr>
          <w:sz w:val="24"/>
          <w:szCs w:val="24"/>
          <w:color w:val="404040"/>
          <w:spacing w:val="-2"/>
        </w:rPr>
        <w:t>ID</w:t>
      </w:r>
      <w:r>
        <w:rPr>
          <w:sz w:val="24"/>
          <w:szCs w:val="24"/>
          <w:color w:val="404040"/>
          <w:spacing w:val="26"/>
        </w:rPr>
        <w:t xml:space="preserve"> </w:t>
      </w:r>
      <w:r>
        <w:rPr>
          <w:rFonts w:ascii="Microsoft YaHei" w:hAnsi="Microsoft YaHei" w:eastAsia="Microsoft YaHei" w:cs="Microsoft YaHei"/>
          <w:sz w:val="24"/>
          <w:szCs w:val="24"/>
          <w:color w:val="404040"/>
          <w:spacing w:val="-2"/>
        </w:rPr>
        <w:t>或业务主键如订单</w:t>
      </w:r>
      <w:r>
        <w:rPr>
          <w:sz w:val="24"/>
          <w:szCs w:val="24"/>
          <w:color w:val="404040"/>
          <w:spacing w:val="-2"/>
        </w:rPr>
        <w:t>I</w:t>
      </w:r>
      <w:r>
        <w:rPr>
          <w:sz w:val="24"/>
          <w:szCs w:val="24"/>
          <w:color w:val="404040"/>
          <w:spacing w:val="-3"/>
        </w:rPr>
        <w:t>D</w:t>
      </w:r>
      <w:r>
        <w:rPr>
          <w:rFonts w:ascii="Microsoft YaHei" w:hAnsi="Microsoft YaHei" w:eastAsia="Microsoft YaHei" w:cs="Microsoft YaHei"/>
          <w:sz w:val="24"/>
          <w:szCs w:val="24"/>
          <w:color w:val="404040"/>
          <w:spacing w:val="-3"/>
        </w:rPr>
        <w:t>并在处理消息前检查是否</w:t>
      </w:r>
      <w:r>
        <w:rPr>
          <w:rFonts w:ascii="Microsoft YaHei" w:hAnsi="Microsoft YaHei" w:eastAsia="Microsoft YaHei" w:cs="Microsoft YaHei"/>
          <w:sz w:val="24"/>
          <w:szCs w:val="24"/>
          <w:color w:val="404040"/>
          <w:spacing w:val="-2"/>
        </w:rPr>
        <w:t>已经处理过，例如使用</w:t>
      </w:r>
      <w:r>
        <w:rPr>
          <w:sz w:val="24"/>
          <w:szCs w:val="24"/>
          <w:color w:val="404040"/>
          <w:spacing w:val="-2"/>
        </w:rPr>
        <w:t>MySQL</w:t>
      </w:r>
      <w:r>
        <w:rPr>
          <w:sz w:val="24"/>
          <w:szCs w:val="24"/>
          <w:color w:val="404040"/>
          <w:spacing w:val="23"/>
        </w:rPr>
        <w:t xml:space="preserve"> </w:t>
      </w:r>
      <w:r>
        <w:rPr>
          <w:rFonts w:ascii="Microsoft YaHei" w:hAnsi="Microsoft YaHei" w:eastAsia="Microsoft YaHei" w:cs="Microsoft YaHei"/>
          <w:sz w:val="24"/>
          <w:szCs w:val="24"/>
          <w:color w:val="404040"/>
          <w:spacing w:val="-2"/>
        </w:rPr>
        <w:t>存储已处理的消</w:t>
      </w:r>
      <w:r>
        <w:rPr>
          <w:rFonts w:ascii="Microsoft YaHei" w:hAnsi="Microsoft YaHei" w:eastAsia="Microsoft YaHei" w:cs="Microsoft YaHei"/>
          <w:sz w:val="24"/>
          <w:szCs w:val="24"/>
          <w:color w:val="404040"/>
          <w:spacing w:val="-3"/>
        </w:rPr>
        <w:t>息</w:t>
      </w:r>
      <w:r>
        <w:rPr>
          <w:rFonts w:ascii="Microsoft YaHei" w:hAnsi="Microsoft YaHei" w:eastAsia="Microsoft YaHei" w:cs="Microsoft YaHei"/>
          <w:sz w:val="24"/>
          <w:szCs w:val="24"/>
          <w:color w:val="404040"/>
          <w:spacing w:val="27"/>
        </w:rPr>
        <w:t xml:space="preserve"> </w:t>
      </w:r>
      <w:r>
        <w:rPr>
          <w:sz w:val="24"/>
          <w:szCs w:val="24"/>
          <w:color w:val="404040"/>
          <w:spacing w:val="-3"/>
        </w:rPr>
        <w:t>ID</w:t>
      </w:r>
      <w:r>
        <w:rPr>
          <w:sz w:val="24"/>
          <w:szCs w:val="24"/>
          <w:color w:val="404040"/>
          <w:spacing w:val="26"/>
        </w:rPr>
        <w:t xml:space="preserve"> </w:t>
      </w:r>
      <w:r>
        <w:rPr>
          <w:rFonts w:ascii="Microsoft YaHei" w:hAnsi="Microsoft YaHei" w:eastAsia="Microsoft YaHei" w:cs="Microsoft YaHei"/>
          <w:sz w:val="24"/>
          <w:szCs w:val="24"/>
          <w:color w:val="404040"/>
          <w:spacing w:val="-3"/>
        </w:rPr>
        <w:t>或业务主键。</w:t>
      </w:r>
    </w:p>
    <w:p>
      <w:pPr>
        <w:spacing w:line="241" w:lineRule="auto"/>
        <w:sectPr>
          <w:headerReference w:type="default" r:id="rId694"/>
          <w:footerReference w:type="default" r:id="rId695"/>
          <w:pgSz w:w="12240" w:h="15840"/>
          <w:pgMar w:top="2149" w:right="960" w:bottom="440" w:left="960" w:header="1259" w:footer="175" w:gutter="0"/>
        </w:sectPr>
        <w:rPr>
          <w:rFonts w:ascii="Microsoft YaHei" w:hAnsi="Microsoft YaHei" w:eastAsia="Microsoft YaHei" w:cs="Microsoft YaHei"/>
          <w:sz w:val="24"/>
          <w:szCs w:val="24"/>
        </w:rPr>
      </w:pPr>
    </w:p>
    <w:p>
      <w:pPr>
        <w:ind w:left="10"/>
        <w:spacing w:before="123" w:line="188" w:lineRule="auto"/>
        <w:rPr>
          <w:rFonts w:ascii="Microsoft YaHei" w:hAnsi="Microsoft YaHei" w:eastAsia="Microsoft YaHei" w:cs="Microsoft YaHei"/>
          <w:sz w:val="24"/>
          <w:szCs w:val="24"/>
        </w:rPr>
      </w:pPr>
      <w:bookmarkStart w:name="bookmark79" w:id="78"/>
      <w:bookmarkEnd w:id="78"/>
      <w:r>
        <w:rPr>
          <w:rFonts w:ascii="Microsoft YaHei" w:hAnsi="Microsoft YaHei" w:eastAsia="Microsoft YaHei" w:cs="Microsoft YaHei"/>
          <w:sz w:val="24"/>
          <w:szCs w:val="24"/>
          <w:color w:val="262626"/>
          <w:spacing w:val="-2"/>
        </w:rPr>
        <w:t>消息顺序消费指的是，</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多个消息需要按照先后顺序依次消费</w:t>
      </w:r>
    </w:p>
    <w:p>
      <w:pPr>
        <w:pStyle w:val="BodyText"/>
        <w:spacing w:line="308" w:lineRule="auto"/>
        <w:rPr/>
      </w:pPr>
      <w:r/>
    </w:p>
    <w:p>
      <w:pPr>
        <w:pStyle w:val="BodyText"/>
        <w:spacing w:line="308" w:lineRule="auto"/>
        <w:rPr/>
      </w:pPr>
      <w:r/>
    </w:p>
    <w:p>
      <w:pPr>
        <w:pStyle w:val="BodyText"/>
        <w:ind w:left="9" w:right="77" w:firstLine="13"/>
        <w:spacing w:before="1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多个消息</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2"/>
        </w:rPr>
        <w:t>如果写入同一个 </w:t>
      </w:r>
      <w:r>
        <w:rPr>
          <w:sz w:val="24"/>
          <w:szCs w:val="24"/>
          <w:color w:val="262626"/>
        </w:rPr>
        <w:t>Topic</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的不同</w:t>
      </w:r>
      <w:r>
        <w:rPr>
          <w:rFonts w:ascii="Microsoft YaHei" w:hAnsi="Microsoft YaHei" w:eastAsia="Microsoft YaHei" w:cs="Microsoft YaHei"/>
          <w:sz w:val="24"/>
          <w:szCs w:val="24"/>
          <w:color w:val="262626"/>
          <w:spacing w:val="23"/>
        </w:rPr>
        <w:t xml:space="preserve"> </w:t>
      </w:r>
      <w:r>
        <w:rPr>
          <w:sz w:val="24"/>
          <w:szCs w:val="24"/>
          <w:color w:val="262626"/>
        </w:rPr>
        <w:t>partition</w:t>
      </w:r>
      <w:r>
        <w:rPr>
          <w:sz w:val="24"/>
          <w:szCs w:val="24"/>
          <w:color w:val="262626"/>
          <w:spacing w:val="24"/>
        </w:rPr>
        <w:t xml:space="preserve"> </w:t>
      </w:r>
      <w:r>
        <w:rPr>
          <w:rFonts w:ascii="Microsoft YaHei" w:hAnsi="Microsoft YaHei" w:eastAsia="Microsoft YaHei" w:cs="Microsoft YaHei"/>
          <w:sz w:val="24"/>
          <w:szCs w:val="24"/>
          <w:color w:val="262626"/>
          <w:spacing w:val="2"/>
        </w:rPr>
        <w:t>分区，</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由于不</w:t>
      </w:r>
      <w:r>
        <w:rPr>
          <w:rFonts w:ascii="Microsoft YaHei" w:hAnsi="Microsoft YaHei" w:eastAsia="Microsoft YaHei" w:cs="Microsoft YaHei"/>
          <w:sz w:val="24"/>
          <w:szCs w:val="24"/>
          <w:color w:val="262626"/>
          <w:spacing w:val="1"/>
        </w:rPr>
        <w:t>同</w:t>
      </w:r>
      <w:r>
        <w:rPr>
          <w:rFonts w:ascii="Microsoft YaHei" w:hAnsi="Microsoft YaHei" w:eastAsia="Microsoft YaHei" w:cs="Microsoft YaHei"/>
          <w:sz w:val="24"/>
          <w:szCs w:val="24"/>
          <w:color w:val="262626"/>
          <w:spacing w:val="24"/>
        </w:rPr>
        <w:t xml:space="preserve"> </w:t>
      </w:r>
      <w:r>
        <w:rPr>
          <w:sz w:val="24"/>
          <w:szCs w:val="24"/>
          <w:color w:val="262626"/>
        </w:rPr>
        <w:t>partition</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分区消息被消费的速</w:t>
      </w:r>
      <w:r>
        <w:rPr>
          <w:rFonts w:ascii="Microsoft YaHei" w:hAnsi="Microsoft YaHei" w:eastAsia="Microsoft YaHei" w:cs="Microsoft YaHei"/>
          <w:sz w:val="24"/>
          <w:szCs w:val="24"/>
          <w:color w:val="262626"/>
          <w:spacing w:val="-1"/>
        </w:rPr>
        <w:t>度是不可预知的，所以此时无法保证消息被顺序消费，</w:t>
      </w:r>
    </w:p>
    <w:p>
      <w:pPr>
        <w:pStyle w:val="BodyText"/>
        <w:spacing w:line="249" w:lineRule="auto"/>
        <w:rPr/>
      </w:pPr>
      <w:r/>
    </w:p>
    <w:p>
      <w:pPr>
        <w:pStyle w:val="BodyText"/>
        <w:spacing w:line="250" w:lineRule="auto"/>
        <w:rPr/>
      </w:pPr>
      <w:r/>
    </w:p>
    <w:p>
      <w:pPr>
        <w:pStyle w:val="BodyText"/>
        <w:ind w:left="9" w:right="29" w:firstLine="12"/>
        <w:spacing w:before="103"/>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因此，</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多个消息，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需要写入同一个 </w:t>
      </w:r>
      <w:r>
        <w:rPr>
          <w:sz w:val="24"/>
          <w:szCs w:val="24"/>
          <w:color w:val="262626"/>
          <w:spacing w:val="-1"/>
        </w:rPr>
        <w:t>Topic</w:t>
      </w:r>
      <w:r>
        <w:rPr>
          <w:sz w:val="24"/>
          <w:szCs w:val="24"/>
          <w:color w:val="262626"/>
          <w:spacing w:val="33"/>
        </w:rPr>
        <w:t xml:space="preserve"> </w:t>
      </w:r>
      <w:r>
        <w:rPr>
          <w:rFonts w:ascii="Microsoft YaHei" w:hAnsi="Microsoft YaHei" w:eastAsia="Microsoft YaHei" w:cs="Microsoft YaHei"/>
          <w:sz w:val="24"/>
          <w:szCs w:val="24"/>
          <w:color w:val="262626"/>
          <w:spacing w:val="-1"/>
        </w:rPr>
        <w:t>的</w:t>
      </w:r>
      <w:r>
        <w:rPr>
          <w:rFonts w:ascii="Microsoft YaHei" w:hAnsi="Microsoft YaHei" w:eastAsia="Microsoft YaHei" w:cs="Microsoft YaHei"/>
          <w:sz w:val="24"/>
          <w:szCs w:val="24"/>
          <w:color w:val="262626"/>
          <w:spacing w:val="32"/>
          <w:w w:val="101"/>
        </w:rPr>
        <w:t xml:space="preserve"> </w:t>
      </w:r>
      <w:r>
        <w:rPr>
          <w:rFonts w:ascii="Microsoft YaHei" w:hAnsi="Microsoft YaHei" w:eastAsia="Microsoft YaHei" w:cs="Microsoft YaHei"/>
          <w:sz w:val="24"/>
          <w:szCs w:val="24"/>
          <w:color w:val="262626"/>
          <w:spacing w:val="-1"/>
        </w:rPr>
        <w:t>同一个</w:t>
      </w:r>
      <w:r>
        <w:rPr>
          <w:rFonts w:ascii="Microsoft YaHei" w:hAnsi="Microsoft YaHei" w:eastAsia="Microsoft YaHei" w:cs="Microsoft YaHei"/>
          <w:sz w:val="24"/>
          <w:szCs w:val="24"/>
          <w:color w:val="262626"/>
          <w:spacing w:val="23"/>
        </w:rPr>
        <w:t xml:space="preserve"> </w:t>
      </w:r>
      <w:r>
        <w:rPr>
          <w:sz w:val="24"/>
          <w:szCs w:val="24"/>
          <w:color w:val="262626"/>
          <w:spacing w:val="-1"/>
        </w:rPr>
        <w:t>p</w:t>
      </w:r>
      <w:r>
        <w:rPr>
          <w:sz w:val="24"/>
          <w:szCs w:val="24"/>
          <w:color w:val="262626"/>
          <w:spacing w:val="-2"/>
        </w:rPr>
        <w:t>artition</w:t>
      </w:r>
      <w:r>
        <w:rPr>
          <w:sz w:val="24"/>
          <w:szCs w:val="24"/>
          <w:color w:val="262626"/>
          <w:spacing w:val="24"/>
        </w:rPr>
        <w:t xml:space="preserve"> </w:t>
      </w:r>
      <w:r>
        <w:rPr>
          <w:rFonts w:ascii="Microsoft YaHei" w:hAnsi="Microsoft YaHei" w:eastAsia="Microsoft YaHei" w:cs="Microsoft YaHei"/>
          <w:sz w:val="24"/>
          <w:szCs w:val="24"/>
          <w:color w:val="262626"/>
          <w:spacing w:val="-2"/>
        </w:rPr>
        <w:t>分区，</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至少在单个分区内，</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消息是</w:t>
      </w:r>
      <w:r>
        <w:rPr>
          <w:rFonts w:ascii="Microsoft YaHei" w:hAnsi="Microsoft YaHei" w:eastAsia="Microsoft YaHei" w:cs="Microsoft YaHei"/>
          <w:sz w:val="24"/>
          <w:szCs w:val="24"/>
          <w:color w:val="262626"/>
        </w:rPr>
        <w:t>有序的，</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同时，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需要保证每个</w:t>
      </w:r>
      <w:r>
        <w:rPr>
          <w:rFonts w:ascii="Microsoft YaHei" w:hAnsi="Microsoft YaHei" w:eastAsia="Microsoft YaHei" w:cs="Microsoft YaHei"/>
          <w:sz w:val="24"/>
          <w:szCs w:val="24"/>
          <w:color w:val="262626"/>
          <w:spacing w:val="24"/>
        </w:rPr>
        <w:t xml:space="preserve"> </w:t>
      </w:r>
      <w:r>
        <w:rPr>
          <w:sz w:val="24"/>
          <w:szCs w:val="24"/>
          <w:color w:val="262626"/>
        </w:rPr>
        <w:t>partit</w:t>
      </w:r>
      <w:r>
        <w:rPr>
          <w:sz w:val="24"/>
          <w:szCs w:val="24"/>
          <w:color w:val="262626"/>
          <w:spacing w:val="-1"/>
        </w:rPr>
        <w:t>ion</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分区由一个消费者消费，且是单线程消费，确保</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单个分区</w:t>
      </w:r>
      <w:r>
        <w:rPr>
          <w:rFonts w:ascii="Microsoft YaHei" w:hAnsi="Microsoft YaHei" w:eastAsia="Microsoft YaHei" w:cs="Microsoft YaHei"/>
          <w:sz w:val="24"/>
          <w:szCs w:val="24"/>
          <w:color w:val="262626"/>
          <w:spacing w:val="-3"/>
        </w:rPr>
        <w:t>内的消息按顺序处理</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3"/>
        </w:rPr>
        <w:t>。如此，</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即可确保消息顺序消费。</w:t>
      </w:r>
    </w:p>
    <w:p>
      <w:pPr>
        <w:sectPr>
          <w:headerReference w:type="default" r:id="rId696"/>
          <w:footerReference w:type="default" r:id="rId697"/>
          <w:pgSz w:w="12240" w:h="15840"/>
          <w:pgMar w:top="2165" w:right="960" w:bottom="440" w:left="960" w:header="1242" w:footer="175" w:gutter="0"/>
        </w:sectPr>
        <w:rPr>
          <w:rFonts w:ascii="Microsoft YaHei" w:hAnsi="Microsoft YaHei" w:eastAsia="Microsoft YaHei" w:cs="Microsoft YaHei"/>
          <w:sz w:val="24"/>
          <w:szCs w:val="24"/>
        </w:rPr>
      </w:pPr>
    </w:p>
    <w:p>
      <w:pPr>
        <w:pStyle w:val="BodyText"/>
        <w:ind w:left="11"/>
        <w:spacing w:before="175" w:line="187" w:lineRule="auto"/>
        <w:rPr>
          <w:sz w:val="24"/>
          <w:szCs w:val="24"/>
        </w:rPr>
      </w:pPr>
      <w:bookmarkStart w:name="bookmark80" w:id="79"/>
      <w:bookmarkEnd w:id="79"/>
      <w:r>
        <w:rPr>
          <w:rFonts w:ascii="Microsoft YaHei" w:hAnsi="Microsoft YaHei" w:eastAsia="Microsoft YaHei" w:cs="Microsoft YaHei"/>
          <w:sz w:val="24"/>
          <w:szCs w:val="24"/>
          <w:color w:val="333333"/>
          <w:spacing w:val="2"/>
        </w:rPr>
        <w:t>背景知识：一个消费者组可以订阅多个</w:t>
      </w:r>
      <w:r>
        <w:rPr>
          <w:sz w:val="24"/>
          <w:szCs w:val="24"/>
          <w:color w:val="333333"/>
        </w:rPr>
        <w:t>Topic</w:t>
      </w:r>
    </w:p>
    <w:p>
      <w:pPr>
        <w:pStyle w:val="BodyText"/>
        <w:spacing w:line="311" w:lineRule="auto"/>
        <w:rPr/>
      </w:pPr>
      <w:r/>
    </w:p>
    <w:p>
      <w:pPr>
        <w:pStyle w:val="BodyText"/>
        <w:spacing w:line="311" w:lineRule="auto"/>
        <w:rPr/>
      </w:pPr>
      <w:r/>
    </w:p>
    <w:p>
      <w:pPr>
        <w:pStyle w:val="BodyText"/>
        <w:ind w:left="17"/>
        <w:spacing w:before="103" w:line="195" w:lineRule="auto"/>
        <w:rPr>
          <w:rFonts w:ascii="Microsoft YaHei" w:hAnsi="Microsoft YaHei" w:eastAsia="Microsoft YaHei" w:cs="Microsoft YaHei"/>
          <w:sz w:val="24"/>
          <w:szCs w:val="24"/>
        </w:rPr>
      </w:pPr>
      <w:r>
        <w:rPr>
          <w:sz w:val="24"/>
          <w:szCs w:val="24"/>
          <w:color w:val="333333"/>
        </w:rPr>
        <w:t>Kafka</w:t>
      </w:r>
      <w:r>
        <w:rPr>
          <w:rFonts w:ascii="Microsoft YaHei" w:hAnsi="Microsoft YaHei" w:eastAsia="Microsoft YaHei" w:cs="Microsoft YaHei"/>
          <w:sz w:val="24"/>
          <w:szCs w:val="24"/>
          <w:color w:val="333333"/>
          <w:spacing w:val="3"/>
        </w:rPr>
        <w:t>中的</w:t>
      </w:r>
      <w:r>
        <w:rPr>
          <w:sz w:val="24"/>
          <w:szCs w:val="24"/>
          <w:color w:val="333333"/>
        </w:rPr>
        <w:t>Rebalance</w:t>
      </w:r>
      <w:r>
        <w:rPr>
          <w:rFonts w:ascii="Microsoft YaHei" w:hAnsi="Microsoft YaHei" w:eastAsia="Microsoft YaHei" w:cs="Microsoft YaHei"/>
          <w:sz w:val="24"/>
          <w:szCs w:val="24"/>
          <w:color w:val="333333"/>
          <w:spacing w:val="3"/>
        </w:rPr>
        <w:t>称之为再均衡</w:t>
      </w:r>
    </w:p>
    <w:p>
      <w:pPr>
        <w:pStyle w:val="BodyText"/>
        <w:ind w:left="13"/>
        <w:spacing w:before="175"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是</w:t>
      </w:r>
      <w:r>
        <w:rPr>
          <w:sz w:val="24"/>
          <w:szCs w:val="24"/>
          <w:color w:val="333333"/>
        </w:rPr>
        <w:t>Kafka</w:t>
      </w:r>
      <w:r>
        <w:rPr>
          <w:rFonts w:ascii="Microsoft YaHei" w:hAnsi="Microsoft YaHei" w:eastAsia="Microsoft YaHei" w:cs="Microsoft YaHei"/>
          <w:sz w:val="24"/>
          <w:szCs w:val="24"/>
          <w:color w:val="333333"/>
        </w:rPr>
        <w:t>中确保消费者组下所有消费者如何达成一致，分配（</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rPr>
        <w:t>订阅的</w:t>
      </w:r>
      <w:r>
        <w:rPr>
          <w:sz w:val="24"/>
          <w:szCs w:val="24"/>
          <w:color w:val="333333"/>
        </w:rPr>
        <w:t>Topic</w:t>
      </w:r>
      <w:r>
        <w:rPr>
          <w:rFonts w:ascii="Microsoft YaHei" w:hAnsi="Microsoft YaHei" w:eastAsia="Microsoft YaHei" w:cs="Microsoft YaHei"/>
          <w:sz w:val="24"/>
          <w:szCs w:val="24"/>
          <w:color w:val="333333"/>
        </w:rPr>
        <w:t>的）</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分区的机制</w:t>
      </w:r>
    </w:p>
    <w:p>
      <w:pPr>
        <w:pStyle w:val="BodyText"/>
        <w:spacing w:line="311" w:lineRule="auto"/>
        <w:rPr/>
      </w:pPr>
      <w:r/>
    </w:p>
    <w:p>
      <w:pPr>
        <w:pStyle w:val="BodyText"/>
        <w:spacing w:line="312" w:lineRule="auto"/>
        <w:rPr/>
      </w:pPr>
      <w:r/>
    </w:p>
    <w:p>
      <w:pPr>
        <w:pStyle w:val="BodyText"/>
        <w:ind w:left="16"/>
        <w:spacing w:before="103" w:line="195" w:lineRule="auto"/>
        <w:rPr>
          <w:rFonts w:ascii="Microsoft YaHei" w:hAnsi="Microsoft YaHei" w:eastAsia="Microsoft YaHei" w:cs="Microsoft YaHei"/>
          <w:sz w:val="24"/>
          <w:szCs w:val="24"/>
        </w:rPr>
      </w:pPr>
      <w:r>
        <w:rPr>
          <w:sz w:val="24"/>
          <w:szCs w:val="24"/>
          <w:color w:val="333333"/>
        </w:rPr>
        <w:t>Rebalance</w:t>
      </w:r>
      <w:r>
        <w:rPr>
          <w:rFonts w:ascii="Microsoft YaHei" w:hAnsi="Microsoft YaHei" w:eastAsia="Microsoft YaHei" w:cs="Microsoft YaHei"/>
          <w:sz w:val="24"/>
          <w:szCs w:val="24"/>
          <w:color w:val="333333"/>
          <w:spacing w:val="4"/>
        </w:rPr>
        <w:t>触发的时机有：</w:t>
      </w:r>
    </w:p>
    <w:p>
      <w:pPr>
        <w:ind w:right="30"/>
        <w:spacing w:before="196" w:line="183"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消费者组中消费者的个数发生变化，例如有新的消费者加入消费者组，</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或者某个消费者停止了</w:t>
      </w:r>
    </w:p>
    <w:p>
      <w:pPr>
        <w:pStyle w:val="BodyText"/>
        <w:ind w:left="194"/>
        <w:spacing w:before="143"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消费者组订阅的 </w:t>
      </w:r>
      <w:r>
        <w:rPr>
          <w:sz w:val="24"/>
          <w:szCs w:val="24"/>
          <w:color w:val="333333"/>
        </w:rPr>
        <w:t>Topic</w:t>
      </w:r>
      <w:r>
        <w:rPr>
          <w:sz w:val="24"/>
          <w:szCs w:val="24"/>
          <w:color w:val="333333"/>
          <w:spacing w:val="51"/>
        </w:rPr>
        <w:t xml:space="preserve"> </w:t>
      </w:r>
      <w:r>
        <w:rPr>
          <w:rFonts w:ascii="Microsoft YaHei" w:hAnsi="Microsoft YaHei" w:eastAsia="Microsoft YaHei" w:cs="Microsoft YaHei"/>
          <w:sz w:val="24"/>
          <w:szCs w:val="24"/>
          <w:color w:val="333333"/>
          <w:spacing w:val="4"/>
        </w:rPr>
        <w:t>的</w:t>
      </w:r>
      <w:r>
        <w:rPr>
          <w:rFonts w:ascii="Microsoft YaHei" w:hAnsi="Microsoft YaHei" w:eastAsia="Microsoft YaHei" w:cs="Microsoft YaHei"/>
          <w:sz w:val="24"/>
          <w:szCs w:val="24"/>
          <w:color w:val="333333"/>
          <w:spacing w:val="26"/>
        </w:rPr>
        <w:t xml:space="preserve"> </w:t>
      </w:r>
      <w:r>
        <w:rPr>
          <w:sz w:val="24"/>
          <w:szCs w:val="24"/>
          <w:color w:val="333333"/>
        </w:rPr>
        <w:t>Partition</w:t>
      </w:r>
      <w:r>
        <w:rPr>
          <w:sz w:val="24"/>
          <w:szCs w:val="24"/>
          <w:color w:val="333333"/>
          <w:spacing w:val="22"/>
        </w:rPr>
        <w:t xml:space="preserve"> </w:t>
      </w:r>
      <w:r>
        <w:rPr>
          <w:rFonts w:ascii="Microsoft YaHei" w:hAnsi="Microsoft YaHei" w:eastAsia="Microsoft YaHei" w:cs="Microsoft YaHei"/>
          <w:sz w:val="24"/>
          <w:szCs w:val="24"/>
          <w:color w:val="333333"/>
          <w:spacing w:val="4"/>
        </w:rPr>
        <w:t>个数发生变化，</w:t>
      </w:r>
      <w:r>
        <w:rPr>
          <w:rFonts w:ascii="Microsoft YaHei" w:hAnsi="Microsoft YaHei" w:eastAsia="Microsoft YaHei" w:cs="Microsoft YaHei"/>
          <w:sz w:val="24"/>
          <w:szCs w:val="24"/>
          <w:color w:val="333333"/>
          <w:spacing w:val="-45"/>
        </w:rPr>
        <w:t xml:space="preserve"> </w:t>
      </w:r>
      <w:r>
        <w:rPr>
          <w:sz w:val="24"/>
          <w:szCs w:val="24"/>
          <w:color w:val="333333"/>
        </w:rPr>
        <w:t>Partition</w:t>
      </w:r>
      <w:r>
        <w:rPr>
          <w:rFonts w:ascii="Microsoft YaHei" w:hAnsi="Microsoft YaHei" w:eastAsia="Microsoft YaHei" w:cs="Microsoft YaHei"/>
          <w:sz w:val="24"/>
          <w:szCs w:val="24"/>
          <w:color w:val="333333"/>
          <w:spacing w:val="4"/>
        </w:rPr>
        <w:t>的个数增加或减少</w:t>
      </w:r>
    </w:p>
    <w:p>
      <w:pPr>
        <w:pStyle w:val="BodyText"/>
        <w:ind w:left="194"/>
        <w:spacing w:before="144"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消费者组订阅的 </w:t>
      </w:r>
      <w:r>
        <w:rPr>
          <w:sz w:val="24"/>
          <w:szCs w:val="24"/>
          <w:color w:val="333333"/>
        </w:rPr>
        <w:t>Topic</w:t>
      </w:r>
      <w:r>
        <w:rPr>
          <w:sz w:val="24"/>
          <w:szCs w:val="24"/>
          <w:color w:val="333333"/>
          <w:spacing w:val="29"/>
        </w:rPr>
        <w:t xml:space="preserve"> </w:t>
      </w:r>
      <w:r>
        <w:rPr>
          <w:rFonts w:ascii="Microsoft YaHei" w:hAnsi="Microsoft YaHei" w:eastAsia="Microsoft YaHei" w:cs="Microsoft YaHei"/>
          <w:sz w:val="24"/>
          <w:szCs w:val="24"/>
          <w:color w:val="333333"/>
          <w:spacing w:val="3"/>
        </w:rPr>
        <w:t>个数发生变化，订阅的</w:t>
      </w:r>
      <w:r>
        <w:rPr>
          <w:sz w:val="24"/>
          <w:szCs w:val="24"/>
          <w:color w:val="333333"/>
        </w:rPr>
        <w:t>Topic</w:t>
      </w:r>
      <w:r>
        <w:rPr>
          <w:sz w:val="24"/>
          <w:szCs w:val="24"/>
          <w:color w:val="333333"/>
          <w:spacing w:val="22"/>
        </w:rPr>
        <w:t xml:space="preserve"> </w:t>
      </w:r>
      <w:r>
        <w:rPr>
          <w:rFonts w:ascii="Microsoft YaHei" w:hAnsi="Microsoft YaHei" w:eastAsia="Microsoft YaHei" w:cs="Microsoft YaHei"/>
          <w:sz w:val="24"/>
          <w:szCs w:val="24"/>
          <w:color w:val="333333"/>
          <w:spacing w:val="3"/>
        </w:rPr>
        <w:t>个数增加或减少</w:t>
      </w:r>
    </w:p>
    <w:p>
      <w:pPr>
        <w:spacing w:line="187" w:lineRule="auto"/>
        <w:sectPr>
          <w:headerReference w:type="default" r:id="rId698"/>
          <w:footerReference w:type="default" r:id="rId699"/>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318" w:lineRule="auto"/>
        <w:rPr/>
      </w:pPr>
      <w:r/>
    </w:p>
    <w:p>
      <w:pPr>
        <w:spacing w:line="5415" w:lineRule="exact"/>
        <w:rPr/>
      </w:pPr>
      <w:r>
        <w:rPr>
          <w:position w:val="-108"/>
        </w:rPr>
        <w:drawing>
          <wp:inline distT="0" distB="0" distL="0" distR="0">
            <wp:extent cx="5505450" cy="3438525"/>
            <wp:effectExtent l="0" t="0" r="0" b="0"/>
            <wp:docPr id="984" name="IM 984"/>
            <wp:cNvGraphicFramePr/>
            <a:graphic>
              <a:graphicData uri="http://schemas.openxmlformats.org/drawingml/2006/picture">
                <pic:pic>
                  <pic:nvPicPr>
                    <pic:cNvPr id="984" name="IM 984"/>
                    <pic:cNvPicPr/>
                  </pic:nvPicPr>
                  <pic:blipFill>
                    <a:blip r:embed="rId701"/>
                    <a:stretch>
                      <a:fillRect/>
                    </a:stretch>
                  </pic:blipFill>
                  <pic:spPr>
                    <a:xfrm rot="0">
                      <a:off x="0" y="0"/>
                      <a:ext cx="5505450" cy="3438525"/>
                    </a:xfrm>
                    <a:prstGeom prst="rect">
                      <a:avLst/>
                    </a:prstGeom>
                  </pic:spPr>
                </pic:pic>
              </a:graphicData>
            </a:graphic>
          </wp:inline>
        </w:drawing>
      </w:r>
    </w:p>
    <w:p>
      <w:pPr>
        <w:spacing w:before="45" w:line="4724" w:lineRule="exact"/>
        <w:rPr/>
      </w:pPr>
      <w:r>
        <w:rPr>
          <w:position w:val="-94"/>
        </w:rPr>
        <w:drawing>
          <wp:inline distT="0" distB="0" distL="0" distR="0">
            <wp:extent cx="5572125" cy="3000374"/>
            <wp:effectExtent l="0" t="0" r="0" b="0"/>
            <wp:docPr id="986" name="IM 986"/>
            <wp:cNvGraphicFramePr/>
            <a:graphic>
              <a:graphicData uri="http://schemas.openxmlformats.org/drawingml/2006/picture">
                <pic:pic>
                  <pic:nvPicPr>
                    <pic:cNvPr id="986" name="IM 986"/>
                    <pic:cNvPicPr/>
                  </pic:nvPicPr>
                  <pic:blipFill>
                    <a:blip r:embed="rId702"/>
                    <a:stretch>
                      <a:fillRect/>
                    </a:stretch>
                  </pic:blipFill>
                  <pic:spPr>
                    <a:xfrm rot="0">
                      <a:off x="0" y="0"/>
                      <a:ext cx="5572125" cy="3000374"/>
                    </a:xfrm>
                    <a:prstGeom prst="rect">
                      <a:avLst/>
                    </a:prstGeom>
                  </pic:spPr>
                </pic:pic>
              </a:graphicData>
            </a:graphic>
          </wp:inline>
        </w:drawing>
      </w:r>
    </w:p>
    <w:p>
      <w:pPr>
        <w:pStyle w:val="BodyText"/>
        <w:spacing w:line="323" w:lineRule="auto"/>
        <w:rPr/>
      </w:pPr>
      <w:r/>
    </w:p>
    <w:p>
      <w:pPr>
        <w:pStyle w:val="BodyText"/>
        <w:spacing w:line="323" w:lineRule="auto"/>
        <w:rPr/>
      </w:pPr>
      <w:r/>
    </w:p>
    <w:p>
      <w:pPr>
        <w:pStyle w:val="BodyText"/>
        <w:ind w:left="1"/>
        <w:spacing w:before="103" w:line="195" w:lineRule="auto"/>
        <w:rPr>
          <w:rFonts w:ascii="Microsoft YaHei" w:hAnsi="Microsoft YaHei" w:eastAsia="Microsoft YaHei" w:cs="Microsoft YaHei"/>
          <w:sz w:val="24"/>
          <w:szCs w:val="24"/>
        </w:rPr>
      </w:pPr>
      <w:r>
        <w:rPr>
          <w:sz w:val="24"/>
          <w:szCs w:val="24"/>
          <w:color w:val="333333"/>
        </w:rPr>
        <w:t>Rebalance</w:t>
      </w:r>
      <w:r>
        <w:rPr>
          <w:rFonts w:ascii="Microsoft YaHei" w:hAnsi="Microsoft YaHei" w:eastAsia="Microsoft YaHei" w:cs="Microsoft YaHei"/>
          <w:sz w:val="24"/>
          <w:szCs w:val="24"/>
          <w:color w:val="333333"/>
          <w:spacing w:val="5"/>
        </w:rPr>
        <w:t>的不良影响</w:t>
      </w:r>
    </w:p>
    <w:p>
      <w:pPr>
        <w:pStyle w:val="BodyText"/>
        <w:ind w:left="446" w:right="121" w:hanging="267"/>
        <w:spacing w:before="189"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发生</w:t>
      </w:r>
      <w:r>
        <w:rPr>
          <w:sz w:val="24"/>
          <w:szCs w:val="24"/>
          <w:color w:val="333333"/>
        </w:rPr>
        <w:t>Rebalance</w:t>
      </w:r>
      <w:r>
        <w:rPr>
          <w:rFonts w:ascii="Microsoft YaHei" w:hAnsi="Microsoft YaHei" w:eastAsia="Microsoft YaHei" w:cs="Microsoft YaHei"/>
          <w:sz w:val="24"/>
          <w:szCs w:val="24"/>
          <w:color w:val="333333"/>
          <w:spacing w:val="1"/>
        </w:rPr>
        <w:t>的时候，消费者组下的所有消费者都会协调在一起共同参与，</w:t>
      </w:r>
      <w:r>
        <w:rPr>
          <w:rFonts w:ascii="Microsoft YaHei" w:hAnsi="Microsoft YaHei" w:eastAsia="Microsoft YaHei" w:cs="Microsoft YaHei"/>
          <w:sz w:val="24"/>
          <w:szCs w:val="24"/>
          <w:color w:val="333333"/>
          <w:spacing w:val="-27"/>
        </w:rPr>
        <w:t xml:space="preserve"> </w:t>
      </w:r>
      <w:r>
        <w:rPr>
          <w:sz w:val="24"/>
          <w:szCs w:val="24"/>
          <w:color w:val="333333"/>
        </w:rPr>
        <w:t>Kafka</w:t>
      </w:r>
      <w:r>
        <w:rPr>
          <w:rFonts w:ascii="Microsoft YaHei" w:hAnsi="Microsoft YaHei" w:eastAsia="Microsoft YaHei" w:cs="Microsoft YaHei"/>
          <w:sz w:val="24"/>
          <w:szCs w:val="24"/>
          <w:color w:val="333333"/>
          <w:spacing w:val="1"/>
        </w:rPr>
        <w:t>使用分配</w:t>
      </w:r>
      <w:r>
        <w:rPr>
          <w:rFonts w:ascii="Microsoft YaHei" w:hAnsi="Microsoft YaHei" w:eastAsia="Microsoft YaHei" w:cs="Microsoft YaHei"/>
          <w:sz w:val="24"/>
          <w:szCs w:val="24"/>
          <w:color w:val="333333"/>
          <w:spacing w:val="-1"/>
        </w:rPr>
        <w:t>策略，尽可能达到最公平的分配。</w:t>
      </w:r>
    </w:p>
    <w:p>
      <w:pPr>
        <w:pStyle w:val="BodyText"/>
        <w:ind w:left="442" w:right="92" w:hanging="263"/>
        <w:spacing w:before="33"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sz w:val="24"/>
          <w:szCs w:val="24"/>
          <w:color w:val="333333"/>
        </w:rPr>
        <w:t>Rebalance</w:t>
      </w:r>
      <w:r>
        <w:rPr>
          <w:rFonts w:ascii="Microsoft YaHei" w:hAnsi="Microsoft YaHei" w:eastAsia="Microsoft YaHei" w:cs="Microsoft YaHei"/>
          <w:sz w:val="24"/>
          <w:szCs w:val="24"/>
          <w:color w:val="333333"/>
          <w:spacing w:val="1"/>
        </w:rPr>
        <w:t>的过程会对消费者组产生非常严重的影响，</w:t>
      </w:r>
      <w:r>
        <w:rPr>
          <w:rFonts w:ascii="Microsoft YaHei" w:hAnsi="Microsoft YaHei" w:eastAsia="Microsoft YaHei" w:cs="Microsoft YaHei"/>
          <w:sz w:val="24"/>
          <w:szCs w:val="24"/>
          <w:color w:val="333333"/>
          <w:spacing w:val="-44"/>
        </w:rPr>
        <w:t xml:space="preserve"> </w:t>
      </w:r>
      <w:r>
        <w:rPr>
          <w:sz w:val="24"/>
          <w:szCs w:val="24"/>
          <w:color w:val="333333"/>
        </w:rPr>
        <w:t>Rebalance</w:t>
      </w:r>
      <w:r>
        <w:rPr>
          <w:rFonts w:ascii="Microsoft YaHei" w:hAnsi="Microsoft YaHei" w:eastAsia="Microsoft YaHei" w:cs="Microsoft YaHei"/>
          <w:sz w:val="24"/>
          <w:szCs w:val="24"/>
          <w:color w:val="333333"/>
          <w:spacing w:val="1"/>
        </w:rPr>
        <w:t>的过程中所有的</w:t>
      </w:r>
      <w:r>
        <w:rPr>
          <w:rFonts w:ascii="Microsoft YaHei" w:hAnsi="Microsoft YaHei" w:eastAsia="Microsoft YaHei" w:cs="Microsoft YaHei"/>
          <w:sz w:val="24"/>
          <w:szCs w:val="24"/>
          <w:color w:val="333333"/>
        </w:rPr>
        <w:t>消费者都将</w:t>
      </w:r>
      <w:r>
        <w:rPr>
          <w:rFonts w:ascii="Microsoft YaHei" w:hAnsi="Microsoft YaHei" w:eastAsia="Microsoft YaHei" w:cs="Microsoft YaHei"/>
          <w:sz w:val="24"/>
          <w:szCs w:val="24"/>
          <w:color w:val="333333"/>
          <w:spacing w:val="-1"/>
        </w:rPr>
        <w:t>停止工作，</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直到</w:t>
      </w:r>
      <w:r>
        <w:rPr>
          <w:sz w:val="24"/>
          <w:szCs w:val="24"/>
          <w:color w:val="333333"/>
          <w:spacing w:val="-1"/>
        </w:rPr>
        <w:t>Rebalance</w:t>
      </w:r>
      <w:r>
        <w:rPr>
          <w:rFonts w:ascii="Microsoft YaHei" w:hAnsi="Microsoft YaHei" w:eastAsia="Microsoft YaHei" w:cs="Microsoft YaHei"/>
          <w:sz w:val="24"/>
          <w:szCs w:val="24"/>
          <w:color w:val="333333"/>
          <w:spacing w:val="-1"/>
        </w:rPr>
        <w:t>完成。</w:t>
      </w:r>
    </w:p>
    <w:p>
      <w:pPr>
        <w:spacing w:line="246" w:lineRule="auto"/>
        <w:sectPr>
          <w:headerReference w:type="default" r:id="rId20"/>
          <w:footerReference w:type="default" r:id="rId700"/>
          <w:pgSz w:w="12240" w:h="15840"/>
          <w:pgMar w:top="400" w:right="978" w:bottom="440" w:left="975" w:header="0" w:footer="175" w:gutter="0"/>
        </w:sectPr>
        <w:rPr>
          <w:rFonts w:ascii="Microsoft YaHei" w:hAnsi="Microsoft YaHei" w:eastAsia="Microsoft YaHei" w:cs="Microsoft YaHei"/>
          <w:sz w:val="24"/>
          <w:szCs w:val="24"/>
        </w:rPr>
      </w:pPr>
    </w:p>
    <w:p>
      <w:pPr>
        <w:pStyle w:val="BodyText"/>
        <w:ind w:left="9"/>
        <w:spacing w:before="174" w:line="195" w:lineRule="auto"/>
        <w:rPr>
          <w:rFonts w:ascii="Microsoft YaHei" w:hAnsi="Microsoft YaHei" w:eastAsia="Microsoft YaHei" w:cs="Microsoft YaHei"/>
          <w:sz w:val="24"/>
          <w:szCs w:val="24"/>
        </w:rPr>
      </w:pPr>
      <w:bookmarkStart w:name="bookmark81" w:id="80"/>
      <w:bookmarkEnd w:id="80"/>
      <w:r>
        <w:rPr>
          <w:sz w:val="24"/>
          <w:szCs w:val="24"/>
          <w:color w:val="333333"/>
        </w:rPr>
        <w:t>Offset</w:t>
      </w:r>
      <w:r>
        <w:rPr>
          <w:rFonts w:ascii="Microsoft YaHei" w:hAnsi="Microsoft YaHei" w:eastAsia="Microsoft YaHei" w:cs="Microsoft YaHei"/>
          <w:sz w:val="24"/>
          <w:szCs w:val="24"/>
          <w:color w:val="333333"/>
        </w:rPr>
        <w:t>：消息位移，</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rPr>
        <w:t>它表示分区中每条消息的位置信息，</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是一个单调递增且不变的值。</w:t>
      </w:r>
    </w:p>
    <w:p>
      <w:pPr>
        <w:pStyle w:val="BodyText"/>
        <w:ind w:left="7"/>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换句话说，</w:t>
      </w:r>
      <w:r>
        <w:rPr>
          <w:sz w:val="24"/>
          <w:szCs w:val="24"/>
          <w:color w:val="333333"/>
        </w:rPr>
        <w:t>offset</w:t>
      </w:r>
      <w:r>
        <w:rPr>
          <w:rFonts w:ascii="Microsoft YaHei" w:hAnsi="Microsoft YaHei" w:eastAsia="Microsoft YaHei" w:cs="Microsoft YaHei"/>
          <w:sz w:val="24"/>
          <w:szCs w:val="24"/>
          <w:color w:val="333333"/>
          <w:spacing w:val="2"/>
        </w:rPr>
        <w:t>可以用来唯一的标识分区中每一条记录。</w:t>
      </w:r>
    </w:p>
    <w:p>
      <w:pPr>
        <w:pStyle w:val="BodyText"/>
        <w:spacing w:line="288" w:lineRule="auto"/>
        <w:rPr/>
      </w:pPr>
      <w:r/>
    </w:p>
    <w:p>
      <w:pPr>
        <w:pStyle w:val="BodyText"/>
        <w:spacing w:line="289" w:lineRule="auto"/>
        <w:rPr/>
      </w:pPr>
      <w:r/>
    </w:p>
    <w:p>
      <w:pPr>
        <w:pStyle w:val="BodyText"/>
        <w:ind w:left="10" w:right="370" w:firstLine="6"/>
        <w:spacing w:before="103"/>
        <w:rPr>
          <w:rFonts w:ascii="Microsoft YaHei" w:hAnsi="Microsoft YaHei" w:eastAsia="Microsoft YaHei" w:cs="Microsoft YaHei"/>
          <w:sz w:val="24"/>
          <w:szCs w:val="24"/>
        </w:rPr>
      </w:pPr>
      <w:r>
        <w:rPr>
          <w:sz w:val="24"/>
          <w:szCs w:val="24"/>
          <w:color w:val="333333"/>
        </w:rPr>
        <w:t>Kafka</w:t>
      </w:r>
      <w:r>
        <w:rPr>
          <w:rFonts w:ascii="Microsoft YaHei" w:hAnsi="Microsoft YaHei" w:eastAsia="Microsoft YaHei" w:cs="Microsoft YaHei"/>
          <w:sz w:val="24"/>
          <w:szCs w:val="24"/>
          <w:color w:val="333333"/>
          <w:spacing w:val="2"/>
        </w:rPr>
        <w:t>为了使我们能够专注于自己的业务逻辑，提供了自动提交</w:t>
      </w:r>
      <w:r>
        <w:rPr>
          <w:sz w:val="24"/>
          <w:szCs w:val="24"/>
          <w:color w:val="333333"/>
        </w:rPr>
        <w:t>offset</w:t>
      </w:r>
      <w:r>
        <w:rPr>
          <w:rFonts w:ascii="Microsoft YaHei" w:hAnsi="Microsoft YaHei" w:eastAsia="Microsoft YaHei" w:cs="Microsoft YaHei"/>
          <w:sz w:val="24"/>
          <w:szCs w:val="24"/>
          <w:color w:val="333333"/>
          <w:spacing w:val="2"/>
        </w:rPr>
        <w:t>的功能，</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这也</w:t>
      </w:r>
      <w:r>
        <w:rPr>
          <w:rFonts w:ascii="Microsoft YaHei" w:hAnsi="Microsoft YaHei" w:eastAsia="Microsoft YaHei" w:cs="Microsoft YaHei"/>
          <w:sz w:val="24"/>
          <w:szCs w:val="24"/>
          <w:color w:val="333333"/>
          <w:spacing w:val="1"/>
        </w:rPr>
        <w:t>是默认配置</w:t>
      </w:r>
      <w:r>
        <w:rPr>
          <w:rFonts w:ascii="Microsoft YaHei" w:hAnsi="Microsoft YaHei" w:eastAsia="Microsoft YaHei" w:cs="Microsoft YaHei"/>
          <w:sz w:val="24"/>
          <w:szCs w:val="24"/>
          <w:color w:val="333333"/>
          <w:spacing w:val="-6"/>
        </w:rPr>
        <w:t>项。</w:t>
      </w:r>
    </w:p>
    <w:p>
      <w:pPr>
        <w:pStyle w:val="BodyText"/>
        <w:spacing w:line="266" w:lineRule="auto"/>
        <w:rPr/>
      </w:pPr>
      <w:r/>
    </w:p>
    <w:p>
      <w:pPr>
        <w:pStyle w:val="BodyText"/>
        <w:spacing w:line="267" w:lineRule="auto"/>
        <w:rPr/>
      </w:pPr>
      <w:r/>
    </w:p>
    <w:p>
      <w:pPr>
        <w:pStyle w:val="BodyText"/>
        <w:ind w:left="9" w:right="1101" w:firstLine="18"/>
        <w:spacing w:before="103" w:line="304" w:lineRule="auto"/>
        <w:rPr>
          <w:sz w:val="24"/>
          <w:szCs w:val="24"/>
        </w:rPr>
      </w:pPr>
      <w:r>
        <w:pict>
          <v:shape id="_x0000_s178" style="position:absolute;margin-left:78pt;margin-top:3.92992pt;mso-position-vertical-relative:text;mso-position-horizontal-relative:text;width:163.5pt;height:15pt;z-index:253204480;" filled="false" strokecolor="#E7E9E8" strokeweight="0.75pt" coordsize="3270,300" coordorigin="0,0" path="m7,240l7,60c7,52,8,45,11,39c14,33,17,27,22,22c27,17,33,13,39,11c46,8,53,7,60,7l3210,7c3216,7,3223,8,3230,11c3236,13,3242,17,3247,22c3252,27,3255,33,3258,39c3261,45,3262,52,3262,60l3262,240c3262,246,3261,253,3258,259c3255,266,3252,272,3247,277c3242,281,3236,285,3230,288c3223,290,3216,292,3210,292l60,292c53,292,46,291,39,288c33,285,27,281,22,277c17,272,14,266,11,259c8,253,7,246,7,240e">
            <v:stroke joinstyle="miter" miterlimit="4"/>
          </v:shape>
        </w:pict>
      </w:r>
      <w:r>
        <w:rPr>
          <w:rFonts w:ascii="Microsoft YaHei" w:hAnsi="Microsoft YaHei" w:eastAsia="Microsoft YaHei" w:cs="Microsoft YaHei"/>
          <w:sz w:val="24"/>
          <w:szCs w:val="24"/>
          <w:color w:val="404040"/>
          <w:spacing w:val="-1"/>
        </w:rPr>
        <w:t>当消费者配置   </w:t>
      </w:r>
      <w:hyperlink w:history="true" r:id="rId705">
        <w:r>
          <w:rPr>
            <w:rFonts w:ascii="Lucida Console" w:hAnsi="Lucida Console" w:eastAsia="Lucida Console" w:cs="Lucida Console"/>
            <w:sz w:val="22"/>
            <w:szCs w:val="22"/>
            <w:color w:val="404040"/>
            <w:spacing w:val="-1"/>
          </w:rPr>
          <w:t>enable.auto.comm</w:t>
        </w:r>
        <w:r>
          <w:rPr>
            <w:rFonts w:ascii="Lucida Console" w:hAnsi="Lucida Console" w:eastAsia="Lucida Console" w:cs="Lucida Console"/>
            <w:sz w:val="22"/>
            <w:szCs w:val="22"/>
            <w:color w:val="404040"/>
            <w:spacing w:val="-2"/>
          </w:rPr>
          <w:t>it=true</w:t>
        </w:r>
      </w:hyperlink>
      <w:r>
        <w:rPr>
          <w:rFonts w:ascii="Lucida Console" w:hAnsi="Lucida Console" w:eastAsia="Lucida Console" w:cs="Lucida Console"/>
          <w:sz w:val="22"/>
          <w:szCs w:val="22"/>
          <w:color w:val="404040"/>
          <w:spacing w:val="-77"/>
        </w:rPr>
        <w:t xml:space="preserve"> </w:t>
      </w:r>
      <w:r>
        <w:rPr>
          <w:sz w:val="22"/>
          <w:szCs w:val="22"/>
          <w:position w:val="-5"/>
        </w:rPr>
        <w:drawing>
          <wp:inline distT="0" distB="0" distL="0" distR="0">
            <wp:extent cx="12584" cy="11906"/>
            <wp:effectExtent l="0" t="0" r="0" b="0"/>
            <wp:docPr id="990" name="IM 990"/>
            <wp:cNvGraphicFramePr/>
            <a:graphic>
              <a:graphicData uri="http://schemas.openxmlformats.org/drawingml/2006/picture">
                <pic:pic>
                  <pic:nvPicPr>
                    <pic:cNvPr id="990" name="IM 990"/>
                    <pic:cNvPicPr/>
                  </pic:nvPicPr>
                  <pic:blipFill>
                    <a:blip r:embed="rId706"/>
                    <a:stretch>
                      <a:fillRect/>
                    </a:stretch>
                  </pic:blipFill>
                  <pic:spPr>
                    <a:xfrm rot="0">
                      <a:off x="0" y="0"/>
                      <a:ext cx="12584" cy="11906"/>
                    </a:xfrm>
                    <a:prstGeom prst="rect">
                      <a:avLst/>
                    </a:prstGeom>
                  </pic:spPr>
                </pic:pic>
              </a:graphicData>
            </a:graphic>
          </wp:inline>
        </w:drawing>
      </w:r>
      <w:r>
        <w:rPr>
          <w:rFonts w:ascii="Lucida Console" w:hAnsi="Lucida Console" w:eastAsia="Lucida Console" w:cs="Lucida Console"/>
          <w:sz w:val="22"/>
          <w:szCs w:val="22"/>
          <w:color w:val="404040"/>
          <w:spacing w:val="12"/>
        </w:rPr>
        <w:t xml:space="preserve"> </w:t>
      </w:r>
      <w:r>
        <w:rPr>
          <w:rFonts w:ascii="Microsoft YaHei" w:hAnsi="Microsoft YaHei" w:eastAsia="Microsoft YaHei" w:cs="Microsoft YaHei"/>
          <w:sz w:val="24"/>
          <w:szCs w:val="24"/>
          <w:color w:val="404040"/>
          <w:spacing w:val="-2"/>
        </w:rPr>
        <w:t>时，</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消费者会在后台启动一个定时任务，</w:t>
      </w:r>
      <w:r>
        <w:rPr>
          <w:rFonts w:ascii="Microsoft YaHei" w:hAnsi="Microsoft YaHei" w:eastAsia="Microsoft YaHei" w:cs="Microsoft YaHei"/>
          <w:sz w:val="24"/>
          <w:szCs w:val="24"/>
          <w:color w:val="404040"/>
        </w:rPr>
        <w:t>每隔   </w:t>
      </w:r>
      <w:hyperlink w:history="true" r:id="rId685">
        <w:r>
          <w:rPr>
            <w:rFonts w:ascii="Lucida Console" w:hAnsi="Lucida Console" w:eastAsia="Lucida Console" w:cs="Lucida Console"/>
            <w:sz w:val="22"/>
            <w:szCs w:val="22"/>
            <w:color w:val="404040"/>
          </w:rPr>
          <w:t>auto.commit.interval.ms</w:t>
        </w:r>
      </w:hyperlink>
      <w:r>
        <w:rPr>
          <w:rFonts w:ascii="Lucida Console" w:hAnsi="Lucida Console" w:eastAsia="Lucida Console" w:cs="Lucida Console"/>
          <w:sz w:val="22"/>
          <w:szCs w:val="22"/>
          <w:color w:val="404040"/>
          <w:spacing w:val="-75"/>
        </w:rPr>
        <w:t xml:space="preserve"> </w:t>
      </w:r>
      <w:r>
        <w:rPr>
          <w:sz w:val="22"/>
          <w:szCs w:val="22"/>
          <w:position w:val="-5"/>
        </w:rPr>
        <w:drawing>
          <wp:inline distT="0" distB="0" distL="0" distR="0">
            <wp:extent cx="12584" cy="11906"/>
            <wp:effectExtent l="0" t="0" r="0" b="0"/>
            <wp:docPr id="992" name="IM 992"/>
            <wp:cNvGraphicFramePr/>
            <a:graphic>
              <a:graphicData uri="http://schemas.openxmlformats.org/drawingml/2006/picture">
                <pic:pic>
                  <pic:nvPicPr>
                    <pic:cNvPr id="992" name="IM 992"/>
                    <pic:cNvPicPr/>
                  </pic:nvPicPr>
                  <pic:blipFill>
                    <a:blip r:embed="rId707"/>
                    <a:stretch>
                      <a:fillRect/>
                    </a:stretch>
                  </pic:blipFill>
                  <pic:spPr>
                    <a:xfrm rot="0">
                      <a:off x="0" y="0"/>
                      <a:ext cx="12584" cy="11906"/>
                    </a:xfrm>
                    <a:prstGeom prst="rect">
                      <a:avLst/>
                    </a:prstGeom>
                  </pic:spPr>
                </pic:pic>
              </a:graphicData>
            </a:graphic>
          </wp:inline>
        </w:drawing>
      </w:r>
      <w:r>
        <w:rPr>
          <w:rFonts w:ascii="Lucida Console" w:hAnsi="Lucida Console" w:eastAsia="Lucida Console" w:cs="Lucida Console"/>
          <w:sz w:val="22"/>
          <w:szCs w:val="22"/>
          <w:color w:val="404040"/>
          <w:spacing w:val="-75"/>
        </w:rPr>
        <w:t xml:space="preserve"> </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rPr>
        <w:t>默认</w:t>
      </w:r>
      <w:r>
        <w:rPr>
          <w:rFonts w:ascii="Microsoft YaHei" w:hAnsi="Microsoft YaHei" w:eastAsia="Microsoft YaHei" w:cs="Microsoft YaHei"/>
          <w:sz w:val="24"/>
          <w:szCs w:val="24"/>
          <w:color w:val="404040"/>
          <w:spacing w:val="21"/>
        </w:rPr>
        <w:t xml:space="preserve"> </w:t>
      </w:r>
      <w:r>
        <w:rPr>
          <w:sz w:val="24"/>
          <w:szCs w:val="24"/>
          <w:color w:val="404040"/>
        </w:rPr>
        <w:t>5</w:t>
      </w:r>
      <w:r>
        <w:rPr>
          <w:sz w:val="24"/>
          <w:szCs w:val="24"/>
          <w:color w:val="404040"/>
          <w:spacing w:val="21"/>
        </w:rPr>
        <w:t xml:space="preserve"> </w:t>
      </w:r>
      <w:r>
        <w:rPr>
          <w:rFonts w:ascii="Microsoft YaHei" w:hAnsi="Microsoft YaHei" w:eastAsia="Microsoft YaHei" w:cs="Microsoft YaHei"/>
          <w:sz w:val="24"/>
          <w:szCs w:val="24"/>
          <w:color w:val="404040"/>
        </w:rPr>
        <w:t>秒）</w:t>
      </w:r>
      <w:r>
        <w:rPr>
          <w:rFonts w:ascii="Microsoft YaHei" w:hAnsi="Microsoft YaHei" w:eastAsia="Microsoft YaHei" w:cs="Microsoft YaHei"/>
          <w:sz w:val="24"/>
          <w:szCs w:val="24"/>
          <w:color w:val="404040"/>
          <w:spacing w:val="-20"/>
        </w:rPr>
        <w:t xml:space="preserve"> </w:t>
      </w:r>
      <w:r>
        <w:rPr>
          <w:rFonts w:ascii="Microsoft YaHei" w:hAnsi="Microsoft YaHei" w:eastAsia="Microsoft YaHei" w:cs="Microsoft YaHei"/>
          <w:sz w:val="24"/>
          <w:szCs w:val="24"/>
          <w:color w:val="404040"/>
        </w:rPr>
        <w:t>自动提交一次</w:t>
      </w:r>
      <w:r>
        <w:rPr>
          <w:rFonts w:ascii="Microsoft YaHei" w:hAnsi="Microsoft YaHei" w:eastAsia="Microsoft YaHei" w:cs="Microsoft YaHei"/>
          <w:sz w:val="24"/>
          <w:szCs w:val="24"/>
          <w:color w:val="404040"/>
          <w:spacing w:val="18"/>
          <w:w w:val="101"/>
        </w:rPr>
        <w:t xml:space="preserve"> </w:t>
      </w:r>
      <w:r>
        <w:rPr>
          <w:sz w:val="24"/>
          <w:szCs w:val="24"/>
          <w:color w:val="404040"/>
        </w:rPr>
        <w:t>offset</w:t>
      </w:r>
    </w:p>
    <w:p>
      <w:pPr>
        <w:pStyle w:val="BodyText"/>
        <w:ind w:left="39"/>
        <w:spacing w:line="19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rPr>
        <w:t>自动提交的</w:t>
      </w:r>
      <w:r>
        <w:rPr>
          <w:rFonts w:ascii="Microsoft YaHei" w:hAnsi="Microsoft YaHei" w:eastAsia="Microsoft YaHei" w:cs="Microsoft YaHei"/>
          <w:sz w:val="24"/>
          <w:szCs w:val="24"/>
          <w:color w:val="404040"/>
          <w:spacing w:val="19"/>
        </w:rPr>
        <w:t xml:space="preserve"> </w:t>
      </w:r>
      <w:r>
        <w:rPr>
          <w:sz w:val="24"/>
          <w:szCs w:val="24"/>
          <w:color w:val="404040"/>
        </w:rPr>
        <w:t>offset</w:t>
      </w:r>
      <w:r>
        <w:rPr>
          <w:sz w:val="24"/>
          <w:szCs w:val="24"/>
          <w:color w:val="404040"/>
          <w:spacing w:val="23"/>
        </w:rPr>
        <w:t xml:space="preserve"> </w:t>
      </w:r>
      <w:r>
        <w:rPr>
          <w:rFonts w:ascii="Microsoft YaHei" w:hAnsi="Microsoft YaHei" w:eastAsia="Microsoft YaHei" w:cs="Microsoft YaHei"/>
          <w:sz w:val="24"/>
          <w:szCs w:val="24"/>
          <w:color w:val="404040"/>
        </w:rPr>
        <w:t>存储在</w:t>
      </w:r>
      <w:r>
        <w:rPr>
          <w:rFonts w:ascii="Microsoft YaHei" w:hAnsi="Microsoft YaHei" w:eastAsia="Microsoft YaHei" w:cs="Microsoft YaHei"/>
          <w:sz w:val="24"/>
          <w:szCs w:val="24"/>
          <w:color w:val="404040"/>
          <w:spacing w:val="26"/>
        </w:rPr>
        <w:t xml:space="preserve"> </w:t>
      </w:r>
      <w:r>
        <w:rPr>
          <w:sz w:val="24"/>
          <w:szCs w:val="24"/>
          <w:color w:val="404040"/>
        </w:rPr>
        <w:t>Kafka</w:t>
      </w:r>
      <w:r>
        <w:rPr>
          <w:sz w:val="24"/>
          <w:szCs w:val="24"/>
          <w:color w:val="404040"/>
          <w:spacing w:val="32"/>
          <w:w w:val="101"/>
        </w:rPr>
        <w:t xml:space="preserve"> </w:t>
      </w:r>
      <w:r>
        <w:rPr>
          <w:rFonts w:ascii="Microsoft YaHei" w:hAnsi="Microsoft YaHei" w:eastAsia="Microsoft YaHei" w:cs="Microsoft YaHei"/>
          <w:sz w:val="24"/>
          <w:szCs w:val="24"/>
          <w:color w:val="404040"/>
        </w:rPr>
        <w:t>的内部系统主题  </w:t>
      </w:r>
      <w:r>
        <w:rPr>
          <w:rFonts w:ascii="Lucida Console" w:hAnsi="Lucida Console" w:eastAsia="Lucida Console" w:cs="Lucida Console"/>
          <w:sz w:val="24"/>
          <w:szCs w:val="24"/>
          <w:color w:val="404040"/>
        </w:rPr>
        <w:t>consu</w:t>
      </w:r>
      <w:r>
        <w:rPr>
          <w:rFonts w:ascii="Lucida Console" w:hAnsi="Lucida Console" w:eastAsia="Lucida Console" w:cs="Lucida Console"/>
          <w:sz w:val="24"/>
          <w:szCs w:val="24"/>
          <w:color w:val="404040"/>
          <w:spacing w:val="-1"/>
        </w:rPr>
        <w:t>mer_offsets</w:t>
      </w:r>
      <w:r>
        <w:rPr>
          <w:rFonts w:ascii="Lucida Console" w:hAnsi="Lucida Console" w:eastAsia="Lucida Console" w:cs="Lucida Console"/>
          <w:sz w:val="24"/>
          <w:szCs w:val="24"/>
          <w:color w:val="404040"/>
          <w:spacing w:val="-86"/>
        </w:rPr>
        <w:t xml:space="preserve"> </w:t>
      </w:r>
      <w:r>
        <w:rPr>
          <w:sz w:val="24"/>
          <w:szCs w:val="24"/>
          <w:position w:val="-5"/>
        </w:rPr>
        <w:drawing>
          <wp:inline distT="0" distB="0" distL="0" distR="0">
            <wp:extent cx="12597" cy="12501"/>
            <wp:effectExtent l="0" t="0" r="0" b="0"/>
            <wp:docPr id="994" name="IM 994"/>
            <wp:cNvGraphicFramePr/>
            <a:graphic>
              <a:graphicData uri="http://schemas.openxmlformats.org/drawingml/2006/picture">
                <pic:pic>
                  <pic:nvPicPr>
                    <pic:cNvPr id="994" name="IM 994"/>
                    <pic:cNvPicPr/>
                  </pic:nvPicPr>
                  <pic:blipFill>
                    <a:blip r:embed="rId708"/>
                    <a:stretch>
                      <a:fillRect/>
                    </a:stretch>
                  </pic:blipFill>
                  <pic:spPr>
                    <a:xfrm rot="0">
                      <a:off x="0" y="0"/>
                      <a:ext cx="12597" cy="12501"/>
                    </a:xfrm>
                    <a:prstGeom prst="rect">
                      <a:avLst/>
                    </a:prstGeom>
                  </pic:spPr>
                </pic:pic>
              </a:graphicData>
            </a:graphic>
          </wp:inline>
        </w:drawing>
      </w:r>
      <w:r>
        <w:rPr>
          <w:rFonts w:ascii="Lucida Console" w:hAnsi="Lucida Console" w:eastAsia="Lucida Console" w:cs="Lucida Console"/>
          <w:sz w:val="24"/>
          <w:szCs w:val="24"/>
          <w:color w:val="404040"/>
          <w:spacing w:val="-78"/>
        </w:rPr>
        <w:t xml:space="preserve"> </w:t>
      </w:r>
      <w:r>
        <w:rPr>
          <w:rFonts w:ascii="Microsoft YaHei" w:hAnsi="Microsoft YaHei" w:eastAsia="Microsoft YaHei" w:cs="Microsoft YaHei"/>
          <w:sz w:val="24"/>
          <w:szCs w:val="24"/>
          <w:color w:val="404040"/>
          <w:spacing w:val="-1"/>
        </w:rPr>
        <w:t>中</w:t>
      </w:r>
    </w:p>
    <w:p>
      <w:pPr>
        <w:spacing w:line="199" w:lineRule="auto"/>
        <w:sectPr>
          <w:headerReference w:type="default" r:id="rId703"/>
          <w:footerReference w:type="default" r:id="rId704"/>
          <w:pgSz w:w="12240" w:h="15840"/>
          <w:pgMar w:top="2107" w:right="960" w:bottom="440" w:left="960" w:header="1245" w:footer="175" w:gutter="0"/>
        </w:sectPr>
        <w:rPr>
          <w:rFonts w:ascii="Microsoft YaHei" w:hAnsi="Microsoft YaHei" w:eastAsia="Microsoft YaHei" w:cs="Microsoft YaHei"/>
          <w:sz w:val="24"/>
          <w:szCs w:val="24"/>
        </w:rPr>
      </w:pPr>
    </w:p>
    <w:p>
      <w:pPr>
        <w:ind w:left="10"/>
        <w:spacing w:before="121" w:line="179" w:lineRule="auto"/>
        <w:rPr>
          <w:rFonts w:ascii="Microsoft YaHei" w:hAnsi="Microsoft YaHei" w:eastAsia="Microsoft YaHei" w:cs="Microsoft YaHei"/>
          <w:sz w:val="24"/>
          <w:szCs w:val="24"/>
        </w:rPr>
      </w:pPr>
      <w:bookmarkStart w:name="bookmark82" w:id="81"/>
      <w:bookmarkEnd w:id="81"/>
      <w:r>
        <w:rPr>
          <w:rFonts w:ascii="Microsoft YaHei" w:hAnsi="Microsoft YaHei" w:eastAsia="Microsoft YaHei" w:cs="Microsoft YaHei"/>
          <w:sz w:val="24"/>
          <w:szCs w:val="24"/>
          <w:color w:val="262626"/>
          <w:spacing w:val="-2"/>
        </w:rPr>
        <w:t>消费者端优化</w:t>
      </w:r>
    </w:p>
    <w:p>
      <w:pPr>
        <w:pStyle w:val="BodyText"/>
        <w:ind w:left="180"/>
        <w:spacing w:before="218" w:line="185" w:lineRule="auto"/>
        <w:rPr>
          <w:rFonts w:ascii="Microsoft YaHei" w:hAnsi="Microsoft YaHei" w:eastAsia="Microsoft YaHei" w:cs="Microsoft YaHei"/>
          <w:sz w:val="24"/>
          <w:szCs w:val="24"/>
        </w:rPr>
      </w:pPr>
      <w:r>
        <w:rPr>
          <w:sz w:val="24"/>
          <w:szCs w:val="24"/>
          <w:color w:val="262626"/>
          <w:spacing w:val="-3"/>
        </w:rPr>
        <w:t>1.</w:t>
      </w:r>
      <w:r>
        <w:rPr>
          <w:sz w:val="24"/>
          <w:szCs w:val="24"/>
          <w:color w:val="262626"/>
          <w:spacing w:val="48"/>
        </w:rPr>
        <w:t xml:space="preserve"> </w:t>
      </w:r>
      <w:r>
        <w:rPr>
          <w:rFonts w:ascii="Microsoft YaHei" w:hAnsi="Microsoft YaHei" w:eastAsia="Microsoft YaHei" w:cs="Microsoft YaHei"/>
          <w:sz w:val="24"/>
          <w:szCs w:val="24"/>
          <w:color w:val="262626"/>
          <w:spacing w:val="-3"/>
        </w:rPr>
        <w:t>消费者消费速度太慢，</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导致消息积压，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可以优化消费者代码逻辑</w:t>
      </w:r>
    </w:p>
    <w:p>
      <w:pPr>
        <w:pStyle w:val="BodyText"/>
        <w:ind w:left="165"/>
        <w:spacing w:before="142" w:line="187"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51"/>
          <w:w w:val="101"/>
        </w:rPr>
        <w:t xml:space="preserve"> </w:t>
      </w:r>
      <w:r>
        <w:rPr>
          <w:rFonts w:ascii="Microsoft YaHei" w:hAnsi="Microsoft YaHei" w:eastAsia="Microsoft YaHei" w:cs="Microsoft YaHei"/>
          <w:sz w:val="24"/>
          <w:szCs w:val="24"/>
          <w:color w:val="262626"/>
          <w:spacing w:val="3"/>
        </w:rPr>
        <w:t>当消费者数量少于</w:t>
      </w:r>
      <w:r>
        <w:rPr>
          <w:sz w:val="24"/>
          <w:szCs w:val="24"/>
          <w:color w:val="262626"/>
        </w:rPr>
        <w:t>partition</w:t>
      </w:r>
      <w:r>
        <w:rPr>
          <w:rFonts w:ascii="Microsoft YaHei" w:hAnsi="Microsoft YaHei" w:eastAsia="Microsoft YaHei" w:cs="Microsoft YaHei"/>
          <w:sz w:val="24"/>
          <w:szCs w:val="24"/>
          <w:color w:val="262626"/>
          <w:spacing w:val="3"/>
        </w:rPr>
        <w:t>分区数量时，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可以增加消费者数量（</w:t>
      </w:r>
      <w:r>
        <w:rPr>
          <w:rFonts w:ascii="Microsoft YaHei" w:hAnsi="Microsoft YaHei" w:eastAsia="Microsoft YaHei" w:cs="Microsoft YaHei"/>
          <w:sz w:val="24"/>
          <w:szCs w:val="24"/>
          <w:color w:val="262626"/>
          <w:spacing w:val="2"/>
        </w:rPr>
        <w:t>但不能超过</w:t>
      </w:r>
      <w:r>
        <w:rPr>
          <w:sz w:val="24"/>
          <w:szCs w:val="24"/>
          <w:color w:val="262626"/>
        </w:rPr>
        <w:t>partition</w:t>
      </w:r>
      <w:r>
        <w:rPr>
          <w:rFonts w:ascii="Microsoft YaHei" w:hAnsi="Microsoft YaHei" w:eastAsia="Microsoft YaHei" w:cs="Microsoft YaHei"/>
          <w:sz w:val="24"/>
          <w:szCs w:val="24"/>
          <w:color w:val="262626"/>
          <w:spacing w:val="2"/>
        </w:rPr>
        <w:t>的数量）</w:t>
      </w:r>
    </w:p>
    <w:p>
      <w:pPr>
        <w:pStyle w:val="BodyText"/>
        <w:ind w:left="166"/>
        <w:spacing w:before="144" w:line="195" w:lineRule="auto"/>
        <w:rPr>
          <w:rFonts w:ascii="Microsoft YaHei" w:hAnsi="Microsoft YaHei" w:eastAsia="Microsoft YaHei" w:cs="Microsoft YaHei"/>
          <w:sz w:val="24"/>
          <w:szCs w:val="24"/>
        </w:rPr>
      </w:pPr>
      <w:r>
        <w:rPr>
          <w:sz w:val="24"/>
          <w:szCs w:val="24"/>
          <w:color w:val="262626"/>
          <w:spacing w:val="4"/>
        </w:rPr>
        <w:t>3.</w:t>
      </w:r>
      <w:r>
        <w:rPr>
          <w:sz w:val="24"/>
          <w:szCs w:val="24"/>
          <w:color w:val="262626"/>
          <w:spacing w:val="52"/>
        </w:rPr>
        <w:t xml:space="preserve"> </w:t>
      </w:r>
      <w:r>
        <w:rPr>
          <w:rFonts w:ascii="Microsoft YaHei" w:hAnsi="Microsoft YaHei" w:eastAsia="Microsoft YaHei" w:cs="Microsoft YaHei"/>
          <w:sz w:val="24"/>
          <w:szCs w:val="24"/>
          <w:color w:val="262626"/>
          <w:spacing w:val="4"/>
        </w:rPr>
        <w:t>当手动提交</w:t>
      </w:r>
      <w:r>
        <w:rPr>
          <w:sz w:val="24"/>
          <w:szCs w:val="24"/>
          <w:color w:val="262626"/>
        </w:rPr>
        <w:t>offset</w:t>
      </w:r>
      <w:r>
        <w:rPr>
          <w:rFonts w:ascii="Microsoft YaHei" w:hAnsi="Microsoft YaHei" w:eastAsia="Microsoft YaHei" w:cs="Microsoft YaHei"/>
          <w:sz w:val="24"/>
          <w:szCs w:val="24"/>
          <w:color w:val="262626"/>
          <w:spacing w:val="4"/>
        </w:rPr>
        <w:t>时，检查是否消费者未正确提交 </w:t>
      </w:r>
      <w:r>
        <w:rPr>
          <w:sz w:val="24"/>
          <w:szCs w:val="24"/>
          <w:color w:val="262626"/>
        </w:rPr>
        <w:t>offset</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4"/>
        </w:rPr>
        <w:t>导</w:t>
      </w:r>
      <w:r>
        <w:rPr>
          <w:rFonts w:ascii="Microsoft YaHei" w:hAnsi="Microsoft YaHei" w:eastAsia="Microsoft YaHei" w:cs="Microsoft YaHei"/>
          <w:sz w:val="24"/>
          <w:szCs w:val="24"/>
          <w:color w:val="262626"/>
          <w:spacing w:val="3"/>
        </w:rPr>
        <w:t>致消费停滞</w:t>
      </w:r>
    </w:p>
    <w:p>
      <w:pPr>
        <w:pStyle w:val="BodyText"/>
        <w:spacing w:line="360" w:lineRule="auto"/>
        <w:rPr/>
      </w:pPr>
      <w:r/>
    </w:p>
    <w:p>
      <w:pPr>
        <w:ind w:left="7"/>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生产者端优化</w:t>
      </w:r>
    </w:p>
    <w:p>
      <w:pPr>
        <w:pStyle w:val="BodyText"/>
        <w:ind w:left="180"/>
        <w:spacing w:before="278" w:line="184"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46"/>
        </w:rPr>
        <w:t xml:space="preserve"> </w:t>
      </w:r>
      <w:r>
        <w:rPr>
          <w:rFonts w:ascii="Microsoft YaHei" w:hAnsi="Microsoft YaHei" w:eastAsia="Microsoft YaHei" w:cs="Microsoft YaHei"/>
          <w:sz w:val="24"/>
          <w:szCs w:val="24"/>
          <w:color w:val="262626"/>
          <w:spacing w:val="-2"/>
        </w:rPr>
        <w:t>控制生产速度：例如</w:t>
      </w:r>
      <w:r>
        <w:rPr>
          <w:rFonts w:ascii="Microsoft YaHei" w:hAnsi="Microsoft YaHei" w:eastAsia="Microsoft YaHei" w:cs="Microsoft YaHei"/>
          <w:sz w:val="24"/>
          <w:szCs w:val="24"/>
          <w14:textFill>
            <w14:solidFill>
              <w14:srgbClr w14:val="000000">
                <w14:alpha w14:val="25098"/>
              </w14:srgbClr>
            </w14:solidFill>
          </w14:textFill>
          <w:spacing w:val="-2"/>
        </w:rPr>
        <w:t>在生产者端设置限流机制，</w:t>
      </w:r>
      <w:r>
        <w:rPr>
          <w:rFonts w:ascii="Microsoft YaHei" w:hAnsi="Microsoft YaHei" w:eastAsia="Microsoft YaHei" w:cs="Microsoft YaHei"/>
          <w:sz w:val="24"/>
          <w:szCs w:val="24"/>
          <w14:textFill>
            <w14:solidFill>
              <w14:srgbClr w14:val="000000">
                <w14:alpha w14:val="25098"/>
              </w14:srgbClr>
            </w14:solidFill>
          </w14:textFill>
          <w:spacing w:val="-50"/>
        </w:rPr>
        <w:t xml:space="preserve"> </w:t>
      </w:r>
      <w:r>
        <w:rPr>
          <w:rFonts w:ascii="Microsoft YaHei" w:hAnsi="Microsoft YaHei" w:eastAsia="Microsoft YaHei" w:cs="Microsoft YaHei"/>
          <w:sz w:val="24"/>
          <w:szCs w:val="24"/>
          <w14:textFill>
            <w14:solidFill>
              <w14:srgbClr w14:val="000000">
                <w14:alpha w14:val="25098"/>
              </w14:srgbClr>
            </w14:solidFill>
          </w14:textFill>
          <w:spacing w:val="-2"/>
        </w:rPr>
        <w:t>避免消息生产速度过快</w:t>
      </w:r>
    </w:p>
    <w:p>
      <w:pPr>
        <w:pStyle w:val="BodyText"/>
        <w:spacing w:line="303" w:lineRule="auto"/>
        <w:rPr/>
      </w:pPr>
      <w:r/>
    </w:p>
    <w:p>
      <w:pPr>
        <w:pStyle w:val="BodyText"/>
        <w:spacing w:line="304" w:lineRule="auto"/>
        <w:rPr/>
      </w:pPr>
      <w:r/>
    </w:p>
    <w:p>
      <w:pPr>
        <w:pStyle w:val="BodyText"/>
        <w:ind w:left="16"/>
        <w:spacing w:before="103" w:line="196" w:lineRule="auto"/>
        <w:rPr>
          <w:rFonts w:ascii="Microsoft YaHei" w:hAnsi="Microsoft YaHei" w:eastAsia="Microsoft YaHei" w:cs="Microsoft YaHei"/>
          <w:sz w:val="24"/>
          <w:szCs w:val="24"/>
        </w:rPr>
      </w:pPr>
      <w:r>
        <w:rPr>
          <w:sz w:val="24"/>
          <w:szCs w:val="24"/>
          <w:color w:val="262626"/>
        </w:rPr>
        <w:t>Kafka</w:t>
      </w:r>
      <w:r>
        <w:rPr>
          <w:rFonts w:ascii="Microsoft YaHei" w:hAnsi="Microsoft YaHei" w:eastAsia="Microsoft YaHei" w:cs="Microsoft YaHei"/>
          <w:sz w:val="24"/>
          <w:szCs w:val="24"/>
          <w:color w:val="262626"/>
          <w:spacing w:val="9"/>
        </w:rPr>
        <w:t>集群优化</w:t>
      </w:r>
    </w:p>
    <w:p>
      <w:pPr>
        <w:pStyle w:val="BodyText"/>
        <w:ind w:left="457" w:right="30" w:hanging="277"/>
        <w:spacing w:before="195"/>
        <w:rPr>
          <w:rFonts w:ascii="Microsoft YaHei" w:hAnsi="Microsoft YaHei" w:eastAsia="Microsoft YaHei" w:cs="Microsoft YaHei"/>
          <w:sz w:val="24"/>
          <w:szCs w:val="24"/>
        </w:rPr>
      </w:pPr>
      <w:r>
        <w:rPr>
          <w:sz w:val="24"/>
          <w:szCs w:val="24"/>
          <w14:textFill>
            <w14:solidFill>
              <w14:srgbClr w14:val="000000">
                <w14:alpha w14:val="25098"/>
              </w14:srgbClr>
            </w14:solidFill>
          </w14:textFill>
          <w:spacing w:val="-1"/>
        </w:rPr>
        <w:t>1.</w:t>
      </w:r>
      <w:r>
        <w:rPr>
          <w:sz w:val="24"/>
          <w:szCs w:val="24"/>
          <w14:textFill>
            <w14:solidFill>
              <w14:srgbClr w14:val="000000">
                <w14:alpha w14:val="25098"/>
              </w14:srgbClr>
            </w14:solidFill>
          </w14:textFill>
          <w:spacing w:val="32"/>
        </w:rPr>
        <w:t xml:space="preserve"> </w:t>
      </w:r>
      <w:r>
        <w:rPr>
          <w:rFonts w:ascii="Microsoft YaHei" w:hAnsi="Microsoft YaHei" w:eastAsia="Microsoft YaHei" w:cs="Microsoft YaHei"/>
          <w:sz w:val="24"/>
          <w:szCs w:val="24"/>
          <w14:textFill>
            <w14:solidFill>
              <w14:srgbClr w14:val="000000">
                <w14:alpha w14:val="25098"/>
              </w14:srgbClr>
            </w14:solidFill>
          </w14:textFill>
          <w:spacing w:val="-1"/>
        </w:rPr>
        <w:t>调整分区数量：根据消息生产和消费速度，合理调整主题</w:t>
      </w:r>
      <w:r>
        <w:rPr>
          <w:rFonts w:ascii="Microsoft YaHei" w:hAnsi="Microsoft YaHei" w:eastAsia="Microsoft YaHei" w:cs="Microsoft YaHei"/>
          <w:sz w:val="24"/>
          <w:szCs w:val="24"/>
          <w14:textFill>
            <w14:solidFill>
              <w14:srgbClr w14:val="000000">
                <w14:alpha w14:val="25098"/>
              </w14:srgbClr>
            </w14:solidFill>
          </w14:textFill>
          <w:spacing w:val="-2"/>
        </w:rPr>
        <w:t>的分区数量</w:t>
      </w:r>
      <w:r>
        <w:rPr>
          <w:rFonts w:ascii="Microsoft YaHei" w:hAnsi="Microsoft YaHei" w:eastAsia="Microsoft YaHei" w:cs="Microsoft YaHei"/>
          <w:sz w:val="24"/>
          <w:szCs w:val="24"/>
          <w14:textFill>
            <w14:solidFill>
              <w14:srgbClr w14:val="000000">
                <w14:alpha w14:val="25098"/>
              </w14:srgbClr>
            </w14:solidFill>
          </w14:textFill>
          <w:spacing w:val="-43"/>
        </w:rPr>
        <w:t xml:space="preserve"> </w:t>
      </w:r>
      <w:r>
        <w:rPr>
          <w:rFonts w:ascii="Microsoft YaHei" w:hAnsi="Microsoft YaHei" w:eastAsia="Microsoft YaHei" w:cs="Microsoft YaHei"/>
          <w:sz w:val="24"/>
          <w:szCs w:val="24"/>
          <w14:textFill>
            <w14:solidFill>
              <w14:srgbClr w14:val="000000">
                <w14:alpha w14:val="25098"/>
              </w14:srgbClr>
            </w14:solidFill>
          </w14:textFill>
          <w:spacing w:val="-2"/>
        </w:rPr>
        <w:t>。如果消息堆积是由于分</w:t>
      </w:r>
      <w:r>
        <w:rPr>
          <w:rFonts w:ascii="Microsoft YaHei" w:hAnsi="Microsoft YaHei" w:eastAsia="Microsoft YaHei" w:cs="Microsoft YaHei"/>
          <w:sz w:val="24"/>
          <w:szCs w:val="24"/>
          <w14:textFill>
            <w14:solidFill>
              <w14:srgbClr w14:val="000000">
                <w14:alpha w14:val="25098"/>
              </w14:srgbClr>
            </w14:solidFill>
          </w14:textFill>
          <w:spacing w:val="-2"/>
        </w:rPr>
        <w:t>区数过少导致，</w:t>
      </w:r>
      <w:r>
        <w:rPr>
          <w:rFonts w:ascii="Microsoft YaHei" w:hAnsi="Microsoft YaHei" w:eastAsia="Microsoft YaHei" w:cs="Microsoft YaHei"/>
          <w:sz w:val="24"/>
          <w:szCs w:val="24"/>
          <w14:textFill>
            <w14:solidFill>
              <w14:srgbClr w14:val="000000">
                <w14:alpha w14:val="25098"/>
              </w14:srgbClr>
            </w14:solidFill>
          </w14:textFill>
          <w:spacing w:val="-42"/>
        </w:rPr>
        <w:t xml:space="preserve"> </w:t>
      </w:r>
      <w:r>
        <w:rPr>
          <w:rFonts w:ascii="Microsoft YaHei" w:hAnsi="Microsoft YaHei" w:eastAsia="Microsoft YaHei" w:cs="Microsoft YaHei"/>
          <w:sz w:val="24"/>
          <w:szCs w:val="24"/>
          <w14:textFill>
            <w14:solidFill>
              <w14:srgbClr w14:val="000000">
                <w14:alpha w14:val="25098"/>
              </w14:srgbClr>
            </w14:solidFill>
          </w14:textFill>
          <w:spacing w:val="-2"/>
        </w:rPr>
        <w:t>可增加分区数</w:t>
      </w:r>
      <w:r>
        <w:rPr>
          <w:rFonts w:ascii="Microsoft YaHei" w:hAnsi="Microsoft YaHei" w:eastAsia="Microsoft YaHei" w:cs="Microsoft YaHei"/>
          <w:sz w:val="24"/>
          <w:szCs w:val="24"/>
          <w14:textFill>
            <w14:solidFill>
              <w14:srgbClr w14:val="000000">
                <w14:alpha w14:val="25098"/>
              </w14:srgbClr>
            </w14:solidFill>
          </w14:textFill>
          <w:spacing w:val="-42"/>
        </w:rPr>
        <w:t xml:space="preserve"> </w:t>
      </w:r>
      <w:r>
        <w:rPr>
          <w:rFonts w:ascii="Microsoft YaHei" w:hAnsi="Microsoft YaHei" w:eastAsia="Microsoft YaHei" w:cs="Microsoft YaHei"/>
          <w:sz w:val="24"/>
          <w:szCs w:val="24"/>
          <w14:textFill>
            <w14:solidFill>
              <w14:srgbClr w14:val="000000">
                <w14:alpha w14:val="25098"/>
              </w14:srgbClr>
            </w14:solidFill>
          </w14:textFill>
          <w:spacing w:val="-2"/>
        </w:rPr>
        <w:t>。例如，将一个原本只有</w:t>
      </w:r>
      <w:r>
        <w:rPr>
          <w:sz w:val="24"/>
          <w:szCs w:val="24"/>
          <w14:textFill>
            <w14:solidFill>
              <w14:srgbClr w14:val="000000">
                <w14:alpha w14:val="25098"/>
              </w14:srgbClr>
            </w14:solidFill>
          </w14:textFill>
          <w:spacing w:val="-2"/>
        </w:rPr>
        <w:t>2</w:t>
      </w:r>
      <w:r>
        <w:rPr>
          <w:rFonts w:ascii="Microsoft YaHei" w:hAnsi="Microsoft YaHei" w:eastAsia="Microsoft YaHei" w:cs="Microsoft YaHei"/>
          <w:sz w:val="24"/>
          <w:szCs w:val="24"/>
          <w14:textFill>
            <w14:solidFill>
              <w14:srgbClr w14:val="000000">
                <w14:alpha w14:val="25098"/>
              </w14:srgbClr>
            </w14:solidFill>
          </w14:textFill>
          <w:spacing w:val="-2"/>
        </w:rPr>
        <w:t>个分区的主题，根据业务量增加到</w:t>
      </w:r>
      <w:r>
        <w:rPr>
          <w:sz w:val="24"/>
          <w:szCs w:val="24"/>
          <w14:textFill>
            <w14:solidFill>
              <w14:srgbClr w14:val="000000">
                <w14:alpha w14:val="25098"/>
              </w14:srgbClr>
            </w14:solidFill>
          </w14:textFill>
          <w:spacing w:val="-2"/>
        </w:rPr>
        <w:t>10</w:t>
      </w:r>
      <w:r>
        <w:rPr>
          <w:rFonts w:ascii="Microsoft YaHei" w:hAnsi="Microsoft YaHei" w:eastAsia="Microsoft YaHei" w:cs="Microsoft YaHei"/>
          <w:sz w:val="24"/>
          <w:szCs w:val="24"/>
          <w14:textFill>
            <w14:solidFill>
              <w14:srgbClr w14:val="000000">
                <w14:alpha w14:val="25098"/>
              </w14:srgbClr>
            </w14:solidFill>
          </w14:textFill>
          <w:spacing w:val="-4"/>
        </w:rPr>
        <w:t>个分区，</w:t>
      </w:r>
      <w:r>
        <w:rPr>
          <w:rFonts w:ascii="Microsoft YaHei" w:hAnsi="Microsoft YaHei" w:eastAsia="Microsoft YaHei" w:cs="Microsoft YaHei"/>
          <w:sz w:val="24"/>
          <w:szCs w:val="24"/>
          <w14:textFill>
            <w14:solidFill>
              <w14:srgbClr w14:val="000000">
                <w14:alpha w14:val="25098"/>
              </w14:srgbClr>
            </w14:solidFill>
          </w14:textFill>
          <w:spacing w:val="-20"/>
        </w:rPr>
        <w:t xml:space="preserve"> </w:t>
      </w:r>
      <w:r>
        <w:rPr>
          <w:rFonts w:ascii="Microsoft YaHei" w:hAnsi="Microsoft YaHei" w:eastAsia="Microsoft YaHei" w:cs="Microsoft YaHei"/>
          <w:sz w:val="24"/>
          <w:szCs w:val="24"/>
          <w14:textFill>
            <w14:solidFill>
              <w14:srgbClr w14:val="000000">
                <w14:alpha w14:val="25098"/>
              </w14:srgbClr>
            </w14:solidFill>
          </w14:textFill>
          <w:spacing w:val="-4"/>
        </w:rPr>
        <w:t>以提高并行处理能力</w:t>
      </w:r>
      <w:r>
        <w:rPr>
          <w:rFonts w:ascii="Microsoft YaHei" w:hAnsi="Microsoft YaHei" w:eastAsia="Microsoft YaHei" w:cs="Microsoft YaHei"/>
          <w:sz w:val="24"/>
          <w:szCs w:val="24"/>
          <w14:textFill>
            <w14:solidFill>
              <w14:srgbClr w14:val="000000">
                <w14:alpha w14:val="25098"/>
              </w14:srgbClr>
            </w14:solidFill>
          </w14:textFill>
          <w:spacing w:val="-15"/>
        </w:rPr>
        <w:t xml:space="preserve"> </w:t>
      </w:r>
      <w:r>
        <w:rPr>
          <w:rFonts w:ascii="Microsoft YaHei" w:hAnsi="Microsoft YaHei" w:eastAsia="Microsoft YaHei" w:cs="Microsoft YaHei"/>
          <w:sz w:val="24"/>
          <w:szCs w:val="24"/>
          <w14:textFill>
            <w14:solidFill>
              <w14:srgbClr w14:val="000000">
                <w14:alpha w14:val="25098"/>
              </w14:srgbClr>
            </w14:solidFill>
          </w14:textFill>
          <w:spacing w:val="-4"/>
        </w:rPr>
        <w:t>。但分区数过多也会增加管理开销，</w:t>
      </w:r>
      <w:r>
        <w:rPr>
          <w:rFonts w:ascii="Microsoft YaHei" w:hAnsi="Microsoft YaHei" w:eastAsia="Microsoft YaHei" w:cs="Microsoft YaHei"/>
          <w:sz w:val="24"/>
          <w:szCs w:val="24"/>
          <w14:textFill>
            <w14:solidFill>
              <w14:srgbClr w14:val="000000">
                <w14:alpha w14:val="25098"/>
              </w14:srgbClr>
            </w14:solidFill>
          </w14:textFill>
          <w:spacing w:val="-48"/>
        </w:rPr>
        <w:t xml:space="preserve"> </w:t>
      </w:r>
      <w:r>
        <w:rPr>
          <w:rFonts w:ascii="Microsoft YaHei" w:hAnsi="Microsoft YaHei" w:eastAsia="Microsoft YaHei" w:cs="Microsoft YaHei"/>
          <w:sz w:val="24"/>
          <w:szCs w:val="24"/>
          <w14:textFill>
            <w14:solidFill>
              <w14:srgbClr w14:val="000000">
                <w14:alpha w14:val="25098"/>
              </w14:srgbClr>
            </w14:solidFill>
          </w14:textFill>
          <w:spacing w:val="-4"/>
        </w:rPr>
        <w:t>需谨慎评估。</w:t>
      </w:r>
    </w:p>
    <w:p>
      <w:pPr>
        <w:sectPr>
          <w:headerReference w:type="default" r:id="rId709"/>
          <w:footerReference w:type="default" r:id="rId710"/>
          <w:pgSz w:w="12240" w:h="15840"/>
          <w:pgMar w:top="2166" w:right="960" w:bottom="440" w:left="960" w:header="1241" w:footer="175" w:gutter="0"/>
        </w:sectPr>
        <w:rPr>
          <w:rFonts w:ascii="Microsoft YaHei" w:hAnsi="Microsoft YaHei" w:eastAsia="Microsoft YaHei" w:cs="Microsoft YaHei"/>
          <w:sz w:val="24"/>
          <w:szCs w:val="24"/>
        </w:rPr>
      </w:pPr>
    </w:p>
    <w:p>
      <w:pPr>
        <w:ind w:left="7"/>
        <w:spacing w:before="124" w:line="184" w:lineRule="auto"/>
        <w:rPr>
          <w:rFonts w:ascii="Microsoft YaHei" w:hAnsi="Microsoft YaHei" w:eastAsia="Microsoft YaHei" w:cs="Microsoft YaHei"/>
          <w:sz w:val="24"/>
          <w:szCs w:val="24"/>
        </w:rPr>
      </w:pPr>
      <w:bookmarkStart w:name="bookmark83" w:id="82"/>
      <w:bookmarkEnd w:id="82"/>
      <w:r>
        <w:rPr>
          <w:rFonts w:ascii="Microsoft YaHei" w:hAnsi="Microsoft YaHei" w:eastAsia="Microsoft YaHei" w:cs="Microsoft YaHei"/>
          <w:sz w:val="24"/>
          <w:szCs w:val="24"/>
          <w:color w:val="262626"/>
        </w:rPr>
        <w:t>使用消息队列的主要目的主要记住这三个关键词：解</w:t>
      </w:r>
      <w:r>
        <w:rPr>
          <w:rFonts w:ascii="Microsoft YaHei" w:hAnsi="Microsoft YaHei" w:eastAsia="Microsoft YaHei" w:cs="Microsoft YaHei"/>
          <w:sz w:val="24"/>
          <w:szCs w:val="24"/>
          <w:color w:val="262626"/>
          <w:spacing w:val="-1"/>
        </w:rPr>
        <w:t>耦、您步、削峰填谷</w:t>
      </w:r>
    </w:p>
    <w:p>
      <w:pPr>
        <w:pStyle w:val="BodyText"/>
        <w:spacing w:line="313" w:lineRule="auto"/>
        <w:rPr/>
      </w:pPr>
      <w:r/>
    </w:p>
    <w:p>
      <w:pPr>
        <w:pStyle w:val="BodyText"/>
        <w:spacing w:line="314" w:lineRule="auto"/>
        <w:rPr/>
      </w:pPr>
      <w:r/>
    </w:p>
    <w:p>
      <w:pPr>
        <w:pStyle w:val="BodyText"/>
        <w:ind w:left="459" w:right="30" w:hanging="279"/>
        <w:spacing w:before="103"/>
        <w:rPr>
          <w:rFonts w:ascii="Microsoft YaHei" w:hAnsi="Microsoft YaHei" w:eastAsia="Microsoft YaHei" w:cs="Microsoft YaHei"/>
          <w:sz w:val="24"/>
          <w:szCs w:val="24"/>
        </w:rPr>
      </w:pPr>
      <w:r>
        <w:rPr>
          <w:sz w:val="24"/>
          <w:szCs w:val="24"/>
          <w:color w:val="262626"/>
          <w:spacing w:val="-1"/>
        </w:rPr>
        <w:t>1.</w:t>
      </w:r>
      <w:r>
        <w:rPr>
          <w:sz w:val="24"/>
          <w:szCs w:val="24"/>
          <w:color w:val="262626"/>
          <w:spacing w:val="32"/>
        </w:rPr>
        <w:t xml:space="preserve"> </w:t>
      </w:r>
      <w:r>
        <w:rPr>
          <w:rFonts w:ascii="Microsoft YaHei" w:hAnsi="Microsoft YaHei" w:eastAsia="Microsoft YaHei" w:cs="Microsoft YaHei"/>
          <w:sz w:val="24"/>
          <w:szCs w:val="24"/>
          <w:color w:val="262626"/>
          <w:spacing w:val="-1"/>
        </w:rPr>
        <w:t>解耦：在一个复杂的系统中，不同的模块或服务之间可能需要相互依赖</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如果直接使用函数调</w:t>
      </w:r>
      <w:r>
        <w:rPr>
          <w:rFonts w:ascii="Microsoft YaHei" w:hAnsi="Microsoft YaHei" w:eastAsia="Microsoft YaHei" w:cs="Microsoft YaHei"/>
          <w:sz w:val="24"/>
          <w:szCs w:val="24"/>
          <w:color w:val="262626"/>
          <w:spacing w:val="-2"/>
        </w:rPr>
        <w:t>用或者 </w:t>
      </w:r>
      <w:r>
        <w:rPr>
          <w:sz w:val="24"/>
          <w:szCs w:val="24"/>
          <w:color w:val="262626"/>
          <w:spacing w:val="-2"/>
        </w:rPr>
        <w:t>API</w:t>
      </w:r>
      <w:r>
        <w:rPr>
          <w:rFonts w:ascii="Microsoft YaHei" w:hAnsi="Microsoft YaHei" w:eastAsia="Microsoft YaHei" w:cs="Microsoft YaHei"/>
          <w:sz w:val="24"/>
          <w:szCs w:val="24"/>
          <w:color w:val="262626"/>
          <w:spacing w:val="-2"/>
        </w:rPr>
        <w:t>调用的方式，会造成模块之间的耦合，</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当其中一个模块发生改变时，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需要同时修改</w:t>
      </w:r>
      <w:r>
        <w:rPr>
          <w:rFonts w:ascii="Microsoft YaHei" w:hAnsi="Microsoft YaHei" w:eastAsia="Microsoft YaHei" w:cs="Microsoft YaHei"/>
          <w:sz w:val="24"/>
          <w:szCs w:val="24"/>
          <w:color w:val="262626"/>
          <w:spacing w:val="-1"/>
        </w:rPr>
        <w:t>调用方和被调用方的代码</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。而使用消息队列作为中间件，不同的模块可以将消息发送到消息队</w:t>
      </w:r>
      <w:r>
        <w:rPr>
          <w:rFonts w:ascii="Microsoft YaHei" w:hAnsi="Microsoft YaHei" w:eastAsia="Microsoft YaHei" w:cs="Microsoft YaHei"/>
          <w:sz w:val="24"/>
          <w:szCs w:val="24"/>
          <w:color w:val="262626"/>
          <w:spacing w:val="-1"/>
        </w:rPr>
        <w:t>列中，不需要知道具体的接收方是谁，接收方可以独立地消费消息，</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实现了模块之间的解耦。</w:t>
      </w:r>
    </w:p>
    <w:p>
      <w:pPr>
        <w:pStyle w:val="BodyText"/>
        <w:spacing w:line="248" w:lineRule="auto"/>
        <w:rPr/>
      </w:pPr>
      <w:r/>
    </w:p>
    <w:p>
      <w:pPr>
        <w:pStyle w:val="BodyText"/>
        <w:spacing w:line="249" w:lineRule="auto"/>
        <w:rPr/>
      </w:pPr>
      <w:r/>
    </w:p>
    <w:p>
      <w:pPr>
        <w:pStyle w:val="BodyText"/>
        <w:ind w:left="460" w:right="30" w:hanging="295"/>
        <w:spacing w:before="103" w:line="243"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50"/>
        </w:rPr>
        <w:t xml:space="preserve"> </w:t>
      </w:r>
      <w:r>
        <w:rPr>
          <w:rFonts w:ascii="Microsoft YaHei" w:hAnsi="Microsoft YaHei" w:eastAsia="Microsoft YaHei" w:cs="Microsoft YaHei"/>
          <w:sz w:val="24"/>
          <w:szCs w:val="24"/>
          <w:color w:val="262626"/>
          <w:spacing w:val="-2"/>
        </w:rPr>
        <w:t>您步：有些操作比较耗时，例如发送邮件</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、生成报表等，</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如果使用同步的方式处理，会阻塞主</w:t>
      </w:r>
      <w:r>
        <w:rPr>
          <w:rFonts w:ascii="Microsoft YaHei" w:hAnsi="Microsoft YaHei" w:eastAsia="Microsoft YaHei" w:cs="Microsoft YaHei"/>
          <w:sz w:val="24"/>
          <w:szCs w:val="24"/>
          <w:color w:val="262626"/>
          <w:spacing w:val="-2"/>
        </w:rPr>
        <w:t>线程或者进程，</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导致系统的性能下降</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。而使用消息队列，</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可以将这些操作封装成消息，放</w:t>
      </w:r>
      <w:r>
        <w:rPr>
          <w:rFonts w:ascii="Microsoft YaHei" w:hAnsi="Microsoft YaHei" w:eastAsia="Microsoft YaHei" w:cs="Microsoft YaHei"/>
          <w:sz w:val="24"/>
          <w:szCs w:val="24"/>
          <w:color w:val="262626"/>
          <w:spacing w:val="-3"/>
        </w:rPr>
        <w:t>入消</w:t>
      </w:r>
      <w:r>
        <w:rPr>
          <w:rFonts w:ascii="Microsoft YaHei" w:hAnsi="Microsoft YaHei" w:eastAsia="Microsoft YaHei" w:cs="Microsoft YaHei"/>
          <w:sz w:val="24"/>
          <w:szCs w:val="24"/>
          <w:color w:val="262626"/>
          <w:spacing w:val="-1"/>
        </w:rPr>
        <w:t>息队列中，异步地处理这些操作，不影响主流程的执行</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
        </w:rPr>
        <w:t>提高了系统的性能和响应速度。</w:t>
      </w:r>
    </w:p>
    <w:p>
      <w:pPr>
        <w:pStyle w:val="BodyText"/>
        <w:spacing w:line="249" w:lineRule="auto"/>
        <w:rPr/>
      </w:pPr>
      <w:r/>
    </w:p>
    <w:p>
      <w:pPr>
        <w:pStyle w:val="BodyText"/>
        <w:spacing w:line="250" w:lineRule="auto"/>
        <w:rPr/>
      </w:pPr>
      <w:r/>
    </w:p>
    <w:p>
      <w:pPr>
        <w:pStyle w:val="BodyText"/>
        <w:ind w:left="458" w:right="30" w:hanging="292"/>
        <w:spacing w:before="103" w:line="239"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3"/>
        </w:rPr>
        <w:t xml:space="preserve"> </w:t>
      </w:r>
      <w:r>
        <w:rPr>
          <w:rFonts w:ascii="Microsoft YaHei" w:hAnsi="Microsoft YaHei" w:eastAsia="Microsoft YaHei" w:cs="Microsoft YaHei"/>
          <w:sz w:val="24"/>
          <w:szCs w:val="24"/>
          <w:color w:val="262626"/>
          <w:spacing w:val="-1"/>
        </w:rPr>
        <w:t>削峰填谷：</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削峰填谷是一种在高并发场景下平衡系统压</w:t>
      </w:r>
      <w:r>
        <w:rPr>
          <w:rFonts w:ascii="Microsoft YaHei" w:hAnsi="Microsoft YaHei" w:eastAsia="Microsoft YaHei" w:cs="Microsoft YaHei"/>
          <w:sz w:val="24"/>
          <w:szCs w:val="24"/>
          <w:color w:val="262626"/>
          <w:spacing w:val="-2"/>
        </w:rPr>
        <w:t>力的技术，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通常用于平衡系统在高峰期</w:t>
      </w:r>
      <w:r>
        <w:rPr>
          <w:rFonts w:ascii="Microsoft YaHei" w:hAnsi="Microsoft YaHei" w:eastAsia="Microsoft YaHei" w:cs="Microsoft YaHei"/>
          <w:sz w:val="24"/>
          <w:szCs w:val="24"/>
          <w:color w:val="262626"/>
          <w:spacing w:val="-1"/>
        </w:rPr>
        <w:t>和低谷期的资源利用率，提高系统的吞吐量和响</w:t>
      </w:r>
      <w:r>
        <w:rPr>
          <w:rFonts w:ascii="Microsoft YaHei" w:hAnsi="Microsoft YaHei" w:eastAsia="Microsoft YaHei" w:cs="Microsoft YaHei"/>
          <w:sz w:val="24"/>
          <w:szCs w:val="24"/>
          <w:color w:val="262626"/>
          <w:spacing w:val="-2"/>
        </w:rPr>
        <w:t>应速度</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。在削峰填谷的过程中，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通常使用消息</w:t>
      </w:r>
      <w:r>
        <w:rPr>
          <w:rFonts w:ascii="Microsoft YaHei" w:hAnsi="Microsoft YaHei" w:eastAsia="Microsoft YaHei" w:cs="Microsoft YaHei"/>
          <w:sz w:val="24"/>
          <w:szCs w:val="24"/>
          <w:color w:val="262626"/>
          <w:spacing w:val="-1"/>
        </w:rPr>
        <w:t>队列作为缓冲区，将请求放入消息队列中，然后在系统负载低的时候进行处理</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。这种方式可以</w:t>
      </w:r>
      <w:r>
        <w:rPr>
          <w:rFonts w:ascii="Microsoft YaHei" w:hAnsi="Microsoft YaHei" w:eastAsia="Microsoft YaHei" w:cs="Microsoft YaHei"/>
          <w:sz w:val="24"/>
          <w:szCs w:val="24"/>
          <w:color w:val="262626"/>
        </w:rPr>
        <w:t>将系统的峰值压力分散到较长的时间段内，减少瞬时压力对系统的影响</w:t>
      </w:r>
      <w:r>
        <w:rPr>
          <w:rFonts w:ascii="Microsoft YaHei" w:hAnsi="Microsoft YaHei" w:eastAsia="Microsoft YaHei" w:cs="Microsoft YaHei"/>
          <w:sz w:val="24"/>
          <w:szCs w:val="24"/>
          <w:color w:val="262626"/>
          <w:spacing w:val="-1"/>
        </w:rPr>
        <w:t>，从而提高系统的稳定</w:t>
      </w:r>
      <w:r>
        <w:rPr>
          <w:rFonts w:ascii="Microsoft YaHei" w:hAnsi="Microsoft YaHei" w:eastAsia="Microsoft YaHei" w:cs="Microsoft YaHei"/>
          <w:sz w:val="24"/>
          <w:szCs w:val="24"/>
          <w:color w:val="262626"/>
          <w:spacing w:val="-2"/>
        </w:rPr>
        <w:t>性和可靠性。</w:t>
      </w:r>
    </w:p>
    <w:p>
      <w:pPr>
        <w:spacing w:line="239" w:lineRule="auto"/>
        <w:sectPr>
          <w:headerReference w:type="default" r:id="rId711"/>
          <w:footerReference w:type="default" r:id="rId712"/>
          <w:pgSz w:w="12240" w:h="15840"/>
          <w:pgMar w:top="2165" w:right="960" w:bottom="440" w:left="960" w:header="1242" w:footer="175" w:gutter="0"/>
        </w:sectPr>
        <w:rPr>
          <w:rFonts w:ascii="Microsoft YaHei" w:hAnsi="Microsoft YaHei" w:eastAsia="Microsoft YaHei" w:cs="Microsoft YaHei"/>
          <w:sz w:val="24"/>
          <w:szCs w:val="24"/>
        </w:rPr>
      </w:pPr>
    </w:p>
    <w:p>
      <w:pPr>
        <w:ind w:firstLine="15"/>
        <w:spacing w:before="97" w:line="5685" w:lineRule="exact"/>
        <w:rPr/>
      </w:pPr>
      <w:r>
        <w:rPr>
          <w:position w:val="-113"/>
        </w:rPr>
        <w:drawing>
          <wp:inline distT="0" distB="0" distL="0" distR="0">
            <wp:extent cx="6534150" cy="3609975"/>
            <wp:effectExtent l="0" t="0" r="0" b="0"/>
            <wp:docPr id="1002" name="IM 1002"/>
            <wp:cNvGraphicFramePr/>
            <a:graphic>
              <a:graphicData uri="http://schemas.openxmlformats.org/drawingml/2006/picture">
                <pic:pic>
                  <pic:nvPicPr>
                    <pic:cNvPr id="1002" name="IM 1002"/>
                    <pic:cNvPicPr/>
                  </pic:nvPicPr>
                  <pic:blipFill>
                    <a:blip r:embed="rId715"/>
                    <a:stretch>
                      <a:fillRect/>
                    </a:stretch>
                  </pic:blipFill>
                  <pic:spPr>
                    <a:xfrm rot="0">
                      <a:off x="0" y="0"/>
                      <a:ext cx="6534150" cy="3609975"/>
                    </a:xfrm>
                    <a:prstGeom prst="rect">
                      <a:avLst/>
                    </a:prstGeom>
                  </pic:spPr>
                </pic:pic>
              </a:graphicData>
            </a:graphic>
          </wp:inline>
        </w:drawing>
      </w:r>
    </w:p>
    <w:p>
      <w:pPr>
        <w:spacing w:line="165"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760"/>
        <w:gridCol w:w="2546"/>
        <w:gridCol w:w="2980"/>
        <w:gridCol w:w="3018"/>
      </w:tblGrid>
      <w:tr>
        <w:trPr>
          <w:trHeight w:val="561" w:hRule="atLeast"/>
        </w:trPr>
        <w:tc>
          <w:tcPr>
            <w:tcW w:w="1760" w:type="dxa"/>
            <w:vAlign w:val="top"/>
          </w:tcPr>
          <w:p>
            <w:pPr>
              <w:ind w:left="143"/>
              <w:spacing w:before="160" w:line="179" w:lineRule="auto"/>
              <w:rPr>
                <w:rFonts w:ascii="Microsoft YaHei" w:hAnsi="Microsoft YaHei" w:eastAsia="Microsoft YaHei" w:cs="Microsoft YaHei"/>
                <w:sz w:val="24"/>
                <w:szCs w:val="24"/>
              </w:rPr>
            </w:pPr>
            <w:bookmarkStart w:name="bookmark84" w:id="83"/>
            <w:bookmarkEnd w:id="83"/>
            <w:r>
              <w:rPr>
                <w:rFonts w:ascii="Microsoft YaHei" w:hAnsi="Microsoft YaHei" w:eastAsia="Microsoft YaHei" w:cs="Microsoft YaHei"/>
                <w:sz w:val="24"/>
                <w:szCs w:val="24"/>
                <w:color w:val="262626"/>
                <w:spacing w:val="-3"/>
              </w:rPr>
              <w:t>对比指标</w:t>
            </w:r>
          </w:p>
        </w:tc>
        <w:tc>
          <w:tcPr>
            <w:tcW w:w="2546" w:type="dxa"/>
            <w:vAlign w:val="top"/>
          </w:tcPr>
          <w:p>
            <w:pPr>
              <w:ind w:left="146"/>
              <w:spacing w:before="153" w:line="295" w:lineRule="exact"/>
              <w:rPr>
                <w:rFonts w:ascii="Arial" w:hAnsi="Arial" w:eastAsia="Arial" w:cs="Arial"/>
                <w:sz w:val="24"/>
                <w:szCs w:val="24"/>
              </w:rPr>
            </w:pPr>
            <w:r>
              <w:rPr>
                <w:rFonts w:ascii="Arial" w:hAnsi="Arial" w:eastAsia="Arial" w:cs="Arial"/>
                <w:sz w:val="24"/>
                <w:szCs w:val="24"/>
                <w:color w:val="262626"/>
                <w:spacing w:val="6"/>
                <w:position w:val="1"/>
              </w:rPr>
              <w:t>RabbitMQ</w:t>
            </w:r>
          </w:p>
        </w:tc>
        <w:tc>
          <w:tcPr>
            <w:tcW w:w="2980" w:type="dxa"/>
            <w:vAlign w:val="top"/>
          </w:tcPr>
          <w:p>
            <w:pPr>
              <w:ind w:left="150"/>
              <w:spacing w:before="153" w:line="295" w:lineRule="exact"/>
              <w:rPr>
                <w:rFonts w:ascii="Arial" w:hAnsi="Arial" w:eastAsia="Arial" w:cs="Arial"/>
                <w:sz w:val="24"/>
                <w:szCs w:val="24"/>
              </w:rPr>
            </w:pPr>
            <w:r>
              <w:rPr>
                <w:rFonts w:ascii="Arial" w:hAnsi="Arial" w:eastAsia="Arial" w:cs="Arial"/>
                <w:sz w:val="24"/>
                <w:szCs w:val="24"/>
                <w:color w:val="262626"/>
                <w:spacing w:val="7"/>
                <w:position w:val="1"/>
              </w:rPr>
              <w:t>RocktMQ</w:t>
            </w:r>
          </w:p>
        </w:tc>
        <w:tc>
          <w:tcPr>
            <w:tcW w:w="3018" w:type="dxa"/>
            <w:vAlign w:val="top"/>
          </w:tcPr>
          <w:p>
            <w:pPr>
              <w:ind w:left="155"/>
              <w:spacing w:before="153" w:line="306" w:lineRule="exact"/>
              <w:rPr>
                <w:rFonts w:ascii="Arial" w:hAnsi="Arial" w:eastAsia="Arial" w:cs="Arial"/>
                <w:sz w:val="24"/>
                <w:szCs w:val="24"/>
              </w:rPr>
            </w:pPr>
            <w:r>
              <w:rPr>
                <w:rFonts w:ascii="Arial" w:hAnsi="Arial" w:eastAsia="Arial" w:cs="Arial"/>
                <w:sz w:val="24"/>
                <w:szCs w:val="24"/>
                <w:color w:val="262626"/>
                <w:spacing w:val="7"/>
                <w:position w:val="1"/>
              </w:rPr>
              <w:t>Kafka</w:t>
            </w:r>
          </w:p>
        </w:tc>
      </w:tr>
      <w:tr>
        <w:trPr>
          <w:trHeight w:val="553" w:hRule="atLeast"/>
        </w:trPr>
        <w:tc>
          <w:tcPr>
            <w:tcW w:w="1760" w:type="dxa"/>
            <w:vAlign w:val="top"/>
          </w:tcPr>
          <w:p>
            <w:pPr>
              <w:ind w:left="142"/>
              <w:spacing w:before="15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优先级队列</w:t>
            </w:r>
          </w:p>
        </w:tc>
        <w:tc>
          <w:tcPr>
            <w:tcW w:w="2546" w:type="dxa"/>
            <w:vAlign w:val="top"/>
          </w:tcPr>
          <w:p>
            <w:pPr>
              <w:ind w:left="141"/>
              <w:spacing w:before="15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c>
          <w:tcPr>
            <w:tcW w:w="2980" w:type="dxa"/>
            <w:vAlign w:val="top"/>
          </w:tcPr>
          <w:p>
            <w:pPr>
              <w:ind w:left="145"/>
              <w:spacing w:before="15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c>
          <w:tcPr>
            <w:tcW w:w="3018" w:type="dxa"/>
            <w:vAlign w:val="top"/>
          </w:tcPr>
          <w:p>
            <w:pPr>
              <w:ind w:left="150"/>
              <w:spacing w:before="15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不支持</w:t>
            </w:r>
          </w:p>
        </w:tc>
      </w:tr>
      <w:tr>
        <w:trPr>
          <w:trHeight w:val="1766" w:hRule="atLeast"/>
        </w:trPr>
        <w:tc>
          <w:tcPr>
            <w:tcW w:w="1760" w:type="dxa"/>
            <w:vAlign w:val="top"/>
          </w:tcPr>
          <w:p>
            <w:pPr>
              <w:ind w:left="142"/>
              <w:spacing w:before="155"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延迟队列</w:t>
            </w:r>
          </w:p>
        </w:tc>
        <w:tc>
          <w:tcPr>
            <w:tcW w:w="2546" w:type="dxa"/>
            <w:vAlign w:val="top"/>
          </w:tcPr>
          <w:p>
            <w:pPr>
              <w:ind w:left="141" w:right="240"/>
              <w:spacing w:before="156" w:line="23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支持延迟队列，</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4"/>
              </w:rPr>
              <w:t>可以</w:t>
            </w:r>
            <w:r>
              <w:rPr>
                <w:rFonts w:ascii="Microsoft YaHei" w:hAnsi="Microsoft YaHei" w:eastAsia="Microsoft YaHei" w:cs="Microsoft YaHei"/>
                <w:sz w:val="24"/>
                <w:szCs w:val="24"/>
                <w:color w:val="262626"/>
                <w:spacing w:val="-2"/>
              </w:rPr>
              <w:t>通过插件或者消息</w:t>
            </w:r>
          </w:p>
          <w:p>
            <w:pPr>
              <w:ind w:left="139" w:right="282" w:hanging="6"/>
              <w:spacing w:line="230" w:lineRule="auto"/>
              <w:rPr>
                <w:rFonts w:ascii="Microsoft YaHei" w:hAnsi="Microsoft YaHei" w:eastAsia="Microsoft YaHei" w:cs="Microsoft YaHei"/>
                <w:sz w:val="24"/>
                <w:szCs w:val="24"/>
              </w:rPr>
            </w:pPr>
            <w:r>
              <w:rPr>
                <w:rFonts w:ascii="Arial" w:hAnsi="Arial" w:eastAsia="Arial" w:cs="Arial"/>
                <w:sz w:val="24"/>
                <w:szCs w:val="24"/>
                <w:color w:val="262626"/>
              </w:rPr>
              <w:t>TTL</w:t>
            </w:r>
            <w:r>
              <w:rPr>
                <w:rFonts w:ascii="Microsoft YaHei" w:hAnsi="Microsoft YaHei" w:eastAsia="Microsoft YaHei" w:cs="Microsoft YaHei"/>
                <w:sz w:val="24"/>
                <w:szCs w:val="24"/>
                <w:color w:val="262626"/>
                <w:spacing w:val="1"/>
              </w:rPr>
              <w:t>和死信交换来实</w:t>
            </w:r>
            <w:r>
              <w:rPr>
                <w:rFonts w:ascii="Microsoft YaHei" w:hAnsi="Microsoft YaHei" w:eastAsia="Microsoft YaHei" w:cs="Microsoft YaHei"/>
                <w:sz w:val="24"/>
                <w:szCs w:val="24"/>
                <w:color w:val="262626"/>
              </w:rPr>
              <w:t>现</w:t>
            </w:r>
          </w:p>
        </w:tc>
        <w:tc>
          <w:tcPr>
            <w:tcW w:w="2980" w:type="dxa"/>
            <w:vAlign w:val="top"/>
          </w:tcPr>
          <w:p>
            <w:pPr>
              <w:ind w:left="143" w:right="190" w:firstLine="3"/>
              <w:spacing w:before="155"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直接支持延迟队列，</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4"/>
              </w:rPr>
              <w:t>可设</w:t>
            </w:r>
            <w:r>
              <w:rPr>
                <w:rFonts w:ascii="Microsoft YaHei" w:hAnsi="Microsoft YaHei" w:eastAsia="Microsoft YaHei" w:cs="Microsoft YaHei"/>
                <w:sz w:val="24"/>
                <w:szCs w:val="24"/>
                <w:color w:val="262626"/>
                <w:spacing w:val="-2"/>
              </w:rPr>
              <w:t>定消息的延迟时间</w:t>
            </w:r>
          </w:p>
        </w:tc>
        <w:tc>
          <w:tcPr>
            <w:tcW w:w="3018" w:type="dxa"/>
            <w:vAlign w:val="top"/>
          </w:tcPr>
          <w:p>
            <w:pPr>
              <w:ind w:left="150"/>
              <w:spacing w:before="15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不支持</w:t>
            </w:r>
          </w:p>
        </w:tc>
      </w:tr>
      <w:tr>
        <w:trPr>
          <w:trHeight w:val="554" w:hRule="atLeast"/>
        </w:trPr>
        <w:tc>
          <w:tcPr>
            <w:tcW w:w="1760" w:type="dxa"/>
            <w:vAlign w:val="top"/>
          </w:tcPr>
          <w:p>
            <w:pPr>
              <w:ind w:left="143"/>
              <w:spacing w:before="15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死信队列</w:t>
            </w:r>
          </w:p>
        </w:tc>
        <w:tc>
          <w:tcPr>
            <w:tcW w:w="2546" w:type="dxa"/>
            <w:vAlign w:val="top"/>
          </w:tcPr>
          <w:p>
            <w:pPr>
              <w:ind w:left="141"/>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c>
          <w:tcPr>
            <w:tcW w:w="2980" w:type="dxa"/>
            <w:vAlign w:val="top"/>
          </w:tcPr>
          <w:p>
            <w:pPr>
              <w:ind w:left="145"/>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c>
          <w:tcPr>
            <w:tcW w:w="3018" w:type="dxa"/>
            <w:vAlign w:val="top"/>
          </w:tcPr>
          <w:p>
            <w:pPr>
              <w:ind w:left="150"/>
              <w:spacing w:before="16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不支持</w:t>
            </w:r>
          </w:p>
        </w:tc>
      </w:tr>
      <w:tr>
        <w:trPr>
          <w:trHeight w:val="1766" w:hRule="atLeast"/>
        </w:trPr>
        <w:tc>
          <w:tcPr>
            <w:tcW w:w="1760" w:type="dxa"/>
            <w:vAlign w:val="top"/>
          </w:tcPr>
          <w:p>
            <w:pPr>
              <w:ind w:left="147"/>
              <w:spacing w:before="160"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重试队列</w:t>
            </w:r>
          </w:p>
        </w:tc>
        <w:tc>
          <w:tcPr>
            <w:tcW w:w="2546" w:type="dxa"/>
            <w:vAlign w:val="top"/>
          </w:tcPr>
          <w:p>
            <w:pPr>
              <w:ind w:left="137" w:right="240" w:firstLine="5"/>
              <w:spacing w:before="163" w:line="23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可以实现重试机制，</w:t>
            </w:r>
            <w:r>
              <w:rPr>
                <w:rFonts w:ascii="Microsoft YaHei" w:hAnsi="Microsoft YaHei" w:eastAsia="Microsoft YaHei" w:cs="Microsoft YaHei"/>
                <w:sz w:val="24"/>
                <w:szCs w:val="24"/>
                <w:color w:val="262626"/>
                <w:spacing w:val="-1"/>
              </w:rPr>
              <w:t>但需要通过消息属性</w:t>
            </w:r>
            <w:r>
              <w:rPr>
                <w:rFonts w:ascii="Microsoft YaHei" w:hAnsi="Microsoft YaHei" w:eastAsia="Microsoft YaHei" w:cs="Microsoft YaHei"/>
                <w:sz w:val="24"/>
                <w:szCs w:val="24"/>
                <w:color w:val="262626"/>
                <w:spacing w:val="-1"/>
              </w:rPr>
              <w:t>和额外配置来手动设</w:t>
            </w:r>
            <w:r>
              <w:rPr>
                <w:rFonts w:ascii="Microsoft YaHei" w:hAnsi="Microsoft YaHei" w:eastAsia="Microsoft YaHei" w:cs="Microsoft YaHei"/>
                <w:sz w:val="24"/>
                <w:szCs w:val="24"/>
                <w:color w:val="262626"/>
              </w:rPr>
              <w:t>置</w:t>
            </w:r>
          </w:p>
        </w:tc>
        <w:tc>
          <w:tcPr>
            <w:tcW w:w="2980" w:type="dxa"/>
            <w:vAlign w:val="top"/>
          </w:tcPr>
          <w:p>
            <w:pPr>
              <w:ind w:left="145"/>
              <w:spacing w:before="16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支持重试队列，</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4"/>
              </w:rPr>
              <w:t>可以自</w:t>
            </w:r>
          </w:p>
          <w:p>
            <w:pPr>
              <w:ind w:left="146"/>
              <w:spacing w:before="208"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动或手动将消息重新发送</w:t>
            </w:r>
          </w:p>
        </w:tc>
        <w:tc>
          <w:tcPr>
            <w:tcW w:w="3018" w:type="dxa"/>
            <w:vAlign w:val="top"/>
          </w:tcPr>
          <w:p>
            <w:pPr>
              <w:ind w:left="150" w:right="223"/>
              <w:spacing w:before="156" w:line="242" w:lineRule="auto"/>
              <w:jc w:val="both"/>
              <w:rPr>
                <w:rFonts w:ascii="Arial" w:hAnsi="Arial" w:eastAsia="Arial" w:cs="Arial"/>
                <w:sz w:val="24"/>
                <w:szCs w:val="24"/>
              </w:rPr>
            </w:pPr>
            <w:r>
              <w:rPr>
                <w:rFonts w:ascii="Microsoft YaHei" w:hAnsi="Microsoft YaHei" w:eastAsia="Microsoft YaHei" w:cs="Microsoft YaHei"/>
                <w:sz w:val="24"/>
                <w:szCs w:val="24"/>
                <w:color w:val="262626"/>
                <w:spacing w:val="-3"/>
              </w:rPr>
              <w:t>不确定</w:t>
            </w:r>
            <w:r>
              <w:rPr>
                <w:rFonts w:ascii="Microsoft YaHei" w:hAnsi="Microsoft YaHei" w:eastAsia="Microsoft YaHei" w:cs="Microsoft YaHei"/>
                <w:sz w:val="24"/>
                <w:szCs w:val="24"/>
                <w:color w:val="262626"/>
                <w:spacing w:val="19"/>
              </w:rPr>
              <w:t xml:space="preserve">  </w:t>
            </w:r>
            <w:r>
              <w:rPr>
                <w:rFonts w:ascii="Arial" w:hAnsi="Arial" w:eastAsia="Arial" w:cs="Arial"/>
                <w:sz w:val="24"/>
                <w:szCs w:val="24"/>
                <w:color w:val="262626"/>
                <w:spacing w:val="-3"/>
              </w:rPr>
              <w:t>(</w:t>
            </w:r>
            <w:r>
              <w:rPr>
                <w:rFonts w:ascii="Microsoft YaHei" w:hAnsi="Microsoft YaHei" w:eastAsia="Microsoft YaHei" w:cs="Microsoft YaHei"/>
                <w:sz w:val="24"/>
                <w:szCs w:val="24"/>
                <w:color w:val="262626"/>
                <w:spacing w:val="-3"/>
              </w:rPr>
              <w:t>面试时有的面试</w:t>
            </w:r>
            <w:r>
              <w:rPr>
                <w:rFonts w:ascii="Microsoft YaHei" w:hAnsi="Microsoft YaHei" w:eastAsia="Microsoft YaHei" w:cs="Microsoft YaHei"/>
                <w:sz w:val="24"/>
                <w:szCs w:val="24"/>
                <w:color w:val="262626"/>
                <w:spacing w:val="-2"/>
              </w:rPr>
              <w:t>官说支持，有的面试官说</w:t>
            </w:r>
            <w:r>
              <w:rPr>
                <w:rFonts w:ascii="Microsoft YaHei" w:hAnsi="Microsoft YaHei" w:eastAsia="Microsoft YaHei" w:cs="Microsoft YaHei"/>
                <w:sz w:val="24"/>
                <w:szCs w:val="24"/>
                <w:color w:val="262626"/>
                <w:spacing w:val="-3"/>
              </w:rPr>
              <w:t>不支持</w:t>
            </w:r>
            <w:r>
              <w:rPr>
                <w:rFonts w:ascii="Arial" w:hAnsi="Arial" w:eastAsia="Arial" w:cs="Arial"/>
                <w:sz w:val="24"/>
                <w:szCs w:val="24"/>
                <w:color w:val="262626"/>
                <w:spacing w:val="-3"/>
              </w:rPr>
              <w:t>)</w:t>
            </w:r>
          </w:p>
        </w:tc>
      </w:tr>
      <w:tr>
        <w:trPr>
          <w:trHeight w:val="554" w:hRule="atLeast"/>
        </w:trPr>
        <w:tc>
          <w:tcPr>
            <w:tcW w:w="1760" w:type="dxa"/>
            <w:vAlign w:val="top"/>
          </w:tcPr>
          <w:p>
            <w:pPr>
              <w:ind w:left="145"/>
              <w:spacing w:before="16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消费模式</w:t>
            </w:r>
          </w:p>
        </w:tc>
        <w:tc>
          <w:tcPr>
            <w:tcW w:w="2546" w:type="dxa"/>
            <w:vAlign w:val="top"/>
          </w:tcPr>
          <w:p>
            <w:pPr>
              <w:ind w:left="141"/>
              <w:spacing w:before="16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采用推模式</w:t>
            </w:r>
          </w:p>
        </w:tc>
        <w:tc>
          <w:tcPr>
            <w:tcW w:w="2980" w:type="dxa"/>
            <w:vAlign w:val="top"/>
          </w:tcPr>
          <w:p>
            <w:pPr>
              <w:ind w:left="145"/>
              <w:spacing w:before="16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支持推和拉两种模式</w:t>
            </w:r>
          </w:p>
        </w:tc>
        <w:tc>
          <w:tcPr>
            <w:tcW w:w="3018" w:type="dxa"/>
            <w:vAlign w:val="top"/>
          </w:tcPr>
          <w:p>
            <w:pPr>
              <w:ind w:left="150"/>
              <w:spacing w:before="16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采用拉模式</w:t>
            </w:r>
          </w:p>
        </w:tc>
      </w:tr>
      <w:tr>
        <w:trPr>
          <w:trHeight w:val="561" w:hRule="atLeast"/>
        </w:trPr>
        <w:tc>
          <w:tcPr>
            <w:tcW w:w="1760" w:type="dxa"/>
            <w:vAlign w:val="top"/>
          </w:tcPr>
          <w:p>
            <w:pPr>
              <w:ind w:left="144"/>
              <w:spacing w:before="16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事务消息</w:t>
            </w:r>
          </w:p>
        </w:tc>
        <w:tc>
          <w:tcPr>
            <w:tcW w:w="2546" w:type="dxa"/>
            <w:vAlign w:val="top"/>
          </w:tcPr>
          <w:p>
            <w:pPr>
              <w:ind w:left="141"/>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c>
          <w:tcPr>
            <w:tcW w:w="2980" w:type="dxa"/>
            <w:vAlign w:val="top"/>
          </w:tcPr>
          <w:p>
            <w:pPr>
              <w:ind w:left="145"/>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c>
          <w:tcPr>
            <w:tcW w:w="3018" w:type="dxa"/>
            <w:vAlign w:val="top"/>
          </w:tcPr>
          <w:p>
            <w:pPr>
              <w:ind w:left="150"/>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支持</w:t>
            </w:r>
          </w:p>
        </w:tc>
      </w:tr>
    </w:tbl>
    <w:p>
      <w:pPr>
        <w:pStyle w:val="BodyText"/>
        <w:rPr/>
      </w:pPr>
      <w:r/>
    </w:p>
    <w:p>
      <w:pPr>
        <w:sectPr>
          <w:headerReference w:type="default" r:id="rId713"/>
          <w:footerReference w:type="default" r:id="rId714"/>
          <w:pgSz w:w="12240" w:h="15840"/>
          <w:pgMar w:top="2107" w:right="960" w:bottom="440" w:left="960" w:header="1245" w:footer="175" w:gutter="0"/>
        </w:sectPr>
        <w:rPr/>
      </w:pPr>
    </w:p>
    <w:p>
      <w:pPr>
        <w:pStyle w:val="BodyText"/>
        <w:spacing w:line="268" w:lineRule="auto"/>
        <w:rPr/>
      </w:pPr>
      <w:r/>
    </w:p>
    <w:p>
      <w:pPr>
        <w:pStyle w:val="BodyText"/>
        <w:spacing w:line="269" w:lineRule="auto"/>
        <w:rPr/>
      </w:pPr>
      <w:r/>
    </w:p>
    <w:p>
      <w:pPr>
        <w:pStyle w:val="BodyText"/>
        <w:spacing w:line="269" w:lineRule="auto"/>
        <w:rPr/>
      </w:pPr>
      <w:r/>
    </w:p>
    <w:p>
      <w:pPr>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技术选型</w:t>
      </w:r>
    </w:p>
    <w:p>
      <w:pPr>
        <w:pStyle w:val="BodyText"/>
        <w:ind w:left="1"/>
        <w:spacing w:before="219" w:line="184" w:lineRule="auto"/>
        <w:rPr>
          <w:sz w:val="24"/>
          <w:szCs w:val="24"/>
        </w:rPr>
      </w:pPr>
      <w:r>
        <w:rPr>
          <w:rFonts w:ascii="Microsoft YaHei" w:hAnsi="Microsoft YaHei" w:eastAsia="Microsoft YaHei" w:cs="Microsoft YaHei"/>
          <w:sz w:val="24"/>
          <w:szCs w:val="24"/>
          <w:color w:val="262626"/>
          <w:spacing w:val="-2"/>
        </w:rPr>
        <w:t>在选择消息队列技术时，</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需要根据实际业务需求和系统特点来选择，</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以下是一些参考因素</w:t>
      </w:r>
      <w:r>
        <w:rPr>
          <w:sz w:val="24"/>
          <w:szCs w:val="24"/>
          <w:color w:val="262626"/>
          <w:spacing w:val="-2"/>
        </w:rPr>
        <w:t>:</w:t>
      </w:r>
    </w:p>
    <w:p>
      <w:pPr>
        <w:pStyle w:val="BodyText"/>
        <w:ind w:left="451" w:right="80" w:hanging="278"/>
        <w:spacing w:before="187" w:line="241" w:lineRule="auto"/>
        <w:rPr>
          <w:rFonts w:ascii="Microsoft YaHei" w:hAnsi="Microsoft YaHei" w:eastAsia="Microsoft YaHei" w:cs="Microsoft YaHei"/>
          <w:sz w:val="24"/>
          <w:szCs w:val="24"/>
        </w:rPr>
      </w:pPr>
      <w:r>
        <w:rPr>
          <w:sz w:val="24"/>
          <w:szCs w:val="24"/>
          <w:color w:val="262626"/>
        </w:rPr>
        <w:t>1.</w:t>
      </w:r>
      <w:r>
        <w:rPr>
          <w:sz w:val="24"/>
          <w:szCs w:val="24"/>
          <w:color w:val="262626"/>
          <w:spacing w:val="30"/>
        </w:rPr>
        <w:t xml:space="preserve"> </w:t>
      </w:r>
      <w:r>
        <w:rPr>
          <w:rFonts w:ascii="Microsoft YaHei" w:hAnsi="Microsoft YaHei" w:eastAsia="Microsoft YaHei" w:cs="Microsoft YaHei"/>
          <w:sz w:val="24"/>
          <w:szCs w:val="24"/>
          <w:color w:val="262626"/>
        </w:rPr>
        <w:t>性能和吞吐量：如果需要处理海量数据，</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需要高性能和高吞吐量</w:t>
      </w:r>
      <w:r>
        <w:rPr>
          <w:rFonts w:ascii="Microsoft YaHei" w:hAnsi="Microsoft YaHei" w:eastAsia="Microsoft YaHei" w:cs="Microsoft YaHei"/>
          <w:sz w:val="24"/>
          <w:szCs w:val="24"/>
          <w:color w:val="262626"/>
          <w:spacing w:val="-1"/>
        </w:rPr>
        <w:t>，那么</w:t>
      </w:r>
      <w:r>
        <w:rPr>
          <w:sz w:val="24"/>
          <w:szCs w:val="24"/>
          <w:color w:val="262626"/>
          <w:spacing w:val="-1"/>
        </w:rPr>
        <w:t>Kafka</w:t>
      </w:r>
      <w:r>
        <w:rPr>
          <w:rFonts w:ascii="Microsoft YaHei" w:hAnsi="Microsoft YaHei" w:eastAsia="Microsoft YaHei" w:cs="Microsoft YaHei"/>
          <w:sz w:val="24"/>
          <w:szCs w:val="24"/>
          <w:color w:val="262626"/>
          <w:spacing w:val="-1"/>
        </w:rPr>
        <w:t>是一个不错的选</w:t>
      </w:r>
      <w:r>
        <w:rPr>
          <w:rFonts w:ascii="Microsoft YaHei" w:hAnsi="Microsoft YaHei" w:eastAsia="Microsoft YaHei" w:cs="Microsoft YaHei"/>
          <w:sz w:val="24"/>
          <w:szCs w:val="24"/>
          <w:color w:val="262626"/>
          <w:spacing w:val="-5"/>
        </w:rPr>
        <w:t>择。</w:t>
      </w:r>
    </w:p>
    <w:p>
      <w:pPr>
        <w:pStyle w:val="BodyText"/>
        <w:ind w:left="459" w:right="971" w:hanging="301"/>
        <w:spacing w:before="48" w:line="250"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5"/>
          <w:w w:val="101"/>
        </w:rPr>
        <w:t xml:space="preserve"> </w:t>
      </w:r>
      <w:r>
        <w:rPr>
          <w:rFonts w:ascii="Microsoft YaHei" w:hAnsi="Microsoft YaHei" w:eastAsia="Microsoft YaHei" w:cs="Microsoft YaHei"/>
          <w:sz w:val="24"/>
          <w:szCs w:val="24"/>
          <w:color w:val="262626"/>
          <w:spacing w:val="-1"/>
        </w:rPr>
        <w:t>可靠性：如果需要保证消息传递的可靠性，</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包括数据不丢失和消息不重复投</w:t>
      </w:r>
      <w:r>
        <w:rPr>
          <w:rFonts w:ascii="Microsoft YaHei" w:hAnsi="Microsoft YaHei" w:eastAsia="Microsoft YaHei" w:cs="Microsoft YaHei"/>
          <w:sz w:val="24"/>
          <w:szCs w:val="24"/>
          <w:color w:val="262626"/>
          <w:spacing w:val="-2"/>
        </w:rPr>
        <w:t>递，那么</w:t>
      </w:r>
      <w:r>
        <w:rPr>
          <w:sz w:val="24"/>
          <w:szCs w:val="24"/>
          <w:color w:val="262626"/>
        </w:rPr>
        <w:t>RocketMQ</w:t>
      </w:r>
      <w:r>
        <w:rPr>
          <w:rFonts w:ascii="Microsoft YaHei" w:hAnsi="Microsoft YaHei" w:eastAsia="Microsoft YaHei" w:cs="Microsoft YaHei"/>
          <w:sz w:val="24"/>
          <w:szCs w:val="24"/>
          <w:color w:val="262626"/>
          <w:spacing w:val="4"/>
        </w:rPr>
        <w:t>和</w:t>
      </w:r>
      <w:r>
        <w:rPr>
          <w:sz w:val="24"/>
          <w:szCs w:val="24"/>
          <w:color w:val="262626"/>
        </w:rPr>
        <w:t>RabbitMQ</w:t>
      </w:r>
      <w:r>
        <w:rPr>
          <w:rFonts w:ascii="Microsoft YaHei" w:hAnsi="Microsoft YaHei" w:eastAsia="Microsoft YaHei" w:cs="Microsoft YaHei"/>
          <w:sz w:val="24"/>
          <w:szCs w:val="24"/>
          <w:color w:val="262626"/>
          <w:spacing w:val="4"/>
        </w:rPr>
        <w:t>都提供了较好的可靠性保证。</w:t>
      </w:r>
    </w:p>
    <w:p>
      <w:pPr>
        <w:pStyle w:val="BodyText"/>
        <w:ind w:left="453" w:right="210" w:hanging="294"/>
        <w:spacing w:before="7" w:line="246" w:lineRule="auto"/>
        <w:rPr>
          <w:rFonts w:ascii="Microsoft YaHei" w:hAnsi="Microsoft YaHei" w:eastAsia="Microsoft YaHei" w:cs="Microsoft YaHei"/>
          <w:sz w:val="24"/>
          <w:szCs w:val="24"/>
        </w:rPr>
      </w:pPr>
      <w:r>
        <w:rPr>
          <w:sz w:val="24"/>
          <w:szCs w:val="24"/>
          <w:color w:val="262626"/>
          <w:spacing w:val="4"/>
        </w:rPr>
        <w:t>3.</w:t>
      </w:r>
      <w:r>
        <w:rPr>
          <w:sz w:val="24"/>
          <w:szCs w:val="24"/>
          <w:color w:val="262626"/>
          <w:spacing w:val="34"/>
        </w:rPr>
        <w:t xml:space="preserve"> </w:t>
      </w:r>
      <w:r>
        <w:rPr>
          <w:rFonts w:ascii="Microsoft YaHei" w:hAnsi="Microsoft YaHei" w:eastAsia="Microsoft YaHei" w:cs="Microsoft YaHei"/>
          <w:sz w:val="24"/>
          <w:szCs w:val="24"/>
          <w:color w:val="262626"/>
          <w:spacing w:val="4"/>
        </w:rPr>
        <w:t>消息传递模型：如果需要支持发布</w:t>
      </w:r>
      <w:r>
        <w:rPr>
          <w:sz w:val="24"/>
          <w:szCs w:val="24"/>
          <w:color w:val="262626"/>
          <w:spacing w:val="4"/>
        </w:rPr>
        <w:t>-</w:t>
      </w:r>
      <w:r>
        <w:rPr>
          <w:rFonts w:ascii="Microsoft YaHei" w:hAnsi="Microsoft YaHei" w:eastAsia="Microsoft YaHei" w:cs="Microsoft YaHei"/>
          <w:sz w:val="24"/>
          <w:szCs w:val="24"/>
          <w:color w:val="262626"/>
          <w:spacing w:val="4"/>
        </w:rPr>
        <w:t>订阅和点对点模型，那么</w:t>
      </w:r>
      <w:r>
        <w:rPr>
          <w:sz w:val="24"/>
          <w:szCs w:val="24"/>
          <w:color w:val="262626"/>
        </w:rPr>
        <w:t>RocketMQ</w:t>
      </w:r>
      <w:r>
        <w:rPr>
          <w:rFonts w:ascii="Microsoft YaHei" w:hAnsi="Microsoft YaHei" w:eastAsia="Microsoft YaHei" w:cs="Microsoft YaHei"/>
          <w:sz w:val="24"/>
          <w:szCs w:val="24"/>
          <w:color w:val="262626"/>
          <w:spacing w:val="3"/>
        </w:rPr>
        <w:t>和</w:t>
      </w:r>
      <w:r>
        <w:rPr>
          <w:sz w:val="24"/>
          <w:szCs w:val="24"/>
          <w:color w:val="262626"/>
        </w:rPr>
        <w:t>RabbitMQ</w:t>
      </w:r>
      <w:r>
        <w:rPr>
          <w:rFonts w:ascii="Microsoft YaHei" w:hAnsi="Microsoft YaHei" w:eastAsia="Microsoft YaHei" w:cs="Microsoft YaHei"/>
          <w:sz w:val="24"/>
          <w:szCs w:val="24"/>
          <w:color w:val="262626"/>
          <w:spacing w:val="3"/>
        </w:rPr>
        <w:t>是一个</w:t>
      </w:r>
      <w:r>
        <w:rPr>
          <w:rFonts w:ascii="Microsoft YaHei" w:hAnsi="Microsoft YaHei" w:eastAsia="Microsoft YaHei" w:cs="Microsoft YaHei"/>
          <w:sz w:val="24"/>
          <w:szCs w:val="24"/>
          <w:color w:val="262626"/>
          <w:spacing w:val="1"/>
        </w:rPr>
        <w:t>不错的选择</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。如果只需要发布</w:t>
      </w:r>
      <w:r>
        <w:rPr>
          <w:sz w:val="24"/>
          <w:szCs w:val="24"/>
          <w:color w:val="262626"/>
          <w:spacing w:val="1"/>
        </w:rPr>
        <w:t>-</w:t>
      </w:r>
      <w:r>
        <w:rPr>
          <w:rFonts w:ascii="Microsoft YaHei" w:hAnsi="Microsoft YaHei" w:eastAsia="Microsoft YaHei" w:cs="Microsoft YaHei"/>
          <w:sz w:val="24"/>
          <w:szCs w:val="24"/>
          <w:color w:val="262626"/>
          <w:spacing w:val="1"/>
        </w:rPr>
        <w:t>订阅模型，</w:t>
      </w:r>
      <w:r>
        <w:rPr>
          <w:rFonts w:ascii="Microsoft YaHei" w:hAnsi="Microsoft YaHei" w:eastAsia="Microsoft YaHei" w:cs="Microsoft YaHei"/>
          <w:sz w:val="24"/>
          <w:szCs w:val="24"/>
          <w:color w:val="262626"/>
          <w:spacing w:val="-45"/>
        </w:rPr>
        <w:t xml:space="preserve"> </w:t>
      </w:r>
      <w:r>
        <w:rPr>
          <w:sz w:val="24"/>
          <w:szCs w:val="24"/>
          <w:color w:val="262626"/>
        </w:rPr>
        <w:t>Kafka</w:t>
      </w:r>
      <w:r>
        <w:rPr>
          <w:rFonts w:ascii="Microsoft YaHei" w:hAnsi="Microsoft YaHei" w:eastAsia="Microsoft YaHei" w:cs="Microsoft YaHei"/>
          <w:sz w:val="24"/>
          <w:szCs w:val="24"/>
          <w:color w:val="262626"/>
          <w:spacing w:val="1"/>
        </w:rPr>
        <w:t>则是一个更好的选择。</w:t>
      </w:r>
    </w:p>
    <w:p>
      <w:pPr>
        <w:pStyle w:val="BodyText"/>
        <w:ind w:left="462" w:right="80" w:hanging="303"/>
        <w:spacing w:before="26" w:line="246" w:lineRule="auto"/>
        <w:rPr>
          <w:rFonts w:ascii="Microsoft YaHei" w:hAnsi="Microsoft YaHei" w:eastAsia="Microsoft YaHei" w:cs="Microsoft YaHei"/>
          <w:sz w:val="24"/>
          <w:szCs w:val="24"/>
        </w:rPr>
      </w:pPr>
      <w:r>
        <w:rPr>
          <w:sz w:val="24"/>
          <w:szCs w:val="24"/>
          <w:color w:val="262626"/>
        </w:rPr>
        <w:t>4.</w:t>
      </w:r>
      <w:r>
        <w:rPr>
          <w:sz w:val="24"/>
          <w:szCs w:val="24"/>
          <w:color w:val="262626"/>
          <w:spacing w:val="34"/>
        </w:rPr>
        <w:t xml:space="preserve"> </w:t>
      </w:r>
      <w:r>
        <w:rPr>
          <w:rFonts w:ascii="Microsoft YaHei" w:hAnsi="Microsoft YaHei" w:eastAsia="Microsoft YaHei" w:cs="Microsoft YaHei"/>
          <w:sz w:val="24"/>
          <w:szCs w:val="24"/>
          <w:color w:val="262626"/>
        </w:rPr>
        <w:t>消息持久化：如果需要更快地持久化消息，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并且支持高效的消息査询，那么</w:t>
      </w:r>
      <w:r>
        <w:rPr>
          <w:sz w:val="24"/>
          <w:szCs w:val="24"/>
          <w:color w:val="262626"/>
        </w:rPr>
        <w:t>Kafka</w:t>
      </w:r>
      <w:r>
        <w:rPr>
          <w:rFonts w:ascii="Microsoft YaHei" w:hAnsi="Microsoft YaHei" w:eastAsia="Microsoft YaHei" w:cs="Microsoft YaHei"/>
          <w:sz w:val="24"/>
          <w:szCs w:val="24"/>
          <w:color w:val="262626"/>
        </w:rPr>
        <w:t>是</w:t>
      </w:r>
      <w:r>
        <w:rPr>
          <w:rFonts w:ascii="Microsoft YaHei" w:hAnsi="Microsoft YaHei" w:eastAsia="Microsoft YaHei" w:cs="Microsoft YaHei"/>
          <w:sz w:val="24"/>
          <w:szCs w:val="24"/>
          <w:color w:val="262626"/>
          <w:spacing w:val="-1"/>
        </w:rPr>
        <w:t>一个不错</w:t>
      </w:r>
      <w:r>
        <w:rPr>
          <w:rFonts w:ascii="Microsoft YaHei" w:hAnsi="Microsoft YaHei" w:eastAsia="Microsoft YaHei" w:cs="Microsoft YaHei"/>
          <w:sz w:val="24"/>
          <w:szCs w:val="24"/>
          <w:color w:val="262626"/>
          <w:spacing w:val="1"/>
        </w:rPr>
        <w:t>的选择</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。如果需要更加传统的消息持久化方式，那么</w:t>
      </w:r>
      <w:r>
        <w:rPr>
          <w:sz w:val="24"/>
          <w:szCs w:val="24"/>
          <w:color w:val="262626"/>
        </w:rPr>
        <w:t>RocketMQ</w:t>
      </w:r>
      <w:r>
        <w:rPr>
          <w:rFonts w:ascii="Microsoft YaHei" w:hAnsi="Microsoft YaHei" w:eastAsia="Microsoft YaHei" w:cs="Microsoft YaHei"/>
          <w:sz w:val="24"/>
          <w:szCs w:val="24"/>
          <w:color w:val="262626"/>
          <w:spacing w:val="1"/>
        </w:rPr>
        <w:t>和</w:t>
      </w:r>
      <w:r>
        <w:rPr>
          <w:sz w:val="24"/>
          <w:szCs w:val="24"/>
          <w:color w:val="262626"/>
        </w:rPr>
        <w:t>RabbitMQ</w:t>
      </w:r>
      <w:r>
        <w:rPr>
          <w:rFonts w:ascii="Microsoft YaHei" w:hAnsi="Microsoft YaHei" w:eastAsia="Microsoft YaHei" w:cs="Microsoft YaHei"/>
          <w:sz w:val="24"/>
          <w:szCs w:val="24"/>
          <w:color w:val="262626"/>
          <w:spacing w:val="1"/>
        </w:rPr>
        <w:t>可以满足需求。</w:t>
      </w:r>
    </w:p>
    <w:p>
      <w:pPr>
        <w:pStyle w:val="BodyText"/>
        <w:ind w:left="452" w:right="92" w:hanging="291"/>
        <w:spacing w:before="24" w:line="238" w:lineRule="auto"/>
        <w:rPr>
          <w:rFonts w:ascii="Microsoft YaHei" w:hAnsi="Microsoft YaHei" w:eastAsia="Microsoft YaHei" w:cs="Microsoft YaHei"/>
          <w:sz w:val="24"/>
          <w:szCs w:val="24"/>
        </w:rPr>
      </w:pPr>
      <w:r>
        <w:rPr>
          <w:sz w:val="24"/>
          <w:szCs w:val="24"/>
          <w:color w:val="262626"/>
        </w:rPr>
        <w:t>5.</w:t>
      </w:r>
      <w:r>
        <w:rPr>
          <w:sz w:val="24"/>
          <w:szCs w:val="24"/>
          <w:color w:val="262626"/>
          <w:spacing w:val="36"/>
        </w:rPr>
        <w:t xml:space="preserve"> </w:t>
      </w:r>
      <w:r>
        <w:rPr>
          <w:rFonts w:ascii="Microsoft YaHei" w:hAnsi="Microsoft YaHei" w:eastAsia="Microsoft YaHei" w:cs="Microsoft YaHei"/>
          <w:sz w:val="24"/>
          <w:szCs w:val="24"/>
          <w:color w:val="262626"/>
        </w:rPr>
        <w:t>开发和部署复杂度：</w:t>
      </w:r>
      <w:r>
        <w:rPr>
          <w:sz w:val="24"/>
          <w:szCs w:val="24"/>
          <w:color w:val="262626"/>
        </w:rPr>
        <w:t>Kafka</w:t>
      </w:r>
      <w:r>
        <w:rPr>
          <w:rFonts w:ascii="Microsoft YaHei" w:hAnsi="Microsoft YaHei" w:eastAsia="Microsoft YaHei" w:cs="Microsoft YaHei"/>
          <w:sz w:val="24"/>
          <w:szCs w:val="24"/>
          <w:color w:val="262626"/>
        </w:rPr>
        <w:t>比较简单，</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rPr>
        <w:t>易</w:t>
      </w:r>
      <w:r>
        <w:rPr>
          <w:rFonts w:ascii="Microsoft YaHei" w:hAnsi="Microsoft YaHei" w:eastAsia="Microsoft YaHei" w:cs="Microsoft YaHei"/>
          <w:sz w:val="24"/>
          <w:szCs w:val="24"/>
          <w:color w:val="262626"/>
          <w:spacing w:val="-1"/>
        </w:rPr>
        <w:t>于使用和部署，但在实现一些高级功能时需要进行一</w:t>
      </w:r>
      <w:r>
        <w:rPr>
          <w:rFonts w:ascii="Microsoft YaHei" w:hAnsi="Microsoft YaHei" w:eastAsia="Microsoft YaHei" w:cs="Microsoft YaHei"/>
          <w:sz w:val="24"/>
          <w:szCs w:val="24"/>
          <w:color w:val="262626"/>
          <w:spacing w:val="1"/>
        </w:rPr>
        <w:t>些复杂的配置</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w:t>
      </w:r>
      <w:r>
        <w:rPr>
          <w:sz w:val="24"/>
          <w:szCs w:val="24"/>
          <w:color w:val="262626"/>
        </w:rPr>
        <w:t>RocketMQ</w:t>
      </w:r>
      <w:r>
        <w:rPr>
          <w:rFonts w:ascii="Microsoft YaHei" w:hAnsi="Microsoft YaHei" w:eastAsia="Microsoft YaHei" w:cs="Microsoft YaHei"/>
          <w:sz w:val="24"/>
          <w:szCs w:val="24"/>
          <w:color w:val="262626"/>
          <w:spacing w:val="1"/>
        </w:rPr>
        <w:t>和</w:t>
      </w:r>
      <w:r>
        <w:rPr>
          <w:sz w:val="24"/>
          <w:szCs w:val="24"/>
          <w:color w:val="262626"/>
        </w:rPr>
        <w:t>RabbitMQ</w:t>
      </w:r>
      <w:r>
        <w:rPr>
          <w:rFonts w:ascii="Microsoft YaHei" w:hAnsi="Microsoft YaHei" w:eastAsia="Microsoft YaHei" w:cs="Microsoft YaHei"/>
          <w:sz w:val="24"/>
          <w:szCs w:val="24"/>
          <w:color w:val="262626"/>
          <w:spacing w:val="1"/>
        </w:rPr>
        <w:t>提供了更多的功能和选项，也更加灵活，但相应地会</w:t>
      </w:r>
      <w:r>
        <w:rPr>
          <w:rFonts w:ascii="Microsoft YaHei" w:hAnsi="Microsoft YaHei" w:eastAsia="Microsoft YaHei" w:cs="Microsoft YaHei"/>
          <w:sz w:val="24"/>
          <w:szCs w:val="24"/>
          <w:color w:val="262626"/>
          <w:spacing w:val="-1"/>
        </w:rPr>
        <w:t>增加开发和部署的复杂度。</w:t>
      </w:r>
    </w:p>
    <w:p>
      <w:pPr>
        <w:pStyle w:val="BodyText"/>
        <w:ind w:left="453" w:right="14" w:hanging="291"/>
        <w:spacing w:before="51" w:line="246" w:lineRule="auto"/>
        <w:rPr>
          <w:rFonts w:ascii="Microsoft YaHei" w:hAnsi="Microsoft YaHei" w:eastAsia="Microsoft YaHei" w:cs="Microsoft YaHei"/>
          <w:sz w:val="24"/>
          <w:szCs w:val="24"/>
        </w:rPr>
      </w:pPr>
      <w:r>
        <w:rPr>
          <w:sz w:val="24"/>
          <w:szCs w:val="24"/>
          <w:color w:val="262626"/>
          <w:spacing w:val="4"/>
        </w:rPr>
        <w:t>6.</w:t>
      </w:r>
      <w:r>
        <w:rPr>
          <w:sz w:val="24"/>
          <w:szCs w:val="24"/>
          <w:color w:val="262626"/>
          <w:spacing w:val="32"/>
          <w:w w:val="101"/>
        </w:rPr>
        <w:t xml:space="preserve"> </w:t>
      </w:r>
      <w:r>
        <w:rPr>
          <w:rFonts w:ascii="Microsoft YaHei" w:hAnsi="Microsoft YaHei" w:eastAsia="Microsoft YaHei" w:cs="Microsoft YaHei"/>
          <w:sz w:val="24"/>
          <w:szCs w:val="24"/>
          <w:color w:val="262626"/>
          <w:spacing w:val="4"/>
        </w:rPr>
        <w:t>社区和生态：</w:t>
      </w:r>
      <w:r>
        <w:rPr>
          <w:sz w:val="24"/>
          <w:szCs w:val="24"/>
          <w:color w:val="262626"/>
        </w:rPr>
        <w:t>Kafka</w:t>
      </w:r>
      <w:r>
        <w:rPr>
          <w:sz w:val="24"/>
          <w:szCs w:val="24"/>
          <w:color w:val="262626"/>
          <w:spacing w:val="-37"/>
        </w:rPr>
        <w:t xml:space="preserve"> </w:t>
      </w:r>
      <w:r>
        <w:rPr>
          <w:rFonts w:ascii="Microsoft YaHei" w:hAnsi="Microsoft YaHei" w:eastAsia="Microsoft YaHei" w:cs="Microsoft YaHei"/>
          <w:sz w:val="24"/>
          <w:szCs w:val="24"/>
          <w:color w:val="262626"/>
          <w:spacing w:val="4"/>
        </w:rPr>
        <w:t>、</w:t>
      </w:r>
      <w:r>
        <w:rPr>
          <w:sz w:val="24"/>
          <w:szCs w:val="24"/>
          <w:color w:val="262626"/>
        </w:rPr>
        <w:t>RocketMQ</w:t>
      </w:r>
      <w:r>
        <w:rPr>
          <w:rFonts w:ascii="Microsoft YaHei" w:hAnsi="Microsoft YaHei" w:eastAsia="Microsoft YaHei" w:cs="Microsoft YaHei"/>
          <w:sz w:val="24"/>
          <w:szCs w:val="24"/>
          <w:color w:val="262626"/>
          <w:spacing w:val="4"/>
        </w:rPr>
        <w:t>和</w:t>
      </w:r>
      <w:r>
        <w:rPr>
          <w:sz w:val="24"/>
          <w:szCs w:val="24"/>
          <w:color w:val="262626"/>
        </w:rPr>
        <w:t>RabbitMQ</w:t>
      </w:r>
      <w:r>
        <w:rPr>
          <w:rFonts w:ascii="Microsoft YaHei" w:hAnsi="Microsoft YaHei" w:eastAsia="Microsoft YaHei" w:cs="Microsoft YaHei"/>
          <w:sz w:val="24"/>
          <w:szCs w:val="24"/>
          <w:color w:val="262626"/>
          <w:spacing w:val="4"/>
        </w:rPr>
        <w:t>都拥有庞大的社区和完善</w:t>
      </w:r>
      <w:r>
        <w:rPr>
          <w:rFonts w:ascii="Microsoft YaHei" w:hAnsi="Microsoft YaHei" w:eastAsia="Microsoft YaHei" w:cs="Microsoft YaHei"/>
          <w:sz w:val="24"/>
          <w:szCs w:val="24"/>
          <w:color w:val="262626"/>
          <w:spacing w:val="3"/>
        </w:rPr>
        <w:t>的生态系统，但</w:t>
      </w:r>
      <w:r>
        <w:rPr>
          <w:sz w:val="24"/>
          <w:szCs w:val="24"/>
          <w:color w:val="262626"/>
        </w:rPr>
        <w:t>Kafka</w:t>
      </w:r>
      <w:r>
        <w:rPr>
          <w:rFonts w:ascii="Microsoft YaHei" w:hAnsi="Microsoft YaHei" w:eastAsia="Microsoft YaHei" w:cs="Microsoft YaHei"/>
          <w:sz w:val="24"/>
          <w:szCs w:val="24"/>
          <w:color w:val="262626"/>
          <w:spacing w:val="2"/>
        </w:rPr>
        <w:t>和</w:t>
      </w:r>
      <w:r>
        <w:rPr>
          <w:sz w:val="24"/>
          <w:szCs w:val="24"/>
          <w:color w:val="262626"/>
        </w:rPr>
        <w:t>RocketMQ</w:t>
      </w:r>
      <w:r>
        <w:rPr>
          <w:rFonts w:ascii="Microsoft YaHei" w:hAnsi="Microsoft YaHei" w:eastAsia="Microsoft YaHei" w:cs="Microsoft YaHei"/>
          <w:sz w:val="24"/>
          <w:szCs w:val="24"/>
          <w:color w:val="262626"/>
          <w:spacing w:val="2"/>
        </w:rPr>
        <w:t>目前的发展势头比较迅猛，社区活跃度也</w:t>
      </w:r>
      <w:r>
        <w:rPr>
          <w:rFonts w:ascii="Microsoft YaHei" w:hAnsi="Microsoft YaHei" w:eastAsia="Microsoft YaHei" w:cs="Microsoft YaHei"/>
          <w:sz w:val="24"/>
          <w:szCs w:val="24"/>
          <w:color w:val="262626"/>
          <w:spacing w:val="1"/>
        </w:rPr>
        <w:t>相对较高。</w:t>
      </w:r>
    </w:p>
    <w:p>
      <w:pPr>
        <w:pStyle w:val="BodyText"/>
        <w:ind w:left="456" w:right="1" w:hanging="292"/>
        <w:spacing w:before="26" w:line="241" w:lineRule="auto"/>
        <w:rPr>
          <w:sz w:val="24"/>
          <w:szCs w:val="24"/>
        </w:rPr>
      </w:pPr>
      <w:r>
        <w:rPr>
          <w:sz w:val="24"/>
          <w:szCs w:val="24"/>
          <w:color w:val="262626"/>
        </w:rPr>
        <w:t>7.</w:t>
      </w:r>
      <w:r>
        <w:rPr>
          <w:sz w:val="24"/>
          <w:szCs w:val="24"/>
          <w:color w:val="262626"/>
          <w:spacing w:val="57"/>
          <w:w w:val="101"/>
        </w:rPr>
        <w:t xml:space="preserve"> </w:t>
      </w:r>
      <w:r>
        <w:rPr>
          <w:rFonts w:ascii="Microsoft YaHei" w:hAnsi="Microsoft YaHei" w:eastAsia="Microsoft YaHei" w:cs="Microsoft YaHei"/>
          <w:sz w:val="24"/>
          <w:szCs w:val="24"/>
          <w:color w:val="262626"/>
        </w:rPr>
        <w:t>实现语言：</w:t>
      </w:r>
      <w:r>
        <w:rPr>
          <w:rFonts w:ascii="Microsoft YaHei" w:hAnsi="Microsoft YaHei" w:eastAsia="Microsoft YaHei" w:cs="Microsoft YaHei"/>
          <w:sz w:val="24"/>
          <w:szCs w:val="24"/>
          <w:color w:val="262626"/>
          <w:spacing w:val="-44"/>
        </w:rPr>
        <w:t xml:space="preserve"> </w:t>
      </w:r>
      <w:r>
        <w:rPr>
          <w:sz w:val="24"/>
          <w:szCs w:val="24"/>
          <w:color w:val="262626"/>
        </w:rPr>
        <w:t>Kafka</w:t>
      </w:r>
      <w:r>
        <w:rPr>
          <w:rFonts w:ascii="Microsoft YaHei" w:hAnsi="Microsoft YaHei" w:eastAsia="Microsoft YaHei" w:cs="Microsoft YaHei"/>
          <w:sz w:val="24"/>
          <w:szCs w:val="24"/>
          <w:color w:val="262626"/>
        </w:rPr>
        <w:t>是基于</w:t>
      </w:r>
      <w:r>
        <w:rPr>
          <w:sz w:val="24"/>
          <w:szCs w:val="24"/>
          <w:color w:val="262626"/>
        </w:rPr>
        <w:t>Scala</w:t>
      </w:r>
      <w:r>
        <w:rPr>
          <w:rFonts w:ascii="Microsoft YaHei" w:hAnsi="Microsoft YaHei" w:eastAsia="Microsoft YaHei" w:cs="Microsoft YaHei"/>
          <w:sz w:val="24"/>
          <w:szCs w:val="24"/>
          <w:color w:val="262626"/>
        </w:rPr>
        <w:t>和</w:t>
      </w:r>
      <w:r>
        <w:rPr>
          <w:sz w:val="24"/>
          <w:szCs w:val="24"/>
          <w:color w:val="262626"/>
        </w:rPr>
        <w:t>Java</w:t>
      </w:r>
      <w:r>
        <w:rPr>
          <w:rFonts w:ascii="Microsoft YaHei" w:hAnsi="Microsoft YaHei" w:eastAsia="Microsoft YaHei" w:cs="Microsoft YaHei"/>
          <w:sz w:val="24"/>
          <w:szCs w:val="24"/>
          <w:color w:val="262626"/>
        </w:rPr>
        <w:t>开发的，</w:t>
      </w:r>
      <w:r>
        <w:rPr>
          <w:rFonts w:ascii="Microsoft YaHei" w:hAnsi="Microsoft YaHei" w:eastAsia="Microsoft YaHei" w:cs="Microsoft YaHei"/>
          <w:sz w:val="24"/>
          <w:szCs w:val="24"/>
          <w:color w:val="262626"/>
          <w:spacing w:val="-44"/>
        </w:rPr>
        <w:t xml:space="preserve"> </w:t>
      </w:r>
      <w:r>
        <w:rPr>
          <w:sz w:val="24"/>
          <w:szCs w:val="24"/>
          <w:color w:val="262626"/>
        </w:rPr>
        <w:t>RocketMQ</w:t>
      </w:r>
      <w:r>
        <w:rPr>
          <w:rFonts w:ascii="Microsoft YaHei" w:hAnsi="Microsoft YaHei" w:eastAsia="Microsoft YaHei" w:cs="Microsoft YaHei"/>
          <w:sz w:val="24"/>
          <w:szCs w:val="24"/>
          <w:color w:val="262626"/>
        </w:rPr>
        <w:t>是基于</w:t>
      </w:r>
      <w:r>
        <w:rPr>
          <w:sz w:val="24"/>
          <w:szCs w:val="24"/>
          <w:color w:val="262626"/>
        </w:rPr>
        <w:t>Java</w:t>
      </w:r>
      <w:r>
        <w:rPr>
          <w:rFonts w:ascii="Microsoft YaHei" w:hAnsi="Microsoft YaHei" w:eastAsia="Microsoft YaHei" w:cs="Microsoft YaHei"/>
          <w:sz w:val="24"/>
          <w:szCs w:val="24"/>
          <w:color w:val="262626"/>
        </w:rPr>
        <w:t>语言的，</w:t>
      </w:r>
      <w:r>
        <w:rPr>
          <w:rFonts w:ascii="Microsoft YaHei" w:hAnsi="Microsoft YaHei" w:eastAsia="Microsoft YaHei" w:cs="Microsoft YaHei"/>
          <w:sz w:val="24"/>
          <w:szCs w:val="24"/>
          <w:color w:val="262626"/>
          <w:spacing w:val="-45"/>
        </w:rPr>
        <w:t xml:space="preserve"> </w:t>
      </w:r>
      <w:r>
        <w:rPr>
          <w:sz w:val="24"/>
          <w:szCs w:val="24"/>
          <w:color w:val="262626"/>
        </w:rPr>
        <w:t>RabbitMQ</w:t>
      </w:r>
      <w:r>
        <w:rPr>
          <w:rFonts w:ascii="Microsoft YaHei" w:hAnsi="Microsoft YaHei" w:eastAsia="Microsoft YaHei" w:cs="Microsoft YaHei"/>
          <w:sz w:val="24"/>
          <w:szCs w:val="24"/>
          <w:color w:val="262626"/>
        </w:rPr>
        <w:t>是基</w:t>
      </w:r>
      <w:r>
        <w:rPr>
          <w:rFonts w:ascii="Microsoft YaHei" w:hAnsi="Microsoft YaHei" w:eastAsia="Microsoft YaHei" w:cs="Microsoft YaHei"/>
          <w:sz w:val="24"/>
          <w:szCs w:val="24"/>
          <w:color w:val="262626"/>
          <w:spacing w:val="6"/>
        </w:rPr>
        <w:t>于</w:t>
      </w:r>
      <w:r>
        <w:rPr>
          <w:sz w:val="24"/>
          <w:szCs w:val="24"/>
          <w:color w:val="262626"/>
        </w:rPr>
        <w:t>erlang</w:t>
      </w:r>
    </w:p>
    <w:p>
      <w:pPr>
        <w:pStyle w:val="BodyText"/>
        <w:ind w:left="456" w:right="11" w:hanging="294"/>
        <w:spacing w:before="50" w:line="247" w:lineRule="auto"/>
        <w:rPr>
          <w:rFonts w:ascii="Microsoft YaHei" w:hAnsi="Microsoft YaHei" w:eastAsia="Microsoft YaHei" w:cs="Microsoft YaHei"/>
          <w:sz w:val="24"/>
          <w:szCs w:val="24"/>
        </w:rPr>
      </w:pPr>
      <w:r>
        <w:rPr>
          <w:sz w:val="24"/>
          <w:szCs w:val="24"/>
          <w:color w:val="262626"/>
          <w:spacing w:val="-2"/>
        </w:rPr>
        <w:t>8.</w:t>
      </w:r>
      <w:r>
        <w:rPr>
          <w:sz w:val="24"/>
          <w:szCs w:val="24"/>
          <w:color w:val="262626"/>
          <w:spacing w:val="35"/>
        </w:rPr>
        <w:t xml:space="preserve"> </w:t>
      </w:r>
      <w:r>
        <w:rPr>
          <w:rFonts w:ascii="Microsoft YaHei" w:hAnsi="Microsoft YaHei" w:eastAsia="Microsoft YaHei" w:cs="Microsoft YaHei"/>
          <w:sz w:val="24"/>
          <w:szCs w:val="24"/>
          <w:color w:val="262626"/>
          <w:spacing w:val="-2"/>
        </w:rPr>
        <w:t>支持功能性：上面列举过一些功能，例如延迟队列</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死信队列</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、事务消息，</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3"/>
        </w:rPr>
        <w:t>我们在选型的时候</w:t>
      </w:r>
      <w:r>
        <w:rPr>
          <w:rFonts w:ascii="Microsoft YaHei" w:hAnsi="Microsoft YaHei" w:eastAsia="Microsoft YaHei" w:cs="Microsoft YaHei"/>
          <w:sz w:val="24"/>
          <w:szCs w:val="24"/>
          <w:color w:val="262626"/>
          <w:spacing w:val="-1"/>
        </w:rPr>
        <w:t>需要看哪个可以满足我们的需求。</w:t>
      </w:r>
    </w:p>
    <w:p>
      <w:pPr>
        <w:pStyle w:val="BodyText"/>
        <w:ind w:left="161"/>
        <w:spacing w:before="23" w:line="184" w:lineRule="auto"/>
        <w:rPr>
          <w:rFonts w:ascii="Microsoft YaHei" w:hAnsi="Microsoft YaHei" w:eastAsia="Microsoft YaHei" w:cs="Microsoft YaHei"/>
          <w:sz w:val="24"/>
          <w:szCs w:val="24"/>
        </w:rPr>
      </w:pPr>
      <w:r>
        <w:rPr>
          <w:sz w:val="24"/>
          <w:szCs w:val="24"/>
          <w:color w:val="262626"/>
          <w:spacing w:val="-1"/>
        </w:rPr>
        <w:t>9.</w:t>
      </w:r>
      <w:r>
        <w:rPr>
          <w:sz w:val="24"/>
          <w:szCs w:val="24"/>
          <w:color w:val="262626"/>
          <w:spacing w:val="31"/>
        </w:rPr>
        <w:t xml:space="preserve"> </w:t>
      </w:r>
      <w:r>
        <w:rPr>
          <w:rFonts w:ascii="Microsoft YaHei" w:hAnsi="Microsoft YaHei" w:eastAsia="Microsoft YaHei" w:cs="Microsoft YaHei"/>
          <w:sz w:val="24"/>
          <w:szCs w:val="24"/>
          <w:color w:val="262626"/>
          <w:spacing w:val="-1"/>
        </w:rPr>
        <w:t>成本：如果是购买云服务，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可能不同消息队列的成本不同，也是一个参考标</w:t>
      </w:r>
      <w:r>
        <w:rPr>
          <w:rFonts w:ascii="Microsoft YaHei" w:hAnsi="Microsoft YaHei" w:eastAsia="Microsoft YaHei" w:cs="Microsoft YaHei"/>
          <w:sz w:val="24"/>
          <w:szCs w:val="24"/>
          <w:color w:val="262626"/>
          <w:spacing w:val="-2"/>
        </w:rPr>
        <w:t>准。</w:t>
      </w:r>
    </w:p>
    <w:p>
      <w:pPr>
        <w:spacing w:line="184" w:lineRule="auto"/>
        <w:sectPr>
          <w:headerReference w:type="default" r:id="rId20"/>
          <w:footerReference w:type="default" r:id="rId716"/>
          <w:pgSz w:w="12240" w:h="15840"/>
          <w:pgMar w:top="400" w:right="978" w:bottom="440" w:left="966" w:header="0" w:footer="175" w:gutter="0"/>
        </w:sectPr>
        <w:rPr>
          <w:rFonts w:ascii="Microsoft YaHei" w:hAnsi="Microsoft YaHei" w:eastAsia="Microsoft YaHei" w:cs="Microsoft YaHei"/>
          <w:sz w:val="24"/>
          <w:szCs w:val="24"/>
        </w:rPr>
      </w:pPr>
    </w:p>
    <w:p>
      <w:pPr>
        <w:pStyle w:val="BodyText"/>
        <w:ind w:left="9" w:right="79" w:firstLine="6"/>
        <w:spacing w:before="175" w:line="241" w:lineRule="auto"/>
        <w:rPr>
          <w:rFonts w:ascii="Microsoft YaHei" w:hAnsi="Microsoft YaHei" w:eastAsia="Microsoft YaHei" w:cs="Microsoft YaHei"/>
          <w:sz w:val="24"/>
          <w:szCs w:val="24"/>
        </w:rPr>
      </w:pPr>
      <w:bookmarkStart w:name="bookmark85" w:id="84"/>
      <w:bookmarkEnd w:id="84"/>
      <w:r>
        <w:rPr>
          <w:sz w:val="24"/>
          <w:szCs w:val="24"/>
          <w:color w:val="262626"/>
        </w:rPr>
        <w:t>ISR</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28"/>
        </w:rPr>
        <w:t xml:space="preserve"> </w:t>
      </w:r>
      <w:r>
        <w:rPr>
          <w:sz w:val="24"/>
          <w:szCs w:val="24"/>
          <w:color w:val="262626"/>
        </w:rPr>
        <w:t>In</w:t>
      </w:r>
      <w:r>
        <w:rPr>
          <w:sz w:val="24"/>
          <w:szCs w:val="24"/>
          <w:color w:val="262626"/>
          <w:spacing w:val="2"/>
        </w:rPr>
        <w:t>-</w:t>
      </w:r>
      <w:r>
        <w:rPr>
          <w:sz w:val="24"/>
          <w:szCs w:val="24"/>
          <w:color w:val="262626"/>
        </w:rPr>
        <w:t>Sync</w:t>
      </w:r>
      <w:r>
        <w:rPr>
          <w:sz w:val="24"/>
          <w:szCs w:val="24"/>
          <w:color w:val="262626"/>
          <w:spacing w:val="30"/>
        </w:rPr>
        <w:t xml:space="preserve"> </w:t>
      </w:r>
      <w:r>
        <w:rPr>
          <w:sz w:val="24"/>
          <w:szCs w:val="24"/>
          <w:color w:val="262626"/>
        </w:rPr>
        <w:t>Replicas</w:t>
      </w:r>
      <w:r>
        <w:rPr>
          <w:rFonts w:ascii="Microsoft YaHei" w:hAnsi="Microsoft YaHei" w:eastAsia="Microsoft YaHei" w:cs="Microsoft YaHei"/>
          <w:sz w:val="24"/>
          <w:szCs w:val="24"/>
          <w:color w:val="262626"/>
          <w:spacing w:val="2"/>
        </w:rPr>
        <w:t>）机制定义   是</w:t>
      </w:r>
      <w:r>
        <w:rPr>
          <w:sz w:val="24"/>
          <w:szCs w:val="24"/>
          <w:color w:val="262626"/>
        </w:rPr>
        <w:t>Kafka</w:t>
      </w:r>
      <w:r>
        <w:rPr>
          <w:rFonts w:ascii="Microsoft YaHei" w:hAnsi="Microsoft YaHei" w:eastAsia="Microsoft YaHei" w:cs="Microsoft YaHei"/>
          <w:sz w:val="24"/>
          <w:szCs w:val="24"/>
          <w:color w:val="262626"/>
          <w:spacing w:val="2"/>
        </w:rPr>
        <w:t>保证数据一致性的核心机制，</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由</w:t>
      </w:r>
      <w:r>
        <w:rPr>
          <w:sz w:val="24"/>
          <w:szCs w:val="24"/>
          <w:color w:val="262626"/>
        </w:rPr>
        <w:t>Leader</w:t>
      </w:r>
      <w:r>
        <w:rPr>
          <w:rFonts w:ascii="Microsoft YaHei" w:hAnsi="Microsoft YaHei" w:eastAsia="Microsoft YaHei" w:cs="Microsoft YaHei"/>
          <w:sz w:val="24"/>
          <w:szCs w:val="24"/>
          <w:color w:val="262626"/>
          <w:spacing w:val="2"/>
        </w:rPr>
        <w:t>副本（</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负责</w:t>
      </w:r>
      <w:r>
        <w:rPr>
          <w:rFonts w:ascii="Microsoft YaHei" w:hAnsi="Microsoft YaHei" w:eastAsia="Microsoft YaHei" w:cs="Microsoft YaHei"/>
          <w:sz w:val="24"/>
          <w:szCs w:val="24"/>
          <w:color w:val="262626"/>
          <w:spacing w:val="-1"/>
        </w:rPr>
        <w:t>读写）</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和</w:t>
      </w:r>
      <w:r>
        <w:rPr>
          <w:sz w:val="24"/>
          <w:szCs w:val="24"/>
          <w:color w:val="262626"/>
          <w:spacing w:val="-1"/>
        </w:rPr>
        <w:t>Follower</w:t>
      </w:r>
      <w:r>
        <w:rPr>
          <w:rFonts w:ascii="Microsoft YaHei" w:hAnsi="Microsoft YaHei" w:eastAsia="Microsoft YaHei" w:cs="Microsoft YaHei"/>
          <w:sz w:val="24"/>
          <w:szCs w:val="24"/>
          <w:color w:val="262626"/>
          <w:spacing w:val="-1"/>
        </w:rPr>
        <w:t>副本</w:t>
      </w:r>
      <w:r>
        <w:rPr>
          <w:sz w:val="24"/>
          <w:szCs w:val="24"/>
          <w:color w:val="262626"/>
          <w:spacing w:val="-1"/>
        </w:rPr>
        <w:t>(</w:t>
      </w:r>
      <w:r>
        <w:rPr>
          <w:rFonts w:ascii="Microsoft YaHei" w:hAnsi="Microsoft YaHei" w:eastAsia="Microsoft YaHei" w:cs="Microsoft YaHei"/>
          <w:sz w:val="24"/>
          <w:szCs w:val="24"/>
          <w:color w:val="262626"/>
          <w:spacing w:val="-1"/>
        </w:rPr>
        <w:t>负责备份</w:t>
      </w:r>
      <w:r>
        <w:rPr>
          <w:sz w:val="24"/>
          <w:szCs w:val="24"/>
          <w:color w:val="262626"/>
          <w:spacing w:val="-1"/>
        </w:rPr>
        <w:t>)</w:t>
      </w:r>
      <w:r>
        <w:rPr>
          <w:rFonts w:ascii="Microsoft YaHei" w:hAnsi="Microsoft YaHei" w:eastAsia="Microsoft YaHei" w:cs="Microsoft YaHei"/>
          <w:sz w:val="24"/>
          <w:szCs w:val="24"/>
          <w:color w:val="262626"/>
          <w:spacing w:val="-1"/>
        </w:rPr>
        <w:t>组成。</w:t>
      </w:r>
    </w:p>
    <w:p>
      <w:pPr>
        <w:pStyle w:val="BodyText"/>
        <w:spacing w:line="261" w:lineRule="auto"/>
        <w:rPr/>
      </w:pPr>
      <w:r/>
    </w:p>
    <w:p>
      <w:pPr>
        <w:pStyle w:val="BodyText"/>
        <w:spacing w:line="261" w:lineRule="auto"/>
        <w:rPr/>
      </w:pPr>
      <w:r/>
    </w:p>
    <w:p>
      <w:pPr>
        <w:pStyle w:val="BodyText"/>
        <w:ind w:left="16"/>
        <w:spacing w:before="103" w:line="195" w:lineRule="auto"/>
        <w:rPr>
          <w:rFonts w:ascii="Microsoft YaHei" w:hAnsi="Microsoft YaHei" w:eastAsia="Microsoft YaHei" w:cs="Microsoft YaHei"/>
          <w:sz w:val="24"/>
          <w:szCs w:val="24"/>
        </w:rPr>
      </w:pPr>
      <w:r>
        <w:rPr>
          <w:sz w:val="24"/>
          <w:szCs w:val="24"/>
          <w:color w:val="262626"/>
          <w:spacing w:val="-1"/>
        </w:rPr>
        <w:t>ISR</w:t>
      </w:r>
      <w:r>
        <w:rPr>
          <w:rFonts w:ascii="Microsoft YaHei" w:hAnsi="Microsoft YaHei" w:eastAsia="Microsoft YaHei" w:cs="Microsoft YaHei"/>
          <w:sz w:val="24"/>
          <w:szCs w:val="24"/>
          <w:color w:val="262626"/>
          <w:spacing w:val="-1"/>
        </w:rPr>
        <w:t>集合的定义：</w:t>
      </w:r>
      <w:r>
        <w:rPr>
          <w:sz w:val="24"/>
          <w:szCs w:val="24"/>
          <w:color w:val="262626"/>
          <w:spacing w:val="-1"/>
        </w:rPr>
        <w:t>ISR</w:t>
      </w:r>
      <w:r>
        <w:rPr>
          <w:rFonts w:ascii="Microsoft YaHei" w:hAnsi="Microsoft YaHei" w:eastAsia="Microsoft YaHei" w:cs="Microsoft YaHei"/>
          <w:sz w:val="24"/>
          <w:szCs w:val="24"/>
          <w:color w:val="262626"/>
          <w:spacing w:val="-1"/>
        </w:rPr>
        <w:t>是指与</w:t>
      </w:r>
      <w:r>
        <w:rPr>
          <w:sz w:val="24"/>
          <w:szCs w:val="24"/>
          <w:color w:val="262626"/>
          <w:spacing w:val="-1"/>
        </w:rPr>
        <w:t>Leader</w:t>
      </w:r>
      <w:r>
        <w:rPr>
          <w:rFonts w:ascii="Microsoft YaHei" w:hAnsi="Microsoft YaHei" w:eastAsia="Microsoft YaHei" w:cs="Microsoft YaHei"/>
          <w:sz w:val="24"/>
          <w:szCs w:val="24"/>
          <w:color w:val="262626"/>
          <w:spacing w:val="-1"/>
        </w:rPr>
        <w:t>副本保持同步的</w:t>
      </w:r>
      <w:r>
        <w:rPr>
          <w:sz w:val="24"/>
          <w:szCs w:val="24"/>
          <w:color w:val="262626"/>
          <w:spacing w:val="-1"/>
        </w:rPr>
        <w:t>Follower</w:t>
      </w:r>
      <w:r>
        <w:rPr>
          <w:rFonts w:ascii="Microsoft YaHei" w:hAnsi="Microsoft YaHei" w:eastAsia="Microsoft YaHei" w:cs="Microsoft YaHei"/>
          <w:sz w:val="24"/>
          <w:szCs w:val="24"/>
          <w:color w:val="262626"/>
          <w:spacing w:val="-1"/>
        </w:rPr>
        <w:t>副本集合</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。这些副本已经复制了</w:t>
      </w:r>
    </w:p>
    <w:p>
      <w:pPr>
        <w:pStyle w:val="BodyText"/>
        <w:ind w:left="12" w:right="226" w:firstLine="4"/>
        <w:spacing w:before="71" w:line="242" w:lineRule="auto"/>
        <w:rPr>
          <w:rFonts w:ascii="Microsoft YaHei" w:hAnsi="Microsoft YaHei" w:eastAsia="Microsoft YaHei" w:cs="Microsoft YaHei"/>
          <w:sz w:val="24"/>
          <w:szCs w:val="24"/>
        </w:rPr>
      </w:pPr>
      <w:r>
        <w:rPr>
          <w:sz w:val="24"/>
          <w:szCs w:val="24"/>
          <w:color w:val="262626"/>
        </w:rPr>
        <w:t>Leader</w:t>
      </w:r>
      <w:r>
        <w:rPr>
          <w:rFonts w:ascii="Microsoft YaHei" w:hAnsi="Microsoft YaHei" w:eastAsia="Microsoft YaHei" w:cs="Microsoft YaHei"/>
          <w:sz w:val="24"/>
          <w:szCs w:val="24"/>
          <w:color w:val="262626"/>
        </w:rPr>
        <w:t>副本的所有数据，</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rPr>
        <w:t>并且它们的落后时间在一定范围内（</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rPr>
        <w:t>由</w:t>
      </w:r>
      <w:hyperlink w:history="true" r:id="rId719">
        <w:r>
          <w:rPr>
            <w:sz w:val="24"/>
            <w:szCs w:val="24"/>
            <w:color w:val="262626"/>
          </w:rPr>
          <w:t>replica.lag.time.max.ms</w:t>
        </w:r>
      </w:hyperlink>
      <w:r>
        <w:rPr>
          <w:rFonts w:ascii="Microsoft YaHei" w:hAnsi="Microsoft YaHei" w:eastAsia="Microsoft YaHei" w:cs="Microsoft YaHei"/>
          <w:sz w:val="24"/>
          <w:szCs w:val="24"/>
          <w:color w:val="262626"/>
        </w:rPr>
        <w:t>参数配</w:t>
      </w:r>
      <w:r>
        <w:rPr>
          <w:rFonts w:ascii="Microsoft YaHei" w:hAnsi="Microsoft YaHei" w:eastAsia="Microsoft YaHei" w:cs="Microsoft YaHei"/>
          <w:sz w:val="24"/>
          <w:szCs w:val="24"/>
          <w:color w:val="262626"/>
          <w:spacing w:val="-1"/>
        </w:rPr>
        <w:t>置</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因此被认为是可靠的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、可以用于故障转移和</w:t>
      </w:r>
      <w:r>
        <w:rPr>
          <w:rFonts w:ascii="Microsoft YaHei" w:hAnsi="Microsoft YaHei" w:eastAsia="Microsoft YaHei" w:cs="Microsoft YaHei"/>
          <w:sz w:val="24"/>
          <w:szCs w:val="24"/>
          <w:color w:val="262626"/>
          <w:spacing w:val="-2"/>
        </w:rPr>
        <w:t>数据恢复的副本</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。当</w:t>
      </w:r>
      <w:r>
        <w:rPr>
          <w:sz w:val="24"/>
          <w:szCs w:val="24"/>
          <w:color w:val="262626"/>
          <w:spacing w:val="-2"/>
        </w:rPr>
        <w:t>Follower</w:t>
      </w:r>
      <w:r>
        <w:rPr>
          <w:rFonts w:ascii="Microsoft YaHei" w:hAnsi="Microsoft YaHei" w:eastAsia="Microsoft YaHei" w:cs="Microsoft YaHei"/>
          <w:sz w:val="24"/>
          <w:szCs w:val="24"/>
          <w:color w:val="262626"/>
          <w:spacing w:val="-2"/>
        </w:rPr>
        <w:t>副本的延迟超过</w:t>
      </w:r>
      <w:hyperlink w:history="true" r:id="rId719">
        <w:r>
          <w:rPr>
            <w:sz w:val="24"/>
            <w:szCs w:val="24"/>
            <w:color w:val="262626"/>
            <w:spacing w:val="-1"/>
          </w:rPr>
          <w:t>replica.lag.time.max.ms</w:t>
        </w:r>
      </w:hyperlink>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默认</w:t>
      </w:r>
      <w:r>
        <w:rPr>
          <w:sz w:val="24"/>
          <w:szCs w:val="24"/>
          <w:color w:val="262626"/>
          <w:spacing w:val="-1"/>
        </w:rPr>
        <w:t>10</w:t>
      </w:r>
      <w:r>
        <w:rPr>
          <w:rFonts w:ascii="Microsoft YaHei" w:hAnsi="Microsoft YaHei" w:eastAsia="Microsoft YaHei" w:cs="Microsoft YaHei"/>
          <w:sz w:val="24"/>
          <w:szCs w:val="24"/>
          <w:color w:val="262626"/>
          <w:spacing w:val="-1"/>
        </w:rPr>
        <w:t>秒）</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时，会被移出</w:t>
      </w:r>
      <w:r>
        <w:rPr>
          <w:sz w:val="24"/>
          <w:szCs w:val="24"/>
          <w:color w:val="262626"/>
          <w:spacing w:val="-2"/>
        </w:rPr>
        <w:t>ISR</w:t>
      </w:r>
      <w:r>
        <w:rPr>
          <w:rFonts w:ascii="Microsoft YaHei" w:hAnsi="Microsoft YaHei" w:eastAsia="Microsoft YaHei" w:cs="Microsoft YaHei"/>
          <w:sz w:val="24"/>
          <w:szCs w:val="24"/>
          <w:color w:val="262626"/>
          <w:spacing w:val="-2"/>
        </w:rPr>
        <w:t>集合。</w:t>
      </w:r>
    </w:p>
    <w:p>
      <w:pPr>
        <w:pStyle w:val="BodyText"/>
        <w:spacing w:line="245" w:lineRule="auto"/>
        <w:rPr/>
      </w:pPr>
      <w:r/>
    </w:p>
    <w:p>
      <w:pPr>
        <w:pStyle w:val="BodyText"/>
        <w:spacing w:line="246" w:lineRule="auto"/>
        <w:rPr/>
      </w:pPr>
      <w:r/>
    </w:p>
    <w:p>
      <w:pPr>
        <w:pStyle w:val="BodyText"/>
        <w:ind w:left="458" w:right="51" w:hanging="264"/>
        <w:spacing w:before="103"/>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选举保证节点容灾：</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当</w:t>
      </w:r>
      <w:r>
        <w:rPr>
          <w:sz w:val="24"/>
          <w:szCs w:val="24"/>
          <w:color w:val="262626"/>
        </w:rPr>
        <w:t>Leader</w:t>
      </w:r>
      <w:r>
        <w:rPr>
          <w:rFonts w:ascii="Microsoft YaHei" w:hAnsi="Microsoft YaHei" w:eastAsia="Microsoft YaHei" w:cs="Microsoft YaHei"/>
          <w:sz w:val="24"/>
          <w:szCs w:val="24"/>
          <w:color w:val="262626"/>
          <w:spacing w:val="1"/>
        </w:rPr>
        <w:t>副本出现故障时，</w:t>
      </w:r>
      <w:r>
        <w:rPr>
          <w:rFonts w:ascii="Microsoft YaHei" w:hAnsi="Microsoft YaHei" w:eastAsia="Microsoft YaHei" w:cs="Microsoft YaHei"/>
          <w:sz w:val="24"/>
          <w:szCs w:val="24"/>
          <w:color w:val="262626"/>
          <w:spacing w:val="-44"/>
        </w:rPr>
        <w:t xml:space="preserve"> </w:t>
      </w:r>
      <w:r>
        <w:rPr>
          <w:sz w:val="24"/>
          <w:szCs w:val="24"/>
          <w:color w:val="262626"/>
        </w:rPr>
        <w:t>Kafka</w:t>
      </w:r>
      <w:r>
        <w:rPr>
          <w:rFonts w:ascii="Microsoft YaHei" w:hAnsi="Microsoft YaHei" w:eastAsia="Microsoft YaHei" w:cs="Microsoft YaHei"/>
          <w:sz w:val="24"/>
          <w:szCs w:val="24"/>
          <w:color w:val="262626"/>
          <w:spacing w:val="1"/>
        </w:rPr>
        <w:t>会从</w:t>
      </w:r>
      <w:r>
        <w:rPr>
          <w:sz w:val="24"/>
          <w:szCs w:val="24"/>
          <w:color w:val="262626"/>
        </w:rPr>
        <w:t>ISR</w:t>
      </w:r>
      <w:r>
        <w:rPr>
          <w:rFonts w:ascii="Microsoft YaHei" w:hAnsi="Microsoft YaHei" w:eastAsia="Microsoft YaHei" w:cs="Microsoft YaHei"/>
          <w:sz w:val="24"/>
          <w:szCs w:val="24"/>
          <w:color w:val="262626"/>
          <w:spacing w:val="1"/>
        </w:rPr>
        <w:t>集合中选举一个</w:t>
      </w:r>
      <w:r>
        <w:rPr>
          <w:rFonts w:ascii="Microsoft YaHei" w:hAnsi="Microsoft YaHei" w:eastAsia="Microsoft YaHei" w:cs="Microsoft YaHei"/>
          <w:sz w:val="24"/>
          <w:szCs w:val="24"/>
          <w:color w:val="262626"/>
        </w:rPr>
        <w:t>新的</w:t>
      </w:r>
      <w:r>
        <w:rPr>
          <w:sz w:val="24"/>
          <w:szCs w:val="24"/>
          <w:color w:val="262626"/>
        </w:rPr>
        <w:t>Leader</w:t>
      </w:r>
      <w:r>
        <w:rPr>
          <w:rFonts w:ascii="Microsoft YaHei" w:hAnsi="Microsoft YaHei" w:eastAsia="Microsoft YaHei" w:cs="Microsoft YaHei"/>
          <w:sz w:val="24"/>
          <w:szCs w:val="24"/>
          <w:color w:val="262626"/>
        </w:rPr>
        <w:t>副</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。由于</w:t>
      </w:r>
      <w:r>
        <w:rPr>
          <w:sz w:val="24"/>
          <w:szCs w:val="24"/>
          <w:color w:val="262626"/>
          <w:spacing w:val="-1"/>
        </w:rPr>
        <w:t>ISR</w:t>
      </w:r>
      <w:r>
        <w:rPr>
          <w:rFonts w:ascii="Microsoft YaHei" w:hAnsi="Microsoft YaHei" w:eastAsia="Microsoft YaHei" w:cs="Microsoft YaHei"/>
          <w:sz w:val="24"/>
          <w:szCs w:val="24"/>
          <w:color w:val="262626"/>
          <w:spacing w:val="-1"/>
        </w:rPr>
        <w:t>中的副本与之前的</w:t>
      </w:r>
      <w:r>
        <w:rPr>
          <w:sz w:val="24"/>
          <w:szCs w:val="24"/>
          <w:color w:val="262626"/>
          <w:spacing w:val="-1"/>
        </w:rPr>
        <w:t>Leader</w:t>
      </w:r>
      <w:r>
        <w:rPr>
          <w:rFonts w:ascii="Microsoft YaHei" w:hAnsi="Microsoft YaHei" w:eastAsia="Microsoft YaHei" w:cs="Microsoft YaHei"/>
          <w:sz w:val="24"/>
          <w:szCs w:val="24"/>
          <w:color w:val="262626"/>
          <w:spacing w:val="-1"/>
        </w:rPr>
        <w:t>副本保持同步，新的</w:t>
      </w:r>
      <w:r>
        <w:rPr>
          <w:sz w:val="24"/>
          <w:szCs w:val="24"/>
          <w:color w:val="262626"/>
          <w:spacing w:val="-1"/>
        </w:rPr>
        <w:t>Leader</w:t>
      </w:r>
      <w:r>
        <w:rPr>
          <w:rFonts w:ascii="Microsoft YaHei" w:hAnsi="Microsoft YaHei" w:eastAsia="Microsoft YaHei" w:cs="Microsoft YaHei"/>
          <w:sz w:val="24"/>
          <w:szCs w:val="24"/>
          <w:color w:val="262626"/>
          <w:spacing w:val="-1"/>
        </w:rPr>
        <w:t>副本能</w:t>
      </w:r>
      <w:r>
        <w:rPr>
          <w:rFonts w:ascii="Microsoft YaHei" w:hAnsi="Microsoft YaHei" w:eastAsia="Microsoft YaHei" w:cs="Microsoft YaHei"/>
          <w:sz w:val="24"/>
          <w:szCs w:val="24"/>
          <w:color w:val="262626"/>
          <w:spacing w:val="-2"/>
        </w:rPr>
        <w:t>够继续提供服务，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w:t>
      </w:r>
      <w:r>
        <w:rPr>
          <w:rFonts w:ascii="Microsoft YaHei" w:hAnsi="Microsoft YaHei" w:eastAsia="Microsoft YaHei" w:cs="Microsoft YaHei"/>
          <w:sz w:val="24"/>
          <w:szCs w:val="24"/>
          <w:color w:val="262626"/>
          <w:spacing w:val="-4"/>
        </w:rPr>
        <w:t>不会丢失数据</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4"/>
        </w:rPr>
        <w:t>。这确实保证了节点的容灾能力</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4"/>
        </w:rPr>
        <w:t>。</w:t>
      </w:r>
    </w:p>
    <w:p>
      <w:pPr>
        <w:pStyle w:val="BodyText"/>
        <w:spacing w:line="260" w:lineRule="auto"/>
        <w:rPr/>
      </w:pPr>
      <w:r/>
    </w:p>
    <w:p>
      <w:pPr>
        <w:pStyle w:val="BodyText"/>
        <w:spacing w:line="260" w:lineRule="auto"/>
        <w:rPr/>
      </w:pPr>
      <w:r/>
    </w:p>
    <w:p>
      <w:pPr>
        <w:pStyle w:val="BodyText"/>
        <w:ind w:left="457" w:right="162" w:hanging="263"/>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Follower</w:t>
      </w:r>
      <w:r>
        <w:rPr>
          <w:rFonts w:ascii="Microsoft YaHei" w:hAnsi="Microsoft YaHei" w:eastAsia="Microsoft YaHei" w:cs="Microsoft YaHei"/>
          <w:sz w:val="24"/>
          <w:szCs w:val="24"/>
          <w:color w:val="262626"/>
          <w:spacing w:val="2"/>
        </w:rPr>
        <w:t>副本保证备份：</w:t>
      </w:r>
      <w:r>
        <w:rPr>
          <w:sz w:val="24"/>
          <w:szCs w:val="24"/>
          <w:color w:val="262626"/>
        </w:rPr>
        <w:t>ISR</w:t>
      </w:r>
      <w:r>
        <w:rPr>
          <w:rFonts w:ascii="Microsoft YaHei" w:hAnsi="Microsoft YaHei" w:eastAsia="Microsoft YaHei" w:cs="Microsoft YaHei"/>
          <w:sz w:val="24"/>
          <w:szCs w:val="24"/>
          <w:color w:val="262626"/>
          <w:spacing w:val="2"/>
        </w:rPr>
        <w:t>中的</w:t>
      </w:r>
      <w:r>
        <w:rPr>
          <w:sz w:val="24"/>
          <w:szCs w:val="24"/>
          <w:color w:val="262626"/>
        </w:rPr>
        <w:t>Follower</w:t>
      </w:r>
      <w:r>
        <w:rPr>
          <w:rFonts w:ascii="Microsoft YaHei" w:hAnsi="Microsoft YaHei" w:eastAsia="Microsoft YaHei" w:cs="Microsoft YaHei"/>
          <w:sz w:val="24"/>
          <w:szCs w:val="24"/>
          <w:color w:val="262626"/>
          <w:spacing w:val="2"/>
        </w:rPr>
        <w:t>副本不仅作为备份存在</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它们还积极参与消息的复</w:t>
      </w:r>
      <w:r>
        <w:rPr>
          <w:rFonts w:ascii="Microsoft YaHei" w:hAnsi="Microsoft YaHei" w:eastAsia="Microsoft YaHei" w:cs="Microsoft YaHei"/>
          <w:sz w:val="24"/>
          <w:szCs w:val="24"/>
          <w:color w:val="262626"/>
        </w:rPr>
        <w:t>制过程</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。当消息被写入</w:t>
      </w:r>
      <w:r>
        <w:rPr>
          <w:sz w:val="24"/>
          <w:szCs w:val="24"/>
          <w:color w:val="262626"/>
        </w:rPr>
        <w:t>Leader</w:t>
      </w:r>
      <w:r>
        <w:rPr>
          <w:rFonts w:ascii="Microsoft YaHei" w:hAnsi="Microsoft YaHei" w:eastAsia="Microsoft YaHei" w:cs="Microsoft YaHei"/>
          <w:sz w:val="24"/>
          <w:szCs w:val="24"/>
          <w:color w:val="262626"/>
        </w:rPr>
        <w:t>副本时，</w:t>
      </w:r>
      <w:r>
        <w:rPr>
          <w:rFonts w:ascii="Microsoft YaHei" w:hAnsi="Microsoft YaHei" w:eastAsia="Microsoft YaHei" w:cs="Microsoft YaHei"/>
          <w:sz w:val="24"/>
          <w:szCs w:val="24"/>
          <w:color w:val="262626"/>
          <w:spacing w:val="-45"/>
        </w:rPr>
        <w:t xml:space="preserve"> </w:t>
      </w:r>
      <w:r>
        <w:rPr>
          <w:sz w:val="24"/>
          <w:szCs w:val="24"/>
          <w:color w:val="262626"/>
        </w:rPr>
        <w:t>Leader</w:t>
      </w:r>
      <w:r>
        <w:rPr>
          <w:rFonts w:ascii="Microsoft YaHei" w:hAnsi="Microsoft YaHei" w:eastAsia="Microsoft YaHei" w:cs="Microsoft YaHei"/>
          <w:sz w:val="24"/>
          <w:szCs w:val="24"/>
          <w:color w:val="262626"/>
        </w:rPr>
        <w:t>副本会将</w:t>
      </w:r>
      <w:r>
        <w:rPr>
          <w:rFonts w:ascii="Microsoft YaHei" w:hAnsi="Microsoft YaHei" w:eastAsia="Microsoft YaHei" w:cs="Microsoft YaHei"/>
          <w:sz w:val="24"/>
          <w:szCs w:val="24"/>
          <w:color w:val="262626"/>
          <w:spacing w:val="-1"/>
        </w:rPr>
        <w:t>消息复制给</w:t>
      </w:r>
      <w:r>
        <w:rPr>
          <w:sz w:val="24"/>
          <w:szCs w:val="24"/>
          <w:color w:val="262626"/>
          <w:spacing w:val="-1"/>
        </w:rPr>
        <w:t>ISR</w:t>
      </w:r>
      <w:r>
        <w:rPr>
          <w:rFonts w:ascii="Microsoft YaHei" w:hAnsi="Microsoft YaHei" w:eastAsia="Microsoft YaHei" w:cs="Microsoft YaHei"/>
          <w:sz w:val="24"/>
          <w:szCs w:val="24"/>
          <w:color w:val="262626"/>
          <w:spacing w:val="-1"/>
        </w:rPr>
        <w:t>中的所有</w:t>
      </w:r>
      <w:r>
        <w:rPr>
          <w:sz w:val="24"/>
          <w:szCs w:val="24"/>
          <w:color w:val="262626"/>
          <w:spacing w:val="-1"/>
        </w:rPr>
        <w:t>Follower</w:t>
      </w:r>
      <w:r>
        <w:rPr>
          <w:rFonts w:ascii="Microsoft YaHei" w:hAnsi="Microsoft YaHei" w:eastAsia="Microsoft YaHei" w:cs="Microsoft YaHei"/>
          <w:sz w:val="24"/>
          <w:szCs w:val="24"/>
          <w:color w:val="262626"/>
          <w:spacing w:val="-1"/>
        </w:rPr>
        <w:t>副</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。这样，</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即使</w:t>
      </w:r>
      <w:r>
        <w:rPr>
          <w:sz w:val="24"/>
          <w:szCs w:val="24"/>
          <w:color w:val="262626"/>
          <w:spacing w:val="-1"/>
        </w:rPr>
        <w:t>Leader</w:t>
      </w:r>
      <w:r>
        <w:rPr>
          <w:rFonts w:ascii="Microsoft YaHei" w:hAnsi="Microsoft YaHei" w:eastAsia="Microsoft YaHei" w:cs="Microsoft YaHei"/>
          <w:sz w:val="24"/>
          <w:szCs w:val="24"/>
          <w:color w:val="262626"/>
          <w:spacing w:val="-1"/>
        </w:rPr>
        <w:t>副本出现故障，</w:t>
      </w:r>
      <w:r>
        <w:rPr>
          <w:rFonts w:ascii="Microsoft YaHei" w:hAnsi="Microsoft YaHei" w:eastAsia="Microsoft YaHei" w:cs="Microsoft YaHei"/>
          <w:sz w:val="24"/>
          <w:szCs w:val="24"/>
          <w:color w:val="262626"/>
          <w:spacing w:val="-44"/>
        </w:rPr>
        <w:t xml:space="preserve"> </w:t>
      </w:r>
      <w:r>
        <w:rPr>
          <w:sz w:val="24"/>
          <w:szCs w:val="24"/>
          <w:color w:val="262626"/>
          <w:spacing w:val="-1"/>
        </w:rPr>
        <w:t>ISR</w:t>
      </w:r>
      <w:r>
        <w:rPr>
          <w:rFonts w:ascii="Microsoft YaHei" w:hAnsi="Microsoft YaHei" w:eastAsia="Microsoft YaHei" w:cs="Microsoft YaHei"/>
          <w:sz w:val="24"/>
          <w:szCs w:val="24"/>
          <w:color w:val="262626"/>
          <w:spacing w:val="-1"/>
        </w:rPr>
        <w:t>中</w:t>
      </w:r>
      <w:r>
        <w:rPr>
          <w:rFonts w:ascii="Microsoft YaHei" w:hAnsi="Microsoft YaHei" w:eastAsia="Microsoft YaHei" w:cs="Microsoft YaHei"/>
          <w:sz w:val="24"/>
          <w:szCs w:val="24"/>
          <w:color w:val="262626"/>
          <w:spacing w:val="-2"/>
        </w:rPr>
        <w:t>的</w:t>
      </w:r>
      <w:r>
        <w:rPr>
          <w:sz w:val="24"/>
          <w:szCs w:val="24"/>
          <w:color w:val="262626"/>
          <w:spacing w:val="-2"/>
        </w:rPr>
        <w:t>Follower</w:t>
      </w:r>
      <w:r>
        <w:rPr>
          <w:rFonts w:ascii="Microsoft YaHei" w:hAnsi="Microsoft YaHei" w:eastAsia="Microsoft YaHei" w:cs="Microsoft YaHei"/>
          <w:sz w:val="24"/>
          <w:szCs w:val="24"/>
          <w:color w:val="262626"/>
          <w:spacing w:val="-2"/>
        </w:rPr>
        <w:t>副本也能提供完整的数据备份。</w:t>
      </w:r>
    </w:p>
    <w:p>
      <w:pPr>
        <w:pStyle w:val="BodyText"/>
        <w:spacing w:line="252" w:lineRule="auto"/>
        <w:rPr/>
      </w:pPr>
      <w:r/>
    </w:p>
    <w:p>
      <w:pPr>
        <w:pStyle w:val="BodyText"/>
        <w:spacing w:line="253" w:lineRule="auto"/>
        <w:rPr/>
      </w:pPr>
      <w:r/>
    </w:p>
    <w:p>
      <w:pPr>
        <w:pStyle w:val="BodyText"/>
        <w:ind w:left="457" w:right="39" w:hanging="263"/>
        <w:spacing w:before="103" w:line="23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ISR</w:t>
      </w:r>
      <w:r>
        <w:rPr>
          <w:rFonts w:ascii="Microsoft YaHei" w:hAnsi="Microsoft YaHei" w:eastAsia="Microsoft YaHei" w:cs="Microsoft YaHei"/>
          <w:sz w:val="24"/>
          <w:szCs w:val="24"/>
          <w:color w:val="262626"/>
          <w:spacing w:val="1"/>
        </w:rPr>
        <w:t>的动态管理：</w:t>
      </w:r>
      <w:r>
        <w:rPr>
          <w:sz w:val="24"/>
          <w:szCs w:val="24"/>
          <w:color w:val="262626"/>
        </w:rPr>
        <w:t>Kafka</w:t>
      </w:r>
      <w:r>
        <w:rPr>
          <w:rFonts w:ascii="Microsoft YaHei" w:hAnsi="Microsoft YaHei" w:eastAsia="Microsoft YaHei" w:cs="Microsoft YaHei"/>
          <w:sz w:val="24"/>
          <w:szCs w:val="24"/>
          <w:color w:val="262626"/>
          <w:spacing w:val="1"/>
        </w:rPr>
        <w:t>会动态地管理</w:t>
      </w:r>
      <w:r>
        <w:rPr>
          <w:sz w:val="24"/>
          <w:szCs w:val="24"/>
          <w:color w:val="262626"/>
        </w:rPr>
        <w:t>ISR</w:t>
      </w:r>
      <w:r>
        <w:rPr>
          <w:rFonts w:ascii="Microsoft YaHei" w:hAnsi="Microsoft YaHei" w:eastAsia="Microsoft YaHei" w:cs="Microsoft YaHei"/>
          <w:sz w:val="24"/>
          <w:szCs w:val="24"/>
          <w:color w:val="262626"/>
          <w:spacing w:val="1"/>
        </w:rPr>
        <w:t>集合</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1"/>
        </w:rPr>
        <w:t>。如果某个</w:t>
      </w:r>
      <w:r>
        <w:rPr>
          <w:sz w:val="24"/>
          <w:szCs w:val="24"/>
          <w:color w:val="262626"/>
        </w:rPr>
        <w:t>Follower</w:t>
      </w:r>
      <w:r>
        <w:rPr>
          <w:rFonts w:ascii="Microsoft YaHei" w:hAnsi="Microsoft YaHei" w:eastAsia="Microsoft YaHei" w:cs="Microsoft YaHei"/>
          <w:sz w:val="24"/>
          <w:szCs w:val="24"/>
          <w:color w:val="262626"/>
          <w:spacing w:val="1"/>
        </w:rPr>
        <w:t>副本无法跟上</w:t>
      </w:r>
      <w:r>
        <w:rPr>
          <w:sz w:val="24"/>
          <w:szCs w:val="24"/>
          <w:color w:val="262626"/>
        </w:rPr>
        <w:t>Leader</w:t>
      </w:r>
      <w:r>
        <w:rPr>
          <w:rFonts w:ascii="Microsoft YaHei" w:hAnsi="Microsoft YaHei" w:eastAsia="Microsoft YaHei" w:cs="Microsoft YaHei"/>
          <w:sz w:val="24"/>
          <w:szCs w:val="24"/>
          <w:color w:val="262626"/>
          <w:spacing w:val="1"/>
        </w:rPr>
        <w:t>副本的</w:t>
      </w:r>
      <w:r>
        <w:rPr>
          <w:rFonts w:ascii="Microsoft YaHei" w:hAnsi="Microsoft YaHei" w:eastAsia="Microsoft YaHei" w:cs="Microsoft YaHei"/>
          <w:sz w:val="24"/>
          <w:szCs w:val="24"/>
          <w:color w:val="262626"/>
        </w:rPr>
        <w:t>更新速度（</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rPr>
        <w:t>即落后时间超过</w:t>
      </w:r>
      <w:hyperlink w:history="true" r:id="rId719">
        <w:r>
          <w:rPr>
            <w:sz w:val="24"/>
            <w:szCs w:val="24"/>
            <w:color w:val="262626"/>
          </w:rPr>
          <w:t>replica.lag.time.max.ms</w:t>
        </w:r>
      </w:hyperlink>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rPr>
        <w:t>它将被移出</w:t>
      </w:r>
      <w:r>
        <w:rPr>
          <w:sz w:val="24"/>
          <w:szCs w:val="24"/>
          <w:color w:val="262626"/>
        </w:rPr>
        <w:t>ISR</w:t>
      </w:r>
      <w:r>
        <w:rPr>
          <w:rFonts w:ascii="Microsoft YaHei" w:hAnsi="Microsoft YaHei" w:eastAsia="Microsoft YaHei" w:cs="Microsoft YaHei"/>
          <w:sz w:val="24"/>
          <w:szCs w:val="24"/>
          <w:color w:val="262626"/>
        </w:rPr>
        <w:t>集</w:t>
      </w:r>
      <w:r>
        <w:rPr>
          <w:rFonts w:ascii="Microsoft YaHei" w:hAnsi="Microsoft YaHei" w:eastAsia="Microsoft YaHei" w:cs="Microsoft YaHei"/>
          <w:sz w:val="24"/>
          <w:szCs w:val="24"/>
          <w:color w:val="262626"/>
          <w:spacing w:val="-1"/>
        </w:rPr>
        <w:t>合。一旦该副本重</w:t>
      </w:r>
      <w:r>
        <w:rPr>
          <w:rFonts w:ascii="Microsoft YaHei" w:hAnsi="Microsoft YaHei" w:eastAsia="Microsoft YaHei" w:cs="Microsoft YaHei"/>
          <w:sz w:val="24"/>
          <w:szCs w:val="24"/>
          <w:color w:val="262626"/>
          <w:spacing w:val="-2"/>
        </w:rPr>
        <w:t>新追上</w:t>
      </w:r>
      <w:r>
        <w:rPr>
          <w:sz w:val="24"/>
          <w:szCs w:val="24"/>
          <w:color w:val="262626"/>
          <w:spacing w:val="-2"/>
        </w:rPr>
        <w:t>Leader</w:t>
      </w:r>
      <w:r>
        <w:rPr>
          <w:rFonts w:ascii="Microsoft YaHei" w:hAnsi="Microsoft YaHei" w:eastAsia="Microsoft YaHei" w:cs="Microsoft YaHei"/>
          <w:sz w:val="24"/>
          <w:szCs w:val="24"/>
          <w:color w:val="262626"/>
          <w:spacing w:val="-2"/>
        </w:rPr>
        <w:t>副本，</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它将被重新加入</w:t>
      </w:r>
      <w:r>
        <w:rPr>
          <w:sz w:val="24"/>
          <w:szCs w:val="24"/>
          <w:color w:val="262626"/>
          <w:spacing w:val="-2"/>
        </w:rPr>
        <w:t>ISR</w:t>
      </w:r>
      <w:r>
        <w:rPr>
          <w:rFonts w:ascii="Microsoft YaHei" w:hAnsi="Microsoft YaHei" w:eastAsia="Microsoft YaHei" w:cs="Microsoft YaHei"/>
          <w:sz w:val="24"/>
          <w:szCs w:val="24"/>
          <w:color w:val="262626"/>
          <w:spacing w:val="-2"/>
        </w:rPr>
        <w:t>集合</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。这种动态管理机制确保了</w:t>
      </w:r>
      <w:r>
        <w:rPr>
          <w:sz w:val="24"/>
          <w:szCs w:val="24"/>
          <w:color w:val="262626"/>
          <w:spacing w:val="-2"/>
        </w:rPr>
        <w:t>I</w:t>
      </w:r>
      <w:r>
        <w:rPr>
          <w:sz w:val="24"/>
          <w:szCs w:val="24"/>
          <w:color w:val="262626"/>
          <w:spacing w:val="-3"/>
        </w:rPr>
        <w:t>SR</w:t>
      </w:r>
      <w:r>
        <w:rPr>
          <w:rFonts w:ascii="Microsoft YaHei" w:hAnsi="Microsoft YaHei" w:eastAsia="Microsoft YaHei" w:cs="Microsoft YaHei"/>
          <w:sz w:val="24"/>
          <w:szCs w:val="24"/>
          <w:color w:val="262626"/>
          <w:spacing w:val="-3"/>
        </w:rPr>
        <w:t>集合中的副本始</w:t>
      </w:r>
      <w:r>
        <w:rPr>
          <w:rFonts w:ascii="Microsoft YaHei" w:hAnsi="Microsoft YaHei" w:eastAsia="Microsoft YaHei" w:cs="Microsoft YaHei"/>
          <w:sz w:val="24"/>
          <w:szCs w:val="24"/>
          <w:color w:val="262626"/>
          <w:spacing w:val="-2"/>
        </w:rPr>
        <w:t>终是可靠的。</w:t>
      </w:r>
    </w:p>
    <w:p>
      <w:pPr>
        <w:pStyle w:val="BodyText"/>
        <w:spacing w:line="258" w:lineRule="auto"/>
        <w:rPr/>
      </w:pPr>
      <w:r/>
    </w:p>
    <w:p>
      <w:pPr>
        <w:pStyle w:val="BodyText"/>
        <w:spacing w:line="258" w:lineRule="auto"/>
        <w:rPr/>
      </w:pPr>
      <w:r/>
    </w:p>
    <w:p>
      <w:pPr>
        <w:pStyle w:val="BodyText"/>
        <w:ind w:left="458" w:right="35" w:hanging="264"/>
        <w:spacing w:before="104"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数据一致性保证：生产者在写入数据时，可以通过设置 </w:t>
      </w:r>
      <w:r>
        <w:rPr>
          <w:sz w:val="24"/>
          <w:szCs w:val="24"/>
          <w:color w:val="262626"/>
        </w:rPr>
        <w:t>acks</w:t>
      </w:r>
      <w:r>
        <w:rPr>
          <w:sz w:val="24"/>
          <w:szCs w:val="24"/>
          <w:color w:val="262626"/>
          <w:spacing w:val="29"/>
        </w:rPr>
        <w:t xml:space="preserve"> </w:t>
      </w:r>
      <w:r>
        <w:rPr>
          <w:rFonts w:ascii="Microsoft YaHei" w:hAnsi="Microsoft YaHei" w:eastAsia="Microsoft YaHei" w:cs="Microsoft YaHei"/>
          <w:sz w:val="24"/>
          <w:szCs w:val="24"/>
          <w:color w:val="262626"/>
          <w:spacing w:val="2"/>
        </w:rPr>
        <w:t>参数来控制数据的一致性级别。</w:t>
      </w:r>
      <w:r>
        <w:rPr>
          <w:rFonts w:ascii="Microsoft YaHei" w:hAnsi="Microsoft YaHei" w:eastAsia="Microsoft YaHei" w:cs="Microsoft YaHei"/>
          <w:sz w:val="24"/>
          <w:szCs w:val="24"/>
          <w:color w:val="262626"/>
        </w:rPr>
        <w:t>设置</w:t>
      </w:r>
      <w:r>
        <w:rPr>
          <w:rFonts w:ascii="Microsoft YaHei" w:hAnsi="Microsoft YaHei" w:eastAsia="Microsoft YaHei" w:cs="Microsoft YaHei"/>
          <w:sz w:val="24"/>
          <w:szCs w:val="24"/>
          <w:color w:val="262626"/>
          <w:spacing w:val="18"/>
        </w:rPr>
        <w:t xml:space="preserve"> </w:t>
      </w:r>
      <w:r>
        <w:rPr>
          <w:sz w:val="24"/>
          <w:szCs w:val="24"/>
          <w:color w:val="262626"/>
        </w:rPr>
        <w:t>acks=all</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或</w:t>
      </w:r>
      <w:r>
        <w:rPr>
          <w:sz w:val="24"/>
          <w:szCs w:val="24"/>
          <w:color w:val="262626"/>
        </w:rPr>
        <w:t>acks=-1</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当消息被写入</w:t>
      </w:r>
      <w:r>
        <w:rPr>
          <w:rFonts w:ascii="Microsoft YaHei" w:hAnsi="Microsoft YaHei" w:eastAsia="Microsoft YaHei" w:cs="Microsoft YaHei"/>
          <w:sz w:val="24"/>
          <w:szCs w:val="24"/>
          <w:color w:val="262626"/>
          <w:spacing w:val="36"/>
        </w:rPr>
        <w:t xml:space="preserve"> </w:t>
      </w:r>
      <w:r>
        <w:rPr>
          <w:sz w:val="24"/>
          <w:szCs w:val="24"/>
          <w:color w:val="262626"/>
        </w:rPr>
        <w:t>Kafka</w:t>
      </w:r>
      <w:r>
        <w:rPr>
          <w:sz w:val="24"/>
          <w:szCs w:val="24"/>
          <w:color w:val="262626"/>
          <w:spacing w:val="33"/>
        </w:rPr>
        <w:t xml:space="preserve"> </w:t>
      </w:r>
      <w:r>
        <w:rPr>
          <w:rFonts w:ascii="Microsoft YaHei" w:hAnsi="Microsoft YaHei" w:eastAsia="Microsoft YaHei" w:cs="Microsoft YaHei"/>
          <w:sz w:val="24"/>
          <w:szCs w:val="24"/>
          <w:color w:val="262626"/>
        </w:rPr>
        <w:t>的分区时，</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它首先会被写入</w:t>
      </w:r>
      <w:r>
        <w:rPr>
          <w:rFonts w:ascii="Microsoft YaHei" w:hAnsi="Microsoft YaHei" w:eastAsia="Microsoft YaHei" w:cs="Microsoft YaHei"/>
          <w:sz w:val="24"/>
          <w:szCs w:val="24"/>
          <w:color w:val="262626"/>
          <w:spacing w:val="37"/>
        </w:rPr>
        <w:t xml:space="preserve"> </w:t>
      </w:r>
      <w:r>
        <w:rPr>
          <w:sz w:val="24"/>
          <w:szCs w:val="24"/>
          <w:color w:val="262626"/>
          <w:spacing w:val="-1"/>
        </w:rPr>
        <w:t>Leader</w:t>
      </w:r>
      <w:r>
        <w:rPr>
          <w:sz w:val="24"/>
          <w:szCs w:val="24"/>
          <w:color w:val="262626"/>
          <w:spacing w:val="-38"/>
        </w:rPr>
        <w:t xml:space="preserve"> </w:t>
      </w:r>
      <w:r>
        <w:rPr>
          <w:rFonts w:ascii="Microsoft YaHei" w:hAnsi="Microsoft YaHei" w:eastAsia="Microsoft YaHei" w:cs="Microsoft YaHei"/>
          <w:sz w:val="24"/>
          <w:szCs w:val="24"/>
          <w:color w:val="262626"/>
          <w:spacing w:val="-1"/>
        </w:rPr>
        <w:t>，然</w:t>
      </w:r>
      <w:r>
        <w:rPr>
          <w:rFonts w:ascii="Microsoft YaHei" w:hAnsi="Microsoft YaHei" w:eastAsia="Microsoft YaHei" w:cs="Microsoft YaHei"/>
          <w:sz w:val="24"/>
          <w:szCs w:val="24"/>
          <w:color w:val="262626"/>
          <w:spacing w:val="-4"/>
        </w:rPr>
        <w:t>后</w:t>
      </w:r>
      <w:r>
        <w:rPr>
          <w:rFonts w:ascii="Microsoft YaHei" w:hAnsi="Microsoft YaHei" w:eastAsia="Microsoft YaHei" w:cs="Microsoft YaHei"/>
          <w:sz w:val="24"/>
          <w:szCs w:val="24"/>
          <w:color w:val="262626"/>
          <w:spacing w:val="26"/>
        </w:rPr>
        <w:t xml:space="preserve"> </w:t>
      </w:r>
      <w:r>
        <w:rPr>
          <w:sz w:val="24"/>
          <w:szCs w:val="24"/>
          <w:color w:val="262626"/>
          <w:spacing w:val="-4"/>
        </w:rPr>
        <w:t>Leader</w:t>
      </w:r>
      <w:r>
        <w:rPr>
          <w:sz w:val="24"/>
          <w:szCs w:val="24"/>
          <w:color w:val="262626"/>
          <w:spacing w:val="22"/>
        </w:rPr>
        <w:t xml:space="preserve"> </w:t>
      </w:r>
      <w:r>
        <w:rPr>
          <w:rFonts w:ascii="Microsoft YaHei" w:hAnsi="Microsoft YaHei" w:eastAsia="Microsoft YaHei" w:cs="Microsoft YaHei"/>
          <w:sz w:val="24"/>
          <w:szCs w:val="24"/>
          <w:color w:val="262626"/>
          <w:spacing w:val="-4"/>
        </w:rPr>
        <w:t>将消息复制给</w:t>
      </w:r>
      <w:r>
        <w:rPr>
          <w:rFonts w:ascii="Microsoft YaHei" w:hAnsi="Microsoft YaHei" w:eastAsia="Microsoft YaHei" w:cs="Microsoft YaHei"/>
          <w:sz w:val="24"/>
          <w:szCs w:val="24"/>
          <w:color w:val="262626"/>
          <w:spacing w:val="28"/>
        </w:rPr>
        <w:t xml:space="preserve"> </w:t>
      </w:r>
      <w:r>
        <w:rPr>
          <w:sz w:val="24"/>
          <w:szCs w:val="24"/>
          <w:color w:val="262626"/>
          <w:spacing w:val="-4"/>
        </w:rPr>
        <w:t>ISR</w:t>
      </w:r>
      <w:r>
        <w:rPr>
          <w:sz w:val="24"/>
          <w:szCs w:val="24"/>
          <w:color w:val="262626"/>
          <w:spacing w:val="38"/>
        </w:rPr>
        <w:t xml:space="preserve"> </w:t>
      </w:r>
      <w:r>
        <w:rPr>
          <w:rFonts w:ascii="Microsoft YaHei" w:hAnsi="Microsoft YaHei" w:eastAsia="Microsoft YaHei" w:cs="Microsoft YaHei"/>
          <w:sz w:val="24"/>
          <w:szCs w:val="24"/>
          <w:color w:val="262626"/>
          <w:spacing w:val="-4"/>
        </w:rPr>
        <w:t>中的所有副本</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4"/>
        </w:rPr>
        <w:t>。只有当</w:t>
      </w:r>
      <w:r>
        <w:rPr>
          <w:rFonts w:ascii="Microsoft YaHei" w:hAnsi="Microsoft YaHei" w:eastAsia="Microsoft YaHei" w:cs="Microsoft YaHei"/>
          <w:sz w:val="24"/>
          <w:szCs w:val="24"/>
          <w:color w:val="262626"/>
          <w:spacing w:val="28"/>
        </w:rPr>
        <w:t xml:space="preserve"> </w:t>
      </w:r>
      <w:r>
        <w:rPr>
          <w:sz w:val="24"/>
          <w:szCs w:val="24"/>
          <w:color w:val="262626"/>
          <w:spacing w:val="-4"/>
        </w:rPr>
        <w:t>ISR</w:t>
      </w:r>
      <w:r>
        <w:rPr>
          <w:sz w:val="24"/>
          <w:szCs w:val="24"/>
          <w:color w:val="262626"/>
          <w:spacing w:val="38"/>
        </w:rPr>
        <w:t xml:space="preserve"> </w:t>
      </w:r>
      <w:r>
        <w:rPr>
          <w:rFonts w:ascii="Microsoft YaHei" w:hAnsi="Microsoft YaHei" w:eastAsia="Microsoft YaHei" w:cs="Microsoft YaHei"/>
          <w:sz w:val="24"/>
          <w:szCs w:val="24"/>
          <w:color w:val="262626"/>
          <w:spacing w:val="-4"/>
        </w:rPr>
        <w:t>中的所</w:t>
      </w:r>
      <w:r>
        <w:rPr>
          <w:rFonts w:ascii="Microsoft YaHei" w:hAnsi="Microsoft YaHei" w:eastAsia="Microsoft YaHei" w:cs="Microsoft YaHei"/>
          <w:sz w:val="24"/>
          <w:szCs w:val="24"/>
          <w:color w:val="262626"/>
          <w:spacing w:val="-5"/>
        </w:rPr>
        <w:t>有副本都成功地接收到并确</w:t>
      </w:r>
      <w:r>
        <w:rPr>
          <w:rFonts w:ascii="Microsoft YaHei" w:hAnsi="Microsoft YaHei" w:eastAsia="Microsoft YaHei" w:cs="Microsoft YaHei"/>
          <w:sz w:val="24"/>
          <w:szCs w:val="24"/>
          <w:color w:val="262626"/>
          <w:spacing w:val="-2"/>
        </w:rPr>
        <w:t>认了消息后，</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主副本才会认为消息已成功提交</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。这种机制确保了数据的可靠性和致性。</w:t>
      </w:r>
    </w:p>
    <w:p>
      <w:pPr>
        <w:ind w:left="131"/>
        <w:spacing w:before="107" w:line="196" w:lineRule="auto"/>
        <w:rPr>
          <w:rFonts w:ascii="Microsoft YaHei" w:hAnsi="Microsoft YaHei" w:eastAsia="Microsoft YaHei" w:cs="Microsoft YaHei"/>
          <w:sz w:val="24"/>
          <w:szCs w:val="24"/>
        </w:rPr>
      </w:pPr>
      <w:r>
        <w:rPr>
          <w:shd w:val="clear" w:fill="ECECEC"/>
          <w:rFonts w:ascii="Consolas" w:hAnsi="Consolas" w:eastAsia="Consolas" w:cs="Consolas"/>
          <w:sz w:val="24"/>
          <w:szCs w:val="24"/>
          <w:b/>
          <w:bCs/>
          <w:color w:val="404040"/>
        </w:rPr>
        <w:t>acks</w:t>
      </w:r>
      <w:r>
        <w:rPr>
          <w:rFonts w:ascii="Consolas" w:hAnsi="Consolas" w:eastAsia="Consolas" w:cs="Consolas"/>
          <w:sz w:val="24"/>
          <w:szCs w:val="24"/>
          <w:b/>
          <w:bCs/>
          <w:color w:val="404040"/>
          <w:spacing w:val="-69"/>
        </w:rPr>
        <w:t xml:space="preserve"> </w:t>
      </w:r>
      <w:r>
        <w:rPr>
          <w:sz w:val="24"/>
          <w:szCs w:val="24"/>
          <w:position w:val="-5"/>
        </w:rPr>
        <w:drawing>
          <wp:inline distT="0" distB="0" distL="0" distR="0">
            <wp:extent cx="12614" cy="12501"/>
            <wp:effectExtent l="0" t="0" r="0" b="0"/>
            <wp:docPr id="1006" name="IM 1006"/>
            <wp:cNvGraphicFramePr/>
            <a:graphic>
              <a:graphicData uri="http://schemas.openxmlformats.org/drawingml/2006/picture">
                <pic:pic>
                  <pic:nvPicPr>
                    <pic:cNvPr id="1006" name="IM 1006"/>
                    <pic:cNvPicPr/>
                  </pic:nvPicPr>
                  <pic:blipFill>
                    <a:blip r:embed="rId720"/>
                    <a:stretch>
                      <a:fillRect/>
                    </a:stretch>
                  </pic:blipFill>
                  <pic:spPr>
                    <a:xfrm rot="0">
                      <a:off x="0" y="0"/>
                      <a:ext cx="12614" cy="12501"/>
                    </a:xfrm>
                    <a:prstGeom prst="rect">
                      <a:avLst/>
                    </a:prstGeom>
                  </pic:spPr>
                </pic:pic>
              </a:graphicData>
            </a:graphic>
          </wp:inline>
        </w:drawing>
      </w:r>
      <w:r>
        <w:rPr>
          <w:rFonts w:ascii="Consolas" w:hAnsi="Consolas" w:eastAsia="Consolas" w:cs="Consolas"/>
          <w:sz w:val="24"/>
          <w:szCs w:val="24"/>
          <w:b/>
          <w:bCs/>
          <w:color w:val="404040"/>
          <w:spacing w:val="-5"/>
        </w:rPr>
        <w:t xml:space="preserve"> </w:t>
      </w:r>
      <w:r>
        <w:rPr>
          <w:rFonts w:ascii="Microsoft YaHei" w:hAnsi="Microsoft YaHei" w:eastAsia="Microsoft YaHei" w:cs="Microsoft YaHei"/>
          <w:sz w:val="24"/>
          <w:szCs w:val="24"/>
          <w:color w:val="404040"/>
          <w:spacing w:val="3"/>
        </w:rPr>
        <w:t>参数 仅支持以下三个值：</w:t>
      </w:r>
    </w:p>
    <w:p>
      <w:pPr>
        <w:spacing w:line="104"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437"/>
        <w:gridCol w:w="3430"/>
        <w:gridCol w:w="3437"/>
      </w:tblGrid>
      <w:tr>
        <w:trPr>
          <w:trHeight w:val="555" w:hRule="atLeast"/>
        </w:trPr>
        <w:tc>
          <w:tcPr>
            <w:tcW w:w="3437" w:type="dxa"/>
            <w:vAlign w:val="top"/>
          </w:tcPr>
          <w:p>
            <w:pPr>
              <w:ind w:left="144"/>
              <w:spacing w:before="15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5"/>
              </w:rPr>
              <w:t>取值</w:t>
            </w:r>
          </w:p>
        </w:tc>
        <w:tc>
          <w:tcPr>
            <w:tcW w:w="3430" w:type="dxa"/>
            <w:vAlign w:val="top"/>
          </w:tcPr>
          <w:p>
            <w:pPr>
              <w:ind w:left="144"/>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等价写法</w:t>
            </w:r>
          </w:p>
        </w:tc>
        <w:tc>
          <w:tcPr>
            <w:tcW w:w="3437" w:type="dxa"/>
            <w:vAlign w:val="top"/>
          </w:tcPr>
          <w:p>
            <w:pPr>
              <w:ind w:left="145"/>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行为</w:t>
            </w:r>
          </w:p>
        </w:tc>
      </w:tr>
    </w:tbl>
    <w:p>
      <w:pPr>
        <w:pStyle w:val="BodyText"/>
        <w:rPr/>
      </w:pPr>
      <w:r/>
    </w:p>
    <w:p>
      <w:pPr>
        <w:sectPr>
          <w:headerReference w:type="default" r:id="rId717"/>
          <w:footerReference w:type="default" r:id="rId718"/>
          <w:pgSz w:w="12240" w:h="15840"/>
          <w:pgMar w:top="2107" w:right="960" w:bottom="440" w:left="960" w:header="1245" w:footer="175" w:gutter="0"/>
        </w:sectPr>
        <w:rPr/>
      </w:pPr>
    </w:p>
    <w:p>
      <w:pPr>
        <w:spacing w:before="93"/>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437"/>
        <w:gridCol w:w="3430"/>
        <w:gridCol w:w="3437"/>
      </w:tblGrid>
      <w:tr>
        <w:trPr>
          <w:trHeight w:val="963" w:hRule="atLeast"/>
        </w:trPr>
        <w:tc>
          <w:tcPr>
            <w:tcW w:w="3437" w:type="dxa"/>
            <w:vAlign w:val="top"/>
          </w:tcPr>
          <w:p>
            <w:pPr>
              <w:ind w:left="269"/>
              <w:spacing w:before="163" w:line="202" w:lineRule="auto"/>
              <w:rPr>
                <w:sz w:val="24"/>
                <w:szCs w:val="24"/>
              </w:rPr>
            </w:pPr>
            <w:r>
              <w:pict>
                <v:shape id="_x0000_s180" style="position:absolute;margin-left:9pt;margin-top:5.22166pt;mso-position-vertical-relative:text;mso-position-horizontal-relative:text;width:15pt;height:15.75pt;z-index:253271040;" filled="false" strokecolor="#E7E9E8" strokeweight="0.75pt" coordsize="300,315" coordorigin="0,0" path="m7,255l7,60c7,52,8,45,11,39c14,33,17,27,22,22c27,17,33,13,39,11c46,8,53,7,60,7l240,7c246,7,253,8,260,11c266,13,272,17,277,22c282,27,285,33,288,39c291,45,292,52,292,60l292,255c292,261,291,268,288,274c285,281,282,286,277,292c272,296,266,300,260,303c253,305,246,307,240,307l60,307c53,307,46,305,39,303c33,300,27,296,22,292c17,286,14,281,11,274c8,268,7,261,7,255e">
                  <v:stroke joinstyle="miter" miterlimit="4"/>
                </v:shape>
              </w:pict>
            </w:r>
            <w:r>
              <w:rPr>
                <w:shd w:val="clear" w:fill="ECECEC"/>
                <w:rFonts w:ascii="Consolas" w:hAnsi="Consolas" w:eastAsia="Consolas" w:cs="Consolas"/>
                <w:sz w:val="24"/>
                <w:szCs w:val="24"/>
                <w:b/>
                <w:bCs/>
                <w:color w:val="404040"/>
                <w:spacing w:val="-2"/>
              </w:rPr>
              <w:t>0</w:t>
            </w:r>
            <w:r>
              <w:rPr>
                <w:rFonts w:ascii="Consolas" w:hAnsi="Consolas" w:eastAsia="Consolas" w:cs="Consolas"/>
                <w:sz w:val="24"/>
                <w:szCs w:val="24"/>
                <w:b/>
                <w:bCs/>
                <w:color w:val="404040"/>
                <w:spacing w:val="-71"/>
              </w:rPr>
              <w:t xml:space="preserve"> </w:t>
            </w:r>
            <w:r>
              <w:rPr>
                <w:sz w:val="24"/>
                <w:szCs w:val="24"/>
                <w:position w:val="-8"/>
              </w:rPr>
              <w:drawing>
                <wp:inline distT="0" distB="0" distL="0" distR="0">
                  <wp:extent cx="11906" cy="11765"/>
                  <wp:effectExtent l="0" t="0" r="0" b="0"/>
                  <wp:docPr id="1008" name="IM 1008"/>
                  <wp:cNvGraphicFramePr/>
                  <a:graphic>
                    <a:graphicData uri="http://schemas.openxmlformats.org/drawingml/2006/picture">
                      <pic:pic>
                        <pic:nvPicPr>
                          <pic:cNvPr id="1008" name="IM 1008"/>
                          <pic:cNvPicPr/>
                        </pic:nvPicPr>
                        <pic:blipFill>
                          <a:blip r:embed="rId722"/>
                          <a:stretch>
                            <a:fillRect/>
                          </a:stretch>
                        </pic:blipFill>
                        <pic:spPr>
                          <a:xfrm rot="0">
                            <a:off x="0" y="0"/>
                            <a:ext cx="11906" cy="11765"/>
                          </a:xfrm>
                          <a:prstGeom prst="rect">
                            <a:avLst/>
                          </a:prstGeom>
                        </pic:spPr>
                      </pic:pic>
                    </a:graphicData>
                  </a:graphic>
                </wp:inline>
              </w:drawing>
            </w:r>
          </w:p>
        </w:tc>
        <w:tc>
          <w:tcPr>
            <w:tcW w:w="3430" w:type="dxa"/>
            <w:vAlign w:val="top"/>
          </w:tcPr>
          <w:p>
            <w:pPr>
              <w:ind w:left="144"/>
              <w:spacing w:before="289" w:line="119" w:lineRule="exact"/>
              <w:rPr>
                <w:rFonts w:ascii="Arial" w:hAnsi="Arial" w:eastAsia="Arial" w:cs="Arial"/>
                <w:sz w:val="24"/>
                <w:szCs w:val="24"/>
              </w:rPr>
            </w:pPr>
            <w:r>
              <w:rPr>
                <w:rFonts w:ascii="Arial" w:hAnsi="Arial" w:eastAsia="Arial" w:cs="Arial"/>
                <w:sz w:val="24"/>
                <w:szCs w:val="24"/>
                <w:color w:val="404040"/>
                <w:spacing w:val="30"/>
                <w:w w:val="129"/>
                <w:position w:val="-8"/>
              </w:rPr>
              <w:t>-</w:t>
            </w:r>
          </w:p>
        </w:tc>
        <w:tc>
          <w:tcPr>
            <w:tcW w:w="3437" w:type="dxa"/>
            <w:vAlign w:val="top"/>
          </w:tcPr>
          <w:p>
            <w:pPr>
              <w:ind w:left="150" w:right="164" w:hanging="1"/>
              <w:spacing w:before="160" w:line="23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不等待确认，</w:t>
            </w:r>
            <w:r>
              <w:rPr>
                <w:rFonts w:ascii="Microsoft YaHei" w:hAnsi="Microsoft YaHei" w:eastAsia="Microsoft YaHei" w:cs="Microsoft YaHei"/>
                <w:sz w:val="24"/>
                <w:szCs w:val="24"/>
                <w:color w:val="404040"/>
                <w:spacing w:val="-45"/>
              </w:rPr>
              <w:t xml:space="preserve"> </w:t>
            </w:r>
            <w:r>
              <w:rPr>
                <w:rFonts w:ascii="Microsoft YaHei" w:hAnsi="Microsoft YaHei" w:eastAsia="Microsoft YaHei" w:cs="Microsoft YaHei"/>
                <w:sz w:val="24"/>
                <w:szCs w:val="24"/>
                <w:color w:val="404040"/>
                <w:spacing w:val="-3"/>
              </w:rPr>
              <w:t>直接发送下一条</w:t>
            </w:r>
            <w:r>
              <w:rPr>
                <w:rFonts w:ascii="Microsoft YaHei" w:hAnsi="Microsoft YaHei" w:eastAsia="Microsoft YaHei" w:cs="Microsoft YaHei"/>
                <w:sz w:val="24"/>
                <w:szCs w:val="24"/>
                <w:color w:val="404040"/>
                <w:spacing w:val="-5"/>
              </w:rPr>
              <w:t>消息。</w:t>
            </w:r>
          </w:p>
        </w:tc>
      </w:tr>
      <w:tr>
        <w:trPr>
          <w:trHeight w:val="552" w:hRule="atLeast"/>
        </w:trPr>
        <w:tc>
          <w:tcPr>
            <w:tcW w:w="3437" w:type="dxa"/>
            <w:vAlign w:val="top"/>
          </w:tcPr>
          <w:p>
            <w:pPr>
              <w:ind w:firstLine="255"/>
              <w:spacing w:before="116" w:line="285" w:lineRule="exact"/>
              <w:rPr/>
            </w:pPr>
            <w:r>
              <w:drawing>
                <wp:anchor distT="0" distB="0" distL="0" distR="0" simplePos="0" relativeHeight="253267968" behindDoc="1" locked="0" layoutInCell="1" allowOverlap="1">
                  <wp:simplePos x="0" y="0"/>
                  <wp:positionH relativeFrom="rightMargin">
                    <wp:posOffset>-1880076</wp:posOffset>
                  </wp:positionH>
                  <wp:positionV relativeFrom="topMargin">
                    <wp:posOffset>253028</wp:posOffset>
                  </wp:positionV>
                  <wp:extent cx="11906" cy="11765"/>
                  <wp:effectExtent l="0" t="0" r="0" b="0"/>
                  <wp:wrapNone/>
                  <wp:docPr id="1010" name="IM 1010"/>
                  <wp:cNvGraphicFramePr/>
                  <a:graphic>
                    <a:graphicData uri="http://schemas.openxmlformats.org/drawingml/2006/picture">
                      <pic:pic>
                        <pic:nvPicPr>
                          <pic:cNvPr id="1010" name="IM 1010"/>
                          <pic:cNvPicPr/>
                        </pic:nvPicPr>
                        <pic:blipFill>
                          <a:blip r:embed="rId723"/>
                          <a:stretch>
                            <a:fillRect/>
                          </a:stretch>
                        </pic:blipFill>
                        <pic:spPr>
                          <a:xfrm rot="0">
                            <a:off x="0" y="0"/>
                            <a:ext cx="11906" cy="11765"/>
                          </a:xfrm>
                          <a:prstGeom prst="rect">
                            <a:avLst/>
                          </a:prstGeom>
                        </pic:spPr>
                      </pic:pic>
                    </a:graphicData>
                  </a:graphic>
                </wp:anchor>
              </w:drawing>
            </w:r>
            <w:r>
              <w:pict>
                <v:shape id="_x0000_s182" style="position:absolute;margin-left:-162.1pt;margin-top:5.09998pt;mso-position-vertical-relative:top-margin-area;mso-position-horizontal-relative:right-margin-area;width:15pt;height:15.75pt;z-index:-250047488;" filled="false" strokecolor="#E7E9E8" strokeweight="0.75pt" coordsize="300,315" coordorigin="0,0" path="m7,255l7,60c7,52,8,46,11,39c14,33,17,27,22,22c27,17,33,13,39,11c46,8,53,7,60,7l240,7c246,7,253,8,260,11c266,13,272,17,277,22c282,27,285,33,288,39c291,46,292,52,292,60l292,255c292,261,291,268,288,274c285,281,282,286,277,292c272,296,266,300,260,303c253,305,246,307,240,307l60,307c53,307,46,305,39,303c33,300,27,296,22,292c17,286,14,281,11,274c8,268,7,261,7,255e">
                  <v:stroke joinstyle="miter" miterlimit="4"/>
                </v:shape>
              </w:pict>
            </w:r>
            <w:r>
              <w:rPr>
                <w:position w:val="-5"/>
              </w:rPr>
              <w:pict>
                <v:shape id="_x0000_s184" style="mso-position-vertical-relative:line;mso-position-horizontal-relative:char;width:7.5pt;height:14.25pt;" fillcolor="#ECECEC" filled="true" stroked="false" type="#_x0000_t202">
                  <v:fill on="true"/>
                  <v:stroke on="false"/>
                  <v:path/>
                  <v:imagedata o:title=""/>
                  <o:lock v:ext="edit" aspectratio="false"/>
                  <v:textbox inset="0mm,0mm,0mm,0mm">
                    <w:txbxContent>
                      <w:p>
                        <w:pPr>
                          <w:spacing w:before="47" w:line="203" w:lineRule="auto"/>
                          <w:jc w:val="right"/>
                          <w:rPr>
                            <w:rFonts w:ascii="Consolas" w:hAnsi="Consolas" w:eastAsia="Consolas" w:cs="Consolas"/>
                            <w:sz w:val="24"/>
                            <w:szCs w:val="24"/>
                          </w:rPr>
                        </w:pPr>
                        <w:r>
                          <w:rPr>
                            <w:rFonts w:ascii="Consolas" w:hAnsi="Consolas" w:eastAsia="Consolas" w:cs="Consolas"/>
                            <w:sz w:val="24"/>
                            <w:szCs w:val="24"/>
                            <w:b/>
                            <w:bCs/>
                            <w:color w:val="404040"/>
                            <w:spacing w:val="-10"/>
                          </w:rPr>
                          <w:t>1</w:t>
                        </w:r>
                      </w:p>
                    </w:txbxContent>
                  </v:textbox>
                </v:shape>
              </w:pict>
            </w:r>
          </w:p>
        </w:tc>
        <w:tc>
          <w:tcPr>
            <w:tcW w:w="3430" w:type="dxa"/>
            <w:vAlign w:val="top"/>
          </w:tcPr>
          <w:p>
            <w:pPr>
              <w:ind w:left="144"/>
              <w:spacing w:before="286" w:line="119" w:lineRule="exact"/>
              <w:rPr>
                <w:rFonts w:ascii="Arial" w:hAnsi="Arial" w:eastAsia="Arial" w:cs="Arial"/>
                <w:sz w:val="24"/>
                <w:szCs w:val="24"/>
              </w:rPr>
            </w:pPr>
            <w:r>
              <w:rPr>
                <w:rFonts w:ascii="Arial" w:hAnsi="Arial" w:eastAsia="Arial" w:cs="Arial"/>
                <w:sz w:val="24"/>
                <w:szCs w:val="24"/>
                <w:color w:val="404040"/>
                <w:spacing w:val="30"/>
                <w:w w:val="129"/>
                <w:position w:val="-8"/>
              </w:rPr>
              <w:t>-</w:t>
            </w:r>
          </w:p>
        </w:tc>
        <w:tc>
          <w:tcPr>
            <w:tcW w:w="3437" w:type="dxa"/>
            <w:vAlign w:val="top"/>
          </w:tcPr>
          <w:p>
            <w:pPr>
              <w:ind w:left="150"/>
              <w:spacing w:before="15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等待</w:t>
            </w:r>
            <w:r>
              <w:rPr>
                <w:rFonts w:ascii="Microsoft YaHei" w:hAnsi="Microsoft YaHei" w:eastAsia="Microsoft YaHei" w:cs="Microsoft YaHei"/>
                <w:sz w:val="24"/>
                <w:szCs w:val="24"/>
                <w:color w:val="404040"/>
                <w:spacing w:val="30"/>
              </w:rPr>
              <w:t xml:space="preserve"> </w:t>
            </w:r>
            <w:r>
              <w:rPr>
                <w:rFonts w:ascii="Arial" w:hAnsi="Arial" w:eastAsia="Arial" w:cs="Arial"/>
                <w:sz w:val="24"/>
                <w:szCs w:val="24"/>
                <w:color w:val="404040"/>
                <w:spacing w:val="-2"/>
              </w:rPr>
              <w:t>Leader</w:t>
            </w:r>
            <w:r>
              <w:rPr>
                <w:rFonts w:ascii="Arial" w:hAnsi="Arial" w:eastAsia="Arial" w:cs="Arial"/>
                <w:sz w:val="24"/>
                <w:szCs w:val="24"/>
                <w:color w:val="404040"/>
                <w:spacing w:val="26"/>
                <w:w w:val="101"/>
              </w:rPr>
              <w:t xml:space="preserve"> </w:t>
            </w:r>
            <w:r>
              <w:rPr>
                <w:rFonts w:ascii="Microsoft YaHei" w:hAnsi="Microsoft YaHei" w:eastAsia="Microsoft YaHei" w:cs="Microsoft YaHei"/>
                <w:sz w:val="24"/>
                <w:szCs w:val="24"/>
                <w:color w:val="404040"/>
                <w:spacing w:val="-2"/>
              </w:rPr>
              <w:t>副本确认。</w:t>
            </w:r>
          </w:p>
        </w:tc>
      </w:tr>
      <w:tr>
        <w:trPr>
          <w:trHeight w:val="870" w:hRule="atLeast"/>
        </w:trPr>
        <w:tc>
          <w:tcPr>
            <w:tcW w:w="3437" w:type="dxa"/>
            <w:vAlign w:val="top"/>
            <w:vMerge w:val="restart"/>
            <w:tcBorders>
              <w:bottom w:val="nil"/>
            </w:tcBorders>
          </w:tcPr>
          <w:p>
            <w:pPr>
              <w:ind w:firstLine="180"/>
              <w:spacing w:before="105" w:line="315" w:lineRule="exact"/>
              <w:rPr/>
            </w:pPr>
            <w:r>
              <w:drawing>
                <wp:anchor distT="0" distB="0" distL="0" distR="0" simplePos="0" relativeHeight="253266944" behindDoc="1" locked="0" layoutInCell="1" allowOverlap="1">
                  <wp:simplePos x="0" y="0"/>
                  <wp:positionH relativeFrom="rightMargin">
                    <wp:posOffset>-1699577</wp:posOffset>
                  </wp:positionH>
                  <wp:positionV relativeFrom="topMargin">
                    <wp:posOffset>254198</wp:posOffset>
                  </wp:positionV>
                  <wp:extent cx="12382" cy="12501"/>
                  <wp:effectExtent l="0" t="0" r="0" b="0"/>
                  <wp:wrapNone/>
                  <wp:docPr id="1012" name="IM 1012"/>
                  <wp:cNvGraphicFramePr/>
                  <a:graphic>
                    <a:graphicData uri="http://schemas.openxmlformats.org/drawingml/2006/picture">
                      <pic:pic>
                        <pic:nvPicPr>
                          <pic:cNvPr id="1012" name="IM 1012"/>
                          <pic:cNvPicPr/>
                        </pic:nvPicPr>
                        <pic:blipFill>
                          <a:blip r:embed="rId724"/>
                          <a:stretch>
                            <a:fillRect/>
                          </a:stretch>
                        </pic:blipFill>
                        <pic:spPr>
                          <a:xfrm rot="0">
                            <a:off x="0" y="0"/>
                            <a:ext cx="12382" cy="12501"/>
                          </a:xfrm>
                          <a:prstGeom prst="rect">
                            <a:avLst/>
                          </a:prstGeom>
                        </pic:spPr>
                      </pic:pic>
                    </a:graphicData>
                  </a:graphic>
                </wp:anchor>
              </w:drawing>
            </w:r>
            <w:r>
              <w:rPr>
                <w:position w:val="-6"/>
              </w:rPr>
              <w:pict>
                <v:group id="_x0000_s186" style="mso-position-vertical-relative:line;mso-position-horizontal-relative:char;width:29.25pt;height:15.75pt;" filled="false" stroked="false" coordsize="585,315" coordorigin="0,0">
                  <v:shape id="_x0000_s188" style="position:absolute;left:0;top:0;width:585;height:315;" filled="false" strokecolor="#E7E9E8" strokeweight="0.75pt" coordsize="585,315" coordorigin="0,0" path="m7,255l7,60c7,52,8,45,11,39c14,33,17,27,22,22c27,17,33,14,39,11c46,8,53,7,60,7l525,7c531,7,538,8,545,11c551,14,557,17,562,22c567,27,570,33,573,39c576,45,577,52,577,60l577,255c577,261,576,268,573,275c570,281,567,286,562,292c557,296,551,300,545,303c538,305,531,307,525,307l60,307c53,307,46,305,39,303c33,300,27,296,22,292c17,286,14,281,11,274c8,268,7,261,7,255e">
                    <v:stroke joinstyle="miter" miterlimit="4"/>
                  </v:shape>
                  <v:rect id="_x0000_s190" style="position:absolute;left:75;top:15;width:435;height:285;" fillcolor="#ECECEC" filled="true" stroked="false"/>
                  <v:shape id="_x0000_s192" style="position:absolute;left:66;top:34;width:462;height:228;" filled="false" stroked="false" type="#_x0000_t202">
                    <v:fill on="false"/>
                    <v:stroke on="false"/>
                    <v:path/>
                    <v:imagedata o:title=""/>
                    <o:lock v:ext="edit" aspectratio="false"/>
                    <v:textbox inset="0mm,0mm,0mm,0mm">
                      <w:txbxContent>
                        <w:p>
                          <w:pPr>
                            <w:ind w:left="20"/>
                            <w:spacing w:before="19" w:line="210" w:lineRule="auto"/>
                            <w:rPr>
                              <w:rFonts w:ascii="Consolas" w:hAnsi="Consolas" w:eastAsia="Consolas" w:cs="Consolas"/>
                              <w:sz w:val="24"/>
                              <w:szCs w:val="24"/>
                            </w:rPr>
                          </w:pPr>
                          <w:r>
                            <w:rPr>
                              <w:rFonts w:ascii="Consolas" w:hAnsi="Consolas" w:eastAsia="Consolas" w:cs="Consolas"/>
                              <w:sz w:val="24"/>
                              <w:szCs w:val="24"/>
                              <w:b/>
                              <w:bCs/>
                              <w:color w:val="404040"/>
                              <w:spacing w:val="8"/>
                            </w:rPr>
                            <w:t>all</w:t>
                          </w:r>
                        </w:p>
                      </w:txbxContent>
                    </v:textbox>
                  </v:shape>
                </v:group>
              </w:pict>
            </w:r>
          </w:p>
        </w:tc>
        <w:tc>
          <w:tcPr>
            <w:tcW w:w="3430" w:type="dxa"/>
            <w:vAlign w:val="top"/>
            <w:vMerge w:val="restart"/>
            <w:tcBorders>
              <w:bottom w:val="nil"/>
            </w:tcBorders>
          </w:tcPr>
          <w:p>
            <w:pPr>
              <w:ind w:firstLine="177"/>
              <w:spacing w:before="105" w:line="315" w:lineRule="exact"/>
              <w:rPr/>
            </w:pPr>
            <w:r>
              <w:drawing>
                <wp:anchor distT="0" distB="0" distL="0" distR="0" simplePos="0" relativeHeight="253265920" behindDoc="1" locked="0" layoutInCell="1" allowOverlap="1">
                  <wp:simplePos x="0" y="0"/>
                  <wp:positionH relativeFrom="rightMargin">
                    <wp:posOffset>-1791279</wp:posOffset>
                  </wp:positionH>
                  <wp:positionV relativeFrom="topMargin">
                    <wp:posOffset>254198</wp:posOffset>
                  </wp:positionV>
                  <wp:extent cx="12009" cy="12501"/>
                  <wp:effectExtent l="0" t="0" r="0" b="0"/>
                  <wp:wrapNone/>
                  <wp:docPr id="1014" name="IM 1014"/>
                  <wp:cNvGraphicFramePr/>
                  <a:graphic>
                    <a:graphicData uri="http://schemas.openxmlformats.org/drawingml/2006/picture">
                      <pic:pic>
                        <pic:nvPicPr>
                          <pic:cNvPr id="1014" name="IM 1014"/>
                          <pic:cNvPicPr/>
                        </pic:nvPicPr>
                        <pic:blipFill>
                          <a:blip r:embed="rId725"/>
                          <a:stretch>
                            <a:fillRect/>
                          </a:stretch>
                        </pic:blipFill>
                        <pic:spPr>
                          <a:xfrm rot="0">
                            <a:off x="0" y="0"/>
                            <a:ext cx="12009" cy="12501"/>
                          </a:xfrm>
                          <a:prstGeom prst="rect">
                            <a:avLst/>
                          </a:prstGeom>
                        </pic:spPr>
                      </pic:pic>
                    </a:graphicData>
                  </a:graphic>
                </wp:anchor>
              </w:drawing>
            </w:r>
            <w:r>
              <w:rPr>
                <w:position w:val="-6"/>
              </w:rPr>
              <w:pict>
                <v:group id="_x0000_s194" style="mso-position-vertical-relative:line;mso-position-horizontal-relative:char;width:21.75pt;height:15.75pt;" filled="false" stroked="false" coordsize="435,315" coordorigin="0,0">
                  <v:shape id="_x0000_s196" style="position:absolute;left:0;top:0;width:435;height:315;" filled="false" strokecolor="#E7E9E8" strokeweight="0.75pt" coordsize="435,315" coordorigin="0,0" path="m7,255l7,60c7,52,8,45,11,39c14,33,17,27,22,22c27,17,33,14,39,11c46,8,53,7,60,7l375,7c381,7,388,8,395,11c401,14,407,17,412,22c417,27,420,33,423,39c426,45,427,52,427,60l427,255c427,261,426,268,423,275c420,281,417,286,412,292c407,296,401,300,395,303c388,305,381,307,375,307l60,307c53,307,46,305,39,303c33,300,27,296,22,292c17,286,14,281,11,274c8,268,7,261,7,255e">
                    <v:stroke joinstyle="miter" miterlimit="4"/>
                  </v:shape>
                  <v:rect id="_x0000_s198" style="position:absolute;left:75;top:15;width:285;height:285;" fillcolor="#ECECEC" filled="true" stroked="false"/>
                  <v:shape id="_x0000_s200" style="position:absolute;left:67;top:42;width:317;height:217;" filled="false" stroked="false" type="#_x0000_t202">
                    <v:fill on="false"/>
                    <v:stroke on="false"/>
                    <v:path/>
                    <v:imagedata o:title=""/>
                    <o:lock v:ext="edit" aspectratio="false"/>
                    <v:textbox inset="0mm,0mm,0mm,0mm">
                      <w:txbxContent>
                        <w:p>
                          <w:pPr>
                            <w:ind w:left="20"/>
                            <w:spacing w:before="20" w:line="203" w:lineRule="auto"/>
                            <w:rPr>
                              <w:rFonts w:ascii="Consolas" w:hAnsi="Consolas" w:eastAsia="Consolas" w:cs="Consolas"/>
                              <w:sz w:val="24"/>
                              <w:szCs w:val="24"/>
                            </w:rPr>
                          </w:pPr>
                          <w:r>
                            <w:rPr>
                              <w:rFonts w:ascii="Consolas" w:hAnsi="Consolas" w:eastAsia="Consolas" w:cs="Consolas"/>
                              <w:sz w:val="24"/>
                              <w:szCs w:val="24"/>
                              <w:b/>
                              <w:bCs/>
                              <w:color w:val="404040"/>
                              <w:spacing w:val="6"/>
                            </w:rPr>
                            <w:t>-1</w:t>
                          </w:r>
                        </w:p>
                      </w:txbxContent>
                    </v:textbox>
                  </v:shape>
                </v:group>
              </w:pict>
            </w:r>
          </w:p>
        </w:tc>
        <w:tc>
          <w:tcPr>
            <w:tcW w:w="3437" w:type="dxa"/>
            <w:vAlign w:val="top"/>
            <w:tcBorders>
              <w:bottom w:val="nil"/>
            </w:tcBorders>
          </w:tcPr>
          <w:p>
            <w:pPr>
              <w:ind w:left="150"/>
              <w:spacing w:before="15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8"/>
              </w:rPr>
              <w:t>等待</w:t>
            </w:r>
            <w:r>
              <w:rPr>
                <w:rFonts w:ascii="Microsoft YaHei" w:hAnsi="Microsoft YaHei" w:eastAsia="Microsoft YaHei" w:cs="Microsoft YaHei"/>
                <w:sz w:val="24"/>
                <w:szCs w:val="24"/>
                <w:color w:val="404040"/>
                <w:spacing w:val="36"/>
              </w:rPr>
              <w:t xml:space="preserve"> </w:t>
            </w:r>
            <w:r>
              <w:rPr>
                <w:rFonts w:ascii="Arial" w:hAnsi="Arial" w:eastAsia="Arial" w:cs="Arial"/>
                <w:sz w:val="24"/>
                <w:szCs w:val="24"/>
                <w:color w:val="404040"/>
                <w:spacing w:val="-8"/>
              </w:rPr>
              <w:t>ISR</w:t>
            </w:r>
            <w:r>
              <w:rPr>
                <w:rFonts w:ascii="Arial" w:hAnsi="Arial" w:eastAsia="Arial" w:cs="Arial"/>
                <w:sz w:val="24"/>
                <w:szCs w:val="24"/>
                <w:color w:val="404040"/>
                <w:spacing w:val="38"/>
                <w:w w:val="101"/>
              </w:rPr>
              <w:t xml:space="preserve"> </w:t>
            </w:r>
            <w:r>
              <w:rPr>
                <w:rFonts w:ascii="Microsoft YaHei" w:hAnsi="Microsoft YaHei" w:eastAsia="Microsoft YaHei" w:cs="Microsoft YaHei"/>
                <w:sz w:val="24"/>
                <w:szCs w:val="24"/>
                <w:color w:val="404040"/>
                <w:spacing w:val="-8"/>
              </w:rPr>
              <w:t>中所有副本确认</w:t>
            </w:r>
          </w:p>
          <w:p>
            <w:pPr>
              <w:ind w:left="186"/>
              <w:spacing w:before="24" w:line="202" w:lineRule="auto"/>
              <w:rPr>
                <w:rFonts w:ascii="Consolas" w:hAnsi="Consolas" w:eastAsia="Consolas" w:cs="Consolas"/>
                <w:sz w:val="24"/>
                <w:szCs w:val="24"/>
              </w:rPr>
            </w:pPr>
            <w:r>
              <w:drawing>
                <wp:anchor distT="0" distB="0" distL="0" distR="0" simplePos="0" relativeHeight="253270016" behindDoc="1" locked="0" layoutInCell="1" allowOverlap="1">
                  <wp:simplePos x="0" y="0"/>
                  <wp:positionH relativeFrom="column">
                    <wp:posOffset>773429</wp:posOffset>
                  </wp:positionH>
                  <wp:positionV relativeFrom="paragraph">
                    <wp:posOffset>23579</wp:posOffset>
                  </wp:positionV>
                  <wp:extent cx="1247775" cy="23812"/>
                  <wp:effectExtent l="0" t="0" r="0" b="0"/>
                  <wp:wrapNone/>
                  <wp:docPr id="1016" name="IM 1016"/>
                  <wp:cNvGraphicFramePr/>
                  <a:graphic>
                    <a:graphicData uri="http://schemas.openxmlformats.org/drawingml/2006/picture">
                      <pic:pic>
                        <pic:nvPicPr>
                          <pic:cNvPr id="1016" name="IM 1016"/>
                          <pic:cNvPicPr/>
                        </pic:nvPicPr>
                        <pic:blipFill>
                          <a:blip r:embed="rId726"/>
                          <a:stretch>
                            <a:fillRect/>
                          </a:stretch>
                        </pic:blipFill>
                        <pic:spPr>
                          <a:xfrm rot="0">
                            <a:off x="0" y="0"/>
                            <a:ext cx="1247775" cy="23812"/>
                          </a:xfrm>
                          <a:prstGeom prst="rect">
                            <a:avLst/>
                          </a:prstGeom>
                        </pic:spPr>
                      </pic:pic>
                    </a:graphicData>
                  </a:graphic>
                </wp:anchor>
              </w:drawing>
            </w:r>
            <w:r>
              <w:rPr>
                <w:rFonts w:ascii="Microsoft YaHei" w:hAnsi="Microsoft YaHei" w:eastAsia="Microsoft YaHei" w:cs="Microsoft YaHei"/>
                <w:sz w:val="24"/>
                <w:szCs w:val="24"/>
                <w:color w:val="404040"/>
                <w:spacing w:val="18"/>
              </w:rPr>
              <w:t>（需配置</w:t>
            </w:r>
            <w:r>
              <w:rPr>
                <w:rFonts w:ascii="Microsoft YaHei" w:hAnsi="Microsoft YaHei" w:eastAsia="Microsoft YaHei" w:cs="Microsoft YaHei"/>
                <w:sz w:val="24"/>
                <w:szCs w:val="24"/>
                <w:color w:val="404040"/>
                <w:spacing w:val="49"/>
              </w:rPr>
              <w:t xml:space="preserve"> </w:t>
            </w:r>
            <w:r>
              <w:rPr>
                <w:shd w:val="clear" w:fill="ECECEC"/>
                <w:rFonts w:ascii="Microsoft YaHei" w:hAnsi="Microsoft YaHei" w:eastAsia="Microsoft YaHei" w:cs="Microsoft YaHei"/>
                <w:sz w:val="24"/>
                <w:szCs w:val="24"/>
                <w:color w:val="404040"/>
                <w:spacing w:val="18"/>
              </w:rPr>
              <w:t xml:space="preserve"> </w:t>
            </w:r>
            <w:hyperlink w:history="true" r:id="rId727">
              <w:r>
                <w:rPr>
                  <w:shd w:val="clear" w:fill="ECECEC"/>
                  <w:rFonts w:ascii="Consolas" w:hAnsi="Consolas" w:eastAsia="Consolas" w:cs="Consolas"/>
                  <w:sz w:val="24"/>
                  <w:szCs w:val="24"/>
                  <w:b/>
                  <w:bCs/>
                  <w:color w:val="404040"/>
                </w:rPr>
                <w:t>min</w:t>
              </w:r>
              <w:r>
                <w:rPr>
                  <w:shd w:val="clear" w:fill="ECECEC"/>
                  <w:rFonts w:ascii="Consolas" w:hAnsi="Consolas" w:eastAsia="Consolas" w:cs="Consolas"/>
                  <w:sz w:val="24"/>
                  <w:szCs w:val="24"/>
                  <w:b/>
                  <w:bCs/>
                  <w:color w:val="404040"/>
                  <w:spacing w:val="18"/>
                </w:rPr>
                <w:t>.</w:t>
              </w:r>
              <w:r>
                <w:rPr>
                  <w:shd w:val="clear" w:fill="ECECEC"/>
                  <w:rFonts w:ascii="Consolas" w:hAnsi="Consolas" w:eastAsia="Consolas" w:cs="Consolas"/>
                  <w:sz w:val="24"/>
                  <w:szCs w:val="24"/>
                  <w:b/>
                  <w:bCs/>
                  <w:color w:val="404040"/>
                </w:rPr>
                <w:t>insync</w:t>
              </w:r>
              <w:r>
                <w:rPr>
                  <w:shd w:val="clear" w:fill="ECECEC"/>
                  <w:rFonts w:ascii="Consolas" w:hAnsi="Consolas" w:eastAsia="Consolas" w:cs="Consolas"/>
                  <w:sz w:val="24"/>
                  <w:szCs w:val="24"/>
                  <w:b/>
                  <w:bCs/>
                  <w:color w:val="404040"/>
                  <w:spacing w:val="18"/>
                </w:rPr>
                <w:t>.</w:t>
              </w:r>
              <w:r>
                <w:rPr>
                  <w:shd w:val="clear" w:fill="ECECEC"/>
                  <w:rFonts w:ascii="Consolas" w:hAnsi="Consolas" w:eastAsia="Consolas" w:cs="Consolas"/>
                  <w:sz w:val="24"/>
                  <w:szCs w:val="24"/>
                  <w:b/>
                  <w:bCs/>
                  <w:color w:val="404040"/>
                </w:rPr>
                <w:t>re</w:t>
              </w:r>
            </w:hyperlink>
          </w:p>
        </w:tc>
      </w:tr>
      <w:tr>
        <w:trPr>
          <w:trHeight w:val="482" w:hRule="atLeast"/>
        </w:trPr>
        <w:tc>
          <w:tcPr>
            <w:tcW w:w="3437" w:type="dxa"/>
            <w:vAlign w:val="top"/>
            <w:vMerge w:val="continue"/>
            <w:tcBorders>
              <w:top w:val="nil"/>
              <w:bottom w:val="nil"/>
            </w:tcBorders>
          </w:tcPr>
          <w:p>
            <w:pPr>
              <w:rPr>
                <w:rFonts w:ascii="Arial"/>
                <w:sz w:val="21"/>
              </w:rPr>
            </w:pPr>
            <w:r/>
          </w:p>
        </w:tc>
        <w:tc>
          <w:tcPr>
            <w:tcW w:w="3430" w:type="dxa"/>
            <w:vAlign w:val="top"/>
            <w:vMerge w:val="continue"/>
            <w:tcBorders>
              <w:top w:val="nil"/>
              <w:bottom w:val="nil"/>
            </w:tcBorders>
          </w:tcPr>
          <w:p>
            <w:pPr>
              <w:rPr>
                <w:rFonts w:ascii="Arial"/>
                <w:sz w:val="21"/>
              </w:rPr>
            </w:pPr>
            <w:r/>
          </w:p>
        </w:tc>
        <w:tc>
          <w:tcPr>
            <w:tcW w:w="3437" w:type="dxa"/>
            <w:vAlign w:val="top"/>
            <w:tcBorders>
              <w:bottom w:val="nil"/>
              <w:top w:val="nil"/>
            </w:tcBorders>
          </w:tcPr>
          <w:p>
            <w:pPr>
              <w:ind w:left="155"/>
              <w:spacing w:before="32" w:line="347" w:lineRule="exact"/>
              <w:rPr>
                <w:rFonts w:ascii="Consolas" w:hAnsi="Consolas" w:eastAsia="Consolas" w:cs="Consolas"/>
                <w:sz w:val="24"/>
                <w:szCs w:val="24"/>
              </w:rPr>
            </w:pPr>
            <w:r>
              <w:rPr>
                <w:shd w:val="clear" w:fill="ECECEC"/>
                <w:rFonts w:ascii="Consolas" w:hAnsi="Consolas" w:eastAsia="Consolas" w:cs="Consolas"/>
                <w:sz w:val="24"/>
                <w:szCs w:val="24"/>
                <w:b/>
                <w:bCs/>
                <w:color w:val="404040"/>
                <w:spacing w:val="9"/>
                <w:position w:val="4"/>
              </w:rPr>
              <w:t>plicas</w:t>
            </w:r>
          </w:p>
        </w:tc>
      </w:tr>
      <w:tr>
        <w:trPr>
          <w:trHeight w:val="522" w:hRule="atLeast"/>
        </w:trPr>
        <w:tc>
          <w:tcPr>
            <w:tcW w:w="3437" w:type="dxa"/>
            <w:vAlign w:val="top"/>
            <w:vMerge w:val="continue"/>
            <w:tcBorders>
              <w:top w:val="nil"/>
            </w:tcBorders>
          </w:tcPr>
          <w:p>
            <w:pPr>
              <w:rPr>
                <w:rFonts w:ascii="Arial"/>
                <w:sz w:val="21"/>
              </w:rPr>
            </w:pPr>
            <w:r/>
          </w:p>
        </w:tc>
        <w:tc>
          <w:tcPr>
            <w:tcW w:w="3430" w:type="dxa"/>
            <w:vAlign w:val="top"/>
            <w:vMerge w:val="continue"/>
            <w:tcBorders>
              <w:top w:val="nil"/>
            </w:tcBorders>
          </w:tcPr>
          <w:p>
            <w:pPr>
              <w:rPr>
                <w:rFonts w:ascii="Arial"/>
                <w:sz w:val="21"/>
              </w:rPr>
            </w:pPr>
            <w:r/>
          </w:p>
        </w:tc>
        <w:tc>
          <w:tcPr>
            <w:tcW w:w="3437" w:type="dxa"/>
            <w:vAlign w:val="top"/>
            <w:tcBorders>
              <w:top w:val="nil"/>
            </w:tcBorders>
          </w:tcPr>
          <w:p>
            <w:pPr>
              <w:ind w:left="227"/>
              <w:spacing w:before="12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定义最小副本数）</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3"/>
              </w:rPr>
              <w:t>。</w:t>
            </w:r>
          </w:p>
        </w:tc>
      </w:tr>
    </w:tbl>
    <w:p>
      <w:pPr>
        <w:pStyle w:val="BodyText"/>
        <w:rPr/>
      </w:pPr>
      <w:r/>
    </w:p>
    <w:p>
      <w:pPr>
        <w:sectPr>
          <w:headerReference w:type="default" r:id="rId20"/>
          <w:footerReference w:type="default" r:id="rId721"/>
          <w:pgSz w:w="12240" w:h="15840"/>
          <w:pgMar w:top="400" w:right="960" w:bottom="440" w:left="960" w:header="0" w:footer="175" w:gutter="0"/>
        </w:sectPr>
        <w:rPr/>
      </w:pPr>
    </w:p>
    <w:p>
      <w:pPr>
        <w:pStyle w:val="BodyText"/>
        <w:ind w:left="12"/>
        <w:spacing w:before="183" w:line="218" w:lineRule="auto"/>
        <w:outlineLvl w:val="1"/>
        <w:rPr>
          <w:sz w:val="42"/>
          <w:szCs w:val="42"/>
        </w:rPr>
      </w:pPr>
      <w:bookmarkStart w:name="bookmark86" w:id="85"/>
      <w:bookmarkEnd w:id="85"/>
      <w:r>
        <w:rPr>
          <w:sz w:val="42"/>
          <w:szCs w:val="42"/>
          <w:color w:val="262626"/>
          <w:spacing w:val="3"/>
        </w:rPr>
        <w:t>Spring</w:t>
      </w:r>
      <w:r>
        <w:rPr>
          <w:sz w:val="42"/>
          <w:szCs w:val="42"/>
          <w:color w:val="262626"/>
          <w:spacing w:val="58"/>
        </w:rPr>
        <w:t xml:space="preserve"> </w:t>
      </w:r>
      <w:r>
        <w:rPr>
          <w:sz w:val="42"/>
          <w:szCs w:val="42"/>
          <w:color w:val="262626"/>
          <w:spacing w:val="3"/>
        </w:rPr>
        <w:t>IOC</w:t>
      </w:r>
    </w:p>
    <w:p>
      <w:pPr>
        <w:pStyle w:val="BodyText"/>
        <w:spacing w:line="302" w:lineRule="auto"/>
        <w:rPr/>
      </w:pPr>
      <w:r/>
    </w:p>
    <w:p>
      <w:pPr>
        <w:pStyle w:val="BodyText"/>
        <w:ind w:left="13" w:right="147" w:firstLine="5"/>
        <w:spacing w:before="103"/>
        <w:rPr>
          <w:rFonts w:ascii="Microsoft YaHei" w:hAnsi="Microsoft YaHei" w:eastAsia="Microsoft YaHei" w:cs="Microsoft YaHei"/>
          <w:sz w:val="24"/>
          <w:szCs w:val="24"/>
        </w:rPr>
      </w:pPr>
      <w:r>
        <w:rPr>
          <w:sz w:val="24"/>
          <w:szCs w:val="24"/>
          <w:color w:val="262626"/>
          <w:spacing w:val="-2"/>
        </w:rPr>
        <w:t>IOC</w:t>
      </w:r>
      <w:r>
        <w:rPr>
          <w:sz w:val="24"/>
          <w:szCs w:val="24"/>
          <w:color w:val="262626"/>
          <w:spacing w:val="44"/>
        </w:rPr>
        <w:t xml:space="preserve"> </w:t>
      </w:r>
      <w:r>
        <w:rPr>
          <w:rFonts w:ascii="Microsoft YaHei" w:hAnsi="Microsoft YaHei" w:eastAsia="Microsoft YaHei" w:cs="Microsoft YaHei"/>
          <w:sz w:val="24"/>
          <w:szCs w:val="24"/>
          <w:color w:val="262626"/>
          <w:spacing w:val="-2"/>
        </w:rPr>
        <w:t>即控制反转，指的是将对象的控制权</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2"/>
        </w:rPr>
        <w:t>交给了</w:t>
      </w:r>
      <w:r>
        <w:rPr>
          <w:sz w:val="24"/>
          <w:szCs w:val="24"/>
          <w:color w:val="262626"/>
          <w:spacing w:val="-2"/>
        </w:rPr>
        <w:t>Spring</w:t>
      </w:r>
      <w:r>
        <w:rPr>
          <w:rFonts w:ascii="Microsoft YaHei" w:hAnsi="Microsoft YaHei" w:eastAsia="Microsoft YaHei" w:cs="Microsoft YaHei"/>
          <w:sz w:val="24"/>
          <w:szCs w:val="24"/>
          <w:color w:val="262626"/>
          <w:spacing w:val="-2"/>
        </w:rPr>
        <w:t>容器，</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容器负责创建和管理对象，</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我们只</w:t>
      </w:r>
      <w:r>
        <w:rPr>
          <w:rFonts w:ascii="Microsoft YaHei" w:hAnsi="Microsoft YaHei" w:eastAsia="Microsoft YaHei" w:cs="Microsoft YaHei"/>
          <w:sz w:val="24"/>
          <w:szCs w:val="24"/>
          <w:color w:val="262626"/>
          <w:spacing w:val="-2"/>
        </w:rPr>
        <w:t>需要接受容器注入的对象。</w:t>
      </w:r>
    </w:p>
    <w:p>
      <w:pPr>
        <w:ind w:left="7"/>
        <w:spacing w:before="11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优点：</w:t>
      </w:r>
    </w:p>
    <w:p>
      <w:pPr>
        <w:pStyle w:val="BodyText"/>
        <w:ind w:left="462" w:right="94" w:hanging="268"/>
        <w:spacing w:before="19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降低耦合：在非</w:t>
      </w:r>
      <w:r>
        <w:rPr>
          <w:sz w:val="24"/>
          <w:szCs w:val="24"/>
          <w:color w:val="262626"/>
        </w:rPr>
        <w:t>IOC</w:t>
      </w:r>
      <w:r>
        <w:rPr>
          <w:rFonts w:ascii="Microsoft YaHei" w:hAnsi="Microsoft YaHei" w:eastAsia="Microsoft YaHei" w:cs="Microsoft YaHei"/>
          <w:sz w:val="24"/>
          <w:szCs w:val="24"/>
          <w:color w:val="262626"/>
          <w:spacing w:val="1"/>
        </w:rPr>
        <w:t>的传统编程中，对象的创</w:t>
      </w:r>
      <w:r>
        <w:rPr>
          <w:rFonts w:ascii="Microsoft YaHei" w:hAnsi="Microsoft YaHei" w:eastAsia="Microsoft YaHei" w:cs="Microsoft YaHei"/>
          <w:sz w:val="24"/>
          <w:szCs w:val="24"/>
          <w:color w:val="262626"/>
        </w:rPr>
        <w:t>建和依赖管理硬编码在业务逻辑中，与具体实现</w:t>
      </w:r>
      <w:r>
        <w:rPr>
          <w:rFonts w:ascii="Microsoft YaHei" w:hAnsi="Microsoft YaHei" w:eastAsia="Microsoft YaHei" w:cs="Microsoft YaHei"/>
          <w:sz w:val="24"/>
          <w:szCs w:val="24"/>
          <w:color w:val="262626"/>
          <w:spacing w:val="-3"/>
        </w:rPr>
        <w:t>类强绑定，</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一旦要更换实现类，就需要改动业务代码，</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而</w:t>
      </w:r>
      <w:r>
        <w:rPr>
          <w:sz w:val="24"/>
          <w:szCs w:val="24"/>
          <w:color w:val="262626"/>
          <w:spacing w:val="-3"/>
        </w:rPr>
        <w:t>IOC</w:t>
      </w:r>
      <w:r>
        <w:rPr>
          <w:rFonts w:ascii="Microsoft YaHei" w:hAnsi="Microsoft YaHei" w:eastAsia="Microsoft YaHei" w:cs="Microsoft YaHei"/>
          <w:sz w:val="24"/>
          <w:szCs w:val="24"/>
          <w:color w:val="262626"/>
          <w:spacing w:val="-3"/>
        </w:rPr>
        <w:t>模式下，在</w:t>
      </w:r>
      <w:r>
        <w:rPr>
          <w:rFonts w:ascii="Microsoft YaHei" w:hAnsi="Microsoft YaHei" w:eastAsia="Microsoft YaHei" w:cs="Microsoft YaHei"/>
          <w:sz w:val="24"/>
          <w:szCs w:val="24"/>
          <w:color w:val="262626"/>
          <w:spacing w:val="-4"/>
        </w:rPr>
        <w:t>业务类里依赖接口 ，</w:t>
      </w:r>
      <w:r>
        <w:rPr>
          <w:rFonts w:ascii="Microsoft YaHei" w:hAnsi="Microsoft YaHei" w:eastAsia="Microsoft YaHei" w:cs="Microsoft YaHei"/>
          <w:sz w:val="24"/>
          <w:szCs w:val="24"/>
          <w:color w:val="262626"/>
          <w:spacing w:val="-2"/>
        </w:rPr>
        <w:t>而非具体实现，</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如果要更换实现类，</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只需要在配置类中更换实现</w:t>
      </w:r>
      <w:r>
        <w:rPr>
          <w:rFonts w:ascii="Microsoft YaHei" w:hAnsi="Microsoft YaHei" w:eastAsia="Microsoft YaHei" w:cs="Microsoft YaHei"/>
          <w:sz w:val="24"/>
          <w:szCs w:val="24"/>
          <w:color w:val="262626"/>
          <w:spacing w:val="-3"/>
        </w:rPr>
        <w:t>类。</w:t>
      </w:r>
    </w:p>
    <w:p>
      <w:pPr>
        <w:pStyle w:val="BodyText"/>
        <w:ind w:left="194"/>
        <w:spacing w:before="24" w:line="185" w:lineRule="auto"/>
        <w:rPr>
          <w:rFonts w:ascii="Microsoft YaHei" w:hAnsi="Microsoft YaHei" w:eastAsia="Microsoft YaHei" w:cs="Microsoft YaHei"/>
          <w:sz w:val="24"/>
          <w:szCs w:val="24"/>
        </w:rPr>
      </w:pPr>
      <w:r>
        <w:pict>
          <v:shape id="_x0000_s202" style="position:absolute;margin-left:3.375pt;margin-top:187.402pt;mso-position-vertical-relative:text;mso-position-horizontal-relative:text;width:508.5pt;height:0.75pt;z-index:253281280;" filled="false" strokecolor="#E7E9E8" strokeweight="0.75pt" coordsize="10170,15" coordorigin="0,0" path="m10170,7l0,7e">
            <v:stroke joinstyle="miter" miterlimit="4"/>
          </v:shape>
        </w:pict>
      </w: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不需要重复创建相同的对象，</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浪费内存，</w:t>
      </w:r>
      <w:r>
        <w:rPr>
          <w:sz w:val="24"/>
          <w:szCs w:val="24"/>
          <w:color w:val="262626"/>
        </w:rPr>
        <w:t>Spring</w:t>
      </w:r>
      <w:r>
        <w:rPr>
          <w:rFonts w:ascii="Microsoft YaHei" w:hAnsi="Microsoft YaHei" w:eastAsia="Microsoft YaHei" w:cs="Microsoft YaHei"/>
          <w:sz w:val="24"/>
          <w:szCs w:val="24"/>
          <w:color w:val="262626"/>
          <w:spacing w:val="1"/>
        </w:rPr>
        <w:t>容器中的</w:t>
      </w:r>
      <w:r>
        <w:rPr>
          <w:sz w:val="24"/>
          <w:szCs w:val="24"/>
          <w:color w:val="262626"/>
        </w:rPr>
        <w:t>Bean</w:t>
      </w:r>
      <w:r>
        <w:rPr>
          <w:rFonts w:ascii="Microsoft YaHei" w:hAnsi="Microsoft YaHei" w:eastAsia="Microsoft YaHei" w:cs="Microsoft YaHei"/>
          <w:sz w:val="24"/>
          <w:szCs w:val="24"/>
          <w:color w:val="262626"/>
          <w:spacing w:val="1"/>
        </w:rPr>
        <w:t>对象默认是单例的</w:t>
      </w:r>
    </w:p>
    <w:p>
      <w:pPr>
        <w:spacing w:line="144" w:lineRule="exact"/>
        <w:rPr/>
      </w:pPr>
      <w:r/>
    </w:p>
    <w:tbl>
      <w:tblPr>
        <w:tblStyle w:val="TableNormal"/>
        <w:tblW w:w="10269"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4"/>
        <w:gridCol w:w="8913"/>
        <w:gridCol w:w="952"/>
      </w:tblGrid>
      <w:tr>
        <w:trPr>
          <w:trHeight w:val="561" w:hRule="atLeast"/>
        </w:trPr>
        <w:tc>
          <w:tcPr>
            <w:shd w:val="clear" w:fill="F5F5F5"/>
            <w:tcW w:w="404" w:type="dxa"/>
            <w:vAlign w:val="top"/>
            <w:tcBorders>
              <w:left w:val="single" w:color="E7E9E8" w:sz="6" w:space="0"/>
              <w:top w:val="single" w:color="E7E9E8" w:sz="6" w:space="0"/>
              <w:bottom w:val="single" w:color="E8E8E8" w:sz="6" w:space="0"/>
            </w:tcBorders>
          </w:tcPr>
          <w:p>
            <w:pPr>
              <w:ind w:left="23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8913" w:type="dxa"/>
            <w:vAlign w:val="top"/>
            <w:tcBorders>
              <w:top w:val="single" w:color="E7E9E8" w:sz="6" w:space="0"/>
              <w:bottom w:val="single" w:color="E8E8E8" w:sz="6" w:space="0"/>
            </w:tcBorders>
          </w:tcPr>
          <w:p>
            <w:pPr>
              <w:ind w:left="290"/>
              <w:spacing w:before="185" w:line="17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高耦合示例</w:t>
            </w:r>
          </w:p>
        </w:tc>
        <w:tc>
          <w:tcPr>
            <w:shd w:val="clear" w:fill="F5F5F5"/>
            <w:tcW w:w="952" w:type="dxa"/>
            <w:vAlign w:val="top"/>
            <w:tcBorders>
              <w:right w:val="single" w:color="E7E9E8" w:sz="6" w:space="0"/>
              <w:top w:val="single" w:color="E7E9E8" w:sz="6" w:space="0"/>
              <w:bottom w:val="single" w:color="E8E8E8" w:sz="6" w:space="0"/>
            </w:tcBorders>
          </w:tcPr>
          <w:p>
            <w:pPr>
              <w:ind w:left="58"/>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7" w:hRule="atLeast"/>
        </w:trPr>
        <w:tc>
          <w:tcPr>
            <w:tcW w:w="404" w:type="dxa"/>
            <w:vAlign w:val="top"/>
            <w:tcBorders>
              <w:left w:val="single" w:color="E7E9E8" w:sz="6" w:space="0"/>
              <w:top w:val="single" w:color="E8E8E8" w:sz="6" w:space="0"/>
            </w:tcBorders>
          </w:tcPr>
          <w:p>
            <w:pPr>
              <w:pStyle w:val="TableText"/>
              <w:ind w:left="246"/>
              <w:spacing w:before="198" w:line="228" w:lineRule="auto"/>
              <w:rPr/>
            </w:pPr>
            <w:r>
              <w:rPr>
                <w:color w:val="6C6C6C"/>
              </w:rPr>
              <w:t>1</w:t>
            </w:r>
          </w:p>
        </w:tc>
        <w:tc>
          <w:tcPr>
            <w:tcW w:w="8913" w:type="dxa"/>
            <w:vAlign w:val="top"/>
            <w:tcBorders>
              <w:top w:val="single" w:color="E8E8E8" w:sz="6" w:space="0"/>
            </w:tcBorders>
          </w:tcPr>
          <w:p>
            <w:pPr>
              <w:pStyle w:val="TableText"/>
              <w:ind w:left="48"/>
              <w:spacing w:before="135" w:line="292" w:lineRule="exact"/>
              <w:rPr/>
            </w:pPr>
            <w:r>
              <w:rPr>
                <w:color w:val="D73A49"/>
                <w:position w:val="5"/>
              </w:rPr>
              <w:drawing>
                <wp:inline distT="0" distB="0" distL="0" distR="0">
                  <wp:extent cx="70338" cy="59200"/>
                  <wp:effectExtent l="0" t="0" r="0" b="0"/>
                  <wp:docPr id="1020" name="IM 1020"/>
                  <wp:cNvGraphicFramePr/>
                  <a:graphic>
                    <a:graphicData uri="http://schemas.openxmlformats.org/drawingml/2006/picture">
                      <pic:pic>
                        <pic:nvPicPr>
                          <pic:cNvPr id="1020" name="IM 1020"/>
                          <pic:cNvPicPr/>
                        </pic:nvPicPr>
                        <pic:blipFill>
                          <a:blip r:embed="rId730"/>
                          <a:stretch>
                            <a:fillRect/>
                          </a:stretch>
                        </pic:blipFill>
                        <pic:spPr>
                          <a:xfrm rot="0">
                            <a:off x="0" y="0"/>
                            <a:ext cx="70338" cy="59200"/>
                          </a:xfrm>
                          <a:prstGeom prst="rect">
                            <a:avLst/>
                          </a:prstGeom>
                        </pic:spPr>
                      </pic:pic>
                    </a:graphicData>
                  </a:graphic>
                </wp:inline>
              </w:drawing>
            </w:r>
            <w:r>
              <w:rPr>
                <w:color w:val="D73A49"/>
                <w:spacing w:val="78"/>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11"/>
                <w:position w:val="3"/>
              </w:rPr>
              <w:t xml:space="preserve"> </w:t>
            </w:r>
            <w:r>
              <w:rPr>
                <w:color w:val="A13000"/>
                <w:spacing w:val="-2"/>
                <w:position w:val="3"/>
              </w:rPr>
              <w:t>OrderService</w:t>
            </w:r>
            <w:r>
              <w:rPr>
                <w:color w:val="A13000"/>
                <w:spacing w:val="18"/>
                <w:position w:val="3"/>
              </w:rPr>
              <w:t xml:space="preserve"> </w:t>
            </w:r>
            <w:r>
              <w:rPr>
                <w:color w:val="262626"/>
                <w:spacing w:val="-2"/>
                <w:position w:val="3"/>
              </w:rPr>
              <w:t>{</w:t>
            </w:r>
          </w:p>
        </w:tc>
        <w:tc>
          <w:tcPr>
            <w:tcW w:w="952" w:type="dxa"/>
            <w:vAlign w:val="top"/>
            <w:tcBorders>
              <w:right w:val="single" w:color="E7E9E8" w:sz="6" w:space="0"/>
              <w:top w:val="single" w:color="E8E8E8" w:sz="6" w:space="0"/>
            </w:tcBorders>
          </w:tcPr>
          <w:p>
            <w:pPr>
              <w:rPr>
                <w:rFonts w:ascii="Arial"/>
                <w:sz w:val="21"/>
              </w:rPr>
            </w:pPr>
            <w:r/>
          </w:p>
        </w:tc>
      </w:tr>
      <w:tr>
        <w:trPr>
          <w:trHeight w:val="295" w:hRule="atLeast"/>
        </w:trPr>
        <w:tc>
          <w:tcPr>
            <w:tcW w:w="404" w:type="dxa"/>
            <w:vAlign w:val="top"/>
            <w:tcBorders>
              <w:left w:val="single" w:color="E7E9E8" w:sz="6" w:space="0"/>
            </w:tcBorders>
          </w:tcPr>
          <w:p>
            <w:pPr>
              <w:pStyle w:val="TableText"/>
              <w:ind w:left="240"/>
              <w:spacing w:before="59" w:line="231" w:lineRule="auto"/>
              <w:rPr/>
            </w:pPr>
            <w:r>
              <w:rPr>
                <w:color w:val="6C6C6C"/>
              </w:rPr>
              <w:t>2</w:t>
            </w:r>
          </w:p>
        </w:tc>
        <w:tc>
          <w:tcPr>
            <w:tcW w:w="8913" w:type="dxa"/>
            <w:vAlign w:val="top"/>
          </w:tcPr>
          <w:p>
            <w:pPr>
              <w:pStyle w:val="TableText"/>
              <w:ind w:left="846"/>
              <w:spacing w:before="1" w:line="189" w:lineRule="auto"/>
              <w:rPr>
                <w:rFonts w:ascii="Microsoft YaHei" w:hAnsi="Microsoft YaHei" w:eastAsia="Microsoft YaHei" w:cs="Microsoft YaHei"/>
              </w:rPr>
            </w:pPr>
            <w:r>
              <w:rPr>
                <w:color w:val="6A737D"/>
                <w:spacing w:val="-2"/>
              </w:rPr>
              <w:t>//</w:t>
            </w:r>
            <w:r>
              <w:rPr>
                <w:color w:val="6A737D"/>
                <w:spacing w:val="-2"/>
              </w:rPr>
              <w:t xml:space="preserve"> </w:t>
            </w:r>
            <w:r>
              <w:rPr>
                <w:rFonts w:ascii="Microsoft YaHei" w:hAnsi="Microsoft YaHei" w:eastAsia="Microsoft YaHei" w:cs="Microsoft YaHei"/>
                <w:color w:val="6A737D"/>
                <w:spacing w:val="-2"/>
              </w:rPr>
              <w:t>直接依赖具体实现类</w:t>
            </w:r>
            <w:r>
              <w:rPr>
                <w:rFonts w:ascii="Microsoft YaHei" w:hAnsi="Microsoft YaHei" w:eastAsia="Microsoft YaHei" w:cs="Microsoft YaHei"/>
                <w:color w:val="6A737D"/>
                <w:spacing w:val="-26"/>
              </w:rPr>
              <w:t xml:space="preserve"> </w:t>
            </w:r>
            <w:r>
              <w:rPr>
                <w:color w:val="6A737D"/>
                <w:spacing w:val="-2"/>
              </w:rPr>
              <w:t>,</w:t>
            </w:r>
            <w:r>
              <w:rPr>
                <w:rFonts w:ascii="Microsoft YaHei" w:hAnsi="Microsoft YaHei" w:eastAsia="Microsoft YaHei" w:cs="Microsoft YaHei"/>
                <w:color w:val="6A737D"/>
                <w:spacing w:val="-2"/>
              </w:rPr>
              <w:t>如果需要更换实现类</w:t>
            </w:r>
            <w:r>
              <w:rPr>
                <w:rFonts w:ascii="Microsoft YaHei" w:hAnsi="Microsoft YaHei" w:eastAsia="Microsoft YaHei" w:cs="Microsoft YaHei"/>
                <w:color w:val="6A737D"/>
                <w:spacing w:val="-28"/>
              </w:rPr>
              <w:t xml:space="preserve"> </w:t>
            </w:r>
            <w:r>
              <w:rPr>
                <w:color w:val="6A737D"/>
                <w:spacing w:val="-2"/>
              </w:rPr>
              <w:t>,</w:t>
            </w:r>
            <w:r>
              <w:rPr>
                <w:rFonts w:ascii="Microsoft YaHei" w:hAnsi="Microsoft YaHei" w:eastAsia="Microsoft YaHei" w:cs="Microsoft YaHei"/>
                <w:color w:val="6A737D"/>
                <w:spacing w:val="-2"/>
              </w:rPr>
              <w:t>必须修改</w:t>
            </w:r>
            <w:r>
              <w:rPr>
                <w:color w:val="6A737D"/>
                <w:spacing w:val="-2"/>
              </w:rPr>
              <w:t>OrderService</w:t>
            </w:r>
            <w:r>
              <w:rPr>
                <w:rFonts w:ascii="Microsoft YaHei" w:hAnsi="Microsoft YaHei" w:eastAsia="Microsoft YaHei" w:cs="Microsoft YaHei"/>
                <w:color w:val="6A737D"/>
                <w:spacing w:val="-2"/>
              </w:rPr>
              <w:t>的代码</w:t>
            </w:r>
          </w:p>
        </w:tc>
        <w:tc>
          <w:tcPr>
            <w:tcW w:w="952" w:type="dxa"/>
            <w:vAlign w:val="top"/>
            <w:tcBorders>
              <w:right w:val="single" w:color="E7E9E8" w:sz="6" w:space="0"/>
            </w:tcBorders>
          </w:tcPr>
          <w:p>
            <w:pPr>
              <w:rPr>
                <w:rFonts w:ascii="Arial"/>
                <w:sz w:val="21"/>
              </w:rPr>
            </w:pPr>
            <w:r/>
          </w:p>
        </w:tc>
      </w:tr>
      <w:tr>
        <w:trPr>
          <w:trHeight w:val="312" w:hRule="atLeast"/>
        </w:trPr>
        <w:tc>
          <w:tcPr>
            <w:tcW w:w="404" w:type="dxa"/>
            <w:vAlign w:val="top"/>
            <w:tcBorders>
              <w:left w:val="single" w:color="E7E9E8" w:sz="6" w:space="0"/>
            </w:tcBorders>
          </w:tcPr>
          <w:p>
            <w:pPr>
              <w:pStyle w:val="TableText"/>
              <w:ind w:left="239"/>
              <w:spacing w:before="63" w:line="230" w:lineRule="auto"/>
              <w:rPr/>
            </w:pPr>
            <w:r>
              <w:rPr>
                <w:color w:val="6C6C6C"/>
              </w:rPr>
              <w:t>3</w:t>
            </w:r>
          </w:p>
        </w:tc>
        <w:tc>
          <w:tcPr>
            <w:tcW w:w="8913" w:type="dxa"/>
            <w:vAlign w:val="top"/>
          </w:tcPr>
          <w:p>
            <w:pPr>
              <w:pStyle w:val="TableText"/>
              <w:spacing w:before="3" w:line="297" w:lineRule="exact"/>
              <w:jc w:val="right"/>
              <w:rPr/>
            </w:pPr>
            <w:r>
              <w:rPr>
                <w:color w:val="D73A49"/>
                <w:spacing w:val="-1"/>
                <w:position w:val="3"/>
              </w:rPr>
              <w:t>private</w:t>
            </w:r>
            <w:r>
              <w:rPr>
                <w:color w:val="D73A49"/>
                <w:spacing w:val="-1"/>
                <w:position w:val="3"/>
              </w:rPr>
              <w:t xml:space="preserve"> </w:t>
            </w:r>
            <w:r>
              <w:rPr>
                <w:color w:val="22863A"/>
                <w:spacing w:val="-1"/>
                <w:position w:val="3"/>
              </w:rPr>
              <w:t>PaymentProcessor</w:t>
            </w:r>
            <w:r>
              <w:rPr>
                <w:color w:val="22863A"/>
                <w:spacing w:val="-1"/>
                <w:position w:val="3"/>
              </w:rPr>
              <w:t xml:space="preserve"> </w:t>
            </w:r>
            <w:r>
              <w:rPr>
                <w:color w:val="A13000"/>
                <w:spacing w:val="-1"/>
                <w:position w:val="3"/>
              </w:rPr>
              <w:t>paymentProcessor</w:t>
            </w:r>
            <w:r>
              <w:rPr>
                <w:color w:val="A13000"/>
                <w:spacing w:val="-1"/>
                <w:position w:val="3"/>
              </w:rPr>
              <w:t xml:space="preserve"> </w:t>
            </w:r>
            <w:r>
              <w:rPr>
                <w:color w:val="E10023"/>
                <w:spacing w:val="-1"/>
                <w:position w:val="3"/>
              </w:rPr>
              <w:t>=</w:t>
            </w:r>
            <w:r>
              <w:rPr>
                <w:color w:val="E10023"/>
                <w:spacing w:val="21"/>
                <w:position w:val="3"/>
              </w:rPr>
              <w:t xml:space="preserve"> </w:t>
            </w:r>
            <w:r>
              <w:rPr>
                <w:color w:val="D73A49"/>
                <w:spacing w:val="-1"/>
                <w:position w:val="3"/>
              </w:rPr>
              <w:t>new</w:t>
            </w:r>
            <w:r>
              <w:rPr>
                <w:color w:val="D73A49"/>
                <w:spacing w:val="-1"/>
                <w:position w:val="3"/>
              </w:rPr>
              <w:t xml:space="preserve"> </w:t>
            </w:r>
            <w:r>
              <w:rPr>
                <w:color w:val="22863A"/>
                <w:spacing w:val="-1"/>
                <w:position w:val="3"/>
              </w:rPr>
              <w:t>AlipayProcessor</w:t>
            </w:r>
            <w:r>
              <w:rPr>
                <w:color w:val="262626"/>
                <w:spacing w:val="-1"/>
                <w:position w:val="3"/>
              </w:rPr>
              <w:t>(</w:t>
            </w:r>
          </w:p>
        </w:tc>
        <w:tc>
          <w:tcPr>
            <w:tcW w:w="952" w:type="dxa"/>
            <w:vAlign w:val="top"/>
            <w:tcBorders>
              <w:right w:val="single" w:color="E7E9E8" w:sz="6" w:space="0"/>
            </w:tcBorders>
          </w:tcPr>
          <w:p>
            <w:pPr>
              <w:pStyle w:val="TableText"/>
              <w:ind w:left="48"/>
              <w:spacing w:before="3" w:line="297" w:lineRule="exact"/>
              <w:rPr/>
            </w:pPr>
            <w:r>
              <w:rPr>
                <w:color w:val="262626"/>
                <w:spacing w:val="-1"/>
                <w:position w:val="2"/>
              </w:rPr>
              <w:t>);</w:t>
            </w:r>
          </w:p>
        </w:tc>
      </w:tr>
      <w:tr>
        <w:trPr>
          <w:trHeight w:val="268" w:hRule="atLeast"/>
        </w:trPr>
        <w:tc>
          <w:tcPr>
            <w:tcW w:w="404" w:type="dxa"/>
            <w:vAlign w:val="top"/>
            <w:tcBorders>
              <w:left w:val="single" w:color="E7E9E8" w:sz="6" w:space="0"/>
            </w:tcBorders>
          </w:tcPr>
          <w:p>
            <w:pPr>
              <w:pStyle w:val="TableText"/>
              <w:ind w:left="235"/>
              <w:spacing w:before="54" w:line="228" w:lineRule="auto"/>
              <w:rPr/>
            </w:pPr>
            <w:r>
              <w:rPr>
                <w:color w:val="6C6C6C"/>
              </w:rPr>
              <w:t>4</w:t>
            </w:r>
          </w:p>
        </w:tc>
        <w:tc>
          <w:tcPr>
            <w:tcW w:w="8913" w:type="dxa"/>
            <w:vAlign w:val="top"/>
          </w:tcPr>
          <w:p>
            <w:pPr>
              <w:rPr>
                <w:rFonts w:ascii="Arial"/>
                <w:sz w:val="21"/>
              </w:rPr>
            </w:pPr>
            <w:r/>
          </w:p>
        </w:tc>
        <w:tc>
          <w:tcPr>
            <w:tcW w:w="952" w:type="dxa"/>
            <w:vAlign w:val="top"/>
            <w:tcBorders>
              <w:right w:val="single" w:color="E7E9E8" w:sz="6" w:space="0"/>
            </w:tcBorders>
          </w:tcPr>
          <w:p>
            <w:pPr>
              <w:rPr>
                <w:rFonts w:ascii="Arial"/>
                <w:sz w:val="21"/>
              </w:rPr>
            </w:pPr>
            <w:r/>
          </w:p>
        </w:tc>
      </w:tr>
      <w:tr>
        <w:trPr>
          <w:trHeight w:val="322" w:hRule="atLeast"/>
        </w:trPr>
        <w:tc>
          <w:tcPr>
            <w:tcW w:w="404" w:type="dxa"/>
            <w:vAlign w:val="top"/>
            <w:tcBorders>
              <w:left w:val="single" w:color="E7E9E8" w:sz="6" w:space="0"/>
            </w:tcBorders>
          </w:tcPr>
          <w:p>
            <w:pPr>
              <w:pStyle w:val="TableText"/>
              <w:ind w:left="239"/>
              <w:spacing w:before="86" w:line="227" w:lineRule="auto"/>
              <w:rPr/>
            </w:pPr>
            <w:r>
              <w:rPr>
                <w:color w:val="6C6C6C"/>
              </w:rPr>
              <w:t>5</w:t>
            </w:r>
          </w:p>
        </w:tc>
        <w:tc>
          <w:tcPr>
            <w:tcW w:w="8913" w:type="dxa"/>
            <w:vAlign w:val="top"/>
          </w:tcPr>
          <w:p>
            <w:pPr>
              <w:pStyle w:val="TableText"/>
              <w:ind w:left="48"/>
              <w:spacing w:before="23" w:line="289" w:lineRule="exact"/>
              <w:rPr/>
            </w:pPr>
            <w:r>
              <w:rPr>
                <w:color w:val="D73A49"/>
                <w:position w:val="5"/>
              </w:rPr>
              <w:drawing>
                <wp:inline distT="0" distB="0" distL="0" distR="0">
                  <wp:extent cx="70338" cy="58590"/>
                  <wp:effectExtent l="0" t="0" r="0" b="0"/>
                  <wp:docPr id="1022" name="IM 1022"/>
                  <wp:cNvGraphicFramePr/>
                  <a:graphic>
                    <a:graphicData uri="http://schemas.openxmlformats.org/drawingml/2006/picture">
                      <pic:pic>
                        <pic:nvPicPr>
                          <pic:cNvPr id="1022" name="IM 1022"/>
                          <pic:cNvPicPr/>
                        </pic:nvPicPr>
                        <pic:blipFill>
                          <a:blip r:embed="rId731"/>
                          <a:stretch>
                            <a:fillRect/>
                          </a:stretch>
                        </pic:blipFill>
                        <pic:spPr>
                          <a:xfrm rot="0">
                            <a:off x="0" y="0"/>
                            <a:ext cx="70338" cy="58590"/>
                          </a:xfrm>
                          <a:prstGeom prst="rect">
                            <a:avLst/>
                          </a:prstGeom>
                        </pic:spPr>
                      </pic:pic>
                    </a:graphicData>
                  </a:graphic>
                </wp:inline>
              </w:drawing>
            </w:r>
            <w:r>
              <w:rPr>
                <w:color w:val="D73A49"/>
                <w:spacing w:val="14"/>
                <w:position w:val="3"/>
              </w:rPr>
              <w:t xml:space="preserve">     </w:t>
            </w:r>
            <w:r>
              <w:rPr>
                <w:color w:val="D73A49"/>
                <w:spacing w:val="-2"/>
                <w:position w:val="3"/>
              </w:rPr>
              <w:t>public</w:t>
            </w:r>
            <w:r>
              <w:rPr>
                <w:color w:val="D73A49"/>
                <w:spacing w:val="-2"/>
                <w:position w:val="3"/>
              </w:rPr>
              <w:t xml:space="preserve"> </w:t>
            </w:r>
            <w:r>
              <w:rPr>
                <w:color w:val="D73A49"/>
                <w:spacing w:val="-2"/>
                <w:position w:val="3"/>
              </w:rPr>
              <w:t>void</w:t>
            </w:r>
            <w:r>
              <w:rPr>
                <w:color w:val="D73A49"/>
                <w:spacing w:val="20"/>
                <w:position w:val="3"/>
              </w:rPr>
              <w:t xml:space="preserve"> </w:t>
            </w:r>
            <w:r>
              <w:rPr>
                <w:color w:val="A13000"/>
                <w:spacing w:val="-2"/>
                <w:position w:val="3"/>
              </w:rPr>
              <w:t>processOrder</w:t>
            </w:r>
            <w:r>
              <w:rPr>
                <w:color w:val="262626"/>
                <w:spacing w:val="-2"/>
                <w:position w:val="3"/>
              </w:rPr>
              <w:t>()</w:t>
            </w:r>
            <w:r>
              <w:rPr>
                <w:color w:val="262626"/>
                <w:spacing w:val="18"/>
                <w:position w:val="3"/>
              </w:rPr>
              <w:t xml:space="preserve"> </w:t>
            </w:r>
            <w:r>
              <w:rPr>
                <w:color w:val="262626"/>
                <w:spacing w:val="-2"/>
                <w:position w:val="3"/>
              </w:rPr>
              <w:t>{</w:t>
            </w:r>
          </w:p>
        </w:tc>
        <w:tc>
          <w:tcPr>
            <w:tcW w:w="952" w:type="dxa"/>
            <w:vAlign w:val="top"/>
            <w:tcBorders>
              <w:right w:val="single" w:color="E7E9E8" w:sz="6" w:space="0"/>
            </w:tcBorders>
          </w:tcPr>
          <w:p>
            <w:pPr>
              <w:rPr>
                <w:rFonts w:ascii="Arial"/>
                <w:sz w:val="21"/>
              </w:rPr>
            </w:pPr>
            <w:r/>
          </w:p>
        </w:tc>
      </w:tr>
      <w:tr>
        <w:trPr>
          <w:trHeight w:val="299" w:hRule="atLeast"/>
        </w:trPr>
        <w:tc>
          <w:tcPr>
            <w:tcW w:w="404" w:type="dxa"/>
            <w:vAlign w:val="top"/>
            <w:tcBorders>
              <w:left w:val="single" w:color="E7E9E8" w:sz="6" w:space="0"/>
            </w:tcBorders>
          </w:tcPr>
          <w:p>
            <w:pPr>
              <w:pStyle w:val="TableText"/>
              <w:ind w:left="238"/>
              <w:spacing w:before="61" w:line="230" w:lineRule="auto"/>
              <w:rPr/>
            </w:pPr>
            <w:r>
              <w:rPr>
                <w:color w:val="6C6C6C"/>
              </w:rPr>
              <w:t>6</w:t>
            </w:r>
          </w:p>
        </w:tc>
        <w:tc>
          <w:tcPr>
            <w:tcW w:w="8913" w:type="dxa"/>
            <w:vAlign w:val="top"/>
          </w:tcPr>
          <w:p>
            <w:pPr>
              <w:pStyle w:val="TableText"/>
              <w:ind w:left="1360"/>
              <w:spacing w:before="1" w:line="288" w:lineRule="exact"/>
              <w:rPr/>
            </w:pPr>
            <w:r>
              <w:rPr>
                <w:color w:val="232930"/>
                <w:position w:val="3"/>
              </w:rPr>
              <w:t>paymentProcessor</w:t>
            </w:r>
            <w:r>
              <w:rPr>
                <w:color w:val="E10023"/>
                <w:spacing w:val="3"/>
                <w:position w:val="3"/>
              </w:rPr>
              <w:t>.</w:t>
            </w:r>
            <w:r>
              <w:rPr>
                <w:color w:val="232930"/>
                <w:position w:val="3"/>
              </w:rPr>
              <w:t>charge</w:t>
            </w:r>
            <w:r>
              <w:rPr>
                <w:color w:val="262626"/>
                <w:spacing w:val="3"/>
                <w:position w:val="3"/>
              </w:rPr>
              <w:t>();</w:t>
            </w:r>
          </w:p>
        </w:tc>
        <w:tc>
          <w:tcPr>
            <w:tcW w:w="952" w:type="dxa"/>
            <w:vAlign w:val="top"/>
            <w:tcBorders>
              <w:right w:val="single" w:color="E7E9E8" w:sz="6" w:space="0"/>
            </w:tcBorders>
          </w:tcPr>
          <w:p>
            <w:pPr>
              <w:rPr>
                <w:rFonts w:ascii="Arial"/>
                <w:sz w:val="21"/>
              </w:rPr>
            </w:pPr>
            <w:r/>
          </w:p>
        </w:tc>
      </w:tr>
      <w:tr>
        <w:trPr>
          <w:trHeight w:val="287" w:hRule="atLeast"/>
        </w:trPr>
        <w:tc>
          <w:tcPr>
            <w:tcW w:w="404" w:type="dxa"/>
            <w:vAlign w:val="top"/>
            <w:tcBorders>
              <w:left w:val="single" w:color="E7E9E8" w:sz="6" w:space="0"/>
            </w:tcBorders>
          </w:tcPr>
          <w:p>
            <w:pPr>
              <w:pStyle w:val="TableText"/>
              <w:ind w:left="239"/>
              <w:spacing w:before="65" w:line="228" w:lineRule="auto"/>
              <w:rPr/>
            </w:pPr>
            <w:r>
              <w:rPr>
                <w:color w:val="6C6C6C"/>
              </w:rPr>
              <w:t>7</w:t>
            </w:r>
          </w:p>
        </w:tc>
        <w:tc>
          <w:tcPr>
            <w:tcW w:w="8913" w:type="dxa"/>
            <w:vAlign w:val="top"/>
          </w:tcPr>
          <w:p>
            <w:pPr>
              <w:pStyle w:val="TableText"/>
              <w:ind w:left="858"/>
              <w:spacing w:before="2" w:line="275" w:lineRule="exact"/>
              <w:rPr/>
            </w:pPr>
            <w:r>
              <w:rPr>
                <w:color w:val="262626"/>
                <w:position w:val="2"/>
              </w:rPr>
              <w:t>}</w:t>
            </w:r>
          </w:p>
        </w:tc>
        <w:tc>
          <w:tcPr>
            <w:tcW w:w="952" w:type="dxa"/>
            <w:vAlign w:val="top"/>
            <w:tcBorders>
              <w:right w:val="single" w:color="E7E9E8" w:sz="6" w:space="0"/>
            </w:tcBorders>
          </w:tcPr>
          <w:p>
            <w:pPr>
              <w:rPr>
                <w:rFonts w:ascii="Arial"/>
                <w:sz w:val="21"/>
              </w:rPr>
            </w:pPr>
            <w:r/>
          </w:p>
        </w:tc>
      </w:tr>
      <w:tr>
        <w:trPr>
          <w:trHeight w:val="638" w:hRule="atLeast"/>
        </w:trPr>
        <w:tc>
          <w:tcPr>
            <w:tcW w:w="404" w:type="dxa"/>
            <w:vAlign w:val="top"/>
            <w:tcBorders>
              <w:left w:val="single" w:color="E7E9E8" w:sz="6" w:space="0"/>
              <w:bottom w:val="single" w:color="E7E9E8" w:sz="6" w:space="0"/>
            </w:tcBorders>
          </w:tcPr>
          <w:p>
            <w:pPr>
              <w:pStyle w:val="TableText"/>
              <w:ind w:left="238"/>
              <w:spacing w:before="75" w:line="230" w:lineRule="auto"/>
              <w:rPr/>
            </w:pPr>
            <w:r>
              <w:rPr>
                <w:color w:val="6C6C6C"/>
              </w:rPr>
              <w:t>8</w:t>
            </w:r>
          </w:p>
        </w:tc>
        <w:tc>
          <w:tcPr>
            <w:tcW w:w="8913" w:type="dxa"/>
            <w:vAlign w:val="top"/>
            <w:tcBorders>
              <w:bottom w:val="single" w:color="E7E9E8" w:sz="6" w:space="0"/>
            </w:tcBorders>
          </w:tcPr>
          <w:p>
            <w:pPr>
              <w:pStyle w:val="TableText"/>
              <w:ind w:left="352"/>
              <w:spacing w:before="15" w:line="297" w:lineRule="exact"/>
              <w:rPr/>
            </w:pPr>
            <w:r>
              <w:rPr>
                <w:color w:val="262626"/>
                <w:position w:val="2"/>
              </w:rPr>
              <w:t>}</w:t>
            </w:r>
          </w:p>
        </w:tc>
        <w:tc>
          <w:tcPr>
            <w:tcW w:w="952" w:type="dxa"/>
            <w:vAlign w:val="top"/>
            <w:tcBorders>
              <w:bottom w:val="single" w:color="E7E9E8" w:sz="6" w:space="0"/>
              <w:right w:val="single" w:color="E7E9E8" w:sz="6" w:space="0"/>
            </w:tcBorders>
          </w:tcPr>
          <w:p>
            <w:pPr>
              <w:rPr>
                <w:rFonts w:ascii="Arial"/>
                <w:sz w:val="21"/>
              </w:rPr>
            </w:pPr>
            <w:r/>
          </w:p>
        </w:tc>
      </w:tr>
      <w:tr>
        <w:trPr>
          <w:trHeight w:val="543" w:hRule="atLeast"/>
        </w:trPr>
        <w:tc>
          <w:tcPr>
            <w:shd w:val="clear" w:fill="F5F5F5"/>
            <w:tcW w:w="404" w:type="dxa"/>
            <w:vAlign w:val="top"/>
            <w:tcBorders>
              <w:left w:val="single" w:color="E7E9E8" w:sz="6" w:space="0"/>
              <w:bottom w:val="single" w:color="E8E8E8" w:sz="6" w:space="0"/>
              <w:top w:val="single" w:color="E7E9E8" w:sz="10" w:space="0"/>
            </w:tcBorders>
          </w:tcPr>
          <w:p>
            <w:pPr>
              <w:ind w:left="231"/>
              <w:spacing w:before="251"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8913" w:type="dxa"/>
            <w:vAlign w:val="top"/>
            <w:tcBorders>
              <w:top w:val="single" w:color="E7E9E8" w:sz="6" w:space="0"/>
              <w:bottom w:val="single" w:color="E8E8E8" w:sz="6" w:space="0"/>
            </w:tcBorders>
          </w:tcPr>
          <w:p>
            <w:pPr>
              <w:ind w:left="294"/>
              <w:spacing w:before="176" w:line="192" w:lineRule="auto"/>
              <w:rPr>
                <w:rFonts w:ascii="Microsoft YaHei" w:hAnsi="Microsoft YaHei" w:eastAsia="Microsoft YaHei" w:cs="Microsoft YaHei"/>
                <w:sz w:val="21"/>
                <w:szCs w:val="21"/>
              </w:rPr>
            </w:pPr>
            <w:r>
              <w:rPr>
                <w:rFonts w:ascii="Arial" w:hAnsi="Arial" w:eastAsia="Arial" w:cs="Arial"/>
                <w:sz w:val="21"/>
                <w:szCs w:val="21"/>
                <w:color w:val="262626"/>
                <w:spacing w:val="-4"/>
              </w:rPr>
              <w:t>IOC</w:t>
            </w:r>
            <w:r>
              <w:rPr>
                <w:rFonts w:ascii="Microsoft YaHei" w:hAnsi="Microsoft YaHei" w:eastAsia="Microsoft YaHei" w:cs="Microsoft YaHei"/>
                <w:sz w:val="21"/>
                <w:szCs w:val="21"/>
                <w:color w:val="262626"/>
                <w:spacing w:val="-4"/>
              </w:rPr>
              <w:t>解耦示例</w:t>
            </w:r>
          </w:p>
        </w:tc>
        <w:tc>
          <w:tcPr>
            <w:shd w:val="clear" w:fill="F5F5F5"/>
            <w:tcW w:w="952" w:type="dxa"/>
            <w:vAlign w:val="top"/>
            <w:tcBorders>
              <w:top w:val="single" w:color="E7E9E8" w:sz="6" w:space="0"/>
              <w:bottom w:val="single" w:color="E8E8E8" w:sz="6" w:space="0"/>
              <w:right w:val="single" w:color="E7E9E8" w:sz="10" w:space="0"/>
            </w:tcBorders>
          </w:tcPr>
          <w:p>
            <w:pPr>
              <w:ind w:left="58"/>
              <w:spacing w:before="198"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7" w:hRule="atLeast"/>
        </w:trPr>
        <w:tc>
          <w:tcPr>
            <w:tcW w:w="404" w:type="dxa"/>
            <w:vAlign w:val="top"/>
            <w:tcBorders>
              <w:left w:val="single" w:color="E7E9E8" w:sz="6" w:space="0"/>
              <w:top w:val="single" w:color="E8E8E8" w:sz="6" w:space="0"/>
            </w:tcBorders>
          </w:tcPr>
          <w:p>
            <w:pPr>
              <w:pStyle w:val="TableText"/>
              <w:ind w:left="246"/>
              <w:spacing w:before="207" w:line="228" w:lineRule="auto"/>
              <w:rPr/>
            </w:pPr>
            <w:r>
              <w:rPr>
                <w:color w:val="6C6C6C"/>
              </w:rPr>
              <w:t>1</w:t>
            </w:r>
          </w:p>
        </w:tc>
        <w:tc>
          <w:tcPr>
            <w:tcW w:w="8913" w:type="dxa"/>
            <w:vAlign w:val="top"/>
            <w:tcBorders>
              <w:top w:val="single" w:color="E8E8E8" w:sz="6" w:space="0"/>
            </w:tcBorders>
          </w:tcPr>
          <w:p>
            <w:pPr>
              <w:pStyle w:val="TableText"/>
              <w:ind w:left="48"/>
              <w:spacing w:before="144" w:line="283" w:lineRule="exact"/>
              <w:rPr/>
            </w:pPr>
            <w:r>
              <w:rPr>
                <w:color w:val="D73A49"/>
                <w:position w:val="6"/>
              </w:rPr>
              <w:drawing>
                <wp:inline distT="0" distB="0" distL="0" distR="0">
                  <wp:extent cx="70338" cy="45898"/>
                  <wp:effectExtent l="0" t="0" r="0" b="0"/>
                  <wp:docPr id="1024" name="IM 1024"/>
                  <wp:cNvGraphicFramePr/>
                  <a:graphic>
                    <a:graphicData uri="http://schemas.openxmlformats.org/drawingml/2006/picture">
                      <pic:pic>
                        <pic:nvPicPr>
                          <pic:cNvPr id="1024" name="IM 1024"/>
                          <pic:cNvPicPr/>
                        </pic:nvPicPr>
                        <pic:blipFill>
                          <a:blip r:embed="rId732"/>
                          <a:stretch>
                            <a:fillRect/>
                          </a:stretch>
                        </pic:blipFill>
                        <pic:spPr>
                          <a:xfrm rot="0">
                            <a:off x="0" y="0"/>
                            <a:ext cx="70338" cy="45898"/>
                          </a:xfrm>
                          <a:prstGeom prst="rect">
                            <a:avLst/>
                          </a:prstGeom>
                        </pic:spPr>
                      </pic:pic>
                    </a:graphicData>
                  </a:graphic>
                </wp:inline>
              </w:drawing>
            </w:r>
            <w:r>
              <w:rPr>
                <w:color w:val="D73A49"/>
                <w:spacing w:val="78"/>
                <w:position w:val="2"/>
              </w:rPr>
              <w:t xml:space="preserve"> </w:t>
            </w:r>
            <w:r>
              <w:rPr>
                <w:color w:val="D73A49"/>
                <w:spacing w:val="-2"/>
                <w:position w:val="2"/>
              </w:rPr>
              <w:t>public</w:t>
            </w:r>
            <w:r>
              <w:rPr>
                <w:color w:val="D73A49"/>
                <w:spacing w:val="-2"/>
                <w:position w:val="2"/>
              </w:rPr>
              <w:t xml:space="preserve"> </w:t>
            </w:r>
            <w:r>
              <w:rPr>
                <w:color w:val="D73A49"/>
                <w:spacing w:val="-2"/>
                <w:position w:val="2"/>
              </w:rPr>
              <w:t>class</w:t>
            </w:r>
            <w:r>
              <w:rPr>
                <w:color w:val="D73A49"/>
                <w:spacing w:val="11"/>
                <w:position w:val="2"/>
              </w:rPr>
              <w:t xml:space="preserve"> </w:t>
            </w:r>
            <w:r>
              <w:rPr>
                <w:color w:val="A13000"/>
                <w:spacing w:val="-2"/>
                <w:position w:val="2"/>
              </w:rPr>
              <w:t>OrderService</w:t>
            </w:r>
            <w:r>
              <w:rPr>
                <w:color w:val="A13000"/>
                <w:spacing w:val="18"/>
                <w:position w:val="2"/>
              </w:rPr>
              <w:t xml:space="preserve"> </w:t>
            </w:r>
            <w:r>
              <w:rPr>
                <w:color w:val="262626"/>
                <w:spacing w:val="-2"/>
                <w:position w:val="2"/>
              </w:rPr>
              <w:t>{</w:t>
            </w:r>
          </w:p>
        </w:tc>
        <w:tc>
          <w:tcPr>
            <w:tcW w:w="952" w:type="dxa"/>
            <w:vAlign w:val="top"/>
            <w:tcBorders>
              <w:right w:val="single" w:color="E7E9E8" w:sz="6" w:space="0"/>
              <w:top w:val="single" w:color="E8E8E8" w:sz="6" w:space="0"/>
            </w:tcBorders>
          </w:tcPr>
          <w:p>
            <w:pPr>
              <w:rPr>
                <w:rFonts w:ascii="Arial"/>
                <w:sz w:val="21"/>
              </w:rPr>
            </w:pPr>
            <w:r/>
          </w:p>
        </w:tc>
      </w:tr>
      <w:tr>
        <w:trPr>
          <w:trHeight w:val="302" w:hRule="atLeast"/>
        </w:trPr>
        <w:tc>
          <w:tcPr>
            <w:tcW w:w="404" w:type="dxa"/>
            <w:vAlign w:val="top"/>
            <w:tcBorders>
              <w:left w:val="single" w:color="E7E9E8" w:sz="6" w:space="0"/>
            </w:tcBorders>
          </w:tcPr>
          <w:p>
            <w:pPr>
              <w:pStyle w:val="TableText"/>
              <w:ind w:left="240"/>
              <w:spacing w:before="68" w:line="231" w:lineRule="auto"/>
              <w:rPr/>
            </w:pPr>
            <w:r>
              <w:rPr>
                <w:color w:val="6C6C6C"/>
              </w:rPr>
              <w:t>2</w:t>
            </w:r>
          </w:p>
        </w:tc>
        <w:tc>
          <w:tcPr>
            <w:tcW w:w="8913" w:type="dxa"/>
            <w:vAlign w:val="top"/>
          </w:tcPr>
          <w:p>
            <w:pPr>
              <w:pStyle w:val="TableText"/>
              <w:ind w:left="846"/>
              <w:spacing w:before="6" w:line="190" w:lineRule="auto"/>
              <w:rPr>
                <w:rFonts w:ascii="Microsoft YaHei" w:hAnsi="Microsoft YaHei" w:eastAsia="Microsoft YaHei" w:cs="Microsoft YaHei"/>
              </w:rPr>
            </w:pPr>
            <w:r>
              <w:rPr>
                <w:color w:val="6A737D"/>
                <w:spacing w:val="-5"/>
              </w:rPr>
              <w:t>//</w:t>
            </w:r>
            <w:r>
              <w:rPr>
                <w:color w:val="6A737D"/>
                <w:spacing w:val="-5"/>
              </w:rPr>
              <w:t xml:space="preserve"> </w:t>
            </w:r>
            <w:r>
              <w:rPr>
                <w:rFonts w:ascii="Microsoft YaHei" w:hAnsi="Microsoft YaHei" w:eastAsia="Microsoft YaHei" w:cs="Microsoft YaHei"/>
                <w:color w:val="6A737D"/>
                <w:spacing w:val="-5"/>
              </w:rPr>
              <w:t>依赖接口 ，而非具体实现</w:t>
            </w:r>
          </w:p>
        </w:tc>
        <w:tc>
          <w:tcPr>
            <w:tcW w:w="952" w:type="dxa"/>
            <w:vAlign w:val="top"/>
            <w:tcBorders>
              <w:right w:val="single" w:color="E7E9E8" w:sz="6" w:space="0"/>
            </w:tcBorders>
          </w:tcPr>
          <w:p>
            <w:pPr>
              <w:rPr>
                <w:rFonts w:ascii="Arial"/>
                <w:sz w:val="21"/>
              </w:rPr>
            </w:pPr>
            <w:r/>
          </w:p>
        </w:tc>
      </w:tr>
      <w:tr>
        <w:trPr>
          <w:trHeight w:val="298" w:hRule="atLeast"/>
        </w:trPr>
        <w:tc>
          <w:tcPr>
            <w:tcW w:w="404" w:type="dxa"/>
            <w:vAlign w:val="top"/>
            <w:tcBorders>
              <w:left w:val="single" w:color="E7E9E8" w:sz="6" w:space="0"/>
            </w:tcBorders>
          </w:tcPr>
          <w:p>
            <w:pPr>
              <w:pStyle w:val="TableText"/>
              <w:ind w:left="239"/>
              <w:spacing w:before="65" w:line="230" w:lineRule="auto"/>
              <w:rPr/>
            </w:pPr>
            <w:r>
              <w:rPr>
                <w:color w:val="6C6C6C"/>
              </w:rPr>
              <w:t>3</w:t>
            </w:r>
          </w:p>
        </w:tc>
        <w:tc>
          <w:tcPr>
            <w:tcW w:w="8913" w:type="dxa"/>
            <w:vAlign w:val="top"/>
          </w:tcPr>
          <w:p>
            <w:pPr>
              <w:pStyle w:val="TableText"/>
              <w:ind w:left="838"/>
              <w:spacing w:before="68" w:line="219" w:lineRule="exact"/>
              <w:rPr/>
            </w:pPr>
            <w:r>
              <w:rPr>
                <w:color w:val="262626"/>
                <w:spacing w:val="-1"/>
                <w:position w:val="-1"/>
              </w:rPr>
              <w:t>@</w:t>
            </w:r>
            <w:r>
              <w:rPr>
                <w:color w:val="232930"/>
                <w:spacing w:val="-1"/>
                <w:position w:val="-1"/>
              </w:rPr>
              <w:t>Resource</w:t>
            </w:r>
          </w:p>
        </w:tc>
        <w:tc>
          <w:tcPr>
            <w:tcW w:w="952" w:type="dxa"/>
            <w:vAlign w:val="top"/>
            <w:tcBorders>
              <w:right w:val="single" w:color="E7E9E8" w:sz="6" w:space="0"/>
            </w:tcBorders>
          </w:tcPr>
          <w:p>
            <w:pPr>
              <w:rPr>
                <w:rFonts w:ascii="Arial"/>
                <w:sz w:val="21"/>
              </w:rPr>
            </w:pPr>
            <w:r/>
          </w:p>
        </w:tc>
      </w:tr>
      <w:tr>
        <w:trPr>
          <w:trHeight w:val="307" w:hRule="atLeast"/>
        </w:trPr>
        <w:tc>
          <w:tcPr>
            <w:tcW w:w="404" w:type="dxa"/>
            <w:vAlign w:val="top"/>
            <w:tcBorders>
              <w:left w:val="single" w:color="E7E9E8" w:sz="6" w:space="0"/>
            </w:tcBorders>
          </w:tcPr>
          <w:p>
            <w:pPr>
              <w:pStyle w:val="TableText"/>
              <w:ind w:left="235"/>
              <w:spacing w:before="70" w:line="228" w:lineRule="auto"/>
              <w:rPr/>
            </w:pPr>
            <w:r>
              <w:rPr>
                <w:color w:val="6C6C6C"/>
              </w:rPr>
              <w:t>4</w:t>
            </w:r>
          </w:p>
        </w:tc>
        <w:tc>
          <w:tcPr>
            <w:tcW w:w="8913" w:type="dxa"/>
            <w:vAlign w:val="top"/>
          </w:tcPr>
          <w:p>
            <w:pPr>
              <w:pStyle w:val="TableText"/>
              <w:ind w:left="855"/>
              <w:spacing w:before="7" w:line="290" w:lineRule="exact"/>
              <w:rPr/>
            </w:pPr>
            <w:r>
              <w:rPr>
                <w:color w:val="D73A49"/>
                <w:spacing w:val="-1"/>
                <w:position w:val="3"/>
              </w:rPr>
              <w:t>private</w:t>
            </w:r>
            <w:r>
              <w:rPr>
                <w:color w:val="D73A49"/>
                <w:spacing w:val="-1"/>
                <w:position w:val="3"/>
              </w:rPr>
              <w:t xml:space="preserve"> </w:t>
            </w:r>
            <w:r>
              <w:rPr>
                <w:color w:val="22863A"/>
                <w:spacing w:val="-1"/>
                <w:position w:val="3"/>
              </w:rPr>
              <w:t>PaymentProcessor</w:t>
            </w:r>
            <w:r>
              <w:rPr>
                <w:color w:val="22863A"/>
                <w:spacing w:val="-1"/>
                <w:position w:val="3"/>
              </w:rPr>
              <w:t xml:space="preserve"> </w:t>
            </w:r>
            <w:r>
              <w:rPr>
                <w:color w:val="A13000"/>
                <w:spacing w:val="-1"/>
                <w:position w:val="3"/>
              </w:rPr>
              <w:t>paymentProcessor</w:t>
            </w:r>
            <w:r>
              <w:rPr>
                <w:color w:val="262626"/>
                <w:spacing w:val="-1"/>
                <w:position w:val="3"/>
              </w:rPr>
              <w:t>;</w:t>
            </w:r>
          </w:p>
        </w:tc>
        <w:tc>
          <w:tcPr>
            <w:tcW w:w="952" w:type="dxa"/>
            <w:vAlign w:val="top"/>
            <w:tcBorders>
              <w:right w:val="single" w:color="E7E9E8" w:sz="6" w:space="0"/>
            </w:tcBorders>
          </w:tcPr>
          <w:p>
            <w:pPr>
              <w:rPr>
                <w:rFonts w:ascii="Arial"/>
                <w:sz w:val="21"/>
              </w:rPr>
            </w:pPr>
            <w:r/>
          </w:p>
        </w:tc>
      </w:tr>
      <w:tr>
        <w:trPr>
          <w:trHeight w:val="270" w:hRule="atLeast"/>
        </w:trPr>
        <w:tc>
          <w:tcPr>
            <w:tcW w:w="404" w:type="dxa"/>
            <w:vAlign w:val="top"/>
            <w:tcBorders>
              <w:left w:val="single" w:color="E7E9E8" w:sz="6" w:space="0"/>
            </w:tcBorders>
          </w:tcPr>
          <w:p>
            <w:pPr>
              <w:pStyle w:val="TableText"/>
              <w:ind w:left="239"/>
              <w:spacing w:before="64" w:line="224" w:lineRule="auto"/>
              <w:rPr/>
            </w:pPr>
            <w:r>
              <w:rPr>
                <w:color w:val="6C6C6C"/>
              </w:rPr>
              <w:t>5</w:t>
            </w:r>
          </w:p>
        </w:tc>
        <w:tc>
          <w:tcPr>
            <w:tcW w:w="8913" w:type="dxa"/>
            <w:vAlign w:val="top"/>
          </w:tcPr>
          <w:p>
            <w:pPr>
              <w:rPr>
                <w:rFonts w:ascii="Arial"/>
                <w:sz w:val="21"/>
              </w:rPr>
            </w:pPr>
            <w:r/>
          </w:p>
        </w:tc>
        <w:tc>
          <w:tcPr>
            <w:tcW w:w="952" w:type="dxa"/>
            <w:vAlign w:val="top"/>
            <w:tcBorders>
              <w:right w:val="single" w:color="E7E9E8" w:sz="6" w:space="0"/>
            </w:tcBorders>
          </w:tcPr>
          <w:p>
            <w:pPr>
              <w:rPr>
                <w:rFonts w:ascii="Arial"/>
                <w:sz w:val="21"/>
              </w:rPr>
            </w:pPr>
            <w:r/>
          </w:p>
        </w:tc>
      </w:tr>
      <w:tr>
        <w:trPr>
          <w:trHeight w:val="321" w:hRule="atLeast"/>
        </w:trPr>
        <w:tc>
          <w:tcPr>
            <w:tcW w:w="404" w:type="dxa"/>
            <w:vAlign w:val="top"/>
            <w:tcBorders>
              <w:left w:val="single" w:color="E7E9E8" w:sz="6" w:space="0"/>
            </w:tcBorders>
          </w:tcPr>
          <w:p>
            <w:pPr>
              <w:pStyle w:val="TableText"/>
              <w:ind w:left="238"/>
              <w:spacing w:before="90" w:line="230" w:lineRule="auto"/>
              <w:rPr/>
            </w:pPr>
            <w:r>
              <w:rPr>
                <w:color w:val="6C6C6C"/>
              </w:rPr>
              <w:t>6</w:t>
            </w:r>
          </w:p>
        </w:tc>
        <w:tc>
          <w:tcPr>
            <w:tcW w:w="8913" w:type="dxa"/>
            <w:vAlign w:val="top"/>
          </w:tcPr>
          <w:p>
            <w:pPr>
              <w:pStyle w:val="TableText"/>
              <w:ind w:left="48"/>
              <w:spacing w:before="30" w:line="281" w:lineRule="exact"/>
              <w:rPr/>
            </w:pPr>
            <w:r>
              <w:rPr>
                <w:color w:val="D73A49"/>
                <w:position w:val="6"/>
              </w:rPr>
              <w:drawing>
                <wp:inline distT="0" distB="0" distL="0" distR="0">
                  <wp:extent cx="70338" cy="45573"/>
                  <wp:effectExtent l="0" t="0" r="0" b="0"/>
                  <wp:docPr id="1026" name="IM 1026"/>
                  <wp:cNvGraphicFramePr/>
                  <a:graphic>
                    <a:graphicData uri="http://schemas.openxmlformats.org/drawingml/2006/picture">
                      <pic:pic>
                        <pic:nvPicPr>
                          <pic:cNvPr id="1026" name="IM 1026"/>
                          <pic:cNvPicPr/>
                        </pic:nvPicPr>
                        <pic:blipFill>
                          <a:blip r:embed="rId733"/>
                          <a:stretch>
                            <a:fillRect/>
                          </a:stretch>
                        </pic:blipFill>
                        <pic:spPr>
                          <a:xfrm rot="0">
                            <a:off x="0" y="0"/>
                            <a:ext cx="70338" cy="45573"/>
                          </a:xfrm>
                          <a:prstGeom prst="rect">
                            <a:avLst/>
                          </a:prstGeom>
                        </pic:spPr>
                      </pic:pic>
                    </a:graphicData>
                  </a:graphic>
                </wp:inline>
              </w:drawing>
            </w:r>
            <w:r>
              <w:rPr>
                <w:color w:val="D73A49"/>
                <w:spacing w:val="14"/>
                <w:position w:val="2"/>
              </w:rPr>
              <w:t xml:space="preserve">     </w:t>
            </w:r>
            <w:r>
              <w:rPr>
                <w:color w:val="D73A49"/>
                <w:spacing w:val="-2"/>
                <w:position w:val="2"/>
              </w:rPr>
              <w:t>public</w:t>
            </w:r>
            <w:r>
              <w:rPr>
                <w:color w:val="D73A49"/>
                <w:spacing w:val="-2"/>
                <w:position w:val="2"/>
              </w:rPr>
              <w:t xml:space="preserve"> </w:t>
            </w:r>
            <w:r>
              <w:rPr>
                <w:color w:val="D73A49"/>
                <w:spacing w:val="-2"/>
                <w:position w:val="2"/>
              </w:rPr>
              <w:t>void</w:t>
            </w:r>
            <w:r>
              <w:rPr>
                <w:color w:val="D73A49"/>
                <w:spacing w:val="20"/>
                <w:position w:val="2"/>
              </w:rPr>
              <w:t xml:space="preserve"> </w:t>
            </w:r>
            <w:r>
              <w:rPr>
                <w:color w:val="A13000"/>
                <w:spacing w:val="-2"/>
                <w:position w:val="2"/>
              </w:rPr>
              <w:t>processOrder</w:t>
            </w:r>
            <w:r>
              <w:rPr>
                <w:color w:val="262626"/>
                <w:spacing w:val="-2"/>
                <w:position w:val="2"/>
              </w:rPr>
              <w:t>()</w:t>
            </w:r>
            <w:r>
              <w:rPr>
                <w:color w:val="262626"/>
                <w:spacing w:val="18"/>
                <w:position w:val="2"/>
              </w:rPr>
              <w:t xml:space="preserve"> </w:t>
            </w:r>
            <w:r>
              <w:rPr>
                <w:color w:val="262626"/>
                <w:spacing w:val="-2"/>
                <w:position w:val="2"/>
              </w:rPr>
              <w:t>{</w:t>
            </w:r>
          </w:p>
        </w:tc>
        <w:tc>
          <w:tcPr>
            <w:tcW w:w="952" w:type="dxa"/>
            <w:vAlign w:val="top"/>
            <w:tcBorders>
              <w:right w:val="single" w:color="E7E9E8" w:sz="6" w:space="0"/>
            </w:tcBorders>
          </w:tcPr>
          <w:p>
            <w:pPr>
              <w:rPr>
                <w:rFonts w:ascii="Arial"/>
                <w:sz w:val="21"/>
              </w:rPr>
            </w:pPr>
            <w:r/>
          </w:p>
        </w:tc>
      </w:tr>
      <w:tr>
        <w:trPr>
          <w:trHeight w:val="299" w:hRule="atLeast"/>
        </w:trPr>
        <w:tc>
          <w:tcPr>
            <w:tcW w:w="404" w:type="dxa"/>
            <w:vAlign w:val="top"/>
            <w:tcBorders>
              <w:left w:val="single" w:color="E7E9E8" w:sz="6" w:space="0"/>
            </w:tcBorders>
          </w:tcPr>
          <w:p>
            <w:pPr>
              <w:pStyle w:val="TableText"/>
              <w:ind w:left="239"/>
              <w:spacing w:before="72" w:line="228" w:lineRule="auto"/>
              <w:rPr/>
            </w:pPr>
            <w:r>
              <w:rPr>
                <w:color w:val="6C6C6C"/>
              </w:rPr>
              <w:t>7</w:t>
            </w:r>
          </w:p>
        </w:tc>
        <w:tc>
          <w:tcPr>
            <w:tcW w:w="8913" w:type="dxa"/>
            <w:vAlign w:val="top"/>
          </w:tcPr>
          <w:p>
            <w:pPr>
              <w:pStyle w:val="TableText"/>
              <w:ind w:left="1360"/>
              <w:spacing w:before="9" w:line="279" w:lineRule="exact"/>
              <w:rPr/>
            </w:pPr>
            <w:r>
              <w:rPr>
                <w:color w:val="232930"/>
                <w:position w:val="2"/>
              </w:rPr>
              <w:t>paymentProcessor</w:t>
            </w:r>
            <w:r>
              <w:rPr>
                <w:color w:val="E10023"/>
                <w:spacing w:val="3"/>
                <w:position w:val="2"/>
              </w:rPr>
              <w:t>.</w:t>
            </w:r>
            <w:r>
              <w:rPr>
                <w:color w:val="232930"/>
                <w:position w:val="2"/>
              </w:rPr>
              <w:t>charge</w:t>
            </w:r>
            <w:r>
              <w:rPr>
                <w:color w:val="262626"/>
                <w:spacing w:val="3"/>
                <w:position w:val="2"/>
              </w:rPr>
              <w:t>();</w:t>
            </w:r>
          </w:p>
        </w:tc>
        <w:tc>
          <w:tcPr>
            <w:tcW w:w="952" w:type="dxa"/>
            <w:vAlign w:val="top"/>
            <w:tcBorders>
              <w:right w:val="single" w:color="E7E9E8" w:sz="6" w:space="0"/>
            </w:tcBorders>
          </w:tcPr>
          <w:p>
            <w:pPr>
              <w:rPr>
                <w:rFonts w:ascii="Arial"/>
                <w:sz w:val="21"/>
              </w:rPr>
            </w:pPr>
            <w:r/>
          </w:p>
        </w:tc>
      </w:tr>
      <w:tr>
        <w:trPr>
          <w:trHeight w:val="287" w:hRule="atLeast"/>
        </w:trPr>
        <w:tc>
          <w:tcPr>
            <w:tcW w:w="404" w:type="dxa"/>
            <w:vAlign w:val="top"/>
            <w:tcBorders>
              <w:left w:val="single" w:color="E7E9E8" w:sz="6" w:space="0"/>
            </w:tcBorders>
          </w:tcPr>
          <w:p>
            <w:pPr>
              <w:pStyle w:val="TableText"/>
              <w:ind w:left="238"/>
              <w:spacing w:before="70" w:line="230" w:lineRule="auto"/>
              <w:rPr/>
            </w:pPr>
            <w:r>
              <w:rPr>
                <w:color w:val="6C6C6C"/>
              </w:rPr>
              <w:t>8</w:t>
            </w:r>
          </w:p>
        </w:tc>
        <w:tc>
          <w:tcPr>
            <w:tcW w:w="8913" w:type="dxa"/>
            <w:vAlign w:val="top"/>
          </w:tcPr>
          <w:p>
            <w:pPr>
              <w:pStyle w:val="TableText"/>
              <w:ind w:left="858"/>
              <w:spacing w:before="10" w:line="267" w:lineRule="exact"/>
              <w:rPr/>
            </w:pPr>
            <w:r>
              <w:rPr>
                <w:color w:val="262626"/>
                <w:position w:val="1"/>
              </w:rPr>
              <w:t>}</w:t>
            </w:r>
          </w:p>
        </w:tc>
        <w:tc>
          <w:tcPr>
            <w:tcW w:w="952" w:type="dxa"/>
            <w:vAlign w:val="top"/>
            <w:tcBorders>
              <w:right w:val="single" w:color="E7E9E8" w:sz="6" w:space="0"/>
            </w:tcBorders>
          </w:tcPr>
          <w:p>
            <w:pPr>
              <w:rPr>
                <w:rFonts w:ascii="Arial"/>
                <w:sz w:val="21"/>
              </w:rPr>
            </w:pPr>
            <w:r/>
          </w:p>
        </w:tc>
      </w:tr>
      <w:tr>
        <w:trPr>
          <w:trHeight w:val="496" w:hRule="atLeast"/>
        </w:trPr>
        <w:tc>
          <w:tcPr>
            <w:tcW w:w="404" w:type="dxa"/>
            <w:vAlign w:val="top"/>
            <w:tcBorders>
              <w:left w:val="single" w:color="E7E9E8" w:sz="6" w:space="0"/>
              <w:bottom w:val="single" w:color="E7E9E8" w:sz="6" w:space="0"/>
            </w:tcBorders>
          </w:tcPr>
          <w:p>
            <w:pPr>
              <w:pStyle w:val="TableText"/>
              <w:ind w:left="238"/>
              <w:spacing w:before="83" w:line="230" w:lineRule="auto"/>
              <w:rPr/>
            </w:pPr>
            <w:r>
              <w:rPr>
                <w:color w:val="6C6C6C"/>
              </w:rPr>
              <w:t>9</w:t>
            </w:r>
          </w:p>
        </w:tc>
        <w:tc>
          <w:tcPr>
            <w:tcW w:w="8913" w:type="dxa"/>
            <w:vAlign w:val="top"/>
            <w:tcBorders>
              <w:bottom w:val="single" w:color="E7E9E8" w:sz="6" w:space="0"/>
            </w:tcBorders>
          </w:tcPr>
          <w:p>
            <w:pPr>
              <w:pStyle w:val="TableText"/>
              <w:ind w:left="352"/>
              <w:spacing w:before="23" w:line="297" w:lineRule="exact"/>
              <w:rPr/>
            </w:pPr>
            <w:r>
              <w:rPr>
                <w:color w:val="262626"/>
                <w:position w:val="2"/>
              </w:rPr>
              <w:t>}</w:t>
            </w:r>
          </w:p>
        </w:tc>
        <w:tc>
          <w:tcPr>
            <w:tcW w:w="952" w:type="dxa"/>
            <w:vAlign w:val="top"/>
            <w:tcBorders>
              <w:bottom w:val="single" w:color="E7E9E8" w:sz="6" w:space="0"/>
              <w:right w:val="single" w:color="E7E9E8" w:sz="6" w:space="0"/>
            </w:tcBorders>
          </w:tcPr>
          <w:p>
            <w:pPr>
              <w:rPr>
                <w:rFonts w:ascii="Arial"/>
                <w:sz w:val="21"/>
              </w:rPr>
            </w:pPr>
            <w:r/>
          </w:p>
        </w:tc>
      </w:tr>
    </w:tbl>
    <w:p>
      <w:pPr>
        <w:pStyle w:val="BodyText"/>
        <w:rPr/>
      </w:pPr>
      <w:r/>
    </w:p>
    <w:p>
      <w:pPr>
        <w:sectPr>
          <w:headerReference w:type="default" r:id="rId728"/>
          <w:footerReference w:type="default" r:id="rId729"/>
          <w:pgSz w:w="12240" w:h="15840"/>
          <w:pgMar w:top="2107" w:right="960" w:bottom="440" w:left="960" w:header="1245" w:footer="175" w:gutter="0"/>
        </w:sectPr>
        <w:rPr/>
      </w:pPr>
    </w:p>
    <w:p>
      <w:pPr>
        <w:spacing w:before="108"/>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4"/>
        <w:gridCol w:w="7158"/>
        <w:gridCol w:w="2712"/>
      </w:tblGrid>
      <w:tr>
        <w:trPr>
          <w:trHeight w:val="560" w:hRule="atLeast"/>
        </w:trPr>
        <w:tc>
          <w:tcPr>
            <w:shd w:val="clear" w:fill="F5F5F5"/>
            <w:tcW w:w="404" w:type="dxa"/>
            <w:vAlign w:val="top"/>
            <w:tcBorders>
              <w:left w:val="single" w:color="E7E9E8" w:sz="6" w:space="0"/>
              <w:top w:val="single" w:color="E7E9E8" w:sz="6" w:space="0"/>
              <w:bottom w:val="single" w:color="E8E8E8" w:sz="6" w:space="0"/>
            </w:tcBorders>
          </w:tcPr>
          <w:p>
            <w:pPr>
              <w:spacing w:line="259" w:lineRule="auto"/>
              <w:rPr>
                <w:rFonts w:ascii="Arial"/>
                <w:sz w:val="21"/>
              </w:rPr>
            </w:pPr>
            <w:r/>
          </w:p>
          <w:p>
            <w:pPr>
              <w:ind w:firstLine="231"/>
              <w:spacing w:line="61" w:lineRule="exact"/>
              <w:rPr/>
            </w:pPr>
            <w:r>
              <w:rPr>
                <w:position w:val="-1"/>
              </w:rPr>
              <w:drawing>
                <wp:inline distT="0" distB="0" distL="0" distR="0">
                  <wp:extent cx="67790" cy="39290"/>
                  <wp:effectExtent l="0" t="0" r="0" b="0"/>
                  <wp:docPr id="1028" name="IM 1028"/>
                  <wp:cNvGraphicFramePr/>
                  <a:graphic>
                    <a:graphicData uri="http://schemas.openxmlformats.org/drawingml/2006/picture">
                      <pic:pic>
                        <pic:nvPicPr>
                          <pic:cNvPr id="1028" name="IM 1028"/>
                          <pic:cNvPicPr/>
                        </pic:nvPicPr>
                        <pic:blipFill>
                          <a:blip r:embed="rId735"/>
                          <a:stretch>
                            <a:fillRect/>
                          </a:stretch>
                        </pic:blipFill>
                        <pic:spPr>
                          <a:xfrm rot="0">
                            <a:off x="0" y="0"/>
                            <a:ext cx="67790" cy="39290"/>
                          </a:xfrm>
                          <a:prstGeom prst="rect">
                            <a:avLst/>
                          </a:prstGeom>
                        </pic:spPr>
                      </pic:pic>
                    </a:graphicData>
                  </a:graphic>
                </wp:inline>
              </w:drawing>
            </w:r>
          </w:p>
        </w:tc>
        <w:tc>
          <w:tcPr>
            <w:shd w:val="clear" w:fill="F5F5F5"/>
            <w:tcW w:w="7158" w:type="dxa"/>
            <w:vAlign w:val="top"/>
            <w:tcBorders>
              <w:top w:val="single" w:color="E7E9E8" w:sz="6" w:space="0"/>
              <w:bottom w:val="single" w:color="E8E8E8" w:sz="6" w:space="0"/>
            </w:tcBorders>
          </w:tcPr>
          <w:p>
            <w:pPr>
              <w:ind w:left="289"/>
              <w:spacing w:before="185" w:line="184"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1"/>
              </w:rPr>
              <w:t>如果要更换实现类，在这修改</w:t>
            </w:r>
          </w:p>
        </w:tc>
        <w:tc>
          <w:tcPr>
            <w:shd w:val="clear" w:fill="F5F5F5"/>
            <w:tcW w:w="2712" w:type="dxa"/>
            <w:vAlign w:val="top"/>
            <w:tcBorders>
              <w:right w:val="single" w:color="E7E9E8" w:sz="6" w:space="0"/>
              <w:top w:val="single" w:color="E7E9E8" w:sz="6" w:space="0"/>
              <w:bottom w:val="single" w:color="E8E8E8" w:sz="6" w:space="0"/>
            </w:tcBorders>
          </w:tcPr>
          <w:p>
            <w:pPr>
              <w:ind w:left="1813"/>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5" w:hRule="atLeast"/>
        </w:trPr>
        <w:tc>
          <w:tcPr>
            <w:tcW w:w="404" w:type="dxa"/>
            <w:vAlign w:val="top"/>
            <w:tcBorders>
              <w:left w:val="single" w:color="E7E9E8" w:sz="6" w:space="0"/>
              <w:top w:val="single" w:color="E8E8E8" w:sz="6" w:space="0"/>
            </w:tcBorders>
          </w:tcPr>
          <w:p>
            <w:pPr>
              <w:pStyle w:val="TableText"/>
              <w:ind w:left="246"/>
              <w:spacing w:before="199" w:line="228" w:lineRule="auto"/>
              <w:rPr/>
            </w:pPr>
            <w:r>
              <w:rPr>
                <w:color w:val="6C6C6C"/>
              </w:rPr>
              <w:t>1</w:t>
            </w:r>
          </w:p>
        </w:tc>
        <w:tc>
          <w:tcPr>
            <w:tcW w:w="7158" w:type="dxa"/>
            <w:vAlign w:val="top"/>
            <w:tcBorders>
              <w:top w:val="single" w:color="E8E8E8" w:sz="6" w:space="0"/>
            </w:tcBorders>
          </w:tcPr>
          <w:p>
            <w:pPr>
              <w:pStyle w:val="TableText"/>
              <w:ind w:left="332"/>
              <w:spacing w:before="192" w:line="238" w:lineRule="auto"/>
              <w:rPr/>
            </w:pPr>
            <w:r>
              <w:rPr>
                <w:color w:val="262626"/>
                <w:spacing w:val="-1"/>
              </w:rPr>
              <w:t>@</w:t>
            </w:r>
            <w:r>
              <w:rPr>
                <w:color w:val="232930"/>
                <w:spacing w:val="-1"/>
              </w:rPr>
              <w:t>Configuration</w:t>
            </w:r>
          </w:p>
        </w:tc>
        <w:tc>
          <w:tcPr>
            <w:tcW w:w="2712" w:type="dxa"/>
            <w:vAlign w:val="top"/>
            <w:tcBorders>
              <w:right w:val="single" w:color="E7E9E8" w:sz="6" w:space="0"/>
              <w:top w:val="single" w:color="E8E8E8" w:sz="6" w:space="0"/>
            </w:tcBorders>
          </w:tcPr>
          <w:p>
            <w:pPr>
              <w:rPr>
                <w:rFonts w:ascii="Arial"/>
                <w:sz w:val="21"/>
              </w:rPr>
            </w:pPr>
            <w:r/>
          </w:p>
        </w:tc>
      </w:tr>
      <w:tr>
        <w:trPr>
          <w:trHeight w:val="306" w:hRule="atLeast"/>
        </w:trPr>
        <w:tc>
          <w:tcPr>
            <w:tcW w:w="404" w:type="dxa"/>
            <w:vAlign w:val="top"/>
            <w:tcBorders>
              <w:left w:val="single" w:color="E7E9E8" w:sz="6" w:space="0"/>
            </w:tcBorders>
          </w:tcPr>
          <w:p>
            <w:pPr>
              <w:pStyle w:val="TableText"/>
              <w:ind w:left="240"/>
              <w:spacing w:before="62" w:line="231" w:lineRule="auto"/>
              <w:rPr/>
            </w:pPr>
            <w:r>
              <w:rPr>
                <w:color w:val="6C6C6C"/>
              </w:rPr>
              <w:t>2</w:t>
            </w:r>
          </w:p>
        </w:tc>
        <w:tc>
          <w:tcPr>
            <w:tcW w:w="7158" w:type="dxa"/>
            <w:vAlign w:val="top"/>
          </w:tcPr>
          <w:p>
            <w:pPr>
              <w:pStyle w:val="TableText"/>
              <w:ind w:left="48"/>
              <w:spacing w:before="1" w:line="294" w:lineRule="exact"/>
              <w:rPr/>
            </w:pPr>
            <w:r>
              <w:rPr>
                <w:color w:val="D73A49"/>
                <w:position w:val="5"/>
              </w:rPr>
              <w:drawing>
                <wp:inline distT="0" distB="0" distL="0" distR="0">
                  <wp:extent cx="70338" cy="47847"/>
                  <wp:effectExtent l="0" t="0" r="0" b="0"/>
                  <wp:docPr id="1030" name="IM 1030"/>
                  <wp:cNvGraphicFramePr/>
                  <a:graphic>
                    <a:graphicData uri="http://schemas.openxmlformats.org/drawingml/2006/picture">
                      <pic:pic>
                        <pic:nvPicPr>
                          <pic:cNvPr id="1030" name="IM 1030"/>
                          <pic:cNvPicPr/>
                        </pic:nvPicPr>
                        <pic:blipFill>
                          <a:blip r:embed="rId736"/>
                          <a:stretch>
                            <a:fillRect/>
                          </a:stretch>
                        </pic:blipFill>
                        <pic:spPr>
                          <a:xfrm rot="0">
                            <a:off x="0" y="0"/>
                            <a:ext cx="70338" cy="47847"/>
                          </a:xfrm>
                          <a:prstGeom prst="rect">
                            <a:avLst/>
                          </a:prstGeom>
                        </pic:spPr>
                      </pic:pic>
                    </a:graphicData>
                  </a:graphic>
                </wp:inline>
              </w:drawing>
            </w:r>
            <w:r>
              <w:rPr>
                <w:color w:val="D73A49"/>
                <w:spacing w:val="80"/>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4"/>
                <w:position w:val="3"/>
              </w:rPr>
              <w:t xml:space="preserve"> </w:t>
            </w:r>
            <w:r>
              <w:rPr>
                <w:color w:val="A13000"/>
                <w:spacing w:val="-2"/>
                <w:position w:val="3"/>
              </w:rPr>
              <w:t>AppConfig</w:t>
            </w:r>
            <w:r>
              <w:rPr>
                <w:color w:val="A13000"/>
                <w:spacing w:val="17"/>
                <w:position w:val="3"/>
              </w:rPr>
              <w:t xml:space="preserve"> </w:t>
            </w:r>
            <w:r>
              <w:rPr>
                <w:color w:val="262626"/>
                <w:spacing w:val="-2"/>
                <w:position w:val="3"/>
              </w:rPr>
              <w:t>{</w:t>
            </w:r>
          </w:p>
        </w:tc>
        <w:tc>
          <w:tcPr>
            <w:tcW w:w="2712" w:type="dxa"/>
            <w:vAlign w:val="top"/>
            <w:tcBorders>
              <w:right w:val="single" w:color="E7E9E8" w:sz="6" w:space="0"/>
            </w:tcBorders>
          </w:tcPr>
          <w:p>
            <w:pPr>
              <w:rPr>
                <w:rFonts w:ascii="Arial"/>
                <w:sz w:val="21"/>
              </w:rPr>
            </w:pPr>
            <w:r/>
          </w:p>
        </w:tc>
      </w:tr>
      <w:tr>
        <w:trPr>
          <w:trHeight w:val="285" w:hRule="atLeast"/>
        </w:trPr>
        <w:tc>
          <w:tcPr>
            <w:tcW w:w="404" w:type="dxa"/>
            <w:vAlign w:val="top"/>
            <w:tcBorders>
              <w:left w:val="single" w:color="E7E9E8" w:sz="6" w:space="0"/>
            </w:tcBorders>
          </w:tcPr>
          <w:p>
            <w:pPr>
              <w:pStyle w:val="TableText"/>
              <w:ind w:left="239"/>
              <w:spacing w:before="55" w:line="230" w:lineRule="auto"/>
              <w:rPr/>
            </w:pPr>
            <w:r>
              <w:rPr>
                <w:color w:val="6C6C6C"/>
              </w:rPr>
              <w:t>3</w:t>
            </w:r>
          </w:p>
        </w:tc>
        <w:tc>
          <w:tcPr>
            <w:tcW w:w="7158" w:type="dxa"/>
            <w:vAlign w:val="top"/>
          </w:tcPr>
          <w:p>
            <w:pPr>
              <w:pStyle w:val="TableText"/>
              <w:ind w:left="838"/>
              <w:spacing w:before="58" w:line="217" w:lineRule="exact"/>
              <w:rPr/>
            </w:pPr>
            <w:r>
              <w:rPr>
                <w:color w:val="262626"/>
                <w:spacing w:val="-1"/>
                <w:position w:val="-1"/>
              </w:rPr>
              <w:t>@</w:t>
            </w:r>
            <w:r>
              <w:rPr>
                <w:color w:val="232930"/>
                <w:spacing w:val="-1"/>
                <w:position w:val="-1"/>
              </w:rPr>
              <w:t>Bean</w:t>
            </w:r>
          </w:p>
        </w:tc>
        <w:tc>
          <w:tcPr>
            <w:tcW w:w="2712" w:type="dxa"/>
            <w:vAlign w:val="top"/>
            <w:tcBorders>
              <w:right w:val="single" w:color="E7E9E8" w:sz="6" w:space="0"/>
            </w:tcBorders>
          </w:tcPr>
          <w:p>
            <w:pPr>
              <w:rPr>
                <w:rFonts w:ascii="Arial"/>
                <w:sz w:val="21"/>
              </w:rPr>
            </w:pPr>
            <w:r/>
          </w:p>
        </w:tc>
      </w:tr>
      <w:tr>
        <w:trPr>
          <w:trHeight w:val="304" w:hRule="atLeast"/>
        </w:trPr>
        <w:tc>
          <w:tcPr>
            <w:tcW w:w="404" w:type="dxa"/>
            <w:vAlign w:val="top"/>
            <w:tcBorders>
              <w:left w:val="single" w:color="E7E9E8" w:sz="6" w:space="0"/>
            </w:tcBorders>
          </w:tcPr>
          <w:p>
            <w:pPr>
              <w:pStyle w:val="TableText"/>
              <w:ind w:left="235"/>
              <w:spacing w:before="73" w:line="228" w:lineRule="auto"/>
              <w:rPr/>
            </w:pPr>
            <w:r>
              <w:rPr>
                <w:color w:val="6C6C6C"/>
              </w:rPr>
              <w:t>4</w:t>
            </w:r>
          </w:p>
        </w:tc>
        <w:tc>
          <w:tcPr>
            <w:tcW w:w="7158" w:type="dxa"/>
            <w:vAlign w:val="top"/>
          </w:tcPr>
          <w:p>
            <w:pPr>
              <w:pStyle w:val="TableText"/>
              <w:ind w:left="48"/>
              <w:spacing w:before="10" w:line="284" w:lineRule="exact"/>
              <w:rPr/>
            </w:pPr>
            <w:r>
              <w:rPr>
                <w:color w:val="D73A49"/>
                <w:position w:val="4"/>
              </w:rPr>
              <w:drawing>
                <wp:inline distT="0" distB="0" distL="0" distR="0">
                  <wp:extent cx="70338" cy="46060"/>
                  <wp:effectExtent l="0" t="0" r="0" b="0"/>
                  <wp:docPr id="1032" name="IM 1032"/>
                  <wp:cNvGraphicFramePr/>
                  <a:graphic>
                    <a:graphicData uri="http://schemas.openxmlformats.org/drawingml/2006/picture">
                      <pic:pic>
                        <pic:nvPicPr>
                          <pic:cNvPr id="1032" name="IM 1032"/>
                          <pic:cNvPicPr/>
                        </pic:nvPicPr>
                        <pic:blipFill>
                          <a:blip r:embed="rId737"/>
                          <a:stretch>
                            <a:fillRect/>
                          </a:stretch>
                        </pic:blipFill>
                        <pic:spPr>
                          <a:xfrm rot="0">
                            <a:off x="0" y="0"/>
                            <a:ext cx="70338" cy="46060"/>
                          </a:xfrm>
                          <a:prstGeom prst="rect">
                            <a:avLst/>
                          </a:prstGeom>
                        </pic:spPr>
                      </pic:pic>
                    </a:graphicData>
                  </a:graphic>
                </wp:inline>
              </w:drawing>
            </w:r>
            <w:r>
              <w:rPr>
                <w:color w:val="D73A49"/>
                <w:spacing w:val="16"/>
                <w:position w:val="2"/>
              </w:rPr>
              <w:t xml:space="preserve">     </w:t>
            </w:r>
            <w:r>
              <w:rPr>
                <w:color w:val="D73A49"/>
                <w:spacing w:val="-1"/>
                <w:position w:val="2"/>
              </w:rPr>
              <w:t>public</w:t>
            </w:r>
            <w:r>
              <w:rPr>
                <w:color w:val="D73A49"/>
                <w:spacing w:val="-1"/>
                <w:position w:val="2"/>
              </w:rPr>
              <w:t xml:space="preserve"> </w:t>
            </w:r>
            <w:r>
              <w:rPr>
                <w:color w:val="22863A"/>
                <w:spacing w:val="-1"/>
                <w:position w:val="2"/>
              </w:rPr>
              <w:t>PaymentProcessor</w:t>
            </w:r>
            <w:r>
              <w:rPr>
                <w:color w:val="22863A"/>
                <w:spacing w:val="-1"/>
                <w:position w:val="2"/>
              </w:rPr>
              <w:t xml:space="preserve"> </w:t>
            </w:r>
            <w:r>
              <w:rPr>
                <w:color w:val="A13000"/>
                <w:spacing w:val="-1"/>
                <w:position w:val="2"/>
              </w:rPr>
              <w:t>paymentProcessor</w:t>
            </w:r>
            <w:r>
              <w:rPr>
                <w:color w:val="262626"/>
                <w:spacing w:val="-1"/>
                <w:position w:val="2"/>
              </w:rPr>
              <w:t>()</w:t>
            </w:r>
            <w:r>
              <w:rPr>
                <w:color w:val="262626"/>
                <w:spacing w:val="18"/>
                <w:position w:val="2"/>
              </w:rPr>
              <w:t xml:space="preserve"> </w:t>
            </w:r>
            <w:r>
              <w:rPr>
                <w:color w:val="262626"/>
                <w:spacing w:val="-1"/>
                <w:position w:val="2"/>
              </w:rPr>
              <w:t>{</w:t>
            </w:r>
          </w:p>
        </w:tc>
        <w:tc>
          <w:tcPr>
            <w:tcW w:w="2712" w:type="dxa"/>
            <w:vAlign w:val="top"/>
            <w:tcBorders>
              <w:right w:val="single" w:color="E7E9E8" w:sz="6" w:space="0"/>
            </w:tcBorders>
          </w:tcPr>
          <w:p>
            <w:pPr>
              <w:rPr>
                <w:rFonts w:ascii="Arial"/>
                <w:sz w:val="21"/>
              </w:rPr>
            </w:pPr>
            <w:r/>
          </w:p>
        </w:tc>
      </w:tr>
      <w:tr>
        <w:trPr>
          <w:trHeight w:val="298" w:hRule="atLeast"/>
        </w:trPr>
        <w:tc>
          <w:tcPr>
            <w:tcW w:w="404" w:type="dxa"/>
            <w:vAlign w:val="top"/>
            <w:tcBorders>
              <w:left w:val="single" w:color="E7E9E8" w:sz="6" w:space="0"/>
            </w:tcBorders>
          </w:tcPr>
          <w:p>
            <w:pPr>
              <w:pStyle w:val="TableText"/>
              <w:ind w:left="239"/>
              <w:spacing w:before="69" w:line="227" w:lineRule="auto"/>
              <w:rPr/>
            </w:pPr>
            <w:r>
              <w:rPr>
                <w:color w:val="6C6C6C"/>
              </w:rPr>
              <w:t>5</w:t>
            </w:r>
          </w:p>
        </w:tc>
        <w:tc>
          <w:tcPr>
            <w:tcW w:w="7158" w:type="dxa"/>
            <w:vAlign w:val="top"/>
          </w:tcPr>
          <w:p>
            <w:pPr>
              <w:pStyle w:val="TableText"/>
              <w:spacing w:before="5" w:line="188" w:lineRule="auto"/>
              <w:jc w:val="right"/>
              <w:rPr>
                <w:rFonts w:ascii="Microsoft YaHei" w:hAnsi="Microsoft YaHei" w:eastAsia="Microsoft YaHei" w:cs="Microsoft YaHei"/>
              </w:rPr>
            </w:pPr>
            <w:r>
              <w:rPr>
                <w:color w:val="D73A49"/>
                <w:spacing w:val="-3"/>
              </w:rPr>
              <w:t>return</w:t>
            </w:r>
            <w:r>
              <w:rPr>
                <w:color w:val="D73A49"/>
                <w:spacing w:val="-3"/>
              </w:rPr>
              <w:t xml:space="preserve"> </w:t>
            </w:r>
            <w:r>
              <w:rPr>
                <w:color w:val="D73A49"/>
                <w:spacing w:val="-3"/>
              </w:rPr>
              <w:t>new</w:t>
            </w:r>
            <w:r>
              <w:rPr>
                <w:color w:val="D73A49"/>
                <w:spacing w:val="-3"/>
              </w:rPr>
              <w:t xml:space="preserve"> </w:t>
            </w:r>
            <w:r>
              <w:rPr>
                <w:color w:val="22863A"/>
                <w:spacing w:val="-3"/>
              </w:rPr>
              <w:t>WechatPayProcessor</w:t>
            </w:r>
            <w:r>
              <w:rPr>
                <w:color w:val="262626"/>
                <w:spacing w:val="-3"/>
              </w:rPr>
              <w:t>();</w:t>
            </w:r>
            <w:r>
              <w:rPr>
                <w:color w:val="262626"/>
                <w:spacing w:val="-3"/>
              </w:rPr>
              <w:t xml:space="preserve"> </w:t>
            </w:r>
            <w:r>
              <w:rPr>
                <w:color w:val="6A737D"/>
                <w:spacing w:val="-3"/>
              </w:rPr>
              <w:t>//</w:t>
            </w:r>
            <w:r>
              <w:rPr>
                <w:rFonts w:ascii="Microsoft YaHei" w:hAnsi="Microsoft YaHei" w:eastAsia="Microsoft YaHei" w:cs="Microsoft YaHei"/>
                <w:color w:val="6A737D"/>
                <w:spacing w:val="-3"/>
              </w:rPr>
              <w:t>修改这行代码，</w:t>
            </w:r>
          </w:p>
        </w:tc>
        <w:tc>
          <w:tcPr>
            <w:tcW w:w="2712" w:type="dxa"/>
            <w:vAlign w:val="top"/>
            <w:tcBorders>
              <w:right w:val="single" w:color="E7E9E8" w:sz="6" w:space="0"/>
            </w:tcBorders>
          </w:tcPr>
          <w:p>
            <w:pPr>
              <w:ind w:left="86"/>
              <w:spacing w:before="50" w:line="15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6A737D"/>
                <w:spacing w:val="-3"/>
              </w:rPr>
              <w:t>更换实现</w:t>
            </w:r>
          </w:p>
        </w:tc>
      </w:tr>
      <w:tr>
        <w:trPr>
          <w:trHeight w:val="287" w:hRule="atLeast"/>
        </w:trPr>
        <w:tc>
          <w:tcPr>
            <w:tcW w:w="404" w:type="dxa"/>
            <w:vAlign w:val="top"/>
            <w:tcBorders>
              <w:left w:val="single" w:color="E7E9E8" w:sz="6" w:space="0"/>
            </w:tcBorders>
          </w:tcPr>
          <w:p>
            <w:pPr>
              <w:pStyle w:val="TableText"/>
              <w:ind w:left="238"/>
              <w:spacing w:before="68" w:line="230" w:lineRule="auto"/>
              <w:rPr/>
            </w:pPr>
            <w:r>
              <w:rPr>
                <w:color w:val="6C6C6C"/>
              </w:rPr>
              <w:t>6</w:t>
            </w:r>
          </w:p>
        </w:tc>
        <w:tc>
          <w:tcPr>
            <w:tcW w:w="7158" w:type="dxa"/>
            <w:vAlign w:val="top"/>
          </w:tcPr>
          <w:p>
            <w:pPr>
              <w:pStyle w:val="TableText"/>
              <w:ind w:left="858"/>
              <w:spacing w:before="8" w:line="268" w:lineRule="exact"/>
              <w:rPr/>
            </w:pPr>
            <w:r>
              <w:rPr>
                <w:color w:val="262626"/>
                <w:position w:val="1"/>
              </w:rPr>
              <w:t>}</w:t>
            </w:r>
          </w:p>
        </w:tc>
        <w:tc>
          <w:tcPr>
            <w:tcW w:w="2712" w:type="dxa"/>
            <w:vAlign w:val="top"/>
            <w:tcBorders>
              <w:right w:val="single" w:color="E7E9E8" w:sz="6" w:space="0"/>
            </w:tcBorders>
          </w:tcPr>
          <w:p>
            <w:pPr>
              <w:rPr>
                <w:rFonts w:ascii="Arial"/>
                <w:sz w:val="21"/>
              </w:rPr>
            </w:pPr>
            <w:r/>
          </w:p>
        </w:tc>
      </w:tr>
      <w:tr>
        <w:trPr>
          <w:trHeight w:val="450" w:hRule="atLeast"/>
        </w:trPr>
        <w:tc>
          <w:tcPr>
            <w:tcW w:w="404" w:type="dxa"/>
            <w:vAlign w:val="top"/>
            <w:tcBorders>
              <w:left w:val="single" w:color="E7E9E8" w:sz="6" w:space="0"/>
              <w:bottom w:val="single" w:color="E7E9E8" w:sz="6" w:space="0"/>
            </w:tcBorders>
          </w:tcPr>
          <w:p>
            <w:pPr>
              <w:pStyle w:val="TableText"/>
              <w:ind w:left="239"/>
              <w:spacing w:before="84" w:line="228" w:lineRule="auto"/>
              <w:rPr/>
            </w:pPr>
            <w:r>
              <w:rPr>
                <w:color w:val="6C6C6C"/>
              </w:rPr>
              <w:t>7</w:t>
            </w:r>
          </w:p>
        </w:tc>
        <w:tc>
          <w:tcPr>
            <w:tcW w:w="7158" w:type="dxa"/>
            <w:vAlign w:val="top"/>
            <w:tcBorders>
              <w:bottom w:val="single" w:color="E7E9E8" w:sz="6" w:space="0"/>
            </w:tcBorders>
          </w:tcPr>
          <w:p>
            <w:pPr>
              <w:pStyle w:val="TableText"/>
              <w:ind w:left="352"/>
              <w:spacing w:before="21" w:line="297" w:lineRule="exact"/>
              <w:rPr/>
            </w:pPr>
            <w:r>
              <w:rPr>
                <w:color w:val="262626"/>
                <w:position w:val="2"/>
              </w:rPr>
              <w:t>}</w:t>
            </w:r>
          </w:p>
        </w:tc>
        <w:tc>
          <w:tcPr>
            <w:tcW w:w="2712" w:type="dxa"/>
            <w:vAlign w:val="top"/>
            <w:tcBorders>
              <w:bottom w:val="single" w:color="E7E9E8" w:sz="6" w:space="0"/>
              <w:right w:val="single" w:color="E7E9E8" w:sz="6" w:space="0"/>
            </w:tcBorders>
          </w:tcPr>
          <w:p>
            <w:pPr>
              <w:rPr>
                <w:rFonts w:ascii="Arial"/>
                <w:sz w:val="21"/>
              </w:rPr>
            </w:pPr>
            <w:r/>
          </w:p>
        </w:tc>
      </w:tr>
    </w:tbl>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ind w:left="12"/>
        <w:spacing w:before="121" w:line="218" w:lineRule="auto"/>
        <w:outlineLvl w:val="1"/>
        <w:rPr>
          <w:sz w:val="42"/>
          <w:szCs w:val="42"/>
        </w:rPr>
      </w:pPr>
      <w:r>
        <w:rPr>
          <w:sz w:val="42"/>
          <w:szCs w:val="42"/>
          <w:color w:val="262626"/>
          <w:spacing w:val="9"/>
        </w:rPr>
        <w:t>Spring AOP</w:t>
      </w:r>
    </w:p>
    <w:p>
      <w:pPr>
        <w:pStyle w:val="BodyText"/>
        <w:spacing w:line="308" w:lineRule="auto"/>
        <w:rPr/>
      </w:pPr>
      <w:r/>
    </w:p>
    <w:p>
      <w:pPr>
        <w:pStyle w:val="BodyText"/>
        <w:ind w:left="12" w:right="125" w:hanging="12"/>
        <w:spacing w:before="103" w:line="247" w:lineRule="auto"/>
        <w:rPr>
          <w:rFonts w:ascii="Microsoft YaHei" w:hAnsi="Microsoft YaHei" w:eastAsia="Microsoft YaHei" w:cs="Microsoft YaHei"/>
          <w:sz w:val="24"/>
          <w:szCs w:val="24"/>
        </w:rPr>
      </w:pPr>
      <w:r>
        <w:rPr>
          <w:sz w:val="24"/>
          <w:szCs w:val="24"/>
          <w:color w:val="333333"/>
          <w:spacing w:val="-1"/>
        </w:rPr>
        <w:t>AOP</w:t>
      </w:r>
      <w:r>
        <w:rPr>
          <w:sz w:val="24"/>
          <w:szCs w:val="24"/>
          <w:color w:val="333333"/>
          <w:spacing w:val="29"/>
        </w:rPr>
        <w:t xml:space="preserve"> </w:t>
      </w:r>
      <w:r>
        <w:rPr>
          <w:rFonts w:ascii="Microsoft YaHei" w:hAnsi="Microsoft YaHei" w:eastAsia="Microsoft YaHei" w:cs="Microsoft YaHei"/>
          <w:sz w:val="24"/>
          <w:szCs w:val="24"/>
          <w:color w:val="333333"/>
          <w:spacing w:val="-1"/>
        </w:rPr>
        <w:t>即面向切面编程，用作无侵入式的代码增强，</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一般对公共的行为或者逻辑进行</w:t>
      </w:r>
      <w:r>
        <w:rPr>
          <w:rFonts w:ascii="Microsoft YaHei" w:hAnsi="Microsoft YaHei" w:eastAsia="Microsoft YaHei" w:cs="Microsoft YaHei"/>
          <w:sz w:val="24"/>
          <w:szCs w:val="24"/>
          <w:color w:val="333333"/>
          <w:spacing w:val="-2"/>
        </w:rPr>
        <w:t>抽取，将横切</w:t>
      </w:r>
      <w:r>
        <w:rPr>
          <w:rFonts w:ascii="Microsoft YaHei" w:hAnsi="Microsoft YaHei" w:eastAsia="Microsoft YaHei" w:cs="Microsoft YaHei"/>
          <w:sz w:val="24"/>
          <w:szCs w:val="24"/>
          <w:color w:val="333333"/>
          <w:spacing w:val="-1"/>
        </w:rPr>
        <w:t>逻辑和业务逻辑分离，</w:t>
      </w:r>
      <w:r>
        <w:rPr>
          <w:rFonts w:ascii="Microsoft YaHei" w:hAnsi="Microsoft YaHei" w:eastAsia="Microsoft YaHei" w:cs="Microsoft YaHei"/>
          <w:sz w:val="24"/>
          <w:szCs w:val="24"/>
          <w:color w:val="404040"/>
          <w:spacing w:val="-1"/>
        </w:rPr>
        <w:t>提升代码复用性和可维护性。</w:t>
      </w:r>
    </w:p>
    <w:p>
      <w:pPr>
        <w:pStyle w:val="BodyText"/>
        <w:spacing w:line="243" w:lineRule="auto"/>
        <w:rPr/>
      </w:pPr>
      <w:r/>
    </w:p>
    <w:p>
      <w:pPr>
        <w:pStyle w:val="BodyText"/>
        <w:spacing w:line="244" w:lineRule="auto"/>
        <w:rPr/>
      </w:pPr>
      <w:r/>
    </w:p>
    <w:p>
      <w:pPr>
        <w:ind w:left="8"/>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应用场景：</w:t>
      </w:r>
    </w:p>
    <w:p>
      <w:pPr>
        <w:ind w:left="194"/>
        <w:spacing w:before="209"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3"/>
        </w:rPr>
        <w:t>●</w:t>
      </w:r>
      <w:r>
        <w:rPr>
          <w:rFonts w:ascii="Microsoft YaHei" w:hAnsi="Microsoft YaHei" w:eastAsia="Microsoft YaHei" w:cs="Microsoft YaHei"/>
          <w:sz w:val="12"/>
          <w:szCs w:val="12"/>
          <w:color w:val="333333"/>
          <w:spacing w:val="4"/>
          <w:position w:val="3"/>
        </w:rPr>
        <w:t xml:space="preserve">    </w:t>
      </w:r>
      <w:r>
        <w:rPr>
          <w:rFonts w:ascii="Microsoft YaHei" w:hAnsi="Microsoft YaHei" w:eastAsia="Microsoft YaHei" w:cs="Microsoft YaHei"/>
          <w:sz w:val="24"/>
          <w:szCs w:val="24"/>
          <w:color w:val="333333"/>
          <w:spacing w:val="3"/>
        </w:rPr>
        <w:t>权限验证</w:t>
      </w:r>
    </w:p>
    <w:p>
      <w:pPr>
        <w:ind w:left="194"/>
        <w:spacing w:before="161"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3"/>
        </w:rPr>
        <w:t>●</w:t>
      </w:r>
      <w:r>
        <w:rPr>
          <w:rFonts w:ascii="Microsoft YaHei" w:hAnsi="Microsoft YaHei" w:eastAsia="Microsoft YaHei" w:cs="Microsoft YaHei"/>
          <w:sz w:val="12"/>
          <w:szCs w:val="12"/>
          <w:color w:val="333333"/>
          <w:spacing w:val="5"/>
          <w:position w:val="3"/>
        </w:rPr>
        <w:t xml:space="preserve">    </w:t>
      </w:r>
      <w:r>
        <w:rPr>
          <w:rFonts w:ascii="Microsoft YaHei" w:hAnsi="Microsoft YaHei" w:eastAsia="Microsoft YaHei" w:cs="Microsoft YaHei"/>
          <w:sz w:val="24"/>
          <w:szCs w:val="24"/>
          <w:color w:val="333333"/>
          <w:spacing w:val="2"/>
        </w:rPr>
        <w:t>记录操作日志</w:t>
      </w:r>
    </w:p>
    <w:p>
      <w:pPr>
        <w:pStyle w:val="BodyText"/>
        <w:ind w:left="194"/>
        <w:spacing w:before="153" w:line="185" w:lineRule="auto"/>
        <w:rPr>
          <w:sz w:val="24"/>
          <w:szCs w:val="24"/>
        </w:rPr>
      </w:pPr>
      <w:r>
        <w:rPr>
          <w:rFonts w:ascii="Microsoft YaHei" w:hAnsi="Microsoft YaHei" w:eastAsia="Microsoft YaHei" w:cs="Microsoft YaHei"/>
          <w:sz w:val="12"/>
          <w:szCs w:val="12"/>
          <w:color w:val="333333"/>
          <w:spacing w:val="4"/>
          <w:position w:val="4"/>
        </w:rPr>
        <w:t>●    </w:t>
      </w:r>
      <w:r>
        <w:rPr>
          <w:sz w:val="24"/>
          <w:szCs w:val="24"/>
          <w:color w:val="333333"/>
        </w:rPr>
        <w:t>Spring</w:t>
      </w:r>
      <w:r>
        <w:rPr>
          <w:rFonts w:ascii="Microsoft YaHei" w:hAnsi="Microsoft YaHei" w:eastAsia="Microsoft YaHei" w:cs="Microsoft YaHei"/>
          <w:sz w:val="24"/>
          <w:szCs w:val="24"/>
          <w:color w:val="333333"/>
          <w:spacing w:val="4"/>
        </w:rPr>
        <w:t>事务的实现即</w:t>
      </w:r>
      <w:r>
        <w:rPr>
          <w:sz w:val="24"/>
          <w:szCs w:val="24"/>
          <w:color w:val="333333"/>
        </w:rPr>
        <w:t>AOP</w:t>
      </w:r>
    </w:p>
    <w:p>
      <w:pPr>
        <w:pStyle w:val="BodyText"/>
        <w:spacing w:line="315" w:lineRule="auto"/>
        <w:rPr/>
      </w:pPr>
      <w:r/>
    </w:p>
    <w:p>
      <w:pPr>
        <w:pStyle w:val="BodyText"/>
        <w:spacing w:line="316" w:lineRule="auto"/>
        <w:rPr/>
      </w:pPr>
      <w:r/>
    </w:p>
    <w:p>
      <w:pPr>
        <w:ind w:left="15"/>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实现方式：</w:t>
      </w:r>
      <w:r>
        <w:rPr>
          <w:rFonts w:ascii="Microsoft YaHei" w:hAnsi="Microsoft YaHei" w:eastAsia="Microsoft YaHei" w:cs="Microsoft YaHei"/>
          <w:sz w:val="24"/>
          <w:szCs w:val="24"/>
          <w:color w:val="404040"/>
          <w:spacing w:val="-2"/>
        </w:rPr>
        <w:t>动态代理</w:t>
      </w:r>
    </w:p>
    <w:p>
      <w:pPr>
        <w:pStyle w:val="BodyText"/>
        <w:ind w:left="194"/>
        <w:spacing w:before="2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sz w:val="24"/>
          <w:szCs w:val="24"/>
          <w:color w:val="404040"/>
          <w:spacing w:val="-1"/>
        </w:rPr>
        <w:t>JDK</w:t>
      </w:r>
      <w:r>
        <w:rPr>
          <w:rFonts w:ascii="Microsoft YaHei" w:hAnsi="Microsoft YaHei" w:eastAsia="Microsoft YaHei" w:cs="Microsoft YaHei"/>
          <w:sz w:val="24"/>
          <w:szCs w:val="24"/>
          <w:color w:val="404040"/>
          <w:spacing w:val="-1"/>
        </w:rPr>
        <w:t>动态代理：基于接口 ，生成接口的代理类。</w:t>
      </w:r>
    </w:p>
    <w:p>
      <w:pPr>
        <w:pStyle w:val="BodyText"/>
        <w:ind w:left="194"/>
        <w:spacing w:before="14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sz w:val="24"/>
          <w:szCs w:val="24"/>
          <w:color w:val="404040"/>
        </w:rPr>
        <w:t>CGLIB</w:t>
      </w:r>
      <w:r>
        <w:rPr>
          <w:rFonts w:ascii="Microsoft YaHei" w:hAnsi="Microsoft YaHei" w:eastAsia="Microsoft YaHei" w:cs="Microsoft YaHei"/>
          <w:sz w:val="24"/>
          <w:szCs w:val="24"/>
          <w:color w:val="404040"/>
        </w:rPr>
        <w:t>代理：基于类，</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通过继承目标类生成子类，</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rPr>
        <w:t>重写</w:t>
      </w:r>
      <w:r>
        <w:rPr>
          <w:rFonts w:ascii="Microsoft YaHei" w:hAnsi="Microsoft YaHei" w:eastAsia="Microsoft YaHei" w:cs="Microsoft YaHei"/>
          <w:sz w:val="24"/>
          <w:szCs w:val="24"/>
          <w:color w:val="404040"/>
          <w:spacing w:val="-1"/>
        </w:rPr>
        <w:t>方法增强。</w:t>
      </w:r>
    </w:p>
    <w:p>
      <w:pPr>
        <w:pStyle w:val="BodyText"/>
        <w:spacing w:line="296" w:lineRule="auto"/>
        <w:rPr/>
      </w:pPr>
      <w:r/>
    </w:p>
    <w:p>
      <w:pPr>
        <w:pStyle w:val="BodyText"/>
        <w:spacing w:line="297" w:lineRule="auto"/>
        <w:rPr/>
      </w:pPr>
      <w:r/>
    </w:p>
    <w:p>
      <w:pPr>
        <w:pStyle w:val="BodyText"/>
        <w:ind w:left="12" w:right="3532" w:hanging="5"/>
        <w:spacing w:before="104" w:line="306" w:lineRule="auto"/>
        <w:rPr>
          <w:rFonts w:ascii="Microsoft YaHei" w:hAnsi="Microsoft YaHei" w:eastAsia="Microsoft YaHei" w:cs="Microsoft YaHei"/>
          <w:sz w:val="24"/>
          <w:szCs w:val="24"/>
        </w:rPr>
      </w:pPr>
      <w:r>
        <w:rPr>
          <w:sz w:val="24"/>
          <w:szCs w:val="24"/>
          <w:color w:val="404040"/>
          <w:spacing w:val="-2"/>
        </w:rPr>
        <w:t>Spring AOP</w:t>
      </w:r>
      <w:r>
        <w:rPr>
          <w:rFonts w:ascii="Microsoft YaHei" w:hAnsi="Microsoft YaHei" w:eastAsia="Microsoft YaHei" w:cs="Microsoft YaHei"/>
          <w:sz w:val="24"/>
          <w:szCs w:val="24"/>
          <w:color w:val="404040"/>
          <w:spacing w:val="-2"/>
        </w:rPr>
        <w:t>根据目标对象是否实现接口，</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2"/>
        </w:rPr>
        <w:t>选择不同的代理机制：</w:t>
      </w:r>
      <w:r>
        <w:rPr>
          <w:rFonts w:ascii="Microsoft YaHei" w:hAnsi="Microsoft YaHei" w:eastAsia="Microsoft YaHei" w:cs="Microsoft YaHei"/>
          <w:sz w:val="24"/>
          <w:szCs w:val="24"/>
          <w:color w:val="262626"/>
          <w:spacing w:val="-4"/>
        </w:rPr>
        <w:t>如果目标类实现了接口 ，则使用</w:t>
      </w:r>
      <w:r>
        <w:rPr>
          <w:sz w:val="24"/>
          <w:szCs w:val="24"/>
          <w:color w:val="262626"/>
          <w:spacing w:val="-4"/>
        </w:rPr>
        <w:t>JDK</w:t>
      </w:r>
      <w:r>
        <w:rPr>
          <w:rFonts w:ascii="Microsoft YaHei" w:hAnsi="Microsoft YaHei" w:eastAsia="Microsoft YaHei" w:cs="Microsoft YaHei"/>
          <w:sz w:val="24"/>
          <w:szCs w:val="24"/>
          <w:color w:val="262626"/>
          <w:spacing w:val="-4"/>
        </w:rPr>
        <w:t>动态代理</w:t>
      </w:r>
    </w:p>
    <w:p>
      <w:pPr>
        <w:pStyle w:val="BodyText"/>
        <w:ind w:left="12"/>
        <w:spacing w:before="1"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如果目标类未实现接口 ，则使用</w:t>
      </w:r>
      <w:r>
        <w:rPr>
          <w:sz w:val="24"/>
          <w:szCs w:val="24"/>
          <w:color w:val="262626"/>
          <w:spacing w:val="-4"/>
        </w:rPr>
        <w:t>CGLI</w:t>
      </w:r>
      <w:r>
        <w:rPr>
          <w:sz w:val="24"/>
          <w:szCs w:val="24"/>
          <w:color w:val="262626"/>
          <w:spacing w:val="-5"/>
        </w:rPr>
        <w:t>B</w:t>
      </w:r>
      <w:r>
        <w:rPr>
          <w:rFonts w:ascii="Microsoft YaHei" w:hAnsi="Microsoft YaHei" w:eastAsia="Microsoft YaHei" w:cs="Microsoft YaHei"/>
          <w:sz w:val="24"/>
          <w:szCs w:val="24"/>
          <w:color w:val="262626"/>
          <w:spacing w:val="-5"/>
        </w:rPr>
        <w:t>代理</w:t>
      </w:r>
    </w:p>
    <w:p>
      <w:pPr>
        <w:spacing w:line="194" w:lineRule="auto"/>
        <w:sectPr>
          <w:headerReference w:type="default" r:id="rId20"/>
          <w:footerReference w:type="default" r:id="rId734"/>
          <w:pgSz w:w="12240" w:h="15840"/>
          <w:pgMar w:top="400" w:right="978" w:bottom="440" w:left="959" w:header="0" w:footer="175" w:gutter="0"/>
        </w:sectPr>
        <w:rPr>
          <w:rFonts w:ascii="Microsoft YaHei" w:hAnsi="Microsoft YaHei" w:eastAsia="Microsoft YaHei" w:cs="Microsoft YaHei"/>
          <w:sz w:val="24"/>
          <w:szCs w:val="24"/>
        </w:rPr>
      </w:pPr>
    </w:p>
    <w:p>
      <w:pPr>
        <w:pStyle w:val="BodyText"/>
        <w:ind w:left="12"/>
        <w:spacing w:before="183" w:line="218" w:lineRule="auto"/>
        <w:rPr>
          <w:sz w:val="42"/>
          <w:szCs w:val="42"/>
        </w:rPr>
      </w:pPr>
      <w:bookmarkStart w:name="bookmark87" w:id="86"/>
      <w:bookmarkEnd w:id="86"/>
      <w:r>
        <w:rPr>
          <w:sz w:val="42"/>
          <w:szCs w:val="42"/>
          <w:color w:val="262626"/>
          <w:spacing w:val="11"/>
        </w:rPr>
        <w:t>Spring</w:t>
      </w:r>
    </w:p>
    <w:p>
      <w:pPr>
        <w:spacing w:before="8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4800"/>
        <w:gridCol w:w="5504"/>
      </w:tblGrid>
      <w:tr>
        <w:trPr>
          <w:trHeight w:val="562" w:hRule="atLeast"/>
        </w:trPr>
        <w:tc>
          <w:tcPr>
            <w:tcW w:w="4800" w:type="dxa"/>
            <w:vAlign w:val="top"/>
          </w:tcPr>
          <w:p>
            <w:pPr>
              <w:ind w:left="145"/>
              <w:spacing w:before="15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注解</w:t>
            </w:r>
          </w:p>
        </w:tc>
        <w:tc>
          <w:tcPr>
            <w:tcW w:w="5504" w:type="dxa"/>
            <w:vAlign w:val="top"/>
          </w:tcPr>
          <w:p>
            <w:pPr>
              <w:ind w:left="143"/>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说明</w:t>
            </w:r>
          </w:p>
        </w:tc>
      </w:tr>
      <w:tr>
        <w:trPr>
          <w:trHeight w:val="958" w:hRule="atLeast"/>
        </w:trPr>
        <w:tc>
          <w:tcPr>
            <w:tcW w:w="4800" w:type="dxa"/>
            <w:vAlign w:val="top"/>
          </w:tcPr>
          <w:p>
            <w:pPr>
              <w:ind w:left="147" w:right="1402"/>
              <w:spacing w:before="145" w:line="234" w:lineRule="auto"/>
              <w:rPr>
                <w:rFonts w:ascii="Arial" w:hAnsi="Arial" w:eastAsia="Arial" w:cs="Arial"/>
                <w:sz w:val="24"/>
                <w:szCs w:val="24"/>
              </w:rPr>
            </w:pPr>
            <w:r>
              <w:rPr>
                <w:rFonts w:ascii="Arial" w:hAnsi="Arial" w:eastAsia="Arial" w:cs="Arial"/>
                <w:sz w:val="24"/>
                <w:szCs w:val="24"/>
                <w:color w:val="262626"/>
                <w:spacing w:val="-2"/>
              </w:rPr>
              <w:t>@Component</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2"/>
              </w:rPr>
              <w:t>、</w:t>
            </w:r>
            <w:r>
              <w:rPr>
                <w:rFonts w:ascii="Arial" w:hAnsi="Arial" w:eastAsia="Arial" w:cs="Arial"/>
                <w:sz w:val="24"/>
                <w:szCs w:val="24"/>
                <w:color w:val="262626"/>
                <w:spacing w:val="-2"/>
              </w:rPr>
              <w:t>@Controller</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rPr>
              <w:t xml:space="preserve"> </w:t>
            </w:r>
            <w:r>
              <w:rPr>
                <w:rFonts w:ascii="Arial" w:hAnsi="Arial" w:eastAsia="Arial" w:cs="Arial"/>
                <w:sz w:val="24"/>
                <w:szCs w:val="24"/>
                <w:color w:val="262626"/>
                <w:spacing w:val="-3"/>
              </w:rPr>
              <w:t>@Service</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3"/>
              </w:rPr>
              <w:t>、</w:t>
            </w:r>
            <w:r>
              <w:rPr>
                <w:rFonts w:ascii="Arial" w:hAnsi="Arial" w:eastAsia="Arial" w:cs="Arial"/>
                <w:sz w:val="24"/>
                <w:szCs w:val="24"/>
                <w:color w:val="262626"/>
                <w:spacing w:val="-3"/>
              </w:rPr>
              <w:t>@Repository</w:t>
            </w:r>
          </w:p>
        </w:tc>
        <w:tc>
          <w:tcPr>
            <w:tcW w:w="5504" w:type="dxa"/>
            <w:vAlign w:val="top"/>
          </w:tcPr>
          <w:p>
            <w:pPr>
              <w:ind w:left="142"/>
              <w:spacing w:before="152" w:line="184" w:lineRule="auto"/>
              <w:rPr>
                <w:rFonts w:ascii="Arial" w:hAnsi="Arial" w:eastAsia="Arial" w:cs="Arial"/>
                <w:sz w:val="24"/>
                <w:szCs w:val="24"/>
              </w:rPr>
            </w:pPr>
            <w:r>
              <w:rPr>
                <w:rFonts w:ascii="Microsoft YaHei" w:hAnsi="Microsoft YaHei" w:eastAsia="Microsoft YaHei" w:cs="Microsoft YaHei"/>
                <w:sz w:val="24"/>
                <w:szCs w:val="24"/>
                <w:color w:val="262626"/>
                <w:spacing w:val="-1"/>
              </w:rPr>
              <w:t>使用在类上用于实例化</w:t>
            </w:r>
            <w:r>
              <w:rPr>
                <w:rFonts w:ascii="Arial" w:hAnsi="Arial" w:eastAsia="Arial" w:cs="Arial"/>
                <w:sz w:val="24"/>
                <w:szCs w:val="24"/>
                <w:color w:val="262626"/>
                <w:spacing w:val="-1"/>
              </w:rPr>
              <w:t>Bean</w:t>
            </w:r>
          </w:p>
        </w:tc>
      </w:tr>
      <w:tr>
        <w:trPr>
          <w:trHeight w:val="554" w:hRule="atLeast"/>
        </w:trPr>
        <w:tc>
          <w:tcPr>
            <w:tcW w:w="4800" w:type="dxa"/>
            <w:vAlign w:val="top"/>
          </w:tcPr>
          <w:p>
            <w:pPr>
              <w:ind w:left="147"/>
              <w:spacing w:before="147" w:line="225" w:lineRule="auto"/>
              <w:rPr>
                <w:rFonts w:ascii="Arial" w:hAnsi="Arial" w:eastAsia="Arial" w:cs="Arial"/>
                <w:sz w:val="24"/>
                <w:szCs w:val="24"/>
              </w:rPr>
            </w:pPr>
            <w:r>
              <w:rPr>
                <w:rFonts w:ascii="Arial" w:hAnsi="Arial" w:eastAsia="Arial" w:cs="Arial"/>
                <w:sz w:val="24"/>
                <w:szCs w:val="24"/>
                <w:color w:val="262626"/>
                <w:spacing w:val="4"/>
              </w:rPr>
              <w:t>@</w:t>
            </w:r>
            <w:r>
              <w:rPr>
                <w:rFonts w:ascii="Arial" w:hAnsi="Arial" w:eastAsia="Arial" w:cs="Arial"/>
                <w:sz w:val="24"/>
                <w:szCs w:val="24"/>
                <w:color w:val="262626"/>
              </w:rPr>
              <w:t>Autowired</w:t>
            </w:r>
          </w:p>
        </w:tc>
        <w:tc>
          <w:tcPr>
            <w:tcW w:w="5504" w:type="dxa"/>
            <w:vAlign w:val="top"/>
          </w:tcPr>
          <w:p>
            <w:pPr>
              <w:ind w:left="142"/>
              <w:spacing w:before="15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使用在字段上用于根据类型依赖注入</w:t>
            </w:r>
          </w:p>
        </w:tc>
      </w:tr>
      <w:tr>
        <w:trPr>
          <w:trHeight w:val="958" w:hRule="atLeast"/>
        </w:trPr>
        <w:tc>
          <w:tcPr>
            <w:tcW w:w="4800" w:type="dxa"/>
            <w:vAlign w:val="top"/>
          </w:tcPr>
          <w:p>
            <w:pPr>
              <w:ind w:left="147"/>
              <w:spacing w:before="148" w:line="225" w:lineRule="auto"/>
              <w:rPr>
                <w:rFonts w:ascii="Arial" w:hAnsi="Arial" w:eastAsia="Arial" w:cs="Arial"/>
                <w:sz w:val="24"/>
                <w:szCs w:val="24"/>
              </w:rPr>
            </w:pPr>
            <w:r>
              <w:rPr>
                <w:rFonts w:ascii="Arial" w:hAnsi="Arial" w:eastAsia="Arial" w:cs="Arial"/>
                <w:sz w:val="24"/>
                <w:szCs w:val="24"/>
                <w:color w:val="262626"/>
                <w:spacing w:val="-1"/>
              </w:rPr>
              <w:t>@Qualifier</w:t>
            </w:r>
          </w:p>
        </w:tc>
        <w:tc>
          <w:tcPr>
            <w:tcW w:w="5504" w:type="dxa"/>
            <w:vAlign w:val="top"/>
          </w:tcPr>
          <w:p>
            <w:pPr>
              <w:ind w:left="143" w:right="346" w:firstLine="4"/>
              <w:spacing w:before="148" w:line="23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结合</w:t>
            </w:r>
            <w:r>
              <w:rPr>
                <w:rFonts w:ascii="Arial" w:hAnsi="Arial" w:eastAsia="Arial" w:cs="Arial"/>
                <w:sz w:val="24"/>
                <w:szCs w:val="24"/>
                <w:color w:val="262626"/>
                <w:spacing w:val="-2"/>
              </w:rPr>
              <w:t>@Autowired</w:t>
            </w:r>
            <w:r>
              <w:rPr>
                <w:rFonts w:ascii="Microsoft YaHei" w:hAnsi="Microsoft YaHei" w:eastAsia="Microsoft YaHei" w:cs="Microsoft YaHei"/>
                <w:sz w:val="24"/>
                <w:szCs w:val="24"/>
                <w:color w:val="262626"/>
                <w:spacing w:val="-2"/>
              </w:rPr>
              <w:t>一起使用</w:t>
            </w:r>
            <w:r>
              <w:rPr>
                <w:rFonts w:ascii="Microsoft YaHei" w:hAnsi="Microsoft YaHei" w:eastAsia="Microsoft YaHei" w:cs="Microsoft YaHei"/>
                <w:sz w:val="24"/>
                <w:szCs w:val="24"/>
                <w:color w:val="262626"/>
                <w:spacing w:val="62"/>
              </w:rPr>
              <w:t xml:space="preserve"> </w:t>
            </w:r>
            <w:r>
              <w:rPr>
                <w:rFonts w:ascii="Microsoft YaHei" w:hAnsi="Microsoft YaHei" w:eastAsia="Microsoft YaHei" w:cs="Microsoft YaHei"/>
                <w:sz w:val="24"/>
                <w:szCs w:val="24"/>
                <w:color w:val="262626"/>
                <w:spacing w:val="-2"/>
              </w:rPr>
              <w:t>用于根据名称进行依</w:t>
            </w:r>
            <w:r>
              <w:rPr>
                <w:rFonts w:ascii="Microsoft YaHei" w:hAnsi="Microsoft YaHei" w:eastAsia="Microsoft YaHei" w:cs="Microsoft YaHei"/>
                <w:sz w:val="24"/>
                <w:szCs w:val="24"/>
                <w:color w:val="262626"/>
                <w:spacing w:val="-3"/>
              </w:rPr>
              <w:t>赖注入</w:t>
            </w:r>
          </w:p>
        </w:tc>
      </w:tr>
      <w:tr>
        <w:trPr>
          <w:trHeight w:val="554" w:hRule="atLeast"/>
        </w:trPr>
        <w:tc>
          <w:tcPr>
            <w:tcW w:w="4800" w:type="dxa"/>
            <w:vAlign w:val="top"/>
          </w:tcPr>
          <w:p>
            <w:pPr>
              <w:ind w:left="147"/>
              <w:spacing w:before="150" w:line="225" w:lineRule="auto"/>
              <w:rPr>
                <w:rFonts w:ascii="Arial" w:hAnsi="Arial" w:eastAsia="Arial" w:cs="Arial"/>
                <w:sz w:val="24"/>
                <w:szCs w:val="24"/>
              </w:rPr>
            </w:pPr>
            <w:r>
              <w:rPr>
                <w:rFonts w:ascii="Arial" w:hAnsi="Arial" w:eastAsia="Arial" w:cs="Arial"/>
                <w:sz w:val="24"/>
                <w:szCs w:val="24"/>
                <w:color w:val="262626"/>
                <w:spacing w:val="-6"/>
              </w:rPr>
              <w:t>@Scope</w:t>
            </w:r>
          </w:p>
        </w:tc>
        <w:tc>
          <w:tcPr>
            <w:tcW w:w="5504" w:type="dxa"/>
            <w:vAlign w:val="top"/>
          </w:tcPr>
          <w:p>
            <w:pPr>
              <w:ind w:left="143"/>
              <w:spacing w:before="157"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标注</w:t>
            </w:r>
            <w:r>
              <w:rPr>
                <w:rFonts w:ascii="Arial" w:hAnsi="Arial" w:eastAsia="Arial" w:cs="Arial"/>
                <w:sz w:val="24"/>
                <w:szCs w:val="24"/>
                <w:color w:val="262626"/>
                <w:spacing w:val="-1"/>
              </w:rPr>
              <w:t>Bean</w:t>
            </w:r>
            <w:r>
              <w:rPr>
                <w:rFonts w:ascii="Microsoft YaHei" w:hAnsi="Microsoft YaHei" w:eastAsia="Microsoft YaHei" w:cs="Microsoft YaHei"/>
                <w:sz w:val="24"/>
                <w:szCs w:val="24"/>
                <w:color w:val="262626"/>
                <w:spacing w:val="-1"/>
              </w:rPr>
              <w:t>的作用范围</w:t>
            </w:r>
          </w:p>
        </w:tc>
      </w:tr>
      <w:tr>
        <w:trPr>
          <w:trHeight w:val="958" w:hRule="atLeast"/>
        </w:trPr>
        <w:tc>
          <w:tcPr>
            <w:tcW w:w="4800" w:type="dxa"/>
            <w:vAlign w:val="top"/>
          </w:tcPr>
          <w:p>
            <w:pPr>
              <w:ind w:left="147"/>
              <w:spacing w:before="151" w:line="225" w:lineRule="auto"/>
              <w:rPr>
                <w:rFonts w:ascii="Arial" w:hAnsi="Arial" w:eastAsia="Arial" w:cs="Arial"/>
                <w:sz w:val="24"/>
                <w:szCs w:val="24"/>
              </w:rPr>
            </w:pPr>
            <w:r>
              <w:rPr>
                <w:rFonts w:ascii="Arial" w:hAnsi="Arial" w:eastAsia="Arial" w:cs="Arial"/>
                <w:sz w:val="24"/>
                <w:szCs w:val="24"/>
                <w:color w:val="262626"/>
                <w:spacing w:val="42"/>
              </w:rPr>
              <w:t>@</w:t>
            </w:r>
            <w:r>
              <w:rPr>
                <w:rFonts w:ascii="Arial" w:hAnsi="Arial" w:eastAsia="Arial" w:cs="Arial"/>
                <w:sz w:val="24"/>
                <w:szCs w:val="24"/>
                <w:color w:val="262626"/>
              </w:rPr>
              <w:t>Configuration</w:t>
            </w:r>
          </w:p>
        </w:tc>
        <w:tc>
          <w:tcPr>
            <w:tcW w:w="5504" w:type="dxa"/>
            <w:vAlign w:val="top"/>
          </w:tcPr>
          <w:p>
            <w:pPr>
              <w:ind w:left="142" w:right="347" w:firstLine="2"/>
              <w:spacing w:before="151" w:line="23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指定当前类是一个</w:t>
            </w:r>
            <w:r>
              <w:rPr>
                <w:rFonts w:ascii="Arial" w:hAnsi="Arial" w:eastAsia="Arial" w:cs="Arial"/>
                <w:sz w:val="24"/>
                <w:szCs w:val="24"/>
                <w:color w:val="262626"/>
                <w:spacing w:val="-1"/>
              </w:rPr>
              <w:t>spring</w:t>
            </w:r>
            <w:r>
              <w:rPr>
                <w:rFonts w:ascii="Microsoft YaHei" w:hAnsi="Microsoft YaHei" w:eastAsia="Microsoft YaHei" w:cs="Microsoft YaHei"/>
                <w:sz w:val="24"/>
                <w:szCs w:val="24"/>
                <w:color w:val="262626"/>
                <w:spacing w:val="-1"/>
              </w:rPr>
              <w:t>配置类，</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当创建容器时</w:t>
            </w:r>
            <w:r>
              <w:rPr>
                <w:rFonts w:ascii="Microsoft YaHei" w:hAnsi="Microsoft YaHei" w:eastAsia="Microsoft YaHei" w:cs="Microsoft YaHei"/>
                <w:sz w:val="24"/>
                <w:szCs w:val="24"/>
                <w:color w:val="262626"/>
                <w:spacing w:val="-1"/>
              </w:rPr>
              <w:t>会从该类上加载注解</w:t>
            </w:r>
          </w:p>
        </w:tc>
      </w:tr>
      <w:tr>
        <w:trPr>
          <w:trHeight w:val="554" w:hRule="atLeast"/>
        </w:trPr>
        <w:tc>
          <w:tcPr>
            <w:tcW w:w="4800" w:type="dxa"/>
            <w:vAlign w:val="top"/>
          </w:tcPr>
          <w:p>
            <w:pPr>
              <w:ind w:left="147"/>
              <w:spacing w:before="153" w:line="225" w:lineRule="auto"/>
              <w:rPr>
                <w:rFonts w:ascii="Arial" w:hAnsi="Arial" w:eastAsia="Arial" w:cs="Arial"/>
                <w:sz w:val="24"/>
                <w:szCs w:val="24"/>
              </w:rPr>
            </w:pPr>
            <w:r>
              <w:rPr>
                <w:rFonts w:ascii="Arial" w:hAnsi="Arial" w:eastAsia="Arial" w:cs="Arial"/>
                <w:sz w:val="24"/>
                <w:szCs w:val="24"/>
                <w:color w:val="262626"/>
                <w:spacing w:val="11"/>
              </w:rPr>
              <w:t>@</w:t>
            </w:r>
            <w:r>
              <w:rPr>
                <w:rFonts w:ascii="Arial" w:hAnsi="Arial" w:eastAsia="Arial" w:cs="Arial"/>
                <w:sz w:val="24"/>
                <w:szCs w:val="24"/>
                <w:color w:val="262626"/>
              </w:rPr>
              <w:t>Componentscan</w:t>
            </w:r>
          </w:p>
        </w:tc>
        <w:tc>
          <w:tcPr>
            <w:tcW w:w="5504" w:type="dxa"/>
            <w:vAlign w:val="top"/>
          </w:tcPr>
          <w:p>
            <w:pPr>
              <w:ind w:left="144"/>
              <w:spacing w:before="15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用于指定</w:t>
            </w:r>
            <w:r>
              <w:rPr>
                <w:rFonts w:ascii="Arial" w:hAnsi="Arial" w:eastAsia="Arial" w:cs="Arial"/>
                <w:sz w:val="24"/>
                <w:szCs w:val="24"/>
                <w:color w:val="262626"/>
              </w:rPr>
              <w:t>spring</w:t>
            </w:r>
            <w:r>
              <w:rPr>
                <w:rFonts w:ascii="Microsoft YaHei" w:hAnsi="Microsoft YaHei" w:eastAsia="Microsoft YaHei" w:cs="Microsoft YaHei"/>
                <w:sz w:val="24"/>
                <w:szCs w:val="24"/>
                <w:color w:val="262626"/>
                <w:spacing w:val="1"/>
              </w:rPr>
              <w:t>在初始化容器时要扫描的包</w:t>
            </w:r>
          </w:p>
        </w:tc>
      </w:tr>
      <w:tr>
        <w:trPr>
          <w:trHeight w:val="958" w:hRule="atLeast"/>
        </w:trPr>
        <w:tc>
          <w:tcPr>
            <w:tcW w:w="4800" w:type="dxa"/>
            <w:vAlign w:val="top"/>
          </w:tcPr>
          <w:p>
            <w:pPr>
              <w:ind w:left="147"/>
              <w:spacing w:before="154" w:line="225" w:lineRule="auto"/>
              <w:rPr>
                <w:rFonts w:ascii="Arial" w:hAnsi="Arial" w:eastAsia="Arial" w:cs="Arial"/>
                <w:sz w:val="24"/>
                <w:szCs w:val="24"/>
              </w:rPr>
            </w:pPr>
            <w:r>
              <w:rPr>
                <w:rFonts w:ascii="Arial" w:hAnsi="Arial" w:eastAsia="Arial" w:cs="Arial"/>
                <w:sz w:val="24"/>
                <w:szCs w:val="24"/>
                <w:color w:val="262626"/>
                <w:spacing w:val="-10"/>
              </w:rPr>
              <w:t>@Bean</w:t>
            </w:r>
          </w:p>
        </w:tc>
        <w:tc>
          <w:tcPr>
            <w:tcW w:w="5504" w:type="dxa"/>
            <w:vAlign w:val="top"/>
          </w:tcPr>
          <w:p>
            <w:pPr>
              <w:ind w:left="142" w:right="554"/>
              <w:spacing w:before="162" w:line="22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使用在方法上，标注将该方法的返回值存储到</w:t>
            </w:r>
            <w:r>
              <w:rPr>
                <w:rFonts w:ascii="Arial" w:hAnsi="Arial" w:eastAsia="Arial" w:cs="Arial"/>
                <w:sz w:val="24"/>
                <w:szCs w:val="24"/>
                <w:color w:val="262626"/>
              </w:rPr>
              <w:t>Spring</w:t>
            </w:r>
            <w:r>
              <w:rPr>
                <w:rFonts w:ascii="Microsoft YaHei" w:hAnsi="Microsoft YaHei" w:eastAsia="Microsoft YaHei" w:cs="Microsoft YaHei"/>
                <w:sz w:val="24"/>
                <w:szCs w:val="24"/>
                <w:color w:val="262626"/>
                <w:spacing w:val="5"/>
              </w:rPr>
              <w:t>容器中</w:t>
            </w:r>
          </w:p>
        </w:tc>
      </w:tr>
      <w:tr>
        <w:trPr>
          <w:trHeight w:val="958" w:hRule="atLeast"/>
        </w:trPr>
        <w:tc>
          <w:tcPr>
            <w:tcW w:w="4800" w:type="dxa"/>
            <w:vAlign w:val="top"/>
          </w:tcPr>
          <w:p>
            <w:pPr>
              <w:ind w:left="147"/>
              <w:spacing w:before="156" w:line="225" w:lineRule="auto"/>
              <w:rPr>
                <w:rFonts w:ascii="Arial" w:hAnsi="Arial" w:eastAsia="Arial" w:cs="Arial"/>
                <w:sz w:val="24"/>
                <w:szCs w:val="24"/>
              </w:rPr>
            </w:pPr>
            <w:r>
              <w:rPr>
                <w:rFonts w:ascii="Arial" w:hAnsi="Arial" w:eastAsia="Arial" w:cs="Arial"/>
                <w:sz w:val="24"/>
                <w:szCs w:val="24"/>
                <w:color w:val="262626"/>
                <w:spacing w:val="-1"/>
              </w:rPr>
              <w:t>@lmport</w:t>
            </w:r>
          </w:p>
        </w:tc>
        <w:tc>
          <w:tcPr>
            <w:tcW w:w="5504" w:type="dxa"/>
            <w:vAlign w:val="top"/>
          </w:tcPr>
          <w:p>
            <w:pPr>
              <w:ind w:left="159" w:right="179" w:hanging="17"/>
              <w:spacing w:before="158"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使用</w:t>
            </w:r>
            <w:r>
              <w:rPr>
                <w:rFonts w:ascii="Arial" w:hAnsi="Arial" w:eastAsia="Arial" w:cs="Arial"/>
                <w:sz w:val="24"/>
                <w:szCs w:val="24"/>
                <w:color w:val="262626"/>
                <w:spacing w:val="1"/>
              </w:rPr>
              <w:t>@</w:t>
            </w:r>
            <w:r>
              <w:rPr>
                <w:rFonts w:ascii="Arial" w:hAnsi="Arial" w:eastAsia="Arial" w:cs="Arial"/>
                <w:sz w:val="24"/>
                <w:szCs w:val="24"/>
                <w:color w:val="262626"/>
              </w:rPr>
              <w:t>lmport</w:t>
            </w:r>
            <w:r>
              <w:rPr>
                <w:rFonts w:ascii="Microsoft YaHei" w:hAnsi="Microsoft YaHei" w:eastAsia="Microsoft YaHei" w:cs="Microsoft YaHei"/>
                <w:sz w:val="24"/>
                <w:szCs w:val="24"/>
                <w:color w:val="262626"/>
                <w:spacing w:val="1"/>
              </w:rPr>
              <w:t>导入的类会被</w:t>
            </w:r>
            <w:r>
              <w:rPr>
                <w:rFonts w:ascii="Arial" w:hAnsi="Arial" w:eastAsia="Arial" w:cs="Arial"/>
                <w:sz w:val="24"/>
                <w:szCs w:val="24"/>
                <w:color w:val="262626"/>
              </w:rPr>
              <w:t>Spring</w:t>
            </w:r>
            <w:r>
              <w:rPr>
                <w:rFonts w:ascii="Microsoft YaHei" w:hAnsi="Microsoft YaHei" w:eastAsia="Microsoft YaHei" w:cs="Microsoft YaHei"/>
                <w:sz w:val="24"/>
                <w:szCs w:val="24"/>
                <w:color w:val="262626"/>
                <w:spacing w:val="1"/>
              </w:rPr>
              <w:t>加载到</w:t>
            </w:r>
            <w:r>
              <w:rPr>
                <w:rFonts w:ascii="Arial" w:hAnsi="Arial" w:eastAsia="Arial" w:cs="Arial"/>
                <w:sz w:val="24"/>
                <w:szCs w:val="24"/>
                <w:color w:val="262626"/>
              </w:rPr>
              <w:t>IOC</w:t>
            </w:r>
            <w:r>
              <w:rPr>
                <w:rFonts w:ascii="Microsoft YaHei" w:hAnsi="Microsoft YaHei" w:eastAsia="Microsoft YaHei" w:cs="Microsoft YaHei"/>
                <w:sz w:val="24"/>
                <w:szCs w:val="24"/>
                <w:color w:val="262626"/>
                <w:spacing w:val="1"/>
              </w:rPr>
              <w:t>容器</w:t>
            </w:r>
            <w:r>
              <w:rPr>
                <w:rFonts w:ascii="Microsoft YaHei" w:hAnsi="Microsoft YaHei" w:eastAsia="Microsoft YaHei" w:cs="Microsoft YaHei"/>
                <w:sz w:val="24"/>
                <w:szCs w:val="24"/>
                <w:color w:val="262626"/>
              </w:rPr>
              <w:t>中</w:t>
            </w:r>
          </w:p>
        </w:tc>
      </w:tr>
      <w:tr>
        <w:trPr>
          <w:trHeight w:val="966" w:hRule="atLeast"/>
        </w:trPr>
        <w:tc>
          <w:tcPr>
            <w:tcW w:w="4800" w:type="dxa"/>
            <w:vAlign w:val="top"/>
          </w:tcPr>
          <w:p>
            <w:pPr>
              <w:ind w:left="147" w:right="1272"/>
              <w:spacing w:before="159" w:line="232" w:lineRule="auto"/>
              <w:rPr>
                <w:rFonts w:ascii="Arial" w:hAnsi="Arial" w:eastAsia="Arial" w:cs="Arial"/>
                <w:sz w:val="24"/>
                <w:szCs w:val="24"/>
              </w:rPr>
            </w:pPr>
            <w:r>
              <w:rPr>
                <w:rFonts w:ascii="Arial" w:hAnsi="Arial" w:eastAsia="Arial" w:cs="Arial"/>
                <w:sz w:val="24"/>
                <w:szCs w:val="24"/>
                <w:color w:val="262626"/>
                <w:spacing w:val="-4"/>
              </w:rPr>
              <w:t>@Aspect</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4"/>
              </w:rPr>
              <w:t>、</w:t>
            </w:r>
            <w:r>
              <w:rPr>
                <w:rFonts w:ascii="Arial" w:hAnsi="Arial" w:eastAsia="Arial" w:cs="Arial"/>
                <w:sz w:val="24"/>
                <w:szCs w:val="24"/>
                <w:color w:val="262626"/>
                <w:spacing w:val="-4"/>
              </w:rPr>
              <w:t>@Before</w:t>
            </w:r>
            <w:r>
              <w:rPr>
                <w:rFonts w:ascii="Arial" w:hAnsi="Arial" w:eastAsia="Arial" w:cs="Arial"/>
                <w:sz w:val="24"/>
                <w:szCs w:val="24"/>
                <w:color w:val="262626"/>
                <w:spacing w:val="-37"/>
              </w:rPr>
              <w:t xml:space="preserve"> </w:t>
            </w:r>
            <w:r>
              <w:rPr>
                <w:rFonts w:ascii="Microsoft YaHei" w:hAnsi="Microsoft YaHei" w:eastAsia="Microsoft YaHei" w:cs="Microsoft YaHei"/>
                <w:sz w:val="24"/>
                <w:szCs w:val="24"/>
                <w:color w:val="262626"/>
                <w:spacing w:val="-4"/>
              </w:rPr>
              <w:t>、</w:t>
            </w:r>
            <w:r>
              <w:rPr>
                <w:rFonts w:ascii="Arial" w:hAnsi="Arial" w:eastAsia="Arial" w:cs="Arial"/>
                <w:sz w:val="24"/>
                <w:szCs w:val="24"/>
                <w:color w:val="262626"/>
                <w:spacing w:val="-4"/>
              </w:rPr>
              <w:t>@Af</w:t>
            </w:r>
            <w:r>
              <w:rPr>
                <w:rFonts w:ascii="Arial" w:hAnsi="Arial" w:eastAsia="Arial" w:cs="Arial"/>
                <w:sz w:val="24"/>
                <w:szCs w:val="24"/>
                <w:color w:val="262626"/>
                <w:spacing w:val="-5"/>
              </w:rPr>
              <w:t>ter</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rPr>
              <w:t xml:space="preserve"> </w:t>
            </w:r>
            <w:r>
              <w:rPr>
                <w:rFonts w:ascii="Arial" w:hAnsi="Arial" w:eastAsia="Arial" w:cs="Arial"/>
                <w:sz w:val="24"/>
                <w:szCs w:val="24"/>
                <w:color w:val="262626"/>
                <w:spacing w:val="-3"/>
              </w:rPr>
              <w:t>@Around</w:t>
            </w:r>
            <w:r>
              <w:rPr>
                <w:rFonts w:ascii="Arial" w:hAnsi="Arial" w:eastAsia="Arial" w:cs="Arial"/>
                <w:sz w:val="24"/>
                <w:szCs w:val="24"/>
                <w:color w:val="262626"/>
                <w:spacing w:val="-24"/>
              </w:rPr>
              <w:t xml:space="preserve"> </w:t>
            </w:r>
            <w:r>
              <w:rPr>
                <w:rFonts w:ascii="Microsoft YaHei" w:hAnsi="Microsoft YaHei" w:eastAsia="Microsoft YaHei" w:cs="Microsoft YaHei"/>
                <w:sz w:val="24"/>
                <w:szCs w:val="24"/>
                <w:color w:val="262626"/>
                <w:spacing w:val="-3"/>
              </w:rPr>
              <w:t>、</w:t>
            </w:r>
            <w:r>
              <w:rPr>
                <w:rFonts w:ascii="Arial" w:hAnsi="Arial" w:eastAsia="Arial" w:cs="Arial"/>
                <w:sz w:val="24"/>
                <w:szCs w:val="24"/>
                <w:color w:val="262626"/>
                <w:spacing w:val="-3"/>
              </w:rPr>
              <w:t>@Pointcut</w:t>
            </w:r>
          </w:p>
        </w:tc>
        <w:tc>
          <w:tcPr>
            <w:tcW w:w="5504" w:type="dxa"/>
            <w:vAlign w:val="top"/>
          </w:tcPr>
          <w:p>
            <w:pPr>
              <w:ind w:left="224"/>
              <w:spacing w:before="159" w:line="185" w:lineRule="auto"/>
              <w:rPr>
                <w:rFonts w:ascii="Arial" w:hAnsi="Arial" w:eastAsia="Arial" w:cs="Arial"/>
                <w:sz w:val="24"/>
                <w:szCs w:val="24"/>
              </w:rPr>
            </w:pPr>
            <w:r>
              <w:rPr>
                <w:rFonts w:ascii="Microsoft YaHei" w:hAnsi="Microsoft YaHei" w:eastAsia="Microsoft YaHei" w:cs="Microsoft YaHei"/>
                <w:sz w:val="24"/>
                <w:szCs w:val="24"/>
                <w:color w:val="262626"/>
              </w:rPr>
              <w:t>用于切面编程（</w:t>
            </w:r>
            <w:r>
              <w:rPr>
                <w:rFonts w:ascii="Arial" w:hAnsi="Arial" w:eastAsia="Arial" w:cs="Arial"/>
                <w:sz w:val="24"/>
                <w:szCs w:val="24"/>
                <w:color w:val="262626"/>
              </w:rPr>
              <w:t>Aop)</w:t>
            </w:r>
          </w:p>
        </w:tc>
      </w:tr>
    </w:tbl>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ind w:left="12"/>
        <w:spacing w:before="121" w:line="218" w:lineRule="auto"/>
        <w:rPr>
          <w:sz w:val="42"/>
          <w:szCs w:val="42"/>
        </w:rPr>
      </w:pPr>
      <w:r>
        <w:rPr>
          <w:sz w:val="42"/>
          <w:szCs w:val="42"/>
          <w:color w:val="262626"/>
          <w:spacing w:val="11"/>
        </w:rPr>
        <w:t>SpringMVC</w:t>
      </w:r>
    </w:p>
    <w:p>
      <w:pPr>
        <w:spacing w:before="8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437"/>
        <w:gridCol w:w="6867"/>
      </w:tblGrid>
      <w:tr>
        <w:trPr>
          <w:trHeight w:val="557" w:hRule="atLeast"/>
        </w:trPr>
        <w:tc>
          <w:tcPr>
            <w:tcW w:w="3437" w:type="dxa"/>
            <w:vAlign w:val="top"/>
          </w:tcPr>
          <w:p>
            <w:pPr>
              <w:ind w:left="145"/>
              <w:spacing w:before="15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注解</w:t>
            </w:r>
          </w:p>
        </w:tc>
        <w:tc>
          <w:tcPr>
            <w:tcW w:w="6867" w:type="dxa"/>
            <w:vAlign w:val="top"/>
          </w:tcPr>
          <w:p>
            <w:pPr>
              <w:ind w:left="141"/>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说明</w:t>
            </w:r>
          </w:p>
        </w:tc>
      </w:tr>
      <w:tr>
        <w:trPr>
          <w:trHeight w:val="973" w:hRule="atLeast"/>
        </w:trPr>
        <w:tc>
          <w:tcPr>
            <w:tcW w:w="3437" w:type="dxa"/>
            <w:vAlign w:val="top"/>
          </w:tcPr>
          <w:p>
            <w:pPr>
              <w:ind w:left="147"/>
              <w:spacing w:before="150" w:line="225" w:lineRule="auto"/>
              <w:rPr>
                <w:rFonts w:ascii="Arial" w:hAnsi="Arial" w:eastAsia="Arial" w:cs="Arial"/>
                <w:sz w:val="24"/>
                <w:szCs w:val="24"/>
              </w:rPr>
            </w:pPr>
            <w:r>
              <w:rPr>
                <w:rFonts w:ascii="Arial" w:hAnsi="Arial" w:eastAsia="Arial" w:cs="Arial"/>
                <w:sz w:val="24"/>
                <w:szCs w:val="24"/>
                <w:color w:val="262626"/>
                <w:spacing w:val="10"/>
              </w:rPr>
              <w:t>@</w:t>
            </w:r>
            <w:r>
              <w:rPr>
                <w:rFonts w:ascii="Arial" w:hAnsi="Arial" w:eastAsia="Arial" w:cs="Arial"/>
                <w:sz w:val="24"/>
                <w:szCs w:val="24"/>
                <w:color w:val="262626"/>
              </w:rPr>
              <w:t>RequestMapping</w:t>
            </w:r>
          </w:p>
        </w:tc>
        <w:tc>
          <w:tcPr>
            <w:tcW w:w="6867" w:type="dxa"/>
            <w:vAlign w:val="top"/>
          </w:tcPr>
          <w:p>
            <w:pPr>
              <w:ind w:left="142" w:right="239"/>
              <w:spacing w:before="156" w:line="23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用于映射请求路径，</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可以定义在类上和方法上</w:t>
            </w:r>
            <w:r>
              <w:rPr>
                <w:rFonts w:ascii="Microsoft YaHei" w:hAnsi="Microsoft YaHei" w:eastAsia="Microsoft YaHei" w:cs="Microsoft YaHei"/>
                <w:sz w:val="24"/>
                <w:szCs w:val="24"/>
                <w:color w:val="262626"/>
                <w:spacing w:val="-2"/>
              </w:rPr>
              <w:t>，用于类上，则</w:t>
            </w:r>
            <w:r>
              <w:rPr>
                <w:rFonts w:ascii="Microsoft YaHei" w:hAnsi="Microsoft YaHei" w:eastAsia="Microsoft YaHei" w:cs="Microsoft YaHei"/>
                <w:sz w:val="24"/>
                <w:szCs w:val="24"/>
                <w:color w:val="262626"/>
                <w:spacing w:val="-1"/>
              </w:rPr>
              <w:t>表示类中的所有的方法都是以该地址作为父路径</w:t>
            </w:r>
          </w:p>
        </w:tc>
      </w:tr>
    </w:tbl>
    <w:p>
      <w:pPr>
        <w:pStyle w:val="BodyText"/>
        <w:rPr/>
      </w:pPr>
      <w:r/>
    </w:p>
    <w:p>
      <w:pPr>
        <w:sectPr>
          <w:headerReference w:type="default" r:id="rId738"/>
          <w:footerReference w:type="default" r:id="rId739"/>
          <w:pgSz w:w="12240" w:h="15840"/>
          <w:pgMar w:top="2107" w:right="960" w:bottom="440" w:left="960" w:header="1245" w:footer="175" w:gutter="0"/>
        </w:sectPr>
        <w:rPr/>
      </w:pPr>
    </w:p>
    <w:p>
      <w:pPr>
        <w:spacing w:before="93"/>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437"/>
        <w:gridCol w:w="6867"/>
      </w:tblGrid>
      <w:tr>
        <w:trPr>
          <w:trHeight w:val="560" w:hRule="atLeast"/>
        </w:trPr>
        <w:tc>
          <w:tcPr>
            <w:tcW w:w="3437" w:type="dxa"/>
            <w:vAlign w:val="top"/>
          </w:tcPr>
          <w:p>
            <w:pPr>
              <w:ind w:left="147"/>
              <w:spacing w:before="152" w:line="225" w:lineRule="auto"/>
              <w:rPr>
                <w:rFonts w:ascii="Arial" w:hAnsi="Arial" w:eastAsia="Arial" w:cs="Arial"/>
                <w:sz w:val="24"/>
                <w:szCs w:val="24"/>
              </w:rPr>
            </w:pPr>
            <w:r>
              <w:rPr>
                <w:rFonts w:ascii="Arial" w:hAnsi="Arial" w:eastAsia="Arial" w:cs="Arial"/>
                <w:sz w:val="24"/>
                <w:szCs w:val="24"/>
                <w:color w:val="262626"/>
                <w:spacing w:val="-2"/>
              </w:rPr>
              <w:t>@Requestbody</w:t>
            </w:r>
          </w:p>
        </w:tc>
        <w:tc>
          <w:tcPr>
            <w:tcW w:w="6867" w:type="dxa"/>
            <w:vAlign w:val="top"/>
          </w:tcPr>
          <w:p>
            <w:pPr>
              <w:ind w:left="145"/>
              <w:spacing w:before="15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注解实现接收</w:t>
            </w:r>
            <w:hyperlink w:history="true" r:id="rId741">
              <w:r>
                <w:rPr>
                  <w:rFonts w:ascii="Arial" w:hAnsi="Arial" w:eastAsia="Arial" w:cs="Arial"/>
                  <w:sz w:val="24"/>
                  <w:szCs w:val="24"/>
                  <w:color w:val="262626"/>
                </w:rPr>
                <w:t>Http</w:t>
              </w:r>
            </w:hyperlink>
            <w:r>
              <w:rPr>
                <w:rFonts w:ascii="Microsoft YaHei" w:hAnsi="Microsoft YaHei" w:eastAsia="Microsoft YaHei" w:cs="Microsoft YaHei"/>
                <w:sz w:val="24"/>
                <w:szCs w:val="24"/>
                <w:color w:val="262626"/>
                <w:spacing w:val="3"/>
              </w:rPr>
              <w:t>请求的</w:t>
            </w:r>
            <w:r>
              <w:rPr>
                <w:rFonts w:ascii="Arial" w:hAnsi="Arial" w:eastAsia="Arial" w:cs="Arial"/>
                <w:sz w:val="24"/>
                <w:szCs w:val="24"/>
                <w:color w:val="262626"/>
              </w:rPr>
              <w:t>Json</w:t>
            </w:r>
            <w:r>
              <w:rPr>
                <w:rFonts w:ascii="Microsoft YaHei" w:hAnsi="Microsoft YaHei" w:eastAsia="Microsoft YaHei" w:cs="Microsoft YaHei"/>
                <w:sz w:val="24"/>
                <w:szCs w:val="24"/>
                <w:color w:val="262626"/>
                <w:spacing w:val="3"/>
              </w:rPr>
              <w:t>数据，将</w:t>
            </w:r>
            <w:r>
              <w:rPr>
                <w:rFonts w:ascii="Arial" w:hAnsi="Arial" w:eastAsia="Arial" w:cs="Arial"/>
                <w:sz w:val="24"/>
                <w:szCs w:val="24"/>
                <w:color w:val="262626"/>
              </w:rPr>
              <w:t>Json</w:t>
            </w:r>
            <w:r>
              <w:rPr>
                <w:rFonts w:ascii="Microsoft YaHei" w:hAnsi="Microsoft YaHei" w:eastAsia="Microsoft YaHei" w:cs="Microsoft YaHei"/>
                <w:sz w:val="24"/>
                <w:szCs w:val="24"/>
                <w:color w:val="262626"/>
                <w:spacing w:val="3"/>
              </w:rPr>
              <w:t>转换为</w:t>
            </w:r>
            <w:r>
              <w:rPr>
                <w:rFonts w:ascii="Arial" w:hAnsi="Arial" w:eastAsia="Arial" w:cs="Arial"/>
                <w:sz w:val="24"/>
                <w:szCs w:val="24"/>
                <w:color w:val="262626"/>
              </w:rPr>
              <w:t>Java</w:t>
            </w:r>
            <w:r>
              <w:rPr>
                <w:rFonts w:ascii="Microsoft YaHei" w:hAnsi="Microsoft YaHei" w:eastAsia="Microsoft YaHei" w:cs="Microsoft YaHei"/>
                <w:sz w:val="24"/>
                <w:szCs w:val="24"/>
                <w:color w:val="262626"/>
                <w:spacing w:val="3"/>
              </w:rPr>
              <w:t>对象</w:t>
            </w:r>
          </w:p>
        </w:tc>
      </w:tr>
      <w:tr>
        <w:trPr>
          <w:trHeight w:val="552" w:hRule="atLeast"/>
        </w:trPr>
        <w:tc>
          <w:tcPr>
            <w:tcW w:w="3437" w:type="dxa"/>
            <w:vAlign w:val="top"/>
          </w:tcPr>
          <w:p>
            <w:pPr>
              <w:ind w:left="147"/>
              <w:spacing w:before="147" w:line="225" w:lineRule="auto"/>
              <w:rPr>
                <w:rFonts w:ascii="Arial" w:hAnsi="Arial" w:eastAsia="Arial" w:cs="Arial"/>
                <w:sz w:val="24"/>
                <w:szCs w:val="24"/>
              </w:rPr>
            </w:pPr>
            <w:r>
              <w:rPr>
                <w:rFonts w:ascii="Arial" w:hAnsi="Arial" w:eastAsia="Arial" w:cs="Arial"/>
                <w:sz w:val="24"/>
                <w:szCs w:val="24"/>
                <w:color w:val="262626"/>
                <w:spacing w:val="-2"/>
              </w:rPr>
              <w:t>@RequestParam</w:t>
            </w:r>
          </w:p>
        </w:tc>
        <w:tc>
          <w:tcPr>
            <w:tcW w:w="6867" w:type="dxa"/>
            <w:vAlign w:val="top"/>
          </w:tcPr>
          <w:p>
            <w:pPr>
              <w:ind w:left="143"/>
              <w:spacing w:before="155"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指定请求参数的名称</w:t>
            </w:r>
          </w:p>
        </w:tc>
      </w:tr>
      <w:tr>
        <w:trPr>
          <w:trHeight w:val="553" w:hRule="atLeast"/>
        </w:trPr>
        <w:tc>
          <w:tcPr>
            <w:tcW w:w="3437" w:type="dxa"/>
            <w:vAlign w:val="top"/>
          </w:tcPr>
          <w:p>
            <w:pPr>
              <w:ind w:left="147"/>
              <w:spacing w:before="150" w:line="225" w:lineRule="auto"/>
              <w:rPr>
                <w:rFonts w:ascii="Arial" w:hAnsi="Arial" w:eastAsia="Arial" w:cs="Arial"/>
                <w:sz w:val="24"/>
                <w:szCs w:val="24"/>
              </w:rPr>
            </w:pPr>
            <w:r>
              <w:rPr>
                <w:rFonts w:ascii="Arial" w:hAnsi="Arial" w:eastAsia="Arial" w:cs="Arial"/>
                <w:sz w:val="24"/>
                <w:szCs w:val="24"/>
                <w:color w:val="262626"/>
                <w:spacing w:val="-2"/>
              </w:rPr>
              <w:t>@PathVariable</w:t>
            </w:r>
          </w:p>
        </w:tc>
        <w:tc>
          <w:tcPr>
            <w:tcW w:w="6867" w:type="dxa"/>
            <w:vAlign w:val="top"/>
          </w:tcPr>
          <w:p>
            <w:pPr>
              <w:ind w:left="140"/>
              <w:spacing w:before="158"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从请求路径下中获取请求参数，传递给方法的形式参数</w:t>
            </w:r>
          </w:p>
        </w:tc>
      </w:tr>
      <w:tr>
        <w:trPr>
          <w:trHeight w:val="956" w:hRule="atLeast"/>
        </w:trPr>
        <w:tc>
          <w:tcPr>
            <w:tcW w:w="3437" w:type="dxa"/>
            <w:vAlign w:val="top"/>
          </w:tcPr>
          <w:p>
            <w:pPr>
              <w:ind w:left="147"/>
              <w:spacing w:before="152" w:line="225" w:lineRule="auto"/>
              <w:rPr>
                <w:rFonts w:ascii="Arial" w:hAnsi="Arial" w:eastAsia="Arial" w:cs="Arial"/>
                <w:sz w:val="24"/>
                <w:szCs w:val="24"/>
              </w:rPr>
            </w:pPr>
            <w:r>
              <w:rPr>
                <w:rFonts w:ascii="Arial" w:hAnsi="Arial" w:eastAsia="Arial" w:cs="Arial"/>
                <w:sz w:val="24"/>
                <w:szCs w:val="24"/>
                <w:color w:val="262626"/>
                <w:spacing w:val="-3"/>
              </w:rPr>
              <w:t>@ResponseBody</w:t>
            </w:r>
          </w:p>
        </w:tc>
        <w:tc>
          <w:tcPr>
            <w:tcW w:w="6867" w:type="dxa"/>
            <w:vAlign w:val="top"/>
          </w:tcPr>
          <w:p>
            <w:pPr>
              <w:ind w:left="140" w:right="302" w:firstLine="5"/>
              <w:spacing w:before="153" w:line="23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注解实现将</w:t>
            </w:r>
            <w:r>
              <w:rPr>
                <w:rFonts w:ascii="Arial" w:hAnsi="Arial" w:eastAsia="Arial" w:cs="Arial"/>
                <w:sz w:val="24"/>
                <w:szCs w:val="24"/>
                <w:color w:val="262626"/>
              </w:rPr>
              <w:t>Controller</w:t>
            </w:r>
            <w:r>
              <w:rPr>
                <w:rFonts w:ascii="Microsoft YaHei" w:hAnsi="Microsoft YaHei" w:eastAsia="Microsoft YaHei" w:cs="Microsoft YaHei"/>
                <w:sz w:val="24"/>
                <w:szCs w:val="24"/>
                <w:color w:val="262626"/>
                <w:spacing w:val="2"/>
              </w:rPr>
              <w:t>方法返回对象转化为</w:t>
            </w:r>
            <w:r>
              <w:rPr>
                <w:rFonts w:ascii="Arial" w:hAnsi="Arial" w:eastAsia="Arial" w:cs="Arial"/>
                <w:sz w:val="24"/>
                <w:szCs w:val="24"/>
                <w:color w:val="262626"/>
              </w:rPr>
              <w:t>Json</w:t>
            </w:r>
            <w:r>
              <w:rPr>
                <w:rFonts w:ascii="Microsoft YaHei" w:hAnsi="Microsoft YaHei" w:eastAsia="Microsoft YaHei" w:cs="Microsoft YaHei"/>
                <w:sz w:val="24"/>
                <w:szCs w:val="24"/>
                <w:color w:val="262626"/>
                <w:spacing w:val="2"/>
              </w:rPr>
              <w:t>对象响应给客</w:t>
            </w:r>
            <w:r>
              <w:rPr>
                <w:rFonts w:ascii="Microsoft YaHei" w:hAnsi="Microsoft YaHei" w:eastAsia="Microsoft YaHei" w:cs="Microsoft YaHei"/>
                <w:sz w:val="24"/>
                <w:szCs w:val="24"/>
                <w:color w:val="262626"/>
                <w:spacing w:val="-4"/>
              </w:rPr>
              <w:t>户端</w:t>
            </w:r>
          </w:p>
        </w:tc>
      </w:tr>
      <w:tr>
        <w:trPr>
          <w:trHeight w:val="553" w:hRule="atLeast"/>
        </w:trPr>
        <w:tc>
          <w:tcPr>
            <w:tcW w:w="3437" w:type="dxa"/>
            <w:vAlign w:val="top"/>
          </w:tcPr>
          <w:p>
            <w:pPr>
              <w:ind w:left="147"/>
              <w:spacing w:before="156" w:line="225" w:lineRule="auto"/>
              <w:rPr>
                <w:rFonts w:ascii="Arial" w:hAnsi="Arial" w:eastAsia="Arial" w:cs="Arial"/>
                <w:sz w:val="24"/>
                <w:szCs w:val="24"/>
              </w:rPr>
            </w:pPr>
            <w:r>
              <w:rPr>
                <w:rFonts w:ascii="Arial" w:hAnsi="Arial" w:eastAsia="Arial" w:cs="Arial"/>
                <w:sz w:val="24"/>
                <w:szCs w:val="24"/>
                <w:color w:val="262626"/>
                <w:spacing w:val="-2"/>
              </w:rPr>
              <w:t>@RequestHeader</w:t>
            </w:r>
          </w:p>
        </w:tc>
        <w:tc>
          <w:tcPr>
            <w:tcW w:w="6867" w:type="dxa"/>
            <w:vAlign w:val="top"/>
          </w:tcPr>
          <w:p>
            <w:pPr>
              <w:ind w:left="144"/>
              <w:spacing w:before="164"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获取指定的请求头数据</w:t>
            </w:r>
          </w:p>
        </w:tc>
      </w:tr>
      <w:tr>
        <w:trPr>
          <w:trHeight w:val="560" w:hRule="atLeast"/>
        </w:trPr>
        <w:tc>
          <w:tcPr>
            <w:tcW w:w="3437" w:type="dxa"/>
            <w:vAlign w:val="top"/>
          </w:tcPr>
          <w:p>
            <w:pPr>
              <w:ind w:left="147"/>
              <w:spacing w:before="158" w:line="225" w:lineRule="auto"/>
              <w:rPr>
                <w:rFonts w:ascii="Arial" w:hAnsi="Arial" w:eastAsia="Arial" w:cs="Arial"/>
                <w:sz w:val="24"/>
                <w:szCs w:val="24"/>
              </w:rPr>
            </w:pPr>
            <w:r>
              <w:rPr>
                <w:rFonts w:ascii="Arial" w:hAnsi="Arial" w:eastAsia="Arial" w:cs="Arial"/>
                <w:sz w:val="24"/>
                <w:szCs w:val="24"/>
                <w:color w:val="262626"/>
                <w:spacing w:val="14"/>
              </w:rPr>
              <w:t>@</w:t>
            </w:r>
            <w:r>
              <w:rPr>
                <w:rFonts w:ascii="Arial" w:hAnsi="Arial" w:eastAsia="Arial" w:cs="Arial"/>
                <w:sz w:val="24"/>
                <w:szCs w:val="24"/>
                <w:color w:val="262626"/>
              </w:rPr>
              <w:t>RestController</w:t>
            </w:r>
          </w:p>
        </w:tc>
        <w:tc>
          <w:tcPr>
            <w:tcW w:w="6867" w:type="dxa"/>
            <w:vAlign w:val="top"/>
          </w:tcPr>
          <w:p>
            <w:pPr>
              <w:ind w:left="145"/>
              <w:spacing w:before="158" w:line="225" w:lineRule="auto"/>
              <w:rPr>
                <w:rFonts w:ascii="Arial" w:hAnsi="Arial" w:eastAsia="Arial" w:cs="Arial"/>
                <w:sz w:val="24"/>
                <w:szCs w:val="24"/>
              </w:rPr>
            </w:pPr>
            <w:r>
              <w:rPr>
                <w:rFonts w:ascii="Arial" w:hAnsi="Arial" w:eastAsia="Arial" w:cs="Arial"/>
                <w:sz w:val="24"/>
                <w:szCs w:val="24"/>
                <w:color w:val="262626"/>
              </w:rPr>
              <w:t>@Controller+@Respons</w:t>
            </w:r>
            <w:r>
              <w:rPr>
                <w:rFonts w:ascii="Arial" w:hAnsi="Arial" w:eastAsia="Arial" w:cs="Arial"/>
                <w:sz w:val="24"/>
                <w:szCs w:val="24"/>
                <w:color w:val="262626"/>
                <w:spacing w:val="-1"/>
              </w:rPr>
              <w:t>eBody</w:t>
            </w:r>
          </w:p>
        </w:tc>
      </w:tr>
    </w:tbl>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ind w:left="12"/>
        <w:spacing w:before="121" w:line="218" w:lineRule="auto"/>
        <w:rPr>
          <w:sz w:val="42"/>
          <w:szCs w:val="42"/>
        </w:rPr>
      </w:pPr>
      <w:r>
        <w:rPr>
          <w:sz w:val="42"/>
          <w:szCs w:val="42"/>
          <w:color w:val="333333"/>
          <w:spacing w:val="15"/>
        </w:rPr>
        <w:t>SpringBoot</w:t>
      </w:r>
    </w:p>
    <w:p>
      <w:pPr>
        <w:spacing w:before="88"/>
        <w:rPr/>
      </w:pPr>
      <w:r/>
    </w:p>
    <w:tbl>
      <w:tblPr>
        <w:tblStyle w:val="TableNormal"/>
        <w:tblW w:w="7467"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748"/>
        <w:gridCol w:w="3719"/>
      </w:tblGrid>
      <w:tr>
        <w:trPr>
          <w:trHeight w:val="558" w:hRule="atLeast"/>
        </w:trPr>
        <w:tc>
          <w:tcPr>
            <w:tcW w:w="3748" w:type="dxa"/>
            <w:vAlign w:val="top"/>
          </w:tcPr>
          <w:p>
            <w:pPr>
              <w:ind w:left="145"/>
              <w:spacing w:before="15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注解</w:t>
            </w:r>
          </w:p>
        </w:tc>
        <w:tc>
          <w:tcPr>
            <w:tcW w:w="3719" w:type="dxa"/>
            <w:vAlign w:val="top"/>
            <w:tcBorders>
              <w:right w:val="single" w:color="E7E9E8" w:sz="8" w:space="0"/>
            </w:tcBorders>
          </w:tcPr>
          <w:p>
            <w:pPr>
              <w:ind w:left="145"/>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说明</w:t>
            </w:r>
          </w:p>
        </w:tc>
      </w:tr>
      <w:tr>
        <w:trPr>
          <w:trHeight w:val="551" w:hRule="atLeast"/>
        </w:trPr>
        <w:tc>
          <w:tcPr>
            <w:tcW w:w="3748" w:type="dxa"/>
            <w:vAlign w:val="top"/>
          </w:tcPr>
          <w:p>
            <w:pPr>
              <w:ind w:left="147"/>
              <w:spacing w:before="149" w:line="225" w:lineRule="auto"/>
              <w:rPr>
                <w:rFonts w:ascii="Arial" w:hAnsi="Arial" w:eastAsia="Arial" w:cs="Arial"/>
                <w:sz w:val="24"/>
                <w:szCs w:val="24"/>
              </w:rPr>
            </w:pPr>
            <w:r>
              <w:rPr>
                <w:rFonts w:ascii="Arial" w:hAnsi="Arial" w:eastAsia="Arial" w:cs="Arial"/>
                <w:sz w:val="24"/>
                <w:szCs w:val="24"/>
                <w:color w:val="262626"/>
                <w:spacing w:val="4"/>
              </w:rPr>
              <w:t>@SpringBootConfiguration</w:t>
            </w:r>
          </w:p>
        </w:tc>
        <w:tc>
          <w:tcPr>
            <w:tcW w:w="3719" w:type="dxa"/>
            <w:vAlign w:val="top"/>
            <w:tcBorders>
              <w:right w:val="single" w:color="E7E9E8" w:sz="8" w:space="0"/>
            </w:tcBorders>
          </w:tcPr>
          <w:p>
            <w:pPr>
              <w:ind w:left="148"/>
              <w:spacing w:before="154"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组合了多种注解</w:t>
            </w:r>
          </w:p>
        </w:tc>
      </w:tr>
      <w:tr>
        <w:trPr>
          <w:trHeight w:val="551" w:hRule="atLeast"/>
        </w:trPr>
        <w:tc>
          <w:tcPr>
            <w:tcW w:w="3748" w:type="dxa"/>
            <w:vAlign w:val="top"/>
          </w:tcPr>
          <w:p>
            <w:pPr>
              <w:ind w:left="147"/>
              <w:spacing w:before="153" w:line="225" w:lineRule="auto"/>
              <w:rPr>
                <w:rFonts w:ascii="Arial" w:hAnsi="Arial" w:eastAsia="Arial" w:cs="Arial"/>
                <w:sz w:val="24"/>
                <w:szCs w:val="24"/>
              </w:rPr>
            </w:pPr>
            <w:r>
              <w:rPr>
                <w:rFonts w:ascii="Arial" w:hAnsi="Arial" w:eastAsia="Arial" w:cs="Arial"/>
                <w:sz w:val="24"/>
                <w:szCs w:val="24"/>
                <w:color w:val="262626"/>
                <w:spacing w:val="70"/>
              </w:rPr>
              <w:t>@</w:t>
            </w:r>
            <w:r>
              <w:rPr>
                <w:rFonts w:ascii="Arial" w:hAnsi="Arial" w:eastAsia="Arial" w:cs="Arial"/>
                <w:sz w:val="24"/>
                <w:szCs w:val="24"/>
                <w:color w:val="262626"/>
              </w:rPr>
              <w:t>EnableAutoConfiguration</w:t>
            </w:r>
          </w:p>
        </w:tc>
        <w:tc>
          <w:tcPr>
            <w:tcW w:w="3719" w:type="dxa"/>
            <w:vAlign w:val="top"/>
            <w:tcBorders>
              <w:right w:val="single" w:color="E7E9E8" w:sz="8" w:space="0"/>
            </w:tcBorders>
          </w:tcPr>
          <w:p>
            <w:pPr>
              <w:ind w:left="149"/>
              <w:spacing w:before="159"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开启自动装配功能</w:t>
            </w:r>
          </w:p>
        </w:tc>
      </w:tr>
      <w:tr>
        <w:trPr>
          <w:trHeight w:val="559" w:hRule="atLeast"/>
        </w:trPr>
        <w:tc>
          <w:tcPr>
            <w:tcW w:w="3748" w:type="dxa"/>
            <w:vAlign w:val="top"/>
          </w:tcPr>
          <w:p>
            <w:pPr>
              <w:ind w:left="147"/>
              <w:spacing w:before="157" w:line="225" w:lineRule="auto"/>
              <w:rPr>
                <w:rFonts w:ascii="Arial" w:hAnsi="Arial" w:eastAsia="Arial" w:cs="Arial"/>
                <w:sz w:val="24"/>
                <w:szCs w:val="24"/>
              </w:rPr>
            </w:pPr>
            <w:r>
              <w:rPr>
                <w:rFonts w:ascii="Arial" w:hAnsi="Arial" w:eastAsia="Arial" w:cs="Arial"/>
                <w:sz w:val="24"/>
                <w:szCs w:val="24"/>
                <w:color w:val="262626"/>
                <w:spacing w:val="11"/>
              </w:rPr>
              <w:t>@</w:t>
            </w:r>
            <w:r>
              <w:rPr>
                <w:rFonts w:ascii="Arial" w:hAnsi="Arial" w:eastAsia="Arial" w:cs="Arial"/>
                <w:sz w:val="24"/>
                <w:szCs w:val="24"/>
                <w:color w:val="262626"/>
              </w:rPr>
              <w:t>Componentscan</w:t>
            </w:r>
          </w:p>
        </w:tc>
        <w:tc>
          <w:tcPr>
            <w:tcW w:w="3719" w:type="dxa"/>
            <w:vAlign w:val="top"/>
            <w:tcBorders>
              <w:right w:val="single" w:color="E7E9E8" w:sz="8" w:space="0"/>
            </w:tcBorders>
          </w:tcPr>
          <w:p>
            <w:pPr>
              <w:ind w:left="144"/>
              <w:spacing w:before="158" w:line="185" w:lineRule="auto"/>
              <w:rPr>
                <w:rFonts w:ascii="Microsoft YaHei" w:hAnsi="Microsoft YaHei" w:eastAsia="Microsoft YaHei" w:cs="Microsoft YaHei"/>
                <w:sz w:val="24"/>
                <w:szCs w:val="24"/>
              </w:rPr>
            </w:pPr>
            <w:r>
              <w:rPr>
                <w:rFonts w:ascii="Arial" w:hAnsi="Arial" w:eastAsia="Arial" w:cs="Arial"/>
                <w:sz w:val="24"/>
                <w:szCs w:val="24"/>
                <w:color w:val="262626"/>
              </w:rPr>
              <w:t>Spring</w:t>
            </w:r>
            <w:r>
              <w:rPr>
                <w:rFonts w:ascii="Arial" w:hAnsi="Arial" w:eastAsia="Arial" w:cs="Arial"/>
                <w:sz w:val="24"/>
                <w:szCs w:val="24"/>
                <w:color w:val="262626"/>
                <w:spacing w:val="28"/>
              </w:rPr>
              <w:t xml:space="preserve"> </w:t>
            </w:r>
            <w:r>
              <w:rPr>
                <w:rFonts w:ascii="Microsoft YaHei" w:hAnsi="Microsoft YaHei" w:eastAsia="Microsoft YaHei" w:cs="Microsoft YaHei"/>
                <w:sz w:val="24"/>
                <w:szCs w:val="24"/>
                <w:color w:val="262626"/>
              </w:rPr>
              <w:t>组件扫描</w:t>
            </w:r>
          </w:p>
        </w:tc>
      </w:tr>
    </w:tbl>
    <w:p>
      <w:pPr>
        <w:pStyle w:val="BodyText"/>
        <w:rPr/>
      </w:pPr>
      <w:r/>
    </w:p>
    <w:p>
      <w:pPr>
        <w:sectPr>
          <w:headerReference w:type="default" r:id="rId20"/>
          <w:footerReference w:type="default" r:id="rId740"/>
          <w:pgSz w:w="12240" w:h="15840"/>
          <w:pgMar w:top="400" w:right="960" w:bottom="440" w:left="960" w:header="0" w:footer="175" w:gutter="0"/>
        </w:sectPr>
        <w:rPr/>
      </w:pPr>
    </w:p>
    <w:p>
      <w:pPr>
        <w:pStyle w:val="BodyText"/>
        <w:ind w:left="12" w:right="1979" w:hanging="2"/>
        <w:spacing w:before="175"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事务管理在系统开发中是不可缺少的一部分，</w:t>
      </w:r>
      <w:r>
        <w:rPr>
          <w:sz w:val="24"/>
          <w:szCs w:val="24"/>
          <w:color w:val="333333"/>
          <w:spacing w:val="-1"/>
        </w:rPr>
        <w:t>Spring</w:t>
      </w:r>
      <w:r>
        <w:rPr>
          <w:rFonts w:ascii="Microsoft YaHei" w:hAnsi="Microsoft YaHei" w:eastAsia="Microsoft YaHei" w:cs="Microsoft YaHei"/>
          <w:sz w:val="24"/>
          <w:szCs w:val="24"/>
          <w:color w:val="333333"/>
          <w:spacing w:val="-1"/>
        </w:rPr>
        <w:t>提供了很好</w:t>
      </w:r>
      <w:r>
        <w:rPr>
          <w:rFonts w:ascii="Microsoft YaHei" w:hAnsi="Microsoft YaHei" w:eastAsia="Microsoft YaHei" w:cs="Microsoft YaHei"/>
          <w:sz w:val="24"/>
          <w:szCs w:val="24"/>
          <w:color w:val="333333"/>
          <w:spacing w:val="-2"/>
        </w:rPr>
        <w:t>事务管理机制，</w:t>
      </w:r>
      <w:r>
        <w:rPr>
          <w:rFonts w:ascii="Microsoft YaHei" w:hAnsi="Microsoft YaHei" w:eastAsia="Microsoft YaHei" w:cs="Microsoft YaHei"/>
          <w:sz w:val="24"/>
          <w:szCs w:val="24"/>
          <w:color w:val="333333"/>
          <w:spacing w:val="-1"/>
        </w:rPr>
        <w:t>主要分为编程式事务和声明式事务两种。</w:t>
      </w:r>
    </w:p>
    <w:p>
      <w:pPr>
        <w:pStyle w:val="BodyText"/>
        <w:spacing w:line="259" w:lineRule="auto"/>
        <w:rPr/>
      </w:pPr>
      <w:r/>
    </w:p>
    <w:p>
      <w:pPr>
        <w:pStyle w:val="BodyText"/>
        <w:spacing w:line="259" w:lineRule="auto"/>
        <w:rPr/>
      </w:pPr>
      <w:r/>
    </w:p>
    <w:p>
      <w:pPr>
        <w:pStyle w:val="BodyText"/>
        <w:spacing w:line="260" w:lineRule="auto"/>
        <w:rPr/>
      </w:pPr>
      <w:r/>
    </w:p>
    <w:p>
      <w:pPr>
        <w:ind w:left="13"/>
        <w:spacing w:before="180" w:line="178" w:lineRule="auto"/>
        <w:outlineLvl w:val="1"/>
        <w:rPr>
          <w:rFonts w:ascii="Microsoft YaHei" w:hAnsi="Microsoft YaHei" w:eastAsia="Microsoft YaHei" w:cs="Microsoft YaHei"/>
          <w:sz w:val="42"/>
          <w:szCs w:val="42"/>
        </w:rPr>
      </w:pPr>
      <w:bookmarkStart w:name="bookmark88" w:id="87"/>
      <w:bookmarkEnd w:id="87"/>
      <w:r>
        <w:rPr>
          <w:rFonts w:ascii="Microsoft YaHei" w:hAnsi="Microsoft YaHei" w:eastAsia="Microsoft YaHei" w:cs="Microsoft YaHei"/>
          <w:sz w:val="42"/>
          <w:szCs w:val="42"/>
          <w:color w:val="333333"/>
          <w:spacing w:val="-3"/>
        </w:rPr>
        <w:t>编程式事务</w:t>
      </w:r>
    </w:p>
    <w:p>
      <w:pPr>
        <w:pStyle w:val="BodyText"/>
        <w:ind w:left="12"/>
        <w:spacing w:before="31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4"/>
        </w:rPr>
        <w:t>基于底层的</w:t>
      </w:r>
      <w:r>
        <w:rPr>
          <w:sz w:val="24"/>
          <w:szCs w:val="24"/>
          <w:color w:val="333333"/>
        </w:rPr>
        <w:t>APl</w:t>
      </w:r>
      <w:r>
        <w:rPr>
          <w:sz w:val="24"/>
          <w:szCs w:val="24"/>
          <w:color w:val="333333"/>
          <w:spacing w:val="22"/>
        </w:rPr>
        <w:t xml:space="preserve">  </w:t>
      </w:r>
      <w:r>
        <w:rPr>
          <w:rFonts w:ascii="Microsoft YaHei" w:hAnsi="Microsoft YaHei" w:eastAsia="Microsoft YaHei" w:cs="Microsoft YaHei"/>
          <w:sz w:val="24"/>
          <w:szCs w:val="24"/>
          <w:color w:val="333333"/>
          <w:spacing w:val="24"/>
        </w:rPr>
        <w:t>如</w:t>
      </w:r>
      <w:r>
        <w:rPr>
          <w:rFonts w:ascii="Microsoft YaHei" w:hAnsi="Microsoft YaHei" w:eastAsia="Microsoft YaHei" w:cs="Microsoft YaHei"/>
          <w:sz w:val="24"/>
          <w:szCs w:val="24"/>
          <w:color w:val="333333"/>
          <w:spacing w:val="26"/>
        </w:rPr>
        <w:t xml:space="preserve"> </w:t>
      </w:r>
      <w:r>
        <w:rPr>
          <w:sz w:val="24"/>
          <w:szCs w:val="24"/>
          <w:color w:val="333333"/>
        </w:rPr>
        <w:t>PlatformTransactionManager</w:t>
      </w:r>
      <w:r>
        <w:rPr>
          <w:sz w:val="24"/>
          <w:szCs w:val="24"/>
          <w:color w:val="333333"/>
          <w:spacing w:val="-36"/>
        </w:rPr>
        <w:t xml:space="preserve"> </w:t>
      </w:r>
      <w:r>
        <w:rPr>
          <w:rFonts w:ascii="Microsoft YaHei" w:hAnsi="Microsoft YaHei" w:eastAsia="Microsoft YaHei" w:cs="Microsoft YaHei"/>
          <w:sz w:val="24"/>
          <w:szCs w:val="24"/>
          <w:color w:val="333333"/>
          <w:spacing w:val="24"/>
        </w:rPr>
        <w:t>、</w:t>
      </w:r>
      <w:r>
        <w:rPr>
          <w:sz w:val="24"/>
          <w:szCs w:val="24"/>
          <w:color w:val="333333"/>
        </w:rPr>
        <w:t>TransactionDefinition</w:t>
      </w:r>
      <w:r>
        <w:rPr>
          <w:sz w:val="24"/>
          <w:szCs w:val="24"/>
          <w:color w:val="333333"/>
          <w:spacing w:val="23"/>
          <w:w w:val="101"/>
        </w:rPr>
        <w:t xml:space="preserve"> </w:t>
      </w:r>
      <w:r>
        <w:rPr>
          <w:rFonts w:ascii="Microsoft YaHei" w:hAnsi="Microsoft YaHei" w:eastAsia="Microsoft YaHei" w:cs="Microsoft YaHei"/>
          <w:sz w:val="24"/>
          <w:szCs w:val="24"/>
          <w:color w:val="333333"/>
          <w:spacing w:val="24"/>
        </w:rPr>
        <w:t>和</w:t>
      </w:r>
    </w:p>
    <w:p>
      <w:pPr>
        <w:pStyle w:val="BodyText"/>
        <w:ind w:left="3"/>
        <w:spacing w:before="86" w:line="187" w:lineRule="auto"/>
        <w:rPr>
          <w:rFonts w:ascii="Microsoft YaHei" w:hAnsi="Microsoft YaHei" w:eastAsia="Microsoft YaHei" w:cs="Microsoft YaHei"/>
          <w:sz w:val="24"/>
          <w:szCs w:val="24"/>
        </w:rPr>
      </w:pPr>
      <w:r>
        <w:rPr>
          <w:sz w:val="24"/>
          <w:szCs w:val="24"/>
          <w:color w:val="333333"/>
        </w:rPr>
        <w:t>TransactionTemplate</w:t>
      </w:r>
      <w:r>
        <w:rPr>
          <w:sz w:val="24"/>
          <w:szCs w:val="24"/>
          <w:color w:val="333333"/>
          <w:spacing w:val="27"/>
        </w:rPr>
        <w:t xml:space="preserve"> </w:t>
      </w:r>
      <w:r>
        <w:rPr>
          <w:rFonts w:ascii="Microsoft YaHei" w:hAnsi="Microsoft YaHei" w:eastAsia="Microsoft YaHei" w:cs="Microsoft YaHei"/>
          <w:sz w:val="24"/>
          <w:szCs w:val="24"/>
          <w:color w:val="333333"/>
          <w:spacing w:val="2"/>
        </w:rPr>
        <w:t>等核心接口，</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开发者完全可以通过编程的方式来进行事务</w:t>
      </w:r>
      <w:r>
        <w:rPr>
          <w:rFonts w:ascii="Microsoft YaHei" w:hAnsi="Microsoft YaHei" w:eastAsia="Microsoft YaHei" w:cs="Microsoft YaHei"/>
          <w:sz w:val="24"/>
          <w:szCs w:val="24"/>
          <w:color w:val="333333"/>
          <w:spacing w:val="1"/>
        </w:rPr>
        <w:t>管理。</w:t>
      </w:r>
    </w:p>
    <w:p>
      <w:pPr>
        <w:ind w:left="7"/>
        <w:spacing w:before="196"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编程式事务方式需要是开发者在代码中手动的管理事务的开启、</w:t>
      </w:r>
      <w:r>
        <w:rPr>
          <w:rFonts w:ascii="Microsoft YaHei" w:hAnsi="Microsoft YaHei" w:eastAsia="Microsoft YaHei" w:cs="Microsoft YaHei"/>
          <w:sz w:val="24"/>
          <w:szCs w:val="24"/>
          <w:color w:val="333333"/>
          <w:spacing w:val="-1"/>
        </w:rPr>
        <w:t>提交、回滚等操作。</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14"/>
        <w:spacing w:before="181"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3"/>
        </w:rPr>
        <w:t>声明式事务</w:t>
      </w:r>
    </w:p>
    <w:p>
      <w:pPr>
        <w:pStyle w:val="BodyText"/>
        <w:ind w:left="7"/>
        <w:spacing w:before="316" w:line="185" w:lineRule="auto"/>
        <w:rPr>
          <w:rFonts w:ascii="Microsoft YaHei" w:hAnsi="Microsoft YaHei" w:eastAsia="Microsoft YaHei" w:cs="Microsoft YaHei"/>
          <w:sz w:val="24"/>
          <w:szCs w:val="24"/>
        </w:rPr>
      </w:pPr>
      <w:r>
        <w:rPr>
          <w:sz w:val="24"/>
          <w:szCs w:val="24"/>
          <w:color w:val="333333"/>
        </w:rPr>
        <w:t>Spring</w:t>
      </w:r>
      <w:r>
        <w:rPr>
          <w:sz w:val="24"/>
          <w:szCs w:val="24"/>
          <w:color w:val="333333"/>
          <w:spacing w:val="25"/>
        </w:rPr>
        <w:t xml:space="preserve"> </w:t>
      </w:r>
      <w:r>
        <w:rPr>
          <w:rFonts w:ascii="Microsoft YaHei" w:hAnsi="Microsoft YaHei" w:eastAsia="Microsoft YaHei" w:cs="Microsoft YaHei"/>
          <w:sz w:val="24"/>
          <w:szCs w:val="24"/>
          <w:color w:val="333333"/>
        </w:rPr>
        <w:t>支持声明式事务管理，</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rPr>
        <w:t>即</w:t>
      </w:r>
      <w:r>
        <w:rPr>
          <w:sz w:val="24"/>
          <w:szCs w:val="24"/>
          <w:color w:val="333333"/>
        </w:rPr>
        <w:t>@Transactional</w:t>
      </w:r>
      <w:r>
        <w:rPr>
          <w:rFonts w:ascii="Microsoft YaHei" w:hAnsi="Microsoft YaHei" w:eastAsia="Microsoft YaHei" w:cs="Microsoft YaHei"/>
          <w:sz w:val="24"/>
          <w:szCs w:val="24"/>
          <w:color w:val="333333"/>
        </w:rPr>
        <w:t>注解，声明式事务管理建</w:t>
      </w:r>
      <w:r>
        <w:rPr>
          <w:rFonts w:ascii="Microsoft YaHei" w:hAnsi="Microsoft YaHei" w:eastAsia="Microsoft YaHei" w:cs="Microsoft YaHei"/>
          <w:sz w:val="24"/>
          <w:szCs w:val="24"/>
          <w:color w:val="333333"/>
          <w:spacing w:val="-1"/>
        </w:rPr>
        <w:t>立在</w:t>
      </w:r>
      <w:r>
        <w:rPr>
          <w:sz w:val="24"/>
          <w:szCs w:val="24"/>
          <w:color w:val="333333"/>
          <w:spacing w:val="-1"/>
        </w:rPr>
        <w:t>AOP</w:t>
      </w:r>
      <w:r>
        <w:rPr>
          <w:rFonts w:ascii="Microsoft YaHei" w:hAnsi="Microsoft YaHei" w:eastAsia="Microsoft YaHei" w:cs="Microsoft YaHei"/>
          <w:sz w:val="24"/>
          <w:szCs w:val="24"/>
          <w:color w:val="333333"/>
          <w:spacing w:val="-1"/>
        </w:rPr>
        <w:t>之上。</w:t>
      </w:r>
    </w:p>
    <w:p>
      <w:pPr>
        <w:pStyle w:val="BodyText"/>
        <w:ind w:left="12"/>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其本质是通过</w:t>
      </w:r>
      <w:r>
        <w:rPr>
          <w:sz w:val="24"/>
          <w:szCs w:val="24"/>
          <w:color w:val="333333"/>
        </w:rPr>
        <w:t>AOP</w:t>
      </w:r>
      <w:r>
        <w:rPr>
          <w:rFonts w:ascii="Microsoft YaHei" w:hAnsi="Microsoft YaHei" w:eastAsia="Microsoft YaHei" w:cs="Microsoft YaHei"/>
          <w:sz w:val="24"/>
          <w:szCs w:val="24"/>
          <w:color w:val="333333"/>
        </w:rPr>
        <w:t>功能，对加了</w:t>
      </w:r>
      <w:r>
        <w:rPr>
          <w:sz w:val="24"/>
          <w:szCs w:val="24"/>
          <w:color w:val="333333"/>
        </w:rPr>
        <w:t>@Transactional</w:t>
      </w:r>
      <w:r>
        <w:rPr>
          <w:rFonts w:ascii="Microsoft YaHei" w:hAnsi="Microsoft YaHei" w:eastAsia="Microsoft YaHei" w:cs="Microsoft YaHei"/>
          <w:sz w:val="24"/>
          <w:szCs w:val="24"/>
          <w:color w:val="333333"/>
        </w:rPr>
        <w:t>注解的方法前后进行拦截，</w:t>
      </w:r>
    </w:p>
    <w:p>
      <w:pPr>
        <w:ind w:left="8"/>
        <w:spacing w:before="21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在执行目标方法之前开启事务，在执行完目标方法之后根据执行情况提</w:t>
      </w:r>
      <w:r>
        <w:rPr>
          <w:rFonts w:ascii="Microsoft YaHei" w:hAnsi="Microsoft YaHei" w:eastAsia="Microsoft YaHei" w:cs="Microsoft YaHei"/>
          <w:sz w:val="24"/>
          <w:szCs w:val="24"/>
          <w:color w:val="333333"/>
          <w:spacing w:val="-1"/>
        </w:rPr>
        <w:t>交事务或者回滚事务。</w:t>
      </w:r>
    </w:p>
    <w:p>
      <w:pPr>
        <w:pStyle w:val="BodyText"/>
        <w:spacing w:line="317" w:lineRule="auto"/>
        <w:rPr/>
      </w:pPr>
      <w:r/>
    </w:p>
    <w:p>
      <w:pPr>
        <w:pStyle w:val="BodyText"/>
        <w:spacing w:line="317" w:lineRule="auto"/>
        <w:rPr/>
      </w:pPr>
      <w:r/>
    </w:p>
    <w:p>
      <w:pPr>
        <w:pStyle w:val="BodyText"/>
        <w:spacing w:line="318" w:lineRule="auto"/>
        <w:rPr/>
      </w:pPr>
      <w:r/>
    </w:p>
    <w:p>
      <w:pPr>
        <w:ind w:left="12"/>
        <w:spacing w:before="155"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333333"/>
          <w:spacing w:val="-2"/>
        </w:rPr>
        <w:t>声明式事务的优点</w:t>
      </w:r>
    </w:p>
    <w:p>
      <w:pPr>
        <w:ind w:left="8" w:firstLine="2"/>
        <w:spacing w:before="320"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声明式事务帮助我们节省了很多代码，他会自动帮我</w:t>
      </w:r>
      <w:r>
        <w:rPr>
          <w:rFonts w:ascii="Microsoft YaHei" w:hAnsi="Microsoft YaHei" w:eastAsia="Microsoft YaHei" w:cs="Microsoft YaHei"/>
          <w:sz w:val="24"/>
          <w:szCs w:val="24"/>
          <w:color w:val="333333"/>
          <w:spacing w:val="-2"/>
        </w:rPr>
        <w:t>们进行事务的开启</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、提交以及回滚等操作，</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2"/>
        </w:rPr>
        <w:t>把</w:t>
      </w:r>
      <w:r>
        <w:rPr>
          <w:rFonts w:ascii="Microsoft YaHei" w:hAnsi="Microsoft YaHei" w:eastAsia="Microsoft YaHei" w:cs="Microsoft YaHei"/>
          <w:sz w:val="24"/>
          <w:szCs w:val="24"/>
          <w:color w:val="333333"/>
          <w:spacing w:val="-1"/>
        </w:rPr>
        <w:t>程序员从事务管理中解放出来。</w:t>
      </w:r>
    </w:p>
    <w:p>
      <w:pPr>
        <w:pStyle w:val="BodyText"/>
        <w:spacing w:line="250" w:lineRule="auto"/>
        <w:rPr/>
      </w:pPr>
      <w:r/>
    </w:p>
    <w:p>
      <w:pPr>
        <w:pStyle w:val="BodyText"/>
        <w:spacing w:line="250" w:lineRule="auto"/>
        <w:rPr/>
      </w:pPr>
      <w:r/>
    </w:p>
    <w:p>
      <w:pPr>
        <w:pStyle w:val="BodyText"/>
        <w:ind w:left="8" w:right="64" w:firstLine="1"/>
        <w:spacing w:before="104"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声明式事务管理使用了 </w:t>
      </w:r>
      <w:r>
        <w:rPr>
          <w:sz w:val="24"/>
          <w:szCs w:val="24"/>
          <w:color w:val="333333"/>
          <w:spacing w:val="-1"/>
        </w:rPr>
        <w:t>AOP</w:t>
      </w:r>
      <w:r>
        <w:rPr>
          <w:sz w:val="24"/>
          <w:szCs w:val="24"/>
          <w:color w:val="333333"/>
          <w:spacing w:val="30"/>
        </w:rPr>
        <w:t xml:space="preserve"> </w:t>
      </w:r>
      <w:r>
        <w:rPr>
          <w:rFonts w:ascii="Microsoft YaHei" w:hAnsi="Microsoft YaHei" w:eastAsia="Microsoft YaHei" w:cs="Microsoft YaHei"/>
          <w:sz w:val="24"/>
          <w:szCs w:val="24"/>
          <w:color w:val="333333"/>
          <w:spacing w:val="-1"/>
        </w:rPr>
        <w:t>实现的，本质就是在目标方法执行</w:t>
      </w:r>
      <w:r>
        <w:rPr>
          <w:rFonts w:ascii="Microsoft YaHei" w:hAnsi="Microsoft YaHei" w:eastAsia="Microsoft YaHei" w:cs="Microsoft YaHei"/>
          <w:sz w:val="24"/>
          <w:szCs w:val="24"/>
          <w:color w:val="333333"/>
          <w:spacing w:val="-2"/>
        </w:rPr>
        <w:t>前后进行拦截</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2"/>
        </w:rPr>
        <w:t>。在目标方法执行前</w:t>
      </w:r>
      <w:r>
        <w:rPr>
          <w:rFonts w:ascii="Microsoft YaHei" w:hAnsi="Microsoft YaHei" w:eastAsia="Microsoft YaHei" w:cs="Microsoft YaHei"/>
          <w:sz w:val="24"/>
          <w:szCs w:val="24"/>
          <w:color w:val="333333"/>
        </w:rPr>
        <w:t>加入或创建一个事务，在执行方法执行后，根据实际情况选</w:t>
      </w:r>
      <w:r>
        <w:rPr>
          <w:rFonts w:ascii="Microsoft YaHei" w:hAnsi="Microsoft YaHei" w:eastAsia="Microsoft YaHei" w:cs="Microsoft YaHei"/>
          <w:sz w:val="24"/>
          <w:szCs w:val="24"/>
          <w:color w:val="333333"/>
          <w:spacing w:val="-1"/>
        </w:rPr>
        <w:t>择提交或是回滚事务。</w:t>
      </w:r>
    </w:p>
    <w:p>
      <w:pPr>
        <w:pStyle w:val="BodyText"/>
        <w:spacing w:line="251" w:lineRule="auto"/>
        <w:rPr/>
      </w:pPr>
      <w:r/>
    </w:p>
    <w:p>
      <w:pPr>
        <w:pStyle w:val="BodyText"/>
        <w:spacing w:line="251" w:lineRule="auto"/>
        <w:rPr/>
      </w:pPr>
      <w:r/>
    </w:p>
    <w:p>
      <w:pPr>
        <w:ind w:left="7"/>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使用这种方式，对代码没有侵入性，</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方法内只需要写业务逻辑就可以了。</w:t>
      </w:r>
    </w:p>
    <w:p>
      <w:pPr>
        <w:spacing w:line="184" w:lineRule="auto"/>
        <w:sectPr>
          <w:headerReference w:type="default" r:id="rId742"/>
          <w:footerReference w:type="default" r:id="rId743"/>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ind w:left="2"/>
        <w:spacing w:before="155"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333333"/>
          <w:spacing w:val="-2"/>
        </w:rPr>
        <w:t>声明式事务的粒度问题</w:t>
      </w:r>
    </w:p>
    <w:p>
      <w:pPr>
        <w:ind w:left="2"/>
        <w:spacing w:before="318"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首先，声明式事务有一个局限，那就是他的最小粒度要作用在方法上。</w:t>
      </w:r>
    </w:p>
    <w:p>
      <w:pPr>
        <w:ind w:left="1" w:right="160" w:firstLine="2"/>
        <w:spacing w:before="2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即</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1"/>
        </w:rPr>
        <w:t>如果想要给一部分代码块增加事务的话，那就需要把这个部分代码块单独独立出来作为一个方</w:t>
      </w:r>
      <w:r>
        <w:rPr>
          <w:rFonts w:ascii="Microsoft YaHei" w:hAnsi="Microsoft YaHei" w:eastAsia="Microsoft YaHei" w:cs="Microsoft YaHei"/>
          <w:sz w:val="24"/>
          <w:szCs w:val="24"/>
          <w:color w:val="333333"/>
          <w:spacing w:val="-7"/>
        </w:rPr>
        <w:t>法。</w:t>
      </w:r>
    </w:p>
    <w:p>
      <w:pPr>
        <w:pStyle w:val="BodyText"/>
        <w:spacing w:line="249" w:lineRule="auto"/>
        <w:rPr/>
      </w:pPr>
      <w:r/>
    </w:p>
    <w:p>
      <w:pPr>
        <w:pStyle w:val="BodyText"/>
        <w:spacing w:line="250" w:lineRule="auto"/>
        <w:rPr/>
      </w:pPr>
      <w:r/>
    </w:p>
    <w:p>
      <w:pPr>
        <w:ind w:left="12"/>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因为声明式事务是通过注解的，</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这就会导致一个问题，那就是这个事务有可能</w:t>
      </w:r>
      <w:r>
        <w:rPr>
          <w:rFonts w:ascii="Microsoft YaHei" w:hAnsi="Microsoft YaHei" w:eastAsia="Microsoft YaHei" w:cs="Microsoft YaHei"/>
          <w:sz w:val="24"/>
          <w:szCs w:val="24"/>
          <w:color w:val="333333"/>
          <w:spacing w:val="-2"/>
        </w:rPr>
        <w:t>被开发者忽略。</w:t>
      </w:r>
    </w:p>
    <w:p>
      <w:pPr>
        <w:pStyle w:val="BodyText"/>
        <w:ind w:left="1" w:hanging="1"/>
        <w:spacing w:before="209"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事务被忽略了有什么问题呢？如果开发者没有注意到一个方法是被事务嵌套的，那么就可能会在方</w:t>
      </w:r>
      <w:r>
        <w:rPr>
          <w:rFonts w:ascii="Microsoft YaHei" w:hAnsi="Microsoft YaHei" w:eastAsia="Microsoft YaHei" w:cs="Microsoft YaHei"/>
          <w:sz w:val="24"/>
          <w:szCs w:val="24"/>
          <w:color w:val="333333"/>
          <w:spacing w:val="-3"/>
        </w:rPr>
        <w:t>法中加入一些如</w:t>
      </w:r>
      <w:r>
        <w:rPr>
          <w:rFonts w:ascii="Microsoft YaHei" w:hAnsi="Microsoft YaHei" w:eastAsia="Microsoft YaHei" w:cs="Microsoft YaHei"/>
          <w:sz w:val="24"/>
          <w:szCs w:val="24"/>
          <w:color w:val="333333"/>
          <w:spacing w:val="37"/>
        </w:rPr>
        <w:t xml:space="preserve"> </w:t>
      </w:r>
      <w:r>
        <w:rPr>
          <w:sz w:val="24"/>
          <w:szCs w:val="24"/>
          <w:color w:val="333333"/>
          <w:spacing w:val="-3"/>
        </w:rPr>
        <w:t>RPC</w:t>
      </w:r>
      <w:r>
        <w:rPr>
          <w:rFonts w:ascii="Microsoft YaHei" w:hAnsi="Microsoft YaHei" w:eastAsia="Microsoft YaHei" w:cs="Microsoft YaHei"/>
          <w:sz w:val="24"/>
          <w:szCs w:val="24"/>
          <w:color w:val="333333"/>
          <w:spacing w:val="-3"/>
        </w:rPr>
        <w:t>远程调用</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3"/>
        </w:rPr>
        <w:t>、消息发送、缓存更新、文件写入等操作。</w:t>
      </w:r>
    </w:p>
    <w:p>
      <w:pPr>
        <w:pStyle w:val="BodyText"/>
        <w:spacing w:line="257" w:lineRule="auto"/>
        <w:rPr/>
      </w:pPr>
      <w:r/>
    </w:p>
    <w:p>
      <w:pPr>
        <w:pStyle w:val="BodyText"/>
        <w:spacing w:line="258" w:lineRule="auto"/>
        <w:rPr/>
      </w:pPr>
      <w:r/>
    </w:p>
    <w:p>
      <w:pPr>
        <w:ind w:left="3"/>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这些操作如果被包在事务中，有两个问题：</w:t>
      </w:r>
    </w:p>
    <w:p>
      <w:pPr>
        <w:pStyle w:val="BodyText"/>
        <w:ind w:left="462" w:right="5" w:hanging="293"/>
        <w:spacing w:before="208" w:line="247"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38"/>
          <w:w w:val="101"/>
        </w:rPr>
        <w:t xml:space="preserve"> </w:t>
      </w:r>
      <w:r>
        <w:rPr>
          <w:rFonts w:ascii="Microsoft YaHei" w:hAnsi="Microsoft YaHei" w:eastAsia="Microsoft YaHei" w:cs="Microsoft YaHei"/>
          <w:sz w:val="24"/>
          <w:szCs w:val="24"/>
          <w:color w:val="333333"/>
          <w:spacing w:val="-2"/>
        </w:rPr>
        <w:t>这些操作自身是无法回滚的，</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这就会导致数据的不一致</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
        </w:rPr>
        <w:t>可能</w:t>
      </w:r>
      <w:r>
        <w:rPr>
          <w:sz w:val="24"/>
          <w:szCs w:val="24"/>
          <w:color w:val="333333"/>
          <w:spacing w:val="-3"/>
        </w:rPr>
        <w:t>RPC</w:t>
      </w:r>
      <w:r>
        <w:rPr>
          <w:rFonts w:ascii="Microsoft YaHei" w:hAnsi="Microsoft YaHei" w:eastAsia="Microsoft YaHei" w:cs="Microsoft YaHei"/>
          <w:sz w:val="24"/>
          <w:szCs w:val="24"/>
          <w:color w:val="333333"/>
          <w:spacing w:val="-3"/>
        </w:rPr>
        <w:t>调用成功了，但是本地事务</w:t>
      </w:r>
      <w:r>
        <w:rPr>
          <w:rFonts w:ascii="Microsoft YaHei" w:hAnsi="Microsoft YaHei" w:eastAsia="Microsoft YaHei" w:cs="Microsoft YaHei"/>
          <w:sz w:val="24"/>
          <w:szCs w:val="24"/>
          <w:color w:val="333333"/>
          <w:spacing w:val="-4"/>
        </w:rPr>
        <w:t>回滚了，</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4"/>
        </w:rPr>
        <w:t>可是</w:t>
      </w:r>
      <w:r>
        <w:rPr>
          <w:sz w:val="24"/>
          <w:szCs w:val="24"/>
          <w:color w:val="333333"/>
          <w:spacing w:val="-4"/>
        </w:rPr>
        <w:t>RPC</w:t>
      </w:r>
      <w:r>
        <w:rPr>
          <w:rFonts w:ascii="Microsoft YaHei" w:hAnsi="Microsoft YaHei" w:eastAsia="Microsoft YaHei" w:cs="Microsoft YaHei"/>
          <w:sz w:val="24"/>
          <w:szCs w:val="24"/>
          <w:color w:val="333333"/>
          <w:spacing w:val="-4"/>
        </w:rPr>
        <w:t>调用无法回滚了</w:t>
      </w:r>
    </w:p>
    <w:p>
      <w:pPr>
        <w:pStyle w:val="BodyText"/>
        <w:ind w:left="449" w:right="16" w:hanging="295"/>
        <w:spacing w:before="25" w:line="246" w:lineRule="auto"/>
        <w:rPr>
          <w:rFonts w:ascii="Microsoft YaHei" w:hAnsi="Microsoft YaHei" w:eastAsia="Microsoft YaHei" w:cs="Microsoft YaHei"/>
          <w:sz w:val="24"/>
          <w:szCs w:val="24"/>
        </w:rPr>
      </w:pPr>
      <w:r>
        <w:rPr>
          <w:sz w:val="24"/>
          <w:szCs w:val="24"/>
          <w:color w:val="333333"/>
          <w:spacing w:val="-4"/>
        </w:rPr>
        <w:t>2.</w:t>
      </w:r>
      <w:r>
        <w:rPr>
          <w:sz w:val="24"/>
          <w:szCs w:val="24"/>
          <w:color w:val="333333"/>
          <w:spacing w:val="49"/>
          <w:w w:val="101"/>
        </w:rPr>
        <w:t xml:space="preserve"> </w:t>
      </w:r>
      <w:r>
        <w:rPr>
          <w:rFonts w:ascii="Microsoft YaHei" w:hAnsi="Microsoft YaHei" w:eastAsia="Microsoft YaHei" w:cs="Microsoft YaHei"/>
          <w:sz w:val="24"/>
          <w:szCs w:val="24"/>
          <w:color w:val="333333"/>
          <w:spacing w:val="-4"/>
        </w:rPr>
        <w:t>在事务中有远程调用</w:t>
      </w:r>
      <w:r>
        <w:rPr>
          <w:rFonts w:ascii="Microsoft YaHei" w:hAnsi="Microsoft YaHei" w:eastAsia="Microsoft YaHei" w:cs="Microsoft YaHei"/>
          <w:sz w:val="24"/>
          <w:szCs w:val="24"/>
          <w:color w:val="333333"/>
          <w:spacing w:val="-16"/>
        </w:rPr>
        <w:t xml:space="preserve"> </w:t>
      </w:r>
      <w:r>
        <w:rPr>
          <w:rFonts w:ascii="Microsoft YaHei" w:hAnsi="Microsoft YaHei" w:eastAsia="Microsoft YaHei" w:cs="Microsoft YaHei"/>
          <w:sz w:val="24"/>
          <w:szCs w:val="24"/>
          <w:color w:val="333333"/>
          <w:spacing w:val="-4"/>
        </w:rPr>
        <w:t>，就会拉长整个事务</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4"/>
        </w:rPr>
        <w:t>。那么就会导致本事务的数据库连接一直被占用</w:t>
      </w:r>
      <w:r>
        <w:rPr>
          <w:rFonts w:ascii="Microsoft YaHei" w:hAnsi="Microsoft YaHei" w:eastAsia="Microsoft YaHei" w:cs="Microsoft YaHei"/>
          <w:sz w:val="24"/>
          <w:szCs w:val="24"/>
          <w:color w:val="333333"/>
          <w:spacing w:val="-15"/>
        </w:rPr>
        <w:t xml:space="preserve"> </w:t>
      </w:r>
      <w:r>
        <w:rPr>
          <w:rFonts w:ascii="Microsoft YaHei" w:hAnsi="Microsoft YaHei" w:eastAsia="Microsoft YaHei" w:cs="Microsoft YaHei"/>
          <w:sz w:val="24"/>
          <w:szCs w:val="24"/>
          <w:color w:val="333333"/>
          <w:spacing w:val="-4"/>
        </w:rPr>
        <w:t>，那</w:t>
      </w:r>
      <w:r>
        <w:rPr>
          <w:rFonts w:ascii="Microsoft YaHei" w:hAnsi="Microsoft YaHei" w:eastAsia="Microsoft YaHei" w:cs="Microsoft YaHei"/>
          <w:sz w:val="24"/>
          <w:szCs w:val="24"/>
          <w:color w:val="333333"/>
          <w:spacing w:val="-1"/>
        </w:rPr>
        <w:t>么如果类似操作过多，就会导致数据库连接池耗尽。</w:t>
      </w:r>
    </w:p>
    <w:p>
      <w:pPr>
        <w:pStyle w:val="BodyText"/>
        <w:spacing w:line="418" w:lineRule="auto"/>
        <w:rPr/>
      </w:pPr>
      <w:r/>
    </w:p>
    <w:p>
      <w:pPr>
        <w:ind w:left="34"/>
        <w:spacing w:before="103" w:line="219" w:lineRule="auto"/>
        <w:rPr>
          <w:rFonts w:ascii="Microsoft YaHei" w:hAnsi="Microsoft YaHei" w:eastAsia="Microsoft YaHei" w:cs="Microsoft YaHei"/>
          <w:sz w:val="24"/>
          <w:szCs w:val="24"/>
        </w:rPr>
      </w:pPr>
      <w:r>
        <w:drawing>
          <wp:anchor distT="0" distB="0" distL="0" distR="0" simplePos="0" relativeHeight="253334528" behindDoc="1" locked="0" layoutInCell="1" allowOverlap="1">
            <wp:simplePos x="0" y="0"/>
            <wp:positionH relativeFrom="column">
              <wp:posOffset>21869</wp:posOffset>
            </wp:positionH>
            <wp:positionV relativeFrom="paragraph">
              <wp:posOffset>65553</wp:posOffset>
            </wp:positionV>
            <wp:extent cx="6448425" cy="23812"/>
            <wp:effectExtent l="0" t="0" r="0" b="0"/>
            <wp:wrapNone/>
            <wp:docPr id="1038" name="IM 1038"/>
            <wp:cNvGraphicFramePr/>
            <a:graphic>
              <a:graphicData uri="http://schemas.openxmlformats.org/drawingml/2006/picture">
                <pic:pic>
                  <pic:nvPicPr>
                    <pic:cNvPr id="1038" name="IM 1038"/>
                    <pic:cNvPicPr/>
                  </pic:nvPicPr>
                  <pic:blipFill>
                    <a:blip r:embed="rId745"/>
                    <a:stretch>
                      <a:fillRect/>
                    </a:stretch>
                  </pic:blipFill>
                  <pic:spPr>
                    <a:xfrm rot="0">
                      <a:off x="0" y="0"/>
                      <a:ext cx="6448425" cy="23812"/>
                    </a:xfrm>
                    <a:prstGeom prst="rect">
                      <a:avLst/>
                    </a:prstGeom>
                  </pic:spPr>
                </pic:pic>
              </a:graphicData>
            </a:graphic>
          </wp:anchor>
        </w:drawing>
      </w:r>
      <w:r>
        <w:drawing>
          <wp:anchor distT="0" distB="0" distL="0" distR="0" simplePos="0" relativeHeight="253333504" behindDoc="1" locked="0" layoutInCell="1" allowOverlap="1">
            <wp:simplePos x="0" y="0"/>
            <wp:positionH relativeFrom="column">
              <wp:posOffset>6457600</wp:posOffset>
            </wp:positionH>
            <wp:positionV relativeFrom="paragraph">
              <wp:posOffset>253812</wp:posOffset>
            </wp:positionV>
            <wp:extent cx="12693" cy="11766"/>
            <wp:effectExtent l="0" t="0" r="0" b="0"/>
            <wp:wrapNone/>
            <wp:docPr id="1040" name="IM 1040"/>
            <wp:cNvGraphicFramePr/>
            <a:graphic>
              <a:graphicData uri="http://schemas.openxmlformats.org/drawingml/2006/picture">
                <pic:pic>
                  <pic:nvPicPr>
                    <pic:cNvPr id="1040" name="IM 1040"/>
                    <pic:cNvPicPr/>
                  </pic:nvPicPr>
                  <pic:blipFill>
                    <a:blip r:embed="rId746"/>
                    <a:stretch>
                      <a:fillRect/>
                    </a:stretch>
                  </pic:blipFill>
                  <pic:spPr>
                    <a:xfrm rot="0">
                      <a:off x="0" y="0"/>
                      <a:ext cx="12693" cy="11766"/>
                    </a:xfrm>
                    <a:prstGeom prst="rect">
                      <a:avLst/>
                    </a:prstGeom>
                  </pic:spPr>
                </pic:pic>
              </a:graphicData>
            </a:graphic>
          </wp:anchor>
        </w:drawing>
      </w:r>
      <w:r>
        <w:rPr>
          <w:rFonts w:ascii="Microsoft YaHei" w:hAnsi="Microsoft YaHei" w:eastAsia="Microsoft YaHei" w:cs="Microsoft YaHei"/>
          <w:sz w:val="24"/>
          <w:szCs w:val="24"/>
          <w:color w:val="333333"/>
          <w:position w:val="-5"/>
        </w:rPr>
        <w:drawing>
          <wp:inline distT="0" distB="0" distL="0" distR="0">
            <wp:extent cx="23812" cy="200025"/>
            <wp:effectExtent l="0" t="0" r="0" b="0"/>
            <wp:docPr id="1042" name="IM 1042"/>
            <wp:cNvGraphicFramePr/>
            <a:graphic>
              <a:graphicData uri="http://schemas.openxmlformats.org/drawingml/2006/picture">
                <pic:pic>
                  <pic:nvPicPr>
                    <pic:cNvPr id="1042" name="IM 1042"/>
                    <pic:cNvPicPr/>
                  </pic:nvPicPr>
                  <pic:blipFill>
                    <a:blip r:embed="rId747"/>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333333"/>
          <w:spacing w:val="1"/>
        </w:rPr>
        <w:t>如果是编程式事务的话，业务代码中就会清清楚楚看到什么地方开启事务，什么地方提交，</w:t>
      </w:r>
      <w:r>
        <w:rPr>
          <w:rFonts w:ascii="Microsoft YaHei" w:hAnsi="Microsoft YaHei" w:eastAsia="Microsoft YaHei" w:cs="Microsoft YaHei"/>
          <w:sz w:val="24"/>
          <w:szCs w:val="24"/>
          <w:u w:val="single" w:color="E7E9E8"/>
          <w:color w:val="333333"/>
        </w:rPr>
        <w:t>什么</w:t>
      </w:r>
    </w:p>
    <w:p>
      <w:pPr>
        <w:ind w:left="8"/>
        <w:spacing w:before="14" w:line="219" w:lineRule="auto"/>
        <w:rPr>
          <w:sz w:val="24"/>
          <w:szCs w:val="24"/>
        </w:rPr>
      </w:pPr>
      <w:r>
        <w:drawing>
          <wp:anchor distT="0" distB="0" distL="0" distR="0" simplePos="0" relativeHeight="253335552" behindDoc="1" locked="0" layoutInCell="1" allowOverlap="1">
            <wp:simplePos x="0" y="0"/>
            <wp:positionH relativeFrom="column">
              <wp:posOffset>-6705</wp:posOffset>
            </wp:positionH>
            <wp:positionV relativeFrom="paragraph">
              <wp:posOffset>9046</wp:posOffset>
            </wp:positionV>
            <wp:extent cx="6296025" cy="23812"/>
            <wp:effectExtent l="0" t="0" r="0" b="0"/>
            <wp:wrapNone/>
            <wp:docPr id="1044" name="IM 1044"/>
            <wp:cNvGraphicFramePr/>
            <a:graphic>
              <a:graphicData uri="http://schemas.openxmlformats.org/drawingml/2006/picture">
                <pic:pic>
                  <pic:nvPicPr>
                    <pic:cNvPr id="1044" name="IM 1044"/>
                    <pic:cNvPicPr/>
                  </pic:nvPicPr>
                  <pic:blipFill>
                    <a:blip r:embed="rId748"/>
                    <a:stretch>
                      <a:fillRect/>
                    </a:stretch>
                  </pic:blipFill>
                  <pic:spPr>
                    <a:xfrm rot="0">
                      <a:off x="0" y="0"/>
                      <a:ext cx="6296025" cy="23812"/>
                    </a:xfrm>
                    <a:prstGeom prst="rect">
                      <a:avLst/>
                    </a:prstGeom>
                  </pic:spPr>
                </pic:pic>
              </a:graphicData>
            </a:graphic>
          </wp:anchor>
        </w:drawing>
      </w:r>
      <w:r>
        <w:drawing>
          <wp:anchor distT="0" distB="0" distL="0" distR="0" simplePos="0" relativeHeight="253332480" behindDoc="1" locked="0" layoutInCell="1" allowOverlap="1">
            <wp:simplePos x="0" y="0"/>
            <wp:positionH relativeFrom="column">
              <wp:posOffset>6276625</wp:posOffset>
            </wp:positionH>
            <wp:positionV relativeFrom="paragraph">
              <wp:posOffset>196569</wp:posOffset>
            </wp:positionV>
            <wp:extent cx="12693" cy="12501"/>
            <wp:effectExtent l="0" t="0" r="0" b="0"/>
            <wp:wrapNone/>
            <wp:docPr id="1046" name="IM 1046"/>
            <wp:cNvGraphicFramePr/>
            <a:graphic>
              <a:graphicData uri="http://schemas.openxmlformats.org/drawingml/2006/picture">
                <pic:pic>
                  <pic:nvPicPr>
                    <pic:cNvPr id="1046" name="IM 1046"/>
                    <pic:cNvPicPr/>
                  </pic:nvPicPr>
                  <pic:blipFill>
                    <a:blip r:embed="rId749"/>
                    <a:stretch>
                      <a:fillRect/>
                    </a:stretch>
                  </pic:blipFill>
                  <pic:spPr>
                    <a:xfrm rot="0">
                      <a:off x="0" y="0"/>
                      <a:ext cx="12693" cy="12501"/>
                    </a:xfrm>
                    <a:prstGeom prst="rect">
                      <a:avLst/>
                    </a:prstGeom>
                  </pic:spPr>
                </pic:pic>
              </a:graphicData>
            </a:graphic>
          </wp:anchor>
        </w:drawing>
      </w:r>
      <w:r>
        <w:rPr>
          <w:rFonts w:ascii="Microsoft YaHei" w:hAnsi="Microsoft YaHei" w:eastAsia="Microsoft YaHei" w:cs="Microsoft YaHei"/>
          <w:sz w:val="24"/>
          <w:szCs w:val="24"/>
          <w:u w:val="single" w:color="E7E9E8"/>
          <w:color w:val="333333"/>
          <w:spacing w:val="-1"/>
        </w:rPr>
        <w:t>时候回滚</w:t>
      </w:r>
      <w:r>
        <w:rPr>
          <w:rFonts w:ascii="Microsoft YaHei" w:hAnsi="Microsoft YaHei" w:eastAsia="Microsoft YaHei" w:cs="Microsoft YaHei"/>
          <w:sz w:val="24"/>
          <w:szCs w:val="24"/>
          <w:u w:val="single" w:color="E7E9E8"/>
          <w:color w:val="333333"/>
          <w:spacing w:val="-42"/>
        </w:rPr>
        <w:t xml:space="preserve"> </w:t>
      </w:r>
      <w:r>
        <w:rPr>
          <w:rFonts w:ascii="Microsoft YaHei" w:hAnsi="Microsoft YaHei" w:eastAsia="Microsoft YaHei" w:cs="Microsoft YaHei"/>
          <w:sz w:val="24"/>
          <w:szCs w:val="24"/>
          <w:u w:val="single" w:color="E7E9E8"/>
          <w:color w:val="333333"/>
          <w:spacing w:val="-1"/>
        </w:rPr>
        <w:t>。这样有人改这段代码的时候，就会强制他考虑要加的代码是否应该在方法事务内</w:t>
      </w:r>
      <w:r>
        <w:rPr>
          <w:rFonts w:ascii="Microsoft YaHei" w:hAnsi="Microsoft YaHei" w:eastAsia="Microsoft YaHei" w:cs="Microsoft YaHei"/>
          <w:sz w:val="24"/>
          <w:szCs w:val="24"/>
          <w:u w:val="single" w:color="E7E9E8"/>
          <w:color w:val="333333"/>
          <w:spacing w:val="-42"/>
        </w:rPr>
        <w:t xml:space="preserve"> </w:t>
      </w:r>
      <w:r>
        <w:rPr>
          <w:rFonts w:ascii="Microsoft YaHei" w:hAnsi="Microsoft YaHei" w:eastAsia="Microsoft YaHei" w:cs="Microsoft YaHei"/>
          <w:sz w:val="24"/>
          <w:szCs w:val="24"/>
          <w:u w:val="single" w:color="E7E9E8"/>
          <w:color w:val="333333"/>
          <w:spacing w:val="-1"/>
        </w:rPr>
        <w:t>。</w:t>
      </w:r>
      <w:r>
        <w:rPr>
          <w:sz w:val="24"/>
          <w:szCs w:val="24"/>
          <w:position w:val="-5"/>
        </w:rPr>
        <w:drawing>
          <wp:inline distT="0" distB="0" distL="0" distR="0">
            <wp:extent cx="23812" cy="200025"/>
            <wp:effectExtent l="0" t="0" r="0" b="0"/>
            <wp:docPr id="1048" name="IM 1048"/>
            <wp:cNvGraphicFramePr/>
            <a:graphic>
              <a:graphicData uri="http://schemas.openxmlformats.org/drawingml/2006/picture">
                <pic:pic>
                  <pic:nvPicPr>
                    <pic:cNvPr id="1048" name="IM 1048"/>
                    <pic:cNvPicPr/>
                  </pic:nvPicPr>
                  <pic:blipFill>
                    <a:blip r:embed="rId750"/>
                    <a:stretch>
                      <a:fillRect/>
                    </a:stretch>
                  </pic:blipFill>
                  <pic:spPr>
                    <a:xfrm rot="0">
                      <a:off x="0" y="0"/>
                      <a:ext cx="23812" cy="200025"/>
                    </a:xfrm>
                    <a:prstGeom prst="rect">
                      <a:avLst/>
                    </a:prstGeom>
                  </pic:spPr>
                </pic:pic>
              </a:graphicData>
            </a:graphic>
          </wp:inline>
        </w:drawing>
      </w:r>
    </w:p>
    <w:p>
      <w:pPr>
        <w:spacing w:line="135" w:lineRule="exact"/>
        <w:rPr/>
      </w:pPr>
      <w:r/>
    </w:p>
    <w:tbl>
      <w:tblPr>
        <w:tblStyle w:val="TableNormal"/>
        <w:tblW w:w="8050" w:type="dxa"/>
        <w:tblInd w:w="44" w:type="dxa"/>
        <w:tblLayout w:type="fixed"/>
        <w:tblBorders>
          <w:left w:val="single" w:color="E7E9E8" w:sz="8" w:space="0"/>
          <w:bottom w:val="single" w:color="E7E9E8" w:sz="8" w:space="0"/>
          <w:right w:val="single" w:color="E7E9E8" w:sz="8" w:space="0"/>
          <w:top w:val="single" w:color="E7E9E8" w:sz="8" w:space="0"/>
        </w:tblBorders>
      </w:tblPr>
      <w:tblGrid>
        <w:gridCol w:w="8050"/>
      </w:tblGrid>
      <w:tr>
        <w:trPr>
          <w:trHeight w:val="275" w:hRule="atLeast"/>
        </w:trPr>
        <w:tc>
          <w:tcPr>
            <w:tcW w:w="8050" w:type="dxa"/>
            <w:vAlign w:val="top"/>
          </w:tcPr>
          <w:p>
            <w:pPr>
              <w:spacing w:before="19" w:line="246" w:lineRule="exact"/>
              <w:jc w:val="right"/>
              <w:rPr>
                <w:sz w:val="24"/>
                <w:szCs w:val="24"/>
              </w:rPr>
            </w:pPr>
            <w:r>
              <w:rPr>
                <w:rFonts w:ascii="Microsoft YaHei" w:hAnsi="Microsoft YaHei" w:eastAsia="Microsoft YaHei" w:cs="Microsoft YaHei"/>
                <w:sz w:val="24"/>
                <w:szCs w:val="24"/>
                <w:color w:val="333333"/>
                <w:spacing w:val="-3"/>
                <w:position w:val="-1"/>
              </w:rPr>
              <w:t>有些人可能会说，</w:t>
            </w:r>
            <w:r>
              <w:rPr>
                <w:rFonts w:ascii="Microsoft YaHei" w:hAnsi="Microsoft YaHei" w:eastAsia="Microsoft YaHei" w:cs="Microsoft YaHei"/>
                <w:sz w:val="24"/>
                <w:szCs w:val="24"/>
                <w:color w:val="333333"/>
                <w:spacing w:val="-26"/>
                <w:position w:val="-1"/>
              </w:rPr>
              <w:t xml:space="preserve"> </w:t>
            </w:r>
            <w:r>
              <w:rPr>
                <w:rFonts w:ascii="Microsoft YaHei" w:hAnsi="Microsoft YaHei" w:eastAsia="Microsoft YaHei" w:cs="Microsoft YaHei"/>
                <w:sz w:val="24"/>
                <w:szCs w:val="24"/>
                <w:color w:val="333333"/>
                <w:spacing w:val="-3"/>
                <w:position w:val="-1"/>
              </w:rPr>
              <w:t>已经有了声明式事务，但是写代码的人没注意，</w:t>
            </w:r>
            <w:r>
              <w:rPr>
                <w:rFonts w:ascii="Microsoft YaHei" w:hAnsi="Microsoft YaHei" w:eastAsia="Microsoft YaHei" w:cs="Microsoft YaHei"/>
                <w:sz w:val="24"/>
                <w:szCs w:val="24"/>
                <w:color w:val="333333"/>
                <w:spacing w:val="-48"/>
                <w:position w:val="-1"/>
              </w:rPr>
              <w:t xml:space="preserve"> </w:t>
            </w:r>
            <w:r>
              <w:rPr>
                <w:rFonts w:ascii="Microsoft YaHei" w:hAnsi="Microsoft YaHei" w:eastAsia="Microsoft YaHei" w:cs="Microsoft YaHei"/>
                <w:sz w:val="24"/>
                <w:szCs w:val="24"/>
                <w:color w:val="333333"/>
                <w:spacing w:val="-3"/>
                <w:position w:val="-1"/>
              </w:rPr>
              <w:t>这能怪谁</w:t>
            </w:r>
            <w:r>
              <w:rPr>
                <w:rFonts w:ascii="Microsoft YaHei" w:hAnsi="Microsoft YaHei" w:eastAsia="Microsoft YaHei" w:cs="Microsoft YaHei"/>
                <w:sz w:val="24"/>
                <w:szCs w:val="24"/>
                <w:color w:val="333333"/>
                <w:spacing w:val="-16"/>
                <w:position w:val="-1"/>
              </w:rPr>
              <w:t xml:space="preserve"> </w:t>
            </w:r>
            <w:r>
              <w:rPr>
                <w:sz w:val="24"/>
                <w:szCs w:val="24"/>
                <w:position w:val="-5"/>
              </w:rPr>
              <w:drawing>
                <wp:inline distT="0" distB="0" distL="0" distR="0">
                  <wp:extent cx="12652" cy="10483"/>
                  <wp:effectExtent l="0" t="0" r="0" b="0"/>
                  <wp:docPr id="1050" name="IM 1050"/>
                  <wp:cNvGraphicFramePr/>
                  <a:graphic>
                    <a:graphicData uri="http://schemas.openxmlformats.org/drawingml/2006/picture">
                      <pic:pic>
                        <pic:nvPicPr>
                          <pic:cNvPr id="1050" name="IM 1050"/>
                          <pic:cNvPicPr/>
                        </pic:nvPicPr>
                        <pic:blipFill>
                          <a:blip r:embed="rId751"/>
                          <a:stretch>
                            <a:fillRect/>
                          </a:stretch>
                        </pic:blipFill>
                        <pic:spPr>
                          <a:xfrm rot="0">
                            <a:off x="0" y="0"/>
                            <a:ext cx="12652" cy="10483"/>
                          </a:xfrm>
                          <a:prstGeom prst="rect">
                            <a:avLst/>
                          </a:prstGeom>
                        </pic:spPr>
                      </pic:pic>
                    </a:graphicData>
                  </a:graphic>
                </wp:inline>
              </w:drawing>
            </w:r>
          </w:p>
        </w:tc>
      </w:tr>
    </w:tbl>
    <w:p>
      <w:pPr>
        <w:spacing w:line="195" w:lineRule="exact"/>
        <w:rPr/>
      </w:pPr>
      <w:r/>
    </w:p>
    <w:tbl>
      <w:tblPr>
        <w:tblStyle w:val="TableNormal"/>
        <w:tblW w:w="9970" w:type="dxa"/>
        <w:tblInd w:w="44" w:type="dxa"/>
        <w:tblLayout w:type="fixed"/>
        <w:tblBorders>
          <w:left w:val="single" w:color="E7E9E8" w:sz="8" w:space="0"/>
          <w:bottom w:val="single" w:color="E7E9E8" w:sz="8" w:space="0"/>
          <w:right w:val="single" w:color="E7E9E8" w:sz="8" w:space="0"/>
          <w:top w:val="single" w:color="E7E9E8" w:sz="8" w:space="0"/>
        </w:tblBorders>
      </w:tblPr>
      <w:tblGrid>
        <w:gridCol w:w="9970"/>
      </w:tblGrid>
      <w:tr>
        <w:trPr>
          <w:trHeight w:val="275" w:hRule="atLeast"/>
        </w:trPr>
        <w:tc>
          <w:tcPr>
            <w:tcW w:w="9970" w:type="dxa"/>
            <w:vAlign w:val="top"/>
          </w:tcPr>
          <w:p>
            <w:pPr>
              <w:spacing w:before="20" w:line="245" w:lineRule="exact"/>
              <w:jc w:val="right"/>
              <w:rPr>
                <w:sz w:val="24"/>
                <w:szCs w:val="24"/>
              </w:rPr>
            </w:pPr>
            <w:r>
              <w:rPr>
                <w:rFonts w:ascii="Microsoft YaHei" w:hAnsi="Microsoft YaHei" w:eastAsia="Microsoft YaHei" w:cs="Microsoft YaHei"/>
                <w:sz w:val="24"/>
                <w:szCs w:val="24"/>
                <w:color w:val="333333"/>
                <w:spacing w:val="-2"/>
                <w:position w:val="-1"/>
              </w:rPr>
              <w:t>话虽然是这么说，但是我们还是希望可以通过一些机制或者规范，</w:t>
            </w:r>
            <w:r>
              <w:rPr>
                <w:rFonts w:ascii="Microsoft YaHei" w:hAnsi="Microsoft YaHei" w:eastAsia="Microsoft YaHei" w:cs="Microsoft YaHei"/>
                <w:sz w:val="24"/>
                <w:szCs w:val="24"/>
                <w:color w:val="333333"/>
                <w:spacing w:val="-31"/>
                <w:position w:val="-1"/>
              </w:rPr>
              <w:t xml:space="preserve"> </w:t>
            </w:r>
            <w:r>
              <w:rPr>
                <w:rFonts w:ascii="Microsoft YaHei" w:hAnsi="Microsoft YaHei" w:eastAsia="Microsoft YaHei" w:cs="Microsoft YaHei"/>
                <w:sz w:val="24"/>
                <w:szCs w:val="24"/>
                <w:color w:val="333333"/>
                <w:spacing w:val="-2"/>
                <w:position w:val="-1"/>
              </w:rPr>
              <w:t>降低这些问题发生的概率</w:t>
            </w:r>
            <w:r>
              <w:rPr>
                <w:rFonts w:ascii="Microsoft YaHei" w:hAnsi="Microsoft YaHei" w:eastAsia="Microsoft YaHei" w:cs="Microsoft YaHei"/>
                <w:sz w:val="24"/>
                <w:szCs w:val="24"/>
                <w:color w:val="333333"/>
                <w:spacing w:val="-42"/>
                <w:position w:val="-1"/>
              </w:rPr>
              <w:t xml:space="preserve"> </w:t>
            </w:r>
            <w:r>
              <w:rPr>
                <w:rFonts w:ascii="Microsoft YaHei" w:hAnsi="Microsoft YaHei" w:eastAsia="Microsoft YaHei" w:cs="Microsoft YaHei"/>
                <w:sz w:val="24"/>
                <w:szCs w:val="24"/>
                <w:color w:val="333333"/>
                <w:spacing w:val="-2"/>
                <w:position w:val="-1"/>
              </w:rPr>
              <w:t>。</w:t>
            </w:r>
            <w:r>
              <w:rPr>
                <w:rFonts w:ascii="Microsoft YaHei" w:hAnsi="Microsoft YaHei" w:eastAsia="Microsoft YaHei" w:cs="Microsoft YaHei"/>
                <w:sz w:val="24"/>
                <w:szCs w:val="24"/>
                <w:color w:val="333333"/>
                <w:spacing w:val="-34"/>
                <w:position w:val="-1"/>
              </w:rPr>
              <w:t xml:space="preserve"> </w:t>
            </w:r>
            <w:r>
              <w:rPr>
                <w:sz w:val="24"/>
                <w:szCs w:val="24"/>
                <w:position w:val="-5"/>
              </w:rPr>
              <w:drawing>
                <wp:inline distT="0" distB="0" distL="0" distR="0">
                  <wp:extent cx="12662" cy="11137"/>
                  <wp:effectExtent l="0" t="0" r="0" b="0"/>
                  <wp:docPr id="1052" name="IM 1052"/>
                  <wp:cNvGraphicFramePr/>
                  <a:graphic>
                    <a:graphicData uri="http://schemas.openxmlformats.org/drawingml/2006/picture">
                      <pic:pic>
                        <pic:nvPicPr>
                          <pic:cNvPr id="1052" name="IM 1052"/>
                          <pic:cNvPicPr/>
                        </pic:nvPicPr>
                        <pic:blipFill>
                          <a:blip r:embed="rId752"/>
                          <a:stretch>
                            <a:fillRect/>
                          </a:stretch>
                        </pic:blipFill>
                        <pic:spPr>
                          <a:xfrm rot="0">
                            <a:off x="0" y="0"/>
                            <a:ext cx="12662" cy="11137"/>
                          </a:xfrm>
                          <a:prstGeom prst="rect">
                            <a:avLst/>
                          </a:prstGeom>
                        </pic:spPr>
                      </pic:pic>
                    </a:graphicData>
                  </a:graphic>
                </wp:inline>
              </w:drawing>
            </w:r>
          </w:p>
        </w:tc>
      </w:tr>
    </w:tbl>
    <w:p>
      <w:pPr>
        <w:spacing w:line="195" w:lineRule="exact"/>
        <w:rPr/>
      </w:pPr>
      <w:r/>
    </w:p>
    <w:tbl>
      <w:tblPr>
        <w:tblStyle w:val="TableNormal"/>
        <w:tblW w:w="4690" w:type="dxa"/>
        <w:tblInd w:w="44" w:type="dxa"/>
        <w:tblLayout w:type="fixed"/>
        <w:tblBorders>
          <w:left w:val="single" w:color="E7E9E8" w:sz="8" w:space="0"/>
          <w:bottom w:val="single" w:color="E7E9E8" w:sz="8" w:space="0"/>
          <w:right w:val="single" w:color="E7E9E8" w:sz="8" w:space="0"/>
          <w:top w:val="single" w:color="E7E9E8" w:sz="8" w:space="0"/>
        </w:tblBorders>
      </w:tblPr>
      <w:tblGrid>
        <w:gridCol w:w="4690"/>
      </w:tblGrid>
      <w:tr>
        <w:trPr>
          <w:trHeight w:val="275" w:hRule="atLeast"/>
        </w:trPr>
        <w:tc>
          <w:tcPr>
            <w:tcW w:w="4690" w:type="dxa"/>
            <w:vAlign w:val="top"/>
          </w:tcPr>
          <w:p>
            <w:pPr>
              <w:spacing w:before="20" w:line="245" w:lineRule="exact"/>
              <w:jc w:val="right"/>
              <w:rPr>
                <w:sz w:val="24"/>
                <w:szCs w:val="24"/>
              </w:rPr>
            </w:pPr>
            <w:r>
              <w:rPr>
                <w:rFonts w:ascii="Microsoft YaHei" w:hAnsi="Microsoft YaHei" w:eastAsia="Microsoft YaHei" w:cs="Microsoft YaHei"/>
                <w:sz w:val="24"/>
                <w:szCs w:val="24"/>
                <w:color w:val="333333"/>
                <w:spacing w:val="-3"/>
                <w:position w:val="-1"/>
              </w:rPr>
              <w:t>因为有些时候，声明式事务确实不够明显</w:t>
            </w:r>
            <w:r>
              <w:rPr>
                <w:rFonts w:ascii="Microsoft YaHei" w:hAnsi="Microsoft YaHei" w:eastAsia="Microsoft YaHei" w:cs="Microsoft YaHei"/>
                <w:sz w:val="24"/>
                <w:szCs w:val="24"/>
                <w:color w:val="333333"/>
                <w:spacing w:val="-40"/>
                <w:position w:val="-1"/>
              </w:rPr>
              <w:t xml:space="preserve"> </w:t>
            </w:r>
            <w:r>
              <w:rPr>
                <w:rFonts w:ascii="Microsoft YaHei" w:hAnsi="Microsoft YaHei" w:eastAsia="Microsoft YaHei" w:cs="Microsoft YaHei"/>
                <w:sz w:val="24"/>
                <w:szCs w:val="24"/>
                <w:color w:val="333333"/>
                <w:spacing w:val="-3"/>
                <w:position w:val="-1"/>
              </w:rPr>
              <w:t>。</w:t>
            </w:r>
            <w:r>
              <w:rPr>
                <w:rFonts w:ascii="Microsoft YaHei" w:hAnsi="Microsoft YaHei" w:eastAsia="Microsoft YaHei" w:cs="Microsoft YaHei"/>
                <w:sz w:val="24"/>
                <w:szCs w:val="24"/>
                <w:color w:val="333333"/>
                <w:spacing w:val="-34"/>
                <w:position w:val="-1"/>
              </w:rPr>
              <w:t xml:space="preserve"> </w:t>
            </w:r>
            <w:r>
              <w:rPr>
                <w:sz w:val="24"/>
                <w:szCs w:val="24"/>
                <w:position w:val="-5"/>
              </w:rPr>
              <w:drawing>
                <wp:inline distT="0" distB="0" distL="0" distR="0">
                  <wp:extent cx="12618" cy="10482"/>
                  <wp:effectExtent l="0" t="0" r="0" b="0"/>
                  <wp:docPr id="1054" name="IM 1054"/>
                  <wp:cNvGraphicFramePr/>
                  <a:graphic>
                    <a:graphicData uri="http://schemas.openxmlformats.org/drawingml/2006/picture">
                      <pic:pic>
                        <pic:nvPicPr>
                          <pic:cNvPr id="1054" name="IM 1054"/>
                          <pic:cNvPicPr/>
                        </pic:nvPicPr>
                        <pic:blipFill>
                          <a:blip r:embed="rId753"/>
                          <a:stretch>
                            <a:fillRect/>
                          </a:stretch>
                        </pic:blipFill>
                        <pic:spPr>
                          <a:xfrm rot="0">
                            <a:off x="0" y="0"/>
                            <a:ext cx="12618" cy="10482"/>
                          </a:xfrm>
                          <a:prstGeom prst="rect">
                            <a:avLst/>
                          </a:prstGeom>
                        </pic:spPr>
                      </pic:pic>
                    </a:graphicData>
                  </a:graphic>
                </wp:inline>
              </w:drawing>
            </w:r>
          </w:p>
        </w:tc>
      </w:tr>
    </w:tbl>
    <w:p>
      <w:pPr>
        <w:pStyle w:val="BodyText"/>
        <w:rPr/>
      </w:pPr>
      <w:r/>
    </w:p>
    <w:p>
      <w:pPr>
        <w:sectPr>
          <w:headerReference w:type="default" r:id="rId20"/>
          <w:footerReference w:type="default" r:id="rId744"/>
          <w:pgSz w:w="12240" w:h="15840"/>
          <w:pgMar w:top="400" w:right="973" w:bottom="440" w:left="970" w:header="0" w:footer="175" w:gutter="0"/>
        </w:sectPr>
        <w:rPr/>
      </w:pPr>
    </w:p>
    <w:p>
      <w:pPr>
        <w:ind w:left="89"/>
        <w:spacing w:before="181" w:line="184" w:lineRule="auto"/>
        <w:rPr>
          <w:rFonts w:ascii="Microsoft YaHei" w:hAnsi="Microsoft YaHei" w:eastAsia="Microsoft YaHei" w:cs="Microsoft YaHei"/>
          <w:sz w:val="24"/>
          <w:szCs w:val="24"/>
        </w:rPr>
      </w:pPr>
      <w:bookmarkStart w:name="bookmark89" w:id="88"/>
      <w:bookmarkEnd w:id="88"/>
      <w:r>
        <w:rPr>
          <w:rFonts w:ascii="Microsoft YaHei" w:hAnsi="Microsoft YaHei" w:eastAsia="Microsoft YaHei" w:cs="Microsoft YaHei"/>
          <w:sz w:val="24"/>
          <w:szCs w:val="24"/>
          <w:color w:val="262626"/>
          <w:spacing w:val="-2"/>
        </w:rPr>
        <w:t>理论上来说作用域只有</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2"/>
        </w:rPr>
        <w:t>两种</w:t>
      </w:r>
    </w:p>
    <w:p>
      <w:pPr>
        <w:pStyle w:val="BodyText"/>
        <w:ind w:left="180"/>
        <w:spacing w:before="203" w:line="185" w:lineRule="auto"/>
        <w:outlineLvl w:val="4"/>
        <w:rPr>
          <w:rFonts w:ascii="Microsoft YaHei" w:hAnsi="Microsoft YaHei" w:eastAsia="Microsoft YaHei" w:cs="Microsoft YaHei"/>
          <w:sz w:val="24"/>
          <w:szCs w:val="24"/>
        </w:rPr>
      </w:pPr>
      <w:r>
        <w:rPr>
          <w:sz w:val="24"/>
          <w:szCs w:val="24"/>
          <w:color w:val="262626"/>
          <w:spacing w:val="4"/>
        </w:rPr>
        <w:t>1.</w:t>
      </w:r>
      <w:r>
        <w:rPr>
          <w:sz w:val="24"/>
          <w:szCs w:val="24"/>
          <w:color w:val="262626"/>
          <w:spacing w:val="30"/>
        </w:rPr>
        <w:t xml:space="preserve"> </w:t>
      </w:r>
      <w:r>
        <w:rPr>
          <w:sz w:val="24"/>
          <w:szCs w:val="24"/>
          <w:color w:val="262626"/>
        </w:rPr>
        <w:t>Singleton</w:t>
      </w:r>
      <w:r>
        <w:rPr>
          <w:sz w:val="24"/>
          <w:szCs w:val="24"/>
          <w:color w:val="262626"/>
          <w:spacing w:val="25"/>
        </w:rPr>
        <w:t xml:space="preserve"> </w:t>
      </w:r>
      <w:r>
        <w:rPr>
          <w:rFonts w:ascii="Microsoft YaHei" w:hAnsi="Microsoft YaHei" w:eastAsia="Microsoft YaHei" w:cs="Microsoft YaHei"/>
          <w:sz w:val="24"/>
          <w:szCs w:val="24"/>
          <w:color w:val="262626"/>
          <w:spacing w:val="4"/>
        </w:rPr>
        <w:t>单例作用域：</w:t>
      </w:r>
    </w:p>
    <w:p>
      <w:pPr>
        <w:pStyle w:val="BodyText"/>
        <w:ind w:left="644"/>
        <w:spacing w:before="14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每一次从</w:t>
      </w:r>
      <w:r>
        <w:rPr>
          <w:sz w:val="24"/>
          <w:szCs w:val="24"/>
          <w:color w:val="262626"/>
        </w:rPr>
        <w:t>IOC</w:t>
      </w:r>
      <w:r>
        <w:rPr>
          <w:rFonts w:ascii="Microsoft YaHei" w:hAnsi="Microsoft YaHei" w:eastAsia="Microsoft YaHei" w:cs="Microsoft YaHei"/>
          <w:sz w:val="24"/>
          <w:szCs w:val="24"/>
          <w:color w:val="262626"/>
          <w:spacing w:val="1"/>
        </w:rPr>
        <w:t>容器获取指定</w:t>
      </w:r>
      <w:r>
        <w:rPr>
          <w:sz w:val="24"/>
          <w:szCs w:val="24"/>
          <w:color w:val="262626"/>
        </w:rPr>
        <w:t>Bean</w:t>
      </w:r>
      <w:r>
        <w:rPr>
          <w:rFonts w:ascii="Microsoft YaHei" w:hAnsi="Microsoft YaHei" w:eastAsia="Microsoft YaHei" w:cs="Microsoft YaHei"/>
          <w:sz w:val="24"/>
          <w:szCs w:val="24"/>
          <w:color w:val="262626"/>
          <w:spacing w:val="1"/>
        </w:rPr>
        <w:t>对象时，都会返回同一个实例对象</w:t>
      </w:r>
    </w:p>
    <w:p>
      <w:pPr>
        <w:pStyle w:val="BodyText"/>
        <w:ind w:left="644"/>
        <w:spacing w:before="1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适用场景：无状态</w:t>
      </w:r>
      <w:r>
        <w:rPr>
          <w:sz w:val="24"/>
          <w:szCs w:val="24"/>
          <w:color w:val="404040"/>
          <w:spacing w:val="-1"/>
        </w:rPr>
        <w:t>Bean</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如工具类</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、配置类</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、服务类等</w:t>
      </w:r>
    </w:p>
    <w:p>
      <w:pPr>
        <w:pStyle w:val="BodyText"/>
        <w:ind w:left="165"/>
        <w:spacing w:before="143" w:line="185" w:lineRule="auto"/>
        <w:outlineLvl w:val="4"/>
        <w:rPr>
          <w:rFonts w:ascii="Microsoft YaHei" w:hAnsi="Microsoft YaHei" w:eastAsia="Microsoft YaHei" w:cs="Microsoft YaHei"/>
          <w:sz w:val="24"/>
          <w:szCs w:val="24"/>
        </w:rPr>
      </w:pPr>
      <w:r>
        <w:rPr>
          <w:sz w:val="24"/>
          <w:szCs w:val="24"/>
          <w:color w:val="262626"/>
          <w:spacing w:val="7"/>
        </w:rPr>
        <w:t>2.</w:t>
      </w:r>
      <w:r>
        <w:rPr>
          <w:sz w:val="24"/>
          <w:szCs w:val="24"/>
          <w:color w:val="262626"/>
          <w:spacing w:val="41"/>
        </w:rPr>
        <w:t xml:space="preserve"> </w:t>
      </w:r>
      <w:r>
        <w:rPr>
          <w:sz w:val="24"/>
          <w:szCs w:val="24"/>
          <w:color w:val="262626"/>
        </w:rPr>
        <w:t>Prototype</w:t>
      </w:r>
      <w:r>
        <w:rPr>
          <w:sz w:val="24"/>
          <w:szCs w:val="24"/>
          <w:color w:val="262626"/>
          <w:spacing w:val="21"/>
        </w:rPr>
        <w:t xml:space="preserve"> </w:t>
      </w:r>
      <w:r>
        <w:rPr>
          <w:rFonts w:ascii="Microsoft YaHei" w:hAnsi="Microsoft YaHei" w:eastAsia="Microsoft YaHei" w:cs="Microsoft YaHei"/>
          <w:sz w:val="24"/>
          <w:szCs w:val="24"/>
          <w:color w:val="262626"/>
          <w:spacing w:val="7"/>
        </w:rPr>
        <w:t>原型作用域：</w:t>
      </w:r>
    </w:p>
    <w:p>
      <w:pPr>
        <w:pStyle w:val="BodyText"/>
        <w:ind w:left="644"/>
        <w:spacing w:before="13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每一次从</w:t>
      </w:r>
      <w:r>
        <w:rPr>
          <w:sz w:val="24"/>
          <w:szCs w:val="24"/>
          <w:color w:val="262626"/>
        </w:rPr>
        <w:t>IOC</w:t>
      </w:r>
      <w:r>
        <w:rPr>
          <w:rFonts w:ascii="Microsoft YaHei" w:hAnsi="Microsoft YaHei" w:eastAsia="Microsoft YaHei" w:cs="Microsoft YaHei"/>
          <w:sz w:val="24"/>
          <w:szCs w:val="24"/>
          <w:color w:val="262626"/>
          <w:spacing w:val="1"/>
        </w:rPr>
        <w:t>容器获取指定</w:t>
      </w:r>
      <w:r>
        <w:rPr>
          <w:sz w:val="24"/>
          <w:szCs w:val="24"/>
          <w:color w:val="262626"/>
        </w:rPr>
        <w:t>Bean</w:t>
      </w:r>
      <w:r>
        <w:rPr>
          <w:rFonts w:ascii="Microsoft YaHei" w:hAnsi="Microsoft YaHei" w:eastAsia="Microsoft YaHei" w:cs="Microsoft YaHei"/>
          <w:sz w:val="24"/>
          <w:szCs w:val="24"/>
          <w:color w:val="262626"/>
          <w:spacing w:val="1"/>
        </w:rPr>
        <w:t>对象时，都会返回一个新的实例对象</w:t>
      </w:r>
    </w:p>
    <w:p>
      <w:pPr>
        <w:pStyle w:val="BodyText"/>
        <w:ind w:left="644"/>
        <w:spacing w:before="1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适用场景：有状态</w:t>
      </w:r>
      <w:r>
        <w:rPr>
          <w:sz w:val="24"/>
          <w:szCs w:val="24"/>
          <w:color w:val="404040"/>
        </w:rPr>
        <w:t>Bean</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需要隔离状态</w:t>
      </w:r>
      <w:r>
        <w:rPr>
          <w:rFonts w:ascii="Microsoft YaHei" w:hAnsi="Microsoft YaHei" w:eastAsia="Microsoft YaHei" w:cs="Microsoft YaHei"/>
          <w:sz w:val="24"/>
          <w:szCs w:val="24"/>
          <w:color w:val="404040"/>
        </w:rPr>
        <w:t>的场景</w:t>
      </w:r>
    </w:p>
    <w:p>
      <w:pPr>
        <w:pStyle w:val="BodyText"/>
        <w:spacing w:line="310" w:lineRule="auto"/>
        <w:rPr/>
      </w:pPr>
      <w:r/>
    </w:p>
    <w:p>
      <w:pPr>
        <w:pStyle w:val="BodyText"/>
        <w:spacing w:line="311" w:lineRule="auto"/>
        <w:rPr/>
      </w:pPr>
      <w:r/>
    </w:p>
    <w:p>
      <w:pPr>
        <w:pStyle w:val="BodyText"/>
        <w:ind w:left="7"/>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但在基于</w:t>
      </w:r>
      <w:r>
        <w:rPr>
          <w:sz w:val="24"/>
          <w:szCs w:val="24"/>
          <w:color w:val="262626"/>
        </w:rPr>
        <w:t>Spring</w:t>
      </w:r>
      <w:r>
        <w:rPr>
          <w:rFonts w:ascii="Microsoft YaHei" w:hAnsi="Microsoft YaHei" w:eastAsia="Microsoft YaHei" w:cs="Microsoft YaHei"/>
          <w:sz w:val="24"/>
          <w:szCs w:val="24"/>
          <w:color w:val="262626"/>
        </w:rPr>
        <w:t>框架下的</w:t>
      </w:r>
      <w:r>
        <w:rPr>
          <w:sz w:val="24"/>
          <w:szCs w:val="24"/>
          <w:color w:val="262626"/>
        </w:rPr>
        <w:t>Web</w:t>
      </w:r>
      <w:r>
        <w:rPr>
          <w:rFonts w:ascii="Microsoft YaHei" w:hAnsi="Microsoft YaHei" w:eastAsia="Microsoft YaHei" w:cs="Microsoft YaHei"/>
          <w:sz w:val="24"/>
          <w:szCs w:val="24"/>
          <w:color w:val="262626"/>
        </w:rPr>
        <w:t>应用中，增加了三种作用域</w:t>
      </w:r>
    </w:p>
    <w:p>
      <w:pPr>
        <w:pStyle w:val="BodyText"/>
        <w:ind w:left="177"/>
        <w:spacing w:before="221" w:line="187" w:lineRule="auto"/>
        <w:outlineLvl w:val="4"/>
        <w:rPr>
          <w:rFonts w:ascii="Microsoft YaHei" w:hAnsi="Microsoft YaHei" w:eastAsia="Microsoft YaHei" w:cs="Microsoft YaHei"/>
          <w:sz w:val="24"/>
          <w:szCs w:val="24"/>
        </w:rPr>
      </w:pPr>
      <w:r>
        <w:rPr>
          <w:sz w:val="24"/>
          <w:szCs w:val="24"/>
          <w:b/>
          <w:bCs/>
          <w:color w:val="262626"/>
          <w:spacing w:val="-1"/>
        </w:rPr>
        <w:t>1.</w:t>
      </w:r>
      <w:r>
        <w:rPr>
          <w:sz w:val="24"/>
          <w:szCs w:val="24"/>
          <w:b/>
          <w:bCs/>
          <w:color w:val="262626"/>
          <w:spacing w:val="53"/>
          <w:w w:val="101"/>
        </w:rPr>
        <w:t xml:space="preserve"> </w:t>
      </w:r>
      <w:r>
        <w:rPr>
          <w:sz w:val="24"/>
          <w:szCs w:val="24"/>
          <w:color w:val="262626"/>
          <w:spacing w:val="-1"/>
        </w:rPr>
        <w:t>Request</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请求作用域：</w:t>
      </w:r>
    </w:p>
    <w:p>
      <w:pPr>
        <w:pStyle w:val="BodyText"/>
        <w:ind w:left="644"/>
        <w:spacing w:before="151" w:line="184" w:lineRule="auto"/>
        <w:rPr>
          <w:sz w:val="24"/>
          <w:szCs w:val="24"/>
        </w:rPr>
      </w:pPr>
      <w:r>
        <w:rPr>
          <w:rFonts w:ascii="Microsoft YaHei" w:hAnsi="Microsoft YaHei" w:eastAsia="Microsoft YaHei" w:cs="Microsoft YaHei"/>
          <w:sz w:val="12"/>
          <w:szCs w:val="12"/>
          <w:color w:val="262626"/>
          <w:spacing w:val="2"/>
        </w:rPr>
        <w:t>○    </w:t>
      </w:r>
      <w:r>
        <w:rPr>
          <w:rFonts w:ascii="Microsoft YaHei" w:hAnsi="Microsoft YaHei" w:eastAsia="Microsoft YaHei" w:cs="Microsoft YaHei"/>
          <w:sz w:val="24"/>
          <w:szCs w:val="24"/>
          <w:color w:val="262626"/>
          <w:spacing w:val="2"/>
        </w:rPr>
        <w:t>针对每一次</w:t>
      </w:r>
      <w:hyperlink w:history="true" r:id="rId756">
        <w:r>
          <w:rPr>
            <w:sz w:val="24"/>
            <w:szCs w:val="24"/>
            <w:color w:val="262626"/>
          </w:rPr>
          <w:t>HTTP</w:t>
        </w:r>
      </w:hyperlink>
      <w:r>
        <w:rPr>
          <w:rFonts w:ascii="Microsoft YaHei" w:hAnsi="Microsoft YaHei" w:eastAsia="Microsoft YaHei" w:cs="Microsoft YaHei"/>
          <w:sz w:val="24"/>
          <w:szCs w:val="24"/>
          <w:color w:val="262626"/>
          <w:spacing w:val="2"/>
        </w:rPr>
        <w:t>请求都会创建一个新的</w:t>
      </w:r>
      <w:r>
        <w:rPr>
          <w:sz w:val="24"/>
          <w:szCs w:val="24"/>
          <w:color w:val="262626"/>
        </w:rPr>
        <w:t>Bean</w:t>
      </w:r>
    </w:p>
    <w:p>
      <w:pPr>
        <w:pStyle w:val="BodyText"/>
        <w:ind w:left="64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rPr>
        <w:t>○    </w:t>
      </w:r>
      <w:r>
        <w:rPr>
          <w:rFonts w:ascii="Microsoft YaHei" w:hAnsi="Microsoft YaHei" w:eastAsia="Microsoft YaHei" w:cs="Microsoft YaHei"/>
          <w:sz w:val="24"/>
          <w:szCs w:val="24"/>
          <w:color w:val="404040"/>
        </w:rPr>
        <w:t>适用场景：</w:t>
      </w:r>
      <w:hyperlink w:history="true" r:id="rId756">
        <w:r>
          <w:rPr>
            <w:sz w:val="24"/>
            <w:szCs w:val="24"/>
            <w:color w:val="404040"/>
          </w:rPr>
          <w:t>HTTP</w:t>
        </w:r>
      </w:hyperlink>
      <w:r>
        <w:rPr>
          <w:rFonts w:ascii="Microsoft YaHei" w:hAnsi="Microsoft YaHei" w:eastAsia="Microsoft YaHei" w:cs="Microsoft YaHei"/>
          <w:sz w:val="24"/>
          <w:szCs w:val="24"/>
          <w:color w:val="404040"/>
        </w:rPr>
        <w:t>请求级别的数据，</w:t>
      </w:r>
      <w:r>
        <w:rPr>
          <w:rFonts w:ascii="Microsoft YaHei" w:hAnsi="Microsoft YaHei" w:eastAsia="Microsoft YaHei" w:cs="Microsoft YaHei"/>
          <w:sz w:val="24"/>
          <w:szCs w:val="24"/>
          <w:color w:val="404040"/>
          <w:spacing w:val="-34"/>
        </w:rPr>
        <w:t xml:space="preserve"> </w:t>
      </w:r>
      <w:r>
        <w:rPr>
          <w:rFonts w:ascii="Microsoft YaHei" w:hAnsi="Microsoft YaHei" w:eastAsia="Microsoft YaHei" w:cs="Microsoft YaHei"/>
          <w:sz w:val="24"/>
          <w:szCs w:val="24"/>
          <w:color w:val="404040"/>
        </w:rPr>
        <w:t>如表单提交、请求参数处理</w:t>
      </w:r>
    </w:p>
    <w:p>
      <w:pPr>
        <w:pStyle w:val="BodyText"/>
        <w:ind w:left="165"/>
        <w:spacing w:before="143" w:line="195" w:lineRule="auto"/>
        <w:outlineLvl w:val="4"/>
        <w:rPr>
          <w:rFonts w:ascii="Microsoft YaHei" w:hAnsi="Microsoft YaHei" w:eastAsia="Microsoft YaHei" w:cs="Microsoft YaHei"/>
          <w:sz w:val="24"/>
          <w:szCs w:val="24"/>
        </w:rPr>
      </w:pPr>
      <w:r>
        <w:rPr>
          <w:sz w:val="24"/>
          <w:szCs w:val="24"/>
          <w:color w:val="262626"/>
          <w:spacing w:val="2"/>
        </w:rPr>
        <w:t>2.</w:t>
      </w:r>
      <w:r>
        <w:rPr>
          <w:sz w:val="24"/>
          <w:szCs w:val="24"/>
          <w:color w:val="262626"/>
          <w:spacing w:val="34"/>
          <w:w w:val="101"/>
        </w:rPr>
        <w:t xml:space="preserve"> </w:t>
      </w:r>
      <w:r>
        <w:rPr>
          <w:sz w:val="24"/>
          <w:szCs w:val="24"/>
          <w:color w:val="262626"/>
        </w:rPr>
        <w:t>Session</w:t>
      </w:r>
      <w:r>
        <w:rPr>
          <w:sz w:val="24"/>
          <w:szCs w:val="24"/>
          <w:color w:val="262626"/>
          <w:spacing w:val="19"/>
        </w:rPr>
        <w:t xml:space="preserve"> </w:t>
      </w:r>
      <w:r>
        <w:rPr>
          <w:rFonts w:ascii="Microsoft YaHei" w:hAnsi="Microsoft YaHei" w:eastAsia="Microsoft YaHei" w:cs="Microsoft YaHei"/>
          <w:sz w:val="24"/>
          <w:szCs w:val="24"/>
          <w:color w:val="262626"/>
          <w:spacing w:val="2"/>
        </w:rPr>
        <w:t>会话作用域：</w:t>
      </w:r>
    </w:p>
    <w:p>
      <w:pPr>
        <w:pStyle w:val="BodyText"/>
        <w:ind w:left="916" w:right="265" w:hanging="272"/>
        <w:spacing w:before="115"/>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针对</w:t>
      </w:r>
      <w:r>
        <w:rPr>
          <w:sz w:val="24"/>
          <w:szCs w:val="24"/>
          <w:color w:val="262626"/>
        </w:rPr>
        <w:t>Session</w:t>
      </w:r>
      <w:r>
        <w:rPr>
          <w:rFonts w:ascii="Microsoft YaHei" w:hAnsi="Microsoft YaHei" w:eastAsia="Microsoft YaHei" w:cs="Microsoft YaHei"/>
          <w:sz w:val="24"/>
          <w:szCs w:val="24"/>
          <w:color w:val="262626"/>
          <w:spacing w:val="1"/>
        </w:rPr>
        <w:t>会话，</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同一个</w:t>
      </w:r>
      <w:r>
        <w:rPr>
          <w:sz w:val="24"/>
          <w:szCs w:val="24"/>
          <w:color w:val="262626"/>
        </w:rPr>
        <w:t>Session</w:t>
      </w:r>
      <w:r>
        <w:rPr>
          <w:rFonts w:ascii="Microsoft YaHei" w:hAnsi="Microsoft YaHei" w:eastAsia="Microsoft YaHei" w:cs="Microsoft YaHei"/>
          <w:sz w:val="24"/>
          <w:szCs w:val="24"/>
          <w:color w:val="262626"/>
          <w:spacing w:val="1"/>
        </w:rPr>
        <w:t>共享同一个</w:t>
      </w:r>
      <w:r>
        <w:rPr>
          <w:sz w:val="24"/>
          <w:szCs w:val="24"/>
          <w:color w:val="262626"/>
        </w:rPr>
        <w:t>Bean</w:t>
      </w:r>
      <w:r>
        <w:rPr>
          <w:rFonts w:ascii="Microsoft YaHei" w:hAnsi="Microsoft YaHei" w:eastAsia="Microsoft YaHei" w:cs="Microsoft YaHei"/>
          <w:sz w:val="24"/>
          <w:szCs w:val="24"/>
          <w:color w:val="262626"/>
          <w:spacing w:val="1"/>
        </w:rPr>
        <w:t>实例，不同的</w:t>
      </w:r>
      <w:r>
        <w:rPr>
          <w:sz w:val="24"/>
          <w:szCs w:val="24"/>
          <w:color w:val="262626"/>
        </w:rPr>
        <w:t>Session</w:t>
      </w:r>
      <w:r>
        <w:rPr>
          <w:rFonts w:ascii="Microsoft YaHei" w:hAnsi="Microsoft YaHei" w:eastAsia="Microsoft YaHei" w:cs="Microsoft YaHei"/>
          <w:sz w:val="24"/>
          <w:szCs w:val="24"/>
          <w:color w:val="262626"/>
          <w:spacing w:val="1"/>
        </w:rPr>
        <w:t>则产生不同的</w:t>
      </w:r>
      <w:r>
        <w:rPr>
          <w:sz w:val="24"/>
          <w:szCs w:val="24"/>
          <w:color w:val="262626"/>
          <w:spacing w:val="-3"/>
        </w:rPr>
        <w:t>Bean</w:t>
      </w:r>
      <w:r>
        <w:rPr>
          <w:rFonts w:ascii="Microsoft YaHei" w:hAnsi="Microsoft YaHei" w:eastAsia="Microsoft YaHei" w:cs="Microsoft YaHei"/>
          <w:sz w:val="24"/>
          <w:szCs w:val="24"/>
          <w:color w:val="262626"/>
          <w:spacing w:val="-3"/>
        </w:rPr>
        <w:t>实例</w:t>
      </w:r>
    </w:p>
    <w:p>
      <w:pPr>
        <w:ind w:left="644"/>
        <w:spacing w:before="5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适用场景：用户会话数据，</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1"/>
        </w:rPr>
        <w:t>如登录信息</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、用户偏好设置</w:t>
      </w:r>
    </w:p>
    <w:p>
      <w:pPr>
        <w:pStyle w:val="BodyText"/>
        <w:ind w:left="166"/>
        <w:spacing w:before="143" w:line="187" w:lineRule="auto"/>
        <w:outlineLvl w:val="4"/>
        <w:rPr>
          <w:rFonts w:ascii="Microsoft YaHei" w:hAnsi="Microsoft YaHei" w:eastAsia="Microsoft YaHei" w:cs="Microsoft YaHei"/>
          <w:sz w:val="24"/>
          <w:szCs w:val="24"/>
        </w:rPr>
      </w:pPr>
      <w:r>
        <w:rPr>
          <w:sz w:val="24"/>
          <w:szCs w:val="24"/>
          <w:color w:val="262626"/>
          <w:spacing w:val="12"/>
        </w:rPr>
        <w:t>3.</w:t>
      </w:r>
      <w:r>
        <w:rPr>
          <w:sz w:val="24"/>
          <w:szCs w:val="24"/>
          <w:color w:val="262626"/>
          <w:spacing w:val="24"/>
        </w:rPr>
        <w:t xml:space="preserve"> </w:t>
      </w:r>
      <w:r>
        <w:rPr>
          <w:sz w:val="24"/>
          <w:szCs w:val="24"/>
          <w:color w:val="262626"/>
        </w:rPr>
        <w:t>Application</w:t>
      </w:r>
      <w:r>
        <w:rPr>
          <w:sz w:val="24"/>
          <w:szCs w:val="24"/>
          <w:color w:val="262626"/>
          <w:spacing w:val="21"/>
          <w:w w:val="101"/>
        </w:rPr>
        <w:t xml:space="preserve"> </w:t>
      </w:r>
      <w:r>
        <w:rPr>
          <w:rFonts w:ascii="Microsoft YaHei" w:hAnsi="Microsoft YaHei" w:eastAsia="Microsoft YaHei" w:cs="Microsoft YaHei"/>
          <w:sz w:val="24"/>
          <w:szCs w:val="24"/>
          <w:color w:val="262626"/>
          <w:spacing w:val="12"/>
        </w:rPr>
        <w:t>应用作用域：</w:t>
      </w:r>
    </w:p>
    <w:p>
      <w:pPr>
        <w:pStyle w:val="BodyText"/>
        <w:ind w:left="644"/>
        <w:spacing w:before="14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rFonts w:ascii="Microsoft YaHei" w:hAnsi="Microsoft YaHei" w:eastAsia="Microsoft YaHei" w:cs="Microsoft YaHei"/>
          <w:sz w:val="24"/>
          <w:szCs w:val="24"/>
          <w:color w:val="404040"/>
          <w:spacing w:val="3"/>
        </w:rPr>
        <w:t>整个</w:t>
      </w:r>
      <w:r>
        <w:rPr>
          <w:sz w:val="24"/>
          <w:szCs w:val="24"/>
          <w:color w:val="404040"/>
        </w:rPr>
        <w:t>Web</w:t>
      </w:r>
      <w:r>
        <w:rPr>
          <w:rFonts w:ascii="Microsoft YaHei" w:hAnsi="Microsoft YaHei" w:eastAsia="Microsoft YaHei" w:cs="Microsoft YaHei"/>
          <w:sz w:val="24"/>
          <w:szCs w:val="24"/>
          <w:color w:val="404040"/>
          <w:spacing w:val="3"/>
        </w:rPr>
        <w:t>应用中共享一个实例，</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3"/>
        </w:rPr>
        <w:t>类似于 </w:t>
      </w:r>
      <w:r>
        <w:rPr>
          <w:sz w:val="24"/>
          <w:szCs w:val="24"/>
          <w:color w:val="404040"/>
        </w:rPr>
        <w:t>ServletContext</w:t>
      </w:r>
      <w:r>
        <w:rPr>
          <w:sz w:val="24"/>
          <w:szCs w:val="24"/>
          <w:color w:val="404040"/>
          <w:spacing w:val="22"/>
          <w:w w:val="101"/>
        </w:rPr>
        <w:t xml:space="preserve"> </w:t>
      </w:r>
      <w:r>
        <w:rPr>
          <w:rFonts w:ascii="Microsoft YaHei" w:hAnsi="Microsoft YaHei" w:eastAsia="Microsoft YaHei" w:cs="Microsoft YaHei"/>
          <w:sz w:val="24"/>
          <w:szCs w:val="24"/>
          <w:color w:val="404040"/>
          <w:spacing w:val="3"/>
        </w:rPr>
        <w:t>级别</w:t>
      </w:r>
    </w:p>
    <w:p>
      <w:pPr>
        <w:ind w:left="644"/>
        <w:spacing w:before="1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适用场景：全局共享的配置或资源，</w:t>
      </w:r>
      <w:r>
        <w:rPr>
          <w:rFonts w:ascii="Microsoft YaHei" w:hAnsi="Microsoft YaHei" w:eastAsia="Microsoft YaHei" w:cs="Microsoft YaHei"/>
          <w:sz w:val="24"/>
          <w:szCs w:val="24"/>
          <w:color w:val="404040"/>
          <w:spacing w:val="-32"/>
        </w:rPr>
        <w:t xml:space="preserve"> </w:t>
      </w:r>
      <w:r>
        <w:rPr>
          <w:rFonts w:ascii="Microsoft YaHei" w:hAnsi="Microsoft YaHei" w:eastAsia="Microsoft YaHei" w:cs="Microsoft YaHei"/>
          <w:sz w:val="24"/>
          <w:szCs w:val="24"/>
          <w:color w:val="404040"/>
          <w:spacing w:val="-1"/>
        </w:rPr>
        <w:t>如缓存</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、应用级配置</w:t>
      </w:r>
    </w:p>
    <w:p>
      <w:pPr>
        <w:spacing w:line="184" w:lineRule="auto"/>
        <w:sectPr>
          <w:headerReference w:type="default" r:id="rId754"/>
          <w:footerReference w:type="default" r:id="rId755"/>
          <w:pgSz w:w="12240" w:h="15840"/>
          <w:pgMar w:top="2107" w:right="960" w:bottom="440" w:left="960" w:header="1245" w:footer="175" w:gutter="0"/>
        </w:sectPr>
        <w:rPr>
          <w:rFonts w:ascii="Microsoft YaHei" w:hAnsi="Microsoft YaHei" w:eastAsia="Microsoft YaHei" w:cs="Microsoft YaHei"/>
          <w:sz w:val="24"/>
          <w:szCs w:val="24"/>
        </w:rPr>
      </w:pPr>
    </w:p>
    <w:p>
      <w:pPr>
        <w:pStyle w:val="BodyText"/>
        <w:ind w:left="177"/>
        <w:spacing w:before="190" w:line="185" w:lineRule="auto"/>
        <w:rPr>
          <w:rFonts w:ascii="Microsoft YaHei" w:hAnsi="Microsoft YaHei" w:eastAsia="Microsoft YaHei" w:cs="Microsoft YaHei"/>
          <w:sz w:val="24"/>
          <w:szCs w:val="24"/>
        </w:rPr>
      </w:pPr>
      <w:bookmarkStart w:name="bookmark90" w:id="89"/>
      <w:bookmarkEnd w:id="89"/>
      <w:r>
        <w:rPr>
          <w:sz w:val="24"/>
          <w:szCs w:val="24"/>
          <w:b/>
          <w:bCs/>
          <w:color w:val="333333"/>
          <w:spacing w:val="12"/>
        </w:rPr>
        <w:t>1.</w:t>
      </w:r>
      <w:r>
        <w:rPr>
          <w:sz w:val="24"/>
          <w:szCs w:val="24"/>
          <w:b/>
          <w:bCs/>
          <w:color w:val="333333"/>
          <w:spacing w:val="41"/>
        </w:rPr>
        <w:t xml:space="preserve"> </w:t>
      </w:r>
      <w:r>
        <w:rPr>
          <w:rFonts w:ascii="Microsoft YaHei" w:hAnsi="Microsoft YaHei" w:eastAsia="Microsoft YaHei" w:cs="Microsoft YaHei"/>
          <w:sz w:val="24"/>
          <w:szCs w:val="24"/>
          <w:color w:val="333333"/>
          <w:spacing w:val="12"/>
        </w:rPr>
        <w:t>在</w:t>
      </w:r>
      <w:r>
        <w:rPr>
          <w:sz w:val="24"/>
          <w:szCs w:val="24"/>
          <w:color w:val="333333"/>
        </w:rPr>
        <w:t>SpringBoot</w:t>
      </w:r>
      <w:r>
        <w:rPr>
          <w:rFonts w:ascii="Microsoft YaHei" w:hAnsi="Microsoft YaHei" w:eastAsia="Microsoft YaHei" w:cs="Microsoft YaHei"/>
          <w:sz w:val="24"/>
          <w:szCs w:val="24"/>
          <w:color w:val="333333"/>
          <w:spacing w:val="12"/>
        </w:rPr>
        <w:t>项目的引导类上有一个注解叫</w:t>
      </w:r>
      <w:r>
        <w:rPr>
          <w:rFonts w:ascii="Microsoft YaHei" w:hAnsi="Microsoft YaHei" w:eastAsia="Microsoft YaHei" w:cs="Microsoft YaHei"/>
          <w:sz w:val="24"/>
          <w:szCs w:val="24"/>
          <w:color w:val="333333"/>
          <w:spacing w:val="20"/>
          <w:w w:val="101"/>
        </w:rPr>
        <w:t xml:space="preserve"> </w:t>
      </w:r>
      <w:r>
        <w:rPr>
          <w:sz w:val="24"/>
          <w:szCs w:val="24"/>
          <w:color w:val="333333"/>
          <w:spacing w:val="12"/>
        </w:rPr>
        <w:t>@</w:t>
      </w:r>
      <w:r>
        <w:rPr>
          <w:sz w:val="24"/>
          <w:szCs w:val="24"/>
          <w:color w:val="333333"/>
        </w:rPr>
        <w:t>SpringBootApplication</w:t>
      </w:r>
      <w:r>
        <w:rPr>
          <w:rFonts w:ascii="Microsoft YaHei" w:hAnsi="Microsoft YaHei" w:eastAsia="Microsoft YaHei" w:cs="Microsoft YaHei"/>
          <w:sz w:val="24"/>
          <w:szCs w:val="24"/>
          <w:color w:val="333333"/>
          <w:spacing w:val="12"/>
        </w:rPr>
        <w:t>，</w:t>
      </w:r>
    </w:p>
    <w:p>
      <w:pPr>
        <w:pStyle w:val="BodyText"/>
        <w:ind w:left="8"/>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在这个注解的里面，</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1"/>
        </w:rPr>
        <w:t>又有一个注解叫做：</w:t>
      </w:r>
      <w:r>
        <w:rPr>
          <w:sz w:val="24"/>
          <w:szCs w:val="24"/>
          <w:color w:val="333333"/>
          <w:spacing w:val="1"/>
        </w:rPr>
        <w:t>@</w:t>
      </w:r>
      <w:r>
        <w:rPr>
          <w:sz w:val="24"/>
          <w:szCs w:val="24"/>
          <w:color w:val="333333"/>
        </w:rPr>
        <w:t>EnableAutoConfiguration</w:t>
      </w:r>
      <w:r>
        <w:rPr>
          <w:sz w:val="24"/>
          <w:szCs w:val="24"/>
          <w:color w:val="333333"/>
          <w:spacing w:val="29"/>
        </w:rPr>
        <w:t xml:space="preserve"> </w:t>
      </w:r>
      <w:r>
        <w:rPr>
          <w:rFonts w:ascii="Microsoft YaHei" w:hAnsi="Microsoft YaHei" w:eastAsia="Microsoft YaHei" w:cs="Microsoft YaHei"/>
          <w:sz w:val="24"/>
          <w:szCs w:val="24"/>
          <w:color w:val="333333"/>
          <w:spacing w:val="1"/>
        </w:rPr>
        <w:t>即触发了自动装配</w:t>
      </w:r>
    </w:p>
    <w:p>
      <w:pPr>
        <w:pStyle w:val="BodyText"/>
        <w:spacing w:line="297" w:lineRule="auto"/>
        <w:rPr/>
      </w:pPr>
      <w:r/>
    </w:p>
    <w:p>
      <w:pPr>
        <w:pStyle w:val="BodyText"/>
        <w:spacing w:line="298" w:lineRule="auto"/>
        <w:rPr/>
      </w:pPr>
      <w:r/>
    </w:p>
    <w:p>
      <w:pPr>
        <w:pStyle w:val="BodyText"/>
        <w:ind w:left="165"/>
        <w:spacing w:before="103" w:line="185" w:lineRule="auto"/>
        <w:outlineLvl w:val="4"/>
        <w:rPr>
          <w:rFonts w:ascii="Microsoft YaHei" w:hAnsi="Microsoft YaHei" w:eastAsia="Microsoft YaHei" w:cs="Microsoft YaHei"/>
          <w:sz w:val="24"/>
          <w:szCs w:val="24"/>
        </w:rPr>
      </w:pPr>
      <w:r>
        <w:rPr>
          <w:sz w:val="24"/>
          <w:szCs w:val="24"/>
          <w:color w:val="333333"/>
          <w:spacing w:val="7"/>
        </w:rPr>
        <w:t>2.</w:t>
      </w:r>
      <w:r>
        <w:rPr>
          <w:sz w:val="24"/>
          <w:szCs w:val="24"/>
          <w:color w:val="333333"/>
          <w:spacing w:val="49"/>
          <w:w w:val="101"/>
        </w:rPr>
        <w:t xml:space="preserve"> </w:t>
      </w:r>
      <w:r>
        <w:rPr>
          <w:sz w:val="24"/>
          <w:szCs w:val="24"/>
          <w:color w:val="333333"/>
          <w:spacing w:val="7"/>
        </w:rPr>
        <w:t>@</w:t>
      </w:r>
      <w:r>
        <w:rPr>
          <w:sz w:val="24"/>
          <w:szCs w:val="24"/>
          <w:color w:val="333333"/>
        </w:rPr>
        <w:t>EnableAutoConfiguration</w:t>
      </w:r>
      <w:r>
        <w:rPr>
          <w:sz w:val="24"/>
          <w:szCs w:val="24"/>
          <w:color w:val="333333"/>
          <w:spacing w:val="24"/>
        </w:rPr>
        <w:t xml:space="preserve"> </w:t>
      </w:r>
      <w:r>
        <w:rPr>
          <w:rFonts w:ascii="Microsoft YaHei" w:hAnsi="Microsoft YaHei" w:eastAsia="Microsoft YaHei" w:cs="Microsoft YaHei"/>
          <w:sz w:val="24"/>
          <w:szCs w:val="24"/>
          <w:color w:val="333333"/>
          <w:spacing w:val="7"/>
        </w:rPr>
        <w:t>是实现自动化配置的核心注解。</w:t>
      </w:r>
    </w:p>
    <w:p>
      <w:pPr>
        <w:pStyle w:val="BodyText"/>
        <w:ind w:right="3318" w:firstLine="10"/>
        <w:spacing w:before="206" w:line="268" w:lineRule="auto"/>
        <w:rPr>
          <w:sz w:val="24"/>
          <w:szCs w:val="24"/>
        </w:rPr>
      </w:pPr>
      <w:r>
        <w:rPr>
          <w:rFonts w:ascii="Microsoft YaHei" w:hAnsi="Microsoft YaHei" w:eastAsia="Microsoft YaHei" w:cs="Microsoft YaHei"/>
          <w:sz w:val="24"/>
          <w:szCs w:val="24"/>
          <w:color w:val="333333"/>
          <w:spacing w:val="-3"/>
        </w:rPr>
        <w:t>该注解里面</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3"/>
        </w:rPr>
        <w:t>通过</w:t>
      </w:r>
      <w:r>
        <w:rPr>
          <w:rFonts w:ascii="Microsoft YaHei" w:hAnsi="Microsoft YaHei" w:eastAsia="Microsoft YaHei" w:cs="Microsoft YaHei"/>
          <w:sz w:val="24"/>
          <w:szCs w:val="24"/>
          <w:color w:val="333333"/>
          <w:spacing w:val="21"/>
        </w:rPr>
        <w:t xml:space="preserve"> </w:t>
      </w:r>
      <w:r>
        <w:rPr>
          <w:sz w:val="24"/>
          <w:szCs w:val="24"/>
          <w:color w:val="333333"/>
          <w:spacing w:val="-3"/>
        </w:rPr>
        <w:t>@Import</w:t>
      </w:r>
      <w:r>
        <w:rPr>
          <w:sz w:val="24"/>
          <w:szCs w:val="24"/>
          <w:color w:val="333333"/>
          <w:spacing w:val="26"/>
        </w:rPr>
        <w:t xml:space="preserve"> </w:t>
      </w:r>
      <w:r>
        <w:rPr>
          <w:rFonts w:ascii="Microsoft YaHei" w:hAnsi="Microsoft YaHei" w:eastAsia="Microsoft YaHei" w:cs="Microsoft YaHei"/>
          <w:sz w:val="24"/>
          <w:szCs w:val="24"/>
          <w:color w:val="333333"/>
          <w:spacing w:val="-3"/>
        </w:rPr>
        <w:t>注解导入了一个</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4"/>
        </w:rPr>
        <w:t>自动配置导入选择器类</w:t>
      </w:r>
      <w:r>
        <w:rPr>
          <w:sz w:val="24"/>
          <w:szCs w:val="24"/>
          <w:color w:val="333333"/>
          <w:spacing w:val="6"/>
        </w:rPr>
        <w:t>AutoConfigurationImportSelector</w:t>
      </w:r>
    </w:p>
    <w:p>
      <w:pPr>
        <w:pStyle w:val="BodyText"/>
        <w:ind w:left="18" w:right="1878" w:hanging="10"/>
        <w:spacing w:before="171"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在</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自动配置导入选择器类</w:t>
      </w:r>
      <w:r>
        <w:rPr>
          <w:rFonts w:ascii="Microsoft YaHei" w:hAnsi="Microsoft YaHei" w:eastAsia="Microsoft YaHei" w:cs="Microsoft YaHei"/>
          <w:sz w:val="24"/>
          <w:szCs w:val="24"/>
          <w:color w:val="333333"/>
          <w:spacing w:val="23"/>
        </w:rPr>
        <w:t xml:space="preserve"> </w:t>
      </w:r>
      <w:r>
        <w:rPr>
          <w:rFonts w:ascii="Microsoft YaHei" w:hAnsi="Microsoft YaHei" w:eastAsia="Microsoft YaHei" w:cs="Microsoft YaHei"/>
          <w:sz w:val="24"/>
          <w:szCs w:val="24"/>
          <w:color w:val="333333"/>
          <w:spacing w:val="-1"/>
        </w:rPr>
        <w:t>里会读取（</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1"/>
        </w:rPr>
        <w:t>该项目和该项目引用的）</w:t>
      </w:r>
      <w:r>
        <w:rPr>
          <w:sz w:val="24"/>
          <w:szCs w:val="24"/>
          <w:color w:val="333333"/>
          <w:spacing w:val="-1"/>
        </w:rPr>
        <w:t>Jar</w:t>
      </w:r>
      <w:r>
        <w:rPr>
          <w:sz w:val="24"/>
          <w:szCs w:val="24"/>
          <w:color w:val="333333"/>
          <w:spacing w:val="28"/>
          <w:w w:val="101"/>
        </w:rPr>
        <w:t xml:space="preserve"> </w:t>
      </w:r>
      <w:r>
        <w:rPr>
          <w:rFonts w:ascii="Microsoft YaHei" w:hAnsi="Microsoft YaHei" w:eastAsia="Microsoft YaHei" w:cs="Microsoft YaHei"/>
          <w:sz w:val="24"/>
          <w:szCs w:val="24"/>
          <w:color w:val="333333"/>
          <w:spacing w:val="-1"/>
        </w:rPr>
        <w:t>包的</w:t>
      </w:r>
      <w:r>
        <w:rPr>
          <w:rFonts w:ascii="Microsoft YaHei" w:hAnsi="Microsoft YaHei" w:eastAsia="Microsoft YaHei" w:cs="Microsoft YaHei"/>
          <w:sz w:val="24"/>
          <w:szCs w:val="24"/>
          <w:color w:val="333333"/>
          <w:spacing w:val="25"/>
          <w:w w:val="101"/>
        </w:rPr>
        <w:t xml:space="preserve"> </w:t>
      </w:r>
      <w:r>
        <w:rPr>
          <w:sz w:val="24"/>
          <w:szCs w:val="24"/>
          <w:color w:val="333333"/>
          <w:spacing w:val="-1"/>
        </w:rPr>
        <w:t>M</w:t>
      </w:r>
      <w:r>
        <w:rPr>
          <w:sz w:val="24"/>
          <w:szCs w:val="24"/>
          <w:color w:val="333333"/>
          <w:spacing w:val="-2"/>
        </w:rPr>
        <w:t>ETA-</w:t>
      </w:r>
      <w:r>
        <w:rPr>
          <w:sz w:val="24"/>
          <w:szCs w:val="24"/>
          <w:color w:val="333333"/>
        </w:rPr>
        <w:t xml:space="preserve"> </w:t>
      </w:r>
      <w:r>
        <w:rPr>
          <w:sz w:val="24"/>
          <w:szCs w:val="24"/>
          <w:color w:val="333333"/>
        </w:rPr>
        <w:t>INF</w:t>
      </w:r>
      <w:r>
        <w:rPr>
          <w:sz w:val="24"/>
          <w:szCs w:val="24"/>
          <w:color w:val="333333"/>
          <w:spacing w:val="30"/>
        </w:rPr>
        <w:t>/</w:t>
      </w:r>
      <w:r>
        <w:rPr>
          <w:sz w:val="24"/>
          <w:szCs w:val="24"/>
          <w:color w:val="333333"/>
        </w:rPr>
        <w:t>spring</w:t>
      </w:r>
      <w:r>
        <w:rPr>
          <w:sz w:val="24"/>
          <w:szCs w:val="24"/>
          <w:color w:val="333333"/>
          <w:spacing w:val="30"/>
        </w:rPr>
        <w:t>.</w:t>
      </w:r>
      <w:r>
        <w:rPr>
          <w:sz w:val="24"/>
          <w:szCs w:val="24"/>
          <w:color w:val="333333"/>
        </w:rPr>
        <w:t>factories</w:t>
      </w:r>
      <w:r>
        <w:rPr>
          <w:rFonts w:ascii="Microsoft YaHei" w:hAnsi="Microsoft YaHei" w:eastAsia="Microsoft YaHei" w:cs="Microsoft YaHei"/>
          <w:sz w:val="24"/>
          <w:szCs w:val="24"/>
          <w:color w:val="333333"/>
          <w:spacing w:val="30"/>
        </w:rPr>
        <w:t>文件</w:t>
      </w:r>
    </w:p>
    <w:p>
      <w:pPr>
        <w:pStyle w:val="BodyText"/>
        <w:ind w:left="8"/>
        <w:spacing w:before="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在这些文件中记录了配置类的全类名，</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通过全类名找到对应的配置类，</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1"/>
        </w:rPr>
        <w:t>配置类中定义</w:t>
      </w:r>
      <w:r>
        <w:rPr>
          <w:rFonts w:ascii="Microsoft YaHei" w:hAnsi="Microsoft YaHei" w:eastAsia="Microsoft YaHei" w:cs="Microsoft YaHei"/>
          <w:sz w:val="24"/>
          <w:szCs w:val="24"/>
          <w:color w:val="333333"/>
          <w:spacing w:val="-2"/>
        </w:rPr>
        <w:t>了</w:t>
      </w:r>
      <w:r>
        <w:rPr>
          <w:sz w:val="24"/>
          <w:szCs w:val="24"/>
          <w:color w:val="333333"/>
          <w:spacing w:val="-2"/>
        </w:rPr>
        <w:t>Bean</w:t>
      </w:r>
      <w:r>
        <w:rPr>
          <w:rFonts w:ascii="Microsoft YaHei" w:hAnsi="Microsoft YaHei" w:eastAsia="Microsoft YaHei" w:cs="Microsoft YaHei"/>
          <w:sz w:val="24"/>
          <w:szCs w:val="24"/>
          <w:color w:val="333333"/>
          <w:spacing w:val="-2"/>
        </w:rPr>
        <w:t>，</w:t>
      </w:r>
    </w:p>
    <w:p>
      <w:pPr>
        <w:pStyle w:val="BodyText"/>
        <w:ind w:left="12"/>
        <w:spacing w:before="2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再判断定义的</w:t>
      </w:r>
      <w:r>
        <w:rPr>
          <w:sz w:val="24"/>
          <w:szCs w:val="24"/>
          <w:color w:val="333333"/>
        </w:rPr>
        <w:t>Bean</w:t>
      </w:r>
      <w:r>
        <w:rPr>
          <w:rFonts w:ascii="Microsoft YaHei" w:hAnsi="Microsoft YaHei" w:eastAsia="Microsoft YaHei" w:cs="Microsoft YaHei"/>
          <w:sz w:val="24"/>
          <w:szCs w:val="24"/>
          <w:color w:val="333333"/>
        </w:rPr>
        <w:t>是否加了条件注解是否生效决定是否将其</w:t>
      </w:r>
      <w:r>
        <w:rPr>
          <w:sz w:val="24"/>
          <w:szCs w:val="24"/>
          <w:color w:val="333333"/>
        </w:rPr>
        <w:t>Bean</w:t>
      </w:r>
      <w:r>
        <w:rPr>
          <w:rFonts w:ascii="Microsoft YaHei" w:hAnsi="Microsoft YaHei" w:eastAsia="Microsoft YaHei" w:cs="Microsoft YaHei"/>
          <w:sz w:val="24"/>
          <w:szCs w:val="24"/>
          <w:color w:val="333333"/>
        </w:rPr>
        <w:t>的实例加载到</w:t>
      </w:r>
      <w:r>
        <w:rPr>
          <w:sz w:val="24"/>
          <w:szCs w:val="24"/>
          <w:color w:val="333333"/>
        </w:rPr>
        <w:t>Sping</w:t>
      </w:r>
      <w:r>
        <w:rPr>
          <w:rFonts w:ascii="Microsoft YaHei" w:hAnsi="Microsoft YaHei" w:eastAsia="Microsoft YaHei" w:cs="Microsoft YaHei"/>
          <w:sz w:val="24"/>
          <w:szCs w:val="24"/>
          <w:color w:val="333333"/>
        </w:rPr>
        <w:t>容器中</w:t>
      </w:r>
    </w:p>
    <w:p>
      <w:pPr>
        <w:pStyle w:val="BodyText"/>
        <w:ind w:left="17" w:right="316" w:firstLine="31"/>
        <w:spacing w:before="207"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（条件注解例如</w:t>
      </w:r>
      <w:r>
        <w:rPr>
          <w:sz w:val="24"/>
          <w:szCs w:val="24"/>
          <w:color w:val="333333"/>
        </w:rPr>
        <w:t>@ConditionalOnClass(xx)</w:t>
      </w:r>
      <w:r>
        <w:rPr>
          <w:rFonts w:ascii="Microsoft YaHei" w:hAnsi="Microsoft YaHei" w:eastAsia="Microsoft YaHei" w:cs="Microsoft YaHei"/>
          <w:sz w:val="24"/>
          <w:szCs w:val="24"/>
          <w:color w:val="333333"/>
        </w:rPr>
        <w:t>判断是否有对应</w:t>
      </w:r>
      <w:r>
        <w:rPr>
          <w:rFonts w:ascii="Microsoft YaHei" w:hAnsi="Microsoft YaHei" w:eastAsia="Microsoft YaHei" w:cs="Microsoft YaHei"/>
          <w:sz w:val="24"/>
          <w:szCs w:val="24"/>
          <w:color w:val="333333"/>
          <w:spacing w:val="-1"/>
        </w:rPr>
        <w:t>的</w:t>
      </w:r>
      <w:r>
        <w:rPr>
          <w:sz w:val="24"/>
          <w:szCs w:val="24"/>
          <w:color w:val="333333"/>
          <w:spacing w:val="-1"/>
        </w:rPr>
        <w:t>class</w:t>
      </w:r>
      <w:r>
        <w:rPr>
          <w:rFonts w:ascii="Microsoft YaHei" w:hAnsi="Microsoft YaHei" w:eastAsia="Microsoft YaHei" w:cs="Microsoft YaHei"/>
          <w:sz w:val="24"/>
          <w:szCs w:val="24"/>
          <w:color w:val="333333"/>
          <w:spacing w:val="-1"/>
        </w:rPr>
        <w:t>文件</w:t>
      </w:r>
      <w:r>
        <w:rPr>
          <w:sz w:val="24"/>
          <w:szCs w:val="24"/>
          <w:color w:val="333333"/>
          <w:spacing w:val="-1"/>
        </w:rPr>
        <w:t>(</w:t>
      </w:r>
      <w:r>
        <w:rPr>
          <w:rFonts w:ascii="Microsoft YaHei" w:hAnsi="Microsoft YaHei" w:eastAsia="Microsoft YaHei" w:cs="Microsoft YaHei"/>
          <w:sz w:val="24"/>
          <w:szCs w:val="24"/>
          <w:color w:val="333333"/>
          <w:spacing w:val="-1"/>
        </w:rPr>
        <w:t>依赖</w:t>
      </w:r>
      <w:r>
        <w:rPr>
          <w:sz w:val="24"/>
          <w:szCs w:val="24"/>
          <w:color w:val="333333"/>
          <w:spacing w:val="-1"/>
        </w:rPr>
        <w:t>)</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如果有则加载该</w:t>
      </w:r>
      <w:r>
        <w:rPr>
          <w:sz w:val="24"/>
          <w:szCs w:val="24"/>
          <w:color w:val="333333"/>
          <w:spacing w:val="-3"/>
        </w:rPr>
        <w:t>Bean</w:t>
      </w:r>
      <w:r>
        <w:rPr>
          <w:rFonts w:ascii="Microsoft YaHei" w:hAnsi="Microsoft YaHei" w:eastAsia="Microsoft YaHei" w:cs="Microsoft YaHei"/>
          <w:sz w:val="24"/>
          <w:szCs w:val="24"/>
          <w:color w:val="333333"/>
          <w:spacing w:val="-3"/>
        </w:rPr>
        <w:t>）</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8"/>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解释：</w:t>
      </w:r>
    </w:p>
    <w:p>
      <w:pPr>
        <w:pStyle w:val="BodyText"/>
        <w:ind w:left="8"/>
        <w:spacing w:before="20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例如一个配置类中定义了</w:t>
      </w:r>
      <w:r>
        <w:rPr>
          <w:sz w:val="24"/>
          <w:szCs w:val="24"/>
          <w:color w:val="333333"/>
          <w:spacing w:val="-2"/>
        </w:rPr>
        <w:t>Bean</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35"/>
        </w:rPr>
        <w:t xml:space="preserve"> </w:t>
      </w:r>
      <w:r>
        <w:rPr>
          <w:rFonts w:ascii="Microsoft YaHei" w:hAnsi="Microsoft YaHei" w:eastAsia="Microsoft YaHei" w:cs="Microsoft YaHei"/>
          <w:sz w:val="24"/>
          <w:szCs w:val="24"/>
          <w:color w:val="333333"/>
          <w:spacing w:val="-2"/>
        </w:rPr>
        <w:t>同时上面有</w:t>
      </w:r>
    </w:p>
    <w:p>
      <w:pPr>
        <w:pStyle w:val="BodyText"/>
        <w:ind w:left="12"/>
        <w:spacing w:before="202" w:line="225" w:lineRule="auto"/>
        <w:rPr>
          <w:sz w:val="24"/>
          <w:szCs w:val="24"/>
        </w:rPr>
      </w:pPr>
      <w:r>
        <w:rPr>
          <w:sz w:val="24"/>
          <w:szCs w:val="24"/>
          <w:color w:val="333333"/>
          <w:spacing w:val="20"/>
        </w:rPr>
        <w:t>@</w:t>
      </w:r>
      <w:r>
        <w:rPr>
          <w:sz w:val="24"/>
          <w:szCs w:val="24"/>
          <w:color w:val="333333"/>
        </w:rPr>
        <w:t>ConditionalOnClass</w:t>
      </w:r>
      <w:r>
        <w:rPr>
          <w:sz w:val="24"/>
          <w:szCs w:val="24"/>
          <w:color w:val="333333"/>
          <w:spacing w:val="20"/>
        </w:rPr>
        <w:t>(</w:t>
      </w:r>
      <w:r>
        <w:rPr>
          <w:sz w:val="24"/>
          <w:szCs w:val="24"/>
          <w:color w:val="333333"/>
        </w:rPr>
        <w:t>name</w:t>
      </w:r>
      <w:r>
        <w:rPr>
          <w:sz w:val="24"/>
          <w:szCs w:val="24"/>
          <w:color w:val="333333"/>
          <w:spacing w:val="28"/>
          <w:w w:val="101"/>
        </w:rPr>
        <w:t xml:space="preserve"> </w:t>
      </w:r>
      <w:r>
        <w:rPr>
          <w:sz w:val="24"/>
          <w:szCs w:val="24"/>
          <w:color w:val="333333"/>
          <w:spacing w:val="20"/>
        </w:rPr>
        <w:t>=</w:t>
      </w:r>
      <w:r>
        <w:rPr>
          <w:sz w:val="24"/>
          <w:szCs w:val="24"/>
          <w:color w:val="333333"/>
          <w:spacing w:val="32"/>
        </w:rPr>
        <w:t xml:space="preserve"> </w:t>
      </w:r>
      <w:r>
        <w:rPr>
          <w:sz w:val="24"/>
          <w:szCs w:val="24"/>
          <w:color w:val="333333"/>
          <w:spacing w:val="20"/>
        </w:rPr>
        <w:t>"</w:t>
      </w:r>
      <w:r>
        <w:rPr>
          <w:sz w:val="24"/>
          <w:szCs w:val="24"/>
          <w:color w:val="333333"/>
        </w:rPr>
        <w:t>org</w:t>
      </w:r>
      <w:r>
        <w:rPr>
          <w:sz w:val="24"/>
          <w:szCs w:val="24"/>
          <w:color w:val="333333"/>
          <w:spacing w:val="20"/>
        </w:rPr>
        <w:t>.</w:t>
      </w:r>
      <w:r>
        <w:rPr>
          <w:sz w:val="24"/>
          <w:szCs w:val="24"/>
          <w:color w:val="333333"/>
        </w:rPr>
        <w:t>apache</w:t>
      </w:r>
      <w:r>
        <w:rPr>
          <w:sz w:val="24"/>
          <w:szCs w:val="24"/>
          <w:color w:val="333333"/>
          <w:spacing w:val="20"/>
        </w:rPr>
        <w:t>.</w:t>
      </w:r>
      <w:r>
        <w:rPr>
          <w:sz w:val="24"/>
          <w:szCs w:val="24"/>
          <w:color w:val="333333"/>
        </w:rPr>
        <w:t>kafka</w:t>
      </w:r>
      <w:r>
        <w:rPr>
          <w:sz w:val="24"/>
          <w:szCs w:val="24"/>
          <w:color w:val="333333"/>
          <w:spacing w:val="20"/>
        </w:rPr>
        <w:t>.</w:t>
      </w:r>
      <w:r>
        <w:rPr>
          <w:sz w:val="24"/>
          <w:szCs w:val="24"/>
          <w:color w:val="333333"/>
        </w:rPr>
        <w:t>clients</w:t>
      </w:r>
      <w:r>
        <w:rPr>
          <w:sz w:val="24"/>
          <w:szCs w:val="24"/>
          <w:color w:val="333333"/>
          <w:spacing w:val="20"/>
        </w:rPr>
        <w:t>.</w:t>
      </w:r>
      <w:r>
        <w:rPr>
          <w:sz w:val="24"/>
          <w:szCs w:val="24"/>
          <w:color w:val="333333"/>
        </w:rPr>
        <w:t>producer</w:t>
      </w:r>
      <w:r>
        <w:rPr>
          <w:sz w:val="24"/>
          <w:szCs w:val="24"/>
          <w:color w:val="333333"/>
          <w:spacing w:val="20"/>
        </w:rPr>
        <w:t>.</w:t>
      </w:r>
      <w:r>
        <w:rPr>
          <w:sz w:val="24"/>
          <w:szCs w:val="24"/>
          <w:color w:val="333333"/>
        </w:rPr>
        <w:t>Producer</w:t>
      </w:r>
      <w:r>
        <w:rPr>
          <w:sz w:val="24"/>
          <w:szCs w:val="24"/>
          <w:color w:val="333333"/>
          <w:spacing w:val="20"/>
        </w:rPr>
        <w:t>")</w:t>
      </w:r>
    </w:p>
    <w:p>
      <w:pPr>
        <w:pStyle w:val="BodyText"/>
        <w:ind w:left="11" w:right="334" w:hanging="3"/>
        <w:spacing w:before="268"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则此时需要判断</w:t>
      </w:r>
      <w:r>
        <w:rPr>
          <w:rFonts w:ascii="Microsoft YaHei" w:hAnsi="Microsoft YaHei" w:eastAsia="Microsoft YaHei" w:cs="Microsoft YaHei"/>
          <w:sz w:val="24"/>
          <w:szCs w:val="24"/>
          <w:color w:val="333333"/>
          <w:spacing w:val="28"/>
        </w:rPr>
        <w:t xml:space="preserve"> </w:t>
      </w:r>
      <w:r>
        <w:rPr>
          <w:sz w:val="24"/>
          <w:szCs w:val="24"/>
          <w:color w:val="333333"/>
        </w:rPr>
        <w:t>org</w:t>
      </w:r>
      <w:r>
        <w:rPr>
          <w:sz w:val="24"/>
          <w:szCs w:val="24"/>
          <w:color w:val="333333"/>
          <w:spacing w:val="3"/>
        </w:rPr>
        <w:t>.</w:t>
      </w:r>
      <w:r>
        <w:rPr>
          <w:sz w:val="24"/>
          <w:szCs w:val="24"/>
          <w:color w:val="333333"/>
        </w:rPr>
        <w:t>apache</w:t>
      </w:r>
      <w:r>
        <w:rPr>
          <w:sz w:val="24"/>
          <w:szCs w:val="24"/>
          <w:color w:val="333333"/>
          <w:spacing w:val="3"/>
        </w:rPr>
        <w:t>.</w:t>
      </w:r>
      <w:r>
        <w:rPr>
          <w:sz w:val="24"/>
          <w:szCs w:val="24"/>
          <w:color w:val="333333"/>
        </w:rPr>
        <w:t>kafka</w:t>
      </w:r>
      <w:r>
        <w:rPr>
          <w:sz w:val="24"/>
          <w:szCs w:val="24"/>
          <w:color w:val="333333"/>
          <w:spacing w:val="3"/>
        </w:rPr>
        <w:t>.</w:t>
      </w:r>
      <w:r>
        <w:rPr>
          <w:sz w:val="24"/>
          <w:szCs w:val="24"/>
          <w:color w:val="333333"/>
        </w:rPr>
        <w:t>clients</w:t>
      </w:r>
      <w:r>
        <w:rPr>
          <w:sz w:val="24"/>
          <w:szCs w:val="24"/>
          <w:color w:val="333333"/>
          <w:spacing w:val="3"/>
        </w:rPr>
        <w:t>.</w:t>
      </w:r>
      <w:r>
        <w:rPr>
          <w:sz w:val="24"/>
          <w:szCs w:val="24"/>
          <w:color w:val="333333"/>
        </w:rPr>
        <w:t>producer</w:t>
      </w:r>
      <w:r>
        <w:rPr>
          <w:sz w:val="24"/>
          <w:szCs w:val="24"/>
          <w:color w:val="333333"/>
          <w:spacing w:val="3"/>
        </w:rPr>
        <w:t>.</w:t>
      </w:r>
      <w:r>
        <w:rPr>
          <w:sz w:val="24"/>
          <w:szCs w:val="24"/>
          <w:color w:val="333333"/>
        </w:rPr>
        <w:t>Producer</w:t>
      </w:r>
      <w:r>
        <w:rPr>
          <w:sz w:val="24"/>
          <w:szCs w:val="24"/>
          <w:color w:val="333333"/>
          <w:spacing w:val="27"/>
        </w:rPr>
        <w:t xml:space="preserve"> </w:t>
      </w:r>
      <w:r>
        <w:rPr>
          <w:rFonts w:ascii="Microsoft YaHei" w:hAnsi="Microsoft YaHei" w:eastAsia="Microsoft YaHei" w:cs="Microsoft YaHei"/>
          <w:sz w:val="24"/>
          <w:szCs w:val="24"/>
          <w:color w:val="333333"/>
          <w:spacing w:val="3"/>
        </w:rPr>
        <w:t>类是否已引入</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（依赖是否引入）</w:t>
      </w:r>
      <w:r>
        <w:rPr>
          <w:rFonts w:ascii="Microsoft YaHei" w:hAnsi="Microsoft YaHei" w:eastAsia="Microsoft YaHei" w:cs="Microsoft YaHei"/>
          <w:sz w:val="24"/>
          <w:szCs w:val="24"/>
          <w:color w:val="333333"/>
        </w:rPr>
        <w:t>未引入则无需将该</w:t>
      </w:r>
      <w:r>
        <w:rPr>
          <w:sz w:val="24"/>
          <w:szCs w:val="24"/>
          <w:color w:val="333333"/>
        </w:rPr>
        <w:t>Bean</w:t>
      </w:r>
      <w:r>
        <w:rPr>
          <w:rFonts w:ascii="Microsoft YaHei" w:hAnsi="Microsoft YaHei" w:eastAsia="Microsoft YaHei" w:cs="Microsoft YaHei"/>
          <w:sz w:val="24"/>
          <w:szCs w:val="24"/>
          <w:color w:val="333333"/>
        </w:rPr>
        <w:t>加入</w:t>
      </w:r>
      <w:r>
        <w:rPr>
          <w:sz w:val="24"/>
          <w:szCs w:val="24"/>
          <w:color w:val="333333"/>
        </w:rPr>
        <w:t>Spring</w:t>
      </w:r>
      <w:r>
        <w:rPr>
          <w:rFonts w:ascii="Microsoft YaHei" w:hAnsi="Microsoft YaHei" w:eastAsia="Microsoft YaHei" w:cs="Microsoft YaHei"/>
          <w:sz w:val="24"/>
          <w:szCs w:val="24"/>
          <w:color w:val="333333"/>
        </w:rPr>
        <w:t>容器，</w:t>
      </w:r>
      <w:r>
        <w:rPr>
          <w:rFonts w:ascii="Microsoft YaHei" w:hAnsi="Microsoft YaHei" w:eastAsia="Microsoft YaHei" w:cs="Microsoft YaHei"/>
          <w:sz w:val="24"/>
          <w:szCs w:val="24"/>
          <w:color w:val="333333"/>
          <w:spacing w:val="-30"/>
        </w:rPr>
        <w:t xml:space="preserve"> </w:t>
      </w:r>
      <w:r>
        <w:rPr>
          <w:rFonts w:ascii="Microsoft YaHei" w:hAnsi="Microsoft YaHei" w:eastAsia="Microsoft YaHei" w:cs="Microsoft YaHei"/>
          <w:sz w:val="24"/>
          <w:szCs w:val="24"/>
          <w:color w:val="333333"/>
        </w:rPr>
        <w:t>已引入则需要将该</w:t>
      </w:r>
      <w:r>
        <w:rPr>
          <w:sz w:val="24"/>
          <w:szCs w:val="24"/>
          <w:color w:val="333333"/>
        </w:rPr>
        <w:t>Bean</w:t>
      </w:r>
      <w:r>
        <w:rPr>
          <w:rFonts w:ascii="Microsoft YaHei" w:hAnsi="Microsoft YaHei" w:eastAsia="Microsoft YaHei" w:cs="Microsoft YaHei"/>
          <w:sz w:val="24"/>
          <w:szCs w:val="24"/>
          <w:color w:val="333333"/>
        </w:rPr>
        <w:t>加入</w:t>
      </w:r>
      <w:r>
        <w:rPr>
          <w:sz w:val="24"/>
          <w:szCs w:val="24"/>
          <w:color w:val="333333"/>
        </w:rPr>
        <w:t>Spring</w:t>
      </w:r>
      <w:r>
        <w:rPr>
          <w:rFonts w:ascii="Microsoft YaHei" w:hAnsi="Microsoft YaHei" w:eastAsia="Microsoft YaHei" w:cs="Microsoft YaHei"/>
          <w:sz w:val="24"/>
          <w:szCs w:val="24"/>
          <w:color w:val="333333"/>
        </w:rPr>
        <w:t>容器</w:t>
      </w:r>
    </w:p>
    <w:p>
      <w:pPr>
        <w:spacing w:line="302" w:lineRule="auto"/>
        <w:sectPr>
          <w:headerReference w:type="default" r:id="rId757"/>
          <w:footerReference w:type="default" r:id="rId758"/>
          <w:pgSz w:w="12240" w:h="15840"/>
          <w:pgMar w:top="2107" w:right="960" w:bottom="440" w:left="959" w:header="1245" w:footer="175" w:gutter="0"/>
        </w:sectPr>
        <w:rPr>
          <w:rFonts w:ascii="Microsoft YaHei" w:hAnsi="Microsoft YaHei" w:eastAsia="Microsoft YaHei" w:cs="Microsoft YaHei"/>
          <w:sz w:val="24"/>
          <w:szCs w:val="24"/>
        </w:rPr>
      </w:pPr>
    </w:p>
    <w:p>
      <w:pPr>
        <w:spacing w:before="108"/>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4"/>
        <w:gridCol w:w="9870"/>
      </w:tblGrid>
      <w:tr>
        <w:trPr>
          <w:trHeight w:val="560" w:hRule="atLeast"/>
        </w:trPr>
        <w:tc>
          <w:tcPr>
            <w:shd w:val="clear" w:fill="F5F5F5"/>
            <w:tcW w:w="10274" w:type="dxa"/>
            <w:vAlign w:val="top"/>
            <w:gridSpan w:val="2"/>
            <w:tcBorders>
              <w:left w:val="single" w:color="E7E9E8" w:sz="6" w:space="0"/>
              <w:right w:val="single" w:color="E7E9E8" w:sz="6" w:space="0"/>
              <w:top w:val="single" w:color="E7E9E8" w:sz="6" w:space="0"/>
              <w:bottom w:val="single" w:color="E8E8E8" w:sz="6" w:space="0"/>
            </w:tcBorders>
          </w:tcPr>
          <w:p>
            <w:pPr>
              <w:ind w:left="231"/>
              <w:spacing w:before="207" w:line="238"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1060" name="IM 1060"/>
                  <wp:cNvGraphicFramePr/>
                  <a:graphic>
                    <a:graphicData uri="http://schemas.openxmlformats.org/drawingml/2006/picture">
                      <pic:pic>
                        <pic:nvPicPr>
                          <pic:cNvPr id="1060" name="IM 1060"/>
                          <pic:cNvPicPr/>
                        </pic:nvPicPr>
                        <pic:blipFill>
                          <a:blip r:embed="rId760"/>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spacing w:val="1"/>
              </w:rPr>
              <w:t xml:space="preserve">                                            </w:t>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6" w:hRule="atLeast"/>
        </w:trPr>
        <w:tc>
          <w:tcPr>
            <w:tcW w:w="404" w:type="dxa"/>
            <w:vAlign w:val="top"/>
            <w:tcBorders>
              <w:left w:val="single" w:color="E7E9E8" w:sz="6" w:space="0"/>
              <w:top w:val="single" w:color="E8E8E8" w:sz="6" w:space="0"/>
            </w:tcBorders>
          </w:tcPr>
          <w:p>
            <w:pPr>
              <w:pStyle w:val="TableText"/>
              <w:ind w:left="246"/>
              <w:spacing w:before="199" w:line="228" w:lineRule="auto"/>
              <w:rPr/>
            </w:pPr>
            <w:r>
              <w:rPr>
                <w:color w:val="6C6C6C"/>
              </w:rPr>
              <w:t>1</w:t>
            </w:r>
          </w:p>
        </w:tc>
        <w:tc>
          <w:tcPr>
            <w:tcW w:w="9870" w:type="dxa"/>
            <w:vAlign w:val="top"/>
            <w:tcBorders>
              <w:right w:val="single" w:color="E7E9E8" w:sz="6" w:space="0"/>
              <w:top w:val="single" w:color="E8E8E8" w:sz="6" w:space="0"/>
            </w:tcBorders>
          </w:tcPr>
          <w:p>
            <w:pPr>
              <w:pStyle w:val="TableText"/>
              <w:ind w:left="332"/>
              <w:spacing w:before="192" w:line="238" w:lineRule="auto"/>
              <w:rPr/>
            </w:pPr>
            <w:r>
              <w:rPr>
                <w:color w:val="262626"/>
                <w:spacing w:val="-1"/>
              </w:rPr>
              <w:t>@</w:t>
            </w:r>
            <w:r>
              <w:rPr>
                <w:color w:val="232930"/>
                <w:spacing w:val="-1"/>
              </w:rPr>
              <w:t>Configuration</w:t>
            </w:r>
          </w:p>
        </w:tc>
      </w:tr>
      <w:tr>
        <w:trPr>
          <w:trHeight w:val="307" w:hRule="atLeast"/>
        </w:trPr>
        <w:tc>
          <w:tcPr>
            <w:tcW w:w="404" w:type="dxa"/>
            <w:vAlign w:val="top"/>
            <w:tcBorders>
              <w:left w:val="single" w:color="E7E9E8" w:sz="6" w:space="0"/>
            </w:tcBorders>
          </w:tcPr>
          <w:p>
            <w:pPr>
              <w:pStyle w:val="TableText"/>
              <w:ind w:left="240"/>
              <w:spacing w:before="61" w:line="231" w:lineRule="auto"/>
              <w:rPr/>
            </w:pPr>
            <w:r>
              <w:rPr>
                <w:color w:val="6C6C6C"/>
              </w:rPr>
              <w:t>2</w:t>
            </w:r>
          </w:p>
        </w:tc>
        <w:tc>
          <w:tcPr>
            <w:tcW w:w="9870" w:type="dxa"/>
            <w:vAlign w:val="top"/>
            <w:tcBorders>
              <w:right w:val="single" w:color="E7E9E8" w:sz="6" w:space="0"/>
            </w:tcBorders>
          </w:tcPr>
          <w:p>
            <w:pPr>
              <w:pStyle w:val="TableText"/>
              <w:ind w:left="48"/>
              <w:spacing w:line="296" w:lineRule="exact"/>
              <w:rPr/>
            </w:pPr>
            <w:r>
              <w:rPr>
                <w:color w:val="D73A49"/>
                <w:position w:val="5"/>
              </w:rPr>
              <w:drawing>
                <wp:inline distT="0" distB="0" distL="0" distR="0">
                  <wp:extent cx="70338" cy="48171"/>
                  <wp:effectExtent l="0" t="0" r="0" b="0"/>
                  <wp:docPr id="1062" name="IM 1062"/>
                  <wp:cNvGraphicFramePr/>
                  <a:graphic>
                    <a:graphicData uri="http://schemas.openxmlformats.org/drawingml/2006/picture">
                      <pic:pic>
                        <pic:nvPicPr>
                          <pic:cNvPr id="1062" name="IM 1062"/>
                          <pic:cNvPicPr/>
                        </pic:nvPicPr>
                        <pic:blipFill>
                          <a:blip r:embed="rId761"/>
                          <a:stretch>
                            <a:fillRect/>
                          </a:stretch>
                        </pic:blipFill>
                        <pic:spPr>
                          <a:xfrm rot="0">
                            <a:off x="0" y="0"/>
                            <a:ext cx="70338" cy="48171"/>
                          </a:xfrm>
                          <a:prstGeom prst="rect">
                            <a:avLst/>
                          </a:prstGeom>
                        </pic:spPr>
                      </pic:pic>
                    </a:graphicData>
                  </a:graphic>
                </wp:inline>
              </w:drawing>
            </w:r>
            <w:r>
              <w:rPr>
                <w:color w:val="D73A49"/>
                <w:spacing w:val="67"/>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24"/>
                <w:position w:val="3"/>
              </w:rPr>
              <w:t xml:space="preserve"> </w:t>
            </w:r>
            <w:r>
              <w:rPr>
                <w:color w:val="A13000"/>
                <w:spacing w:val="-2"/>
                <w:position w:val="3"/>
              </w:rPr>
              <w:t>FeatureConfig</w:t>
            </w:r>
            <w:r>
              <w:rPr>
                <w:color w:val="A13000"/>
                <w:spacing w:val="18"/>
                <w:position w:val="3"/>
              </w:rPr>
              <w:t xml:space="preserve"> </w:t>
            </w:r>
            <w:r>
              <w:rPr>
                <w:color w:val="262626"/>
                <w:spacing w:val="-2"/>
                <w:position w:val="3"/>
              </w:rPr>
              <w:t>{</w:t>
            </w:r>
          </w:p>
        </w:tc>
      </w:tr>
      <w:tr>
        <w:trPr>
          <w:trHeight w:val="286" w:hRule="atLeast"/>
        </w:trPr>
        <w:tc>
          <w:tcPr>
            <w:tcW w:w="404" w:type="dxa"/>
            <w:vAlign w:val="top"/>
            <w:tcBorders>
              <w:left w:val="single" w:color="E7E9E8" w:sz="6" w:space="0"/>
            </w:tcBorders>
          </w:tcPr>
          <w:p>
            <w:pPr>
              <w:pStyle w:val="TableText"/>
              <w:ind w:left="239"/>
              <w:spacing w:before="53" w:line="230" w:lineRule="auto"/>
              <w:rPr/>
            </w:pPr>
            <w:r>
              <w:rPr>
                <w:color w:val="6C6C6C"/>
              </w:rPr>
              <w:t>3</w:t>
            </w:r>
          </w:p>
        </w:tc>
        <w:tc>
          <w:tcPr>
            <w:tcW w:w="9870" w:type="dxa"/>
            <w:vAlign w:val="top"/>
            <w:tcBorders>
              <w:right w:val="single" w:color="E7E9E8" w:sz="6" w:space="0"/>
            </w:tcBorders>
          </w:tcPr>
          <w:p>
            <w:pPr>
              <w:pStyle w:val="TableText"/>
              <w:ind w:left="838"/>
              <w:spacing w:before="56" w:line="219" w:lineRule="exact"/>
              <w:rPr/>
            </w:pPr>
            <w:r>
              <w:rPr>
                <w:color w:val="262626"/>
                <w:spacing w:val="-1"/>
                <w:position w:val="-1"/>
              </w:rPr>
              <w:t>@</w:t>
            </w:r>
            <w:r>
              <w:rPr>
                <w:color w:val="232930"/>
                <w:spacing w:val="-1"/>
                <w:position w:val="-1"/>
              </w:rPr>
              <w:t>Bean</w:t>
            </w:r>
          </w:p>
        </w:tc>
      </w:tr>
      <w:tr>
        <w:trPr>
          <w:trHeight w:val="588" w:hRule="atLeast"/>
        </w:trPr>
        <w:tc>
          <w:tcPr>
            <w:tcW w:w="404" w:type="dxa"/>
            <w:vAlign w:val="top"/>
            <w:tcBorders>
              <w:left w:val="single" w:color="E7E9E8" w:sz="6" w:space="0"/>
            </w:tcBorders>
          </w:tcPr>
          <w:p>
            <w:pPr>
              <w:pStyle w:val="TableText"/>
              <w:ind w:left="235"/>
              <w:spacing w:before="70" w:line="228" w:lineRule="auto"/>
              <w:rPr/>
            </w:pPr>
            <w:r>
              <w:rPr>
                <w:color w:val="6C6C6C"/>
              </w:rPr>
              <w:t>4</w:t>
            </w:r>
          </w:p>
        </w:tc>
        <w:tc>
          <w:tcPr>
            <w:tcW w:w="9870" w:type="dxa"/>
            <w:vAlign w:val="top"/>
            <w:tcBorders>
              <w:right w:val="single" w:color="E7E9E8" w:sz="6" w:space="0"/>
            </w:tcBorders>
          </w:tcPr>
          <w:p>
            <w:pPr>
              <w:pStyle w:val="TableText"/>
              <w:ind w:left="365" w:right="51" w:firstLine="472"/>
              <w:spacing w:before="7" w:line="326" w:lineRule="auto"/>
              <w:rPr/>
            </w:pPr>
            <w:r>
              <w:rPr>
                <w:color w:val="262626"/>
              </w:rPr>
              <w:t>@</w:t>
            </w:r>
            <w:r>
              <w:rPr>
                <w:color w:val="232930"/>
              </w:rPr>
              <w:t>ConditionalOnClass</w:t>
            </w:r>
            <w:r>
              <w:rPr>
                <w:color w:val="262626"/>
              </w:rPr>
              <w:t>(</w:t>
            </w:r>
            <w:r>
              <w:rPr>
                <w:color w:val="232930"/>
              </w:rPr>
              <w:t>name</w:t>
            </w:r>
            <w:r>
              <w:rPr>
                <w:color w:val="232930"/>
              </w:rPr>
              <w:t xml:space="preserve"> </w:t>
            </w:r>
            <w:r>
              <w:rPr>
                <w:color w:val="E10023"/>
              </w:rPr>
              <w:t>=</w:t>
            </w:r>
            <w:r>
              <w:rPr>
                <w:color w:val="E10023"/>
              </w:rPr>
              <w:t xml:space="preserve"> </w:t>
            </w:r>
            <w:r>
              <w:rPr>
                <w:color w:val="669900"/>
              </w:rPr>
              <w:t>"org.apache.kafka.clients.produ</w:t>
            </w:r>
            <w:r>
              <w:rPr>
                <w:color w:val="669900"/>
                <w:spacing w:val="-1"/>
              </w:rPr>
              <w:t>cer.Producer"</w:t>
            </w:r>
            <w:r>
              <w:rPr>
                <w:color w:val="669900"/>
              </w:rPr>
              <w:t xml:space="preserve"> </w:t>
            </w:r>
            <w:r>
              <w:rPr>
                <w:color w:val="262626"/>
              </w:rPr>
              <w:t>)</w:t>
            </w:r>
          </w:p>
        </w:tc>
      </w:tr>
      <w:tr>
        <w:trPr>
          <w:trHeight w:val="312" w:hRule="atLeast"/>
        </w:trPr>
        <w:tc>
          <w:tcPr>
            <w:tcW w:w="404" w:type="dxa"/>
            <w:vAlign w:val="top"/>
            <w:tcBorders>
              <w:left w:val="single" w:color="E7E9E8" w:sz="6" w:space="0"/>
            </w:tcBorders>
          </w:tcPr>
          <w:p>
            <w:pPr>
              <w:pStyle w:val="TableText"/>
              <w:ind w:left="239"/>
              <w:spacing w:before="82" w:line="227" w:lineRule="auto"/>
              <w:rPr/>
            </w:pPr>
            <w:r>
              <w:rPr>
                <w:color w:val="6C6C6C"/>
              </w:rPr>
              <w:t>5</w:t>
            </w:r>
          </w:p>
        </w:tc>
        <w:tc>
          <w:tcPr>
            <w:tcW w:w="9870" w:type="dxa"/>
            <w:vAlign w:val="top"/>
            <w:tcBorders>
              <w:right w:val="single" w:color="E7E9E8" w:sz="6" w:space="0"/>
            </w:tcBorders>
          </w:tcPr>
          <w:p>
            <w:pPr>
              <w:pStyle w:val="TableText"/>
              <w:ind w:left="48"/>
              <w:spacing w:before="19" w:line="282" w:lineRule="exact"/>
              <w:rPr/>
            </w:pPr>
            <w:r>
              <w:rPr>
                <w:color w:val="D73A49"/>
                <w:position w:val="4"/>
              </w:rPr>
              <w:drawing>
                <wp:inline distT="0" distB="0" distL="0" distR="0">
                  <wp:extent cx="70338" cy="45898"/>
                  <wp:effectExtent l="0" t="0" r="0" b="0"/>
                  <wp:docPr id="1064" name="IM 1064"/>
                  <wp:cNvGraphicFramePr/>
                  <a:graphic>
                    <a:graphicData uri="http://schemas.openxmlformats.org/drawingml/2006/picture">
                      <pic:pic>
                        <pic:nvPicPr>
                          <pic:cNvPr id="1064" name="IM 1064"/>
                          <pic:cNvPicPr/>
                        </pic:nvPicPr>
                        <pic:blipFill>
                          <a:blip r:embed="rId762"/>
                          <a:stretch>
                            <a:fillRect/>
                          </a:stretch>
                        </pic:blipFill>
                        <pic:spPr>
                          <a:xfrm rot="0">
                            <a:off x="0" y="0"/>
                            <a:ext cx="70338" cy="45898"/>
                          </a:xfrm>
                          <a:prstGeom prst="rect">
                            <a:avLst/>
                          </a:prstGeom>
                        </pic:spPr>
                      </pic:pic>
                    </a:graphicData>
                  </a:graphic>
                </wp:inline>
              </w:drawing>
            </w:r>
            <w:r>
              <w:rPr>
                <w:color w:val="D73A49"/>
                <w:spacing w:val="14"/>
                <w:position w:val="2"/>
              </w:rPr>
              <w:t xml:space="preserve">     </w:t>
            </w:r>
            <w:r>
              <w:rPr>
                <w:color w:val="D73A49"/>
                <w:spacing w:val="-1"/>
                <w:position w:val="2"/>
              </w:rPr>
              <w:t>public</w:t>
            </w:r>
            <w:r>
              <w:rPr>
                <w:color w:val="D73A49"/>
                <w:spacing w:val="-1"/>
                <w:position w:val="2"/>
              </w:rPr>
              <w:t xml:space="preserve"> </w:t>
            </w:r>
            <w:r>
              <w:rPr>
                <w:color w:val="22863A"/>
                <w:spacing w:val="-1"/>
                <w:position w:val="2"/>
              </w:rPr>
              <w:t>KafkaProducer</w:t>
            </w:r>
            <w:r>
              <w:rPr>
                <w:color w:val="22863A"/>
                <w:spacing w:val="-1"/>
                <w:position w:val="2"/>
              </w:rPr>
              <w:t xml:space="preserve"> </w:t>
            </w:r>
            <w:r>
              <w:rPr>
                <w:color w:val="A13000"/>
                <w:spacing w:val="-1"/>
                <w:position w:val="2"/>
              </w:rPr>
              <w:t>kafkaProducer</w:t>
            </w:r>
            <w:r>
              <w:rPr>
                <w:color w:val="262626"/>
                <w:spacing w:val="-1"/>
                <w:position w:val="2"/>
              </w:rPr>
              <w:t>()</w:t>
            </w:r>
            <w:r>
              <w:rPr>
                <w:color w:val="262626"/>
                <w:spacing w:val="22"/>
                <w:position w:val="2"/>
              </w:rPr>
              <w:t xml:space="preserve"> </w:t>
            </w:r>
            <w:r>
              <w:rPr>
                <w:color w:val="262626"/>
                <w:spacing w:val="-1"/>
                <w:position w:val="2"/>
              </w:rPr>
              <w:t>{</w:t>
            </w:r>
          </w:p>
        </w:tc>
      </w:tr>
      <w:tr>
        <w:trPr>
          <w:trHeight w:val="288" w:hRule="atLeast"/>
        </w:trPr>
        <w:tc>
          <w:tcPr>
            <w:tcW w:w="404" w:type="dxa"/>
            <w:vAlign w:val="top"/>
            <w:tcBorders>
              <w:left w:val="single" w:color="E7E9E8" w:sz="6" w:space="0"/>
            </w:tcBorders>
          </w:tcPr>
          <w:p>
            <w:pPr>
              <w:pStyle w:val="TableText"/>
              <w:ind w:left="238"/>
              <w:spacing w:before="67" w:line="230" w:lineRule="auto"/>
              <w:rPr/>
            </w:pPr>
            <w:r>
              <w:rPr>
                <w:color w:val="6C6C6C"/>
              </w:rPr>
              <w:t>6</w:t>
            </w:r>
          </w:p>
        </w:tc>
        <w:tc>
          <w:tcPr>
            <w:tcW w:w="9870" w:type="dxa"/>
            <w:vAlign w:val="top"/>
            <w:tcBorders>
              <w:right w:val="single" w:color="E7E9E8" w:sz="6" w:space="0"/>
            </w:tcBorders>
          </w:tcPr>
          <w:p>
            <w:pPr>
              <w:pStyle w:val="TableText"/>
              <w:ind w:left="1351"/>
              <w:spacing w:before="7" w:line="180" w:lineRule="auto"/>
              <w:rPr/>
            </w:pPr>
            <w:r>
              <w:rPr>
                <w:color w:val="6A737D"/>
                <w:spacing w:val="-2"/>
              </w:rPr>
              <w:t>//</w:t>
            </w:r>
            <w:r>
              <w:rPr>
                <w:color w:val="6A737D"/>
                <w:spacing w:val="-2"/>
              </w:rPr>
              <w:t xml:space="preserve"> </w:t>
            </w:r>
            <w:r>
              <w:rPr>
                <w:rFonts w:ascii="Microsoft YaHei" w:hAnsi="Microsoft YaHei" w:eastAsia="Microsoft YaHei" w:cs="Microsoft YaHei"/>
                <w:color w:val="6A737D"/>
                <w:spacing w:val="-2"/>
              </w:rPr>
              <w:t>仅当  </w:t>
            </w:r>
            <w:r>
              <w:rPr>
                <w:color w:val="6A737D"/>
                <w:spacing w:val="-2"/>
              </w:rPr>
              <w:t>Kafka</w:t>
            </w:r>
            <w:r>
              <w:rPr>
                <w:color w:val="6A737D"/>
                <w:spacing w:val="25"/>
              </w:rPr>
              <w:t xml:space="preserve"> </w:t>
            </w:r>
            <w:r>
              <w:rPr>
                <w:color w:val="6A737D"/>
                <w:spacing w:val="-2"/>
              </w:rPr>
              <w:t>Producer</w:t>
            </w:r>
            <w:r>
              <w:rPr>
                <w:color w:val="6A737D"/>
                <w:spacing w:val="12"/>
              </w:rPr>
              <w:t xml:space="preserve"> </w:t>
            </w:r>
            <w:r>
              <w:rPr>
                <w:rFonts w:ascii="Microsoft YaHei" w:hAnsi="Microsoft YaHei" w:eastAsia="Microsoft YaHei" w:cs="Microsoft YaHei"/>
                <w:color w:val="6A737D"/>
                <w:spacing w:val="-2"/>
              </w:rPr>
              <w:t>类存在时注册该</w:t>
            </w:r>
            <w:r>
              <w:rPr>
                <w:rFonts w:ascii="Microsoft YaHei" w:hAnsi="Microsoft YaHei" w:eastAsia="Microsoft YaHei" w:cs="Microsoft YaHei"/>
                <w:color w:val="6A737D"/>
                <w:spacing w:val="9"/>
              </w:rPr>
              <w:t xml:space="preserve">  </w:t>
            </w:r>
            <w:r>
              <w:rPr>
                <w:color w:val="6A737D"/>
                <w:spacing w:val="-2"/>
              </w:rPr>
              <w:t>Bean</w:t>
            </w:r>
          </w:p>
        </w:tc>
      </w:tr>
      <w:tr>
        <w:trPr>
          <w:trHeight w:val="297" w:hRule="atLeast"/>
        </w:trPr>
        <w:tc>
          <w:tcPr>
            <w:tcW w:w="404" w:type="dxa"/>
            <w:vAlign w:val="top"/>
            <w:tcBorders>
              <w:left w:val="single" w:color="E7E9E8" w:sz="6" w:space="0"/>
            </w:tcBorders>
          </w:tcPr>
          <w:p>
            <w:pPr>
              <w:pStyle w:val="TableText"/>
              <w:ind w:left="239"/>
              <w:spacing w:before="82" w:line="228" w:lineRule="auto"/>
              <w:rPr/>
            </w:pPr>
            <w:r>
              <w:rPr>
                <w:color w:val="6C6C6C"/>
              </w:rPr>
              <w:t>7</w:t>
            </w:r>
          </w:p>
        </w:tc>
        <w:tc>
          <w:tcPr>
            <w:tcW w:w="9870" w:type="dxa"/>
            <w:vAlign w:val="top"/>
            <w:tcBorders>
              <w:right w:val="single" w:color="E7E9E8" w:sz="6" w:space="0"/>
            </w:tcBorders>
          </w:tcPr>
          <w:p>
            <w:pPr>
              <w:pStyle w:val="TableText"/>
              <w:ind w:left="858"/>
              <w:spacing w:before="19" w:line="267" w:lineRule="exact"/>
              <w:rPr/>
            </w:pPr>
            <w:r>
              <w:rPr>
                <w:color w:val="262626"/>
                <w:position w:val="1"/>
              </w:rPr>
              <w:t>}</w:t>
            </w:r>
          </w:p>
        </w:tc>
      </w:tr>
      <w:tr>
        <w:trPr>
          <w:trHeight w:val="450" w:hRule="atLeast"/>
        </w:trPr>
        <w:tc>
          <w:tcPr>
            <w:tcW w:w="404" w:type="dxa"/>
            <w:vAlign w:val="top"/>
            <w:tcBorders>
              <w:left w:val="single" w:color="E7E9E8" w:sz="6" w:space="0"/>
              <w:bottom w:val="single" w:color="E7E9E8" w:sz="6" w:space="0"/>
            </w:tcBorders>
          </w:tcPr>
          <w:p>
            <w:pPr>
              <w:pStyle w:val="TableText"/>
              <w:ind w:left="238"/>
              <w:spacing w:before="82" w:line="230" w:lineRule="auto"/>
              <w:rPr/>
            </w:pPr>
            <w:r>
              <w:rPr>
                <w:color w:val="6C6C6C"/>
              </w:rPr>
              <w:t>8</w:t>
            </w:r>
          </w:p>
        </w:tc>
        <w:tc>
          <w:tcPr>
            <w:tcW w:w="9870" w:type="dxa"/>
            <w:vAlign w:val="top"/>
            <w:tcBorders>
              <w:bottom w:val="single" w:color="E7E9E8" w:sz="6" w:space="0"/>
              <w:right w:val="single" w:color="E7E9E8" w:sz="6" w:space="0"/>
            </w:tcBorders>
          </w:tcPr>
          <w:p>
            <w:pPr>
              <w:pStyle w:val="TableText"/>
              <w:ind w:left="352"/>
              <w:spacing w:before="22" w:line="297" w:lineRule="exact"/>
              <w:rPr/>
            </w:pPr>
            <w:r>
              <w:rPr>
                <w:color w:val="262626"/>
                <w:position w:val="2"/>
              </w:rPr>
              <w:t>}</w:t>
            </w:r>
          </w:p>
        </w:tc>
      </w:tr>
    </w:tbl>
    <w:p>
      <w:pPr>
        <w:pStyle w:val="BodyText"/>
        <w:rPr/>
      </w:pPr>
      <w:r/>
    </w:p>
    <w:p>
      <w:pPr>
        <w:sectPr>
          <w:headerReference w:type="default" r:id="rId20"/>
          <w:footerReference w:type="default" r:id="rId759"/>
          <w:pgSz w:w="12240" w:h="15840"/>
          <w:pgMar w:top="400" w:right="978" w:bottom="440" w:left="960" w:header="0" w:footer="175" w:gutter="0"/>
        </w:sectPr>
        <w:rPr/>
      </w:pPr>
    </w:p>
    <w:p>
      <w:pPr>
        <w:ind w:firstLine="15"/>
        <w:spacing w:before="97" w:line="4395" w:lineRule="exact"/>
        <w:rPr/>
      </w:pPr>
      <w:r>
        <w:rPr>
          <w:position w:val="-87"/>
        </w:rPr>
        <w:drawing>
          <wp:inline distT="0" distB="0" distL="0" distR="0">
            <wp:extent cx="6534150" cy="2790825"/>
            <wp:effectExtent l="0" t="0" r="0" b="0"/>
            <wp:docPr id="1068" name="IM 1068"/>
            <wp:cNvGraphicFramePr/>
            <a:graphic>
              <a:graphicData uri="http://schemas.openxmlformats.org/drawingml/2006/picture">
                <pic:pic>
                  <pic:nvPicPr>
                    <pic:cNvPr id="1068" name="IM 1068"/>
                    <pic:cNvPicPr/>
                  </pic:nvPicPr>
                  <pic:blipFill>
                    <a:blip r:embed="rId765"/>
                    <a:stretch>
                      <a:fillRect/>
                    </a:stretch>
                  </pic:blipFill>
                  <pic:spPr>
                    <a:xfrm rot="0">
                      <a:off x="0" y="0"/>
                      <a:ext cx="6534150" cy="2790825"/>
                    </a:xfrm>
                    <a:prstGeom prst="rect">
                      <a:avLst/>
                    </a:prstGeom>
                  </pic:spPr>
                </pic:pic>
              </a:graphicData>
            </a:graphic>
          </wp:inline>
        </w:drawing>
      </w:r>
    </w:p>
    <w:p>
      <w:pPr>
        <w:pStyle w:val="BodyText"/>
        <w:ind w:left="10"/>
        <w:spacing w:before="243" w:line="187" w:lineRule="auto"/>
        <w:rPr>
          <w:sz w:val="24"/>
          <w:szCs w:val="24"/>
        </w:rPr>
      </w:pPr>
      <w:bookmarkStart w:name="bookmark91" w:id="90"/>
      <w:bookmarkEnd w:id="90"/>
      <w:r>
        <w:rPr>
          <w:sz w:val="24"/>
          <w:szCs w:val="24"/>
          <w:color w:val="333333"/>
          <w:spacing w:val="1"/>
        </w:rPr>
        <w:t>1.</w:t>
      </w:r>
      <w:r>
        <w:rPr>
          <w:rFonts w:ascii="Microsoft YaHei" w:hAnsi="Microsoft YaHei" w:eastAsia="Microsoft YaHei" w:cs="Microsoft YaHei"/>
          <w:sz w:val="24"/>
          <w:szCs w:val="24"/>
          <w:color w:val="333333"/>
          <w:spacing w:val="1"/>
        </w:rPr>
        <w:t>用户发出请求到前端控制器</w:t>
      </w:r>
      <w:r>
        <w:rPr>
          <w:sz w:val="24"/>
          <w:szCs w:val="24"/>
          <w:color w:val="333333"/>
        </w:rPr>
        <w:t>DispatcherServlet</w:t>
      </w:r>
    </w:p>
    <w:p>
      <w:pPr>
        <w:pStyle w:val="BodyText"/>
        <w:ind w:left="14"/>
        <w:spacing w:before="204" w:line="185" w:lineRule="auto"/>
        <w:rPr>
          <w:rFonts w:ascii="Microsoft YaHei" w:hAnsi="Microsoft YaHei" w:eastAsia="Microsoft YaHei" w:cs="Microsoft YaHei"/>
          <w:sz w:val="24"/>
          <w:szCs w:val="24"/>
        </w:rPr>
      </w:pPr>
      <w:r>
        <w:rPr>
          <w:sz w:val="24"/>
          <w:szCs w:val="24"/>
          <w:color w:val="333333"/>
          <w:spacing w:val="5"/>
        </w:rPr>
        <w:t>2.</w:t>
      </w:r>
      <w:r>
        <w:rPr>
          <w:sz w:val="24"/>
          <w:szCs w:val="24"/>
          <w:color w:val="333333"/>
        </w:rPr>
        <w:t>DispatcherServlet</w:t>
      </w:r>
      <w:r>
        <w:rPr>
          <w:rFonts w:ascii="Microsoft YaHei" w:hAnsi="Microsoft YaHei" w:eastAsia="Microsoft YaHei" w:cs="Microsoft YaHei"/>
          <w:sz w:val="24"/>
          <w:szCs w:val="24"/>
          <w:color w:val="333333"/>
          <w:spacing w:val="5"/>
        </w:rPr>
        <w:t>收到请求调用</w:t>
      </w:r>
      <w:r>
        <w:rPr>
          <w:sz w:val="24"/>
          <w:szCs w:val="24"/>
          <w:color w:val="333333"/>
        </w:rPr>
        <w:t>HandlerMapping</w:t>
      </w:r>
      <w:r>
        <w:rPr>
          <w:rFonts w:ascii="Microsoft YaHei" w:hAnsi="Microsoft YaHei" w:eastAsia="Microsoft YaHei" w:cs="Microsoft YaHei"/>
          <w:sz w:val="24"/>
          <w:szCs w:val="24"/>
          <w:color w:val="333333"/>
          <w:spacing w:val="5"/>
        </w:rPr>
        <w:t>（</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5"/>
        </w:rPr>
        <w:t>处理器映射器）</w:t>
      </w:r>
    </w:p>
    <w:p>
      <w:pPr>
        <w:pStyle w:val="BodyText"/>
        <w:ind w:left="16" w:right="1329" w:hanging="5"/>
        <w:spacing w:before="206" w:line="269" w:lineRule="auto"/>
        <w:rPr>
          <w:sz w:val="24"/>
          <w:szCs w:val="24"/>
        </w:rPr>
      </w:pPr>
      <w:r>
        <w:rPr>
          <w:sz w:val="24"/>
          <w:szCs w:val="24"/>
          <w:color w:val="333333"/>
        </w:rPr>
        <w:t>3.HandlerMapping</w:t>
      </w:r>
      <w:r>
        <w:rPr>
          <w:rFonts w:ascii="Microsoft YaHei" w:hAnsi="Microsoft YaHei" w:eastAsia="Microsoft YaHei" w:cs="Microsoft YaHei"/>
          <w:sz w:val="24"/>
          <w:szCs w:val="24"/>
          <w:color w:val="333333"/>
        </w:rPr>
        <w:t>找到具体的</w:t>
      </w:r>
      <w:r>
        <w:rPr>
          <w:rFonts w:ascii="Microsoft YaHei" w:hAnsi="Microsoft YaHei" w:eastAsia="Microsoft YaHei" w:cs="Microsoft YaHei"/>
          <w:sz w:val="24"/>
          <w:szCs w:val="24"/>
          <w:color w:val="333333"/>
          <w:spacing w:val="-1"/>
        </w:rPr>
        <w:t>处理器，</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返回处理器执行链（</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1"/>
        </w:rPr>
        <w:t>包括处理器和拦截器）</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1"/>
        </w:rPr>
        <w:t>给</w:t>
      </w:r>
      <w:r>
        <w:rPr>
          <w:sz w:val="24"/>
          <w:szCs w:val="24"/>
          <w:color w:val="333333"/>
          <w:spacing w:val="2"/>
        </w:rPr>
        <w:t>DispatcherServlet</w:t>
      </w:r>
    </w:p>
    <w:p>
      <w:pPr>
        <w:pStyle w:val="BodyText"/>
        <w:ind w:left="5"/>
        <w:spacing w:before="159" w:line="187" w:lineRule="auto"/>
        <w:rPr>
          <w:rFonts w:ascii="Microsoft YaHei" w:hAnsi="Microsoft YaHei" w:eastAsia="Microsoft YaHei" w:cs="Microsoft YaHei"/>
          <w:sz w:val="24"/>
          <w:szCs w:val="24"/>
        </w:rPr>
      </w:pPr>
      <w:r>
        <w:rPr>
          <w:sz w:val="24"/>
          <w:szCs w:val="24"/>
          <w:color w:val="333333"/>
          <w:spacing w:val="7"/>
        </w:rPr>
        <w:t>4.</w:t>
      </w:r>
      <w:r>
        <w:rPr>
          <w:sz w:val="24"/>
          <w:szCs w:val="24"/>
          <w:color w:val="333333"/>
        </w:rPr>
        <w:t>DispatcherServlet</w:t>
      </w:r>
      <w:r>
        <w:rPr>
          <w:rFonts w:ascii="Microsoft YaHei" w:hAnsi="Microsoft YaHei" w:eastAsia="Microsoft YaHei" w:cs="Microsoft YaHei"/>
          <w:sz w:val="24"/>
          <w:szCs w:val="24"/>
          <w:color w:val="333333"/>
          <w:spacing w:val="7"/>
        </w:rPr>
        <w:t>调用</w:t>
      </w:r>
      <w:r>
        <w:rPr>
          <w:sz w:val="24"/>
          <w:szCs w:val="24"/>
          <w:color w:val="333333"/>
        </w:rPr>
        <w:t>HandlerAdapter</w:t>
      </w:r>
      <w:r>
        <w:rPr>
          <w:rFonts w:ascii="Microsoft YaHei" w:hAnsi="Microsoft YaHei" w:eastAsia="Microsoft YaHei" w:cs="Microsoft YaHei"/>
          <w:sz w:val="24"/>
          <w:szCs w:val="24"/>
          <w:color w:val="333333"/>
          <w:spacing w:val="7"/>
        </w:rPr>
        <w:t>（</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7"/>
        </w:rPr>
        <w:t>处理器适配器）</w:t>
      </w:r>
    </w:p>
    <w:p>
      <w:pPr>
        <w:pStyle w:val="BodyText"/>
        <w:ind w:left="11"/>
        <w:spacing w:before="189" w:line="187" w:lineRule="auto"/>
        <w:rPr>
          <w:rFonts w:ascii="Microsoft YaHei" w:hAnsi="Microsoft YaHei" w:eastAsia="Microsoft YaHei" w:cs="Microsoft YaHei"/>
          <w:sz w:val="24"/>
          <w:szCs w:val="24"/>
        </w:rPr>
      </w:pPr>
      <w:r>
        <w:rPr>
          <w:sz w:val="24"/>
          <w:szCs w:val="24"/>
          <w:color w:val="333333"/>
          <w:spacing w:val="4"/>
        </w:rPr>
        <w:t>5.</w:t>
      </w:r>
      <w:r>
        <w:rPr>
          <w:sz w:val="24"/>
          <w:szCs w:val="24"/>
          <w:color w:val="333333"/>
        </w:rPr>
        <w:t>HandlerAdapter</w:t>
      </w:r>
      <w:r>
        <w:rPr>
          <w:rFonts w:ascii="Microsoft YaHei" w:hAnsi="Microsoft YaHei" w:eastAsia="Microsoft YaHei" w:cs="Microsoft YaHei"/>
          <w:sz w:val="24"/>
          <w:szCs w:val="24"/>
          <w:color w:val="333333"/>
          <w:spacing w:val="4"/>
        </w:rPr>
        <w:t>经过适配调用具体的处理器（</w:t>
      </w:r>
      <w:r>
        <w:rPr>
          <w:rFonts w:ascii="Microsoft YaHei" w:hAnsi="Microsoft YaHei" w:eastAsia="Microsoft YaHei" w:cs="Microsoft YaHei"/>
          <w:sz w:val="24"/>
          <w:szCs w:val="24"/>
          <w:color w:val="333333"/>
          <w:spacing w:val="-34"/>
        </w:rPr>
        <w:t xml:space="preserve"> </w:t>
      </w:r>
      <w:r>
        <w:rPr>
          <w:sz w:val="24"/>
          <w:szCs w:val="24"/>
          <w:color w:val="333333"/>
        </w:rPr>
        <w:t>Handler</w:t>
      </w:r>
      <w:r>
        <w:rPr>
          <w:rFonts w:ascii="Microsoft YaHei" w:hAnsi="Microsoft YaHei" w:eastAsia="Microsoft YaHei" w:cs="Microsoft YaHei"/>
          <w:sz w:val="24"/>
          <w:szCs w:val="24"/>
          <w:color w:val="333333"/>
          <w:spacing w:val="4"/>
        </w:rPr>
        <w:t>即</w:t>
      </w:r>
      <w:r>
        <w:rPr>
          <w:sz w:val="24"/>
          <w:szCs w:val="24"/>
          <w:color w:val="333333"/>
        </w:rPr>
        <w:t>Controller</w:t>
      </w:r>
      <w:r>
        <w:rPr>
          <w:rFonts w:ascii="Microsoft YaHei" w:hAnsi="Microsoft YaHei" w:eastAsia="Microsoft YaHei" w:cs="Microsoft YaHei"/>
          <w:sz w:val="24"/>
          <w:szCs w:val="24"/>
          <w:color w:val="333333"/>
          <w:spacing w:val="4"/>
        </w:rPr>
        <w:t>的某个方法）</w:t>
      </w:r>
    </w:p>
    <w:p>
      <w:pPr>
        <w:pStyle w:val="BodyText"/>
        <w:ind w:left="17" w:right="12" w:hanging="6"/>
        <w:spacing w:before="205"/>
        <w:rPr>
          <w:rFonts w:ascii="Microsoft YaHei" w:hAnsi="Microsoft YaHei" w:eastAsia="Microsoft YaHei" w:cs="Microsoft YaHei"/>
          <w:sz w:val="24"/>
          <w:szCs w:val="24"/>
        </w:rPr>
      </w:pPr>
      <w:r>
        <w:rPr>
          <w:sz w:val="24"/>
          <w:szCs w:val="24"/>
          <w:color w:val="333333"/>
          <w:spacing w:val="1"/>
        </w:rPr>
        <w:t>6.</w:t>
      </w:r>
      <w:r>
        <w:rPr>
          <w:rFonts w:ascii="Microsoft YaHei" w:hAnsi="Microsoft YaHei" w:eastAsia="Microsoft YaHei" w:cs="Microsoft YaHei"/>
          <w:sz w:val="24"/>
          <w:szCs w:val="24"/>
          <w:color w:val="333333"/>
          <w:spacing w:val="1"/>
        </w:rPr>
        <w:t>在方法上添加了</w:t>
      </w:r>
      <w:r>
        <w:rPr>
          <w:sz w:val="24"/>
          <w:szCs w:val="24"/>
          <w:color w:val="333333"/>
          <w:spacing w:val="1"/>
        </w:rPr>
        <w:t>@</w:t>
      </w:r>
      <w:r>
        <w:rPr>
          <w:sz w:val="24"/>
          <w:szCs w:val="24"/>
          <w:color w:val="333333"/>
        </w:rPr>
        <w:t>ResponseBody</w:t>
      </w:r>
      <w:r>
        <w:rPr>
          <w:rFonts w:ascii="Microsoft YaHei" w:hAnsi="Microsoft YaHei" w:eastAsia="Microsoft YaHei" w:cs="Microsoft YaHei"/>
          <w:sz w:val="24"/>
          <w:szCs w:val="24"/>
          <w:color w:val="333333"/>
          <w:spacing w:val="1"/>
        </w:rPr>
        <w:t>，</w:t>
      </w:r>
      <w:r>
        <w:rPr>
          <w:rFonts w:ascii="Microsoft YaHei" w:hAnsi="Microsoft YaHei" w:eastAsia="Microsoft YaHei" w:cs="Microsoft YaHei"/>
          <w:sz w:val="24"/>
          <w:szCs w:val="24"/>
          <w:color w:val="333333"/>
          <w:spacing w:val="-21"/>
        </w:rPr>
        <w:t xml:space="preserve"> </w:t>
      </w:r>
      <w:r>
        <w:rPr>
          <w:rFonts w:ascii="Microsoft YaHei" w:hAnsi="Microsoft YaHei" w:eastAsia="Microsoft YaHei" w:cs="Microsoft YaHei"/>
          <w:sz w:val="24"/>
          <w:szCs w:val="24"/>
          <w:color w:val="333333"/>
          <w:spacing w:val="1"/>
        </w:rPr>
        <w:t>因此通过</w:t>
      </w:r>
      <w:hyperlink w:history="true" r:id="rId766">
        <w:r>
          <w:rPr>
            <w:sz w:val="24"/>
            <w:szCs w:val="24"/>
            <w:color w:val="333333"/>
          </w:rPr>
          <w:t>HttpMessageConverter</w:t>
        </w:r>
      </w:hyperlink>
      <w:r>
        <w:rPr>
          <w:rFonts w:ascii="Microsoft YaHei" w:hAnsi="Microsoft YaHei" w:eastAsia="Microsoft YaHei" w:cs="Microsoft YaHei"/>
          <w:sz w:val="24"/>
          <w:szCs w:val="24"/>
          <w:color w:val="333333"/>
          <w:spacing w:val="1"/>
        </w:rPr>
        <w:t>来返回结果转换为</w:t>
      </w:r>
      <w:r>
        <w:rPr>
          <w:sz w:val="24"/>
          <w:szCs w:val="24"/>
          <w:color w:val="333333"/>
        </w:rPr>
        <w:t>JSON</w:t>
      </w:r>
      <w:r>
        <w:rPr>
          <w:rFonts w:ascii="Microsoft YaHei" w:hAnsi="Microsoft YaHei" w:eastAsia="Microsoft YaHei" w:cs="Microsoft YaHei"/>
          <w:sz w:val="24"/>
          <w:szCs w:val="24"/>
          <w:color w:val="333333"/>
          <w:spacing w:val="1"/>
        </w:rPr>
        <w:t>并</w:t>
      </w:r>
      <w:r>
        <w:rPr>
          <w:rFonts w:ascii="Microsoft YaHei" w:hAnsi="Microsoft YaHei" w:eastAsia="Microsoft YaHei" w:cs="Microsoft YaHei"/>
          <w:sz w:val="24"/>
          <w:szCs w:val="24"/>
          <w:color w:val="333333"/>
          <w:spacing w:val="-10"/>
        </w:rPr>
        <w:t>响应</w:t>
      </w:r>
    </w:p>
    <w:p>
      <w:pPr>
        <w:sectPr>
          <w:headerReference w:type="default" r:id="rId763"/>
          <w:footerReference w:type="default" r:id="rId764"/>
          <w:pgSz w:w="12240" w:h="15840"/>
          <w:pgMar w:top="2107" w:right="960" w:bottom="440" w:left="960" w:header="1245" w:footer="175" w:gutter="0"/>
        </w:sectPr>
        <w:rPr>
          <w:rFonts w:ascii="Microsoft YaHei" w:hAnsi="Microsoft YaHei" w:eastAsia="Microsoft YaHei" w:cs="Microsoft YaHei"/>
          <w:sz w:val="24"/>
          <w:szCs w:val="24"/>
        </w:rPr>
      </w:pPr>
    </w:p>
    <w:p>
      <w:pPr>
        <w:ind w:left="11"/>
        <w:spacing w:before="182"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面试问题引入：</w:t>
      </w:r>
    </w:p>
    <w:p>
      <w:pPr>
        <w:pStyle w:val="BodyText"/>
        <w:ind w:left="14" w:right="82" w:firstLine="13"/>
        <w:spacing w:before="196"/>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当面试官问到你了解哪些设计模式，也可以选择说  学习过</w:t>
      </w:r>
      <w:r>
        <w:rPr>
          <w:sz w:val="24"/>
          <w:szCs w:val="24"/>
          <w:color w:val="262626"/>
        </w:rPr>
        <w:t>Spring</w:t>
      </w:r>
      <w:r>
        <w:rPr>
          <w:rFonts w:ascii="Microsoft YaHei" w:hAnsi="Microsoft YaHei" w:eastAsia="Microsoft YaHei" w:cs="Microsoft YaHei"/>
          <w:sz w:val="24"/>
          <w:szCs w:val="24"/>
          <w:color w:val="262626"/>
        </w:rPr>
        <w:t>的源码，</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其</w:t>
      </w:r>
      <w:r>
        <w:rPr>
          <w:rFonts w:ascii="Microsoft YaHei" w:hAnsi="Microsoft YaHei" w:eastAsia="Microsoft YaHei" w:cs="Microsoft YaHei"/>
          <w:sz w:val="24"/>
          <w:szCs w:val="24"/>
          <w:color w:val="262626"/>
          <w:spacing w:val="-1"/>
        </w:rPr>
        <w:t>中就用了什么设计模</w:t>
      </w:r>
      <w:r>
        <w:rPr>
          <w:rFonts w:ascii="Microsoft YaHei" w:hAnsi="Microsoft YaHei" w:eastAsia="Microsoft YaHei" w:cs="Microsoft YaHei"/>
          <w:sz w:val="24"/>
          <w:szCs w:val="24"/>
          <w:color w:val="262626"/>
        </w:rPr>
        <w:t>式</w:t>
      </w:r>
    </w:p>
    <w:p>
      <w:pPr>
        <w:pStyle w:val="BodyText"/>
        <w:spacing w:line="300" w:lineRule="auto"/>
        <w:rPr/>
      </w:pPr>
      <w:r/>
    </w:p>
    <w:p>
      <w:pPr>
        <w:pStyle w:val="BodyText"/>
        <w:spacing w:line="300" w:lineRule="auto"/>
        <w:rPr/>
      </w:pPr>
      <w:r/>
    </w:p>
    <w:p>
      <w:pPr>
        <w:pStyle w:val="BodyText"/>
        <w:spacing w:line="301" w:lineRule="auto"/>
        <w:rPr/>
      </w:pPr>
      <w:r/>
    </w:p>
    <w:p>
      <w:pPr>
        <w:ind w:left="21"/>
        <w:spacing w:before="180" w:line="179" w:lineRule="auto"/>
        <w:outlineLvl w:val="1"/>
        <w:rPr>
          <w:rFonts w:ascii="Microsoft YaHei" w:hAnsi="Microsoft YaHei" w:eastAsia="Microsoft YaHei" w:cs="Microsoft YaHei"/>
          <w:sz w:val="42"/>
          <w:szCs w:val="42"/>
        </w:rPr>
      </w:pPr>
      <w:bookmarkStart w:name="bookmark92" w:id="91"/>
      <w:bookmarkEnd w:id="91"/>
      <w:r>
        <w:rPr>
          <w:rFonts w:ascii="Microsoft YaHei" w:hAnsi="Microsoft YaHei" w:eastAsia="Microsoft YaHei" w:cs="Microsoft YaHei"/>
          <w:sz w:val="42"/>
          <w:szCs w:val="42"/>
          <w:color w:val="262626"/>
          <w:spacing w:val="-6"/>
        </w:rPr>
        <w:t>单例模式</w:t>
      </w:r>
    </w:p>
    <w:p>
      <w:pPr>
        <w:pStyle w:val="BodyText"/>
        <w:ind w:left="9" w:right="143" w:firstLine="1"/>
        <w:spacing w:before="309"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默认情况下，</w:t>
      </w:r>
      <w:r>
        <w:rPr>
          <w:sz w:val="24"/>
          <w:szCs w:val="24"/>
          <w:color w:val="262626"/>
          <w:spacing w:val="-1"/>
        </w:rPr>
        <w:t>Spring</w:t>
      </w:r>
      <w:r>
        <w:rPr>
          <w:sz w:val="24"/>
          <w:szCs w:val="24"/>
          <w:color w:val="262626"/>
          <w:spacing w:val="32"/>
        </w:rPr>
        <w:t xml:space="preserve"> </w:t>
      </w:r>
      <w:r>
        <w:rPr>
          <w:sz w:val="24"/>
          <w:szCs w:val="24"/>
          <w:color w:val="262626"/>
          <w:spacing w:val="-1"/>
        </w:rPr>
        <w:t>IOC</w:t>
      </w:r>
      <w:r>
        <w:rPr>
          <w:sz w:val="24"/>
          <w:szCs w:val="24"/>
          <w:color w:val="262626"/>
          <w:spacing w:val="25"/>
        </w:rPr>
        <w:t xml:space="preserve"> </w:t>
      </w:r>
      <w:r>
        <w:rPr>
          <w:rFonts w:ascii="Microsoft YaHei" w:hAnsi="Microsoft YaHei" w:eastAsia="Microsoft YaHei" w:cs="Microsoft YaHei"/>
          <w:sz w:val="24"/>
          <w:szCs w:val="24"/>
          <w:color w:val="262626"/>
          <w:spacing w:val="-1"/>
        </w:rPr>
        <w:t>容器中会确保每个</w:t>
      </w:r>
      <w:r>
        <w:rPr>
          <w:rFonts w:ascii="Microsoft YaHei" w:hAnsi="Microsoft YaHei" w:eastAsia="Microsoft YaHei" w:cs="Microsoft YaHei"/>
          <w:sz w:val="24"/>
          <w:szCs w:val="24"/>
          <w:color w:val="262626"/>
          <w:spacing w:val="26"/>
        </w:rPr>
        <w:t xml:space="preserve"> </w:t>
      </w:r>
      <w:r>
        <w:rPr>
          <w:sz w:val="24"/>
          <w:szCs w:val="24"/>
          <w:color w:val="262626"/>
          <w:spacing w:val="-1"/>
        </w:rPr>
        <w:t>Bean</w:t>
      </w:r>
      <w:r>
        <w:rPr>
          <w:sz w:val="24"/>
          <w:szCs w:val="24"/>
          <w:color w:val="262626"/>
          <w:spacing w:val="29"/>
          <w:w w:val="101"/>
        </w:rPr>
        <w:t xml:space="preserve"> </w:t>
      </w:r>
      <w:r>
        <w:rPr>
          <w:rFonts w:ascii="Microsoft YaHei" w:hAnsi="Microsoft YaHei" w:eastAsia="Microsoft YaHei" w:cs="Microsoft YaHei"/>
          <w:sz w:val="24"/>
          <w:szCs w:val="24"/>
          <w:color w:val="262626"/>
          <w:spacing w:val="-1"/>
        </w:rPr>
        <w:t>只有一个实例，</w:t>
      </w:r>
      <w:r>
        <w:rPr>
          <w:rFonts w:ascii="Microsoft YaHei" w:hAnsi="Microsoft YaHei" w:eastAsia="Microsoft YaHei" w:cs="Microsoft YaHei"/>
          <w:sz w:val="24"/>
          <w:szCs w:val="24"/>
          <w:color w:val="262626"/>
          <w:spacing w:val="-2"/>
        </w:rPr>
        <w:t>该实例在整个应用中被共享使</w:t>
      </w:r>
      <w:r>
        <w:rPr>
          <w:rFonts w:ascii="Microsoft YaHei" w:hAnsi="Microsoft YaHei" w:eastAsia="Microsoft YaHei" w:cs="Microsoft YaHei"/>
          <w:sz w:val="24"/>
          <w:szCs w:val="24"/>
          <w:color w:val="262626"/>
        </w:rPr>
        <w:t>⽤</w:t>
      </w:r>
    </w:p>
    <w:p>
      <w:pPr>
        <w:pStyle w:val="BodyText"/>
        <w:ind w:left="13"/>
        <w:spacing w:before="72" w:line="185" w:lineRule="auto"/>
        <w:rPr>
          <w:sz w:val="24"/>
          <w:szCs w:val="24"/>
        </w:rPr>
      </w:pPr>
      <w:r>
        <w:rPr>
          <w:sz w:val="24"/>
          <w:szCs w:val="24"/>
          <w:color w:val="262626"/>
          <w:spacing w:val="-1"/>
        </w:rPr>
        <w:t>(</w:t>
      </w:r>
      <w:r>
        <w:rPr>
          <w:rFonts w:ascii="Microsoft YaHei" w:hAnsi="Microsoft YaHei" w:eastAsia="Microsoft YaHei" w:cs="Microsoft YaHei"/>
          <w:sz w:val="24"/>
          <w:szCs w:val="24"/>
          <w:color w:val="262626"/>
          <w:spacing w:val="-1"/>
        </w:rPr>
        <w:t>当然</w:t>
      </w:r>
      <w:r>
        <w:rPr>
          <w:sz w:val="24"/>
          <w:szCs w:val="24"/>
          <w:color w:val="262626"/>
          <w:spacing w:val="-1"/>
        </w:rPr>
        <w:t>Spring</w:t>
      </w:r>
      <w:r>
        <w:rPr>
          <w:sz w:val="24"/>
          <w:szCs w:val="24"/>
          <w:color w:val="262626"/>
          <w:spacing w:val="46"/>
        </w:rPr>
        <w:t xml:space="preserve"> </w:t>
      </w:r>
      <w:r>
        <w:rPr>
          <w:sz w:val="24"/>
          <w:szCs w:val="24"/>
          <w:color w:val="262626"/>
          <w:spacing w:val="-1"/>
        </w:rPr>
        <w:t>Bean</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也有其他的作用域，则不是单例模式</w:t>
      </w:r>
      <w:r>
        <w:rPr>
          <w:sz w:val="24"/>
          <w:szCs w:val="24"/>
          <w:color w:val="262626"/>
          <w:spacing w:val="-1"/>
        </w:rPr>
        <w:t>)</w:t>
      </w:r>
    </w:p>
    <w:p>
      <w:pPr>
        <w:pStyle w:val="BodyText"/>
        <w:spacing w:line="315" w:lineRule="auto"/>
        <w:rPr/>
      </w:pPr>
      <w:r/>
    </w:p>
    <w:p>
      <w:pPr>
        <w:pStyle w:val="BodyText"/>
        <w:spacing w:line="316" w:lineRule="auto"/>
        <w:rPr/>
      </w:pPr>
      <w:r/>
    </w:p>
    <w:p>
      <w:pPr>
        <w:pStyle w:val="BodyText"/>
        <w:ind w:left="9"/>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好处：</w:t>
      </w:r>
      <w:r>
        <w:rPr>
          <w:rFonts w:ascii="Microsoft YaHei" w:hAnsi="Microsoft YaHei" w:eastAsia="Microsoft YaHei" w:cs="Microsoft YaHei"/>
          <w:sz w:val="24"/>
          <w:szCs w:val="24"/>
          <w:color w:val="404040"/>
          <w:spacing w:val="-3"/>
        </w:rPr>
        <w:t>对象复用</w:t>
      </w:r>
      <w:r>
        <w:rPr>
          <w:rFonts w:ascii="Microsoft YaHei" w:hAnsi="Microsoft YaHei" w:eastAsia="Microsoft YaHei" w:cs="Microsoft YaHei"/>
          <w:sz w:val="24"/>
          <w:szCs w:val="24"/>
          <w:color w:val="404040"/>
          <w:spacing w:val="-1"/>
        </w:rPr>
        <w:t xml:space="preserve"> </w:t>
      </w:r>
      <w:r>
        <w:rPr>
          <w:rFonts w:ascii="Microsoft YaHei" w:hAnsi="Microsoft YaHei" w:eastAsia="Microsoft YaHei" w:cs="Microsoft YaHei"/>
          <w:sz w:val="24"/>
          <w:szCs w:val="24"/>
          <w:color w:val="404040"/>
          <w:spacing w:val="-3"/>
        </w:rPr>
        <w:t>，避免了频繁创建和销毁对象的开销，减少内存占用和</w:t>
      </w:r>
      <w:r>
        <w:rPr>
          <w:rFonts w:ascii="Microsoft YaHei" w:hAnsi="Microsoft YaHei" w:eastAsia="Microsoft YaHei" w:cs="Microsoft YaHei"/>
          <w:sz w:val="24"/>
          <w:szCs w:val="24"/>
          <w:color w:val="404040"/>
          <w:spacing w:val="19"/>
        </w:rPr>
        <w:t xml:space="preserve"> </w:t>
      </w:r>
      <w:r>
        <w:rPr>
          <w:sz w:val="24"/>
          <w:szCs w:val="24"/>
          <w:color w:val="404040"/>
          <w:spacing w:val="-3"/>
        </w:rPr>
        <w:t>GC</w:t>
      </w:r>
      <w:r>
        <w:rPr>
          <w:sz w:val="24"/>
          <w:szCs w:val="24"/>
          <w:color w:val="404040"/>
          <w:spacing w:val="21"/>
        </w:rPr>
        <w:t xml:space="preserve"> </w:t>
      </w:r>
      <w:r>
        <w:rPr>
          <w:rFonts w:ascii="Microsoft YaHei" w:hAnsi="Microsoft YaHei" w:eastAsia="Microsoft YaHei" w:cs="Microsoft YaHei"/>
          <w:sz w:val="24"/>
          <w:szCs w:val="24"/>
          <w:color w:val="404040"/>
          <w:spacing w:val="-3"/>
        </w:rPr>
        <w:t>压力</w:t>
      </w:r>
    </w:p>
    <w:p>
      <w:pPr>
        <w:ind w:left="15"/>
        <w:spacing w:before="2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实现原理：</w:t>
      </w:r>
    </w:p>
    <w:p>
      <w:pPr>
        <w:pStyle w:val="BodyText"/>
        <w:ind w:left="180"/>
        <w:spacing w:before="202" w:line="18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2"/>
        </w:rPr>
        <w:t xml:space="preserve"> </w:t>
      </w:r>
      <w:r>
        <w:rPr>
          <w:rFonts w:ascii="Microsoft YaHei" w:hAnsi="Microsoft YaHei" w:eastAsia="Microsoft YaHei" w:cs="Microsoft YaHei"/>
          <w:sz w:val="24"/>
          <w:szCs w:val="24"/>
          <w:color w:val="262626"/>
          <w:spacing w:val="-1"/>
        </w:rPr>
        <w:t>在</w:t>
      </w:r>
      <w:r>
        <w:rPr>
          <w:sz w:val="24"/>
          <w:szCs w:val="24"/>
          <w:color w:val="262626"/>
          <w:spacing w:val="-1"/>
        </w:rPr>
        <w:t>Spring</w:t>
      </w:r>
      <w:r>
        <w:rPr>
          <w:rFonts w:ascii="Microsoft YaHei" w:hAnsi="Microsoft YaHei" w:eastAsia="Microsoft YaHei" w:cs="Microsoft YaHei"/>
          <w:sz w:val="24"/>
          <w:szCs w:val="24"/>
          <w:color w:val="262626"/>
          <w:spacing w:val="-1"/>
        </w:rPr>
        <w:t>容器启动时，会创建</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1"/>
        </w:rPr>
        <w:t>非</w:t>
      </w:r>
      <w:r>
        <w:rPr>
          <w:rFonts w:ascii="Microsoft YaHei" w:hAnsi="Microsoft YaHei" w:eastAsia="Microsoft YaHei" w:cs="Microsoft YaHei"/>
          <w:sz w:val="24"/>
          <w:szCs w:val="24"/>
          <w:color w:val="262626"/>
          <w:spacing w:val="-2"/>
        </w:rPr>
        <w:t>懒加载的</w:t>
      </w:r>
      <w:r>
        <w:rPr>
          <w:rFonts w:ascii="Microsoft YaHei" w:hAnsi="Microsoft YaHei" w:eastAsia="Microsoft YaHei" w:cs="Microsoft YaHei"/>
          <w:sz w:val="24"/>
          <w:szCs w:val="24"/>
          <w:color w:val="262626"/>
          <w:spacing w:val="26"/>
        </w:rPr>
        <w:t xml:space="preserve"> </w:t>
      </w:r>
      <w:r>
        <w:rPr>
          <w:sz w:val="24"/>
          <w:szCs w:val="24"/>
          <w:color w:val="262626"/>
          <w:spacing w:val="-2"/>
        </w:rPr>
        <w:t>Bean</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并且将其存入缓存</w:t>
      </w:r>
    </w:p>
    <w:p>
      <w:pPr>
        <w:pStyle w:val="BodyText"/>
        <w:ind w:left="460" w:right="375" w:firstLine="3"/>
        <w:spacing w:before="89"/>
        <w:rPr>
          <w:rFonts w:ascii="Microsoft YaHei" w:hAnsi="Microsoft YaHei" w:eastAsia="Microsoft YaHei" w:cs="Microsoft YaHei"/>
          <w:sz w:val="24"/>
          <w:szCs w:val="24"/>
        </w:rPr>
      </w:pPr>
      <w:r>
        <w:rPr>
          <w:sz w:val="24"/>
          <w:szCs w:val="24"/>
          <w:color w:val="262626"/>
        </w:rPr>
        <w:t>(</w:t>
      </w:r>
      <w:r>
        <w:rPr>
          <w:sz w:val="24"/>
          <w:szCs w:val="24"/>
          <w:color w:val="4D4D4D"/>
        </w:rPr>
        <w:t>ConcurrentHashMap</w:t>
      </w:r>
      <w:r>
        <w:rPr>
          <w:sz w:val="24"/>
          <w:szCs w:val="24"/>
          <w:color w:val="262626"/>
        </w:rPr>
        <w:t>)</w:t>
      </w:r>
      <w:r>
        <w:rPr>
          <w:sz w:val="24"/>
          <w:szCs w:val="24"/>
          <w:color w:val="262626"/>
          <w:spacing w:val="38"/>
        </w:rPr>
        <w:t xml:space="preserve"> </w:t>
      </w:r>
      <w:r>
        <w:rPr>
          <w:rFonts w:ascii="Microsoft YaHei" w:hAnsi="Microsoft YaHei" w:eastAsia="Microsoft YaHei" w:cs="Microsoft YaHei"/>
          <w:sz w:val="24"/>
          <w:szCs w:val="24"/>
          <w:color w:val="262626"/>
        </w:rPr>
        <w:t>中，后续对</w:t>
      </w:r>
      <w:r>
        <w:rPr>
          <w:rFonts w:ascii="Microsoft YaHei" w:hAnsi="Microsoft YaHei" w:eastAsia="Microsoft YaHei" w:cs="Microsoft YaHei"/>
          <w:sz w:val="24"/>
          <w:szCs w:val="24"/>
          <w:color w:val="262626"/>
          <w:spacing w:val="26"/>
        </w:rPr>
        <w:t xml:space="preserve"> </w:t>
      </w:r>
      <w:r>
        <w:rPr>
          <w:sz w:val="24"/>
          <w:szCs w:val="24"/>
          <w:color w:val="262626"/>
          <w:spacing w:val="-1"/>
        </w:rPr>
        <w:t>Bean</w:t>
      </w:r>
      <w:r>
        <w:rPr>
          <w:sz w:val="24"/>
          <w:szCs w:val="24"/>
          <w:color w:val="262626"/>
          <w:spacing w:val="33"/>
        </w:rPr>
        <w:t xml:space="preserve"> </w:t>
      </w:r>
      <w:r>
        <w:rPr>
          <w:rFonts w:ascii="Microsoft YaHei" w:hAnsi="Microsoft YaHei" w:eastAsia="Microsoft YaHei" w:cs="Microsoft YaHei"/>
          <w:sz w:val="24"/>
          <w:szCs w:val="24"/>
          <w:color w:val="262626"/>
          <w:spacing w:val="-1"/>
        </w:rPr>
        <w:t>的请求会从缓存中获取</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。是一种饿汉式的单例实</w:t>
      </w:r>
      <w:r>
        <w:rPr>
          <w:rFonts w:ascii="Microsoft YaHei" w:hAnsi="Microsoft YaHei" w:eastAsia="Microsoft YaHei" w:cs="Microsoft YaHei"/>
          <w:sz w:val="24"/>
          <w:szCs w:val="24"/>
          <w:color w:val="262626"/>
          <w:spacing w:val="-6"/>
        </w:rPr>
        <w:t>现。</w:t>
      </w:r>
    </w:p>
    <w:p>
      <w:pPr>
        <w:pStyle w:val="BodyText"/>
        <w:ind w:left="459" w:right="157" w:hanging="294"/>
        <w:spacing w:before="1" w:line="245" w:lineRule="auto"/>
        <w:rPr>
          <w:rFonts w:ascii="Microsoft YaHei" w:hAnsi="Microsoft YaHei" w:eastAsia="Microsoft YaHei" w:cs="Microsoft YaHei"/>
          <w:sz w:val="24"/>
          <w:szCs w:val="24"/>
        </w:rPr>
      </w:pPr>
      <w:r>
        <w:pict>
          <v:shape id="_x0000_s204" style="position:absolute;margin-left:100.875pt;margin-top:0.940113pt;mso-position-vertical-relative:text;mso-position-horizontal-relative:text;width:309pt;height:15.75pt;z-index:253387776;" filled="false" strokecolor="#E7E9E8" strokeweight="0.75pt" coordsize="6180,315" coordorigin="0,0" path="m7,255l7,60c7,52,8,45,11,39c14,33,17,27,22,22c27,17,33,13,39,11c46,8,53,7,60,7l810,7c816,7,823,8,830,11c836,13,842,17,847,22c852,27,855,33,858,39c861,45,862,52,862,60l862,255c862,261,861,268,858,274c855,281,852,287,847,292c842,296,836,300,830,303c823,306,816,307,810,307l60,307c53,307,46,306,39,303c33,300,27,296,22,292c17,287,14,281,11,274c8,268,7,261,7,255m4012,255l4012,60c4012,52,4013,45,4016,39c4019,33,4022,27,4027,22c4032,17,4038,13,4044,11c4051,8,4058,7,4065,7l6120,7c6126,7,6133,8,6140,11c6146,13,6152,17,6157,22c6162,27,6165,33,6168,39c6171,45,6172,52,6172,60l6172,255c6172,261,6171,268,6168,274c6165,281,6162,287,6157,292c6152,296,6146,300,6140,303c6133,306,6126,307,6120,307l4065,307c4058,307,4051,306,4044,303c4038,300,4032,296,4027,292c4022,287,4019,281,4016,274c4013,268,4012,261,4012,255e">
            <v:stroke joinstyle="miter" miterlimit="4"/>
          </v:shape>
        </w:pict>
      </w:r>
      <w:r>
        <w:rPr>
          <w:sz w:val="24"/>
          <w:szCs w:val="24"/>
          <w:color w:val="262626"/>
          <w:spacing w:val="-2"/>
        </w:rPr>
        <w:t>2.</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而如果使用了</w:t>
      </w:r>
      <w:r>
        <w:rPr>
          <w:rFonts w:ascii="Microsoft YaHei" w:hAnsi="Microsoft YaHei" w:eastAsia="Microsoft YaHei" w:cs="Microsoft YaHei"/>
          <w:sz w:val="24"/>
          <w:szCs w:val="24"/>
          <w:color w:val="262626"/>
          <w:spacing w:val="30"/>
        </w:rPr>
        <w:t xml:space="preserve">  </w:t>
      </w:r>
      <w:r>
        <w:rPr>
          <w:rFonts w:ascii="Lucida Console" w:hAnsi="Lucida Console" w:eastAsia="Lucida Console" w:cs="Lucida Console"/>
          <w:sz w:val="24"/>
          <w:szCs w:val="24"/>
          <w:color w:val="262626"/>
          <w:spacing w:val="-2"/>
        </w:rPr>
        <w:t>@Lazy</w:t>
      </w:r>
      <w:r>
        <w:rPr>
          <w:rFonts w:ascii="Lucida Console" w:hAnsi="Lucida Console" w:eastAsia="Lucida Console" w:cs="Lucida Console"/>
          <w:sz w:val="24"/>
          <w:szCs w:val="24"/>
          <w:color w:val="262626"/>
          <w:spacing w:val="-96"/>
        </w:rPr>
        <w:t xml:space="preserve"> </w:t>
      </w:r>
      <w:r>
        <w:rPr>
          <w:sz w:val="24"/>
          <w:szCs w:val="24"/>
          <w:position w:val="-5"/>
        </w:rPr>
        <w:drawing>
          <wp:inline distT="0" distB="0" distL="0" distR="0">
            <wp:extent cx="12555" cy="12501"/>
            <wp:effectExtent l="0" t="0" r="0" b="0"/>
            <wp:docPr id="1072" name="IM 1072"/>
            <wp:cNvGraphicFramePr/>
            <a:graphic>
              <a:graphicData uri="http://schemas.openxmlformats.org/drawingml/2006/picture">
                <pic:pic>
                  <pic:nvPicPr>
                    <pic:cNvPr id="1072" name="IM 1072"/>
                    <pic:cNvPicPr/>
                  </pic:nvPicPr>
                  <pic:blipFill>
                    <a:blip r:embed="rId769"/>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262626"/>
        </w:rPr>
        <w:t xml:space="preserve"> </w:t>
      </w:r>
      <w:r>
        <w:rPr>
          <w:rFonts w:ascii="Microsoft YaHei" w:hAnsi="Microsoft YaHei" w:eastAsia="Microsoft YaHei" w:cs="Microsoft YaHei"/>
          <w:sz w:val="24"/>
          <w:szCs w:val="24"/>
          <w:color w:val="262626"/>
          <w:spacing w:val="-2"/>
        </w:rPr>
        <w:t>注解或在</w:t>
      </w:r>
      <w:r>
        <w:rPr>
          <w:rFonts w:ascii="Microsoft YaHei" w:hAnsi="Microsoft YaHei" w:eastAsia="Microsoft YaHei" w:cs="Microsoft YaHei"/>
          <w:sz w:val="24"/>
          <w:szCs w:val="24"/>
          <w:color w:val="262626"/>
          <w:spacing w:val="26"/>
        </w:rPr>
        <w:t xml:space="preserve"> </w:t>
      </w:r>
      <w:r>
        <w:rPr>
          <w:sz w:val="24"/>
          <w:szCs w:val="24"/>
          <w:color w:val="262626"/>
          <w:spacing w:val="-2"/>
        </w:rPr>
        <w:t>Bean</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定义</w:t>
      </w:r>
      <w:r>
        <w:rPr>
          <w:rFonts w:ascii="Microsoft YaHei" w:hAnsi="Microsoft YaHei" w:eastAsia="Microsoft YaHei" w:cs="Microsoft YaHei"/>
          <w:sz w:val="24"/>
          <w:szCs w:val="24"/>
          <w:color w:val="262626"/>
          <w:spacing w:val="-3"/>
        </w:rPr>
        <w:t>中设置   </w:t>
      </w:r>
      <w:r>
        <w:rPr>
          <w:rFonts w:ascii="Lucida Console" w:hAnsi="Lucida Console" w:eastAsia="Lucida Console" w:cs="Lucida Console"/>
          <w:sz w:val="24"/>
          <w:szCs w:val="24"/>
          <w:color w:val="262626"/>
          <w:spacing w:val="-3"/>
        </w:rPr>
        <w:t>lazy-init=true</w:t>
      </w:r>
      <w:r>
        <w:rPr>
          <w:rFonts w:ascii="Lucida Console" w:hAnsi="Lucida Console" w:eastAsia="Lucida Console" w:cs="Lucida Console"/>
          <w:sz w:val="24"/>
          <w:szCs w:val="24"/>
          <w:color w:val="262626"/>
          <w:spacing w:val="-93"/>
        </w:rPr>
        <w:t xml:space="preserve"> </w:t>
      </w:r>
      <w:r>
        <w:rPr>
          <w:sz w:val="24"/>
          <w:szCs w:val="24"/>
          <w:position w:val="-5"/>
        </w:rPr>
        <w:drawing>
          <wp:inline distT="0" distB="0" distL="0" distR="0">
            <wp:extent cx="12555" cy="12501"/>
            <wp:effectExtent l="0" t="0" r="0" b="0"/>
            <wp:docPr id="1074" name="IM 1074"/>
            <wp:cNvGraphicFramePr/>
            <a:graphic>
              <a:graphicData uri="http://schemas.openxmlformats.org/drawingml/2006/picture">
                <pic:pic>
                  <pic:nvPicPr>
                    <pic:cNvPr id="1074" name="IM 1074"/>
                    <pic:cNvPicPr/>
                  </pic:nvPicPr>
                  <pic:blipFill>
                    <a:blip r:embed="rId770"/>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262626"/>
          <w:spacing w:val="-68"/>
        </w:rPr>
        <w:t xml:space="preserve"> </w:t>
      </w:r>
      <w:r>
        <w:rPr>
          <w:rFonts w:ascii="Microsoft YaHei" w:hAnsi="Microsoft YaHei" w:eastAsia="Microsoft YaHei" w:cs="Microsoft YaHei"/>
          <w:sz w:val="24"/>
          <w:szCs w:val="24"/>
          <w:color w:val="262626"/>
          <w:spacing w:val="-3"/>
        </w:rPr>
        <w:t>，那么该</w:t>
      </w:r>
      <w:r>
        <w:rPr>
          <w:rFonts w:ascii="Microsoft YaHei" w:hAnsi="Microsoft YaHei" w:eastAsia="Microsoft YaHei" w:cs="Microsoft YaHei"/>
          <w:sz w:val="24"/>
          <w:szCs w:val="24"/>
          <w:color w:val="262626"/>
          <w:spacing w:val="26"/>
        </w:rPr>
        <w:t xml:space="preserve"> </w:t>
      </w:r>
      <w:r>
        <w:rPr>
          <w:sz w:val="24"/>
          <w:szCs w:val="24"/>
          <w:color w:val="262626"/>
          <w:spacing w:val="-3"/>
        </w:rPr>
        <w:t>Bean</w:t>
      </w:r>
      <w:r>
        <w:rPr>
          <w:sz w:val="24"/>
          <w:szCs w:val="24"/>
          <w:color w:val="262626"/>
          <w:spacing w:val="29"/>
          <w:w w:val="101"/>
        </w:rPr>
        <w:t xml:space="preserve"> </w:t>
      </w:r>
      <w:r>
        <w:rPr>
          <w:rFonts w:ascii="Microsoft YaHei" w:hAnsi="Microsoft YaHei" w:eastAsia="Microsoft YaHei" w:cs="Microsoft YaHei"/>
          <w:sz w:val="24"/>
          <w:szCs w:val="24"/>
          <w:color w:val="262626"/>
          <w:spacing w:val="-3"/>
        </w:rPr>
        <w:t>只</w:t>
      </w:r>
      <w:r>
        <w:rPr>
          <w:rFonts w:ascii="Microsoft YaHei" w:hAnsi="Microsoft YaHei" w:eastAsia="Microsoft YaHei" w:cs="Microsoft YaHei"/>
          <w:sz w:val="24"/>
          <w:szCs w:val="24"/>
          <w:color w:val="262626"/>
          <w:spacing w:val="-1"/>
        </w:rPr>
        <w:t>有在第一次被使用时才会初始化，称为懒加载</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。是一种懒汉</w:t>
      </w:r>
      <w:r>
        <w:rPr>
          <w:rFonts w:ascii="Microsoft YaHei" w:hAnsi="Microsoft YaHei" w:eastAsia="Microsoft YaHei" w:cs="Microsoft YaHei"/>
          <w:sz w:val="24"/>
          <w:szCs w:val="24"/>
          <w:color w:val="262626"/>
          <w:spacing w:val="-2"/>
        </w:rPr>
        <w:t>式的单例实现。</w:t>
      </w:r>
    </w:p>
    <w:p>
      <w:pPr>
        <w:pStyle w:val="BodyText"/>
        <w:spacing w:line="308" w:lineRule="auto"/>
        <w:rPr/>
      </w:pPr>
      <w:r/>
    </w:p>
    <w:p>
      <w:pPr>
        <w:pStyle w:val="BodyText"/>
        <w:spacing w:line="309" w:lineRule="auto"/>
        <w:rPr/>
      </w:pPr>
      <w:r/>
    </w:p>
    <w:p>
      <w:pPr>
        <w:pStyle w:val="BodyText"/>
        <w:spacing w:line="309" w:lineRule="auto"/>
        <w:rPr/>
      </w:pPr>
      <w:r/>
    </w:p>
    <w:p>
      <w:pPr>
        <w:ind w:left="21"/>
        <w:spacing w:before="181" w:line="180"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工厂模式</w:t>
      </w:r>
    </w:p>
    <w:p>
      <w:pPr>
        <w:pStyle w:val="BodyText"/>
        <w:ind w:left="7"/>
        <w:spacing w:before="311" w:line="185" w:lineRule="auto"/>
        <w:rPr>
          <w:rFonts w:ascii="Microsoft YaHei" w:hAnsi="Microsoft YaHei" w:eastAsia="Microsoft YaHei" w:cs="Microsoft YaHei"/>
          <w:sz w:val="24"/>
          <w:szCs w:val="24"/>
        </w:rPr>
      </w:pPr>
      <w:r>
        <w:rPr>
          <w:sz w:val="24"/>
          <w:szCs w:val="24"/>
          <w:color w:val="262626"/>
          <w:spacing w:val="-2"/>
        </w:rPr>
        <w:t>Spring</w:t>
      </w:r>
      <w:r>
        <w:rPr>
          <w:sz w:val="24"/>
          <w:szCs w:val="24"/>
          <w:color w:val="262626"/>
          <w:spacing w:val="27"/>
        </w:rPr>
        <w:t xml:space="preserve">  </w:t>
      </w:r>
      <w:r>
        <w:rPr>
          <w:sz w:val="24"/>
          <w:szCs w:val="24"/>
          <w:color w:val="262626"/>
          <w:spacing w:val="-2"/>
        </w:rPr>
        <w:t>IOC</w:t>
      </w:r>
      <w:r>
        <w:rPr>
          <w:sz w:val="24"/>
          <w:szCs w:val="24"/>
          <w:color w:val="262626"/>
          <w:spacing w:val="25"/>
        </w:rPr>
        <w:t xml:space="preserve"> </w:t>
      </w:r>
      <w:r>
        <w:rPr>
          <w:rFonts w:ascii="Microsoft YaHei" w:hAnsi="Microsoft YaHei" w:eastAsia="Microsoft YaHei" w:cs="Microsoft YaHei"/>
          <w:sz w:val="24"/>
          <w:szCs w:val="24"/>
          <w:color w:val="262626"/>
          <w:spacing w:val="-2"/>
        </w:rPr>
        <w:t>容器就像是一个工厂，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封装了创建对象的细节</w:t>
      </w:r>
    </w:p>
    <w:p>
      <w:pPr>
        <w:pStyle w:val="BodyText"/>
        <w:ind w:left="11"/>
        <w:spacing w:before="19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我们通过（</w:t>
      </w:r>
      <w:r>
        <w:rPr>
          <w:rFonts w:ascii="Microsoft YaHei" w:hAnsi="Microsoft YaHei" w:eastAsia="Microsoft YaHei" w:cs="Microsoft YaHei"/>
          <w:sz w:val="24"/>
          <w:szCs w:val="24"/>
          <w:color w:val="262626"/>
          <w:spacing w:val="-32"/>
        </w:rPr>
        <w:t xml:space="preserve"> </w:t>
      </w:r>
      <w:r>
        <w:rPr>
          <w:sz w:val="24"/>
          <w:szCs w:val="24"/>
          <w:color w:val="262626"/>
          <w:spacing w:val="-1"/>
        </w:rPr>
        <w:t>id</w:t>
      </w:r>
      <w:r>
        <w:rPr>
          <w:rFonts w:ascii="Microsoft YaHei" w:hAnsi="Microsoft YaHei" w:eastAsia="Microsoft YaHei" w:cs="Microsoft YaHei"/>
          <w:sz w:val="24"/>
          <w:szCs w:val="24"/>
          <w:color w:val="262626"/>
          <w:spacing w:val="-1"/>
        </w:rPr>
        <w:t>或</w:t>
      </w:r>
      <w:r>
        <w:rPr>
          <w:sz w:val="24"/>
          <w:szCs w:val="24"/>
          <w:color w:val="262626"/>
          <w:spacing w:val="-1"/>
        </w:rPr>
        <w:t>name</w:t>
      </w:r>
      <w:r>
        <w:rPr>
          <w:rFonts w:ascii="Microsoft YaHei" w:hAnsi="Microsoft YaHei" w:eastAsia="Microsoft YaHei" w:cs="Microsoft YaHei"/>
          <w:sz w:val="24"/>
          <w:szCs w:val="24"/>
          <w:color w:val="262626"/>
          <w:spacing w:val="-1"/>
        </w:rPr>
        <w:t>或类型）</w:t>
      </w:r>
      <w:r>
        <w:rPr>
          <w:rFonts w:ascii="Microsoft YaHei" w:hAnsi="Microsoft YaHei" w:eastAsia="Microsoft YaHei" w:cs="Microsoft YaHei"/>
          <w:sz w:val="24"/>
          <w:szCs w:val="24"/>
          <w:color w:val="262626"/>
          <w:spacing w:val="-49"/>
        </w:rPr>
        <w:t xml:space="preserve"> </w:t>
      </w:r>
      <w:r>
        <w:rPr>
          <w:sz w:val="24"/>
          <w:szCs w:val="24"/>
          <w:color w:val="262626"/>
          <w:spacing w:val="-1"/>
        </w:rPr>
        <w:t>getBean</w:t>
      </w:r>
      <w:r>
        <w:rPr>
          <w:sz w:val="24"/>
          <w:szCs w:val="24"/>
          <w:color w:val="262626"/>
          <w:spacing w:val="28"/>
          <w:w w:val="101"/>
        </w:rPr>
        <w:t xml:space="preserve"> </w:t>
      </w:r>
      <w:r>
        <w:rPr>
          <w:rFonts w:ascii="Microsoft YaHei" w:hAnsi="Microsoft YaHei" w:eastAsia="Microsoft YaHei" w:cs="Microsoft YaHei"/>
          <w:sz w:val="24"/>
          <w:szCs w:val="24"/>
          <w:color w:val="262626"/>
          <w:spacing w:val="-1"/>
        </w:rPr>
        <w:t>方法从工厂</w:t>
      </w:r>
      <w:r>
        <w:rPr>
          <w:sz w:val="24"/>
          <w:szCs w:val="24"/>
          <w:color w:val="262626"/>
          <w:spacing w:val="-1"/>
        </w:rPr>
        <w:t>(</w:t>
      </w:r>
      <w:r>
        <w:rPr>
          <w:rFonts w:ascii="Microsoft YaHei" w:hAnsi="Microsoft YaHei" w:eastAsia="Microsoft YaHei" w:cs="Microsoft YaHei"/>
          <w:sz w:val="24"/>
          <w:szCs w:val="24"/>
          <w:color w:val="262626"/>
          <w:spacing w:val="-1"/>
        </w:rPr>
        <w:t>容器</w:t>
      </w:r>
      <w:r>
        <w:rPr>
          <w:sz w:val="24"/>
          <w:szCs w:val="24"/>
          <w:color w:val="262626"/>
          <w:spacing w:val="-1"/>
        </w:rPr>
        <w:t>)</w:t>
      </w:r>
      <w:r>
        <w:rPr>
          <w:rFonts w:ascii="Microsoft YaHei" w:hAnsi="Microsoft YaHei" w:eastAsia="Microsoft YaHei" w:cs="Microsoft YaHei"/>
          <w:sz w:val="24"/>
          <w:szCs w:val="24"/>
          <w:color w:val="262626"/>
          <w:spacing w:val="-1"/>
        </w:rPr>
        <w:t>中获取对象</w:t>
      </w:r>
    </w:p>
    <w:p>
      <w:pPr>
        <w:ind w:left="9"/>
        <w:spacing w:before="21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好处：解除了耦合，对象的创建和使用分离；且</w:t>
      </w:r>
      <w:r>
        <w:rPr>
          <w:rFonts w:ascii="Microsoft YaHei" w:hAnsi="Microsoft YaHei" w:eastAsia="Microsoft YaHei" w:cs="Microsoft YaHei"/>
          <w:sz w:val="24"/>
          <w:szCs w:val="24"/>
          <w:color w:val="262626"/>
          <w:spacing w:val="-1"/>
        </w:rPr>
        <w:t>集中管理对象的生命周期</w:t>
      </w:r>
    </w:p>
    <w:p>
      <w:pPr>
        <w:spacing w:line="188" w:lineRule="auto"/>
        <w:sectPr>
          <w:headerReference w:type="default" r:id="rId767"/>
          <w:footerReference w:type="default" r:id="rId768"/>
          <w:pgSz w:w="12240" w:h="15840"/>
          <w:pgMar w:top="2107" w:right="960" w:bottom="440" w:left="960" w:header="1245" w:footer="175" w:gutter="0"/>
        </w:sectPr>
        <w:rPr>
          <w:rFonts w:ascii="Microsoft YaHei" w:hAnsi="Microsoft YaHei" w:eastAsia="Microsoft YaHei" w:cs="Microsoft YaHei"/>
          <w:sz w:val="24"/>
          <w:szCs w:val="24"/>
        </w:rPr>
      </w:pPr>
    </w:p>
    <w:p>
      <w:pPr>
        <w:ind w:left="4"/>
        <w:spacing w:before="402"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代理模式</w:t>
      </w:r>
    </w:p>
    <w:p>
      <w:pPr>
        <w:pStyle w:val="BodyText"/>
        <w:spacing w:before="313" w:line="185" w:lineRule="auto"/>
        <w:rPr>
          <w:rFonts w:ascii="Microsoft YaHei" w:hAnsi="Microsoft YaHei" w:eastAsia="Microsoft YaHei" w:cs="Microsoft YaHei"/>
          <w:sz w:val="24"/>
          <w:szCs w:val="24"/>
        </w:rPr>
      </w:pPr>
      <w:r>
        <w:rPr>
          <w:sz w:val="24"/>
          <w:szCs w:val="24"/>
          <w:color w:val="262626"/>
        </w:rPr>
        <w:t>Spring AOP</w:t>
      </w:r>
      <w:r>
        <w:rPr>
          <w:sz w:val="24"/>
          <w:szCs w:val="24"/>
          <w:color w:val="262626"/>
          <w:spacing w:val="39"/>
        </w:rPr>
        <w:t xml:space="preserve"> </w:t>
      </w:r>
      <w:r>
        <w:rPr>
          <w:rFonts w:ascii="Microsoft YaHei" w:hAnsi="Microsoft YaHei" w:eastAsia="Microsoft YaHei" w:cs="Microsoft YaHei"/>
          <w:sz w:val="24"/>
          <w:szCs w:val="24"/>
          <w:color w:val="262626"/>
        </w:rPr>
        <w:t>面向切面编程 使用了代理模式</w:t>
      </w:r>
    </w:p>
    <w:p>
      <w:pPr>
        <w:pStyle w:val="BodyText"/>
        <w:ind w:left="8" w:right="2" w:firstLine="11"/>
        <w:spacing w:before="206"/>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当配置了一个切面</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w:t>
      </w:r>
      <w:r>
        <w:rPr>
          <w:sz w:val="24"/>
          <w:szCs w:val="24"/>
          <w:color w:val="262626"/>
          <w:spacing w:val="-2"/>
        </w:rPr>
        <w:t>Spring</w:t>
      </w:r>
      <w:r>
        <w:rPr>
          <w:rFonts w:ascii="Microsoft YaHei" w:hAnsi="Microsoft YaHei" w:eastAsia="Microsoft YaHei" w:cs="Microsoft YaHei"/>
          <w:sz w:val="24"/>
          <w:szCs w:val="24"/>
          <w:color w:val="262626"/>
          <w:spacing w:val="-2"/>
        </w:rPr>
        <w:t>会创建目标对象的代理，拦截对应的方法调用</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在方法执行前后进行增</w:t>
      </w:r>
      <w:r>
        <w:rPr>
          <w:rFonts w:ascii="Microsoft YaHei" w:hAnsi="Microsoft YaHei" w:eastAsia="Microsoft YaHei" w:cs="Microsoft YaHei"/>
          <w:sz w:val="24"/>
          <w:szCs w:val="24"/>
          <w:color w:val="262626"/>
        </w:rPr>
        <w:t>强</w:t>
      </w:r>
    </w:p>
    <w:p>
      <w:pPr>
        <w:ind w:left="2"/>
        <w:spacing w:before="11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好处：无侵入式的代码增强</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19"/>
        <w:spacing w:before="180"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责任链模式</w:t>
      </w:r>
    </w:p>
    <w:p>
      <w:pPr>
        <w:pStyle w:val="BodyText"/>
        <w:ind w:left="2" w:right="110" w:firstLine="1"/>
        <w:spacing w:before="31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我们知道 </w:t>
      </w:r>
      <w:r>
        <w:rPr>
          <w:sz w:val="24"/>
          <w:szCs w:val="24"/>
          <w:color w:val="262626"/>
        </w:rPr>
        <w:t>SpringMVC</w:t>
      </w:r>
      <w:r>
        <w:rPr>
          <w:sz w:val="24"/>
          <w:szCs w:val="24"/>
          <w:color w:val="262626"/>
          <w:spacing w:val="46"/>
        </w:rPr>
        <w:t xml:space="preserve"> </w:t>
      </w:r>
      <w:r>
        <w:rPr>
          <w:rFonts w:ascii="Microsoft YaHei" w:hAnsi="Microsoft YaHei" w:eastAsia="Microsoft YaHei" w:cs="Microsoft YaHei"/>
          <w:sz w:val="24"/>
          <w:szCs w:val="24"/>
          <w:color w:val="262626"/>
          <w:spacing w:val="4"/>
        </w:rPr>
        <w:t>的执行流程中，会涉及到</w:t>
      </w:r>
      <w:r>
        <w:rPr>
          <w:rFonts w:ascii="Microsoft YaHei" w:hAnsi="Microsoft YaHei" w:eastAsia="Microsoft YaHei" w:cs="Microsoft YaHei"/>
          <w:sz w:val="24"/>
          <w:szCs w:val="24"/>
          <w:color w:val="262626"/>
          <w:spacing w:val="26"/>
        </w:rPr>
        <w:t xml:space="preserve"> </w:t>
      </w:r>
      <w:r>
        <w:rPr>
          <w:sz w:val="24"/>
          <w:szCs w:val="24"/>
          <w:color w:val="262626"/>
        </w:rPr>
        <w:t>DispatcherServlet</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rPr>
        <w:t>HandlerExecutionChain</w:t>
      </w:r>
      <w:r>
        <w:rPr>
          <w:sz w:val="24"/>
          <w:szCs w:val="24"/>
          <w:color w:val="262626"/>
          <w:spacing w:val="24"/>
        </w:rPr>
        <w:t xml:space="preserve"> </w:t>
      </w:r>
      <w:r>
        <w:rPr>
          <w:rFonts w:ascii="Microsoft YaHei" w:hAnsi="Microsoft YaHei" w:eastAsia="Microsoft YaHei" w:cs="Microsoft YaHei"/>
          <w:sz w:val="24"/>
          <w:szCs w:val="24"/>
          <w:color w:val="262626"/>
          <w:spacing w:val="4"/>
        </w:rPr>
        <w:t>处</w:t>
      </w:r>
      <w:r>
        <w:rPr>
          <w:rFonts w:ascii="Microsoft YaHei" w:hAnsi="Microsoft YaHei" w:eastAsia="Microsoft YaHei" w:cs="Microsoft YaHei"/>
          <w:sz w:val="24"/>
          <w:szCs w:val="24"/>
          <w:color w:val="262626"/>
        </w:rPr>
        <w:t>理器执行链等等</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w:t>
      </w:r>
      <w:r>
        <w:rPr>
          <w:sz w:val="24"/>
          <w:szCs w:val="24"/>
          <w:color w:val="262626"/>
        </w:rPr>
        <w:t>HandlerExecuti</w:t>
      </w:r>
      <w:r>
        <w:rPr>
          <w:sz w:val="24"/>
          <w:szCs w:val="24"/>
          <w:color w:val="262626"/>
          <w:spacing w:val="-1"/>
        </w:rPr>
        <w:t>onChain</w:t>
      </w:r>
      <w:r>
        <w:rPr>
          <w:sz w:val="24"/>
          <w:szCs w:val="24"/>
          <w:color w:val="262626"/>
          <w:spacing w:val="24"/>
          <w:w w:val="101"/>
        </w:rPr>
        <w:t xml:space="preserve"> </w:t>
      </w:r>
      <w:r>
        <w:rPr>
          <w:rFonts w:ascii="Microsoft YaHei" w:hAnsi="Microsoft YaHei" w:eastAsia="Microsoft YaHei" w:cs="Microsoft YaHei"/>
          <w:sz w:val="24"/>
          <w:szCs w:val="24"/>
          <w:color w:val="262626"/>
          <w:spacing w:val="-1"/>
        </w:rPr>
        <w:t>处理器执行链</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中封装了包括 拦截器</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、处理器</w:t>
      </w:r>
    </w:p>
    <w:p>
      <w:pPr>
        <w:pStyle w:val="BodyText"/>
        <w:spacing w:before="85" w:line="26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例如一个请求过程中，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可能经过</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很多拦截器</w:t>
      </w:r>
      <w:r>
        <w:rPr>
          <w:sz w:val="24"/>
          <w:szCs w:val="24"/>
          <w:color w:val="262626"/>
          <w:spacing w:val="-2"/>
        </w:rPr>
        <w:t>(</w:t>
      </w:r>
      <w:r>
        <w:rPr>
          <w:rFonts w:ascii="Microsoft YaHei" w:hAnsi="Microsoft YaHei" w:eastAsia="Microsoft YaHei" w:cs="Microsoft YaHei"/>
          <w:sz w:val="24"/>
          <w:szCs w:val="24"/>
          <w:color w:val="262626"/>
          <w:spacing w:val="-2"/>
        </w:rPr>
        <w:t>实</w:t>
      </w:r>
      <w:r>
        <w:rPr>
          <w:rFonts w:ascii="Microsoft YaHei" w:hAnsi="Microsoft YaHei" w:eastAsia="Microsoft YaHei" w:cs="Microsoft YaHei"/>
          <w:sz w:val="24"/>
          <w:szCs w:val="24"/>
          <w:color w:val="262626"/>
          <w:spacing w:val="-3"/>
        </w:rPr>
        <w:t>现前置处理</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、后置处理</w:t>
      </w:r>
      <w:r>
        <w:rPr>
          <w:sz w:val="24"/>
          <w:szCs w:val="24"/>
          <w:color w:val="262626"/>
          <w:spacing w:val="-3"/>
        </w:rPr>
        <w:t>)</w:t>
      </w:r>
      <w:r>
        <w:rPr>
          <w:sz w:val="24"/>
          <w:szCs w:val="24"/>
          <w:color w:val="262626"/>
          <w:spacing w:val="-38"/>
        </w:rPr>
        <w:t xml:space="preserve"> </w:t>
      </w:r>
      <w:r>
        <w:rPr>
          <w:rFonts w:ascii="Microsoft YaHei" w:hAnsi="Microsoft YaHei" w:eastAsia="Microsoft YaHei" w:cs="Microsoft YaHei"/>
          <w:sz w:val="24"/>
          <w:szCs w:val="24"/>
          <w:color w:val="262626"/>
          <w:spacing w:val="-3"/>
        </w:rPr>
        <w:t>，每个拦截器做的事情不一</w:t>
      </w:r>
      <w:r>
        <w:rPr>
          <w:rFonts w:ascii="Microsoft YaHei" w:hAnsi="Microsoft YaHei" w:eastAsia="Microsoft YaHei" w:cs="Microsoft YaHei"/>
          <w:sz w:val="24"/>
          <w:szCs w:val="24"/>
          <w:color w:val="262626"/>
          <w:spacing w:val="-1"/>
        </w:rPr>
        <w:t>样，</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这就是责任链，</w:t>
      </w:r>
      <w:r>
        <w:rPr>
          <w:sz w:val="24"/>
          <w:szCs w:val="24"/>
          <w:color w:val="262626"/>
          <w:spacing w:val="-1"/>
        </w:rPr>
        <w:t>Spring</w:t>
      </w:r>
      <w:r>
        <w:rPr>
          <w:sz w:val="24"/>
          <w:szCs w:val="24"/>
          <w:color w:val="262626"/>
          <w:spacing w:val="30"/>
        </w:rPr>
        <w:t xml:space="preserve"> </w:t>
      </w:r>
      <w:r>
        <w:rPr>
          <w:sz w:val="24"/>
          <w:szCs w:val="24"/>
          <w:color w:val="262626"/>
          <w:spacing w:val="-1"/>
        </w:rPr>
        <w:t>MVC</w:t>
      </w:r>
      <w:r>
        <w:rPr>
          <w:sz w:val="24"/>
          <w:szCs w:val="24"/>
          <w:color w:val="262626"/>
          <w:spacing w:val="26"/>
        </w:rPr>
        <w:t xml:space="preserve"> </w:t>
      </w:r>
      <w:r>
        <w:rPr>
          <w:rFonts w:ascii="Microsoft YaHei" w:hAnsi="Microsoft YaHei" w:eastAsia="Microsoft YaHei" w:cs="Microsoft YaHei"/>
          <w:sz w:val="24"/>
          <w:szCs w:val="24"/>
          <w:color w:val="262626"/>
          <w:spacing w:val="-1"/>
        </w:rPr>
        <w:t>通过责任链模式将请求处理流程拆解为多个可插拔的拦截器节点</w:t>
      </w:r>
      <w:r>
        <w:rPr>
          <w:rFonts w:ascii="Microsoft YaHei" w:hAnsi="Microsoft YaHei" w:eastAsia="Microsoft YaHei" w:cs="Microsoft YaHei"/>
          <w:sz w:val="24"/>
          <w:szCs w:val="24"/>
          <w:color w:val="262626"/>
        </w:rPr>
        <w:t>好处：我们可以灵活的动态扩展处理流程，</w:t>
      </w:r>
      <w:r>
        <w:rPr>
          <w:rFonts w:ascii="Microsoft YaHei" w:hAnsi="Microsoft YaHei" w:eastAsia="Microsoft YaHei" w:cs="Microsoft YaHei"/>
          <w:sz w:val="24"/>
          <w:szCs w:val="24"/>
          <w:color w:val="404040"/>
        </w:rPr>
        <w:t>若将所有拦截逻辑硬编码在单一</w:t>
      </w:r>
      <w:r>
        <w:rPr>
          <w:rFonts w:ascii="Microsoft YaHei" w:hAnsi="Microsoft YaHei" w:eastAsia="Microsoft YaHei" w:cs="Microsoft YaHei"/>
          <w:sz w:val="24"/>
          <w:szCs w:val="24"/>
          <w:color w:val="404040"/>
          <w:spacing w:val="-1"/>
        </w:rPr>
        <w:t>处理流程中，会导致代</w:t>
      </w:r>
      <w:r>
        <w:rPr>
          <w:rFonts w:ascii="Microsoft YaHei" w:hAnsi="Microsoft YaHei" w:eastAsia="Microsoft YaHei" w:cs="Microsoft YaHei"/>
          <w:sz w:val="24"/>
          <w:szCs w:val="24"/>
          <w:color w:val="404040"/>
          <w:spacing w:val="-2"/>
        </w:rPr>
        <w:t>码臃肿</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、难以维护，</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而责任链模式每个节点只需关注自己</w:t>
      </w:r>
      <w:r>
        <w:rPr>
          <w:rFonts w:ascii="Microsoft YaHei" w:hAnsi="Microsoft YaHei" w:eastAsia="Microsoft YaHei" w:cs="Microsoft YaHei"/>
          <w:sz w:val="24"/>
          <w:szCs w:val="24"/>
          <w:color w:val="404040"/>
          <w:spacing w:val="-3"/>
        </w:rPr>
        <w:t>的职责。</w:t>
      </w:r>
    </w:p>
    <w:p>
      <w:pPr>
        <w:pStyle w:val="BodyText"/>
        <w:spacing w:line="283" w:lineRule="auto"/>
        <w:rPr/>
      </w:pPr>
      <w:r/>
    </w:p>
    <w:p>
      <w:pPr>
        <w:pStyle w:val="BodyText"/>
        <w:spacing w:line="283" w:lineRule="auto"/>
        <w:rPr/>
      </w:pPr>
      <w:r/>
    </w:p>
    <w:p>
      <w:pPr>
        <w:pStyle w:val="BodyText"/>
        <w:spacing w:line="283" w:lineRule="auto"/>
        <w:rPr/>
      </w:pPr>
      <w:r/>
    </w:p>
    <w:p>
      <w:pPr>
        <w:ind w:left="5"/>
        <w:spacing w:before="180"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3"/>
        </w:rPr>
        <w:t>模板方法模式</w:t>
      </w:r>
    </w:p>
    <w:p>
      <w:pPr>
        <w:ind w:left="2" w:right="71" w:firstLine="35"/>
        <w:spacing w:before="257" w:line="229" w:lineRule="auto"/>
        <w:rPr>
          <w:sz w:val="24"/>
          <w:szCs w:val="24"/>
        </w:rPr>
      </w:pPr>
      <w:r>
        <w:drawing>
          <wp:anchor distT="0" distB="0" distL="0" distR="0" simplePos="0" relativeHeight="253399040" behindDoc="0" locked="0" layoutInCell="1" allowOverlap="1">
            <wp:simplePos x="0" y="0"/>
            <wp:positionH relativeFrom="column">
              <wp:posOffset>23850</wp:posOffset>
            </wp:positionH>
            <wp:positionV relativeFrom="paragraph">
              <wp:posOffset>169207</wp:posOffset>
            </wp:positionV>
            <wp:extent cx="6477000" cy="23812"/>
            <wp:effectExtent l="0" t="0" r="0" b="0"/>
            <wp:wrapNone/>
            <wp:docPr id="1076" name="IM 1076"/>
            <wp:cNvGraphicFramePr/>
            <a:graphic>
              <a:graphicData uri="http://schemas.openxmlformats.org/drawingml/2006/picture">
                <pic:pic>
                  <pic:nvPicPr>
                    <pic:cNvPr id="1076" name="IM 1076"/>
                    <pic:cNvPicPr/>
                  </pic:nvPicPr>
                  <pic:blipFill>
                    <a:blip r:embed="rId772"/>
                    <a:stretch>
                      <a:fillRect/>
                    </a:stretch>
                  </pic:blipFill>
                  <pic:spPr>
                    <a:xfrm rot="0">
                      <a:off x="0" y="0"/>
                      <a:ext cx="6477000" cy="23812"/>
                    </a:xfrm>
                    <a:prstGeom prst="rect">
                      <a:avLst/>
                    </a:prstGeom>
                  </pic:spPr>
                </pic:pic>
              </a:graphicData>
            </a:graphic>
          </wp:anchor>
        </w:drawing>
      </w:r>
      <w:r>
        <w:drawing>
          <wp:anchor distT="0" distB="0" distL="0" distR="0" simplePos="0" relativeHeight="253398016" behindDoc="0" locked="0" layoutInCell="1" allowOverlap="1">
            <wp:simplePos x="0" y="0"/>
            <wp:positionH relativeFrom="column">
              <wp:posOffset>-4724</wp:posOffset>
            </wp:positionH>
            <wp:positionV relativeFrom="paragraph">
              <wp:posOffset>416857</wp:posOffset>
            </wp:positionV>
            <wp:extent cx="3705225" cy="23812"/>
            <wp:effectExtent l="0" t="0" r="0" b="0"/>
            <wp:wrapNone/>
            <wp:docPr id="1078" name="IM 1078"/>
            <wp:cNvGraphicFramePr/>
            <a:graphic>
              <a:graphicData uri="http://schemas.openxmlformats.org/drawingml/2006/picture">
                <pic:pic>
                  <pic:nvPicPr>
                    <pic:cNvPr id="1078" name="IM 1078"/>
                    <pic:cNvPicPr/>
                  </pic:nvPicPr>
                  <pic:blipFill>
                    <a:blip r:embed="rId773"/>
                    <a:stretch>
                      <a:fillRect/>
                    </a:stretch>
                  </pic:blipFill>
                  <pic:spPr>
                    <a:xfrm rot="0">
                      <a:off x="0" y="0"/>
                      <a:ext cx="3705225" cy="23812"/>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1080" name="IM 1080"/>
            <wp:cNvGraphicFramePr/>
            <a:graphic>
              <a:graphicData uri="http://schemas.openxmlformats.org/drawingml/2006/picture">
                <pic:pic>
                  <pic:nvPicPr>
                    <pic:cNvPr id="1080" name="IM 1080"/>
                    <pic:cNvPicPr/>
                  </pic:nvPicPr>
                  <pic:blipFill>
                    <a:blip r:embed="rId774"/>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rPr>
        <w:t>模版方法模式：</w:t>
      </w:r>
      <w:r>
        <w:rPr>
          <w:rFonts w:ascii="Microsoft YaHei" w:hAnsi="Microsoft YaHei" w:eastAsia="Microsoft YaHei" w:cs="Microsoft YaHei"/>
          <w:sz w:val="24"/>
          <w:szCs w:val="24"/>
          <w:color w:val="262626"/>
          <w:spacing w:val="-24"/>
        </w:rPr>
        <w:t xml:space="preserve"> </w:t>
      </w:r>
      <w:r>
        <w:rPr>
          <w:rFonts w:ascii="Lucida Console" w:hAnsi="Lucida Console" w:eastAsia="Lucida Console" w:cs="Lucida Console"/>
          <w:sz w:val="24"/>
          <w:szCs w:val="24"/>
          <w:color w:val="262626"/>
        </w:rPr>
        <w:t>(</w:t>
      </w:r>
      <w:r>
        <w:rPr>
          <w:rFonts w:ascii="Microsoft YaHei" w:hAnsi="Microsoft YaHei" w:eastAsia="Microsoft YaHei" w:cs="Microsoft YaHei"/>
          <w:sz w:val="24"/>
          <w:szCs w:val="24"/>
          <w:color w:val="262626"/>
        </w:rPr>
        <w:t>抽象</w:t>
      </w:r>
      <w:r>
        <w:rPr>
          <w:rFonts w:ascii="Lucida Console" w:hAnsi="Lucida Console" w:eastAsia="Lucida Console" w:cs="Lucida Console"/>
          <w:sz w:val="24"/>
          <w:szCs w:val="24"/>
          <w:color w:val="262626"/>
        </w:rPr>
        <w:t>)</w:t>
      </w:r>
      <w:r>
        <w:rPr>
          <w:rFonts w:ascii="Microsoft YaHei" w:hAnsi="Microsoft YaHei" w:eastAsia="Microsoft YaHei" w:cs="Microsoft YaHei"/>
          <w:sz w:val="24"/>
          <w:szCs w:val="24"/>
          <w:color w:val="262626"/>
        </w:rPr>
        <w:t>父类定义一个操作中的算法骨架，将具体步骤实</w:t>
      </w:r>
      <w:r>
        <w:rPr>
          <w:rFonts w:ascii="Microsoft YaHei" w:hAnsi="Microsoft YaHei" w:eastAsia="Microsoft YaHei" w:cs="Microsoft YaHei"/>
          <w:sz w:val="24"/>
          <w:szCs w:val="24"/>
          <w:color w:val="262626"/>
          <w:spacing w:val="-1"/>
        </w:rPr>
        <w:t>现延迟到子类中，调用时</w:t>
      </w:r>
      <w:r>
        <w:rPr>
          <w:rFonts w:ascii="Microsoft YaHei" w:hAnsi="Microsoft YaHei" w:eastAsia="Microsoft YaHei" w:cs="Microsoft YaHei"/>
          <w:sz w:val="24"/>
          <w:szCs w:val="24"/>
          <w:color w:val="262626"/>
          <w:spacing w:val="-1"/>
        </w:rPr>
        <w:t>调用父类的骨架方法，</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具体步骤则是调用子类的方法</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w:t>
      </w:r>
      <w:r>
        <w:rPr>
          <w:sz w:val="24"/>
          <w:szCs w:val="24"/>
          <w:position w:val="-5"/>
        </w:rPr>
        <w:drawing>
          <wp:inline distT="0" distB="0" distL="0" distR="0">
            <wp:extent cx="23812" cy="200024"/>
            <wp:effectExtent l="0" t="0" r="0" b="0"/>
            <wp:docPr id="1082" name="IM 1082"/>
            <wp:cNvGraphicFramePr/>
            <a:graphic>
              <a:graphicData uri="http://schemas.openxmlformats.org/drawingml/2006/picture">
                <pic:pic>
                  <pic:nvPicPr>
                    <pic:cNvPr id="1082" name="IM 1082"/>
                    <pic:cNvPicPr/>
                  </pic:nvPicPr>
                  <pic:blipFill>
                    <a:blip r:embed="rId775"/>
                    <a:stretch>
                      <a:fillRect/>
                    </a:stretch>
                  </pic:blipFill>
                  <pic:spPr>
                    <a:xfrm rot="0">
                      <a:off x="0" y="0"/>
                      <a:ext cx="23812" cy="200024"/>
                    </a:xfrm>
                    <a:prstGeom prst="rect">
                      <a:avLst/>
                    </a:prstGeom>
                  </pic:spPr>
                </pic:pic>
              </a:graphicData>
            </a:graphic>
          </wp:inline>
        </w:drawing>
      </w:r>
    </w:p>
    <w:p>
      <w:pPr>
        <w:pStyle w:val="BodyText"/>
        <w:ind w:left="2" w:right="107" w:hanging="2"/>
        <w:spacing w:before="171" w:line="314" w:lineRule="auto"/>
        <w:rPr>
          <w:rFonts w:ascii="Microsoft YaHei" w:hAnsi="Microsoft YaHei" w:eastAsia="Microsoft YaHei" w:cs="Microsoft YaHei"/>
          <w:sz w:val="24"/>
          <w:szCs w:val="24"/>
        </w:rPr>
      </w:pPr>
      <w:r>
        <w:rPr>
          <w:sz w:val="24"/>
          <w:szCs w:val="24"/>
          <w:color w:val="262626"/>
        </w:rPr>
        <w:t>Spring</w:t>
      </w:r>
      <w:r>
        <w:rPr>
          <w:sz w:val="24"/>
          <w:szCs w:val="24"/>
          <w:color w:val="262626"/>
          <w:spacing w:val="37"/>
        </w:rPr>
        <w:t xml:space="preserve"> </w:t>
      </w:r>
      <w:r>
        <w:rPr>
          <w:rFonts w:ascii="Microsoft YaHei" w:hAnsi="Microsoft YaHei" w:eastAsia="Microsoft YaHei" w:cs="Microsoft YaHei"/>
          <w:sz w:val="24"/>
          <w:szCs w:val="24"/>
          <w:color w:val="262626"/>
          <w:spacing w:val="4"/>
        </w:rPr>
        <w:t>提供了许多模板类，例如 </w:t>
      </w:r>
      <w:r>
        <w:rPr>
          <w:sz w:val="24"/>
          <w:szCs w:val="24"/>
          <w:color w:val="262626"/>
        </w:rPr>
        <w:t>JdbcTemplate</w:t>
      </w:r>
      <w:r>
        <w:rPr>
          <w:sz w:val="24"/>
          <w:szCs w:val="24"/>
          <w:color w:val="262626"/>
          <w:spacing w:val="4"/>
        </w:rPr>
        <w:t>(</w:t>
      </w:r>
      <w:r>
        <w:rPr>
          <w:rFonts w:ascii="Microsoft YaHei" w:hAnsi="Microsoft YaHei" w:eastAsia="Microsoft YaHei" w:cs="Microsoft YaHei"/>
          <w:sz w:val="24"/>
          <w:szCs w:val="24"/>
          <w:color w:val="262626"/>
          <w:spacing w:val="4"/>
        </w:rPr>
        <w:t>数据库操作</w:t>
      </w:r>
      <w:r>
        <w:rPr>
          <w:sz w:val="24"/>
          <w:szCs w:val="24"/>
          <w:color w:val="262626"/>
          <w:spacing w:val="4"/>
        </w:rPr>
        <w:t>)</w:t>
      </w:r>
      <w:r>
        <w:rPr>
          <w:rFonts w:ascii="Microsoft YaHei" w:hAnsi="Microsoft YaHei" w:eastAsia="Microsoft YaHei" w:cs="Microsoft YaHei"/>
          <w:sz w:val="24"/>
          <w:szCs w:val="24"/>
          <w:color w:val="262626"/>
          <w:spacing w:val="4"/>
        </w:rPr>
        <w:t>、</w:t>
      </w:r>
      <w:r>
        <w:rPr>
          <w:sz w:val="24"/>
          <w:szCs w:val="24"/>
          <w:color w:val="262626"/>
        </w:rPr>
        <w:t>RestTemplate</w:t>
      </w:r>
      <w:r>
        <w:rPr>
          <w:sz w:val="24"/>
          <w:szCs w:val="24"/>
          <w:color w:val="262626"/>
          <w:spacing w:val="4"/>
        </w:rPr>
        <w:t>(</w:t>
      </w:r>
      <w:hyperlink w:history="true" r:id="rId756">
        <w:r>
          <w:rPr>
            <w:sz w:val="24"/>
            <w:szCs w:val="24"/>
            <w:color w:val="262626"/>
          </w:rPr>
          <w:t>HTTP</w:t>
        </w:r>
      </w:hyperlink>
      <w:r>
        <w:rPr>
          <w:rFonts w:ascii="Microsoft YaHei" w:hAnsi="Microsoft YaHei" w:eastAsia="Microsoft YaHei" w:cs="Microsoft YaHei"/>
          <w:sz w:val="24"/>
          <w:szCs w:val="24"/>
          <w:color w:val="262626"/>
          <w:spacing w:val="4"/>
        </w:rPr>
        <w:t>客户端操作</w:t>
      </w:r>
      <w:r>
        <w:rPr>
          <w:sz w:val="24"/>
          <w:szCs w:val="24"/>
          <w:color w:val="262626"/>
          <w:spacing w:val="4"/>
        </w:rPr>
        <w:t>)</w:t>
      </w:r>
      <w:r>
        <w:rPr>
          <w:rFonts w:ascii="Microsoft YaHei" w:hAnsi="Microsoft YaHei" w:eastAsia="Microsoft YaHei" w:cs="Microsoft YaHei"/>
          <w:sz w:val="24"/>
          <w:szCs w:val="24"/>
          <w:color w:val="262626"/>
          <w:spacing w:val="-3"/>
        </w:rPr>
        <w:t>好处：简化了我们对于技术的使用</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3"/>
        </w:rPr>
        <w:t>。</w:t>
      </w:r>
    </w:p>
    <w:p>
      <w:pPr>
        <w:pStyle w:val="BodyText"/>
        <w:spacing w:line="251" w:lineRule="auto"/>
        <w:rPr/>
      </w:pPr>
      <w:r/>
    </w:p>
    <w:p>
      <w:pPr>
        <w:pStyle w:val="BodyText"/>
        <w:spacing w:line="251" w:lineRule="auto"/>
        <w:rPr/>
      </w:pPr>
      <w:r/>
    </w:p>
    <w:p>
      <w:pPr>
        <w:pStyle w:val="BodyText"/>
        <w:spacing w:line="251" w:lineRule="auto"/>
        <w:rPr/>
      </w:pPr>
      <w:r/>
    </w:p>
    <w:p>
      <w:pPr>
        <w:ind w:left="5"/>
        <w:spacing w:before="181"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观察者模式</w:t>
      </w:r>
    </w:p>
    <w:p>
      <w:pPr>
        <w:pStyle w:val="BodyText"/>
        <w:ind w:left="1"/>
        <w:spacing w:before="31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观察者模式，也称为发布</w:t>
      </w:r>
      <w:r>
        <w:rPr>
          <w:sz w:val="24"/>
          <w:szCs w:val="24"/>
          <w:color w:val="262626"/>
          <w:spacing w:val="3"/>
        </w:rPr>
        <w:t>-</w:t>
      </w:r>
      <w:r>
        <w:rPr>
          <w:rFonts w:ascii="Microsoft YaHei" w:hAnsi="Microsoft YaHei" w:eastAsia="Microsoft YaHei" w:cs="Microsoft YaHei"/>
          <w:sz w:val="24"/>
          <w:szCs w:val="24"/>
          <w:color w:val="262626"/>
          <w:spacing w:val="3"/>
        </w:rPr>
        <w:t>订阅模式，</w:t>
      </w:r>
      <w:r>
        <w:rPr>
          <w:sz w:val="24"/>
          <w:szCs w:val="24"/>
          <w:color w:val="262626"/>
        </w:rPr>
        <w:t>Spring</w:t>
      </w:r>
      <w:r>
        <w:rPr>
          <w:sz w:val="24"/>
          <w:szCs w:val="24"/>
          <w:color w:val="262626"/>
          <w:spacing w:val="41"/>
        </w:rPr>
        <w:t xml:space="preserve"> </w:t>
      </w:r>
      <w:r>
        <w:rPr>
          <w:rFonts w:ascii="Microsoft YaHei" w:hAnsi="Microsoft YaHei" w:eastAsia="Microsoft YaHei" w:cs="Microsoft YaHei"/>
          <w:sz w:val="24"/>
          <w:szCs w:val="24"/>
          <w:color w:val="262626"/>
          <w:spacing w:val="3"/>
        </w:rPr>
        <w:t>中也有对应的机制：</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3"/>
        </w:rPr>
        <w:t>事件发布</w:t>
      </w:r>
      <w:r>
        <w:rPr>
          <w:sz w:val="24"/>
          <w:szCs w:val="24"/>
          <w:color w:val="262626"/>
          <w:spacing w:val="3"/>
        </w:rPr>
        <w:t>-</w:t>
      </w:r>
      <w:r>
        <w:rPr>
          <w:rFonts w:ascii="Microsoft YaHei" w:hAnsi="Microsoft YaHei" w:eastAsia="Microsoft YaHei" w:cs="Microsoft YaHei"/>
          <w:sz w:val="24"/>
          <w:szCs w:val="24"/>
          <w:color w:val="262626"/>
          <w:spacing w:val="3"/>
        </w:rPr>
        <w:t>监听机制</w:t>
      </w:r>
    </w:p>
    <w:p>
      <w:pPr>
        <w:pStyle w:val="BodyText"/>
        <w:ind w:left="13" w:right="80" w:hanging="12"/>
        <w:spacing w:before="206"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存在着一对多的关系，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多个观察者监听</w:t>
      </w:r>
      <w:r>
        <w:rPr>
          <w:sz w:val="24"/>
          <w:szCs w:val="24"/>
          <w:color w:val="262626"/>
          <w:spacing w:val="-2"/>
        </w:rPr>
        <w:t>(</w:t>
      </w:r>
      <w:r>
        <w:rPr>
          <w:rFonts w:ascii="Microsoft YaHei" w:hAnsi="Microsoft YaHei" w:eastAsia="Microsoft YaHei" w:cs="Microsoft YaHei"/>
          <w:sz w:val="24"/>
          <w:szCs w:val="24"/>
          <w:color w:val="262626"/>
          <w:spacing w:val="-2"/>
        </w:rPr>
        <w:t>订阅</w:t>
      </w:r>
      <w:r>
        <w:rPr>
          <w:sz w:val="24"/>
          <w:szCs w:val="24"/>
          <w:color w:val="262626"/>
          <w:spacing w:val="-3"/>
        </w:rPr>
        <w:t>)</w:t>
      </w:r>
      <w:r>
        <w:rPr>
          <w:rFonts w:ascii="Microsoft YaHei" w:hAnsi="Microsoft YaHei" w:eastAsia="Microsoft YaHei" w:cs="Microsoft YaHei"/>
          <w:sz w:val="24"/>
          <w:szCs w:val="24"/>
          <w:color w:val="262626"/>
          <w:spacing w:val="-3"/>
        </w:rPr>
        <w:t>某个事件，</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当这个事件被发布时，</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多个观察者就能监</w:t>
      </w:r>
      <w:r>
        <w:rPr>
          <w:rFonts w:ascii="Microsoft YaHei" w:hAnsi="Microsoft YaHei" w:eastAsia="Microsoft YaHei" w:cs="Microsoft YaHei"/>
          <w:sz w:val="24"/>
          <w:szCs w:val="24"/>
          <w:color w:val="262626"/>
          <w:spacing w:val="-4"/>
        </w:rPr>
        <w:t>听到，</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4"/>
        </w:rPr>
        <w:t>进而去做观察者的逻辑</w:t>
      </w:r>
    </w:p>
    <w:p>
      <w:pPr>
        <w:spacing w:line="244" w:lineRule="auto"/>
        <w:sectPr>
          <w:headerReference w:type="default" r:id="rId20"/>
          <w:footerReference w:type="default" r:id="rId771"/>
          <w:pgSz w:w="12240" w:h="15840"/>
          <w:pgMar w:top="400" w:right="960" w:bottom="385" w:left="967" w:header="0" w:footer="197" w:gutter="0"/>
        </w:sectPr>
        <w:rPr>
          <w:rFonts w:ascii="Microsoft YaHei" w:hAnsi="Microsoft YaHei" w:eastAsia="Microsoft YaHei" w:cs="Microsoft YaHei"/>
          <w:sz w:val="24"/>
          <w:szCs w:val="24"/>
        </w:rPr>
      </w:pPr>
    </w:p>
    <w:p>
      <w:pPr>
        <w:pStyle w:val="BodyText"/>
        <w:spacing w:line="299" w:lineRule="auto"/>
        <w:rPr/>
      </w:pPr>
      <w:r/>
    </w:p>
    <w:p>
      <w:pPr>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好处：使用该机制可以将相互耦合的代码解耦，从而</w:t>
      </w:r>
      <w:r>
        <w:rPr>
          <w:rFonts w:ascii="Microsoft YaHei" w:hAnsi="Microsoft YaHei" w:eastAsia="Microsoft YaHei" w:cs="Microsoft YaHei"/>
          <w:sz w:val="24"/>
          <w:szCs w:val="24"/>
          <w:color w:val="262626"/>
          <w:spacing w:val="-1"/>
        </w:rPr>
        <w:t>方便功能的拓展和调整。</w:t>
      </w:r>
    </w:p>
    <w:p>
      <w:pPr>
        <w:ind w:left="123"/>
        <w:spacing w:before="138" w:line="242" w:lineRule="auto"/>
        <w:rPr>
          <w:rFonts w:ascii="Microsoft YaHei" w:hAnsi="Microsoft YaHei" w:eastAsia="Microsoft YaHei" w:cs="Microsoft YaHei"/>
          <w:sz w:val="24"/>
          <w:szCs w:val="24"/>
        </w:rPr>
      </w:pPr>
      <w:r>
        <w:drawing>
          <wp:anchor distT="0" distB="0" distL="0" distR="0" simplePos="0" relativeHeight="253408256" behindDoc="1" locked="0" layoutInCell="1" allowOverlap="1">
            <wp:simplePos x="0" y="0"/>
            <wp:positionH relativeFrom="column">
              <wp:posOffset>6077057</wp:posOffset>
            </wp:positionH>
            <wp:positionV relativeFrom="paragraph">
              <wp:posOffset>282215</wp:posOffset>
            </wp:positionV>
            <wp:extent cx="12693" cy="11765"/>
            <wp:effectExtent l="0" t="0" r="0" b="0"/>
            <wp:wrapNone/>
            <wp:docPr id="1084" name="IM 1084"/>
            <wp:cNvGraphicFramePr/>
            <a:graphic>
              <a:graphicData uri="http://schemas.openxmlformats.org/drawingml/2006/picture">
                <pic:pic>
                  <pic:nvPicPr>
                    <pic:cNvPr id="1084" name="IM 1084"/>
                    <pic:cNvPicPr/>
                  </pic:nvPicPr>
                  <pic:blipFill>
                    <a:blip r:embed="rId777"/>
                    <a:stretch>
                      <a:fillRect/>
                    </a:stretch>
                  </pic:blipFill>
                  <pic:spPr>
                    <a:xfrm rot="0">
                      <a:off x="0" y="0"/>
                      <a:ext cx="12693" cy="11765"/>
                    </a:xfrm>
                    <a:prstGeom prst="rect">
                      <a:avLst/>
                    </a:prstGeom>
                  </pic:spPr>
                </pic:pic>
              </a:graphicData>
            </a:graphic>
          </wp:anchor>
        </w:drawing>
      </w:r>
      <w:r>
        <w:rPr>
          <w:rFonts w:ascii="Microsoft YaHei" w:hAnsi="Microsoft YaHei" w:eastAsia="Microsoft YaHei" w:cs="Microsoft YaHei"/>
          <w:sz w:val="24"/>
          <w:szCs w:val="24"/>
          <w:color w:val="262626"/>
          <w:spacing w:val="-1"/>
        </w:rPr>
        <w:t>主逻辑只需要执行关键路径，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附带的</w:t>
      </w:r>
      <w:r>
        <w:rPr>
          <w:rFonts w:ascii="Lucida Console" w:hAnsi="Lucida Console" w:eastAsia="Lucida Console" w:cs="Lucida Console"/>
          <w:sz w:val="24"/>
          <w:szCs w:val="24"/>
          <w:color w:val="262626"/>
          <w:spacing w:val="-1"/>
        </w:rPr>
        <w:t>(</w:t>
      </w:r>
      <w:r>
        <w:rPr>
          <w:rFonts w:ascii="Microsoft YaHei" w:hAnsi="Microsoft YaHei" w:eastAsia="Microsoft YaHei" w:cs="Microsoft YaHei"/>
          <w:sz w:val="24"/>
          <w:szCs w:val="24"/>
          <w:color w:val="262626"/>
          <w:spacing w:val="-1"/>
        </w:rPr>
        <w:t>不断扩展的</w:t>
      </w:r>
      <w:r>
        <w:rPr>
          <w:rFonts w:ascii="Lucida Console" w:hAnsi="Lucida Console" w:eastAsia="Lucida Console" w:cs="Lucida Console"/>
          <w:sz w:val="24"/>
          <w:szCs w:val="24"/>
          <w:color w:val="262626"/>
          <w:spacing w:val="-1"/>
        </w:rPr>
        <w:t>)</w:t>
      </w:r>
      <w:r>
        <w:rPr>
          <w:rFonts w:ascii="Microsoft YaHei" w:hAnsi="Microsoft YaHei" w:eastAsia="Microsoft YaHei" w:cs="Microsoft YaHei"/>
          <w:sz w:val="24"/>
          <w:szCs w:val="24"/>
          <w:color w:val="262626"/>
          <w:spacing w:val="-1"/>
        </w:rPr>
        <w:t>操作可以由观察者监听事件发布</w:t>
      </w:r>
      <w:r>
        <w:rPr>
          <w:rFonts w:ascii="Microsoft YaHei" w:hAnsi="Microsoft YaHei" w:eastAsia="Microsoft YaHei" w:cs="Microsoft YaHei"/>
          <w:sz w:val="24"/>
          <w:szCs w:val="24"/>
          <w:color w:val="262626"/>
          <w:spacing w:val="-2"/>
        </w:rPr>
        <w:t>后完成</w:t>
      </w:r>
    </w:p>
    <w:p>
      <w:pPr>
        <w:spacing w:line="242" w:lineRule="auto"/>
        <w:sectPr>
          <w:footerReference w:type="default" r:id="rId776"/>
          <w:pgSz w:w="12240" w:h="15840"/>
          <w:pgMar w:top="400" w:right="978" w:bottom="385" w:left="969" w:header="0" w:footer="197" w:gutter="0"/>
        </w:sectPr>
        <w:rPr>
          <w:rFonts w:ascii="Microsoft YaHei" w:hAnsi="Microsoft YaHei" w:eastAsia="Microsoft YaHei" w:cs="Microsoft YaHei"/>
          <w:sz w:val="24"/>
          <w:szCs w:val="24"/>
        </w:rPr>
      </w:pPr>
    </w:p>
    <w:p>
      <w:pPr>
        <w:pStyle w:val="BodyText"/>
        <w:spacing w:line="358" w:lineRule="auto"/>
        <w:rPr/>
      </w:pPr>
      <w:r/>
    </w:p>
    <w:p>
      <w:pPr>
        <w:pStyle w:val="BodyText"/>
        <w:spacing w:line="358" w:lineRule="auto"/>
        <w:rPr/>
      </w:pPr>
      <w:r/>
    </w:p>
    <w:p>
      <w:pPr>
        <w:pStyle w:val="BodyText"/>
        <w:ind w:left="18"/>
        <w:spacing w:before="206" w:line="202" w:lineRule="auto"/>
        <w:rPr>
          <w:rFonts w:ascii="Microsoft YaHei" w:hAnsi="Microsoft YaHei" w:eastAsia="Microsoft YaHei" w:cs="Microsoft YaHei"/>
          <w:sz w:val="48"/>
          <w:szCs w:val="48"/>
        </w:rPr>
      </w:pPr>
      <w:r>
        <w:drawing>
          <wp:anchor distT="0" distB="0" distL="0" distR="0" simplePos="0" relativeHeight="253421568" behindDoc="0" locked="0" layoutInCell="1" allowOverlap="1">
            <wp:simplePos x="0" y="0"/>
            <wp:positionH relativeFrom="column">
              <wp:posOffset>0</wp:posOffset>
            </wp:positionH>
            <wp:positionV relativeFrom="paragraph">
              <wp:posOffset>564319</wp:posOffset>
            </wp:positionV>
            <wp:extent cx="6553200" cy="9525"/>
            <wp:effectExtent l="0" t="0" r="0" b="0"/>
            <wp:wrapNone/>
            <wp:docPr id="1086" name="IM 1086"/>
            <wp:cNvGraphicFramePr/>
            <a:graphic>
              <a:graphicData uri="http://schemas.openxmlformats.org/drawingml/2006/picture">
                <pic:pic>
                  <pic:nvPicPr>
                    <pic:cNvPr id="1086" name="IM 1086"/>
                    <pic:cNvPicPr/>
                  </pic:nvPicPr>
                  <pic:blipFill>
                    <a:blip r:embed="rId779"/>
                    <a:stretch>
                      <a:fillRect/>
                    </a:stretch>
                  </pic:blipFill>
                  <pic:spPr>
                    <a:xfrm rot="0">
                      <a:off x="0" y="0"/>
                      <a:ext cx="6553200" cy="9525"/>
                    </a:xfrm>
                    <a:prstGeom prst="rect">
                      <a:avLst/>
                    </a:prstGeom>
                  </pic:spPr>
                </pic:pic>
              </a:graphicData>
            </a:graphic>
          </wp:anchor>
        </w:drawing>
      </w:r>
      <w:bookmarkStart w:name="bookmark93" w:id="92"/>
      <w:bookmarkEnd w:id="92"/>
      <w:r>
        <w:rPr>
          <w:sz w:val="48"/>
          <w:szCs w:val="48"/>
          <w14:textFill>
            <w14:solidFill>
              <w14:srgbClr w14:val="000000">
                <w14:alpha w14:val="14901"/>
              </w14:srgbClr>
            </w14:solidFill>
          </w14:textFill>
          <w:spacing w:val="-3"/>
        </w:rPr>
        <w:t>SpringBoot </w:t>
      </w:r>
      <w:r>
        <w:rPr>
          <w:rFonts w:ascii="Microsoft YaHei" w:hAnsi="Microsoft YaHei" w:eastAsia="Microsoft YaHei" w:cs="Microsoft YaHei"/>
          <w:sz w:val="48"/>
          <w:szCs w:val="48"/>
          <w14:textFill>
            <w14:solidFill>
              <w14:srgbClr w14:val="000000">
                <w14:alpha w14:val="14901"/>
              </w14:srgbClr>
            </w14:solidFill>
          </w14:textFill>
          <w:spacing w:val="-3"/>
        </w:rPr>
        <w:t>的启动流程</w:t>
      </w:r>
    </w:p>
    <w:p>
      <w:pPr>
        <w:pStyle w:val="BodyText"/>
        <w:ind w:left="11"/>
        <w:spacing w:before="266"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9"/>
        </w:rPr>
        <w:t>面试官问法：</w:t>
      </w:r>
      <w:r>
        <w:rPr>
          <w:sz w:val="22"/>
          <w:szCs w:val="22"/>
          <w:color w:val="262626"/>
        </w:rPr>
        <w:t>SpringBoot</w:t>
      </w:r>
      <w:r>
        <w:rPr>
          <w:rFonts w:ascii="Microsoft YaHei" w:hAnsi="Microsoft YaHei" w:eastAsia="Microsoft YaHei" w:cs="Microsoft YaHei"/>
          <w:sz w:val="22"/>
          <w:szCs w:val="22"/>
          <w:color w:val="262626"/>
          <w:spacing w:val="9"/>
        </w:rPr>
        <w:t>的程序是怎么启动起来的</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9"/>
        </w:rPr>
        <w:t>或者 </w:t>
      </w:r>
      <w:r>
        <w:rPr>
          <w:sz w:val="22"/>
          <w:szCs w:val="22"/>
          <w:color w:val="262626"/>
        </w:rPr>
        <w:t>SpringBoot</w:t>
      </w:r>
      <w:r>
        <w:rPr>
          <w:rFonts w:ascii="Microsoft YaHei" w:hAnsi="Microsoft YaHei" w:eastAsia="Microsoft YaHei" w:cs="Microsoft YaHei"/>
          <w:sz w:val="22"/>
          <w:szCs w:val="22"/>
          <w:color w:val="262626"/>
          <w:spacing w:val="9"/>
        </w:rPr>
        <w:t>启动过程中做了哪些事情</w:t>
      </w:r>
    </w:p>
    <w:p>
      <w:pPr>
        <w:pStyle w:val="BodyText"/>
        <w:spacing w:line="319" w:lineRule="auto"/>
        <w:rPr/>
      </w:pPr>
      <w:r/>
    </w:p>
    <w:p>
      <w:pPr>
        <w:pStyle w:val="BodyText"/>
        <w:spacing w:line="320" w:lineRule="auto"/>
        <w:rPr/>
      </w:pPr>
      <w:r/>
    </w:p>
    <w:p>
      <w:pPr>
        <w:pStyle w:val="BodyText"/>
        <w:ind w:left="177"/>
        <w:spacing w:before="103" w:line="179" w:lineRule="auto"/>
        <w:rPr>
          <w:rFonts w:ascii="Microsoft YaHei" w:hAnsi="Microsoft YaHei" w:eastAsia="Microsoft YaHei" w:cs="Microsoft YaHei"/>
          <w:sz w:val="24"/>
          <w:szCs w:val="24"/>
        </w:rPr>
      </w:pPr>
      <w:r>
        <w:rPr>
          <w:sz w:val="24"/>
          <w:szCs w:val="24"/>
          <w:b/>
          <w:bCs/>
          <w:color w:val="404040"/>
          <w:spacing w:val="-3"/>
        </w:rPr>
        <w:t>1.</w:t>
      </w:r>
      <w:r>
        <w:rPr>
          <w:sz w:val="24"/>
          <w:szCs w:val="24"/>
          <w:b/>
          <w:bCs/>
          <w:color w:val="404040"/>
          <w:spacing w:val="40"/>
          <w:w w:val="101"/>
        </w:rPr>
        <w:t xml:space="preserve"> </w:t>
      </w:r>
      <w:r>
        <w:rPr>
          <w:rFonts w:ascii="Microsoft YaHei" w:hAnsi="Microsoft YaHei" w:eastAsia="Microsoft YaHei" w:cs="Microsoft YaHei"/>
          <w:sz w:val="24"/>
          <w:szCs w:val="24"/>
          <w:color w:val="404040"/>
          <w:spacing w:val="-3"/>
        </w:rPr>
        <w:t>入口启动、初始化配置</w:t>
      </w:r>
    </w:p>
    <w:p>
      <w:pPr>
        <w:ind w:left="644"/>
        <w:spacing w:before="108" w:line="233" w:lineRule="auto"/>
        <w:rPr>
          <w:sz w:val="24"/>
          <w:szCs w:val="24"/>
        </w:rPr>
      </w:pPr>
      <w:r>
        <w:pict>
          <v:shape id="_x0000_s206" style="position:absolute;margin-left:75.375pt;margin-top:6.31071pt;mso-position-vertical-relative:text;mso-position-horizontal-relative:text;width:393.75pt;height:15.75pt;z-index:253424640;" filled="false" strokecolor="#E7E9E8" strokeweight="0.75pt" coordsize="7875,315" coordorigin="0,0" path="m7,255l7,60c7,52,8,45,11,39c14,33,17,27,22,22c27,17,33,13,39,11c46,8,53,7,60,7l675,7c681,7,688,8,695,11c701,13,707,17,712,22c717,27,720,33,723,39c726,45,727,52,727,60l727,255c727,261,726,268,723,274c720,281,717,286,712,291c707,296,701,300,695,303c688,305,681,307,675,307l60,307c53,307,46,305,39,302c33,300,27,296,22,291c17,286,14,281,11,274c8,268,7,261,7,255m2182,255l2182,60c2182,52,2183,45,2186,39c2189,33,2192,27,2197,22c2202,17,2208,13,2214,11c2221,8,2228,7,2235,7l7815,7c7821,7,7828,8,7835,11c7841,13,7847,17,7852,22c7857,27,7860,33,7863,39c7866,45,7867,52,7867,60l7867,255c7867,261,7866,268,7863,274c7860,281,7857,286,7852,291c7847,296,7841,300,7835,303c7828,305,7821,307,7815,307l2235,307c2228,307,2221,305,2214,302c2208,300,2202,296,2197,291c2192,286,2189,281,2186,274c2183,268,2182,261,2182,255e">
            <v:stroke joinstyle="miter" miterlimit="4"/>
          </v:shape>
        </w:pict>
      </w: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执行   </w:t>
      </w:r>
      <w:r>
        <w:rPr>
          <w:rFonts w:ascii="Lucida Console" w:hAnsi="Lucida Console" w:eastAsia="Lucida Console" w:cs="Lucida Console"/>
          <w:sz w:val="24"/>
          <w:szCs w:val="24"/>
          <w:color w:val="404040"/>
        </w:rPr>
        <w:t>main</w:t>
      </w:r>
      <w:r>
        <w:rPr>
          <w:rFonts w:ascii="Lucida Console" w:hAnsi="Lucida Console" w:eastAsia="Lucida Console" w:cs="Lucida Console"/>
          <w:sz w:val="24"/>
          <w:szCs w:val="24"/>
          <w:color w:val="404040"/>
          <w:spacing w:val="-86"/>
        </w:rPr>
        <w:t xml:space="preserve"> </w:t>
      </w:r>
      <w:r>
        <w:rPr>
          <w:sz w:val="24"/>
          <w:szCs w:val="24"/>
          <w:position w:val="-5"/>
        </w:rPr>
        <w:drawing>
          <wp:inline distT="0" distB="0" distL="0" distR="0">
            <wp:extent cx="12282" cy="11765"/>
            <wp:effectExtent l="0" t="0" r="0" b="0"/>
            <wp:docPr id="1088" name="IM 1088"/>
            <wp:cNvGraphicFramePr/>
            <a:graphic>
              <a:graphicData uri="http://schemas.openxmlformats.org/drawingml/2006/picture">
                <pic:pic>
                  <pic:nvPicPr>
                    <pic:cNvPr id="1088" name="IM 1088"/>
                    <pic:cNvPicPr/>
                  </pic:nvPicPr>
                  <pic:blipFill>
                    <a:blip r:embed="rId780"/>
                    <a:stretch>
                      <a:fillRect/>
                    </a:stretch>
                  </pic:blipFill>
                  <pic:spPr>
                    <a:xfrm rot="0">
                      <a:off x="0" y="0"/>
                      <a:ext cx="12282" cy="11765"/>
                    </a:xfrm>
                    <a:prstGeom prst="rect">
                      <a:avLst/>
                    </a:prstGeom>
                  </pic:spPr>
                </pic:pic>
              </a:graphicData>
            </a:graphic>
          </wp:inline>
        </w:drawing>
      </w:r>
      <w:r>
        <w:rPr>
          <w:rFonts w:ascii="Lucida Console" w:hAnsi="Lucida Console" w:eastAsia="Lucida Console" w:cs="Lucida Console"/>
          <w:sz w:val="24"/>
          <w:szCs w:val="24"/>
          <w:color w:val="404040"/>
          <w:spacing w:val="-7"/>
        </w:rPr>
        <w:t xml:space="preserve"> </w:t>
      </w:r>
      <w:r>
        <w:rPr>
          <w:rFonts w:ascii="Microsoft YaHei" w:hAnsi="Microsoft YaHei" w:eastAsia="Microsoft YaHei" w:cs="Microsoft YaHei"/>
          <w:sz w:val="24"/>
          <w:szCs w:val="24"/>
          <w:color w:val="404040"/>
        </w:rPr>
        <w:t>方法，调用   </w:t>
      </w:r>
      <w:hyperlink w:history="true" r:id="rId781">
        <w:r>
          <w:rPr>
            <w:rFonts w:ascii="Lucida Console" w:hAnsi="Lucida Console" w:eastAsia="Lucida Console" w:cs="Lucida Console"/>
            <w:sz w:val="24"/>
            <w:szCs w:val="24"/>
            <w:color w:val="404040"/>
          </w:rPr>
          <w:t>SpringApplica</w:t>
        </w:r>
        <w:r>
          <w:rPr>
            <w:rFonts w:ascii="Lucida Console" w:hAnsi="Lucida Console" w:eastAsia="Lucida Console" w:cs="Lucida Console"/>
            <w:sz w:val="24"/>
            <w:szCs w:val="24"/>
            <w:color w:val="404040"/>
            <w:spacing w:val="-1"/>
          </w:rPr>
          <w:t>tion.run</w:t>
        </w:r>
      </w:hyperlink>
      <w:r>
        <w:rPr>
          <w:rFonts w:ascii="Lucida Console" w:hAnsi="Lucida Console" w:eastAsia="Lucida Console" w:cs="Lucida Console"/>
          <w:sz w:val="24"/>
          <w:szCs w:val="24"/>
          <w:color w:val="404040"/>
          <w:spacing w:val="-1"/>
        </w:rPr>
        <w:t>(</w:t>
      </w:r>
      <w:r>
        <w:rPr>
          <w:rFonts w:ascii="Microsoft YaHei" w:hAnsi="Microsoft YaHei" w:eastAsia="Microsoft YaHei" w:cs="Microsoft YaHei"/>
          <w:sz w:val="24"/>
          <w:szCs w:val="24"/>
          <w:color w:val="404040"/>
          <w:spacing w:val="-1"/>
        </w:rPr>
        <w:t>主类</w:t>
      </w:r>
      <w:r>
        <w:rPr>
          <w:rFonts w:ascii="Lucida Console" w:hAnsi="Lucida Console" w:eastAsia="Lucida Console" w:cs="Lucida Console"/>
          <w:sz w:val="24"/>
          <w:szCs w:val="24"/>
          <w:color w:val="404040"/>
          <w:spacing w:val="-1"/>
        </w:rPr>
        <w:t>.class,</w:t>
      </w:r>
      <w:r>
        <w:rPr>
          <w:rFonts w:ascii="Lucida Console" w:hAnsi="Lucida Console" w:eastAsia="Lucida Console" w:cs="Lucida Console"/>
          <w:sz w:val="24"/>
          <w:szCs w:val="24"/>
          <w:color w:val="404040"/>
          <w:spacing w:val="16"/>
        </w:rPr>
        <w:t xml:space="preserve"> </w:t>
      </w:r>
      <w:r>
        <w:rPr>
          <w:rFonts w:ascii="Lucida Console" w:hAnsi="Lucida Console" w:eastAsia="Lucida Console" w:cs="Lucida Console"/>
          <w:sz w:val="24"/>
          <w:szCs w:val="24"/>
          <w:color w:val="404040"/>
          <w:spacing w:val="-1"/>
        </w:rPr>
        <w:t>args)</w:t>
      </w:r>
      <w:r>
        <w:rPr>
          <w:rFonts w:ascii="Lucida Console" w:hAnsi="Lucida Console" w:eastAsia="Lucida Console" w:cs="Lucida Console"/>
          <w:sz w:val="24"/>
          <w:szCs w:val="24"/>
          <w:color w:val="404040"/>
          <w:spacing w:val="-84"/>
        </w:rPr>
        <w:t xml:space="preserve"> </w:t>
      </w:r>
      <w:r>
        <w:rPr>
          <w:sz w:val="24"/>
          <w:szCs w:val="24"/>
          <w:position w:val="-5"/>
        </w:rPr>
        <w:drawing>
          <wp:inline distT="0" distB="0" distL="0" distR="0">
            <wp:extent cx="12655" cy="11765"/>
            <wp:effectExtent l="0" t="0" r="0" b="0"/>
            <wp:docPr id="1090" name="IM 1090"/>
            <wp:cNvGraphicFramePr/>
            <a:graphic>
              <a:graphicData uri="http://schemas.openxmlformats.org/drawingml/2006/picture">
                <pic:pic>
                  <pic:nvPicPr>
                    <pic:cNvPr id="1090" name="IM 1090"/>
                    <pic:cNvPicPr/>
                  </pic:nvPicPr>
                  <pic:blipFill>
                    <a:blip r:embed="rId782"/>
                    <a:stretch>
                      <a:fillRect/>
                    </a:stretch>
                  </pic:blipFill>
                  <pic:spPr>
                    <a:xfrm rot="0">
                      <a:off x="0" y="0"/>
                      <a:ext cx="12655" cy="11765"/>
                    </a:xfrm>
                    <a:prstGeom prst="rect">
                      <a:avLst/>
                    </a:prstGeom>
                  </pic:spPr>
                </pic:pic>
              </a:graphicData>
            </a:graphic>
          </wp:inline>
        </w:drawing>
      </w:r>
    </w:p>
    <w:p>
      <w:pPr>
        <w:ind w:left="923" w:right="47" w:hanging="279"/>
        <w:spacing w:before="61" w:line="238" w:lineRule="auto"/>
        <w:rPr>
          <w:rFonts w:ascii="Microsoft YaHei" w:hAnsi="Microsoft YaHei" w:eastAsia="Microsoft YaHei" w:cs="Microsoft YaHei"/>
          <w:sz w:val="24"/>
          <w:szCs w:val="24"/>
        </w:rPr>
      </w:pPr>
      <w:r>
        <w:drawing>
          <wp:anchor distT="0" distB="0" distL="0" distR="0" simplePos="0" relativeHeight="253423616" behindDoc="0" locked="0" layoutInCell="1" allowOverlap="1">
            <wp:simplePos x="0" y="0"/>
            <wp:positionH relativeFrom="column">
              <wp:posOffset>4819650</wp:posOffset>
            </wp:positionH>
            <wp:positionV relativeFrom="paragraph">
              <wp:posOffset>38756</wp:posOffset>
            </wp:positionV>
            <wp:extent cx="1704975" cy="23812"/>
            <wp:effectExtent l="0" t="0" r="0" b="0"/>
            <wp:wrapNone/>
            <wp:docPr id="1092" name="IM 1092"/>
            <wp:cNvGraphicFramePr/>
            <a:graphic>
              <a:graphicData uri="http://schemas.openxmlformats.org/drawingml/2006/picture">
                <pic:pic>
                  <pic:nvPicPr>
                    <pic:cNvPr id="1092" name="IM 1092"/>
                    <pic:cNvPicPr/>
                  </pic:nvPicPr>
                  <pic:blipFill>
                    <a:blip r:embed="rId783"/>
                    <a:stretch>
                      <a:fillRect/>
                    </a:stretch>
                  </pic:blipFill>
                  <pic:spPr>
                    <a:xfrm rot="0">
                      <a:off x="0" y="0"/>
                      <a:ext cx="1704975" cy="23812"/>
                    </a:xfrm>
                    <a:prstGeom prst="rect">
                      <a:avLst/>
                    </a:prstGeom>
                  </pic:spPr>
                </pic:pic>
              </a:graphicData>
            </a:graphic>
          </wp:anchor>
        </w:drawing>
      </w:r>
      <w:r>
        <w:drawing>
          <wp:anchor distT="0" distB="0" distL="0" distR="0" simplePos="0" relativeHeight="253420544" behindDoc="1" locked="0" layoutInCell="1" allowOverlap="1">
            <wp:simplePos x="0" y="0"/>
            <wp:positionH relativeFrom="column">
              <wp:posOffset>571500</wp:posOffset>
            </wp:positionH>
            <wp:positionV relativeFrom="paragraph">
              <wp:posOffset>295931</wp:posOffset>
            </wp:positionV>
            <wp:extent cx="1057274" cy="23812"/>
            <wp:effectExtent l="0" t="0" r="0" b="0"/>
            <wp:wrapNone/>
            <wp:docPr id="1094" name="IM 1094"/>
            <wp:cNvGraphicFramePr/>
            <a:graphic>
              <a:graphicData uri="http://schemas.openxmlformats.org/drawingml/2006/picture">
                <pic:pic>
                  <pic:nvPicPr>
                    <pic:cNvPr id="1094" name="IM 1094"/>
                    <pic:cNvPicPr/>
                  </pic:nvPicPr>
                  <pic:blipFill>
                    <a:blip r:embed="rId784"/>
                    <a:stretch>
                      <a:fillRect/>
                    </a:stretch>
                  </pic:blipFill>
                  <pic:spPr>
                    <a:xfrm rot="0">
                      <a:off x="0" y="0"/>
                      <a:ext cx="1057274" cy="23812"/>
                    </a:xfrm>
                    <a:prstGeom prst="rect">
                      <a:avLst/>
                    </a:prstGeom>
                  </pic:spPr>
                </pic:pic>
              </a:graphicData>
            </a:graphic>
          </wp:anchor>
        </w:drawing>
      </w:r>
      <w:r>
        <w:drawing>
          <wp:anchor distT="0" distB="0" distL="0" distR="0" simplePos="0" relativeHeight="253419520" behindDoc="1" locked="0" layoutInCell="1" allowOverlap="1">
            <wp:simplePos x="0" y="0"/>
            <wp:positionH relativeFrom="column">
              <wp:posOffset>571500</wp:posOffset>
            </wp:positionH>
            <wp:positionV relativeFrom="paragraph">
              <wp:posOffset>295931</wp:posOffset>
            </wp:positionV>
            <wp:extent cx="3867150" cy="200025"/>
            <wp:effectExtent l="0" t="0" r="0" b="0"/>
            <wp:wrapNone/>
            <wp:docPr id="1096" name="IM 1096"/>
            <wp:cNvGraphicFramePr/>
            <a:graphic>
              <a:graphicData uri="http://schemas.openxmlformats.org/drawingml/2006/picture">
                <pic:pic>
                  <pic:nvPicPr>
                    <pic:cNvPr id="1096" name="IM 1096"/>
                    <pic:cNvPicPr/>
                  </pic:nvPicPr>
                  <pic:blipFill>
                    <a:blip r:embed="rId785"/>
                    <a:stretch>
                      <a:fillRect/>
                    </a:stretch>
                  </pic:blipFill>
                  <pic:spPr>
                    <a:xfrm rot="0">
                      <a:off x="0" y="0"/>
                      <a:ext cx="3867150" cy="200025"/>
                    </a:xfrm>
                    <a:prstGeom prst="rect">
                      <a:avLst/>
                    </a:prstGeom>
                  </pic:spPr>
                </pic:pic>
              </a:graphicData>
            </a:graphic>
          </wp:anchor>
        </w:drawing>
      </w: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加载   </w:t>
      </w:r>
      <w:r>
        <w:rPr>
          <w:rFonts w:ascii="Lucida Console" w:hAnsi="Lucida Console" w:eastAsia="Lucida Console" w:cs="Lucida Console"/>
          <w:sz w:val="24"/>
          <w:szCs w:val="24"/>
          <w:color w:val="404040"/>
        </w:rPr>
        <w:t>META</w:t>
      </w:r>
      <w:r>
        <w:rPr>
          <w:rFonts w:ascii="Lucida Console" w:hAnsi="Lucida Console" w:eastAsia="Lucida Console" w:cs="Lucida Console"/>
          <w:sz w:val="24"/>
          <w:szCs w:val="24"/>
          <w:color w:val="404040"/>
          <w:spacing w:val="1"/>
        </w:rPr>
        <w:t>-</w:t>
      </w:r>
      <w:r>
        <w:rPr>
          <w:rFonts w:ascii="Lucida Console" w:hAnsi="Lucida Console" w:eastAsia="Lucida Console" w:cs="Lucida Console"/>
          <w:sz w:val="24"/>
          <w:szCs w:val="24"/>
          <w:color w:val="404040"/>
        </w:rPr>
        <w:t>INF</w:t>
      </w:r>
      <w:r>
        <w:rPr>
          <w:rFonts w:ascii="Lucida Console" w:hAnsi="Lucida Console" w:eastAsia="Lucida Console" w:cs="Lucida Console"/>
          <w:sz w:val="24"/>
          <w:szCs w:val="24"/>
          <w:color w:val="404040"/>
          <w:spacing w:val="1"/>
        </w:rPr>
        <w:t>/</w:t>
      </w:r>
      <w:r>
        <w:rPr>
          <w:rFonts w:ascii="Lucida Console" w:hAnsi="Lucida Console" w:eastAsia="Lucida Console" w:cs="Lucida Console"/>
          <w:sz w:val="24"/>
          <w:szCs w:val="24"/>
          <w:color w:val="404040"/>
        </w:rPr>
        <w:t>spring</w:t>
      </w:r>
      <w:r>
        <w:rPr>
          <w:rFonts w:ascii="Lucida Console" w:hAnsi="Lucida Console" w:eastAsia="Lucida Console" w:cs="Lucida Console"/>
          <w:sz w:val="24"/>
          <w:szCs w:val="24"/>
          <w:color w:val="404040"/>
          <w:spacing w:val="1"/>
        </w:rPr>
        <w:t>.</w:t>
      </w:r>
      <w:r>
        <w:rPr>
          <w:rFonts w:ascii="Lucida Console" w:hAnsi="Lucida Console" w:eastAsia="Lucida Console" w:cs="Lucida Console"/>
          <w:sz w:val="24"/>
          <w:szCs w:val="24"/>
          <w:color w:val="404040"/>
        </w:rPr>
        <w:t>factories</w:t>
      </w:r>
      <w:r>
        <w:rPr>
          <w:rFonts w:ascii="Lucida Console" w:hAnsi="Lucida Console" w:eastAsia="Lucida Console" w:cs="Lucida Console"/>
          <w:sz w:val="24"/>
          <w:szCs w:val="24"/>
          <w:color w:val="404040"/>
          <w:spacing w:val="-92"/>
        </w:rPr>
        <w:t xml:space="preserve"> </w:t>
      </w:r>
      <w:r>
        <w:rPr>
          <w:sz w:val="24"/>
          <w:szCs w:val="24"/>
          <w:position w:val="-5"/>
        </w:rPr>
        <w:drawing>
          <wp:inline distT="0" distB="0" distL="0" distR="0">
            <wp:extent cx="12582" cy="12501"/>
            <wp:effectExtent l="0" t="0" r="0" b="0"/>
            <wp:docPr id="1098" name="IM 1098"/>
            <wp:cNvGraphicFramePr/>
            <a:graphic>
              <a:graphicData uri="http://schemas.openxmlformats.org/drawingml/2006/picture">
                <pic:pic>
                  <pic:nvPicPr>
                    <pic:cNvPr id="1098" name="IM 1098"/>
                    <pic:cNvPicPr/>
                  </pic:nvPicPr>
                  <pic:blipFill>
                    <a:blip r:embed="rId786"/>
                    <a:stretch>
                      <a:fillRect/>
                    </a:stretch>
                  </pic:blipFill>
                  <pic:spPr>
                    <a:xfrm rot="0">
                      <a:off x="0" y="0"/>
                      <a:ext cx="12582" cy="12501"/>
                    </a:xfrm>
                    <a:prstGeom prst="rect">
                      <a:avLst/>
                    </a:prstGeom>
                  </pic:spPr>
                </pic:pic>
              </a:graphicData>
            </a:graphic>
          </wp:inline>
        </w:drawing>
      </w:r>
      <w:r>
        <w:rPr>
          <w:rFonts w:ascii="Lucida Console" w:hAnsi="Lucida Console" w:eastAsia="Lucida Console" w:cs="Lucida Console"/>
          <w:sz w:val="24"/>
          <w:szCs w:val="24"/>
          <w:color w:val="404040"/>
          <w:spacing w:val="7"/>
        </w:rPr>
        <w:t xml:space="preserve"> </w:t>
      </w:r>
      <w:r>
        <w:rPr>
          <w:rFonts w:ascii="Microsoft YaHei" w:hAnsi="Microsoft YaHei" w:eastAsia="Microsoft YaHei" w:cs="Microsoft YaHei"/>
          <w:sz w:val="24"/>
          <w:szCs w:val="24"/>
          <w:color w:val="404040"/>
          <w:spacing w:val="1"/>
        </w:rPr>
        <w:t>中配置的初始化器（</w:t>
      </w:r>
      <w:r>
        <w:rPr>
          <w:rFonts w:ascii="Microsoft YaHei" w:hAnsi="Microsoft YaHei" w:eastAsia="Microsoft YaHei" w:cs="Microsoft YaHei"/>
          <w:sz w:val="24"/>
          <w:szCs w:val="24"/>
          <w:color w:val="404040"/>
          <w:spacing w:val="-14"/>
        </w:rPr>
        <w:t xml:space="preserve"> </w:t>
      </w:r>
      <w:r>
        <w:rPr>
          <w:sz w:val="24"/>
          <w:szCs w:val="24"/>
          <w:position w:val="-5"/>
        </w:rPr>
        <w:drawing>
          <wp:inline distT="0" distB="0" distL="0" distR="0">
            <wp:extent cx="23812" cy="200025"/>
            <wp:effectExtent l="0" t="0" r="0" b="0"/>
            <wp:docPr id="1100" name="IM 1100"/>
            <wp:cNvGraphicFramePr/>
            <a:graphic>
              <a:graphicData uri="http://schemas.openxmlformats.org/drawingml/2006/picture">
                <pic:pic>
                  <pic:nvPicPr>
                    <pic:cNvPr id="1100" name="IM 1100"/>
                    <pic:cNvPicPr/>
                  </pic:nvPicPr>
                  <pic:blipFill>
                    <a:blip r:embed="rId787"/>
                    <a:stretch>
                      <a:fillRect/>
                    </a:stretch>
                  </pic:blipFill>
                  <pic:spPr>
                    <a:xfrm rot="0">
                      <a:off x="0" y="0"/>
                      <a:ext cx="23812" cy="200025"/>
                    </a:xfrm>
                    <a:prstGeom prst="rect">
                      <a:avLst/>
                    </a:prstGeom>
                  </pic:spPr>
                </pic:pic>
              </a:graphicData>
            </a:graphic>
          </wp:inline>
        </w:drawing>
      </w:r>
      <w:r>
        <w:rPr>
          <w:rFonts w:ascii="Lucida Console" w:hAnsi="Lucida Console" w:eastAsia="Lucida Console" w:cs="Lucida Console"/>
          <w:sz w:val="24"/>
          <w:szCs w:val="24"/>
          <w:color w:val="404040"/>
        </w:rPr>
        <w:t>ApplicationContext</w:t>
      </w:r>
      <w:r>
        <w:rPr>
          <w:rFonts w:ascii="Lucida Console" w:hAnsi="Lucida Console" w:eastAsia="Lucida Console" w:cs="Lucida Console"/>
          <w:sz w:val="24"/>
          <w:szCs w:val="24"/>
          <w:color w:val="404040"/>
        </w:rPr>
        <w:t xml:space="preserve"> </w:t>
      </w:r>
      <w:r>
        <w:rPr>
          <w:rFonts w:ascii="Lucida Console" w:hAnsi="Lucida Console" w:eastAsia="Lucida Console" w:cs="Lucida Console"/>
          <w:sz w:val="24"/>
          <w:szCs w:val="24"/>
          <w:color w:val="404040"/>
          <w:spacing w:val="-3"/>
        </w:rPr>
        <w:t>Initialize</w:t>
      </w:r>
      <w:r>
        <w:rPr>
          <w:rFonts w:ascii="Lucida Console" w:hAnsi="Lucida Console" w:eastAsia="Lucida Console" w:cs="Lucida Console"/>
          <w:sz w:val="24"/>
          <w:szCs w:val="24"/>
          <w:color w:val="404040"/>
          <w:spacing w:val="-103"/>
        </w:rPr>
        <w:t xml:space="preserve"> </w:t>
      </w:r>
      <w:r>
        <w:rPr>
          <w:rFonts w:ascii="Lucida Console" w:hAnsi="Lucida Console" w:eastAsia="Lucida Console" w:cs="Lucida Console"/>
          <w:sz w:val="24"/>
          <w:szCs w:val="24"/>
          <w:color w:val="404040"/>
          <w:spacing w:val="-3"/>
        </w:rPr>
        <w:t>r</w:t>
      </w:r>
      <w:r>
        <w:rPr>
          <w:rFonts w:ascii="Lucida Console" w:hAnsi="Lucida Console" w:eastAsia="Lucida Console" w:cs="Lucida Console"/>
          <w:sz w:val="24"/>
          <w:szCs w:val="24"/>
          <w:color w:val="404040"/>
          <w:spacing w:val="-106"/>
        </w:rPr>
        <w:t xml:space="preserve"> </w:t>
      </w:r>
      <w:r>
        <w:rPr>
          <w:sz w:val="24"/>
          <w:szCs w:val="24"/>
          <w:position w:val="-5"/>
        </w:rPr>
        <w:drawing>
          <wp:inline distT="0" distB="0" distL="0" distR="0">
            <wp:extent cx="23812" cy="200025"/>
            <wp:effectExtent l="0" t="0" r="0" b="0"/>
            <wp:docPr id="1102" name="IM 1102"/>
            <wp:cNvGraphicFramePr/>
            <a:graphic>
              <a:graphicData uri="http://schemas.openxmlformats.org/drawingml/2006/picture">
                <pic:pic>
                  <pic:nvPicPr>
                    <pic:cNvPr id="1102" name="IM 1102"/>
                    <pic:cNvPicPr/>
                  </pic:nvPicPr>
                  <pic:blipFill>
                    <a:blip r:embed="rId788"/>
                    <a:stretch>
                      <a:fillRect/>
                    </a:stretch>
                  </pic:blipFill>
                  <pic:spPr>
                    <a:xfrm rot="0">
                      <a:off x="0" y="0"/>
                      <a:ext cx="23812" cy="200025"/>
                    </a:xfrm>
                    <a:prstGeom prst="rect">
                      <a:avLst/>
                    </a:prstGeom>
                  </pic:spPr>
                </pic:pic>
              </a:graphicData>
            </a:graphic>
          </wp:inline>
        </w:drawing>
      </w:r>
      <w:r>
        <w:rPr>
          <w:rFonts w:ascii="Lucida Console" w:hAnsi="Lucida Console" w:eastAsia="Lucida Console" w:cs="Lucida Console"/>
          <w:sz w:val="24"/>
          <w:szCs w:val="24"/>
          <w:color w:val="404040"/>
          <w:spacing w:val="-81"/>
        </w:rPr>
        <w:t xml:space="preserve"> </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和监听器（  </w:t>
      </w:r>
      <w:r>
        <w:rPr>
          <w:rFonts w:ascii="Lucida Console" w:hAnsi="Lucida Console" w:eastAsia="Lucida Console" w:cs="Lucida Console"/>
          <w:sz w:val="24"/>
          <w:szCs w:val="24"/>
          <w:color w:val="404040"/>
          <w:spacing w:val="-3"/>
        </w:rPr>
        <w:t>App</w:t>
      </w:r>
      <w:r>
        <w:rPr>
          <w:rFonts w:ascii="Lucida Console" w:hAnsi="Lucida Console" w:eastAsia="Lucida Console" w:cs="Lucida Console"/>
          <w:sz w:val="24"/>
          <w:szCs w:val="24"/>
          <w:color w:val="404040"/>
          <w:spacing w:val="-4"/>
        </w:rPr>
        <w:t>licationListener</w:t>
      </w:r>
      <w:r>
        <w:rPr>
          <w:rFonts w:ascii="Lucida Console" w:hAnsi="Lucida Console" w:eastAsia="Lucida Console" w:cs="Lucida Console"/>
          <w:sz w:val="24"/>
          <w:szCs w:val="24"/>
          <w:color w:val="404040"/>
          <w:spacing w:val="-89"/>
        </w:rPr>
        <w:t xml:space="preserve"> </w:t>
      </w:r>
      <w:r>
        <w:rPr>
          <w:sz w:val="24"/>
          <w:szCs w:val="24"/>
          <w:position w:val="-5"/>
        </w:rPr>
        <w:drawing>
          <wp:inline distT="0" distB="0" distL="0" distR="0">
            <wp:extent cx="12591" cy="12501"/>
            <wp:effectExtent l="0" t="0" r="0" b="0"/>
            <wp:docPr id="1104" name="IM 1104"/>
            <wp:cNvGraphicFramePr/>
            <a:graphic>
              <a:graphicData uri="http://schemas.openxmlformats.org/drawingml/2006/picture">
                <pic:pic>
                  <pic:nvPicPr>
                    <pic:cNvPr id="1104" name="IM 1104"/>
                    <pic:cNvPicPr/>
                  </pic:nvPicPr>
                  <pic:blipFill>
                    <a:blip r:embed="rId789"/>
                    <a:stretch>
                      <a:fillRect/>
                    </a:stretch>
                  </pic:blipFill>
                  <pic:spPr>
                    <a:xfrm rot="0">
                      <a:off x="0" y="0"/>
                      <a:ext cx="12591" cy="12501"/>
                    </a:xfrm>
                    <a:prstGeom prst="rect">
                      <a:avLst/>
                    </a:prstGeom>
                  </pic:spPr>
                </pic:pic>
              </a:graphicData>
            </a:graphic>
          </wp:inline>
        </w:drawing>
      </w:r>
      <w:r>
        <w:rPr>
          <w:rFonts w:ascii="Lucida Console" w:hAnsi="Lucida Console" w:eastAsia="Lucida Console" w:cs="Lucida Console"/>
          <w:sz w:val="24"/>
          <w:szCs w:val="24"/>
          <w:color w:val="404040"/>
          <w:spacing w:val="-103"/>
        </w:rPr>
        <w:t xml:space="preserve"> </w:t>
      </w:r>
      <w:r>
        <w:rPr>
          <w:rFonts w:ascii="Microsoft YaHei" w:hAnsi="Microsoft YaHei" w:eastAsia="Microsoft YaHei" w:cs="Microsoft YaHei"/>
          <w:sz w:val="24"/>
          <w:szCs w:val="24"/>
          <w:color w:val="404040"/>
          <w:spacing w:val="-4"/>
        </w:rPr>
        <w:t>）</w:t>
      </w:r>
    </w:p>
    <w:p>
      <w:pPr>
        <w:pStyle w:val="BodyText"/>
        <w:ind w:left="165"/>
        <w:spacing w:before="86" w:line="187" w:lineRule="auto"/>
        <w:rPr>
          <w:rFonts w:ascii="Microsoft YaHei" w:hAnsi="Microsoft YaHei" w:eastAsia="Microsoft YaHei" w:cs="Microsoft YaHei"/>
          <w:sz w:val="24"/>
          <w:szCs w:val="24"/>
        </w:rPr>
      </w:pPr>
      <w:r>
        <w:rPr>
          <w:sz w:val="24"/>
          <w:szCs w:val="24"/>
          <w:color w:val="404040"/>
          <w:spacing w:val="3"/>
        </w:rPr>
        <w:t>2.</w:t>
      </w:r>
      <w:r>
        <w:rPr>
          <w:sz w:val="24"/>
          <w:szCs w:val="24"/>
          <w:color w:val="404040"/>
          <w:spacing w:val="44"/>
        </w:rPr>
        <w:t xml:space="preserve"> </w:t>
      </w:r>
      <w:r>
        <w:rPr>
          <w:rFonts w:ascii="Microsoft YaHei" w:hAnsi="Microsoft YaHei" w:eastAsia="Microsoft YaHei" w:cs="Microsoft YaHei"/>
          <w:sz w:val="24"/>
          <w:szCs w:val="24"/>
          <w:color w:val="404040"/>
          <w:spacing w:val="3"/>
        </w:rPr>
        <w:t>创建应用程序上下文</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3"/>
        </w:rPr>
        <w:t>，</w:t>
      </w:r>
      <w:r>
        <w:rPr>
          <w:sz w:val="24"/>
          <w:szCs w:val="24"/>
          <w:color w:val="404040"/>
        </w:rPr>
        <w:t>createApplicationContext</w:t>
      </w:r>
      <w:r>
        <w:rPr>
          <w:sz w:val="24"/>
          <w:szCs w:val="24"/>
          <w:color w:val="404040"/>
          <w:spacing w:val="-38"/>
        </w:rPr>
        <w:t xml:space="preserve"> </w:t>
      </w:r>
      <w:r>
        <w:rPr>
          <w:rFonts w:ascii="Microsoft YaHei" w:hAnsi="Microsoft YaHei" w:eastAsia="Microsoft YaHei" w:cs="Microsoft YaHei"/>
          <w:sz w:val="24"/>
          <w:szCs w:val="24"/>
          <w:color w:val="404040"/>
          <w:spacing w:val="3"/>
        </w:rPr>
        <w:t>，创建</w:t>
      </w:r>
      <w:r>
        <w:rPr>
          <w:rFonts w:ascii="Microsoft YaHei" w:hAnsi="Microsoft YaHei" w:eastAsia="Microsoft YaHei" w:cs="Microsoft YaHei"/>
          <w:sz w:val="24"/>
          <w:szCs w:val="24"/>
          <w:color w:val="404040"/>
          <w:spacing w:val="23"/>
        </w:rPr>
        <w:t xml:space="preserve"> </w:t>
      </w:r>
      <w:r>
        <w:rPr>
          <w:sz w:val="24"/>
          <w:szCs w:val="24"/>
          <w:color w:val="404040"/>
        </w:rPr>
        <w:t>bean</w:t>
      </w:r>
      <w:r>
        <w:rPr>
          <w:rFonts w:ascii="Microsoft YaHei" w:hAnsi="Microsoft YaHei" w:eastAsia="Microsoft YaHei" w:cs="Microsoft YaHei"/>
          <w:sz w:val="24"/>
          <w:szCs w:val="24"/>
          <w:color w:val="404040"/>
          <w:spacing w:val="3"/>
        </w:rPr>
        <w:t>工厂对象</w:t>
      </w:r>
    </w:p>
    <w:p>
      <w:pPr>
        <w:pStyle w:val="BodyText"/>
        <w:ind w:left="163"/>
        <w:spacing w:before="165" w:line="188" w:lineRule="auto"/>
        <w:rPr>
          <w:rFonts w:ascii="Microsoft YaHei" w:hAnsi="Microsoft YaHei" w:eastAsia="Microsoft YaHei" w:cs="Microsoft YaHei"/>
          <w:sz w:val="24"/>
          <w:szCs w:val="24"/>
        </w:rPr>
      </w:pPr>
      <w:r>
        <w:rPr>
          <w:sz w:val="24"/>
          <w:szCs w:val="24"/>
          <w:b/>
          <w:bCs/>
          <w:color w:val="404040"/>
          <w:spacing w:val="-1"/>
        </w:rPr>
        <w:t>3.</w:t>
      </w:r>
      <w:r>
        <w:rPr>
          <w:sz w:val="24"/>
          <w:szCs w:val="24"/>
          <w:b/>
          <w:bCs/>
          <w:color w:val="404040"/>
          <w:spacing w:val="29"/>
        </w:rPr>
        <w:t xml:space="preserve"> </w:t>
      </w:r>
      <w:r>
        <w:rPr>
          <w:rFonts w:ascii="Microsoft YaHei" w:hAnsi="Microsoft YaHei" w:eastAsia="Microsoft YaHei" w:cs="Microsoft YaHei"/>
          <w:sz w:val="24"/>
          <w:szCs w:val="24"/>
          <w:color w:val="404040"/>
          <w:spacing w:val="-1"/>
        </w:rPr>
        <w:t>刷新应用程序上下文</w:t>
      </w:r>
    </w:p>
    <w:p>
      <w:pPr>
        <w:ind w:left="194"/>
        <w:spacing w:before="91" w:line="23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8"/>
          <w:position w:val="4"/>
        </w:rPr>
        <w:t>●    </w:t>
      </w:r>
      <w:r>
        <w:rPr>
          <w:rFonts w:ascii="Microsoft YaHei" w:hAnsi="Microsoft YaHei" w:eastAsia="Microsoft YaHei" w:cs="Microsoft YaHei"/>
          <w:sz w:val="24"/>
          <w:szCs w:val="24"/>
          <w:color w:val="404040"/>
          <w:spacing w:val="8"/>
        </w:rPr>
        <w:t>核心方法   </w:t>
      </w:r>
      <w:r>
        <w:rPr>
          <w:rFonts w:ascii="Consolas" w:hAnsi="Consolas" w:eastAsia="Consolas" w:cs="Consolas"/>
          <w:sz w:val="24"/>
          <w:szCs w:val="24"/>
          <w:b/>
          <w:bCs/>
          <w:color w:val="404040"/>
        </w:rPr>
        <w:t>refresh</w:t>
      </w:r>
      <w:r>
        <w:rPr>
          <w:rFonts w:ascii="Consolas" w:hAnsi="Consolas" w:eastAsia="Consolas" w:cs="Consolas"/>
          <w:sz w:val="24"/>
          <w:szCs w:val="24"/>
          <w:b/>
          <w:bCs/>
          <w:color w:val="404040"/>
          <w:spacing w:val="8"/>
        </w:rPr>
        <w:t>()</w:t>
      </w:r>
      <w:r>
        <w:rPr>
          <w:rFonts w:ascii="Consolas" w:hAnsi="Consolas" w:eastAsia="Consolas" w:cs="Consolas"/>
          <w:sz w:val="24"/>
          <w:szCs w:val="24"/>
          <w:b/>
          <w:bCs/>
          <w:color w:val="404040"/>
          <w:spacing w:val="-63"/>
        </w:rPr>
        <w:t xml:space="preserve"> </w:t>
      </w:r>
      <w:r>
        <w:rPr>
          <w:sz w:val="24"/>
          <w:szCs w:val="24"/>
          <w:position w:val="-5"/>
        </w:rPr>
        <w:drawing>
          <wp:inline distT="0" distB="0" distL="0" distR="0">
            <wp:extent cx="12485" cy="11766"/>
            <wp:effectExtent l="0" t="0" r="0" b="0"/>
            <wp:docPr id="1106" name="IM 1106"/>
            <wp:cNvGraphicFramePr/>
            <a:graphic>
              <a:graphicData uri="http://schemas.openxmlformats.org/drawingml/2006/picture">
                <pic:pic>
                  <pic:nvPicPr>
                    <pic:cNvPr id="1106" name="IM 1106"/>
                    <pic:cNvPicPr/>
                  </pic:nvPicPr>
                  <pic:blipFill>
                    <a:blip r:embed="rId790"/>
                    <a:stretch>
                      <a:fillRect/>
                    </a:stretch>
                  </pic:blipFill>
                  <pic:spPr>
                    <a:xfrm rot="0">
                      <a:off x="0" y="0"/>
                      <a:ext cx="12485" cy="11766"/>
                    </a:xfrm>
                    <a:prstGeom prst="rect">
                      <a:avLst/>
                    </a:prstGeom>
                  </pic:spPr>
                </pic:pic>
              </a:graphicData>
            </a:graphic>
          </wp:inline>
        </w:drawing>
      </w:r>
      <w:r>
        <w:rPr>
          <w:rFonts w:ascii="Consolas" w:hAnsi="Consolas" w:eastAsia="Consolas" w:cs="Consolas"/>
          <w:sz w:val="24"/>
          <w:szCs w:val="24"/>
          <w:b/>
          <w:bCs/>
          <w:color w:val="404040"/>
          <w:spacing w:val="-87"/>
        </w:rPr>
        <w:t xml:space="preserve"> </w:t>
      </w:r>
      <w:r>
        <w:rPr>
          <w:rFonts w:ascii="Microsoft YaHei" w:hAnsi="Microsoft YaHei" w:eastAsia="Microsoft YaHei" w:cs="Microsoft YaHei"/>
          <w:sz w:val="24"/>
          <w:szCs w:val="24"/>
          <w:color w:val="404040"/>
          <w:spacing w:val="8"/>
        </w:rPr>
        <w:t>：</w:t>
      </w:r>
    </w:p>
    <w:p>
      <w:pPr>
        <w:pStyle w:val="BodyText"/>
        <w:ind w:left="622"/>
        <w:spacing w:before="104" w:line="185" w:lineRule="auto"/>
        <w:rPr>
          <w:sz w:val="24"/>
          <w:szCs w:val="24"/>
        </w:rPr>
      </w:pPr>
      <w:r>
        <w:rPr>
          <w:sz w:val="24"/>
          <w:szCs w:val="24"/>
          <w:color w:val="404040"/>
          <w:spacing w:val="1"/>
        </w:rPr>
        <w:t>a.</w:t>
      </w:r>
      <w:r>
        <w:rPr>
          <w:sz w:val="24"/>
          <w:szCs w:val="24"/>
          <w:color w:val="404040"/>
          <w:spacing w:val="36"/>
          <w:w w:val="101"/>
        </w:rPr>
        <w:t xml:space="preserve"> </w:t>
      </w:r>
      <w:r>
        <w:rPr>
          <w:rFonts w:ascii="Microsoft YaHei" w:hAnsi="Microsoft YaHei" w:eastAsia="Microsoft YaHei" w:cs="Microsoft YaHei"/>
          <w:sz w:val="24"/>
          <w:szCs w:val="24"/>
          <w:color w:val="404040"/>
          <w:spacing w:val="1"/>
        </w:rPr>
        <w:t>配置工厂对象，</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1"/>
        </w:rPr>
        <w:t>包括上下文类加载器，对象发布处理器，</w:t>
      </w:r>
      <w:r>
        <w:rPr>
          <w:rFonts w:ascii="Microsoft YaHei" w:hAnsi="Microsoft YaHei" w:eastAsia="Microsoft YaHei" w:cs="Microsoft YaHei"/>
          <w:sz w:val="24"/>
          <w:szCs w:val="24"/>
          <w:color w:val="404040"/>
          <w:spacing w:val="-48"/>
        </w:rPr>
        <w:t xml:space="preserve"> </w:t>
      </w:r>
      <w:r>
        <w:rPr>
          <w:sz w:val="24"/>
          <w:szCs w:val="24"/>
          <w:color w:val="404040"/>
        </w:rPr>
        <w:t>beanFactoryPostProcessor</w:t>
      </w:r>
    </w:p>
    <w:p>
      <w:pPr>
        <w:pStyle w:val="BodyText"/>
        <w:ind w:left="906" w:right="403" w:hanging="290"/>
        <w:spacing w:before="146" w:line="242" w:lineRule="auto"/>
        <w:rPr>
          <w:rFonts w:ascii="Microsoft YaHei" w:hAnsi="Microsoft YaHei" w:eastAsia="Microsoft YaHei" w:cs="Microsoft YaHei"/>
          <w:sz w:val="24"/>
          <w:szCs w:val="24"/>
        </w:rPr>
      </w:pPr>
      <w:r>
        <w:rPr>
          <w:sz w:val="24"/>
          <w:szCs w:val="24"/>
          <w:color w:val="404040"/>
          <w:spacing w:val="-1"/>
        </w:rPr>
        <w:t>b.</w:t>
      </w:r>
      <w:r>
        <w:rPr>
          <w:sz w:val="24"/>
          <w:szCs w:val="24"/>
          <w:color w:val="404040"/>
          <w:spacing w:val="37"/>
        </w:rPr>
        <w:t xml:space="preserve"> </w:t>
      </w:r>
      <w:r>
        <w:rPr>
          <w:rFonts w:ascii="Microsoft YaHei" w:hAnsi="Microsoft YaHei" w:eastAsia="Microsoft YaHei" w:cs="Microsoft YaHei"/>
          <w:sz w:val="24"/>
          <w:szCs w:val="24"/>
          <w:color w:val="404040"/>
          <w:spacing w:val="-1"/>
        </w:rPr>
        <w:t>注册并实例化</w:t>
      </w:r>
      <w:r>
        <w:rPr>
          <w:sz w:val="24"/>
          <w:szCs w:val="24"/>
          <w:color w:val="404040"/>
          <w:spacing w:val="-1"/>
        </w:rPr>
        <w:t>bean</w:t>
      </w:r>
      <w:r>
        <w:rPr>
          <w:rFonts w:ascii="Microsoft YaHei" w:hAnsi="Microsoft YaHei" w:eastAsia="Microsoft YaHei" w:cs="Microsoft YaHei"/>
          <w:sz w:val="24"/>
          <w:szCs w:val="24"/>
          <w:color w:val="404040"/>
          <w:spacing w:val="-1"/>
        </w:rPr>
        <w:t>工厂发布处理器，</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并且调用这些处理</w:t>
      </w:r>
      <w:r>
        <w:rPr>
          <w:rFonts w:ascii="Microsoft YaHei" w:hAnsi="Microsoft YaHei" w:eastAsia="Microsoft YaHei" w:cs="Microsoft YaHei"/>
          <w:sz w:val="24"/>
          <w:szCs w:val="24"/>
          <w:color w:val="404040"/>
          <w:spacing w:val="-2"/>
        </w:rPr>
        <w:t>器，对包扫描（</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主要是</w:t>
      </w:r>
      <w:r>
        <w:rPr>
          <w:sz w:val="24"/>
          <w:szCs w:val="24"/>
          <w:color w:val="404040"/>
          <w:spacing w:val="-2"/>
        </w:rPr>
        <w:t>class</w:t>
      </w:r>
      <w:r>
        <w:rPr>
          <w:rFonts w:ascii="Microsoft YaHei" w:hAnsi="Microsoft YaHei" w:eastAsia="Microsoft YaHei" w:cs="Microsoft YaHei"/>
          <w:sz w:val="24"/>
          <w:szCs w:val="24"/>
          <w:color w:val="404040"/>
          <w:spacing w:val="-2"/>
        </w:rPr>
        <w:t>文</w:t>
      </w:r>
      <w:r>
        <w:rPr>
          <w:rFonts w:ascii="Microsoft YaHei" w:hAnsi="Microsoft YaHei" w:eastAsia="Microsoft YaHei" w:cs="Microsoft YaHei"/>
          <w:sz w:val="24"/>
          <w:szCs w:val="24"/>
          <w:color w:val="404040"/>
          <w:spacing w:val="-4"/>
        </w:rPr>
        <w:t>件）</w:t>
      </w:r>
    </w:p>
    <w:p>
      <w:pPr>
        <w:pStyle w:val="BodyText"/>
        <w:ind w:left="622"/>
        <w:spacing w:before="41" w:line="195" w:lineRule="auto"/>
        <w:rPr>
          <w:sz w:val="24"/>
          <w:szCs w:val="24"/>
        </w:rPr>
      </w:pPr>
      <w:r>
        <w:rPr>
          <w:sz w:val="24"/>
          <w:szCs w:val="24"/>
          <w:color w:val="404040"/>
          <w:spacing w:val="3"/>
        </w:rPr>
        <w:t>c.</w:t>
      </w:r>
      <w:r>
        <w:rPr>
          <w:sz w:val="24"/>
          <w:szCs w:val="24"/>
          <w:color w:val="404040"/>
          <w:spacing w:val="43"/>
        </w:rPr>
        <w:t xml:space="preserve"> </w:t>
      </w:r>
      <w:r>
        <w:rPr>
          <w:rFonts w:ascii="Microsoft YaHei" w:hAnsi="Microsoft YaHei" w:eastAsia="Microsoft YaHei" w:cs="Microsoft YaHei"/>
          <w:sz w:val="24"/>
          <w:szCs w:val="24"/>
          <w:color w:val="404040"/>
          <w:spacing w:val="3"/>
        </w:rPr>
        <w:t>注册并实例化</w:t>
      </w:r>
      <w:r>
        <w:rPr>
          <w:sz w:val="24"/>
          <w:szCs w:val="24"/>
          <w:color w:val="404040"/>
        </w:rPr>
        <w:t>bean</w:t>
      </w:r>
      <w:r>
        <w:rPr>
          <w:rFonts w:ascii="Microsoft YaHei" w:hAnsi="Microsoft YaHei" w:eastAsia="Microsoft YaHei" w:cs="Microsoft YaHei"/>
          <w:sz w:val="24"/>
          <w:szCs w:val="24"/>
          <w:color w:val="404040"/>
          <w:spacing w:val="3"/>
        </w:rPr>
        <w:t>发布处理器</w:t>
      </w:r>
      <w:r>
        <w:rPr>
          <w:rFonts w:ascii="Microsoft YaHei" w:hAnsi="Microsoft YaHei" w:eastAsia="Microsoft YaHei" w:cs="Microsoft YaHei"/>
          <w:sz w:val="24"/>
          <w:szCs w:val="24"/>
          <w:color w:val="404040"/>
          <w:spacing w:val="24"/>
        </w:rPr>
        <w:t xml:space="preserve"> </w:t>
      </w:r>
      <w:r>
        <w:rPr>
          <w:sz w:val="24"/>
          <w:szCs w:val="24"/>
          <w:color w:val="404040"/>
        </w:rPr>
        <w:t>beanPostProcessor</w:t>
      </w:r>
    </w:p>
    <w:p>
      <w:pPr>
        <w:pStyle w:val="BodyText"/>
        <w:ind w:left="609"/>
        <w:spacing w:before="130" w:line="191" w:lineRule="auto"/>
        <w:rPr>
          <w:rFonts w:ascii="Microsoft YaHei" w:hAnsi="Microsoft YaHei" w:eastAsia="Microsoft YaHei" w:cs="Microsoft YaHei"/>
          <w:sz w:val="24"/>
          <w:szCs w:val="24"/>
        </w:rPr>
      </w:pPr>
      <w:r>
        <w:rPr>
          <w:sz w:val="24"/>
          <w:szCs w:val="24"/>
          <w:color w:val="404040"/>
          <w:spacing w:val="2"/>
        </w:rPr>
        <w:t>d.</w:t>
      </w:r>
      <w:r>
        <w:rPr>
          <w:sz w:val="24"/>
          <w:szCs w:val="24"/>
          <w:color w:val="404040"/>
          <w:spacing w:val="40"/>
        </w:rPr>
        <w:t xml:space="preserve"> </w:t>
      </w:r>
      <w:r>
        <w:rPr>
          <w:rFonts w:ascii="Microsoft YaHei" w:hAnsi="Microsoft YaHei" w:eastAsia="Microsoft YaHei" w:cs="Microsoft YaHei"/>
          <w:sz w:val="24"/>
          <w:szCs w:val="24"/>
          <w:color w:val="404040"/>
          <w:spacing w:val="2"/>
        </w:rPr>
        <w:t>初始化一些与上下文有特别关系的</w:t>
      </w:r>
      <w:r>
        <w:rPr>
          <w:sz w:val="24"/>
          <w:szCs w:val="24"/>
          <w:color w:val="404040"/>
        </w:rPr>
        <w:t>bean</w:t>
      </w:r>
      <w:r>
        <w:rPr>
          <w:rFonts w:ascii="Microsoft YaHei" w:hAnsi="Microsoft YaHei" w:eastAsia="Microsoft YaHei" w:cs="Microsoft YaHei"/>
          <w:sz w:val="24"/>
          <w:szCs w:val="24"/>
          <w:color w:val="404040"/>
          <w:spacing w:val="2"/>
        </w:rPr>
        <w:t>对象（创建</w:t>
      </w:r>
      <w:r>
        <w:rPr>
          <w:sz w:val="24"/>
          <w:szCs w:val="24"/>
          <w:color w:val="404040"/>
        </w:rPr>
        <w:t>tomcat</w:t>
      </w:r>
      <w:r>
        <w:rPr>
          <w:rFonts w:ascii="Microsoft YaHei" w:hAnsi="Microsoft YaHei" w:eastAsia="Microsoft YaHei" w:cs="Microsoft YaHei"/>
          <w:sz w:val="24"/>
          <w:szCs w:val="24"/>
          <w:color w:val="404040"/>
          <w:spacing w:val="2"/>
        </w:rPr>
        <w:t>服务器）</w:t>
      </w:r>
    </w:p>
    <w:p>
      <w:pPr>
        <w:pStyle w:val="BodyText"/>
        <w:ind w:left="622"/>
        <w:spacing w:before="138" w:line="185" w:lineRule="auto"/>
        <w:rPr>
          <w:sz w:val="24"/>
          <w:szCs w:val="24"/>
        </w:rPr>
      </w:pPr>
      <w:r>
        <w:rPr>
          <w:sz w:val="24"/>
          <w:szCs w:val="24"/>
          <w:color w:val="404040"/>
          <w:spacing w:val="-1"/>
        </w:rPr>
        <w:t>e.</w:t>
      </w:r>
      <w:r>
        <w:rPr>
          <w:sz w:val="24"/>
          <w:szCs w:val="24"/>
          <w:color w:val="404040"/>
          <w:spacing w:val="39"/>
          <w:w w:val="101"/>
        </w:rPr>
        <w:t xml:space="preserve"> </w:t>
      </w:r>
      <w:r>
        <w:rPr>
          <w:rFonts w:ascii="Microsoft YaHei" w:hAnsi="Microsoft YaHei" w:eastAsia="Microsoft YaHei" w:cs="Microsoft YaHei"/>
          <w:sz w:val="24"/>
          <w:szCs w:val="24"/>
          <w:color w:val="404040"/>
          <w:spacing w:val="-1"/>
        </w:rPr>
        <w:t>实例化所有</w:t>
      </w:r>
      <w:r>
        <w:rPr>
          <w:sz w:val="24"/>
          <w:szCs w:val="24"/>
          <w:color w:val="404040"/>
          <w:spacing w:val="-1"/>
        </w:rPr>
        <w:t>bean</w:t>
      </w:r>
      <w:r>
        <w:rPr>
          <w:rFonts w:ascii="Microsoft YaHei" w:hAnsi="Microsoft YaHei" w:eastAsia="Microsoft YaHei" w:cs="Microsoft YaHei"/>
          <w:sz w:val="24"/>
          <w:szCs w:val="24"/>
          <w:color w:val="404040"/>
          <w:spacing w:val="-1"/>
        </w:rPr>
        <w:t>工厂缓存的</w:t>
      </w:r>
      <w:r>
        <w:rPr>
          <w:sz w:val="24"/>
          <w:szCs w:val="24"/>
          <w:color w:val="404040"/>
          <w:spacing w:val="-1"/>
        </w:rPr>
        <w:t>bean</w:t>
      </w:r>
      <w:r>
        <w:rPr>
          <w:rFonts w:ascii="Microsoft YaHei" w:hAnsi="Microsoft YaHei" w:eastAsia="Microsoft YaHei" w:cs="Microsoft YaHei"/>
          <w:sz w:val="24"/>
          <w:szCs w:val="24"/>
          <w:color w:val="404040"/>
          <w:spacing w:val="-1"/>
        </w:rPr>
        <w:t>对象</w:t>
      </w:r>
      <w:r>
        <w:rPr>
          <w:rFonts w:ascii="Microsoft YaHei" w:hAnsi="Microsoft YaHei" w:eastAsia="Microsoft YaHei" w:cs="Microsoft YaHei"/>
          <w:sz w:val="24"/>
          <w:szCs w:val="24"/>
          <w:color w:val="404040"/>
          <w:spacing w:val="22"/>
        </w:rPr>
        <w:t xml:space="preserve"> </w:t>
      </w:r>
      <w:r>
        <w:rPr>
          <w:sz w:val="24"/>
          <w:szCs w:val="24"/>
          <w:color w:val="404040"/>
          <w:spacing w:val="-1"/>
        </w:rPr>
        <w:t>(</w:t>
      </w:r>
      <w:r>
        <w:rPr>
          <w:rFonts w:ascii="Microsoft YaHei" w:hAnsi="Microsoft YaHei" w:eastAsia="Microsoft YaHei" w:cs="Microsoft YaHei"/>
          <w:sz w:val="24"/>
          <w:szCs w:val="24"/>
          <w:color w:val="404040"/>
          <w:spacing w:val="-1"/>
        </w:rPr>
        <w:t>剩下的</w:t>
      </w:r>
      <w:r>
        <w:rPr>
          <w:sz w:val="24"/>
          <w:szCs w:val="24"/>
          <w:color w:val="404040"/>
          <w:spacing w:val="-1"/>
        </w:rPr>
        <w:t>)</w:t>
      </w:r>
    </w:p>
    <w:p>
      <w:pPr>
        <w:pStyle w:val="BodyText"/>
        <w:ind w:left="674"/>
        <w:spacing w:before="147" w:line="191" w:lineRule="auto"/>
        <w:rPr>
          <w:rFonts w:ascii="Microsoft YaHei" w:hAnsi="Microsoft YaHei" w:eastAsia="Microsoft YaHei" w:cs="Microsoft YaHei"/>
          <w:sz w:val="24"/>
          <w:szCs w:val="24"/>
        </w:rPr>
      </w:pPr>
      <w:r>
        <w:rPr>
          <w:sz w:val="24"/>
          <w:szCs w:val="24"/>
          <w:color w:val="404040"/>
          <w:spacing w:val="5"/>
        </w:rPr>
        <w:t>f.</w:t>
      </w:r>
      <w:r>
        <w:rPr>
          <w:sz w:val="24"/>
          <w:szCs w:val="24"/>
          <w:color w:val="404040"/>
          <w:spacing w:val="45"/>
          <w:w w:val="101"/>
        </w:rPr>
        <w:t xml:space="preserve"> </w:t>
      </w:r>
      <w:r>
        <w:rPr>
          <w:rFonts w:ascii="Microsoft YaHei" w:hAnsi="Microsoft YaHei" w:eastAsia="Microsoft YaHei" w:cs="Microsoft YaHei"/>
          <w:sz w:val="24"/>
          <w:szCs w:val="24"/>
          <w:color w:val="404040"/>
          <w:spacing w:val="5"/>
        </w:rPr>
        <w:t>发布通知</w:t>
      </w:r>
      <w:r>
        <w:rPr>
          <w:sz w:val="24"/>
          <w:szCs w:val="24"/>
          <w:color w:val="404040"/>
          <w:spacing w:val="5"/>
        </w:rPr>
        <w:t>-</w:t>
      </w:r>
      <w:r>
        <w:rPr>
          <w:rFonts w:ascii="Microsoft YaHei" w:hAnsi="Microsoft YaHei" w:eastAsia="Microsoft YaHei" w:cs="Microsoft YaHei"/>
          <w:sz w:val="24"/>
          <w:szCs w:val="24"/>
          <w:color w:val="404040"/>
          <w:spacing w:val="5"/>
        </w:rPr>
        <w:t>上下文刷新完成（启动</w:t>
      </w:r>
      <w:r>
        <w:rPr>
          <w:sz w:val="24"/>
          <w:szCs w:val="24"/>
          <w:color w:val="404040"/>
        </w:rPr>
        <w:t>tomcat</w:t>
      </w:r>
      <w:r>
        <w:rPr>
          <w:rFonts w:ascii="Microsoft YaHei" w:hAnsi="Microsoft YaHei" w:eastAsia="Microsoft YaHei" w:cs="Microsoft YaHei"/>
          <w:sz w:val="24"/>
          <w:szCs w:val="24"/>
          <w:color w:val="404040"/>
          <w:spacing w:val="5"/>
        </w:rPr>
        <w:t>服务器）</w:t>
      </w:r>
    </w:p>
    <w:p>
      <w:pPr>
        <w:pStyle w:val="BodyText"/>
        <w:ind w:left="163"/>
        <w:spacing w:before="158" w:line="179" w:lineRule="auto"/>
        <w:rPr>
          <w:rFonts w:ascii="Microsoft YaHei" w:hAnsi="Microsoft YaHei" w:eastAsia="Microsoft YaHei" w:cs="Microsoft YaHei"/>
          <w:sz w:val="24"/>
          <w:szCs w:val="24"/>
        </w:rPr>
      </w:pPr>
      <w:r>
        <w:rPr>
          <w:sz w:val="24"/>
          <w:szCs w:val="24"/>
          <w:b/>
          <w:bCs/>
          <w:color w:val="404040"/>
          <w:spacing w:val="-2"/>
        </w:rPr>
        <w:t>4.</w:t>
      </w:r>
      <w:r>
        <w:rPr>
          <w:sz w:val="24"/>
          <w:szCs w:val="24"/>
          <w:b/>
          <w:bCs/>
          <w:color w:val="404040"/>
          <w:spacing w:val="30"/>
          <w:w w:val="101"/>
        </w:rPr>
        <w:t xml:space="preserve"> </w:t>
      </w:r>
      <w:r>
        <w:rPr>
          <w:rFonts w:ascii="Microsoft YaHei" w:hAnsi="Microsoft YaHei" w:eastAsia="Microsoft YaHei" w:cs="Microsoft YaHei"/>
          <w:sz w:val="24"/>
          <w:szCs w:val="24"/>
          <w:color w:val="404040"/>
          <w:spacing w:val="-2"/>
        </w:rPr>
        <w:t>启动完成</w:t>
      </w:r>
    </w:p>
    <w:p>
      <w:pPr>
        <w:ind w:left="644"/>
        <w:spacing w:before="145" w:line="195" w:lineRule="auto"/>
        <w:rPr>
          <w:rFonts w:ascii="Microsoft YaHei" w:hAnsi="Microsoft YaHei" w:eastAsia="Microsoft YaHei" w:cs="Microsoft YaHei"/>
          <w:sz w:val="24"/>
          <w:szCs w:val="24"/>
        </w:rPr>
      </w:pPr>
      <w:r>
        <w:pict>
          <v:shape id="_x0000_s208" style="position:absolute;margin-left:75pt;margin-top:5.21173pt;mso-position-vertical-relative:text;mso-position-horizontal-relative:text;width:159.75pt;height:15.75pt;z-index:253422592;" filled="false" strokecolor="#E7E9E8" strokeweight="0.75pt" coordsize="3195,315" coordorigin="0,0" path="m7,255l7,60c7,52,8,45,11,39c14,33,17,27,22,22c27,17,33,13,39,11c46,8,53,7,60,7l3135,7c3141,7,3148,8,3155,11c3161,13,3167,17,3172,22c3177,27,3180,33,3183,39c3186,45,3187,52,3187,60l3187,255c3187,261,3186,268,3183,274c3180,281,3177,287,3172,292c3167,296,3161,300,3155,303c3148,305,3141,307,3135,307l60,307c53,307,46,305,39,303c33,300,27,296,22,292c17,287,14,281,11,274c8,268,7,261,7,255e">
            <v:stroke joinstyle="miter" miterlimit="4"/>
          </v:shape>
        </w:pict>
      </w: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发布   </w:t>
      </w:r>
      <w:r>
        <w:rPr>
          <w:rFonts w:ascii="Lucida Console" w:hAnsi="Lucida Console" w:eastAsia="Lucida Console" w:cs="Lucida Console"/>
          <w:sz w:val="24"/>
          <w:szCs w:val="24"/>
          <w:color w:val="404040"/>
        </w:rPr>
        <w:t>ApplicationReadyEvent</w:t>
      </w:r>
      <w:r>
        <w:rPr>
          <w:rFonts w:ascii="Lucida Console" w:hAnsi="Lucida Console" w:eastAsia="Lucida Console" w:cs="Lucida Console"/>
          <w:sz w:val="24"/>
          <w:szCs w:val="24"/>
          <w:color w:val="404040"/>
          <w:spacing w:val="-83"/>
        </w:rPr>
        <w:t xml:space="preserve"> </w:t>
      </w:r>
      <w:r>
        <w:rPr>
          <w:sz w:val="24"/>
          <w:szCs w:val="24"/>
          <w:position w:val="-5"/>
        </w:rPr>
        <w:drawing>
          <wp:inline distT="0" distB="0" distL="0" distR="0">
            <wp:extent cx="12601" cy="12501"/>
            <wp:effectExtent l="0" t="0" r="0" b="0"/>
            <wp:docPr id="1108" name="IM 1108"/>
            <wp:cNvGraphicFramePr/>
            <a:graphic>
              <a:graphicData uri="http://schemas.openxmlformats.org/drawingml/2006/picture">
                <pic:pic>
                  <pic:nvPicPr>
                    <pic:cNvPr id="1108" name="IM 1108"/>
                    <pic:cNvPicPr/>
                  </pic:nvPicPr>
                  <pic:blipFill>
                    <a:blip r:embed="rId791"/>
                    <a:stretch>
                      <a:fillRect/>
                    </a:stretch>
                  </pic:blipFill>
                  <pic:spPr>
                    <a:xfrm rot="0">
                      <a:off x="0" y="0"/>
                      <a:ext cx="12601" cy="12501"/>
                    </a:xfrm>
                    <a:prstGeom prst="rect">
                      <a:avLst/>
                    </a:prstGeom>
                  </pic:spPr>
                </pic:pic>
              </a:graphicData>
            </a:graphic>
          </wp:inline>
        </w:drawing>
      </w:r>
      <w:r>
        <w:rPr>
          <w:rFonts w:ascii="Lucida Console" w:hAnsi="Lucida Console" w:eastAsia="Lucida Console" w:cs="Lucida Console"/>
          <w:sz w:val="24"/>
          <w:szCs w:val="24"/>
          <w:color w:val="404040"/>
          <w:spacing w:val="-15"/>
        </w:rPr>
        <w:t xml:space="preserve"> </w:t>
      </w:r>
      <w:r>
        <w:rPr>
          <w:rFonts w:ascii="Microsoft YaHei" w:hAnsi="Microsoft YaHei" w:eastAsia="Microsoft YaHei" w:cs="Microsoft YaHei"/>
          <w:sz w:val="24"/>
          <w:szCs w:val="24"/>
          <w:color w:val="404040"/>
        </w:rPr>
        <w:t>事件，</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通知监</w:t>
      </w:r>
      <w:r>
        <w:rPr>
          <w:rFonts w:ascii="Microsoft YaHei" w:hAnsi="Microsoft YaHei" w:eastAsia="Microsoft YaHei" w:cs="Microsoft YaHei"/>
          <w:sz w:val="24"/>
          <w:szCs w:val="24"/>
          <w:color w:val="404040"/>
          <w:spacing w:val="-1"/>
        </w:rPr>
        <w:t>听者启动程序已完成</w:t>
      </w:r>
    </w:p>
    <w:p>
      <w:pPr>
        <w:pStyle w:val="BodyText"/>
        <w:spacing w:line="277" w:lineRule="auto"/>
        <w:rPr/>
      </w:pPr>
      <w:r/>
    </w:p>
    <w:p>
      <w:pPr>
        <w:pStyle w:val="BodyText"/>
        <w:spacing w:line="277" w:lineRule="auto"/>
        <w:rPr/>
      </w:pPr>
      <w:r/>
    </w:p>
    <w:p>
      <w:pPr>
        <w:pStyle w:val="BodyText"/>
        <w:ind w:left="9"/>
        <w:spacing w:before="103" w:line="218" w:lineRule="auto"/>
        <w:rPr>
          <w:sz w:val="24"/>
          <w:szCs w:val="24"/>
        </w:rPr>
      </w:pPr>
      <w:r>
        <w:rPr>
          <w:rFonts w:ascii="Microsoft YaHei" w:hAnsi="Microsoft YaHei" w:eastAsia="Microsoft YaHei" w:cs="Microsoft YaHei"/>
          <w:sz w:val="24"/>
          <w:szCs w:val="24"/>
          <w:color w:val="404040"/>
          <w:spacing w:val="19"/>
        </w:rPr>
        <w:t>参考文档：</w:t>
      </w:r>
      <w:hyperlink w:history="true" r:id="rId792">
        <w:r>
          <w:rPr>
            <w:sz w:val="24"/>
            <w:szCs w:val="24"/>
            <w:color w:val="117CEE"/>
          </w:rPr>
          <w:t>https</w:t>
        </w:r>
        <w:r>
          <w:rPr>
            <w:sz w:val="24"/>
            <w:szCs w:val="24"/>
            <w:color w:val="117CEE"/>
            <w:spacing w:val="19"/>
          </w:rPr>
          <w:t>://</w:t>
        </w:r>
        <w:r>
          <w:rPr>
            <w:sz w:val="24"/>
            <w:szCs w:val="24"/>
            <w:color w:val="117CEE"/>
          </w:rPr>
          <w:t>www</w:t>
        </w:r>
        <w:r>
          <w:rPr>
            <w:sz w:val="24"/>
            <w:szCs w:val="24"/>
            <w:color w:val="117CEE"/>
            <w:spacing w:val="19"/>
          </w:rPr>
          <w:t>.</w:t>
        </w:r>
        <w:r>
          <w:rPr>
            <w:sz w:val="24"/>
            <w:szCs w:val="24"/>
            <w:color w:val="117CEE"/>
          </w:rPr>
          <w:t>cnblogs</w:t>
        </w:r>
        <w:r>
          <w:rPr>
            <w:sz w:val="24"/>
            <w:szCs w:val="24"/>
            <w:color w:val="117CEE"/>
            <w:spacing w:val="19"/>
          </w:rPr>
          <w:t>.</w:t>
        </w:r>
        <w:r>
          <w:rPr>
            <w:sz w:val="24"/>
            <w:szCs w:val="24"/>
            <w:color w:val="117CEE"/>
          </w:rPr>
          <w:t>com</w:t>
        </w:r>
        <w:r>
          <w:rPr>
            <w:sz w:val="24"/>
            <w:szCs w:val="24"/>
            <w:color w:val="117CEE"/>
            <w:spacing w:val="19"/>
          </w:rPr>
          <w:t>/</w:t>
        </w:r>
        <w:r>
          <w:rPr>
            <w:sz w:val="24"/>
            <w:szCs w:val="24"/>
            <w:color w:val="117CEE"/>
          </w:rPr>
          <w:t>Narule</w:t>
        </w:r>
        <w:r>
          <w:rPr>
            <w:sz w:val="24"/>
            <w:szCs w:val="24"/>
            <w:color w:val="117CEE"/>
            <w:spacing w:val="19"/>
          </w:rPr>
          <w:t>/p/14253754.</w:t>
        </w:r>
        <w:r>
          <w:rPr>
            <w:sz w:val="24"/>
            <w:szCs w:val="24"/>
            <w:color w:val="117CEE"/>
          </w:rPr>
          <w:t>html</w:t>
        </w:r>
      </w:hyperlink>
    </w:p>
    <w:p>
      <w:pPr>
        <w:spacing w:line="218" w:lineRule="auto"/>
        <w:sectPr>
          <w:footerReference w:type="default" r:id="rId778"/>
          <w:pgSz w:w="12240" w:h="15840"/>
          <w:pgMar w:top="400" w:right="960" w:bottom="440" w:left="960" w:header="0" w:footer="175" w:gutter="0"/>
        </w:sectPr>
        <w:rPr>
          <w:sz w:val="24"/>
          <w:szCs w:val="24"/>
        </w:rPr>
      </w:pPr>
    </w:p>
    <w:p>
      <w:pPr>
        <w:ind w:left="15"/>
        <w:spacing w:before="181" w:line="178" w:lineRule="auto"/>
        <w:outlineLvl w:val="1"/>
        <w:rPr>
          <w:rFonts w:ascii="Microsoft YaHei" w:hAnsi="Microsoft YaHei" w:eastAsia="Microsoft YaHei" w:cs="Microsoft YaHei"/>
          <w:sz w:val="42"/>
          <w:szCs w:val="42"/>
        </w:rPr>
      </w:pPr>
      <w:bookmarkStart w:name="bookmark94" w:id="93"/>
      <w:bookmarkEnd w:id="93"/>
      <w:r>
        <w:rPr>
          <w:rFonts w:ascii="Microsoft YaHei" w:hAnsi="Microsoft YaHei" w:eastAsia="Microsoft YaHei" w:cs="Microsoft YaHei"/>
          <w:sz w:val="42"/>
          <w:szCs w:val="42"/>
          <w:color w:val="262626"/>
          <w:spacing w:val="-3"/>
        </w:rPr>
        <w:t>循环依赖问题</w:t>
      </w:r>
    </w:p>
    <w:p>
      <w:pPr>
        <w:pStyle w:val="BodyText"/>
        <w:ind w:left="10" w:right="180" w:hanging="2"/>
        <w:spacing w:before="31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w:t>
      </w:r>
      <w:r>
        <w:rPr>
          <w:sz w:val="24"/>
          <w:szCs w:val="24"/>
          <w:color w:val="262626"/>
        </w:rPr>
        <w:t>Spring</w:t>
      </w:r>
      <w:r>
        <w:rPr>
          <w:rFonts w:ascii="Microsoft YaHei" w:hAnsi="Microsoft YaHei" w:eastAsia="Microsoft YaHei" w:cs="Microsoft YaHei"/>
          <w:sz w:val="24"/>
          <w:szCs w:val="24"/>
          <w:color w:val="262626"/>
        </w:rPr>
        <w:t>框架中，循环依赖是指两个或多个</w:t>
      </w:r>
      <w:r>
        <w:rPr>
          <w:sz w:val="24"/>
          <w:szCs w:val="24"/>
          <w:color w:val="262626"/>
        </w:rPr>
        <w:t>bean</w:t>
      </w:r>
      <w:r>
        <w:rPr>
          <w:rFonts w:ascii="Microsoft YaHei" w:hAnsi="Microsoft YaHei" w:eastAsia="Microsoft YaHei" w:cs="Microsoft YaHei"/>
          <w:sz w:val="24"/>
          <w:szCs w:val="24"/>
          <w:color w:val="262626"/>
        </w:rPr>
        <w:t>之间相互依赖，形成了一个循环引</w:t>
      </w:r>
      <w:r>
        <w:rPr>
          <w:rFonts w:ascii="Microsoft YaHei" w:hAnsi="Microsoft YaHei" w:eastAsia="Microsoft YaHei" w:cs="Microsoft YaHei"/>
          <w:sz w:val="24"/>
          <w:szCs w:val="24"/>
          <w:color w:val="262626"/>
          <w:spacing w:val="-1"/>
        </w:rPr>
        <w:t>用的情况</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。如</w:t>
      </w:r>
      <w:r>
        <w:rPr>
          <w:rFonts w:ascii="Microsoft YaHei" w:hAnsi="Microsoft YaHei" w:eastAsia="Microsoft YaHei" w:cs="Microsoft YaHei"/>
          <w:sz w:val="24"/>
          <w:szCs w:val="24"/>
          <w:color w:val="262626"/>
          <w:spacing w:val="-1"/>
        </w:rPr>
        <w:t>果不加以处理这种情况会导致应用程序启动失败。</w:t>
      </w:r>
    </w:p>
    <w:p>
      <w:pPr>
        <w:spacing w:line="45"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45"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192"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1"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24"/>
              <w:spacing w:before="192" w:line="228" w:lineRule="exact"/>
              <w:rPr/>
            </w:pPr>
            <w:r>
              <w:rPr>
                <w:color w:val="262626"/>
                <w:spacing w:val="-1"/>
                <w:position w:val="-1"/>
              </w:rPr>
              <w:t>@</w:t>
            </w:r>
            <w:r>
              <w:rPr>
                <w:color w:val="232930"/>
                <w:spacing w:val="-1"/>
                <w:position w:val="-1"/>
              </w:rPr>
              <w:t>Service</w:t>
            </w:r>
          </w:p>
        </w:tc>
      </w:tr>
      <w:tr>
        <w:trPr>
          <w:trHeight w:val="310" w:hRule="atLeast"/>
        </w:trPr>
        <w:tc>
          <w:tcPr>
            <w:tcW w:w="539" w:type="dxa"/>
            <w:vAlign w:val="top"/>
            <w:tcBorders>
              <w:left w:val="single" w:color="E7E9E8" w:sz="6" w:space="0"/>
            </w:tcBorders>
          </w:tcPr>
          <w:p>
            <w:pPr>
              <w:pStyle w:val="TableText"/>
              <w:ind w:left="367"/>
              <w:spacing w:before="65" w:line="231" w:lineRule="auto"/>
              <w:rPr/>
            </w:pPr>
            <w:r>
              <w:rPr>
                <w:color w:val="6C6C6C"/>
              </w:rPr>
              <w:t>2</w:t>
            </w:r>
          </w:p>
        </w:tc>
        <w:tc>
          <w:tcPr>
            <w:tcW w:w="9735" w:type="dxa"/>
            <w:vAlign w:val="top"/>
            <w:tcBorders>
              <w:right w:val="single" w:color="E7E9E8" w:sz="6" w:space="0"/>
            </w:tcBorders>
          </w:tcPr>
          <w:p>
            <w:pPr>
              <w:pStyle w:val="TableText"/>
              <w:ind w:left="53"/>
              <w:spacing w:before="4" w:line="296" w:lineRule="exact"/>
              <w:rPr/>
            </w:pPr>
            <w:r>
              <w:rPr>
                <w:color w:val="D73A49"/>
                <w:position w:val="7"/>
              </w:rPr>
              <w:drawing>
                <wp:inline distT="0" distB="0" distL="0" distR="0">
                  <wp:extent cx="76200" cy="48009"/>
                  <wp:effectExtent l="0" t="0" r="0" b="0"/>
                  <wp:docPr id="1112" name="IM 1112"/>
                  <wp:cNvGraphicFramePr/>
                  <a:graphic>
                    <a:graphicData uri="http://schemas.openxmlformats.org/drawingml/2006/picture">
                      <pic:pic>
                        <pic:nvPicPr>
                          <pic:cNvPr id="1112" name="IM 1112"/>
                          <pic:cNvPicPr/>
                        </pic:nvPicPr>
                        <pic:blipFill>
                          <a:blip r:embed="rId795"/>
                          <a:stretch>
                            <a:fillRect/>
                          </a:stretch>
                        </pic:blipFill>
                        <pic:spPr>
                          <a:xfrm rot="0">
                            <a:off x="0" y="0"/>
                            <a:ext cx="76200" cy="48009"/>
                          </a:xfrm>
                          <a:prstGeom prst="rect">
                            <a:avLst/>
                          </a:prstGeom>
                        </pic:spPr>
                      </pic:pic>
                    </a:graphicData>
                  </a:graphic>
                </wp:inline>
              </w:drawing>
            </w:r>
            <w:r>
              <w:rPr>
                <w:color w:val="D73A49"/>
                <w:spacing w:val="42"/>
                <w:position w:val="3"/>
              </w:rPr>
              <w:t xml:space="preserve"> </w:t>
            </w:r>
            <w:r>
              <w:rPr>
                <w:color w:val="D73A49"/>
                <w:spacing w:val="-1"/>
                <w:position w:val="3"/>
              </w:rPr>
              <w:t>public</w:t>
            </w:r>
            <w:r>
              <w:rPr>
                <w:color w:val="D73A49"/>
                <w:spacing w:val="-1"/>
                <w:position w:val="3"/>
              </w:rPr>
              <w:t xml:space="preserve"> </w:t>
            </w:r>
            <w:r>
              <w:rPr>
                <w:color w:val="D73A49"/>
                <w:spacing w:val="-1"/>
                <w:position w:val="3"/>
              </w:rPr>
              <w:t>class</w:t>
            </w:r>
            <w:r>
              <w:rPr>
                <w:color w:val="D73A49"/>
                <w:spacing w:val="14"/>
                <w:position w:val="3"/>
              </w:rPr>
              <w:t xml:space="preserve"> </w:t>
            </w:r>
            <w:r>
              <w:rPr>
                <w:color w:val="A13000"/>
                <w:spacing w:val="-1"/>
                <w:position w:val="3"/>
              </w:rPr>
              <w:t>ServiceA</w:t>
            </w:r>
            <w:r>
              <w:rPr>
                <w:color w:val="262626"/>
                <w:spacing w:val="-1"/>
                <w:position w:val="3"/>
              </w:rPr>
              <w:t>{</w:t>
            </w:r>
          </w:p>
        </w:tc>
      </w:tr>
      <w:tr>
        <w:trPr>
          <w:trHeight w:val="294" w:hRule="atLeast"/>
        </w:trPr>
        <w:tc>
          <w:tcPr>
            <w:tcW w:w="539" w:type="dxa"/>
            <w:vAlign w:val="top"/>
            <w:tcBorders>
              <w:left w:val="single" w:color="E7E9E8" w:sz="6" w:space="0"/>
            </w:tcBorders>
          </w:tcPr>
          <w:p>
            <w:pPr>
              <w:pStyle w:val="TableText"/>
              <w:ind w:left="365"/>
              <w:spacing w:before="54" w:line="230" w:lineRule="auto"/>
              <w:rPr/>
            </w:pPr>
            <w:r>
              <w:rPr>
                <w:color w:val="6C6C6C"/>
              </w:rPr>
              <w:t>3</w:t>
            </w:r>
          </w:p>
        </w:tc>
        <w:tc>
          <w:tcPr>
            <w:tcW w:w="9735" w:type="dxa"/>
            <w:vAlign w:val="top"/>
            <w:tcBorders>
              <w:right w:val="single" w:color="E7E9E8" w:sz="6" w:space="0"/>
            </w:tcBorders>
          </w:tcPr>
          <w:p>
            <w:pPr>
              <w:pStyle w:val="TableText"/>
              <w:ind w:left="829"/>
              <w:spacing w:before="51" w:line="233" w:lineRule="exact"/>
              <w:rPr/>
            </w:pPr>
            <w:r>
              <w:rPr>
                <w:color w:val="262626"/>
                <w:spacing w:val="-1"/>
                <w:position w:val="-1"/>
              </w:rPr>
              <w:t>@</w:t>
            </w:r>
            <w:r>
              <w:rPr>
                <w:color w:val="232930"/>
                <w:spacing w:val="-1"/>
                <w:position w:val="-1"/>
              </w:rPr>
              <w:t>Autowired</w:t>
            </w:r>
          </w:p>
        </w:tc>
      </w:tr>
      <w:tr>
        <w:trPr>
          <w:trHeight w:val="297" w:hRule="atLeast"/>
        </w:trPr>
        <w:tc>
          <w:tcPr>
            <w:tcW w:w="539" w:type="dxa"/>
            <w:vAlign w:val="top"/>
            <w:tcBorders>
              <w:left w:val="single" w:color="E7E9E8" w:sz="6" w:space="0"/>
            </w:tcBorders>
          </w:tcPr>
          <w:p>
            <w:pPr>
              <w:pStyle w:val="TableText"/>
              <w:ind w:left="362"/>
              <w:spacing w:before="63" w:line="228" w:lineRule="auto"/>
              <w:rPr/>
            </w:pPr>
            <w:r>
              <w:rPr>
                <w:color w:val="6C6C6C"/>
              </w:rPr>
              <w:t>4</w:t>
            </w:r>
          </w:p>
        </w:tc>
        <w:tc>
          <w:tcPr>
            <w:tcW w:w="9735" w:type="dxa"/>
            <w:vAlign w:val="top"/>
            <w:tcBorders>
              <w:right w:val="single" w:color="E7E9E8" w:sz="6" w:space="0"/>
            </w:tcBorders>
          </w:tcPr>
          <w:p>
            <w:pPr>
              <w:pStyle w:val="TableText"/>
              <w:ind w:left="846"/>
              <w:spacing w:line="287" w:lineRule="exact"/>
              <w:rPr/>
            </w:pPr>
            <w:r>
              <w:rPr>
                <w:color w:val="D73A49"/>
                <w:spacing w:val="-2"/>
                <w:position w:val="3"/>
              </w:rPr>
              <w:t>private</w:t>
            </w:r>
            <w:r>
              <w:rPr>
                <w:color w:val="D73A49"/>
                <w:spacing w:val="-2"/>
                <w:position w:val="3"/>
              </w:rPr>
              <w:t xml:space="preserve"> </w:t>
            </w:r>
            <w:r>
              <w:rPr>
                <w:color w:val="22863A"/>
                <w:spacing w:val="-2"/>
                <w:position w:val="3"/>
              </w:rPr>
              <w:t>ServiceB</w:t>
            </w:r>
            <w:r>
              <w:rPr>
                <w:color w:val="22863A"/>
                <w:spacing w:val="26"/>
                <w:position w:val="3"/>
              </w:rPr>
              <w:t xml:space="preserve"> </w:t>
            </w:r>
            <w:r>
              <w:rPr>
                <w:color w:val="A13000"/>
                <w:spacing w:val="-2"/>
                <w:position w:val="3"/>
              </w:rPr>
              <w:t>serviceB</w:t>
            </w:r>
            <w:r>
              <w:rPr>
                <w:color w:val="262626"/>
                <w:spacing w:val="-2"/>
                <w:position w:val="3"/>
              </w:rPr>
              <w:t>;</w:t>
            </w:r>
          </w:p>
        </w:tc>
      </w:tr>
      <w:tr>
        <w:trPr>
          <w:trHeight w:val="295" w:hRule="atLeast"/>
        </w:trPr>
        <w:tc>
          <w:tcPr>
            <w:tcW w:w="539" w:type="dxa"/>
            <w:vAlign w:val="top"/>
            <w:tcBorders>
              <w:left w:val="single" w:color="E7E9E8" w:sz="6" w:space="0"/>
            </w:tcBorders>
          </w:tcPr>
          <w:p>
            <w:pPr>
              <w:pStyle w:val="TableText"/>
              <w:ind w:left="366"/>
              <w:spacing w:before="66" w:line="227" w:lineRule="auto"/>
              <w:rPr/>
            </w:pPr>
            <w:r>
              <w:rPr>
                <w:color w:val="6C6C6C"/>
              </w:rPr>
              <w:t>5</w:t>
            </w:r>
          </w:p>
        </w:tc>
        <w:tc>
          <w:tcPr>
            <w:tcW w:w="9735" w:type="dxa"/>
            <w:vAlign w:val="top"/>
            <w:tcBorders>
              <w:right w:val="single" w:color="E7E9E8" w:sz="6" w:space="0"/>
            </w:tcBorders>
          </w:tcPr>
          <w:p>
            <w:pPr>
              <w:pStyle w:val="TableText"/>
              <w:ind w:left="343"/>
              <w:spacing w:before="3" w:line="282" w:lineRule="exact"/>
              <w:rPr/>
            </w:pPr>
            <w:r>
              <w:rPr>
                <w:color w:val="262626"/>
                <w:position w:val="2"/>
              </w:rPr>
              <w:t>}</w:t>
            </w:r>
          </w:p>
        </w:tc>
      </w:tr>
      <w:tr>
        <w:trPr>
          <w:trHeight w:val="289" w:hRule="atLeast"/>
        </w:trPr>
        <w:tc>
          <w:tcPr>
            <w:tcW w:w="539" w:type="dxa"/>
            <w:vAlign w:val="top"/>
            <w:tcBorders>
              <w:left w:val="single" w:color="E7E9E8" w:sz="6" w:space="0"/>
            </w:tcBorders>
          </w:tcPr>
          <w:p>
            <w:pPr>
              <w:pStyle w:val="TableText"/>
              <w:ind w:left="365"/>
              <w:spacing w:before="68" w:line="230" w:lineRule="auto"/>
              <w:rPr/>
            </w:pPr>
            <w:r>
              <w:rPr>
                <w:color w:val="6C6C6C"/>
              </w:rPr>
              <w:t>6</w:t>
            </w:r>
          </w:p>
        </w:tc>
        <w:tc>
          <w:tcPr>
            <w:tcW w:w="9735" w:type="dxa"/>
            <w:vAlign w:val="top"/>
            <w:tcBorders>
              <w:right w:val="single" w:color="E7E9E8" w:sz="6" w:space="0"/>
            </w:tcBorders>
          </w:tcPr>
          <w:p>
            <w:pPr>
              <w:rPr>
                <w:rFonts w:ascii="Arial"/>
                <w:sz w:val="21"/>
              </w:rPr>
            </w:pPr>
            <w:r/>
          </w:p>
        </w:tc>
      </w:tr>
      <w:tr>
        <w:trPr>
          <w:trHeight w:val="308" w:hRule="atLeast"/>
        </w:trPr>
        <w:tc>
          <w:tcPr>
            <w:tcW w:w="539" w:type="dxa"/>
            <w:vAlign w:val="top"/>
            <w:tcBorders>
              <w:left w:val="single" w:color="E7E9E8" w:sz="6" w:space="0"/>
            </w:tcBorders>
          </w:tcPr>
          <w:p>
            <w:pPr>
              <w:pStyle w:val="TableText"/>
              <w:ind w:left="365"/>
              <w:spacing w:before="82" w:line="228" w:lineRule="auto"/>
              <w:rPr/>
            </w:pPr>
            <w:r>
              <w:rPr>
                <w:color w:val="6C6C6C"/>
              </w:rPr>
              <w:t>7</w:t>
            </w:r>
          </w:p>
        </w:tc>
        <w:tc>
          <w:tcPr>
            <w:tcW w:w="9735" w:type="dxa"/>
            <w:vAlign w:val="top"/>
            <w:tcBorders>
              <w:right w:val="single" w:color="E7E9E8" w:sz="6" w:space="0"/>
            </w:tcBorders>
          </w:tcPr>
          <w:p>
            <w:pPr>
              <w:pStyle w:val="TableText"/>
              <w:ind w:left="324"/>
              <w:spacing w:before="76" w:line="221" w:lineRule="exact"/>
              <w:rPr/>
            </w:pPr>
            <w:r>
              <w:rPr>
                <w:color w:val="262626"/>
                <w:spacing w:val="-1"/>
                <w:position w:val="-1"/>
              </w:rPr>
              <w:t>@</w:t>
            </w:r>
            <w:r>
              <w:rPr>
                <w:color w:val="232930"/>
                <w:spacing w:val="-1"/>
                <w:position w:val="-1"/>
              </w:rPr>
              <w:t>Service</w:t>
            </w:r>
          </w:p>
        </w:tc>
      </w:tr>
      <w:tr>
        <w:trPr>
          <w:trHeight w:val="310" w:hRule="atLeast"/>
        </w:trPr>
        <w:tc>
          <w:tcPr>
            <w:tcW w:w="539" w:type="dxa"/>
            <w:vAlign w:val="top"/>
            <w:tcBorders>
              <w:left w:val="single" w:color="E7E9E8" w:sz="6" w:space="0"/>
            </w:tcBorders>
          </w:tcPr>
          <w:p>
            <w:pPr>
              <w:pStyle w:val="TableText"/>
              <w:ind w:left="365"/>
              <w:spacing w:before="71" w:line="230" w:lineRule="auto"/>
              <w:rPr/>
            </w:pPr>
            <w:r>
              <w:rPr>
                <w:color w:val="6C6C6C"/>
              </w:rPr>
              <w:t>8</w:t>
            </w:r>
          </w:p>
        </w:tc>
        <w:tc>
          <w:tcPr>
            <w:tcW w:w="9735" w:type="dxa"/>
            <w:vAlign w:val="top"/>
            <w:tcBorders>
              <w:right w:val="single" w:color="E7E9E8" w:sz="6" w:space="0"/>
            </w:tcBorders>
          </w:tcPr>
          <w:p>
            <w:pPr>
              <w:pStyle w:val="TableText"/>
              <w:ind w:left="53"/>
              <w:spacing w:before="11" w:line="288" w:lineRule="exact"/>
              <w:rPr/>
            </w:pPr>
            <w:r>
              <w:rPr>
                <w:color w:val="D73A49"/>
                <w:position w:val="7"/>
              </w:rPr>
              <w:drawing>
                <wp:inline distT="0" distB="0" distL="0" distR="0">
                  <wp:extent cx="76200" cy="46872"/>
                  <wp:effectExtent l="0" t="0" r="0" b="0"/>
                  <wp:docPr id="1114" name="IM 1114"/>
                  <wp:cNvGraphicFramePr/>
                  <a:graphic>
                    <a:graphicData uri="http://schemas.openxmlformats.org/drawingml/2006/picture">
                      <pic:pic>
                        <pic:nvPicPr>
                          <pic:cNvPr id="1114" name="IM 1114"/>
                          <pic:cNvPicPr/>
                        </pic:nvPicPr>
                        <pic:blipFill>
                          <a:blip r:embed="rId796"/>
                          <a:stretch>
                            <a:fillRect/>
                          </a:stretch>
                        </pic:blipFill>
                        <pic:spPr>
                          <a:xfrm rot="0">
                            <a:off x="0" y="0"/>
                            <a:ext cx="76200" cy="46872"/>
                          </a:xfrm>
                          <a:prstGeom prst="rect">
                            <a:avLst/>
                          </a:prstGeom>
                        </pic:spPr>
                      </pic:pic>
                    </a:graphicData>
                  </a:graphic>
                </wp:inline>
              </w:drawing>
            </w:r>
            <w:r>
              <w:rPr>
                <w:color w:val="D73A49"/>
                <w:spacing w:val="42"/>
                <w:position w:val="3"/>
              </w:rPr>
              <w:t xml:space="preserve"> </w:t>
            </w:r>
            <w:r>
              <w:rPr>
                <w:color w:val="D73A49"/>
                <w:spacing w:val="-1"/>
                <w:position w:val="3"/>
              </w:rPr>
              <w:t>public</w:t>
            </w:r>
            <w:r>
              <w:rPr>
                <w:color w:val="D73A49"/>
                <w:spacing w:val="-1"/>
                <w:position w:val="3"/>
              </w:rPr>
              <w:t xml:space="preserve"> </w:t>
            </w:r>
            <w:r>
              <w:rPr>
                <w:color w:val="D73A49"/>
                <w:spacing w:val="-1"/>
                <w:position w:val="3"/>
              </w:rPr>
              <w:t>class</w:t>
            </w:r>
            <w:r>
              <w:rPr>
                <w:color w:val="D73A49"/>
                <w:spacing w:val="14"/>
                <w:position w:val="3"/>
              </w:rPr>
              <w:t xml:space="preserve"> </w:t>
            </w:r>
            <w:r>
              <w:rPr>
                <w:color w:val="A13000"/>
                <w:spacing w:val="-1"/>
                <w:position w:val="3"/>
              </w:rPr>
              <w:t>ServiceB</w:t>
            </w:r>
            <w:r>
              <w:rPr>
                <w:color w:val="262626"/>
                <w:spacing w:val="-1"/>
                <w:position w:val="3"/>
              </w:rPr>
              <w:t>{</w:t>
            </w:r>
          </w:p>
        </w:tc>
      </w:tr>
      <w:tr>
        <w:trPr>
          <w:trHeight w:val="294" w:hRule="atLeast"/>
        </w:trPr>
        <w:tc>
          <w:tcPr>
            <w:tcW w:w="539" w:type="dxa"/>
            <w:vAlign w:val="top"/>
            <w:tcBorders>
              <w:left w:val="single" w:color="E7E9E8" w:sz="6" w:space="0"/>
            </w:tcBorders>
          </w:tcPr>
          <w:p>
            <w:pPr>
              <w:pStyle w:val="TableText"/>
              <w:ind w:left="364"/>
              <w:spacing w:before="61" w:line="230" w:lineRule="auto"/>
              <w:rPr/>
            </w:pPr>
            <w:r>
              <w:rPr>
                <w:color w:val="6C6C6C"/>
              </w:rPr>
              <w:t>9</w:t>
            </w:r>
          </w:p>
        </w:tc>
        <w:tc>
          <w:tcPr>
            <w:tcW w:w="9735" w:type="dxa"/>
            <w:vAlign w:val="top"/>
            <w:tcBorders>
              <w:right w:val="single" w:color="E7E9E8" w:sz="6" w:space="0"/>
            </w:tcBorders>
          </w:tcPr>
          <w:p>
            <w:pPr>
              <w:pStyle w:val="TableText"/>
              <w:ind w:left="829"/>
              <w:spacing w:before="58" w:line="226" w:lineRule="exact"/>
              <w:rPr/>
            </w:pPr>
            <w:r>
              <w:rPr>
                <w:color w:val="262626"/>
                <w:spacing w:val="-1"/>
                <w:position w:val="-1"/>
              </w:rPr>
              <w:t>@</w:t>
            </w:r>
            <w:r>
              <w:rPr>
                <w:color w:val="232930"/>
                <w:spacing w:val="-1"/>
                <w:position w:val="-1"/>
              </w:rPr>
              <w:t>Autowired</w:t>
            </w:r>
          </w:p>
        </w:tc>
      </w:tr>
      <w:tr>
        <w:trPr>
          <w:trHeight w:val="297" w:hRule="atLeast"/>
        </w:trPr>
        <w:tc>
          <w:tcPr>
            <w:tcW w:w="539" w:type="dxa"/>
            <w:vAlign w:val="top"/>
            <w:tcBorders>
              <w:left w:val="single" w:color="E7E9E8" w:sz="6" w:space="0"/>
            </w:tcBorders>
          </w:tcPr>
          <w:p>
            <w:pPr>
              <w:pStyle w:val="TableText"/>
              <w:ind w:left="246"/>
              <w:spacing w:before="67" w:line="230" w:lineRule="auto"/>
              <w:rPr/>
            </w:pPr>
            <w:r>
              <w:rPr>
                <w:color w:val="6C6C6C"/>
                <w:spacing w:val="-6"/>
              </w:rPr>
              <w:t>10</w:t>
            </w:r>
          </w:p>
        </w:tc>
        <w:tc>
          <w:tcPr>
            <w:tcW w:w="9735" w:type="dxa"/>
            <w:vAlign w:val="top"/>
            <w:tcBorders>
              <w:right w:val="single" w:color="E7E9E8" w:sz="6" w:space="0"/>
            </w:tcBorders>
          </w:tcPr>
          <w:p>
            <w:pPr>
              <w:pStyle w:val="TableText"/>
              <w:ind w:left="846"/>
              <w:spacing w:before="7" w:line="280" w:lineRule="exact"/>
              <w:rPr/>
            </w:pPr>
            <w:r>
              <w:rPr>
                <w:color w:val="D73A49"/>
                <w:spacing w:val="-2"/>
                <w:position w:val="2"/>
              </w:rPr>
              <w:t>private</w:t>
            </w:r>
            <w:r>
              <w:rPr>
                <w:color w:val="D73A49"/>
                <w:spacing w:val="-2"/>
                <w:position w:val="2"/>
              </w:rPr>
              <w:t xml:space="preserve"> </w:t>
            </w:r>
            <w:r>
              <w:rPr>
                <w:color w:val="22863A"/>
                <w:spacing w:val="-2"/>
                <w:position w:val="2"/>
              </w:rPr>
              <w:t>ServiceA</w:t>
            </w:r>
            <w:r>
              <w:rPr>
                <w:color w:val="22863A"/>
                <w:spacing w:val="26"/>
                <w:position w:val="2"/>
              </w:rPr>
              <w:t xml:space="preserve"> </w:t>
            </w:r>
            <w:r>
              <w:rPr>
                <w:color w:val="A13000"/>
                <w:spacing w:val="-2"/>
                <w:position w:val="2"/>
              </w:rPr>
              <w:t>serviceA</w:t>
            </w:r>
            <w:r>
              <w:rPr>
                <w:color w:val="262626"/>
                <w:spacing w:val="-2"/>
                <w:position w:val="2"/>
              </w:rPr>
              <w:t>;</w:t>
            </w:r>
          </w:p>
        </w:tc>
      </w:tr>
      <w:tr>
        <w:trPr>
          <w:trHeight w:val="439" w:hRule="atLeast"/>
        </w:trPr>
        <w:tc>
          <w:tcPr>
            <w:tcW w:w="539" w:type="dxa"/>
            <w:vAlign w:val="top"/>
            <w:tcBorders>
              <w:left w:val="single" w:color="E7E9E8" w:sz="6" w:space="0"/>
              <w:bottom w:val="single" w:color="E7E9E8" w:sz="6" w:space="0"/>
            </w:tcBorders>
          </w:tcPr>
          <w:p>
            <w:pPr>
              <w:pStyle w:val="TableText"/>
              <w:ind w:left="246"/>
              <w:spacing w:before="73" w:line="228" w:lineRule="auto"/>
              <w:rPr/>
            </w:pPr>
            <w:r>
              <w:rPr>
                <w:color w:val="6C6C6C"/>
                <w:spacing w:val="-6"/>
              </w:rPr>
              <w:t>11</w:t>
            </w:r>
          </w:p>
        </w:tc>
        <w:tc>
          <w:tcPr>
            <w:tcW w:w="9735" w:type="dxa"/>
            <w:vAlign w:val="top"/>
            <w:tcBorders>
              <w:bottom w:val="single" w:color="E7E9E8" w:sz="6" w:space="0"/>
              <w:right w:val="single" w:color="E7E9E8" w:sz="6" w:space="0"/>
            </w:tcBorders>
          </w:tcPr>
          <w:p>
            <w:pPr>
              <w:pStyle w:val="TableText"/>
              <w:ind w:left="343"/>
              <w:spacing w:before="10" w:line="297" w:lineRule="exact"/>
              <w:rPr/>
            </w:pPr>
            <w:r>
              <w:rPr>
                <w:color w:val="262626"/>
                <w:position w:val="2"/>
              </w:rPr>
              <w:t>}</w:t>
            </w:r>
          </w:p>
        </w:tc>
      </w:tr>
    </w:tbl>
    <w:p>
      <w:pPr>
        <w:pStyle w:val="BodyText"/>
        <w:ind w:left="6" w:right="4325"/>
        <w:spacing w:before="229"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w:t>
      </w:r>
      <w:r>
        <w:rPr>
          <w:sz w:val="24"/>
          <w:szCs w:val="24"/>
          <w:color w:val="262626"/>
        </w:rPr>
        <w:t>Spring</w:t>
      </w:r>
      <w:r>
        <w:rPr>
          <w:rFonts w:ascii="Microsoft YaHei" w:hAnsi="Microsoft YaHei" w:eastAsia="Microsoft YaHei" w:cs="Microsoft YaHei"/>
          <w:sz w:val="24"/>
          <w:szCs w:val="24"/>
          <w:color w:val="262626"/>
        </w:rPr>
        <w:t>中，解决循环依赖的方式就是引入了三级缓存。</w:t>
      </w:r>
      <w:r>
        <w:rPr>
          <w:rFonts w:ascii="Microsoft YaHei" w:hAnsi="Microsoft YaHei" w:eastAsia="Microsoft YaHei" w:cs="Microsoft YaHei"/>
          <w:sz w:val="24"/>
          <w:szCs w:val="24"/>
          <w:color w:val="262626"/>
        </w:rPr>
        <w:t>但是，</w:t>
      </w:r>
      <w:r>
        <w:rPr>
          <w:sz w:val="24"/>
          <w:szCs w:val="24"/>
          <w:color w:val="262626"/>
        </w:rPr>
        <w:t>Spring</w:t>
      </w:r>
      <w:r>
        <w:rPr>
          <w:rFonts w:ascii="Microsoft YaHei" w:hAnsi="Microsoft YaHei" w:eastAsia="Microsoft YaHei" w:cs="Microsoft YaHei"/>
          <w:sz w:val="24"/>
          <w:szCs w:val="24"/>
          <w:color w:val="262626"/>
        </w:rPr>
        <w:t>解决循环依赖是有一定限制的</w:t>
      </w:r>
    </w:p>
    <w:p>
      <w:pPr>
        <w:pStyle w:val="BodyText"/>
        <w:ind w:left="180"/>
        <w:spacing w:before="5" w:line="177" w:lineRule="auto"/>
        <w:rPr>
          <w:sz w:val="24"/>
          <w:szCs w:val="24"/>
        </w:rPr>
      </w:pPr>
      <w:r>
        <w:rPr>
          <w:sz w:val="24"/>
          <w:szCs w:val="24"/>
          <w:color w:val="262626"/>
          <w:spacing w:val="-1"/>
        </w:rPr>
        <w:t>1.</w:t>
      </w:r>
      <w:r>
        <w:rPr>
          <w:sz w:val="24"/>
          <w:szCs w:val="24"/>
          <w:color w:val="262626"/>
          <w:spacing w:val="34"/>
        </w:rPr>
        <w:t xml:space="preserve"> </w:t>
      </w:r>
      <w:r>
        <w:rPr>
          <w:rFonts w:ascii="Microsoft YaHei" w:hAnsi="Microsoft YaHei" w:eastAsia="Microsoft YaHei" w:cs="Microsoft YaHei"/>
          <w:sz w:val="24"/>
          <w:szCs w:val="24"/>
          <w:color w:val="262626"/>
          <w:spacing w:val="-1"/>
        </w:rPr>
        <w:t>要求互相依赖的</w:t>
      </w:r>
      <w:r>
        <w:rPr>
          <w:sz w:val="24"/>
          <w:szCs w:val="24"/>
          <w:color w:val="262626"/>
          <w:spacing w:val="-1"/>
        </w:rPr>
        <w:t>Bean</w:t>
      </w:r>
      <w:r>
        <w:rPr>
          <w:rFonts w:ascii="Microsoft YaHei" w:hAnsi="Microsoft YaHei" w:eastAsia="Microsoft YaHei" w:cs="Microsoft YaHei"/>
          <w:sz w:val="24"/>
          <w:szCs w:val="24"/>
          <w:color w:val="262626"/>
          <w:spacing w:val="-1"/>
        </w:rPr>
        <w:t>必须要是单例的</w:t>
      </w:r>
      <w:r>
        <w:rPr>
          <w:sz w:val="24"/>
          <w:szCs w:val="24"/>
          <w:color w:val="262626"/>
          <w:spacing w:val="-1"/>
        </w:rPr>
        <w:t>Be</w:t>
      </w:r>
      <w:r>
        <w:rPr>
          <w:sz w:val="24"/>
          <w:szCs w:val="24"/>
          <w:color w:val="262626"/>
          <w:spacing w:val="-2"/>
        </w:rPr>
        <w:t>an</w:t>
      </w:r>
    </w:p>
    <w:p>
      <w:pPr>
        <w:pStyle w:val="BodyText"/>
        <w:ind w:left="165"/>
        <w:spacing w:before="161" w:line="183"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8"/>
          <w:w w:val="101"/>
        </w:rPr>
        <w:t xml:space="preserve"> </w:t>
      </w:r>
      <w:r>
        <w:rPr>
          <w:rFonts w:ascii="Microsoft YaHei" w:hAnsi="Microsoft YaHei" w:eastAsia="Microsoft YaHei" w:cs="Microsoft YaHei"/>
          <w:sz w:val="24"/>
          <w:szCs w:val="24"/>
          <w:color w:val="262626"/>
          <w:spacing w:val="-1"/>
        </w:rPr>
        <w:t>依赖注入的方式不能都是构造函数注入的方式</w:t>
      </w:r>
    </w:p>
    <w:p>
      <w:pPr>
        <w:spacing w:line="183" w:lineRule="auto"/>
        <w:sectPr>
          <w:headerReference w:type="default" r:id="rId793"/>
          <w:footerReference w:type="default" r:id="rId794"/>
          <w:pgSz w:w="12240" w:h="15840"/>
          <w:pgMar w:top="2107" w:right="960" w:bottom="385" w:left="960" w:header="1245" w:footer="197" w:gutter="0"/>
        </w:sectPr>
        <w:rPr>
          <w:rFonts w:ascii="Microsoft YaHei" w:hAnsi="Microsoft YaHei" w:eastAsia="Microsoft YaHei" w:cs="Microsoft YaHei"/>
          <w:sz w:val="24"/>
          <w:szCs w:val="24"/>
        </w:rPr>
      </w:pPr>
    </w:p>
    <w:p>
      <w:pPr>
        <w:pStyle w:val="BodyText"/>
        <w:spacing w:line="318" w:lineRule="auto"/>
        <w:rPr/>
      </w:pPr>
      <w:r/>
    </w:p>
    <w:p>
      <w:pPr>
        <w:ind w:firstLine="8"/>
        <w:spacing w:line="5265" w:lineRule="exact"/>
        <w:rPr/>
      </w:pPr>
      <w:r>
        <w:rPr>
          <w:position w:val="-105"/>
        </w:rPr>
        <w:drawing>
          <wp:inline distT="0" distB="0" distL="0" distR="0">
            <wp:extent cx="6534150" cy="3343275"/>
            <wp:effectExtent l="0" t="0" r="0" b="0"/>
            <wp:docPr id="1116" name="IM 1116"/>
            <wp:cNvGraphicFramePr/>
            <a:graphic>
              <a:graphicData uri="http://schemas.openxmlformats.org/drawingml/2006/picture">
                <pic:pic>
                  <pic:nvPicPr>
                    <pic:cNvPr id="1116" name="IM 1116"/>
                    <pic:cNvPicPr/>
                  </pic:nvPicPr>
                  <pic:blipFill>
                    <a:blip r:embed="rId798"/>
                    <a:stretch>
                      <a:fillRect/>
                    </a:stretch>
                  </pic:blipFill>
                  <pic:spPr>
                    <a:xfrm rot="0">
                      <a:off x="0" y="0"/>
                      <a:ext cx="6534150" cy="3343275"/>
                    </a:xfrm>
                    <a:prstGeom prst="rect">
                      <a:avLst/>
                    </a:prstGeom>
                  </pic:spPr>
                </pic:pic>
              </a:graphicData>
            </a:graphic>
          </wp:inline>
        </w:drawing>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ind w:left="11"/>
        <w:spacing w:before="180" w:line="192"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三级缓存 </w:t>
      </w:r>
      <w:r>
        <w:rPr>
          <w:sz w:val="42"/>
          <w:szCs w:val="42"/>
          <w:color w:val="262626"/>
          <w:spacing w:val="4"/>
        </w:rPr>
        <w:t>&amp;&amp;</w:t>
      </w:r>
      <w:r>
        <w:rPr>
          <w:sz w:val="42"/>
          <w:szCs w:val="42"/>
          <w:color w:val="262626"/>
          <w:spacing w:val="45"/>
        </w:rPr>
        <w:t xml:space="preserve"> </w:t>
      </w:r>
      <w:r>
        <w:rPr>
          <w:rFonts w:ascii="Microsoft YaHei" w:hAnsi="Microsoft YaHei" w:eastAsia="Microsoft YaHei" w:cs="Microsoft YaHei"/>
          <w:sz w:val="42"/>
          <w:szCs w:val="42"/>
          <w:color w:val="262626"/>
          <w:spacing w:val="4"/>
        </w:rPr>
        <w:t>解决原理</w:t>
      </w:r>
    </w:p>
    <w:p>
      <w:pPr>
        <w:pStyle w:val="BodyText"/>
        <w:spacing w:before="272" w:line="185" w:lineRule="auto"/>
        <w:rPr>
          <w:rFonts w:ascii="Microsoft YaHei" w:hAnsi="Microsoft YaHei" w:eastAsia="Microsoft YaHei" w:cs="Microsoft YaHei"/>
          <w:sz w:val="24"/>
          <w:szCs w:val="24"/>
        </w:rPr>
      </w:pPr>
      <w:r>
        <w:rPr>
          <w:sz w:val="24"/>
          <w:szCs w:val="24"/>
          <w:color w:val="333333"/>
        </w:rPr>
        <w:t>Spring</w:t>
      </w:r>
      <w:r>
        <w:rPr>
          <w:sz w:val="24"/>
          <w:szCs w:val="24"/>
          <w:color w:val="333333"/>
          <w:spacing w:val="32"/>
          <w:w w:val="101"/>
        </w:rPr>
        <w:t xml:space="preserve"> </w:t>
      </w:r>
      <w:r>
        <w:rPr>
          <w:rFonts w:ascii="Microsoft YaHei" w:hAnsi="Microsoft YaHei" w:eastAsia="Microsoft YaHei" w:cs="Microsoft YaHei"/>
          <w:sz w:val="24"/>
          <w:szCs w:val="24"/>
          <w:color w:val="333333"/>
          <w:spacing w:val="1"/>
        </w:rPr>
        <w:t>通过三级缓存机制提前暴露未完全初始化的</w:t>
      </w:r>
      <w:r>
        <w:rPr>
          <w:sz w:val="24"/>
          <w:szCs w:val="24"/>
          <w:color w:val="333333"/>
        </w:rPr>
        <w:t>Bean</w:t>
      </w:r>
      <w:r>
        <w:rPr>
          <w:rFonts w:ascii="Microsoft YaHei" w:hAnsi="Microsoft YaHei" w:eastAsia="Microsoft YaHei" w:cs="Microsoft YaHei"/>
          <w:sz w:val="24"/>
          <w:szCs w:val="24"/>
          <w:color w:val="333333"/>
          <w:spacing w:val="1"/>
        </w:rPr>
        <w:t>实例，解决单例模式下的循环依赖问题。</w:t>
      </w:r>
    </w:p>
    <w:p>
      <w:pPr>
        <w:pStyle w:val="BodyText"/>
        <w:spacing w:line="308" w:lineRule="auto"/>
        <w:rPr/>
      </w:pPr>
      <w:r/>
    </w:p>
    <w:p>
      <w:pPr>
        <w:pStyle w:val="BodyText"/>
        <w:spacing w:line="308" w:lineRule="auto"/>
        <w:rPr/>
      </w:pPr>
      <w:r/>
    </w:p>
    <w:p>
      <w:pPr>
        <w:ind w:left="3"/>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三级缓存结构</w:t>
      </w:r>
    </w:p>
    <w:p>
      <w:pPr>
        <w:pStyle w:val="BodyText"/>
        <w:ind w:left="173"/>
        <w:spacing w:before="195" w:line="185" w:lineRule="auto"/>
        <w:rPr>
          <w:rFonts w:ascii="Microsoft YaHei" w:hAnsi="Microsoft YaHei" w:eastAsia="Microsoft YaHei" w:cs="Microsoft YaHei"/>
          <w:sz w:val="24"/>
          <w:szCs w:val="24"/>
        </w:rPr>
      </w:pPr>
      <w:r>
        <w:rPr>
          <w:sz w:val="24"/>
          <w:szCs w:val="24"/>
          <w:color w:val="333333"/>
          <w:spacing w:val="2"/>
        </w:rPr>
        <w:t>1.</w:t>
      </w:r>
      <w:r>
        <w:rPr>
          <w:sz w:val="24"/>
          <w:szCs w:val="24"/>
          <w:color w:val="333333"/>
          <w:spacing w:val="34"/>
          <w:w w:val="101"/>
        </w:rPr>
        <w:t xml:space="preserve"> </w:t>
      </w:r>
      <w:r>
        <w:rPr>
          <w:rFonts w:ascii="Microsoft YaHei" w:hAnsi="Microsoft YaHei" w:eastAsia="Microsoft YaHei" w:cs="Microsoft YaHei"/>
          <w:sz w:val="24"/>
          <w:szCs w:val="24"/>
          <w:color w:val="333333"/>
          <w:spacing w:val="2"/>
        </w:rPr>
        <w:t>一级缓存（</w:t>
      </w:r>
      <w:r>
        <w:rPr>
          <w:sz w:val="24"/>
          <w:szCs w:val="24"/>
          <w:color w:val="333333"/>
        </w:rPr>
        <w:t>singletonObjects</w:t>
      </w:r>
      <w:r>
        <w:rPr>
          <w:rFonts w:ascii="Microsoft YaHei" w:hAnsi="Microsoft YaHei" w:eastAsia="Microsoft YaHei" w:cs="Microsoft YaHei"/>
          <w:sz w:val="24"/>
          <w:szCs w:val="24"/>
          <w:color w:val="333333"/>
          <w:spacing w:val="-14"/>
        </w:rPr>
        <w:t>）</w:t>
      </w:r>
      <w:r>
        <w:rPr>
          <w:rFonts w:ascii="Microsoft YaHei" w:hAnsi="Microsoft YaHei" w:eastAsia="Microsoft YaHei" w:cs="Microsoft YaHei"/>
          <w:sz w:val="24"/>
          <w:szCs w:val="24"/>
          <w:color w:val="333333"/>
          <w:spacing w:val="-23"/>
        </w:rPr>
        <w:t xml:space="preserve"> </w:t>
      </w:r>
      <w:r>
        <w:rPr>
          <w:rFonts w:ascii="Microsoft YaHei" w:hAnsi="Microsoft YaHei" w:eastAsia="Microsoft YaHei" w:cs="Microsoft YaHei"/>
          <w:sz w:val="24"/>
          <w:szCs w:val="24"/>
          <w:color w:val="333333"/>
          <w:spacing w:val="-14"/>
        </w:rPr>
        <w:t>：</w:t>
      </w:r>
      <w:r>
        <w:rPr>
          <w:rFonts w:ascii="Microsoft YaHei" w:hAnsi="Microsoft YaHei" w:eastAsia="Microsoft YaHei" w:cs="Microsoft YaHei"/>
          <w:sz w:val="24"/>
          <w:szCs w:val="24"/>
          <w:color w:val="333333"/>
          <w:spacing w:val="2"/>
        </w:rPr>
        <w:t>存储完全初始化后的单例</w:t>
      </w:r>
      <w:r>
        <w:rPr>
          <w:sz w:val="24"/>
          <w:szCs w:val="24"/>
          <w:color w:val="333333"/>
        </w:rPr>
        <w:t>Bean</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可直接使用</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2"/>
        </w:rPr>
        <w:t>。</w:t>
      </w:r>
    </w:p>
    <w:p>
      <w:pPr>
        <w:pStyle w:val="BodyText"/>
        <w:ind w:left="158"/>
        <w:spacing w:before="147" w:line="185" w:lineRule="auto"/>
        <w:rPr>
          <w:rFonts w:ascii="Microsoft YaHei" w:hAnsi="Microsoft YaHei" w:eastAsia="Microsoft YaHei" w:cs="Microsoft YaHei"/>
          <w:sz w:val="24"/>
          <w:szCs w:val="24"/>
        </w:rPr>
      </w:pPr>
      <w:r>
        <w:rPr>
          <w:sz w:val="24"/>
          <w:szCs w:val="24"/>
          <w:color w:val="333333"/>
          <w:spacing w:val="5"/>
        </w:rPr>
        <w:t>2.</w:t>
      </w:r>
      <w:r>
        <w:rPr>
          <w:sz w:val="24"/>
          <w:szCs w:val="24"/>
          <w:color w:val="333333"/>
          <w:spacing w:val="36"/>
          <w:w w:val="101"/>
        </w:rPr>
        <w:t xml:space="preserve"> </w:t>
      </w:r>
      <w:r>
        <w:rPr>
          <w:rFonts w:ascii="Microsoft YaHei" w:hAnsi="Microsoft YaHei" w:eastAsia="Microsoft YaHei" w:cs="Microsoft YaHei"/>
          <w:sz w:val="24"/>
          <w:szCs w:val="24"/>
          <w:color w:val="333333"/>
          <w:spacing w:val="5"/>
        </w:rPr>
        <w:t>二级缓存（</w:t>
      </w:r>
      <w:r>
        <w:rPr>
          <w:sz w:val="24"/>
          <w:szCs w:val="24"/>
          <w:color w:val="333333"/>
        </w:rPr>
        <w:t>earlySingletonObjects</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5"/>
        </w:rPr>
        <w:t>保存实例化但未完成初始化的</w:t>
      </w:r>
      <w:r>
        <w:rPr>
          <w:sz w:val="24"/>
          <w:szCs w:val="24"/>
          <w:color w:val="333333"/>
        </w:rPr>
        <w:t>Bean</w:t>
      </w:r>
      <w:r>
        <w:rPr>
          <w:rFonts w:ascii="Microsoft YaHei" w:hAnsi="Microsoft YaHei" w:eastAsia="Microsoft YaHei" w:cs="Microsoft YaHei"/>
          <w:sz w:val="24"/>
          <w:szCs w:val="24"/>
          <w:color w:val="333333"/>
          <w:spacing w:val="4"/>
        </w:rPr>
        <w:t>早期引用</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4"/>
        </w:rPr>
        <w:t>。</w:t>
      </w:r>
    </w:p>
    <w:p>
      <w:pPr>
        <w:pStyle w:val="BodyText"/>
        <w:ind w:left="159"/>
        <w:spacing w:before="147" w:line="185" w:lineRule="auto"/>
        <w:rPr>
          <w:rFonts w:ascii="Microsoft YaHei" w:hAnsi="Microsoft YaHei" w:eastAsia="Microsoft YaHei" w:cs="Microsoft YaHei"/>
          <w:sz w:val="24"/>
          <w:szCs w:val="24"/>
        </w:rPr>
      </w:pPr>
      <w:r>
        <w:rPr>
          <w:sz w:val="24"/>
          <w:szCs w:val="24"/>
          <w:color w:val="333333"/>
          <w:spacing w:val="9"/>
        </w:rPr>
        <w:t>3.</w:t>
      </w:r>
      <w:r>
        <w:rPr>
          <w:sz w:val="24"/>
          <w:szCs w:val="24"/>
          <w:color w:val="333333"/>
          <w:spacing w:val="35"/>
        </w:rPr>
        <w:t xml:space="preserve"> </w:t>
      </w:r>
      <w:r>
        <w:rPr>
          <w:rFonts w:ascii="Microsoft YaHei" w:hAnsi="Microsoft YaHei" w:eastAsia="Microsoft YaHei" w:cs="Microsoft YaHei"/>
          <w:sz w:val="24"/>
          <w:szCs w:val="24"/>
          <w:color w:val="333333"/>
          <w:spacing w:val="9"/>
        </w:rPr>
        <w:t>三级缓存（</w:t>
      </w:r>
      <w:r>
        <w:rPr>
          <w:sz w:val="24"/>
          <w:szCs w:val="24"/>
          <w:color w:val="333333"/>
        </w:rPr>
        <w:t>singletonFactories</w:t>
      </w:r>
      <w:r>
        <w:rPr>
          <w:rFonts w:ascii="Microsoft YaHei" w:hAnsi="Microsoft YaHei" w:eastAsia="Microsoft YaHei" w:cs="Microsoft YaHei"/>
          <w:sz w:val="24"/>
          <w:szCs w:val="24"/>
          <w:color w:val="333333"/>
          <w:spacing w:val="-15"/>
        </w:rPr>
        <w:t>）</w:t>
      </w:r>
      <w:r>
        <w:rPr>
          <w:rFonts w:ascii="Microsoft YaHei" w:hAnsi="Microsoft YaHei" w:eastAsia="Microsoft YaHei" w:cs="Microsoft YaHei"/>
          <w:sz w:val="24"/>
          <w:szCs w:val="24"/>
          <w:color w:val="333333"/>
          <w:spacing w:val="-23"/>
        </w:rPr>
        <w:t xml:space="preserve"> </w:t>
      </w:r>
      <w:r>
        <w:rPr>
          <w:rFonts w:ascii="Microsoft YaHei" w:hAnsi="Microsoft YaHei" w:eastAsia="Microsoft YaHei" w:cs="Microsoft YaHei"/>
          <w:sz w:val="24"/>
          <w:szCs w:val="24"/>
          <w:color w:val="333333"/>
          <w:spacing w:val="-15"/>
        </w:rPr>
        <w:t>：</w:t>
      </w:r>
      <w:r>
        <w:rPr>
          <w:rFonts w:ascii="Microsoft YaHei" w:hAnsi="Microsoft YaHei" w:eastAsia="Microsoft YaHei" w:cs="Microsoft YaHei"/>
          <w:sz w:val="24"/>
          <w:szCs w:val="24"/>
          <w:color w:val="333333"/>
          <w:spacing w:val="9"/>
        </w:rPr>
        <w:t>存储</w:t>
      </w:r>
      <w:r>
        <w:rPr>
          <w:sz w:val="24"/>
          <w:szCs w:val="24"/>
          <w:color w:val="333333"/>
        </w:rPr>
        <w:t>Bean</w:t>
      </w:r>
      <w:r>
        <w:rPr>
          <w:rFonts w:ascii="Microsoft YaHei" w:hAnsi="Microsoft YaHei" w:eastAsia="Microsoft YaHei" w:cs="Microsoft YaHei"/>
          <w:sz w:val="24"/>
          <w:szCs w:val="24"/>
          <w:color w:val="333333"/>
          <w:spacing w:val="9"/>
        </w:rPr>
        <w:t>的创建工厂</w:t>
      </w:r>
      <w:r>
        <w:rPr>
          <w:sz w:val="24"/>
          <w:szCs w:val="24"/>
          <w:color w:val="333333"/>
        </w:rPr>
        <w:t>ObjectFactory</w:t>
      </w:r>
      <w:r>
        <w:rPr>
          <w:rFonts w:ascii="Microsoft YaHei" w:hAnsi="Microsoft YaHei" w:eastAsia="Microsoft YaHei" w:cs="Microsoft YaHei"/>
          <w:sz w:val="24"/>
          <w:szCs w:val="24"/>
          <w:color w:val="333333"/>
          <w:spacing w:val="9"/>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9"/>
        </w:rPr>
        <w:t>通过调用其</w:t>
      </w:r>
    </w:p>
    <w:p>
      <w:pPr>
        <w:pStyle w:val="BodyText"/>
        <w:ind w:left="452"/>
        <w:spacing w:before="88" w:line="185" w:lineRule="auto"/>
        <w:rPr>
          <w:rFonts w:ascii="Microsoft YaHei" w:hAnsi="Microsoft YaHei" w:eastAsia="Microsoft YaHei" w:cs="Microsoft YaHei"/>
          <w:sz w:val="24"/>
          <w:szCs w:val="24"/>
        </w:rPr>
      </w:pPr>
      <w:r>
        <w:rPr>
          <w:sz w:val="24"/>
          <w:szCs w:val="24"/>
          <w:color w:val="333333"/>
          <w:spacing w:val="-1"/>
        </w:rPr>
        <w:t>GetObject</w:t>
      </w:r>
      <w:r>
        <w:rPr>
          <w:sz w:val="24"/>
          <w:szCs w:val="24"/>
          <w:color w:val="333333"/>
          <w:spacing w:val="37"/>
        </w:rPr>
        <w:t xml:space="preserve"> </w:t>
      </w:r>
      <w:r>
        <w:rPr>
          <w:rFonts w:ascii="Microsoft YaHei" w:hAnsi="Microsoft YaHei" w:eastAsia="Microsoft YaHei" w:cs="Microsoft YaHei"/>
          <w:sz w:val="24"/>
          <w:szCs w:val="24"/>
          <w:color w:val="333333"/>
          <w:spacing w:val="-1"/>
        </w:rPr>
        <w:t>方法，</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可以获取到早期暴露出去的</w:t>
      </w:r>
      <w:r>
        <w:rPr>
          <w:rFonts w:ascii="Microsoft YaHei" w:hAnsi="Microsoft YaHei" w:eastAsia="Microsoft YaHei" w:cs="Microsoft YaHei"/>
          <w:sz w:val="24"/>
          <w:szCs w:val="24"/>
          <w:color w:val="333333"/>
          <w:spacing w:val="26"/>
        </w:rPr>
        <w:t xml:space="preserve"> </w:t>
      </w:r>
      <w:r>
        <w:rPr>
          <w:sz w:val="24"/>
          <w:szCs w:val="24"/>
          <w:color w:val="333333"/>
          <w:spacing w:val="-1"/>
        </w:rPr>
        <w:t>Bean</w:t>
      </w:r>
      <w:r>
        <w:rPr>
          <w:rFonts w:ascii="Microsoft YaHei" w:hAnsi="Microsoft YaHei" w:eastAsia="Microsoft YaHei" w:cs="Microsoft YaHei"/>
          <w:sz w:val="24"/>
          <w:szCs w:val="24"/>
          <w:color w:val="333333"/>
          <w:spacing w:val="-1"/>
        </w:rPr>
        <w:t>；在该</w:t>
      </w:r>
      <w:r>
        <w:rPr>
          <w:rFonts w:ascii="Microsoft YaHei" w:hAnsi="Microsoft YaHei" w:eastAsia="Microsoft YaHei" w:cs="Microsoft YaHei"/>
          <w:sz w:val="24"/>
          <w:szCs w:val="24"/>
          <w:color w:val="333333"/>
          <w:spacing w:val="26"/>
        </w:rPr>
        <w:t xml:space="preserve"> </w:t>
      </w:r>
      <w:r>
        <w:rPr>
          <w:sz w:val="24"/>
          <w:szCs w:val="24"/>
          <w:color w:val="333333"/>
          <w:spacing w:val="-1"/>
        </w:rPr>
        <w:t>Bean</w:t>
      </w:r>
      <w:r>
        <w:rPr>
          <w:sz w:val="24"/>
          <w:szCs w:val="24"/>
          <w:color w:val="333333"/>
          <w:spacing w:val="24"/>
        </w:rPr>
        <w:t xml:space="preserve"> </w:t>
      </w:r>
      <w:r>
        <w:rPr>
          <w:rFonts w:ascii="Microsoft YaHei" w:hAnsi="Microsoft YaHei" w:eastAsia="Microsoft YaHei" w:cs="Microsoft YaHei"/>
          <w:sz w:val="24"/>
          <w:szCs w:val="24"/>
          <w:color w:val="333333"/>
          <w:spacing w:val="-1"/>
        </w:rPr>
        <w:t>要被其他</w:t>
      </w:r>
      <w:r>
        <w:rPr>
          <w:rFonts w:ascii="Microsoft YaHei" w:hAnsi="Microsoft YaHei" w:eastAsia="Microsoft YaHei" w:cs="Microsoft YaHei"/>
          <w:sz w:val="24"/>
          <w:szCs w:val="24"/>
          <w:color w:val="333333"/>
          <w:spacing w:val="26"/>
        </w:rPr>
        <w:t xml:space="preserve"> </w:t>
      </w:r>
      <w:r>
        <w:rPr>
          <w:sz w:val="24"/>
          <w:szCs w:val="24"/>
          <w:color w:val="333333"/>
          <w:spacing w:val="-1"/>
        </w:rPr>
        <w:t>Bean</w:t>
      </w:r>
      <w:r>
        <w:rPr>
          <w:sz w:val="24"/>
          <w:szCs w:val="24"/>
          <w:color w:val="333333"/>
          <w:spacing w:val="30"/>
        </w:rPr>
        <w:t xml:space="preserve"> </w:t>
      </w:r>
      <w:r>
        <w:rPr>
          <w:rFonts w:ascii="Microsoft YaHei" w:hAnsi="Microsoft YaHei" w:eastAsia="Microsoft YaHei" w:cs="Microsoft YaHei"/>
          <w:sz w:val="24"/>
          <w:szCs w:val="24"/>
          <w:color w:val="333333"/>
          <w:spacing w:val="-1"/>
        </w:rPr>
        <w:t>引用时，</w:t>
      </w:r>
    </w:p>
    <w:p>
      <w:pPr>
        <w:pStyle w:val="BodyText"/>
        <w:ind w:left="451" w:right="170" w:hanging="1"/>
        <w:spacing w:before="86"/>
        <w:rPr>
          <w:rFonts w:ascii="Microsoft YaHei" w:hAnsi="Microsoft YaHei" w:eastAsia="Microsoft YaHei" w:cs="Microsoft YaHei"/>
          <w:sz w:val="24"/>
          <w:szCs w:val="24"/>
        </w:rPr>
      </w:pPr>
      <w:r>
        <w:rPr>
          <w:sz w:val="24"/>
          <w:szCs w:val="24"/>
          <w:color w:val="333333"/>
          <w:spacing w:val="-2"/>
        </w:rPr>
        <w:t>Spring</w:t>
      </w:r>
      <w:r>
        <w:rPr>
          <w:sz w:val="24"/>
          <w:szCs w:val="24"/>
          <w:color w:val="333333"/>
          <w:spacing w:val="36"/>
          <w:w w:val="101"/>
        </w:rPr>
        <w:t xml:space="preserve"> </w:t>
      </w:r>
      <w:r>
        <w:rPr>
          <w:rFonts w:ascii="Microsoft YaHei" w:hAnsi="Microsoft YaHei" w:eastAsia="Microsoft YaHei" w:cs="Microsoft YaHei"/>
          <w:sz w:val="24"/>
          <w:szCs w:val="24"/>
          <w:color w:val="333333"/>
          <w:spacing w:val="-2"/>
        </w:rPr>
        <w:t>就会用工厂对象创建出该</w:t>
      </w:r>
      <w:r>
        <w:rPr>
          <w:rFonts w:ascii="Microsoft YaHei" w:hAnsi="Microsoft YaHei" w:eastAsia="Microsoft YaHei" w:cs="Microsoft YaHei"/>
          <w:sz w:val="24"/>
          <w:szCs w:val="24"/>
          <w:color w:val="333333"/>
          <w:spacing w:val="26"/>
        </w:rPr>
        <w:t xml:space="preserve"> </w:t>
      </w:r>
      <w:r>
        <w:rPr>
          <w:sz w:val="24"/>
          <w:szCs w:val="24"/>
          <w:color w:val="333333"/>
          <w:spacing w:val="-2"/>
        </w:rPr>
        <w:t>Bean</w:t>
      </w:r>
      <w:r>
        <w:rPr>
          <w:sz w:val="24"/>
          <w:szCs w:val="24"/>
          <w:color w:val="333333"/>
          <w:spacing w:val="32"/>
          <w:w w:val="101"/>
        </w:rPr>
        <w:t xml:space="preserve"> </w:t>
      </w:r>
      <w:r>
        <w:rPr>
          <w:rFonts w:ascii="Microsoft YaHei" w:hAnsi="Microsoft YaHei" w:eastAsia="Microsoft YaHei" w:cs="Microsoft YaHei"/>
          <w:sz w:val="24"/>
          <w:szCs w:val="24"/>
          <w:color w:val="333333"/>
          <w:spacing w:val="-2"/>
        </w:rPr>
        <w:t>的实例对象，</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最终当该</w:t>
      </w:r>
      <w:r>
        <w:rPr>
          <w:rFonts w:ascii="Microsoft YaHei" w:hAnsi="Microsoft YaHei" w:eastAsia="Microsoft YaHei" w:cs="Microsoft YaHei"/>
          <w:sz w:val="24"/>
          <w:szCs w:val="24"/>
          <w:color w:val="333333"/>
          <w:spacing w:val="26"/>
        </w:rPr>
        <w:t xml:space="preserve"> </w:t>
      </w:r>
      <w:r>
        <w:rPr>
          <w:sz w:val="24"/>
          <w:szCs w:val="24"/>
          <w:color w:val="333333"/>
          <w:spacing w:val="-2"/>
        </w:rPr>
        <w:t>Bean</w:t>
      </w:r>
      <w:r>
        <w:rPr>
          <w:sz w:val="24"/>
          <w:szCs w:val="24"/>
          <w:color w:val="333333"/>
          <w:spacing w:val="25"/>
        </w:rPr>
        <w:t xml:space="preserve"> </w:t>
      </w:r>
      <w:r>
        <w:rPr>
          <w:rFonts w:ascii="Microsoft YaHei" w:hAnsi="Microsoft YaHei" w:eastAsia="Microsoft YaHei" w:cs="Microsoft YaHei"/>
          <w:sz w:val="24"/>
          <w:szCs w:val="24"/>
          <w:color w:val="333333"/>
          <w:spacing w:val="-2"/>
        </w:rPr>
        <w:t>完成构造的所有步骤后</w:t>
      </w:r>
      <w:r>
        <w:rPr>
          <w:rFonts w:ascii="Microsoft YaHei" w:hAnsi="Microsoft YaHei" w:eastAsia="Microsoft YaHei" w:cs="Microsoft YaHei"/>
          <w:sz w:val="24"/>
          <w:szCs w:val="24"/>
          <w:color w:val="333333"/>
          <w:spacing w:val="-2"/>
        </w:rPr>
        <w:t>就会将该</w:t>
      </w:r>
      <w:r>
        <w:rPr>
          <w:rFonts w:ascii="Microsoft YaHei" w:hAnsi="Microsoft YaHei" w:eastAsia="Microsoft YaHei" w:cs="Microsoft YaHei"/>
          <w:sz w:val="24"/>
          <w:szCs w:val="24"/>
          <w:color w:val="333333"/>
          <w:spacing w:val="26"/>
        </w:rPr>
        <w:t xml:space="preserve"> </w:t>
      </w:r>
      <w:r>
        <w:rPr>
          <w:sz w:val="24"/>
          <w:szCs w:val="24"/>
          <w:color w:val="333333"/>
          <w:spacing w:val="-2"/>
        </w:rPr>
        <w:t>Bean</w:t>
      </w:r>
      <w:r>
        <w:rPr>
          <w:sz w:val="24"/>
          <w:szCs w:val="24"/>
          <w:color w:val="333333"/>
          <w:spacing w:val="21"/>
        </w:rPr>
        <w:t xml:space="preserve"> </w:t>
      </w:r>
      <w:r>
        <w:rPr>
          <w:rFonts w:ascii="Microsoft YaHei" w:hAnsi="Microsoft YaHei" w:eastAsia="Microsoft YaHei" w:cs="Microsoft YaHei"/>
          <w:sz w:val="24"/>
          <w:szCs w:val="24"/>
          <w:color w:val="333333"/>
          <w:spacing w:val="-2"/>
        </w:rPr>
        <w:t>放入到一级缓存中</w:t>
      </w:r>
    </w:p>
    <w:p>
      <w:pPr>
        <w:pStyle w:val="BodyText"/>
        <w:spacing w:line="255" w:lineRule="auto"/>
        <w:rPr/>
      </w:pPr>
      <w:r/>
    </w:p>
    <w:p>
      <w:pPr>
        <w:pStyle w:val="BodyText"/>
        <w:spacing w:line="256" w:lineRule="auto"/>
        <w:rPr/>
      </w:pPr>
      <w:r/>
    </w:p>
    <w:p>
      <w:pPr>
        <w:pStyle w:val="BodyText"/>
        <w:spacing w:before="104" w:line="185" w:lineRule="auto"/>
        <w:rPr>
          <w:rFonts w:ascii="Microsoft YaHei" w:hAnsi="Microsoft YaHei" w:eastAsia="Microsoft YaHei" w:cs="Microsoft YaHei"/>
          <w:sz w:val="24"/>
          <w:szCs w:val="24"/>
        </w:rPr>
      </w:pPr>
      <w:r>
        <w:rPr>
          <w:sz w:val="24"/>
          <w:szCs w:val="24"/>
          <w:color w:val="333333"/>
        </w:rPr>
        <w:t>Spring</w:t>
      </w:r>
      <w:r>
        <w:rPr>
          <w:sz w:val="24"/>
          <w:szCs w:val="24"/>
          <w:color w:val="333333"/>
          <w:spacing w:val="36"/>
          <w:w w:val="101"/>
        </w:rPr>
        <w:t xml:space="preserve"> </w:t>
      </w:r>
      <w:r>
        <w:rPr>
          <w:rFonts w:ascii="Microsoft YaHei" w:hAnsi="Microsoft YaHei" w:eastAsia="Microsoft YaHei" w:cs="Microsoft YaHei"/>
          <w:sz w:val="24"/>
          <w:szCs w:val="24"/>
          <w:color w:val="333333"/>
        </w:rPr>
        <w:t>中</w:t>
      </w:r>
      <w:r>
        <w:rPr>
          <w:rFonts w:ascii="Microsoft YaHei" w:hAnsi="Microsoft YaHei" w:eastAsia="Microsoft YaHei" w:cs="Microsoft YaHei"/>
          <w:sz w:val="24"/>
          <w:szCs w:val="24"/>
          <w:color w:val="333333"/>
          <w:spacing w:val="25"/>
          <w:w w:val="101"/>
        </w:rPr>
        <w:t xml:space="preserve"> </w:t>
      </w:r>
      <w:r>
        <w:rPr>
          <w:sz w:val="24"/>
          <w:szCs w:val="24"/>
          <w:color w:val="333333"/>
        </w:rPr>
        <w:t>Bean</w:t>
      </w:r>
      <w:r>
        <w:rPr>
          <w:sz w:val="24"/>
          <w:szCs w:val="24"/>
          <w:color w:val="333333"/>
          <w:spacing w:val="29"/>
        </w:rPr>
        <w:t xml:space="preserve"> </w:t>
      </w:r>
      <w:r>
        <w:rPr>
          <w:rFonts w:ascii="Microsoft YaHei" w:hAnsi="Microsoft YaHei" w:eastAsia="Microsoft YaHei" w:cs="Microsoft YaHei"/>
          <w:sz w:val="24"/>
          <w:szCs w:val="24"/>
          <w:color w:val="333333"/>
        </w:rPr>
        <w:t>的创建过程其实可以分成两步，第一步叫做实例化，第二步叫做初始化。</w:t>
      </w:r>
    </w:p>
    <w:p>
      <w:pPr>
        <w:ind w:left="187"/>
        <w:spacing w:before="214"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实例化的过程只需要调用构造函数把对象创建出来并给他分配内存</w:t>
      </w:r>
      <w:r>
        <w:rPr>
          <w:rFonts w:ascii="Microsoft YaHei" w:hAnsi="Microsoft YaHei" w:eastAsia="Microsoft YaHei" w:cs="Microsoft YaHei"/>
          <w:sz w:val="24"/>
          <w:szCs w:val="24"/>
          <w:color w:val="333333"/>
        </w:rPr>
        <w:t>空间</w:t>
      </w:r>
    </w:p>
    <w:p>
      <w:pPr>
        <w:ind w:left="187"/>
        <w:spacing w:before="162"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而初始化则是给对象的属性进行赋值</w:t>
      </w:r>
    </w:p>
    <w:p>
      <w:pPr>
        <w:pStyle w:val="BodyText"/>
        <w:ind w:left="1" w:right="79" w:firstLine="4"/>
        <w:spacing w:before="214"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而</w:t>
      </w:r>
      <w:r>
        <w:rPr>
          <w:rFonts w:ascii="Microsoft YaHei" w:hAnsi="Microsoft YaHei" w:eastAsia="Microsoft YaHei" w:cs="Microsoft YaHei"/>
          <w:sz w:val="24"/>
          <w:szCs w:val="24"/>
          <w:color w:val="333333"/>
          <w:spacing w:val="44"/>
        </w:rPr>
        <w:t xml:space="preserve"> </w:t>
      </w:r>
      <w:r>
        <w:rPr>
          <w:sz w:val="24"/>
          <w:szCs w:val="24"/>
          <w:color w:val="333333"/>
          <w:spacing w:val="-2"/>
        </w:rPr>
        <w:t>Spring</w:t>
      </w:r>
      <w:r>
        <w:rPr>
          <w:sz w:val="24"/>
          <w:szCs w:val="24"/>
          <w:color w:val="333333"/>
          <w:spacing w:val="28"/>
          <w:w w:val="101"/>
        </w:rPr>
        <w:t xml:space="preserve"> </w:t>
      </w:r>
      <w:r>
        <w:rPr>
          <w:rFonts w:ascii="Microsoft YaHei" w:hAnsi="Microsoft YaHei" w:eastAsia="Microsoft YaHei" w:cs="Microsoft YaHei"/>
          <w:sz w:val="24"/>
          <w:szCs w:val="24"/>
          <w:color w:val="333333"/>
          <w:spacing w:val="-2"/>
        </w:rPr>
        <w:t>之所以可以解决循环依赖就是因为对象的初始化是可以延后的，也就是说，</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2"/>
        </w:rPr>
        <w:t>当我创建一</w:t>
      </w:r>
      <w:r>
        <w:rPr>
          <w:rFonts w:ascii="Microsoft YaHei" w:hAnsi="Microsoft YaHei" w:eastAsia="Microsoft YaHei" w:cs="Microsoft YaHei"/>
          <w:sz w:val="24"/>
          <w:szCs w:val="24"/>
          <w:color w:val="333333"/>
          <w:spacing w:val="1"/>
        </w:rPr>
        <w:t>个</w:t>
      </w:r>
      <w:r>
        <w:rPr>
          <w:sz w:val="24"/>
          <w:szCs w:val="24"/>
          <w:color w:val="333333"/>
        </w:rPr>
        <w:t>Bean</w:t>
      </w:r>
      <w:r>
        <w:rPr>
          <w:sz w:val="24"/>
          <w:szCs w:val="24"/>
          <w:color w:val="333333"/>
          <w:spacing w:val="21"/>
        </w:rPr>
        <w:t xml:space="preserve"> </w:t>
      </w:r>
      <w:r>
        <w:rPr>
          <w:sz w:val="24"/>
          <w:szCs w:val="24"/>
          <w:color w:val="333333"/>
        </w:rPr>
        <w:t>ServiceA</w:t>
      </w:r>
      <w:r>
        <w:rPr>
          <w:rFonts w:ascii="Microsoft YaHei" w:hAnsi="Microsoft YaHei" w:eastAsia="Microsoft YaHei" w:cs="Microsoft YaHei"/>
          <w:sz w:val="24"/>
          <w:szCs w:val="24"/>
          <w:color w:val="333333"/>
          <w:spacing w:val="1"/>
        </w:rPr>
        <w:t>的时候，会先把这个对象实例化出来，然后再初始</w:t>
      </w:r>
      <w:r>
        <w:rPr>
          <w:rFonts w:ascii="Microsoft YaHei" w:hAnsi="Microsoft YaHei" w:eastAsia="Microsoft YaHei" w:cs="Microsoft YaHei"/>
          <w:sz w:val="24"/>
          <w:szCs w:val="24"/>
          <w:color w:val="333333"/>
        </w:rPr>
        <w:t>化其中的</w:t>
      </w:r>
      <w:r>
        <w:rPr>
          <w:sz w:val="24"/>
          <w:szCs w:val="24"/>
          <w:color w:val="333333"/>
        </w:rPr>
        <w:t>serviceB</w:t>
      </w:r>
      <w:r>
        <w:rPr>
          <w:rFonts w:ascii="Microsoft YaHei" w:hAnsi="Microsoft YaHei" w:eastAsia="Microsoft YaHei" w:cs="Microsoft YaHei"/>
          <w:sz w:val="24"/>
          <w:szCs w:val="24"/>
          <w:color w:val="333333"/>
        </w:rPr>
        <w:t>属性。</w:t>
      </w:r>
    </w:p>
    <w:p>
      <w:pPr>
        <w:spacing w:line="246" w:lineRule="auto"/>
        <w:sectPr>
          <w:headerReference w:type="default" r:id="rId20"/>
          <w:footerReference w:type="default" r:id="rId797"/>
          <w:pgSz w:w="12240" w:h="15840"/>
          <w:pgMar w:top="400" w:right="975" w:bottom="440" w:left="966" w:header="0" w:footer="175" w:gutter="0"/>
        </w:sectPr>
        <w:rPr>
          <w:rFonts w:ascii="Microsoft YaHei" w:hAnsi="Microsoft YaHei" w:eastAsia="Microsoft YaHei" w:cs="Microsoft YaHei"/>
          <w:sz w:val="24"/>
          <w:szCs w:val="24"/>
        </w:rPr>
      </w:pPr>
    </w:p>
    <w:p>
      <w:pPr>
        <w:pStyle w:val="BodyText"/>
        <w:spacing w:line="301" w:lineRule="auto"/>
        <w:rPr/>
      </w:pPr>
      <w:r/>
    </w:p>
    <w:p>
      <w:pPr>
        <w:pStyle w:val="BodyText"/>
        <w:ind w:left="3" w:firstLine="2"/>
        <w:spacing w:before="103" w:line="24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而当一个对象只进行了实例化，但是还没有进行初始</w:t>
      </w:r>
      <w:r>
        <w:rPr>
          <w:rFonts w:ascii="Microsoft YaHei" w:hAnsi="Microsoft YaHei" w:eastAsia="Microsoft YaHei" w:cs="Microsoft YaHei"/>
          <w:sz w:val="24"/>
          <w:szCs w:val="24"/>
          <w:color w:val="333333"/>
          <w:spacing w:val="-2"/>
        </w:rPr>
        <w:t>化时，</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2"/>
        </w:rPr>
        <w:t>我们称之为半成品对象</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。所以，所谓半</w:t>
      </w:r>
      <w:r>
        <w:rPr>
          <w:rFonts w:ascii="Microsoft YaHei" w:hAnsi="Microsoft YaHei" w:eastAsia="Microsoft YaHei" w:cs="Microsoft YaHei"/>
          <w:sz w:val="24"/>
          <w:szCs w:val="24"/>
          <w:color w:val="333333"/>
          <w:spacing w:val="-2"/>
        </w:rPr>
        <w:t>成品对象，</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其实只是</w:t>
      </w:r>
      <w:r>
        <w:rPr>
          <w:rFonts w:ascii="Microsoft YaHei" w:hAnsi="Microsoft YaHei" w:eastAsia="Microsoft YaHei" w:cs="Microsoft YaHei"/>
          <w:sz w:val="24"/>
          <w:szCs w:val="24"/>
          <w:color w:val="333333"/>
          <w:spacing w:val="24"/>
        </w:rPr>
        <w:t xml:space="preserve"> </w:t>
      </w:r>
      <w:r>
        <w:rPr>
          <w:sz w:val="24"/>
          <w:szCs w:val="24"/>
          <w:color w:val="333333"/>
          <w:spacing w:val="-2"/>
        </w:rPr>
        <w:t>bean</w:t>
      </w:r>
      <w:r>
        <w:rPr>
          <w:sz w:val="24"/>
          <w:szCs w:val="24"/>
          <w:color w:val="333333"/>
          <w:spacing w:val="23"/>
        </w:rPr>
        <w:t xml:space="preserve"> </w:t>
      </w:r>
      <w:r>
        <w:rPr>
          <w:rFonts w:ascii="Microsoft YaHei" w:hAnsi="Microsoft YaHei" w:eastAsia="Microsoft YaHei" w:cs="Microsoft YaHei"/>
          <w:sz w:val="24"/>
          <w:szCs w:val="24"/>
          <w:color w:val="333333"/>
          <w:spacing w:val="-2"/>
        </w:rPr>
        <w:t>对象的一个空壳子，</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还没有进行属性注入和初始</w:t>
      </w:r>
      <w:r>
        <w:rPr>
          <w:rFonts w:ascii="Microsoft YaHei" w:hAnsi="Microsoft YaHei" w:eastAsia="Microsoft YaHei" w:cs="Microsoft YaHei"/>
          <w:sz w:val="24"/>
          <w:szCs w:val="24"/>
          <w:color w:val="333333"/>
          <w:spacing w:val="-3"/>
        </w:rPr>
        <w:t>化。</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ind w:right="153" w:firstLine="20"/>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当两个</w:t>
      </w:r>
      <w:r>
        <w:rPr>
          <w:sz w:val="24"/>
          <w:szCs w:val="24"/>
          <w:color w:val="333333"/>
          <w:spacing w:val="-2"/>
        </w:rPr>
        <w:t>Bean</w:t>
      </w:r>
      <w:r>
        <w:rPr>
          <w:rFonts w:ascii="Microsoft YaHei" w:hAnsi="Microsoft YaHei" w:eastAsia="Microsoft YaHei" w:cs="Microsoft YaHei"/>
          <w:sz w:val="24"/>
          <w:szCs w:val="24"/>
          <w:color w:val="333333"/>
          <w:spacing w:val="-2"/>
        </w:rPr>
        <w:t>在初始化过程中互相依赖的时候，</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如初始化</w:t>
      </w:r>
      <w:r>
        <w:rPr>
          <w:sz w:val="24"/>
          <w:szCs w:val="24"/>
          <w:color w:val="333333"/>
          <w:spacing w:val="-2"/>
        </w:rPr>
        <w:t>A</w:t>
      </w:r>
      <w:r>
        <w:rPr>
          <w:rFonts w:ascii="Microsoft YaHei" w:hAnsi="Microsoft YaHei" w:eastAsia="Microsoft YaHei" w:cs="Microsoft YaHei"/>
          <w:sz w:val="24"/>
          <w:szCs w:val="24"/>
          <w:color w:val="333333"/>
          <w:spacing w:val="-2"/>
        </w:rPr>
        <w:t>发现他依赖了</w:t>
      </w:r>
      <w:r>
        <w:rPr>
          <w:sz w:val="24"/>
          <w:szCs w:val="24"/>
          <w:color w:val="333333"/>
          <w:spacing w:val="-2"/>
        </w:rPr>
        <w:t>B</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2"/>
        </w:rPr>
        <w:t>继续去初始化</w:t>
      </w:r>
      <w:r>
        <w:rPr>
          <w:sz w:val="24"/>
          <w:szCs w:val="24"/>
          <w:color w:val="333333"/>
          <w:spacing w:val="-3"/>
        </w:rPr>
        <w:t>B</w:t>
      </w:r>
      <w:r>
        <w:rPr>
          <w:sz w:val="24"/>
          <w:szCs w:val="24"/>
          <w:color w:val="333333"/>
          <w:spacing w:val="-38"/>
        </w:rPr>
        <w:t xml:space="preserve"> </w:t>
      </w:r>
      <w:r>
        <w:rPr>
          <w:rFonts w:ascii="Microsoft YaHei" w:hAnsi="Microsoft YaHei" w:eastAsia="Microsoft YaHei" w:cs="Microsoft YaHei"/>
          <w:sz w:val="24"/>
          <w:szCs w:val="24"/>
          <w:color w:val="333333"/>
          <w:spacing w:val="-3"/>
        </w:rPr>
        <w:t>，发现</w:t>
      </w:r>
      <w:r>
        <w:rPr>
          <w:rFonts w:ascii="Microsoft YaHei" w:hAnsi="Microsoft YaHei" w:eastAsia="Microsoft YaHei" w:cs="Microsoft YaHei"/>
          <w:sz w:val="24"/>
          <w:szCs w:val="24"/>
          <w:color w:val="333333"/>
          <w:spacing w:val="-2"/>
        </w:rPr>
        <w:t>他又依赖了</w:t>
      </w:r>
      <w:r>
        <w:rPr>
          <w:sz w:val="24"/>
          <w:szCs w:val="24"/>
          <w:color w:val="333333"/>
          <w:spacing w:val="-2"/>
        </w:rPr>
        <w:t>A</w:t>
      </w:r>
      <w:r>
        <w:rPr>
          <w:sz w:val="24"/>
          <w:szCs w:val="24"/>
          <w:color w:val="333333"/>
          <w:spacing w:val="-39"/>
        </w:rPr>
        <w:t xml:space="preserve"> </w:t>
      </w:r>
      <w:r>
        <w:rPr>
          <w:rFonts w:ascii="Microsoft YaHei" w:hAnsi="Microsoft YaHei" w:eastAsia="Microsoft YaHei" w:cs="Microsoft YaHei"/>
          <w:sz w:val="24"/>
          <w:szCs w:val="24"/>
          <w:color w:val="333333"/>
          <w:spacing w:val="-2"/>
        </w:rPr>
        <w:t>。此时的解决流程（</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2"/>
        </w:rPr>
        <w:t>以</w:t>
      </w:r>
      <w:r>
        <w:rPr>
          <w:sz w:val="24"/>
          <w:szCs w:val="24"/>
          <w:color w:val="333333"/>
          <w:spacing w:val="-2"/>
        </w:rPr>
        <w:t>A</w:t>
      </w:r>
      <w:r>
        <w:rPr>
          <w:rFonts w:ascii="Microsoft YaHei" w:hAnsi="Microsoft YaHei" w:eastAsia="Microsoft YaHei" w:cs="Microsoft YaHei"/>
          <w:sz w:val="24"/>
          <w:szCs w:val="24"/>
          <w:color w:val="333333"/>
          <w:spacing w:val="-2"/>
        </w:rPr>
        <w:t>依赖</w:t>
      </w:r>
      <w:r>
        <w:rPr>
          <w:sz w:val="24"/>
          <w:szCs w:val="24"/>
          <w:color w:val="333333"/>
          <w:spacing w:val="-2"/>
        </w:rPr>
        <w:t>B</w:t>
      </w:r>
      <w:r>
        <w:rPr>
          <w:rFonts w:ascii="Microsoft YaHei" w:hAnsi="Microsoft YaHei" w:eastAsia="Microsoft YaHei" w:cs="Microsoft YaHei"/>
          <w:sz w:val="24"/>
          <w:szCs w:val="24"/>
          <w:color w:val="333333"/>
          <w:spacing w:val="-2"/>
        </w:rPr>
        <w:t>，</w:t>
      </w:r>
      <w:r>
        <w:rPr>
          <w:sz w:val="24"/>
          <w:szCs w:val="24"/>
          <w:color w:val="333333"/>
          <w:spacing w:val="-2"/>
        </w:rPr>
        <w:t>B</w:t>
      </w:r>
      <w:r>
        <w:rPr>
          <w:rFonts w:ascii="Microsoft YaHei" w:hAnsi="Microsoft YaHei" w:eastAsia="Microsoft YaHei" w:cs="Microsoft YaHei"/>
          <w:sz w:val="24"/>
          <w:szCs w:val="24"/>
          <w:color w:val="333333"/>
          <w:spacing w:val="-2"/>
        </w:rPr>
        <w:t>依</w:t>
      </w:r>
      <w:r>
        <w:rPr>
          <w:rFonts w:ascii="Microsoft YaHei" w:hAnsi="Microsoft YaHei" w:eastAsia="Microsoft YaHei" w:cs="Microsoft YaHei"/>
          <w:sz w:val="24"/>
          <w:szCs w:val="24"/>
          <w:color w:val="333333"/>
          <w:spacing w:val="-3"/>
        </w:rPr>
        <w:t>赖</w:t>
      </w:r>
      <w:r>
        <w:rPr>
          <w:sz w:val="24"/>
          <w:szCs w:val="24"/>
          <w:color w:val="333333"/>
          <w:spacing w:val="-3"/>
        </w:rPr>
        <w:t>A</w:t>
      </w:r>
      <w:r>
        <w:rPr>
          <w:rFonts w:ascii="Microsoft YaHei" w:hAnsi="Microsoft YaHei" w:eastAsia="Microsoft YaHei" w:cs="Microsoft YaHei"/>
          <w:sz w:val="24"/>
          <w:szCs w:val="24"/>
          <w:color w:val="333333"/>
          <w:spacing w:val="-3"/>
        </w:rPr>
        <w:t>为例）</w:t>
      </w:r>
    </w:p>
    <w:p>
      <w:pPr>
        <w:pStyle w:val="BodyText"/>
        <w:ind w:left="173"/>
        <w:spacing w:before="84" w:line="185" w:lineRule="auto"/>
        <w:outlineLvl w:val="4"/>
        <w:rPr>
          <w:rFonts w:ascii="Microsoft YaHei" w:hAnsi="Microsoft YaHei" w:eastAsia="Microsoft YaHei" w:cs="Microsoft YaHei"/>
          <w:sz w:val="24"/>
          <w:szCs w:val="24"/>
        </w:rPr>
      </w:pPr>
      <w:r>
        <w:rPr>
          <w:sz w:val="24"/>
          <w:szCs w:val="24"/>
          <w:color w:val="333333"/>
          <w:spacing w:val="1"/>
        </w:rPr>
        <w:t>1.</w:t>
      </w:r>
      <w:r>
        <w:rPr>
          <w:sz w:val="24"/>
          <w:szCs w:val="24"/>
          <w:color w:val="333333"/>
          <w:spacing w:val="30"/>
        </w:rPr>
        <w:t xml:space="preserve"> </w:t>
      </w:r>
      <w:r>
        <w:rPr>
          <w:rFonts w:ascii="Microsoft YaHei" w:hAnsi="Microsoft YaHei" w:eastAsia="Microsoft YaHei" w:cs="Microsoft YaHei"/>
          <w:sz w:val="24"/>
          <w:szCs w:val="24"/>
          <w:color w:val="333333"/>
          <w:spacing w:val="1"/>
        </w:rPr>
        <w:t>创建</w:t>
      </w:r>
      <w:r>
        <w:rPr>
          <w:sz w:val="24"/>
          <w:szCs w:val="24"/>
          <w:color w:val="333333"/>
        </w:rPr>
        <w:t>Bean</w:t>
      </w:r>
      <w:r>
        <w:rPr>
          <w:sz w:val="24"/>
          <w:szCs w:val="24"/>
          <w:color w:val="333333"/>
          <w:spacing w:val="1"/>
        </w:rPr>
        <w:t xml:space="preserve"> </w:t>
      </w:r>
      <w:r>
        <w:rPr>
          <w:sz w:val="24"/>
          <w:szCs w:val="24"/>
          <w:color w:val="333333"/>
        </w:rPr>
        <w:t>A</w:t>
      </w:r>
      <w:r>
        <w:rPr>
          <w:rFonts w:ascii="Microsoft YaHei" w:hAnsi="Microsoft YaHei" w:eastAsia="Microsoft YaHei" w:cs="Microsoft YaHei"/>
          <w:sz w:val="24"/>
          <w:szCs w:val="24"/>
          <w:color w:val="333333"/>
          <w:spacing w:val="1"/>
        </w:rPr>
        <w:t>：</w:t>
      </w:r>
    </w:p>
    <w:p>
      <w:pPr>
        <w:pStyle w:val="BodyText"/>
        <w:ind w:left="636"/>
        <w:spacing w:before="14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实例化</w:t>
      </w:r>
      <w:r>
        <w:rPr>
          <w:sz w:val="24"/>
          <w:szCs w:val="24"/>
          <w:color w:val="333333"/>
          <w:spacing w:val="3"/>
        </w:rPr>
        <w:t>A</w:t>
      </w:r>
      <w:r>
        <w:rPr>
          <w:rFonts w:ascii="Microsoft YaHei" w:hAnsi="Microsoft YaHei" w:eastAsia="Microsoft YaHei" w:cs="Microsoft YaHei"/>
          <w:sz w:val="24"/>
          <w:szCs w:val="24"/>
          <w:color w:val="333333"/>
          <w:spacing w:val="3"/>
        </w:rPr>
        <w:t>（</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3"/>
        </w:rPr>
        <w:t>调用构造函数</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spacing w:val="3"/>
        </w:rPr>
        <w:t>将</w:t>
      </w:r>
      <w:r>
        <w:rPr>
          <w:sz w:val="24"/>
          <w:szCs w:val="24"/>
          <w:color w:val="333333"/>
          <w:spacing w:val="3"/>
        </w:rPr>
        <w:t>A</w:t>
      </w:r>
      <w:r>
        <w:rPr>
          <w:rFonts w:ascii="Microsoft YaHei" w:hAnsi="Microsoft YaHei" w:eastAsia="Microsoft YaHei" w:cs="Microsoft YaHei"/>
          <w:sz w:val="24"/>
          <w:szCs w:val="24"/>
          <w:color w:val="333333"/>
          <w:spacing w:val="3"/>
        </w:rPr>
        <w:t>的</w:t>
      </w:r>
      <w:r>
        <w:rPr>
          <w:sz w:val="24"/>
          <w:szCs w:val="24"/>
          <w:color w:val="333333"/>
        </w:rPr>
        <w:t>ObjectFactory</w:t>
      </w:r>
      <w:r>
        <w:rPr>
          <w:rFonts w:ascii="Microsoft YaHei" w:hAnsi="Microsoft YaHei" w:eastAsia="Microsoft YaHei" w:cs="Microsoft YaHei"/>
          <w:sz w:val="24"/>
          <w:szCs w:val="24"/>
          <w:color w:val="333333"/>
          <w:spacing w:val="3"/>
        </w:rPr>
        <w:t>存入三级缓存。</w:t>
      </w:r>
    </w:p>
    <w:p>
      <w:pPr>
        <w:pStyle w:val="BodyText"/>
        <w:ind w:left="157"/>
        <w:spacing w:before="153" w:line="184" w:lineRule="auto"/>
        <w:outlineLvl w:val="4"/>
        <w:rPr>
          <w:rFonts w:ascii="Microsoft YaHei" w:hAnsi="Microsoft YaHei" w:eastAsia="Microsoft YaHei" w:cs="Microsoft YaHei"/>
          <w:sz w:val="24"/>
          <w:szCs w:val="24"/>
        </w:rPr>
      </w:pPr>
      <w:r>
        <w:rPr>
          <w:sz w:val="24"/>
          <w:szCs w:val="24"/>
          <w:color w:val="333333"/>
          <w:spacing w:val="-2"/>
        </w:rPr>
        <w:t>2.</w:t>
      </w:r>
      <w:r>
        <w:rPr>
          <w:sz w:val="24"/>
          <w:szCs w:val="24"/>
          <w:color w:val="333333"/>
          <w:spacing w:val="37"/>
          <w:w w:val="101"/>
        </w:rPr>
        <w:t xml:space="preserve"> </w:t>
      </w:r>
      <w:r>
        <w:rPr>
          <w:rFonts w:ascii="Microsoft YaHei" w:hAnsi="Microsoft YaHei" w:eastAsia="Microsoft YaHei" w:cs="Microsoft YaHei"/>
          <w:sz w:val="24"/>
          <w:szCs w:val="24"/>
          <w:color w:val="333333"/>
          <w:spacing w:val="-2"/>
        </w:rPr>
        <w:t>填充</w:t>
      </w:r>
      <w:r>
        <w:rPr>
          <w:sz w:val="24"/>
          <w:szCs w:val="24"/>
          <w:color w:val="333333"/>
          <w:spacing w:val="-2"/>
        </w:rPr>
        <w:t>A</w:t>
      </w:r>
      <w:r>
        <w:rPr>
          <w:rFonts w:ascii="Microsoft YaHei" w:hAnsi="Microsoft YaHei" w:eastAsia="Microsoft YaHei" w:cs="Microsoft YaHei"/>
          <w:sz w:val="24"/>
          <w:szCs w:val="24"/>
          <w:color w:val="333333"/>
          <w:spacing w:val="-2"/>
        </w:rPr>
        <w:t>的属性：</w:t>
      </w:r>
    </w:p>
    <w:p>
      <w:pPr>
        <w:pStyle w:val="BodyText"/>
        <w:ind w:left="636"/>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发现需要注入</w:t>
      </w:r>
      <w:r>
        <w:rPr>
          <w:sz w:val="24"/>
          <w:szCs w:val="24"/>
          <w:color w:val="333333"/>
        </w:rPr>
        <w:t>B</w:t>
      </w:r>
      <w:r>
        <w:rPr>
          <w:sz w:val="24"/>
          <w:szCs w:val="24"/>
          <w:color w:val="333333"/>
          <w:spacing w:val="-22"/>
        </w:rPr>
        <w:t xml:space="preserve"> </w:t>
      </w:r>
      <w:r>
        <w:rPr>
          <w:rFonts w:ascii="Microsoft YaHei" w:hAnsi="Microsoft YaHei" w:eastAsia="Microsoft YaHei" w:cs="Microsoft YaHei"/>
          <w:sz w:val="24"/>
          <w:szCs w:val="24"/>
          <w:color w:val="333333"/>
        </w:rPr>
        <w:t>，触发</w:t>
      </w:r>
      <w:r>
        <w:rPr>
          <w:sz w:val="24"/>
          <w:szCs w:val="24"/>
          <w:color w:val="333333"/>
        </w:rPr>
        <w:t>B</w:t>
      </w:r>
      <w:r>
        <w:rPr>
          <w:rFonts w:ascii="Microsoft YaHei" w:hAnsi="Microsoft YaHei" w:eastAsia="Microsoft YaHei" w:cs="Microsoft YaHei"/>
          <w:sz w:val="24"/>
          <w:szCs w:val="24"/>
          <w:color w:val="333333"/>
        </w:rPr>
        <w:t>的创建。</w:t>
      </w:r>
    </w:p>
    <w:p>
      <w:pPr>
        <w:pStyle w:val="BodyText"/>
        <w:ind w:left="159"/>
        <w:spacing w:before="149" w:line="185" w:lineRule="auto"/>
        <w:outlineLvl w:val="4"/>
        <w:rPr>
          <w:rFonts w:ascii="Microsoft YaHei" w:hAnsi="Microsoft YaHei" w:eastAsia="Microsoft YaHei" w:cs="Microsoft YaHei"/>
          <w:sz w:val="24"/>
          <w:szCs w:val="24"/>
        </w:rPr>
      </w:pPr>
      <w:r>
        <w:rPr>
          <w:sz w:val="24"/>
          <w:szCs w:val="24"/>
          <w:color w:val="333333"/>
          <w:spacing w:val="-1"/>
        </w:rPr>
        <w:t>3.</w:t>
      </w:r>
      <w:r>
        <w:rPr>
          <w:sz w:val="24"/>
          <w:szCs w:val="24"/>
          <w:color w:val="333333"/>
          <w:spacing w:val="32"/>
        </w:rPr>
        <w:t xml:space="preserve"> </w:t>
      </w:r>
      <w:r>
        <w:rPr>
          <w:rFonts w:ascii="Microsoft YaHei" w:hAnsi="Microsoft YaHei" w:eastAsia="Microsoft YaHei" w:cs="Microsoft YaHei"/>
          <w:sz w:val="24"/>
          <w:szCs w:val="24"/>
          <w:color w:val="333333"/>
          <w:spacing w:val="-1"/>
        </w:rPr>
        <w:t>创建</w:t>
      </w:r>
      <w:r>
        <w:rPr>
          <w:sz w:val="24"/>
          <w:szCs w:val="24"/>
          <w:color w:val="333333"/>
          <w:spacing w:val="-1"/>
        </w:rPr>
        <w:t>Bean</w:t>
      </w:r>
      <w:r>
        <w:rPr>
          <w:sz w:val="24"/>
          <w:szCs w:val="24"/>
          <w:color w:val="333333"/>
          <w:spacing w:val="30"/>
        </w:rPr>
        <w:t xml:space="preserve"> </w:t>
      </w:r>
      <w:r>
        <w:rPr>
          <w:sz w:val="24"/>
          <w:szCs w:val="24"/>
          <w:color w:val="333333"/>
          <w:spacing w:val="-1"/>
        </w:rPr>
        <w:t>B</w:t>
      </w:r>
      <w:r>
        <w:rPr>
          <w:rFonts w:ascii="Microsoft YaHei" w:hAnsi="Microsoft YaHei" w:eastAsia="Microsoft YaHei" w:cs="Microsoft YaHei"/>
          <w:sz w:val="24"/>
          <w:szCs w:val="24"/>
          <w:color w:val="333333"/>
          <w:spacing w:val="-1"/>
        </w:rPr>
        <w:t>：</w:t>
      </w:r>
    </w:p>
    <w:p>
      <w:pPr>
        <w:pStyle w:val="BodyText"/>
        <w:ind w:left="636"/>
        <w:spacing w:before="14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5"/>
          <w:position w:val="4"/>
        </w:rPr>
        <w:t>○    </w:t>
      </w:r>
      <w:r>
        <w:rPr>
          <w:rFonts w:ascii="Microsoft YaHei" w:hAnsi="Microsoft YaHei" w:eastAsia="Microsoft YaHei" w:cs="Microsoft YaHei"/>
          <w:sz w:val="24"/>
          <w:szCs w:val="24"/>
          <w:color w:val="333333"/>
          <w:spacing w:val="5"/>
        </w:rPr>
        <w:t>实例化</w:t>
      </w:r>
      <w:r>
        <w:rPr>
          <w:sz w:val="24"/>
          <w:szCs w:val="24"/>
          <w:color w:val="333333"/>
          <w:spacing w:val="5"/>
        </w:rPr>
        <w:t>B</w:t>
      </w:r>
      <w:r>
        <w:rPr>
          <w:rFonts w:ascii="Microsoft YaHei" w:hAnsi="Microsoft YaHei" w:eastAsia="Microsoft YaHei" w:cs="Microsoft YaHei"/>
          <w:sz w:val="24"/>
          <w:szCs w:val="24"/>
          <w:color w:val="333333"/>
          <w:spacing w:val="5"/>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5"/>
        </w:rPr>
        <w:t>并将</w:t>
      </w:r>
      <w:r>
        <w:rPr>
          <w:sz w:val="24"/>
          <w:szCs w:val="24"/>
          <w:color w:val="333333"/>
          <w:spacing w:val="5"/>
        </w:rPr>
        <w:t>B</w:t>
      </w:r>
      <w:r>
        <w:rPr>
          <w:rFonts w:ascii="Microsoft YaHei" w:hAnsi="Microsoft YaHei" w:eastAsia="Microsoft YaHei" w:cs="Microsoft YaHei"/>
          <w:sz w:val="24"/>
          <w:szCs w:val="24"/>
          <w:color w:val="333333"/>
          <w:spacing w:val="5"/>
        </w:rPr>
        <w:t>的</w:t>
      </w:r>
      <w:r>
        <w:rPr>
          <w:sz w:val="24"/>
          <w:szCs w:val="24"/>
          <w:color w:val="333333"/>
        </w:rPr>
        <w:t>ObjectFactory</w:t>
      </w:r>
      <w:r>
        <w:rPr>
          <w:rFonts w:ascii="Microsoft YaHei" w:hAnsi="Microsoft YaHei" w:eastAsia="Microsoft YaHei" w:cs="Microsoft YaHei"/>
          <w:sz w:val="24"/>
          <w:szCs w:val="24"/>
          <w:color w:val="333333"/>
          <w:spacing w:val="5"/>
        </w:rPr>
        <w:t>存入三级缓</w:t>
      </w:r>
      <w:r>
        <w:rPr>
          <w:rFonts w:ascii="Microsoft YaHei" w:hAnsi="Microsoft YaHei" w:eastAsia="Microsoft YaHei" w:cs="Microsoft YaHei"/>
          <w:sz w:val="24"/>
          <w:szCs w:val="24"/>
          <w:color w:val="333333"/>
          <w:spacing w:val="4"/>
        </w:rPr>
        <w:t>存。</w:t>
      </w:r>
    </w:p>
    <w:p>
      <w:pPr>
        <w:pStyle w:val="BodyText"/>
        <w:ind w:left="158"/>
        <w:spacing w:before="153" w:line="184" w:lineRule="auto"/>
        <w:outlineLvl w:val="4"/>
        <w:rPr>
          <w:rFonts w:ascii="Microsoft YaHei" w:hAnsi="Microsoft YaHei" w:eastAsia="Microsoft YaHei" w:cs="Microsoft YaHei"/>
          <w:sz w:val="24"/>
          <w:szCs w:val="24"/>
        </w:rPr>
      </w:pPr>
      <w:r>
        <w:rPr>
          <w:sz w:val="24"/>
          <w:szCs w:val="24"/>
          <w:color w:val="333333"/>
          <w:spacing w:val="-2"/>
        </w:rPr>
        <w:t>4.</w:t>
      </w:r>
      <w:r>
        <w:rPr>
          <w:sz w:val="24"/>
          <w:szCs w:val="24"/>
          <w:color w:val="333333"/>
          <w:spacing w:val="39"/>
        </w:rPr>
        <w:t xml:space="preserve"> </w:t>
      </w:r>
      <w:r>
        <w:rPr>
          <w:rFonts w:ascii="Microsoft YaHei" w:hAnsi="Microsoft YaHei" w:eastAsia="Microsoft YaHei" w:cs="Microsoft YaHei"/>
          <w:sz w:val="24"/>
          <w:szCs w:val="24"/>
          <w:color w:val="333333"/>
          <w:spacing w:val="-2"/>
        </w:rPr>
        <w:t>填充</w:t>
      </w:r>
      <w:r>
        <w:rPr>
          <w:sz w:val="24"/>
          <w:szCs w:val="24"/>
          <w:color w:val="333333"/>
          <w:spacing w:val="-2"/>
        </w:rPr>
        <w:t>B</w:t>
      </w:r>
      <w:r>
        <w:rPr>
          <w:rFonts w:ascii="Microsoft YaHei" w:hAnsi="Microsoft YaHei" w:eastAsia="Microsoft YaHei" w:cs="Microsoft YaHei"/>
          <w:sz w:val="24"/>
          <w:szCs w:val="24"/>
          <w:color w:val="333333"/>
          <w:spacing w:val="-2"/>
        </w:rPr>
        <w:t>的属性：</w:t>
      </w:r>
    </w:p>
    <w:p>
      <w:pPr>
        <w:pStyle w:val="BodyText"/>
        <w:ind w:left="901" w:right="329" w:hanging="265"/>
        <w:spacing w:before="143"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发现需要注入</w:t>
      </w:r>
      <w:r>
        <w:rPr>
          <w:sz w:val="24"/>
          <w:szCs w:val="24"/>
          <w:color w:val="333333"/>
          <w:spacing w:val="2"/>
        </w:rPr>
        <w:t>A</w:t>
      </w:r>
      <w:r>
        <w:rPr>
          <w:sz w:val="24"/>
          <w:szCs w:val="24"/>
          <w:color w:val="333333"/>
          <w:spacing w:val="-39"/>
        </w:rPr>
        <w:t xml:space="preserve"> </w:t>
      </w:r>
      <w:r>
        <w:rPr>
          <w:rFonts w:ascii="Microsoft YaHei" w:hAnsi="Microsoft YaHei" w:eastAsia="Microsoft YaHei" w:cs="Microsoft YaHei"/>
          <w:sz w:val="24"/>
          <w:szCs w:val="24"/>
          <w:color w:val="333333"/>
          <w:spacing w:val="2"/>
        </w:rPr>
        <w:t>，此时从三级缓存获取</w:t>
      </w:r>
      <w:r>
        <w:rPr>
          <w:sz w:val="24"/>
          <w:szCs w:val="24"/>
          <w:color w:val="333333"/>
          <w:spacing w:val="2"/>
        </w:rPr>
        <w:t>A</w:t>
      </w:r>
      <w:r>
        <w:rPr>
          <w:rFonts w:ascii="Microsoft YaHei" w:hAnsi="Microsoft YaHei" w:eastAsia="Microsoft YaHei" w:cs="Microsoft YaHei"/>
          <w:sz w:val="24"/>
          <w:szCs w:val="24"/>
          <w:color w:val="333333"/>
          <w:spacing w:val="1"/>
        </w:rPr>
        <w:t>的</w:t>
      </w:r>
      <w:r>
        <w:rPr>
          <w:sz w:val="24"/>
          <w:szCs w:val="24"/>
          <w:color w:val="333333"/>
        </w:rPr>
        <w:t>ObjectFactory</w:t>
      </w:r>
      <w:r>
        <w:rPr>
          <w:sz w:val="24"/>
          <w:szCs w:val="24"/>
          <w:color w:val="333333"/>
          <w:spacing w:val="-38"/>
        </w:rPr>
        <w:t xml:space="preserve"> </w:t>
      </w:r>
      <w:r>
        <w:rPr>
          <w:rFonts w:ascii="Microsoft YaHei" w:hAnsi="Microsoft YaHei" w:eastAsia="Microsoft YaHei" w:cs="Microsoft YaHei"/>
          <w:sz w:val="24"/>
          <w:szCs w:val="24"/>
          <w:color w:val="333333"/>
          <w:spacing w:val="1"/>
        </w:rPr>
        <w:t>，生成早期对象并移至二级缓</w:t>
      </w:r>
      <w:r>
        <w:rPr>
          <w:rFonts w:ascii="Microsoft YaHei" w:hAnsi="Microsoft YaHei" w:eastAsia="Microsoft YaHei" w:cs="Microsoft YaHei"/>
          <w:sz w:val="24"/>
          <w:szCs w:val="24"/>
          <w:color w:val="333333"/>
          <w:spacing w:val="-5"/>
        </w:rPr>
        <w:t>存。</w:t>
      </w:r>
    </w:p>
    <w:p>
      <w:pPr>
        <w:pStyle w:val="BodyText"/>
        <w:ind w:left="160"/>
        <w:spacing w:before="49" w:line="185" w:lineRule="auto"/>
        <w:outlineLvl w:val="4"/>
        <w:rPr>
          <w:rFonts w:ascii="Microsoft YaHei" w:hAnsi="Microsoft YaHei" w:eastAsia="Microsoft YaHei" w:cs="Microsoft YaHei"/>
          <w:sz w:val="24"/>
          <w:szCs w:val="24"/>
        </w:rPr>
      </w:pPr>
      <w:r>
        <w:rPr>
          <w:sz w:val="24"/>
          <w:szCs w:val="24"/>
          <w:color w:val="333333"/>
          <w:spacing w:val="-3"/>
        </w:rPr>
        <w:t>5.</w:t>
      </w:r>
      <w:r>
        <w:rPr>
          <w:sz w:val="24"/>
          <w:szCs w:val="24"/>
          <w:color w:val="333333"/>
          <w:spacing w:val="46"/>
          <w:w w:val="101"/>
        </w:rPr>
        <w:t xml:space="preserve"> </w:t>
      </w:r>
      <w:r>
        <w:rPr>
          <w:sz w:val="24"/>
          <w:szCs w:val="24"/>
          <w:color w:val="333333"/>
          <w:spacing w:val="-3"/>
        </w:rPr>
        <w:t>B</w:t>
      </w:r>
      <w:r>
        <w:rPr>
          <w:rFonts w:ascii="Microsoft YaHei" w:hAnsi="Microsoft YaHei" w:eastAsia="Microsoft YaHei" w:cs="Microsoft YaHei"/>
          <w:sz w:val="24"/>
          <w:szCs w:val="24"/>
          <w:color w:val="333333"/>
          <w:spacing w:val="-3"/>
        </w:rPr>
        <w:t>完成初始化：</w:t>
      </w:r>
    </w:p>
    <w:p>
      <w:pPr>
        <w:pStyle w:val="BodyText"/>
        <w:ind w:left="636"/>
        <w:spacing w:before="13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B</w:t>
      </w:r>
      <w:r>
        <w:rPr>
          <w:rFonts w:ascii="Microsoft YaHei" w:hAnsi="Microsoft YaHei" w:eastAsia="Microsoft YaHei" w:cs="Microsoft YaHei"/>
          <w:sz w:val="24"/>
          <w:szCs w:val="24"/>
          <w:color w:val="333333"/>
        </w:rPr>
        <w:t>的早期对象注入</w:t>
      </w:r>
      <w:r>
        <w:rPr>
          <w:sz w:val="24"/>
          <w:szCs w:val="24"/>
          <w:color w:val="333333"/>
        </w:rPr>
        <w:t>A</w:t>
      </w:r>
      <w:r>
        <w:rPr>
          <w:rFonts w:ascii="Microsoft YaHei" w:hAnsi="Microsoft YaHei" w:eastAsia="Microsoft YaHei" w:cs="Microsoft YaHei"/>
          <w:sz w:val="24"/>
          <w:szCs w:val="24"/>
          <w:color w:val="333333"/>
        </w:rPr>
        <w:t>后，</w:t>
      </w:r>
      <w:r>
        <w:rPr>
          <w:rFonts w:ascii="Microsoft YaHei" w:hAnsi="Microsoft YaHei" w:eastAsia="Microsoft YaHei" w:cs="Microsoft YaHei"/>
          <w:sz w:val="24"/>
          <w:szCs w:val="24"/>
          <w:color w:val="333333"/>
          <w:spacing w:val="-44"/>
        </w:rPr>
        <w:t xml:space="preserve"> </w:t>
      </w:r>
      <w:r>
        <w:rPr>
          <w:sz w:val="24"/>
          <w:szCs w:val="24"/>
          <w:color w:val="333333"/>
        </w:rPr>
        <w:t>B</w:t>
      </w:r>
      <w:r>
        <w:rPr>
          <w:rFonts w:ascii="Microsoft YaHei" w:hAnsi="Microsoft YaHei" w:eastAsia="Microsoft YaHei" w:cs="Microsoft YaHei"/>
          <w:sz w:val="24"/>
          <w:szCs w:val="24"/>
          <w:color w:val="333333"/>
        </w:rPr>
        <w:t>继续完成属性填充和初始化，</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rPr>
        <w:t>最</w:t>
      </w:r>
      <w:r>
        <w:rPr>
          <w:rFonts w:ascii="Microsoft YaHei" w:hAnsi="Microsoft YaHei" w:eastAsia="Microsoft YaHei" w:cs="Microsoft YaHei"/>
          <w:sz w:val="24"/>
          <w:szCs w:val="24"/>
          <w:color w:val="333333"/>
          <w:spacing w:val="-1"/>
        </w:rPr>
        <w:t>终存入一级缓存。</w:t>
      </w:r>
    </w:p>
    <w:p>
      <w:pPr>
        <w:pStyle w:val="BodyText"/>
        <w:ind w:left="161"/>
        <w:spacing w:before="149" w:line="185" w:lineRule="auto"/>
        <w:outlineLvl w:val="4"/>
        <w:rPr>
          <w:rFonts w:ascii="Microsoft YaHei" w:hAnsi="Microsoft YaHei" w:eastAsia="Microsoft YaHei" w:cs="Microsoft YaHei"/>
          <w:sz w:val="24"/>
          <w:szCs w:val="24"/>
        </w:rPr>
      </w:pPr>
      <w:r>
        <w:rPr>
          <w:sz w:val="24"/>
          <w:szCs w:val="24"/>
          <w:color w:val="333333"/>
          <w:spacing w:val="-1"/>
        </w:rPr>
        <w:t>6.</w:t>
      </w:r>
      <w:r>
        <w:rPr>
          <w:sz w:val="24"/>
          <w:szCs w:val="24"/>
          <w:color w:val="333333"/>
          <w:spacing w:val="25"/>
        </w:rPr>
        <w:t xml:space="preserve"> </w:t>
      </w:r>
      <w:r>
        <w:rPr>
          <w:sz w:val="24"/>
          <w:szCs w:val="24"/>
          <w:color w:val="333333"/>
          <w:spacing w:val="-1"/>
        </w:rPr>
        <w:t>A</w:t>
      </w:r>
      <w:r>
        <w:rPr>
          <w:rFonts w:ascii="Microsoft YaHei" w:hAnsi="Microsoft YaHei" w:eastAsia="Microsoft YaHei" w:cs="Microsoft YaHei"/>
          <w:sz w:val="24"/>
          <w:szCs w:val="24"/>
          <w:color w:val="333333"/>
          <w:spacing w:val="-1"/>
        </w:rPr>
        <w:t>完成初始化：</w:t>
      </w:r>
    </w:p>
    <w:p>
      <w:pPr>
        <w:pStyle w:val="BodyText"/>
        <w:ind w:left="636"/>
        <w:spacing w:before="149"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sz w:val="24"/>
          <w:szCs w:val="24"/>
          <w:color w:val="333333"/>
        </w:rPr>
        <w:t>A</w:t>
      </w:r>
      <w:r>
        <w:rPr>
          <w:rFonts w:ascii="Microsoft YaHei" w:hAnsi="Microsoft YaHei" w:eastAsia="Microsoft YaHei" w:cs="Microsoft YaHei"/>
          <w:sz w:val="24"/>
          <w:szCs w:val="24"/>
          <w:color w:val="333333"/>
        </w:rPr>
        <w:t>获取到</w:t>
      </w:r>
      <w:r>
        <w:rPr>
          <w:sz w:val="24"/>
          <w:szCs w:val="24"/>
          <w:color w:val="333333"/>
        </w:rPr>
        <w:t>B</w:t>
      </w:r>
      <w:r>
        <w:rPr>
          <w:rFonts w:ascii="Microsoft YaHei" w:hAnsi="Microsoft YaHei" w:eastAsia="Microsoft YaHei" w:cs="Microsoft YaHei"/>
          <w:sz w:val="24"/>
          <w:szCs w:val="24"/>
          <w:color w:val="333333"/>
        </w:rPr>
        <w:t>实例后完成初始化，存入一级缓存，移除二</w:t>
      </w:r>
      <w:r>
        <w:rPr>
          <w:rFonts w:ascii="Microsoft YaHei" w:hAnsi="Microsoft YaHei" w:eastAsia="Microsoft YaHei" w:cs="Microsoft YaHei"/>
          <w:sz w:val="24"/>
          <w:szCs w:val="24"/>
          <w:color w:val="333333"/>
          <w:spacing w:val="-28"/>
        </w:rPr>
        <w:t xml:space="preserve"> </w:t>
      </w:r>
      <w:r>
        <w:rPr>
          <w:rFonts w:ascii="Microsoft YaHei" w:hAnsi="Microsoft YaHei" w:eastAsia="Microsoft YaHei" w:cs="Microsoft YaHei"/>
          <w:sz w:val="24"/>
          <w:szCs w:val="24"/>
          <w:color w:val="333333"/>
        </w:rPr>
        <w:t>、三级缓存中的</w:t>
      </w:r>
      <w:r>
        <w:rPr>
          <w:rFonts w:ascii="Microsoft YaHei" w:hAnsi="Microsoft YaHei" w:eastAsia="Microsoft YaHei" w:cs="Microsoft YaHei"/>
          <w:sz w:val="24"/>
          <w:szCs w:val="24"/>
          <w:color w:val="333333"/>
          <w:spacing w:val="-1"/>
        </w:rPr>
        <w:t>记录。</w:t>
      </w:r>
    </w:p>
    <w:p>
      <w:pPr>
        <w:spacing w:line="183" w:lineRule="auto"/>
        <w:sectPr>
          <w:footerReference w:type="default" r:id="rId799"/>
          <w:pgSz w:w="12240" w:h="15840"/>
          <w:pgMar w:top="400" w:right="960" w:bottom="440" w:left="967" w:header="0" w:footer="175" w:gutter="0"/>
        </w:sectPr>
        <w:rPr>
          <w:rFonts w:ascii="Microsoft YaHei" w:hAnsi="Microsoft YaHei" w:eastAsia="Microsoft YaHei" w:cs="Microsoft YaHei"/>
          <w:sz w:val="24"/>
          <w:szCs w:val="24"/>
        </w:rPr>
      </w:pPr>
    </w:p>
    <w:p>
      <w:pPr>
        <w:pStyle w:val="BodyText"/>
        <w:ind w:left="14"/>
        <w:spacing w:before="17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这两个注解都是用于实现依赖注入</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6"/>
        </w:rPr>
        <w:t xml:space="preserve"> </w:t>
      </w:r>
      <w:r>
        <w:rPr>
          <w:sz w:val="24"/>
          <w:szCs w:val="24"/>
          <w:color w:val="262626"/>
          <w:spacing w:val="-2"/>
        </w:rPr>
        <w:t>Dependency</w:t>
      </w:r>
      <w:r>
        <w:rPr>
          <w:sz w:val="24"/>
          <w:szCs w:val="24"/>
          <w:color w:val="262626"/>
          <w:spacing w:val="32"/>
        </w:rPr>
        <w:t xml:space="preserve"> </w:t>
      </w:r>
      <w:r>
        <w:rPr>
          <w:sz w:val="24"/>
          <w:szCs w:val="24"/>
          <w:color w:val="262626"/>
          <w:spacing w:val="-2"/>
        </w:rPr>
        <w:t>Injection,</w:t>
      </w:r>
      <w:r>
        <w:rPr>
          <w:sz w:val="24"/>
          <w:szCs w:val="24"/>
          <w:color w:val="262626"/>
          <w:spacing w:val="30"/>
          <w:w w:val="101"/>
        </w:rPr>
        <w:t xml:space="preserve"> </w:t>
      </w:r>
      <w:r>
        <w:rPr>
          <w:sz w:val="24"/>
          <w:szCs w:val="24"/>
          <w:color w:val="262626"/>
          <w:spacing w:val="-2"/>
        </w:rPr>
        <w:t>DI</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w:t>
      </w:r>
    </w:p>
    <w:p>
      <w:pPr>
        <w:pStyle w:val="BodyText"/>
        <w:ind w:left="18"/>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它告诉</w:t>
      </w:r>
      <w:r>
        <w:rPr>
          <w:sz w:val="24"/>
          <w:szCs w:val="24"/>
          <w:color w:val="262626"/>
          <w:spacing w:val="-1"/>
        </w:rPr>
        <w:t>Spring</w:t>
      </w:r>
      <w:r>
        <w:rPr>
          <w:rFonts w:ascii="Microsoft YaHei" w:hAnsi="Microsoft YaHei" w:eastAsia="Microsoft YaHei" w:cs="Microsoft YaHei"/>
          <w:sz w:val="24"/>
          <w:szCs w:val="24"/>
          <w:color w:val="262626"/>
          <w:spacing w:val="-1"/>
        </w:rPr>
        <w:t>容器在创建</w:t>
      </w:r>
      <w:r>
        <w:rPr>
          <w:sz w:val="24"/>
          <w:szCs w:val="24"/>
          <w:color w:val="262626"/>
          <w:spacing w:val="-1"/>
        </w:rPr>
        <w:t>bean</w:t>
      </w:r>
      <w:r>
        <w:rPr>
          <w:rFonts w:ascii="Microsoft YaHei" w:hAnsi="Microsoft YaHei" w:eastAsia="Microsoft YaHei" w:cs="Microsoft YaHei"/>
          <w:sz w:val="24"/>
          <w:szCs w:val="24"/>
          <w:color w:val="262626"/>
          <w:spacing w:val="-1"/>
        </w:rPr>
        <w:t>的时候，</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1"/>
        </w:rPr>
        <w:t>自动注入相关</w:t>
      </w:r>
      <w:r>
        <w:rPr>
          <w:rFonts w:ascii="Microsoft YaHei" w:hAnsi="Microsoft YaHei" w:eastAsia="Microsoft YaHei" w:cs="Microsoft YaHei"/>
          <w:sz w:val="24"/>
          <w:szCs w:val="24"/>
          <w:color w:val="262626"/>
          <w:spacing w:val="-2"/>
        </w:rPr>
        <w:t>的依赖。</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4"/>
        <w:spacing w:before="180" w:line="188" w:lineRule="auto"/>
        <w:outlineLvl w:val="1"/>
        <w:rPr>
          <w:rFonts w:ascii="Microsoft YaHei" w:hAnsi="Microsoft YaHei" w:eastAsia="Microsoft YaHei" w:cs="Microsoft YaHei"/>
          <w:sz w:val="42"/>
          <w:szCs w:val="42"/>
        </w:rPr>
      </w:pPr>
      <w:bookmarkStart w:name="bookmark95" w:id="94"/>
      <w:bookmarkEnd w:id="94"/>
      <w:r>
        <w:rPr>
          <w:rFonts w:ascii="Microsoft YaHei" w:hAnsi="Microsoft YaHei" w:eastAsia="Microsoft YaHei" w:cs="Microsoft YaHei"/>
          <w:sz w:val="42"/>
          <w:szCs w:val="42"/>
          <w:color w:val="262626"/>
          <w:spacing w:val="-5"/>
        </w:rPr>
        <w:t>不同点</w:t>
      </w:r>
    </w:p>
    <w:p>
      <w:pPr>
        <w:pStyle w:val="BodyText"/>
        <w:spacing w:line="345" w:lineRule="auto"/>
        <w:rPr/>
      </w:pPr>
      <w:r/>
    </w:p>
    <w:p>
      <w:pPr>
        <w:pStyle w:val="BodyText"/>
        <w:ind w:left="21"/>
        <w:spacing w:before="155" w:line="182" w:lineRule="auto"/>
        <w:outlineLvl w:val="2"/>
        <w:rPr>
          <w:rFonts w:ascii="Microsoft YaHei" w:hAnsi="Microsoft YaHei" w:eastAsia="Microsoft YaHei" w:cs="Microsoft YaHei"/>
          <w:sz w:val="36"/>
          <w:szCs w:val="36"/>
        </w:rPr>
      </w:pPr>
      <w:r>
        <w:rPr>
          <w:sz w:val="36"/>
          <w:szCs w:val="36"/>
          <w:color w:val="262626"/>
        </w:rPr>
        <w:t>byName</w:t>
      </w:r>
      <w:r>
        <w:rPr>
          <w:sz w:val="36"/>
          <w:szCs w:val="36"/>
          <w:color w:val="262626"/>
          <w:spacing w:val="35"/>
        </w:rPr>
        <w:t xml:space="preserve"> </w:t>
      </w:r>
      <w:r>
        <w:rPr>
          <w:rFonts w:ascii="Microsoft YaHei" w:hAnsi="Microsoft YaHei" w:eastAsia="Microsoft YaHei" w:cs="Microsoft YaHei"/>
          <w:sz w:val="36"/>
          <w:szCs w:val="36"/>
          <w:color w:val="262626"/>
          <w:spacing w:val="3"/>
        </w:rPr>
        <w:t>和</w:t>
      </w:r>
      <w:r>
        <w:rPr>
          <w:rFonts w:ascii="Microsoft YaHei" w:hAnsi="Microsoft YaHei" w:eastAsia="Microsoft YaHei" w:cs="Microsoft YaHei"/>
          <w:sz w:val="36"/>
          <w:szCs w:val="36"/>
          <w:color w:val="262626"/>
          <w:spacing w:val="35"/>
        </w:rPr>
        <w:t xml:space="preserve"> </w:t>
      </w:r>
      <w:r>
        <w:rPr>
          <w:sz w:val="36"/>
          <w:szCs w:val="36"/>
          <w:color w:val="262626"/>
        </w:rPr>
        <w:t>byType</w:t>
      </w:r>
      <w:r>
        <w:rPr>
          <w:sz w:val="36"/>
          <w:szCs w:val="36"/>
          <w:color w:val="262626"/>
          <w:spacing w:val="54"/>
        </w:rPr>
        <w:t xml:space="preserve"> </w:t>
      </w:r>
      <w:r>
        <w:rPr>
          <w:rFonts w:ascii="Microsoft YaHei" w:hAnsi="Microsoft YaHei" w:eastAsia="Microsoft YaHei" w:cs="Microsoft YaHei"/>
          <w:sz w:val="36"/>
          <w:szCs w:val="36"/>
          <w:color w:val="262626"/>
          <w:spacing w:val="3"/>
        </w:rPr>
        <w:t>匹配顺序不同</w:t>
      </w:r>
    </w:p>
    <w:p>
      <w:pPr>
        <w:pStyle w:val="BodyText"/>
        <w:ind w:left="13" w:right="87" w:hanging="14"/>
        <w:spacing w:before="304" w:line="250" w:lineRule="auto"/>
        <w:rPr>
          <w:rFonts w:ascii="Microsoft YaHei" w:hAnsi="Microsoft YaHei" w:eastAsia="Microsoft YaHei" w:cs="Microsoft YaHei"/>
          <w:sz w:val="22"/>
          <w:szCs w:val="22"/>
        </w:rPr>
      </w:pPr>
      <w:r>
        <w:rPr>
          <w:sz w:val="22"/>
          <w:szCs w:val="22"/>
          <w:color w:val="262626"/>
        </w:rPr>
        <w:t>Autowired</w:t>
      </w:r>
      <w:r>
        <w:rPr>
          <w:sz w:val="22"/>
          <w:szCs w:val="22"/>
          <w:color w:val="262626"/>
          <w:spacing w:val="37"/>
          <w:w w:val="101"/>
        </w:rPr>
        <w:t xml:space="preserve"> </w:t>
      </w:r>
      <w:r>
        <w:rPr>
          <w:rFonts w:ascii="Microsoft YaHei" w:hAnsi="Microsoft YaHei" w:eastAsia="Microsoft YaHei" w:cs="Microsoft YaHei"/>
          <w:sz w:val="22"/>
          <w:szCs w:val="22"/>
          <w:color w:val="262626"/>
          <w:spacing w:val="4"/>
        </w:rPr>
        <w:t>在获取</w:t>
      </w:r>
      <w:r>
        <w:rPr>
          <w:rFonts w:ascii="Microsoft YaHei" w:hAnsi="Microsoft YaHei" w:eastAsia="Microsoft YaHei" w:cs="Microsoft YaHei"/>
          <w:sz w:val="22"/>
          <w:szCs w:val="22"/>
          <w:color w:val="262626"/>
          <w:spacing w:val="25"/>
          <w:w w:val="101"/>
        </w:rPr>
        <w:t xml:space="preserve"> </w:t>
      </w:r>
      <w:r>
        <w:rPr>
          <w:sz w:val="22"/>
          <w:szCs w:val="22"/>
          <w:color w:val="262626"/>
        </w:rPr>
        <w:t>Bean</w:t>
      </w:r>
      <w:r>
        <w:rPr>
          <w:sz w:val="22"/>
          <w:szCs w:val="22"/>
          <w:color w:val="262626"/>
          <w:spacing w:val="32"/>
        </w:rPr>
        <w:t xml:space="preserve"> </w:t>
      </w:r>
      <w:r>
        <w:rPr>
          <w:rFonts w:ascii="Microsoft YaHei" w:hAnsi="Microsoft YaHei" w:eastAsia="Microsoft YaHei" w:cs="Microsoft YaHei"/>
          <w:sz w:val="22"/>
          <w:szCs w:val="22"/>
          <w:color w:val="262626"/>
          <w:spacing w:val="4"/>
        </w:rPr>
        <w:t>的时候，</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4"/>
        </w:rPr>
        <w:t>先是</w:t>
      </w:r>
      <w:r>
        <w:rPr>
          <w:rFonts w:ascii="Microsoft YaHei" w:hAnsi="Microsoft YaHei" w:eastAsia="Microsoft YaHei" w:cs="Microsoft YaHei"/>
          <w:sz w:val="22"/>
          <w:szCs w:val="22"/>
          <w:color w:val="262626"/>
          <w:spacing w:val="23"/>
          <w:w w:val="101"/>
        </w:rPr>
        <w:t xml:space="preserve"> </w:t>
      </w:r>
      <w:r>
        <w:rPr>
          <w:sz w:val="22"/>
          <w:szCs w:val="22"/>
          <w:color w:val="262626"/>
        </w:rPr>
        <w:t>byType</w:t>
      </w:r>
      <w:r>
        <w:rPr>
          <w:sz w:val="22"/>
          <w:szCs w:val="22"/>
          <w:color w:val="262626"/>
          <w:spacing w:val="28"/>
        </w:rPr>
        <w:t xml:space="preserve"> </w:t>
      </w:r>
      <w:r>
        <w:rPr>
          <w:rFonts w:ascii="Microsoft YaHei" w:hAnsi="Microsoft YaHei" w:eastAsia="Microsoft YaHei" w:cs="Microsoft YaHei"/>
          <w:sz w:val="22"/>
          <w:szCs w:val="22"/>
          <w:color w:val="262626"/>
          <w:spacing w:val="4"/>
        </w:rPr>
        <w:t>即类型查找的方式，</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4"/>
        </w:rPr>
        <w:t>再是</w:t>
      </w:r>
      <w:r>
        <w:rPr>
          <w:rFonts w:ascii="Microsoft YaHei" w:hAnsi="Microsoft YaHei" w:eastAsia="Microsoft YaHei" w:cs="Microsoft YaHei"/>
          <w:sz w:val="22"/>
          <w:szCs w:val="22"/>
          <w:color w:val="262626"/>
          <w:spacing w:val="24"/>
        </w:rPr>
        <w:t xml:space="preserve"> </w:t>
      </w:r>
      <w:r>
        <w:rPr>
          <w:sz w:val="22"/>
          <w:szCs w:val="22"/>
          <w:color w:val="262626"/>
        </w:rPr>
        <w:t>byName</w:t>
      </w:r>
      <w:r>
        <w:rPr>
          <w:sz w:val="22"/>
          <w:szCs w:val="22"/>
          <w:color w:val="262626"/>
          <w:spacing w:val="28"/>
        </w:rPr>
        <w:t xml:space="preserve"> </w:t>
      </w:r>
      <w:r>
        <w:rPr>
          <w:rFonts w:ascii="Microsoft YaHei" w:hAnsi="Microsoft YaHei" w:eastAsia="Microsoft YaHei" w:cs="Microsoft YaHei"/>
          <w:sz w:val="22"/>
          <w:szCs w:val="22"/>
          <w:color w:val="262626"/>
          <w:spacing w:val="4"/>
        </w:rPr>
        <w:t>即</w:t>
      </w:r>
      <w:r>
        <w:rPr>
          <w:rFonts w:ascii="Microsoft YaHei" w:hAnsi="Microsoft YaHei" w:eastAsia="Microsoft YaHei" w:cs="Microsoft YaHei"/>
          <w:sz w:val="22"/>
          <w:szCs w:val="22"/>
          <w:color w:val="262626"/>
          <w:spacing w:val="26"/>
        </w:rPr>
        <w:t xml:space="preserve"> </w:t>
      </w:r>
      <w:r>
        <w:rPr>
          <w:sz w:val="22"/>
          <w:szCs w:val="22"/>
          <w:color w:val="262626"/>
        </w:rPr>
        <w:t>Bean</w:t>
      </w:r>
      <w:r>
        <w:rPr>
          <w:sz w:val="22"/>
          <w:szCs w:val="22"/>
          <w:color w:val="262626"/>
          <w:spacing w:val="24"/>
        </w:rPr>
        <w:t xml:space="preserve"> </w:t>
      </w:r>
      <w:r>
        <w:rPr>
          <w:rFonts w:ascii="Microsoft YaHei" w:hAnsi="Microsoft YaHei" w:eastAsia="Microsoft YaHei" w:cs="Microsoft YaHei"/>
          <w:sz w:val="22"/>
          <w:szCs w:val="22"/>
          <w:color w:val="262626"/>
          <w:spacing w:val="4"/>
        </w:rPr>
        <w:t>名称查找的</w:t>
      </w:r>
      <w:r>
        <w:rPr>
          <w:rFonts w:ascii="Microsoft YaHei" w:hAnsi="Microsoft YaHei" w:eastAsia="Microsoft YaHei" w:cs="Microsoft YaHei"/>
          <w:sz w:val="22"/>
          <w:szCs w:val="22"/>
          <w:color w:val="262626"/>
          <w:spacing w:val="-2"/>
        </w:rPr>
        <w:t>方式。</w:t>
      </w:r>
    </w:p>
    <w:p>
      <w:pPr>
        <w:pStyle w:val="BodyText"/>
        <w:ind w:left="14"/>
        <w:spacing w:before="99"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即先在 </w:t>
      </w:r>
      <w:r>
        <w:rPr>
          <w:sz w:val="22"/>
          <w:szCs w:val="22"/>
          <w:color w:val="262626"/>
        </w:rPr>
        <w:t>Spring</w:t>
      </w:r>
      <w:r>
        <w:rPr>
          <w:sz w:val="22"/>
          <w:szCs w:val="22"/>
          <w:color w:val="262626"/>
          <w:spacing w:val="26"/>
        </w:rPr>
        <w:t xml:space="preserve"> </w:t>
      </w:r>
      <w:r>
        <w:rPr>
          <w:rFonts w:ascii="Microsoft YaHei" w:hAnsi="Microsoft YaHei" w:eastAsia="Microsoft YaHei" w:cs="Microsoft YaHei"/>
          <w:sz w:val="22"/>
          <w:szCs w:val="22"/>
          <w:color w:val="262626"/>
          <w:spacing w:val="4"/>
        </w:rPr>
        <w:t>容器中找以</w:t>
      </w:r>
      <w:r>
        <w:rPr>
          <w:rFonts w:ascii="Microsoft YaHei" w:hAnsi="Microsoft YaHei" w:eastAsia="Microsoft YaHei" w:cs="Microsoft YaHei"/>
          <w:sz w:val="22"/>
          <w:szCs w:val="22"/>
          <w:color w:val="262626"/>
          <w:spacing w:val="26"/>
        </w:rPr>
        <w:t xml:space="preserve"> </w:t>
      </w:r>
      <w:r>
        <w:rPr>
          <w:sz w:val="22"/>
          <w:szCs w:val="22"/>
          <w:color w:val="262626"/>
        </w:rPr>
        <w:t>Bean</w:t>
      </w:r>
      <w:r>
        <w:rPr>
          <w:sz w:val="22"/>
          <w:szCs w:val="22"/>
          <w:color w:val="262626"/>
          <w:spacing w:val="25"/>
        </w:rPr>
        <w:t xml:space="preserve"> </w:t>
      </w:r>
      <w:r>
        <w:rPr>
          <w:rFonts w:ascii="Microsoft YaHei" w:hAnsi="Microsoft YaHei" w:eastAsia="Microsoft YaHei" w:cs="Microsoft YaHei"/>
          <w:sz w:val="22"/>
          <w:szCs w:val="22"/>
          <w:color w:val="262626"/>
          <w:spacing w:val="4"/>
        </w:rPr>
        <w:t>为类型的</w:t>
      </w:r>
      <w:r>
        <w:rPr>
          <w:rFonts w:ascii="Microsoft YaHei" w:hAnsi="Microsoft YaHei" w:eastAsia="Microsoft YaHei" w:cs="Microsoft YaHei"/>
          <w:sz w:val="22"/>
          <w:szCs w:val="22"/>
          <w:color w:val="262626"/>
          <w:spacing w:val="25"/>
          <w:w w:val="101"/>
        </w:rPr>
        <w:t xml:space="preserve"> </w:t>
      </w:r>
      <w:r>
        <w:rPr>
          <w:sz w:val="22"/>
          <w:szCs w:val="22"/>
          <w:color w:val="262626"/>
        </w:rPr>
        <w:t>Bean</w:t>
      </w:r>
      <w:r>
        <w:rPr>
          <w:sz w:val="22"/>
          <w:szCs w:val="22"/>
          <w:color w:val="262626"/>
          <w:spacing w:val="29"/>
        </w:rPr>
        <w:t xml:space="preserve"> </w:t>
      </w:r>
      <w:r>
        <w:rPr>
          <w:rFonts w:ascii="Microsoft YaHei" w:hAnsi="Microsoft YaHei" w:eastAsia="Microsoft YaHei" w:cs="Microsoft YaHei"/>
          <w:sz w:val="22"/>
          <w:szCs w:val="22"/>
          <w:color w:val="262626"/>
          <w:spacing w:val="4"/>
        </w:rPr>
        <w:t>实例</w:t>
      </w:r>
    </w:p>
    <w:p>
      <w:pPr>
        <w:pStyle w:val="BodyText"/>
        <w:ind w:left="12"/>
        <w:spacing w:before="220" w:line="19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5"/>
        </w:rPr>
        <w:t>如果找不到或者找到多个</w:t>
      </w:r>
      <w:r>
        <w:rPr>
          <w:rFonts w:ascii="Microsoft YaHei" w:hAnsi="Microsoft YaHei" w:eastAsia="Microsoft YaHei" w:cs="Microsoft YaHei"/>
          <w:sz w:val="22"/>
          <w:szCs w:val="22"/>
          <w:color w:val="262626"/>
          <w:spacing w:val="42"/>
          <w:w w:val="101"/>
        </w:rPr>
        <w:t xml:space="preserve"> </w:t>
      </w:r>
      <w:r>
        <w:rPr>
          <w:sz w:val="22"/>
          <w:szCs w:val="22"/>
          <w:color w:val="262626"/>
        </w:rPr>
        <w:t>Bean</w:t>
      </w:r>
      <w:r>
        <w:rPr>
          <w:sz w:val="22"/>
          <w:szCs w:val="22"/>
          <w:color w:val="262626"/>
          <w:spacing w:val="40"/>
        </w:rPr>
        <w:t xml:space="preserve"> </w:t>
      </w:r>
      <w:r>
        <w:rPr>
          <w:rFonts w:ascii="Microsoft YaHei" w:hAnsi="Microsoft YaHei" w:eastAsia="Microsoft YaHei" w:cs="Microsoft YaHei"/>
          <w:sz w:val="22"/>
          <w:szCs w:val="22"/>
          <w:color w:val="262626"/>
          <w:spacing w:val="5"/>
        </w:rPr>
        <w:t>，则会通过 </w:t>
      </w:r>
      <w:r>
        <w:rPr>
          <w:sz w:val="22"/>
          <w:szCs w:val="22"/>
          <w:color w:val="262626"/>
        </w:rPr>
        <w:t>fieldName</w:t>
      </w:r>
      <w:r>
        <w:rPr>
          <w:sz w:val="22"/>
          <w:szCs w:val="22"/>
          <w:color w:val="262626"/>
          <w:spacing w:val="22"/>
        </w:rPr>
        <w:t xml:space="preserve"> </w:t>
      </w:r>
      <w:r>
        <w:rPr>
          <w:rFonts w:ascii="Microsoft YaHei" w:hAnsi="Microsoft YaHei" w:eastAsia="Microsoft YaHei" w:cs="Microsoft YaHei"/>
          <w:sz w:val="22"/>
          <w:szCs w:val="22"/>
          <w:color w:val="262626"/>
          <w:spacing w:val="5"/>
        </w:rPr>
        <w:t>来找。</w:t>
      </w:r>
    </w:p>
    <w:p>
      <w:pPr>
        <w:spacing w:line="194" w:lineRule="auto"/>
        <w:sectPr>
          <w:headerReference w:type="default" r:id="rId800"/>
          <w:footerReference w:type="default" r:id="rId801"/>
          <w:pgSz w:w="12240" w:h="15840"/>
          <w:pgMar w:top="2107" w:right="960" w:bottom="385" w:left="959" w:header="1245" w:footer="197" w:gutter="0"/>
        </w:sectPr>
        <w:rPr>
          <w:rFonts w:ascii="Microsoft YaHei" w:hAnsi="Microsoft YaHei" w:eastAsia="Microsoft YaHei" w:cs="Microsoft YaHei"/>
          <w:sz w:val="22"/>
          <w:szCs w:val="22"/>
        </w:rPr>
      </w:pPr>
    </w:p>
    <w:p>
      <w:pPr>
        <w:spacing w:before="108"/>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6"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24"/>
              <w:spacing w:before="135" w:line="290" w:lineRule="exact"/>
              <w:rPr/>
            </w:pPr>
            <w:r>
              <w:rPr>
                <w:color w:val="262626"/>
                <w:spacing w:val="-1"/>
                <w:position w:val="3"/>
              </w:rPr>
              <w:t>@</w:t>
            </w:r>
            <w:r>
              <w:rPr>
                <w:color w:val="232930"/>
                <w:spacing w:val="-1"/>
                <w:position w:val="3"/>
              </w:rPr>
              <w:t>Component</w:t>
            </w:r>
            <w:r>
              <w:rPr>
                <w:color w:val="262626"/>
                <w:spacing w:val="-1"/>
                <w:position w:val="3"/>
              </w:rPr>
              <w:t>(</w:t>
            </w:r>
            <w:r>
              <w:rPr>
                <w:color w:val="669900"/>
                <w:spacing w:val="-1"/>
                <w:position w:val="3"/>
              </w:rPr>
              <w:t>"beanOne"</w:t>
            </w:r>
            <w:r>
              <w:rPr>
                <w:color w:val="262626"/>
                <w:spacing w:val="-1"/>
                <w:position w:val="3"/>
              </w:rPr>
              <w:t>)</w:t>
            </w:r>
          </w:p>
        </w:tc>
      </w:tr>
      <w:tr>
        <w:trPr>
          <w:trHeight w:val="300" w:hRule="atLeast"/>
        </w:trPr>
        <w:tc>
          <w:tcPr>
            <w:tcW w:w="539" w:type="dxa"/>
            <w:vAlign w:val="top"/>
            <w:tcBorders>
              <w:left w:val="single" w:color="E7E9E8" w:sz="6" w:space="0"/>
            </w:tcBorders>
          </w:tcPr>
          <w:p>
            <w:pPr>
              <w:pStyle w:val="TableText"/>
              <w:ind w:left="367"/>
              <w:spacing w:before="60" w:line="231" w:lineRule="auto"/>
              <w:rPr/>
            </w:pPr>
            <w:r>
              <w:rPr>
                <w:color w:val="6C6C6C"/>
              </w:rPr>
              <w:t>2</w:t>
            </w:r>
          </w:p>
        </w:tc>
        <w:tc>
          <w:tcPr>
            <w:tcW w:w="9735" w:type="dxa"/>
            <w:vAlign w:val="top"/>
            <w:tcBorders>
              <w:right w:val="single" w:color="E7E9E8" w:sz="6" w:space="0"/>
            </w:tcBorders>
          </w:tcPr>
          <w:p>
            <w:pPr>
              <w:pStyle w:val="TableText"/>
              <w:ind w:left="341"/>
              <w:spacing w:line="290" w:lineRule="exact"/>
              <w:rPr/>
            </w:pPr>
            <w:r>
              <w:rPr>
                <w:color w:val="D73A49"/>
                <w:spacing w:val="-3"/>
                <w:position w:val="3"/>
              </w:rPr>
              <w:t>class</w:t>
            </w:r>
            <w:r>
              <w:rPr>
                <w:color w:val="D73A49"/>
                <w:spacing w:val="-3"/>
                <w:position w:val="3"/>
              </w:rPr>
              <w:t xml:space="preserve"> </w:t>
            </w:r>
            <w:r>
              <w:rPr>
                <w:color w:val="A13000"/>
                <w:spacing w:val="-3"/>
                <w:position w:val="3"/>
              </w:rPr>
              <w:t>Beanone</w:t>
            </w:r>
            <w:r>
              <w:rPr>
                <w:color w:val="A13000"/>
                <w:spacing w:val="27"/>
                <w:position w:val="3"/>
              </w:rPr>
              <w:t xml:space="preserve"> </w:t>
            </w:r>
            <w:r>
              <w:rPr>
                <w:color w:val="D73A49"/>
                <w:spacing w:val="-3"/>
                <w:position w:val="3"/>
              </w:rPr>
              <w:t>implements</w:t>
            </w:r>
            <w:r>
              <w:rPr>
                <w:color w:val="D73A49"/>
                <w:spacing w:val="17"/>
                <w:position w:val="3"/>
              </w:rPr>
              <w:t xml:space="preserve"> </w:t>
            </w:r>
            <w:r>
              <w:rPr>
                <w:color w:val="22863A"/>
                <w:spacing w:val="-3"/>
                <w:position w:val="3"/>
              </w:rPr>
              <w:t>Bean</w:t>
            </w:r>
            <w:r>
              <w:rPr>
                <w:color w:val="22863A"/>
                <w:spacing w:val="18"/>
                <w:position w:val="3"/>
              </w:rPr>
              <w:t xml:space="preserve"> </w:t>
            </w:r>
            <w:r>
              <w:rPr>
                <w:color w:val="262626"/>
                <w:spacing w:val="-3"/>
                <w:position w:val="3"/>
              </w:rPr>
              <w:t>{}</w:t>
            </w:r>
          </w:p>
        </w:tc>
      </w:tr>
      <w:tr>
        <w:trPr>
          <w:trHeight w:val="298" w:hRule="atLeast"/>
        </w:trPr>
        <w:tc>
          <w:tcPr>
            <w:tcW w:w="539" w:type="dxa"/>
            <w:vAlign w:val="top"/>
            <w:tcBorders>
              <w:left w:val="single" w:color="E7E9E8" w:sz="6" w:space="0"/>
            </w:tcBorders>
          </w:tcPr>
          <w:p>
            <w:pPr>
              <w:pStyle w:val="TableText"/>
              <w:ind w:left="365"/>
              <w:spacing w:before="59" w:line="230" w:lineRule="auto"/>
              <w:rPr/>
            </w:pPr>
            <w:r>
              <w:rPr>
                <w:color w:val="6C6C6C"/>
              </w:rPr>
              <w:t>3</w:t>
            </w:r>
          </w:p>
        </w:tc>
        <w:tc>
          <w:tcPr>
            <w:tcW w:w="9735" w:type="dxa"/>
            <w:vAlign w:val="top"/>
            <w:tcBorders>
              <w:right w:val="single" w:color="E7E9E8" w:sz="6" w:space="0"/>
            </w:tcBorders>
          </w:tcPr>
          <w:p>
            <w:pPr>
              <w:pStyle w:val="TableText"/>
              <w:ind w:left="324"/>
              <w:spacing w:line="288" w:lineRule="exact"/>
              <w:rPr/>
            </w:pPr>
            <w:r>
              <w:rPr>
                <w:color w:val="262626"/>
                <w:spacing w:val="-1"/>
                <w:position w:val="3"/>
              </w:rPr>
              <w:t>@</w:t>
            </w:r>
            <w:r>
              <w:rPr>
                <w:color w:val="232930"/>
                <w:spacing w:val="-1"/>
                <w:position w:val="3"/>
              </w:rPr>
              <w:t>Component</w:t>
            </w:r>
            <w:r>
              <w:rPr>
                <w:color w:val="262626"/>
                <w:spacing w:val="-1"/>
                <w:position w:val="3"/>
              </w:rPr>
              <w:t>(</w:t>
            </w:r>
            <w:r>
              <w:rPr>
                <w:color w:val="669900"/>
                <w:spacing w:val="-1"/>
                <w:position w:val="3"/>
              </w:rPr>
              <w:t>"beanTwo"</w:t>
            </w:r>
            <w:r>
              <w:rPr>
                <w:color w:val="262626"/>
                <w:spacing w:val="-1"/>
                <w:position w:val="3"/>
              </w:rPr>
              <w:t>)</w:t>
            </w:r>
          </w:p>
        </w:tc>
      </w:tr>
      <w:tr>
        <w:trPr>
          <w:trHeight w:val="309" w:hRule="atLeast"/>
        </w:trPr>
        <w:tc>
          <w:tcPr>
            <w:tcW w:w="539" w:type="dxa"/>
            <w:vAlign w:val="top"/>
            <w:tcBorders>
              <w:left w:val="single" w:color="E7E9E8" w:sz="6" w:space="0"/>
            </w:tcBorders>
          </w:tcPr>
          <w:p>
            <w:pPr>
              <w:pStyle w:val="TableText"/>
              <w:ind w:left="362"/>
              <w:spacing w:before="64" w:line="228" w:lineRule="auto"/>
              <w:rPr/>
            </w:pPr>
            <w:r>
              <w:rPr>
                <w:color w:val="6C6C6C"/>
              </w:rPr>
              <w:t>4</w:t>
            </w:r>
          </w:p>
        </w:tc>
        <w:tc>
          <w:tcPr>
            <w:tcW w:w="9735" w:type="dxa"/>
            <w:vAlign w:val="top"/>
            <w:tcBorders>
              <w:right w:val="single" w:color="E7E9E8" w:sz="6" w:space="0"/>
            </w:tcBorders>
          </w:tcPr>
          <w:p>
            <w:pPr>
              <w:pStyle w:val="TableText"/>
              <w:ind w:left="341"/>
              <w:spacing w:before="1" w:line="297" w:lineRule="exact"/>
              <w:rPr/>
            </w:pPr>
            <w:r>
              <w:rPr>
                <w:color w:val="D73A49"/>
                <w:spacing w:val="-3"/>
                <w:position w:val="3"/>
              </w:rPr>
              <w:t>class</w:t>
            </w:r>
            <w:r>
              <w:rPr>
                <w:color w:val="D73A49"/>
                <w:spacing w:val="-3"/>
                <w:position w:val="3"/>
              </w:rPr>
              <w:t xml:space="preserve"> </w:t>
            </w:r>
            <w:r>
              <w:rPr>
                <w:color w:val="A13000"/>
                <w:spacing w:val="-3"/>
                <w:position w:val="3"/>
              </w:rPr>
              <w:t>BeanTwo</w:t>
            </w:r>
            <w:r>
              <w:rPr>
                <w:color w:val="A13000"/>
                <w:spacing w:val="27"/>
                <w:position w:val="3"/>
              </w:rPr>
              <w:t xml:space="preserve"> </w:t>
            </w:r>
            <w:r>
              <w:rPr>
                <w:color w:val="D73A49"/>
                <w:spacing w:val="-3"/>
                <w:position w:val="3"/>
              </w:rPr>
              <w:t>implements</w:t>
            </w:r>
            <w:r>
              <w:rPr>
                <w:color w:val="D73A49"/>
                <w:spacing w:val="17"/>
                <w:position w:val="3"/>
              </w:rPr>
              <w:t xml:space="preserve"> </w:t>
            </w:r>
            <w:r>
              <w:rPr>
                <w:color w:val="22863A"/>
                <w:spacing w:val="-3"/>
                <w:position w:val="3"/>
              </w:rPr>
              <w:t>Bean</w:t>
            </w:r>
            <w:r>
              <w:rPr>
                <w:color w:val="22863A"/>
                <w:spacing w:val="18"/>
                <w:position w:val="3"/>
              </w:rPr>
              <w:t xml:space="preserve"> </w:t>
            </w:r>
            <w:r>
              <w:rPr>
                <w:color w:val="262626"/>
                <w:spacing w:val="-3"/>
                <w:position w:val="3"/>
              </w:rPr>
              <w:t>{}</w:t>
            </w:r>
          </w:p>
        </w:tc>
      </w:tr>
      <w:tr>
        <w:trPr>
          <w:trHeight w:val="276" w:hRule="atLeast"/>
        </w:trPr>
        <w:tc>
          <w:tcPr>
            <w:tcW w:w="539" w:type="dxa"/>
            <w:vAlign w:val="top"/>
            <w:tcBorders>
              <w:left w:val="single" w:color="E7E9E8" w:sz="6" w:space="0"/>
            </w:tcBorders>
          </w:tcPr>
          <w:p>
            <w:pPr>
              <w:pStyle w:val="TableText"/>
              <w:ind w:left="366"/>
              <w:spacing w:before="55" w:line="227" w:lineRule="auto"/>
              <w:rPr/>
            </w:pPr>
            <w:r>
              <w:rPr>
                <w:color w:val="6C6C6C"/>
              </w:rPr>
              <w:t>5</w:t>
            </w:r>
          </w:p>
        </w:tc>
        <w:tc>
          <w:tcPr>
            <w:tcW w:w="9735" w:type="dxa"/>
            <w:vAlign w:val="top"/>
            <w:tcBorders>
              <w:right w:val="single" w:color="E7E9E8" w:sz="6" w:space="0"/>
            </w:tcBorders>
          </w:tcPr>
          <w:p>
            <w:pPr>
              <w:rPr>
                <w:rFonts w:ascii="Arial"/>
                <w:sz w:val="21"/>
              </w:rPr>
            </w:pPr>
            <w:r/>
          </w:p>
        </w:tc>
      </w:tr>
      <w:tr>
        <w:trPr>
          <w:trHeight w:val="308" w:hRule="atLeast"/>
        </w:trPr>
        <w:tc>
          <w:tcPr>
            <w:tcW w:w="539" w:type="dxa"/>
            <w:vAlign w:val="top"/>
            <w:tcBorders>
              <w:left w:val="single" w:color="E7E9E8" w:sz="6" w:space="0"/>
            </w:tcBorders>
          </w:tcPr>
          <w:p>
            <w:pPr>
              <w:pStyle w:val="TableText"/>
              <w:ind w:left="365"/>
              <w:spacing w:before="76" w:line="230" w:lineRule="auto"/>
              <w:rPr/>
            </w:pPr>
            <w:r>
              <w:rPr>
                <w:color w:val="6C6C6C"/>
              </w:rPr>
              <w:t>6</w:t>
            </w:r>
          </w:p>
        </w:tc>
        <w:tc>
          <w:tcPr>
            <w:tcW w:w="9735" w:type="dxa"/>
            <w:vAlign w:val="top"/>
            <w:tcBorders>
              <w:right w:val="single" w:color="E7E9E8" w:sz="6" w:space="0"/>
            </w:tcBorders>
          </w:tcPr>
          <w:p>
            <w:pPr>
              <w:pStyle w:val="TableText"/>
              <w:ind w:left="324"/>
              <w:spacing w:before="73" w:line="225" w:lineRule="exact"/>
              <w:rPr/>
            </w:pPr>
            <w:r>
              <w:rPr>
                <w:color w:val="262626"/>
                <w:spacing w:val="-1"/>
                <w:position w:val="-1"/>
              </w:rPr>
              <w:t>@</w:t>
            </w:r>
            <w:r>
              <w:rPr>
                <w:color w:val="232930"/>
                <w:spacing w:val="-1"/>
                <w:position w:val="-1"/>
              </w:rPr>
              <w:t>Service</w:t>
            </w:r>
          </w:p>
        </w:tc>
      </w:tr>
      <w:tr>
        <w:trPr>
          <w:trHeight w:val="293" w:hRule="atLeast"/>
        </w:trPr>
        <w:tc>
          <w:tcPr>
            <w:tcW w:w="539" w:type="dxa"/>
            <w:vAlign w:val="top"/>
            <w:tcBorders>
              <w:left w:val="single" w:color="E7E9E8" w:sz="6" w:space="0"/>
            </w:tcBorders>
          </w:tcPr>
          <w:p>
            <w:pPr>
              <w:pStyle w:val="TableText"/>
              <w:ind w:left="365"/>
              <w:spacing w:before="71" w:line="228" w:lineRule="auto"/>
              <w:rPr/>
            </w:pPr>
            <w:r>
              <w:rPr>
                <w:color w:val="6C6C6C"/>
              </w:rPr>
              <w:t>7</w:t>
            </w:r>
          </w:p>
        </w:tc>
        <w:tc>
          <w:tcPr>
            <w:tcW w:w="9735" w:type="dxa"/>
            <w:vAlign w:val="top"/>
            <w:tcBorders>
              <w:right w:val="single" w:color="E7E9E8" w:sz="6" w:space="0"/>
            </w:tcBorders>
          </w:tcPr>
          <w:p>
            <w:pPr>
              <w:pStyle w:val="TableText"/>
              <w:ind w:left="53"/>
              <w:spacing w:before="8" w:line="275" w:lineRule="exact"/>
              <w:rPr/>
            </w:pPr>
            <w:r>
              <w:rPr>
                <w:color w:val="D73A49"/>
                <w:position w:val="4"/>
              </w:rPr>
              <w:drawing>
                <wp:inline distT="0" distB="0" distL="0" distR="0">
                  <wp:extent cx="76200" cy="44599"/>
                  <wp:effectExtent l="0" t="0" r="0" b="0"/>
                  <wp:docPr id="1120" name="IM 1120"/>
                  <wp:cNvGraphicFramePr/>
                  <a:graphic>
                    <a:graphicData uri="http://schemas.openxmlformats.org/drawingml/2006/picture">
                      <pic:pic>
                        <pic:nvPicPr>
                          <pic:cNvPr id="1120" name="IM 1120"/>
                          <pic:cNvPicPr/>
                        </pic:nvPicPr>
                        <pic:blipFill>
                          <a:blip r:embed="rId803"/>
                          <a:stretch>
                            <a:fillRect/>
                          </a:stretch>
                        </pic:blipFill>
                        <pic:spPr>
                          <a:xfrm rot="0">
                            <a:off x="0" y="0"/>
                            <a:ext cx="76200" cy="44599"/>
                          </a:xfrm>
                          <a:prstGeom prst="rect">
                            <a:avLst/>
                          </a:prstGeom>
                        </pic:spPr>
                      </pic:pic>
                    </a:graphicData>
                  </a:graphic>
                </wp:inline>
              </w:drawing>
            </w:r>
            <w:r>
              <w:rPr>
                <w:color w:val="D73A49"/>
                <w:spacing w:val="41"/>
                <w:position w:val="2"/>
              </w:rPr>
              <w:t xml:space="preserve"> </w:t>
            </w:r>
            <w:r>
              <w:rPr>
                <w:color w:val="D73A49"/>
                <w:spacing w:val="-2"/>
                <w:position w:val="2"/>
              </w:rPr>
              <w:t>class</w:t>
            </w:r>
            <w:r>
              <w:rPr>
                <w:color w:val="D73A49"/>
                <w:spacing w:val="-2"/>
                <w:position w:val="2"/>
              </w:rPr>
              <w:t xml:space="preserve"> </w:t>
            </w:r>
            <w:r>
              <w:rPr>
                <w:color w:val="A13000"/>
                <w:spacing w:val="-2"/>
                <w:position w:val="2"/>
              </w:rPr>
              <w:t>Test</w:t>
            </w:r>
            <w:r>
              <w:rPr>
                <w:color w:val="A13000"/>
                <w:spacing w:val="17"/>
                <w:position w:val="2"/>
              </w:rPr>
              <w:t xml:space="preserve"> </w:t>
            </w:r>
            <w:r>
              <w:rPr>
                <w:color w:val="262626"/>
                <w:spacing w:val="-2"/>
                <w:position w:val="2"/>
              </w:rPr>
              <w:t>{</w:t>
            </w:r>
          </w:p>
        </w:tc>
      </w:tr>
      <w:tr>
        <w:trPr>
          <w:trHeight w:val="311" w:hRule="atLeast"/>
        </w:trPr>
        <w:tc>
          <w:tcPr>
            <w:tcW w:w="539" w:type="dxa"/>
            <w:vAlign w:val="top"/>
            <w:tcBorders>
              <w:left w:val="single" w:color="E7E9E8" w:sz="6" w:space="0"/>
            </w:tcBorders>
          </w:tcPr>
          <w:p>
            <w:pPr>
              <w:pStyle w:val="TableText"/>
              <w:ind w:left="365"/>
              <w:spacing w:before="75" w:line="230" w:lineRule="auto"/>
              <w:rPr/>
            </w:pPr>
            <w:r>
              <w:rPr>
                <w:color w:val="6C6C6C"/>
              </w:rPr>
              <w:t>8</w:t>
            </w:r>
          </w:p>
        </w:tc>
        <w:tc>
          <w:tcPr>
            <w:tcW w:w="9735" w:type="dxa"/>
            <w:vAlign w:val="top"/>
            <w:tcBorders>
              <w:right w:val="single" w:color="E7E9E8" w:sz="6" w:space="0"/>
            </w:tcBorders>
          </w:tcPr>
          <w:p>
            <w:pPr>
              <w:pStyle w:val="TableText"/>
              <w:ind w:left="837"/>
              <w:spacing w:before="15" w:line="190" w:lineRule="auto"/>
              <w:rPr/>
            </w:pPr>
            <w:r>
              <w:rPr>
                <w:color w:val="6A737D"/>
              </w:rPr>
              <w:t>//</w:t>
            </w:r>
            <w:r>
              <w:rPr>
                <w:color w:val="6A737D"/>
              </w:rPr>
              <w:t xml:space="preserve"> </w:t>
            </w:r>
            <w:r>
              <w:rPr>
                <w:rFonts w:ascii="Microsoft YaHei" w:hAnsi="Microsoft YaHei" w:eastAsia="Microsoft YaHei" w:cs="Microsoft YaHei"/>
                <w:color w:val="6A737D"/>
              </w:rPr>
              <w:t>此时会报错，先</w:t>
            </w:r>
            <w:r>
              <w:rPr>
                <w:color w:val="6A737D"/>
              </w:rPr>
              <w:t>byType</w:t>
            </w:r>
            <w:r>
              <w:rPr>
                <w:rFonts w:ascii="Microsoft YaHei" w:hAnsi="Microsoft YaHei" w:eastAsia="Microsoft YaHei" w:cs="Microsoft YaHei"/>
                <w:color w:val="6A737D"/>
              </w:rPr>
              <w:t>找到两个</w:t>
            </w:r>
            <w:r>
              <w:rPr>
                <w:color w:val="6A737D"/>
              </w:rPr>
              <w:t>bean:</w:t>
            </w:r>
            <w:r>
              <w:rPr>
                <w:color w:val="6A737D"/>
              </w:rPr>
              <w:t xml:space="preserve"> </w:t>
            </w:r>
            <w:r>
              <w:rPr>
                <w:color w:val="6A737D"/>
                <w:spacing w:val="-1"/>
              </w:rPr>
              <w:t>beanone</w:t>
            </w:r>
            <w:r>
              <w:rPr>
                <w:rFonts w:ascii="Microsoft YaHei" w:hAnsi="Microsoft YaHei" w:eastAsia="Microsoft YaHei" w:cs="Microsoft YaHei"/>
                <w:color w:val="6A737D"/>
                <w:spacing w:val="-1"/>
              </w:rPr>
              <w:t>和</w:t>
            </w:r>
            <w:r>
              <w:rPr>
                <w:color w:val="6A737D"/>
                <w:spacing w:val="-1"/>
              </w:rPr>
              <w:t>beanTwo</w:t>
            </w:r>
          </w:p>
        </w:tc>
      </w:tr>
      <w:tr>
        <w:trPr>
          <w:trHeight w:val="305" w:hRule="atLeast"/>
        </w:trPr>
        <w:tc>
          <w:tcPr>
            <w:tcW w:w="539" w:type="dxa"/>
            <w:vAlign w:val="top"/>
            <w:tcBorders>
              <w:left w:val="single" w:color="E7E9E8" w:sz="6" w:space="0"/>
            </w:tcBorders>
          </w:tcPr>
          <w:p>
            <w:pPr>
              <w:pStyle w:val="TableText"/>
              <w:ind w:left="364"/>
              <w:spacing w:before="64" w:line="230" w:lineRule="auto"/>
              <w:rPr/>
            </w:pPr>
            <w:r>
              <w:rPr>
                <w:color w:val="6C6C6C"/>
              </w:rPr>
              <w:t>9</w:t>
            </w:r>
          </w:p>
        </w:tc>
        <w:tc>
          <w:tcPr>
            <w:tcW w:w="9735" w:type="dxa"/>
            <w:vAlign w:val="top"/>
            <w:tcBorders>
              <w:right w:val="single" w:color="E7E9E8" w:sz="6" w:space="0"/>
            </w:tcBorders>
          </w:tcPr>
          <w:p>
            <w:pPr>
              <w:pStyle w:val="TableText"/>
              <w:ind w:left="837"/>
              <w:spacing w:before="3" w:line="194" w:lineRule="auto"/>
              <w:rPr>
                <w:rFonts w:ascii="Microsoft YaHei" w:hAnsi="Microsoft YaHei" w:eastAsia="Microsoft YaHei" w:cs="Microsoft YaHei"/>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然后通过</w:t>
            </w:r>
            <w:r>
              <w:rPr>
                <w:color w:val="6A737D"/>
                <w:spacing w:val="-1"/>
              </w:rPr>
              <w:t>byName(bean)</w:t>
            </w:r>
            <w:r>
              <w:rPr>
                <w:rFonts w:ascii="Microsoft YaHei" w:hAnsi="Microsoft YaHei" w:eastAsia="Microsoft YaHei" w:cs="Microsoft YaHei"/>
                <w:color w:val="6A737D"/>
                <w:spacing w:val="-1"/>
              </w:rPr>
              <w:t>仍然没办法匹配</w:t>
            </w:r>
          </w:p>
        </w:tc>
      </w:tr>
      <w:tr>
        <w:trPr>
          <w:trHeight w:val="295" w:hRule="atLeast"/>
        </w:trPr>
        <w:tc>
          <w:tcPr>
            <w:tcW w:w="539" w:type="dxa"/>
            <w:vAlign w:val="top"/>
            <w:tcBorders>
              <w:left w:val="single" w:color="E7E9E8" w:sz="6" w:space="0"/>
            </w:tcBorders>
          </w:tcPr>
          <w:p>
            <w:pPr>
              <w:pStyle w:val="TableText"/>
              <w:ind w:left="246"/>
              <w:spacing w:before="59" w:line="230" w:lineRule="auto"/>
              <w:rPr/>
            </w:pPr>
            <w:r>
              <w:rPr>
                <w:color w:val="6C6C6C"/>
                <w:spacing w:val="-6"/>
              </w:rPr>
              <w:t>10</w:t>
            </w:r>
          </w:p>
        </w:tc>
        <w:tc>
          <w:tcPr>
            <w:tcW w:w="9735" w:type="dxa"/>
            <w:vAlign w:val="top"/>
            <w:tcBorders>
              <w:right w:val="single" w:color="E7E9E8" w:sz="6" w:space="0"/>
            </w:tcBorders>
          </w:tcPr>
          <w:p>
            <w:pPr>
              <w:pStyle w:val="TableText"/>
              <w:ind w:left="829"/>
              <w:spacing w:before="56" w:line="228" w:lineRule="exact"/>
              <w:rPr/>
            </w:pPr>
            <w:r>
              <w:rPr>
                <w:color w:val="262626"/>
                <w:spacing w:val="-1"/>
                <w:position w:val="-1"/>
              </w:rPr>
              <w:t>@</w:t>
            </w:r>
            <w:r>
              <w:rPr>
                <w:color w:val="232930"/>
                <w:spacing w:val="-1"/>
                <w:position w:val="-1"/>
              </w:rPr>
              <w:t>Autowired</w:t>
            </w:r>
          </w:p>
        </w:tc>
      </w:tr>
      <w:tr>
        <w:trPr>
          <w:trHeight w:val="306" w:hRule="atLeast"/>
        </w:trPr>
        <w:tc>
          <w:tcPr>
            <w:tcW w:w="539" w:type="dxa"/>
            <w:vAlign w:val="top"/>
            <w:tcBorders>
              <w:left w:val="single" w:color="E7E9E8" w:sz="6" w:space="0"/>
            </w:tcBorders>
          </w:tcPr>
          <w:p>
            <w:pPr>
              <w:pStyle w:val="TableText"/>
              <w:ind w:left="246"/>
              <w:spacing w:before="67" w:line="228" w:lineRule="auto"/>
              <w:rPr/>
            </w:pPr>
            <w:r>
              <w:rPr>
                <w:color w:val="6C6C6C"/>
                <w:spacing w:val="-6"/>
              </w:rPr>
              <w:t>11</w:t>
            </w:r>
          </w:p>
        </w:tc>
        <w:tc>
          <w:tcPr>
            <w:tcW w:w="9735" w:type="dxa"/>
            <w:vAlign w:val="top"/>
            <w:tcBorders>
              <w:right w:val="single" w:color="E7E9E8" w:sz="6" w:space="0"/>
            </w:tcBorders>
          </w:tcPr>
          <w:p>
            <w:pPr>
              <w:pStyle w:val="TableText"/>
              <w:ind w:left="846"/>
              <w:spacing w:before="4" w:line="291" w:lineRule="exact"/>
              <w:rPr/>
            </w:pPr>
            <w:r>
              <w:rPr>
                <w:color w:val="D73A49"/>
                <w:spacing w:val="-4"/>
                <w:position w:val="3"/>
              </w:rPr>
              <w:t>private</w:t>
            </w:r>
            <w:r>
              <w:rPr>
                <w:color w:val="D73A49"/>
                <w:spacing w:val="21"/>
                <w:position w:val="3"/>
              </w:rPr>
              <w:t xml:space="preserve"> </w:t>
            </w:r>
            <w:r>
              <w:rPr>
                <w:color w:val="22863A"/>
                <w:spacing w:val="-4"/>
                <w:position w:val="3"/>
              </w:rPr>
              <w:t>Bean</w:t>
            </w:r>
            <w:r>
              <w:rPr>
                <w:color w:val="22863A"/>
                <w:spacing w:val="20"/>
                <w:position w:val="3"/>
              </w:rPr>
              <w:t xml:space="preserve"> </w:t>
            </w:r>
            <w:r>
              <w:rPr>
                <w:color w:val="A13000"/>
                <w:spacing w:val="-4"/>
                <w:position w:val="3"/>
              </w:rPr>
              <w:t>bean</w:t>
            </w:r>
            <w:r>
              <w:rPr>
                <w:color w:val="262626"/>
                <w:spacing w:val="-4"/>
                <w:position w:val="3"/>
              </w:rPr>
              <w:t>;</w:t>
            </w:r>
          </w:p>
        </w:tc>
      </w:tr>
      <w:tr>
        <w:trPr>
          <w:trHeight w:val="270" w:hRule="atLeast"/>
        </w:trPr>
        <w:tc>
          <w:tcPr>
            <w:tcW w:w="539" w:type="dxa"/>
            <w:vAlign w:val="top"/>
            <w:tcBorders>
              <w:left w:val="single" w:color="E7E9E8" w:sz="6" w:space="0"/>
            </w:tcBorders>
          </w:tcPr>
          <w:p>
            <w:pPr>
              <w:pStyle w:val="TableText"/>
              <w:ind w:left="246"/>
              <w:spacing w:before="58" w:line="230" w:lineRule="auto"/>
              <w:rPr/>
            </w:pPr>
            <w:r>
              <w:rPr>
                <w:color w:val="6C6C6C"/>
                <w:spacing w:val="-6"/>
              </w:rPr>
              <w:t>12</w:t>
            </w:r>
          </w:p>
        </w:tc>
        <w:tc>
          <w:tcPr>
            <w:tcW w:w="9735" w:type="dxa"/>
            <w:vAlign w:val="top"/>
            <w:tcBorders>
              <w:right w:val="single" w:color="E7E9E8" w:sz="6" w:space="0"/>
            </w:tcBorders>
          </w:tcPr>
          <w:p>
            <w:pPr>
              <w:rPr>
                <w:rFonts w:ascii="Arial"/>
                <w:sz w:val="21"/>
              </w:rPr>
            </w:pPr>
            <w:r/>
          </w:p>
        </w:tc>
      </w:tr>
      <w:tr>
        <w:trPr>
          <w:trHeight w:val="327" w:hRule="atLeast"/>
        </w:trPr>
        <w:tc>
          <w:tcPr>
            <w:tcW w:w="539" w:type="dxa"/>
            <w:vAlign w:val="top"/>
            <w:tcBorders>
              <w:left w:val="single" w:color="E7E9E8" w:sz="6" w:space="0"/>
            </w:tcBorders>
          </w:tcPr>
          <w:p>
            <w:pPr>
              <w:pStyle w:val="TableText"/>
              <w:ind w:left="246"/>
              <w:spacing w:before="88" w:line="230" w:lineRule="auto"/>
              <w:rPr/>
            </w:pPr>
            <w:r>
              <w:rPr>
                <w:color w:val="6C6C6C"/>
                <w:spacing w:val="-6"/>
              </w:rPr>
              <w:t>13</w:t>
            </w:r>
          </w:p>
        </w:tc>
        <w:tc>
          <w:tcPr>
            <w:tcW w:w="9735" w:type="dxa"/>
            <w:vAlign w:val="top"/>
            <w:tcBorders>
              <w:right w:val="single" w:color="E7E9E8" w:sz="6" w:space="0"/>
            </w:tcBorders>
          </w:tcPr>
          <w:p>
            <w:pPr>
              <w:pStyle w:val="TableText"/>
              <w:ind w:left="837"/>
              <w:spacing w:before="28" w:line="192" w:lineRule="auto"/>
              <w:rPr/>
            </w:pPr>
            <w:r>
              <w:rPr>
                <w:color w:val="6A737D"/>
              </w:rPr>
              <w:t>//</w:t>
            </w:r>
            <w:r>
              <w:rPr>
                <w:color w:val="6A737D"/>
              </w:rPr>
              <w:t xml:space="preserve"> </w:t>
            </w:r>
            <w:r>
              <w:rPr>
                <w:rFonts w:ascii="Microsoft YaHei" w:hAnsi="Microsoft YaHei" w:eastAsia="Microsoft YaHei" w:cs="Microsoft YaHei"/>
                <w:color w:val="6A737D"/>
              </w:rPr>
              <w:t>先</w:t>
            </w:r>
            <w:r>
              <w:rPr>
                <w:color w:val="6A737D"/>
              </w:rPr>
              <w:t>byType</w:t>
            </w:r>
            <w:r>
              <w:rPr>
                <w:rFonts w:ascii="Microsoft YaHei" w:hAnsi="Microsoft YaHei" w:eastAsia="Microsoft YaHei" w:cs="Microsoft YaHei"/>
                <w:color w:val="6A737D"/>
              </w:rPr>
              <w:t>找到两个</w:t>
            </w:r>
            <w:r>
              <w:rPr>
                <w:color w:val="6A737D"/>
              </w:rPr>
              <w:t>bean</w:t>
            </w:r>
            <w:r>
              <w:rPr>
                <w:rFonts w:ascii="Microsoft YaHei" w:hAnsi="Microsoft YaHei" w:eastAsia="Microsoft YaHei" w:cs="Microsoft YaHei"/>
                <w:color w:val="6A737D"/>
              </w:rPr>
              <w:t>，然后通过</w:t>
            </w:r>
            <w:r>
              <w:rPr>
                <w:color w:val="6A737D"/>
              </w:rPr>
              <w:t>byNa</w:t>
            </w:r>
            <w:r>
              <w:rPr>
                <w:color w:val="6A737D"/>
                <w:spacing w:val="-1"/>
              </w:rPr>
              <w:t>me</w:t>
            </w:r>
            <w:r>
              <w:rPr>
                <w:rFonts w:ascii="Microsoft YaHei" w:hAnsi="Microsoft YaHei" w:eastAsia="Microsoft YaHei" w:cs="Microsoft YaHei"/>
                <w:color w:val="6A737D"/>
                <w:spacing w:val="-1"/>
              </w:rPr>
              <w:t>确认最后要注入的</w:t>
            </w:r>
            <w:r>
              <w:rPr>
                <w:color w:val="6A737D"/>
                <w:spacing w:val="-1"/>
              </w:rPr>
              <w:t>bean</w:t>
            </w:r>
          </w:p>
        </w:tc>
      </w:tr>
      <w:tr>
        <w:trPr>
          <w:trHeight w:val="295" w:hRule="atLeast"/>
        </w:trPr>
        <w:tc>
          <w:tcPr>
            <w:tcW w:w="539" w:type="dxa"/>
            <w:vAlign w:val="top"/>
            <w:tcBorders>
              <w:left w:val="single" w:color="E7E9E8" w:sz="6" w:space="0"/>
            </w:tcBorders>
          </w:tcPr>
          <w:p>
            <w:pPr>
              <w:pStyle w:val="TableText"/>
              <w:ind w:left="246"/>
              <w:spacing w:before="64" w:line="228" w:lineRule="auto"/>
              <w:rPr/>
            </w:pPr>
            <w:r>
              <w:rPr>
                <w:color w:val="6C6C6C"/>
                <w:spacing w:val="-6"/>
              </w:rPr>
              <w:t>14</w:t>
            </w:r>
          </w:p>
        </w:tc>
        <w:tc>
          <w:tcPr>
            <w:tcW w:w="9735" w:type="dxa"/>
            <w:vAlign w:val="top"/>
            <w:tcBorders>
              <w:right w:val="single" w:color="E7E9E8" w:sz="6" w:space="0"/>
            </w:tcBorders>
          </w:tcPr>
          <w:p>
            <w:pPr>
              <w:pStyle w:val="TableText"/>
              <w:ind w:left="829"/>
              <w:spacing w:before="58" w:line="227" w:lineRule="exact"/>
              <w:rPr/>
            </w:pPr>
            <w:r>
              <w:rPr>
                <w:color w:val="262626"/>
                <w:spacing w:val="-1"/>
                <w:position w:val="-1"/>
              </w:rPr>
              <w:t>@</w:t>
            </w:r>
            <w:r>
              <w:rPr>
                <w:color w:val="232930"/>
                <w:spacing w:val="-1"/>
                <w:position w:val="-1"/>
              </w:rPr>
              <w:t>Autowired</w:t>
            </w:r>
          </w:p>
        </w:tc>
      </w:tr>
      <w:tr>
        <w:trPr>
          <w:trHeight w:val="306" w:hRule="atLeast"/>
        </w:trPr>
        <w:tc>
          <w:tcPr>
            <w:tcW w:w="539" w:type="dxa"/>
            <w:vAlign w:val="top"/>
            <w:tcBorders>
              <w:left w:val="single" w:color="E7E9E8" w:sz="6" w:space="0"/>
            </w:tcBorders>
          </w:tcPr>
          <w:p>
            <w:pPr>
              <w:pStyle w:val="TableText"/>
              <w:ind w:left="246"/>
              <w:spacing w:before="69" w:line="227" w:lineRule="auto"/>
              <w:rPr/>
            </w:pPr>
            <w:r>
              <w:rPr>
                <w:color w:val="6C6C6C"/>
                <w:spacing w:val="-6"/>
              </w:rPr>
              <w:t>15</w:t>
            </w:r>
          </w:p>
        </w:tc>
        <w:tc>
          <w:tcPr>
            <w:tcW w:w="9735" w:type="dxa"/>
            <w:vAlign w:val="top"/>
            <w:tcBorders>
              <w:right w:val="single" w:color="E7E9E8" w:sz="6" w:space="0"/>
            </w:tcBorders>
          </w:tcPr>
          <w:p>
            <w:pPr>
              <w:pStyle w:val="TableText"/>
              <w:ind w:left="846"/>
              <w:spacing w:before="6" w:line="289" w:lineRule="exact"/>
              <w:rPr/>
            </w:pPr>
            <w:r>
              <w:rPr>
                <w:color w:val="D73A49"/>
                <w:spacing w:val="-3"/>
                <w:position w:val="3"/>
              </w:rPr>
              <w:t>private</w:t>
            </w:r>
            <w:r>
              <w:rPr>
                <w:color w:val="D73A49"/>
                <w:spacing w:val="-3"/>
                <w:position w:val="3"/>
              </w:rPr>
              <w:t xml:space="preserve"> </w:t>
            </w:r>
            <w:r>
              <w:rPr>
                <w:color w:val="22863A"/>
                <w:spacing w:val="-3"/>
                <w:position w:val="3"/>
              </w:rPr>
              <w:t>Bean</w:t>
            </w:r>
            <w:r>
              <w:rPr>
                <w:color w:val="22863A"/>
                <w:spacing w:val="36"/>
                <w:position w:val="3"/>
              </w:rPr>
              <w:t xml:space="preserve"> </w:t>
            </w:r>
            <w:r>
              <w:rPr>
                <w:color w:val="A13000"/>
                <w:spacing w:val="-3"/>
                <w:position w:val="3"/>
              </w:rPr>
              <w:t>beanOne</w:t>
            </w:r>
            <w:r>
              <w:rPr>
                <w:color w:val="262626"/>
                <w:spacing w:val="-3"/>
                <w:position w:val="3"/>
              </w:rPr>
              <w:t>;</w:t>
            </w:r>
          </w:p>
        </w:tc>
      </w:tr>
      <w:tr>
        <w:trPr>
          <w:trHeight w:val="272" w:hRule="atLeast"/>
        </w:trPr>
        <w:tc>
          <w:tcPr>
            <w:tcW w:w="539" w:type="dxa"/>
            <w:vAlign w:val="top"/>
            <w:tcBorders>
              <w:left w:val="single" w:color="E7E9E8" w:sz="6" w:space="0"/>
            </w:tcBorders>
          </w:tcPr>
          <w:p>
            <w:pPr>
              <w:pStyle w:val="TableText"/>
              <w:ind w:left="246"/>
              <w:spacing w:before="60" w:line="230" w:lineRule="auto"/>
              <w:rPr/>
            </w:pPr>
            <w:r>
              <w:rPr>
                <w:color w:val="6C6C6C"/>
                <w:spacing w:val="-6"/>
              </w:rPr>
              <w:t>16</w:t>
            </w:r>
          </w:p>
        </w:tc>
        <w:tc>
          <w:tcPr>
            <w:tcW w:w="9735" w:type="dxa"/>
            <w:vAlign w:val="top"/>
            <w:tcBorders>
              <w:right w:val="single" w:color="E7E9E8" w:sz="6" w:space="0"/>
            </w:tcBorders>
          </w:tcPr>
          <w:p>
            <w:pPr>
              <w:rPr>
                <w:rFonts w:ascii="Arial"/>
                <w:sz w:val="21"/>
              </w:rPr>
            </w:pPr>
            <w:r/>
          </w:p>
        </w:tc>
      </w:tr>
      <w:tr>
        <w:trPr>
          <w:trHeight w:val="325" w:hRule="atLeast"/>
        </w:trPr>
        <w:tc>
          <w:tcPr>
            <w:tcW w:w="539" w:type="dxa"/>
            <w:vAlign w:val="top"/>
            <w:tcBorders>
              <w:left w:val="single" w:color="E7E9E8" w:sz="6" w:space="0"/>
            </w:tcBorders>
          </w:tcPr>
          <w:p>
            <w:pPr>
              <w:pStyle w:val="TableText"/>
              <w:ind w:left="246"/>
              <w:spacing w:before="91" w:line="228" w:lineRule="auto"/>
              <w:rPr/>
            </w:pPr>
            <w:r>
              <w:rPr>
                <w:color w:val="6C6C6C"/>
                <w:spacing w:val="-6"/>
              </w:rPr>
              <w:t>17</w:t>
            </w:r>
          </w:p>
        </w:tc>
        <w:tc>
          <w:tcPr>
            <w:tcW w:w="9735" w:type="dxa"/>
            <w:vAlign w:val="top"/>
            <w:tcBorders>
              <w:right w:val="single" w:color="E7E9E8" w:sz="6" w:space="0"/>
            </w:tcBorders>
          </w:tcPr>
          <w:p>
            <w:pPr>
              <w:pStyle w:val="TableText"/>
              <w:ind w:left="837"/>
              <w:spacing w:before="28" w:line="191" w:lineRule="auto"/>
              <w:rPr/>
            </w:pPr>
            <w:r>
              <w:rPr>
                <w:color w:val="6A737D"/>
              </w:rPr>
              <w:t>//</w:t>
            </w:r>
            <w:r>
              <w:rPr>
                <w:color w:val="6A737D"/>
              </w:rPr>
              <w:t xml:space="preserve"> </w:t>
            </w:r>
            <w:r>
              <w:rPr>
                <w:rFonts w:ascii="Microsoft YaHei" w:hAnsi="Microsoft YaHei" w:eastAsia="Microsoft YaHei" w:cs="Microsoft YaHei"/>
                <w:color w:val="6A737D"/>
              </w:rPr>
              <w:t>先</w:t>
            </w:r>
            <w:r>
              <w:rPr>
                <w:color w:val="6A737D"/>
              </w:rPr>
              <w:t>byType</w:t>
            </w:r>
            <w:r>
              <w:rPr>
                <w:rFonts w:ascii="Microsoft YaHei" w:hAnsi="Microsoft YaHei" w:eastAsia="Microsoft YaHei" w:cs="Microsoft YaHei"/>
                <w:color w:val="6A737D"/>
              </w:rPr>
              <w:t>找到两个</w:t>
            </w:r>
            <w:r>
              <w:rPr>
                <w:color w:val="6A737D"/>
              </w:rPr>
              <w:t>bean</w:t>
            </w:r>
            <w:r>
              <w:rPr>
                <w:rFonts w:ascii="Microsoft YaHei" w:hAnsi="Microsoft YaHei" w:eastAsia="Microsoft YaHei" w:cs="Microsoft YaHei"/>
                <w:color w:val="6A737D"/>
              </w:rPr>
              <w:t>，然后通过</w:t>
            </w:r>
            <w:r>
              <w:rPr>
                <w:color w:val="6A737D"/>
              </w:rPr>
              <w:t>byNa</w:t>
            </w:r>
            <w:r>
              <w:rPr>
                <w:color w:val="6A737D"/>
                <w:spacing w:val="-1"/>
              </w:rPr>
              <w:t>me</w:t>
            </w:r>
            <w:r>
              <w:rPr>
                <w:rFonts w:ascii="Microsoft YaHei" w:hAnsi="Microsoft YaHei" w:eastAsia="Microsoft YaHei" w:cs="Microsoft YaHei"/>
                <w:color w:val="6A737D"/>
                <w:spacing w:val="-1"/>
              </w:rPr>
              <w:t>确认最后要注入的</w:t>
            </w:r>
            <w:r>
              <w:rPr>
                <w:color w:val="6A737D"/>
                <w:spacing w:val="-1"/>
              </w:rPr>
              <w:t>bean</w:t>
            </w:r>
          </w:p>
        </w:tc>
      </w:tr>
      <w:tr>
        <w:trPr>
          <w:trHeight w:val="289" w:hRule="atLeast"/>
        </w:trPr>
        <w:tc>
          <w:tcPr>
            <w:tcW w:w="539" w:type="dxa"/>
            <w:vAlign w:val="top"/>
            <w:tcBorders>
              <w:left w:val="single" w:color="E7E9E8" w:sz="6" w:space="0"/>
            </w:tcBorders>
          </w:tcPr>
          <w:p>
            <w:pPr>
              <w:pStyle w:val="TableText"/>
              <w:ind w:left="246"/>
              <w:spacing w:before="63" w:line="230" w:lineRule="auto"/>
              <w:rPr/>
            </w:pPr>
            <w:r>
              <w:rPr>
                <w:color w:val="6C6C6C"/>
                <w:spacing w:val="-6"/>
              </w:rPr>
              <w:t>18</w:t>
            </w:r>
          </w:p>
        </w:tc>
        <w:tc>
          <w:tcPr>
            <w:tcW w:w="9735" w:type="dxa"/>
            <w:vAlign w:val="top"/>
            <w:tcBorders>
              <w:right w:val="single" w:color="E7E9E8" w:sz="6" w:space="0"/>
            </w:tcBorders>
          </w:tcPr>
          <w:p>
            <w:pPr>
              <w:pStyle w:val="TableText"/>
              <w:ind w:left="829"/>
              <w:spacing w:before="60" w:line="219" w:lineRule="exact"/>
              <w:rPr/>
            </w:pPr>
            <w:r>
              <w:rPr>
                <w:color w:val="262626"/>
                <w:spacing w:val="-1"/>
                <w:position w:val="-1"/>
              </w:rPr>
              <w:t>@</w:t>
            </w:r>
            <w:r>
              <w:rPr>
                <w:color w:val="232930"/>
                <w:spacing w:val="-1"/>
                <w:position w:val="-1"/>
              </w:rPr>
              <w:t>Autowired</w:t>
            </w:r>
          </w:p>
        </w:tc>
      </w:tr>
      <w:tr>
        <w:trPr>
          <w:trHeight w:val="305" w:hRule="atLeast"/>
        </w:trPr>
        <w:tc>
          <w:tcPr>
            <w:tcW w:w="539" w:type="dxa"/>
            <w:vAlign w:val="top"/>
            <w:tcBorders>
              <w:left w:val="single" w:color="E7E9E8" w:sz="6" w:space="0"/>
            </w:tcBorders>
          </w:tcPr>
          <w:p>
            <w:pPr>
              <w:pStyle w:val="TableText"/>
              <w:ind w:left="246"/>
              <w:spacing w:before="74" w:line="230" w:lineRule="auto"/>
              <w:rPr/>
            </w:pPr>
            <w:r>
              <w:rPr>
                <w:color w:val="6C6C6C"/>
                <w:spacing w:val="-6"/>
              </w:rPr>
              <w:t>19</w:t>
            </w:r>
          </w:p>
        </w:tc>
        <w:tc>
          <w:tcPr>
            <w:tcW w:w="9735" w:type="dxa"/>
            <w:vAlign w:val="top"/>
            <w:tcBorders>
              <w:right w:val="single" w:color="E7E9E8" w:sz="6" w:space="0"/>
            </w:tcBorders>
          </w:tcPr>
          <w:p>
            <w:pPr>
              <w:pStyle w:val="TableText"/>
              <w:ind w:left="829"/>
              <w:spacing w:before="14" w:line="281" w:lineRule="exact"/>
              <w:rPr/>
            </w:pPr>
            <w:r>
              <w:rPr>
                <w:color w:val="262626"/>
                <w:spacing w:val="-1"/>
                <w:position w:val="2"/>
              </w:rPr>
              <w:t>@</w:t>
            </w:r>
            <w:r>
              <w:rPr>
                <w:color w:val="232930"/>
                <w:spacing w:val="-1"/>
                <w:position w:val="2"/>
              </w:rPr>
              <w:t>Qualifier</w:t>
            </w:r>
            <w:r>
              <w:rPr>
                <w:color w:val="262626"/>
                <w:spacing w:val="-1"/>
                <w:position w:val="2"/>
              </w:rPr>
              <w:t>(</w:t>
            </w:r>
            <w:r>
              <w:rPr>
                <w:color w:val="669900"/>
                <w:spacing w:val="-1"/>
                <w:position w:val="2"/>
              </w:rPr>
              <w:t>"beanOne"</w:t>
            </w:r>
            <w:r>
              <w:rPr>
                <w:color w:val="262626"/>
                <w:spacing w:val="-1"/>
                <w:position w:val="2"/>
              </w:rPr>
              <w:t>)</w:t>
            </w:r>
          </w:p>
        </w:tc>
      </w:tr>
      <w:tr>
        <w:trPr>
          <w:trHeight w:val="298" w:hRule="atLeast"/>
        </w:trPr>
        <w:tc>
          <w:tcPr>
            <w:tcW w:w="539" w:type="dxa"/>
            <w:vAlign w:val="top"/>
            <w:tcBorders>
              <w:left w:val="single" w:color="E7E9E8" w:sz="6" w:space="0"/>
            </w:tcBorders>
          </w:tcPr>
          <w:p>
            <w:pPr>
              <w:pStyle w:val="TableText"/>
              <w:ind w:left="240"/>
              <w:spacing w:before="69" w:line="230" w:lineRule="auto"/>
              <w:rPr/>
            </w:pPr>
            <w:r>
              <w:rPr>
                <w:color w:val="6C6C6C"/>
                <w:spacing w:val="-4"/>
              </w:rPr>
              <w:t>20</w:t>
            </w:r>
          </w:p>
        </w:tc>
        <w:tc>
          <w:tcPr>
            <w:tcW w:w="9735" w:type="dxa"/>
            <w:vAlign w:val="top"/>
            <w:tcBorders>
              <w:right w:val="single" w:color="E7E9E8" w:sz="6" w:space="0"/>
            </w:tcBorders>
          </w:tcPr>
          <w:p>
            <w:pPr>
              <w:pStyle w:val="TableText"/>
              <w:ind w:left="846"/>
              <w:spacing w:before="9" w:line="278" w:lineRule="exact"/>
              <w:rPr/>
            </w:pPr>
            <w:r>
              <w:rPr>
                <w:color w:val="D73A49"/>
                <w:spacing w:val="-4"/>
                <w:position w:val="2"/>
              </w:rPr>
              <w:t>private</w:t>
            </w:r>
            <w:r>
              <w:rPr>
                <w:color w:val="D73A49"/>
                <w:spacing w:val="21"/>
                <w:position w:val="2"/>
              </w:rPr>
              <w:t xml:space="preserve"> </w:t>
            </w:r>
            <w:r>
              <w:rPr>
                <w:color w:val="22863A"/>
                <w:spacing w:val="-4"/>
                <w:position w:val="2"/>
              </w:rPr>
              <w:t>Bean</w:t>
            </w:r>
            <w:r>
              <w:rPr>
                <w:color w:val="22863A"/>
                <w:spacing w:val="20"/>
                <w:position w:val="2"/>
              </w:rPr>
              <w:t xml:space="preserve"> </w:t>
            </w:r>
            <w:r>
              <w:rPr>
                <w:color w:val="A13000"/>
                <w:spacing w:val="-4"/>
                <w:position w:val="2"/>
              </w:rPr>
              <w:t>bean</w:t>
            </w:r>
            <w:r>
              <w:rPr>
                <w:color w:val="262626"/>
                <w:spacing w:val="-4"/>
                <w:position w:val="2"/>
              </w:rPr>
              <w:t>;</w:t>
            </w:r>
          </w:p>
        </w:tc>
      </w:tr>
      <w:tr>
        <w:trPr>
          <w:trHeight w:val="439" w:hRule="atLeast"/>
        </w:trPr>
        <w:tc>
          <w:tcPr>
            <w:tcW w:w="539" w:type="dxa"/>
            <w:vAlign w:val="top"/>
            <w:tcBorders>
              <w:left w:val="single" w:color="E7E9E8" w:sz="6" w:space="0"/>
              <w:bottom w:val="single" w:color="E7E9E8" w:sz="6" w:space="0"/>
            </w:tcBorders>
          </w:tcPr>
          <w:p>
            <w:pPr>
              <w:pStyle w:val="TableText"/>
              <w:ind w:left="240"/>
              <w:spacing w:before="72" w:line="231" w:lineRule="auto"/>
              <w:rPr/>
            </w:pPr>
            <w:r>
              <w:rPr>
                <w:color w:val="6C6C6C"/>
                <w:spacing w:val="-4"/>
              </w:rPr>
              <w:t>21</w:t>
            </w:r>
          </w:p>
        </w:tc>
        <w:tc>
          <w:tcPr>
            <w:tcW w:w="9735" w:type="dxa"/>
            <w:vAlign w:val="top"/>
            <w:tcBorders>
              <w:bottom w:val="single" w:color="E7E9E8" w:sz="6" w:space="0"/>
              <w:right w:val="single" w:color="E7E9E8" w:sz="6" w:space="0"/>
            </w:tcBorders>
          </w:tcPr>
          <w:p>
            <w:pPr>
              <w:pStyle w:val="TableText"/>
              <w:ind w:left="343"/>
              <w:spacing w:before="11" w:line="297" w:lineRule="exact"/>
              <w:rPr/>
            </w:pPr>
            <w:r>
              <w:rPr>
                <w:color w:val="262626"/>
                <w:position w:val="2"/>
              </w:rPr>
              <w:t>}</w:t>
            </w:r>
          </w:p>
        </w:tc>
      </w:tr>
    </w:tbl>
    <w:p>
      <w:pPr>
        <w:pStyle w:val="BodyText"/>
        <w:spacing w:line="322" w:lineRule="auto"/>
        <w:rPr/>
      </w:pPr>
      <w:r/>
    </w:p>
    <w:p>
      <w:pPr>
        <w:pStyle w:val="BodyText"/>
        <w:spacing w:line="322" w:lineRule="auto"/>
        <w:rPr/>
      </w:pPr>
      <w:r/>
    </w:p>
    <w:p>
      <w:pPr>
        <w:pStyle w:val="BodyText"/>
        <w:ind w:left="8" w:right="65" w:firstLine="7"/>
        <w:spacing w:before="94" w:line="253" w:lineRule="auto"/>
        <w:rPr>
          <w:rFonts w:ascii="Microsoft YaHei" w:hAnsi="Microsoft YaHei" w:eastAsia="Microsoft YaHei" w:cs="Microsoft YaHei"/>
          <w:sz w:val="22"/>
          <w:szCs w:val="22"/>
        </w:rPr>
      </w:pPr>
      <w:r>
        <w:rPr>
          <w:sz w:val="22"/>
          <w:szCs w:val="22"/>
          <w:color w:val="262626"/>
        </w:rPr>
        <w:t>Resource</w:t>
      </w:r>
      <w:r>
        <w:rPr>
          <w:sz w:val="22"/>
          <w:szCs w:val="22"/>
          <w:color w:val="262626"/>
          <w:spacing w:val="33"/>
          <w:w w:val="101"/>
        </w:rPr>
        <w:t xml:space="preserve"> </w:t>
      </w:r>
      <w:r>
        <w:rPr>
          <w:rFonts w:ascii="Microsoft YaHei" w:hAnsi="Microsoft YaHei" w:eastAsia="Microsoft YaHei" w:cs="Microsoft YaHei"/>
          <w:sz w:val="22"/>
          <w:szCs w:val="22"/>
          <w:color w:val="262626"/>
          <w:spacing w:val="4"/>
        </w:rPr>
        <w:t>在获取</w:t>
      </w:r>
      <w:r>
        <w:rPr>
          <w:rFonts w:ascii="Microsoft YaHei" w:hAnsi="Microsoft YaHei" w:eastAsia="Microsoft YaHei" w:cs="Microsoft YaHei"/>
          <w:sz w:val="22"/>
          <w:szCs w:val="22"/>
          <w:color w:val="262626"/>
          <w:spacing w:val="26"/>
        </w:rPr>
        <w:t xml:space="preserve"> </w:t>
      </w:r>
      <w:r>
        <w:rPr>
          <w:sz w:val="22"/>
          <w:szCs w:val="22"/>
          <w:color w:val="262626"/>
        </w:rPr>
        <w:t>Bean</w:t>
      </w:r>
      <w:r>
        <w:rPr>
          <w:sz w:val="22"/>
          <w:szCs w:val="22"/>
          <w:color w:val="262626"/>
          <w:spacing w:val="32"/>
        </w:rPr>
        <w:t xml:space="preserve"> </w:t>
      </w:r>
      <w:r>
        <w:rPr>
          <w:rFonts w:ascii="Microsoft YaHei" w:hAnsi="Microsoft YaHei" w:eastAsia="Microsoft YaHei" w:cs="Microsoft YaHei"/>
          <w:sz w:val="22"/>
          <w:szCs w:val="22"/>
          <w:color w:val="262626"/>
          <w:spacing w:val="4"/>
        </w:rPr>
        <w:t>的时候，</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4"/>
        </w:rPr>
        <w:t>和 </w:t>
      </w:r>
      <w:r>
        <w:rPr>
          <w:sz w:val="22"/>
          <w:szCs w:val="22"/>
          <w:color w:val="262626"/>
        </w:rPr>
        <w:t>Autowired</w:t>
      </w:r>
      <w:r>
        <w:rPr>
          <w:sz w:val="22"/>
          <w:szCs w:val="22"/>
          <w:color w:val="262626"/>
          <w:spacing w:val="22"/>
        </w:rPr>
        <w:t xml:space="preserve"> </w:t>
      </w:r>
      <w:r>
        <w:rPr>
          <w:rFonts w:ascii="Microsoft YaHei" w:hAnsi="Microsoft YaHei" w:eastAsia="Microsoft YaHei" w:cs="Microsoft YaHei"/>
          <w:sz w:val="22"/>
          <w:szCs w:val="22"/>
          <w:color w:val="262626"/>
          <w:spacing w:val="4"/>
        </w:rPr>
        <w:t>恰好相反，</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4"/>
        </w:rPr>
        <w:t>先是</w:t>
      </w:r>
      <w:r>
        <w:rPr>
          <w:rFonts w:ascii="Microsoft YaHei" w:hAnsi="Microsoft YaHei" w:eastAsia="Microsoft YaHei" w:cs="Microsoft YaHei"/>
          <w:sz w:val="22"/>
          <w:szCs w:val="22"/>
          <w:color w:val="262626"/>
          <w:spacing w:val="23"/>
          <w:w w:val="101"/>
        </w:rPr>
        <w:t xml:space="preserve"> </w:t>
      </w:r>
      <w:r>
        <w:rPr>
          <w:sz w:val="22"/>
          <w:szCs w:val="22"/>
          <w:color w:val="262626"/>
        </w:rPr>
        <w:t>byName</w:t>
      </w:r>
      <w:r>
        <w:rPr>
          <w:sz w:val="22"/>
          <w:szCs w:val="22"/>
          <w:color w:val="262626"/>
          <w:spacing w:val="28"/>
        </w:rPr>
        <w:t xml:space="preserve"> </w:t>
      </w:r>
      <w:r>
        <w:rPr>
          <w:rFonts w:ascii="Microsoft YaHei" w:hAnsi="Microsoft YaHei" w:eastAsia="Microsoft YaHei" w:cs="Microsoft YaHei"/>
          <w:sz w:val="22"/>
          <w:szCs w:val="22"/>
          <w:color w:val="262626"/>
          <w:spacing w:val="4"/>
        </w:rPr>
        <w:t>即</w:t>
      </w:r>
      <w:r>
        <w:rPr>
          <w:rFonts w:ascii="Microsoft YaHei" w:hAnsi="Microsoft YaHei" w:eastAsia="Microsoft YaHei" w:cs="Microsoft YaHei"/>
          <w:sz w:val="22"/>
          <w:szCs w:val="22"/>
          <w:color w:val="262626"/>
          <w:spacing w:val="26"/>
        </w:rPr>
        <w:t xml:space="preserve"> </w:t>
      </w:r>
      <w:r>
        <w:rPr>
          <w:sz w:val="22"/>
          <w:szCs w:val="22"/>
          <w:color w:val="262626"/>
        </w:rPr>
        <w:t>Bean</w:t>
      </w:r>
      <w:r>
        <w:rPr>
          <w:sz w:val="22"/>
          <w:szCs w:val="22"/>
          <w:color w:val="262626"/>
          <w:spacing w:val="24"/>
          <w:w w:val="101"/>
        </w:rPr>
        <w:t xml:space="preserve"> </w:t>
      </w:r>
      <w:r>
        <w:rPr>
          <w:rFonts w:ascii="Microsoft YaHei" w:hAnsi="Microsoft YaHei" w:eastAsia="Microsoft YaHei" w:cs="Microsoft YaHei"/>
          <w:sz w:val="22"/>
          <w:szCs w:val="22"/>
          <w:color w:val="262626"/>
          <w:spacing w:val="4"/>
        </w:rPr>
        <w:t>名称查找的方式，</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4"/>
        </w:rPr>
        <w:t>然</w:t>
      </w:r>
      <w:r>
        <w:rPr>
          <w:rFonts w:ascii="Microsoft YaHei" w:hAnsi="Microsoft YaHei" w:eastAsia="Microsoft YaHei" w:cs="Microsoft YaHei"/>
          <w:sz w:val="22"/>
          <w:szCs w:val="22"/>
          <w:color w:val="262626"/>
          <w:spacing w:val="4"/>
        </w:rPr>
        <w:t>后再是</w:t>
      </w:r>
      <w:r>
        <w:rPr>
          <w:rFonts w:ascii="Microsoft YaHei" w:hAnsi="Microsoft YaHei" w:eastAsia="Microsoft YaHei" w:cs="Microsoft YaHei"/>
          <w:sz w:val="22"/>
          <w:szCs w:val="22"/>
          <w:color w:val="262626"/>
          <w:spacing w:val="23"/>
          <w:w w:val="101"/>
        </w:rPr>
        <w:t xml:space="preserve"> </w:t>
      </w:r>
      <w:r>
        <w:rPr>
          <w:sz w:val="22"/>
          <w:szCs w:val="22"/>
          <w:color w:val="262626"/>
        </w:rPr>
        <w:t>byType</w:t>
      </w:r>
      <w:r>
        <w:rPr>
          <w:sz w:val="22"/>
          <w:szCs w:val="22"/>
          <w:color w:val="262626"/>
          <w:spacing w:val="21"/>
        </w:rPr>
        <w:t xml:space="preserve">  </w:t>
      </w:r>
      <w:r>
        <w:rPr>
          <w:rFonts w:ascii="Microsoft YaHei" w:hAnsi="Microsoft YaHei" w:eastAsia="Microsoft YaHei" w:cs="Microsoft YaHei"/>
          <w:sz w:val="22"/>
          <w:szCs w:val="22"/>
          <w:color w:val="262626"/>
          <w:spacing w:val="4"/>
        </w:rPr>
        <w:t>即类型查找的方式</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。当然我们也可以通过注解中的参数显示指定通过哪种方</w:t>
      </w:r>
      <w:r>
        <w:rPr>
          <w:rFonts w:ascii="Microsoft YaHei" w:hAnsi="Microsoft YaHei" w:eastAsia="Microsoft YaHei" w:cs="Microsoft YaHei"/>
          <w:sz w:val="22"/>
          <w:szCs w:val="22"/>
          <w:color w:val="262626"/>
          <w:spacing w:val="3"/>
        </w:rPr>
        <w:t>式。</w:t>
      </w:r>
    </w:p>
    <w:p>
      <w:pPr>
        <w:spacing w:line="253" w:lineRule="auto"/>
        <w:sectPr>
          <w:headerReference w:type="default" r:id="rId20"/>
          <w:footerReference w:type="default" r:id="rId802"/>
          <w:pgSz w:w="12240" w:h="15840"/>
          <w:pgMar w:top="400" w:right="978" w:bottom="440" w:left="960" w:header="0" w:footer="175" w:gutter="0"/>
        </w:sectPr>
        <w:rPr>
          <w:rFonts w:ascii="Microsoft YaHei" w:hAnsi="Microsoft YaHei" w:eastAsia="Microsoft YaHei" w:cs="Microsoft YaHei"/>
          <w:sz w:val="22"/>
          <w:szCs w:val="22"/>
        </w:rPr>
      </w:pPr>
    </w:p>
    <w:p>
      <w:pPr>
        <w:spacing w:before="108"/>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6"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24"/>
              <w:spacing w:before="135" w:line="290" w:lineRule="exact"/>
              <w:rPr/>
            </w:pPr>
            <w:r>
              <w:rPr>
                <w:color w:val="262626"/>
                <w:spacing w:val="-1"/>
                <w:position w:val="3"/>
              </w:rPr>
              <w:t>@</w:t>
            </w:r>
            <w:r>
              <w:rPr>
                <w:color w:val="232930"/>
                <w:spacing w:val="-1"/>
                <w:position w:val="3"/>
              </w:rPr>
              <w:t>Component</w:t>
            </w:r>
            <w:r>
              <w:rPr>
                <w:color w:val="262626"/>
                <w:spacing w:val="-1"/>
                <w:position w:val="3"/>
              </w:rPr>
              <w:t>(</w:t>
            </w:r>
            <w:r>
              <w:rPr>
                <w:color w:val="669900"/>
                <w:spacing w:val="-1"/>
                <w:position w:val="3"/>
              </w:rPr>
              <w:t>"beanOne"</w:t>
            </w:r>
            <w:r>
              <w:rPr>
                <w:color w:val="262626"/>
                <w:spacing w:val="-1"/>
                <w:position w:val="3"/>
              </w:rPr>
              <w:t>)</w:t>
            </w:r>
          </w:p>
        </w:tc>
      </w:tr>
      <w:tr>
        <w:trPr>
          <w:trHeight w:val="300" w:hRule="atLeast"/>
        </w:trPr>
        <w:tc>
          <w:tcPr>
            <w:tcW w:w="539" w:type="dxa"/>
            <w:vAlign w:val="top"/>
            <w:tcBorders>
              <w:left w:val="single" w:color="E7E9E8" w:sz="6" w:space="0"/>
            </w:tcBorders>
          </w:tcPr>
          <w:p>
            <w:pPr>
              <w:pStyle w:val="TableText"/>
              <w:ind w:left="367"/>
              <w:spacing w:before="60" w:line="231" w:lineRule="auto"/>
              <w:rPr/>
            </w:pPr>
            <w:r>
              <w:rPr>
                <w:color w:val="6C6C6C"/>
              </w:rPr>
              <w:t>2</w:t>
            </w:r>
          </w:p>
        </w:tc>
        <w:tc>
          <w:tcPr>
            <w:tcW w:w="9735" w:type="dxa"/>
            <w:vAlign w:val="top"/>
            <w:tcBorders>
              <w:right w:val="single" w:color="E7E9E8" w:sz="6" w:space="0"/>
            </w:tcBorders>
          </w:tcPr>
          <w:p>
            <w:pPr>
              <w:pStyle w:val="TableText"/>
              <w:ind w:left="341"/>
              <w:spacing w:line="290" w:lineRule="exact"/>
              <w:rPr/>
            </w:pPr>
            <w:r>
              <w:rPr>
                <w:color w:val="D73A49"/>
                <w:spacing w:val="-3"/>
                <w:position w:val="3"/>
              </w:rPr>
              <w:t>class</w:t>
            </w:r>
            <w:r>
              <w:rPr>
                <w:color w:val="D73A49"/>
                <w:spacing w:val="-3"/>
                <w:position w:val="3"/>
              </w:rPr>
              <w:t xml:space="preserve"> </w:t>
            </w:r>
            <w:r>
              <w:rPr>
                <w:color w:val="A13000"/>
                <w:spacing w:val="-3"/>
                <w:position w:val="3"/>
              </w:rPr>
              <w:t>Beanone</w:t>
            </w:r>
            <w:r>
              <w:rPr>
                <w:color w:val="A13000"/>
                <w:spacing w:val="27"/>
                <w:position w:val="3"/>
              </w:rPr>
              <w:t xml:space="preserve"> </w:t>
            </w:r>
            <w:r>
              <w:rPr>
                <w:color w:val="D73A49"/>
                <w:spacing w:val="-3"/>
                <w:position w:val="3"/>
              </w:rPr>
              <w:t>implements</w:t>
            </w:r>
            <w:r>
              <w:rPr>
                <w:color w:val="D73A49"/>
                <w:spacing w:val="17"/>
                <w:position w:val="3"/>
              </w:rPr>
              <w:t xml:space="preserve"> </w:t>
            </w:r>
            <w:r>
              <w:rPr>
                <w:color w:val="22863A"/>
                <w:spacing w:val="-3"/>
                <w:position w:val="3"/>
              </w:rPr>
              <w:t>Bean</w:t>
            </w:r>
            <w:r>
              <w:rPr>
                <w:color w:val="22863A"/>
                <w:spacing w:val="18"/>
                <w:position w:val="3"/>
              </w:rPr>
              <w:t xml:space="preserve"> </w:t>
            </w:r>
            <w:r>
              <w:rPr>
                <w:color w:val="262626"/>
                <w:spacing w:val="-3"/>
                <w:position w:val="3"/>
              </w:rPr>
              <w:t>{}</w:t>
            </w:r>
          </w:p>
        </w:tc>
      </w:tr>
      <w:tr>
        <w:trPr>
          <w:trHeight w:val="298" w:hRule="atLeast"/>
        </w:trPr>
        <w:tc>
          <w:tcPr>
            <w:tcW w:w="539" w:type="dxa"/>
            <w:vAlign w:val="top"/>
            <w:tcBorders>
              <w:left w:val="single" w:color="E7E9E8" w:sz="6" w:space="0"/>
            </w:tcBorders>
          </w:tcPr>
          <w:p>
            <w:pPr>
              <w:pStyle w:val="TableText"/>
              <w:ind w:left="365"/>
              <w:spacing w:before="59" w:line="230" w:lineRule="auto"/>
              <w:rPr/>
            </w:pPr>
            <w:r>
              <w:rPr>
                <w:color w:val="6C6C6C"/>
              </w:rPr>
              <w:t>3</w:t>
            </w:r>
          </w:p>
        </w:tc>
        <w:tc>
          <w:tcPr>
            <w:tcW w:w="9735" w:type="dxa"/>
            <w:vAlign w:val="top"/>
            <w:tcBorders>
              <w:right w:val="single" w:color="E7E9E8" w:sz="6" w:space="0"/>
            </w:tcBorders>
          </w:tcPr>
          <w:p>
            <w:pPr>
              <w:pStyle w:val="TableText"/>
              <w:ind w:left="324"/>
              <w:spacing w:line="288" w:lineRule="exact"/>
              <w:rPr/>
            </w:pPr>
            <w:r>
              <w:rPr>
                <w:color w:val="262626"/>
                <w:spacing w:val="-1"/>
                <w:position w:val="3"/>
              </w:rPr>
              <w:t>@</w:t>
            </w:r>
            <w:r>
              <w:rPr>
                <w:color w:val="232930"/>
                <w:spacing w:val="-1"/>
                <w:position w:val="3"/>
              </w:rPr>
              <w:t>Component</w:t>
            </w:r>
            <w:r>
              <w:rPr>
                <w:color w:val="262626"/>
                <w:spacing w:val="-1"/>
                <w:position w:val="3"/>
              </w:rPr>
              <w:t>(</w:t>
            </w:r>
            <w:r>
              <w:rPr>
                <w:color w:val="669900"/>
                <w:spacing w:val="-1"/>
                <w:position w:val="3"/>
              </w:rPr>
              <w:t>"beanTwo"</w:t>
            </w:r>
            <w:r>
              <w:rPr>
                <w:color w:val="262626"/>
                <w:spacing w:val="-1"/>
                <w:position w:val="3"/>
              </w:rPr>
              <w:t>)</w:t>
            </w:r>
          </w:p>
        </w:tc>
      </w:tr>
      <w:tr>
        <w:trPr>
          <w:trHeight w:val="309" w:hRule="atLeast"/>
        </w:trPr>
        <w:tc>
          <w:tcPr>
            <w:tcW w:w="539" w:type="dxa"/>
            <w:vAlign w:val="top"/>
            <w:tcBorders>
              <w:left w:val="single" w:color="E7E9E8" w:sz="6" w:space="0"/>
            </w:tcBorders>
          </w:tcPr>
          <w:p>
            <w:pPr>
              <w:pStyle w:val="TableText"/>
              <w:ind w:left="362"/>
              <w:spacing w:before="64" w:line="228" w:lineRule="auto"/>
              <w:rPr/>
            </w:pPr>
            <w:r>
              <w:rPr>
                <w:color w:val="6C6C6C"/>
              </w:rPr>
              <w:t>4</w:t>
            </w:r>
          </w:p>
        </w:tc>
        <w:tc>
          <w:tcPr>
            <w:tcW w:w="9735" w:type="dxa"/>
            <w:vAlign w:val="top"/>
            <w:tcBorders>
              <w:right w:val="single" w:color="E7E9E8" w:sz="6" w:space="0"/>
            </w:tcBorders>
          </w:tcPr>
          <w:p>
            <w:pPr>
              <w:pStyle w:val="TableText"/>
              <w:ind w:left="341"/>
              <w:spacing w:before="1" w:line="297" w:lineRule="exact"/>
              <w:rPr/>
            </w:pPr>
            <w:r>
              <w:rPr>
                <w:color w:val="D73A49"/>
                <w:spacing w:val="-3"/>
                <w:position w:val="3"/>
              </w:rPr>
              <w:t>class</w:t>
            </w:r>
            <w:r>
              <w:rPr>
                <w:color w:val="D73A49"/>
                <w:spacing w:val="-3"/>
                <w:position w:val="3"/>
              </w:rPr>
              <w:t xml:space="preserve"> </w:t>
            </w:r>
            <w:r>
              <w:rPr>
                <w:color w:val="A13000"/>
                <w:spacing w:val="-3"/>
                <w:position w:val="3"/>
              </w:rPr>
              <w:t>BeanTwo</w:t>
            </w:r>
            <w:r>
              <w:rPr>
                <w:color w:val="A13000"/>
                <w:spacing w:val="27"/>
                <w:position w:val="3"/>
              </w:rPr>
              <w:t xml:space="preserve"> </w:t>
            </w:r>
            <w:r>
              <w:rPr>
                <w:color w:val="D73A49"/>
                <w:spacing w:val="-3"/>
                <w:position w:val="3"/>
              </w:rPr>
              <w:t>implements</w:t>
            </w:r>
            <w:r>
              <w:rPr>
                <w:color w:val="D73A49"/>
                <w:spacing w:val="17"/>
                <w:position w:val="3"/>
              </w:rPr>
              <w:t xml:space="preserve"> </w:t>
            </w:r>
            <w:r>
              <w:rPr>
                <w:color w:val="22863A"/>
                <w:spacing w:val="-3"/>
                <w:position w:val="3"/>
              </w:rPr>
              <w:t>Bean</w:t>
            </w:r>
            <w:r>
              <w:rPr>
                <w:color w:val="22863A"/>
                <w:spacing w:val="18"/>
                <w:position w:val="3"/>
              </w:rPr>
              <w:t xml:space="preserve"> </w:t>
            </w:r>
            <w:r>
              <w:rPr>
                <w:color w:val="262626"/>
                <w:spacing w:val="-3"/>
                <w:position w:val="3"/>
              </w:rPr>
              <w:t>{}</w:t>
            </w:r>
          </w:p>
        </w:tc>
      </w:tr>
      <w:tr>
        <w:trPr>
          <w:trHeight w:val="276" w:hRule="atLeast"/>
        </w:trPr>
        <w:tc>
          <w:tcPr>
            <w:tcW w:w="539" w:type="dxa"/>
            <w:vAlign w:val="top"/>
            <w:tcBorders>
              <w:left w:val="single" w:color="E7E9E8" w:sz="6" w:space="0"/>
            </w:tcBorders>
          </w:tcPr>
          <w:p>
            <w:pPr>
              <w:pStyle w:val="TableText"/>
              <w:ind w:left="366"/>
              <w:spacing w:before="55" w:line="227" w:lineRule="auto"/>
              <w:rPr/>
            </w:pPr>
            <w:r>
              <w:rPr>
                <w:color w:val="6C6C6C"/>
              </w:rPr>
              <w:t>5</w:t>
            </w:r>
          </w:p>
        </w:tc>
        <w:tc>
          <w:tcPr>
            <w:tcW w:w="9735" w:type="dxa"/>
            <w:vAlign w:val="top"/>
            <w:tcBorders>
              <w:right w:val="single" w:color="E7E9E8" w:sz="6" w:space="0"/>
            </w:tcBorders>
          </w:tcPr>
          <w:p>
            <w:pPr>
              <w:rPr>
                <w:rFonts w:ascii="Arial"/>
                <w:sz w:val="21"/>
              </w:rPr>
            </w:pPr>
            <w:r/>
          </w:p>
        </w:tc>
      </w:tr>
      <w:tr>
        <w:trPr>
          <w:trHeight w:val="308" w:hRule="atLeast"/>
        </w:trPr>
        <w:tc>
          <w:tcPr>
            <w:tcW w:w="539" w:type="dxa"/>
            <w:vAlign w:val="top"/>
            <w:tcBorders>
              <w:left w:val="single" w:color="E7E9E8" w:sz="6" w:space="0"/>
            </w:tcBorders>
          </w:tcPr>
          <w:p>
            <w:pPr>
              <w:pStyle w:val="TableText"/>
              <w:ind w:left="365"/>
              <w:spacing w:before="76" w:line="230" w:lineRule="auto"/>
              <w:rPr/>
            </w:pPr>
            <w:r>
              <w:rPr>
                <w:color w:val="6C6C6C"/>
              </w:rPr>
              <w:t>6</w:t>
            </w:r>
          </w:p>
        </w:tc>
        <w:tc>
          <w:tcPr>
            <w:tcW w:w="9735" w:type="dxa"/>
            <w:vAlign w:val="top"/>
            <w:tcBorders>
              <w:right w:val="single" w:color="E7E9E8" w:sz="6" w:space="0"/>
            </w:tcBorders>
          </w:tcPr>
          <w:p>
            <w:pPr>
              <w:pStyle w:val="TableText"/>
              <w:ind w:left="324"/>
              <w:spacing w:before="73" w:line="225" w:lineRule="exact"/>
              <w:rPr/>
            </w:pPr>
            <w:r>
              <w:rPr>
                <w:color w:val="262626"/>
                <w:spacing w:val="-1"/>
                <w:position w:val="-1"/>
              </w:rPr>
              <w:t>@</w:t>
            </w:r>
            <w:r>
              <w:rPr>
                <w:color w:val="232930"/>
                <w:spacing w:val="-1"/>
                <w:position w:val="-1"/>
              </w:rPr>
              <w:t>Service</w:t>
            </w:r>
          </w:p>
        </w:tc>
      </w:tr>
      <w:tr>
        <w:trPr>
          <w:trHeight w:val="293" w:hRule="atLeast"/>
        </w:trPr>
        <w:tc>
          <w:tcPr>
            <w:tcW w:w="539" w:type="dxa"/>
            <w:vAlign w:val="top"/>
            <w:tcBorders>
              <w:left w:val="single" w:color="E7E9E8" w:sz="6" w:space="0"/>
            </w:tcBorders>
          </w:tcPr>
          <w:p>
            <w:pPr>
              <w:pStyle w:val="TableText"/>
              <w:ind w:left="365"/>
              <w:spacing w:before="71" w:line="228" w:lineRule="auto"/>
              <w:rPr/>
            </w:pPr>
            <w:r>
              <w:rPr>
                <w:color w:val="6C6C6C"/>
              </w:rPr>
              <w:t>7</w:t>
            </w:r>
          </w:p>
        </w:tc>
        <w:tc>
          <w:tcPr>
            <w:tcW w:w="9735" w:type="dxa"/>
            <w:vAlign w:val="top"/>
            <w:tcBorders>
              <w:right w:val="single" w:color="E7E9E8" w:sz="6" w:space="0"/>
            </w:tcBorders>
          </w:tcPr>
          <w:p>
            <w:pPr>
              <w:pStyle w:val="TableText"/>
              <w:ind w:left="53"/>
              <w:spacing w:before="8" w:line="275" w:lineRule="exact"/>
              <w:rPr/>
            </w:pPr>
            <w:r>
              <w:rPr>
                <w:color w:val="D73A49"/>
                <w:position w:val="4"/>
              </w:rPr>
              <w:drawing>
                <wp:inline distT="0" distB="0" distL="0" distR="0">
                  <wp:extent cx="76200" cy="44599"/>
                  <wp:effectExtent l="0" t="0" r="0" b="0"/>
                  <wp:docPr id="1122" name="IM 1122"/>
                  <wp:cNvGraphicFramePr/>
                  <a:graphic>
                    <a:graphicData uri="http://schemas.openxmlformats.org/drawingml/2006/picture">
                      <pic:pic>
                        <pic:nvPicPr>
                          <pic:cNvPr id="1122" name="IM 1122"/>
                          <pic:cNvPicPr/>
                        </pic:nvPicPr>
                        <pic:blipFill>
                          <a:blip r:embed="rId805"/>
                          <a:stretch>
                            <a:fillRect/>
                          </a:stretch>
                        </pic:blipFill>
                        <pic:spPr>
                          <a:xfrm rot="0">
                            <a:off x="0" y="0"/>
                            <a:ext cx="76200" cy="44599"/>
                          </a:xfrm>
                          <a:prstGeom prst="rect">
                            <a:avLst/>
                          </a:prstGeom>
                        </pic:spPr>
                      </pic:pic>
                    </a:graphicData>
                  </a:graphic>
                </wp:inline>
              </w:drawing>
            </w:r>
            <w:r>
              <w:rPr>
                <w:color w:val="D73A49"/>
                <w:spacing w:val="41"/>
                <w:position w:val="2"/>
              </w:rPr>
              <w:t xml:space="preserve"> </w:t>
            </w:r>
            <w:r>
              <w:rPr>
                <w:color w:val="D73A49"/>
                <w:spacing w:val="-2"/>
                <w:position w:val="2"/>
              </w:rPr>
              <w:t>class</w:t>
            </w:r>
            <w:r>
              <w:rPr>
                <w:color w:val="D73A49"/>
                <w:spacing w:val="-2"/>
                <w:position w:val="2"/>
              </w:rPr>
              <w:t xml:space="preserve"> </w:t>
            </w:r>
            <w:r>
              <w:rPr>
                <w:color w:val="A13000"/>
                <w:spacing w:val="-2"/>
                <w:position w:val="2"/>
              </w:rPr>
              <w:t>Test</w:t>
            </w:r>
            <w:r>
              <w:rPr>
                <w:color w:val="A13000"/>
                <w:spacing w:val="17"/>
                <w:position w:val="2"/>
              </w:rPr>
              <w:t xml:space="preserve"> </w:t>
            </w:r>
            <w:r>
              <w:rPr>
                <w:color w:val="262626"/>
                <w:spacing w:val="-2"/>
                <w:position w:val="2"/>
              </w:rPr>
              <w:t>{</w:t>
            </w:r>
          </w:p>
        </w:tc>
      </w:tr>
      <w:tr>
        <w:trPr>
          <w:trHeight w:val="311" w:hRule="atLeast"/>
        </w:trPr>
        <w:tc>
          <w:tcPr>
            <w:tcW w:w="539" w:type="dxa"/>
            <w:vAlign w:val="top"/>
            <w:tcBorders>
              <w:left w:val="single" w:color="E7E9E8" w:sz="6" w:space="0"/>
            </w:tcBorders>
          </w:tcPr>
          <w:p>
            <w:pPr>
              <w:pStyle w:val="TableText"/>
              <w:ind w:left="365"/>
              <w:spacing w:before="75" w:line="230" w:lineRule="auto"/>
              <w:rPr/>
            </w:pPr>
            <w:r>
              <w:rPr>
                <w:color w:val="6C6C6C"/>
              </w:rPr>
              <w:t>8</w:t>
            </w:r>
          </w:p>
        </w:tc>
        <w:tc>
          <w:tcPr>
            <w:tcW w:w="9735" w:type="dxa"/>
            <w:vAlign w:val="top"/>
            <w:tcBorders>
              <w:right w:val="single" w:color="E7E9E8" w:sz="6" w:space="0"/>
            </w:tcBorders>
          </w:tcPr>
          <w:p>
            <w:pPr>
              <w:pStyle w:val="TableText"/>
              <w:ind w:left="837"/>
              <w:spacing w:before="15" w:line="190" w:lineRule="auto"/>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此时会报错，先</w:t>
            </w:r>
            <w:r>
              <w:rPr>
                <w:color w:val="6A737D"/>
                <w:spacing w:val="-1"/>
              </w:rPr>
              <w:t>byName</w:t>
            </w:r>
            <w:r>
              <w:rPr>
                <w:rFonts w:ascii="Microsoft YaHei" w:hAnsi="Microsoft YaHei" w:eastAsia="Microsoft YaHei" w:cs="Microsoft YaHei"/>
                <w:color w:val="6A737D"/>
                <w:spacing w:val="-1"/>
              </w:rPr>
              <w:t>，发现没有找到</w:t>
            </w:r>
            <w:r>
              <w:rPr>
                <w:color w:val="6A737D"/>
                <w:spacing w:val="-1"/>
              </w:rPr>
              <w:t>bean</w:t>
            </w:r>
          </w:p>
        </w:tc>
      </w:tr>
      <w:tr>
        <w:trPr>
          <w:trHeight w:val="307" w:hRule="atLeast"/>
        </w:trPr>
        <w:tc>
          <w:tcPr>
            <w:tcW w:w="539" w:type="dxa"/>
            <w:vAlign w:val="top"/>
            <w:tcBorders>
              <w:left w:val="single" w:color="E7E9E8" w:sz="6" w:space="0"/>
            </w:tcBorders>
          </w:tcPr>
          <w:p>
            <w:pPr>
              <w:pStyle w:val="TableText"/>
              <w:ind w:left="364"/>
              <w:spacing w:before="64" w:line="230" w:lineRule="auto"/>
              <w:rPr/>
            </w:pPr>
            <w:r>
              <w:rPr>
                <w:color w:val="6C6C6C"/>
              </w:rPr>
              <w:t>9</w:t>
            </w:r>
          </w:p>
        </w:tc>
        <w:tc>
          <w:tcPr>
            <w:tcW w:w="9735" w:type="dxa"/>
            <w:vAlign w:val="top"/>
            <w:tcBorders>
              <w:right w:val="single" w:color="E7E9E8" w:sz="6" w:space="0"/>
            </w:tcBorders>
          </w:tcPr>
          <w:p>
            <w:pPr>
              <w:pStyle w:val="TableText"/>
              <w:ind w:left="837"/>
              <w:spacing w:before="4" w:line="195" w:lineRule="auto"/>
              <w:rPr>
                <w:rFonts w:ascii="Microsoft YaHei" w:hAnsi="Microsoft YaHei" w:eastAsia="Microsoft YaHei" w:cs="Microsoft YaHei"/>
              </w:rPr>
            </w:pPr>
            <w:r>
              <w:rPr>
                <w:color w:val="6A737D"/>
              </w:rPr>
              <w:t>//</w:t>
            </w:r>
            <w:r>
              <w:rPr>
                <w:color w:val="6A737D"/>
              </w:rPr>
              <w:t xml:space="preserve"> </w:t>
            </w:r>
            <w:r>
              <w:rPr>
                <w:rFonts w:ascii="Microsoft YaHei" w:hAnsi="Microsoft YaHei" w:eastAsia="Microsoft YaHei" w:cs="Microsoft YaHei"/>
                <w:color w:val="6A737D"/>
              </w:rPr>
              <w:t>然后通过</w:t>
            </w:r>
            <w:r>
              <w:rPr>
                <w:color w:val="6A737D"/>
              </w:rPr>
              <w:t>byType</w:t>
            </w:r>
            <w:r>
              <w:rPr>
                <w:rFonts w:ascii="Microsoft YaHei" w:hAnsi="Microsoft YaHei" w:eastAsia="Microsoft YaHei" w:cs="Microsoft YaHei"/>
                <w:color w:val="6A737D"/>
              </w:rPr>
              <w:t>找到了两个</w:t>
            </w:r>
            <w:r>
              <w:rPr>
                <w:color w:val="6A737D"/>
              </w:rPr>
              <w:t>Bean:beanone</w:t>
            </w:r>
            <w:r>
              <w:rPr>
                <w:rFonts w:ascii="Microsoft YaHei" w:hAnsi="Microsoft YaHei" w:eastAsia="Microsoft YaHei" w:cs="Microsoft YaHei"/>
                <w:color w:val="6A737D"/>
              </w:rPr>
              <w:t>和</w:t>
            </w:r>
            <w:r>
              <w:rPr>
                <w:color w:val="6A737D"/>
                <w:spacing w:val="-1"/>
              </w:rPr>
              <w:t>beanTwo</w:t>
            </w:r>
            <w:r>
              <w:rPr>
                <w:rFonts w:ascii="Microsoft YaHei" w:hAnsi="Microsoft YaHei" w:eastAsia="Microsoft YaHei" w:cs="Microsoft YaHei"/>
                <w:color w:val="6A737D"/>
                <w:spacing w:val="-1"/>
              </w:rPr>
              <w:t>，仍然没办法匹配</w:t>
            </w:r>
          </w:p>
        </w:tc>
      </w:tr>
      <w:tr>
        <w:trPr>
          <w:trHeight w:val="293" w:hRule="atLeast"/>
        </w:trPr>
        <w:tc>
          <w:tcPr>
            <w:tcW w:w="539" w:type="dxa"/>
            <w:vAlign w:val="top"/>
            <w:tcBorders>
              <w:left w:val="single" w:color="E7E9E8" w:sz="6" w:space="0"/>
            </w:tcBorders>
          </w:tcPr>
          <w:p>
            <w:pPr>
              <w:pStyle w:val="TableText"/>
              <w:ind w:left="246"/>
              <w:spacing w:before="57" w:line="230" w:lineRule="auto"/>
              <w:rPr/>
            </w:pPr>
            <w:r>
              <w:rPr>
                <w:color w:val="6C6C6C"/>
                <w:spacing w:val="-6"/>
              </w:rPr>
              <w:t>10</w:t>
            </w:r>
          </w:p>
        </w:tc>
        <w:tc>
          <w:tcPr>
            <w:tcW w:w="9735" w:type="dxa"/>
            <w:vAlign w:val="top"/>
            <w:tcBorders>
              <w:right w:val="single" w:color="E7E9E8" w:sz="6" w:space="0"/>
            </w:tcBorders>
          </w:tcPr>
          <w:p>
            <w:pPr>
              <w:pStyle w:val="TableText"/>
              <w:ind w:left="829"/>
              <w:spacing w:before="60" w:line="223" w:lineRule="exact"/>
              <w:rPr/>
            </w:pPr>
            <w:r>
              <w:rPr>
                <w:color w:val="262626"/>
                <w:spacing w:val="-1"/>
                <w:position w:val="-1"/>
              </w:rPr>
              <w:t>@</w:t>
            </w:r>
            <w:r>
              <w:rPr>
                <w:color w:val="232930"/>
                <w:spacing w:val="-1"/>
                <w:position w:val="-1"/>
              </w:rPr>
              <w:t>Resource</w:t>
            </w:r>
          </w:p>
        </w:tc>
      </w:tr>
      <w:tr>
        <w:trPr>
          <w:trHeight w:val="306" w:hRule="atLeast"/>
        </w:trPr>
        <w:tc>
          <w:tcPr>
            <w:tcW w:w="539" w:type="dxa"/>
            <w:vAlign w:val="top"/>
            <w:tcBorders>
              <w:left w:val="single" w:color="E7E9E8" w:sz="6" w:space="0"/>
            </w:tcBorders>
          </w:tcPr>
          <w:p>
            <w:pPr>
              <w:pStyle w:val="TableText"/>
              <w:ind w:left="246"/>
              <w:spacing w:before="67" w:line="228" w:lineRule="auto"/>
              <w:rPr/>
            </w:pPr>
            <w:r>
              <w:rPr>
                <w:color w:val="6C6C6C"/>
                <w:spacing w:val="-6"/>
              </w:rPr>
              <w:t>11</w:t>
            </w:r>
          </w:p>
        </w:tc>
        <w:tc>
          <w:tcPr>
            <w:tcW w:w="9735" w:type="dxa"/>
            <w:vAlign w:val="top"/>
            <w:tcBorders>
              <w:right w:val="single" w:color="E7E9E8" w:sz="6" w:space="0"/>
            </w:tcBorders>
          </w:tcPr>
          <w:p>
            <w:pPr>
              <w:pStyle w:val="TableText"/>
              <w:ind w:left="846"/>
              <w:spacing w:before="4" w:line="291" w:lineRule="exact"/>
              <w:rPr/>
            </w:pPr>
            <w:r>
              <w:rPr>
                <w:color w:val="D73A49"/>
                <w:spacing w:val="-4"/>
                <w:position w:val="3"/>
              </w:rPr>
              <w:t>private</w:t>
            </w:r>
            <w:r>
              <w:rPr>
                <w:color w:val="D73A49"/>
                <w:spacing w:val="21"/>
                <w:position w:val="3"/>
              </w:rPr>
              <w:t xml:space="preserve"> </w:t>
            </w:r>
            <w:r>
              <w:rPr>
                <w:color w:val="22863A"/>
                <w:spacing w:val="-4"/>
                <w:position w:val="3"/>
              </w:rPr>
              <w:t>Bean</w:t>
            </w:r>
            <w:r>
              <w:rPr>
                <w:color w:val="22863A"/>
                <w:spacing w:val="20"/>
                <w:position w:val="3"/>
              </w:rPr>
              <w:t xml:space="preserve"> </w:t>
            </w:r>
            <w:r>
              <w:rPr>
                <w:color w:val="A13000"/>
                <w:spacing w:val="-4"/>
                <w:position w:val="3"/>
              </w:rPr>
              <w:t>bean</w:t>
            </w:r>
            <w:r>
              <w:rPr>
                <w:color w:val="262626"/>
                <w:spacing w:val="-4"/>
                <w:position w:val="3"/>
              </w:rPr>
              <w:t>;</w:t>
            </w:r>
          </w:p>
        </w:tc>
      </w:tr>
      <w:tr>
        <w:trPr>
          <w:trHeight w:val="270" w:hRule="atLeast"/>
        </w:trPr>
        <w:tc>
          <w:tcPr>
            <w:tcW w:w="539" w:type="dxa"/>
            <w:vAlign w:val="top"/>
            <w:tcBorders>
              <w:left w:val="single" w:color="E7E9E8" w:sz="6" w:space="0"/>
            </w:tcBorders>
          </w:tcPr>
          <w:p>
            <w:pPr>
              <w:pStyle w:val="TableText"/>
              <w:ind w:left="246"/>
              <w:spacing w:before="58" w:line="230" w:lineRule="auto"/>
              <w:rPr/>
            </w:pPr>
            <w:r>
              <w:rPr>
                <w:color w:val="6C6C6C"/>
                <w:spacing w:val="-6"/>
              </w:rPr>
              <w:t>12</w:t>
            </w:r>
          </w:p>
        </w:tc>
        <w:tc>
          <w:tcPr>
            <w:tcW w:w="9735" w:type="dxa"/>
            <w:vAlign w:val="top"/>
            <w:tcBorders>
              <w:right w:val="single" w:color="E7E9E8" w:sz="6" w:space="0"/>
            </w:tcBorders>
          </w:tcPr>
          <w:p>
            <w:pPr>
              <w:rPr>
                <w:rFonts w:ascii="Arial"/>
                <w:sz w:val="21"/>
              </w:rPr>
            </w:pPr>
            <w:r/>
          </w:p>
        </w:tc>
      </w:tr>
      <w:tr>
        <w:trPr>
          <w:trHeight w:val="330" w:hRule="atLeast"/>
        </w:trPr>
        <w:tc>
          <w:tcPr>
            <w:tcW w:w="539" w:type="dxa"/>
            <w:vAlign w:val="top"/>
            <w:tcBorders>
              <w:left w:val="single" w:color="E7E9E8" w:sz="6" w:space="0"/>
            </w:tcBorders>
          </w:tcPr>
          <w:p>
            <w:pPr>
              <w:pStyle w:val="TableText"/>
              <w:ind w:left="246"/>
              <w:spacing w:before="88" w:line="230" w:lineRule="auto"/>
              <w:rPr/>
            </w:pPr>
            <w:r>
              <w:rPr>
                <w:color w:val="6C6C6C"/>
                <w:spacing w:val="-6"/>
              </w:rPr>
              <w:t>13</w:t>
            </w:r>
          </w:p>
        </w:tc>
        <w:tc>
          <w:tcPr>
            <w:tcW w:w="9735" w:type="dxa"/>
            <w:vAlign w:val="top"/>
            <w:tcBorders>
              <w:right w:val="single" w:color="E7E9E8" w:sz="6" w:space="0"/>
            </w:tcBorders>
          </w:tcPr>
          <w:p>
            <w:pPr>
              <w:pStyle w:val="TableText"/>
              <w:ind w:left="837"/>
              <w:spacing w:before="28" w:line="194" w:lineRule="auto"/>
              <w:rPr>
                <w:rFonts w:ascii="Microsoft YaHei" w:hAnsi="Microsoft YaHei" w:eastAsia="Microsoft YaHei" w:cs="Microsoft YaHei"/>
              </w:rPr>
            </w:pPr>
            <w:r>
              <w:rPr>
                <w:color w:val="6A737D"/>
                <w:spacing w:val="-1"/>
              </w:rPr>
              <w:t>//</w:t>
            </w:r>
            <w:r>
              <w:rPr>
                <w:rFonts w:ascii="Microsoft YaHei" w:hAnsi="Microsoft YaHei" w:eastAsia="Microsoft YaHei" w:cs="Microsoft YaHei"/>
                <w:color w:val="6A737D"/>
                <w:spacing w:val="-1"/>
              </w:rPr>
              <w:t>先</w:t>
            </w:r>
            <w:r>
              <w:rPr>
                <w:color w:val="6A737D"/>
                <w:spacing w:val="-1"/>
              </w:rPr>
              <w:t>byName</w:t>
            </w:r>
            <w:r>
              <w:rPr>
                <w:rFonts w:ascii="Microsoft YaHei" w:hAnsi="Microsoft YaHei" w:eastAsia="Microsoft YaHei" w:cs="Microsoft YaHei"/>
                <w:color w:val="6A737D"/>
                <w:spacing w:val="-1"/>
              </w:rPr>
              <w:t>直接找到了</w:t>
            </w:r>
            <w:r>
              <w:rPr>
                <w:color w:val="6A737D"/>
                <w:spacing w:val="-1"/>
              </w:rPr>
              <w:t>beanOne</w:t>
            </w:r>
            <w:r>
              <w:rPr>
                <w:rFonts w:ascii="Microsoft YaHei" w:hAnsi="Microsoft YaHei" w:eastAsia="Microsoft YaHei" w:cs="Microsoft YaHei"/>
                <w:color w:val="6A737D"/>
                <w:spacing w:val="-1"/>
              </w:rPr>
              <w:t>，然后注入</w:t>
            </w:r>
          </w:p>
        </w:tc>
      </w:tr>
      <w:tr>
        <w:trPr>
          <w:trHeight w:val="291" w:hRule="atLeast"/>
        </w:trPr>
        <w:tc>
          <w:tcPr>
            <w:tcW w:w="539" w:type="dxa"/>
            <w:vAlign w:val="top"/>
            <w:tcBorders>
              <w:left w:val="single" w:color="E7E9E8" w:sz="6" w:space="0"/>
            </w:tcBorders>
          </w:tcPr>
          <w:p>
            <w:pPr>
              <w:pStyle w:val="TableText"/>
              <w:ind w:left="246"/>
              <w:spacing w:before="61" w:line="228" w:lineRule="auto"/>
              <w:rPr/>
            </w:pPr>
            <w:r>
              <w:rPr>
                <w:color w:val="6C6C6C"/>
                <w:spacing w:val="-6"/>
              </w:rPr>
              <w:t>14</w:t>
            </w:r>
          </w:p>
        </w:tc>
        <w:tc>
          <w:tcPr>
            <w:tcW w:w="9735" w:type="dxa"/>
            <w:vAlign w:val="top"/>
            <w:tcBorders>
              <w:right w:val="single" w:color="E7E9E8" w:sz="6" w:space="0"/>
            </w:tcBorders>
          </w:tcPr>
          <w:p>
            <w:pPr>
              <w:pStyle w:val="TableText"/>
              <w:ind w:left="829"/>
              <w:spacing w:before="61" w:line="219" w:lineRule="exact"/>
              <w:rPr/>
            </w:pPr>
            <w:r>
              <w:rPr>
                <w:color w:val="262626"/>
                <w:spacing w:val="-1"/>
                <w:position w:val="-1"/>
              </w:rPr>
              <w:t>@</w:t>
            </w:r>
            <w:r>
              <w:rPr>
                <w:color w:val="232930"/>
                <w:spacing w:val="-1"/>
                <w:position w:val="-1"/>
              </w:rPr>
              <w:t>Resource</w:t>
            </w:r>
          </w:p>
        </w:tc>
      </w:tr>
      <w:tr>
        <w:trPr>
          <w:trHeight w:val="306" w:hRule="atLeast"/>
        </w:trPr>
        <w:tc>
          <w:tcPr>
            <w:tcW w:w="539" w:type="dxa"/>
            <w:vAlign w:val="top"/>
            <w:tcBorders>
              <w:left w:val="single" w:color="E7E9E8" w:sz="6" w:space="0"/>
            </w:tcBorders>
          </w:tcPr>
          <w:p>
            <w:pPr>
              <w:pStyle w:val="TableText"/>
              <w:ind w:left="246"/>
              <w:spacing w:before="70" w:line="227" w:lineRule="auto"/>
              <w:rPr/>
            </w:pPr>
            <w:r>
              <w:rPr>
                <w:color w:val="6C6C6C"/>
                <w:spacing w:val="-6"/>
              </w:rPr>
              <w:t>15</w:t>
            </w:r>
          </w:p>
        </w:tc>
        <w:tc>
          <w:tcPr>
            <w:tcW w:w="9735" w:type="dxa"/>
            <w:vAlign w:val="top"/>
            <w:tcBorders>
              <w:right w:val="single" w:color="E7E9E8" w:sz="6" w:space="0"/>
            </w:tcBorders>
          </w:tcPr>
          <w:p>
            <w:pPr>
              <w:pStyle w:val="TableText"/>
              <w:ind w:left="846"/>
              <w:spacing w:before="7" w:line="288" w:lineRule="exact"/>
              <w:rPr/>
            </w:pPr>
            <w:r>
              <w:rPr>
                <w:color w:val="D73A49"/>
                <w:spacing w:val="-3"/>
                <w:position w:val="3"/>
              </w:rPr>
              <w:t>private</w:t>
            </w:r>
            <w:r>
              <w:rPr>
                <w:color w:val="D73A49"/>
                <w:spacing w:val="-3"/>
                <w:position w:val="3"/>
              </w:rPr>
              <w:t xml:space="preserve"> </w:t>
            </w:r>
            <w:r>
              <w:rPr>
                <w:color w:val="22863A"/>
                <w:spacing w:val="-3"/>
                <w:position w:val="3"/>
              </w:rPr>
              <w:t>Bean</w:t>
            </w:r>
            <w:r>
              <w:rPr>
                <w:color w:val="22863A"/>
                <w:spacing w:val="36"/>
                <w:position w:val="3"/>
              </w:rPr>
              <w:t xml:space="preserve"> </w:t>
            </w:r>
            <w:r>
              <w:rPr>
                <w:color w:val="A13000"/>
                <w:spacing w:val="-3"/>
                <w:position w:val="3"/>
              </w:rPr>
              <w:t>beanOne</w:t>
            </w:r>
            <w:r>
              <w:rPr>
                <w:color w:val="262626"/>
                <w:spacing w:val="-3"/>
                <w:position w:val="3"/>
              </w:rPr>
              <w:t>;</w:t>
            </w:r>
          </w:p>
        </w:tc>
      </w:tr>
      <w:tr>
        <w:trPr>
          <w:trHeight w:val="271" w:hRule="atLeast"/>
        </w:trPr>
        <w:tc>
          <w:tcPr>
            <w:tcW w:w="539" w:type="dxa"/>
            <w:vAlign w:val="top"/>
            <w:tcBorders>
              <w:left w:val="single" w:color="E7E9E8" w:sz="6" w:space="0"/>
            </w:tcBorders>
          </w:tcPr>
          <w:p>
            <w:pPr>
              <w:pStyle w:val="TableText"/>
              <w:ind w:left="246"/>
              <w:spacing w:before="61" w:line="228" w:lineRule="auto"/>
              <w:rPr/>
            </w:pPr>
            <w:r>
              <w:rPr>
                <w:color w:val="6C6C6C"/>
                <w:spacing w:val="-6"/>
              </w:rPr>
              <w:t>16</w:t>
            </w:r>
          </w:p>
        </w:tc>
        <w:tc>
          <w:tcPr>
            <w:tcW w:w="9735" w:type="dxa"/>
            <w:vAlign w:val="top"/>
            <w:tcBorders>
              <w:right w:val="single" w:color="E7E9E8" w:sz="6" w:space="0"/>
            </w:tcBorders>
          </w:tcPr>
          <w:p>
            <w:pPr>
              <w:rPr>
                <w:rFonts w:ascii="Arial"/>
                <w:sz w:val="21"/>
              </w:rPr>
            </w:pPr>
            <w:r/>
          </w:p>
        </w:tc>
      </w:tr>
      <w:tr>
        <w:trPr>
          <w:trHeight w:val="321" w:hRule="atLeast"/>
        </w:trPr>
        <w:tc>
          <w:tcPr>
            <w:tcW w:w="539" w:type="dxa"/>
            <w:vAlign w:val="top"/>
            <w:tcBorders>
              <w:left w:val="single" w:color="E7E9E8" w:sz="6" w:space="0"/>
            </w:tcBorders>
          </w:tcPr>
          <w:p>
            <w:pPr>
              <w:pStyle w:val="TableText"/>
              <w:ind w:left="246"/>
              <w:spacing w:before="93" w:line="228" w:lineRule="auto"/>
              <w:rPr/>
            </w:pPr>
            <w:r>
              <w:rPr>
                <w:color w:val="6C6C6C"/>
                <w:spacing w:val="-6"/>
              </w:rPr>
              <w:t>17</w:t>
            </w:r>
          </w:p>
        </w:tc>
        <w:tc>
          <w:tcPr>
            <w:tcW w:w="9735" w:type="dxa"/>
            <w:vAlign w:val="top"/>
            <w:tcBorders>
              <w:right w:val="single" w:color="E7E9E8" w:sz="6" w:space="0"/>
            </w:tcBorders>
          </w:tcPr>
          <w:p>
            <w:pPr>
              <w:pStyle w:val="TableText"/>
              <w:ind w:left="837"/>
              <w:spacing w:before="30" w:line="187" w:lineRule="auto"/>
              <w:rPr>
                <w:rFonts w:ascii="Microsoft YaHei" w:hAnsi="Microsoft YaHei" w:eastAsia="Microsoft YaHei" w:cs="Microsoft YaHei"/>
              </w:rPr>
            </w:pPr>
            <w:r>
              <w:rPr>
                <w:color w:val="6A737D"/>
                <w:spacing w:val="-2"/>
              </w:rPr>
              <w:t>//</w:t>
            </w:r>
            <w:r>
              <w:rPr>
                <w:rFonts w:ascii="Microsoft YaHei" w:hAnsi="Microsoft YaHei" w:eastAsia="Microsoft YaHei" w:cs="Microsoft YaHei"/>
                <w:color w:val="6A737D"/>
                <w:spacing w:val="-2"/>
              </w:rPr>
              <w:t>显式指定通过</w:t>
            </w:r>
            <w:r>
              <w:rPr>
                <w:color w:val="6A737D"/>
                <w:spacing w:val="-2"/>
              </w:rPr>
              <w:t>byType</w:t>
            </w:r>
            <w:r>
              <w:rPr>
                <w:rFonts w:ascii="Microsoft YaHei" w:hAnsi="Microsoft YaHei" w:eastAsia="Microsoft YaHei" w:cs="Microsoft YaHei"/>
                <w:color w:val="6A737D"/>
                <w:spacing w:val="-2"/>
              </w:rPr>
              <w:t>注入</w:t>
            </w:r>
            <w:r>
              <w:rPr>
                <w:rFonts w:ascii="Microsoft YaHei" w:hAnsi="Microsoft YaHei" w:eastAsia="Microsoft YaHei" w:cs="Microsoft YaHei"/>
                <w:color w:val="6A737D"/>
                <w:spacing w:val="-28"/>
              </w:rPr>
              <w:t xml:space="preserve"> </w:t>
            </w:r>
            <w:r>
              <w:rPr>
                <w:rFonts w:ascii="Microsoft YaHei" w:hAnsi="Microsoft YaHei" w:eastAsia="Microsoft YaHei" w:cs="Microsoft YaHei"/>
                <w:color w:val="6A737D"/>
                <w:spacing w:val="-2"/>
              </w:rPr>
              <w:t>，能注</w:t>
            </w:r>
            <w:r>
              <w:rPr>
                <w:rFonts w:ascii="Microsoft YaHei" w:hAnsi="Microsoft YaHei" w:eastAsia="Microsoft YaHei" w:cs="Microsoft YaHei"/>
                <w:color w:val="6A737D"/>
                <w:spacing w:val="-3"/>
              </w:rPr>
              <w:t>入成功</w:t>
            </w:r>
          </w:p>
        </w:tc>
      </w:tr>
      <w:tr>
        <w:trPr>
          <w:trHeight w:val="305" w:hRule="atLeast"/>
        </w:trPr>
        <w:tc>
          <w:tcPr>
            <w:tcW w:w="539" w:type="dxa"/>
            <w:vAlign w:val="top"/>
            <w:tcBorders>
              <w:left w:val="single" w:color="E7E9E8" w:sz="6" w:space="0"/>
            </w:tcBorders>
          </w:tcPr>
          <w:p>
            <w:pPr>
              <w:pStyle w:val="TableText"/>
              <w:ind w:left="246"/>
              <w:spacing w:before="69" w:line="230" w:lineRule="auto"/>
              <w:rPr/>
            </w:pPr>
            <w:r>
              <w:rPr>
                <w:color w:val="6C6C6C"/>
                <w:spacing w:val="-6"/>
              </w:rPr>
              <w:t>18</w:t>
            </w:r>
          </w:p>
        </w:tc>
        <w:tc>
          <w:tcPr>
            <w:tcW w:w="9735" w:type="dxa"/>
            <w:vAlign w:val="top"/>
            <w:tcBorders>
              <w:right w:val="single" w:color="E7E9E8" w:sz="6" w:space="0"/>
            </w:tcBorders>
          </w:tcPr>
          <w:p>
            <w:pPr>
              <w:pStyle w:val="TableText"/>
              <w:ind w:left="829"/>
              <w:spacing w:before="9" w:line="286" w:lineRule="exact"/>
              <w:rPr/>
            </w:pPr>
            <w:r>
              <w:rPr>
                <w:color w:val="262626"/>
                <w:position w:val="2"/>
              </w:rPr>
              <w:t>@</w:t>
            </w:r>
            <w:r>
              <w:rPr>
                <w:color w:val="232930"/>
                <w:position w:val="2"/>
              </w:rPr>
              <w:t>Resource</w:t>
            </w:r>
            <w:r>
              <w:rPr>
                <w:color w:val="262626"/>
                <w:position w:val="2"/>
              </w:rPr>
              <w:t>(</w:t>
            </w:r>
            <w:r>
              <w:rPr>
                <w:color w:val="232930"/>
                <w:position w:val="2"/>
              </w:rPr>
              <w:t>type</w:t>
            </w:r>
            <w:r>
              <w:rPr>
                <w:color w:val="232930"/>
                <w:position w:val="2"/>
              </w:rPr>
              <w:t xml:space="preserve"> </w:t>
            </w:r>
            <w:r>
              <w:rPr>
                <w:color w:val="E10023"/>
                <w:position w:val="2"/>
              </w:rPr>
              <w:t>=</w:t>
            </w:r>
            <w:r>
              <w:rPr>
                <w:color w:val="E10023"/>
                <w:position w:val="2"/>
              </w:rPr>
              <w:t xml:space="preserve"> </w:t>
            </w:r>
            <w:r>
              <w:rPr>
                <w:color w:val="232930"/>
                <w:position w:val="2"/>
              </w:rPr>
              <w:t>Beanon</w:t>
            </w:r>
            <w:r>
              <w:rPr>
                <w:color w:val="232930"/>
                <w:spacing w:val="-1"/>
                <w:position w:val="2"/>
              </w:rPr>
              <w:t>e</w:t>
            </w:r>
            <w:r>
              <w:rPr>
                <w:color w:val="E10023"/>
                <w:spacing w:val="-1"/>
                <w:position w:val="2"/>
              </w:rPr>
              <w:t>.</w:t>
            </w:r>
            <w:r>
              <w:rPr>
                <w:color w:val="D73A49"/>
                <w:spacing w:val="-1"/>
                <w:position w:val="2"/>
              </w:rPr>
              <w:t>class</w:t>
            </w:r>
            <w:r>
              <w:rPr>
                <w:color w:val="262626"/>
                <w:spacing w:val="-1"/>
                <w:position w:val="2"/>
              </w:rPr>
              <w:t>)</w:t>
            </w:r>
          </w:p>
        </w:tc>
      </w:tr>
      <w:tr>
        <w:trPr>
          <w:trHeight w:val="293" w:hRule="atLeast"/>
        </w:trPr>
        <w:tc>
          <w:tcPr>
            <w:tcW w:w="539" w:type="dxa"/>
            <w:vAlign w:val="top"/>
            <w:tcBorders>
              <w:left w:val="single" w:color="E7E9E8" w:sz="6" w:space="0"/>
            </w:tcBorders>
          </w:tcPr>
          <w:p>
            <w:pPr>
              <w:pStyle w:val="TableText"/>
              <w:ind w:left="246"/>
              <w:spacing w:before="64" w:line="230" w:lineRule="auto"/>
              <w:rPr/>
            </w:pPr>
            <w:r>
              <w:rPr>
                <w:color w:val="6C6C6C"/>
                <w:spacing w:val="-6"/>
              </w:rPr>
              <w:t>19</w:t>
            </w:r>
          </w:p>
        </w:tc>
        <w:tc>
          <w:tcPr>
            <w:tcW w:w="9735" w:type="dxa"/>
            <w:vAlign w:val="top"/>
            <w:tcBorders>
              <w:right w:val="single" w:color="E7E9E8" w:sz="6" w:space="0"/>
            </w:tcBorders>
          </w:tcPr>
          <w:p>
            <w:pPr>
              <w:pStyle w:val="TableText"/>
              <w:ind w:left="846"/>
              <w:spacing w:before="4" w:line="278" w:lineRule="exact"/>
              <w:rPr/>
            </w:pPr>
            <w:r>
              <w:rPr>
                <w:color w:val="D73A49"/>
                <w:spacing w:val="-4"/>
                <w:position w:val="2"/>
              </w:rPr>
              <w:t>private</w:t>
            </w:r>
            <w:r>
              <w:rPr>
                <w:color w:val="D73A49"/>
                <w:spacing w:val="21"/>
                <w:position w:val="2"/>
              </w:rPr>
              <w:t xml:space="preserve"> </w:t>
            </w:r>
            <w:r>
              <w:rPr>
                <w:color w:val="22863A"/>
                <w:spacing w:val="-4"/>
                <w:position w:val="2"/>
              </w:rPr>
              <w:t>Bean</w:t>
            </w:r>
            <w:r>
              <w:rPr>
                <w:color w:val="22863A"/>
                <w:spacing w:val="20"/>
                <w:position w:val="2"/>
              </w:rPr>
              <w:t xml:space="preserve"> </w:t>
            </w:r>
            <w:r>
              <w:rPr>
                <w:color w:val="A13000"/>
                <w:spacing w:val="-4"/>
                <w:position w:val="2"/>
              </w:rPr>
              <w:t>bean</w:t>
            </w:r>
            <w:r>
              <w:rPr>
                <w:color w:val="262626"/>
                <w:spacing w:val="-4"/>
                <w:position w:val="2"/>
              </w:rPr>
              <w:t>;</w:t>
            </w:r>
          </w:p>
        </w:tc>
      </w:tr>
      <w:tr>
        <w:trPr>
          <w:trHeight w:val="589" w:hRule="atLeast"/>
        </w:trPr>
        <w:tc>
          <w:tcPr>
            <w:tcW w:w="539" w:type="dxa"/>
            <w:vAlign w:val="top"/>
            <w:tcBorders>
              <w:left w:val="single" w:color="E7E9E8" w:sz="6" w:space="0"/>
              <w:bottom w:val="single" w:color="E7E9E8" w:sz="6" w:space="0"/>
            </w:tcBorders>
          </w:tcPr>
          <w:p>
            <w:pPr>
              <w:pStyle w:val="TableText"/>
              <w:ind w:left="240"/>
              <w:spacing w:before="71" w:line="230" w:lineRule="auto"/>
              <w:rPr/>
            </w:pPr>
            <w:r>
              <w:rPr>
                <w:color w:val="6C6C6C"/>
                <w:spacing w:val="-4"/>
              </w:rPr>
              <w:t>20</w:t>
            </w:r>
          </w:p>
        </w:tc>
        <w:tc>
          <w:tcPr>
            <w:tcW w:w="9735" w:type="dxa"/>
            <w:vAlign w:val="top"/>
            <w:tcBorders>
              <w:bottom w:val="single" w:color="E7E9E8" w:sz="6" w:space="0"/>
              <w:right w:val="single" w:color="E7E9E8" w:sz="6" w:space="0"/>
            </w:tcBorders>
          </w:tcPr>
          <w:p>
            <w:pPr>
              <w:pStyle w:val="TableText"/>
              <w:ind w:left="343"/>
              <w:spacing w:before="11" w:line="297" w:lineRule="exact"/>
              <w:rPr/>
            </w:pPr>
            <w:r>
              <w:rPr>
                <w:color w:val="262626"/>
                <w:position w:val="2"/>
              </w:rPr>
              <w:t>}</w:t>
            </w:r>
          </w:p>
        </w:tc>
      </w:tr>
    </w:tbl>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9"/>
        <w:spacing w:before="155" w:line="18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2"/>
        </w:rPr>
        <w:t>作用域不同</w:t>
      </w:r>
    </w:p>
    <w:p>
      <w:pPr>
        <w:pStyle w:val="BodyText"/>
        <w:ind w:left="204"/>
        <w:spacing w:before="290"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sz w:val="22"/>
          <w:szCs w:val="22"/>
          <w:color w:val="262626"/>
        </w:rPr>
        <w:t>Autowired</w:t>
      </w:r>
      <w:r>
        <w:rPr>
          <w:sz w:val="22"/>
          <w:szCs w:val="22"/>
          <w:color w:val="262626"/>
          <w:spacing w:val="27"/>
        </w:rPr>
        <w:t xml:space="preserve"> </w:t>
      </w:r>
      <w:r>
        <w:rPr>
          <w:rFonts w:ascii="Microsoft YaHei" w:hAnsi="Microsoft YaHei" w:eastAsia="Microsoft YaHei" w:cs="Microsoft YaHei"/>
          <w:sz w:val="22"/>
          <w:szCs w:val="22"/>
          <w:color w:val="262626"/>
          <w:spacing w:val="8"/>
        </w:rPr>
        <w:t>可以作用在 构造器，</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8"/>
        </w:rPr>
        <w:t>字段</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8"/>
        </w:rPr>
        <w:t>，</w:t>
      </w:r>
      <w:r>
        <w:rPr>
          <w:sz w:val="22"/>
          <w:szCs w:val="22"/>
          <w:color w:val="262626"/>
        </w:rPr>
        <w:t>Setter</w:t>
      </w:r>
      <w:r>
        <w:rPr>
          <w:sz w:val="22"/>
          <w:szCs w:val="22"/>
          <w:color w:val="262626"/>
          <w:spacing w:val="29"/>
        </w:rPr>
        <w:t xml:space="preserve"> </w:t>
      </w:r>
      <w:r>
        <w:rPr>
          <w:rFonts w:ascii="Microsoft YaHei" w:hAnsi="Microsoft YaHei" w:eastAsia="Microsoft YaHei" w:cs="Microsoft YaHei"/>
          <w:sz w:val="22"/>
          <w:szCs w:val="22"/>
          <w:color w:val="262626"/>
          <w:spacing w:val="8"/>
        </w:rPr>
        <w:t>方法上</w:t>
      </w:r>
    </w:p>
    <w:p>
      <w:pPr>
        <w:pStyle w:val="BodyText"/>
        <w:ind w:left="204"/>
        <w:spacing w:before="144"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sz w:val="22"/>
          <w:szCs w:val="22"/>
          <w:color w:val="262626"/>
        </w:rPr>
        <w:t>Resource</w:t>
      </w:r>
      <w:r>
        <w:rPr>
          <w:sz w:val="22"/>
          <w:szCs w:val="22"/>
          <w:color w:val="262626"/>
          <w:spacing w:val="30"/>
        </w:rPr>
        <w:t xml:space="preserve"> </w:t>
      </w:r>
      <w:r>
        <w:rPr>
          <w:rFonts w:ascii="Microsoft YaHei" w:hAnsi="Microsoft YaHei" w:eastAsia="Microsoft YaHei" w:cs="Microsoft YaHei"/>
          <w:sz w:val="22"/>
          <w:szCs w:val="22"/>
          <w:color w:val="262626"/>
          <w:spacing w:val="6"/>
        </w:rPr>
        <w:t>只可以使用在</w:t>
      </w:r>
      <w:r>
        <w:rPr>
          <w:rFonts w:ascii="Microsoft YaHei" w:hAnsi="Microsoft YaHei" w:eastAsia="Microsoft YaHei" w:cs="Microsoft YaHei"/>
          <w:sz w:val="22"/>
          <w:szCs w:val="22"/>
          <w:color w:val="262626"/>
          <w:spacing w:val="22"/>
          <w:w w:val="101"/>
        </w:rPr>
        <w:t xml:space="preserve"> </w:t>
      </w:r>
      <w:r>
        <w:rPr>
          <w:rFonts w:ascii="Microsoft YaHei" w:hAnsi="Microsoft YaHei" w:eastAsia="Microsoft YaHei" w:cs="Microsoft YaHei"/>
          <w:sz w:val="22"/>
          <w:szCs w:val="22"/>
          <w:color w:val="262626"/>
          <w:spacing w:val="6"/>
        </w:rPr>
        <w:t>字段</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6"/>
        </w:rPr>
        <w:t>，</w:t>
      </w:r>
      <w:r>
        <w:rPr>
          <w:sz w:val="22"/>
          <w:szCs w:val="22"/>
          <w:color w:val="262626"/>
        </w:rPr>
        <w:t>Setter</w:t>
      </w:r>
      <w:r>
        <w:rPr>
          <w:sz w:val="22"/>
          <w:szCs w:val="22"/>
          <w:color w:val="262626"/>
          <w:spacing w:val="28"/>
          <w:w w:val="101"/>
        </w:rPr>
        <w:t xml:space="preserve"> </w:t>
      </w:r>
      <w:r>
        <w:rPr>
          <w:rFonts w:ascii="Microsoft YaHei" w:hAnsi="Microsoft YaHei" w:eastAsia="Microsoft YaHei" w:cs="Microsoft YaHei"/>
          <w:sz w:val="22"/>
          <w:szCs w:val="22"/>
          <w:color w:val="262626"/>
          <w:spacing w:val="6"/>
        </w:rPr>
        <w:t>方法上，不支持构造器注入</w:t>
      </w:r>
    </w:p>
    <w:p>
      <w:pPr>
        <w:pStyle w:val="BodyText"/>
        <w:spacing w:line="430" w:lineRule="auto"/>
        <w:rPr/>
      </w:pPr>
      <w:r/>
    </w:p>
    <w:p>
      <w:pPr>
        <w:ind w:left="16"/>
        <w:spacing w:before="154" w:line="18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支持方不同</w:t>
      </w:r>
    </w:p>
    <w:p>
      <w:pPr>
        <w:pStyle w:val="BodyText"/>
        <w:ind w:left="460" w:right="31" w:hanging="256"/>
        <w:spacing w:before="287" w:line="25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sz w:val="22"/>
          <w:szCs w:val="22"/>
          <w:color w:val="262626"/>
        </w:rPr>
        <w:t>Autowired</w:t>
      </w:r>
      <w:r>
        <w:rPr>
          <w:sz w:val="22"/>
          <w:szCs w:val="22"/>
          <w:color w:val="262626"/>
          <w:spacing w:val="28"/>
        </w:rPr>
        <w:t xml:space="preserve"> </w:t>
      </w:r>
      <w:r>
        <w:rPr>
          <w:rFonts w:ascii="Microsoft YaHei" w:hAnsi="Microsoft YaHei" w:eastAsia="Microsoft YaHei" w:cs="Microsoft YaHei"/>
          <w:sz w:val="22"/>
          <w:szCs w:val="22"/>
          <w:color w:val="262626"/>
          <w:spacing w:val="8"/>
        </w:rPr>
        <w:t>是 </w:t>
      </w:r>
      <w:r>
        <w:rPr>
          <w:sz w:val="22"/>
          <w:szCs w:val="22"/>
          <w:color w:val="262626"/>
        </w:rPr>
        <w:t>Spring</w:t>
      </w:r>
      <w:r>
        <w:rPr>
          <w:sz w:val="22"/>
          <w:szCs w:val="22"/>
          <w:color w:val="262626"/>
          <w:spacing w:val="23"/>
          <w:w w:val="101"/>
        </w:rPr>
        <w:t xml:space="preserve"> </w:t>
      </w:r>
      <w:r>
        <w:rPr>
          <w:rFonts w:ascii="Microsoft YaHei" w:hAnsi="Microsoft YaHei" w:eastAsia="Microsoft YaHei" w:cs="Microsoft YaHei"/>
          <w:sz w:val="22"/>
          <w:szCs w:val="22"/>
          <w:color w:val="262626"/>
          <w:spacing w:val="8"/>
        </w:rPr>
        <w:t>提供的自动注入注解，</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8"/>
        </w:rPr>
        <w:t>只有</w:t>
      </w:r>
      <w:r>
        <w:rPr>
          <w:sz w:val="22"/>
          <w:szCs w:val="22"/>
          <w:color w:val="262626"/>
        </w:rPr>
        <w:t>Spring</w:t>
      </w:r>
      <w:r>
        <w:rPr>
          <w:rFonts w:ascii="Microsoft YaHei" w:hAnsi="Microsoft YaHei" w:eastAsia="Microsoft YaHei" w:cs="Microsoft YaHei"/>
          <w:sz w:val="22"/>
          <w:szCs w:val="22"/>
          <w:color w:val="262626"/>
          <w:spacing w:val="8"/>
        </w:rPr>
        <w:t>容器会支持，</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8"/>
        </w:rPr>
        <w:t>如果不使用</w:t>
      </w:r>
      <w:r>
        <w:rPr>
          <w:sz w:val="22"/>
          <w:szCs w:val="22"/>
          <w:color w:val="262626"/>
        </w:rPr>
        <w:t>Spring</w:t>
      </w:r>
      <w:r>
        <w:rPr>
          <w:rFonts w:ascii="Microsoft YaHei" w:hAnsi="Microsoft YaHei" w:eastAsia="Microsoft YaHei" w:cs="Microsoft YaHei"/>
          <w:sz w:val="22"/>
          <w:szCs w:val="22"/>
          <w:color w:val="262626"/>
          <w:spacing w:val="8"/>
        </w:rPr>
        <w:t>容器，</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8"/>
        </w:rPr>
        <w:t>改成</w:t>
      </w:r>
      <w:r>
        <w:rPr>
          <w:rFonts w:ascii="Microsoft YaHei" w:hAnsi="Microsoft YaHei" w:eastAsia="Microsoft YaHei" w:cs="Microsoft YaHei"/>
          <w:sz w:val="22"/>
          <w:szCs w:val="22"/>
          <w:color w:val="262626"/>
          <w:spacing w:val="1"/>
        </w:rPr>
        <w:t>其他的，</w:t>
      </w:r>
      <w:r>
        <w:rPr>
          <w:rFonts w:ascii="Microsoft YaHei" w:hAnsi="Microsoft YaHei" w:eastAsia="Microsoft YaHei" w:cs="Microsoft YaHei"/>
          <w:sz w:val="22"/>
          <w:szCs w:val="22"/>
          <w:color w:val="262626"/>
          <w:spacing w:val="-30"/>
        </w:rPr>
        <w:t xml:space="preserve"> </w:t>
      </w:r>
      <w:r>
        <w:rPr>
          <w:rFonts w:ascii="Microsoft YaHei" w:hAnsi="Microsoft YaHei" w:eastAsia="Microsoft YaHei" w:cs="Microsoft YaHei"/>
          <w:sz w:val="22"/>
          <w:szCs w:val="22"/>
          <w:color w:val="262626"/>
          <w:spacing w:val="1"/>
        </w:rPr>
        <w:t>是需要修改代码的</w:t>
      </w:r>
    </w:p>
    <w:p>
      <w:pPr>
        <w:pStyle w:val="BodyText"/>
        <w:ind w:left="460" w:right="177" w:hanging="256"/>
        <w:spacing w:before="42" w:line="25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sz w:val="22"/>
          <w:szCs w:val="22"/>
          <w:color w:val="262626"/>
        </w:rPr>
        <w:t>Resource</w:t>
      </w:r>
      <w:r>
        <w:rPr>
          <w:sz w:val="22"/>
          <w:szCs w:val="22"/>
          <w:color w:val="262626"/>
          <w:spacing w:val="26"/>
          <w:w w:val="101"/>
        </w:rPr>
        <w:t xml:space="preserve"> </w:t>
      </w:r>
      <w:r>
        <w:rPr>
          <w:rFonts w:ascii="Microsoft YaHei" w:hAnsi="Microsoft YaHei" w:eastAsia="Microsoft YaHei" w:cs="Microsoft YaHei"/>
          <w:sz w:val="22"/>
          <w:szCs w:val="22"/>
          <w:color w:val="262626"/>
          <w:spacing w:val="5"/>
        </w:rPr>
        <w:t>是 </w:t>
      </w:r>
      <w:r>
        <w:rPr>
          <w:sz w:val="22"/>
          <w:szCs w:val="22"/>
          <w:color w:val="262626"/>
        </w:rPr>
        <w:t>JDK</w:t>
      </w:r>
      <w:r>
        <w:rPr>
          <w:sz w:val="22"/>
          <w:szCs w:val="22"/>
          <w:color w:val="262626"/>
          <w:spacing w:val="32"/>
        </w:rPr>
        <w:t xml:space="preserve"> </w:t>
      </w:r>
      <w:r>
        <w:rPr>
          <w:rFonts w:ascii="Microsoft YaHei" w:hAnsi="Microsoft YaHei" w:eastAsia="Microsoft YaHei" w:cs="Microsoft YaHei"/>
          <w:sz w:val="22"/>
          <w:szCs w:val="22"/>
          <w:color w:val="262626"/>
          <w:spacing w:val="5"/>
        </w:rPr>
        <w:t>官方提供的自动注入注解</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5"/>
        </w:rPr>
        <w:t>。它等于说是一个标准</w:t>
      </w:r>
      <w:r>
        <w:rPr>
          <w:rFonts w:ascii="Microsoft YaHei" w:hAnsi="Microsoft YaHei" w:eastAsia="Microsoft YaHei" w:cs="Microsoft YaHei"/>
          <w:sz w:val="22"/>
          <w:szCs w:val="22"/>
          <w:color w:val="262626"/>
          <w:spacing w:val="4"/>
        </w:rPr>
        <w:t>或者约定</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4"/>
        </w:rPr>
        <w:t>，所有的</w:t>
      </w:r>
      <w:r>
        <w:rPr>
          <w:sz w:val="22"/>
          <w:szCs w:val="22"/>
          <w:color w:val="262626"/>
        </w:rPr>
        <w:t>IOC</w:t>
      </w:r>
      <w:r>
        <w:rPr>
          <w:rFonts w:ascii="Microsoft YaHei" w:hAnsi="Microsoft YaHei" w:eastAsia="Microsoft YaHei" w:cs="Microsoft YaHei"/>
          <w:sz w:val="22"/>
          <w:szCs w:val="22"/>
          <w:color w:val="262626"/>
          <w:spacing w:val="4"/>
        </w:rPr>
        <w:t>容器都会</w:t>
      </w:r>
      <w:r>
        <w:rPr>
          <w:rFonts w:ascii="Microsoft YaHei" w:hAnsi="Microsoft YaHei" w:eastAsia="Microsoft YaHei" w:cs="Microsoft YaHei"/>
          <w:sz w:val="22"/>
          <w:szCs w:val="22"/>
          <w:color w:val="262626"/>
          <w:spacing w:val="3"/>
        </w:rPr>
        <w:t>支持这个注解</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3"/>
        </w:rPr>
        <w:t>。假如系统容器从 </w:t>
      </w:r>
      <w:r>
        <w:rPr>
          <w:sz w:val="22"/>
          <w:szCs w:val="22"/>
          <w:color w:val="262626"/>
        </w:rPr>
        <w:t>Spring</w:t>
      </w:r>
      <w:r>
        <w:rPr>
          <w:sz w:val="22"/>
          <w:szCs w:val="22"/>
          <w:color w:val="262626"/>
          <w:spacing w:val="25"/>
          <w:w w:val="101"/>
        </w:rPr>
        <w:t xml:space="preserve"> </w:t>
      </w:r>
      <w:r>
        <w:rPr>
          <w:rFonts w:ascii="Microsoft YaHei" w:hAnsi="Microsoft YaHei" w:eastAsia="Microsoft YaHei" w:cs="Microsoft YaHei"/>
          <w:sz w:val="22"/>
          <w:szCs w:val="22"/>
          <w:color w:val="262626"/>
          <w:spacing w:val="3"/>
        </w:rPr>
        <w:t>迁移到其他</w:t>
      </w:r>
      <w:r>
        <w:rPr>
          <w:rFonts w:ascii="Microsoft YaHei" w:hAnsi="Microsoft YaHei" w:eastAsia="Microsoft YaHei" w:cs="Microsoft YaHei"/>
          <w:sz w:val="22"/>
          <w:szCs w:val="22"/>
          <w:color w:val="262626"/>
          <w:spacing w:val="27"/>
        </w:rPr>
        <w:t xml:space="preserve"> </w:t>
      </w:r>
      <w:r>
        <w:rPr>
          <w:sz w:val="22"/>
          <w:szCs w:val="22"/>
          <w:color w:val="262626"/>
        </w:rPr>
        <w:t>IOC</w:t>
      </w:r>
      <w:r>
        <w:rPr>
          <w:sz w:val="22"/>
          <w:szCs w:val="22"/>
          <w:color w:val="262626"/>
          <w:spacing w:val="25"/>
        </w:rPr>
        <w:t xml:space="preserve"> </w:t>
      </w:r>
      <w:r>
        <w:rPr>
          <w:rFonts w:ascii="Microsoft YaHei" w:hAnsi="Microsoft YaHei" w:eastAsia="Microsoft YaHei" w:cs="Microsoft YaHei"/>
          <w:sz w:val="22"/>
          <w:szCs w:val="22"/>
          <w:color w:val="262626"/>
          <w:spacing w:val="3"/>
        </w:rPr>
        <w:t>容器中，</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3"/>
        </w:rPr>
        <w:t>是不需要修改代码的</w:t>
      </w:r>
    </w:p>
    <w:p>
      <w:pPr>
        <w:spacing w:line="253" w:lineRule="auto"/>
        <w:sectPr>
          <w:footerReference w:type="default" r:id="rId804"/>
          <w:pgSz w:w="12240" w:h="15840"/>
          <w:pgMar w:top="400" w:right="978" w:bottom="440" w:left="960" w:header="0" w:footer="175" w:gutter="0"/>
        </w:sectPr>
        <w:rPr>
          <w:rFonts w:ascii="Microsoft YaHei" w:hAnsi="Microsoft YaHei" w:eastAsia="Microsoft YaHei" w:cs="Microsoft YaHei"/>
          <w:sz w:val="22"/>
          <w:szCs w:val="22"/>
        </w:rPr>
      </w:pPr>
    </w:p>
    <w:p>
      <w:pPr>
        <w:pStyle w:val="BodyText"/>
        <w:spacing w:line="257" w:lineRule="auto"/>
        <w:rPr/>
      </w:pPr>
      <w:r/>
    </w:p>
    <w:p>
      <w:pPr>
        <w:pStyle w:val="BodyText"/>
        <w:spacing w:line="258" w:lineRule="auto"/>
        <w:rPr/>
      </w:pPr>
      <w:r/>
    </w:p>
    <w:p>
      <w:pPr>
        <w:pStyle w:val="BodyText"/>
        <w:spacing w:line="258" w:lineRule="auto"/>
        <w:rPr/>
      </w:pPr>
      <w:r/>
    </w:p>
    <w:p>
      <w:pPr>
        <w:ind w:left="19"/>
        <w:spacing w:before="206" w:line="178" w:lineRule="auto"/>
        <w:rPr>
          <w:rFonts w:ascii="Microsoft YaHei" w:hAnsi="Microsoft YaHei" w:eastAsia="Microsoft YaHei" w:cs="Microsoft YaHei"/>
          <w:sz w:val="48"/>
          <w:szCs w:val="48"/>
        </w:rPr>
      </w:pPr>
      <w:r>
        <w:drawing>
          <wp:anchor distT="0" distB="0" distL="0" distR="0" simplePos="0" relativeHeight="253494272" behindDoc="0" locked="0" layoutInCell="1" allowOverlap="1">
            <wp:simplePos x="0" y="0"/>
            <wp:positionH relativeFrom="column">
              <wp:posOffset>0</wp:posOffset>
            </wp:positionH>
            <wp:positionV relativeFrom="paragraph">
              <wp:posOffset>527562</wp:posOffset>
            </wp:positionV>
            <wp:extent cx="6553200" cy="9525"/>
            <wp:effectExtent l="0" t="0" r="0" b="0"/>
            <wp:wrapNone/>
            <wp:docPr id="1124" name="IM 1124"/>
            <wp:cNvGraphicFramePr/>
            <a:graphic>
              <a:graphicData uri="http://schemas.openxmlformats.org/drawingml/2006/picture">
                <pic:pic>
                  <pic:nvPicPr>
                    <pic:cNvPr id="1124" name="IM 1124"/>
                    <pic:cNvPicPr/>
                  </pic:nvPicPr>
                  <pic:blipFill>
                    <a:blip r:embed="rId807"/>
                    <a:stretch>
                      <a:fillRect/>
                    </a:stretch>
                  </pic:blipFill>
                  <pic:spPr>
                    <a:xfrm rot="0">
                      <a:off x="0" y="0"/>
                      <a:ext cx="6553200" cy="9525"/>
                    </a:xfrm>
                    <a:prstGeom prst="rect">
                      <a:avLst/>
                    </a:prstGeom>
                  </pic:spPr>
                </pic:pic>
              </a:graphicData>
            </a:graphic>
          </wp:anchor>
        </w:drawing>
      </w:r>
      <w:bookmarkStart w:name="bookmark96" w:id="95"/>
      <w:bookmarkEnd w:id="95"/>
      <w:r>
        <w:rPr>
          <w:rFonts w:ascii="Microsoft YaHei" w:hAnsi="Microsoft YaHei" w:eastAsia="Microsoft YaHei" w:cs="Microsoft YaHei"/>
          <w:sz w:val="48"/>
          <w:szCs w:val="48"/>
          <w14:textFill>
            <w14:solidFill>
              <w14:srgbClr w14:val="000000">
                <w14:alpha w14:val="14901"/>
              </w14:srgbClr>
            </w14:solidFill>
          </w14:textFill>
          <w:spacing w:val="-3"/>
        </w:rPr>
        <w:t>事务失效的原因</w:t>
      </w:r>
    </w:p>
    <w:p>
      <w:pPr>
        <w:pStyle w:val="BodyText"/>
        <w:ind w:left="11"/>
        <w:spacing w:before="288" w:line="185" w:lineRule="auto"/>
        <w:rPr>
          <w:rFonts w:ascii="Microsoft YaHei" w:hAnsi="Microsoft YaHei" w:eastAsia="Microsoft YaHei" w:cs="Microsoft YaHei"/>
          <w:sz w:val="24"/>
          <w:szCs w:val="24"/>
        </w:rPr>
      </w:pPr>
      <w:r>
        <w:rPr>
          <w:sz w:val="24"/>
          <w:szCs w:val="24"/>
          <w:color w:val="262626"/>
          <w:spacing w:val="2"/>
        </w:rPr>
        <w:t>@</w:t>
      </w:r>
      <w:r>
        <w:rPr>
          <w:sz w:val="24"/>
          <w:szCs w:val="24"/>
          <w:color w:val="262626"/>
        </w:rPr>
        <w:t>Transactional</w:t>
      </w:r>
      <w:r>
        <w:rPr>
          <w:sz w:val="24"/>
          <w:szCs w:val="24"/>
          <w:color w:val="262626"/>
          <w:spacing w:val="20"/>
          <w:w w:val="101"/>
        </w:rPr>
        <w:t xml:space="preserve"> </w:t>
      </w:r>
      <w:r>
        <w:rPr>
          <w:rFonts w:ascii="Microsoft YaHei" w:hAnsi="Microsoft YaHei" w:eastAsia="Microsoft YaHei" w:cs="Microsoft YaHei"/>
          <w:sz w:val="24"/>
          <w:szCs w:val="24"/>
          <w:color w:val="262626"/>
          <w:spacing w:val="2"/>
        </w:rPr>
        <w:t>定义的声明式事务，在以下几个场景中会导致事务失效</w:t>
      </w:r>
    </w:p>
    <w:p>
      <w:pPr>
        <w:pStyle w:val="BodyText"/>
        <w:spacing w:line="312" w:lineRule="auto"/>
        <w:rPr/>
      </w:pPr>
      <w:r/>
    </w:p>
    <w:p>
      <w:pPr>
        <w:pStyle w:val="BodyText"/>
        <w:spacing w:line="313" w:lineRule="auto"/>
        <w:rPr/>
      </w:pPr>
      <w:r/>
    </w:p>
    <w:p>
      <w:pPr>
        <w:pStyle w:val="BodyText"/>
        <w:ind w:left="180"/>
        <w:spacing w:before="103" w:line="185" w:lineRule="auto"/>
        <w:rPr>
          <w:rFonts w:ascii="Microsoft YaHei" w:hAnsi="Microsoft YaHei" w:eastAsia="Microsoft YaHei" w:cs="Microsoft YaHei"/>
          <w:sz w:val="24"/>
          <w:szCs w:val="24"/>
        </w:rPr>
      </w:pPr>
      <w:r>
        <w:rPr>
          <w:sz w:val="24"/>
          <w:szCs w:val="24"/>
          <w:color w:val="262626"/>
        </w:rPr>
        <w:t>1.</w:t>
      </w:r>
      <w:r>
        <w:rPr>
          <w:sz w:val="24"/>
          <w:szCs w:val="24"/>
          <w:color w:val="262626"/>
          <w:spacing w:val="36"/>
        </w:rPr>
        <w:t xml:space="preserve"> </w:t>
      </w:r>
      <w:r>
        <w:rPr>
          <w:sz w:val="24"/>
          <w:szCs w:val="24"/>
          <w:color w:val="262626"/>
        </w:rPr>
        <w:t>@Transactional</w:t>
      </w:r>
      <w:r>
        <w:rPr>
          <w:sz w:val="24"/>
          <w:szCs w:val="24"/>
          <w:color w:val="262626"/>
          <w:spacing w:val="23"/>
        </w:rPr>
        <w:t xml:space="preserve"> </w:t>
      </w:r>
      <w:r>
        <w:rPr>
          <w:rFonts w:ascii="Microsoft YaHei" w:hAnsi="Microsoft YaHei" w:eastAsia="Microsoft YaHei" w:cs="Microsoft YaHei"/>
          <w:sz w:val="24"/>
          <w:szCs w:val="24"/>
          <w:color w:val="262626"/>
        </w:rPr>
        <w:t>应用在非</w:t>
      </w:r>
      <w:r>
        <w:rPr>
          <w:rFonts w:ascii="Microsoft YaHei" w:hAnsi="Microsoft YaHei" w:eastAsia="Microsoft YaHei" w:cs="Microsoft YaHei"/>
          <w:sz w:val="24"/>
          <w:szCs w:val="24"/>
          <w:color w:val="262626"/>
          <w:spacing w:val="35"/>
        </w:rPr>
        <w:t xml:space="preserve"> </w:t>
      </w:r>
      <w:r>
        <w:rPr>
          <w:sz w:val="24"/>
          <w:szCs w:val="24"/>
          <w:color w:val="262626"/>
        </w:rPr>
        <w:t>public</w:t>
      </w:r>
      <w:r>
        <w:rPr>
          <w:sz w:val="24"/>
          <w:szCs w:val="24"/>
          <w:color w:val="262626"/>
          <w:spacing w:val="22"/>
        </w:rPr>
        <w:t xml:space="preserve"> </w:t>
      </w:r>
      <w:r>
        <w:rPr>
          <w:rFonts w:ascii="Microsoft YaHei" w:hAnsi="Microsoft YaHei" w:eastAsia="Microsoft YaHei" w:cs="Microsoft YaHei"/>
          <w:sz w:val="24"/>
          <w:szCs w:val="24"/>
          <w:color w:val="262626"/>
        </w:rPr>
        <w:t>修饰的方法上，例如是</w:t>
      </w:r>
      <w:r>
        <w:rPr>
          <w:rFonts w:ascii="Microsoft YaHei" w:hAnsi="Microsoft YaHei" w:eastAsia="Microsoft YaHei" w:cs="Microsoft YaHei"/>
          <w:sz w:val="24"/>
          <w:szCs w:val="24"/>
          <w:color w:val="262626"/>
          <w:spacing w:val="23"/>
        </w:rPr>
        <w:t xml:space="preserve"> </w:t>
      </w:r>
      <w:r>
        <w:rPr>
          <w:sz w:val="24"/>
          <w:szCs w:val="24"/>
          <w:color w:val="262626"/>
        </w:rPr>
        <w:t>private</w:t>
      </w:r>
      <w:r>
        <w:rPr>
          <w:sz w:val="24"/>
          <w:szCs w:val="24"/>
          <w:color w:val="262626"/>
          <w:spacing w:val="22"/>
        </w:rPr>
        <w:t xml:space="preserve"> </w:t>
      </w:r>
      <w:r>
        <w:rPr>
          <w:rFonts w:ascii="Microsoft YaHei" w:hAnsi="Microsoft YaHei" w:eastAsia="Microsoft YaHei" w:cs="Microsoft YaHei"/>
          <w:sz w:val="24"/>
          <w:szCs w:val="24"/>
          <w:color w:val="262626"/>
          <w:spacing w:val="-1"/>
        </w:rPr>
        <w:t>修饰</w:t>
      </w:r>
    </w:p>
    <w:p>
      <w:pPr>
        <w:pStyle w:val="BodyText"/>
        <w:ind w:left="3" w:right="78" w:firstLine="10"/>
        <w:spacing w:before="194" w:line="237" w:lineRule="auto"/>
        <w:jc w:val="both"/>
        <w:rPr>
          <w:rFonts w:ascii="Microsoft YaHei" w:hAnsi="Microsoft YaHei" w:eastAsia="Microsoft YaHei" w:cs="Microsoft YaHei"/>
          <w:sz w:val="24"/>
          <w:szCs w:val="24"/>
        </w:rPr>
      </w:pPr>
      <w:r>
        <w:rPr>
          <w:sz w:val="24"/>
          <w:szCs w:val="24"/>
          <w:color w:val="262626"/>
          <w:spacing w:val="-2"/>
        </w:rPr>
        <w:t>private</w:t>
      </w:r>
      <w:r>
        <w:rPr>
          <w:rFonts w:ascii="Microsoft YaHei" w:hAnsi="Microsoft YaHei" w:eastAsia="Microsoft YaHei" w:cs="Microsoft YaHei"/>
          <w:sz w:val="24"/>
          <w:szCs w:val="24"/>
          <w:color w:val="262626"/>
          <w:spacing w:val="-2"/>
        </w:rPr>
        <w:t>方法，</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只会在当前对象中的其他方法中调用</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2"/>
        </w:rPr>
        <w:t>，也</w:t>
      </w:r>
      <w:r>
        <w:rPr>
          <w:rFonts w:ascii="Microsoft YaHei" w:hAnsi="Microsoft YaHei" w:eastAsia="Microsoft YaHei" w:cs="Microsoft YaHei"/>
          <w:sz w:val="24"/>
          <w:szCs w:val="24"/>
          <w:color w:val="262626"/>
          <w:spacing w:val="-3"/>
        </w:rPr>
        <w:t>就是会进行对象的自调用，</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这种情况是用</w:t>
      </w:r>
      <w:r>
        <w:rPr>
          <w:rFonts w:ascii="Microsoft YaHei" w:hAnsi="Microsoft YaHei" w:eastAsia="Microsoft YaHei" w:cs="Microsoft YaHei"/>
          <w:sz w:val="24"/>
          <w:szCs w:val="24"/>
          <w:color w:val="262626"/>
        </w:rPr>
        <w:t xml:space="preserve">  </w:t>
      </w:r>
      <w:r>
        <w:rPr>
          <w:sz w:val="24"/>
          <w:szCs w:val="24"/>
          <w:color w:val="262626"/>
        </w:rPr>
        <w:t>this</w:t>
      </w:r>
      <w:r>
        <w:rPr>
          <w:rFonts w:ascii="Microsoft YaHei" w:hAnsi="Microsoft YaHei" w:eastAsia="Microsoft YaHei" w:cs="Microsoft YaHei"/>
          <w:sz w:val="24"/>
          <w:szCs w:val="24"/>
          <w:color w:val="262626"/>
        </w:rPr>
        <w:t>调用的，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并不会走到代理对象，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w:t>
      </w:r>
      <w:r>
        <w:rPr>
          <w:sz w:val="24"/>
          <w:szCs w:val="24"/>
          <w:color w:val="262626"/>
        </w:rPr>
        <w:t>@Transac</w:t>
      </w:r>
      <w:r>
        <w:rPr>
          <w:sz w:val="24"/>
          <w:szCs w:val="24"/>
          <w:color w:val="262626"/>
          <w:spacing w:val="-1"/>
        </w:rPr>
        <w:t>tional</w:t>
      </w:r>
      <w:r>
        <w:rPr>
          <w:rFonts w:ascii="Microsoft YaHei" w:hAnsi="Microsoft YaHei" w:eastAsia="Microsoft YaHei" w:cs="Microsoft YaHei"/>
          <w:sz w:val="24"/>
          <w:szCs w:val="24"/>
          <w:color w:val="262626"/>
          <w:spacing w:val="-1"/>
        </w:rPr>
        <w:t>是基于动态代理实现的，所以代理会失效。</w:t>
      </w:r>
      <w:r>
        <w:rPr>
          <w:rFonts w:ascii="Microsoft YaHei" w:hAnsi="Microsoft YaHei" w:eastAsia="Microsoft YaHei" w:cs="Microsoft YaHei"/>
          <w:sz w:val="24"/>
          <w:szCs w:val="24"/>
          <w:color w:val="262626"/>
          <w:spacing w:val="-1"/>
        </w:rPr>
        <w:t>则事务也会失效</w:t>
      </w:r>
    </w:p>
    <w:p>
      <w:pPr>
        <w:pStyle w:val="BodyText"/>
        <w:spacing w:line="265" w:lineRule="auto"/>
        <w:rPr/>
      </w:pPr>
      <w:r/>
    </w:p>
    <w:p>
      <w:pPr>
        <w:pStyle w:val="BodyText"/>
        <w:spacing w:line="265" w:lineRule="auto"/>
        <w:rPr/>
      </w:pPr>
      <w:r/>
    </w:p>
    <w:p>
      <w:pPr>
        <w:pStyle w:val="BodyText"/>
        <w:ind w:left="165"/>
        <w:spacing w:before="104" w:line="196" w:lineRule="auto"/>
        <w:rPr>
          <w:rFonts w:ascii="Microsoft YaHei" w:hAnsi="Microsoft YaHei" w:eastAsia="Microsoft YaHei" w:cs="Microsoft YaHei"/>
          <w:sz w:val="24"/>
          <w:szCs w:val="24"/>
        </w:rPr>
      </w:pPr>
      <w:hyperlink w:history="true" r:id="rId808">
        <w:r>
          <w:rPr>
            <w:sz w:val="24"/>
            <w:szCs w:val="24"/>
            <w:color w:val="262626"/>
            <w:spacing w:val="14"/>
          </w:rPr>
          <w:t>2.</w:t>
        </w:r>
        <w:r>
          <w:rPr>
            <w:sz w:val="24"/>
            <w:szCs w:val="24"/>
            <w:color w:val="262626"/>
            <w:spacing w:val="25"/>
          </w:rPr>
          <w:t xml:space="preserve"> </w:t>
        </w:r>
        <w:r>
          <w:rPr>
            <w:sz w:val="24"/>
            <w:szCs w:val="24"/>
            <w:color w:val="262626"/>
          </w:rPr>
          <w:t>final</w:t>
        </w:r>
      </w:hyperlink>
      <w:r>
        <w:rPr>
          <w:rFonts w:ascii="Microsoft YaHei" w:hAnsi="Microsoft YaHei" w:eastAsia="Microsoft YaHei" w:cs="Microsoft YaHei"/>
          <w:sz w:val="24"/>
          <w:szCs w:val="24"/>
          <w:color w:val="262626"/>
          <w:spacing w:val="14"/>
        </w:rPr>
        <w:t>、</w:t>
      </w:r>
      <w:r>
        <w:rPr>
          <w:sz w:val="24"/>
          <w:szCs w:val="24"/>
          <w:color w:val="262626"/>
        </w:rPr>
        <w:t>static</w:t>
      </w:r>
      <w:r>
        <w:rPr>
          <w:sz w:val="24"/>
          <w:szCs w:val="24"/>
          <w:color w:val="262626"/>
          <w:spacing w:val="28"/>
          <w:w w:val="101"/>
        </w:rPr>
        <w:t xml:space="preserve"> </w:t>
      </w:r>
      <w:r>
        <w:rPr>
          <w:rFonts w:ascii="Microsoft YaHei" w:hAnsi="Microsoft YaHei" w:eastAsia="Microsoft YaHei" w:cs="Microsoft YaHei"/>
          <w:sz w:val="24"/>
          <w:szCs w:val="24"/>
          <w:color w:val="262626"/>
          <w:spacing w:val="14"/>
        </w:rPr>
        <w:t>方法</w:t>
      </w:r>
    </w:p>
    <w:p>
      <w:pPr>
        <w:pStyle w:val="BodyText"/>
        <w:ind w:left="9" w:right="228" w:firstLine="20"/>
        <w:spacing w:before="189"/>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由于</w:t>
      </w:r>
      <w:r>
        <w:rPr>
          <w:sz w:val="24"/>
          <w:szCs w:val="24"/>
          <w:color w:val="262626"/>
          <w:spacing w:val="-1"/>
        </w:rPr>
        <w:t>AOP</w:t>
      </w:r>
      <w:r>
        <w:rPr>
          <w:rFonts w:ascii="Microsoft YaHei" w:hAnsi="Microsoft YaHei" w:eastAsia="Microsoft YaHei" w:cs="Microsoft YaHei"/>
          <w:sz w:val="24"/>
          <w:szCs w:val="24"/>
          <w:color w:val="262626"/>
          <w:spacing w:val="-1"/>
        </w:rPr>
        <w:t>是通过创建代理对象来实现的，</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而无法对</w:t>
      </w:r>
      <w:r>
        <w:rPr>
          <w:sz w:val="24"/>
          <w:szCs w:val="24"/>
          <w:color w:val="262626"/>
          <w:spacing w:val="-1"/>
        </w:rPr>
        <w:t>final</w:t>
      </w:r>
      <w:r>
        <w:rPr>
          <w:rFonts w:ascii="Microsoft YaHei" w:hAnsi="Microsoft YaHei" w:eastAsia="Microsoft YaHei" w:cs="Microsoft YaHei"/>
          <w:sz w:val="24"/>
          <w:szCs w:val="24"/>
          <w:color w:val="262626"/>
          <w:spacing w:val="-1"/>
        </w:rPr>
        <w:t>方法进行子类化和覆盖，所以无法拦截这</w:t>
      </w:r>
      <w:r>
        <w:rPr>
          <w:rFonts w:ascii="Microsoft YaHei" w:hAnsi="Microsoft YaHei" w:eastAsia="Microsoft YaHei" w:cs="Microsoft YaHei"/>
          <w:sz w:val="24"/>
          <w:szCs w:val="24"/>
          <w:color w:val="262626"/>
          <w:spacing w:val="-3"/>
        </w:rPr>
        <w:t>些方法。</w:t>
      </w:r>
    </w:p>
    <w:p>
      <w:pPr>
        <w:pStyle w:val="BodyText"/>
        <w:ind w:left="14"/>
        <w:spacing w:before="106" w:line="195" w:lineRule="auto"/>
        <w:rPr>
          <w:sz w:val="24"/>
          <w:szCs w:val="24"/>
        </w:rPr>
      </w:pPr>
      <w:r>
        <w:rPr>
          <w:rFonts w:ascii="Microsoft YaHei" w:hAnsi="Microsoft YaHei" w:eastAsia="Microsoft YaHei" w:cs="Microsoft YaHei"/>
          <w:sz w:val="24"/>
          <w:szCs w:val="24"/>
          <w:color w:val="262626"/>
        </w:rPr>
        <w:t>还有就是调用</w:t>
      </w:r>
      <w:r>
        <w:rPr>
          <w:sz w:val="24"/>
          <w:szCs w:val="24"/>
          <w:color w:val="262626"/>
        </w:rPr>
        <w:t>static</w:t>
      </w:r>
      <w:r>
        <w:rPr>
          <w:rFonts w:ascii="Microsoft YaHei" w:hAnsi="Microsoft YaHei" w:eastAsia="Microsoft YaHei" w:cs="Microsoft YaHei"/>
          <w:sz w:val="24"/>
          <w:szCs w:val="24"/>
          <w:color w:val="262626"/>
        </w:rPr>
        <w:t>方法，</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因为这类方法是属于这个类</w:t>
      </w:r>
      <w:r>
        <w:rPr>
          <w:rFonts w:ascii="Microsoft YaHei" w:hAnsi="Microsoft YaHei" w:eastAsia="Microsoft YaHei" w:cs="Microsoft YaHei"/>
          <w:sz w:val="24"/>
          <w:szCs w:val="24"/>
          <w:color w:val="262626"/>
          <w:spacing w:val="-1"/>
        </w:rPr>
        <w:t>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并不是对象的，所以无法被</w:t>
      </w:r>
      <w:r>
        <w:rPr>
          <w:sz w:val="24"/>
          <w:szCs w:val="24"/>
          <w:color w:val="262626"/>
          <w:spacing w:val="-1"/>
        </w:rPr>
        <w:t>AOP</w:t>
      </w:r>
    </w:p>
    <w:p>
      <w:pPr>
        <w:pStyle w:val="BodyText"/>
        <w:spacing w:line="297" w:lineRule="auto"/>
        <w:rPr/>
      </w:pPr>
      <w:r/>
    </w:p>
    <w:p>
      <w:pPr>
        <w:pStyle w:val="BodyText"/>
        <w:spacing w:line="297" w:lineRule="auto"/>
        <w:rPr/>
      </w:pPr>
      <w:r/>
    </w:p>
    <w:p>
      <w:pPr>
        <w:pStyle w:val="BodyText"/>
        <w:ind w:left="166"/>
        <w:spacing w:before="104" w:line="185" w:lineRule="auto"/>
        <w:rPr>
          <w:rFonts w:ascii="Microsoft YaHei" w:hAnsi="Microsoft YaHei" w:eastAsia="Microsoft YaHei" w:cs="Microsoft YaHei"/>
          <w:sz w:val="24"/>
          <w:szCs w:val="24"/>
        </w:rPr>
      </w:pPr>
      <w:r>
        <w:rPr>
          <w:sz w:val="24"/>
          <w:szCs w:val="24"/>
          <w:color w:val="262626"/>
          <w:spacing w:val="4"/>
        </w:rPr>
        <w:t>3.</w:t>
      </w:r>
      <w:r>
        <w:rPr>
          <w:sz w:val="24"/>
          <w:szCs w:val="24"/>
          <w:color w:val="262626"/>
          <w:spacing w:val="34"/>
        </w:rPr>
        <w:t xml:space="preserve"> </w:t>
      </w:r>
      <w:r>
        <w:rPr>
          <w:rFonts w:ascii="Microsoft YaHei" w:hAnsi="Microsoft YaHei" w:eastAsia="Microsoft YaHei" w:cs="Microsoft YaHei"/>
          <w:sz w:val="24"/>
          <w:szCs w:val="24"/>
          <w:color w:val="262626"/>
          <w:spacing w:val="4"/>
        </w:rPr>
        <w:t>异常被</w:t>
      </w:r>
      <w:r>
        <w:rPr>
          <w:sz w:val="24"/>
          <w:szCs w:val="24"/>
          <w:color w:val="262626"/>
        </w:rPr>
        <w:t>catch</w:t>
      </w:r>
      <w:r>
        <w:rPr>
          <w:rFonts w:ascii="Microsoft YaHei" w:hAnsi="Microsoft YaHei" w:eastAsia="Microsoft YaHei" w:cs="Microsoft YaHei"/>
          <w:sz w:val="24"/>
          <w:szCs w:val="24"/>
          <w:color w:val="262626"/>
          <w:spacing w:val="4"/>
        </w:rPr>
        <w:t>捕获导致</w:t>
      </w:r>
      <w:r>
        <w:rPr>
          <w:sz w:val="24"/>
          <w:szCs w:val="24"/>
          <w:color w:val="262626"/>
          <w:spacing w:val="4"/>
        </w:rPr>
        <w:t>@</w:t>
      </w:r>
      <w:r>
        <w:rPr>
          <w:sz w:val="24"/>
          <w:szCs w:val="24"/>
          <w:color w:val="262626"/>
        </w:rPr>
        <w:t>Transactional</w:t>
      </w:r>
      <w:r>
        <w:rPr>
          <w:rFonts w:ascii="Microsoft YaHei" w:hAnsi="Microsoft YaHei" w:eastAsia="Microsoft YaHei" w:cs="Microsoft YaHei"/>
          <w:sz w:val="24"/>
          <w:szCs w:val="24"/>
          <w:color w:val="262626"/>
          <w:spacing w:val="4"/>
        </w:rPr>
        <w:t>失效</w:t>
      </w:r>
    </w:p>
    <w:p>
      <w:pPr>
        <w:pStyle w:val="BodyText"/>
        <w:ind w:left="22"/>
        <w:spacing w:before="207" w:line="195" w:lineRule="auto"/>
        <w:rPr>
          <w:rFonts w:ascii="Microsoft YaHei" w:hAnsi="Microsoft YaHei" w:eastAsia="Microsoft YaHei" w:cs="Microsoft YaHei"/>
          <w:sz w:val="24"/>
          <w:szCs w:val="24"/>
        </w:rPr>
      </w:pPr>
      <w:r>
        <w:drawing>
          <wp:anchor distT="0" distB="0" distL="0" distR="0" simplePos="0" relativeHeight="253493248" behindDoc="1" locked="0" layoutInCell="1" allowOverlap="1">
            <wp:simplePos x="0" y="0"/>
            <wp:positionH relativeFrom="column">
              <wp:posOffset>381000</wp:posOffset>
            </wp:positionH>
            <wp:positionV relativeFrom="paragraph">
              <wp:posOffset>1346648</wp:posOffset>
            </wp:positionV>
            <wp:extent cx="76200" cy="235267"/>
            <wp:effectExtent l="0" t="0" r="0" b="0"/>
            <wp:wrapNone/>
            <wp:docPr id="1126" name="IM 1126"/>
            <wp:cNvGraphicFramePr/>
            <a:graphic>
              <a:graphicData uri="http://schemas.openxmlformats.org/drawingml/2006/picture">
                <pic:pic>
                  <pic:nvPicPr>
                    <pic:cNvPr id="1126" name="IM 1126"/>
                    <pic:cNvPicPr/>
                  </pic:nvPicPr>
                  <pic:blipFill>
                    <a:blip r:embed="rId809"/>
                    <a:stretch>
                      <a:fillRect/>
                    </a:stretch>
                  </pic:blipFill>
                  <pic:spPr>
                    <a:xfrm rot="0">
                      <a:off x="0" y="0"/>
                      <a:ext cx="76200" cy="235267"/>
                    </a:xfrm>
                    <a:prstGeom prst="rect">
                      <a:avLst/>
                    </a:prstGeom>
                  </pic:spPr>
                </pic:pic>
              </a:graphicData>
            </a:graphic>
          </wp:anchor>
        </w:drawing>
      </w:r>
      <w:r>
        <w:rPr>
          <w:rFonts w:ascii="Microsoft YaHei" w:hAnsi="Microsoft YaHei" w:eastAsia="Microsoft YaHei" w:cs="Microsoft YaHei"/>
          <w:sz w:val="24"/>
          <w:szCs w:val="24"/>
          <w:color w:val="262626"/>
          <w:spacing w:val="1"/>
        </w:rPr>
        <w:t>因为异常被捕获，所以就没办法基于异常进行</w:t>
      </w:r>
      <w:r>
        <w:rPr>
          <w:sz w:val="24"/>
          <w:szCs w:val="24"/>
          <w:color w:val="262626"/>
        </w:rPr>
        <w:t>rolback</w:t>
      </w:r>
      <w:r>
        <w:rPr>
          <w:rFonts w:ascii="Microsoft YaHei" w:hAnsi="Microsoft YaHei" w:eastAsia="Microsoft YaHei" w:cs="Microsoft YaHei"/>
          <w:sz w:val="24"/>
          <w:szCs w:val="24"/>
          <w:color w:val="262626"/>
        </w:rPr>
        <w:t>了，所以事务会失效</w:t>
      </w:r>
    </w:p>
    <w:p>
      <w:pPr>
        <w:spacing w:line="142"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0"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41" w:hRule="atLeast"/>
        </w:trPr>
        <w:tc>
          <w:tcPr>
            <w:tcW w:w="539" w:type="dxa"/>
            <w:vAlign w:val="top"/>
            <w:tcBorders>
              <w:left w:val="single" w:color="E7E9E8" w:sz="6" w:space="0"/>
              <w:top w:val="single" w:color="E8E8E8" w:sz="6" w:space="0"/>
            </w:tcBorders>
          </w:tcPr>
          <w:p>
            <w:pPr>
              <w:pStyle w:val="TableText"/>
              <w:ind w:left="372"/>
              <w:spacing w:before="199"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53"/>
              <w:spacing w:before="136" w:line="294" w:lineRule="exact"/>
              <w:rPr/>
            </w:pPr>
            <w:r>
              <w:rPr>
                <w:color w:val="D73A49"/>
                <w:position w:val="5"/>
              </w:rPr>
              <w:drawing>
                <wp:inline distT="0" distB="0" distL="0" distR="0">
                  <wp:extent cx="76200" cy="47847"/>
                  <wp:effectExtent l="0" t="0" r="0" b="0"/>
                  <wp:docPr id="1128" name="IM 1128"/>
                  <wp:cNvGraphicFramePr/>
                  <a:graphic>
                    <a:graphicData uri="http://schemas.openxmlformats.org/drawingml/2006/picture">
                      <pic:pic>
                        <pic:nvPicPr>
                          <pic:cNvPr id="1128" name="IM 1128"/>
                          <pic:cNvPicPr/>
                        </pic:nvPicPr>
                        <pic:blipFill>
                          <a:blip r:embed="rId810"/>
                          <a:stretch>
                            <a:fillRect/>
                          </a:stretch>
                        </pic:blipFill>
                        <pic:spPr>
                          <a:xfrm rot="0">
                            <a:off x="0" y="0"/>
                            <a:ext cx="76200" cy="47847"/>
                          </a:xfrm>
                          <a:prstGeom prst="rect">
                            <a:avLst/>
                          </a:prstGeom>
                        </pic:spPr>
                      </pic:pic>
                    </a:graphicData>
                  </a:graphic>
                </wp:inline>
              </w:drawing>
            </w:r>
            <w:r>
              <w:rPr>
                <w:color w:val="D73A49"/>
                <w:spacing w:val="58"/>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3"/>
                <w:position w:val="3"/>
              </w:rPr>
              <w:t xml:space="preserve"> </w:t>
            </w:r>
            <w:r>
              <w:rPr>
                <w:color w:val="A13000"/>
                <w:spacing w:val="-2"/>
                <w:position w:val="3"/>
              </w:rPr>
              <w:t>MyService</w:t>
            </w:r>
            <w:r>
              <w:rPr>
                <w:color w:val="262626"/>
                <w:spacing w:val="-2"/>
                <w:position w:val="3"/>
              </w:rPr>
              <w:t>{</w:t>
            </w:r>
          </w:p>
        </w:tc>
      </w:tr>
      <w:tr>
        <w:trPr>
          <w:trHeight w:val="288" w:hRule="atLeast"/>
        </w:trPr>
        <w:tc>
          <w:tcPr>
            <w:tcW w:w="539" w:type="dxa"/>
            <w:vAlign w:val="top"/>
            <w:tcBorders>
              <w:left w:val="single" w:color="E7E9E8" w:sz="6" w:space="0"/>
            </w:tcBorders>
          </w:tcPr>
          <w:p>
            <w:pPr>
              <w:pStyle w:val="TableText"/>
              <w:ind w:left="367"/>
              <w:spacing w:before="56" w:line="231" w:lineRule="auto"/>
              <w:rPr/>
            </w:pPr>
            <w:r>
              <w:rPr>
                <w:color w:val="6C6C6C"/>
              </w:rPr>
              <w:t>2</w:t>
            </w:r>
          </w:p>
        </w:tc>
        <w:tc>
          <w:tcPr>
            <w:tcW w:w="9735" w:type="dxa"/>
            <w:vAlign w:val="top"/>
            <w:tcBorders>
              <w:right w:val="single" w:color="E7E9E8" w:sz="6" w:space="0"/>
            </w:tcBorders>
          </w:tcPr>
          <w:p>
            <w:pPr>
              <w:pStyle w:val="TableText"/>
              <w:ind w:left="829"/>
              <w:spacing w:before="51" w:line="226" w:lineRule="exact"/>
              <w:rPr/>
            </w:pPr>
            <w:r>
              <w:rPr>
                <w:color w:val="262626"/>
                <w:spacing w:val="-1"/>
                <w:position w:val="-1"/>
              </w:rPr>
              <w:t>@</w:t>
            </w:r>
            <w:r>
              <w:rPr>
                <w:color w:val="232930"/>
                <w:spacing w:val="-1"/>
                <w:position w:val="-1"/>
              </w:rPr>
              <w:t>Transactional</w:t>
            </w:r>
          </w:p>
        </w:tc>
      </w:tr>
      <w:tr>
        <w:trPr>
          <w:trHeight w:val="304" w:hRule="atLeast"/>
        </w:trPr>
        <w:tc>
          <w:tcPr>
            <w:tcW w:w="539" w:type="dxa"/>
            <w:vAlign w:val="top"/>
            <w:tcBorders>
              <w:left w:val="single" w:color="E7E9E8" w:sz="6" w:space="0"/>
            </w:tcBorders>
          </w:tcPr>
          <w:p>
            <w:pPr>
              <w:pStyle w:val="TableText"/>
              <w:ind w:left="365"/>
              <w:spacing w:before="67" w:line="230" w:lineRule="auto"/>
              <w:rPr/>
            </w:pPr>
            <w:r>
              <w:rPr>
                <w:color w:val="6C6C6C"/>
              </w:rPr>
              <w:t>3</w:t>
            </w:r>
          </w:p>
        </w:tc>
        <w:tc>
          <w:tcPr>
            <w:tcW w:w="9735" w:type="dxa"/>
            <w:vAlign w:val="top"/>
            <w:tcBorders>
              <w:right w:val="single" w:color="E7E9E8" w:sz="6" w:space="0"/>
            </w:tcBorders>
          </w:tcPr>
          <w:p>
            <w:pPr>
              <w:pStyle w:val="TableText"/>
              <w:ind w:left="846"/>
              <w:spacing w:before="7" w:line="286" w:lineRule="exact"/>
              <w:rPr/>
            </w:pPr>
            <w:r>
              <w:rPr>
                <w:color w:val="D73A49"/>
                <w:spacing w:val="-1"/>
                <w:position w:val="3"/>
              </w:rPr>
              <w:t>public</w:t>
            </w:r>
            <w:r>
              <w:rPr>
                <w:color w:val="D73A49"/>
                <w:spacing w:val="-1"/>
                <w:position w:val="3"/>
              </w:rPr>
              <w:t xml:space="preserve"> </w:t>
            </w:r>
            <w:r>
              <w:rPr>
                <w:color w:val="D73A49"/>
                <w:spacing w:val="-1"/>
                <w:position w:val="3"/>
              </w:rPr>
              <w:t>void</w:t>
            </w:r>
            <w:r>
              <w:rPr>
                <w:color w:val="D73A49"/>
                <w:spacing w:val="-1"/>
                <w:position w:val="3"/>
              </w:rPr>
              <w:t xml:space="preserve"> </w:t>
            </w:r>
            <w:r>
              <w:rPr>
                <w:color w:val="A13000"/>
                <w:spacing w:val="-1"/>
                <w:position w:val="3"/>
              </w:rPr>
              <w:t>dosomething</w:t>
            </w:r>
            <w:r>
              <w:rPr>
                <w:color w:val="262626"/>
                <w:spacing w:val="-1"/>
                <w:position w:val="3"/>
              </w:rPr>
              <w:t>(){</w:t>
            </w:r>
          </w:p>
        </w:tc>
      </w:tr>
      <w:tr>
        <w:trPr>
          <w:trHeight w:val="299" w:hRule="atLeast"/>
        </w:trPr>
        <w:tc>
          <w:tcPr>
            <w:tcW w:w="539" w:type="dxa"/>
            <w:vAlign w:val="top"/>
            <w:tcBorders>
              <w:left w:val="single" w:color="E7E9E8" w:sz="6" w:space="0"/>
            </w:tcBorders>
          </w:tcPr>
          <w:p>
            <w:pPr>
              <w:pStyle w:val="TableText"/>
              <w:ind w:left="362"/>
              <w:spacing w:before="66" w:line="228" w:lineRule="auto"/>
              <w:rPr/>
            </w:pPr>
            <w:r>
              <w:rPr>
                <w:color w:val="6C6C6C"/>
              </w:rPr>
              <w:t>4</w:t>
            </w:r>
          </w:p>
        </w:tc>
        <w:tc>
          <w:tcPr>
            <w:tcW w:w="9735" w:type="dxa"/>
            <w:vAlign w:val="top"/>
            <w:tcBorders>
              <w:right w:val="single" w:color="E7E9E8" w:sz="6" w:space="0"/>
            </w:tcBorders>
          </w:tcPr>
          <w:p>
            <w:pPr>
              <w:pStyle w:val="TableText"/>
              <w:ind w:left="1346"/>
              <w:spacing w:before="3" w:line="285" w:lineRule="exact"/>
              <w:rPr/>
            </w:pPr>
            <w:r>
              <w:rPr>
                <w:color w:val="D73A49"/>
                <w:spacing w:val="-4"/>
                <w:position w:val="2"/>
              </w:rPr>
              <w:t>try</w:t>
            </w:r>
            <w:r>
              <w:rPr>
                <w:color w:val="262626"/>
                <w:spacing w:val="-4"/>
                <w:position w:val="2"/>
              </w:rPr>
              <w:t>{</w:t>
            </w:r>
          </w:p>
        </w:tc>
      </w:tr>
      <w:tr>
        <w:trPr>
          <w:trHeight w:val="291" w:hRule="atLeast"/>
        </w:trPr>
        <w:tc>
          <w:tcPr>
            <w:tcW w:w="539" w:type="dxa"/>
            <w:vAlign w:val="top"/>
            <w:tcBorders>
              <w:left w:val="single" w:color="E7E9E8" w:sz="6" w:space="0"/>
            </w:tcBorders>
          </w:tcPr>
          <w:p>
            <w:pPr>
              <w:pStyle w:val="TableText"/>
              <w:ind w:left="366"/>
              <w:spacing w:before="67" w:line="227" w:lineRule="auto"/>
              <w:rPr/>
            </w:pPr>
            <w:r>
              <w:rPr>
                <w:color w:val="6C6C6C"/>
              </w:rPr>
              <w:t>5</w:t>
            </w:r>
          </w:p>
        </w:tc>
        <w:tc>
          <w:tcPr>
            <w:tcW w:w="9735" w:type="dxa"/>
            <w:vAlign w:val="top"/>
            <w:tcBorders>
              <w:right w:val="single" w:color="E7E9E8" w:sz="6" w:space="0"/>
            </w:tcBorders>
          </w:tcPr>
          <w:p>
            <w:pPr>
              <w:pStyle w:val="TableText"/>
              <w:ind w:left="1851"/>
              <w:spacing w:before="4" w:line="277" w:lineRule="exact"/>
              <w:rPr/>
            </w:pPr>
            <w:r>
              <w:rPr>
                <w:color w:val="232930"/>
                <w:position w:val="2"/>
              </w:rPr>
              <w:t>doInternal</w:t>
            </w:r>
            <w:r>
              <w:rPr>
                <w:color w:val="262626"/>
                <w:spacing w:val="6"/>
                <w:position w:val="2"/>
              </w:rPr>
              <w:t>();</w:t>
            </w:r>
          </w:p>
        </w:tc>
      </w:tr>
      <w:tr>
        <w:trPr>
          <w:trHeight w:val="307" w:hRule="atLeast"/>
        </w:trPr>
        <w:tc>
          <w:tcPr>
            <w:tcW w:w="539" w:type="dxa"/>
            <w:vAlign w:val="top"/>
            <w:tcBorders>
              <w:left w:val="single" w:color="E7E9E8" w:sz="6" w:space="0"/>
            </w:tcBorders>
          </w:tcPr>
          <w:p>
            <w:pPr>
              <w:pStyle w:val="TableText"/>
              <w:ind w:left="365"/>
              <w:spacing w:before="73" w:line="230" w:lineRule="auto"/>
              <w:rPr/>
            </w:pPr>
            <w:r>
              <w:rPr>
                <w:color w:val="6C6C6C"/>
              </w:rPr>
              <w:t>6</w:t>
            </w:r>
          </w:p>
        </w:tc>
        <w:tc>
          <w:tcPr>
            <w:tcW w:w="9735" w:type="dxa"/>
            <w:vAlign w:val="top"/>
            <w:tcBorders>
              <w:right w:val="single" w:color="E7E9E8" w:sz="6" w:space="0"/>
            </w:tcBorders>
          </w:tcPr>
          <w:p>
            <w:pPr>
              <w:pStyle w:val="TableText"/>
              <w:ind w:left="53"/>
              <w:spacing w:before="13" w:line="284" w:lineRule="exact"/>
              <w:rPr/>
            </w:pPr>
            <w:r>
              <w:rPr>
                <w:color w:val="262626"/>
                <w:position w:val="4"/>
              </w:rPr>
              <w:drawing>
                <wp:inline distT="0" distB="0" distL="0" distR="0">
                  <wp:extent cx="76200" cy="46060"/>
                  <wp:effectExtent l="0" t="0" r="0" b="0"/>
                  <wp:docPr id="1130" name="IM 1130"/>
                  <wp:cNvGraphicFramePr/>
                  <a:graphic>
                    <a:graphicData uri="http://schemas.openxmlformats.org/drawingml/2006/picture">
                      <pic:pic>
                        <pic:nvPicPr>
                          <pic:cNvPr id="1130" name="IM 1130"/>
                          <pic:cNvPicPr/>
                        </pic:nvPicPr>
                        <pic:blipFill>
                          <a:blip r:embed="rId811"/>
                          <a:stretch>
                            <a:fillRect/>
                          </a:stretch>
                        </pic:blipFill>
                        <pic:spPr>
                          <a:xfrm rot="0">
                            <a:off x="0" y="0"/>
                            <a:ext cx="76200" cy="46060"/>
                          </a:xfrm>
                          <a:prstGeom prst="rect">
                            <a:avLst/>
                          </a:prstGeom>
                        </pic:spPr>
                      </pic:pic>
                    </a:graphicData>
                  </a:graphic>
                </wp:inline>
              </w:drawing>
            </w:r>
            <w:r>
              <w:rPr>
                <w:color w:val="262626"/>
                <w:spacing w:val="6"/>
                <w:position w:val="2"/>
              </w:rPr>
              <w:t xml:space="preserve">         </w:t>
            </w:r>
            <w:r>
              <w:rPr>
                <w:color w:val="262626"/>
                <w:spacing w:val="-2"/>
                <w:position w:val="2"/>
              </w:rPr>
              <w:t>}</w:t>
            </w:r>
            <w:r>
              <w:rPr>
                <w:color w:val="D73A49"/>
                <w:spacing w:val="-2"/>
                <w:position w:val="2"/>
              </w:rPr>
              <w:t>catch</w:t>
            </w:r>
            <w:r>
              <w:rPr>
                <w:color w:val="262626"/>
                <w:spacing w:val="-2"/>
                <w:position w:val="2"/>
              </w:rPr>
              <w:t>(</w:t>
            </w:r>
            <w:r>
              <w:rPr>
                <w:color w:val="22863A"/>
                <w:spacing w:val="-2"/>
                <w:position w:val="2"/>
              </w:rPr>
              <w:t>Exception</w:t>
            </w:r>
            <w:r>
              <w:rPr>
                <w:color w:val="22863A"/>
                <w:spacing w:val="-2"/>
                <w:position w:val="2"/>
              </w:rPr>
              <w:t xml:space="preserve"> </w:t>
            </w:r>
            <w:r>
              <w:rPr>
                <w:color w:val="A13000"/>
                <w:spacing w:val="-2"/>
                <w:position w:val="2"/>
              </w:rPr>
              <w:t>e</w:t>
            </w:r>
            <w:r>
              <w:rPr>
                <w:color w:val="262626"/>
                <w:spacing w:val="-2"/>
                <w:position w:val="2"/>
              </w:rPr>
              <w:t>){</w:t>
            </w:r>
          </w:p>
        </w:tc>
      </w:tr>
      <w:tr>
        <w:trPr>
          <w:trHeight w:val="299" w:hRule="atLeast"/>
        </w:trPr>
        <w:tc>
          <w:tcPr>
            <w:tcW w:w="539" w:type="dxa"/>
            <w:vAlign w:val="top"/>
            <w:tcBorders>
              <w:left w:val="single" w:color="E7E9E8" w:sz="6" w:space="0"/>
            </w:tcBorders>
          </w:tcPr>
          <w:p>
            <w:pPr>
              <w:pStyle w:val="TableText"/>
              <w:ind w:left="365"/>
              <w:spacing w:before="69" w:line="228" w:lineRule="auto"/>
              <w:rPr/>
            </w:pPr>
            <w:r>
              <w:rPr>
                <w:color w:val="6C6C6C"/>
              </w:rPr>
              <w:t>7</w:t>
            </w:r>
          </w:p>
        </w:tc>
        <w:tc>
          <w:tcPr>
            <w:tcW w:w="9735" w:type="dxa"/>
            <w:vAlign w:val="top"/>
            <w:tcBorders>
              <w:right w:val="single" w:color="E7E9E8" w:sz="6" w:space="0"/>
            </w:tcBorders>
          </w:tcPr>
          <w:p>
            <w:pPr>
              <w:pStyle w:val="TableText"/>
              <w:ind w:left="1863"/>
              <w:spacing w:before="6" w:line="282" w:lineRule="exact"/>
              <w:rPr/>
            </w:pPr>
            <w:r>
              <w:rPr>
                <w:color w:val="232930"/>
                <w:spacing w:val="-2"/>
                <w:position w:val="3"/>
              </w:rPr>
              <w:t>logger</w:t>
            </w:r>
            <w:r>
              <w:rPr>
                <w:color w:val="E10023"/>
                <w:spacing w:val="-2"/>
                <w:position w:val="3"/>
              </w:rPr>
              <w:t>.</w:t>
            </w:r>
            <w:r>
              <w:rPr>
                <w:color w:val="232930"/>
                <w:spacing w:val="-2"/>
                <w:position w:val="3"/>
              </w:rPr>
              <w:t>error</w:t>
            </w:r>
            <w:r>
              <w:rPr>
                <w:color w:val="262626"/>
                <w:spacing w:val="-2"/>
                <w:position w:val="3"/>
              </w:rPr>
              <w:t>(</w:t>
            </w:r>
            <w:r>
              <w:rPr>
                <w:color w:val="232930"/>
                <w:spacing w:val="-2"/>
                <w:position w:val="3"/>
              </w:rPr>
              <w:t>e</w:t>
            </w:r>
            <w:r>
              <w:rPr>
                <w:color w:val="262626"/>
                <w:spacing w:val="-2"/>
                <w:position w:val="3"/>
              </w:rPr>
              <w:t>);</w:t>
            </w:r>
          </w:p>
        </w:tc>
      </w:tr>
      <w:tr>
        <w:trPr>
          <w:trHeight w:val="286" w:hRule="atLeast"/>
        </w:trPr>
        <w:tc>
          <w:tcPr>
            <w:tcW w:w="539" w:type="dxa"/>
            <w:vAlign w:val="top"/>
            <w:tcBorders>
              <w:left w:val="single" w:color="E7E9E8" w:sz="6" w:space="0"/>
            </w:tcBorders>
          </w:tcPr>
          <w:p>
            <w:pPr>
              <w:pStyle w:val="TableText"/>
              <w:ind w:left="365"/>
              <w:spacing w:before="67" w:line="230" w:lineRule="auto"/>
              <w:rPr/>
            </w:pPr>
            <w:r>
              <w:rPr>
                <w:color w:val="6C6C6C"/>
              </w:rPr>
              <w:t>8</w:t>
            </w:r>
          </w:p>
        </w:tc>
        <w:tc>
          <w:tcPr>
            <w:tcW w:w="9735" w:type="dxa"/>
            <w:vAlign w:val="top"/>
            <w:tcBorders>
              <w:right w:val="single" w:color="E7E9E8" w:sz="6" w:space="0"/>
            </w:tcBorders>
          </w:tcPr>
          <w:p>
            <w:pPr>
              <w:pStyle w:val="TableText"/>
              <w:ind w:left="1355"/>
              <w:spacing w:before="7" w:line="269" w:lineRule="exact"/>
              <w:rPr/>
            </w:pPr>
            <w:r>
              <w:rPr>
                <w:color w:val="262626"/>
                <w:position w:val="1"/>
              </w:rPr>
              <w:t>}</w:t>
            </w:r>
          </w:p>
        </w:tc>
      </w:tr>
      <w:tr>
        <w:trPr>
          <w:trHeight w:val="299" w:hRule="atLeast"/>
        </w:trPr>
        <w:tc>
          <w:tcPr>
            <w:tcW w:w="539" w:type="dxa"/>
            <w:vAlign w:val="top"/>
            <w:tcBorders>
              <w:left w:val="single" w:color="E7E9E8" w:sz="6" w:space="0"/>
            </w:tcBorders>
          </w:tcPr>
          <w:p>
            <w:pPr>
              <w:pStyle w:val="TableText"/>
              <w:ind w:left="364"/>
              <w:spacing w:before="81" w:line="230" w:lineRule="auto"/>
              <w:rPr/>
            </w:pPr>
            <w:r>
              <w:rPr>
                <w:color w:val="6C6C6C"/>
              </w:rPr>
              <w:t>9</w:t>
            </w:r>
          </w:p>
        </w:tc>
        <w:tc>
          <w:tcPr>
            <w:tcW w:w="9735" w:type="dxa"/>
            <w:vAlign w:val="top"/>
            <w:tcBorders>
              <w:right w:val="single" w:color="E7E9E8" w:sz="6" w:space="0"/>
            </w:tcBorders>
          </w:tcPr>
          <w:p>
            <w:pPr>
              <w:pStyle w:val="TableText"/>
              <w:ind w:left="849"/>
              <w:spacing w:before="21" w:line="267" w:lineRule="exact"/>
              <w:rPr/>
            </w:pPr>
            <w:r>
              <w:rPr>
                <w:color w:val="262626"/>
                <w:position w:val="1"/>
              </w:rPr>
              <w:t>}</w:t>
            </w:r>
          </w:p>
        </w:tc>
      </w:tr>
      <w:tr>
        <w:trPr>
          <w:trHeight w:val="451" w:hRule="atLeast"/>
        </w:trPr>
        <w:tc>
          <w:tcPr>
            <w:tcW w:w="539" w:type="dxa"/>
            <w:vAlign w:val="top"/>
            <w:tcBorders>
              <w:left w:val="single" w:color="E7E9E8" w:sz="6" w:space="0"/>
              <w:bottom w:val="single" w:color="E7E9E8" w:sz="6" w:space="0"/>
            </w:tcBorders>
          </w:tcPr>
          <w:p>
            <w:pPr>
              <w:pStyle w:val="TableText"/>
              <w:ind w:left="246"/>
              <w:spacing w:before="82" w:line="230" w:lineRule="auto"/>
              <w:rPr/>
            </w:pPr>
            <w:r>
              <w:rPr>
                <w:color w:val="6C6C6C"/>
                <w:spacing w:val="-6"/>
              </w:rPr>
              <w:t>10</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626"/>
                <w:position w:val="2"/>
              </w:rPr>
              <w:t>}</w:t>
            </w:r>
          </w:p>
        </w:tc>
      </w:tr>
    </w:tbl>
    <w:p>
      <w:pPr>
        <w:pStyle w:val="BodyText"/>
        <w:spacing w:line="326" w:lineRule="auto"/>
        <w:rPr/>
      </w:pPr>
      <w:r/>
    </w:p>
    <w:p>
      <w:pPr>
        <w:pStyle w:val="BodyText"/>
        <w:spacing w:line="326" w:lineRule="auto"/>
        <w:rPr/>
      </w:pPr>
      <w:r/>
    </w:p>
    <w:p>
      <w:pPr>
        <w:pStyle w:val="BodyText"/>
        <w:ind w:left="166"/>
        <w:spacing w:before="104" w:line="177"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35"/>
          <w:w w:val="101"/>
        </w:rPr>
        <w:t xml:space="preserve"> </w:t>
      </w:r>
      <w:r>
        <w:rPr>
          <w:rFonts w:ascii="Microsoft YaHei" w:hAnsi="Microsoft YaHei" w:eastAsia="Microsoft YaHei" w:cs="Microsoft YaHei"/>
          <w:sz w:val="24"/>
          <w:szCs w:val="24"/>
          <w:color w:val="262626"/>
          <w:spacing w:val="-2"/>
        </w:rPr>
        <w:t>事务中用了多线程</w:t>
      </w:r>
    </w:p>
    <w:p>
      <w:pPr>
        <w:pStyle w:val="BodyText"/>
        <w:ind w:left="12" w:right="162"/>
        <w:spacing w:before="214" w:line="241" w:lineRule="auto"/>
        <w:rPr>
          <w:rFonts w:ascii="Microsoft YaHei" w:hAnsi="Microsoft YaHei" w:eastAsia="Microsoft YaHei" w:cs="Microsoft YaHei"/>
          <w:sz w:val="24"/>
          <w:szCs w:val="24"/>
        </w:rPr>
      </w:pPr>
      <w:r>
        <w:rPr>
          <w:sz w:val="24"/>
          <w:szCs w:val="24"/>
          <w:color w:val="262626"/>
          <w:spacing w:val="1"/>
        </w:rPr>
        <w:t>@</w:t>
      </w:r>
      <w:r>
        <w:rPr>
          <w:sz w:val="24"/>
          <w:szCs w:val="24"/>
          <w:color w:val="262626"/>
        </w:rPr>
        <w:t>Transactional</w:t>
      </w:r>
      <w:r>
        <w:rPr>
          <w:sz w:val="24"/>
          <w:szCs w:val="24"/>
          <w:color w:val="262626"/>
          <w:spacing w:val="45"/>
        </w:rPr>
        <w:t xml:space="preserve"> </w:t>
      </w:r>
      <w:r>
        <w:rPr>
          <w:rFonts w:ascii="Microsoft YaHei" w:hAnsi="Microsoft YaHei" w:eastAsia="Microsoft YaHei" w:cs="Microsoft YaHei"/>
          <w:sz w:val="24"/>
          <w:szCs w:val="24"/>
          <w:color w:val="262626"/>
          <w:spacing w:val="1"/>
        </w:rPr>
        <w:t>的事务管理使用的是 </w:t>
      </w:r>
      <w:r>
        <w:rPr>
          <w:sz w:val="24"/>
          <w:szCs w:val="24"/>
          <w:color w:val="262626"/>
        </w:rPr>
        <w:t>ThreadLocal</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机制来存储事务上下文，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w:t>
      </w:r>
      <w:r>
        <w:rPr>
          <w:rFonts w:ascii="Microsoft YaHei" w:hAnsi="Microsoft YaHei" w:eastAsia="Microsoft YaHei" w:cs="Microsoft YaHei"/>
          <w:sz w:val="24"/>
          <w:szCs w:val="24"/>
          <w:color w:val="262626"/>
          <w:spacing w:val="25"/>
        </w:rPr>
        <w:t xml:space="preserve"> </w:t>
      </w:r>
      <w:r>
        <w:rPr>
          <w:sz w:val="24"/>
          <w:szCs w:val="24"/>
          <w:color w:val="262626"/>
        </w:rPr>
        <w:t>ThreadLocal</w:t>
      </w:r>
      <w:r>
        <w:rPr>
          <w:sz w:val="24"/>
          <w:szCs w:val="24"/>
          <w:color w:val="262626"/>
          <w:spacing w:val="24"/>
        </w:rPr>
        <w:t xml:space="preserve"> </w:t>
      </w:r>
      <w:r>
        <w:rPr>
          <w:rFonts w:ascii="Microsoft YaHei" w:hAnsi="Microsoft YaHei" w:eastAsia="Microsoft YaHei" w:cs="Microsoft YaHei"/>
          <w:sz w:val="24"/>
          <w:szCs w:val="24"/>
          <w:color w:val="262626"/>
          <w:spacing w:val="1"/>
        </w:rPr>
        <w:t>变</w:t>
      </w:r>
      <w:r>
        <w:rPr>
          <w:rFonts w:ascii="Microsoft YaHei" w:hAnsi="Microsoft YaHei" w:eastAsia="Microsoft YaHei" w:cs="Microsoft YaHei"/>
          <w:sz w:val="24"/>
          <w:szCs w:val="24"/>
          <w:color w:val="262626"/>
          <w:spacing w:val="-1"/>
        </w:rPr>
        <w:t>量是线程隔离的，</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即每个线程都有自己的事务上下文副本</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。因</w:t>
      </w:r>
      <w:r>
        <w:rPr>
          <w:rFonts w:ascii="Microsoft YaHei" w:hAnsi="Microsoft YaHei" w:eastAsia="Microsoft YaHei" w:cs="Microsoft YaHei"/>
          <w:sz w:val="24"/>
          <w:szCs w:val="24"/>
          <w:color w:val="262626"/>
          <w:spacing w:val="-2"/>
        </w:rPr>
        <w:t>此，在多线程环境下，</w:t>
      </w:r>
      <w:r>
        <w:rPr>
          <w:sz w:val="24"/>
          <w:szCs w:val="24"/>
          <w:color w:val="262626"/>
          <w:spacing w:val="-2"/>
        </w:rPr>
        <w:t>Spring</w:t>
      </w:r>
      <w:r>
        <w:rPr>
          <w:sz w:val="24"/>
          <w:szCs w:val="24"/>
          <w:color w:val="262626"/>
          <w:spacing w:val="33"/>
        </w:rPr>
        <w:t xml:space="preserve"> </w:t>
      </w:r>
      <w:r>
        <w:rPr>
          <w:rFonts w:ascii="Microsoft YaHei" w:hAnsi="Microsoft YaHei" w:eastAsia="Microsoft YaHei" w:cs="Microsoft YaHei"/>
          <w:sz w:val="24"/>
          <w:szCs w:val="24"/>
          <w:color w:val="262626"/>
          <w:spacing w:val="-2"/>
        </w:rPr>
        <w:t>的声</w:t>
      </w:r>
    </w:p>
    <w:p>
      <w:pPr>
        <w:spacing w:line="241" w:lineRule="auto"/>
        <w:sectPr>
          <w:footerReference w:type="default" r:id="rId806"/>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00" w:lineRule="auto"/>
        <w:rPr/>
      </w:pPr>
      <w:r/>
    </w:p>
    <w:p>
      <w:pPr>
        <w:ind w:left="20"/>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明式事务会失效，</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即新线程中的操作不会被包含在原有的事务中。</w:t>
      </w:r>
    </w:p>
    <w:p>
      <w:pPr>
        <w:pStyle w:val="BodyText"/>
        <w:spacing w:line="310" w:lineRule="auto"/>
        <w:rPr/>
      </w:pPr>
      <w:r/>
    </w:p>
    <w:p>
      <w:pPr>
        <w:pStyle w:val="BodyText"/>
        <w:spacing w:line="311" w:lineRule="auto"/>
        <w:rPr/>
      </w:pPr>
      <w:r/>
    </w:p>
    <w:p>
      <w:pPr>
        <w:pStyle w:val="BodyText"/>
        <w:ind w:left="168"/>
        <w:spacing w:before="103" w:line="185"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43"/>
        </w:rPr>
        <w:t xml:space="preserve"> </w:t>
      </w:r>
      <w:r>
        <w:rPr>
          <w:sz w:val="24"/>
          <w:szCs w:val="24"/>
          <w:color w:val="262626"/>
          <w:spacing w:val="1"/>
        </w:rPr>
        <w:t>@</w:t>
      </w:r>
      <w:r>
        <w:rPr>
          <w:sz w:val="24"/>
          <w:szCs w:val="24"/>
          <w:color w:val="262626"/>
        </w:rPr>
        <w:t>Transactional</w:t>
      </w:r>
      <w:r>
        <w:rPr>
          <w:sz w:val="24"/>
          <w:szCs w:val="24"/>
          <w:color w:val="262626"/>
          <w:spacing w:val="26"/>
          <w:w w:val="101"/>
        </w:rPr>
        <w:t xml:space="preserve"> </w:t>
      </w:r>
      <w:r>
        <w:rPr>
          <w:rFonts w:ascii="Microsoft YaHei" w:hAnsi="Microsoft YaHei" w:eastAsia="Microsoft YaHei" w:cs="Microsoft YaHei"/>
          <w:sz w:val="24"/>
          <w:szCs w:val="24"/>
          <w:color w:val="262626"/>
          <w:spacing w:val="1"/>
        </w:rPr>
        <w:t>注解属性</w:t>
      </w:r>
      <w:r>
        <w:rPr>
          <w:rFonts w:ascii="Microsoft YaHei" w:hAnsi="Microsoft YaHei" w:eastAsia="Microsoft YaHei" w:cs="Microsoft YaHei"/>
          <w:sz w:val="24"/>
          <w:szCs w:val="24"/>
          <w:color w:val="262626"/>
          <w:spacing w:val="23"/>
        </w:rPr>
        <w:t xml:space="preserve"> </w:t>
      </w:r>
      <w:r>
        <w:rPr>
          <w:sz w:val="24"/>
          <w:szCs w:val="24"/>
          <w:color w:val="262626"/>
        </w:rPr>
        <w:t>rollbackFor</w:t>
      </w:r>
      <w:r>
        <w:rPr>
          <w:sz w:val="24"/>
          <w:szCs w:val="24"/>
          <w:color w:val="262626"/>
          <w:spacing w:val="24"/>
        </w:rPr>
        <w:t xml:space="preserve"> </w:t>
      </w:r>
      <w:r>
        <w:rPr>
          <w:rFonts w:ascii="Microsoft YaHei" w:hAnsi="Microsoft YaHei" w:eastAsia="Microsoft YaHei" w:cs="Microsoft YaHei"/>
          <w:sz w:val="24"/>
          <w:szCs w:val="24"/>
          <w:color w:val="262626"/>
          <w:spacing w:val="1"/>
        </w:rPr>
        <w:t>设置错误</w:t>
      </w:r>
    </w:p>
    <w:p>
      <w:pPr>
        <w:spacing w:line="143" w:lineRule="exact"/>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60" w:hRule="atLeast"/>
        </w:trPr>
        <w:tc>
          <w:tcPr>
            <w:shd w:val="clear" w:fill="F5F5F5"/>
            <w:tcW w:w="10275" w:type="dxa"/>
            <w:vAlign w:val="top"/>
            <w:tcBorders>
              <w:bottom w:val="single" w:color="E8E8E8" w:sz="6" w:space="0"/>
            </w:tcBorders>
          </w:tcPr>
          <w:p>
            <w:pPr>
              <w:ind w:left="231"/>
              <w:spacing w:before="207" w:line="238"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1132" name="IM 1132"/>
                  <wp:cNvGraphicFramePr/>
                  <a:graphic>
                    <a:graphicData uri="http://schemas.openxmlformats.org/drawingml/2006/picture">
                      <pic:pic>
                        <pic:nvPicPr>
                          <pic:cNvPr id="1132" name="IM 1132"/>
                          <pic:cNvPicPr/>
                        </pic:nvPicPr>
                        <pic:blipFill>
                          <a:blip r:embed="rId813"/>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spacing w:val="1"/>
              </w:rPr>
              <w:t xml:space="preserve">                                            </w:t>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2365" w:hRule="atLeast"/>
        </w:trPr>
        <w:tc>
          <w:tcPr>
            <w:tcW w:w="10275" w:type="dxa"/>
            <w:vAlign w:val="top"/>
            <w:tcBorders>
              <w:top w:val="single" w:color="E8E8E8" w:sz="6" w:space="0"/>
            </w:tcBorders>
          </w:tcPr>
          <w:p>
            <w:pPr>
              <w:pStyle w:val="TableText"/>
              <w:ind w:left="246"/>
              <w:spacing w:before="136" w:line="297" w:lineRule="exact"/>
              <w:rPr/>
            </w:pPr>
            <w:r>
              <w:rPr>
                <w:color w:val="6C6C6C"/>
                <w:spacing w:val="-2"/>
                <w:position w:val="3"/>
              </w:rPr>
              <w:t>1</w:t>
            </w:r>
            <w:r>
              <w:rPr>
                <w:color w:val="6C6C6C"/>
                <w:spacing w:val="-33"/>
                <w:position w:val="3"/>
              </w:rPr>
              <w:t xml:space="preserve"> </w:t>
            </w:r>
            <w:r>
              <w:rPr>
                <w:position w:val="5"/>
              </w:rPr>
              <w:drawing>
                <wp:inline distT="0" distB="0" distL="0" distR="0">
                  <wp:extent cx="70338" cy="48259"/>
                  <wp:effectExtent l="0" t="0" r="0" b="0"/>
                  <wp:docPr id="1134" name="IM 1134"/>
                  <wp:cNvGraphicFramePr/>
                  <a:graphic>
                    <a:graphicData uri="http://schemas.openxmlformats.org/drawingml/2006/picture">
                      <pic:pic>
                        <pic:nvPicPr>
                          <pic:cNvPr id="1134" name="IM 1134"/>
                          <pic:cNvPicPr/>
                        </pic:nvPicPr>
                        <pic:blipFill>
                          <a:blip r:embed="rId814"/>
                          <a:stretch>
                            <a:fillRect/>
                          </a:stretch>
                        </pic:blipFill>
                        <pic:spPr>
                          <a:xfrm rot="0">
                            <a:off x="0" y="0"/>
                            <a:ext cx="70338" cy="48259"/>
                          </a:xfrm>
                          <a:prstGeom prst="rect">
                            <a:avLst/>
                          </a:prstGeom>
                        </pic:spPr>
                      </pic:pic>
                    </a:graphicData>
                  </a:graphic>
                </wp:inline>
              </w:drawing>
            </w:r>
            <w:r>
              <w:rPr>
                <w:color w:val="6C6C6C"/>
                <w:spacing w:val="64"/>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3"/>
                <w:position w:val="3"/>
              </w:rPr>
              <w:t xml:space="preserve"> </w:t>
            </w:r>
            <w:r>
              <w:rPr>
                <w:color w:val="A13000"/>
                <w:spacing w:val="-2"/>
                <w:position w:val="3"/>
              </w:rPr>
              <w:t>MyServi</w:t>
            </w:r>
            <w:r>
              <w:rPr>
                <w:color w:val="A13000"/>
                <w:spacing w:val="-3"/>
                <w:position w:val="3"/>
              </w:rPr>
              <w:t>ce</w:t>
            </w:r>
            <w:r>
              <w:rPr>
                <w:color w:val="262626"/>
                <w:spacing w:val="-3"/>
                <w:position w:val="3"/>
              </w:rPr>
              <w:t>{</w:t>
            </w:r>
          </w:p>
          <w:p>
            <w:pPr>
              <w:pStyle w:val="TableText"/>
              <w:ind w:left="240"/>
              <w:spacing w:before="2" w:line="297" w:lineRule="exact"/>
              <w:rPr/>
            </w:pPr>
            <w:r>
              <w:rPr>
                <w:color w:val="6C6C6C"/>
                <w:position w:val="3"/>
              </w:rPr>
              <w:t>2</w:t>
            </w:r>
            <w:r>
              <w:rPr>
                <w:color w:val="6C6C6C"/>
                <w:position w:val="3"/>
              </w:rPr>
              <w:t xml:space="preserve">       </w:t>
            </w:r>
            <w:r>
              <w:rPr>
                <w:color w:val="262626"/>
                <w:position w:val="3"/>
              </w:rPr>
              <w:t>@</w:t>
            </w:r>
            <w:r>
              <w:rPr>
                <w:color w:val="232930"/>
                <w:position w:val="3"/>
              </w:rPr>
              <w:t>Transactional</w:t>
            </w:r>
            <w:r>
              <w:rPr>
                <w:color w:val="262626"/>
                <w:position w:val="3"/>
              </w:rPr>
              <w:t>(</w:t>
            </w:r>
            <w:r>
              <w:rPr>
                <w:color w:val="232930"/>
                <w:position w:val="3"/>
              </w:rPr>
              <w:t>rollbackF</w:t>
            </w:r>
            <w:r>
              <w:rPr>
                <w:color w:val="232930"/>
                <w:spacing w:val="-1"/>
                <w:position w:val="3"/>
              </w:rPr>
              <w:t>or</w:t>
            </w:r>
            <w:r>
              <w:rPr>
                <w:color w:val="232930"/>
                <w:spacing w:val="-1"/>
                <w:position w:val="3"/>
              </w:rPr>
              <w:t xml:space="preserve"> </w:t>
            </w:r>
            <w:r>
              <w:rPr>
                <w:color w:val="E10023"/>
                <w:spacing w:val="-1"/>
                <w:position w:val="3"/>
              </w:rPr>
              <w:t>=</w:t>
            </w:r>
            <w:r>
              <w:rPr>
                <w:color w:val="E10023"/>
                <w:spacing w:val="-1"/>
                <w:position w:val="3"/>
              </w:rPr>
              <w:t xml:space="preserve"> </w:t>
            </w:r>
            <w:r>
              <w:rPr>
                <w:color w:val="232930"/>
                <w:spacing w:val="-1"/>
                <w:position w:val="3"/>
              </w:rPr>
              <w:t>RuntimeException</w:t>
            </w:r>
            <w:r>
              <w:rPr>
                <w:color w:val="E10023"/>
                <w:spacing w:val="-1"/>
                <w:position w:val="3"/>
              </w:rPr>
              <w:t>.</w:t>
            </w:r>
            <w:r>
              <w:rPr>
                <w:color w:val="D73A49"/>
                <w:spacing w:val="-1"/>
                <w:position w:val="3"/>
              </w:rPr>
              <w:t>class</w:t>
            </w:r>
            <w:r>
              <w:rPr>
                <w:color w:val="262626"/>
                <w:spacing w:val="-1"/>
                <w:position w:val="3"/>
              </w:rPr>
              <w:t>)</w:t>
            </w:r>
          </w:p>
          <w:p>
            <w:pPr>
              <w:pStyle w:val="TableText"/>
              <w:ind w:left="239"/>
              <w:spacing w:before="2" w:line="297" w:lineRule="exact"/>
              <w:rPr/>
            </w:pPr>
            <w:r>
              <w:rPr>
                <w:color w:val="6C6C6C"/>
                <w:spacing w:val="-2"/>
                <w:position w:val="3"/>
              </w:rPr>
              <w:t>3</w:t>
            </w:r>
            <w:r>
              <w:rPr>
                <w:color w:val="6C6C6C"/>
                <w:spacing w:val="-17"/>
                <w:position w:val="3"/>
              </w:rPr>
              <w:t xml:space="preserve"> </w:t>
            </w:r>
            <w:r>
              <w:rPr>
                <w:position w:val="5"/>
              </w:rPr>
              <w:drawing>
                <wp:inline distT="0" distB="0" distL="0" distR="0">
                  <wp:extent cx="70338" cy="48259"/>
                  <wp:effectExtent l="0" t="0" r="0" b="0"/>
                  <wp:docPr id="1136" name="IM 1136"/>
                  <wp:cNvGraphicFramePr/>
                  <a:graphic>
                    <a:graphicData uri="http://schemas.openxmlformats.org/drawingml/2006/picture">
                      <pic:pic>
                        <pic:nvPicPr>
                          <pic:cNvPr id="1136" name="IM 1136"/>
                          <pic:cNvPicPr/>
                        </pic:nvPicPr>
                        <pic:blipFill>
                          <a:blip r:embed="rId815"/>
                          <a:stretch>
                            <a:fillRect/>
                          </a:stretch>
                        </pic:blipFill>
                        <pic:spPr>
                          <a:xfrm rot="0">
                            <a:off x="0" y="0"/>
                            <a:ext cx="70338" cy="48259"/>
                          </a:xfrm>
                          <a:prstGeom prst="rect">
                            <a:avLst/>
                          </a:prstGeom>
                        </pic:spPr>
                      </pic:pic>
                    </a:graphicData>
                  </a:graphic>
                </wp:inline>
              </w:drawing>
            </w:r>
            <w:r>
              <w:rPr>
                <w:color w:val="6C6C6C"/>
                <w:spacing w:val="12"/>
                <w:position w:val="3"/>
              </w:rPr>
              <w:t xml:space="preserve">     </w:t>
            </w:r>
            <w:r>
              <w:rPr>
                <w:color w:val="D73A49"/>
                <w:spacing w:val="-2"/>
                <w:position w:val="3"/>
              </w:rPr>
              <w:t>private</w:t>
            </w:r>
            <w:r>
              <w:rPr>
                <w:color w:val="D73A49"/>
                <w:spacing w:val="-2"/>
                <w:position w:val="3"/>
              </w:rPr>
              <w:t xml:space="preserve"> </w:t>
            </w:r>
            <w:r>
              <w:rPr>
                <w:color w:val="D73A49"/>
                <w:spacing w:val="-2"/>
                <w:position w:val="3"/>
              </w:rPr>
              <w:t>void</w:t>
            </w:r>
            <w:r>
              <w:rPr>
                <w:color w:val="D73A49"/>
                <w:spacing w:val="-2"/>
                <w:position w:val="3"/>
              </w:rPr>
              <w:t xml:space="preserve"> </w:t>
            </w:r>
            <w:r>
              <w:rPr>
                <w:color w:val="A13000"/>
                <w:spacing w:val="-2"/>
                <w:position w:val="3"/>
              </w:rPr>
              <w:t>doInternal</w:t>
            </w:r>
            <w:r>
              <w:rPr>
                <w:color w:val="262626"/>
                <w:spacing w:val="-2"/>
                <w:position w:val="3"/>
              </w:rPr>
              <w:t>(){</w:t>
            </w:r>
          </w:p>
          <w:p>
            <w:pPr>
              <w:pStyle w:val="TableText"/>
              <w:ind w:left="235"/>
              <w:spacing w:before="3" w:line="297" w:lineRule="exact"/>
              <w:rPr/>
            </w:pPr>
            <w:r>
              <w:rPr>
                <w:color w:val="6C6C6C"/>
                <w:position w:val="3"/>
              </w:rPr>
              <w:t>4</w:t>
            </w:r>
            <w:r>
              <w:rPr>
                <w:color w:val="6C6C6C"/>
                <w:position w:val="3"/>
              </w:rPr>
              <w:t xml:space="preserve">           </w:t>
            </w:r>
            <w:r>
              <w:rPr>
                <w:color w:val="232930"/>
                <w:position w:val="3"/>
              </w:rPr>
              <w:t>System</w:t>
            </w:r>
            <w:r>
              <w:rPr>
                <w:color w:val="E10023"/>
                <w:position w:val="3"/>
              </w:rPr>
              <w:t>.</w:t>
            </w:r>
            <w:r>
              <w:rPr>
                <w:color w:val="232930"/>
                <w:position w:val="3"/>
              </w:rPr>
              <w:t>out</w:t>
            </w:r>
            <w:r>
              <w:rPr>
                <w:color w:val="E10023"/>
                <w:position w:val="3"/>
              </w:rPr>
              <w:t>.</w:t>
            </w:r>
            <w:r>
              <w:rPr>
                <w:color w:val="232930"/>
                <w:position w:val="3"/>
              </w:rPr>
              <w:t>println</w:t>
            </w:r>
            <w:r>
              <w:rPr>
                <w:color w:val="262626"/>
                <w:position w:val="3"/>
              </w:rPr>
              <w:t>(</w:t>
            </w:r>
            <w:r>
              <w:rPr>
                <w:color w:val="669900"/>
                <w:position w:val="3"/>
              </w:rPr>
              <w:t>"Do</w:t>
            </w:r>
            <w:r>
              <w:rPr>
                <w:color w:val="669900"/>
                <w:spacing w:val="-1"/>
                <w:position w:val="3"/>
              </w:rPr>
              <w:t>ing</w:t>
            </w:r>
            <w:r>
              <w:rPr>
                <w:color w:val="669900"/>
                <w:spacing w:val="-1"/>
                <w:position w:val="3"/>
              </w:rPr>
              <w:t xml:space="preserve"> </w:t>
            </w:r>
            <w:r>
              <w:rPr>
                <w:color w:val="669900"/>
                <w:spacing w:val="-1"/>
                <w:position w:val="3"/>
              </w:rPr>
              <w:t>internal</w:t>
            </w:r>
            <w:r>
              <w:rPr>
                <w:color w:val="669900"/>
                <w:spacing w:val="-1"/>
                <w:position w:val="3"/>
              </w:rPr>
              <w:t xml:space="preserve"> </w:t>
            </w:r>
            <w:r>
              <w:rPr>
                <w:color w:val="669900"/>
                <w:spacing w:val="-1"/>
                <w:position w:val="3"/>
              </w:rPr>
              <w:t>work..."</w:t>
            </w:r>
            <w:r>
              <w:rPr>
                <w:color w:val="262626"/>
                <w:spacing w:val="-1"/>
                <w:position w:val="3"/>
              </w:rPr>
              <w:t>);</w:t>
            </w:r>
          </w:p>
          <w:p>
            <w:pPr>
              <w:pStyle w:val="TableText"/>
              <w:ind w:left="239"/>
              <w:spacing w:before="3" w:line="297" w:lineRule="exact"/>
              <w:rPr/>
            </w:pPr>
            <w:r>
              <w:rPr>
                <w:color w:val="6C6C6C"/>
                <w:spacing w:val="-8"/>
                <w:position w:val="2"/>
              </w:rPr>
              <w:t>5</w:t>
            </w:r>
            <w:r>
              <w:rPr>
                <w:color w:val="6C6C6C"/>
                <w:spacing w:val="2"/>
                <w:position w:val="2"/>
              </w:rPr>
              <w:t xml:space="preserve">       </w:t>
            </w:r>
            <w:r>
              <w:rPr>
                <w:color w:val="262626"/>
                <w:spacing w:val="-8"/>
                <w:position w:val="2"/>
              </w:rPr>
              <w:t>}</w:t>
            </w:r>
          </w:p>
          <w:p>
            <w:pPr>
              <w:pStyle w:val="TableText"/>
              <w:ind w:left="238"/>
              <w:spacing w:before="3" w:line="297" w:lineRule="exact"/>
              <w:rPr/>
            </w:pPr>
            <w:r>
              <w:rPr>
                <w:color w:val="6C6C6C"/>
                <w:spacing w:val="-7"/>
                <w:position w:val="2"/>
              </w:rPr>
              <w:t>6</w:t>
            </w:r>
            <w:r>
              <w:rPr>
                <w:color w:val="6C6C6C"/>
                <w:spacing w:val="5"/>
                <w:position w:val="2"/>
              </w:rPr>
              <w:t xml:space="preserve">   </w:t>
            </w:r>
            <w:r>
              <w:rPr>
                <w:color w:val="262626"/>
                <w:spacing w:val="-7"/>
                <w:position w:val="2"/>
              </w:rPr>
              <w:t>}</w:t>
            </w:r>
          </w:p>
          <w:p>
            <w:pPr>
              <w:pStyle w:val="TableText"/>
              <w:ind w:left="239"/>
              <w:spacing w:before="66" w:line="228" w:lineRule="auto"/>
              <w:rPr/>
            </w:pPr>
            <w:r>
              <w:rPr>
                <w:color w:val="6C6C6C"/>
              </w:rPr>
              <w:t>7</w:t>
            </w:r>
          </w:p>
        </w:tc>
      </w:tr>
    </w:tbl>
    <w:p>
      <w:pPr>
        <w:pStyle w:val="BodyText"/>
        <w:ind w:left="7" w:right="2003" w:firstLine="15"/>
        <w:spacing w:before="233" w:line="329" w:lineRule="auto"/>
        <w:rPr>
          <w:sz w:val="22"/>
          <w:szCs w:val="22"/>
        </w:rPr>
      </w:pPr>
      <w:r>
        <w:rPr>
          <w:rFonts w:ascii="Microsoft YaHei" w:hAnsi="Microsoft YaHei" w:eastAsia="Microsoft YaHei" w:cs="Microsoft YaHei"/>
          <w:sz w:val="22"/>
          <w:szCs w:val="22"/>
          <w:color w:val="262626"/>
          <w:spacing w:val="5"/>
        </w:rPr>
        <w:t>以上，</w:t>
      </w:r>
      <w:r>
        <w:rPr>
          <w:rFonts w:ascii="Microsoft YaHei" w:hAnsi="Microsoft YaHei" w:eastAsia="Microsoft YaHei" w:cs="Microsoft YaHei"/>
          <w:sz w:val="22"/>
          <w:szCs w:val="22"/>
          <w:color w:val="262626"/>
          <w:spacing w:val="-26"/>
        </w:rPr>
        <w:t xml:space="preserve"> </w:t>
      </w:r>
      <w:r>
        <w:rPr>
          <w:rFonts w:ascii="Microsoft YaHei" w:hAnsi="Microsoft YaHei" w:eastAsia="Microsoft YaHei" w:cs="Microsoft YaHei"/>
          <w:sz w:val="22"/>
          <w:szCs w:val="22"/>
          <w:color w:val="262626"/>
          <w:spacing w:val="5"/>
        </w:rPr>
        <w:t>如果发生</w:t>
      </w:r>
      <w:r>
        <w:rPr>
          <w:rFonts w:ascii="Microsoft YaHei" w:hAnsi="Microsoft YaHei" w:eastAsia="Microsoft YaHei" w:cs="Microsoft YaHei"/>
          <w:sz w:val="22"/>
          <w:szCs w:val="22"/>
          <w:color w:val="262626"/>
          <w:spacing w:val="30"/>
        </w:rPr>
        <w:t xml:space="preserve"> </w:t>
      </w:r>
      <w:r>
        <w:rPr>
          <w:rFonts w:ascii="Microsoft YaHei" w:hAnsi="Microsoft YaHei" w:eastAsia="Microsoft YaHei" w:cs="Microsoft YaHei"/>
          <w:sz w:val="22"/>
          <w:szCs w:val="22"/>
          <w:color w:val="262626"/>
          <w:spacing w:val="5"/>
        </w:rPr>
        <w:t>非</w:t>
      </w:r>
      <w:r>
        <w:rPr>
          <w:sz w:val="22"/>
          <w:szCs w:val="22"/>
          <w:color w:val="262626"/>
        </w:rPr>
        <w:t>RuntimeException</w:t>
      </w:r>
      <w:r>
        <w:rPr>
          <w:rFonts w:ascii="Microsoft YaHei" w:hAnsi="Microsoft YaHei" w:eastAsia="Microsoft YaHei" w:cs="Microsoft YaHei"/>
          <w:sz w:val="22"/>
          <w:szCs w:val="22"/>
          <w:color w:val="262626"/>
          <w:spacing w:val="5"/>
        </w:rPr>
        <w:t>的您常</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5"/>
        </w:rPr>
        <w:t>，则事务不会回滚，</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5"/>
        </w:rPr>
        <w:t>即导致事务失效。</w:t>
      </w:r>
      <w:r>
        <w:rPr>
          <w:rFonts w:ascii="Microsoft YaHei" w:hAnsi="Microsoft YaHei" w:eastAsia="Microsoft YaHei" w:cs="Microsoft YaHei"/>
          <w:sz w:val="22"/>
          <w:szCs w:val="22"/>
          <w:color w:val="262626"/>
          <w:spacing w:val="17"/>
        </w:rPr>
        <w:t>所以需要指定为</w:t>
      </w:r>
      <w:r>
        <w:rPr>
          <w:sz w:val="22"/>
          <w:szCs w:val="22"/>
          <w:color w:val="262626"/>
          <w:spacing w:val="17"/>
        </w:rPr>
        <w:t>(</w:t>
      </w:r>
      <w:r>
        <w:rPr>
          <w:sz w:val="22"/>
          <w:szCs w:val="22"/>
          <w:color w:val="262626"/>
        </w:rPr>
        <w:t>rollbackFor</w:t>
      </w:r>
      <w:r>
        <w:rPr>
          <w:sz w:val="22"/>
          <w:szCs w:val="22"/>
          <w:color w:val="262626"/>
          <w:spacing w:val="31"/>
          <w:w w:val="101"/>
        </w:rPr>
        <w:t xml:space="preserve"> </w:t>
      </w:r>
      <w:r>
        <w:rPr>
          <w:sz w:val="22"/>
          <w:szCs w:val="22"/>
          <w:color w:val="262626"/>
          <w:spacing w:val="17"/>
        </w:rPr>
        <w:t>=</w:t>
      </w:r>
      <w:r>
        <w:rPr>
          <w:sz w:val="22"/>
          <w:szCs w:val="22"/>
          <w:color w:val="262626"/>
        </w:rPr>
        <w:t>Exception</w:t>
      </w:r>
      <w:r>
        <w:rPr>
          <w:sz w:val="22"/>
          <w:szCs w:val="22"/>
          <w:color w:val="262626"/>
          <w:spacing w:val="17"/>
        </w:rPr>
        <w:t>.</w:t>
      </w:r>
      <w:r>
        <w:rPr>
          <w:sz w:val="22"/>
          <w:szCs w:val="22"/>
          <w:color w:val="262626"/>
        </w:rPr>
        <w:t>class</w:t>
      </w:r>
      <w:r>
        <w:rPr>
          <w:sz w:val="22"/>
          <w:szCs w:val="22"/>
          <w:color w:val="262626"/>
          <w:spacing w:val="17"/>
        </w:rPr>
        <w:t>)</w:t>
      </w:r>
    </w:p>
    <w:p>
      <w:pPr>
        <w:spacing w:line="329" w:lineRule="auto"/>
        <w:sectPr>
          <w:footerReference w:type="default" r:id="rId812"/>
          <w:pgSz w:w="12240" w:h="15840"/>
          <w:pgMar w:top="400" w:right="978" w:bottom="385" w:left="960" w:header="0" w:footer="197" w:gutter="0"/>
        </w:sectPr>
        <w:rPr>
          <w:sz w:val="22"/>
          <w:szCs w:val="22"/>
        </w:rPr>
      </w:pPr>
    </w:p>
    <w:p>
      <w:pPr>
        <w:pStyle w:val="BodyText"/>
        <w:ind w:left="16" w:right="96" w:hanging="8"/>
        <w:spacing w:before="174"/>
        <w:rPr>
          <w:rFonts w:ascii="Microsoft YaHei" w:hAnsi="Microsoft YaHei" w:eastAsia="Microsoft YaHei" w:cs="Microsoft YaHei"/>
          <w:sz w:val="24"/>
          <w:szCs w:val="24"/>
        </w:rPr>
      </w:pPr>
      <w:bookmarkStart w:name="bookmark97" w:id="96"/>
      <w:bookmarkEnd w:id="96"/>
      <w:r>
        <w:rPr>
          <w:rFonts w:ascii="Microsoft YaHei" w:hAnsi="Microsoft YaHei" w:eastAsia="Microsoft YaHei" w:cs="Microsoft YaHei"/>
          <w:sz w:val="24"/>
          <w:szCs w:val="24"/>
          <w:color w:val="262626"/>
        </w:rPr>
        <w:t>在</w:t>
      </w:r>
      <w:r>
        <w:rPr>
          <w:sz w:val="24"/>
          <w:szCs w:val="24"/>
          <w:color w:val="262626"/>
        </w:rPr>
        <w:t>Web</w:t>
      </w:r>
      <w:r>
        <w:rPr>
          <w:rFonts w:ascii="Microsoft YaHei" w:hAnsi="Microsoft YaHei" w:eastAsia="Microsoft YaHei" w:cs="Microsoft YaHei"/>
          <w:sz w:val="24"/>
          <w:szCs w:val="24"/>
          <w:color w:val="262626"/>
        </w:rPr>
        <w:t>应用开发中，确保应用可以平稳可靠的关闭是至关重要的</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。在我们常用的</w:t>
      </w:r>
      <w:r>
        <w:rPr>
          <w:sz w:val="24"/>
          <w:szCs w:val="24"/>
          <w:color w:val="262626"/>
        </w:rPr>
        <w:t>Spring</w:t>
      </w:r>
      <w:r>
        <w:rPr>
          <w:sz w:val="24"/>
          <w:szCs w:val="24"/>
          <w:color w:val="262626"/>
          <w:spacing w:val="30"/>
        </w:rPr>
        <w:t xml:space="preserve"> </w:t>
      </w:r>
      <w:r>
        <w:rPr>
          <w:sz w:val="24"/>
          <w:szCs w:val="24"/>
          <w:color w:val="262626"/>
        </w:rPr>
        <w:t>Boot</w:t>
      </w:r>
      <w:r>
        <w:rPr>
          <w:rFonts w:ascii="Microsoft YaHei" w:hAnsi="Microsoft YaHei" w:eastAsia="Microsoft YaHei" w:cs="Microsoft YaHei"/>
          <w:sz w:val="24"/>
          <w:szCs w:val="24"/>
          <w:color w:val="262626"/>
        </w:rPr>
        <w:t>中其</w:t>
      </w:r>
      <w:r>
        <w:rPr>
          <w:rFonts w:ascii="Microsoft YaHei" w:hAnsi="Microsoft YaHei" w:eastAsia="Microsoft YaHei" w:cs="Microsoft YaHei"/>
          <w:sz w:val="24"/>
          <w:szCs w:val="24"/>
          <w:color w:val="262626"/>
          <w:spacing w:val="-2"/>
        </w:rPr>
        <w:t>实提供了内置功能来优雅地处理应用程序的关闭的能力</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2"/>
        </w:rPr>
        <w:t>。</w:t>
      </w:r>
    </w:p>
    <w:p>
      <w:pPr>
        <w:pStyle w:val="BodyText"/>
        <w:spacing w:line="266" w:lineRule="auto"/>
        <w:rPr/>
      </w:pPr>
      <w:r/>
    </w:p>
    <w:p>
      <w:pPr>
        <w:pStyle w:val="BodyText"/>
        <w:spacing w:line="267" w:lineRule="auto"/>
        <w:rPr/>
      </w:pPr>
      <w:r/>
    </w:p>
    <w:p>
      <w:pPr>
        <w:ind w:left="7"/>
        <w:spacing w:before="102"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优雅停机：是以受控方式终止应用程序的过程，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允许它完成任何正在进行的任</w:t>
      </w:r>
      <w:r>
        <w:rPr>
          <w:rFonts w:ascii="Microsoft YaHei" w:hAnsi="Microsoft YaHei" w:eastAsia="Microsoft YaHei" w:cs="Microsoft YaHei"/>
          <w:sz w:val="24"/>
          <w:szCs w:val="24"/>
          <w:color w:val="262626"/>
          <w:spacing w:val="-2"/>
        </w:rPr>
        <w:t>务，释放资源，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并确</w:t>
      </w:r>
      <w:r>
        <w:rPr>
          <w:rFonts w:ascii="Microsoft YaHei" w:hAnsi="Microsoft YaHei" w:eastAsia="Microsoft YaHei" w:cs="Microsoft YaHei"/>
          <w:sz w:val="24"/>
          <w:szCs w:val="24"/>
          <w:color w:val="262626"/>
          <w:spacing w:val="-2"/>
        </w:rPr>
        <w:t>保数据的完整性</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。与突然终止应用程序不同，优雅停机确保所有进程都得到优雅停止，</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以防止潜在</w:t>
      </w:r>
      <w:r>
        <w:rPr>
          <w:rFonts w:ascii="Microsoft YaHei" w:hAnsi="Microsoft YaHei" w:eastAsia="Microsoft YaHei" w:cs="Microsoft YaHei"/>
          <w:sz w:val="24"/>
          <w:szCs w:val="24"/>
          <w:color w:val="262626"/>
          <w:spacing w:val="-1"/>
        </w:rPr>
        <w:t>的数据损坏或丢失。</w:t>
      </w:r>
    </w:p>
    <w:p>
      <w:pPr>
        <w:pStyle w:val="BodyText"/>
        <w:rPr/>
      </w:pPr>
      <w:r/>
    </w:p>
    <w:p>
      <w:pPr>
        <w:pStyle w:val="BodyText"/>
        <w:rPr/>
      </w:pPr>
      <w:r/>
    </w:p>
    <w:p>
      <w:pPr>
        <w:pStyle w:val="BodyText"/>
        <w:ind w:left="9" w:right="116" w:hanging="2"/>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从</w:t>
      </w:r>
      <w:r>
        <w:rPr>
          <w:sz w:val="24"/>
          <w:szCs w:val="24"/>
          <w:color w:val="262626"/>
        </w:rPr>
        <w:t>Spring</w:t>
      </w:r>
      <w:r>
        <w:rPr>
          <w:sz w:val="24"/>
          <w:szCs w:val="24"/>
          <w:color w:val="262626"/>
          <w:spacing w:val="38"/>
        </w:rPr>
        <w:t xml:space="preserve"> </w:t>
      </w:r>
      <w:r>
        <w:rPr>
          <w:sz w:val="24"/>
          <w:szCs w:val="24"/>
          <w:color w:val="262626"/>
        </w:rPr>
        <w:t>Boot</w:t>
      </w:r>
      <w:r>
        <w:rPr>
          <w:sz w:val="24"/>
          <w:szCs w:val="24"/>
          <w:color w:val="262626"/>
          <w:spacing w:val="28"/>
        </w:rPr>
        <w:t xml:space="preserve"> </w:t>
      </w:r>
      <w:r>
        <w:rPr>
          <w:sz w:val="24"/>
          <w:szCs w:val="24"/>
          <w:color w:val="262626"/>
          <w:spacing w:val="1"/>
        </w:rPr>
        <w:t>2.3</w:t>
      </w:r>
      <w:r>
        <w:rPr>
          <w:rFonts w:ascii="Microsoft YaHei" w:hAnsi="Microsoft YaHei" w:eastAsia="Microsoft YaHei" w:cs="Microsoft YaHei"/>
          <w:sz w:val="24"/>
          <w:szCs w:val="24"/>
          <w:color w:val="262626"/>
          <w:spacing w:val="1"/>
        </w:rPr>
        <w:t>开始，</w:t>
      </w:r>
      <w:r>
        <w:rPr>
          <w:sz w:val="24"/>
          <w:szCs w:val="24"/>
          <w:color w:val="262626"/>
        </w:rPr>
        <w:t>SpringBoot</w:t>
      </w:r>
      <w:r>
        <w:rPr>
          <w:rFonts w:ascii="Microsoft YaHei" w:hAnsi="Microsoft YaHei" w:eastAsia="Microsoft YaHei" w:cs="Microsoft YaHei"/>
          <w:sz w:val="24"/>
          <w:szCs w:val="24"/>
          <w:color w:val="262626"/>
          <w:spacing w:val="1"/>
        </w:rPr>
        <w:t>内置了优雅停机的功能</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。想要启用优雅停机很简单，</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只需在</w:t>
      </w:r>
      <w:hyperlink w:history="true" r:id="rId818">
        <w:r>
          <w:rPr>
            <w:sz w:val="24"/>
            <w:szCs w:val="24"/>
            <w:color w:val="262626"/>
          </w:rPr>
          <w:t>application</w:t>
        </w:r>
        <w:r>
          <w:rPr>
            <w:sz w:val="24"/>
            <w:szCs w:val="24"/>
            <w:color w:val="262626"/>
            <w:spacing w:val="11"/>
          </w:rPr>
          <w:t>.</w:t>
        </w:r>
        <w:r>
          <w:rPr>
            <w:sz w:val="24"/>
            <w:szCs w:val="24"/>
            <w:color w:val="262626"/>
          </w:rPr>
          <w:t>properties</w:t>
        </w:r>
      </w:hyperlink>
      <w:r>
        <w:rPr>
          <w:sz w:val="24"/>
          <w:szCs w:val="24"/>
          <w:color w:val="262626"/>
          <w:spacing w:val="25"/>
          <w:w w:val="101"/>
        </w:rPr>
        <w:t xml:space="preserve"> </w:t>
      </w:r>
      <w:r>
        <w:rPr>
          <w:rFonts w:ascii="Microsoft YaHei" w:hAnsi="Microsoft YaHei" w:eastAsia="Microsoft YaHei" w:cs="Microsoft YaHei"/>
          <w:sz w:val="24"/>
          <w:szCs w:val="24"/>
          <w:color w:val="262626"/>
          <w:spacing w:val="11"/>
        </w:rPr>
        <w:t>文件中添加一行代码</w:t>
      </w:r>
    </w:p>
    <w:p>
      <w:pPr>
        <w:spacing w:line="52" w:lineRule="exact"/>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5" w:hRule="atLeast"/>
        </w:trPr>
        <w:tc>
          <w:tcPr>
            <w:shd w:val="clear" w:fill="F5F5F5"/>
            <w:tcW w:w="10275" w:type="dxa"/>
            <w:vAlign w:val="top"/>
            <w:tcBorders>
              <w:bottom w:val="single" w:color="E8E8E8" w:sz="6" w:space="0"/>
            </w:tcBorders>
          </w:tcPr>
          <w:p>
            <w:pPr>
              <w:ind w:left="231"/>
              <w:spacing w:before="209" w:line="194" w:lineRule="auto"/>
              <w:rPr>
                <w:rFonts w:ascii="Arial" w:hAnsi="Arial" w:eastAsia="Arial" w:cs="Arial"/>
                <w:sz w:val="21"/>
                <w:szCs w:val="21"/>
              </w:rPr>
            </w:pPr>
            <w:r>
              <w:rPr>
                <w:rFonts w:ascii="Arial" w:hAnsi="Arial" w:eastAsia="Arial" w:cs="Arial"/>
                <w:sz w:val="21"/>
                <w:szCs w:val="21"/>
                <w:color w:val="595959"/>
                <w:position w:val="3"/>
              </w:rPr>
              <w:drawing>
                <wp:inline distT="0" distB="0" distL="0" distR="0">
                  <wp:extent cx="67790" cy="39290"/>
                  <wp:effectExtent l="0" t="0" r="0" b="0"/>
                  <wp:docPr id="1140" name="IM 1140"/>
                  <wp:cNvGraphicFramePr/>
                  <a:graphic>
                    <a:graphicData uri="http://schemas.openxmlformats.org/drawingml/2006/picture">
                      <pic:pic>
                        <pic:nvPicPr>
                          <pic:cNvPr id="1140" name="IM 1140"/>
                          <pic:cNvPicPr/>
                        </pic:nvPicPr>
                        <pic:blipFill>
                          <a:blip r:embed="rId819"/>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3"/>
              </w:rPr>
              <w:t>YAML</w:t>
            </w:r>
          </w:p>
        </w:tc>
      </w:tr>
      <w:tr>
        <w:trPr>
          <w:trHeight w:val="569" w:hRule="atLeast"/>
        </w:trPr>
        <w:tc>
          <w:tcPr>
            <w:tcW w:w="10275" w:type="dxa"/>
            <w:vAlign w:val="top"/>
            <w:tcBorders>
              <w:top w:val="single" w:color="E8E8E8" w:sz="6" w:space="0"/>
            </w:tcBorders>
          </w:tcPr>
          <w:p>
            <w:pPr>
              <w:pStyle w:val="TableText"/>
              <w:ind w:left="246"/>
              <w:spacing w:before="141" w:line="297" w:lineRule="exact"/>
              <w:rPr/>
            </w:pPr>
            <w:r>
              <w:rPr>
                <w:color w:val="6C6C6C"/>
                <w:spacing w:val="-1"/>
                <w:position w:val="3"/>
              </w:rPr>
              <w:t>1</w:t>
            </w:r>
            <w:r>
              <w:rPr>
                <w:color w:val="6C6C6C"/>
                <w:spacing w:val="-1"/>
                <w:position w:val="3"/>
              </w:rPr>
              <w:t xml:space="preserve">   </w:t>
            </w:r>
            <w:r>
              <w:rPr>
                <w:color w:val="262626"/>
                <w:spacing w:val="-1"/>
                <w:position w:val="3"/>
              </w:rPr>
              <w:t>server.shutdown=grac</w:t>
            </w:r>
            <w:r>
              <w:rPr>
                <w:color w:val="262626"/>
                <w:spacing w:val="-2"/>
                <w:position w:val="3"/>
              </w:rPr>
              <w:t>efu</w:t>
            </w:r>
          </w:p>
        </w:tc>
      </w:tr>
    </w:tbl>
    <w:p>
      <w:pPr>
        <w:pStyle w:val="BodyText"/>
        <w:spacing w:line="326" w:lineRule="auto"/>
        <w:rPr/>
      </w:pPr>
      <w:r/>
    </w:p>
    <w:p>
      <w:pPr>
        <w:pStyle w:val="BodyText"/>
        <w:spacing w:line="326" w:lineRule="auto"/>
        <w:rPr/>
      </w:pPr>
      <w:r/>
    </w:p>
    <w:p>
      <w:pPr>
        <w:pStyle w:val="BodyText"/>
        <w:ind w:left="12"/>
        <w:spacing w:before="103" w:line="247" w:lineRule="auto"/>
        <w:rPr>
          <w:sz w:val="24"/>
          <w:szCs w:val="24"/>
        </w:rPr>
      </w:pPr>
      <w:r>
        <w:rPr>
          <w:rFonts w:ascii="Microsoft YaHei" w:hAnsi="Microsoft YaHei" w:eastAsia="Microsoft YaHei" w:cs="Microsoft YaHei"/>
          <w:sz w:val="24"/>
          <w:szCs w:val="24"/>
          <w:color w:val="262626"/>
          <w:spacing w:val="-3"/>
        </w:rPr>
        <w:t>通过这个设置，</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当停止服务器时，</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3"/>
        </w:rPr>
        <w:t>它将不再接受新的请求</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。并且服务器也不会立即关闭，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而是等待</w:t>
      </w:r>
      <w:r>
        <w:rPr>
          <w:rFonts w:ascii="Microsoft YaHei" w:hAnsi="Microsoft YaHei" w:eastAsia="Microsoft YaHei" w:cs="Microsoft YaHei"/>
          <w:sz w:val="24"/>
          <w:szCs w:val="24"/>
          <w:color w:val="262626"/>
          <w:spacing w:val="-2"/>
        </w:rPr>
        <w:t>正在进行的请求处理完</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。这个等待的时间我们是可以自定义的</w:t>
      </w:r>
      <w:r>
        <w:rPr>
          <w:sz w:val="24"/>
          <w:szCs w:val="24"/>
          <w:color w:val="262626"/>
          <w:spacing w:val="-2"/>
        </w:rPr>
        <w:t>:</w:t>
      </w:r>
    </w:p>
    <w:p>
      <w:pPr>
        <w:spacing w:line="28" w:lineRule="exact"/>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5" w:hRule="atLeast"/>
        </w:trPr>
        <w:tc>
          <w:tcPr>
            <w:shd w:val="clear" w:fill="F5F5F5"/>
            <w:tcW w:w="10275" w:type="dxa"/>
            <w:vAlign w:val="top"/>
            <w:tcBorders>
              <w:bottom w:val="single" w:color="E8E8E8" w:sz="6" w:space="0"/>
            </w:tcBorders>
          </w:tcPr>
          <w:p>
            <w:pPr>
              <w:ind w:left="231"/>
              <w:spacing w:before="194" w:line="194" w:lineRule="auto"/>
              <w:rPr>
                <w:rFonts w:ascii="Arial" w:hAnsi="Arial" w:eastAsia="Arial" w:cs="Arial"/>
                <w:sz w:val="21"/>
                <w:szCs w:val="21"/>
              </w:rPr>
            </w:pPr>
            <w:r>
              <w:rPr>
                <w:rFonts w:ascii="Arial" w:hAnsi="Arial" w:eastAsia="Arial" w:cs="Arial"/>
                <w:sz w:val="21"/>
                <w:szCs w:val="21"/>
                <w:color w:val="595959"/>
                <w:position w:val="3"/>
              </w:rPr>
              <w:drawing>
                <wp:inline distT="0" distB="0" distL="0" distR="0">
                  <wp:extent cx="67790" cy="39290"/>
                  <wp:effectExtent l="0" t="0" r="0" b="0"/>
                  <wp:docPr id="1142" name="IM 1142"/>
                  <wp:cNvGraphicFramePr/>
                  <a:graphic>
                    <a:graphicData uri="http://schemas.openxmlformats.org/drawingml/2006/picture">
                      <pic:pic>
                        <pic:nvPicPr>
                          <pic:cNvPr id="1142" name="IM 1142"/>
                          <pic:cNvPicPr/>
                        </pic:nvPicPr>
                        <pic:blipFill>
                          <a:blip r:embed="rId820"/>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3"/>
              </w:rPr>
              <w:t>YAML</w:t>
            </w:r>
          </w:p>
        </w:tc>
      </w:tr>
      <w:tr>
        <w:trPr>
          <w:trHeight w:val="569" w:hRule="atLeast"/>
        </w:trPr>
        <w:tc>
          <w:tcPr>
            <w:tcW w:w="10275" w:type="dxa"/>
            <w:vAlign w:val="top"/>
            <w:tcBorders>
              <w:top w:val="single" w:color="E8E8E8" w:sz="6" w:space="0"/>
            </w:tcBorders>
          </w:tcPr>
          <w:p>
            <w:pPr>
              <w:pStyle w:val="TableText"/>
              <w:ind w:left="246"/>
              <w:spacing w:before="141" w:line="297" w:lineRule="exact"/>
              <w:rPr/>
            </w:pPr>
            <w:r>
              <w:rPr>
                <w:color w:val="6C6C6C"/>
                <w:spacing w:val="-1"/>
                <w:position w:val="3"/>
              </w:rPr>
              <w:t>1</w:t>
            </w:r>
            <w:r>
              <w:rPr>
                <w:color w:val="6C6C6C"/>
                <w:spacing w:val="-1"/>
                <w:position w:val="3"/>
              </w:rPr>
              <w:t xml:space="preserve">   </w:t>
            </w:r>
            <w:r>
              <w:rPr>
                <w:color w:val="262626"/>
                <w:spacing w:val="-1"/>
                <w:position w:val="3"/>
              </w:rPr>
              <w:t>spring.lifecycle.timeout-per-shutdown-phase=2m</w:t>
            </w:r>
          </w:p>
        </w:tc>
      </w:tr>
    </w:tbl>
    <w:p>
      <w:pPr>
        <w:pStyle w:val="BodyText"/>
        <w:ind w:left="11"/>
        <w:spacing w:before="214"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默认的等待时长是</w:t>
      </w:r>
      <w:r>
        <w:rPr>
          <w:sz w:val="24"/>
          <w:szCs w:val="24"/>
          <w:color w:val="262626"/>
          <w:spacing w:val="-1"/>
        </w:rPr>
        <w:t>30</w:t>
      </w:r>
      <w:r>
        <w:rPr>
          <w:rFonts w:ascii="Microsoft YaHei" w:hAnsi="Microsoft YaHei" w:eastAsia="Microsoft YaHei" w:cs="Microsoft YaHei"/>
          <w:sz w:val="24"/>
          <w:szCs w:val="24"/>
          <w:color w:val="262626"/>
          <w:spacing w:val="-1"/>
        </w:rPr>
        <w:t>秒，</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通过以上配置可以将这个等待时长延长到</w:t>
      </w:r>
      <w:r>
        <w:rPr>
          <w:rFonts w:ascii="Microsoft YaHei" w:hAnsi="Microsoft YaHei" w:eastAsia="Microsoft YaHei" w:cs="Microsoft YaHei"/>
          <w:sz w:val="24"/>
          <w:szCs w:val="24"/>
          <w:color w:val="262626"/>
          <w:spacing w:val="24"/>
        </w:rPr>
        <w:t xml:space="preserve"> </w:t>
      </w:r>
      <w:r>
        <w:rPr>
          <w:sz w:val="24"/>
          <w:szCs w:val="24"/>
          <w:color w:val="262626"/>
          <w:spacing w:val="-1"/>
        </w:rPr>
        <w:t>2</w:t>
      </w:r>
      <w:r>
        <w:rPr>
          <w:rFonts w:ascii="Microsoft YaHei" w:hAnsi="Microsoft YaHei" w:eastAsia="Microsoft YaHei" w:cs="Microsoft YaHei"/>
          <w:sz w:val="24"/>
          <w:szCs w:val="24"/>
          <w:color w:val="262626"/>
          <w:spacing w:val="-1"/>
        </w:rPr>
        <w:t>分钟</w:t>
      </w:r>
    </w:p>
    <w:p>
      <w:pPr>
        <w:spacing w:line="195" w:lineRule="auto"/>
        <w:sectPr>
          <w:headerReference w:type="default" r:id="rId816"/>
          <w:footerReference w:type="default" r:id="rId817"/>
          <w:pgSz w:w="12240" w:h="15840"/>
          <w:pgMar w:top="2107" w:right="960" w:bottom="385" w:left="960" w:header="1245" w:footer="197" w:gutter="0"/>
        </w:sectPr>
        <w:rPr>
          <w:rFonts w:ascii="Microsoft YaHei" w:hAnsi="Microsoft YaHei" w:eastAsia="Microsoft YaHei" w:cs="Microsoft YaHei"/>
          <w:sz w:val="24"/>
          <w:szCs w:val="24"/>
        </w:rPr>
      </w:pPr>
    </w:p>
    <w:p>
      <w:pPr>
        <w:pStyle w:val="BodyText"/>
        <w:spacing w:before="181" w:line="179" w:lineRule="auto"/>
        <w:outlineLvl w:val="1"/>
        <w:rPr>
          <w:rFonts w:ascii="Microsoft YaHei" w:hAnsi="Microsoft YaHei" w:eastAsia="Microsoft YaHei" w:cs="Microsoft YaHei"/>
          <w:sz w:val="42"/>
          <w:szCs w:val="42"/>
        </w:rPr>
      </w:pPr>
      <w:bookmarkStart w:name="bookmark98" w:id="97"/>
      <w:bookmarkEnd w:id="97"/>
      <w:r>
        <w:rPr>
          <w:sz w:val="42"/>
          <w:szCs w:val="42"/>
          <w:color w:val="262626"/>
          <w:spacing w:val="-2"/>
        </w:rPr>
        <w:t>AOT</w:t>
      </w:r>
      <w:r>
        <w:rPr>
          <w:sz w:val="42"/>
          <w:szCs w:val="42"/>
          <w:color w:val="262626"/>
          <w:spacing w:val="38"/>
        </w:rPr>
        <w:t xml:space="preserve"> </w:t>
      </w:r>
      <w:r>
        <w:rPr>
          <w:rFonts w:ascii="Microsoft YaHei" w:hAnsi="Microsoft YaHei" w:eastAsia="Microsoft YaHei" w:cs="Microsoft YaHei"/>
          <w:sz w:val="42"/>
          <w:szCs w:val="42"/>
          <w:color w:val="262626"/>
          <w:spacing w:val="-2"/>
        </w:rPr>
        <w:t>编译</w:t>
      </w:r>
    </w:p>
    <w:p>
      <w:pPr>
        <w:pStyle w:val="BodyText"/>
        <w:spacing w:before="312" w:line="185" w:lineRule="auto"/>
        <w:rPr>
          <w:rFonts w:ascii="Microsoft YaHei" w:hAnsi="Microsoft YaHei" w:eastAsia="Microsoft YaHei" w:cs="Microsoft YaHei"/>
          <w:sz w:val="24"/>
          <w:szCs w:val="24"/>
        </w:rPr>
      </w:pPr>
      <w:r>
        <w:rPr>
          <w:sz w:val="24"/>
          <w:szCs w:val="24"/>
          <w:color w:val="262626"/>
        </w:rPr>
        <w:t>Ahead</w:t>
      </w:r>
      <w:r>
        <w:rPr>
          <w:sz w:val="24"/>
          <w:szCs w:val="24"/>
          <w:color w:val="262626"/>
          <w:spacing w:val="7"/>
        </w:rPr>
        <w:t>-</w:t>
      </w:r>
      <w:r>
        <w:rPr>
          <w:sz w:val="24"/>
          <w:szCs w:val="24"/>
          <w:color w:val="262626"/>
        </w:rPr>
        <w:t>Of</w:t>
      </w:r>
      <w:r>
        <w:rPr>
          <w:sz w:val="24"/>
          <w:szCs w:val="24"/>
          <w:color w:val="262626"/>
          <w:spacing w:val="7"/>
        </w:rPr>
        <w:t>-</w:t>
      </w:r>
      <w:r>
        <w:rPr>
          <w:sz w:val="24"/>
          <w:szCs w:val="24"/>
          <w:color w:val="262626"/>
        </w:rPr>
        <w:t>Time</w:t>
      </w:r>
      <w:r>
        <w:rPr>
          <w:rFonts w:ascii="Microsoft YaHei" w:hAnsi="Microsoft YaHei" w:eastAsia="Microsoft YaHei" w:cs="Microsoft YaHei"/>
          <w:sz w:val="24"/>
          <w:szCs w:val="24"/>
          <w:color w:val="262626"/>
          <w:spacing w:val="7"/>
        </w:rPr>
        <w:t>，</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7"/>
        </w:rPr>
        <w:t>即预先编译，</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7"/>
        </w:rPr>
        <w:t>这是相对于我们熟知的 </w:t>
      </w:r>
      <w:r>
        <w:rPr>
          <w:sz w:val="24"/>
          <w:szCs w:val="24"/>
          <w:color w:val="262626"/>
        </w:rPr>
        <w:t>Just</w:t>
      </w:r>
      <w:r>
        <w:rPr>
          <w:sz w:val="24"/>
          <w:szCs w:val="24"/>
          <w:color w:val="262626"/>
          <w:spacing w:val="7"/>
        </w:rPr>
        <w:t>-</w:t>
      </w:r>
      <w:r>
        <w:rPr>
          <w:sz w:val="24"/>
          <w:szCs w:val="24"/>
          <w:color w:val="262626"/>
        </w:rPr>
        <w:t>In</w:t>
      </w:r>
      <w:r>
        <w:rPr>
          <w:sz w:val="24"/>
          <w:szCs w:val="24"/>
          <w:color w:val="262626"/>
          <w:spacing w:val="7"/>
        </w:rPr>
        <w:t>-</w:t>
      </w:r>
      <w:r>
        <w:rPr>
          <w:sz w:val="24"/>
          <w:szCs w:val="24"/>
          <w:color w:val="262626"/>
        </w:rPr>
        <w:t>Time</w:t>
      </w:r>
      <w:r>
        <w:rPr>
          <w:sz w:val="24"/>
          <w:szCs w:val="24"/>
          <w:color w:val="262626"/>
          <w:spacing w:val="27"/>
          <w:w w:val="101"/>
        </w:rPr>
        <w:t xml:space="preserve"> </w:t>
      </w:r>
      <w:r>
        <w:rPr>
          <w:sz w:val="24"/>
          <w:szCs w:val="24"/>
          <w:color w:val="262626"/>
          <w:spacing w:val="7"/>
        </w:rPr>
        <w:t>(</w:t>
      </w:r>
      <w:r>
        <w:rPr>
          <w:sz w:val="24"/>
          <w:szCs w:val="24"/>
          <w:color w:val="262626"/>
        </w:rPr>
        <w:t>JIT</w:t>
      </w:r>
      <w:r>
        <w:rPr>
          <w:rFonts w:ascii="Microsoft YaHei" w:hAnsi="Microsoft YaHei" w:eastAsia="Microsoft YaHei" w:cs="Microsoft YaHei"/>
          <w:sz w:val="24"/>
          <w:szCs w:val="24"/>
          <w:color w:val="262626"/>
          <w:spacing w:val="7"/>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7"/>
        </w:rPr>
        <w:t>即时编译</w:t>
      </w:r>
      <w:r>
        <w:rPr>
          <w:sz w:val="24"/>
          <w:szCs w:val="24"/>
          <w:color w:val="262626"/>
          <w:spacing w:val="7"/>
        </w:rPr>
        <w:t>)</w:t>
      </w:r>
      <w:r>
        <w:rPr>
          <w:sz w:val="24"/>
          <w:szCs w:val="24"/>
          <w:color w:val="262626"/>
          <w:spacing w:val="22"/>
        </w:rPr>
        <w:t xml:space="preserve"> </w:t>
      </w:r>
      <w:r>
        <w:rPr>
          <w:rFonts w:ascii="Microsoft YaHei" w:hAnsi="Microsoft YaHei" w:eastAsia="Microsoft YaHei" w:cs="Microsoft YaHei"/>
          <w:sz w:val="24"/>
          <w:szCs w:val="24"/>
          <w:color w:val="262626"/>
          <w:spacing w:val="7"/>
        </w:rPr>
        <w:t>来说的。</w:t>
      </w:r>
    </w:p>
    <w:p>
      <w:pPr>
        <w:pStyle w:val="BodyText"/>
        <w:spacing w:line="315" w:lineRule="auto"/>
        <w:rPr/>
      </w:pPr>
      <w:r/>
    </w:p>
    <w:p>
      <w:pPr>
        <w:pStyle w:val="BodyText"/>
        <w:spacing w:line="315" w:lineRule="auto"/>
        <w:rPr/>
      </w:pPr>
      <w:r/>
    </w:p>
    <w:p>
      <w:pPr>
        <w:pStyle w:val="BodyText"/>
        <w:ind w:left="12" w:right="197" w:hanging="3"/>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相比于</w:t>
      </w:r>
      <w:r>
        <w:rPr>
          <w:sz w:val="24"/>
          <w:szCs w:val="24"/>
          <w:color w:val="262626"/>
          <w:spacing w:val="-1"/>
        </w:rPr>
        <w:t>JT</w:t>
      </w:r>
      <w:r>
        <w:rPr>
          <w:rFonts w:ascii="Microsoft YaHei" w:hAnsi="Microsoft YaHei" w:eastAsia="Microsoft YaHei" w:cs="Microsoft YaHei"/>
          <w:sz w:val="24"/>
          <w:szCs w:val="24"/>
          <w:color w:val="262626"/>
          <w:spacing w:val="-1"/>
        </w:rPr>
        <w:t>编译，</w:t>
      </w:r>
      <w:r>
        <w:rPr>
          <w:sz w:val="24"/>
          <w:szCs w:val="24"/>
          <w:color w:val="262626"/>
          <w:spacing w:val="-1"/>
        </w:rPr>
        <w:t>AOT</w:t>
      </w:r>
      <w:r>
        <w:rPr>
          <w:rFonts w:ascii="Microsoft YaHei" w:hAnsi="Microsoft YaHei" w:eastAsia="Microsoft YaHei" w:cs="Microsoft YaHei"/>
          <w:sz w:val="24"/>
          <w:szCs w:val="24"/>
          <w:color w:val="262626"/>
          <w:spacing w:val="-1"/>
        </w:rPr>
        <w:t>指的是在程序运行前编译，</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这样就可以避免在运行时的编译性能消耗和内存</w:t>
      </w:r>
      <w:r>
        <w:rPr>
          <w:rFonts w:ascii="Microsoft YaHei" w:hAnsi="Microsoft YaHei" w:eastAsia="Microsoft YaHei" w:cs="Microsoft YaHei"/>
          <w:sz w:val="24"/>
          <w:szCs w:val="24"/>
          <w:color w:val="262626"/>
          <w:spacing w:val="-2"/>
        </w:rPr>
        <w:t>消耗，</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可以在程序运行初期就达到最高性能</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、也可以显著的加快程序的启动。</w:t>
      </w:r>
    </w:p>
    <w:p>
      <w:pPr>
        <w:pStyle w:val="BodyText"/>
        <w:rPr/>
      </w:pPr>
      <w:r/>
    </w:p>
    <w:p>
      <w:pPr>
        <w:pStyle w:val="BodyText"/>
        <w:rPr/>
      </w:pPr>
      <w:r/>
    </w:p>
    <w:p>
      <w:pPr>
        <w:pStyle w:val="BodyText"/>
        <w:ind w:left="7" w:right="612" w:hanging="7"/>
        <w:spacing w:before="103" w:line="241" w:lineRule="auto"/>
        <w:rPr>
          <w:rFonts w:ascii="Microsoft YaHei" w:hAnsi="Microsoft YaHei" w:eastAsia="Microsoft YaHei" w:cs="Microsoft YaHei"/>
          <w:sz w:val="24"/>
          <w:szCs w:val="24"/>
        </w:rPr>
      </w:pPr>
      <w:r>
        <w:rPr>
          <w:sz w:val="24"/>
          <w:szCs w:val="24"/>
          <w:color w:val="262626"/>
        </w:rPr>
        <w:t>AOT</w:t>
      </w:r>
      <w:r>
        <w:rPr>
          <w:rFonts w:ascii="Microsoft YaHei" w:hAnsi="Microsoft YaHei" w:eastAsia="Microsoft YaHei" w:cs="Microsoft YaHei"/>
          <w:sz w:val="24"/>
          <w:szCs w:val="24"/>
          <w:color w:val="262626"/>
        </w:rPr>
        <w:t>的引入，</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意味着</w:t>
      </w:r>
      <w:r>
        <w:rPr>
          <w:sz w:val="24"/>
          <w:szCs w:val="24"/>
          <w:color w:val="262626"/>
        </w:rPr>
        <w:t>Spring</w:t>
      </w:r>
      <w:r>
        <w:rPr>
          <w:rFonts w:ascii="Microsoft YaHei" w:hAnsi="Microsoft YaHei" w:eastAsia="Microsoft YaHei" w:cs="Microsoft YaHei"/>
          <w:sz w:val="24"/>
          <w:szCs w:val="24"/>
          <w:color w:val="262626"/>
        </w:rPr>
        <w:t>生态正式引入了提前编译技术，相比于</w:t>
      </w:r>
      <w:r>
        <w:rPr>
          <w:sz w:val="24"/>
          <w:szCs w:val="24"/>
          <w:color w:val="262626"/>
        </w:rPr>
        <w:t>JIT</w:t>
      </w:r>
      <w:r>
        <w:rPr>
          <w:rFonts w:ascii="Microsoft YaHei" w:hAnsi="Microsoft YaHei" w:eastAsia="Microsoft YaHei" w:cs="Microsoft YaHei"/>
          <w:sz w:val="24"/>
          <w:szCs w:val="24"/>
          <w:color w:val="262626"/>
        </w:rPr>
        <w:t>编译</w:t>
      </w:r>
      <w:r>
        <w:rPr>
          <w:rFonts w:ascii="Microsoft YaHei" w:hAnsi="Microsoft YaHei" w:eastAsia="Microsoft YaHei" w:cs="Microsoft YaHei"/>
          <w:sz w:val="24"/>
          <w:szCs w:val="24"/>
          <w:color w:val="262626"/>
          <w:spacing w:val="-1"/>
        </w:rPr>
        <w:t>，</w:t>
      </w:r>
      <w:r>
        <w:rPr>
          <w:sz w:val="24"/>
          <w:szCs w:val="24"/>
          <w:color w:val="262626"/>
          <w:spacing w:val="-1"/>
        </w:rPr>
        <w:t>AOT</w:t>
      </w:r>
      <w:r>
        <w:rPr>
          <w:rFonts w:ascii="Microsoft YaHei" w:hAnsi="Microsoft YaHei" w:eastAsia="Microsoft YaHei" w:cs="Microsoft YaHei"/>
          <w:sz w:val="24"/>
          <w:szCs w:val="24"/>
          <w:color w:val="262626"/>
          <w:spacing w:val="-1"/>
        </w:rPr>
        <w:t>有助于优化</w:t>
      </w:r>
      <w:r>
        <w:rPr>
          <w:sz w:val="24"/>
          <w:szCs w:val="24"/>
          <w:color w:val="262626"/>
          <w:spacing w:val="-1"/>
        </w:rPr>
        <w:t>Spring</w:t>
      </w:r>
      <w:r>
        <w:rPr>
          <w:rFonts w:ascii="Microsoft YaHei" w:hAnsi="Microsoft YaHei" w:eastAsia="Microsoft YaHei" w:cs="Microsoft YaHei"/>
          <w:sz w:val="24"/>
          <w:szCs w:val="24"/>
          <w:color w:val="262626"/>
          <w:spacing w:val="-1"/>
        </w:rPr>
        <w:t>框架启动慢占用内存多</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、以及垃圾无法被回收等问题。</w:t>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ind w:left="12"/>
        <w:spacing w:before="121" w:line="218" w:lineRule="auto"/>
        <w:outlineLvl w:val="1"/>
        <w:rPr>
          <w:sz w:val="42"/>
          <w:szCs w:val="42"/>
        </w:rPr>
      </w:pPr>
      <w:r>
        <w:rPr>
          <w:sz w:val="42"/>
          <w:szCs w:val="42"/>
          <w:color w:val="262626"/>
          <w:spacing w:val="9"/>
        </w:rPr>
        <w:t>Spring</w:t>
      </w:r>
      <w:r>
        <w:rPr>
          <w:sz w:val="42"/>
          <w:szCs w:val="42"/>
          <w:color w:val="262626"/>
          <w:spacing w:val="59"/>
        </w:rPr>
        <w:t xml:space="preserve"> </w:t>
      </w:r>
      <w:r>
        <w:rPr>
          <w:sz w:val="42"/>
          <w:szCs w:val="42"/>
          <w:color w:val="262626"/>
          <w:spacing w:val="9"/>
        </w:rPr>
        <w:t>Native</w:t>
      </w:r>
    </w:p>
    <w:p>
      <w:pPr>
        <w:pStyle w:val="BodyText"/>
        <w:spacing w:line="304" w:lineRule="auto"/>
        <w:rPr/>
      </w:pPr>
      <w:r/>
    </w:p>
    <w:p>
      <w:pPr>
        <w:pStyle w:val="BodyText"/>
        <w:ind w:left="11" w:right="108" w:hanging="3"/>
        <w:spacing w:before="104" w:line="23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在新版本中引入了 </w:t>
      </w:r>
      <w:r>
        <w:rPr>
          <w:sz w:val="24"/>
          <w:szCs w:val="24"/>
          <w:color w:val="262626"/>
        </w:rPr>
        <w:t>Spring</w:t>
      </w:r>
      <w:r>
        <w:rPr>
          <w:sz w:val="24"/>
          <w:szCs w:val="24"/>
          <w:color w:val="262626"/>
          <w:spacing w:val="30"/>
        </w:rPr>
        <w:t xml:space="preserve"> </w:t>
      </w:r>
      <w:r>
        <w:rPr>
          <w:sz w:val="24"/>
          <w:szCs w:val="24"/>
          <w:color w:val="262626"/>
        </w:rPr>
        <w:t>Native</w:t>
      </w:r>
      <w:r>
        <w:rPr>
          <w:sz w:val="24"/>
          <w:szCs w:val="24"/>
          <w:color w:val="262626"/>
          <w:spacing w:val="-38"/>
        </w:rPr>
        <w:t xml:space="preserve"> </w:t>
      </w:r>
      <w:r>
        <w:rPr>
          <w:rFonts w:ascii="Microsoft YaHei" w:hAnsi="Microsoft YaHei" w:eastAsia="Microsoft YaHei" w:cs="Microsoft YaHei"/>
          <w:sz w:val="24"/>
          <w:szCs w:val="24"/>
          <w:color w:val="262626"/>
        </w:rPr>
        <w:t>，有了 </w:t>
      </w:r>
      <w:r>
        <w:rPr>
          <w:sz w:val="24"/>
          <w:szCs w:val="24"/>
          <w:color w:val="262626"/>
        </w:rPr>
        <w:t>Spring</w:t>
      </w:r>
      <w:r>
        <w:rPr>
          <w:sz w:val="24"/>
          <w:szCs w:val="24"/>
          <w:color w:val="262626"/>
          <w:spacing w:val="30"/>
        </w:rPr>
        <w:t xml:space="preserve"> </w:t>
      </w:r>
      <w:r>
        <w:rPr>
          <w:sz w:val="24"/>
          <w:szCs w:val="24"/>
          <w:color w:val="262626"/>
        </w:rPr>
        <w:t>Native</w:t>
      </w:r>
      <w:r>
        <w:rPr>
          <w:sz w:val="24"/>
          <w:szCs w:val="24"/>
          <w:color w:val="262626"/>
          <w:spacing w:val="41"/>
          <w:w w:val="101"/>
        </w:rPr>
        <w:t xml:space="preserve"> </w:t>
      </w:r>
      <w:r>
        <w:rPr>
          <w:rFonts w:ascii="Microsoft YaHei" w:hAnsi="Microsoft YaHei" w:eastAsia="Microsoft YaHei" w:cs="Microsoft YaHei"/>
          <w:sz w:val="24"/>
          <w:szCs w:val="24"/>
          <w:color w:val="262626"/>
        </w:rPr>
        <w:t>，</w:t>
      </w:r>
      <w:r>
        <w:rPr>
          <w:sz w:val="24"/>
          <w:szCs w:val="24"/>
          <w:color w:val="262626"/>
        </w:rPr>
        <w:t>Spring</w:t>
      </w:r>
      <w:r>
        <w:rPr>
          <w:sz w:val="24"/>
          <w:szCs w:val="24"/>
          <w:color w:val="262626"/>
          <w:spacing w:val="26"/>
        </w:rPr>
        <w:t xml:space="preserve"> </w:t>
      </w:r>
      <w:r>
        <w:rPr>
          <w:rFonts w:ascii="Microsoft YaHei" w:hAnsi="Microsoft YaHei" w:eastAsia="Microsoft YaHei" w:cs="Microsoft YaHei"/>
          <w:sz w:val="24"/>
          <w:szCs w:val="24"/>
          <w:color w:val="262626"/>
        </w:rPr>
        <w:t>可</w:t>
      </w:r>
      <w:r>
        <w:rPr>
          <w:rFonts w:ascii="Microsoft YaHei" w:hAnsi="Microsoft YaHei" w:eastAsia="Microsoft YaHei" w:cs="Microsoft YaHei"/>
          <w:sz w:val="24"/>
          <w:szCs w:val="24"/>
          <w:color w:val="262626"/>
          <w:spacing w:val="-1"/>
        </w:rPr>
        <w:t>以不再依赖 </w:t>
      </w:r>
      <w:r>
        <w:rPr>
          <w:sz w:val="24"/>
          <w:szCs w:val="24"/>
          <w:color w:val="262626"/>
          <w:spacing w:val="-1"/>
        </w:rPr>
        <w:t>Java</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虚拟机，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w:t>
      </w:r>
      <w:r>
        <w:rPr>
          <w:rFonts w:ascii="Microsoft YaHei" w:hAnsi="Microsoft YaHei" w:eastAsia="Microsoft YaHei" w:cs="Microsoft YaHei"/>
          <w:sz w:val="24"/>
          <w:szCs w:val="24"/>
          <w:color w:val="262626"/>
        </w:rPr>
        <w:t>是基于</w:t>
      </w:r>
      <w:r>
        <w:rPr>
          <w:rFonts w:ascii="Microsoft YaHei" w:hAnsi="Microsoft YaHei" w:eastAsia="Microsoft YaHei" w:cs="Microsoft YaHei"/>
          <w:sz w:val="24"/>
          <w:szCs w:val="24"/>
          <w:color w:val="262626"/>
          <w:spacing w:val="19"/>
          <w:w w:val="101"/>
        </w:rPr>
        <w:t xml:space="preserve"> </w:t>
      </w:r>
      <w:r>
        <w:rPr>
          <w:sz w:val="24"/>
          <w:szCs w:val="24"/>
          <w:color w:val="262626"/>
        </w:rPr>
        <w:t>GraalVM</w:t>
      </w:r>
      <w:r>
        <w:rPr>
          <w:sz w:val="24"/>
          <w:szCs w:val="24"/>
          <w:color w:val="262626"/>
          <w:spacing w:val="22"/>
        </w:rPr>
        <w:t xml:space="preserve"> </w:t>
      </w:r>
      <w:r>
        <w:rPr>
          <w:rFonts w:ascii="Microsoft YaHei" w:hAnsi="Microsoft YaHei" w:eastAsia="Microsoft YaHei" w:cs="Microsoft YaHei"/>
          <w:sz w:val="24"/>
          <w:szCs w:val="24"/>
          <w:color w:val="262626"/>
        </w:rPr>
        <w:t>将 </w:t>
      </w:r>
      <w:r>
        <w:rPr>
          <w:sz w:val="24"/>
          <w:szCs w:val="24"/>
          <w:color w:val="262626"/>
        </w:rPr>
        <w:t>Spring</w:t>
      </w:r>
      <w:r>
        <w:rPr>
          <w:sz w:val="24"/>
          <w:szCs w:val="24"/>
          <w:color w:val="262626"/>
          <w:spacing w:val="23"/>
        </w:rPr>
        <w:t xml:space="preserve"> </w:t>
      </w:r>
      <w:r>
        <w:rPr>
          <w:rFonts w:ascii="Microsoft YaHei" w:hAnsi="Microsoft YaHei" w:eastAsia="Microsoft YaHei" w:cs="Microsoft YaHei"/>
          <w:sz w:val="24"/>
          <w:szCs w:val="24"/>
          <w:color w:val="262626"/>
        </w:rPr>
        <w:t>应用程序编译成原生镜像（</w:t>
      </w:r>
      <w:r>
        <w:rPr>
          <w:rFonts w:ascii="Microsoft YaHei" w:hAnsi="Microsoft YaHei" w:eastAsia="Microsoft YaHei" w:cs="Microsoft YaHei"/>
          <w:sz w:val="24"/>
          <w:szCs w:val="24"/>
          <w:color w:val="262626"/>
          <w:spacing w:val="-38"/>
        </w:rPr>
        <w:t xml:space="preserve"> </w:t>
      </w:r>
      <w:r>
        <w:rPr>
          <w:sz w:val="24"/>
          <w:szCs w:val="24"/>
          <w:color w:val="262626"/>
        </w:rPr>
        <w:t>native</w:t>
      </w:r>
      <w:r>
        <w:rPr>
          <w:sz w:val="24"/>
          <w:szCs w:val="24"/>
          <w:color w:val="262626"/>
          <w:spacing w:val="29"/>
          <w:w w:val="101"/>
        </w:rPr>
        <w:t xml:space="preserve"> </w:t>
      </w:r>
      <w:r>
        <w:rPr>
          <w:sz w:val="24"/>
          <w:szCs w:val="24"/>
          <w:color w:val="262626"/>
        </w:rPr>
        <w:t>i</w:t>
      </w:r>
      <w:r>
        <w:rPr>
          <w:sz w:val="24"/>
          <w:szCs w:val="24"/>
          <w:color w:val="262626"/>
          <w:spacing w:val="-1"/>
        </w:rPr>
        <w:t>mage</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1"/>
        </w:rPr>
        <w:t>提供了一种新的方式来</w:t>
      </w:r>
      <w:r>
        <w:rPr>
          <w:rFonts w:ascii="Microsoft YaHei" w:hAnsi="Microsoft YaHei" w:eastAsia="Microsoft YaHei" w:cs="Microsoft YaHei"/>
          <w:sz w:val="24"/>
          <w:szCs w:val="24"/>
          <w:color w:val="262626"/>
        </w:rPr>
        <w:t>部署 </w:t>
      </w:r>
      <w:r>
        <w:rPr>
          <w:sz w:val="24"/>
          <w:szCs w:val="24"/>
          <w:color w:val="262626"/>
        </w:rPr>
        <w:t>Spring</w:t>
      </w:r>
      <w:r>
        <w:rPr>
          <w:sz w:val="24"/>
          <w:szCs w:val="24"/>
          <w:color w:val="262626"/>
          <w:spacing w:val="23"/>
        </w:rPr>
        <w:t xml:space="preserve"> </w:t>
      </w:r>
      <w:r>
        <w:rPr>
          <w:rFonts w:ascii="Microsoft YaHei" w:hAnsi="Microsoft YaHei" w:eastAsia="Microsoft YaHei" w:cs="Microsoft YaHei"/>
          <w:sz w:val="24"/>
          <w:szCs w:val="24"/>
          <w:color w:val="262626"/>
        </w:rPr>
        <w:t>应用，</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这种部署 </w:t>
      </w:r>
      <w:r>
        <w:rPr>
          <w:sz w:val="24"/>
          <w:szCs w:val="24"/>
          <w:color w:val="262626"/>
        </w:rPr>
        <w:t>Spring</w:t>
      </w:r>
      <w:r>
        <w:rPr>
          <w:sz w:val="24"/>
          <w:szCs w:val="24"/>
          <w:color w:val="262626"/>
          <w:spacing w:val="32"/>
          <w:w w:val="101"/>
        </w:rPr>
        <w:t xml:space="preserve"> </w:t>
      </w:r>
      <w:r>
        <w:rPr>
          <w:rFonts w:ascii="Microsoft YaHei" w:hAnsi="Microsoft YaHei" w:eastAsia="Microsoft YaHei" w:cs="Microsoft YaHei"/>
          <w:sz w:val="24"/>
          <w:szCs w:val="24"/>
          <w:color w:val="262626"/>
        </w:rPr>
        <w:t>的方式是云原生友好的。</w:t>
      </w:r>
    </w:p>
    <w:p>
      <w:pPr>
        <w:pStyle w:val="BodyText"/>
        <w:spacing w:line="262" w:lineRule="auto"/>
        <w:rPr/>
      </w:pPr>
      <w:r/>
    </w:p>
    <w:p>
      <w:pPr>
        <w:pStyle w:val="BodyText"/>
        <w:spacing w:line="262" w:lineRule="auto"/>
        <w:rPr/>
      </w:pPr>
      <w:r/>
    </w:p>
    <w:p>
      <w:pPr>
        <w:pStyle w:val="BodyText"/>
        <w:ind w:left="10" w:right="141" w:hanging="3"/>
        <w:spacing w:before="103"/>
        <w:jc w:val="both"/>
        <w:rPr>
          <w:rFonts w:ascii="Microsoft YaHei" w:hAnsi="Microsoft YaHei" w:eastAsia="Microsoft YaHei" w:cs="Microsoft YaHei"/>
          <w:sz w:val="24"/>
          <w:szCs w:val="24"/>
        </w:rPr>
      </w:pPr>
      <w:r>
        <w:rPr>
          <w:sz w:val="24"/>
          <w:szCs w:val="24"/>
          <w:color w:val="262626"/>
        </w:rPr>
        <w:t>Spring</w:t>
      </w:r>
      <w:r>
        <w:rPr>
          <w:sz w:val="24"/>
          <w:szCs w:val="24"/>
          <w:color w:val="262626"/>
          <w:spacing w:val="30"/>
        </w:rPr>
        <w:t xml:space="preserve"> </w:t>
      </w:r>
      <w:r>
        <w:rPr>
          <w:sz w:val="24"/>
          <w:szCs w:val="24"/>
          <w:color w:val="262626"/>
        </w:rPr>
        <w:t>Native</w:t>
      </w:r>
      <w:r>
        <w:rPr>
          <w:sz w:val="24"/>
          <w:szCs w:val="24"/>
          <w:color w:val="262626"/>
          <w:spacing w:val="33"/>
        </w:rPr>
        <w:t xml:space="preserve"> </w:t>
      </w:r>
      <w:r>
        <w:rPr>
          <w:rFonts w:ascii="Microsoft YaHei" w:hAnsi="Microsoft YaHei" w:eastAsia="Microsoft YaHei" w:cs="Microsoft YaHei"/>
          <w:sz w:val="24"/>
          <w:szCs w:val="24"/>
          <w:color w:val="262626"/>
          <w:spacing w:val="1"/>
        </w:rPr>
        <w:t>的优点是编译出来的原生</w:t>
      </w:r>
      <w:r>
        <w:rPr>
          <w:rFonts w:ascii="Microsoft YaHei" w:hAnsi="Microsoft YaHei" w:eastAsia="Microsoft YaHei" w:cs="Microsoft YaHei"/>
          <w:sz w:val="24"/>
          <w:szCs w:val="24"/>
          <w:color w:val="262626"/>
          <w:spacing w:val="28"/>
        </w:rPr>
        <w:t xml:space="preserve"> </w:t>
      </w:r>
      <w:r>
        <w:rPr>
          <w:sz w:val="24"/>
          <w:szCs w:val="24"/>
          <w:color w:val="262626"/>
        </w:rPr>
        <w:t>Spring</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应用可以作为一个独立的可</w:t>
      </w:r>
      <w:r>
        <w:rPr>
          <w:rFonts w:ascii="Microsoft YaHei" w:hAnsi="Microsoft YaHei" w:eastAsia="Microsoft YaHei" w:cs="Microsoft YaHei"/>
          <w:sz w:val="24"/>
          <w:szCs w:val="24"/>
          <w:color w:val="262626"/>
        </w:rPr>
        <w:t>执行文件进行部署，</w:t>
      </w:r>
      <w:r>
        <w:rPr>
          <w:rFonts w:ascii="Microsoft YaHei" w:hAnsi="Microsoft YaHei" w:eastAsia="Microsoft YaHei" w:cs="Microsoft YaHei"/>
          <w:sz w:val="24"/>
          <w:szCs w:val="24"/>
          <w:color w:val="262626"/>
          <w:spacing w:val="-1"/>
        </w:rPr>
        <w:t>而不需要安装 </w:t>
      </w:r>
      <w:r>
        <w:rPr>
          <w:sz w:val="24"/>
          <w:szCs w:val="24"/>
          <w:color w:val="262626"/>
          <w:spacing w:val="-1"/>
        </w:rPr>
        <w:t>JVM</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而且启动时间非常短并且消耗更少的资源，</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它的缺点就是构建时长要比</w:t>
      </w:r>
      <w:r>
        <w:rPr>
          <w:sz w:val="24"/>
          <w:szCs w:val="24"/>
          <w:color w:val="262626"/>
          <w:spacing w:val="-1"/>
        </w:rPr>
        <w:t>JVM</w:t>
      </w:r>
      <w:r>
        <w:rPr>
          <w:rFonts w:ascii="Microsoft YaHei" w:hAnsi="Microsoft YaHei" w:eastAsia="Microsoft YaHei" w:cs="Microsoft YaHei"/>
          <w:sz w:val="24"/>
          <w:szCs w:val="24"/>
          <w:color w:val="262626"/>
          <w:spacing w:val="-3"/>
        </w:rPr>
        <w:t>更长一些。</w:t>
      </w:r>
    </w:p>
    <w:p>
      <w:pPr>
        <w:sectPr>
          <w:headerReference w:type="default" r:id="rId821"/>
          <w:footerReference w:type="default" r:id="rId822"/>
          <w:pgSz w:w="12240" w:h="15840"/>
          <w:pgMar w:top="2107" w:right="960" w:bottom="440" w:left="959" w:header="1245" w:footer="175" w:gutter="0"/>
        </w:sectPr>
        <w:rPr>
          <w:rFonts w:ascii="Microsoft YaHei" w:hAnsi="Microsoft YaHei" w:eastAsia="Microsoft YaHei" w:cs="Microsoft YaHei"/>
          <w:sz w:val="24"/>
          <w:szCs w:val="24"/>
        </w:rPr>
      </w:pPr>
    </w:p>
    <w:p>
      <w:pPr>
        <w:pStyle w:val="BodyText"/>
        <w:ind w:left="28"/>
        <w:spacing w:before="184" w:line="220" w:lineRule="auto"/>
        <w:rPr>
          <w:sz w:val="42"/>
          <w:szCs w:val="42"/>
        </w:rPr>
      </w:pPr>
      <w:bookmarkStart w:name="bookmark99" w:id="98"/>
      <w:bookmarkEnd w:id="98"/>
      <w:hyperlink w:history="true" r:id="rId741">
        <w:r>
          <w:rPr>
            <w:sz w:val="42"/>
            <w:szCs w:val="42"/>
            <w:color w:val="262626"/>
            <w:spacing w:val="16"/>
          </w:rPr>
          <w:t>Http</w:t>
        </w:r>
      </w:hyperlink>
    </w:p>
    <w:p>
      <w:pPr>
        <w:pStyle w:val="BodyText"/>
        <w:spacing w:line="467" w:lineRule="auto"/>
        <w:rPr/>
      </w:pPr>
      <w:r/>
    </w:p>
    <w:p>
      <w:pPr>
        <w:pStyle w:val="BodyText"/>
        <w:ind w:left="24"/>
        <w:spacing w:before="154" w:line="183" w:lineRule="auto"/>
        <w:rPr>
          <w:rFonts w:ascii="Microsoft YaHei" w:hAnsi="Microsoft YaHei" w:eastAsia="Microsoft YaHei" w:cs="Microsoft YaHei"/>
          <w:sz w:val="36"/>
          <w:szCs w:val="36"/>
        </w:rPr>
      </w:pPr>
      <w:hyperlink w:history="true" r:id="rId825">
        <w:r>
          <w:rPr>
            <w:sz w:val="36"/>
            <w:szCs w:val="36"/>
            <w:color w:val="262626"/>
            <w:spacing w:val="-5"/>
          </w:rPr>
          <w:t>Http1.0</w:t>
        </w:r>
      </w:hyperlink>
      <w:r>
        <w:rPr>
          <w:sz w:val="36"/>
          <w:szCs w:val="36"/>
          <w:color w:val="262626"/>
          <w:spacing w:val="48"/>
        </w:rPr>
        <w:t xml:space="preserve"> </w:t>
      </w:r>
      <w:r>
        <w:rPr>
          <w:rFonts w:ascii="Microsoft YaHei" w:hAnsi="Microsoft YaHei" w:eastAsia="Microsoft YaHei" w:cs="Microsoft YaHei"/>
          <w:sz w:val="36"/>
          <w:szCs w:val="36"/>
          <w:color w:val="262626"/>
          <w:spacing w:val="-5"/>
        </w:rPr>
        <w:t>与</w:t>
      </w:r>
      <w:r>
        <w:rPr>
          <w:rFonts w:ascii="Microsoft YaHei" w:hAnsi="Microsoft YaHei" w:eastAsia="Microsoft YaHei" w:cs="Microsoft YaHei"/>
          <w:sz w:val="36"/>
          <w:szCs w:val="36"/>
          <w:color w:val="262626"/>
          <w:spacing w:val="38"/>
        </w:rPr>
        <w:t xml:space="preserve"> </w:t>
      </w:r>
      <w:hyperlink w:history="true" r:id="rId826">
        <w:r>
          <w:rPr>
            <w:sz w:val="36"/>
            <w:szCs w:val="36"/>
            <w:color w:val="262626"/>
            <w:spacing w:val="-5"/>
          </w:rPr>
          <w:t>Http1.1</w:t>
        </w:r>
      </w:hyperlink>
      <w:r>
        <w:rPr>
          <w:sz w:val="36"/>
          <w:szCs w:val="36"/>
          <w:color w:val="262626"/>
          <w:spacing w:val="46"/>
        </w:rPr>
        <w:t xml:space="preserve"> </w:t>
      </w:r>
      <w:r>
        <w:rPr>
          <w:rFonts w:ascii="Microsoft YaHei" w:hAnsi="Microsoft YaHei" w:eastAsia="Microsoft YaHei" w:cs="Microsoft YaHei"/>
          <w:sz w:val="36"/>
          <w:szCs w:val="36"/>
          <w:color w:val="262626"/>
          <w:spacing w:val="-5"/>
        </w:rPr>
        <w:t>比较</w:t>
      </w:r>
    </w:p>
    <w:p>
      <w:pPr>
        <w:pStyle w:val="BodyText"/>
        <w:ind w:left="194"/>
        <w:spacing w:before="29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hyperlink w:history="true" r:id="rId827">
        <w:r>
          <w:rPr>
            <w:sz w:val="24"/>
            <w:szCs w:val="24"/>
            <w:color w:val="262626"/>
          </w:rPr>
          <w:t>HTTP</w:t>
        </w:r>
        <w:r>
          <w:rPr>
            <w:sz w:val="24"/>
            <w:szCs w:val="24"/>
            <w:color w:val="262626"/>
            <w:spacing w:val="1"/>
          </w:rPr>
          <w:t>1.0</w:t>
        </w:r>
      </w:hyperlink>
      <w:r>
        <w:rPr>
          <w:sz w:val="24"/>
          <w:szCs w:val="24"/>
          <w:color w:val="262626"/>
          <w:spacing w:val="27"/>
        </w:rPr>
        <w:t xml:space="preserve"> </w:t>
      </w:r>
      <w:r>
        <w:rPr>
          <w:rFonts w:ascii="Microsoft YaHei" w:hAnsi="Microsoft YaHei" w:eastAsia="Microsoft YaHei" w:cs="Microsoft YaHei"/>
          <w:sz w:val="24"/>
          <w:szCs w:val="24"/>
          <w:color w:val="262626"/>
          <w:spacing w:val="1"/>
        </w:rPr>
        <w:t>是短连接，每个请求和响应都需要独立的连接，频繁的建立</w:t>
      </w:r>
      <w:r>
        <w:rPr>
          <w:sz w:val="24"/>
          <w:szCs w:val="24"/>
          <w:color w:val="262626"/>
          <w:spacing w:val="1"/>
        </w:rPr>
        <w:t>/</w:t>
      </w:r>
      <w:r>
        <w:rPr>
          <w:rFonts w:ascii="Microsoft YaHei" w:hAnsi="Microsoft YaHei" w:eastAsia="Microsoft YaHei" w:cs="Microsoft YaHei"/>
          <w:sz w:val="24"/>
          <w:szCs w:val="24"/>
          <w:color w:val="262626"/>
          <w:spacing w:val="1"/>
        </w:rPr>
        <w:t>断开连接导致</w:t>
      </w:r>
      <w:r>
        <w:rPr>
          <w:rFonts w:ascii="Microsoft YaHei" w:hAnsi="Microsoft YaHei" w:eastAsia="Microsoft YaHei" w:cs="Microsoft YaHei"/>
          <w:sz w:val="24"/>
          <w:szCs w:val="24"/>
          <w:color w:val="262626"/>
        </w:rPr>
        <w:t>高延迟</w:t>
      </w:r>
    </w:p>
    <w:p>
      <w:pPr>
        <w:pStyle w:val="BodyText"/>
        <w:ind w:left="458" w:right="275" w:hanging="264"/>
        <w:spacing w:before="132"/>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2"/>
          <w:w w:val="106"/>
          <w:position w:val="4"/>
        </w:rPr>
        <w:t>●</w:t>
      </w:r>
      <w:r>
        <w:rPr>
          <w:rFonts w:ascii="Microsoft YaHei" w:hAnsi="Microsoft YaHei" w:eastAsia="Microsoft YaHei" w:cs="Microsoft YaHei"/>
          <w:sz w:val="12"/>
          <w:szCs w:val="12"/>
          <w:color w:val="262626"/>
          <w:spacing w:val="6"/>
          <w:position w:val="4"/>
        </w:rPr>
        <w:t xml:space="preserve">    </w:t>
      </w:r>
      <w:hyperlink w:history="true" r:id="rId828">
        <w:r>
          <w:rPr>
            <w:sz w:val="24"/>
            <w:szCs w:val="24"/>
            <w:color w:val="333333"/>
            <w:spacing w:val="-3"/>
          </w:rPr>
          <w:t>HTTP1.1</w:t>
        </w:r>
      </w:hyperlink>
      <w:r>
        <w:rPr>
          <w:sz w:val="24"/>
          <w:szCs w:val="24"/>
          <w:color w:val="333333"/>
          <w:spacing w:val="32"/>
        </w:rPr>
        <w:t xml:space="preserve"> </w:t>
      </w:r>
      <w:r>
        <w:rPr>
          <w:rFonts w:ascii="Microsoft YaHei" w:hAnsi="Microsoft YaHei" w:eastAsia="Microsoft YaHei" w:cs="Microsoft YaHei"/>
          <w:sz w:val="24"/>
          <w:szCs w:val="24"/>
          <w:color w:val="333333"/>
          <w:spacing w:val="-3"/>
        </w:rPr>
        <w:t>引入长连接：</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262626"/>
          <w:spacing w:val="-3"/>
        </w:rPr>
        <w:t>多个请求可以复用同一个</w:t>
      </w:r>
      <w:r>
        <w:rPr>
          <w:sz w:val="24"/>
          <w:szCs w:val="24"/>
          <w:color w:val="262626"/>
          <w:spacing w:val="-3"/>
        </w:rPr>
        <w:t>TCP</w:t>
      </w:r>
      <w:r>
        <w:rPr>
          <w:rFonts w:ascii="Microsoft YaHei" w:hAnsi="Microsoft YaHei" w:eastAsia="Microsoft YaHei" w:cs="Microsoft YaHei"/>
          <w:sz w:val="24"/>
          <w:szCs w:val="24"/>
          <w:color w:val="262626"/>
          <w:spacing w:val="-3"/>
        </w:rPr>
        <w:t>连接</w:t>
      </w:r>
      <w:r>
        <w:rPr>
          <w:rFonts w:ascii="Microsoft YaHei" w:hAnsi="Microsoft YaHei" w:eastAsia="Microsoft YaHei" w:cs="Microsoft YaHei"/>
          <w:sz w:val="24"/>
          <w:szCs w:val="24"/>
          <w:color w:val="333333"/>
          <w:spacing w:val="-3"/>
        </w:rPr>
        <w:t>，减少每次请求</w:t>
      </w:r>
      <w:r>
        <w:rPr>
          <w:rFonts w:ascii="Microsoft YaHei" w:hAnsi="Microsoft YaHei" w:eastAsia="Microsoft YaHei" w:cs="Microsoft YaHei"/>
          <w:sz w:val="24"/>
          <w:szCs w:val="24"/>
          <w:color w:val="333333"/>
          <w:spacing w:val="-4"/>
        </w:rPr>
        <w:t>建立</w:t>
      </w:r>
      <w:r>
        <w:rPr>
          <w:sz w:val="24"/>
          <w:szCs w:val="24"/>
          <w:color w:val="333333"/>
          <w:spacing w:val="-4"/>
        </w:rPr>
        <w:t>TCP</w:t>
      </w:r>
      <w:r>
        <w:rPr>
          <w:rFonts w:ascii="Microsoft YaHei" w:hAnsi="Microsoft YaHei" w:eastAsia="Microsoft YaHei" w:cs="Microsoft YaHei"/>
          <w:sz w:val="24"/>
          <w:szCs w:val="24"/>
          <w:color w:val="333333"/>
          <w:spacing w:val="-4"/>
        </w:rPr>
        <w:t>连接的消</w:t>
      </w:r>
      <w:r>
        <w:rPr>
          <w:rFonts w:ascii="Microsoft YaHei" w:hAnsi="Microsoft YaHei" w:eastAsia="Microsoft YaHei" w:cs="Microsoft YaHei"/>
          <w:sz w:val="24"/>
          <w:szCs w:val="24"/>
          <w:color w:val="333333"/>
        </w:rPr>
        <w:t>耗</w:t>
      </w:r>
    </w:p>
    <w:p>
      <w:pPr>
        <w:pStyle w:val="BodyText"/>
        <w:spacing w:line="335" w:lineRule="auto"/>
        <w:rPr/>
      </w:pPr>
      <w:r/>
    </w:p>
    <w:p>
      <w:pPr>
        <w:pStyle w:val="BodyText"/>
        <w:ind w:left="24"/>
        <w:spacing w:before="154" w:line="183" w:lineRule="auto"/>
        <w:outlineLvl w:val="2"/>
        <w:rPr>
          <w:rFonts w:ascii="Microsoft YaHei" w:hAnsi="Microsoft YaHei" w:eastAsia="Microsoft YaHei" w:cs="Microsoft YaHei"/>
          <w:sz w:val="36"/>
          <w:szCs w:val="36"/>
        </w:rPr>
      </w:pPr>
      <w:hyperlink w:history="true" r:id="rId826">
        <w:r>
          <w:rPr>
            <w:sz w:val="36"/>
            <w:szCs w:val="36"/>
            <w:color w:val="262626"/>
            <w:spacing w:val="-1"/>
          </w:rPr>
          <w:t>Http1.1</w:t>
        </w:r>
      </w:hyperlink>
      <w:r>
        <w:rPr>
          <w:sz w:val="36"/>
          <w:szCs w:val="36"/>
          <w:color w:val="262626"/>
          <w:spacing w:val="48"/>
        </w:rPr>
        <w:t xml:space="preserve"> </w:t>
      </w:r>
      <w:r>
        <w:rPr>
          <w:rFonts w:ascii="Microsoft YaHei" w:hAnsi="Microsoft YaHei" w:eastAsia="Microsoft YaHei" w:cs="Microsoft YaHei"/>
          <w:sz w:val="36"/>
          <w:szCs w:val="36"/>
          <w:color w:val="262626"/>
          <w:spacing w:val="-1"/>
        </w:rPr>
        <w:t>与</w:t>
      </w:r>
      <w:r>
        <w:rPr>
          <w:rFonts w:ascii="Microsoft YaHei" w:hAnsi="Microsoft YaHei" w:eastAsia="Microsoft YaHei" w:cs="Microsoft YaHei"/>
          <w:sz w:val="36"/>
          <w:szCs w:val="36"/>
          <w:color w:val="262626"/>
          <w:spacing w:val="38"/>
        </w:rPr>
        <w:t xml:space="preserve"> </w:t>
      </w:r>
      <w:hyperlink w:history="true" r:id="rId829">
        <w:r>
          <w:rPr>
            <w:sz w:val="36"/>
            <w:szCs w:val="36"/>
            <w:color w:val="262626"/>
            <w:spacing w:val="-1"/>
          </w:rPr>
          <w:t>Http2.0</w:t>
        </w:r>
      </w:hyperlink>
      <w:r>
        <w:rPr>
          <w:sz w:val="36"/>
          <w:szCs w:val="36"/>
          <w:color w:val="262626"/>
          <w:spacing w:val="46"/>
        </w:rPr>
        <w:t xml:space="preserve"> </w:t>
      </w:r>
      <w:r>
        <w:rPr>
          <w:rFonts w:ascii="Microsoft YaHei" w:hAnsi="Microsoft YaHei" w:eastAsia="Microsoft YaHei" w:cs="Microsoft YaHei"/>
          <w:sz w:val="36"/>
          <w:szCs w:val="36"/>
          <w:color w:val="262626"/>
          <w:spacing w:val="-1"/>
        </w:rPr>
        <w:t>比较</w:t>
      </w:r>
    </w:p>
    <w:p>
      <w:pPr>
        <w:pStyle w:val="BodyText"/>
        <w:ind w:left="180"/>
        <w:spacing w:before="304" w:line="184" w:lineRule="auto"/>
        <w:outlineLvl w:val="4"/>
        <w:rPr>
          <w:rFonts w:ascii="Microsoft YaHei" w:hAnsi="Microsoft YaHei" w:eastAsia="Microsoft YaHei" w:cs="Microsoft YaHei"/>
          <w:sz w:val="24"/>
          <w:szCs w:val="24"/>
        </w:rPr>
      </w:pPr>
      <w:r>
        <w:rPr>
          <w:sz w:val="24"/>
          <w:szCs w:val="24"/>
          <w:color w:val="262626"/>
          <w:spacing w:val="-6"/>
        </w:rPr>
        <w:t>1.</w:t>
      </w:r>
      <w:r>
        <w:rPr>
          <w:sz w:val="24"/>
          <w:szCs w:val="24"/>
          <w:color w:val="262626"/>
          <w:spacing w:val="44"/>
        </w:rPr>
        <w:t xml:space="preserve"> </w:t>
      </w:r>
      <w:r>
        <w:rPr>
          <w:rFonts w:ascii="Microsoft YaHei" w:hAnsi="Microsoft YaHei" w:eastAsia="Microsoft YaHei" w:cs="Microsoft YaHei"/>
          <w:sz w:val="24"/>
          <w:szCs w:val="24"/>
          <w:color w:val="262626"/>
          <w:spacing w:val="-6"/>
        </w:rPr>
        <w:t>多路复用：</w:t>
      </w:r>
    </w:p>
    <w:p>
      <w:pPr>
        <w:pStyle w:val="BodyText"/>
        <w:ind w:left="644"/>
        <w:spacing w:before="142" w:line="306" w:lineRule="exact"/>
        <w:rPr>
          <w:sz w:val="24"/>
          <w:szCs w:val="24"/>
        </w:rPr>
      </w:pPr>
      <w:r>
        <w:rPr>
          <w:rFonts w:ascii="Microsoft YaHei" w:hAnsi="Microsoft YaHei" w:eastAsia="Microsoft YaHei" w:cs="Microsoft YaHei"/>
          <w:sz w:val="12"/>
          <w:szCs w:val="12"/>
          <w:color w:val="262626"/>
          <w:spacing w:val="5"/>
          <w:position w:val="4"/>
        </w:rPr>
        <w:t>○</w:t>
      </w:r>
      <w:r>
        <w:rPr>
          <w:rFonts w:ascii="Microsoft YaHei" w:hAnsi="Microsoft YaHei" w:eastAsia="Microsoft YaHei" w:cs="Microsoft YaHei"/>
          <w:sz w:val="12"/>
          <w:szCs w:val="12"/>
          <w:color w:val="262626"/>
          <w:spacing w:val="6"/>
          <w:position w:val="4"/>
        </w:rPr>
        <w:t xml:space="preserve">    </w:t>
      </w:r>
      <w:hyperlink w:history="true" r:id="rId830">
        <w:r>
          <w:rPr>
            <w:sz w:val="24"/>
            <w:szCs w:val="24"/>
            <w:color w:val="262626"/>
            <w:position w:val="1"/>
          </w:rPr>
          <w:t>HTTP</w:t>
        </w:r>
        <w:r>
          <w:rPr>
            <w:sz w:val="24"/>
            <w:szCs w:val="24"/>
            <w:color w:val="262626"/>
            <w:spacing w:val="5"/>
            <w:position w:val="1"/>
          </w:rPr>
          <w:t>/1.1</w:t>
        </w:r>
      </w:hyperlink>
    </w:p>
    <w:p>
      <w:pPr>
        <w:pStyle w:val="BodyText"/>
        <w:ind w:left="1097"/>
        <w:spacing w:before="16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虽然是长连接</w:t>
      </w:r>
      <w:r>
        <w:rPr>
          <w:sz w:val="24"/>
          <w:szCs w:val="24"/>
          <w:color w:val="262626"/>
          <w:spacing w:val="1"/>
        </w:rPr>
        <w:t>(</w:t>
      </w:r>
      <w:r>
        <w:rPr>
          <w:rFonts w:ascii="Microsoft YaHei" w:hAnsi="Microsoft YaHei" w:eastAsia="Microsoft YaHei" w:cs="Microsoft YaHei"/>
          <w:sz w:val="24"/>
          <w:szCs w:val="24"/>
          <w:color w:val="262626"/>
          <w:spacing w:val="1"/>
        </w:rPr>
        <w:t>多个请求可以复用同一个</w:t>
      </w:r>
      <w:r>
        <w:rPr>
          <w:sz w:val="24"/>
          <w:szCs w:val="24"/>
          <w:color w:val="262626"/>
        </w:rPr>
        <w:t>TCP</w:t>
      </w:r>
      <w:r>
        <w:rPr>
          <w:rFonts w:ascii="Microsoft YaHei" w:hAnsi="Microsoft YaHei" w:eastAsia="Microsoft YaHei" w:cs="Microsoft YaHei"/>
          <w:sz w:val="24"/>
          <w:szCs w:val="24"/>
          <w:color w:val="262626"/>
          <w:spacing w:val="1"/>
        </w:rPr>
        <w:t>连接</w:t>
      </w:r>
      <w:r>
        <w:rPr>
          <w:sz w:val="24"/>
          <w:szCs w:val="24"/>
          <w:color w:val="262626"/>
          <w:spacing w:val="1"/>
        </w:rPr>
        <w:t>)</w:t>
      </w:r>
      <w:r>
        <w:rPr>
          <w:rFonts w:ascii="Microsoft YaHei" w:hAnsi="Microsoft YaHei" w:eastAsia="Microsoft YaHei" w:cs="Microsoft YaHei"/>
          <w:sz w:val="24"/>
          <w:szCs w:val="24"/>
          <w:color w:val="262626"/>
          <w:spacing w:val="1"/>
        </w:rPr>
        <w:t>但每个连接仍然是</w:t>
      </w:r>
      <w:r>
        <w:rPr>
          <w:rFonts w:ascii="Microsoft YaHei" w:hAnsi="Microsoft YaHei" w:eastAsia="Microsoft YaHei" w:cs="Microsoft YaHei"/>
          <w:sz w:val="24"/>
          <w:szCs w:val="24"/>
          <w:color w:val="262626"/>
        </w:rPr>
        <w:t>顺序处理请求</w:t>
      </w:r>
    </w:p>
    <w:p>
      <w:pPr>
        <w:ind w:left="1359" w:right="90" w:firstLine="9"/>
        <w:spacing w:before="95"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浏览器仍然必须按顺序发送请求并等待响应返回后再发送下一个请求</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。这会导致</w:t>
      </w:r>
      <w:r>
        <w:rPr>
          <w:rFonts w:ascii="Microsoft YaHei" w:hAnsi="Microsoft YaHei" w:eastAsia="Microsoft YaHei" w:cs="Microsoft YaHei"/>
          <w:sz w:val="24"/>
          <w:szCs w:val="24"/>
          <w:color w:val="262626"/>
          <w:spacing w:val="-2"/>
        </w:rPr>
        <w:t>请求之间的阻塞，</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尤其是在请求数目较多时；</w:t>
      </w:r>
    </w:p>
    <w:p>
      <w:pPr>
        <w:pStyle w:val="BodyText"/>
        <w:ind w:left="1364" w:right="139" w:hanging="267"/>
        <w:spacing w:before="17"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并且浏览器为了控制资源对同一域名设置有</w:t>
      </w:r>
      <w:r>
        <w:rPr>
          <w:sz w:val="24"/>
          <w:szCs w:val="24"/>
          <w:color w:val="262626"/>
          <w:spacing w:val="3"/>
        </w:rPr>
        <w:t>6-8</w:t>
      </w:r>
      <w:r>
        <w:rPr>
          <w:rFonts w:ascii="Microsoft YaHei" w:hAnsi="Microsoft YaHei" w:eastAsia="Microsoft YaHei" w:cs="Microsoft YaHei"/>
          <w:sz w:val="24"/>
          <w:szCs w:val="24"/>
          <w:color w:val="262626"/>
          <w:spacing w:val="3"/>
        </w:rPr>
        <w:t>个</w:t>
      </w:r>
      <w:r>
        <w:rPr>
          <w:sz w:val="24"/>
          <w:szCs w:val="24"/>
          <w:color w:val="262626"/>
        </w:rPr>
        <w:t>TCP</w:t>
      </w:r>
      <w:r>
        <w:rPr>
          <w:rFonts w:ascii="Microsoft YaHei" w:hAnsi="Microsoft YaHei" w:eastAsia="Microsoft YaHei" w:cs="Microsoft YaHei"/>
          <w:sz w:val="24"/>
          <w:szCs w:val="24"/>
          <w:color w:val="262626"/>
          <w:spacing w:val="3"/>
        </w:rPr>
        <w:t>连接数的上限限制，所</w:t>
      </w:r>
      <w:r>
        <w:rPr>
          <w:rFonts w:ascii="Microsoft YaHei" w:hAnsi="Microsoft YaHei" w:eastAsia="Microsoft YaHei" w:cs="Microsoft YaHei"/>
          <w:sz w:val="24"/>
          <w:szCs w:val="24"/>
          <w:color w:val="262626"/>
          <w:spacing w:val="2"/>
        </w:rPr>
        <w:t>以当请</w:t>
      </w:r>
      <w:r>
        <w:rPr>
          <w:rFonts w:ascii="Microsoft YaHei" w:hAnsi="Microsoft YaHei" w:eastAsia="Microsoft YaHei" w:cs="Microsoft YaHei"/>
          <w:sz w:val="24"/>
          <w:szCs w:val="24"/>
          <w:color w:val="262626"/>
          <w:spacing w:val="-4"/>
        </w:rPr>
        <w:t>求数目较多时，</w:t>
      </w:r>
      <w:r>
        <w:rPr>
          <w:rFonts w:ascii="Microsoft YaHei" w:hAnsi="Microsoft YaHei" w:eastAsia="Microsoft YaHei" w:cs="Microsoft YaHei"/>
          <w:sz w:val="24"/>
          <w:szCs w:val="24"/>
          <w:color w:val="262626"/>
          <w:spacing w:val="-33"/>
        </w:rPr>
        <w:t xml:space="preserve"> </w:t>
      </w:r>
      <w:hyperlink w:history="true" r:id="rId826">
        <w:r>
          <w:rPr>
            <w:sz w:val="24"/>
            <w:szCs w:val="24"/>
            <w:color w:val="262626"/>
            <w:spacing w:val="-4"/>
          </w:rPr>
          <w:t>Http1.1</w:t>
        </w:r>
      </w:hyperlink>
      <w:r>
        <w:rPr>
          <w:rFonts w:ascii="Microsoft YaHei" w:hAnsi="Microsoft YaHei" w:eastAsia="Microsoft YaHei" w:cs="Microsoft YaHei"/>
          <w:sz w:val="24"/>
          <w:szCs w:val="24"/>
          <w:color w:val="262626"/>
          <w:spacing w:val="-4"/>
        </w:rPr>
        <w:t>并不能很好的适配</w:t>
      </w:r>
    </w:p>
    <w:p>
      <w:pPr>
        <w:pStyle w:val="BodyText"/>
        <w:ind w:left="916" w:right="1047" w:hanging="272"/>
        <w:spacing w:before="40"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hyperlink w:history="true" r:id="rId831">
        <w:r>
          <w:rPr>
            <w:sz w:val="24"/>
            <w:szCs w:val="24"/>
            <w:color w:val="262626"/>
          </w:rPr>
          <w:t>HTTP</w:t>
        </w:r>
        <w:r>
          <w:rPr>
            <w:sz w:val="24"/>
            <w:szCs w:val="24"/>
            <w:color w:val="262626"/>
            <w:spacing w:val="2"/>
          </w:rPr>
          <w:t>/2.0</w:t>
        </w:r>
      </w:hyperlink>
      <w:r>
        <w:rPr>
          <w:sz w:val="24"/>
          <w:szCs w:val="24"/>
          <w:color w:val="262626"/>
          <w:spacing w:val="22"/>
          <w:w w:val="101"/>
        </w:rPr>
        <w:t xml:space="preserve"> </w:t>
      </w:r>
      <w:r>
        <w:rPr>
          <w:rFonts w:ascii="Microsoft YaHei" w:hAnsi="Microsoft YaHei" w:eastAsia="Microsoft YaHei" w:cs="Microsoft YaHei"/>
          <w:sz w:val="24"/>
          <w:szCs w:val="24"/>
          <w:color w:val="262626"/>
          <w:spacing w:val="2"/>
        </w:rPr>
        <w:t>在同一</w:t>
      </w:r>
      <w:r>
        <w:rPr>
          <w:sz w:val="24"/>
          <w:szCs w:val="24"/>
          <w:color w:val="262626"/>
        </w:rPr>
        <w:t>TCP</w:t>
      </w:r>
      <w:r>
        <w:rPr>
          <w:rFonts w:ascii="Microsoft YaHei" w:hAnsi="Microsoft YaHei" w:eastAsia="Microsoft YaHei" w:cs="Microsoft YaHei"/>
          <w:sz w:val="24"/>
          <w:szCs w:val="24"/>
          <w:color w:val="262626"/>
          <w:spacing w:val="2"/>
        </w:rPr>
        <w:t>连接上可以同时传输多个请求和响应，</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互不干扰。这使得</w:t>
      </w:r>
      <w:hyperlink w:history="true" r:id="rId831">
        <w:r>
          <w:rPr>
            <w:sz w:val="24"/>
            <w:szCs w:val="24"/>
            <w:color w:val="262626"/>
          </w:rPr>
          <w:t>HTTP</w:t>
        </w:r>
        <w:r>
          <w:rPr>
            <w:sz w:val="24"/>
            <w:szCs w:val="24"/>
            <w:color w:val="262626"/>
            <w:spacing w:val="2"/>
          </w:rPr>
          <w:t>/2.0</w:t>
        </w:r>
      </w:hyperlink>
      <w:r>
        <w:rPr>
          <w:sz w:val="24"/>
          <w:szCs w:val="24"/>
          <w:color w:val="262626"/>
          <w:spacing w:val="31"/>
        </w:rPr>
        <w:t xml:space="preserve"> </w:t>
      </w:r>
      <w:r>
        <w:rPr>
          <w:rFonts w:ascii="Microsoft YaHei" w:hAnsi="Microsoft YaHei" w:eastAsia="Microsoft YaHei" w:cs="Microsoft YaHei"/>
          <w:sz w:val="24"/>
          <w:szCs w:val="24"/>
          <w:color w:val="262626"/>
          <w:spacing w:val="2"/>
        </w:rPr>
        <w:t>在处理多个请求时更加高效</w:t>
      </w:r>
    </w:p>
    <w:p>
      <w:pPr>
        <w:pStyle w:val="BodyText"/>
        <w:ind w:left="165"/>
        <w:spacing w:before="17" w:line="184" w:lineRule="auto"/>
        <w:outlineLvl w:val="4"/>
        <w:rPr>
          <w:rFonts w:ascii="Microsoft YaHei" w:hAnsi="Microsoft YaHei" w:eastAsia="Microsoft YaHei" w:cs="Microsoft YaHei"/>
          <w:sz w:val="24"/>
          <w:szCs w:val="24"/>
        </w:rPr>
      </w:pPr>
      <w:r>
        <w:rPr>
          <w:sz w:val="24"/>
          <w:szCs w:val="24"/>
          <w:color w:val="262626"/>
          <w:spacing w:val="-3"/>
        </w:rPr>
        <w:t>2.</w:t>
      </w:r>
      <w:r>
        <w:rPr>
          <w:sz w:val="24"/>
          <w:szCs w:val="24"/>
          <w:color w:val="262626"/>
          <w:spacing w:val="37"/>
          <w:w w:val="101"/>
        </w:rPr>
        <w:t xml:space="preserve"> </w:t>
      </w:r>
      <w:r>
        <w:rPr>
          <w:rFonts w:ascii="Microsoft YaHei" w:hAnsi="Microsoft YaHei" w:eastAsia="Microsoft YaHei" w:cs="Microsoft YaHei"/>
          <w:sz w:val="24"/>
          <w:szCs w:val="24"/>
          <w:color w:val="262626"/>
          <w:spacing w:val="-3"/>
        </w:rPr>
        <w:t>二进制帧：</w:t>
      </w:r>
    </w:p>
    <w:p>
      <w:pPr>
        <w:pStyle w:val="BodyText"/>
        <w:ind w:left="644"/>
        <w:spacing w:before="1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hyperlink w:history="true" r:id="rId830">
        <w:r>
          <w:rPr>
            <w:sz w:val="24"/>
            <w:szCs w:val="24"/>
            <w:color w:val="262626"/>
          </w:rPr>
          <w:t>HTTP/1.1</w:t>
        </w:r>
      </w:hyperlink>
      <w:r>
        <w:rPr>
          <w:sz w:val="24"/>
          <w:szCs w:val="24"/>
          <w:color w:val="262626"/>
          <w:spacing w:val="26"/>
        </w:rPr>
        <w:t xml:space="preserve"> </w:t>
      </w:r>
      <w:r>
        <w:rPr>
          <w:rFonts w:ascii="Microsoft YaHei" w:hAnsi="Microsoft YaHei" w:eastAsia="Microsoft YaHei" w:cs="Microsoft YaHei"/>
          <w:sz w:val="24"/>
          <w:szCs w:val="24"/>
          <w:color w:val="262626"/>
        </w:rPr>
        <w:t>则使用文本格式的报文</w:t>
      </w:r>
    </w:p>
    <w:p>
      <w:pPr>
        <w:pStyle w:val="BodyText"/>
        <w:ind w:left="912" w:right="84" w:hanging="268"/>
        <w:spacing w:before="131"/>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hyperlink w:history="true" r:id="rId831">
        <w:r>
          <w:rPr>
            <w:sz w:val="24"/>
            <w:szCs w:val="24"/>
            <w:color w:val="262626"/>
          </w:rPr>
          <w:t>HTTP</w:t>
        </w:r>
        <w:r>
          <w:rPr>
            <w:sz w:val="24"/>
            <w:szCs w:val="24"/>
            <w:color w:val="262626"/>
            <w:spacing w:val="2"/>
          </w:rPr>
          <w:t>/2.0</w:t>
        </w:r>
      </w:hyperlink>
      <w:r>
        <w:rPr>
          <w:sz w:val="24"/>
          <w:szCs w:val="24"/>
          <w:color w:val="262626"/>
          <w:spacing w:val="21"/>
        </w:rPr>
        <w:t xml:space="preserve"> </w:t>
      </w:r>
      <w:r>
        <w:rPr>
          <w:rFonts w:ascii="Microsoft YaHei" w:hAnsi="Microsoft YaHei" w:eastAsia="Microsoft YaHei" w:cs="Microsoft YaHei"/>
          <w:sz w:val="24"/>
          <w:szCs w:val="24"/>
          <w:color w:val="262626"/>
          <w:spacing w:val="2"/>
        </w:rPr>
        <w:t>使用二进制帧进行数据传输，</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二进制帧更加紧凑和高效，减少</w:t>
      </w:r>
      <w:r>
        <w:rPr>
          <w:rFonts w:ascii="Microsoft YaHei" w:hAnsi="Microsoft YaHei" w:eastAsia="Microsoft YaHei" w:cs="Microsoft YaHei"/>
          <w:sz w:val="24"/>
          <w:szCs w:val="24"/>
          <w:color w:val="262626"/>
          <w:spacing w:val="1"/>
        </w:rPr>
        <w:t>传输的数据量和</w:t>
      </w:r>
      <w:r>
        <w:rPr>
          <w:rFonts w:ascii="Microsoft YaHei" w:hAnsi="Microsoft YaHei" w:eastAsia="Microsoft YaHei" w:cs="Microsoft YaHei"/>
          <w:sz w:val="24"/>
          <w:szCs w:val="24"/>
          <w:color w:val="262626"/>
          <w:spacing w:val="-4"/>
        </w:rPr>
        <w:t>带宽消耗</w:t>
      </w:r>
    </w:p>
    <w:p>
      <w:pPr>
        <w:pStyle w:val="BodyText"/>
        <w:ind w:left="166"/>
        <w:spacing w:before="52" w:line="185" w:lineRule="auto"/>
        <w:outlineLvl w:val="4"/>
        <w:rPr>
          <w:rFonts w:ascii="Microsoft YaHei" w:hAnsi="Microsoft YaHei" w:eastAsia="Microsoft YaHei" w:cs="Microsoft YaHei"/>
          <w:sz w:val="24"/>
          <w:szCs w:val="24"/>
        </w:rPr>
      </w:pPr>
      <w:r>
        <w:rPr>
          <w:sz w:val="24"/>
          <w:szCs w:val="24"/>
          <w:color w:val="262626"/>
          <w:spacing w:val="-4"/>
        </w:rPr>
        <w:t>3.</w:t>
      </w:r>
      <w:r>
        <w:rPr>
          <w:sz w:val="24"/>
          <w:szCs w:val="24"/>
          <w:color w:val="262626"/>
          <w:spacing w:val="43"/>
        </w:rPr>
        <w:t xml:space="preserve"> </w:t>
      </w:r>
      <w:r>
        <w:rPr>
          <w:rFonts w:ascii="Microsoft YaHei" w:hAnsi="Microsoft YaHei" w:eastAsia="Microsoft YaHei" w:cs="Microsoft YaHei"/>
          <w:sz w:val="24"/>
          <w:szCs w:val="24"/>
          <w:color w:val="262626"/>
          <w:spacing w:val="-4"/>
        </w:rPr>
        <w:t>头部压缩：</w:t>
      </w:r>
    </w:p>
    <w:p>
      <w:pPr>
        <w:pStyle w:val="BodyText"/>
        <w:ind w:left="644"/>
        <w:spacing w:before="14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hyperlink w:history="true" r:id="rId830">
        <w:r>
          <w:rPr>
            <w:sz w:val="24"/>
            <w:szCs w:val="24"/>
            <w:color w:val="262626"/>
            <w:spacing w:val="-1"/>
          </w:rPr>
          <w:t>HTTP/1.1</w:t>
        </w:r>
      </w:hyperlink>
      <w:r>
        <w:rPr>
          <w:sz w:val="24"/>
          <w:szCs w:val="24"/>
          <w:color w:val="262626"/>
          <w:spacing w:val="27"/>
        </w:rPr>
        <w:t xml:space="preserve"> </w:t>
      </w:r>
      <w:r>
        <w:rPr>
          <w:rFonts w:ascii="Microsoft YaHei" w:hAnsi="Microsoft YaHei" w:eastAsia="Microsoft YaHei" w:cs="Microsoft YaHei"/>
          <w:sz w:val="24"/>
          <w:szCs w:val="24"/>
          <w:color w:val="262626"/>
          <w:spacing w:val="-1"/>
        </w:rPr>
        <w:t>支持</w:t>
      </w:r>
      <w:r>
        <w:rPr>
          <w:rFonts w:ascii="Microsoft YaHei" w:hAnsi="Microsoft YaHei" w:eastAsia="Microsoft YaHei" w:cs="Microsoft YaHei"/>
          <w:sz w:val="24"/>
          <w:szCs w:val="24"/>
          <w:color w:val="262626"/>
          <w:spacing w:val="25"/>
          <w:w w:val="101"/>
        </w:rPr>
        <w:t xml:space="preserve"> </w:t>
      </w:r>
      <w:r>
        <w:rPr>
          <w:sz w:val="24"/>
          <w:szCs w:val="24"/>
          <w:color w:val="262626"/>
          <w:spacing w:val="-1"/>
        </w:rPr>
        <w:t>Body</w:t>
      </w:r>
      <w:r>
        <w:rPr>
          <w:sz w:val="24"/>
          <w:szCs w:val="24"/>
          <w:color w:val="262626"/>
          <w:spacing w:val="21"/>
        </w:rPr>
        <w:t xml:space="preserve"> </w:t>
      </w:r>
      <w:r>
        <w:rPr>
          <w:rFonts w:ascii="Microsoft YaHei" w:hAnsi="Microsoft YaHei" w:eastAsia="Microsoft YaHei" w:cs="Microsoft YaHei"/>
          <w:sz w:val="24"/>
          <w:szCs w:val="24"/>
          <w:color w:val="262626"/>
          <w:spacing w:val="-1"/>
        </w:rPr>
        <w:t>压缩，</w:t>
      </w:r>
      <w:r>
        <w:rPr>
          <w:rFonts w:ascii="Microsoft YaHei" w:hAnsi="Microsoft YaHei" w:eastAsia="Microsoft YaHei" w:cs="Microsoft YaHei"/>
          <w:sz w:val="24"/>
          <w:szCs w:val="24"/>
          <w:color w:val="262626"/>
          <w:spacing w:val="-45"/>
        </w:rPr>
        <w:t xml:space="preserve"> </w:t>
      </w:r>
      <w:r>
        <w:rPr>
          <w:sz w:val="24"/>
          <w:szCs w:val="24"/>
          <w:color w:val="262626"/>
          <w:spacing w:val="-1"/>
        </w:rPr>
        <w:t>Header</w:t>
      </w:r>
      <w:r>
        <w:rPr>
          <w:sz w:val="24"/>
          <w:szCs w:val="24"/>
          <w:color w:val="262626"/>
          <w:spacing w:val="25"/>
        </w:rPr>
        <w:t xml:space="preserve"> </w:t>
      </w:r>
      <w:r>
        <w:rPr>
          <w:rFonts w:ascii="Microsoft YaHei" w:hAnsi="Microsoft YaHei" w:eastAsia="Microsoft YaHei" w:cs="Microsoft YaHei"/>
          <w:sz w:val="24"/>
          <w:szCs w:val="24"/>
          <w:color w:val="262626"/>
          <w:spacing w:val="-1"/>
        </w:rPr>
        <w:t>不支持压缩</w:t>
      </w:r>
    </w:p>
    <w:p>
      <w:pPr>
        <w:pStyle w:val="BodyText"/>
        <w:ind w:left="923" w:right="57" w:hanging="279"/>
        <w:spacing w:before="147"/>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hyperlink w:history="true" r:id="rId831">
        <w:r>
          <w:rPr>
            <w:sz w:val="24"/>
            <w:szCs w:val="24"/>
            <w:color w:val="262626"/>
          </w:rPr>
          <w:t>HTTP</w:t>
        </w:r>
        <w:r>
          <w:rPr>
            <w:sz w:val="24"/>
            <w:szCs w:val="24"/>
            <w:color w:val="262626"/>
            <w:spacing w:val="1"/>
          </w:rPr>
          <w:t>/2.0</w:t>
        </w:r>
      </w:hyperlink>
      <w:r>
        <w:rPr>
          <w:sz w:val="24"/>
          <w:szCs w:val="24"/>
          <w:color w:val="262626"/>
          <w:spacing w:val="37"/>
        </w:rPr>
        <w:t xml:space="preserve"> </w:t>
      </w:r>
      <w:r>
        <w:rPr>
          <w:rFonts w:ascii="Microsoft YaHei" w:hAnsi="Microsoft YaHei" w:eastAsia="Microsoft YaHei" w:cs="Microsoft YaHei"/>
          <w:sz w:val="24"/>
          <w:szCs w:val="24"/>
          <w:color w:val="262626"/>
          <w:spacing w:val="1"/>
        </w:rPr>
        <w:t>支持对</w:t>
      </w:r>
      <w:r>
        <w:rPr>
          <w:rFonts w:ascii="Microsoft YaHei" w:hAnsi="Microsoft YaHei" w:eastAsia="Microsoft YaHei" w:cs="Microsoft YaHei"/>
          <w:sz w:val="24"/>
          <w:szCs w:val="24"/>
          <w:color w:val="262626"/>
          <w:spacing w:val="26"/>
        </w:rPr>
        <w:t xml:space="preserve"> </w:t>
      </w:r>
      <w:r>
        <w:rPr>
          <w:sz w:val="24"/>
          <w:szCs w:val="24"/>
          <w:color w:val="262626"/>
        </w:rPr>
        <w:t>Header</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压缩，使用专门为</w:t>
      </w:r>
      <w:r>
        <w:rPr>
          <w:rFonts w:ascii="Microsoft YaHei" w:hAnsi="Microsoft YaHei" w:eastAsia="Microsoft YaHei" w:cs="Microsoft YaHei"/>
          <w:sz w:val="24"/>
          <w:szCs w:val="24"/>
          <w:color w:val="262626"/>
          <w:spacing w:val="26"/>
        </w:rPr>
        <w:t xml:space="preserve"> </w:t>
      </w:r>
      <w:r>
        <w:rPr>
          <w:sz w:val="24"/>
          <w:szCs w:val="24"/>
          <w:color w:val="262626"/>
        </w:rPr>
        <w:t>Header</w:t>
      </w:r>
      <w:r>
        <w:rPr>
          <w:sz w:val="24"/>
          <w:szCs w:val="24"/>
          <w:color w:val="262626"/>
          <w:spacing w:val="21"/>
        </w:rPr>
        <w:t xml:space="preserve"> </w:t>
      </w:r>
      <w:r>
        <w:rPr>
          <w:rFonts w:ascii="Microsoft YaHei" w:hAnsi="Microsoft YaHei" w:eastAsia="Microsoft YaHei" w:cs="Microsoft YaHei"/>
          <w:sz w:val="24"/>
          <w:szCs w:val="24"/>
          <w:color w:val="262626"/>
          <w:spacing w:val="1"/>
        </w:rPr>
        <w:t>压缩而设计的</w:t>
      </w:r>
      <w:r>
        <w:rPr>
          <w:rFonts w:ascii="Microsoft YaHei" w:hAnsi="Microsoft YaHei" w:eastAsia="Microsoft YaHei" w:cs="Microsoft YaHei"/>
          <w:sz w:val="24"/>
          <w:szCs w:val="24"/>
          <w:color w:val="262626"/>
          <w:spacing w:val="26"/>
        </w:rPr>
        <w:t xml:space="preserve"> </w:t>
      </w:r>
      <w:r>
        <w:rPr>
          <w:sz w:val="24"/>
          <w:szCs w:val="24"/>
          <w:color w:val="262626"/>
        </w:rPr>
        <w:t>HPACK</w:t>
      </w:r>
      <w:r>
        <w:rPr>
          <w:sz w:val="24"/>
          <w:szCs w:val="24"/>
          <w:color w:val="262626"/>
          <w:spacing w:val="26"/>
        </w:rPr>
        <w:t xml:space="preserve"> </w:t>
      </w:r>
      <w:r>
        <w:rPr>
          <w:rFonts w:ascii="Microsoft YaHei" w:hAnsi="Microsoft YaHei" w:eastAsia="Microsoft YaHei" w:cs="Microsoft YaHei"/>
          <w:sz w:val="24"/>
          <w:szCs w:val="24"/>
          <w:color w:val="262626"/>
          <w:spacing w:val="1"/>
        </w:rPr>
        <w:t>算法，减少</w:t>
      </w:r>
      <w:r>
        <w:rPr>
          <w:rFonts w:ascii="Microsoft YaHei" w:hAnsi="Microsoft YaHei" w:eastAsia="Microsoft YaHei" w:cs="Microsoft YaHei"/>
          <w:sz w:val="24"/>
          <w:szCs w:val="24"/>
          <w:color w:val="262626"/>
          <w:spacing w:val="-6"/>
        </w:rPr>
        <w:t>网络开销</w:t>
      </w:r>
    </w:p>
    <w:p>
      <w:pPr>
        <w:pStyle w:val="BodyText"/>
        <w:ind w:left="166"/>
        <w:spacing w:before="54" w:line="184" w:lineRule="auto"/>
        <w:outlineLvl w:val="4"/>
        <w:rPr>
          <w:rFonts w:ascii="Microsoft YaHei" w:hAnsi="Microsoft YaHei" w:eastAsia="Microsoft YaHei" w:cs="Microsoft YaHei"/>
          <w:sz w:val="24"/>
          <w:szCs w:val="24"/>
        </w:rPr>
      </w:pPr>
      <w:r>
        <w:rPr>
          <w:sz w:val="24"/>
          <w:szCs w:val="24"/>
          <w:color w:val="262626"/>
          <w:spacing w:val="-3"/>
        </w:rPr>
        <w:t>4.</w:t>
      </w:r>
      <w:r>
        <w:rPr>
          <w:sz w:val="24"/>
          <w:szCs w:val="24"/>
          <w:color w:val="262626"/>
          <w:spacing w:val="39"/>
          <w:w w:val="101"/>
        </w:rPr>
        <w:t xml:space="preserve"> </w:t>
      </w:r>
      <w:r>
        <w:rPr>
          <w:rFonts w:ascii="Microsoft YaHei" w:hAnsi="Microsoft YaHei" w:eastAsia="Microsoft YaHei" w:cs="Microsoft YaHei"/>
          <w:sz w:val="24"/>
          <w:szCs w:val="24"/>
          <w:color w:val="262626"/>
          <w:spacing w:val="-3"/>
        </w:rPr>
        <w:t>服务器推送：</w:t>
      </w:r>
    </w:p>
    <w:p>
      <w:pPr>
        <w:pStyle w:val="BodyText"/>
        <w:ind w:left="644"/>
        <w:spacing w:before="14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hyperlink w:history="true" r:id="rId830">
        <w:r>
          <w:rPr>
            <w:sz w:val="24"/>
            <w:szCs w:val="24"/>
            <w:color w:val="262626"/>
          </w:rPr>
          <w:t>HTTP/1.1</w:t>
        </w:r>
      </w:hyperlink>
      <w:r>
        <w:rPr>
          <w:sz w:val="24"/>
          <w:szCs w:val="24"/>
          <w:color w:val="262626"/>
          <w:spacing w:val="26"/>
          <w:w w:val="101"/>
        </w:rPr>
        <w:t xml:space="preserve"> </w:t>
      </w:r>
      <w:r>
        <w:rPr>
          <w:rFonts w:ascii="Microsoft YaHei" w:hAnsi="Microsoft YaHei" w:eastAsia="Microsoft YaHei" w:cs="Microsoft YaHei"/>
          <w:sz w:val="24"/>
          <w:szCs w:val="24"/>
          <w:color w:val="262626"/>
        </w:rPr>
        <w:t>需要客户端自己发送请求来获取相关资源</w:t>
      </w:r>
    </w:p>
    <w:p>
      <w:pPr>
        <w:spacing w:line="195" w:lineRule="auto"/>
        <w:sectPr>
          <w:headerReference w:type="default" r:id="rId823"/>
          <w:footerReference w:type="default" r:id="rId824"/>
          <w:pgSz w:w="12240" w:h="15840"/>
          <w:pgMar w:top="2107" w:right="960" w:bottom="385" w:left="960" w:header="1245" w:footer="197" w:gutter="0"/>
        </w:sectPr>
        <w:rPr>
          <w:rFonts w:ascii="Microsoft YaHei" w:hAnsi="Microsoft YaHei" w:eastAsia="Microsoft YaHei" w:cs="Microsoft YaHei"/>
          <w:sz w:val="24"/>
          <w:szCs w:val="24"/>
        </w:rPr>
      </w:pPr>
    </w:p>
    <w:p>
      <w:pPr>
        <w:pStyle w:val="BodyText"/>
        <w:spacing w:line="294" w:lineRule="auto"/>
        <w:rPr/>
      </w:pPr>
      <w:r/>
    </w:p>
    <w:p>
      <w:pPr>
        <w:pStyle w:val="BodyText"/>
        <w:ind w:left="884" w:right="65" w:hanging="265"/>
        <w:spacing w:before="10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hyperlink w:history="true" r:id="rId831">
        <w:r>
          <w:rPr>
            <w:sz w:val="24"/>
            <w:szCs w:val="24"/>
            <w:color w:val="262626"/>
          </w:rPr>
          <w:t>HTTP</w:t>
        </w:r>
        <w:r>
          <w:rPr>
            <w:sz w:val="24"/>
            <w:szCs w:val="24"/>
            <w:color w:val="262626"/>
            <w:spacing w:val="2"/>
          </w:rPr>
          <w:t>/2.0</w:t>
        </w:r>
      </w:hyperlink>
      <w:r>
        <w:rPr>
          <w:sz w:val="24"/>
          <w:szCs w:val="24"/>
          <w:color w:val="262626"/>
          <w:spacing w:val="25"/>
        </w:rPr>
        <w:t xml:space="preserve"> </w:t>
      </w:r>
      <w:r>
        <w:rPr>
          <w:rFonts w:ascii="Microsoft YaHei" w:hAnsi="Microsoft YaHei" w:eastAsia="Microsoft YaHei" w:cs="Microsoft YaHei"/>
          <w:sz w:val="24"/>
          <w:szCs w:val="24"/>
          <w:color w:val="262626"/>
          <w:spacing w:val="2"/>
        </w:rPr>
        <w:t>支持服务器推送，</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可以在客户端请求一个资源时，</w:t>
      </w:r>
      <w:r>
        <w:rPr>
          <w:rFonts w:ascii="Microsoft YaHei" w:hAnsi="Microsoft YaHei" w:eastAsia="Microsoft YaHei" w:cs="Microsoft YaHei"/>
          <w:sz w:val="24"/>
          <w:szCs w:val="24"/>
          <w:color w:val="262626"/>
          <w:spacing w:val="1"/>
        </w:rPr>
        <w:t>将其他相关资源一并推送给</w:t>
      </w:r>
      <w:r>
        <w:rPr>
          <w:rFonts w:ascii="Microsoft YaHei" w:hAnsi="Microsoft YaHei" w:eastAsia="Microsoft YaHei" w:cs="Microsoft YaHei"/>
          <w:sz w:val="24"/>
          <w:szCs w:val="24"/>
          <w:color w:val="262626"/>
          <w:spacing w:val="-1"/>
        </w:rPr>
        <w:t>客户端，从而减少了客户端的请求次数和延迟</w:t>
      </w:r>
    </w:p>
    <w:p>
      <w:pPr>
        <w:pStyle w:val="BodyText"/>
        <w:spacing w:line="325" w:lineRule="auto"/>
        <w:rPr/>
      </w:pPr>
      <w:r/>
    </w:p>
    <w:p>
      <w:pPr>
        <w:pStyle w:val="BodyText"/>
        <w:spacing w:before="154" w:line="183" w:lineRule="auto"/>
        <w:rPr>
          <w:rFonts w:ascii="Microsoft YaHei" w:hAnsi="Microsoft YaHei" w:eastAsia="Microsoft YaHei" w:cs="Microsoft YaHei"/>
          <w:sz w:val="36"/>
          <w:szCs w:val="36"/>
        </w:rPr>
      </w:pPr>
      <w:hyperlink w:history="true" r:id="rId829">
        <w:r>
          <w:rPr>
            <w:sz w:val="36"/>
            <w:szCs w:val="36"/>
            <w:color w:val="262626"/>
          </w:rPr>
          <w:t>Http</w:t>
        </w:r>
        <w:r>
          <w:rPr>
            <w:sz w:val="36"/>
            <w:szCs w:val="36"/>
            <w:color w:val="262626"/>
            <w:spacing w:val="13"/>
          </w:rPr>
          <w:t>2.0</w:t>
        </w:r>
      </w:hyperlink>
      <w:r>
        <w:rPr>
          <w:sz w:val="36"/>
          <w:szCs w:val="36"/>
          <w:color w:val="262626"/>
          <w:spacing w:val="37"/>
        </w:rPr>
        <w:t xml:space="preserve"> </w:t>
      </w:r>
      <w:r>
        <w:rPr>
          <w:rFonts w:ascii="Microsoft YaHei" w:hAnsi="Microsoft YaHei" w:eastAsia="Microsoft YaHei" w:cs="Microsoft YaHei"/>
          <w:sz w:val="36"/>
          <w:szCs w:val="36"/>
          <w:color w:val="262626"/>
          <w:spacing w:val="13"/>
        </w:rPr>
        <w:t>与</w:t>
      </w:r>
      <w:r>
        <w:rPr>
          <w:rFonts w:ascii="Microsoft YaHei" w:hAnsi="Microsoft YaHei" w:eastAsia="Microsoft YaHei" w:cs="Microsoft YaHei"/>
          <w:sz w:val="36"/>
          <w:szCs w:val="36"/>
          <w:color w:val="262626"/>
          <w:spacing w:val="38"/>
        </w:rPr>
        <w:t xml:space="preserve"> </w:t>
      </w:r>
      <w:hyperlink w:history="true" r:id="rId741">
        <w:r>
          <w:rPr>
            <w:sz w:val="36"/>
            <w:szCs w:val="36"/>
            <w:color w:val="262626"/>
          </w:rPr>
          <w:t>Http</w:t>
        </w:r>
      </w:hyperlink>
      <w:r>
        <w:rPr>
          <w:sz w:val="36"/>
          <w:szCs w:val="36"/>
          <w:color w:val="262626"/>
          <w:spacing w:val="34"/>
        </w:rPr>
        <w:t xml:space="preserve"> </w:t>
      </w:r>
      <w:r>
        <w:rPr>
          <w:sz w:val="36"/>
          <w:szCs w:val="36"/>
          <w:color w:val="262626"/>
          <w:spacing w:val="13"/>
        </w:rPr>
        <w:t>3.0</w:t>
      </w:r>
      <w:r>
        <w:rPr>
          <w:sz w:val="36"/>
          <w:szCs w:val="36"/>
          <w:color w:val="262626"/>
          <w:spacing w:val="46"/>
        </w:rPr>
        <w:t xml:space="preserve"> </w:t>
      </w:r>
      <w:r>
        <w:rPr>
          <w:rFonts w:ascii="Microsoft YaHei" w:hAnsi="Microsoft YaHei" w:eastAsia="Microsoft YaHei" w:cs="Microsoft YaHei"/>
          <w:sz w:val="36"/>
          <w:szCs w:val="36"/>
          <w:color w:val="262626"/>
          <w:spacing w:val="13"/>
        </w:rPr>
        <w:t>比较</w:t>
      </w:r>
    </w:p>
    <w:p>
      <w:pPr>
        <w:pStyle w:val="BodyText"/>
        <w:ind w:left="155"/>
        <w:spacing w:before="303" w:line="185" w:lineRule="auto"/>
        <w:outlineLvl w:val="4"/>
        <w:rPr>
          <w:rFonts w:ascii="Microsoft YaHei" w:hAnsi="Microsoft YaHei" w:eastAsia="Microsoft YaHei" w:cs="Microsoft YaHei"/>
          <w:sz w:val="24"/>
          <w:szCs w:val="24"/>
        </w:rPr>
      </w:pPr>
      <w:r>
        <w:rPr>
          <w:sz w:val="24"/>
          <w:szCs w:val="24"/>
          <w:color w:val="262626"/>
          <w:spacing w:val="-4"/>
        </w:rPr>
        <w:t>1.</w:t>
      </w:r>
      <w:r>
        <w:rPr>
          <w:sz w:val="24"/>
          <w:szCs w:val="24"/>
          <w:color w:val="262626"/>
          <w:spacing w:val="30"/>
        </w:rPr>
        <w:t xml:space="preserve"> </w:t>
      </w:r>
      <w:r>
        <w:rPr>
          <w:rFonts w:ascii="Microsoft YaHei" w:hAnsi="Microsoft YaHei" w:eastAsia="Microsoft YaHei" w:cs="Microsoft YaHei"/>
          <w:sz w:val="24"/>
          <w:szCs w:val="24"/>
          <w:color w:val="262626"/>
          <w:spacing w:val="-4"/>
        </w:rPr>
        <w:t>传输协议：</w:t>
      </w:r>
    </w:p>
    <w:p>
      <w:pPr>
        <w:pStyle w:val="BodyText"/>
        <w:ind w:left="619"/>
        <w:spacing w:before="14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hyperlink w:history="true" r:id="rId831">
        <w:r>
          <w:rPr>
            <w:sz w:val="24"/>
            <w:szCs w:val="24"/>
            <w:color w:val="262626"/>
          </w:rPr>
          <w:t>HTTP</w:t>
        </w:r>
        <w:r>
          <w:rPr>
            <w:sz w:val="24"/>
            <w:szCs w:val="24"/>
            <w:color w:val="262626"/>
            <w:spacing w:val="4"/>
          </w:rPr>
          <w:t>/2.0</w:t>
        </w:r>
      </w:hyperlink>
      <w:r>
        <w:rPr>
          <w:sz w:val="24"/>
          <w:szCs w:val="24"/>
          <w:color w:val="262626"/>
          <w:spacing w:val="37"/>
          <w:w w:val="101"/>
        </w:rPr>
        <w:t xml:space="preserve"> </w:t>
      </w:r>
      <w:r>
        <w:rPr>
          <w:rFonts w:ascii="Microsoft YaHei" w:hAnsi="Microsoft YaHei" w:eastAsia="Microsoft YaHei" w:cs="Microsoft YaHei"/>
          <w:sz w:val="24"/>
          <w:szCs w:val="24"/>
          <w:color w:val="262626"/>
          <w:spacing w:val="4"/>
        </w:rPr>
        <w:t>是基于</w:t>
      </w:r>
      <w:r>
        <w:rPr>
          <w:rFonts w:ascii="Microsoft YaHei" w:hAnsi="Microsoft YaHei" w:eastAsia="Microsoft YaHei" w:cs="Microsoft YaHei"/>
          <w:sz w:val="24"/>
          <w:szCs w:val="24"/>
          <w:color w:val="262626"/>
          <w:spacing w:val="12"/>
        </w:rPr>
        <w:t xml:space="preserve"> </w:t>
      </w:r>
      <w:r>
        <w:rPr>
          <w:sz w:val="24"/>
          <w:szCs w:val="24"/>
          <w:color w:val="262626"/>
        </w:rPr>
        <w:t>TCP</w:t>
      </w:r>
      <w:r>
        <w:rPr>
          <w:sz w:val="24"/>
          <w:szCs w:val="24"/>
          <w:color w:val="262626"/>
          <w:spacing w:val="23"/>
          <w:w w:val="101"/>
        </w:rPr>
        <w:t xml:space="preserve"> </w:t>
      </w:r>
      <w:r>
        <w:rPr>
          <w:rFonts w:ascii="Microsoft YaHei" w:hAnsi="Microsoft YaHei" w:eastAsia="Microsoft YaHei" w:cs="Microsoft YaHei"/>
          <w:sz w:val="24"/>
          <w:szCs w:val="24"/>
          <w:color w:val="262626"/>
          <w:spacing w:val="4"/>
        </w:rPr>
        <w:t>协议实现的</w:t>
      </w:r>
    </w:p>
    <w:p>
      <w:pPr>
        <w:pStyle w:val="BodyText"/>
        <w:ind w:left="619"/>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hyperlink w:history="true" r:id="rId833">
        <w:r>
          <w:rPr>
            <w:sz w:val="24"/>
            <w:szCs w:val="24"/>
            <w:color w:val="262626"/>
          </w:rPr>
          <w:t>HTTP</w:t>
        </w:r>
        <w:r>
          <w:rPr>
            <w:sz w:val="24"/>
            <w:szCs w:val="24"/>
            <w:color w:val="262626"/>
            <w:spacing w:val="3"/>
          </w:rPr>
          <w:t>/3.0</w:t>
        </w:r>
      </w:hyperlink>
      <w:r>
        <w:rPr>
          <w:sz w:val="24"/>
          <w:szCs w:val="24"/>
          <w:color w:val="262626"/>
          <w:spacing w:val="38"/>
        </w:rPr>
        <w:t xml:space="preserve"> </w:t>
      </w:r>
      <w:r>
        <w:rPr>
          <w:rFonts w:ascii="Microsoft YaHei" w:hAnsi="Microsoft YaHei" w:eastAsia="Microsoft YaHei" w:cs="Microsoft YaHei"/>
          <w:sz w:val="24"/>
          <w:szCs w:val="24"/>
          <w:color w:val="262626"/>
          <w:spacing w:val="3"/>
        </w:rPr>
        <w:t>是基于</w:t>
      </w:r>
      <w:r>
        <w:rPr>
          <w:rFonts w:ascii="Microsoft YaHei" w:hAnsi="Microsoft YaHei" w:eastAsia="Microsoft YaHei" w:cs="Microsoft YaHei"/>
          <w:sz w:val="24"/>
          <w:szCs w:val="24"/>
          <w:color w:val="262626"/>
          <w:spacing w:val="19"/>
        </w:rPr>
        <w:t xml:space="preserve"> </w:t>
      </w:r>
      <w:r>
        <w:rPr>
          <w:sz w:val="24"/>
          <w:szCs w:val="24"/>
          <w:color w:val="262626"/>
        </w:rPr>
        <w:t>QUIC</w:t>
      </w:r>
      <w:r>
        <w:rPr>
          <w:sz w:val="24"/>
          <w:szCs w:val="24"/>
          <w:color w:val="262626"/>
          <w:spacing w:val="23"/>
        </w:rPr>
        <w:t xml:space="preserve"> </w:t>
      </w:r>
      <w:r>
        <w:rPr>
          <w:rFonts w:ascii="Microsoft YaHei" w:hAnsi="Microsoft YaHei" w:eastAsia="Microsoft YaHei" w:cs="Microsoft YaHei"/>
          <w:sz w:val="24"/>
          <w:szCs w:val="24"/>
          <w:color w:val="262626"/>
          <w:spacing w:val="3"/>
        </w:rPr>
        <w:t>协议实现的</w:t>
      </w:r>
    </w:p>
    <w:p>
      <w:pPr>
        <w:pStyle w:val="BodyText"/>
        <w:ind w:left="140"/>
        <w:spacing w:before="137" w:line="185" w:lineRule="auto"/>
        <w:outlineLvl w:val="4"/>
        <w:rPr>
          <w:rFonts w:ascii="Microsoft YaHei" w:hAnsi="Microsoft YaHei" w:eastAsia="Microsoft YaHei" w:cs="Microsoft YaHei"/>
          <w:sz w:val="24"/>
          <w:szCs w:val="24"/>
        </w:rPr>
      </w:pPr>
      <w:r>
        <w:rPr>
          <w:sz w:val="24"/>
          <w:szCs w:val="24"/>
          <w:color w:val="262626"/>
          <w:spacing w:val="-5"/>
        </w:rPr>
        <w:t>2.</w:t>
      </w:r>
      <w:r>
        <w:rPr>
          <w:sz w:val="24"/>
          <w:szCs w:val="24"/>
          <w:color w:val="262626"/>
          <w:spacing w:val="42"/>
        </w:rPr>
        <w:t xml:space="preserve"> </w:t>
      </w:r>
      <w:r>
        <w:rPr>
          <w:rFonts w:ascii="Microsoft YaHei" w:hAnsi="Microsoft YaHei" w:eastAsia="Microsoft YaHei" w:cs="Microsoft YaHei"/>
          <w:sz w:val="24"/>
          <w:szCs w:val="24"/>
          <w:color w:val="262626"/>
          <w:spacing w:val="-5"/>
        </w:rPr>
        <w:t>连接建立：</w:t>
      </w:r>
    </w:p>
    <w:p>
      <w:pPr>
        <w:pStyle w:val="BodyText"/>
        <w:ind w:left="885" w:right="173" w:hanging="266"/>
        <w:spacing w:before="139"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hyperlink w:history="true" r:id="rId831">
        <w:r>
          <w:rPr>
            <w:sz w:val="24"/>
            <w:szCs w:val="24"/>
            <w:color w:val="262626"/>
          </w:rPr>
          <w:t>HTTP</w:t>
        </w:r>
        <w:r>
          <w:rPr>
            <w:sz w:val="24"/>
            <w:szCs w:val="24"/>
            <w:color w:val="262626"/>
            <w:spacing w:val="1"/>
          </w:rPr>
          <w:t>/2.0</w:t>
        </w:r>
      </w:hyperlink>
      <w:r>
        <w:rPr>
          <w:sz w:val="24"/>
          <w:szCs w:val="24"/>
          <w:color w:val="262626"/>
          <w:spacing w:val="26"/>
          <w:w w:val="101"/>
        </w:rPr>
        <w:t xml:space="preserve"> </w:t>
      </w:r>
      <w:r>
        <w:rPr>
          <w:rFonts w:ascii="Microsoft YaHei" w:hAnsi="Microsoft YaHei" w:eastAsia="Microsoft YaHei" w:cs="Microsoft YaHei"/>
          <w:sz w:val="24"/>
          <w:szCs w:val="24"/>
          <w:color w:val="262626"/>
          <w:spacing w:val="1"/>
        </w:rPr>
        <w:t>需要经过经典的 </w:t>
      </w:r>
      <w:r>
        <w:rPr>
          <w:sz w:val="24"/>
          <w:szCs w:val="24"/>
          <w:color w:val="262626"/>
        </w:rPr>
        <w:t>TCP</w:t>
      </w:r>
      <w:r>
        <w:rPr>
          <w:sz w:val="24"/>
          <w:szCs w:val="24"/>
          <w:color w:val="262626"/>
          <w:spacing w:val="24"/>
          <w:w w:val="101"/>
        </w:rPr>
        <w:t xml:space="preserve"> </w:t>
      </w:r>
      <w:r>
        <w:rPr>
          <w:rFonts w:ascii="Microsoft YaHei" w:hAnsi="Microsoft YaHei" w:eastAsia="Microsoft YaHei" w:cs="Microsoft YaHei"/>
          <w:sz w:val="24"/>
          <w:szCs w:val="24"/>
          <w:color w:val="262626"/>
          <w:spacing w:val="1"/>
        </w:rPr>
        <w:t>三次握手过程，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另</w:t>
      </w:r>
      <w:r>
        <w:rPr>
          <w:rFonts w:ascii="Microsoft YaHei" w:hAnsi="Microsoft YaHei" w:eastAsia="Microsoft YaHei" w:cs="Microsoft YaHei"/>
          <w:sz w:val="24"/>
          <w:szCs w:val="24"/>
          <w:color w:val="262626"/>
        </w:rPr>
        <w:t>外由于安全的</w:t>
      </w:r>
      <w:r>
        <w:rPr>
          <w:rFonts w:ascii="Microsoft YaHei" w:hAnsi="Microsoft YaHei" w:eastAsia="Microsoft YaHei" w:cs="Microsoft YaHei"/>
          <w:sz w:val="24"/>
          <w:szCs w:val="24"/>
          <w:color w:val="262626"/>
          <w:spacing w:val="26"/>
        </w:rPr>
        <w:t xml:space="preserve"> </w:t>
      </w:r>
      <w:hyperlink w:history="true" r:id="rId834">
        <w:r>
          <w:rPr>
            <w:sz w:val="24"/>
            <w:szCs w:val="24"/>
            <w:color w:val="262626"/>
          </w:rPr>
          <w:t>HTTPS</w:t>
        </w:r>
      </w:hyperlink>
      <w:r>
        <w:rPr>
          <w:sz w:val="24"/>
          <w:szCs w:val="24"/>
          <w:color w:val="262626"/>
          <w:spacing w:val="28"/>
        </w:rPr>
        <w:t xml:space="preserve"> </w:t>
      </w:r>
      <w:r>
        <w:rPr>
          <w:rFonts w:ascii="Microsoft YaHei" w:hAnsi="Microsoft YaHei" w:eastAsia="Microsoft YaHei" w:cs="Microsoft YaHei"/>
          <w:sz w:val="24"/>
          <w:szCs w:val="24"/>
          <w:color w:val="262626"/>
        </w:rPr>
        <w:t>连接建立还需</w:t>
      </w:r>
      <w:r>
        <w:rPr>
          <w:rFonts w:ascii="Microsoft YaHei" w:hAnsi="Microsoft YaHei" w:eastAsia="Microsoft YaHei" w:cs="Microsoft YaHei"/>
          <w:sz w:val="24"/>
          <w:szCs w:val="24"/>
          <w:color w:val="262626"/>
          <w:spacing w:val="-3"/>
        </w:rPr>
        <w:t>要 </w:t>
      </w:r>
      <w:r>
        <w:rPr>
          <w:sz w:val="24"/>
          <w:szCs w:val="24"/>
          <w:color w:val="262626"/>
          <w:spacing w:val="-3"/>
        </w:rPr>
        <w:t>TLS</w:t>
      </w:r>
      <w:r>
        <w:rPr>
          <w:sz w:val="24"/>
          <w:szCs w:val="24"/>
          <w:color w:val="262626"/>
          <w:spacing w:val="33"/>
        </w:rPr>
        <w:t xml:space="preserve"> </w:t>
      </w:r>
      <w:r>
        <w:rPr>
          <w:rFonts w:ascii="Microsoft YaHei" w:hAnsi="Microsoft YaHei" w:eastAsia="Microsoft YaHei" w:cs="Microsoft YaHei"/>
          <w:sz w:val="24"/>
          <w:szCs w:val="24"/>
          <w:color w:val="262626"/>
          <w:spacing w:val="-3"/>
        </w:rPr>
        <w:t>握手，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连接建立耗时长</w:t>
      </w:r>
    </w:p>
    <w:p>
      <w:pPr>
        <w:pStyle w:val="BodyText"/>
        <w:ind w:left="886" w:right="29" w:hanging="267"/>
        <w:spacing w:before="34"/>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hyperlink w:history="true" r:id="rId833">
        <w:r>
          <w:rPr>
            <w:sz w:val="24"/>
            <w:szCs w:val="24"/>
            <w:color w:val="262626"/>
          </w:rPr>
          <w:t>HTTP</w:t>
        </w:r>
        <w:r>
          <w:rPr>
            <w:sz w:val="24"/>
            <w:szCs w:val="24"/>
            <w:color w:val="262626"/>
            <w:spacing w:val="2"/>
          </w:rPr>
          <w:t>/3.0</w:t>
        </w:r>
      </w:hyperlink>
      <w:r>
        <w:rPr>
          <w:sz w:val="24"/>
          <w:szCs w:val="24"/>
          <w:color w:val="262626"/>
          <w:spacing w:val="46"/>
          <w:w w:val="101"/>
        </w:rPr>
        <w:t xml:space="preserve"> </w:t>
      </w:r>
      <w:r>
        <w:rPr>
          <w:rFonts w:ascii="Microsoft YaHei" w:hAnsi="Microsoft YaHei" w:eastAsia="Microsoft YaHei" w:cs="Microsoft YaHei"/>
          <w:sz w:val="24"/>
          <w:szCs w:val="24"/>
          <w:color w:val="262626"/>
          <w:spacing w:val="2"/>
        </w:rPr>
        <w:t>由于</w:t>
      </w:r>
      <w:r>
        <w:rPr>
          <w:rFonts w:ascii="Microsoft YaHei" w:hAnsi="Microsoft YaHei" w:eastAsia="Microsoft YaHei" w:cs="Microsoft YaHei"/>
          <w:sz w:val="24"/>
          <w:szCs w:val="24"/>
          <w:color w:val="262626"/>
          <w:spacing w:val="19"/>
        </w:rPr>
        <w:t xml:space="preserve"> </w:t>
      </w:r>
      <w:r>
        <w:rPr>
          <w:sz w:val="24"/>
          <w:szCs w:val="24"/>
          <w:color w:val="262626"/>
        </w:rPr>
        <w:t>QUIC</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协议的特性连接建立仅需</w:t>
      </w:r>
      <w:r>
        <w:rPr>
          <w:rFonts w:ascii="Microsoft YaHei" w:hAnsi="Microsoft YaHei" w:eastAsia="Microsoft YaHei" w:cs="Microsoft YaHei"/>
          <w:sz w:val="24"/>
          <w:szCs w:val="24"/>
          <w:color w:val="262626"/>
          <w:spacing w:val="20"/>
          <w:w w:val="101"/>
        </w:rPr>
        <w:t xml:space="preserve"> </w:t>
      </w:r>
      <w:r>
        <w:rPr>
          <w:sz w:val="24"/>
          <w:szCs w:val="24"/>
          <w:color w:val="262626"/>
          <w:spacing w:val="2"/>
        </w:rPr>
        <w:t>0-</w:t>
      </w:r>
      <w:r>
        <w:rPr>
          <w:sz w:val="24"/>
          <w:szCs w:val="24"/>
          <w:color w:val="262626"/>
        </w:rPr>
        <w:t>RTT</w:t>
      </w:r>
      <w:r>
        <w:rPr>
          <w:sz w:val="24"/>
          <w:szCs w:val="24"/>
          <w:color w:val="262626"/>
          <w:spacing w:val="26"/>
        </w:rPr>
        <w:t xml:space="preserve"> </w:t>
      </w:r>
      <w:r>
        <w:rPr>
          <w:rFonts w:ascii="Microsoft YaHei" w:hAnsi="Microsoft YaHei" w:eastAsia="Microsoft YaHei" w:cs="Microsoft YaHei"/>
          <w:sz w:val="24"/>
          <w:szCs w:val="24"/>
          <w:color w:val="262626"/>
          <w:spacing w:val="2"/>
        </w:rPr>
        <w:t>或者</w:t>
      </w:r>
      <w:r>
        <w:rPr>
          <w:rFonts w:ascii="Microsoft YaHei" w:hAnsi="Microsoft YaHei" w:eastAsia="Microsoft YaHei" w:cs="Microsoft YaHei"/>
          <w:sz w:val="24"/>
          <w:szCs w:val="24"/>
          <w:color w:val="262626"/>
          <w:spacing w:val="19"/>
        </w:rPr>
        <w:t xml:space="preserve"> </w:t>
      </w:r>
      <w:r>
        <w:rPr>
          <w:sz w:val="24"/>
          <w:szCs w:val="24"/>
          <w:color w:val="262626"/>
          <w:spacing w:val="2"/>
        </w:rPr>
        <w:t>1-</w:t>
      </w:r>
      <w:r>
        <w:rPr>
          <w:sz w:val="24"/>
          <w:szCs w:val="24"/>
          <w:color w:val="262626"/>
        </w:rPr>
        <w:t>RTT</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建立新连接耗时很</w:t>
      </w:r>
      <w:r>
        <w:rPr>
          <w:rFonts w:ascii="Microsoft YaHei" w:hAnsi="Microsoft YaHei" w:eastAsia="Microsoft YaHei" w:cs="Microsoft YaHei"/>
          <w:sz w:val="24"/>
          <w:szCs w:val="24"/>
          <w:color w:val="262626"/>
        </w:rPr>
        <w:t>短</w:t>
      </w:r>
    </w:p>
    <w:p>
      <w:pPr>
        <w:pStyle w:val="BodyText"/>
        <w:ind w:left="1334" w:right="42" w:hanging="262"/>
        <w:spacing w:before="32"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0-</w:t>
      </w:r>
      <w:r>
        <w:rPr>
          <w:sz w:val="24"/>
          <w:szCs w:val="24"/>
          <w:color w:val="262626"/>
        </w:rPr>
        <w:t>RTT</w:t>
      </w:r>
      <w:r>
        <w:rPr>
          <w:rFonts w:ascii="Microsoft YaHei" w:hAnsi="Microsoft YaHei" w:eastAsia="Microsoft YaHei" w:cs="Microsoft YaHei"/>
          <w:sz w:val="24"/>
          <w:szCs w:val="24"/>
          <w:color w:val="262626"/>
          <w:spacing w:val="2"/>
        </w:rPr>
        <w:t>：如果客户端在之前曾与服务器建立过连接并保存了必要的状态，</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w:t>
      </w:r>
      <w:r>
        <w:rPr>
          <w:rFonts w:ascii="Microsoft YaHei" w:hAnsi="Microsoft YaHei" w:eastAsia="Microsoft YaHei" w:cs="Microsoft YaHei"/>
          <w:sz w:val="24"/>
          <w:szCs w:val="24"/>
          <w:color w:val="262626"/>
          <w:spacing w:val="1"/>
        </w:rPr>
        <w:t>可以直接</w:t>
      </w:r>
      <w:r>
        <w:rPr>
          <w:rFonts w:ascii="Microsoft YaHei" w:hAnsi="Microsoft YaHei" w:eastAsia="Microsoft YaHei" w:cs="Microsoft YaHei"/>
          <w:sz w:val="24"/>
          <w:szCs w:val="24"/>
          <w:color w:val="262626"/>
        </w:rPr>
        <w:t>发送加密数据，跳过初始的握手步骤，从而实现接近零延迟的连接建立。</w:t>
      </w:r>
    </w:p>
    <w:p>
      <w:pPr>
        <w:pStyle w:val="BodyText"/>
        <w:ind w:left="1332" w:right="90" w:hanging="260"/>
        <w:spacing w:before="35"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1-</w:t>
      </w:r>
      <w:r>
        <w:rPr>
          <w:sz w:val="24"/>
          <w:szCs w:val="24"/>
          <w:color w:val="262626"/>
        </w:rPr>
        <w:t>RTT</w:t>
      </w:r>
      <w:r>
        <w:rPr>
          <w:rFonts w:ascii="Microsoft YaHei" w:hAnsi="Microsoft YaHei" w:eastAsia="Microsoft YaHei" w:cs="Microsoft YaHei"/>
          <w:sz w:val="24"/>
          <w:szCs w:val="24"/>
          <w:color w:val="262626"/>
          <w:spacing w:val="1"/>
        </w:rPr>
        <w:t>：如果是新的连接，客户端和服务器之间仍然需要一次往返通信来完成握手过</w:t>
      </w:r>
      <w:r>
        <w:rPr>
          <w:rFonts w:ascii="Microsoft YaHei" w:hAnsi="Microsoft YaHei" w:eastAsia="Microsoft YaHei" w:cs="Microsoft YaHei"/>
          <w:sz w:val="24"/>
          <w:szCs w:val="24"/>
          <w:color w:val="262626"/>
          <w:spacing w:val="-1"/>
        </w:rPr>
        <w:t>程，相对于传统的三次握手和 </w:t>
      </w:r>
      <w:r>
        <w:rPr>
          <w:sz w:val="24"/>
          <w:szCs w:val="24"/>
          <w:color w:val="262626"/>
          <w:spacing w:val="-1"/>
        </w:rPr>
        <w:t>TLS</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握手，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这已经大大减少了延迟。</w:t>
      </w:r>
    </w:p>
    <w:p>
      <w:pPr>
        <w:pStyle w:val="BodyText"/>
        <w:ind w:left="141"/>
        <w:spacing w:before="39" w:line="185" w:lineRule="auto"/>
        <w:outlineLvl w:val="4"/>
        <w:rPr>
          <w:rFonts w:ascii="Microsoft YaHei" w:hAnsi="Microsoft YaHei" w:eastAsia="Microsoft YaHei" w:cs="Microsoft YaHei"/>
          <w:sz w:val="24"/>
          <w:szCs w:val="24"/>
        </w:rPr>
      </w:pPr>
      <w:r>
        <w:rPr>
          <w:sz w:val="24"/>
          <w:szCs w:val="24"/>
          <w:color w:val="262626"/>
          <w:spacing w:val="-4"/>
        </w:rPr>
        <w:t>3.</w:t>
      </w:r>
      <w:r>
        <w:rPr>
          <w:sz w:val="24"/>
          <w:szCs w:val="24"/>
          <w:color w:val="262626"/>
          <w:spacing w:val="43"/>
        </w:rPr>
        <w:t xml:space="preserve"> </w:t>
      </w:r>
      <w:r>
        <w:rPr>
          <w:rFonts w:ascii="Microsoft YaHei" w:hAnsi="Microsoft YaHei" w:eastAsia="Microsoft YaHei" w:cs="Microsoft YaHei"/>
          <w:sz w:val="24"/>
          <w:szCs w:val="24"/>
          <w:color w:val="262626"/>
          <w:spacing w:val="-4"/>
        </w:rPr>
        <w:t>头部压缩：</w:t>
      </w:r>
    </w:p>
    <w:p>
      <w:pPr>
        <w:pStyle w:val="BodyText"/>
        <w:ind w:left="619"/>
        <w:spacing w:before="14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hyperlink w:history="true" r:id="rId831">
        <w:r>
          <w:rPr>
            <w:sz w:val="24"/>
            <w:szCs w:val="24"/>
            <w:color w:val="262626"/>
          </w:rPr>
          <w:t>HTTP</w:t>
        </w:r>
        <w:r>
          <w:rPr>
            <w:sz w:val="24"/>
            <w:szCs w:val="24"/>
            <w:color w:val="262626"/>
            <w:spacing w:val="1"/>
          </w:rPr>
          <w:t>/2.0</w:t>
        </w:r>
      </w:hyperlink>
      <w:r>
        <w:rPr>
          <w:sz w:val="24"/>
          <w:szCs w:val="24"/>
          <w:color w:val="262626"/>
          <w:spacing w:val="23"/>
          <w:w w:val="101"/>
        </w:rPr>
        <w:t xml:space="preserve"> </w:t>
      </w:r>
      <w:r>
        <w:rPr>
          <w:rFonts w:ascii="Microsoft YaHei" w:hAnsi="Microsoft YaHei" w:eastAsia="Microsoft YaHei" w:cs="Microsoft YaHei"/>
          <w:sz w:val="24"/>
          <w:szCs w:val="24"/>
          <w:color w:val="262626"/>
          <w:spacing w:val="1"/>
        </w:rPr>
        <w:t>使用  </w:t>
      </w:r>
      <w:r>
        <w:rPr>
          <w:sz w:val="24"/>
          <w:szCs w:val="24"/>
          <w:color w:val="262626"/>
        </w:rPr>
        <w:t>HPACK</w:t>
      </w:r>
      <w:r>
        <w:rPr>
          <w:sz w:val="24"/>
          <w:szCs w:val="24"/>
          <w:color w:val="262626"/>
          <w:spacing w:val="26"/>
        </w:rPr>
        <w:t xml:space="preserve"> </w:t>
      </w:r>
      <w:r>
        <w:rPr>
          <w:rFonts w:ascii="Microsoft YaHei" w:hAnsi="Microsoft YaHei" w:eastAsia="Microsoft YaHei" w:cs="Microsoft YaHei"/>
          <w:sz w:val="24"/>
          <w:szCs w:val="24"/>
          <w:color w:val="262626"/>
          <w:spacing w:val="1"/>
        </w:rPr>
        <w:t>算法进行头部压缩</w:t>
      </w:r>
    </w:p>
    <w:p>
      <w:pPr>
        <w:pStyle w:val="BodyText"/>
        <w:ind w:left="619"/>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hyperlink w:history="true" r:id="rId833">
        <w:r>
          <w:rPr>
            <w:sz w:val="24"/>
            <w:szCs w:val="24"/>
            <w:color w:val="262626"/>
          </w:rPr>
          <w:t>HTTP</w:t>
        </w:r>
        <w:r>
          <w:rPr>
            <w:sz w:val="24"/>
            <w:szCs w:val="24"/>
            <w:color w:val="262626"/>
            <w:spacing w:val="4"/>
          </w:rPr>
          <w:t>/3.0</w:t>
        </w:r>
      </w:hyperlink>
      <w:r>
        <w:rPr>
          <w:sz w:val="24"/>
          <w:szCs w:val="24"/>
          <w:color w:val="262626"/>
          <w:spacing w:val="27"/>
        </w:rPr>
        <w:t xml:space="preserve"> </w:t>
      </w:r>
      <w:r>
        <w:rPr>
          <w:rFonts w:ascii="Microsoft YaHei" w:hAnsi="Microsoft YaHei" w:eastAsia="Microsoft YaHei" w:cs="Microsoft YaHei"/>
          <w:sz w:val="24"/>
          <w:szCs w:val="24"/>
          <w:color w:val="262626"/>
          <w:spacing w:val="4"/>
        </w:rPr>
        <w:t>使用更高效的 </w:t>
      </w:r>
      <w:r>
        <w:rPr>
          <w:sz w:val="24"/>
          <w:szCs w:val="24"/>
          <w:color w:val="262626"/>
        </w:rPr>
        <w:t>QPACK</w:t>
      </w:r>
      <w:r>
        <w:rPr>
          <w:sz w:val="24"/>
          <w:szCs w:val="24"/>
          <w:color w:val="262626"/>
          <w:spacing w:val="28"/>
          <w:w w:val="101"/>
        </w:rPr>
        <w:t xml:space="preserve"> </w:t>
      </w:r>
      <w:r>
        <w:rPr>
          <w:rFonts w:ascii="Microsoft YaHei" w:hAnsi="Microsoft YaHei" w:eastAsia="Microsoft YaHei" w:cs="Microsoft YaHei"/>
          <w:sz w:val="24"/>
          <w:szCs w:val="24"/>
          <w:color w:val="262626"/>
          <w:spacing w:val="4"/>
        </w:rPr>
        <w:t>头压缩算法</w:t>
      </w:r>
    </w:p>
    <w:p>
      <w:pPr>
        <w:pStyle w:val="BodyText"/>
        <w:ind w:left="141"/>
        <w:spacing w:before="138" w:line="184" w:lineRule="auto"/>
        <w:outlineLvl w:val="4"/>
        <w:rPr>
          <w:rFonts w:ascii="Microsoft YaHei" w:hAnsi="Microsoft YaHei" w:eastAsia="Microsoft YaHei" w:cs="Microsoft YaHei"/>
          <w:sz w:val="24"/>
          <w:szCs w:val="24"/>
        </w:rPr>
      </w:pPr>
      <w:r>
        <w:rPr>
          <w:sz w:val="24"/>
          <w:szCs w:val="24"/>
          <w:color w:val="262626"/>
          <w:spacing w:val="-4"/>
        </w:rPr>
        <w:t>4.</w:t>
      </w:r>
      <w:r>
        <w:rPr>
          <w:sz w:val="24"/>
          <w:szCs w:val="24"/>
          <w:color w:val="262626"/>
          <w:spacing w:val="43"/>
          <w:w w:val="101"/>
        </w:rPr>
        <w:t xml:space="preserve"> </w:t>
      </w:r>
      <w:r>
        <w:rPr>
          <w:rFonts w:ascii="Microsoft YaHei" w:hAnsi="Microsoft YaHei" w:eastAsia="Microsoft YaHei" w:cs="Microsoft YaHei"/>
          <w:sz w:val="24"/>
          <w:szCs w:val="24"/>
          <w:color w:val="262626"/>
          <w:spacing w:val="-4"/>
        </w:rPr>
        <w:t>队头阻塞：</w:t>
      </w:r>
    </w:p>
    <w:p>
      <w:pPr>
        <w:pStyle w:val="BodyText"/>
        <w:ind w:left="891" w:right="388" w:hanging="272"/>
        <w:spacing w:before="141"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hyperlink w:history="true" r:id="rId831">
        <w:r>
          <w:rPr>
            <w:sz w:val="24"/>
            <w:szCs w:val="24"/>
            <w:color w:val="262626"/>
          </w:rPr>
          <w:t>HTTP</w:t>
        </w:r>
        <w:r>
          <w:rPr>
            <w:sz w:val="24"/>
            <w:szCs w:val="24"/>
            <w:color w:val="262626"/>
            <w:spacing w:val="2"/>
          </w:rPr>
          <w:t>/2.0</w:t>
        </w:r>
      </w:hyperlink>
      <w:r>
        <w:rPr>
          <w:sz w:val="24"/>
          <w:szCs w:val="24"/>
          <w:color w:val="262626"/>
          <w:spacing w:val="32"/>
          <w:w w:val="101"/>
        </w:rPr>
        <w:t xml:space="preserve"> </w:t>
      </w:r>
      <w:r>
        <w:rPr>
          <w:rFonts w:ascii="Microsoft YaHei" w:hAnsi="Microsoft YaHei" w:eastAsia="Microsoft YaHei" w:cs="Microsoft YaHei"/>
          <w:sz w:val="24"/>
          <w:szCs w:val="24"/>
          <w:color w:val="262626"/>
          <w:spacing w:val="2"/>
        </w:rPr>
        <w:t>的多路复用即多请求复用</w:t>
      </w:r>
      <w:r>
        <w:rPr>
          <w:rFonts w:ascii="Microsoft YaHei" w:hAnsi="Microsoft YaHei" w:eastAsia="Microsoft YaHei" w:cs="Microsoft YaHei"/>
          <w:sz w:val="24"/>
          <w:szCs w:val="24"/>
          <w:color w:val="262626"/>
          <w:spacing w:val="1"/>
        </w:rPr>
        <w:t>一个 </w:t>
      </w:r>
      <w:r>
        <w:rPr>
          <w:sz w:val="24"/>
          <w:szCs w:val="24"/>
          <w:color w:val="262626"/>
        </w:rPr>
        <w:t>TCP</w:t>
      </w:r>
      <w:r>
        <w:rPr>
          <w:sz w:val="24"/>
          <w:szCs w:val="24"/>
          <w:color w:val="262626"/>
          <w:spacing w:val="27"/>
          <w:w w:val="101"/>
        </w:rPr>
        <w:t xml:space="preserve"> </w:t>
      </w:r>
      <w:r>
        <w:rPr>
          <w:rFonts w:ascii="Microsoft YaHei" w:hAnsi="Microsoft YaHei" w:eastAsia="Microsoft YaHei" w:cs="Microsoft YaHei"/>
          <w:sz w:val="24"/>
          <w:szCs w:val="24"/>
          <w:color w:val="262626"/>
          <w:spacing w:val="1"/>
        </w:rPr>
        <w:t>连接，</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一旦发生丢包，会阻塞住所有的</w:t>
      </w:r>
      <w:hyperlink w:history="true" r:id="rId756">
        <w:r>
          <w:rPr>
            <w:sz w:val="24"/>
            <w:szCs w:val="24"/>
            <w:color w:val="262626"/>
            <w:spacing w:val="-5"/>
          </w:rPr>
          <w:t>HTTP</w:t>
        </w:r>
      </w:hyperlink>
      <w:r>
        <w:rPr>
          <w:sz w:val="24"/>
          <w:szCs w:val="24"/>
          <w:color w:val="262626"/>
          <w:spacing w:val="23"/>
        </w:rPr>
        <w:t xml:space="preserve"> </w:t>
      </w:r>
      <w:r>
        <w:rPr>
          <w:rFonts w:ascii="Microsoft YaHei" w:hAnsi="Microsoft YaHei" w:eastAsia="Microsoft YaHei" w:cs="Microsoft YaHei"/>
          <w:sz w:val="24"/>
          <w:szCs w:val="24"/>
          <w:color w:val="262626"/>
          <w:spacing w:val="-5"/>
        </w:rPr>
        <w:t>请求</w:t>
      </w:r>
    </w:p>
    <w:p>
      <w:pPr>
        <w:pStyle w:val="BodyText"/>
        <w:ind w:left="886" w:right="198" w:hanging="267"/>
        <w:spacing w:before="45"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hyperlink w:history="true" r:id="rId833">
        <w:r>
          <w:rPr>
            <w:sz w:val="24"/>
            <w:szCs w:val="24"/>
            <w:color w:val="262626"/>
          </w:rPr>
          <w:t>HTTP</w:t>
        </w:r>
        <w:r>
          <w:rPr>
            <w:sz w:val="24"/>
            <w:szCs w:val="24"/>
            <w:color w:val="262626"/>
            <w:spacing w:val="1"/>
          </w:rPr>
          <w:t>/3.0</w:t>
        </w:r>
      </w:hyperlink>
      <w:r>
        <w:rPr>
          <w:sz w:val="24"/>
          <w:szCs w:val="24"/>
          <w:color w:val="262626"/>
          <w:spacing w:val="44"/>
        </w:rPr>
        <w:t xml:space="preserve"> </w:t>
      </w:r>
      <w:r>
        <w:rPr>
          <w:rFonts w:ascii="Microsoft YaHei" w:hAnsi="Microsoft YaHei" w:eastAsia="Microsoft YaHei" w:cs="Microsoft YaHei"/>
          <w:sz w:val="24"/>
          <w:szCs w:val="24"/>
          <w:color w:val="262626"/>
          <w:spacing w:val="1"/>
        </w:rPr>
        <w:t>由于</w:t>
      </w:r>
      <w:r>
        <w:rPr>
          <w:sz w:val="24"/>
          <w:szCs w:val="24"/>
          <w:color w:val="262626"/>
        </w:rPr>
        <w:t>QUIC</w:t>
      </w:r>
      <w:r>
        <w:rPr>
          <w:rFonts w:ascii="Microsoft YaHei" w:hAnsi="Microsoft YaHei" w:eastAsia="Microsoft YaHei" w:cs="Microsoft YaHei"/>
          <w:sz w:val="24"/>
          <w:szCs w:val="24"/>
          <w:color w:val="262626"/>
          <w:spacing w:val="1"/>
        </w:rPr>
        <w:t>协议的特性，</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一个连</w:t>
      </w:r>
      <w:r>
        <w:rPr>
          <w:rFonts w:ascii="Microsoft YaHei" w:hAnsi="Microsoft YaHei" w:eastAsia="Microsoft YaHei" w:cs="Microsoft YaHei"/>
          <w:sz w:val="24"/>
          <w:szCs w:val="24"/>
          <w:color w:val="262626"/>
        </w:rPr>
        <w:t>接建立多个不同的数据流，</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这些数据流之间独</w:t>
      </w:r>
      <w:r>
        <w:rPr>
          <w:rFonts w:ascii="Microsoft YaHei" w:hAnsi="Microsoft YaHei" w:eastAsia="Microsoft YaHei" w:cs="Microsoft YaHei"/>
          <w:sz w:val="24"/>
          <w:szCs w:val="24"/>
          <w:color w:val="262626"/>
          <w:spacing w:val="-1"/>
        </w:rPr>
        <w:t>立互不影响，某个数据流发生丢包了，</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其它数</w:t>
      </w:r>
      <w:r>
        <w:rPr>
          <w:rFonts w:ascii="Microsoft YaHei" w:hAnsi="Microsoft YaHei" w:eastAsia="Microsoft YaHei" w:cs="Microsoft YaHei"/>
          <w:sz w:val="24"/>
          <w:szCs w:val="24"/>
          <w:color w:val="262626"/>
          <w:spacing w:val="-2"/>
        </w:rPr>
        <w:t>据流不受影响，</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一定程度上解决了该问题</w:t>
      </w:r>
    </w:p>
    <w:p>
      <w:pPr>
        <w:pStyle w:val="BodyText"/>
        <w:ind w:left="143"/>
        <w:spacing w:before="41" w:line="184" w:lineRule="auto"/>
        <w:outlineLvl w:val="4"/>
        <w:rPr>
          <w:rFonts w:ascii="Microsoft YaHei" w:hAnsi="Microsoft YaHei" w:eastAsia="Microsoft YaHei" w:cs="Microsoft YaHei"/>
          <w:sz w:val="24"/>
          <w:szCs w:val="24"/>
        </w:rPr>
      </w:pPr>
      <w:r>
        <w:rPr>
          <w:sz w:val="24"/>
          <w:szCs w:val="24"/>
          <w:color w:val="262626"/>
          <w:spacing w:val="-4"/>
        </w:rPr>
        <w:t>5.</w:t>
      </w:r>
      <w:r>
        <w:rPr>
          <w:sz w:val="24"/>
          <w:szCs w:val="24"/>
          <w:color w:val="262626"/>
          <w:spacing w:val="42"/>
        </w:rPr>
        <w:t xml:space="preserve"> </w:t>
      </w:r>
      <w:r>
        <w:rPr>
          <w:rFonts w:ascii="Microsoft YaHei" w:hAnsi="Microsoft YaHei" w:eastAsia="Microsoft YaHei" w:cs="Microsoft YaHei"/>
          <w:sz w:val="24"/>
          <w:szCs w:val="24"/>
          <w:color w:val="262626"/>
          <w:spacing w:val="-4"/>
        </w:rPr>
        <w:t>连接迁移：</w:t>
      </w:r>
    </w:p>
    <w:p>
      <w:pPr>
        <w:pStyle w:val="BodyText"/>
        <w:ind w:left="889" w:right="266" w:hanging="270"/>
        <w:spacing w:before="145"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hyperlink w:history="true" r:id="rId831">
        <w:r>
          <w:rPr>
            <w:sz w:val="24"/>
            <w:szCs w:val="24"/>
            <w:color w:val="262626"/>
            <w:spacing w:val="-4"/>
          </w:rPr>
          <w:t>HTTP/2.0</w:t>
        </w:r>
      </w:hyperlink>
      <w:r>
        <w:rPr>
          <w:sz w:val="24"/>
          <w:szCs w:val="24"/>
          <w:color w:val="262626"/>
          <w:spacing w:val="31"/>
        </w:rPr>
        <w:t xml:space="preserve"> </w:t>
      </w:r>
      <w:r>
        <w:rPr>
          <w:rFonts w:ascii="Microsoft YaHei" w:hAnsi="Microsoft YaHei" w:eastAsia="Microsoft YaHei" w:cs="Microsoft YaHei"/>
          <w:sz w:val="24"/>
          <w:szCs w:val="24"/>
          <w:color w:val="262626"/>
          <w:spacing w:val="-4"/>
        </w:rPr>
        <w:t>基于 </w:t>
      </w:r>
      <w:r>
        <w:rPr>
          <w:sz w:val="24"/>
          <w:szCs w:val="24"/>
          <w:color w:val="262626"/>
          <w:spacing w:val="-4"/>
        </w:rPr>
        <w:t>TCP</w:t>
      </w:r>
      <w:r>
        <w:rPr>
          <w:sz w:val="24"/>
          <w:szCs w:val="24"/>
          <w:color w:val="262626"/>
          <w:spacing w:val="28"/>
        </w:rPr>
        <w:t xml:space="preserve"> </w:t>
      </w:r>
      <w:r>
        <w:rPr>
          <w:rFonts w:ascii="Microsoft YaHei" w:hAnsi="Microsoft YaHei" w:eastAsia="Microsoft YaHei" w:cs="Microsoft YaHei"/>
          <w:sz w:val="24"/>
          <w:szCs w:val="24"/>
          <w:color w:val="262626"/>
          <w:spacing w:val="-4"/>
        </w:rPr>
        <w:t>连接，</w:t>
      </w:r>
      <w:r>
        <w:rPr>
          <w:sz w:val="24"/>
          <w:szCs w:val="24"/>
          <w:color w:val="262626"/>
          <w:spacing w:val="-4"/>
        </w:rPr>
        <w:t>TCP</w:t>
      </w:r>
      <w:r>
        <w:rPr>
          <w:sz w:val="24"/>
          <w:szCs w:val="24"/>
          <w:color w:val="262626"/>
          <w:spacing w:val="27"/>
          <w:w w:val="101"/>
        </w:rPr>
        <w:t xml:space="preserve"> </w:t>
      </w:r>
      <w:r>
        <w:rPr>
          <w:rFonts w:ascii="Microsoft YaHei" w:hAnsi="Microsoft YaHei" w:eastAsia="Microsoft YaHei" w:cs="Microsoft YaHei"/>
          <w:sz w:val="24"/>
          <w:szCs w:val="24"/>
          <w:color w:val="262626"/>
          <w:spacing w:val="-4"/>
        </w:rPr>
        <w:t>连接是由</w:t>
      </w:r>
      <w:r>
        <w:rPr>
          <w:rFonts w:ascii="Microsoft YaHei" w:hAnsi="Microsoft YaHei" w:eastAsia="Microsoft YaHei" w:cs="Microsoft YaHei"/>
          <w:sz w:val="24"/>
          <w:szCs w:val="24"/>
          <w:color w:val="262626"/>
          <w:spacing w:val="22"/>
          <w:w w:val="101"/>
        </w:rPr>
        <w:t xml:space="preserve"> </w:t>
      </w:r>
      <w:r>
        <w:rPr>
          <w:sz w:val="24"/>
          <w:szCs w:val="24"/>
          <w:color w:val="262626"/>
          <w:spacing w:val="-4"/>
        </w:rPr>
        <w:t>(</w:t>
      </w:r>
      <w:r>
        <w:rPr>
          <w:rFonts w:ascii="Microsoft YaHei" w:hAnsi="Microsoft YaHei" w:eastAsia="Microsoft YaHei" w:cs="Microsoft YaHei"/>
          <w:sz w:val="24"/>
          <w:szCs w:val="24"/>
          <w:color w:val="262626"/>
          <w:spacing w:val="-4"/>
        </w:rPr>
        <w:t>源</w:t>
      </w:r>
      <w:r>
        <w:rPr>
          <w:rFonts w:ascii="Microsoft YaHei" w:hAnsi="Microsoft YaHei" w:eastAsia="Microsoft YaHei" w:cs="Microsoft YaHei"/>
          <w:sz w:val="24"/>
          <w:szCs w:val="24"/>
          <w:color w:val="262626"/>
          <w:spacing w:val="27"/>
        </w:rPr>
        <w:t xml:space="preserve"> </w:t>
      </w:r>
      <w:r>
        <w:rPr>
          <w:sz w:val="24"/>
          <w:szCs w:val="24"/>
          <w:color w:val="262626"/>
          <w:spacing w:val="-4"/>
        </w:rPr>
        <w:t>IP</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源端口， 目的</w:t>
      </w:r>
      <w:r>
        <w:rPr>
          <w:sz w:val="24"/>
          <w:szCs w:val="24"/>
          <w:color w:val="262626"/>
          <w:spacing w:val="-4"/>
        </w:rPr>
        <w:t>IP</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4"/>
        </w:rPr>
        <w:t>目的端口</w:t>
      </w:r>
      <w:r>
        <w:rPr>
          <w:sz w:val="24"/>
          <w:szCs w:val="24"/>
          <w:color w:val="262626"/>
          <w:spacing w:val="-4"/>
        </w:rPr>
        <w:t>)</w:t>
      </w:r>
      <w:r>
        <w:rPr>
          <w:sz w:val="24"/>
          <w:szCs w:val="24"/>
          <w:color w:val="262626"/>
          <w:spacing w:val="26"/>
        </w:rPr>
        <w:t xml:space="preserve"> </w:t>
      </w:r>
      <w:r>
        <w:rPr>
          <w:rFonts w:ascii="Microsoft YaHei" w:hAnsi="Microsoft YaHei" w:eastAsia="Microsoft YaHei" w:cs="Microsoft YaHei"/>
          <w:sz w:val="24"/>
          <w:szCs w:val="24"/>
          <w:color w:val="262626"/>
          <w:spacing w:val="-4"/>
        </w:rPr>
        <w:t>组成，</w:t>
      </w:r>
      <w:r>
        <w:rPr>
          <w:rFonts w:ascii="Microsoft YaHei" w:hAnsi="Microsoft YaHei" w:eastAsia="Microsoft YaHei" w:cs="Microsoft YaHei"/>
          <w:sz w:val="24"/>
          <w:szCs w:val="24"/>
          <w:color w:val="262626"/>
          <w:spacing w:val="-2"/>
        </w:rPr>
        <w:t>这个四元组中一旦有一项值发生改变，</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这个连接就不能用了</w:t>
      </w:r>
    </w:p>
    <w:p>
      <w:pPr>
        <w:pStyle w:val="BodyText"/>
        <w:ind w:left="892" w:right="338" w:hanging="273"/>
        <w:spacing w:before="34"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hyperlink w:history="true" r:id="rId833">
        <w:r>
          <w:rPr>
            <w:sz w:val="24"/>
            <w:szCs w:val="24"/>
            <w:color w:val="262626"/>
            <w:spacing w:val="-2"/>
          </w:rPr>
          <w:t>HTTP/3.0</w:t>
        </w:r>
      </w:hyperlink>
      <w:r>
        <w:rPr>
          <w:sz w:val="24"/>
          <w:szCs w:val="24"/>
          <w:color w:val="262626"/>
          <w:spacing w:val="25"/>
        </w:rPr>
        <w:t xml:space="preserve"> </w:t>
      </w:r>
      <w:r>
        <w:rPr>
          <w:rFonts w:ascii="Microsoft YaHei" w:hAnsi="Microsoft YaHei" w:eastAsia="Microsoft YaHei" w:cs="Microsoft YaHei"/>
          <w:sz w:val="24"/>
          <w:szCs w:val="24"/>
          <w:color w:val="262626"/>
          <w:spacing w:val="-2"/>
        </w:rPr>
        <w:t>支持连接迁移，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因为</w:t>
      </w:r>
      <w:r>
        <w:rPr>
          <w:rFonts w:ascii="Microsoft YaHei" w:hAnsi="Microsoft YaHei" w:eastAsia="Microsoft YaHei" w:cs="Microsoft YaHei"/>
          <w:sz w:val="24"/>
          <w:szCs w:val="24"/>
          <w:color w:val="262626"/>
          <w:spacing w:val="19"/>
        </w:rPr>
        <w:t xml:space="preserve"> </w:t>
      </w:r>
      <w:r>
        <w:rPr>
          <w:sz w:val="24"/>
          <w:szCs w:val="24"/>
          <w:color w:val="262626"/>
          <w:spacing w:val="-2"/>
        </w:rPr>
        <w:t>QUIC</w:t>
      </w:r>
      <w:r>
        <w:rPr>
          <w:sz w:val="24"/>
          <w:szCs w:val="24"/>
          <w:color w:val="262626"/>
          <w:spacing w:val="20"/>
        </w:rPr>
        <w:t xml:space="preserve"> </w:t>
      </w:r>
      <w:r>
        <w:rPr>
          <w:rFonts w:ascii="Microsoft YaHei" w:hAnsi="Microsoft YaHei" w:eastAsia="Microsoft YaHei" w:cs="Microsoft YaHei"/>
          <w:sz w:val="24"/>
          <w:szCs w:val="24"/>
          <w:color w:val="262626"/>
          <w:spacing w:val="-2"/>
        </w:rPr>
        <w:t>使用  </w:t>
      </w:r>
      <w:r>
        <w:rPr>
          <w:sz w:val="24"/>
          <w:szCs w:val="24"/>
          <w:color w:val="262626"/>
          <w:spacing w:val="-2"/>
        </w:rPr>
        <w:t>64</w:t>
      </w:r>
      <w:r>
        <w:rPr>
          <w:rFonts w:ascii="Microsoft YaHei" w:hAnsi="Microsoft YaHei" w:eastAsia="Microsoft YaHei" w:cs="Microsoft YaHei"/>
          <w:sz w:val="24"/>
          <w:szCs w:val="24"/>
          <w:color w:val="262626"/>
          <w:spacing w:val="-2"/>
        </w:rPr>
        <w:t>位</w:t>
      </w:r>
      <w:r>
        <w:rPr>
          <w:rFonts w:ascii="Microsoft YaHei" w:hAnsi="Microsoft YaHei" w:eastAsia="Microsoft YaHei" w:cs="Microsoft YaHei"/>
          <w:sz w:val="24"/>
          <w:szCs w:val="24"/>
          <w:color w:val="262626"/>
          <w:spacing w:val="28"/>
        </w:rPr>
        <w:t xml:space="preserve"> </w:t>
      </w:r>
      <w:r>
        <w:rPr>
          <w:sz w:val="24"/>
          <w:szCs w:val="24"/>
          <w:color w:val="262626"/>
          <w:spacing w:val="-2"/>
        </w:rPr>
        <w:t>I</w:t>
      </w:r>
      <w:r>
        <w:rPr>
          <w:sz w:val="24"/>
          <w:szCs w:val="24"/>
          <w:color w:val="262626"/>
          <w:spacing w:val="-3"/>
        </w:rPr>
        <w:t>D</w:t>
      </w:r>
      <w:r>
        <w:rPr>
          <w:sz w:val="24"/>
          <w:szCs w:val="24"/>
          <w:color w:val="262626"/>
          <w:spacing w:val="21"/>
          <w:w w:val="101"/>
        </w:rPr>
        <w:t xml:space="preserve"> </w:t>
      </w:r>
      <w:r>
        <w:rPr>
          <w:rFonts w:ascii="Microsoft YaHei" w:hAnsi="Microsoft YaHei" w:eastAsia="Microsoft YaHei" w:cs="Microsoft YaHei"/>
          <w:sz w:val="24"/>
          <w:szCs w:val="24"/>
          <w:color w:val="262626"/>
          <w:spacing w:val="-3"/>
        </w:rPr>
        <w:t>标识连接，</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只要</w:t>
      </w:r>
      <w:r>
        <w:rPr>
          <w:rFonts w:ascii="Microsoft YaHei" w:hAnsi="Microsoft YaHei" w:eastAsia="Microsoft YaHei" w:cs="Microsoft YaHei"/>
          <w:sz w:val="24"/>
          <w:szCs w:val="24"/>
          <w:color w:val="262626"/>
          <w:spacing w:val="27"/>
          <w:w w:val="101"/>
        </w:rPr>
        <w:t xml:space="preserve"> </w:t>
      </w:r>
      <w:r>
        <w:rPr>
          <w:sz w:val="24"/>
          <w:szCs w:val="24"/>
          <w:color w:val="262626"/>
          <w:spacing w:val="-3"/>
        </w:rPr>
        <w:t>ID</w:t>
      </w:r>
      <w:r>
        <w:rPr>
          <w:sz w:val="24"/>
          <w:szCs w:val="24"/>
          <w:color w:val="262626"/>
          <w:spacing w:val="24"/>
        </w:rPr>
        <w:t xml:space="preserve"> </w:t>
      </w:r>
      <w:r>
        <w:rPr>
          <w:rFonts w:ascii="Microsoft YaHei" w:hAnsi="Microsoft YaHei" w:eastAsia="Microsoft YaHei" w:cs="Microsoft YaHei"/>
          <w:sz w:val="24"/>
          <w:szCs w:val="24"/>
          <w:color w:val="262626"/>
          <w:spacing w:val="-3"/>
        </w:rPr>
        <w:t>不变就不会中</w:t>
      </w:r>
      <w:r>
        <w:rPr>
          <w:rFonts w:ascii="Microsoft YaHei" w:hAnsi="Microsoft YaHei" w:eastAsia="Microsoft YaHei" w:cs="Microsoft YaHei"/>
          <w:sz w:val="24"/>
          <w:szCs w:val="24"/>
          <w:color w:val="262626"/>
        </w:rPr>
        <w:t>断，</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rPr>
        <w:t>网络环境改变时</w:t>
      </w:r>
      <w:r>
        <w:rPr>
          <w:rFonts w:ascii="Microsoft YaHei" w:hAnsi="Microsoft YaHei" w:eastAsia="Microsoft YaHei" w:cs="Microsoft YaHei"/>
          <w:sz w:val="24"/>
          <w:szCs w:val="24"/>
          <w:color w:val="262626"/>
          <w:spacing w:val="23"/>
        </w:rPr>
        <w:t xml:space="preserve"> </w:t>
      </w:r>
      <w:r>
        <w:rPr>
          <w:sz w:val="24"/>
          <w:szCs w:val="24"/>
          <w:color w:val="262626"/>
        </w:rPr>
        <w:t>(</w:t>
      </w:r>
      <w:r>
        <w:rPr>
          <w:rFonts w:ascii="Microsoft YaHei" w:hAnsi="Microsoft YaHei" w:eastAsia="Microsoft YaHei" w:cs="Microsoft YaHei"/>
          <w:sz w:val="24"/>
          <w:szCs w:val="24"/>
          <w:color w:val="262626"/>
        </w:rPr>
        <w:t>如从 </w:t>
      </w:r>
      <w:r>
        <w:rPr>
          <w:sz w:val="24"/>
          <w:szCs w:val="24"/>
          <w:color w:val="262626"/>
        </w:rPr>
        <w:t>Wi-Fi</w:t>
      </w:r>
      <w:r>
        <w:rPr>
          <w:sz w:val="24"/>
          <w:szCs w:val="24"/>
          <w:color w:val="262626"/>
          <w:spacing w:val="21"/>
          <w:w w:val="101"/>
        </w:rPr>
        <w:t xml:space="preserve"> </w:t>
      </w:r>
      <w:r>
        <w:rPr>
          <w:rFonts w:ascii="Microsoft YaHei" w:hAnsi="Microsoft YaHei" w:eastAsia="Microsoft YaHei" w:cs="Microsoft YaHei"/>
          <w:sz w:val="24"/>
          <w:szCs w:val="24"/>
          <w:color w:val="262626"/>
        </w:rPr>
        <w:t>切换到移动数据</w:t>
      </w:r>
      <w:r>
        <w:rPr>
          <w:sz w:val="24"/>
          <w:szCs w:val="24"/>
          <w:color w:val="262626"/>
        </w:rPr>
        <w:t>)</w:t>
      </w:r>
      <w:r>
        <w:rPr>
          <w:sz w:val="24"/>
          <w:szCs w:val="24"/>
          <w:color w:val="262626"/>
          <w:spacing w:val="22"/>
          <w:w w:val="101"/>
        </w:rPr>
        <w:t xml:space="preserve"> </w:t>
      </w:r>
      <w:r>
        <w:rPr>
          <w:rFonts w:ascii="Microsoft YaHei" w:hAnsi="Microsoft YaHei" w:eastAsia="Microsoft YaHei" w:cs="Microsoft YaHei"/>
          <w:sz w:val="24"/>
          <w:szCs w:val="24"/>
          <w:color w:val="262626"/>
        </w:rPr>
        <w:t>也</w:t>
      </w:r>
      <w:r>
        <w:rPr>
          <w:rFonts w:ascii="Microsoft YaHei" w:hAnsi="Microsoft YaHei" w:eastAsia="Microsoft YaHei" w:cs="Microsoft YaHei"/>
          <w:sz w:val="24"/>
          <w:szCs w:val="24"/>
          <w:color w:val="262626"/>
          <w:spacing w:val="-1"/>
        </w:rPr>
        <w:t>能保持连接</w:t>
      </w:r>
    </w:p>
    <w:p>
      <w:pPr>
        <w:spacing w:line="241" w:lineRule="auto"/>
        <w:sectPr>
          <w:headerReference w:type="default" r:id="rId20"/>
          <w:footerReference w:type="default" r:id="rId832"/>
          <w:pgSz w:w="12240" w:h="15840"/>
          <w:pgMar w:top="400" w:right="978" w:bottom="440" w:left="984" w:header="0" w:footer="175" w:gutter="0"/>
        </w:sectPr>
        <w:rPr>
          <w:rFonts w:ascii="Microsoft YaHei" w:hAnsi="Microsoft YaHei" w:eastAsia="Microsoft YaHei" w:cs="Microsoft YaHei"/>
          <w:sz w:val="24"/>
          <w:szCs w:val="24"/>
        </w:rPr>
      </w:pPr>
    </w:p>
    <w:p>
      <w:pPr>
        <w:pStyle w:val="BodyText"/>
        <w:spacing w:line="270" w:lineRule="auto"/>
        <w:rPr/>
      </w:pPr>
      <w:r/>
    </w:p>
    <w:p>
      <w:pPr>
        <w:pStyle w:val="BodyText"/>
        <w:ind w:left="1"/>
        <w:spacing w:before="128" w:line="192" w:lineRule="auto"/>
        <w:rPr>
          <w:rFonts w:ascii="Microsoft YaHei" w:hAnsi="Microsoft YaHei" w:eastAsia="Microsoft YaHei" w:cs="Microsoft YaHei"/>
          <w:sz w:val="30"/>
          <w:szCs w:val="30"/>
        </w:rPr>
      </w:pPr>
      <w:r>
        <w:rPr>
          <w:sz w:val="30"/>
          <w:szCs w:val="30"/>
          <w:color w:val="262626"/>
        </w:rPr>
        <w:t>Quic</w:t>
      </w:r>
      <w:r>
        <w:rPr>
          <w:sz w:val="30"/>
          <w:szCs w:val="30"/>
          <w:color w:val="262626"/>
          <w:spacing w:val="27"/>
        </w:rPr>
        <w:t xml:space="preserve"> </w:t>
      </w:r>
      <w:r>
        <w:rPr>
          <w:rFonts w:ascii="Microsoft YaHei" w:hAnsi="Microsoft YaHei" w:eastAsia="Microsoft YaHei" w:cs="Microsoft YaHei"/>
          <w:sz w:val="30"/>
          <w:szCs w:val="30"/>
          <w:color w:val="262626"/>
          <w:spacing w:val="9"/>
        </w:rPr>
        <w:t>协议</w:t>
      </w:r>
    </w:p>
    <w:p>
      <w:pPr>
        <w:pStyle w:val="BodyText"/>
        <w:ind w:left="184"/>
        <w:spacing w:before="267"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3"/>
        </w:rPr>
        <w:t>基于</w:t>
      </w:r>
      <w:r>
        <w:rPr>
          <w:rFonts w:ascii="Microsoft YaHei" w:hAnsi="Microsoft YaHei" w:eastAsia="Microsoft YaHei" w:cs="Microsoft YaHei"/>
          <w:sz w:val="24"/>
          <w:szCs w:val="24"/>
          <w:color w:val="262626"/>
          <w:spacing w:val="25"/>
          <w:w w:val="101"/>
        </w:rPr>
        <w:t xml:space="preserve"> </w:t>
      </w:r>
      <w:r>
        <w:rPr>
          <w:sz w:val="24"/>
          <w:szCs w:val="24"/>
          <w:color w:val="333333"/>
          <w:spacing w:val="-3"/>
        </w:rPr>
        <w:t>UDP</w:t>
      </w:r>
      <w:r>
        <w:rPr>
          <w:sz w:val="24"/>
          <w:szCs w:val="24"/>
          <w:color w:val="333333"/>
          <w:spacing w:val="22"/>
          <w:w w:val="101"/>
        </w:rPr>
        <w:t xml:space="preserve"> </w:t>
      </w:r>
      <w:r>
        <w:rPr>
          <w:rFonts w:ascii="Microsoft YaHei" w:hAnsi="Microsoft YaHei" w:eastAsia="Microsoft YaHei" w:cs="Microsoft YaHei"/>
          <w:sz w:val="24"/>
          <w:szCs w:val="24"/>
          <w:color w:val="333333"/>
          <w:spacing w:val="-3"/>
        </w:rPr>
        <w:t>协议</w:t>
      </w:r>
    </w:p>
    <w:p>
      <w:pPr>
        <w:ind w:left="184"/>
        <w:spacing w:before="159"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在应用层</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2"/>
        </w:rPr>
        <w:t>实现了流量控制</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spacing w:val="-2"/>
        </w:rPr>
        <w:t>、拥塞控制</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、重传机制</w:t>
      </w:r>
    </w:p>
    <w:p>
      <w:pPr>
        <w:pStyle w:val="BodyText"/>
        <w:ind w:left="184"/>
        <w:spacing w:before="160"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集成了 </w:t>
      </w:r>
      <w:r>
        <w:rPr>
          <w:sz w:val="24"/>
          <w:szCs w:val="24"/>
          <w:color w:val="333333"/>
        </w:rPr>
        <w:t>TLS</w:t>
      </w:r>
      <w:r>
        <w:rPr>
          <w:sz w:val="24"/>
          <w:szCs w:val="24"/>
          <w:color w:val="333333"/>
          <w:spacing w:val="23"/>
          <w:w w:val="101"/>
        </w:rPr>
        <w:t xml:space="preserve"> </w:t>
      </w:r>
      <w:r>
        <w:rPr>
          <w:rFonts w:ascii="Microsoft YaHei" w:hAnsi="Microsoft YaHei" w:eastAsia="Microsoft YaHei" w:cs="Microsoft YaHei"/>
          <w:sz w:val="24"/>
          <w:szCs w:val="24"/>
          <w:color w:val="333333"/>
          <w:spacing w:val="2"/>
        </w:rPr>
        <w:t>加解密保证安全性</w:t>
      </w:r>
    </w:p>
    <w:p>
      <w:pPr>
        <w:ind w:left="449" w:right="30" w:hanging="265"/>
        <w:spacing w:before="160"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一个连接建立多个不同的数据流，数据流之间独立互不影响，某个数据流发生丢包了，</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其它数</w:t>
      </w:r>
      <w:r>
        <w:rPr>
          <w:rFonts w:ascii="Microsoft YaHei" w:hAnsi="Microsoft YaHei" w:eastAsia="Microsoft YaHei" w:cs="Microsoft YaHei"/>
          <w:sz w:val="24"/>
          <w:szCs w:val="24"/>
          <w:color w:val="262626"/>
          <w:spacing w:val="-2"/>
        </w:rPr>
        <w:t>据流不受影响</w:t>
      </w:r>
    </w:p>
    <w:p>
      <w:pPr>
        <w:pStyle w:val="BodyText"/>
        <w:ind w:left="184"/>
        <w:spacing w:before="1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支持连接迁移，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4"/>
        </w:rPr>
        <w:t>因为</w:t>
      </w:r>
      <w:r>
        <w:rPr>
          <w:rFonts w:ascii="Microsoft YaHei" w:hAnsi="Microsoft YaHei" w:eastAsia="Microsoft YaHei" w:cs="Microsoft YaHei"/>
          <w:sz w:val="24"/>
          <w:szCs w:val="24"/>
          <w:color w:val="262626"/>
          <w:spacing w:val="19"/>
        </w:rPr>
        <w:t xml:space="preserve"> </w:t>
      </w:r>
      <w:r>
        <w:rPr>
          <w:sz w:val="24"/>
          <w:szCs w:val="24"/>
          <w:color w:val="262626"/>
          <w:spacing w:val="-4"/>
        </w:rPr>
        <w:t>QUIC</w:t>
      </w:r>
      <w:r>
        <w:rPr>
          <w:sz w:val="24"/>
          <w:szCs w:val="24"/>
          <w:color w:val="262626"/>
          <w:spacing w:val="21"/>
        </w:rPr>
        <w:t xml:space="preserve"> </w:t>
      </w:r>
      <w:r>
        <w:rPr>
          <w:rFonts w:ascii="Microsoft YaHei" w:hAnsi="Microsoft YaHei" w:eastAsia="Microsoft YaHei" w:cs="Microsoft YaHei"/>
          <w:sz w:val="24"/>
          <w:szCs w:val="24"/>
          <w:color w:val="262626"/>
          <w:spacing w:val="-4"/>
        </w:rPr>
        <w:t>使用  </w:t>
      </w:r>
      <w:r>
        <w:rPr>
          <w:sz w:val="24"/>
          <w:szCs w:val="24"/>
          <w:color w:val="262626"/>
          <w:spacing w:val="-4"/>
        </w:rPr>
        <w:t>64</w:t>
      </w:r>
      <w:r>
        <w:rPr>
          <w:rFonts w:ascii="Microsoft YaHei" w:hAnsi="Microsoft YaHei" w:eastAsia="Microsoft YaHei" w:cs="Microsoft YaHei"/>
          <w:sz w:val="24"/>
          <w:szCs w:val="24"/>
          <w:color w:val="262626"/>
          <w:spacing w:val="-4"/>
        </w:rPr>
        <w:t>位</w:t>
      </w:r>
      <w:r>
        <w:rPr>
          <w:rFonts w:ascii="Microsoft YaHei" w:hAnsi="Microsoft YaHei" w:eastAsia="Microsoft YaHei" w:cs="Microsoft YaHei"/>
          <w:sz w:val="24"/>
          <w:szCs w:val="24"/>
          <w:color w:val="262626"/>
          <w:spacing w:val="27"/>
        </w:rPr>
        <w:t xml:space="preserve"> </w:t>
      </w:r>
      <w:r>
        <w:rPr>
          <w:sz w:val="24"/>
          <w:szCs w:val="24"/>
          <w:color w:val="262626"/>
          <w:spacing w:val="-4"/>
        </w:rPr>
        <w:t>ID</w:t>
      </w:r>
      <w:r>
        <w:rPr>
          <w:sz w:val="24"/>
          <w:szCs w:val="24"/>
          <w:color w:val="262626"/>
          <w:spacing w:val="22"/>
        </w:rPr>
        <w:t xml:space="preserve"> </w:t>
      </w:r>
      <w:r>
        <w:rPr>
          <w:rFonts w:ascii="Microsoft YaHei" w:hAnsi="Microsoft YaHei" w:eastAsia="Microsoft YaHei" w:cs="Microsoft YaHei"/>
          <w:sz w:val="24"/>
          <w:szCs w:val="24"/>
          <w:color w:val="262626"/>
          <w:spacing w:val="-4"/>
        </w:rPr>
        <w:t>标识连接，</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4"/>
        </w:rPr>
        <w:t>只要</w:t>
      </w:r>
      <w:r>
        <w:rPr>
          <w:rFonts w:ascii="Microsoft YaHei" w:hAnsi="Microsoft YaHei" w:eastAsia="Microsoft YaHei" w:cs="Microsoft YaHei"/>
          <w:sz w:val="24"/>
          <w:szCs w:val="24"/>
          <w:color w:val="262626"/>
          <w:spacing w:val="28"/>
        </w:rPr>
        <w:t xml:space="preserve"> </w:t>
      </w:r>
      <w:r>
        <w:rPr>
          <w:sz w:val="24"/>
          <w:szCs w:val="24"/>
          <w:color w:val="262626"/>
          <w:spacing w:val="-4"/>
        </w:rPr>
        <w:t>ID</w:t>
      </w:r>
      <w:r>
        <w:rPr>
          <w:sz w:val="24"/>
          <w:szCs w:val="24"/>
          <w:color w:val="262626"/>
          <w:spacing w:val="24"/>
        </w:rPr>
        <w:t xml:space="preserve"> </w:t>
      </w:r>
      <w:r>
        <w:rPr>
          <w:rFonts w:ascii="Microsoft YaHei" w:hAnsi="Microsoft YaHei" w:eastAsia="Microsoft YaHei" w:cs="Microsoft YaHei"/>
          <w:sz w:val="24"/>
          <w:szCs w:val="24"/>
          <w:color w:val="262626"/>
          <w:spacing w:val="-5"/>
        </w:rPr>
        <w:t>不变就不会中断</w:t>
      </w:r>
    </w:p>
    <w:p>
      <w:pPr>
        <w:ind w:left="1" w:firstLine="2"/>
        <w:spacing w:before="182"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最终在应用层实现了可靠的传输（</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一个协议要被推广出去，</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最好在上层进行改变，</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这样底层操作系</w:t>
      </w:r>
      <w:r>
        <w:rPr>
          <w:rFonts w:ascii="Microsoft YaHei" w:hAnsi="Microsoft YaHei" w:eastAsia="Microsoft YaHei" w:cs="Microsoft YaHei"/>
          <w:sz w:val="24"/>
          <w:szCs w:val="24"/>
          <w:color w:val="262626"/>
          <w:spacing w:val="-1"/>
        </w:rPr>
        <w:t>统不需要改变就能够直接适配，加快推广普及速度）</w:t>
      </w:r>
    </w:p>
    <w:p>
      <w:pPr>
        <w:pStyle w:val="BodyText"/>
        <w:spacing w:line="420" w:lineRule="auto"/>
        <w:rPr/>
      </w:pPr>
      <w:r/>
    </w:p>
    <w:p>
      <w:pPr>
        <w:pStyle w:val="BodyText"/>
        <w:ind w:left="18"/>
        <w:spacing w:before="121" w:line="220" w:lineRule="auto"/>
        <w:rPr>
          <w:sz w:val="42"/>
          <w:szCs w:val="42"/>
        </w:rPr>
      </w:pPr>
      <w:hyperlink w:history="true" r:id="rId836">
        <w:r>
          <w:rPr>
            <w:sz w:val="42"/>
            <w:szCs w:val="42"/>
            <w:color w:val="262626"/>
            <w:spacing w:val="15"/>
          </w:rPr>
          <w:t>Https</w:t>
        </w:r>
      </w:hyperlink>
    </w:p>
    <w:p>
      <w:pPr>
        <w:pStyle w:val="BodyText"/>
        <w:spacing w:line="467" w:lineRule="auto"/>
        <w:rPr/>
      </w:pPr>
      <w:r/>
    </w:p>
    <w:p>
      <w:pPr>
        <w:spacing w:before="154"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加密过程</w:t>
      </w:r>
    </w:p>
    <w:p>
      <w:pPr>
        <w:pStyle w:val="BodyText"/>
        <w:ind w:left="6"/>
        <w:spacing w:before="317" w:line="184" w:lineRule="auto"/>
        <w:rPr>
          <w:rFonts w:ascii="Microsoft YaHei" w:hAnsi="Microsoft YaHei" w:eastAsia="Microsoft YaHei" w:cs="Microsoft YaHei"/>
          <w:sz w:val="24"/>
          <w:szCs w:val="24"/>
        </w:rPr>
      </w:pPr>
      <w:hyperlink w:history="true" r:id="rId834">
        <w:r>
          <w:rPr>
            <w:sz w:val="24"/>
            <w:szCs w:val="24"/>
            <w:color w:val="262626"/>
            <w:spacing w:val="-3"/>
          </w:rPr>
          <w:t>HTTPS</w:t>
        </w:r>
      </w:hyperlink>
      <w:r>
        <w:rPr>
          <w:sz w:val="24"/>
          <w:szCs w:val="24"/>
          <w:color w:val="262626"/>
          <w:spacing w:val="47"/>
        </w:rPr>
        <w:t xml:space="preserve"> </w:t>
      </w:r>
      <w:r>
        <w:rPr>
          <w:rFonts w:ascii="Microsoft YaHei" w:hAnsi="Microsoft YaHei" w:eastAsia="Microsoft YaHei" w:cs="Microsoft YaHei"/>
          <w:sz w:val="24"/>
          <w:szCs w:val="24"/>
          <w:color w:val="262626"/>
          <w:spacing w:val="-3"/>
        </w:rPr>
        <w:t>的加密过程可以分为以下几个阶段：</w:t>
      </w:r>
    </w:p>
    <w:p>
      <w:pPr>
        <w:pStyle w:val="BodyText"/>
        <w:ind w:left="6"/>
        <w:spacing w:before="2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0"/>
        </w:rPr>
        <w:t>阶段</w:t>
      </w:r>
      <w:r>
        <w:rPr>
          <w:rFonts w:ascii="Microsoft YaHei" w:hAnsi="Microsoft YaHei" w:eastAsia="Microsoft YaHei" w:cs="Microsoft YaHei"/>
          <w:sz w:val="24"/>
          <w:szCs w:val="24"/>
          <w:color w:val="262626"/>
          <w:spacing w:val="25"/>
        </w:rPr>
        <w:t xml:space="preserve"> </w:t>
      </w:r>
      <w:r>
        <w:rPr>
          <w:sz w:val="24"/>
          <w:szCs w:val="24"/>
          <w:color w:val="262626"/>
          <w:spacing w:val="-10"/>
        </w:rPr>
        <w:t>1</w:t>
      </w:r>
      <w:r>
        <w:rPr>
          <w:sz w:val="24"/>
          <w:szCs w:val="24"/>
          <w:color w:val="262626"/>
          <w:spacing w:val="-26"/>
        </w:rPr>
        <w:t xml:space="preserve"> </w:t>
      </w:r>
      <w:r>
        <w:rPr>
          <w:rFonts w:ascii="Microsoft YaHei" w:hAnsi="Microsoft YaHei" w:eastAsia="Microsoft YaHei" w:cs="Microsoft YaHei"/>
          <w:sz w:val="24"/>
          <w:szCs w:val="24"/>
          <w:color w:val="262626"/>
          <w:spacing w:val="-10"/>
        </w:rPr>
        <w:t>：客户端发起请求</w:t>
      </w:r>
    </w:p>
    <w:p>
      <w:pPr>
        <w:pStyle w:val="BodyText"/>
        <w:ind w:left="170"/>
        <w:spacing w:before="197" w:line="184"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49"/>
        </w:rPr>
        <w:t xml:space="preserve"> </w:t>
      </w:r>
      <w:r>
        <w:rPr>
          <w:rFonts w:ascii="Microsoft YaHei" w:hAnsi="Microsoft YaHei" w:eastAsia="Microsoft YaHei" w:cs="Microsoft YaHei"/>
          <w:sz w:val="24"/>
          <w:szCs w:val="24"/>
          <w:color w:val="262626"/>
          <w:spacing w:val="-4"/>
        </w:rPr>
        <w:t>客户端向服务器发起</w:t>
      </w:r>
      <w:r>
        <w:rPr>
          <w:rFonts w:ascii="Microsoft YaHei" w:hAnsi="Microsoft YaHei" w:eastAsia="Microsoft YaHei" w:cs="Microsoft YaHei"/>
          <w:sz w:val="24"/>
          <w:szCs w:val="24"/>
          <w:color w:val="262626"/>
          <w:spacing w:val="26"/>
        </w:rPr>
        <w:t xml:space="preserve"> </w:t>
      </w:r>
      <w:hyperlink w:history="true" r:id="rId834">
        <w:r>
          <w:rPr>
            <w:sz w:val="24"/>
            <w:szCs w:val="24"/>
            <w:color w:val="262626"/>
            <w:spacing w:val="-4"/>
          </w:rPr>
          <w:t>HTTPS</w:t>
        </w:r>
      </w:hyperlink>
      <w:r>
        <w:rPr>
          <w:sz w:val="24"/>
          <w:szCs w:val="24"/>
          <w:color w:val="262626"/>
          <w:spacing w:val="23"/>
        </w:rPr>
        <w:t xml:space="preserve"> </w:t>
      </w:r>
      <w:r>
        <w:rPr>
          <w:rFonts w:ascii="Microsoft YaHei" w:hAnsi="Microsoft YaHei" w:eastAsia="Microsoft YaHei" w:cs="Microsoft YaHei"/>
          <w:sz w:val="24"/>
          <w:szCs w:val="24"/>
          <w:color w:val="262626"/>
          <w:spacing w:val="-4"/>
        </w:rPr>
        <w:t>请求，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并发送以下信息：</w:t>
      </w:r>
    </w:p>
    <w:p>
      <w:pPr>
        <w:pStyle w:val="BodyText"/>
        <w:ind w:left="634"/>
        <w:spacing w:before="14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支持的</w:t>
      </w:r>
      <w:r>
        <w:rPr>
          <w:rFonts w:ascii="Microsoft YaHei" w:hAnsi="Microsoft YaHei" w:eastAsia="Microsoft YaHei" w:cs="Microsoft YaHei"/>
          <w:sz w:val="24"/>
          <w:szCs w:val="24"/>
          <w:color w:val="262626"/>
          <w:spacing w:val="18"/>
          <w:w w:val="101"/>
        </w:rPr>
        <w:t xml:space="preserve"> </w:t>
      </w:r>
      <w:r>
        <w:rPr>
          <w:sz w:val="24"/>
          <w:szCs w:val="24"/>
          <w:color w:val="262626"/>
        </w:rPr>
        <w:t>SSL</w:t>
      </w:r>
      <w:r>
        <w:rPr>
          <w:sz w:val="24"/>
          <w:szCs w:val="24"/>
          <w:color w:val="262626"/>
          <w:spacing w:val="6"/>
        </w:rPr>
        <w:t>/</w:t>
      </w:r>
      <w:r>
        <w:rPr>
          <w:sz w:val="24"/>
          <w:szCs w:val="24"/>
          <w:color w:val="262626"/>
        </w:rPr>
        <w:t>TLS</w:t>
      </w:r>
      <w:r>
        <w:rPr>
          <w:sz w:val="24"/>
          <w:szCs w:val="24"/>
          <w:color w:val="262626"/>
          <w:spacing w:val="23"/>
        </w:rPr>
        <w:t xml:space="preserve"> </w:t>
      </w:r>
      <w:r>
        <w:rPr>
          <w:rFonts w:ascii="Microsoft YaHei" w:hAnsi="Microsoft YaHei" w:eastAsia="Microsoft YaHei" w:cs="Microsoft YaHei"/>
          <w:sz w:val="24"/>
          <w:szCs w:val="24"/>
          <w:color w:val="262626"/>
          <w:spacing w:val="6"/>
        </w:rPr>
        <w:t>版本</w:t>
      </w:r>
    </w:p>
    <w:p>
      <w:pPr>
        <w:ind w:left="634"/>
        <w:spacing w:before="136"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支持的加密算法列表</w:t>
      </w:r>
    </w:p>
    <w:p>
      <w:pPr>
        <w:pStyle w:val="BodyText"/>
        <w:ind w:left="634"/>
        <w:spacing w:before="154"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客户端生成的随机数（</w:t>
      </w:r>
      <w:r>
        <w:rPr>
          <w:rFonts w:ascii="Microsoft YaHei" w:hAnsi="Microsoft YaHei" w:eastAsia="Microsoft YaHei" w:cs="Microsoft YaHei"/>
          <w:sz w:val="24"/>
          <w:szCs w:val="24"/>
          <w:color w:val="262626"/>
          <w:spacing w:val="-43"/>
        </w:rPr>
        <w:t xml:space="preserve"> </w:t>
      </w:r>
      <w:r>
        <w:rPr>
          <w:sz w:val="24"/>
          <w:szCs w:val="24"/>
          <w:color w:val="262626"/>
        </w:rPr>
        <w:t>Client</w:t>
      </w:r>
      <w:r>
        <w:rPr>
          <w:sz w:val="24"/>
          <w:szCs w:val="24"/>
          <w:color w:val="262626"/>
          <w:spacing w:val="30"/>
          <w:w w:val="101"/>
        </w:rPr>
        <w:t xml:space="preserve"> </w:t>
      </w:r>
      <w:r>
        <w:rPr>
          <w:sz w:val="24"/>
          <w:szCs w:val="24"/>
          <w:color w:val="262626"/>
        </w:rPr>
        <w:t>Random</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1"/>
        </w:rPr>
        <w:t>用于后续密钥生成。</w:t>
      </w:r>
    </w:p>
    <w:p>
      <w:pPr>
        <w:pStyle w:val="BodyText"/>
        <w:ind w:left="6"/>
        <w:spacing w:before="198"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阶段</w:t>
      </w:r>
      <w:r>
        <w:rPr>
          <w:rFonts w:ascii="Microsoft YaHei" w:hAnsi="Microsoft YaHei" w:eastAsia="Microsoft YaHei" w:cs="Microsoft YaHei"/>
          <w:sz w:val="24"/>
          <w:szCs w:val="24"/>
          <w:color w:val="262626"/>
          <w:spacing w:val="24"/>
        </w:rPr>
        <w:t xml:space="preserve"> </w:t>
      </w:r>
      <w:r>
        <w:rPr>
          <w:sz w:val="24"/>
          <w:szCs w:val="24"/>
          <w:color w:val="262626"/>
          <w:spacing w:val="-7"/>
        </w:rPr>
        <w:t>2</w:t>
      </w:r>
      <w:r>
        <w:rPr>
          <w:sz w:val="24"/>
          <w:szCs w:val="24"/>
          <w:color w:val="262626"/>
          <w:spacing w:val="-26"/>
        </w:rPr>
        <w:t xml:space="preserve"> </w:t>
      </w:r>
      <w:r>
        <w:rPr>
          <w:rFonts w:ascii="Microsoft YaHei" w:hAnsi="Microsoft YaHei" w:eastAsia="Microsoft YaHei" w:cs="Microsoft YaHei"/>
          <w:sz w:val="24"/>
          <w:szCs w:val="24"/>
          <w:color w:val="262626"/>
          <w:spacing w:val="-7"/>
        </w:rPr>
        <w:t>：服务器响应</w:t>
      </w:r>
    </w:p>
    <w:p>
      <w:pPr>
        <w:pStyle w:val="BodyText"/>
        <w:ind w:left="170"/>
        <w:spacing w:before="182" w:line="184"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54"/>
          <w:w w:val="101"/>
        </w:rPr>
        <w:t xml:space="preserve"> </w:t>
      </w:r>
      <w:r>
        <w:rPr>
          <w:rFonts w:ascii="Microsoft YaHei" w:hAnsi="Microsoft YaHei" w:eastAsia="Microsoft YaHei" w:cs="Microsoft YaHei"/>
          <w:sz w:val="24"/>
          <w:szCs w:val="24"/>
          <w:color w:val="262626"/>
          <w:spacing w:val="-4"/>
        </w:rPr>
        <w:t>服务器收到请求后，</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4"/>
        </w:rPr>
        <w:t>向客户端发送以下信息：</w:t>
      </w:r>
    </w:p>
    <w:p>
      <w:pPr>
        <w:pStyle w:val="BodyText"/>
        <w:ind w:left="634"/>
        <w:spacing w:before="143"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选择的</w:t>
      </w:r>
      <w:r>
        <w:rPr>
          <w:rFonts w:ascii="Microsoft YaHei" w:hAnsi="Microsoft YaHei" w:eastAsia="Microsoft YaHei" w:cs="Microsoft YaHei"/>
          <w:sz w:val="24"/>
          <w:szCs w:val="24"/>
          <w:color w:val="262626"/>
          <w:spacing w:val="18"/>
          <w:w w:val="101"/>
        </w:rPr>
        <w:t xml:space="preserve"> </w:t>
      </w:r>
      <w:r>
        <w:rPr>
          <w:sz w:val="24"/>
          <w:szCs w:val="24"/>
          <w:color w:val="262626"/>
        </w:rPr>
        <w:t>SSL</w:t>
      </w:r>
      <w:r>
        <w:rPr>
          <w:sz w:val="24"/>
          <w:szCs w:val="24"/>
          <w:color w:val="262626"/>
          <w:spacing w:val="6"/>
        </w:rPr>
        <w:t>/</w:t>
      </w:r>
      <w:r>
        <w:rPr>
          <w:sz w:val="24"/>
          <w:szCs w:val="24"/>
          <w:color w:val="262626"/>
        </w:rPr>
        <w:t>TLS</w:t>
      </w:r>
      <w:r>
        <w:rPr>
          <w:sz w:val="24"/>
          <w:szCs w:val="24"/>
          <w:color w:val="262626"/>
          <w:spacing w:val="23"/>
        </w:rPr>
        <w:t xml:space="preserve"> </w:t>
      </w:r>
      <w:r>
        <w:rPr>
          <w:rFonts w:ascii="Microsoft YaHei" w:hAnsi="Microsoft YaHei" w:eastAsia="Microsoft YaHei" w:cs="Microsoft YaHei"/>
          <w:sz w:val="24"/>
          <w:szCs w:val="24"/>
          <w:color w:val="262626"/>
          <w:spacing w:val="6"/>
        </w:rPr>
        <w:t>版本</w:t>
      </w:r>
    </w:p>
    <w:p>
      <w:pPr>
        <w:ind w:left="634"/>
        <w:spacing w:before="135"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6"/>
          <w:position w:val="3"/>
        </w:rPr>
        <w:t xml:space="preserve">    </w:t>
      </w:r>
      <w:r>
        <w:rPr>
          <w:rFonts w:ascii="Microsoft YaHei" w:hAnsi="Microsoft YaHei" w:eastAsia="Microsoft YaHei" w:cs="Microsoft YaHei"/>
          <w:sz w:val="24"/>
          <w:szCs w:val="24"/>
          <w:color w:val="262626"/>
          <w:spacing w:val="2"/>
        </w:rPr>
        <w:t>选择的加密算法</w:t>
      </w:r>
    </w:p>
    <w:p>
      <w:pPr>
        <w:pStyle w:val="BodyText"/>
        <w:ind w:left="634"/>
        <w:spacing w:before="154"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服务器生成的随机数（</w:t>
      </w:r>
      <w:r>
        <w:rPr>
          <w:sz w:val="24"/>
          <w:szCs w:val="24"/>
          <w:color w:val="262626"/>
        </w:rPr>
        <w:t>Server</w:t>
      </w:r>
      <w:r>
        <w:rPr>
          <w:sz w:val="24"/>
          <w:szCs w:val="24"/>
          <w:color w:val="262626"/>
          <w:spacing w:val="31"/>
        </w:rPr>
        <w:t xml:space="preserve"> </w:t>
      </w:r>
      <w:r>
        <w:rPr>
          <w:sz w:val="24"/>
          <w:szCs w:val="24"/>
          <w:color w:val="262626"/>
        </w:rPr>
        <w:t>Random</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1"/>
        </w:rPr>
        <w:t>用于后续密钥生成。</w:t>
      </w:r>
    </w:p>
    <w:p>
      <w:pPr>
        <w:ind w:left="634"/>
        <w:spacing w:before="144"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服务器的数字证书</w:t>
      </w:r>
      <w:r>
        <w:rPr>
          <w:rFonts w:ascii="Microsoft YaHei" w:hAnsi="Microsoft YaHei" w:eastAsia="Microsoft YaHei" w:cs="Microsoft YaHei"/>
          <w:sz w:val="24"/>
          <w:szCs w:val="24"/>
          <w:color w:val="404040"/>
        </w:rPr>
        <w:t>（</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包含公钥）</w:t>
      </w:r>
    </w:p>
    <w:p>
      <w:pPr>
        <w:pStyle w:val="BodyText"/>
        <w:ind w:left="6"/>
        <w:spacing w:before="21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阶段</w:t>
      </w:r>
      <w:r>
        <w:rPr>
          <w:rFonts w:ascii="Microsoft YaHei" w:hAnsi="Microsoft YaHei" w:eastAsia="Microsoft YaHei" w:cs="Microsoft YaHei"/>
          <w:sz w:val="24"/>
          <w:szCs w:val="24"/>
          <w:color w:val="262626"/>
          <w:spacing w:val="27"/>
        </w:rPr>
        <w:t xml:space="preserve"> </w:t>
      </w:r>
      <w:r>
        <w:rPr>
          <w:sz w:val="24"/>
          <w:szCs w:val="24"/>
          <w:color w:val="262626"/>
          <w:spacing w:val="-6"/>
        </w:rPr>
        <w:t>3</w:t>
      </w:r>
      <w:r>
        <w:rPr>
          <w:sz w:val="24"/>
          <w:szCs w:val="24"/>
          <w:color w:val="262626"/>
          <w:spacing w:val="-26"/>
        </w:rPr>
        <w:t xml:space="preserve"> </w:t>
      </w:r>
      <w:r>
        <w:rPr>
          <w:rFonts w:ascii="Microsoft YaHei" w:hAnsi="Microsoft YaHei" w:eastAsia="Microsoft YaHei" w:cs="Microsoft YaHei"/>
          <w:sz w:val="24"/>
          <w:szCs w:val="24"/>
          <w:color w:val="262626"/>
          <w:spacing w:val="-6"/>
        </w:rPr>
        <w:t>：验证服务器证书</w:t>
      </w:r>
    </w:p>
    <w:p>
      <w:pPr>
        <w:pStyle w:val="BodyText"/>
        <w:ind w:left="170"/>
        <w:spacing w:before="198" w:line="183"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3"/>
          <w:w w:val="101"/>
        </w:rPr>
        <w:t xml:space="preserve"> </w:t>
      </w:r>
      <w:r>
        <w:rPr>
          <w:rFonts w:ascii="Microsoft YaHei" w:hAnsi="Microsoft YaHei" w:eastAsia="Microsoft YaHei" w:cs="Microsoft YaHei"/>
          <w:sz w:val="24"/>
          <w:szCs w:val="24"/>
          <w:color w:val="262626"/>
          <w:spacing w:val="-2"/>
        </w:rPr>
        <w:t>客户端验证服务器的数字证书：</w:t>
      </w:r>
    </w:p>
    <w:p>
      <w:pPr>
        <w:pStyle w:val="BodyText"/>
        <w:ind w:left="634"/>
        <w:spacing w:before="150"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检查证书是否由受信任的</w:t>
      </w:r>
      <w:r>
        <w:rPr>
          <w:rFonts w:ascii="Microsoft YaHei" w:hAnsi="Microsoft YaHei" w:eastAsia="Microsoft YaHei" w:cs="Microsoft YaHei"/>
          <w:sz w:val="24"/>
          <w:szCs w:val="24"/>
          <w:color w:val="262626"/>
          <w:spacing w:val="19"/>
          <w:w w:val="101"/>
        </w:rPr>
        <w:t xml:space="preserve"> </w:t>
      </w:r>
      <w:r>
        <w:rPr>
          <w:sz w:val="24"/>
          <w:szCs w:val="24"/>
          <w:color w:val="262626"/>
        </w:rPr>
        <w:t>CA</w:t>
      </w:r>
      <w:r>
        <w:rPr>
          <w:sz w:val="24"/>
          <w:szCs w:val="24"/>
          <w:color w:val="262626"/>
          <w:spacing w:val="23"/>
        </w:rPr>
        <w:t xml:space="preserve"> </w:t>
      </w:r>
      <w:r>
        <w:rPr>
          <w:rFonts w:ascii="Microsoft YaHei" w:hAnsi="Microsoft YaHei" w:eastAsia="Microsoft YaHei" w:cs="Microsoft YaHei"/>
          <w:sz w:val="24"/>
          <w:szCs w:val="24"/>
          <w:color w:val="262626"/>
          <w:spacing w:val="1"/>
        </w:rPr>
        <w:t>签发</w:t>
      </w:r>
    </w:p>
    <w:p>
      <w:pPr>
        <w:ind w:left="634"/>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检查证书是否在有效期内</w:t>
      </w:r>
    </w:p>
    <w:p>
      <w:pPr>
        <w:spacing w:line="177" w:lineRule="auto"/>
        <w:sectPr>
          <w:footerReference w:type="default" r:id="rId835"/>
          <w:pgSz w:w="12240" w:h="15840"/>
          <w:pgMar w:top="400" w:right="960" w:bottom="440" w:left="970" w:header="0" w:footer="175" w:gutter="0"/>
        </w:sectPr>
        <w:rPr>
          <w:rFonts w:ascii="Microsoft YaHei" w:hAnsi="Microsoft YaHei" w:eastAsia="Microsoft YaHei" w:cs="Microsoft YaHei"/>
          <w:sz w:val="24"/>
          <w:szCs w:val="24"/>
        </w:rPr>
      </w:pPr>
    </w:p>
    <w:p>
      <w:pPr>
        <w:pStyle w:val="BodyText"/>
        <w:spacing w:line="300" w:lineRule="auto"/>
        <w:rPr/>
      </w:pPr>
      <w:r/>
    </w:p>
    <w:p>
      <w:pPr>
        <w:ind w:left="634"/>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检查证书中的域名是否与访问的域名一致</w:t>
      </w:r>
    </w:p>
    <w:p>
      <w:pPr>
        <w:ind w:left="634"/>
        <w:spacing w:before="14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如果验证通过，客户端信任服务器的公钥</w:t>
      </w:r>
    </w:p>
    <w:p>
      <w:pPr>
        <w:pStyle w:val="BodyText"/>
        <w:ind w:left="6"/>
        <w:spacing w:before="202"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rPr>
        <w:t>阶段 </w:t>
      </w:r>
      <w:r>
        <w:rPr>
          <w:sz w:val="24"/>
          <w:szCs w:val="24"/>
          <w:color w:val="404040"/>
        </w:rPr>
        <w:t>4</w:t>
      </w:r>
      <w:r>
        <w:rPr>
          <w:rFonts w:ascii="Microsoft YaHei" w:hAnsi="Microsoft YaHei" w:eastAsia="Microsoft YaHei" w:cs="Microsoft YaHei"/>
          <w:sz w:val="24"/>
          <w:szCs w:val="24"/>
          <w:color w:val="404040"/>
        </w:rPr>
        <w:t>：密钥交换</w:t>
      </w:r>
    </w:p>
    <w:p>
      <w:pPr>
        <w:pStyle w:val="BodyText"/>
        <w:ind w:left="170"/>
        <w:spacing w:before="190" w:line="18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3"/>
        </w:rPr>
        <w:t xml:space="preserve"> </w:t>
      </w:r>
      <w:r>
        <w:rPr>
          <w:rFonts w:ascii="Microsoft YaHei" w:hAnsi="Microsoft YaHei" w:eastAsia="Microsoft YaHei" w:cs="Microsoft YaHei"/>
          <w:sz w:val="24"/>
          <w:szCs w:val="24"/>
          <w:color w:val="262626"/>
          <w:spacing w:val="-1"/>
        </w:rPr>
        <w:t>客户端生成一个</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1"/>
        </w:rPr>
        <w:t>密钥</w:t>
      </w:r>
      <w:r>
        <w:rPr>
          <w:sz w:val="24"/>
          <w:szCs w:val="24"/>
          <w:color w:val="262626"/>
          <w:spacing w:val="-1"/>
        </w:rPr>
        <w:t>key</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并使用服务器的公钥通</w:t>
      </w:r>
      <w:r>
        <w:rPr>
          <w:rFonts w:ascii="Microsoft YaHei" w:hAnsi="Microsoft YaHei" w:eastAsia="Microsoft YaHei" w:cs="Microsoft YaHei"/>
          <w:sz w:val="24"/>
          <w:szCs w:val="24"/>
          <w:color w:val="262626"/>
          <w:spacing w:val="-2"/>
        </w:rPr>
        <w:t>过非对称加密算法加密后发送给服务器</w:t>
      </w:r>
    </w:p>
    <w:p>
      <w:pPr>
        <w:pStyle w:val="BodyText"/>
        <w:ind w:left="448" w:right="132" w:hanging="293"/>
        <w:spacing w:before="134" w:line="241"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45"/>
        </w:rPr>
        <w:t xml:space="preserve"> </w:t>
      </w:r>
      <w:r>
        <w:rPr>
          <w:rFonts w:ascii="Microsoft YaHei" w:hAnsi="Microsoft YaHei" w:eastAsia="Microsoft YaHei" w:cs="Microsoft YaHei"/>
          <w:sz w:val="24"/>
          <w:szCs w:val="24"/>
          <w:color w:val="262626"/>
          <w:spacing w:val="-2"/>
        </w:rPr>
        <w:t>服务器使用自己的私钥解密，</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获取</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密钥</w:t>
      </w:r>
      <w:r>
        <w:rPr>
          <w:sz w:val="24"/>
          <w:szCs w:val="24"/>
          <w:color w:val="262626"/>
          <w:spacing w:val="-2"/>
        </w:rPr>
        <w:t>key</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因为私钥只有服务器有，所以这个密钥</w:t>
      </w:r>
      <w:r>
        <w:rPr>
          <w:sz w:val="24"/>
          <w:szCs w:val="24"/>
          <w:color w:val="262626"/>
          <w:spacing w:val="-2"/>
        </w:rPr>
        <w:t>key</w:t>
      </w:r>
      <w:r>
        <w:rPr>
          <w:rFonts w:ascii="Microsoft YaHei" w:hAnsi="Microsoft YaHei" w:eastAsia="Microsoft YaHei" w:cs="Microsoft YaHei"/>
          <w:sz w:val="24"/>
          <w:szCs w:val="24"/>
          <w:color w:val="262626"/>
          <w:spacing w:val="-2"/>
        </w:rPr>
        <w:t>是安</w:t>
      </w:r>
      <w:r>
        <w:rPr>
          <w:rFonts w:ascii="Microsoft YaHei" w:hAnsi="Microsoft YaHei" w:eastAsia="Microsoft YaHei" w:cs="Microsoft YaHei"/>
          <w:sz w:val="24"/>
          <w:szCs w:val="24"/>
          <w:color w:val="262626"/>
          <w:spacing w:val="-3"/>
        </w:rPr>
        <w:t>全的）</w:t>
      </w:r>
    </w:p>
    <w:p>
      <w:pPr>
        <w:pStyle w:val="BodyText"/>
        <w:ind w:left="6"/>
        <w:spacing w:before="10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6"/>
        </w:rPr>
        <w:t>阶段</w:t>
      </w:r>
      <w:r>
        <w:rPr>
          <w:rFonts w:ascii="Microsoft YaHei" w:hAnsi="Microsoft YaHei" w:eastAsia="Microsoft YaHei" w:cs="Microsoft YaHei"/>
          <w:sz w:val="24"/>
          <w:szCs w:val="24"/>
          <w:color w:val="404040"/>
          <w:spacing w:val="21"/>
        </w:rPr>
        <w:t xml:space="preserve"> </w:t>
      </w:r>
      <w:r>
        <w:rPr>
          <w:sz w:val="24"/>
          <w:szCs w:val="24"/>
          <w:color w:val="404040"/>
          <w:spacing w:val="-6"/>
        </w:rPr>
        <w:t>5</w:t>
      </w:r>
      <w:r>
        <w:rPr>
          <w:sz w:val="24"/>
          <w:szCs w:val="24"/>
          <w:color w:val="404040"/>
          <w:spacing w:val="-26"/>
        </w:rPr>
        <w:t xml:space="preserve"> </w:t>
      </w:r>
      <w:r>
        <w:rPr>
          <w:rFonts w:ascii="Microsoft YaHei" w:hAnsi="Microsoft YaHei" w:eastAsia="Microsoft YaHei" w:cs="Microsoft YaHei"/>
          <w:sz w:val="24"/>
          <w:szCs w:val="24"/>
          <w:color w:val="404040"/>
          <w:spacing w:val="-6"/>
        </w:rPr>
        <w:t>：生成会话密钥</w:t>
      </w:r>
    </w:p>
    <w:p>
      <w:pPr>
        <w:pStyle w:val="BodyText"/>
        <w:ind w:left="451" w:right="124" w:hanging="281"/>
        <w:spacing w:before="191" w:line="241"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3"/>
        </w:rPr>
        <w:t xml:space="preserve"> </w:t>
      </w:r>
      <w:r>
        <w:rPr>
          <w:rFonts w:ascii="Microsoft YaHei" w:hAnsi="Microsoft YaHei" w:eastAsia="Microsoft YaHei" w:cs="Microsoft YaHei"/>
          <w:sz w:val="24"/>
          <w:szCs w:val="24"/>
          <w:color w:val="262626"/>
          <w:spacing w:val="-2"/>
        </w:rPr>
        <w:t>客户端和服务器使用</w:t>
      </w:r>
      <w:r>
        <w:rPr>
          <w:rFonts w:ascii="Microsoft YaHei" w:hAnsi="Microsoft YaHei" w:eastAsia="Microsoft YaHei" w:cs="Microsoft YaHei"/>
          <w:sz w:val="24"/>
          <w:szCs w:val="24"/>
          <w:color w:val="262626"/>
          <w:spacing w:val="45"/>
          <w:w w:val="101"/>
        </w:rPr>
        <w:t xml:space="preserve"> </w:t>
      </w:r>
      <w:r>
        <w:rPr>
          <w:sz w:val="24"/>
          <w:szCs w:val="24"/>
          <w:color w:val="262626"/>
          <w:spacing w:val="-2"/>
        </w:rPr>
        <w:t>Client</w:t>
      </w:r>
      <w:r>
        <w:rPr>
          <w:sz w:val="24"/>
          <w:szCs w:val="24"/>
          <w:color w:val="262626"/>
          <w:spacing w:val="30"/>
        </w:rPr>
        <w:t xml:space="preserve"> </w:t>
      </w:r>
      <w:r>
        <w:rPr>
          <w:sz w:val="24"/>
          <w:szCs w:val="24"/>
          <w:color w:val="262626"/>
          <w:spacing w:val="-2"/>
        </w:rPr>
        <w:t>Random</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Server</w:t>
      </w:r>
      <w:r>
        <w:rPr>
          <w:sz w:val="24"/>
          <w:szCs w:val="24"/>
          <w:color w:val="262626"/>
          <w:spacing w:val="30"/>
        </w:rPr>
        <w:t xml:space="preserve"> </w:t>
      </w:r>
      <w:r>
        <w:rPr>
          <w:sz w:val="24"/>
          <w:szCs w:val="24"/>
          <w:color w:val="262626"/>
          <w:spacing w:val="-2"/>
        </w:rPr>
        <w:t>Random</w:t>
      </w:r>
      <w:r>
        <w:rPr>
          <w:sz w:val="24"/>
          <w:szCs w:val="24"/>
          <w:color w:val="262626"/>
          <w:spacing w:val="24"/>
        </w:rPr>
        <w:t xml:space="preserve"> </w:t>
      </w:r>
      <w:r>
        <w:rPr>
          <w:rFonts w:ascii="Microsoft YaHei" w:hAnsi="Microsoft YaHei" w:eastAsia="Microsoft YaHei" w:cs="Microsoft YaHei"/>
          <w:sz w:val="24"/>
          <w:szCs w:val="24"/>
          <w:color w:val="262626"/>
          <w:spacing w:val="-2"/>
        </w:rPr>
        <w:t>和</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2"/>
        </w:rPr>
        <w:t>密钥</w:t>
      </w:r>
      <w:r>
        <w:rPr>
          <w:sz w:val="24"/>
          <w:szCs w:val="24"/>
          <w:color w:val="262626"/>
          <w:spacing w:val="-2"/>
        </w:rPr>
        <w:t>key</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通过相同的对称加密算</w:t>
      </w:r>
      <w:r>
        <w:rPr>
          <w:rFonts w:ascii="Microsoft YaHei" w:hAnsi="Microsoft YaHei" w:eastAsia="Microsoft YaHei" w:cs="Microsoft YaHei"/>
          <w:sz w:val="24"/>
          <w:szCs w:val="24"/>
          <w:color w:val="262626"/>
          <w:spacing w:val="-1"/>
        </w:rPr>
        <w:t>法生成会话密钥（</w:t>
      </w:r>
      <w:r>
        <w:rPr>
          <w:sz w:val="24"/>
          <w:szCs w:val="24"/>
          <w:color w:val="262626"/>
          <w:spacing w:val="-1"/>
        </w:rPr>
        <w:t>Session</w:t>
      </w:r>
      <w:r>
        <w:rPr>
          <w:sz w:val="24"/>
          <w:szCs w:val="24"/>
          <w:color w:val="262626"/>
          <w:spacing w:val="32"/>
          <w:w w:val="101"/>
        </w:rPr>
        <w:t xml:space="preserve"> </w:t>
      </w:r>
      <w:r>
        <w:rPr>
          <w:sz w:val="24"/>
          <w:szCs w:val="24"/>
          <w:color w:val="262626"/>
          <w:spacing w:val="-1"/>
        </w:rPr>
        <w:t>Key</w:t>
      </w:r>
      <w:r>
        <w:rPr>
          <w:rFonts w:ascii="Microsoft YaHei" w:hAnsi="Microsoft YaHei" w:eastAsia="Microsoft YaHei" w:cs="Microsoft YaHei"/>
          <w:sz w:val="24"/>
          <w:szCs w:val="24"/>
          <w:color w:val="262626"/>
          <w:spacing w:val="-1"/>
        </w:rPr>
        <w:t>）</w:t>
      </w:r>
    </w:p>
    <w:p>
      <w:pPr>
        <w:pStyle w:val="BodyText"/>
        <w:ind w:left="6"/>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8"/>
        </w:rPr>
        <w:t>阶段</w:t>
      </w:r>
      <w:r>
        <w:rPr>
          <w:rFonts w:ascii="Microsoft YaHei" w:hAnsi="Microsoft YaHei" w:eastAsia="Microsoft YaHei" w:cs="Microsoft YaHei"/>
          <w:sz w:val="24"/>
          <w:szCs w:val="24"/>
          <w:color w:val="262626"/>
          <w:spacing w:val="25"/>
        </w:rPr>
        <w:t xml:space="preserve"> </w:t>
      </w:r>
      <w:r>
        <w:rPr>
          <w:sz w:val="24"/>
          <w:szCs w:val="24"/>
          <w:color w:val="262626"/>
          <w:spacing w:val="-8"/>
        </w:rPr>
        <w:t>6</w:t>
      </w:r>
      <w:r>
        <w:rPr>
          <w:sz w:val="24"/>
          <w:szCs w:val="24"/>
          <w:color w:val="262626"/>
          <w:spacing w:val="-26"/>
        </w:rPr>
        <w:t xml:space="preserve"> </w:t>
      </w:r>
      <w:r>
        <w:rPr>
          <w:rFonts w:ascii="Microsoft YaHei" w:hAnsi="Microsoft YaHei" w:eastAsia="Microsoft YaHei" w:cs="Microsoft YaHei"/>
          <w:sz w:val="24"/>
          <w:szCs w:val="24"/>
          <w:color w:val="262626"/>
          <w:spacing w:val="-8"/>
        </w:rPr>
        <w:t>：加密通信</w:t>
      </w:r>
    </w:p>
    <w:p>
      <w:pPr>
        <w:pStyle w:val="BodyText"/>
        <w:ind w:left="449" w:right="89" w:hanging="279"/>
        <w:spacing w:before="190"/>
        <w:rPr>
          <w:rFonts w:ascii="Microsoft YaHei" w:hAnsi="Microsoft YaHei" w:eastAsia="Microsoft YaHei" w:cs="Microsoft YaHei"/>
          <w:sz w:val="24"/>
          <w:szCs w:val="24"/>
        </w:rPr>
      </w:pPr>
      <w:r>
        <w:rPr>
          <w:sz w:val="24"/>
          <w:szCs w:val="24"/>
          <w:color w:val="262626"/>
          <w:spacing w:val="-2"/>
        </w:rPr>
        <w:t>1.</w:t>
      </w:r>
      <w:r>
        <w:rPr>
          <w:sz w:val="24"/>
          <w:szCs w:val="24"/>
          <w:color w:val="262626"/>
          <w:spacing w:val="48"/>
        </w:rPr>
        <w:t xml:space="preserve"> </w:t>
      </w:r>
      <w:r>
        <w:rPr>
          <w:rFonts w:ascii="Microsoft YaHei" w:hAnsi="Microsoft YaHei" w:eastAsia="Microsoft YaHei" w:cs="Microsoft YaHei"/>
          <w:sz w:val="24"/>
          <w:szCs w:val="24"/>
          <w:color w:val="262626"/>
          <w:spacing w:val="-2"/>
        </w:rPr>
        <w:t>客户端和服务器使用会话密钥（</w:t>
      </w:r>
      <w:r>
        <w:rPr>
          <w:sz w:val="24"/>
          <w:szCs w:val="24"/>
          <w:color w:val="262626"/>
          <w:spacing w:val="-2"/>
        </w:rPr>
        <w:t>Session</w:t>
      </w:r>
      <w:r>
        <w:rPr>
          <w:sz w:val="24"/>
          <w:szCs w:val="24"/>
          <w:color w:val="262626"/>
          <w:spacing w:val="30"/>
        </w:rPr>
        <w:t xml:space="preserve"> </w:t>
      </w:r>
      <w:r>
        <w:rPr>
          <w:sz w:val="24"/>
          <w:szCs w:val="24"/>
          <w:color w:val="262626"/>
          <w:spacing w:val="-2"/>
        </w:rPr>
        <w:t>Key</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对通信内容进行对称加密，</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开始安全的数据传</w:t>
      </w:r>
      <w:r>
        <w:rPr>
          <w:rFonts w:ascii="Microsoft YaHei" w:hAnsi="Microsoft YaHei" w:eastAsia="Microsoft YaHei" w:cs="Microsoft YaHei"/>
          <w:sz w:val="24"/>
          <w:szCs w:val="24"/>
          <w:color w:val="262626"/>
        </w:rPr>
        <w:t>输</w:t>
      </w:r>
    </w:p>
    <w:p>
      <w:pPr>
        <w:pStyle w:val="BodyText"/>
        <w:spacing w:line="258" w:lineRule="auto"/>
        <w:rPr/>
      </w:pPr>
      <w:r/>
    </w:p>
    <w:p>
      <w:pPr>
        <w:pStyle w:val="BodyText"/>
        <w:spacing w:line="259" w:lineRule="auto"/>
        <w:rPr/>
      </w:pPr>
      <w:r/>
    </w:p>
    <w:p>
      <w:pPr>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非对称加密算法</w:t>
      </w:r>
      <w:r>
        <w:rPr>
          <w:rFonts w:ascii="Microsoft YaHei" w:hAnsi="Microsoft YaHei" w:eastAsia="Microsoft YaHei" w:cs="Microsoft YaHei"/>
          <w:sz w:val="24"/>
          <w:szCs w:val="24"/>
          <w:color w:val="262626"/>
          <w:spacing w:val="20"/>
          <w:w w:val="101"/>
        </w:rPr>
        <w:t xml:space="preserve">  </w:t>
      </w:r>
      <w:r>
        <w:rPr>
          <w:rFonts w:ascii="Microsoft YaHei" w:hAnsi="Microsoft YaHei" w:eastAsia="Microsoft YaHei" w:cs="Microsoft YaHei"/>
          <w:sz w:val="24"/>
          <w:szCs w:val="24"/>
          <w:color w:val="262626"/>
          <w:spacing w:val="-2"/>
        </w:rPr>
        <w:t>比</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对称加密算法  复杂很多</w:t>
      </w:r>
    </w:p>
    <w:p>
      <w:pPr>
        <w:pStyle w:val="BodyText"/>
        <w:ind w:left="3" w:right="3989" w:firstLine="10"/>
        <w:spacing w:before="223" w:line="31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因此非对称加密算法用于  安全的交换密钥，例如</w:t>
      </w:r>
      <w:r>
        <w:rPr>
          <w:rFonts w:ascii="Microsoft YaHei" w:hAnsi="Microsoft YaHei" w:eastAsia="Microsoft YaHei" w:cs="Microsoft YaHei"/>
          <w:sz w:val="24"/>
          <w:szCs w:val="24"/>
          <w:color w:val="262626"/>
          <w:spacing w:val="26"/>
        </w:rPr>
        <w:t xml:space="preserve"> </w:t>
      </w:r>
      <w:r>
        <w:rPr>
          <w:sz w:val="24"/>
          <w:szCs w:val="24"/>
          <w:color w:val="262626"/>
          <w:spacing w:val="-2"/>
        </w:rPr>
        <w:t>RSA</w:t>
      </w:r>
      <w:r>
        <w:rPr>
          <w:sz w:val="24"/>
          <w:szCs w:val="24"/>
          <w:color w:val="262626"/>
          <w:spacing w:val="26"/>
        </w:rPr>
        <w:t xml:space="preserve"> </w:t>
      </w:r>
      <w:r>
        <w:rPr>
          <w:rFonts w:ascii="Microsoft YaHei" w:hAnsi="Microsoft YaHei" w:eastAsia="Microsoft YaHei" w:cs="Microsoft YaHei"/>
          <w:sz w:val="24"/>
          <w:szCs w:val="24"/>
          <w:color w:val="262626"/>
          <w:spacing w:val="-3"/>
        </w:rPr>
        <w:t>算法</w:t>
      </w:r>
      <w:r>
        <w:rPr>
          <w:rFonts w:ascii="Microsoft YaHei" w:hAnsi="Microsoft YaHei" w:eastAsia="Microsoft YaHei" w:cs="Microsoft YaHei"/>
          <w:sz w:val="24"/>
          <w:szCs w:val="24"/>
          <w:color w:val="262626"/>
          <w:spacing w:val="-1"/>
        </w:rPr>
        <w:t>而对称加密算法用于  在数据传输时加解密，例如 </w:t>
      </w:r>
      <w:r>
        <w:rPr>
          <w:sz w:val="24"/>
          <w:szCs w:val="24"/>
          <w:color w:val="262626"/>
          <w:spacing w:val="-1"/>
        </w:rPr>
        <w:t>AES</w:t>
      </w:r>
      <w:r>
        <w:rPr>
          <w:sz w:val="24"/>
          <w:szCs w:val="24"/>
          <w:color w:val="262626"/>
          <w:spacing w:val="37"/>
        </w:rPr>
        <w:t xml:space="preserve"> </w:t>
      </w:r>
      <w:r>
        <w:rPr>
          <w:rFonts w:ascii="Microsoft YaHei" w:hAnsi="Microsoft YaHei" w:eastAsia="Microsoft YaHei" w:cs="Microsoft YaHei"/>
          <w:sz w:val="24"/>
          <w:szCs w:val="24"/>
          <w:color w:val="262626"/>
          <w:spacing w:val="-1"/>
        </w:rPr>
        <w:t>算法</w:t>
      </w:r>
    </w:p>
    <w:p>
      <w:pPr>
        <w:spacing w:line="316" w:lineRule="auto"/>
        <w:sectPr>
          <w:footerReference w:type="default" r:id="rId837"/>
          <w:pgSz w:w="12240" w:h="15840"/>
          <w:pgMar w:top="400" w:right="978" w:bottom="385" w:left="969" w:header="0" w:footer="197"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8" w:lineRule="auto"/>
        <w:rPr/>
      </w:pPr>
      <w:r/>
    </w:p>
    <w:p>
      <w:pPr>
        <w:pStyle w:val="BodyText"/>
        <w:ind w:left="13"/>
        <w:spacing w:before="206" w:line="188" w:lineRule="auto"/>
        <w:outlineLvl w:val="0"/>
        <w:rPr>
          <w:rFonts w:ascii="Microsoft YaHei" w:hAnsi="Microsoft YaHei" w:eastAsia="Microsoft YaHei" w:cs="Microsoft YaHei"/>
          <w:sz w:val="48"/>
          <w:szCs w:val="48"/>
        </w:rPr>
      </w:pPr>
      <w:r>
        <w:drawing>
          <wp:anchor distT="0" distB="0" distL="0" distR="0" simplePos="0" relativeHeight="253576192" behindDoc="0" locked="0" layoutInCell="1" allowOverlap="1">
            <wp:simplePos x="0" y="0"/>
            <wp:positionH relativeFrom="column">
              <wp:posOffset>0</wp:posOffset>
            </wp:positionH>
            <wp:positionV relativeFrom="paragraph">
              <wp:posOffset>527631</wp:posOffset>
            </wp:positionV>
            <wp:extent cx="6553200" cy="9525"/>
            <wp:effectExtent l="0" t="0" r="0" b="0"/>
            <wp:wrapNone/>
            <wp:docPr id="1148" name="IM 1148"/>
            <wp:cNvGraphicFramePr/>
            <a:graphic>
              <a:graphicData uri="http://schemas.openxmlformats.org/drawingml/2006/picture">
                <pic:pic>
                  <pic:nvPicPr>
                    <pic:cNvPr id="1148" name="IM 1148"/>
                    <pic:cNvPicPr/>
                  </pic:nvPicPr>
                  <pic:blipFill>
                    <a:blip r:embed="rId839"/>
                    <a:stretch>
                      <a:fillRect/>
                    </a:stretch>
                  </pic:blipFill>
                  <pic:spPr>
                    <a:xfrm rot="0">
                      <a:off x="0" y="0"/>
                      <a:ext cx="6553200" cy="9525"/>
                    </a:xfrm>
                    <a:prstGeom prst="rect">
                      <a:avLst/>
                    </a:prstGeom>
                  </pic:spPr>
                </pic:pic>
              </a:graphicData>
            </a:graphic>
          </wp:anchor>
        </w:drawing>
      </w:r>
      <w:bookmarkStart w:name="bookmark100" w:id="99"/>
      <w:bookmarkEnd w:id="99"/>
      <w:r>
        <w:rPr>
          <w:sz w:val="48"/>
          <w:szCs w:val="48"/>
          <w14:textFill>
            <w14:solidFill>
              <w14:srgbClr w14:val="000000">
                <w14:alpha w14:val="14901"/>
              </w14:srgbClr>
            </w14:solidFill>
          </w14:textFill>
          <w:spacing w:val="-11"/>
        </w:rPr>
        <w:t>TCP</w:t>
      </w:r>
      <w:r>
        <w:rPr>
          <w:rFonts w:ascii="Microsoft YaHei" w:hAnsi="Microsoft YaHei" w:eastAsia="Microsoft YaHei" w:cs="Microsoft YaHei"/>
          <w:sz w:val="48"/>
          <w:szCs w:val="48"/>
          <w14:textFill>
            <w14:solidFill>
              <w14:srgbClr w14:val="000000">
                <w14:alpha w14:val="14901"/>
              </w14:srgbClr>
            </w14:solidFill>
          </w14:textFill>
          <w:spacing w:val="-11"/>
        </w:rPr>
        <w:t>三握四挥</w:t>
      </w:r>
    </w:p>
    <w:p>
      <w:pPr>
        <w:pStyle w:val="BodyText"/>
        <w:ind w:left="5"/>
        <w:spacing w:before="261" w:line="188" w:lineRule="auto"/>
        <w:outlineLvl w:val="1"/>
        <w:rPr>
          <w:rFonts w:ascii="Microsoft YaHei" w:hAnsi="Microsoft YaHei" w:eastAsia="Microsoft YaHei" w:cs="Microsoft YaHei"/>
          <w:sz w:val="42"/>
          <w:szCs w:val="42"/>
        </w:rPr>
      </w:pPr>
      <w:r>
        <w:rPr>
          <w:sz w:val="42"/>
          <w:szCs w:val="42"/>
          <w:color w:val="262626"/>
          <w:spacing w:val="-1"/>
        </w:rPr>
        <w:t>TCP</w:t>
      </w:r>
      <w:r>
        <w:rPr>
          <w:rFonts w:ascii="Microsoft YaHei" w:hAnsi="Microsoft YaHei" w:eastAsia="Microsoft YaHei" w:cs="Microsoft YaHei"/>
          <w:sz w:val="42"/>
          <w:szCs w:val="42"/>
          <w:color w:val="262626"/>
          <w:spacing w:val="-1"/>
        </w:rPr>
        <w:t>三次握手</w:t>
      </w:r>
    </w:p>
    <w:p>
      <w:pPr>
        <w:ind w:firstLine="15"/>
        <w:spacing w:before="203" w:line="6855" w:lineRule="exact"/>
        <w:rPr/>
      </w:pPr>
      <w:r>
        <w:rPr>
          <w:position w:val="-137"/>
        </w:rPr>
        <w:drawing>
          <wp:inline distT="0" distB="0" distL="0" distR="0">
            <wp:extent cx="5362575" cy="4352925"/>
            <wp:effectExtent l="0" t="0" r="0" b="0"/>
            <wp:docPr id="1150" name="IM 1150"/>
            <wp:cNvGraphicFramePr/>
            <a:graphic>
              <a:graphicData uri="http://schemas.openxmlformats.org/drawingml/2006/picture">
                <pic:pic>
                  <pic:nvPicPr>
                    <pic:cNvPr id="1150" name="IM 1150"/>
                    <pic:cNvPicPr/>
                  </pic:nvPicPr>
                  <pic:blipFill>
                    <a:blip r:embed="rId840"/>
                    <a:stretch>
                      <a:fillRect/>
                    </a:stretch>
                  </pic:blipFill>
                  <pic:spPr>
                    <a:xfrm rot="0">
                      <a:off x="0" y="0"/>
                      <a:ext cx="5362575" cy="4352925"/>
                    </a:xfrm>
                    <a:prstGeom prst="rect">
                      <a:avLst/>
                    </a:prstGeom>
                  </pic:spPr>
                </pic:pic>
              </a:graphicData>
            </a:graphic>
          </wp:inline>
        </w:drawing>
      </w:r>
    </w:p>
    <w:p>
      <w:pPr>
        <w:pStyle w:val="BodyText"/>
        <w:ind w:left="3"/>
        <w:spacing w:before="234" w:line="184" w:lineRule="auto"/>
        <w:rPr>
          <w:rFonts w:ascii="Microsoft YaHei" w:hAnsi="Microsoft YaHei" w:eastAsia="Microsoft YaHei" w:cs="Microsoft YaHei"/>
          <w:sz w:val="24"/>
          <w:szCs w:val="24"/>
        </w:rPr>
      </w:pPr>
      <w:r>
        <w:rPr>
          <w:sz w:val="24"/>
          <w:szCs w:val="24"/>
          <w:color w:val="262626"/>
          <w:spacing w:val="-1"/>
        </w:rPr>
        <w:t>TCP</w:t>
      </w:r>
      <w:r>
        <w:rPr>
          <w:rFonts w:ascii="Microsoft YaHei" w:hAnsi="Microsoft YaHei" w:eastAsia="Microsoft YaHei" w:cs="Microsoft YaHei"/>
          <w:sz w:val="24"/>
          <w:szCs w:val="24"/>
          <w:color w:val="262626"/>
          <w:spacing w:val="-1"/>
        </w:rPr>
        <w:t>是面向连接的协议，所以使用</w:t>
      </w:r>
      <w:r>
        <w:rPr>
          <w:sz w:val="24"/>
          <w:szCs w:val="24"/>
          <w:color w:val="262626"/>
          <w:spacing w:val="-1"/>
        </w:rPr>
        <w:t>TCP</w:t>
      </w:r>
      <w:r>
        <w:rPr>
          <w:rFonts w:ascii="Microsoft YaHei" w:hAnsi="Microsoft YaHei" w:eastAsia="Microsoft YaHei" w:cs="Microsoft YaHei"/>
          <w:sz w:val="24"/>
          <w:szCs w:val="24"/>
          <w:color w:val="262626"/>
          <w:spacing w:val="-1"/>
        </w:rPr>
        <w:t>前必须先建立连接，</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建立连接是通过三次握手进行的。</w:t>
      </w:r>
    </w:p>
    <w:p>
      <w:pPr>
        <w:pStyle w:val="BodyText"/>
        <w:ind w:left="459" w:right="68" w:hanging="265"/>
        <w:spacing w:before="201"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一开始，客户端和服务端都处于</w:t>
      </w:r>
      <w:r>
        <w:rPr>
          <w:rFonts w:ascii="Microsoft YaHei" w:hAnsi="Microsoft YaHei" w:eastAsia="Microsoft YaHei" w:cs="Microsoft YaHei"/>
          <w:sz w:val="24"/>
          <w:szCs w:val="24"/>
          <w:color w:val="262626"/>
          <w:spacing w:val="34"/>
        </w:rPr>
        <w:t xml:space="preserve"> </w:t>
      </w:r>
      <w:r>
        <w:rPr>
          <w:sz w:val="24"/>
          <w:szCs w:val="24"/>
          <w:color w:val="262626"/>
        </w:rPr>
        <w:t>Close</w:t>
      </w:r>
      <w:r>
        <w:rPr>
          <w:sz w:val="24"/>
          <w:szCs w:val="24"/>
          <w:color w:val="262626"/>
          <w:spacing w:val="23"/>
        </w:rPr>
        <w:t xml:space="preserve"> </w:t>
      </w:r>
      <w:r>
        <w:rPr>
          <w:rFonts w:ascii="Microsoft YaHei" w:hAnsi="Microsoft YaHei" w:eastAsia="Microsoft YaHei" w:cs="Microsoft YaHei"/>
          <w:sz w:val="24"/>
          <w:szCs w:val="24"/>
          <w:color w:val="262626"/>
        </w:rPr>
        <w:t>状态，</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先是服务端主动监听某个端口，</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rPr>
        <w:t>处于</w:t>
      </w:r>
      <w:r>
        <w:rPr>
          <w:rFonts w:ascii="Microsoft YaHei" w:hAnsi="Microsoft YaHei" w:eastAsia="Microsoft YaHei" w:cs="Microsoft YaHei"/>
          <w:sz w:val="24"/>
          <w:szCs w:val="24"/>
          <w:color w:val="262626"/>
          <w:spacing w:val="25"/>
          <w:w w:val="101"/>
        </w:rPr>
        <w:t xml:space="preserve"> </w:t>
      </w:r>
      <w:r>
        <w:rPr>
          <w:sz w:val="24"/>
          <w:szCs w:val="24"/>
          <w:color w:val="262626"/>
        </w:rPr>
        <w:t>Listen</w:t>
      </w:r>
      <w:r>
        <w:rPr>
          <w:sz w:val="24"/>
          <w:szCs w:val="24"/>
          <w:color w:val="262626"/>
          <w:spacing w:val="23"/>
        </w:rPr>
        <w:t xml:space="preserve"> </w:t>
      </w:r>
      <w:r>
        <w:rPr>
          <w:rFonts w:ascii="Microsoft YaHei" w:hAnsi="Microsoft YaHei" w:eastAsia="Microsoft YaHei" w:cs="Microsoft YaHei"/>
          <w:sz w:val="24"/>
          <w:szCs w:val="24"/>
          <w:color w:val="262626"/>
        </w:rPr>
        <w:t>状</w:t>
      </w:r>
      <w:r>
        <w:rPr>
          <w:rFonts w:ascii="Microsoft YaHei" w:hAnsi="Microsoft YaHei" w:eastAsia="Microsoft YaHei" w:cs="Microsoft YaHei"/>
          <w:sz w:val="24"/>
          <w:szCs w:val="24"/>
          <w:color w:val="262626"/>
        </w:rPr>
        <w:t>态</w:t>
      </w:r>
    </w:p>
    <w:p>
      <w:pPr>
        <w:pStyle w:val="BodyText"/>
        <w:spacing w:line="258" w:lineRule="auto"/>
        <w:rPr/>
      </w:pPr>
      <w:r/>
    </w:p>
    <w:p>
      <w:pPr>
        <w:pStyle w:val="BodyText"/>
        <w:spacing w:line="258" w:lineRule="auto"/>
        <w:rPr/>
      </w:pPr>
      <w:r/>
    </w:p>
    <w:p>
      <w:pPr>
        <w:pStyle w:val="BodyText"/>
        <w:ind w:left="194"/>
        <w:spacing w:before="104" w:line="187"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客户端会随机初始化  序列号</w:t>
      </w:r>
      <w:r>
        <w:rPr>
          <w:rFonts w:ascii="Microsoft YaHei" w:hAnsi="Microsoft YaHei" w:eastAsia="Microsoft YaHei" w:cs="Microsoft YaHei"/>
          <w:sz w:val="24"/>
          <w:szCs w:val="24"/>
          <w:color w:val="262626"/>
          <w:spacing w:val="22"/>
        </w:rPr>
        <w:t xml:space="preserve"> </w:t>
      </w:r>
      <w:r>
        <w:rPr>
          <w:sz w:val="24"/>
          <w:szCs w:val="24"/>
          <w:color w:val="262626"/>
        </w:rPr>
        <w:t>client</w:t>
      </w:r>
      <w:r>
        <w:rPr>
          <w:sz w:val="24"/>
          <w:szCs w:val="24"/>
          <w:color w:val="262626"/>
          <w:spacing w:val="1"/>
        </w:rPr>
        <w:t>_</w:t>
      </w:r>
      <w:r>
        <w:rPr>
          <w:sz w:val="24"/>
          <w:szCs w:val="24"/>
          <w:color w:val="262626"/>
        </w:rPr>
        <w:t>isn</w:t>
      </w:r>
      <w:r>
        <w:rPr>
          <w:sz w:val="24"/>
          <w:szCs w:val="24"/>
          <w:color w:val="262626"/>
          <w:spacing w:val="1"/>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同时把</w:t>
      </w:r>
      <w:r>
        <w:rPr>
          <w:rFonts w:ascii="Microsoft YaHei" w:hAnsi="Microsoft YaHei" w:eastAsia="Microsoft YaHei" w:cs="Microsoft YaHei"/>
          <w:sz w:val="24"/>
          <w:szCs w:val="24"/>
          <w:color w:val="262626"/>
          <w:spacing w:val="17"/>
        </w:rPr>
        <w:t xml:space="preserve"> </w:t>
      </w:r>
      <w:r>
        <w:rPr>
          <w:sz w:val="24"/>
          <w:szCs w:val="24"/>
          <w:color w:val="262626"/>
        </w:rPr>
        <w:t>SYN</w:t>
      </w:r>
      <w:r>
        <w:rPr>
          <w:sz w:val="24"/>
          <w:szCs w:val="24"/>
          <w:color w:val="262626"/>
          <w:spacing w:val="22"/>
        </w:rPr>
        <w:t xml:space="preserve"> </w:t>
      </w:r>
      <w:r>
        <w:rPr>
          <w:rFonts w:ascii="Microsoft YaHei" w:hAnsi="Microsoft YaHei" w:eastAsia="Microsoft YaHei" w:cs="Microsoft YaHei"/>
          <w:sz w:val="24"/>
          <w:szCs w:val="24"/>
          <w:color w:val="262626"/>
          <w:spacing w:val="1"/>
        </w:rPr>
        <w:t>标志位置为</w:t>
      </w:r>
      <w:r>
        <w:rPr>
          <w:rFonts w:ascii="Microsoft YaHei" w:hAnsi="Microsoft YaHei" w:eastAsia="Microsoft YaHei" w:cs="Microsoft YaHei"/>
          <w:sz w:val="24"/>
          <w:szCs w:val="24"/>
          <w:color w:val="262626"/>
          <w:spacing w:val="19"/>
        </w:rPr>
        <w:t xml:space="preserve"> </w:t>
      </w:r>
      <w:r>
        <w:rPr>
          <w:sz w:val="24"/>
          <w:szCs w:val="24"/>
          <w:color w:val="262626"/>
          <w:spacing w:val="1"/>
        </w:rPr>
        <w:t>1</w:t>
      </w:r>
    </w:p>
    <w:p>
      <w:pPr>
        <w:pStyle w:val="BodyText"/>
        <w:ind w:left="459" w:right="157" w:hanging="265"/>
        <w:spacing w:before="14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客户端发送</w:t>
      </w:r>
      <w:r>
        <w:rPr>
          <w:rFonts w:ascii="Microsoft YaHei" w:hAnsi="Microsoft YaHei" w:eastAsia="Microsoft YaHei" w:cs="Microsoft YaHei"/>
          <w:sz w:val="24"/>
          <w:szCs w:val="24"/>
          <w:color w:val="262626"/>
          <w:spacing w:val="34"/>
          <w:w w:val="101"/>
        </w:rPr>
        <w:t xml:space="preserve"> </w:t>
      </w:r>
      <w:r>
        <w:rPr>
          <w:rFonts w:ascii="Microsoft YaHei" w:hAnsi="Microsoft YaHei" w:eastAsia="Microsoft YaHei" w:cs="Microsoft YaHei"/>
          <w:sz w:val="24"/>
          <w:szCs w:val="24"/>
          <w:color w:val="262626"/>
          <w:spacing w:val="-1"/>
        </w:rPr>
        <w:t>第一个报文</w:t>
      </w:r>
      <w:r>
        <w:rPr>
          <w:rFonts w:ascii="Microsoft YaHei" w:hAnsi="Microsoft YaHei" w:eastAsia="Microsoft YaHei" w:cs="Microsoft YaHei"/>
          <w:sz w:val="24"/>
          <w:szCs w:val="24"/>
          <w:color w:val="262626"/>
          <w:spacing w:val="23"/>
          <w:w w:val="101"/>
        </w:rPr>
        <w:t xml:space="preserve"> </w:t>
      </w:r>
      <w:r>
        <w:rPr>
          <w:sz w:val="24"/>
          <w:szCs w:val="24"/>
          <w:color w:val="262626"/>
          <w:spacing w:val="-1"/>
        </w:rPr>
        <w:t>SYN</w:t>
      </w:r>
      <w:r>
        <w:rPr>
          <w:rFonts w:ascii="Microsoft YaHei" w:hAnsi="Microsoft YaHei" w:eastAsia="Microsoft YaHei" w:cs="Microsoft YaHei"/>
          <w:sz w:val="24"/>
          <w:szCs w:val="24"/>
          <w:color w:val="262626"/>
          <w:spacing w:val="-1"/>
        </w:rPr>
        <w:t>报文</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，表示向服务端发起连接，</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之后客户端处于 </w:t>
      </w:r>
      <w:r>
        <w:rPr>
          <w:sz w:val="24"/>
          <w:szCs w:val="24"/>
          <w:color w:val="262626"/>
          <w:spacing w:val="-1"/>
        </w:rPr>
        <w:t>SYN_Sent</w:t>
      </w:r>
      <w:r>
        <w:rPr>
          <w:sz w:val="24"/>
          <w:szCs w:val="24"/>
          <w:color w:val="262626"/>
          <w:spacing w:val="23"/>
        </w:rPr>
        <w:t xml:space="preserve"> </w:t>
      </w:r>
      <w:r>
        <w:rPr>
          <w:rFonts w:ascii="Microsoft YaHei" w:hAnsi="Microsoft YaHei" w:eastAsia="Microsoft YaHei" w:cs="Microsoft YaHei"/>
          <w:sz w:val="24"/>
          <w:szCs w:val="24"/>
          <w:color w:val="262626"/>
          <w:spacing w:val="-1"/>
        </w:rPr>
        <w:t>状</w:t>
      </w:r>
      <w:r>
        <w:rPr>
          <w:rFonts w:ascii="Microsoft YaHei" w:hAnsi="Microsoft YaHei" w:eastAsia="Microsoft YaHei" w:cs="Microsoft YaHei"/>
          <w:sz w:val="24"/>
          <w:szCs w:val="24"/>
          <w:color w:val="262626"/>
        </w:rPr>
        <w:t>态</w:t>
      </w:r>
    </w:p>
    <w:p>
      <w:pPr>
        <w:pStyle w:val="BodyText"/>
        <w:spacing w:line="250" w:lineRule="auto"/>
        <w:rPr/>
      </w:pPr>
      <w:r/>
    </w:p>
    <w:p>
      <w:pPr>
        <w:pStyle w:val="BodyText"/>
        <w:spacing w:line="250" w:lineRule="auto"/>
        <w:rPr/>
      </w:pPr>
      <w:r/>
    </w:p>
    <w:p>
      <w:pPr>
        <w:pStyle w:val="BodyText"/>
        <w:ind w:left="458" w:right="192" w:hanging="264"/>
        <w:spacing w:before="103" w:line="242"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服务端收到客户端的 </w:t>
      </w:r>
      <w:r>
        <w:rPr>
          <w:sz w:val="24"/>
          <w:szCs w:val="24"/>
          <w:color w:val="262626"/>
        </w:rPr>
        <w:t>SYN</w:t>
      </w:r>
      <w:r>
        <w:rPr>
          <w:sz w:val="24"/>
          <w:szCs w:val="24"/>
          <w:color w:val="262626"/>
          <w:spacing w:val="23"/>
          <w:w w:val="101"/>
        </w:rPr>
        <w:t xml:space="preserve"> </w:t>
      </w:r>
      <w:r>
        <w:rPr>
          <w:rFonts w:ascii="Microsoft YaHei" w:hAnsi="Microsoft YaHei" w:eastAsia="Microsoft YaHei" w:cs="Microsoft YaHei"/>
          <w:sz w:val="24"/>
          <w:szCs w:val="24"/>
          <w:color w:val="262626"/>
        </w:rPr>
        <w:t>报文，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首先服务端也随机初始化自己的</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rPr>
        <w:t>序列号 </w:t>
      </w:r>
      <w:r>
        <w:rPr>
          <w:sz w:val="24"/>
          <w:szCs w:val="24"/>
          <w:color w:val="262626"/>
        </w:rPr>
        <w:t>server_isn </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w:t>
      </w:r>
      <w:r>
        <w:rPr>
          <w:rFonts w:ascii="Microsoft YaHei" w:hAnsi="Microsoft YaHei" w:eastAsia="Microsoft YaHei" w:cs="Microsoft YaHei"/>
          <w:sz w:val="24"/>
          <w:szCs w:val="24"/>
          <w:color w:val="262626"/>
          <w:spacing w:val="-1"/>
        </w:rPr>
        <w:t>将  应答号</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置为</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客户端的序列号</w:t>
      </w:r>
      <w:r>
        <w:rPr>
          <w:sz w:val="24"/>
          <w:szCs w:val="24"/>
          <w:color w:val="262626"/>
          <w:spacing w:val="-1"/>
        </w:rPr>
        <w:t>client_isn</w:t>
      </w:r>
      <w:r>
        <w:rPr>
          <w:sz w:val="24"/>
          <w:szCs w:val="24"/>
          <w:color w:val="262626"/>
          <w:spacing w:val="25"/>
        </w:rPr>
        <w:t xml:space="preserve"> </w:t>
      </w:r>
      <w:r>
        <w:rPr>
          <w:sz w:val="24"/>
          <w:szCs w:val="24"/>
          <w:color w:val="262626"/>
          <w:spacing w:val="-1"/>
        </w:rPr>
        <w:t>+1</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并且把</w:t>
      </w:r>
      <w:r>
        <w:rPr>
          <w:sz w:val="24"/>
          <w:szCs w:val="24"/>
          <w:color w:val="262626"/>
          <w:spacing w:val="-1"/>
        </w:rPr>
        <w:t>SYN</w:t>
      </w:r>
      <w:r>
        <w:rPr>
          <w:rFonts w:ascii="Microsoft YaHei" w:hAnsi="Microsoft YaHei" w:eastAsia="Microsoft YaHei" w:cs="Microsoft YaHei"/>
          <w:sz w:val="24"/>
          <w:szCs w:val="24"/>
          <w:color w:val="262626"/>
          <w:spacing w:val="-1"/>
        </w:rPr>
        <w:t>和</w:t>
      </w:r>
      <w:r>
        <w:rPr>
          <w:sz w:val="24"/>
          <w:szCs w:val="24"/>
          <w:color w:val="262626"/>
          <w:spacing w:val="-1"/>
        </w:rPr>
        <w:t>ACK</w:t>
      </w:r>
      <w:r>
        <w:rPr>
          <w:rFonts w:ascii="Microsoft YaHei" w:hAnsi="Microsoft YaHei" w:eastAsia="Microsoft YaHei" w:cs="Microsoft YaHei"/>
          <w:sz w:val="24"/>
          <w:szCs w:val="24"/>
          <w:color w:val="262626"/>
          <w:spacing w:val="-1"/>
        </w:rPr>
        <w:t>的标志</w:t>
      </w:r>
      <w:r>
        <w:rPr>
          <w:rFonts w:ascii="Microsoft YaHei" w:hAnsi="Microsoft YaHei" w:eastAsia="Microsoft YaHei" w:cs="Microsoft YaHei"/>
          <w:sz w:val="24"/>
          <w:szCs w:val="24"/>
          <w:color w:val="262626"/>
          <w:spacing w:val="-2"/>
        </w:rPr>
        <w:t>位置为</w:t>
      </w:r>
      <w:r>
        <w:rPr>
          <w:sz w:val="24"/>
          <w:szCs w:val="24"/>
          <w:color w:val="262626"/>
          <w:spacing w:val="-2"/>
        </w:rPr>
        <w:t>1</w:t>
      </w:r>
    </w:p>
    <w:p>
      <w:pPr>
        <w:spacing w:line="242" w:lineRule="auto"/>
        <w:sectPr>
          <w:footerReference w:type="default" r:id="rId838"/>
          <w:pgSz w:w="12240" w:h="15840"/>
          <w:pgMar w:top="400" w:right="960" w:bottom="440" w:left="960" w:header="0" w:footer="175" w:gutter="0"/>
        </w:sectPr>
        <w:rPr>
          <w:sz w:val="24"/>
          <w:szCs w:val="24"/>
        </w:rPr>
      </w:pPr>
    </w:p>
    <w:p>
      <w:pPr>
        <w:pStyle w:val="BodyText"/>
        <w:spacing w:line="293" w:lineRule="auto"/>
        <w:rPr/>
      </w:pPr>
      <w:r/>
    </w:p>
    <w:p>
      <w:pPr>
        <w:pStyle w:val="BodyText"/>
        <w:ind w:left="188"/>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服务端回复</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rPr>
        <w:t>第二个报文</w:t>
      </w:r>
      <w:r>
        <w:rPr>
          <w:rFonts w:ascii="Microsoft YaHei" w:hAnsi="Microsoft YaHei" w:eastAsia="Microsoft YaHei" w:cs="Microsoft YaHei"/>
          <w:sz w:val="24"/>
          <w:szCs w:val="24"/>
          <w:color w:val="262626"/>
          <w:spacing w:val="24"/>
        </w:rPr>
        <w:t xml:space="preserve"> </w:t>
      </w:r>
      <w:r>
        <w:rPr>
          <w:sz w:val="24"/>
          <w:szCs w:val="24"/>
          <w:color w:val="262626"/>
        </w:rPr>
        <w:t>SYN+ACK</w:t>
      </w:r>
      <w:r>
        <w:rPr>
          <w:sz w:val="24"/>
          <w:szCs w:val="24"/>
          <w:color w:val="262626"/>
          <w:spacing w:val="20"/>
          <w:w w:val="101"/>
        </w:rPr>
        <w:t xml:space="preserve"> </w:t>
      </w:r>
      <w:r>
        <w:rPr>
          <w:rFonts w:ascii="Microsoft YaHei" w:hAnsi="Microsoft YaHei" w:eastAsia="Microsoft YaHei" w:cs="Microsoft YaHei"/>
          <w:sz w:val="24"/>
          <w:szCs w:val="24"/>
          <w:color w:val="262626"/>
        </w:rPr>
        <w:t>报文</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rPr>
        <w:t>给客户端，</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rPr>
        <w:t>之后服务端处于 </w:t>
      </w:r>
      <w:r>
        <w:rPr>
          <w:sz w:val="24"/>
          <w:szCs w:val="24"/>
          <w:color w:val="262626"/>
        </w:rPr>
        <w:t>SYN_Received</w:t>
      </w:r>
      <w:r>
        <w:rPr>
          <w:sz w:val="24"/>
          <w:szCs w:val="24"/>
          <w:color w:val="262626"/>
          <w:spacing w:val="22"/>
          <w:w w:val="101"/>
        </w:rPr>
        <w:t xml:space="preserve"> </w:t>
      </w:r>
      <w:r>
        <w:rPr>
          <w:rFonts w:ascii="Microsoft YaHei" w:hAnsi="Microsoft YaHei" w:eastAsia="Microsoft YaHei" w:cs="Microsoft YaHei"/>
          <w:sz w:val="24"/>
          <w:szCs w:val="24"/>
          <w:color w:val="262626"/>
        </w:rPr>
        <w:t>状态</w:t>
      </w:r>
    </w:p>
    <w:p>
      <w:pPr>
        <w:pStyle w:val="BodyText"/>
        <w:spacing w:line="310" w:lineRule="auto"/>
        <w:rPr/>
      </w:pPr>
      <w:r/>
    </w:p>
    <w:p>
      <w:pPr>
        <w:pStyle w:val="BodyText"/>
        <w:spacing w:line="311" w:lineRule="auto"/>
        <w:rPr/>
      </w:pPr>
      <w:r/>
    </w:p>
    <w:p>
      <w:pPr>
        <w:pStyle w:val="BodyText"/>
        <w:ind w:left="452" w:right="69" w:hanging="264"/>
        <w:spacing w:before="103" w:line="246"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客户端收到服务端的 </w:t>
      </w:r>
      <w:r>
        <w:rPr>
          <w:sz w:val="24"/>
          <w:szCs w:val="24"/>
          <w:color w:val="262626"/>
          <w:spacing w:val="-1"/>
        </w:rPr>
        <w:t>SYN+ACK</w:t>
      </w:r>
      <w:r>
        <w:rPr>
          <w:sz w:val="24"/>
          <w:szCs w:val="24"/>
          <w:color w:val="262626"/>
          <w:spacing w:val="22"/>
        </w:rPr>
        <w:t xml:space="preserve"> </w:t>
      </w:r>
      <w:r>
        <w:rPr>
          <w:rFonts w:ascii="Microsoft YaHei" w:hAnsi="Microsoft YaHei" w:eastAsia="Microsoft YaHei" w:cs="Microsoft YaHei"/>
          <w:sz w:val="24"/>
          <w:szCs w:val="24"/>
          <w:color w:val="262626"/>
          <w:spacing w:val="-1"/>
        </w:rPr>
        <w:t>报文</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，将应答号置为服务端的序</w:t>
      </w:r>
      <w:r>
        <w:rPr>
          <w:rFonts w:ascii="Microsoft YaHei" w:hAnsi="Microsoft YaHei" w:eastAsia="Microsoft YaHei" w:cs="Microsoft YaHei"/>
          <w:sz w:val="24"/>
          <w:szCs w:val="24"/>
          <w:color w:val="262626"/>
          <w:spacing w:val="-2"/>
        </w:rPr>
        <w:t>列号</w:t>
      </w:r>
      <w:r>
        <w:rPr>
          <w:sz w:val="24"/>
          <w:szCs w:val="24"/>
          <w:color w:val="262626"/>
          <w:spacing w:val="-2"/>
        </w:rPr>
        <w:t>server_isn</w:t>
      </w:r>
      <w:r>
        <w:rPr>
          <w:sz w:val="24"/>
          <w:szCs w:val="24"/>
          <w:color w:val="262626"/>
          <w:spacing w:val="25"/>
        </w:rPr>
        <w:t xml:space="preserve"> </w:t>
      </w:r>
      <w:r>
        <w:rPr>
          <w:sz w:val="24"/>
          <w:szCs w:val="24"/>
          <w:color w:val="262626"/>
          <w:spacing w:val="-2"/>
        </w:rPr>
        <w:t>+</w:t>
      </w:r>
      <w:r>
        <w:rPr>
          <w:sz w:val="24"/>
          <w:szCs w:val="24"/>
          <w:color w:val="262626"/>
          <w:spacing w:val="23"/>
          <w:w w:val="101"/>
        </w:rPr>
        <w:t xml:space="preserve"> </w:t>
      </w:r>
      <w:r>
        <w:rPr>
          <w:sz w:val="24"/>
          <w:szCs w:val="24"/>
          <w:color w:val="262626"/>
          <w:spacing w:val="-2"/>
        </w:rPr>
        <w:t>1</w:t>
      </w:r>
      <w:r>
        <w:rPr>
          <w:sz w:val="24"/>
          <w:szCs w:val="24"/>
          <w:color w:val="262626"/>
          <w:spacing w:val="-39"/>
        </w:rPr>
        <w:t xml:space="preserve"> </w:t>
      </w:r>
      <w:r>
        <w:rPr>
          <w:rFonts w:ascii="Microsoft YaHei" w:hAnsi="Microsoft YaHei" w:eastAsia="Microsoft YaHei" w:cs="Microsoft YaHei"/>
          <w:sz w:val="24"/>
          <w:szCs w:val="24"/>
          <w:color w:val="262626"/>
          <w:spacing w:val="-2"/>
        </w:rPr>
        <w:t>，将</w:t>
      </w:r>
      <w:r>
        <w:rPr>
          <w:sz w:val="24"/>
          <w:szCs w:val="24"/>
          <w:color w:val="262626"/>
          <w:spacing w:val="-2"/>
        </w:rPr>
        <w:t>ACK</w:t>
      </w:r>
      <w:r>
        <w:rPr>
          <w:rFonts w:ascii="Microsoft YaHei" w:hAnsi="Microsoft YaHei" w:eastAsia="Microsoft YaHei" w:cs="Microsoft YaHei"/>
          <w:sz w:val="24"/>
          <w:szCs w:val="24"/>
          <w:color w:val="262626"/>
          <w:spacing w:val="-2"/>
        </w:rPr>
        <w:t>标志位置为</w:t>
      </w:r>
      <w:r>
        <w:rPr>
          <w:sz w:val="24"/>
          <w:szCs w:val="24"/>
          <w:color w:val="262626"/>
          <w:spacing w:val="-2"/>
        </w:rPr>
        <w:t>1</w:t>
      </w:r>
    </w:p>
    <w:p>
      <w:pPr>
        <w:pStyle w:val="BodyText"/>
        <w:ind w:left="188"/>
        <w:spacing w:before="26"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客户端回复</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3"/>
        </w:rPr>
        <w:t>第三个报文 </w:t>
      </w:r>
      <w:r>
        <w:rPr>
          <w:sz w:val="24"/>
          <w:szCs w:val="24"/>
          <w:color w:val="262626"/>
        </w:rPr>
        <w:t>ACK</w:t>
      </w:r>
      <w:r>
        <w:rPr>
          <w:rFonts w:ascii="Microsoft YaHei" w:hAnsi="Microsoft YaHei" w:eastAsia="Microsoft YaHei" w:cs="Microsoft YaHei"/>
          <w:sz w:val="24"/>
          <w:szCs w:val="24"/>
          <w:color w:val="262626"/>
          <w:spacing w:val="3"/>
        </w:rPr>
        <w:t>报文，</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之后</w:t>
      </w:r>
      <w:r>
        <w:rPr>
          <w:rFonts w:ascii="Microsoft YaHei" w:hAnsi="Microsoft YaHei" w:eastAsia="Microsoft YaHei" w:cs="Microsoft YaHei"/>
          <w:sz w:val="24"/>
          <w:szCs w:val="24"/>
          <w:color w:val="262626"/>
          <w:spacing w:val="2"/>
        </w:rPr>
        <w:t>客户端处于</w:t>
      </w:r>
      <w:r>
        <w:rPr>
          <w:rFonts w:ascii="Microsoft YaHei" w:hAnsi="Microsoft YaHei" w:eastAsia="Microsoft YaHei" w:cs="Microsoft YaHei"/>
          <w:sz w:val="24"/>
          <w:szCs w:val="24"/>
          <w:color w:val="262626"/>
          <w:spacing w:val="25"/>
        </w:rPr>
        <w:t xml:space="preserve"> </w:t>
      </w:r>
      <w:r>
        <w:rPr>
          <w:sz w:val="24"/>
          <w:szCs w:val="24"/>
          <w:color w:val="262626"/>
        </w:rPr>
        <w:t>Established</w:t>
      </w:r>
      <w:r>
        <w:rPr>
          <w:sz w:val="24"/>
          <w:szCs w:val="24"/>
          <w:color w:val="262626"/>
          <w:spacing w:val="23"/>
        </w:rPr>
        <w:t xml:space="preserve"> </w:t>
      </w:r>
      <w:r>
        <w:rPr>
          <w:rFonts w:ascii="Microsoft YaHei" w:hAnsi="Microsoft YaHei" w:eastAsia="Microsoft YaHei" w:cs="Microsoft YaHei"/>
          <w:sz w:val="24"/>
          <w:szCs w:val="24"/>
          <w:color w:val="262626"/>
          <w:spacing w:val="2"/>
        </w:rPr>
        <w:t>状态</w:t>
      </w:r>
    </w:p>
    <w:p>
      <w:pPr>
        <w:pStyle w:val="BodyText"/>
        <w:spacing w:line="296" w:lineRule="auto"/>
        <w:rPr/>
      </w:pPr>
      <w:r/>
    </w:p>
    <w:p>
      <w:pPr>
        <w:pStyle w:val="BodyText"/>
        <w:spacing w:line="296" w:lineRule="auto"/>
        <w:rPr/>
      </w:pPr>
      <w:r/>
    </w:p>
    <w:p>
      <w:pPr>
        <w:pStyle w:val="BodyText"/>
        <w:ind w:left="4" w:right="2833" w:firstLine="183"/>
        <w:spacing w:before="103" w:line="31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服务端收到</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客户端的 </w:t>
      </w:r>
      <w:r>
        <w:rPr>
          <w:sz w:val="24"/>
          <w:szCs w:val="24"/>
          <w:color w:val="262626"/>
        </w:rPr>
        <w:t>ACK</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报文</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，服务端也进入</w:t>
      </w:r>
      <w:r>
        <w:rPr>
          <w:rFonts w:ascii="Microsoft YaHei" w:hAnsi="Microsoft YaHei" w:eastAsia="Microsoft YaHei" w:cs="Microsoft YaHei"/>
          <w:sz w:val="24"/>
          <w:szCs w:val="24"/>
          <w:color w:val="262626"/>
          <w:spacing w:val="35"/>
          <w:w w:val="101"/>
        </w:rPr>
        <w:t xml:space="preserve"> </w:t>
      </w:r>
      <w:r>
        <w:rPr>
          <w:sz w:val="24"/>
          <w:szCs w:val="24"/>
          <w:color w:val="262626"/>
        </w:rPr>
        <w:t>Established</w:t>
      </w:r>
      <w:r>
        <w:rPr>
          <w:sz w:val="24"/>
          <w:szCs w:val="24"/>
          <w:color w:val="262626"/>
          <w:spacing w:val="23"/>
        </w:rPr>
        <w:t xml:space="preserve"> </w:t>
      </w:r>
      <w:r>
        <w:rPr>
          <w:rFonts w:ascii="Microsoft YaHei" w:hAnsi="Microsoft YaHei" w:eastAsia="Microsoft YaHei" w:cs="Microsoft YaHei"/>
          <w:sz w:val="24"/>
          <w:szCs w:val="24"/>
          <w:color w:val="262626"/>
          <w:spacing w:val="1"/>
        </w:rPr>
        <w:t>状态</w:t>
      </w:r>
      <w:r>
        <w:rPr>
          <w:rFonts w:ascii="Microsoft YaHei" w:hAnsi="Microsoft YaHei" w:eastAsia="Microsoft YaHei" w:cs="Microsoft YaHei"/>
          <w:sz w:val="24"/>
          <w:szCs w:val="24"/>
          <w:color w:val="262626"/>
          <w:spacing w:val="-1"/>
        </w:rPr>
        <w:t>第三次握手是可以携带数据的，前两次握手是不可以携带数据的</w:t>
      </w:r>
    </w:p>
    <w:p>
      <w:pPr>
        <w:pStyle w:val="BodyText"/>
        <w:spacing w:line="241" w:lineRule="auto"/>
        <w:rPr/>
      </w:pPr>
      <w:r/>
    </w:p>
    <w:p>
      <w:pPr>
        <w:pStyle w:val="BodyText"/>
        <w:spacing w:line="242" w:lineRule="auto"/>
        <w:rPr/>
      </w:pPr>
      <w:r/>
    </w:p>
    <w:p>
      <w:pPr>
        <w:pStyle w:val="BodyText"/>
        <w:spacing w:line="242" w:lineRule="auto"/>
        <w:rPr/>
      </w:pPr>
      <w:r/>
    </w:p>
    <w:p>
      <w:pPr>
        <w:ind w:left="10"/>
        <w:spacing w:before="155" w:line="18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2"/>
        </w:rPr>
        <w:t>为什么是三次握手？不是两次？</w:t>
      </w:r>
    </w:p>
    <w:p>
      <w:pPr>
        <w:ind w:left="3"/>
        <w:spacing w:before="292"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结论：</w:t>
      </w:r>
    </w:p>
    <w:p>
      <w:pPr>
        <w:ind w:left="188"/>
        <w:spacing w:before="20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防止   服务端建立历史连接，</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浪费服务端的资源</w:t>
      </w:r>
    </w:p>
    <w:p>
      <w:pPr>
        <w:ind w:left="188"/>
        <w:spacing w:before="149"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确保</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服务端的初始序列号被可靠的同</w:t>
      </w:r>
      <w:r>
        <w:rPr>
          <w:rFonts w:ascii="Microsoft YaHei" w:hAnsi="Microsoft YaHei" w:eastAsia="Microsoft YaHei" w:cs="Microsoft YaHei"/>
          <w:sz w:val="24"/>
          <w:szCs w:val="24"/>
          <w:color w:val="262626"/>
        </w:rPr>
        <w:t>步给客户端</w:t>
      </w:r>
    </w:p>
    <w:p>
      <w:pPr>
        <w:pStyle w:val="BodyText"/>
        <w:spacing w:line="312" w:lineRule="auto"/>
        <w:rPr/>
      </w:pPr>
      <w:r/>
    </w:p>
    <w:p>
      <w:pPr>
        <w:pStyle w:val="BodyText"/>
        <w:spacing w:line="312" w:lineRule="auto"/>
        <w:rPr/>
      </w:pPr>
      <w:r/>
    </w:p>
    <w:p>
      <w:pPr>
        <w:ind w:left="6"/>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具体分析</w:t>
      </w:r>
    </w:p>
    <w:p>
      <w:pPr>
        <w:pStyle w:val="BodyText"/>
        <w:ind w:left="1" w:right="852" w:firstLine="5"/>
        <w:spacing w:before="220"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如果是两次握手，</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即意味着是  客户端发送</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第一个报文</w:t>
      </w:r>
      <w:r>
        <w:rPr>
          <w:rFonts w:ascii="Microsoft YaHei" w:hAnsi="Microsoft YaHei" w:eastAsia="Microsoft YaHei" w:cs="Microsoft YaHei"/>
          <w:sz w:val="24"/>
          <w:szCs w:val="24"/>
          <w:color w:val="262626"/>
          <w:spacing w:val="24"/>
        </w:rPr>
        <w:t xml:space="preserve"> </w:t>
      </w:r>
      <w:r>
        <w:rPr>
          <w:sz w:val="24"/>
          <w:szCs w:val="24"/>
          <w:color w:val="262626"/>
          <w:spacing w:val="-2"/>
        </w:rPr>
        <w:t>SYN</w:t>
      </w:r>
      <w:r>
        <w:rPr>
          <w:rFonts w:ascii="Microsoft YaHei" w:hAnsi="Microsoft YaHei" w:eastAsia="Microsoft YaHei" w:cs="Microsoft YaHei"/>
          <w:sz w:val="24"/>
          <w:szCs w:val="24"/>
          <w:color w:val="262626"/>
          <w:spacing w:val="-2"/>
        </w:rPr>
        <w:t>报文</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服务端回复</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第二个</w:t>
      </w:r>
      <w:r>
        <w:rPr>
          <w:rFonts w:ascii="Microsoft YaHei" w:hAnsi="Microsoft YaHei" w:eastAsia="Microsoft YaHei" w:cs="Microsoft YaHei"/>
          <w:sz w:val="24"/>
          <w:szCs w:val="24"/>
          <w:color w:val="262626"/>
          <w:spacing w:val="-3"/>
        </w:rPr>
        <w:t>报文</w:t>
      </w:r>
      <w:r>
        <w:rPr>
          <w:sz w:val="24"/>
          <w:szCs w:val="24"/>
          <w:color w:val="262626"/>
        </w:rPr>
        <w:t>SYN</w:t>
      </w:r>
      <w:r>
        <w:rPr>
          <w:sz w:val="24"/>
          <w:szCs w:val="24"/>
          <w:color w:val="262626"/>
          <w:spacing w:val="3"/>
        </w:rPr>
        <w:t>+</w:t>
      </w:r>
      <w:r>
        <w:rPr>
          <w:sz w:val="24"/>
          <w:szCs w:val="24"/>
          <w:color w:val="262626"/>
        </w:rPr>
        <w:t>ACK</w:t>
      </w:r>
      <w:r>
        <w:rPr>
          <w:sz w:val="24"/>
          <w:szCs w:val="24"/>
          <w:color w:val="262626"/>
          <w:spacing w:val="22"/>
        </w:rPr>
        <w:t xml:space="preserve"> </w:t>
      </w:r>
      <w:r>
        <w:rPr>
          <w:rFonts w:ascii="Microsoft YaHei" w:hAnsi="Microsoft YaHei" w:eastAsia="Microsoft YaHei" w:cs="Microsoft YaHei"/>
          <w:sz w:val="24"/>
          <w:szCs w:val="24"/>
          <w:color w:val="262626"/>
          <w:spacing w:val="3"/>
        </w:rPr>
        <w:t>报文</w:t>
      </w:r>
    </w:p>
    <w:p>
      <w:pPr>
        <w:ind w:left="1"/>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此时就建立起连接了</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。这样的过程是有问题的</w:t>
      </w:r>
    </w:p>
    <w:p>
      <w:pPr>
        <w:pStyle w:val="BodyText"/>
        <w:ind w:left="453" w:right="7" w:hanging="279"/>
        <w:spacing w:before="223"/>
        <w:rPr>
          <w:rFonts w:ascii="Microsoft YaHei" w:hAnsi="Microsoft YaHei" w:eastAsia="Microsoft YaHei" w:cs="Microsoft YaHei"/>
          <w:sz w:val="24"/>
          <w:szCs w:val="24"/>
        </w:rPr>
      </w:pPr>
      <w:r>
        <w:rPr>
          <w:sz w:val="24"/>
          <w:szCs w:val="24"/>
          <w:color w:val="262626"/>
          <w:spacing w:val="-2"/>
        </w:rPr>
        <w:t>1.</w:t>
      </w:r>
      <w:r>
        <w:rPr>
          <w:sz w:val="24"/>
          <w:szCs w:val="24"/>
          <w:color w:val="262626"/>
          <w:spacing w:val="31"/>
          <w:w w:val="101"/>
        </w:rPr>
        <w:t xml:space="preserve"> </w:t>
      </w:r>
      <w:r>
        <w:rPr>
          <w:rFonts w:ascii="Microsoft YaHei" w:hAnsi="Microsoft YaHei" w:eastAsia="Microsoft YaHei" w:cs="Microsoft YaHei"/>
          <w:sz w:val="24"/>
          <w:szCs w:val="24"/>
          <w:color w:val="262626"/>
          <w:spacing w:val="-2"/>
        </w:rPr>
        <w:t>假设服务端收到了一个  滞留在网络中的（</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已经</w:t>
      </w:r>
      <w:r>
        <w:rPr>
          <w:rFonts w:ascii="Microsoft YaHei" w:hAnsi="Microsoft YaHei" w:eastAsia="Microsoft YaHei" w:cs="Microsoft YaHei"/>
          <w:sz w:val="24"/>
          <w:szCs w:val="24"/>
          <w:color w:val="262626"/>
          <w:spacing w:val="-3"/>
        </w:rPr>
        <w:t>无效的）</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3"/>
        </w:rPr>
        <w:t>历史  </w:t>
      </w:r>
      <w:r>
        <w:rPr>
          <w:sz w:val="24"/>
          <w:szCs w:val="24"/>
          <w:color w:val="262626"/>
          <w:spacing w:val="-3"/>
        </w:rPr>
        <w:t>SYN</w:t>
      </w:r>
      <w:r>
        <w:rPr>
          <w:sz w:val="24"/>
          <w:szCs w:val="24"/>
          <w:color w:val="262626"/>
          <w:spacing w:val="23"/>
        </w:rPr>
        <w:t xml:space="preserve"> </w:t>
      </w:r>
      <w:r>
        <w:rPr>
          <w:rFonts w:ascii="Microsoft YaHei" w:hAnsi="Microsoft YaHei" w:eastAsia="Microsoft YaHei" w:cs="Microsoft YaHei"/>
          <w:sz w:val="24"/>
          <w:szCs w:val="24"/>
          <w:color w:val="262626"/>
          <w:spacing w:val="-3"/>
        </w:rPr>
        <w:t>报文</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3"/>
        </w:rPr>
        <w:t>，此时服务端就必须</w:t>
      </w:r>
      <w:r>
        <w:rPr>
          <w:rFonts w:ascii="Microsoft YaHei" w:hAnsi="Microsoft YaHei" w:eastAsia="Microsoft YaHei" w:cs="Microsoft YaHei"/>
          <w:sz w:val="24"/>
          <w:szCs w:val="24"/>
          <w:color w:val="262626"/>
          <w:spacing w:val="-2"/>
        </w:rPr>
        <w:t>分配资源建立连接</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。如果有大量的无效历史</w:t>
      </w:r>
      <w:r>
        <w:rPr>
          <w:sz w:val="24"/>
          <w:szCs w:val="24"/>
          <w:color w:val="262626"/>
          <w:spacing w:val="-2"/>
        </w:rPr>
        <w:t>SYN</w:t>
      </w:r>
      <w:r>
        <w:rPr>
          <w:rFonts w:ascii="Microsoft YaHei" w:hAnsi="Microsoft YaHei" w:eastAsia="Microsoft YaHei" w:cs="Microsoft YaHei"/>
          <w:sz w:val="24"/>
          <w:szCs w:val="24"/>
          <w:color w:val="262626"/>
          <w:spacing w:val="-2"/>
        </w:rPr>
        <w:t>报文</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，则服务端就分配了大量的资</w:t>
      </w:r>
      <w:r>
        <w:rPr>
          <w:rFonts w:ascii="Microsoft YaHei" w:hAnsi="Microsoft YaHei" w:eastAsia="Microsoft YaHei" w:cs="Microsoft YaHei"/>
          <w:sz w:val="24"/>
          <w:szCs w:val="24"/>
          <w:color w:val="262626"/>
          <w:spacing w:val="-3"/>
        </w:rPr>
        <w:t>源建立无效</w:t>
      </w:r>
      <w:r>
        <w:rPr>
          <w:rFonts w:ascii="Microsoft YaHei" w:hAnsi="Microsoft YaHei" w:eastAsia="Microsoft YaHei" w:cs="Microsoft YaHei"/>
          <w:sz w:val="24"/>
          <w:szCs w:val="24"/>
          <w:color w:val="262626"/>
          <w:spacing w:val="-6"/>
        </w:rPr>
        <w:t>连接</w:t>
      </w:r>
    </w:p>
    <w:p>
      <w:pPr>
        <w:pStyle w:val="BodyText"/>
        <w:ind w:left="159"/>
        <w:spacing w:before="38" w:line="184"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51"/>
        </w:rPr>
        <w:t xml:space="preserve"> </w:t>
      </w:r>
      <w:r>
        <w:rPr>
          <w:rFonts w:ascii="Microsoft YaHei" w:hAnsi="Microsoft YaHei" w:eastAsia="Microsoft YaHei" w:cs="Microsoft YaHei"/>
          <w:sz w:val="24"/>
          <w:szCs w:val="24"/>
          <w:color w:val="262626"/>
          <w:spacing w:val="-1"/>
        </w:rPr>
        <w:t>另外如果只有两次握手，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服务端无法确认   它发送的序列号</w:t>
      </w:r>
      <w:r>
        <w:rPr>
          <w:rFonts w:ascii="Microsoft YaHei" w:hAnsi="Microsoft YaHei" w:eastAsia="Microsoft YaHei" w:cs="Microsoft YaHei"/>
          <w:sz w:val="24"/>
          <w:szCs w:val="24"/>
          <w:color w:val="262626"/>
          <w:spacing w:val="14"/>
        </w:rPr>
        <w:t xml:space="preserve">  </w:t>
      </w:r>
      <w:r>
        <w:rPr>
          <w:rFonts w:ascii="Microsoft YaHei" w:hAnsi="Microsoft YaHei" w:eastAsia="Microsoft YaHei" w:cs="Microsoft YaHei"/>
          <w:sz w:val="24"/>
          <w:szCs w:val="24"/>
          <w:color w:val="262626"/>
          <w:spacing w:val="-1"/>
        </w:rPr>
        <w:t>客户端是否已成功接收</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before="181" w:line="178" w:lineRule="auto"/>
        <w:rPr>
          <w:rFonts w:ascii="Microsoft YaHei" w:hAnsi="Microsoft YaHei" w:eastAsia="Microsoft YaHei" w:cs="Microsoft YaHei"/>
          <w:sz w:val="42"/>
          <w:szCs w:val="42"/>
        </w:rPr>
      </w:pPr>
      <w:r>
        <w:rPr>
          <w:sz w:val="42"/>
          <w:szCs w:val="42"/>
          <w:color w:val="262626"/>
          <w:spacing w:val="-1"/>
        </w:rPr>
        <w:t>TCP</w:t>
      </w:r>
      <w:r>
        <w:rPr>
          <w:rFonts w:ascii="Microsoft YaHei" w:hAnsi="Microsoft YaHei" w:eastAsia="Microsoft YaHei" w:cs="Microsoft YaHei"/>
          <w:sz w:val="42"/>
          <w:szCs w:val="42"/>
          <w:color w:val="262626"/>
          <w:spacing w:val="-1"/>
        </w:rPr>
        <w:t>四次挥手</w:t>
      </w:r>
    </w:p>
    <w:p>
      <w:pPr>
        <w:spacing w:line="178" w:lineRule="auto"/>
        <w:sectPr>
          <w:footerReference w:type="default" r:id="rId841"/>
          <w:pgSz w:w="12240" w:h="15840"/>
          <w:pgMar w:top="400" w:right="978" w:bottom="440" w:left="965" w:header="0" w:footer="175" w:gutter="0"/>
        </w:sectPr>
        <w:rPr>
          <w:rFonts w:ascii="Microsoft YaHei" w:hAnsi="Microsoft YaHei" w:eastAsia="Microsoft YaHei" w:cs="Microsoft YaHei"/>
          <w:sz w:val="42"/>
          <w:szCs w:val="42"/>
        </w:rPr>
      </w:pPr>
    </w:p>
    <w:p>
      <w:pPr>
        <w:pStyle w:val="BodyText"/>
        <w:spacing w:line="318" w:lineRule="auto"/>
        <w:rPr/>
      </w:pPr>
      <w:r/>
    </w:p>
    <w:p>
      <w:pPr>
        <w:spacing w:line="7350" w:lineRule="exact"/>
        <w:rPr/>
      </w:pPr>
      <w:r>
        <w:rPr>
          <w:position w:val="-146"/>
        </w:rPr>
        <w:drawing>
          <wp:inline distT="0" distB="0" distL="0" distR="0">
            <wp:extent cx="4705350" cy="4667249"/>
            <wp:effectExtent l="0" t="0" r="0" b="0"/>
            <wp:docPr id="1152" name="IM 1152"/>
            <wp:cNvGraphicFramePr/>
            <a:graphic>
              <a:graphicData uri="http://schemas.openxmlformats.org/drawingml/2006/picture">
                <pic:pic>
                  <pic:nvPicPr>
                    <pic:cNvPr id="1152" name="IM 1152"/>
                    <pic:cNvPicPr/>
                  </pic:nvPicPr>
                  <pic:blipFill>
                    <a:blip r:embed="rId843"/>
                    <a:stretch>
                      <a:fillRect/>
                    </a:stretch>
                  </pic:blipFill>
                  <pic:spPr>
                    <a:xfrm rot="0">
                      <a:off x="0" y="0"/>
                      <a:ext cx="4705350" cy="4667249"/>
                    </a:xfrm>
                    <a:prstGeom prst="rect">
                      <a:avLst/>
                    </a:prstGeom>
                  </pic:spPr>
                </pic:pic>
              </a:graphicData>
            </a:graphic>
          </wp:inline>
        </w:drawing>
      </w:r>
    </w:p>
    <w:p>
      <w:pPr>
        <w:pStyle w:val="BodyText"/>
        <w:ind w:left="179"/>
        <w:spacing w:before="2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一开始，客户端和服务端都处于</w:t>
      </w:r>
      <w:r>
        <w:rPr>
          <w:rFonts w:ascii="Microsoft YaHei" w:hAnsi="Microsoft YaHei" w:eastAsia="Microsoft YaHei" w:cs="Microsoft YaHei"/>
          <w:sz w:val="24"/>
          <w:szCs w:val="24"/>
          <w:color w:val="262626"/>
          <w:spacing w:val="26"/>
        </w:rPr>
        <w:t xml:space="preserve"> </w:t>
      </w:r>
      <w:r>
        <w:rPr>
          <w:sz w:val="24"/>
          <w:szCs w:val="24"/>
          <w:color w:val="262626"/>
        </w:rPr>
        <w:t>Established</w:t>
      </w:r>
      <w:r>
        <w:rPr>
          <w:sz w:val="24"/>
          <w:szCs w:val="24"/>
          <w:color w:val="262626"/>
          <w:spacing w:val="18"/>
        </w:rPr>
        <w:t xml:space="preserve">  </w:t>
      </w:r>
      <w:r>
        <w:rPr>
          <w:rFonts w:ascii="Microsoft YaHei" w:hAnsi="Microsoft YaHei" w:eastAsia="Microsoft YaHei" w:cs="Microsoft YaHei"/>
          <w:sz w:val="24"/>
          <w:szCs w:val="24"/>
          <w:color w:val="262626"/>
          <w:spacing w:val="3"/>
        </w:rPr>
        <w:t>状态，客户端</w:t>
      </w:r>
      <w:r>
        <w:rPr>
          <w:rFonts w:ascii="Microsoft YaHei" w:hAnsi="Microsoft YaHei" w:eastAsia="Microsoft YaHei" w:cs="Microsoft YaHei"/>
          <w:sz w:val="24"/>
          <w:szCs w:val="24"/>
          <w:color w:val="262626"/>
          <w:spacing w:val="2"/>
        </w:rPr>
        <w:t>打算关闭连接</w:t>
      </w:r>
    </w:p>
    <w:p>
      <w:pPr>
        <w:pStyle w:val="BodyText"/>
        <w:spacing w:line="304" w:lineRule="auto"/>
        <w:rPr/>
      </w:pPr>
      <w:r/>
    </w:p>
    <w:p>
      <w:pPr>
        <w:pStyle w:val="BodyText"/>
        <w:spacing w:line="304" w:lineRule="auto"/>
        <w:rPr/>
      </w:pPr>
      <w:r/>
    </w:p>
    <w:p>
      <w:pPr>
        <w:pStyle w:val="BodyText"/>
        <w:ind w:left="179"/>
        <w:spacing w:before="103" w:line="19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客户端把</w:t>
      </w:r>
      <w:r>
        <w:rPr>
          <w:rFonts w:ascii="Microsoft YaHei" w:hAnsi="Microsoft YaHei" w:eastAsia="Microsoft YaHei" w:cs="Microsoft YaHei"/>
          <w:sz w:val="24"/>
          <w:szCs w:val="24"/>
          <w:color w:val="262626"/>
          <w:spacing w:val="33"/>
          <w:w w:val="101"/>
        </w:rPr>
        <w:t xml:space="preserve"> </w:t>
      </w:r>
      <w:r>
        <w:rPr>
          <w:sz w:val="24"/>
          <w:szCs w:val="24"/>
          <w:color w:val="262626"/>
          <w:spacing w:val="-1"/>
        </w:rPr>
        <w:t>FIN</w:t>
      </w:r>
      <w:r>
        <w:rPr>
          <w:sz w:val="24"/>
          <w:szCs w:val="24"/>
          <w:color w:val="262626"/>
          <w:spacing w:val="22"/>
        </w:rPr>
        <w:t xml:space="preserve"> </w:t>
      </w:r>
      <w:r>
        <w:rPr>
          <w:rFonts w:ascii="Microsoft YaHei" w:hAnsi="Microsoft YaHei" w:eastAsia="Microsoft YaHei" w:cs="Microsoft YaHei"/>
          <w:sz w:val="24"/>
          <w:szCs w:val="24"/>
          <w:color w:val="262626"/>
          <w:spacing w:val="-1"/>
        </w:rPr>
        <w:t>标志位置为</w:t>
      </w:r>
      <w:r>
        <w:rPr>
          <w:rFonts w:ascii="Microsoft YaHei" w:hAnsi="Microsoft YaHei" w:eastAsia="Microsoft YaHei" w:cs="Microsoft YaHei"/>
          <w:sz w:val="24"/>
          <w:szCs w:val="24"/>
          <w:color w:val="262626"/>
          <w:spacing w:val="19"/>
        </w:rPr>
        <w:t xml:space="preserve"> </w:t>
      </w:r>
      <w:r>
        <w:rPr>
          <w:sz w:val="24"/>
          <w:szCs w:val="24"/>
          <w:color w:val="262626"/>
          <w:spacing w:val="-1"/>
        </w:rPr>
        <w:t>1</w:t>
      </w:r>
    </w:p>
    <w:p>
      <w:pPr>
        <w:pStyle w:val="BodyText"/>
        <w:ind w:left="179"/>
        <w:spacing w:before="130"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客户端发送</w:t>
      </w:r>
      <w:r>
        <w:rPr>
          <w:rFonts w:ascii="Microsoft YaHei" w:hAnsi="Microsoft YaHei" w:eastAsia="Microsoft YaHei" w:cs="Microsoft YaHei"/>
          <w:sz w:val="24"/>
          <w:szCs w:val="24"/>
          <w:color w:val="262626"/>
          <w:spacing w:val="29"/>
          <w:w w:val="101"/>
        </w:rPr>
        <w:t xml:space="preserve"> </w:t>
      </w:r>
      <w:r>
        <w:rPr>
          <w:rFonts w:ascii="Microsoft YaHei" w:hAnsi="Microsoft YaHei" w:eastAsia="Microsoft YaHei" w:cs="Microsoft YaHei"/>
          <w:sz w:val="24"/>
          <w:szCs w:val="24"/>
          <w:color w:val="262626"/>
          <w:spacing w:val="-3"/>
        </w:rPr>
        <w:t>第一个报文</w:t>
      </w:r>
      <w:r>
        <w:rPr>
          <w:rFonts w:ascii="Microsoft YaHei" w:hAnsi="Microsoft YaHei" w:eastAsia="Microsoft YaHei" w:cs="Microsoft YaHei"/>
          <w:sz w:val="24"/>
          <w:szCs w:val="24"/>
          <w:color w:val="262626"/>
          <w:spacing w:val="33"/>
        </w:rPr>
        <w:t xml:space="preserve"> </w:t>
      </w:r>
      <w:r>
        <w:rPr>
          <w:sz w:val="24"/>
          <w:szCs w:val="24"/>
          <w:color w:val="262626"/>
          <w:spacing w:val="-3"/>
        </w:rPr>
        <w:t>FIN</w:t>
      </w:r>
      <w:r>
        <w:rPr>
          <w:rFonts w:ascii="Microsoft YaHei" w:hAnsi="Microsoft YaHei" w:eastAsia="Microsoft YaHei" w:cs="Microsoft YaHei"/>
          <w:sz w:val="24"/>
          <w:szCs w:val="24"/>
          <w:color w:val="262626"/>
          <w:spacing w:val="-3"/>
        </w:rPr>
        <w:t>报文</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3"/>
        </w:rPr>
        <w:t>，表示关闭连接，</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之后客户端处于</w:t>
      </w:r>
      <w:r>
        <w:rPr>
          <w:rFonts w:ascii="Microsoft YaHei" w:hAnsi="Microsoft YaHei" w:eastAsia="Microsoft YaHei" w:cs="Microsoft YaHei"/>
          <w:sz w:val="24"/>
          <w:szCs w:val="24"/>
          <w:color w:val="262626"/>
          <w:spacing w:val="25"/>
        </w:rPr>
        <w:t xml:space="preserve"> </w:t>
      </w:r>
      <w:r>
        <w:rPr>
          <w:sz w:val="24"/>
          <w:szCs w:val="24"/>
          <w:color w:val="262626"/>
          <w:spacing w:val="-3"/>
        </w:rPr>
        <w:t>FIN_Wait_1</w:t>
      </w:r>
      <w:r>
        <w:rPr>
          <w:sz w:val="24"/>
          <w:szCs w:val="24"/>
          <w:color w:val="262626"/>
          <w:spacing w:val="23"/>
        </w:rPr>
        <w:t xml:space="preserve"> </w:t>
      </w:r>
      <w:r>
        <w:rPr>
          <w:rFonts w:ascii="Microsoft YaHei" w:hAnsi="Microsoft YaHei" w:eastAsia="Microsoft YaHei" w:cs="Microsoft YaHei"/>
          <w:sz w:val="24"/>
          <w:szCs w:val="24"/>
          <w:color w:val="262626"/>
          <w:spacing w:val="-3"/>
        </w:rPr>
        <w:t>状态</w:t>
      </w:r>
    </w:p>
    <w:p>
      <w:pPr>
        <w:pStyle w:val="BodyText"/>
        <w:spacing w:line="311" w:lineRule="auto"/>
        <w:rPr/>
      </w:pPr>
      <w:r/>
    </w:p>
    <w:p>
      <w:pPr>
        <w:pStyle w:val="BodyText"/>
        <w:spacing w:line="311" w:lineRule="auto"/>
        <w:rPr/>
      </w:pPr>
      <w:r/>
    </w:p>
    <w:p>
      <w:pPr>
        <w:pStyle w:val="BodyText"/>
        <w:ind w:left="179"/>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服务端收到客户端的</w:t>
      </w:r>
      <w:r>
        <w:rPr>
          <w:rFonts w:ascii="Microsoft YaHei" w:hAnsi="Microsoft YaHei" w:eastAsia="Microsoft YaHei" w:cs="Microsoft YaHei"/>
          <w:sz w:val="24"/>
          <w:szCs w:val="24"/>
          <w:color w:val="262626"/>
          <w:spacing w:val="34"/>
        </w:rPr>
        <w:t xml:space="preserve"> </w:t>
      </w:r>
      <w:r>
        <w:rPr>
          <w:sz w:val="24"/>
          <w:szCs w:val="24"/>
          <w:color w:val="262626"/>
          <w:spacing w:val="-1"/>
        </w:rPr>
        <w:t>FIN</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报文</w:t>
      </w:r>
    </w:p>
    <w:p>
      <w:pPr>
        <w:pStyle w:val="BodyText"/>
        <w:ind w:left="179"/>
        <w:spacing w:before="11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服务端回复</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rPr>
        <w:t>第二个报文 </w:t>
      </w:r>
      <w:r>
        <w:rPr>
          <w:sz w:val="24"/>
          <w:szCs w:val="24"/>
          <w:color w:val="262626"/>
        </w:rPr>
        <w:t>ACK</w:t>
      </w:r>
      <w:r>
        <w:rPr>
          <w:sz w:val="24"/>
          <w:szCs w:val="24"/>
          <w:color w:val="262626"/>
          <w:spacing w:val="20"/>
        </w:rPr>
        <w:t xml:space="preserve"> </w:t>
      </w:r>
      <w:r>
        <w:rPr>
          <w:rFonts w:ascii="Microsoft YaHei" w:hAnsi="Microsoft YaHei" w:eastAsia="Microsoft YaHei" w:cs="Microsoft YaHei"/>
          <w:sz w:val="24"/>
          <w:szCs w:val="24"/>
          <w:color w:val="262626"/>
        </w:rPr>
        <w:t>报文   给客户端，</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rPr>
        <w:t>之后服务端处于</w:t>
      </w:r>
      <w:r>
        <w:rPr>
          <w:rFonts w:ascii="Microsoft YaHei" w:hAnsi="Microsoft YaHei" w:eastAsia="Microsoft YaHei" w:cs="Microsoft YaHei"/>
          <w:sz w:val="24"/>
          <w:szCs w:val="24"/>
          <w:color w:val="262626"/>
          <w:spacing w:val="18"/>
        </w:rPr>
        <w:t xml:space="preserve"> </w:t>
      </w:r>
      <w:r>
        <w:rPr>
          <w:sz w:val="24"/>
          <w:szCs w:val="24"/>
          <w:color w:val="262626"/>
        </w:rPr>
        <w:t>Close_Wait</w:t>
      </w:r>
      <w:r>
        <w:rPr>
          <w:sz w:val="24"/>
          <w:szCs w:val="24"/>
          <w:color w:val="262626"/>
          <w:spacing w:val="23"/>
        </w:rPr>
        <w:t xml:space="preserve"> </w:t>
      </w:r>
      <w:r>
        <w:rPr>
          <w:rFonts w:ascii="Microsoft YaHei" w:hAnsi="Microsoft YaHei" w:eastAsia="Microsoft YaHei" w:cs="Microsoft YaHei"/>
          <w:sz w:val="24"/>
          <w:szCs w:val="24"/>
          <w:color w:val="262626"/>
          <w:spacing w:val="-1"/>
        </w:rPr>
        <w:t>状态</w:t>
      </w:r>
    </w:p>
    <w:p>
      <w:pPr>
        <w:pStyle w:val="BodyText"/>
        <w:spacing w:line="311" w:lineRule="auto"/>
        <w:rPr/>
      </w:pPr>
      <w:r/>
    </w:p>
    <w:p>
      <w:pPr>
        <w:pStyle w:val="BodyText"/>
        <w:spacing w:line="311" w:lineRule="auto"/>
        <w:rPr/>
      </w:pPr>
      <w:r/>
    </w:p>
    <w:p>
      <w:pPr>
        <w:pStyle w:val="BodyText"/>
        <w:ind w:left="179"/>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客户端收到服务端的 </w:t>
      </w:r>
      <w:r>
        <w:rPr>
          <w:sz w:val="24"/>
          <w:szCs w:val="24"/>
          <w:color w:val="262626"/>
        </w:rPr>
        <w:t>ACK</w:t>
      </w:r>
      <w:r>
        <w:rPr>
          <w:sz w:val="24"/>
          <w:szCs w:val="24"/>
          <w:color w:val="262626"/>
          <w:spacing w:val="22"/>
        </w:rPr>
        <w:t xml:space="preserve"> </w:t>
      </w:r>
      <w:r>
        <w:rPr>
          <w:rFonts w:ascii="Microsoft YaHei" w:hAnsi="Microsoft YaHei" w:eastAsia="Microsoft YaHei" w:cs="Microsoft YaHei"/>
          <w:sz w:val="24"/>
          <w:szCs w:val="24"/>
          <w:color w:val="262626"/>
        </w:rPr>
        <w:t>报文</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rPr>
        <w:t>，客户端处</w:t>
      </w:r>
      <w:r>
        <w:rPr>
          <w:rFonts w:ascii="Microsoft YaHei" w:hAnsi="Microsoft YaHei" w:eastAsia="Microsoft YaHei" w:cs="Microsoft YaHei"/>
          <w:sz w:val="24"/>
          <w:szCs w:val="24"/>
          <w:color w:val="262626"/>
          <w:spacing w:val="-1"/>
        </w:rPr>
        <w:t>于</w:t>
      </w:r>
      <w:r>
        <w:rPr>
          <w:rFonts w:ascii="Microsoft YaHei" w:hAnsi="Microsoft YaHei" w:eastAsia="Microsoft YaHei" w:cs="Microsoft YaHei"/>
          <w:sz w:val="24"/>
          <w:szCs w:val="24"/>
          <w:color w:val="262626"/>
          <w:spacing w:val="25"/>
        </w:rPr>
        <w:t xml:space="preserve"> </w:t>
      </w:r>
      <w:r>
        <w:rPr>
          <w:sz w:val="24"/>
          <w:szCs w:val="24"/>
          <w:color w:val="262626"/>
          <w:spacing w:val="-1"/>
        </w:rPr>
        <w:t>FIN_Wait_2</w:t>
      </w:r>
      <w:r>
        <w:rPr>
          <w:sz w:val="24"/>
          <w:szCs w:val="24"/>
          <w:color w:val="262626"/>
          <w:spacing w:val="23"/>
        </w:rPr>
        <w:t xml:space="preserve"> </w:t>
      </w:r>
      <w:r>
        <w:rPr>
          <w:rFonts w:ascii="Microsoft YaHei" w:hAnsi="Microsoft YaHei" w:eastAsia="Microsoft YaHei" w:cs="Microsoft YaHei"/>
          <w:sz w:val="24"/>
          <w:szCs w:val="24"/>
          <w:color w:val="262626"/>
          <w:spacing w:val="-1"/>
        </w:rPr>
        <w:t>状态</w:t>
      </w:r>
    </w:p>
    <w:p>
      <w:pPr>
        <w:pStyle w:val="BodyText"/>
        <w:spacing w:line="314" w:lineRule="auto"/>
        <w:rPr/>
      </w:pPr>
      <w:r/>
    </w:p>
    <w:p>
      <w:pPr>
        <w:pStyle w:val="BodyText"/>
        <w:spacing w:line="315" w:lineRule="auto"/>
        <w:rPr/>
      </w:pPr>
      <w:r/>
    </w:p>
    <w:p>
      <w:pPr>
        <w:ind w:left="179"/>
        <w:spacing w:before="104"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直到服务端发送完数据后</w:t>
      </w:r>
    </w:p>
    <w:p>
      <w:pPr>
        <w:pStyle w:val="BodyText"/>
        <w:ind w:left="179"/>
        <w:spacing w:before="155"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服务端发送</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第三个报文</w:t>
      </w:r>
      <w:r>
        <w:rPr>
          <w:rFonts w:ascii="Microsoft YaHei" w:hAnsi="Microsoft YaHei" w:eastAsia="Microsoft YaHei" w:cs="Microsoft YaHei"/>
          <w:sz w:val="24"/>
          <w:szCs w:val="24"/>
          <w:color w:val="262626"/>
          <w:spacing w:val="33"/>
          <w:w w:val="101"/>
        </w:rPr>
        <w:t xml:space="preserve"> </w:t>
      </w:r>
      <w:r>
        <w:rPr>
          <w:sz w:val="24"/>
          <w:szCs w:val="24"/>
          <w:color w:val="262626"/>
          <w:spacing w:val="-1"/>
        </w:rPr>
        <w:t>FIN</w:t>
      </w:r>
      <w:r>
        <w:rPr>
          <w:sz w:val="24"/>
          <w:szCs w:val="24"/>
          <w:color w:val="262626"/>
          <w:spacing w:val="20"/>
          <w:w w:val="101"/>
        </w:rPr>
        <w:t xml:space="preserve"> </w:t>
      </w:r>
      <w:r>
        <w:rPr>
          <w:rFonts w:ascii="Microsoft YaHei" w:hAnsi="Microsoft YaHei" w:eastAsia="Microsoft YaHei" w:cs="Microsoft YaHei"/>
          <w:sz w:val="24"/>
          <w:szCs w:val="24"/>
          <w:color w:val="262626"/>
          <w:spacing w:val="-1"/>
        </w:rPr>
        <w:t>报文</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给客户端，</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之</w:t>
      </w:r>
      <w:r>
        <w:rPr>
          <w:rFonts w:ascii="Microsoft YaHei" w:hAnsi="Microsoft YaHei" w:eastAsia="Microsoft YaHei" w:cs="Microsoft YaHei"/>
          <w:sz w:val="24"/>
          <w:szCs w:val="24"/>
          <w:color w:val="262626"/>
          <w:spacing w:val="-2"/>
        </w:rPr>
        <w:t>后服务端进入</w:t>
      </w:r>
      <w:r>
        <w:rPr>
          <w:rFonts w:ascii="Microsoft YaHei" w:hAnsi="Microsoft YaHei" w:eastAsia="Microsoft YaHei" w:cs="Microsoft YaHei"/>
          <w:sz w:val="24"/>
          <w:szCs w:val="24"/>
          <w:color w:val="262626"/>
          <w:spacing w:val="35"/>
          <w:w w:val="101"/>
        </w:rPr>
        <w:t xml:space="preserve"> </w:t>
      </w:r>
      <w:r>
        <w:rPr>
          <w:sz w:val="24"/>
          <w:szCs w:val="24"/>
          <w:color w:val="262626"/>
          <w:spacing w:val="-2"/>
        </w:rPr>
        <w:t>Last_ACK</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状态</w:t>
      </w:r>
    </w:p>
    <w:p>
      <w:pPr>
        <w:spacing w:line="187" w:lineRule="auto"/>
        <w:sectPr>
          <w:footerReference w:type="default" r:id="rId842"/>
          <w:pgSz w:w="12240" w:h="15840"/>
          <w:pgMar w:top="400" w:right="978" w:bottom="440" w:left="975"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94"/>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客户端收到服务端的</w:t>
      </w:r>
      <w:r>
        <w:rPr>
          <w:rFonts w:ascii="Microsoft YaHei" w:hAnsi="Microsoft YaHei" w:eastAsia="Microsoft YaHei" w:cs="Microsoft YaHei"/>
          <w:sz w:val="24"/>
          <w:szCs w:val="24"/>
          <w:color w:val="262626"/>
          <w:spacing w:val="34"/>
        </w:rPr>
        <w:t xml:space="preserve"> </w:t>
      </w:r>
      <w:r>
        <w:rPr>
          <w:sz w:val="24"/>
          <w:szCs w:val="24"/>
          <w:color w:val="262626"/>
          <w:spacing w:val="-1"/>
        </w:rPr>
        <w:t>FIN</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报文</w:t>
      </w:r>
    </w:p>
    <w:p>
      <w:pPr>
        <w:pStyle w:val="BodyText"/>
        <w:ind w:left="194"/>
        <w:spacing w:before="130"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客户端发送</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第四个报文 </w:t>
      </w:r>
      <w:r>
        <w:rPr>
          <w:sz w:val="24"/>
          <w:szCs w:val="24"/>
          <w:color w:val="262626"/>
        </w:rPr>
        <w:t>ACK</w:t>
      </w:r>
      <w:r>
        <w:rPr>
          <w:sz w:val="24"/>
          <w:szCs w:val="24"/>
          <w:color w:val="262626"/>
          <w:spacing w:val="20"/>
        </w:rPr>
        <w:t xml:space="preserve"> </w:t>
      </w:r>
      <w:r>
        <w:rPr>
          <w:rFonts w:ascii="Microsoft YaHei" w:hAnsi="Microsoft YaHei" w:eastAsia="Microsoft YaHei" w:cs="Microsoft YaHei"/>
          <w:sz w:val="24"/>
          <w:szCs w:val="24"/>
          <w:color w:val="262626"/>
          <w:spacing w:val="1"/>
        </w:rPr>
        <w:t>报文</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给服务端，</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之后客户</w:t>
      </w:r>
      <w:r>
        <w:rPr>
          <w:rFonts w:ascii="Microsoft YaHei" w:hAnsi="Microsoft YaHei" w:eastAsia="Microsoft YaHei" w:cs="Microsoft YaHei"/>
          <w:sz w:val="24"/>
          <w:szCs w:val="24"/>
          <w:color w:val="262626"/>
        </w:rPr>
        <w:t>端进入</w:t>
      </w:r>
      <w:r>
        <w:rPr>
          <w:rFonts w:ascii="Microsoft YaHei" w:hAnsi="Microsoft YaHei" w:eastAsia="Microsoft YaHei" w:cs="Microsoft YaHei"/>
          <w:sz w:val="24"/>
          <w:szCs w:val="24"/>
          <w:color w:val="262626"/>
          <w:spacing w:val="22"/>
          <w:w w:val="101"/>
        </w:rPr>
        <w:t xml:space="preserve"> </w:t>
      </w:r>
      <w:r>
        <w:rPr>
          <w:sz w:val="24"/>
          <w:szCs w:val="24"/>
          <w:color w:val="262626"/>
        </w:rPr>
        <w:t>Time_Wait</w:t>
      </w:r>
      <w:r>
        <w:rPr>
          <w:sz w:val="24"/>
          <w:szCs w:val="24"/>
          <w:color w:val="262626"/>
          <w:spacing w:val="23"/>
        </w:rPr>
        <w:t xml:space="preserve"> </w:t>
      </w:r>
      <w:r>
        <w:rPr>
          <w:rFonts w:ascii="Microsoft YaHei" w:hAnsi="Microsoft YaHei" w:eastAsia="Microsoft YaHei" w:cs="Microsoft YaHei"/>
          <w:sz w:val="24"/>
          <w:szCs w:val="24"/>
          <w:color w:val="262626"/>
        </w:rPr>
        <w:t>状态</w:t>
      </w:r>
    </w:p>
    <w:p>
      <w:pPr>
        <w:pStyle w:val="BodyText"/>
        <w:spacing w:line="311" w:lineRule="auto"/>
        <w:rPr/>
      </w:pPr>
      <w:r/>
    </w:p>
    <w:p>
      <w:pPr>
        <w:pStyle w:val="BodyText"/>
        <w:spacing w:line="311" w:lineRule="auto"/>
        <w:rPr/>
      </w:pPr>
      <w:r/>
    </w:p>
    <w:p>
      <w:pPr>
        <w:pStyle w:val="BodyText"/>
        <w:ind w:left="194"/>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服务端收到客户端的</w:t>
      </w:r>
      <w:r>
        <w:rPr>
          <w:sz w:val="24"/>
          <w:szCs w:val="24"/>
          <w:color w:val="262626"/>
        </w:rPr>
        <w:t>ACK</w:t>
      </w:r>
      <w:r>
        <w:rPr>
          <w:rFonts w:ascii="Microsoft YaHei" w:hAnsi="Microsoft YaHei" w:eastAsia="Microsoft YaHei" w:cs="Microsoft YaHei"/>
          <w:sz w:val="24"/>
          <w:szCs w:val="24"/>
          <w:color w:val="262626"/>
        </w:rPr>
        <w:t>报文</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1"/>
        </w:rPr>
        <w:t>服务端进入</w:t>
      </w:r>
      <w:r>
        <w:rPr>
          <w:rFonts w:ascii="Microsoft YaHei" w:hAnsi="Microsoft YaHei" w:eastAsia="Microsoft YaHei" w:cs="Microsoft YaHei"/>
          <w:sz w:val="24"/>
          <w:szCs w:val="24"/>
          <w:color w:val="262626"/>
          <w:spacing w:val="29"/>
        </w:rPr>
        <w:t xml:space="preserve"> </w:t>
      </w:r>
      <w:r>
        <w:rPr>
          <w:sz w:val="24"/>
          <w:szCs w:val="24"/>
          <w:color w:val="262626"/>
          <w:spacing w:val="-1"/>
        </w:rPr>
        <w:t>Close</w:t>
      </w:r>
      <w:r>
        <w:rPr>
          <w:sz w:val="24"/>
          <w:szCs w:val="24"/>
          <w:color w:val="262626"/>
          <w:spacing w:val="23"/>
        </w:rPr>
        <w:t xml:space="preserve"> </w:t>
      </w:r>
      <w:r>
        <w:rPr>
          <w:rFonts w:ascii="Microsoft YaHei" w:hAnsi="Microsoft YaHei" w:eastAsia="Microsoft YaHei" w:cs="Microsoft YaHei"/>
          <w:sz w:val="24"/>
          <w:szCs w:val="24"/>
          <w:color w:val="262626"/>
          <w:spacing w:val="-1"/>
        </w:rPr>
        <w:t>状态，</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服务端完成连接的关闭</w:t>
      </w:r>
    </w:p>
    <w:p>
      <w:pPr>
        <w:pStyle w:val="BodyText"/>
        <w:spacing w:line="296" w:lineRule="auto"/>
        <w:rPr/>
      </w:pPr>
      <w:r/>
    </w:p>
    <w:p>
      <w:pPr>
        <w:pStyle w:val="BodyText"/>
        <w:spacing w:line="296" w:lineRule="auto"/>
        <w:rPr/>
      </w:pPr>
      <w:r/>
    </w:p>
    <w:p>
      <w:pPr>
        <w:pStyle w:val="BodyText"/>
        <w:ind w:left="12" w:right="800" w:firstLine="181"/>
        <w:spacing w:before="103" w:line="31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客户端在经过</w:t>
      </w:r>
      <w:r>
        <w:rPr>
          <w:rFonts w:ascii="Microsoft YaHei" w:hAnsi="Microsoft YaHei" w:eastAsia="Microsoft YaHei" w:cs="Microsoft YaHei"/>
          <w:sz w:val="24"/>
          <w:szCs w:val="24"/>
          <w:color w:val="262626"/>
          <w:spacing w:val="23"/>
        </w:rPr>
        <w:t xml:space="preserve"> </w:t>
      </w:r>
      <w:r>
        <w:rPr>
          <w:sz w:val="24"/>
          <w:szCs w:val="24"/>
          <w:color w:val="262626"/>
          <w:spacing w:val="1"/>
        </w:rPr>
        <w:t>2</w:t>
      </w:r>
      <w:r>
        <w:rPr>
          <w:sz w:val="24"/>
          <w:szCs w:val="24"/>
          <w:color w:val="262626"/>
        </w:rPr>
        <w:t>MSL</w:t>
      </w:r>
      <w:r>
        <w:rPr>
          <w:sz w:val="24"/>
          <w:szCs w:val="24"/>
          <w:color w:val="262626"/>
          <w:spacing w:val="33"/>
        </w:rPr>
        <w:t xml:space="preserve"> </w:t>
      </w:r>
      <w:r>
        <w:rPr>
          <w:rFonts w:ascii="Microsoft YaHei" w:hAnsi="Microsoft YaHei" w:eastAsia="Microsoft YaHei" w:cs="Microsoft YaHei"/>
          <w:sz w:val="24"/>
          <w:szCs w:val="24"/>
          <w:color w:val="262626"/>
          <w:spacing w:val="1"/>
        </w:rPr>
        <w:t>时间后，客户端自动</w:t>
      </w:r>
      <w:r>
        <w:rPr>
          <w:rFonts w:ascii="Microsoft YaHei" w:hAnsi="Microsoft YaHei" w:eastAsia="Microsoft YaHei" w:cs="Microsoft YaHei"/>
          <w:sz w:val="24"/>
          <w:szCs w:val="24"/>
          <w:color w:val="262626"/>
        </w:rPr>
        <w:t>进入</w:t>
      </w:r>
      <w:r>
        <w:rPr>
          <w:rFonts w:ascii="Microsoft YaHei" w:hAnsi="Microsoft YaHei" w:eastAsia="Microsoft YaHei" w:cs="Microsoft YaHei"/>
          <w:sz w:val="24"/>
          <w:szCs w:val="24"/>
          <w:color w:val="262626"/>
          <w:spacing w:val="28"/>
          <w:w w:val="101"/>
        </w:rPr>
        <w:t xml:space="preserve"> </w:t>
      </w:r>
      <w:r>
        <w:rPr>
          <w:sz w:val="24"/>
          <w:szCs w:val="24"/>
          <w:color w:val="262626"/>
        </w:rPr>
        <w:t>Close</w:t>
      </w:r>
      <w:r>
        <w:rPr>
          <w:sz w:val="24"/>
          <w:szCs w:val="24"/>
          <w:color w:val="262626"/>
          <w:spacing w:val="23"/>
        </w:rPr>
        <w:t xml:space="preserve"> </w:t>
      </w:r>
      <w:r>
        <w:rPr>
          <w:rFonts w:ascii="Microsoft YaHei" w:hAnsi="Microsoft YaHei" w:eastAsia="Microsoft YaHei" w:cs="Microsoft YaHei"/>
          <w:sz w:val="24"/>
          <w:szCs w:val="24"/>
          <w:color w:val="262626"/>
        </w:rPr>
        <w:t>状态，客户端也完成连接的关闭</w:t>
      </w:r>
      <w:r>
        <w:rPr>
          <w:rFonts w:ascii="Microsoft YaHei" w:hAnsi="Microsoft YaHei" w:eastAsia="Microsoft YaHei" w:cs="Microsoft YaHei"/>
          <w:sz w:val="24"/>
          <w:szCs w:val="24"/>
          <w:color w:val="262626"/>
          <w:spacing w:val="-3"/>
        </w:rPr>
        <w:t>主动关闭连接的一方</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3"/>
        </w:rPr>
        <w:t>，才有 </w:t>
      </w:r>
      <w:r>
        <w:rPr>
          <w:sz w:val="24"/>
          <w:szCs w:val="24"/>
          <w:color w:val="262626"/>
          <w:spacing w:val="-3"/>
        </w:rPr>
        <w:t>TIME_WAIT</w:t>
      </w:r>
      <w:r>
        <w:rPr>
          <w:sz w:val="24"/>
          <w:szCs w:val="24"/>
          <w:color w:val="262626"/>
          <w:spacing w:val="22"/>
        </w:rPr>
        <w:t xml:space="preserve"> </w:t>
      </w:r>
      <w:r>
        <w:rPr>
          <w:rFonts w:ascii="Microsoft YaHei" w:hAnsi="Microsoft YaHei" w:eastAsia="Microsoft YaHei" w:cs="Microsoft YaHei"/>
          <w:sz w:val="24"/>
          <w:szCs w:val="24"/>
          <w:color w:val="262626"/>
          <w:spacing w:val="-3"/>
        </w:rPr>
        <w:t>状态</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6"/>
        <w:spacing w:before="154" w:line="18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2"/>
        </w:rPr>
        <w:t>为什么挥手需要四次？</w:t>
      </w:r>
    </w:p>
    <w:p>
      <w:pPr>
        <w:pStyle w:val="BodyText"/>
        <w:ind w:left="194"/>
        <w:spacing w:before="29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关闭连接时，客户端向服务端发送</w:t>
      </w:r>
      <w:r>
        <w:rPr>
          <w:sz w:val="24"/>
          <w:szCs w:val="24"/>
          <w:color w:val="262626"/>
        </w:rPr>
        <w:t>FIN</w:t>
      </w:r>
      <w:r>
        <w:rPr>
          <w:rFonts w:ascii="Microsoft YaHei" w:hAnsi="Microsoft YaHei" w:eastAsia="Microsoft YaHei" w:cs="Microsoft YaHei"/>
          <w:sz w:val="24"/>
          <w:szCs w:val="24"/>
          <w:color w:val="262626"/>
          <w:spacing w:val="-1"/>
        </w:rPr>
        <w:t>报文</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，仅表示客户端不再发送数据，但还能接受数据</w:t>
      </w:r>
    </w:p>
    <w:p>
      <w:pPr>
        <w:pStyle w:val="BodyText"/>
        <w:ind w:left="462" w:right="345" w:hanging="268"/>
        <w:spacing w:before="149"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服务端收到客户端的</w:t>
      </w:r>
      <w:r>
        <w:rPr>
          <w:sz w:val="24"/>
          <w:szCs w:val="24"/>
          <w:color w:val="262626"/>
        </w:rPr>
        <w:t>FIN</w:t>
      </w:r>
      <w:r>
        <w:rPr>
          <w:rFonts w:ascii="Microsoft YaHei" w:hAnsi="Microsoft YaHei" w:eastAsia="Microsoft YaHei" w:cs="Microsoft YaHei"/>
          <w:sz w:val="24"/>
          <w:szCs w:val="24"/>
          <w:color w:val="262626"/>
        </w:rPr>
        <w:t>报文后，</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先回一</w:t>
      </w:r>
      <w:r>
        <w:rPr>
          <w:rFonts w:ascii="Microsoft YaHei" w:hAnsi="Microsoft YaHei" w:eastAsia="Microsoft YaHei" w:cs="Microsoft YaHei"/>
          <w:sz w:val="24"/>
          <w:szCs w:val="24"/>
          <w:color w:val="262626"/>
          <w:spacing w:val="-1"/>
        </w:rPr>
        <w:t>个</w:t>
      </w:r>
      <w:r>
        <w:rPr>
          <w:sz w:val="24"/>
          <w:szCs w:val="24"/>
          <w:color w:val="262626"/>
          <w:spacing w:val="-1"/>
        </w:rPr>
        <w:t>ACK</w:t>
      </w:r>
      <w:r>
        <w:rPr>
          <w:rFonts w:ascii="Microsoft YaHei" w:hAnsi="Microsoft YaHei" w:eastAsia="Microsoft YaHei" w:cs="Microsoft YaHei"/>
          <w:sz w:val="24"/>
          <w:szCs w:val="24"/>
          <w:color w:val="262626"/>
          <w:spacing w:val="-1"/>
        </w:rPr>
        <w:t>报文，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而服务端可能还有数据需要处理和发</w:t>
      </w:r>
      <w:r>
        <w:rPr>
          <w:rFonts w:ascii="Microsoft YaHei" w:hAnsi="Microsoft YaHei" w:eastAsia="Microsoft YaHei" w:cs="Microsoft YaHei"/>
          <w:sz w:val="24"/>
          <w:szCs w:val="24"/>
          <w:color w:val="262626"/>
          <w:spacing w:val="-3"/>
        </w:rPr>
        <w:t>送，</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等到服务端处理完毕，</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再发送一个</w:t>
      </w:r>
      <w:r>
        <w:rPr>
          <w:sz w:val="24"/>
          <w:szCs w:val="24"/>
          <w:color w:val="262626"/>
          <w:spacing w:val="-3"/>
        </w:rPr>
        <w:t>FIN</w:t>
      </w:r>
      <w:r>
        <w:rPr>
          <w:rFonts w:ascii="Microsoft YaHei" w:hAnsi="Microsoft YaHei" w:eastAsia="Microsoft YaHei" w:cs="Microsoft YaHei"/>
          <w:sz w:val="24"/>
          <w:szCs w:val="24"/>
          <w:color w:val="262626"/>
          <w:spacing w:val="-3"/>
        </w:rPr>
        <w:t>报文给客户端</w:t>
      </w:r>
    </w:p>
    <w:p>
      <w:pPr>
        <w:pStyle w:val="BodyText"/>
        <w:ind w:left="10" w:right="75" w:firstLine="2"/>
        <w:spacing w:before="61"/>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服务端通常需要等待数据完成处理和发送，所以服务端的</w:t>
      </w:r>
      <w:r>
        <w:rPr>
          <w:sz w:val="24"/>
          <w:szCs w:val="24"/>
          <w:color w:val="262626"/>
          <w:spacing w:val="-1"/>
        </w:rPr>
        <w:t>ACK</w:t>
      </w:r>
      <w:r>
        <w:rPr>
          <w:rFonts w:ascii="Microsoft YaHei" w:hAnsi="Microsoft YaHei" w:eastAsia="Microsoft YaHei" w:cs="Microsoft YaHei"/>
          <w:sz w:val="24"/>
          <w:szCs w:val="24"/>
          <w:color w:val="262626"/>
          <w:spacing w:val="-1"/>
        </w:rPr>
        <w:t>报文和</w:t>
      </w:r>
      <w:r>
        <w:rPr>
          <w:sz w:val="24"/>
          <w:szCs w:val="24"/>
          <w:color w:val="262626"/>
          <w:spacing w:val="-1"/>
        </w:rPr>
        <w:t>FIN</w:t>
      </w:r>
      <w:r>
        <w:rPr>
          <w:rFonts w:ascii="Microsoft YaHei" w:hAnsi="Microsoft YaHei" w:eastAsia="Microsoft YaHei" w:cs="Microsoft YaHei"/>
          <w:sz w:val="24"/>
          <w:szCs w:val="24"/>
          <w:color w:val="262626"/>
          <w:spacing w:val="-1"/>
        </w:rPr>
        <w:t>报文是分开来发送的，总</w:t>
      </w:r>
      <w:r>
        <w:rPr>
          <w:rFonts w:ascii="Microsoft YaHei" w:hAnsi="Microsoft YaHei" w:eastAsia="Microsoft YaHei" w:cs="Microsoft YaHei"/>
          <w:sz w:val="24"/>
          <w:szCs w:val="24"/>
          <w:color w:val="262626"/>
          <w:spacing w:val="-4"/>
        </w:rPr>
        <w:t>计四次</w:t>
      </w:r>
    </w:p>
    <w:p>
      <w:pPr>
        <w:pStyle w:val="BodyText"/>
        <w:spacing w:line="286" w:lineRule="auto"/>
        <w:rPr/>
      </w:pPr>
      <w:r/>
    </w:p>
    <w:p>
      <w:pPr>
        <w:pStyle w:val="BodyText"/>
        <w:spacing w:line="286" w:lineRule="auto"/>
        <w:rPr/>
      </w:pPr>
      <w:r/>
    </w:p>
    <w:p>
      <w:pPr>
        <w:pStyle w:val="BodyText"/>
        <w:spacing w:line="286" w:lineRule="auto"/>
        <w:rPr/>
      </w:pPr>
      <w:r/>
    </w:p>
    <w:p>
      <w:pPr>
        <w:pStyle w:val="BodyText"/>
        <w:ind w:left="16"/>
        <w:spacing w:before="156" w:line="183"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rPr>
        <w:t>为什么有</w:t>
      </w:r>
      <w:r>
        <w:rPr>
          <w:sz w:val="36"/>
          <w:szCs w:val="36"/>
          <w:color w:val="262626"/>
        </w:rPr>
        <w:t>TIME_WAIT</w:t>
      </w:r>
      <w:r>
        <w:rPr>
          <w:rFonts w:ascii="Microsoft YaHei" w:hAnsi="Microsoft YaHei" w:eastAsia="Microsoft YaHei" w:cs="Microsoft YaHei"/>
          <w:sz w:val="36"/>
          <w:szCs w:val="36"/>
          <w:color w:val="262626"/>
        </w:rPr>
        <w:t>状态，</w:t>
      </w:r>
      <w:r>
        <w:rPr>
          <w:rFonts w:ascii="Microsoft YaHei" w:hAnsi="Microsoft YaHei" w:eastAsia="Microsoft YaHei" w:cs="Microsoft YaHei"/>
          <w:sz w:val="36"/>
          <w:szCs w:val="36"/>
          <w:color w:val="262626"/>
          <w:spacing w:val="-84"/>
        </w:rPr>
        <w:t xml:space="preserve"> </w:t>
      </w:r>
      <w:r>
        <w:rPr>
          <w:rFonts w:ascii="Microsoft YaHei" w:hAnsi="Microsoft YaHei" w:eastAsia="Microsoft YaHei" w:cs="Microsoft YaHei"/>
          <w:sz w:val="36"/>
          <w:szCs w:val="36"/>
          <w:color w:val="262626"/>
        </w:rPr>
        <w:t>为什么是</w:t>
      </w:r>
      <w:r>
        <w:rPr>
          <w:sz w:val="36"/>
          <w:szCs w:val="36"/>
          <w:color w:val="262626"/>
        </w:rPr>
        <w:t>2MSL</w:t>
      </w:r>
      <w:r>
        <w:rPr>
          <w:rFonts w:ascii="Microsoft YaHei" w:hAnsi="Microsoft YaHei" w:eastAsia="Microsoft YaHei" w:cs="Microsoft YaHei"/>
          <w:sz w:val="36"/>
          <w:szCs w:val="36"/>
          <w:color w:val="262626"/>
        </w:rPr>
        <w:t>时间</w:t>
      </w:r>
    </w:p>
    <w:p>
      <w:pPr>
        <w:pStyle w:val="BodyText"/>
        <w:ind w:right="283" w:firstLine="12"/>
        <w:spacing w:before="302"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第四次挥手时，客户端发送给服务端的 </w:t>
      </w:r>
      <w:r>
        <w:rPr>
          <w:sz w:val="24"/>
          <w:szCs w:val="24"/>
          <w:color w:val="262626"/>
          <w:spacing w:val="-1"/>
        </w:rPr>
        <w:t>ACK</w:t>
      </w:r>
      <w:r>
        <w:rPr>
          <w:sz w:val="24"/>
          <w:szCs w:val="24"/>
          <w:color w:val="262626"/>
          <w:spacing w:val="33"/>
          <w:w w:val="101"/>
        </w:rPr>
        <w:t xml:space="preserve"> </w:t>
      </w:r>
      <w:r>
        <w:rPr>
          <w:rFonts w:ascii="Microsoft YaHei" w:hAnsi="Microsoft YaHei" w:eastAsia="Microsoft YaHei" w:cs="Microsoft YaHei"/>
          <w:sz w:val="24"/>
          <w:szCs w:val="24"/>
          <w:color w:val="262626"/>
          <w:spacing w:val="-1"/>
        </w:rPr>
        <w:t>有可能丢失，</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如果服务端因为某些原因而没有收到</w:t>
      </w:r>
      <w:r>
        <w:rPr>
          <w:sz w:val="24"/>
          <w:szCs w:val="24"/>
          <w:color w:val="262626"/>
          <w:spacing w:val="-3"/>
        </w:rPr>
        <w:t>ACK</w:t>
      </w:r>
      <w:r>
        <w:rPr>
          <w:sz w:val="24"/>
          <w:szCs w:val="24"/>
          <w:color w:val="262626"/>
          <w:spacing w:val="32"/>
        </w:rPr>
        <w:t xml:space="preserve"> </w:t>
      </w:r>
      <w:r>
        <w:rPr>
          <w:rFonts w:ascii="Microsoft YaHei" w:hAnsi="Microsoft YaHei" w:eastAsia="Microsoft YaHei" w:cs="Microsoft YaHei"/>
          <w:sz w:val="24"/>
          <w:szCs w:val="24"/>
          <w:color w:val="262626"/>
          <w:spacing w:val="-3"/>
        </w:rPr>
        <w:t>的话，</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服务端就会重发</w:t>
      </w:r>
      <w:r>
        <w:rPr>
          <w:rFonts w:ascii="Microsoft YaHei" w:hAnsi="Microsoft YaHei" w:eastAsia="Microsoft YaHei" w:cs="Microsoft YaHei"/>
          <w:sz w:val="24"/>
          <w:szCs w:val="24"/>
          <w:color w:val="262626"/>
          <w:spacing w:val="26"/>
        </w:rPr>
        <w:t xml:space="preserve"> </w:t>
      </w:r>
      <w:r>
        <w:rPr>
          <w:sz w:val="24"/>
          <w:szCs w:val="24"/>
          <w:color w:val="262626"/>
          <w:spacing w:val="-3"/>
        </w:rPr>
        <w:t>FIN</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如果客户端在</w:t>
      </w:r>
      <w:r>
        <w:rPr>
          <w:rFonts w:ascii="Microsoft YaHei" w:hAnsi="Microsoft YaHei" w:eastAsia="Microsoft YaHei" w:cs="Microsoft YaHei"/>
          <w:sz w:val="24"/>
          <w:szCs w:val="24"/>
          <w:color w:val="262626"/>
          <w:spacing w:val="24"/>
        </w:rPr>
        <w:t xml:space="preserve"> </w:t>
      </w:r>
      <w:r>
        <w:rPr>
          <w:sz w:val="24"/>
          <w:szCs w:val="24"/>
          <w:color w:val="262626"/>
          <w:spacing w:val="-3"/>
        </w:rPr>
        <w:t>2*MSL</w:t>
      </w:r>
      <w:r>
        <w:rPr>
          <w:sz w:val="24"/>
          <w:szCs w:val="24"/>
          <w:color w:val="262626"/>
          <w:spacing w:val="32"/>
          <w:w w:val="101"/>
        </w:rPr>
        <w:t xml:space="preserve"> </w:t>
      </w:r>
      <w:r>
        <w:rPr>
          <w:rFonts w:ascii="Microsoft YaHei" w:hAnsi="Microsoft YaHei" w:eastAsia="Microsoft YaHei" w:cs="Microsoft YaHei"/>
          <w:sz w:val="24"/>
          <w:szCs w:val="24"/>
          <w:color w:val="262626"/>
          <w:spacing w:val="-3"/>
        </w:rPr>
        <w:t>的时间内收到了</w:t>
      </w:r>
      <w:r>
        <w:rPr>
          <w:rFonts w:ascii="Microsoft YaHei" w:hAnsi="Microsoft YaHei" w:eastAsia="Microsoft YaHei" w:cs="Microsoft YaHei"/>
          <w:sz w:val="24"/>
          <w:szCs w:val="24"/>
          <w:color w:val="262626"/>
          <w:spacing w:val="26"/>
        </w:rPr>
        <w:t xml:space="preserve"> </w:t>
      </w:r>
      <w:r>
        <w:rPr>
          <w:sz w:val="24"/>
          <w:szCs w:val="24"/>
          <w:color w:val="262626"/>
          <w:spacing w:val="-3"/>
        </w:rPr>
        <w:t>F</w:t>
      </w:r>
      <w:r>
        <w:rPr>
          <w:sz w:val="24"/>
          <w:szCs w:val="24"/>
          <w:color w:val="262626"/>
          <w:spacing w:val="-4"/>
        </w:rPr>
        <w:t>IN</w:t>
      </w:r>
      <w:r>
        <w:rPr>
          <w:sz w:val="24"/>
          <w:szCs w:val="24"/>
          <w:color w:val="262626"/>
          <w:spacing w:val="-39"/>
        </w:rPr>
        <w:t xml:space="preserve"> </w:t>
      </w:r>
      <w:r>
        <w:rPr>
          <w:rFonts w:ascii="Microsoft YaHei" w:hAnsi="Microsoft YaHei" w:eastAsia="Microsoft YaHei" w:cs="Microsoft YaHei"/>
          <w:sz w:val="24"/>
          <w:szCs w:val="24"/>
          <w:color w:val="262626"/>
          <w:spacing w:val="-4"/>
        </w:rPr>
        <w:t>，就会重新发送</w:t>
      </w:r>
      <w:r>
        <w:rPr>
          <w:rFonts w:ascii="Microsoft YaHei" w:hAnsi="Microsoft YaHei" w:eastAsia="Microsoft YaHei" w:cs="Microsoft YaHei"/>
          <w:sz w:val="24"/>
          <w:szCs w:val="24"/>
          <w:color w:val="262626"/>
        </w:rPr>
        <w:t xml:space="preserve"> </w:t>
      </w:r>
      <w:r>
        <w:rPr>
          <w:sz w:val="24"/>
          <w:szCs w:val="24"/>
          <w:color w:val="262626"/>
          <w:spacing w:val="-1"/>
        </w:rPr>
        <w:t>ACK</w:t>
      </w:r>
      <w:r>
        <w:rPr>
          <w:sz w:val="24"/>
          <w:szCs w:val="24"/>
          <w:color w:val="262626"/>
          <w:spacing w:val="26"/>
        </w:rPr>
        <w:t xml:space="preserve"> </w:t>
      </w:r>
      <w:r>
        <w:rPr>
          <w:rFonts w:ascii="Microsoft YaHei" w:hAnsi="Microsoft YaHei" w:eastAsia="Microsoft YaHei" w:cs="Microsoft YaHei"/>
          <w:sz w:val="24"/>
          <w:szCs w:val="24"/>
          <w:color w:val="262626"/>
          <w:spacing w:val="-1"/>
        </w:rPr>
        <w:t>并再次等待</w:t>
      </w:r>
      <w:r>
        <w:rPr>
          <w:rFonts w:ascii="Microsoft YaHei" w:hAnsi="Microsoft YaHei" w:eastAsia="Microsoft YaHei" w:cs="Microsoft YaHei"/>
          <w:sz w:val="24"/>
          <w:szCs w:val="24"/>
          <w:color w:val="262626"/>
          <w:spacing w:val="24"/>
        </w:rPr>
        <w:t xml:space="preserve"> </w:t>
      </w:r>
      <w:r>
        <w:rPr>
          <w:sz w:val="24"/>
          <w:szCs w:val="24"/>
          <w:color w:val="262626"/>
          <w:spacing w:val="-1"/>
        </w:rPr>
        <w:t>2MSL</w:t>
      </w:r>
      <w:r>
        <w:rPr>
          <w:sz w:val="24"/>
          <w:szCs w:val="24"/>
          <w:color w:val="262626"/>
          <w:spacing w:val="-39"/>
        </w:rPr>
        <w:t xml:space="preserve"> </w:t>
      </w:r>
      <w:r>
        <w:rPr>
          <w:rFonts w:ascii="Microsoft YaHei" w:hAnsi="Microsoft YaHei" w:eastAsia="Microsoft YaHei" w:cs="Microsoft YaHei"/>
          <w:sz w:val="24"/>
          <w:szCs w:val="24"/>
          <w:color w:val="262626"/>
          <w:spacing w:val="-1"/>
        </w:rPr>
        <w:t>，保证服务端顺</w:t>
      </w:r>
      <w:r>
        <w:rPr>
          <w:rFonts w:ascii="Microsoft YaHei" w:hAnsi="Microsoft YaHei" w:eastAsia="Microsoft YaHei" w:cs="Microsoft YaHei"/>
          <w:sz w:val="24"/>
          <w:szCs w:val="24"/>
          <w:color w:val="262626"/>
          <w:spacing w:val="-2"/>
        </w:rPr>
        <w:t>利关闭连接。</w:t>
      </w:r>
    </w:p>
    <w:p>
      <w:pPr>
        <w:pStyle w:val="BodyText"/>
        <w:spacing w:line="249" w:lineRule="auto"/>
        <w:rPr/>
      </w:pPr>
      <w:r/>
    </w:p>
    <w:p>
      <w:pPr>
        <w:pStyle w:val="BodyText"/>
        <w:spacing w:line="250" w:lineRule="auto"/>
        <w:rPr/>
      </w:pPr>
      <w:r/>
    </w:p>
    <w:p>
      <w:pPr>
        <w:pStyle w:val="BodyText"/>
        <w:ind w:right="174" w:firstLine="16"/>
        <w:spacing w:before="104"/>
        <w:jc w:val="both"/>
        <w:rPr>
          <w:rFonts w:ascii="Microsoft YaHei" w:hAnsi="Microsoft YaHei" w:eastAsia="Microsoft YaHei" w:cs="Microsoft YaHei"/>
          <w:sz w:val="24"/>
          <w:szCs w:val="24"/>
        </w:rPr>
      </w:pPr>
      <w:r>
        <w:rPr>
          <w:sz w:val="24"/>
          <w:szCs w:val="24"/>
          <w:color w:val="262626"/>
        </w:rPr>
        <w:t>MSL</w:t>
      </w:r>
      <w:r>
        <w:rPr>
          <w:sz w:val="24"/>
          <w:szCs w:val="24"/>
          <w:color w:val="262626"/>
          <w:spacing w:val="6"/>
        </w:rPr>
        <w:t>(</w:t>
      </w:r>
      <w:r>
        <w:rPr>
          <w:sz w:val="24"/>
          <w:szCs w:val="24"/>
          <w:color w:val="262626"/>
        </w:rPr>
        <w:t>Maximum</w:t>
      </w:r>
      <w:r>
        <w:rPr>
          <w:sz w:val="24"/>
          <w:szCs w:val="24"/>
          <w:color w:val="262626"/>
          <w:spacing w:val="20"/>
        </w:rPr>
        <w:t xml:space="preserve"> </w:t>
      </w:r>
      <w:r>
        <w:rPr>
          <w:sz w:val="24"/>
          <w:szCs w:val="24"/>
          <w:color w:val="262626"/>
        </w:rPr>
        <w:t>Segment</w:t>
      </w:r>
      <w:r>
        <w:rPr>
          <w:sz w:val="24"/>
          <w:szCs w:val="24"/>
          <w:color w:val="262626"/>
          <w:spacing w:val="30"/>
        </w:rPr>
        <w:t xml:space="preserve"> </w:t>
      </w:r>
      <w:r>
        <w:rPr>
          <w:sz w:val="24"/>
          <w:szCs w:val="24"/>
          <w:color w:val="262626"/>
        </w:rPr>
        <w:t>Lifetime</w:t>
      </w:r>
      <w:r>
        <w:rPr>
          <w:sz w:val="24"/>
          <w:szCs w:val="24"/>
          <w:color w:val="262626"/>
          <w:spacing w:val="6"/>
        </w:rPr>
        <w:t>)</w:t>
      </w:r>
      <w:r>
        <w:rPr>
          <w:sz w:val="24"/>
          <w:szCs w:val="24"/>
          <w:color w:val="262626"/>
          <w:spacing w:val="30"/>
        </w:rPr>
        <w:t xml:space="preserve"> </w:t>
      </w:r>
      <w:r>
        <w:rPr>
          <w:sz w:val="24"/>
          <w:szCs w:val="24"/>
          <w:color w:val="262626"/>
          <w:spacing w:val="6"/>
        </w:rPr>
        <w:t>:</w:t>
      </w:r>
      <w:r>
        <w:rPr>
          <w:sz w:val="24"/>
          <w:szCs w:val="24"/>
          <w:color w:val="262626"/>
          <w:spacing w:val="25"/>
        </w:rPr>
        <w:t xml:space="preserve"> </w:t>
      </w:r>
      <w:r>
        <w:rPr>
          <w:rFonts w:ascii="Microsoft YaHei" w:hAnsi="Microsoft YaHei" w:eastAsia="Microsoft YaHei" w:cs="Microsoft YaHei"/>
          <w:sz w:val="24"/>
          <w:szCs w:val="24"/>
          <w:color w:val="262626"/>
          <w:spacing w:val="6"/>
        </w:rPr>
        <w:t>一个片段在网络中最大的存活时间，</w:t>
      </w:r>
      <w:r>
        <w:rPr>
          <w:rFonts w:ascii="Microsoft YaHei" w:hAnsi="Microsoft YaHei" w:eastAsia="Microsoft YaHei" w:cs="Microsoft YaHei"/>
          <w:sz w:val="24"/>
          <w:szCs w:val="24"/>
          <w:color w:val="262626"/>
          <w:spacing w:val="-48"/>
        </w:rPr>
        <w:t xml:space="preserve"> </w:t>
      </w:r>
      <w:r>
        <w:rPr>
          <w:sz w:val="24"/>
          <w:szCs w:val="24"/>
          <w:color w:val="262626"/>
          <w:spacing w:val="6"/>
        </w:rPr>
        <w:t>2</w:t>
      </w:r>
      <w:r>
        <w:rPr>
          <w:sz w:val="24"/>
          <w:szCs w:val="24"/>
          <w:color w:val="262626"/>
        </w:rPr>
        <w:t>MSL</w:t>
      </w:r>
      <w:r>
        <w:rPr>
          <w:sz w:val="24"/>
          <w:szCs w:val="24"/>
          <w:color w:val="262626"/>
          <w:spacing w:val="23"/>
        </w:rPr>
        <w:t xml:space="preserve"> </w:t>
      </w:r>
      <w:r>
        <w:rPr>
          <w:rFonts w:ascii="Microsoft YaHei" w:hAnsi="Microsoft YaHei" w:eastAsia="Microsoft YaHei" w:cs="Microsoft YaHei"/>
          <w:sz w:val="24"/>
          <w:szCs w:val="24"/>
          <w:color w:val="262626"/>
          <w:spacing w:val="6"/>
        </w:rPr>
        <w:t>就是一个发送</w:t>
      </w:r>
      <w:r>
        <w:rPr>
          <w:rFonts w:ascii="Microsoft YaHei" w:hAnsi="Microsoft YaHei" w:eastAsia="Microsoft YaHei" w:cs="Microsoft YaHei"/>
          <w:sz w:val="24"/>
          <w:szCs w:val="24"/>
          <w:color w:val="262626"/>
          <w:spacing w:val="-3"/>
        </w:rPr>
        <w:t>和一个回复所需的最大时间</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。如果直到</w:t>
      </w:r>
      <w:r>
        <w:rPr>
          <w:rFonts w:ascii="Microsoft YaHei" w:hAnsi="Microsoft YaHei" w:eastAsia="Microsoft YaHei" w:cs="Microsoft YaHei"/>
          <w:sz w:val="24"/>
          <w:szCs w:val="24"/>
          <w:color w:val="262626"/>
          <w:spacing w:val="23"/>
          <w:w w:val="101"/>
        </w:rPr>
        <w:t xml:space="preserve"> </w:t>
      </w:r>
      <w:r>
        <w:rPr>
          <w:sz w:val="24"/>
          <w:szCs w:val="24"/>
          <w:color w:val="262626"/>
          <w:spacing w:val="-3"/>
        </w:rPr>
        <w:t>2MSL</w:t>
      </w:r>
      <w:r>
        <w:rPr>
          <w:sz w:val="24"/>
          <w:szCs w:val="24"/>
          <w:color w:val="262626"/>
          <w:spacing w:val="-39"/>
        </w:rPr>
        <w:t xml:space="preserve"> </w:t>
      </w:r>
      <w:r>
        <w:rPr>
          <w:rFonts w:ascii="Microsoft YaHei" w:hAnsi="Microsoft YaHei" w:eastAsia="Microsoft YaHei" w:cs="Microsoft YaHei"/>
          <w:sz w:val="24"/>
          <w:szCs w:val="24"/>
          <w:color w:val="262626"/>
          <w:spacing w:val="-3"/>
        </w:rPr>
        <w:t>，客户端</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3"/>
        </w:rPr>
        <w:t>都没有再</w:t>
      </w:r>
      <w:r>
        <w:rPr>
          <w:rFonts w:ascii="Microsoft YaHei" w:hAnsi="Microsoft YaHei" w:eastAsia="Microsoft YaHei" w:cs="Microsoft YaHei"/>
          <w:sz w:val="24"/>
          <w:szCs w:val="24"/>
          <w:color w:val="262626"/>
          <w:spacing w:val="-4"/>
        </w:rPr>
        <w:t>次收到</w:t>
      </w:r>
      <w:r>
        <w:rPr>
          <w:rFonts w:ascii="Microsoft YaHei" w:hAnsi="Microsoft YaHei" w:eastAsia="Microsoft YaHei" w:cs="Microsoft YaHei"/>
          <w:sz w:val="24"/>
          <w:szCs w:val="24"/>
          <w:color w:val="262626"/>
          <w:spacing w:val="26"/>
        </w:rPr>
        <w:t xml:space="preserve"> </w:t>
      </w:r>
      <w:r>
        <w:rPr>
          <w:sz w:val="24"/>
          <w:szCs w:val="24"/>
          <w:color w:val="262626"/>
          <w:spacing w:val="-4"/>
        </w:rPr>
        <w:t>FIN</w:t>
      </w:r>
      <w:r>
        <w:rPr>
          <w:sz w:val="24"/>
          <w:szCs w:val="24"/>
          <w:color w:val="262626"/>
          <w:spacing w:val="-39"/>
        </w:rPr>
        <w:t xml:space="preserve"> </w:t>
      </w:r>
      <w:r>
        <w:rPr>
          <w:rFonts w:ascii="Microsoft YaHei" w:hAnsi="Microsoft YaHei" w:eastAsia="Microsoft YaHei" w:cs="Microsoft YaHei"/>
          <w:sz w:val="24"/>
          <w:szCs w:val="24"/>
          <w:color w:val="262626"/>
          <w:spacing w:val="-4"/>
        </w:rPr>
        <w:t>，那么</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4"/>
        </w:rPr>
        <w:t>客户端</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4"/>
        </w:rPr>
        <w:t>推断</w:t>
      </w:r>
      <w:r>
        <w:rPr>
          <w:sz w:val="24"/>
          <w:szCs w:val="24"/>
          <w:color w:val="262626"/>
          <w:spacing w:val="-2"/>
        </w:rPr>
        <w:t>ACK</w:t>
      </w:r>
      <w:r>
        <w:rPr>
          <w:sz w:val="24"/>
          <w:szCs w:val="24"/>
          <w:color w:val="262626"/>
          <w:spacing w:val="50"/>
          <w:w w:val="101"/>
        </w:rPr>
        <w:t xml:space="preserve"> </w:t>
      </w:r>
      <w:r>
        <w:rPr>
          <w:rFonts w:ascii="Microsoft YaHei" w:hAnsi="Microsoft YaHei" w:eastAsia="Microsoft YaHei" w:cs="Microsoft YaHei"/>
          <w:sz w:val="24"/>
          <w:szCs w:val="24"/>
          <w:color w:val="262626"/>
          <w:spacing w:val="-2"/>
        </w:rPr>
        <w:t>已经被成功接收，则结束 </w:t>
      </w:r>
      <w:r>
        <w:rPr>
          <w:sz w:val="24"/>
          <w:szCs w:val="24"/>
          <w:color w:val="262626"/>
          <w:spacing w:val="-2"/>
        </w:rPr>
        <w:t>TCP</w:t>
      </w:r>
      <w:r>
        <w:rPr>
          <w:sz w:val="24"/>
          <w:szCs w:val="24"/>
          <w:color w:val="262626"/>
          <w:spacing w:val="27"/>
          <w:w w:val="101"/>
        </w:rPr>
        <w:t xml:space="preserve"> </w:t>
      </w:r>
      <w:r>
        <w:rPr>
          <w:rFonts w:ascii="Microsoft YaHei" w:hAnsi="Microsoft YaHei" w:eastAsia="Microsoft YaHei" w:cs="Microsoft YaHei"/>
          <w:sz w:val="24"/>
          <w:szCs w:val="24"/>
          <w:color w:val="262626"/>
          <w:spacing w:val="-2"/>
        </w:rPr>
        <w:t>连接。</w:t>
      </w:r>
    </w:p>
    <w:p>
      <w:pPr>
        <w:sectPr>
          <w:footerReference w:type="default" r:id="rId844"/>
          <w:pgSz w:w="12240" w:h="15840"/>
          <w:pgMar w:top="400" w:right="978" w:bottom="440" w:left="959" w:header="0" w:footer="175" w:gutter="0"/>
        </w:sectPr>
        <w:rPr>
          <w:rFonts w:ascii="Microsoft YaHei" w:hAnsi="Microsoft YaHei" w:eastAsia="Microsoft YaHei" w:cs="Microsoft YaHei"/>
          <w:sz w:val="24"/>
          <w:szCs w:val="24"/>
        </w:rPr>
      </w:pPr>
    </w:p>
    <w:p>
      <w:pPr>
        <w:pStyle w:val="BodyText"/>
        <w:ind w:left="1"/>
        <w:spacing w:before="395" w:line="183" w:lineRule="auto"/>
        <w:outlineLvl w:val="2"/>
        <w:rPr>
          <w:rFonts w:ascii="Microsoft YaHei" w:hAnsi="Microsoft YaHei" w:eastAsia="Microsoft YaHei" w:cs="Microsoft YaHei"/>
          <w:sz w:val="36"/>
          <w:szCs w:val="36"/>
        </w:rPr>
      </w:pPr>
      <w:r>
        <w:rPr>
          <w:sz w:val="36"/>
          <w:szCs w:val="36"/>
          <w:color w:val="262626"/>
          <w:spacing w:val="-2"/>
        </w:rPr>
        <w:t>TIME_WAIT</w:t>
      </w:r>
      <w:r>
        <w:rPr>
          <w:sz w:val="36"/>
          <w:szCs w:val="36"/>
          <w:color w:val="262626"/>
          <w:spacing w:val="45"/>
        </w:rPr>
        <w:t xml:space="preserve"> </w:t>
      </w:r>
      <w:r>
        <w:rPr>
          <w:rFonts w:ascii="Microsoft YaHei" w:hAnsi="Microsoft YaHei" w:eastAsia="Microsoft YaHei" w:cs="Microsoft YaHei"/>
          <w:sz w:val="36"/>
          <w:szCs w:val="36"/>
          <w:color w:val="262626"/>
          <w:spacing w:val="-2"/>
        </w:rPr>
        <w:t>状态的连接过多怎么处理</w:t>
      </w:r>
    </w:p>
    <w:p>
      <w:pPr>
        <w:pStyle w:val="BodyText"/>
        <w:ind w:left="10"/>
        <w:spacing w:before="297"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主动关闭连接的一方</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4"/>
        </w:rPr>
        <w:t>，才有 </w:t>
      </w:r>
      <w:r>
        <w:rPr>
          <w:sz w:val="24"/>
          <w:szCs w:val="24"/>
          <w:color w:val="262626"/>
          <w:spacing w:val="-4"/>
        </w:rPr>
        <w:t>TIME_WAIT</w:t>
      </w:r>
      <w:r>
        <w:rPr>
          <w:sz w:val="24"/>
          <w:szCs w:val="24"/>
          <w:color w:val="262626"/>
          <w:spacing w:val="23"/>
        </w:rPr>
        <w:t xml:space="preserve"> </w:t>
      </w:r>
      <w:r>
        <w:rPr>
          <w:rFonts w:ascii="Microsoft YaHei" w:hAnsi="Microsoft YaHei" w:eastAsia="Microsoft YaHei" w:cs="Microsoft YaHei"/>
          <w:sz w:val="24"/>
          <w:szCs w:val="24"/>
          <w:color w:val="262626"/>
          <w:spacing w:val="-4"/>
        </w:rPr>
        <w:t>状态</w:t>
      </w:r>
    </w:p>
    <w:p>
      <w:pPr>
        <w:pStyle w:val="BodyText"/>
        <w:spacing w:line="311" w:lineRule="auto"/>
        <w:rPr/>
      </w:pPr>
      <w:r/>
    </w:p>
    <w:p>
      <w:pPr>
        <w:pStyle w:val="BodyText"/>
        <w:spacing w:line="311" w:lineRule="auto"/>
        <w:rPr/>
      </w:pPr>
      <w:r/>
    </w:p>
    <w:p>
      <w:pPr>
        <w:pStyle w:val="BodyText"/>
        <w:ind w:left="8"/>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如果服务器上有大量的 </w:t>
      </w:r>
      <w:r>
        <w:rPr>
          <w:sz w:val="24"/>
          <w:szCs w:val="24"/>
          <w:color w:val="404040"/>
          <w:spacing w:val="-1"/>
        </w:rPr>
        <w:t>TIME_WAIT</w:t>
      </w:r>
      <w:r>
        <w:rPr>
          <w:sz w:val="24"/>
          <w:szCs w:val="24"/>
          <w:color w:val="404040"/>
          <w:spacing w:val="39"/>
        </w:rPr>
        <w:t xml:space="preserve"> </w:t>
      </w:r>
      <w:r>
        <w:rPr>
          <w:rFonts w:ascii="Microsoft YaHei" w:hAnsi="Microsoft YaHei" w:eastAsia="Microsoft YaHei" w:cs="Microsoft YaHei"/>
          <w:sz w:val="24"/>
          <w:szCs w:val="24"/>
          <w:color w:val="404040"/>
          <w:spacing w:val="-1"/>
        </w:rPr>
        <w:t>状态连接，可能会导致以下问题：</w:t>
      </w:r>
    </w:p>
    <w:p>
      <w:pPr>
        <w:ind w:left="190"/>
        <w:spacing w:before="19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占用大量的端口资源，</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1"/>
        </w:rPr>
        <w:t>导致无法建立新的连接</w:t>
      </w:r>
    </w:p>
    <w:p>
      <w:pPr>
        <w:pStyle w:val="BodyText"/>
        <w:ind w:left="190"/>
        <w:spacing w:before="148"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增加内存和</w:t>
      </w:r>
      <w:r>
        <w:rPr>
          <w:rFonts w:ascii="Microsoft YaHei" w:hAnsi="Microsoft YaHei" w:eastAsia="Microsoft YaHei" w:cs="Microsoft YaHei"/>
          <w:sz w:val="24"/>
          <w:szCs w:val="24"/>
          <w:color w:val="404040"/>
          <w:spacing w:val="33"/>
        </w:rPr>
        <w:t xml:space="preserve"> </w:t>
      </w:r>
      <w:r>
        <w:rPr>
          <w:sz w:val="24"/>
          <w:szCs w:val="24"/>
          <w:color w:val="404040"/>
          <w:spacing w:val="-1"/>
        </w:rPr>
        <w:t>CPU</w:t>
      </w:r>
      <w:r>
        <w:rPr>
          <w:sz w:val="24"/>
          <w:szCs w:val="24"/>
          <w:color w:val="404040"/>
          <w:spacing w:val="32"/>
          <w:w w:val="101"/>
        </w:rPr>
        <w:t xml:space="preserve"> </w:t>
      </w:r>
      <w:r>
        <w:rPr>
          <w:rFonts w:ascii="Microsoft YaHei" w:hAnsi="Microsoft YaHei" w:eastAsia="Microsoft YaHei" w:cs="Microsoft YaHei"/>
          <w:sz w:val="24"/>
          <w:szCs w:val="24"/>
          <w:color w:val="404040"/>
          <w:spacing w:val="-1"/>
        </w:rPr>
        <w:t>的开销</w:t>
      </w:r>
    </w:p>
    <w:p>
      <w:pPr>
        <w:pStyle w:val="BodyText"/>
        <w:spacing w:line="315" w:lineRule="auto"/>
        <w:rPr/>
      </w:pPr>
      <w:r/>
    </w:p>
    <w:p>
      <w:pPr>
        <w:pStyle w:val="BodyText"/>
        <w:spacing w:line="316" w:lineRule="auto"/>
        <w:rPr/>
      </w:pPr>
      <w:r/>
    </w:p>
    <w:p>
      <w:pPr>
        <w:pStyle w:val="BodyText"/>
        <w:spacing w:before="103" w:line="187" w:lineRule="auto"/>
        <w:rPr>
          <w:rFonts w:ascii="Microsoft YaHei" w:hAnsi="Microsoft YaHei" w:eastAsia="Microsoft YaHei" w:cs="Microsoft YaHei"/>
          <w:sz w:val="24"/>
          <w:szCs w:val="24"/>
        </w:rPr>
      </w:pPr>
      <w:r>
        <w:rPr>
          <w:sz w:val="24"/>
          <w:szCs w:val="24"/>
          <w:color w:val="404040"/>
          <w:spacing w:val="-2"/>
        </w:rPr>
        <w:t>TIME_WAIT</w:t>
      </w:r>
      <w:r>
        <w:rPr>
          <w:sz w:val="24"/>
          <w:szCs w:val="24"/>
          <w:color w:val="404040"/>
          <w:spacing w:val="37"/>
        </w:rPr>
        <w:t xml:space="preserve"> </w:t>
      </w:r>
      <w:r>
        <w:rPr>
          <w:rFonts w:ascii="Microsoft YaHei" w:hAnsi="Microsoft YaHei" w:eastAsia="Microsoft YaHei" w:cs="Microsoft YaHei"/>
          <w:sz w:val="24"/>
          <w:szCs w:val="24"/>
          <w:color w:val="404040"/>
          <w:spacing w:val="-2"/>
        </w:rPr>
        <w:t>状态过多的原因：</w:t>
      </w:r>
    </w:p>
    <w:p>
      <w:pPr>
        <w:pStyle w:val="BodyText"/>
        <w:ind w:left="177"/>
        <w:spacing w:before="205" w:line="185"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41"/>
        </w:rPr>
        <w:t xml:space="preserve"> </w:t>
      </w:r>
      <w:r>
        <w:rPr>
          <w:rFonts w:ascii="Microsoft YaHei" w:hAnsi="Microsoft YaHei" w:eastAsia="Microsoft YaHei" w:cs="Microsoft YaHei"/>
          <w:sz w:val="24"/>
          <w:szCs w:val="24"/>
          <w:color w:val="404040"/>
          <w:spacing w:val="-2"/>
        </w:rPr>
        <w:t>短连接</w:t>
      </w:r>
      <w:r>
        <w:rPr>
          <w:sz w:val="24"/>
          <w:szCs w:val="24"/>
          <w:color w:val="404040"/>
          <w:spacing w:val="-2"/>
        </w:rPr>
        <w:t>(</w:t>
      </w:r>
      <w:hyperlink w:history="true" r:id="rId827">
        <w:r>
          <w:rPr>
            <w:sz w:val="24"/>
            <w:szCs w:val="24"/>
            <w:color w:val="404040"/>
            <w:spacing w:val="-2"/>
          </w:rPr>
          <w:t>HTTP1.0</w:t>
        </w:r>
      </w:hyperlink>
      <w:r>
        <w:rPr>
          <w:sz w:val="24"/>
          <w:szCs w:val="24"/>
          <w:color w:val="404040"/>
          <w:spacing w:val="-2"/>
        </w:rPr>
        <w:t>)</w:t>
      </w:r>
      <w:r>
        <w:rPr>
          <w:sz w:val="24"/>
          <w:szCs w:val="24"/>
          <w:color w:val="404040"/>
          <w:spacing w:val="22"/>
          <w:w w:val="101"/>
        </w:rPr>
        <w:t xml:space="preserve"> </w:t>
      </w:r>
      <w:r>
        <w:rPr>
          <w:sz w:val="24"/>
          <w:szCs w:val="24"/>
          <w:color w:val="404040"/>
          <w:spacing w:val="-2"/>
        </w:rPr>
        <w:t>&amp;&amp;</w:t>
      </w:r>
      <w:r>
        <w:rPr>
          <w:sz w:val="24"/>
          <w:szCs w:val="24"/>
          <w:color w:val="404040"/>
          <w:spacing w:val="26"/>
        </w:rPr>
        <w:t xml:space="preserve"> </w:t>
      </w:r>
      <w:r>
        <w:rPr>
          <w:rFonts w:ascii="Microsoft YaHei" w:hAnsi="Microsoft YaHei" w:eastAsia="Microsoft YaHei" w:cs="Microsoft YaHei"/>
          <w:sz w:val="24"/>
          <w:szCs w:val="24"/>
          <w:color w:val="404040"/>
          <w:spacing w:val="-2"/>
        </w:rPr>
        <w:t>高并发场景：</w:t>
      </w:r>
    </w:p>
    <w:p>
      <w:pPr>
        <w:pStyle w:val="BodyText"/>
        <w:ind w:left="908" w:right="48" w:hanging="268"/>
        <w:spacing w:before="153"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rPr>
        <w:t>○    </w:t>
      </w:r>
      <w:r>
        <w:rPr>
          <w:rFonts w:ascii="Microsoft YaHei" w:hAnsi="Microsoft YaHei" w:eastAsia="Microsoft YaHei" w:cs="Microsoft YaHei"/>
          <w:sz w:val="24"/>
          <w:szCs w:val="24"/>
          <w:color w:val="404040"/>
          <w:spacing w:val="-1"/>
        </w:rPr>
        <w:t>在高并发场景下，</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如果客户端频繁地与服务器建立短连接（</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如</w:t>
      </w:r>
      <w:r>
        <w:rPr>
          <w:rFonts w:ascii="Microsoft YaHei" w:hAnsi="Microsoft YaHei" w:eastAsia="Microsoft YaHei" w:cs="Microsoft YaHei"/>
          <w:sz w:val="24"/>
          <w:szCs w:val="24"/>
          <w:color w:val="404040"/>
          <w:spacing w:val="26"/>
        </w:rPr>
        <w:t xml:space="preserve"> </w:t>
      </w:r>
      <w:hyperlink w:history="true" r:id="rId756">
        <w:r>
          <w:rPr>
            <w:sz w:val="24"/>
            <w:szCs w:val="24"/>
            <w:color w:val="404040"/>
            <w:spacing w:val="-2"/>
          </w:rPr>
          <w:t>HTTP</w:t>
        </w:r>
      </w:hyperlink>
      <w:r>
        <w:rPr>
          <w:sz w:val="24"/>
          <w:szCs w:val="24"/>
          <w:color w:val="404040"/>
          <w:spacing w:val="23"/>
          <w:w w:val="101"/>
        </w:rPr>
        <w:t xml:space="preserve"> </w:t>
      </w:r>
      <w:r>
        <w:rPr>
          <w:rFonts w:ascii="Microsoft YaHei" w:hAnsi="Microsoft YaHei" w:eastAsia="Microsoft YaHei" w:cs="Microsoft YaHei"/>
          <w:sz w:val="24"/>
          <w:szCs w:val="24"/>
          <w:color w:val="404040"/>
          <w:spacing w:val="-2"/>
        </w:rPr>
        <w:t>请求</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2"/>
        </w:rPr>
        <w:t>每次连接</w:t>
      </w:r>
      <w:r>
        <w:rPr>
          <w:rFonts w:ascii="Microsoft YaHei" w:hAnsi="Microsoft YaHei" w:eastAsia="Microsoft YaHei" w:cs="Microsoft YaHei"/>
          <w:sz w:val="24"/>
          <w:szCs w:val="24"/>
          <w:color w:val="404040"/>
          <w:spacing w:val="-3"/>
        </w:rPr>
        <w:t>关闭时服务端的连接都会进入</w:t>
      </w:r>
      <w:r>
        <w:rPr>
          <w:rFonts w:ascii="Microsoft YaHei" w:hAnsi="Microsoft YaHei" w:eastAsia="Microsoft YaHei" w:cs="Microsoft YaHei"/>
          <w:sz w:val="24"/>
          <w:szCs w:val="24"/>
          <w:color w:val="404040"/>
          <w:spacing w:val="23"/>
        </w:rPr>
        <w:t xml:space="preserve"> </w:t>
      </w:r>
      <w:r>
        <w:rPr>
          <w:sz w:val="24"/>
          <w:szCs w:val="24"/>
          <w:color w:val="404040"/>
          <w:spacing w:val="-3"/>
        </w:rPr>
        <w:t>TIME_WAIT</w:t>
      </w:r>
      <w:r>
        <w:rPr>
          <w:sz w:val="24"/>
          <w:szCs w:val="24"/>
          <w:color w:val="404040"/>
          <w:spacing w:val="23"/>
          <w:w w:val="101"/>
        </w:rPr>
        <w:t xml:space="preserve"> </w:t>
      </w:r>
      <w:r>
        <w:rPr>
          <w:rFonts w:ascii="Microsoft YaHei" w:hAnsi="Microsoft YaHei" w:eastAsia="Microsoft YaHei" w:cs="Microsoft YaHei"/>
          <w:sz w:val="24"/>
          <w:szCs w:val="24"/>
          <w:color w:val="404040"/>
          <w:spacing w:val="-3"/>
        </w:rPr>
        <w:t>状态，</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3"/>
        </w:rPr>
        <w:t>导致 </w:t>
      </w:r>
      <w:r>
        <w:rPr>
          <w:sz w:val="24"/>
          <w:szCs w:val="24"/>
          <w:color w:val="404040"/>
          <w:spacing w:val="-3"/>
        </w:rPr>
        <w:t>TIME_WA</w:t>
      </w:r>
      <w:r>
        <w:rPr>
          <w:sz w:val="24"/>
          <w:szCs w:val="24"/>
          <w:color w:val="404040"/>
          <w:spacing w:val="-4"/>
        </w:rPr>
        <w:t>IT</w:t>
      </w:r>
      <w:r>
        <w:rPr>
          <w:sz w:val="24"/>
          <w:szCs w:val="24"/>
          <w:color w:val="404040"/>
          <w:spacing w:val="23"/>
          <w:w w:val="101"/>
        </w:rPr>
        <w:t xml:space="preserve"> </w:t>
      </w:r>
      <w:r>
        <w:rPr>
          <w:rFonts w:ascii="Microsoft YaHei" w:hAnsi="Microsoft YaHei" w:eastAsia="Microsoft YaHei" w:cs="Microsoft YaHei"/>
          <w:sz w:val="24"/>
          <w:szCs w:val="24"/>
          <w:color w:val="404040"/>
          <w:spacing w:val="-4"/>
        </w:rPr>
        <w:t>状态堆积</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4"/>
        </w:rPr>
        <w:t>。（因为短</w:t>
      </w:r>
      <w:r>
        <w:rPr>
          <w:rFonts w:ascii="Microsoft YaHei" w:hAnsi="Microsoft YaHei" w:eastAsia="Microsoft YaHei" w:cs="Microsoft YaHei"/>
          <w:sz w:val="24"/>
          <w:szCs w:val="24"/>
          <w:color w:val="404040"/>
          <w:spacing w:val="-1"/>
        </w:rPr>
        <w:t>连接是由服务端发起关闭请求的）</w:t>
      </w:r>
    </w:p>
    <w:p>
      <w:pPr>
        <w:pStyle w:val="BodyText"/>
        <w:ind w:left="162"/>
        <w:spacing w:before="46" w:line="184" w:lineRule="auto"/>
        <w:outlineLvl w:val="4"/>
        <w:rPr>
          <w:rFonts w:ascii="Microsoft YaHei" w:hAnsi="Microsoft YaHei" w:eastAsia="Microsoft YaHei" w:cs="Microsoft YaHei"/>
          <w:sz w:val="24"/>
          <w:szCs w:val="24"/>
        </w:rPr>
      </w:pPr>
      <w:r>
        <w:rPr>
          <w:sz w:val="24"/>
          <w:szCs w:val="24"/>
          <w:color w:val="404040"/>
          <w:spacing w:val="-2"/>
        </w:rPr>
        <w:t>2.</w:t>
      </w:r>
      <w:r>
        <w:rPr>
          <w:sz w:val="24"/>
          <w:szCs w:val="24"/>
          <w:color w:val="404040"/>
          <w:spacing w:val="40"/>
          <w:w w:val="101"/>
        </w:rPr>
        <w:t xml:space="preserve"> </w:t>
      </w:r>
      <w:r>
        <w:rPr>
          <w:rFonts w:ascii="Microsoft YaHei" w:hAnsi="Microsoft YaHei" w:eastAsia="Microsoft YaHei" w:cs="Microsoft YaHei"/>
          <w:sz w:val="24"/>
          <w:szCs w:val="24"/>
          <w:color w:val="404040"/>
          <w:spacing w:val="-2"/>
        </w:rPr>
        <w:t>服务器主动关闭连接：</w:t>
      </w:r>
    </w:p>
    <w:p>
      <w:pPr>
        <w:pStyle w:val="BodyText"/>
        <w:ind w:left="640"/>
        <w:spacing w:before="142"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如果服务器主动关闭连接，会导致服务器端出现大量 </w:t>
      </w:r>
      <w:r>
        <w:rPr>
          <w:sz w:val="24"/>
          <w:szCs w:val="24"/>
          <w:color w:val="404040"/>
        </w:rPr>
        <w:t>TIME_WAIT</w:t>
      </w:r>
      <w:r>
        <w:rPr>
          <w:sz w:val="24"/>
          <w:szCs w:val="24"/>
          <w:color w:val="404040"/>
          <w:spacing w:val="32"/>
        </w:rPr>
        <w:t xml:space="preserve"> </w:t>
      </w:r>
      <w:r>
        <w:rPr>
          <w:rFonts w:ascii="Microsoft YaHei" w:hAnsi="Microsoft YaHei" w:eastAsia="Microsoft YaHei" w:cs="Microsoft YaHei"/>
          <w:sz w:val="24"/>
          <w:szCs w:val="24"/>
          <w:color w:val="404040"/>
        </w:rPr>
        <w:t>状态。</w:t>
      </w:r>
    </w:p>
    <w:p>
      <w:pPr>
        <w:pStyle w:val="BodyText"/>
        <w:spacing w:line="307" w:lineRule="auto"/>
        <w:rPr/>
      </w:pPr>
      <w:r/>
    </w:p>
    <w:p>
      <w:pPr>
        <w:pStyle w:val="BodyText"/>
        <w:spacing w:line="307" w:lineRule="auto"/>
        <w:rPr/>
      </w:pPr>
      <w:r/>
    </w:p>
    <w:p>
      <w:pPr>
        <w:ind w:left="5"/>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解决方案：</w:t>
      </w:r>
    </w:p>
    <w:p>
      <w:pPr>
        <w:pStyle w:val="BodyText"/>
        <w:ind w:left="177"/>
        <w:spacing w:before="194" w:line="191" w:lineRule="auto"/>
        <w:rPr>
          <w:rFonts w:ascii="Microsoft YaHei" w:hAnsi="Microsoft YaHei" w:eastAsia="Microsoft YaHei" w:cs="Microsoft YaHei"/>
          <w:sz w:val="24"/>
          <w:szCs w:val="24"/>
        </w:rPr>
      </w:pPr>
      <w:r>
        <w:rPr>
          <w:sz w:val="24"/>
          <w:szCs w:val="24"/>
          <w:color w:val="404040"/>
          <w:spacing w:val="-7"/>
        </w:rPr>
        <w:t>1.</w:t>
      </w:r>
      <w:r>
        <w:rPr>
          <w:sz w:val="24"/>
          <w:szCs w:val="24"/>
          <w:color w:val="404040"/>
          <w:spacing w:val="54"/>
        </w:rPr>
        <w:t xml:space="preserve"> </w:t>
      </w:r>
      <w:r>
        <w:rPr>
          <w:rFonts w:ascii="Microsoft YaHei" w:hAnsi="Microsoft YaHei" w:eastAsia="Microsoft YaHei" w:cs="Microsoft YaHei"/>
          <w:sz w:val="24"/>
          <w:szCs w:val="24"/>
          <w:color w:val="404040"/>
          <w:spacing w:val="-7"/>
        </w:rPr>
        <w:t>改用长连接（</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7"/>
        </w:rPr>
        <w:t>如</w:t>
      </w:r>
      <w:hyperlink w:history="true" r:id="rId828">
        <w:r>
          <w:rPr>
            <w:sz w:val="24"/>
            <w:szCs w:val="24"/>
            <w:color w:val="404040"/>
            <w:spacing w:val="-7"/>
          </w:rPr>
          <w:t>HTTP1.1</w:t>
        </w:r>
      </w:hyperlink>
      <w:r>
        <w:rPr>
          <w:rFonts w:ascii="Microsoft YaHei" w:hAnsi="Microsoft YaHei" w:eastAsia="Microsoft YaHei" w:cs="Microsoft YaHei"/>
          <w:sz w:val="24"/>
          <w:szCs w:val="24"/>
          <w:color w:val="404040"/>
          <w:spacing w:val="-7"/>
        </w:rPr>
        <w:t>或</w:t>
      </w:r>
      <w:r>
        <w:rPr>
          <w:sz w:val="24"/>
          <w:szCs w:val="24"/>
          <w:color w:val="404040"/>
          <w:spacing w:val="-7"/>
        </w:rPr>
        <w:t>2.0</w:t>
      </w:r>
      <w:r>
        <w:rPr>
          <w:rFonts w:ascii="Microsoft YaHei" w:hAnsi="Microsoft YaHei" w:eastAsia="Microsoft YaHei" w:cs="Microsoft YaHei"/>
          <w:sz w:val="24"/>
          <w:szCs w:val="24"/>
          <w:color w:val="404040"/>
          <w:spacing w:val="-7"/>
        </w:rPr>
        <w:t>）</w:t>
      </w:r>
    </w:p>
    <w:p>
      <w:pPr>
        <w:pStyle w:val="BodyText"/>
        <w:ind w:left="162"/>
        <w:spacing w:before="138" w:line="187"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38"/>
        </w:rPr>
        <w:t xml:space="preserve"> </w:t>
      </w:r>
      <w:r>
        <w:rPr>
          <w:rFonts w:ascii="Microsoft YaHei" w:hAnsi="Microsoft YaHei" w:eastAsia="Microsoft YaHei" w:cs="Microsoft YaHei"/>
          <w:sz w:val="24"/>
          <w:szCs w:val="24"/>
          <w:color w:val="404040"/>
          <w:spacing w:val="-2"/>
        </w:rPr>
        <w:t>修改协议行为，让客户端主动关闭连接，</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spacing w:val="-2"/>
        </w:rPr>
        <w:t>把</w:t>
      </w:r>
      <w:r>
        <w:rPr>
          <w:sz w:val="24"/>
          <w:szCs w:val="24"/>
          <w:color w:val="404040"/>
          <w:spacing w:val="-2"/>
        </w:rPr>
        <w:t>TIME_WAIT</w:t>
      </w:r>
      <w:r>
        <w:rPr>
          <w:sz w:val="24"/>
          <w:szCs w:val="24"/>
          <w:color w:val="404040"/>
          <w:spacing w:val="23"/>
          <w:w w:val="101"/>
        </w:rPr>
        <w:t xml:space="preserve"> </w:t>
      </w:r>
      <w:r>
        <w:rPr>
          <w:rFonts w:ascii="Microsoft YaHei" w:hAnsi="Microsoft YaHei" w:eastAsia="Microsoft YaHei" w:cs="Microsoft YaHei"/>
          <w:sz w:val="24"/>
          <w:szCs w:val="24"/>
          <w:color w:val="404040"/>
          <w:spacing w:val="-2"/>
        </w:rPr>
        <w:t>状态分散给不同的客户端</w:t>
      </w:r>
    </w:p>
    <w:p>
      <w:pPr>
        <w:pStyle w:val="BodyText"/>
        <w:ind w:left="163"/>
        <w:spacing w:before="152" w:line="176" w:lineRule="auto"/>
        <w:rPr>
          <w:rFonts w:ascii="Microsoft YaHei" w:hAnsi="Microsoft YaHei" w:eastAsia="Microsoft YaHei" w:cs="Microsoft YaHei"/>
          <w:sz w:val="24"/>
          <w:szCs w:val="24"/>
        </w:rPr>
      </w:pPr>
      <w:r>
        <w:pict>
          <v:shape id="_x0000_s210" style="position:absolute;margin-left:75.207pt;margin-top:29.1928pt;mso-position-vertical-relative:text;mso-position-horizontal-relative:text;width:65.25pt;height:15.75pt;z-index:253617152;" filled="false" strokecolor="#E7E9E8" strokeweight="0.75pt" coordsize="1305,315" coordorigin="0,0" path="m7,255l7,60c7,52,8,45,11,39c14,33,17,27,22,22c27,17,33,13,39,11c46,8,53,7,60,7l1245,7c1251,7,1258,8,1265,11c1271,13,1277,17,1282,22c1287,27,1290,33,1293,39c1296,45,1297,52,1297,60l1297,255c1297,261,1296,268,1293,274c1290,281,1287,286,1282,291c1277,296,1271,300,1265,303c1258,305,1251,307,1245,307l60,307c53,307,46,305,39,302c33,300,27,296,22,291c17,286,14,281,11,274c8,268,7,261,7,255e">
            <v:stroke joinstyle="miter" miterlimit="4"/>
          </v:shape>
        </w:pict>
      </w:r>
      <w:r>
        <w:rPr>
          <w:sz w:val="24"/>
          <w:szCs w:val="24"/>
          <w:color w:val="404040"/>
          <w:spacing w:val="-3"/>
        </w:rPr>
        <w:t>3.</w:t>
      </w:r>
      <w:r>
        <w:rPr>
          <w:sz w:val="24"/>
          <w:szCs w:val="24"/>
          <w:color w:val="404040"/>
          <w:spacing w:val="39"/>
        </w:rPr>
        <w:t xml:space="preserve"> </w:t>
      </w:r>
      <w:r>
        <w:rPr>
          <w:rFonts w:ascii="Microsoft YaHei" w:hAnsi="Microsoft YaHei" w:eastAsia="Microsoft YaHei" w:cs="Microsoft YaHei"/>
          <w:sz w:val="24"/>
          <w:szCs w:val="24"/>
          <w:color w:val="404040"/>
          <w:spacing w:val="-3"/>
        </w:rPr>
        <w:t>调整内核参数</w:t>
      </w:r>
    </w:p>
    <w:p>
      <w:pPr>
        <w:pStyle w:val="BodyText"/>
        <w:ind w:left="619"/>
        <w:spacing w:before="163" w:line="195" w:lineRule="auto"/>
        <w:rPr>
          <w:rFonts w:ascii="Microsoft YaHei" w:hAnsi="Microsoft YaHei" w:eastAsia="Microsoft YaHei" w:cs="Microsoft YaHei"/>
          <w:sz w:val="24"/>
          <w:szCs w:val="24"/>
        </w:rPr>
      </w:pPr>
      <w:r>
        <w:rPr>
          <w:sz w:val="24"/>
          <w:szCs w:val="24"/>
          <w:color w:val="404040"/>
          <w:spacing w:val="-2"/>
        </w:rPr>
        <w:t>a.</w:t>
      </w:r>
      <w:r>
        <w:rPr>
          <w:sz w:val="24"/>
          <w:szCs w:val="24"/>
          <w:color w:val="404040"/>
          <w:spacing w:val="33"/>
          <w:w w:val="101"/>
        </w:rPr>
        <w:t xml:space="preserve"> </w:t>
      </w:r>
      <w:r>
        <w:rPr>
          <w:rFonts w:ascii="Microsoft YaHei" w:hAnsi="Microsoft YaHei" w:eastAsia="Microsoft YaHei" w:cs="Microsoft YaHei"/>
          <w:sz w:val="24"/>
          <w:szCs w:val="24"/>
          <w:color w:val="404040"/>
          <w:spacing w:val="-2"/>
        </w:rPr>
        <w:t>增加</w:t>
      </w:r>
      <w:r>
        <w:rPr>
          <w:rFonts w:ascii="Microsoft YaHei" w:hAnsi="Microsoft YaHei" w:eastAsia="Microsoft YaHei" w:cs="Microsoft YaHei"/>
          <w:sz w:val="24"/>
          <w:szCs w:val="24"/>
          <w:color w:val="404040"/>
          <w:spacing w:val="31"/>
        </w:rPr>
        <w:t xml:space="preserve">  </w:t>
      </w:r>
      <w:r>
        <w:rPr>
          <w:rFonts w:ascii="Lucida Console" w:hAnsi="Lucida Console" w:eastAsia="Lucida Console" w:cs="Lucida Console"/>
          <w:sz w:val="24"/>
          <w:szCs w:val="24"/>
          <w:color w:val="404040"/>
          <w:spacing w:val="-2"/>
        </w:rPr>
        <w:t>TIMEWAIT</w:t>
      </w:r>
      <w:r>
        <w:rPr>
          <w:rFonts w:ascii="Lucida Console" w:hAnsi="Lucida Console" w:eastAsia="Lucida Console" w:cs="Lucida Console"/>
          <w:sz w:val="24"/>
          <w:szCs w:val="24"/>
          <w:color w:val="404040"/>
          <w:spacing w:val="-95"/>
        </w:rPr>
        <w:t xml:space="preserve"> </w:t>
      </w:r>
      <w:r>
        <w:rPr>
          <w:sz w:val="24"/>
          <w:szCs w:val="24"/>
          <w:position w:val="-5"/>
        </w:rPr>
        <w:drawing>
          <wp:inline distT="0" distB="0" distL="0" distR="0">
            <wp:extent cx="12368" cy="11766"/>
            <wp:effectExtent l="0" t="0" r="0" b="0"/>
            <wp:docPr id="1154" name="IM 1154"/>
            <wp:cNvGraphicFramePr/>
            <a:graphic>
              <a:graphicData uri="http://schemas.openxmlformats.org/drawingml/2006/picture">
                <pic:pic>
                  <pic:nvPicPr>
                    <pic:cNvPr id="1154" name="IM 1154"/>
                    <pic:cNvPicPr/>
                  </pic:nvPicPr>
                  <pic:blipFill>
                    <a:blip r:embed="rId846"/>
                    <a:stretch>
                      <a:fillRect/>
                    </a:stretch>
                  </pic:blipFill>
                  <pic:spPr>
                    <a:xfrm rot="0">
                      <a:off x="0" y="0"/>
                      <a:ext cx="12368" cy="11766"/>
                    </a:xfrm>
                    <a:prstGeom prst="rect">
                      <a:avLst/>
                    </a:prstGeom>
                  </pic:spPr>
                </pic:pic>
              </a:graphicData>
            </a:graphic>
          </wp:inline>
        </w:drawing>
      </w:r>
      <w:r>
        <w:rPr>
          <w:rFonts w:ascii="Lucida Console" w:hAnsi="Lucida Console" w:eastAsia="Lucida Console" w:cs="Lucida Console"/>
          <w:sz w:val="24"/>
          <w:szCs w:val="24"/>
          <w:color w:val="404040"/>
          <w:spacing w:val="-4"/>
        </w:rPr>
        <w:t xml:space="preserve"> </w:t>
      </w:r>
      <w:r>
        <w:rPr>
          <w:rFonts w:ascii="Microsoft YaHei" w:hAnsi="Microsoft YaHei" w:eastAsia="Microsoft YaHei" w:cs="Microsoft YaHei"/>
          <w:sz w:val="24"/>
          <w:szCs w:val="24"/>
          <w:color w:val="404040"/>
          <w:spacing w:val="-2"/>
        </w:rPr>
        <w:t>状态的连接数上限</w:t>
      </w:r>
    </w:p>
    <w:p>
      <w:pPr>
        <w:pStyle w:val="BodyText"/>
        <w:ind w:left="613"/>
        <w:spacing w:before="130" w:line="195" w:lineRule="auto"/>
        <w:rPr>
          <w:rFonts w:ascii="Microsoft YaHei" w:hAnsi="Microsoft YaHei" w:eastAsia="Microsoft YaHei" w:cs="Microsoft YaHei"/>
          <w:sz w:val="24"/>
          <w:szCs w:val="24"/>
        </w:rPr>
      </w:pPr>
      <w:r>
        <w:rPr>
          <w:sz w:val="24"/>
          <w:szCs w:val="24"/>
          <w:color w:val="404040"/>
          <w:spacing w:val="-2"/>
        </w:rPr>
        <w:t>b.</w:t>
      </w:r>
      <w:r>
        <w:rPr>
          <w:sz w:val="24"/>
          <w:szCs w:val="24"/>
          <w:color w:val="404040"/>
          <w:spacing w:val="32"/>
          <w:w w:val="101"/>
        </w:rPr>
        <w:t xml:space="preserve"> </w:t>
      </w:r>
      <w:r>
        <w:rPr>
          <w:rFonts w:ascii="Microsoft YaHei" w:hAnsi="Microsoft YaHei" w:eastAsia="Microsoft YaHei" w:cs="Microsoft YaHei"/>
          <w:sz w:val="24"/>
          <w:szCs w:val="24"/>
          <w:color w:val="404040"/>
          <w:spacing w:val="-2"/>
        </w:rPr>
        <w:t>启用   </w:t>
      </w:r>
      <w:r>
        <w:rPr>
          <w:rFonts w:ascii="Lucida Console" w:hAnsi="Lucida Console" w:eastAsia="Lucida Console" w:cs="Lucida Console"/>
          <w:sz w:val="24"/>
          <w:szCs w:val="24"/>
          <w:color w:val="404040"/>
          <w:spacing w:val="-2"/>
        </w:rPr>
        <w:t>TIME_WAIT</w:t>
      </w:r>
      <w:r>
        <w:rPr>
          <w:rFonts w:ascii="Lucida Console" w:hAnsi="Lucida Console" w:eastAsia="Lucida Console" w:cs="Lucida Console"/>
          <w:sz w:val="24"/>
          <w:szCs w:val="24"/>
          <w:color w:val="404040"/>
          <w:spacing w:val="-90"/>
        </w:rPr>
        <w:t xml:space="preserve"> </w:t>
      </w:r>
      <w:r>
        <w:rPr>
          <w:sz w:val="24"/>
          <w:szCs w:val="24"/>
          <w:position w:val="-5"/>
        </w:rPr>
        <w:drawing>
          <wp:inline distT="0" distB="0" distL="0" distR="0">
            <wp:extent cx="12485" cy="11766"/>
            <wp:effectExtent l="0" t="0" r="0" b="0"/>
            <wp:docPr id="1156" name="IM 1156"/>
            <wp:cNvGraphicFramePr/>
            <a:graphic>
              <a:graphicData uri="http://schemas.openxmlformats.org/drawingml/2006/picture">
                <pic:pic>
                  <pic:nvPicPr>
                    <pic:cNvPr id="1156" name="IM 1156"/>
                    <pic:cNvPicPr/>
                  </pic:nvPicPr>
                  <pic:blipFill>
                    <a:blip r:embed="rId847"/>
                    <a:stretch>
                      <a:fillRect/>
                    </a:stretch>
                  </pic:blipFill>
                  <pic:spPr>
                    <a:xfrm rot="0">
                      <a:off x="0" y="0"/>
                      <a:ext cx="12485" cy="11766"/>
                    </a:xfrm>
                    <a:prstGeom prst="rect">
                      <a:avLst/>
                    </a:prstGeom>
                  </pic:spPr>
                </pic:pic>
              </a:graphicData>
            </a:graphic>
          </wp:inline>
        </w:drawing>
      </w:r>
      <w:r>
        <w:rPr>
          <w:rFonts w:ascii="Lucida Console" w:hAnsi="Lucida Console" w:eastAsia="Lucida Console" w:cs="Lucida Console"/>
          <w:sz w:val="24"/>
          <w:szCs w:val="24"/>
          <w:color w:val="404040"/>
          <w:spacing w:val="-11"/>
        </w:rPr>
        <w:t xml:space="preserve"> </w:t>
      </w:r>
      <w:r>
        <w:rPr>
          <w:rFonts w:ascii="Microsoft YaHei" w:hAnsi="Microsoft YaHei" w:eastAsia="Microsoft YaHei" w:cs="Microsoft YaHei"/>
          <w:sz w:val="24"/>
          <w:szCs w:val="24"/>
          <w:color w:val="404040"/>
          <w:spacing w:val="-2"/>
        </w:rPr>
        <w:t>快速回收</w:t>
      </w:r>
    </w:p>
    <w:p>
      <w:pPr>
        <w:pStyle w:val="BodyText"/>
        <w:ind w:left="619"/>
        <w:spacing w:before="131" w:line="195" w:lineRule="auto"/>
        <w:rPr>
          <w:rFonts w:ascii="Microsoft YaHei" w:hAnsi="Microsoft YaHei" w:eastAsia="Microsoft YaHei" w:cs="Microsoft YaHei"/>
          <w:sz w:val="24"/>
          <w:szCs w:val="24"/>
        </w:rPr>
      </w:pPr>
      <w:r>
        <w:rPr>
          <w:sz w:val="24"/>
          <w:szCs w:val="24"/>
          <w:color w:val="404040"/>
          <w:spacing w:val="-3"/>
        </w:rPr>
        <w:t>c.</w:t>
      </w:r>
      <w:r>
        <w:rPr>
          <w:sz w:val="24"/>
          <w:szCs w:val="24"/>
          <w:color w:val="404040"/>
          <w:spacing w:val="48"/>
        </w:rPr>
        <w:t xml:space="preserve"> </w:t>
      </w:r>
      <w:r>
        <w:rPr>
          <w:rFonts w:ascii="Microsoft YaHei" w:hAnsi="Microsoft YaHei" w:eastAsia="Microsoft YaHei" w:cs="Microsoft YaHei"/>
          <w:sz w:val="24"/>
          <w:szCs w:val="24"/>
          <w:color w:val="404040"/>
          <w:spacing w:val="-3"/>
        </w:rPr>
        <w:t>启用   </w:t>
      </w:r>
      <w:r>
        <w:rPr>
          <w:rFonts w:ascii="Lucida Console" w:hAnsi="Lucida Console" w:eastAsia="Lucida Console" w:cs="Lucida Console"/>
          <w:sz w:val="24"/>
          <w:szCs w:val="24"/>
          <w:color w:val="404040"/>
          <w:spacing w:val="-3"/>
        </w:rPr>
        <w:t>TIME_WAIT</w:t>
      </w:r>
      <w:r>
        <w:rPr>
          <w:rFonts w:ascii="Lucida Console" w:hAnsi="Lucida Console" w:eastAsia="Lucida Console" w:cs="Lucida Console"/>
          <w:sz w:val="24"/>
          <w:szCs w:val="24"/>
          <w:color w:val="404040"/>
          <w:spacing w:val="-89"/>
        </w:rPr>
        <w:t xml:space="preserve"> </w:t>
      </w:r>
      <w:r>
        <w:rPr>
          <w:sz w:val="24"/>
          <w:szCs w:val="24"/>
          <w:position w:val="-5"/>
        </w:rPr>
        <w:drawing>
          <wp:inline distT="0" distB="0" distL="0" distR="0">
            <wp:extent cx="12485" cy="12501"/>
            <wp:effectExtent l="0" t="0" r="0" b="0"/>
            <wp:docPr id="1158" name="IM 1158"/>
            <wp:cNvGraphicFramePr/>
            <a:graphic>
              <a:graphicData uri="http://schemas.openxmlformats.org/drawingml/2006/picture">
                <pic:pic>
                  <pic:nvPicPr>
                    <pic:cNvPr id="1158" name="IM 1158"/>
                    <pic:cNvPicPr/>
                  </pic:nvPicPr>
                  <pic:blipFill>
                    <a:blip r:embed="rId848"/>
                    <a:stretch>
                      <a:fillRect/>
                    </a:stretch>
                  </pic:blipFill>
                  <pic:spPr>
                    <a:xfrm rot="0">
                      <a:off x="0" y="0"/>
                      <a:ext cx="12485" cy="12501"/>
                    </a:xfrm>
                    <a:prstGeom prst="rect">
                      <a:avLst/>
                    </a:prstGeom>
                  </pic:spPr>
                </pic:pic>
              </a:graphicData>
            </a:graphic>
          </wp:inline>
        </w:drawing>
      </w:r>
      <w:r>
        <w:rPr>
          <w:rFonts w:ascii="Lucida Console" w:hAnsi="Lucida Console" w:eastAsia="Lucida Console" w:cs="Lucida Console"/>
          <w:sz w:val="24"/>
          <w:szCs w:val="24"/>
          <w:color w:val="404040"/>
          <w:spacing w:val="-6"/>
        </w:rPr>
        <w:t xml:space="preserve"> </w:t>
      </w:r>
      <w:r>
        <w:rPr>
          <w:rFonts w:ascii="Microsoft YaHei" w:hAnsi="Microsoft YaHei" w:eastAsia="Microsoft YaHei" w:cs="Microsoft YaHei"/>
          <w:sz w:val="24"/>
          <w:szCs w:val="24"/>
          <w:color w:val="404040"/>
          <w:spacing w:val="-3"/>
        </w:rPr>
        <w:t>重用</w:t>
      </w:r>
    </w:p>
    <w:p>
      <w:pPr>
        <w:spacing w:line="195" w:lineRule="auto"/>
        <w:sectPr>
          <w:footerReference w:type="default" r:id="rId845"/>
          <w:pgSz w:w="12240" w:h="15840"/>
          <w:pgMar w:top="400" w:right="978" w:bottom="440" w:left="963"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pStyle w:val="BodyText"/>
        <w:ind w:left="13"/>
        <w:spacing w:before="206" w:line="178" w:lineRule="auto"/>
        <w:rPr>
          <w:rFonts w:ascii="Microsoft YaHei" w:hAnsi="Microsoft YaHei" w:eastAsia="Microsoft YaHei" w:cs="Microsoft YaHei"/>
          <w:sz w:val="48"/>
          <w:szCs w:val="48"/>
        </w:rPr>
      </w:pPr>
      <w:r>
        <w:drawing>
          <wp:anchor distT="0" distB="0" distL="0" distR="0" simplePos="0" relativeHeight="253627392" behindDoc="0" locked="0" layoutInCell="1" allowOverlap="1">
            <wp:simplePos x="0" y="0"/>
            <wp:positionH relativeFrom="column">
              <wp:posOffset>0</wp:posOffset>
            </wp:positionH>
            <wp:positionV relativeFrom="paragraph">
              <wp:posOffset>527475</wp:posOffset>
            </wp:positionV>
            <wp:extent cx="6553200" cy="9525"/>
            <wp:effectExtent l="0" t="0" r="0" b="0"/>
            <wp:wrapNone/>
            <wp:docPr id="1160" name="IM 1160"/>
            <wp:cNvGraphicFramePr/>
            <a:graphic>
              <a:graphicData uri="http://schemas.openxmlformats.org/drawingml/2006/picture">
                <pic:pic>
                  <pic:nvPicPr>
                    <pic:cNvPr id="1160" name="IM 1160"/>
                    <pic:cNvPicPr/>
                  </pic:nvPicPr>
                  <pic:blipFill>
                    <a:blip r:embed="rId850"/>
                    <a:stretch>
                      <a:fillRect/>
                    </a:stretch>
                  </pic:blipFill>
                  <pic:spPr>
                    <a:xfrm rot="0">
                      <a:off x="0" y="0"/>
                      <a:ext cx="6553200" cy="9525"/>
                    </a:xfrm>
                    <a:prstGeom prst="rect">
                      <a:avLst/>
                    </a:prstGeom>
                  </pic:spPr>
                </pic:pic>
              </a:graphicData>
            </a:graphic>
          </wp:anchor>
        </w:drawing>
      </w:r>
      <w:bookmarkStart w:name="bookmark101" w:id="100"/>
      <w:bookmarkEnd w:id="100"/>
      <w:r>
        <w:rPr>
          <w:sz w:val="48"/>
          <w:szCs w:val="48"/>
          <w14:textFill>
            <w14:solidFill>
              <w14:srgbClr w14:val="000000">
                <w14:alpha w14:val="14901"/>
              </w14:srgbClr>
            </w14:solidFill>
          </w14:textFill>
          <w:spacing w:val="-10"/>
        </w:rPr>
        <w:t>TCP</w:t>
      </w:r>
      <w:r>
        <w:rPr>
          <w:rFonts w:ascii="Microsoft YaHei" w:hAnsi="Microsoft YaHei" w:eastAsia="Microsoft YaHei" w:cs="Microsoft YaHei"/>
          <w:sz w:val="48"/>
          <w:szCs w:val="48"/>
          <w14:textFill>
            <w14:solidFill>
              <w14:srgbClr w14:val="000000">
                <w14:alpha w14:val="14901"/>
              </w14:srgbClr>
            </w14:solidFill>
          </w14:textFill>
          <w:spacing w:val="-10"/>
        </w:rPr>
        <w:t>可靠性保证</w:t>
      </w:r>
    </w:p>
    <w:p>
      <w:pPr>
        <w:pStyle w:val="BodyText"/>
        <w:ind w:left="180"/>
        <w:spacing w:before="292" w:line="184"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43"/>
          <w:w w:val="101"/>
        </w:rPr>
        <w:t xml:space="preserve"> </w:t>
      </w:r>
      <w:r>
        <w:rPr>
          <w:rFonts w:ascii="Microsoft YaHei" w:hAnsi="Microsoft YaHei" w:eastAsia="Microsoft YaHei" w:cs="Microsoft YaHei"/>
          <w:sz w:val="24"/>
          <w:szCs w:val="24"/>
          <w:color w:val="404040"/>
          <w:spacing w:val="-2"/>
        </w:rPr>
        <w:t>序列号和应答号机制：确</w:t>
      </w:r>
      <w:r>
        <w:rPr>
          <w:rFonts w:ascii="Microsoft YaHei" w:hAnsi="Microsoft YaHei" w:eastAsia="Microsoft YaHei" w:cs="Microsoft YaHei"/>
          <w:sz w:val="24"/>
          <w:szCs w:val="24"/>
          <w:color w:val="262626"/>
          <w:spacing w:val="-2"/>
        </w:rPr>
        <w:t>保数据按顺</w:t>
      </w:r>
      <w:r>
        <w:rPr>
          <w:rFonts w:ascii="Microsoft YaHei" w:hAnsi="Microsoft YaHei" w:eastAsia="Microsoft YaHei" w:cs="Microsoft YaHei"/>
          <w:sz w:val="24"/>
          <w:szCs w:val="24"/>
          <w:color w:val="404040"/>
          <w:spacing w:val="-2"/>
        </w:rPr>
        <w:t>序传输</w:t>
      </w:r>
    </w:p>
    <w:p>
      <w:pPr>
        <w:pStyle w:val="BodyText"/>
        <w:ind w:left="165"/>
        <w:spacing w:before="151" w:line="183"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40"/>
          <w:w w:val="101"/>
        </w:rPr>
        <w:t xml:space="preserve"> </w:t>
      </w:r>
      <w:r>
        <w:rPr>
          <w:rFonts w:ascii="Microsoft YaHei" w:hAnsi="Microsoft YaHei" w:eastAsia="Microsoft YaHei" w:cs="Microsoft YaHei"/>
          <w:sz w:val="24"/>
          <w:szCs w:val="24"/>
          <w:color w:val="262626"/>
          <w:spacing w:val="-1"/>
        </w:rPr>
        <w:t>超时</w:t>
      </w:r>
      <w:r>
        <w:rPr>
          <w:rFonts w:ascii="Microsoft YaHei" w:hAnsi="Microsoft YaHei" w:eastAsia="Microsoft YaHei" w:cs="Microsoft YaHei"/>
          <w:sz w:val="24"/>
          <w:szCs w:val="24"/>
          <w:color w:val="404040"/>
          <w:spacing w:val="-1"/>
        </w:rPr>
        <w:t>重传机制：</w:t>
      </w:r>
      <w:r>
        <w:rPr>
          <w:rFonts w:ascii="Microsoft YaHei" w:hAnsi="Microsoft YaHei" w:eastAsia="Microsoft YaHei" w:cs="Microsoft YaHei"/>
          <w:sz w:val="24"/>
          <w:szCs w:val="24"/>
          <w:color w:val="262626"/>
          <w:spacing w:val="-1"/>
        </w:rPr>
        <w:t>确保丢失的数据包能够被重新传输</w:t>
      </w:r>
    </w:p>
    <w:p>
      <w:pPr>
        <w:pStyle w:val="BodyText"/>
        <w:ind w:left="166"/>
        <w:spacing w:before="150" w:line="18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41"/>
        </w:rPr>
        <w:t xml:space="preserve"> </w:t>
      </w:r>
      <w:r>
        <w:rPr>
          <w:rFonts w:ascii="Microsoft YaHei" w:hAnsi="Microsoft YaHei" w:eastAsia="Microsoft YaHei" w:cs="Microsoft YaHei"/>
          <w:sz w:val="24"/>
          <w:szCs w:val="24"/>
          <w:color w:val="262626"/>
          <w:spacing w:val="-2"/>
        </w:rPr>
        <w:t>拥塞控制：避免网络拥塞</w:t>
      </w:r>
    </w:p>
    <w:p>
      <w:pPr>
        <w:pStyle w:val="BodyText"/>
        <w:ind w:left="166"/>
        <w:spacing w:before="148" w:line="185"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49"/>
          <w:w w:val="101"/>
        </w:rPr>
        <w:t xml:space="preserve"> </w:t>
      </w:r>
      <w:r>
        <w:rPr>
          <w:rFonts w:ascii="Microsoft YaHei" w:hAnsi="Microsoft YaHei" w:eastAsia="Microsoft YaHei" w:cs="Microsoft YaHei"/>
          <w:sz w:val="24"/>
          <w:szCs w:val="24"/>
          <w:color w:val="262626"/>
          <w:spacing w:val="-2"/>
        </w:rPr>
        <w:t>流量控制</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262626"/>
          <w:spacing w:val="-2"/>
        </w:rPr>
        <w:t>防止接收方缓冲区溢</w:t>
      </w:r>
      <w:r>
        <w:rPr>
          <w:rFonts w:ascii="Microsoft YaHei" w:hAnsi="Microsoft YaHei" w:eastAsia="Microsoft YaHei" w:cs="Microsoft YaHei"/>
          <w:sz w:val="24"/>
          <w:szCs w:val="24"/>
          <w:color w:val="404040"/>
          <w:spacing w:val="-2"/>
        </w:rPr>
        <w:t>出</w:t>
      </w:r>
    </w:p>
    <w:p>
      <w:pPr>
        <w:pStyle w:val="BodyText"/>
        <w:ind w:left="168"/>
        <w:spacing w:before="147" w:line="185"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37"/>
        </w:rPr>
        <w:t xml:space="preserve"> </w:t>
      </w:r>
      <w:r>
        <w:rPr>
          <w:rFonts w:ascii="Microsoft YaHei" w:hAnsi="Microsoft YaHei" w:eastAsia="Microsoft YaHei" w:cs="Microsoft YaHei"/>
          <w:sz w:val="24"/>
          <w:szCs w:val="24"/>
          <w:color w:val="404040"/>
          <w:spacing w:val="-1"/>
        </w:rPr>
        <w:t>连接管理：</w:t>
      </w:r>
      <w:r>
        <w:rPr>
          <w:rFonts w:ascii="Microsoft YaHei" w:hAnsi="Microsoft YaHei" w:eastAsia="Microsoft YaHei" w:cs="Microsoft YaHei"/>
          <w:sz w:val="24"/>
          <w:szCs w:val="24"/>
          <w:color w:val="262626"/>
          <w:spacing w:val="-1"/>
        </w:rPr>
        <w:t>三握四挥确保连接的可靠建立和关闭</w:t>
      </w:r>
    </w:p>
    <w:p>
      <w:pPr>
        <w:pStyle w:val="BodyText"/>
        <w:spacing w:line="305" w:lineRule="auto"/>
        <w:rPr/>
      </w:pPr>
      <w:r/>
    </w:p>
    <w:p>
      <w:pPr>
        <w:pStyle w:val="BodyText"/>
        <w:spacing w:line="306" w:lineRule="auto"/>
        <w:rPr/>
      </w:pPr>
      <w:r/>
    </w:p>
    <w:p>
      <w:pPr>
        <w:ind w:left="7"/>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序列号和确认机制</w:t>
      </w:r>
    </w:p>
    <w:p>
      <w:pPr>
        <w:ind w:left="194"/>
        <w:spacing w:before="21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3"/>
        </w:rPr>
        <w:t>●</w:t>
      </w:r>
      <w:r>
        <w:rPr>
          <w:rFonts w:ascii="Microsoft YaHei" w:hAnsi="Microsoft YaHei" w:eastAsia="Microsoft YaHei" w:cs="Microsoft YaHei"/>
          <w:sz w:val="12"/>
          <w:szCs w:val="12"/>
          <w:color w:val="404040"/>
          <w:spacing w:val="4"/>
          <w:position w:val="3"/>
        </w:rPr>
        <w:t xml:space="preserve">    </w:t>
      </w:r>
      <w:r>
        <w:rPr>
          <w:rFonts w:ascii="Microsoft YaHei" w:hAnsi="Microsoft YaHei" w:eastAsia="Microsoft YaHei" w:cs="Microsoft YaHei"/>
          <w:sz w:val="24"/>
          <w:szCs w:val="24"/>
          <w:color w:val="404040"/>
          <w:spacing w:val="3"/>
        </w:rPr>
        <w:t>序列号：</w:t>
      </w:r>
    </w:p>
    <w:p>
      <w:pPr>
        <w:pStyle w:val="BodyText"/>
        <w:ind w:left="644"/>
        <w:spacing w:before="14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TCP</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将每个字节的数据都分配一个唯一的序列号，用于标</w:t>
      </w:r>
      <w:r>
        <w:rPr>
          <w:rFonts w:ascii="Microsoft YaHei" w:hAnsi="Microsoft YaHei" w:eastAsia="Microsoft YaHei" w:cs="Microsoft YaHei"/>
          <w:sz w:val="24"/>
          <w:szCs w:val="24"/>
          <w:color w:val="262626"/>
        </w:rPr>
        <w:t>识数据的顺序。</w:t>
      </w:r>
    </w:p>
    <w:p>
      <w:pPr>
        <w:ind w:left="194"/>
        <w:spacing w:before="15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4"/>
          <w:position w:val="3"/>
        </w:rPr>
        <w:t>●</w:t>
      </w:r>
      <w:r>
        <w:rPr>
          <w:rFonts w:ascii="Microsoft YaHei" w:hAnsi="Microsoft YaHei" w:eastAsia="Microsoft YaHei" w:cs="Microsoft YaHei"/>
          <w:sz w:val="12"/>
          <w:szCs w:val="12"/>
          <w:color w:val="404040"/>
          <w:spacing w:val="3"/>
          <w:position w:val="3"/>
        </w:rPr>
        <w:t xml:space="preserve">    </w:t>
      </w:r>
      <w:r>
        <w:rPr>
          <w:rFonts w:ascii="Microsoft YaHei" w:hAnsi="Microsoft YaHei" w:eastAsia="Microsoft YaHei" w:cs="Microsoft YaHei"/>
          <w:sz w:val="24"/>
          <w:szCs w:val="24"/>
          <w:color w:val="404040"/>
          <w:spacing w:val="4"/>
        </w:rPr>
        <w:t>确认号：</w:t>
      </w:r>
    </w:p>
    <w:p>
      <w:pPr>
        <w:ind w:left="644"/>
        <w:spacing w:before="149"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接收方通过确认号告知发送方已经成功接收到的数据字节。</w:t>
      </w:r>
    </w:p>
    <w:p>
      <w:pPr>
        <w:pStyle w:val="BodyText"/>
        <w:ind w:left="911" w:right="10" w:hanging="267"/>
        <w:spacing w:before="156"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例如，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如果接收方收到序列号为</w:t>
      </w:r>
      <w:r>
        <w:rPr>
          <w:rFonts w:ascii="Microsoft YaHei" w:hAnsi="Microsoft YaHei" w:eastAsia="Microsoft YaHei" w:cs="Microsoft YaHei"/>
          <w:sz w:val="24"/>
          <w:szCs w:val="24"/>
          <w:color w:val="262626"/>
          <w:spacing w:val="19"/>
        </w:rPr>
        <w:t xml:space="preserve"> </w:t>
      </w:r>
      <w:r>
        <w:rPr>
          <w:sz w:val="24"/>
          <w:szCs w:val="24"/>
          <w:color w:val="262626"/>
          <w:spacing w:val="-2"/>
        </w:rPr>
        <w:t>1-1000</w:t>
      </w:r>
      <w:r>
        <w:rPr>
          <w:sz w:val="24"/>
          <w:szCs w:val="24"/>
          <w:color w:val="262626"/>
          <w:spacing w:val="33"/>
        </w:rPr>
        <w:t xml:space="preserve"> </w:t>
      </w:r>
      <w:r>
        <w:rPr>
          <w:rFonts w:ascii="Microsoft YaHei" w:hAnsi="Microsoft YaHei" w:eastAsia="Microsoft YaHei" w:cs="Microsoft YaHei"/>
          <w:sz w:val="24"/>
          <w:szCs w:val="24"/>
          <w:color w:val="262626"/>
          <w:spacing w:val="-2"/>
        </w:rPr>
        <w:t>的数据，</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它会发送确认</w:t>
      </w:r>
      <w:r>
        <w:rPr>
          <w:rFonts w:ascii="Microsoft YaHei" w:hAnsi="Microsoft YaHei" w:eastAsia="Microsoft YaHei" w:cs="Microsoft YaHei"/>
          <w:sz w:val="24"/>
          <w:szCs w:val="24"/>
          <w:color w:val="262626"/>
          <w:spacing w:val="-3"/>
        </w:rPr>
        <w:t>号</w:t>
      </w:r>
      <w:r>
        <w:rPr>
          <w:rFonts w:ascii="Microsoft YaHei" w:hAnsi="Microsoft YaHei" w:eastAsia="Microsoft YaHei" w:cs="Microsoft YaHei"/>
          <w:sz w:val="24"/>
          <w:szCs w:val="24"/>
          <w:color w:val="262626"/>
          <w:spacing w:val="19"/>
          <w:w w:val="101"/>
        </w:rPr>
        <w:t xml:space="preserve"> </w:t>
      </w:r>
      <w:r>
        <w:rPr>
          <w:sz w:val="24"/>
          <w:szCs w:val="24"/>
          <w:color w:val="262626"/>
          <w:spacing w:val="-3"/>
        </w:rPr>
        <w:t>1001</w:t>
      </w:r>
      <w:r>
        <w:rPr>
          <w:sz w:val="24"/>
          <w:szCs w:val="24"/>
          <w:color w:val="262626"/>
          <w:spacing w:val="-39"/>
        </w:rPr>
        <w:t xml:space="preserve"> </w:t>
      </w:r>
      <w:r>
        <w:rPr>
          <w:rFonts w:ascii="Microsoft YaHei" w:hAnsi="Microsoft YaHei" w:eastAsia="Microsoft YaHei" w:cs="Microsoft YaHei"/>
          <w:sz w:val="24"/>
          <w:szCs w:val="24"/>
          <w:color w:val="262626"/>
          <w:spacing w:val="-3"/>
        </w:rPr>
        <w:t>，表示期望接收下</w:t>
      </w:r>
      <w:r>
        <w:rPr>
          <w:rFonts w:ascii="Microsoft YaHei" w:hAnsi="Microsoft YaHei" w:eastAsia="Microsoft YaHei" w:cs="Microsoft YaHei"/>
          <w:sz w:val="24"/>
          <w:szCs w:val="24"/>
          <w:color w:val="262626"/>
          <w:spacing w:val="-6"/>
        </w:rPr>
        <w:t>一个字节的序列号是</w:t>
      </w:r>
      <w:r>
        <w:rPr>
          <w:rFonts w:ascii="Microsoft YaHei" w:hAnsi="Microsoft YaHei" w:eastAsia="Microsoft YaHei" w:cs="Microsoft YaHei"/>
          <w:sz w:val="24"/>
          <w:szCs w:val="24"/>
          <w:color w:val="262626"/>
          <w:spacing w:val="26"/>
          <w:w w:val="101"/>
        </w:rPr>
        <w:t xml:space="preserve"> </w:t>
      </w:r>
      <w:r>
        <w:rPr>
          <w:sz w:val="24"/>
          <w:szCs w:val="24"/>
          <w:color w:val="262626"/>
          <w:spacing w:val="-6"/>
        </w:rPr>
        <w:t>1001</w:t>
      </w:r>
      <w:r>
        <w:rPr>
          <w:rFonts w:ascii="Microsoft YaHei" w:hAnsi="Microsoft YaHei" w:eastAsia="Microsoft YaHei" w:cs="Microsoft YaHei"/>
          <w:sz w:val="24"/>
          <w:szCs w:val="24"/>
          <w:color w:val="262626"/>
          <w:spacing w:val="-6"/>
        </w:rPr>
        <w:t>。</w:t>
      </w:r>
    </w:p>
    <w:p>
      <w:pPr>
        <w:pStyle w:val="BodyText"/>
        <w:spacing w:line="247" w:lineRule="auto"/>
        <w:rPr/>
      </w:pPr>
      <w:r/>
    </w:p>
    <w:p>
      <w:pPr>
        <w:pStyle w:val="BodyText"/>
        <w:spacing w:line="248" w:lineRule="auto"/>
        <w:rPr/>
      </w:pPr>
      <w:r/>
    </w:p>
    <w:p>
      <w:pPr>
        <w:ind w:left="10"/>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流量控制</w:t>
      </w:r>
    </w:p>
    <w:p>
      <w:pPr>
        <w:pStyle w:val="BodyText"/>
        <w:ind w:left="194"/>
        <w:spacing w:before="220"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接收方通过 </w:t>
      </w:r>
      <w:r>
        <w:rPr>
          <w:sz w:val="24"/>
          <w:szCs w:val="24"/>
          <w:color w:val="262626"/>
        </w:rPr>
        <w:t>TCP</w:t>
      </w:r>
      <w:r>
        <w:rPr>
          <w:sz w:val="24"/>
          <w:szCs w:val="24"/>
          <w:color w:val="262626"/>
          <w:spacing w:val="29"/>
          <w:w w:val="101"/>
        </w:rPr>
        <w:t xml:space="preserve"> </w:t>
      </w:r>
      <w:r>
        <w:rPr>
          <w:rFonts w:ascii="Microsoft YaHei" w:hAnsi="Microsoft YaHei" w:eastAsia="Microsoft YaHei" w:cs="Microsoft YaHei"/>
          <w:sz w:val="24"/>
          <w:szCs w:val="24"/>
          <w:color w:val="262626"/>
          <w:spacing w:val="1"/>
        </w:rPr>
        <w:t>头部的窗口大小字段告知发送</w:t>
      </w:r>
      <w:r>
        <w:rPr>
          <w:rFonts w:ascii="Microsoft YaHei" w:hAnsi="Microsoft YaHei" w:eastAsia="Microsoft YaHei" w:cs="Microsoft YaHei"/>
          <w:sz w:val="24"/>
          <w:szCs w:val="24"/>
          <w:color w:val="262626"/>
        </w:rPr>
        <w:t>方自己的接收缓冲区剩余空间。</w:t>
      </w:r>
    </w:p>
    <w:p>
      <w:pPr>
        <w:ind w:left="194"/>
        <w:spacing w:before="16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发送方根据窗口大小调整发送数据的速率，</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避免接收方缓冲区溢出。</w:t>
      </w:r>
    </w:p>
    <w:p>
      <w:pPr>
        <w:pStyle w:val="BodyText"/>
        <w:spacing w:line="314" w:lineRule="auto"/>
        <w:rPr/>
      </w:pPr>
      <w:r/>
    </w:p>
    <w:p>
      <w:pPr>
        <w:pStyle w:val="BodyText"/>
        <w:spacing w:line="314" w:lineRule="auto"/>
        <w:rPr/>
      </w:pPr>
      <w:r/>
    </w:p>
    <w:p>
      <w:pPr>
        <w:ind w:left="6"/>
        <w:spacing w:before="104"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拥塞控制</w:t>
      </w:r>
    </w:p>
    <w:p>
      <w:pPr>
        <w:pStyle w:val="BodyText"/>
        <w:ind w:left="194"/>
        <w:spacing w:before="21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TCP</w:t>
      </w:r>
      <w:r>
        <w:rPr>
          <w:sz w:val="24"/>
          <w:szCs w:val="24"/>
          <w:color w:val="262626"/>
          <w:spacing w:val="26"/>
          <w:w w:val="101"/>
        </w:rPr>
        <w:t xml:space="preserve"> </w:t>
      </w:r>
      <w:r>
        <w:rPr>
          <w:rFonts w:ascii="Microsoft YaHei" w:hAnsi="Microsoft YaHei" w:eastAsia="Microsoft YaHei" w:cs="Microsoft YaHei"/>
          <w:sz w:val="24"/>
          <w:szCs w:val="24"/>
          <w:color w:val="262626"/>
        </w:rPr>
        <w:t>通过拥塞控制算法动态调整数据发送速率，</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避免网络</w:t>
      </w:r>
      <w:r>
        <w:rPr>
          <w:rFonts w:ascii="Microsoft YaHei" w:hAnsi="Microsoft YaHei" w:eastAsia="Microsoft YaHei" w:cs="Microsoft YaHei"/>
          <w:sz w:val="24"/>
          <w:szCs w:val="24"/>
          <w:color w:val="262626"/>
          <w:spacing w:val="-1"/>
        </w:rPr>
        <w:t>拥塞。</w:t>
      </w:r>
    </w:p>
    <w:p>
      <w:pPr>
        <w:ind w:left="194"/>
        <w:spacing w:before="15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拥塞控制的过程：</w:t>
      </w:r>
    </w:p>
    <w:p>
      <w:pPr>
        <w:pStyle w:val="BodyText"/>
        <w:ind w:left="907" w:right="281" w:hanging="263"/>
        <w:spacing w:before="126" w:line="246" w:lineRule="auto"/>
        <w:rPr>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404040"/>
          <w:spacing w:val="-2"/>
        </w:rPr>
        <w:t>慢启动：</w:t>
      </w:r>
      <w:r>
        <w:rPr>
          <w:rFonts w:ascii="Microsoft YaHei" w:hAnsi="Microsoft YaHei" w:eastAsia="Microsoft YaHei" w:cs="Microsoft YaHei"/>
          <w:sz w:val="24"/>
          <w:szCs w:val="24"/>
          <w:color w:val="262626"/>
          <w:spacing w:val="-2"/>
        </w:rPr>
        <w:t>初始阶段拥塞窗口大小为</w:t>
      </w:r>
      <w:r>
        <w:rPr>
          <w:sz w:val="24"/>
          <w:szCs w:val="24"/>
          <w:color w:val="262626"/>
          <w:spacing w:val="-3"/>
        </w:rPr>
        <w:t>1</w:t>
      </w:r>
      <w:r>
        <w:rPr>
          <w:sz w:val="24"/>
          <w:szCs w:val="24"/>
          <w:color w:val="262626"/>
          <w:spacing w:val="-38"/>
        </w:rPr>
        <w:t xml:space="preserve"> </w:t>
      </w:r>
      <w:r>
        <w:rPr>
          <w:rFonts w:ascii="Microsoft YaHei" w:hAnsi="Microsoft YaHei" w:eastAsia="Microsoft YaHei" w:cs="Microsoft YaHei"/>
          <w:sz w:val="24"/>
          <w:szCs w:val="24"/>
          <w:color w:val="262626"/>
          <w:spacing w:val="-3"/>
        </w:rPr>
        <w:t>，指数增长发送数据包的速率，</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即每经过一个</w:t>
      </w:r>
      <w:r>
        <w:rPr>
          <w:sz w:val="24"/>
          <w:szCs w:val="24"/>
          <w:color w:val="262626"/>
          <w:spacing w:val="-3"/>
        </w:rPr>
        <w:t>RTT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rPr>
        <w:t>则拥塞窗口</w:t>
      </w:r>
      <w:r>
        <w:rPr>
          <w:sz w:val="24"/>
          <w:szCs w:val="24"/>
          <w:color w:val="262626"/>
        </w:rPr>
        <w:t>x2</w:t>
      </w:r>
    </w:p>
    <w:p>
      <w:pPr>
        <w:pStyle w:val="BodyText"/>
        <w:ind w:left="911" w:right="80" w:hanging="267"/>
        <w:spacing w:before="32" w:line="250"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404040"/>
          <w:spacing w:val="-1"/>
        </w:rPr>
        <w:t>拥塞避免：</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262626"/>
          <w:spacing w:val="-1"/>
        </w:rPr>
        <w:t>当达到慢启动门限后，</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线</w:t>
      </w:r>
      <w:r>
        <w:rPr>
          <w:rFonts w:ascii="Microsoft YaHei" w:hAnsi="Microsoft YaHei" w:eastAsia="Microsoft YaHei" w:cs="Microsoft YaHei"/>
          <w:sz w:val="24"/>
          <w:szCs w:val="24"/>
          <w:color w:val="262626"/>
          <w:spacing w:val="-2"/>
        </w:rPr>
        <w:t>性增长发送数据包的速率，</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即每经过一个</w:t>
      </w:r>
      <w:r>
        <w:rPr>
          <w:sz w:val="24"/>
          <w:szCs w:val="24"/>
          <w:color w:val="262626"/>
          <w:spacing w:val="-2"/>
        </w:rPr>
        <w:t>RTT</w:t>
      </w:r>
      <w:r>
        <w:rPr>
          <w:sz w:val="24"/>
          <w:szCs w:val="24"/>
          <w:color w:val="262626"/>
          <w:spacing w:val="-38"/>
        </w:rPr>
        <w:t xml:space="preserve"> </w:t>
      </w:r>
      <w:r>
        <w:rPr>
          <w:rFonts w:ascii="Microsoft YaHei" w:hAnsi="Microsoft YaHei" w:eastAsia="Microsoft YaHei" w:cs="Microsoft YaHei"/>
          <w:sz w:val="24"/>
          <w:szCs w:val="24"/>
          <w:color w:val="262626"/>
          <w:spacing w:val="-2"/>
        </w:rPr>
        <w:t>，则拥</w:t>
      </w:r>
      <w:r>
        <w:rPr>
          <w:rFonts w:ascii="Microsoft YaHei" w:hAnsi="Microsoft YaHei" w:eastAsia="Microsoft YaHei" w:cs="Microsoft YaHei"/>
          <w:sz w:val="24"/>
          <w:szCs w:val="24"/>
          <w:color w:val="262626"/>
          <w:spacing w:val="-11"/>
        </w:rPr>
        <w:t>塞窗口</w:t>
      </w:r>
      <w:r>
        <w:rPr>
          <w:rFonts w:ascii="Microsoft YaHei" w:hAnsi="Microsoft YaHei" w:eastAsia="Microsoft YaHei" w:cs="Microsoft YaHei"/>
          <w:sz w:val="24"/>
          <w:szCs w:val="24"/>
          <w:color w:val="262626"/>
          <w:spacing w:val="-24"/>
        </w:rPr>
        <w:t xml:space="preserve"> </w:t>
      </w:r>
      <w:r>
        <w:rPr>
          <w:sz w:val="24"/>
          <w:szCs w:val="24"/>
          <w:color w:val="262626"/>
          <w:spacing w:val="-11"/>
        </w:rPr>
        <w:t>+1</w:t>
      </w:r>
    </w:p>
    <w:p>
      <w:pPr>
        <w:ind w:left="644"/>
        <w:spacing w:before="1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404040"/>
          <w:spacing w:val="1"/>
        </w:rPr>
        <w:t>拥塞发生：</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262626"/>
          <w:spacing w:val="1"/>
        </w:rPr>
        <w:t>发生了丢包的现象，</w:t>
      </w:r>
      <w:r>
        <w:rPr>
          <w:rFonts w:ascii="Microsoft YaHei" w:hAnsi="Microsoft YaHei" w:eastAsia="Microsoft YaHei" w:cs="Microsoft YaHei"/>
          <w:sz w:val="24"/>
          <w:szCs w:val="24"/>
          <w:color w:val="262626"/>
        </w:rPr>
        <w:t>此时有两种情况</w:t>
      </w:r>
    </w:p>
    <w:p>
      <w:pPr>
        <w:pStyle w:val="BodyText"/>
        <w:ind w:left="1097"/>
        <w:spacing w:before="148"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如果发送方连续收到三个</w:t>
      </w:r>
      <w:r>
        <w:rPr>
          <w:sz w:val="24"/>
          <w:szCs w:val="24"/>
          <w:color w:val="262626"/>
        </w:rPr>
        <w:t>ACK</w:t>
      </w:r>
      <w:r>
        <w:rPr>
          <w:sz w:val="24"/>
          <w:szCs w:val="24"/>
          <w:color w:val="262626"/>
          <w:spacing w:val="-38"/>
        </w:rPr>
        <w:t xml:space="preserve"> </w:t>
      </w:r>
      <w:r>
        <w:rPr>
          <w:rFonts w:ascii="Microsoft YaHei" w:hAnsi="Microsoft YaHei" w:eastAsia="Microsoft YaHei" w:cs="Microsoft YaHei"/>
          <w:sz w:val="24"/>
          <w:szCs w:val="24"/>
          <w:color w:val="262626"/>
        </w:rPr>
        <w:t>，则快速重传丢</w:t>
      </w:r>
      <w:r>
        <w:rPr>
          <w:rFonts w:ascii="Microsoft YaHei" w:hAnsi="Microsoft YaHei" w:eastAsia="Microsoft YaHei" w:cs="Microsoft YaHei"/>
          <w:sz w:val="24"/>
          <w:szCs w:val="24"/>
          <w:color w:val="262626"/>
          <w:spacing w:val="-1"/>
        </w:rPr>
        <w:t>失的包（</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数据驱动，非时间驱动</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1"/>
        </w:rPr>
        <w:t>就</w:t>
      </w:r>
    </w:p>
    <w:p>
      <w:pPr>
        <w:spacing w:line="180" w:lineRule="auto"/>
        <w:sectPr>
          <w:footerReference w:type="default" r:id="rId849"/>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483" w:right="21" w:firstLine="1"/>
        <w:spacing w:before="1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不需要等到超时才重传这个包，</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这时候调整方案是：拥塞窗口</w:t>
      </w:r>
      <w:r>
        <w:rPr>
          <w:sz w:val="24"/>
          <w:szCs w:val="24"/>
          <w:color w:val="262626"/>
          <w:spacing w:val="-1"/>
        </w:rPr>
        <w:t>÷2</w:t>
      </w:r>
      <w:r>
        <w:rPr>
          <w:sz w:val="24"/>
          <w:szCs w:val="24"/>
          <w:color w:val="262626"/>
          <w:spacing w:val="-38"/>
        </w:rPr>
        <w:t xml:space="preserve"> </w:t>
      </w:r>
      <w:r>
        <w:rPr>
          <w:rFonts w:ascii="Microsoft YaHei" w:hAnsi="Microsoft YaHei" w:eastAsia="Microsoft YaHei" w:cs="Microsoft YaHei"/>
          <w:sz w:val="24"/>
          <w:szCs w:val="24"/>
          <w:color w:val="262626"/>
          <w:spacing w:val="-1"/>
        </w:rPr>
        <w:t>，接着线性增</w:t>
      </w:r>
      <w:r>
        <w:rPr>
          <w:rFonts w:ascii="Microsoft YaHei" w:hAnsi="Microsoft YaHei" w:eastAsia="Microsoft YaHei" w:cs="Microsoft YaHei"/>
          <w:sz w:val="24"/>
          <w:szCs w:val="24"/>
          <w:color w:val="262626"/>
          <w:spacing w:val="-2"/>
        </w:rPr>
        <w:t>长发送</w:t>
      </w:r>
      <w:r>
        <w:rPr>
          <w:rFonts w:ascii="Microsoft YaHei" w:hAnsi="Microsoft YaHei" w:eastAsia="Microsoft YaHei" w:cs="Microsoft YaHei"/>
          <w:sz w:val="24"/>
          <w:szCs w:val="24"/>
          <w:color w:val="262626"/>
          <w:spacing w:val="-2"/>
        </w:rPr>
        <w:t>数据包的速率，</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这种情况称为：</w:t>
      </w:r>
      <w:r>
        <w:rPr>
          <w:rFonts w:ascii="Microsoft YaHei" w:hAnsi="Microsoft YaHei" w:eastAsia="Microsoft YaHei" w:cs="Microsoft YaHei"/>
          <w:sz w:val="24"/>
          <w:szCs w:val="24"/>
          <w:color w:val="404040"/>
          <w:spacing w:val="-2"/>
        </w:rPr>
        <w:t>快速重传和快速恢复</w:t>
      </w:r>
    </w:p>
    <w:p>
      <w:pPr>
        <w:pStyle w:val="BodyText"/>
        <w:ind w:left="483" w:right="53" w:hanging="262"/>
        <w:spacing w:before="43" w:line="23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如果发送方没有连续收到三个</w:t>
      </w:r>
      <w:r>
        <w:rPr>
          <w:sz w:val="24"/>
          <w:szCs w:val="24"/>
          <w:color w:val="262626"/>
          <w:spacing w:val="-1"/>
        </w:rPr>
        <w:t>ACK</w:t>
      </w:r>
      <w:r>
        <w:rPr>
          <w:sz w:val="24"/>
          <w:szCs w:val="24"/>
          <w:color w:val="262626"/>
          <w:spacing w:val="-39"/>
        </w:rPr>
        <w:t xml:space="preserve"> </w:t>
      </w:r>
      <w:r>
        <w:rPr>
          <w:rFonts w:ascii="Microsoft YaHei" w:hAnsi="Microsoft YaHei" w:eastAsia="Microsoft YaHei" w:cs="Microsoft YaHei"/>
          <w:sz w:val="24"/>
          <w:szCs w:val="24"/>
          <w:color w:val="262626"/>
          <w:spacing w:val="-1"/>
        </w:rPr>
        <w:t>，那么会发生超时重传机制（</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时间驱动</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这时候</w:t>
      </w:r>
      <w:r>
        <w:rPr>
          <w:rFonts w:ascii="Microsoft YaHei" w:hAnsi="Microsoft YaHei" w:eastAsia="Microsoft YaHei" w:cs="Microsoft YaHei"/>
          <w:sz w:val="24"/>
          <w:szCs w:val="24"/>
          <w:color w:val="262626"/>
          <w:spacing w:val="-4"/>
        </w:rPr>
        <w:t>说明网络</w:t>
      </w:r>
      <w:r>
        <w:rPr>
          <w:rFonts w:ascii="Microsoft YaHei" w:hAnsi="Microsoft YaHei" w:eastAsia="Microsoft YaHei" w:cs="Microsoft YaHei"/>
          <w:sz w:val="24"/>
          <w:szCs w:val="24"/>
          <w:color w:val="404040"/>
          <w:spacing w:val="-4"/>
        </w:rPr>
        <w:t>是真的不行</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4"/>
        </w:rPr>
        <w:t>，所以又回到慢启动状态，</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262626"/>
          <w:spacing w:val="-4"/>
        </w:rPr>
        <w:t>即将拥塞窗口大小变成</w:t>
      </w:r>
      <w:r>
        <w:rPr>
          <w:sz w:val="24"/>
          <w:szCs w:val="24"/>
          <w:color w:val="262626"/>
          <w:spacing w:val="-4"/>
        </w:rPr>
        <w:t>1</w:t>
      </w:r>
      <w:r>
        <w:rPr>
          <w:sz w:val="24"/>
          <w:szCs w:val="24"/>
          <w:color w:val="262626"/>
          <w:spacing w:val="-39"/>
        </w:rPr>
        <w:t xml:space="preserve"> </w:t>
      </w:r>
      <w:r>
        <w:rPr>
          <w:rFonts w:ascii="Microsoft YaHei" w:hAnsi="Microsoft YaHei" w:eastAsia="Microsoft YaHei" w:cs="Microsoft YaHei"/>
          <w:sz w:val="24"/>
          <w:szCs w:val="24"/>
          <w:color w:val="262626"/>
          <w:spacing w:val="-4"/>
        </w:rPr>
        <w:t>，指数</w:t>
      </w:r>
      <w:r>
        <w:rPr>
          <w:rFonts w:ascii="Microsoft YaHei" w:hAnsi="Microsoft YaHei" w:eastAsia="Microsoft YaHei" w:cs="Microsoft YaHei"/>
          <w:sz w:val="24"/>
          <w:szCs w:val="24"/>
          <w:color w:val="262626"/>
          <w:spacing w:val="-5"/>
        </w:rPr>
        <w:t>增长</w:t>
      </w:r>
      <w:r>
        <w:rPr>
          <w:rFonts w:ascii="Microsoft YaHei" w:hAnsi="Microsoft YaHei" w:eastAsia="Microsoft YaHei" w:cs="Microsoft YaHei"/>
          <w:sz w:val="24"/>
          <w:szCs w:val="24"/>
          <w:color w:val="262626"/>
          <w:spacing w:val="-2"/>
        </w:rPr>
        <w:t>发送数据包的速率</w:t>
      </w:r>
    </w:p>
    <w:p>
      <w:pPr>
        <w:spacing w:line="237" w:lineRule="auto"/>
        <w:sectPr>
          <w:footerReference w:type="default" r:id="rId851"/>
          <w:pgSz w:w="12240" w:h="15840"/>
          <w:pgMar w:top="400" w:right="978" w:bottom="440" w:left="1836" w:header="0" w:footer="175" w:gutter="0"/>
        </w:sectPr>
        <w:rPr>
          <w:rFonts w:ascii="Microsoft YaHei" w:hAnsi="Microsoft YaHei" w:eastAsia="Microsoft YaHei" w:cs="Microsoft YaHei"/>
          <w:sz w:val="24"/>
          <w:szCs w:val="24"/>
        </w:rPr>
      </w:pPr>
    </w:p>
    <w:p>
      <w:pPr>
        <w:ind w:left="12"/>
        <w:spacing w:before="12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五层模型</w:t>
      </w:r>
    </w:p>
    <w:p>
      <w:pPr>
        <w:pStyle w:val="BodyText"/>
        <w:ind w:left="194"/>
        <w:spacing w:before="212" w:line="195" w:lineRule="auto"/>
        <w:rPr>
          <w:sz w:val="24"/>
          <w:szCs w:val="24"/>
        </w:rPr>
      </w:pPr>
      <w:r>
        <w:rPr>
          <w:rFonts w:ascii="Microsoft YaHei" w:hAnsi="Microsoft YaHei" w:eastAsia="Microsoft YaHei" w:cs="Microsoft YaHei"/>
          <w:sz w:val="12"/>
          <w:szCs w:val="12"/>
          <w:color w:val="262626"/>
        </w:rPr>
        <w:t>●    </w:t>
      </w:r>
      <w:r>
        <w:rPr>
          <w:rFonts w:ascii="Microsoft YaHei" w:hAnsi="Microsoft YaHei" w:eastAsia="Microsoft YaHei" w:cs="Microsoft YaHei"/>
          <w:sz w:val="24"/>
          <w:szCs w:val="24"/>
          <w:color w:val="262626"/>
        </w:rPr>
        <w:t>应用层</w:t>
      </w:r>
      <w:r>
        <w:rPr>
          <w:rFonts w:ascii="Microsoft YaHei" w:hAnsi="Microsoft YaHei" w:eastAsia="Microsoft YaHei" w:cs="Microsoft YaHei"/>
          <w:sz w:val="24"/>
          <w:szCs w:val="24"/>
          <w:color w:val="262626"/>
          <w:spacing w:val="17"/>
          <w:w w:val="101"/>
        </w:rPr>
        <w:t xml:space="preserve">  </w:t>
      </w:r>
      <w:r>
        <w:rPr>
          <w:sz w:val="24"/>
          <w:szCs w:val="24"/>
          <w:color w:val="262626"/>
        </w:rPr>
        <w:t>FTP</w:t>
      </w:r>
      <w:r>
        <w:rPr>
          <w:rFonts w:ascii="Microsoft YaHei" w:hAnsi="Microsoft YaHei" w:eastAsia="Microsoft YaHei" w:cs="Microsoft YaHei"/>
          <w:sz w:val="24"/>
          <w:szCs w:val="24"/>
          <w:color w:val="262626"/>
        </w:rPr>
        <w:t>、</w:t>
      </w:r>
      <w:hyperlink w:history="true" r:id="rId756">
        <w:r>
          <w:rPr>
            <w:sz w:val="24"/>
            <w:szCs w:val="24"/>
            <w:color w:val="262626"/>
          </w:rPr>
          <w:t>HTTP</w:t>
        </w:r>
      </w:hyperlink>
      <w:r>
        <w:rPr>
          <w:rFonts w:ascii="Microsoft YaHei" w:hAnsi="Microsoft YaHei" w:eastAsia="Microsoft YaHei" w:cs="Microsoft YaHei"/>
          <w:sz w:val="24"/>
          <w:szCs w:val="24"/>
          <w:color w:val="262626"/>
          <w:spacing w:val="53"/>
        </w:rPr>
        <w:t>、</w:t>
      </w:r>
      <w:r>
        <w:rPr>
          <w:sz w:val="24"/>
          <w:szCs w:val="24"/>
          <w:color w:val="262626"/>
        </w:rPr>
        <w:t>WebSocket</w:t>
      </w:r>
      <w:r>
        <w:rPr>
          <w:rFonts w:ascii="Microsoft YaHei" w:hAnsi="Microsoft YaHei" w:eastAsia="Microsoft YaHei" w:cs="Microsoft YaHei"/>
          <w:sz w:val="24"/>
          <w:szCs w:val="24"/>
          <w:color w:val="262626"/>
          <w:spacing w:val="53"/>
        </w:rPr>
        <w:t>、</w:t>
      </w:r>
      <w:r>
        <w:rPr>
          <w:sz w:val="24"/>
          <w:szCs w:val="24"/>
          <w:color w:val="262626"/>
        </w:rPr>
        <w:t>Protobuf</w:t>
      </w:r>
    </w:p>
    <w:p>
      <w:pPr>
        <w:pStyle w:val="BodyText"/>
        <w:ind w:left="194"/>
        <w:spacing w:before="138" w:line="177" w:lineRule="auto"/>
        <w:rPr>
          <w:sz w:val="24"/>
          <w:szCs w:val="24"/>
        </w:rPr>
      </w:pPr>
      <w:r>
        <w:rPr>
          <w:rFonts w:ascii="Microsoft YaHei" w:hAnsi="Microsoft YaHei" w:eastAsia="Microsoft YaHei" w:cs="Microsoft YaHei"/>
          <w:sz w:val="12"/>
          <w:szCs w:val="12"/>
          <w:color w:val="262626"/>
          <w:spacing w:val="-1"/>
          <w:position w:val="3"/>
        </w:rPr>
        <w:t>●    </w:t>
      </w:r>
      <w:r>
        <w:rPr>
          <w:rFonts w:ascii="Microsoft YaHei" w:hAnsi="Microsoft YaHei" w:eastAsia="Microsoft YaHei" w:cs="Microsoft YaHei"/>
          <w:sz w:val="24"/>
          <w:szCs w:val="24"/>
          <w:color w:val="262626"/>
          <w:spacing w:val="-1"/>
        </w:rPr>
        <w:t>传输层</w:t>
      </w:r>
      <w:r>
        <w:rPr>
          <w:rFonts w:ascii="Microsoft YaHei" w:hAnsi="Microsoft YaHei" w:eastAsia="Microsoft YaHei" w:cs="Microsoft YaHei"/>
          <w:sz w:val="24"/>
          <w:szCs w:val="24"/>
          <w:color w:val="262626"/>
          <w:spacing w:val="12"/>
        </w:rPr>
        <w:t xml:space="preserve">   </w:t>
      </w:r>
      <w:r>
        <w:rPr>
          <w:sz w:val="24"/>
          <w:szCs w:val="24"/>
          <w:color w:val="262626"/>
          <w:spacing w:val="-1"/>
        </w:rPr>
        <w:t>TCP</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UDP</w:t>
      </w:r>
    </w:p>
    <w:p>
      <w:pPr>
        <w:pStyle w:val="BodyText"/>
        <w:ind w:left="194"/>
        <w:spacing w:before="152" w:line="196" w:lineRule="auto"/>
        <w:rPr>
          <w:sz w:val="24"/>
          <w:szCs w:val="24"/>
        </w:rPr>
      </w:pPr>
      <w:r>
        <w:rPr>
          <w:rFonts w:ascii="Microsoft YaHei" w:hAnsi="Microsoft YaHei" w:eastAsia="Microsoft YaHei" w:cs="Microsoft YaHei"/>
          <w:sz w:val="12"/>
          <w:szCs w:val="12"/>
          <w:color w:val="262626"/>
          <w:spacing w:val="-3"/>
          <w:position w:val="3"/>
        </w:rPr>
        <w:t>●     </w:t>
      </w:r>
      <w:r>
        <w:rPr>
          <w:rFonts w:ascii="Microsoft YaHei" w:hAnsi="Microsoft YaHei" w:eastAsia="Microsoft YaHei" w:cs="Microsoft YaHei"/>
          <w:sz w:val="24"/>
          <w:szCs w:val="24"/>
          <w:color w:val="262626"/>
          <w:spacing w:val="-3"/>
        </w:rPr>
        <w:t>网络层</w:t>
      </w:r>
      <w:r>
        <w:rPr>
          <w:rFonts w:ascii="Microsoft YaHei" w:hAnsi="Microsoft YaHei" w:eastAsia="Microsoft YaHei" w:cs="Microsoft YaHei"/>
          <w:sz w:val="24"/>
          <w:szCs w:val="24"/>
          <w:color w:val="262626"/>
          <w:spacing w:val="16"/>
        </w:rPr>
        <w:t xml:space="preserve">   </w:t>
      </w:r>
      <w:r>
        <w:rPr>
          <w:sz w:val="24"/>
          <w:szCs w:val="24"/>
          <w:color w:val="262626"/>
          <w:spacing w:val="-3"/>
        </w:rPr>
        <w:t>IP</w:t>
      </w:r>
    </w:p>
    <w:p>
      <w:pPr>
        <w:ind w:left="194"/>
        <w:spacing w:before="137"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数据链路层</w:t>
      </w:r>
    </w:p>
    <w:p>
      <w:pPr>
        <w:ind w:left="194"/>
        <w:spacing w:before="148"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物理层</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2"/>
        <w:spacing w:before="181" w:line="178" w:lineRule="auto"/>
        <w:rPr>
          <w:rFonts w:ascii="Microsoft YaHei" w:hAnsi="Microsoft YaHei" w:eastAsia="Microsoft YaHei" w:cs="Microsoft YaHei"/>
          <w:sz w:val="42"/>
          <w:szCs w:val="42"/>
        </w:rPr>
      </w:pPr>
      <w:bookmarkStart w:name="bookmark102" w:id="101"/>
      <w:bookmarkEnd w:id="101"/>
      <w:r>
        <w:rPr>
          <w:rFonts w:ascii="Microsoft YaHei" w:hAnsi="Microsoft YaHei" w:eastAsia="Microsoft YaHei" w:cs="Microsoft YaHei"/>
          <w:sz w:val="42"/>
          <w:szCs w:val="42"/>
          <w:color w:val="262626"/>
          <w:spacing w:val="-9"/>
        </w:rPr>
        <w:t>问题定义</w:t>
      </w:r>
    </w:p>
    <w:p>
      <w:pPr>
        <w:ind w:left="7"/>
        <w:spacing w:before="32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粘包</w:t>
      </w:r>
      <w:r>
        <w:rPr>
          <w:rFonts w:ascii="Microsoft YaHei" w:hAnsi="Microsoft YaHei" w:eastAsia="Microsoft YaHei" w:cs="Microsoft YaHei"/>
          <w:sz w:val="24"/>
          <w:szCs w:val="24"/>
          <w:color w:val="262626"/>
          <w:spacing w:val="9"/>
        </w:rPr>
        <w:t>：（</w:t>
      </w:r>
      <w:r>
        <w:rPr>
          <w:rFonts w:ascii="Microsoft YaHei" w:hAnsi="Microsoft YaHei" w:eastAsia="Microsoft YaHei" w:cs="Microsoft YaHei"/>
          <w:sz w:val="24"/>
          <w:szCs w:val="24"/>
          <w:color w:val="262626"/>
          <w:spacing w:val="-1"/>
        </w:rPr>
        <w:t>粘包产生的原因有两种：发送方的行为或接收方的行为）</w:t>
      </w:r>
    </w:p>
    <w:p>
      <w:pPr>
        <w:ind w:left="194"/>
        <w:spacing w:before="21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发送方会缓存小数据包，将多个小数据包合并发送，减少网络开销</w:t>
      </w:r>
    </w:p>
    <w:p>
      <w:pPr>
        <w:ind w:left="19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接收方可能因在缓冲区内一次性读取多个包，也会造成粘包</w:t>
      </w:r>
    </w:p>
    <w:p>
      <w:pPr>
        <w:pStyle w:val="BodyText"/>
        <w:spacing w:line="313" w:lineRule="auto"/>
        <w:rPr/>
      </w:pPr>
      <w:r/>
    </w:p>
    <w:p>
      <w:pPr>
        <w:pStyle w:val="BodyText"/>
        <w:spacing w:line="313" w:lineRule="auto"/>
        <w:rPr/>
      </w:pPr>
      <w:r/>
    </w:p>
    <w:p>
      <w:pPr>
        <w:ind w:left="9"/>
        <w:spacing w:before="104"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拆包：</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由于数据包太大</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，超过最大报文长度，此时发送方需要拆分大数据包，分成多个小数据包再</w:t>
      </w:r>
      <w:r>
        <w:rPr>
          <w:rFonts w:ascii="Microsoft YaHei" w:hAnsi="Microsoft YaHei" w:eastAsia="Microsoft YaHei" w:cs="Microsoft YaHei"/>
          <w:sz w:val="24"/>
          <w:szCs w:val="24"/>
          <w:color w:val="262626"/>
          <w:spacing w:val="-5"/>
        </w:rPr>
        <w:t>发送</w:t>
      </w:r>
    </w:p>
    <w:p>
      <w:pPr>
        <w:pStyle w:val="BodyText"/>
        <w:spacing w:line="253" w:lineRule="auto"/>
        <w:rPr/>
      </w:pPr>
      <w:r/>
    </w:p>
    <w:p>
      <w:pPr>
        <w:pStyle w:val="BodyText"/>
        <w:spacing w:line="254" w:lineRule="auto"/>
        <w:rPr/>
      </w:pPr>
      <w:r/>
    </w:p>
    <w:p>
      <w:pPr>
        <w:pStyle w:val="BodyText"/>
        <w:ind w:left="9" w:right="2" w:firstLine="8"/>
        <w:spacing w:before="103"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问题：</w:t>
      </w:r>
      <w:r>
        <w:rPr>
          <w:sz w:val="24"/>
          <w:szCs w:val="24"/>
          <w:color w:val="262626"/>
        </w:rPr>
        <w:t>TCP</w:t>
      </w:r>
      <w:r>
        <w:rPr>
          <w:rFonts w:ascii="Microsoft YaHei" w:hAnsi="Microsoft YaHei" w:eastAsia="Microsoft YaHei" w:cs="Microsoft YaHei"/>
          <w:sz w:val="24"/>
          <w:szCs w:val="24"/>
          <w:color w:val="262626"/>
        </w:rPr>
        <w:t>是面向字节流的协议，没有消息边</w:t>
      </w:r>
      <w:r>
        <w:rPr>
          <w:rFonts w:ascii="Microsoft YaHei" w:hAnsi="Microsoft YaHei" w:eastAsia="Microsoft YaHei" w:cs="Microsoft YaHei"/>
          <w:sz w:val="24"/>
          <w:szCs w:val="24"/>
          <w:color w:val="262626"/>
          <w:spacing w:val="-1"/>
        </w:rPr>
        <w:t>界，接收方无法正确解析经过粘包或者拆包后的数据</w:t>
      </w:r>
      <w:r>
        <w:rPr>
          <w:rFonts w:ascii="Microsoft YaHei" w:hAnsi="Microsoft YaHei" w:eastAsia="Microsoft YaHei" w:cs="Microsoft YaHei"/>
          <w:sz w:val="24"/>
          <w:szCs w:val="24"/>
          <w:color w:val="262626"/>
          <w:spacing w:val="-1"/>
        </w:rPr>
        <w:t>应用层必须自行设计协议来区分消息边界</w:t>
      </w:r>
    </w:p>
    <w:p>
      <w:pPr>
        <w:pStyle w:val="BodyText"/>
        <w:ind w:left="12"/>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无论是粘包还是拆包，</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2"/>
        </w:rPr>
        <w:t>问题的根源在于应用层协议未正确处理消息边界，</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而非</w:t>
      </w:r>
      <w:r>
        <w:rPr>
          <w:sz w:val="24"/>
          <w:szCs w:val="24"/>
          <w:color w:val="262626"/>
          <w:spacing w:val="-2"/>
        </w:rPr>
        <w:t>TCP</w:t>
      </w:r>
      <w:r>
        <w:rPr>
          <w:rFonts w:ascii="Microsoft YaHei" w:hAnsi="Microsoft YaHei" w:eastAsia="Microsoft YaHei" w:cs="Microsoft YaHei"/>
          <w:sz w:val="24"/>
          <w:szCs w:val="24"/>
          <w:color w:val="262626"/>
          <w:spacing w:val="-2"/>
        </w:rPr>
        <w:t>本身的缺陷</w:t>
      </w:r>
    </w:p>
    <w:p>
      <w:pPr>
        <w:pStyle w:val="BodyText"/>
        <w:spacing w:line="313" w:lineRule="auto"/>
        <w:rPr/>
      </w:pPr>
      <w:r/>
    </w:p>
    <w:p>
      <w:pPr>
        <w:pStyle w:val="BodyText"/>
        <w:spacing w:line="313" w:lineRule="auto"/>
        <w:rPr/>
      </w:pPr>
      <w:r/>
    </w:p>
    <w:p>
      <w:pPr>
        <w:pStyle w:val="BodyText"/>
        <w:ind w:left="12"/>
        <w:spacing w:before="10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注意</w:t>
      </w:r>
      <w:r>
        <w:rPr>
          <w:sz w:val="24"/>
          <w:szCs w:val="24"/>
          <w:color w:val="262626"/>
          <w:spacing w:val="-2"/>
        </w:rPr>
        <w:t>UDP</w:t>
      </w:r>
      <w:r>
        <w:rPr>
          <w:rFonts w:ascii="Microsoft YaHei" w:hAnsi="Microsoft YaHei" w:eastAsia="Microsoft YaHei" w:cs="Microsoft YaHei"/>
          <w:sz w:val="24"/>
          <w:szCs w:val="24"/>
          <w:color w:val="262626"/>
          <w:spacing w:val="-2"/>
        </w:rPr>
        <w:t>没有粘包和拆包的问题</w:t>
      </w:r>
    </w:p>
    <w:p>
      <w:pPr>
        <w:pStyle w:val="BodyText"/>
        <w:ind w:left="22"/>
        <w:spacing w:before="206"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因为</w:t>
      </w:r>
      <w:r>
        <w:rPr>
          <w:sz w:val="24"/>
          <w:szCs w:val="24"/>
          <w:color w:val="262626"/>
          <w:spacing w:val="-2"/>
        </w:rPr>
        <w:t>UDP</w:t>
      </w:r>
      <w:r>
        <w:rPr>
          <w:rFonts w:ascii="Microsoft YaHei" w:hAnsi="Microsoft YaHei" w:eastAsia="Microsoft YaHei" w:cs="Microsoft YaHei"/>
          <w:sz w:val="24"/>
          <w:szCs w:val="24"/>
          <w:color w:val="262626"/>
          <w:spacing w:val="-2"/>
        </w:rPr>
        <w:t>是面向数据报的协议，每个</w:t>
      </w:r>
      <w:r>
        <w:rPr>
          <w:sz w:val="24"/>
          <w:szCs w:val="24"/>
          <w:color w:val="262626"/>
          <w:spacing w:val="-2"/>
        </w:rPr>
        <w:t>UDP</w:t>
      </w:r>
      <w:r>
        <w:rPr>
          <w:rFonts w:ascii="Microsoft YaHei" w:hAnsi="Microsoft YaHei" w:eastAsia="Microsoft YaHei" w:cs="Microsoft YaHei"/>
          <w:sz w:val="24"/>
          <w:szCs w:val="24"/>
          <w:color w:val="262626"/>
          <w:spacing w:val="-2"/>
        </w:rPr>
        <w:t>数据报是独立的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、有明确边界的传输</w:t>
      </w:r>
      <w:r>
        <w:rPr>
          <w:rFonts w:ascii="Microsoft YaHei" w:hAnsi="Microsoft YaHei" w:eastAsia="Microsoft YaHei" w:cs="Microsoft YaHei"/>
          <w:sz w:val="24"/>
          <w:szCs w:val="24"/>
          <w:color w:val="262626"/>
          <w:spacing w:val="-3"/>
        </w:rPr>
        <w:t>单元</w:t>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4"/>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解决方案</w:t>
      </w:r>
    </w:p>
    <w:p>
      <w:pPr>
        <w:spacing w:line="178" w:lineRule="auto"/>
        <w:sectPr>
          <w:headerReference w:type="default" r:id="rId852"/>
          <w:footerReference w:type="default" r:id="rId853"/>
          <w:pgSz w:w="12240" w:h="15840"/>
          <w:pgMar w:top="2166" w:right="960" w:bottom="440" w:left="960" w:header="1244" w:footer="175" w:gutter="0"/>
        </w:sectPr>
        <w:rPr>
          <w:rFonts w:ascii="Microsoft YaHei" w:hAnsi="Microsoft YaHei" w:eastAsia="Microsoft YaHei" w:cs="Microsoft YaHei"/>
          <w:sz w:val="42"/>
          <w:szCs w:val="42"/>
        </w:rPr>
      </w:pPr>
    </w:p>
    <w:p>
      <w:pPr>
        <w:ind w:left="10"/>
        <w:spacing w:before="394"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6"/>
        </w:rPr>
        <w:t>定长</w:t>
      </w:r>
    </w:p>
    <w:p>
      <w:pPr>
        <w:pStyle w:val="BodyText"/>
        <w:ind w:left="8" w:right="4065"/>
        <w:spacing w:before="311"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发送方和接收方约定每个数据包的固定长度（</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4"/>
        </w:rPr>
        <w:t>如</w:t>
      </w:r>
      <w:r>
        <w:rPr>
          <w:sz w:val="24"/>
          <w:szCs w:val="24"/>
          <w:color w:val="262626"/>
          <w:spacing w:val="-4"/>
        </w:rPr>
        <w:t>1024</w:t>
      </w:r>
      <w:r>
        <w:rPr>
          <w:rFonts w:ascii="Microsoft YaHei" w:hAnsi="Microsoft YaHei" w:eastAsia="Microsoft YaHei" w:cs="Microsoft YaHei"/>
          <w:sz w:val="24"/>
          <w:szCs w:val="24"/>
          <w:color w:val="262626"/>
          <w:spacing w:val="-4"/>
        </w:rPr>
        <w:t>字节）</w:t>
      </w:r>
      <w:r>
        <w:rPr>
          <w:rFonts w:ascii="Microsoft YaHei" w:hAnsi="Microsoft YaHei" w:eastAsia="Microsoft YaHei" w:cs="Microsoft YaHei"/>
          <w:sz w:val="24"/>
          <w:szCs w:val="24"/>
          <w:color w:val="262626"/>
          <w:spacing w:val="-2"/>
        </w:rPr>
        <w:t>发送方：</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若数据不足固定长度，用特定字符填充补足</w:t>
      </w:r>
    </w:p>
    <w:p>
      <w:pPr>
        <w:ind w:left="7"/>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接收方：</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每次读取固定长度的字节，解析时去除填充</w:t>
      </w:r>
    </w:p>
    <w:p>
      <w:pPr>
        <w:pStyle w:val="BodyText"/>
        <w:spacing w:line="306" w:lineRule="auto"/>
        <w:rPr/>
      </w:pPr>
      <w:r/>
    </w:p>
    <w:p>
      <w:pPr>
        <w:pStyle w:val="BodyText"/>
        <w:spacing w:line="307" w:lineRule="auto"/>
        <w:rPr/>
      </w:pPr>
      <w:r/>
    </w:p>
    <w:p>
      <w:pPr>
        <w:ind w:left="15"/>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实现简单</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、但浪费带宽且灵活性差，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无法处理动态大小的数据</w:t>
      </w:r>
    </w:p>
    <w:p>
      <w:pPr>
        <w:pStyle w:val="BodyText"/>
        <w:spacing w:line="318" w:lineRule="auto"/>
        <w:rPr/>
      </w:pPr>
      <w:r/>
    </w:p>
    <w:p>
      <w:pPr>
        <w:pStyle w:val="BodyText"/>
        <w:spacing w:line="318" w:lineRule="auto"/>
        <w:rPr/>
      </w:pPr>
      <w:r/>
    </w:p>
    <w:p>
      <w:pPr>
        <w:pStyle w:val="BodyText"/>
        <w:spacing w:line="318" w:lineRule="auto"/>
        <w:rPr/>
      </w:pPr>
      <w:r/>
    </w:p>
    <w:p>
      <w:pPr>
        <w:ind w:left="12"/>
        <w:spacing w:before="154"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5"/>
        </w:rPr>
        <w:t>分隔符</w:t>
      </w:r>
    </w:p>
    <w:p>
      <w:pPr>
        <w:ind w:left="8"/>
        <w:spacing w:before="318"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发送方在数据包的末尾添加特殊分隔符</w:t>
      </w:r>
    </w:p>
    <w:p>
      <w:pPr>
        <w:ind w:left="7"/>
        <w:spacing w:before="22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接收方按分隔符切分数据流，</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逐个解析完整数据包</w:t>
      </w:r>
    </w:p>
    <w:p>
      <w:pPr>
        <w:pStyle w:val="BodyText"/>
        <w:spacing w:line="314" w:lineRule="auto"/>
        <w:rPr/>
      </w:pPr>
      <w:r/>
    </w:p>
    <w:p>
      <w:pPr>
        <w:pStyle w:val="BodyText"/>
        <w:spacing w:line="314" w:lineRule="auto"/>
        <w:rPr/>
      </w:pPr>
      <w:r/>
    </w:p>
    <w:p>
      <w:pPr>
        <w:ind w:left="7"/>
        <w:spacing w:before="102"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应用案例：</w:t>
      </w:r>
    </w:p>
    <w:p>
      <w:pPr>
        <w:pStyle w:val="BodyText"/>
        <w:ind w:left="193"/>
        <w:spacing w:before="181"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1"/>
          <w:position w:val="3"/>
        </w:rPr>
        <w:t>●</w:t>
      </w:r>
      <w:r>
        <w:rPr>
          <w:rFonts w:ascii="Microsoft YaHei" w:hAnsi="Microsoft YaHei" w:eastAsia="Microsoft YaHei" w:cs="Microsoft YaHei"/>
          <w:sz w:val="12"/>
          <w:szCs w:val="12"/>
          <w:color w:val="262626"/>
          <w:spacing w:val="2"/>
          <w:position w:val="3"/>
        </w:rPr>
        <w:t xml:space="preserve">    </w:t>
      </w:r>
      <w:r>
        <w:rPr>
          <w:sz w:val="24"/>
          <w:szCs w:val="24"/>
          <w:color w:val="262626"/>
        </w:rPr>
        <w:t>ftp</w:t>
      </w:r>
      <w:r>
        <w:rPr>
          <w:sz w:val="24"/>
          <w:szCs w:val="24"/>
          <w:color w:val="262626"/>
          <w:spacing w:val="25"/>
        </w:rPr>
        <w:t xml:space="preserve"> </w:t>
      </w:r>
      <w:r>
        <w:rPr>
          <w:rFonts w:ascii="Microsoft YaHei" w:hAnsi="Microsoft YaHei" w:eastAsia="Microsoft YaHei" w:cs="Microsoft YaHei"/>
          <w:sz w:val="24"/>
          <w:szCs w:val="24"/>
          <w:color w:val="262626"/>
          <w:spacing w:val="21"/>
        </w:rPr>
        <w:t>协议</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ind w:left="4"/>
        <w:spacing w:before="104" w:line="194" w:lineRule="auto"/>
        <w:rPr>
          <w:sz w:val="36"/>
          <w:szCs w:val="36"/>
        </w:rPr>
      </w:pPr>
      <w:r>
        <w:rPr>
          <w:sz w:val="36"/>
          <w:szCs w:val="36"/>
          <w:color w:val="262626"/>
          <w:spacing w:val="3"/>
        </w:rPr>
        <w:t>TLV</w:t>
      </w:r>
    </w:p>
    <w:p>
      <w:pPr>
        <w:pStyle w:val="BodyText"/>
        <w:spacing w:line="311" w:lineRule="auto"/>
        <w:rPr/>
      </w:pPr>
      <w:r/>
    </w:p>
    <w:p>
      <w:pPr>
        <w:ind w:firstLine="14"/>
        <w:spacing w:line="1140" w:lineRule="exact"/>
        <w:rPr/>
      </w:pPr>
      <w:r>
        <w:rPr>
          <w:position w:val="-22"/>
        </w:rPr>
        <w:drawing>
          <wp:inline distT="0" distB="0" distL="0" distR="0">
            <wp:extent cx="6534150" cy="723899"/>
            <wp:effectExtent l="0" t="0" r="0" b="0"/>
            <wp:docPr id="1164" name="IM 1164"/>
            <wp:cNvGraphicFramePr/>
            <a:graphic>
              <a:graphicData uri="http://schemas.openxmlformats.org/drawingml/2006/picture">
                <pic:pic>
                  <pic:nvPicPr>
                    <pic:cNvPr id="1164" name="IM 1164"/>
                    <pic:cNvPicPr/>
                  </pic:nvPicPr>
                  <pic:blipFill>
                    <a:blip r:embed="rId855"/>
                    <a:stretch>
                      <a:fillRect/>
                    </a:stretch>
                  </pic:blipFill>
                  <pic:spPr>
                    <a:xfrm rot="0">
                      <a:off x="0" y="0"/>
                      <a:ext cx="6534150" cy="723899"/>
                    </a:xfrm>
                    <a:prstGeom prst="rect">
                      <a:avLst/>
                    </a:prstGeom>
                  </pic:spPr>
                </pic:pic>
              </a:graphicData>
            </a:graphic>
          </wp:inline>
        </w:drawing>
      </w:r>
    </w:p>
    <w:p>
      <w:pPr>
        <w:pStyle w:val="BodyText"/>
        <w:ind w:left="2"/>
        <w:spacing w:before="250" w:line="179" w:lineRule="auto"/>
        <w:rPr>
          <w:rFonts w:ascii="Microsoft YaHei" w:hAnsi="Microsoft YaHei" w:eastAsia="Microsoft YaHei" w:cs="Microsoft YaHei"/>
          <w:sz w:val="24"/>
          <w:szCs w:val="24"/>
        </w:rPr>
      </w:pPr>
      <w:r>
        <w:rPr>
          <w:sz w:val="24"/>
          <w:szCs w:val="24"/>
          <w:color w:val="262626"/>
        </w:rPr>
        <w:t>Type</w:t>
      </w:r>
      <w:r>
        <w:rPr>
          <w:sz w:val="24"/>
          <w:szCs w:val="24"/>
          <w:color w:val="262626"/>
          <w:spacing w:val="1"/>
        </w:rPr>
        <w:t>:   </w:t>
      </w:r>
      <w:r>
        <w:rPr>
          <w:rFonts w:ascii="Microsoft YaHei" w:hAnsi="Microsoft YaHei" w:eastAsia="Microsoft YaHei" w:cs="Microsoft YaHei"/>
          <w:sz w:val="24"/>
          <w:szCs w:val="24"/>
          <w:color w:val="262626"/>
          <w:spacing w:val="1"/>
        </w:rPr>
        <w:t>用于标识报文类型或内容的一个字段，</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帮助接收端识别接下来</w:t>
      </w:r>
      <w:r>
        <w:rPr>
          <w:rFonts w:ascii="Microsoft YaHei" w:hAnsi="Microsoft YaHei" w:eastAsia="Microsoft YaHei" w:cs="Microsoft YaHei"/>
          <w:sz w:val="24"/>
          <w:szCs w:val="24"/>
          <w:color w:val="262626"/>
        </w:rPr>
        <w:t>的数据是什么含义或用途</w:t>
      </w:r>
    </w:p>
    <w:p>
      <w:pPr>
        <w:pStyle w:val="BodyText"/>
        <w:ind w:left="11" w:right="40" w:firstLine="4"/>
        <w:spacing w:before="195"/>
        <w:rPr>
          <w:rFonts w:ascii="Microsoft YaHei" w:hAnsi="Microsoft YaHei" w:eastAsia="Microsoft YaHei" w:cs="Microsoft YaHei"/>
          <w:sz w:val="24"/>
          <w:szCs w:val="24"/>
        </w:rPr>
      </w:pPr>
      <w:r>
        <w:rPr>
          <w:sz w:val="24"/>
          <w:szCs w:val="24"/>
          <w:color w:val="262626"/>
          <w:spacing w:val="-1"/>
        </w:rPr>
        <w:t>Length:</w:t>
      </w:r>
      <w:r>
        <w:rPr>
          <w:sz w:val="24"/>
          <w:szCs w:val="24"/>
          <w:color w:val="262626"/>
          <w:spacing w:val="17"/>
          <w:w w:val="101"/>
        </w:rPr>
        <w:t xml:space="preserve">  </w:t>
      </w:r>
      <w:r>
        <w:rPr>
          <w:rFonts w:ascii="Microsoft YaHei" w:hAnsi="Microsoft YaHei" w:eastAsia="Microsoft YaHei" w:cs="Microsoft YaHei"/>
          <w:sz w:val="24"/>
          <w:szCs w:val="24"/>
          <w:color w:val="262626"/>
          <w:spacing w:val="-1"/>
        </w:rPr>
        <w:t>表示紧随其后的</w:t>
      </w:r>
      <w:r>
        <w:rPr>
          <w:sz w:val="24"/>
          <w:szCs w:val="24"/>
          <w:color w:val="262626"/>
          <w:spacing w:val="-1"/>
        </w:rPr>
        <w:t>Value</w:t>
      </w:r>
      <w:r>
        <w:rPr>
          <w:rFonts w:ascii="Microsoft YaHei" w:hAnsi="Microsoft YaHei" w:eastAsia="Microsoft YaHei" w:cs="Microsoft YaHei"/>
          <w:sz w:val="24"/>
          <w:szCs w:val="24"/>
          <w:color w:val="262626"/>
          <w:spacing w:val="-1"/>
        </w:rPr>
        <w:t>字段的长度，</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即实际有效载荷数据</w:t>
      </w:r>
      <w:r>
        <w:rPr>
          <w:rFonts w:ascii="Microsoft YaHei" w:hAnsi="Microsoft YaHei" w:eastAsia="Microsoft YaHei" w:cs="Microsoft YaHei"/>
          <w:sz w:val="24"/>
          <w:szCs w:val="24"/>
          <w:color w:val="262626"/>
          <w:spacing w:val="-2"/>
        </w:rPr>
        <w:t>的字节数</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。这个字段是关键，</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w:t>
      </w:r>
      <w:r>
        <w:rPr>
          <w:rFonts w:ascii="Microsoft YaHei" w:hAnsi="Microsoft YaHei" w:eastAsia="Microsoft YaHei" w:cs="Microsoft YaHei"/>
          <w:sz w:val="24"/>
          <w:szCs w:val="24"/>
          <w:color w:val="262626"/>
          <w:spacing w:val="-1"/>
        </w:rPr>
        <w:t>为它告诉接收者报文的结束位置在哪里</w:t>
      </w:r>
    </w:p>
    <w:p>
      <w:pPr>
        <w:pStyle w:val="BodyText"/>
        <w:spacing w:before="108" w:line="185" w:lineRule="auto"/>
        <w:rPr>
          <w:rFonts w:ascii="Microsoft YaHei" w:hAnsi="Microsoft YaHei" w:eastAsia="Microsoft YaHei" w:cs="Microsoft YaHei"/>
          <w:sz w:val="24"/>
          <w:szCs w:val="24"/>
        </w:rPr>
      </w:pPr>
      <w:r>
        <w:rPr>
          <w:sz w:val="24"/>
          <w:szCs w:val="24"/>
          <w:color w:val="262626"/>
        </w:rPr>
        <w:t>Value:</w:t>
      </w:r>
      <w:r>
        <w:rPr>
          <w:sz w:val="24"/>
          <w:szCs w:val="24"/>
          <w:color w:val="262626"/>
          <w:spacing w:val="42"/>
        </w:rPr>
        <w:t xml:space="preserve"> </w:t>
      </w:r>
      <w:r>
        <w:rPr>
          <w:rFonts w:ascii="Microsoft YaHei" w:hAnsi="Microsoft YaHei" w:eastAsia="Microsoft YaHei" w:cs="Microsoft YaHei"/>
          <w:sz w:val="24"/>
          <w:szCs w:val="24"/>
          <w:color w:val="262626"/>
        </w:rPr>
        <w:t>实际传输的数据内容，</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其长度由</w:t>
      </w:r>
      <w:r>
        <w:rPr>
          <w:sz w:val="24"/>
          <w:szCs w:val="24"/>
          <w:color w:val="262626"/>
        </w:rPr>
        <w:t>Length</w:t>
      </w:r>
      <w:r>
        <w:rPr>
          <w:rFonts w:ascii="Microsoft YaHei" w:hAnsi="Microsoft YaHei" w:eastAsia="Microsoft YaHei" w:cs="Microsoft YaHei"/>
          <w:sz w:val="24"/>
          <w:szCs w:val="24"/>
          <w:color w:val="262626"/>
        </w:rPr>
        <w:t>字段指定</w:t>
      </w:r>
    </w:p>
    <w:p>
      <w:pPr>
        <w:pStyle w:val="BodyText"/>
        <w:spacing w:line="312" w:lineRule="auto"/>
        <w:rPr/>
      </w:pPr>
      <w:r/>
    </w:p>
    <w:p>
      <w:pPr>
        <w:pStyle w:val="BodyText"/>
        <w:spacing w:line="312" w:lineRule="auto"/>
        <w:rPr/>
      </w:pPr>
      <w:r/>
    </w:p>
    <w:p>
      <w:pPr>
        <w:pStyle w:val="BodyText"/>
        <w:ind w:left="9" w:right="448" w:firstLine="5"/>
        <w:spacing w:before="103" w:line="269" w:lineRule="auto"/>
        <w:rPr>
          <w:sz w:val="24"/>
          <w:szCs w:val="24"/>
        </w:rPr>
      </w:pPr>
      <w:r>
        <w:rPr>
          <w:rFonts w:ascii="Microsoft YaHei" w:hAnsi="Microsoft YaHei" w:eastAsia="Microsoft YaHei" w:cs="Microsoft YaHei"/>
          <w:sz w:val="24"/>
          <w:szCs w:val="24"/>
          <w:color w:val="262626"/>
          <w:spacing w:val="-1"/>
        </w:rPr>
        <w:t>即使发送方发送的数据是  </w:t>
      </w:r>
      <w:r>
        <w:rPr>
          <w:sz w:val="24"/>
          <w:szCs w:val="24"/>
          <w:color w:val="262626"/>
          <w:spacing w:val="-1"/>
        </w:rPr>
        <w:t>(</w:t>
      </w:r>
      <w:r>
        <w:rPr>
          <w:sz w:val="24"/>
          <w:szCs w:val="24"/>
          <w:color w:val="262626"/>
          <w:spacing w:val="42"/>
        </w:rPr>
        <w:t xml:space="preserve"> </w:t>
      </w:r>
      <w:r>
        <w:rPr>
          <w:sz w:val="24"/>
          <w:szCs w:val="24"/>
          <w:color w:val="262626"/>
          <w:spacing w:val="-1"/>
        </w:rPr>
        <w:t>[T1][L1][V1][T2][L2][V2]</w:t>
      </w:r>
      <w:r>
        <w:rPr>
          <w:sz w:val="24"/>
          <w:szCs w:val="24"/>
          <w:color w:val="262626"/>
          <w:spacing w:val="27"/>
        </w:rPr>
        <w:t xml:space="preserve"> </w:t>
      </w:r>
      <w:r>
        <w:rPr>
          <w:sz w:val="24"/>
          <w:szCs w:val="24"/>
          <w:color w:val="262626"/>
          <w:spacing w:val="-1"/>
        </w:rPr>
        <w:t>)</w:t>
      </w:r>
      <w:r>
        <w:rPr>
          <w:sz w:val="24"/>
          <w:szCs w:val="24"/>
          <w:color w:val="262626"/>
          <w:spacing w:val="41"/>
          <w:w w:val="101"/>
        </w:rPr>
        <w:t xml:space="preserve"> </w:t>
      </w:r>
      <w:r>
        <w:rPr>
          <w:rFonts w:ascii="Microsoft YaHei" w:hAnsi="Microsoft YaHei" w:eastAsia="Microsoft YaHei" w:cs="Microsoft YaHei"/>
          <w:sz w:val="24"/>
          <w:szCs w:val="24"/>
          <w:color w:val="262626"/>
          <w:spacing w:val="-1"/>
        </w:rPr>
        <w:t>，接收方也可以区分出</w:t>
      </w:r>
      <w:r>
        <w:rPr>
          <w:rFonts w:ascii="Microsoft YaHei" w:hAnsi="Microsoft YaHei" w:eastAsia="Microsoft YaHei" w:cs="Microsoft YaHei"/>
          <w:sz w:val="24"/>
          <w:szCs w:val="24"/>
          <w:color w:val="262626"/>
          <w:spacing w:val="19"/>
        </w:rPr>
        <w:t xml:space="preserve"> </w:t>
      </w:r>
      <w:r>
        <w:rPr>
          <w:sz w:val="24"/>
          <w:szCs w:val="24"/>
          <w:color w:val="262626"/>
          <w:spacing w:val="-1"/>
        </w:rPr>
        <w:t>[T1][L1][V1]   </w:t>
      </w:r>
      <w:r>
        <w:rPr>
          <w:rFonts w:ascii="Microsoft YaHei" w:hAnsi="Microsoft YaHei" w:eastAsia="Microsoft YaHei" w:cs="Microsoft YaHei"/>
          <w:sz w:val="24"/>
          <w:szCs w:val="24"/>
          <w:color w:val="262626"/>
          <w:spacing w:val="-1"/>
        </w:rPr>
        <w:t>和</w:t>
      </w:r>
      <w:r>
        <w:rPr>
          <w:sz w:val="24"/>
          <w:szCs w:val="24"/>
          <w:color w:val="262626"/>
          <w:spacing w:val="8"/>
        </w:rPr>
        <w:t>[T2][L2][V2]</w:t>
      </w:r>
    </w:p>
    <w:p>
      <w:pPr>
        <w:spacing w:line="269" w:lineRule="auto"/>
        <w:sectPr>
          <w:headerReference w:type="default" r:id="rId20"/>
          <w:footerReference w:type="default" r:id="rId854"/>
          <w:pgSz w:w="12240" w:h="15840"/>
          <w:pgMar w:top="400" w:right="975" w:bottom="440" w:left="960" w:header="0" w:footer="175" w:gutter="0"/>
        </w:sectPr>
        <w:rPr>
          <w:sz w:val="24"/>
          <w:szCs w:val="24"/>
        </w:rPr>
      </w:pPr>
    </w:p>
    <w:p>
      <w:pPr>
        <w:pStyle w:val="BodyText"/>
        <w:spacing w:line="273" w:lineRule="auto"/>
        <w:rPr/>
      </w:pPr>
      <w:r/>
    </w:p>
    <w:p>
      <w:pPr>
        <w:pStyle w:val="BodyText"/>
        <w:spacing w:line="274" w:lineRule="auto"/>
        <w:rPr/>
      </w:pPr>
      <w:r/>
    </w:p>
    <w:p>
      <w:pPr>
        <w:pStyle w:val="BodyText"/>
        <w:spacing w:line="274" w:lineRule="auto"/>
        <w:rPr/>
      </w:pPr>
      <w:r/>
    </w:p>
    <w:p>
      <w:pPr>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应用案例：</w:t>
      </w:r>
    </w:p>
    <w:p>
      <w:pPr>
        <w:pStyle w:val="BodyText"/>
        <w:ind w:left="185"/>
        <w:spacing w:before="196" w:line="195" w:lineRule="auto"/>
        <w:rPr>
          <w:sz w:val="24"/>
          <w:szCs w:val="24"/>
        </w:rPr>
      </w:pPr>
      <w:r>
        <w:rPr>
          <w:rFonts w:ascii="Microsoft YaHei" w:hAnsi="Microsoft YaHei" w:eastAsia="Microsoft YaHei" w:cs="Microsoft YaHei"/>
          <w:sz w:val="12"/>
          <w:szCs w:val="12"/>
          <w:color w:val="262626"/>
          <w:spacing w:val="22"/>
          <w:w w:val="106"/>
          <w:position w:val="4"/>
        </w:rPr>
        <w:t>●</w:t>
      </w:r>
      <w:r>
        <w:rPr>
          <w:rFonts w:ascii="Microsoft YaHei" w:hAnsi="Microsoft YaHei" w:eastAsia="Microsoft YaHei" w:cs="Microsoft YaHei"/>
          <w:sz w:val="12"/>
          <w:szCs w:val="12"/>
          <w:color w:val="262626"/>
          <w:spacing w:val="7"/>
          <w:position w:val="4"/>
        </w:rPr>
        <w:t xml:space="preserve">    </w:t>
      </w:r>
      <w:hyperlink w:history="true" r:id="rId828">
        <w:r>
          <w:rPr>
            <w:sz w:val="24"/>
            <w:szCs w:val="24"/>
            <w:color w:val="262626"/>
          </w:rPr>
          <w:t>HTTP</w:t>
        </w:r>
        <w:r>
          <w:rPr>
            <w:sz w:val="24"/>
            <w:szCs w:val="24"/>
            <w:color w:val="262626"/>
            <w:spacing w:val="3"/>
          </w:rPr>
          <w:t>1.1</w:t>
        </w:r>
      </w:hyperlink>
      <w:r>
        <w:rPr>
          <w:sz w:val="24"/>
          <w:szCs w:val="24"/>
          <w:color w:val="262626"/>
          <w:spacing w:val="24"/>
        </w:rPr>
        <w:t xml:space="preserve"> </w:t>
      </w:r>
      <w:r>
        <w:rPr>
          <w:rFonts w:ascii="Microsoft YaHei" w:hAnsi="Microsoft YaHei" w:eastAsia="Microsoft YaHei" w:cs="Microsoft YaHei"/>
          <w:sz w:val="24"/>
          <w:szCs w:val="24"/>
          <w:color w:val="262626"/>
          <w:spacing w:val="3"/>
        </w:rPr>
        <w:t>请求头中的</w:t>
      </w:r>
      <w:r>
        <w:rPr>
          <w:sz w:val="24"/>
          <w:szCs w:val="24"/>
          <w:color w:val="262626"/>
        </w:rPr>
        <w:t>Content</w:t>
      </w:r>
      <w:r>
        <w:rPr>
          <w:sz w:val="24"/>
          <w:szCs w:val="24"/>
          <w:color w:val="262626"/>
          <w:spacing w:val="3"/>
        </w:rPr>
        <w:t>-</w:t>
      </w:r>
      <w:r>
        <w:rPr>
          <w:sz w:val="24"/>
          <w:szCs w:val="24"/>
          <w:color w:val="262626"/>
        </w:rPr>
        <w:t>Lenth</w:t>
      </w:r>
    </w:p>
    <w:p>
      <w:pPr>
        <w:pStyle w:val="BodyText"/>
        <w:ind w:left="185"/>
        <w:spacing w:before="129" w:line="306" w:lineRule="exact"/>
        <w:rPr>
          <w:sz w:val="24"/>
          <w:szCs w:val="24"/>
        </w:rPr>
      </w:pPr>
      <w:r>
        <w:rPr>
          <w:rFonts w:ascii="Microsoft YaHei" w:hAnsi="Microsoft YaHei" w:eastAsia="Microsoft YaHei" w:cs="Microsoft YaHei"/>
          <w:sz w:val="12"/>
          <w:szCs w:val="12"/>
          <w:color w:val="262626"/>
          <w:spacing w:val="8"/>
          <w:position w:val="4"/>
        </w:rPr>
        <w:t>●</w:t>
      </w:r>
      <w:r>
        <w:rPr>
          <w:rFonts w:ascii="Microsoft YaHei" w:hAnsi="Microsoft YaHei" w:eastAsia="Microsoft YaHei" w:cs="Microsoft YaHei"/>
          <w:sz w:val="12"/>
          <w:szCs w:val="12"/>
          <w:color w:val="262626"/>
          <w:spacing w:val="6"/>
          <w:position w:val="4"/>
        </w:rPr>
        <w:t xml:space="preserve">    </w:t>
      </w:r>
      <w:r>
        <w:rPr>
          <w:sz w:val="24"/>
          <w:szCs w:val="24"/>
          <w:color w:val="262626"/>
          <w:spacing w:val="8"/>
          <w:position w:val="1"/>
        </w:rPr>
        <w:t>Protobuf</w:t>
      </w:r>
    </w:p>
    <w:p>
      <w:pPr>
        <w:pStyle w:val="BodyText"/>
        <w:ind w:left="185"/>
        <w:spacing w:before="144" w:line="306" w:lineRule="exact"/>
        <w:rPr>
          <w:sz w:val="24"/>
          <w:szCs w:val="24"/>
        </w:rPr>
      </w:pPr>
      <w:r>
        <w:rPr>
          <w:rFonts w:ascii="Microsoft YaHei" w:hAnsi="Microsoft YaHei" w:eastAsia="Microsoft YaHei" w:cs="Microsoft YaHei"/>
          <w:sz w:val="12"/>
          <w:szCs w:val="12"/>
          <w:color w:val="262626"/>
          <w:spacing w:val="5"/>
          <w:position w:val="4"/>
        </w:rPr>
        <w:t>●    </w:t>
      </w:r>
      <w:r>
        <w:rPr>
          <w:sz w:val="24"/>
          <w:szCs w:val="24"/>
          <w:color w:val="262626"/>
          <w:spacing w:val="5"/>
          <w:position w:val="1"/>
        </w:rPr>
        <w:t>WebSocket</w:t>
      </w:r>
    </w:p>
    <w:p>
      <w:pPr>
        <w:spacing w:line="306" w:lineRule="exact"/>
        <w:sectPr>
          <w:footerReference w:type="default" r:id="rId856"/>
          <w:pgSz w:w="12240" w:h="15840"/>
          <w:pgMar w:top="400" w:right="978" w:bottom="440" w:left="968" w:header="0" w:footer="175" w:gutter="0"/>
        </w:sectPr>
        <w:rPr>
          <w:sz w:val="24"/>
          <w:szCs w:val="24"/>
        </w:rPr>
      </w:pPr>
    </w:p>
    <w:p>
      <w:pPr>
        <w:pStyle w:val="BodyText"/>
        <w:spacing w:line="257" w:lineRule="auto"/>
        <w:rPr/>
      </w:pPr>
      <w:r/>
    </w:p>
    <w:p>
      <w:pPr>
        <w:pStyle w:val="BodyText"/>
        <w:spacing w:line="258" w:lineRule="auto"/>
        <w:rPr/>
      </w:pPr>
      <w:r/>
    </w:p>
    <w:p>
      <w:pPr>
        <w:pStyle w:val="BodyText"/>
        <w:spacing w:line="258" w:lineRule="auto"/>
        <w:rPr/>
      </w:pPr>
      <w:r/>
    </w:p>
    <w:p>
      <w:pPr>
        <w:ind w:left="14"/>
        <w:spacing w:before="206" w:line="187" w:lineRule="auto"/>
        <w:rPr>
          <w:rFonts w:ascii="Microsoft YaHei" w:hAnsi="Microsoft YaHei" w:eastAsia="Microsoft YaHei" w:cs="Microsoft YaHei"/>
          <w:sz w:val="48"/>
          <w:szCs w:val="48"/>
        </w:rPr>
      </w:pPr>
      <w:r>
        <w:drawing>
          <wp:anchor distT="0" distB="0" distL="0" distR="0" simplePos="0" relativeHeight="253678592" behindDoc="0" locked="0" layoutInCell="1" allowOverlap="1">
            <wp:simplePos x="0" y="0"/>
            <wp:positionH relativeFrom="column">
              <wp:posOffset>0</wp:posOffset>
            </wp:positionH>
            <wp:positionV relativeFrom="paragraph">
              <wp:posOffset>527770</wp:posOffset>
            </wp:positionV>
            <wp:extent cx="6553200" cy="9525"/>
            <wp:effectExtent l="0" t="0" r="0" b="0"/>
            <wp:wrapNone/>
            <wp:docPr id="1166" name="IM 1166"/>
            <wp:cNvGraphicFramePr/>
            <a:graphic>
              <a:graphicData uri="http://schemas.openxmlformats.org/drawingml/2006/picture">
                <pic:pic>
                  <pic:nvPicPr>
                    <pic:cNvPr id="1166" name="IM 1166"/>
                    <pic:cNvPicPr/>
                  </pic:nvPicPr>
                  <pic:blipFill>
                    <a:blip r:embed="rId858"/>
                    <a:stretch>
                      <a:fillRect/>
                    </a:stretch>
                  </pic:blipFill>
                  <pic:spPr>
                    <a:xfrm rot="0">
                      <a:off x="0" y="0"/>
                      <a:ext cx="6553200" cy="9525"/>
                    </a:xfrm>
                    <a:prstGeom prst="rect">
                      <a:avLst/>
                    </a:prstGeom>
                  </pic:spPr>
                </pic:pic>
              </a:graphicData>
            </a:graphic>
          </wp:anchor>
        </w:drawing>
      </w:r>
      <w:bookmarkStart w:name="bookmark103" w:id="102"/>
      <w:bookmarkEnd w:id="102"/>
      <w:r>
        <w:rPr>
          <w:rFonts w:ascii="Microsoft YaHei" w:hAnsi="Microsoft YaHei" w:eastAsia="Microsoft YaHei" w:cs="Microsoft YaHei"/>
          <w:sz w:val="48"/>
          <w:szCs w:val="48"/>
          <w14:textFill>
            <w14:solidFill>
              <w14:srgbClr w14:val="000000">
                <w14:alpha w14:val="14901"/>
              </w14:srgbClr>
            </w14:solidFill>
          </w14:textFill>
          <w:spacing w:val="-3"/>
        </w:rPr>
        <w:t>键入网址到网页显示，</w:t>
      </w:r>
      <w:r>
        <w:rPr>
          <w:rFonts w:ascii="Microsoft YaHei" w:hAnsi="Microsoft YaHei" w:eastAsia="Microsoft YaHei" w:cs="Microsoft YaHei"/>
          <w:sz w:val="48"/>
          <w:szCs w:val="48"/>
          <w14:textFill>
            <w14:solidFill>
              <w14:srgbClr w14:val="000000">
                <w14:alpha w14:val="14901"/>
              </w14:srgbClr>
            </w14:solidFill>
          </w14:textFill>
          <w:spacing w:val="-104"/>
        </w:rPr>
        <w:t xml:space="preserve"> </w:t>
      </w:r>
      <w:r>
        <w:rPr>
          <w:rFonts w:ascii="Microsoft YaHei" w:hAnsi="Microsoft YaHei" w:eastAsia="Microsoft YaHei" w:cs="Microsoft YaHei"/>
          <w:sz w:val="48"/>
          <w:szCs w:val="48"/>
          <w14:textFill>
            <w14:solidFill>
              <w14:srgbClr w14:val="000000">
                <w14:alpha w14:val="14901"/>
              </w14:srgbClr>
            </w14:solidFill>
          </w14:textFill>
          <w:spacing w:val="-3"/>
        </w:rPr>
        <w:t>期间发生了什么？</w:t>
      </w:r>
    </w:p>
    <w:p>
      <w:pPr>
        <w:ind w:left="13"/>
        <w:spacing w:before="26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五层模型</w:t>
      </w:r>
    </w:p>
    <w:p>
      <w:pPr>
        <w:pStyle w:val="BodyText"/>
        <w:ind w:left="194"/>
        <w:spacing w:before="214" w:line="185" w:lineRule="auto"/>
        <w:rPr>
          <w:sz w:val="24"/>
          <w:szCs w:val="24"/>
        </w:rPr>
      </w:pPr>
      <w:r>
        <w:rPr>
          <w:rFonts w:ascii="Microsoft YaHei" w:hAnsi="Microsoft YaHei" w:eastAsia="Microsoft YaHei" w:cs="Microsoft YaHei"/>
          <w:sz w:val="12"/>
          <w:szCs w:val="12"/>
          <w:color w:val="262626"/>
          <w:spacing w:val="2"/>
        </w:rPr>
        <w:t>●</w:t>
      </w:r>
      <w:r>
        <w:rPr>
          <w:rFonts w:ascii="Microsoft YaHei" w:hAnsi="Microsoft YaHei" w:eastAsia="Microsoft YaHei" w:cs="Microsoft YaHei"/>
          <w:sz w:val="12"/>
          <w:szCs w:val="12"/>
          <w:color w:val="262626"/>
          <w:spacing w:val="4"/>
        </w:rPr>
        <w:t xml:space="preserve">    </w:t>
      </w:r>
      <w:r>
        <w:rPr>
          <w:rFonts w:ascii="Microsoft YaHei" w:hAnsi="Microsoft YaHei" w:eastAsia="Microsoft YaHei" w:cs="Microsoft YaHei"/>
          <w:sz w:val="24"/>
          <w:szCs w:val="24"/>
          <w:color w:val="262626"/>
          <w:spacing w:val="2"/>
        </w:rPr>
        <w:t>应用层</w:t>
      </w:r>
      <w:r>
        <w:rPr>
          <w:sz w:val="24"/>
          <w:szCs w:val="24"/>
          <w:color w:val="262626"/>
          <w:spacing w:val="2"/>
        </w:rPr>
        <w:t>(</w:t>
      </w:r>
      <w:hyperlink w:history="true" r:id="rId756">
        <w:r>
          <w:rPr>
            <w:sz w:val="24"/>
            <w:szCs w:val="24"/>
            <w:color w:val="262626"/>
          </w:rPr>
          <w:t>HTTP</w:t>
        </w:r>
      </w:hyperlink>
      <w:r>
        <w:rPr>
          <w:rFonts w:ascii="Microsoft YaHei" w:hAnsi="Microsoft YaHei" w:eastAsia="Microsoft YaHei" w:cs="Microsoft YaHei"/>
          <w:sz w:val="24"/>
          <w:szCs w:val="24"/>
          <w:color w:val="262626"/>
          <w:spacing w:val="-2"/>
        </w:rPr>
        <w:t>、</w:t>
      </w:r>
      <w:r>
        <w:rPr>
          <w:sz w:val="24"/>
          <w:szCs w:val="24"/>
          <w:color w:val="262626"/>
          <w:spacing w:val="-2"/>
        </w:rPr>
        <w:t>DNS)</w:t>
      </w:r>
    </w:p>
    <w:p>
      <w:pPr>
        <w:pStyle w:val="BodyText"/>
        <w:ind w:left="194"/>
        <w:spacing w:before="147" w:line="18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传输层</w:t>
      </w:r>
      <w:r>
        <w:rPr>
          <w:sz w:val="24"/>
          <w:szCs w:val="24"/>
          <w:color w:val="262626"/>
          <w:spacing w:val="-1"/>
        </w:rPr>
        <w:t>(TCP</w:t>
      </w:r>
      <w:r>
        <w:rPr>
          <w:sz w:val="24"/>
          <w:szCs w:val="24"/>
          <w:color w:val="262626"/>
          <w:spacing w:val="-30"/>
        </w:rPr>
        <w:t xml:space="preserve"> </w:t>
      </w:r>
      <w:r>
        <w:rPr>
          <w:rFonts w:ascii="Microsoft YaHei" w:hAnsi="Microsoft YaHei" w:eastAsia="Microsoft YaHei" w:cs="Microsoft YaHei"/>
          <w:sz w:val="24"/>
          <w:szCs w:val="24"/>
          <w:color w:val="262626"/>
          <w:spacing w:val="-1"/>
        </w:rPr>
        <w:t>、</w:t>
      </w:r>
      <w:r>
        <w:rPr>
          <w:sz w:val="24"/>
          <w:szCs w:val="24"/>
          <w:color w:val="262626"/>
          <w:spacing w:val="-1"/>
        </w:rPr>
        <w:t>UDP)</w:t>
      </w:r>
    </w:p>
    <w:p>
      <w:pPr>
        <w:pStyle w:val="BodyText"/>
        <w:ind w:left="194"/>
        <w:spacing w:before="147" w:line="185" w:lineRule="auto"/>
        <w:rPr>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网络层</w:t>
      </w:r>
      <w:r>
        <w:rPr>
          <w:sz w:val="24"/>
          <w:szCs w:val="24"/>
          <w:color w:val="262626"/>
          <w:spacing w:val="-5"/>
        </w:rPr>
        <w:t>(IP</w:t>
      </w:r>
      <w:r>
        <w:rPr>
          <w:sz w:val="24"/>
          <w:szCs w:val="24"/>
          <w:color w:val="262626"/>
          <w:spacing w:val="-29"/>
        </w:rPr>
        <w:t xml:space="preserve"> </w:t>
      </w:r>
      <w:r>
        <w:rPr>
          <w:rFonts w:ascii="Microsoft YaHei" w:hAnsi="Microsoft YaHei" w:eastAsia="Microsoft YaHei" w:cs="Microsoft YaHei"/>
          <w:sz w:val="24"/>
          <w:szCs w:val="24"/>
          <w:color w:val="262626"/>
          <w:spacing w:val="-5"/>
        </w:rPr>
        <w:t>、</w:t>
      </w:r>
      <w:r>
        <w:rPr>
          <w:sz w:val="24"/>
          <w:szCs w:val="24"/>
          <w:color w:val="262626"/>
          <w:spacing w:val="-5"/>
        </w:rPr>
        <w:t>ARP</w:t>
      </w:r>
      <w:r>
        <w:rPr>
          <w:sz w:val="24"/>
          <w:szCs w:val="24"/>
          <w:color w:val="262626"/>
          <w:spacing w:val="-36"/>
        </w:rPr>
        <w:t xml:space="preserve"> </w:t>
      </w:r>
      <w:r>
        <w:rPr>
          <w:rFonts w:ascii="Microsoft YaHei" w:hAnsi="Microsoft YaHei" w:eastAsia="Microsoft YaHei" w:cs="Microsoft YaHei"/>
          <w:sz w:val="24"/>
          <w:szCs w:val="24"/>
          <w:color w:val="262626"/>
          <w:spacing w:val="-5"/>
        </w:rPr>
        <w:t>、路由器</w:t>
      </w:r>
      <w:r>
        <w:rPr>
          <w:sz w:val="24"/>
          <w:szCs w:val="24"/>
          <w:color w:val="262626"/>
          <w:spacing w:val="-5"/>
        </w:rPr>
        <w:t>)</w:t>
      </w:r>
    </w:p>
    <w:p>
      <w:pPr>
        <w:ind w:left="194"/>
        <w:spacing w:before="154"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数据链路层（</w:t>
      </w:r>
      <w:r>
        <w:rPr>
          <w:rFonts w:ascii="Microsoft YaHei" w:hAnsi="Microsoft YaHei" w:eastAsia="Microsoft YaHei" w:cs="Microsoft YaHei"/>
          <w:sz w:val="24"/>
          <w:szCs w:val="24"/>
          <w:color w:val="262626"/>
          <w:spacing w:val="-14"/>
        </w:rPr>
        <w:t xml:space="preserve"> </w:t>
      </w:r>
      <w:r>
        <w:rPr>
          <w:rFonts w:ascii="Microsoft YaHei" w:hAnsi="Microsoft YaHei" w:eastAsia="Microsoft YaHei" w:cs="Microsoft YaHei"/>
          <w:sz w:val="24"/>
          <w:szCs w:val="24"/>
          <w:color w:val="262626"/>
          <w:spacing w:val="-3"/>
        </w:rPr>
        <w:t>网桥</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、交换机）</w:t>
      </w:r>
    </w:p>
    <w:p>
      <w:pPr>
        <w:ind w:left="194"/>
        <w:spacing w:before="143"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物理层（</w:t>
      </w:r>
      <w:r>
        <w:rPr>
          <w:rFonts w:ascii="Microsoft YaHei" w:hAnsi="Microsoft YaHei" w:eastAsia="Microsoft YaHei" w:cs="Microsoft YaHei"/>
          <w:sz w:val="24"/>
          <w:szCs w:val="24"/>
          <w:color w:val="262626"/>
          <w:spacing w:val="-17"/>
        </w:rPr>
        <w:t xml:space="preserve"> </w:t>
      </w:r>
      <w:r>
        <w:rPr>
          <w:rFonts w:ascii="Microsoft YaHei" w:hAnsi="Microsoft YaHei" w:eastAsia="Microsoft YaHei" w:cs="Microsoft YaHei"/>
          <w:sz w:val="24"/>
          <w:szCs w:val="24"/>
          <w:color w:val="262626"/>
          <w:spacing w:val="-3"/>
        </w:rPr>
        <w:t>中继器</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、集线器）</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ind w:left="16"/>
        <w:spacing w:before="181" w:line="192" w:lineRule="auto"/>
        <w:outlineLvl w:val="4"/>
        <w:rPr>
          <w:rFonts w:ascii="Microsoft YaHei" w:hAnsi="Microsoft YaHei" w:eastAsia="Microsoft YaHei" w:cs="Microsoft YaHei"/>
          <w:sz w:val="42"/>
          <w:szCs w:val="42"/>
        </w:rPr>
      </w:pPr>
      <w:r>
        <w:rPr>
          <w:sz w:val="42"/>
          <w:szCs w:val="42"/>
          <w:color w:val="262626"/>
          <w:spacing w:val="-5"/>
        </w:rPr>
        <w:t>1</w:t>
      </w:r>
      <w:r>
        <w:rPr>
          <w:rFonts w:ascii="Microsoft YaHei" w:hAnsi="Microsoft YaHei" w:eastAsia="Microsoft YaHei" w:cs="Microsoft YaHei"/>
          <w:sz w:val="42"/>
          <w:szCs w:val="42"/>
          <w:color w:val="404040"/>
          <w:spacing w:val="-5"/>
        </w:rPr>
        <w:t>、</w:t>
      </w:r>
      <w:r>
        <w:rPr>
          <w:rFonts w:ascii="Microsoft YaHei" w:hAnsi="Microsoft YaHei" w:eastAsia="Microsoft YaHei" w:cs="Microsoft YaHei"/>
          <w:sz w:val="42"/>
          <w:szCs w:val="42"/>
          <w:color w:val="262626"/>
          <w:spacing w:val="-5"/>
        </w:rPr>
        <w:t>解析</w:t>
      </w:r>
      <w:r>
        <w:rPr>
          <w:sz w:val="42"/>
          <w:szCs w:val="42"/>
          <w:color w:val="262626"/>
          <w:spacing w:val="-5"/>
        </w:rPr>
        <w:t>URL</w:t>
      </w:r>
      <w:r>
        <w:rPr>
          <w:rFonts w:ascii="Microsoft YaHei" w:hAnsi="Microsoft YaHei" w:eastAsia="Microsoft YaHei" w:cs="Microsoft YaHei"/>
          <w:sz w:val="42"/>
          <w:szCs w:val="42"/>
          <w:color w:val="262626"/>
          <w:spacing w:val="-5"/>
        </w:rPr>
        <w:t>生成</w:t>
      </w:r>
      <w:hyperlink w:history="true" r:id="rId756">
        <w:r>
          <w:rPr>
            <w:sz w:val="42"/>
            <w:szCs w:val="42"/>
            <w:color w:val="262626"/>
            <w:spacing w:val="-5"/>
          </w:rPr>
          <w:t>HTTP</w:t>
        </w:r>
      </w:hyperlink>
      <w:r>
        <w:rPr>
          <w:rFonts w:ascii="Microsoft YaHei" w:hAnsi="Microsoft YaHei" w:eastAsia="Microsoft YaHei" w:cs="Microsoft YaHei"/>
          <w:sz w:val="42"/>
          <w:szCs w:val="42"/>
          <w:color w:val="262626"/>
          <w:spacing w:val="-5"/>
        </w:rPr>
        <w:t>请求</w:t>
      </w:r>
    </w:p>
    <w:p>
      <w:pPr>
        <w:pStyle w:val="BodyText"/>
        <w:ind w:left="16" w:right="176" w:hanging="3"/>
        <w:spacing w:before="278"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首先浏览器做的第一步工作就是要对</w:t>
      </w:r>
      <w:r>
        <w:rPr>
          <w:rFonts w:ascii="Microsoft YaHei" w:hAnsi="Microsoft YaHei" w:eastAsia="Microsoft YaHei" w:cs="Microsoft YaHei"/>
          <w:sz w:val="24"/>
          <w:szCs w:val="24"/>
          <w:color w:val="262626"/>
          <w:spacing w:val="33"/>
        </w:rPr>
        <w:t xml:space="preserve"> </w:t>
      </w:r>
      <w:r>
        <w:rPr>
          <w:sz w:val="24"/>
          <w:szCs w:val="24"/>
          <w:color w:val="262626"/>
          <w:spacing w:val="-2"/>
        </w:rPr>
        <w:t>URL</w:t>
      </w:r>
      <w:r>
        <w:rPr>
          <w:sz w:val="24"/>
          <w:szCs w:val="24"/>
          <w:color w:val="262626"/>
          <w:spacing w:val="28"/>
        </w:rPr>
        <w:t xml:space="preserve"> </w:t>
      </w:r>
      <w:r>
        <w:rPr>
          <w:rFonts w:ascii="Microsoft YaHei" w:hAnsi="Microsoft YaHei" w:eastAsia="Microsoft YaHei" w:cs="Microsoft YaHei"/>
          <w:sz w:val="24"/>
          <w:szCs w:val="24"/>
          <w:color w:val="262626"/>
          <w:spacing w:val="-2"/>
        </w:rPr>
        <w:t>进行解析，从而生成发送给 </w:t>
      </w:r>
      <w:r>
        <w:rPr>
          <w:sz w:val="24"/>
          <w:szCs w:val="24"/>
          <w:color w:val="262626"/>
          <w:spacing w:val="-2"/>
        </w:rPr>
        <w:t>Web</w:t>
      </w:r>
      <w:r>
        <w:rPr>
          <w:sz w:val="24"/>
          <w:szCs w:val="24"/>
          <w:color w:val="262626"/>
          <w:spacing w:val="26"/>
          <w:w w:val="101"/>
        </w:rPr>
        <w:t xml:space="preserve"> </w:t>
      </w:r>
      <w:r>
        <w:rPr>
          <w:rFonts w:ascii="Microsoft YaHei" w:hAnsi="Microsoft YaHei" w:eastAsia="Microsoft YaHei" w:cs="Microsoft YaHei"/>
          <w:sz w:val="24"/>
          <w:szCs w:val="24"/>
          <w:color w:val="262626"/>
          <w:spacing w:val="-2"/>
        </w:rPr>
        <w:t>服务器的请求信息。</w:t>
      </w:r>
      <w:r>
        <w:rPr>
          <w:rFonts w:ascii="Microsoft YaHei" w:hAnsi="Microsoft YaHei" w:eastAsia="Microsoft YaHei" w:cs="Microsoft YaHei"/>
          <w:sz w:val="24"/>
          <w:szCs w:val="24"/>
          <w:color w:val="262626"/>
        </w:rPr>
        <w:t xml:space="preserve"> </w:t>
      </w:r>
      <w:r>
        <w:rPr>
          <w:sz w:val="24"/>
          <w:szCs w:val="24"/>
          <w:color w:val="262626"/>
          <w:spacing w:val="-4"/>
        </w:rPr>
        <w:t>URL</w:t>
      </w:r>
      <w:r>
        <w:rPr>
          <w:sz w:val="24"/>
          <w:szCs w:val="24"/>
          <w:color w:val="262626"/>
          <w:spacing w:val="25"/>
        </w:rPr>
        <w:t xml:space="preserve"> </w:t>
      </w:r>
      <w:r>
        <w:rPr>
          <w:rFonts w:ascii="Microsoft YaHei" w:hAnsi="Microsoft YaHei" w:eastAsia="Microsoft YaHei" w:cs="Microsoft YaHei"/>
          <w:sz w:val="24"/>
          <w:szCs w:val="24"/>
          <w:color w:val="262626"/>
          <w:spacing w:val="-4"/>
        </w:rPr>
        <w:t>其实包括</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4"/>
        </w:rPr>
        <w:t>域名</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4"/>
        </w:rPr>
        <w:t>和</w:t>
      </w:r>
      <w:r>
        <w:rPr>
          <w:rFonts w:ascii="Microsoft YaHei" w:hAnsi="Microsoft YaHei" w:eastAsia="Microsoft YaHei" w:cs="Microsoft YaHei"/>
          <w:sz w:val="24"/>
          <w:szCs w:val="24"/>
          <w:color w:val="262626"/>
          <w:spacing w:val="24"/>
          <w:w w:val="101"/>
        </w:rPr>
        <w:t xml:space="preserve"> </w:t>
      </w:r>
      <w:r>
        <w:rPr>
          <w:rFonts w:ascii="Microsoft YaHei" w:hAnsi="Microsoft YaHei" w:eastAsia="Microsoft YaHei" w:cs="Microsoft YaHei"/>
          <w:sz w:val="24"/>
          <w:szCs w:val="24"/>
          <w:color w:val="262626"/>
          <w:spacing w:val="-4"/>
        </w:rPr>
        <w:t>资源文件的路径名</w:t>
      </w:r>
    </w:p>
    <w:p>
      <w:pPr>
        <w:pStyle w:val="BodyText"/>
        <w:ind w:left="9"/>
        <w:spacing w:before="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解析后，</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浏览器确定了</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域名和文件名，然后根据这些信息来生成</w:t>
      </w:r>
      <w:r>
        <w:rPr>
          <w:rFonts w:ascii="Microsoft YaHei" w:hAnsi="Microsoft YaHei" w:eastAsia="Microsoft YaHei" w:cs="Microsoft YaHei"/>
          <w:sz w:val="24"/>
          <w:szCs w:val="24"/>
          <w:color w:val="262626"/>
          <w:spacing w:val="25"/>
          <w:w w:val="101"/>
        </w:rPr>
        <w:t xml:space="preserve"> </w:t>
      </w:r>
      <w:hyperlink w:history="true" r:id="rId756">
        <w:r>
          <w:rPr>
            <w:sz w:val="24"/>
            <w:szCs w:val="24"/>
            <w:color w:val="262626"/>
            <w:spacing w:val="-2"/>
          </w:rPr>
          <w:t>HTTP</w:t>
        </w:r>
      </w:hyperlink>
      <w:r>
        <w:rPr>
          <w:sz w:val="24"/>
          <w:szCs w:val="24"/>
          <w:color w:val="262626"/>
          <w:spacing w:val="21"/>
          <w:w w:val="101"/>
        </w:rPr>
        <w:t xml:space="preserve"> </w:t>
      </w:r>
      <w:r>
        <w:rPr>
          <w:rFonts w:ascii="Microsoft YaHei" w:hAnsi="Microsoft YaHei" w:eastAsia="Microsoft YaHei" w:cs="Microsoft YaHei"/>
          <w:sz w:val="24"/>
          <w:szCs w:val="24"/>
          <w:color w:val="262626"/>
          <w:spacing w:val="-2"/>
        </w:rPr>
        <w:t>请求信息</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ind w:left="20"/>
        <w:spacing w:before="180" w:line="192" w:lineRule="auto"/>
        <w:outlineLvl w:val="4"/>
        <w:rPr>
          <w:sz w:val="42"/>
          <w:szCs w:val="42"/>
        </w:rPr>
      </w:pPr>
      <w:r>
        <w:rPr>
          <w:sz w:val="42"/>
          <w:szCs w:val="42"/>
          <w:color w:val="262626"/>
          <w:spacing w:val="-5"/>
        </w:rPr>
        <w:t>2</w:t>
      </w:r>
      <w:r>
        <w:rPr>
          <w:sz w:val="42"/>
          <w:szCs w:val="42"/>
          <w:color w:val="262626"/>
          <w:spacing w:val="-58"/>
        </w:rPr>
        <w:t xml:space="preserve"> </w:t>
      </w:r>
      <w:r>
        <w:rPr>
          <w:rFonts w:ascii="Microsoft YaHei" w:hAnsi="Microsoft YaHei" w:eastAsia="Microsoft YaHei" w:cs="Microsoft YaHei"/>
          <w:sz w:val="42"/>
          <w:szCs w:val="42"/>
          <w:color w:val="404040"/>
          <w:spacing w:val="-5"/>
        </w:rPr>
        <w:t>、</w:t>
      </w:r>
      <w:r>
        <w:rPr>
          <w:sz w:val="42"/>
          <w:szCs w:val="42"/>
          <w:color w:val="262626"/>
          <w:spacing w:val="-5"/>
        </w:rPr>
        <w:t>DNS</w:t>
      </w:r>
      <w:r>
        <w:rPr>
          <w:rFonts w:ascii="Microsoft YaHei" w:hAnsi="Microsoft YaHei" w:eastAsia="Microsoft YaHei" w:cs="Microsoft YaHei"/>
          <w:sz w:val="42"/>
          <w:szCs w:val="42"/>
          <w:color w:val="262626"/>
          <w:spacing w:val="-5"/>
        </w:rPr>
        <w:t>域名解析得到目的</w:t>
      </w:r>
      <w:r>
        <w:rPr>
          <w:sz w:val="42"/>
          <w:szCs w:val="42"/>
          <w:color w:val="262626"/>
          <w:spacing w:val="-5"/>
        </w:rPr>
        <w:t>IP</w:t>
      </w:r>
    </w:p>
    <w:p>
      <w:pPr>
        <w:pStyle w:val="BodyText"/>
        <w:ind w:left="7" w:right="593" w:firstLine="5"/>
        <w:spacing w:before="280" w:line="30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通过浏览器解析</w:t>
      </w:r>
      <w:r>
        <w:rPr>
          <w:rFonts w:ascii="Microsoft YaHei" w:hAnsi="Microsoft YaHei" w:eastAsia="Microsoft YaHei" w:cs="Microsoft YaHei"/>
          <w:sz w:val="24"/>
          <w:szCs w:val="24"/>
          <w:color w:val="262626"/>
          <w:spacing w:val="26"/>
        </w:rPr>
        <w:t xml:space="preserve"> </w:t>
      </w:r>
      <w:r>
        <w:rPr>
          <w:sz w:val="24"/>
          <w:szCs w:val="24"/>
          <w:color w:val="262626"/>
          <w:spacing w:val="-3"/>
        </w:rPr>
        <w:t>URL</w:t>
      </w:r>
      <w:r>
        <w:rPr>
          <w:sz w:val="24"/>
          <w:szCs w:val="24"/>
          <w:color w:val="262626"/>
          <w:spacing w:val="26"/>
        </w:rPr>
        <w:t xml:space="preserve"> </w:t>
      </w:r>
      <w:r>
        <w:rPr>
          <w:rFonts w:ascii="Microsoft YaHei" w:hAnsi="Microsoft YaHei" w:eastAsia="Microsoft YaHei" w:cs="Microsoft YaHei"/>
          <w:sz w:val="24"/>
          <w:szCs w:val="24"/>
          <w:color w:val="262626"/>
          <w:spacing w:val="-3"/>
        </w:rPr>
        <w:t>并生成</w:t>
      </w:r>
      <w:r>
        <w:rPr>
          <w:rFonts w:ascii="Microsoft YaHei" w:hAnsi="Microsoft YaHei" w:eastAsia="Microsoft YaHei" w:cs="Microsoft YaHei"/>
          <w:sz w:val="24"/>
          <w:szCs w:val="24"/>
          <w:color w:val="262626"/>
          <w:spacing w:val="26"/>
        </w:rPr>
        <w:t xml:space="preserve"> </w:t>
      </w:r>
      <w:hyperlink w:history="true" r:id="rId756">
        <w:r>
          <w:rPr>
            <w:sz w:val="24"/>
            <w:szCs w:val="24"/>
            <w:color w:val="262626"/>
            <w:spacing w:val="-3"/>
          </w:rPr>
          <w:t>HTTP</w:t>
        </w:r>
      </w:hyperlink>
      <w:r>
        <w:rPr>
          <w:sz w:val="24"/>
          <w:szCs w:val="24"/>
          <w:color w:val="262626"/>
          <w:spacing w:val="26"/>
          <w:w w:val="101"/>
        </w:rPr>
        <w:t xml:space="preserve"> </w:t>
      </w:r>
      <w:r>
        <w:rPr>
          <w:rFonts w:ascii="Microsoft YaHei" w:hAnsi="Microsoft YaHei" w:eastAsia="Microsoft YaHei" w:cs="Microsoft YaHei"/>
          <w:sz w:val="24"/>
          <w:szCs w:val="24"/>
          <w:color w:val="262626"/>
          <w:spacing w:val="-3"/>
        </w:rPr>
        <w:t>消息后，</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需要委托操作系统将消息发送给 </w:t>
      </w:r>
      <w:r>
        <w:rPr>
          <w:sz w:val="24"/>
          <w:szCs w:val="24"/>
          <w:color w:val="262626"/>
          <w:spacing w:val="-3"/>
        </w:rPr>
        <w:t>We</w:t>
      </w:r>
      <w:r>
        <w:rPr>
          <w:sz w:val="24"/>
          <w:szCs w:val="24"/>
          <w:color w:val="262626"/>
          <w:spacing w:val="-4"/>
        </w:rPr>
        <w:t>b</w:t>
      </w:r>
      <w:r>
        <w:rPr>
          <w:sz w:val="24"/>
          <w:szCs w:val="24"/>
          <w:color w:val="262626"/>
          <w:spacing w:val="27"/>
        </w:rPr>
        <w:t xml:space="preserve"> </w:t>
      </w:r>
      <w:r>
        <w:rPr>
          <w:rFonts w:ascii="Microsoft YaHei" w:hAnsi="Microsoft YaHei" w:eastAsia="Microsoft YaHei" w:cs="Microsoft YaHei"/>
          <w:sz w:val="24"/>
          <w:szCs w:val="24"/>
          <w:color w:val="262626"/>
          <w:spacing w:val="-4"/>
        </w:rPr>
        <w:t>服务器。</w:t>
      </w:r>
      <w:r>
        <w:rPr>
          <w:rFonts w:ascii="Microsoft YaHei" w:hAnsi="Microsoft YaHei" w:eastAsia="Microsoft YaHei" w:cs="Microsoft YaHei"/>
          <w:sz w:val="24"/>
          <w:szCs w:val="24"/>
          <w:color w:val="262626"/>
          <w:spacing w:val="-2"/>
        </w:rPr>
        <w:t>但在发送之前，</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还有一项工作需要完成，那就是查询服务器域名对应的</w:t>
      </w:r>
      <w:r>
        <w:rPr>
          <w:rFonts w:ascii="Microsoft YaHei" w:hAnsi="Microsoft YaHei" w:eastAsia="Microsoft YaHei" w:cs="Microsoft YaHei"/>
          <w:sz w:val="24"/>
          <w:szCs w:val="24"/>
          <w:color w:val="262626"/>
          <w:spacing w:val="25"/>
          <w:w w:val="101"/>
        </w:rPr>
        <w:t xml:space="preserve"> </w:t>
      </w:r>
      <w:r>
        <w:rPr>
          <w:sz w:val="24"/>
          <w:szCs w:val="24"/>
          <w:color w:val="262626"/>
          <w:spacing w:val="-2"/>
        </w:rPr>
        <w:t>IP</w:t>
      </w:r>
      <w:r>
        <w:rPr>
          <w:sz w:val="24"/>
          <w:szCs w:val="24"/>
          <w:color w:val="262626"/>
          <w:spacing w:val="20"/>
        </w:rPr>
        <w:t xml:space="preserve"> </w:t>
      </w:r>
      <w:r>
        <w:rPr>
          <w:rFonts w:ascii="Microsoft YaHei" w:hAnsi="Microsoft YaHei" w:eastAsia="Microsoft YaHei" w:cs="Microsoft YaHei"/>
          <w:sz w:val="24"/>
          <w:szCs w:val="24"/>
          <w:color w:val="262626"/>
          <w:spacing w:val="-2"/>
        </w:rPr>
        <w:t>地址</w:t>
      </w:r>
    </w:p>
    <w:p>
      <w:pPr>
        <w:pStyle w:val="BodyText"/>
        <w:ind w:left="19"/>
        <w:spacing w:before="1"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因为委托操作系统发送消息时，必须提供通信对象的</w:t>
      </w:r>
      <w:r>
        <w:rPr>
          <w:rFonts w:ascii="Microsoft YaHei" w:hAnsi="Microsoft YaHei" w:eastAsia="Microsoft YaHei" w:cs="Microsoft YaHei"/>
          <w:sz w:val="24"/>
          <w:szCs w:val="24"/>
          <w:color w:val="262626"/>
          <w:spacing w:val="29"/>
        </w:rPr>
        <w:t xml:space="preserve"> </w:t>
      </w:r>
      <w:r>
        <w:rPr>
          <w:sz w:val="24"/>
          <w:szCs w:val="24"/>
          <w:color w:val="262626"/>
          <w:spacing w:val="-2"/>
        </w:rPr>
        <w:t>IP</w:t>
      </w:r>
      <w:r>
        <w:rPr>
          <w:sz w:val="24"/>
          <w:szCs w:val="24"/>
          <w:color w:val="262626"/>
          <w:spacing w:val="20"/>
          <w:w w:val="101"/>
        </w:rPr>
        <w:t xml:space="preserve"> </w:t>
      </w:r>
      <w:r>
        <w:rPr>
          <w:rFonts w:ascii="Microsoft YaHei" w:hAnsi="Microsoft YaHei" w:eastAsia="Microsoft YaHei" w:cs="Microsoft YaHei"/>
          <w:sz w:val="24"/>
          <w:szCs w:val="24"/>
          <w:color w:val="262626"/>
          <w:spacing w:val="-2"/>
        </w:rPr>
        <w:t>地址。</w:t>
      </w:r>
    </w:p>
    <w:p>
      <w:pPr>
        <w:pStyle w:val="BodyText"/>
        <w:spacing w:line="310" w:lineRule="auto"/>
        <w:rPr/>
      </w:pPr>
      <w:r/>
    </w:p>
    <w:p>
      <w:pPr>
        <w:pStyle w:val="BodyText"/>
        <w:spacing w:line="310" w:lineRule="auto"/>
        <w:rPr/>
      </w:pPr>
      <w:r/>
    </w:p>
    <w:p>
      <w:pPr>
        <w:pStyle w:val="BodyText"/>
        <w:ind w:left="10"/>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完整</w:t>
      </w:r>
      <w:r>
        <w:rPr>
          <w:rFonts w:ascii="Microsoft YaHei" w:hAnsi="Microsoft YaHei" w:eastAsia="Microsoft YaHei" w:cs="Microsoft YaHei"/>
          <w:sz w:val="24"/>
          <w:szCs w:val="24"/>
          <w:color w:val="404040"/>
          <w:spacing w:val="27"/>
        </w:rPr>
        <w:t xml:space="preserve"> </w:t>
      </w:r>
      <w:r>
        <w:rPr>
          <w:sz w:val="24"/>
          <w:szCs w:val="24"/>
          <w:color w:val="404040"/>
          <w:spacing w:val="-4"/>
        </w:rPr>
        <w:t>DNS</w:t>
      </w:r>
      <w:r>
        <w:rPr>
          <w:sz w:val="24"/>
          <w:szCs w:val="24"/>
          <w:color w:val="404040"/>
          <w:spacing w:val="22"/>
        </w:rPr>
        <w:t xml:space="preserve"> </w:t>
      </w:r>
      <w:r>
        <w:rPr>
          <w:rFonts w:ascii="Microsoft YaHei" w:hAnsi="Microsoft YaHei" w:eastAsia="Microsoft YaHei" w:cs="Microsoft YaHei"/>
          <w:sz w:val="24"/>
          <w:szCs w:val="24"/>
          <w:color w:val="404040"/>
          <w:spacing w:val="-4"/>
        </w:rPr>
        <w:t>解析流程：</w:t>
      </w:r>
    </w:p>
    <w:p>
      <w:pPr>
        <w:pStyle w:val="BodyText"/>
        <w:ind w:left="177"/>
        <w:spacing w:before="217" w:line="178" w:lineRule="auto"/>
        <w:outlineLvl w:val="4"/>
        <w:rPr>
          <w:rFonts w:ascii="Microsoft YaHei" w:hAnsi="Microsoft YaHei" w:eastAsia="Microsoft YaHei" w:cs="Microsoft YaHei"/>
          <w:sz w:val="24"/>
          <w:szCs w:val="24"/>
        </w:rPr>
      </w:pPr>
      <w:r>
        <w:rPr>
          <w:sz w:val="24"/>
          <w:szCs w:val="24"/>
          <w:b/>
          <w:bCs/>
          <w:color w:val="404040"/>
          <w:spacing w:val="-3"/>
        </w:rPr>
        <w:t>1.</w:t>
      </w:r>
      <w:r>
        <w:rPr>
          <w:sz w:val="24"/>
          <w:szCs w:val="24"/>
          <w:b/>
          <w:bCs/>
          <w:color w:val="404040"/>
          <w:spacing w:val="31"/>
          <w:w w:val="101"/>
        </w:rPr>
        <w:t xml:space="preserve"> </w:t>
      </w:r>
      <w:r>
        <w:rPr>
          <w:rFonts w:ascii="Microsoft YaHei" w:hAnsi="Microsoft YaHei" w:eastAsia="Microsoft YaHei" w:cs="Microsoft YaHei"/>
          <w:sz w:val="24"/>
          <w:szCs w:val="24"/>
          <w:color w:val="404040"/>
          <w:spacing w:val="-3"/>
        </w:rPr>
        <w:t>客户端发起查询</w:t>
      </w:r>
    </w:p>
    <w:p>
      <w:pPr>
        <w:pStyle w:val="BodyText"/>
        <w:ind w:left="906" w:right="89" w:hanging="262"/>
        <w:spacing w:before="156"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客户端检查本地缓存（</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浏览器缓存</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、操作系统缓存）→</w:t>
      </w:r>
      <w:r>
        <w:rPr>
          <w:rFonts w:ascii="Microsoft YaHei" w:hAnsi="Microsoft YaHei" w:eastAsia="Microsoft YaHei" w:cs="Microsoft YaHei"/>
          <w:sz w:val="24"/>
          <w:szCs w:val="24"/>
          <w:color w:val="404040"/>
          <w:spacing w:val="17"/>
        </w:rPr>
        <w:t xml:space="preserve"> </w:t>
      </w:r>
      <w:r>
        <w:rPr>
          <w:rFonts w:ascii="Microsoft YaHei" w:hAnsi="Microsoft YaHei" w:eastAsia="Microsoft YaHei" w:cs="Microsoft YaHei"/>
          <w:sz w:val="24"/>
          <w:szCs w:val="24"/>
          <w:color w:val="404040"/>
          <w:spacing w:val="-2"/>
        </w:rPr>
        <w:t>若存在有效记录，</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直</w:t>
      </w:r>
      <w:r>
        <w:rPr>
          <w:rFonts w:ascii="Microsoft YaHei" w:hAnsi="Microsoft YaHei" w:eastAsia="Microsoft YaHei" w:cs="Microsoft YaHei"/>
          <w:sz w:val="24"/>
          <w:szCs w:val="24"/>
          <w:color w:val="404040"/>
          <w:spacing w:val="-3"/>
        </w:rPr>
        <w:t>接返回</w:t>
      </w:r>
      <w:r>
        <w:rPr>
          <w:rFonts w:ascii="Microsoft YaHei" w:hAnsi="Microsoft YaHei" w:eastAsia="Microsoft YaHei" w:cs="Microsoft YaHei"/>
          <w:sz w:val="24"/>
          <w:szCs w:val="24"/>
          <w:color w:val="404040"/>
          <w:spacing w:val="27"/>
          <w:w w:val="101"/>
        </w:rPr>
        <w:t xml:space="preserve"> </w:t>
      </w:r>
      <w:r>
        <w:rPr>
          <w:sz w:val="24"/>
          <w:szCs w:val="24"/>
          <w:color w:val="404040"/>
          <w:spacing w:val="-3"/>
        </w:rPr>
        <w:t>IP</w:t>
      </w:r>
      <w:r>
        <w:rPr>
          <w:sz w:val="24"/>
          <w:szCs w:val="24"/>
          <w:color w:val="404040"/>
          <w:spacing w:val="21"/>
          <w:w w:val="101"/>
        </w:rPr>
        <w:t xml:space="preserve"> </w:t>
      </w:r>
      <w:r>
        <w:rPr>
          <w:rFonts w:ascii="Microsoft YaHei" w:hAnsi="Microsoft YaHei" w:eastAsia="Microsoft YaHei" w:cs="Microsoft YaHei"/>
          <w:sz w:val="24"/>
          <w:szCs w:val="24"/>
          <w:color w:val="404040"/>
          <w:spacing w:val="-3"/>
        </w:rPr>
        <w:t>地</w:t>
      </w:r>
      <w:r>
        <w:rPr>
          <w:rFonts w:ascii="Microsoft YaHei" w:hAnsi="Microsoft YaHei" w:eastAsia="Microsoft YaHei" w:cs="Microsoft YaHei"/>
          <w:sz w:val="24"/>
          <w:szCs w:val="24"/>
          <w:color w:val="404040"/>
          <w:spacing w:val="-4"/>
        </w:rPr>
        <w:t>址。</w:t>
      </w:r>
    </w:p>
    <w:p>
      <w:pPr>
        <w:pStyle w:val="BodyText"/>
        <w:ind w:left="164"/>
        <w:spacing w:before="48" w:line="178" w:lineRule="auto"/>
        <w:rPr>
          <w:rFonts w:ascii="Microsoft YaHei" w:hAnsi="Microsoft YaHei" w:eastAsia="Microsoft YaHei" w:cs="Microsoft YaHei"/>
          <w:sz w:val="24"/>
          <w:szCs w:val="24"/>
        </w:rPr>
      </w:pPr>
      <w:r>
        <w:rPr>
          <w:sz w:val="24"/>
          <w:szCs w:val="24"/>
          <w:b/>
          <w:bCs/>
          <w:color w:val="404040"/>
          <w:spacing w:val="-5"/>
        </w:rPr>
        <w:t>2.</w:t>
      </w:r>
      <w:r>
        <w:rPr>
          <w:sz w:val="24"/>
          <w:szCs w:val="24"/>
          <w:b/>
          <w:bCs/>
          <w:color w:val="404040"/>
          <w:spacing w:val="54"/>
        </w:rPr>
        <w:t xml:space="preserve"> </w:t>
      </w:r>
      <w:r>
        <w:rPr>
          <w:rFonts w:ascii="Microsoft YaHei" w:hAnsi="Microsoft YaHei" w:eastAsia="Microsoft YaHei" w:cs="Microsoft YaHei"/>
          <w:sz w:val="24"/>
          <w:szCs w:val="24"/>
          <w:color w:val="404040"/>
          <w:spacing w:val="-5"/>
        </w:rPr>
        <w:t>向本地</w:t>
      </w:r>
      <w:r>
        <w:rPr>
          <w:rFonts w:ascii="Microsoft YaHei" w:hAnsi="Microsoft YaHei" w:eastAsia="Microsoft YaHei" w:cs="Microsoft YaHei"/>
          <w:sz w:val="24"/>
          <w:szCs w:val="24"/>
          <w:color w:val="404040"/>
          <w:spacing w:val="25"/>
        </w:rPr>
        <w:t xml:space="preserve"> </w:t>
      </w:r>
      <w:r>
        <w:rPr>
          <w:sz w:val="24"/>
          <w:szCs w:val="24"/>
          <w:color w:val="404040"/>
          <w:spacing w:val="-5"/>
        </w:rPr>
        <w:t>DNS</w:t>
      </w:r>
      <w:r>
        <w:rPr>
          <w:sz w:val="24"/>
          <w:szCs w:val="24"/>
          <w:color w:val="404040"/>
          <w:spacing w:val="23"/>
        </w:rPr>
        <w:t xml:space="preserve"> </w:t>
      </w:r>
      <w:r>
        <w:rPr>
          <w:rFonts w:ascii="Microsoft YaHei" w:hAnsi="Microsoft YaHei" w:eastAsia="Microsoft YaHei" w:cs="Microsoft YaHei"/>
          <w:sz w:val="24"/>
          <w:szCs w:val="24"/>
          <w:color w:val="404040"/>
          <w:spacing w:val="-5"/>
        </w:rPr>
        <w:t>服务器查询</w:t>
      </w:r>
    </w:p>
    <w:p>
      <w:pPr>
        <w:spacing w:line="178" w:lineRule="auto"/>
        <w:sectPr>
          <w:footerReference w:type="default" r:id="rId857"/>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00" w:lineRule="auto"/>
        <w:rPr/>
      </w:pPr>
      <w:r/>
    </w:p>
    <w:p>
      <w:pPr>
        <w:pStyle w:val="BodyText"/>
        <w:ind w:left="633"/>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若本地无缓存，客户端向本地</w:t>
      </w:r>
      <w:r>
        <w:rPr>
          <w:rFonts w:ascii="Microsoft YaHei" w:hAnsi="Microsoft YaHei" w:eastAsia="Microsoft YaHei" w:cs="Microsoft YaHei"/>
          <w:sz w:val="24"/>
          <w:szCs w:val="24"/>
          <w:color w:val="404040"/>
          <w:spacing w:val="27"/>
        </w:rPr>
        <w:t xml:space="preserve"> </w:t>
      </w:r>
      <w:r>
        <w:rPr>
          <w:sz w:val="24"/>
          <w:szCs w:val="24"/>
          <w:color w:val="404040"/>
        </w:rPr>
        <w:t>DNS</w:t>
      </w:r>
      <w:r>
        <w:rPr>
          <w:sz w:val="24"/>
          <w:szCs w:val="24"/>
          <w:color w:val="404040"/>
          <w:spacing w:val="23"/>
          <w:w w:val="101"/>
        </w:rPr>
        <w:t xml:space="preserve"> </w:t>
      </w:r>
      <w:r>
        <w:rPr>
          <w:rFonts w:ascii="Microsoft YaHei" w:hAnsi="Microsoft YaHei" w:eastAsia="Microsoft YaHei" w:cs="Microsoft YaHei"/>
          <w:sz w:val="24"/>
          <w:szCs w:val="24"/>
          <w:color w:val="404040"/>
        </w:rPr>
        <w:t>服务器</w:t>
      </w:r>
      <w:r>
        <w:rPr>
          <w:rFonts w:ascii="Microsoft YaHei" w:hAnsi="Microsoft YaHei" w:eastAsia="Microsoft YaHei" w:cs="Microsoft YaHei"/>
          <w:sz w:val="24"/>
          <w:szCs w:val="24"/>
          <w:color w:val="404040"/>
          <w:spacing w:val="18"/>
        </w:rPr>
        <w:t xml:space="preserve"> </w:t>
      </w:r>
      <w:r>
        <w:rPr>
          <w:rFonts w:ascii="Microsoft YaHei" w:hAnsi="Microsoft YaHei" w:eastAsia="Microsoft YaHei" w:cs="Microsoft YaHei"/>
          <w:sz w:val="24"/>
          <w:szCs w:val="24"/>
          <w:color w:val="404040"/>
        </w:rPr>
        <w:t>发送请求。</w:t>
      </w:r>
    </w:p>
    <w:p>
      <w:pPr>
        <w:pStyle w:val="BodyText"/>
        <w:ind w:left="633"/>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本地</w:t>
      </w:r>
      <w:r>
        <w:rPr>
          <w:rFonts w:ascii="Microsoft YaHei" w:hAnsi="Microsoft YaHei" w:eastAsia="Microsoft YaHei" w:cs="Microsoft YaHei"/>
          <w:sz w:val="24"/>
          <w:szCs w:val="24"/>
          <w:color w:val="404040"/>
          <w:spacing w:val="37"/>
        </w:rPr>
        <w:t xml:space="preserve"> </w:t>
      </w:r>
      <w:r>
        <w:rPr>
          <w:sz w:val="24"/>
          <w:szCs w:val="24"/>
          <w:color w:val="404040"/>
        </w:rPr>
        <w:t>DNS</w:t>
      </w:r>
      <w:r>
        <w:rPr>
          <w:sz w:val="24"/>
          <w:szCs w:val="24"/>
          <w:color w:val="404040"/>
          <w:spacing w:val="23"/>
        </w:rPr>
        <w:t xml:space="preserve"> </w:t>
      </w:r>
      <w:r>
        <w:rPr>
          <w:rFonts w:ascii="Microsoft YaHei" w:hAnsi="Microsoft YaHei" w:eastAsia="Microsoft YaHei" w:cs="Microsoft YaHei"/>
          <w:sz w:val="24"/>
          <w:szCs w:val="24"/>
          <w:color w:val="404040"/>
        </w:rPr>
        <w:t>服务器负责递归查询，代替客户端完成后续流程。</w:t>
      </w:r>
    </w:p>
    <w:p>
      <w:pPr>
        <w:pStyle w:val="BodyText"/>
        <w:ind w:left="152"/>
        <w:spacing w:before="164" w:line="178" w:lineRule="auto"/>
        <w:outlineLvl w:val="4"/>
        <w:rPr>
          <w:rFonts w:ascii="Microsoft YaHei" w:hAnsi="Microsoft YaHei" w:eastAsia="Microsoft YaHei" w:cs="Microsoft YaHei"/>
          <w:sz w:val="24"/>
          <w:szCs w:val="24"/>
        </w:rPr>
      </w:pPr>
      <w:r>
        <w:rPr>
          <w:sz w:val="24"/>
          <w:szCs w:val="24"/>
          <w:b/>
          <w:bCs/>
          <w:color w:val="404040"/>
          <w:spacing w:val="-2"/>
        </w:rPr>
        <w:t>3.</w:t>
      </w:r>
      <w:r>
        <w:rPr>
          <w:sz w:val="24"/>
          <w:szCs w:val="24"/>
          <w:b/>
          <w:bCs/>
          <w:color w:val="404040"/>
          <w:spacing w:val="34"/>
          <w:w w:val="101"/>
        </w:rPr>
        <w:t xml:space="preserve"> </w:t>
      </w:r>
      <w:r>
        <w:rPr>
          <w:rFonts w:ascii="Microsoft YaHei" w:hAnsi="Microsoft YaHei" w:eastAsia="Microsoft YaHei" w:cs="Microsoft YaHei"/>
          <w:sz w:val="24"/>
          <w:szCs w:val="24"/>
          <w:color w:val="404040"/>
          <w:spacing w:val="-2"/>
        </w:rPr>
        <w:t>递归查询过程</w:t>
      </w:r>
    </w:p>
    <w:p>
      <w:pPr>
        <w:ind w:left="633"/>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3"/>
        </w:rPr>
        <w:t>○    </w:t>
      </w:r>
      <w:r>
        <w:rPr>
          <w:rFonts w:ascii="Microsoft YaHei" w:hAnsi="Microsoft YaHei" w:eastAsia="Microsoft YaHei" w:cs="Microsoft YaHei"/>
          <w:sz w:val="24"/>
          <w:szCs w:val="24"/>
          <w:color w:val="404040"/>
          <w:spacing w:val="3"/>
        </w:rPr>
        <w:t>根域名服务器</w:t>
      </w:r>
    </w:p>
    <w:p>
      <w:pPr>
        <w:ind w:left="903"/>
        <w:spacing w:before="10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返回负责目标域名的顶级域名服务器地址（</w:t>
      </w:r>
      <w:r>
        <w:rPr>
          <w:rFonts w:ascii="Microsoft YaHei" w:hAnsi="Microsoft YaHei" w:eastAsia="Microsoft YaHei" w:cs="Microsoft YaHei"/>
          <w:sz w:val="24"/>
          <w:szCs w:val="24"/>
          <w:color w:val="404040"/>
          <w:spacing w:val="-27"/>
        </w:rPr>
        <w:t xml:space="preserve"> </w:t>
      </w:r>
      <w:r>
        <w:rPr>
          <w:rFonts w:ascii="Microsoft YaHei" w:hAnsi="Microsoft YaHei" w:eastAsia="Microsoft YaHei" w:cs="Microsoft YaHei"/>
          <w:sz w:val="24"/>
          <w:szCs w:val="24"/>
          <w:color w:val="404040"/>
          <w:spacing w:val="-3"/>
        </w:rPr>
        <w:t>如   </w:t>
      </w:r>
      <w:r>
        <w:rPr>
          <w:rFonts w:ascii="Lucida Console" w:hAnsi="Lucida Console" w:eastAsia="Lucida Console" w:cs="Lucida Console"/>
          <w:sz w:val="24"/>
          <w:szCs w:val="24"/>
          <w:color w:val="404040"/>
          <w:spacing w:val="-3"/>
        </w:rPr>
        <w:t>.com</w:t>
      </w:r>
      <w:r>
        <w:rPr>
          <w:rFonts w:ascii="Lucida Console" w:hAnsi="Lucida Console" w:eastAsia="Lucida Console" w:cs="Lucida Console"/>
          <w:sz w:val="24"/>
          <w:szCs w:val="24"/>
          <w:color w:val="404040"/>
          <w:spacing w:val="-86"/>
        </w:rPr>
        <w:t xml:space="preserve"> </w:t>
      </w:r>
      <w:r>
        <w:rPr>
          <w:sz w:val="24"/>
          <w:szCs w:val="24"/>
          <w:position w:val="-5"/>
        </w:rPr>
        <w:drawing>
          <wp:inline distT="0" distB="0" distL="0" distR="0">
            <wp:extent cx="12282" cy="12501"/>
            <wp:effectExtent l="0" t="0" r="0" b="0"/>
            <wp:docPr id="1168" name="IM 1168"/>
            <wp:cNvGraphicFramePr/>
            <a:graphic>
              <a:graphicData uri="http://schemas.openxmlformats.org/drawingml/2006/picture">
                <pic:pic>
                  <pic:nvPicPr>
                    <pic:cNvPr id="1168" name="IM 1168"/>
                    <pic:cNvPicPr/>
                  </pic:nvPicPr>
                  <pic:blipFill>
                    <a:blip r:embed="rId860"/>
                    <a:stretch>
                      <a:fillRect/>
                    </a:stretch>
                  </pic:blipFill>
                  <pic:spPr>
                    <a:xfrm rot="0">
                      <a:off x="0" y="0"/>
                      <a:ext cx="12282" cy="12501"/>
                    </a:xfrm>
                    <a:prstGeom prst="rect">
                      <a:avLst/>
                    </a:prstGeom>
                  </pic:spPr>
                </pic:pic>
              </a:graphicData>
            </a:graphic>
          </wp:inline>
        </w:drawing>
      </w:r>
      <w:r>
        <w:rPr>
          <w:rFonts w:ascii="Lucida Console" w:hAnsi="Lucida Console" w:eastAsia="Lucida Console" w:cs="Lucida Console"/>
          <w:sz w:val="24"/>
          <w:szCs w:val="24"/>
          <w:color w:val="404040"/>
          <w:spacing w:val="-3"/>
        </w:rPr>
        <w:t xml:space="preserve"> </w:t>
      </w:r>
      <w:r>
        <w:rPr>
          <w:rFonts w:ascii="Microsoft YaHei" w:hAnsi="Microsoft YaHei" w:eastAsia="Microsoft YaHei" w:cs="Microsoft YaHei"/>
          <w:sz w:val="24"/>
          <w:szCs w:val="24"/>
          <w:color w:val="404040"/>
          <w:spacing w:val="-3"/>
        </w:rPr>
        <w:t>的服务器地址）</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3"/>
        </w:rPr>
        <w:t>。</w:t>
      </w:r>
    </w:p>
    <w:p>
      <w:pPr>
        <w:ind w:left="633"/>
        <w:spacing w:before="130"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3"/>
        </w:rPr>
        <w:t>○</w:t>
      </w:r>
      <w:r>
        <w:rPr>
          <w:rFonts w:ascii="Microsoft YaHei" w:hAnsi="Microsoft YaHei" w:eastAsia="Microsoft YaHei" w:cs="Microsoft YaHei"/>
          <w:sz w:val="12"/>
          <w:szCs w:val="12"/>
          <w:color w:val="404040"/>
          <w:spacing w:val="6"/>
          <w:position w:val="3"/>
        </w:rPr>
        <w:t xml:space="preserve">    </w:t>
      </w:r>
      <w:r>
        <w:rPr>
          <w:rFonts w:ascii="Microsoft YaHei" w:hAnsi="Microsoft YaHei" w:eastAsia="Microsoft YaHei" w:cs="Microsoft YaHei"/>
          <w:sz w:val="24"/>
          <w:szCs w:val="24"/>
          <w:color w:val="404040"/>
          <w:spacing w:val="2"/>
        </w:rPr>
        <w:t>顶级域名服务器</w:t>
      </w:r>
    </w:p>
    <w:p>
      <w:pPr>
        <w:ind w:left="903"/>
        <w:spacing w:before="49" w:line="233" w:lineRule="auto"/>
        <w:rPr>
          <w:rFonts w:ascii="Microsoft YaHei" w:hAnsi="Microsoft YaHei" w:eastAsia="Microsoft YaHei" w:cs="Microsoft YaHei"/>
          <w:sz w:val="24"/>
          <w:szCs w:val="24"/>
        </w:rPr>
      </w:pPr>
      <w:r>
        <w:pict>
          <v:shape id="_x0000_s212" style="position:absolute;margin-left:290.448pt;margin-top:2.97087pt;mso-position-vertical-relative:text;mso-position-horizontal-relative:text;width:87pt;height:15.75pt;z-index:253688832;" filled="false" strokecolor="#E7E9E8" strokeweight="0.75pt" coordsize="1740,315" coordorigin="0,0" path="m7,255l7,60c7,52,8,45,11,39c14,33,17,27,22,22c27,17,33,13,39,11c46,8,53,7,60,7l1680,7c1686,7,1693,8,1700,11c1706,13,1712,17,1717,22c1722,27,1725,33,1728,39c1731,45,1732,52,1732,60l1732,255c1732,261,1731,268,1728,274c1725,281,1722,286,1717,291c1712,296,1706,300,1700,303c1693,305,1686,307,1680,307l60,307c53,307,46,305,39,302c33,300,27,296,22,291c17,286,14,281,11,274c8,268,7,261,7,255e">
            <v:stroke joinstyle="miter" miterlimit="4"/>
          </v:shape>
        </w:pict>
      </w:r>
      <w:r>
        <w:rPr>
          <w:rFonts w:ascii="Microsoft YaHei" w:hAnsi="Microsoft YaHei" w:eastAsia="Microsoft YaHei" w:cs="Microsoft YaHei"/>
          <w:sz w:val="24"/>
          <w:szCs w:val="24"/>
          <w:color w:val="404040"/>
          <w:spacing w:val="-2"/>
        </w:rPr>
        <w:t>返回负责目标域名的权威域名服务器地址（</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如   </w:t>
      </w:r>
      <w:hyperlink w:history="true" r:id="rId861">
        <w:r>
          <w:rPr>
            <w:rFonts w:ascii="Lucida Console" w:hAnsi="Lucida Console" w:eastAsia="Lucida Console" w:cs="Lucida Console"/>
            <w:sz w:val="24"/>
            <w:szCs w:val="24"/>
            <w:color w:val="404040"/>
            <w:spacing w:val="-2"/>
          </w:rPr>
          <w:t>example.com</w:t>
        </w:r>
      </w:hyperlink>
      <w:r>
        <w:rPr>
          <w:rFonts w:ascii="Lucida Console" w:hAnsi="Lucida Console" w:eastAsia="Lucida Console" w:cs="Lucida Console"/>
          <w:sz w:val="24"/>
          <w:szCs w:val="24"/>
          <w:color w:val="404040"/>
          <w:spacing w:val="-93"/>
        </w:rPr>
        <w:t xml:space="preserve"> </w:t>
      </w:r>
      <w:r>
        <w:rPr>
          <w:sz w:val="24"/>
          <w:szCs w:val="24"/>
          <w:position w:val="-5"/>
        </w:rPr>
        <w:drawing>
          <wp:inline distT="0" distB="0" distL="0" distR="0">
            <wp:extent cx="12555" cy="11765"/>
            <wp:effectExtent l="0" t="0" r="0" b="0"/>
            <wp:docPr id="1170" name="IM 1170"/>
            <wp:cNvGraphicFramePr/>
            <a:graphic>
              <a:graphicData uri="http://schemas.openxmlformats.org/drawingml/2006/picture">
                <pic:pic>
                  <pic:nvPicPr>
                    <pic:cNvPr id="1170" name="IM 1170"/>
                    <pic:cNvPicPr/>
                  </pic:nvPicPr>
                  <pic:blipFill>
                    <a:blip r:embed="rId862"/>
                    <a:stretch>
                      <a:fillRect/>
                    </a:stretch>
                  </pic:blipFill>
                  <pic:spPr>
                    <a:xfrm rot="0">
                      <a:off x="0" y="0"/>
                      <a:ext cx="12555" cy="11765"/>
                    </a:xfrm>
                    <a:prstGeom prst="rect">
                      <a:avLst/>
                    </a:prstGeom>
                  </pic:spPr>
                </pic:pic>
              </a:graphicData>
            </a:graphic>
          </wp:inline>
        </w:drawing>
      </w:r>
      <w:r>
        <w:rPr>
          <w:rFonts w:ascii="Lucida Console" w:hAnsi="Lucida Console" w:eastAsia="Lucida Console" w:cs="Lucida Console"/>
          <w:sz w:val="24"/>
          <w:szCs w:val="24"/>
          <w:color w:val="404040"/>
          <w:spacing w:val="4"/>
        </w:rPr>
        <w:t xml:space="preserve"> </w:t>
      </w:r>
      <w:r>
        <w:rPr>
          <w:rFonts w:ascii="Microsoft YaHei" w:hAnsi="Microsoft YaHei" w:eastAsia="Microsoft YaHei" w:cs="Microsoft YaHei"/>
          <w:sz w:val="24"/>
          <w:szCs w:val="24"/>
          <w:color w:val="404040"/>
          <w:spacing w:val="-2"/>
        </w:rPr>
        <w:t>的权威服务</w:t>
      </w:r>
      <w:r>
        <w:rPr>
          <w:rFonts w:ascii="Microsoft YaHei" w:hAnsi="Microsoft YaHei" w:eastAsia="Microsoft YaHei" w:cs="Microsoft YaHei"/>
          <w:sz w:val="24"/>
          <w:szCs w:val="24"/>
          <w:color w:val="404040"/>
          <w:spacing w:val="-3"/>
        </w:rPr>
        <w:t>器地址）</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3"/>
        </w:rPr>
        <w:t>。</w:t>
      </w:r>
    </w:p>
    <w:p>
      <w:pPr>
        <w:ind w:left="633"/>
        <w:spacing w:before="115"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3"/>
        </w:rPr>
        <w:t>○    </w:t>
      </w:r>
      <w:r>
        <w:rPr>
          <w:rFonts w:ascii="Microsoft YaHei" w:hAnsi="Microsoft YaHei" w:eastAsia="Microsoft YaHei" w:cs="Microsoft YaHei"/>
          <w:sz w:val="24"/>
          <w:szCs w:val="24"/>
          <w:color w:val="404040"/>
          <w:spacing w:val="3"/>
        </w:rPr>
        <w:t>权威域名服务器</w:t>
      </w:r>
    </w:p>
    <w:p>
      <w:pPr>
        <w:pStyle w:val="BodyText"/>
        <w:ind w:left="903"/>
        <w:spacing w:before="50" w:line="23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返回域名对应的</w:t>
      </w:r>
      <w:r>
        <w:rPr>
          <w:rFonts w:ascii="Microsoft YaHei" w:hAnsi="Microsoft YaHei" w:eastAsia="Microsoft YaHei" w:cs="Microsoft YaHei"/>
          <w:sz w:val="24"/>
          <w:szCs w:val="24"/>
          <w:color w:val="404040"/>
          <w:spacing w:val="27"/>
          <w:w w:val="101"/>
        </w:rPr>
        <w:t xml:space="preserve"> </w:t>
      </w:r>
      <w:r>
        <w:rPr>
          <w:sz w:val="24"/>
          <w:szCs w:val="24"/>
          <w:color w:val="404040"/>
          <w:spacing w:val="-3"/>
        </w:rPr>
        <w:t>IP</w:t>
      </w:r>
      <w:r>
        <w:rPr>
          <w:sz w:val="24"/>
          <w:szCs w:val="24"/>
          <w:color w:val="404040"/>
          <w:spacing w:val="21"/>
          <w:w w:val="101"/>
        </w:rPr>
        <w:t xml:space="preserve"> </w:t>
      </w:r>
      <w:r>
        <w:rPr>
          <w:rFonts w:ascii="Microsoft YaHei" w:hAnsi="Microsoft YaHei" w:eastAsia="Microsoft YaHei" w:cs="Microsoft YaHei"/>
          <w:sz w:val="24"/>
          <w:szCs w:val="24"/>
          <w:color w:val="404040"/>
          <w:spacing w:val="-3"/>
        </w:rPr>
        <w:t>地址（</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如</w:t>
      </w:r>
      <w:r>
        <w:rPr>
          <w:rFonts w:ascii="Microsoft YaHei" w:hAnsi="Microsoft YaHei" w:eastAsia="Microsoft YaHei" w:cs="Microsoft YaHei"/>
          <w:sz w:val="24"/>
          <w:szCs w:val="24"/>
          <w:color w:val="404040"/>
          <w:spacing w:val="29"/>
        </w:rPr>
        <w:t xml:space="preserve">  </w:t>
      </w:r>
      <w:hyperlink w:history="true" r:id="rId863">
        <w:r>
          <w:rPr>
            <w:rFonts w:ascii="Lucida Console" w:hAnsi="Lucida Console" w:eastAsia="Lucida Console" w:cs="Lucida Console"/>
            <w:sz w:val="24"/>
            <w:szCs w:val="24"/>
            <w:color w:val="404040"/>
            <w:spacing w:val="-3"/>
          </w:rPr>
          <w:t>www.example.com</w:t>
        </w:r>
      </w:hyperlink>
      <w:r>
        <w:rPr>
          <w:rFonts w:ascii="Lucida Console" w:hAnsi="Lucida Console" w:eastAsia="Lucida Console" w:cs="Lucida Console"/>
          <w:sz w:val="24"/>
          <w:szCs w:val="24"/>
          <w:color w:val="404040"/>
          <w:spacing w:val="-82"/>
        </w:rPr>
        <w:t xml:space="preserve"> </w:t>
      </w:r>
      <w:r>
        <w:rPr>
          <w:sz w:val="24"/>
          <w:szCs w:val="24"/>
          <w:position w:val="-5"/>
        </w:rPr>
        <w:drawing>
          <wp:inline distT="0" distB="0" distL="0" distR="0">
            <wp:extent cx="12618" cy="12501"/>
            <wp:effectExtent l="0" t="0" r="0" b="0"/>
            <wp:docPr id="1172" name="IM 1172"/>
            <wp:cNvGraphicFramePr/>
            <a:graphic>
              <a:graphicData uri="http://schemas.openxmlformats.org/drawingml/2006/picture">
                <pic:pic>
                  <pic:nvPicPr>
                    <pic:cNvPr id="1172" name="IM 1172"/>
                    <pic:cNvPicPr/>
                  </pic:nvPicPr>
                  <pic:blipFill>
                    <a:blip r:embed="rId864"/>
                    <a:stretch>
                      <a:fillRect/>
                    </a:stretch>
                  </pic:blipFill>
                  <pic:spPr>
                    <a:xfrm rot="0">
                      <a:off x="0" y="0"/>
                      <a:ext cx="12618" cy="12501"/>
                    </a:xfrm>
                    <a:prstGeom prst="rect">
                      <a:avLst/>
                    </a:prstGeom>
                  </pic:spPr>
                </pic:pic>
              </a:graphicData>
            </a:graphic>
          </wp:inline>
        </w:drawing>
      </w:r>
      <w:r>
        <w:rPr>
          <w:rFonts w:ascii="Lucida Console" w:hAnsi="Lucida Console" w:eastAsia="Lucida Console" w:cs="Lucida Console"/>
          <w:sz w:val="24"/>
          <w:szCs w:val="24"/>
          <w:color w:val="404040"/>
          <w:spacing w:val="-22"/>
        </w:rPr>
        <w:t xml:space="preserve"> </w:t>
      </w:r>
      <w:r>
        <w:rPr>
          <w:rFonts w:ascii="Microsoft YaHei" w:hAnsi="Microsoft YaHei" w:eastAsia="Microsoft YaHei" w:cs="Microsoft YaHei"/>
          <w:sz w:val="24"/>
          <w:szCs w:val="24"/>
          <w:color w:val="404040"/>
          <w:spacing w:val="-3"/>
        </w:rPr>
        <w:t>→ </w:t>
      </w:r>
      <w:r>
        <w:rPr>
          <w:rFonts w:ascii="Microsoft YaHei" w:hAnsi="Microsoft YaHei" w:eastAsia="Microsoft YaHei" w:cs="Microsoft YaHei"/>
          <w:sz w:val="24"/>
          <w:szCs w:val="24"/>
          <w:color w:val="404040"/>
          <w:spacing w:val="-4"/>
        </w:rPr>
        <w:t xml:space="preserve">  </w:t>
      </w:r>
      <w:r>
        <w:rPr>
          <w:rFonts w:ascii="Lucida Console" w:hAnsi="Lucida Console" w:eastAsia="Lucida Console" w:cs="Lucida Console"/>
          <w:sz w:val="24"/>
          <w:szCs w:val="24"/>
          <w:color w:val="404040"/>
          <w:spacing w:val="-4"/>
        </w:rPr>
        <w:t>192.0.2.1</w:t>
      </w:r>
      <w:r>
        <w:rPr>
          <w:rFonts w:ascii="Lucida Console" w:hAnsi="Lucida Console" w:eastAsia="Lucida Console" w:cs="Lucida Console"/>
          <w:sz w:val="24"/>
          <w:szCs w:val="24"/>
          <w:color w:val="404040"/>
          <w:spacing w:val="-88"/>
        </w:rPr>
        <w:t xml:space="preserve"> </w:t>
      </w:r>
      <w:r>
        <w:rPr>
          <w:sz w:val="24"/>
          <w:szCs w:val="24"/>
          <w:position w:val="-5"/>
        </w:rPr>
        <w:drawing>
          <wp:inline distT="0" distB="0" distL="0" distR="0">
            <wp:extent cx="12656" cy="12501"/>
            <wp:effectExtent l="0" t="0" r="0" b="0"/>
            <wp:docPr id="1174" name="IM 1174"/>
            <wp:cNvGraphicFramePr/>
            <a:graphic>
              <a:graphicData uri="http://schemas.openxmlformats.org/drawingml/2006/picture">
                <pic:pic>
                  <pic:nvPicPr>
                    <pic:cNvPr id="1174" name="IM 1174"/>
                    <pic:cNvPicPr/>
                  </pic:nvPicPr>
                  <pic:blipFill>
                    <a:blip r:embed="rId865"/>
                    <a:stretch>
                      <a:fillRect/>
                    </a:stretch>
                  </pic:blipFill>
                  <pic:spPr>
                    <a:xfrm rot="0">
                      <a:off x="0" y="0"/>
                      <a:ext cx="12656" cy="12501"/>
                    </a:xfrm>
                    <a:prstGeom prst="rect">
                      <a:avLst/>
                    </a:prstGeom>
                  </pic:spPr>
                </pic:pic>
              </a:graphicData>
            </a:graphic>
          </wp:inline>
        </w:drawing>
      </w:r>
      <w:r>
        <w:rPr>
          <w:rFonts w:ascii="Lucida Console" w:hAnsi="Lucida Console" w:eastAsia="Lucida Console" w:cs="Lucida Console"/>
          <w:sz w:val="24"/>
          <w:szCs w:val="24"/>
          <w:color w:val="404040"/>
          <w:spacing w:val="-82"/>
        </w:rPr>
        <w:t xml:space="preserve"> </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4"/>
        </w:rPr>
        <w:t>。</w:t>
      </w:r>
    </w:p>
    <w:p>
      <w:pPr>
        <w:pStyle w:val="BodyText"/>
        <w:ind w:left="152"/>
        <w:spacing w:before="114" w:line="189" w:lineRule="auto"/>
        <w:rPr>
          <w:rFonts w:ascii="Microsoft YaHei" w:hAnsi="Microsoft YaHei" w:eastAsia="Microsoft YaHei" w:cs="Microsoft YaHei"/>
          <w:sz w:val="24"/>
          <w:szCs w:val="24"/>
        </w:rPr>
      </w:pPr>
      <w:r>
        <w:rPr>
          <w:sz w:val="24"/>
          <w:szCs w:val="24"/>
          <w:b/>
          <w:bCs/>
          <w:color w:val="404040"/>
          <w:spacing w:val="-2"/>
        </w:rPr>
        <w:t>4.</w:t>
      </w:r>
      <w:r>
        <w:rPr>
          <w:sz w:val="24"/>
          <w:szCs w:val="24"/>
          <w:b/>
          <w:bCs/>
          <w:color w:val="404040"/>
          <w:spacing w:val="36"/>
          <w:w w:val="101"/>
        </w:rPr>
        <w:t xml:space="preserve"> </w:t>
      </w:r>
      <w:r>
        <w:rPr>
          <w:rFonts w:ascii="Microsoft YaHei" w:hAnsi="Microsoft YaHei" w:eastAsia="Microsoft YaHei" w:cs="Microsoft YaHei"/>
          <w:sz w:val="24"/>
          <w:szCs w:val="24"/>
          <w:color w:val="404040"/>
          <w:spacing w:val="-2"/>
        </w:rPr>
        <w:t>结果返回与缓存</w:t>
      </w:r>
    </w:p>
    <w:p>
      <w:pPr>
        <w:pStyle w:val="BodyText"/>
        <w:ind w:left="633"/>
        <w:spacing w:before="13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本地</w:t>
      </w:r>
      <w:r>
        <w:rPr>
          <w:rFonts w:ascii="Microsoft YaHei" w:hAnsi="Microsoft YaHei" w:eastAsia="Microsoft YaHei" w:cs="Microsoft YaHei"/>
          <w:sz w:val="24"/>
          <w:szCs w:val="24"/>
          <w:color w:val="404040"/>
          <w:spacing w:val="26"/>
          <w:w w:val="101"/>
        </w:rPr>
        <w:t xml:space="preserve"> </w:t>
      </w:r>
      <w:r>
        <w:rPr>
          <w:sz w:val="24"/>
          <w:szCs w:val="24"/>
          <w:color w:val="404040"/>
          <w:spacing w:val="-2"/>
        </w:rPr>
        <w:t>DNS</w:t>
      </w:r>
      <w:r>
        <w:rPr>
          <w:sz w:val="24"/>
          <w:szCs w:val="24"/>
          <w:color w:val="404040"/>
          <w:spacing w:val="26"/>
        </w:rPr>
        <w:t xml:space="preserve"> </w:t>
      </w:r>
      <w:r>
        <w:rPr>
          <w:rFonts w:ascii="Microsoft YaHei" w:hAnsi="Microsoft YaHei" w:eastAsia="Microsoft YaHei" w:cs="Microsoft YaHei"/>
          <w:sz w:val="24"/>
          <w:szCs w:val="24"/>
          <w:color w:val="404040"/>
          <w:spacing w:val="-2"/>
        </w:rPr>
        <w:t>服务器将</w:t>
      </w:r>
      <w:r>
        <w:rPr>
          <w:rFonts w:ascii="Microsoft YaHei" w:hAnsi="Microsoft YaHei" w:eastAsia="Microsoft YaHei" w:cs="Microsoft YaHei"/>
          <w:sz w:val="24"/>
          <w:szCs w:val="24"/>
          <w:color w:val="404040"/>
          <w:spacing w:val="28"/>
        </w:rPr>
        <w:t xml:space="preserve"> </w:t>
      </w:r>
      <w:r>
        <w:rPr>
          <w:sz w:val="24"/>
          <w:szCs w:val="24"/>
          <w:color w:val="404040"/>
          <w:spacing w:val="-2"/>
        </w:rPr>
        <w:t>IP</w:t>
      </w:r>
      <w:r>
        <w:rPr>
          <w:sz w:val="24"/>
          <w:szCs w:val="24"/>
          <w:color w:val="404040"/>
          <w:spacing w:val="21"/>
          <w:w w:val="101"/>
        </w:rPr>
        <w:t xml:space="preserve"> </w:t>
      </w:r>
      <w:r>
        <w:rPr>
          <w:rFonts w:ascii="Microsoft YaHei" w:hAnsi="Microsoft YaHei" w:eastAsia="Microsoft YaHei" w:cs="Microsoft YaHei"/>
          <w:sz w:val="24"/>
          <w:szCs w:val="24"/>
          <w:color w:val="404040"/>
          <w:spacing w:val="-2"/>
        </w:rPr>
        <w:t>地址返回客户端，</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并缓存该记录。</w:t>
      </w:r>
    </w:p>
    <w:p>
      <w:pPr>
        <w:ind w:left="633"/>
        <w:spacing w:before="13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客户端缓存结果，后续相同请求可直接使用</w:t>
      </w:r>
      <w:r>
        <w:rPr>
          <w:rFonts w:ascii="Microsoft YaHei" w:hAnsi="Microsoft YaHei" w:eastAsia="Microsoft YaHei" w:cs="Microsoft YaHei"/>
          <w:sz w:val="24"/>
          <w:szCs w:val="24"/>
          <w:color w:val="404040"/>
          <w:spacing w:val="-18"/>
        </w:rPr>
        <w:t xml:space="preserve"> </w:t>
      </w:r>
      <w:r>
        <w:rPr>
          <w:rFonts w:ascii="Microsoft YaHei" w:hAnsi="Microsoft YaHei" w:eastAsia="Microsoft YaHei" w:cs="Microsoft YaHei"/>
          <w:sz w:val="24"/>
          <w:szCs w:val="24"/>
          <w:color w:val="404040"/>
        </w:rPr>
        <w:t>。</w:t>
      </w:r>
    </w:p>
    <w:p>
      <w:pPr>
        <w:ind w:left="37"/>
        <w:spacing w:before="208"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（有递归查询和迭代查询两种方式，</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常用的是递</w:t>
      </w:r>
      <w:r>
        <w:rPr>
          <w:rFonts w:ascii="Microsoft YaHei" w:hAnsi="Microsoft YaHei" w:eastAsia="Microsoft YaHei" w:cs="Microsoft YaHei"/>
          <w:sz w:val="24"/>
          <w:szCs w:val="24"/>
          <w:color w:val="262626"/>
          <w:spacing w:val="-4"/>
        </w:rPr>
        <w:t>归查询）</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ind w:left="5"/>
        <w:spacing w:before="181" w:line="192" w:lineRule="auto"/>
        <w:outlineLvl w:val="4"/>
        <w:rPr>
          <w:rFonts w:ascii="Microsoft YaHei" w:hAnsi="Microsoft YaHei" w:eastAsia="Microsoft YaHei" w:cs="Microsoft YaHei"/>
          <w:sz w:val="42"/>
          <w:szCs w:val="42"/>
        </w:rPr>
      </w:pPr>
      <w:r>
        <w:rPr>
          <w:sz w:val="42"/>
          <w:szCs w:val="42"/>
          <w:color w:val="262626"/>
          <w:spacing w:val="-3"/>
        </w:rPr>
        <w:t>3</w:t>
      </w:r>
      <w:r>
        <w:rPr>
          <w:sz w:val="42"/>
          <w:szCs w:val="42"/>
          <w:color w:val="262626"/>
          <w:spacing w:val="-70"/>
        </w:rPr>
        <w:t xml:space="preserve"> </w:t>
      </w:r>
      <w:r>
        <w:rPr>
          <w:rFonts w:ascii="Microsoft YaHei" w:hAnsi="Microsoft YaHei" w:eastAsia="Microsoft YaHei" w:cs="Microsoft YaHei"/>
          <w:sz w:val="42"/>
          <w:szCs w:val="42"/>
          <w:color w:val="404040"/>
          <w:spacing w:val="-3"/>
        </w:rPr>
        <w:t>、</w:t>
      </w:r>
      <w:r>
        <w:rPr>
          <w:sz w:val="42"/>
          <w:szCs w:val="42"/>
          <w:color w:val="262626"/>
          <w:spacing w:val="-3"/>
        </w:rPr>
        <w:t>TCP</w:t>
      </w:r>
      <w:r>
        <w:rPr>
          <w:rFonts w:ascii="Microsoft YaHei" w:hAnsi="Microsoft YaHei" w:eastAsia="Microsoft YaHei" w:cs="Microsoft YaHei"/>
          <w:sz w:val="42"/>
          <w:szCs w:val="42"/>
          <w:color w:val="262626"/>
          <w:spacing w:val="-3"/>
        </w:rPr>
        <w:t>三次握手建立可靠连接</w:t>
      </w:r>
    </w:p>
    <w:p>
      <w:pPr>
        <w:pStyle w:val="BodyText"/>
        <w:ind w:left="5"/>
        <w:spacing w:before="272" w:line="187" w:lineRule="auto"/>
        <w:rPr>
          <w:sz w:val="24"/>
          <w:szCs w:val="24"/>
        </w:rPr>
      </w:pPr>
      <w:hyperlink w:history="true" r:id="rId825">
        <w:r>
          <w:rPr>
            <w:sz w:val="24"/>
            <w:szCs w:val="24"/>
            <w:color w:val="262626"/>
            <w:spacing w:val="-2"/>
          </w:rPr>
          <w:t>Http1.0</w:t>
        </w:r>
      </w:hyperlink>
      <w:r>
        <w:rPr>
          <w:sz w:val="24"/>
          <w:szCs w:val="24"/>
          <w:color w:val="262626"/>
          <w:spacing w:val="-29"/>
        </w:rPr>
        <w:t xml:space="preserve"> </w:t>
      </w:r>
      <w:r>
        <w:rPr>
          <w:rFonts w:ascii="Microsoft YaHei" w:hAnsi="Microsoft YaHei" w:eastAsia="Microsoft YaHei" w:cs="Microsoft YaHei"/>
          <w:sz w:val="24"/>
          <w:szCs w:val="24"/>
          <w:color w:val="262626"/>
          <w:spacing w:val="-2"/>
        </w:rPr>
        <w:t>、</w:t>
      </w:r>
      <w:hyperlink w:history="true" r:id="rId826">
        <w:r>
          <w:rPr>
            <w:sz w:val="24"/>
            <w:szCs w:val="24"/>
            <w:color w:val="262626"/>
            <w:spacing w:val="-2"/>
          </w:rPr>
          <w:t>Http1.1</w:t>
        </w:r>
      </w:hyperlink>
      <w:r>
        <w:rPr>
          <w:sz w:val="24"/>
          <w:szCs w:val="24"/>
          <w:color w:val="262626"/>
          <w:spacing w:val="-36"/>
        </w:rPr>
        <w:t xml:space="preserve"> </w:t>
      </w:r>
      <w:r>
        <w:rPr>
          <w:rFonts w:ascii="Microsoft YaHei" w:hAnsi="Microsoft YaHei" w:eastAsia="Microsoft YaHei" w:cs="Microsoft YaHei"/>
          <w:sz w:val="24"/>
          <w:szCs w:val="24"/>
          <w:color w:val="262626"/>
          <w:spacing w:val="-2"/>
        </w:rPr>
        <w:t>、</w:t>
      </w:r>
      <w:hyperlink w:history="true" r:id="rId829">
        <w:r>
          <w:rPr>
            <w:sz w:val="24"/>
            <w:szCs w:val="24"/>
            <w:color w:val="262626"/>
            <w:spacing w:val="-2"/>
          </w:rPr>
          <w:t>Http2.0</w:t>
        </w:r>
      </w:hyperlink>
    </w:p>
    <w:p>
      <w:pPr>
        <w:pStyle w:val="BodyText"/>
        <w:spacing w:before="204"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spacing w:val="-2"/>
        </w:rPr>
        <w:t>浏览器获得了服务器的</w:t>
      </w:r>
      <w:r>
        <w:rPr>
          <w:sz w:val="24"/>
          <w:szCs w:val="24"/>
          <w:color w:val="191B1F"/>
          <w:spacing w:val="-2"/>
        </w:rPr>
        <w:t>IP</w:t>
      </w:r>
      <w:r>
        <w:rPr>
          <w:rFonts w:ascii="Microsoft YaHei" w:hAnsi="Microsoft YaHei" w:eastAsia="Microsoft YaHei" w:cs="Microsoft YaHei"/>
          <w:sz w:val="24"/>
          <w:szCs w:val="24"/>
          <w:color w:val="191B1F"/>
          <w:spacing w:val="-2"/>
        </w:rPr>
        <w:t>地址后，</w:t>
      </w:r>
      <w:r>
        <w:rPr>
          <w:rFonts w:ascii="Microsoft YaHei" w:hAnsi="Microsoft YaHei" w:eastAsia="Microsoft YaHei" w:cs="Microsoft YaHei"/>
          <w:sz w:val="24"/>
          <w:szCs w:val="24"/>
          <w:color w:val="191B1F"/>
          <w:spacing w:val="-43"/>
        </w:rPr>
        <w:t xml:space="preserve"> </w:t>
      </w:r>
      <w:r>
        <w:rPr>
          <w:rFonts w:ascii="Microsoft YaHei" w:hAnsi="Microsoft YaHei" w:eastAsia="Microsoft YaHei" w:cs="Microsoft YaHei"/>
          <w:sz w:val="24"/>
          <w:szCs w:val="24"/>
          <w:color w:val="191B1F"/>
          <w:spacing w:val="-2"/>
        </w:rPr>
        <w:t>它会尝试与服务器建立</w:t>
      </w:r>
      <w:r>
        <w:rPr>
          <w:sz w:val="24"/>
          <w:szCs w:val="24"/>
          <w:color w:val="191B1F"/>
          <w:spacing w:val="-2"/>
        </w:rPr>
        <w:t>TCP</w:t>
      </w:r>
      <w:r>
        <w:rPr>
          <w:rFonts w:ascii="Microsoft YaHei" w:hAnsi="Microsoft YaHei" w:eastAsia="Microsoft YaHei" w:cs="Microsoft YaHei"/>
          <w:sz w:val="24"/>
          <w:szCs w:val="24"/>
          <w:color w:val="191B1F"/>
          <w:spacing w:val="-2"/>
        </w:rPr>
        <w:t>连接</w:t>
      </w:r>
      <w:r>
        <w:rPr>
          <w:rFonts w:ascii="Microsoft YaHei" w:hAnsi="Microsoft YaHei" w:eastAsia="Microsoft YaHei" w:cs="Microsoft YaHei"/>
          <w:sz w:val="24"/>
          <w:szCs w:val="24"/>
          <w:color w:val="191B1F"/>
          <w:spacing w:val="-43"/>
        </w:rPr>
        <w:t xml:space="preserve"> </w:t>
      </w:r>
      <w:r>
        <w:rPr>
          <w:rFonts w:ascii="Microsoft YaHei" w:hAnsi="Microsoft YaHei" w:eastAsia="Microsoft YaHei" w:cs="Microsoft YaHei"/>
          <w:sz w:val="24"/>
          <w:szCs w:val="24"/>
          <w:color w:val="191B1F"/>
          <w:spacing w:val="-2"/>
        </w:rPr>
        <w:t>。这</w:t>
      </w:r>
      <w:r>
        <w:rPr>
          <w:rFonts w:ascii="Microsoft YaHei" w:hAnsi="Microsoft YaHei" w:eastAsia="Microsoft YaHei" w:cs="Microsoft YaHei"/>
          <w:sz w:val="24"/>
          <w:szCs w:val="24"/>
          <w:color w:val="191B1F"/>
          <w:spacing w:val="-3"/>
        </w:rPr>
        <w:t>个过程涉及到三次握手，</w:t>
      </w:r>
    </w:p>
    <w:p>
      <w:pPr>
        <w:ind w:left="3"/>
        <w:spacing w:before="198"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spacing w:val="-1"/>
        </w:rPr>
        <w:t>即客户端向服务器发送请求，</w:t>
      </w:r>
      <w:r>
        <w:rPr>
          <w:rFonts w:ascii="Microsoft YaHei" w:hAnsi="Microsoft YaHei" w:eastAsia="Microsoft YaHei" w:cs="Microsoft YaHei"/>
          <w:sz w:val="24"/>
          <w:szCs w:val="24"/>
          <w:color w:val="191B1F"/>
          <w:spacing w:val="-49"/>
        </w:rPr>
        <w:t xml:space="preserve"> </w:t>
      </w:r>
      <w:r>
        <w:rPr>
          <w:rFonts w:ascii="Microsoft YaHei" w:hAnsi="Microsoft YaHei" w:eastAsia="Microsoft YaHei" w:cs="Microsoft YaHei"/>
          <w:sz w:val="24"/>
          <w:szCs w:val="24"/>
          <w:color w:val="191B1F"/>
          <w:spacing w:val="-1"/>
        </w:rPr>
        <w:t>服务器回应客户端，然后</w:t>
      </w:r>
      <w:r>
        <w:rPr>
          <w:rFonts w:ascii="Microsoft YaHei" w:hAnsi="Microsoft YaHei" w:eastAsia="Microsoft YaHei" w:cs="Microsoft YaHei"/>
          <w:sz w:val="24"/>
          <w:szCs w:val="24"/>
          <w:color w:val="191B1F"/>
          <w:spacing w:val="-2"/>
        </w:rPr>
        <w:t>客户端再次回应服务器，</w:t>
      </w:r>
      <w:r>
        <w:rPr>
          <w:rFonts w:ascii="Microsoft YaHei" w:hAnsi="Microsoft YaHei" w:eastAsia="Microsoft YaHei" w:cs="Microsoft YaHei"/>
          <w:sz w:val="24"/>
          <w:szCs w:val="24"/>
          <w:color w:val="191B1F"/>
          <w:spacing w:val="-48"/>
        </w:rPr>
        <w:t xml:space="preserve"> </w:t>
      </w:r>
      <w:r>
        <w:rPr>
          <w:rFonts w:ascii="Microsoft YaHei" w:hAnsi="Microsoft YaHei" w:eastAsia="Microsoft YaHei" w:cs="Microsoft YaHei"/>
          <w:sz w:val="24"/>
          <w:szCs w:val="24"/>
          <w:color w:val="191B1F"/>
          <w:spacing w:val="-2"/>
        </w:rPr>
        <w:t>建立了一个可靠的</w:t>
      </w:r>
      <w:r>
        <w:rPr>
          <w:rFonts w:ascii="Microsoft YaHei" w:hAnsi="Microsoft YaHei" w:eastAsia="Microsoft YaHei" w:cs="Microsoft YaHei"/>
          <w:sz w:val="24"/>
          <w:szCs w:val="24"/>
          <w:color w:val="191B1F"/>
          <w:spacing w:val="-5"/>
        </w:rPr>
        <w:t>连接。</w:t>
      </w:r>
    </w:p>
    <w:p>
      <w:pPr>
        <w:pStyle w:val="BodyText"/>
        <w:ind w:left="3"/>
        <w:spacing w:before="81" w:line="183" w:lineRule="auto"/>
        <w:rPr>
          <w:sz w:val="24"/>
          <w:szCs w:val="24"/>
        </w:rPr>
      </w:pPr>
      <w:r>
        <w:rPr>
          <w:rFonts w:ascii="Microsoft YaHei" w:hAnsi="Microsoft YaHei" w:eastAsia="Microsoft YaHei" w:cs="Microsoft YaHei"/>
          <w:sz w:val="24"/>
          <w:szCs w:val="24"/>
          <w:color w:val="191B1F"/>
        </w:rPr>
        <w:t>这个过程结束后会对每个数据块添加一个</w:t>
      </w:r>
      <w:r>
        <w:rPr>
          <w:sz w:val="24"/>
          <w:szCs w:val="24"/>
          <w:color w:val="191B1F"/>
        </w:rPr>
        <w:t>TCP</w:t>
      </w:r>
      <w:r>
        <w:rPr>
          <w:rFonts w:ascii="Microsoft YaHei" w:hAnsi="Microsoft YaHei" w:eastAsia="Microsoft YaHei" w:cs="Microsoft YaHei"/>
          <w:sz w:val="24"/>
          <w:szCs w:val="24"/>
          <w:color w:val="191B1F"/>
          <w:spacing w:val="-1"/>
        </w:rPr>
        <w:t>头部，每个数据块的长度为</w:t>
      </w:r>
      <w:r>
        <w:rPr>
          <w:sz w:val="24"/>
          <w:szCs w:val="24"/>
          <w:color w:val="191B1F"/>
          <w:spacing w:val="-1"/>
        </w:rPr>
        <w:t>MSS</w:t>
      </w:r>
    </w:p>
    <w:p>
      <w:pPr>
        <w:spacing w:line="183" w:lineRule="auto"/>
        <w:sectPr>
          <w:footerReference w:type="default" r:id="rId859"/>
          <w:pgSz w:w="12240" w:h="15840"/>
          <w:pgMar w:top="400" w:right="960" w:bottom="440" w:left="971" w:header="0" w:footer="175" w:gutter="0"/>
        </w:sectPr>
        <w:rPr>
          <w:sz w:val="24"/>
          <w:szCs w:val="24"/>
        </w:rPr>
      </w:pPr>
    </w:p>
    <w:p>
      <w:pPr>
        <w:pStyle w:val="BodyText"/>
        <w:spacing w:line="318" w:lineRule="auto"/>
        <w:rPr/>
      </w:pPr>
      <w:r/>
    </w:p>
    <w:p>
      <w:pPr>
        <w:ind w:firstLine="11"/>
        <w:spacing w:line="5010" w:lineRule="exact"/>
        <w:rPr/>
      </w:pPr>
      <w:r>
        <w:rPr>
          <w:position w:val="-100"/>
        </w:rPr>
        <w:drawing>
          <wp:inline distT="0" distB="0" distL="0" distR="0">
            <wp:extent cx="5667375" cy="3181350"/>
            <wp:effectExtent l="0" t="0" r="0" b="0"/>
            <wp:docPr id="1176" name="IM 1176"/>
            <wp:cNvGraphicFramePr/>
            <a:graphic>
              <a:graphicData uri="http://schemas.openxmlformats.org/drawingml/2006/picture">
                <pic:pic>
                  <pic:nvPicPr>
                    <pic:cNvPr id="1176" name="IM 1176"/>
                    <pic:cNvPicPr/>
                  </pic:nvPicPr>
                  <pic:blipFill>
                    <a:blip r:embed="rId867"/>
                    <a:stretch>
                      <a:fillRect/>
                    </a:stretch>
                  </pic:blipFill>
                  <pic:spPr>
                    <a:xfrm rot="0">
                      <a:off x="0" y="0"/>
                      <a:ext cx="5667375" cy="3181350"/>
                    </a:xfrm>
                    <a:prstGeom prst="rect">
                      <a:avLst/>
                    </a:prstGeom>
                  </pic:spPr>
                </pic:pic>
              </a:graphicData>
            </a:graphic>
          </wp:inline>
        </w:drawing>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ind w:left="3"/>
        <w:spacing w:before="180" w:line="192" w:lineRule="auto"/>
        <w:outlineLvl w:val="4"/>
        <w:rPr>
          <w:rFonts w:ascii="Microsoft YaHei" w:hAnsi="Microsoft YaHei" w:eastAsia="Microsoft YaHei" w:cs="Microsoft YaHei"/>
          <w:sz w:val="42"/>
          <w:szCs w:val="42"/>
        </w:rPr>
      </w:pPr>
      <w:r>
        <w:rPr>
          <w:sz w:val="42"/>
          <w:szCs w:val="42"/>
          <w:color w:val="262626"/>
          <w:spacing w:val="-4"/>
        </w:rPr>
        <w:t>4</w:t>
      </w:r>
      <w:r>
        <w:rPr>
          <w:sz w:val="42"/>
          <w:szCs w:val="42"/>
          <w:color w:val="262626"/>
          <w:spacing w:val="-65"/>
        </w:rPr>
        <w:t xml:space="preserve"> </w:t>
      </w:r>
      <w:r>
        <w:rPr>
          <w:rFonts w:ascii="Microsoft YaHei" w:hAnsi="Microsoft YaHei" w:eastAsia="Microsoft YaHei" w:cs="Microsoft YaHei"/>
          <w:sz w:val="42"/>
          <w:szCs w:val="42"/>
          <w:color w:val="404040"/>
          <w:spacing w:val="-4"/>
        </w:rPr>
        <w:t>、</w:t>
      </w:r>
      <w:r>
        <w:rPr>
          <w:rFonts w:ascii="Microsoft YaHei" w:hAnsi="Microsoft YaHei" w:eastAsia="Microsoft YaHei" w:cs="Microsoft YaHei"/>
          <w:sz w:val="42"/>
          <w:szCs w:val="42"/>
          <w:color w:val="262626"/>
          <w:spacing w:val="-4"/>
        </w:rPr>
        <w:t>生成</w:t>
      </w:r>
      <w:r>
        <w:rPr>
          <w:sz w:val="42"/>
          <w:szCs w:val="42"/>
          <w:color w:val="262626"/>
          <w:spacing w:val="-4"/>
        </w:rPr>
        <w:t>IP</w:t>
      </w:r>
      <w:r>
        <w:rPr>
          <w:rFonts w:ascii="Microsoft YaHei" w:hAnsi="Microsoft YaHei" w:eastAsia="Microsoft YaHei" w:cs="Microsoft YaHei"/>
          <w:sz w:val="42"/>
          <w:szCs w:val="42"/>
          <w:color w:val="262626"/>
          <w:spacing w:val="-4"/>
        </w:rPr>
        <w:t>报文实现远程定位</w:t>
      </w:r>
    </w:p>
    <w:p>
      <w:pPr>
        <w:pStyle w:val="BodyText"/>
        <w:spacing w:before="274" w:line="185" w:lineRule="auto"/>
        <w:rPr>
          <w:sz w:val="24"/>
          <w:szCs w:val="24"/>
        </w:rPr>
      </w:pPr>
      <w:r>
        <w:rPr>
          <w:sz w:val="24"/>
          <w:szCs w:val="24"/>
          <w:color w:val="262626"/>
          <w:spacing w:val="-3"/>
        </w:rPr>
        <w:t>TCP</w:t>
      </w:r>
      <w:r>
        <w:rPr>
          <w:rFonts w:ascii="Microsoft YaHei" w:hAnsi="Microsoft YaHei" w:eastAsia="Microsoft YaHei" w:cs="Microsoft YaHei"/>
          <w:sz w:val="24"/>
          <w:szCs w:val="24"/>
          <w:color w:val="262626"/>
          <w:spacing w:val="-3"/>
        </w:rPr>
        <w:t>连接</w:t>
      </w:r>
      <w:r>
        <w:rPr>
          <w:sz w:val="24"/>
          <w:szCs w:val="24"/>
          <w:color w:val="262626"/>
          <w:spacing w:val="-3"/>
        </w:rPr>
        <w:t>(</w:t>
      </w:r>
      <w:r>
        <w:rPr>
          <w:rFonts w:ascii="Microsoft YaHei" w:hAnsi="Microsoft YaHei" w:eastAsia="Microsoft YaHei" w:cs="Microsoft YaHei"/>
          <w:sz w:val="24"/>
          <w:szCs w:val="24"/>
          <w:color w:val="262626"/>
          <w:spacing w:val="-3"/>
        </w:rPr>
        <w:t>传输层</w:t>
      </w:r>
      <w:r>
        <w:rPr>
          <w:sz w:val="24"/>
          <w:szCs w:val="24"/>
          <w:color w:val="262626"/>
          <w:spacing w:val="-3"/>
        </w:rPr>
        <w:t>)</w:t>
      </w:r>
      <w:r>
        <w:rPr>
          <w:rFonts w:ascii="Microsoft YaHei" w:hAnsi="Microsoft YaHei" w:eastAsia="Microsoft YaHei" w:cs="Microsoft YaHei"/>
          <w:sz w:val="24"/>
          <w:szCs w:val="24"/>
          <w:color w:val="262626"/>
          <w:spacing w:val="-3"/>
        </w:rPr>
        <w:t>传输消息，</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需要委托给下一层（</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网</w:t>
      </w:r>
      <w:r>
        <w:rPr>
          <w:rFonts w:ascii="Microsoft YaHei" w:hAnsi="Microsoft YaHei" w:eastAsia="Microsoft YaHei" w:cs="Microsoft YaHei"/>
          <w:sz w:val="24"/>
          <w:szCs w:val="24"/>
          <w:color w:val="262626"/>
          <w:spacing w:val="-4"/>
        </w:rPr>
        <w:t>络层）</w:t>
      </w:r>
      <w:r>
        <w:rPr>
          <w:rFonts w:ascii="Microsoft YaHei" w:hAnsi="Microsoft YaHei" w:eastAsia="Microsoft YaHei" w:cs="Microsoft YaHei"/>
          <w:sz w:val="24"/>
          <w:szCs w:val="24"/>
          <w:color w:val="262626"/>
          <w:spacing w:val="-41"/>
        </w:rPr>
        <w:t xml:space="preserve"> </w:t>
      </w:r>
      <w:r>
        <w:rPr>
          <w:sz w:val="24"/>
          <w:szCs w:val="24"/>
          <w:color w:val="262626"/>
          <w:spacing w:val="-4"/>
        </w:rPr>
        <w:t>IP</w:t>
      </w:r>
    </w:p>
    <w:p>
      <w:pPr>
        <w:pStyle w:val="BodyText"/>
        <w:ind w:left="5"/>
        <w:spacing w:before="207"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将源</w:t>
      </w:r>
      <w:r>
        <w:rPr>
          <w:sz w:val="24"/>
          <w:szCs w:val="24"/>
          <w:color w:val="262626"/>
          <w:spacing w:val="-2"/>
        </w:rPr>
        <w:t>IP</w:t>
      </w:r>
      <w:r>
        <w:rPr>
          <w:rFonts w:ascii="Microsoft YaHei" w:hAnsi="Microsoft YaHei" w:eastAsia="Microsoft YaHei" w:cs="Microsoft YaHei"/>
          <w:sz w:val="24"/>
          <w:szCs w:val="24"/>
          <w:color w:val="262626"/>
          <w:spacing w:val="-2"/>
        </w:rPr>
        <w:t>地址和目标</w:t>
      </w:r>
      <w:r>
        <w:rPr>
          <w:sz w:val="24"/>
          <w:szCs w:val="24"/>
          <w:color w:val="262626"/>
          <w:spacing w:val="-2"/>
        </w:rPr>
        <w:t>IP</w:t>
      </w:r>
      <w:r>
        <w:rPr>
          <w:rFonts w:ascii="Microsoft YaHei" w:hAnsi="Microsoft YaHei" w:eastAsia="Microsoft YaHei" w:cs="Microsoft YaHei"/>
          <w:sz w:val="24"/>
          <w:szCs w:val="24"/>
          <w:color w:val="262626"/>
          <w:spacing w:val="-2"/>
        </w:rPr>
        <w:t>地址等信息组成</w:t>
      </w:r>
      <w:r>
        <w:rPr>
          <w:sz w:val="24"/>
          <w:szCs w:val="24"/>
          <w:color w:val="262626"/>
          <w:spacing w:val="-2"/>
        </w:rPr>
        <w:t>IP</w:t>
      </w:r>
      <w:r>
        <w:rPr>
          <w:rFonts w:ascii="Microsoft YaHei" w:hAnsi="Microsoft YaHei" w:eastAsia="Microsoft YaHei" w:cs="Microsoft YaHei"/>
          <w:sz w:val="24"/>
          <w:szCs w:val="24"/>
          <w:color w:val="262626"/>
          <w:spacing w:val="-2"/>
        </w:rPr>
        <w:t>头部，就有了远程定位的能力</w:t>
      </w:r>
    </w:p>
    <w:p>
      <w:pPr>
        <w:ind w:firstLine="11"/>
        <w:spacing w:before="111" w:line="1200" w:lineRule="exact"/>
        <w:rPr/>
      </w:pPr>
      <w:r>
        <w:rPr>
          <w:position w:val="-24"/>
        </w:rPr>
        <w:drawing>
          <wp:inline distT="0" distB="0" distL="0" distR="0">
            <wp:extent cx="3305175" cy="762000"/>
            <wp:effectExtent l="0" t="0" r="0" b="0"/>
            <wp:docPr id="1178" name="IM 1178"/>
            <wp:cNvGraphicFramePr/>
            <a:graphic>
              <a:graphicData uri="http://schemas.openxmlformats.org/drawingml/2006/picture">
                <pic:pic>
                  <pic:nvPicPr>
                    <pic:cNvPr id="1178" name="IM 1178"/>
                    <pic:cNvPicPr/>
                  </pic:nvPicPr>
                  <pic:blipFill>
                    <a:blip r:embed="rId868"/>
                    <a:stretch>
                      <a:fillRect/>
                    </a:stretch>
                  </pic:blipFill>
                  <pic:spPr>
                    <a:xfrm rot="0">
                      <a:off x="0" y="0"/>
                      <a:ext cx="3305175" cy="762000"/>
                    </a:xfrm>
                    <a:prstGeom prst="rect">
                      <a:avLst/>
                    </a:prstGeom>
                  </pic:spPr>
                </pic:pic>
              </a:graphicData>
            </a:graphic>
          </wp:inline>
        </w:drawing>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ind w:left="12"/>
        <w:spacing w:before="180" w:line="192" w:lineRule="auto"/>
        <w:outlineLvl w:val="4"/>
        <w:rPr>
          <w:rFonts w:ascii="Microsoft YaHei" w:hAnsi="Microsoft YaHei" w:eastAsia="Microsoft YaHei" w:cs="Microsoft YaHei"/>
          <w:sz w:val="42"/>
          <w:szCs w:val="42"/>
        </w:rPr>
      </w:pPr>
      <w:r>
        <w:rPr>
          <w:sz w:val="42"/>
          <w:szCs w:val="42"/>
          <w:color w:val="262626"/>
          <w:spacing w:val="-1"/>
        </w:rPr>
        <w:t>5</w:t>
      </w:r>
      <w:r>
        <w:rPr>
          <w:sz w:val="42"/>
          <w:szCs w:val="42"/>
          <w:color w:val="262626"/>
          <w:spacing w:val="-62"/>
        </w:rPr>
        <w:t xml:space="preserve"> </w:t>
      </w:r>
      <w:r>
        <w:rPr>
          <w:rFonts w:ascii="Microsoft YaHei" w:hAnsi="Microsoft YaHei" w:eastAsia="Microsoft YaHei" w:cs="Microsoft YaHei"/>
          <w:sz w:val="42"/>
          <w:szCs w:val="42"/>
          <w:color w:val="404040"/>
          <w:spacing w:val="-1"/>
        </w:rPr>
        <w:t>、</w:t>
      </w:r>
      <w:r>
        <w:rPr>
          <w:rFonts w:ascii="Microsoft YaHei" w:hAnsi="Microsoft YaHei" w:eastAsia="Microsoft YaHei" w:cs="Microsoft YaHei"/>
          <w:sz w:val="42"/>
          <w:szCs w:val="42"/>
          <w:color w:val="262626"/>
          <w:spacing w:val="-1"/>
        </w:rPr>
        <w:t>添加</w:t>
      </w:r>
      <w:r>
        <w:rPr>
          <w:sz w:val="42"/>
          <w:szCs w:val="42"/>
          <w:color w:val="262626"/>
          <w:spacing w:val="-1"/>
        </w:rPr>
        <w:t>MAC</w:t>
      </w:r>
      <w:r>
        <w:rPr>
          <w:rFonts w:ascii="Microsoft YaHei" w:hAnsi="Microsoft YaHei" w:eastAsia="Microsoft YaHei" w:cs="Microsoft YaHei"/>
          <w:sz w:val="42"/>
          <w:szCs w:val="42"/>
          <w:color w:val="262626"/>
          <w:spacing w:val="-1"/>
        </w:rPr>
        <w:t>头部实现以太网传输</w:t>
      </w:r>
    </w:p>
    <w:p>
      <w:pPr>
        <w:pStyle w:val="BodyText"/>
        <w:ind w:left="13"/>
        <w:spacing w:before="280" w:line="184" w:lineRule="auto"/>
        <w:rPr>
          <w:rFonts w:ascii="Microsoft YaHei" w:hAnsi="Microsoft YaHei" w:eastAsia="Microsoft YaHei" w:cs="Microsoft YaHei"/>
          <w:sz w:val="24"/>
          <w:szCs w:val="24"/>
        </w:rPr>
      </w:pPr>
      <w:r>
        <w:rPr>
          <w:sz w:val="24"/>
          <w:szCs w:val="24"/>
          <w:color w:val="191B1F"/>
          <w:spacing w:val="-1"/>
        </w:rPr>
        <w:t>MAC</w:t>
      </w:r>
      <w:r>
        <w:rPr>
          <w:sz w:val="24"/>
          <w:szCs w:val="24"/>
          <w:color w:val="191B1F"/>
          <w:spacing w:val="28"/>
        </w:rPr>
        <w:t xml:space="preserve"> </w:t>
      </w:r>
      <w:r>
        <w:rPr>
          <w:rFonts w:ascii="Microsoft YaHei" w:hAnsi="Microsoft YaHei" w:eastAsia="Microsoft YaHei" w:cs="Microsoft YaHei"/>
          <w:sz w:val="24"/>
          <w:szCs w:val="24"/>
          <w:color w:val="191B1F"/>
          <w:spacing w:val="-1"/>
        </w:rPr>
        <w:t>包头里需要发送方</w:t>
      </w:r>
      <w:r>
        <w:rPr>
          <w:rFonts w:ascii="Microsoft YaHei" w:hAnsi="Microsoft YaHei" w:eastAsia="Microsoft YaHei" w:cs="Microsoft YaHei"/>
          <w:sz w:val="24"/>
          <w:szCs w:val="24"/>
          <w:color w:val="191B1F"/>
          <w:spacing w:val="37"/>
        </w:rPr>
        <w:t xml:space="preserve"> </w:t>
      </w:r>
      <w:r>
        <w:rPr>
          <w:sz w:val="24"/>
          <w:szCs w:val="24"/>
          <w:color w:val="191B1F"/>
          <w:spacing w:val="-1"/>
        </w:rPr>
        <w:t>MAC</w:t>
      </w:r>
      <w:r>
        <w:rPr>
          <w:sz w:val="24"/>
          <w:szCs w:val="24"/>
          <w:color w:val="191B1F"/>
          <w:spacing w:val="20"/>
        </w:rPr>
        <w:t xml:space="preserve"> </w:t>
      </w:r>
      <w:r>
        <w:rPr>
          <w:rFonts w:ascii="Microsoft YaHei" w:hAnsi="Microsoft YaHei" w:eastAsia="Microsoft YaHei" w:cs="Microsoft YaHei"/>
          <w:sz w:val="24"/>
          <w:szCs w:val="24"/>
          <w:color w:val="191B1F"/>
          <w:spacing w:val="-1"/>
        </w:rPr>
        <w:t>地址</w:t>
      </w:r>
      <w:r>
        <w:rPr>
          <w:rFonts w:ascii="Microsoft YaHei" w:hAnsi="Microsoft YaHei" w:eastAsia="Microsoft YaHei" w:cs="Microsoft YaHei"/>
          <w:sz w:val="24"/>
          <w:szCs w:val="24"/>
          <w:color w:val="191B1F"/>
          <w:spacing w:val="19"/>
          <w:w w:val="101"/>
        </w:rPr>
        <w:t xml:space="preserve"> </w:t>
      </w:r>
      <w:r>
        <w:rPr>
          <w:rFonts w:ascii="Microsoft YaHei" w:hAnsi="Microsoft YaHei" w:eastAsia="Microsoft YaHei" w:cs="Microsoft YaHei"/>
          <w:sz w:val="24"/>
          <w:szCs w:val="24"/>
          <w:color w:val="191B1F"/>
          <w:spacing w:val="-1"/>
        </w:rPr>
        <w:t>和 接收方目标</w:t>
      </w:r>
      <w:r>
        <w:rPr>
          <w:rFonts w:ascii="Microsoft YaHei" w:hAnsi="Microsoft YaHei" w:eastAsia="Microsoft YaHei" w:cs="Microsoft YaHei"/>
          <w:sz w:val="24"/>
          <w:szCs w:val="24"/>
          <w:color w:val="191B1F"/>
          <w:spacing w:val="25"/>
        </w:rPr>
        <w:t xml:space="preserve"> </w:t>
      </w:r>
      <w:r>
        <w:rPr>
          <w:sz w:val="24"/>
          <w:szCs w:val="24"/>
          <w:color w:val="191B1F"/>
          <w:spacing w:val="-1"/>
        </w:rPr>
        <w:t>MAC</w:t>
      </w:r>
      <w:r>
        <w:rPr>
          <w:sz w:val="24"/>
          <w:szCs w:val="24"/>
          <w:color w:val="191B1F"/>
          <w:spacing w:val="20"/>
          <w:w w:val="101"/>
        </w:rPr>
        <w:t xml:space="preserve"> </w:t>
      </w:r>
      <w:r>
        <w:rPr>
          <w:rFonts w:ascii="Microsoft YaHei" w:hAnsi="Microsoft YaHei" w:eastAsia="Microsoft YaHei" w:cs="Microsoft YaHei"/>
          <w:sz w:val="24"/>
          <w:szCs w:val="24"/>
          <w:color w:val="191B1F"/>
          <w:spacing w:val="-1"/>
        </w:rPr>
        <w:t>地址，用于两点之间的传输。</w:t>
      </w:r>
    </w:p>
    <w:p>
      <w:pPr>
        <w:pStyle w:val="BodyText"/>
        <w:ind w:left="8" w:right="856" w:hanging="3"/>
        <w:spacing w:before="210"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spacing w:val="-2"/>
        </w:rPr>
        <w:t>发送方的</w:t>
      </w:r>
      <w:r>
        <w:rPr>
          <w:sz w:val="24"/>
          <w:szCs w:val="24"/>
          <w:color w:val="191B1F"/>
          <w:spacing w:val="-2"/>
        </w:rPr>
        <w:t>MAC</w:t>
      </w:r>
      <w:r>
        <w:rPr>
          <w:rFonts w:ascii="Microsoft YaHei" w:hAnsi="Microsoft YaHei" w:eastAsia="Microsoft YaHei" w:cs="Microsoft YaHei"/>
          <w:sz w:val="24"/>
          <w:szCs w:val="24"/>
          <w:color w:val="191B1F"/>
          <w:spacing w:val="-2"/>
        </w:rPr>
        <w:t>地是在</w:t>
      </w:r>
      <w:hyperlink w:history="true" r:id="rId869">
        <w:r>
          <w:rPr>
            <w:rFonts w:ascii="Microsoft YaHei" w:hAnsi="Microsoft YaHei" w:eastAsia="Microsoft YaHei" w:cs="Microsoft YaHei"/>
            <w:sz w:val="24"/>
            <w:szCs w:val="24"/>
            <w:color w:val="09408E"/>
            <w:spacing w:val="-2"/>
          </w:rPr>
          <w:t>网卡</w:t>
        </w:r>
      </w:hyperlink>
      <w:r>
        <w:rPr>
          <w:rFonts w:ascii="Microsoft YaHei" w:hAnsi="Microsoft YaHei" w:eastAsia="Microsoft YaHei" w:cs="Microsoft YaHei"/>
          <w:sz w:val="24"/>
          <w:szCs w:val="24"/>
          <w:color w:val="191B1F"/>
          <w:spacing w:val="-2"/>
        </w:rPr>
        <w:t>生产时写入到</w:t>
      </w:r>
      <w:r>
        <w:rPr>
          <w:rFonts w:ascii="Microsoft YaHei" w:hAnsi="Microsoft YaHei" w:eastAsia="Microsoft YaHei" w:cs="Microsoft YaHei"/>
          <w:sz w:val="24"/>
          <w:szCs w:val="24"/>
          <w:color w:val="191B1F"/>
          <w:spacing w:val="44"/>
        </w:rPr>
        <w:t xml:space="preserve"> </w:t>
      </w:r>
      <w:r>
        <w:rPr>
          <w:sz w:val="24"/>
          <w:szCs w:val="24"/>
          <w:color w:val="191B1F"/>
          <w:spacing w:val="-2"/>
        </w:rPr>
        <w:t>ROM</w:t>
      </w:r>
      <w:r>
        <w:rPr>
          <w:sz w:val="24"/>
          <w:szCs w:val="24"/>
          <w:color w:val="191B1F"/>
          <w:spacing w:val="27"/>
        </w:rPr>
        <w:t xml:space="preserve"> </w:t>
      </w:r>
      <w:r>
        <w:rPr>
          <w:rFonts w:ascii="Microsoft YaHei" w:hAnsi="Microsoft YaHei" w:eastAsia="Microsoft YaHei" w:cs="Microsoft YaHei"/>
          <w:sz w:val="24"/>
          <w:szCs w:val="24"/>
          <w:color w:val="191B1F"/>
          <w:spacing w:val="-2"/>
        </w:rPr>
        <w:t>里的，将这个值读取出来写入到</w:t>
      </w:r>
      <w:r>
        <w:rPr>
          <w:sz w:val="24"/>
          <w:szCs w:val="24"/>
          <w:color w:val="191B1F"/>
          <w:spacing w:val="-2"/>
        </w:rPr>
        <w:t>MAC</w:t>
      </w:r>
      <w:r>
        <w:rPr>
          <w:rFonts w:ascii="Microsoft YaHei" w:hAnsi="Microsoft YaHei" w:eastAsia="Microsoft YaHei" w:cs="Microsoft YaHei"/>
          <w:sz w:val="24"/>
          <w:szCs w:val="24"/>
          <w:color w:val="191B1F"/>
          <w:spacing w:val="-2"/>
        </w:rPr>
        <w:t>头部；</w:t>
      </w:r>
      <w:r>
        <w:rPr>
          <w:rFonts w:ascii="Microsoft YaHei" w:hAnsi="Microsoft YaHei" w:eastAsia="Microsoft YaHei" w:cs="Microsoft YaHei"/>
          <w:sz w:val="24"/>
          <w:szCs w:val="24"/>
          <w:color w:val="191B1F"/>
          <w:spacing w:val="-1"/>
        </w:rPr>
        <w:t>通过</w:t>
      </w:r>
      <w:r>
        <w:rPr>
          <w:sz w:val="24"/>
          <w:szCs w:val="24"/>
          <w:color w:val="191B1F"/>
          <w:spacing w:val="-1"/>
        </w:rPr>
        <w:t>ARP</w:t>
      </w:r>
      <w:r>
        <w:rPr>
          <w:rFonts w:ascii="Microsoft YaHei" w:hAnsi="Microsoft YaHei" w:eastAsia="Microsoft YaHei" w:cs="Microsoft YaHei"/>
          <w:sz w:val="24"/>
          <w:szCs w:val="24"/>
          <w:color w:val="191B1F"/>
          <w:spacing w:val="-1"/>
        </w:rPr>
        <w:t>协议在以太网中以广播的形式获得目标</w:t>
      </w:r>
      <w:r>
        <w:rPr>
          <w:sz w:val="24"/>
          <w:szCs w:val="24"/>
          <w:color w:val="191B1F"/>
          <w:spacing w:val="-1"/>
        </w:rPr>
        <w:t>MAC</w:t>
      </w:r>
      <w:r>
        <w:rPr>
          <w:rFonts w:ascii="Microsoft YaHei" w:hAnsi="Microsoft YaHei" w:eastAsia="Microsoft YaHei" w:cs="Microsoft YaHei"/>
          <w:sz w:val="24"/>
          <w:szCs w:val="24"/>
          <w:color w:val="191B1F"/>
          <w:spacing w:val="-1"/>
        </w:rPr>
        <w:t>地址。</w:t>
      </w:r>
    </w:p>
    <w:p>
      <w:pPr>
        <w:spacing w:line="311" w:lineRule="auto"/>
        <w:sectPr>
          <w:footerReference w:type="default" r:id="rId866"/>
          <w:pgSz w:w="12240" w:h="15840"/>
          <w:pgMar w:top="400" w:right="978" w:bottom="440" w:left="963" w:header="0" w:footer="175" w:gutter="0"/>
        </w:sectPr>
        <w:rPr>
          <w:rFonts w:ascii="Microsoft YaHei" w:hAnsi="Microsoft YaHei" w:eastAsia="Microsoft YaHei" w:cs="Microsoft YaHei"/>
          <w:sz w:val="24"/>
          <w:szCs w:val="24"/>
        </w:rPr>
      </w:pPr>
    </w:p>
    <w:p>
      <w:pPr>
        <w:pStyle w:val="BodyText"/>
        <w:spacing w:line="318" w:lineRule="auto"/>
        <w:rPr/>
      </w:pPr>
      <w:r/>
    </w:p>
    <w:p>
      <w:pPr>
        <w:ind w:firstLine="15"/>
        <w:spacing w:line="1785" w:lineRule="exact"/>
        <w:rPr/>
      </w:pPr>
      <w:r>
        <w:rPr>
          <w:position w:val="-35"/>
        </w:rPr>
        <w:drawing>
          <wp:inline distT="0" distB="0" distL="0" distR="0">
            <wp:extent cx="6419850" cy="1133475"/>
            <wp:effectExtent l="0" t="0" r="0" b="0"/>
            <wp:docPr id="1180" name="IM 1180"/>
            <wp:cNvGraphicFramePr/>
            <a:graphic>
              <a:graphicData uri="http://schemas.openxmlformats.org/drawingml/2006/picture">
                <pic:pic>
                  <pic:nvPicPr>
                    <pic:cNvPr id="1180" name="IM 1180"/>
                    <pic:cNvPicPr/>
                  </pic:nvPicPr>
                  <pic:blipFill>
                    <a:blip r:embed="rId871"/>
                    <a:stretch>
                      <a:fillRect/>
                    </a:stretch>
                  </pic:blipFill>
                  <pic:spPr>
                    <a:xfrm rot="0">
                      <a:off x="0" y="0"/>
                      <a:ext cx="6419850" cy="1133475"/>
                    </a:xfrm>
                    <a:prstGeom prst="rect">
                      <a:avLst/>
                    </a:prstGeom>
                  </pic:spPr>
                </pic:pic>
              </a:graphicData>
            </a:graphic>
          </wp:inline>
        </w:drawing>
      </w:r>
    </w:p>
    <w:p>
      <w:pPr>
        <w:ind w:left="45"/>
        <w:spacing w:before="194" w:line="219" w:lineRule="auto"/>
        <w:rPr>
          <w:rFonts w:ascii="Microsoft YaHei" w:hAnsi="Microsoft YaHei" w:eastAsia="Microsoft YaHei" w:cs="Microsoft YaHei"/>
          <w:sz w:val="24"/>
          <w:szCs w:val="24"/>
        </w:rPr>
      </w:pPr>
      <w:r>
        <w:drawing>
          <wp:anchor distT="0" distB="0" distL="0" distR="0" simplePos="0" relativeHeight="253712384" behindDoc="1" locked="0" layoutInCell="1" allowOverlap="1">
            <wp:simplePos x="0" y="0"/>
            <wp:positionH relativeFrom="column">
              <wp:posOffset>28575</wp:posOffset>
            </wp:positionH>
            <wp:positionV relativeFrom="paragraph">
              <wp:posOffset>123553</wp:posOffset>
            </wp:positionV>
            <wp:extent cx="6486525" cy="23812"/>
            <wp:effectExtent l="0" t="0" r="0" b="0"/>
            <wp:wrapNone/>
            <wp:docPr id="1182" name="IM 1182"/>
            <wp:cNvGraphicFramePr/>
            <a:graphic>
              <a:graphicData uri="http://schemas.openxmlformats.org/drawingml/2006/picture">
                <pic:pic>
                  <pic:nvPicPr>
                    <pic:cNvPr id="1182" name="IM 1182"/>
                    <pic:cNvPicPr/>
                  </pic:nvPicPr>
                  <pic:blipFill>
                    <a:blip r:embed="rId872"/>
                    <a:stretch>
                      <a:fillRect/>
                    </a:stretch>
                  </pic:blipFill>
                  <pic:spPr>
                    <a:xfrm rot="0">
                      <a:off x="0" y="0"/>
                      <a:ext cx="6486525" cy="23812"/>
                    </a:xfrm>
                    <a:prstGeom prst="rect">
                      <a:avLst/>
                    </a:prstGeom>
                  </pic:spPr>
                </pic:pic>
              </a:graphicData>
            </a:graphic>
          </wp:anchor>
        </w:drawing>
      </w:r>
      <w:r>
        <w:drawing>
          <wp:anchor distT="0" distB="0" distL="0" distR="0" simplePos="0" relativeHeight="253711360" behindDoc="1" locked="0" layoutInCell="1" allowOverlap="1">
            <wp:simplePos x="0" y="0"/>
            <wp:positionH relativeFrom="column">
              <wp:posOffset>6502406</wp:posOffset>
            </wp:positionH>
            <wp:positionV relativeFrom="paragraph">
              <wp:posOffset>311076</wp:posOffset>
            </wp:positionV>
            <wp:extent cx="12693" cy="12501"/>
            <wp:effectExtent l="0" t="0" r="0" b="0"/>
            <wp:wrapNone/>
            <wp:docPr id="1184" name="IM 1184"/>
            <wp:cNvGraphicFramePr/>
            <a:graphic>
              <a:graphicData uri="http://schemas.openxmlformats.org/drawingml/2006/picture">
                <pic:pic>
                  <pic:nvPicPr>
                    <pic:cNvPr id="1184" name="IM 1184"/>
                    <pic:cNvPicPr/>
                  </pic:nvPicPr>
                  <pic:blipFill>
                    <a:blip r:embed="rId873"/>
                    <a:stretch>
                      <a:fillRect/>
                    </a:stretch>
                  </pic:blipFill>
                  <pic:spPr>
                    <a:xfrm rot="0">
                      <a:off x="0" y="0"/>
                      <a:ext cx="12693" cy="12501"/>
                    </a:xfrm>
                    <a:prstGeom prst="rect">
                      <a:avLst/>
                    </a:prstGeom>
                  </pic:spPr>
                </pic:pic>
              </a:graphicData>
            </a:graphic>
          </wp:anchor>
        </w:drawing>
      </w:r>
      <w:r>
        <w:drawing>
          <wp:anchor distT="0" distB="0" distL="0" distR="0" simplePos="0" relativeHeight="253714432" behindDoc="0" locked="0" layoutInCell="1" allowOverlap="1">
            <wp:simplePos x="0" y="0"/>
            <wp:positionH relativeFrom="column">
              <wp:posOffset>0</wp:posOffset>
            </wp:positionH>
            <wp:positionV relativeFrom="paragraph">
              <wp:posOffset>371203</wp:posOffset>
            </wp:positionV>
            <wp:extent cx="6343650" cy="9525"/>
            <wp:effectExtent l="0" t="0" r="0" b="0"/>
            <wp:wrapNone/>
            <wp:docPr id="1186" name="IM 1186"/>
            <wp:cNvGraphicFramePr/>
            <a:graphic>
              <a:graphicData uri="http://schemas.openxmlformats.org/drawingml/2006/picture">
                <pic:pic>
                  <pic:nvPicPr>
                    <pic:cNvPr id="1186" name="IM 1186"/>
                    <pic:cNvPicPr/>
                  </pic:nvPicPr>
                  <pic:blipFill>
                    <a:blip r:embed="rId874"/>
                    <a:stretch>
                      <a:fillRect/>
                    </a:stretch>
                  </pic:blipFill>
                  <pic:spPr>
                    <a:xfrm rot="0">
                      <a:off x="0" y="0"/>
                      <a:ext cx="6343650" cy="9525"/>
                    </a:xfrm>
                    <a:prstGeom prst="rect">
                      <a:avLst/>
                    </a:prstGeom>
                  </pic:spPr>
                </pic:pic>
              </a:graphicData>
            </a:graphic>
          </wp:anchor>
        </w:drawing>
      </w:r>
      <w:r>
        <w:rPr>
          <w:rFonts w:ascii="Lucida Console" w:hAnsi="Lucida Console" w:eastAsia="Lucida Console" w:cs="Lucida Console"/>
          <w:sz w:val="24"/>
          <w:szCs w:val="24"/>
          <w:color w:val="404040"/>
          <w:position w:val="-5"/>
        </w:rPr>
        <w:drawing>
          <wp:inline distT="0" distB="0" distL="0" distR="0">
            <wp:extent cx="23812" cy="200025"/>
            <wp:effectExtent l="0" t="0" r="0" b="0"/>
            <wp:docPr id="1188" name="IM 1188"/>
            <wp:cNvGraphicFramePr/>
            <a:graphic>
              <a:graphicData uri="http://schemas.openxmlformats.org/drawingml/2006/picture">
                <pic:pic>
                  <pic:nvPicPr>
                    <pic:cNvPr id="1188" name="IM 1188"/>
                    <pic:cNvPicPr/>
                  </pic:nvPicPr>
                  <pic:blipFill>
                    <a:blip r:embed="rId875"/>
                    <a:stretch>
                      <a:fillRect/>
                    </a:stretch>
                  </pic:blipFill>
                  <pic:spPr>
                    <a:xfrm rot="0">
                      <a:off x="0" y="0"/>
                      <a:ext cx="23812" cy="200025"/>
                    </a:xfrm>
                    <a:prstGeom prst="rect">
                      <a:avLst/>
                    </a:prstGeom>
                  </pic:spPr>
                </pic:pic>
              </a:graphicData>
            </a:graphic>
          </wp:inline>
        </w:drawing>
      </w:r>
      <w:r>
        <w:rPr>
          <w:rFonts w:ascii="Lucida Console" w:hAnsi="Lucida Console" w:eastAsia="Lucida Console" w:cs="Lucida Console"/>
          <w:sz w:val="24"/>
          <w:szCs w:val="24"/>
          <w:u w:val="single" w:color="E7E9E8"/>
          <w:color w:val="404040"/>
        </w:rPr>
        <w:t>ARP</w:t>
      </w:r>
      <w:r>
        <w:rPr>
          <w:rFonts w:ascii="Microsoft YaHei" w:hAnsi="Microsoft YaHei" w:eastAsia="Microsoft YaHei" w:cs="Microsoft YaHei"/>
          <w:sz w:val="24"/>
          <w:szCs w:val="24"/>
          <w:u w:val="single" w:color="E7E9E8"/>
          <w:color w:val="404040"/>
        </w:rPr>
        <w:t>（</w:t>
      </w:r>
      <w:r>
        <w:rPr>
          <w:rFonts w:ascii="Lucida Console" w:hAnsi="Lucida Console" w:eastAsia="Lucida Console" w:cs="Lucida Console"/>
          <w:sz w:val="24"/>
          <w:szCs w:val="24"/>
          <w:u w:val="single" w:color="E7E9E8"/>
          <w:color w:val="404040"/>
        </w:rPr>
        <w:t>Address</w:t>
      </w:r>
      <w:r>
        <w:rPr>
          <w:rFonts w:ascii="Lucida Console" w:hAnsi="Lucida Console" w:eastAsia="Lucida Console" w:cs="Lucida Console"/>
          <w:sz w:val="24"/>
          <w:szCs w:val="24"/>
          <w:u w:val="single" w:color="E7E9E8"/>
          <w:color w:val="404040"/>
        </w:rPr>
        <w:t xml:space="preserve"> </w:t>
      </w:r>
      <w:r>
        <w:rPr>
          <w:rFonts w:ascii="Lucida Console" w:hAnsi="Lucida Console" w:eastAsia="Lucida Console" w:cs="Lucida Console"/>
          <w:sz w:val="24"/>
          <w:szCs w:val="24"/>
          <w:u w:val="single" w:color="E7E9E8"/>
          <w:color w:val="404040"/>
        </w:rPr>
        <w:t>Resolution</w:t>
      </w:r>
      <w:r>
        <w:rPr>
          <w:rFonts w:ascii="Lucida Console" w:hAnsi="Lucida Console" w:eastAsia="Lucida Console" w:cs="Lucida Console"/>
          <w:sz w:val="24"/>
          <w:szCs w:val="24"/>
          <w:u w:val="single" w:color="E7E9E8"/>
          <w:color w:val="404040"/>
        </w:rPr>
        <w:t xml:space="preserve"> </w:t>
      </w:r>
      <w:r>
        <w:rPr>
          <w:rFonts w:ascii="Lucida Console" w:hAnsi="Lucida Console" w:eastAsia="Lucida Console" w:cs="Lucida Console"/>
          <w:sz w:val="24"/>
          <w:szCs w:val="24"/>
          <w:u w:val="single" w:color="E7E9E8"/>
          <w:color w:val="404040"/>
        </w:rPr>
        <w:t>Protocol</w:t>
      </w:r>
      <w:r>
        <w:rPr>
          <w:rFonts w:ascii="Microsoft YaHei" w:hAnsi="Microsoft YaHei" w:eastAsia="Microsoft YaHei" w:cs="Microsoft YaHei"/>
          <w:sz w:val="24"/>
          <w:szCs w:val="24"/>
          <w:u w:val="single" w:color="E7E9E8"/>
          <w:color w:val="404040"/>
        </w:rPr>
        <w:t>，地址解析协议）</w:t>
      </w:r>
      <w:r>
        <w:rPr>
          <w:rFonts w:ascii="Microsoft YaHei" w:hAnsi="Microsoft YaHei" w:eastAsia="Microsoft YaHei" w:cs="Microsoft YaHei"/>
          <w:sz w:val="24"/>
          <w:szCs w:val="24"/>
          <w:u w:val="single" w:color="E7E9E8"/>
          <w:color w:val="404040"/>
          <w:spacing w:val="-39"/>
        </w:rPr>
        <w:t xml:space="preserve"> </w:t>
      </w:r>
      <w:r>
        <w:rPr>
          <w:rFonts w:ascii="Microsoft YaHei" w:hAnsi="Microsoft YaHei" w:eastAsia="Microsoft YaHei" w:cs="Microsoft YaHei"/>
          <w:sz w:val="24"/>
          <w:szCs w:val="24"/>
          <w:u w:val="single" w:color="E7E9E8"/>
          <w:color w:val="404040"/>
        </w:rPr>
        <w:t>的主要功能是将网络层的</w:t>
      </w:r>
      <w:r>
        <w:rPr>
          <w:rFonts w:ascii="Lucida Console" w:hAnsi="Lucida Console" w:eastAsia="Lucida Console" w:cs="Lucida Console"/>
          <w:sz w:val="24"/>
          <w:szCs w:val="24"/>
          <w:u w:val="single" w:color="E7E9E8"/>
          <w:color w:val="404040"/>
        </w:rPr>
        <w:t>IP</w:t>
      </w:r>
      <w:r>
        <w:rPr>
          <w:rFonts w:ascii="Microsoft YaHei" w:hAnsi="Microsoft YaHei" w:eastAsia="Microsoft YaHei" w:cs="Microsoft YaHei"/>
          <w:sz w:val="24"/>
          <w:szCs w:val="24"/>
          <w:u w:val="single" w:color="E7E9E8"/>
          <w:color w:val="404040"/>
        </w:rPr>
        <w:t>地址解</w:t>
      </w:r>
    </w:p>
    <w:p>
      <w:pPr>
        <w:ind w:left="9"/>
        <w:spacing w:before="55" w:line="183" w:lineRule="auto"/>
        <w:rPr>
          <w:rFonts w:ascii="Microsoft YaHei" w:hAnsi="Microsoft YaHei" w:eastAsia="Microsoft YaHei" w:cs="Microsoft YaHei"/>
          <w:sz w:val="24"/>
          <w:szCs w:val="24"/>
        </w:rPr>
      </w:pPr>
      <w:r>
        <w:drawing>
          <wp:anchor distT="0" distB="0" distL="0" distR="0" simplePos="0" relativeHeight="253709312" behindDoc="1" locked="0" layoutInCell="1" allowOverlap="1">
            <wp:simplePos x="0" y="0"/>
            <wp:positionH relativeFrom="column">
              <wp:posOffset>6330962</wp:posOffset>
            </wp:positionH>
            <wp:positionV relativeFrom="paragraph">
              <wp:posOffset>198094</wp:posOffset>
            </wp:positionV>
            <wp:extent cx="12687" cy="11765"/>
            <wp:effectExtent l="0" t="0" r="0" b="0"/>
            <wp:wrapNone/>
            <wp:docPr id="1190" name="IM 1190"/>
            <wp:cNvGraphicFramePr/>
            <a:graphic>
              <a:graphicData uri="http://schemas.openxmlformats.org/drawingml/2006/picture">
                <pic:pic>
                  <pic:nvPicPr>
                    <pic:cNvPr id="1190" name="IM 1190"/>
                    <pic:cNvPicPr/>
                  </pic:nvPicPr>
                  <pic:blipFill>
                    <a:blip r:embed="rId876"/>
                    <a:stretch>
                      <a:fillRect/>
                    </a:stretch>
                  </pic:blipFill>
                  <pic:spPr>
                    <a:xfrm rot="0">
                      <a:off x="0" y="0"/>
                      <a:ext cx="12687" cy="11765"/>
                    </a:xfrm>
                    <a:prstGeom prst="rect">
                      <a:avLst/>
                    </a:prstGeom>
                  </pic:spPr>
                </pic:pic>
              </a:graphicData>
            </a:graphic>
          </wp:anchor>
        </w:drawing>
      </w:r>
      <w:r>
        <w:rPr>
          <w:rFonts w:ascii="Microsoft YaHei" w:hAnsi="Microsoft YaHei" w:eastAsia="Microsoft YaHei" w:cs="Microsoft YaHei"/>
          <w:sz w:val="24"/>
          <w:szCs w:val="24"/>
          <w:u w:val="single" w:color="E7E9E8"/>
          <w:color w:val="404040"/>
          <w:spacing w:val="-2"/>
        </w:rPr>
        <w:t>析为数据链路层的</w:t>
      </w:r>
      <w:r>
        <w:rPr>
          <w:rFonts w:ascii="Lucida Console" w:hAnsi="Lucida Console" w:eastAsia="Lucida Console" w:cs="Lucida Console"/>
          <w:sz w:val="24"/>
          <w:szCs w:val="24"/>
          <w:u w:val="single" w:color="E7E9E8"/>
          <w:color w:val="404040"/>
          <w:spacing w:val="-2"/>
        </w:rPr>
        <w:t>MAC</w:t>
      </w:r>
      <w:r>
        <w:rPr>
          <w:rFonts w:ascii="Microsoft YaHei" w:hAnsi="Microsoft YaHei" w:eastAsia="Microsoft YaHei" w:cs="Microsoft YaHei"/>
          <w:sz w:val="24"/>
          <w:szCs w:val="24"/>
          <w:u w:val="single" w:color="E7E9E8"/>
          <w:color w:val="404040"/>
          <w:spacing w:val="-2"/>
        </w:rPr>
        <w:t>地址，</w:t>
      </w:r>
      <w:r>
        <w:rPr>
          <w:rFonts w:ascii="Microsoft YaHei" w:hAnsi="Microsoft YaHei" w:eastAsia="Microsoft YaHei" w:cs="Microsoft YaHei"/>
          <w:sz w:val="24"/>
          <w:szCs w:val="24"/>
          <w:u w:val="single" w:color="E7E9E8"/>
          <w:color w:val="404040"/>
          <w:spacing w:val="-23"/>
        </w:rPr>
        <w:t xml:space="preserve"> </w:t>
      </w:r>
      <w:r>
        <w:rPr>
          <w:rFonts w:ascii="Microsoft YaHei" w:hAnsi="Microsoft YaHei" w:eastAsia="Microsoft YaHei" w:cs="Microsoft YaHei"/>
          <w:sz w:val="24"/>
          <w:szCs w:val="24"/>
          <w:u w:val="single" w:color="E7E9E8"/>
          <w:color w:val="404040"/>
          <w:spacing w:val="-2"/>
        </w:rPr>
        <w:t>以实现局域网内的设备通信</w:t>
      </w:r>
      <w:r>
        <w:rPr>
          <w:rFonts w:ascii="Microsoft YaHei" w:hAnsi="Microsoft YaHei" w:eastAsia="Microsoft YaHei" w:cs="Microsoft YaHei"/>
          <w:sz w:val="24"/>
          <w:szCs w:val="24"/>
          <w:u w:val="single" w:color="E7E9E8"/>
          <w:color w:val="404040"/>
          <w:spacing w:val="-42"/>
        </w:rPr>
        <w:t xml:space="preserve"> </w:t>
      </w:r>
      <w:r>
        <w:rPr>
          <w:rFonts w:ascii="Microsoft YaHei" w:hAnsi="Microsoft YaHei" w:eastAsia="Microsoft YaHei" w:cs="Microsoft YaHei"/>
          <w:sz w:val="24"/>
          <w:szCs w:val="24"/>
          <w:u w:val="single" w:color="E7E9E8"/>
          <w:color w:val="404040"/>
          <w:spacing w:val="-2"/>
        </w:rPr>
        <w:t>。尽管其功能涉及数据链路层的</w:t>
      </w:r>
      <w:r>
        <w:rPr>
          <w:rFonts w:ascii="Lucida Console" w:hAnsi="Lucida Console" w:eastAsia="Lucida Console" w:cs="Lucida Console"/>
          <w:sz w:val="24"/>
          <w:szCs w:val="24"/>
          <w:u w:val="single" w:color="E7E9E8"/>
          <w:color w:val="404040"/>
          <w:spacing w:val="-2"/>
        </w:rPr>
        <w:t>MAC</w:t>
      </w:r>
      <w:r>
        <w:rPr>
          <w:rFonts w:ascii="Microsoft YaHei" w:hAnsi="Microsoft YaHei" w:eastAsia="Microsoft YaHei" w:cs="Microsoft YaHei"/>
          <w:sz w:val="24"/>
          <w:szCs w:val="24"/>
          <w:u w:val="single" w:color="E7E9E8"/>
          <w:color w:val="404040"/>
          <w:spacing w:val="-2"/>
        </w:rPr>
        <w:t>地</w:t>
      </w:r>
    </w:p>
    <w:p>
      <w:pPr>
        <w:ind w:left="7"/>
        <w:spacing w:before="34" w:line="219" w:lineRule="auto"/>
        <w:rPr>
          <w:sz w:val="24"/>
          <w:szCs w:val="24"/>
        </w:rPr>
      </w:pPr>
      <w:r>
        <w:drawing>
          <wp:anchor distT="0" distB="0" distL="0" distR="0" simplePos="0" relativeHeight="253713408" behindDoc="1" locked="0" layoutInCell="1" allowOverlap="1">
            <wp:simplePos x="0" y="0"/>
            <wp:positionH relativeFrom="column">
              <wp:posOffset>0</wp:posOffset>
            </wp:positionH>
            <wp:positionV relativeFrom="paragraph">
              <wp:posOffset>22181</wp:posOffset>
            </wp:positionV>
            <wp:extent cx="2790825" cy="23812"/>
            <wp:effectExtent l="0" t="0" r="0" b="0"/>
            <wp:wrapNone/>
            <wp:docPr id="1192" name="IM 1192"/>
            <wp:cNvGraphicFramePr/>
            <a:graphic>
              <a:graphicData uri="http://schemas.openxmlformats.org/drawingml/2006/picture">
                <pic:pic>
                  <pic:nvPicPr>
                    <pic:cNvPr id="1192" name="IM 1192"/>
                    <pic:cNvPicPr/>
                  </pic:nvPicPr>
                  <pic:blipFill>
                    <a:blip r:embed="rId877"/>
                    <a:stretch>
                      <a:fillRect/>
                    </a:stretch>
                  </pic:blipFill>
                  <pic:spPr>
                    <a:xfrm rot="0">
                      <a:off x="0" y="0"/>
                      <a:ext cx="2790825" cy="23812"/>
                    </a:xfrm>
                    <a:prstGeom prst="rect">
                      <a:avLst/>
                    </a:prstGeom>
                  </pic:spPr>
                </pic:pic>
              </a:graphicData>
            </a:graphic>
          </wp:anchor>
        </w:drawing>
      </w:r>
      <w:r>
        <w:drawing>
          <wp:anchor distT="0" distB="0" distL="0" distR="0" simplePos="0" relativeHeight="253710336" behindDoc="1" locked="0" layoutInCell="1" allowOverlap="1">
            <wp:simplePos x="0" y="0"/>
            <wp:positionH relativeFrom="column">
              <wp:posOffset>2778139</wp:posOffset>
            </wp:positionH>
            <wp:positionV relativeFrom="paragraph">
              <wp:posOffset>209704</wp:posOffset>
            </wp:positionV>
            <wp:extent cx="12685" cy="12501"/>
            <wp:effectExtent l="0" t="0" r="0" b="0"/>
            <wp:wrapNone/>
            <wp:docPr id="1194" name="IM 1194"/>
            <wp:cNvGraphicFramePr/>
            <a:graphic>
              <a:graphicData uri="http://schemas.openxmlformats.org/drawingml/2006/picture">
                <pic:pic>
                  <pic:nvPicPr>
                    <pic:cNvPr id="1194" name="IM 1194"/>
                    <pic:cNvPicPr/>
                  </pic:nvPicPr>
                  <pic:blipFill>
                    <a:blip r:embed="rId878"/>
                    <a:stretch>
                      <a:fillRect/>
                    </a:stretch>
                  </pic:blipFill>
                  <pic:spPr>
                    <a:xfrm rot="0">
                      <a:off x="0" y="0"/>
                      <a:ext cx="12685" cy="12501"/>
                    </a:xfrm>
                    <a:prstGeom prst="rect">
                      <a:avLst/>
                    </a:prstGeom>
                  </pic:spPr>
                </pic:pic>
              </a:graphicData>
            </a:graphic>
          </wp:anchor>
        </w:drawing>
      </w:r>
      <w:r>
        <w:rPr>
          <w:rFonts w:ascii="Microsoft YaHei" w:hAnsi="Microsoft YaHei" w:eastAsia="Microsoft YaHei" w:cs="Microsoft YaHei"/>
          <w:sz w:val="24"/>
          <w:szCs w:val="24"/>
          <w:u w:val="single" w:color="E7E9E8"/>
          <w:color w:val="404040"/>
          <w:spacing w:val="-2"/>
        </w:rPr>
        <w:t>址，但根据协议层级划分，</w:t>
      </w:r>
      <w:r>
        <w:rPr>
          <w:rFonts w:ascii="Microsoft YaHei" w:hAnsi="Microsoft YaHei" w:eastAsia="Microsoft YaHei" w:cs="Microsoft YaHei"/>
          <w:sz w:val="24"/>
          <w:szCs w:val="24"/>
          <w:u w:val="single" w:color="E7E9E8"/>
          <w:color w:val="404040"/>
          <w:spacing w:val="-44"/>
        </w:rPr>
        <w:t xml:space="preserve"> </w:t>
      </w:r>
      <w:r>
        <w:rPr>
          <w:rFonts w:ascii="Microsoft YaHei" w:hAnsi="Microsoft YaHei" w:eastAsia="Microsoft YaHei" w:cs="Microsoft YaHei"/>
          <w:sz w:val="24"/>
          <w:szCs w:val="24"/>
          <w:u w:val="single" w:color="E7E9E8"/>
          <w:color w:val="404040"/>
          <w:spacing w:val="-2"/>
        </w:rPr>
        <w:t>它属于网络层</w:t>
      </w:r>
      <w:r>
        <w:rPr>
          <w:sz w:val="24"/>
          <w:szCs w:val="24"/>
          <w:position w:val="-5"/>
        </w:rPr>
        <w:drawing>
          <wp:inline distT="0" distB="0" distL="0" distR="0">
            <wp:extent cx="47625" cy="200025"/>
            <wp:effectExtent l="0" t="0" r="0" b="0"/>
            <wp:docPr id="1196" name="IM 1196"/>
            <wp:cNvGraphicFramePr/>
            <a:graphic>
              <a:graphicData uri="http://schemas.openxmlformats.org/drawingml/2006/picture">
                <pic:pic>
                  <pic:nvPicPr>
                    <pic:cNvPr id="1196" name="IM 1196"/>
                    <pic:cNvPicPr/>
                  </pic:nvPicPr>
                  <pic:blipFill>
                    <a:blip r:embed="rId879"/>
                    <a:stretch>
                      <a:fillRect/>
                    </a:stretch>
                  </pic:blipFill>
                  <pic:spPr>
                    <a:xfrm rot="0">
                      <a:off x="0" y="0"/>
                      <a:ext cx="47625" cy="200025"/>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ind w:left="16"/>
        <w:spacing w:before="180" w:line="192" w:lineRule="auto"/>
        <w:outlineLvl w:val="4"/>
        <w:rPr>
          <w:rFonts w:ascii="Microsoft YaHei" w:hAnsi="Microsoft YaHei" w:eastAsia="Microsoft YaHei" w:cs="Microsoft YaHei"/>
          <w:sz w:val="42"/>
          <w:szCs w:val="42"/>
        </w:rPr>
      </w:pPr>
      <w:r>
        <w:rPr>
          <w:sz w:val="42"/>
          <w:szCs w:val="42"/>
          <w:color w:val="404040"/>
          <w:spacing w:val="-4"/>
        </w:rPr>
        <w:t>6</w:t>
      </w:r>
      <w:r>
        <w:rPr>
          <w:sz w:val="42"/>
          <w:szCs w:val="42"/>
          <w:color w:val="404040"/>
          <w:spacing w:val="-68"/>
        </w:rPr>
        <w:t xml:space="preserve"> </w:t>
      </w:r>
      <w:r>
        <w:rPr>
          <w:rFonts w:ascii="Microsoft YaHei" w:hAnsi="Microsoft YaHei" w:eastAsia="Microsoft YaHei" w:cs="Microsoft YaHei"/>
          <w:sz w:val="42"/>
          <w:szCs w:val="42"/>
          <w:color w:val="404040"/>
          <w:spacing w:val="-4"/>
        </w:rPr>
        <w:t>、网卡、交换机、路由器</w:t>
      </w:r>
    </w:p>
    <w:p>
      <w:pPr>
        <w:ind w:left="24"/>
        <w:spacing w:before="280"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spacing w:val="-1"/>
        </w:rPr>
        <w:t>网卡将数字信号转换成电信号然后发送给</w:t>
      </w:r>
      <w:r>
        <w:rPr>
          <w:rFonts w:ascii="Microsoft YaHei" w:hAnsi="Microsoft YaHei" w:eastAsia="Microsoft YaHei" w:cs="Microsoft YaHei"/>
          <w:sz w:val="24"/>
          <w:szCs w:val="24"/>
          <w:color w:val="191B1F"/>
          <w:spacing w:val="-2"/>
        </w:rPr>
        <w:t>交换机，</w:t>
      </w:r>
    </w:p>
    <w:p>
      <w:pPr>
        <w:ind w:left="12"/>
        <w:spacing w:before="21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spacing w:val="-1"/>
        </w:rPr>
        <w:t>交换机再转发给路由器，然后在路由器中层层跳跃最终到达目标服务器。</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ind w:left="12"/>
        <w:spacing w:before="180" w:line="191" w:lineRule="auto"/>
        <w:outlineLvl w:val="4"/>
        <w:rPr>
          <w:rFonts w:ascii="Microsoft YaHei" w:hAnsi="Microsoft YaHei" w:eastAsia="Microsoft YaHei" w:cs="Microsoft YaHei"/>
          <w:sz w:val="42"/>
          <w:szCs w:val="42"/>
        </w:rPr>
      </w:pPr>
      <w:r>
        <w:rPr>
          <w:sz w:val="42"/>
          <w:szCs w:val="42"/>
          <w:color w:val="191B1F"/>
          <w:spacing w:val="-7"/>
        </w:rPr>
        <w:t>7</w:t>
      </w:r>
      <w:r>
        <w:rPr>
          <w:sz w:val="42"/>
          <w:szCs w:val="42"/>
          <w:color w:val="191B1F"/>
          <w:spacing w:val="-69"/>
        </w:rPr>
        <w:t xml:space="preserve"> </w:t>
      </w:r>
      <w:r>
        <w:rPr>
          <w:rFonts w:ascii="Microsoft YaHei" w:hAnsi="Microsoft YaHei" w:eastAsia="Microsoft YaHei" w:cs="Microsoft YaHei"/>
          <w:sz w:val="42"/>
          <w:szCs w:val="42"/>
          <w:color w:val="191B1F"/>
          <w:spacing w:val="-7"/>
        </w:rPr>
        <w:t>、服务器响应请求</w:t>
      </w:r>
    </w:p>
    <w:p>
      <w:pPr>
        <w:pStyle w:val="BodyText"/>
        <w:ind w:left="9" w:right="1094"/>
        <w:spacing w:before="280"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spacing w:val="-1"/>
        </w:rPr>
        <w:t>数据包到达服务器后会先检查目的</w:t>
      </w:r>
      <w:r>
        <w:rPr>
          <w:sz w:val="24"/>
          <w:szCs w:val="24"/>
          <w:color w:val="191B1F"/>
          <w:spacing w:val="-1"/>
        </w:rPr>
        <w:t>MAC</w:t>
      </w:r>
      <w:r>
        <w:rPr>
          <w:rFonts w:ascii="Microsoft YaHei" w:hAnsi="Microsoft YaHei" w:eastAsia="Microsoft YaHei" w:cs="Microsoft YaHei"/>
          <w:sz w:val="24"/>
          <w:szCs w:val="24"/>
          <w:color w:val="191B1F"/>
          <w:spacing w:val="-1"/>
        </w:rPr>
        <w:t>与自己的</w:t>
      </w:r>
      <w:r>
        <w:rPr>
          <w:sz w:val="24"/>
          <w:szCs w:val="24"/>
          <w:color w:val="191B1F"/>
          <w:spacing w:val="-1"/>
        </w:rPr>
        <w:t>MAC</w:t>
      </w:r>
      <w:r>
        <w:rPr>
          <w:rFonts w:ascii="Microsoft YaHei" w:hAnsi="Microsoft YaHei" w:eastAsia="Microsoft YaHei" w:cs="Microsoft YaHei"/>
          <w:sz w:val="24"/>
          <w:szCs w:val="24"/>
          <w:color w:val="191B1F"/>
          <w:spacing w:val="-1"/>
        </w:rPr>
        <w:t>地址是否符合，不符合直接丢弃；</w:t>
      </w:r>
      <w:r>
        <w:rPr>
          <w:rFonts w:ascii="Microsoft YaHei" w:hAnsi="Microsoft YaHei" w:eastAsia="Microsoft YaHei" w:cs="Microsoft YaHei"/>
          <w:sz w:val="24"/>
          <w:szCs w:val="24"/>
          <w:color w:val="191B1F"/>
          <w:spacing w:val="-2"/>
        </w:rPr>
        <w:t>符合则检查</w:t>
      </w:r>
      <w:r>
        <w:rPr>
          <w:sz w:val="24"/>
          <w:szCs w:val="24"/>
          <w:color w:val="191B1F"/>
          <w:spacing w:val="-2"/>
        </w:rPr>
        <w:t>IP</w:t>
      </w:r>
      <w:r>
        <w:rPr>
          <w:rFonts w:ascii="Microsoft YaHei" w:hAnsi="Microsoft YaHei" w:eastAsia="Microsoft YaHei" w:cs="Microsoft YaHei"/>
          <w:sz w:val="24"/>
          <w:szCs w:val="24"/>
          <w:color w:val="191B1F"/>
          <w:spacing w:val="-2"/>
        </w:rPr>
        <w:t>头部，根据</w:t>
      </w:r>
      <w:r>
        <w:rPr>
          <w:sz w:val="24"/>
          <w:szCs w:val="24"/>
          <w:color w:val="191B1F"/>
          <w:spacing w:val="-2"/>
        </w:rPr>
        <w:t>IP</w:t>
      </w:r>
      <w:r>
        <w:rPr>
          <w:rFonts w:ascii="Microsoft YaHei" w:hAnsi="Microsoft YaHei" w:eastAsia="Microsoft YaHei" w:cs="Microsoft YaHei"/>
          <w:sz w:val="24"/>
          <w:szCs w:val="24"/>
          <w:color w:val="191B1F"/>
          <w:spacing w:val="-2"/>
        </w:rPr>
        <w:t>头部中的协议项知</w:t>
      </w:r>
      <w:r>
        <w:rPr>
          <w:rFonts w:ascii="Microsoft YaHei" w:hAnsi="Microsoft YaHei" w:eastAsia="Microsoft YaHei" w:cs="Microsoft YaHei"/>
          <w:sz w:val="24"/>
          <w:szCs w:val="24"/>
          <w:color w:val="262626"/>
          <w:spacing w:val="-2"/>
        </w:rPr>
        <w:t>道上层是</w:t>
      </w:r>
      <w:r>
        <w:rPr>
          <w:sz w:val="24"/>
          <w:szCs w:val="24"/>
          <w:color w:val="262626"/>
          <w:spacing w:val="-2"/>
        </w:rPr>
        <w:t>TCP</w:t>
      </w:r>
      <w:r>
        <w:rPr>
          <w:rFonts w:ascii="Microsoft YaHei" w:hAnsi="Microsoft YaHei" w:eastAsia="Microsoft YaHei" w:cs="Microsoft YaHei"/>
          <w:sz w:val="24"/>
          <w:szCs w:val="24"/>
          <w:color w:val="262626"/>
          <w:spacing w:val="-2"/>
        </w:rPr>
        <w:t>协议；</w:t>
      </w:r>
    </w:p>
    <w:p>
      <w:pPr>
        <w:pStyle w:val="BodyText"/>
        <w:ind w:left="11"/>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再通过</w:t>
      </w:r>
      <w:r>
        <w:rPr>
          <w:sz w:val="24"/>
          <w:szCs w:val="24"/>
          <w:color w:val="262626"/>
          <w:spacing w:val="-1"/>
        </w:rPr>
        <w:t>TCP</w:t>
      </w:r>
      <w:r>
        <w:rPr>
          <w:rFonts w:ascii="Microsoft YaHei" w:hAnsi="Microsoft YaHei" w:eastAsia="Microsoft YaHei" w:cs="Microsoft YaHei"/>
          <w:sz w:val="24"/>
          <w:szCs w:val="24"/>
          <w:color w:val="262626"/>
          <w:spacing w:val="-1"/>
        </w:rPr>
        <w:t>头部中的目的端口号找到相应的进程，</w:t>
      </w:r>
    </w:p>
    <w:p>
      <w:pPr>
        <w:pStyle w:val="BodyText"/>
        <w:ind w:left="9"/>
        <w:spacing w:before="210"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然后根据请求数据文件路径找到文件并封装在</w:t>
      </w:r>
      <w:hyperlink w:history="true" r:id="rId756">
        <w:r>
          <w:rPr>
            <w:sz w:val="24"/>
            <w:szCs w:val="24"/>
            <w:color w:val="262626"/>
          </w:rPr>
          <w:t>HTT</w:t>
        </w:r>
        <w:r>
          <w:rPr>
            <w:sz w:val="24"/>
            <w:szCs w:val="24"/>
            <w:color w:val="262626"/>
            <w:spacing w:val="-1"/>
          </w:rPr>
          <w:t>P</w:t>
        </w:r>
      </w:hyperlink>
      <w:r>
        <w:rPr>
          <w:rFonts w:ascii="Microsoft YaHei" w:hAnsi="Microsoft YaHei" w:eastAsia="Microsoft YaHei" w:cs="Microsoft YaHei"/>
          <w:sz w:val="24"/>
          <w:szCs w:val="24"/>
          <w:color w:val="262626"/>
          <w:spacing w:val="-1"/>
        </w:rPr>
        <w:t>响应报文中发送</w:t>
      </w:r>
      <w:r>
        <w:rPr>
          <w:rFonts w:ascii="Microsoft YaHei" w:hAnsi="Microsoft YaHei" w:eastAsia="Microsoft YaHei" w:cs="Microsoft YaHei"/>
          <w:sz w:val="24"/>
          <w:szCs w:val="24"/>
          <w:color w:val="191B1F"/>
          <w:spacing w:val="-1"/>
        </w:rPr>
        <w:t>给客户端。</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ind w:left="13"/>
        <w:spacing w:before="180" w:line="192" w:lineRule="auto"/>
        <w:outlineLvl w:val="4"/>
        <w:rPr>
          <w:rFonts w:ascii="Microsoft YaHei" w:hAnsi="Microsoft YaHei" w:eastAsia="Microsoft YaHei" w:cs="Microsoft YaHei"/>
          <w:sz w:val="42"/>
          <w:szCs w:val="42"/>
        </w:rPr>
      </w:pPr>
      <w:r>
        <w:rPr>
          <w:sz w:val="42"/>
          <w:szCs w:val="42"/>
          <w:color w:val="191B1F"/>
          <w:spacing w:val="-5"/>
        </w:rPr>
        <w:t>8</w:t>
      </w:r>
      <w:r>
        <w:rPr>
          <w:sz w:val="42"/>
          <w:szCs w:val="42"/>
          <w:color w:val="191B1F"/>
          <w:spacing w:val="-68"/>
        </w:rPr>
        <w:t xml:space="preserve"> </w:t>
      </w:r>
      <w:r>
        <w:rPr>
          <w:rFonts w:ascii="Microsoft YaHei" w:hAnsi="Microsoft YaHei" w:eastAsia="Microsoft YaHei" w:cs="Microsoft YaHei"/>
          <w:sz w:val="42"/>
          <w:szCs w:val="42"/>
          <w:color w:val="191B1F"/>
          <w:spacing w:val="-5"/>
        </w:rPr>
        <w:t>、客户端渲染页面</w:t>
      </w:r>
    </w:p>
    <w:p>
      <w:pPr>
        <w:ind w:left="9"/>
        <w:spacing w:before="282"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rPr>
        <w:t>客户端收到响应报文后拿到里面的数据交给浏览器渲染页面。</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4"/>
        <w:spacing w:before="181"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191B1F"/>
          <w:spacing w:val="-4"/>
        </w:rPr>
        <w:t>总结回答</w:t>
      </w:r>
    </w:p>
    <w:p>
      <w:pPr>
        <w:spacing w:line="179" w:lineRule="auto"/>
        <w:sectPr>
          <w:footerReference w:type="default" r:id="rId870"/>
          <w:pgSz w:w="12240" w:h="15840"/>
          <w:pgMar w:top="400" w:right="978" w:bottom="385" w:left="960" w:header="0" w:footer="197" w:gutter="0"/>
        </w:sectPr>
        <w:rPr>
          <w:rFonts w:ascii="Microsoft YaHei" w:hAnsi="Microsoft YaHei" w:eastAsia="Microsoft YaHei" w:cs="Microsoft YaHei"/>
          <w:sz w:val="42"/>
          <w:szCs w:val="42"/>
        </w:rPr>
      </w:pPr>
    </w:p>
    <w:p>
      <w:pPr>
        <w:pStyle w:val="BodyText"/>
        <w:spacing w:line="300" w:lineRule="auto"/>
        <w:rPr/>
      </w:pPr>
      <w:r/>
    </w:p>
    <w:p>
      <w:pPr>
        <w:ind w:left="2"/>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键入网址到网页显示，</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期间发生了什么？</w:t>
      </w:r>
    </w:p>
    <w:p>
      <w:pPr>
        <w:pStyle w:val="BodyText"/>
        <w:ind w:left="4"/>
        <w:spacing w:before="202" w:line="196" w:lineRule="auto"/>
        <w:rPr>
          <w:rFonts w:ascii="Microsoft YaHei" w:hAnsi="Microsoft YaHei" w:eastAsia="Microsoft YaHei" w:cs="Microsoft YaHei"/>
          <w:sz w:val="24"/>
          <w:szCs w:val="24"/>
        </w:rPr>
      </w:pPr>
      <w:r>
        <w:rPr>
          <w:sz w:val="24"/>
          <w:szCs w:val="24"/>
          <w:color w:val="191B1F"/>
          <w:spacing w:val="-4"/>
        </w:rPr>
        <w:t>1</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191B1F"/>
          <w:spacing w:val="-4"/>
        </w:rPr>
        <w:t>解析</w:t>
      </w:r>
      <w:r>
        <w:rPr>
          <w:sz w:val="24"/>
          <w:szCs w:val="24"/>
          <w:color w:val="191B1F"/>
          <w:spacing w:val="-4"/>
        </w:rPr>
        <w:t>URL</w:t>
      </w:r>
      <w:r>
        <w:rPr>
          <w:rFonts w:ascii="Microsoft YaHei" w:hAnsi="Microsoft YaHei" w:eastAsia="Microsoft YaHei" w:cs="Microsoft YaHei"/>
          <w:sz w:val="24"/>
          <w:szCs w:val="24"/>
          <w:color w:val="191B1F"/>
          <w:spacing w:val="-4"/>
        </w:rPr>
        <w:t>生成</w:t>
      </w:r>
      <w:hyperlink w:history="true" r:id="rId756">
        <w:r>
          <w:rPr>
            <w:sz w:val="24"/>
            <w:szCs w:val="24"/>
            <w:color w:val="191B1F"/>
            <w:spacing w:val="-4"/>
          </w:rPr>
          <w:t>HTTP</w:t>
        </w:r>
      </w:hyperlink>
      <w:r>
        <w:rPr>
          <w:rFonts w:ascii="Microsoft YaHei" w:hAnsi="Microsoft YaHei" w:eastAsia="Microsoft YaHei" w:cs="Microsoft YaHei"/>
          <w:sz w:val="24"/>
          <w:szCs w:val="24"/>
          <w:color w:val="191B1F"/>
          <w:spacing w:val="-4"/>
        </w:rPr>
        <w:t>请求</w:t>
      </w:r>
    </w:p>
    <w:p>
      <w:pPr>
        <w:pStyle w:val="BodyText"/>
        <w:ind w:left="9"/>
        <w:spacing w:before="189" w:line="185" w:lineRule="auto"/>
        <w:rPr>
          <w:sz w:val="24"/>
          <w:szCs w:val="24"/>
        </w:rPr>
      </w:pPr>
      <w:r>
        <w:rPr>
          <w:sz w:val="24"/>
          <w:szCs w:val="24"/>
          <w:color w:val="262626"/>
          <w:spacing w:val="-14"/>
          <w:w w:val="66"/>
        </w:rPr>
        <w:t>2</w:t>
      </w:r>
      <w:r>
        <w:rPr>
          <w:rFonts w:ascii="Microsoft YaHei" w:hAnsi="Microsoft YaHei" w:eastAsia="Microsoft YaHei" w:cs="Microsoft YaHei"/>
          <w:sz w:val="24"/>
          <w:szCs w:val="24"/>
          <w:color w:val="404040"/>
          <w:spacing w:val="-14"/>
          <w:w w:val="66"/>
        </w:rPr>
        <w:t>、</w:t>
      </w:r>
      <w:r>
        <w:rPr>
          <w:sz w:val="24"/>
          <w:szCs w:val="24"/>
          <w:color w:val="262626"/>
          <w:spacing w:val="6"/>
        </w:rPr>
        <w:t>(</w:t>
      </w:r>
      <w:r>
        <w:rPr>
          <w:rFonts w:ascii="Microsoft YaHei" w:hAnsi="Microsoft YaHei" w:eastAsia="Microsoft YaHei" w:cs="Microsoft YaHei"/>
          <w:sz w:val="24"/>
          <w:szCs w:val="24"/>
          <w:color w:val="262626"/>
          <w:spacing w:val="6"/>
        </w:rPr>
        <w:t>在</w:t>
      </w:r>
      <w:hyperlink w:history="true" r:id="rId756">
        <w:r>
          <w:rPr>
            <w:sz w:val="24"/>
            <w:szCs w:val="24"/>
            <w:color w:val="262626"/>
          </w:rPr>
          <w:t>HTTP</w:t>
        </w:r>
      </w:hyperlink>
      <w:r>
        <w:rPr>
          <w:rFonts w:ascii="Microsoft YaHei" w:hAnsi="Microsoft YaHei" w:eastAsia="Microsoft YaHei" w:cs="Microsoft YaHei"/>
          <w:sz w:val="24"/>
          <w:szCs w:val="24"/>
          <w:color w:val="262626"/>
          <w:spacing w:val="6"/>
        </w:rPr>
        <w:t>请求发送之前</w:t>
      </w:r>
      <w:r>
        <w:rPr>
          <w:sz w:val="24"/>
          <w:szCs w:val="24"/>
          <w:color w:val="262626"/>
          <w:spacing w:val="6"/>
        </w:rPr>
        <w:t>)</w:t>
      </w:r>
      <w:r>
        <w:rPr>
          <w:sz w:val="24"/>
          <w:szCs w:val="24"/>
          <w:color w:val="262626"/>
          <w:spacing w:val="35"/>
        </w:rPr>
        <w:t xml:space="preserve"> </w:t>
      </w:r>
      <w:r>
        <w:rPr>
          <w:sz w:val="24"/>
          <w:szCs w:val="24"/>
          <w:color w:val="262626"/>
        </w:rPr>
        <w:t>DNS</w:t>
      </w:r>
      <w:r>
        <w:rPr>
          <w:rFonts w:ascii="Microsoft YaHei" w:hAnsi="Microsoft YaHei" w:eastAsia="Microsoft YaHei" w:cs="Microsoft YaHei"/>
          <w:sz w:val="24"/>
          <w:szCs w:val="24"/>
          <w:color w:val="262626"/>
          <w:spacing w:val="6"/>
        </w:rPr>
        <w:t>域名解析得到目的</w:t>
      </w:r>
      <w:r>
        <w:rPr>
          <w:sz w:val="24"/>
          <w:szCs w:val="24"/>
          <w:color w:val="262626"/>
        </w:rPr>
        <w:t>IP</w:t>
      </w:r>
    </w:p>
    <w:p>
      <w:pPr>
        <w:pStyle w:val="BodyText"/>
        <w:ind w:left="6"/>
        <w:spacing w:before="191" w:line="196" w:lineRule="auto"/>
        <w:rPr>
          <w:rFonts w:ascii="Microsoft YaHei" w:hAnsi="Microsoft YaHei" w:eastAsia="Microsoft YaHei" w:cs="Microsoft YaHei"/>
          <w:sz w:val="24"/>
          <w:szCs w:val="24"/>
        </w:rPr>
      </w:pPr>
      <w:r>
        <w:rPr>
          <w:sz w:val="24"/>
          <w:szCs w:val="24"/>
          <w:color w:val="262626"/>
          <w:spacing w:val="-3"/>
        </w:rPr>
        <w:t>3</w:t>
      </w:r>
      <w:r>
        <w:rPr>
          <w:sz w:val="24"/>
          <w:szCs w:val="24"/>
          <w:color w:val="262626"/>
          <w:spacing w:val="-27"/>
        </w:rPr>
        <w:t xml:space="preserve"> </w:t>
      </w:r>
      <w:r>
        <w:rPr>
          <w:rFonts w:ascii="Microsoft YaHei" w:hAnsi="Microsoft YaHei" w:eastAsia="Microsoft YaHei" w:cs="Microsoft YaHei"/>
          <w:sz w:val="24"/>
          <w:szCs w:val="24"/>
          <w:color w:val="404040"/>
          <w:spacing w:val="-3"/>
        </w:rPr>
        <w:t>、</w:t>
      </w:r>
      <w:r>
        <w:rPr>
          <w:sz w:val="24"/>
          <w:szCs w:val="24"/>
          <w:color w:val="262626"/>
          <w:spacing w:val="-3"/>
        </w:rPr>
        <w:t>TCP</w:t>
      </w:r>
      <w:r>
        <w:rPr>
          <w:rFonts w:ascii="Microsoft YaHei" w:hAnsi="Microsoft YaHei" w:eastAsia="Microsoft YaHei" w:cs="Microsoft YaHei"/>
          <w:sz w:val="24"/>
          <w:szCs w:val="24"/>
          <w:color w:val="262626"/>
          <w:spacing w:val="-3"/>
        </w:rPr>
        <w:t>三次握手建立可靠连接</w:t>
      </w:r>
    </w:p>
    <w:p>
      <w:pPr>
        <w:pStyle w:val="BodyText"/>
        <w:spacing w:before="189" w:line="195" w:lineRule="auto"/>
        <w:rPr>
          <w:rFonts w:ascii="Microsoft YaHei" w:hAnsi="Microsoft YaHei" w:eastAsia="Microsoft YaHei" w:cs="Microsoft YaHei"/>
          <w:sz w:val="24"/>
          <w:szCs w:val="24"/>
        </w:rPr>
      </w:pPr>
      <w:r>
        <w:rPr>
          <w:sz w:val="24"/>
          <w:szCs w:val="24"/>
          <w:color w:val="262626"/>
          <w:spacing w:val="-3"/>
        </w:rPr>
        <w:t>4</w:t>
      </w:r>
      <w:r>
        <w:rPr>
          <w:sz w:val="24"/>
          <w:szCs w:val="24"/>
          <w:color w:val="262626"/>
          <w:spacing w:val="-37"/>
        </w:rPr>
        <w:t xml:space="preserve"> </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262626"/>
          <w:spacing w:val="-3"/>
        </w:rPr>
        <w:t>生成</w:t>
      </w:r>
      <w:r>
        <w:rPr>
          <w:sz w:val="24"/>
          <w:szCs w:val="24"/>
          <w:color w:val="262626"/>
          <w:spacing w:val="-3"/>
        </w:rPr>
        <w:t>IP</w:t>
      </w:r>
      <w:r>
        <w:rPr>
          <w:rFonts w:ascii="Microsoft YaHei" w:hAnsi="Microsoft YaHei" w:eastAsia="Microsoft YaHei" w:cs="Microsoft YaHei"/>
          <w:sz w:val="24"/>
          <w:szCs w:val="24"/>
          <w:color w:val="262626"/>
          <w:spacing w:val="-3"/>
        </w:rPr>
        <w:t>报文实现远程定位</w:t>
      </w:r>
    </w:p>
    <w:p>
      <w:pPr>
        <w:pStyle w:val="BodyText"/>
        <w:ind w:left="6"/>
        <w:spacing w:before="190" w:line="195" w:lineRule="auto"/>
        <w:rPr>
          <w:rFonts w:ascii="Microsoft YaHei" w:hAnsi="Microsoft YaHei" w:eastAsia="Microsoft YaHei" w:cs="Microsoft YaHei"/>
          <w:sz w:val="24"/>
          <w:szCs w:val="24"/>
        </w:rPr>
      </w:pPr>
      <w:r>
        <w:rPr>
          <w:sz w:val="24"/>
          <w:szCs w:val="24"/>
          <w:color w:val="262626"/>
          <w:spacing w:val="-2"/>
        </w:rPr>
        <w:t>5</w:t>
      </w:r>
      <w:r>
        <w:rPr>
          <w:sz w:val="24"/>
          <w:szCs w:val="24"/>
          <w:color w:val="262626"/>
          <w:spacing w:val="-27"/>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262626"/>
          <w:spacing w:val="-2"/>
        </w:rPr>
        <w:t>添加</w:t>
      </w:r>
      <w:r>
        <w:rPr>
          <w:sz w:val="24"/>
          <w:szCs w:val="24"/>
          <w:color w:val="262626"/>
          <w:spacing w:val="-2"/>
        </w:rPr>
        <w:t>MAC</w:t>
      </w:r>
      <w:r>
        <w:rPr>
          <w:rFonts w:ascii="Microsoft YaHei" w:hAnsi="Microsoft YaHei" w:eastAsia="Microsoft YaHei" w:cs="Microsoft YaHei"/>
          <w:sz w:val="24"/>
          <w:szCs w:val="24"/>
          <w:color w:val="262626"/>
          <w:spacing w:val="-2"/>
        </w:rPr>
        <w:t>头部实现以太网传输</w:t>
      </w:r>
    </w:p>
    <w:p>
      <w:pPr>
        <w:pStyle w:val="BodyText"/>
        <w:ind w:left="6"/>
        <w:spacing w:before="191" w:line="194" w:lineRule="auto"/>
        <w:rPr>
          <w:rFonts w:ascii="Microsoft YaHei" w:hAnsi="Microsoft YaHei" w:eastAsia="Microsoft YaHei" w:cs="Microsoft YaHei"/>
          <w:sz w:val="24"/>
          <w:szCs w:val="24"/>
        </w:rPr>
      </w:pPr>
      <w:r>
        <w:rPr>
          <w:sz w:val="24"/>
          <w:szCs w:val="24"/>
          <w:color w:val="404040"/>
          <w:spacing w:val="-2"/>
        </w:rPr>
        <w:t>6</w:t>
      </w:r>
      <w:r>
        <w:rPr>
          <w:sz w:val="24"/>
          <w:szCs w:val="24"/>
          <w:color w:val="404040"/>
          <w:spacing w:val="-36"/>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262626"/>
          <w:spacing w:val="-2"/>
        </w:rPr>
        <w:t>数据从网卡发出，</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经过交换机再转发给路由器，</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层层跳跃最终到达目标服</w:t>
      </w:r>
      <w:r>
        <w:rPr>
          <w:rFonts w:ascii="Microsoft YaHei" w:hAnsi="Microsoft YaHei" w:eastAsia="Microsoft YaHei" w:cs="Microsoft YaHei"/>
          <w:sz w:val="24"/>
          <w:szCs w:val="24"/>
          <w:color w:val="262626"/>
          <w:spacing w:val="-3"/>
        </w:rPr>
        <w:t>务器</w:t>
      </w:r>
    </w:p>
    <w:p>
      <w:pPr>
        <w:pStyle w:val="BodyText"/>
        <w:ind w:left="2"/>
        <w:spacing w:before="191" w:line="195" w:lineRule="auto"/>
        <w:rPr>
          <w:rFonts w:ascii="Microsoft YaHei" w:hAnsi="Microsoft YaHei" w:eastAsia="Microsoft YaHei" w:cs="Microsoft YaHei"/>
          <w:sz w:val="24"/>
          <w:szCs w:val="24"/>
        </w:rPr>
      </w:pPr>
      <w:r>
        <w:rPr>
          <w:sz w:val="24"/>
          <w:szCs w:val="24"/>
          <w:color w:val="191B1F"/>
          <w:spacing w:val="-5"/>
        </w:rPr>
        <w:t>7</w:t>
      </w:r>
      <w:r>
        <w:rPr>
          <w:sz w:val="24"/>
          <w:szCs w:val="24"/>
          <w:color w:val="191B1F"/>
          <w:spacing w:val="-33"/>
        </w:rPr>
        <w:t xml:space="preserve"> </w:t>
      </w:r>
      <w:r>
        <w:rPr>
          <w:rFonts w:ascii="Microsoft YaHei" w:hAnsi="Microsoft YaHei" w:eastAsia="Microsoft YaHei" w:cs="Microsoft YaHei"/>
          <w:sz w:val="24"/>
          <w:szCs w:val="24"/>
          <w:color w:val="191B1F"/>
          <w:spacing w:val="-5"/>
        </w:rPr>
        <w:t>、服务器响应请求</w:t>
      </w:r>
    </w:p>
    <w:p>
      <w:pPr>
        <w:pStyle w:val="BodyText"/>
        <w:ind w:left="4"/>
        <w:spacing w:before="191" w:line="195" w:lineRule="auto"/>
        <w:rPr>
          <w:rFonts w:ascii="Microsoft YaHei" w:hAnsi="Microsoft YaHei" w:eastAsia="Microsoft YaHei" w:cs="Microsoft YaHei"/>
          <w:sz w:val="24"/>
          <w:szCs w:val="24"/>
        </w:rPr>
      </w:pPr>
      <w:r>
        <w:rPr>
          <w:sz w:val="24"/>
          <w:szCs w:val="24"/>
          <w:color w:val="191B1F"/>
          <w:spacing w:val="-5"/>
        </w:rPr>
        <w:t>8</w:t>
      </w:r>
      <w:r>
        <w:rPr>
          <w:sz w:val="24"/>
          <w:szCs w:val="24"/>
          <w:color w:val="191B1F"/>
          <w:spacing w:val="-35"/>
        </w:rPr>
        <w:t xml:space="preserve"> </w:t>
      </w:r>
      <w:r>
        <w:rPr>
          <w:rFonts w:ascii="Microsoft YaHei" w:hAnsi="Microsoft YaHei" w:eastAsia="Microsoft YaHei" w:cs="Microsoft YaHei"/>
          <w:sz w:val="24"/>
          <w:szCs w:val="24"/>
          <w:color w:val="191B1F"/>
          <w:spacing w:val="-5"/>
        </w:rPr>
        <w:t>、客户端渲染页面</w:t>
      </w:r>
    </w:p>
    <w:p>
      <w:pPr>
        <w:ind w:left="42"/>
        <w:spacing w:before="18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91B1F"/>
          <w:spacing w:val="-4"/>
        </w:rPr>
        <w:t>（</w:t>
      </w:r>
      <w:r>
        <w:rPr>
          <w:rFonts w:ascii="Microsoft YaHei" w:hAnsi="Microsoft YaHei" w:eastAsia="Microsoft YaHei" w:cs="Microsoft YaHei"/>
          <w:sz w:val="24"/>
          <w:szCs w:val="24"/>
          <w:color w:val="262626"/>
          <w:spacing w:val="-4"/>
        </w:rPr>
        <w:t>后面我觉得可以再展开聊聊</w:t>
      </w:r>
      <w:r>
        <w:rPr>
          <w:rFonts w:ascii="Microsoft YaHei" w:hAnsi="Microsoft YaHei" w:eastAsia="Microsoft YaHei" w:cs="Microsoft YaHei"/>
          <w:sz w:val="24"/>
          <w:szCs w:val="24"/>
          <w:color w:val="262626"/>
          <w:spacing w:val="10"/>
        </w:rPr>
        <w:t>：</w:t>
      </w:r>
      <w:r>
        <w:rPr>
          <w:rFonts w:ascii="Microsoft YaHei" w:hAnsi="Microsoft YaHei" w:eastAsia="Microsoft YaHei" w:cs="Microsoft YaHei"/>
          <w:sz w:val="24"/>
          <w:szCs w:val="24"/>
          <w:color w:val="191B1F"/>
          <w:spacing w:val="10"/>
        </w:rPr>
        <w:t>）</w:t>
      </w:r>
    </w:p>
    <w:p>
      <w:pPr>
        <w:pStyle w:val="BodyText"/>
        <w:ind w:left="19"/>
        <w:spacing w:before="21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以上是一个协议层面的过程，换一个角度  如果是静态资源，</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我们可能会通过</w:t>
      </w:r>
      <w:r>
        <w:rPr>
          <w:sz w:val="24"/>
          <w:szCs w:val="24"/>
          <w:color w:val="262626"/>
          <w:spacing w:val="-1"/>
        </w:rPr>
        <w:t>CDN</w:t>
      </w:r>
      <w:r>
        <w:rPr>
          <w:rFonts w:ascii="Microsoft YaHei" w:hAnsi="Microsoft YaHei" w:eastAsia="Microsoft YaHei" w:cs="Microsoft YaHei"/>
          <w:sz w:val="24"/>
          <w:szCs w:val="24"/>
          <w:color w:val="262626"/>
          <w:spacing w:val="-1"/>
        </w:rPr>
        <w:t>的缓存获取。</w:t>
      </w:r>
    </w:p>
    <w:p>
      <w:pPr>
        <w:ind w:left="7"/>
        <w:spacing w:before="210"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如果是动态数据，</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这个请求可能会经过负载均衡在到达后端机器，例如我了解到的：</w:t>
      </w:r>
    </w:p>
    <w:p>
      <w:pPr>
        <w:pStyle w:val="BodyText"/>
        <w:ind w:left="451" w:hanging="277"/>
        <w:spacing w:before="209" w:line="243"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6"/>
        </w:rPr>
        <w:t xml:space="preserve"> </w:t>
      </w:r>
      <w:r>
        <w:rPr>
          <w:rFonts w:ascii="Microsoft YaHei" w:hAnsi="Microsoft YaHei" w:eastAsia="Microsoft YaHei" w:cs="Microsoft YaHei"/>
          <w:sz w:val="24"/>
          <w:szCs w:val="24"/>
          <w:color w:val="262626"/>
          <w:spacing w:val="-2"/>
        </w:rPr>
        <w:t>第一</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，请求先通过</w:t>
      </w:r>
      <w:r>
        <w:rPr>
          <w:sz w:val="24"/>
          <w:szCs w:val="24"/>
          <w:color w:val="262626"/>
          <w:spacing w:val="-2"/>
        </w:rPr>
        <w:t>DNS</w:t>
      </w:r>
      <w:r>
        <w:rPr>
          <w:rFonts w:ascii="Microsoft YaHei" w:hAnsi="Microsoft YaHei" w:eastAsia="Microsoft YaHei" w:cs="Microsoft YaHei"/>
          <w:sz w:val="24"/>
          <w:szCs w:val="24"/>
          <w:color w:val="262626"/>
          <w:spacing w:val="-2"/>
        </w:rPr>
        <w:t>负载均衡，</w:t>
      </w:r>
      <w:r>
        <w:rPr>
          <w:rFonts w:ascii="Microsoft YaHei" w:hAnsi="Microsoft YaHei" w:eastAsia="Microsoft YaHei" w:cs="Microsoft YaHei"/>
          <w:sz w:val="24"/>
          <w:szCs w:val="24"/>
          <w:color w:val="404040"/>
          <w:spacing w:val="-2"/>
        </w:rPr>
        <w:t>作为全局流量的第一层调度，根据用户地理位置将请求导向</w:t>
      </w:r>
      <w:r>
        <w:rPr>
          <w:rFonts w:ascii="Microsoft YaHei" w:hAnsi="Microsoft YaHei" w:eastAsia="Microsoft YaHei" w:cs="Microsoft YaHei"/>
          <w:sz w:val="24"/>
          <w:szCs w:val="24"/>
          <w:color w:val="404040"/>
          <w:spacing w:val="-2"/>
        </w:rPr>
        <w:t>距离最近的机房。</w:t>
      </w:r>
    </w:p>
    <w:p>
      <w:pPr>
        <w:pStyle w:val="BodyText"/>
        <w:ind w:left="450" w:right="22" w:hanging="291"/>
        <w:spacing w:before="29" w:line="239" w:lineRule="auto"/>
        <w:rPr>
          <w:rFonts w:ascii="Microsoft YaHei" w:hAnsi="Microsoft YaHei" w:eastAsia="Microsoft YaHei" w:cs="Microsoft YaHei"/>
          <w:sz w:val="24"/>
          <w:szCs w:val="24"/>
        </w:rPr>
      </w:pPr>
      <w:r>
        <w:rPr>
          <w:sz w:val="24"/>
          <w:szCs w:val="24"/>
          <w:color w:val="404040"/>
          <w:spacing w:val="-4"/>
        </w:rPr>
        <w:t>2.</w:t>
      </w:r>
      <w:r>
        <w:rPr>
          <w:sz w:val="24"/>
          <w:szCs w:val="24"/>
          <w:color w:val="404040"/>
          <w:spacing w:val="36"/>
          <w:w w:val="101"/>
        </w:rPr>
        <w:t xml:space="preserve"> </w:t>
      </w:r>
      <w:r>
        <w:rPr>
          <w:rFonts w:ascii="Microsoft YaHei" w:hAnsi="Microsoft YaHei" w:eastAsia="Microsoft YaHei" w:cs="Microsoft YaHei"/>
          <w:sz w:val="24"/>
          <w:szCs w:val="24"/>
          <w:color w:val="404040"/>
          <w:spacing w:val="-4"/>
        </w:rPr>
        <w:t>第二</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4"/>
        </w:rPr>
        <w:t>，在机房入口</w:t>
      </w:r>
      <w:r>
        <w:rPr>
          <w:rFonts w:ascii="Microsoft YaHei" w:hAnsi="Microsoft YaHei" w:eastAsia="Microsoft YaHei" w:cs="Microsoft YaHei"/>
          <w:sz w:val="24"/>
          <w:szCs w:val="24"/>
          <w:color w:val="404040"/>
          <w:spacing w:val="51"/>
          <w:w w:val="101"/>
        </w:rPr>
        <w:t xml:space="preserve"> </w:t>
      </w:r>
      <w:r>
        <w:rPr>
          <w:rFonts w:ascii="Microsoft YaHei" w:hAnsi="Microsoft YaHei" w:eastAsia="Microsoft YaHei" w:cs="Microsoft YaHei"/>
          <w:sz w:val="24"/>
          <w:szCs w:val="24"/>
          <w:color w:val="404040"/>
          <w:spacing w:val="-4"/>
        </w:rPr>
        <w:t>有一个虚拟</w:t>
      </w:r>
      <w:r>
        <w:rPr>
          <w:sz w:val="24"/>
          <w:szCs w:val="24"/>
          <w:color w:val="404040"/>
          <w:spacing w:val="-4"/>
        </w:rPr>
        <w:t>IP</w:t>
      </w:r>
      <w:r>
        <w:rPr>
          <w:sz w:val="24"/>
          <w:szCs w:val="24"/>
          <w:color w:val="404040"/>
          <w:spacing w:val="27"/>
        </w:rPr>
        <w:t xml:space="preserve"> </w:t>
      </w:r>
      <w:r>
        <w:rPr>
          <w:sz w:val="24"/>
          <w:szCs w:val="24"/>
          <w:color w:val="404040"/>
          <w:spacing w:val="-4"/>
        </w:rPr>
        <w:t>(Virtual</w:t>
      </w:r>
      <w:r>
        <w:rPr>
          <w:sz w:val="24"/>
          <w:szCs w:val="24"/>
          <w:color w:val="404040"/>
          <w:spacing w:val="31"/>
          <w:w w:val="101"/>
        </w:rPr>
        <w:t xml:space="preserve"> </w:t>
      </w:r>
      <w:r>
        <w:rPr>
          <w:sz w:val="24"/>
          <w:szCs w:val="24"/>
          <w:color w:val="404040"/>
          <w:spacing w:val="-4"/>
        </w:rPr>
        <w:t>IP)</w:t>
      </w:r>
      <w:r>
        <w:rPr>
          <w:sz w:val="24"/>
          <w:szCs w:val="24"/>
          <w:color w:val="404040"/>
          <w:spacing w:val="22"/>
        </w:rPr>
        <w:t xml:space="preserve"> </w:t>
      </w:r>
      <w:r>
        <w:rPr>
          <w:rFonts w:ascii="Microsoft YaHei" w:hAnsi="Microsoft YaHei" w:eastAsia="Microsoft YaHei" w:cs="Microsoft YaHei"/>
          <w:sz w:val="24"/>
          <w:szCs w:val="24"/>
          <w:color w:val="404040"/>
          <w:spacing w:val="-4"/>
        </w:rPr>
        <w:t>接收流量，</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4"/>
        </w:rPr>
        <w:t>再通过四层转发规则（</w:t>
      </w:r>
      <w:r>
        <w:rPr>
          <w:rFonts w:ascii="Microsoft YaHei" w:hAnsi="Microsoft YaHei" w:eastAsia="Microsoft YaHei" w:cs="Microsoft YaHei"/>
          <w:sz w:val="24"/>
          <w:szCs w:val="24"/>
          <w:color w:val="404040"/>
          <w:spacing w:val="-36"/>
        </w:rPr>
        <w:t xml:space="preserve"> </w:t>
      </w:r>
      <w:r>
        <w:rPr>
          <w:sz w:val="24"/>
          <w:szCs w:val="24"/>
          <w:color w:val="404040"/>
          <w:spacing w:val="-4"/>
        </w:rPr>
        <w:t>DNAT</w:t>
      </w:r>
      <w:r>
        <w:rPr>
          <w:rFonts w:ascii="Microsoft YaHei" w:hAnsi="Microsoft YaHei" w:eastAsia="Microsoft YaHei" w:cs="Microsoft YaHei"/>
          <w:sz w:val="24"/>
          <w:szCs w:val="24"/>
          <w:color w:val="404040"/>
          <w:spacing w:val="-5"/>
        </w:rPr>
        <w:t>目的地</w:t>
      </w:r>
      <w:r>
        <w:rPr>
          <w:rFonts w:ascii="Microsoft YaHei" w:hAnsi="Microsoft YaHei" w:eastAsia="Microsoft YaHei" w:cs="Microsoft YaHei"/>
          <w:sz w:val="24"/>
          <w:szCs w:val="24"/>
          <w:color w:val="404040"/>
          <w:spacing w:val="-3"/>
        </w:rPr>
        <w:t>址转写）</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3"/>
        </w:rPr>
        <w:t>将请求分发至后端的</w:t>
      </w:r>
      <w:r>
        <w:rPr>
          <w:rFonts w:ascii="Microsoft YaHei" w:hAnsi="Microsoft YaHei" w:eastAsia="Microsoft YaHei" w:cs="Microsoft YaHei"/>
          <w:sz w:val="24"/>
          <w:szCs w:val="24"/>
          <w:color w:val="404040"/>
          <w:spacing w:val="26"/>
          <w:w w:val="101"/>
        </w:rPr>
        <w:t xml:space="preserve"> </w:t>
      </w:r>
      <w:r>
        <w:rPr>
          <w:sz w:val="24"/>
          <w:szCs w:val="24"/>
          <w:color w:val="404040"/>
          <w:spacing w:val="-3"/>
        </w:rPr>
        <w:t>Nginx</w:t>
      </w:r>
      <w:r>
        <w:rPr>
          <w:sz w:val="24"/>
          <w:szCs w:val="24"/>
          <w:color w:val="404040"/>
          <w:spacing w:val="23"/>
        </w:rPr>
        <w:t xml:space="preserve"> </w:t>
      </w:r>
      <w:r>
        <w:rPr>
          <w:rFonts w:ascii="Microsoft YaHei" w:hAnsi="Microsoft YaHei" w:eastAsia="Microsoft YaHei" w:cs="Microsoft YaHei"/>
          <w:sz w:val="24"/>
          <w:szCs w:val="24"/>
          <w:color w:val="404040"/>
          <w:spacing w:val="-3"/>
        </w:rPr>
        <w:t>集群</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3"/>
        </w:rPr>
        <w:t>。这是网络层负载均衡（</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3"/>
        </w:rPr>
        <w:t>如</w:t>
      </w:r>
      <w:r>
        <w:rPr>
          <w:sz w:val="24"/>
          <w:szCs w:val="24"/>
          <w:color w:val="404040"/>
          <w:spacing w:val="-3"/>
        </w:rPr>
        <w:t>LVS</w:t>
      </w:r>
      <w:r>
        <w:rPr>
          <w:rFonts w:ascii="Microsoft YaHei" w:hAnsi="Microsoft YaHei" w:eastAsia="Microsoft YaHei" w:cs="Microsoft YaHei"/>
          <w:sz w:val="24"/>
          <w:szCs w:val="24"/>
          <w:color w:val="404040"/>
          <w:spacing w:val="-3"/>
        </w:rPr>
        <w:t>：</w:t>
      </w:r>
      <w:r>
        <w:rPr>
          <w:sz w:val="24"/>
          <w:szCs w:val="24"/>
          <w:color w:val="404040"/>
          <w:spacing w:val="-3"/>
        </w:rPr>
        <w:t>LVS</w:t>
      </w:r>
      <w:r>
        <w:rPr>
          <w:rFonts w:ascii="Microsoft YaHei" w:hAnsi="Microsoft YaHei" w:eastAsia="Microsoft YaHei" w:cs="Microsoft YaHei"/>
          <w:sz w:val="24"/>
          <w:szCs w:val="24"/>
          <w:color w:val="404040"/>
          <w:spacing w:val="-3"/>
        </w:rPr>
        <w:t>提供高可用高</w:t>
      </w:r>
      <w:r>
        <w:rPr>
          <w:rFonts w:ascii="Microsoft YaHei" w:hAnsi="Microsoft YaHei" w:eastAsia="Microsoft YaHei" w:cs="Microsoft YaHei"/>
          <w:sz w:val="24"/>
          <w:szCs w:val="24"/>
          <w:color w:val="404040"/>
          <w:spacing w:val="-1"/>
        </w:rPr>
        <w:t>性能的四层转发）</w:t>
      </w:r>
    </w:p>
    <w:p>
      <w:pPr>
        <w:pStyle w:val="BodyText"/>
        <w:ind w:left="461" w:right="21" w:hanging="300"/>
        <w:spacing w:before="46" w:line="241" w:lineRule="auto"/>
        <w:rPr>
          <w:rFonts w:ascii="Microsoft YaHei" w:hAnsi="Microsoft YaHei" w:eastAsia="Microsoft YaHei" w:cs="Microsoft YaHei"/>
          <w:sz w:val="24"/>
          <w:szCs w:val="24"/>
        </w:rPr>
      </w:pPr>
      <w:r>
        <w:rPr>
          <w:sz w:val="24"/>
          <w:szCs w:val="24"/>
          <w:color w:val="404040"/>
          <w:spacing w:val="-2"/>
        </w:rPr>
        <w:t>3.</w:t>
      </w:r>
      <w:r>
        <w:rPr>
          <w:sz w:val="24"/>
          <w:szCs w:val="24"/>
          <w:color w:val="404040"/>
          <w:spacing w:val="36"/>
          <w:w w:val="101"/>
        </w:rPr>
        <w:t xml:space="preserve"> </w:t>
      </w:r>
      <w:r>
        <w:rPr>
          <w:rFonts w:ascii="Microsoft YaHei" w:hAnsi="Microsoft YaHei" w:eastAsia="Microsoft YaHei" w:cs="Microsoft YaHei"/>
          <w:sz w:val="24"/>
          <w:szCs w:val="24"/>
          <w:color w:val="404040"/>
          <w:spacing w:val="-2"/>
        </w:rPr>
        <w:t>第三，在七层处理请求，</w:t>
      </w:r>
      <w:r>
        <w:rPr>
          <w:rFonts w:ascii="Microsoft YaHei" w:hAnsi="Microsoft YaHei" w:eastAsia="Microsoft YaHei" w:cs="Microsoft YaHei"/>
          <w:sz w:val="24"/>
          <w:szCs w:val="24"/>
          <w:color w:val="404040"/>
          <w:spacing w:val="-45"/>
        </w:rPr>
        <w:t xml:space="preserve"> </w:t>
      </w:r>
      <w:r>
        <w:rPr>
          <w:sz w:val="24"/>
          <w:szCs w:val="24"/>
          <w:color w:val="404040"/>
          <w:spacing w:val="-2"/>
        </w:rPr>
        <w:t>Nginx</w:t>
      </w:r>
      <w:r>
        <w:rPr>
          <w:sz w:val="24"/>
          <w:szCs w:val="24"/>
          <w:color w:val="404040"/>
          <w:spacing w:val="25"/>
        </w:rPr>
        <w:t xml:space="preserve"> </w:t>
      </w:r>
      <w:r>
        <w:rPr>
          <w:rFonts w:ascii="Microsoft YaHei" w:hAnsi="Microsoft YaHei" w:eastAsia="Microsoft YaHei" w:cs="Microsoft YaHei"/>
          <w:sz w:val="24"/>
          <w:szCs w:val="24"/>
          <w:color w:val="404040"/>
          <w:spacing w:val="-2"/>
        </w:rPr>
        <w:t>再基于请求路径的分发到后端集群，</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2"/>
        </w:rPr>
        <w:t>这是应用层</w:t>
      </w:r>
      <w:r>
        <w:rPr>
          <w:rFonts w:ascii="Microsoft YaHei" w:hAnsi="Microsoft YaHei" w:eastAsia="Microsoft YaHei" w:cs="Microsoft YaHei"/>
          <w:sz w:val="24"/>
          <w:szCs w:val="24"/>
          <w:color w:val="404040"/>
          <w:spacing w:val="-3"/>
        </w:rPr>
        <w:t>负载均衡（</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如</w:t>
      </w:r>
      <w:r>
        <w:rPr>
          <w:sz w:val="24"/>
          <w:szCs w:val="24"/>
          <w:color w:val="404040"/>
        </w:rPr>
        <w:t>Nginx</w:t>
      </w:r>
      <w:r>
        <w:rPr>
          <w:rFonts w:ascii="Microsoft YaHei" w:hAnsi="Microsoft YaHei" w:eastAsia="Microsoft YaHei" w:cs="Microsoft YaHei"/>
          <w:sz w:val="24"/>
          <w:szCs w:val="24"/>
          <w:color w:val="404040"/>
          <w:spacing w:val="1"/>
        </w:rPr>
        <w:t>）</w:t>
      </w:r>
    </w:p>
    <w:p>
      <w:pPr>
        <w:ind w:left="7"/>
        <w:spacing w:before="11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上述是一个请求可能经过的</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整体的负载均衡的</w:t>
      </w:r>
      <w:r>
        <w:rPr>
          <w:rFonts w:ascii="Microsoft YaHei" w:hAnsi="Microsoft YaHei" w:eastAsia="Microsoft YaHei" w:cs="Microsoft YaHei"/>
          <w:sz w:val="24"/>
          <w:szCs w:val="24"/>
          <w:color w:val="262626"/>
          <w:spacing w:val="-2"/>
        </w:rPr>
        <w:t>架构</w:t>
      </w:r>
    </w:p>
    <w:p>
      <w:pPr>
        <w:spacing w:line="184" w:lineRule="auto"/>
        <w:sectPr>
          <w:footerReference w:type="default" r:id="rId880"/>
          <w:pgSz w:w="12240" w:h="15840"/>
          <w:pgMar w:top="400" w:right="976" w:bottom="385" w:left="965" w:header="0" w:footer="197" w:gutter="0"/>
        </w:sectPr>
        <w:rPr>
          <w:rFonts w:ascii="Microsoft YaHei" w:hAnsi="Microsoft YaHei" w:eastAsia="Microsoft YaHei" w:cs="Microsoft YaHei"/>
          <w:sz w:val="24"/>
          <w:szCs w:val="24"/>
        </w:rPr>
      </w:pPr>
    </w:p>
    <w:p>
      <w:pPr>
        <w:pStyle w:val="BodyText"/>
        <w:spacing w:line="298" w:lineRule="auto"/>
        <w:rPr/>
      </w:pPr>
      <w:r/>
    </w:p>
    <w:p>
      <w:pPr>
        <w:pStyle w:val="BodyText"/>
        <w:spacing w:line="299" w:lineRule="auto"/>
        <w:rPr/>
      </w:pPr>
      <w:r/>
    </w:p>
    <w:p>
      <w:pPr>
        <w:pStyle w:val="BodyText"/>
        <w:spacing w:line="299" w:lineRule="auto"/>
        <w:rPr/>
      </w:pPr>
      <w:r/>
    </w:p>
    <w:p>
      <w:pPr>
        <w:pStyle w:val="BodyText"/>
        <w:ind w:left="21"/>
        <w:spacing w:before="138" w:line="194" w:lineRule="auto"/>
        <w:outlineLvl w:val="0"/>
        <w:rPr>
          <w:sz w:val="48"/>
          <w:szCs w:val="48"/>
        </w:rPr>
      </w:pPr>
      <w:bookmarkStart w:name="bookmark104" w:id="103"/>
      <w:bookmarkEnd w:id="103"/>
      <w:r>
        <w:rPr>
          <w:sz w:val="48"/>
          <w:szCs w:val="48"/>
          <w14:textFill>
            <w14:solidFill>
              <w14:srgbClr w14:val="000000">
                <w14:alpha w14:val="14901"/>
              </w14:srgbClr>
            </w14:solidFill>
          </w14:textFill>
          <w:spacing w:val="-15"/>
        </w:rPr>
        <w:t>CDN</w:t>
      </w:r>
    </w:p>
    <w:p>
      <w:pPr>
        <w:pStyle w:val="BodyText"/>
        <w:spacing w:line="298" w:lineRule="auto"/>
        <w:rPr/>
      </w:pPr>
      <w:r>
        <w:drawing>
          <wp:anchor distT="0" distB="0" distL="0" distR="0" simplePos="0" relativeHeight="253734912" behindDoc="0" locked="0" layoutInCell="1" allowOverlap="1">
            <wp:simplePos x="0" y="0"/>
            <wp:positionH relativeFrom="column">
              <wp:posOffset>0</wp:posOffset>
            </wp:positionH>
            <wp:positionV relativeFrom="paragraph">
              <wp:posOffset>78365</wp:posOffset>
            </wp:positionV>
            <wp:extent cx="6553200" cy="9525"/>
            <wp:effectExtent l="0" t="0" r="0" b="0"/>
            <wp:wrapNone/>
            <wp:docPr id="1198" name="IM 1198"/>
            <wp:cNvGraphicFramePr/>
            <a:graphic>
              <a:graphicData uri="http://schemas.openxmlformats.org/drawingml/2006/picture">
                <pic:pic>
                  <pic:nvPicPr>
                    <pic:cNvPr id="1198" name="IM 1198"/>
                    <pic:cNvPicPr/>
                  </pic:nvPicPr>
                  <pic:blipFill>
                    <a:blip r:embed="rId882"/>
                    <a:stretch>
                      <a:fillRect/>
                    </a:stretch>
                  </pic:blipFill>
                  <pic:spPr>
                    <a:xfrm rot="0">
                      <a:off x="0" y="0"/>
                      <a:ext cx="6553200" cy="9525"/>
                    </a:xfrm>
                    <a:prstGeom prst="rect">
                      <a:avLst/>
                    </a:prstGeom>
                  </pic:spPr>
                </pic:pic>
              </a:graphicData>
            </a:graphic>
          </wp:anchor>
        </w:drawing>
      </w:r>
      <w:r/>
    </w:p>
    <w:p>
      <w:pPr>
        <w:ind w:left="6"/>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起因：如果一个请求要跨越很远的距离到达服务</w:t>
      </w:r>
      <w:r>
        <w:rPr>
          <w:rFonts w:ascii="Microsoft YaHei" w:hAnsi="Microsoft YaHei" w:eastAsia="Microsoft YaHei" w:cs="Microsoft YaHei"/>
          <w:sz w:val="24"/>
          <w:szCs w:val="24"/>
          <w:color w:val="262626"/>
          <w:spacing w:val="-1"/>
        </w:rPr>
        <w:t>器，那么一定很慢</w:t>
      </w:r>
    </w:p>
    <w:p>
      <w:pPr>
        <w:pStyle w:val="BodyText"/>
        <w:spacing w:line="305" w:lineRule="auto"/>
        <w:rPr/>
      </w:pPr>
      <w:r/>
    </w:p>
    <w:p>
      <w:pPr>
        <w:pStyle w:val="BodyText"/>
        <w:spacing w:line="306" w:lineRule="auto"/>
        <w:rPr/>
      </w:pPr>
      <w:r/>
    </w:p>
    <w:p>
      <w:pPr>
        <w:pStyle w:val="BodyText"/>
        <w:ind w:left="9" w:right="79"/>
        <w:spacing w:before="103" w:line="247" w:lineRule="auto"/>
        <w:rPr>
          <w:rFonts w:ascii="Microsoft YaHei" w:hAnsi="Microsoft YaHei" w:eastAsia="Microsoft YaHei" w:cs="Microsoft YaHei"/>
          <w:sz w:val="24"/>
          <w:szCs w:val="24"/>
        </w:rPr>
      </w:pPr>
      <w:r>
        <w:rPr>
          <w:sz w:val="24"/>
          <w:szCs w:val="24"/>
          <w:color w:val="262626"/>
          <w:spacing w:val="-2"/>
        </w:rPr>
        <w:t>CDN</w:t>
      </w:r>
      <w:r>
        <w:rPr>
          <w:rFonts w:ascii="Microsoft YaHei" w:hAnsi="Microsoft YaHei" w:eastAsia="Microsoft YaHei" w:cs="Microsoft YaHei"/>
          <w:sz w:val="24"/>
          <w:szCs w:val="24"/>
          <w:color w:val="262626"/>
          <w:spacing w:val="-2"/>
        </w:rPr>
        <w:t>：叫内容分发网络，将内容存储在全球各地的边缘节点上，</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2"/>
        </w:rPr>
        <w:t>当用户请求某个资源</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w:t>
      </w:r>
      <w:r>
        <w:rPr>
          <w:sz w:val="24"/>
          <w:szCs w:val="24"/>
          <w:color w:val="262626"/>
          <w:spacing w:val="-2"/>
        </w:rPr>
        <w:t>CDN</w:t>
      </w:r>
      <w:r>
        <w:rPr>
          <w:rFonts w:ascii="Microsoft YaHei" w:hAnsi="Microsoft YaHei" w:eastAsia="Microsoft YaHei" w:cs="Microsoft YaHei"/>
          <w:sz w:val="24"/>
          <w:szCs w:val="24"/>
          <w:color w:val="262626"/>
          <w:spacing w:val="-2"/>
        </w:rPr>
        <w:t>会根</w:t>
      </w:r>
      <w:r>
        <w:rPr>
          <w:rFonts w:ascii="Microsoft YaHei" w:hAnsi="Microsoft YaHei" w:eastAsia="Microsoft YaHei" w:cs="Microsoft YaHei"/>
          <w:sz w:val="24"/>
          <w:szCs w:val="24"/>
          <w:color w:val="262626"/>
        </w:rPr>
        <w:t>据用户的位置，将资源从最近的边缘节点提供给用户</w:t>
      </w:r>
      <w:r>
        <w:rPr>
          <w:rFonts w:ascii="Microsoft YaHei" w:hAnsi="Microsoft YaHei" w:eastAsia="Microsoft YaHei" w:cs="Microsoft YaHei"/>
          <w:sz w:val="24"/>
          <w:szCs w:val="24"/>
          <w:color w:val="262626"/>
          <w:spacing w:val="-1"/>
        </w:rPr>
        <w:t>，从而达到加速的目的。</w:t>
      </w:r>
    </w:p>
    <w:p>
      <w:pPr>
        <w:pStyle w:val="BodyText"/>
        <w:ind w:left="459" w:right="568" w:hanging="265"/>
        <w:spacing w:before="66"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静态资源：</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图片</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3"/>
        </w:rPr>
        <w:t>、视频</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、音频</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w:t>
      </w:r>
      <w:r>
        <w:rPr>
          <w:sz w:val="24"/>
          <w:szCs w:val="24"/>
          <w:color w:val="262626"/>
          <w:spacing w:val="-3"/>
        </w:rPr>
        <w:t>C</w:t>
      </w:r>
      <w:r>
        <w:rPr>
          <w:sz w:val="24"/>
          <w:szCs w:val="24"/>
          <w:color w:val="262626"/>
          <w:spacing w:val="-4"/>
        </w:rPr>
        <w:t>SS</w:t>
      </w:r>
      <w:r>
        <w:rPr>
          <w:rFonts w:ascii="Microsoft YaHei" w:hAnsi="Microsoft YaHei" w:eastAsia="Microsoft YaHei" w:cs="Microsoft YaHei"/>
          <w:sz w:val="24"/>
          <w:szCs w:val="24"/>
          <w:color w:val="262626"/>
          <w:spacing w:val="-4"/>
        </w:rPr>
        <w:t>文件（</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191A24"/>
          <w:spacing w:val="-4"/>
        </w:rPr>
        <w:t>这些文件在发布后很少或根本不发生变化</w:t>
      </w:r>
      <w:r>
        <w:rPr>
          <w:rFonts w:ascii="Microsoft YaHei" w:hAnsi="Microsoft YaHei" w:eastAsia="Microsoft YaHei" w:cs="Microsoft YaHei"/>
          <w:sz w:val="24"/>
          <w:szCs w:val="24"/>
          <w:color w:val="262626"/>
          <w:spacing w:val="-29"/>
        </w:rPr>
        <w:t>），</w:t>
      </w:r>
      <w:r>
        <w:rPr>
          <w:rFonts w:ascii="Microsoft YaHei" w:hAnsi="Microsoft YaHei" w:eastAsia="Microsoft YaHei" w:cs="Microsoft YaHei"/>
          <w:sz w:val="24"/>
          <w:szCs w:val="24"/>
          <w:color w:val="262626"/>
        </w:rPr>
        <w:t xml:space="preserve"> </w:t>
      </w:r>
      <w:r>
        <w:rPr>
          <w:sz w:val="24"/>
          <w:szCs w:val="24"/>
          <w:color w:val="262626"/>
          <w:spacing w:val="-2"/>
        </w:rPr>
        <w:t>CDN</w:t>
      </w:r>
      <w:r>
        <w:rPr>
          <w:rFonts w:ascii="Microsoft YaHei" w:hAnsi="Microsoft YaHei" w:eastAsia="Microsoft YaHei" w:cs="Microsoft YaHei"/>
          <w:sz w:val="24"/>
          <w:szCs w:val="24"/>
          <w:color w:val="262626"/>
          <w:spacing w:val="-2"/>
        </w:rPr>
        <w:t>会对它们进行长期缓存</w:t>
      </w:r>
    </w:p>
    <w:p>
      <w:pPr>
        <w:pStyle w:val="BodyText"/>
        <w:ind w:left="459" w:right="196" w:hanging="265"/>
        <w:spacing w:before="39"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动态资源由于可能经常变化，所以</w:t>
      </w:r>
      <w:r>
        <w:rPr>
          <w:sz w:val="24"/>
          <w:szCs w:val="24"/>
          <w:color w:val="262626"/>
        </w:rPr>
        <w:t>CDN</w:t>
      </w:r>
      <w:r>
        <w:rPr>
          <w:rFonts w:ascii="Microsoft YaHei" w:hAnsi="Microsoft YaHei" w:eastAsia="Microsoft YaHei" w:cs="Microsoft YaHei"/>
          <w:sz w:val="24"/>
          <w:szCs w:val="24"/>
          <w:color w:val="262626"/>
        </w:rPr>
        <w:t>并不会长期缓存动态资源，</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rPr>
        <w:t>如果它非要缓存，</w:t>
      </w:r>
      <w:r>
        <w:rPr>
          <w:sz w:val="24"/>
          <w:szCs w:val="24"/>
          <w:color w:val="262626"/>
        </w:rPr>
        <w:t>CDN</w:t>
      </w:r>
      <w:r>
        <w:rPr>
          <w:rFonts w:ascii="Microsoft YaHei" w:hAnsi="Microsoft YaHei" w:eastAsia="Microsoft YaHei" w:cs="Microsoft YaHei"/>
          <w:sz w:val="24"/>
          <w:szCs w:val="24"/>
          <w:color w:val="262626"/>
        </w:rPr>
        <w:t>它</w:t>
      </w:r>
      <w:r>
        <w:rPr>
          <w:rFonts w:ascii="Microsoft YaHei" w:hAnsi="Microsoft YaHei" w:eastAsia="Microsoft YaHei" w:cs="Microsoft YaHei"/>
          <w:sz w:val="24"/>
          <w:szCs w:val="24"/>
          <w:color w:val="262626"/>
          <w:spacing w:val="-1"/>
        </w:rPr>
        <w:t>就必须经常自己回到服务器验证数据的最新性</w:t>
      </w:r>
    </w:p>
    <w:p>
      <w:pPr>
        <w:pStyle w:val="BodyText"/>
        <w:spacing w:line="258" w:lineRule="auto"/>
        <w:rPr/>
      </w:pPr>
      <w:r/>
    </w:p>
    <w:p>
      <w:pPr>
        <w:pStyle w:val="BodyText"/>
        <w:spacing w:line="259" w:lineRule="auto"/>
        <w:rPr/>
      </w:pPr>
      <w:r/>
    </w:p>
    <w:p>
      <w:pPr>
        <w:pStyle w:val="BodyText"/>
        <w:ind w:left="9"/>
        <w:spacing w:before="103" w:line="185" w:lineRule="auto"/>
        <w:rPr>
          <w:rFonts w:ascii="Microsoft YaHei" w:hAnsi="Microsoft YaHei" w:eastAsia="Microsoft YaHei" w:cs="Microsoft YaHei"/>
          <w:sz w:val="24"/>
          <w:szCs w:val="24"/>
        </w:rPr>
      </w:pPr>
      <w:r>
        <w:rPr>
          <w:sz w:val="24"/>
          <w:szCs w:val="24"/>
          <w:color w:val="262626"/>
          <w:spacing w:val="-3"/>
        </w:rPr>
        <w:t>CDN</w:t>
      </w:r>
      <w:r>
        <w:rPr>
          <w:sz w:val="24"/>
          <w:szCs w:val="24"/>
          <w:color w:val="262626"/>
          <w:spacing w:val="34"/>
        </w:rPr>
        <w:t xml:space="preserve"> </w:t>
      </w:r>
      <w:r>
        <w:rPr>
          <w:rFonts w:ascii="Microsoft YaHei" w:hAnsi="Microsoft YaHei" w:eastAsia="Microsoft YaHei" w:cs="Microsoft YaHei"/>
          <w:sz w:val="24"/>
          <w:szCs w:val="24"/>
          <w:color w:val="262626"/>
          <w:spacing w:val="-3"/>
        </w:rPr>
        <w:t>的具体流程：</w:t>
      </w:r>
    </w:p>
    <w:p>
      <w:pPr>
        <w:pStyle w:val="BodyText"/>
        <w:ind w:left="7" w:right="203" w:firstLine="2"/>
        <w:spacing w:before="209"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用户首次访问这些资源的时候，</w:t>
      </w:r>
      <w:r>
        <w:rPr>
          <w:sz w:val="24"/>
          <w:szCs w:val="24"/>
          <w:color w:val="262626"/>
          <w:spacing w:val="-1"/>
        </w:rPr>
        <w:t>CDN</w:t>
      </w:r>
      <w:r>
        <w:rPr>
          <w:rFonts w:ascii="Microsoft YaHei" w:hAnsi="Microsoft YaHei" w:eastAsia="Microsoft YaHei" w:cs="Microsoft YaHei"/>
          <w:sz w:val="24"/>
          <w:szCs w:val="24"/>
          <w:color w:val="262626"/>
          <w:spacing w:val="-1"/>
        </w:rPr>
        <w:t>会将资源</w:t>
      </w:r>
      <w:r>
        <w:rPr>
          <w:rFonts w:ascii="Microsoft YaHei" w:hAnsi="Microsoft YaHei" w:eastAsia="Microsoft YaHei" w:cs="Microsoft YaHei"/>
          <w:sz w:val="24"/>
          <w:szCs w:val="24"/>
          <w:color w:val="262626"/>
          <w:spacing w:val="-2"/>
        </w:rPr>
        <w:t>从服务器获取到，</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并将其缓存到边缘节点上</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。当其</w:t>
      </w:r>
      <w:r>
        <w:rPr>
          <w:rFonts w:ascii="Microsoft YaHei" w:hAnsi="Microsoft YaHei" w:eastAsia="Microsoft YaHei" w:cs="Microsoft YaHei"/>
          <w:sz w:val="24"/>
          <w:szCs w:val="24"/>
          <w:color w:val="262626"/>
          <w:spacing w:val="-1"/>
        </w:rPr>
        <w:t>他用户在同一地区请求相同的资源时，</w:t>
      </w:r>
      <w:r>
        <w:rPr>
          <w:sz w:val="24"/>
          <w:szCs w:val="24"/>
          <w:color w:val="262626"/>
          <w:spacing w:val="-1"/>
        </w:rPr>
        <w:t>CDN</w:t>
      </w:r>
      <w:r>
        <w:rPr>
          <w:rFonts w:ascii="Microsoft YaHei" w:hAnsi="Microsoft YaHei" w:eastAsia="Microsoft YaHei" w:cs="Microsoft YaHei"/>
          <w:sz w:val="24"/>
          <w:szCs w:val="24"/>
          <w:color w:val="262626"/>
          <w:spacing w:val="-1"/>
        </w:rPr>
        <w:t>会直接从边缘节点返回缓存的副本，</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而不必再次访问</w:t>
      </w:r>
      <w:r>
        <w:rPr>
          <w:rFonts w:ascii="Microsoft YaHei" w:hAnsi="Microsoft YaHei" w:eastAsia="Microsoft YaHei" w:cs="Microsoft YaHei"/>
          <w:sz w:val="24"/>
          <w:szCs w:val="24"/>
          <w:color w:val="262626"/>
          <w:spacing w:val="-1"/>
        </w:rPr>
        <w:t>源服务器</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。这样可以减少网络延迟和带宽消耗，提高内容的传输速度和响</w:t>
      </w:r>
      <w:r>
        <w:rPr>
          <w:rFonts w:ascii="Microsoft YaHei" w:hAnsi="Microsoft YaHei" w:eastAsia="Microsoft YaHei" w:cs="Microsoft YaHei"/>
          <w:sz w:val="24"/>
          <w:szCs w:val="24"/>
          <w:color w:val="262626"/>
          <w:spacing w:val="-2"/>
        </w:rPr>
        <w:t>应性能</w:t>
      </w:r>
    </w:p>
    <w:p>
      <w:pPr>
        <w:spacing w:line="243" w:lineRule="auto"/>
        <w:sectPr>
          <w:footerReference w:type="default" r:id="rId881"/>
          <w:pgSz w:w="12240" w:h="15840"/>
          <w:pgMar w:top="400" w:right="960" w:bottom="440" w:left="960" w:header="0" w:footer="175" w:gutter="0"/>
        </w:sectPr>
        <w:rPr>
          <w:rFonts w:ascii="Microsoft YaHei" w:hAnsi="Microsoft YaHei" w:eastAsia="Microsoft YaHei" w:cs="Microsoft YaHei"/>
          <w:sz w:val="24"/>
          <w:szCs w:val="24"/>
        </w:rPr>
      </w:pPr>
    </w:p>
    <w:p>
      <w:pPr>
        <w:ind w:firstLine="15"/>
        <w:spacing w:before="37" w:line="7620" w:lineRule="exact"/>
        <w:rPr/>
      </w:pPr>
      <w:r>
        <w:rPr>
          <w:position w:val="-152"/>
        </w:rPr>
        <w:drawing>
          <wp:inline distT="0" distB="0" distL="0" distR="0">
            <wp:extent cx="6534150" cy="4838699"/>
            <wp:effectExtent l="0" t="0" r="0" b="0"/>
            <wp:docPr id="1202" name="IM 1202"/>
            <wp:cNvGraphicFramePr/>
            <a:graphic>
              <a:graphicData uri="http://schemas.openxmlformats.org/drawingml/2006/picture">
                <pic:pic>
                  <pic:nvPicPr>
                    <pic:cNvPr id="1202" name="IM 1202"/>
                    <pic:cNvPicPr/>
                  </pic:nvPicPr>
                  <pic:blipFill>
                    <a:blip r:embed="rId885"/>
                    <a:stretch>
                      <a:fillRect/>
                    </a:stretch>
                  </pic:blipFill>
                  <pic:spPr>
                    <a:xfrm rot="0">
                      <a:off x="0" y="0"/>
                      <a:ext cx="6534150" cy="4838699"/>
                    </a:xfrm>
                    <a:prstGeom prst="rect">
                      <a:avLst/>
                    </a:prstGeom>
                  </pic:spPr>
                </pic:pic>
              </a:graphicData>
            </a:graphic>
          </wp:inline>
        </w:drawing>
      </w:r>
    </w:p>
    <w:p>
      <w:pPr>
        <w:ind w:left="12"/>
        <w:spacing w:before="235" w:line="189" w:lineRule="auto"/>
        <w:rPr>
          <w:rFonts w:ascii="Microsoft YaHei" w:hAnsi="Microsoft YaHei" w:eastAsia="Microsoft YaHei" w:cs="Microsoft YaHei"/>
          <w:sz w:val="24"/>
          <w:szCs w:val="24"/>
        </w:rPr>
      </w:pPr>
      <w:bookmarkStart w:name="bookmark105" w:id="104"/>
      <w:bookmarkEnd w:id="104"/>
      <w:r>
        <w:rPr>
          <w:rFonts w:ascii="Microsoft YaHei" w:hAnsi="Microsoft YaHei" w:eastAsia="Microsoft YaHei" w:cs="Microsoft YaHei"/>
          <w:sz w:val="24"/>
          <w:szCs w:val="24"/>
          <w:color w:val="262626"/>
          <w:spacing w:val="-2"/>
        </w:rPr>
        <w:t>重点的几个状态码：</w:t>
      </w:r>
    </w:p>
    <w:p>
      <w:pPr>
        <w:pStyle w:val="BodyText"/>
        <w:ind w:left="194"/>
        <w:spacing w:before="193"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spacing w:val="3"/>
        </w:rPr>
        <w:t>200</w:t>
      </w:r>
      <w:r>
        <w:rPr>
          <w:rFonts w:ascii="Microsoft YaHei" w:hAnsi="Microsoft YaHei" w:eastAsia="Microsoft YaHei" w:cs="Microsoft YaHei"/>
          <w:sz w:val="24"/>
          <w:szCs w:val="24"/>
          <w:color w:val="262626"/>
          <w:spacing w:val="3"/>
        </w:rPr>
        <w:t>（成功</w:t>
      </w:r>
      <w:r>
        <w:rPr>
          <w:rFonts w:ascii="Microsoft YaHei" w:hAnsi="Microsoft YaHei" w:eastAsia="Microsoft YaHei" w:cs="Microsoft YaHei"/>
          <w:sz w:val="24"/>
          <w:szCs w:val="24"/>
          <w:color w:val="262626"/>
          <w:spacing w:val="-19"/>
        </w:rPr>
        <w:t>）</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9"/>
        </w:rPr>
        <w:t>：</w:t>
      </w:r>
      <w:r>
        <w:rPr>
          <w:rFonts w:ascii="Microsoft YaHei" w:hAnsi="Microsoft YaHei" w:eastAsia="Microsoft YaHei" w:cs="Microsoft YaHei"/>
          <w:sz w:val="24"/>
          <w:szCs w:val="24"/>
          <w:color w:val="262626"/>
          <w:spacing w:val="3"/>
        </w:rPr>
        <w:t>客户端请求成功</w:t>
      </w:r>
    </w:p>
    <w:p>
      <w:pPr>
        <w:pStyle w:val="BodyText"/>
        <w:ind w:left="459" w:right="123" w:hanging="265"/>
        <w:spacing w:before="138"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301</w:t>
      </w:r>
      <w:r>
        <w:rPr>
          <w:rFonts w:ascii="Microsoft YaHei" w:hAnsi="Microsoft YaHei" w:eastAsia="Microsoft YaHei" w:cs="Microsoft YaHei"/>
          <w:sz w:val="24"/>
          <w:szCs w:val="24"/>
          <w:color w:val="262626"/>
        </w:rPr>
        <w:t>（永久重定向</w:t>
      </w:r>
      <w:r>
        <w:rPr>
          <w:rFonts w:ascii="Microsoft YaHei" w:hAnsi="Microsoft YaHei" w:eastAsia="Microsoft YaHei" w:cs="Microsoft YaHei"/>
          <w:sz w:val="24"/>
          <w:szCs w:val="24"/>
          <w:color w:val="262626"/>
          <w:spacing w:val="-15"/>
        </w:rPr>
        <w:t>）</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15"/>
        </w:rPr>
        <w:t>：</w:t>
      </w:r>
      <w:r>
        <w:rPr>
          <w:rFonts w:ascii="Microsoft YaHei" w:hAnsi="Microsoft YaHei" w:eastAsia="Microsoft YaHei" w:cs="Microsoft YaHei"/>
          <w:sz w:val="24"/>
          <w:szCs w:val="24"/>
          <w:color w:val="262626"/>
        </w:rPr>
        <w:t>该资源已被永久移动到新位置，将来任何对该资源的访问都要使用本响</w:t>
      </w:r>
      <w:r>
        <w:rPr>
          <w:rFonts w:ascii="Microsoft YaHei" w:hAnsi="Microsoft YaHei" w:eastAsia="Microsoft YaHei" w:cs="Microsoft YaHei"/>
          <w:sz w:val="24"/>
          <w:szCs w:val="24"/>
          <w:color w:val="262626"/>
          <w:spacing w:val="-1"/>
        </w:rPr>
        <w:t>应返回的若干个</w:t>
      </w:r>
      <w:r>
        <w:rPr>
          <w:sz w:val="24"/>
          <w:szCs w:val="24"/>
          <w:color w:val="262626"/>
          <w:spacing w:val="-1"/>
        </w:rPr>
        <w:t>URL</w:t>
      </w:r>
      <w:r>
        <w:rPr>
          <w:rFonts w:ascii="Microsoft YaHei" w:hAnsi="Microsoft YaHei" w:eastAsia="Microsoft YaHei" w:cs="Microsoft YaHei"/>
          <w:sz w:val="24"/>
          <w:szCs w:val="24"/>
          <w:color w:val="262626"/>
          <w:spacing w:val="-1"/>
        </w:rPr>
        <w:t>之一</w:t>
      </w:r>
    </w:p>
    <w:p>
      <w:pPr>
        <w:pStyle w:val="BodyText"/>
        <w:ind w:left="194"/>
        <w:spacing w:before="31"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302</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临时重定向</w:t>
      </w:r>
      <w:r>
        <w:rPr>
          <w:rFonts w:ascii="Microsoft YaHei" w:hAnsi="Microsoft YaHei" w:eastAsia="Microsoft YaHei" w:cs="Microsoft YaHei"/>
          <w:sz w:val="24"/>
          <w:szCs w:val="24"/>
          <w:color w:val="262626"/>
          <w:spacing w:val="-20"/>
        </w:rPr>
        <w:t>）</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20"/>
        </w:rPr>
        <w:t>：</w:t>
      </w:r>
      <w:r>
        <w:rPr>
          <w:rFonts w:ascii="Microsoft YaHei" w:hAnsi="Microsoft YaHei" w:eastAsia="Microsoft YaHei" w:cs="Microsoft YaHei"/>
          <w:sz w:val="24"/>
          <w:szCs w:val="24"/>
          <w:color w:val="262626"/>
        </w:rPr>
        <w:t>请求的资源现在临时从不同的</w:t>
      </w:r>
      <w:r>
        <w:rPr>
          <w:sz w:val="24"/>
          <w:szCs w:val="24"/>
          <w:color w:val="262626"/>
        </w:rPr>
        <w:t>URI</w:t>
      </w:r>
      <w:r>
        <w:rPr>
          <w:rFonts w:ascii="Microsoft YaHei" w:hAnsi="Microsoft YaHei" w:eastAsia="Microsoft YaHei" w:cs="Microsoft YaHei"/>
          <w:sz w:val="24"/>
          <w:szCs w:val="24"/>
          <w:color w:val="262626"/>
        </w:rPr>
        <w:t>中</w:t>
      </w:r>
      <w:r>
        <w:rPr>
          <w:rFonts w:ascii="Microsoft YaHei" w:hAnsi="Microsoft YaHei" w:eastAsia="Microsoft YaHei" w:cs="Microsoft YaHei"/>
          <w:sz w:val="24"/>
          <w:szCs w:val="24"/>
          <w:color w:val="262626"/>
          <w:spacing w:val="-1"/>
        </w:rPr>
        <w:t>获得</w:t>
      </w:r>
    </w:p>
    <w:p>
      <w:pPr>
        <w:pStyle w:val="BodyText"/>
        <w:ind w:left="459" w:right="78" w:hanging="265"/>
        <w:spacing w:before="138"/>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304</w:t>
      </w:r>
      <w:r>
        <w:rPr>
          <w:rFonts w:ascii="Microsoft YaHei" w:hAnsi="Microsoft YaHei" w:eastAsia="Microsoft YaHei" w:cs="Microsoft YaHei"/>
          <w:sz w:val="24"/>
          <w:szCs w:val="24"/>
          <w:color w:val="262626"/>
        </w:rPr>
        <w:t>（未修改）：</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rPr>
        <w:t>自上次请求后，请求的网页未修</w:t>
      </w:r>
      <w:r>
        <w:rPr>
          <w:rFonts w:ascii="Microsoft YaHei" w:hAnsi="Microsoft YaHei" w:eastAsia="Microsoft YaHei" w:cs="Microsoft YaHei"/>
          <w:sz w:val="24"/>
          <w:szCs w:val="24"/>
          <w:color w:val="262626"/>
          <w:spacing w:val="-1"/>
        </w:rPr>
        <w:t>改过，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服务器不返回网页内容，</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重定向到已</w:t>
      </w:r>
      <w:r>
        <w:rPr>
          <w:rFonts w:ascii="Microsoft YaHei" w:hAnsi="Microsoft YaHei" w:eastAsia="Microsoft YaHei" w:cs="Microsoft YaHei"/>
          <w:sz w:val="24"/>
          <w:szCs w:val="24"/>
          <w:color w:val="262626"/>
          <w:spacing w:val="-2"/>
        </w:rPr>
        <w:t>存在的缓存文件</w:t>
      </w:r>
    </w:p>
    <w:p>
      <w:pPr>
        <w:pStyle w:val="BodyText"/>
        <w:ind w:left="194"/>
        <w:spacing w:before="45"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400</w:t>
      </w:r>
      <w:r>
        <w:rPr>
          <w:rFonts w:ascii="Microsoft YaHei" w:hAnsi="Microsoft YaHei" w:eastAsia="Microsoft YaHei" w:cs="Microsoft YaHei"/>
          <w:sz w:val="24"/>
          <w:szCs w:val="24"/>
          <w:color w:val="262626"/>
          <w:spacing w:val="1"/>
        </w:rPr>
        <w:t>（请求报文语法有误</w:t>
      </w:r>
      <w:r>
        <w:rPr>
          <w:rFonts w:ascii="Microsoft YaHei" w:hAnsi="Microsoft YaHei" w:eastAsia="Microsoft YaHei" w:cs="Microsoft YaHei"/>
          <w:sz w:val="24"/>
          <w:szCs w:val="24"/>
          <w:color w:val="262626"/>
          <w:spacing w:val="-20"/>
        </w:rPr>
        <w:t>）</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20"/>
        </w:rPr>
        <w:t>：</w:t>
      </w:r>
      <w:r>
        <w:rPr>
          <w:rFonts w:ascii="Microsoft YaHei" w:hAnsi="Microsoft YaHei" w:eastAsia="Microsoft YaHei" w:cs="Microsoft YaHei"/>
          <w:sz w:val="24"/>
          <w:szCs w:val="24"/>
          <w:color w:val="262626"/>
          <w:spacing w:val="1"/>
        </w:rPr>
        <w:t>请求报文语法有误，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服务器无法识别</w:t>
      </w:r>
    </w:p>
    <w:p>
      <w:pPr>
        <w:pStyle w:val="BodyText"/>
        <w:ind w:left="194"/>
        <w:spacing w:before="137"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401</w:t>
      </w:r>
      <w:r>
        <w:rPr>
          <w:rFonts w:ascii="Microsoft YaHei" w:hAnsi="Microsoft YaHei" w:eastAsia="Microsoft YaHei" w:cs="Microsoft YaHei"/>
          <w:sz w:val="24"/>
          <w:szCs w:val="24"/>
          <w:color w:val="262626"/>
        </w:rPr>
        <w:t>（未授权</w:t>
      </w:r>
      <w:r>
        <w:rPr>
          <w:rFonts w:ascii="Microsoft YaHei" w:hAnsi="Microsoft YaHei" w:eastAsia="Microsoft YaHei" w:cs="Microsoft YaHei"/>
          <w:sz w:val="24"/>
          <w:szCs w:val="24"/>
          <w:color w:val="262626"/>
          <w:spacing w:val="-15"/>
        </w:rPr>
        <w:t>）</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15"/>
        </w:rPr>
        <w:t>：</w:t>
      </w:r>
      <w:r>
        <w:rPr>
          <w:rFonts w:ascii="Microsoft YaHei" w:hAnsi="Microsoft YaHei" w:eastAsia="Microsoft YaHei" w:cs="Microsoft YaHei"/>
          <w:sz w:val="24"/>
          <w:szCs w:val="24"/>
          <w:color w:val="262626"/>
        </w:rPr>
        <w:t>请求需要认证</w:t>
      </w:r>
    </w:p>
    <w:p>
      <w:pPr>
        <w:pStyle w:val="BodyText"/>
        <w:ind w:left="194"/>
        <w:spacing w:before="138"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403</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禁止</w:t>
      </w:r>
      <w:r>
        <w:rPr>
          <w:rFonts w:ascii="Microsoft YaHei" w:hAnsi="Microsoft YaHei" w:eastAsia="Microsoft YaHei" w:cs="Microsoft YaHei"/>
          <w:sz w:val="24"/>
          <w:szCs w:val="24"/>
          <w:color w:val="262626"/>
          <w:spacing w:val="-12"/>
        </w:rPr>
        <w:t>）</w:t>
      </w:r>
      <w:r>
        <w:rPr>
          <w:rFonts w:ascii="Microsoft YaHei" w:hAnsi="Microsoft YaHei" w:eastAsia="Microsoft YaHei" w:cs="Microsoft YaHei"/>
          <w:sz w:val="24"/>
          <w:szCs w:val="24"/>
          <w:color w:val="262626"/>
          <w:spacing w:val="-14"/>
        </w:rPr>
        <w:t xml:space="preserve"> </w:t>
      </w:r>
      <w:r>
        <w:rPr>
          <w:rFonts w:ascii="Microsoft YaHei" w:hAnsi="Microsoft YaHei" w:eastAsia="Microsoft YaHei" w:cs="Microsoft YaHei"/>
          <w:sz w:val="24"/>
          <w:szCs w:val="24"/>
          <w:color w:val="262626"/>
          <w:spacing w:val="-12"/>
        </w:rPr>
        <w:t>：</w:t>
      </w:r>
      <w:r>
        <w:rPr>
          <w:rFonts w:ascii="Microsoft YaHei" w:hAnsi="Microsoft YaHei" w:eastAsia="Microsoft YaHei" w:cs="Microsoft YaHei"/>
          <w:sz w:val="24"/>
          <w:szCs w:val="24"/>
          <w:color w:val="262626"/>
        </w:rPr>
        <w:t>请求的对应资源禁止被访问</w:t>
      </w:r>
    </w:p>
    <w:p>
      <w:pPr>
        <w:pStyle w:val="BodyText"/>
        <w:ind w:left="194"/>
        <w:spacing w:before="137"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404</w:t>
      </w:r>
      <w:r>
        <w:rPr>
          <w:rFonts w:ascii="Microsoft YaHei" w:hAnsi="Microsoft YaHei" w:eastAsia="Microsoft YaHei" w:cs="Microsoft YaHei"/>
          <w:sz w:val="24"/>
          <w:szCs w:val="24"/>
          <w:color w:val="262626"/>
          <w:spacing w:val="2"/>
        </w:rPr>
        <w:t>（未找到</w:t>
      </w:r>
      <w:r>
        <w:rPr>
          <w:rFonts w:ascii="Microsoft YaHei" w:hAnsi="Microsoft YaHei" w:eastAsia="Microsoft YaHei" w:cs="Microsoft YaHei"/>
          <w:sz w:val="24"/>
          <w:szCs w:val="24"/>
          <w:color w:val="262626"/>
          <w:spacing w:val="-15"/>
        </w:rPr>
        <w:t>）</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5"/>
        </w:rPr>
        <w:t>：</w:t>
      </w:r>
      <w:r>
        <w:rPr>
          <w:rFonts w:ascii="Microsoft YaHei" w:hAnsi="Microsoft YaHei" w:eastAsia="Microsoft YaHei" w:cs="Microsoft YaHei"/>
          <w:sz w:val="24"/>
          <w:szCs w:val="24"/>
          <w:color w:val="262626"/>
          <w:spacing w:val="2"/>
        </w:rPr>
        <w:t>服务器无法找到对应资源</w:t>
      </w:r>
    </w:p>
    <w:p>
      <w:pPr>
        <w:spacing w:line="191" w:lineRule="auto"/>
        <w:sectPr>
          <w:headerReference w:type="default" r:id="rId883"/>
          <w:footerReference w:type="default" r:id="rId884"/>
          <w:pgSz w:w="12240" w:h="15840"/>
          <w:pgMar w:top="2167" w:right="960" w:bottom="385" w:left="960" w:header="1242" w:footer="197" w:gutter="0"/>
        </w:sectPr>
        <w:rPr>
          <w:rFonts w:ascii="Microsoft YaHei" w:hAnsi="Microsoft YaHei" w:eastAsia="Microsoft YaHei" w:cs="Microsoft YaHei"/>
          <w:sz w:val="24"/>
          <w:szCs w:val="24"/>
        </w:rPr>
      </w:pPr>
    </w:p>
    <w:p>
      <w:pPr>
        <w:pStyle w:val="BodyText"/>
        <w:spacing w:line="292" w:lineRule="auto"/>
        <w:rPr/>
      </w:pPr>
      <w:r/>
    </w:p>
    <w:p>
      <w:pPr>
        <w:pStyle w:val="BodyText"/>
        <w:spacing w:before="103"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500</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服务器内部错误</w:t>
      </w:r>
      <w:r>
        <w:rPr>
          <w:rFonts w:ascii="Microsoft YaHei" w:hAnsi="Microsoft YaHei" w:eastAsia="Microsoft YaHei" w:cs="Microsoft YaHei"/>
          <w:sz w:val="24"/>
          <w:szCs w:val="24"/>
          <w:color w:val="262626"/>
          <w:spacing w:val="-18"/>
        </w:rPr>
        <w:t>）</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18"/>
        </w:rPr>
        <w:t>：</w:t>
      </w:r>
      <w:r>
        <w:rPr>
          <w:rFonts w:ascii="Microsoft YaHei" w:hAnsi="Microsoft YaHei" w:eastAsia="Microsoft YaHei" w:cs="Microsoft YaHei"/>
          <w:sz w:val="24"/>
          <w:szCs w:val="24"/>
          <w:color w:val="262626"/>
          <w:spacing w:val="1"/>
        </w:rPr>
        <w:t>服务器内部错误</w:t>
      </w:r>
    </w:p>
    <w:p>
      <w:pPr>
        <w:pStyle w:val="BodyText"/>
        <w:spacing w:before="137"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503</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服务不可用</w:t>
      </w:r>
      <w:r>
        <w:rPr>
          <w:rFonts w:ascii="Microsoft YaHei" w:hAnsi="Microsoft YaHei" w:eastAsia="Microsoft YaHei" w:cs="Microsoft YaHei"/>
          <w:sz w:val="24"/>
          <w:szCs w:val="24"/>
          <w:color w:val="262626"/>
          <w:spacing w:val="-16"/>
        </w:rPr>
        <w:t>）</w:t>
      </w:r>
      <w:r>
        <w:rPr>
          <w:rFonts w:ascii="Microsoft YaHei" w:hAnsi="Microsoft YaHei" w:eastAsia="Microsoft YaHei" w:cs="Microsoft YaHei"/>
          <w:sz w:val="24"/>
          <w:szCs w:val="24"/>
          <w:color w:val="262626"/>
          <w:spacing w:val="-3"/>
        </w:rPr>
        <w:t xml:space="preserve"> </w:t>
      </w:r>
      <w:r>
        <w:rPr>
          <w:rFonts w:ascii="Microsoft YaHei" w:hAnsi="Microsoft YaHei" w:eastAsia="Microsoft YaHei" w:cs="Microsoft YaHei"/>
          <w:sz w:val="24"/>
          <w:szCs w:val="24"/>
          <w:color w:val="262626"/>
          <w:spacing w:val="-16"/>
        </w:rPr>
        <w:t>：</w:t>
      </w:r>
      <w:r>
        <w:rPr>
          <w:rFonts w:ascii="Microsoft YaHei" w:hAnsi="Microsoft YaHei" w:eastAsia="Microsoft YaHei" w:cs="Microsoft YaHei"/>
          <w:sz w:val="24"/>
          <w:szCs w:val="24"/>
          <w:color w:val="262626"/>
        </w:rPr>
        <w:t>服务器正忙</w:t>
      </w:r>
    </w:p>
    <w:p>
      <w:pPr>
        <w:spacing w:line="191" w:lineRule="auto"/>
        <w:sectPr>
          <w:headerReference w:type="default" r:id="rId20"/>
          <w:footerReference w:type="default" r:id="rId886"/>
          <w:pgSz w:w="12240" w:h="15840"/>
          <w:pgMar w:top="400" w:right="978" w:bottom="440" w:left="1154" w:header="0" w:footer="175" w:gutter="0"/>
        </w:sectPr>
        <w:rPr>
          <w:rFonts w:ascii="Microsoft YaHei" w:hAnsi="Microsoft YaHei" w:eastAsia="Microsoft YaHei" w:cs="Microsoft YaHei"/>
          <w:sz w:val="24"/>
          <w:szCs w:val="24"/>
        </w:rPr>
      </w:pPr>
    </w:p>
    <w:p>
      <w:pPr>
        <w:ind w:left="20"/>
        <w:spacing w:before="123" w:line="178" w:lineRule="auto"/>
        <w:rPr>
          <w:rFonts w:ascii="Microsoft YaHei" w:hAnsi="Microsoft YaHei" w:eastAsia="Microsoft YaHei" w:cs="Microsoft YaHei"/>
          <w:sz w:val="42"/>
          <w:szCs w:val="42"/>
        </w:rPr>
      </w:pPr>
      <w:bookmarkStart w:name="bookmark106" w:id="105"/>
      <w:bookmarkEnd w:id="105"/>
      <w:r>
        <w:rPr>
          <w:rFonts w:ascii="Microsoft YaHei" w:hAnsi="Microsoft YaHei" w:eastAsia="Microsoft YaHei" w:cs="Microsoft YaHei"/>
          <w:sz w:val="42"/>
          <w:szCs w:val="42"/>
          <w:color w:val="262626"/>
          <w:spacing w:val="-6"/>
        </w:rPr>
        <w:t>基本定义</w:t>
      </w:r>
    </w:p>
    <w:p>
      <w:pPr>
        <w:pStyle w:val="BodyText"/>
        <w:ind w:left="466" w:right="186" w:hanging="272"/>
        <w:spacing w:before="320"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GET</w:t>
      </w:r>
      <w:r>
        <w:rPr>
          <w:rFonts w:ascii="Microsoft YaHei" w:hAnsi="Microsoft YaHei" w:eastAsia="Microsoft YaHei" w:cs="Microsoft YaHei"/>
          <w:sz w:val="24"/>
          <w:szCs w:val="24"/>
          <w:color w:val="262626"/>
          <w:spacing w:val="-1"/>
        </w:rPr>
        <w:t>：用于从服务器请求数据，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通常用于获取资源或查询数据</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w:t>
      </w:r>
      <w:r>
        <w:rPr>
          <w:sz w:val="24"/>
          <w:szCs w:val="24"/>
          <w:color w:val="262626"/>
          <w:spacing w:val="-1"/>
        </w:rPr>
        <w:t>GET</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请求的参数通常附加在</w:t>
      </w:r>
      <w:r>
        <w:rPr>
          <w:sz w:val="24"/>
          <w:szCs w:val="24"/>
          <w:color w:val="262626"/>
          <w:spacing w:val="-4"/>
        </w:rPr>
        <w:t>URL</w:t>
      </w:r>
      <w:r>
        <w:rPr>
          <w:sz w:val="24"/>
          <w:szCs w:val="24"/>
          <w:color w:val="262626"/>
          <w:spacing w:val="33"/>
          <w:w w:val="101"/>
        </w:rPr>
        <w:t xml:space="preserve"> </w:t>
      </w:r>
      <w:r>
        <w:rPr>
          <w:rFonts w:ascii="Microsoft YaHei" w:hAnsi="Microsoft YaHei" w:eastAsia="Microsoft YaHei" w:cs="Microsoft YaHei"/>
          <w:sz w:val="24"/>
          <w:szCs w:val="24"/>
          <w:color w:val="262626"/>
          <w:spacing w:val="-4"/>
        </w:rPr>
        <w:t>的查询字符串中。</w:t>
      </w:r>
    </w:p>
    <w:p>
      <w:pPr>
        <w:pStyle w:val="BodyText"/>
        <w:ind w:left="458" w:right="105" w:hanging="264"/>
        <w:spacing w:before="37"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POST</w:t>
      </w:r>
      <w:r>
        <w:rPr>
          <w:rFonts w:ascii="Microsoft YaHei" w:hAnsi="Microsoft YaHei" w:eastAsia="Microsoft YaHei" w:cs="Microsoft YaHei"/>
          <w:sz w:val="24"/>
          <w:szCs w:val="24"/>
          <w:color w:val="262626"/>
          <w:spacing w:val="-1"/>
        </w:rPr>
        <w:t>：用于将数据发送到服务器进行处理，</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通常用于提交表单或上传数据</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w:t>
      </w:r>
      <w:r>
        <w:rPr>
          <w:sz w:val="24"/>
          <w:szCs w:val="24"/>
          <w:color w:val="262626"/>
          <w:spacing w:val="-1"/>
        </w:rPr>
        <w:t>POST</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请求的参</w:t>
      </w:r>
      <w:r>
        <w:rPr>
          <w:rFonts w:ascii="Microsoft YaHei" w:hAnsi="Microsoft YaHei" w:eastAsia="Microsoft YaHei" w:cs="Microsoft YaHei"/>
          <w:sz w:val="24"/>
          <w:szCs w:val="24"/>
          <w:color w:val="262626"/>
          <w:spacing w:val="-1"/>
        </w:rPr>
        <w:t>数包含在请求体中。</w:t>
      </w:r>
    </w:p>
    <w:p>
      <w:pPr>
        <w:pStyle w:val="BodyText"/>
        <w:spacing w:line="280" w:lineRule="auto"/>
        <w:rPr/>
      </w:pPr>
      <w:r/>
    </w:p>
    <w:p>
      <w:pPr>
        <w:pStyle w:val="BodyText"/>
        <w:spacing w:line="281" w:lineRule="auto"/>
        <w:rPr/>
      </w:pPr>
      <w:r/>
    </w:p>
    <w:p>
      <w:pPr>
        <w:pStyle w:val="BodyText"/>
        <w:spacing w:line="281" w:lineRule="auto"/>
        <w:rPr/>
      </w:pPr>
      <w:r/>
    </w:p>
    <w:p>
      <w:pPr>
        <w:ind w:left="12"/>
        <w:spacing w:before="155"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参数传递方式</w:t>
      </w:r>
    </w:p>
    <w:p>
      <w:pPr>
        <w:pStyle w:val="BodyText"/>
        <w:ind w:left="194"/>
        <w:spacing w:before="268" w:line="23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GET</w:t>
      </w:r>
      <w:r>
        <w:rPr>
          <w:rFonts w:ascii="Microsoft YaHei" w:hAnsi="Microsoft YaHei" w:eastAsia="Microsoft YaHei" w:cs="Microsoft YaHei"/>
          <w:sz w:val="24"/>
          <w:szCs w:val="24"/>
          <w:color w:val="4F4F4F"/>
          <w:spacing w:val="-2"/>
        </w:rPr>
        <w:t>：</w:t>
      </w:r>
      <w:r>
        <w:rPr>
          <w:rFonts w:ascii="Microsoft YaHei" w:hAnsi="Microsoft YaHei" w:eastAsia="Microsoft YaHei" w:cs="Microsoft YaHei"/>
          <w:sz w:val="24"/>
          <w:szCs w:val="24"/>
          <w:color w:val="4D4D4D"/>
          <w:spacing w:val="-2"/>
        </w:rPr>
        <w:t>参数附加在</w:t>
      </w:r>
      <w:r>
        <w:rPr>
          <w:rFonts w:ascii="Microsoft YaHei" w:hAnsi="Microsoft YaHei" w:eastAsia="Microsoft YaHei" w:cs="Microsoft YaHei"/>
          <w:sz w:val="24"/>
          <w:szCs w:val="24"/>
          <w:color w:val="4D4D4D"/>
          <w:spacing w:val="26"/>
        </w:rPr>
        <w:t xml:space="preserve"> </w:t>
      </w:r>
      <w:r>
        <w:rPr>
          <w:sz w:val="24"/>
          <w:szCs w:val="24"/>
          <w:color w:val="4D4D4D"/>
          <w:spacing w:val="-2"/>
        </w:rPr>
        <w:t>URL</w:t>
      </w:r>
      <w:r>
        <w:rPr>
          <w:sz w:val="24"/>
          <w:szCs w:val="24"/>
          <w:color w:val="4D4D4D"/>
          <w:spacing w:val="32"/>
          <w:w w:val="101"/>
        </w:rPr>
        <w:t xml:space="preserve"> </w:t>
      </w:r>
      <w:r>
        <w:rPr>
          <w:rFonts w:ascii="Microsoft YaHei" w:hAnsi="Microsoft YaHei" w:eastAsia="Microsoft YaHei" w:cs="Microsoft YaHei"/>
          <w:sz w:val="24"/>
          <w:szCs w:val="24"/>
          <w:color w:val="4D4D4D"/>
          <w:spacing w:val="-2"/>
        </w:rPr>
        <w:t>的查询字符串中（</w:t>
      </w:r>
      <w:r>
        <w:rPr>
          <w:rFonts w:ascii="Microsoft YaHei" w:hAnsi="Microsoft YaHei" w:eastAsia="Microsoft YaHei" w:cs="Microsoft YaHei"/>
          <w:sz w:val="24"/>
          <w:szCs w:val="24"/>
          <w:color w:val="4D4D4D"/>
          <w:spacing w:val="-37"/>
        </w:rPr>
        <w:t xml:space="preserve"> </w:t>
      </w:r>
      <w:r>
        <w:rPr>
          <w:rFonts w:ascii="Microsoft YaHei" w:hAnsi="Microsoft YaHei" w:eastAsia="Microsoft YaHei" w:cs="Microsoft YaHei"/>
          <w:sz w:val="24"/>
          <w:szCs w:val="24"/>
          <w:color w:val="4D4D4D"/>
          <w:spacing w:val="-2"/>
        </w:rPr>
        <w:t>即  </w:t>
      </w:r>
      <w:r>
        <w:rPr>
          <w:shd w:val="clear" w:fill="F9F2F4"/>
          <w:rFonts w:ascii="Microsoft YaHei" w:hAnsi="Microsoft YaHei" w:eastAsia="Microsoft YaHei" w:cs="Microsoft YaHei"/>
          <w:sz w:val="24"/>
          <w:szCs w:val="24"/>
          <w:color w:val="4D4D4D"/>
          <w:spacing w:val="30"/>
        </w:rPr>
        <w:t xml:space="preserve"> </w:t>
      </w:r>
      <w:r>
        <w:rPr>
          <w:shd w:val="clear" w:fill="F9F2F4"/>
          <w:rFonts w:ascii="Lucida Console" w:hAnsi="Lucida Console" w:eastAsia="Lucida Console" w:cs="Lucida Console"/>
          <w:sz w:val="24"/>
          <w:szCs w:val="24"/>
          <w:color w:val="C7254E"/>
          <w:spacing w:val="-2"/>
        </w:rPr>
        <w:t>?key=value&amp;key</w:t>
      </w:r>
      <w:r>
        <w:rPr>
          <w:shd w:val="clear" w:fill="F9F2F4"/>
          <w:rFonts w:ascii="Lucida Console" w:hAnsi="Lucida Console" w:eastAsia="Lucida Console" w:cs="Lucida Console"/>
          <w:sz w:val="24"/>
          <w:szCs w:val="24"/>
          <w:color w:val="C7254E"/>
          <w:spacing w:val="-3"/>
        </w:rPr>
        <w:t>2=value2</w:t>
      </w:r>
      <w:r>
        <w:rPr>
          <w:shd w:val="clear" w:fill="F9F2F4"/>
          <w:rFonts w:ascii="Lucida Console" w:hAnsi="Lucida Console" w:eastAsia="Lucida Console" w:cs="Lucida Console"/>
          <w:sz w:val="24"/>
          <w:szCs w:val="24"/>
          <w:color w:val="C7254E"/>
          <w:spacing w:val="-86"/>
        </w:rPr>
        <w:t xml:space="preserve"> </w:t>
      </w:r>
      <w:r>
        <w:rPr>
          <w:shd w:val="clear" w:fill="F9F2F4"/>
          <w:sz w:val="24"/>
          <w:szCs w:val="24"/>
          <w:position w:val="-5"/>
        </w:rPr>
        <w:drawing>
          <wp:inline distT="0" distB="0" distL="0" distR="0">
            <wp:extent cx="12586" cy="12501"/>
            <wp:effectExtent l="0" t="0" r="0" b="0"/>
            <wp:docPr id="1206" name="IM 1206"/>
            <wp:cNvGraphicFramePr/>
            <a:graphic>
              <a:graphicData uri="http://schemas.openxmlformats.org/drawingml/2006/picture">
                <pic:pic>
                  <pic:nvPicPr>
                    <pic:cNvPr id="1206" name="IM 1206"/>
                    <pic:cNvPicPr/>
                  </pic:nvPicPr>
                  <pic:blipFill>
                    <a:blip r:embed="rId889"/>
                    <a:stretch>
                      <a:fillRect/>
                    </a:stretch>
                  </pic:blipFill>
                  <pic:spPr>
                    <a:xfrm rot="0">
                      <a:off x="0" y="0"/>
                      <a:ext cx="12586" cy="12501"/>
                    </a:xfrm>
                    <a:prstGeom prst="rect">
                      <a:avLst/>
                    </a:prstGeom>
                  </pic:spPr>
                </pic:pic>
              </a:graphicData>
            </a:graphic>
          </wp:inline>
        </w:drawing>
      </w:r>
      <w:r>
        <w:rPr>
          <w:rFonts w:ascii="Lucida Console" w:hAnsi="Lucida Console" w:eastAsia="Lucida Console" w:cs="Lucida Console"/>
          <w:sz w:val="24"/>
          <w:szCs w:val="24"/>
          <w:color w:val="C7254E"/>
          <w:spacing w:val="-13"/>
        </w:rPr>
        <w:t xml:space="preserve"> </w:t>
      </w:r>
      <w:r>
        <w:rPr>
          <w:rFonts w:ascii="Microsoft YaHei" w:hAnsi="Microsoft YaHei" w:eastAsia="Microsoft YaHei" w:cs="Microsoft YaHei"/>
          <w:sz w:val="24"/>
          <w:szCs w:val="24"/>
          <w:color w:val="4D4D4D"/>
          <w:spacing w:val="-3"/>
        </w:rPr>
        <w:t>形式）</w:t>
      </w:r>
      <w:r>
        <w:rPr>
          <w:rFonts w:ascii="Microsoft YaHei" w:hAnsi="Microsoft YaHei" w:eastAsia="Microsoft YaHei" w:cs="Microsoft YaHei"/>
          <w:sz w:val="24"/>
          <w:szCs w:val="24"/>
          <w:color w:val="4D4D4D"/>
          <w:spacing w:val="-46"/>
        </w:rPr>
        <w:t xml:space="preserve"> </w:t>
      </w:r>
      <w:r>
        <w:rPr>
          <w:rFonts w:ascii="Microsoft YaHei" w:hAnsi="Microsoft YaHei" w:eastAsia="Microsoft YaHei" w:cs="Microsoft YaHei"/>
          <w:sz w:val="24"/>
          <w:szCs w:val="24"/>
          <w:color w:val="4D4D4D"/>
          <w:spacing w:val="-3"/>
        </w:rPr>
        <w:t>。</w:t>
      </w:r>
    </w:p>
    <w:p>
      <w:pPr>
        <w:pStyle w:val="BodyText"/>
        <w:ind w:left="194"/>
        <w:spacing w:before="10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4F4F4F"/>
          <w:spacing w:val="-1"/>
        </w:rPr>
        <w:t>POST</w:t>
      </w:r>
      <w:r>
        <w:rPr>
          <w:rFonts w:ascii="Microsoft YaHei" w:hAnsi="Microsoft YaHei" w:eastAsia="Microsoft YaHei" w:cs="Microsoft YaHei"/>
          <w:sz w:val="24"/>
          <w:szCs w:val="24"/>
          <w:color w:val="4F4F4F"/>
          <w:spacing w:val="-1"/>
        </w:rPr>
        <w:t>：</w:t>
      </w:r>
      <w:r>
        <w:rPr>
          <w:rFonts w:ascii="Microsoft YaHei" w:hAnsi="Microsoft YaHei" w:eastAsia="Microsoft YaHei" w:cs="Microsoft YaHei"/>
          <w:sz w:val="24"/>
          <w:szCs w:val="24"/>
          <w:color w:val="4F4F4F"/>
          <w:spacing w:val="18"/>
        </w:rPr>
        <w:t xml:space="preserve"> </w:t>
      </w:r>
      <w:r>
        <w:rPr>
          <w:rFonts w:ascii="Microsoft YaHei" w:hAnsi="Microsoft YaHei" w:eastAsia="Microsoft YaHei" w:cs="Microsoft YaHei"/>
          <w:sz w:val="24"/>
          <w:szCs w:val="24"/>
          <w:color w:val="4D4D4D"/>
          <w:spacing w:val="-1"/>
        </w:rPr>
        <w:t>参数包含在请求体（</w:t>
      </w:r>
      <w:r>
        <w:rPr>
          <w:rFonts w:ascii="Microsoft YaHei" w:hAnsi="Microsoft YaHei" w:eastAsia="Microsoft YaHei" w:cs="Microsoft YaHei"/>
          <w:sz w:val="24"/>
          <w:szCs w:val="24"/>
          <w:color w:val="4D4D4D"/>
          <w:spacing w:val="-38"/>
        </w:rPr>
        <w:t xml:space="preserve"> </w:t>
      </w:r>
      <w:r>
        <w:rPr>
          <w:sz w:val="24"/>
          <w:szCs w:val="24"/>
          <w:color w:val="4D4D4D"/>
          <w:spacing w:val="-1"/>
        </w:rPr>
        <w:t>body</w:t>
      </w:r>
      <w:r>
        <w:rPr>
          <w:rFonts w:ascii="Microsoft YaHei" w:hAnsi="Microsoft YaHei" w:eastAsia="Microsoft YaHei" w:cs="Microsoft YaHei"/>
          <w:sz w:val="24"/>
          <w:szCs w:val="24"/>
          <w:color w:val="4D4D4D"/>
          <w:spacing w:val="-1"/>
        </w:rPr>
        <w:t>）</w:t>
      </w:r>
      <w:r>
        <w:rPr>
          <w:rFonts w:ascii="Microsoft YaHei" w:hAnsi="Microsoft YaHei" w:eastAsia="Microsoft YaHei" w:cs="Microsoft YaHei"/>
          <w:sz w:val="24"/>
          <w:szCs w:val="24"/>
          <w:color w:val="4D4D4D"/>
          <w:spacing w:val="-34"/>
        </w:rPr>
        <w:t xml:space="preserve"> </w:t>
      </w:r>
      <w:r>
        <w:rPr>
          <w:rFonts w:ascii="Microsoft YaHei" w:hAnsi="Microsoft YaHei" w:eastAsia="Microsoft YaHei" w:cs="Microsoft YaHei"/>
          <w:sz w:val="24"/>
          <w:szCs w:val="24"/>
          <w:color w:val="4D4D4D"/>
          <w:spacing w:val="-1"/>
        </w:rPr>
        <w:t>中，</w:t>
      </w:r>
      <w:r>
        <w:rPr>
          <w:rFonts w:ascii="Microsoft YaHei" w:hAnsi="Microsoft YaHei" w:eastAsia="Microsoft YaHei" w:cs="Microsoft YaHei"/>
          <w:sz w:val="24"/>
          <w:szCs w:val="24"/>
          <w:color w:val="4D4D4D"/>
          <w:spacing w:val="-49"/>
        </w:rPr>
        <w:t xml:space="preserve"> </w:t>
      </w:r>
      <w:r>
        <w:rPr>
          <w:rFonts w:ascii="Microsoft YaHei" w:hAnsi="Microsoft YaHei" w:eastAsia="Microsoft YaHei" w:cs="Microsoft YaHei"/>
          <w:sz w:val="24"/>
          <w:szCs w:val="24"/>
          <w:color w:val="4D4D4D"/>
          <w:spacing w:val="-1"/>
        </w:rPr>
        <w:t>通常</w:t>
      </w:r>
      <w:r>
        <w:rPr>
          <w:rFonts w:ascii="Microsoft YaHei" w:hAnsi="Microsoft YaHei" w:eastAsia="Microsoft YaHei" w:cs="Microsoft YaHei"/>
          <w:sz w:val="24"/>
          <w:szCs w:val="24"/>
          <w:color w:val="4D4D4D"/>
          <w:spacing w:val="-2"/>
        </w:rPr>
        <w:t>用于表单提交或 </w:t>
      </w:r>
      <w:r>
        <w:rPr>
          <w:sz w:val="24"/>
          <w:szCs w:val="24"/>
          <w:color w:val="4D4D4D"/>
          <w:spacing w:val="-2"/>
        </w:rPr>
        <w:t>JSON</w:t>
      </w:r>
      <w:r>
        <w:rPr>
          <w:sz w:val="24"/>
          <w:szCs w:val="24"/>
          <w:color w:val="4D4D4D"/>
          <w:spacing w:val="23"/>
        </w:rPr>
        <w:t xml:space="preserve"> </w:t>
      </w:r>
      <w:r>
        <w:rPr>
          <w:rFonts w:ascii="Microsoft YaHei" w:hAnsi="Microsoft YaHei" w:eastAsia="Microsoft YaHei" w:cs="Microsoft YaHei"/>
          <w:sz w:val="24"/>
          <w:szCs w:val="24"/>
          <w:color w:val="4D4D4D"/>
          <w:spacing w:val="-2"/>
        </w:rPr>
        <w:t>数据传输。</w:t>
      </w:r>
    </w:p>
    <w:p>
      <w:pPr>
        <w:pStyle w:val="BodyText"/>
        <w:spacing w:line="314" w:lineRule="auto"/>
        <w:rPr/>
      </w:pPr>
      <w:r/>
    </w:p>
    <w:p>
      <w:pPr>
        <w:pStyle w:val="BodyText"/>
        <w:spacing w:line="314" w:lineRule="auto"/>
        <w:rPr/>
      </w:pPr>
      <w:r/>
    </w:p>
    <w:p>
      <w:pPr>
        <w:pStyle w:val="BodyText"/>
        <w:spacing w:line="314" w:lineRule="auto"/>
        <w:rPr/>
      </w:pPr>
      <w:r/>
    </w:p>
    <w:p>
      <w:pPr>
        <w:ind w:left="12"/>
        <w:spacing w:before="156" w:line="179"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请求的可见性</w:t>
      </w:r>
    </w:p>
    <w:p>
      <w:pPr>
        <w:pStyle w:val="BodyText"/>
        <w:ind w:left="459" w:right="112" w:hanging="265"/>
        <w:spacing w:before="313"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GET</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由于参数在</w:t>
      </w:r>
      <w:r>
        <w:rPr>
          <w:rFonts w:ascii="Microsoft YaHei" w:hAnsi="Microsoft YaHei" w:eastAsia="Microsoft YaHei" w:cs="Microsoft YaHei"/>
          <w:sz w:val="24"/>
          <w:szCs w:val="24"/>
          <w:color w:val="262626"/>
          <w:spacing w:val="25"/>
          <w:w w:val="101"/>
        </w:rPr>
        <w:t xml:space="preserve"> </w:t>
      </w:r>
      <w:r>
        <w:rPr>
          <w:sz w:val="24"/>
          <w:szCs w:val="24"/>
          <w:color w:val="262626"/>
          <w:spacing w:val="-2"/>
        </w:rPr>
        <w:t>URL</w:t>
      </w:r>
      <w:r>
        <w:rPr>
          <w:sz w:val="24"/>
          <w:szCs w:val="24"/>
          <w:color w:val="262626"/>
          <w:spacing w:val="38"/>
        </w:rPr>
        <w:t xml:space="preserve"> </w:t>
      </w:r>
      <w:r>
        <w:rPr>
          <w:rFonts w:ascii="Microsoft YaHei" w:hAnsi="Microsoft YaHei" w:eastAsia="Microsoft YaHei" w:cs="Microsoft YaHei"/>
          <w:sz w:val="24"/>
          <w:szCs w:val="24"/>
          <w:color w:val="262626"/>
          <w:spacing w:val="-2"/>
        </w:rPr>
        <w:t>中公开，</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因此容易被</w:t>
      </w:r>
      <w:r>
        <w:rPr>
          <w:rFonts w:ascii="Microsoft YaHei" w:hAnsi="Microsoft YaHei" w:eastAsia="Microsoft YaHei" w:cs="Microsoft YaHei"/>
          <w:sz w:val="24"/>
          <w:szCs w:val="24"/>
          <w:color w:val="262626"/>
          <w:spacing w:val="-3"/>
        </w:rPr>
        <w:t>浏览器缓存或被查看</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。对于敏感信息，不建议使</w:t>
      </w:r>
      <w:r>
        <w:rPr>
          <w:rFonts w:ascii="Microsoft YaHei" w:hAnsi="Microsoft YaHei" w:eastAsia="Microsoft YaHei" w:cs="Microsoft YaHei"/>
          <w:sz w:val="24"/>
          <w:szCs w:val="24"/>
          <w:color w:val="262626"/>
          <w:spacing w:val="-8"/>
        </w:rPr>
        <w:t>用</w:t>
      </w:r>
      <w:r>
        <w:rPr>
          <w:rFonts w:ascii="Microsoft YaHei" w:hAnsi="Microsoft YaHei" w:eastAsia="Microsoft YaHei" w:cs="Microsoft YaHei"/>
          <w:sz w:val="24"/>
          <w:szCs w:val="24"/>
          <w:color w:val="262626"/>
          <w:spacing w:val="45"/>
        </w:rPr>
        <w:t xml:space="preserve"> </w:t>
      </w:r>
      <w:r>
        <w:rPr>
          <w:sz w:val="24"/>
          <w:szCs w:val="24"/>
          <w:color w:val="262626"/>
          <w:spacing w:val="-8"/>
        </w:rPr>
        <w:t>GET</w:t>
      </w:r>
      <w:r>
        <w:rPr>
          <w:sz w:val="24"/>
          <w:szCs w:val="24"/>
          <w:color w:val="262626"/>
          <w:spacing w:val="23"/>
        </w:rPr>
        <w:t xml:space="preserve"> </w:t>
      </w:r>
      <w:r>
        <w:rPr>
          <w:rFonts w:ascii="Microsoft YaHei" w:hAnsi="Microsoft YaHei" w:eastAsia="Microsoft YaHei" w:cs="Microsoft YaHei"/>
          <w:sz w:val="24"/>
          <w:szCs w:val="24"/>
          <w:color w:val="262626"/>
          <w:spacing w:val="-8"/>
        </w:rPr>
        <w:t>请求传输（</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8"/>
        </w:rPr>
        <w:t>如密码）</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8"/>
        </w:rPr>
        <w:t>。</w:t>
      </w:r>
    </w:p>
    <w:p>
      <w:pPr>
        <w:pStyle w:val="BodyText"/>
        <w:ind w:left="458" w:right="188" w:hanging="264"/>
        <w:spacing w:before="30"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POST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由于参数包含在请求体中，</w:t>
      </w:r>
      <w:r>
        <w:rPr>
          <w:rFonts w:ascii="Microsoft YaHei" w:hAnsi="Microsoft YaHei" w:eastAsia="Microsoft YaHei" w:cs="Microsoft YaHei"/>
          <w:sz w:val="24"/>
          <w:szCs w:val="24"/>
          <w:color w:val="262626"/>
          <w:spacing w:val="-2"/>
        </w:rPr>
        <w:t>不直接暴露在</w:t>
      </w:r>
      <w:r>
        <w:rPr>
          <w:rFonts w:ascii="Microsoft YaHei" w:hAnsi="Microsoft YaHei" w:eastAsia="Microsoft YaHei" w:cs="Microsoft YaHei"/>
          <w:sz w:val="24"/>
          <w:szCs w:val="24"/>
          <w:color w:val="262626"/>
          <w:spacing w:val="26"/>
        </w:rPr>
        <w:t xml:space="preserve"> </w:t>
      </w:r>
      <w:r>
        <w:rPr>
          <w:sz w:val="24"/>
          <w:szCs w:val="24"/>
          <w:color w:val="262626"/>
          <w:spacing w:val="-2"/>
        </w:rPr>
        <w:t>URL</w:t>
      </w:r>
      <w:r>
        <w:rPr>
          <w:sz w:val="24"/>
          <w:szCs w:val="24"/>
          <w:color w:val="262626"/>
          <w:spacing w:val="38"/>
          <w:w w:val="101"/>
        </w:rPr>
        <w:t xml:space="preserve"> </w:t>
      </w:r>
      <w:r>
        <w:rPr>
          <w:rFonts w:ascii="Microsoft YaHei" w:hAnsi="Microsoft YaHei" w:eastAsia="Microsoft YaHei" w:cs="Microsoft YaHei"/>
          <w:sz w:val="24"/>
          <w:szCs w:val="24"/>
          <w:color w:val="262626"/>
          <w:spacing w:val="-2"/>
        </w:rPr>
        <w:t>中，</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虽然仍然可以通过工具查看请求</w:t>
      </w:r>
      <w:r>
        <w:rPr>
          <w:rFonts w:ascii="Microsoft YaHei" w:hAnsi="Microsoft YaHei" w:eastAsia="Microsoft YaHei" w:cs="Microsoft YaHei"/>
          <w:sz w:val="24"/>
          <w:szCs w:val="24"/>
          <w:color w:val="262626"/>
          <w:spacing w:val="-5"/>
        </w:rPr>
        <w:t>体，但比</w:t>
      </w:r>
      <w:r>
        <w:rPr>
          <w:rFonts w:ascii="Microsoft YaHei" w:hAnsi="Microsoft YaHei" w:eastAsia="Microsoft YaHei" w:cs="Microsoft YaHei"/>
          <w:sz w:val="24"/>
          <w:szCs w:val="24"/>
          <w:color w:val="262626"/>
          <w:spacing w:val="41"/>
        </w:rPr>
        <w:t xml:space="preserve"> </w:t>
      </w:r>
      <w:r>
        <w:rPr>
          <w:sz w:val="24"/>
          <w:szCs w:val="24"/>
          <w:color w:val="262626"/>
          <w:spacing w:val="-5"/>
        </w:rPr>
        <w:t>GET</w:t>
      </w:r>
      <w:r>
        <w:rPr>
          <w:sz w:val="24"/>
          <w:szCs w:val="24"/>
          <w:color w:val="262626"/>
          <w:spacing w:val="23"/>
        </w:rPr>
        <w:t xml:space="preserve"> </w:t>
      </w:r>
      <w:r>
        <w:rPr>
          <w:rFonts w:ascii="Microsoft YaHei" w:hAnsi="Microsoft YaHei" w:eastAsia="Microsoft YaHei" w:cs="Microsoft YaHei"/>
          <w:sz w:val="24"/>
          <w:szCs w:val="24"/>
          <w:color w:val="262626"/>
          <w:spacing w:val="-5"/>
        </w:rPr>
        <w:t>请求更隐私。</w:t>
      </w:r>
    </w:p>
    <w:p>
      <w:pPr>
        <w:pStyle w:val="BodyText"/>
        <w:spacing w:line="275" w:lineRule="auto"/>
        <w:rPr/>
      </w:pPr>
      <w:r/>
    </w:p>
    <w:p>
      <w:pPr>
        <w:pStyle w:val="BodyText"/>
        <w:spacing w:line="276" w:lineRule="auto"/>
        <w:rPr/>
      </w:pPr>
      <w:r/>
    </w:p>
    <w:p>
      <w:pPr>
        <w:pStyle w:val="BodyText"/>
        <w:spacing w:line="276" w:lineRule="auto"/>
        <w:rPr/>
      </w:pPr>
      <w:r/>
    </w:p>
    <w:p>
      <w:pPr>
        <w:ind w:left="12"/>
        <w:spacing w:before="155" w:line="177"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数据长度</w:t>
      </w:r>
    </w:p>
    <w:p>
      <w:pPr>
        <w:pStyle w:val="BodyText"/>
        <w:ind w:left="459" w:right="116" w:hanging="265"/>
        <w:spacing w:before="321"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spacing w:val="-3"/>
        </w:rPr>
        <w:t>GET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由于参数在</w:t>
      </w:r>
      <w:r>
        <w:rPr>
          <w:rFonts w:ascii="Microsoft YaHei" w:hAnsi="Microsoft YaHei" w:eastAsia="Microsoft YaHei" w:cs="Microsoft YaHei"/>
          <w:sz w:val="24"/>
          <w:szCs w:val="24"/>
          <w:color w:val="262626"/>
          <w:spacing w:val="26"/>
        </w:rPr>
        <w:t xml:space="preserve"> </w:t>
      </w:r>
      <w:r>
        <w:rPr>
          <w:sz w:val="24"/>
          <w:szCs w:val="24"/>
          <w:color w:val="262626"/>
          <w:spacing w:val="-3"/>
        </w:rPr>
        <w:t>URL</w:t>
      </w:r>
      <w:r>
        <w:rPr>
          <w:sz w:val="24"/>
          <w:szCs w:val="24"/>
          <w:color w:val="262626"/>
          <w:spacing w:val="38"/>
        </w:rPr>
        <w:t xml:space="preserve"> </w:t>
      </w:r>
      <w:r>
        <w:rPr>
          <w:rFonts w:ascii="Microsoft YaHei" w:hAnsi="Microsoft YaHei" w:eastAsia="Microsoft YaHei" w:cs="Microsoft YaHei"/>
          <w:sz w:val="24"/>
          <w:szCs w:val="24"/>
          <w:color w:val="262626"/>
          <w:spacing w:val="-3"/>
        </w:rPr>
        <w:t>中传递，</w:t>
      </w:r>
      <w:r>
        <w:rPr>
          <w:sz w:val="24"/>
          <w:szCs w:val="24"/>
          <w:color w:val="262626"/>
          <w:spacing w:val="-3"/>
        </w:rPr>
        <w:t>GET</w:t>
      </w:r>
      <w:r>
        <w:rPr>
          <w:sz w:val="24"/>
          <w:szCs w:val="24"/>
          <w:color w:val="262626"/>
          <w:spacing w:val="23"/>
        </w:rPr>
        <w:t xml:space="preserve"> </w:t>
      </w:r>
      <w:r>
        <w:rPr>
          <w:rFonts w:ascii="Microsoft YaHei" w:hAnsi="Microsoft YaHei" w:eastAsia="Microsoft YaHei" w:cs="Microsoft YaHei"/>
          <w:sz w:val="24"/>
          <w:szCs w:val="24"/>
          <w:color w:val="262626"/>
          <w:spacing w:val="-3"/>
        </w:rPr>
        <w:t>请求的</w:t>
      </w:r>
      <w:r>
        <w:rPr>
          <w:rFonts w:ascii="Microsoft YaHei" w:hAnsi="Microsoft YaHei" w:eastAsia="Microsoft YaHei" w:cs="Microsoft YaHei"/>
          <w:sz w:val="24"/>
          <w:szCs w:val="24"/>
          <w:color w:val="262626"/>
          <w:spacing w:val="26"/>
        </w:rPr>
        <w:t xml:space="preserve"> </w:t>
      </w:r>
      <w:r>
        <w:rPr>
          <w:sz w:val="24"/>
          <w:szCs w:val="24"/>
          <w:color w:val="262626"/>
          <w:spacing w:val="-3"/>
        </w:rPr>
        <w:t>URL</w:t>
      </w:r>
      <w:r>
        <w:rPr>
          <w:sz w:val="24"/>
          <w:szCs w:val="24"/>
          <w:color w:val="262626"/>
          <w:spacing w:val="27"/>
          <w:w w:val="101"/>
        </w:rPr>
        <w:t xml:space="preserve"> </w:t>
      </w:r>
      <w:r>
        <w:rPr>
          <w:rFonts w:ascii="Microsoft YaHei" w:hAnsi="Microsoft YaHei" w:eastAsia="Microsoft YaHei" w:cs="Microsoft YaHei"/>
          <w:sz w:val="24"/>
          <w:szCs w:val="24"/>
          <w:color w:val="262626"/>
          <w:spacing w:val="-3"/>
        </w:rPr>
        <w:t>长度受到浏览器和服务器的限制（</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一般最</w:t>
      </w:r>
      <w:r>
        <w:rPr>
          <w:rFonts w:ascii="Microsoft YaHei" w:hAnsi="Microsoft YaHei" w:eastAsia="Microsoft YaHei" w:cs="Microsoft YaHei"/>
          <w:sz w:val="24"/>
          <w:szCs w:val="24"/>
          <w:color w:val="262626"/>
          <w:spacing w:val="-3"/>
        </w:rPr>
        <w:t>大长度为</w:t>
      </w:r>
      <w:r>
        <w:rPr>
          <w:rFonts w:ascii="Microsoft YaHei" w:hAnsi="Microsoft YaHei" w:eastAsia="Microsoft YaHei" w:cs="Microsoft YaHei"/>
          <w:sz w:val="24"/>
          <w:szCs w:val="24"/>
          <w:color w:val="262626"/>
          <w:spacing w:val="38"/>
        </w:rPr>
        <w:t xml:space="preserve"> </w:t>
      </w:r>
      <w:r>
        <w:rPr>
          <w:sz w:val="24"/>
          <w:szCs w:val="24"/>
          <w:color w:val="262626"/>
          <w:spacing w:val="-3"/>
        </w:rPr>
        <w:t>2048</w:t>
      </w:r>
      <w:r>
        <w:rPr>
          <w:sz w:val="24"/>
          <w:szCs w:val="24"/>
          <w:color w:val="262626"/>
          <w:spacing w:val="27"/>
        </w:rPr>
        <w:t xml:space="preserve"> </w:t>
      </w:r>
      <w:r>
        <w:rPr>
          <w:rFonts w:ascii="Microsoft YaHei" w:hAnsi="Microsoft YaHei" w:eastAsia="Microsoft YaHei" w:cs="Microsoft YaHei"/>
          <w:sz w:val="24"/>
          <w:szCs w:val="24"/>
          <w:color w:val="262626"/>
          <w:spacing w:val="-3"/>
        </w:rPr>
        <w:t>字符）</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3"/>
        </w:rPr>
        <w:t>。因此</w:t>
      </w:r>
      <w:r>
        <w:rPr>
          <w:rFonts w:ascii="Microsoft YaHei" w:hAnsi="Microsoft YaHei" w:eastAsia="Microsoft YaHei" w:cs="Microsoft YaHei"/>
          <w:sz w:val="24"/>
          <w:szCs w:val="24"/>
          <w:color w:val="262626"/>
          <w:spacing w:val="19"/>
        </w:rPr>
        <w:t xml:space="preserve"> </w:t>
      </w:r>
      <w:r>
        <w:rPr>
          <w:sz w:val="24"/>
          <w:szCs w:val="24"/>
          <w:color w:val="262626"/>
          <w:spacing w:val="-3"/>
        </w:rPr>
        <w:t>GET</w:t>
      </w:r>
      <w:r>
        <w:rPr>
          <w:sz w:val="24"/>
          <w:szCs w:val="24"/>
          <w:color w:val="262626"/>
          <w:spacing w:val="23"/>
        </w:rPr>
        <w:t xml:space="preserve"> </w:t>
      </w:r>
      <w:r>
        <w:rPr>
          <w:rFonts w:ascii="Microsoft YaHei" w:hAnsi="Microsoft YaHei" w:eastAsia="Microsoft YaHei" w:cs="Microsoft YaHei"/>
          <w:sz w:val="24"/>
          <w:szCs w:val="24"/>
          <w:color w:val="262626"/>
          <w:spacing w:val="-3"/>
        </w:rPr>
        <w:t>请求适合传输少量数据。</w:t>
      </w:r>
    </w:p>
    <w:p>
      <w:pPr>
        <w:pStyle w:val="BodyText"/>
        <w:ind w:left="462" w:right="103" w:hanging="268"/>
        <w:spacing w:before="21"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POST</w:t>
      </w:r>
      <w:r>
        <w:rPr>
          <w:rFonts w:ascii="Microsoft YaHei" w:hAnsi="Microsoft YaHei" w:eastAsia="Microsoft YaHei" w:cs="Microsoft YaHei"/>
          <w:sz w:val="24"/>
          <w:szCs w:val="24"/>
          <w:color w:val="262626"/>
          <w:spacing w:val="-1"/>
        </w:rPr>
        <w:t>：没有固定的长度限制，理论上可以传输大量数据，</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因此适合传输较大的数据（</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如文件</w:t>
      </w:r>
      <w:r>
        <w:rPr>
          <w:rFonts w:ascii="Microsoft YaHei" w:hAnsi="Microsoft YaHei" w:eastAsia="Microsoft YaHei" w:cs="Microsoft YaHei"/>
          <w:sz w:val="24"/>
          <w:szCs w:val="24"/>
          <w:color w:val="262626"/>
          <w:spacing w:val="-6"/>
        </w:rPr>
        <w:t>上传</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6"/>
        </w:rPr>
        <w:t>、表单数据等）</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6"/>
        </w:rPr>
        <w:t>。</w:t>
      </w:r>
    </w:p>
    <w:p>
      <w:pPr>
        <w:spacing w:line="245" w:lineRule="auto"/>
        <w:sectPr>
          <w:headerReference w:type="default" r:id="rId887"/>
          <w:footerReference w:type="default" r:id="rId888"/>
          <w:pgSz w:w="12240" w:h="15840"/>
          <w:pgMar w:top="2166" w:right="960" w:bottom="440" w:left="960" w:header="1244" w:footer="175" w:gutter="0"/>
        </w:sectPr>
        <w:rPr>
          <w:rFonts w:ascii="Microsoft YaHei" w:hAnsi="Microsoft YaHei" w:eastAsia="Microsoft YaHei" w:cs="Microsoft YaHei"/>
          <w:sz w:val="24"/>
          <w:szCs w:val="24"/>
        </w:rPr>
      </w:pPr>
    </w:p>
    <w:p>
      <w:pPr>
        <w:ind w:left="5"/>
        <w:spacing w:before="394"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6"/>
        </w:rPr>
        <w:t>幂等性</w:t>
      </w:r>
    </w:p>
    <w:p>
      <w:pPr>
        <w:pStyle w:val="BodyText"/>
        <w:ind w:left="449" w:right="177" w:hanging="265"/>
        <w:spacing w:before="318"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GET</w:t>
      </w:r>
      <w:r>
        <w:rPr>
          <w:rFonts w:ascii="Microsoft YaHei" w:hAnsi="Microsoft YaHei" w:eastAsia="Microsoft YaHei" w:cs="Microsoft YaHei"/>
          <w:sz w:val="24"/>
          <w:szCs w:val="24"/>
          <w:color w:val="262626"/>
          <w:spacing w:val="-2"/>
        </w:rPr>
        <w:t>：</w:t>
      </w:r>
      <w:r>
        <w:rPr>
          <w:sz w:val="24"/>
          <w:szCs w:val="24"/>
          <w:color w:val="262626"/>
          <w:spacing w:val="-2"/>
        </w:rPr>
        <w:t>GET</w:t>
      </w:r>
      <w:r>
        <w:rPr>
          <w:sz w:val="24"/>
          <w:szCs w:val="24"/>
          <w:color w:val="262626"/>
          <w:spacing w:val="42"/>
        </w:rPr>
        <w:t xml:space="preserve"> </w:t>
      </w:r>
      <w:r>
        <w:rPr>
          <w:rFonts w:ascii="Microsoft YaHei" w:hAnsi="Microsoft YaHei" w:eastAsia="Microsoft YaHei" w:cs="Microsoft YaHei"/>
          <w:sz w:val="24"/>
          <w:szCs w:val="24"/>
          <w:color w:val="262626"/>
          <w:spacing w:val="-2"/>
        </w:rPr>
        <w:t>请求是</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幂等的，</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这意味着多次执行相同的</w:t>
      </w:r>
      <w:r>
        <w:rPr>
          <w:rFonts w:ascii="Microsoft YaHei" w:hAnsi="Microsoft YaHei" w:eastAsia="Microsoft YaHei" w:cs="Microsoft YaHei"/>
          <w:sz w:val="24"/>
          <w:szCs w:val="24"/>
          <w:color w:val="262626"/>
          <w:spacing w:val="19"/>
        </w:rPr>
        <w:t xml:space="preserve"> </w:t>
      </w:r>
      <w:r>
        <w:rPr>
          <w:sz w:val="24"/>
          <w:szCs w:val="24"/>
          <w:color w:val="262626"/>
          <w:spacing w:val="-2"/>
        </w:rPr>
        <w:t>GET</w:t>
      </w:r>
      <w:r>
        <w:rPr>
          <w:sz w:val="24"/>
          <w:szCs w:val="24"/>
          <w:color w:val="262626"/>
          <w:spacing w:val="23"/>
        </w:rPr>
        <w:t xml:space="preserve"> </w:t>
      </w:r>
      <w:r>
        <w:rPr>
          <w:rFonts w:ascii="Microsoft YaHei" w:hAnsi="Microsoft YaHei" w:eastAsia="Microsoft YaHei" w:cs="Microsoft YaHei"/>
          <w:sz w:val="24"/>
          <w:szCs w:val="24"/>
          <w:color w:val="262626"/>
          <w:spacing w:val="-2"/>
        </w:rPr>
        <w:t>请求应该产生相同的结果，且不</w:t>
      </w:r>
      <w:r>
        <w:rPr>
          <w:rFonts w:ascii="Microsoft YaHei" w:hAnsi="Microsoft YaHei" w:eastAsia="Microsoft YaHei" w:cs="Microsoft YaHei"/>
          <w:sz w:val="24"/>
          <w:szCs w:val="24"/>
          <w:color w:val="262626"/>
          <w:spacing w:val="-2"/>
        </w:rPr>
        <w:t>对服务器的资源状态造成改变</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w:t>
      </w:r>
      <w:r>
        <w:rPr>
          <w:sz w:val="24"/>
          <w:szCs w:val="24"/>
          <w:color w:val="262626"/>
          <w:spacing w:val="-2"/>
        </w:rPr>
        <w:t>GET</w:t>
      </w:r>
      <w:r>
        <w:rPr>
          <w:sz w:val="24"/>
          <w:szCs w:val="24"/>
          <w:color w:val="262626"/>
          <w:spacing w:val="23"/>
        </w:rPr>
        <w:t xml:space="preserve"> </w:t>
      </w:r>
      <w:r>
        <w:rPr>
          <w:rFonts w:ascii="Microsoft YaHei" w:hAnsi="Microsoft YaHei" w:eastAsia="Microsoft YaHei" w:cs="Microsoft YaHei"/>
          <w:sz w:val="24"/>
          <w:szCs w:val="24"/>
          <w:color w:val="262626"/>
          <w:spacing w:val="-2"/>
        </w:rPr>
        <w:t>请求</w:t>
      </w:r>
      <w:r>
        <w:rPr>
          <w:rFonts w:ascii="Microsoft YaHei" w:hAnsi="Microsoft YaHei" w:eastAsia="Microsoft YaHei" w:cs="Microsoft YaHei"/>
          <w:sz w:val="24"/>
          <w:szCs w:val="24"/>
          <w:color w:val="262626"/>
          <w:spacing w:val="-3"/>
        </w:rPr>
        <w:t>应该只用于获取数据，不应有副作用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3"/>
        </w:rPr>
        <w:t>。</w:t>
      </w:r>
    </w:p>
    <w:p>
      <w:pPr>
        <w:pStyle w:val="BodyText"/>
        <w:ind w:left="450" w:right="167" w:hanging="266"/>
        <w:spacing w:before="25"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POST</w:t>
      </w:r>
      <w:r>
        <w:rPr>
          <w:rFonts w:ascii="Microsoft YaHei" w:hAnsi="Microsoft YaHei" w:eastAsia="Microsoft YaHei" w:cs="Microsoft YaHei"/>
          <w:sz w:val="24"/>
          <w:szCs w:val="24"/>
          <w:color w:val="262626"/>
          <w:spacing w:val="-1"/>
        </w:rPr>
        <w:t>：</w:t>
      </w:r>
      <w:r>
        <w:rPr>
          <w:sz w:val="24"/>
          <w:szCs w:val="24"/>
          <w:color w:val="262626"/>
          <w:spacing w:val="-1"/>
        </w:rPr>
        <w:t>POST</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请求是</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非幂等的，</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w:t>
      </w:r>
      <w:r>
        <w:rPr>
          <w:rFonts w:ascii="Microsoft YaHei" w:hAnsi="Microsoft YaHei" w:eastAsia="Microsoft YaHei" w:cs="Microsoft YaHei"/>
          <w:sz w:val="24"/>
          <w:szCs w:val="24"/>
          <w:color w:val="262626"/>
          <w:spacing w:val="-2"/>
        </w:rPr>
        <w:t>意味着执行多次相同的</w:t>
      </w:r>
      <w:r>
        <w:rPr>
          <w:rFonts w:ascii="Microsoft YaHei" w:hAnsi="Microsoft YaHei" w:eastAsia="Microsoft YaHei" w:cs="Microsoft YaHei"/>
          <w:sz w:val="24"/>
          <w:szCs w:val="24"/>
          <w:color w:val="262626"/>
          <w:spacing w:val="26"/>
        </w:rPr>
        <w:t xml:space="preserve"> </w:t>
      </w:r>
      <w:r>
        <w:rPr>
          <w:sz w:val="24"/>
          <w:szCs w:val="24"/>
          <w:color w:val="262626"/>
          <w:spacing w:val="-2"/>
        </w:rPr>
        <w:t>POST</w:t>
      </w:r>
      <w:r>
        <w:rPr>
          <w:sz w:val="24"/>
          <w:szCs w:val="24"/>
          <w:color w:val="262626"/>
          <w:spacing w:val="23"/>
        </w:rPr>
        <w:t xml:space="preserve"> </w:t>
      </w:r>
      <w:r>
        <w:rPr>
          <w:rFonts w:ascii="Microsoft YaHei" w:hAnsi="Microsoft YaHei" w:eastAsia="Microsoft YaHei" w:cs="Microsoft YaHei"/>
          <w:sz w:val="24"/>
          <w:szCs w:val="24"/>
          <w:color w:val="262626"/>
          <w:spacing w:val="-2"/>
        </w:rPr>
        <w:t>请求可能会产生不同的结</w:t>
      </w:r>
      <w:r>
        <w:rPr>
          <w:rFonts w:ascii="Microsoft YaHei" w:hAnsi="Microsoft YaHei" w:eastAsia="Microsoft YaHei" w:cs="Microsoft YaHei"/>
          <w:sz w:val="24"/>
          <w:szCs w:val="24"/>
          <w:color w:val="262626"/>
          <w:spacing w:val="-3"/>
        </w:rPr>
        <w:t>果，</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通常用于创建或更新资源</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w:t>
      </w:r>
      <w:r>
        <w:rPr>
          <w:sz w:val="24"/>
          <w:szCs w:val="24"/>
          <w:color w:val="262626"/>
          <w:spacing w:val="-3"/>
        </w:rPr>
        <w:t>POST</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请求可能改变服务器的状态或数据。</w:t>
      </w:r>
    </w:p>
    <w:p>
      <w:pPr>
        <w:pStyle w:val="BodyText"/>
        <w:spacing w:line="276" w:lineRule="auto"/>
        <w:rPr/>
      </w:pPr>
      <w:r/>
    </w:p>
    <w:p>
      <w:pPr>
        <w:pStyle w:val="BodyText"/>
        <w:spacing w:line="276" w:lineRule="auto"/>
        <w:rPr/>
      </w:pPr>
      <w:r/>
    </w:p>
    <w:p>
      <w:pPr>
        <w:pStyle w:val="BodyText"/>
        <w:spacing w:line="277" w:lineRule="auto"/>
        <w:rPr/>
      </w:pPr>
      <w:r/>
    </w:p>
    <w:p>
      <w:pPr>
        <w:ind w:left="2"/>
        <w:spacing w:before="155"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7"/>
        </w:rPr>
        <w:t>缓存</w:t>
      </w:r>
    </w:p>
    <w:p>
      <w:pPr>
        <w:pStyle w:val="BodyText"/>
        <w:ind w:left="451" w:right="12" w:hanging="267"/>
        <w:spacing w:before="318"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GET</w:t>
      </w:r>
      <w:r>
        <w:rPr>
          <w:rFonts w:ascii="Microsoft YaHei" w:hAnsi="Microsoft YaHei" w:eastAsia="Microsoft YaHei" w:cs="Microsoft YaHei"/>
          <w:sz w:val="24"/>
          <w:szCs w:val="24"/>
          <w:color w:val="262626"/>
          <w:spacing w:val="-1"/>
        </w:rPr>
        <w:t>：</w:t>
      </w:r>
      <w:r>
        <w:rPr>
          <w:sz w:val="24"/>
          <w:szCs w:val="24"/>
          <w:color w:val="262626"/>
          <w:spacing w:val="-1"/>
        </w:rPr>
        <w:t>GET</w:t>
      </w:r>
      <w:r>
        <w:rPr>
          <w:sz w:val="24"/>
          <w:szCs w:val="24"/>
          <w:color w:val="262626"/>
          <w:spacing w:val="23"/>
        </w:rPr>
        <w:t xml:space="preserve"> </w:t>
      </w:r>
      <w:r>
        <w:rPr>
          <w:rFonts w:ascii="Microsoft YaHei" w:hAnsi="Microsoft YaHei" w:eastAsia="Microsoft YaHei" w:cs="Microsoft YaHei"/>
          <w:sz w:val="24"/>
          <w:szCs w:val="24"/>
          <w:color w:val="262626"/>
          <w:spacing w:val="-1"/>
        </w:rPr>
        <w:t>请求通常是可缓存</w:t>
      </w:r>
      <w:r>
        <w:rPr>
          <w:rFonts w:ascii="Microsoft YaHei" w:hAnsi="Microsoft YaHei" w:eastAsia="Microsoft YaHei" w:cs="Microsoft YaHei"/>
          <w:sz w:val="24"/>
          <w:szCs w:val="24"/>
          <w:color w:val="262626"/>
          <w:spacing w:val="-2"/>
        </w:rPr>
        <w:t>的，特别是当它们的</w:t>
      </w:r>
      <w:r>
        <w:rPr>
          <w:rFonts w:ascii="Microsoft YaHei" w:hAnsi="Microsoft YaHei" w:eastAsia="Microsoft YaHei" w:cs="Microsoft YaHei"/>
          <w:sz w:val="24"/>
          <w:szCs w:val="24"/>
          <w:color w:val="262626"/>
          <w:spacing w:val="26"/>
        </w:rPr>
        <w:t xml:space="preserve"> </w:t>
      </w:r>
      <w:r>
        <w:rPr>
          <w:sz w:val="24"/>
          <w:szCs w:val="24"/>
          <w:color w:val="262626"/>
          <w:spacing w:val="-2"/>
        </w:rPr>
        <w:t>URL</w:t>
      </w:r>
      <w:r>
        <w:rPr>
          <w:sz w:val="24"/>
          <w:szCs w:val="24"/>
          <w:color w:val="262626"/>
          <w:spacing w:val="25"/>
        </w:rPr>
        <w:t xml:space="preserve"> </w:t>
      </w:r>
      <w:r>
        <w:rPr>
          <w:rFonts w:ascii="Microsoft YaHei" w:hAnsi="Microsoft YaHei" w:eastAsia="Microsoft YaHei" w:cs="Microsoft YaHei"/>
          <w:sz w:val="24"/>
          <w:szCs w:val="24"/>
          <w:color w:val="262626"/>
          <w:spacing w:val="-2"/>
        </w:rPr>
        <w:t>完全相同时，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可以被浏览器缓存，</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避</w:t>
      </w:r>
      <w:r>
        <w:rPr>
          <w:rFonts w:ascii="Microsoft YaHei" w:hAnsi="Microsoft YaHei" w:eastAsia="Microsoft YaHei" w:cs="Microsoft YaHei"/>
          <w:sz w:val="24"/>
          <w:szCs w:val="24"/>
          <w:color w:val="262626"/>
          <w:spacing w:val="-2"/>
        </w:rPr>
        <w:t>免重复请求。</w:t>
      </w:r>
    </w:p>
    <w:p>
      <w:pPr>
        <w:pStyle w:val="BodyText"/>
        <w:ind w:left="449" w:right="325" w:hanging="265"/>
        <w:spacing w:before="38"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POST</w:t>
      </w:r>
      <w:r>
        <w:rPr>
          <w:rFonts w:ascii="Microsoft YaHei" w:hAnsi="Microsoft YaHei" w:eastAsia="Microsoft YaHei" w:cs="Microsoft YaHei"/>
          <w:sz w:val="24"/>
          <w:szCs w:val="24"/>
          <w:color w:val="262626"/>
          <w:spacing w:val="-1"/>
        </w:rPr>
        <w:t>：</w:t>
      </w:r>
      <w:r>
        <w:rPr>
          <w:sz w:val="24"/>
          <w:szCs w:val="24"/>
          <w:color w:val="262626"/>
          <w:spacing w:val="-1"/>
        </w:rPr>
        <w:t>POST</w:t>
      </w:r>
      <w:r>
        <w:rPr>
          <w:sz w:val="24"/>
          <w:szCs w:val="24"/>
          <w:color w:val="262626"/>
          <w:spacing w:val="40"/>
          <w:w w:val="101"/>
        </w:rPr>
        <w:t xml:space="preserve"> </w:t>
      </w:r>
      <w:r>
        <w:rPr>
          <w:rFonts w:ascii="Microsoft YaHei" w:hAnsi="Microsoft YaHei" w:eastAsia="Microsoft YaHei" w:cs="Microsoft YaHei"/>
          <w:sz w:val="24"/>
          <w:szCs w:val="24"/>
          <w:color w:val="262626"/>
          <w:spacing w:val="-1"/>
        </w:rPr>
        <w:t>请求通常不会被缓存，</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因为它通常会改变服务器的状态（例如提交表单或数</w:t>
      </w:r>
      <w:r>
        <w:rPr>
          <w:rFonts w:ascii="Microsoft YaHei" w:hAnsi="Microsoft YaHei" w:eastAsia="Microsoft YaHei" w:cs="Microsoft YaHei"/>
          <w:sz w:val="24"/>
          <w:szCs w:val="24"/>
          <w:color w:val="262626"/>
          <w:spacing w:val="-8"/>
        </w:rPr>
        <w:t>据）</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8"/>
        </w:rPr>
        <w:t>。</w:t>
      </w:r>
    </w:p>
    <w:p>
      <w:pPr>
        <w:pStyle w:val="BodyText"/>
        <w:spacing w:line="273" w:lineRule="auto"/>
        <w:rPr/>
      </w:pPr>
      <w:r/>
    </w:p>
    <w:p>
      <w:pPr>
        <w:pStyle w:val="BodyText"/>
        <w:spacing w:line="274" w:lineRule="auto"/>
        <w:rPr/>
      </w:pPr>
      <w:r/>
    </w:p>
    <w:p>
      <w:pPr>
        <w:pStyle w:val="BodyText"/>
        <w:spacing w:line="274" w:lineRule="auto"/>
        <w:rPr/>
      </w:pPr>
      <w:r/>
    </w:p>
    <w:p>
      <w:pPr>
        <w:spacing w:before="154" w:line="177"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使用场景</w:t>
      </w:r>
    </w:p>
    <w:p>
      <w:pPr>
        <w:pStyle w:val="BodyText"/>
        <w:ind w:right="8"/>
        <w:spacing w:before="319"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GET</w:t>
      </w:r>
      <w:r>
        <w:rPr>
          <w:rFonts w:ascii="Microsoft YaHei" w:hAnsi="Microsoft YaHei" w:eastAsia="Microsoft YaHei" w:cs="Microsoft YaHei"/>
          <w:sz w:val="24"/>
          <w:szCs w:val="24"/>
          <w:color w:val="262626"/>
          <w:spacing w:val="-1"/>
        </w:rPr>
        <w:t>：适用于获取资源</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、查询信息</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、进行简单的检</w:t>
      </w:r>
      <w:r>
        <w:rPr>
          <w:rFonts w:ascii="Microsoft YaHei" w:hAnsi="Microsoft YaHei" w:eastAsia="Microsoft YaHei" w:cs="Microsoft YaHei"/>
          <w:sz w:val="24"/>
          <w:szCs w:val="24"/>
          <w:color w:val="262626"/>
          <w:spacing w:val="-2"/>
        </w:rPr>
        <w:t>索等</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。常用于浏览器中打开页面时的请求。</w:t>
      </w:r>
    </w:p>
    <w:p>
      <w:pPr>
        <w:pStyle w:val="BodyText"/>
        <w:ind w:left="452" w:right="84" w:hanging="268"/>
        <w:spacing w:before="148"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POST</w:t>
      </w:r>
      <w:r>
        <w:rPr>
          <w:rFonts w:ascii="Microsoft YaHei" w:hAnsi="Microsoft YaHei" w:eastAsia="Microsoft YaHei" w:cs="Microsoft YaHei"/>
          <w:sz w:val="24"/>
          <w:szCs w:val="24"/>
          <w:color w:val="262626"/>
          <w:spacing w:val="-2"/>
        </w:rPr>
        <w:t>：适用于提交数据</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、创建资源</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、上传文件</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、提交表单数据等</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。通常用于用户提交的表单</w:t>
      </w:r>
      <w:r>
        <w:rPr>
          <w:rFonts w:ascii="Microsoft YaHei" w:hAnsi="Microsoft YaHei" w:eastAsia="Microsoft YaHei" w:cs="Microsoft YaHei"/>
          <w:sz w:val="24"/>
          <w:szCs w:val="24"/>
          <w:color w:val="262626"/>
          <w:spacing w:val="-1"/>
        </w:rPr>
        <w:t>或需要改变服务器状态的操作。</w:t>
      </w:r>
    </w:p>
    <w:p>
      <w:pPr>
        <w:pStyle w:val="BodyText"/>
        <w:spacing w:line="280" w:lineRule="auto"/>
        <w:rPr/>
      </w:pPr>
      <w:r/>
    </w:p>
    <w:p>
      <w:pPr>
        <w:pStyle w:val="BodyText"/>
        <w:spacing w:line="281" w:lineRule="auto"/>
        <w:rPr/>
      </w:pPr>
      <w:r/>
    </w:p>
    <w:p>
      <w:pPr>
        <w:pStyle w:val="BodyText"/>
        <w:spacing w:line="281" w:lineRule="auto"/>
        <w:rPr/>
      </w:pPr>
      <w:r/>
    </w:p>
    <w:p>
      <w:pPr>
        <w:ind w:left="9"/>
        <w:spacing w:before="155"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7"/>
        </w:rPr>
        <w:t>安全性</w:t>
      </w:r>
    </w:p>
    <w:p>
      <w:pPr>
        <w:pStyle w:val="BodyText"/>
        <w:ind w:left="184"/>
        <w:spacing w:before="31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GET</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由于参数显示在</w:t>
      </w:r>
      <w:r>
        <w:rPr>
          <w:rFonts w:ascii="Microsoft YaHei" w:hAnsi="Microsoft YaHei" w:eastAsia="Microsoft YaHei" w:cs="Microsoft YaHei"/>
          <w:sz w:val="24"/>
          <w:szCs w:val="24"/>
          <w:color w:val="262626"/>
          <w:spacing w:val="26"/>
        </w:rPr>
        <w:t xml:space="preserve"> </w:t>
      </w:r>
      <w:r>
        <w:rPr>
          <w:sz w:val="24"/>
          <w:szCs w:val="24"/>
          <w:color w:val="262626"/>
          <w:spacing w:val="-2"/>
        </w:rPr>
        <w:t>URL</w:t>
      </w:r>
      <w:r>
        <w:rPr>
          <w:sz w:val="24"/>
          <w:szCs w:val="24"/>
          <w:color w:val="262626"/>
          <w:spacing w:val="38"/>
          <w:w w:val="101"/>
        </w:rPr>
        <w:t xml:space="preserve"> </w:t>
      </w:r>
      <w:r>
        <w:rPr>
          <w:rFonts w:ascii="Microsoft YaHei" w:hAnsi="Microsoft YaHei" w:eastAsia="Microsoft YaHei" w:cs="Microsoft YaHei"/>
          <w:sz w:val="24"/>
          <w:szCs w:val="24"/>
          <w:color w:val="262626"/>
          <w:spacing w:val="-3"/>
        </w:rPr>
        <w:t>中，所以不适合传递敏感信息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。比如密码</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、信用卡号等。</w:t>
      </w:r>
    </w:p>
    <w:p>
      <w:pPr>
        <w:pStyle w:val="BodyText"/>
        <w:ind w:left="460" w:right="91" w:hanging="276"/>
        <w:spacing w:before="149"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POST</w:t>
      </w:r>
      <w:r>
        <w:rPr>
          <w:rFonts w:ascii="Microsoft YaHei" w:hAnsi="Microsoft YaHei" w:eastAsia="Microsoft YaHei" w:cs="Microsoft YaHei"/>
          <w:sz w:val="24"/>
          <w:szCs w:val="24"/>
          <w:color w:val="262626"/>
          <w:spacing w:val="-2"/>
        </w:rPr>
        <w:t>：虽然</w:t>
      </w:r>
      <w:r>
        <w:rPr>
          <w:rFonts w:ascii="Microsoft YaHei" w:hAnsi="Microsoft YaHei" w:eastAsia="Microsoft YaHei" w:cs="Microsoft YaHei"/>
          <w:sz w:val="24"/>
          <w:szCs w:val="24"/>
          <w:color w:val="262626"/>
          <w:spacing w:val="39"/>
        </w:rPr>
        <w:t xml:space="preserve"> </w:t>
      </w:r>
      <w:r>
        <w:rPr>
          <w:sz w:val="24"/>
          <w:szCs w:val="24"/>
          <w:color w:val="262626"/>
          <w:spacing w:val="-2"/>
        </w:rPr>
        <w:t>POST</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请求的参数不显示在</w:t>
      </w:r>
      <w:r>
        <w:rPr>
          <w:rFonts w:ascii="Microsoft YaHei" w:hAnsi="Microsoft YaHei" w:eastAsia="Microsoft YaHei" w:cs="Microsoft YaHei"/>
          <w:sz w:val="24"/>
          <w:szCs w:val="24"/>
          <w:color w:val="262626"/>
          <w:spacing w:val="26"/>
        </w:rPr>
        <w:t xml:space="preserve"> </w:t>
      </w:r>
      <w:r>
        <w:rPr>
          <w:sz w:val="24"/>
          <w:szCs w:val="24"/>
          <w:color w:val="262626"/>
          <w:spacing w:val="-2"/>
        </w:rPr>
        <w:t>URL</w:t>
      </w:r>
      <w:r>
        <w:rPr>
          <w:sz w:val="24"/>
          <w:szCs w:val="24"/>
          <w:color w:val="262626"/>
          <w:spacing w:val="38"/>
        </w:rPr>
        <w:t xml:space="preserve"> </w:t>
      </w:r>
      <w:r>
        <w:rPr>
          <w:rFonts w:ascii="Microsoft YaHei" w:hAnsi="Microsoft YaHei" w:eastAsia="Microsoft YaHei" w:cs="Microsoft YaHei"/>
          <w:sz w:val="24"/>
          <w:szCs w:val="24"/>
          <w:color w:val="262626"/>
          <w:spacing w:val="-2"/>
        </w:rPr>
        <w:t>中，</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能够较好地隐藏数据，但数据本身仍然是</w:t>
      </w:r>
      <w:r>
        <w:rPr>
          <w:rFonts w:ascii="Microsoft YaHei" w:hAnsi="Microsoft YaHei" w:eastAsia="Microsoft YaHei" w:cs="Microsoft YaHei"/>
          <w:sz w:val="24"/>
          <w:szCs w:val="24"/>
          <w:color w:val="262626"/>
          <w:spacing w:val="-4"/>
        </w:rPr>
        <w:t>明文的，</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4"/>
        </w:rPr>
        <w:t>除非使用</w:t>
      </w:r>
      <w:r>
        <w:rPr>
          <w:rFonts w:ascii="Microsoft YaHei" w:hAnsi="Microsoft YaHei" w:eastAsia="Microsoft YaHei" w:cs="Microsoft YaHei"/>
          <w:sz w:val="24"/>
          <w:szCs w:val="24"/>
          <w:color w:val="262626"/>
          <w:spacing w:val="53"/>
        </w:rPr>
        <w:t xml:space="preserve"> </w:t>
      </w:r>
      <w:hyperlink w:history="true" r:id="rId834">
        <w:r>
          <w:rPr>
            <w:sz w:val="24"/>
            <w:szCs w:val="24"/>
            <w:color w:val="262626"/>
            <w:spacing w:val="-4"/>
          </w:rPr>
          <w:t>HTTPS</w:t>
        </w:r>
      </w:hyperlink>
      <w:r>
        <w:rPr>
          <w:sz w:val="24"/>
          <w:szCs w:val="24"/>
          <w:color w:val="262626"/>
          <w:spacing w:val="22"/>
          <w:w w:val="101"/>
        </w:rPr>
        <w:t xml:space="preserve"> </w:t>
      </w:r>
      <w:r>
        <w:rPr>
          <w:rFonts w:ascii="Microsoft YaHei" w:hAnsi="Microsoft YaHei" w:eastAsia="Microsoft YaHei" w:cs="Microsoft YaHei"/>
          <w:sz w:val="24"/>
          <w:szCs w:val="24"/>
          <w:color w:val="262626"/>
          <w:spacing w:val="-4"/>
        </w:rPr>
        <w:t>协议加密通信。</w:t>
      </w:r>
      <w:r>
        <w:rPr>
          <w:sz w:val="24"/>
          <w:szCs w:val="24"/>
          <w:color w:val="262626"/>
          <w:spacing w:val="-4"/>
        </w:rPr>
        <w:t>POST</w:t>
      </w:r>
      <w:r>
        <w:rPr>
          <w:sz w:val="24"/>
          <w:szCs w:val="24"/>
          <w:color w:val="262626"/>
          <w:spacing w:val="23"/>
        </w:rPr>
        <w:t xml:space="preserve"> </w:t>
      </w:r>
      <w:r>
        <w:rPr>
          <w:rFonts w:ascii="Microsoft YaHei" w:hAnsi="Microsoft YaHei" w:eastAsia="Microsoft YaHei" w:cs="Microsoft YaHei"/>
          <w:sz w:val="24"/>
          <w:szCs w:val="24"/>
          <w:color w:val="262626"/>
          <w:spacing w:val="-4"/>
        </w:rPr>
        <w:t>请求并不等于加密通信。</w:t>
      </w:r>
    </w:p>
    <w:p>
      <w:pPr>
        <w:pStyle w:val="BodyText"/>
        <w:spacing w:line="276" w:lineRule="auto"/>
        <w:rPr/>
      </w:pPr>
      <w:r/>
    </w:p>
    <w:p>
      <w:pPr>
        <w:pStyle w:val="BodyText"/>
        <w:spacing w:line="276" w:lineRule="auto"/>
        <w:rPr/>
      </w:pPr>
      <w:r/>
    </w:p>
    <w:p>
      <w:pPr>
        <w:pStyle w:val="BodyText"/>
        <w:spacing w:line="276" w:lineRule="auto"/>
        <w:rPr/>
      </w:pPr>
      <w:r/>
    </w:p>
    <w:p>
      <w:pPr>
        <w:ind w:left="8"/>
        <w:spacing w:before="155" w:line="179"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5"/>
        </w:rPr>
        <w:t>可重复性</w:t>
      </w:r>
    </w:p>
    <w:p>
      <w:pPr>
        <w:pStyle w:val="BodyText"/>
        <w:ind w:left="184"/>
        <w:spacing w:before="308"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GET</w:t>
      </w:r>
      <w:r>
        <w:rPr>
          <w:rFonts w:ascii="Microsoft YaHei" w:hAnsi="Microsoft YaHei" w:eastAsia="Microsoft YaHei" w:cs="Microsoft YaHei"/>
          <w:sz w:val="24"/>
          <w:szCs w:val="24"/>
          <w:color w:val="262626"/>
          <w:spacing w:val="-1"/>
        </w:rPr>
        <w:t>：</w:t>
      </w:r>
      <w:r>
        <w:rPr>
          <w:sz w:val="24"/>
          <w:szCs w:val="24"/>
          <w:color w:val="262626"/>
          <w:spacing w:val="-1"/>
        </w:rPr>
        <w:t>GET</w:t>
      </w:r>
      <w:r>
        <w:rPr>
          <w:sz w:val="24"/>
          <w:szCs w:val="24"/>
          <w:color w:val="262626"/>
          <w:spacing w:val="24"/>
        </w:rPr>
        <w:t xml:space="preserve"> </w:t>
      </w:r>
      <w:r>
        <w:rPr>
          <w:rFonts w:ascii="Microsoft YaHei" w:hAnsi="Microsoft YaHei" w:eastAsia="Microsoft YaHei" w:cs="Microsoft YaHei"/>
          <w:sz w:val="24"/>
          <w:szCs w:val="24"/>
          <w:color w:val="262626"/>
          <w:spacing w:val="-1"/>
        </w:rPr>
        <w:t>请求可以通过浏览器的刷新按钮（</w:t>
      </w:r>
      <w:r>
        <w:rPr>
          <w:rFonts w:ascii="Microsoft YaHei" w:hAnsi="Microsoft YaHei" w:eastAsia="Microsoft YaHei" w:cs="Microsoft YaHei"/>
          <w:sz w:val="24"/>
          <w:szCs w:val="24"/>
          <w:color w:val="262626"/>
          <w:spacing w:val="-36"/>
        </w:rPr>
        <w:t xml:space="preserve"> </w:t>
      </w:r>
      <w:r>
        <w:rPr>
          <w:sz w:val="24"/>
          <w:szCs w:val="24"/>
          <w:color w:val="262626"/>
          <w:spacing w:val="-1"/>
        </w:rPr>
        <w:t>F5</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或书签进行重复调用</w:t>
      </w:r>
      <w:r>
        <w:rPr>
          <w:rFonts w:ascii="Microsoft YaHei" w:hAnsi="Microsoft YaHei" w:eastAsia="Microsoft YaHei" w:cs="Microsoft YaHei"/>
          <w:sz w:val="24"/>
          <w:szCs w:val="24"/>
          <w:color w:val="262626"/>
          <w:spacing w:val="-2"/>
        </w:rPr>
        <w:t>，且不会对数据产生</w:t>
      </w:r>
    </w:p>
    <w:p>
      <w:pPr>
        <w:spacing w:line="191" w:lineRule="auto"/>
        <w:sectPr>
          <w:headerReference w:type="default" r:id="rId20"/>
          <w:footerReference w:type="default" r:id="rId890"/>
          <w:pgSz w:w="12240" w:h="15840"/>
          <w:pgMar w:top="400" w:right="978" w:bottom="385" w:left="969" w:header="0" w:footer="197" w:gutter="0"/>
        </w:sectPr>
        <w:rPr>
          <w:rFonts w:ascii="Microsoft YaHei" w:hAnsi="Microsoft YaHei" w:eastAsia="Microsoft YaHei" w:cs="Microsoft YaHei"/>
          <w:sz w:val="24"/>
          <w:szCs w:val="24"/>
        </w:rPr>
      </w:pPr>
    </w:p>
    <w:p>
      <w:pPr>
        <w:pStyle w:val="BodyText"/>
        <w:spacing w:line="300" w:lineRule="auto"/>
        <w:rPr/>
      </w:pPr>
      <w:r/>
    </w:p>
    <w:p>
      <w:pPr>
        <w:ind w:left="463"/>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1"/>
        </w:rPr>
        <w:t>副作用</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1"/>
        </w:rPr>
        <w:t>。</w:t>
      </w:r>
    </w:p>
    <w:p>
      <w:pPr>
        <w:pStyle w:val="BodyText"/>
        <w:ind w:left="498" w:right="344" w:hanging="304"/>
        <w:spacing w:before="160"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POST</w:t>
      </w:r>
      <w:r>
        <w:rPr>
          <w:rFonts w:ascii="Microsoft YaHei" w:hAnsi="Microsoft YaHei" w:eastAsia="Microsoft YaHei" w:cs="Microsoft YaHei"/>
          <w:sz w:val="24"/>
          <w:szCs w:val="24"/>
          <w:color w:val="262626"/>
          <w:spacing w:val="-1"/>
        </w:rPr>
        <w:t>：</w:t>
      </w:r>
      <w:r>
        <w:rPr>
          <w:sz w:val="24"/>
          <w:szCs w:val="24"/>
          <w:color w:val="262626"/>
          <w:spacing w:val="-1"/>
        </w:rPr>
        <w:t>POST</w:t>
      </w:r>
      <w:r>
        <w:rPr>
          <w:sz w:val="24"/>
          <w:szCs w:val="24"/>
          <w:color w:val="262626"/>
          <w:spacing w:val="40"/>
          <w:w w:val="101"/>
        </w:rPr>
        <w:t xml:space="preserve"> </w:t>
      </w:r>
      <w:r>
        <w:rPr>
          <w:rFonts w:ascii="Microsoft YaHei" w:hAnsi="Microsoft YaHei" w:eastAsia="Microsoft YaHei" w:cs="Microsoft YaHei"/>
          <w:sz w:val="24"/>
          <w:szCs w:val="24"/>
          <w:color w:val="262626"/>
          <w:spacing w:val="-1"/>
        </w:rPr>
        <w:t>请求通常不能通过刷新或书签来重复执行，</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因为它可能会导致数据重复提交</w:t>
      </w:r>
      <w:r>
        <w:rPr>
          <w:rFonts w:ascii="Microsoft YaHei" w:hAnsi="Microsoft YaHei" w:eastAsia="Microsoft YaHei" w:cs="Microsoft YaHei"/>
          <w:sz w:val="24"/>
          <w:szCs w:val="24"/>
          <w:color w:val="262626"/>
          <w:spacing w:val="-5"/>
        </w:rPr>
        <w:t>（例如，提交两次相同的订单）</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5"/>
        </w:rPr>
        <w:t>。</w:t>
      </w:r>
    </w:p>
    <w:p>
      <w:pPr>
        <w:pStyle w:val="BodyText"/>
        <w:spacing w:line="293" w:lineRule="auto"/>
        <w:rPr/>
      </w:pPr>
      <w:r/>
    </w:p>
    <w:p>
      <w:pPr>
        <w:pStyle w:val="BodyText"/>
        <w:spacing w:line="293" w:lineRule="auto"/>
        <w:rPr/>
      </w:pPr>
      <w:r/>
    </w:p>
    <w:p>
      <w:pPr>
        <w:pStyle w:val="BodyText"/>
        <w:spacing w:line="293" w:lineRule="auto"/>
        <w:rPr/>
      </w:pPr>
      <w:r/>
    </w:p>
    <w:p>
      <w:pPr>
        <w:ind w:left="14"/>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总结表格</w:t>
      </w:r>
    </w:p>
    <w:p>
      <w:pPr>
        <w:spacing w:line="235"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640"/>
        <w:gridCol w:w="917"/>
        <w:gridCol w:w="3771"/>
        <w:gridCol w:w="3976"/>
      </w:tblGrid>
      <w:tr>
        <w:trPr>
          <w:trHeight w:val="562" w:hRule="atLeast"/>
        </w:trPr>
        <w:tc>
          <w:tcPr>
            <w:tcW w:w="1640" w:type="dxa"/>
            <w:vAlign w:val="top"/>
          </w:tcPr>
          <w:p>
            <w:pPr>
              <w:ind w:left="144"/>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w w:val="98"/>
              </w:rPr>
              <w:t>特性</w:t>
            </w:r>
          </w:p>
        </w:tc>
        <w:tc>
          <w:tcPr>
            <w:tcW w:w="4688" w:type="dxa"/>
            <w:vAlign w:val="top"/>
            <w:gridSpan w:val="2"/>
          </w:tcPr>
          <w:p>
            <w:pPr>
              <w:ind w:left="139"/>
              <w:spacing w:before="185" w:line="197" w:lineRule="auto"/>
              <w:rPr>
                <w:rFonts w:ascii="Arial" w:hAnsi="Arial" w:eastAsia="Arial" w:cs="Arial"/>
                <w:sz w:val="24"/>
                <w:szCs w:val="24"/>
              </w:rPr>
            </w:pPr>
            <w:r>
              <w:rPr>
                <w:rFonts w:ascii="Arial" w:hAnsi="Arial" w:eastAsia="Arial" w:cs="Arial"/>
                <w:sz w:val="24"/>
                <w:szCs w:val="24"/>
                <w:color w:val="262626"/>
                <w:spacing w:val="-7"/>
              </w:rPr>
              <w:t>GET</w:t>
            </w:r>
          </w:p>
        </w:tc>
        <w:tc>
          <w:tcPr>
            <w:tcW w:w="3976" w:type="dxa"/>
            <w:vAlign w:val="top"/>
          </w:tcPr>
          <w:p>
            <w:pPr>
              <w:ind w:left="153"/>
              <w:spacing w:before="185" w:line="197" w:lineRule="auto"/>
              <w:rPr>
                <w:rFonts w:ascii="Arial" w:hAnsi="Arial" w:eastAsia="Arial" w:cs="Arial"/>
                <w:sz w:val="24"/>
                <w:szCs w:val="24"/>
              </w:rPr>
            </w:pPr>
            <w:r>
              <w:rPr>
                <w:rFonts w:ascii="Arial" w:hAnsi="Arial" w:eastAsia="Arial" w:cs="Arial"/>
                <w:sz w:val="24"/>
                <w:szCs w:val="24"/>
                <w:color w:val="262626"/>
                <w:spacing w:val="-6"/>
              </w:rPr>
              <w:t>POST</w:t>
            </w:r>
          </w:p>
        </w:tc>
      </w:tr>
      <w:tr>
        <w:trPr>
          <w:trHeight w:val="554" w:hRule="atLeast"/>
        </w:trPr>
        <w:tc>
          <w:tcPr>
            <w:tcW w:w="1640" w:type="dxa"/>
            <w:vAlign w:val="top"/>
          </w:tcPr>
          <w:p>
            <w:pPr>
              <w:ind w:left="143"/>
              <w:spacing w:before="15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用途</w:t>
            </w:r>
          </w:p>
        </w:tc>
        <w:tc>
          <w:tcPr>
            <w:tcW w:w="4688" w:type="dxa"/>
            <w:vAlign w:val="top"/>
            <w:gridSpan w:val="2"/>
          </w:tcPr>
          <w:p>
            <w:pPr>
              <w:ind w:left="139"/>
              <w:spacing w:before="152"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请求资源或查询数据</w:t>
            </w:r>
          </w:p>
        </w:tc>
        <w:tc>
          <w:tcPr>
            <w:tcW w:w="3976" w:type="dxa"/>
            <w:vAlign w:val="top"/>
          </w:tcPr>
          <w:p>
            <w:pPr>
              <w:ind w:left="147"/>
              <w:spacing w:before="147"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提交数据或创建</w:t>
            </w:r>
            <w:r>
              <w:rPr>
                <w:rFonts w:ascii="Arial" w:hAnsi="Arial" w:eastAsia="Arial" w:cs="Arial"/>
                <w:sz w:val="24"/>
                <w:szCs w:val="24"/>
                <w:color w:val="262626"/>
                <w:spacing w:val="3"/>
              </w:rPr>
              <w:t>/</w:t>
            </w:r>
            <w:r>
              <w:rPr>
                <w:rFonts w:ascii="Microsoft YaHei" w:hAnsi="Microsoft YaHei" w:eastAsia="Microsoft YaHei" w:cs="Microsoft YaHei"/>
                <w:sz w:val="24"/>
                <w:szCs w:val="24"/>
                <w:color w:val="262626"/>
                <w:spacing w:val="3"/>
              </w:rPr>
              <w:t>更新资源</w:t>
            </w:r>
          </w:p>
        </w:tc>
      </w:tr>
      <w:tr>
        <w:trPr>
          <w:trHeight w:val="447" w:hRule="atLeast"/>
        </w:trPr>
        <w:tc>
          <w:tcPr>
            <w:tcW w:w="1640" w:type="dxa"/>
            <w:vAlign w:val="top"/>
            <w:vMerge w:val="restart"/>
            <w:tcBorders>
              <w:bottom w:val="nil"/>
            </w:tcBorders>
          </w:tcPr>
          <w:p>
            <w:pPr>
              <w:ind w:left="143"/>
              <w:spacing w:before="15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参数位置</w:t>
            </w:r>
          </w:p>
        </w:tc>
        <w:tc>
          <w:tcPr>
            <w:tcW w:w="917" w:type="dxa"/>
            <w:vAlign w:val="top"/>
            <w:tcBorders>
              <w:bottom w:val="nil"/>
              <w:right w:val="nil"/>
            </w:tcBorders>
          </w:tcPr>
          <w:p>
            <w:pPr>
              <w:spacing w:before="155" w:line="164" w:lineRule="auto"/>
              <w:jc w:val="right"/>
              <w:rPr>
                <w:rFonts w:ascii="Microsoft YaHei" w:hAnsi="Microsoft YaHei" w:eastAsia="Microsoft YaHei" w:cs="Microsoft YaHei"/>
                <w:sz w:val="24"/>
                <w:szCs w:val="24"/>
              </w:rPr>
            </w:pPr>
            <w:r>
              <w:rPr>
                <w:rFonts w:ascii="Arial" w:hAnsi="Arial" w:eastAsia="Arial" w:cs="Arial"/>
                <w:sz w:val="24"/>
                <w:szCs w:val="24"/>
                <w:color w:val="262626"/>
                <w:spacing w:val="-15"/>
              </w:rPr>
              <w:t>UR</w:t>
            </w:r>
            <w:r>
              <w:rPr>
                <w:rFonts w:ascii="Arial" w:hAnsi="Arial" w:eastAsia="Arial" w:cs="Arial"/>
                <w:sz w:val="24"/>
                <w:szCs w:val="24"/>
                <w:color w:val="262626"/>
                <w:spacing w:val="-14"/>
              </w:rPr>
              <w:t>L</w:t>
            </w:r>
            <w:r>
              <w:rPr>
                <w:rFonts w:ascii="Arial" w:hAnsi="Arial" w:eastAsia="Arial" w:cs="Arial"/>
                <w:sz w:val="24"/>
                <w:szCs w:val="24"/>
                <w:color w:val="262626"/>
                <w:spacing w:val="22"/>
              </w:rPr>
              <w:t xml:space="preserve"> </w:t>
            </w:r>
            <w:r>
              <w:rPr>
                <w:rFonts w:ascii="Microsoft YaHei" w:hAnsi="Microsoft YaHei" w:eastAsia="Microsoft YaHei" w:cs="Microsoft YaHei"/>
                <w:sz w:val="24"/>
                <w:szCs w:val="24"/>
                <w:color w:val="262626"/>
                <w:spacing w:val="-4"/>
              </w:rPr>
              <w:t>查</w:t>
            </w:r>
          </w:p>
        </w:tc>
        <w:tc>
          <w:tcPr>
            <w:tcW w:w="3771" w:type="dxa"/>
            <w:vAlign w:val="top"/>
            <w:vMerge w:val="restart"/>
            <w:tcBorders>
              <w:left w:val="nil"/>
              <w:bottom w:val="nil"/>
            </w:tcBorders>
          </w:tcPr>
          <w:p>
            <w:pPr>
              <w:pStyle w:val="TableText"/>
              <w:ind w:left="80" w:right="261" w:hanging="56"/>
              <w:spacing w:before="104" w:line="243" w:lineRule="auto"/>
              <w:rPr>
                <w:rFonts w:ascii="Microsoft YaHei" w:hAnsi="Microsoft YaHei" w:eastAsia="Microsoft YaHei" w:cs="Microsoft YaHei"/>
                <w:sz w:val="24"/>
                <w:szCs w:val="24"/>
              </w:rPr>
            </w:pPr>
            <w:r>
              <w:drawing>
                <wp:anchor distT="0" distB="0" distL="0" distR="0" simplePos="0" relativeHeight="253787136" behindDoc="0" locked="0" layoutInCell="1" allowOverlap="1">
                  <wp:simplePos x="0" y="0"/>
                  <wp:positionH relativeFrom="column">
                    <wp:posOffset>800417</wp:posOffset>
                  </wp:positionH>
                  <wp:positionV relativeFrom="paragraph">
                    <wp:posOffset>72373</wp:posOffset>
                  </wp:positionV>
                  <wp:extent cx="1419225" cy="23812"/>
                  <wp:effectExtent l="0" t="0" r="0" b="0"/>
                  <wp:wrapNone/>
                  <wp:docPr id="1208" name="IM 1208"/>
                  <wp:cNvGraphicFramePr/>
                  <a:graphic>
                    <a:graphicData uri="http://schemas.openxmlformats.org/drawingml/2006/picture">
                      <pic:pic>
                        <pic:nvPicPr>
                          <pic:cNvPr id="1208" name="IM 1208"/>
                          <pic:cNvPicPr/>
                        </pic:nvPicPr>
                        <pic:blipFill>
                          <a:blip r:embed="rId892"/>
                          <a:stretch>
                            <a:fillRect/>
                          </a:stretch>
                        </pic:blipFill>
                        <pic:spPr>
                          <a:xfrm rot="0">
                            <a:off x="0" y="0"/>
                            <a:ext cx="1419225" cy="23812"/>
                          </a:xfrm>
                          <a:prstGeom prst="rect">
                            <a:avLst/>
                          </a:prstGeom>
                        </pic:spPr>
                      </pic:pic>
                    </a:graphicData>
                  </a:graphic>
                </wp:anchor>
              </w:drawing>
            </w:r>
            <w:r>
              <w:rPr>
                <w:rFonts w:ascii="Microsoft YaHei" w:hAnsi="Microsoft YaHei" w:eastAsia="Microsoft YaHei" w:cs="Microsoft YaHei"/>
                <w:sz w:val="24"/>
                <w:szCs w:val="24"/>
                <w:color w:val="262626"/>
                <w:spacing w:val="-4"/>
              </w:rPr>
              <w:t>询字符串（ </w:t>
            </w:r>
            <w:r>
              <w:rPr>
                <w:sz w:val="24"/>
                <w:szCs w:val="24"/>
                <w:position w:val="-5"/>
              </w:rPr>
              <w:drawing>
                <wp:inline distT="0" distB="0" distL="0" distR="0">
                  <wp:extent cx="23812" cy="200025"/>
                  <wp:effectExtent l="0" t="0" r="0" b="0"/>
                  <wp:docPr id="1210" name="IM 1210"/>
                  <wp:cNvGraphicFramePr/>
                  <a:graphic>
                    <a:graphicData uri="http://schemas.openxmlformats.org/drawingml/2006/picture">
                      <pic:pic>
                        <pic:nvPicPr>
                          <pic:cNvPr id="1210" name="IM 1210"/>
                          <pic:cNvPicPr/>
                        </pic:nvPicPr>
                        <pic:blipFill>
                          <a:blip r:embed="rId893"/>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spacing w:val="11"/>
              </w:rPr>
              <w:t xml:space="preserve"> </w:t>
            </w:r>
            <w:r>
              <w:rPr>
                <w:sz w:val="24"/>
                <w:szCs w:val="24"/>
                <w:color w:val="262626"/>
                <w:spacing w:val="-4"/>
              </w:rPr>
              <w:t>?key=value&amp;key=</w:t>
            </w:r>
            <w:r>
              <w:rPr>
                <w:sz w:val="24"/>
                <w:szCs w:val="24"/>
                <w:color w:val="262626"/>
              </w:rPr>
              <w:t xml:space="preserve"> </w:t>
            </w:r>
            <w:r>
              <w:rPr>
                <w:rFonts w:ascii="Microsoft YaHei" w:hAnsi="Microsoft YaHei" w:eastAsia="Microsoft YaHei" w:cs="Microsoft YaHei"/>
                <w:sz w:val="24"/>
                <w:szCs w:val="24"/>
                <w:color w:val="262626"/>
              </w:rPr>
              <w:t>)</w:t>
            </w:r>
          </w:p>
        </w:tc>
        <w:tc>
          <w:tcPr>
            <w:tcW w:w="3976" w:type="dxa"/>
            <w:vAlign w:val="top"/>
            <w:vMerge w:val="restart"/>
            <w:tcBorders>
              <w:bottom w:val="nil"/>
            </w:tcBorders>
          </w:tcPr>
          <w:p>
            <w:pPr>
              <w:ind w:left="146"/>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请求体（</w:t>
            </w:r>
            <w:r>
              <w:rPr>
                <w:rFonts w:ascii="Microsoft YaHei" w:hAnsi="Microsoft YaHei" w:eastAsia="Microsoft YaHei" w:cs="Microsoft YaHei"/>
                <w:sz w:val="24"/>
                <w:szCs w:val="24"/>
                <w:color w:val="262626"/>
                <w:spacing w:val="-35"/>
              </w:rPr>
              <w:t xml:space="preserve"> </w:t>
            </w:r>
            <w:r>
              <w:rPr>
                <w:rFonts w:ascii="Arial" w:hAnsi="Arial" w:eastAsia="Arial" w:cs="Arial"/>
                <w:sz w:val="24"/>
                <w:szCs w:val="24"/>
                <w:color w:val="262626"/>
                <w:spacing w:val="-3"/>
              </w:rPr>
              <w:t>body</w:t>
            </w:r>
            <w:r>
              <w:rPr>
                <w:rFonts w:ascii="Microsoft YaHei" w:hAnsi="Microsoft YaHei" w:eastAsia="Microsoft YaHei" w:cs="Microsoft YaHei"/>
                <w:sz w:val="24"/>
                <w:szCs w:val="24"/>
                <w:color w:val="262626"/>
                <w:spacing w:val="-3"/>
              </w:rPr>
              <w:t>）</w:t>
            </w:r>
          </w:p>
        </w:tc>
      </w:tr>
      <w:tr>
        <w:trPr>
          <w:trHeight w:val="511" w:hRule="atLeast"/>
        </w:trPr>
        <w:tc>
          <w:tcPr>
            <w:tcW w:w="1640" w:type="dxa"/>
            <w:vAlign w:val="top"/>
            <w:vMerge w:val="continue"/>
            <w:tcBorders>
              <w:top w:val="nil"/>
            </w:tcBorders>
          </w:tcPr>
          <w:p>
            <w:pPr>
              <w:rPr>
                <w:rFonts w:ascii="Arial"/>
                <w:sz w:val="21"/>
              </w:rPr>
            </w:pPr>
            <w:r/>
          </w:p>
        </w:tc>
        <w:tc>
          <w:tcPr>
            <w:tcW w:w="917" w:type="dxa"/>
            <w:vAlign w:val="top"/>
            <w:tcBorders>
              <w:right w:val="nil"/>
              <w:top w:val="nil"/>
            </w:tcBorders>
          </w:tcPr>
          <w:p>
            <w:pPr>
              <w:ind w:firstLine="130"/>
              <w:spacing w:before="72" w:line="37" w:lineRule="exact"/>
              <w:rPr/>
            </w:pPr>
            <w:r>
              <w:drawing>
                <wp:anchor distT="0" distB="0" distL="0" distR="0" simplePos="0" relativeHeight="253786112" behindDoc="1" locked="0" layoutInCell="1" allowOverlap="1">
                  <wp:simplePos x="0" y="0"/>
                  <wp:positionH relativeFrom="rightMargin">
                    <wp:posOffset>-2778</wp:posOffset>
                  </wp:positionH>
                  <wp:positionV relativeFrom="topMargin">
                    <wp:posOffset>233243</wp:posOffset>
                  </wp:positionV>
                  <wp:extent cx="12620" cy="12501"/>
                  <wp:effectExtent l="0" t="0" r="0" b="0"/>
                  <wp:wrapNone/>
                  <wp:docPr id="1212" name="IM 1212"/>
                  <wp:cNvGraphicFramePr/>
                  <a:graphic>
                    <a:graphicData uri="http://schemas.openxmlformats.org/drawingml/2006/picture">
                      <pic:pic>
                        <pic:nvPicPr>
                          <pic:cNvPr id="1212" name="IM 1212"/>
                          <pic:cNvPicPr/>
                        </pic:nvPicPr>
                        <pic:blipFill>
                          <a:blip r:embed="rId894"/>
                          <a:stretch>
                            <a:fillRect/>
                          </a:stretch>
                        </pic:blipFill>
                        <pic:spPr>
                          <a:xfrm rot="0">
                            <a:off x="0" y="0"/>
                            <a:ext cx="12620" cy="12501"/>
                          </a:xfrm>
                          <a:prstGeom prst="rect">
                            <a:avLst/>
                          </a:prstGeom>
                        </pic:spPr>
                      </pic:pic>
                    </a:graphicData>
                  </a:graphic>
                </wp:anchor>
              </w:drawing>
            </w:r>
            <w:r>
              <w:rPr/>
              <w:drawing>
                <wp:inline distT="0" distB="0" distL="0" distR="0">
                  <wp:extent cx="494982" cy="23812"/>
                  <wp:effectExtent l="0" t="0" r="0" b="0"/>
                  <wp:docPr id="1214" name="IM 1214"/>
                  <wp:cNvGraphicFramePr/>
                  <a:graphic>
                    <a:graphicData uri="http://schemas.openxmlformats.org/drawingml/2006/picture">
                      <pic:pic>
                        <pic:nvPicPr>
                          <pic:cNvPr id="1214" name="IM 1214"/>
                          <pic:cNvPicPr/>
                        </pic:nvPicPr>
                        <pic:blipFill>
                          <a:blip r:embed="rId895"/>
                          <a:stretch>
                            <a:fillRect/>
                          </a:stretch>
                        </pic:blipFill>
                        <pic:spPr>
                          <a:xfrm rot="0">
                            <a:off x="0" y="0"/>
                            <a:ext cx="494982" cy="23812"/>
                          </a:xfrm>
                          <a:prstGeom prst="rect">
                            <a:avLst/>
                          </a:prstGeom>
                        </pic:spPr>
                      </pic:pic>
                    </a:graphicData>
                  </a:graphic>
                </wp:inline>
              </w:drawing>
            </w:r>
          </w:p>
          <w:p>
            <w:pPr>
              <w:pStyle w:val="TableText"/>
              <w:ind w:left="141"/>
              <w:spacing w:before="16" w:line="237" w:lineRule="auto"/>
              <w:rPr>
                <w:sz w:val="24"/>
                <w:szCs w:val="24"/>
              </w:rPr>
            </w:pPr>
            <w:r>
              <w:rPr>
                <w:sz w:val="24"/>
                <w:szCs w:val="24"/>
                <w:u w:val="single" w:color="E7E9E8"/>
                <w:color w:val="262626"/>
                <w:spacing w:val="-6"/>
              </w:rPr>
              <w:t>value</w:t>
            </w:r>
            <w:r>
              <w:rPr>
                <w:sz w:val="24"/>
                <w:szCs w:val="24"/>
                <w:u w:val="single" w:color="E7E9E8"/>
                <w:color w:val="262626"/>
                <w:spacing w:val="2"/>
              </w:rPr>
              <w:t xml:space="preserve"> </w:t>
            </w:r>
          </w:p>
        </w:tc>
        <w:tc>
          <w:tcPr>
            <w:tcW w:w="3771" w:type="dxa"/>
            <w:vAlign w:val="top"/>
            <w:vMerge w:val="continue"/>
            <w:tcBorders>
              <w:left w:val="nil"/>
              <w:top w:val="nil"/>
            </w:tcBorders>
          </w:tcPr>
          <w:p>
            <w:pPr>
              <w:rPr>
                <w:rFonts w:ascii="Arial"/>
                <w:sz w:val="21"/>
              </w:rPr>
            </w:pPr>
            <w:r/>
          </w:p>
        </w:tc>
        <w:tc>
          <w:tcPr>
            <w:tcW w:w="3976" w:type="dxa"/>
            <w:vAlign w:val="top"/>
            <w:vMerge w:val="continue"/>
            <w:tcBorders>
              <w:top w:val="nil"/>
            </w:tcBorders>
          </w:tcPr>
          <w:p>
            <w:pPr>
              <w:rPr>
                <w:rFonts w:ascii="Arial"/>
                <w:sz w:val="21"/>
              </w:rPr>
            </w:pPr>
            <w:r/>
          </w:p>
        </w:tc>
      </w:tr>
      <w:tr>
        <w:trPr>
          <w:trHeight w:val="958" w:hRule="atLeast"/>
        </w:trPr>
        <w:tc>
          <w:tcPr>
            <w:tcW w:w="1640" w:type="dxa"/>
            <w:vAlign w:val="top"/>
          </w:tcPr>
          <w:p>
            <w:pPr>
              <w:ind w:left="143"/>
              <w:spacing w:before="15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数据可见性</w:t>
            </w:r>
          </w:p>
        </w:tc>
        <w:tc>
          <w:tcPr>
            <w:tcW w:w="4688" w:type="dxa"/>
            <w:vAlign w:val="top"/>
            <w:gridSpan w:val="2"/>
          </w:tcPr>
          <w:p>
            <w:pPr>
              <w:ind w:left="150"/>
              <w:spacing w:before="157"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明文显示在</w:t>
            </w:r>
            <w:r>
              <w:rPr>
                <w:rFonts w:ascii="Microsoft YaHei" w:hAnsi="Microsoft YaHei" w:eastAsia="Microsoft YaHei" w:cs="Microsoft YaHei"/>
                <w:sz w:val="24"/>
                <w:szCs w:val="24"/>
                <w:color w:val="262626"/>
                <w:spacing w:val="27"/>
              </w:rPr>
              <w:t xml:space="preserve"> </w:t>
            </w:r>
            <w:r>
              <w:rPr>
                <w:rFonts w:ascii="Arial" w:hAnsi="Arial" w:eastAsia="Arial" w:cs="Arial"/>
                <w:sz w:val="24"/>
                <w:szCs w:val="24"/>
                <w:color w:val="262626"/>
                <w:spacing w:val="-5"/>
              </w:rPr>
              <w:t>URL</w:t>
            </w:r>
            <w:r>
              <w:rPr>
                <w:rFonts w:ascii="Arial" w:hAnsi="Arial" w:eastAsia="Arial" w:cs="Arial"/>
                <w:sz w:val="24"/>
                <w:szCs w:val="24"/>
                <w:color w:val="262626"/>
                <w:spacing w:val="38"/>
              </w:rPr>
              <w:t xml:space="preserve"> </w:t>
            </w:r>
            <w:r>
              <w:rPr>
                <w:rFonts w:ascii="Microsoft YaHei" w:hAnsi="Microsoft YaHei" w:eastAsia="Microsoft YaHei" w:cs="Microsoft YaHei"/>
                <w:sz w:val="24"/>
                <w:szCs w:val="24"/>
                <w:color w:val="262626"/>
                <w:spacing w:val="-5"/>
              </w:rPr>
              <w:t>中</w:t>
            </w:r>
          </w:p>
        </w:tc>
        <w:tc>
          <w:tcPr>
            <w:tcW w:w="3976" w:type="dxa"/>
            <w:vAlign w:val="top"/>
          </w:tcPr>
          <w:p>
            <w:pPr>
              <w:ind w:left="161" w:right="389" w:hanging="15"/>
              <w:spacing w:before="155" w:line="23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参数在请求体中，不显示在</w:t>
            </w:r>
            <w:r>
              <w:rPr>
                <w:rFonts w:ascii="Microsoft YaHei" w:hAnsi="Microsoft YaHei" w:eastAsia="Microsoft YaHei" w:cs="Microsoft YaHei"/>
                <w:sz w:val="24"/>
                <w:szCs w:val="24"/>
                <w:color w:val="262626"/>
                <w:spacing w:val="37"/>
              </w:rPr>
              <w:t xml:space="preserve"> </w:t>
            </w:r>
            <w:r>
              <w:rPr>
                <w:rFonts w:ascii="Arial" w:hAnsi="Arial" w:eastAsia="Arial" w:cs="Arial"/>
                <w:sz w:val="24"/>
                <w:szCs w:val="24"/>
                <w:color w:val="262626"/>
                <w:spacing w:val="-3"/>
              </w:rPr>
              <w:t>URL</w:t>
            </w:r>
            <w:r>
              <w:rPr>
                <w:rFonts w:ascii="Microsoft YaHei" w:hAnsi="Microsoft YaHei" w:eastAsia="Microsoft YaHei" w:cs="Microsoft YaHei"/>
                <w:sz w:val="24"/>
                <w:szCs w:val="24"/>
                <w:color w:val="262626"/>
              </w:rPr>
              <w:t>中</w:t>
            </w:r>
          </w:p>
        </w:tc>
      </w:tr>
      <w:tr>
        <w:trPr>
          <w:trHeight w:val="554" w:hRule="atLeast"/>
        </w:trPr>
        <w:tc>
          <w:tcPr>
            <w:tcW w:w="1640" w:type="dxa"/>
            <w:vAlign w:val="top"/>
          </w:tcPr>
          <w:p>
            <w:pPr>
              <w:ind w:left="148"/>
              <w:spacing w:before="157"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长度限制</w:t>
            </w:r>
          </w:p>
        </w:tc>
        <w:tc>
          <w:tcPr>
            <w:tcW w:w="4688" w:type="dxa"/>
            <w:vAlign w:val="top"/>
            <w:gridSpan w:val="2"/>
          </w:tcPr>
          <w:p>
            <w:pPr>
              <w:ind w:left="149"/>
              <w:spacing w:before="150"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限制较大</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一般为</w:t>
            </w:r>
            <w:r>
              <w:rPr>
                <w:rFonts w:ascii="Microsoft YaHei" w:hAnsi="Microsoft YaHei" w:eastAsia="Microsoft YaHei" w:cs="Microsoft YaHei"/>
                <w:sz w:val="24"/>
                <w:szCs w:val="24"/>
                <w:color w:val="262626"/>
                <w:spacing w:val="24"/>
              </w:rPr>
              <w:t xml:space="preserve"> </w:t>
            </w:r>
            <w:r>
              <w:rPr>
                <w:rFonts w:ascii="Arial" w:hAnsi="Arial" w:eastAsia="Arial" w:cs="Arial"/>
                <w:sz w:val="24"/>
                <w:szCs w:val="24"/>
                <w:color w:val="262626"/>
                <w:spacing w:val="-4"/>
              </w:rPr>
              <w:t>2048</w:t>
            </w:r>
            <w:r>
              <w:rPr>
                <w:rFonts w:ascii="Arial" w:hAnsi="Arial" w:eastAsia="Arial" w:cs="Arial"/>
                <w:sz w:val="24"/>
                <w:szCs w:val="24"/>
                <w:color w:val="262626"/>
                <w:spacing w:val="27"/>
              </w:rPr>
              <w:t xml:space="preserve"> </w:t>
            </w:r>
            <w:r>
              <w:rPr>
                <w:rFonts w:ascii="Microsoft YaHei" w:hAnsi="Microsoft YaHei" w:eastAsia="Microsoft YaHei" w:cs="Microsoft YaHei"/>
                <w:sz w:val="24"/>
                <w:szCs w:val="24"/>
                <w:color w:val="262626"/>
                <w:spacing w:val="-4"/>
              </w:rPr>
              <w:t>字符）</w:t>
            </w:r>
          </w:p>
        </w:tc>
        <w:tc>
          <w:tcPr>
            <w:tcW w:w="3976" w:type="dxa"/>
            <w:vAlign w:val="top"/>
          </w:tcPr>
          <w:p>
            <w:pPr>
              <w:ind w:left="149"/>
              <w:spacing w:before="158"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无限制，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可以传输大量数据</w:t>
            </w:r>
          </w:p>
        </w:tc>
      </w:tr>
      <w:tr>
        <w:trPr>
          <w:trHeight w:val="554" w:hRule="atLeast"/>
        </w:trPr>
        <w:tc>
          <w:tcPr>
            <w:tcW w:w="1640" w:type="dxa"/>
            <w:vAlign w:val="top"/>
          </w:tcPr>
          <w:p>
            <w:pPr>
              <w:ind w:left="143"/>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缓存</w:t>
            </w:r>
          </w:p>
        </w:tc>
        <w:tc>
          <w:tcPr>
            <w:tcW w:w="4688" w:type="dxa"/>
            <w:vAlign w:val="top"/>
            <w:gridSpan w:val="2"/>
          </w:tcPr>
          <w:p>
            <w:pPr>
              <w:ind w:left="142"/>
              <w:spacing w:before="158"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可以缓存（</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5"/>
              </w:rPr>
              <w:t>浏览器可以缓存</w:t>
            </w:r>
            <w:r>
              <w:rPr>
                <w:rFonts w:ascii="Microsoft YaHei" w:hAnsi="Microsoft YaHei" w:eastAsia="Microsoft YaHei" w:cs="Microsoft YaHei"/>
                <w:sz w:val="24"/>
                <w:szCs w:val="24"/>
                <w:color w:val="262626"/>
                <w:spacing w:val="19"/>
              </w:rPr>
              <w:t xml:space="preserve"> </w:t>
            </w:r>
            <w:r>
              <w:rPr>
                <w:rFonts w:ascii="Arial" w:hAnsi="Arial" w:eastAsia="Arial" w:cs="Arial"/>
                <w:sz w:val="24"/>
                <w:szCs w:val="24"/>
                <w:color w:val="262626"/>
                <w:spacing w:val="-5"/>
              </w:rPr>
              <w:t>GET</w:t>
            </w:r>
            <w:r>
              <w:rPr>
                <w:rFonts w:ascii="Arial" w:hAnsi="Arial" w:eastAsia="Arial" w:cs="Arial"/>
                <w:sz w:val="24"/>
                <w:szCs w:val="24"/>
                <w:color w:val="262626"/>
                <w:spacing w:val="23"/>
                <w:w w:val="101"/>
              </w:rPr>
              <w:t xml:space="preserve"> </w:t>
            </w:r>
            <w:r>
              <w:rPr>
                <w:rFonts w:ascii="Microsoft YaHei" w:hAnsi="Microsoft YaHei" w:eastAsia="Microsoft YaHei" w:cs="Microsoft YaHei"/>
                <w:sz w:val="24"/>
                <w:szCs w:val="24"/>
                <w:color w:val="262626"/>
                <w:spacing w:val="-5"/>
              </w:rPr>
              <w:t>请求）</w:t>
            </w:r>
          </w:p>
        </w:tc>
        <w:tc>
          <w:tcPr>
            <w:tcW w:w="3976" w:type="dxa"/>
            <w:vAlign w:val="top"/>
          </w:tcPr>
          <w:p>
            <w:pPr>
              <w:ind w:left="149"/>
              <w:spacing w:before="15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通常不缓存</w:t>
            </w:r>
          </w:p>
        </w:tc>
      </w:tr>
      <w:tr>
        <w:trPr>
          <w:trHeight w:val="958" w:hRule="atLeast"/>
        </w:trPr>
        <w:tc>
          <w:tcPr>
            <w:tcW w:w="1640" w:type="dxa"/>
            <w:vAlign w:val="top"/>
          </w:tcPr>
          <w:p>
            <w:pPr>
              <w:ind w:left="145"/>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幂等性</w:t>
            </w:r>
          </w:p>
        </w:tc>
        <w:tc>
          <w:tcPr>
            <w:tcW w:w="4688" w:type="dxa"/>
            <w:vAlign w:val="top"/>
            <w:gridSpan w:val="2"/>
          </w:tcPr>
          <w:p>
            <w:pPr>
              <w:ind w:left="140"/>
              <w:spacing w:before="15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幂等（</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4"/>
              </w:rPr>
              <w:t>多次相同请求产生相同结果）</w:t>
            </w:r>
          </w:p>
        </w:tc>
        <w:tc>
          <w:tcPr>
            <w:tcW w:w="3976" w:type="dxa"/>
            <w:vAlign w:val="top"/>
          </w:tcPr>
          <w:p>
            <w:pPr>
              <w:ind w:left="146" w:right="224"/>
              <w:spacing w:before="158"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非幂等（每次请求可能产生不同结</w:t>
            </w:r>
            <w:r>
              <w:rPr>
                <w:rFonts w:ascii="Microsoft YaHei" w:hAnsi="Microsoft YaHei" w:eastAsia="Microsoft YaHei" w:cs="Microsoft YaHei"/>
                <w:sz w:val="24"/>
                <w:szCs w:val="24"/>
                <w:color w:val="262626"/>
                <w:spacing w:val="-6"/>
              </w:rPr>
              <w:t>果）</w:t>
            </w:r>
          </w:p>
        </w:tc>
      </w:tr>
      <w:tr>
        <w:trPr>
          <w:trHeight w:val="958" w:hRule="atLeast"/>
        </w:trPr>
        <w:tc>
          <w:tcPr>
            <w:tcW w:w="1640" w:type="dxa"/>
            <w:vAlign w:val="top"/>
          </w:tcPr>
          <w:p>
            <w:pPr>
              <w:ind w:left="147"/>
              <w:spacing w:before="162"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安全性</w:t>
            </w:r>
          </w:p>
        </w:tc>
        <w:tc>
          <w:tcPr>
            <w:tcW w:w="4688" w:type="dxa"/>
            <w:vAlign w:val="top"/>
            <w:gridSpan w:val="2"/>
          </w:tcPr>
          <w:p>
            <w:pPr>
              <w:ind w:left="141"/>
              <w:spacing w:before="16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不适合传递敏感数据（</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4"/>
              </w:rPr>
              <w:t>明文传输）</w:t>
            </w:r>
          </w:p>
        </w:tc>
        <w:tc>
          <w:tcPr>
            <w:tcW w:w="3976" w:type="dxa"/>
            <w:vAlign w:val="top"/>
          </w:tcPr>
          <w:p>
            <w:pPr>
              <w:ind w:left="147" w:right="248" w:firstLine="13"/>
              <w:spacing w:before="162" w:line="22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比较安全，但仍需使用</w:t>
            </w:r>
            <w:r>
              <w:rPr>
                <w:rFonts w:ascii="Microsoft YaHei" w:hAnsi="Microsoft YaHei" w:eastAsia="Microsoft YaHei" w:cs="Microsoft YaHei"/>
                <w:sz w:val="24"/>
                <w:szCs w:val="24"/>
                <w:color w:val="262626"/>
                <w:spacing w:val="60"/>
              </w:rPr>
              <w:t xml:space="preserve"> </w:t>
            </w:r>
            <w:hyperlink w:history="true" r:id="rId834">
              <w:r>
                <w:rPr>
                  <w:rFonts w:ascii="Arial" w:hAnsi="Arial" w:eastAsia="Arial" w:cs="Arial"/>
                  <w:sz w:val="24"/>
                  <w:szCs w:val="24"/>
                  <w:color w:val="262626"/>
                  <w:spacing w:val="-6"/>
                </w:rPr>
                <w:t>HTTPS</w:t>
              </w:r>
            </w:hyperlink>
            <w:r>
              <w:rPr>
                <w:rFonts w:ascii="Arial" w:hAnsi="Arial" w:eastAsia="Arial" w:cs="Arial"/>
                <w:sz w:val="24"/>
                <w:szCs w:val="24"/>
                <w:color w:val="262626"/>
                <w:spacing w:val="22"/>
              </w:rPr>
              <w:t xml:space="preserve"> </w:t>
            </w:r>
            <w:r>
              <w:rPr>
                <w:rFonts w:ascii="Microsoft YaHei" w:hAnsi="Microsoft YaHei" w:eastAsia="Microsoft YaHei" w:cs="Microsoft YaHei"/>
                <w:sz w:val="24"/>
                <w:szCs w:val="24"/>
                <w:color w:val="262626"/>
                <w:spacing w:val="-6"/>
              </w:rPr>
              <w:t>加</w:t>
            </w:r>
            <w:r>
              <w:rPr>
                <w:rFonts w:ascii="Microsoft YaHei" w:hAnsi="Microsoft YaHei" w:eastAsia="Microsoft YaHei" w:cs="Microsoft YaHei"/>
                <w:sz w:val="24"/>
                <w:szCs w:val="24"/>
                <w:color w:val="262626"/>
                <w:spacing w:val="-4"/>
              </w:rPr>
              <w:t>密通信</w:t>
            </w:r>
          </w:p>
        </w:tc>
      </w:tr>
      <w:tr>
        <w:trPr>
          <w:trHeight w:val="958" w:hRule="atLeast"/>
        </w:trPr>
        <w:tc>
          <w:tcPr>
            <w:tcW w:w="1640" w:type="dxa"/>
            <w:vAlign w:val="top"/>
          </w:tcPr>
          <w:p>
            <w:pPr>
              <w:ind w:left="147"/>
              <w:spacing w:before="16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重复执行</w:t>
            </w:r>
          </w:p>
        </w:tc>
        <w:tc>
          <w:tcPr>
            <w:tcW w:w="4688" w:type="dxa"/>
            <w:vAlign w:val="top"/>
            <w:gridSpan w:val="2"/>
          </w:tcPr>
          <w:p>
            <w:pPr>
              <w:ind w:left="141"/>
              <w:spacing w:before="165"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支持重复执行</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5"/>
              </w:rPr>
              <w:t>（不会产生副作用）</w:t>
            </w:r>
          </w:p>
        </w:tc>
        <w:tc>
          <w:tcPr>
            <w:tcW w:w="3976" w:type="dxa"/>
            <w:vAlign w:val="top"/>
          </w:tcPr>
          <w:p>
            <w:pPr>
              <w:ind w:left="145" w:right="224" w:firstLine="2"/>
              <w:spacing w:before="165" w:line="22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不支持重复执行</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可能导致重复操</w:t>
            </w:r>
            <w:r>
              <w:rPr>
                <w:rFonts w:ascii="Microsoft YaHei" w:hAnsi="Microsoft YaHei" w:eastAsia="Microsoft YaHei" w:cs="Microsoft YaHei"/>
                <w:sz w:val="24"/>
                <w:szCs w:val="24"/>
                <w:color w:val="262626"/>
                <w:spacing w:val="-5"/>
              </w:rPr>
              <w:t>作）</w:t>
            </w:r>
          </w:p>
        </w:tc>
      </w:tr>
      <w:tr>
        <w:trPr>
          <w:trHeight w:val="966" w:hRule="atLeast"/>
        </w:trPr>
        <w:tc>
          <w:tcPr>
            <w:tcW w:w="1640" w:type="dxa"/>
            <w:vAlign w:val="top"/>
          </w:tcPr>
          <w:p>
            <w:pPr>
              <w:ind w:left="141"/>
              <w:spacing w:before="16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使用场景</w:t>
            </w:r>
          </w:p>
        </w:tc>
        <w:tc>
          <w:tcPr>
            <w:tcW w:w="4688" w:type="dxa"/>
            <w:vAlign w:val="top"/>
            <w:gridSpan w:val="2"/>
          </w:tcPr>
          <w:p>
            <w:pPr>
              <w:ind w:left="141"/>
              <w:spacing w:before="16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获取资源</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6"/>
              </w:rPr>
              <w:t>、查询操作</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6"/>
              </w:rPr>
              <w:t>、导航等</w:t>
            </w:r>
          </w:p>
        </w:tc>
        <w:tc>
          <w:tcPr>
            <w:tcW w:w="3976" w:type="dxa"/>
            <w:vAlign w:val="top"/>
          </w:tcPr>
          <w:p>
            <w:pPr>
              <w:ind w:left="146" w:right="344"/>
              <w:spacing w:before="159" w:line="23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提交表单</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、上传文件</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、创建</w:t>
            </w:r>
            <w:r>
              <w:rPr>
                <w:rFonts w:ascii="Arial" w:hAnsi="Arial" w:eastAsia="Arial" w:cs="Arial"/>
                <w:sz w:val="24"/>
                <w:szCs w:val="24"/>
                <w:color w:val="262626"/>
                <w:spacing w:val="-2"/>
              </w:rPr>
              <w:t>/</w:t>
            </w:r>
            <w:r>
              <w:rPr>
                <w:rFonts w:ascii="Microsoft YaHei" w:hAnsi="Microsoft YaHei" w:eastAsia="Microsoft YaHei" w:cs="Microsoft YaHei"/>
                <w:sz w:val="24"/>
                <w:szCs w:val="24"/>
                <w:color w:val="262626"/>
                <w:spacing w:val="-2"/>
              </w:rPr>
              <w:t>修改</w:t>
            </w:r>
            <w:r>
              <w:rPr>
                <w:rFonts w:ascii="Microsoft YaHei" w:hAnsi="Microsoft YaHei" w:eastAsia="Microsoft YaHei" w:cs="Microsoft YaHei"/>
                <w:sz w:val="24"/>
                <w:szCs w:val="24"/>
                <w:color w:val="262626"/>
                <w:spacing w:val="-4"/>
              </w:rPr>
              <w:t>数据等</w:t>
            </w:r>
          </w:p>
        </w:tc>
      </w:tr>
    </w:tbl>
    <w:p>
      <w:pPr>
        <w:pStyle w:val="BodyText"/>
        <w:spacing w:line="339" w:lineRule="auto"/>
        <w:rPr/>
      </w:pPr>
      <w:r/>
    </w:p>
    <w:p>
      <w:pPr>
        <w:pStyle w:val="BodyText"/>
        <w:spacing w:line="339" w:lineRule="auto"/>
        <w:rPr/>
      </w:pPr>
      <w:r/>
    </w:p>
    <w:p>
      <w:pPr>
        <w:pStyle w:val="BodyText"/>
        <w:ind w:left="19"/>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12"/>
        </w:rPr>
        <w:t>选择使用</w:t>
      </w:r>
      <w:r>
        <w:rPr>
          <w:rFonts w:ascii="Microsoft YaHei" w:hAnsi="Microsoft YaHei" w:eastAsia="Microsoft YaHei" w:cs="Microsoft YaHei"/>
          <w:sz w:val="42"/>
          <w:szCs w:val="42"/>
          <w:color w:val="262626"/>
          <w:spacing w:val="77"/>
        </w:rPr>
        <w:t xml:space="preserve"> </w:t>
      </w:r>
      <w:r>
        <w:rPr>
          <w:sz w:val="42"/>
          <w:szCs w:val="42"/>
          <w:color w:val="262626"/>
          <w:spacing w:val="-12"/>
        </w:rPr>
        <w:t>GET</w:t>
      </w:r>
      <w:r>
        <w:rPr>
          <w:sz w:val="42"/>
          <w:szCs w:val="42"/>
          <w:color w:val="262626"/>
          <w:spacing w:val="46"/>
        </w:rPr>
        <w:t xml:space="preserve"> </w:t>
      </w:r>
      <w:r>
        <w:rPr>
          <w:rFonts w:ascii="Microsoft YaHei" w:hAnsi="Microsoft YaHei" w:eastAsia="Microsoft YaHei" w:cs="Microsoft YaHei"/>
          <w:sz w:val="42"/>
          <w:szCs w:val="42"/>
          <w:color w:val="262626"/>
          <w:spacing w:val="-12"/>
        </w:rPr>
        <w:t>还是</w:t>
      </w:r>
      <w:r>
        <w:rPr>
          <w:rFonts w:ascii="Microsoft YaHei" w:hAnsi="Microsoft YaHei" w:eastAsia="Microsoft YaHei" w:cs="Microsoft YaHei"/>
          <w:sz w:val="42"/>
          <w:szCs w:val="42"/>
          <w:color w:val="262626"/>
          <w:spacing w:val="45"/>
        </w:rPr>
        <w:t xml:space="preserve"> </w:t>
      </w:r>
      <w:r>
        <w:rPr>
          <w:sz w:val="42"/>
          <w:szCs w:val="42"/>
          <w:color w:val="262626"/>
          <w:spacing w:val="-12"/>
        </w:rPr>
        <w:t>POST</w:t>
      </w:r>
      <w:r>
        <w:rPr>
          <w:sz w:val="42"/>
          <w:szCs w:val="42"/>
          <w:color w:val="262626"/>
          <w:spacing w:val="52"/>
        </w:rPr>
        <w:t xml:space="preserve"> </w:t>
      </w:r>
      <w:r>
        <w:rPr>
          <w:rFonts w:ascii="Microsoft YaHei" w:hAnsi="Microsoft YaHei" w:eastAsia="Microsoft YaHei" w:cs="Microsoft YaHei"/>
          <w:sz w:val="42"/>
          <w:szCs w:val="42"/>
          <w:color w:val="262626"/>
          <w:spacing w:val="-12"/>
        </w:rPr>
        <w:t>的标准</w:t>
      </w:r>
    </w:p>
    <w:p>
      <w:pPr>
        <w:pStyle w:val="BodyText"/>
        <w:ind w:left="194"/>
        <w:spacing w:before="32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GET</w:t>
      </w:r>
      <w:r>
        <w:rPr>
          <w:rFonts w:ascii="Microsoft YaHei" w:hAnsi="Microsoft YaHei" w:eastAsia="Microsoft YaHei" w:cs="Microsoft YaHei"/>
          <w:sz w:val="24"/>
          <w:szCs w:val="24"/>
          <w:color w:val="262626"/>
        </w:rPr>
        <w:t>：适用于数据检索</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、查询，且请求不会改变服务</w:t>
      </w:r>
      <w:r>
        <w:rPr>
          <w:rFonts w:ascii="Microsoft YaHei" w:hAnsi="Microsoft YaHei" w:eastAsia="Microsoft YaHei" w:cs="Microsoft YaHei"/>
          <w:sz w:val="24"/>
          <w:szCs w:val="24"/>
          <w:color w:val="262626"/>
          <w:spacing w:val="-1"/>
        </w:rPr>
        <w:t>器状态的场景。</w:t>
      </w:r>
    </w:p>
    <w:p>
      <w:pPr>
        <w:pStyle w:val="BodyText"/>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POST</w:t>
      </w:r>
      <w:r>
        <w:rPr>
          <w:rFonts w:ascii="Microsoft YaHei" w:hAnsi="Microsoft YaHei" w:eastAsia="Microsoft YaHei" w:cs="Microsoft YaHei"/>
          <w:sz w:val="24"/>
          <w:szCs w:val="24"/>
          <w:color w:val="262626"/>
          <w:spacing w:val="-1"/>
        </w:rPr>
        <w:t>：适用于创建资源</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、提交数据</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、上传文件等需要改变服务器状态的操作。</w:t>
      </w:r>
    </w:p>
    <w:p>
      <w:pPr>
        <w:spacing w:line="183" w:lineRule="auto"/>
        <w:sectPr>
          <w:footerReference w:type="default" r:id="rId891"/>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ind w:left="25"/>
        <w:spacing w:before="206" w:line="178" w:lineRule="auto"/>
        <w:outlineLvl w:val="0"/>
        <w:rPr>
          <w:rFonts w:ascii="Microsoft YaHei" w:hAnsi="Microsoft YaHei" w:eastAsia="Microsoft YaHei" w:cs="Microsoft YaHei"/>
          <w:sz w:val="48"/>
          <w:szCs w:val="48"/>
        </w:rPr>
      </w:pPr>
      <w:r>
        <w:drawing>
          <wp:anchor distT="0" distB="0" distL="0" distR="0" simplePos="0" relativeHeight="253798400" behindDoc="0" locked="0" layoutInCell="1" allowOverlap="1">
            <wp:simplePos x="0" y="0"/>
            <wp:positionH relativeFrom="column">
              <wp:posOffset>0</wp:posOffset>
            </wp:positionH>
            <wp:positionV relativeFrom="paragraph">
              <wp:posOffset>527475</wp:posOffset>
            </wp:positionV>
            <wp:extent cx="6553200" cy="9525"/>
            <wp:effectExtent l="0" t="0" r="0" b="0"/>
            <wp:wrapNone/>
            <wp:docPr id="1216" name="IM 1216"/>
            <wp:cNvGraphicFramePr/>
            <a:graphic>
              <a:graphicData uri="http://schemas.openxmlformats.org/drawingml/2006/picture">
                <pic:pic>
                  <pic:nvPicPr>
                    <pic:cNvPr id="1216" name="IM 1216"/>
                    <pic:cNvPicPr/>
                  </pic:nvPicPr>
                  <pic:blipFill>
                    <a:blip r:embed="rId897"/>
                    <a:stretch>
                      <a:fillRect/>
                    </a:stretch>
                  </pic:blipFill>
                  <pic:spPr>
                    <a:xfrm rot="0">
                      <a:off x="0" y="0"/>
                      <a:ext cx="6553200" cy="9525"/>
                    </a:xfrm>
                    <a:prstGeom prst="rect">
                      <a:avLst/>
                    </a:prstGeom>
                  </pic:spPr>
                </pic:pic>
              </a:graphicData>
            </a:graphic>
          </wp:anchor>
        </w:drawing>
      </w:r>
      <w:bookmarkStart w:name="bookmark107" w:id="106"/>
      <w:bookmarkEnd w:id="106"/>
      <w:r>
        <w:rPr>
          <w:rFonts w:ascii="Microsoft YaHei" w:hAnsi="Microsoft YaHei" w:eastAsia="Microsoft YaHei" w:cs="Microsoft YaHei"/>
          <w:sz w:val="48"/>
          <w:szCs w:val="48"/>
          <w14:textFill>
            <w14:solidFill>
              <w14:srgbClr w14:val="000000">
                <w14:alpha w14:val="14901"/>
              </w14:srgbClr>
            </w14:solidFill>
          </w14:textFill>
          <w:spacing w:val="-3"/>
        </w:rPr>
        <w:t>半连接队列和全连接队列</w:t>
      </w:r>
    </w:p>
    <w:p>
      <w:pPr>
        <w:pStyle w:val="BodyText"/>
        <w:ind w:left="8"/>
        <w:spacing w:before="286"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在 </w:t>
      </w:r>
      <w:r>
        <w:rPr>
          <w:sz w:val="24"/>
          <w:szCs w:val="24"/>
          <w:color w:val="333333"/>
          <w:spacing w:val="-2"/>
        </w:rPr>
        <w:t>TCP</w:t>
      </w:r>
      <w:r>
        <w:rPr>
          <w:sz w:val="24"/>
          <w:szCs w:val="24"/>
          <w:color w:val="333333"/>
          <w:spacing w:val="42"/>
        </w:rPr>
        <w:t xml:space="preserve"> </w:t>
      </w:r>
      <w:r>
        <w:rPr>
          <w:rFonts w:ascii="Microsoft YaHei" w:hAnsi="Microsoft YaHei" w:eastAsia="Microsoft YaHei" w:cs="Microsoft YaHei"/>
          <w:sz w:val="24"/>
          <w:szCs w:val="24"/>
          <w:color w:val="333333"/>
          <w:spacing w:val="-2"/>
        </w:rPr>
        <w:t>三次握手的时候，</w:t>
      </w:r>
      <w:r>
        <w:rPr>
          <w:rFonts w:ascii="Microsoft YaHei" w:hAnsi="Microsoft YaHei" w:eastAsia="Microsoft YaHei" w:cs="Microsoft YaHei"/>
          <w:sz w:val="24"/>
          <w:szCs w:val="24"/>
          <w:color w:val="333333"/>
          <w:spacing w:val="-45"/>
        </w:rPr>
        <w:t xml:space="preserve"> </w:t>
      </w:r>
      <w:r>
        <w:rPr>
          <w:sz w:val="24"/>
          <w:szCs w:val="24"/>
          <w:color w:val="333333"/>
          <w:spacing w:val="-2"/>
        </w:rPr>
        <w:t>Linux</w:t>
      </w:r>
      <w:r>
        <w:rPr>
          <w:sz w:val="24"/>
          <w:szCs w:val="24"/>
          <w:color w:val="333333"/>
          <w:spacing w:val="39"/>
        </w:rPr>
        <w:t xml:space="preserve"> </w:t>
      </w:r>
      <w:r>
        <w:rPr>
          <w:rFonts w:ascii="Microsoft YaHei" w:hAnsi="Microsoft YaHei" w:eastAsia="Microsoft YaHei" w:cs="Microsoft YaHei"/>
          <w:sz w:val="24"/>
          <w:szCs w:val="24"/>
          <w:color w:val="333333"/>
          <w:spacing w:val="-2"/>
        </w:rPr>
        <w:t>内核会维护两个队列，分别是：</w:t>
      </w:r>
    </w:p>
    <w:p>
      <w:pPr>
        <w:pStyle w:val="BodyText"/>
        <w:ind w:left="194"/>
        <w:spacing w:before="19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半连接队列，也称</w:t>
      </w:r>
      <w:r>
        <w:rPr>
          <w:rFonts w:ascii="Microsoft YaHei" w:hAnsi="Microsoft YaHei" w:eastAsia="Microsoft YaHei" w:cs="Microsoft YaHei"/>
          <w:sz w:val="24"/>
          <w:szCs w:val="24"/>
          <w:color w:val="333333"/>
          <w:spacing w:val="31"/>
        </w:rPr>
        <w:t xml:space="preserve"> </w:t>
      </w:r>
      <w:r>
        <w:rPr>
          <w:sz w:val="24"/>
          <w:szCs w:val="24"/>
          <w:color w:val="333333"/>
          <w:spacing w:val="-1"/>
        </w:rPr>
        <w:t>SYN</w:t>
      </w:r>
      <w:r>
        <w:rPr>
          <w:sz w:val="24"/>
          <w:szCs w:val="24"/>
          <w:color w:val="333333"/>
          <w:spacing w:val="34"/>
        </w:rPr>
        <w:t xml:space="preserve"> </w:t>
      </w:r>
      <w:r>
        <w:rPr>
          <w:rFonts w:ascii="Microsoft YaHei" w:hAnsi="Microsoft YaHei" w:eastAsia="Microsoft YaHei" w:cs="Microsoft YaHei"/>
          <w:sz w:val="24"/>
          <w:szCs w:val="24"/>
          <w:color w:val="333333"/>
          <w:spacing w:val="-1"/>
        </w:rPr>
        <w:t>队列；</w:t>
      </w:r>
    </w:p>
    <w:p>
      <w:pPr>
        <w:pStyle w:val="BodyText"/>
        <w:ind w:left="194"/>
        <w:spacing w:before="142"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全连接队列，也称 </w:t>
      </w:r>
      <w:r>
        <w:rPr>
          <w:sz w:val="24"/>
          <w:szCs w:val="24"/>
          <w:color w:val="333333"/>
        </w:rPr>
        <w:t>accept</w:t>
      </w:r>
      <w:r>
        <w:rPr>
          <w:sz w:val="24"/>
          <w:szCs w:val="24"/>
          <w:color w:val="333333"/>
          <w:spacing w:val="37"/>
        </w:rPr>
        <w:t xml:space="preserve"> </w:t>
      </w:r>
      <w:r>
        <w:rPr>
          <w:rFonts w:ascii="Microsoft YaHei" w:hAnsi="Microsoft YaHei" w:eastAsia="Microsoft YaHei" w:cs="Microsoft YaHei"/>
          <w:sz w:val="24"/>
          <w:szCs w:val="24"/>
          <w:color w:val="333333"/>
          <w:spacing w:val="4"/>
        </w:rPr>
        <w:t>队列；</w:t>
      </w:r>
    </w:p>
    <w:p>
      <w:pPr>
        <w:pStyle w:val="BodyText"/>
        <w:ind w:left="12" w:right="27" w:hanging="1"/>
        <w:spacing w:before="205" w:line="237" w:lineRule="auto"/>
        <w:rPr>
          <w:rFonts w:ascii="Microsoft YaHei" w:hAnsi="Microsoft YaHei" w:eastAsia="Microsoft YaHei" w:cs="Microsoft YaHei"/>
          <w:sz w:val="24"/>
          <w:szCs w:val="24"/>
        </w:rPr>
      </w:pPr>
      <w:r>
        <w:pict>
          <v:shape id="_x0000_s214" style="position:absolute;margin-left:152.25pt;margin-top:8.59453pt;mso-position-vertical-relative:text;mso-position-horizontal-relative:text;width:28.5pt;height:15.75pt;z-index:-249519104;" filled="false" strokecolor="#E7E9E8" strokeweight="0.75pt" coordsize="570,315" coordorigin="0,0" path="m7,255l7,60c7,52,8,45,11,39c14,32,17,27,22,22c27,17,33,13,39,11c46,8,53,7,60,7l510,7c516,7,523,8,530,11c536,13,542,17,547,22c552,27,555,32,558,39c561,45,562,52,562,60l562,255c562,261,561,268,558,274c555,280,552,286,547,291c542,296,536,300,530,303c523,305,516,307,510,307l60,307c53,307,46,305,39,302c33,300,27,296,22,291c17,286,14,280,11,274c8,268,7,261,7,255e">
            <v:stroke joinstyle="miter" miterlimit="4"/>
          </v:shape>
        </w:pict>
      </w:r>
      <w:r>
        <w:rPr>
          <w:rFonts w:ascii="Microsoft YaHei" w:hAnsi="Microsoft YaHei" w:eastAsia="Microsoft YaHei" w:cs="Microsoft YaHei"/>
          <w:sz w:val="24"/>
          <w:szCs w:val="24"/>
          <w:color w:val="333333"/>
          <w:spacing w:val="-3"/>
        </w:rPr>
        <w:t>我们先来看下</w:t>
      </w:r>
      <w:r>
        <w:rPr>
          <w:rFonts w:ascii="Microsoft YaHei" w:hAnsi="Microsoft YaHei" w:eastAsia="Microsoft YaHei" w:cs="Microsoft YaHei"/>
          <w:sz w:val="24"/>
          <w:szCs w:val="24"/>
          <w:color w:val="333333"/>
          <w:spacing w:val="26"/>
        </w:rPr>
        <w:t xml:space="preserve"> </w:t>
      </w:r>
      <w:r>
        <w:rPr>
          <w:sz w:val="24"/>
          <w:szCs w:val="24"/>
          <w:color w:val="333333"/>
          <w:spacing w:val="-3"/>
        </w:rPr>
        <w:t>Linux</w:t>
      </w:r>
      <w:r>
        <w:rPr>
          <w:sz w:val="24"/>
          <w:szCs w:val="24"/>
          <w:color w:val="333333"/>
          <w:spacing w:val="38"/>
          <w:w w:val="101"/>
        </w:rPr>
        <w:t xml:space="preserve"> </w:t>
      </w:r>
      <w:r>
        <w:rPr>
          <w:rFonts w:ascii="Microsoft YaHei" w:hAnsi="Microsoft YaHei" w:eastAsia="Microsoft YaHei" w:cs="Microsoft YaHei"/>
          <w:sz w:val="24"/>
          <w:szCs w:val="24"/>
          <w:color w:val="333333"/>
          <w:spacing w:val="-3"/>
        </w:rPr>
        <w:t>内核的   </w:t>
      </w:r>
      <w:r>
        <w:rPr>
          <w:shd w:val="clear" w:fill="F3F4F4"/>
          <w:rFonts w:ascii="Lucida Console" w:hAnsi="Lucida Console" w:eastAsia="Lucida Console" w:cs="Lucida Console"/>
          <w:sz w:val="24"/>
          <w:szCs w:val="24"/>
          <w:color w:val="333333"/>
          <w:spacing w:val="-3"/>
        </w:rPr>
        <w:t>SYN</w:t>
      </w:r>
      <w:r>
        <w:rPr>
          <w:rFonts w:ascii="Lucida Console" w:hAnsi="Lucida Console" w:eastAsia="Lucida Console" w:cs="Lucida Console"/>
          <w:sz w:val="24"/>
          <w:szCs w:val="24"/>
          <w:color w:val="333333"/>
          <w:spacing w:val="-96"/>
        </w:rPr>
        <w:t xml:space="preserve"> </w:t>
      </w:r>
      <w:r>
        <w:rPr>
          <w:sz w:val="24"/>
          <w:szCs w:val="24"/>
          <w:position w:val="-5"/>
        </w:rPr>
        <w:drawing>
          <wp:inline distT="0" distB="0" distL="0" distR="0">
            <wp:extent cx="12481" cy="12501"/>
            <wp:effectExtent l="0" t="0" r="0" b="0"/>
            <wp:docPr id="1218" name="IM 1218"/>
            <wp:cNvGraphicFramePr/>
            <a:graphic>
              <a:graphicData uri="http://schemas.openxmlformats.org/drawingml/2006/picture">
                <pic:pic>
                  <pic:nvPicPr>
                    <pic:cNvPr id="1218" name="IM 1218"/>
                    <pic:cNvPicPr/>
                  </pic:nvPicPr>
                  <pic:blipFill>
                    <a:blip r:embed="rId898"/>
                    <a:stretch>
                      <a:fillRect/>
                    </a:stretch>
                  </pic:blipFill>
                  <pic:spPr>
                    <a:xfrm rot="0">
                      <a:off x="0" y="0"/>
                      <a:ext cx="12481" cy="12501"/>
                    </a:xfrm>
                    <a:prstGeom prst="rect">
                      <a:avLst/>
                    </a:prstGeom>
                  </pic:spPr>
                </pic:pic>
              </a:graphicData>
            </a:graphic>
          </wp:inline>
        </w:drawing>
      </w:r>
      <w:r>
        <w:rPr>
          <w:rFonts w:ascii="Lucida Console" w:hAnsi="Lucida Console" w:eastAsia="Lucida Console" w:cs="Lucida Console"/>
          <w:sz w:val="24"/>
          <w:szCs w:val="24"/>
          <w:color w:val="333333"/>
          <w:spacing w:val="7"/>
        </w:rPr>
        <w:t xml:space="preserve"> </w:t>
      </w:r>
      <w:r>
        <w:rPr>
          <w:rFonts w:ascii="Microsoft YaHei" w:hAnsi="Microsoft YaHei" w:eastAsia="Microsoft YaHei" w:cs="Microsoft YaHei"/>
          <w:sz w:val="24"/>
          <w:szCs w:val="24"/>
          <w:color w:val="333333"/>
          <w:spacing w:val="-3"/>
        </w:rPr>
        <w:t>队列（</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3"/>
        </w:rPr>
        <w:t>半连接队列）与  </w:t>
      </w:r>
      <w:r>
        <w:rPr>
          <w:shd w:val="clear" w:fill="F3F4F4"/>
          <w:rFonts w:ascii="Microsoft YaHei" w:hAnsi="Microsoft YaHei" w:eastAsia="Microsoft YaHei" w:cs="Microsoft YaHei"/>
          <w:sz w:val="24"/>
          <w:szCs w:val="24"/>
          <w:color w:val="333333"/>
          <w:spacing w:val="-3"/>
        </w:rPr>
        <w:t xml:space="preserve"> </w:t>
      </w:r>
      <w:r>
        <w:rPr>
          <w:shd w:val="clear" w:fill="F3F4F4"/>
          <w:rFonts w:ascii="Lucida Console" w:hAnsi="Lucida Console" w:eastAsia="Lucida Console" w:cs="Lucida Console"/>
          <w:sz w:val="24"/>
          <w:szCs w:val="24"/>
          <w:color w:val="333333"/>
          <w:spacing w:val="-3"/>
        </w:rPr>
        <w:t>Accpet</w:t>
      </w:r>
      <w:r>
        <w:rPr>
          <w:shd w:val="clear" w:fill="F3F4F4"/>
          <w:rFonts w:ascii="Lucida Console" w:hAnsi="Lucida Console" w:eastAsia="Lucida Console" w:cs="Lucida Console"/>
          <w:sz w:val="24"/>
          <w:szCs w:val="24"/>
          <w:color w:val="333333"/>
          <w:spacing w:val="-87"/>
        </w:rPr>
        <w:t xml:space="preserve"> </w:t>
      </w:r>
      <w:r>
        <w:rPr>
          <w:shd w:val="clear" w:fill="F3F4F4"/>
          <w:sz w:val="24"/>
          <w:szCs w:val="24"/>
          <w:position w:val="-5"/>
        </w:rPr>
        <w:drawing>
          <wp:inline distT="0" distB="0" distL="0" distR="0">
            <wp:extent cx="12455" cy="12501"/>
            <wp:effectExtent l="0" t="0" r="0" b="0"/>
            <wp:docPr id="1220" name="IM 1220"/>
            <wp:cNvGraphicFramePr/>
            <a:graphic>
              <a:graphicData uri="http://schemas.openxmlformats.org/drawingml/2006/picture">
                <pic:pic>
                  <pic:nvPicPr>
                    <pic:cNvPr id="1220" name="IM 1220"/>
                    <pic:cNvPicPr/>
                  </pic:nvPicPr>
                  <pic:blipFill>
                    <a:blip r:embed="rId899"/>
                    <a:stretch>
                      <a:fillRect/>
                    </a:stretch>
                  </pic:blipFill>
                  <pic:spPr>
                    <a:xfrm rot="0">
                      <a:off x="0" y="0"/>
                      <a:ext cx="12455" cy="12501"/>
                    </a:xfrm>
                    <a:prstGeom prst="rect">
                      <a:avLst/>
                    </a:prstGeom>
                  </pic:spPr>
                </pic:pic>
              </a:graphicData>
            </a:graphic>
          </wp:inline>
        </w:drawing>
      </w:r>
      <w:r>
        <w:rPr>
          <w:rFonts w:ascii="Lucida Console" w:hAnsi="Lucida Console" w:eastAsia="Lucida Console" w:cs="Lucida Console"/>
          <w:sz w:val="24"/>
          <w:szCs w:val="24"/>
          <w:color w:val="333333"/>
          <w:spacing w:val="-1"/>
        </w:rPr>
        <w:t xml:space="preserve"> </w:t>
      </w:r>
      <w:r>
        <w:rPr>
          <w:rFonts w:ascii="Microsoft YaHei" w:hAnsi="Microsoft YaHei" w:eastAsia="Microsoft YaHei" w:cs="Microsoft YaHei"/>
          <w:sz w:val="24"/>
          <w:szCs w:val="24"/>
          <w:color w:val="333333"/>
          <w:spacing w:val="-3"/>
        </w:rPr>
        <w:t>队列（全</w:t>
      </w:r>
      <w:r>
        <w:rPr>
          <w:rFonts w:ascii="Microsoft YaHei" w:hAnsi="Microsoft YaHei" w:eastAsia="Microsoft YaHei" w:cs="Microsoft YaHei"/>
          <w:sz w:val="24"/>
          <w:szCs w:val="24"/>
          <w:color w:val="333333"/>
          <w:spacing w:val="-4"/>
        </w:rPr>
        <w:t>连接队列）</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4"/>
        </w:rPr>
        <w:t>是如何</w:t>
      </w:r>
      <w:r>
        <w:rPr>
          <w:rFonts w:ascii="Microsoft YaHei" w:hAnsi="Microsoft YaHei" w:eastAsia="Microsoft YaHei" w:cs="Microsoft YaHei"/>
          <w:sz w:val="24"/>
          <w:szCs w:val="24"/>
          <w:color w:val="333333"/>
          <w:spacing w:val="-4"/>
        </w:rPr>
        <w:t>工作的？</w:t>
      </w:r>
    </w:p>
    <w:p>
      <w:pPr>
        <w:ind w:left="11"/>
        <w:spacing w:before="106"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正常流程：</w:t>
      </w:r>
    </w:p>
    <w:p>
      <w:pPr>
        <w:pStyle w:val="BodyText"/>
        <w:ind w:left="457" w:right="113" w:hanging="263"/>
        <w:spacing w:before="202"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当服务端接收到客户端的 </w:t>
      </w:r>
      <w:r>
        <w:rPr>
          <w:sz w:val="24"/>
          <w:szCs w:val="24"/>
          <w:color w:val="333333"/>
        </w:rPr>
        <w:t>SYN</w:t>
      </w:r>
      <w:r>
        <w:rPr>
          <w:sz w:val="24"/>
          <w:szCs w:val="24"/>
          <w:color w:val="333333"/>
          <w:spacing w:val="22"/>
          <w:w w:val="101"/>
        </w:rPr>
        <w:t xml:space="preserve"> </w:t>
      </w:r>
      <w:r>
        <w:rPr>
          <w:rFonts w:ascii="Microsoft YaHei" w:hAnsi="Microsoft YaHei" w:eastAsia="Microsoft YaHei" w:cs="Microsoft YaHei"/>
          <w:sz w:val="24"/>
          <w:szCs w:val="24"/>
          <w:color w:val="333333"/>
        </w:rPr>
        <w:t>报文时，会创建一</w:t>
      </w:r>
      <w:r>
        <w:rPr>
          <w:rFonts w:ascii="Microsoft YaHei" w:hAnsi="Microsoft YaHei" w:eastAsia="Microsoft YaHei" w:cs="Microsoft YaHei"/>
          <w:sz w:val="24"/>
          <w:szCs w:val="24"/>
          <w:color w:val="333333"/>
          <w:spacing w:val="-1"/>
        </w:rPr>
        <w:t>个半连接的对象，然后将其加入到内核的「</w:t>
      </w:r>
      <w:r>
        <w:rPr>
          <w:rFonts w:ascii="Microsoft YaHei" w:hAnsi="Microsoft YaHei" w:eastAsia="Microsoft YaHei" w:cs="Microsoft YaHei"/>
          <w:sz w:val="24"/>
          <w:szCs w:val="24"/>
          <w:color w:val="333333"/>
        </w:rPr>
        <w:t xml:space="preserve"> </w:t>
      </w:r>
      <w:r>
        <w:rPr>
          <w:sz w:val="24"/>
          <w:szCs w:val="24"/>
          <w:color w:val="333333"/>
          <w:spacing w:val="-6"/>
        </w:rPr>
        <w:t>SYN</w:t>
      </w:r>
      <w:r>
        <w:rPr>
          <w:sz w:val="24"/>
          <w:szCs w:val="24"/>
          <w:color w:val="333333"/>
          <w:spacing w:val="34"/>
        </w:rPr>
        <w:t xml:space="preserve"> </w:t>
      </w:r>
      <w:r>
        <w:rPr>
          <w:rFonts w:ascii="Microsoft YaHei" w:hAnsi="Microsoft YaHei" w:eastAsia="Microsoft YaHei" w:cs="Microsoft YaHei"/>
          <w:sz w:val="24"/>
          <w:szCs w:val="24"/>
          <w:color w:val="333333"/>
          <w:spacing w:val="-6"/>
        </w:rPr>
        <w:t>队列」；</w:t>
      </w:r>
    </w:p>
    <w:p>
      <w:pPr>
        <w:pStyle w:val="BodyText"/>
        <w:ind w:left="194"/>
        <w:spacing w:before="22"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接着发送 </w:t>
      </w:r>
      <w:r>
        <w:rPr>
          <w:sz w:val="24"/>
          <w:szCs w:val="24"/>
          <w:color w:val="333333"/>
        </w:rPr>
        <w:t>SYN</w:t>
      </w:r>
      <w:r>
        <w:rPr>
          <w:sz w:val="24"/>
          <w:szCs w:val="24"/>
          <w:color w:val="333333"/>
          <w:spacing w:val="30"/>
        </w:rPr>
        <w:t xml:space="preserve"> </w:t>
      </w:r>
      <w:r>
        <w:rPr>
          <w:sz w:val="24"/>
          <w:szCs w:val="24"/>
          <w:color w:val="333333"/>
        </w:rPr>
        <w:t>+ ACK</w:t>
      </w:r>
      <w:r>
        <w:rPr>
          <w:sz w:val="24"/>
          <w:szCs w:val="24"/>
          <w:color w:val="333333"/>
          <w:spacing w:val="24"/>
          <w:w w:val="101"/>
        </w:rPr>
        <w:t xml:space="preserve"> </w:t>
      </w:r>
      <w:r>
        <w:rPr>
          <w:rFonts w:ascii="Microsoft YaHei" w:hAnsi="Microsoft YaHei" w:eastAsia="Microsoft YaHei" w:cs="Microsoft YaHei"/>
          <w:sz w:val="24"/>
          <w:szCs w:val="24"/>
          <w:color w:val="333333"/>
        </w:rPr>
        <w:t>给客户端，</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等待客户端回应 </w:t>
      </w:r>
      <w:r>
        <w:rPr>
          <w:sz w:val="24"/>
          <w:szCs w:val="24"/>
          <w:color w:val="333333"/>
        </w:rPr>
        <w:t>ACK</w:t>
      </w:r>
      <w:r>
        <w:rPr>
          <w:sz w:val="24"/>
          <w:szCs w:val="24"/>
          <w:color w:val="333333"/>
          <w:spacing w:val="22"/>
        </w:rPr>
        <w:t xml:space="preserve"> </w:t>
      </w:r>
      <w:r>
        <w:rPr>
          <w:rFonts w:ascii="Microsoft YaHei" w:hAnsi="Microsoft YaHei" w:eastAsia="Microsoft YaHei" w:cs="Microsoft YaHei"/>
          <w:sz w:val="24"/>
          <w:szCs w:val="24"/>
          <w:color w:val="333333"/>
        </w:rPr>
        <w:t>报文；</w:t>
      </w:r>
    </w:p>
    <w:p>
      <w:pPr>
        <w:pStyle w:val="BodyText"/>
        <w:ind w:left="459" w:right="169" w:hanging="265"/>
        <w:spacing w:before="149"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服务端接收到 </w:t>
      </w:r>
      <w:r>
        <w:rPr>
          <w:sz w:val="24"/>
          <w:szCs w:val="24"/>
          <w:color w:val="333333"/>
        </w:rPr>
        <w:t>ACK</w:t>
      </w:r>
      <w:r>
        <w:rPr>
          <w:sz w:val="24"/>
          <w:szCs w:val="24"/>
          <w:color w:val="333333"/>
          <w:spacing w:val="39"/>
        </w:rPr>
        <w:t xml:space="preserve"> </w:t>
      </w:r>
      <w:r>
        <w:rPr>
          <w:rFonts w:ascii="Microsoft YaHei" w:hAnsi="Microsoft YaHei" w:eastAsia="Microsoft YaHei" w:cs="Microsoft YaHei"/>
          <w:sz w:val="24"/>
          <w:szCs w:val="24"/>
          <w:color w:val="333333"/>
        </w:rPr>
        <w:t>报文后，从「 </w:t>
      </w:r>
      <w:r>
        <w:rPr>
          <w:sz w:val="24"/>
          <w:szCs w:val="24"/>
          <w:color w:val="333333"/>
        </w:rPr>
        <w:t>SYN</w:t>
      </w:r>
      <w:r>
        <w:rPr>
          <w:sz w:val="24"/>
          <w:szCs w:val="24"/>
          <w:color w:val="333333"/>
          <w:spacing w:val="33"/>
          <w:w w:val="101"/>
        </w:rPr>
        <w:t xml:space="preserve"> </w:t>
      </w:r>
      <w:r>
        <w:rPr>
          <w:rFonts w:ascii="Microsoft YaHei" w:hAnsi="Microsoft YaHei" w:eastAsia="Microsoft YaHei" w:cs="Microsoft YaHei"/>
          <w:sz w:val="24"/>
          <w:szCs w:val="24"/>
          <w:color w:val="333333"/>
        </w:rPr>
        <w:t>队列」取出一个半连接对象，然后创建一个新的连接</w:t>
      </w:r>
      <w:r>
        <w:rPr>
          <w:rFonts w:ascii="Microsoft YaHei" w:hAnsi="Microsoft YaHei" w:eastAsia="Microsoft YaHei" w:cs="Microsoft YaHei"/>
          <w:sz w:val="24"/>
          <w:szCs w:val="24"/>
          <w:color w:val="333333"/>
          <w:spacing w:val="2"/>
        </w:rPr>
        <w:t>对象放入到「 </w:t>
      </w:r>
      <w:r>
        <w:rPr>
          <w:sz w:val="24"/>
          <w:szCs w:val="24"/>
          <w:color w:val="333333"/>
        </w:rPr>
        <w:t>Accept</w:t>
      </w:r>
      <w:r>
        <w:rPr>
          <w:sz w:val="24"/>
          <w:szCs w:val="24"/>
          <w:color w:val="333333"/>
          <w:spacing w:val="33"/>
        </w:rPr>
        <w:t xml:space="preserve"> </w:t>
      </w:r>
      <w:r>
        <w:rPr>
          <w:rFonts w:ascii="Microsoft YaHei" w:hAnsi="Microsoft YaHei" w:eastAsia="Microsoft YaHei" w:cs="Microsoft YaHei"/>
          <w:sz w:val="24"/>
          <w:szCs w:val="24"/>
          <w:color w:val="333333"/>
          <w:spacing w:val="2"/>
        </w:rPr>
        <w:t>队列」；</w:t>
      </w:r>
    </w:p>
    <w:p>
      <w:pPr>
        <w:pStyle w:val="BodyText"/>
        <w:ind w:left="194"/>
        <w:spacing w:line="23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应用通过调用  </w:t>
      </w:r>
      <w:r>
        <w:rPr>
          <w:shd w:val="clear" w:fill="F3F4F4"/>
          <w:rFonts w:ascii="Microsoft YaHei" w:hAnsi="Microsoft YaHei" w:eastAsia="Microsoft YaHei" w:cs="Microsoft YaHei"/>
          <w:sz w:val="24"/>
          <w:szCs w:val="24"/>
          <w:color w:val="333333"/>
          <w:spacing w:val="24"/>
          <w:w w:val="101"/>
        </w:rPr>
        <w:t xml:space="preserve"> </w:t>
      </w:r>
      <w:r>
        <w:rPr>
          <w:shd w:val="clear" w:fill="F3F4F4"/>
          <w:rFonts w:ascii="Lucida Console" w:hAnsi="Lucida Console" w:eastAsia="Lucida Console" w:cs="Lucida Console"/>
          <w:sz w:val="24"/>
          <w:szCs w:val="24"/>
          <w:color w:val="333333"/>
        </w:rPr>
        <w:t>accpet()</w:t>
      </w:r>
      <w:r>
        <w:rPr>
          <w:shd w:val="clear" w:fill="F3F4F4"/>
          <w:rFonts w:ascii="Lucida Console" w:hAnsi="Lucida Console" w:eastAsia="Lucida Console" w:cs="Lucida Console"/>
          <w:sz w:val="24"/>
          <w:szCs w:val="24"/>
          <w:color w:val="333333"/>
          <w:spacing w:val="-95"/>
        </w:rPr>
        <w:t xml:space="preserve"> </w:t>
      </w:r>
      <w:r>
        <w:rPr>
          <w:shd w:val="clear" w:fill="F3F4F4"/>
          <w:sz w:val="24"/>
          <w:szCs w:val="24"/>
          <w:position w:val="-5"/>
        </w:rPr>
        <w:drawing>
          <wp:inline distT="0" distB="0" distL="0" distR="0">
            <wp:extent cx="12555" cy="11766"/>
            <wp:effectExtent l="0" t="0" r="0" b="0"/>
            <wp:docPr id="1222" name="IM 1222"/>
            <wp:cNvGraphicFramePr/>
            <a:graphic>
              <a:graphicData uri="http://schemas.openxmlformats.org/drawingml/2006/picture">
                <pic:pic>
                  <pic:nvPicPr>
                    <pic:cNvPr id="1222" name="IM 1222"/>
                    <pic:cNvPicPr/>
                  </pic:nvPicPr>
                  <pic:blipFill>
                    <a:blip r:embed="rId900"/>
                    <a:stretch>
                      <a:fillRect/>
                    </a:stretch>
                  </pic:blipFill>
                  <pic:spPr>
                    <a:xfrm rot="0">
                      <a:off x="0" y="0"/>
                      <a:ext cx="12555" cy="11766"/>
                    </a:xfrm>
                    <a:prstGeom prst="rect">
                      <a:avLst/>
                    </a:prstGeom>
                  </pic:spPr>
                </pic:pic>
              </a:graphicData>
            </a:graphic>
          </wp:inline>
        </w:drawing>
      </w:r>
      <w:r>
        <w:rPr>
          <w:rFonts w:ascii="Lucida Console" w:hAnsi="Lucida Console" w:eastAsia="Lucida Console" w:cs="Lucida Console"/>
          <w:sz w:val="24"/>
          <w:szCs w:val="24"/>
          <w:color w:val="333333"/>
          <w:spacing w:val="-7"/>
        </w:rPr>
        <w:t xml:space="preserve"> </w:t>
      </w:r>
      <w:r>
        <w:rPr>
          <w:sz w:val="24"/>
          <w:szCs w:val="24"/>
          <w:color w:val="333333"/>
        </w:rPr>
        <w:t>socket</w:t>
      </w:r>
      <w:r>
        <w:rPr>
          <w:sz w:val="24"/>
          <w:szCs w:val="24"/>
          <w:color w:val="333333"/>
          <w:spacing w:val="22"/>
        </w:rPr>
        <w:t xml:space="preserve"> </w:t>
      </w:r>
      <w:r>
        <w:rPr>
          <w:rFonts w:ascii="Microsoft YaHei" w:hAnsi="Microsoft YaHei" w:eastAsia="Microsoft YaHei" w:cs="Microsoft YaHei"/>
          <w:sz w:val="24"/>
          <w:szCs w:val="24"/>
          <w:color w:val="333333"/>
        </w:rPr>
        <w:t>接口 ，从「 </w:t>
      </w:r>
      <w:r>
        <w:rPr>
          <w:sz w:val="24"/>
          <w:szCs w:val="24"/>
          <w:color w:val="333333"/>
        </w:rPr>
        <w:t>Acc</w:t>
      </w:r>
      <w:r>
        <w:rPr>
          <w:sz w:val="24"/>
          <w:szCs w:val="24"/>
          <w:color w:val="333333"/>
          <w:spacing w:val="-1"/>
        </w:rPr>
        <w:t>ept</w:t>
      </w:r>
      <w:r>
        <w:rPr>
          <w:sz w:val="24"/>
          <w:szCs w:val="24"/>
          <w:color w:val="333333"/>
          <w:spacing w:val="34"/>
        </w:rPr>
        <w:t xml:space="preserve"> </w:t>
      </w:r>
      <w:r>
        <w:rPr>
          <w:rFonts w:ascii="Microsoft YaHei" w:hAnsi="Microsoft YaHei" w:eastAsia="Microsoft YaHei" w:cs="Microsoft YaHei"/>
          <w:sz w:val="24"/>
          <w:szCs w:val="24"/>
          <w:color w:val="333333"/>
          <w:spacing w:val="-1"/>
        </w:rPr>
        <w:t>队列」取出连接对象。</w:t>
      </w:r>
    </w:p>
    <w:p>
      <w:pPr>
        <w:ind w:left="8"/>
        <w:spacing w:before="175"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不管是半连接队列还是全连接队列，都有最大长度限制</w:t>
      </w:r>
      <w:r>
        <w:rPr>
          <w:rFonts w:ascii="Microsoft YaHei" w:hAnsi="Microsoft YaHei" w:eastAsia="Microsoft YaHei" w:cs="Microsoft YaHei"/>
          <w:sz w:val="24"/>
          <w:szCs w:val="24"/>
          <w:color w:val="333333"/>
          <w:spacing w:val="-1"/>
        </w:rPr>
        <w:t>，超过限制时，默认情况都会丢弃报文。</w:t>
      </w:r>
    </w:p>
    <w:p>
      <w:pPr>
        <w:spacing w:line="188" w:lineRule="auto"/>
        <w:sectPr>
          <w:footerReference w:type="default" r:id="rId896"/>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18" w:lineRule="auto"/>
        <w:rPr/>
      </w:pPr>
      <w:r/>
    </w:p>
    <w:p>
      <w:pPr>
        <w:spacing w:line="7245" w:lineRule="exact"/>
        <w:rPr/>
      </w:pPr>
      <w:r>
        <w:rPr>
          <w:position w:val="-144"/>
        </w:rPr>
        <w:drawing>
          <wp:inline distT="0" distB="0" distL="0" distR="0">
            <wp:extent cx="6534150" cy="4600575"/>
            <wp:effectExtent l="0" t="0" r="0" b="0"/>
            <wp:docPr id="1224" name="IM 1224"/>
            <wp:cNvGraphicFramePr/>
            <a:graphic>
              <a:graphicData uri="http://schemas.openxmlformats.org/drawingml/2006/picture">
                <pic:pic>
                  <pic:nvPicPr>
                    <pic:cNvPr id="1224" name="IM 1224"/>
                    <pic:cNvPicPr/>
                  </pic:nvPicPr>
                  <pic:blipFill>
                    <a:blip r:embed="rId902"/>
                    <a:stretch>
                      <a:fillRect/>
                    </a:stretch>
                  </pic:blipFill>
                  <pic:spPr>
                    <a:xfrm rot="0">
                      <a:off x="0" y="0"/>
                      <a:ext cx="6534150" cy="4600575"/>
                    </a:xfrm>
                    <a:prstGeom prst="rect">
                      <a:avLst/>
                    </a:prstGeom>
                  </pic:spPr>
                </pic:pic>
              </a:graphicData>
            </a:graphic>
          </wp:inline>
        </w:drawing>
      </w:r>
    </w:p>
    <w:p>
      <w:pPr>
        <w:spacing w:line="7245" w:lineRule="exact"/>
        <w:sectPr>
          <w:footerReference w:type="default" r:id="rId901"/>
          <w:pgSz w:w="12240" w:h="15840"/>
          <w:pgMar w:top="400" w:right="975" w:bottom="440" w:left="975" w:header="0" w:footer="175" w:gutter="0"/>
        </w:sectPr>
        <w:rPr/>
      </w:pPr>
    </w:p>
    <w:p>
      <w:pPr>
        <w:pStyle w:val="BodyText"/>
        <w:ind w:left="12" w:right="135" w:hanging="1"/>
        <w:spacing w:before="134" w:line="226" w:lineRule="auto"/>
        <w:rPr>
          <w:rFonts w:ascii="Lucida Console" w:hAnsi="Lucida Console" w:eastAsia="Lucida Console" w:cs="Lucida Console"/>
          <w:sz w:val="24"/>
          <w:szCs w:val="24"/>
        </w:rPr>
      </w:pPr>
      <w:r>
        <w:drawing>
          <wp:anchor distT="0" distB="0" distL="0" distR="0" simplePos="0" relativeHeight="253821952" behindDoc="0" locked="0" layoutInCell="1" allowOverlap="1">
            <wp:simplePos x="0" y="0"/>
            <wp:positionH relativeFrom="column">
              <wp:posOffset>5657850</wp:posOffset>
            </wp:positionH>
            <wp:positionV relativeFrom="paragraph">
              <wp:posOffset>321133</wp:posOffset>
            </wp:positionV>
            <wp:extent cx="600075" cy="23812"/>
            <wp:effectExtent l="0" t="0" r="0" b="0"/>
            <wp:wrapNone/>
            <wp:docPr id="1228" name="IM 1228"/>
            <wp:cNvGraphicFramePr/>
            <a:graphic>
              <a:graphicData uri="http://schemas.openxmlformats.org/drawingml/2006/picture">
                <pic:pic>
                  <pic:nvPicPr>
                    <pic:cNvPr id="1228" name="IM 1228"/>
                    <pic:cNvPicPr/>
                  </pic:nvPicPr>
                  <pic:blipFill>
                    <a:blip r:embed="rId905"/>
                    <a:stretch>
                      <a:fillRect/>
                    </a:stretch>
                  </pic:blipFill>
                  <pic:spPr>
                    <a:xfrm rot="0">
                      <a:off x="0" y="0"/>
                      <a:ext cx="600075" cy="23812"/>
                    </a:xfrm>
                    <a:prstGeom prst="rect">
                      <a:avLst/>
                    </a:prstGeom>
                  </pic:spPr>
                </pic:pic>
              </a:graphicData>
            </a:graphic>
          </wp:anchor>
        </w:drawing>
      </w:r>
      <w:r>
        <w:pict>
          <v:shape id="_x0000_s216" style="position:absolute;margin-left:114pt;margin-top:25.2861pt;mso-position-vertical-relative:text;mso-position-horizontal-relative:text;width:29.25pt;height:15.75pt;z-index:-249497600;" filled="false" strokecolor="#E7E9E8" strokeweight="0.75pt" coordsize="585,315" coordorigin="0,0" path="m7,255l7,60c7,52,8,45,11,39c14,33,17,27,22,22c27,17,33,13,39,11c46,8,53,7,60,7l525,7c531,7,538,8,545,11c551,13,557,17,562,22c567,27,570,33,573,39c576,45,577,52,577,60l577,255c577,261,576,268,573,274c570,281,567,286,562,292c557,296,551,300,545,303c538,305,531,307,525,307l60,307c53,307,46,305,39,303c33,300,27,296,22,292c17,286,14,281,11,274c8,268,7,261,7,255e">
            <v:stroke joinstyle="miter" miterlimit="4"/>
          </v:shape>
        </w:pict>
      </w:r>
      <w:bookmarkStart w:name="bookmark108" w:id="107"/>
      <w:bookmarkEnd w:id="107"/>
      <w:r>
        <w:rPr>
          <w:rFonts w:ascii="Microsoft YaHei" w:hAnsi="Microsoft YaHei" w:eastAsia="Microsoft YaHei" w:cs="Microsoft YaHei"/>
          <w:sz w:val="24"/>
          <w:szCs w:val="24"/>
          <w:color w:val="333333"/>
          <w:spacing w:val="-4"/>
        </w:rPr>
        <w:t>我们都知道 </w:t>
      </w:r>
      <w:r>
        <w:rPr>
          <w:sz w:val="24"/>
          <w:szCs w:val="24"/>
          <w:color w:val="333333"/>
          <w:spacing w:val="-4"/>
        </w:rPr>
        <w:t>TCP</w:t>
      </w:r>
      <w:r>
        <w:rPr>
          <w:sz w:val="24"/>
          <w:szCs w:val="24"/>
          <w:color w:val="333333"/>
          <w:spacing w:val="32"/>
        </w:rPr>
        <w:t xml:space="preserve"> </w:t>
      </w:r>
      <w:r>
        <w:rPr>
          <w:rFonts w:ascii="Microsoft YaHei" w:hAnsi="Microsoft YaHei" w:eastAsia="Microsoft YaHei" w:cs="Microsoft YaHei"/>
          <w:sz w:val="24"/>
          <w:szCs w:val="24"/>
          <w:color w:val="333333"/>
          <w:spacing w:val="-4"/>
        </w:rPr>
        <w:t>连接建立是需要三次握手</w:t>
      </w:r>
      <w:r>
        <w:rPr>
          <w:rFonts w:ascii="Microsoft YaHei" w:hAnsi="Microsoft YaHei" w:eastAsia="Microsoft YaHei" w:cs="Microsoft YaHei"/>
          <w:sz w:val="24"/>
          <w:szCs w:val="24"/>
          <w:color w:val="333333"/>
          <w:spacing w:val="-31"/>
        </w:rPr>
        <w:t xml:space="preserve"> </w:t>
      </w:r>
      <w:r>
        <w:rPr>
          <w:rFonts w:ascii="Microsoft YaHei" w:hAnsi="Microsoft YaHei" w:eastAsia="Microsoft YaHei" w:cs="Microsoft YaHei"/>
          <w:sz w:val="24"/>
          <w:szCs w:val="24"/>
          <w:color w:val="333333"/>
          <w:spacing w:val="-4"/>
        </w:rPr>
        <w:t>，假设攻击者短时间伪造不同</w:t>
      </w:r>
      <w:r>
        <w:rPr>
          <w:rFonts w:ascii="Microsoft YaHei" w:hAnsi="Microsoft YaHei" w:eastAsia="Microsoft YaHei" w:cs="Microsoft YaHei"/>
          <w:sz w:val="24"/>
          <w:szCs w:val="24"/>
          <w:color w:val="333333"/>
          <w:spacing w:val="27"/>
          <w:w w:val="101"/>
        </w:rPr>
        <w:t xml:space="preserve"> </w:t>
      </w:r>
      <w:r>
        <w:rPr>
          <w:sz w:val="24"/>
          <w:szCs w:val="24"/>
          <w:color w:val="333333"/>
          <w:spacing w:val="-4"/>
        </w:rPr>
        <w:t>IP</w:t>
      </w:r>
      <w:r>
        <w:rPr>
          <w:sz w:val="24"/>
          <w:szCs w:val="24"/>
          <w:color w:val="333333"/>
          <w:spacing w:val="21"/>
        </w:rPr>
        <w:t xml:space="preserve"> </w:t>
      </w:r>
      <w:r>
        <w:rPr>
          <w:rFonts w:ascii="Microsoft YaHei" w:hAnsi="Microsoft YaHei" w:eastAsia="Microsoft YaHei" w:cs="Microsoft YaHei"/>
          <w:sz w:val="24"/>
          <w:szCs w:val="24"/>
          <w:color w:val="333333"/>
          <w:spacing w:val="-4"/>
        </w:rPr>
        <w:t>地址的   </w:t>
      </w:r>
      <w:r>
        <w:rPr>
          <w:shd w:val="clear" w:fill="F3F4F4"/>
          <w:rFonts w:ascii="Lucida Console" w:hAnsi="Lucida Console" w:eastAsia="Lucida Console" w:cs="Lucida Console"/>
          <w:sz w:val="24"/>
          <w:szCs w:val="24"/>
          <w:color w:val="333333"/>
          <w:spacing w:val="-4"/>
        </w:rPr>
        <w:t>SYN</w:t>
      </w:r>
      <w:r>
        <w:rPr>
          <w:rFonts w:ascii="Lucida Console" w:hAnsi="Lucida Console" w:eastAsia="Lucida Console" w:cs="Lucida Console"/>
          <w:sz w:val="24"/>
          <w:szCs w:val="24"/>
          <w:color w:val="333333"/>
          <w:spacing w:val="-95"/>
        </w:rPr>
        <w:t xml:space="preserve"> </w:t>
      </w:r>
      <w:r>
        <w:rPr>
          <w:sz w:val="24"/>
          <w:szCs w:val="24"/>
          <w:position w:val="-5"/>
        </w:rPr>
        <w:drawing>
          <wp:inline distT="0" distB="0" distL="0" distR="0">
            <wp:extent cx="12481" cy="11765"/>
            <wp:effectExtent l="0" t="0" r="0" b="0"/>
            <wp:docPr id="1230" name="IM 1230"/>
            <wp:cNvGraphicFramePr/>
            <a:graphic>
              <a:graphicData uri="http://schemas.openxmlformats.org/drawingml/2006/picture">
                <pic:pic>
                  <pic:nvPicPr>
                    <pic:cNvPr id="1230" name="IM 1230"/>
                    <pic:cNvPicPr/>
                  </pic:nvPicPr>
                  <pic:blipFill>
                    <a:blip r:embed="rId906"/>
                    <a:stretch>
                      <a:fillRect/>
                    </a:stretch>
                  </pic:blipFill>
                  <pic:spPr>
                    <a:xfrm rot="0">
                      <a:off x="0" y="0"/>
                      <a:ext cx="12481" cy="11765"/>
                    </a:xfrm>
                    <a:prstGeom prst="rect">
                      <a:avLst/>
                    </a:prstGeom>
                  </pic:spPr>
                </pic:pic>
              </a:graphicData>
            </a:graphic>
          </wp:inline>
        </w:drawing>
      </w:r>
      <w:r>
        <w:rPr>
          <w:rFonts w:ascii="Lucida Console" w:hAnsi="Lucida Console" w:eastAsia="Lucida Console" w:cs="Lucida Console"/>
          <w:sz w:val="24"/>
          <w:szCs w:val="24"/>
          <w:color w:val="333333"/>
          <w:spacing w:val="-4"/>
        </w:rPr>
        <w:t xml:space="preserve"> </w:t>
      </w:r>
      <w:r>
        <w:rPr>
          <w:rFonts w:ascii="Microsoft YaHei" w:hAnsi="Microsoft YaHei" w:eastAsia="Microsoft YaHei" w:cs="Microsoft YaHei"/>
          <w:sz w:val="24"/>
          <w:szCs w:val="24"/>
          <w:color w:val="333333"/>
          <w:spacing w:val="-4"/>
        </w:rPr>
        <w:t>报文，</w:t>
      </w:r>
      <w:r>
        <w:rPr>
          <w:rFonts w:ascii="Microsoft YaHei" w:hAnsi="Microsoft YaHei" w:eastAsia="Microsoft YaHei" w:cs="Microsoft YaHei"/>
          <w:sz w:val="24"/>
          <w:szCs w:val="24"/>
          <w:color w:val="333333"/>
          <w:spacing w:val="-1"/>
        </w:rPr>
        <w:t>服务端每接收到一个   </w:t>
      </w:r>
      <w:r>
        <w:rPr>
          <w:shd w:val="clear" w:fill="F3F4F4"/>
          <w:rFonts w:ascii="Lucida Console" w:hAnsi="Lucida Console" w:eastAsia="Lucida Console" w:cs="Lucida Console"/>
          <w:sz w:val="24"/>
          <w:szCs w:val="24"/>
          <w:color w:val="333333"/>
          <w:spacing w:val="-1"/>
        </w:rPr>
        <w:t>SYN</w:t>
      </w:r>
      <w:r>
        <w:rPr>
          <w:rFonts w:ascii="Lucida Console" w:hAnsi="Lucida Console" w:eastAsia="Lucida Console" w:cs="Lucida Console"/>
          <w:sz w:val="24"/>
          <w:szCs w:val="24"/>
          <w:color w:val="333333"/>
          <w:spacing w:val="-92"/>
        </w:rPr>
        <w:t xml:space="preserve"> </w:t>
      </w:r>
      <w:r>
        <w:rPr>
          <w:sz w:val="24"/>
          <w:szCs w:val="24"/>
          <w:position w:val="-5"/>
        </w:rPr>
        <w:drawing>
          <wp:inline distT="0" distB="0" distL="0" distR="0">
            <wp:extent cx="11982" cy="11765"/>
            <wp:effectExtent l="0" t="0" r="0" b="0"/>
            <wp:docPr id="1232" name="IM 1232"/>
            <wp:cNvGraphicFramePr/>
            <a:graphic>
              <a:graphicData uri="http://schemas.openxmlformats.org/drawingml/2006/picture">
                <pic:pic>
                  <pic:nvPicPr>
                    <pic:cNvPr id="1232" name="IM 1232"/>
                    <pic:cNvPicPr/>
                  </pic:nvPicPr>
                  <pic:blipFill>
                    <a:blip r:embed="rId907"/>
                    <a:stretch>
                      <a:fillRect/>
                    </a:stretch>
                  </pic:blipFill>
                  <pic:spPr>
                    <a:xfrm rot="0">
                      <a:off x="0" y="0"/>
                      <a:ext cx="11982" cy="11765"/>
                    </a:xfrm>
                    <a:prstGeom prst="rect">
                      <a:avLst/>
                    </a:prstGeom>
                  </pic:spPr>
                </pic:pic>
              </a:graphicData>
            </a:graphic>
          </wp:inline>
        </w:drawing>
      </w:r>
      <w:r>
        <w:rPr>
          <w:rFonts w:ascii="Lucida Console" w:hAnsi="Lucida Console" w:eastAsia="Lucida Console" w:cs="Lucida Console"/>
          <w:sz w:val="24"/>
          <w:szCs w:val="24"/>
          <w:color w:val="333333"/>
          <w:spacing w:val="-7"/>
        </w:rPr>
        <w:t xml:space="preserve"> </w:t>
      </w:r>
      <w:r>
        <w:rPr>
          <w:rFonts w:ascii="Microsoft YaHei" w:hAnsi="Microsoft YaHei" w:eastAsia="Microsoft YaHei" w:cs="Microsoft YaHei"/>
          <w:sz w:val="24"/>
          <w:szCs w:val="24"/>
          <w:color w:val="333333"/>
          <w:spacing w:val="-1"/>
        </w:rPr>
        <w:t>报文</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1"/>
        </w:rPr>
        <w:t>，就进入 </w:t>
      </w:r>
      <w:r>
        <w:rPr>
          <w:shd w:val="clear" w:fill="F3F4F4"/>
          <w:rFonts w:ascii="Microsoft YaHei" w:hAnsi="Microsoft YaHei" w:eastAsia="Microsoft YaHei" w:cs="Microsoft YaHei"/>
          <w:sz w:val="24"/>
          <w:szCs w:val="24"/>
          <w:color w:val="333333"/>
          <w:spacing w:val="-1"/>
        </w:rPr>
        <w:t xml:space="preserve"> </w:t>
      </w:r>
      <w:r>
        <w:rPr>
          <w:shd w:val="clear" w:fill="F3F4F4"/>
          <w:rFonts w:ascii="Lucida Console" w:hAnsi="Lucida Console" w:eastAsia="Lucida Console" w:cs="Lucida Console"/>
          <w:sz w:val="24"/>
          <w:szCs w:val="24"/>
          <w:color w:val="333333"/>
          <w:spacing w:val="-1"/>
        </w:rPr>
        <w:t>SYN_</w:t>
      </w:r>
      <w:r>
        <w:rPr>
          <w:shd w:val="clear" w:fill="F3F4F4"/>
          <w:rFonts w:ascii="Lucida Console" w:hAnsi="Lucida Console" w:eastAsia="Lucida Console" w:cs="Lucida Console"/>
          <w:sz w:val="24"/>
          <w:szCs w:val="24"/>
          <w:color w:val="333333"/>
          <w:spacing w:val="-2"/>
        </w:rPr>
        <w:t>RCVD</w:t>
      </w:r>
      <w:r>
        <w:rPr>
          <w:shd w:val="clear" w:fill="F3F4F4"/>
          <w:rFonts w:ascii="Lucida Console" w:hAnsi="Lucida Console" w:eastAsia="Lucida Console" w:cs="Lucida Console"/>
          <w:sz w:val="24"/>
          <w:szCs w:val="24"/>
          <w:color w:val="333333"/>
          <w:spacing w:val="-83"/>
        </w:rPr>
        <w:t xml:space="preserve"> </w:t>
      </w:r>
      <w:r>
        <w:rPr>
          <w:shd w:val="clear" w:fill="F3F4F4"/>
          <w:sz w:val="24"/>
          <w:szCs w:val="24"/>
          <w:position w:val="-5"/>
        </w:rPr>
        <w:drawing>
          <wp:inline distT="0" distB="0" distL="0" distR="0">
            <wp:extent cx="12555" cy="11765"/>
            <wp:effectExtent l="0" t="0" r="0" b="0"/>
            <wp:docPr id="1234" name="IM 1234"/>
            <wp:cNvGraphicFramePr/>
            <a:graphic>
              <a:graphicData uri="http://schemas.openxmlformats.org/drawingml/2006/picture">
                <pic:pic>
                  <pic:nvPicPr>
                    <pic:cNvPr id="1234" name="IM 1234"/>
                    <pic:cNvPicPr/>
                  </pic:nvPicPr>
                  <pic:blipFill>
                    <a:blip r:embed="rId908"/>
                    <a:stretch>
                      <a:fillRect/>
                    </a:stretch>
                  </pic:blipFill>
                  <pic:spPr>
                    <a:xfrm rot="0">
                      <a:off x="0" y="0"/>
                      <a:ext cx="12555" cy="11765"/>
                    </a:xfrm>
                    <a:prstGeom prst="rect">
                      <a:avLst/>
                    </a:prstGeom>
                  </pic:spPr>
                </pic:pic>
              </a:graphicData>
            </a:graphic>
          </wp:inline>
        </w:drawing>
      </w:r>
      <w:r>
        <w:rPr>
          <w:rFonts w:ascii="Lucida Console" w:hAnsi="Lucida Console" w:eastAsia="Lucida Console" w:cs="Lucida Console"/>
          <w:sz w:val="24"/>
          <w:szCs w:val="24"/>
          <w:color w:val="333333"/>
          <w:spacing w:val="-16"/>
        </w:rPr>
        <w:t xml:space="preserve"> </w:t>
      </w:r>
      <w:r>
        <w:rPr>
          <w:rFonts w:ascii="Microsoft YaHei" w:hAnsi="Microsoft YaHei" w:eastAsia="Microsoft YaHei" w:cs="Microsoft YaHei"/>
          <w:sz w:val="24"/>
          <w:szCs w:val="24"/>
          <w:color w:val="333333"/>
          <w:spacing w:val="-2"/>
        </w:rPr>
        <w:t>状态，但服务端发送出去的</w:t>
      </w:r>
      <w:r>
        <w:rPr>
          <w:rFonts w:ascii="Microsoft YaHei" w:hAnsi="Microsoft YaHei" w:eastAsia="Microsoft YaHei" w:cs="Microsoft YaHei"/>
          <w:sz w:val="24"/>
          <w:szCs w:val="24"/>
          <w:color w:val="333333"/>
          <w:spacing w:val="51"/>
        </w:rPr>
        <w:t xml:space="preserve"> </w:t>
      </w:r>
      <w:r>
        <w:rPr>
          <w:shd w:val="clear" w:fill="F3F4F4"/>
          <w:sz w:val="24"/>
          <w:szCs w:val="24"/>
          <w:position w:val="-5"/>
        </w:rPr>
        <w:drawing>
          <wp:inline distT="0" distB="0" distL="0" distR="0">
            <wp:extent cx="23812" cy="200025"/>
            <wp:effectExtent l="0" t="0" r="0" b="0"/>
            <wp:docPr id="1236" name="IM 1236"/>
            <wp:cNvGraphicFramePr/>
            <a:graphic>
              <a:graphicData uri="http://schemas.openxmlformats.org/drawingml/2006/picture">
                <pic:pic>
                  <pic:nvPicPr>
                    <pic:cNvPr id="1236" name="IM 1236"/>
                    <pic:cNvPicPr/>
                  </pic:nvPicPr>
                  <pic:blipFill>
                    <a:blip r:embed="rId909"/>
                    <a:stretch>
                      <a:fillRect/>
                    </a:stretch>
                  </pic:blipFill>
                  <pic:spPr>
                    <a:xfrm rot="0">
                      <a:off x="0" y="0"/>
                      <a:ext cx="23812" cy="200025"/>
                    </a:xfrm>
                    <a:prstGeom prst="rect">
                      <a:avLst/>
                    </a:prstGeom>
                  </pic:spPr>
                </pic:pic>
              </a:graphicData>
            </a:graphic>
          </wp:inline>
        </w:drawing>
      </w:r>
      <w:r>
        <w:rPr>
          <w:shd w:val="clear" w:fill="F3F4F4"/>
          <w:rFonts w:ascii="Lucida Console" w:hAnsi="Lucida Console" w:eastAsia="Lucida Console" w:cs="Lucida Console"/>
          <w:sz w:val="24"/>
          <w:szCs w:val="24"/>
          <w:color w:val="333333"/>
          <w:spacing w:val="-2"/>
        </w:rPr>
        <w:t>ACK</w:t>
      </w:r>
      <w:r>
        <w:rPr>
          <w:shd w:val="clear" w:fill="F3F4F4"/>
          <w:rFonts w:ascii="Lucida Console" w:hAnsi="Lucida Console" w:eastAsia="Lucida Console" w:cs="Lucida Console"/>
          <w:sz w:val="24"/>
          <w:szCs w:val="24"/>
          <w:color w:val="333333"/>
          <w:spacing w:val="-2"/>
        </w:rPr>
        <w:t xml:space="preserve"> </w:t>
      </w:r>
      <w:r>
        <w:rPr>
          <w:shd w:val="clear" w:fill="F3F4F4"/>
          <w:rFonts w:ascii="Lucida Console" w:hAnsi="Lucida Console" w:eastAsia="Lucida Console" w:cs="Lucida Console"/>
          <w:sz w:val="24"/>
          <w:szCs w:val="24"/>
          <w:color w:val="333333"/>
          <w:spacing w:val="-2"/>
        </w:rPr>
        <w:t>+</w:t>
      </w:r>
      <w:r>
        <w:rPr>
          <w:shd w:val="clear" w:fill="F3F4F4"/>
          <w:rFonts w:ascii="Lucida Console" w:hAnsi="Lucida Console" w:eastAsia="Lucida Console" w:cs="Lucida Console"/>
          <w:sz w:val="24"/>
          <w:szCs w:val="24"/>
          <w:color w:val="333333"/>
        </w:rPr>
        <w:t xml:space="preserve"> </w:t>
      </w:r>
    </w:p>
    <w:p>
      <w:pPr>
        <w:pStyle w:val="BodyText"/>
        <w:ind w:left="13" w:right="82" w:firstLine="3"/>
        <w:spacing w:line="245" w:lineRule="auto"/>
        <w:rPr>
          <w:rFonts w:ascii="Microsoft YaHei" w:hAnsi="Microsoft YaHei" w:eastAsia="Microsoft YaHei" w:cs="Microsoft YaHei"/>
          <w:sz w:val="24"/>
          <w:szCs w:val="24"/>
        </w:rPr>
      </w:pPr>
      <w:r>
        <w:drawing>
          <wp:anchor distT="0" distB="0" distL="0" distR="0" simplePos="0" relativeHeight="253820928" behindDoc="1" locked="0" layoutInCell="1" allowOverlap="1">
            <wp:simplePos x="0" y="0"/>
            <wp:positionH relativeFrom="column">
              <wp:posOffset>0</wp:posOffset>
            </wp:positionH>
            <wp:positionV relativeFrom="paragraph">
              <wp:posOffset>629</wp:posOffset>
            </wp:positionV>
            <wp:extent cx="323850" cy="23812"/>
            <wp:effectExtent l="0" t="0" r="0" b="0"/>
            <wp:wrapNone/>
            <wp:docPr id="1238" name="IM 1238"/>
            <wp:cNvGraphicFramePr/>
            <a:graphic>
              <a:graphicData uri="http://schemas.openxmlformats.org/drawingml/2006/picture">
                <pic:pic>
                  <pic:nvPicPr>
                    <pic:cNvPr id="1238" name="IM 1238"/>
                    <pic:cNvPicPr/>
                  </pic:nvPicPr>
                  <pic:blipFill>
                    <a:blip r:embed="rId910"/>
                    <a:stretch>
                      <a:fillRect/>
                    </a:stretch>
                  </pic:blipFill>
                  <pic:spPr>
                    <a:xfrm rot="0">
                      <a:off x="0" y="0"/>
                      <a:ext cx="323850" cy="23812"/>
                    </a:xfrm>
                    <a:prstGeom prst="rect">
                      <a:avLst/>
                    </a:prstGeom>
                  </pic:spPr>
                </pic:pic>
              </a:graphicData>
            </a:graphic>
          </wp:anchor>
        </w:drawing>
      </w:r>
      <w:r>
        <w:drawing>
          <wp:anchor distT="0" distB="0" distL="0" distR="0" simplePos="0" relativeHeight="253819904" behindDoc="1" locked="0" layoutInCell="1" allowOverlap="1">
            <wp:simplePos x="0" y="0"/>
            <wp:positionH relativeFrom="column">
              <wp:posOffset>0</wp:posOffset>
            </wp:positionH>
            <wp:positionV relativeFrom="paragraph">
              <wp:posOffset>629</wp:posOffset>
            </wp:positionV>
            <wp:extent cx="2914650" cy="200025"/>
            <wp:effectExtent l="0" t="0" r="0" b="0"/>
            <wp:wrapNone/>
            <wp:docPr id="1240" name="IM 1240"/>
            <wp:cNvGraphicFramePr/>
            <a:graphic>
              <a:graphicData uri="http://schemas.openxmlformats.org/drawingml/2006/picture">
                <pic:pic>
                  <pic:nvPicPr>
                    <pic:cNvPr id="1240" name="IM 1240"/>
                    <pic:cNvPicPr/>
                  </pic:nvPicPr>
                  <pic:blipFill>
                    <a:blip r:embed="rId911"/>
                    <a:stretch>
                      <a:fillRect/>
                    </a:stretch>
                  </pic:blipFill>
                  <pic:spPr>
                    <a:xfrm rot="0">
                      <a:off x="0" y="0"/>
                      <a:ext cx="2914650" cy="200025"/>
                    </a:xfrm>
                    <a:prstGeom prst="rect">
                      <a:avLst/>
                    </a:prstGeom>
                  </pic:spPr>
                </pic:pic>
              </a:graphicData>
            </a:graphic>
          </wp:anchor>
        </w:drawing>
      </w:r>
      <w:r>
        <w:rPr>
          <w:shd w:val="clear" w:fill="F3F4F4"/>
          <w:rFonts w:ascii="Lucida Console" w:hAnsi="Lucida Console" w:eastAsia="Lucida Console" w:cs="Lucida Console"/>
          <w:sz w:val="24"/>
          <w:szCs w:val="24"/>
          <w:color w:val="333333"/>
          <w:spacing w:val="-3"/>
        </w:rPr>
        <w:t>SYN</w:t>
      </w:r>
      <w:r>
        <w:rPr>
          <w:rFonts w:ascii="Lucida Console" w:hAnsi="Lucida Console" w:eastAsia="Lucida Console" w:cs="Lucida Console"/>
          <w:sz w:val="24"/>
          <w:szCs w:val="24"/>
          <w:color w:val="333333"/>
          <w:spacing w:val="-89"/>
        </w:rPr>
        <w:t xml:space="preserve"> </w:t>
      </w:r>
      <w:r>
        <w:rPr>
          <w:sz w:val="24"/>
          <w:szCs w:val="24"/>
          <w:position w:val="-5"/>
        </w:rPr>
        <w:drawing>
          <wp:inline distT="0" distB="0" distL="0" distR="0">
            <wp:extent cx="23812" cy="200025"/>
            <wp:effectExtent l="0" t="0" r="0" b="0"/>
            <wp:docPr id="1242" name="IM 1242"/>
            <wp:cNvGraphicFramePr/>
            <a:graphic>
              <a:graphicData uri="http://schemas.openxmlformats.org/drawingml/2006/picture">
                <pic:pic>
                  <pic:nvPicPr>
                    <pic:cNvPr id="1242" name="IM 1242"/>
                    <pic:cNvPicPr/>
                  </pic:nvPicPr>
                  <pic:blipFill>
                    <a:blip r:embed="rId912"/>
                    <a:stretch>
                      <a:fillRect/>
                    </a:stretch>
                  </pic:blipFill>
                  <pic:spPr>
                    <a:xfrm rot="0">
                      <a:off x="0" y="0"/>
                      <a:ext cx="23812" cy="200025"/>
                    </a:xfrm>
                    <a:prstGeom prst="rect">
                      <a:avLst/>
                    </a:prstGeom>
                  </pic:spPr>
                </pic:pic>
              </a:graphicData>
            </a:graphic>
          </wp:inline>
        </w:drawing>
      </w:r>
      <w:r>
        <w:rPr>
          <w:rFonts w:ascii="Lucida Console" w:hAnsi="Lucida Console" w:eastAsia="Lucida Console" w:cs="Lucida Console"/>
          <w:sz w:val="24"/>
          <w:szCs w:val="24"/>
          <w:color w:val="333333"/>
          <w:spacing w:val="-11"/>
        </w:rPr>
        <w:t xml:space="preserve"> </w:t>
      </w:r>
      <w:r>
        <w:rPr>
          <w:rFonts w:ascii="Microsoft YaHei" w:hAnsi="Microsoft YaHei" w:eastAsia="Microsoft YaHei" w:cs="Microsoft YaHei"/>
          <w:sz w:val="24"/>
          <w:szCs w:val="24"/>
          <w:color w:val="333333"/>
          <w:spacing w:val="-3"/>
        </w:rPr>
        <w:t>报文，</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无法得到未知</w:t>
      </w:r>
      <w:r>
        <w:rPr>
          <w:rFonts w:ascii="Microsoft YaHei" w:hAnsi="Microsoft YaHei" w:eastAsia="Microsoft YaHei" w:cs="Microsoft YaHei"/>
          <w:sz w:val="24"/>
          <w:szCs w:val="24"/>
          <w:color w:val="333333"/>
          <w:spacing w:val="28"/>
        </w:rPr>
        <w:t xml:space="preserve"> </w:t>
      </w:r>
      <w:r>
        <w:rPr>
          <w:sz w:val="24"/>
          <w:szCs w:val="24"/>
          <w:color w:val="333333"/>
          <w:spacing w:val="-3"/>
        </w:rPr>
        <w:t>IP</w:t>
      </w:r>
      <w:r>
        <w:rPr>
          <w:sz w:val="24"/>
          <w:szCs w:val="24"/>
          <w:color w:val="333333"/>
          <w:spacing w:val="26"/>
          <w:w w:val="101"/>
        </w:rPr>
        <w:t xml:space="preserve"> </w:t>
      </w:r>
      <w:r>
        <w:rPr>
          <w:rFonts w:ascii="Microsoft YaHei" w:hAnsi="Microsoft YaHei" w:eastAsia="Microsoft YaHei" w:cs="Microsoft YaHei"/>
          <w:sz w:val="24"/>
          <w:szCs w:val="24"/>
          <w:color w:val="333333"/>
          <w:spacing w:val="-3"/>
        </w:rPr>
        <w:t>主机的</w:t>
      </w:r>
      <w:r>
        <w:rPr>
          <w:rFonts w:ascii="Microsoft YaHei" w:hAnsi="Microsoft YaHei" w:eastAsia="Microsoft YaHei" w:cs="Microsoft YaHei"/>
          <w:sz w:val="24"/>
          <w:szCs w:val="24"/>
          <w:color w:val="333333"/>
          <w:spacing w:val="31"/>
        </w:rPr>
        <w:t xml:space="preserve">  </w:t>
      </w:r>
      <w:r>
        <w:rPr>
          <w:shd w:val="clear" w:fill="F3F4F4"/>
          <w:rFonts w:ascii="Lucida Console" w:hAnsi="Lucida Console" w:eastAsia="Lucida Console" w:cs="Lucida Console"/>
          <w:sz w:val="24"/>
          <w:szCs w:val="24"/>
          <w:color w:val="333333"/>
          <w:spacing w:val="-3"/>
        </w:rPr>
        <w:t>ACK</w:t>
      </w:r>
      <w:r>
        <w:rPr>
          <w:rFonts w:ascii="Lucida Console" w:hAnsi="Lucida Console" w:eastAsia="Lucida Console" w:cs="Lucida Console"/>
          <w:sz w:val="24"/>
          <w:szCs w:val="24"/>
          <w:color w:val="333333"/>
          <w:spacing w:val="-92"/>
        </w:rPr>
        <w:t xml:space="preserve"> </w:t>
      </w:r>
      <w:r>
        <w:rPr>
          <w:sz w:val="24"/>
          <w:szCs w:val="24"/>
          <w:position w:val="-5"/>
        </w:rPr>
        <w:drawing>
          <wp:inline distT="0" distB="0" distL="0" distR="0">
            <wp:extent cx="12382" cy="12501"/>
            <wp:effectExtent l="0" t="0" r="0" b="0"/>
            <wp:docPr id="1244" name="IM 1244"/>
            <wp:cNvGraphicFramePr/>
            <a:graphic>
              <a:graphicData uri="http://schemas.openxmlformats.org/drawingml/2006/picture">
                <pic:pic>
                  <pic:nvPicPr>
                    <pic:cNvPr id="1244" name="IM 1244"/>
                    <pic:cNvPicPr/>
                  </pic:nvPicPr>
                  <pic:blipFill>
                    <a:blip r:embed="rId913"/>
                    <a:stretch>
                      <a:fillRect/>
                    </a:stretch>
                  </pic:blipFill>
                  <pic:spPr>
                    <a:xfrm rot="0">
                      <a:off x="0" y="0"/>
                      <a:ext cx="12382" cy="12501"/>
                    </a:xfrm>
                    <a:prstGeom prst="rect">
                      <a:avLst/>
                    </a:prstGeom>
                  </pic:spPr>
                </pic:pic>
              </a:graphicData>
            </a:graphic>
          </wp:inline>
        </w:drawing>
      </w:r>
      <w:r>
        <w:rPr>
          <w:rFonts w:ascii="Lucida Console" w:hAnsi="Lucida Console" w:eastAsia="Lucida Console" w:cs="Lucida Console"/>
          <w:sz w:val="24"/>
          <w:szCs w:val="24"/>
          <w:color w:val="333333"/>
          <w:spacing w:val="-7"/>
        </w:rPr>
        <w:t xml:space="preserve"> </w:t>
      </w:r>
      <w:r>
        <w:rPr>
          <w:rFonts w:ascii="Microsoft YaHei" w:hAnsi="Microsoft YaHei" w:eastAsia="Microsoft YaHei" w:cs="Microsoft YaHei"/>
          <w:sz w:val="24"/>
          <w:szCs w:val="24"/>
          <w:color w:val="333333"/>
          <w:spacing w:val="-3"/>
        </w:rPr>
        <w:t>应答，久而久之就会占满服务端的半连接队列，使得</w:t>
      </w:r>
      <w:r>
        <w:rPr>
          <w:rFonts w:ascii="Microsoft YaHei" w:hAnsi="Microsoft YaHei" w:eastAsia="Microsoft YaHei" w:cs="Microsoft YaHei"/>
          <w:sz w:val="24"/>
          <w:szCs w:val="24"/>
          <w:color w:val="333333"/>
          <w:spacing w:val="-2"/>
        </w:rPr>
        <w:t>服务端不能为正常用户服务。</w:t>
      </w:r>
    </w:p>
    <w:p>
      <w:pPr>
        <w:pStyle w:val="BodyText"/>
        <w:spacing w:line="273" w:lineRule="auto"/>
        <w:rPr/>
      </w:pPr>
      <w:r/>
    </w:p>
    <w:p>
      <w:pPr>
        <w:pStyle w:val="BodyText"/>
        <w:spacing w:line="274" w:lineRule="auto"/>
        <w:rPr/>
      </w:pPr>
      <w:r/>
    </w:p>
    <w:p>
      <w:pPr>
        <w:pStyle w:val="BodyText"/>
        <w:ind w:left="6" w:right="79"/>
        <w:spacing w:before="103" w:line="246" w:lineRule="auto"/>
        <w:rPr>
          <w:rFonts w:ascii="Microsoft YaHei" w:hAnsi="Microsoft YaHei" w:eastAsia="Microsoft YaHei" w:cs="Microsoft YaHei"/>
          <w:sz w:val="24"/>
          <w:szCs w:val="24"/>
        </w:rPr>
      </w:pPr>
      <w:r>
        <w:rPr>
          <w:sz w:val="24"/>
          <w:szCs w:val="24"/>
          <w:color w:val="333333"/>
          <w:spacing w:val="-1"/>
        </w:rPr>
        <w:t>SYN</w:t>
      </w:r>
      <w:r>
        <w:rPr>
          <w:sz w:val="24"/>
          <w:szCs w:val="24"/>
          <w:color w:val="333333"/>
          <w:spacing w:val="24"/>
          <w:w w:val="101"/>
        </w:rPr>
        <w:t xml:space="preserve"> </w:t>
      </w:r>
      <w:r>
        <w:rPr>
          <w:rFonts w:ascii="Microsoft YaHei" w:hAnsi="Microsoft YaHei" w:eastAsia="Microsoft YaHei" w:cs="Microsoft YaHei"/>
          <w:sz w:val="24"/>
          <w:szCs w:val="24"/>
          <w:color w:val="333333"/>
          <w:spacing w:val="-1"/>
        </w:rPr>
        <w:t>攻击方式最直接的表现就会把 </w:t>
      </w:r>
      <w:r>
        <w:rPr>
          <w:sz w:val="24"/>
          <w:szCs w:val="24"/>
          <w:color w:val="333333"/>
          <w:spacing w:val="-1"/>
        </w:rPr>
        <w:t>TCP</w:t>
      </w:r>
      <w:r>
        <w:rPr>
          <w:sz w:val="24"/>
          <w:szCs w:val="24"/>
          <w:color w:val="333333"/>
          <w:spacing w:val="27"/>
        </w:rPr>
        <w:t xml:space="preserve"> </w:t>
      </w:r>
      <w:r>
        <w:rPr>
          <w:rFonts w:ascii="Microsoft YaHei" w:hAnsi="Microsoft YaHei" w:eastAsia="Microsoft YaHei" w:cs="Microsoft YaHei"/>
          <w:sz w:val="24"/>
          <w:szCs w:val="24"/>
          <w:color w:val="333333"/>
          <w:spacing w:val="-1"/>
        </w:rPr>
        <w:t>半连接队列打满</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这样当 </w:t>
      </w:r>
      <w:r>
        <w:rPr>
          <w:sz w:val="24"/>
          <w:szCs w:val="24"/>
          <w:color w:val="333333"/>
          <w:spacing w:val="-2"/>
        </w:rPr>
        <w:t>TCP</w:t>
      </w:r>
      <w:r>
        <w:rPr>
          <w:sz w:val="24"/>
          <w:szCs w:val="24"/>
          <w:color w:val="333333"/>
          <w:spacing w:val="26"/>
          <w:w w:val="101"/>
        </w:rPr>
        <w:t xml:space="preserve"> </w:t>
      </w:r>
      <w:r>
        <w:rPr>
          <w:rFonts w:ascii="Microsoft YaHei" w:hAnsi="Microsoft YaHei" w:eastAsia="Microsoft YaHei" w:cs="Microsoft YaHei"/>
          <w:sz w:val="24"/>
          <w:szCs w:val="24"/>
          <w:color w:val="333333"/>
          <w:spacing w:val="-2"/>
        </w:rPr>
        <w:t>半连接队列满了，后续再</w:t>
      </w:r>
      <w:r>
        <w:rPr>
          <w:rFonts w:ascii="Microsoft YaHei" w:hAnsi="Microsoft YaHei" w:eastAsia="Microsoft YaHei" w:cs="Microsoft YaHei"/>
          <w:sz w:val="24"/>
          <w:szCs w:val="24"/>
          <w:color w:val="333333"/>
          <w:spacing w:val="-1"/>
        </w:rPr>
        <w:t>在收到 </w:t>
      </w:r>
      <w:r>
        <w:rPr>
          <w:sz w:val="24"/>
          <w:szCs w:val="24"/>
          <w:color w:val="333333"/>
          <w:spacing w:val="-1"/>
        </w:rPr>
        <w:t>SYN</w:t>
      </w:r>
      <w:r>
        <w:rPr>
          <w:sz w:val="24"/>
          <w:szCs w:val="24"/>
          <w:color w:val="333333"/>
          <w:spacing w:val="27"/>
          <w:w w:val="101"/>
        </w:rPr>
        <w:t xml:space="preserve"> </w:t>
      </w:r>
      <w:r>
        <w:rPr>
          <w:rFonts w:ascii="Microsoft YaHei" w:hAnsi="Microsoft YaHei" w:eastAsia="Microsoft YaHei" w:cs="Microsoft YaHei"/>
          <w:sz w:val="24"/>
          <w:szCs w:val="24"/>
          <w:color w:val="333333"/>
          <w:spacing w:val="-1"/>
        </w:rPr>
        <w:t>报文就会丢弃，</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1"/>
        </w:rPr>
        <w:t>导致客户端无法和服务端建立连接。</w:t>
      </w:r>
    </w:p>
    <w:p>
      <w:pPr>
        <w:pStyle w:val="BodyText"/>
        <w:spacing w:line="244" w:lineRule="auto"/>
        <w:rPr/>
      </w:pPr>
      <w:r/>
    </w:p>
    <w:p>
      <w:pPr>
        <w:pStyle w:val="BodyText"/>
        <w:spacing w:line="244" w:lineRule="auto"/>
        <w:rPr/>
      </w:pPr>
      <w:r/>
    </w:p>
    <w:p>
      <w:pPr>
        <w:pStyle w:val="BodyText"/>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避免 </w:t>
      </w:r>
      <w:r>
        <w:rPr>
          <w:sz w:val="24"/>
          <w:szCs w:val="24"/>
          <w:color w:val="333333"/>
          <w:spacing w:val="-3"/>
        </w:rPr>
        <w:t>SYN</w:t>
      </w:r>
      <w:r>
        <w:rPr>
          <w:sz w:val="24"/>
          <w:szCs w:val="24"/>
          <w:color w:val="333333"/>
          <w:spacing w:val="33"/>
        </w:rPr>
        <w:t xml:space="preserve"> </w:t>
      </w:r>
      <w:r>
        <w:rPr>
          <w:rFonts w:ascii="Microsoft YaHei" w:hAnsi="Microsoft YaHei" w:eastAsia="Microsoft YaHei" w:cs="Microsoft YaHei"/>
          <w:sz w:val="24"/>
          <w:szCs w:val="24"/>
          <w:color w:val="333333"/>
          <w:spacing w:val="-3"/>
        </w:rPr>
        <w:t>攻击方式，</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可以有以下方法：</w:t>
      </w:r>
    </w:p>
    <w:p>
      <w:pPr>
        <w:pStyle w:val="BodyText"/>
        <w:ind w:left="463" w:right="77" w:hanging="269"/>
        <w:spacing w:before="157"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1"/>
          <w:position w:val="4"/>
        </w:rPr>
        <w:t>●    </w:t>
      </w:r>
      <w:r>
        <w:rPr>
          <w:rFonts w:ascii="Microsoft YaHei" w:hAnsi="Microsoft YaHei" w:eastAsia="Microsoft YaHei" w:cs="Microsoft YaHei"/>
          <w:sz w:val="24"/>
          <w:szCs w:val="24"/>
          <w:color w:val="333333"/>
          <w:spacing w:val="11"/>
        </w:rPr>
        <w:t>增大</w:t>
      </w:r>
      <w:r>
        <w:rPr>
          <w:rFonts w:ascii="Microsoft YaHei" w:hAnsi="Microsoft YaHei" w:eastAsia="Microsoft YaHei" w:cs="Microsoft YaHei"/>
          <w:sz w:val="24"/>
          <w:szCs w:val="24"/>
          <w:color w:val="333333"/>
          <w:spacing w:val="31"/>
        </w:rPr>
        <w:t xml:space="preserve"> </w:t>
      </w:r>
      <w:r>
        <w:rPr>
          <w:sz w:val="24"/>
          <w:szCs w:val="24"/>
          <w:color w:val="333333"/>
        </w:rPr>
        <w:t>TCP</w:t>
      </w:r>
      <w:r>
        <w:rPr>
          <w:sz w:val="24"/>
          <w:szCs w:val="24"/>
          <w:color w:val="333333"/>
          <w:spacing w:val="27"/>
        </w:rPr>
        <w:t xml:space="preserve"> </w:t>
      </w:r>
      <w:r>
        <w:rPr>
          <w:rFonts w:ascii="Microsoft YaHei" w:hAnsi="Microsoft YaHei" w:eastAsia="Microsoft YaHei" w:cs="Microsoft YaHei"/>
          <w:sz w:val="24"/>
          <w:szCs w:val="24"/>
          <w:color w:val="333333"/>
          <w:spacing w:val="11"/>
        </w:rPr>
        <w:t>半连接队列：</w:t>
      </w:r>
      <w:r>
        <w:rPr>
          <w:rFonts w:ascii="Microsoft YaHei" w:hAnsi="Microsoft YaHei" w:eastAsia="Microsoft YaHei" w:cs="Microsoft YaHei"/>
          <w:sz w:val="24"/>
          <w:szCs w:val="24"/>
          <w:color w:val="404040"/>
          <w:spacing w:val="11"/>
        </w:rPr>
        <w:t>通过调整</w:t>
      </w:r>
      <w:r>
        <w:rPr>
          <w:rFonts w:ascii="Microsoft YaHei" w:hAnsi="Microsoft YaHei" w:eastAsia="Microsoft YaHei" w:cs="Microsoft YaHei"/>
          <w:sz w:val="24"/>
          <w:szCs w:val="24"/>
          <w:color w:val="404040"/>
          <w:spacing w:val="56"/>
          <w:w w:val="101"/>
        </w:rPr>
        <w:t xml:space="preserve"> </w:t>
      </w:r>
      <w:r>
        <w:rPr>
          <w:shd w:val="clear" w:fill="ECECEC"/>
          <w:rFonts w:ascii="Microsoft YaHei" w:hAnsi="Microsoft YaHei" w:eastAsia="Microsoft YaHei" w:cs="Microsoft YaHei"/>
          <w:sz w:val="24"/>
          <w:szCs w:val="24"/>
          <w:color w:val="404040"/>
          <w:spacing w:val="11"/>
        </w:rPr>
        <w:t xml:space="preserve"> </w:t>
      </w:r>
      <w:r>
        <w:rPr>
          <w:shd w:val="clear" w:fill="ECECEC"/>
          <w:rFonts w:ascii="Consolas" w:hAnsi="Consolas" w:eastAsia="Consolas" w:cs="Consolas"/>
          <w:sz w:val="24"/>
          <w:szCs w:val="24"/>
          <w:b/>
          <w:bCs/>
          <w:color w:val="404040"/>
        </w:rPr>
        <w:t>tcp</w:t>
      </w:r>
      <w:r>
        <w:rPr>
          <w:shd w:val="clear" w:fill="ECECEC"/>
          <w:rFonts w:ascii="Consolas" w:hAnsi="Consolas" w:eastAsia="Consolas" w:cs="Consolas"/>
          <w:sz w:val="24"/>
          <w:szCs w:val="24"/>
          <w:b/>
          <w:bCs/>
          <w:color w:val="404040"/>
          <w:spacing w:val="11"/>
        </w:rPr>
        <w:t>_</w:t>
      </w:r>
      <w:r>
        <w:rPr>
          <w:shd w:val="clear" w:fill="ECECEC"/>
          <w:rFonts w:ascii="Consolas" w:hAnsi="Consolas" w:eastAsia="Consolas" w:cs="Consolas"/>
          <w:sz w:val="24"/>
          <w:szCs w:val="24"/>
          <w:b/>
          <w:bCs/>
          <w:color w:val="404040"/>
        </w:rPr>
        <w:t>max</w:t>
      </w:r>
      <w:r>
        <w:rPr>
          <w:shd w:val="clear" w:fill="ECECEC"/>
          <w:rFonts w:ascii="Consolas" w:hAnsi="Consolas" w:eastAsia="Consolas" w:cs="Consolas"/>
          <w:sz w:val="24"/>
          <w:szCs w:val="24"/>
          <w:b/>
          <w:bCs/>
          <w:color w:val="404040"/>
          <w:spacing w:val="11"/>
        </w:rPr>
        <w:t>_</w:t>
      </w:r>
      <w:r>
        <w:rPr>
          <w:shd w:val="clear" w:fill="ECECEC"/>
          <w:rFonts w:ascii="Consolas" w:hAnsi="Consolas" w:eastAsia="Consolas" w:cs="Consolas"/>
          <w:sz w:val="24"/>
          <w:szCs w:val="24"/>
          <w:b/>
          <w:bCs/>
          <w:color w:val="404040"/>
        </w:rPr>
        <w:t>syn</w:t>
      </w:r>
      <w:r>
        <w:rPr>
          <w:shd w:val="clear" w:fill="ECECEC"/>
          <w:rFonts w:ascii="Consolas" w:hAnsi="Consolas" w:eastAsia="Consolas" w:cs="Consolas"/>
          <w:sz w:val="24"/>
          <w:szCs w:val="24"/>
          <w:b/>
          <w:bCs/>
          <w:color w:val="404040"/>
          <w:spacing w:val="11"/>
        </w:rPr>
        <w:t>_</w:t>
      </w:r>
      <w:r>
        <w:rPr>
          <w:shd w:val="clear" w:fill="ECECEC"/>
          <w:rFonts w:ascii="Consolas" w:hAnsi="Consolas" w:eastAsia="Consolas" w:cs="Consolas"/>
          <w:sz w:val="24"/>
          <w:szCs w:val="24"/>
          <w:b/>
          <w:bCs/>
          <w:color w:val="404040"/>
        </w:rPr>
        <w:t>backlog</w:t>
      </w:r>
      <w:r>
        <w:rPr>
          <w:shd w:val="clear" w:fill="ECECEC"/>
          <w:rFonts w:ascii="Consolas" w:hAnsi="Consolas" w:eastAsia="Consolas" w:cs="Consolas"/>
          <w:sz w:val="24"/>
          <w:szCs w:val="24"/>
          <w:b/>
          <w:bCs/>
          <w:color w:val="404040"/>
          <w:spacing w:val="-74"/>
        </w:rPr>
        <w:t xml:space="preserve"> </w:t>
      </w:r>
      <w:r>
        <w:rPr>
          <w:shd w:val="clear" w:fill="ECECEC"/>
          <w:sz w:val="24"/>
          <w:szCs w:val="24"/>
          <w:position w:val="-5"/>
        </w:rPr>
        <w:drawing>
          <wp:inline distT="0" distB="0" distL="0" distR="0">
            <wp:extent cx="12591" cy="12501"/>
            <wp:effectExtent l="0" t="0" r="0" b="0"/>
            <wp:docPr id="1246" name="IM 1246"/>
            <wp:cNvGraphicFramePr/>
            <a:graphic>
              <a:graphicData uri="http://schemas.openxmlformats.org/drawingml/2006/picture">
                <pic:pic>
                  <pic:nvPicPr>
                    <pic:cNvPr id="1246" name="IM 1246"/>
                    <pic:cNvPicPr/>
                  </pic:nvPicPr>
                  <pic:blipFill>
                    <a:blip r:embed="rId914"/>
                    <a:stretch>
                      <a:fillRect/>
                    </a:stretch>
                  </pic:blipFill>
                  <pic:spPr>
                    <a:xfrm rot="0">
                      <a:off x="0" y="0"/>
                      <a:ext cx="12591" cy="12501"/>
                    </a:xfrm>
                    <a:prstGeom prst="rect">
                      <a:avLst/>
                    </a:prstGeom>
                  </pic:spPr>
                </pic:pic>
              </a:graphicData>
            </a:graphic>
          </wp:inline>
        </w:drawing>
      </w:r>
      <w:r>
        <w:rPr>
          <w:rFonts w:ascii="Consolas" w:hAnsi="Consolas" w:eastAsia="Consolas" w:cs="Consolas"/>
          <w:sz w:val="24"/>
          <w:szCs w:val="24"/>
          <w:b/>
          <w:bCs/>
          <w:color w:val="404040"/>
          <w:spacing w:val="1"/>
        </w:rPr>
        <w:t xml:space="preserve"> </w:t>
      </w:r>
      <w:r>
        <w:rPr>
          <w:rFonts w:ascii="Microsoft YaHei" w:hAnsi="Microsoft YaHei" w:eastAsia="Microsoft YaHei" w:cs="Microsoft YaHei"/>
          <w:sz w:val="24"/>
          <w:szCs w:val="24"/>
          <w:color w:val="404040"/>
          <w:spacing w:val="11"/>
        </w:rPr>
        <w:t>和</w:t>
      </w:r>
      <w:r>
        <w:rPr>
          <w:rFonts w:ascii="Microsoft YaHei" w:hAnsi="Microsoft YaHei" w:eastAsia="Microsoft YaHei" w:cs="Microsoft YaHei"/>
          <w:sz w:val="24"/>
          <w:szCs w:val="24"/>
          <w:color w:val="404040"/>
          <w:spacing w:val="47"/>
        </w:rPr>
        <w:t xml:space="preserve"> </w:t>
      </w:r>
      <w:r>
        <w:rPr>
          <w:shd w:val="clear" w:fill="ECECEC"/>
          <w:rFonts w:ascii="Microsoft YaHei" w:hAnsi="Microsoft YaHei" w:eastAsia="Microsoft YaHei" w:cs="Microsoft YaHei"/>
          <w:sz w:val="24"/>
          <w:szCs w:val="24"/>
          <w:color w:val="404040"/>
          <w:spacing w:val="30"/>
          <w:w w:val="101"/>
        </w:rPr>
        <w:t xml:space="preserve"> </w:t>
      </w:r>
      <w:r>
        <w:rPr>
          <w:shd w:val="clear" w:fill="ECECEC"/>
          <w:rFonts w:ascii="Consolas" w:hAnsi="Consolas" w:eastAsia="Consolas" w:cs="Consolas"/>
          <w:sz w:val="24"/>
          <w:szCs w:val="24"/>
          <w:b/>
          <w:bCs/>
          <w:color w:val="404040"/>
        </w:rPr>
        <w:t>somaxconn</w:t>
      </w:r>
      <w:r>
        <w:rPr>
          <w:shd w:val="clear" w:fill="ECECEC"/>
          <w:rFonts w:ascii="Consolas" w:hAnsi="Consolas" w:eastAsia="Consolas" w:cs="Consolas"/>
          <w:sz w:val="24"/>
          <w:szCs w:val="24"/>
          <w:b/>
          <w:bCs/>
          <w:color w:val="404040"/>
          <w:spacing w:val="-79"/>
        </w:rPr>
        <w:t xml:space="preserve"> </w:t>
      </w:r>
      <w:r>
        <w:rPr>
          <w:shd w:val="clear" w:fill="ECECEC"/>
          <w:sz w:val="24"/>
          <w:szCs w:val="24"/>
          <w:position w:val="-5"/>
        </w:rPr>
        <w:drawing>
          <wp:inline distT="0" distB="0" distL="0" distR="0">
            <wp:extent cx="12485" cy="12501"/>
            <wp:effectExtent l="0" t="0" r="0" b="0"/>
            <wp:docPr id="1248" name="IM 1248"/>
            <wp:cNvGraphicFramePr/>
            <a:graphic>
              <a:graphicData uri="http://schemas.openxmlformats.org/drawingml/2006/picture">
                <pic:pic>
                  <pic:nvPicPr>
                    <pic:cNvPr id="1248" name="IM 1248"/>
                    <pic:cNvPicPr/>
                  </pic:nvPicPr>
                  <pic:blipFill>
                    <a:blip r:embed="rId915"/>
                    <a:stretch>
                      <a:fillRect/>
                    </a:stretch>
                  </pic:blipFill>
                  <pic:spPr>
                    <a:xfrm rot="0">
                      <a:off x="0" y="0"/>
                      <a:ext cx="12485" cy="12501"/>
                    </a:xfrm>
                    <a:prstGeom prst="rect">
                      <a:avLst/>
                    </a:prstGeom>
                  </pic:spPr>
                </pic:pic>
              </a:graphicData>
            </a:graphic>
          </wp:inline>
        </w:drawing>
      </w:r>
      <w:r>
        <w:rPr>
          <w:rFonts w:ascii="Consolas" w:hAnsi="Consolas" w:eastAsia="Consolas" w:cs="Consolas"/>
          <w:sz w:val="24"/>
          <w:szCs w:val="24"/>
          <w:b/>
          <w:bCs/>
          <w:color w:val="404040"/>
          <w:spacing w:val="5"/>
        </w:rPr>
        <w:t xml:space="preserve"> </w:t>
      </w:r>
      <w:r>
        <w:rPr>
          <w:rFonts w:ascii="Microsoft YaHei" w:hAnsi="Microsoft YaHei" w:eastAsia="Microsoft YaHei" w:cs="Microsoft YaHei"/>
          <w:sz w:val="24"/>
          <w:szCs w:val="24"/>
          <w:color w:val="404040"/>
          <w:spacing w:val="11"/>
        </w:rPr>
        <w:t>参数，扩大</w:t>
      </w:r>
      <w:r>
        <w:rPr>
          <w:rFonts w:ascii="Microsoft YaHei" w:hAnsi="Microsoft YaHei" w:eastAsia="Microsoft YaHei" w:cs="Microsoft YaHei"/>
          <w:sz w:val="24"/>
          <w:szCs w:val="24"/>
          <w:color w:val="404040"/>
          <w:spacing w:val="-2"/>
        </w:rPr>
        <w:t>半连接队列的容量。</w:t>
      </w:r>
    </w:p>
    <w:p>
      <w:pPr>
        <w:pStyle w:val="BodyText"/>
        <w:ind w:left="463" w:right="115" w:hanging="269"/>
        <w:spacing w:before="85"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333333"/>
          <w:spacing w:val="2"/>
        </w:rPr>
        <w:t>开启 </w:t>
      </w:r>
      <w:r>
        <w:rPr>
          <w:sz w:val="24"/>
          <w:szCs w:val="24"/>
          <w:color w:val="333333"/>
        </w:rPr>
        <w:t>tcp</w:t>
      </w:r>
      <w:r>
        <w:rPr>
          <w:sz w:val="24"/>
          <w:szCs w:val="24"/>
          <w:color w:val="333333"/>
          <w:spacing w:val="2"/>
        </w:rPr>
        <w:t>_</w:t>
      </w:r>
      <w:r>
        <w:rPr>
          <w:sz w:val="24"/>
          <w:szCs w:val="24"/>
          <w:color w:val="333333"/>
        </w:rPr>
        <w:t>syncookies</w:t>
      </w:r>
      <w:r>
        <w:rPr>
          <w:rFonts w:ascii="Microsoft YaHei" w:hAnsi="Microsoft YaHei" w:eastAsia="Microsoft YaHei" w:cs="Microsoft YaHei"/>
          <w:sz w:val="24"/>
          <w:szCs w:val="24"/>
          <w:color w:val="333333"/>
          <w:spacing w:val="2"/>
        </w:rPr>
        <w:t>：</w:t>
      </w:r>
      <w:r>
        <w:rPr>
          <w:rFonts w:ascii="Microsoft YaHei" w:hAnsi="Microsoft YaHei" w:eastAsia="Microsoft YaHei" w:cs="Microsoft YaHei"/>
          <w:sz w:val="24"/>
          <w:szCs w:val="24"/>
          <w:color w:val="404040"/>
          <w:spacing w:val="2"/>
        </w:rPr>
        <w:t>启用后，</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服务器通过加密算法生成 </w:t>
      </w:r>
      <w:r>
        <w:rPr>
          <w:sz w:val="24"/>
          <w:szCs w:val="24"/>
          <w:color w:val="404040"/>
        </w:rPr>
        <w:t>SYN</w:t>
      </w:r>
      <w:r>
        <w:rPr>
          <w:sz w:val="24"/>
          <w:szCs w:val="24"/>
          <w:color w:val="404040"/>
          <w:spacing w:val="24"/>
        </w:rPr>
        <w:t xml:space="preserve"> </w:t>
      </w:r>
      <w:r>
        <w:rPr>
          <w:sz w:val="24"/>
          <w:szCs w:val="24"/>
          <w:color w:val="404040"/>
        </w:rPr>
        <w:t>Cookie</w:t>
      </w:r>
      <w:r>
        <w:rPr>
          <w:sz w:val="24"/>
          <w:szCs w:val="24"/>
          <w:color w:val="404040"/>
          <w:spacing w:val="21"/>
        </w:rPr>
        <w:t xml:space="preserve"> </w:t>
      </w:r>
      <w:r>
        <w:rPr>
          <w:rFonts w:ascii="Microsoft YaHei" w:hAnsi="Microsoft YaHei" w:eastAsia="Microsoft YaHei" w:cs="Microsoft YaHei"/>
          <w:sz w:val="24"/>
          <w:szCs w:val="24"/>
          <w:color w:val="404040"/>
          <w:spacing w:val="2"/>
        </w:rPr>
        <w:t>作为</w:t>
      </w:r>
      <w:r>
        <w:rPr>
          <w:rFonts w:ascii="Microsoft YaHei" w:hAnsi="Microsoft YaHei" w:eastAsia="Microsoft YaHei" w:cs="Microsoft YaHei"/>
          <w:sz w:val="24"/>
          <w:szCs w:val="24"/>
          <w:color w:val="404040"/>
          <w:spacing w:val="1"/>
        </w:rPr>
        <w:t>初始序列号，</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无</w:t>
      </w:r>
      <w:r>
        <w:rPr>
          <w:rFonts w:ascii="Microsoft YaHei" w:hAnsi="Microsoft YaHei" w:eastAsia="Microsoft YaHei" w:cs="Microsoft YaHei"/>
          <w:sz w:val="24"/>
          <w:szCs w:val="24"/>
          <w:color w:val="404040"/>
          <w:spacing w:val="-3"/>
        </w:rPr>
        <w:t>需维护半连接状态，</w:t>
      </w:r>
      <w:r>
        <w:rPr>
          <w:rFonts w:ascii="Microsoft YaHei" w:hAnsi="Microsoft YaHei" w:eastAsia="Microsoft YaHei" w:cs="Microsoft YaHei"/>
          <w:sz w:val="24"/>
          <w:szCs w:val="24"/>
          <w:color w:val="404040"/>
          <w:spacing w:val="-32"/>
        </w:rPr>
        <w:t xml:space="preserve"> </w:t>
      </w:r>
      <w:r>
        <w:rPr>
          <w:rFonts w:ascii="Microsoft YaHei" w:hAnsi="Microsoft YaHei" w:eastAsia="Microsoft YaHei" w:cs="Microsoft YaHei"/>
          <w:sz w:val="24"/>
          <w:szCs w:val="24"/>
          <w:color w:val="404040"/>
          <w:spacing w:val="-3"/>
        </w:rPr>
        <w:t>直接跳过队列限制。</w:t>
      </w:r>
    </w:p>
    <w:p>
      <w:pPr>
        <w:pStyle w:val="BodyText"/>
        <w:ind w:left="458" w:right="274" w:hanging="264"/>
        <w:spacing w:before="40" w:line="23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7"/>
          <w:position w:val="4"/>
        </w:rPr>
        <w:t>●    </w:t>
      </w:r>
      <w:r>
        <w:rPr>
          <w:rFonts w:ascii="Microsoft YaHei" w:hAnsi="Microsoft YaHei" w:eastAsia="Microsoft YaHei" w:cs="Microsoft YaHei"/>
          <w:sz w:val="24"/>
          <w:szCs w:val="24"/>
          <w:color w:val="333333"/>
          <w:spacing w:val="7"/>
        </w:rPr>
        <w:t>减少 </w:t>
      </w:r>
      <w:r>
        <w:rPr>
          <w:sz w:val="24"/>
          <w:szCs w:val="24"/>
          <w:color w:val="333333"/>
        </w:rPr>
        <w:t>SYN</w:t>
      </w:r>
      <w:r>
        <w:rPr>
          <w:sz w:val="24"/>
          <w:szCs w:val="24"/>
          <w:color w:val="333333"/>
          <w:spacing w:val="7"/>
        </w:rPr>
        <w:t>+</w:t>
      </w:r>
      <w:r>
        <w:rPr>
          <w:sz w:val="24"/>
          <w:szCs w:val="24"/>
          <w:color w:val="333333"/>
        </w:rPr>
        <w:t>ACK</w:t>
      </w:r>
      <w:r>
        <w:rPr>
          <w:sz w:val="24"/>
          <w:szCs w:val="24"/>
          <w:color w:val="333333"/>
          <w:spacing w:val="32"/>
          <w:w w:val="101"/>
        </w:rPr>
        <w:t xml:space="preserve"> </w:t>
      </w:r>
      <w:r>
        <w:rPr>
          <w:rFonts w:ascii="Microsoft YaHei" w:hAnsi="Microsoft YaHei" w:eastAsia="Microsoft YaHei" w:cs="Microsoft YaHei"/>
          <w:sz w:val="24"/>
          <w:szCs w:val="24"/>
          <w:color w:val="333333"/>
          <w:spacing w:val="7"/>
        </w:rPr>
        <w:t>重传次数：</w:t>
      </w:r>
      <w:r>
        <w:rPr>
          <w:rFonts w:ascii="Microsoft YaHei" w:hAnsi="Microsoft YaHei" w:eastAsia="Microsoft YaHei" w:cs="Microsoft YaHei"/>
          <w:sz w:val="24"/>
          <w:szCs w:val="24"/>
          <w:color w:val="404040"/>
          <w:spacing w:val="7"/>
        </w:rPr>
        <w:t>通过  </w:t>
      </w:r>
      <w:r>
        <w:rPr>
          <w:shd w:val="clear" w:fill="ECECEC"/>
          <w:rFonts w:ascii="Microsoft YaHei" w:hAnsi="Microsoft YaHei" w:eastAsia="Microsoft YaHei" w:cs="Microsoft YaHei"/>
          <w:sz w:val="24"/>
          <w:szCs w:val="24"/>
          <w:color w:val="404040"/>
          <w:spacing w:val="7"/>
        </w:rPr>
        <w:t xml:space="preserve"> </w:t>
      </w:r>
      <w:r>
        <w:rPr>
          <w:shd w:val="clear" w:fill="ECECEC"/>
          <w:rFonts w:ascii="Consolas" w:hAnsi="Consolas" w:eastAsia="Consolas" w:cs="Consolas"/>
          <w:sz w:val="24"/>
          <w:szCs w:val="24"/>
          <w:b/>
          <w:bCs/>
          <w:color w:val="404040"/>
        </w:rPr>
        <w:t>tcp</w:t>
      </w:r>
      <w:r>
        <w:rPr>
          <w:shd w:val="clear" w:fill="ECECEC"/>
          <w:rFonts w:ascii="Consolas" w:hAnsi="Consolas" w:eastAsia="Consolas" w:cs="Consolas"/>
          <w:sz w:val="24"/>
          <w:szCs w:val="24"/>
          <w:b/>
          <w:bCs/>
          <w:color w:val="404040"/>
          <w:spacing w:val="7"/>
        </w:rPr>
        <w:t>_</w:t>
      </w:r>
      <w:r>
        <w:rPr>
          <w:shd w:val="clear" w:fill="ECECEC"/>
          <w:rFonts w:ascii="Consolas" w:hAnsi="Consolas" w:eastAsia="Consolas" w:cs="Consolas"/>
          <w:sz w:val="24"/>
          <w:szCs w:val="24"/>
          <w:b/>
          <w:bCs/>
          <w:color w:val="404040"/>
        </w:rPr>
        <w:t>synack</w:t>
      </w:r>
      <w:r>
        <w:rPr>
          <w:shd w:val="clear" w:fill="ECECEC"/>
          <w:rFonts w:ascii="Consolas" w:hAnsi="Consolas" w:eastAsia="Consolas" w:cs="Consolas"/>
          <w:sz w:val="24"/>
          <w:szCs w:val="24"/>
          <w:b/>
          <w:bCs/>
          <w:color w:val="404040"/>
          <w:spacing w:val="7"/>
        </w:rPr>
        <w:t>_</w:t>
      </w:r>
      <w:r>
        <w:rPr>
          <w:shd w:val="clear" w:fill="ECECEC"/>
          <w:rFonts w:ascii="Consolas" w:hAnsi="Consolas" w:eastAsia="Consolas" w:cs="Consolas"/>
          <w:sz w:val="24"/>
          <w:szCs w:val="24"/>
          <w:b/>
          <w:bCs/>
          <w:color w:val="404040"/>
        </w:rPr>
        <w:t>retries</w:t>
      </w:r>
      <w:r>
        <w:rPr>
          <w:shd w:val="clear" w:fill="ECECEC"/>
          <w:rFonts w:ascii="Consolas" w:hAnsi="Consolas" w:eastAsia="Consolas" w:cs="Consolas"/>
          <w:sz w:val="24"/>
          <w:szCs w:val="24"/>
          <w:b/>
          <w:bCs/>
          <w:color w:val="404040"/>
          <w:spacing w:val="-84"/>
        </w:rPr>
        <w:t xml:space="preserve"> </w:t>
      </w:r>
      <w:r>
        <w:rPr>
          <w:shd w:val="clear" w:fill="ECECEC"/>
          <w:sz w:val="24"/>
          <w:szCs w:val="24"/>
          <w:position w:val="-5"/>
        </w:rPr>
        <w:drawing>
          <wp:inline distT="0" distB="0" distL="0" distR="0">
            <wp:extent cx="12539" cy="12501"/>
            <wp:effectExtent l="0" t="0" r="0" b="0"/>
            <wp:docPr id="1250" name="IM 1250"/>
            <wp:cNvGraphicFramePr/>
            <a:graphic>
              <a:graphicData uri="http://schemas.openxmlformats.org/drawingml/2006/picture">
                <pic:pic>
                  <pic:nvPicPr>
                    <pic:cNvPr id="1250" name="IM 1250"/>
                    <pic:cNvPicPr/>
                  </pic:nvPicPr>
                  <pic:blipFill>
                    <a:blip r:embed="rId916"/>
                    <a:stretch>
                      <a:fillRect/>
                    </a:stretch>
                  </pic:blipFill>
                  <pic:spPr>
                    <a:xfrm rot="0">
                      <a:off x="0" y="0"/>
                      <a:ext cx="12539" cy="12501"/>
                    </a:xfrm>
                    <a:prstGeom prst="rect">
                      <a:avLst/>
                    </a:prstGeom>
                  </pic:spPr>
                </pic:pic>
              </a:graphicData>
            </a:graphic>
          </wp:inline>
        </w:drawing>
      </w:r>
      <w:r>
        <w:rPr>
          <w:rFonts w:ascii="Consolas" w:hAnsi="Consolas" w:eastAsia="Consolas" w:cs="Consolas"/>
          <w:sz w:val="24"/>
          <w:szCs w:val="24"/>
          <w:b/>
          <w:bCs/>
          <w:color w:val="404040"/>
          <w:spacing w:val="11"/>
        </w:rPr>
        <w:t xml:space="preserve"> </w:t>
      </w:r>
      <w:r>
        <w:rPr>
          <w:rFonts w:ascii="Microsoft YaHei" w:hAnsi="Microsoft YaHei" w:eastAsia="Microsoft YaHei" w:cs="Microsoft YaHei"/>
          <w:sz w:val="24"/>
          <w:szCs w:val="24"/>
          <w:color w:val="404040"/>
          <w:spacing w:val="7"/>
        </w:rPr>
        <w:t>减少 </w:t>
      </w:r>
      <w:r>
        <w:rPr>
          <w:sz w:val="24"/>
          <w:szCs w:val="24"/>
          <w:color w:val="404040"/>
        </w:rPr>
        <w:t>SYN</w:t>
      </w:r>
      <w:r>
        <w:rPr>
          <w:sz w:val="24"/>
          <w:szCs w:val="24"/>
          <w:color w:val="404040"/>
          <w:spacing w:val="7"/>
        </w:rPr>
        <w:t>-</w:t>
      </w:r>
      <w:r>
        <w:rPr>
          <w:sz w:val="24"/>
          <w:szCs w:val="24"/>
          <w:color w:val="404040"/>
        </w:rPr>
        <w:t>ACK</w:t>
      </w:r>
      <w:r>
        <w:rPr>
          <w:sz w:val="24"/>
          <w:szCs w:val="24"/>
          <w:color w:val="404040"/>
          <w:spacing w:val="32"/>
        </w:rPr>
        <w:t xml:space="preserve"> </w:t>
      </w:r>
      <w:r>
        <w:rPr>
          <w:rFonts w:ascii="Microsoft YaHei" w:hAnsi="Microsoft YaHei" w:eastAsia="Microsoft YaHei" w:cs="Microsoft YaHei"/>
          <w:sz w:val="24"/>
          <w:szCs w:val="24"/>
          <w:color w:val="404040"/>
          <w:spacing w:val="7"/>
        </w:rPr>
        <w:t>的重传次数，</w:t>
      </w:r>
      <w:r>
        <w:rPr>
          <w:rFonts w:ascii="Microsoft YaHei" w:hAnsi="Microsoft YaHei" w:eastAsia="Microsoft YaHei" w:cs="Microsoft YaHei"/>
          <w:sz w:val="24"/>
          <w:szCs w:val="24"/>
          <w:color w:val="404040"/>
          <w:spacing w:val="-1"/>
        </w:rPr>
        <w:t>加速释放半连接资源。</w:t>
      </w:r>
    </w:p>
    <w:p>
      <w:pPr>
        <w:spacing w:line="231" w:lineRule="auto"/>
        <w:sectPr>
          <w:headerReference w:type="default" r:id="rId903"/>
          <w:footerReference w:type="default" r:id="rId904"/>
          <w:pgSz w:w="12240" w:h="15840"/>
          <w:pgMar w:top="2150" w:right="960" w:bottom="440" w:left="960" w:header="1260" w:footer="175" w:gutter="0"/>
        </w:sectPr>
        <w:rPr>
          <w:rFonts w:ascii="Microsoft YaHei" w:hAnsi="Microsoft YaHei" w:eastAsia="Microsoft YaHei" w:cs="Microsoft YaHei"/>
          <w:sz w:val="24"/>
          <w:szCs w:val="24"/>
        </w:rPr>
      </w:pPr>
    </w:p>
    <w:p>
      <w:pPr>
        <w:ind w:left="13"/>
        <w:spacing w:before="123" w:line="178" w:lineRule="auto"/>
        <w:outlineLvl w:val="4"/>
        <w:rPr>
          <w:rFonts w:ascii="Microsoft YaHei" w:hAnsi="Microsoft YaHei" w:eastAsia="Microsoft YaHei" w:cs="Microsoft YaHei"/>
          <w:sz w:val="42"/>
          <w:szCs w:val="42"/>
        </w:rPr>
      </w:pPr>
      <w:bookmarkStart w:name="bookmark109" w:id="108"/>
      <w:bookmarkEnd w:id="108"/>
      <w:r>
        <w:rPr>
          <w:rFonts w:ascii="Microsoft YaHei" w:hAnsi="Microsoft YaHei" w:eastAsia="Microsoft YaHei" w:cs="Microsoft YaHei"/>
          <w:sz w:val="42"/>
          <w:szCs w:val="42"/>
          <w:color w:val="262626"/>
          <w:spacing w:val="-7"/>
        </w:rPr>
        <w:t>定义</w:t>
      </w:r>
    </w:p>
    <w:p>
      <w:pPr>
        <w:ind w:left="14"/>
        <w:spacing w:before="32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进程是系统进行资源分配的基本单位，拥有独立的内存空间和系统资源。</w:t>
      </w:r>
    </w:p>
    <w:p>
      <w:pPr>
        <w:ind w:left="194"/>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独立性：</w:t>
      </w:r>
      <w:r>
        <w:rPr>
          <w:rFonts w:ascii="Microsoft YaHei" w:hAnsi="Microsoft YaHei" w:eastAsia="Microsoft YaHei" w:cs="Microsoft YaHei"/>
          <w:sz w:val="24"/>
          <w:szCs w:val="24"/>
          <w:color w:val="404040"/>
        </w:rPr>
        <w:t>不同进程内存隔离，</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互不干扰。</w:t>
      </w:r>
    </w:p>
    <w:p>
      <w:pPr>
        <w:ind w:left="194"/>
        <w:spacing w:before="14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资源开销大：创建</w:t>
      </w:r>
      <w:r>
        <w:rPr>
          <w:rFonts w:ascii="Microsoft YaHei" w:hAnsi="Microsoft YaHei" w:eastAsia="Microsoft YaHei" w:cs="Microsoft YaHei"/>
          <w:sz w:val="24"/>
          <w:szCs w:val="24"/>
          <w:color w:val="404040"/>
          <w:spacing w:val="-30"/>
        </w:rPr>
        <w:t xml:space="preserve"> </w:t>
      </w:r>
      <w:r>
        <w:rPr>
          <w:rFonts w:ascii="Microsoft YaHei" w:hAnsi="Microsoft YaHei" w:eastAsia="Microsoft YaHei" w:cs="Microsoft YaHei"/>
          <w:sz w:val="24"/>
          <w:szCs w:val="24"/>
          <w:color w:val="404040"/>
          <w:spacing w:val="-1"/>
        </w:rPr>
        <w:t>、切换和销毁需要操作系统介入</w:t>
      </w:r>
      <w:r>
        <w:rPr>
          <w:rFonts w:ascii="Microsoft YaHei" w:hAnsi="Microsoft YaHei" w:eastAsia="Microsoft YaHei" w:cs="Microsoft YaHei"/>
          <w:sz w:val="24"/>
          <w:szCs w:val="24"/>
          <w:color w:val="404040"/>
          <w:spacing w:val="-32"/>
        </w:rPr>
        <w:t xml:space="preserve"> </w:t>
      </w:r>
      <w:r>
        <w:rPr>
          <w:rFonts w:ascii="Microsoft YaHei" w:hAnsi="Microsoft YaHei" w:eastAsia="Microsoft YaHei" w:cs="Microsoft YaHei"/>
          <w:sz w:val="24"/>
          <w:szCs w:val="24"/>
          <w:color w:val="404040"/>
          <w:spacing w:val="-1"/>
        </w:rPr>
        <w:t>，成本较高。</w:t>
      </w:r>
    </w:p>
    <w:p>
      <w:pPr>
        <w:pStyle w:val="BodyText"/>
        <w:spacing w:line="307" w:lineRule="auto"/>
        <w:rPr/>
      </w:pPr>
      <w:r/>
    </w:p>
    <w:p>
      <w:pPr>
        <w:pStyle w:val="BodyText"/>
        <w:spacing w:line="307" w:lineRule="auto"/>
        <w:rPr/>
      </w:pPr>
      <w:r/>
    </w:p>
    <w:p>
      <w:pPr>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线程是进程内的执行单元，</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共享进程的内存和资源，但拥有独立的栈和寄存器。</w:t>
      </w:r>
    </w:p>
    <w:p>
      <w:pPr>
        <w:ind w:left="194"/>
        <w:spacing w:before="20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共享资源：线程间可直接访问进程的堆和全局变量。</w:t>
      </w:r>
    </w:p>
    <w:p>
      <w:pPr>
        <w:ind w:left="194"/>
        <w:spacing w:before="14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切换开销中等：</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由操作系统调度，上下文切换成本低于进程。</w:t>
      </w:r>
    </w:p>
    <w:p>
      <w:pPr>
        <w:ind w:left="194"/>
        <w:spacing w:before="150"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同步需求：需通过锁</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、信号量等机制避免竞态条件。</w:t>
      </w:r>
    </w:p>
    <w:p>
      <w:pPr>
        <w:pStyle w:val="BodyText"/>
        <w:spacing w:line="314" w:lineRule="auto"/>
        <w:rPr/>
      </w:pPr>
      <w:r/>
    </w:p>
    <w:p>
      <w:pPr>
        <w:pStyle w:val="BodyText"/>
        <w:spacing w:line="314" w:lineRule="auto"/>
        <w:rPr/>
      </w:pPr>
      <w:r/>
    </w:p>
    <w:p>
      <w:pPr>
        <w:ind w:left="9"/>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协程是</w:t>
      </w:r>
      <w:r>
        <w:rPr>
          <w:rFonts w:ascii="Microsoft YaHei" w:hAnsi="Microsoft YaHei" w:eastAsia="Microsoft YaHei" w:cs="Microsoft YaHei"/>
          <w:sz w:val="24"/>
          <w:szCs w:val="24"/>
          <w:color w:val="404040"/>
          <w:spacing w:val="-3"/>
        </w:rPr>
        <w:t>用户态的轻量级线程，</w:t>
      </w:r>
      <w:r>
        <w:rPr>
          <w:rFonts w:ascii="Microsoft YaHei" w:hAnsi="Microsoft YaHei" w:eastAsia="Microsoft YaHei" w:cs="Microsoft YaHei"/>
          <w:sz w:val="24"/>
          <w:szCs w:val="24"/>
          <w:color w:val="404040"/>
          <w:spacing w:val="-14"/>
        </w:rPr>
        <w:t xml:space="preserve"> </w:t>
      </w:r>
      <w:r>
        <w:rPr>
          <w:rFonts w:ascii="Microsoft YaHei" w:hAnsi="Microsoft YaHei" w:eastAsia="Microsoft YaHei" w:cs="Microsoft YaHei"/>
          <w:sz w:val="24"/>
          <w:szCs w:val="24"/>
          <w:color w:val="404040"/>
          <w:spacing w:val="-3"/>
        </w:rPr>
        <w:t>由程序控制切换，</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无需操作系统调度。</w:t>
      </w:r>
    </w:p>
    <w:p>
      <w:pPr>
        <w:ind w:left="194"/>
        <w:spacing w:before="210"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极低开销：</w:t>
      </w:r>
      <w:r>
        <w:rPr>
          <w:rFonts w:ascii="Microsoft YaHei" w:hAnsi="Microsoft YaHei" w:eastAsia="Microsoft YaHei" w:cs="Microsoft YaHei"/>
          <w:sz w:val="24"/>
          <w:szCs w:val="24"/>
          <w:color w:val="404040"/>
          <w:spacing w:val="1"/>
        </w:rPr>
        <w:t>切换在用户态完成，</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无内核介入。</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2"/>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3"/>
        </w:rPr>
        <w:t>进程间的通信方式</w:t>
      </w:r>
    </w:p>
    <w:p>
      <w:pPr>
        <w:ind w:left="194"/>
        <w:spacing w:before="321"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4"/>
        </w:rPr>
        <w:t>管道</w:t>
      </w:r>
    </w:p>
    <w:p>
      <w:pPr>
        <w:ind w:left="194"/>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6"/>
          <w:position w:val="3"/>
        </w:rPr>
        <w:t xml:space="preserve">    </w:t>
      </w:r>
      <w:r>
        <w:rPr>
          <w:rFonts w:ascii="Microsoft YaHei" w:hAnsi="Microsoft YaHei" w:eastAsia="Microsoft YaHei" w:cs="Microsoft YaHei"/>
          <w:sz w:val="24"/>
          <w:szCs w:val="24"/>
          <w:color w:val="262626"/>
          <w:spacing w:val="2"/>
        </w:rPr>
        <w:t>消息队列</w:t>
      </w:r>
    </w:p>
    <w:p>
      <w:pPr>
        <w:ind w:left="194"/>
        <w:spacing w:before="161"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6"/>
          <w:position w:val="3"/>
        </w:rPr>
        <w:t xml:space="preserve">    </w:t>
      </w:r>
      <w:r>
        <w:rPr>
          <w:rFonts w:ascii="Microsoft YaHei" w:hAnsi="Microsoft YaHei" w:eastAsia="Microsoft YaHei" w:cs="Microsoft YaHei"/>
          <w:sz w:val="24"/>
          <w:szCs w:val="24"/>
          <w:color w:val="262626"/>
          <w:spacing w:val="2"/>
        </w:rPr>
        <w:t>共享内存</w:t>
      </w:r>
    </w:p>
    <w:p>
      <w:pPr>
        <w:ind w:left="194"/>
        <w:spacing w:before="157"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信号量</w:t>
      </w:r>
    </w:p>
    <w:p>
      <w:pPr>
        <w:ind w:left="194"/>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套接字</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5"/>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线程间的通信方式</w:t>
      </w:r>
    </w:p>
    <w:p>
      <w:pPr>
        <w:ind w:left="194"/>
        <w:spacing w:before="322"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6"/>
          <w:position w:val="3"/>
        </w:rPr>
        <w:t xml:space="preserve">    </w:t>
      </w:r>
      <w:r>
        <w:rPr>
          <w:rFonts w:ascii="Microsoft YaHei" w:hAnsi="Microsoft YaHei" w:eastAsia="Microsoft YaHei" w:cs="Microsoft YaHei"/>
          <w:sz w:val="24"/>
          <w:szCs w:val="24"/>
          <w:color w:val="262626"/>
          <w:spacing w:val="2"/>
        </w:rPr>
        <w:t>共享内存</w:t>
      </w:r>
    </w:p>
    <w:p>
      <w:pPr>
        <w:spacing w:line="179" w:lineRule="auto"/>
        <w:sectPr>
          <w:headerReference w:type="default" r:id="rId917"/>
          <w:footerReference w:type="default" r:id="rId918"/>
          <w:pgSz w:w="12240" w:h="15840"/>
          <w:pgMar w:top="2166" w:right="960" w:bottom="440" w:left="960" w:header="1244" w:footer="175" w:gutter="0"/>
        </w:sectPr>
        <w:rPr>
          <w:rFonts w:ascii="Microsoft YaHei" w:hAnsi="Microsoft YaHei" w:eastAsia="Microsoft YaHei" w:cs="Microsoft YaHei"/>
          <w:sz w:val="24"/>
          <w:szCs w:val="24"/>
        </w:rPr>
      </w:pPr>
    </w:p>
    <w:p>
      <w:pPr>
        <w:pStyle w:val="BodyText"/>
        <w:spacing w:line="299" w:lineRule="auto"/>
        <w:rPr/>
      </w:pPr>
      <w:r/>
    </w:p>
    <w:p>
      <w:pPr>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3"/>
        </w:rPr>
        <w:t>条件变量</w:t>
      </w:r>
    </w:p>
    <w:p>
      <w:pPr>
        <w:spacing w:before="160"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信号量</w:t>
      </w:r>
    </w:p>
    <w:p>
      <w:pPr>
        <w:spacing w:before="160"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3"/>
        </w:rPr>
        <w:t>互斥锁</w:t>
      </w:r>
    </w:p>
    <w:p>
      <w:pPr>
        <w:spacing w:line="176" w:lineRule="auto"/>
        <w:sectPr>
          <w:headerReference w:type="default" r:id="rId20"/>
          <w:footerReference w:type="default" r:id="rId919"/>
          <w:pgSz w:w="12240" w:h="15840"/>
          <w:pgMar w:top="400" w:right="978" w:bottom="440" w:left="1154" w:header="0" w:footer="175" w:gutter="0"/>
        </w:sectPr>
        <w:rPr>
          <w:rFonts w:ascii="Microsoft YaHei" w:hAnsi="Microsoft YaHei" w:eastAsia="Microsoft YaHei" w:cs="Microsoft YaHei"/>
          <w:sz w:val="24"/>
          <w:szCs w:val="24"/>
        </w:rPr>
      </w:pPr>
    </w:p>
    <w:p>
      <w:pPr>
        <w:ind w:left="22"/>
        <w:spacing w:before="12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内存管理方式分为</w:t>
      </w:r>
    </w:p>
    <w:p>
      <w:pPr>
        <w:ind w:left="459" w:right="30" w:hanging="265"/>
        <w:spacing w:before="220"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连续内存管理</w:t>
      </w:r>
      <w:r>
        <w:rPr>
          <w:rFonts w:ascii="Microsoft YaHei" w:hAnsi="Microsoft YaHei" w:eastAsia="Microsoft YaHei" w:cs="Microsoft YaHei"/>
          <w:sz w:val="24"/>
          <w:szCs w:val="24"/>
          <w:color w:val="3C3C43"/>
        </w:rPr>
        <w:t>：为一个用户程序分配一个连续</w:t>
      </w:r>
      <w:r>
        <w:rPr>
          <w:rFonts w:ascii="Microsoft YaHei" w:hAnsi="Microsoft YaHei" w:eastAsia="Microsoft YaHei" w:cs="Microsoft YaHei"/>
          <w:sz w:val="24"/>
          <w:szCs w:val="24"/>
          <w:color w:val="3C3C43"/>
          <w:spacing w:val="-1"/>
        </w:rPr>
        <w:t>的内存空间，</w:t>
      </w:r>
      <w:r>
        <w:rPr>
          <w:rFonts w:ascii="Microsoft YaHei" w:hAnsi="Microsoft YaHei" w:eastAsia="Microsoft YaHei" w:cs="Microsoft YaHei"/>
          <w:sz w:val="24"/>
          <w:szCs w:val="24"/>
          <w:color w:val="3C3C43"/>
          <w:spacing w:val="-37"/>
        </w:rPr>
        <w:t xml:space="preserve"> </w:t>
      </w:r>
      <w:r>
        <w:rPr>
          <w:rFonts w:ascii="Microsoft YaHei" w:hAnsi="Microsoft YaHei" w:eastAsia="Microsoft YaHei" w:cs="Microsoft YaHei"/>
          <w:sz w:val="24"/>
          <w:szCs w:val="24"/>
          <w:color w:val="3C3C43"/>
          <w:spacing w:val="-1"/>
        </w:rPr>
        <w:t>内存利用率一般不高，</w:t>
      </w:r>
      <w:r>
        <w:rPr>
          <w:rFonts w:ascii="Microsoft YaHei" w:hAnsi="Microsoft YaHei" w:eastAsia="Microsoft YaHei" w:cs="Microsoft YaHei"/>
          <w:sz w:val="24"/>
          <w:szCs w:val="24"/>
          <w:color w:val="3C3C43"/>
          <w:spacing w:val="-50"/>
        </w:rPr>
        <w:t xml:space="preserve"> </w:t>
      </w:r>
      <w:r>
        <w:rPr>
          <w:rFonts w:ascii="Microsoft YaHei" w:hAnsi="Microsoft YaHei" w:eastAsia="Microsoft YaHei" w:cs="Microsoft YaHei"/>
          <w:sz w:val="24"/>
          <w:szCs w:val="24"/>
          <w:color w:val="3C3C43"/>
          <w:spacing w:val="-1"/>
        </w:rPr>
        <w:t>容易造成内</w:t>
      </w:r>
      <w:r>
        <w:rPr>
          <w:rFonts w:ascii="Microsoft YaHei" w:hAnsi="Microsoft YaHei" w:eastAsia="Microsoft YaHei" w:cs="Microsoft YaHei"/>
          <w:sz w:val="24"/>
          <w:szCs w:val="24"/>
          <w:color w:val="3C3C43"/>
          <w:spacing w:val="-4"/>
        </w:rPr>
        <w:t>存碎片</w:t>
      </w:r>
    </w:p>
    <w:p>
      <w:pPr>
        <w:ind w:left="194"/>
        <w:spacing w:before="3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非连续内存管理</w:t>
      </w:r>
      <w:r>
        <w:rPr>
          <w:rFonts w:ascii="Microsoft YaHei" w:hAnsi="Microsoft YaHei" w:eastAsia="Microsoft YaHei" w:cs="Microsoft YaHei"/>
          <w:sz w:val="24"/>
          <w:szCs w:val="24"/>
          <w:color w:val="3C3C43"/>
          <w:spacing w:val="1"/>
        </w:rPr>
        <w:t>：允许一个程序使用的内存分布在离散的内存中，</w:t>
      </w:r>
      <w:r>
        <w:rPr>
          <w:rFonts w:ascii="Microsoft YaHei" w:hAnsi="Microsoft YaHei" w:eastAsia="Microsoft YaHei" w:cs="Microsoft YaHei"/>
          <w:sz w:val="24"/>
          <w:szCs w:val="24"/>
          <w:color w:val="3C3C43"/>
        </w:rPr>
        <w:t>相对更加灵活一些</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6"/>
        <w:spacing w:before="180" w:line="188" w:lineRule="auto"/>
        <w:rPr>
          <w:rFonts w:ascii="Microsoft YaHei" w:hAnsi="Microsoft YaHei" w:eastAsia="Microsoft YaHei" w:cs="Microsoft YaHei"/>
          <w:sz w:val="42"/>
          <w:szCs w:val="42"/>
        </w:rPr>
      </w:pPr>
      <w:bookmarkStart w:name="bookmark110" w:id="109"/>
      <w:bookmarkEnd w:id="109"/>
      <w:r>
        <w:rPr>
          <w:rFonts w:ascii="Microsoft YaHei" w:hAnsi="Microsoft YaHei" w:eastAsia="Microsoft YaHei" w:cs="Microsoft YaHei"/>
          <w:sz w:val="42"/>
          <w:szCs w:val="42"/>
          <w:color w:val="3C3C43"/>
          <w:spacing w:val="-2"/>
        </w:rPr>
        <w:t>非连续内存管理的几种方式：</w:t>
      </w:r>
    </w:p>
    <w:p>
      <w:pPr>
        <w:ind w:left="459" w:right="86" w:hanging="265"/>
        <w:spacing w:before="290"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段式管理：</w:t>
      </w:r>
      <w:r>
        <w:rPr>
          <w:rFonts w:ascii="Microsoft YaHei" w:hAnsi="Microsoft YaHei" w:eastAsia="Microsoft YaHei" w:cs="Microsoft YaHei"/>
          <w:sz w:val="24"/>
          <w:szCs w:val="24"/>
          <w:color w:val="404040"/>
          <w:spacing w:val="-1"/>
        </w:rPr>
        <w:t>将应用程序的虚拟地址空间划分为多个逻辑段</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2"/>
        </w:rPr>
        <w:t>如代码段</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、数据段</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、堆栈段等</w:t>
      </w:r>
      <w:r>
        <w:rPr>
          <w:rFonts w:ascii="Microsoft YaHei" w:hAnsi="Microsoft YaHei" w:eastAsia="Microsoft YaHei" w:cs="Microsoft YaHei"/>
          <w:sz w:val="24"/>
          <w:szCs w:val="24"/>
          <w:color w:val="404040"/>
          <w:spacing w:val="-29"/>
        </w:rPr>
        <w:t>），</w:t>
      </w:r>
      <w:r>
        <w:rPr>
          <w:rFonts w:ascii="Microsoft YaHei" w:hAnsi="Microsoft YaHei" w:eastAsia="Microsoft YaHei" w:cs="Microsoft YaHei"/>
          <w:sz w:val="24"/>
          <w:szCs w:val="24"/>
          <w:color w:val="404040"/>
          <w:spacing w:val="-1"/>
        </w:rPr>
        <w:t>每个段是一段连续的物理内存</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1"/>
        </w:rPr>
        <w:t>。操作系统通过段表管理虚拟地址到物理地址的映</w:t>
      </w:r>
      <w:r>
        <w:rPr>
          <w:rFonts w:ascii="Microsoft YaHei" w:hAnsi="Microsoft YaHei" w:eastAsia="Microsoft YaHei" w:cs="Microsoft YaHei"/>
          <w:sz w:val="24"/>
          <w:szCs w:val="24"/>
          <w:color w:val="404040"/>
          <w:spacing w:val="-2"/>
        </w:rPr>
        <w:t>射。</w:t>
      </w:r>
    </w:p>
    <w:p>
      <w:pPr>
        <w:ind w:left="469" w:right="40" w:hanging="275"/>
        <w:spacing w:before="8"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页式管理</w:t>
      </w:r>
      <w:r>
        <w:rPr>
          <w:rFonts w:ascii="Microsoft YaHei" w:hAnsi="Microsoft YaHei" w:eastAsia="Microsoft YaHei" w:cs="Microsoft YaHei"/>
          <w:sz w:val="24"/>
          <w:szCs w:val="24"/>
          <w:color w:val="3C3C43"/>
        </w:rPr>
        <w:t>：把物理内存分为连续等长的物理页</w:t>
      </w:r>
      <w:r>
        <w:rPr>
          <w:rFonts w:ascii="Microsoft YaHei" w:hAnsi="Microsoft YaHei" w:eastAsia="Microsoft YaHei" w:cs="Microsoft YaHei"/>
          <w:sz w:val="24"/>
          <w:szCs w:val="24"/>
          <w:color w:val="3C3C43"/>
          <w:spacing w:val="-29"/>
        </w:rPr>
        <w:t xml:space="preserve"> </w:t>
      </w:r>
      <w:r>
        <w:rPr>
          <w:rFonts w:ascii="Microsoft YaHei" w:hAnsi="Microsoft YaHei" w:eastAsia="Microsoft YaHei" w:cs="Microsoft YaHei"/>
          <w:sz w:val="24"/>
          <w:szCs w:val="24"/>
          <w:color w:val="3C3C43"/>
        </w:rPr>
        <w:t>，应</w:t>
      </w:r>
      <w:r>
        <w:rPr>
          <w:rFonts w:ascii="Microsoft YaHei" w:hAnsi="Microsoft YaHei" w:eastAsia="Microsoft YaHei" w:cs="Microsoft YaHei"/>
          <w:sz w:val="24"/>
          <w:szCs w:val="24"/>
          <w:color w:val="3C3C43"/>
          <w:spacing w:val="-1"/>
        </w:rPr>
        <w:t>用程序的虚拟地址空间也被划分为连续等长</w:t>
      </w:r>
      <w:r>
        <w:rPr>
          <w:rFonts w:ascii="Microsoft YaHei" w:hAnsi="Microsoft YaHei" w:eastAsia="Microsoft YaHei" w:cs="Microsoft YaHei"/>
          <w:sz w:val="24"/>
          <w:szCs w:val="24"/>
          <w:color w:val="3C3C43"/>
          <w:spacing w:val="-3"/>
        </w:rPr>
        <w:t>的虚拟页</w:t>
      </w:r>
      <w:r>
        <w:rPr>
          <w:rFonts w:ascii="Microsoft YaHei" w:hAnsi="Microsoft YaHei" w:eastAsia="Microsoft YaHei" w:cs="Microsoft YaHei"/>
          <w:sz w:val="24"/>
          <w:szCs w:val="24"/>
          <w:color w:val="3C3C43"/>
          <w:spacing w:val="-14"/>
        </w:rPr>
        <w:t xml:space="preserve"> </w:t>
      </w:r>
      <w:r>
        <w:rPr>
          <w:rFonts w:ascii="Microsoft YaHei" w:hAnsi="Microsoft YaHei" w:eastAsia="Microsoft YaHei" w:cs="Microsoft YaHei"/>
          <w:sz w:val="24"/>
          <w:szCs w:val="24"/>
          <w:color w:val="3C3C43"/>
          <w:spacing w:val="-3"/>
        </w:rPr>
        <w:t>。</w:t>
      </w:r>
      <w:r>
        <w:rPr>
          <w:rFonts w:ascii="Microsoft YaHei" w:hAnsi="Microsoft YaHei" w:eastAsia="Microsoft YaHei" w:cs="Microsoft YaHei"/>
          <w:sz w:val="24"/>
          <w:szCs w:val="24"/>
          <w:color w:val="404040"/>
          <w:spacing w:val="-3"/>
        </w:rPr>
        <w:t>操作系统通过页表管理虚拟页到物理页的映射。</w:t>
      </w:r>
    </w:p>
    <w:p>
      <w:pPr>
        <w:ind w:left="194"/>
        <w:spacing w:before="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段页式管理机制</w:t>
      </w:r>
      <w:r>
        <w:rPr>
          <w:rFonts w:ascii="Microsoft YaHei" w:hAnsi="Microsoft YaHei" w:eastAsia="Microsoft YaHei" w:cs="Microsoft YaHei"/>
          <w:sz w:val="24"/>
          <w:szCs w:val="24"/>
          <w:color w:val="3C3C43"/>
        </w:rPr>
        <w:t>：结合了段式管理和页式管理的一种内存管理机制，</w:t>
      </w:r>
      <w:r>
        <w:rPr>
          <w:rFonts w:ascii="Microsoft YaHei" w:hAnsi="Microsoft YaHei" w:eastAsia="Microsoft YaHei" w:cs="Microsoft YaHei"/>
          <w:sz w:val="24"/>
          <w:szCs w:val="24"/>
          <w:color w:val="3C3C43"/>
          <w:spacing w:val="-37"/>
        </w:rPr>
        <w:t xml:space="preserve"> </w:t>
      </w:r>
      <w:r>
        <w:rPr>
          <w:rFonts w:ascii="Microsoft YaHei" w:hAnsi="Microsoft YaHei" w:eastAsia="Microsoft YaHei" w:cs="Microsoft YaHei"/>
          <w:sz w:val="24"/>
          <w:szCs w:val="24"/>
          <w:color w:val="3C3C43"/>
        </w:rPr>
        <w:t>把物理内存先分成若干</w:t>
      </w:r>
    </w:p>
    <w:p>
      <w:pPr>
        <w:ind w:left="458" w:right="30" w:firstLine="1"/>
        <w:spacing w:before="89"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C3C43"/>
          <w:spacing w:val="-1"/>
        </w:rPr>
        <w:t>段，每个段又继续分成若干大小相等的页</w:t>
      </w:r>
      <w:r>
        <w:rPr>
          <w:rFonts w:ascii="Microsoft YaHei" w:hAnsi="Microsoft YaHei" w:eastAsia="Microsoft YaHei" w:cs="Microsoft YaHei"/>
          <w:sz w:val="24"/>
          <w:szCs w:val="24"/>
          <w:color w:val="3C3C43"/>
          <w:spacing w:val="-29"/>
        </w:rPr>
        <w:t xml:space="preserve"> </w:t>
      </w:r>
      <w:r>
        <w:rPr>
          <w:rFonts w:ascii="Microsoft YaHei" w:hAnsi="Microsoft YaHei" w:eastAsia="Microsoft YaHei" w:cs="Microsoft YaHei"/>
          <w:sz w:val="24"/>
          <w:szCs w:val="24"/>
          <w:color w:val="3C3C43"/>
          <w:spacing w:val="-1"/>
        </w:rPr>
        <w:t>。</w:t>
      </w:r>
      <w:r>
        <w:rPr>
          <w:rFonts w:ascii="Microsoft YaHei" w:hAnsi="Microsoft YaHei" w:eastAsia="Microsoft YaHei" w:cs="Microsoft YaHei"/>
          <w:sz w:val="24"/>
          <w:szCs w:val="24"/>
          <w:color w:val="404040"/>
          <w:spacing w:val="-1"/>
        </w:rPr>
        <w:t>操作系统通过段表和</w:t>
      </w:r>
      <w:r>
        <w:rPr>
          <w:rFonts w:ascii="Microsoft YaHei" w:hAnsi="Microsoft YaHei" w:eastAsia="Microsoft YaHei" w:cs="Microsoft YaHei"/>
          <w:sz w:val="24"/>
          <w:szCs w:val="24"/>
          <w:color w:val="404040"/>
          <w:spacing w:val="-2"/>
        </w:rPr>
        <w:t>页表两级映射管理虚拟地址到</w:t>
      </w:r>
      <w:r>
        <w:rPr>
          <w:rFonts w:ascii="Microsoft YaHei" w:hAnsi="Microsoft YaHei" w:eastAsia="Microsoft YaHei" w:cs="Microsoft YaHei"/>
          <w:sz w:val="24"/>
          <w:szCs w:val="24"/>
          <w:color w:val="404040"/>
          <w:spacing w:val="-2"/>
        </w:rPr>
        <w:t>物理地址的转换。</w:t>
      </w:r>
    </w:p>
    <w:p>
      <w:pPr>
        <w:pStyle w:val="BodyText"/>
        <w:spacing w:line="295" w:lineRule="auto"/>
        <w:rPr/>
      </w:pPr>
      <w:r/>
    </w:p>
    <w:p>
      <w:pPr>
        <w:pStyle w:val="BodyText"/>
        <w:spacing w:line="295" w:lineRule="auto"/>
        <w:rPr/>
      </w:pPr>
      <w:r/>
    </w:p>
    <w:p>
      <w:pPr>
        <w:pStyle w:val="BodyText"/>
        <w:spacing w:line="295" w:lineRule="auto"/>
        <w:rPr/>
      </w:pPr>
      <w:r/>
    </w:p>
    <w:p>
      <w:pPr>
        <w:ind w:left="11"/>
        <w:spacing w:before="181" w:line="18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什么是虚拟内存？</w:t>
      </w:r>
    </w:p>
    <w:p>
      <w:pPr>
        <w:ind w:left="8" w:right="160"/>
        <w:spacing w:before="289"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虚拟内存</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3C3C43"/>
          <w:spacing w:val="-1"/>
        </w:rPr>
        <w:t>是计算机系统内存管理非常重要的一个技术，本质上来说它只是逻辑存在的，</w:t>
      </w:r>
      <w:r>
        <w:rPr>
          <w:rFonts w:ascii="Microsoft YaHei" w:hAnsi="Microsoft YaHei" w:eastAsia="Microsoft YaHei" w:cs="Microsoft YaHei"/>
          <w:sz w:val="24"/>
          <w:szCs w:val="24"/>
          <w:color w:val="3C3C43"/>
          <w:spacing w:val="-48"/>
        </w:rPr>
        <w:t xml:space="preserve"> </w:t>
      </w:r>
      <w:r>
        <w:rPr>
          <w:rFonts w:ascii="Microsoft YaHei" w:hAnsi="Microsoft YaHei" w:eastAsia="Microsoft YaHei" w:cs="Microsoft YaHei"/>
          <w:sz w:val="24"/>
          <w:szCs w:val="24"/>
          <w:color w:val="3C3C43"/>
          <w:spacing w:val="-2"/>
        </w:rPr>
        <w:t>是一个假</w:t>
      </w:r>
      <w:r>
        <w:rPr>
          <w:rFonts w:ascii="Microsoft YaHei" w:hAnsi="Microsoft YaHei" w:eastAsia="Microsoft YaHei" w:cs="Microsoft YaHei"/>
          <w:sz w:val="24"/>
          <w:szCs w:val="24"/>
          <w:color w:val="3C3C43"/>
          <w:spacing w:val="-1"/>
        </w:rPr>
        <w:t>想出来的内存空间，</w:t>
      </w:r>
      <w:r>
        <w:rPr>
          <w:rFonts w:ascii="Microsoft YaHei" w:hAnsi="Microsoft YaHei" w:eastAsia="Microsoft YaHei" w:cs="Microsoft YaHei"/>
          <w:sz w:val="24"/>
          <w:szCs w:val="24"/>
          <w:color w:val="3C3C43"/>
          <w:spacing w:val="-46"/>
        </w:rPr>
        <w:t xml:space="preserve"> </w:t>
      </w:r>
      <w:r>
        <w:rPr>
          <w:rFonts w:ascii="Microsoft YaHei" w:hAnsi="Microsoft YaHei" w:eastAsia="Microsoft YaHei" w:cs="Microsoft YaHei"/>
          <w:sz w:val="24"/>
          <w:szCs w:val="24"/>
          <w:color w:val="3C3C43"/>
          <w:spacing w:val="-1"/>
        </w:rPr>
        <w:t>主要作用是作为进程访问物理内存的桥梁并简化内存管理。</w:t>
      </w:r>
    </w:p>
    <w:p>
      <w:pPr>
        <w:pStyle w:val="BodyText"/>
        <w:spacing w:line="247" w:lineRule="auto"/>
        <w:rPr/>
      </w:pPr>
      <w:r/>
    </w:p>
    <w:p>
      <w:pPr>
        <w:pStyle w:val="BodyText"/>
        <w:spacing w:line="247" w:lineRule="auto"/>
        <w:rPr/>
      </w:pPr>
      <w:r/>
    </w:p>
    <w:p>
      <w:pPr>
        <w:pStyle w:val="BodyText"/>
        <w:ind w:left="9" w:right="69" w:firstLine="1"/>
        <w:spacing w:before="104" w:line="23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我们的程序</w:t>
      </w:r>
      <w:r>
        <w:rPr>
          <w:sz w:val="24"/>
          <w:szCs w:val="24"/>
          <w:color w:val="262626"/>
          <w:spacing w:val="1"/>
        </w:rPr>
        <w:t>/</w:t>
      </w:r>
      <w:r>
        <w:rPr>
          <w:rFonts w:ascii="Microsoft YaHei" w:hAnsi="Microsoft YaHei" w:eastAsia="Microsoft YaHei" w:cs="Microsoft YaHei"/>
          <w:sz w:val="24"/>
          <w:szCs w:val="24"/>
          <w:color w:val="262626"/>
          <w:spacing w:val="1"/>
        </w:rPr>
        <w:t>进程并不是直接访问物理内存</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如果允许程序直接访问物理内存，在安全性上存在很</w:t>
      </w:r>
      <w:r>
        <w:rPr>
          <w:rFonts w:ascii="Microsoft YaHei" w:hAnsi="Microsoft YaHei" w:eastAsia="Microsoft YaHei" w:cs="Microsoft YaHei"/>
          <w:sz w:val="24"/>
          <w:szCs w:val="24"/>
          <w:color w:val="262626"/>
          <w:spacing w:val="1"/>
        </w:rPr>
        <w:t>大问题</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。所以我们的程序</w:t>
      </w:r>
      <w:r>
        <w:rPr>
          <w:sz w:val="24"/>
          <w:szCs w:val="24"/>
          <w:color w:val="262626"/>
          <w:spacing w:val="1"/>
        </w:rPr>
        <w:t>/</w:t>
      </w:r>
      <w:r>
        <w:rPr>
          <w:rFonts w:ascii="Microsoft YaHei" w:hAnsi="Microsoft YaHei" w:eastAsia="Microsoft YaHei" w:cs="Microsoft YaHei"/>
          <w:sz w:val="24"/>
          <w:szCs w:val="24"/>
          <w:color w:val="262626"/>
          <w:spacing w:val="1"/>
        </w:rPr>
        <w:t>进程实际访问的是虚拟地址，</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再通过记录好的映射</w:t>
      </w:r>
      <w:r>
        <w:rPr>
          <w:rFonts w:ascii="Microsoft YaHei" w:hAnsi="Microsoft YaHei" w:eastAsia="Microsoft YaHei" w:cs="Microsoft YaHei"/>
          <w:sz w:val="24"/>
          <w:szCs w:val="24"/>
          <w:color w:val="262626"/>
        </w:rPr>
        <w:t>关系（</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虚拟地址</w:t>
      </w:r>
      <w:r>
        <w:rPr>
          <w:sz w:val="24"/>
          <w:szCs w:val="24"/>
          <w:color w:val="262626"/>
        </w:rPr>
        <w:t>-&gt;</w:t>
      </w:r>
      <w:r>
        <w:rPr>
          <w:rFonts w:ascii="Microsoft YaHei" w:hAnsi="Microsoft YaHei" w:eastAsia="Microsoft YaHei" w:cs="Microsoft YaHei"/>
          <w:sz w:val="24"/>
          <w:szCs w:val="24"/>
          <w:color w:val="262626"/>
        </w:rPr>
        <w:t>真</w:t>
      </w:r>
      <w:r>
        <w:rPr>
          <w:rFonts w:ascii="Microsoft YaHei" w:hAnsi="Microsoft YaHei" w:eastAsia="Microsoft YaHei" w:cs="Microsoft YaHei"/>
          <w:sz w:val="24"/>
          <w:szCs w:val="24"/>
          <w:color w:val="262626"/>
          <w:spacing w:val="-1"/>
        </w:rPr>
        <w:t>实物理地址</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去访问真实物理地址，提高了内存的安全性</w:t>
      </w:r>
    </w:p>
    <w:p>
      <w:pPr>
        <w:pStyle w:val="BodyText"/>
        <w:spacing w:line="265" w:lineRule="auto"/>
        <w:rPr/>
      </w:pPr>
      <w:r/>
    </w:p>
    <w:p>
      <w:pPr>
        <w:pStyle w:val="BodyText"/>
        <w:spacing w:line="266" w:lineRule="auto"/>
        <w:rPr/>
      </w:pPr>
      <w:r/>
    </w:p>
    <w:p>
      <w:pPr>
        <w:pStyle w:val="BodyText"/>
        <w:ind w:left="14"/>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这里说的从虚拟地址</w:t>
      </w:r>
      <w:r>
        <w:rPr>
          <w:sz w:val="24"/>
          <w:szCs w:val="24"/>
          <w:color w:val="262626"/>
          <w:spacing w:val="1"/>
        </w:rPr>
        <w:t>-&gt;</w:t>
      </w:r>
      <w:r>
        <w:rPr>
          <w:rFonts w:ascii="Microsoft YaHei" w:hAnsi="Microsoft YaHei" w:eastAsia="Microsoft YaHei" w:cs="Microsoft YaHei"/>
          <w:sz w:val="24"/>
          <w:szCs w:val="24"/>
          <w:color w:val="262626"/>
          <w:spacing w:val="1"/>
        </w:rPr>
        <w:t>真实物理地址的映射关系，</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实现方式就是</w:t>
      </w:r>
      <w:r>
        <w:rPr>
          <w:rFonts w:ascii="Microsoft YaHei" w:hAnsi="Microsoft YaHei" w:eastAsia="Microsoft YaHei" w:cs="Microsoft YaHei"/>
          <w:sz w:val="24"/>
          <w:szCs w:val="24"/>
          <w:color w:val="262626"/>
        </w:rPr>
        <w:t>有三种：</w:t>
      </w:r>
    </w:p>
    <w:p>
      <w:pPr>
        <w:ind w:left="194"/>
        <w:spacing w:before="195"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3"/>
        </w:rPr>
        <w:t>●</w:t>
      </w:r>
      <w:r>
        <w:rPr>
          <w:rFonts w:ascii="Microsoft YaHei" w:hAnsi="Microsoft YaHei" w:eastAsia="Microsoft YaHei" w:cs="Microsoft YaHei"/>
          <w:sz w:val="12"/>
          <w:szCs w:val="12"/>
          <w:color w:val="262626"/>
          <w:spacing w:val="4"/>
          <w:position w:val="3"/>
        </w:rPr>
        <w:t xml:space="preserve">    </w:t>
      </w:r>
      <w:r>
        <w:rPr>
          <w:rFonts w:ascii="Microsoft YaHei" w:hAnsi="Microsoft YaHei" w:eastAsia="Microsoft YaHei" w:cs="Microsoft YaHei"/>
          <w:sz w:val="24"/>
          <w:szCs w:val="24"/>
          <w:color w:val="262626"/>
          <w:spacing w:val="5"/>
        </w:rPr>
        <w:t>段表</w:t>
      </w:r>
    </w:p>
    <w:p>
      <w:pPr>
        <w:spacing w:line="177" w:lineRule="auto"/>
        <w:sectPr>
          <w:headerReference w:type="default" r:id="rId920"/>
          <w:footerReference w:type="default" r:id="rId921"/>
          <w:pgSz w:w="12240" w:h="15840"/>
          <w:pgMar w:top="2167" w:right="960" w:bottom="440" w:left="960" w:header="1243" w:footer="175" w:gutter="0"/>
        </w:sectPr>
        <w:rPr>
          <w:rFonts w:ascii="Microsoft YaHei" w:hAnsi="Microsoft YaHei" w:eastAsia="Microsoft YaHei" w:cs="Microsoft YaHei"/>
          <w:sz w:val="24"/>
          <w:szCs w:val="24"/>
        </w:rPr>
      </w:pPr>
    </w:p>
    <w:p>
      <w:pPr>
        <w:pStyle w:val="BodyText"/>
        <w:spacing w:line="299" w:lineRule="auto"/>
        <w:rPr/>
      </w:pPr>
      <w:r/>
    </w:p>
    <w:p>
      <w:pPr>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页表（使用最广泛）</w:t>
      </w:r>
    </w:p>
    <w:p>
      <w:pPr>
        <w:spacing w:before="156"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段表和页表两级映射</w:t>
      </w:r>
    </w:p>
    <w:p>
      <w:pPr>
        <w:spacing w:line="184" w:lineRule="auto"/>
        <w:sectPr>
          <w:headerReference w:type="default" r:id="rId20"/>
          <w:footerReference w:type="default" r:id="rId922"/>
          <w:pgSz w:w="12240" w:h="15840"/>
          <w:pgMar w:top="400" w:right="978" w:bottom="440" w:left="1154" w:header="0" w:footer="175" w:gutter="0"/>
        </w:sectPr>
        <w:rPr>
          <w:rFonts w:ascii="Microsoft YaHei" w:hAnsi="Microsoft YaHei" w:eastAsia="Microsoft YaHei" w:cs="Microsoft YaHei"/>
          <w:sz w:val="24"/>
          <w:szCs w:val="24"/>
        </w:rPr>
      </w:pPr>
    </w:p>
    <w:p>
      <w:pPr>
        <w:ind w:left="12"/>
        <w:spacing w:before="120" w:line="187" w:lineRule="auto"/>
        <w:outlineLvl w:val="4"/>
        <w:rPr>
          <w:rFonts w:ascii="Microsoft YaHei" w:hAnsi="Microsoft YaHei" w:eastAsia="Microsoft YaHei" w:cs="Microsoft YaHei"/>
          <w:sz w:val="42"/>
          <w:szCs w:val="42"/>
        </w:rPr>
      </w:pPr>
      <w:bookmarkStart w:name="bookmark111" w:id="110"/>
      <w:bookmarkEnd w:id="110"/>
      <w:r>
        <w:rPr>
          <w:rFonts w:ascii="Microsoft YaHei" w:hAnsi="Microsoft YaHei" w:eastAsia="Microsoft YaHei" w:cs="Microsoft YaHei"/>
          <w:sz w:val="42"/>
          <w:szCs w:val="42"/>
          <w:color w:val="262626"/>
          <w:spacing w:val="-2"/>
        </w:rPr>
        <w:t>产生死锁的四个必要条件</w:t>
      </w:r>
    </w:p>
    <w:p>
      <w:pPr>
        <w:pStyle w:val="BodyText"/>
        <w:ind w:left="459" w:right="86" w:hanging="279"/>
        <w:spacing w:before="291" w:line="243"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36"/>
          <w:w w:val="101"/>
        </w:rPr>
        <w:t xml:space="preserve"> </w:t>
      </w:r>
      <w:r>
        <w:rPr>
          <w:rFonts w:ascii="Microsoft YaHei" w:hAnsi="Microsoft YaHei" w:eastAsia="Microsoft YaHei" w:cs="Microsoft YaHei"/>
          <w:sz w:val="24"/>
          <w:szCs w:val="24"/>
          <w:color w:val="262626"/>
          <w:spacing w:val="-4"/>
        </w:rPr>
        <w:t>互斥：资源必须处于非共享模式，</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4"/>
        </w:rPr>
        <w:t>即一次只有一个进程可以使用</w:t>
      </w:r>
      <w:r>
        <w:rPr>
          <w:rFonts w:ascii="Microsoft YaHei" w:hAnsi="Microsoft YaHei" w:eastAsia="Microsoft YaHei" w:cs="Microsoft YaHei"/>
          <w:sz w:val="24"/>
          <w:szCs w:val="24"/>
          <w:color w:val="262626"/>
          <w:spacing w:val="-15"/>
        </w:rPr>
        <w:t xml:space="preserve"> </w:t>
      </w:r>
      <w:r>
        <w:rPr>
          <w:rFonts w:ascii="Microsoft YaHei" w:hAnsi="Microsoft YaHei" w:eastAsia="Microsoft YaHei" w:cs="Microsoft YaHei"/>
          <w:sz w:val="24"/>
          <w:szCs w:val="24"/>
          <w:color w:val="262626"/>
          <w:spacing w:val="-4"/>
        </w:rPr>
        <w:t>。如果另一进程申请该资源，</w:t>
      </w:r>
      <w:r>
        <w:rPr>
          <w:rFonts w:ascii="Microsoft YaHei" w:hAnsi="Microsoft YaHei" w:eastAsia="Microsoft YaHei" w:cs="Microsoft YaHei"/>
          <w:sz w:val="24"/>
          <w:szCs w:val="24"/>
          <w:color w:val="262626"/>
        </w:rPr>
        <w:t>那么必须等待直到该资源被释放为止。</w:t>
      </w:r>
    </w:p>
    <w:p>
      <w:pPr>
        <w:pStyle w:val="BodyText"/>
        <w:ind w:left="459" w:right="270" w:hanging="294"/>
        <w:spacing w:before="36" w:line="244"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58"/>
        </w:rPr>
        <w:t xml:space="preserve"> </w:t>
      </w:r>
      <w:r>
        <w:rPr>
          <w:rFonts w:ascii="Microsoft YaHei" w:hAnsi="Microsoft YaHei" w:eastAsia="Microsoft YaHei" w:cs="Microsoft YaHei"/>
          <w:sz w:val="24"/>
          <w:szCs w:val="24"/>
          <w:color w:val="262626"/>
          <w:spacing w:val="-2"/>
        </w:rPr>
        <w:t>占有并等待：一个进程至少应该占有一个资源，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并等待另一资源，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而该资源被其他进程</w:t>
      </w:r>
      <w:r>
        <w:rPr>
          <w:rFonts w:ascii="Microsoft YaHei" w:hAnsi="Microsoft YaHei" w:eastAsia="Microsoft YaHei" w:cs="Microsoft YaHei"/>
          <w:sz w:val="24"/>
          <w:szCs w:val="24"/>
          <w:color w:val="262626"/>
          <w:spacing w:val="-3"/>
        </w:rPr>
        <w:t>所占</w:t>
      </w:r>
      <w:r>
        <w:rPr>
          <w:rFonts w:ascii="Microsoft YaHei" w:hAnsi="Microsoft YaHei" w:eastAsia="Microsoft YaHei" w:cs="Microsoft YaHei"/>
          <w:sz w:val="24"/>
          <w:szCs w:val="24"/>
          <w:color w:val="262626"/>
          <w:spacing w:val="-5"/>
        </w:rPr>
        <w:t>有。</w:t>
      </w:r>
    </w:p>
    <w:p>
      <w:pPr>
        <w:pStyle w:val="BodyText"/>
        <w:ind w:left="166"/>
        <w:spacing w:before="34" w:line="184" w:lineRule="auto"/>
        <w:rPr>
          <w:rFonts w:ascii="Microsoft YaHei" w:hAnsi="Microsoft YaHei" w:eastAsia="Microsoft YaHei" w:cs="Microsoft YaHei"/>
          <w:sz w:val="24"/>
          <w:szCs w:val="24"/>
        </w:rPr>
      </w:pPr>
      <w:r>
        <w:pict>
          <v:shape id="_x0000_s218" style="position:absolute;margin-left:316.875pt;margin-top:23.3516pt;mso-position-vertical-relative:text;mso-position-horizontal-relative:text;width:21.75pt;height:15.75pt;z-index:253878272;" filled="false" strokecolor="#E7E9E8" strokeweight="0.75pt" coordsize="435,315" coordorigin="0,0" path="m7,255l7,60c7,52,8,45,11,39c14,33,17,27,22,22c27,17,33,13,39,11c46,8,53,7,60,7l375,7c381,7,388,8,395,11c401,13,407,17,412,22c417,27,420,33,423,39c426,45,427,52,427,60l427,255c427,261,426,268,423,274c420,281,417,287,412,292c407,296,401,300,395,303c388,305,381,307,375,307l60,307c53,307,46,306,39,303c33,300,27,296,22,292c17,287,14,281,11,274c8,268,7,261,7,255e">
            <v:stroke joinstyle="miter" miterlimit="4"/>
          </v:shape>
        </w:pict>
      </w:r>
      <w:r>
        <w:rPr>
          <w:sz w:val="24"/>
          <w:szCs w:val="24"/>
          <w:color w:val="262626"/>
          <w:spacing w:val="-1"/>
        </w:rPr>
        <w:t>3.</w:t>
      </w:r>
      <w:r>
        <w:rPr>
          <w:sz w:val="24"/>
          <w:szCs w:val="24"/>
          <w:color w:val="262626"/>
          <w:spacing w:val="34"/>
        </w:rPr>
        <w:t xml:space="preserve"> </w:t>
      </w:r>
      <w:r>
        <w:rPr>
          <w:rFonts w:ascii="Microsoft YaHei" w:hAnsi="Microsoft YaHei" w:eastAsia="Microsoft YaHei" w:cs="Microsoft YaHei"/>
          <w:sz w:val="24"/>
          <w:szCs w:val="24"/>
          <w:color w:val="262626"/>
          <w:spacing w:val="-1"/>
        </w:rPr>
        <w:t>非抢占：资源不能被抢占</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。只能在持有资源的进程完成任务后，该</w:t>
      </w:r>
      <w:r>
        <w:rPr>
          <w:rFonts w:ascii="Microsoft YaHei" w:hAnsi="Microsoft YaHei" w:eastAsia="Microsoft YaHei" w:cs="Microsoft YaHei"/>
          <w:sz w:val="24"/>
          <w:szCs w:val="24"/>
          <w:color w:val="262626"/>
          <w:spacing w:val="-2"/>
        </w:rPr>
        <w:t>资源才会被释放。</w:t>
      </w:r>
    </w:p>
    <w:p>
      <w:pPr>
        <w:pStyle w:val="BodyText"/>
        <w:ind w:left="465" w:right="82" w:hanging="299"/>
        <w:spacing w:before="149" w:line="227" w:lineRule="auto"/>
        <w:rPr>
          <w:rFonts w:ascii="Microsoft YaHei" w:hAnsi="Microsoft YaHei" w:eastAsia="Microsoft YaHei" w:cs="Microsoft YaHei"/>
          <w:sz w:val="24"/>
          <w:szCs w:val="24"/>
        </w:rPr>
      </w:pPr>
      <w:r>
        <w:drawing>
          <wp:anchor distT="0" distB="0" distL="0" distR="0" simplePos="0" relativeHeight="253875200" behindDoc="1" locked="0" layoutInCell="1" allowOverlap="1">
            <wp:simplePos x="0" y="0"/>
            <wp:positionH relativeFrom="column">
              <wp:posOffset>6362700</wp:posOffset>
            </wp:positionH>
            <wp:positionV relativeFrom="paragraph">
              <wp:posOffset>327217</wp:posOffset>
            </wp:positionV>
            <wp:extent cx="142875" cy="23812"/>
            <wp:effectExtent l="0" t="0" r="0" b="0"/>
            <wp:wrapNone/>
            <wp:docPr id="1258" name="IM 1258"/>
            <wp:cNvGraphicFramePr/>
            <a:graphic>
              <a:graphicData uri="http://schemas.openxmlformats.org/drawingml/2006/picture">
                <pic:pic>
                  <pic:nvPicPr>
                    <pic:cNvPr id="1258" name="IM 1258"/>
                    <pic:cNvPicPr/>
                  </pic:nvPicPr>
                  <pic:blipFill>
                    <a:blip r:embed="rId925"/>
                    <a:stretch>
                      <a:fillRect/>
                    </a:stretch>
                  </pic:blipFill>
                  <pic:spPr>
                    <a:xfrm rot="0">
                      <a:off x="0" y="0"/>
                      <a:ext cx="142875" cy="23812"/>
                    </a:xfrm>
                    <a:prstGeom prst="rect">
                      <a:avLst/>
                    </a:prstGeom>
                  </pic:spPr>
                </pic:pic>
              </a:graphicData>
            </a:graphic>
          </wp:anchor>
        </w:drawing>
      </w:r>
      <w:r>
        <w:drawing>
          <wp:anchor distT="0" distB="0" distL="0" distR="0" simplePos="0" relativeHeight="253874176" behindDoc="1" locked="0" layoutInCell="1" allowOverlap="1">
            <wp:simplePos x="0" y="0"/>
            <wp:positionH relativeFrom="column">
              <wp:posOffset>285750</wp:posOffset>
            </wp:positionH>
            <wp:positionV relativeFrom="paragraph">
              <wp:posOffset>584392</wp:posOffset>
            </wp:positionV>
            <wp:extent cx="142874" cy="23812"/>
            <wp:effectExtent l="0" t="0" r="0" b="0"/>
            <wp:wrapNone/>
            <wp:docPr id="1260" name="IM 1260"/>
            <wp:cNvGraphicFramePr/>
            <a:graphic>
              <a:graphicData uri="http://schemas.openxmlformats.org/drawingml/2006/picture">
                <pic:pic>
                  <pic:nvPicPr>
                    <pic:cNvPr id="1260" name="IM 1260"/>
                    <pic:cNvPicPr/>
                  </pic:nvPicPr>
                  <pic:blipFill>
                    <a:blip r:embed="rId926"/>
                    <a:stretch>
                      <a:fillRect/>
                    </a:stretch>
                  </pic:blipFill>
                  <pic:spPr>
                    <a:xfrm rot="0">
                      <a:off x="0" y="0"/>
                      <a:ext cx="142874" cy="23812"/>
                    </a:xfrm>
                    <a:prstGeom prst="rect">
                      <a:avLst/>
                    </a:prstGeom>
                  </pic:spPr>
                </pic:pic>
              </a:graphicData>
            </a:graphic>
          </wp:anchor>
        </w:drawing>
      </w:r>
      <w:r>
        <w:pict>
          <v:group id="_x0000_s220" style="position:absolute;margin-left:207pt;margin-top:25.7652pt;mso-position-vertical-relative:text;mso-position-horizontal-relative:text;width:36.8pt;height:15.75pt;z-index:253876224;" filled="false" stroked="false" coordsize="735,315" coordorigin="0,0">
            <v:shape id="_x0000_s222" style="position:absolute;left:0;top:0;width:735;height:315;" filled="false" stroked="false" type="#_x0000_t75">
              <v:imagedata o:title="" r:id="rId927"/>
            </v:shape>
            <v:shape id="_x0000_s224" style="position:absolute;left:81;top:42;width:595;height:268;" filled="false" stroked="false" type="#_x0000_t202">
              <v:fill on="false"/>
              <v:stroke on="false"/>
              <v:path/>
              <v:imagedata o:title=""/>
              <o:lock v:ext="edit" aspectratio="false"/>
              <v:textbox inset="0mm,0mm,0mm,0mm">
                <w:txbxContent>
                  <w:p>
                    <w:pPr>
                      <w:ind w:left="20"/>
                      <w:spacing w:before="20" w:line="228"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262626"/>
                        <w:spacing w:val="-6"/>
                      </w:rPr>
                      <w:t>Pn-1</w:t>
                    </w:r>
                  </w:p>
                </w:txbxContent>
              </v:textbox>
            </v:shape>
          </v:group>
        </w:pict>
      </w:r>
      <w:r>
        <w:pict>
          <v:group id="_x0000_s226" style="position:absolute;margin-left:327.75pt;margin-top:25.7652pt;mso-position-vertical-relative:text;mso-position-horizontal-relative:text;width:22.55pt;height:15.75pt;z-index:253877248;" filled="false" stroked="false" coordsize="450,315" coordorigin="0,0">
            <v:shape id="_x0000_s228" style="position:absolute;left:0;top:0;width:450;height:315;" filled="false" stroked="false" type="#_x0000_t75">
              <v:imagedata o:title="" r:id="rId928"/>
            </v:shape>
            <v:shape id="_x0000_s230" style="position:absolute;left:83;top:42;width:306;height:268;" filled="false" stroked="false" type="#_x0000_t202">
              <v:fill on="false"/>
              <v:stroke on="false"/>
              <v:path/>
              <v:imagedata o:title=""/>
              <o:lock v:ext="edit" aspectratio="false"/>
              <v:textbox inset="0mm,0mm,0mm,0mm">
                <w:txbxContent>
                  <w:p>
                    <w:pPr>
                      <w:ind w:left="20"/>
                      <w:spacing w:before="20" w:line="228" w:lineRule="auto"/>
                      <w:rPr>
                        <w:rFonts w:ascii="Lucida Console" w:hAnsi="Lucida Console" w:eastAsia="Lucida Console" w:cs="Lucida Console"/>
                        <w:sz w:val="24"/>
                        <w:szCs w:val="24"/>
                      </w:rPr>
                    </w:pPr>
                    <w:r>
                      <w:rPr>
                        <w:rFonts w:ascii="Lucida Console" w:hAnsi="Lucida Console" w:eastAsia="Lucida Console" w:cs="Lucida Console"/>
                        <w:sz w:val="24"/>
                        <w:szCs w:val="24"/>
                        <w:color w:val="262626"/>
                        <w:spacing w:val="-12"/>
                      </w:rPr>
                      <w:t>Pn</w:t>
                    </w:r>
                  </w:p>
                </w:txbxContent>
              </v:textbox>
            </v:shape>
          </v:group>
        </w:pict>
      </w:r>
      <w:r>
        <w:pict>
          <v:shape id="_x0000_s232" style="position:absolute;margin-left:105.375pt;margin-top:26.1402pt;mso-position-vertical-relative:text;mso-position-horizontal-relative:text;width:21.75pt;height:15.75pt;z-index:253879296;" filled="false" strokecolor="#E7E9E8" strokeweight="0.75pt" coordsize="435,315" coordorigin="0,0" path="m7,255l7,60c7,52,8,45,11,39c14,33,17,27,22,22c27,17,33,13,39,11c46,8,53,7,60,7l375,7c381,7,388,8,395,11c401,13,407,17,412,22c417,27,420,33,423,39c426,45,427,52,427,60l427,255c427,261,426,268,423,274c420,280,417,286,412,291c407,296,401,300,395,302c388,305,381,307,375,307l60,307c53,307,46,305,39,302c33,300,27,296,22,291c17,286,14,281,11,274c8,268,7,261,7,255e">
            <v:stroke joinstyle="miter" miterlimit="4"/>
          </v:shape>
        </w:pict>
      </w:r>
      <w:r>
        <w:drawing>
          <wp:anchor distT="0" distB="0" distL="0" distR="0" simplePos="0" relativeHeight="253873152" behindDoc="1" locked="0" layoutInCell="1" allowOverlap="1">
            <wp:simplePos x="0" y="0"/>
            <wp:positionH relativeFrom="column">
              <wp:posOffset>285750</wp:posOffset>
            </wp:positionH>
            <wp:positionV relativeFrom="paragraph">
              <wp:posOffset>584392</wp:posOffset>
            </wp:positionV>
            <wp:extent cx="142875" cy="200025"/>
            <wp:effectExtent l="0" t="0" r="0" b="0"/>
            <wp:wrapNone/>
            <wp:docPr id="1262" name="IM 1262"/>
            <wp:cNvGraphicFramePr/>
            <a:graphic>
              <a:graphicData uri="http://schemas.openxmlformats.org/drawingml/2006/picture">
                <pic:pic>
                  <pic:nvPicPr>
                    <pic:cNvPr id="1262" name="IM 1262"/>
                    <pic:cNvPicPr/>
                  </pic:nvPicPr>
                  <pic:blipFill>
                    <a:blip r:embed="rId929"/>
                    <a:stretch>
                      <a:fillRect/>
                    </a:stretch>
                  </pic:blipFill>
                  <pic:spPr>
                    <a:xfrm rot="0">
                      <a:off x="0" y="0"/>
                      <a:ext cx="142875" cy="200025"/>
                    </a:xfrm>
                    <a:prstGeom prst="rect">
                      <a:avLst/>
                    </a:prstGeom>
                  </pic:spPr>
                </pic:pic>
              </a:graphicData>
            </a:graphic>
          </wp:anchor>
        </w:drawing>
      </w:r>
      <w:r>
        <w:rPr>
          <w:sz w:val="24"/>
          <w:szCs w:val="24"/>
          <w:color w:val="262626"/>
          <w:spacing w:val="-3"/>
        </w:rPr>
        <w:t>4.</w:t>
      </w:r>
      <w:r>
        <w:rPr>
          <w:sz w:val="24"/>
          <w:szCs w:val="24"/>
          <w:color w:val="262626"/>
          <w:spacing w:val="33"/>
        </w:rPr>
        <w:t xml:space="preserve"> </w:t>
      </w:r>
      <w:r>
        <w:rPr>
          <w:rFonts w:ascii="Microsoft YaHei" w:hAnsi="Microsoft YaHei" w:eastAsia="Microsoft YaHei" w:cs="Microsoft YaHei"/>
          <w:sz w:val="24"/>
          <w:szCs w:val="24"/>
          <w:color w:val="262626"/>
          <w:spacing w:val="-3"/>
        </w:rPr>
        <w:t>循环等待：有一组等待进程   </w:t>
      </w:r>
      <w:r>
        <w:rPr>
          <w:rFonts w:ascii="Lucida Console" w:hAnsi="Lucida Console" w:eastAsia="Lucida Console" w:cs="Lucida Console"/>
          <w:sz w:val="24"/>
          <w:szCs w:val="24"/>
          <w:color w:val="262626"/>
          <w:spacing w:val="-3"/>
        </w:rPr>
        <w:t>{P0,</w:t>
      </w:r>
      <w:r>
        <w:rPr>
          <w:rFonts w:ascii="Lucida Console" w:hAnsi="Lucida Console" w:eastAsia="Lucida Console" w:cs="Lucida Console"/>
          <w:sz w:val="24"/>
          <w:szCs w:val="24"/>
          <w:color w:val="262626"/>
          <w:spacing w:val="-3"/>
        </w:rPr>
        <w:t xml:space="preserve"> </w:t>
      </w:r>
      <w:r>
        <w:rPr>
          <w:rFonts w:ascii="Lucida Console" w:hAnsi="Lucida Console" w:eastAsia="Lucida Console" w:cs="Lucida Console"/>
          <w:sz w:val="24"/>
          <w:szCs w:val="24"/>
          <w:color w:val="262626"/>
          <w:spacing w:val="-3"/>
        </w:rPr>
        <w:t>P1,...,</w:t>
      </w:r>
      <w:r>
        <w:rPr>
          <w:rFonts w:ascii="Lucida Console" w:hAnsi="Lucida Console" w:eastAsia="Lucida Console" w:cs="Lucida Console"/>
          <w:sz w:val="24"/>
          <w:szCs w:val="24"/>
          <w:color w:val="262626"/>
          <w:spacing w:val="-3"/>
        </w:rPr>
        <w:t xml:space="preserve"> </w:t>
      </w:r>
      <w:r>
        <w:rPr>
          <w:rFonts w:ascii="Lucida Console" w:hAnsi="Lucida Console" w:eastAsia="Lucida Console" w:cs="Lucida Console"/>
          <w:sz w:val="24"/>
          <w:szCs w:val="24"/>
          <w:color w:val="262626"/>
          <w:spacing w:val="-3"/>
        </w:rPr>
        <w:t>Pn}</w:t>
      </w:r>
      <w:r>
        <w:rPr>
          <w:rFonts w:ascii="Lucida Console" w:hAnsi="Lucida Console" w:eastAsia="Lucida Console" w:cs="Lucida Console"/>
          <w:sz w:val="24"/>
          <w:szCs w:val="24"/>
          <w:color w:val="262626"/>
          <w:spacing w:val="-96"/>
        </w:rPr>
        <w:t xml:space="preserve"> </w:t>
      </w:r>
      <w:r>
        <w:rPr>
          <w:sz w:val="24"/>
          <w:szCs w:val="24"/>
          <w:position w:val="-6"/>
        </w:rPr>
        <w:drawing>
          <wp:inline distT="0" distB="0" distL="0" distR="0">
            <wp:extent cx="12597" cy="11766"/>
            <wp:effectExtent l="0" t="0" r="0" b="0"/>
            <wp:docPr id="1264" name="IM 1264"/>
            <wp:cNvGraphicFramePr/>
            <a:graphic>
              <a:graphicData uri="http://schemas.openxmlformats.org/drawingml/2006/picture">
                <pic:pic>
                  <pic:nvPicPr>
                    <pic:cNvPr id="1264" name="IM 1264"/>
                    <pic:cNvPicPr/>
                  </pic:nvPicPr>
                  <pic:blipFill>
                    <a:blip r:embed="rId930"/>
                    <a:stretch>
                      <a:fillRect/>
                    </a:stretch>
                  </pic:blipFill>
                  <pic:spPr>
                    <a:xfrm rot="0">
                      <a:off x="0" y="0"/>
                      <a:ext cx="12597" cy="11766"/>
                    </a:xfrm>
                    <a:prstGeom prst="rect">
                      <a:avLst/>
                    </a:prstGeom>
                  </pic:spPr>
                </pic:pic>
              </a:graphicData>
            </a:graphic>
          </wp:inline>
        </w:drawing>
      </w:r>
      <w:r>
        <w:rPr>
          <w:rFonts w:ascii="Lucida Console" w:hAnsi="Lucida Console" w:eastAsia="Lucida Console" w:cs="Lucida Console"/>
          <w:sz w:val="24"/>
          <w:szCs w:val="24"/>
          <w:color w:val="262626"/>
          <w:spacing w:val="-101"/>
        </w:rPr>
        <w:t xml:space="preserve"> </w:t>
      </w:r>
      <w:r>
        <w:rPr>
          <w:rFonts w:ascii="Microsoft YaHei" w:hAnsi="Microsoft YaHei" w:eastAsia="Microsoft YaHei" w:cs="Microsoft YaHei"/>
          <w:sz w:val="24"/>
          <w:szCs w:val="24"/>
          <w:color w:val="262626"/>
          <w:spacing w:val="-3"/>
        </w:rPr>
        <w:t>，  </w:t>
      </w:r>
      <w:r>
        <w:rPr>
          <w:rFonts w:ascii="Microsoft YaHei" w:hAnsi="Microsoft YaHei" w:eastAsia="Microsoft YaHei" w:cs="Microsoft YaHei"/>
          <w:sz w:val="24"/>
          <w:szCs w:val="24"/>
          <w:color w:val="262626"/>
          <w:spacing w:val="-4"/>
        </w:rPr>
        <w:t xml:space="preserve">  </w:t>
      </w:r>
      <w:r>
        <w:rPr>
          <w:rFonts w:ascii="Lucida Console" w:hAnsi="Lucida Console" w:eastAsia="Lucida Console" w:cs="Lucida Console"/>
          <w:sz w:val="24"/>
          <w:szCs w:val="24"/>
          <w:color w:val="262626"/>
          <w:spacing w:val="-4"/>
        </w:rPr>
        <w:t>P0</w:t>
      </w:r>
      <w:r>
        <w:rPr>
          <w:rFonts w:ascii="Lucida Console" w:hAnsi="Lucida Console" w:eastAsia="Lucida Console" w:cs="Lucida Console"/>
          <w:sz w:val="24"/>
          <w:szCs w:val="24"/>
          <w:color w:val="262626"/>
          <w:spacing w:val="-89"/>
        </w:rPr>
        <w:t xml:space="preserve"> </w:t>
      </w:r>
      <w:r>
        <w:rPr>
          <w:sz w:val="24"/>
          <w:szCs w:val="24"/>
          <w:position w:val="-6"/>
        </w:rPr>
        <w:drawing>
          <wp:inline distT="0" distB="0" distL="0" distR="0">
            <wp:extent cx="12009" cy="11766"/>
            <wp:effectExtent l="0" t="0" r="0" b="0"/>
            <wp:docPr id="1266" name="IM 1266"/>
            <wp:cNvGraphicFramePr/>
            <a:graphic>
              <a:graphicData uri="http://schemas.openxmlformats.org/drawingml/2006/picture">
                <pic:pic>
                  <pic:nvPicPr>
                    <pic:cNvPr id="1266" name="IM 1266"/>
                    <pic:cNvPicPr/>
                  </pic:nvPicPr>
                  <pic:blipFill>
                    <a:blip r:embed="rId931"/>
                    <a:stretch>
                      <a:fillRect/>
                    </a:stretch>
                  </pic:blipFill>
                  <pic:spPr>
                    <a:xfrm rot="0">
                      <a:off x="0" y="0"/>
                      <a:ext cx="12009" cy="11766"/>
                    </a:xfrm>
                    <a:prstGeom prst="rect">
                      <a:avLst/>
                    </a:prstGeom>
                  </pic:spPr>
                </pic:pic>
              </a:graphicData>
            </a:graphic>
          </wp:inline>
        </w:drawing>
      </w:r>
      <w:r>
        <w:rPr>
          <w:rFonts w:ascii="Lucida Console" w:hAnsi="Lucida Console" w:eastAsia="Lucida Console" w:cs="Lucida Console"/>
          <w:sz w:val="24"/>
          <w:szCs w:val="24"/>
          <w:color w:val="262626"/>
          <w:spacing w:val="-6"/>
        </w:rPr>
        <w:t xml:space="preserve"> </w:t>
      </w:r>
      <w:r>
        <w:rPr>
          <w:rFonts w:ascii="Microsoft YaHei" w:hAnsi="Microsoft YaHei" w:eastAsia="Microsoft YaHei" w:cs="Microsoft YaHei"/>
          <w:sz w:val="24"/>
          <w:szCs w:val="24"/>
          <w:color w:val="262626"/>
          <w:spacing w:val="-4"/>
        </w:rPr>
        <w:t>等待的资源被   </w:t>
      </w:r>
      <w:r>
        <w:rPr>
          <w:rFonts w:ascii="Lucida Console" w:hAnsi="Lucida Console" w:eastAsia="Lucida Console" w:cs="Lucida Console"/>
          <w:sz w:val="24"/>
          <w:szCs w:val="24"/>
          <w:color w:val="262626"/>
          <w:spacing w:val="-4"/>
        </w:rPr>
        <w:t>P1</w:t>
      </w:r>
      <w:r>
        <w:rPr>
          <w:rFonts w:ascii="Lucida Console" w:hAnsi="Lucida Console" w:eastAsia="Lucida Console" w:cs="Lucida Console"/>
          <w:sz w:val="24"/>
          <w:szCs w:val="24"/>
          <w:color w:val="262626"/>
          <w:spacing w:val="-89"/>
        </w:rPr>
        <w:t xml:space="preserve"> </w:t>
      </w:r>
      <w:r>
        <w:rPr>
          <w:sz w:val="24"/>
          <w:szCs w:val="24"/>
          <w:position w:val="-6"/>
        </w:rPr>
        <w:drawing>
          <wp:inline distT="0" distB="0" distL="0" distR="0">
            <wp:extent cx="12555" cy="11766"/>
            <wp:effectExtent l="0" t="0" r="0" b="0"/>
            <wp:docPr id="1268" name="IM 1268"/>
            <wp:cNvGraphicFramePr/>
            <a:graphic>
              <a:graphicData uri="http://schemas.openxmlformats.org/drawingml/2006/picture">
                <pic:pic>
                  <pic:nvPicPr>
                    <pic:cNvPr id="1268" name="IM 1268"/>
                    <pic:cNvPicPr/>
                  </pic:nvPicPr>
                  <pic:blipFill>
                    <a:blip r:embed="rId932"/>
                    <a:stretch>
                      <a:fillRect/>
                    </a:stretch>
                  </pic:blipFill>
                  <pic:spPr>
                    <a:xfrm rot="0">
                      <a:off x="0" y="0"/>
                      <a:ext cx="12555" cy="11766"/>
                    </a:xfrm>
                    <a:prstGeom prst="rect">
                      <a:avLst/>
                    </a:prstGeom>
                  </pic:spPr>
                </pic:pic>
              </a:graphicData>
            </a:graphic>
          </wp:inline>
        </w:drawing>
      </w:r>
      <w:r>
        <w:rPr>
          <w:rFonts w:ascii="Lucida Console" w:hAnsi="Lucida Console" w:eastAsia="Lucida Console" w:cs="Lucida Console"/>
          <w:sz w:val="24"/>
          <w:szCs w:val="24"/>
          <w:color w:val="262626"/>
          <w:spacing w:val="17"/>
        </w:rPr>
        <w:t xml:space="preserve"> </w:t>
      </w:r>
      <w:r>
        <w:rPr>
          <w:rFonts w:ascii="Microsoft YaHei" w:hAnsi="Microsoft YaHei" w:eastAsia="Microsoft YaHei" w:cs="Microsoft YaHei"/>
          <w:sz w:val="24"/>
          <w:szCs w:val="24"/>
          <w:color w:val="262626"/>
          <w:spacing w:val="-4"/>
        </w:rPr>
        <w:t>占有，  </w:t>
      </w:r>
      <w:r>
        <w:rPr>
          <w:rFonts w:ascii="Lucida Console" w:hAnsi="Lucida Console" w:eastAsia="Lucida Console" w:cs="Lucida Console"/>
          <w:sz w:val="24"/>
          <w:szCs w:val="24"/>
          <w:color w:val="262626"/>
          <w:spacing w:val="-4"/>
        </w:rPr>
        <w:t>P1</w:t>
      </w:r>
      <w:r>
        <w:rPr>
          <w:rFonts w:ascii="Lucida Console" w:hAnsi="Lucida Console" w:eastAsia="Lucida Console" w:cs="Lucida Console"/>
          <w:sz w:val="24"/>
          <w:szCs w:val="24"/>
          <w:color w:val="262626"/>
          <w:spacing w:val="-82"/>
        </w:rPr>
        <w:t xml:space="preserve"> </w:t>
      </w:r>
      <w:r>
        <w:rPr>
          <w:sz w:val="24"/>
          <w:szCs w:val="24"/>
          <w:position w:val="-6"/>
        </w:rPr>
        <w:drawing>
          <wp:inline distT="0" distB="0" distL="0" distR="0">
            <wp:extent cx="12424" cy="11766"/>
            <wp:effectExtent l="0" t="0" r="0" b="0"/>
            <wp:docPr id="1270" name="IM 1270"/>
            <wp:cNvGraphicFramePr/>
            <a:graphic>
              <a:graphicData uri="http://schemas.openxmlformats.org/drawingml/2006/picture">
                <pic:pic>
                  <pic:nvPicPr>
                    <pic:cNvPr id="1270" name="IM 1270"/>
                    <pic:cNvPicPr/>
                  </pic:nvPicPr>
                  <pic:blipFill>
                    <a:blip r:embed="rId933"/>
                    <a:stretch>
                      <a:fillRect/>
                    </a:stretch>
                  </pic:blipFill>
                  <pic:spPr>
                    <a:xfrm rot="0">
                      <a:off x="0" y="0"/>
                      <a:ext cx="12424" cy="11766"/>
                    </a:xfrm>
                    <a:prstGeom prst="rect">
                      <a:avLst/>
                    </a:prstGeom>
                  </pic:spPr>
                </pic:pic>
              </a:graphicData>
            </a:graphic>
          </wp:inline>
        </w:drawing>
      </w:r>
      <w:r>
        <w:rPr>
          <w:rFonts w:ascii="Lucida Console" w:hAnsi="Lucida Console" w:eastAsia="Lucida Console" w:cs="Lucida Console"/>
          <w:sz w:val="24"/>
          <w:szCs w:val="24"/>
          <w:color w:val="262626"/>
        </w:rPr>
        <w:t xml:space="preserve"> </w:t>
      </w:r>
      <w:r>
        <w:rPr>
          <w:rFonts w:ascii="Microsoft YaHei" w:hAnsi="Microsoft YaHei" w:eastAsia="Microsoft YaHei" w:cs="Microsoft YaHei"/>
          <w:sz w:val="24"/>
          <w:szCs w:val="24"/>
          <w:color w:val="262626"/>
          <w:spacing w:val="-2"/>
        </w:rPr>
        <w:t>等待的资源被   </w:t>
      </w:r>
      <w:r>
        <w:rPr>
          <w:rFonts w:ascii="Lucida Console" w:hAnsi="Lucida Console" w:eastAsia="Lucida Console" w:cs="Lucida Console"/>
          <w:sz w:val="24"/>
          <w:szCs w:val="24"/>
          <w:color w:val="262626"/>
          <w:spacing w:val="-2"/>
        </w:rPr>
        <w:t>P2</w:t>
      </w:r>
      <w:r>
        <w:rPr>
          <w:rFonts w:ascii="Lucida Console" w:hAnsi="Lucida Console" w:eastAsia="Lucida Console" w:cs="Lucida Console"/>
          <w:sz w:val="24"/>
          <w:szCs w:val="24"/>
          <w:color w:val="262626"/>
          <w:spacing w:val="-88"/>
        </w:rPr>
        <w:t xml:space="preserve"> </w:t>
      </w:r>
      <w:r>
        <w:rPr>
          <w:sz w:val="24"/>
          <w:szCs w:val="24"/>
          <w:position w:val="-5"/>
        </w:rPr>
        <w:drawing>
          <wp:inline distT="0" distB="0" distL="0" distR="0">
            <wp:extent cx="12009" cy="11766"/>
            <wp:effectExtent l="0" t="0" r="0" b="0"/>
            <wp:docPr id="1272" name="IM 1272"/>
            <wp:cNvGraphicFramePr/>
            <a:graphic>
              <a:graphicData uri="http://schemas.openxmlformats.org/drawingml/2006/picture">
                <pic:pic>
                  <pic:nvPicPr>
                    <pic:cNvPr id="1272" name="IM 1272"/>
                    <pic:cNvPicPr/>
                  </pic:nvPicPr>
                  <pic:blipFill>
                    <a:blip r:embed="rId934"/>
                    <a:stretch>
                      <a:fillRect/>
                    </a:stretch>
                  </pic:blipFill>
                  <pic:spPr>
                    <a:xfrm rot="0">
                      <a:off x="0" y="0"/>
                      <a:ext cx="12009" cy="11766"/>
                    </a:xfrm>
                    <a:prstGeom prst="rect">
                      <a:avLst/>
                    </a:prstGeom>
                  </pic:spPr>
                </pic:pic>
              </a:graphicData>
            </a:graphic>
          </wp:inline>
        </w:drawing>
      </w:r>
      <w:r>
        <w:rPr>
          <w:rFonts w:ascii="Lucida Console" w:hAnsi="Lucida Console" w:eastAsia="Lucida Console" w:cs="Lucida Console"/>
          <w:sz w:val="24"/>
          <w:szCs w:val="24"/>
          <w:color w:val="262626"/>
          <w:spacing w:val="17"/>
        </w:rPr>
        <w:t xml:space="preserve"> </w:t>
      </w:r>
      <w:r>
        <w:rPr>
          <w:rFonts w:ascii="Microsoft YaHei" w:hAnsi="Microsoft YaHei" w:eastAsia="Microsoft YaHei" w:cs="Microsoft YaHei"/>
          <w:sz w:val="24"/>
          <w:szCs w:val="24"/>
          <w:color w:val="262626"/>
          <w:spacing w:val="-2"/>
        </w:rPr>
        <w:t>占有</w:t>
      </w:r>
      <w:r>
        <w:rPr>
          <w:rFonts w:ascii="Microsoft YaHei" w:hAnsi="Microsoft YaHei" w:eastAsia="Microsoft YaHei" w:cs="Microsoft YaHei"/>
          <w:sz w:val="24"/>
          <w:szCs w:val="24"/>
          <w:color w:val="262626"/>
          <w:spacing w:val="-9"/>
        </w:rPr>
        <w:t>，</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u w:val="dotted" w:color="000000"/>
          <w:color w:val="262626"/>
          <w:spacing w:val="4"/>
        </w:rPr>
        <w:t xml:space="preserve">      </w:t>
      </w:r>
      <w:r>
        <w:rPr>
          <w:rFonts w:ascii="Microsoft YaHei" w:hAnsi="Microsoft YaHei" w:eastAsia="Microsoft YaHei" w:cs="Microsoft YaHei"/>
          <w:sz w:val="24"/>
          <w:szCs w:val="24"/>
          <w:color w:val="262626"/>
          <w:spacing w:val="-9"/>
        </w:rPr>
        <w:t>，</w:t>
      </w:r>
      <w:r>
        <w:rPr>
          <w:rFonts w:ascii="Microsoft YaHei" w:hAnsi="Microsoft YaHei" w:eastAsia="Microsoft YaHei" w:cs="Microsoft YaHei"/>
          <w:sz w:val="24"/>
          <w:szCs w:val="24"/>
          <w:color w:val="262626"/>
          <w:spacing w:val="6"/>
        </w:rPr>
        <w:t xml:space="preserve">            </w:t>
      </w:r>
      <w:r>
        <w:rPr>
          <w:rFonts w:ascii="Microsoft YaHei" w:hAnsi="Microsoft YaHei" w:eastAsia="Microsoft YaHei" w:cs="Microsoft YaHei"/>
          <w:sz w:val="24"/>
          <w:szCs w:val="24"/>
          <w:color w:val="262626"/>
          <w:spacing w:val="-2"/>
        </w:rPr>
        <w:t>等待的资源被          占有，  </w:t>
      </w:r>
      <w:r>
        <w:rPr>
          <w:rFonts w:ascii="Lucida Console" w:hAnsi="Lucida Console" w:eastAsia="Lucida Console" w:cs="Lucida Console"/>
          <w:sz w:val="24"/>
          <w:szCs w:val="24"/>
          <w:color w:val="262626"/>
          <w:spacing w:val="-2"/>
        </w:rPr>
        <w:t>Pn</w:t>
      </w:r>
      <w:r>
        <w:rPr>
          <w:rFonts w:ascii="Lucida Console" w:hAnsi="Lucida Console" w:eastAsia="Lucida Console" w:cs="Lucida Console"/>
          <w:sz w:val="24"/>
          <w:szCs w:val="24"/>
          <w:color w:val="262626"/>
          <w:spacing w:val="-91"/>
        </w:rPr>
        <w:t xml:space="preserve"> </w:t>
      </w:r>
      <w:r>
        <w:rPr>
          <w:sz w:val="24"/>
          <w:szCs w:val="24"/>
          <w:position w:val="-5"/>
        </w:rPr>
        <w:drawing>
          <wp:inline distT="0" distB="0" distL="0" distR="0">
            <wp:extent cx="12009" cy="11766"/>
            <wp:effectExtent l="0" t="0" r="0" b="0"/>
            <wp:docPr id="1274" name="IM 1274"/>
            <wp:cNvGraphicFramePr/>
            <a:graphic>
              <a:graphicData uri="http://schemas.openxmlformats.org/drawingml/2006/picture">
                <pic:pic>
                  <pic:nvPicPr>
                    <pic:cNvPr id="1274" name="IM 1274"/>
                    <pic:cNvPicPr/>
                  </pic:nvPicPr>
                  <pic:blipFill>
                    <a:blip r:embed="rId935"/>
                    <a:stretch>
                      <a:fillRect/>
                    </a:stretch>
                  </pic:blipFill>
                  <pic:spPr>
                    <a:xfrm rot="0">
                      <a:off x="0" y="0"/>
                      <a:ext cx="12009" cy="11766"/>
                    </a:xfrm>
                    <a:prstGeom prst="rect">
                      <a:avLst/>
                    </a:prstGeom>
                  </pic:spPr>
                </pic:pic>
              </a:graphicData>
            </a:graphic>
          </wp:inline>
        </w:drawing>
      </w:r>
      <w:r>
        <w:rPr>
          <w:rFonts w:ascii="Lucida Console" w:hAnsi="Lucida Console" w:eastAsia="Lucida Console" w:cs="Lucida Console"/>
          <w:sz w:val="24"/>
          <w:szCs w:val="24"/>
          <w:color w:val="262626"/>
          <w:spacing w:val="-4"/>
        </w:rPr>
        <w:t xml:space="preserve"> </w:t>
      </w:r>
      <w:r>
        <w:rPr>
          <w:rFonts w:ascii="Microsoft YaHei" w:hAnsi="Microsoft YaHei" w:eastAsia="Microsoft YaHei" w:cs="Microsoft YaHei"/>
          <w:sz w:val="24"/>
          <w:szCs w:val="24"/>
          <w:color w:val="262626"/>
          <w:spacing w:val="-2"/>
        </w:rPr>
        <w:t>等待</w:t>
      </w:r>
      <w:r>
        <w:rPr>
          <w:rFonts w:ascii="Microsoft YaHei" w:hAnsi="Microsoft YaHei" w:eastAsia="Microsoft YaHei" w:cs="Microsoft YaHei"/>
          <w:sz w:val="24"/>
          <w:szCs w:val="24"/>
          <w:color w:val="262626"/>
          <w:spacing w:val="-3"/>
        </w:rPr>
        <w:t>的资源被  </w:t>
      </w:r>
      <w:r>
        <w:rPr>
          <w:sz w:val="24"/>
          <w:szCs w:val="24"/>
          <w:position w:val="-5"/>
        </w:rPr>
        <w:drawing>
          <wp:inline distT="0" distB="0" distL="0" distR="0">
            <wp:extent cx="23812" cy="200025"/>
            <wp:effectExtent l="0" t="0" r="0" b="0"/>
            <wp:docPr id="1276" name="IM 1276"/>
            <wp:cNvGraphicFramePr/>
            <a:graphic>
              <a:graphicData uri="http://schemas.openxmlformats.org/drawingml/2006/picture">
                <pic:pic>
                  <pic:nvPicPr>
                    <pic:cNvPr id="1276" name="IM 1276"/>
                    <pic:cNvPicPr/>
                  </pic:nvPicPr>
                  <pic:blipFill>
                    <a:blip r:embed="rId936"/>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color w:val="262626"/>
          <w:spacing w:val="-12"/>
        </w:rPr>
        <w:t xml:space="preserve"> </w:t>
      </w:r>
      <w:r>
        <w:rPr>
          <w:rFonts w:ascii="Lucida Console" w:hAnsi="Lucida Console" w:eastAsia="Lucida Console" w:cs="Lucida Console"/>
          <w:sz w:val="24"/>
          <w:szCs w:val="24"/>
          <w:color w:val="262626"/>
          <w:spacing w:val="-3"/>
        </w:rPr>
        <w:t>P</w:t>
      </w:r>
      <w:r>
        <w:rPr>
          <w:rFonts w:ascii="Lucida Console" w:hAnsi="Lucida Console" w:eastAsia="Lucida Console" w:cs="Lucida Console"/>
          <w:sz w:val="24"/>
          <w:szCs w:val="24"/>
          <w:color w:val="262626"/>
        </w:rPr>
        <w:t xml:space="preserve"> </w:t>
      </w:r>
      <w:r>
        <w:rPr>
          <w:rFonts w:ascii="Lucida Console" w:hAnsi="Lucida Console" w:eastAsia="Lucida Console" w:cs="Lucida Console"/>
          <w:sz w:val="24"/>
          <w:szCs w:val="24"/>
          <w:color w:val="262626"/>
          <w:spacing w:val="-14"/>
        </w:rPr>
        <w:t>0</w:t>
      </w:r>
      <w:r>
        <w:rPr>
          <w:rFonts w:ascii="Lucida Console" w:hAnsi="Lucida Console" w:eastAsia="Lucida Console" w:cs="Lucida Console"/>
          <w:sz w:val="24"/>
          <w:szCs w:val="24"/>
          <w:color w:val="262626"/>
          <w:spacing w:val="-100"/>
        </w:rPr>
        <w:t xml:space="preserve"> </w:t>
      </w:r>
      <w:r>
        <w:rPr>
          <w:sz w:val="24"/>
          <w:szCs w:val="24"/>
          <w:position w:val="-6"/>
        </w:rPr>
        <w:drawing>
          <wp:inline distT="0" distB="0" distL="0" distR="0">
            <wp:extent cx="23812" cy="200025"/>
            <wp:effectExtent l="0" t="0" r="0" b="0"/>
            <wp:docPr id="1278" name="IM 1278"/>
            <wp:cNvGraphicFramePr/>
            <a:graphic>
              <a:graphicData uri="http://schemas.openxmlformats.org/drawingml/2006/picture">
                <pic:pic>
                  <pic:nvPicPr>
                    <pic:cNvPr id="1278" name="IM 1278"/>
                    <pic:cNvPicPr/>
                  </pic:nvPicPr>
                  <pic:blipFill>
                    <a:blip r:embed="rId937"/>
                    <a:stretch>
                      <a:fillRect/>
                    </a:stretch>
                  </pic:blipFill>
                  <pic:spPr>
                    <a:xfrm rot="0">
                      <a:off x="0" y="0"/>
                      <a:ext cx="23812" cy="200025"/>
                    </a:xfrm>
                    <a:prstGeom prst="rect">
                      <a:avLst/>
                    </a:prstGeom>
                  </pic:spPr>
                </pic:pic>
              </a:graphicData>
            </a:graphic>
          </wp:inline>
        </w:drawing>
      </w:r>
      <w:r>
        <w:rPr>
          <w:rFonts w:ascii="Lucida Console" w:hAnsi="Lucida Console" w:eastAsia="Lucida Console" w:cs="Lucida Console"/>
          <w:sz w:val="24"/>
          <w:szCs w:val="24"/>
          <w:color w:val="262626"/>
          <w:spacing w:val="12"/>
        </w:rPr>
        <w:t xml:space="preserve"> </w:t>
      </w:r>
      <w:r>
        <w:rPr>
          <w:rFonts w:ascii="Microsoft YaHei" w:hAnsi="Microsoft YaHei" w:eastAsia="Microsoft YaHei" w:cs="Microsoft YaHei"/>
          <w:sz w:val="24"/>
          <w:szCs w:val="24"/>
          <w:color w:val="262626"/>
          <w:spacing w:val="-14"/>
        </w:rPr>
        <w:t>占有。</w:t>
      </w:r>
    </w:p>
    <w:p>
      <w:pPr>
        <w:ind w:left="16"/>
        <w:spacing w:before="167"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只要上述条件之一不满足</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，就不会发生死锁。</w:t>
      </w:r>
    </w:p>
    <w:p>
      <w:pPr>
        <w:pStyle w:val="BodyText"/>
        <w:spacing w:line="478" w:lineRule="auto"/>
        <w:rPr/>
      </w:pPr>
      <w:r/>
    </w:p>
    <w:p>
      <w:pPr>
        <w:ind w:left="16"/>
        <w:spacing w:before="181" w:line="176"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C3C43"/>
          <w:spacing w:val="-5"/>
        </w:rPr>
        <w:t>预防死锁</w:t>
      </w:r>
    </w:p>
    <w:p>
      <w:pPr>
        <w:pStyle w:val="BodyText"/>
        <w:ind w:left="7"/>
        <w:spacing w:before="318"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思路：避免</w:t>
      </w:r>
      <w:r>
        <w:rPr>
          <w:sz w:val="24"/>
          <w:szCs w:val="24"/>
          <w:color w:val="262626"/>
          <w:spacing w:val="-3"/>
        </w:rPr>
        <w:t>4</w:t>
      </w:r>
      <w:r>
        <w:rPr>
          <w:rFonts w:ascii="Microsoft YaHei" w:hAnsi="Microsoft YaHei" w:eastAsia="Microsoft YaHei" w:cs="Microsoft YaHei"/>
          <w:sz w:val="24"/>
          <w:szCs w:val="24"/>
          <w:color w:val="262626"/>
          <w:spacing w:val="-3"/>
        </w:rPr>
        <w:t>个必要条件同时发生</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3"/>
        </w:rPr>
        <w:t>，例如</w:t>
      </w:r>
    </w:p>
    <w:p>
      <w:pPr>
        <w:pStyle w:val="BodyText"/>
        <w:ind w:left="180"/>
        <w:spacing w:before="182" w:line="188" w:lineRule="auto"/>
        <w:outlineLvl w:val="3"/>
        <w:rPr>
          <w:rFonts w:ascii="Microsoft YaHei" w:hAnsi="Microsoft YaHei" w:eastAsia="Microsoft YaHei" w:cs="Microsoft YaHei"/>
          <w:sz w:val="24"/>
          <w:szCs w:val="24"/>
        </w:rPr>
      </w:pPr>
      <w:r>
        <w:rPr>
          <w:sz w:val="24"/>
          <w:szCs w:val="24"/>
          <w:color w:val="262626"/>
          <w:spacing w:val="-1"/>
        </w:rPr>
        <w:t>1.</w:t>
      </w:r>
      <w:r>
        <w:rPr>
          <w:sz w:val="24"/>
          <w:szCs w:val="24"/>
          <w:color w:val="262626"/>
          <w:spacing w:val="30"/>
          <w:w w:val="101"/>
        </w:rPr>
        <w:t xml:space="preserve"> </w:t>
      </w:r>
      <w:r>
        <w:rPr>
          <w:rFonts w:ascii="Microsoft YaHei" w:hAnsi="Microsoft YaHei" w:eastAsia="Microsoft YaHei" w:cs="Microsoft YaHei"/>
          <w:sz w:val="24"/>
          <w:szCs w:val="24"/>
          <w:color w:val="262626"/>
          <w:spacing w:val="-1"/>
        </w:rPr>
        <w:t>破坏不可抢占：设置优先级，使优先级高的可以抢占</w:t>
      </w:r>
      <w:r>
        <w:rPr>
          <w:rFonts w:ascii="Microsoft YaHei" w:hAnsi="Microsoft YaHei" w:eastAsia="Microsoft YaHei" w:cs="Microsoft YaHei"/>
          <w:sz w:val="24"/>
          <w:szCs w:val="24"/>
          <w:color w:val="262626"/>
          <w:spacing w:val="-2"/>
        </w:rPr>
        <w:t>资源</w:t>
      </w:r>
    </w:p>
    <w:p>
      <w:pPr>
        <w:pStyle w:val="BodyText"/>
        <w:ind w:left="165"/>
        <w:spacing w:before="143" w:line="184" w:lineRule="auto"/>
        <w:outlineLvl w:val="3"/>
        <w:rPr>
          <w:rFonts w:ascii="Microsoft YaHei" w:hAnsi="Microsoft YaHei" w:eastAsia="Microsoft YaHei" w:cs="Microsoft YaHei"/>
          <w:sz w:val="24"/>
          <w:szCs w:val="24"/>
        </w:rPr>
      </w:pPr>
      <w:r>
        <w:rPr>
          <w:sz w:val="24"/>
          <w:szCs w:val="24"/>
          <w:color w:val="262626"/>
          <w:spacing w:val="-1"/>
        </w:rPr>
        <w:t>2.</w:t>
      </w:r>
      <w:r>
        <w:rPr>
          <w:sz w:val="24"/>
          <w:szCs w:val="24"/>
          <w:color w:val="262626"/>
          <w:spacing w:val="38"/>
          <w:w w:val="101"/>
        </w:rPr>
        <w:t xml:space="preserve"> </w:t>
      </w:r>
      <w:r>
        <w:rPr>
          <w:rFonts w:ascii="Microsoft YaHei" w:hAnsi="Microsoft YaHei" w:eastAsia="Microsoft YaHei" w:cs="Microsoft YaHei"/>
          <w:sz w:val="24"/>
          <w:szCs w:val="24"/>
          <w:color w:val="262626"/>
          <w:spacing w:val="-1"/>
        </w:rPr>
        <w:t>破坏循环等待：</w:t>
      </w:r>
      <w:r>
        <w:rPr>
          <w:rFonts w:ascii="Microsoft YaHei" w:hAnsi="Microsoft YaHei" w:eastAsia="Microsoft YaHei" w:cs="Microsoft YaHei"/>
          <w:sz w:val="24"/>
          <w:szCs w:val="24"/>
          <w:color w:val="333333"/>
          <w:spacing w:val="-1"/>
        </w:rPr>
        <w:t>对资源编号，按序申请资源。</w:t>
      </w:r>
    </w:p>
    <w:p>
      <w:pPr>
        <w:pStyle w:val="BodyText"/>
        <w:spacing w:line="475" w:lineRule="auto"/>
        <w:rPr/>
      </w:pPr>
      <w:r/>
    </w:p>
    <w:p>
      <w:pPr>
        <w:ind w:left="17"/>
        <w:spacing w:before="180" w:line="177"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避免死锁</w:t>
      </w:r>
    </w:p>
    <w:p>
      <w:pPr>
        <w:ind w:left="13"/>
        <w:spacing w:before="32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系统动态检测可能导致死锁的情况，</w:t>
      </w:r>
      <w:r>
        <w:rPr>
          <w:rFonts w:ascii="Microsoft YaHei" w:hAnsi="Microsoft YaHei" w:eastAsia="Microsoft YaHei" w:cs="Microsoft YaHei"/>
          <w:sz w:val="24"/>
          <w:szCs w:val="24"/>
          <w:color w:val="333333"/>
          <w:spacing w:val="-36"/>
        </w:rPr>
        <w:t xml:space="preserve"> </w:t>
      </w:r>
      <w:r>
        <w:rPr>
          <w:rFonts w:ascii="Microsoft YaHei" w:hAnsi="Microsoft YaHei" w:eastAsia="Microsoft YaHei" w:cs="Microsoft YaHei"/>
          <w:sz w:val="24"/>
          <w:szCs w:val="24"/>
          <w:color w:val="333333"/>
          <w:spacing w:val="-2"/>
        </w:rPr>
        <w:t>避免进入死锁状态。</w:t>
      </w:r>
    </w:p>
    <w:p>
      <w:pPr>
        <w:ind w:left="19"/>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常用方法：</w:t>
      </w:r>
    </w:p>
    <w:p>
      <w:pPr>
        <w:pStyle w:val="BodyText"/>
        <w:ind w:left="194"/>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每次资源申请时，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3"/>
        </w:rPr>
        <w:t>判断分配后是否仍处</w:t>
      </w:r>
      <w:r>
        <w:rPr>
          <w:rFonts w:ascii="Microsoft YaHei" w:hAnsi="Microsoft YaHei" w:eastAsia="Microsoft YaHei" w:cs="Microsoft YaHei"/>
          <w:sz w:val="24"/>
          <w:szCs w:val="24"/>
          <w:color w:val="333333"/>
          <w:spacing w:val="2"/>
        </w:rPr>
        <w:t>于</w:t>
      </w:r>
      <w:r>
        <w:rPr>
          <w:rFonts w:ascii="Microsoft YaHei" w:hAnsi="Microsoft YaHei" w:eastAsia="Microsoft YaHei" w:cs="Microsoft YaHei"/>
          <w:sz w:val="24"/>
          <w:szCs w:val="24"/>
          <w:color w:val="333333"/>
          <w:spacing w:val="-43"/>
        </w:rPr>
        <w:t xml:space="preserve"> </w:t>
      </w:r>
      <w:r>
        <w:rPr>
          <w:sz w:val="24"/>
          <w:szCs w:val="24"/>
          <w:color w:val="333333"/>
          <w:spacing w:val="2"/>
        </w:rPr>
        <w:t>“</w:t>
      </w:r>
      <w:r>
        <w:rPr>
          <w:rFonts w:ascii="Microsoft YaHei" w:hAnsi="Microsoft YaHei" w:eastAsia="Microsoft YaHei" w:cs="Microsoft YaHei"/>
          <w:sz w:val="24"/>
          <w:szCs w:val="24"/>
          <w:color w:val="333333"/>
          <w:spacing w:val="2"/>
        </w:rPr>
        <w:t>安全状态</w:t>
      </w:r>
      <w:r>
        <w:rPr>
          <w:sz w:val="24"/>
          <w:szCs w:val="24"/>
          <w:color w:val="333333"/>
          <w:spacing w:val="2"/>
        </w:rPr>
        <w:t>”</w:t>
      </w:r>
      <w:r>
        <w:rPr>
          <w:rFonts w:ascii="Microsoft YaHei" w:hAnsi="Microsoft YaHei" w:eastAsia="Microsoft YaHei" w:cs="Microsoft YaHei"/>
          <w:sz w:val="24"/>
          <w:szCs w:val="24"/>
          <w:color w:val="333333"/>
          <w:spacing w:val="2"/>
        </w:rPr>
        <w:t>。</w:t>
      </w:r>
    </w:p>
    <w:p>
      <w:pPr>
        <w:ind w:left="194"/>
        <w:spacing w:before="150"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如果资源分配会导致死锁，则拒绝该请求。</w:t>
      </w:r>
    </w:p>
    <w:p>
      <w:pPr>
        <w:pStyle w:val="BodyText"/>
        <w:spacing w:line="475" w:lineRule="auto"/>
        <w:rPr/>
      </w:pPr>
      <w:r/>
    </w:p>
    <w:p>
      <w:pPr>
        <w:ind w:left="12"/>
        <w:spacing w:before="181"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F4F4F"/>
          <w:spacing w:val="-4"/>
        </w:rPr>
        <w:t>检测死锁</w:t>
      </w:r>
    </w:p>
    <w:p>
      <w:pPr>
        <w:ind w:left="11"/>
        <w:spacing w:before="32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允许死锁发生，</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2"/>
        </w:rPr>
        <w:t>并在发生时检测并解除。</w:t>
      </w:r>
    </w:p>
    <w:p>
      <w:pPr>
        <w:spacing w:line="183" w:lineRule="auto"/>
        <w:sectPr>
          <w:headerReference w:type="default" r:id="rId923"/>
          <w:footerReference w:type="default" r:id="rId924"/>
          <w:pgSz w:w="12240" w:h="15840"/>
          <w:pgMar w:top="2169" w:right="960" w:bottom="440" w:left="960" w:header="1244" w:footer="175" w:gutter="0"/>
        </w:sectPr>
        <w:rPr>
          <w:rFonts w:ascii="Microsoft YaHei" w:hAnsi="Microsoft YaHei" w:eastAsia="Microsoft YaHei" w:cs="Microsoft YaHei"/>
          <w:sz w:val="24"/>
          <w:szCs w:val="24"/>
        </w:rPr>
      </w:pPr>
    </w:p>
    <w:p>
      <w:pPr>
        <w:pStyle w:val="BodyText"/>
        <w:spacing w:line="299" w:lineRule="auto"/>
        <w:rPr/>
      </w:pPr>
      <w:r/>
    </w:p>
    <w:p>
      <w:pPr>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死锁检测算法：</w:t>
      </w:r>
    </w:p>
    <w:p>
      <w:pPr>
        <w:pStyle w:val="BodyText"/>
        <w:ind w:left="186"/>
        <w:spacing w:before="204" w:line="185" w:lineRule="auto"/>
        <w:rPr>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资源分配图算法</w:t>
      </w:r>
      <w:r>
        <w:rPr>
          <w:rFonts w:ascii="Microsoft YaHei" w:hAnsi="Microsoft YaHei" w:eastAsia="Microsoft YaHei" w:cs="Microsoft YaHei"/>
          <w:sz w:val="24"/>
          <w:szCs w:val="24"/>
          <w:color w:val="333333"/>
          <w:spacing w:val="23"/>
        </w:rPr>
        <w:t xml:space="preserve"> </w:t>
      </w:r>
      <w:r>
        <w:rPr>
          <w:sz w:val="24"/>
          <w:szCs w:val="24"/>
          <w:color w:val="333333"/>
          <w:spacing w:val="1"/>
        </w:rPr>
        <w:t>(</w:t>
      </w:r>
      <w:r>
        <w:rPr>
          <w:rFonts w:ascii="Microsoft YaHei" w:hAnsi="Microsoft YaHei" w:eastAsia="Microsoft YaHei" w:cs="Microsoft YaHei"/>
          <w:sz w:val="24"/>
          <w:szCs w:val="24"/>
          <w:color w:val="333333"/>
          <w:spacing w:val="1"/>
        </w:rPr>
        <w:t>用于单一资源</w:t>
      </w:r>
      <w:r>
        <w:rPr>
          <w:sz w:val="24"/>
          <w:szCs w:val="24"/>
          <w:color w:val="333333"/>
          <w:spacing w:val="1"/>
        </w:rPr>
        <w:t>)</w:t>
      </w:r>
    </w:p>
    <w:p>
      <w:pPr>
        <w:pStyle w:val="BodyText"/>
        <w:ind w:left="186"/>
        <w:spacing w:before="147" w:line="185" w:lineRule="auto"/>
        <w:rPr>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等待图算法</w:t>
      </w:r>
      <w:r>
        <w:rPr>
          <w:rFonts w:ascii="Microsoft YaHei" w:hAnsi="Microsoft YaHei" w:eastAsia="Microsoft YaHei" w:cs="Microsoft YaHei"/>
          <w:sz w:val="24"/>
          <w:szCs w:val="24"/>
          <w:color w:val="333333"/>
          <w:spacing w:val="26"/>
        </w:rPr>
        <w:t xml:space="preserve"> </w:t>
      </w:r>
      <w:r>
        <w:rPr>
          <w:sz w:val="24"/>
          <w:szCs w:val="24"/>
          <w:color w:val="333333"/>
          <w:spacing w:val="1"/>
        </w:rPr>
        <w:t>(</w:t>
      </w:r>
      <w:r>
        <w:rPr>
          <w:rFonts w:ascii="Microsoft YaHei" w:hAnsi="Microsoft YaHei" w:eastAsia="Microsoft YaHei" w:cs="Microsoft YaHei"/>
          <w:sz w:val="24"/>
          <w:szCs w:val="24"/>
          <w:color w:val="333333"/>
          <w:spacing w:val="1"/>
        </w:rPr>
        <w:t>用于多资源</w:t>
      </w:r>
      <w:r>
        <w:rPr>
          <w:sz w:val="24"/>
          <w:szCs w:val="24"/>
          <w:color w:val="333333"/>
          <w:spacing w:val="1"/>
        </w:rPr>
        <w:t>)</w:t>
      </w:r>
    </w:p>
    <w:p>
      <w:pPr>
        <w:pStyle w:val="BodyText"/>
        <w:spacing w:line="479" w:lineRule="auto"/>
        <w:rPr/>
      </w:pPr>
      <w:r/>
    </w:p>
    <w:p>
      <w:pPr>
        <w:ind w:left="7"/>
        <w:spacing w:before="180" w:line="177"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3C3C43"/>
          <w:spacing w:val="-4"/>
        </w:rPr>
        <w:t>解除死锁</w:t>
      </w:r>
    </w:p>
    <w:p>
      <w:pPr>
        <w:spacing w:before="32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检测到死锁后，</w:t>
      </w:r>
      <w:r>
        <w:rPr>
          <w:rFonts w:ascii="Microsoft YaHei" w:hAnsi="Microsoft YaHei" w:eastAsia="Microsoft YaHei" w:cs="Microsoft YaHei"/>
          <w:sz w:val="24"/>
          <w:szCs w:val="24"/>
          <w:color w:val="333333"/>
          <w:spacing w:val="-40"/>
        </w:rPr>
        <w:t xml:space="preserve"> </w:t>
      </w:r>
      <w:r>
        <w:rPr>
          <w:rFonts w:ascii="Microsoft YaHei" w:hAnsi="Microsoft YaHei" w:eastAsia="Microsoft YaHei" w:cs="Microsoft YaHei"/>
          <w:sz w:val="24"/>
          <w:szCs w:val="24"/>
          <w:color w:val="333333"/>
          <w:spacing w:val="-2"/>
        </w:rPr>
        <w:t>采取相应的措施来解除死锁。</w:t>
      </w:r>
    </w:p>
    <w:p>
      <w:pPr>
        <w:ind w:left="12"/>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常用方法：</w:t>
      </w:r>
    </w:p>
    <w:p>
      <w:pPr>
        <w:ind w:left="186"/>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终止进程：选择一个或多个进程终止以打破死锁。</w:t>
      </w:r>
    </w:p>
    <w:p>
      <w:pPr>
        <w:pStyle w:val="BodyText"/>
        <w:ind w:left="186"/>
        <w:spacing w:before="14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4"/>
          <w:position w:val="4"/>
        </w:rPr>
        <w:t>●    </w:t>
      </w:r>
      <w:r>
        <w:rPr>
          <w:rFonts w:ascii="Microsoft YaHei" w:hAnsi="Microsoft YaHei" w:eastAsia="Microsoft YaHei" w:cs="Microsoft YaHei"/>
          <w:sz w:val="24"/>
          <w:szCs w:val="24"/>
          <w:color w:val="333333"/>
          <w:spacing w:val="4"/>
        </w:rPr>
        <w:t>回滚 </w:t>
      </w:r>
      <w:r>
        <w:rPr>
          <w:sz w:val="24"/>
          <w:szCs w:val="24"/>
          <w:color w:val="333333"/>
          <w:spacing w:val="4"/>
        </w:rPr>
        <w:t>(</w:t>
      </w:r>
      <w:r>
        <w:rPr>
          <w:sz w:val="24"/>
          <w:szCs w:val="24"/>
          <w:color w:val="333333"/>
        </w:rPr>
        <w:t>Rollback</w:t>
      </w:r>
      <w:r>
        <w:rPr>
          <w:sz w:val="24"/>
          <w:szCs w:val="24"/>
          <w:color w:val="333333"/>
          <w:spacing w:val="4"/>
        </w:rPr>
        <w:t>)</w:t>
      </w:r>
      <w:r>
        <w:rPr>
          <w:rFonts w:ascii="Microsoft YaHei" w:hAnsi="Microsoft YaHei" w:eastAsia="Microsoft YaHei" w:cs="Microsoft YaHei"/>
          <w:sz w:val="24"/>
          <w:szCs w:val="24"/>
          <w:color w:val="333333"/>
          <w:spacing w:val="4"/>
        </w:rPr>
        <w:t>：将进程回退到之前的某个安全</w:t>
      </w:r>
      <w:r>
        <w:rPr>
          <w:rFonts w:ascii="Microsoft YaHei" w:hAnsi="Microsoft YaHei" w:eastAsia="Microsoft YaHei" w:cs="Microsoft YaHei"/>
          <w:sz w:val="24"/>
          <w:szCs w:val="24"/>
          <w:color w:val="333333"/>
          <w:spacing w:val="3"/>
        </w:rPr>
        <w:t>状态。</w:t>
      </w:r>
    </w:p>
    <w:p>
      <w:pPr>
        <w:ind w:left="186"/>
        <w:spacing w:before="15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资源抢占：强行从某些进程中回收资源，</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重新分配。</w:t>
      </w:r>
    </w:p>
    <w:p>
      <w:pPr>
        <w:spacing w:line="185" w:lineRule="auto"/>
        <w:sectPr>
          <w:headerReference w:type="default" r:id="rId20"/>
          <w:footerReference w:type="default" r:id="rId938"/>
          <w:pgSz w:w="12240" w:h="15840"/>
          <w:pgMar w:top="400" w:right="978" w:bottom="440" w:left="967" w:header="0" w:footer="175" w:gutter="0"/>
        </w:sectPr>
        <w:rPr>
          <w:rFonts w:ascii="Microsoft YaHei" w:hAnsi="Microsoft YaHei" w:eastAsia="Microsoft YaHei" w:cs="Microsoft YaHei"/>
          <w:sz w:val="24"/>
          <w:szCs w:val="24"/>
        </w:rPr>
      </w:pPr>
    </w:p>
    <w:p>
      <w:pPr>
        <w:pStyle w:val="BodyText"/>
        <w:ind w:left="16"/>
        <w:spacing w:before="175" w:line="195" w:lineRule="auto"/>
        <w:rPr>
          <w:rFonts w:ascii="Microsoft YaHei" w:hAnsi="Microsoft YaHei" w:eastAsia="Microsoft YaHei" w:cs="Microsoft YaHei"/>
          <w:sz w:val="24"/>
          <w:szCs w:val="24"/>
        </w:rPr>
      </w:pPr>
      <w:bookmarkStart w:name="bookmark112" w:id="111"/>
      <w:bookmarkEnd w:id="111"/>
      <w:r>
        <w:rPr>
          <w:sz w:val="24"/>
          <w:szCs w:val="24"/>
          <w:color w:val="262626"/>
          <w:spacing w:val="-4"/>
        </w:rPr>
        <w:t>IO</w:t>
      </w:r>
      <w:r>
        <w:rPr>
          <w:rFonts w:ascii="Microsoft YaHei" w:hAnsi="Microsoft YaHei" w:eastAsia="Microsoft YaHei" w:cs="Microsoft YaHei"/>
          <w:sz w:val="24"/>
          <w:szCs w:val="24"/>
          <w:color w:val="262626"/>
          <w:spacing w:val="-4"/>
        </w:rPr>
        <w:t>多路复用：</w:t>
      </w:r>
      <w:r>
        <w:rPr>
          <w:rFonts w:ascii="Microsoft YaHei" w:hAnsi="Microsoft YaHei" w:eastAsia="Microsoft YaHei" w:cs="Microsoft YaHei"/>
          <w:sz w:val="24"/>
          <w:szCs w:val="24"/>
          <w:color w:val="262626"/>
          <w:spacing w:val="-29"/>
        </w:rPr>
        <w:t xml:space="preserve"> </w:t>
      </w:r>
      <w:r>
        <w:rPr>
          <w:sz w:val="24"/>
          <w:szCs w:val="24"/>
          <w:color w:val="404040"/>
          <w:spacing w:val="-4"/>
        </w:rPr>
        <w:t>IO</w:t>
      </w:r>
      <w:r>
        <w:rPr>
          <w:sz w:val="24"/>
          <w:szCs w:val="24"/>
          <w:color w:val="404040"/>
          <w:spacing w:val="36"/>
          <w:w w:val="101"/>
        </w:rPr>
        <w:t xml:space="preserve"> </w:t>
      </w:r>
      <w:r>
        <w:rPr>
          <w:rFonts w:ascii="Microsoft YaHei" w:hAnsi="Microsoft YaHei" w:eastAsia="Microsoft YaHei" w:cs="Microsoft YaHei"/>
          <w:sz w:val="24"/>
          <w:szCs w:val="24"/>
          <w:color w:val="404040"/>
          <w:spacing w:val="-4"/>
        </w:rPr>
        <w:t>多路复用是一种高效的</w:t>
      </w:r>
      <w:r>
        <w:rPr>
          <w:rFonts w:ascii="Microsoft YaHei" w:hAnsi="Microsoft YaHei" w:eastAsia="Microsoft YaHei" w:cs="Microsoft YaHei"/>
          <w:sz w:val="24"/>
          <w:szCs w:val="24"/>
          <w:color w:val="404040"/>
          <w:spacing w:val="27"/>
        </w:rPr>
        <w:t xml:space="preserve"> </w:t>
      </w:r>
      <w:r>
        <w:rPr>
          <w:sz w:val="24"/>
          <w:szCs w:val="24"/>
          <w:color w:val="404040"/>
          <w:spacing w:val="-4"/>
        </w:rPr>
        <w:t>IO</w:t>
      </w:r>
      <w:r>
        <w:rPr>
          <w:sz w:val="24"/>
          <w:szCs w:val="24"/>
          <w:color w:val="404040"/>
          <w:spacing w:val="21"/>
          <w:w w:val="101"/>
        </w:rPr>
        <w:t xml:space="preserve"> </w:t>
      </w:r>
      <w:r>
        <w:rPr>
          <w:rFonts w:ascii="Microsoft YaHei" w:hAnsi="Microsoft YaHei" w:eastAsia="Microsoft YaHei" w:cs="Microsoft YaHei"/>
          <w:sz w:val="24"/>
          <w:szCs w:val="24"/>
          <w:color w:val="404040"/>
          <w:spacing w:val="-4"/>
        </w:rPr>
        <w:t>模型，</w:t>
      </w:r>
      <w:r>
        <w:rPr>
          <w:rFonts w:ascii="Microsoft YaHei" w:hAnsi="Microsoft YaHei" w:eastAsia="Microsoft YaHei" w:cs="Microsoft YaHei"/>
          <w:sz w:val="24"/>
          <w:szCs w:val="24"/>
          <w:color w:val="404040"/>
          <w:spacing w:val="-44"/>
        </w:rPr>
        <w:t xml:space="preserve"> </w:t>
      </w:r>
      <w:r>
        <w:rPr>
          <w:rFonts w:ascii="Microsoft YaHei" w:hAnsi="Microsoft YaHei" w:eastAsia="Microsoft YaHei" w:cs="Microsoft YaHei"/>
          <w:sz w:val="24"/>
          <w:szCs w:val="24"/>
          <w:color w:val="404040"/>
          <w:spacing w:val="-4"/>
        </w:rPr>
        <w:t>它允许单个线程同时监听多个文件描述符</w:t>
      </w:r>
    </w:p>
    <w:p>
      <w:pPr>
        <w:pStyle w:val="BodyText"/>
        <w:ind w:left="9" w:right="211" w:firstLine="38"/>
        <w:spacing w:before="75"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6"/>
        </w:rPr>
        <w:t>（</w:t>
      </w:r>
      <w:r>
        <w:rPr>
          <w:sz w:val="24"/>
          <w:szCs w:val="24"/>
          <w:color w:val="404040"/>
          <w:spacing w:val="-6"/>
        </w:rPr>
        <w:t>FD</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6"/>
        </w:rPr>
        <w:t>并在某个</w:t>
      </w:r>
      <w:r>
        <w:rPr>
          <w:rFonts w:ascii="Microsoft YaHei" w:hAnsi="Microsoft YaHei" w:eastAsia="Microsoft YaHei" w:cs="Microsoft YaHei"/>
          <w:sz w:val="24"/>
          <w:szCs w:val="24"/>
          <w:color w:val="404040"/>
          <w:spacing w:val="26"/>
          <w:w w:val="101"/>
        </w:rPr>
        <w:t xml:space="preserve"> </w:t>
      </w:r>
      <w:r>
        <w:rPr>
          <w:sz w:val="24"/>
          <w:szCs w:val="24"/>
          <w:color w:val="404040"/>
          <w:spacing w:val="-6"/>
        </w:rPr>
        <w:t>FD</w:t>
      </w:r>
      <w:r>
        <w:rPr>
          <w:sz w:val="24"/>
          <w:szCs w:val="24"/>
          <w:color w:val="404040"/>
          <w:spacing w:val="26"/>
        </w:rPr>
        <w:t xml:space="preserve"> </w:t>
      </w:r>
      <w:r>
        <w:rPr>
          <w:rFonts w:ascii="Microsoft YaHei" w:hAnsi="Microsoft YaHei" w:eastAsia="Microsoft YaHei" w:cs="Microsoft YaHei"/>
          <w:sz w:val="24"/>
          <w:szCs w:val="24"/>
          <w:color w:val="404040"/>
          <w:spacing w:val="-6"/>
        </w:rPr>
        <w:t>可读</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6"/>
        </w:rPr>
        <w:t>、可写或出现异常时得到通知</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6"/>
        </w:rPr>
        <w:t>。这样可以避免无效的等待，</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6"/>
        </w:rPr>
        <w:t>充分利用</w:t>
      </w:r>
      <w:r>
        <w:rPr>
          <w:sz w:val="24"/>
          <w:szCs w:val="24"/>
          <w:color w:val="404040"/>
          <w:spacing w:val="-6"/>
        </w:rPr>
        <w:t>CPU</w:t>
      </w:r>
      <w:r>
        <w:rPr>
          <w:sz w:val="24"/>
          <w:szCs w:val="24"/>
          <w:color w:val="404040"/>
          <w:spacing w:val="31"/>
          <w:w w:val="101"/>
        </w:rPr>
        <w:t xml:space="preserve"> </w:t>
      </w:r>
      <w:r>
        <w:rPr>
          <w:rFonts w:ascii="Microsoft YaHei" w:hAnsi="Microsoft YaHei" w:eastAsia="Microsoft YaHei" w:cs="Microsoft YaHei"/>
          <w:sz w:val="24"/>
          <w:szCs w:val="24"/>
          <w:color w:val="404040"/>
          <w:spacing w:val="-6"/>
        </w:rPr>
        <w:t>资源。</w:t>
      </w:r>
    </w:p>
    <w:p>
      <w:pPr>
        <w:pStyle w:val="BodyText"/>
        <w:spacing w:line="254" w:lineRule="auto"/>
        <w:rPr/>
      </w:pPr>
      <w:r/>
    </w:p>
    <w:p>
      <w:pPr>
        <w:pStyle w:val="BodyText"/>
        <w:spacing w:line="255" w:lineRule="auto"/>
        <w:rPr/>
      </w:pPr>
      <w:r/>
    </w:p>
    <w:p>
      <w:pPr>
        <w:pStyle w:val="BodyText"/>
        <w:ind w:left="7" w:right="2990" w:firstLine="3"/>
        <w:spacing w:before="103" w:line="30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rPr>
        <w:t>监听</w:t>
      </w:r>
      <w:r>
        <w:rPr>
          <w:sz w:val="24"/>
          <w:szCs w:val="24"/>
          <w:color w:val="333333"/>
        </w:rPr>
        <w:t>FD</w:t>
      </w:r>
      <w:r>
        <w:rPr>
          <w:rFonts w:ascii="Microsoft YaHei" w:hAnsi="Microsoft YaHei" w:eastAsia="Microsoft YaHei" w:cs="Microsoft YaHei"/>
          <w:sz w:val="24"/>
          <w:szCs w:val="24"/>
          <w:color w:val="333333"/>
        </w:rPr>
        <w:t>以及通知的方式  有多种实现，</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1"/>
        </w:rPr>
        <w:t>常见的有：</w:t>
      </w:r>
      <w:r>
        <w:rPr>
          <w:sz w:val="24"/>
          <w:szCs w:val="24"/>
          <w:color w:val="333333"/>
          <w:spacing w:val="-1"/>
        </w:rPr>
        <w:t>select</w:t>
      </w:r>
      <w:r>
        <w:rPr>
          <w:sz w:val="24"/>
          <w:szCs w:val="24"/>
          <w:color w:val="333333"/>
          <w:spacing w:val="-36"/>
        </w:rPr>
        <w:t xml:space="preserve"> </w:t>
      </w:r>
      <w:r>
        <w:rPr>
          <w:rFonts w:ascii="Microsoft YaHei" w:hAnsi="Microsoft YaHei" w:eastAsia="Microsoft YaHei" w:cs="Microsoft YaHei"/>
          <w:sz w:val="24"/>
          <w:szCs w:val="24"/>
          <w:color w:val="333333"/>
          <w:spacing w:val="-1"/>
        </w:rPr>
        <w:t>、</w:t>
      </w:r>
      <w:r>
        <w:rPr>
          <w:sz w:val="24"/>
          <w:szCs w:val="24"/>
          <w:color w:val="333333"/>
          <w:spacing w:val="-1"/>
        </w:rPr>
        <w:t>poll</w:t>
      </w:r>
      <w:r>
        <w:rPr>
          <w:sz w:val="24"/>
          <w:szCs w:val="24"/>
          <w:color w:val="333333"/>
          <w:spacing w:val="-37"/>
        </w:rPr>
        <w:t xml:space="preserve"> </w:t>
      </w:r>
      <w:r>
        <w:rPr>
          <w:rFonts w:ascii="Microsoft YaHei" w:hAnsi="Microsoft YaHei" w:eastAsia="Microsoft YaHei" w:cs="Microsoft YaHei"/>
          <w:sz w:val="24"/>
          <w:szCs w:val="24"/>
          <w:color w:val="333333"/>
          <w:spacing w:val="-1"/>
        </w:rPr>
        <w:t>、</w:t>
      </w:r>
      <w:r>
        <w:rPr>
          <w:sz w:val="24"/>
          <w:szCs w:val="24"/>
          <w:color w:val="333333"/>
          <w:spacing w:val="-1"/>
        </w:rPr>
        <w:t>epoll</w:t>
      </w:r>
      <w:r>
        <w:rPr>
          <w:sz w:val="24"/>
          <w:szCs w:val="24"/>
          <w:color w:val="333333"/>
        </w:rPr>
        <w:t xml:space="preserve"> </w:t>
      </w:r>
      <w:r>
        <w:rPr>
          <w:sz w:val="24"/>
          <w:szCs w:val="24"/>
          <w:color w:val="333333"/>
        </w:rPr>
        <w:t>epoll</w:t>
      </w:r>
      <w:r>
        <w:rPr>
          <w:sz w:val="24"/>
          <w:szCs w:val="24"/>
          <w:color w:val="333333"/>
          <w:spacing w:val="18"/>
          <w:w w:val="101"/>
        </w:rPr>
        <w:t xml:space="preserve">  </w:t>
      </w:r>
      <w:r>
        <w:rPr>
          <w:rFonts w:ascii="Microsoft YaHei" w:hAnsi="Microsoft YaHei" w:eastAsia="Microsoft YaHei" w:cs="Microsoft YaHei"/>
          <w:sz w:val="24"/>
          <w:szCs w:val="24"/>
          <w:color w:val="333333"/>
        </w:rPr>
        <w:t>相比于</w:t>
      </w:r>
      <w:r>
        <w:rPr>
          <w:rFonts w:ascii="Microsoft YaHei" w:hAnsi="Microsoft YaHei" w:eastAsia="Microsoft YaHei" w:cs="Microsoft YaHei"/>
          <w:sz w:val="24"/>
          <w:szCs w:val="24"/>
          <w:color w:val="333333"/>
          <w:spacing w:val="24"/>
        </w:rPr>
        <w:t xml:space="preserve"> </w:t>
      </w:r>
      <w:r>
        <w:rPr>
          <w:sz w:val="24"/>
          <w:szCs w:val="24"/>
          <w:color w:val="333333"/>
        </w:rPr>
        <w:t>poll</w:t>
      </w:r>
      <w:r>
        <w:rPr>
          <w:sz w:val="24"/>
          <w:szCs w:val="24"/>
          <w:color w:val="333333"/>
          <w:spacing w:val="23"/>
          <w:w w:val="101"/>
        </w:rPr>
        <w:t xml:space="preserve"> </w:t>
      </w:r>
      <w:r>
        <w:rPr>
          <w:rFonts w:ascii="Microsoft YaHei" w:hAnsi="Microsoft YaHei" w:eastAsia="Microsoft YaHei" w:cs="Microsoft YaHei"/>
          <w:sz w:val="24"/>
          <w:szCs w:val="24"/>
          <w:color w:val="333333"/>
        </w:rPr>
        <w:t>和 </w:t>
      </w:r>
      <w:r>
        <w:rPr>
          <w:sz w:val="24"/>
          <w:szCs w:val="24"/>
          <w:color w:val="333333"/>
        </w:rPr>
        <w:t>select </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rPr>
        <w:t>能支持更大的并发连接数</w:t>
      </w:r>
      <w:r>
        <w:rPr>
          <w:rFonts w:ascii="Microsoft YaHei" w:hAnsi="Microsoft YaHei" w:eastAsia="Microsoft YaHei" w:cs="Microsoft YaHei"/>
          <w:sz w:val="24"/>
          <w:szCs w:val="24"/>
          <w:color w:val="333333"/>
          <w:spacing w:val="-41"/>
        </w:rPr>
        <w:t xml:space="preserve"> </w:t>
      </w:r>
      <w:r>
        <w:rPr>
          <w:rFonts w:ascii="Microsoft YaHei" w:hAnsi="Microsoft YaHei" w:eastAsia="Microsoft YaHei" w:cs="Microsoft YaHei"/>
          <w:sz w:val="24"/>
          <w:szCs w:val="24"/>
          <w:color w:val="333333"/>
        </w:rPr>
        <w:t>、性能更高</w:t>
      </w:r>
    </w:p>
    <w:p>
      <w:pPr>
        <w:pStyle w:val="BodyText"/>
        <w:spacing w:line="415" w:lineRule="auto"/>
        <w:rPr/>
      </w:pPr>
      <w:r/>
    </w:p>
    <w:p>
      <w:pPr>
        <w:pStyle w:val="BodyText"/>
        <w:ind w:left="6"/>
        <w:spacing w:before="103" w:line="196" w:lineRule="auto"/>
        <w:rPr>
          <w:rFonts w:ascii="Microsoft YaHei" w:hAnsi="Microsoft YaHei" w:eastAsia="Microsoft YaHei" w:cs="Microsoft YaHei"/>
          <w:sz w:val="24"/>
          <w:szCs w:val="24"/>
        </w:rPr>
      </w:pPr>
      <w:r>
        <w:rPr>
          <w:sz w:val="24"/>
          <w:szCs w:val="24"/>
          <w:color w:val="262626"/>
        </w:rPr>
        <w:t>select</w:t>
      </w:r>
      <w:r>
        <w:rPr>
          <w:sz w:val="24"/>
          <w:szCs w:val="24"/>
          <w:color w:val="262626"/>
          <w:spacing w:val="20"/>
          <w:w w:val="101"/>
        </w:rPr>
        <w:t xml:space="preserve"> </w:t>
      </w:r>
      <w:r>
        <w:rPr>
          <w:rFonts w:ascii="Microsoft YaHei" w:hAnsi="Microsoft YaHei" w:eastAsia="Microsoft YaHei" w:cs="Microsoft YaHei"/>
          <w:sz w:val="24"/>
          <w:szCs w:val="24"/>
          <w:color w:val="262626"/>
          <w:spacing w:val="19"/>
        </w:rPr>
        <w:t>模式</w:t>
      </w:r>
    </w:p>
    <w:p>
      <w:pPr>
        <w:pStyle w:val="BodyText"/>
        <w:ind w:left="194"/>
        <w:spacing w:before="189"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内核空间存储</w:t>
      </w:r>
      <w:r>
        <w:rPr>
          <w:sz w:val="24"/>
          <w:szCs w:val="24"/>
          <w:color w:val="262626"/>
        </w:rPr>
        <w:t>FD</w:t>
      </w:r>
      <w:r>
        <w:rPr>
          <w:rFonts w:ascii="Microsoft YaHei" w:hAnsi="Microsoft YaHei" w:eastAsia="Microsoft YaHei" w:cs="Microsoft YaHei"/>
          <w:sz w:val="24"/>
          <w:szCs w:val="24"/>
          <w:color w:val="262626"/>
        </w:rPr>
        <w:t>的结构是固定大小为</w:t>
      </w:r>
      <w:r>
        <w:rPr>
          <w:sz w:val="24"/>
          <w:szCs w:val="24"/>
          <w:color w:val="262626"/>
          <w:spacing w:val="-1"/>
        </w:rPr>
        <w:t>1024</w:t>
      </w:r>
      <w:r>
        <w:rPr>
          <w:rFonts w:ascii="Microsoft YaHei" w:hAnsi="Microsoft YaHei" w:eastAsia="Microsoft YaHei" w:cs="Microsoft YaHei"/>
          <w:sz w:val="24"/>
          <w:szCs w:val="24"/>
          <w:color w:val="262626"/>
          <w:spacing w:val="-1"/>
        </w:rPr>
        <w:t>的数组，</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404040"/>
          <w:spacing w:val="-1"/>
        </w:rPr>
        <w:t>因此最大并发连接数受限于数组大小</w:t>
      </w:r>
    </w:p>
    <w:p>
      <w:pPr>
        <w:pStyle w:val="BodyText"/>
        <w:ind w:left="466" w:right="134" w:hanging="272"/>
        <w:spacing w:before="137"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当某个</w:t>
      </w:r>
      <w:r>
        <w:rPr>
          <w:sz w:val="24"/>
          <w:szCs w:val="24"/>
          <w:color w:val="262626"/>
        </w:rPr>
        <w:t>FD</w:t>
      </w:r>
      <w:r>
        <w:rPr>
          <w:rFonts w:ascii="Microsoft YaHei" w:hAnsi="Microsoft YaHei" w:eastAsia="Microsoft YaHei" w:cs="Microsoft YaHei"/>
          <w:sz w:val="24"/>
          <w:szCs w:val="24"/>
          <w:color w:val="262626"/>
        </w:rPr>
        <w:t>就绪时，从内核空间将所</w:t>
      </w:r>
      <w:r>
        <w:rPr>
          <w:rFonts w:ascii="Microsoft YaHei" w:hAnsi="Microsoft YaHei" w:eastAsia="Microsoft YaHei" w:cs="Microsoft YaHei"/>
          <w:sz w:val="24"/>
          <w:szCs w:val="24"/>
          <w:color w:val="262626"/>
          <w:spacing w:val="-1"/>
        </w:rPr>
        <w:t>有</w:t>
      </w:r>
      <w:r>
        <w:rPr>
          <w:sz w:val="24"/>
          <w:szCs w:val="24"/>
          <w:color w:val="262626"/>
          <w:spacing w:val="-1"/>
        </w:rPr>
        <w:t>FD</w:t>
      </w:r>
      <w:r>
        <w:rPr>
          <w:rFonts w:ascii="Microsoft YaHei" w:hAnsi="Microsoft YaHei" w:eastAsia="Microsoft YaHei" w:cs="Microsoft YaHei"/>
          <w:sz w:val="24"/>
          <w:szCs w:val="24"/>
          <w:color w:val="262626"/>
          <w:spacing w:val="-1"/>
        </w:rPr>
        <w:t>拷贝到用户空间，用户空间需要遍历数组，找出哪些</w:t>
      </w:r>
      <w:r>
        <w:rPr>
          <w:sz w:val="24"/>
          <w:szCs w:val="24"/>
          <w:color w:val="262626"/>
          <w:spacing w:val="-8"/>
        </w:rPr>
        <w:t>FD</w:t>
      </w:r>
      <w:r>
        <w:rPr>
          <w:rFonts w:ascii="Microsoft YaHei" w:hAnsi="Microsoft YaHei" w:eastAsia="Microsoft YaHei" w:cs="Microsoft YaHei"/>
          <w:sz w:val="24"/>
          <w:szCs w:val="24"/>
          <w:color w:val="262626"/>
          <w:spacing w:val="-8"/>
        </w:rPr>
        <w:t>就绪</w:t>
      </w:r>
    </w:p>
    <w:p>
      <w:pPr>
        <w:pStyle w:val="BodyText"/>
        <w:ind w:left="14"/>
        <w:spacing w:before="90" w:line="187" w:lineRule="auto"/>
        <w:rPr>
          <w:rFonts w:ascii="Microsoft YaHei" w:hAnsi="Microsoft YaHei" w:eastAsia="Microsoft YaHei" w:cs="Microsoft YaHei"/>
          <w:sz w:val="24"/>
          <w:szCs w:val="24"/>
        </w:rPr>
      </w:pPr>
      <w:r>
        <w:rPr>
          <w:sz w:val="24"/>
          <w:szCs w:val="24"/>
          <w:color w:val="262626"/>
        </w:rPr>
        <w:t>poll</w:t>
      </w:r>
      <w:r>
        <w:rPr>
          <w:rFonts w:ascii="Microsoft YaHei" w:hAnsi="Microsoft YaHei" w:eastAsia="Microsoft YaHei" w:cs="Microsoft YaHei"/>
          <w:sz w:val="24"/>
          <w:szCs w:val="24"/>
          <w:color w:val="262626"/>
          <w:spacing w:val="11"/>
        </w:rPr>
        <w:t>模式</w:t>
      </w:r>
    </w:p>
    <w:p>
      <w:pPr>
        <w:pStyle w:val="BodyText"/>
        <w:ind w:left="194"/>
        <w:spacing w:before="21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内核空间存储</w:t>
      </w:r>
      <w:r>
        <w:rPr>
          <w:sz w:val="24"/>
          <w:szCs w:val="24"/>
          <w:color w:val="262626"/>
        </w:rPr>
        <w:t>FD</w:t>
      </w:r>
      <w:r>
        <w:rPr>
          <w:rFonts w:ascii="Microsoft YaHei" w:hAnsi="Microsoft YaHei" w:eastAsia="Microsoft YaHei" w:cs="Microsoft YaHei"/>
          <w:sz w:val="24"/>
          <w:szCs w:val="24"/>
          <w:color w:val="262626"/>
        </w:rPr>
        <w:t>的结构是链表，</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404040"/>
        </w:rPr>
        <w:t>因此理论</w:t>
      </w:r>
      <w:r>
        <w:rPr>
          <w:rFonts w:ascii="Microsoft YaHei" w:hAnsi="Microsoft YaHei" w:eastAsia="Microsoft YaHei" w:cs="Microsoft YaHei"/>
          <w:sz w:val="24"/>
          <w:szCs w:val="24"/>
          <w:color w:val="404040"/>
          <w:spacing w:val="-1"/>
        </w:rPr>
        <w:t>上没有最大连接数限制</w:t>
      </w:r>
    </w:p>
    <w:p>
      <w:pPr>
        <w:pStyle w:val="BodyText"/>
        <w:ind w:left="466" w:right="134" w:hanging="272"/>
        <w:spacing w:before="137"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当某个</w:t>
      </w:r>
      <w:r>
        <w:rPr>
          <w:sz w:val="24"/>
          <w:szCs w:val="24"/>
          <w:color w:val="262626"/>
        </w:rPr>
        <w:t>FD</w:t>
      </w:r>
      <w:r>
        <w:rPr>
          <w:rFonts w:ascii="Microsoft YaHei" w:hAnsi="Microsoft YaHei" w:eastAsia="Microsoft YaHei" w:cs="Microsoft YaHei"/>
          <w:sz w:val="24"/>
          <w:szCs w:val="24"/>
          <w:color w:val="262626"/>
        </w:rPr>
        <w:t>就绪时，从内核空间将所</w:t>
      </w:r>
      <w:r>
        <w:rPr>
          <w:rFonts w:ascii="Microsoft YaHei" w:hAnsi="Microsoft YaHei" w:eastAsia="Microsoft YaHei" w:cs="Microsoft YaHei"/>
          <w:sz w:val="24"/>
          <w:szCs w:val="24"/>
          <w:color w:val="262626"/>
          <w:spacing w:val="-1"/>
        </w:rPr>
        <w:t>有</w:t>
      </w:r>
      <w:r>
        <w:rPr>
          <w:sz w:val="24"/>
          <w:szCs w:val="24"/>
          <w:color w:val="262626"/>
          <w:spacing w:val="-1"/>
        </w:rPr>
        <w:t>FD</w:t>
      </w:r>
      <w:r>
        <w:rPr>
          <w:rFonts w:ascii="Microsoft YaHei" w:hAnsi="Microsoft YaHei" w:eastAsia="Microsoft YaHei" w:cs="Microsoft YaHei"/>
          <w:sz w:val="24"/>
          <w:szCs w:val="24"/>
          <w:color w:val="262626"/>
          <w:spacing w:val="-1"/>
        </w:rPr>
        <w:t>拷贝到用户空间，用户空间需要遍历链表，找出哪些</w:t>
      </w:r>
      <w:r>
        <w:rPr>
          <w:sz w:val="24"/>
          <w:szCs w:val="24"/>
          <w:color w:val="262626"/>
          <w:spacing w:val="-3"/>
        </w:rPr>
        <w:t>FD</w:t>
      </w:r>
      <w:r>
        <w:rPr>
          <w:rFonts w:ascii="Microsoft YaHei" w:hAnsi="Microsoft YaHei" w:eastAsia="Microsoft YaHei" w:cs="Microsoft YaHei"/>
          <w:sz w:val="24"/>
          <w:szCs w:val="24"/>
          <w:color w:val="262626"/>
          <w:spacing w:val="-3"/>
        </w:rPr>
        <w:t>就绪，</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当监听的</w:t>
      </w:r>
      <w:r>
        <w:rPr>
          <w:sz w:val="24"/>
          <w:szCs w:val="24"/>
          <w:color w:val="262626"/>
          <w:spacing w:val="-3"/>
        </w:rPr>
        <w:t>FD</w:t>
      </w:r>
      <w:r>
        <w:rPr>
          <w:rFonts w:ascii="Microsoft YaHei" w:hAnsi="Microsoft YaHei" w:eastAsia="Microsoft YaHei" w:cs="Microsoft YaHei"/>
          <w:sz w:val="24"/>
          <w:szCs w:val="24"/>
          <w:color w:val="262626"/>
          <w:spacing w:val="-3"/>
        </w:rPr>
        <w:t>越多</w:t>
      </w:r>
      <w:r>
        <w:rPr>
          <w:rFonts w:ascii="Microsoft YaHei" w:hAnsi="Microsoft YaHei" w:eastAsia="Microsoft YaHei" w:cs="Microsoft YaHei"/>
          <w:sz w:val="24"/>
          <w:szCs w:val="24"/>
          <w:color w:val="262626"/>
          <w:spacing w:val="22"/>
          <w:w w:val="101"/>
        </w:rPr>
        <w:t xml:space="preserve"> </w:t>
      </w:r>
      <w:r>
        <w:rPr>
          <w:sz w:val="24"/>
          <w:szCs w:val="24"/>
          <w:color w:val="262626"/>
          <w:spacing w:val="-3"/>
        </w:rPr>
        <w:t>(</w:t>
      </w:r>
      <w:r>
        <w:rPr>
          <w:rFonts w:ascii="Microsoft YaHei" w:hAnsi="Microsoft YaHei" w:eastAsia="Microsoft YaHei" w:cs="Microsoft YaHei"/>
          <w:sz w:val="24"/>
          <w:szCs w:val="24"/>
          <w:color w:val="262626"/>
          <w:spacing w:val="-3"/>
        </w:rPr>
        <w:t>即链表越长</w:t>
      </w:r>
      <w:r>
        <w:rPr>
          <w:sz w:val="24"/>
          <w:szCs w:val="24"/>
          <w:color w:val="262626"/>
          <w:spacing w:val="-3"/>
        </w:rPr>
        <w: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遍历耗时增加，影响并发性能</w:t>
      </w:r>
    </w:p>
    <w:p>
      <w:pPr>
        <w:pStyle w:val="BodyText"/>
        <w:ind w:left="6"/>
        <w:spacing w:before="85" w:line="187" w:lineRule="auto"/>
        <w:rPr>
          <w:rFonts w:ascii="Microsoft YaHei" w:hAnsi="Microsoft YaHei" w:eastAsia="Microsoft YaHei" w:cs="Microsoft YaHei"/>
          <w:sz w:val="24"/>
          <w:szCs w:val="24"/>
        </w:rPr>
      </w:pPr>
      <w:r>
        <w:rPr>
          <w:sz w:val="24"/>
          <w:szCs w:val="24"/>
          <w:color w:val="262626"/>
        </w:rPr>
        <w:t>epoll</w:t>
      </w:r>
      <w:r>
        <w:rPr>
          <w:rFonts w:ascii="Microsoft YaHei" w:hAnsi="Microsoft YaHei" w:eastAsia="Microsoft YaHei" w:cs="Microsoft YaHei"/>
          <w:sz w:val="24"/>
          <w:szCs w:val="24"/>
          <w:color w:val="262626"/>
          <w:spacing w:val="16"/>
        </w:rPr>
        <w:t>模式</w:t>
      </w:r>
    </w:p>
    <w:p>
      <w:pPr>
        <w:pStyle w:val="BodyText"/>
        <w:ind w:left="194"/>
        <w:spacing w:before="21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内核空间存储</w:t>
      </w:r>
      <w:r>
        <w:rPr>
          <w:sz w:val="24"/>
          <w:szCs w:val="24"/>
          <w:color w:val="262626"/>
        </w:rPr>
        <w:t>FD</w:t>
      </w:r>
      <w:r>
        <w:rPr>
          <w:rFonts w:ascii="Microsoft YaHei" w:hAnsi="Microsoft YaHei" w:eastAsia="Microsoft YaHei" w:cs="Microsoft YaHei"/>
          <w:sz w:val="24"/>
          <w:szCs w:val="24"/>
          <w:color w:val="262626"/>
          <w:spacing w:val="1"/>
        </w:rPr>
        <w:t>的结构是红黑树，增删改</w:t>
      </w:r>
      <w:r>
        <w:rPr>
          <w:rFonts w:ascii="Microsoft YaHei" w:hAnsi="Microsoft YaHei" w:eastAsia="Microsoft YaHei" w:cs="Microsoft YaHei"/>
          <w:sz w:val="24"/>
          <w:szCs w:val="24"/>
          <w:color w:val="262626"/>
        </w:rPr>
        <w:t>查性能稳定</w:t>
      </w:r>
    </w:p>
    <w:p>
      <w:pPr>
        <w:pStyle w:val="BodyText"/>
        <w:ind w:left="460" w:right="77" w:hanging="266"/>
        <w:spacing w:before="144" w:line="243" w:lineRule="auto"/>
        <w:rPr>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当通知有数据就绪可读</w:t>
      </w:r>
      <w:r>
        <w:rPr>
          <w:sz w:val="24"/>
          <w:szCs w:val="24"/>
          <w:color w:val="262626"/>
          <w:spacing w:val="2"/>
        </w:rPr>
        <w:t>/</w:t>
      </w:r>
      <w:r>
        <w:rPr>
          <w:rFonts w:ascii="Microsoft YaHei" w:hAnsi="Microsoft YaHei" w:eastAsia="Microsoft YaHei" w:cs="Microsoft YaHei"/>
          <w:sz w:val="24"/>
          <w:szCs w:val="24"/>
          <w:color w:val="262626"/>
          <w:spacing w:val="2"/>
        </w:rPr>
        <w:t>可写时，从内核空间只将就绪的</w:t>
      </w:r>
      <w:r>
        <w:rPr>
          <w:sz w:val="24"/>
          <w:szCs w:val="24"/>
          <w:color w:val="262626"/>
        </w:rPr>
        <w:t>FD</w:t>
      </w:r>
      <w:r>
        <w:rPr>
          <w:rFonts w:ascii="Microsoft YaHei" w:hAnsi="Microsoft YaHei" w:eastAsia="Microsoft YaHei" w:cs="Microsoft YaHei"/>
          <w:sz w:val="24"/>
          <w:szCs w:val="24"/>
          <w:color w:val="262626"/>
          <w:spacing w:val="2"/>
        </w:rPr>
        <w:t>拷贝到用户</w:t>
      </w:r>
      <w:r>
        <w:rPr>
          <w:rFonts w:ascii="Microsoft YaHei" w:hAnsi="Microsoft YaHei" w:eastAsia="Microsoft YaHei" w:cs="Microsoft YaHei"/>
          <w:sz w:val="24"/>
          <w:szCs w:val="24"/>
          <w:color w:val="262626"/>
          <w:spacing w:val="1"/>
        </w:rPr>
        <w:t>空间，</w:t>
      </w:r>
      <w:r>
        <w:rPr>
          <w:rFonts w:ascii="Microsoft YaHei" w:hAnsi="Microsoft YaHei" w:eastAsia="Microsoft YaHei" w:cs="Microsoft YaHei"/>
          <w:sz w:val="24"/>
          <w:szCs w:val="24"/>
          <w:color w:val="404040"/>
          <w:spacing w:val="1"/>
        </w:rPr>
        <w:t>减少了内核空间</w:t>
      </w:r>
      <w:r>
        <w:rPr>
          <w:rFonts w:ascii="Microsoft YaHei" w:hAnsi="Microsoft YaHei" w:eastAsia="Microsoft YaHei" w:cs="Microsoft YaHei"/>
          <w:sz w:val="24"/>
          <w:szCs w:val="24"/>
          <w:color w:val="404040"/>
          <w:spacing w:val="-1"/>
        </w:rPr>
        <w:t>和用户空间之间的数据拷贝</w:t>
      </w:r>
      <w:r>
        <w:rPr>
          <w:rFonts w:ascii="Microsoft YaHei" w:hAnsi="Microsoft YaHei" w:eastAsia="Microsoft YaHei" w:cs="Microsoft YaHei"/>
          <w:sz w:val="24"/>
          <w:szCs w:val="24"/>
          <w:color w:val="262626"/>
          <w:spacing w:val="-1"/>
        </w:rPr>
        <w:t>，且用户空间无需再遍历所有</w:t>
      </w:r>
      <w:r>
        <w:rPr>
          <w:sz w:val="24"/>
          <w:szCs w:val="24"/>
          <w:color w:val="262626"/>
          <w:spacing w:val="-1"/>
        </w:rPr>
        <w:t>FD</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直接处理返回的就绪的</w:t>
      </w:r>
      <w:r>
        <w:rPr>
          <w:sz w:val="24"/>
          <w:szCs w:val="24"/>
          <w:color w:val="262626"/>
          <w:spacing w:val="-2"/>
        </w:rPr>
        <w:t>FD</w:t>
      </w:r>
    </w:p>
    <w:p>
      <w:pPr>
        <w:spacing w:line="243" w:lineRule="auto"/>
        <w:sectPr>
          <w:headerReference w:type="default" r:id="rId939"/>
          <w:footerReference w:type="default" r:id="rId940"/>
          <w:pgSz w:w="12240" w:h="15840"/>
          <w:pgMar w:top="2107" w:right="960" w:bottom="440" w:left="960" w:header="1245" w:footer="175" w:gutter="0"/>
        </w:sectPr>
        <w:rPr>
          <w:sz w:val="24"/>
          <w:szCs w:val="24"/>
        </w:rPr>
      </w:pPr>
    </w:p>
    <w:p>
      <w:pPr>
        <w:ind w:left="28"/>
        <w:spacing w:before="181" w:line="178" w:lineRule="auto"/>
        <w:rPr>
          <w:rFonts w:ascii="Microsoft YaHei" w:hAnsi="Microsoft YaHei" w:eastAsia="Microsoft YaHei" w:cs="Microsoft YaHei"/>
          <w:sz w:val="42"/>
          <w:szCs w:val="42"/>
        </w:rPr>
      </w:pPr>
      <w:bookmarkStart w:name="bookmark113" w:id="112"/>
      <w:bookmarkEnd w:id="112"/>
      <w:r>
        <w:rPr>
          <w:rFonts w:ascii="Microsoft YaHei" w:hAnsi="Microsoft YaHei" w:eastAsia="Microsoft YaHei" w:cs="Microsoft YaHei"/>
          <w:sz w:val="42"/>
          <w:szCs w:val="42"/>
          <w:color w:val="262626"/>
          <w:spacing w:val="-8"/>
        </w:rPr>
        <w:t>常用命令</w:t>
      </w:r>
    </w:p>
    <w:p>
      <w:pPr>
        <w:spacing w:line="236" w:lineRule="exact"/>
        <w:rPr/>
      </w:pPr>
      <w:r/>
    </w:p>
    <w:tbl>
      <w:tblPr>
        <w:tblStyle w:val="TableNormal"/>
        <w:tblW w:w="7467"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748"/>
        <w:gridCol w:w="3719"/>
      </w:tblGrid>
      <w:tr>
        <w:trPr>
          <w:trHeight w:val="546" w:hRule="atLeast"/>
        </w:trPr>
        <w:tc>
          <w:tcPr>
            <w:tcW w:w="3748" w:type="dxa"/>
            <w:vAlign w:val="top"/>
          </w:tcPr>
          <w:p>
            <w:pPr>
              <w:ind w:left="143"/>
              <w:spacing w:before="157"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命令</w:t>
            </w:r>
          </w:p>
        </w:tc>
        <w:tc>
          <w:tcPr>
            <w:tcW w:w="3719" w:type="dxa"/>
            <w:vAlign w:val="top"/>
            <w:tcBorders>
              <w:right w:val="single" w:color="E7E9E8" w:sz="8" w:space="0"/>
            </w:tcBorders>
          </w:tcPr>
          <w:p>
            <w:pPr>
              <w:ind w:left="143"/>
              <w:spacing w:before="157"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作用</w:t>
            </w:r>
          </w:p>
        </w:tc>
      </w:tr>
      <w:tr>
        <w:trPr>
          <w:trHeight w:val="553" w:hRule="atLeast"/>
        </w:trPr>
        <w:tc>
          <w:tcPr>
            <w:tcW w:w="3748" w:type="dxa"/>
            <w:vAlign w:val="top"/>
          </w:tcPr>
          <w:p>
            <w:pPr>
              <w:ind w:left="144"/>
              <w:spacing w:before="146" w:line="225" w:lineRule="auto"/>
              <w:rPr>
                <w:rFonts w:ascii="Arial" w:hAnsi="Arial" w:eastAsia="Arial" w:cs="Arial"/>
                <w:sz w:val="24"/>
                <w:szCs w:val="24"/>
              </w:rPr>
            </w:pPr>
            <w:r>
              <w:rPr>
                <w:rFonts w:ascii="Arial" w:hAnsi="Arial" w:eastAsia="Arial" w:cs="Arial"/>
                <w:sz w:val="24"/>
                <w:szCs w:val="24"/>
                <w:color w:val="333333"/>
                <w:spacing w:val="7"/>
              </w:rPr>
              <w:t>cd</w:t>
            </w:r>
            <w:r>
              <w:rPr>
                <w:rFonts w:ascii="Arial" w:hAnsi="Arial" w:eastAsia="Arial" w:cs="Arial"/>
                <w:sz w:val="24"/>
                <w:szCs w:val="24"/>
                <w:color w:val="333333"/>
                <w:spacing w:val="14"/>
              </w:rPr>
              <w:t xml:space="preserve">  </w:t>
            </w:r>
            <w:r>
              <w:rPr>
                <w:rFonts w:ascii="Arial" w:hAnsi="Arial" w:eastAsia="Arial" w:cs="Arial"/>
                <w:sz w:val="24"/>
                <w:szCs w:val="24"/>
                <w:color w:val="333333"/>
                <w:spacing w:val="7"/>
              </w:rPr>
              <w:t>xxx/yyy</w:t>
            </w:r>
          </w:p>
        </w:tc>
        <w:tc>
          <w:tcPr>
            <w:tcW w:w="3719" w:type="dxa"/>
            <w:vAlign w:val="top"/>
            <w:tcBorders>
              <w:right w:val="single" w:color="E7E9E8" w:sz="8" w:space="0"/>
            </w:tcBorders>
          </w:tcPr>
          <w:p>
            <w:pPr>
              <w:ind w:left="151"/>
              <w:spacing w:before="15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进入某个目录</w:t>
            </w:r>
          </w:p>
        </w:tc>
      </w:tr>
      <w:tr>
        <w:trPr>
          <w:trHeight w:val="553" w:hRule="atLeast"/>
        </w:trPr>
        <w:tc>
          <w:tcPr>
            <w:tcW w:w="3748" w:type="dxa"/>
            <w:vAlign w:val="top"/>
          </w:tcPr>
          <w:p>
            <w:pPr>
              <w:ind w:left="149"/>
              <w:spacing w:before="149" w:line="227" w:lineRule="auto"/>
              <w:rPr>
                <w:rFonts w:ascii="Arial" w:hAnsi="Arial" w:eastAsia="Arial" w:cs="Arial"/>
                <w:sz w:val="24"/>
                <w:szCs w:val="24"/>
              </w:rPr>
            </w:pPr>
            <w:r>
              <w:rPr>
                <w:rFonts w:ascii="Arial" w:hAnsi="Arial" w:eastAsia="Arial" w:cs="Arial"/>
                <w:sz w:val="24"/>
                <w:szCs w:val="24"/>
                <w:color w:val="333333"/>
                <w:spacing w:val="2"/>
              </w:rPr>
              <w:t>pwd</w:t>
            </w:r>
          </w:p>
        </w:tc>
        <w:tc>
          <w:tcPr>
            <w:tcW w:w="3719" w:type="dxa"/>
            <w:vAlign w:val="top"/>
            <w:tcBorders>
              <w:right w:val="single" w:color="E7E9E8" w:sz="8" w:space="0"/>
            </w:tcBorders>
          </w:tcPr>
          <w:p>
            <w:pPr>
              <w:ind w:left="151"/>
              <w:spacing w:before="15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显示当前目录路径</w:t>
            </w:r>
          </w:p>
        </w:tc>
      </w:tr>
      <w:tr>
        <w:trPr>
          <w:trHeight w:val="553" w:hRule="atLeast"/>
        </w:trPr>
        <w:tc>
          <w:tcPr>
            <w:tcW w:w="3748" w:type="dxa"/>
            <w:vAlign w:val="top"/>
          </w:tcPr>
          <w:p>
            <w:pPr>
              <w:ind w:left="153"/>
              <w:spacing w:before="151" w:line="196" w:lineRule="auto"/>
              <w:rPr>
                <w:rFonts w:ascii="Arial" w:hAnsi="Arial" w:eastAsia="Arial" w:cs="Arial"/>
                <w:sz w:val="24"/>
                <w:szCs w:val="24"/>
              </w:rPr>
            </w:pPr>
            <w:r>
              <w:rPr>
                <w:rFonts w:ascii="Arial" w:hAnsi="Arial" w:eastAsia="Arial" w:cs="Arial"/>
                <w:sz w:val="24"/>
                <w:szCs w:val="24"/>
                <w:color w:val="333333"/>
                <w:spacing w:val="-8"/>
              </w:rPr>
              <w:t>ll</w:t>
            </w:r>
            <w:r>
              <w:rPr>
                <w:rFonts w:ascii="Arial" w:hAnsi="Arial" w:eastAsia="Arial" w:cs="Arial"/>
                <w:sz w:val="24"/>
                <w:szCs w:val="24"/>
                <w:color w:val="333333"/>
                <w:spacing w:val="19"/>
                <w:w w:val="101"/>
              </w:rPr>
              <w:t xml:space="preserve">  </w:t>
            </w:r>
            <w:r>
              <w:rPr>
                <w:rFonts w:ascii="Microsoft YaHei" w:hAnsi="Microsoft YaHei" w:eastAsia="Microsoft YaHei" w:cs="Microsoft YaHei"/>
                <w:sz w:val="24"/>
                <w:szCs w:val="24"/>
                <w:color w:val="333333"/>
                <w:spacing w:val="-8"/>
              </w:rPr>
              <w:t>或</w:t>
            </w:r>
            <w:r>
              <w:rPr>
                <w:rFonts w:ascii="Microsoft YaHei" w:hAnsi="Microsoft YaHei" w:eastAsia="Microsoft YaHei" w:cs="Microsoft YaHei"/>
                <w:sz w:val="24"/>
                <w:szCs w:val="24"/>
                <w:color w:val="333333"/>
                <w:spacing w:val="18"/>
              </w:rPr>
              <w:t xml:space="preserve">  </w:t>
            </w:r>
            <w:r>
              <w:rPr>
                <w:rFonts w:ascii="Arial" w:hAnsi="Arial" w:eastAsia="Arial" w:cs="Arial"/>
                <w:sz w:val="24"/>
                <w:szCs w:val="24"/>
                <w:color w:val="333333"/>
                <w:spacing w:val="-8"/>
              </w:rPr>
              <w:t>ls</w:t>
            </w:r>
          </w:p>
        </w:tc>
        <w:tc>
          <w:tcPr>
            <w:tcW w:w="3719" w:type="dxa"/>
            <w:vAlign w:val="top"/>
            <w:tcBorders>
              <w:right w:val="single" w:color="E7E9E8" w:sz="8" w:space="0"/>
            </w:tcBorders>
          </w:tcPr>
          <w:p>
            <w:pPr>
              <w:ind w:left="147"/>
              <w:spacing w:before="15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查看当前目录下内容</w:t>
            </w:r>
          </w:p>
        </w:tc>
      </w:tr>
      <w:tr>
        <w:trPr>
          <w:trHeight w:val="554" w:hRule="atLeast"/>
        </w:trPr>
        <w:tc>
          <w:tcPr>
            <w:tcW w:w="3748" w:type="dxa"/>
            <w:vAlign w:val="top"/>
          </w:tcPr>
          <w:p>
            <w:pPr>
              <w:ind w:left="149"/>
              <w:spacing w:before="152" w:line="196" w:lineRule="auto"/>
              <w:rPr>
                <w:rFonts w:ascii="Microsoft YaHei" w:hAnsi="Microsoft YaHei" w:eastAsia="Microsoft YaHei" w:cs="Microsoft YaHei"/>
                <w:sz w:val="24"/>
                <w:szCs w:val="24"/>
              </w:rPr>
            </w:pPr>
            <w:r>
              <w:rPr>
                <w:rFonts w:ascii="Arial" w:hAnsi="Arial" w:eastAsia="Arial" w:cs="Arial"/>
                <w:sz w:val="24"/>
                <w:szCs w:val="24"/>
                <w:color w:val="333333"/>
                <w:spacing w:val="-3"/>
              </w:rPr>
              <w:t>mkdir</w:t>
            </w:r>
            <w:r>
              <w:rPr>
                <w:rFonts w:ascii="Arial" w:hAnsi="Arial" w:eastAsia="Arial" w:cs="Arial"/>
                <w:sz w:val="24"/>
                <w:szCs w:val="24"/>
                <w:color w:val="333333"/>
                <w:spacing w:val="56"/>
                <w:w w:val="101"/>
              </w:rPr>
              <w:t xml:space="preserve"> </w:t>
            </w:r>
            <w:r>
              <w:rPr>
                <w:rFonts w:ascii="Microsoft YaHei" w:hAnsi="Microsoft YaHei" w:eastAsia="Microsoft YaHei" w:cs="Microsoft YaHei"/>
                <w:sz w:val="24"/>
                <w:szCs w:val="24"/>
                <w:color w:val="333333"/>
                <w:spacing w:val="-3"/>
              </w:rPr>
              <w:t>目录名</w:t>
            </w:r>
          </w:p>
        </w:tc>
        <w:tc>
          <w:tcPr>
            <w:tcW w:w="3719" w:type="dxa"/>
            <w:vAlign w:val="top"/>
            <w:tcBorders>
              <w:right w:val="single" w:color="E7E9E8" w:sz="8" w:space="0"/>
            </w:tcBorders>
          </w:tcPr>
          <w:p>
            <w:pPr>
              <w:ind w:left="145"/>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创建新目录</w:t>
            </w:r>
          </w:p>
        </w:tc>
      </w:tr>
      <w:tr>
        <w:trPr>
          <w:trHeight w:val="554" w:hRule="atLeast"/>
        </w:trPr>
        <w:tc>
          <w:tcPr>
            <w:tcW w:w="3748" w:type="dxa"/>
            <w:vAlign w:val="top"/>
          </w:tcPr>
          <w:p>
            <w:pPr>
              <w:ind w:left="149"/>
              <w:spacing w:before="153" w:line="196" w:lineRule="auto"/>
              <w:rPr>
                <w:rFonts w:ascii="Microsoft YaHei" w:hAnsi="Microsoft YaHei" w:eastAsia="Microsoft YaHei" w:cs="Microsoft YaHei"/>
                <w:sz w:val="24"/>
                <w:szCs w:val="24"/>
              </w:rPr>
            </w:pPr>
            <w:r>
              <w:rPr>
                <w:rFonts w:ascii="Arial" w:hAnsi="Arial" w:eastAsia="Arial" w:cs="Arial"/>
                <w:sz w:val="24"/>
                <w:szCs w:val="24"/>
                <w:color w:val="333333"/>
              </w:rPr>
              <w:t>rm</w:t>
            </w:r>
            <w:r>
              <w:rPr>
                <w:rFonts w:ascii="Arial" w:hAnsi="Arial" w:eastAsia="Arial" w:cs="Arial"/>
                <w:sz w:val="24"/>
                <w:szCs w:val="24"/>
                <w:color w:val="333333"/>
                <w:spacing w:val="21"/>
              </w:rPr>
              <w:t xml:space="preserve">  </w:t>
            </w:r>
            <w:r>
              <w:rPr>
                <w:rFonts w:ascii="Microsoft YaHei" w:hAnsi="Microsoft YaHei" w:eastAsia="Microsoft YaHei" w:cs="Microsoft YaHei"/>
                <w:sz w:val="24"/>
                <w:szCs w:val="24"/>
                <w:color w:val="333333"/>
                <w:spacing w:val="5"/>
              </w:rPr>
              <w:t>文件名</w:t>
            </w:r>
            <w:r>
              <w:rPr>
                <w:rFonts w:ascii="Arial" w:hAnsi="Arial" w:eastAsia="Arial" w:cs="Arial"/>
                <w:sz w:val="24"/>
                <w:szCs w:val="24"/>
                <w:color w:val="333333"/>
                <w:spacing w:val="5"/>
              </w:rPr>
              <w:t>/</w:t>
            </w:r>
            <w:r>
              <w:rPr>
                <w:rFonts w:ascii="Microsoft YaHei" w:hAnsi="Microsoft YaHei" w:eastAsia="Microsoft YaHei" w:cs="Microsoft YaHei"/>
                <w:sz w:val="24"/>
                <w:szCs w:val="24"/>
                <w:color w:val="333333"/>
                <w:spacing w:val="5"/>
              </w:rPr>
              <w:t>目录名</w:t>
            </w:r>
          </w:p>
        </w:tc>
        <w:tc>
          <w:tcPr>
            <w:tcW w:w="3719" w:type="dxa"/>
            <w:vAlign w:val="top"/>
            <w:tcBorders>
              <w:right w:val="single" w:color="E7E9E8" w:sz="8" w:space="0"/>
            </w:tcBorders>
          </w:tcPr>
          <w:p>
            <w:pPr>
              <w:ind w:left="146"/>
              <w:spacing w:before="154"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6"/>
              </w:rPr>
              <w:t>删除文件</w:t>
            </w:r>
            <w:r>
              <w:rPr>
                <w:rFonts w:ascii="Arial" w:hAnsi="Arial" w:eastAsia="Arial" w:cs="Arial"/>
                <w:sz w:val="24"/>
                <w:szCs w:val="24"/>
                <w:color w:val="333333"/>
                <w:spacing w:val="6"/>
              </w:rPr>
              <w:t>/</w:t>
            </w:r>
            <w:r>
              <w:rPr>
                <w:rFonts w:ascii="Microsoft YaHei" w:hAnsi="Microsoft YaHei" w:eastAsia="Microsoft YaHei" w:cs="Microsoft YaHei"/>
                <w:sz w:val="24"/>
                <w:szCs w:val="24"/>
                <w:color w:val="333333"/>
                <w:spacing w:val="6"/>
              </w:rPr>
              <w:t>目录</w:t>
            </w:r>
          </w:p>
        </w:tc>
      </w:tr>
      <w:tr>
        <w:trPr>
          <w:trHeight w:val="554" w:hRule="atLeast"/>
        </w:trPr>
        <w:tc>
          <w:tcPr>
            <w:tcW w:w="3748" w:type="dxa"/>
            <w:vAlign w:val="top"/>
          </w:tcPr>
          <w:p>
            <w:pPr>
              <w:ind w:left="144"/>
              <w:spacing w:before="162" w:line="181" w:lineRule="auto"/>
              <w:rPr>
                <w:rFonts w:ascii="Microsoft YaHei" w:hAnsi="Microsoft YaHei" w:eastAsia="Microsoft YaHei" w:cs="Microsoft YaHei"/>
                <w:sz w:val="24"/>
                <w:szCs w:val="24"/>
              </w:rPr>
            </w:pPr>
            <w:r>
              <w:rPr>
                <w:rFonts w:ascii="Arial" w:hAnsi="Arial" w:eastAsia="Arial" w:cs="Arial"/>
                <w:sz w:val="24"/>
                <w:szCs w:val="24"/>
                <w:color w:val="333333"/>
                <w:spacing w:val="-6"/>
              </w:rPr>
              <w:t>cp</w:t>
            </w:r>
            <w:r>
              <w:rPr>
                <w:rFonts w:ascii="Arial" w:hAnsi="Arial" w:eastAsia="Arial" w:cs="Arial"/>
                <w:sz w:val="24"/>
                <w:szCs w:val="24"/>
                <w:color w:val="333333"/>
                <w:spacing w:val="29"/>
              </w:rPr>
              <w:t xml:space="preserve"> </w:t>
            </w:r>
            <w:r>
              <w:rPr>
                <w:rFonts w:ascii="Microsoft YaHei" w:hAnsi="Microsoft YaHei" w:eastAsia="Microsoft YaHei" w:cs="Microsoft YaHei"/>
                <w:sz w:val="24"/>
                <w:szCs w:val="24"/>
                <w:color w:val="333333"/>
                <w:spacing w:val="-6"/>
              </w:rPr>
              <w:t>文件名</w:t>
            </w:r>
            <w:r>
              <w:rPr>
                <w:rFonts w:ascii="Microsoft YaHei" w:hAnsi="Microsoft YaHei" w:eastAsia="Microsoft YaHei" w:cs="Microsoft YaHei"/>
                <w:sz w:val="24"/>
                <w:szCs w:val="24"/>
                <w:color w:val="333333"/>
                <w:spacing w:val="48"/>
                <w:w w:val="101"/>
              </w:rPr>
              <w:t xml:space="preserve"> </w:t>
            </w:r>
            <w:r>
              <w:rPr>
                <w:rFonts w:ascii="Microsoft YaHei" w:hAnsi="Microsoft YaHei" w:eastAsia="Microsoft YaHei" w:cs="Microsoft YaHei"/>
                <w:sz w:val="24"/>
                <w:szCs w:val="24"/>
                <w:color w:val="333333"/>
                <w:spacing w:val="-6"/>
              </w:rPr>
              <w:t>目录名</w:t>
            </w:r>
          </w:p>
        </w:tc>
        <w:tc>
          <w:tcPr>
            <w:tcW w:w="3719" w:type="dxa"/>
            <w:vAlign w:val="top"/>
            <w:tcBorders>
              <w:right w:val="single" w:color="E7E9E8" w:sz="8" w:space="0"/>
            </w:tcBorders>
          </w:tcPr>
          <w:p>
            <w:pPr>
              <w:ind w:left="150"/>
              <w:spacing w:before="16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复制文件到指定目录</w:t>
            </w:r>
          </w:p>
        </w:tc>
      </w:tr>
      <w:tr>
        <w:trPr>
          <w:trHeight w:val="554" w:hRule="atLeast"/>
        </w:trPr>
        <w:tc>
          <w:tcPr>
            <w:tcW w:w="3748" w:type="dxa"/>
            <w:vAlign w:val="top"/>
          </w:tcPr>
          <w:p>
            <w:pPr>
              <w:ind w:left="149"/>
              <w:spacing w:before="162" w:line="178" w:lineRule="auto"/>
              <w:rPr>
                <w:rFonts w:ascii="Microsoft YaHei" w:hAnsi="Microsoft YaHei" w:eastAsia="Microsoft YaHei" w:cs="Microsoft YaHei"/>
                <w:sz w:val="24"/>
                <w:szCs w:val="24"/>
              </w:rPr>
            </w:pPr>
            <w:r>
              <w:rPr>
                <w:rFonts w:ascii="Arial" w:hAnsi="Arial" w:eastAsia="Arial" w:cs="Arial"/>
                <w:sz w:val="24"/>
                <w:szCs w:val="24"/>
                <w:color w:val="333333"/>
                <w:spacing w:val="-8"/>
              </w:rPr>
              <w:t>mv</w:t>
            </w:r>
            <w:r>
              <w:rPr>
                <w:rFonts w:ascii="Arial" w:hAnsi="Arial" w:eastAsia="Arial" w:cs="Arial"/>
                <w:sz w:val="24"/>
                <w:szCs w:val="24"/>
                <w:color w:val="333333"/>
                <w:spacing w:val="23"/>
                <w:w w:val="101"/>
              </w:rPr>
              <w:t xml:space="preserve"> </w:t>
            </w:r>
            <w:r>
              <w:rPr>
                <w:rFonts w:ascii="Microsoft YaHei" w:hAnsi="Microsoft YaHei" w:eastAsia="Microsoft YaHei" w:cs="Microsoft YaHei"/>
                <w:sz w:val="24"/>
                <w:szCs w:val="24"/>
                <w:color w:val="333333"/>
                <w:spacing w:val="-8"/>
              </w:rPr>
              <w:t>文件名</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8"/>
              </w:rPr>
              <w:t>目录名</w:t>
            </w:r>
          </w:p>
        </w:tc>
        <w:tc>
          <w:tcPr>
            <w:tcW w:w="3719" w:type="dxa"/>
            <w:vAlign w:val="top"/>
            <w:tcBorders>
              <w:right w:val="single" w:color="E7E9E8" w:sz="8" w:space="0"/>
            </w:tcBorders>
          </w:tcPr>
          <w:p>
            <w:pPr>
              <w:ind w:left="144"/>
              <w:spacing w:before="163"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移动文件到指定目录</w:t>
            </w:r>
          </w:p>
        </w:tc>
      </w:tr>
      <w:tr>
        <w:trPr>
          <w:trHeight w:val="554" w:hRule="atLeast"/>
        </w:trPr>
        <w:tc>
          <w:tcPr>
            <w:tcW w:w="3748" w:type="dxa"/>
            <w:vAlign w:val="top"/>
          </w:tcPr>
          <w:p>
            <w:pPr>
              <w:ind w:left="135"/>
              <w:spacing w:before="156" w:line="196" w:lineRule="auto"/>
              <w:rPr>
                <w:rFonts w:ascii="Microsoft YaHei" w:hAnsi="Microsoft YaHei" w:eastAsia="Microsoft YaHei" w:cs="Microsoft YaHei"/>
                <w:sz w:val="24"/>
                <w:szCs w:val="24"/>
              </w:rPr>
            </w:pPr>
            <w:r>
              <w:rPr>
                <w:rFonts w:ascii="Arial" w:hAnsi="Arial" w:eastAsia="Arial" w:cs="Arial"/>
                <w:sz w:val="24"/>
                <w:szCs w:val="24"/>
                <w:color w:val="333333"/>
                <w:spacing w:val="-1"/>
              </w:rPr>
              <w:t>vim</w:t>
            </w:r>
            <w:r>
              <w:rPr>
                <w:rFonts w:ascii="Arial" w:hAnsi="Arial" w:eastAsia="Arial" w:cs="Arial"/>
                <w:sz w:val="24"/>
                <w:szCs w:val="24"/>
                <w:color w:val="333333"/>
                <w:spacing w:val="32"/>
              </w:rPr>
              <w:t xml:space="preserve"> </w:t>
            </w:r>
            <w:r>
              <w:rPr>
                <w:rFonts w:ascii="Microsoft YaHei" w:hAnsi="Microsoft YaHei" w:eastAsia="Microsoft YaHei" w:cs="Microsoft YaHei"/>
                <w:sz w:val="24"/>
                <w:szCs w:val="24"/>
                <w:color w:val="333333"/>
                <w:spacing w:val="-1"/>
              </w:rPr>
              <w:t>或 </w:t>
            </w:r>
            <w:r>
              <w:rPr>
                <w:rFonts w:ascii="Arial" w:hAnsi="Arial" w:eastAsia="Arial" w:cs="Arial"/>
                <w:sz w:val="24"/>
                <w:szCs w:val="24"/>
                <w:color w:val="333333"/>
                <w:spacing w:val="-1"/>
              </w:rPr>
              <w:t>vi</w:t>
            </w:r>
            <w:r>
              <w:rPr>
                <w:rFonts w:ascii="Arial" w:hAnsi="Arial" w:eastAsia="Arial" w:cs="Arial"/>
                <w:sz w:val="24"/>
                <w:szCs w:val="24"/>
                <w:color w:val="333333"/>
                <w:spacing w:val="18"/>
                <w:w w:val="101"/>
              </w:rPr>
              <w:t xml:space="preserve">  </w:t>
            </w:r>
            <w:r>
              <w:rPr>
                <w:rFonts w:ascii="Microsoft YaHei" w:hAnsi="Microsoft YaHei" w:eastAsia="Microsoft YaHei" w:cs="Microsoft YaHei"/>
                <w:sz w:val="24"/>
                <w:szCs w:val="24"/>
                <w:color w:val="333333"/>
                <w:spacing w:val="-1"/>
              </w:rPr>
              <w:t>文件名</w:t>
            </w:r>
          </w:p>
        </w:tc>
        <w:tc>
          <w:tcPr>
            <w:tcW w:w="3719" w:type="dxa"/>
            <w:vAlign w:val="top"/>
            <w:tcBorders>
              <w:right w:val="single" w:color="E7E9E8" w:sz="8" w:space="0"/>
            </w:tcBorders>
          </w:tcPr>
          <w:p>
            <w:pPr>
              <w:ind w:left="146"/>
              <w:spacing w:before="16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3"/>
              </w:rPr>
              <w:t>编辑文件</w:t>
            </w:r>
          </w:p>
        </w:tc>
      </w:tr>
      <w:tr>
        <w:trPr>
          <w:trHeight w:val="554" w:hRule="atLeast"/>
        </w:trPr>
        <w:tc>
          <w:tcPr>
            <w:tcW w:w="3748" w:type="dxa"/>
            <w:vAlign w:val="top"/>
          </w:tcPr>
          <w:p>
            <w:pPr>
              <w:ind w:left="135"/>
              <w:spacing w:before="157" w:line="196" w:lineRule="auto"/>
              <w:rPr>
                <w:rFonts w:ascii="Microsoft YaHei" w:hAnsi="Microsoft YaHei" w:eastAsia="Microsoft YaHei" w:cs="Microsoft YaHei"/>
                <w:sz w:val="24"/>
                <w:szCs w:val="24"/>
              </w:rPr>
            </w:pPr>
            <w:r>
              <w:rPr>
                <w:rFonts w:ascii="Arial" w:hAnsi="Arial" w:eastAsia="Arial" w:cs="Arial"/>
                <w:sz w:val="24"/>
                <w:szCs w:val="24"/>
                <w:color w:val="333333"/>
              </w:rPr>
              <w:t>find</w:t>
            </w:r>
            <w:r>
              <w:rPr>
                <w:rFonts w:ascii="Arial" w:hAnsi="Arial" w:eastAsia="Arial" w:cs="Arial"/>
                <w:sz w:val="24"/>
                <w:szCs w:val="24"/>
                <w:color w:val="333333"/>
                <w:spacing w:val="57"/>
              </w:rPr>
              <w:t xml:space="preserve"> </w:t>
            </w:r>
            <w:r>
              <w:rPr>
                <w:rFonts w:ascii="Microsoft YaHei" w:hAnsi="Microsoft YaHei" w:eastAsia="Microsoft YaHei" w:cs="Microsoft YaHei"/>
                <w:sz w:val="24"/>
                <w:szCs w:val="24"/>
                <w:color w:val="333333"/>
                <w:spacing w:val="6"/>
              </w:rPr>
              <w:t>目录名</w:t>
            </w:r>
            <w:r>
              <w:rPr>
                <w:rFonts w:ascii="Microsoft YaHei" w:hAnsi="Microsoft YaHei" w:eastAsia="Microsoft YaHei" w:cs="Microsoft YaHei"/>
                <w:sz w:val="24"/>
                <w:szCs w:val="24"/>
                <w:color w:val="333333"/>
                <w:spacing w:val="21"/>
              </w:rPr>
              <w:t xml:space="preserve"> </w:t>
            </w:r>
            <w:r>
              <w:rPr>
                <w:rFonts w:ascii="Arial" w:hAnsi="Arial" w:eastAsia="Arial" w:cs="Arial"/>
                <w:sz w:val="24"/>
                <w:szCs w:val="24"/>
                <w:color w:val="333333"/>
                <w:spacing w:val="6"/>
              </w:rPr>
              <w:t>-</w:t>
            </w:r>
            <w:r>
              <w:rPr>
                <w:rFonts w:ascii="Arial" w:hAnsi="Arial" w:eastAsia="Arial" w:cs="Arial"/>
                <w:sz w:val="24"/>
                <w:szCs w:val="24"/>
                <w:color w:val="333333"/>
              </w:rPr>
              <w:t>name</w:t>
            </w:r>
            <w:r>
              <w:rPr>
                <w:rFonts w:ascii="Arial" w:hAnsi="Arial" w:eastAsia="Arial" w:cs="Arial"/>
                <w:sz w:val="24"/>
                <w:szCs w:val="24"/>
                <w:color w:val="333333"/>
                <w:spacing w:val="23"/>
                <w:w w:val="101"/>
              </w:rPr>
              <w:t xml:space="preserve"> </w:t>
            </w:r>
            <w:r>
              <w:rPr>
                <w:rFonts w:ascii="Microsoft YaHei" w:hAnsi="Microsoft YaHei" w:eastAsia="Microsoft YaHei" w:cs="Microsoft YaHei"/>
                <w:sz w:val="24"/>
                <w:szCs w:val="24"/>
                <w:color w:val="333333"/>
                <w:spacing w:val="6"/>
              </w:rPr>
              <w:t>文件名</w:t>
            </w:r>
          </w:p>
        </w:tc>
        <w:tc>
          <w:tcPr>
            <w:tcW w:w="3719" w:type="dxa"/>
            <w:vAlign w:val="top"/>
            <w:tcBorders>
              <w:right w:val="single" w:color="E7E9E8" w:sz="8" w:space="0"/>
            </w:tcBorders>
          </w:tcPr>
          <w:p>
            <w:pPr>
              <w:ind w:left="144"/>
              <w:spacing w:before="162" w:line="18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根据文件名查找指定目录下的文件</w:t>
            </w:r>
          </w:p>
        </w:tc>
      </w:tr>
      <w:tr>
        <w:trPr>
          <w:trHeight w:val="561" w:hRule="atLeast"/>
        </w:trPr>
        <w:tc>
          <w:tcPr>
            <w:tcW w:w="3748" w:type="dxa"/>
            <w:vAlign w:val="top"/>
          </w:tcPr>
          <w:p>
            <w:pPr>
              <w:ind w:left="149"/>
              <w:spacing w:before="159" w:line="309" w:lineRule="exact"/>
              <w:rPr>
                <w:rFonts w:ascii="Arial" w:hAnsi="Arial" w:eastAsia="Arial" w:cs="Arial"/>
                <w:sz w:val="24"/>
                <w:szCs w:val="24"/>
              </w:rPr>
            </w:pPr>
            <w:r>
              <w:rPr>
                <w:rFonts w:ascii="Arial" w:hAnsi="Arial" w:eastAsia="Arial" w:cs="Arial"/>
                <w:sz w:val="24"/>
                <w:szCs w:val="24"/>
                <w:color w:val="333333"/>
                <w:spacing w:val="-4"/>
                <w:position w:val="1"/>
              </w:rPr>
              <w:t>kill</w:t>
            </w:r>
            <w:r>
              <w:rPr>
                <w:rFonts w:ascii="Arial" w:hAnsi="Arial" w:eastAsia="Arial" w:cs="Arial"/>
                <w:sz w:val="24"/>
                <w:szCs w:val="24"/>
                <w:color w:val="333333"/>
                <w:spacing w:val="31"/>
                <w:position w:val="1"/>
              </w:rPr>
              <w:t xml:space="preserve"> </w:t>
            </w:r>
            <w:r>
              <w:rPr>
                <w:rFonts w:ascii="Arial" w:hAnsi="Arial" w:eastAsia="Arial" w:cs="Arial"/>
                <w:sz w:val="24"/>
                <w:szCs w:val="24"/>
                <w:color w:val="333333"/>
                <w:spacing w:val="-4"/>
                <w:position w:val="1"/>
              </w:rPr>
              <w:t>PID</w:t>
            </w:r>
          </w:p>
        </w:tc>
        <w:tc>
          <w:tcPr>
            <w:tcW w:w="3719" w:type="dxa"/>
            <w:vAlign w:val="top"/>
            <w:tcBorders>
              <w:right w:val="single" w:color="E7E9E8" w:sz="8" w:space="0"/>
            </w:tcBorders>
          </w:tcPr>
          <w:p>
            <w:pPr>
              <w:ind w:left="149"/>
              <w:spacing w:before="163"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杀死进程</w:t>
            </w:r>
          </w:p>
        </w:tc>
      </w:tr>
    </w:tbl>
    <w:p>
      <w:pPr>
        <w:pStyle w:val="BodyText"/>
        <w:spacing w:line="340" w:lineRule="auto"/>
        <w:rPr/>
      </w:pPr>
      <w:r/>
    </w:p>
    <w:p>
      <w:pPr>
        <w:pStyle w:val="BodyText"/>
        <w:spacing w:line="341" w:lineRule="auto"/>
        <w:rPr/>
      </w:pPr>
      <w:r/>
    </w:p>
    <w:p>
      <w:pPr>
        <w:ind w:left="15"/>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查看文件内容</w:t>
      </w:r>
    </w:p>
    <w:p>
      <w:pPr>
        <w:spacing w:line="234"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946"/>
        <w:gridCol w:w="6358"/>
      </w:tblGrid>
      <w:tr>
        <w:trPr>
          <w:trHeight w:val="545" w:hRule="atLeast"/>
        </w:trPr>
        <w:tc>
          <w:tcPr>
            <w:tcW w:w="3946" w:type="dxa"/>
            <w:vAlign w:val="top"/>
          </w:tcPr>
          <w:p>
            <w:pPr>
              <w:ind w:left="143"/>
              <w:spacing w:before="157"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命令</w:t>
            </w:r>
          </w:p>
        </w:tc>
        <w:tc>
          <w:tcPr>
            <w:tcW w:w="6358" w:type="dxa"/>
            <w:vAlign w:val="top"/>
          </w:tcPr>
          <w:p>
            <w:pPr>
              <w:ind w:left="140"/>
              <w:spacing w:before="157"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作用</w:t>
            </w:r>
          </w:p>
        </w:tc>
      </w:tr>
      <w:tr>
        <w:trPr>
          <w:trHeight w:val="552" w:hRule="atLeast"/>
        </w:trPr>
        <w:tc>
          <w:tcPr>
            <w:tcW w:w="3946" w:type="dxa"/>
            <w:vAlign w:val="top"/>
          </w:tcPr>
          <w:p>
            <w:pPr>
              <w:ind w:left="144"/>
              <w:spacing w:before="147" w:line="196" w:lineRule="auto"/>
              <w:rPr>
                <w:rFonts w:ascii="Microsoft YaHei" w:hAnsi="Microsoft YaHei" w:eastAsia="Microsoft YaHei" w:cs="Microsoft YaHei"/>
                <w:sz w:val="24"/>
                <w:szCs w:val="24"/>
              </w:rPr>
            </w:pPr>
            <w:r>
              <w:rPr>
                <w:rFonts w:ascii="Arial" w:hAnsi="Arial" w:eastAsia="Arial" w:cs="Arial"/>
                <w:sz w:val="24"/>
                <w:szCs w:val="24"/>
                <w:color w:val="262626"/>
              </w:rPr>
              <w:t>cat</w:t>
            </w:r>
            <w:r>
              <w:rPr>
                <w:rFonts w:ascii="Arial" w:hAnsi="Arial" w:eastAsia="Arial" w:cs="Arial"/>
                <w:sz w:val="24"/>
                <w:szCs w:val="24"/>
                <w:color w:val="262626"/>
                <w:spacing w:val="23"/>
                <w:w w:val="101"/>
              </w:rPr>
              <w:t xml:space="preserve"> </w:t>
            </w:r>
            <w:r>
              <w:rPr>
                <w:rFonts w:ascii="Microsoft YaHei" w:hAnsi="Microsoft YaHei" w:eastAsia="Microsoft YaHei" w:cs="Microsoft YaHei"/>
                <w:sz w:val="24"/>
                <w:szCs w:val="24"/>
                <w:color w:val="262626"/>
                <w:spacing w:val="3"/>
              </w:rPr>
              <w:t>文件名</w:t>
            </w:r>
          </w:p>
        </w:tc>
        <w:tc>
          <w:tcPr>
            <w:tcW w:w="6358" w:type="dxa"/>
            <w:vAlign w:val="top"/>
          </w:tcPr>
          <w:p>
            <w:pPr>
              <w:ind w:left="144"/>
              <w:spacing w:before="15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查看文件全部内容</w:t>
            </w:r>
          </w:p>
        </w:tc>
      </w:tr>
      <w:tr>
        <w:trPr>
          <w:trHeight w:val="552" w:hRule="atLeast"/>
        </w:trPr>
        <w:tc>
          <w:tcPr>
            <w:tcW w:w="3946" w:type="dxa"/>
            <w:vAlign w:val="top"/>
          </w:tcPr>
          <w:p>
            <w:pPr>
              <w:ind w:left="149"/>
              <w:spacing w:before="150" w:line="196" w:lineRule="auto"/>
              <w:rPr>
                <w:rFonts w:ascii="Microsoft YaHei" w:hAnsi="Microsoft YaHei" w:eastAsia="Microsoft YaHei" w:cs="Microsoft YaHei"/>
                <w:sz w:val="24"/>
                <w:szCs w:val="24"/>
              </w:rPr>
            </w:pPr>
            <w:r>
              <w:rPr>
                <w:rFonts w:ascii="Arial" w:hAnsi="Arial" w:eastAsia="Arial" w:cs="Arial"/>
                <w:sz w:val="24"/>
                <w:szCs w:val="24"/>
                <w:color w:val="333333"/>
                <w:spacing w:val="-1"/>
              </w:rPr>
              <w:t>head</w:t>
            </w:r>
            <w:r>
              <w:rPr>
                <w:rFonts w:ascii="Arial" w:hAnsi="Arial" w:eastAsia="Arial" w:cs="Arial"/>
                <w:sz w:val="24"/>
                <w:szCs w:val="24"/>
                <w:color w:val="333333"/>
                <w:spacing w:val="34"/>
              </w:rPr>
              <w:t xml:space="preserve"> </w:t>
            </w:r>
            <w:r>
              <w:rPr>
                <w:rFonts w:ascii="Arial" w:hAnsi="Arial" w:eastAsia="Arial" w:cs="Arial"/>
                <w:sz w:val="24"/>
                <w:szCs w:val="24"/>
                <w:color w:val="333333"/>
                <w:spacing w:val="-1"/>
              </w:rPr>
              <w:t>-n</w:t>
            </w:r>
            <w:r>
              <w:rPr>
                <w:rFonts w:ascii="Arial" w:hAnsi="Arial" w:eastAsia="Arial" w:cs="Arial"/>
                <w:sz w:val="24"/>
                <w:szCs w:val="24"/>
                <w:color w:val="333333"/>
                <w:spacing w:val="24"/>
              </w:rPr>
              <w:t xml:space="preserve"> </w:t>
            </w:r>
            <w:r>
              <w:rPr>
                <w:rFonts w:ascii="Arial" w:hAnsi="Arial" w:eastAsia="Arial" w:cs="Arial"/>
                <w:sz w:val="24"/>
                <w:szCs w:val="24"/>
                <w:color w:val="333333"/>
                <w:spacing w:val="-1"/>
              </w:rPr>
              <w:t>10</w:t>
            </w:r>
            <w:r>
              <w:rPr>
                <w:rFonts w:ascii="Arial" w:hAnsi="Arial" w:eastAsia="Arial" w:cs="Arial"/>
                <w:sz w:val="24"/>
                <w:szCs w:val="24"/>
                <w:color w:val="333333"/>
                <w:spacing w:val="23"/>
                <w:w w:val="101"/>
              </w:rPr>
              <w:t xml:space="preserve"> </w:t>
            </w:r>
            <w:r>
              <w:rPr>
                <w:rFonts w:ascii="Microsoft YaHei" w:hAnsi="Microsoft YaHei" w:eastAsia="Microsoft YaHei" w:cs="Microsoft YaHei"/>
                <w:sz w:val="24"/>
                <w:szCs w:val="24"/>
                <w:color w:val="333333"/>
                <w:spacing w:val="-1"/>
              </w:rPr>
              <w:t>文件名</w:t>
            </w:r>
          </w:p>
        </w:tc>
        <w:tc>
          <w:tcPr>
            <w:tcW w:w="6358" w:type="dxa"/>
            <w:vAlign w:val="top"/>
          </w:tcPr>
          <w:p>
            <w:pPr>
              <w:ind w:left="144"/>
              <w:spacing w:before="151"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查看文件前</w:t>
            </w:r>
            <w:r>
              <w:rPr>
                <w:rFonts w:ascii="Arial" w:hAnsi="Arial" w:eastAsia="Arial" w:cs="Arial"/>
                <w:sz w:val="24"/>
                <w:szCs w:val="24"/>
                <w:color w:val="333333"/>
                <w:spacing w:val="-4"/>
              </w:rPr>
              <w:t>10</w:t>
            </w:r>
            <w:r>
              <w:rPr>
                <w:rFonts w:ascii="Microsoft YaHei" w:hAnsi="Microsoft YaHei" w:eastAsia="Microsoft YaHei" w:cs="Microsoft YaHei"/>
                <w:sz w:val="24"/>
                <w:szCs w:val="24"/>
                <w:color w:val="333333"/>
                <w:spacing w:val="-4"/>
              </w:rPr>
              <w:t>行内容</w:t>
            </w:r>
          </w:p>
        </w:tc>
      </w:tr>
      <w:tr>
        <w:trPr>
          <w:trHeight w:val="553" w:hRule="atLeast"/>
        </w:trPr>
        <w:tc>
          <w:tcPr>
            <w:tcW w:w="3946" w:type="dxa"/>
            <w:vAlign w:val="top"/>
          </w:tcPr>
          <w:p>
            <w:pPr>
              <w:ind w:left="138"/>
              <w:spacing w:before="153" w:line="196" w:lineRule="auto"/>
              <w:rPr>
                <w:rFonts w:ascii="Microsoft YaHei" w:hAnsi="Microsoft YaHei" w:eastAsia="Microsoft YaHei" w:cs="Microsoft YaHei"/>
                <w:sz w:val="24"/>
                <w:szCs w:val="24"/>
              </w:rPr>
            </w:pPr>
            <w:r>
              <w:rPr>
                <w:rFonts w:ascii="Arial" w:hAnsi="Arial" w:eastAsia="Arial" w:cs="Arial"/>
                <w:sz w:val="24"/>
                <w:szCs w:val="24"/>
                <w:color w:val="333333"/>
              </w:rPr>
              <w:t>tail</w:t>
            </w:r>
            <w:r>
              <w:rPr>
                <w:rFonts w:ascii="Arial" w:hAnsi="Arial" w:eastAsia="Arial" w:cs="Arial"/>
                <w:sz w:val="24"/>
                <w:szCs w:val="24"/>
                <w:color w:val="333333"/>
                <w:spacing w:val="29"/>
              </w:rPr>
              <w:t xml:space="preserve"> </w:t>
            </w:r>
            <w:r>
              <w:rPr>
                <w:rFonts w:ascii="Arial" w:hAnsi="Arial" w:eastAsia="Arial" w:cs="Arial"/>
                <w:sz w:val="24"/>
                <w:szCs w:val="24"/>
                <w:color w:val="333333"/>
                <w:spacing w:val="4"/>
              </w:rPr>
              <w:t>-n</w:t>
            </w:r>
            <w:r>
              <w:rPr>
                <w:rFonts w:ascii="Arial" w:hAnsi="Arial" w:eastAsia="Arial" w:cs="Arial"/>
                <w:sz w:val="24"/>
                <w:szCs w:val="24"/>
                <w:color w:val="333333"/>
                <w:spacing w:val="23"/>
                <w:w w:val="101"/>
              </w:rPr>
              <w:t xml:space="preserve"> </w:t>
            </w:r>
            <w:r>
              <w:rPr>
                <w:rFonts w:ascii="Arial" w:hAnsi="Arial" w:eastAsia="Arial" w:cs="Arial"/>
                <w:sz w:val="24"/>
                <w:szCs w:val="24"/>
                <w:color w:val="333333"/>
                <w:spacing w:val="4"/>
              </w:rPr>
              <w:t>10</w:t>
            </w:r>
            <w:r>
              <w:rPr>
                <w:rFonts w:ascii="Arial" w:hAnsi="Arial" w:eastAsia="Arial" w:cs="Arial"/>
                <w:sz w:val="24"/>
                <w:szCs w:val="24"/>
                <w:color w:val="333333"/>
                <w:spacing w:val="23"/>
                <w:w w:val="101"/>
              </w:rPr>
              <w:t xml:space="preserve"> </w:t>
            </w:r>
            <w:r>
              <w:rPr>
                <w:rFonts w:ascii="Microsoft YaHei" w:hAnsi="Microsoft YaHei" w:eastAsia="Microsoft YaHei" w:cs="Microsoft YaHei"/>
                <w:sz w:val="24"/>
                <w:szCs w:val="24"/>
                <w:color w:val="333333"/>
                <w:spacing w:val="4"/>
              </w:rPr>
              <w:t>文件名</w:t>
            </w:r>
          </w:p>
        </w:tc>
        <w:tc>
          <w:tcPr>
            <w:tcW w:w="6358" w:type="dxa"/>
            <w:vAlign w:val="top"/>
          </w:tcPr>
          <w:p>
            <w:pPr>
              <w:ind w:left="144"/>
              <w:spacing w:before="154"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4"/>
              </w:rPr>
              <w:t>查看文件最后</w:t>
            </w:r>
            <w:r>
              <w:rPr>
                <w:rFonts w:ascii="Arial" w:hAnsi="Arial" w:eastAsia="Arial" w:cs="Arial"/>
                <w:sz w:val="24"/>
                <w:szCs w:val="24"/>
                <w:color w:val="333333"/>
                <w:spacing w:val="-4"/>
              </w:rPr>
              <w:t>10</w:t>
            </w:r>
            <w:r>
              <w:rPr>
                <w:rFonts w:ascii="Microsoft YaHei" w:hAnsi="Microsoft YaHei" w:eastAsia="Microsoft YaHei" w:cs="Microsoft YaHei"/>
                <w:sz w:val="24"/>
                <w:szCs w:val="24"/>
                <w:color w:val="333333"/>
                <w:spacing w:val="-4"/>
              </w:rPr>
              <w:t>行内容</w:t>
            </w:r>
          </w:p>
        </w:tc>
      </w:tr>
      <w:tr>
        <w:trPr>
          <w:trHeight w:val="553" w:hRule="atLeast"/>
        </w:trPr>
        <w:tc>
          <w:tcPr>
            <w:tcW w:w="3946" w:type="dxa"/>
            <w:vAlign w:val="top"/>
          </w:tcPr>
          <w:p>
            <w:pPr>
              <w:ind w:left="138"/>
              <w:spacing w:before="155" w:line="196" w:lineRule="auto"/>
              <w:rPr>
                <w:rFonts w:ascii="Microsoft YaHei" w:hAnsi="Microsoft YaHei" w:eastAsia="Microsoft YaHei" w:cs="Microsoft YaHei"/>
                <w:sz w:val="24"/>
                <w:szCs w:val="24"/>
              </w:rPr>
            </w:pPr>
            <w:r>
              <w:rPr>
                <w:rFonts w:ascii="Arial" w:hAnsi="Arial" w:eastAsia="Arial" w:cs="Arial"/>
                <w:sz w:val="24"/>
                <w:szCs w:val="24"/>
                <w:color w:val="333333"/>
              </w:rPr>
              <w:t>tail</w:t>
            </w:r>
            <w:r>
              <w:rPr>
                <w:rFonts w:ascii="Arial" w:hAnsi="Arial" w:eastAsia="Arial" w:cs="Arial"/>
                <w:sz w:val="24"/>
                <w:szCs w:val="24"/>
                <w:color w:val="333333"/>
                <w:spacing w:val="26"/>
              </w:rPr>
              <w:t xml:space="preserve"> </w:t>
            </w:r>
            <w:r>
              <w:rPr>
                <w:rFonts w:ascii="Arial" w:hAnsi="Arial" w:eastAsia="Arial" w:cs="Arial"/>
                <w:sz w:val="24"/>
                <w:szCs w:val="24"/>
                <w:color w:val="333333"/>
                <w:spacing w:val="18"/>
              </w:rPr>
              <w:t>-f</w:t>
            </w:r>
            <w:r>
              <w:rPr>
                <w:rFonts w:ascii="Arial" w:hAnsi="Arial" w:eastAsia="Arial" w:cs="Arial"/>
                <w:sz w:val="24"/>
                <w:szCs w:val="24"/>
                <w:color w:val="333333"/>
                <w:spacing w:val="24"/>
              </w:rPr>
              <w:t xml:space="preserve"> </w:t>
            </w:r>
            <w:r>
              <w:rPr>
                <w:rFonts w:ascii="Microsoft YaHei" w:hAnsi="Microsoft YaHei" w:eastAsia="Microsoft YaHei" w:cs="Microsoft YaHei"/>
                <w:sz w:val="24"/>
                <w:szCs w:val="24"/>
                <w:color w:val="333333"/>
                <w:spacing w:val="18"/>
              </w:rPr>
              <w:t>文件名</w:t>
            </w:r>
          </w:p>
        </w:tc>
        <w:tc>
          <w:tcPr>
            <w:tcW w:w="6358" w:type="dxa"/>
            <w:vAlign w:val="top"/>
          </w:tcPr>
          <w:p>
            <w:pPr>
              <w:ind w:left="150"/>
              <w:spacing w:before="16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实时查看文件新增内容</w:t>
            </w:r>
          </w:p>
        </w:tc>
      </w:tr>
      <w:tr>
        <w:trPr>
          <w:trHeight w:val="560" w:hRule="atLeast"/>
        </w:trPr>
        <w:tc>
          <w:tcPr>
            <w:tcW w:w="3946" w:type="dxa"/>
            <w:vAlign w:val="top"/>
          </w:tcPr>
          <w:p>
            <w:pPr>
              <w:ind w:left="144"/>
              <w:spacing w:before="157" w:line="225" w:lineRule="auto"/>
              <w:rPr>
                <w:rFonts w:ascii="Arial" w:hAnsi="Arial" w:eastAsia="Arial" w:cs="Arial"/>
                <w:sz w:val="24"/>
                <w:szCs w:val="24"/>
              </w:rPr>
            </w:pPr>
            <w:r>
              <w:rPr>
                <w:rFonts w:ascii="Arial" w:hAnsi="Arial" w:eastAsia="Arial" w:cs="Arial"/>
                <w:sz w:val="24"/>
                <w:szCs w:val="24"/>
                <w:color w:val="333333"/>
              </w:rPr>
              <w:t>grep</w:t>
            </w:r>
            <w:r>
              <w:rPr>
                <w:rFonts w:ascii="Arial" w:hAnsi="Arial" w:eastAsia="Arial" w:cs="Arial"/>
                <w:sz w:val="24"/>
                <w:szCs w:val="24"/>
                <w:color w:val="333333"/>
                <w:spacing w:val="38"/>
                <w:w w:val="101"/>
              </w:rPr>
              <w:t xml:space="preserve"> </w:t>
            </w:r>
            <w:r>
              <w:rPr>
                <w:rFonts w:ascii="Arial" w:hAnsi="Arial" w:eastAsia="Arial" w:cs="Arial"/>
                <w:sz w:val="24"/>
                <w:szCs w:val="24"/>
                <w:color w:val="333333"/>
                <w:spacing w:val="11"/>
              </w:rPr>
              <w:t>"</w:t>
            </w:r>
            <w:r>
              <w:rPr>
                <w:rFonts w:ascii="Arial" w:hAnsi="Arial" w:eastAsia="Arial" w:cs="Arial"/>
                <w:sz w:val="24"/>
                <w:szCs w:val="24"/>
                <w:color w:val="333333"/>
              </w:rPr>
              <w:t>Error</w:t>
            </w:r>
            <w:r>
              <w:rPr>
                <w:rFonts w:ascii="Arial" w:hAnsi="Arial" w:eastAsia="Arial" w:cs="Arial"/>
                <w:sz w:val="24"/>
                <w:szCs w:val="24"/>
                <w:color w:val="333333"/>
                <w:spacing w:val="11"/>
              </w:rPr>
              <w:t>"  </w:t>
            </w:r>
            <w:r>
              <w:rPr>
                <w:rFonts w:ascii="Arial" w:hAnsi="Arial" w:eastAsia="Arial" w:cs="Arial"/>
                <w:sz w:val="24"/>
                <w:szCs w:val="24"/>
                <w:color w:val="333333"/>
              </w:rPr>
              <w:t>xx</w:t>
            </w:r>
            <w:r>
              <w:rPr>
                <w:rFonts w:ascii="Arial" w:hAnsi="Arial" w:eastAsia="Arial" w:cs="Arial"/>
                <w:sz w:val="24"/>
                <w:szCs w:val="24"/>
                <w:color w:val="333333"/>
                <w:spacing w:val="11"/>
              </w:rPr>
              <w:t>.</w:t>
            </w:r>
            <w:r>
              <w:rPr>
                <w:rFonts w:ascii="Arial" w:hAnsi="Arial" w:eastAsia="Arial" w:cs="Arial"/>
                <w:sz w:val="24"/>
                <w:szCs w:val="24"/>
                <w:color w:val="333333"/>
              </w:rPr>
              <w:t>log</w:t>
            </w:r>
            <w:r>
              <w:rPr>
                <w:rFonts w:ascii="Arial" w:hAnsi="Arial" w:eastAsia="Arial" w:cs="Arial"/>
                <w:sz w:val="24"/>
                <w:szCs w:val="24"/>
                <w:color w:val="333333"/>
                <w:spacing w:val="28"/>
                <w:w w:val="101"/>
              </w:rPr>
              <w:t xml:space="preserve"> </w:t>
            </w:r>
            <w:r>
              <w:rPr>
                <w:rFonts w:ascii="Arial" w:hAnsi="Arial" w:eastAsia="Arial" w:cs="Arial"/>
                <w:sz w:val="24"/>
                <w:szCs w:val="24"/>
                <w:color w:val="333333"/>
                <w:spacing w:val="11"/>
              </w:rPr>
              <w:t>|</w:t>
            </w:r>
            <w:r>
              <w:rPr>
                <w:rFonts w:ascii="Arial" w:hAnsi="Arial" w:eastAsia="Arial" w:cs="Arial"/>
                <w:sz w:val="24"/>
                <w:szCs w:val="24"/>
                <w:color w:val="333333"/>
                <w:spacing w:val="23"/>
              </w:rPr>
              <w:t xml:space="preserve"> </w:t>
            </w:r>
            <w:r>
              <w:rPr>
                <w:rFonts w:ascii="Arial" w:hAnsi="Arial" w:eastAsia="Arial" w:cs="Arial"/>
                <w:sz w:val="24"/>
                <w:szCs w:val="24"/>
                <w:color w:val="333333"/>
              </w:rPr>
              <w:t>grep</w:t>
            </w:r>
            <w:r>
              <w:rPr>
                <w:rFonts w:ascii="Arial" w:hAnsi="Arial" w:eastAsia="Arial" w:cs="Arial"/>
                <w:sz w:val="24"/>
                <w:szCs w:val="24"/>
                <w:color w:val="333333"/>
                <w:spacing w:val="32"/>
              </w:rPr>
              <w:t xml:space="preserve"> </w:t>
            </w:r>
            <w:r>
              <w:rPr>
                <w:rFonts w:ascii="Arial" w:hAnsi="Arial" w:eastAsia="Arial" w:cs="Arial"/>
                <w:sz w:val="24"/>
                <w:szCs w:val="24"/>
                <w:color w:val="333333"/>
                <w:spacing w:val="11"/>
              </w:rPr>
              <w:t>"</w:t>
            </w:r>
            <w:r>
              <w:rPr>
                <w:rFonts w:ascii="Arial" w:hAnsi="Arial" w:eastAsia="Arial" w:cs="Arial"/>
                <w:sz w:val="24"/>
                <w:szCs w:val="24"/>
                <w:color w:val="333333"/>
              </w:rPr>
              <w:t>u</w:t>
            </w:r>
            <w:r>
              <w:rPr>
                <w:rFonts w:ascii="Arial" w:hAnsi="Arial" w:eastAsia="Arial" w:cs="Arial"/>
                <w:sz w:val="24"/>
                <w:szCs w:val="24"/>
                <w:color w:val="333333"/>
                <w:spacing w:val="-51"/>
              </w:rPr>
              <w:t xml:space="preserve"> </w:t>
            </w:r>
            <w:r>
              <w:rPr>
                <w:rFonts w:ascii="Arial" w:hAnsi="Arial" w:eastAsia="Arial" w:cs="Arial"/>
                <w:sz w:val="24"/>
                <w:szCs w:val="24"/>
                <w:color w:val="333333"/>
              </w:rPr>
              <w:t>id</w:t>
            </w:r>
            <w:r>
              <w:rPr>
                <w:rFonts w:ascii="Arial" w:hAnsi="Arial" w:eastAsia="Arial" w:cs="Arial"/>
                <w:sz w:val="24"/>
                <w:szCs w:val="24"/>
                <w:color w:val="333333"/>
                <w:spacing w:val="11"/>
              </w:rPr>
              <w:t>"</w:t>
            </w:r>
          </w:p>
        </w:tc>
        <w:tc>
          <w:tcPr>
            <w:tcW w:w="6358" w:type="dxa"/>
            <w:vAlign w:val="top"/>
          </w:tcPr>
          <w:p>
            <w:pPr>
              <w:ind w:left="144"/>
              <w:spacing w:before="157"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5"/>
              </w:rPr>
              <w:t>查找日志中带有</w:t>
            </w:r>
            <w:r>
              <w:rPr>
                <w:rFonts w:ascii="Microsoft YaHei" w:hAnsi="Microsoft YaHei" w:eastAsia="Microsoft YaHei" w:cs="Microsoft YaHei"/>
                <w:sz w:val="24"/>
                <w:szCs w:val="24"/>
                <w:color w:val="333333"/>
                <w:spacing w:val="37"/>
                <w:w w:val="101"/>
              </w:rPr>
              <w:t xml:space="preserve"> </w:t>
            </w:r>
            <w:r>
              <w:rPr>
                <w:rFonts w:ascii="Arial" w:hAnsi="Arial" w:eastAsia="Arial" w:cs="Arial"/>
                <w:sz w:val="24"/>
                <w:szCs w:val="24"/>
                <w:color w:val="333333"/>
                <w:spacing w:val="5"/>
              </w:rPr>
              <w:t>“</w:t>
            </w:r>
            <w:r>
              <w:rPr>
                <w:rFonts w:ascii="Arial" w:hAnsi="Arial" w:eastAsia="Arial" w:cs="Arial"/>
                <w:sz w:val="24"/>
                <w:szCs w:val="24"/>
                <w:color w:val="333333"/>
              </w:rPr>
              <w:t>Error</w:t>
            </w:r>
            <w:r>
              <w:rPr>
                <w:rFonts w:ascii="Arial" w:hAnsi="Arial" w:eastAsia="Arial" w:cs="Arial"/>
                <w:sz w:val="24"/>
                <w:szCs w:val="24"/>
                <w:color w:val="333333"/>
                <w:spacing w:val="5"/>
              </w:rPr>
              <w:t>”</w:t>
            </w:r>
            <w:r>
              <w:rPr>
                <w:rFonts w:ascii="Microsoft YaHei" w:hAnsi="Microsoft YaHei" w:eastAsia="Microsoft YaHei" w:cs="Microsoft YaHei"/>
                <w:sz w:val="24"/>
                <w:szCs w:val="24"/>
                <w:color w:val="333333"/>
                <w:spacing w:val="5"/>
              </w:rPr>
              <w:t>且带有 指定</w:t>
            </w:r>
            <w:r>
              <w:rPr>
                <w:rFonts w:ascii="Arial" w:hAnsi="Arial" w:eastAsia="Arial" w:cs="Arial"/>
                <w:sz w:val="24"/>
                <w:szCs w:val="24"/>
                <w:color w:val="333333"/>
              </w:rPr>
              <w:t>u</w:t>
            </w:r>
            <w:r>
              <w:rPr>
                <w:rFonts w:ascii="Arial" w:hAnsi="Arial" w:eastAsia="Arial" w:cs="Arial"/>
                <w:sz w:val="24"/>
                <w:szCs w:val="24"/>
                <w:color w:val="333333"/>
                <w:spacing w:val="-51"/>
              </w:rPr>
              <w:t xml:space="preserve"> </w:t>
            </w:r>
            <w:r>
              <w:rPr>
                <w:rFonts w:ascii="Arial" w:hAnsi="Arial" w:eastAsia="Arial" w:cs="Arial"/>
                <w:sz w:val="24"/>
                <w:szCs w:val="24"/>
                <w:color w:val="333333"/>
              </w:rPr>
              <w:t>id</w:t>
            </w:r>
            <w:r>
              <w:rPr>
                <w:rFonts w:ascii="Microsoft YaHei" w:hAnsi="Microsoft YaHei" w:eastAsia="Microsoft YaHei" w:cs="Microsoft YaHei"/>
                <w:sz w:val="24"/>
                <w:szCs w:val="24"/>
                <w:color w:val="333333"/>
                <w:spacing w:val="5"/>
              </w:rPr>
              <w:t>的内容</w:t>
            </w:r>
          </w:p>
        </w:tc>
      </w:tr>
    </w:tbl>
    <w:p>
      <w:pPr>
        <w:pStyle w:val="BodyText"/>
        <w:rPr/>
      </w:pPr>
      <w:r/>
    </w:p>
    <w:p>
      <w:pPr>
        <w:sectPr>
          <w:headerReference w:type="default" r:id="rId941"/>
          <w:footerReference w:type="default" r:id="rId942"/>
          <w:pgSz w:w="12240" w:h="15840"/>
          <w:pgMar w:top="2107" w:right="960" w:bottom="440" w:left="960" w:header="1245" w:footer="175" w:gutter="0"/>
        </w:sectPr>
        <w:rPr/>
      </w:pPr>
    </w:p>
    <w:p>
      <w:pPr>
        <w:ind w:left="11"/>
        <w:spacing w:before="403"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查看网络状态</w:t>
      </w:r>
    </w:p>
    <w:p>
      <w:pPr>
        <w:pStyle w:val="BodyText"/>
        <w:spacing w:line="242" w:lineRule="auto"/>
        <w:rPr/>
      </w:pPr>
      <w:r/>
    </w:p>
    <w:p>
      <w:pPr>
        <w:pStyle w:val="BodyText"/>
        <w:ind w:left="10"/>
        <w:spacing w:before="69" w:line="227" w:lineRule="auto"/>
        <w:rPr>
          <w:sz w:val="24"/>
          <w:szCs w:val="24"/>
        </w:rPr>
      </w:pPr>
      <w:r>
        <w:rPr>
          <w:sz w:val="24"/>
          <w:szCs w:val="24"/>
          <w:color w:val="262626"/>
          <w:spacing w:val="12"/>
        </w:rPr>
        <w:t>netstat</w:t>
      </w:r>
      <w:r>
        <w:rPr>
          <w:sz w:val="24"/>
          <w:szCs w:val="24"/>
          <w:color w:val="262626"/>
          <w:spacing w:val="31"/>
        </w:rPr>
        <w:t xml:space="preserve"> </w:t>
      </w:r>
      <w:r>
        <w:rPr>
          <w:sz w:val="24"/>
          <w:szCs w:val="24"/>
          <w:color w:val="262626"/>
          <w:spacing w:val="12"/>
        </w:rPr>
        <w:t>-nap</w:t>
      </w:r>
    </w:p>
    <w:p>
      <w:pPr>
        <w:pStyle w:val="BodyText"/>
        <w:ind w:left="457" w:right="238" w:hanging="267"/>
        <w:spacing w:before="269"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作用：</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spacing w:val="-2"/>
        </w:rPr>
        <w:t>将列出所有的网络连接（</w:t>
      </w:r>
      <w:r>
        <w:rPr>
          <w:rFonts w:ascii="Microsoft YaHei" w:hAnsi="Microsoft YaHei" w:eastAsia="Microsoft YaHei" w:cs="Microsoft YaHei"/>
          <w:sz w:val="24"/>
          <w:szCs w:val="24"/>
          <w:color w:val="333333"/>
          <w:spacing w:val="-38"/>
        </w:rPr>
        <w:t xml:space="preserve"> </w:t>
      </w:r>
      <w:r>
        <w:rPr>
          <w:rFonts w:ascii="Microsoft YaHei" w:hAnsi="Microsoft YaHei" w:eastAsia="Microsoft YaHei" w:cs="Microsoft YaHei"/>
          <w:sz w:val="24"/>
          <w:szCs w:val="24"/>
          <w:color w:val="333333"/>
          <w:spacing w:val="-2"/>
        </w:rPr>
        <w:t>包括</w:t>
      </w:r>
      <w:r>
        <w:rPr>
          <w:sz w:val="24"/>
          <w:szCs w:val="24"/>
          <w:color w:val="333333"/>
          <w:spacing w:val="-2"/>
        </w:rPr>
        <w:t>TCP</w:t>
      </w:r>
      <w:r>
        <w:rPr>
          <w:rFonts w:ascii="Microsoft YaHei" w:hAnsi="Microsoft YaHei" w:eastAsia="Microsoft YaHei" w:cs="Microsoft YaHei"/>
          <w:sz w:val="24"/>
          <w:szCs w:val="24"/>
          <w:color w:val="333333"/>
          <w:spacing w:val="-2"/>
        </w:rPr>
        <w:t>和</w:t>
      </w:r>
      <w:r>
        <w:rPr>
          <w:sz w:val="24"/>
          <w:szCs w:val="24"/>
          <w:color w:val="333333"/>
          <w:spacing w:val="-2"/>
        </w:rPr>
        <w:t>UDP</w:t>
      </w:r>
      <w:r>
        <w:rPr>
          <w:rFonts w:ascii="Microsoft YaHei" w:hAnsi="Microsoft YaHei" w:eastAsia="Microsoft YaHei" w:cs="Microsoft YaHei"/>
          <w:sz w:val="24"/>
          <w:szCs w:val="24"/>
          <w:color w:val="333333"/>
          <w:spacing w:val="-2"/>
        </w:rPr>
        <w:t>连接）</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2"/>
        </w:rPr>
        <w:t>、监听的端口以及与之关联的进程信</w:t>
      </w:r>
      <w:r>
        <w:rPr>
          <w:rFonts w:ascii="Microsoft YaHei" w:hAnsi="Microsoft YaHei" w:eastAsia="Microsoft YaHei" w:cs="Microsoft YaHei"/>
          <w:sz w:val="24"/>
          <w:szCs w:val="24"/>
          <w:color w:val="333333"/>
          <w:spacing w:val="-2"/>
        </w:rPr>
        <w:t>息</w:t>
      </w:r>
      <w:r>
        <w:rPr>
          <w:rFonts w:ascii="Microsoft YaHei" w:hAnsi="Microsoft YaHei" w:eastAsia="Microsoft YaHei" w:cs="Microsoft YaHei"/>
          <w:sz w:val="24"/>
          <w:szCs w:val="24"/>
          <w:color w:val="333333"/>
          <w:spacing w:val="-32"/>
        </w:rPr>
        <w:t xml:space="preserve"> </w:t>
      </w:r>
      <w:r>
        <w:rPr>
          <w:rFonts w:ascii="Microsoft YaHei" w:hAnsi="Microsoft YaHei" w:eastAsia="Microsoft YaHei" w:cs="Microsoft YaHei"/>
          <w:sz w:val="24"/>
          <w:szCs w:val="24"/>
          <w:color w:val="333333"/>
          <w:spacing w:val="-2"/>
        </w:rPr>
        <w:t>。这对于诊断网络问题和监视系统上的网络活动非常有用</w:t>
      </w:r>
    </w:p>
    <w:p>
      <w:pPr>
        <w:pStyle w:val="BodyText"/>
        <w:spacing w:line="290" w:lineRule="auto"/>
        <w:rPr/>
      </w:pPr>
      <w:r/>
    </w:p>
    <w:p>
      <w:pPr>
        <w:pStyle w:val="BodyText"/>
        <w:spacing w:line="290" w:lineRule="auto"/>
        <w:rPr/>
      </w:pPr>
      <w:r/>
    </w:p>
    <w:p>
      <w:pPr>
        <w:pStyle w:val="BodyText"/>
        <w:spacing w:line="291" w:lineRule="auto"/>
        <w:rPr/>
      </w:pPr>
      <w:r/>
    </w:p>
    <w:p>
      <w:pPr>
        <w:pStyle w:val="BodyText"/>
        <w:ind w:right="6890" w:firstLine="11"/>
        <w:spacing w:before="180" w:line="329" w:lineRule="auto"/>
        <w:rPr>
          <w:sz w:val="24"/>
          <w:szCs w:val="24"/>
        </w:rPr>
      </w:pPr>
      <w:r>
        <w:rPr>
          <w:rFonts w:ascii="Microsoft YaHei" w:hAnsi="Microsoft YaHei" w:eastAsia="Microsoft YaHei" w:cs="Microsoft YaHei"/>
          <w:sz w:val="42"/>
          <w:szCs w:val="42"/>
          <w:color w:val="333333"/>
          <w:spacing w:val="-2"/>
        </w:rPr>
        <w:t>查看</w:t>
      </w:r>
      <w:r>
        <w:rPr>
          <w:sz w:val="42"/>
          <w:szCs w:val="42"/>
          <w:color w:val="333333"/>
          <w:spacing w:val="-2"/>
        </w:rPr>
        <w:t>CPU</w:t>
      </w:r>
      <w:r>
        <w:rPr>
          <w:rFonts w:ascii="Microsoft YaHei" w:hAnsi="Microsoft YaHei" w:eastAsia="Microsoft YaHei" w:cs="Microsoft YaHei"/>
          <w:sz w:val="42"/>
          <w:szCs w:val="42"/>
          <w:color w:val="333333"/>
          <w:spacing w:val="-2"/>
        </w:rPr>
        <w:t>使用情况</w:t>
      </w:r>
      <w:r>
        <w:rPr>
          <w:sz w:val="24"/>
          <w:szCs w:val="24"/>
          <w:color w:val="333333"/>
          <w:spacing w:val="12"/>
        </w:rPr>
        <w:t>top</w:t>
      </w:r>
    </w:p>
    <w:p>
      <w:pPr>
        <w:pStyle w:val="BodyText"/>
        <w:ind w:left="190"/>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作用：</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1"/>
        </w:rPr>
        <w:t>可以动态地查看系统中正在运行的进程及其</w:t>
      </w:r>
      <w:r>
        <w:rPr>
          <w:sz w:val="24"/>
          <w:szCs w:val="24"/>
          <w:color w:val="333333"/>
          <w:spacing w:val="-1"/>
        </w:rPr>
        <w:t>CPU</w:t>
      </w:r>
      <w:r>
        <w:rPr>
          <w:sz w:val="24"/>
          <w:szCs w:val="24"/>
          <w:color w:val="333333"/>
          <w:spacing w:val="-36"/>
        </w:rPr>
        <w:t xml:space="preserve"> </w:t>
      </w:r>
      <w:r>
        <w:rPr>
          <w:rFonts w:ascii="Microsoft YaHei" w:hAnsi="Microsoft YaHei" w:eastAsia="Microsoft YaHei" w:cs="Microsoft YaHei"/>
          <w:sz w:val="24"/>
          <w:szCs w:val="24"/>
          <w:color w:val="333333"/>
          <w:spacing w:val="-1"/>
        </w:rPr>
        <w:t>、内存等资源消耗情况</w:t>
      </w:r>
    </w:p>
    <w:p>
      <w:pPr>
        <w:pStyle w:val="BodyText"/>
        <w:ind w:left="455" w:right="344" w:hanging="265"/>
        <w:spacing w:before="142"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使用场景：</w:t>
      </w:r>
      <w:r>
        <w:rPr>
          <w:rFonts w:ascii="Microsoft YaHei" w:hAnsi="Microsoft YaHei" w:eastAsia="Microsoft YaHei" w:cs="Microsoft YaHei"/>
          <w:sz w:val="24"/>
          <w:szCs w:val="24"/>
          <w:color w:val="333333"/>
          <w:spacing w:val="-33"/>
        </w:rPr>
        <w:t xml:space="preserve"> </w:t>
      </w:r>
      <w:r>
        <w:rPr>
          <w:rFonts w:ascii="Microsoft YaHei" w:hAnsi="Microsoft YaHei" w:eastAsia="Microsoft YaHei" w:cs="Microsoft YaHei"/>
          <w:sz w:val="24"/>
          <w:szCs w:val="24"/>
          <w:color w:val="333333"/>
        </w:rPr>
        <w:t>当线上服务器报警</w:t>
      </w:r>
      <w:r>
        <w:rPr>
          <w:sz w:val="24"/>
          <w:szCs w:val="24"/>
          <w:color w:val="333333"/>
        </w:rPr>
        <w:t>CPU</w:t>
      </w:r>
      <w:r>
        <w:rPr>
          <w:rFonts w:ascii="Microsoft YaHei" w:hAnsi="Microsoft YaHei" w:eastAsia="Microsoft YaHei" w:cs="Microsoft YaHei"/>
          <w:sz w:val="24"/>
          <w:szCs w:val="24"/>
          <w:color w:val="333333"/>
        </w:rPr>
        <w:t>占用率过高时，</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可以使用</w:t>
      </w:r>
      <w:r>
        <w:rPr>
          <w:sz w:val="24"/>
          <w:szCs w:val="24"/>
          <w:color w:val="333333"/>
        </w:rPr>
        <w:t>top</w:t>
      </w:r>
      <w:r>
        <w:rPr>
          <w:rFonts w:ascii="Microsoft YaHei" w:hAnsi="Microsoft YaHei" w:eastAsia="Microsoft YaHei" w:cs="Microsoft YaHei"/>
          <w:sz w:val="24"/>
          <w:szCs w:val="24"/>
          <w:color w:val="333333"/>
        </w:rPr>
        <w:t>命令查看具体哪些进程耗费</w:t>
      </w:r>
      <w:r>
        <w:rPr>
          <w:sz w:val="24"/>
          <w:szCs w:val="24"/>
          <w:color w:val="333333"/>
          <w:spacing w:val="-5"/>
        </w:rPr>
        <w:t>CPU</w:t>
      </w:r>
      <w:r>
        <w:rPr>
          <w:rFonts w:ascii="Microsoft YaHei" w:hAnsi="Microsoft YaHei" w:eastAsia="Microsoft YaHei" w:cs="Microsoft YaHei"/>
          <w:sz w:val="24"/>
          <w:szCs w:val="24"/>
          <w:color w:val="333333"/>
          <w:spacing w:val="-5"/>
        </w:rPr>
        <w:t>。</w:t>
      </w:r>
    </w:p>
    <w:p>
      <w:pPr>
        <w:pStyle w:val="BodyText"/>
        <w:spacing w:line="294" w:lineRule="auto"/>
        <w:rPr/>
      </w:pPr>
      <w:r/>
    </w:p>
    <w:p>
      <w:pPr>
        <w:pStyle w:val="BodyText"/>
        <w:spacing w:line="294" w:lineRule="auto"/>
        <w:rPr/>
      </w:pPr>
      <w:r/>
    </w:p>
    <w:p>
      <w:pPr>
        <w:pStyle w:val="BodyText"/>
        <w:spacing w:line="295" w:lineRule="auto"/>
        <w:rPr/>
      </w:pPr>
      <w:r/>
    </w:p>
    <w:p>
      <w:pPr>
        <w:ind w:left="11"/>
        <w:spacing w:before="180"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333333"/>
          <w:spacing w:val="-2"/>
        </w:rPr>
        <w:t>查看磁盘使用情况</w:t>
      </w:r>
    </w:p>
    <w:p>
      <w:pPr>
        <w:pStyle w:val="BodyText"/>
        <w:spacing w:line="245" w:lineRule="auto"/>
        <w:rPr/>
      </w:pPr>
      <w:r/>
    </w:p>
    <w:p>
      <w:pPr>
        <w:pStyle w:val="BodyText"/>
        <w:ind w:left="5"/>
        <w:spacing w:before="69" w:line="307" w:lineRule="exact"/>
        <w:rPr>
          <w:sz w:val="24"/>
          <w:szCs w:val="24"/>
        </w:rPr>
      </w:pPr>
      <w:r>
        <w:rPr>
          <w:sz w:val="24"/>
          <w:szCs w:val="24"/>
          <w:color w:val="262626"/>
          <w:spacing w:val="21"/>
          <w:position w:val="1"/>
        </w:rPr>
        <w:t>df</w:t>
      </w:r>
      <w:r>
        <w:rPr>
          <w:sz w:val="24"/>
          <w:szCs w:val="24"/>
          <w:color w:val="262626"/>
          <w:spacing w:val="24"/>
          <w:w w:val="101"/>
          <w:position w:val="1"/>
        </w:rPr>
        <w:t xml:space="preserve"> </w:t>
      </w:r>
      <w:r>
        <w:rPr>
          <w:sz w:val="24"/>
          <w:szCs w:val="24"/>
          <w:color w:val="262626"/>
          <w:spacing w:val="21"/>
          <w:position w:val="1"/>
        </w:rPr>
        <w:t>-h</w:t>
      </w:r>
    </w:p>
    <w:p>
      <w:pPr>
        <w:ind w:left="190"/>
        <w:spacing w:before="22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作用：</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1"/>
        </w:rPr>
        <w:t>显示磁盘空间使用情况</w:t>
      </w:r>
    </w:p>
    <w:p>
      <w:pPr>
        <w:ind w:left="190"/>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使用场景：</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1"/>
        </w:rPr>
        <w:t>当线上服务器报警磁盘满的时候，</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需要查看磁盘占用情况</w:t>
      </w:r>
    </w:p>
    <w:p>
      <w:pPr>
        <w:spacing w:line="184" w:lineRule="auto"/>
        <w:sectPr>
          <w:headerReference w:type="default" r:id="rId20"/>
          <w:footerReference w:type="default" r:id="rId943"/>
          <w:pgSz w:w="12240" w:h="15840"/>
          <w:pgMar w:top="400" w:right="978" w:bottom="440" w:left="963" w:header="0" w:footer="175" w:gutter="0"/>
        </w:sectPr>
        <w:rPr>
          <w:rFonts w:ascii="Microsoft YaHei" w:hAnsi="Microsoft YaHei" w:eastAsia="Microsoft YaHei" w:cs="Microsoft YaHei"/>
          <w:sz w:val="24"/>
          <w:szCs w:val="24"/>
        </w:rPr>
      </w:pPr>
    </w:p>
    <w:p>
      <w:pPr>
        <w:ind w:left="9" w:right="28" w:firstLine="15"/>
        <w:spacing w:before="122" w:line="247" w:lineRule="auto"/>
        <w:rPr>
          <w:rFonts w:ascii="Microsoft YaHei" w:hAnsi="Microsoft YaHei" w:eastAsia="Microsoft YaHei" w:cs="Microsoft YaHei"/>
          <w:sz w:val="24"/>
          <w:szCs w:val="24"/>
        </w:rPr>
      </w:pPr>
      <w:bookmarkStart w:name="bookmark114" w:id="113"/>
      <w:bookmarkEnd w:id="113"/>
      <w:r>
        <w:rPr>
          <w:rFonts w:ascii="Microsoft YaHei" w:hAnsi="Microsoft YaHei" w:eastAsia="Microsoft YaHei" w:cs="Microsoft YaHei"/>
          <w:sz w:val="24"/>
          <w:szCs w:val="24"/>
          <w:color w:val="262626"/>
          <w:spacing w:val="-3"/>
        </w:rPr>
        <w:t>中断会导致处理器暂停当前正在执行的任务，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并转向执行一个</w:t>
      </w:r>
      <w:r>
        <w:rPr>
          <w:rFonts w:ascii="Microsoft YaHei" w:hAnsi="Microsoft YaHei" w:eastAsia="Microsoft YaHei" w:cs="Microsoft YaHei"/>
          <w:sz w:val="24"/>
          <w:szCs w:val="24"/>
          <w:color w:val="262626"/>
          <w:spacing w:val="-4"/>
        </w:rPr>
        <w:t>特定的处理程序（</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4"/>
        </w:rPr>
        <w:t>中断处理程序）</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1"/>
        </w:rPr>
        <w:t>然后在处理完这些特殊情况后，</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1"/>
        </w:rPr>
        <w:t>处理器会返回到被打断的任务继续执行。</w:t>
      </w:r>
    </w:p>
    <w:p>
      <w:pPr>
        <w:pStyle w:val="BodyText"/>
        <w:spacing w:line="250" w:lineRule="auto"/>
        <w:rPr/>
      </w:pPr>
      <w:r/>
    </w:p>
    <w:p>
      <w:pPr>
        <w:pStyle w:val="BodyText"/>
        <w:spacing w:line="250" w:lineRule="auto"/>
        <w:rPr/>
      </w:pPr>
      <w:r/>
    </w:p>
    <w:p>
      <w:pPr>
        <w:ind w:left="12" w:firstLine="12"/>
        <w:spacing w:before="1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中断是由计算机系统外部事件触发的，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通常与硬件设备相关</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。中断的目的是为了及时响应重要事件</w:t>
      </w:r>
      <w:r>
        <w:rPr>
          <w:rFonts w:ascii="Microsoft YaHei" w:hAnsi="Microsoft YaHei" w:eastAsia="Microsoft YaHei" w:cs="Microsoft YaHei"/>
          <w:sz w:val="24"/>
          <w:szCs w:val="24"/>
          <w:color w:val="262626"/>
          <w:spacing w:val="-1"/>
        </w:rPr>
        <w:t>而暂时中断</w:t>
      </w:r>
      <w:r>
        <w:rPr>
          <w:rFonts w:ascii="Microsoft YaHei" w:hAnsi="Microsoft YaHei" w:eastAsia="Microsoft YaHei" w:cs="Microsoft YaHei"/>
          <w:sz w:val="24"/>
          <w:szCs w:val="24"/>
          <w:color w:val="262626"/>
          <w:spacing w:val="21"/>
          <w:w w:val="101"/>
        </w:rPr>
        <w:t xml:space="preserve"> </w:t>
      </w:r>
      <w:r>
        <w:rPr>
          <w:rFonts w:ascii="Microsoft YaHei" w:hAnsi="Microsoft YaHei" w:eastAsia="Microsoft YaHei" w:cs="Microsoft YaHei"/>
          <w:sz w:val="24"/>
          <w:szCs w:val="24"/>
          <w:color w:val="262626"/>
          <w:spacing w:val="-1"/>
        </w:rPr>
        <w:t>正常的程序执行。</w:t>
      </w:r>
    </w:p>
    <w:p>
      <w:pPr>
        <w:pStyle w:val="BodyText"/>
        <w:spacing w:line="246" w:lineRule="auto"/>
        <w:rPr/>
      </w:pPr>
      <w:r/>
    </w:p>
    <w:p>
      <w:pPr>
        <w:pStyle w:val="BodyText"/>
        <w:spacing w:line="247" w:lineRule="auto"/>
        <w:rPr/>
      </w:pPr>
      <w:r/>
    </w:p>
    <w:p>
      <w:pPr>
        <w:pStyle w:val="BodyText"/>
        <w:ind w:left="12" w:right="119" w:hanging="2"/>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典型的中断包括时钟中断</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3"/>
        </w:rPr>
        <w:t>、</w:t>
      </w:r>
      <w:r>
        <w:rPr>
          <w:sz w:val="24"/>
          <w:szCs w:val="24"/>
          <w:color w:val="262626"/>
          <w:spacing w:val="-3"/>
        </w:rPr>
        <w:t>I/O</w:t>
      </w:r>
      <w:r>
        <w:rPr>
          <w:rFonts w:ascii="Microsoft YaHei" w:hAnsi="Microsoft YaHei" w:eastAsia="Microsoft YaHei" w:cs="Microsoft YaHei"/>
          <w:sz w:val="24"/>
          <w:szCs w:val="24"/>
          <w:color w:val="262626"/>
          <w:spacing w:val="-3"/>
        </w:rPr>
        <w:t>设备中断（</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如键盘输入</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、鼠标事件）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和硬件错误中断等</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。操作系统</w:t>
      </w:r>
      <w:r>
        <w:rPr>
          <w:rFonts w:ascii="Microsoft YaHei" w:hAnsi="Microsoft YaHei" w:eastAsia="Microsoft YaHei" w:cs="Microsoft YaHei"/>
          <w:sz w:val="24"/>
          <w:szCs w:val="24"/>
          <w:color w:val="262626"/>
          <w:spacing w:val="-1"/>
        </w:rPr>
        <w:t>通常会为每种类型的中断分配一个中断处理程序，用于处理相应的事件。</w:t>
      </w:r>
    </w:p>
    <w:p>
      <w:pPr>
        <w:spacing w:line="244" w:lineRule="auto"/>
        <w:sectPr>
          <w:headerReference w:type="default" r:id="rId944"/>
          <w:footerReference w:type="default" r:id="rId945"/>
          <w:pgSz w:w="12240" w:h="15840"/>
          <w:pgMar w:top="2166" w:right="960" w:bottom="440" w:left="960" w:header="1243" w:footer="175" w:gutter="0"/>
        </w:sectPr>
        <w:rPr>
          <w:rFonts w:ascii="Microsoft YaHei" w:hAnsi="Microsoft YaHei" w:eastAsia="Microsoft YaHei" w:cs="Microsoft YaHei"/>
          <w:sz w:val="24"/>
          <w:szCs w:val="24"/>
        </w:rPr>
      </w:pPr>
    </w:p>
    <w:p>
      <w:pPr>
        <w:spacing w:before="181"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0"/>
        </w:rPr>
        <w:t>“孤儿进程”和“僵尸进程”是操作系统中两个常见的进程状态</w:t>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107"/>
        <w:spacing w:before="180" w:line="179" w:lineRule="auto"/>
        <w:outlineLvl w:val="4"/>
        <w:rPr>
          <w:rFonts w:ascii="Microsoft YaHei" w:hAnsi="Microsoft YaHei" w:eastAsia="Microsoft YaHei" w:cs="Microsoft YaHei"/>
          <w:sz w:val="42"/>
          <w:szCs w:val="42"/>
        </w:rPr>
      </w:pPr>
      <w:bookmarkStart w:name="bookmark115" w:id="114"/>
      <w:bookmarkEnd w:id="114"/>
      <w:r>
        <w:rPr>
          <w:rFonts w:ascii="Microsoft YaHei" w:hAnsi="Microsoft YaHei" w:eastAsia="Microsoft YaHei" w:cs="Microsoft YaHei"/>
          <w:sz w:val="42"/>
          <w:szCs w:val="42"/>
          <w:color w:val="262626"/>
          <w:spacing w:val="-4"/>
        </w:rPr>
        <w:t>孤儿进程</w:t>
      </w:r>
    </w:p>
    <w:p>
      <w:pPr>
        <w:ind w:left="100"/>
        <w:spacing w:before="317"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所谓孤儿，</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即无父无母</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，孤儿进程指的就是一个进程的父进程已经退出或者终止了，但是这个子进</w:t>
      </w:r>
      <w:r>
        <w:rPr>
          <w:rFonts w:ascii="Microsoft YaHei" w:hAnsi="Microsoft YaHei" w:eastAsia="Microsoft YaHei" w:cs="Microsoft YaHei"/>
          <w:sz w:val="24"/>
          <w:szCs w:val="24"/>
          <w:color w:val="262626"/>
          <w:spacing w:val="-1"/>
        </w:rPr>
        <w:t>程本身还在运行的情况。</w:t>
      </w:r>
    </w:p>
    <w:p>
      <w:pPr>
        <w:pStyle w:val="BodyText"/>
        <w:spacing w:line="246" w:lineRule="auto"/>
        <w:rPr/>
      </w:pPr>
      <w:r/>
    </w:p>
    <w:p>
      <w:pPr>
        <w:pStyle w:val="BodyText"/>
        <w:spacing w:line="247" w:lineRule="auto"/>
        <w:rPr/>
      </w:pPr>
      <w:r/>
    </w:p>
    <w:p>
      <w:pPr>
        <w:pStyle w:val="BodyText"/>
        <w:ind w:left="105" w:right="199" w:hanging="5"/>
        <w:spacing w:before="10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在</w:t>
      </w:r>
      <w:r>
        <w:rPr>
          <w:rFonts w:ascii="Microsoft YaHei" w:hAnsi="Microsoft YaHei" w:eastAsia="Microsoft YaHei" w:cs="Microsoft YaHei"/>
          <w:sz w:val="24"/>
          <w:szCs w:val="24"/>
          <w:color w:val="262626"/>
          <w:spacing w:val="38"/>
          <w:w w:val="101"/>
        </w:rPr>
        <w:t xml:space="preserve"> </w:t>
      </w:r>
      <w:r>
        <w:rPr>
          <w:sz w:val="24"/>
          <w:szCs w:val="24"/>
          <w:color w:val="262626"/>
          <w:spacing w:val="-1"/>
        </w:rPr>
        <w:t>Unix/Linux</w:t>
      </w:r>
      <w:r>
        <w:rPr>
          <w:sz w:val="24"/>
          <w:szCs w:val="24"/>
          <w:color w:val="262626"/>
          <w:spacing w:val="27"/>
        </w:rPr>
        <w:t xml:space="preserve"> </w:t>
      </w:r>
      <w:r>
        <w:rPr>
          <w:rFonts w:ascii="Microsoft YaHei" w:hAnsi="Microsoft YaHei" w:eastAsia="Microsoft YaHei" w:cs="Microsoft YaHei"/>
          <w:sz w:val="24"/>
          <w:szCs w:val="24"/>
          <w:color w:val="262626"/>
          <w:spacing w:val="-1"/>
        </w:rPr>
        <w:t>系统中，有一个</w:t>
      </w:r>
      <w:r>
        <w:rPr>
          <w:rFonts w:ascii="Microsoft YaHei" w:hAnsi="Microsoft YaHei" w:eastAsia="Microsoft YaHei" w:cs="Microsoft YaHei"/>
          <w:sz w:val="24"/>
          <w:szCs w:val="24"/>
          <w:color w:val="262626"/>
          <w:spacing w:val="25"/>
        </w:rPr>
        <w:t xml:space="preserve"> </w:t>
      </w:r>
      <w:r>
        <w:rPr>
          <w:sz w:val="24"/>
          <w:szCs w:val="24"/>
          <w:color w:val="262626"/>
          <w:spacing w:val="-1"/>
        </w:rPr>
        <w:t>init</w:t>
      </w:r>
      <w:r>
        <w:rPr>
          <w:sz w:val="24"/>
          <w:szCs w:val="24"/>
          <w:color w:val="262626"/>
          <w:spacing w:val="27"/>
          <w:w w:val="101"/>
        </w:rPr>
        <w:t xml:space="preserve"> </w:t>
      </w:r>
      <w:r>
        <w:rPr>
          <w:rFonts w:ascii="Microsoft YaHei" w:hAnsi="Microsoft YaHei" w:eastAsia="Microsoft YaHei" w:cs="Microsoft YaHei"/>
          <w:sz w:val="24"/>
          <w:szCs w:val="24"/>
          <w:color w:val="262626"/>
          <w:spacing w:val="-1"/>
        </w:rPr>
        <w:t>进程，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进程号为</w:t>
      </w:r>
      <w:r>
        <w:rPr>
          <w:sz w:val="24"/>
          <w:szCs w:val="24"/>
          <w:color w:val="262626"/>
          <w:spacing w:val="-1"/>
        </w:rPr>
        <w:t>1</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如果一个进程变成了孤儿进程，那么操作</w:t>
      </w:r>
      <w:r>
        <w:rPr>
          <w:rFonts w:ascii="Microsoft YaHei" w:hAnsi="Microsoft YaHei" w:eastAsia="Microsoft YaHei" w:cs="Microsoft YaHei"/>
          <w:sz w:val="24"/>
          <w:szCs w:val="24"/>
          <w:color w:val="262626"/>
          <w:spacing w:val="-1"/>
        </w:rPr>
        <w:t>系统会把他的父进程重新指定为</w:t>
      </w:r>
      <w:r>
        <w:rPr>
          <w:rFonts w:ascii="Microsoft YaHei" w:hAnsi="Microsoft YaHei" w:eastAsia="Microsoft YaHei" w:cs="Microsoft YaHei"/>
          <w:sz w:val="24"/>
          <w:szCs w:val="24"/>
          <w:color w:val="262626"/>
          <w:spacing w:val="36"/>
        </w:rPr>
        <w:t xml:space="preserve"> </w:t>
      </w:r>
      <w:r>
        <w:rPr>
          <w:sz w:val="24"/>
          <w:szCs w:val="24"/>
          <w:color w:val="262626"/>
          <w:spacing w:val="-1"/>
        </w:rPr>
        <w:t>init</w:t>
      </w:r>
      <w:r>
        <w:rPr>
          <w:sz w:val="24"/>
          <w:szCs w:val="24"/>
          <w:color w:val="262626"/>
          <w:spacing w:val="27"/>
          <w:w w:val="101"/>
        </w:rPr>
        <w:t xml:space="preserve"> </w:t>
      </w:r>
      <w:r>
        <w:rPr>
          <w:rFonts w:ascii="Microsoft YaHei" w:hAnsi="Microsoft YaHei" w:eastAsia="Microsoft YaHei" w:cs="Microsoft YaHei"/>
          <w:sz w:val="24"/>
          <w:szCs w:val="24"/>
          <w:color w:val="262626"/>
          <w:spacing w:val="-1"/>
        </w:rPr>
        <w:t>进程。</w:t>
      </w:r>
    </w:p>
    <w:p>
      <w:pPr>
        <w:pStyle w:val="BodyText"/>
        <w:spacing w:line="252" w:lineRule="auto"/>
        <w:rPr/>
      </w:pPr>
      <w:r/>
    </w:p>
    <w:p>
      <w:pPr>
        <w:pStyle w:val="BodyText"/>
        <w:spacing w:line="253" w:lineRule="auto"/>
        <w:rPr/>
      </w:pPr>
      <w:r/>
    </w:p>
    <w:p>
      <w:pPr>
        <w:pStyle w:val="BodyText"/>
        <w:ind w:left="104" w:right="82" w:hanging="3"/>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举个例子：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假设有一个进程</w:t>
      </w:r>
      <w:r>
        <w:rPr>
          <w:sz w:val="24"/>
          <w:szCs w:val="24"/>
          <w:color w:val="262626"/>
          <w:spacing w:val="-2"/>
        </w:rPr>
        <w:t>A</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它启动了进程</w:t>
      </w:r>
      <w:r>
        <w:rPr>
          <w:sz w:val="24"/>
          <w:szCs w:val="24"/>
          <w:color w:val="262626"/>
          <w:spacing w:val="-2"/>
        </w:rPr>
        <w:t>B</w:t>
      </w:r>
      <w:r>
        <w:rPr>
          <w:rFonts w:ascii="Microsoft YaHei" w:hAnsi="Microsoft YaHei" w:eastAsia="Microsoft YaHei" w:cs="Microsoft YaHei"/>
          <w:sz w:val="24"/>
          <w:szCs w:val="24"/>
          <w:color w:val="262626"/>
          <w:spacing w:val="-2"/>
        </w:rPr>
        <w:t>作为子进程</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如果进程</w:t>
      </w:r>
      <w:r>
        <w:rPr>
          <w:sz w:val="24"/>
          <w:szCs w:val="24"/>
          <w:color w:val="262626"/>
          <w:spacing w:val="-3"/>
        </w:rPr>
        <w:t>A</w:t>
      </w:r>
      <w:r>
        <w:rPr>
          <w:rFonts w:ascii="Microsoft YaHei" w:hAnsi="Microsoft YaHei" w:eastAsia="Microsoft YaHei" w:cs="Microsoft YaHei"/>
          <w:sz w:val="24"/>
          <w:szCs w:val="24"/>
          <w:color w:val="262626"/>
          <w:spacing w:val="-3"/>
        </w:rPr>
        <w:t>结束了</w:t>
      </w:r>
      <w:r>
        <w:rPr>
          <w:rFonts w:ascii="Microsoft YaHei" w:hAnsi="Microsoft YaHei" w:eastAsia="Microsoft YaHei" w:cs="Microsoft YaHei"/>
          <w:sz w:val="24"/>
          <w:szCs w:val="24"/>
          <w:color w:val="262626"/>
          <w:spacing w:val="23"/>
        </w:rPr>
        <w:t xml:space="preserve"> </w:t>
      </w:r>
      <w:r>
        <w:rPr>
          <w:sz w:val="24"/>
          <w:szCs w:val="24"/>
          <w:color w:val="262626"/>
          <w:spacing w:val="-3"/>
        </w:rPr>
        <w:t>(</w:t>
      </w:r>
      <w:r>
        <w:rPr>
          <w:rFonts w:ascii="Microsoft YaHei" w:hAnsi="Microsoft YaHei" w:eastAsia="Microsoft YaHei" w:cs="Microsoft YaHei"/>
          <w:sz w:val="24"/>
          <w:szCs w:val="24"/>
          <w:color w:val="262626"/>
          <w:spacing w:val="-3"/>
        </w:rPr>
        <w:t>无论是正常结束还</w:t>
      </w:r>
      <w:r>
        <w:rPr>
          <w:rFonts w:ascii="Microsoft YaHei" w:hAnsi="Microsoft YaHei" w:eastAsia="Microsoft YaHei" w:cs="Microsoft YaHei"/>
          <w:sz w:val="24"/>
          <w:szCs w:val="24"/>
          <w:color w:val="262626"/>
          <w:spacing w:val="-2"/>
        </w:rPr>
        <w:t>是您常终止</w:t>
      </w:r>
      <w:r>
        <w:rPr>
          <w:sz w:val="24"/>
          <w:szCs w:val="24"/>
          <w:color w:val="262626"/>
          <w:spacing w:val="-2"/>
        </w:rPr>
        <w:t>)</w:t>
      </w:r>
      <w:r>
        <w:rPr>
          <w:sz w:val="24"/>
          <w:szCs w:val="24"/>
          <w:color w:val="262626"/>
          <w:spacing w:val="-30"/>
        </w:rPr>
        <w:t xml:space="preserve"> </w:t>
      </w:r>
      <w:r>
        <w:rPr>
          <w:rFonts w:ascii="Microsoft YaHei" w:hAnsi="Microsoft YaHei" w:eastAsia="Microsoft YaHei" w:cs="Microsoft YaHei"/>
          <w:sz w:val="24"/>
          <w:szCs w:val="24"/>
          <w:color w:val="262626"/>
          <w:spacing w:val="-2"/>
        </w:rPr>
        <w:t>，那么进程</w:t>
      </w:r>
      <w:r>
        <w:rPr>
          <w:sz w:val="24"/>
          <w:szCs w:val="24"/>
          <w:color w:val="262626"/>
          <w:spacing w:val="-2"/>
        </w:rPr>
        <w:t>B</w:t>
      </w:r>
      <w:r>
        <w:rPr>
          <w:rFonts w:ascii="Microsoft YaHei" w:hAnsi="Microsoft YaHei" w:eastAsia="Microsoft YaHei" w:cs="Microsoft YaHei"/>
          <w:sz w:val="24"/>
          <w:szCs w:val="24"/>
          <w:color w:val="262626"/>
          <w:spacing w:val="-2"/>
        </w:rPr>
        <w:t>就成了孤儿进程</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。此时，</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操作系统会把进程</w:t>
      </w:r>
      <w:r>
        <w:rPr>
          <w:sz w:val="24"/>
          <w:szCs w:val="24"/>
          <w:color w:val="262626"/>
          <w:spacing w:val="-2"/>
        </w:rPr>
        <w:t>B</w:t>
      </w:r>
      <w:r>
        <w:rPr>
          <w:rFonts w:ascii="Microsoft YaHei" w:hAnsi="Microsoft YaHei" w:eastAsia="Microsoft YaHei" w:cs="Microsoft YaHei"/>
          <w:sz w:val="24"/>
          <w:szCs w:val="24"/>
          <w:color w:val="262626"/>
          <w:spacing w:val="-2"/>
        </w:rPr>
        <w:t>的父进程指向</w:t>
      </w:r>
      <w:r>
        <w:rPr>
          <w:rFonts w:ascii="Microsoft YaHei" w:hAnsi="Microsoft YaHei" w:eastAsia="Microsoft YaHei" w:cs="Microsoft YaHei"/>
          <w:sz w:val="24"/>
          <w:szCs w:val="24"/>
          <w:color w:val="262626"/>
          <w:spacing w:val="25"/>
          <w:w w:val="101"/>
        </w:rPr>
        <w:t xml:space="preserve"> </w:t>
      </w:r>
      <w:r>
        <w:rPr>
          <w:sz w:val="24"/>
          <w:szCs w:val="24"/>
          <w:color w:val="262626"/>
          <w:spacing w:val="-2"/>
        </w:rPr>
        <w:t>init</w:t>
      </w:r>
      <w:r>
        <w:rPr>
          <w:sz w:val="24"/>
          <w:szCs w:val="24"/>
          <w:color w:val="262626"/>
          <w:spacing w:val="27"/>
          <w:w w:val="101"/>
        </w:rPr>
        <w:t xml:space="preserve"> </w:t>
      </w:r>
      <w:r>
        <w:rPr>
          <w:rFonts w:ascii="Microsoft YaHei" w:hAnsi="Microsoft YaHei" w:eastAsia="Microsoft YaHei" w:cs="Microsoft YaHei"/>
          <w:sz w:val="24"/>
          <w:szCs w:val="24"/>
          <w:color w:val="262626"/>
          <w:spacing w:val="-2"/>
        </w:rPr>
        <w:t>进程。</w:t>
      </w:r>
    </w:p>
    <w:p>
      <w:pPr>
        <w:pStyle w:val="BodyText"/>
        <w:spacing w:line="299" w:lineRule="auto"/>
        <w:rPr/>
      </w:pPr>
      <w:r/>
    </w:p>
    <w:p>
      <w:pPr>
        <w:pStyle w:val="BodyText"/>
        <w:spacing w:line="299" w:lineRule="auto"/>
        <w:rPr/>
      </w:pPr>
      <w:r/>
    </w:p>
    <w:p>
      <w:pPr>
        <w:pStyle w:val="BodyText"/>
        <w:spacing w:line="299" w:lineRule="auto"/>
        <w:rPr/>
      </w:pPr>
      <w:r/>
    </w:p>
    <w:p>
      <w:pPr>
        <w:ind w:left="103"/>
        <w:spacing w:before="181"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僵尸进程</w:t>
      </w:r>
    </w:p>
    <w:p>
      <w:pPr>
        <w:pStyle w:val="BodyText"/>
        <w:ind w:left="106" w:right="160" w:hanging="1"/>
        <w:spacing w:before="315" w:line="241" w:lineRule="auto"/>
        <w:rPr>
          <w:sz w:val="24"/>
          <w:szCs w:val="24"/>
        </w:rPr>
      </w:pPr>
      <w:r>
        <w:rPr>
          <w:rFonts w:ascii="Microsoft YaHei" w:hAnsi="Microsoft YaHei" w:eastAsia="Microsoft YaHei" w:cs="Microsoft YaHei"/>
          <w:sz w:val="24"/>
          <w:szCs w:val="24"/>
          <w:color w:val="262626"/>
          <w:spacing w:val="-1"/>
        </w:rPr>
        <w:t>如果一个进程已经退出了，但是他还存在于进程表的话，那么这个进程就是僵尸进程</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w:t>
      </w:r>
      <w:r>
        <w:rPr>
          <w:sz w:val="24"/>
          <w:szCs w:val="24"/>
          <w:color w:val="262626"/>
          <w:spacing w:val="-1"/>
        </w:rPr>
        <w:t>(</w:t>
      </w:r>
      <w:r>
        <w:rPr>
          <w:rFonts w:ascii="Microsoft YaHei" w:hAnsi="Microsoft YaHei" w:eastAsia="Microsoft YaHei" w:cs="Microsoft YaHei"/>
          <w:sz w:val="24"/>
          <w:szCs w:val="24"/>
          <w:color w:val="262626"/>
          <w:spacing w:val="-1"/>
        </w:rPr>
        <w:t>虽然这些</w:t>
      </w:r>
      <w:r>
        <w:rPr>
          <w:rFonts w:ascii="Microsoft YaHei" w:hAnsi="Microsoft YaHei" w:eastAsia="Microsoft YaHei" w:cs="Microsoft YaHei"/>
          <w:sz w:val="24"/>
          <w:szCs w:val="24"/>
          <w:color w:val="262626"/>
          <w:spacing w:val="-1"/>
        </w:rPr>
        <w:t>进程已经执行完毕，但它们的退出状态还没有被父进程回</w:t>
      </w:r>
      <w:r>
        <w:rPr>
          <w:rFonts w:ascii="Microsoft YaHei" w:hAnsi="Microsoft YaHei" w:eastAsia="Microsoft YaHei" w:cs="Microsoft YaHei"/>
          <w:sz w:val="24"/>
          <w:szCs w:val="24"/>
          <w:color w:val="262626"/>
          <w:spacing w:val="-2"/>
        </w:rPr>
        <w:t>收</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w:t>
      </w:r>
      <w:r>
        <w:rPr>
          <w:sz w:val="24"/>
          <w:szCs w:val="24"/>
          <w:color w:val="262626"/>
          <w:spacing w:val="-2"/>
        </w:rPr>
        <w:t>)</w:t>
      </w:r>
    </w:p>
    <w:p>
      <w:pPr>
        <w:pStyle w:val="BodyText"/>
        <w:spacing w:line="261" w:lineRule="auto"/>
        <w:rPr/>
      </w:pPr>
      <w:r/>
    </w:p>
    <w:p>
      <w:pPr>
        <w:pStyle w:val="BodyText"/>
        <w:spacing w:line="262" w:lineRule="auto"/>
        <w:rPr/>
      </w:pPr>
      <w:r/>
    </w:p>
    <w:p>
      <w:pPr>
        <w:pStyle w:val="BodyText"/>
        <w:ind w:left="100" w:right="222" w:firstLine="3"/>
        <w:spacing w:before="104" w:line="24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一个进程在结束后会向它的父进程发送一个退出信号</w:t>
      </w:r>
      <w:r>
        <w:rPr>
          <w:rFonts w:ascii="Microsoft YaHei" w:hAnsi="Microsoft YaHei" w:eastAsia="Microsoft YaHei" w:cs="Microsoft YaHei"/>
          <w:sz w:val="24"/>
          <w:szCs w:val="24"/>
          <w:color w:val="262626"/>
          <w:spacing w:val="23"/>
        </w:rPr>
        <w:t xml:space="preserve"> </w:t>
      </w:r>
      <w:r>
        <w:rPr>
          <w:sz w:val="24"/>
          <w:szCs w:val="24"/>
          <w:color w:val="262626"/>
          <w:spacing w:val="-1"/>
        </w:rPr>
        <w:t>(</w:t>
      </w:r>
      <w:r>
        <w:rPr>
          <w:rFonts w:ascii="Microsoft YaHei" w:hAnsi="Microsoft YaHei" w:eastAsia="Microsoft YaHei" w:cs="Microsoft YaHei"/>
          <w:sz w:val="24"/>
          <w:szCs w:val="24"/>
          <w:color w:val="262626"/>
          <w:spacing w:val="-1"/>
        </w:rPr>
        <w:t>通常是</w:t>
      </w:r>
      <w:r>
        <w:rPr>
          <w:sz w:val="24"/>
          <w:szCs w:val="24"/>
          <w:color w:val="262626"/>
          <w:spacing w:val="-1"/>
        </w:rPr>
        <w:t>SIGCHLD)</w:t>
      </w:r>
      <w:r>
        <w:rPr>
          <w:sz w:val="24"/>
          <w:szCs w:val="24"/>
          <w:color w:val="262626"/>
          <w:spacing w:val="-2"/>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并将退出状态保存下</w:t>
      </w:r>
      <w:r>
        <w:rPr>
          <w:rFonts w:ascii="Microsoft YaHei" w:hAnsi="Microsoft YaHei" w:eastAsia="Microsoft YaHei" w:cs="Microsoft YaHei"/>
          <w:sz w:val="24"/>
          <w:szCs w:val="24"/>
          <w:color w:val="262626"/>
        </w:rPr>
        <w:t>来</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。如果父进程没有及时处理这个退出信号，</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进程就会变成</w:t>
      </w:r>
      <w:r>
        <w:rPr>
          <w:rFonts w:ascii="Microsoft YaHei" w:hAnsi="Microsoft YaHei" w:eastAsia="Microsoft YaHei" w:cs="Microsoft YaHei"/>
          <w:sz w:val="24"/>
          <w:szCs w:val="24"/>
          <w:color w:val="262626"/>
          <w:spacing w:val="-43"/>
        </w:rPr>
        <w:t xml:space="preserve"> </w:t>
      </w:r>
      <w:r>
        <w:rPr>
          <w:sz w:val="24"/>
          <w:szCs w:val="24"/>
          <w:color w:val="262626"/>
        </w:rPr>
        <w:t>“</w:t>
      </w:r>
      <w:r>
        <w:rPr>
          <w:rFonts w:ascii="Microsoft YaHei" w:hAnsi="Microsoft YaHei" w:eastAsia="Microsoft YaHei" w:cs="Microsoft YaHei"/>
          <w:sz w:val="24"/>
          <w:szCs w:val="24"/>
          <w:color w:val="262626"/>
          <w:spacing w:val="-1"/>
        </w:rPr>
        <w:t>僵尸进程</w:t>
      </w:r>
      <w:r>
        <w:rPr>
          <w:sz w:val="24"/>
          <w:szCs w:val="24"/>
          <w:color w:val="262626"/>
          <w:spacing w:val="-1"/>
        </w:rPr>
        <w: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即它已经不再执行任何</w:t>
      </w:r>
      <w:r>
        <w:rPr>
          <w:rFonts w:ascii="Microsoft YaHei" w:hAnsi="Microsoft YaHei" w:eastAsia="Microsoft YaHei" w:cs="Microsoft YaHei"/>
          <w:sz w:val="24"/>
          <w:szCs w:val="24"/>
          <w:color w:val="262626"/>
          <w:spacing w:val="-1"/>
        </w:rPr>
        <w:t>任务，但它仍然占据着操作系统的某些资源</w:t>
      </w:r>
      <w:r>
        <w:rPr>
          <w:rFonts w:ascii="Microsoft YaHei" w:hAnsi="Microsoft YaHei" w:eastAsia="Microsoft YaHei" w:cs="Microsoft YaHei"/>
          <w:sz w:val="24"/>
          <w:szCs w:val="24"/>
          <w:color w:val="262626"/>
          <w:spacing w:val="25"/>
          <w:w w:val="101"/>
        </w:rPr>
        <w:t xml:space="preserve"> </w:t>
      </w:r>
      <w:r>
        <w:rPr>
          <w:sz w:val="24"/>
          <w:szCs w:val="24"/>
          <w:color w:val="262626"/>
          <w:spacing w:val="-1"/>
        </w:rPr>
        <w:t>(</w:t>
      </w:r>
      <w:r>
        <w:rPr>
          <w:rFonts w:ascii="Microsoft YaHei" w:hAnsi="Microsoft YaHei" w:eastAsia="Microsoft YaHei" w:cs="Microsoft YaHei"/>
          <w:sz w:val="24"/>
          <w:szCs w:val="24"/>
          <w:color w:val="262626"/>
          <w:spacing w:val="-1"/>
        </w:rPr>
        <w:t>如进程号</w:t>
      </w:r>
      <w:r>
        <w:rPr>
          <w:sz w:val="24"/>
          <w:szCs w:val="24"/>
          <w:color w:val="262626"/>
          <w:spacing w:val="-1"/>
        </w:rPr>
        <w:t>)</w:t>
      </w:r>
      <w:r>
        <w:rPr>
          <w:sz w:val="24"/>
          <w:szCs w:val="24"/>
          <w:color w:val="262626"/>
          <w:spacing w:val="26"/>
        </w:rPr>
        <w:t xml:space="preserve"> </w:t>
      </w:r>
      <w:r>
        <w:rPr>
          <w:rFonts w:ascii="Microsoft YaHei" w:hAnsi="Microsoft YaHei" w:eastAsia="Microsoft YaHei" w:cs="Microsoft YaHei"/>
          <w:sz w:val="24"/>
          <w:szCs w:val="24"/>
          <w:color w:val="262626"/>
          <w:spacing w:val="-1"/>
        </w:rPr>
        <w:t>。</w:t>
      </w:r>
    </w:p>
    <w:p>
      <w:pPr>
        <w:pStyle w:val="BodyText"/>
        <w:spacing w:line="244" w:lineRule="auto"/>
        <w:rPr/>
      </w:pPr>
      <w:r/>
    </w:p>
    <w:p>
      <w:pPr>
        <w:pStyle w:val="BodyText"/>
        <w:spacing w:line="245" w:lineRule="auto"/>
        <w:rPr/>
      </w:pPr>
      <w:r/>
    </w:p>
    <w:p>
      <w:pPr>
        <w:pStyle w:val="BodyText"/>
        <w:ind w:left="101" w:right="18"/>
        <w:spacing w:before="104"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举个例子：</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假设进程</w:t>
      </w:r>
      <w:r>
        <w:rPr>
          <w:sz w:val="24"/>
          <w:szCs w:val="24"/>
          <w:color w:val="262626"/>
          <w:spacing w:val="-1"/>
        </w:rPr>
        <w:t>A</w:t>
      </w:r>
      <w:r>
        <w:rPr>
          <w:rFonts w:ascii="Microsoft YaHei" w:hAnsi="Microsoft YaHei" w:eastAsia="Microsoft YaHei" w:cs="Microsoft YaHei"/>
          <w:sz w:val="24"/>
          <w:szCs w:val="24"/>
          <w:color w:val="262626"/>
          <w:spacing w:val="-1"/>
        </w:rPr>
        <w:t>启动了进程</w:t>
      </w:r>
      <w:r>
        <w:rPr>
          <w:sz w:val="24"/>
          <w:szCs w:val="24"/>
          <w:color w:val="262626"/>
          <w:spacing w:val="-1"/>
        </w:rPr>
        <w:t>B</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进程</w:t>
      </w:r>
      <w:r>
        <w:rPr>
          <w:sz w:val="24"/>
          <w:szCs w:val="24"/>
          <w:color w:val="262626"/>
          <w:spacing w:val="-1"/>
        </w:rPr>
        <w:t>B</w:t>
      </w:r>
      <w:r>
        <w:rPr>
          <w:rFonts w:ascii="Microsoft YaHei" w:hAnsi="Microsoft YaHei" w:eastAsia="Microsoft YaHei" w:cs="Microsoft YaHei"/>
          <w:sz w:val="24"/>
          <w:szCs w:val="24"/>
          <w:color w:val="262626"/>
          <w:spacing w:val="-1"/>
        </w:rPr>
        <w:t>完成了工作并退出</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。但如果进程</w:t>
      </w:r>
      <w:r>
        <w:rPr>
          <w:sz w:val="24"/>
          <w:szCs w:val="24"/>
          <w:color w:val="262626"/>
          <w:spacing w:val="-1"/>
        </w:rPr>
        <w:t>A</w:t>
      </w:r>
      <w:r>
        <w:rPr>
          <w:rFonts w:ascii="Microsoft YaHei" w:hAnsi="Microsoft YaHei" w:eastAsia="Microsoft YaHei" w:cs="Microsoft YaHei"/>
          <w:sz w:val="24"/>
          <w:szCs w:val="24"/>
          <w:color w:val="262626"/>
          <w:spacing w:val="-1"/>
        </w:rPr>
        <w:t>没有通过 </w:t>
      </w:r>
      <w:r>
        <w:rPr>
          <w:sz w:val="24"/>
          <w:szCs w:val="24"/>
          <w:color w:val="262626"/>
          <w:spacing w:val="-1"/>
        </w:rPr>
        <w:t>wai</w:t>
      </w:r>
      <w:r>
        <w:rPr>
          <w:sz w:val="24"/>
          <w:szCs w:val="24"/>
          <w:color w:val="262626"/>
          <w:spacing w:val="-2"/>
        </w:rPr>
        <w:t>t()</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获取</w:t>
      </w:r>
      <w:r>
        <w:rPr>
          <w:rFonts w:ascii="Microsoft YaHei" w:hAnsi="Microsoft YaHei" w:eastAsia="Microsoft YaHei" w:cs="Microsoft YaHei"/>
          <w:sz w:val="24"/>
          <w:szCs w:val="24"/>
          <w:color w:val="262626"/>
          <w:spacing w:val="-1"/>
        </w:rPr>
        <w:t>进程</w:t>
      </w:r>
      <w:r>
        <w:rPr>
          <w:sz w:val="24"/>
          <w:szCs w:val="24"/>
          <w:color w:val="262626"/>
          <w:spacing w:val="-1"/>
        </w:rPr>
        <w:t>B</w:t>
      </w:r>
      <w:r>
        <w:rPr>
          <w:rFonts w:ascii="Microsoft YaHei" w:hAnsi="Microsoft YaHei" w:eastAsia="Microsoft YaHei" w:cs="Microsoft YaHei"/>
          <w:sz w:val="24"/>
          <w:szCs w:val="24"/>
          <w:color w:val="262626"/>
          <w:spacing w:val="-1"/>
        </w:rPr>
        <w:t>的退出状态，</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进程</w:t>
      </w:r>
      <w:r>
        <w:rPr>
          <w:sz w:val="24"/>
          <w:szCs w:val="24"/>
          <w:color w:val="262626"/>
          <w:spacing w:val="-1"/>
        </w:rPr>
        <w:t>B</w:t>
      </w:r>
      <w:r>
        <w:rPr>
          <w:rFonts w:ascii="Microsoft YaHei" w:hAnsi="Microsoft YaHei" w:eastAsia="Microsoft YaHei" w:cs="Microsoft YaHei"/>
          <w:sz w:val="24"/>
          <w:szCs w:val="24"/>
          <w:color w:val="262626"/>
          <w:spacing w:val="-1"/>
        </w:rPr>
        <w:t>就会变成僵尸进程</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。僵尸进程占用的</w:t>
      </w:r>
      <w:r>
        <w:rPr>
          <w:rFonts w:ascii="Microsoft YaHei" w:hAnsi="Microsoft YaHei" w:eastAsia="Microsoft YaHei" w:cs="Microsoft YaHei"/>
          <w:sz w:val="24"/>
          <w:szCs w:val="24"/>
          <w:color w:val="262626"/>
          <w:spacing w:val="-2"/>
        </w:rPr>
        <w:t>是进程号和一些资源，但它不再消</w:t>
      </w:r>
      <w:r>
        <w:rPr>
          <w:rFonts w:ascii="Microsoft YaHei" w:hAnsi="Microsoft YaHei" w:eastAsia="Microsoft YaHei" w:cs="Microsoft YaHei"/>
          <w:sz w:val="24"/>
          <w:szCs w:val="24"/>
          <w:color w:val="262626"/>
          <w:spacing w:val="-4"/>
        </w:rPr>
        <w:t>耗</w:t>
      </w:r>
      <w:r>
        <w:rPr>
          <w:sz w:val="24"/>
          <w:szCs w:val="24"/>
          <w:color w:val="262626"/>
          <w:spacing w:val="-4"/>
        </w:rPr>
        <w:t>CPU</w:t>
      </w:r>
      <w:r>
        <w:rPr>
          <w:rFonts w:ascii="Microsoft YaHei" w:hAnsi="Microsoft YaHei" w:eastAsia="Microsoft YaHei" w:cs="Microsoft YaHei"/>
          <w:sz w:val="24"/>
          <w:szCs w:val="24"/>
          <w:color w:val="262626"/>
          <w:spacing w:val="-4"/>
        </w:rPr>
        <w:t>。</w:t>
      </w:r>
    </w:p>
    <w:p>
      <w:pPr>
        <w:spacing w:line="241" w:lineRule="auto"/>
        <w:sectPr>
          <w:headerReference w:type="default" r:id="rId946"/>
          <w:footerReference w:type="default" r:id="rId947"/>
          <w:pgSz w:w="12240" w:h="15840"/>
          <w:pgMar w:top="2107" w:right="960" w:bottom="440" w:left="867" w:header="1245" w:footer="175" w:gutter="0"/>
        </w:sectPr>
        <w:rPr>
          <w:rFonts w:ascii="Microsoft YaHei" w:hAnsi="Microsoft YaHei" w:eastAsia="Microsoft YaHei" w:cs="Microsoft YaHei"/>
          <w:sz w:val="24"/>
          <w:szCs w:val="24"/>
        </w:rPr>
      </w:pPr>
    </w:p>
    <w:p>
      <w:pPr>
        <w:pStyle w:val="BodyText"/>
        <w:spacing w:line="269" w:lineRule="auto"/>
        <w:rPr/>
      </w:pPr>
      <w:r/>
    </w:p>
    <w:p>
      <w:pPr>
        <w:pStyle w:val="BodyText"/>
        <w:spacing w:line="269" w:lineRule="auto"/>
        <w:rPr/>
      </w:pPr>
      <w:r/>
    </w:p>
    <w:p>
      <w:pPr>
        <w:pStyle w:val="BodyText"/>
        <w:spacing w:line="269" w:lineRule="auto"/>
        <w:rPr/>
      </w:pPr>
      <w:r/>
    </w:p>
    <w:p>
      <w:pPr>
        <w:ind w:firstLine="4"/>
        <w:spacing w:before="1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注意，</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如果系统中有大量的僵尸进程，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可能会导致资源的浪费，</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因为这些进程仍然占据</w:t>
      </w:r>
      <w:r>
        <w:rPr>
          <w:rFonts w:ascii="Microsoft YaHei" w:hAnsi="Microsoft YaHei" w:eastAsia="Microsoft YaHei" w:cs="Microsoft YaHei"/>
          <w:sz w:val="24"/>
          <w:szCs w:val="24"/>
          <w:color w:val="262626"/>
          <w:spacing w:val="-3"/>
        </w:rPr>
        <w:t>着有限的进</w:t>
      </w:r>
      <w:r>
        <w:rPr>
          <w:rFonts w:ascii="Microsoft YaHei" w:hAnsi="Microsoft YaHei" w:eastAsia="Microsoft YaHei" w:cs="Microsoft YaHei"/>
          <w:sz w:val="24"/>
          <w:szCs w:val="24"/>
          <w:color w:val="262626"/>
          <w:spacing w:val="-3"/>
        </w:rPr>
        <w:t>程号。</w:t>
      </w:r>
    </w:p>
    <w:p>
      <w:pPr>
        <w:spacing w:line="243" w:lineRule="auto"/>
        <w:sectPr>
          <w:headerReference w:type="default" r:id="rId20"/>
          <w:footerReference w:type="default" r:id="rId948"/>
          <w:pgSz w:w="12240" w:h="15840"/>
          <w:pgMar w:top="400" w:right="960" w:bottom="440" w:left="968" w:header="0" w:footer="175" w:gutter="0"/>
        </w:sectPr>
        <w:rPr>
          <w:rFonts w:ascii="Microsoft YaHei" w:hAnsi="Microsoft YaHei" w:eastAsia="Microsoft YaHei" w:cs="Microsoft YaHei"/>
          <w:sz w:val="24"/>
          <w:szCs w:val="24"/>
        </w:rPr>
      </w:pPr>
    </w:p>
    <w:p>
      <w:pPr>
        <w:ind w:left="6" w:firstLine="1"/>
        <w:spacing w:before="181" w:line="246" w:lineRule="auto"/>
        <w:rPr>
          <w:rFonts w:ascii="Microsoft YaHei" w:hAnsi="Microsoft YaHei" w:eastAsia="Microsoft YaHei" w:cs="Microsoft YaHei"/>
          <w:sz w:val="24"/>
          <w:szCs w:val="24"/>
        </w:rPr>
      </w:pPr>
      <w:bookmarkStart w:name="bookmark116" w:id="115"/>
      <w:bookmarkEnd w:id="115"/>
      <w:r>
        <w:rPr>
          <w:rFonts w:ascii="Microsoft YaHei" w:hAnsi="Microsoft YaHei" w:eastAsia="Microsoft YaHei" w:cs="Microsoft YaHei"/>
          <w:sz w:val="24"/>
          <w:szCs w:val="24"/>
          <w:color w:val="262626"/>
          <w:spacing w:val="-2"/>
        </w:rPr>
        <w:t>在计算机中，</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内核是操作系统的核心</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，负责管理和控制计算机硬件资源，提供各种系统服务。假设</w:t>
      </w:r>
      <w:r>
        <w:rPr>
          <w:rFonts w:ascii="Microsoft YaHei" w:hAnsi="Microsoft YaHei" w:eastAsia="Microsoft YaHei" w:cs="Microsoft YaHei"/>
          <w:sz w:val="24"/>
          <w:szCs w:val="24"/>
          <w:color w:val="262626"/>
        </w:rPr>
        <w:t>所有的应用程序都能够直接访问硬件资源，那么可能会导致系统崩溃、</w:t>
      </w:r>
      <w:r>
        <w:rPr>
          <w:rFonts w:ascii="Microsoft YaHei" w:hAnsi="Microsoft YaHei" w:eastAsia="Microsoft YaHei" w:cs="Microsoft YaHei"/>
          <w:sz w:val="24"/>
          <w:szCs w:val="24"/>
          <w:color w:val="262626"/>
          <w:spacing w:val="-1"/>
        </w:rPr>
        <w:t>数据丢失等问题。</w:t>
      </w:r>
    </w:p>
    <w:p>
      <w:pPr>
        <w:pStyle w:val="BodyText"/>
        <w:spacing w:line="251" w:lineRule="auto"/>
        <w:rPr/>
      </w:pPr>
      <w:r/>
    </w:p>
    <w:p>
      <w:pPr>
        <w:pStyle w:val="BodyText"/>
        <w:spacing w:line="252" w:lineRule="auto"/>
        <w:rPr/>
      </w:pPr>
      <w:r/>
    </w:p>
    <w:p>
      <w:pPr>
        <w:ind w:left="7" w:firstLine="15"/>
        <w:spacing w:before="103" w:line="24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因此，操作系统将应用程序和操作系统内核进行了隔离，确保内核能够独立</w:t>
      </w:r>
      <w:r>
        <w:rPr>
          <w:rFonts w:ascii="Microsoft YaHei" w:hAnsi="Microsoft YaHei" w:eastAsia="Microsoft YaHei" w:cs="Microsoft YaHei"/>
          <w:sz w:val="24"/>
          <w:szCs w:val="24"/>
          <w:color w:val="262626"/>
          <w:spacing w:val="-2"/>
        </w:rPr>
        <w:t>地控制硬件资源</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。操作</w:t>
      </w:r>
      <w:r>
        <w:rPr>
          <w:rFonts w:ascii="Microsoft YaHei" w:hAnsi="Microsoft YaHei" w:eastAsia="Microsoft YaHei" w:cs="Microsoft YaHei"/>
          <w:sz w:val="24"/>
          <w:szCs w:val="24"/>
          <w:color w:val="262626"/>
          <w:spacing w:val="-1"/>
        </w:rPr>
        <w:t>系统内核是运行在特权模式下的，</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可以访问所有</w:t>
      </w:r>
      <w:r>
        <w:rPr>
          <w:rFonts w:ascii="Microsoft YaHei" w:hAnsi="Microsoft YaHei" w:eastAsia="Microsoft YaHei" w:cs="Microsoft YaHei"/>
          <w:sz w:val="24"/>
          <w:szCs w:val="24"/>
          <w:color w:val="262626"/>
          <w:spacing w:val="-2"/>
        </w:rPr>
        <w:t>硬件资源和底层系统资源，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而应用程序是运行在非</w:t>
      </w:r>
      <w:r>
        <w:rPr>
          <w:rFonts w:ascii="Microsoft YaHei" w:hAnsi="Microsoft YaHei" w:eastAsia="Microsoft YaHei" w:cs="Microsoft YaHei"/>
          <w:sz w:val="24"/>
          <w:szCs w:val="24"/>
          <w:color w:val="262626"/>
          <w:spacing w:val="-1"/>
        </w:rPr>
        <w:t>特权模式下的，</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只能访问被授权的资源，不能直接操作硬件资源和底层系统资源。</w:t>
      </w:r>
    </w:p>
    <w:p>
      <w:pPr>
        <w:pStyle w:val="BodyText"/>
        <w:spacing w:line="241" w:lineRule="auto"/>
        <w:rPr/>
      </w:pPr>
      <w:r/>
    </w:p>
    <w:p>
      <w:pPr>
        <w:pStyle w:val="BodyText"/>
        <w:spacing w:line="242" w:lineRule="auto"/>
        <w:rPr/>
      </w:pPr>
      <w:r/>
    </w:p>
    <w:p>
      <w:pPr>
        <w:ind w:left="6" w:right="23" w:firstLine="2"/>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也就是说，为了保护系统的稳定性和安全性，操作系统将运行在不同的特权模式下，即内核态和用</w:t>
      </w:r>
      <w:r>
        <w:rPr>
          <w:rFonts w:ascii="Microsoft YaHei" w:hAnsi="Microsoft YaHei" w:eastAsia="Microsoft YaHei" w:cs="Microsoft YaHei"/>
          <w:sz w:val="24"/>
          <w:szCs w:val="24"/>
          <w:color w:val="262626"/>
          <w:spacing w:val="-4"/>
        </w:rPr>
        <w:t>户态</w:t>
      </w:r>
    </w:p>
    <w:p>
      <w:pPr>
        <w:pStyle w:val="BodyText"/>
        <w:spacing w:line="260" w:lineRule="auto"/>
        <w:rPr/>
      </w:pPr>
      <w:r/>
    </w:p>
    <w:p>
      <w:pPr>
        <w:pStyle w:val="BodyText"/>
        <w:spacing w:line="261" w:lineRule="auto"/>
        <w:rPr/>
      </w:pPr>
      <w:r/>
    </w:p>
    <w:p>
      <w:pPr>
        <w:pStyle w:val="BodyText"/>
        <w:ind w:left="12" w:firstLine="9"/>
        <w:spacing w:before="103"/>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内核态是操作系统运行在特权模式下的状态</w:t>
      </w:r>
      <w:r>
        <w:rPr>
          <w:rFonts w:ascii="Microsoft YaHei" w:hAnsi="Microsoft YaHei" w:eastAsia="Microsoft YaHei" w:cs="Microsoft YaHei"/>
          <w:sz w:val="24"/>
          <w:szCs w:val="24"/>
          <w:color w:val="262626"/>
          <w:spacing w:val="-1"/>
        </w:rPr>
        <w:t>，此时操作系统具有最高的权限，可以访问所有的硬件</w:t>
      </w:r>
      <w:r>
        <w:rPr>
          <w:rFonts w:ascii="Microsoft YaHei" w:hAnsi="Microsoft YaHei" w:eastAsia="Microsoft YaHei" w:cs="Microsoft YaHei"/>
          <w:sz w:val="24"/>
          <w:szCs w:val="24"/>
          <w:color w:val="262626"/>
        </w:rPr>
        <w:t>资源和底层系统资源，如处理器、内存、</w:t>
      </w:r>
      <w:r>
        <w:rPr>
          <w:sz w:val="24"/>
          <w:szCs w:val="24"/>
          <w:color w:val="262626"/>
        </w:rPr>
        <w:t>I/O</w:t>
      </w:r>
      <w:r>
        <w:rPr>
          <w:rFonts w:ascii="Microsoft YaHei" w:hAnsi="Microsoft YaHei" w:eastAsia="Microsoft YaHei" w:cs="Microsoft YaHei"/>
          <w:sz w:val="24"/>
          <w:szCs w:val="24"/>
          <w:color w:val="262626"/>
        </w:rPr>
        <w:t>等。</w:t>
      </w:r>
      <w:r>
        <w:rPr>
          <w:rFonts w:ascii="Microsoft YaHei" w:hAnsi="Microsoft YaHei" w:eastAsia="Microsoft YaHei" w:cs="Microsoft YaHei"/>
          <w:sz w:val="24"/>
          <w:szCs w:val="24"/>
          <w:color w:val="262626"/>
          <w:spacing w:val="-1"/>
        </w:rPr>
        <w:t>在内核态下，</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操作系统可以执行所有的指令，</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w:t>
      </w:r>
      <w:r>
        <w:rPr>
          <w:rFonts w:ascii="Microsoft YaHei" w:hAnsi="Microsoft YaHei" w:eastAsia="Microsoft YaHei" w:cs="Microsoft YaHei"/>
          <w:sz w:val="24"/>
          <w:szCs w:val="24"/>
          <w:color w:val="262626"/>
          <w:spacing w:val="-2"/>
        </w:rPr>
        <w:t>且不受访问权限的限制</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2"/>
        </w:rPr>
        <w:t>。内核态下的程序通常是操作系统内核代码或者设备驱动程序等，</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它们可以</w:t>
      </w:r>
      <w:r>
        <w:rPr>
          <w:rFonts w:ascii="Microsoft YaHei" w:hAnsi="Microsoft YaHei" w:eastAsia="Microsoft YaHei" w:cs="Microsoft YaHei"/>
          <w:sz w:val="24"/>
          <w:szCs w:val="24"/>
          <w:color w:val="262626"/>
          <w:spacing w:val="-2"/>
        </w:rPr>
        <w:t>直接访问硬件资源和系统资源，</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以实现系统的功能和服务。</w:t>
      </w:r>
    </w:p>
    <w:p>
      <w:pPr>
        <w:pStyle w:val="BodyText"/>
        <w:spacing w:line="256" w:lineRule="auto"/>
        <w:rPr/>
      </w:pPr>
      <w:r/>
    </w:p>
    <w:p>
      <w:pPr>
        <w:pStyle w:val="BodyText"/>
        <w:spacing w:line="256" w:lineRule="auto"/>
        <w:rPr/>
      </w:pPr>
      <w:r/>
    </w:p>
    <w:p>
      <w:pPr>
        <w:ind w:left="8"/>
        <w:spacing w:before="103" w:line="23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用户态是指应用程序运行在非特权模式下的状态，此时应用程序只能访问被</w:t>
      </w:r>
      <w:r>
        <w:rPr>
          <w:rFonts w:ascii="Microsoft YaHei" w:hAnsi="Microsoft YaHei" w:eastAsia="Microsoft YaHei" w:cs="Microsoft YaHei"/>
          <w:sz w:val="24"/>
          <w:szCs w:val="24"/>
          <w:color w:val="262626"/>
          <w:spacing w:val="-1"/>
        </w:rPr>
        <w:t>授权的资源，不能直接</w:t>
      </w:r>
      <w:r>
        <w:rPr>
          <w:rFonts w:ascii="Microsoft YaHei" w:hAnsi="Microsoft YaHei" w:eastAsia="Microsoft YaHei" w:cs="Microsoft YaHei"/>
          <w:sz w:val="24"/>
          <w:szCs w:val="24"/>
          <w:color w:val="262626"/>
        </w:rPr>
        <w:t>操作硬件资源和底层系统资源。在用户态下，应</w:t>
      </w:r>
      <w:r>
        <w:rPr>
          <w:rFonts w:ascii="Microsoft YaHei" w:hAnsi="Microsoft YaHei" w:eastAsia="Microsoft YaHei" w:cs="Microsoft YaHei"/>
          <w:sz w:val="24"/>
          <w:szCs w:val="24"/>
          <w:color w:val="262626"/>
          <w:spacing w:val="-1"/>
        </w:rPr>
        <w:t>用程序只能执行一些受限的指令集，不能直接执行</w:t>
      </w:r>
      <w:r>
        <w:rPr>
          <w:rFonts w:ascii="Microsoft YaHei" w:hAnsi="Microsoft YaHei" w:eastAsia="Microsoft YaHei" w:cs="Microsoft YaHei"/>
          <w:sz w:val="24"/>
          <w:szCs w:val="24"/>
          <w:color w:val="262626"/>
          <w:spacing w:val="-1"/>
        </w:rPr>
        <w:t>特权指令</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。当应用程序需要访问系统资源时，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需要通过系</w:t>
      </w:r>
      <w:r>
        <w:rPr>
          <w:rFonts w:ascii="Microsoft YaHei" w:hAnsi="Microsoft YaHei" w:eastAsia="Microsoft YaHei" w:cs="Microsoft YaHei"/>
          <w:sz w:val="24"/>
          <w:szCs w:val="24"/>
          <w:color w:val="262626"/>
          <w:spacing w:val="-2"/>
        </w:rPr>
        <w:t>统调用的方式切换到内核态，请求操作系</w:t>
      </w:r>
      <w:r>
        <w:rPr>
          <w:rFonts w:ascii="Microsoft YaHei" w:hAnsi="Microsoft YaHei" w:eastAsia="Microsoft YaHei" w:cs="Microsoft YaHei"/>
          <w:sz w:val="24"/>
          <w:szCs w:val="24"/>
          <w:color w:val="262626"/>
          <w:spacing w:val="-1"/>
        </w:rPr>
        <w:t>统提供服务</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。内核态和用户态之间的切换是通过操作系统内核提供的中断或异常机制实现的。</w:t>
      </w:r>
    </w:p>
    <w:p>
      <w:pPr>
        <w:pStyle w:val="BodyText"/>
        <w:spacing w:line="252" w:lineRule="auto"/>
        <w:rPr/>
      </w:pPr>
      <w:r/>
    </w:p>
    <w:p>
      <w:pPr>
        <w:pStyle w:val="BodyText"/>
        <w:spacing w:line="252" w:lineRule="auto"/>
        <w:rPr/>
      </w:pPr>
      <w:r/>
    </w:p>
    <w:p>
      <w:pPr>
        <w:pStyle w:val="BodyText"/>
        <w:ind w:left="15" w:right="232" w:hanging="9"/>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但是，有的时候，我们的应用进程可能也需要进行一些系统调用</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比如读写文件这种</w:t>
      </w:r>
      <w:r>
        <w:rPr>
          <w:sz w:val="24"/>
          <w:szCs w:val="24"/>
          <w:color w:val="262626"/>
          <w:spacing w:val="-2"/>
        </w:rPr>
        <w:t>IO</w:t>
      </w:r>
      <w:r>
        <w:rPr>
          <w:rFonts w:ascii="Microsoft YaHei" w:hAnsi="Microsoft YaHei" w:eastAsia="Microsoft YaHei" w:cs="Microsoft YaHei"/>
          <w:sz w:val="24"/>
          <w:szCs w:val="24"/>
          <w:color w:val="262626"/>
          <w:spacing w:val="-2"/>
        </w:rPr>
        <w:t>操作，这</w:t>
      </w:r>
      <w:r>
        <w:rPr>
          <w:rFonts w:ascii="Microsoft YaHei" w:hAnsi="Microsoft YaHei" w:eastAsia="Microsoft YaHei" w:cs="Microsoft YaHei"/>
          <w:sz w:val="24"/>
          <w:szCs w:val="24"/>
          <w:color w:val="262626"/>
          <w:spacing w:val="-1"/>
        </w:rPr>
        <w:t>时候就会触发用户态向内核态的切换。</w:t>
      </w:r>
    </w:p>
    <w:p>
      <w:pPr>
        <w:pStyle w:val="BodyText"/>
        <w:ind w:left="7"/>
        <w:spacing w:before="97" w:line="185" w:lineRule="auto"/>
        <w:rPr>
          <w:sz w:val="24"/>
          <w:szCs w:val="24"/>
        </w:rPr>
      </w:pPr>
      <w:r>
        <w:rPr>
          <w:rFonts w:ascii="Microsoft YaHei" w:hAnsi="Microsoft YaHei" w:eastAsia="Microsoft YaHei" w:cs="Microsoft YaHei"/>
          <w:sz w:val="24"/>
          <w:szCs w:val="24"/>
          <w:color w:val="262626"/>
          <w:spacing w:val="-3"/>
        </w:rPr>
        <w:t>此时，</w:t>
      </w:r>
      <w:r>
        <w:rPr>
          <w:sz w:val="24"/>
          <w:szCs w:val="24"/>
          <w:color w:val="262626"/>
          <w:spacing w:val="-3"/>
        </w:rPr>
        <w:t>CPU</w:t>
      </w:r>
      <w:r>
        <w:rPr>
          <w:rFonts w:ascii="Microsoft YaHei" w:hAnsi="Microsoft YaHei" w:eastAsia="Microsoft YaHei" w:cs="Microsoft YaHei"/>
          <w:sz w:val="24"/>
          <w:szCs w:val="24"/>
          <w:color w:val="262626"/>
          <w:spacing w:val="-3"/>
        </w:rPr>
        <w:t>会暂停当前进程的执行</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，保存当前进程的状态</w:t>
      </w:r>
      <w:r>
        <w:rPr>
          <w:rFonts w:ascii="Microsoft YaHei" w:hAnsi="Microsoft YaHei" w:eastAsia="Microsoft YaHei" w:cs="Microsoft YaHei"/>
          <w:sz w:val="24"/>
          <w:szCs w:val="24"/>
          <w:color w:val="262626"/>
          <w:spacing w:val="22"/>
          <w:w w:val="101"/>
        </w:rPr>
        <w:t xml:space="preserve"> </w:t>
      </w:r>
      <w:r>
        <w:rPr>
          <w:sz w:val="24"/>
          <w:szCs w:val="24"/>
          <w:color w:val="262626"/>
          <w:spacing w:val="-3"/>
        </w:rPr>
        <w:t>(</w:t>
      </w:r>
      <w:r>
        <w:rPr>
          <w:rFonts w:ascii="Microsoft YaHei" w:hAnsi="Microsoft YaHei" w:eastAsia="Microsoft YaHei" w:cs="Microsoft YaHei"/>
          <w:sz w:val="24"/>
          <w:szCs w:val="24"/>
          <w:color w:val="262626"/>
          <w:spacing w:val="-3"/>
        </w:rPr>
        <w:t>包括程序计数器</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、寄存器</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、栈指针等</w:t>
      </w:r>
      <w:r>
        <w:rPr>
          <w:sz w:val="24"/>
          <w:szCs w:val="24"/>
          <w:color w:val="262626"/>
          <w:spacing w:val="-3"/>
        </w:rPr>
        <w:t>)</w:t>
      </w:r>
    </w:p>
    <w:p>
      <w:pPr>
        <w:ind w:left="12"/>
        <w:spacing w:before="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并切换到内核态执行相应的操作，</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rPr>
        <w:t>操作完成</w:t>
      </w:r>
      <w:r>
        <w:rPr>
          <w:rFonts w:ascii="Microsoft YaHei" w:hAnsi="Microsoft YaHei" w:eastAsia="Microsoft YaHei" w:cs="Microsoft YaHei"/>
          <w:sz w:val="24"/>
          <w:szCs w:val="24"/>
          <w:color w:val="262626"/>
          <w:spacing w:val="-1"/>
        </w:rPr>
        <w:t>后再将控制权切换回用户态，恢复进程的执行。</w:t>
      </w:r>
    </w:p>
    <w:p>
      <w:pPr>
        <w:spacing w:line="184" w:lineRule="auto"/>
        <w:sectPr>
          <w:headerReference w:type="default" r:id="rId949"/>
          <w:footerReference w:type="default" r:id="rId950"/>
          <w:pgSz w:w="12240" w:h="15840"/>
          <w:pgMar w:top="2107" w:right="960" w:bottom="440" w:left="960" w:header="1245" w:footer="175" w:gutter="0"/>
        </w:sectPr>
        <w:rPr>
          <w:rFonts w:ascii="Microsoft YaHei" w:hAnsi="Microsoft YaHei" w:eastAsia="Microsoft YaHei" w:cs="Microsoft YaHei"/>
          <w:sz w:val="24"/>
          <w:szCs w:val="24"/>
        </w:rPr>
      </w:pPr>
    </w:p>
    <w:p>
      <w:pPr>
        <w:ind w:left="17"/>
        <w:spacing w:before="124" w:line="177" w:lineRule="auto"/>
        <w:outlineLvl w:val="4"/>
        <w:rPr>
          <w:rFonts w:ascii="Microsoft YaHei" w:hAnsi="Microsoft YaHei" w:eastAsia="Microsoft YaHei" w:cs="Microsoft YaHei"/>
          <w:sz w:val="42"/>
          <w:szCs w:val="42"/>
        </w:rPr>
      </w:pPr>
      <w:bookmarkStart w:name="bookmark117" w:id="116"/>
      <w:bookmarkEnd w:id="116"/>
      <w:r>
        <w:rPr>
          <w:rFonts w:ascii="Microsoft YaHei" w:hAnsi="Microsoft YaHei" w:eastAsia="Microsoft YaHei" w:cs="Microsoft YaHei"/>
          <w:sz w:val="42"/>
          <w:szCs w:val="42"/>
          <w:color w:val="262626"/>
          <w:spacing w:val="-2"/>
        </w:rPr>
        <w:t>批处理系统中的调度</w:t>
      </w:r>
    </w:p>
    <w:p>
      <w:pPr>
        <w:pStyle w:val="BodyText"/>
        <w:spacing w:line="382" w:lineRule="auto"/>
        <w:rPr/>
      </w:pPr>
      <w:r/>
    </w:p>
    <w:p>
      <w:pPr>
        <w:ind w:left="15"/>
        <w:spacing w:before="154" w:line="177"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先来先服务</w:t>
      </w:r>
    </w:p>
    <w:p>
      <w:pPr>
        <w:ind w:left="9"/>
        <w:spacing w:before="31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非抢占式的调度算法，按照请求的顺序进行调度。</w:t>
      </w:r>
    </w:p>
    <w:p>
      <w:pPr>
        <w:ind w:left="8" w:right="10" w:firstLine="1"/>
        <w:spacing w:before="209"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有利于长作业，但不利于短作业，</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因为短作业必须一直等待前面的长作业执行完毕才能执行，</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而长</w:t>
      </w:r>
      <w:r>
        <w:rPr>
          <w:rFonts w:ascii="Microsoft YaHei" w:hAnsi="Microsoft YaHei" w:eastAsia="Microsoft YaHei" w:cs="Microsoft YaHei"/>
          <w:sz w:val="24"/>
          <w:szCs w:val="24"/>
          <w:color w:val="262626"/>
          <w:spacing w:val="-1"/>
        </w:rPr>
        <w:t>作业又需要执行很长时间，</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造成了短作业等待时间过长。</w:t>
      </w:r>
    </w:p>
    <w:p>
      <w:pPr>
        <w:pStyle w:val="BodyText"/>
        <w:spacing w:line="276" w:lineRule="auto"/>
        <w:rPr/>
      </w:pPr>
      <w:r/>
    </w:p>
    <w:p>
      <w:pPr>
        <w:pStyle w:val="BodyText"/>
        <w:spacing w:line="276" w:lineRule="auto"/>
        <w:rPr/>
      </w:pPr>
      <w:r/>
    </w:p>
    <w:p>
      <w:pPr>
        <w:pStyle w:val="BodyText"/>
        <w:spacing w:line="277" w:lineRule="auto"/>
        <w:rPr/>
      </w:pPr>
      <w:r/>
    </w:p>
    <w:p>
      <w:pPr>
        <w:ind w:left="20"/>
        <w:spacing w:before="155" w:line="18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最短作业优先</w:t>
      </w:r>
    </w:p>
    <w:p>
      <w:pPr>
        <w:ind w:left="9"/>
        <w:spacing w:before="28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非抢占式的调度算法，按估计运行时间最短的顺序进行调度。</w:t>
      </w:r>
    </w:p>
    <w:p>
      <w:pPr>
        <w:ind w:left="8" w:right="10" w:firstLine="6"/>
        <w:spacing w:before="195"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长作业有可能会饿死，</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处于一直等待短作业执行完毕的状态</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。因为如果一直有短作业到来，那么长</w:t>
      </w:r>
      <w:r>
        <w:rPr>
          <w:rFonts w:ascii="Microsoft YaHei" w:hAnsi="Microsoft YaHei" w:eastAsia="Microsoft YaHei" w:cs="Microsoft YaHei"/>
          <w:sz w:val="24"/>
          <w:szCs w:val="24"/>
          <w:color w:val="262626"/>
          <w:spacing w:val="-1"/>
        </w:rPr>
        <w:t>作业永远得不到调度。</w:t>
      </w:r>
    </w:p>
    <w:p>
      <w:pPr>
        <w:pStyle w:val="BodyText"/>
        <w:spacing w:line="276" w:lineRule="auto"/>
        <w:rPr/>
      </w:pPr>
      <w:r/>
    </w:p>
    <w:p>
      <w:pPr>
        <w:pStyle w:val="BodyText"/>
        <w:spacing w:line="276" w:lineRule="auto"/>
        <w:rPr/>
      </w:pPr>
      <w:r/>
    </w:p>
    <w:p>
      <w:pPr>
        <w:pStyle w:val="BodyText"/>
        <w:spacing w:line="276" w:lineRule="auto"/>
        <w:rPr/>
      </w:pPr>
      <w:r/>
    </w:p>
    <w:p>
      <w:pPr>
        <w:ind w:left="20"/>
        <w:spacing w:before="155"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最短剩余时间优先</w:t>
      </w:r>
    </w:p>
    <w:p>
      <w:pPr>
        <w:ind w:left="14"/>
        <w:spacing w:before="31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最短作业优先的抢占式版本，按剩余运行时间的顺序进行调度。</w:t>
      </w:r>
    </w:p>
    <w:p>
      <w:pPr>
        <w:ind w:left="10" w:firstLine="17"/>
        <w:spacing w:before="209"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当一个新的作业到达时，</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其整个运行时间与当前进程的剩余时间作比较</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。如果新的进程需要的时间</w:t>
      </w:r>
      <w:r>
        <w:rPr>
          <w:rFonts w:ascii="Microsoft YaHei" w:hAnsi="Microsoft YaHei" w:eastAsia="Microsoft YaHei" w:cs="Microsoft YaHei"/>
          <w:sz w:val="24"/>
          <w:szCs w:val="24"/>
          <w:color w:val="262626"/>
          <w:spacing w:val="-3"/>
        </w:rPr>
        <w:t>更少，则挂起当前进程，</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3"/>
        </w:rPr>
        <w:t>运行新的进程</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。否则新的进程等待。</w:t>
      </w:r>
    </w:p>
    <w:p>
      <w:pPr>
        <w:pStyle w:val="BodyText"/>
        <w:spacing w:line="290" w:lineRule="auto"/>
        <w:rPr/>
      </w:pPr>
      <w:r/>
    </w:p>
    <w:p>
      <w:pPr>
        <w:pStyle w:val="BodyText"/>
        <w:spacing w:line="290" w:lineRule="auto"/>
        <w:rPr/>
      </w:pPr>
      <w:r/>
    </w:p>
    <w:p>
      <w:pPr>
        <w:pStyle w:val="BodyText"/>
        <w:spacing w:line="291" w:lineRule="auto"/>
        <w:rPr/>
      </w:pPr>
      <w:r/>
    </w:p>
    <w:p>
      <w:pPr>
        <w:ind w:left="18"/>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交互式系统中的调度</w:t>
      </w:r>
    </w:p>
    <w:p>
      <w:pPr>
        <w:pStyle w:val="BodyText"/>
        <w:spacing w:line="378" w:lineRule="auto"/>
        <w:rPr/>
      </w:pPr>
      <w:r/>
    </w:p>
    <w:p>
      <w:pPr>
        <w:ind w:left="24"/>
        <w:spacing w:before="155"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时间片轮转调度</w:t>
      </w:r>
    </w:p>
    <w:p>
      <w:pPr>
        <w:spacing w:line="178" w:lineRule="auto"/>
        <w:sectPr>
          <w:headerReference w:type="default" r:id="rId951"/>
          <w:footerReference w:type="default" r:id="rId952"/>
          <w:pgSz w:w="12240" w:h="15840"/>
          <w:pgMar w:top="2166" w:right="960" w:bottom="440" w:left="960" w:header="1242" w:footer="175" w:gutter="0"/>
        </w:sectPr>
        <w:rPr>
          <w:rFonts w:ascii="Microsoft YaHei" w:hAnsi="Microsoft YaHei" w:eastAsia="Microsoft YaHei" w:cs="Microsoft YaHei"/>
          <w:sz w:val="36"/>
          <w:szCs w:val="36"/>
        </w:rPr>
      </w:pPr>
    </w:p>
    <w:p>
      <w:pPr>
        <w:pStyle w:val="BodyText"/>
        <w:spacing w:line="300" w:lineRule="auto"/>
        <w:rPr/>
      </w:pPr>
      <w:r/>
    </w:p>
    <w:p>
      <w:pPr>
        <w:pStyle w:val="BodyText"/>
        <w:ind w:right="16"/>
        <w:spacing w:before="103" w:line="23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将所有就绪进程按</w:t>
      </w:r>
      <w:r>
        <w:rPr>
          <w:rFonts w:ascii="Microsoft YaHei" w:hAnsi="Microsoft YaHei" w:eastAsia="Microsoft YaHei" w:cs="Microsoft YaHei"/>
          <w:sz w:val="24"/>
          <w:szCs w:val="24"/>
          <w:color w:val="262626"/>
          <w:spacing w:val="32"/>
        </w:rPr>
        <w:t xml:space="preserve"> </w:t>
      </w:r>
      <w:r>
        <w:rPr>
          <w:sz w:val="24"/>
          <w:szCs w:val="24"/>
          <w:color w:val="262626"/>
          <w:spacing w:val="-3"/>
        </w:rPr>
        <w:t>FCFS</w:t>
      </w:r>
      <w:r>
        <w:rPr>
          <w:sz w:val="24"/>
          <w:szCs w:val="24"/>
          <w:color w:val="262626"/>
          <w:spacing w:val="33"/>
        </w:rPr>
        <w:t xml:space="preserve"> </w:t>
      </w:r>
      <w:r>
        <w:rPr>
          <w:rFonts w:ascii="Microsoft YaHei" w:hAnsi="Microsoft YaHei" w:eastAsia="Microsoft YaHei" w:cs="Microsoft YaHei"/>
          <w:sz w:val="24"/>
          <w:szCs w:val="24"/>
          <w:color w:val="262626"/>
          <w:spacing w:val="-3"/>
        </w:rPr>
        <w:t>的原则排成一个队列，每次调度时，</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3"/>
        </w:rPr>
        <w:t>把</w:t>
      </w:r>
      <w:r>
        <w:rPr>
          <w:rFonts w:ascii="Microsoft YaHei" w:hAnsi="Microsoft YaHei" w:eastAsia="Microsoft YaHei" w:cs="Microsoft YaHei"/>
          <w:sz w:val="24"/>
          <w:szCs w:val="24"/>
          <w:color w:val="262626"/>
          <w:spacing w:val="18"/>
          <w:w w:val="101"/>
        </w:rPr>
        <w:t xml:space="preserve"> </w:t>
      </w:r>
      <w:r>
        <w:rPr>
          <w:sz w:val="24"/>
          <w:szCs w:val="24"/>
          <w:color w:val="262626"/>
          <w:spacing w:val="-3"/>
        </w:rPr>
        <w:t>CPU</w:t>
      </w:r>
      <w:r>
        <w:rPr>
          <w:sz w:val="24"/>
          <w:szCs w:val="24"/>
          <w:color w:val="262626"/>
          <w:spacing w:val="32"/>
          <w:w w:val="101"/>
        </w:rPr>
        <w:t xml:space="preserve"> </w:t>
      </w:r>
      <w:r>
        <w:rPr>
          <w:rFonts w:ascii="Microsoft YaHei" w:hAnsi="Microsoft YaHei" w:eastAsia="Microsoft YaHei" w:cs="Microsoft YaHei"/>
          <w:sz w:val="24"/>
          <w:szCs w:val="24"/>
          <w:color w:val="262626"/>
          <w:spacing w:val="-3"/>
        </w:rPr>
        <w:t>时间分配给队首进程，该进</w:t>
      </w:r>
      <w:r>
        <w:rPr>
          <w:rFonts w:ascii="Microsoft YaHei" w:hAnsi="Microsoft YaHei" w:eastAsia="Microsoft YaHei" w:cs="Microsoft YaHei"/>
          <w:sz w:val="24"/>
          <w:szCs w:val="24"/>
          <w:color w:val="262626"/>
          <w:spacing w:val="-2"/>
        </w:rPr>
        <w:t>程可以执行一个时间片</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。当时间片用完时，</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由计时器发</w:t>
      </w:r>
      <w:r>
        <w:rPr>
          <w:rFonts w:ascii="Microsoft YaHei" w:hAnsi="Microsoft YaHei" w:eastAsia="Microsoft YaHei" w:cs="Microsoft YaHei"/>
          <w:sz w:val="24"/>
          <w:szCs w:val="24"/>
          <w:color w:val="262626"/>
          <w:spacing w:val="-3"/>
        </w:rPr>
        <w:t>出时钟中断，调度程序便停止该进程的执</w:t>
      </w:r>
    </w:p>
    <w:p>
      <w:pPr>
        <w:pStyle w:val="BodyText"/>
        <w:ind w:left="1"/>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行，</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并将它送往就绪队列的末尾，</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同时继续把</w:t>
      </w:r>
      <w:r>
        <w:rPr>
          <w:rFonts w:ascii="Microsoft YaHei" w:hAnsi="Microsoft YaHei" w:eastAsia="Microsoft YaHei" w:cs="Microsoft YaHei"/>
          <w:sz w:val="24"/>
          <w:szCs w:val="24"/>
          <w:color w:val="262626"/>
          <w:spacing w:val="19"/>
        </w:rPr>
        <w:t xml:space="preserve"> </w:t>
      </w:r>
      <w:r>
        <w:rPr>
          <w:sz w:val="24"/>
          <w:szCs w:val="24"/>
          <w:color w:val="262626"/>
          <w:spacing w:val="-3"/>
        </w:rPr>
        <w:t>CPU</w:t>
      </w:r>
      <w:r>
        <w:rPr>
          <w:sz w:val="24"/>
          <w:szCs w:val="24"/>
          <w:color w:val="262626"/>
          <w:spacing w:val="32"/>
          <w:w w:val="101"/>
        </w:rPr>
        <w:t xml:space="preserve"> </w:t>
      </w:r>
      <w:r>
        <w:rPr>
          <w:rFonts w:ascii="Microsoft YaHei" w:hAnsi="Microsoft YaHei" w:eastAsia="Microsoft YaHei" w:cs="Microsoft YaHei"/>
          <w:sz w:val="24"/>
          <w:szCs w:val="24"/>
          <w:color w:val="262626"/>
          <w:spacing w:val="-3"/>
        </w:rPr>
        <w:t>时间分配给队首的进程。</w:t>
      </w:r>
    </w:p>
    <w:p>
      <w:pPr>
        <w:pStyle w:val="BodyText"/>
        <w:spacing w:line="317" w:lineRule="auto"/>
        <w:rPr/>
      </w:pPr>
      <w:r/>
    </w:p>
    <w:p>
      <w:pPr>
        <w:pStyle w:val="BodyText"/>
        <w:spacing w:line="318" w:lineRule="auto"/>
        <w:rPr/>
      </w:pPr>
      <w:r/>
    </w:p>
    <w:p>
      <w:pPr>
        <w:pStyle w:val="BodyText"/>
        <w:spacing w:line="318" w:lineRule="auto"/>
        <w:rPr/>
      </w:pPr>
      <w:r/>
    </w:p>
    <w:p>
      <w:pPr>
        <w:ind w:left="3"/>
        <w:spacing w:before="155" w:line="17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优先级调度</w:t>
      </w:r>
    </w:p>
    <w:p>
      <w:pPr>
        <w:ind w:left="10" w:hanging="7"/>
        <w:spacing w:before="318"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为每个进程分配一个优先级，按优先级进行调度</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
        </w:rPr>
        <w:t>为了防止低优先级的进程永远等不到调度，</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w:t>
      </w:r>
      <w:r>
        <w:rPr>
          <w:rFonts w:ascii="Microsoft YaHei" w:hAnsi="Microsoft YaHei" w:eastAsia="Microsoft YaHei" w:cs="Microsoft YaHei"/>
          <w:sz w:val="24"/>
          <w:szCs w:val="24"/>
          <w:color w:val="262626"/>
          <w:spacing w:val="-2"/>
        </w:rPr>
        <w:t>随着时间的推移</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2"/>
        </w:rPr>
        <w:t>增加等待进程的优先级。</w:t>
      </w:r>
    </w:p>
    <w:p>
      <w:pPr>
        <w:pStyle w:val="BodyText"/>
        <w:spacing w:line="281" w:lineRule="auto"/>
        <w:rPr/>
      </w:pPr>
      <w:r/>
    </w:p>
    <w:p>
      <w:pPr>
        <w:pStyle w:val="BodyText"/>
        <w:spacing w:line="282" w:lineRule="auto"/>
        <w:rPr/>
      </w:pPr>
      <w:r/>
    </w:p>
    <w:p>
      <w:pPr>
        <w:pStyle w:val="BodyText"/>
        <w:spacing w:line="282" w:lineRule="auto"/>
        <w:rPr/>
      </w:pPr>
      <w:r/>
    </w:p>
    <w:p>
      <w:pPr>
        <w:ind w:left="23"/>
        <w:spacing w:before="154" w:line="177"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8"/>
        </w:rPr>
        <w:t>多级队列</w:t>
      </w:r>
    </w:p>
    <w:p>
      <w:pPr>
        <w:pStyle w:val="BodyText"/>
        <w:ind w:left="3"/>
        <w:spacing w:before="31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一个进程需要执行</w:t>
      </w:r>
      <w:r>
        <w:rPr>
          <w:rFonts w:ascii="Microsoft YaHei" w:hAnsi="Microsoft YaHei" w:eastAsia="Microsoft YaHei" w:cs="Microsoft YaHei"/>
          <w:sz w:val="24"/>
          <w:szCs w:val="24"/>
          <w:color w:val="262626"/>
          <w:spacing w:val="36"/>
          <w:w w:val="101"/>
        </w:rPr>
        <w:t xml:space="preserve"> </w:t>
      </w:r>
      <w:r>
        <w:rPr>
          <w:sz w:val="24"/>
          <w:szCs w:val="24"/>
          <w:color w:val="262626"/>
          <w:spacing w:val="-3"/>
        </w:rPr>
        <w:t>100</w:t>
      </w:r>
      <w:r>
        <w:rPr>
          <w:sz w:val="24"/>
          <w:szCs w:val="24"/>
          <w:color w:val="262626"/>
          <w:spacing w:val="21"/>
          <w:w w:val="101"/>
        </w:rPr>
        <w:t xml:space="preserve"> </w:t>
      </w:r>
      <w:r>
        <w:rPr>
          <w:rFonts w:ascii="Microsoft YaHei" w:hAnsi="Microsoft YaHei" w:eastAsia="Microsoft YaHei" w:cs="Microsoft YaHei"/>
          <w:sz w:val="24"/>
          <w:szCs w:val="24"/>
          <w:color w:val="262626"/>
          <w:spacing w:val="-3"/>
        </w:rPr>
        <w:t>个时间片，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如果采用时间片轮转调度算法，那么需要交换</w:t>
      </w:r>
      <w:r>
        <w:rPr>
          <w:rFonts w:ascii="Microsoft YaHei" w:hAnsi="Microsoft YaHei" w:eastAsia="Microsoft YaHei" w:cs="Microsoft YaHei"/>
          <w:sz w:val="24"/>
          <w:szCs w:val="24"/>
          <w:color w:val="262626"/>
          <w:spacing w:val="19"/>
        </w:rPr>
        <w:t xml:space="preserve"> </w:t>
      </w:r>
      <w:r>
        <w:rPr>
          <w:sz w:val="24"/>
          <w:szCs w:val="24"/>
          <w:color w:val="262626"/>
          <w:spacing w:val="-3"/>
        </w:rPr>
        <w:t>100</w:t>
      </w:r>
      <w:r>
        <w:rPr>
          <w:sz w:val="24"/>
          <w:szCs w:val="24"/>
          <w:color w:val="262626"/>
          <w:spacing w:val="22"/>
          <w:w w:val="101"/>
        </w:rPr>
        <w:t xml:space="preserve"> </w:t>
      </w:r>
      <w:r>
        <w:rPr>
          <w:rFonts w:ascii="Microsoft YaHei" w:hAnsi="Microsoft YaHei" w:eastAsia="Microsoft YaHei" w:cs="Microsoft YaHei"/>
          <w:sz w:val="24"/>
          <w:szCs w:val="24"/>
          <w:color w:val="262626"/>
          <w:spacing w:val="-3"/>
        </w:rPr>
        <w:t>次。</w:t>
      </w:r>
    </w:p>
    <w:p>
      <w:pPr>
        <w:pStyle w:val="BodyText"/>
        <w:ind w:right="8" w:firstLine="14"/>
        <w:spacing w:before="181"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多级队列是为这种需要连续执行多个时间片的进程考虑，</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w:t>
      </w:r>
      <w:r>
        <w:rPr>
          <w:rFonts w:ascii="Microsoft YaHei" w:hAnsi="Microsoft YaHei" w:eastAsia="Microsoft YaHei" w:cs="Microsoft YaHei"/>
          <w:sz w:val="24"/>
          <w:szCs w:val="24"/>
          <w:color w:val="262626"/>
          <w:spacing w:val="-2"/>
        </w:rPr>
        <w:t>设置了多个队列，每个队列时间片大小</w:t>
      </w:r>
      <w:r>
        <w:rPr>
          <w:rFonts w:ascii="Microsoft YaHei" w:hAnsi="Microsoft YaHei" w:eastAsia="Microsoft YaHei" w:cs="Microsoft YaHei"/>
          <w:sz w:val="24"/>
          <w:szCs w:val="24"/>
          <w:color w:val="262626"/>
          <w:spacing w:val="-2"/>
        </w:rPr>
        <w:t>都不同，例如</w:t>
      </w:r>
      <w:r>
        <w:rPr>
          <w:rFonts w:ascii="Microsoft YaHei" w:hAnsi="Microsoft YaHei" w:eastAsia="Microsoft YaHei" w:cs="Microsoft YaHei"/>
          <w:sz w:val="24"/>
          <w:szCs w:val="24"/>
          <w:color w:val="262626"/>
          <w:spacing w:val="19"/>
        </w:rPr>
        <w:t xml:space="preserve"> </w:t>
      </w:r>
      <w:r>
        <w:rPr>
          <w:sz w:val="24"/>
          <w:szCs w:val="24"/>
          <w:color w:val="262626"/>
          <w:spacing w:val="-2"/>
        </w:rPr>
        <w:t>1</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7"/>
        </w:rPr>
        <w:t xml:space="preserve"> </w:t>
      </w:r>
      <w:r>
        <w:rPr>
          <w:sz w:val="24"/>
          <w:szCs w:val="24"/>
          <w:color w:val="262626"/>
          <w:spacing w:val="-2"/>
        </w:rPr>
        <w:t>2</w:t>
      </w:r>
      <w:r>
        <w:rPr>
          <w:sz w:val="24"/>
          <w:szCs w:val="24"/>
          <w:color w:val="262626"/>
          <w:spacing w:val="-38"/>
        </w:rPr>
        <w:t xml:space="preserve"> </w:t>
      </w:r>
      <w:r>
        <w:rPr>
          <w:rFonts w:ascii="Microsoft YaHei" w:hAnsi="Microsoft YaHei" w:eastAsia="Microsoft YaHei" w:cs="Microsoft YaHei"/>
          <w:sz w:val="24"/>
          <w:szCs w:val="24"/>
          <w:color w:val="262626"/>
          <w:spacing w:val="-2"/>
        </w:rPr>
        <w:t>，</w:t>
      </w:r>
      <w:r>
        <w:rPr>
          <w:sz w:val="24"/>
          <w:szCs w:val="24"/>
          <w:color w:val="262626"/>
          <w:spacing w:val="-2"/>
        </w:rPr>
        <w:t>4</w:t>
      </w:r>
      <w:r>
        <w:rPr>
          <w:sz w:val="24"/>
          <w:szCs w:val="24"/>
          <w:color w:val="262626"/>
          <w:spacing w:val="-39"/>
        </w:rPr>
        <w:t xml:space="preserve"> </w:t>
      </w:r>
      <w:r>
        <w:rPr>
          <w:rFonts w:ascii="Microsoft YaHei" w:hAnsi="Microsoft YaHei" w:eastAsia="Microsoft YaHei" w:cs="Microsoft YaHei"/>
          <w:sz w:val="24"/>
          <w:szCs w:val="24"/>
          <w:color w:val="262626"/>
          <w:spacing w:val="-2"/>
        </w:rPr>
        <w:t>，</w:t>
      </w:r>
      <w:r>
        <w:rPr>
          <w:sz w:val="24"/>
          <w:szCs w:val="24"/>
          <w:color w:val="262626"/>
          <w:spacing w:val="-2"/>
        </w:rPr>
        <w:t>8</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u w:val="dotted" w:color="000000"/>
          <w:color w:val="262626"/>
          <w:spacing w:val="-2"/>
        </w:rPr>
        <w:t xml:space="preserve">     </w:t>
      </w:r>
      <w:r>
        <w:rPr>
          <w:rFonts w:ascii="Microsoft YaHei" w:hAnsi="Microsoft YaHei" w:eastAsia="Microsoft YaHei" w:cs="Microsoft YaHei"/>
          <w:sz w:val="24"/>
          <w:szCs w:val="24"/>
          <w:color w:val="262626"/>
          <w:spacing w:val="-2"/>
        </w:rPr>
        <w:t xml:space="preserve">  进程在第一个队列</w:t>
      </w:r>
      <w:r>
        <w:rPr>
          <w:rFonts w:ascii="Microsoft YaHei" w:hAnsi="Microsoft YaHei" w:eastAsia="Microsoft YaHei" w:cs="Microsoft YaHei"/>
          <w:sz w:val="24"/>
          <w:szCs w:val="24"/>
          <w:color w:val="262626"/>
          <w:spacing w:val="-3"/>
        </w:rPr>
        <w:t>没执行完，就会被移到下一个队列</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。这种方式</w:t>
      </w:r>
      <w:r>
        <w:rPr>
          <w:rFonts w:ascii="Microsoft YaHei" w:hAnsi="Microsoft YaHei" w:eastAsia="Microsoft YaHei" w:cs="Microsoft YaHei"/>
          <w:sz w:val="24"/>
          <w:szCs w:val="24"/>
          <w:color w:val="262626"/>
          <w:spacing w:val="-3"/>
        </w:rPr>
        <w:t>下，</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3"/>
        </w:rPr>
        <w:t>之前的进程只需要交换 </w:t>
      </w:r>
      <w:r>
        <w:rPr>
          <w:sz w:val="24"/>
          <w:szCs w:val="24"/>
          <w:color w:val="262626"/>
          <w:spacing w:val="-3"/>
        </w:rPr>
        <w:t>7</w:t>
      </w:r>
      <w:r>
        <w:rPr>
          <w:sz w:val="24"/>
          <w:szCs w:val="24"/>
          <w:color w:val="262626"/>
          <w:spacing w:val="22"/>
        </w:rPr>
        <w:t xml:space="preserve"> </w:t>
      </w:r>
      <w:r>
        <w:rPr>
          <w:rFonts w:ascii="Microsoft YaHei" w:hAnsi="Microsoft YaHei" w:eastAsia="Microsoft YaHei" w:cs="Microsoft YaHei"/>
          <w:sz w:val="24"/>
          <w:szCs w:val="24"/>
          <w:color w:val="262626"/>
          <w:spacing w:val="-3"/>
        </w:rPr>
        <w:t>次。</w:t>
      </w:r>
    </w:p>
    <w:p>
      <w:pPr>
        <w:ind w:left="3" w:hanging="2"/>
        <w:spacing w:before="86"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每个队列优先权也不同，</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最上面的优先权最高</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。因此只有上一个队列没有进程在排队，才能调度当</w:t>
      </w:r>
      <w:r>
        <w:rPr>
          <w:rFonts w:ascii="Microsoft YaHei" w:hAnsi="Microsoft YaHei" w:eastAsia="Microsoft YaHei" w:cs="Microsoft YaHei"/>
          <w:sz w:val="24"/>
          <w:szCs w:val="24"/>
          <w:color w:val="262626"/>
          <w:spacing w:val="-2"/>
        </w:rPr>
        <w:t>前队列上的进程。</w:t>
      </w:r>
    </w:p>
    <w:p>
      <w:pPr>
        <w:ind w:left="4"/>
        <w:spacing w:before="82"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可以将这种调度算法看成是时间片轮转调度</w:t>
      </w:r>
      <w:r>
        <w:rPr>
          <w:rFonts w:ascii="Microsoft YaHei" w:hAnsi="Microsoft YaHei" w:eastAsia="Microsoft YaHei" w:cs="Microsoft YaHei"/>
          <w:sz w:val="24"/>
          <w:szCs w:val="24"/>
          <w:color w:val="262626"/>
          <w:spacing w:val="-1"/>
        </w:rPr>
        <w:t>算法和优先级调度算法的结合。</w:t>
      </w:r>
    </w:p>
    <w:p>
      <w:pPr>
        <w:spacing w:line="177" w:lineRule="auto"/>
        <w:sectPr>
          <w:headerReference w:type="default" r:id="rId20"/>
          <w:footerReference w:type="default" r:id="rId953"/>
          <w:pgSz w:w="12240" w:h="15840"/>
          <w:pgMar w:top="400" w:right="960" w:bottom="440" w:left="968" w:header="0" w:footer="175" w:gutter="0"/>
        </w:sectPr>
        <w:rPr>
          <w:rFonts w:ascii="Microsoft YaHei" w:hAnsi="Microsoft YaHei" w:eastAsia="Microsoft YaHei" w:cs="Microsoft YaHei"/>
          <w:sz w:val="24"/>
          <w:szCs w:val="24"/>
        </w:rPr>
      </w:pPr>
    </w:p>
    <w:p>
      <w:pPr>
        <w:pStyle w:val="BodyText"/>
        <w:ind w:left="9" w:right="67"/>
        <w:spacing w:before="115" w:line="241" w:lineRule="auto"/>
        <w:rPr>
          <w:rFonts w:ascii="Microsoft YaHei" w:hAnsi="Microsoft YaHei" w:eastAsia="Microsoft YaHei" w:cs="Microsoft YaHei"/>
          <w:sz w:val="24"/>
          <w:szCs w:val="24"/>
        </w:rPr>
      </w:pPr>
      <w:bookmarkStart w:name="bookmark118" w:id="117"/>
      <w:bookmarkEnd w:id="117"/>
      <w:r>
        <w:rPr>
          <w:sz w:val="24"/>
          <w:szCs w:val="24"/>
          <w:color w:val="262626"/>
        </w:rPr>
        <w:t>CAP</w:t>
      </w:r>
      <w:r>
        <w:rPr>
          <w:sz w:val="24"/>
          <w:szCs w:val="24"/>
          <w:color w:val="262626"/>
          <w:spacing w:val="21"/>
        </w:rPr>
        <w:t xml:space="preserve"> </w:t>
      </w:r>
      <w:r>
        <w:rPr>
          <w:rFonts w:ascii="Microsoft YaHei" w:hAnsi="Microsoft YaHei" w:eastAsia="Microsoft YaHei" w:cs="Microsoft YaHei"/>
          <w:sz w:val="24"/>
          <w:szCs w:val="24"/>
          <w:color w:val="262626"/>
          <w:spacing w:val="5"/>
        </w:rPr>
        <w:t>定理：一个分布式系统最多只能同时满足一致性</w:t>
      </w:r>
      <w:r>
        <w:rPr>
          <w:sz w:val="24"/>
          <w:szCs w:val="24"/>
          <w:color w:val="262626"/>
          <w:spacing w:val="4"/>
        </w:rPr>
        <w:t>(</w:t>
      </w:r>
      <w:r>
        <w:rPr>
          <w:sz w:val="24"/>
          <w:szCs w:val="24"/>
          <w:color w:val="262626"/>
        </w:rPr>
        <w:t>Consistency</w:t>
      </w:r>
      <w:r>
        <w:rPr>
          <w:sz w:val="24"/>
          <w:szCs w:val="24"/>
          <w:color w:val="262626"/>
          <w:spacing w:val="4"/>
        </w:rPr>
        <w:t>)</w:t>
      </w:r>
      <w:r>
        <w:rPr>
          <w:sz w:val="24"/>
          <w:szCs w:val="24"/>
          <w:color w:val="262626"/>
          <w:spacing w:val="-36"/>
        </w:rPr>
        <w:t xml:space="preserve"> </w:t>
      </w:r>
      <w:r>
        <w:rPr>
          <w:rFonts w:ascii="Microsoft YaHei" w:hAnsi="Microsoft YaHei" w:eastAsia="Microsoft YaHei" w:cs="Microsoft YaHei"/>
          <w:sz w:val="24"/>
          <w:szCs w:val="24"/>
          <w:color w:val="262626"/>
          <w:spacing w:val="4"/>
        </w:rPr>
        <w:t>、可用性</w:t>
      </w:r>
      <w:r>
        <w:rPr>
          <w:sz w:val="24"/>
          <w:szCs w:val="24"/>
          <w:color w:val="262626"/>
          <w:spacing w:val="4"/>
        </w:rPr>
        <w:t>(</w:t>
      </w:r>
      <w:r>
        <w:rPr>
          <w:sz w:val="24"/>
          <w:szCs w:val="24"/>
          <w:color w:val="262626"/>
        </w:rPr>
        <w:t>Availability</w:t>
      </w:r>
      <w:r>
        <w:rPr>
          <w:sz w:val="24"/>
          <w:szCs w:val="24"/>
          <w:color w:val="262626"/>
          <w:spacing w:val="4"/>
        </w:rPr>
        <w:t>)</w:t>
      </w:r>
      <w:r>
        <w:rPr>
          <w:rFonts w:ascii="Microsoft YaHei" w:hAnsi="Microsoft YaHei" w:eastAsia="Microsoft YaHei" w:cs="Microsoft YaHei"/>
          <w:sz w:val="24"/>
          <w:szCs w:val="24"/>
          <w:color w:val="262626"/>
          <w:spacing w:val="4"/>
        </w:rPr>
        <w:t>和分区</w:t>
      </w:r>
      <w:r>
        <w:rPr>
          <w:rFonts w:ascii="Microsoft YaHei" w:hAnsi="Microsoft YaHei" w:eastAsia="Microsoft YaHei" w:cs="Microsoft YaHei"/>
          <w:sz w:val="24"/>
          <w:szCs w:val="24"/>
          <w:color w:val="262626"/>
          <w:spacing w:val="11"/>
        </w:rPr>
        <w:t>容错性</w:t>
      </w:r>
      <w:r>
        <w:rPr>
          <w:sz w:val="24"/>
          <w:szCs w:val="24"/>
          <w:color w:val="262626"/>
          <w:spacing w:val="11"/>
        </w:rPr>
        <w:t>(</w:t>
      </w:r>
      <w:r>
        <w:rPr>
          <w:sz w:val="24"/>
          <w:szCs w:val="24"/>
          <w:color w:val="262626"/>
        </w:rPr>
        <w:t>Partition</w:t>
      </w:r>
      <w:r>
        <w:rPr>
          <w:sz w:val="24"/>
          <w:szCs w:val="24"/>
          <w:color w:val="262626"/>
          <w:spacing w:val="11"/>
        </w:rPr>
        <w:t xml:space="preserve"> </w:t>
      </w:r>
      <w:r>
        <w:rPr>
          <w:sz w:val="24"/>
          <w:szCs w:val="24"/>
          <w:color w:val="262626"/>
        </w:rPr>
        <w:t>tolerance</w:t>
      </w:r>
      <w:r>
        <w:rPr>
          <w:sz w:val="24"/>
          <w:szCs w:val="24"/>
          <w:color w:val="262626"/>
          <w:spacing w:val="11"/>
        </w:rPr>
        <w:t>)</w:t>
      </w:r>
      <w:r>
        <w:rPr>
          <w:sz w:val="24"/>
          <w:szCs w:val="24"/>
          <w:color w:val="262626"/>
          <w:spacing w:val="32"/>
        </w:rPr>
        <w:t xml:space="preserve"> </w:t>
      </w:r>
      <w:r>
        <w:rPr>
          <w:rFonts w:ascii="Microsoft YaHei" w:hAnsi="Microsoft YaHei" w:eastAsia="Microsoft YaHei" w:cs="Microsoft YaHei"/>
          <w:sz w:val="24"/>
          <w:szCs w:val="24"/>
          <w:color w:val="262626"/>
          <w:spacing w:val="11"/>
        </w:rPr>
        <w:t>这三项中的两项。</w:t>
      </w:r>
    </w:p>
    <w:p>
      <w:pPr>
        <w:pStyle w:val="BodyText"/>
        <w:ind w:left="194"/>
        <w:spacing w:before="103" w:line="185"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一致性</w:t>
      </w:r>
      <w:r>
        <w:rPr>
          <w:sz w:val="24"/>
          <w:szCs w:val="24"/>
          <w:color w:val="262626"/>
        </w:rPr>
        <w:t>(C)</w:t>
      </w:r>
      <w:r>
        <w:rPr>
          <w:rFonts w:ascii="Microsoft YaHei" w:hAnsi="Microsoft YaHei" w:eastAsia="Microsoft YaHei" w:cs="Microsoft YaHei"/>
          <w:sz w:val="24"/>
          <w:szCs w:val="24"/>
          <w:color w:val="262626"/>
        </w:rPr>
        <w:t>：每次读取都会收到最新的写入数据或错误信息</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w:t>
      </w:r>
      <w:r>
        <w:rPr>
          <w:sz w:val="24"/>
          <w:szCs w:val="24"/>
          <w:color w:val="262626"/>
        </w:rPr>
        <w:t>(</w:t>
      </w:r>
      <w:r>
        <w:rPr>
          <w:rFonts w:ascii="Microsoft YaHei" w:hAnsi="Microsoft YaHei" w:eastAsia="Microsoft YaHei" w:cs="Microsoft YaHei"/>
          <w:sz w:val="24"/>
          <w:szCs w:val="24"/>
          <w:color w:val="262626"/>
        </w:rPr>
        <w:t>强一致性</w:t>
      </w:r>
      <w:r>
        <w:rPr>
          <w:sz w:val="24"/>
          <w:szCs w:val="24"/>
          <w:color w:val="262626"/>
        </w:rPr>
        <w:t>)</w:t>
      </w:r>
    </w:p>
    <w:p>
      <w:pPr>
        <w:pStyle w:val="BodyText"/>
        <w:ind w:left="194"/>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可用性</w:t>
      </w:r>
      <w:r>
        <w:rPr>
          <w:sz w:val="24"/>
          <w:szCs w:val="24"/>
          <w:color w:val="262626"/>
        </w:rPr>
        <w:t>(A)</w:t>
      </w:r>
      <w:r>
        <w:rPr>
          <w:rFonts w:ascii="Microsoft YaHei" w:hAnsi="Microsoft YaHei" w:eastAsia="Microsoft YaHei" w:cs="Microsoft YaHei"/>
          <w:sz w:val="24"/>
          <w:szCs w:val="24"/>
          <w:color w:val="262626"/>
        </w:rPr>
        <w:t>：每个请求都会收到（非错误的）</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rPr>
        <w:t>响应，但不能保证响应包含最新的写入数据。</w:t>
      </w:r>
    </w:p>
    <w:p>
      <w:pPr>
        <w:pStyle w:val="BodyText"/>
        <w:ind w:left="194"/>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分区容错性</w:t>
      </w:r>
      <w:r>
        <w:rPr>
          <w:sz w:val="24"/>
          <w:szCs w:val="24"/>
          <w:color w:val="262626"/>
          <w:spacing w:val="1"/>
        </w:rPr>
        <w:t>(P)</w:t>
      </w:r>
      <w:r>
        <w:rPr>
          <w:rFonts w:ascii="Microsoft YaHei" w:hAnsi="Microsoft YaHei" w:eastAsia="Microsoft YaHei" w:cs="Microsoft YaHei"/>
          <w:sz w:val="24"/>
          <w:szCs w:val="24"/>
          <w:color w:val="262626"/>
          <w:spacing w:val="1"/>
        </w:rPr>
        <w:t>：发生网络分区或</w:t>
      </w:r>
      <w:r>
        <w:rPr>
          <w:rFonts w:ascii="Microsoft YaHei" w:hAnsi="Microsoft YaHei" w:eastAsia="Microsoft YaHei" w:cs="Microsoft YaHei"/>
          <w:sz w:val="24"/>
          <w:szCs w:val="24"/>
          <w:color w:val="262626"/>
        </w:rPr>
        <w:t>节点故障时，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系统仍然能够继续运行。</w:t>
      </w:r>
    </w:p>
    <w:p>
      <w:pPr>
        <w:pStyle w:val="BodyText"/>
        <w:spacing w:line="308" w:lineRule="auto"/>
        <w:rPr/>
      </w:pPr>
      <w:r/>
    </w:p>
    <w:p>
      <w:pPr>
        <w:pStyle w:val="BodyText"/>
        <w:spacing w:line="308" w:lineRule="auto"/>
        <w:rPr/>
      </w:pPr>
      <w:r/>
    </w:p>
    <w:p>
      <w:pPr>
        <w:pStyle w:val="BodyText"/>
        <w:ind w:left="48" w:right="618" w:hanging="34"/>
        <w:spacing w:before="103"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进一步理解，根据</w:t>
      </w:r>
      <w:r>
        <w:rPr>
          <w:rFonts w:ascii="Microsoft YaHei" w:hAnsi="Microsoft YaHei" w:eastAsia="Microsoft YaHei" w:cs="Microsoft YaHei"/>
          <w:sz w:val="24"/>
          <w:szCs w:val="24"/>
          <w:color w:val="404040"/>
          <w:spacing w:val="19"/>
        </w:rPr>
        <w:t xml:space="preserve"> </w:t>
      </w:r>
      <w:r>
        <w:rPr>
          <w:sz w:val="24"/>
          <w:szCs w:val="24"/>
          <w:color w:val="404040"/>
          <w:spacing w:val="-2"/>
        </w:rPr>
        <w:t>CAP</w:t>
      </w:r>
      <w:r>
        <w:rPr>
          <w:sz w:val="24"/>
          <w:szCs w:val="24"/>
          <w:color w:val="404040"/>
          <w:spacing w:val="23"/>
        </w:rPr>
        <w:t xml:space="preserve"> </w:t>
      </w:r>
      <w:r>
        <w:rPr>
          <w:rFonts w:ascii="Microsoft YaHei" w:hAnsi="Microsoft YaHei" w:eastAsia="Microsoft YaHei" w:cs="Microsoft YaHei"/>
          <w:sz w:val="24"/>
          <w:szCs w:val="24"/>
          <w:color w:val="404040"/>
          <w:spacing w:val="-2"/>
        </w:rPr>
        <w:t>定理，分布式系统在网络分区发生时，必须在</w:t>
      </w:r>
      <w:r>
        <w:rPr>
          <w:rFonts w:ascii="Microsoft YaHei" w:hAnsi="Microsoft YaHei" w:eastAsia="Microsoft YaHei" w:cs="Microsoft YaHei"/>
          <w:sz w:val="24"/>
          <w:szCs w:val="24"/>
          <w:color w:val="404040"/>
          <w:spacing w:val="-3"/>
        </w:rPr>
        <w:t>一致性（</w:t>
      </w:r>
      <w:r>
        <w:rPr>
          <w:rFonts w:ascii="Microsoft YaHei" w:hAnsi="Microsoft YaHei" w:eastAsia="Microsoft YaHei" w:cs="Microsoft YaHei"/>
          <w:sz w:val="24"/>
          <w:szCs w:val="24"/>
          <w:color w:val="404040"/>
          <w:spacing w:val="-42"/>
        </w:rPr>
        <w:t xml:space="preserve"> </w:t>
      </w:r>
      <w:r>
        <w:rPr>
          <w:sz w:val="24"/>
          <w:szCs w:val="24"/>
          <w:color w:val="404040"/>
          <w:spacing w:val="-3"/>
        </w:rPr>
        <w:t>C</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和可用性</w:t>
      </w:r>
      <w:r>
        <w:rPr>
          <w:rFonts w:ascii="Microsoft YaHei" w:hAnsi="Microsoft YaHei" w:eastAsia="Microsoft YaHei" w:cs="Microsoft YaHei"/>
          <w:sz w:val="24"/>
          <w:szCs w:val="24"/>
          <w:color w:val="404040"/>
          <w:spacing w:val="-9"/>
        </w:rPr>
        <w:t>（</w:t>
      </w:r>
      <w:r>
        <w:rPr>
          <w:sz w:val="24"/>
          <w:szCs w:val="24"/>
          <w:color w:val="404040"/>
          <w:spacing w:val="-9"/>
        </w:rPr>
        <w:t>A</w:t>
      </w:r>
      <w:r>
        <w:rPr>
          <w:rFonts w:ascii="Microsoft YaHei" w:hAnsi="Microsoft YaHei" w:eastAsia="Microsoft YaHei" w:cs="Microsoft YaHei"/>
          <w:sz w:val="24"/>
          <w:szCs w:val="24"/>
          <w:color w:val="404040"/>
          <w:spacing w:val="-9"/>
        </w:rPr>
        <w:t>）</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9"/>
        </w:rPr>
        <w:t>之间二选一</w:t>
      </w:r>
    </w:p>
    <w:p>
      <w:pPr>
        <w:pStyle w:val="BodyText"/>
        <w:ind w:left="194"/>
        <w:spacing w:before="90" w:line="18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sz w:val="24"/>
          <w:szCs w:val="24"/>
          <w:color w:val="404040"/>
        </w:rPr>
        <w:t>CP</w:t>
      </w:r>
      <w:r>
        <w:rPr>
          <w:rFonts w:ascii="Microsoft YaHei" w:hAnsi="Microsoft YaHei" w:eastAsia="Microsoft YaHei" w:cs="Microsoft YaHei"/>
          <w:sz w:val="24"/>
          <w:szCs w:val="24"/>
          <w:color w:val="404040"/>
        </w:rPr>
        <w:t>系统（</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rPr>
        <w:t>如</w:t>
      </w:r>
      <w:r>
        <w:rPr>
          <w:sz w:val="24"/>
          <w:szCs w:val="24"/>
          <w:color w:val="404040"/>
        </w:rPr>
        <w:t>ZooKeeper</w:t>
      </w:r>
      <w:r>
        <w:rPr>
          <w:sz w:val="24"/>
          <w:szCs w:val="24"/>
          <w:color w:val="404040"/>
          <w:spacing w:val="-36"/>
        </w:rPr>
        <w:t xml:space="preserve"> </w:t>
      </w:r>
      <w:r>
        <w:rPr>
          <w:rFonts w:ascii="Microsoft YaHei" w:hAnsi="Microsoft YaHei" w:eastAsia="Microsoft YaHei" w:cs="Microsoft YaHei"/>
          <w:sz w:val="24"/>
          <w:szCs w:val="24"/>
          <w:color w:val="404040"/>
        </w:rPr>
        <w:t>、</w:t>
      </w:r>
      <w:r>
        <w:rPr>
          <w:sz w:val="24"/>
          <w:szCs w:val="24"/>
          <w:color w:val="404040"/>
        </w:rPr>
        <w:t>HBase</w:t>
      </w:r>
      <w:r>
        <w:rPr>
          <w:rFonts w:ascii="Microsoft YaHei" w:hAnsi="Microsoft YaHei" w:eastAsia="Microsoft YaHei" w:cs="Microsoft YaHei"/>
          <w:sz w:val="24"/>
          <w:szCs w:val="24"/>
          <w:color w:val="404040"/>
        </w:rPr>
        <w:t>分布式存储系统</w:t>
      </w:r>
      <w:r>
        <w:rPr>
          <w:rFonts w:ascii="Microsoft YaHei" w:hAnsi="Microsoft YaHei" w:eastAsia="Microsoft YaHei" w:cs="Microsoft YaHei"/>
          <w:sz w:val="24"/>
          <w:szCs w:val="24"/>
          <w:color w:val="404040"/>
          <w:spacing w:val="-5"/>
        </w:rPr>
        <w:t>）：</w:t>
      </w:r>
    </w:p>
    <w:p>
      <w:pPr>
        <w:ind w:left="644"/>
        <w:spacing w:before="155"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分区发生时，优先保证数据一致</w:t>
      </w:r>
      <w:r>
        <w:rPr>
          <w:rFonts w:ascii="Microsoft YaHei" w:hAnsi="Microsoft YaHei" w:eastAsia="Microsoft YaHei" w:cs="Microsoft YaHei"/>
          <w:sz w:val="24"/>
          <w:szCs w:val="24"/>
          <w:color w:val="404040"/>
          <w:spacing w:val="1"/>
        </w:rPr>
        <w:t>性。</w:t>
      </w:r>
    </w:p>
    <w:p>
      <w:pPr>
        <w:pStyle w:val="BodyText"/>
        <w:ind w:left="911" w:right="142" w:hanging="267"/>
        <w:spacing w:before="149"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例如，</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如果主节点发现自己无法与多数节点通信，会停止写入服务（牺牲可用性</w:t>
      </w:r>
      <w:r>
        <w:rPr>
          <w:sz w:val="24"/>
          <w:szCs w:val="24"/>
          <w:color w:val="404040"/>
        </w:rPr>
        <w:t>A</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避</w:t>
      </w:r>
      <w:r>
        <w:rPr>
          <w:rFonts w:ascii="Microsoft YaHei" w:hAnsi="Microsoft YaHei" w:eastAsia="Microsoft YaHei" w:cs="Microsoft YaHei"/>
          <w:sz w:val="24"/>
          <w:szCs w:val="24"/>
          <w:color w:val="404040"/>
          <w:spacing w:val="-2"/>
        </w:rPr>
        <w:t>免数据不一致。</w:t>
      </w:r>
    </w:p>
    <w:p>
      <w:pPr>
        <w:pStyle w:val="BodyText"/>
        <w:ind w:left="194"/>
        <w:spacing w:before="16"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sz w:val="24"/>
          <w:szCs w:val="24"/>
          <w:color w:val="404040"/>
        </w:rPr>
        <w:t>AP</w:t>
      </w:r>
      <w:r>
        <w:rPr>
          <w:rFonts w:ascii="Microsoft YaHei" w:hAnsi="Microsoft YaHei" w:eastAsia="Microsoft YaHei" w:cs="Microsoft YaHei"/>
          <w:sz w:val="24"/>
          <w:szCs w:val="24"/>
          <w:color w:val="404040"/>
          <w:spacing w:val="1"/>
        </w:rPr>
        <w:t>系统（</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1"/>
        </w:rPr>
        <w:t>如</w:t>
      </w:r>
      <w:r>
        <w:rPr>
          <w:sz w:val="24"/>
          <w:szCs w:val="24"/>
          <w:color w:val="404040"/>
        </w:rPr>
        <w:t>Redis</w:t>
      </w:r>
      <w:r>
        <w:rPr>
          <w:rFonts w:ascii="Microsoft YaHei" w:hAnsi="Microsoft YaHei" w:eastAsia="Microsoft YaHei" w:cs="Microsoft YaHei"/>
          <w:sz w:val="24"/>
          <w:szCs w:val="24"/>
          <w:color w:val="404040"/>
          <w:spacing w:val="-12"/>
        </w:rPr>
        <w:t>）：</w:t>
      </w:r>
    </w:p>
    <w:p>
      <w:pPr>
        <w:ind w:left="644"/>
        <w:spacing w:before="14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分区发生时，优先保证可用性。</w:t>
      </w:r>
    </w:p>
    <w:p>
      <w:pPr>
        <w:pStyle w:val="BodyText"/>
        <w:ind w:left="644"/>
        <w:spacing w:before="149"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例如，</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允许每个分区继续接受读写请求（牺牲一致性</w:t>
      </w:r>
      <w:r>
        <w:rPr>
          <w:sz w:val="24"/>
          <w:szCs w:val="24"/>
          <w:color w:val="404040"/>
        </w:rPr>
        <w:t>C</w:t>
      </w:r>
      <w:r>
        <w:rPr>
          <w:rFonts w:ascii="Microsoft YaHei" w:hAnsi="Microsoft YaHei" w:eastAsia="Microsoft YaHei" w:cs="Microsoft YaHei"/>
          <w:sz w:val="24"/>
          <w:szCs w:val="24"/>
          <w:color w:val="404040"/>
          <w:spacing w:val="10"/>
        </w:rPr>
        <w:t>），</w:t>
      </w:r>
      <w:r>
        <w:rPr>
          <w:rFonts w:ascii="Microsoft YaHei" w:hAnsi="Microsoft YaHei" w:eastAsia="Microsoft YaHei" w:cs="Microsoft YaHei"/>
          <w:sz w:val="24"/>
          <w:szCs w:val="24"/>
          <w:color w:val="404040"/>
        </w:rPr>
        <w:t>后续再恢复数据一致。</w:t>
      </w:r>
    </w:p>
    <w:p>
      <w:pPr>
        <w:pStyle w:val="BodyText"/>
        <w:ind w:left="17" w:right="162" w:hanging="5"/>
        <w:spacing w:before="200"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无论选择</w:t>
      </w:r>
      <w:r>
        <w:rPr>
          <w:sz w:val="24"/>
          <w:szCs w:val="24"/>
          <w:color w:val="404040"/>
          <w:spacing w:val="-3"/>
        </w:rPr>
        <w:t>CP</w:t>
      </w:r>
      <w:r>
        <w:rPr>
          <w:rFonts w:ascii="Microsoft YaHei" w:hAnsi="Microsoft YaHei" w:eastAsia="Microsoft YaHei" w:cs="Microsoft YaHei"/>
          <w:sz w:val="24"/>
          <w:szCs w:val="24"/>
          <w:color w:val="404040"/>
          <w:spacing w:val="-3"/>
        </w:rPr>
        <w:t>还是</w:t>
      </w:r>
      <w:r>
        <w:rPr>
          <w:sz w:val="24"/>
          <w:szCs w:val="24"/>
          <w:color w:val="404040"/>
          <w:spacing w:val="-3"/>
        </w:rPr>
        <w:t>AP</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3"/>
        </w:rPr>
        <w:t>系统都实现了分区容错性（</w:t>
      </w:r>
      <w:r>
        <w:rPr>
          <w:rFonts w:ascii="Microsoft YaHei" w:hAnsi="Microsoft YaHei" w:eastAsia="Microsoft YaHei" w:cs="Microsoft YaHei"/>
          <w:sz w:val="24"/>
          <w:szCs w:val="24"/>
          <w:color w:val="404040"/>
          <w:spacing w:val="-36"/>
        </w:rPr>
        <w:t xml:space="preserve"> </w:t>
      </w:r>
      <w:r>
        <w:rPr>
          <w:sz w:val="24"/>
          <w:szCs w:val="24"/>
          <w:color w:val="404040"/>
          <w:spacing w:val="-3"/>
        </w:rPr>
        <w:t>P</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3"/>
        </w:rPr>
        <w:t>即网络分区发生时系统仍能运行，</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4"/>
        </w:rPr>
        <w:t>只是策</w:t>
      </w:r>
      <w:r>
        <w:rPr>
          <w:rFonts w:ascii="Microsoft YaHei" w:hAnsi="Microsoft YaHei" w:eastAsia="Microsoft YaHei" w:cs="Microsoft YaHei"/>
          <w:sz w:val="24"/>
          <w:szCs w:val="24"/>
          <w:color w:val="404040"/>
          <w:spacing w:val="-5"/>
        </w:rPr>
        <w:t>略不同。</w:t>
      </w:r>
    </w:p>
    <w:p>
      <w:pPr>
        <w:pStyle w:val="BodyText"/>
        <w:ind w:left="8"/>
        <w:spacing w:before="91" w:line="184" w:lineRule="auto"/>
        <w:rPr>
          <w:sz w:val="24"/>
          <w:szCs w:val="24"/>
        </w:rPr>
      </w:pPr>
      <w:r>
        <w:rPr>
          <w:rFonts w:ascii="Microsoft YaHei" w:hAnsi="Microsoft YaHei" w:eastAsia="Microsoft YaHei" w:cs="Microsoft YaHei"/>
          <w:sz w:val="24"/>
          <w:szCs w:val="24"/>
          <w:color w:val="404040"/>
          <w:spacing w:val="-2"/>
        </w:rPr>
        <w:t>应用场景：金融</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、支付分布式系统选择满足</w:t>
      </w:r>
      <w:r>
        <w:rPr>
          <w:sz w:val="24"/>
          <w:szCs w:val="24"/>
          <w:color w:val="404040"/>
          <w:spacing w:val="-2"/>
        </w:rPr>
        <w:t>CP</w:t>
      </w:r>
      <w:r>
        <w:rPr>
          <w:sz w:val="24"/>
          <w:szCs w:val="24"/>
          <w:color w:val="404040"/>
          <w:spacing w:val="-39"/>
        </w:rPr>
        <w:t xml:space="preserve"> </w:t>
      </w:r>
      <w:r>
        <w:rPr>
          <w:rFonts w:ascii="Microsoft YaHei" w:hAnsi="Microsoft YaHei" w:eastAsia="Microsoft YaHei" w:cs="Microsoft YaHei"/>
          <w:sz w:val="24"/>
          <w:szCs w:val="24"/>
          <w:color w:val="404040"/>
          <w:spacing w:val="-2"/>
        </w:rPr>
        <w:t>，社交内容分布式</w:t>
      </w:r>
      <w:r>
        <w:rPr>
          <w:rFonts w:ascii="Microsoft YaHei" w:hAnsi="Microsoft YaHei" w:eastAsia="Microsoft YaHei" w:cs="Microsoft YaHei"/>
          <w:sz w:val="24"/>
          <w:szCs w:val="24"/>
          <w:color w:val="404040"/>
          <w:spacing w:val="-3"/>
        </w:rPr>
        <w:t>系统选择满足</w:t>
      </w:r>
      <w:r>
        <w:rPr>
          <w:sz w:val="24"/>
          <w:szCs w:val="24"/>
          <w:color w:val="404040"/>
          <w:spacing w:val="-3"/>
        </w:rPr>
        <w:t>AP</w:t>
      </w:r>
    </w:p>
    <w:p>
      <w:pPr>
        <w:pStyle w:val="BodyText"/>
        <w:spacing w:line="281" w:lineRule="auto"/>
        <w:rPr/>
      </w:pPr>
      <w:r/>
    </w:p>
    <w:p>
      <w:pPr>
        <w:pStyle w:val="BodyText"/>
        <w:spacing w:line="282" w:lineRule="auto"/>
        <w:rPr/>
      </w:pPr>
      <w:r/>
    </w:p>
    <w:p>
      <w:pPr>
        <w:ind w:left="45"/>
        <w:spacing w:before="103" w:line="242" w:lineRule="auto"/>
        <w:tabs>
          <w:tab w:val="left" w:pos="166"/>
        </w:tabs>
        <w:rPr>
          <w:rFonts w:ascii="Microsoft YaHei" w:hAnsi="Microsoft YaHei" w:eastAsia="Microsoft YaHei" w:cs="Microsoft YaHei"/>
          <w:sz w:val="24"/>
          <w:szCs w:val="24"/>
        </w:rPr>
      </w:pPr>
      <w:r>
        <w:drawing>
          <wp:anchor distT="0" distB="0" distL="0" distR="0" simplePos="0" relativeHeight="253989888" behindDoc="1" locked="0" layoutInCell="1" allowOverlap="1">
            <wp:simplePos x="0" y="0"/>
            <wp:positionH relativeFrom="column">
              <wp:posOffset>1968520</wp:posOffset>
            </wp:positionH>
            <wp:positionV relativeFrom="paragraph">
              <wp:posOffset>259261</wp:posOffset>
            </wp:positionV>
            <wp:extent cx="12679" cy="12501"/>
            <wp:effectExtent l="0" t="0" r="0" b="0"/>
            <wp:wrapNone/>
            <wp:docPr id="1294" name="IM 1294"/>
            <wp:cNvGraphicFramePr/>
            <a:graphic>
              <a:graphicData uri="http://schemas.openxmlformats.org/drawingml/2006/picture">
                <pic:pic>
                  <pic:nvPicPr>
                    <pic:cNvPr id="1294" name="IM 1294"/>
                    <pic:cNvPicPr/>
                  </pic:nvPicPr>
                  <pic:blipFill>
                    <a:blip r:embed="rId956"/>
                    <a:stretch>
                      <a:fillRect/>
                    </a:stretch>
                  </pic:blipFill>
                  <pic:spPr>
                    <a:xfrm rot="0">
                      <a:off x="0" y="0"/>
                      <a:ext cx="12679" cy="12501"/>
                    </a:xfrm>
                    <a:prstGeom prst="rect">
                      <a:avLst/>
                    </a:prstGeom>
                  </pic:spPr>
                </pic:pic>
              </a:graphicData>
            </a:graphic>
          </wp:anchor>
        </w:drawing>
      </w:r>
      <w:r>
        <w:rPr>
          <w:rFonts w:ascii="Lucida Console" w:hAnsi="Lucida Console" w:eastAsia="Lucida Console" w:cs="Lucida Console"/>
          <w:sz w:val="24"/>
          <w:szCs w:val="24"/>
          <w:color w:val="262626"/>
        </w:rPr>
        <w:tab/>
      </w:r>
      <w:r>
        <w:rPr>
          <w:rFonts w:ascii="Lucida Console" w:hAnsi="Lucida Console" w:eastAsia="Lucida Console" w:cs="Lucida Console"/>
          <w:sz w:val="24"/>
          <w:szCs w:val="24"/>
          <w:color w:val="262626"/>
          <w:spacing w:val="-4"/>
        </w:rPr>
        <w:t>(</w:t>
      </w:r>
      <w:r>
        <w:rPr>
          <w:rFonts w:ascii="Microsoft YaHei" w:hAnsi="Microsoft YaHei" w:eastAsia="Microsoft YaHei" w:cs="Microsoft YaHei"/>
          <w:sz w:val="24"/>
          <w:szCs w:val="24"/>
          <w:color w:val="262626"/>
          <w:spacing w:val="-4"/>
        </w:rPr>
        <w:t>补充知识</w:t>
      </w:r>
      <w:r>
        <w:rPr>
          <w:rFonts w:ascii="Lucida Console" w:hAnsi="Lucida Console" w:eastAsia="Lucida Console" w:cs="Lucida Console"/>
          <w:sz w:val="24"/>
          <w:szCs w:val="24"/>
          <w:color w:val="262626"/>
          <w:spacing w:val="-4"/>
        </w:rPr>
        <w:t>)</w:t>
      </w:r>
      <w:r>
        <w:rPr>
          <w:rFonts w:ascii="Microsoft YaHei" w:hAnsi="Microsoft YaHei" w:eastAsia="Microsoft YaHei" w:cs="Microsoft YaHei"/>
          <w:sz w:val="24"/>
          <w:szCs w:val="24"/>
          <w:color w:val="262626"/>
          <w:spacing w:val="-4"/>
        </w:rPr>
        <w:t>什么是网络分区</w:t>
      </w:r>
    </w:p>
    <w:p>
      <w:pPr>
        <w:ind w:left="45"/>
        <w:spacing w:before="104" w:line="219" w:lineRule="auto"/>
        <w:rPr>
          <w:rFonts w:ascii="Microsoft YaHei" w:hAnsi="Microsoft YaHei" w:eastAsia="Microsoft YaHei" w:cs="Microsoft YaHei"/>
          <w:sz w:val="24"/>
          <w:szCs w:val="24"/>
        </w:rPr>
      </w:pPr>
      <w:r>
        <w:drawing>
          <wp:anchor distT="0" distB="0" distL="0" distR="0" simplePos="0" relativeHeight="253993984" behindDoc="1" locked="0" layoutInCell="1" allowOverlap="1">
            <wp:simplePos x="0" y="0"/>
            <wp:positionH relativeFrom="column">
              <wp:posOffset>28575</wp:posOffset>
            </wp:positionH>
            <wp:positionV relativeFrom="paragraph">
              <wp:posOffset>66149</wp:posOffset>
            </wp:positionV>
            <wp:extent cx="6448425" cy="23812"/>
            <wp:effectExtent l="0" t="0" r="0" b="0"/>
            <wp:wrapNone/>
            <wp:docPr id="1296" name="IM 1296"/>
            <wp:cNvGraphicFramePr/>
            <a:graphic>
              <a:graphicData uri="http://schemas.openxmlformats.org/drawingml/2006/picture">
                <pic:pic>
                  <pic:nvPicPr>
                    <pic:cNvPr id="1296" name="IM 1296"/>
                    <pic:cNvPicPr/>
                  </pic:nvPicPr>
                  <pic:blipFill>
                    <a:blip r:embed="rId957"/>
                    <a:stretch>
                      <a:fillRect/>
                    </a:stretch>
                  </pic:blipFill>
                  <pic:spPr>
                    <a:xfrm rot="0">
                      <a:off x="0" y="0"/>
                      <a:ext cx="6448425" cy="23812"/>
                    </a:xfrm>
                    <a:prstGeom prst="rect">
                      <a:avLst/>
                    </a:prstGeom>
                  </pic:spPr>
                </pic:pic>
              </a:graphicData>
            </a:graphic>
          </wp:anchor>
        </w:drawing>
      </w:r>
      <w:r>
        <w:drawing>
          <wp:anchor distT="0" distB="0" distL="0" distR="0" simplePos="0" relativeHeight="253992960" behindDoc="1" locked="0" layoutInCell="1" allowOverlap="1">
            <wp:simplePos x="0" y="0"/>
            <wp:positionH relativeFrom="column">
              <wp:posOffset>6464306</wp:posOffset>
            </wp:positionH>
            <wp:positionV relativeFrom="paragraph">
              <wp:posOffset>254408</wp:posOffset>
            </wp:positionV>
            <wp:extent cx="12693" cy="11766"/>
            <wp:effectExtent l="0" t="0" r="0" b="0"/>
            <wp:wrapNone/>
            <wp:docPr id="1298" name="IM 1298"/>
            <wp:cNvGraphicFramePr/>
            <a:graphic>
              <a:graphicData uri="http://schemas.openxmlformats.org/drawingml/2006/picture">
                <pic:pic>
                  <pic:nvPicPr>
                    <pic:cNvPr id="1298" name="IM 1298"/>
                    <pic:cNvPicPr/>
                  </pic:nvPicPr>
                  <pic:blipFill>
                    <a:blip r:embed="rId958"/>
                    <a:stretch>
                      <a:fillRect/>
                    </a:stretch>
                  </pic:blipFill>
                  <pic:spPr>
                    <a:xfrm rot="0">
                      <a:off x="0" y="0"/>
                      <a:ext cx="12693" cy="11766"/>
                    </a:xfrm>
                    <a:prstGeom prst="rect">
                      <a:avLst/>
                    </a:prstGeom>
                  </pic:spPr>
                </pic:pic>
              </a:graphicData>
            </a:graphic>
          </wp:anchor>
        </w:drawing>
      </w:r>
      <w:r>
        <w:drawing>
          <wp:anchor distT="0" distB="0" distL="0" distR="0" simplePos="0" relativeHeight="253996032" behindDoc="0" locked="0" layoutInCell="1" allowOverlap="1">
            <wp:simplePos x="0" y="0"/>
            <wp:positionH relativeFrom="column">
              <wp:posOffset>0</wp:posOffset>
            </wp:positionH>
            <wp:positionV relativeFrom="paragraph">
              <wp:posOffset>313799</wp:posOffset>
            </wp:positionV>
            <wp:extent cx="6553200" cy="9524"/>
            <wp:effectExtent l="0" t="0" r="0" b="0"/>
            <wp:wrapNone/>
            <wp:docPr id="1300" name="IM 1300"/>
            <wp:cNvGraphicFramePr/>
            <a:graphic>
              <a:graphicData uri="http://schemas.openxmlformats.org/drawingml/2006/picture">
                <pic:pic>
                  <pic:nvPicPr>
                    <pic:cNvPr id="1300" name="IM 1300"/>
                    <pic:cNvPicPr/>
                  </pic:nvPicPr>
                  <pic:blipFill>
                    <a:blip r:embed="rId959"/>
                    <a:stretch>
                      <a:fillRect/>
                    </a:stretch>
                  </pic:blipFill>
                  <pic:spPr>
                    <a:xfrm rot="0">
                      <a:off x="0" y="0"/>
                      <a:ext cx="6553200" cy="9524"/>
                    </a:xfrm>
                    <a:prstGeom prst="rect">
                      <a:avLst/>
                    </a:prstGeom>
                  </pic:spPr>
                </pic:pic>
              </a:graphicData>
            </a:graphic>
          </wp:anchor>
        </w:drawing>
      </w:r>
      <w:r>
        <w:rPr>
          <w:rFonts w:ascii="Microsoft YaHei" w:hAnsi="Microsoft YaHei" w:eastAsia="Microsoft YaHei" w:cs="Microsoft YaHei"/>
          <w:sz w:val="24"/>
          <w:szCs w:val="24"/>
          <w:color w:val="404040"/>
          <w:position w:val="-5"/>
        </w:rPr>
        <w:drawing>
          <wp:inline distT="0" distB="0" distL="0" distR="0">
            <wp:extent cx="23812" cy="200024"/>
            <wp:effectExtent l="0" t="0" r="0" b="0"/>
            <wp:docPr id="1302" name="IM 1302"/>
            <wp:cNvGraphicFramePr/>
            <a:graphic>
              <a:graphicData uri="http://schemas.openxmlformats.org/drawingml/2006/picture">
                <pic:pic>
                  <pic:nvPicPr>
                    <pic:cNvPr id="1302" name="IM 1302"/>
                    <pic:cNvPicPr/>
                  </pic:nvPicPr>
                  <pic:blipFill>
                    <a:blip r:embed="rId960"/>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u w:val="single" w:color="E7E9E8"/>
          <w:color w:val="404040"/>
          <w:spacing w:val="-3"/>
        </w:rPr>
        <w:t>在分布式系统中，</w:t>
      </w:r>
      <w:r>
        <w:rPr>
          <w:rFonts w:ascii="Microsoft YaHei" w:hAnsi="Microsoft YaHei" w:eastAsia="Microsoft YaHei" w:cs="Microsoft YaHei"/>
          <w:sz w:val="24"/>
          <w:szCs w:val="24"/>
          <w:u w:val="single" w:color="E7E9E8"/>
          <w:color w:val="404040"/>
          <w:spacing w:val="-28"/>
        </w:rPr>
        <w:t xml:space="preserve"> </w:t>
      </w:r>
      <w:r>
        <w:rPr>
          <w:rFonts w:ascii="Microsoft YaHei" w:hAnsi="Microsoft YaHei" w:eastAsia="Microsoft YaHei" w:cs="Microsoft YaHei"/>
          <w:sz w:val="24"/>
          <w:szCs w:val="24"/>
          <w:u w:val="single" w:color="E7E9E8"/>
          <w:color w:val="404040"/>
          <w:spacing w:val="-3"/>
        </w:rPr>
        <w:t>节点（</w:t>
      </w:r>
      <w:r>
        <w:rPr>
          <w:rFonts w:ascii="Microsoft YaHei" w:hAnsi="Microsoft YaHei" w:eastAsia="Microsoft YaHei" w:cs="Microsoft YaHei"/>
          <w:sz w:val="24"/>
          <w:szCs w:val="24"/>
          <w:u w:val="single" w:color="E7E9E8"/>
          <w:color w:val="404040"/>
          <w:spacing w:val="-39"/>
        </w:rPr>
        <w:t xml:space="preserve"> </w:t>
      </w:r>
      <w:r>
        <w:rPr>
          <w:rFonts w:ascii="Microsoft YaHei" w:hAnsi="Microsoft YaHei" w:eastAsia="Microsoft YaHei" w:cs="Microsoft YaHei"/>
          <w:sz w:val="24"/>
          <w:szCs w:val="24"/>
          <w:u w:val="single" w:color="E7E9E8"/>
          <w:color w:val="404040"/>
          <w:spacing w:val="-3"/>
        </w:rPr>
        <w:t>服务器）</w:t>
      </w:r>
      <w:r>
        <w:rPr>
          <w:rFonts w:ascii="Microsoft YaHei" w:hAnsi="Microsoft YaHei" w:eastAsia="Microsoft YaHei" w:cs="Microsoft YaHei"/>
          <w:sz w:val="24"/>
          <w:szCs w:val="24"/>
          <w:u w:val="single" w:color="E7E9E8"/>
          <w:color w:val="404040"/>
          <w:spacing w:val="-44"/>
        </w:rPr>
        <w:t xml:space="preserve"> </w:t>
      </w:r>
      <w:r>
        <w:rPr>
          <w:rFonts w:ascii="Microsoft YaHei" w:hAnsi="Microsoft YaHei" w:eastAsia="Microsoft YaHei" w:cs="Microsoft YaHei"/>
          <w:sz w:val="24"/>
          <w:szCs w:val="24"/>
          <w:u w:val="single" w:color="E7E9E8"/>
          <w:color w:val="404040"/>
          <w:spacing w:val="-3"/>
        </w:rPr>
        <w:t>之间通过网络通信协作</w:t>
      </w:r>
      <w:r>
        <w:rPr>
          <w:rFonts w:ascii="Microsoft YaHei" w:hAnsi="Microsoft YaHei" w:eastAsia="Microsoft YaHei" w:cs="Microsoft YaHei"/>
          <w:sz w:val="24"/>
          <w:szCs w:val="24"/>
          <w:u w:val="single" w:color="E7E9E8"/>
          <w:color w:val="404040"/>
          <w:spacing w:val="-43"/>
        </w:rPr>
        <w:t xml:space="preserve"> </w:t>
      </w:r>
      <w:r>
        <w:rPr>
          <w:rFonts w:ascii="Microsoft YaHei" w:hAnsi="Microsoft YaHei" w:eastAsia="Microsoft YaHei" w:cs="Microsoft YaHei"/>
          <w:sz w:val="24"/>
          <w:szCs w:val="24"/>
          <w:u w:val="single" w:color="E7E9E8"/>
          <w:color w:val="404040"/>
          <w:spacing w:val="-3"/>
        </w:rPr>
        <w:t>。网络分区指的是由于网络故障（</w:t>
      </w:r>
      <w:r>
        <w:rPr>
          <w:rFonts w:ascii="Microsoft YaHei" w:hAnsi="Microsoft YaHei" w:eastAsia="Microsoft YaHei" w:cs="Microsoft YaHei"/>
          <w:sz w:val="24"/>
          <w:szCs w:val="24"/>
          <w:u w:val="single" w:color="E7E9E8"/>
          <w:color w:val="404040"/>
          <w:spacing w:val="-39"/>
        </w:rPr>
        <w:t xml:space="preserve"> </w:t>
      </w:r>
      <w:r>
        <w:rPr>
          <w:rFonts w:ascii="Microsoft YaHei" w:hAnsi="Microsoft YaHei" w:eastAsia="Microsoft YaHei" w:cs="Microsoft YaHei"/>
          <w:sz w:val="24"/>
          <w:szCs w:val="24"/>
          <w:u w:val="single" w:color="E7E9E8"/>
          <w:color w:val="404040"/>
          <w:spacing w:val="-3"/>
        </w:rPr>
        <w:t>如断</w:t>
      </w:r>
    </w:p>
    <w:p>
      <w:pPr>
        <w:spacing w:before="54" w:line="180" w:lineRule="auto"/>
        <w:jc w:val="right"/>
        <w:rPr>
          <w:rFonts w:ascii="Microsoft YaHei" w:hAnsi="Microsoft YaHei" w:eastAsia="Microsoft YaHei" w:cs="Microsoft YaHei"/>
          <w:sz w:val="24"/>
          <w:szCs w:val="24"/>
        </w:rPr>
      </w:pPr>
      <w:r>
        <w:drawing>
          <wp:anchor distT="0" distB="0" distL="0" distR="0" simplePos="0" relativeHeight="253990912" behindDoc="1" locked="0" layoutInCell="1" allowOverlap="1">
            <wp:simplePos x="0" y="0"/>
            <wp:positionH relativeFrom="column">
              <wp:posOffset>6540500</wp:posOffset>
            </wp:positionH>
            <wp:positionV relativeFrom="paragraph">
              <wp:posOffset>197144</wp:posOffset>
            </wp:positionV>
            <wp:extent cx="12700" cy="12501"/>
            <wp:effectExtent l="0" t="0" r="0" b="0"/>
            <wp:wrapNone/>
            <wp:docPr id="1304" name="IM 1304"/>
            <wp:cNvGraphicFramePr/>
            <a:graphic>
              <a:graphicData uri="http://schemas.openxmlformats.org/drawingml/2006/picture">
                <pic:pic>
                  <pic:nvPicPr>
                    <pic:cNvPr id="1304" name="IM 1304"/>
                    <pic:cNvPicPr/>
                  </pic:nvPicPr>
                  <pic:blipFill>
                    <a:blip r:embed="rId961"/>
                    <a:stretch>
                      <a:fillRect/>
                    </a:stretch>
                  </pic:blipFill>
                  <pic:spPr>
                    <a:xfrm rot="0">
                      <a:off x="0" y="0"/>
                      <a:ext cx="12700" cy="12501"/>
                    </a:xfrm>
                    <a:prstGeom prst="rect">
                      <a:avLst/>
                    </a:prstGeom>
                  </pic:spPr>
                </pic:pic>
              </a:graphicData>
            </a:graphic>
          </wp:anchor>
        </w:drawing>
      </w:r>
      <w:r>
        <w:drawing>
          <wp:anchor distT="0" distB="0" distL="0" distR="0" simplePos="0" relativeHeight="253997056" behindDoc="0" locked="0" layoutInCell="1" allowOverlap="1">
            <wp:simplePos x="0" y="0"/>
            <wp:positionH relativeFrom="column">
              <wp:posOffset>0</wp:posOffset>
            </wp:positionH>
            <wp:positionV relativeFrom="paragraph">
              <wp:posOffset>257271</wp:posOffset>
            </wp:positionV>
            <wp:extent cx="6429375" cy="9524"/>
            <wp:effectExtent l="0" t="0" r="0" b="0"/>
            <wp:wrapNone/>
            <wp:docPr id="1306" name="IM 1306"/>
            <wp:cNvGraphicFramePr/>
            <a:graphic>
              <a:graphicData uri="http://schemas.openxmlformats.org/drawingml/2006/picture">
                <pic:pic>
                  <pic:nvPicPr>
                    <pic:cNvPr id="1306" name="IM 1306"/>
                    <pic:cNvPicPr/>
                  </pic:nvPicPr>
                  <pic:blipFill>
                    <a:blip r:embed="rId962"/>
                    <a:stretch>
                      <a:fillRect/>
                    </a:stretch>
                  </pic:blipFill>
                  <pic:spPr>
                    <a:xfrm rot="0">
                      <a:off x="0" y="0"/>
                      <a:ext cx="6429375" cy="9524"/>
                    </a:xfrm>
                    <a:prstGeom prst="rect">
                      <a:avLst/>
                    </a:prstGeom>
                  </pic:spPr>
                </pic:pic>
              </a:graphicData>
            </a:graphic>
          </wp:anchor>
        </w:drawing>
      </w:r>
      <w:r>
        <w:rPr>
          <w:rFonts w:ascii="Microsoft YaHei" w:hAnsi="Microsoft YaHei" w:eastAsia="Microsoft YaHei" w:cs="Microsoft YaHei"/>
          <w:sz w:val="24"/>
          <w:szCs w:val="24"/>
          <w:u w:val="single" w:color="E7E9E8"/>
          <w:color w:val="404040"/>
          <w:spacing w:val="-5"/>
        </w:rPr>
        <w:t>网</w:t>
      </w:r>
      <w:r>
        <w:rPr>
          <w:rFonts w:ascii="Microsoft YaHei" w:hAnsi="Microsoft YaHei" w:eastAsia="Microsoft YaHei" w:cs="Microsoft YaHei"/>
          <w:sz w:val="24"/>
          <w:szCs w:val="24"/>
          <w:u w:val="single" w:color="E7E9E8"/>
          <w:color w:val="404040"/>
          <w:spacing w:val="-16"/>
        </w:rPr>
        <w:t xml:space="preserve"> </w:t>
      </w:r>
      <w:r>
        <w:rPr>
          <w:rFonts w:ascii="Microsoft YaHei" w:hAnsi="Microsoft YaHei" w:eastAsia="Microsoft YaHei" w:cs="Microsoft YaHei"/>
          <w:sz w:val="24"/>
          <w:szCs w:val="24"/>
          <w:u w:val="single" w:color="E7E9E8"/>
          <w:color w:val="404040"/>
          <w:spacing w:val="-5"/>
        </w:rPr>
        <w:t>、</w:t>
      </w:r>
      <w:r>
        <w:rPr>
          <w:rFonts w:ascii="Microsoft YaHei" w:hAnsi="Microsoft YaHei" w:eastAsia="Microsoft YaHei" w:cs="Microsoft YaHei"/>
          <w:sz w:val="24"/>
          <w:szCs w:val="24"/>
          <w:u w:val="single" w:color="E7E9E8"/>
          <w:color w:val="404040"/>
          <w:spacing w:val="-4"/>
        </w:rPr>
        <w:t>路由器故障</w:t>
      </w:r>
      <w:r>
        <w:rPr>
          <w:rFonts w:ascii="Microsoft YaHei" w:hAnsi="Microsoft YaHei" w:eastAsia="Microsoft YaHei" w:cs="Microsoft YaHei"/>
          <w:sz w:val="24"/>
          <w:szCs w:val="24"/>
          <w:u w:val="single" w:color="E7E9E8"/>
          <w:color w:val="404040"/>
          <w:spacing w:val="-41"/>
        </w:rPr>
        <w:t xml:space="preserve"> </w:t>
      </w:r>
      <w:r>
        <w:rPr>
          <w:rFonts w:ascii="Microsoft YaHei" w:hAnsi="Microsoft YaHei" w:eastAsia="Microsoft YaHei" w:cs="Microsoft YaHei"/>
          <w:sz w:val="24"/>
          <w:szCs w:val="24"/>
          <w:u w:val="single" w:color="E7E9E8"/>
          <w:color w:val="404040"/>
          <w:spacing w:val="-4"/>
        </w:rPr>
        <w:t>、电缆损坏等</w:t>
      </w:r>
      <w:r>
        <w:rPr>
          <w:rFonts w:ascii="Microsoft YaHei" w:hAnsi="Microsoft YaHei" w:eastAsia="Microsoft YaHei" w:cs="Microsoft YaHei"/>
          <w:sz w:val="24"/>
          <w:szCs w:val="24"/>
          <w:u w:val="single" w:color="E7E9E8"/>
          <w:color w:val="404040"/>
          <w:spacing w:val="2"/>
        </w:rPr>
        <w:t>），</w:t>
      </w:r>
      <w:r>
        <w:rPr>
          <w:rFonts w:ascii="Microsoft YaHei" w:hAnsi="Microsoft YaHei" w:eastAsia="Microsoft YaHei" w:cs="Microsoft YaHei"/>
          <w:sz w:val="24"/>
          <w:szCs w:val="24"/>
          <w:u w:val="single" w:color="E7E9E8"/>
          <w:color w:val="404040"/>
          <w:spacing w:val="-50"/>
        </w:rPr>
        <w:t xml:space="preserve"> </w:t>
      </w:r>
      <w:r>
        <w:rPr>
          <w:rFonts w:ascii="Microsoft YaHei" w:hAnsi="Microsoft YaHei" w:eastAsia="Microsoft YaHei" w:cs="Microsoft YaHei"/>
          <w:sz w:val="24"/>
          <w:szCs w:val="24"/>
          <w:u w:val="single" w:color="E7E9E8"/>
          <w:color w:val="404040"/>
          <w:spacing w:val="-4"/>
        </w:rPr>
        <w:t>导致系统中的部分节点之间无法正常通信</w:t>
      </w:r>
      <w:r>
        <w:rPr>
          <w:rFonts w:ascii="Microsoft YaHei" w:hAnsi="Microsoft YaHei" w:eastAsia="Microsoft YaHei" w:cs="Microsoft YaHei"/>
          <w:sz w:val="24"/>
          <w:szCs w:val="24"/>
          <w:u w:val="single" w:color="E7E9E8"/>
          <w:color w:val="404040"/>
          <w:spacing w:val="-43"/>
        </w:rPr>
        <w:t xml:space="preserve"> </w:t>
      </w:r>
      <w:r>
        <w:rPr>
          <w:rFonts w:ascii="Microsoft YaHei" w:hAnsi="Microsoft YaHei" w:eastAsia="Microsoft YaHei" w:cs="Microsoft YaHei"/>
          <w:sz w:val="24"/>
          <w:szCs w:val="24"/>
          <w:u w:val="single" w:color="E7E9E8"/>
          <w:color w:val="404040"/>
          <w:spacing w:val="-4"/>
        </w:rPr>
        <w:t>。此时，整个系统被</w:t>
      </w:r>
      <w:r>
        <w:rPr>
          <w:rFonts w:ascii="Microsoft YaHei" w:hAnsi="Microsoft YaHei" w:eastAsia="Microsoft YaHei" w:cs="Microsoft YaHei"/>
          <w:sz w:val="24"/>
          <w:szCs w:val="24"/>
          <w:u w:val="single" w:color="E7E9E8"/>
          <w:color w:val="404040"/>
          <w:spacing w:val="-2"/>
        </w:rPr>
        <w:t>分</w:t>
      </w:r>
    </w:p>
    <w:p>
      <w:pPr>
        <w:ind w:left="18"/>
        <w:spacing w:before="81" w:line="180" w:lineRule="auto"/>
        <w:rPr>
          <w:rFonts w:ascii="Microsoft YaHei" w:hAnsi="Microsoft YaHei" w:eastAsia="Microsoft YaHei" w:cs="Microsoft YaHei"/>
          <w:sz w:val="24"/>
          <w:szCs w:val="24"/>
        </w:rPr>
      </w:pPr>
      <w:r>
        <w:drawing>
          <wp:anchor distT="0" distB="0" distL="0" distR="0" simplePos="0" relativeHeight="253988864" behindDoc="1" locked="0" layoutInCell="1" allowOverlap="1">
            <wp:simplePos x="0" y="0"/>
            <wp:positionH relativeFrom="column">
              <wp:posOffset>6416693</wp:posOffset>
            </wp:positionH>
            <wp:positionV relativeFrom="paragraph">
              <wp:posOffset>214497</wp:posOffset>
            </wp:positionV>
            <wp:extent cx="12681" cy="11766"/>
            <wp:effectExtent l="0" t="0" r="0" b="0"/>
            <wp:wrapNone/>
            <wp:docPr id="1308" name="IM 1308"/>
            <wp:cNvGraphicFramePr/>
            <a:graphic>
              <a:graphicData uri="http://schemas.openxmlformats.org/drawingml/2006/picture">
                <pic:pic>
                  <pic:nvPicPr>
                    <pic:cNvPr id="1308" name="IM 1308"/>
                    <pic:cNvPicPr/>
                  </pic:nvPicPr>
                  <pic:blipFill>
                    <a:blip r:embed="rId963"/>
                    <a:stretch>
                      <a:fillRect/>
                    </a:stretch>
                  </pic:blipFill>
                  <pic:spPr>
                    <a:xfrm rot="0">
                      <a:off x="0" y="0"/>
                      <a:ext cx="12681" cy="11766"/>
                    </a:xfrm>
                    <a:prstGeom prst="rect">
                      <a:avLst/>
                    </a:prstGeom>
                  </pic:spPr>
                </pic:pic>
              </a:graphicData>
            </a:graphic>
          </wp:anchor>
        </w:drawing>
      </w:r>
      <w:r>
        <w:rPr>
          <w:rFonts w:ascii="Microsoft YaHei" w:hAnsi="Microsoft YaHei" w:eastAsia="Microsoft YaHei" w:cs="Microsoft YaHei"/>
          <w:sz w:val="24"/>
          <w:szCs w:val="24"/>
          <w:u w:val="single" w:color="E7E9E8"/>
          <w:color w:val="404040"/>
          <w:spacing w:val="-1"/>
        </w:rPr>
        <w:t>割成多个独立的子网络（称为</w:t>
      </w:r>
      <w:r>
        <w:rPr>
          <w:rFonts w:ascii="Lucida Console" w:hAnsi="Lucida Console" w:eastAsia="Lucida Console" w:cs="Lucida Console"/>
          <w:sz w:val="24"/>
          <w:szCs w:val="24"/>
          <w:u w:val="single" w:color="E7E9E8"/>
          <w:color w:val="404040"/>
          <w:spacing w:val="-1"/>
        </w:rPr>
        <w:t>“</w:t>
      </w:r>
      <w:r>
        <w:rPr>
          <w:rFonts w:ascii="Microsoft YaHei" w:hAnsi="Microsoft YaHei" w:eastAsia="Microsoft YaHei" w:cs="Microsoft YaHei"/>
          <w:sz w:val="24"/>
          <w:szCs w:val="24"/>
          <w:u w:val="single" w:color="E7E9E8"/>
          <w:color w:val="404040"/>
          <w:spacing w:val="-1"/>
        </w:rPr>
        <w:t>分区</w:t>
      </w:r>
      <w:r>
        <w:rPr>
          <w:rFonts w:ascii="Microsoft YaHei" w:hAnsi="Microsoft YaHei" w:eastAsia="Microsoft YaHei" w:cs="Microsoft YaHei"/>
          <w:sz w:val="24"/>
          <w:szCs w:val="24"/>
          <w:u w:val="single" w:color="E7E9E8"/>
          <w:color w:val="404040"/>
          <w:spacing w:val="-46"/>
        </w:rPr>
        <w:t xml:space="preserve"> </w:t>
      </w:r>
      <w:r>
        <w:rPr>
          <w:rFonts w:ascii="Lucida Console" w:hAnsi="Lucida Console" w:eastAsia="Lucida Console" w:cs="Lucida Console"/>
          <w:sz w:val="24"/>
          <w:szCs w:val="24"/>
          <w:u w:val="single" w:color="E7E9E8"/>
          <w:color w:val="404040"/>
          <w:spacing w:val="-1"/>
        </w:rPr>
        <w:t>”</w:t>
      </w:r>
      <w:r>
        <w:rPr>
          <w:rFonts w:ascii="Microsoft YaHei" w:hAnsi="Microsoft YaHei" w:eastAsia="Microsoft YaHei" w:cs="Microsoft YaHei"/>
          <w:sz w:val="24"/>
          <w:szCs w:val="24"/>
          <w:u w:val="single" w:color="E7E9E8"/>
          <w:color w:val="404040"/>
          <w:spacing w:val="-2"/>
        </w:rPr>
        <w:t>），</w:t>
      </w:r>
      <w:r>
        <w:rPr>
          <w:rFonts w:ascii="Microsoft YaHei" w:hAnsi="Microsoft YaHei" w:eastAsia="Microsoft YaHei" w:cs="Microsoft YaHei"/>
          <w:sz w:val="24"/>
          <w:szCs w:val="24"/>
          <w:u w:val="single" w:color="E7E9E8"/>
          <w:color w:val="404040"/>
          <w:spacing w:val="-1"/>
        </w:rPr>
        <w:t>每个分区内的节点可以互相通信，但无法与其他分区的</w:t>
      </w:r>
    </w:p>
    <w:p>
      <w:pPr>
        <w:ind w:left="15"/>
        <w:spacing w:before="42" w:line="213" w:lineRule="auto"/>
        <w:rPr>
          <w:sz w:val="24"/>
          <w:szCs w:val="24"/>
        </w:rPr>
      </w:pPr>
      <w:r>
        <w:drawing>
          <wp:anchor distT="0" distB="0" distL="0" distR="0" simplePos="0" relativeHeight="253995008" behindDoc="1" locked="0" layoutInCell="1" allowOverlap="1">
            <wp:simplePos x="0" y="0"/>
            <wp:positionH relativeFrom="column">
              <wp:posOffset>0</wp:posOffset>
            </wp:positionH>
            <wp:positionV relativeFrom="paragraph">
              <wp:posOffset>26460</wp:posOffset>
            </wp:positionV>
            <wp:extent cx="809625" cy="23812"/>
            <wp:effectExtent l="0" t="0" r="0" b="0"/>
            <wp:wrapNone/>
            <wp:docPr id="1310" name="IM 1310"/>
            <wp:cNvGraphicFramePr/>
            <a:graphic>
              <a:graphicData uri="http://schemas.openxmlformats.org/drawingml/2006/picture">
                <pic:pic>
                  <pic:nvPicPr>
                    <pic:cNvPr id="1310" name="IM 1310"/>
                    <pic:cNvPicPr/>
                  </pic:nvPicPr>
                  <pic:blipFill>
                    <a:blip r:embed="rId964"/>
                    <a:stretch>
                      <a:fillRect/>
                    </a:stretch>
                  </pic:blipFill>
                  <pic:spPr>
                    <a:xfrm rot="0">
                      <a:off x="0" y="0"/>
                      <a:ext cx="809625" cy="23812"/>
                    </a:xfrm>
                    <a:prstGeom prst="rect">
                      <a:avLst/>
                    </a:prstGeom>
                  </pic:spPr>
                </pic:pic>
              </a:graphicData>
            </a:graphic>
          </wp:anchor>
        </w:drawing>
      </w:r>
      <w:r>
        <w:drawing>
          <wp:anchor distT="0" distB="0" distL="0" distR="0" simplePos="0" relativeHeight="253991936" behindDoc="1" locked="0" layoutInCell="1" allowOverlap="1">
            <wp:simplePos x="0" y="0"/>
            <wp:positionH relativeFrom="column">
              <wp:posOffset>796974</wp:posOffset>
            </wp:positionH>
            <wp:positionV relativeFrom="paragraph">
              <wp:posOffset>213983</wp:posOffset>
            </wp:positionV>
            <wp:extent cx="12650" cy="12501"/>
            <wp:effectExtent l="0" t="0" r="0" b="0"/>
            <wp:wrapNone/>
            <wp:docPr id="1312" name="IM 1312"/>
            <wp:cNvGraphicFramePr/>
            <a:graphic>
              <a:graphicData uri="http://schemas.openxmlformats.org/drawingml/2006/picture">
                <pic:pic>
                  <pic:nvPicPr>
                    <pic:cNvPr id="1312" name="IM 1312"/>
                    <pic:cNvPicPr/>
                  </pic:nvPicPr>
                  <pic:blipFill>
                    <a:blip r:embed="rId965"/>
                    <a:stretch>
                      <a:fillRect/>
                    </a:stretch>
                  </pic:blipFill>
                  <pic:spPr>
                    <a:xfrm rot="0">
                      <a:off x="0" y="0"/>
                      <a:ext cx="12650" cy="12501"/>
                    </a:xfrm>
                    <a:prstGeom prst="rect">
                      <a:avLst/>
                    </a:prstGeom>
                  </pic:spPr>
                </pic:pic>
              </a:graphicData>
            </a:graphic>
          </wp:anchor>
        </w:drawing>
      </w:r>
      <w:r>
        <w:rPr>
          <w:rFonts w:ascii="Microsoft YaHei" w:hAnsi="Microsoft YaHei" w:eastAsia="Microsoft YaHei" w:cs="Microsoft YaHei"/>
          <w:sz w:val="24"/>
          <w:szCs w:val="24"/>
          <w:u w:val="single" w:color="E7E9E8"/>
          <w:color w:val="404040"/>
          <w:spacing w:val="-2"/>
        </w:rPr>
        <w:t>节点通信</w:t>
      </w:r>
      <w:r>
        <w:rPr>
          <w:rFonts w:ascii="Microsoft YaHei" w:hAnsi="Microsoft YaHei" w:eastAsia="Microsoft YaHei" w:cs="Microsoft YaHei"/>
          <w:sz w:val="24"/>
          <w:szCs w:val="24"/>
          <w:u w:val="single" w:color="E7E9E8"/>
          <w:color w:val="404040"/>
          <w:spacing w:val="-40"/>
        </w:rPr>
        <w:t xml:space="preserve"> </w:t>
      </w:r>
      <w:r>
        <w:rPr>
          <w:rFonts w:ascii="Microsoft YaHei" w:hAnsi="Microsoft YaHei" w:eastAsia="Microsoft YaHei" w:cs="Microsoft YaHei"/>
          <w:sz w:val="24"/>
          <w:szCs w:val="24"/>
          <w:u w:val="single" w:color="E7E9E8"/>
          <w:color w:val="404040"/>
          <w:spacing w:val="-2"/>
        </w:rPr>
        <w:t>。</w:t>
      </w:r>
      <w:r>
        <w:rPr>
          <w:sz w:val="24"/>
          <w:szCs w:val="24"/>
          <w:position w:val="-6"/>
        </w:rPr>
        <w:drawing>
          <wp:inline distT="0" distB="0" distL="0" distR="0">
            <wp:extent cx="23812" cy="200024"/>
            <wp:effectExtent l="0" t="0" r="0" b="0"/>
            <wp:docPr id="1314" name="IM 1314"/>
            <wp:cNvGraphicFramePr/>
            <a:graphic>
              <a:graphicData uri="http://schemas.openxmlformats.org/drawingml/2006/picture">
                <pic:pic>
                  <pic:nvPicPr>
                    <pic:cNvPr id="1314" name="IM 1314"/>
                    <pic:cNvPicPr/>
                  </pic:nvPicPr>
                  <pic:blipFill>
                    <a:blip r:embed="rId966"/>
                    <a:stretch>
                      <a:fillRect/>
                    </a:stretch>
                  </pic:blipFill>
                  <pic:spPr>
                    <a:xfrm rot="0">
                      <a:off x="0" y="0"/>
                      <a:ext cx="23812" cy="200024"/>
                    </a:xfrm>
                    <a:prstGeom prst="rect">
                      <a:avLst/>
                    </a:prstGeom>
                  </pic:spPr>
                </pic:pic>
              </a:graphicData>
            </a:graphic>
          </wp:inline>
        </w:drawing>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ind w:left="15"/>
        <w:spacing w:before="180" w:line="182"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分区容错性</w:t>
      </w:r>
      <w:r>
        <w:rPr>
          <w:sz w:val="42"/>
          <w:szCs w:val="42"/>
          <w:color w:val="262626"/>
          <w:spacing w:val="-3"/>
        </w:rPr>
        <w:t>(P</w:t>
      </w:r>
      <w:r>
        <w:rPr>
          <w:rFonts w:ascii="Microsoft YaHei" w:hAnsi="Microsoft YaHei" w:eastAsia="Microsoft YaHei" w:cs="Microsoft YaHei"/>
          <w:sz w:val="42"/>
          <w:szCs w:val="42"/>
          <w:color w:val="262626"/>
          <w:spacing w:val="-3"/>
        </w:rPr>
        <w:t>）</w:t>
      </w:r>
    </w:p>
    <w:p>
      <w:pPr>
        <w:spacing w:line="182" w:lineRule="auto"/>
        <w:sectPr>
          <w:headerReference w:type="default" r:id="rId954"/>
          <w:footerReference w:type="default" r:id="rId955"/>
          <w:pgSz w:w="12240" w:h="15840"/>
          <w:pgMar w:top="2167" w:right="960" w:bottom="440" w:left="960" w:header="1243" w:footer="175" w:gutter="0"/>
        </w:sectPr>
        <w:rPr>
          <w:rFonts w:ascii="Microsoft YaHei" w:hAnsi="Microsoft YaHei" w:eastAsia="Microsoft YaHei" w:cs="Microsoft YaHei"/>
          <w:sz w:val="42"/>
          <w:szCs w:val="42"/>
        </w:rPr>
      </w:pPr>
    </w:p>
    <w:p>
      <w:pPr>
        <w:pStyle w:val="BodyText"/>
        <w:spacing w:line="300" w:lineRule="auto"/>
        <w:rPr/>
      </w:pPr>
      <w:r/>
    </w:p>
    <w:p>
      <w:pPr>
        <w:pStyle w:val="BodyText"/>
        <w:ind w:left="21" w:hanging="13"/>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分区容错性指当网络发生分区（</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spacing w:val="-2"/>
        </w:rPr>
        <w:t>节点间通信中</w:t>
      </w:r>
      <w:r>
        <w:rPr>
          <w:rFonts w:ascii="Microsoft YaHei" w:hAnsi="Microsoft YaHei" w:eastAsia="Microsoft YaHei" w:cs="Microsoft YaHei"/>
          <w:sz w:val="24"/>
          <w:szCs w:val="24"/>
          <w:color w:val="404040"/>
          <w:spacing w:val="-3"/>
        </w:rPr>
        <w:t>断）</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时或者部分节点故障时，</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3"/>
        </w:rPr>
        <w:t>系统仍能继续运行，不</w:t>
      </w:r>
      <w:r>
        <w:rPr>
          <w:rFonts w:ascii="Microsoft YaHei" w:hAnsi="Microsoft YaHei" w:eastAsia="Microsoft YaHei" w:cs="Microsoft YaHei"/>
          <w:sz w:val="24"/>
          <w:szCs w:val="24"/>
          <w:color w:val="404040"/>
        </w:rPr>
        <w:t>因部分节点失联而整体崩溃</w:t>
      </w:r>
      <w:r>
        <w:rPr>
          <w:rFonts w:ascii="Microsoft YaHei" w:hAnsi="Microsoft YaHei" w:eastAsia="Microsoft YaHei" w:cs="Microsoft YaHei"/>
          <w:sz w:val="24"/>
          <w:szCs w:val="24"/>
          <w:color w:val="404040"/>
          <w:spacing w:val="-25"/>
        </w:rPr>
        <w:t xml:space="preserve"> </w:t>
      </w:r>
      <w:r>
        <w:rPr>
          <w:rFonts w:ascii="Microsoft YaHei" w:hAnsi="Microsoft YaHei" w:eastAsia="Microsoft YaHei" w:cs="Microsoft YaHei"/>
          <w:sz w:val="24"/>
          <w:szCs w:val="24"/>
          <w:color w:val="404040"/>
        </w:rPr>
        <w:t>。它是分布式系统的</w:t>
      </w:r>
      <w:r>
        <w:rPr>
          <w:rFonts w:ascii="Microsoft YaHei" w:hAnsi="Microsoft YaHei" w:eastAsia="Microsoft YaHei" w:cs="Microsoft YaHei"/>
          <w:sz w:val="24"/>
          <w:szCs w:val="24"/>
          <w:color w:val="404040"/>
          <w:spacing w:val="-43"/>
        </w:rPr>
        <w:t xml:space="preserve"> </w:t>
      </w:r>
      <w:r>
        <w:rPr>
          <w:sz w:val="24"/>
          <w:szCs w:val="24"/>
          <w:color w:val="404040"/>
        </w:rPr>
        <w:t>“</w:t>
      </w:r>
      <w:r>
        <w:rPr>
          <w:rFonts w:ascii="Microsoft YaHei" w:hAnsi="Microsoft YaHei" w:eastAsia="Microsoft YaHei" w:cs="Microsoft YaHei"/>
          <w:sz w:val="24"/>
          <w:szCs w:val="24"/>
          <w:color w:val="404040"/>
        </w:rPr>
        <w:t>生存底线</w:t>
      </w:r>
      <w:r>
        <w:rPr>
          <w:sz w:val="24"/>
          <w:szCs w:val="24"/>
          <w:color w:val="404040"/>
        </w:rPr>
        <w:t>”</w:t>
      </w:r>
      <w:r>
        <w:rPr>
          <w:rFonts w:ascii="Microsoft YaHei" w:hAnsi="Microsoft YaHei" w:eastAsia="Microsoft YaHei" w:cs="Microsoft YaHei"/>
          <w:sz w:val="24"/>
          <w:szCs w:val="24"/>
          <w:color w:val="404040"/>
        </w:rPr>
        <w:t>。</w:t>
      </w:r>
    </w:p>
    <w:p>
      <w:pPr>
        <w:pStyle w:val="BodyText"/>
        <w:spacing w:line="364" w:lineRule="auto"/>
        <w:rPr/>
      </w:pPr>
      <w:r/>
    </w:p>
    <w:p>
      <w:pPr>
        <w:pStyle w:val="BodyText"/>
        <w:ind w:left="20"/>
        <w:spacing w:before="180" w:line="182"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可用性</w:t>
      </w:r>
      <w:r>
        <w:rPr>
          <w:sz w:val="42"/>
          <w:szCs w:val="42"/>
          <w:color w:val="262626"/>
          <w:spacing w:val="-3"/>
        </w:rPr>
        <w:t>(A</w:t>
      </w:r>
      <w:r>
        <w:rPr>
          <w:rFonts w:ascii="Microsoft YaHei" w:hAnsi="Microsoft YaHei" w:eastAsia="Microsoft YaHei" w:cs="Microsoft YaHei"/>
          <w:sz w:val="42"/>
          <w:szCs w:val="42"/>
          <w:color w:val="262626"/>
          <w:spacing w:val="-3"/>
        </w:rPr>
        <w:t>）</w:t>
      </w:r>
    </w:p>
    <w:p>
      <w:pPr>
        <w:ind w:left="11"/>
        <w:spacing w:before="3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可用性即服务一直可用，且响应时间正常。</w:t>
      </w:r>
    </w:p>
    <w:p>
      <w:pPr>
        <w:ind w:left="11"/>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一般在衡量一个系统的可用性时，</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是通过停机时间来计算的</w:t>
      </w:r>
    </w:p>
    <w:p>
      <w:pPr>
        <w:spacing w:line="124" w:lineRule="exact"/>
        <w:rPr/>
      </w:pPr>
      <w:r/>
    </w:p>
    <w:tbl>
      <w:tblPr>
        <w:tblStyle w:val="TableNormal"/>
        <w:tblW w:w="7467"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748"/>
        <w:gridCol w:w="3719"/>
      </w:tblGrid>
      <w:tr>
        <w:trPr>
          <w:trHeight w:val="560" w:hRule="atLeast"/>
        </w:trPr>
        <w:tc>
          <w:tcPr>
            <w:tcW w:w="3748" w:type="dxa"/>
            <w:vAlign w:val="top"/>
          </w:tcPr>
          <w:p>
            <w:pPr>
              <w:ind w:left="146"/>
              <w:spacing w:before="153" w:line="185" w:lineRule="auto"/>
              <w:rPr>
                <w:rFonts w:ascii="Arial" w:hAnsi="Arial" w:eastAsia="Arial" w:cs="Arial"/>
                <w:sz w:val="24"/>
                <w:szCs w:val="24"/>
              </w:rPr>
            </w:pPr>
            <w:r>
              <w:rPr>
                <w:rFonts w:ascii="Microsoft YaHei" w:hAnsi="Microsoft YaHei" w:eastAsia="Microsoft YaHei" w:cs="Microsoft YaHei"/>
                <w:sz w:val="24"/>
                <w:szCs w:val="24"/>
                <w:color w:val="262626"/>
                <w:spacing w:val="1"/>
              </w:rPr>
              <w:t>可用水平</w:t>
            </w:r>
            <w:r>
              <w:rPr>
                <w:rFonts w:ascii="Arial" w:hAnsi="Arial" w:eastAsia="Arial" w:cs="Arial"/>
                <w:sz w:val="24"/>
                <w:szCs w:val="24"/>
                <w:color w:val="262626"/>
                <w:spacing w:val="1"/>
              </w:rPr>
              <w:t>(%)</w:t>
            </w:r>
          </w:p>
        </w:tc>
        <w:tc>
          <w:tcPr>
            <w:tcW w:w="3719" w:type="dxa"/>
            <w:vAlign w:val="top"/>
            <w:tcBorders>
              <w:right w:val="single" w:color="E7E9E8" w:sz="8" w:space="0"/>
            </w:tcBorders>
          </w:tcPr>
          <w:p>
            <w:pPr>
              <w:ind w:left="144"/>
              <w:spacing w:before="15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年可容忍停机时间</w:t>
            </w:r>
          </w:p>
        </w:tc>
      </w:tr>
      <w:tr>
        <w:trPr>
          <w:trHeight w:val="552" w:hRule="atLeast"/>
        </w:trPr>
        <w:tc>
          <w:tcPr>
            <w:tcW w:w="3748" w:type="dxa"/>
            <w:vAlign w:val="top"/>
          </w:tcPr>
          <w:p>
            <w:pPr>
              <w:ind w:left="146"/>
              <w:spacing w:before="148" w:line="306" w:lineRule="exact"/>
              <w:rPr>
                <w:rFonts w:ascii="Arial" w:hAnsi="Arial" w:eastAsia="Arial" w:cs="Arial"/>
                <w:sz w:val="24"/>
                <w:szCs w:val="24"/>
              </w:rPr>
            </w:pPr>
            <w:r>
              <w:rPr>
                <w:rFonts w:ascii="Arial" w:hAnsi="Arial" w:eastAsia="Arial" w:cs="Arial"/>
                <w:sz w:val="24"/>
                <w:szCs w:val="24"/>
                <w:color w:val="262626"/>
                <w:spacing w:val="6"/>
                <w:position w:val="1"/>
              </w:rPr>
              <w:t>99.9999</w:t>
            </w:r>
          </w:p>
        </w:tc>
        <w:tc>
          <w:tcPr>
            <w:tcW w:w="3719" w:type="dxa"/>
            <w:vAlign w:val="top"/>
            <w:tcBorders>
              <w:right w:val="single" w:color="E7E9E8" w:sz="8" w:space="0"/>
            </w:tcBorders>
          </w:tcPr>
          <w:p>
            <w:pPr>
              <w:ind w:left="148"/>
              <w:spacing w:before="148" w:line="309" w:lineRule="exact"/>
              <w:rPr>
                <w:rFonts w:ascii="Arial" w:hAnsi="Arial" w:eastAsia="Arial" w:cs="Arial"/>
                <w:sz w:val="24"/>
                <w:szCs w:val="24"/>
              </w:rPr>
            </w:pPr>
            <w:r>
              <w:rPr>
                <w:rFonts w:ascii="Arial" w:hAnsi="Arial" w:eastAsia="Arial" w:cs="Arial"/>
                <w:sz w:val="24"/>
                <w:szCs w:val="24"/>
                <w:color w:val="262626"/>
                <w:spacing w:val="-11"/>
                <w:position w:val="1"/>
              </w:rPr>
              <w:t>&lt;</w:t>
            </w:r>
            <w:r>
              <w:rPr>
                <w:rFonts w:ascii="Arial" w:hAnsi="Arial" w:eastAsia="Arial" w:cs="Arial"/>
                <w:sz w:val="24"/>
                <w:szCs w:val="24"/>
                <w:color w:val="262626"/>
                <w:spacing w:val="23"/>
                <w:position w:val="1"/>
              </w:rPr>
              <w:t xml:space="preserve"> </w:t>
            </w:r>
            <w:r>
              <w:rPr>
                <w:rFonts w:ascii="Arial" w:hAnsi="Arial" w:eastAsia="Arial" w:cs="Arial"/>
                <w:sz w:val="24"/>
                <w:szCs w:val="24"/>
                <w:color w:val="262626"/>
                <w:spacing w:val="-11"/>
                <w:position w:val="1"/>
              </w:rPr>
              <w:t>1</w:t>
            </w:r>
            <w:r>
              <w:rPr>
                <w:rFonts w:ascii="Arial" w:hAnsi="Arial" w:eastAsia="Arial" w:cs="Arial"/>
                <w:sz w:val="24"/>
                <w:szCs w:val="24"/>
                <w:color w:val="262626"/>
                <w:spacing w:val="27"/>
                <w:w w:val="101"/>
                <w:position w:val="1"/>
              </w:rPr>
              <w:t xml:space="preserve"> </w:t>
            </w:r>
            <w:r>
              <w:rPr>
                <w:rFonts w:ascii="Arial" w:hAnsi="Arial" w:eastAsia="Arial" w:cs="Arial"/>
                <w:sz w:val="24"/>
                <w:szCs w:val="24"/>
                <w:color w:val="262626"/>
                <w:spacing w:val="-11"/>
                <w:position w:val="1"/>
              </w:rPr>
              <w:t>min</w:t>
            </w:r>
          </w:p>
        </w:tc>
      </w:tr>
      <w:tr>
        <w:trPr>
          <w:trHeight w:val="552" w:hRule="atLeast"/>
        </w:trPr>
        <w:tc>
          <w:tcPr>
            <w:tcW w:w="3748" w:type="dxa"/>
            <w:vAlign w:val="top"/>
          </w:tcPr>
          <w:p>
            <w:pPr>
              <w:ind w:left="146"/>
              <w:spacing w:before="151" w:line="306" w:lineRule="exact"/>
              <w:rPr>
                <w:rFonts w:ascii="Arial" w:hAnsi="Arial" w:eastAsia="Arial" w:cs="Arial"/>
                <w:sz w:val="24"/>
                <w:szCs w:val="24"/>
              </w:rPr>
            </w:pPr>
            <w:r>
              <w:rPr>
                <w:rFonts w:ascii="Arial" w:hAnsi="Arial" w:eastAsia="Arial" w:cs="Arial"/>
                <w:sz w:val="24"/>
                <w:szCs w:val="24"/>
                <w:color w:val="262626"/>
                <w:spacing w:val="6"/>
                <w:position w:val="1"/>
              </w:rPr>
              <w:t>99.999</w:t>
            </w:r>
          </w:p>
        </w:tc>
        <w:tc>
          <w:tcPr>
            <w:tcW w:w="3719" w:type="dxa"/>
            <w:vAlign w:val="top"/>
            <w:tcBorders>
              <w:right w:val="single" w:color="E7E9E8" w:sz="8" w:space="0"/>
            </w:tcBorders>
          </w:tcPr>
          <w:p>
            <w:pPr>
              <w:ind w:left="148"/>
              <w:spacing w:before="151" w:line="306" w:lineRule="exact"/>
              <w:rPr>
                <w:rFonts w:ascii="Arial" w:hAnsi="Arial" w:eastAsia="Arial" w:cs="Arial"/>
                <w:sz w:val="24"/>
                <w:szCs w:val="24"/>
              </w:rPr>
            </w:pPr>
            <w:r>
              <w:rPr>
                <w:rFonts w:ascii="Arial" w:hAnsi="Arial" w:eastAsia="Arial" w:cs="Arial"/>
                <w:sz w:val="24"/>
                <w:szCs w:val="24"/>
                <w:color w:val="262626"/>
                <w:spacing w:val="-2"/>
                <w:position w:val="1"/>
              </w:rPr>
              <w:t>&lt;</w:t>
            </w:r>
            <w:r>
              <w:rPr>
                <w:rFonts w:ascii="Arial" w:hAnsi="Arial" w:eastAsia="Arial" w:cs="Arial"/>
                <w:sz w:val="24"/>
                <w:szCs w:val="24"/>
                <w:color w:val="262626"/>
                <w:spacing w:val="25"/>
                <w:position w:val="1"/>
              </w:rPr>
              <w:t xml:space="preserve"> </w:t>
            </w:r>
            <w:r>
              <w:rPr>
                <w:rFonts w:ascii="Arial" w:hAnsi="Arial" w:eastAsia="Arial" w:cs="Arial"/>
                <w:sz w:val="24"/>
                <w:szCs w:val="24"/>
                <w:color w:val="262626"/>
                <w:spacing w:val="-2"/>
                <w:position w:val="1"/>
              </w:rPr>
              <w:t>5</w:t>
            </w:r>
            <w:r>
              <w:rPr>
                <w:rFonts w:ascii="Arial" w:hAnsi="Arial" w:eastAsia="Arial" w:cs="Arial"/>
                <w:sz w:val="24"/>
                <w:szCs w:val="24"/>
                <w:color w:val="262626"/>
                <w:spacing w:val="28"/>
                <w:position w:val="1"/>
              </w:rPr>
              <w:t xml:space="preserve"> </w:t>
            </w:r>
            <w:r>
              <w:rPr>
                <w:rFonts w:ascii="Arial" w:hAnsi="Arial" w:eastAsia="Arial" w:cs="Arial"/>
                <w:sz w:val="24"/>
                <w:szCs w:val="24"/>
                <w:color w:val="262626"/>
                <w:spacing w:val="-2"/>
                <w:position w:val="1"/>
              </w:rPr>
              <w:t>min</w:t>
            </w:r>
          </w:p>
        </w:tc>
      </w:tr>
      <w:tr>
        <w:trPr>
          <w:trHeight w:val="552" w:hRule="atLeast"/>
        </w:trPr>
        <w:tc>
          <w:tcPr>
            <w:tcW w:w="3748" w:type="dxa"/>
            <w:vAlign w:val="top"/>
          </w:tcPr>
          <w:p>
            <w:pPr>
              <w:ind w:left="146"/>
              <w:spacing w:before="154" w:line="306" w:lineRule="exact"/>
              <w:rPr>
                <w:rFonts w:ascii="Arial" w:hAnsi="Arial" w:eastAsia="Arial" w:cs="Arial"/>
                <w:sz w:val="24"/>
                <w:szCs w:val="24"/>
              </w:rPr>
            </w:pPr>
            <w:r>
              <w:rPr>
                <w:rFonts w:ascii="Arial" w:hAnsi="Arial" w:eastAsia="Arial" w:cs="Arial"/>
                <w:sz w:val="24"/>
                <w:szCs w:val="24"/>
                <w:color w:val="262626"/>
                <w:spacing w:val="5"/>
                <w:position w:val="1"/>
              </w:rPr>
              <w:t>99.99</w:t>
            </w:r>
          </w:p>
        </w:tc>
        <w:tc>
          <w:tcPr>
            <w:tcW w:w="3719" w:type="dxa"/>
            <w:vAlign w:val="top"/>
            <w:tcBorders>
              <w:right w:val="single" w:color="E7E9E8" w:sz="8" w:space="0"/>
            </w:tcBorders>
          </w:tcPr>
          <w:p>
            <w:pPr>
              <w:ind w:left="148"/>
              <w:spacing w:before="154" w:line="306" w:lineRule="exact"/>
              <w:rPr>
                <w:rFonts w:ascii="Arial" w:hAnsi="Arial" w:eastAsia="Arial" w:cs="Arial"/>
                <w:sz w:val="24"/>
                <w:szCs w:val="24"/>
              </w:rPr>
            </w:pPr>
            <w:r>
              <w:rPr>
                <w:rFonts w:ascii="Arial" w:hAnsi="Arial" w:eastAsia="Arial" w:cs="Arial"/>
                <w:sz w:val="24"/>
                <w:szCs w:val="24"/>
                <w:color w:val="262626"/>
                <w:position w:val="1"/>
              </w:rPr>
              <w:t>&lt;</w:t>
            </w:r>
            <w:r>
              <w:rPr>
                <w:rFonts w:ascii="Arial" w:hAnsi="Arial" w:eastAsia="Arial" w:cs="Arial"/>
                <w:sz w:val="24"/>
                <w:szCs w:val="24"/>
                <w:color w:val="262626"/>
                <w:spacing w:val="26"/>
                <w:position w:val="1"/>
              </w:rPr>
              <w:t xml:space="preserve"> </w:t>
            </w:r>
            <w:r>
              <w:rPr>
                <w:rFonts w:ascii="Arial" w:hAnsi="Arial" w:eastAsia="Arial" w:cs="Arial"/>
                <w:sz w:val="24"/>
                <w:szCs w:val="24"/>
                <w:color w:val="262626"/>
                <w:position w:val="1"/>
              </w:rPr>
              <w:t>53</w:t>
            </w:r>
            <w:r>
              <w:rPr>
                <w:rFonts w:ascii="Arial" w:hAnsi="Arial" w:eastAsia="Arial" w:cs="Arial"/>
                <w:sz w:val="24"/>
                <w:szCs w:val="24"/>
                <w:color w:val="262626"/>
                <w:spacing w:val="27"/>
                <w:w w:val="101"/>
                <w:position w:val="1"/>
              </w:rPr>
              <w:t xml:space="preserve"> </w:t>
            </w:r>
            <w:r>
              <w:rPr>
                <w:rFonts w:ascii="Arial" w:hAnsi="Arial" w:eastAsia="Arial" w:cs="Arial"/>
                <w:sz w:val="24"/>
                <w:szCs w:val="24"/>
                <w:color w:val="262626"/>
                <w:position w:val="1"/>
              </w:rPr>
              <w:t>min</w:t>
            </w:r>
          </w:p>
        </w:tc>
      </w:tr>
      <w:tr>
        <w:trPr>
          <w:trHeight w:val="553" w:hRule="atLeast"/>
        </w:trPr>
        <w:tc>
          <w:tcPr>
            <w:tcW w:w="3748" w:type="dxa"/>
            <w:vAlign w:val="top"/>
          </w:tcPr>
          <w:p>
            <w:pPr>
              <w:ind w:left="146"/>
              <w:spacing w:before="157" w:line="306" w:lineRule="exact"/>
              <w:rPr>
                <w:rFonts w:ascii="Arial" w:hAnsi="Arial" w:eastAsia="Arial" w:cs="Arial"/>
                <w:sz w:val="24"/>
                <w:szCs w:val="24"/>
              </w:rPr>
            </w:pPr>
            <w:r>
              <w:rPr>
                <w:rFonts w:ascii="Arial" w:hAnsi="Arial" w:eastAsia="Arial" w:cs="Arial"/>
                <w:sz w:val="24"/>
                <w:szCs w:val="24"/>
                <w:color w:val="262626"/>
                <w:spacing w:val="4"/>
                <w:position w:val="1"/>
              </w:rPr>
              <w:t>99.9</w:t>
            </w:r>
          </w:p>
        </w:tc>
        <w:tc>
          <w:tcPr>
            <w:tcW w:w="3719" w:type="dxa"/>
            <w:vAlign w:val="top"/>
            <w:tcBorders>
              <w:right w:val="single" w:color="E7E9E8" w:sz="8" w:space="0"/>
            </w:tcBorders>
          </w:tcPr>
          <w:p>
            <w:pPr>
              <w:ind w:left="148"/>
              <w:spacing w:before="157" w:line="306" w:lineRule="exact"/>
              <w:rPr>
                <w:rFonts w:ascii="Arial" w:hAnsi="Arial" w:eastAsia="Arial" w:cs="Arial"/>
                <w:sz w:val="24"/>
                <w:szCs w:val="24"/>
              </w:rPr>
            </w:pPr>
            <w:r>
              <w:rPr>
                <w:rFonts w:ascii="Arial" w:hAnsi="Arial" w:eastAsia="Arial" w:cs="Arial"/>
                <w:sz w:val="24"/>
                <w:szCs w:val="24"/>
                <w:color w:val="262626"/>
                <w:position w:val="1"/>
              </w:rPr>
              <w:t>&lt;</w:t>
            </w:r>
            <w:r>
              <w:rPr>
                <w:rFonts w:ascii="Arial" w:hAnsi="Arial" w:eastAsia="Arial" w:cs="Arial"/>
                <w:sz w:val="24"/>
                <w:szCs w:val="24"/>
                <w:color w:val="262626"/>
                <w:spacing w:val="23"/>
                <w:position w:val="1"/>
              </w:rPr>
              <w:t xml:space="preserve"> </w:t>
            </w:r>
            <w:r>
              <w:rPr>
                <w:rFonts w:ascii="Arial" w:hAnsi="Arial" w:eastAsia="Arial" w:cs="Arial"/>
                <w:sz w:val="24"/>
                <w:szCs w:val="24"/>
                <w:color w:val="262626"/>
                <w:position w:val="1"/>
              </w:rPr>
              <w:t>8.8</w:t>
            </w:r>
            <w:r>
              <w:rPr>
                <w:rFonts w:ascii="Arial" w:hAnsi="Arial" w:eastAsia="Arial" w:cs="Arial"/>
                <w:sz w:val="24"/>
                <w:szCs w:val="24"/>
                <w:color w:val="262626"/>
                <w:spacing w:val="28"/>
                <w:position w:val="1"/>
              </w:rPr>
              <w:t xml:space="preserve"> </w:t>
            </w:r>
            <w:r>
              <w:rPr>
                <w:rFonts w:ascii="Arial" w:hAnsi="Arial" w:eastAsia="Arial" w:cs="Arial"/>
                <w:sz w:val="24"/>
                <w:szCs w:val="24"/>
                <w:color w:val="262626"/>
                <w:position w:val="1"/>
              </w:rPr>
              <w:t>h</w:t>
            </w:r>
          </w:p>
        </w:tc>
      </w:tr>
      <w:tr>
        <w:trPr>
          <w:trHeight w:val="560" w:hRule="atLeast"/>
        </w:trPr>
        <w:tc>
          <w:tcPr>
            <w:tcW w:w="3748" w:type="dxa"/>
            <w:vAlign w:val="top"/>
          </w:tcPr>
          <w:p>
            <w:pPr>
              <w:ind w:left="146"/>
              <w:spacing w:before="159" w:line="306" w:lineRule="exact"/>
              <w:rPr>
                <w:rFonts w:ascii="Arial" w:hAnsi="Arial" w:eastAsia="Arial" w:cs="Arial"/>
                <w:sz w:val="24"/>
                <w:szCs w:val="24"/>
              </w:rPr>
            </w:pPr>
            <w:r>
              <w:rPr>
                <w:rFonts w:ascii="Arial" w:hAnsi="Arial" w:eastAsia="Arial" w:cs="Arial"/>
                <w:sz w:val="24"/>
                <w:szCs w:val="24"/>
                <w:color w:val="262626"/>
                <w:spacing w:val="4"/>
                <w:position w:val="1"/>
              </w:rPr>
              <w:t>99</w:t>
            </w:r>
          </w:p>
        </w:tc>
        <w:tc>
          <w:tcPr>
            <w:tcW w:w="3719" w:type="dxa"/>
            <w:vAlign w:val="top"/>
            <w:tcBorders>
              <w:right w:val="single" w:color="E7E9E8" w:sz="8" w:space="0"/>
            </w:tcBorders>
          </w:tcPr>
          <w:p>
            <w:pPr>
              <w:ind w:left="148"/>
              <w:spacing w:before="159" w:line="306" w:lineRule="exact"/>
              <w:rPr>
                <w:rFonts w:ascii="Arial" w:hAnsi="Arial" w:eastAsia="Arial" w:cs="Arial"/>
                <w:sz w:val="24"/>
                <w:szCs w:val="24"/>
              </w:rPr>
            </w:pPr>
            <w:r>
              <w:rPr>
                <w:rFonts w:ascii="Arial" w:hAnsi="Arial" w:eastAsia="Arial" w:cs="Arial"/>
                <w:sz w:val="24"/>
                <w:szCs w:val="24"/>
                <w:color w:val="262626"/>
                <w:spacing w:val="1"/>
                <w:position w:val="1"/>
              </w:rPr>
              <w:t>&lt;</w:t>
            </w:r>
            <w:r>
              <w:rPr>
                <w:rFonts w:ascii="Arial" w:hAnsi="Arial" w:eastAsia="Arial" w:cs="Arial"/>
                <w:sz w:val="24"/>
                <w:szCs w:val="24"/>
                <w:color w:val="262626"/>
                <w:spacing w:val="27"/>
                <w:w w:val="101"/>
                <w:position w:val="1"/>
              </w:rPr>
              <w:t xml:space="preserve"> </w:t>
            </w:r>
            <w:r>
              <w:rPr>
                <w:rFonts w:ascii="Arial" w:hAnsi="Arial" w:eastAsia="Arial" w:cs="Arial"/>
                <w:sz w:val="24"/>
                <w:szCs w:val="24"/>
                <w:color w:val="262626"/>
                <w:spacing w:val="1"/>
                <w:position w:val="1"/>
              </w:rPr>
              <w:t>3.65</w:t>
            </w:r>
            <w:r>
              <w:rPr>
                <w:rFonts w:ascii="Arial" w:hAnsi="Arial" w:eastAsia="Arial" w:cs="Arial"/>
                <w:sz w:val="24"/>
                <w:szCs w:val="24"/>
                <w:color w:val="262626"/>
                <w:spacing w:val="23"/>
                <w:position w:val="1"/>
              </w:rPr>
              <w:t xml:space="preserve"> </w:t>
            </w:r>
            <w:r>
              <w:rPr>
                <w:rFonts w:ascii="Arial" w:hAnsi="Arial" w:eastAsia="Arial" w:cs="Arial"/>
                <w:sz w:val="24"/>
                <w:szCs w:val="24"/>
                <w:color w:val="262626"/>
                <w:spacing w:val="1"/>
                <w:position w:val="1"/>
              </w:rPr>
              <w:t>d</w:t>
            </w:r>
          </w:p>
        </w:tc>
      </w:tr>
    </w:tbl>
    <w:p>
      <w:pPr>
        <w:pStyle w:val="BodyText"/>
        <w:spacing w:line="295" w:lineRule="auto"/>
        <w:rPr/>
      </w:pPr>
      <w:r/>
    </w:p>
    <w:p>
      <w:pPr>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为了实现可用性：</w:t>
      </w:r>
    </w:p>
    <w:p>
      <w:pPr>
        <w:ind w:left="194"/>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冗余设计：</w:t>
      </w:r>
      <w:r>
        <w:rPr>
          <w:rFonts w:ascii="Microsoft YaHei" w:hAnsi="Microsoft YaHei" w:eastAsia="Microsoft YaHei" w:cs="Microsoft YaHei"/>
          <w:sz w:val="24"/>
          <w:szCs w:val="24"/>
          <w:color w:val="404040"/>
          <w:spacing w:val="-35"/>
        </w:rPr>
        <w:t xml:space="preserve"> </w:t>
      </w:r>
      <w:r>
        <w:rPr>
          <w:rFonts w:ascii="Microsoft YaHei" w:hAnsi="Microsoft YaHei" w:eastAsia="Microsoft YaHei" w:cs="Microsoft YaHei"/>
          <w:sz w:val="24"/>
          <w:szCs w:val="24"/>
          <w:color w:val="404040"/>
          <w:spacing w:val="-1"/>
        </w:rPr>
        <w:t>多节点部署，</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避免单点故障。</w:t>
      </w:r>
    </w:p>
    <w:p>
      <w:pPr>
        <w:ind w:left="19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负载均衡：将请求分发到健康节点。</w:t>
      </w:r>
    </w:p>
    <w:p>
      <w:pPr>
        <w:ind w:left="19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熔断机制：故障时快速拒绝请求，</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防止雪崩。</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ind w:left="18"/>
        <w:spacing w:before="180" w:line="182"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3"/>
        </w:rPr>
        <w:t>一致性</w:t>
      </w:r>
      <w:r>
        <w:rPr>
          <w:sz w:val="42"/>
          <w:szCs w:val="42"/>
          <w:color w:val="404040"/>
          <w:spacing w:val="-3"/>
        </w:rPr>
        <w:t>(C</w:t>
      </w:r>
      <w:r>
        <w:rPr>
          <w:rFonts w:ascii="Microsoft YaHei" w:hAnsi="Microsoft YaHei" w:eastAsia="Microsoft YaHei" w:cs="Microsoft YaHei"/>
          <w:sz w:val="42"/>
          <w:szCs w:val="42"/>
          <w:color w:val="404040"/>
          <w:spacing w:val="-3"/>
        </w:rPr>
        <w:t>）</w:t>
      </w:r>
    </w:p>
    <w:p>
      <w:pPr>
        <w:ind w:left="8"/>
        <w:spacing w:before="310"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在分布式系统中，一致性指所有节点在同一时刻看到的数据是相</w:t>
      </w:r>
      <w:r>
        <w:rPr>
          <w:rFonts w:ascii="Microsoft YaHei" w:hAnsi="Microsoft YaHei" w:eastAsia="Microsoft YaHei" w:cs="Microsoft YaHei"/>
          <w:sz w:val="24"/>
          <w:szCs w:val="24"/>
          <w:color w:val="404040"/>
          <w:spacing w:val="-2"/>
        </w:rPr>
        <w:t>同的（</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spacing w:val="-2"/>
        </w:rPr>
        <w:t>强一致性）</w:t>
      </w:r>
    </w:p>
    <w:p>
      <w:pPr>
        <w:spacing w:line="180" w:lineRule="auto"/>
        <w:sectPr>
          <w:headerReference w:type="default" r:id="rId20"/>
          <w:footerReference w:type="default" r:id="rId967"/>
          <w:pgSz w:w="12240" w:h="15840"/>
          <w:pgMar w:top="400" w:right="971" w:bottom="440" w:left="960" w:header="0" w:footer="175" w:gutter="0"/>
        </w:sectPr>
        <w:rPr>
          <w:rFonts w:ascii="Microsoft YaHei" w:hAnsi="Microsoft YaHei" w:eastAsia="Microsoft YaHei" w:cs="Microsoft YaHei"/>
          <w:sz w:val="24"/>
          <w:szCs w:val="24"/>
        </w:rPr>
      </w:pPr>
    </w:p>
    <w:p>
      <w:pPr>
        <w:pStyle w:val="BodyText"/>
        <w:ind w:left="11" w:right="144" w:firstLine="4"/>
        <w:spacing w:before="121" w:line="251" w:lineRule="auto"/>
        <w:jc w:val="both"/>
        <w:rPr>
          <w:rFonts w:ascii="Microsoft YaHei" w:hAnsi="Microsoft YaHei" w:eastAsia="Microsoft YaHei" w:cs="Microsoft YaHei"/>
          <w:sz w:val="22"/>
          <w:szCs w:val="22"/>
        </w:rPr>
      </w:pPr>
      <w:r>
        <w:rPr>
          <w:sz w:val="22"/>
          <w:szCs w:val="22"/>
          <w:color w:val="262626"/>
        </w:rPr>
        <w:t>BASE</w:t>
      </w:r>
      <w:r>
        <w:rPr>
          <w:sz w:val="22"/>
          <w:szCs w:val="22"/>
          <w:color w:val="262626"/>
          <w:spacing w:val="30"/>
          <w:w w:val="101"/>
        </w:rPr>
        <w:t xml:space="preserve"> </w:t>
      </w:r>
      <w:r>
        <w:rPr>
          <w:rFonts w:ascii="Microsoft YaHei" w:hAnsi="Microsoft YaHei" w:eastAsia="Microsoft YaHei" w:cs="Microsoft YaHei"/>
          <w:sz w:val="22"/>
          <w:szCs w:val="22"/>
          <w:color w:val="262626"/>
          <w:spacing w:val="2"/>
        </w:rPr>
        <w:t>理论是对</w:t>
      </w:r>
      <w:r>
        <w:rPr>
          <w:rFonts w:ascii="Microsoft YaHei" w:hAnsi="Microsoft YaHei" w:eastAsia="Microsoft YaHei" w:cs="Microsoft YaHei"/>
          <w:sz w:val="22"/>
          <w:szCs w:val="22"/>
          <w:color w:val="262626"/>
          <w:spacing w:val="19"/>
        </w:rPr>
        <w:t xml:space="preserve"> </w:t>
      </w:r>
      <w:r>
        <w:rPr>
          <w:sz w:val="22"/>
          <w:szCs w:val="22"/>
          <w:color w:val="262626"/>
        </w:rPr>
        <w:t>CAP</w:t>
      </w:r>
      <w:r>
        <w:rPr>
          <w:sz w:val="22"/>
          <w:szCs w:val="22"/>
          <w:color w:val="262626"/>
          <w:spacing w:val="22"/>
          <w:w w:val="101"/>
        </w:rPr>
        <w:t xml:space="preserve"> </w:t>
      </w:r>
      <w:r>
        <w:rPr>
          <w:rFonts w:ascii="Microsoft YaHei" w:hAnsi="Microsoft YaHei" w:eastAsia="Microsoft YaHei" w:cs="Microsoft YaHei"/>
          <w:sz w:val="22"/>
          <w:szCs w:val="22"/>
          <w:color w:val="262626"/>
          <w:spacing w:val="2"/>
        </w:rPr>
        <w:t>理论的延伸，</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2"/>
        </w:rPr>
        <w:t>强调通过放松一致性（</w:t>
      </w:r>
      <w:r>
        <w:rPr>
          <w:rFonts w:ascii="Microsoft YaHei" w:hAnsi="Microsoft YaHei" w:eastAsia="Microsoft YaHei" w:cs="Microsoft YaHei"/>
          <w:sz w:val="22"/>
          <w:szCs w:val="22"/>
          <w:color w:val="262626"/>
          <w:spacing w:val="-39"/>
        </w:rPr>
        <w:t xml:space="preserve"> </w:t>
      </w:r>
      <w:r>
        <w:rPr>
          <w:sz w:val="22"/>
          <w:szCs w:val="22"/>
          <w:color w:val="262626"/>
        </w:rPr>
        <w:t>Consistency</w:t>
      </w:r>
      <w:r>
        <w:rPr>
          <w:rFonts w:ascii="Microsoft YaHei" w:hAnsi="Microsoft YaHei" w:eastAsia="Microsoft YaHei" w:cs="Microsoft YaHei"/>
          <w:sz w:val="22"/>
          <w:szCs w:val="22"/>
          <w:color w:val="262626"/>
          <w:spacing w:val="2"/>
        </w:rPr>
        <w:t>）</w:t>
      </w:r>
      <w:r>
        <w:rPr>
          <w:rFonts w:ascii="Microsoft YaHei" w:hAnsi="Microsoft YaHei" w:eastAsia="Microsoft YaHei" w:cs="Microsoft YaHei"/>
          <w:sz w:val="22"/>
          <w:szCs w:val="22"/>
          <w:color w:val="262626"/>
          <w:spacing w:val="-32"/>
        </w:rPr>
        <w:t xml:space="preserve"> </w:t>
      </w:r>
      <w:r>
        <w:rPr>
          <w:rFonts w:ascii="Microsoft YaHei" w:hAnsi="Microsoft YaHei" w:eastAsia="Microsoft YaHei" w:cs="Microsoft YaHei"/>
          <w:sz w:val="22"/>
          <w:szCs w:val="22"/>
          <w:color w:val="262626"/>
          <w:spacing w:val="2"/>
        </w:rPr>
        <w:t>的要求</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，换取分布式系统的高</w:t>
      </w:r>
      <w:r>
        <w:rPr>
          <w:rFonts w:ascii="Microsoft YaHei" w:hAnsi="Microsoft YaHei" w:eastAsia="Microsoft YaHei" w:cs="Microsoft YaHei"/>
          <w:sz w:val="22"/>
          <w:szCs w:val="22"/>
          <w:color w:val="262626"/>
          <w:spacing w:val="3"/>
        </w:rPr>
        <w:t>可用性和良好的性能</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3"/>
        </w:rPr>
        <w:t>。核心思想是虽然无法做到强一致</w:t>
      </w:r>
      <w:r>
        <w:rPr>
          <w:rFonts w:ascii="Microsoft YaHei" w:hAnsi="Microsoft YaHei" w:eastAsia="Microsoft YaHei" w:cs="Microsoft YaHei"/>
          <w:sz w:val="22"/>
          <w:szCs w:val="22"/>
          <w:color w:val="262626"/>
          <w:spacing w:val="2"/>
        </w:rPr>
        <w:t>性</w:t>
      </w:r>
      <w:r>
        <w:rPr>
          <w:rFonts w:ascii="Microsoft YaHei" w:hAnsi="Microsoft YaHei" w:eastAsia="Microsoft YaHei" w:cs="Microsoft YaHei"/>
          <w:sz w:val="22"/>
          <w:szCs w:val="22"/>
          <w:color w:val="262626"/>
          <w:spacing w:val="23"/>
        </w:rPr>
        <w:t xml:space="preserve"> </w:t>
      </w:r>
      <w:r>
        <w:rPr>
          <w:sz w:val="22"/>
          <w:szCs w:val="22"/>
          <w:color w:val="262626"/>
          <w:spacing w:val="2"/>
        </w:rPr>
        <w:t>(</w:t>
      </w:r>
      <w:r>
        <w:rPr>
          <w:sz w:val="22"/>
          <w:szCs w:val="22"/>
          <w:color w:val="262626"/>
        </w:rPr>
        <w:t>CAP</w:t>
      </w:r>
      <w:r>
        <w:rPr>
          <w:rFonts w:ascii="Microsoft YaHei" w:hAnsi="Microsoft YaHei" w:eastAsia="Microsoft YaHei" w:cs="Microsoft YaHei"/>
          <w:sz w:val="22"/>
          <w:szCs w:val="22"/>
          <w:color w:val="262626"/>
          <w:spacing w:val="2"/>
        </w:rPr>
        <w:t>的一致性就是强致性</w:t>
      </w:r>
      <w:r>
        <w:rPr>
          <w:sz w:val="22"/>
          <w:szCs w:val="22"/>
          <w:color w:val="262626"/>
          <w:spacing w:val="2"/>
        </w:rPr>
        <w:t>)</w:t>
      </w:r>
      <w:r>
        <w:rPr>
          <w:sz w:val="22"/>
          <w:szCs w:val="22"/>
          <w:color w:val="262626"/>
          <w:spacing w:val="-35"/>
        </w:rPr>
        <w:t xml:space="preserve"> </w:t>
      </w:r>
      <w:r>
        <w:rPr>
          <w:rFonts w:ascii="Microsoft YaHei" w:hAnsi="Microsoft YaHei" w:eastAsia="Microsoft YaHei" w:cs="Microsoft YaHei"/>
          <w:sz w:val="22"/>
          <w:szCs w:val="22"/>
          <w:color w:val="262626"/>
          <w:spacing w:val="2"/>
        </w:rPr>
        <w:t>，但应用可以采用</w:t>
      </w:r>
      <w:r>
        <w:rPr>
          <w:rFonts w:ascii="Microsoft YaHei" w:hAnsi="Microsoft YaHei" w:eastAsia="Microsoft YaHei" w:cs="Microsoft YaHei"/>
          <w:sz w:val="22"/>
          <w:szCs w:val="22"/>
          <w:color w:val="262626"/>
          <w:spacing w:val="9"/>
        </w:rPr>
        <w:t>适当的方式达到最终一致性</w:t>
      </w:r>
      <w:r>
        <w:rPr>
          <w:sz w:val="22"/>
          <w:szCs w:val="22"/>
          <w:color w:val="262626"/>
          <w:spacing w:val="9"/>
        </w:rPr>
        <w:t>(</w:t>
      </w:r>
      <w:r>
        <w:rPr>
          <w:sz w:val="22"/>
          <w:szCs w:val="22"/>
          <w:color w:val="262626"/>
        </w:rPr>
        <w:t>Eventual</w:t>
      </w:r>
      <w:r>
        <w:rPr>
          <w:sz w:val="22"/>
          <w:szCs w:val="22"/>
          <w:color w:val="262626"/>
          <w:spacing w:val="29"/>
          <w:w w:val="101"/>
        </w:rPr>
        <w:t xml:space="preserve"> </w:t>
      </w:r>
      <w:r>
        <w:rPr>
          <w:sz w:val="22"/>
          <w:szCs w:val="22"/>
          <w:color w:val="262626"/>
        </w:rPr>
        <w:t>Consitency</w:t>
      </w:r>
      <w:r>
        <w:rPr>
          <w:sz w:val="22"/>
          <w:szCs w:val="22"/>
          <w:color w:val="262626"/>
          <w:spacing w:val="9"/>
        </w:rPr>
        <w:t>)</w:t>
      </w:r>
      <w:r>
        <w:rPr>
          <w:rFonts w:ascii="Microsoft YaHei" w:hAnsi="Microsoft YaHei" w:eastAsia="Microsoft YaHei" w:cs="Microsoft YaHei"/>
          <w:sz w:val="22"/>
          <w:szCs w:val="22"/>
          <w:color w:val="262626"/>
          <w:spacing w:val="9"/>
        </w:rPr>
        <w:t>。</w:t>
      </w:r>
    </w:p>
    <w:p>
      <w:pPr>
        <w:pStyle w:val="BodyText"/>
        <w:ind w:left="15"/>
        <w:spacing w:before="104" w:line="179" w:lineRule="auto"/>
        <w:rPr>
          <w:rFonts w:ascii="Microsoft YaHei" w:hAnsi="Microsoft YaHei" w:eastAsia="Microsoft YaHei" w:cs="Microsoft YaHei"/>
          <w:sz w:val="22"/>
          <w:szCs w:val="22"/>
        </w:rPr>
      </w:pPr>
      <w:r>
        <w:rPr>
          <w:sz w:val="22"/>
          <w:szCs w:val="22"/>
          <w:color w:val="262626"/>
          <w:spacing w:val="-4"/>
        </w:rPr>
        <w:t>BASE</w:t>
      </w:r>
      <w:r>
        <w:rPr>
          <w:sz w:val="22"/>
          <w:szCs w:val="22"/>
          <w:color w:val="262626"/>
          <w:spacing w:val="29"/>
        </w:rPr>
        <w:t xml:space="preserve"> </w:t>
      </w:r>
      <w:r>
        <w:rPr>
          <w:rFonts w:ascii="Microsoft YaHei" w:hAnsi="Microsoft YaHei" w:eastAsia="Microsoft YaHei" w:cs="Microsoft YaHei"/>
          <w:sz w:val="22"/>
          <w:szCs w:val="22"/>
          <w:color w:val="262626"/>
          <w:spacing w:val="-4"/>
        </w:rPr>
        <w:t>是指</w:t>
      </w:r>
    </w:p>
    <w:p>
      <w:pPr>
        <w:pStyle w:val="BodyText"/>
        <w:ind w:left="204"/>
        <w:spacing w:before="227" w:line="185" w:lineRule="auto"/>
        <w:rPr>
          <w:sz w:val="22"/>
          <w:szCs w:val="22"/>
        </w:rPr>
      </w:pPr>
      <w:r>
        <w:rPr>
          <w:rFonts w:ascii="Microsoft YaHei" w:hAnsi="Microsoft YaHei" w:eastAsia="Microsoft YaHei" w:cs="Microsoft YaHei"/>
          <w:sz w:val="11"/>
          <w:szCs w:val="11"/>
          <w:color w:val="262626"/>
          <w:spacing w:val="19"/>
          <w:position w:val="3"/>
        </w:rPr>
        <w:t>●    </w:t>
      </w:r>
      <w:r>
        <w:rPr>
          <w:rFonts w:ascii="Microsoft YaHei" w:hAnsi="Microsoft YaHei" w:eastAsia="Microsoft YaHei" w:cs="Microsoft YaHei"/>
          <w:sz w:val="22"/>
          <w:szCs w:val="22"/>
          <w:color w:val="262626"/>
          <w:spacing w:val="19"/>
        </w:rPr>
        <w:t>基本可用</w:t>
      </w:r>
      <w:r>
        <w:rPr>
          <w:sz w:val="22"/>
          <w:szCs w:val="22"/>
          <w:color w:val="262626"/>
          <w:spacing w:val="19"/>
        </w:rPr>
        <w:t>(</w:t>
      </w:r>
      <w:r>
        <w:rPr>
          <w:sz w:val="22"/>
          <w:szCs w:val="22"/>
          <w:color w:val="262626"/>
        </w:rPr>
        <w:t>Basically</w:t>
      </w:r>
      <w:r>
        <w:rPr>
          <w:sz w:val="22"/>
          <w:szCs w:val="22"/>
          <w:color w:val="262626"/>
          <w:spacing w:val="19"/>
        </w:rPr>
        <w:t xml:space="preserve"> </w:t>
      </w:r>
      <w:r>
        <w:rPr>
          <w:sz w:val="22"/>
          <w:szCs w:val="22"/>
          <w:color w:val="262626"/>
        </w:rPr>
        <w:t>Available</w:t>
      </w:r>
      <w:r>
        <w:rPr>
          <w:sz w:val="22"/>
          <w:szCs w:val="22"/>
          <w:color w:val="262626"/>
          <w:spacing w:val="19"/>
        </w:rPr>
        <w:t>)</w:t>
      </w:r>
    </w:p>
    <w:p>
      <w:pPr>
        <w:pStyle w:val="BodyText"/>
        <w:ind w:left="204"/>
        <w:spacing w:before="159" w:line="185" w:lineRule="auto"/>
        <w:rPr>
          <w:sz w:val="22"/>
          <w:szCs w:val="22"/>
        </w:rPr>
      </w:pPr>
      <w:r>
        <w:rPr>
          <w:rFonts w:ascii="Microsoft YaHei" w:hAnsi="Microsoft YaHei" w:eastAsia="Microsoft YaHei" w:cs="Microsoft YaHei"/>
          <w:sz w:val="11"/>
          <w:szCs w:val="11"/>
          <w:color w:val="262626"/>
          <w:spacing w:val="16"/>
          <w:position w:val="3"/>
        </w:rPr>
        <w:t>●    </w:t>
      </w:r>
      <w:r>
        <w:rPr>
          <w:rFonts w:ascii="Microsoft YaHei" w:hAnsi="Microsoft YaHei" w:eastAsia="Microsoft YaHei" w:cs="Microsoft YaHei"/>
          <w:sz w:val="22"/>
          <w:szCs w:val="22"/>
          <w:color w:val="262626"/>
          <w:spacing w:val="16"/>
        </w:rPr>
        <w:t>软状态</w:t>
      </w:r>
      <w:r>
        <w:rPr>
          <w:sz w:val="22"/>
          <w:szCs w:val="22"/>
          <w:color w:val="262626"/>
          <w:spacing w:val="16"/>
        </w:rPr>
        <w:t>(</w:t>
      </w:r>
      <w:r>
        <w:rPr>
          <w:sz w:val="22"/>
          <w:szCs w:val="22"/>
          <w:color w:val="262626"/>
        </w:rPr>
        <w:t>Soft</w:t>
      </w:r>
      <w:r>
        <w:rPr>
          <w:sz w:val="22"/>
          <w:szCs w:val="22"/>
          <w:color w:val="262626"/>
          <w:spacing w:val="23"/>
        </w:rPr>
        <w:t xml:space="preserve"> </w:t>
      </w:r>
      <w:r>
        <w:rPr>
          <w:sz w:val="22"/>
          <w:szCs w:val="22"/>
          <w:color w:val="262626"/>
        </w:rPr>
        <w:t>State</w:t>
      </w:r>
      <w:r>
        <w:rPr>
          <w:sz w:val="22"/>
          <w:szCs w:val="22"/>
          <w:color w:val="262626"/>
          <w:spacing w:val="16"/>
        </w:rPr>
        <w:t>)</w:t>
      </w:r>
    </w:p>
    <w:p>
      <w:pPr>
        <w:pStyle w:val="BodyText"/>
        <w:ind w:left="204"/>
        <w:spacing w:before="144" w:line="185" w:lineRule="auto"/>
        <w:rPr>
          <w:sz w:val="22"/>
          <w:szCs w:val="22"/>
        </w:rPr>
      </w:pPr>
      <w:r>
        <w:rPr>
          <w:rFonts w:ascii="Microsoft YaHei" w:hAnsi="Microsoft YaHei" w:eastAsia="Microsoft YaHei" w:cs="Microsoft YaHei"/>
          <w:sz w:val="11"/>
          <w:szCs w:val="11"/>
          <w:color w:val="262626"/>
          <w:spacing w:val="19"/>
          <w:position w:val="3"/>
        </w:rPr>
        <w:t>●    </w:t>
      </w:r>
      <w:r>
        <w:rPr>
          <w:rFonts w:ascii="Microsoft YaHei" w:hAnsi="Microsoft YaHei" w:eastAsia="Microsoft YaHei" w:cs="Microsoft YaHei"/>
          <w:sz w:val="22"/>
          <w:szCs w:val="22"/>
          <w:color w:val="262626"/>
          <w:spacing w:val="19"/>
        </w:rPr>
        <w:t>最终一致性</w:t>
      </w:r>
      <w:r>
        <w:rPr>
          <w:sz w:val="22"/>
          <w:szCs w:val="22"/>
          <w:color w:val="262626"/>
          <w:spacing w:val="19"/>
        </w:rPr>
        <w:t>(</w:t>
      </w:r>
      <w:r>
        <w:rPr>
          <w:sz w:val="22"/>
          <w:szCs w:val="22"/>
          <w:color w:val="262626"/>
        </w:rPr>
        <w:t>Eventual</w:t>
      </w:r>
      <w:r>
        <w:rPr>
          <w:sz w:val="22"/>
          <w:szCs w:val="22"/>
          <w:color w:val="262626"/>
          <w:spacing w:val="29"/>
          <w:w w:val="101"/>
        </w:rPr>
        <w:t xml:space="preserve"> </w:t>
      </w:r>
      <w:r>
        <w:rPr>
          <w:sz w:val="22"/>
          <w:szCs w:val="22"/>
          <w:color w:val="262626"/>
        </w:rPr>
        <w:t>Consistency</w:t>
      </w:r>
      <w:r>
        <w:rPr>
          <w:sz w:val="22"/>
          <w:szCs w:val="22"/>
          <w:color w:val="262626"/>
          <w:spacing w:val="19"/>
        </w:rPr>
        <w:t>)</w:t>
      </w:r>
    </w:p>
    <w:p>
      <w:pPr>
        <w:pStyle w:val="BodyText"/>
        <w:spacing w:line="244" w:lineRule="auto"/>
        <w:rPr/>
      </w:pPr>
      <w:r/>
    </w:p>
    <w:p>
      <w:pPr>
        <w:pStyle w:val="BodyText"/>
        <w:spacing w:line="245" w:lineRule="auto"/>
        <w:rPr/>
      </w:pPr>
      <w:r/>
    </w:p>
    <w:p>
      <w:pPr>
        <w:pStyle w:val="BodyText"/>
        <w:ind w:left="20"/>
        <w:spacing w:before="181" w:line="181" w:lineRule="auto"/>
        <w:outlineLvl w:val="4"/>
        <w:rPr>
          <w:sz w:val="42"/>
          <w:szCs w:val="42"/>
        </w:rPr>
      </w:pPr>
      <w:bookmarkStart w:name="bookmark119" w:id="118"/>
      <w:bookmarkEnd w:id="118"/>
      <w:r>
        <w:rPr>
          <w:rFonts w:ascii="Microsoft YaHei" w:hAnsi="Microsoft YaHei" w:eastAsia="Microsoft YaHei" w:cs="Microsoft YaHei"/>
          <w:sz w:val="42"/>
          <w:szCs w:val="42"/>
          <w:color w:val="262626"/>
          <w:spacing w:val="22"/>
        </w:rPr>
        <w:t>基本可用</w:t>
      </w:r>
      <w:r>
        <w:rPr>
          <w:rFonts w:ascii="Microsoft YaHei" w:hAnsi="Microsoft YaHei" w:eastAsia="Microsoft YaHei" w:cs="Microsoft YaHei"/>
          <w:sz w:val="42"/>
          <w:szCs w:val="42"/>
          <w:color w:val="262626"/>
          <w:spacing w:val="76"/>
        </w:rPr>
        <w:t xml:space="preserve"> </w:t>
      </w:r>
      <w:r>
        <w:rPr>
          <w:sz w:val="42"/>
          <w:szCs w:val="42"/>
          <w:color w:val="262626"/>
          <w:spacing w:val="22"/>
        </w:rPr>
        <w:t>(</w:t>
      </w:r>
      <w:r>
        <w:rPr>
          <w:sz w:val="42"/>
          <w:szCs w:val="42"/>
          <w:color w:val="262626"/>
        </w:rPr>
        <w:t>Basically</w:t>
      </w:r>
      <w:r>
        <w:rPr>
          <w:sz w:val="42"/>
          <w:szCs w:val="42"/>
          <w:color w:val="262626"/>
          <w:spacing w:val="22"/>
        </w:rPr>
        <w:t xml:space="preserve"> </w:t>
      </w:r>
      <w:r>
        <w:rPr>
          <w:sz w:val="42"/>
          <w:szCs w:val="42"/>
          <w:color w:val="262626"/>
        </w:rPr>
        <w:t>Available</w:t>
      </w:r>
      <w:r>
        <w:rPr>
          <w:sz w:val="42"/>
          <w:szCs w:val="42"/>
          <w:color w:val="262626"/>
          <w:spacing w:val="22"/>
        </w:rPr>
        <w:t>)</w:t>
      </w:r>
    </w:p>
    <w:p>
      <w:pPr>
        <w:ind w:left="6"/>
        <w:spacing w:before="30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91B1F"/>
          <w:spacing w:val="2"/>
        </w:rPr>
        <w:t>什么是基本可用呢？假设系统，</w:t>
      </w:r>
      <w:r>
        <w:rPr>
          <w:rFonts w:ascii="Microsoft YaHei" w:hAnsi="Microsoft YaHei" w:eastAsia="Microsoft YaHei" w:cs="Microsoft YaHei"/>
          <w:sz w:val="22"/>
          <w:szCs w:val="22"/>
          <w:color w:val="191B1F"/>
          <w:spacing w:val="-11"/>
        </w:rPr>
        <w:t xml:space="preserve"> </w:t>
      </w:r>
      <w:r>
        <w:rPr>
          <w:rFonts w:ascii="Microsoft YaHei" w:hAnsi="Microsoft YaHei" w:eastAsia="Microsoft YaHei" w:cs="Microsoft YaHei"/>
          <w:sz w:val="22"/>
          <w:szCs w:val="22"/>
          <w:color w:val="191B1F"/>
          <w:spacing w:val="2"/>
        </w:rPr>
        <w:t>出现了不可预知的故障</w:t>
      </w:r>
      <w:r>
        <w:rPr>
          <w:rFonts w:ascii="Microsoft YaHei" w:hAnsi="Microsoft YaHei" w:eastAsia="Microsoft YaHei" w:cs="Microsoft YaHei"/>
          <w:sz w:val="22"/>
          <w:szCs w:val="22"/>
          <w:color w:val="191B1F"/>
          <w:spacing w:val="-38"/>
        </w:rPr>
        <w:t xml:space="preserve"> </w:t>
      </w:r>
      <w:r>
        <w:rPr>
          <w:rFonts w:ascii="Microsoft YaHei" w:hAnsi="Microsoft YaHei" w:eastAsia="Microsoft YaHei" w:cs="Microsoft YaHei"/>
          <w:sz w:val="22"/>
          <w:szCs w:val="22"/>
          <w:color w:val="191B1F"/>
          <w:spacing w:val="2"/>
        </w:rPr>
        <w:t>，但还是能用，</w:t>
      </w:r>
      <w:r>
        <w:rPr>
          <w:rFonts w:ascii="Microsoft YaHei" w:hAnsi="Microsoft YaHei" w:eastAsia="Microsoft YaHei" w:cs="Microsoft YaHei"/>
          <w:sz w:val="22"/>
          <w:szCs w:val="22"/>
          <w:color w:val="191B1F"/>
          <w:spacing w:val="-45"/>
        </w:rPr>
        <w:t xml:space="preserve"> </w:t>
      </w:r>
      <w:r>
        <w:rPr>
          <w:rFonts w:ascii="Microsoft YaHei" w:hAnsi="Microsoft YaHei" w:eastAsia="Microsoft YaHei" w:cs="Microsoft YaHei"/>
          <w:sz w:val="22"/>
          <w:szCs w:val="22"/>
          <w:color w:val="191B1F"/>
          <w:spacing w:val="2"/>
        </w:rPr>
        <w:t>相比较正常的系统而言：</w:t>
      </w:r>
    </w:p>
    <w:p>
      <w:pPr>
        <w:pStyle w:val="BodyText"/>
        <w:ind w:left="462" w:right="90" w:hanging="271"/>
        <w:spacing w:before="215" w:line="258" w:lineRule="auto"/>
        <w:rPr>
          <w:rFonts w:ascii="Microsoft YaHei" w:hAnsi="Microsoft YaHei" w:eastAsia="Microsoft YaHei" w:cs="Microsoft YaHei"/>
          <w:sz w:val="22"/>
          <w:szCs w:val="22"/>
        </w:rPr>
      </w:pPr>
      <w:r>
        <w:rPr>
          <w:sz w:val="22"/>
          <w:szCs w:val="22"/>
          <w:color w:val="191B1F"/>
          <w:spacing w:val="4"/>
        </w:rPr>
        <w:t>1.</w:t>
      </w:r>
      <w:r>
        <w:rPr>
          <w:sz w:val="22"/>
          <w:szCs w:val="22"/>
          <w:color w:val="191B1F"/>
          <w:spacing w:val="43"/>
          <w:w w:val="101"/>
        </w:rPr>
        <w:t xml:space="preserve"> </w:t>
      </w:r>
      <w:r>
        <w:rPr>
          <w:rFonts w:ascii="Microsoft YaHei" w:hAnsi="Microsoft YaHei" w:eastAsia="Microsoft YaHei" w:cs="Microsoft YaHei"/>
          <w:sz w:val="22"/>
          <w:szCs w:val="22"/>
          <w:color w:val="191B1F"/>
          <w:spacing w:val="4"/>
        </w:rPr>
        <w:t>响应时间上的损失：正常情况下的搜索引擎</w:t>
      </w:r>
      <w:r>
        <w:rPr>
          <w:sz w:val="22"/>
          <w:szCs w:val="22"/>
          <w:color w:val="191B1F"/>
          <w:spacing w:val="4"/>
        </w:rPr>
        <w:t>0.5</w:t>
      </w:r>
      <w:r>
        <w:rPr>
          <w:rFonts w:ascii="Microsoft YaHei" w:hAnsi="Microsoft YaHei" w:eastAsia="Microsoft YaHei" w:cs="Microsoft YaHei"/>
          <w:sz w:val="22"/>
          <w:szCs w:val="22"/>
          <w:color w:val="191B1F"/>
          <w:spacing w:val="4"/>
        </w:rPr>
        <w:t>秒即返回给用户结果，</w:t>
      </w:r>
      <w:r>
        <w:rPr>
          <w:rFonts w:ascii="Microsoft YaHei" w:hAnsi="Microsoft YaHei" w:eastAsia="Microsoft YaHei" w:cs="Microsoft YaHei"/>
          <w:sz w:val="22"/>
          <w:szCs w:val="22"/>
          <w:color w:val="191B1F"/>
          <w:spacing w:val="-41"/>
        </w:rPr>
        <w:t xml:space="preserve"> </w:t>
      </w:r>
      <w:r>
        <w:rPr>
          <w:rFonts w:ascii="Microsoft YaHei" w:hAnsi="Microsoft YaHei" w:eastAsia="Microsoft YaHei" w:cs="Microsoft YaHei"/>
          <w:sz w:val="22"/>
          <w:szCs w:val="22"/>
          <w:color w:val="191B1F"/>
          <w:spacing w:val="4"/>
        </w:rPr>
        <w:t>而基本</w:t>
      </w:r>
      <w:r>
        <w:rPr>
          <w:rFonts w:ascii="Microsoft YaHei" w:hAnsi="Microsoft YaHei" w:eastAsia="Microsoft YaHei" w:cs="Microsoft YaHei"/>
          <w:sz w:val="22"/>
          <w:szCs w:val="22"/>
          <w:color w:val="191B1F"/>
          <w:spacing w:val="3"/>
        </w:rPr>
        <w:t>可用的搜索引擎可以在</w:t>
      </w:r>
      <w:r>
        <w:rPr>
          <w:sz w:val="22"/>
          <w:szCs w:val="22"/>
          <w:color w:val="191B1F"/>
          <w:spacing w:val="3"/>
        </w:rPr>
        <w:t>2</w:t>
      </w:r>
      <w:r>
        <w:rPr>
          <w:rFonts w:ascii="Microsoft YaHei" w:hAnsi="Microsoft YaHei" w:eastAsia="Microsoft YaHei" w:cs="Microsoft YaHei"/>
          <w:sz w:val="22"/>
          <w:szCs w:val="22"/>
          <w:color w:val="191B1F"/>
          <w:spacing w:val="3"/>
        </w:rPr>
        <w:t>秒作用返回结果。</w:t>
      </w:r>
    </w:p>
    <w:p>
      <w:pPr>
        <w:pStyle w:val="BodyText"/>
        <w:ind w:left="471" w:right="195" w:hanging="294"/>
        <w:spacing w:before="28" w:line="256" w:lineRule="auto"/>
        <w:rPr>
          <w:rFonts w:ascii="Microsoft YaHei" w:hAnsi="Microsoft YaHei" w:eastAsia="Microsoft YaHei" w:cs="Microsoft YaHei"/>
          <w:sz w:val="22"/>
          <w:szCs w:val="22"/>
        </w:rPr>
      </w:pPr>
      <w:r>
        <w:rPr>
          <w:sz w:val="22"/>
          <w:szCs w:val="22"/>
          <w:color w:val="191B1F"/>
          <w:spacing w:val="3"/>
        </w:rPr>
        <w:t>2.</w:t>
      </w:r>
      <w:r>
        <w:rPr>
          <w:sz w:val="22"/>
          <w:szCs w:val="22"/>
          <w:color w:val="191B1F"/>
          <w:spacing w:val="37"/>
        </w:rPr>
        <w:t xml:space="preserve"> </w:t>
      </w:r>
      <w:r>
        <w:rPr>
          <w:rFonts w:ascii="Microsoft YaHei" w:hAnsi="Microsoft YaHei" w:eastAsia="Microsoft YaHei" w:cs="Microsoft YaHei"/>
          <w:sz w:val="22"/>
          <w:szCs w:val="22"/>
          <w:color w:val="191B1F"/>
          <w:spacing w:val="3"/>
        </w:rPr>
        <w:t>功能上的损失：在一个电商网站上，</w:t>
      </w:r>
      <w:r>
        <w:rPr>
          <w:rFonts w:ascii="Microsoft YaHei" w:hAnsi="Microsoft YaHei" w:eastAsia="Microsoft YaHei" w:cs="Microsoft YaHei"/>
          <w:sz w:val="22"/>
          <w:szCs w:val="22"/>
          <w:color w:val="191B1F"/>
          <w:spacing w:val="-41"/>
        </w:rPr>
        <w:t xml:space="preserve"> </w:t>
      </w:r>
      <w:r>
        <w:rPr>
          <w:rFonts w:ascii="Microsoft YaHei" w:hAnsi="Microsoft YaHei" w:eastAsia="Microsoft YaHei" w:cs="Microsoft YaHei"/>
          <w:sz w:val="22"/>
          <w:szCs w:val="22"/>
          <w:color w:val="191B1F"/>
          <w:spacing w:val="3"/>
        </w:rPr>
        <w:t>正常情况下，</w:t>
      </w:r>
      <w:r>
        <w:rPr>
          <w:rFonts w:ascii="Microsoft YaHei" w:hAnsi="Microsoft YaHei" w:eastAsia="Microsoft YaHei" w:cs="Microsoft YaHei"/>
          <w:sz w:val="22"/>
          <w:szCs w:val="22"/>
          <w:color w:val="191B1F"/>
          <w:spacing w:val="-44"/>
        </w:rPr>
        <w:t xml:space="preserve"> </w:t>
      </w:r>
      <w:r>
        <w:rPr>
          <w:rFonts w:ascii="Microsoft YaHei" w:hAnsi="Microsoft YaHei" w:eastAsia="Microsoft YaHei" w:cs="Microsoft YaHei"/>
          <w:sz w:val="22"/>
          <w:szCs w:val="22"/>
          <w:color w:val="191B1F"/>
          <w:spacing w:val="3"/>
        </w:rPr>
        <w:t>用户可以顺利完成每一笔订单</w:t>
      </w:r>
      <w:r>
        <w:rPr>
          <w:rFonts w:ascii="Microsoft YaHei" w:hAnsi="Microsoft YaHei" w:eastAsia="Microsoft YaHei" w:cs="Microsoft YaHei"/>
          <w:sz w:val="22"/>
          <w:szCs w:val="22"/>
          <w:color w:val="191B1F"/>
          <w:spacing w:val="-38"/>
        </w:rPr>
        <w:t xml:space="preserve"> </w:t>
      </w:r>
      <w:r>
        <w:rPr>
          <w:rFonts w:ascii="Microsoft YaHei" w:hAnsi="Microsoft YaHei" w:eastAsia="Microsoft YaHei" w:cs="Microsoft YaHei"/>
          <w:sz w:val="22"/>
          <w:szCs w:val="22"/>
          <w:color w:val="191B1F"/>
          <w:spacing w:val="3"/>
        </w:rPr>
        <w:t>。但是到了</w:t>
      </w:r>
      <w:r>
        <w:rPr>
          <w:rFonts w:ascii="Microsoft YaHei" w:hAnsi="Microsoft YaHei" w:eastAsia="Microsoft YaHei" w:cs="Microsoft YaHei"/>
          <w:sz w:val="22"/>
          <w:szCs w:val="22"/>
          <w:color w:val="191B1F"/>
          <w:spacing w:val="2"/>
        </w:rPr>
        <w:t>大促期</w:t>
      </w:r>
      <w:r>
        <w:rPr>
          <w:rFonts w:ascii="Microsoft YaHei" w:hAnsi="Microsoft YaHei" w:eastAsia="Microsoft YaHei" w:cs="Microsoft YaHei"/>
          <w:sz w:val="22"/>
          <w:szCs w:val="22"/>
          <w:color w:val="191B1F"/>
          <w:spacing w:val="3"/>
        </w:rPr>
        <w:t>间，</w:t>
      </w:r>
      <w:r>
        <w:rPr>
          <w:rFonts w:ascii="Microsoft YaHei" w:hAnsi="Microsoft YaHei" w:eastAsia="Microsoft YaHei" w:cs="Microsoft YaHei"/>
          <w:sz w:val="22"/>
          <w:szCs w:val="22"/>
          <w:color w:val="191B1F"/>
          <w:spacing w:val="-36"/>
        </w:rPr>
        <w:t xml:space="preserve"> </w:t>
      </w:r>
      <w:r>
        <w:rPr>
          <w:rFonts w:ascii="Microsoft YaHei" w:hAnsi="Microsoft YaHei" w:eastAsia="Microsoft YaHei" w:cs="Microsoft YaHei"/>
          <w:sz w:val="22"/>
          <w:szCs w:val="22"/>
          <w:color w:val="191B1F"/>
          <w:spacing w:val="3"/>
        </w:rPr>
        <w:t>为了保护购物系统的稳定性，</w:t>
      </w:r>
      <w:r>
        <w:rPr>
          <w:rFonts w:ascii="Microsoft YaHei" w:hAnsi="Microsoft YaHei" w:eastAsia="Microsoft YaHei" w:cs="Microsoft YaHei"/>
          <w:sz w:val="22"/>
          <w:szCs w:val="22"/>
          <w:color w:val="191B1F"/>
          <w:spacing w:val="-42"/>
        </w:rPr>
        <w:t xml:space="preserve"> </w:t>
      </w:r>
      <w:r>
        <w:rPr>
          <w:rFonts w:ascii="Microsoft YaHei" w:hAnsi="Microsoft YaHei" w:eastAsia="Microsoft YaHei" w:cs="Microsoft YaHei"/>
          <w:sz w:val="22"/>
          <w:szCs w:val="22"/>
          <w:color w:val="191B1F"/>
          <w:spacing w:val="3"/>
        </w:rPr>
        <w:t>部分消费者可能会被引导到一个降级页面。</w:t>
      </w:r>
    </w:p>
    <w:p>
      <w:pPr>
        <w:pStyle w:val="BodyText"/>
        <w:spacing w:line="365" w:lineRule="auto"/>
        <w:rPr/>
      </w:pPr>
      <w:r/>
    </w:p>
    <w:p>
      <w:pPr>
        <w:ind w:left="19"/>
        <w:spacing w:before="180"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191B1F"/>
          <w:spacing w:val="-7"/>
        </w:rPr>
        <w:t>软状态</w:t>
      </w:r>
    </w:p>
    <w:p>
      <w:pPr>
        <w:ind w:left="10" w:right="195" w:hanging="4"/>
        <w:spacing w:before="317" w:line="25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91B1F"/>
          <w:spacing w:val="4"/>
        </w:rPr>
        <w:t>什么是软状态呢？允许系统中的数据存在中间状态（</w:t>
      </w:r>
      <w:r>
        <w:rPr>
          <w:rFonts w:ascii="Microsoft YaHei" w:hAnsi="Microsoft YaHei" w:eastAsia="Microsoft YaHei" w:cs="Microsoft YaHei"/>
          <w:sz w:val="22"/>
          <w:szCs w:val="22"/>
          <w:color w:val="191B1F"/>
          <w:spacing w:val="-28"/>
        </w:rPr>
        <w:t xml:space="preserve"> </w:t>
      </w:r>
      <w:r>
        <w:rPr>
          <w:rFonts w:ascii="Microsoft YaHei" w:hAnsi="Microsoft YaHei" w:eastAsia="Microsoft YaHei" w:cs="Microsoft YaHei"/>
          <w:sz w:val="22"/>
          <w:szCs w:val="22"/>
          <w:color w:val="191B1F"/>
          <w:spacing w:val="4"/>
        </w:rPr>
        <w:t>临时不一致性），不同节点的数据副本可以暂时不</w:t>
      </w:r>
      <w:r>
        <w:rPr>
          <w:rFonts w:ascii="Microsoft YaHei" w:hAnsi="Microsoft YaHei" w:eastAsia="Microsoft YaHei" w:cs="Microsoft YaHei"/>
          <w:sz w:val="22"/>
          <w:szCs w:val="22"/>
          <w:color w:val="191B1F"/>
          <w:spacing w:val="-1"/>
        </w:rPr>
        <w:t>一致。</w:t>
      </w:r>
    </w:p>
    <w:p>
      <w:pPr>
        <w:pStyle w:val="BodyText"/>
        <w:spacing w:line="369" w:lineRule="auto"/>
        <w:rPr/>
      </w:pPr>
      <w:r/>
    </w:p>
    <w:p>
      <w:pPr>
        <w:ind w:left="23"/>
        <w:spacing w:before="180"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191B1F"/>
          <w:spacing w:val="-5"/>
        </w:rPr>
        <w:t>最终一致性</w:t>
      </w:r>
    </w:p>
    <w:p>
      <w:pPr>
        <w:ind w:left="11" w:right="206" w:firstLine="1"/>
        <w:spacing w:before="319" w:line="25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91B1F"/>
          <w:spacing w:val="2"/>
        </w:rPr>
        <w:t>系统不可能一直是软状态，</w:t>
      </w:r>
      <w:r>
        <w:rPr>
          <w:rFonts w:ascii="Microsoft YaHei" w:hAnsi="Microsoft YaHei" w:eastAsia="Microsoft YaHei" w:cs="Microsoft YaHei"/>
          <w:sz w:val="22"/>
          <w:szCs w:val="22"/>
          <w:color w:val="191B1F"/>
          <w:spacing w:val="-31"/>
        </w:rPr>
        <w:t xml:space="preserve"> </w:t>
      </w:r>
      <w:r>
        <w:rPr>
          <w:rFonts w:ascii="Microsoft YaHei" w:hAnsi="Microsoft YaHei" w:eastAsia="Microsoft YaHei" w:cs="Microsoft YaHei"/>
          <w:sz w:val="22"/>
          <w:szCs w:val="22"/>
          <w:color w:val="191B1F"/>
          <w:spacing w:val="2"/>
        </w:rPr>
        <w:t>必须有个时间期限</w:t>
      </w:r>
      <w:r>
        <w:rPr>
          <w:rFonts w:ascii="Microsoft YaHei" w:hAnsi="Microsoft YaHei" w:eastAsia="Microsoft YaHei" w:cs="Microsoft YaHei"/>
          <w:sz w:val="22"/>
          <w:szCs w:val="22"/>
          <w:color w:val="191B1F"/>
          <w:spacing w:val="-38"/>
        </w:rPr>
        <w:t xml:space="preserve"> </w:t>
      </w:r>
      <w:r>
        <w:rPr>
          <w:rFonts w:ascii="Microsoft YaHei" w:hAnsi="Microsoft YaHei" w:eastAsia="Microsoft YaHei" w:cs="Microsoft YaHei"/>
          <w:sz w:val="22"/>
          <w:szCs w:val="22"/>
          <w:color w:val="191B1F"/>
          <w:spacing w:val="2"/>
        </w:rPr>
        <w:t>。在期限过后，</w:t>
      </w:r>
      <w:r>
        <w:rPr>
          <w:rFonts w:ascii="Microsoft YaHei" w:hAnsi="Microsoft YaHei" w:eastAsia="Microsoft YaHei" w:cs="Microsoft YaHei"/>
          <w:sz w:val="22"/>
          <w:szCs w:val="22"/>
          <w:color w:val="191B1F"/>
          <w:spacing w:val="-44"/>
        </w:rPr>
        <w:t xml:space="preserve"> </w:t>
      </w:r>
      <w:r>
        <w:rPr>
          <w:rFonts w:ascii="Microsoft YaHei" w:hAnsi="Microsoft YaHei" w:eastAsia="Microsoft YaHei" w:cs="Microsoft YaHei"/>
          <w:sz w:val="22"/>
          <w:szCs w:val="22"/>
          <w:color w:val="191B1F"/>
          <w:spacing w:val="2"/>
        </w:rPr>
        <w:t>应当保证所有副本保持数据一致性</w:t>
      </w:r>
      <w:r>
        <w:rPr>
          <w:rFonts w:ascii="Microsoft YaHei" w:hAnsi="Microsoft YaHei" w:eastAsia="Microsoft YaHei" w:cs="Microsoft YaHei"/>
          <w:sz w:val="22"/>
          <w:szCs w:val="22"/>
          <w:color w:val="191B1F"/>
          <w:spacing w:val="-38"/>
        </w:rPr>
        <w:t xml:space="preserve"> </w:t>
      </w:r>
      <w:r>
        <w:rPr>
          <w:rFonts w:ascii="Microsoft YaHei" w:hAnsi="Microsoft YaHei" w:eastAsia="Microsoft YaHei" w:cs="Microsoft YaHei"/>
          <w:sz w:val="22"/>
          <w:szCs w:val="22"/>
          <w:color w:val="191B1F"/>
          <w:spacing w:val="2"/>
        </w:rPr>
        <w:t>，从而</w:t>
      </w:r>
      <w:r>
        <w:rPr>
          <w:rFonts w:ascii="Microsoft YaHei" w:hAnsi="Microsoft YaHei" w:eastAsia="Microsoft YaHei" w:cs="Microsoft YaHei"/>
          <w:sz w:val="22"/>
          <w:szCs w:val="22"/>
          <w:color w:val="191B1F"/>
          <w:spacing w:val="3"/>
        </w:rPr>
        <w:t>达到数据的最终一致性</w:t>
      </w:r>
      <w:r>
        <w:rPr>
          <w:rFonts w:ascii="Microsoft YaHei" w:hAnsi="Microsoft YaHei" w:eastAsia="Microsoft YaHei" w:cs="Microsoft YaHei"/>
          <w:sz w:val="22"/>
          <w:szCs w:val="22"/>
          <w:color w:val="191B1F"/>
          <w:spacing w:val="-38"/>
        </w:rPr>
        <w:t xml:space="preserve"> </w:t>
      </w:r>
      <w:r>
        <w:rPr>
          <w:rFonts w:ascii="Microsoft YaHei" w:hAnsi="Microsoft YaHei" w:eastAsia="Microsoft YaHei" w:cs="Microsoft YaHei"/>
          <w:sz w:val="22"/>
          <w:szCs w:val="22"/>
          <w:color w:val="191B1F"/>
          <w:spacing w:val="3"/>
        </w:rPr>
        <w:t>。这个时间期限取决于网络延时</w:t>
      </w:r>
      <w:r>
        <w:rPr>
          <w:rFonts w:ascii="Microsoft YaHei" w:hAnsi="Microsoft YaHei" w:eastAsia="Microsoft YaHei" w:cs="Microsoft YaHei"/>
          <w:sz w:val="22"/>
          <w:szCs w:val="22"/>
          <w:color w:val="191B1F"/>
          <w:spacing w:val="-37"/>
        </w:rPr>
        <w:t xml:space="preserve"> </w:t>
      </w:r>
      <w:r>
        <w:rPr>
          <w:rFonts w:ascii="Microsoft YaHei" w:hAnsi="Microsoft YaHei" w:eastAsia="Microsoft YaHei" w:cs="Microsoft YaHei"/>
          <w:sz w:val="22"/>
          <w:szCs w:val="22"/>
          <w:color w:val="191B1F"/>
          <w:spacing w:val="3"/>
        </w:rPr>
        <w:t>、系统</w:t>
      </w:r>
      <w:r>
        <w:rPr>
          <w:rFonts w:ascii="Microsoft YaHei" w:hAnsi="Microsoft YaHei" w:eastAsia="Microsoft YaHei" w:cs="Microsoft YaHei"/>
          <w:sz w:val="22"/>
          <w:szCs w:val="22"/>
          <w:color w:val="191B1F"/>
          <w:spacing w:val="2"/>
        </w:rPr>
        <w:t>负载</w:t>
      </w:r>
      <w:r>
        <w:rPr>
          <w:rFonts w:ascii="Microsoft YaHei" w:hAnsi="Microsoft YaHei" w:eastAsia="Microsoft YaHei" w:cs="Microsoft YaHei"/>
          <w:sz w:val="22"/>
          <w:szCs w:val="22"/>
          <w:color w:val="191B1F"/>
          <w:spacing w:val="-36"/>
        </w:rPr>
        <w:t xml:space="preserve"> </w:t>
      </w:r>
      <w:r>
        <w:rPr>
          <w:rFonts w:ascii="Microsoft YaHei" w:hAnsi="Microsoft YaHei" w:eastAsia="Microsoft YaHei" w:cs="Microsoft YaHei"/>
          <w:sz w:val="22"/>
          <w:szCs w:val="22"/>
          <w:color w:val="191B1F"/>
          <w:spacing w:val="2"/>
        </w:rPr>
        <w:t>、数据复制方案设计等等因素。</w:t>
      </w:r>
    </w:p>
    <w:p>
      <w:pPr>
        <w:spacing w:line="258" w:lineRule="auto"/>
        <w:sectPr>
          <w:headerReference w:type="default" r:id="rId968"/>
          <w:footerReference w:type="default" r:id="rId969"/>
          <w:pgSz w:w="12240" w:h="15840"/>
          <w:pgMar w:top="2167" w:right="960" w:bottom="440" w:left="960" w:header="1243" w:footer="175" w:gutter="0"/>
        </w:sectPr>
        <w:rPr>
          <w:rFonts w:ascii="Microsoft YaHei" w:hAnsi="Microsoft YaHei" w:eastAsia="Microsoft YaHei" w:cs="Microsoft YaHei"/>
          <w:sz w:val="22"/>
          <w:szCs w:val="22"/>
        </w:rPr>
      </w:pPr>
    </w:p>
    <w:p>
      <w:pPr>
        <w:ind w:left="20"/>
        <w:spacing w:before="124" w:line="179" w:lineRule="auto"/>
        <w:outlineLvl w:val="4"/>
        <w:rPr>
          <w:rFonts w:ascii="Microsoft YaHei" w:hAnsi="Microsoft YaHei" w:eastAsia="Microsoft YaHei" w:cs="Microsoft YaHei"/>
          <w:sz w:val="42"/>
          <w:szCs w:val="42"/>
        </w:rPr>
      </w:pPr>
      <w:bookmarkStart w:name="bookmark120" w:id="119"/>
      <w:bookmarkEnd w:id="119"/>
      <w:r>
        <w:rPr>
          <w:rFonts w:ascii="Microsoft YaHei" w:hAnsi="Microsoft YaHei" w:eastAsia="Microsoft YaHei" w:cs="Microsoft YaHei"/>
          <w:sz w:val="42"/>
          <w:szCs w:val="42"/>
          <w:color w:val="262626"/>
          <w:spacing w:val="-11"/>
        </w:rPr>
        <w:t>背景</w:t>
      </w:r>
    </w:p>
    <w:p>
      <w:pPr>
        <w:ind w:left="27" w:right="674" w:hanging="20"/>
        <w:spacing w:before="315" w:line="33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微服务架构是一个分布式架构，</w:t>
      </w:r>
      <w:r>
        <w:rPr>
          <w:rFonts w:ascii="Microsoft YaHei" w:hAnsi="Microsoft YaHei" w:eastAsia="Microsoft YaHei" w:cs="Microsoft YaHei"/>
          <w:sz w:val="22"/>
          <w:szCs w:val="22"/>
          <w:color w:val="262626"/>
          <w:spacing w:val="-35"/>
        </w:rPr>
        <w:t xml:space="preserve"> </w:t>
      </w:r>
      <w:r>
        <w:rPr>
          <w:rFonts w:ascii="Microsoft YaHei" w:hAnsi="Microsoft YaHei" w:eastAsia="Microsoft YaHei" w:cs="Microsoft YaHei"/>
          <w:sz w:val="22"/>
          <w:szCs w:val="22"/>
          <w:color w:val="262626"/>
          <w:spacing w:val="3"/>
        </w:rPr>
        <w:t>它按业务划分服务单元，</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3"/>
        </w:rPr>
        <w:t>一个分布式系统往往有很多个</w:t>
      </w:r>
      <w:r>
        <w:rPr>
          <w:rFonts w:ascii="Microsoft YaHei" w:hAnsi="Microsoft YaHei" w:eastAsia="Microsoft YaHei" w:cs="Microsoft YaHei"/>
          <w:sz w:val="22"/>
          <w:szCs w:val="22"/>
          <w:color w:val="262626"/>
          <w:spacing w:val="2"/>
        </w:rPr>
        <w:t>服务单元。</w:t>
      </w:r>
      <w:r>
        <w:rPr>
          <w:rFonts w:ascii="Microsoft YaHei" w:hAnsi="Microsoft YaHei" w:eastAsia="Microsoft YaHei" w:cs="Microsoft YaHei"/>
          <w:sz w:val="22"/>
          <w:szCs w:val="22"/>
          <w:color w:val="262626"/>
          <w:spacing w:val="3"/>
        </w:rPr>
        <w:t>由于服务单元数量众多，业务的复杂性，</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3"/>
        </w:rPr>
        <w:t>如果出现了错误</w:t>
      </w:r>
      <w:r>
        <w:rPr>
          <w:rFonts w:ascii="Microsoft YaHei" w:hAnsi="Microsoft YaHei" w:eastAsia="Microsoft YaHei" w:cs="Microsoft YaHei"/>
          <w:sz w:val="22"/>
          <w:szCs w:val="22"/>
          <w:color w:val="262626"/>
          <w:spacing w:val="2"/>
        </w:rPr>
        <w:t>和异常，</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2"/>
        </w:rPr>
        <w:t>很难去定位。</w:t>
      </w:r>
    </w:p>
    <w:p>
      <w:pPr>
        <w:pStyle w:val="BodyText"/>
        <w:spacing w:line="365" w:lineRule="auto"/>
        <w:rPr/>
      </w:pPr>
      <w:r/>
    </w:p>
    <w:p>
      <w:pPr>
        <w:ind w:left="12"/>
        <w:spacing w:before="9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主要体现在，</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3"/>
        </w:rPr>
        <w:t>一个请求可能需要调用很多个服务，</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3"/>
        </w:rPr>
        <w:t>而内部服务的调用复杂性，</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3"/>
        </w:rPr>
        <w:t>决定了问题难以定位。</w:t>
      </w:r>
    </w:p>
    <w:p>
      <w:pPr>
        <w:ind w:left="7"/>
        <w:spacing w:before="216"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所以微服务架构中，</w:t>
      </w:r>
      <w:r>
        <w:rPr>
          <w:rFonts w:ascii="Microsoft YaHei" w:hAnsi="Microsoft YaHei" w:eastAsia="Microsoft YaHei" w:cs="Microsoft YaHei"/>
          <w:sz w:val="22"/>
          <w:szCs w:val="22"/>
          <w:color w:val="262626"/>
          <w:spacing w:val="-33"/>
        </w:rPr>
        <w:t xml:space="preserve"> </w:t>
      </w:r>
      <w:r>
        <w:rPr>
          <w:rFonts w:ascii="Microsoft YaHei" w:hAnsi="Microsoft YaHei" w:eastAsia="Microsoft YaHei" w:cs="Microsoft YaHei"/>
          <w:sz w:val="22"/>
          <w:szCs w:val="22"/>
          <w:color w:val="262626"/>
          <w:spacing w:val="3"/>
        </w:rPr>
        <w:t>必须实现分布式日志链路追踪，</w:t>
      </w:r>
    </w:p>
    <w:p>
      <w:pPr>
        <w:ind w:left="8" w:right="250" w:firstLine="3"/>
        <w:spacing w:before="216" w:line="25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去跟进一个请求过程中有哪些服务参与，</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2"/>
        </w:rPr>
        <w:t>参与的顺序</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，从而</w:t>
      </w:r>
      <w:r>
        <w:rPr>
          <w:rFonts w:ascii="Microsoft YaHei" w:hAnsi="Microsoft YaHei" w:eastAsia="Microsoft YaHei" w:cs="Microsoft YaHei"/>
          <w:sz w:val="22"/>
          <w:szCs w:val="22"/>
          <w:color w:val="262626"/>
          <w:spacing w:val="1"/>
        </w:rPr>
        <w:t>达到每个请求的步骤清晰可见，</w:t>
      </w:r>
      <w:r>
        <w:rPr>
          <w:rFonts w:ascii="Microsoft YaHei" w:hAnsi="Microsoft YaHei" w:eastAsia="Microsoft YaHei" w:cs="Microsoft YaHei"/>
          <w:sz w:val="22"/>
          <w:szCs w:val="22"/>
          <w:color w:val="262626"/>
          <w:spacing w:val="-29"/>
        </w:rPr>
        <w:t xml:space="preserve"> </w:t>
      </w:r>
      <w:r>
        <w:rPr>
          <w:rFonts w:ascii="Microsoft YaHei" w:hAnsi="Microsoft YaHei" w:eastAsia="Microsoft YaHei" w:cs="Microsoft YaHei"/>
          <w:sz w:val="22"/>
          <w:szCs w:val="22"/>
          <w:color w:val="262626"/>
          <w:spacing w:val="1"/>
        </w:rPr>
        <w:t>出了问题，</w:t>
      </w:r>
      <w:r>
        <w:rPr>
          <w:rFonts w:ascii="Microsoft YaHei" w:hAnsi="Microsoft YaHei" w:eastAsia="Microsoft YaHei" w:cs="Microsoft YaHei"/>
          <w:sz w:val="22"/>
          <w:szCs w:val="22"/>
          <w:color w:val="262626"/>
          <w:spacing w:val="2"/>
        </w:rPr>
        <w:t>极速定位。</w:t>
      </w:r>
    </w:p>
    <w:p>
      <w:pPr>
        <w:pStyle w:val="BodyText"/>
        <w:spacing w:line="371" w:lineRule="auto"/>
        <w:rPr/>
      </w:pPr>
      <w:r/>
    </w:p>
    <w:p>
      <w:pPr>
        <w:ind w:left="26"/>
        <w:spacing w:before="180" w:line="177"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12"/>
          <w:w w:val="99"/>
        </w:rPr>
        <w:t>实现</w:t>
      </w:r>
    </w:p>
    <w:p>
      <w:pPr>
        <w:ind w:left="32"/>
        <w:spacing w:before="320"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目的：调用方每一次向系统服务发起请求时，</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3"/>
        </w:rPr>
        <w:t>要生成这一次调用产生的相关调用链日志</w:t>
      </w:r>
    </w:p>
    <w:p>
      <w:pPr>
        <w:pStyle w:val="BodyText"/>
        <w:ind w:left="452" w:right="402" w:hanging="261"/>
        <w:spacing w:before="215" w:line="258" w:lineRule="auto"/>
        <w:rPr>
          <w:rFonts w:ascii="Microsoft YaHei" w:hAnsi="Microsoft YaHei" w:eastAsia="Microsoft YaHei" w:cs="Microsoft YaHei"/>
          <w:sz w:val="22"/>
          <w:szCs w:val="22"/>
        </w:rPr>
      </w:pPr>
      <w:r>
        <w:rPr>
          <w:sz w:val="22"/>
          <w:szCs w:val="22"/>
          <w:color w:val="262626"/>
          <w:spacing w:val="4"/>
        </w:rPr>
        <w:t>1.</w:t>
      </w:r>
      <w:r>
        <w:rPr>
          <w:sz w:val="22"/>
          <w:szCs w:val="22"/>
          <w:color w:val="262626"/>
          <w:spacing w:val="36"/>
        </w:rPr>
        <w:t xml:space="preserve"> </w:t>
      </w:r>
      <w:r>
        <w:rPr>
          <w:rFonts w:ascii="Microsoft YaHei" w:hAnsi="Microsoft YaHei" w:eastAsia="Microsoft YaHei" w:cs="Microsoft YaHei"/>
          <w:sz w:val="22"/>
          <w:szCs w:val="22"/>
          <w:color w:val="262626"/>
          <w:spacing w:val="4"/>
        </w:rPr>
        <w:t>全局 </w:t>
      </w:r>
      <w:r>
        <w:rPr>
          <w:sz w:val="22"/>
          <w:szCs w:val="22"/>
          <w:color w:val="262626"/>
        </w:rPr>
        <w:t>traceID</w:t>
      </w:r>
      <w:r>
        <w:rPr>
          <w:sz w:val="22"/>
          <w:szCs w:val="22"/>
          <w:color w:val="262626"/>
          <w:spacing w:val="29"/>
        </w:rPr>
        <w:t xml:space="preserve"> </w:t>
      </w:r>
      <w:r>
        <w:rPr>
          <w:rFonts w:ascii="Microsoft YaHei" w:hAnsi="Microsoft YaHei" w:eastAsia="Microsoft YaHei" w:cs="Microsoft YaHei"/>
          <w:sz w:val="22"/>
          <w:szCs w:val="22"/>
          <w:color w:val="262626"/>
          <w:spacing w:val="4"/>
        </w:rPr>
        <w:t>的生成和传递：</w:t>
      </w:r>
      <w:r>
        <w:rPr>
          <w:rFonts w:ascii="Microsoft YaHei" w:hAnsi="Microsoft YaHei" w:eastAsia="Microsoft YaHei" w:cs="Microsoft YaHei"/>
          <w:sz w:val="22"/>
          <w:szCs w:val="22"/>
          <w:color w:val="262626"/>
          <w:spacing w:val="-34"/>
        </w:rPr>
        <w:t xml:space="preserve"> </w:t>
      </w:r>
      <w:r>
        <w:rPr>
          <w:rFonts w:ascii="Microsoft YaHei" w:hAnsi="Microsoft YaHei" w:eastAsia="Microsoft YaHei" w:cs="Microsoft YaHei"/>
          <w:sz w:val="22"/>
          <w:szCs w:val="22"/>
          <w:color w:val="262626"/>
          <w:spacing w:val="4"/>
        </w:rPr>
        <w:t>当请求到达首个后端服务或网关服务时，</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服务会生成一个唯一全局</w:t>
      </w:r>
      <w:r>
        <w:rPr>
          <w:sz w:val="22"/>
          <w:szCs w:val="22"/>
          <w:color w:val="262626"/>
        </w:rPr>
        <w:t>traceID</w:t>
      </w:r>
      <w:r>
        <w:rPr>
          <w:rFonts w:ascii="Microsoft YaHei" w:hAnsi="Microsoft YaHei" w:eastAsia="Microsoft YaHei" w:cs="Microsoft YaHei"/>
          <w:sz w:val="22"/>
          <w:szCs w:val="22"/>
          <w:color w:val="262626"/>
          <w:spacing w:val="4"/>
        </w:rPr>
        <w:t>，</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然后放入到请求的</w:t>
      </w:r>
      <w:r>
        <w:rPr>
          <w:rFonts w:ascii="Microsoft YaHei" w:hAnsi="Microsoft YaHei" w:eastAsia="Microsoft YaHei" w:cs="Microsoft YaHei"/>
          <w:sz w:val="22"/>
          <w:szCs w:val="22"/>
          <w:color w:val="262626"/>
          <w:spacing w:val="26"/>
        </w:rPr>
        <w:t xml:space="preserve"> </w:t>
      </w:r>
      <w:r>
        <w:rPr>
          <w:sz w:val="22"/>
          <w:szCs w:val="22"/>
          <w:color w:val="262626"/>
        </w:rPr>
        <w:t>Header</w:t>
      </w:r>
      <w:r>
        <w:rPr>
          <w:sz w:val="22"/>
          <w:szCs w:val="22"/>
          <w:color w:val="262626"/>
          <w:spacing w:val="37"/>
          <w:w w:val="101"/>
        </w:rPr>
        <w:t xml:space="preserve"> </w:t>
      </w:r>
      <w:r>
        <w:rPr>
          <w:rFonts w:ascii="Microsoft YaHei" w:hAnsi="Microsoft YaHei" w:eastAsia="Microsoft YaHei" w:cs="Microsoft YaHei"/>
          <w:sz w:val="22"/>
          <w:szCs w:val="22"/>
          <w:color w:val="262626"/>
          <w:spacing w:val="4"/>
        </w:rPr>
        <w:t>中，</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通过</w:t>
      </w:r>
      <w:r>
        <w:rPr>
          <w:rFonts w:ascii="Microsoft YaHei" w:hAnsi="Microsoft YaHei" w:eastAsia="Microsoft YaHei" w:cs="Microsoft YaHei"/>
          <w:sz w:val="22"/>
          <w:szCs w:val="22"/>
          <w:color w:val="262626"/>
          <w:spacing w:val="25"/>
          <w:w w:val="101"/>
        </w:rPr>
        <w:t xml:space="preserve"> </w:t>
      </w:r>
      <w:r>
        <w:rPr>
          <w:sz w:val="22"/>
          <w:szCs w:val="22"/>
          <w:color w:val="262626"/>
        </w:rPr>
        <w:t>Header</w:t>
      </w:r>
      <w:r>
        <w:rPr>
          <w:sz w:val="22"/>
          <w:szCs w:val="22"/>
          <w:color w:val="262626"/>
          <w:spacing w:val="21"/>
          <w:w w:val="101"/>
        </w:rPr>
        <w:t xml:space="preserve"> </w:t>
      </w:r>
      <w:r>
        <w:rPr>
          <w:rFonts w:ascii="Microsoft YaHei" w:hAnsi="Microsoft YaHei" w:eastAsia="Microsoft YaHei" w:cs="Microsoft YaHei"/>
          <w:sz w:val="22"/>
          <w:szCs w:val="22"/>
          <w:color w:val="262626"/>
          <w:spacing w:val="4"/>
        </w:rPr>
        <w:t>传递给下个调用服务。</w:t>
      </w:r>
    </w:p>
    <w:p>
      <w:pPr>
        <w:pStyle w:val="BodyText"/>
        <w:ind w:left="177"/>
        <w:spacing w:before="30" w:line="194" w:lineRule="auto"/>
        <w:rPr>
          <w:rFonts w:ascii="Microsoft YaHei" w:hAnsi="Microsoft YaHei" w:eastAsia="Microsoft YaHei" w:cs="Microsoft YaHei"/>
          <w:sz w:val="22"/>
          <w:szCs w:val="22"/>
        </w:rPr>
      </w:pPr>
      <w:r>
        <w:rPr>
          <w:sz w:val="22"/>
          <w:szCs w:val="22"/>
          <w:color w:val="262626"/>
          <w:spacing w:val="5"/>
        </w:rPr>
        <w:t>2.</w:t>
      </w:r>
      <w:r>
        <w:rPr>
          <w:sz w:val="22"/>
          <w:szCs w:val="22"/>
          <w:color w:val="262626"/>
          <w:spacing w:val="38"/>
        </w:rPr>
        <w:t xml:space="preserve"> </w:t>
      </w:r>
      <w:r>
        <w:rPr>
          <w:rFonts w:ascii="Microsoft YaHei" w:hAnsi="Microsoft YaHei" w:eastAsia="Microsoft YaHei" w:cs="Microsoft YaHei"/>
          <w:sz w:val="22"/>
          <w:szCs w:val="22"/>
          <w:color w:val="262626"/>
          <w:spacing w:val="5"/>
        </w:rPr>
        <w:t>获取和保存</w:t>
      </w:r>
      <w:r>
        <w:rPr>
          <w:sz w:val="22"/>
          <w:szCs w:val="22"/>
          <w:color w:val="262626"/>
        </w:rPr>
        <w:t>traceID</w:t>
      </w:r>
      <w:r>
        <w:rPr>
          <w:sz w:val="22"/>
          <w:szCs w:val="22"/>
          <w:color w:val="262626"/>
          <w:spacing w:val="52"/>
        </w:rPr>
        <w:t xml:space="preserve"> </w:t>
      </w:r>
      <w:r>
        <w:rPr>
          <w:rFonts w:ascii="Microsoft YaHei" w:hAnsi="Microsoft YaHei" w:eastAsia="Microsoft YaHei" w:cs="Microsoft YaHei"/>
          <w:sz w:val="22"/>
          <w:szCs w:val="22"/>
          <w:color w:val="262626"/>
          <w:spacing w:val="5"/>
        </w:rPr>
        <w:t>：下游服务可通过设置过滤器或者拦截器，</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5"/>
        </w:rPr>
        <w:t>接收全局 </w:t>
      </w:r>
      <w:r>
        <w:rPr>
          <w:sz w:val="22"/>
          <w:szCs w:val="22"/>
          <w:color w:val="262626"/>
        </w:rPr>
        <w:t>traceID</w:t>
      </w:r>
      <w:r>
        <w:rPr>
          <w:rFonts w:ascii="Microsoft YaHei" w:hAnsi="Microsoft YaHei" w:eastAsia="Microsoft YaHei" w:cs="Microsoft YaHei"/>
          <w:sz w:val="22"/>
          <w:szCs w:val="22"/>
          <w:color w:val="262626"/>
          <w:spacing w:val="5"/>
        </w:rPr>
        <w:t>，</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5"/>
        </w:rPr>
        <w:t>记录到类似</w:t>
      </w:r>
    </w:p>
    <w:p>
      <w:pPr>
        <w:pStyle w:val="BodyText"/>
        <w:ind w:left="459" w:right="136" w:hanging="6"/>
        <w:spacing w:before="83" w:line="256" w:lineRule="auto"/>
        <w:rPr>
          <w:rFonts w:ascii="Microsoft YaHei" w:hAnsi="Microsoft YaHei" w:eastAsia="Microsoft YaHei" w:cs="Microsoft YaHei"/>
          <w:sz w:val="22"/>
          <w:szCs w:val="22"/>
        </w:rPr>
      </w:pPr>
      <w:r>
        <w:rPr>
          <w:sz w:val="22"/>
          <w:szCs w:val="22"/>
          <w:color w:val="262626"/>
        </w:rPr>
        <w:t>TheadLocal</w:t>
      </w:r>
      <w:r>
        <w:rPr>
          <w:sz w:val="22"/>
          <w:szCs w:val="22"/>
          <w:color w:val="262626"/>
          <w:spacing w:val="25"/>
        </w:rPr>
        <w:t xml:space="preserve"> </w:t>
      </w:r>
      <w:r>
        <w:rPr>
          <w:rFonts w:ascii="Microsoft YaHei" w:hAnsi="Microsoft YaHei" w:eastAsia="Microsoft YaHei" w:cs="Microsoft YaHei"/>
          <w:sz w:val="22"/>
          <w:szCs w:val="22"/>
          <w:color w:val="262626"/>
          <w:spacing w:val="6"/>
        </w:rPr>
        <w:t>线程私有的地方，</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404040"/>
          <w:spacing w:val="6"/>
        </w:rPr>
        <w:t>确保同一线程内所有日志自动关联</w:t>
      </w:r>
      <w:r>
        <w:rPr>
          <w:rFonts w:ascii="Microsoft YaHei" w:hAnsi="Microsoft YaHei" w:eastAsia="Microsoft YaHei" w:cs="Microsoft YaHei"/>
          <w:sz w:val="22"/>
          <w:szCs w:val="22"/>
          <w:color w:val="404040"/>
          <w:spacing w:val="5"/>
        </w:rPr>
        <w:t xml:space="preserve"> </w:t>
      </w:r>
      <w:r>
        <w:rPr>
          <w:sz w:val="22"/>
          <w:szCs w:val="22"/>
          <w:color w:val="404040"/>
        </w:rPr>
        <w:t>traceId</w:t>
      </w:r>
      <w:r>
        <w:rPr>
          <w:sz w:val="22"/>
          <w:szCs w:val="22"/>
          <w:color w:val="404040"/>
          <w:spacing w:val="-34"/>
        </w:rPr>
        <w:t xml:space="preserve"> </w:t>
      </w:r>
      <w:r>
        <w:rPr>
          <w:rFonts w:ascii="Microsoft YaHei" w:hAnsi="Microsoft YaHei" w:eastAsia="Microsoft YaHei" w:cs="Microsoft YaHei"/>
          <w:sz w:val="22"/>
          <w:szCs w:val="22"/>
          <w:color w:val="404040"/>
          <w:spacing w:val="5"/>
        </w:rPr>
        <w:t>。（</w:t>
      </w:r>
      <w:r>
        <w:rPr>
          <w:rFonts w:ascii="Microsoft YaHei" w:hAnsi="Microsoft YaHei" w:eastAsia="Microsoft YaHei" w:cs="Microsoft YaHei"/>
          <w:sz w:val="22"/>
          <w:szCs w:val="22"/>
          <w:color w:val="404040"/>
          <w:spacing w:val="-35"/>
        </w:rPr>
        <w:t xml:space="preserve"> </w:t>
      </w:r>
      <w:r>
        <w:rPr>
          <w:rFonts w:ascii="Microsoft YaHei" w:hAnsi="Microsoft YaHei" w:eastAsia="Microsoft YaHei" w:cs="Microsoft YaHei"/>
          <w:sz w:val="22"/>
          <w:szCs w:val="22"/>
          <w:color w:val="404040"/>
          <w:spacing w:val="5"/>
        </w:rPr>
        <w:t>注意：服务内部若有</w:t>
      </w:r>
      <w:r>
        <w:rPr>
          <w:rFonts w:ascii="Microsoft YaHei" w:hAnsi="Microsoft YaHei" w:eastAsia="Microsoft YaHei" w:cs="Microsoft YaHei"/>
          <w:sz w:val="22"/>
          <w:szCs w:val="22"/>
          <w:color w:val="404040"/>
          <w:spacing w:val="4"/>
        </w:rPr>
        <w:t>异步线程，</w:t>
      </w:r>
      <w:r>
        <w:rPr>
          <w:rFonts w:ascii="Microsoft YaHei" w:hAnsi="Microsoft YaHei" w:eastAsia="Microsoft YaHei" w:cs="Microsoft YaHei"/>
          <w:sz w:val="22"/>
          <w:szCs w:val="22"/>
          <w:color w:val="404040"/>
          <w:spacing w:val="-33"/>
        </w:rPr>
        <w:t xml:space="preserve"> </w:t>
      </w:r>
      <w:r>
        <w:rPr>
          <w:rFonts w:ascii="Microsoft YaHei" w:hAnsi="Microsoft YaHei" w:eastAsia="Microsoft YaHei" w:cs="Microsoft YaHei"/>
          <w:sz w:val="22"/>
          <w:szCs w:val="22"/>
          <w:color w:val="404040"/>
          <w:spacing w:val="4"/>
        </w:rPr>
        <w:t>应该把 </w:t>
      </w:r>
      <w:r>
        <w:rPr>
          <w:sz w:val="22"/>
          <w:szCs w:val="22"/>
          <w:color w:val="404040"/>
        </w:rPr>
        <w:t>traceID</w:t>
      </w:r>
      <w:r>
        <w:rPr>
          <w:sz w:val="22"/>
          <w:szCs w:val="22"/>
          <w:color w:val="404040"/>
          <w:spacing w:val="26"/>
          <w:w w:val="101"/>
        </w:rPr>
        <w:t xml:space="preserve"> </w:t>
      </w:r>
      <w:r>
        <w:rPr>
          <w:rFonts w:ascii="Microsoft YaHei" w:hAnsi="Microsoft YaHei" w:eastAsia="Microsoft YaHei" w:cs="Microsoft YaHei"/>
          <w:sz w:val="22"/>
          <w:szCs w:val="22"/>
          <w:color w:val="404040"/>
          <w:spacing w:val="4"/>
        </w:rPr>
        <w:t>复制给异步线程）</w:t>
      </w:r>
    </w:p>
    <w:p>
      <w:pPr>
        <w:pStyle w:val="BodyText"/>
        <w:ind w:left="178"/>
        <w:spacing w:before="35" w:line="196" w:lineRule="auto"/>
        <w:rPr>
          <w:rFonts w:ascii="Microsoft YaHei" w:hAnsi="Microsoft YaHei" w:eastAsia="Microsoft YaHei" w:cs="Microsoft YaHei"/>
          <w:sz w:val="22"/>
          <w:szCs w:val="22"/>
        </w:rPr>
      </w:pPr>
      <w:r>
        <w:rPr>
          <w:sz w:val="22"/>
          <w:szCs w:val="22"/>
          <w:color w:val="262626"/>
          <w:spacing w:val="5"/>
        </w:rPr>
        <w:t>3.</w:t>
      </w:r>
      <w:r>
        <w:rPr>
          <w:sz w:val="22"/>
          <w:szCs w:val="22"/>
          <w:color w:val="262626"/>
          <w:spacing w:val="49"/>
        </w:rPr>
        <w:t xml:space="preserve"> </w:t>
      </w:r>
      <w:r>
        <w:rPr>
          <w:rFonts w:ascii="Microsoft YaHei" w:hAnsi="Microsoft YaHei" w:eastAsia="Microsoft YaHei" w:cs="Microsoft YaHei"/>
          <w:sz w:val="22"/>
          <w:szCs w:val="22"/>
          <w:color w:val="262626"/>
          <w:spacing w:val="5"/>
        </w:rPr>
        <w:t>打印日志：在打印日志信息时带上</w:t>
      </w:r>
      <w:r>
        <w:rPr>
          <w:sz w:val="22"/>
          <w:szCs w:val="22"/>
          <w:color w:val="262626"/>
        </w:rPr>
        <w:t>traceID</w:t>
      </w:r>
      <w:r>
        <w:rPr>
          <w:sz w:val="22"/>
          <w:szCs w:val="22"/>
          <w:color w:val="262626"/>
          <w:spacing w:val="26"/>
          <w:w w:val="101"/>
        </w:rPr>
        <w:t xml:space="preserve"> </w:t>
      </w:r>
      <w:r>
        <w:rPr>
          <w:rFonts w:ascii="Microsoft YaHei" w:hAnsi="Microsoft YaHei" w:eastAsia="Microsoft YaHei" w:cs="Microsoft YaHei"/>
          <w:sz w:val="22"/>
          <w:szCs w:val="22"/>
          <w:color w:val="262626"/>
          <w:spacing w:val="5"/>
        </w:rPr>
        <w:t>。</w:t>
      </w:r>
    </w:p>
    <w:p>
      <w:pPr>
        <w:pStyle w:val="BodyText"/>
        <w:ind w:left="461" w:right="237" w:hanging="283"/>
        <w:spacing w:before="141" w:line="252" w:lineRule="auto"/>
        <w:rPr>
          <w:rFonts w:ascii="Microsoft YaHei" w:hAnsi="Microsoft YaHei" w:eastAsia="Microsoft YaHei" w:cs="Microsoft YaHei"/>
          <w:sz w:val="22"/>
          <w:szCs w:val="22"/>
        </w:rPr>
      </w:pPr>
      <w:r>
        <w:rPr>
          <w:sz w:val="22"/>
          <w:szCs w:val="22"/>
          <w:color w:val="262626"/>
          <w:spacing w:val="4"/>
        </w:rPr>
        <w:t>4.</w:t>
      </w:r>
      <w:r>
        <w:rPr>
          <w:sz w:val="22"/>
          <w:szCs w:val="22"/>
          <w:color w:val="262626"/>
          <w:spacing w:val="37"/>
        </w:rPr>
        <w:t xml:space="preserve"> </w:t>
      </w:r>
      <w:r>
        <w:rPr>
          <w:rFonts w:ascii="Microsoft YaHei" w:hAnsi="Microsoft YaHei" w:eastAsia="Microsoft YaHei" w:cs="Microsoft YaHei"/>
          <w:sz w:val="22"/>
          <w:szCs w:val="22"/>
          <w:color w:val="262626"/>
          <w:spacing w:val="4"/>
        </w:rPr>
        <w:t>分布式日志聚合：一般会有一个分布式日志系统平台</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，在</w:t>
      </w:r>
      <w:r>
        <w:rPr>
          <w:rFonts w:ascii="Microsoft YaHei" w:hAnsi="Microsoft YaHei" w:eastAsia="Microsoft YaHei" w:cs="Microsoft YaHei"/>
          <w:sz w:val="22"/>
          <w:szCs w:val="22"/>
          <w:color w:val="262626"/>
          <w:spacing w:val="3"/>
        </w:rPr>
        <w:t>上面可以根据 </w:t>
      </w:r>
      <w:r>
        <w:rPr>
          <w:sz w:val="22"/>
          <w:szCs w:val="22"/>
          <w:color w:val="262626"/>
        </w:rPr>
        <w:t>traceID</w:t>
      </w:r>
      <w:r>
        <w:rPr>
          <w:sz w:val="22"/>
          <w:szCs w:val="22"/>
          <w:color w:val="262626"/>
          <w:spacing w:val="26"/>
          <w:w w:val="101"/>
        </w:rPr>
        <w:t xml:space="preserve"> </w:t>
      </w:r>
      <w:r>
        <w:rPr>
          <w:rFonts w:ascii="Microsoft YaHei" w:hAnsi="Microsoft YaHei" w:eastAsia="Microsoft YaHei" w:cs="Microsoft YaHei"/>
          <w:sz w:val="22"/>
          <w:szCs w:val="22"/>
          <w:color w:val="262626"/>
          <w:spacing w:val="3"/>
        </w:rPr>
        <w:t>去查询请求链路日</w:t>
      </w:r>
      <w:r>
        <w:rPr>
          <w:rFonts w:ascii="Microsoft YaHei" w:hAnsi="Microsoft YaHei" w:eastAsia="Microsoft YaHei" w:cs="Microsoft YaHei"/>
          <w:sz w:val="22"/>
          <w:szCs w:val="22"/>
          <w:color w:val="262626"/>
        </w:rPr>
        <w:t>志</w:t>
      </w:r>
    </w:p>
    <w:p>
      <w:pPr>
        <w:ind w:left="45"/>
        <w:spacing w:before="109"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日志文件都是服务器各自生成在本地的，</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3"/>
        </w:rPr>
        <w:t>如何把多个服务的服务器的日志聚合在一起？</w:t>
      </w:r>
    </w:p>
    <w:p>
      <w:pPr>
        <w:ind w:left="18" w:right="195" w:firstLine="3"/>
        <w:spacing w:before="201" w:line="25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因此每个服务都要接入分布式日志系统平台</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，所以每个服务要把日志文件在服务器上的路径告</w:t>
      </w:r>
      <w:r>
        <w:rPr>
          <w:rFonts w:ascii="Microsoft YaHei" w:hAnsi="Microsoft YaHei" w:eastAsia="Microsoft YaHei" w:cs="Microsoft YaHei"/>
          <w:sz w:val="22"/>
          <w:szCs w:val="22"/>
          <w:color w:val="262626"/>
          <w:spacing w:val="3"/>
        </w:rPr>
        <w:t>诉日志平</w:t>
      </w:r>
      <w:r>
        <w:rPr>
          <w:rFonts w:ascii="Microsoft YaHei" w:hAnsi="Microsoft YaHei" w:eastAsia="Microsoft YaHei" w:cs="Microsoft YaHei"/>
          <w:sz w:val="22"/>
          <w:szCs w:val="22"/>
          <w:color w:val="262626"/>
          <w:spacing w:val="-7"/>
        </w:rPr>
        <w:t>台。</w:t>
      </w:r>
    </w:p>
    <w:p>
      <w:pPr>
        <w:ind w:left="9"/>
        <w:spacing w:before="98"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分布式日志系统再到服务器上收集日志文件内容。</w:t>
      </w:r>
    </w:p>
    <w:p>
      <w:pPr>
        <w:spacing w:line="187" w:lineRule="auto"/>
        <w:sectPr>
          <w:headerReference w:type="default" r:id="rId970"/>
          <w:footerReference w:type="default" r:id="rId971"/>
          <w:pgSz w:w="12240" w:h="15840"/>
          <w:pgMar w:top="2167" w:right="960" w:bottom="440" w:left="960" w:header="1243" w:footer="175" w:gutter="0"/>
        </w:sectPr>
        <w:rPr>
          <w:rFonts w:ascii="Microsoft YaHei" w:hAnsi="Microsoft YaHei" w:eastAsia="Microsoft YaHei" w:cs="Microsoft YaHei"/>
          <w:sz w:val="22"/>
          <w:szCs w:val="22"/>
        </w:rPr>
      </w:pPr>
    </w:p>
    <w:p>
      <w:pPr>
        <w:ind w:left="17"/>
        <w:spacing w:before="111" w:line="188" w:lineRule="auto"/>
        <w:outlineLvl w:val="2"/>
        <w:rPr>
          <w:rFonts w:ascii="Microsoft YaHei" w:hAnsi="Microsoft YaHei" w:eastAsia="Microsoft YaHei" w:cs="Microsoft YaHei"/>
          <w:sz w:val="36"/>
          <w:szCs w:val="36"/>
        </w:rPr>
      </w:pPr>
      <w:bookmarkStart w:name="bookmark121" w:id="120"/>
      <w:bookmarkEnd w:id="120"/>
      <w:r>
        <w:rPr>
          <w:rFonts w:ascii="Microsoft YaHei" w:hAnsi="Microsoft YaHei" w:eastAsia="Microsoft YaHei" w:cs="Microsoft YaHei"/>
          <w:sz w:val="36"/>
          <w:szCs w:val="36"/>
          <w:color w:val="262626"/>
          <w:spacing w:val="-3"/>
        </w:rPr>
        <w:t>基于软件的负载均衡</w:t>
      </w:r>
      <w:r>
        <w:rPr>
          <w:rFonts w:ascii="Microsoft YaHei" w:hAnsi="Microsoft YaHei" w:eastAsia="Microsoft YaHei" w:cs="Microsoft YaHei"/>
          <w:sz w:val="36"/>
          <w:szCs w:val="36"/>
          <w:color w:val="262626"/>
          <w:spacing w:val="40"/>
        </w:rPr>
        <w:t xml:space="preserve"> </w:t>
      </w:r>
      <w:r>
        <w:rPr>
          <w:rFonts w:ascii="Microsoft YaHei" w:hAnsi="Microsoft YaHei" w:eastAsia="Microsoft YaHei" w:cs="Microsoft YaHei"/>
          <w:sz w:val="36"/>
          <w:szCs w:val="36"/>
          <w:color w:val="262626"/>
          <w:spacing w:val="-3"/>
        </w:rPr>
        <w:t>分为三个大类</w:t>
      </w:r>
    </w:p>
    <w:p>
      <w:pPr>
        <w:pStyle w:val="BodyText"/>
        <w:ind w:left="180"/>
        <w:spacing w:before="285" w:line="306" w:lineRule="exact"/>
        <w:rPr>
          <w:sz w:val="24"/>
          <w:szCs w:val="24"/>
        </w:rPr>
      </w:pPr>
      <w:r>
        <w:rPr>
          <w:sz w:val="24"/>
          <w:szCs w:val="24"/>
          <w:color w:val="262626"/>
          <w:spacing w:val="7"/>
          <w:position w:val="1"/>
        </w:rPr>
        <w:t>1.</w:t>
      </w:r>
      <w:r>
        <w:rPr>
          <w:sz w:val="24"/>
          <w:szCs w:val="24"/>
          <w:color w:val="262626"/>
          <w:spacing w:val="42"/>
          <w:position w:val="1"/>
        </w:rPr>
        <w:t xml:space="preserve"> </w:t>
      </w:r>
      <w:r>
        <w:rPr>
          <w:sz w:val="24"/>
          <w:szCs w:val="24"/>
          <w:color w:val="262626"/>
          <w:position w:val="1"/>
        </w:rPr>
        <w:t>DNS</w:t>
      </w:r>
      <w:r>
        <w:rPr>
          <w:sz w:val="24"/>
          <w:szCs w:val="24"/>
          <w:color w:val="262626"/>
          <w:spacing w:val="30"/>
          <w:position w:val="1"/>
        </w:rPr>
        <w:t xml:space="preserve"> </w:t>
      </w:r>
      <w:r>
        <w:rPr>
          <w:sz w:val="24"/>
          <w:szCs w:val="24"/>
          <w:color w:val="262626"/>
          <w:position w:val="1"/>
        </w:rPr>
        <w:t>LoadBalancer</w:t>
      </w:r>
      <w:r>
        <w:rPr>
          <w:sz w:val="24"/>
          <w:szCs w:val="24"/>
          <w:color w:val="262626"/>
          <w:spacing w:val="25"/>
          <w:position w:val="1"/>
        </w:rPr>
        <w:t xml:space="preserve"> </w:t>
      </w:r>
      <w:r>
        <w:rPr>
          <w:sz w:val="24"/>
          <w:szCs w:val="24"/>
          <w:color w:val="262626"/>
          <w:spacing w:val="7"/>
          <w:position w:val="1"/>
        </w:rPr>
        <w:t>-</w:t>
      </w:r>
      <w:r>
        <w:rPr>
          <w:sz w:val="24"/>
          <w:szCs w:val="24"/>
          <w:color w:val="262626"/>
          <w:spacing w:val="21"/>
          <w:w w:val="101"/>
          <w:position w:val="1"/>
        </w:rPr>
        <w:t xml:space="preserve">  </w:t>
      </w:r>
      <w:r>
        <w:rPr>
          <w:sz w:val="24"/>
          <w:szCs w:val="24"/>
          <w:color w:val="262626"/>
          <w:position w:val="1"/>
        </w:rPr>
        <w:t>DLB</w:t>
      </w:r>
    </w:p>
    <w:p>
      <w:pPr>
        <w:pStyle w:val="BodyText"/>
        <w:ind w:left="165"/>
        <w:spacing w:before="158" w:line="195" w:lineRule="auto"/>
        <w:rPr>
          <w:rFonts w:ascii="Microsoft YaHei" w:hAnsi="Microsoft YaHei" w:eastAsia="Microsoft YaHei" w:cs="Microsoft YaHei"/>
          <w:sz w:val="24"/>
          <w:szCs w:val="24"/>
        </w:rPr>
      </w:pPr>
      <w:r>
        <w:rPr>
          <w:sz w:val="24"/>
          <w:szCs w:val="24"/>
          <w:color w:val="262626"/>
          <w:spacing w:val="5"/>
        </w:rPr>
        <w:t>2.</w:t>
      </w:r>
      <w:r>
        <w:rPr>
          <w:sz w:val="24"/>
          <w:szCs w:val="24"/>
          <w:color w:val="262626"/>
          <w:spacing w:val="51"/>
          <w:w w:val="101"/>
        </w:rPr>
        <w:t xml:space="preserve"> </w:t>
      </w:r>
      <w:r>
        <w:rPr>
          <w:sz w:val="24"/>
          <w:szCs w:val="24"/>
          <w:color w:val="262626"/>
        </w:rPr>
        <w:t>NetWork</w:t>
      </w:r>
      <w:r>
        <w:rPr>
          <w:sz w:val="24"/>
          <w:szCs w:val="24"/>
          <w:color w:val="262626"/>
          <w:spacing w:val="29"/>
          <w:w w:val="101"/>
        </w:rPr>
        <w:t xml:space="preserve"> </w:t>
      </w:r>
      <w:r>
        <w:rPr>
          <w:sz w:val="24"/>
          <w:szCs w:val="24"/>
          <w:color w:val="262626"/>
        </w:rPr>
        <w:t>LoadBalancer</w:t>
      </w:r>
      <w:r>
        <w:rPr>
          <w:sz w:val="24"/>
          <w:szCs w:val="24"/>
          <w:color w:val="262626"/>
          <w:spacing w:val="25"/>
        </w:rPr>
        <w:t xml:space="preserve"> </w:t>
      </w:r>
      <w:r>
        <w:rPr>
          <w:sz w:val="24"/>
          <w:szCs w:val="24"/>
          <w:color w:val="262626"/>
          <w:spacing w:val="5"/>
        </w:rPr>
        <w:t>-</w:t>
      </w:r>
      <w:r>
        <w:rPr>
          <w:sz w:val="24"/>
          <w:szCs w:val="24"/>
          <w:color w:val="262626"/>
          <w:spacing w:val="30"/>
        </w:rPr>
        <w:t xml:space="preserve"> </w:t>
      </w:r>
      <w:r>
        <w:rPr>
          <w:sz w:val="24"/>
          <w:szCs w:val="24"/>
          <w:color w:val="262626"/>
        </w:rPr>
        <w:t>NLB</w:t>
      </w:r>
      <w:r>
        <w:rPr>
          <w:sz w:val="24"/>
          <w:szCs w:val="24"/>
          <w:color w:val="262626"/>
          <w:spacing w:val="5"/>
        </w:rPr>
        <w:t xml:space="preserve">        </w:t>
      </w:r>
      <w:r>
        <w:rPr>
          <w:rFonts w:ascii="Microsoft YaHei" w:hAnsi="Microsoft YaHei" w:eastAsia="Microsoft YaHei" w:cs="Microsoft YaHei"/>
          <w:sz w:val="24"/>
          <w:szCs w:val="24"/>
          <w:color w:val="262626"/>
          <w:spacing w:val="5"/>
        </w:rPr>
        <w:t>在网络层做的负载均衡</w:t>
      </w:r>
    </w:p>
    <w:p>
      <w:pPr>
        <w:pStyle w:val="BodyText"/>
        <w:ind w:left="166"/>
        <w:spacing w:before="130" w:line="187" w:lineRule="auto"/>
        <w:rPr>
          <w:rFonts w:ascii="Microsoft YaHei" w:hAnsi="Microsoft YaHei" w:eastAsia="Microsoft YaHei" w:cs="Microsoft YaHei"/>
          <w:sz w:val="24"/>
          <w:szCs w:val="24"/>
        </w:rPr>
      </w:pPr>
      <w:r>
        <w:rPr>
          <w:sz w:val="24"/>
          <w:szCs w:val="24"/>
          <w:color w:val="262626"/>
          <w:spacing w:val="11"/>
        </w:rPr>
        <w:t>3.</w:t>
      </w:r>
      <w:r>
        <w:rPr>
          <w:sz w:val="24"/>
          <w:szCs w:val="24"/>
          <w:color w:val="262626"/>
          <w:spacing w:val="29"/>
        </w:rPr>
        <w:t xml:space="preserve"> </w:t>
      </w:r>
      <w:r>
        <w:rPr>
          <w:sz w:val="24"/>
          <w:szCs w:val="24"/>
          <w:color w:val="262626"/>
        </w:rPr>
        <w:t>Application</w:t>
      </w:r>
      <w:r>
        <w:rPr>
          <w:sz w:val="24"/>
          <w:szCs w:val="24"/>
          <w:color w:val="262626"/>
          <w:spacing w:val="30"/>
        </w:rPr>
        <w:t xml:space="preserve"> </w:t>
      </w:r>
      <w:r>
        <w:rPr>
          <w:sz w:val="24"/>
          <w:szCs w:val="24"/>
          <w:color w:val="262626"/>
        </w:rPr>
        <w:t>LoadBalancer</w:t>
      </w:r>
      <w:r>
        <w:rPr>
          <w:sz w:val="24"/>
          <w:szCs w:val="24"/>
          <w:color w:val="262626"/>
          <w:spacing w:val="25"/>
        </w:rPr>
        <w:t xml:space="preserve"> </w:t>
      </w:r>
      <w:r>
        <w:rPr>
          <w:sz w:val="24"/>
          <w:szCs w:val="24"/>
          <w:color w:val="262626"/>
          <w:spacing w:val="11"/>
        </w:rPr>
        <w:t>- </w:t>
      </w:r>
      <w:r>
        <w:rPr>
          <w:sz w:val="24"/>
          <w:szCs w:val="24"/>
          <w:color w:val="262626"/>
        </w:rPr>
        <w:t>ALB</w:t>
      </w:r>
      <w:r>
        <w:rPr>
          <w:sz w:val="24"/>
          <w:szCs w:val="24"/>
          <w:color w:val="262626"/>
          <w:spacing w:val="15"/>
        </w:rPr>
        <w:t xml:space="preserve">    </w:t>
      </w:r>
      <w:r>
        <w:rPr>
          <w:rFonts w:ascii="Microsoft YaHei" w:hAnsi="Microsoft YaHei" w:eastAsia="Microsoft YaHei" w:cs="Microsoft YaHei"/>
          <w:sz w:val="24"/>
          <w:szCs w:val="24"/>
          <w:color w:val="262626"/>
          <w:spacing w:val="11"/>
        </w:rPr>
        <w:t>在应用层做的负载均衡</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6"/>
        <w:spacing w:before="181"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负载均衡架构案例</w:t>
      </w:r>
    </w:p>
    <w:p>
      <w:pPr>
        <w:pStyle w:val="BodyText"/>
        <w:ind w:left="9" w:right="759" w:firstLine="28"/>
        <w:spacing w:before="319" w:line="302" w:lineRule="auto"/>
        <w:rPr>
          <w:sz w:val="24"/>
          <w:szCs w:val="24"/>
        </w:rPr>
      </w:pPr>
      <w:r>
        <w:rPr>
          <w:rFonts w:ascii="Microsoft YaHei" w:hAnsi="Microsoft YaHei" w:eastAsia="Microsoft YaHei" w:cs="Microsoft YaHei"/>
          <w:sz w:val="24"/>
          <w:szCs w:val="24"/>
          <w:i/>
          <w:iCs/>
          <w:color w:val="404040"/>
          <w:spacing w:val="-4"/>
        </w:rPr>
        <w:t>为了有效支持全球化部署、</w:t>
      </w:r>
      <w:hyperlink w:history="true" r:id="rId834">
        <w:r>
          <w:rPr>
            <w:sz w:val="24"/>
            <w:szCs w:val="24"/>
            <w:i/>
            <w:iCs/>
            <w:color w:val="404040"/>
            <w:spacing w:val="-4"/>
          </w:rPr>
          <w:t>HTTPS</w:t>
        </w:r>
      </w:hyperlink>
      <w:r>
        <w:rPr>
          <w:rFonts w:ascii="Microsoft YaHei" w:hAnsi="Microsoft YaHei" w:eastAsia="Microsoft YaHei" w:cs="Microsoft YaHei"/>
          <w:sz w:val="24"/>
          <w:szCs w:val="24"/>
          <w:i/>
          <w:iCs/>
          <w:color w:val="404040"/>
          <w:spacing w:val="-4"/>
        </w:rPr>
        <w:t>、高并发</w:t>
      </w:r>
      <w:r>
        <w:rPr>
          <w:rFonts w:ascii="Microsoft YaHei" w:hAnsi="Microsoft YaHei" w:eastAsia="Microsoft YaHei" w:cs="Microsoft YaHei"/>
          <w:sz w:val="24"/>
          <w:szCs w:val="24"/>
          <w:i/>
          <w:iCs/>
          <w:color w:val="404040"/>
          <w:spacing w:val="-5"/>
        </w:rPr>
        <w:t>场景的需求，</w:t>
      </w:r>
      <w:r>
        <w:rPr>
          <w:rFonts w:ascii="Microsoft YaHei" w:hAnsi="Microsoft YaHei" w:eastAsia="Microsoft YaHei" w:cs="Microsoft YaHei"/>
          <w:sz w:val="24"/>
          <w:szCs w:val="24"/>
          <w:color w:val="404040"/>
          <w:spacing w:val="-28"/>
        </w:rPr>
        <w:t xml:space="preserve"> </w:t>
      </w:r>
      <w:r>
        <w:rPr>
          <w:rFonts w:ascii="Microsoft YaHei" w:hAnsi="Microsoft YaHei" w:eastAsia="Microsoft YaHei" w:cs="Microsoft YaHei"/>
          <w:sz w:val="24"/>
          <w:szCs w:val="24"/>
          <w:i/>
          <w:iCs/>
          <w:color w:val="404040"/>
          <w:spacing w:val="-5"/>
        </w:rPr>
        <w:t>负载均衡的架构应该是怎么样的？</w:t>
      </w:r>
      <w:r>
        <w:rPr>
          <w:rFonts w:ascii="Microsoft YaHei" w:hAnsi="Microsoft YaHei" w:eastAsia="Microsoft YaHei" w:cs="Microsoft YaHei"/>
          <w:sz w:val="24"/>
          <w:szCs w:val="24"/>
          <w:color w:val="404040"/>
          <w:spacing w:val="-1"/>
        </w:rPr>
        <w:t>用某公司的负载均衡架构举例</w:t>
      </w:r>
      <w:r>
        <w:rPr>
          <w:rFonts w:ascii="Microsoft YaHei" w:hAnsi="Microsoft YaHei" w:eastAsia="Microsoft YaHei" w:cs="Microsoft YaHei"/>
          <w:sz w:val="24"/>
          <w:szCs w:val="24"/>
          <w:color w:val="404040"/>
          <w:spacing w:val="32"/>
        </w:rPr>
        <w:t xml:space="preserve"> </w:t>
      </w:r>
      <w:r>
        <w:rPr>
          <w:sz w:val="24"/>
          <w:szCs w:val="24"/>
          <w:color w:val="404040"/>
          <w:spacing w:val="-1"/>
        </w:rPr>
        <w:t>(</w:t>
      </w:r>
      <w:r>
        <w:rPr>
          <w:rFonts w:ascii="Microsoft YaHei" w:hAnsi="Microsoft YaHei" w:eastAsia="Microsoft YaHei" w:cs="Microsoft YaHei"/>
          <w:sz w:val="24"/>
          <w:szCs w:val="24"/>
          <w:color w:val="404040"/>
          <w:spacing w:val="-1"/>
        </w:rPr>
        <w:t>读者可以将其当做你们公司的负载均衡架构</w:t>
      </w:r>
      <w:r>
        <w:rPr>
          <w:sz w:val="24"/>
          <w:szCs w:val="24"/>
          <w:color w:val="404040"/>
          <w:spacing w:val="-1"/>
        </w:rPr>
        <w:t>)</w:t>
      </w:r>
    </w:p>
    <w:p>
      <w:pPr>
        <w:pStyle w:val="BodyText"/>
        <w:ind w:left="16"/>
        <w:spacing w:before="2" w:line="183" w:lineRule="auto"/>
        <w:rPr>
          <w:rFonts w:ascii="Microsoft YaHei" w:hAnsi="Microsoft YaHei" w:eastAsia="Microsoft YaHei" w:cs="Microsoft YaHei"/>
          <w:sz w:val="24"/>
          <w:szCs w:val="24"/>
        </w:rPr>
      </w:pPr>
      <w:r>
        <w:rPr>
          <w:sz w:val="24"/>
          <w:szCs w:val="24"/>
          <w:color w:val="262626"/>
          <w:spacing w:val="-2"/>
        </w:rPr>
        <w:t>DNS</w:t>
      </w:r>
      <w:r>
        <w:rPr>
          <w:rFonts w:ascii="Microsoft YaHei" w:hAnsi="Microsoft YaHei" w:eastAsia="Microsoft YaHei" w:cs="Microsoft YaHei"/>
          <w:sz w:val="24"/>
          <w:szCs w:val="24"/>
          <w:color w:val="262626"/>
          <w:spacing w:val="-2"/>
        </w:rPr>
        <w:t>负载均衡（粗粒度的机房选择）</w:t>
      </w:r>
    </w:p>
    <w:p>
      <w:pPr>
        <w:pStyle w:val="BodyText"/>
        <w:ind w:left="461"/>
        <w:spacing w:before="209" w:line="184" w:lineRule="auto"/>
        <w:rPr>
          <w:rFonts w:ascii="Microsoft YaHei" w:hAnsi="Microsoft YaHei" w:eastAsia="Microsoft YaHei" w:cs="Microsoft YaHei"/>
          <w:sz w:val="24"/>
          <w:szCs w:val="24"/>
        </w:rPr>
      </w:pPr>
      <w:r>
        <w:rPr>
          <w:sz w:val="24"/>
          <w:szCs w:val="24"/>
          <w:color w:val="262626"/>
          <w:spacing w:val="2"/>
        </w:rPr>
        <w:t>-&gt;</w:t>
      </w:r>
      <w:r>
        <w:rPr>
          <w:sz w:val="24"/>
          <w:szCs w:val="24"/>
          <w:color w:val="262626"/>
          <w:spacing w:val="26"/>
        </w:rPr>
        <w:t xml:space="preserve">  </w:t>
      </w:r>
      <w:r>
        <w:rPr>
          <w:rFonts w:ascii="Microsoft YaHei" w:hAnsi="Microsoft YaHei" w:eastAsia="Microsoft YaHei" w:cs="Microsoft YaHei"/>
          <w:sz w:val="24"/>
          <w:szCs w:val="24"/>
          <w:color w:val="404040"/>
          <w:spacing w:val="2"/>
        </w:rPr>
        <w:t>网络层负载均衡</w:t>
      </w:r>
      <w:r>
        <w:rPr>
          <w:rFonts w:ascii="Microsoft YaHei" w:hAnsi="Microsoft YaHei" w:eastAsia="Microsoft YaHei" w:cs="Microsoft YaHei"/>
          <w:sz w:val="24"/>
          <w:szCs w:val="24"/>
          <w:color w:val="262626"/>
          <w:spacing w:val="2"/>
        </w:rPr>
        <w:t>（例如</w:t>
      </w:r>
      <w:r>
        <w:rPr>
          <w:sz w:val="24"/>
          <w:szCs w:val="24"/>
          <w:color w:val="262626"/>
        </w:rPr>
        <w:t>LVS</w:t>
      </w:r>
      <w:r>
        <w:rPr>
          <w:rFonts w:ascii="Microsoft YaHei" w:hAnsi="Microsoft YaHei" w:eastAsia="Microsoft YaHei" w:cs="Microsoft YaHei"/>
          <w:sz w:val="24"/>
          <w:szCs w:val="24"/>
          <w:color w:val="262626"/>
          <w:spacing w:val="2"/>
        </w:rPr>
        <w:t>四层负载）</w:t>
      </w:r>
    </w:p>
    <w:p>
      <w:pPr>
        <w:pStyle w:val="BodyText"/>
        <w:ind w:left="911"/>
        <w:spacing w:before="204" w:line="185" w:lineRule="auto"/>
        <w:rPr>
          <w:rFonts w:ascii="Microsoft YaHei" w:hAnsi="Microsoft YaHei" w:eastAsia="Microsoft YaHei" w:cs="Microsoft YaHei"/>
          <w:sz w:val="24"/>
          <w:szCs w:val="24"/>
        </w:rPr>
      </w:pPr>
      <w:r>
        <w:rPr>
          <w:sz w:val="24"/>
          <w:szCs w:val="24"/>
          <w:color w:val="262626"/>
          <w:spacing w:val="6"/>
        </w:rPr>
        <w:t>-&gt;  </w:t>
      </w:r>
      <w:r>
        <w:rPr>
          <w:rFonts w:ascii="Microsoft YaHei" w:hAnsi="Microsoft YaHei" w:eastAsia="Microsoft YaHei" w:cs="Microsoft YaHei"/>
          <w:sz w:val="24"/>
          <w:szCs w:val="24"/>
          <w:color w:val="404040"/>
          <w:spacing w:val="6"/>
        </w:rPr>
        <w:t>应用层负载均衡</w:t>
      </w:r>
      <w:r>
        <w:rPr>
          <w:rFonts w:ascii="Microsoft YaHei" w:hAnsi="Microsoft YaHei" w:eastAsia="Microsoft YaHei" w:cs="Microsoft YaHei"/>
          <w:sz w:val="24"/>
          <w:szCs w:val="24"/>
          <w:color w:val="262626"/>
          <w:spacing w:val="6"/>
        </w:rPr>
        <w:t>（例如</w:t>
      </w:r>
      <w:r>
        <w:rPr>
          <w:sz w:val="24"/>
          <w:szCs w:val="24"/>
          <w:color w:val="262626"/>
        </w:rPr>
        <w:t>Nginx</w:t>
      </w:r>
      <w:r>
        <w:rPr>
          <w:rFonts w:ascii="Microsoft YaHei" w:hAnsi="Microsoft YaHei" w:eastAsia="Microsoft YaHei" w:cs="Microsoft YaHei"/>
          <w:sz w:val="24"/>
          <w:szCs w:val="24"/>
          <w:color w:val="262626"/>
          <w:spacing w:val="6"/>
        </w:rPr>
        <w:t>七层负载）</w:t>
      </w:r>
    </w:p>
    <w:p>
      <w:pPr>
        <w:pStyle w:val="BodyText"/>
        <w:spacing w:line="323" w:lineRule="auto"/>
        <w:rPr/>
      </w:pPr>
      <w:r/>
    </w:p>
    <w:p>
      <w:pPr>
        <w:pStyle w:val="BodyText"/>
        <w:spacing w:line="323" w:lineRule="auto"/>
        <w:rPr/>
      </w:pPr>
      <w:r/>
    </w:p>
    <w:p>
      <w:pPr>
        <w:pStyle w:val="BodyText"/>
        <w:ind w:left="177"/>
        <w:spacing w:before="103" w:line="178" w:lineRule="auto"/>
        <w:rPr>
          <w:rFonts w:ascii="Microsoft YaHei" w:hAnsi="Microsoft YaHei" w:eastAsia="Microsoft YaHei" w:cs="Microsoft YaHei"/>
          <w:sz w:val="24"/>
          <w:szCs w:val="24"/>
        </w:rPr>
      </w:pPr>
      <w:r>
        <w:rPr>
          <w:sz w:val="24"/>
          <w:szCs w:val="24"/>
          <w:b/>
          <w:bCs/>
          <w:color w:val="404040"/>
          <w:spacing w:val="-5"/>
        </w:rPr>
        <w:t>1.</w:t>
      </w:r>
      <w:r>
        <w:rPr>
          <w:sz w:val="24"/>
          <w:szCs w:val="24"/>
          <w:b/>
          <w:bCs/>
          <w:color w:val="404040"/>
          <w:spacing w:val="47"/>
          <w:w w:val="101"/>
        </w:rPr>
        <w:t xml:space="preserve"> </w:t>
      </w:r>
      <w:r>
        <w:rPr>
          <w:sz w:val="24"/>
          <w:szCs w:val="24"/>
          <w:color w:val="404040"/>
          <w:spacing w:val="-5"/>
        </w:rPr>
        <w:t>DNS</w:t>
      </w:r>
      <w:r>
        <w:rPr>
          <w:rFonts w:ascii="Microsoft YaHei" w:hAnsi="Microsoft YaHei" w:eastAsia="Microsoft YaHei" w:cs="Microsoft YaHei"/>
          <w:sz w:val="24"/>
          <w:szCs w:val="24"/>
          <w:color w:val="404040"/>
          <w:spacing w:val="-5"/>
        </w:rPr>
        <w:t>负载均衡</w:t>
      </w:r>
    </w:p>
    <w:p>
      <w:pPr>
        <w:ind w:left="644"/>
        <w:spacing w:before="16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作用：</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rPr>
        <w:t>作为全局流量的第一层调度，根据用户地理位置将请求导向距离最近的机房。</w:t>
      </w:r>
    </w:p>
    <w:p>
      <w:pPr>
        <w:pStyle w:val="BodyText"/>
        <w:ind w:left="164"/>
        <w:spacing w:before="149" w:line="184" w:lineRule="auto"/>
        <w:rPr>
          <w:rFonts w:ascii="Microsoft YaHei" w:hAnsi="Microsoft YaHei" w:eastAsia="Microsoft YaHei" w:cs="Microsoft YaHei"/>
          <w:sz w:val="24"/>
          <w:szCs w:val="24"/>
        </w:rPr>
      </w:pPr>
      <w:r>
        <w:rPr>
          <w:sz w:val="24"/>
          <w:szCs w:val="24"/>
          <w:b/>
          <w:bCs/>
          <w:color w:val="404040"/>
          <w:spacing w:val="-4"/>
        </w:rPr>
        <w:t>2.</w:t>
      </w:r>
      <w:r>
        <w:rPr>
          <w:sz w:val="24"/>
          <w:szCs w:val="24"/>
          <w:b/>
          <w:bCs/>
          <w:color w:val="404040"/>
          <w:spacing w:val="50"/>
        </w:rPr>
        <w:t xml:space="preserve"> </w:t>
      </w:r>
      <w:r>
        <w:rPr>
          <w:rFonts w:ascii="Microsoft YaHei" w:hAnsi="Microsoft YaHei" w:eastAsia="Microsoft YaHei" w:cs="Microsoft YaHei"/>
          <w:sz w:val="24"/>
          <w:szCs w:val="24"/>
          <w:color w:val="404040"/>
          <w:spacing w:val="-4"/>
        </w:rPr>
        <w:t>网络层负载均衡（</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4"/>
        </w:rPr>
        <w:t>如</w:t>
      </w:r>
      <w:r>
        <w:rPr>
          <w:sz w:val="24"/>
          <w:szCs w:val="24"/>
          <w:color w:val="404040"/>
          <w:spacing w:val="-4"/>
        </w:rPr>
        <w:t>LVS</w:t>
      </w:r>
      <w:r>
        <w:rPr>
          <w:rFonts w:ascii="Microsoft YaHei" w:hAnsi="Microsoft YaHei" w:eastAsia="Microsoft YaHei" w:cs="Microsoft YaHei"/>
          <w:sz w:val="24"/>
          <w:szCs w:val="24"/>
          <w:color w:val="404040"/>
          <w:spacing w:val="-4"/>
        </w:rPr>
        <w:t>）</w:t>
      </w:r>
    </w:p>
    <w:p>
      <w:pPr>
        <w:pStyle w:val="BodyText"/>
        <w:ind w:left="914" w:right="168" w:hanging="270"/>
        <w:spacing w:before="143"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作用：</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在机房入口</w:t>
      </w:r>
      <w:r>
        <w:rPr>
          <w:rFonts w:ascii="Microsoft YaHei" w:hAnsi="Microsoft YaHei" w:eastAsia="Microsoft YaHei" w:cs="Microsoft YaHei"/>
          <w:sz w:val="24"/>
          <w:szCs w:val="24"/>
          <w:color w:val="404040"/>
          <w:spacing w:val="43"/>
        </w:rPr>
        <w:t xml:space="preserve"> </w:t>
      </w:r>
      <w:r>
        <w:rPr>
          <w:sz w:val="24"/>
          <w:szCs w:val="24"/>
          <w:color w:val="404040"/>
          <w:spacing w:val="-2"/>
        </w:rPr>
        <w:t>Virtual</w:t>
      </w:r>
      <w:r>
        <w:rPr>
          <w:sz w:val="24"/>
          <w:szCs w:val="24"/>
          <w:color w:val="404040"/>
          <w:spacing w:val="31"/>
          <w:w w:val="101"/>
        </w:rPr>
        <w:t xml:space="preserve"> </w:t>
      </w:r>
      <w:r>
        <w:rPr>
          <w:sz w:val="24"/>
          <w:szCs w:val="24"/>
          <w:color w:val="404040"/>
          <w:spacing w:val="-2"/>
        </w:rPr>
        <w:t>IP</w:t>
      </w:r>
      <w:r>
        <w:rPr>
          <w:sz w:val="24"/>
          <w:szCs w:val="24"/>
          <w:color w:val="404040"/>
          <w:spacing w:val="22"/>
        </w:rPr>
        <w:t xml:space="preserve"> </w:t>
      </w:r>
      <w:r>
        <w:rPr>
          <w:rFonts w:ascii="Microsoft YaHei" w:hAnsi="Microsoft YaHei" w:eastAsia="Microsoft YaHei" w:cs="Microsoft YaHei"/>
          <w:sz w:val="24"/>
          <w:szCs w:val="24"/>
          <w:color w:val="404040"/>
          <w:spacing w:val="-2"/>
        </w:rPr>
        <w:t>接收流量，</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通</w:t>
      </w:r>
      <w:r>
        <w:rPr>
          <w:rFonts w:ascii="Microsoft YaHei" w:hAnsi="Microsoft YaHei" w:eastAsia="Microsoft YaHei" w:cs="Microsoft YaHei"/>
          <w:sz w:val="24"/>
          <w:szCs w:val="24"/>
          <w:color w:val="404040"/>
          <w:spacing w:val="-3"/>
        </w:rPr>
        <w:t>过四层转发规则（</w:t>
      </w:r>
      <w:r>
        <w:rPr>
          <w:rFonts w:ascii="Microsoft YaHei" w:hAnsi="Microsoft YaHei" w:eastAsia="Microsoft YaHei" w:cs="Microsoft YaHei"/>
          <w:sz w:val="24"/>
          <w:szCs w:val="24"/>
          <w:color w:val="404040"/>
          <w:spacing w:val="-36"/>
        </w:rPr>
        <w:t xml:space="preserve"> </w:t>
      </w:r>
      <w:r>
        <w:rPr>
          <w:sz w:val="24"/>
          <w:szCs w:val="24"/>
          <w:color w:val="404040"/>
          <w:spacing w:val="-3"/>
        </w:rPr>
        <w:t>DNAT</w:t>
      </w:r>
      <w:r>
        <w:rPr>
          <w:rFonts w:ascii="Microsoft YaHei" w:hAnsi="Microsoft YaHei" w:eastAsia="Microsoft YaHei" w:cs="Microsoft YaHei"/>
          <w:sz w:val="24"/>
          <w:szCs w:val="24"/>
          <w:color w:val="404040"/>
          <w:spacing w:val="-3"/>
        </w:rPr>
        <w:t>目的地址转写）</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3"/>
        </w:rPr>
        <w:t>将请</w:t>
      </w:r>
      <w:r>
        <w:rPr>
          <w:rFonts w:ascii="Microsoft YaHei" w:hAnsi="Microsoft YaHei" w:eastAsia="Microsoft YaHei" w:cs="Microsoft YaHei"/>
          <w:sz w:val="24"/>
          <w:szCs w:val="24"/>
          <w:color w:val="404040"/>
          <w:spacing w:val="-2"/>
        </w:rPr>
        <w:t>求分发至后端的</w:t>
      </w:r>
      <w:r>
        <w:rPr>
          <w:rFonts w:ascii="Microsoft YaHei" w:hAnsi="Microsoft YaHei" w:eastAsia="Microsoft YaHei" w:cs="Microsoft YaHei"/>
          <w:sz w:val="24"/>
          <w:szCs w:val="24"/>
          <w:color w:val="404040"/>
          <w:spacing w:val="29"/>
          <w:w w:val="101"/>
        </w:rPr>
        <w:t xml:space="preserve"> </w:t>
      </w:r>
      <w:r>
        <w:rPr>
          <w:sz w:val="24"/>
          <w:szCs w:val="24"/>
          <w:color w:val="404040"/>
          <w:spacing w:val="-2"/>
        </w:rPr>
        <w:t>Nginx</w:t>
      </w:r>
      <w:r>
        <w:rPr>
          <w:sz w:val="24"/>
          <w:szCs w:val="24"/>
          <w:color w:val="404040"/>
          <w:spacing w:val="23"/>
        </w:rPr>
        <w:t xml:space="preserve"> </w:t>
      </w:r>
      <w:r>
        <w:rPr>
          <w:rFonts w:ascii="Microsoft YaHei" w:hAnsi="Microsoft YaHei" w:eastAsia="Microsoft YaHei" w:cs="Microsoft YaHei"/>
          <w:sz w:val="24"/>
          <w:szCs w:val="24"/>
          <w:color w:val="404040"/>
          <w:spacing w:val="-2"/>
        </w:rPr>
        <w:t>集群</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w:t>
      </w:r>
      <w:r>
        <w:rPr>
          <w:sz w:val="24"/>
          <w:szCs w:val="24"/>
          <w:color w:val="404040"/>
          <w:spacing w:val="-2"/>
        </w:rPr>
        <w:t>LVS</w:t>
      </w:r>
      <w:r>
        <w:rPr>
          <w:rFonts w:ascii="Microsoft YaHei" w:hAnsi="Microsoft YaHei" w:eastAsia="Microsoft YaHei" w:cs="Microsoft YaHei"/>
          <w:sz w:val="24"/>
          <w:szCs w:val="24"/>
          <w:color w:val="404040"/>
          <w:spacing w:val="-2"/>
        </w:rPr>
        <w:t>提供高可用高性能的四层转发。</w:t>
      </w:r>
    </w:p>
    <w:p>
      <w:pPr>
        <w:pStyle w:val="BodyText"/>
        <w:ind w:left="163"/>
        <w:spacing w:before="59" w:line="185" w:lineRule="auto"/>
        <w:rPr>
          <w:rFonts w:ascii="Microsoft YaHei" w:hAnsi="Microsoft YaHei" w:eastAsia="Microsoft YaHei" w:cs="Microsoft YaHei"/>
          <w:sz w:val="24"/>
          <w:szCs w:val="24"/>
        </w:rPr>
      </w:pPr>
      <w:r>
        <w:rPr>
          <w:sz w:val="24"/>
          <w:szCs w:val="24"/>
          <w:b/>
          <w:bCs/>
          <w:color w:val="404040"/>
          <w:spacing w:val="-1"/>
        </w:rPr>
        <w:t>3.</w:t>
      </w:r>
      <w:r>
        <w:rPr>
          <w:sz w:val="24"/>
          <w:szCs w:val="24"/>
          <w:b/>
          <w:bCs/>
          <w:color w:val="404040"/>
          <w:spacing w:val="46"/>
        </w:rPr>
        <w:t xml:space="preserve"> </w:t>
      </w:r>
      <w:r>
        <w:rPr>
          <w:rFonts w:ascii="Microsoft YaHei" w:hAnsi="Microsoft YaHei" w:eastAsia="Microsoft YaHei" w:cs="Microsoft YaHei"/>
          <w:sz w:val="24"/>
          <w:szCs w:val="24"/>
          <w:color w:val="404040"/>
          <w:spacing w:val="-1"/>
        </w:rPr>
        <w:t>应用层负载均衡（</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1"/>
        </w:rPr>
        <w:t>如</w:t>
      </w:r>
      <w:r>
        <w:rPr>
          <w:sz w:val="24"/>
          <w:szCs w:val="24"/>
          <w:color w:val="404040"/>
          <w:spacing w:val="-1"/>
        </w:rPr>
        <w:t>Nginx</w:t>
      </w:r>
      <w:r>
        <w:rPr>
          <w:rFonts w:ascii="Microsoft YaHei" w:hAnsi="Microsoft YaHei" w:eastAsia="Microsoft YaHei" w:cs="Microsoft YaHei"/>
          <w:sz w:val="24"/>
          <w:szCs w:val="24"/>
          <w:color w:val="404040"/>
          <w:spacing w:val="-1"/>
        </w:rPr>
        <w:t>）</w:t>
      </w:r>
    </w:p>
    <w:p>
      <w:pPr>
        <w:pStyle w:val="BodyText"/>
        <w:ind w:left="644"/>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作用：</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rPr>
        <w:t>在七层处理请求，</w:t>
      </w:r>
      <w:r>
        <w:rPr>
          <w:rFonts w:ascii="Microsoft YaHei" w:hAnsi="Microsoft YaHei" w:eastAsia="Microsoft YaHei" w:cs="Microsoft YaHei"/>
          <w:sz w:val="24"/>
          <w:szCs w:val="24"/>
          <w:color w:val="404040"/>
          <w:spacing w:val="-45"/>
        </w:rPr>
        <w:t xml:space="preserve"> </w:t>
      </w:r>
      <w:r>
        <w:rPr>
          <w:sz w:val="24"/>
          <w:szCs w:val="24"/>
          <w:color w:val="404040"/>
        </w:rPr>
        <w:t>Nginx</w:t>
      </w:r>
      <w:r>
        <w:rPr>
          <w:sz w:val="24"/>
          <w:szCs w:val="24"/>
          <w:color w:val="404040"/>
          <w:spacing w:val="25"/>
          <w:w w:val="101"/>
        </w:rPr>
        <w:t xml:space="preserve"> </w:t>
      </w:r>
      <w:r>
        <w:rPr>
          <w:rFonts w:ascii="Microsoft YaHei" w:hAnsi="Microsoft YaHei" w:eastAsia="Microsoft YaHei" w:cs="Microsoft YaHei"/>
          <w:sz w:val="24"/>
          <w:szCs w:val="24"/>
          <w:color w:val="404040"/>
        </w:rPr>
        <w:t>再基于请求</w:t>
      </w:r>
      <w:r>
        <w:rPr>
          <w:rFonts w:ascii="Microsoft YaHei" w:hAnsi="Microsoft YaHei" w:eastAsia="Microsoft YaHei" w:cs="Microsoft YaHei"/>
          <w:sz w:val="24"/>
          <w:szCs w:val="24"/>
          <w:color w:val="404040"/>
          <w:spacing w:val="-1"/>
        </w:rPr>
        <w:t>路径的分发到后端集群。</w:t>
      </w:r>
    </w:p>
    <w:p>
      <w:pPr>
        <w:pStyle w:val="BodyText"/>
        <w:spacing w:line="318" w:lineRule="auto"/>
        <w:rPr/>
      </w:pPr>
      <w:r/>
    </w:p>
    <w:p>
      <w:pPr>
        <w:pStyle w:val="BodyText"/>
        <w:spacing w:line="319" w:lineRule="auto"/>
        <w:rPr/>
      </w:pPr>
      <w:r/>
    </w:p>
    <w:p>
      <w:pPr>
        <w:pStyle w:val="BodyText"/>
        <w:spacing w:line="319" w:lineRule="auto"/>
        <w:rPr/>
      </w:pPr>
      <w:r/>
    </w:p>
    <w:p>
      <w:pPr>
        <w:pStyle w:val="BodyText"/>
        <w:ind w:left="17"/>
        <w:spacing w:before="156" w:line="192" w:lineRule="auto"/>
        <w:rPr>
          <w:sz w:val="36"/>
          <w:szCs w:val="36"/>
        </w:rPr>
      </w:pPr>
      <w:r>
        <w:rPr>
          <w:rFonts w:ascii="Microsoft YaHei" w:hAnsi="Microsoft YaHei" w:eastAsia="Microsoft YaHei" w:cs="Microsoft YaHei"/>
          <w:sz w:val="36"/>
          <w:szCs w:val="36"/>
          <w:color w:val="262626"/>
          <w:spacing w:val="15"/>
        </w:rPr>
        <w:t>基于</w:t>
      </w:r>
      <w:r>
        <w:rPr>
          <w:sz w:val="36"/>
          <w:szCs w:val="36"/>
          <w:color w:val="262626"/>
        </w:rPr>
        <w:t>DNS</w:t>
      </w:r>
      <w:r>
        <w:rPr>
          <w:rFonts w:ascii="Microsoft YaHei" w:hAnsi="Microsoft YaHei" w:eastAsia="Microsoft YaHei" w:cs="Microsoft YaHei"/>
          <w:sz w:val="36"/>
          <w:szCs w:val="36"/>
          <w:color w:val="262626"/>
          <w:spacing w:val="15"/>
        </w:rPr>
        <w:t>的负载均衡</w:t>
      </w:r>
      <w:r>
        <w:rPr>
          <w:sz w:val="36"/>
          <w:szCs w:val="36"/>
          <w:color w:val="262626"/>
          <w:spacing w:val="15"/>
        </w:rPr>
        <w:t>——</w:t>
      </w:r>
      <w:r>
        <w:rPr>
          <w:sz w:val="36"/>
          <w:szCs w:val="36"/>
          <w:color w:val="262626"/>
        </w:rPr>
        <w:t>DNS</w:t>
      </w:r>
      <w:r>
        <w:rPr>
          <w:sz w:val="36"/>
          <w:szCs w:val="36"/>
          <w:color w:val="262626"/>
          <w:spacing w:val="53"/>
        </w:rPr>
        <w:t xml:space="preserve"> </w:t>
      </w:r>
      <w:r>
        <w:rPr>
          <w:sz w:val="36"/>
          <w:szCs w:val="36"/>
          <w:color w:val="262626"/>
        </w:rPr>
        <w:t>LoadBalancer</w:t>
      </w:r>
      <w:r>
        <w:rPr>
          <w:sz w:val="36"/>
          <w:szCs w:val="36"/>
          <w:color w:val="262626"/>
          <w:spacing w:val="37"/>
        </w:rPr>
        <w:t xml:space="preserve"> </w:t>
      </w:r>
      <w:r>
        <w:rPr>
          <w:sz w:val="36"/>
          <w:szCs w:val="36"/>
          <w:color w:val="262626"/>
          <w:spacing w:val="15"/>
        </w:rPr>
        <w:t>-</w:t>
      </w:r>
      <w:r>
        <w:rPr>
          <w:sz w:val="36"/>
          <w:szCs w:val="36"/>
          <w:color w:val="262626"/>
          <w:spacing w:val="32"/>
        </w:rPr>
        <w:t xml:space="preserve">  </w:t>
      </w:r>
      <w:r>
        <w:rPr>
          <w:sz w:val="36"/>
          <w:szCs w:val="36"/>
          <w:color w:val="262626"/>
        </w:rPr>
        <w:t>DLB</w:t>
      </w:r>
    </w:p>
    <w:p>
      <w:pPr>
        <w:spacing w:line="192" w:lineRule="auto"/>
        <w:sectPr>
          <w:headerReference w:type="default" r:id="rId972"/>
          <w:footerReference w:type="default" r:id="rId973"/>
          <w:pgSz w:w="12240" w:h="15840"/>
          <w:pgMar w:top="2167" w:right="960" w:bottom="385" w:left="960" w:header="1243" w:footer="197" w:gutter="0"/>
        </w:sectPr>
        <w:rPr>
          <w:sz w:val="36"/>
          <w:szCs w:val="36"/>
        </w:rPr>
      </w:pPr>
    </w:p>
    <w:p>
      <w:pPr>
        <w:pStyle w:val="BodyText"/>
        <w:spacing w:line="299" w:lineRule="auto"/>
        <w:rPr/>
      </w:pPr>
      <w:r/>
    </w:p>
    <w:p>
      <w:pPr>
        <w:pStyle w:val="BodyText"/>
        <w:ind w:left="10" w:firstLine="6"/>
        <w:spacing w:before="103" w:line="243" w:lineRule="auto"/>
        <w:rPr>
          <w:rFonts w:ascii="Microsoft YaHei" w:hAnsi="Microsoft YaHei" w:eastAsia="Microsoft YaHei" w:cs="Microsoft YaHei"/>
          <w:sz w:val="24"/>
          <w:szCs w:val="24"/>
        </w:rPr>
      </w:pPr>
      <w:r>
        <w:rPr>
          <w:sz w:val="24"/>
          <w:szCs w:val="24"/>
          <w:color w:val="262626"/>
          <w:spacing w:val="-2"/>
        </w:rPr>
        <w:t>DNS</w:t>
      </w:r>
      <w:r>
        <w:rPr>
          <w:rFonts w:ascii="Microsoft YaHei" w:hAnsi="Microsoft YaHei" w:eastAsia="Microsoft YaHei" w:cs="Microsoft YaHei"/>
          <w:sz w:val="24"/>
          <w:szCs w:val="24"/>
          <w:color w:val="262626"/>
          <w:spacing w:val="-2"/>
        </w:rPr>
        <w:t>是一个网络协议，本身就是将域名转换为</w:t>
      </w:r>
      <w:r>
        <w:rPr>
          <w:sz w:val="24"/>
          <w:szCs w:val="24"/>
          <w:color w:val="262626"/>
          <w:spacing w:val="-2"/>
        </w:rPr>
        <w:t>IP</w:t>
      </w:r>
      <w:r>
        <w:rPr>
          <w:rFonts w:ascii="Microsoft YaHei" w:hAnsi="Microsoft YaHei" w:eastAsia="Microsoft YaHei" w:cs="Microsoft YaHei"/>
          <w:sz w:val="24"/>
          <w:szCs w:val="24"/>
          <w:color w:val="262626"/>
          <w:spacing w:val="-2"/>
        </w:rPr>
        <w:t>返回</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。当服务是全球化分布的集群时，会有不同区</w:t>
      </w:r>
      <w:r>
        <w:rPr>
          <w:rFonts w:ascii="Microsoft YaHei" w:hAnsi="Microsoft YaHei" w:eastAsia="Microsoft YaHei" w:cs="Microsoft YaHei"/>
          <w:sz w:val="24"/>
          <w:szCs w:val="24"/>
          <w:color w:val="262626"/>
          <w:spacing w:val="-3"/>
        </w:rPr>
        <w:t>域的机房。</w:t>
      </w:r>
    </w:p>
    <w:p>
      <w:pPr>
        <w:pStyle w:val="BodyText"/>
        <w:ind w:left="459" w:right="43" w:hanging="265"/>
        <w:spacing w:before="96"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思路：在域名解析的过程中，将这个域名随机的解析成不同的区域的机房的</w:t>
      </w:r>
      <w:r>
        <w:rPr>
          <w:sz w:val="24"/>
          <w:szCs w:val="24"/>
          <w:color w:val="262626"/>
        </w:rPr>
        <w:t>IP</w:t>
      </w:r>
      <w:r>
        <w:rPr>
          <w:rFonts w:ascii="Microsoft YaHei" w:hAnsi="Microsoft YaHei" w:eastAsia="Microsoft YaHei" w:cs="Microsoft YaHei"/>
          <w:sz w:val="24"/>
          <w:szCs w:val="24"/>
          <w:color w:val="262626"/>
        </w:rPr>
        <w:t>地</w:t>
      </w:r>
      <w:r>
        <w:rPr>
          <w:rFonts w:ascii="Microsoft YaHei" w:hAnsi="Microsoft YaHei" w:eastAsia="Microsoft YaHei" w:cs="Microsoft YaHei"/>
          <w:sz w:val="24"/>
          <w:szCs w:val="24"/>
          <w:color w:val="262626"/>
          <w:spacing w:val="-1"/>
        </w:rPr>
        <w:t>址，</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这样用户</w:t>
      </w:r>
      <w:r>
        <w:rPr>
          <w:rFonts w:ascii="Microsoft YaHei" w:hAnsi="Microsoft YaHei" w:eastAsia="Microsoft YaHei" w:cs="Microsoft YaHei"/>
          <w:sz w:val="24"/>
          <w:szCs w:val="24"/>
          <w:color w:val="262626"/>
          <w:spacing w:val="-1"/>
        </w:rPr>
        <w:t>请求就自然的被分发到不同的区域的机房</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。是地理位置和机房级</w:t>
      </w:r>
      <w:r>
        <w:rPr>
          <w:rFonts w:ascii="Microsoft YaHei" w:hAnsi="Microsoft YaHei" w:eastAsia="Microsoft YaHei" w:cs="Microsoft YaHei"/>
          <w:sz w:val="24"/>
          <w:szCs w:val="24"/>
          <w:color w:val="262626"/>
          <w:spacing w:val="-2"/>
        </w:rPr>
        <w:t>别的负载均衡</w:t>
      </w:r>
    </w:p>
    <w:p>
      <w:pPr>
        <w:pStyle w:val="BodyText"/>
        <w:ind w:left="194"/>
        <w:spacing w:before="22"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优点：配置非常清晰简单，</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帮助找到距离用户物理地址最近的机</w:t>
      </w:r>
      <w:r>
        <w:rPr>
          <w:rFonts w:ascii="Microsoft YaHei" w:hAnsi="Microsoft YaHei" w:eastAsia="Microsoft YaHei" w:cs="Microsoft YaHei"/>
          <w:sz w:val="24"/>
          <w:szCs w:val="24"/>
          <w:color w:val="262626"/>
          <w:spacing w:val="-1"/>
        </w:rPr>
        <w:t>房的</w:t>
      </w:r>
      <w:r>
        <w:rPr>
          <w:sz w:val="24"/>
          <w:szCs w:val="24"/>
          <w:color w:val="262626"/>
          <w:spacing w:val="-1"/>
        </w:rPr>
        <w:t>IP</w:t>
      </w:r>
      <w:r>
        <w:rPr>
          <w:rFonts w:ascii="Microsoft YaHei" w:hAnsi="Microsoft YaHei" w:eastAsia="Microsoft YaHei" w:cs="Microsoft YaHei"/>
          <w:sz w:val="24"/>
          <w:szCs w:val="24"/>
          <w:color w:val="262626"/>
          <w:spacing w:val="-1"/>
        </w:rPr>
        <w:t>地址</w:t>
      </w:r>
    </w:p>
    <w:p>
      <w:pPr>
        <w:pStyle w:val="BodyText"/>
        <w:ind w:left="458" w:right="16" w:hanging="264"/>
        <w:spacing w:before="144"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缺点：</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当修改</w:t>
      </w:r>
      <w:r>
        <w:rPr>
          <w:sz w:val="24"/>
          <w:szCs w:val="24"/>
          <w:color w:val="262626"/>
          <w:spacing w:val="-2"/>
        </w:rPr>
        <w:t>DNS</w:t>
      </w:r>
      <w:r>
        <w:rPr>
          <w:rFonts w:ascii="Microsoft YaHei" w:hAnsi="Microsoft YaHei" w:eastAsia="Microsoft YaHei" w:cs="Microsoft YaHei"/>
          <w:sz w:val="24"/>
          <w:szCs w:val="24"/>
          <w:color w:val="262626"/>
          <w:spacing w:val="-2"/>
        </w:rPr>
        <w:t>的转发策略，</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w:t>
      </w:r>
      <w:r>
        <w:rPr>
          <w:sz w:val="24"/>
          <w:szCs w:val="24"/>
          <w:color w:val="262626"/>
          <w:spacing w:val="-2"/>
        </w:rPr>
        <w:t>DNS</w:t>
      </w:r>
      <w:r>
        <w:rPr>
          <w:rFonts w:ascii="Microsoft YaHei" w:hAnsi="Microsoft YaHei" w:eastAsia="Microsoft YaHei" w:cs="Microsoft YaHei"/>
          <w:sz w:val="24"/>
          <w:szCs w:val="24"/>
          <w:color w:val="262626"/>
          <w:spacing w:val="-2"/>
        </w:rPr>
        <w:t>有多级缓存，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其更新生效有一定延时，但机房</w:t>
      </w:r>
      <w:r>
        <w:rPr>
          <w:sz w:val="24"/>
          <w:szCs w:val="24"/>
          <w:color w:val="262626"/>
          <w:spacing w:val="-2"/>
        </w:rPr>
        <w:t>IP</w:t>
      </w:r>
      <w:r>
        <w:rPr>
          <w:rFonts w:ascii="Microsoft YaHei" w:hAnsi="Microsoft YaHei" w:eastAsia="Microsoft YaHei" w:cs="Microsoft YaHei"/>
          <w:sz w:val="24"/>
          <w:szCs w:val="24"/>
          <w:color w:val="262626"/>
          <w:spacing w:val="-2"/>
        </w:rPr>
        <w:t>不会有</w:t>
      </w:r>
      <w:r>
        <w:rPr>
          <w:rFonts w:ascii="Microsoft YaHei" w:hAnsi="Microsoft YaHei" w:eastAsia="Microsoft YaHei" w:cs="Microsoft YaHei"/>
          <w:sz w:val="24"/>
          <w:szCs w:val="24"/>
          <w:color w:val="262626"/>
          <w:spacing w:val="-4"/>
        </w:rPr>
        <w:t>太多变更，</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配置相对稳定，</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4"/>
        </w:rPr>
        <w:t>因此影响不大</w:t>
      </w:r>
    </w:p>
    <w:p>
      <w:pPr>
        <w:pStyle w:val="BodyText"/>
        <w:ind w:left="458" w:right="174" w:hanging="264"/>
        <w:spacing w:before="25"/>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应用场景：在负载均衡架构中是作为</w:t>
      </w:r>
      <w:r>
        <w:rPr>
          <w:rFonts w:ascii="Microsoft YaHei" w:hAnsi="Microsoft YaHei" w:eastAsia="Microsoft YaHei" w:cs="Microsoft YaHei"/>
          <w:sz w:val="24"/>
          <w:szCs w:val="24"/>
          <w:color w:val="262626"/>
          <w:spacing w:val="27"/>
          <w:w w:val="101"/>
        </w:rPr>
        <w:t xml:space="preserve"> </w:t>
      </w:r>
      <w:r>
        <w:rPr>
          <w:sz w:val="24"/>
          <w:szCs w:val="24"/>
          <w:color w:val="262626"/>
        </w:rPr>
        <w:t>[</w:t>
      </w:r>
      <w:r>
        <w:rPr>
          <w:rFonts w:ascii="Microsoft YaHei" w:hAnsi="Microsoft YaHei" w:eastAsia="Microsoft YaHei" w:cs="Microsoft YaHei"/>
          <w:sz w:val="24"/>
          <w:szCs w:val="24"/>
          <w:color w:val="262626"/>
        </w:rPr>
        <w:t>第一道</w:t>
      </w:r>
      <w:r>
        <w:rPr>
          <w:sz w:val="24"/>
          <w:szCs w:val="24"/>
          <w:color w:val="262626"/>
        </w:rPr>
        <w:t>]</w:t>
      </w:r>
      <w:r>
        <w:rPr>
          <w:sz w:val="24"/>
          <w:szCs w:val="24"/>
          <w:color w:val="262626"/>
          <w:spacing w:val="32"/>
          <w:w w:val="101"/>
        </w:rPr>
        <w:t xml:space="preserve"> </w:t>
      </w:r>
      <w:r>
        <w:rPr>
          <w:rFonts w:ascii="Microsoft YaHei" w:hAnsi="Microsoft YaHei" w:eastAsia="Microsoft YaHei" w:cs="Microsoft YaHei"/>
          <w:sz w:val="24"/>
          <w:szCs w:val="24"/>
          <w:color w:val="262626"/>
        </w:rPr>
        <w:t>的负载均衡，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是地理位置和机房级别的负载均</w:t>
      </w:r>
      <w:r>
        <w:rPr>
          <w:rFonts w:ascii="Microsoft YaHei" w:hAnsi="Microsoft YaHei" w:eastAsia="Microsoft YaHei" w:cs="Microsoft YaHei"/>
          <w:sz w:val="24"/>
          <w:szCs w:val="24"/>
          <w:color w:val="262626"/>
        </w:rPr>
        <w:t>衡</w:t>
      </w:r>
    </w:p>
    <w:p>
      <w:pPr>
        <w:pStyle w:val="BodyText"/>
        <w:spacing w:line="280" w:lineRule="auto"/>
        <w:rPr/>
      </w:pPr>
      <w:r/>
    </w:p>
    <w:p>
      <w:pPr>
        <w:pStyle w:val="BodyText"/>
        <w:spacing w:line="280" w:lineRule="auto"/>
        <w:rPr/>
      </w:pPr>
      <w:r/>
    </w:p>
    <w:p>
      <w:pPr>
        <w:pStyle w:val="BodyText"/>
        <w:spacing w:line="280" w:lineRule="auto"/>
        <w:rPr/>
      </w:pPr>
      <w:r/>
    </w:p>
    <w:p>
      <w:pPr>
        <w:pStyle w:val="BodyText"/>
        <w:ind w:left="17"/>
        <w:spacing w:before="155" w:line="192" w:lineRule="auto"/>
        <w:rPr>
          <w:sz w:val="36"/>
          <w:szCs w:val="36"/>
        </w:rPr>
      </w:pPr>
      <w:r>
        <w:rPr>
          <w:rFonts w:ascii="Microsoft YaHei" w:hAnsi="Microsoft YaHei" w:eastAsia="Microsoft YaHei" w:cs="Microsoft YaHei"/>
          <w:sz w:val="36"/>
          <w:szCs w:val="36"/>
          <w:color w:val="262626"/>
          <w:spacing w:val="20"/>
        </w:rPr>
        <w:t>基于网络层的负载均衡</w:t>
      </w:r>
      <w:r>
        <w:rPr>
          <w:sz w:val="36"/>
          <w:szCs w:val="36"/>
          <w:color w:val="262626"/>
          <w:spacing w:val="20"/>
        </w:rPr>
        <w:t>——</w:t>
      </w:r>
      <w:r>
        <w:rPr>
          <w:sz w:val="36"/>
          <w:szCs w:val="36"/>
          <w:color w:val="262626"/>
        </w:rPr>
        <w:t>NetWork</w:t>
      </w:r>
      <w:r>
        <w:rPr>
          <w:sz w:val="36"/>
          <w:szCs w:val="36"/>
          <w:color w:val="262626"/>
          <w:spacing w:val="44"/>
        </w:rPr>
        <w:t xml:space="preserve"> </w:t>
      </w:r>
      <w:r>
        <w:rPr>
          <w:sz w:val="36"/>
          <w:szCs w:val="36"/>
          <w:color w:val="262626"/>
        </w:rPr>
        <w:t>LoadBalancer</w:t>
      </w:r>
      <w:r>
        <w:rPr>
          <w:sz w:val="36"/>
          <w:szCs w:val="36"/>
          <w:color w:val="262626"/>
          <w:spacing w:val="37"/>
        </w:rPr>
        <w:t xml:space="preserve"> </w:t>
      </w:r>
      <w:r>
        <w:rPr>
          <w:sz w:val="36"/>
          <w:szCs w:val="36"/>
          <w:color w:val="262626"/>
          <w:spacing w:val="20"/>
        </w:rPr>
        <w:t>-</w:t>
      </w:r>
      <w:r>
        <w:rPr>
          <w:sz w:val="36"/>
          <w:szCs w:val="36"/>
          <w:color w:val="262626"/>
          <w:spacing w:val="45"/>
        </w:rPr>
        <w:t xml:space="preserve"> </w:t>
      </w:r>
      <w:r>
        <w:rPr>
          <w:sz w:val="36"/>
          <w:szCs w:val="36"/>
          <w:color w:val="262626"/>
        </w:rPr>
        <w:t>NLB</w:t>
      </w:r>
    </w:p>
    <w:p>
      <w:pPr>
        <w:pStyle w:val="BodyText"/>
        <w:ind w:left="16"/>
        <w:spacing w:before="282" w:line="188" w:lineRule="auto"/>
        <w:rPr>
          <w:sz w:val="24"/>
          <w:szCs w:val="24"/>
        </w:rPr>
      </w:pPr>
      <w:r>
        <w:rPr>
          <w:rFonts w:ascii="Microsoft YaHei" w:hAnsi="Microsoft YaHei" w:eastAsia="Microsoft YaHei" w:cs="Microsoft YaHei"/>
          <w:sz w:val="24"/>
          <w:szCs w:val="24"/>
          <w:color w:val="262626"/>
          <w:spacing w:val="-4"/>
        </w:rPr>
        <w:t>常见实现有：</w:t>
      </w:r>
      <w:r>
        <w:rPr>
          <w:rFonts w:ascii="Microsoft YaHei" w:hAnsi="Microsoft YaHei" w:eastAsia="Microsoft YaHei" w:cs="Microsoft YaHei"/>
          <w:sz w:val="24"/>
          <w:szCs w:val="24"/>
          <w:color w:val="262626"/>
          <w:spacing w:val="28"/>
          <w:w w:val="101"/>
        </w:rPr>
        <w:t xml:space="preserve"> </w:t>
      </w:r>
      <w:r>
        <w:rPr>
          <w:sz w:val="24"/>
          <w:szCs w:val="24"/>
          <w:color w:val="262626"/>
          <w:spacing w:val="-4"/>
        </w:rPr>
        <w:t>LVS</w:t>
      </w:r>
    </w:p>
    <w:p>
      <w:pPr>
        <w:pStyle w:val="BodyText"/>
        <w:ind w:left="456" w:right="43" w:hanging="262"/>
        <w:spacing w:before="195"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思路：请求先发到一个</w:t>
      </w:r>
      <w:r>
        <w:rPr>
          <w:rFonts w:ascii="Microsoft YaHei" w:hAnsi="Microsoft YaHei" w:eastAsia="Microsoft YaHei" w:cs="Microsoft YaHei"/>
          <w:sz w:val="24"/>
          <w:szCs w:val="24"/>
          <w:color w:val="404040"/>
          <w:spacing w:val="-1"/>
        </w:rPr>
        <w:t>机房入口</w:t>
      </w:r>
      <w:r>
        <w:rPr>
          <w:rFonts w:ascii="Microsoft YaHei" w:hAnsi="Microsoft YaHei" w:eastAsia="Microsoft YaHei" w:cs="Microsoft YaHei"/>
          <w:sz w:val="24"/>
          <w:szCs w:val="24"/>
          <w:color w:val="404040"/>
          <w:spacing w:val="42"/>
          <w:w w:val="101"/>
        </w:rPr>
        <w:t xml:space="preserve"> </w:t>
      </w:r>
      <w:r>
        <w:rPr>
          <w:sz w:val="24"/>
          <w:szCs w:val="24"/>
          <w:color w:val="404040"/>
          <w:spacing w:val="-1"/>
        </w:rPr>
        <w:t>Virtual</w:t>
      </w:r>
      <w:r>
        <w:rPr>
          <w:sz w:val="24"/>
          <w:szCs w:val="24"/>
          <w:color w:val="404040"/>
          <w:spacing w:val="31"/>
          <w:w w:val="101"/>
        </w:rPr>
        <w:t xml:space="preserve"> </w:t>
      </w:r>
      <w:r>
        <w:rPr>
          <w:sz w:val="24"/>
          <w:szCs w:val="24"/>
          <w:color w:val="404040"/>
          <w:spacing w:val="-1"/>
        </w:rPr>
        <w:t>IP</w:t>
      </w:r>
      <w:r>
        <w:rPr>
          <w:rFonts w:ascii="Microsoft YaHei" w:hAnsi="Microsoft YaHei" w:eastAsia="Microsoft YaHei" w:cs="Microsoft YaHei"/>
          <w:sz w:val="24"/>
          <w:szCs w:val="24"/>
          <w:color w:val="262626"/>
          <w:spacing w:val="-1"/>
        </w:rPr>
        <w:t>地址，接收到请求后会</w:t>
      </w:r>
      <w:r>
        <w:rPr>
          <w:rFonts w:ascii="Microsoft YaHei" w:hAnsi="Microsoft YaHei" w:eastAsia="Microsoft YaHei" w:cs="Microsoft YaHei"/>
          <w:sz w:val="24"/>
          <w:szCs w:val="24"/>
          <w:color w:val="262626"/>
          <w:spacing w:val="-2"/>
        </w:rPr>
        <w:t>进行</w:t>
      </w:r>
      <w:r>
        <w:rPr>
          <w:rFonts w:ascii="Microsoft YaHei" w:hAnsi="Microsoft YaHei" w:eastAsia="Microsoft YaHei" w:cs="Microsoft YaHei"/>
          <w:sz w:val="24"/>
          <w:szCs w:val="24"/>
          <w:color w:val="262626"/>
          <w:spacing w:val="23"/>
        </w:rPr>
        <w:t xml:space="preserve">  </w:t>
      </w:r>
      <w:r>
        <w:rPr>
          <w:sz w:val="24"/>
          <w:szCs w:val="24"/>
          <w:color w:val="262626"/>
          <w:spacing w:val="-2"/>
        </w:rPr>
        <w:t>DNAT</w:t>
      </w:r>
      <w:r>
        <w:rPr>
          <w:sz w:val="24"/>
          <w:szCs w:val="24"/>
          <w:color w:val="262626"/>
          <w:spacing w:val="-38"/>
        </w:rPr>
        <w:t xml:space="preserve"> </w:t>
      </w:r>
      <w:r>
        <w:rPr>
          <w:rFonts w:ascii="Microsoft YaHei" w:hAnsi="Microsoft YaHei" w:eastAsia="Microsoft YaHei" w:cs="Microsoft YaHei"/>
          <w:sz w:val="24"/>
          <w:szCs w:val="24"/>
          <w:color w:val="262626"/>
          <w:spacing w:val="-2"/>
        </w:rPr>
        <w:t>，也就是目标地</w:t>
      </w:r>
      <w:r>
        <w:rPr>
          <w:rFonts w:ascii="Microsoft YaHei" w:hAnsi="Microsoft YaHei" w:eastAsia="Microsoft YaHei" w:cs="Microsoft YaHei"/>
          <w:sz w:val="24"/>
          <w:szCs w:val="24"/>
          <w:color w:val="262626"/>
          <w:spacing w:val="-2"/>
        </w:rPr>
        <w:t>址转换，</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简单说就是请求的目的地址会被转变成后台实例的</w:t>
      </w:r>
      <w:r>
        <w:rPr>
          <w:sz w:val="24"/>
          <w:szCs w:val="24"/>
          <w:color w:val="262626"/>
          <w:spacing w:val="-2"/>
        </w:rPr>
        <w:t>IP</w:t>
      </w:r>
      <w:r>
        <w:rPr>
          <w:rFonts w:ascii="Microsoft YaHei" w:hAnsi="Microsoft YaHei" w:eastAsia="Microsoft YaHei" w:cs="Microsoft YaHei"/>
          <w:sz w:val="24"/>
          <w:szCs w:val="24"/>
          <w:color w:val="262626"/>
          <w:spacing w:val="-2"/>
        </w:rPr>
        <w:t>地址，</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一般都是私有</w:t>
      </w:r>
      <w:r>
        <w:rPr>
          <w:sz w:val="24"/>
          <w:szCs w:val="24"/>
          <w:color w:val="262626"/>
          <w:spacing w:val="-2"/>
        </w:rPr>
        <w:t>LAN</w:t>
      </w:r>
      <w:r>
        <w:rPr>
          <w:rFonts w:ascii="Microsoft YaHei" w:hAnsi="Microsoft YaHei" w:eastAsia="Microsoft YaHei" w:cs="Microsoft YaHei"/>
          <w:sz w:val="24"/>
          <w:szCs w:val="24"/>
          <w:color w:val="262626"/>
          <w:spacing w:val="-2"/>
        </w:rPr>
        <w:t>网络里</w:t>
      </w:r>
      <w:r>
        <w:rPr>
          <w:rFonts w:ascii="Microsoft YaHei" w:hAnsi="Microsoft YaHei" w:eastAsia="Microsoft YaHei" w:cs="Microsoft YaHei"/>
          <w:sz w:val="24"/>
          <w:szCs w:val="24"/>
          <w:color w:val="262626"/>
          <w:spacing w:val="-2"/>
        </w:rPr>
        <w:t>面的</w:t>
      </w:r>
      <w:r>
        <w:rPr>
          <w:sz w:val="24"/>
          <w:szCs w:val="24"/>
          <w:color w:val="262626"/>
          <w:spacing w:val="-2"/>
        </w:rPr>
        <w:t>IP</w:t>
      </w:r>
      <w:r>
        <w:rPr>
          <w:rFonts w:ascii="Microsoft YaHei" w:hAnsi="Microsoft YaHei" w:eastAsia="Microsoft YaHei" w:cs="Microsoft YaHei"/>
          <w:sz w:val="24"/>
          <w:szCs w:val="24"/>
          <w:color w:val="262626"/>
          <w:spacing w:val="-2"/>
        </w:rPr>
        <w:t>地址，对外是不可见的</w:t>
      </w:r>
    </w:p>
    <w:p>
      <w:pPr>
        <w:ind w:left="194"/>
        <w:spacing w:before="17"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优点：性能好，不需要查看请求数据包的数据，不需要解密</w:t>
      </w:r>
    </w:p>
    <w:p>
      <w:pPr>
        <w:ind w:right="14"/>
        <w:spacing w:before="151" w:line="184"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缺点：路由转发没有路径分发那么灵活，</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一般只能基于目标的端口号或者协议来制定分发规则</w:t>
      </w:r>
    </w:p>
    <w:p>
      <w:pPr>
        <w:pStyle w:val="BodyText"/>
        <w:spacing w:line="317" w:lineRule="auto"/>
        <w:rPr/>
      </w:pPr>
      <w:r/>
    </w:p>
    <w:p>
      <w:pPr>
        <w:pStyle w:val="BodyText"/>
        <w:spacing w:line="318" w:lineRule="auto"/>
        <w:rPr/>
      </w:pPr>
      <w:r/>
    </w:p>
    <w:p>
      <w:pPr>
        <w:pStyle w:val="BodyText"/>
        <w:spacing w:line="318" w:lineRule="auto"/>
        <w:rPr/>
      </w:pPr>
      <w:r/>
    </w:p>
    <w:p>
      <w:pPr>
        <w:pStyle w:val="BodyText"/>
        <w:ind w:left="17"/>
        <w:spacing w:before="155" w:line="183" w:lineRule="auto"/>
        <w:outlineLvl w:val="2"/>
        <w:rPr>
          <w:sz w:val="36"/>
          <w:szCs w:val="36"/>
        </w:rPr>
      </w:pPr>
      <w:r>
        <w:rPr>
          <w:rFonts w:ascii="Microsoft YaHei" w:hAnsi="Microsoft YaHei" w:eastAsia="Microsoft YaHei" w:cs="Microsoft YaHei"/>
          <w:sz w:val="36"/>
          <w:szCs w:val="36"/>
          <w:color w:val="262626"/>
          <w:spacing w:val="27"/>
        </w:rPr>
        <w:t>基于应用层的负载均衡</w:t>
      </w:r>
      <w:r>
        <w:rPr>
          <w:sz w:val="36"/>
          <w:szCs w:val="36"/>
          <w:color w:val="262626"/>
          <w:spacing w:val="27"/>
        </w:rPr>
        <w:t>——</w:t>
      </w:r>
      <w:r>
        <w:rPr>
          <w:sz w:val="36"/>
          <w:szCs w:val="36"/>
          <w:color w:val="262626"/>
        </w:rPr>
        <w:t>Application</w:t>
      </w:r>
      <w:r>
        <w:rPr>
          <w:sz w:val="36"/>
          <w:szCs w:val="36"/>
          <w:color w:val="262626"/>
          <w:spacing w:val="50"/>
        </w:rPr>
        <w:t xml:space="preserve"> </w:t>
      </w:r>
      <w:r>
        <w:rPr>
          <w:sz w:val="36"/>
          <w:szCs w:val="36"/>
          <w:color w:val="262626"/>
        </w:rPr>
        <w:t>LoadBalancer</w:t>
      </w:r>
      <w:r>
        <w:rPr>
          <w:sz w:val="36"/>
          <w:szCs w:val="36"/>
          <w:color w:val="262626"/>
          <w:spacing w:val="37"/>
        </w:rPr>
        <w:t xml:space="preserve"> </w:t>
      </w:r>
      <w:r>
        <w:rPr>
          <w:sz w:val="36"/>
          <w:szCs w:val="36"/>
          <w:color w:val="262626"/>
          <w:spacing w:val="27"/>
        </w:rPr>
        <w:t>- </w:t>
      </w:r>
      <w:r>
        <w:rPr>
          <w:sz w:val="36"/>
          <w:szCs w:val="36"/>
          <w:color w:val="262626"/>
        </w:rPr>
        <w:t>ALB</w:t>
      </w:r>
    </w:p>
    <w:p>
      <w:pPr>
        <w:pStyle w:val="BodyText"/>
        <w:ind w:left="16"/>
        <w:spacing w:before="298" w:line="185" w:lineRule="auto"/>
        <w:rPr>
          <w:sz w:val="24"/>
          <w:szCs w:val="24"/>
        </w:rPr>
      </w:pPr>
      <w:r>
        <w:rPr>
          <w:rFonts w:ascii="Microsoft YaHei" w:hAnsi="Microsoft YaHei" w:eastAsia="Microsoft YaHei" w:cs="Microsoft YaHei"/>
          <w:sz w:val="24"/>
          <w:szCs w:val="24"/>
          <w:color w:val="262626"/>
          <w:spacing w:val="-2"/>
        </w:rPr>
        <w:t>常见实现有：</w:t>
      </w:r>
      <w:r>
        <w:rPr>
          <w:rFonts w:ascii="Microsoft YaHei" w:hAnsi="Microsoft YaHei" w:eastAsia="Microsoft YaHei" w:cs="Microsoft YaHei"/>
          <w:sz w:val="24"/>
          <w:szCs w:val="24"/>
          <w:color w:val="262626"/>
          <w:spacing w:val="18"/>
          <w:w w:val="101"/>
        </w:rPr>
        <w:t xml:space="preserve">  </w:t>
      </w:r>
      <w:r>
        <w:rPr>
          <w:sz w:val="24"/>
          <w:szCs w:val="24"/>
          <w:color w:val="262626"/>
          <w:spacing w:val="-2"/>
        </w:rPr>
        <w:t>Nginx</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HaProxy</w:t>
      </w:r>
    </w:p>
    <w:p>
      <w:pPr>
        <w:pStyle w:val="BodyText"/>
        <w:ind w:left="194"/>
        <w:spacing w:before="207"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rPr>
        <w:t>●    </w:t>
      </w:r>
      <w:r>
        <w:rPr>
          <w:rFonts w:ascii="Microsoft YaHei" w:hAnsi="Microsoft YaHei" w:eastAsia="Microsoft YaHei" w:cs="Microsoft YaHei"/>
          <w:sz w:val="24"/>
          <w:szCs w:val="24"/>
          <w:color w:val="262626"/>
          <w:spacing w:val="3"/>
        </w:rPr>
        <w:t>思路：基于</w:t>
      </w:r>
      <w:hyperlink w:history="true" r:id="rId741">
        <w:r>
          <w:rPr>
            <w:sz w:val="24"/>
            <w:szCs w:val="24"/>
            <w:color w:val="262626"/>
          </w:rPr>
          <w:t>Http</w:t>
        </w:r>
      </w:hyperlink>
      <w:r>
        <w:rPr>
          <w:rFonts w:ascii="Microsoft YaHei" w:hAnsi="Microsoft YaHei" w:eastAsia="Microsoft YaHei" w:cs="Microsoft YaHei"/>
          <w:sz w:val="24"/>
          <w:szCs w:val="24"/>
          <w:color w:val="262626"/>
          <w:spacing w:val="3"/>
        </w:rPr>
        <w:t>的请求路径来进行分发到不同实例</w:t>
      </w:r>
    </w:p>
    <w:p>
      <w:pPr>
        <w:ind w:left="194"/>
        <w:spacing w:before="15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优点：基于路径分发请求很灵活</w:t>
      </w:r>
    </w:p>
    <w:p>
      <w:pPr>
        <w:pStyle w:val="BodyText"/>
        <w:spacing w:line="306" w:lineRule="auto"/>
        <w:rPr/>
      </w:pPr>
      <w:r/>
    </w:p>
    <w:p>
      <w:pPr>
        <w:pStyle w:val="BodyText"/>
        <w:spacing w:line="306" w:lineRule="auto"/>
        <w:rPr/>
      </w:pPr>
      <w:r/>
    </w:p>
    <w:p>
      <w:pPr>
        <w:ind w:left="9"/>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参考：</w:t>
      </w:r>
    </w:p>
    <w:p>
      <w:pPr>
        <w:pStyle w:val="BodyText"/>
        <w:ind w:left="9" w:right="1516" w:firstLine="4"/>
        <w:spacing w:before="202" w:line="335" w:lineRule="auto"/>
        <w:rPr>
          <w:sz w:val="24"/>
          <w:szCs w:val="24"/>
        </w:rPr>
      </w:pPr>
      <w:r>
        <w:drawing>
          <wp:anchor distT="0" distB="0" distL="0" distR="0" simplePos="0" relativeHeight="254047232" behindDoc="1" locked="0" layoutInCell="1" allowOverlap="1">
            <wp:simplePos x="0" y="0"/>
            <wp:positionH relativeFrom="column">
              <wp:posOffset>0</wp:posOffset>
            </wp:positionH>
            <wp:positionV relativeFrom="paragraph">
              <wp:posOffset>107112</wp:posOffset>
            </wp:positionV>
            <wp:extent cx="5581650" cy="457200"/>
            <wp:effectExtent l="0" t="0" r="0" b="0"/>
            <wp:wrapNone/>
            <wp:docPr id="1322" name="IM 1322">
              <a:hlinkClick xmlns:a="http://schemas.openxmlformats.org/drawingml/2006/main" r:id="rId976"/>
            </wp:docPr>
            <wp:cNvGraphicFramePr/>
            <a:graphic>
              <a:graphicData uri="http://schemas.openxmlformats.org/drawingml/2006/picture">
                <pic:pic>
                  <pic:nvPicPr>
                    <pic:cNvPr id="1322" name="IM 1322"/>
                    <pic:cNvPicPr/>
                  </pic:nvPicPr>
                  <pic:blipFill>
                    <a:blip r:embed="rId975"/>
                    <a:stretch>
                      <a:fillRect/>
                    </a:stretch>
                  </pic:blipFill>
                  <pic:spPr>
                    <a:xfrm rot="0">
                      <a:off x="0" y="0"/>
                      <a:ext cx="5581650" cy="457200"/>
                    </a:xfrm>
                    <a:prstGeom prst="rect">
                      <a:avLst/>
                    </a:prstGeom>
                  </pic:spPr>
                </pic:pic>
              </a:graphicData>
            </a:graphic>
          </wp:anchor>
        </w:drawing>
      </w:r>
      <w:hyperlink w:history="true" r:id="rId977">
        <w:r>
          <w:rPr>
            <w:sz w:val="24"/>
            <w:szCs w:val="24"/>
            <w:color w:val="117CEE"/>
          </w:rPr>
          <w:t>https</w:t>
        </w:r>
        <w:r>
          <w:rPr>
            <w:sz w:val="24"/>
            <w:szCs w:val="24"/>
            <w:color w:val="117CEE"/>
            <w:spacing w:val="19"/>
          </w:rPr>
          <w:t>://</w:t>
        </w:r>
        <w:r>
          <w:rPr>
            <w:sz w:val="24"/>
            <w:szCs w:val="24"/>
            <w:color w:val="117CEE"/>
          </w:rPr>
          <w:t>www</w:t>
        </w:r>
        <w:r>
          <w:rPr>
            <w:sz w:val="24"/>
            <w:szCs w:val="24"/>
            <w:color w:val="117CEE"/>
            <w:spacing w:val="19"/>
          </w:rPr>
          <w:t>.</w:t>
        </w:r>
        <w:r>
          <w:rPr>
            <w:sz w:val="24"/>
            <w:szCs w:val="24"/>
            <w:color w:val="117CEE"/>
          </w:rPr>
          <w:t>bilibili</w:t>
        </w:r>
        <w:r>
          <w:rPr>
            <w:sz w:val="24"/>
            <w:szCs w:val="24"/>
            <w:color w:val="117CEE"/>
            <w:spacing w:val="19"/>
          </w:rPr>
          <w:t>.</w:t>
        </w:r>
        <w:r>
          <w:rPr>
            <w:sz w:val="24"/>
            <w:szCs w:val="24"/>
            <w:color w:val="117CEE"/>
          </w:rPr>
          <w:t>com</w:t>
        </w:r>
        <w:r>
          <w:rPr>
            <w:sz w:val="24"/>
            <w:szCs w:val="24"/>
            <w:color w:val="117CEE"/>
            <w:spacing w:val="19"/>
          </w:rPr>
          <w:t>/</w:t>
        </w:r>
        <w:r>
          <w:rPr>
            <w:sz w:val="24"/>
            <w:szCs w:val="24"/>
            <w:color w:val="117CEE"/>
          </w:rPr>
          <w:t>video</w:t>
        </w:r>
        <w:r>
          <w:rPr>
            <w:sz w:val="24"/>
            <w:szCs w:val="24"/>
            <w:color w:val="117CEE"/>
            <w:spacing w:val="19"/>
          </w:rPr>
          <w:t>/</w:t>
        </w:r>
        <w:r>
          <w:rPr>
            <w:sz w:val="24"/>
            <w:szCs w:val="24"/>
            <w:color w:val="117CEE"/>
          </w:rPr>
          <w:t>BV</w:t>
        </w:r>
        <w:r>
          <w:rPr>
            <w:sz w:val="24"/>
            <w:szCs w:val="24"/>
            <w:color w:val="117CEE"/>
            <w:spacing w:val="19"/>
          </w:rPr>
          <w:t>1</w:t>
        </w:r>
        <w:r>
          <w:rPr>
            <w:sz w:val="24"/>
            <w:szCs w:val="24"/>
            <w:color w:val="117CEE"/>
          </w:rPr>
          <w:t>zb</w:t>
        </w:r>
        <w:r>
          <w:rPr>
            <w:sz w:val="24"/>
            <w:szCs w:val="24"/>
            <w:color w:val="117CEE"/>
            <w:spacing w:val="19"/>
          </w:rPr>
          <w:t>4y1W7</w:t>
        </w:r>
        <w:r>
          <w:rPr>
            <w:sz w:val="24"/>
            <w:szCs w:val="24"/>
            <w:color w:val="117CEE"/>
          </w:rPr>
          <w:t>Ki</w:t>
        </w:r>
        <w:r>
          <w:rPr>
            <w:sz w:val="24"/>
            <w:szCs w:val="24"/>
            <w:color w:val="117CEE"/>
            <w:spacing w:val="19"/>
          </w:rPr>
          <w:t>/?</w:t>
        </w:r>
        <w:r>
          <w:rPr>
            <w:sz w:val="24"/>
            <w:szCs w:val="24"/>
            <w:color w:val="117CEE"/>
          </w:rPr>
          <w:t>spm</w:t>
        </w:r>
        <w:r>
          <w:rPr>
            <w:sz w:val="24"/>
            <w:szCs w:val="24"/>
            <w:color w:val="117CEE"/>
            <w:spacing w:val="19"/>
          </w:rPr>
          <w:t>_</w:t>
        </w:r>
        <w:r>
          <w:rPr>
            <w:sz w:val="24"/>
            <w:szCs w:val="24"/>
            <w:color w:val="117CEE"/>
          </w:rPr>
          <w:t>id</w:t>
        </w:r>
        <w:r>
          <w:rPr>
            <w:sz w:val="24"/>
            <w:szCs w:val="24"/>
            <w:color w:val="117CEE"/>
            <w:spacing w:val="19"/>
          </w:rPr>
          <w:t>_</w:t>
        </w:r>
        <w:r>
          <w:rPr>
            <w:sz w:val="24"/>
            <w:szCs w:val="24"/>
            <w:color w:val="117CEE"/>
          </w:rPr>
          <w:t>from</w:t>
        </w:r>
        <w:r>
          <w:rPr>
            <w:sz w:val="24"/>
            <w:szCs w:val="24"/>
            <w:color w:val="117CEE"/>
            <w:spacing w:val="19"/>
          </w:rPr>
          <w:t>=333.337.</w:t>
        </w:r>
        <w:r>
          <w:rPr>
            <w:sz w:val="24"/>
            <w:szCs w:val="24"/>
            <w:color w:val="117CEE"/>
          </w:rPr>
          <w:t>search</w:t>
        </w:r>
      </w:hyperlink>
      <w:hyperlink w:history="true" r:id="rId978">
        <w:r>
          <w:rPr>
            <w:sz w:val="24"/>
            <w:szCs w:val="24"/>
            <w:color w:val="117CEE"/>
            <w:spacing w:val="19"/>
          </w:rPr>
          <w:t>-</w:t>
        </w:r>
        <w:r>
          <w:rPr>
            <w:sz w:val="24"/>
            <w:szCs w:val="24"/>
            <w:color w:val="117CEE"/>
            <w:spacing w:val="9"/>
          </w:rPr>
          <w:t xml:space="preserve"> </w:t>
        </w:r>
      </w:hyperlink>
      <w:hyperlink w:history="true" r:id="rId360">
        <w:r>
          <w:rPr>
            <w:sz w:val="24"/>
            <w:szCs w:val="24"/>
            <w:color w:val="117CEE"/>
          </w:rPr>
          <w:t>card</w:t>
        </w:r>
        <w:r>
          <w:rPr>
            <w:sz w:val="24"/>
            <w:szCs w:val="24"/>
            <w:color w:val="117CEE"/>
            <w:spacing w:val="11"/>
          </w:rPr>
          <w:t>.</w:t>
        </w:r>
        <w:r>
          <w:rPr>
            <w:sz w:val="24"/>
            <w:szCs w:val="24"/>
            <w:color w:val="117CEE"/>
          </w:rPr>
          <w:t>all</w:t>
        </w:r>
        <w:r>
          <w:rPr>
            <w:sz w:val="24"/>
            <w:szCs w:val="24"/>
            <w:color w:val="117CEE"/>
            <w:spacing w:val="11"/>
          </w:rPr>
          <w:t>.</w:t>
        </w:r>
        <w:r>
          <w:rPr>
            <w:sz w:val="24"/>
            <w:szCs w:val="24"/>
            <w:color w:val="117CEE"/>
          </w:rPr>
          <w:t>click</w:t>
        </w:r>
        <w:r>
          <w:rPr>
            <w:sz w:val="24"/>
            <w:szCs w:val="24"/>
            <w:color w:val="117CEE"/>
            <w:spacing w:val="11"/>
          </w:rPr>
          <w:t>&amp;</w:t>
        </w:r>
        <w:r>
          <w:rPr>
            <w:sz w:val="24"/>
            <w:szCs w:val="24"/>
            <w:color w:val="117CEE"/>
          </w:rPr>
          <w:t>vd</w:t>
        </w:r>
        <w:r>
          <w:rPr>
            <w:sz w:val="24"/>
            <w:szCs w:val="24"/>
            <w:color w:val="117CEE"/>
            <w:spacing w:val="11"/>
          </w:rPr>
          <w:t>_</w:t>
        </w:r>
        <w:r>
          <w:rPr>
            <w:sz w:val="24"/>
            <w:szCs w:val="24"/>
            <w:color w:val="117CEE"/>
          </w:rPr>
          <w:t>source</w:t>
        </w:r>
        <w:r>
          <w:rPr>
            <w:sz w:val="24"/>
            <w:szCs w:val="24"/>
            <w:color w:val="117CEE"/>
            <w:spacing w:val="11"/>
          </w:rPr>
          <w:t>=9297c4d03d5f37a56</w:t>
        </w:r>
        <w:r>
          <w:rPr>
            <w:sz w:val="24"/>
            <w:szCs w:val="24"/>
            <w:color w:val="117CEE"/>
            <w:spacing w:val="10"/>
          </w:rPr>
          <w:t>605a3</w:t>
        </w:r>
        <w:r>
          <w:rPr>
            <w:sz w:val="24"/>
            <w:szCs w:val="24"/>
            <w:color w:val="117CEE"/>
          </w:rPr>
          <w:t>cb</w:t>
        </w:r>
        <w:r>
          <w:rPr>
            <w:sz w:val="24"/>
            <w:szCs w:val="24"/>
            <w:color w:val="117CEE"/>
            <w:spacing w:val="10"/>
          </w:rPr>
          <w:t>4627b688</w:t>
        </w:r>
      </w:hyperlink>
    </w:p>
    <w:p>
      <w:pPr>
        <w:spacing w:line="335" w:lineRule="auto"/>
        <w:sectPr>
          <w:headerReference w:type="default" r:id="rId20"/>
          <w:footerReference w:type="default" r:id="rId974"/>
          <w:pgSz w:w="12240" w:h="15840"/>
          <w:pgMar w:top="400" w:right="975" w:bottom="385" w:left="960" w:header="0" w:footer="197" w:gutter="0"/>
        </w:sectPr>
        <w:rPr>
          <w:sz w:val="24"/>
          <w:szCs w:val="24"/>
        </w:rPr>
      </w:pPr>
    </w:p>
    <w:p>
      <w:pPr>
        <w:pStyle w:val="BodyText"/>
        <w:rPr/>
      </w:pPr>
      <w:r/>
    </w:p>
    <w:p>
      <w:pPr>
        <w:sectPr>
          <w:footerReference w:type="default" r:id="rId979"/>
          <w:pgSz w:w="12240" w:h="15840"/>
          <w:pgMar w:top="1" w:right="978" w:bottom="440" w:left="1836" w:header="0" w:footer="175" w:gutter="0"/>
        </w:sectPr>
        <w:rPr/>
      </w:pPr>
    </w:p>
    <w:p>
      <w:pPr>
        <w:pStyle w:val="BodyText"/>
        <w:spacing w:line="358" w:lineRule="auto"/>
        <w:rPr/>
      </w:pPr>
      <w:r/>
    </w:p>
    <w:p>
      <w:pPr>
        <w:pStyle w:val="BodyText"/>
        <w:spacing w:line="359" w:lineRule="auto"/>
        <w:rPr/>
      </w:pPr>
      <w:r/>
    </w:p>
    <w:p>
      <w:pPr>
        <w:pStyle w:val="BodyText"/>
        <w:ind w:left="14"/>
        <w:spacing w:before="206" w:line="212" w:lineRule="auto"/>
        <w:rPr>
          <w:sz w:val="48"/>
          <w:szCs w:val="48"/>
        </w:rPr>
      </w:pPr>
      <w:r>
        <w:drawing>
          <wp:anchor distT="0" distB="0" distL="0" distR="0" simplePos="0" relativeHeight="254068736" behindDoc="0" locked="0" layoutInCell="1" allowOverlap="1">
            <wp:simplePos x="0" y="0"/>
            <wp:positionH relativeFrom="column">
              <wp:posOffset>0</wp:posOffset>
            </wp:positionH>
            <wp:positionV relativeFrom="paragraph">
              <wp:posOffset>564214</wp:posOffset>
            </wp:positionV>
            <wp:extent cx="6553200" cy="9525"/>
            <wp:effectExtent l="0" t="0" r="0" b="0"/>
            <wp:wrapNone/>
            <wp:docPr id="1324" name="IM 1324"/>
            <wp:cNvGraphicFramePr/>
            <a:graphic>
              <a:graphicData uri="http://schemas.openxmlformats.org/drawingml/2006/picture">
                <pic:pic>
                  <pic:nvPicPr>
                    <pic:cNvPr id="1324" name="IM 1324"/>
                    <pic:cNvPicPr/>
                  </pic:nvPicPr>
                  <pic:blipFill>
                    <a:blip r:embed="rId981"/>
                    <a:stretch>
                      <a:fillRect/>
                    </a:stretch>
                  </pic:blipFill>
                  <pic:spPr>
                    <a:xfrm rot="0">
                      <a:off x="0" y="0"/>
                      <a:ext cx="6553200" cy="9525"/>
                    </a:xfrm>
                    <a:prstGeom prst="rect">
                      <a:avLst/>
                    </a:prstGeom>
                  </pic:spPr>
                </pic:pic>
              </a:graphicData>
            </a:graphic>
          </wp:anchor>
        </w:drawing>
      </w:r>
      <w:bookmarkStart w:name="bookmark122" w:id="121"/>
      <w:bookmarkEnd w:id="121"/>
      <w:r>
        <w:rPr>
          <w:rFonts w:ascii="Microsoft YaHei" w:hAnsi="Microsoft YaHei" w:eastAsia="Microsoft YaHei" w:cs="Microsoft YaHei"/>
          <w:sz w:val="48"/>
          <w:szCs w:val="48"/>
          <w14:textFill>
            <w14:solidFill>
              <w14:srgbClr w14:val="000000">
                <w14:alpha w14:val="14901"/>
              </w14:srgbClr>
            </w14:solidFill>
          </w14:textFill>
          <w:spacing w:val="-5"/>
        </w:rPr>
        <w:t>全局分布式</w:t>
      </w:r>
      <w:r>
        <w:rPr>
          <w:sz w:val="48"/>
          <w:szCs w:val="48"/>
          <w14:textFill>
            <w14:solidFill>
              <w14:srgbClr w14:val="000000">
                <w14:alpha w14:val="14901"/>
              </w14:srgbClr>
            </w14:solidFill>
          </w14:textFill>
          <w:spacing w:val="-5"/>
        </w:rPr>
        <w:t>ID</w:t>
      </w:r>
    </w:p>
    <w:p>
      <w:pPr>
        <w:pStyle w:val="BodyText"/>
        <w:ind w:left="13"/>
        <w:spacing w:before="233" w:line="192"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定义</w:t>
      </w:r>
      <w:r>
        <w:rPr>
          <w:rFonts w:ascii="Microsoft YaHei" w:hAnsi="Microsoft YaHei" w:eastAsia="Microsoft YaHei" w:cs="Microsoft YaHei"/>
          <w:sz w:val="42"/>
          <w:szCs w:val="42"/>
          <w:color w:val="262626"/>
          <w:spacing w:val="33"/>
        </w:rPr>
        <w:t xml:space="preserve"> </w:t>
      </w:r>
      <w:r>
        <w:rPr>
          <w:sz w:val="42"/>
          <w:szCs w:val="42"/>
          <w:color w:val="262626"/>
          <w:spacing w:val="-2"/>
        </w:rPr>
        <w:t>&amp;</w:t>
      </w:r>
      <w:r>
        <w:rPr>
          <w:sz w:val="42"/>
          <w:szCs w:val="42"/>
          <w:color w:val="262626"/>
          <w:spacing w:val="36"/>
        </w:rPr>
        <w:t xml:space="preserve"> </w:t>
      </w:r>
      <w:r>
        <w:rPr>
          <w:rFonts w:ascii="Microsoft YaHei" w:hAnsi="Microsoft YaHei" w:eastAsia="Microsoft YaHei" w:cs="Microsoft YaHei"/>
          <w:sz w:val="42"/>
          <w:szCs w:val="42"/>
          <w:color w:val="262626"/>
          <w:spacing w:val="-2"/>
        </w:rPr>
        <w:t>特性</w:t>
      </w:r>
    </w:p>
    <w:p>
      <w:pPr>
        <w:pStyle w:val="BodyText"/>
        <w:ind w:left="8"/>
        <w:spacing w:before="27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全局分布式</w:t>
      </w:r>
      <w:r>
        <w:rPr>
          <w:sz w:val="24"/>
          <w:szCs w:val="24"/>
          <w:color w:val="404040"/>
          <w:spacing w:val="-2"/>
        </w:rPr>
        <w:t>ID</w:t>
      </w:r>
      <w:r>
        <w:rPr>
          <w:sz w:val="24"/>
          <w:szCs w:val="24"/>
          <w:color w:val="404040"/>
          <w:spacing w:val="28"/>
        </w:rPr>
        <w:t xml:space="preserve"> </w:t>
      </w:r>
      <w:r>
        <w:rPr>
          <w:rFonts w:ascii="Microsoft YaHei" w:hAnsi="Microsoft YaHei" w:eastAsia="Microsoft YaHei" w:cs="Microsoft YaHei"/>
          <w:sz w:val="24"/>
          <w:szCs w:val="24"/>
          <w:color w:val="404040"/>
          <w:spacing w:val="-2"/>
        </w:rPr>
        <w:t>即分布式系统下的唯一标识</w:t>
      </w:r>
    </w:p>
    <w:p>
      <w:pPr>
        <w:pStyle w:val="BodyText"/>
        <w:ind w:left="9" w:right="27" w:hanging="2"/>
        <w:spacing w:before="188"/>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核心目标是解决分库分表后单机自增</w:t>
      </w:r>
      <w:r>
        <w:rPr>
          <w:sz w:val="24"/>
          <w:szCs w:val="24"/>
          <w:color w:val="404040"/>
          <w:spacing w:val="-3"/>
        </w:rPr>
        <w:t>ID</w:t>
      </w:r>
      <w:r>
        <w:rPr>
          <w:rFonts w:ascii="Microsoft YaHei" w:hAnsi="Microsoft YaHei" w:eastAsia="Microsoft YaHei" w:cs="Microsoft YaHei"/>
          <w:sz w:val="24"/>
          <w:szCs w:val="24"/>
          <w:color w:val="404040"/>
          <w:spacing w:val="-3"/>
        </w:rPr>
        <w:t>的局限性（</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3"/>
        </w:rPr>
        <w:t>如重复</w:t>
      </w:r>
      <w:r>
        <w:rPr>
          <w:sz w:val="24"/>
          <w:szCs w:val="24"/>
          <w:color w:val="404040"/>
          <w:spacing w:val="-3"/>
        </w:rPr>
        <w:t>ID</w:t>
      </w:r>
      <w:r>
        <w:rPr>
          <w:rFonts w:ascii="Microsoft YaHei" w:hAnsi="Microsoft YaHei" w:eastAsia="Microsoft YaHei" w:cs="Microsoft YaHei"/>
          <w:sz w:val="24"/>
          <w:szCs w:val="24"/>
          <w:color w:val="404040"/>
          <w:spacing w:val="-3"/>
        </w:rPr>
        <w:t>问题</w:t>
      </w:r>
      <w:r>
        <w:rPr>
          <w:rFonts w:ascii="Microsoft YaHei" w:hAnsi="Microsoft YaHei" w:eastAsia="Microsoft YaHei" w:cs="Microsoft YaHei"/>
          <w:sz w:val="24"/>
          <w:szCs w:val="24"/>
          <w:color w:val="404040"/>
          <w:spacing w:val="4"/>
        </w:rPr>
        <w:t>），</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3"/>
        </w:rPr>
        <w:t>并满足高并发</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3"/>
        </w:rPr>
        <w:t>、高可用场景下</w:t>
      </w:r>
      <w:r>
        <w:rPr>
          <w:rFonts w:ascii="Microsoft YaHei" w:hAnsi="Microsoft YaHei" w:eastAsia="Microsoft YaHei" w:cs="Microsoft YaHei"/>
          <w:sz w:val="24"/>
          <w:szCs w:val="24"/>
          <w:color w:val="404040"/>
          <w:spacing w:val="-4"/>
        </w:rPr>
        <w:t>对唯一标识的需求</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4"/>
        </w:rPr>
        <w:t>。例如，</w:t>
      </w:r>
      <w:r>
        <w:rPr>
          <w:rFonts w:ascii="Microsoft YaHei" w:hAnsi="Microsoft YaHei" w:eastAsia="Microsoft YaHei" w:cs="Microsoft YaHei"/>
          <w:sz w:val="24"/>
          <w:szCs w:val="24"/>
          <w:color w:val="404040"/>
          <w:spacing w:val="-31"/>
        </w:rPr>
        <w:t xml:space="preserve"> </w:t>
      </w:r>
      <w:r>
        <w:rPr>
          <w:rFonts w:ascii="Microsoft YaHei" w:hAnsi="Microsoft YaHei" w:eastAsia="Microsoft YaHei" w:cs="Microsoft YaHei"/>
          <w:sz w:val="24"/>
          <w:szCs w:val="24"/>
          <w:color w:val="404040"/>
          <w:spacing w:val="-4"/>
        </w:rPr>
        <w:t>电商订单</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4"/>
        </w:rPr>
        <w:t>、用户</w:t>
      </w:r>
      <w:r>
        <w:rPr>
          <w:sz w:val="24"/>
          <w:szCs w:val="24"/>
          <w:color w:val="404040"/>
          <w:spacing w:val="-4"/>
        </w:rPr>
        <w:t>ID</w:t>
      </w:r>
      <w:r>
        <w:rPr>
          <w:sz w:val="24"/>
          <w:szCs w:val="24"/>
          <w:color w:val="404040"/>
          <w:spacing w:val="-36"/>
        </w:rPr>
        <w:t xml:space="preserve"> </w:t>
      </w:r>
      <w:r>
        <w:rPr>
          <w:rFonts w:ascii="Microsoft YaHei" w:hAnsi="Microsoft YaHei" w:eastAsia="Microsoft YaHei" w:cs="Microsoft YaHei"/>
          <w:sz w:val="24"/>
          <w:szCs w:val="24"/>
          <w:color w:val="404040"/>
          <w:spacing w:val="-4"/>
        </w:rPr>
        <w:t>、消息流水号等场景均需全局唯一且有序的</w:t>
      </w:r>
      <w:r>
        <w:rPr>
          <w:sz w:val="24"/>
          <w:szCs w:val="24"/>
          <w:color w:val="404040"/>
          <w:spacing w:val="-4"/>
        </w:rPr>
        <w:t>ID</w:t>
      </w:r>
      <w:r>
        <w:rPr>
          <w:rFonts w:ascii="Microsoft YaHei" w:hAnsi="Microsoft YaHei" w:eastAsia="Microsoft YaHei" w:cs="Microsoft YaHei"/>
          <w:sz w:val="24"/>
          <w:szCs w:val="24"/>
          <w:color w:val="404040"/>
          <w:spacing w:val="-4"/>
        </w:rPr>
        <w:t>来保证</w:t>
      </w:r>
      <w:r>
        <w:rPr>
          <w:rFonts w:ascii="Microsoft YaHei" w:hAnsi="Microsoft YaHei" w:eastAsia="Microsoft YaHei" w:cs="Microsoft YaHei"/>
          <w:sz w:val="24"/>
          <w:szCs w:val="24"/>
          <w:color w:val="404040"/>
          <w:spacing w:val="-2"/>
        </w:rPr>
        <w:t>数据一致性</w:t>
      </w:r>
    </w:p>
    <w:p>
      <w:pPr>
        <w:pStyle w:val="BodyText"/>
        <w:spacing w:line="255" w:lineRule="auto"/>
        <w:rPr/>
      </w:pPr>
      <w:r/>
    </w:p>
    <w:p>
      <w:pPr>
        <w:pStyle w:val="BodyText"/>
        <w:spacing w:line="256" w:lineRule="auto"/>
        <w:rPr/>
      </w:pPr>
      <w:r/>
    </w:p>
    <w:p>
      <w:pPr>
        <w:pStyle w:val="BodyText"/>
        <w:ind w:left="8"/>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分布式</w:t>
      </w:r>
      <w:r>
        <w:rPr>
          <w:sz w:val="24"/>
          <w:szCs w:val="24"/>
          <w:color w:val="262626"/>
          <w:spacing w:val="-2"/>
        </w:rPr>
        <w:t>ID</w:t>
      </w:r>
      <w:r>
        <w:rPr>
          <w:sz w:val="24"/>
          <w:szCs w:val="24"/>
          <w:color w:val="262626"/>
          <w:spacing w:val="21"/>
          <w:w w:val="101"/>
        </w:rPr>
        <w:t xml:space="preserve"> </w:t>
      </w:r>
      <w:r>
        <w:rPr>
          <w:rFonts w:ascii="Microsoft YaHei" w:hAnsi="Microsoft YaHei" w:eastAsia="Microsoft YaHei" w:cs="Microsoft YaHei"/>
          <w:sz w:val="24"/>
          <w:szCs w:val="24"/>
          <w:color w:val="262626"/>
          <w:spacing w:val="-2"/>
        </w:rPr>
        <w:t>尽量具备的特性</w:t>
      </w:r>
    </w:p>
    <w:p>
      <w:pPr>
        <w:pStyle w:val="BodyText"/>
        <w:ind w:left="180"/>
        <w:spacing w:before="212" w:line="191" w:lineRule="auto"/>
        <w:rPr>
          <w:rFonts w:ascii="Microsoft YaHei" w:hAnsi="Microsoft YaHei" w:eastAsia="Microsoft YaHei" w:cs="Microsoft YaHei"/>
          <w:sz w:val="24"/>
          <w:szCs w:val="24"/>
        </w:rPr>
      </w:pPr>
      <w:r>
        <w:rPr>
          <w:sz w:val="24"/>
          <w:szCs w:val="24"/>
          <w:color w:val="404040"/>
          <w:spacing w:val="-4"/>
        </w:rPr>
        <w:t>1.</w:t>
      </w:r>
      <w:r>
        <w:rPr>
          <w:sz w:val="24"/>
          <w:szCs w:val="24"/>
          <w:color w:val="404040"/>
          <w:spacing w:val="44"/>
        </w:rPr>
        <w:t xml:space="preserve"> </w:t>
      </w:r>
      <w:r>
        <w:rPr>
          <w:rFonts w:ascii="Microsoft YaHei" w:hAnsi="Microsoft YaHei" w:eastAsia="Microsoft YaHei" w:cs="Microsoft YaHei"/>
          <w:sz w:val="24"/>
          <w:szCs w:val="24"/>
          <w:color w:val="404040"/>
          <w:spacing w:val="-4"/>
        </w:rPr>
        <w:t>全局唯一性：</w:t>
      </w:r>
      <w:r>
        <w:rPr>
          <w:sz w:val="24"/>
          <w:szCs w:val="24"/>
          <w:color w:val="404040"/>
          <w:spacing w:val="-4"/>
        </w:rPr>
        <w:t>ID</w:t>
      </w:r>
      <w:r>
        <w:rPr>
          <w:rFonts w:ascii="Microsoft YaHei" w:hAnsi="Microsoft YaHei" w:eastAsia="Microsoft YaHei" w:cs="Microsoft YaHei"/>
          <w:sz w:val="24"/>
          <w:szCs w:val="24"/>
          <w:color w:val="404040"/>
          <w:spacing w:val="-4"/>
        </w:rPr>
        <w:t>必须全网唯一，</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4"/>
        </w:rPr>
        <w:t>避免重复（</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4"/>
        </w:rPr>
        <w:t>基本要求）</w:t>
      </w:r>
    </w:p>
    <w:p>
      <w:pPr>
        <w:pStyle w:val="BodyText"/>
        <w:ind w:left="165"/>
        <w:spacing w:before="138" w:line="191"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39"/>
        </w:rPr>
        <w:t xml:space="preserve"> </w:t>
      </w:r>
      <w:r>
        <w:rPr>
          <w:rFonts w:ascii="Microsoft YaHei" w:hAnsi="Microsoft YaHei" w:eastAsia="Microsoft YaHei" w:cs="Microsoft YaHei"/>
          <w:sz w:val="24"/>
          <w:szCs w:val="24"/>
          <w:color w:val="404040"/>
          <w:spacing w:val="-2"/>
        </w:rPr>
        <w:t>趋势递增：</w:t>
      </w:r>
      <w:r>
        <w:rPr>
          <w:sz w:val="24"/>
          <w:szCs w:val="24"/>
          <w:color w:val="404040"/>
          <w:spacing w:val="-2"/>
        </w:rPr>
        <w:t>ID</w:t>
      </w:r>
      <w:r>
        <w:rPr>
          <w:sz w:val="24"/>
          <w:szCs w:val="24"/>
          <w:color w:val="404040"/>
          <w:spacing w:val="22"/>
        </w:rPr>
        <w:t xml:space="preserve"> </w:t>
      </w:r>
      <w:r>
        <w:rPr>
          <w:rFonts w:ascii="Microsoft YaHei" w:hAnsi="Microsoft YaHei" w:eastAsia="Microsoft YaHei" w:cs="Microsoft YaHei"/>
          <w:sz w:val="24"/>
          <w:szCs w:val="24"/>
          <w:color w:val="404040"/>
          <w:spacing w:val="-2"/>
        </w:rPr>
        <w:t>整体按时间或业务规则递增，提升数据库写入性能（</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避免页分裂）</w:t>
      </w:r>
    </w:p>
    <w:p>
      <w:pPr>
        <w:pStyle w:val="BodyText"/>
        <w:ind w:left="166"/>
        <w:spacing w:before="137" w:line="191" w:lineRule="auto"/>
        <w:rPr>
          <w:rFonts w:ascii="Microsoft YaHei" w:hAnsi="Microsoft YaHei" w:eastAsia="Microsoft YaHei" w:cs="Microsoft YaHei"/>
          <w:sz w:val="24"/>
          <w:szCs w:val="24"/>
        </w:rPr>
      </w:pPr>
      <w:r>
        <w:rPr>
          <w:sz w:val="24"/>
          <w:szCs w:val="24"/>
          <w:color w:val="404040"/>
          <w:spacing w:val="-1"/>
        </w:rPr>
        <w:t>3.</w:t>
      </w:r>
      <w:r>
        <w:rPr>
          <w:sz w:val="24"/>
          <w:szCs w:val="24"/>
          <w:color w:val="404040"/>
          <w:spacing w:val="38"/>
        </w:rPr>
        <w:t xml:space="preserve"> </w:t>
      </w:r>
      <w:r>
        <w:rPr>
          <w:rFonts w:ascii="Microsoft YaHei" w:hAnsi="Microsoft YaHei" w:eastAsia="Microsoft YaHei" w:cs="Microsoft YaHei"/>
          <w:sz w:val="24"/>
          <w:szCs w:val="24"/>
          <w:color w:val="404040"/>
          <w:spacing w:val="-1"/>
        </w:rPr>
        <w:t>高性能与高可用：</w:t>
      </w:r>
      <w:r>
        <w:rPr>
          <w:rFonts w:ascii="Microsoft YaHei" w:hAnsi="Microsoft YaHei" w:eastAsia="Microsoft YaHei" w:cs="Microsoft YaHei"/>
          <w:sz w:val="24"/>
          <w:szCs w:val="24"/>
          <w:color w:val="404040"/>
          <w:spacing w:val="-38"/>
        </w:rPr>
        <w:t xml:space="preserve"> </w:t>
      </w:r>
      <w:r>
        <w:rPr>
          <w:rFonts w:ascii="Microsoft YaHei" w:hAnsi="Microsoft YaHei" w:eastAsia="Microsoft YaHei" w:cs="Microsoft YaHei"/>
          <w:sz w:val="24"/>
          <w:szCs w:val="24"/>
          <w:color w:val="404040"/>
          <w:spacing w:val="-1"/>
        </w:rPr>
        <w:t>生成速度快（低延迟</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1"/>
        </w:rPr>
        <w:t>、高</w:t>
      </w:r>
      <w:r>
        <w:rPr>
          <w:sz w:val="24"/>
          <w:szCs w:val="24"/>
          <w:color w:val="404040"/>
          <w:spacing w:val="-1"/>
        </w:rPr>
        <w:t>QPS</w:t>
      </w:r>
      <w:r>
        <w:rPr>
          <w:rFonts w:ascii="Microsoft YaHei" w:hAnsi="Microsoft YaHei" w:eastAsia="Microsoft YaHei" w:cs="Microsoft YaHei"/>
          <w:sz w:val="24"/>
          <w:szCs w:val="24"/>
          <w:color w:val="404040"/>
          <w:spacing w:val="-5"/>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系统可用性需达</w:t>
      </w:r>
      <w:r>
        <w:rPr>
          <w:rFonts w:ascii="Microsoft YaHei" w:hAnsi="Microsoft YaHei" w:eastAsia="Microsoft YaHei" w:cs="Microsoft YaHei"/>
          <w:sz w:val="24"/>
          <w:szCs w:val="24"/>
          <w:color w:val="404040"/>
          <w:spacing w:val="-2"/>
        </w:rPr>
        <w:t>到</w:t>
      </w:r>
      <w:r>
        <w:rPr>
          <w:sz w:val="24"/>
          <w:szCs w:val="24"/>
          <w:color w:val="404040"/>
          <w:spacing w:val="-2"/>
        </w:rPr>
        <w:t>5</w:t>
      </w:r>
      <w:r>
        <w:rPr>
          <w:rFonts w:ascii="Microsoft YaHei" w:hAnsi="Microsoft YaHei" w:eastAsia="Microsoft YaHei" w:cs="Microsoft YaHei"/>
          <w:sz w:val="24"/>
          <w:szCs w:val="24"/>
          <w:color w:val="404040"/>
          <w:spacing w:val="-2"/>
        </w:rPr>
        <w:t>个</w:t>
      </w:r>
      <w:r>
        <w:rPr>
          <w:sz w:val="24"/>
          <w:szCs w:val="24"/>
          <w:color w:val="404040"/>
          <w:spacing w:val="-2"/>
        </w:rPr>
        <w:t>9</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0"/>
        </w:rPr>
        <w:t xml:space="preserve"> </w:t>
      </w:r>
      <w:r>
        <w:rPr>
          <w:sz w:val="24"/>
          <w:szCs w:val="24"/>
          <w:color w:val="404040"/>
          <w:spacing w:val="-2"/>
        </w:rPr>
        <w:t>99.999%</w:t>
      </w:r>
      <w:r>
        <w:rPr>
          <w:rFonts w:ascii="Microsoft YaHei" w:hAnsi="Microsoft YaHei" w:eastAsia="Microsoft YaHei" w:cs="Microsoft YaHei"/>
          <w:sz w:val="24"/>
          <w:szCs w:val="24"/>
          <w:color w:val="404040"/>
          <w:spacing w:val="-2"/>
        </w:rPr>
        <w:t>）</w:t>
      </w:r>
    </w:p>
    <w:p>
      <w:pPr>
        <w:pStyle w:val="BodyText"/>
        <w:ind w:left="166"/>
        <w:spacing w:before="138" w:line="194" w:lineRule="auto"/>
        <w:rPr>
          <w:rFonts w:ascii="Microsoft YaHei" w:hAnsi="Microsoft YaHei" w:eastAsia="Microsoft YaHei" w:cs="Microsoft YaHei"/>
          <w:sz w:val="24"/>
          <w:szCs w:val="24"/>
        </w:rPr>
      </w:pPr>
      <w:r>
        <w:rPr>
          <w:sz w:val="24"/>
          <w:szCs w:val="24"/>
          <w:color w:val="404040"/>
          <w:spacing w:val="-3"/>
        </w:rPr>
        <w:t>4.</w:t>
      </w:r>
      <w:r>
        <w:rPr>
          <w:sz w:val="24"/>
          <w:szCs w:val="24"/>
          <w:color w:val="404040"/>
          <w:spacing w:val="46"/>
          <w:w w:val="101"/>
        </w:rPr>
        <w:t xml:space="preserve"> </w:t>
      </w:r>
      <w:r>
        <w:rPr>
          <w:rFonts w:ascii="Microsoft YaHei" w:hAnsi="Microsoft YaHei" w:eastAsia="Microsoft YaHei" w:cs="Microsoft YaHei"/>
          <w:sz w:val="24"/>
          <w:szCs w:val="24"/>
          <w:color w:val="404040"/>
          <w:spacing w:val="-3"/>
        </w:rPr>
        <w:t>信息安全：</w:t>
      </w:r>
      <w:r>
        <w:rPr>
          <w:sz w:val="24"/>
          <w:szCs w:val="24"/>
          <w:color w:val="404040"/>
          <w:spacing w:val="-3"/>
        </w:rPr>
        <w:t>ID</w:t>
      </w:r>
      <w:r>
        <w:rPr>
          <w:sz w:val="24"/>
          <w:szCs w:val="24"/>
          <w:color w:val="404040"/>
          <w:spacing w:val="26"/>
          <w:w w:val="101"/>
        </w:rPr>
        <w:t xml:space="preserve"> </w:t>
      </w:r>
      <w:r>
        <w:rPr>
          <w:rFonts w:ascii="Microsoft YaHei" w:hAnsi="Microsoft YaHei" w:eastAsia="Microsoft YaHei" w:cs="Microsoft YaHei"/>
          <w:sz w:val="24"/>
          <w:szCs w:val="24"/>
          <w:color w:val="404040"/>
          <w:spacing w:val="-3"/>
        </w:rPr>
        <w:t>需避免连续或可预测，</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3"/>
        </w:rPr>
        <w:t>防止恶意爬取业务数据</w:t>
      </w:r>
    </w:p>
    <w:p>
      <w:pPr>
        <w:pStyle w:val="BodyText"/>
        <w:ind w:left="168"/>
        <w:spacing w:before="132" w:line="195" w:lineRule="auto"/>
        <w:rPr>
          <w:rFonts w:ascii="Microsoft YaHei" w:hAnsi="Microsoft YaHei" w:eastAsia="Microsoft YaHei" w:cs="Microsoft YaHei"/>
          <w:sz w:val="24"/>
          <w:szCs w:val="24"/>
        </w:rPr>
      </w:pPr>
      <w:r>
        <w:rPr>
          <w:sz w:val="24"/>
          <w:szCs w:val="24"/>
          <w:color w:val="404040"/>
        </w:rPr>
        <w:t>5.</w:t>
      </w:r>
      <w:r>
        <w:rPr>
          <w:sz w:val="24"/>
          <w:szCs w:val="24"/>
          <w:color w:val="404040"/>
          <w:spacing w:val="37"/>
        </w:rPr>
        <w:t xml:space="preserve"> </w:t>
      </w:r>
      <w:r>
        <w:rPr>
          <w:rFonts w:ascii="Microsoft YaHei" w:hAnsi="Microsoft YaHei" w:eastAsia="Microsoft YaHei" w:cs="Microsoft YaHei"/>
          <w:sz w:val="24"/>
          <w:szCs w:val="24"/>
          <w:color w:val="404040"/>
        </w:rPr>
        <w:t>长度适中：通常为</w:t>
      </w:r>
      <w:r>
        <w:rPr>
          <w:sz w:val="24"/>
          <w:szCs w:val="24"/>
          <w:color w:val="404040"/>
        </w:rPr>
        <w:t>64</w:t>
      </w:r>
      <w:r>
        <w:rPr>
          <w:rFonts w:ascii="Microsoft YaHei" w:hAnsi="Microsoft YaHei" w:eastAsia="Microsoft YaHei" w:cs="Microsoft YaHei"/>
          <w:sz w:val="24"/>
          <w:szCs w:val="24"/>
          <w:color w:val="404040"/>
        </w:rPr>
        <w:t>位或更短，便于存储和</w:t>
      </w:r>
      <w:r>
        <w:rPr>
          <w:rFonts w:ascii="Microsoft YaHei" w:hAnsi="Microsoft YaHei" w:eastAsia="Microsoft YaHei" w:cs="Microsoft YaHei"/>
          <w:sz w:val="24"/>
          <w:szCs w:val="24"/>
          <w:color w:val="404040"/>
          <w:spacing w:val="-1"/>
        </w:rPr>
        <w:t>查询</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13"/>
        <w:spacing w:before="18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2"/>
        </w:rPr>
        <w:t>生成方案和原理</w:t>
      </w:r>
    </w:p>
    <w:p>
      <w:pPr>
        <w:pStyle w:val="BodyText"/>
        <w:spacing w:line="429" w:lineRule="auto"/>
        <w:rPr/>
      </w:pPr>
      <w:r/>
    </w:p>
    <w:p>
      <w:pPr>
        <w:pStyle w:val="BodyText"/>
        <w:ind w:left="24"/>
        <w:spacing w:before="104" w:line="447" w:lineRule="exact"/>
        <w:outlineLvl w:val="2"/>
        <w:rPr>
          <w:sz w:val="36"/>
          <w:szCs w:val="36"/>
        </w:rPr>
      </w:pPr>
      <w:r>
        <w:rPr>
          <w:sz w:val="36"/>
          <w:szCs w:val="36"/>
          <w:color w:val="262626"/>
          <w:spacing w:val="-6"/>
          <w:position w:val="1"/>
        </w:rPr>
        <w:t>UUID</w:t>
      </w:r>
    </w:p>
    <w:p>
      <w:pPr>
        <w:pStyle w:val="BodyText"/>
        <w:ind w:left="11" w:right="71" w:firstLine="5"/>
        <w:spacing w:before="319" w:line="241" w:lineRule="auto"/>
        <w:rPr>
          <w:rFonts w:ascii="Microsoft YaHei" w:hAnsi="Microsoft YaHei" w:eastAsia="Microsoft YaHei" w:cs="Microsoft YaHei"/>
          <w:sz w:val="24"/>
          <w:szCs w:val="24"/>
        </w:rPr>
      </w:pPr>
      <w:r>
        <w:rPr>
          <w:sz w:val="24"/>
          <w:szCs w:val="24"/>
          <w:color w:val="262626"/>
          <w:spacing w:val="-2"/>
        </w:rPr>
        <w:t>UUID</w:t>
      </w:r>
      <w:r>
        <w:rPr>
          <w:sz w:val="24"/>
          <w:szCs w:val="24"/>
          <w:color w:val="262626"/>
          <w:spacing w:val="22"/>
        </w:rPr>
        <w:t xml:space="preserve"> </w:t>
      </w:r>
      <w:r>
        <w:rPr>
          <w:rFonts w:ascii="Microsoft YaHei" w:hAnsi="Microsoft YaHei" w:eastAsia="Microsoft YaHei" w:cs="Microsoft YaHei"/>
          <w:sz w:val="24"/>
          <w:szCs w:val="24"/>
          <w:color w:val="262626"/>
          <w:spacing w:val="-2"/>
        </w:rPr>
        <w:t>全局唯一标识符，</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是指在一台机器上生成的数字，</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它保证对在同一时空中的</w:t>
      </w:r>
      <w:r>
        <w:rPr>
          <w:rFonts w:ascii="Microsoft YaHei" w:hAnsi="Microsoft YaHei" w:eastAsia="Microsoft YaHei" w:cs="Microsoft YaHei"/>
          <w:sz w:val="24"/>
          <w:szCs w:val="24"/>
          <w:color w:val="262626"/>
          <w:spacing w:val="-3"/>
        </w:rPr>
        <w:t>所有机器都是唯</w:t>
      </w:r>
      <w:r>
        <w:rPr>
          <w:rFonts w:ascii="Microsoft YaHei" w:hAnsi="Microsoft YaHei" w:eastAsia="Microsoft YaHei" w:cs="Microsoft YaHei"/>
          <w:sz w:val="24"/>
          <w:szCs w:val="24"/>
          <w:color w:val="262626"/>
          <w:spacing w:val="-6"/>
        </w:rPr>
        <w:t>一的</w:t>
      </w:r>
    </w:p>
    <w:p>
      <w:pPr>
        <w:pStyle w:val="BodyText"/>
        <w:ind w:left="16" w:right="376" w:hanging="8"/>
        <w:spacing w:before="102" w:line="3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9"/>
        </w:rPr>
        <w:t>标准的</w:t>
      </w:r>
      <w:r>
        <w:rPr>
          <w:sz w:val="24"/>
          <w:szCs w:val="24"/>
          <w:color w:val="262626"/>
        </w:rPr>
        <w:t>UUID</w:t>
      </w:r>
      <w:r>
        <w:rPr>
          <w:rFonts w:ascii="Microsoft YaHei" w:hAnsi="Microsoft YaHei" w:eastAsia="Microsoft YaHei" w:cs="Microsoft YaHei"/>
          <w:sz w:val="24"/>
          <w:szCs w:val="24"/>
          <w:color w:val="262626"/>
          <w:spacing w:val="19"/>
        </w:rPr>
        <w:t>格式为：</w:t>
      </w:r>
      <w:r>
        <w:rPr>
          <w:sz w:val="24"/>
          <w:szCs w:val="24"/>
          <w:color w:val="262626"/>
        </w:rPr>
        <w:t>xxxxxxxx</w:t>
      </w:r>
      <w:r>
        <w:rPr>
          <w:sz w:val="24"/>
          <w:szCs w:val="24"/>
          <w:color w:val="262626"/>
          <w:spacing w:val="19"/>
        </w:rPr>
        <w:t>-</w:t>
      </w:r>
      <w:r>
        <w:rPr>
          <w:sz w:val="24"/>
          <w:szCs w:val="24"/>
          <w:color w:val="262626"/>
        </w:rPr>
        <w:t>xxxx</w:t>
      </w:r>
      <w:r>
        <w:rPr>
          <w:sz w:val="24"/>
          <w:szCs w:val="24"/>
          <w:color w:val="262626"/>
          <w:spacing w:val="19"/>
        </w:rPr>
        <w:t>-</w:t>
      </w:r>
      <w:r>
        <w:rPr>
          <w:sz w:val="24"/>
          <w:szCs w:val="24"/>
          <w:color w:val="262626"/>
        </w:rPr>
        <w:t>xxxx</w:t>
      </w:r>
      <w:r>
        <w:rPr>
          <w:sz w:val="24"/>
          <w:szCs w:val="24"/>
          <w:color w:val="262626"/>
          <w:spacing w:val="19"/>
        </w:rPr>
        <w:t>-</w:t>
      </w:r>
      <w:r>
        <w:rPr>
          <w:sz w:val="24"/>
          <w:szCs w:val="24"/>
          <w:color w:val="262626"/>
        </w:rPr>
        <w:t>xxxx</w:t>
      </w:r>
      <w:r>
        <w:rPr>
          <w:sz w:val="24"/>
          <w:szCs w:val="24"/>
          <w:color w:val="262626"/>
          <w:spacing w:val="19"/>
        </w:rPr>
        <w:t>-</w:t>
      </w:r>
      <w:r>
        <w:rPr>
          <w:sz w:val="24"/>
          <w:szCs w:val="24"/>
          <w:color w:val="262626"/>
        </w:rPr>
        <w:t>xxxxxxxxxxxx</w:t>
      </w:r>
      <w:r>
        <w:rPr>
          <w:sz w:val="24"/>
          <w:szCs w:val="24"/>
          <w:color w:val="262626"/>
          <w:spacing w:val="26"/>
          <w:w w:val="101"/>
        </w:rPr>
        <w:t xml:space="preserve"> </w:t>
      </w:r>
      <w:r>
        <w:rPr>
          <w:sz w:val="24"/>
          <w:szCs w:val="24"/>
          <w:color w:val="262626"/>
          <w:spacing w:val="19"/>
        </w:rPr>
        <w:t>(8-4-4-4-</w:t>
      </w:r>
      <w:r>
        <w:rPr>
          <w:sz w:val="24"/>
          <w:szCs w:val="24"/>
          <w:color w:val="262626"/>
          <w:spacing w:val="18"/>
        </w:rPr>
        <w:t>12) </w:t>
      </w:r>
      <w:r>
        <w:rPr>
          <w:rFonts w:ascii="Microsoft YaHei" w:hAnsi="Microsoft YaHei" w:eastAsia="Microsoft YaHei" w:cs="Microsoft YaHei"/>
          <w:sz w:val="24"/>
          <w:szCs w:val="24"/>
          <w:color w:val="262626"/>
          <w:spacing w:val="18"/>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8"/>
        </w:rPr>
        <w:t>共</w:t>
      </w:r>
      <w:r>
        <w:rPr>
          <w:sz w:val="24"/>
          <w:szCs w:val="24"/>
          <w:color w:val="262626"/>
          <w:spacing w:val="18"/>
        </w:rPr>
        <w:t>32</w:t>
      </w:r>
      <w:r>
        <w:rPr>
          <w:rFonts w:ascii="Microsoft YaHei" w:hAnsi="Microsoft YaHei" w:eastAsia="Microsoft YaHei" w:cs="Microsoft YaHei"/>
          <w:sz w:val="24"/>
          <w:szCs w:val="24"/>
          <w:color w:val="262626"/>
          <w:spacing w:val="18"/>
        </w:rPr>
        <w:t>个字符</w:t>
      </w:r>
      <w:r>
        <w:rPr>
          <w:sz w:val="24"/>
          <w:szCs w:val="24"/>
          <w:color w:val="262626"/>
          <w:spacing w:val="-3"/>
        </w:rPr>
        <w:t>UUID</w:t>
      </w:r>
      <w:r>
        <w:rPr>
          <w:sz w:val="24"/>
          <w:szCs w:val="24"/>
          <w:color w:val="262626"/>
          <w:spacing w:val="29"/>
          <w:w w:val="101"/>
        </w:rPr>
        <w:t xml:space="preserve"> </w:t>
      </w:r>
      <w:r>
        <w:rPr>
          <w:rFonts w:ascii="Microsoft YaHei" w:hAnsi="Microsoft YaHei" w:eastAsia="Microsoft YaHei" w:cs="Microsoft YaHei"/>
          <w:sz w:val="24"/>
          <w:szCs w:val="24"/>
          <w:color w:val="262626"/>
          <w:spacing w:val="-3"/>
        </w:rPr>
        <w:t>是基于当前时间</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、计数器</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、机器的</w:t>
      </w:r>
      <w:r>
        <w:rPr>
          <w:sz w:val="24"/>
          <w:szCs w:val="24"/>
          <w:color w:val="262626"/>
          <w:spacing w:val="-3"/>
        </w:rPr>
        <w:t>mac</w:t>
      </w:r>
      <w:r>
        <w:rPr>
          <w:rFonts w:ascii="Microsoft YaHei" w:hAnsi="Microsoft YaHei" w:eastAsia="Microsoft YaHei" w:cs="Microsoft YaHei"/>
          <w:sz w:val="24"/>
          <w:szCs w:val="24"/>
          <w:color w:val="262626"/>
          <w:spacing w:val="-3"/>
        </w:rPr>
        <w:t>地址等数据计算生成的</w:t>
      </w:r>
    </w:p>
    <w:p>
      <w:pPr>
        <w:pStyle w:val="BodyText"/>
        <w:spacing w:line="408" w:lineRule="auto"/>
        <w:rPr/>
      </w:pPr>
      <w:r/>
    </w:p>
    <w:p>
      <w:pPr>
        <w:ind w:left="7"/>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优点：生成性能比较高，不依赖网络，本地就可以生成</w:t>
      </w:r>
    </w:p>
    <w:p>
      <w:pPr>
        <w:ind w:left="8"/>
        <w:spacing w:before="20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缺点：没有任何含义，</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排查调试困难</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、非递增</w:t>
      </w:r>
      <w:r>
        <w:rPr>
          <w:rFonts w:ascii="Microsoft YaHei" w:hAnsi="Microsoft YaHei" w:eastAsia="Microsoft YaHei" w:cs="Microsoft YaHei"/>
          <w:sz w:val="24"/>
          <w:szCs w:val="24"/>
          <w:color w:val="262626"/>
          <w:spacing w:val="26"/>
          <w:w w:val="101"/>
        </w:rPr>
        <w:t xml:space="preserve"> </w:t>
      </w:r>
      <w:r>
        <w:rPr>
          <w:rFonts w:ascii="Microsoft YaHei" w:hAnsi="Microsoft YaHei" w:eastAsia="Microsoft YaHei" w:cs="Microsoft YaHei"/>
          <w:sz w:val="24"/>
          <w:szCs w:val="24"/>
          <w:color w:val="262626"/>
          <w:spacing w:val="-2"/>
        </w:rPr>
        <w:t>写入数据库可能</w:t>
      </w:r>
      <w:r>
        <w:rPr>
          <w:rFonts w:ascii="Microsoft YaHei" w:hAnsi="Microsoft YaHei" w:eastAsia="Microsoft YaHei" w:cs="Microsoft YaHei"/>
          <w:sz w:val="24"/>
          <w:szCs w:val="24"/>
          <w:color w:val="262626"/>
          <w:spacing w:val="-3"/>
        </w:rPr>
        <w:t>导致页分裂，</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造成额外的性能开销</w:t>
      </w:r>
    </w:p>
    <w:p>
      <w:pPr>
        <w:spacing w:line="187" w:lineRule="auto"/>
        <w:sectPr>
          <w:footerReference w:type="default" r:id="rId980"/>
          <w:pgSz w:w="12240" w:h="15840"/>
          <w:pgMar w:top="400" w:right="960" w:bottom="385" w:left="960" w:header="0" w:footer="197" w:gutter="0"/>
        </w:sectPr>
        <w:rPr>
          <w:rFonts w:ascii="Microsoft YaHei" w:hAnsi="Microsoft YaHei" w:eastAsia="Microsoft YaHei" w:cs="Microsoft YaHei"/>
          <w:sz w:val="24"/>
          <w:szCs w:val="24"/>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pStyle w:val="BodyText"/>
        <w:ind w:left="17"/>
        <w:spacing w:before="154" w:line="192" w:lineRule="auto"/>
        <w:outlineLvl w:val="2"/>
        <w:rPr>
          <w:rFonts w:ascii="Microsoft YaHei" w:hAnsi="Microsoft YaHei" w:eastAsia="Microsoft YaHei" w:cs="Microsoft YaHei"/>
          <w:sz w:val="36"/>
          <w:szCs w:val="36"/>
        </w:rPr>
      </w:pPr>
      <w:r>
        <w:rPr>
          <w:sz w:val="36"/>
          <w:szCs w:val="36"/>
          <w:color w:val="262626"/>
        </w:rPr>
        <w:t>Redis</w:t>
      </w:r>
      <w:r>
        <w:rPr>
          <w:sz w:val="36"/>
          <w:szCs w:val="36"/>
          <w:color w:val="262626"/>
          <w:spacing w:val="31"/>
        </w:rPr>
        <w:t xml:space="preserve"> </w:t>
      </w:r>
      <w:r>
        <w:rPr>
          <w:rFonts w:ascii="Microsoft YaHei" w:hAnsi="Microsoft YaHei" w:eastAsia="Microsoft YaHei" w:cs="Microsoft YaHei"/>
          <w:sz w:val="36"/>
          <w:szCs w:val="36"/>
          <w:color w:val="262626"/>
          <w:spacing w:val="1"/>
        </w:rPr>
        <w:t>生成</w:t>
      </w:r>
    </w:p>
    <w:p>
      <w:pPr>
        <w:pStyle w:val="BodyText"/>
        <w:ind w:right="4927" w:firstLine="9"/>
        <w:spacing w:before="274" w:line="308" w:lineRule="auto"/>
        <w:rPr>
          <w:rFonts w:ascii="Microsoft YaHei" w:hAnsi="Microsoft YaHei" w:eastAsia="Microsoft YaHei" w:cs="Microsoft YaHei"/>
          <w:sz w:val="24"/>
          <w:szCs w:val="24"/>
        </w:rPr>
      </w:pPr>
      <w:r>
        <w:rPr>
          <w:sz w:val="24"/>
          <w:szCs w:val="24"/>
          <w:color w:val="262626"/>
          <w:spacing w:val="-3"/>
        </w:rPr>
        <w:t>Redis</w:t>
      </w:r>
      <w:r>
        <w:rPr>
          <w:sz w:val="24"/>
          <w:szCs w:val="24"/>
          <w:color w:val="262626"/>
          <w:spacing w:val="42"/>
        </w:rPr>
        <w:t xml:space="preserve"> </w:t>
      </w:r>
      <w:r>
        <w:rPr>
          <w:rFonts w:ascii="Microsoft YaHei" w:hAnsi="Microsoft YaHei" w:eastAsia="Microsoft YaHei" w:cs="Microsoft YaHei"/>
          <w:sz w:val="24"/>
          <w:szCs w:val="24"/>
          <w:color w:val="262626"/>
          <w:spacing w:val="-3"/>
        </w:rPr>
        <w:t>的</w:t>
      </w:r>
      <w:r>
        <w:rPr>
          <w:rFonts w:ascii="Microsoft YaHei" w:hAnsi="Microsoft YaHei" w:eastAsia="Microsoft YaHei" w:cs="Microsoft YaHei"/>
          <w:sz w:val="24"/>
          <w:szCs w:val="24"/>
          <w:color w:val="262626"/>
          <w:spacing w:val="24"/>
          <w:w w:val="101"/>
        </w:rPr>
        <w:t xml:space="preserve"> </w:t>
      </w:r>
      <w:r>
        <w:rPr>
          <w:sz w:val="24"/>
          <w:szCs w:val="24"/>
          <w:color w:val="262626"/>
          <w:spacing w:val="-3"/>
        </w:rPr>
        <w:t>incr</w:t>
      </w:r>
      <w:r>
        <w:rPr>
          <w:sz w:val="24"/>
          <w:szCs w:val="24"/>
          <w:color w:val="262626"/>
          <w:spacing w:val="26"/>
        </w:rPr>
        <w:t xml:space="preserve"> </w:t>
      </w:r>
      <w:r>
        <w:rPr>
          <w:rFonts w:ascii="Microsoft YaHei" w:hAnsi="Microsoft YaHei" w:eastAsia="Microsoft YaHei" w:cs="Microsoft YaHei"/>
          <w:sz w:val="24"/>
          <w:szCs w:val="24"/>
          <w:color w:val="262626"/>
          <w:spacing w:val="-3"/>
        </w:rPr>
        <w:t>或</w:t>
      </w:r>
      <w:r>
        <w:rPr>
          <w:rFonts w:ascii="Microsoft YaHei" w:hAnsi="Microsoft YaHei" w:eastAsia="Microsoft YaHei" w:cs="Microsoft YaHei"/>
          <w:sz w:val="24"/>
          <w:szCs w:val="24"/>
          <w:color w:val="262626"/>
          <w:spacing w:val="25"/>
        </w:rPr>
        <w:t xml:space="preserve"> </w:t>
      </w:r>
      <w:r>
        <w:rPr>
          <w:sz w:val="24"/>
          <w:szCs w:val="24"/>
          <w:color w:val="262626"/>
          <w:spacing w:val="-3"/>
        </w:rPr>
        <w:t>incrby</w:t>
      </w:r>
      <w:r>
        <w:rPr>
          <w:sz w:val="24"/>
          <w:szCs w:val="24"/>
          <w:color w:val="262626"/>
          <w:spacing w:val="24"/>
        </w:rPr>
        <w:t xml:space="preserve"> </w:t>
      </w:r>
      <w:r>
        <w:rPr>
          <w:rFonts w:ascii="Microsoft YaHei" w:hAnsi="Microsoft YaHei" w:eastAsia="Microsoft YaHei" w:cs="Microsoft YaHei"/>
          <w:sz w:val="24"/>
          <w:szCs w:val="24"/>
          <w:color w:val="262626"/>
          <w:spacing w:val="-3"/>
        </w:rPr>
        <w:t>命令实现</w:t>
      </w:r>
      <w:r>
        <w:rPr>
          <w:rFonts w:ascii="Microsoft YaHei" w:hAnsi="Microsoft YaHei" w:eastAsia="Microsoft YaHei" w:cs="Microsoft YaHei"/>
          <w:sz w:val="24"/>
          <w:szCs w:val="24"/>
          <w:color w:val="262626"/>
          <w:spacing w:val="27"/>
        </w:rPr>
        <w:t xml:space="preserve"> </w:t>
      </w:r>
      <w:r>
        <w:rPr>
          <w:sz w:val="24"/>
          <w:szCs w:val="24"/>
          <w:color w:val="262626"/>
          <w:spacing w:val="-3"/>
        </w:rPr>
        <w:t>ID</w:t>
      </w:r>
      <w:r>
        <w:rPr>
          <w:sz w:val="24"/>
          <w:szCs w:val="24"/>
          <w:color w:val="262626"/>
          <w:spacing w:val="33"/>
        </w:rPr>
        <w:t xml:space="preserve"> </w:t>
      </w:r>
      <w:r>
        <w:rPr>
          <w:rFonts w:ascii="Microsoft YaHei" w:hAnsi="Microsoft YaHei" w:eastAsia="Microsoft YaHei" w:cs="Microsoft YaHei"/>
          <w:sz w:val="24"/>
          <w:szCs w:val="24"/>
          <w:color w:val="262626"/>
          <w:spacing w:val="-3"/>
        </w:rPr>
        <w:t>的原子性自增</w:t>
      </w:r>
      <w:r>
        <w:rPr>
          <w:rFonts w:ascii="Microsoft YaHei" w:hAnsi="Microsoft YaHei" w:eastAsia="Microsoft YaHei" w:cs="Microsoft YaHei"/>
          <w:sz w:val="24"/>
          <w:szCs w:val="24"/>
          <w:color w:val="262626"/>
          <w:spacing w:val="-3"/>
        </w:rPr>
        <w:t>优点：</w:t>
      </w:r>
    </w:p>
    <w:p>
      <w:pPr>
        <w:ind w:left="187"/>
        <w:spacing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3"/>
        </w:rPr>
        <w:t>●</w:t>
      </w:r>
      <w:r>
        <w:rPr>
          <w:rFonts w:ascii="Microsoft YaHei" w:hAnsi="Microsoft YaHei" w:eastAsia="Microsoft YaHei" w:cs="Microsoft YaHei"/>
          <w:sz w:val="12"/>
          <w:szCs w:val="12"/>
          <w:color w:val="262626"/>
          <w:spacing w:val="6"/>
          <w:position w:val="3"/>
        </w:rPr>
        <w:t xml:space="preserve">    </w:t>
      </w:r>
      <w:r>
        <w:rPr>
          <w:rFonts w:ascii="Microsoft YaHei" w:hAnsi="Microsoft YaHei" w:eastAsia="Microsoft YaHei" w:cs="Microsoft YaHei"/>
          <w:sz w:val="24"/>
          <w:szCs w:val="24"/>
          <w:color w:val="262626"/>
          <w:spacing w:val="1"/>
        </w:rPr>
        <w:t>基于内存性能高</w:t>
      </w:r>
    </w:p>
    <w:p>
      <w:pPr>
        <w:pStyle w:val="BodyText"/>
        <w:ind w:right="9144" w:firstLine="186"/>
        <w:spacing w:before="152" w:line="30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3"/>
        </w:rPr>
        <w:t>●</w:t>
      </w:r>
      <w:r>
        <w:rPr>
          <w:rFonts w:ascii="Microsoft YaHei" w:hAnsi="Microsoft YaHei" w:eastAsia="Microsoft YaHei" w:cs="Microsoft YaHei"/>
          <w:sz w:val="12"/>
          <w:szCs w:val="12"/>
          <w:color w:val="262626"/>
          <w:spacing w:val="6"/>
          <w:position w:val="3"/>
        </w:rPr>
        <w:t xml:space="preserve">    </w:t>
      </w:r>
      <w:r>
        <w:rPr>
          <w:sz w:val="24"/>
          <w:szCs w:val="24"/>
          <w:color w:val="262626"/>
          <w:spacing w:val="-1"/>
        </w:rPr>
        <w:t>ID</w:t>
      </w:r>
      <w:r>
        <w:rPr>
          <w:rFonts w:ascii="Microsoft YaHei" w:hAnsi="Microsoft YaHei" w:eastAsia="Microsoft YaHei" w:cs="Microsoft YaHei"/>
          <w:sz w:val="24"/>
          <w:szCs w:val="24"/>
          <w:color w:val="262626"/>
          <w:spacing w:val="-1"/>
        </w:rPr>
        <w:t>自增</w:t>
      </w:r>
      <w:r>
        <w:rPr>
          <w:rFonts w:ascii="Microsoft YaHei" w:hAnsi="Microsoft YaHei" w:eastAsia="Microsoft YaHei" w:cs="Microsoft YaHei"/>
          <w:sz w:val="24"/>
          <w:szCs w:val="24"/>
          <w:color w:val="262626"/>
          <w:spacing w:val="-3"/>
        </w:rPr>
        <w:t>缺点：</w:t>
      </w:r>
    </w:p>
    <w:p>
      <w:pPr>
        <w:pStyle w:val="BodyText"/>
        <w:ind w:left="187"/>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w:t>
      </w:r>
      <w:r>
        <w:rPr>
          <w:sz w:val="24"/>
          <w:szCs w:val="24"/>
          <w:color w:val="262626"/>
          <w:spacing w:val="30"/>
          <w:w w:val="101"/>
        </w:rPr>
        <w:t xml:space="preserve"> </w:t>
      </w:r>
      <w:r>
        <w:rPr>
          <w:rFonts w:ascii="Microsoft YaHei" w:hAnsi="Microsoft YaHei" w:eastAsia="Microsoft YaHei" w:cs="Microsoft YaHei"/>
          <w:sz w:val="24"/>
          <w:szCs w:val="24"/>
          <w:color w:val="262626"/>
        </w:rPr>
        <w:t>可能存在数据丢失的情况，</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无论是哪种持久化机制，都无法完全避免</w:t>
      </w:r>
    </w:p>
    <w:p>
      <w:pPr>
        <w:pStyle w:val="BodyText"/>
        <w:ind w:left="187"/>
        <w:spacing w:before="13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安全性：</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自增生成的</w:t>
      </w:r>
      <w:r>
        <w:rPr>
          <w:sz w:val="24"/>
          <w:szCs w:val="24"/>
          <w:color w:val="262626"/>
          <w:spacing w:val="-1"/>
        </w:rPr>
        <w:t>ID</w:t>
      </w:r>
      <w:r>
        <w:rPr>
          <w:rFonts w:ascii="Microsoft YaHei" w:hAnsi="Microsoft YaHei" w:eastAsia="Microsoft YaHei" w:cs="Microsoft YaHei"/>
          <w:sz w:val="24"/>
          <w:szCs w:val="24"/>
          <w:color w:val="262626"/>
          <w:spacing w:val="-1"/>
        </w:rPr>
        <w:t>容易被猜测，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可以在前缀加入一些特定字符或时</w:t>
      </w:r>
      <w:r>
        <w:rPr>
          <w:rFonts w:ascii="Microsoft YaHei" w:hAnsi="Microsoft YaHei" w:eastAsia="Microsoft YaHei" w:cs="Microsoft YaHei"/>
          <w:sz w:val="24"/>
          <w:szCs w:val="24"/>
          <w:color w:val="262626"/>
          <w:spacing w:val="-2"/>
        </w:rPr>
        <w:t>间戳</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7"/>
        <w:spacing w:before="155" w:line="177"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7"/>
        </w:rPr>
        <w:t>雪花算法</w:t>
      </w:r>
    </w:p>
    <w:p>
      <w:pPr>
        <w:pStyle w:val="BodyText"/>
        <w:ind w:left="12"/>
        <w:spacing w:before="313" w:line="195" w:lineRule="auto"/>
        <w:rPr>
          <w:sz w:val="24"/>
          <w:szCs w:val="24"/>
        </w:rPr>
      </w:pPr>
      <w:r>
        <w:rPr>
          <w:rFonts w:ascii="Microsoft YaHei" w:hAnsi="Microsoft YaHei" w:eastAsia="Microsoft YaHei" w:cs="Microsoft YaHei"/>
          <w:sz w:val="24"/>
          <w:szCs w:val="24"/>
          <w:color w:val="262626"/>
          <w:spacing w:val="-2"/>
        </w:rPr>
        <w:t>雪花算法是一种分布式</w:t>
      </w:r>
      <w:r>
        <w:rPr>
          <w:sz w:val="24"/>
          <w:szCs w:val="24"/>
          <w:color w:val="262626"/>
          <w:spacing w:val="-2"/>
        </w:rPr>
        <w:t>ID</w:t>
      </w:r>
      <w:r>
        <w:rPr>
          <w:rFonts w:ascii="Microsoft YaHei" w:hAnsi="Microsoft YaHei" w:eastAsia="Microsoft YaHei" w:cs="Microsoft YaHei"/>
          <w:sz w:val="24"/>
          <w:szCs w:val="24"/>
          <w:color w:val="262626"/>
          <w:spacing w:val="-2"/>
        </w:rPr>
        <w:t>生成算法，</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可以生成全局唯一且递增的</w:t>
      </w:r>
      <w:r>
        <w:rPr>
          <w:sz w:val="24"/>
          <w:szCs w:val="24"/>
          <w:color w:val="262626"/>
          <w:spacing w:val="-2"/>
        </w:rPr>
        <w:t>ID</w:t>
      </w:r>
    </w:p>
    <w:p>
      <w:pPr>
        <w:pStyle w:val="BodyText"/>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核心思想：将一个</w:t>
      </w:r>
      <w:r>
        <w:rPr>
          <w:sz w:val="24"/>
          <w:szCs w:val="24"/>
          <w:color w:val="262626"/>
          <w:spacing w:val="-2"/>
        </w:rPr>
        <w:t>64</w:t>
      </w:r>
      <w:r>
        <w:rPr>
          <w:rFonts w:ascii="Microsoft YaHei" w:hAnsi="Microsoft YaHei" w:eastAsia="Microsoft YaHei" w:cs="Microsoft YaHei"/>
          <w:sz w:val="24"/>
          <w:szCs w:val="24"/>
          <w:color w:val="262626"/>
          <w:spacing w:val="-2"/>
        </w:rPr>
        <w:t>位的</w:t>
      </w:r>
      <w:r>
        <w:rPr>
          <w:sz w:val="24"/>
          <w:szCs w:val="24"/>
          <w:color w:val="262626"/>
          <w:spacing w:val="-2"/>
        </w:rPr>
        <w:t>ID</w:t>
      </w:r>
      <w:r>
        <w:rPr>
          <w:rFonts w:ascii="Microsoft YaHei" w:hAnsi="Microsoft YaHei" w:eastAsia="Microsoft YaHei" w:cs="Microsoft YaHei"/>
          <w:sz w:val="24"/>
          <w:szCs w:val="24"/>
          <w:color w:val="262626"/>
          <w:spacing w:val="-2"/>
        </w:rPr>
        <w:t>划分成多个部分，</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由</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时间戳</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、机器标识和序列号等组成。</w:t>
      </w:r>
    </w:p>
    <w:p>
      <w:pPr>
        <w:ind w:left="5"/>
        <w:spacing w:before="18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具体组成：</w:t>
      </w:r>
    </w:p>
    <w:p>
      <w:pPr>
        <w:pStyle w:val="BodyText"/>
        <w:ind w:left="173"/>
        <w:spacing w:before="194" w:line="191" w:lineRule="auto"/>
        <w:rPr>
          <w:rFonts w:ascii="Microsoft YaHei" w:hAnsi="Microsoft YaHei" w:eastAsia="Microsoft YaHei" w:cs="Microsoft YaHei"/>
          <w:sz w:val="24"/>
          <w:szCs w:val="24"/>
        </w:rPr>
      </w:pPr>
      <w:r>
        <w:rPr>
          <w:sz w:val="24"/>
          <w:szCs w:val="24"/>
          <w:color w:val="262626"/>
          <w:spacing w:val="-6"/>
        </w:rPr>
        <w:t>1.</w:t>
      </w:r>
      <w:r>
        <w:rPr>
          <w:sz w:val="24"/>
          <w:szCs w:val="24"/>
          <w:color w:val="262626"/>
          <w:spacing w:val="33"/>
          <w:w w:val="101"/>
        </w:rPr>
        <w:t xml:space="preserve"> </w:t>
      </w:r>
      <w:r>
        <w:rPr>
          <w:rFonts w:ascii="Microsoft YaHei" w:hAnsi="Microsoft YaHei" w:eastAsia="Microsoft YaHei" w:cs="Microsoft YaHei"/>
          <w:sz w:val="24"/>
          <w:szCs w:val="24"/>
          <w:color w:val="262626"/>
          <w:spacing w:val="-6"/>
        </w:rPr>
        <w:t>符号位（</w:t>
      </w:r>
      <w:r>
        <w:rPr>
          <w:rFonts w:ascii="Microsoft YaHei" w:hAnsi="Microsoft YaHei" w:eastAsia="Microsoft YaHei" w:cs="Microsoft YaHei"/>
          <w:sz w:val="24"/>
          <w:szCs w:val="24"/>
          <w:color w:val="262626"/>
          <w:spacing w:val="-42"/>
        </w:rPr>
        <w:t xml:space="preserve"> </w:t>
      </w:r>
      <w:r>
        <w:rPr>
          <w:sz w:val="24"/>
          <w:szCs w:val="24"/>
          <w:color w:val="262626"/>
          <w:spacing w:val="-6"/>
        </w:rPr>
        <w:t>1bit</w:t>
      </w:r>
      <w:r>
        <w:rPr>
          <w:rFonts w:ascii="Microsoft YaHei" w:hAnsi="Microsoft YaHei" w:eastAsia="Microsoft YaHei" w:cs="Microsoft YaHei"/>
          <w:sz w:val="24"/>
          <w:szCs w:val="24"/>
          <w:color w:val="262626"/>
          <w:spacing w:val="9"/>
        </w:rPr>
        <w:t>）：</w:t>
      </w:r>
      <w:r>
        <w:rPr>
          <w:rFonts w:ascii="Microsoft YaHei" w:hAnsi="Microsoft YaHei" w:eastAsia="Microsoft YaHei" w:cs="Microsoft YaHei"/>
          <w:sz w:val="24"/>
          <w:szCs w:val="24"/>
          <w:color w:val="262626"/>
          <w:spacing w:val="-6"/>
        </w:rPr>
        <w:t>预留的符号位，始终为</w:t>
      </w:r>
      <w:r>
        <w:rPr>
          <w:sz w:val="24"/>
          <w:szCs w:val="24"/>
          <w:color w:val="262626"/>
          <w:spacing w:val="-6"/>
        </w:rPr>
        <w:t>0</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6"/>
        </w:rPr>
        <w:t>占用</w:t>
      </w:r>
      <w:r>
        <w:rPr>
          <w:sz w:val="24"/>
          <w:szCs w:val="24"/>
          <w:color w:val="262626"/>
          <w:spacing w:val="-6"/>
        </w:rPr>
        <w:t>1</w:t>
      </w:r>
      <w:r>
        <w:rPr>
          <w:rFonts w:ascii="Microsoft YaHei" w:hAnsi="Microsoft YaHei" w:eastAsia="Microsoft YaHei" w:cs="Microsoft YaHei"/>
          <w:sz w:val="24"/>
          <w:szCs w:val="24"/>
          <w:color w:val="262626"/>
          <w:spacing w:val="-6"/>
        </w:rPr>
        <w:t>位</w:t>
      </w:r>
    </w:p>
    <w:p>
      <w:pPr>
        <w:pStyle w:val="BodyText"/>
        <w:ind w:left="158"/>
        <w:spacing w:before="138" w:line="191"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44"/>
          <w:w w:val="101"/>
        </w:rPr>
        <w:t xml:space="preserve"> </w:t>
      </w:r>
      <w:r>
        <w:rPr>
          <w:rFonts w:ascii="Microsoft YaHei" w:hAnsi="Microsoft YaHei" w:eastAsia="Microsoft YaHei" w:cs="Microsoft YaHei"/>
          <w:sz w:val="24"/>
          <w:szCs w:val="24"/>
          <w:color w:val="262626"/>
          <w:spacing w:val="-1"/>
        </w:rPr>
        <w:t>时间戳（</w:t>
      </w:r>
      <w:r>
        <w:rPr>
          <w:sz w:val="24"/>
          <w:szCs w:val="24"/>
          <w:color w:val="262626"/>
          <w:spacing w:val="-1"/>
        </w:rPr>
        <w:t>41bit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1"/>
        </w:rPr>
        <w:t>精确到毫秒级别，</w:t>
      </w:r>
      <w:r>
        <w:rPr>
          <w:sz w:val="24"/>
          <w:szCs w:val="24"/>
          <w:color w:val="262626"/>
          <w:spacing w:val="-1"/>
        </w:rPr>
        <w:t>41</w:t>
      </w:r>
      <w:r>
        <w:rPr>
          <w:rFonts w:ascii="Microsoft YaHei" w:hAnsi="Microsoft YaHei" w:eastAsia="Microsoft YaHei" w:cs="Microsoft YaHei"/>
          <w:sz w:val="24"/>
          <w:szCs w:val="24"/>
          <w:color w:val="262626"/>
          <w:spacing w:val="-1"/>
        </w:rPr>
        <w:t>位</w:t>
      </w:r>
      <w:r>
        <w:rPr>
          <w:rFonts w:ascii="Microsoft YaHei" w:hAnsi="Microsoft YaHei" w:eastAsia="Microsoft YaHei" w:cs="Microsoft YaHei"/>
          <w:sz w:val="24"/>
          <w:szCs w:val="24"/>
          <w:color w:val="262626"/>
          <w:spacing w:val="-2"/>
        </w:rPr>
        <w:t>的时间戳容纳的毫秒数是</w:t>
      </w:r>
      <w:r>
        <w:rPr>
          <w:sz w:val="24"/>
          <w:szCs w:val="24"/>
          <w:color w:val="262626"/>
          <w:spacing w:val="-2"/>
        </w:rPr>
        <w:t>2</w:t>
      </w:r>
      <w:r>
        <w:rPr>
          <w:rFonts w:ascii="Microsoft YaHei" w:hAnsi="Microsoft YaHei" w:eastAsia="Microsoft YaHei" w:cs="Microsoft YaHei"/>
          <w:sz w:val="24"/>
          <w:szCs w:val="24"/>
          <w:color w:val="262626"/>
          <w:spacing w:val="-2"/>
        </w:rPr>
        <w:t>的</w:t>
      </w:r>
      <w:r>
        <w:rPr>
          <w:sz w:val="24"/>
          <w:szCs w:val="24"/>
          <w:color w:val="262626"/>
          <w:spacing w:val="-2"/>
        </w:rPr>
        <w:t>41</w:t>
      </w:r>
      <w:r>
        <w:rPr>
          <w:rFonts w:ascii="Microsoft YaHei" w:hAnsi="Microsoft YaHei" w:eastAsia="Microsoft YaHei" w:cs="Microsoft YaHei"/>
          <w:sz w:val="24"/>
          <w:szCs w:val="24"/>
          <w:color w:val="262626"/>
          <w:spacing w:val="-2"/>
        </w:rPr>
        <w:t>次幂，</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支持约</w:t>
      </w:r>
      <w:r>
        <w:rPr>
          <w:sz w:val="24"/>
          <w:szCs w:val="24"/>
          <w:color w:val="262626"/>
          <w:spacing w:val="-2"/>
        </w:rPr>
        <w:t>69</w:t>
      </w:r>
      <w:r>
        <w:rPr>
          <w:rFonts w:ascii="Microsoft YaHei" w:hAnsi="Microsoft YaHei" w:eastAsia="Microsoft YaHei" w:cs="Microsoft YaHei"/>
          <w:sz w:val="24"/>
          <w:szCs w:val="24"/>
          <w:color w:val="262626"/>
          <w:spacing w:val="-2"/>
        </w:rPr>
        <w:t>年</w:t>
      </w:r>
    </w:p>
    <w:p>
      <w:pPr>
        <w:pStyle w:val="BodyText"/>
        <w:ind w:left="455" w:right="155" w:hanging="296"/>
        <w:spacing w:before="137" w:line="242"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3"/>
          <w:w w:val="101"/>
        </w:rPr>
        <w:t xml:space="preserve"> </w:t>
      </w:r>
      <w:r>
        <w:rPr>
          <w:rFonts w:ascii="Microsoft YaHei" w:hAnsi="Microsoft YaHei" w:eastAsia="Microsoft YaHei" w:cs="Microsoft YaHei"/>
          <w:sz w:val="24"/>
          <w:szCs w:val="24"/>
          <w:color w:val="262626"/>
          <w:spacing w:val="-2"/>
        </w:rPr>
        <w:t>机器标识（</w:t>
      </w:r>
      <w:r>
        <w:rPr>
          <w:rFonts w:ascii="Microsoft YaHei" w:hAnsi="Microsoft YaHei" w:eastAsia="Microsoft YaHei" w:cs="Microsoft YaHei"/>
          <w:sz w:val="24"/>
          <w:szCs w:val="24"/>
          <w:color w:val="262626"/>
          <w:spacing w:val="-42"/>
        </w:rPr>
        <w:t xml:space="preserve"> </w:t>
      </w:r>
      <w:r>
        <w:rPr>
          <w:sz w:val="24"/>
          <w:szCs w:val="24"/>
          <w:color w:val="262626"/>
          <w:spacing w:val="-2"/>
        </w:rPr>
        <w:t>10bit</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2"/>
        </w:rPr>
        <w:t>可以用来区分不同的机器（</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即雪花算法服务最多能部署在</w:t>
      </w:r>
      <w:r>
        <w:rPr>
          <w:sz w:val="24"/>
          <w:szCs w:val="24"/>
          <w:color w:val="262626"/>
          <w:spacing w:val="-2"/>
        </w:rPr>
        <w:t>1024</w:t>
      </w:r>
      <w:r>
        <w:rPr>
          <w:rFonts w:ascii="Microsoft YaHei" w:hAnsi="Microsoft YaHei" w:eastAsia="Microsoft YaHei" w:cs="Microsoft YaHei"/>
          <w:sz w:val="24"/>
          <w:szCs w:val="24"/>
          <w:color w:val="262626"/>
          <w:spacing w:val="-2"/>
        </w:rPr>
        <w:t>台服</w:t>
      </w:r>
      <w:r>
        <w:rPr>
          <w:rFonts w:ascii="Microsoft YaHei" w:hAnsi="Microsoft YaHei" w:eastAsia="Microsoft YaHei" w:cs="Microsoft YaHei"/>
          <w:sz w:val="24"/>
          <w:szCs w:val="24"/>
          <w:color w:val="262626"/>
          <w:spacing w:val="-3"/>
        </w:rPr>
        <w:t>务器</w:t>
      </w:r>
      <w:r>
        <w:rPr>
          <w:rFonts w:ascii="Microsoft YaHei" w:hAnsi="Microsoft YaHei" w:eastAsia="Microsoft YaHei" w:cs="Microsoft YaHei"/>
          <w:sz w:val="24"/>
          <w:szCs w:val="24"/>
          <w:color w:val="262626"/>
          <w:spacing w:val="-16"/>
        </w:rPr>
        <w:t>上）</w:t>
      </w:r>
    </w:p>
    <w:p>
      <w:pPr>
        <w:pStyle w:val="BodyText"/>
        <w:ind w:left="159"/>
        <w:spacing w:before="40" w:line="191" w:lineRule="auto"/>
        <w:rPr>
          <w:sz w:val="24"/>
          <w:szCs w:val="24"/>
        </w:rPr>
      </w:pPr>
      <w:r>
        <w:rPr>
          <w:sz w:val="24"/>
          <w:szCs w:val="24"/>
          <w:color w:val="262626"/>
        </w:rPr>
        <w:t>4.</w:t>
      </w:r>
      <w:r>
        <w:rPr>
          <w:sz w:val="24"/>
          <w:szCs w:val="24"/>
          <w:color w:val="262626"/>
          <w:spacing w:val="34"/>
        </w:rPr>
        <w:t xml:space="preserve"> </w:t>
      </w:r>
      <w:r>
        <w:rPr>
          <w:rFonts w:ascii="Microsoft YaHei" w:hAnsi="Microsoft YaHei" w:eastAsia="Microsoft YaHei" w:cs="Microsoft YaHei"/>
          <w:sz w:val="24"/>
          <w:szCs w:val="24"/>
          <w:color w:val="262626"/>
        </w:rPr>
        <w:t>序列号（</w:t>
      </w:r>
      <w:r>
        <w:rPr>
          <w:rFonts w:ascii="Microsoft YaHei" w:hAnsi="Microsoft YaHei" w:eastAsia="Microsoft YaHei" w:cs="Microsoft YaHei"/>
          <w:sz w:val="24"/>
          <w:szCs w:val="24"/>
          <w:color w:val="262626"/>
          <w:spacing w:val="-42"/>
        </w:rPr>
        <w:t xml:space="preserve"> </w:t>
      </w:r>
      <w:r>
        <w:rPr>
          <w:sz w:val="24"/>
          <w:szCs w:val="24"/>
          <w:color w:val="262626"/>
        </w:rPr>
        <w:t>12bit</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rPr>
        <w:t>所以单台机器使用雪花算法支持每毫秒最</w:t>
      </w:r>
      <w:r>
        <w:rPr>
          <w:rFonts w:ascii="Microsoft YaHei" w:hAnsi="Microsoft YaHei" w:eastAsia="Microsoft YaHei" w:cs="Microsoft YaHei"/>
          <w:sz w:val="24"/>
          <w:szCs w:val="24"/>
          <w:color w:val="262626"/>
          <w:spacing w:val="-1"/>
        </w:rPr>
        <w:t>多生成</w:t>
      </w:r>
      <w:r>
        <w:rPr>
          <w:sz w:val="24"/>
          <w:szCs w:val="24"/>
          <w:color w:val="262626"/>
          <w:spacing w:val="-1"/>
        </w:rPr>
        <w:t>4096</w:t>
      </w:r>
      <w:r>
        <w:rPr>
          <w:rFonts w:ascii="Microsoft YaHei" w:hAnsi="Microsoft YaHei" w:eastAsia="Microsoft YaHei" w:cs="Microsoft YaHei"/>
          <w:sz w:val="24"/>
          <w:szCs w:val="24"/>
          <w:color w:val="262626"/>
          <w:spacing w:val="-1"/>
        </w:rPr>
        <w:t>个不同的分布式</w:t>
      </w:r>
      <w:r>
        <w:rPr>
          <w:sz w:val="24"/>
          <w:szCs w:val="24"/>
          <w:color w:val="262626"/>
          <w:spacing w:val="-1"/>
        </w:rPr>
        <w:t>ID</w:t>
      </w:r>
    </w:p>
    <w:p>
      <w:pPr>
        <w:pStyle w:val="BodyText"/>
        <w:spacing w:line="311" w:lineRule="auto"/>
        <w:rPr/>
      </w:pPr>
      <w:r/>
    </w:p>
    <w:p>
      <w:pPr>
        <w:pStyle w:val="BodyText"/>
        <w:spacing w:line="311" w:lineRule="auto"/>
        <w:rPr/>
      </w:pPr>
      <w:r/>
    </w:p>
    <w:p>
      <w:pPr>
        <w:spacing w:before="10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优点：</w:t>
      </w:r>
    </w:p>
    <w:p>
      <w:pPr>
        <w:pStyle w:val="BodyText"/>
        <w:ind w:left="187"/>
        <w:spacing w:before="178"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高性能高吞吐：每秒钟单台服务能</w:t>
      </w:r>
      <w:r>
        <w:rPr>
          <w:rFonts w:ascii="Microsoft YaHei" w:hAnsi="Microsoft YaHei" w:eastAsia="Microsoft YaHei" w:cs="Microsoft YaHei"/>
          <w:sz w:val="24"/>
          <w:szCs w:val="24"/>
          <w:color w:val="262626"/>
        </w:rPr>
        <w:t>生成百万自增</w:t>
      </w:r>
      <w:r>
        <w:rPr>
          <w:sz w:val="24"/>
          <w:szCs w:val="24"/>
          <w:color w:val="262626"/>
        </w:rPr>
        <w:t>ID</w:t>
      </w:r>
      <w:r>
        <w:rPr>
          <w:rFonts w:ascii="Microsoft YaHei" w:hAnsi="Microsoft YaHei" w:eastAsia="Microsoft YaHei" w:cs="Microsoft YaHei"/>
          <w:sz w:val="24"/>
          <w:szCs w:val="24"/>
          <w:color w:val="262626"/>
        </w:rPr>
        <w:t>，不依赖网络，本地就可以生成</w:t>
      </w:r>
    </w:p>
    <w:p>
      <w:pPr>
        <w:pStyle w:val="BodyText"/>
        <w:ind w:left="187"/>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3"/>
        </w:rPr>
        <w:t>●</w:t>
      </w:r>
      <w:r>
        <w:rPr>
          <w:rFonts w:ascii="Microsoft YaHei" w:hAnsi="Microsoft YaHei" w:eastAsia="Microsoft YaHei" w:cs="Microsoft YaHei"/>
          <w:sz w:val="12"/>
          <w:szCs w:val="12"/>
          <w:color w:val="262626"/>
          <w:spacing w:val="6"/>
          <w:position w:val="3"/>
        </w:rPr>
        <w:t xml:space="preserve">    </w:t>
      </w:r>
      <w:r>
        <w:rPr>
          <w:sz w:val="24"/>
          <w:szCs w:val="24"/>
          <w:color w:val="262626"/>
        </w:rPr>
        <w:t>ID</w:t>
      </w:r>
      <w:r>
        <w:rPr>
          <w:rFonts w:ascii="Microsoft YaHei" w:hAnsi="Microsoft YaHei" w:eastAsia="Microsoft YaHei" w:cs="Microsoft YaHei"/>
          <w:sz w:val="24"/>
          <w:szCs w:val="24"/>
          <w:color w:val="262626"/>
          <w:spacing w:val="1"/>
        </w:rPr>
        <w:t>自增：</w:t>
      </w:r>
    </w:p>
    <w:p>
      <w:pPr>
        <w:pStyle w:val="BodyText"/>
        <w:ind w:left="637"/>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w:t>
      </w:r>
      <w:r>
        <w:rPr>
          <w:sz w:val="24"/>
          <w:szCs w:val="24"/>
          <w:color w:val="262626"/>
          <w:spacing w:val="1"/>
        </w:rPr>
        <w:t>&lt;</w:t>
      </w:r>
      <w:r>
        <w:rPr>
          <w:rFonts w:ascii="Microsoft YaHei" w:hAnsi="Microsoft YaHei" w:eastAsia="Microsoft YaHei" w:cs="Microsoft YaHei"/>
          <w:sz w:val="24"/>
          <w:szCs w:val="24"/>
          <w:color w:val="262626"/>
          <w:spacing w:val="1"/>
        </w:rPr>
        <w:t>雪花算法生成分布式</w:t>
      </w:r>
      <w:r>
        <w:rPr>
          <w:sz w:val="24"/>
          <w:szCs w:val="24"/>
          <w:color w:val="262626"/>
        </w:rPr>
        <w:t>ID</w:t>
      </w:r>
      <w:r>
        <w:rPr>
          <w:sz w:val="24"/>
          <w:szCs w:val="24"/>
          <w:color w:val="262626"/>
          <w:spacing w:val="1"/>
        </w:rPr>
        <w:t>&gt;</w:t>
      </w:r>
      <w:r>
        <w:rPr>
          <w:rFonts w:ascii="Microsoft YaHei" w:hAnsi="Microsoft YaHei" w:eastAsia="Microsoft YaHei" w:cs="Microsoft YaHei"/>
          <w:sz w:val="24"/>
          <w:szCs w:val="24"/>
          <w:color w:val="262626"/>
          <w:spacing w:val="1"/>
        </w:rPr>
        <w:t>服务是部</w:t>
      </w:r>
      <w:r>
        <w:rPr>
          <w:rFonts w:ascii="Microsoft YaHei" w:hAnsi="Microsoft YaHei" w:eastAsia="Microsoft YaHei" w:cs="Microsoft YaHei"/>
          <w:sz w:val="24"/>
          <w:szCs w:val="24"/>
          <w:color w:val="262626"/>
        </w:rPr>
        <w:t>署单台机器，那么生成的</w:t>
      </w:r>
      <w:r>
        <w:rPr>
          <w:sz w:val="24"/>
          <w:szCs w:val="24"/>
          <w:color w:val="262626"/>
        </w:rPr>
        <w:t>ID</w:t>
      </w:r>
      <w:r>
        <w:rPr>
          <w:rFonts w:ascii="Microsoft YaHei" w:hAnsi="Microsoft YaHei" w:eastAsia="Microsoft YaHei" w:cs="Microsoft YaHei"/>
          <w:sz w:val="24"/>
          <w:szCs w:val="24"/>
          <w:color w:val="262626"/>
        </w:rPr>
        <w:t>是自增的</w:t>
      </w:r>
    </w:p>
    <w:p>
      <w:pPr>
        <w:pStyle w:val="BodyText"/>
        <w:ind w:right="18"/>
        <w:spacing w:before="130" w:line="195"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w:t>
      </w:r>
      <w:r>
        <w:rPr>
          <w:sz w:val="24"/>
          <w:szCs w:val="24"/>
          <w:color w:val="262626"/>
          <w:spacing w:val="1"/>
        </w:rPr>
        <w:t>&lt;</w:t>
      </w:r>
      <w:r>
        <w:rPr>
          <w:rFonts w:ascii="Microsoft YaHei" w:hAnsi="Microsoft YaHei" w:eastAsia="Microsoft YaHei" w:cs="Microsoft YaHei"/>
          <w:sz w:val="24"/>
          <w:szCs w:val="24"/>
          <w:color w:val="262626"/>
          <w:spacing w:val="1"/>
        </w:rPr>
        <w:t>雪花算法生成分布式</w:t>
      </w:r>
      <w:r>
        <w:rPr>
          <w:sz w:val="24"/>
          <w:szCs w:val="24"/>
          <w:color w:val="262626"/>
        </w:rPr>
        <w:t>ID</w:t>
      </w:r>
      <w:r>
        <w:rPr>
          <w:sz w:val="24"/>
          <w:szCs w:val="24"/>
          <w:color w:val="262626"/>
          <w:spacing w:val="1"/>
        </w:rPr>
        <w:t>&gt;</w:t>
      </w:r>
      <w:r>
        <w:rPr>
          <w:rFonts w:ascii="Microsoft YaHei" w:hAnsi="Microsoft YaHei" w:eastAsia="Microsoft YaHei" w:cs="Microsoft YaHei"/>
          <w:sz w:val="24"/>
          <w:szCs w:val="24"/>
          <w:color w:val="262626"/>
          <w:spacing w:val="1"/>
        </w:rPr>
        <w:t>服务集群</w:t>
      </w:r>
      <w:r>
        <w:rPr>
          <w:rFonts w:ascii="Microsoft YaHei" w:hAnsi="Microsoft YaHei" w:eastAsia="Microsoft YaHei" w:cs="Microsoft YaHei"/>
          <w:sz w:val="24"/>
          <w:szCs w:val="24"/>
          <w:color w:val="262626"/>
        </w:rPr>
        <w:t>部署的，则不能保证生产的</w:t>
      </w:r>
      <w:r>
        <w:rPr>
          <w:sz w:val="24"/>
          <w:szCs w:val="24"/>
          <w:color w:val="262626"/>
        </w:rPr>
        <w:t>ID</w:t>
      </w:r>
      <w:r>
        <w:rPr>
          <w:rFonts w:ascii="Microsoft YaHei" w:hAnsi="Microsoft YaHei" w:eastAsia="Microsoft YaHei" w:cs="Microsoft YaHei"/>
          <w:sz w:val="24"/>
          <w:szCs w:val="24"/>
          <w:color w:val="262626"/>
        </w:rPr>
        <w:t>是在全局上是自增的</w:t>
      </w:r>
    </w:p>
    <w:p>
      <w:pPr>
        <w:spacing w:line="195" w:lineRule="auto"/>
        <w:sectPr>
          <w:footerReference w:type="default" r:id="rId982"/>
          <w:pgSz w:w="12240" w:h="15840"/>
          <w:pgMar w:top="400" w:right="978" w:bottom="440" w:left="967" w:header="0" w:footer="175" w:gutter="0"/>
        </w:sectPr>
        <w:rPr>
          <w:rFonts w:ascii="Microsoft YaHei" w:hAnsi="Microsoft YaHei" w:eastAsia="Microsoft YaHei" w:cs="Microsoft YaHei"/>
          <w:sz w:val="24"/>
          <w:szCs w:val="24"/>
        </w:rPr>
      </w:pPr>
    </w:p>
    <w:p>
      <w:pPr>
        <w:pStyle w:val="BodyText"/>
        <w:spacing w:line="245" w:lineRule="auto"/>
        <w:rPr/>
      </w:pPr>
      <w:r/>
    </w:p>
    <w:p>
      <w:pPr>
        <w:ind w:left="41"/>
        <w:spacing w:before="103" w:line="219" w:lineRule="auto"/>
        <w:rPr>
          <w:rFonts w:ascii="Microsoft YaHei" w:hAnsi="Microsoft YaHei" w:eastAsia="Microsoft YaHei" w:cs="Microsoft YaHei"/>
          <w:sz w:val="24"/>
          <w:szCs w:val="24"/>
        </w:rPr>
      </w:pPr>
      <w:r>
        <w:drawing>
          <wp:anchor distT="0" distB="0" distL="0" distR="0" simplePos="0" relativeHeight="254091264" behindDoc="1" locked="0" layoutInCell="1" allowOverlap="1">
            <wp:simplePos x="0" y="0"/>
            <wp:positionH relativeFrom="column">
              <wp:posOffset>26441</wp:posOffset>
            </wp:positionH>
            <wp:positionV relativeFrom="paragraph">
              <wp:posOffset>65444</wp:posOffset>
            </wp:positionV>
            <wp:extent cx="6448425" cy="23812"/>
            <wp:effectExtent l="0" t="0" r="0" b="0"/>
            <wp:wrapNone/>
            <wp:docPr id="1326" name="IM 1326"/>
            <wp:cNvGraphicFramePr/>
            <a:graphic>
              <a:graphicData uri="http://schemas.openxmlformats.org/drawingml/2006/picture">
                <pic:pic>
                  <pic:nvPicPr>
                    <pic:cNvPr id="1326" name="IM 1326"/>
                    <pic:cNvPicPr/>
                  </pic:nvPicPr>
                  <pic:blipFill>
                    <a:blip r:embed="rId984"/>
                    <a:stretch>
                      <a:fillRect/>
                    </a:stretch>
                  </pic:blipFill>
                  <pic:spPr>
                    <a:xfrm rot="0">
                      <a:off x="0" y="0"/>
                      <a:ext cx="6448425" cy="23812"/>
                    </a:xfrm>
                    <a:prstGeom prst="rect">
                      <a:avLst/>
                    </a:prstGeom>
                  </pic:spPr>
                </pic:pic>
              </a:graphicData>
            </a:graphic>
          </wp:anchor>
        </w:drawing>
      </w:r>
      <w:r>
        <w:drawing>
          <wp:anchor distT="0" distB="0" distL="0" distR="0" simplePos="0" relativeHeight="254090240" behindDoc="1" locked="0" layoutInCell="1" allowOverlap="1">
            <wp:simplePos x="0" y="0"/>
            <wp:positionH relativeFrom="column">
              <wp:posOffset>6462172</wp:posOffset>
            </wp:positionH>
            <wp:positionV relativeFrom="paragraph">
              <wp:posOffset>253703</wp:posOffset>
            </wp:positionV>
            <wp:extent cx="12693" cy="11765"/>
            <wp:effectExtent l="0" t="0" r="0" b="0"/>
            <wp:wrapNone/>
            <wp:docPr id="1328" name="IM 1328"/>
            <wp:cNvGraphicFramePr/>
            <a:graphic>
              <a:graphicData uri="http://schemas.openxmlformats.org/drawingml/2006/picture">
                <pic:pic>
                  <pic:nvPicPr>
                    <pic:cNvPr id="1328" name="IM 1328"/>
                    <pic:cNvPicPr/>
                  </pic:nvPicPr>
                  <pic:blipFill>
                    <a:blip r:embed="rId985"/>
                    <a:stretch>
                      <a:fillRect/>
                    </a:stretch>
                  </pic:blipFill>
                  <pic:spPr>
                    <a:xfrm rot="0">
                      <a:off x="0" y="0"/>
                      <a:ext cx="12693" cy="11765"/>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5"/>
            <wp:effectExtent l="0" t="0" r="0" b="0"/>
            <wp:docPr id="1330" name="IM 1330"/>
            <wp:cNvGraphicFramePr/>
            <a:graphic>
              <a:graphicData uri="http://schemas.openxmlformats.org/drawingml/2006/picture">
                <pic:pic>
                  <pic:nvPicPr>
                    <pic:cNvPr id="1330" name="IM 1330"/>
                    <pic:cNvPicPr/>
                  </pic:nvPicPr>
                  <pic:blipFill>
                    <a:blip r:embed="rId986"/>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262626"/>
          <w:spacing w:val="1"/>
        </w:rPr>
        <w:t>因为当同一毫秒内，</w:t>
      </w:r>
      <w:r>
        <w:rPr>
          <w:rFonts w:ascii="Lucida Console" w:hAnsi="Lucida Console" w:eastAsia="Lucida Console" w:cs="Lucida Console"/>
          <w:sz w:val="24"/>
          <w:szCs w:val="24"/>
          <w:u w:val="single" w:color="E7E9E8"/>
          <w:color w:val="262626"/>
          <w:spacing w:val="1"/>
        </w:rPr>
        <w:t>A</w:t>
      </w:r>
      <w:r>
        <w:rPr>
          <w:rFonts w:ascii="Microsoft YaHei" w:hAnsi="Microsoft YaHei" w:eastAsia="Microsoft YaHei" w:cs="Microsoft YaHei"/>
          <w:sz w:val="24"/>
          <w:szCs w:val="24"/>
          <w:u w:val="single" w:color="E7E9E8"/>
          <w:color w:val="262626"/>
          <w:spacing w:val="1"/>
        </w:rPr>
        <w:t>机器和</w:t>
      </w:r>
      <w:r>
        <w:rPr>
          <w:rFonts w:ascii="Lucida Console" w:hAnsi="Lucida Console" w:eastAsia="Lucida Console" w:cs="Lucida Console"/>
          <w:sz w:val="24"/>
          <w:szCs w:val="24"/>
          <w:u w:val="single" w:color="E7E9E8"/>
          <w:color w:val="262626"/>
          <w:spacing w:val="1"/>
        </w:rPr>
        <w:t>B</w:t>
      </w:r>
      <w:r>
        <w:rPr>
          <w:rFonts w:ascii="Microsoft YaHei" w:hAnsi="Microsoft YaHei" w:eastAsia="Microsoft YaHei" w:cs="Microsoft YaHei"/>
          <w:sz w:val="24"/>
          <w:szCs w:val="24"/>
          <w:u w:val="single" w:color="E7E9E8"/>
          <w:color w:val="262626"/>
          <w:spacing w:val="1"/>
        </w:rPr>
        <w:t>机器先后生成</w:t>
      </w:r>
      <w:r>
        <w:rPr>
          <w:rFonts w:ascii="Lucida Console" w:hAnsi="Lucida Console" w:eastAsia="Lucida Console" w:cs="Lucida Console"/>
          <w:sz w:val="24"/>
          <w:szCs w:val="24"/>
          <w:u w:val="single" w:color="E7E9E8"/>
          <w:color w:val="262626"/>
        </w:rPr>
        <w:t>ID</w:t>
      </w:r>
      <w:r>
        <w:rPr>
          <w:rFonts w:ascii="Microsoft YaHei" w:hAnsi="Microsoft YaHei" w:eastAsia="Microsoft YaHei" w:cs="Microsoft YaHei"/>
          <w:sz w:val="24"/>
          <w:szCs w:val="24"/>
          <w:u w:val="single" w:color="E7E9E8"/>
          <w:color w:val="262626"/>
          <w:spacing w:val="1"/>
        </w:rPr>
        <w:t>的  时间戳是相同的，仅机器标识一定</w:t>
      </w:r>
      <w:r>
        <w:rPr>
          <w:rFonts w:ascii="Microsoft YaHei" w:hAnsi="Microsoft YaHei" w:eastAsia="Microsoft YaHei" w:cs="Microsoft YaHei"/>
          <w:sz w:val="24"/>
          <w:szCs w:val="24"/>
          <w:u w:val="single" w:color="E7E9E8"/>
          <w:color w:val="262626"/>
        </w:rPr>
        <w:t>不同，但无</w:t>
      </w:r>
    </w:p>
    <w:p>
      <w:pPr>
        <w:ind w:left="6"/>
        <w:spacing w:before="14" w:line="213" w:lineRule="auto"/>
        <w:rPr>
          <w:sz w:val="24"/>
          <w:szCs w:val="24"/>
        </w:rPr>
      </w:pPr>
      <w:r>
        <w:drawing>
          <wp:anchor distT="0" distB="0" distL="0" distR="0" simplePos="0" relativeHeight="254092288" behindDoc="1" locked="0" layoutInCell="1" allowOverlap="1">
            <wp:simplePos x="0" y="0"/>
            <wp:positionH relativeFrom="column">
              <wp:posOffset>-2133</wp:posOffset>
            </wp:positionH>
            <wp:positionV relativeFrom="paragraph">
              <wp:posOffset>9233</wp:posOffset>
            </wp:positionV>
            <wp:extent cx="657225" cy="23812"/>
            <wp:effectExtent l="0" t="0" r="0" b="0"/>
            <wp:wrapNone/>
            <wp:docPr id="1332" name="IM 1332"/>
            <wp:cNvGraphicFramePr/>
            <a:graphic>
              <a:graphicData uri="http://schemas.openxmlformats.org/drawingml/2006/picture">
                <pic:pic>
                  <pic:nvPicPr>
                    <pic:cNvPr id="1332" name="IM 1332"/>
                    <pic:cNvPicPr/>
                  </pic:nvPicPr>
                  <pic:blipFill>
                    <a:blip r:embed="rId987"/>
                    <a:stretch>
                      <a:fillRect/>
                    </a:stretch>
                  </pic:blipFill>
                  <pic:spPr>
                    <a:xfrm rot="0">
                      <a:off x="0" y="0"/>
                      <a:ext cx="657225" cy="23812"/>
                    </a:xfrm>
                    <a:prstGeom prst="rect">
                      <a:avLst/>
                    </a:prstGeom>
                  </pic:spPr>
                </pic:pic>
              </a:graphicData>
            </a:graphic>
          </wp:anchor>
        </w:drawing>
      </w:r>
      <w:r>
        <w:drawing>
          <wp:anchor distT="0" distB="0" distL="0" distR="0" simplePos="0" relativeHeight="254089216" behindDoc="1" locked="0" layoutInCell="1" allowOverlap="1">
            <wp:simplePos x="0" y="0"/>
            <wp:positionH relativeFrom="column">
              <wp:posOffset>642452</wp:posOffset>
            </wp:positionH>
            <wp:positionV relativeFrom="paragraph">
              <wp:posOffset>196756</wp:posOffset>
            </wp:positionV>
            <wp:extent cx="12638" cy="12501"/>
            <wp:effectExtent l="0" t="0" r="0" b="0"/>
            <wp:wrapNone/>
            <wp:docPr id="1334" name="IM 1334"/>
            <wp:cNvGraphicFramePr/>
            <a:graphic>
              <a:graphicData uri="http://schemas.openxmlformats.org/drawingml/2006/picture">
                <pic:pic>
                  <pic:nvPicPr>
                    <pic:cNvPr id="1334" name="IM 1334"/>
                    <pic:cNvPicPr/>
                  </pic:nvPicPr>
                  <pic:blipFill>
                    <a:blip r:embed="rId988"/>
                    <a:stretch>
                      <a:fillRect/>
                    </a:stretch>
                  </pic:blipFill>
                  <pic:spPr>
                    <a:xfrm rot="0">
                      <a:off x="0" y="0"/>
                      <a:ext cx="12638" cy="12501"/>
                    </a:xfrm>
                    <a:prstGeom prst="rect">
                      <a:avLst/>
                    </a:prstGeom>
                  </pic:spPr>
                </pic:pic>
              </a:graphicData>
            </a:graphic>
          </wp:anchor>
        </w:drawing>
      </w:r>
      <w:r>
        <w:rPr>
          <w:rFonts w:ascii="Microsoft YaHei" w:hAnsi="Microsoft YaHei" w:eastAsia="Microsoft YaHei" w:cs="Microsoft YaHei"/>
          <w:sz w:val="24"/>
          <w:szCs w:val="24"/>
          <w:u w:val="single" w:color="E7E9E8"/>
          <w:color w:val="262626"/>
          <w:spacing w:val="-3"/>
        </w:rPr>
        <w:t>大小关系</w:t>
      </w:r>
      <w:r>
        <w:rPr>
          <w:sz w:val="24"/>
          <w:szCs w:val="24"/>
          <w:position w:val="-6"/>
        </w:rPr>
        <w:drawing>
          <wp:inline distT="0" distB="0" distL="0" distR="0">
            <wp:extent cx="47625" cy="200025"/>
            <wp:effectExtent l="0" t="0" r="0" b="0"/>
            <wp:docPr id="1336" name="IM 1336"/>
            <wp:cNvGraphicFramePr/>
            <a:graphic>
              <a:graphicData uri="http://schemas.openxmlformats.org/drawingml/2006/picture">
                <pic:pic>
                  <pic:nvPicPr>
                    <pic:cNvPr id="1336" name="IM 1336"/>
                    <pic:cNvPicPr/>
                  </pic:nvPicPr>
                  <pic:blipFill>
                    <a:blip r:embed="rId989"/>
                    <a:stretch>
                      <a:fillRect/>
                    </a:stretch>
                  </pic:blipFill>
                  <pic:spPr>
                    <a:xfrm rot="0">
                      <a:off x="0" y="0"/>
                      <a:ext cx="47625" cy="200025"/>
                    </a:xfrm>
                    <a:prstGeom prst="rect">
                      <a:avLst/>
                    </a:prstGeom>
                  </pic:spPr>
                </pic:pic>
              </a:graphicData>
            </a:graphic>
          </wp:inline>
        </w:drawing>
      </w:r>
    </w:p>
    <w:p>
      <w:pPr>
        <w:pStyle w:val="BodyText"/>
        <w:spacing w:line="280" w:lineRule="auto"/>
        <w:rPr/>
      </w:pPr>
      <w:r/>
    </w:p>
    <w:p>
      <w:pPr>
        <w:pStyle w:val="BodyText"/>
        <w:spacing w:line="281" w:lineRule="auto"/>
        <w:rPr/>
      </w:pPr>
      <w:r/>
    </w:p>
    <w:p>
      <w:pPr>
        <w:pStyle w:val="BodyText"/>
        <w:spacing w:line="281" w:lineRule="auto"/>
        <w:rPr/>
      </w:pPr>
      <w:r/>
    </w:p>
    <w:p>
      <w:pPr>
        <w:pStyle w:val="BodyText"/>
        <w:spacing w:line="281" w:lineRule="auto"/>
        <w:rPr/>
      </w:pPr>
      <w:r/>
    </w:p>
    <w:p>
      <w:pPr>
        <w:ind w:left="36"/>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4"/>
        </w:rPr>
        <w:t>雪花算法的问题：</w:t>
      </w:r>
    </w:p>
    <w:p>
      <w:pPr>
        <w:ind w:left="36"/>
        <w:spacing w:before="202"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4"/>
        </w:rPr>
        <w:t>时钟回拨问题</w:t>
      </w:r>
    </w:p>
    <w:p>
      <w:pPr>
        <w:pStyle w:val="BodyText"/>
        <w:ind w:left="16"/>
        <w:spacing w:before="21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雪花算法使用服务器时间戳作为生成</w:t>
      </w:r>
      <w:r>
        <w:rPr>
          <w:sz w:val="24"/>
          <w:szCs w:val="24"/>
          <w:color w:val="262626"/>
          <w:spacing w:val="-2"/>
        </w:rPr>
        <w:t>ID</w:t>
      </w:r>
      <w:r>
        <w:rPr>
          <w:rFonts w:ascii="Microsoft YaHei" w:hAnsi="Microsoft YaHei" w:eastAsia="Microsoft YaHei" w:cs="Microsoft YaHei"/>
          <w:sz w:val="24"/>
          <w:szCs w:val="24"/>
          <w:color w:val="262626"/>
          <w:spacing w:val="-2"/>
        </w:rPr>
        <w:t>的一部分，</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如果系统时钟回拨，</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可能会导致生成</w:t>
      </w:r>
      <w:r>
        <w:rPr>
          <w:rFonts w:ascii="Microsoft YaHei" w:hAnsi="Microsoft YaHei" w:eastAsia="Microsoft YaHei" w:cs="Microsoft YaHei"/>
          <w:sz w:val="24"/>
          <w:szCs w:val="24"/>
          <w:color w:val="262626"/>
          <w:spacing w:val="-3"/>
        </w:rPr>
        <w:t>的</w:t>
      </w:r>
      <w:r>
        <w:rPr>
          <w:sz w:val="24"/>
          <w:szCs w:val="24"/>
          <w:color w:val="262626"/>
          <w:spacing w:val="-3"/>
        </w:rPr>
        <w:t>ID</w:t>
      </w:r>
      <w:r>
        <w:rPr>
          <w:rFonts w:ascii="Microsoft YaHei" w:hAnsi="Microsoft YaHei" w:eastAsia="Microsoft YaHei" w:cs="Microsoft YaHei"/>
          <w:sz w:val="24"/>
          <w:szCs w:val="24"/>
          <w:color w:val="262626"/>
          <w:spacing w:val="-3"/>
        </w:rPr>
        <w:t>重复</w:t>
      </w:r>
    </w:p>
    <w:p>
      <w:pPr>
        <w:spacing w:line="154" w:lineRule="exact"/>
        <w:rPr/>
      </w:pPr>
      <w:r/>
    </w:p>
    <w:tbl>
      <w:tblPr>
        <w:tblStyle w:val="TableNormal"/>
        <w:tblW w:w="4930" w:type="dxa"/>
        <w:tblInd w:w="51" w:type="dxa"/>
        <w:tblLayout w:type="fixed"/>
        <w:tblBorders>
          <w:left w:val="single" w:color="E7E9E8" w:sz="8" w:space="0"/>
          <w:bottom w:val="single" w:color="E7E9E8" w:sz="8" w:space="0"/>
          <w:right w:val="single" w:color="E7E9E8" w:sz="8" w:space="0"/>
          <w:top w:val="single" w:color="E7E9E8" w:sz="8" w:space="0"/>
        </w:tblBorders>
      </w:tblPr>
      <w:tblGrid>
        <w:gridCol w:w="4930"/>
      </w:tblGrid>
      <w:tr>
        <w:trPr>
          <w:trHeight w:val="275" w:hRule="atLeast"/>
        </w:trPr>
        <w:tc>
          <w:tcPr>
            <w:tcW w:w="4930" w:type="dxa"/>
            <w:vAlign w:val="top"/>
          </w:tcPr>
          <w:p>
            <w:pPr>
              <w:spacing w:before="20" w:line="245" w:lineRule="exact"/>
              <w:jc w:val="right"/>
              <w:rPr>
                <w:sz w:val="24"/>
                <w:szCs w:val="24"/>
              </w:rPr>
            </w:pPr>
            <w:r>
              <w:rPr>
                <w:rFonts w:ascii="Microsoft YaHei" w:hAnsi="Microsoft YaHei" w:eastAsia="Microsoft YaHei" w:cs="Microsoft YaHei"/>
                <w:sz w:val="24"/>
                <w:szCs w:val="24"/>
                <w:color w:val="262626"/>
                <w:spacing w:val="-2"/>
                <w:position w:val="-1"/>
              </w:rPr>
              <w:t>系统时钟回拨指的是网络时间校准或人工设置</w:t>
            </w:r>
            <w:r>
              <w:rPr>
                <w:rFonts w:ascii="Microsoft YaHei" w:hAnsi="Microsoft YaHei" w:eastAsia="Microsoft YaHei" w:cs="Microsoft YaHei"/>
                <w:sz w:val="24"/>
                <w:szCs w:val="24"/>
                <w:color w:val="262626"/>
                <w:spacing w:val="-11"/>
                <w:position w:val="-1"/>
              </w:rPr>
              <w:t xml:space="preserve"> </w:t>
            </w:r>
            <w:r>
              <w:rPr>
                <w:sz w:val="24"/>
                <w:szCs w:val="24"/>
                <w:position w:val="-5"/>
              </w:rPr>
              <w:drawing>
                <wp:inline distT="0" distB="0" distL="0" distR="0">
                  <wp:extent cx="12622" cy="11136"/>
                  <wp:effectExtent l="0" t="0" r="0" b="0"/>
                  <wp:docPr id="1338" name="IM 1338"/>
                  <wp:cNvGraphicFramePr/>
                  <a:graphic>
                    <a:graphicData uri="http://schemas.openxmlformats.org/drawingml/2006/picture">
                      <pic:pic>
                        <pic:nvPicPr>
                          <pic:cNvPr id="1338" name="IM 1338"/>
                          <pic:cNvPicPr/>
                        </pic:nvPicPr>
                        <pic:blipFill>
                          <a:blip r:embed="rId990"/>
                          <a:stretch>
                            <a:fillRect/>
                          </a:stretch>
                        </pic:blipFill>
                        <pic:spPr>
                          <a:xfrm rot="0">
                            <a:off x="0" y="0"/>
                            <a:ext cx="12622" cy="11136"/>
                          </a:xfrm>
                          <a:prstGeom prst="rect">
                            <a:avLst/>
                          </a:prstGeom>
                        </pic:spPr>
                      </pic:pic>
                    </a:graphicData>
                  </a:graphic>
                </wp:inline>
              </w:drawing>
            </w:r>
          </w:p>
        </w:tc>
      </w:tr>
    </w:tbl>
    <w:p>
      <w:pPr>
        <w:ind w:left="28"/>
        <w:spacing w:before="250"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解决方案：</w:t>
      </w:r>
    </w:p>
    <w:p>
      <w:pPr>
        <w:pStyle w:val="BodyText"/>
        <w:ind w:left="465" w:right="24" w:hanging="288"/>
        <w:spacing w:before="203" w:line="236"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53"/>
        </w:rPr>
        <w:t xml:space="preserve"> </w:t>
      </w:r>
      <w:r>
        <w:rPr>
          <w:rFonts w:ascii="Microsoft YaHei" w:hAnsi="Microsoft YaHei" w:eastAsia="Microsoft YaHei" w:cs="Microsoft YaHei"/>
          <w:sz w:val="24"/>
          <w:szCs w:val="24"/>
          <w:color w:val="262626"/>
          <w:spacing w:val="-2"/>
        </w:rPr>
        <w:t>方案一：若发现时钟回调了，就直接抛异常出来或阻塞线程，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直到系统追平最后一次生成</w:t>
      </w:r>
      <w:r>
        <w:rPr>
          <w:sz w:val="24"/>
          <w:szCs w:val="24"/>
          <w:color w:val="262626"/>
          <w:spacing w:val="-2"/>
        </w:rPr>
        <w:t>ID</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2"/>
        </w:rPr>
        <w:t>时间（但短时间内就无法生成分布式</w:t>
      </w:r>
      <w:r>
        <w:rPr>
          <w:sz w:val="24"/>
          <w:szCs w:val="24"/>
          <w:color w:val="262626"/>
          <w:spacing w:val="-2"/>
        </w:rPr>
        <w:t>ID</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即服务不可用，</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只能适用于能够容忍短暂中</w:t>
      </w:r>
      <w:r>
        <w:rPr>
          <w:rFonts w:ascii="Microsoft YaHei" w:hAnsi="Microsoft YaHei" w:eastAsia="Microsoft YaHei" w:cs="Microsoft YaHei"/>
          <w:sz w:val="24"/>
          <w:szCs w:val="24"/>
          <w:color w:val="262626"/>
          <w:spacing w:val="-3"/>
        </w:rPr>
        <w:t>断的场</w:t>
      </w:r>
    </w:p>
    <w:p>
      <w:pPr>
        <w:ind w:left="457"/>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景）</w:t>
      </w:r>
    </w:p>
    <w:p>
      <w:pPr>
        <w:pStyle w:val="BodyText"/>
        <w:ind w:left="161"/>
        <w:spacing w:before="170" w:line="189" w:lineRule="auto"/>
        <w:rPr>
          <w:rFonts w:ascii="Microsoft YaHei" w:hAnsi="Microsoft YaHei" w:eastAsia="Microsoft YaHei" w:cs="Microsoft YaHei"/>
          <w:sz w:val="24"/>
          <w:szCs w:val="24"/>
        </w:rPr>
      </w:pPr>
      <w:r>
        <w:rPr>
          <w:sz w:val="24"/>
          <w:szCs w:val="24"/>
          <w:b/>
          <w:bCs/>
          <w:color w:val="262626"/>
          <w:spacing w:val="-3"/>
        </w:rPr>
        <w:t>2.</w:t>
      </w:r>
      <w:r>
        <w:rPr>
          <w:sz w:val="24"/>
          <w:szCs w:val="24"/>
          <w:b/>
          <w:bCs/>
          <w:color w:val="262626"/>
          <w:spacing w:val="39"/>
        </w:rPr>
        <w:t xml:space="preserve"> </w:t>
      </w:r>
      <w:r>
        <w:rPr>
          <w:rFonts w:ascii="Microsoft YaHei" w:hAnsi="Microsoft YaHei" w:eastAsia="Microsoft YaHei" w:cs="Microsoft YaHei"/>
          <w:sz w:val="24"/>
          <w:szCs w:val="24"/>
          <w:color w:val="262626"/>
          <w:spacing w:val="-3"/>
        </w:rPr>
        <w:t>方案二：</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改造雪花算法的</w:t>
      </w:r>
      <w:r>
        <w:rPr>
          <w:sz w:val="24"/>
          <w:szCs w:val="24"/>
          <w:color w:val="262626"/>
          <w:spacing w:val="-3"/>
        </w:rPr>
        <w:t>ID</w:t>
      </w:r>
      <w:r>
        <w:rPr>
          <w:rFonts w:ascii="Microsoft YaHei" w:hAnsi="Microsoft YaHei" w:eastAsia="Microsoft YaHei" w:cs="Microsoft YaHei"/>
          <w:sz w:val="24"/>
          <w:szCs w:val="24"/>
          <w:color w:val="262626"/>
          <w:spacing w:val="-3"/>
        </w:rPr>
        <w:t>构造</w:t>
      </w:r>
    </w:p>
    <w:p>
      <w:pPr>
        <w:pStyle w:val="BodyText"/>
        <w:ind w:left="190"/>
        <w:spacing w:before="12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将</w:t>
      </w:r>
      <w:r>
        <w:rPr>
          <w:rFonts w:ascii="Microsoft YaHei" w:hAnsi="Microsoft YaHei" w:eastAsia="Microsoft YaHei" w:cs="Microsoft YaHei"/>
          <w:sz w:val="24"/>
          <w:szCs w:val="24"/>
          <w:color w:val="262626"/>
          <w:spacing w:val="37"/>
          <w:w w:val="101"/>
        </w:rPr>
        <w:t xml:space="preserve"> </w:t>
      </w:r>
      <w:r>
        <w:rPr>
          <w:sz w:val="24"/>
          <w:szCs w:val="24"/>
          <w:color w:val="262626"/>
          <w:spacing w:val="-1"/>
        </w:rPr>
        <w:t>10</w:t>
      </w:r>
      <w:r>
        <w:rPr>
          <w:rFonts w:ascii="Microsoft YaHei" w:hAnsi="Microsoft YaHei" w:eastAsia="Microsoft YaHei" w:cs="Microsoft YaHei"/>
          <w:sz w:val="24"/>
          <w:szCs w:val="24"/>
          <w:color w:val="262626"/>
          <w:spacing w:val="-1"/>
        </w:rPr>
        <w:t>位</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机器码  拆分改造成</w:t>
      </w:r>
      <w:r>
        <w:rPr>
          <w:rFonts w:ascii="Microsoft YaHei" w:hAnsi="Microsoft YaHei" w:eastAsia="Microsoft YaHei" w:cs="Microsoft YaHei"/>
          <w:sz w:val="24"/>
          <w:szCs w:val="24"/>
          <w:color w:val="262626"/>
          <w:spacing w:val="15"/>
        </w:rPr>
        <w:t xml:space="preserve">  </w:t>
      </w:r>
      <w:r>
        <w:rPr>
          <w:sz w:val="24"/>
          <w:szCs w:val="24"/>
          <w:color w:val="262626"/>
          <w:spacing w:val="-1"/>
        </w:rPr>
        <w:t>3</w:t>
      </w:r>
      <w:r>
        <w:rPr>
          <w:rFonts w:ascii="Microsoft YaHei" w:hAnsi="Microsoft YaHei" w:eastAsia="Microsoft YaHei" w:cs="Microsoft YaHei"/>
          <w:sz w:val="24"/>
          <w:szCs w:val="24"/>
          <w:color w:val="262626"/>
          <w:spacing w:val="-1"/>
        </w:rPr>
        <w:t>位时钟序列</w:t>
      </w:r>
      <w:r>
        <w:rPr>
          <w:rFonts w:ascii="Microsoft YaHei" w:hAnsi="Microsoft YaHei" w:eastAsia="Microsoft YaHei" w:cs="Microsoft YaHei"/>
          <w:sz w:val="24"/>
          <w:szCs w:val="24"/>
          <w:color w:val="262626"/>
          <w:spacing w:val="20"/>
          <w:w w:val="101"/>
        </w:rPr>
        <w:t xml:space="preserve"> </w:t>
      </w:r>
      <w:r>
        <w:rPr>
          <w:sz w:val="24"/>
          <w:szCs w:val="24"/>
          <w:color w:val="262626"/>
          <w:spacing w:val="-1"/>
        </w:rPr>
        <w:t>+</w:t>
      </w:r>
      <w:r>
        <w:rPr>
          <w:sz w:val="24"/>
          <w:szCs w:val="24"/>
          <w:color w:val="262626"/>
          <w:spacing w:val="21"/>
        </w:rPr>
        <w:t xml:space="preserve"> </w:t>
      </w:r>
      <w:r>
        <w:rPr>
          <w:sz w:val="24"/>
          <w:szCs w:val="24"/>
          <w:color w:val="262626"/>
          <w:spacing w:val="-1"/>
        </w:rPr>
        <w:t>7</w:t>
      </w:r>
      <w:r>
        <w:rPr>
          <w:rFonts w:ascii="Microsoft YaHei" w:hAnsi="Microsoft YaHei" w:eastAsia="Microsoft YaHei" w:cs="Microsoft YaHei"/>
          <w:sz w:val="24"/>
          <w:szCs w:val="24"/>
          <w:color w:val="262626"/>
          <w:spacing w:val="-1"/>
        </w:rPr>
        <w:t>位机器码</w:t>
      </w:r>
    </w:p>
    <w:p>
      <w:pPr>
        <w:pStyle w:val="BodyText"/>
        <w:ind w:left="906" w:right="100" w:hanging="266"/>
        <w:spacing w:before="128"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影响</w:t>
      </w:r>
      <w:r>
        <w:rPr>
          <w:sz w:val="24"/>
          <w:szCs w:val="24"/>
          <w:color w:val="262626"/>
          <w:spacing w:val="2"/>
        </w:rPr>
        <w:t>:   10</w:t>
      </w:r>
      <w:r>
        <w:rPr>
          <w:rFonts w:ascii="Microsoft YaHei" w:hAnsi="Microsoft YaHei" w:eastAsia="Microsoft YaHei" w:cs="Microsoft YaHei"/>
          <w:sz w:val="24"/>
          <w:szCs w:val="24"/>
          <w:color w:val="262626"/>
          <w:spacing w:val="2"/>
        </w:rPr>
        <w:t>位</w:t>
      </w:r>
      <w:r>
        <w:rPr>
          <w:sz w:val="24"/>
          <w:szCs w:val="24"/>
          <w:color w:val="262626"/>
          <w:spacing w:val="2"/>
        </w:rPr>
        <w:t>-&gt;7</w:t>
      </w:r>
      <w:r>
        <w:rPr>
          <w:rFonts w:ascii="Microsoft YaHei" w:hAnsi="Microsoft YaHei" w:eastAsia="Microsoft YaHei" w:cs="Microsoft YaHei"/>
          <w:sz w:val="24"/>
          <w:szCs w:val="24"/>
          <w:color w:val="262626"/>
          <w:spacing w:val="2"/>
        </w:rPr>
        <w:t>位</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机器码，</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意味着原先能</w:t>
      </w:r>
      <w:r>
        <w:rPr>
          <w:rFonts w:ascii="Microsoft YaHei" w:hAnsi="Microsoft YaHei" w:eastAsia="Microsoft YaHei" w:cs="Microsoft YaHei"/>
          <w:sz w:val="24"/>
          <w:szCs w:val="24"/>
          <w:color w:val="262626"/>
          <w:spacing w:val="1"/>
        </w:rPr>
        <w:t>部署</w:t>
      </w:r>
      <w:r>
        <w:rPr>
          <w:sz w:val="24"/>
          <w:szCs w:val="24"/>
          <w:color w:val="262626"/>
          <w:spacing w:val="1"/>
        </w:rPr>
        <w:t>1024</w:t>
      </w:r>
      <w:r>
        <w:rPr>
          <w:rFonts w:ascii="Microsoft YaHei" w:hAnsi="Microsoft YaHei" w:eastAsia="Microsoft YaHei" w:cs="Microsoft YaHei"/>
          <w:sz w:val="24"/>
          <w:szCs w:val="24"/>
          <w:color w:val="262626"/>
          <w:spacing w:val="1"/>
        </w:rPr>
        <w:t>个</w:t>
      </w:r>
      <w:r>
        <w:rPr>
          <w:sz w:val="24"/>
          <w:szCs w:val="24"/>
          <w:color w:val="262626"/>
          <w:spacing w:val="1"/>
        </w:rPr>
        <w:t>&lt;</w:t>
      </w:r>
      <w:r>
        <w:rPr>
          <w:rFonts w:ascii="Microsoft YaHei" w:hAnsi="Microsoft YaHei" w:eastAsia="Microsoft YaHei" w:cs="Microsoft YaHei"/>
          <w:sz w:val="24"/>
          <w:szCs w:val="24"/>
          <w:color w:val="262626"/>
          <w:spacing w:val="1"/>
        </w:rPr>
        <w:t>雪花算法生成分布式</w:t>
      </w:r>
      <w:r>
        <w:rPr>
          <w:sz w:val="24"/>
          <w:szCs w:val="24"/>
          <w:color w:val="262626"/>
        </w:rPr>
        <w:t>ID</w:t>
      </w:r>
      <w:r>
        <w:rPr>
          <w:sz w:val="24"/>
          <w:szCs w:val="24"/>
          <w:color w:val="262626"/>
          <w:spacing w:val="1"/>
        </w:rPr>
        <w:t>&gt;</w:t>
      </w:r>
      <w:r>
        <w:rPr>
          <w:rFonts w:ascii="Microsoft YaHei" w:hAnsi="Microsoft YaHei" w:eastAsia="Microsoft YaHei" w:cs="Microsoft YaHei"/>
          <w:sz w:val="24"/>
          <w:szCs w:val="24"/>
          <w:color w:val="262626"/>
          <w:spacing w:val="1"/>
        </w:rPr>
        <w:t>的服务节</w:t>
      </w:r>
      <w:r>
        <w:rPr>
          <w:rFonts w:ascii="Microsoft YaHei" w:hAnsi="Microsoft YaHei" w:eastAsia="Microsoft YaHei" w:cs="Microsoft YaHei"/>
          <w:sz w:val="24"/>
          <w:szCs w:val="24"/>
          <w:color w:val="262626"/>
          <w:spacing w:val="-1"/>
        </w:rPr>
        <w:t>点，现在只能部署</w:t>
      </w:r>
      <w:r>
        <w:rPr>
          <w:sz w:val="24"/>
          <w:szCs w:val="24"/>
          <w:color w:val="262626"/>
          <w:spacing w:val="-1"/>
        </w:rPr>
        <w:t>128</w:t>
      </w:r>
      <w:r>
        <w:rPr>
          <w:rFonts w:ascii="Microsoft YaHei" w:hAnsi="Microsoft YaHei" w:eastAsia="Microsoft YaHei" w:cs="Microsoft YaHei"/>
          <w:sz w:val="24"/>
          <w:szCs w:val="24"/>
          <w:color w:val="262626"/>
          <w:spacing w:val="-1"/>
        </w:rPr>
        <w:t>个</w:t>
      </w:r>
      <w:r>
        <w:rPr>
          <w:sz w:val="24"/>
          <w:szCs w:val="24"/>
          <w:color w:val="262626"/>
          <w:spacing w:val="-1"/>
        </w:rPr>
        <w:t>&lt;</w:t>
      </w:r>
      <w:r>
        <w:rPr>
          <w:rFonts w:ascii="Microsoft YaHei" w:hAnsi="Microsoft YaHei" w:eastAsia="Microsoft YaHei" w:cs="Microsoft YaHei"/>
          <w:sz w:val="24"/>
          <w:szCs w:val="24"/>
          <w:color w:val="262626"/>
          <w:spacing w:val="-1"/>
        </w:rPr>
        <w:t>雪花算法生成分</w:t>
      </w:r>
      <w:r>
        <w:rPr>
          <w:rFonts w:ascii="Microsoft YaHei" w:hAnsi="Microsoft YaHei" w:eastAsia="Microsoft YaHei" w:cs="Microsoft YaHei"/>
          <w:sz w:val="24"/>
          <w:szCs w:val="24"/>
          <w:color w:val="262626"/>
          <w:spacing w:val="-2"/>
        </w:rPr>
        <w:t>布式</w:t>
      </w:r>
      <w:r>
        <w:rPr>
          <w:sz w:val="24"/>
          <w:szCs w:val="24"/>
          <w:color w:val="262626"/>
          <w:spacing w:val="-2"/>
        </w:rPr>
        <w:t>ID&gt;</w:t>
      </w:r>
      <w:r>
        <w:rPr>
          <w:rFonts w:ascii="Microsoft YaHei" w:hAnsi="Microsoft YaHei" w:eastAsia="Microsoft YaHei" w:cs="Microsoft YaHei"/>
          <w:sz w:val="24"/>
          <w:szCs w:val="24"/>
          <w:color w:val="262626"/>
          <w:spacing w:val="-2"/>
        </w:rPr>
        <w:t>的服务节点（</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需要自行评估是否需要这</w:t>
      </w:r>
      <w:r>
        <w:rPr>
          <w:rFonts w:ascii="Microsoft YaHei" w:hAnsi="Microsoft YaHei" w:eastAsia="Microsoft YaHei" w:cs="Microsoft YaHei"/>
          <w:sz w:val="24"/>
          <w:szCs w:val="24"/>
          <w:color w:val="262626"/>
          <w:spacing w:val="-2"/>
        </w:rPr>
        <w:t>么多的节点）</w:t>
      </w:r>
    </w:p>
    <w:p>
      <w:pPr>
        <w:pStyle w:val="BodyText"/>
        <w:ind w:left="190"/>
        <w:spacing w:before="4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当发生时钟回拨时，</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可以递增时钟序列，</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我们有</w:t>
      </w:r>
      <w:r>
        <w:rPr>
          <w:sz w:val="24"/>
          <w:szCs w:val="24"/>
          <w:color w:val="262626"/>
          <w:spacing w:val="-1"/>
        </w:rPr>
        <w:t>3</w:t>
      </w:r>
      <w:r>
        <w:rPr>
          <w:rFonts w:ascii="Microsoft YaHei" w:hAnsi="Microsoft YaHei" w:eastAsia="Microsoft YaHei" w:cs="Microsoft YaHei"/>
          <w:sz w:val="24"/>
          <w:szCs w:val="24"/>
          <w:color w:val="262626"/>
          <w:spacing w:val="-1"/>
        </w:rPr>
        <w:t>位时钟序列，</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意味着可以递增</w:t>
      </w:r>
      <w:r>
        <w:rPr>
          <w:sz w:val="24"/>
          <w:szCs w:val="24"/>
          <w:color w:val="262626"/>
          <w:spacing w:val="-1"/>
        </w:rPr>
        <w:t>8</w:t>
      </w:r>
      <w:r>
        <w:rPr>
          <w:rFonts w:ascii="Microsoft YaHei" w:hAnsi="Microsoft YaHei" w:eastAsia="Microsoft YaHei" w:cs="Microsoft YaHei"/>
          <w:sz w:val="24"/>
          <w:szCs w:val="24"/>
          <w:color w:val="262626"/>
          <w:spacing w:val="-1"/>
        </w:rPr>
        <w:t>次时钟序</w:t>
      </w:r>
    </w:p>
    <w:p>
      <w:pPr>
        <w:pStyle w:val="BodyText"/>
        <w:ind w:left="455" w:right="146" w:firstLine="2"/>
        <w:spacing w:before="68" w:line="23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列，</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即单台机器可以解决</w:t>
      </w:r>
      <w:r>
        <w:rPr>
          <w:sz w:val="24"/>
          <w:szCs w:val="24"/>
          <w:color w:val="262626"/>
          <w:spacing w:val="-1"/>
        </w:rPr>
        <w:t>8</w:t>
      </w:r>
      <w:r>
        <w:rPr>
          <w:rFonts w:ascii="Microsoft YaHei" w:hAnsi="Microsoft YaHei" w:eastAsia="Microsoft YaHei" w:cs="Microsoft YaHei"/>
          <w:sz w:val="24"/>
          <w:szCs w:val="24"/>
          <w:color w:val="262626"/>
          <w:spacing w:val="-1"/>
        </w:rPr>
        <w:t>次时钟回拨问题，</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一定程</w:t>
      </w:r>
      <w:r>
        <w:rPr>
          <w:rFonts w:ascii="Microsoft YaHei" w:hAnsi="Microsoft YaHei" w:eastAsia="Microsoft YaHei" w:cs="Microsoft YaHei"/>
          <w:sz w:val="24"/>
          <w:szCs w:val="24"/>
          <w:color w:val="262626"/>
          <w:spacing w:val="-2"/>
        </w:rPr>
        <w:t>度上可以缓解时钟回拨问题，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w:t>
      </w:r>
      <w:r>
        <w:rPr>
          <w:sz w:val="24"/>
          <w:szCs w:val="24"/>
          <w:color w:val="262626"/>
          <w:spacing w:val="-2"/>
        </w:rPr>
        <w:t>3</w:t>
      </w:r>
      <w:r>
        <w:rPr>
          <w:rFonts w:ascii="Microsoft YaHei" w:hAnsi="Microsoft YaHei" w:eastAsia="Microsoft YaHei" w:cs="Microsoft YaHei"/>
          <w:sz w:val="24"/>
          <w:szCs w:val="24"/>
          <w:color w:val="262626"/>
          <w:spacing w:val="-2"/>
        </w:rPr>
        <w:t>位时</w:t>
      </w:r>
      <w:r>
        <w:rPr>
          <w:rFonts w:ascii="Microsoft YaHei" w:hAnsi="Microsoft YaHei" w:eastAsia="Microsoft YaHei" w:cs="Microsoft YaHei"/>
          <w:sz w:val="24"/>
          <w:szCs w:val="24"/>
          <w:color w:val="262626"/>
          <w:spacing w:val="-1"/>
        </w:rPr>
        <w:t>钟序列还不能满足要求，则应该根据实际业务场景的并发量判断是否需要</w:t>
      </w:r>
      <w:r>
        <w:rPr>
          <w:sz w:val="24"/>
          <w:szCs w:val="24"/>
          <w:color w:val="262626"/>
          <w:spacing w:val="-1"/>
        </w:rPr>
        <w:t>12</w:t>
      </w:r>
      <w:r>
        <w:rPr>
          <w:rFonts w:ascii="Microsoft YaHei" w:hAnsi="Microsoft YaHei" w:eastAsia="Microsoft YaHei" w:cs="Microsoft YaHei"/>
          <w:sz w:val="24"/>
          <w:szCs w:val="24"/>
          <w:color w:val="262626"/>
          <w:spacing w:val="-1"/>
        </w:rPr>
        <w:t>位的序列号</w:t>
      </w:r>
      <w:r>
        <w:rPr>
          <w:sz w:val="24"/>
          <w:szCs w:val="24"/>
          <w:color w:val="262626"/>
          <w:spacing w:val="-1"/>
        </w:rPr>
        <w:t>(</w:t>
      </w:r>
      <w:r>
        <w:rPr>
          <w:rFonts w:ascii="Microsoft YaHei" w:hAnsi="Microsoft YaHei" w:eastAsia="Microsoft YaHei" w:cs="Microsoft YaHei"/>
          <w:sz w:val="24"/>
          <w:szCs w:val="24"/>
          <w:color w:val="262626"/>
          <w:spacing w:val="-1"/>
        </w:rPr>
        <w:t>单台</w:t>
      </w:r>
      <w:r>
        <w:rPr>
          <w:rFonts w:ascii="Microsoft YaHei" w:hAnsi="Microsoft YaHei" w:eastAsia="Microsoft YaHei" w:cs="Microsoft YaHei"/>
          <w:sz w:val="24"/>
          <w:szCs w:val="24"/>
          <w:color w:val="262626"/>
          <w:spacing w:val="-2"/>
        </w:rPr>
        <w:t>机器</w:t>
      </w:r>
      <w:r>
        <w:rPr>
          <w:sz w:val="24"/>
          <w:szCs w:val="24"/>
          <w:color w:val="262626"/>
          <w:spacing w:val="-2"/>
        </w:rPr>
        <w:t>1ms</w:t>
      </w:r>
      <w:r>
        <w:rPr>
          <w:rFonts w:ascii="Microsoft YaHei" w:hAnsi="Microsoft YaHei" w:eastAsia="Microsoft YaHei" w:cs="Microsoft YaHei"/>
          <w:sz w:val="24"/>
          <w:szCs w:val="24"/>
          <w:color w:val="262626"/>
          <w:spacing w:val="-2"/>
        </w:rPr>
        <w:t>就能生成</w:t>
      </w:r>
      <w:r>
        <w:rPr>
          <w:sz w:val="24"/>
          <w:szCs w:val="24"/>
          <w:color w:val="262626"/>
          <w:spacing w:val="-2"/>
        </w:rPr>
        <w:t>4096</w:t>
      </w:r>
      <w:r>
        <w:rPr>
          <w:rFonts w:ascii="Microsoft YaHei" w:hAnsi="Microsoft YaHei" w:eastAsia="Microsoft YaHei" w:cs="Microsoft YaHei"/>
          <w:sz w:val="24"/>
          <w:szCs w:val="24"/>
          <w:color w:val="262626"/>
          <w:spacing w:val="-2"/>
        </w:rPr>
        <w:t>个</w:t>
      </w:r>
      <w:r>
        <w:rPr>
          <w:sz w:val="24"/>
          <w:szCs w:val="24"/>
          <w:color w:val="262626"/>
          <w:spacing w:val="-2"/>
        </w:rPr>
        <w:t>ID)</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如果并发量没有这么大</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，则可以减少序列号的位数，转而增加</w:t>
      </w:r>
      <w:r>
        <w:rPr>
          <w:rFonts w:ascii="Microsoft YaHei" w:hAnsi="Microsoft YaHei" w:eastAsia="Microsoft YaHei" w:cs="Microsoft YaHei"/>
          <w:sz w:val="24"/>
          <w:szCs w:val="24"/>
          <w:color w:val="262626"/>
          <w:spacing w:val="-2"/>
        </w:rPr>
        <w:t>时钟序列的位数。</w:t>
      </w:r>
    </w:p>
    <w:p>
      <w:pPr>
        <w:pStyle w:val="BodyText"/>
        <w:spacing w:line="284" w:lineRule="auto"/>
        <w:rPr/>
      </w:pPr>
      <w:r/>
    </w:p>
    <w:p>
      <w:pPr>
        <w:pStyle w:val="BodyText"/>
        <w:spacing w:line="284" w:lineRule="auto"/>
        <w:rPr/>
      </w:pPr>
      <w:r/>
    </w:p>
    <w:p>
      <w:pPr>
        <w:pStyle w:val="BodyText"/>
        <w:spacing w:before="69" w:line="227" w:lineRule="auto"/>
        <w:rPr>
          <w:sz w:val="24"/>
          <w:szCs w:val="24"/>
        </w:rPr>
      </w:pPr>
      <w:r>
        <w:rPr>
          <w:sz w:val="24"/>
          <w:szCs w:val="24"/>
          <w:color w:val="262626"/>
          <w:spacing w:val="5"/>
        </w:rPr>
        <w:t>Tips:</w:t>
      </w:r>
    </w:p>
    <w:p>
      <w:pPr>
        <w:pStyle w:val="BodyText"/>
        <w:ind w:left="454" w:right="3" w:hanging="264"/>
        <w:spacing w:before="266" w:line="23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机器标识（</w:t>
      </w:r>
      <w:r>
        <w:rPr>
          <w:rFonts w:ascii="Microsoft YaHei" w:hAnsi="Microsoft YaHei" w:eastAsia="Microsoft YaHei" w:cs="Microsoft YaHei"/>
          <w:sz w:val="24"/>
          <w:szCs w:val="24"/>
          <w:color w:val="262626"/>
          <w:spacing w:val="-41"/>
        </w:rPr>
        <w:t xml:space="preserve"> </w:t>
      </w:r>
      <w:r>
        <w:rPr>
          <w:sz w:val="24"/>
          <w:szCs w:val="24"/>
          <w:color w:val="262626"/>
          <w:spacing w:val="-1"/>
        </w:rPr>
        <w:t>10bit</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1"/>
        </w:rPr>
        <w:t>用于标识不同的机器节点，</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是可以自定义分配的，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并不一定要从机器属</w:t>
      </w:r>
      <w:r>
        <w:rPr>
          <w:rFonts w:ascii="Microsoft YaHei" w:hAnsi="Microsoft YaHei" w:eastAsia="Microsoft YaHei" w:cs="Microsoft YaHei"/>
          <w:sz w:val="24"/>
          <w:szCs w:val="24"/>
          <w:color w:val="262626"/>
          <w:spacing w:val="-1"/>
        </w:rPr>
        <w:t>性中获取，例如</w:t>
      </w:r>
      <w:r>
        <w:rPr>
          <w:rFonts w:ascii="Microsoft YaHei" w:hAnsi="Microsoft YaHei" w:eastAsia="Microsoft YaHei" w:cs="Microsoft YaHei"/>
          <w:sz w:val="24"/>
          <w:szCs w:val="24"/>
          <w:color w:val="404040"/>
          <w:spacing w:val="-1"/>
        </w:rPr>
        <w:t>通过</w:t>
      </w:r>
      <w:r>
        <w:rPr>
          <w:sz w:val="24"/>
          <w:szCs w:val="24"/>
          <w:color w:val="404040"/>
          <w:spacing w:val="-1"/>
        </w:rPr>
        <w:t>ZooKeeper</w:t>
      </w:r>
      <w:r>
        <w:rPr>
          <w:sz w:val="24"/>
          <w:szCs w:val="24"/>
          <w:color w:val="404040"/>
          <w:spacing w:val="-35"/>
        </w:rPr>
        <w:t xml:space="preserve"> </w:t>
      </w:r>
      <w:r>
        <w:rPr>
          <w:rFonts w:ascii="Microsoft YaHei" w:hAnsi="Microsoft YaHei" w:eastAsia="Microsoft YaHei" w:cs="Microsoft YaHei"/>
          <w:sz w:val="24"/>
          <w:szCs w:val="24"/>
          <w:color w:val="404040"/>
          <w:spacing w:val="-1"/>
        </w:rPr>
        <w:t>、</w:t>
      </w:r>
      <w:r>
        <w:rPr>
          <w:sz w:val="24"/>
          <w:szCs w:val="24"/>
          <w:color w:val="404040"/>
          <w:spacing w:val="-1"/>
        </w:rPr>
        <w:t>etcd</w:t>
      </w:r>
      <w:r>
        <w:rPr>
          <w:rFonts w:ascii="Microsoft YaHei" w:hAnsi="Microsoft YaHei" w:eastAsia="Microsoft YaHei" w:cs="Microsoft YaHei"/>
          <w:sz w:val="24"/>
          <w:szCs w:val="24"/>
          <w:color w:val="404040"/>
          <w:spacing w:val="-1"/>
        </w:rPr>
        <w:t>等系统动态分配唯一</w:t>
      </w:r>
      <w:r>
        <w:rPr>
          <w:sz w:val="24"/>
          <w:szCs w:val="24"/>
          <w:color w:val="404040"/>
          <w:spacing w:val="-1"/>
        </w:rPr>
        <w:t>ID</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6"/>
        </w:rPr>
        <w:t xml:space="preserve"> </w:t>
      </w:r>
      <w:r>
        <w:rPr>
          <w:rFonts w:ascii="Microsoft YaHei" w:hAnsi="Microsoft YaHei" w:eastAsia="Microsoft YaHei" w:cs="Microsoft YaHei"/>
          <w:sz w:val="24"/>
          <w:szCs w:val="24"/>
          <w:color w:val="404040"/>
          <w:spacing w:val="-1"/>
        </w:rPr>
        <w:t>节点启动时注册并获取</w:t>
      </w:r>
      <w:r>
        <w:rPr>
          <w:sz w:val="24"/>
          <w:szCs w:val="24"/>
          <w:color w:val="404040"/>
          <w:spacing w:val="-1"/>
        </w:rPr>
        <w:t>ID</w:t>
      </w:r>
      <w:r>
        <w:rPr>
          <w:sz w:val="24"/>
          <w:szCs w:val="24"/>
          <w:color w:val="404040"/>
          <w:spacing w:val="-38"/>
        </w:rPr>
        <w:t xml:space="preserve"> </w:t>
      </w:r>
      <w:r>
        <w:rPr>
          <w:rFonts w:ascii="Microsoft YaHei" w:hAnsi="Microsoft YaHei" w:eastAsia="Microsoft YaHei" w:cs="Microsoft YaHei"/>
          <w:sz w:val="24"/>
          <w:szCs w:val="24"/>
          <w:color w:val="404040"/>
          <w:spacing w:val="-1"/>
        </w:rPr>
        <w:t>，宕</w:t>
      </w:r>
      <w:r>
        <w:rPr>
          <w:rFonts w:ascii="Microsoft YaHei" w:hAnsi="Microsoft YaHei" w:eastAsia="Microsoft YaHei" w:cs="Microsoft YaHei"/>
          <w:sz w:val="24"/>
          <w:szCs w:val="24"/>
          <w:color w:val="404040"/>
          <w:spacing w:val="-2"/>
        </w:rPr>
        <w:t>机后释放。</w:t>
      </w:r>
    </w:p>
    <w:p>
      <w:pPr>
        <w:spacing w:line="237" w:lineRule="auto"/>
        <w:sectPr>
          <w:footerReference w:type="default" r:id="rId983"/>
          <w:pgSz w:w="12240" w:h="15840"/>
          <w:pgMar w:top="400" w:right="978" w:bottom="440" w:left="963"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pStyle w:val="BodyText"/>
        <w:ind w:left="21"/>
        <w:spacing w:before="206" w:line="178" w:lineRule="auto"/>
        <w:outlineLvl w:val="0"/>
        <w:rPr>
          <w:rFonts w:ascii="Microsoft YaHei" w:hAnsi="Microsoft YaHei" w:eastAsia="Microsoft YaHei" w:cs="Microsoft YaHei"/>
          <w:sz w:val="48"/>
          <w:szCs w:val="48"/>
        </w:rPr>
      </w:pPr>
      <w:r>
        <w:drawing>
          <wp:anchor distT="0" distB="0" distL="0" distR="0" simplePos="0" relativeHeight="254103552" behindDoc="0" locked="0" layoutInCell="1" allowOverlap="1">
            <wp:simplePos x="0" y="0"/>
            <wp:positionH relativeFrom="column">
              <wp:posOffset>0</wp:posOffset>
            </wp:positionH>
            <wp:positionV relativeFrom="paragraph">
              <wp:posOffset>527447</wp:posOffset>
            </wp:positionV>
            <wp:extent cx="6553200" cy="9525"/>
            <wp:effectExtent l="0" t="0" r="0" b="0"/>
            <wp:wrapNone/>
            <wp:docPr id="1340" name="IM 1340"/>
            <wp:cNvGraphicFramePr/>
            <a:graphic>
              <a:graphicData uri="http://schemas.openxmlformats.org/drawingml/2006/picture">
                <pic:pic>
                  <pic:nvPicPr>
                    <pic:cNvPr id="1340" name="IM 1340"/>
                    <pic:cNvPicPr/>
                  </pic:nvPicPr>
                  <pic:blipFill>
                    <a:blip r:embed="rId992"/>
                    <a:stretch>
                      <a:fillRect/>
                    </a:stretch>
                  </pic:blipFill>
                  <pic:spPr>
                    <a:xfrm rot="0">
                      <a:off x="0" y="0"/>
                      <a:ext cx="6553200" cy="9525"/>
                    </a:xfrm>
                    <a:prstGeom prst="rect">
                      <a:avLst/>
                    </a:prstGeom>
                  </pic:spPr>
                </pic:pic>
              </a:graphicData>
            </a:graphic>
          </wp:anchor>
        </w:drawing>
      </w:r>
      <w:bookmarkStart w:name="bookmark123" w:id="122"/>
      <w:bookmarkEnd w:id="122"/>
      <w:r>
        <w:rPr>
          <w:sz w:val="48"/>
          <w:szCs w:val="48"/>
          <w14:textFill>
            <w14:solidFill>
              <w14:srgbClr w14:val="000000">
                <w14:alpha w14:val="14901"/>
              </w14:srgbClr>
            </w14:solidFill>
          </w14:textFill>
          <w:spacing w:val="-7"/>
        </w:rPr>
        <w:t>CPU</w:t>
      </w:r>
      <w:r>
        <w:rPr>
          <w:rFonts w:ascii="Microsoft YaHei" w:hAnsi="Microsoft YaHei" w:eastAsia="Microsoft YaHei" w:cs="Microsoft YaHei"/>
          <w:sz w:val="48"/>
          <w:szCs w:val="48"/>
          <w14:textFill>
            <w14:solidFill>
              <w14:srgbClr w14:val="000000">
                <w14:alpha w14:val="14901"/>
              </w14:srgbClr>
            </w14:solidFill>
          </w14:textFill>
          <w:spacing w:val="-7"/>
        </w:rPr>
        <w:t>飙高的排查思路</w:t>
      </w:r>
    </w:p>
    <w:p>
      <w:pPr>
        <w:pStyle w:val="BodyText"/>
        <w:ind w:left="180"/>
        <w:spacing w:before="286" w:line="187" w:lineRule="auto"/>
        <w:rPr>
          <w:sz w:val="24"/>
          <w:szCs w:val="24"/>
        </w:rPr>
      </w:pPr>
      <w:r>
        <w:rPr>
          <w:sz w:val="24"/>
          <w:szCs w:val="24"/>
          <w:color w:val="333333"/>
          <w:spacing w:val="-1"/>
        </w:rPr>
        <w:t>1.</w:t>
      </w:r>
      <w:r>
        <w:rPr>
          <w:sz w:val="24"/>
          <w:szCs w:val="24"/>
          <w:color w:val="333333"/>
          <w:spacing w:val="31"/>
        </w:rPr>
        <w:t xml:space="preserve"> </w:t>
      </w:r>
      <w:r>
        <w:rPr>
          <w:rFonts w:ascii="Microsoft YaHei" w:hAnsi="Microsoft YaHei" w:eastAsia="Microsoft YaHei" w:cs="Microsoft YaHei"/>
          <w:sz w:val="24"/>
          <w:szCs w:val="24"/>
          <w:color w:val="333333"/>
          <w:spacing w:val="-1"/>
        </w:rPr>
        <w:t>使用</w:t>
      </w:r>
      <w:r>
        <w:rPr>
          <w:rFonts w:ascii="Microsoft YaHei" w:hAnsi="Microsoft YaHei" w:eastAsia="Microsoft YaHei" w:cs="Microsoft YaHei"/>
          <w:sz w:val="24"/>
          <w:szCs w:val="24"/>
          <w:color w:val="333333"/>
          <w:spacing w:val="39"/>
        </w:rPr>
        <w:t xml:space="preserve"> </w:t>
      </w:r>
      <w:r>
        <w:rPr>
          <w:sz w:val="24"/>
          <w:szCs w:val="24"/>
          <w:color w:val="333333"/>
          <w:spacing w:val="-1"/>
        </w:rPr>
        <w:t>top</w:t>
      </w:r>
      <w:r>
        <w:rPr>
          <w:sz w:val="24"/>
          <w:szCs w:val="24"/>
          <w:color w:val="333333"/>
          <w:spacing w:val="23"/>
          <w:w w:val="101"/>
        </w:rPr>
        <w:t xml:space="preserve"> </w:t>
      </w:r>
      <w:r>
        <w:rPr>
          <w:rFonts w:ascii="Microsoft YaHei" w:hAnsi="Microsoft YaHei" w:eastAsia="Microsoft YaHei" w:cs="Microsoft YaHei"/>
          <w:sz w:val="24"/>
          <w:szCs w:val="24"/>
          <w:color w:val="333333"/>
          <w:spacing w:val="-1"/>
        </w:rPr>
        <w:t>命令，查看各进程占用</w:t>
      </w:r>
      <w:r>
        <w:rPr>
          <w:sz w:val="24"/>
          <w:szCs w:val="24"/>
          <w:color w:val="333333"/>
          <w:spacing w:val="-1"/>
        </w:rPr>
        <w:t>CPU</w:t>
      </w:r>
      <w:r>
        <w:rPr>
          <w:rFonts w:ascii="Microsoft YaHei" w:hAnsi="Microsoft YaHei" w:eastAsia="Microsoft YaHei" w:cs="Microsoft YaHei"/>
          <w:sz w:val="24"/>
          <w:szCs w:val="24"/>
          <w:color w:val="333333"/>
          <w:spacing w:val="-1"/>
        </w:rPr>
        <w:t>的情况</w:t>
      </w:r>
      <w:r>
        <w:rPr>
          <w:rFonts w:ascii="Microsoft YaHei" w:hAnsi="Microsoft YaHei" w:eastAsia="Microsoft YaHei" w:cs="Microsoft YaHei"/>
          <w:sz w:val="24"/>
          <w:szCs w:val="24"/>
          <w:color w:val="333333"/>
          <w:spacing w:val="20"/>
          <w:w w:val="101"/>
        </w:rPr>
        <w:t xml:space="preserve"> </w:t>
      </w:r>
      <w:r>
        <w:rPr>
          <w:sz w:val="24"/>
          <w:szCs w:val="24"/>
          <w:color w:val="333333"/>
          <w:spacing w:val="-1"/>
        </w:rPr>
        <w:t>=&gt;</w:t>
      </w:r>
      <w:r>
        <w:rPr>
          <w:sz w:val="24"/>
          <w:szCs w:val="24"/>
          <w:color w:val="333333"/>
          <w:spacing w:val="20"/>
          <w:w w:val="101"/>
        </w:rPr>
        <w:t xml:space="preserve"> </w:t>
      </w:r>
      <w:r>
        <w:rPr>
          <w:rFonts w:ascii="Microsoft YaHei" w:hAnsi="Microsoft YaHei" w:eastAsia="Microsoft YaHei" w:cs="Microsoft YaHei"/>
          <w:sz w:val="24"/>
          <w:szCs w:val="24"/>
          <w:color w:val="333333"/>
          <w:spacing w:val="-1"/>
        </w:rPr>
        <w:t>得到占用</w:t>
      </w:r>
      <w:r>
        <w:rPr>
          <w:sz w:val="24"/>
          <w:szCs w:val="24"/>
          <w:color w:val="333333"/>
          <w:spacing w:val="-1"/>
        </w:rPr>
        <w:t>C</w:t>
      </w:r>
      <w:r>
        <w:rPr>
          <w:sz w:val="24"/>
          <w:szCs w:val="24"/>
          <w:color w:val="333333"/>
          <w:spacing w:val="-2"/>
        </w:rPr>
        <w:t>PU</w:t>
      </w:r>
      <w:r>
        <w:rPr>
          <w:rFonts w:ascii="Microsoft YaHei" w:hAnsi="Microsoft YaHei" w:eastAsia="Microsoft YaHei" w:cs="Microsoft YaHei"/>
          <w:sz w:val="24"/>
          <w:szCs w:val="24"/>
          <w:color w:val="333333"/>
          <w:spacing w:val="-2"/>
        </w:rPr>
        <w:t>过高的进程</w:t>
      </w:r>
      <w:r>
        <w:rPr>
          <w:sz w:val="24"/>
          <w:szCs w:val="24"/>
          <w:color w:val="333333"/>
          <w:spacing w:val="-2"/>
        </w:rPr>
        <w:t>PID</w:t>
      </w:r>
    </w:p>
    <w:p>
      <w:pPr>
        <w:pStyle w:val="BodyText"/>
        <w:ind w:left="462" w:right="152" w:hanging="297"/>
        <w:spacing w:before="145"/>
        <w:rPr>
          <w:sz w:val="24"/>
          <w:szCs w:val="24"/>
        </w:rPr>
      </w:pPr>
      <w:r>
        <w:rPr>
          <w:sz w:val="24"/>
          <w:szCs w:val="24"/>
          <w:color w:val="333333"/>
          <w:spacing w:val="2"/>
        </w:rPr>
        <w:t>2.</w:t>
      </w:r>
      <w:r>
        <w:rPr>
          <w:sz w:val="24"/>
          <w:szCs w:val="24"/>
          <w:color w:val="333333"/>
          <w:spacing w:val="34"/>
        </w:rPr>
        <w:t xml:space="preserve"> </w:t>
      </w:r>
      <w:r>
        <w:rPr>
          <w:rFonts w:ascii="Microsoft YaHei" w:hAnsi="Microsoft YaHei" w:eastAsia="Microsoft YaHei" w:cs="Microsoft YaHei"/>
          <w:sz w:val="24"/>
          <w:szCs w:val="24"/>
          <w:color w:val="333333"/>
          <w:spacing w:val="2"/>
        </w:rPr>
        <w:t>使用</w:t>
      </w:r>
      <w:r>
        <w:rPr>
          <w:rFonts w:ascii="Microsoft YaHei" w:hAnsi="Microsoft YaHei" w:eastAsia="Microsoft YaHei" w:cs="Microsoft YaHei"/>
          <w:sz w:val="24"/>
          <w:szCs w:val="24"/>
          <w:color w:val="333333"/>
          <w:spacing w:val="39"/>
        </w:rPr>
        <w:t xml:space="preserve"> </w:t>
      </w:r>
      <w:r>
        <w:rPr>
          <w:sz w:val="24"/>
          <w:szCs w:val="24"/>
          <w:color w:val="333333"/>
        </w:rPr>
        <w:t>top</w:t>
      </w:r>
      <w:r>
        <w:rPr>
          <w:sz w:val="24"/>
          <w:szCs w:val="24"/>
          <w:color w:val="333333"/>
          <w:spacing w:val="25"/>
        </w:rPr>
        <w:t xml:space="preserve"> </w:t>
      </w:r>
      <w:r>
        <w:rPr>
          <w:sz w:val="24"/>
          <w:szCs w:val="24"/>
          <w:color w:val="333333"/>
          <w:spacing w:val="2"/>
        </w:rPr>
        <w:t>-H</w:t>
      </w:r>
      <w:r>
        <w:rPr>
          <w:sz w:val="24"/>
          <w:szCs w:val="24"/>
          <w:color w:val="333333"/>
          <w:spacing w:val="25"/>
        </w:rPr>
        <w:t xml:space="preserve"> </w:t>
      </w:r>
      <w:r>
        <w:rPr>
          <w:sz w:val="24"/>
          <w:szCs w:val="24"/>
          <w:color w:val="333333"/>
          <w:spacing w:val="2"/>
        </w:rPr>
        <w:t>-p</w:t>
      </w:r>
      <w:r>
        <w:rPr>
          <w:sz w:val="24"/>
          <w:szCs w:val="24"/>
          <w:color w:val="333333"/>
          <w:spacing w:val="26"/>
          <w:w w:val="101"/>
        </w:rPr>
        <w:t xml:space="preserve"> </w:t>
      </w:r>
      <w:r>
        <w:rPr>
          <w:rFonts w:ascii="Microsoft YaHei" w:hAnsi="Microsoft YaHei" w:eastAsia="Microsoft YaHei" w:cs="Microsoft YaHei"/>
          <w:sz w:val="24"/>
          <w:szCs w:val="24"/>
          <w:color w:val="333333"/>
          <w:spacing w:val="2"/>
        </w:rPr>
        <w:t>进程</w:t>
      </w:r>
      <w:r>
        <w:rPr>
          <w:sz w:val="24"/>
          <w:szCs w:val="24"/>
          <w:color w:val="333333"/>
        </w:rPr>
        <w:t>PID</w:t>
      </w:r>
      <w:r>
        <w:rPr>
          <w:sz w:val="24"/>
          <w:szCs w:val="24"/>
          <w:color w:val="333333"/>
          <w:spacing w:val="23"/>
        </w:rPr>
        <w:t xml:space="preserve"> </w:t>
      </w:r>
      <w:r>
        <w:rPr>
          <w:rFonts w:ascii="Microsoft YaHei" w:hAnsi="Microsoft YaHei" w:eastAsia="Microsoft YaHei" w:cs="Microsoft YaHei"/>
          <w:sz w:val="24"/>
          <w:szCs w:val="24"/>
          <w:color w:val="333333"/>
          <w:spacing w:val="2"/>
        </w:rPr>
        <w:t>命令，查看该进程中的各线程占用</w:t>
      </w:r>
      <w:r>
        <w:rPr>
          <w:sz w:val="24"/>
          <w:szCs w:val="24"/>
          <w:color w:val="333333"/>
        </w:rPr>
        <w:t>CPU</w:t>
      </w:r>
      <w:r>
        <w:rPr>
          <w:rFonts w:ascii="Microsoft YaHei" w:hAnsi="Microsoft YaHei" w:eastAsia="Microsoft YaHei" w:cs="Microsoft YaHei"/>
          <w:sz w:val="24"/>
          <w:szCs w:val="24"/>
          <w:color w:val="333333"/>
          <w:spacing w:val="2"/>
        </w:rPr>
        <w:t>的情况</w:t>
      </w:r>
      <w:r>
        <w:rPr>
          <w:rFonts w:ascii="Microsoft YaHei" w:hAnsi="Microsoft YaHei" w:eastAsia="Microsoft YaHei" w:cs="Microsoft YaHei"/>
          <w:sz w:val="24"/>
          <w:szCs w:val="24"/>
          <w:color w:val="333333"/>
          <w:spacing w:val="21"/>
        </w:rPr>
        <w:t xml:space="preserve"> </w:t>
      </w:r>
      <w:r>
        <w:rPr>
          <w:sz w:val="24"/>
          <w:szCs w:val="24"/>
          <w:color w:val="333333"/>
          <w:spacing w:val="2"/>
        </w:rPr>
        <w:t>=&gt;</w:t>
      </w:r>
      <w:r>
        <w:rPr>
          <w:sz w:val="24"/>
          <w:szCs w:val="24"/>
          <w:color w:val="333333"/>
          <w:spacing w:val="20"/>
          <w:w w:val="101"/>
        </w:rPr>
        <w:t xml:space="preserve"> </w:t>
      </w:r>
      <w:r>
        <w:rPr>
          <w:rFonts w:ascii="Microsoft YaHei" w:hAnsi="Microsoft YaHei" w:eastAsia="Microsoft YaHei" w:cs="Microsoft YaHei"/>
          <w:sz w:val="24"/>
          <w:szCs w:val="24"/>
          <w:color w:val="333333"/>
          <w:spacing w:val="2"/>
        </w:rPr>
        <w:t>得到占用</w:t>
      </w:r>
      <w:r>
        <w:rPr>
          <w:sz w:val="24"/>
          <w:szCs w:val="24"/>
          <w:color w:val="333333"/>
        </w:rPr>
        <w:t>CPU</w:t>
      </w:r>
      <w:r>
        <w:rPr>
          <w:rFonts w:ascii="Microsoft YaHei" w:hAnsi="Microsoft YaHei" w:eastAsia="Microsoft YaHei" w:cs="Microsoft YaHei"/>
          <w:sz w:val="24"/>
          <w:szCs w:val="24"/>
          <w:color w:val="333333"/>
          <w:spacing w:val="2"/>
        </w:rPr>
        <w:t>过</w:t>
      </w:r>
      <w:r>
        <w:rPr>
          <w:rFonts w:ascii="Microsoft YaHei" w:hAnsi="Microsoft YaHei" w:eastAsia="Microsoft YaHei" w:cs="Microsoft YaHei"/>
          <w:sz w:val="24"/>
          <w:szCs w:val="24"/>
          <w:color w:val="333333"/>
          <w:spacing w:val="-3"/>
        </w:rPr>
        <w:t>高的线程</w:t>
      </w:r>
      <w:r>
        <w:rPr>
          <w:sz w:val="24"/>
          <w:szCs w:val="24"/>
          <w:color w:val="333333"/>
          <w:spacing w:val="-3"/>
        </w:rPr>
        <w:t>ID</w:t>
      </w:r>
    </w:p>
    <w:p>
      <w:pPr>
        <w:pStyle w:val="BodyText"/>
        <w:ind w:left="166"/>
        <w:spacing w:before="45" w:line="185" w:lineRule="auto"/>
        <w:rPr>
          <w:rFonts w:ascii="Microsoft YaHei" w:hAnsi="Microsoft YaHei" w:eastAsia="Microsoft YaHei" w:cs="Microsoft YaHei"/>
          <w:sz w:val="24"/>
          <w:szCs w:val="24"/>
        </w:rPr>
      </w:pPr>
      <w:r>
        <w:rPr>
          <w:sz w:val="24"/>
          <w:szCs w:val="24"/>
          <w:color w:val="333333"/>
        </w:rPr>
        <w:t>3.</w:t>
      </w:r>
      <w:r>
        <w:rPr>
          <w:sz w:val="24"/>
          <w:szCs w:val="24"/>
          <w:color w:val="333333"/>
          <w:spacing w:val="32"/>
          <w:w w:val="101"/>
        </w:rPr>
        <w:t xml:space="preserve"> </w:t>
      </w:r>
      <w:r>
        <w:rPr>
          <w:rFonts w:ascii="Microsoft YaHei" w:hAnsi="Microsoft YaHei" w:eastAsia="Microsoft YaHei" w:cs="Microsoft YaHei"/>
          <w:sz w:val="24"/>
          <w:szCs w:val="24"/>
          <w:color w:val="333333"/>
        </w:rPr>
        <w:t>使用</w:t>
      </w:r>
      <w:r>
        <w:rPr>
          <w:rFonts w:ascii="Microsoft YaHei" w:hAnsi="Microsoft YaHei" w:eastAsia="Microsoft YaHei" w:cs="Microsoft YaHei"/>
          <w:sz w:val="24"/>
          <w:szCs w:val="24"/>
          <w:color w:val="333333"/>
          <w:spacing w:val="31"/>
          <w:w w:val="101"/>
        </w:rPr>
        <w:t xml:space="preserve"> </w:t>
      </w:r>
      <w:r>
        <w:rPr>
          <w:sz w:val="24"/>
          <w:szCs w:val="24"/>
          <w:color w:val="333333"/>
        </w:rPr>
        <w:t>jstack</w:t>
      </w:r>
      <w:r>
        <w:rPr>
          <w:sz w:val="24"/>
          <w:szCs w:val="24"/>
          <w:color w:val="333333"/>
          <w:spacing w:val="25"/>
          <w:w w:val="101"/>
        </w:rPr>
        <w:t xml:space="preserve"> </w:t>
      </w:r>
      <w:r>
        <w:rPr>
          <w:rFonts w:ascii="Microsoft YaHei" w:hAnsi="Microsoft YaHei" w:eastAsia="Microsoft YaHei" w:cs="Microsoft YaHei"/>
          <w:sz w:val="24"/>
          <w:szCs w:val="24"/>
          <w:color w:val="333333"/>
        </w:rPr>
        <w:t>进程</w:t>
      </w:r>
      <w:r>
        <w:rPr>
          <w:sz w:val="24"/>
          <w:szCs w:val="24"/>
          <w:color w:val="333333"/>
        </w:rPr>
        <w:t>PID</w:t>
      </w:r>
      <w:r>
        <w:rPr>
          <w:sz w:val="24"/>
          <w:szCs w:val="24"/>
          <w:color w:val="333333"/>
          <w:spacing w:val="23"/>
        </w:rPr>
        <w:t xml:space="preserve"> </w:t>
      </w:r>
      <w:r>
        <w:rPr>
          <w:rFonts w:ascii="Microsoft YaHei" w:hAnsi="Microsoft YaHei" w:eastAsia="Microsoft YaHei" w:cs="Microsoft YaHei"/>
          <w:sz w:val="24"/>
          <w:szCs w:val="24"/>
          <w:color w:val="333333"/>
        </w:rPr>
        <w:t>命令可以打印出</w:t>
      </w:r>
      <w:r>
        <w:rPr>
          <w:sz w:val="24"/>
          <w:szCs w:val="24"/>
          <w:color w:val="333333"/>
        </w:rPr>
        <w:t>Java</w:t>
      </w:r>
      <w:r>
        <w:rPr>
          <w:rFonts w:ascii="Microsoft YaHei" w:hAnsi="Microsoft YaHei" w:eastAsia="Microsoft YaHei" w:cs="Microsoft YaHei"/>
          <w:sz w:val="24"/>
          <w:szCs w:val="24"/>
          <w:color w:val="333333"/>
        </w:rPr>
        <w:t>进程中的线程的堆栈跟踪信息</w:t>
      </w:r>
    </w:p>
    <w:p>
      <w:pPr>
        <w:pStyle w:val="BodyText"/>
        <w:ind w:left="194"/>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sz w:val="24"/>
          <w:szCs w:val="24"/>
          <w:color w:val="333333"/>
        </w:rPr>
        <w:t>jstack</w:t>
      </w:r>
      <w:r>
        <w:rPr>
          <w:sz w:val="24"/>
          <w:szCs w:val="24"/>
          <w:color w:val="333333"/>
          <w:spacing w:val="26"/>
        </w:rPr>
        <w:t xml:space="preserve"> </w:t>
      </w:r>
      <w:r>
        <w:rPr>
          <w:rFonts w:ascii="Microsoft YaHei" w:hAnsi="Microsoft YaHei" w:eastAsia="Microsoft YaHei" w:cs="Microsoft YaHei"/>
          <w:sz w:val="24"/>
          <w:szCs w:val="24"/>
          <w:color w:val="333333"/>
          <w:spacing w:val="2"/>
        </w:rPr>
        <w:t>进程</w:t>
      </w:r>
      <w:r>
        <w:rPr>
          <w:sz w:val="24"/>
          <w:szCs w:val="24"/>
          <w:color w:val="333333"/>
        </w:rPr>
        <w:t>PID</w:t>
      </w:r>
      <w:r>
        <w:rPr>
          <w:sz w:val="24"/>
          <w:szCs w:val="24"/>
          <w:color w:val="333333"/>
          <w:spacing w:val="21"/>
          <w:w w:val="101"/>
        </w:rPr>
        <w:t xml:space="preserve"> </w:t>
      </w:r>
      <w:r>
        <w:rPr>
          <w:rFonts w:ascii="Microsoft YaHei" w:hAnsi="Microsoft YaHei" w:eastAsia="Microsoft YaHei" w:cs="Microsoft YaHei"/>
          <w:sz w:val="24"/>
          <w:szCs w:val="24"/>
          <w:color w:val="333333"/>
          <w:spacing w:val="2"/>
        </w:rPr>
        <w:t>打印出的线程</w:t>
      </w:r>
      <w:r>
        <w:rPr>
          <w:sz w:val="24"/>
          <w:szCs w:val="24"/>
          <w:color w:val="333333"/>
        </w:rPr>
        <w:t>ID</w:t>
      </w:r>
      <w:r>
        <w:rPr>
          <w:rFonts w:ascii="Microsoft YaHei" w:hAnsi="Microsoft YaHei" w:eastAsia="Microsoft YaHei" w:cs="Microsoft YaHei"/>
          <w:sz w:val="24"/>
          <w:szCs w:val="24"/>
          <w:color w:val="333333"/>
          <w:spacing w:val="2"/>
        </w:rPr>
        <w:t>是以</w:t>
      </w:r>
      <w:r>
        <w:rPr>
          <w:sz w:val="24"/>
          <w:szCs w:val="24"/>
          <w:color w:val="333333"/>
          <w:spacing w:val="2"/>
        </w:rPr>
        <w:t>16</w:t>
      </w:r>
      <w:r>
        <w:rPr>
          <w:rFonts w:ascii="Microsoft YaHei" w:hAnsi="Microsoft YaHei" w:eastAsia="Microsoft YaHei" w:cs="Microsoft YaHei"/>
          <w:sz w:val="24"/>
          <w:szCs w:val="24"/>
          <w:color w:val="333333"/>
          <w:spacing w:val="2"/>
        </w:rPr>
        <w:t>进制</w:t>
      </w:r>
      <w:r>
        <w:rPr>
          <w:rFonts w:ascii="Microsoft YaHei" w:hAnsi="Microsoft YaHei" w:eastAsia="Microsoft YaHei" w:cs="Microsoft YaHei"/>
          <w:sz w:val="24"/>
          <w:szCs w:val="24"/>
          <w:color w:val="333333"/>
          <w:spacing w:val="1"/>
        </w:rPr>
        <w:t>展示的</w:t>
      </w:r>
    </w:p>
    <w:p>
      <w:pPr>
        <w:pStyle w:val="BodyText"/>
        <w:ind w:left="194"/>
        <w:spacing w:before="147"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5"/>
          <w:position w:val="4"/>
        </w:rPr>
        <w:t>●    </w:t>
      </w:r>
      <w:r>
        <w:rPr>
          <w:sz w:val="24"/>
          <w:szCs w:val="24"/>
          <w:color w:val="333333"/>
        </w:rPr>
        <w:t>top</w:t>
      </w:r>
      <w:r>
        <w:rPr>
          <w:sz w:val="24"/>
          <w:szCs w:val="24"/>
          <w:color w:val="333333"/>
          <w:spacing w:val="29"/>
        </w:rPr>
        <w:t xml:space="preserve"> </w:t>
      </w:r>
      <w:r>
        <w:rPr>
          <w:sz w:val="24"/>
          <w:szCs w:val="24"/>
          <w:color w:val="333333"/>
          <w:spacing w:val="5"/>
        </w:rPr>
        <w:t>-H</w:t>
      </w:r>
      <w:r>
        <w:rPr>
          <w:sz w:val="24"/>
          <w:szCs w:val="24"/>
          <w:color w:val="333333"/>
          <w:spacing w:val="25"/>
        </w:rPr>
        <w:t xml:space="preserve"> </w:t>
      </w:r>
      <w:r>
        <w:rPr>
          <w:sz w:val="24"/>
          <w:szCs w:val="24"/>
          <w:color w:val="333333"/>
          <w:spacing w:val="5"/>
        </w:rPr>
        <w:t>-p</w:t>
      </w:r>
      <w:r>
        <w:rPr>
          <w:sz w:val="24"/>
          <w:szCs w:val="24"/>
          <w:color w:val="333333"/>
          <w:spacing w:val="26"/>
        </w:rPr>
        <w:t xml:space="preserve"> </w:t>
      </w:r>
      <w:r>
        <w:rPr>
          <w:rFonts w:ascii="Microsoft YaHei" w:hAnsi="Microsoft YaHei" w:eastAsia="Microsoft YaHei" w:cs="Microsoft YaHei"/>
          <w:sz w:val="24"/>
          <w:szCs w:val="24"/>
          <w:color w:val="333333"/>
          <w:spacing w:val="5"/>
        </w:rPr>
        <w:t>进程</w:t>
      </w:r>
      <w:r>
        <w:rPr>
          <w:sz w:val="24"/>
          <w:szCs w:val="24"/>
          <w:color w:val="333333"/>
        </w:rPr>
        <w:t>PID</w:t>
      </w:r>
      <w:r>
        <w:rPr>
          <w:sz w:val="24"/>
          <w:szCs w:val="24"/>
          <w:color w:val="333333"/>
          <w:spacing w:val="21"/>
          <w:w w:val="101"/>
        </w:rPr>
        <w:t xml:space="preserve"> </w:t>
      </w:r>
      <w:r>
        <w:rPr>
          <w:rFonts w:ascii="Microsoft YaHei" w:hAnsi="Microsoft YaHei" w:eastAsia="Microsoft YaHei" w:cs="Microsoft YaHei"/>
          <w:sz w:val="24"/>
          <w:szCs w:val="24"/>
          <w:color w:val="333333"/>
          <w:spacing w:val="5"/>
        </w:rPr>
        <w:t>打印出的线程</w:t>
      </w:r>
      <w:r>
        <w:rPr>
          <w:sz w:val="24"/>
          <w:szCs w:val="24"/>
          <w:color w:val="333333"/>
        </w:rPr>
        <w:t>ID</w:t>
      </w:r>
      <w:r>
        <w:rPr>
          <w:rFonts w:ascii="Microsoft YaHei" w:hAnsi="Microsoft YaHei" w:eastAsia="Microsoft YaHei" w:cs="Microsoft YaHei"/>
          <w:sz w:val="24"/>
          <w:szCs w:val="24"/>
          <w:color w:val="333333"/>
          <w:spacing w:val="5"/>
        </w:rPr>
        <w:t>是</w:t>
      </w:r>
      <w:r>
        <w:rPr>
          <w:sz w:val="24"/>
          <w:szCs w:val="24"/>
          <w:color w:val="333333"/>
          <w:spacing w:val="5"/>
        </w:rPr>
        <w:t>10</w:t>
      </w:r>
      <w:r>
        <w:rPr>
          <w:rFonts w:ascii="Microsoft YaHei" w:hAnsi="Microsoft YaHei" w:eastAsia="Microsoft YaHei" w:cs="Microsoft YaHei"/>
          <w:sz w:val="24"/>
          <w:szCs w:val="24"/>
          <w:color w:val="333333"/>
          <w:spacing w:val="5"/>
        </w:rPr>
        <w:t>进制展示的</w:t>
      </w:r>
    </w:p>
    <w:p>
      <w:pPr>
        <w:pStyle w:val="BodyText"/>
        <w:ind w:left="194"/>
        <w:spacing w:before="14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因此要先把</w:t>
      </w:r>
      <w:r>
        <w:rPr>
          <w:sz w:val="24"/>
          <w:szCs w:val="24"/>
          <w:color w:val="333333"/>
        </w:rPr>
        <w:t>10</w:t>
      </w:r>
      <w:r>
        <w:rPr>
          <w:rFonts w:ascii="Microsoft YaHei" w:hAnsi="Microsoft YaHei" w:eastAsia="Microsoft YaHei" w:cs="Microsoft YaHei"/>
          <w:sz w:val="24"/>
          <w:szCs w:val="24"/>
          <w:color w:val="333333"/>
        </w:rPr>
        <w:t>进制的线程</w:t>
      </w:r>
      <w:r>
        <w:rPr>
          <w:sz w:val="24"/>
          <w:szCs w:val="24"/>
          <w:color w:val="333333"/>
        </w:rPr>
        <w:t>ID</w:t>
      </w:r>
      <w:r>
        <w:rPr>
          <w:rFonts w:ascii="Microsoft YaHei" w:hAnsi="Microsoft YaHei" w:eastAsia="Microsoft YaHei" w:cs="Microsoft YaHei"/>
          <w:sz w:val="24"/>
          <w:szCs w:val="24"/>
          <w:color w:val="333333"/>
        </w:rPr>
        <w:t>转换成</w:t>
      </w:r>
      <w:r>
        <w:rPr>
          <w:sz w:val="24"/>
          <w:szCs w:val="24"/>
          <w:color w:val="333333"/>
        </w:rPr>
        <w:t>16</w:t>
      </w:r>
      <w:r>
        <w:rPr>
          <w:rFonts w:ascii="Microsoft YaHei" w:hAnsi="Microsoft YaHei" w:eastAsia="Microsoft YaHei" w:cs="Microsoft YaHei"/>
          <w:sz w:val="24"/>
          <w:szCs w:val="24"/>
          <w:color w:val="333333"/>
        </w:rPr>
        <w:t>进制的</w:t>
      </w:r>
      <w:r>
        <w:rPr>
          <w:rFonts w:ascii="Microsoft YaHei" w:hAnsi="Microsoft YaHei" w:eastAsia="Microsoft YaHei" w:cs="Microsoft YaHei"/>
          <w:sz w:val="24"/>
          <w:szCs w:val="24"/>
          <w:color w:val="333333"/>
          <w:spacing w:val="-1"/>
        </w:rPr>
        <w:t>形式：使用</w:t>
      </w:r>
      <w:r>
        <w:rPr>
          <w:sz w:val="24"/>
          <w:szCs w:val="24"/>
          <w:color w:val="333333"/>
          <w:spacing w:val="-1"/>
        </w:rPr>
        <w:t>linux</w:t>
      </w:r>
      <w:r>
        <w:rPr>
          <w:rFonts w:ascii="Microsoft YaHei" w:hAnsi="Microsoft YaHei" w:eastAsia="Microsoft YaHei" w:cs="Microsoft YaHei"/>
          <w:sz w:val="24"/>
          <w:szCs w:val="24"/>
          <w:color w:val="333333"/>
          <w:spacing w:val="-1"/>
        </w:rPr>
        <w:t>命令即可完成转换</w:t>
      </w:r>
    </w:p>
    <w:p>
      <w:pPr>
        <w:pStyle w:val="BodyText"/>
        <w:ind w:left="194"/>
        <w:spacing w:before="116"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因此最终使用</w:t>
      </w:r>
      <w:r>
        <w:rPr>
          <w:rFonts w:ascii="Microsoft YaHei" w:hAnsi="Microsoft YaHei" w:eastAsia="Microsoft YaHei" w:cs="Microsoft YaHei"/>
          <w:sz w:val="24"/>
          <w:szCs w:val="24"/>
          <w:color w:val="333333"/>
          <w:spacing w:val="32"/>
        </w:rPr>
        <w:t xml:space="preserve"> </w:t>
      </w:r>
      <w:r>
        <w:rPr>
          <w:sz w:val="24"/>
          <w:szCs w:val="24"/>
          <w:color w:val="333333"/>
        </w:rPr>
        <w:t>jstack</w:t>
      </w:r>
      <w:r>
        <w:rPr>
          <w:sz w:val="24"/>
          <w:szCs w:val="24"/>
          <w:color w:val="333333"/>
          <w:spacing w:val="26"/>
        </w:rPr>
        <w:t xml:space="preserve"> </w:t>
      </w:r>
      <w:r>
        <w:rPr>
          <w:rFonts w:ascii="Microsoft YaHei" w:hAnsi="Microsoft YaHei" w:eastAsia="Microsoft YaHei" w:cs="Microsoft YaHei"/>
          <w:sz w:val="24"/>
          <w:szCs w:val="24"/>
          <w:color w:val="333333"/>
          <w:spacing w:val="1"/>
        </w:rPr>
        <w:t>进程</w:t>
      </w:r>
      <w:r>
        <w:rPr>
          <w:sz w:val="24"/>
          <w:szCs w:val="24"/>
          <w:color w:val="333333"/>
        </w:rPr>
        <w:t>PID</w:t>
      </w:r>
      <w:r>
        <w:rPr>
          <w:sz w:val="24"/>
          <w:szCs w:val="24"/>
          <w:color w:val="333333"/>
          <w:spacing w:val="27"/>
          <w:w w:val="101"/>
        </w:rPr>
        <w:t xml:space="preserve"> </w:t>
      </w:r>
      <w:r>
        <w:rPr>
          <w:sz w:val="24"/>
          <w:szCs w:val="24"/>
          <w:color w:val="333333"/>
          <w:spacing w:val="1"/>
        </w:rPr>
        <w:t>|</w:t>
      </w:r>
      <w:r>
        <w:rPr>
          <w:sz w:val="24"/>
          <w:szCs w:val="24"/>
          <w:color w:val="333333"/>
          <w:spacing w:val="22"/>
          <w:w w:val="101"/>
        </w:rPr>
        <w:t xml:space="preserve"> </w:t>
      </w:r>
      <w:r>
        <w:rPr>
          <w:sz w:val="24"/>
          <w:szCs w:val="24"/>
          <w:color w:val="333333"/>
        </w:rPr>
        <w:t>grep</w:t>
      </w:r>
      <w:r>
        <w:rPr>
          <w:sz w:val="24"/>
          <w:szCs w:val="24"/>
          <w:color w:val="333333"/>
          <w:spacing w:val="22"/>
          <w:w w:val="101"/>
        </w:rPr>
        <w:t xml:space="preserve"> </w:t>
      </w:r>
      <w:r>
        <w:rPr>
          <w:sz w:val="24"/>
          <w:szCs w:val="24"/>
          <w:color w:val="333333"/>
          <w:spacing w:val="1"/>
        </w:rPr>
        <w:t>16</w:t>
      </w:r>
      <w:r>
        <w:rPr>
          <w:rFonts w:ascii="Microsoft YaHei" w:hAnsi="Microsoft YaHei" w:eastAsia="Microsoft YaHei" w:cs="Microsoft YaHei"/>
          <w:sz w:val="24"/>
          <w:szCs w:val="24"/>
          <w:color w:val="333333"/>
          <w:spacing w:val="1"/>
        </w:rPr>
        <w:t>进制线程</w:t>
      </w:r>
      <w:r>
        <w:rPr>
          <w:sz w:val="24"/>
          <w:szCs w:val="24"/>
          <w:color w:val="333333"/>
        </w:rPr>
        <w:t>ID</w:t>
      </w:r>
      <w:r>
        <w:rPr>
          <w:rFonts w:ascii="Microsoft YaHei" w:hAnsi="Microsoft YaHei" w:eastAsia="Microsoft YaHei" w:cs="Microsoft YaHei"/>
          <w:sz w:val="24"/>
          <w:szCs w:val="24"/>
          <w:color w:val="333333"/>
        </w:rPr>
        <w:t>，打印出该线程的堆栈跟踪信息</w:t>
      </w:r>
    </w:p>
    <w:p>
      <w:pPr>
        <w:pStyle w:val="BodyText"/>
        <w:ind w:left="166"/>
        <w:spacing w:before="154" w:line="183" w:lineRule="auto"/>
        <w:rPr>
          <w:rFonts w:ascii="Microsoft YaHei" w:hAnsi="Microsoft YaHei" w:eastAsia="Microsoft YaHei" w:cs="Microsoft YaHei"/>
          <w:sz w:val="24"/>
          <w:szCs w:val="24"/>
        </w:rPr>
      </w:pPr>
      <w:r>
        <w:rPr>
          <w:sz w:val="24"/>
          <w:szCs w:val="24"/>
          <w:color w:val="333333"/>
          <w:spacing w:val="-2"/>
        </w:rPr>
        <w:t>4.</w:t>
      </w:r>
      <w:r>
        <w:rPr>
          <w:sz w:val="24"/>
          <w:szCs w:val="24"/>
          <w:color w:val="333333"/>
          <w:spacing w:val="39"/>
        </w:rPr>
        <w:t xml:space="preserve"> </w:t>
      </w:r>
      <w:r>
        <w:rPr>
          <w:rFonts w:ascii="Microsoft YaHei" w:hAnsi="Microsoft YaHei" w:eastAsia="Microsoft YaHei" w:cs="Microsoft YaHei"/>
          <w:sz w:val="24"/>
          <w:szCs w:val="24"/>
          <w:color w:val="333333"/>
          <w:spacing w:val="-2"/>
        </w:rPr>
        <w:t>确定问题代码，</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2"/>
        </w:rPr>
        <w:t>可能是死锁或者死循环导致</w:t>
      </w:r>
      <w:r>
        <w:rPr>
          <w:sz w:val="24"/>
          <w:szCs w:val="24"/>
          <w:color w:val="333333"/>
          <w:spacing w:val="-2"/>
        </w:rPr>
        <w:t>CPU</w:t>
      </w:r>
      <w:r>
        <w:rPr>
          <w:rFonts w:ascii="Microsoft YaHei" w:hAnsi="Microsoft YaHei" w:eastAsia="Microsoft YaHei" w:cs="Microsoft YaHei"/>
          <w:sz w:val="24"/>
          <w:szCs w:val="24"/>
          <w:color w:val="333333"/>
          <w:spacing w:val="-2"/>
        </w:rPr>
        <w:t>飙高</w:t>
      </w:r>
    </w:p>
    <w:p>
      <w:pPr>
        <w:spacing w:line="183" w:lineRule="auto"/>
        <w:sectPr>
          <w:footerReference w:type="default" r:id="rId991"/>
          <w:pgSz w:w="12240" w:h="15840"/>
          <w:pgMar w:top="400" w:right="960" w:bottom="385" w:left="960" w:header="0" w:footer="197" w:gutter="0"/>
        </w:sectPr>
        <w:rPr>
          <w:rFonts w:ascii="Microsoft YaHei" w:hAnsi="Microsoft YaHei" w:eastAsia="Microsoft YaHei" w:cs="Microsoft YaHei"/>
          <w:sz w:val="24"/>
          <w:szCs w:val="24"/>
        </w:rPr>
      </w:pPr>
    </w:p>
    <w:p>
      <w:pPr>
        <w:ind w:left="22"/>
        <w:spacing w:before="122" w:line="185" w:lineRule="auto"/>
        <w:rPr>
          <w:rFonts w:ascii="Microsoft YaHei" w:hAnsi="Microsoft YaHei" w:eastAsia="Microsoft YaHei" w:cs="Microsoft YaHei"/>
          <w:sz w:val="24"/>
          <w:szCs w:val="24"/>
        </w:rPr>
      </w:pPr>
      <w:bookmarkStart w:name="bookmark124" w:id="123"/>
      <w:bookmarkEnd w:id="123"/>
      <w:r>
        <w:rPr>
          <w:rFonts w:ascii="Microsoft YaHei" w:hAnsi="Microsoft YaHei" w:eastAsia="Microsoft YaHei" w:cs="Microsoft YaHei"/>
          <w:sz w:val="24"/>
          <w:szCs w:val="24"/>
          <w:color w:val="404040"/>
          <w:spacing w:val="-2"/>
        </w:rPr>
        <w:t>内存泄漏：</w:t>
      </w:r>
      <w:r>
        <w:rPr>
          <w:rFonts w:ascii="Microsoft YaHei" w:hAnsi="Microsoft YaHei" w:eastAsia="Microsoft YaHei" w:cs="Microsoft YaHei"/>
          <w:sz w:val="24"/>
          <w:szCs w:val="24"/>
          <w:color w:val="404040"/>
          <w:spacing w:val="23"/>
          <w:w w:val="101"/>
        </w:rPr>
        <w:t xml:space="preserve"> </w:t>
      </w:r>
      <w:r>
        <w:rPr>
          <w:rFonts w:ascii="Microsoft YaHei" w:hAnsi="Microsoft YaHei" w:eastAsia="Microsoft YaHei" w:cs="Microsoft YaHei"/>
          <w:sz w:val="24"/>
          <w:szCs w:val="24"/>
          <w:color w:val="404040"/>
          <w:spacing w:val="-2"/>
        </w:rPr>
        <w:t>对象因引用未被释放而无法回收</w:t>
      </w:r>
    </w:p>
    <w:p>
      <w:pPr>
        <w:pStyle w:val="BodyText"/>
        <w:ind w:left="7"/>
        <w:spacing w:before="203" w:line="185" w:lineRule="auto"/>
        <w:rPr>
          <w:sz w:val="24"/>
          <w:szCs w:val="24"/>
        </w:rPr>
      </w:pPr>
      <w:r>
        <w:rPr>
          <w:rFonts w:ascii="Microsoft YaHei" w:hAnsi="Microsoft YaHei" w:eastAsia="Microsoft YaHei" w:cs="Microsoft YaHei"/>
          <w:sz w:val="24"/>
          <w:szCs w:val="24"/>
          <w:color w:val="333333"/>
          <w:spacing w:val="17"/>
        </w:rPr>
        <w:t>堆</w:t>
      </w:r>
      <w:r>
        <w:rPr>
          <w:sz w:val="24"/>
          <w:szCs w:val="24"/>
          <w:color w:val="333333"/>
          <w:spacing w:val="17"/>
        </w:rPr>
        <w:t>(</w:t>
      </w:r>
      <w:r>
        <w:rPr>
          <w:rFonts w:ascii="Microsoft YaHei" w:hAnsi="Microsoft YaHei" w:eastAsia="Microsoft YaHei" w:cs="Microsoft YaHei"/>
          <w:sz w:val="24"/>
          <w:szCs w:val="24"/>
          <w:color w:val="333333"/>
          <w:spacing w:val="17"/>
        </w:rPr>
        <w:t>内存泄漏</w:t>
      </w:r>
      <w:r>
        <w:rPr>
          <w:sz w:val="24"/>
          <w:szCs w:val="24"/>
          <w:color w:val="333333"/>
          <w:spacing w:val="17"/>
        </w:rPr>
        <w:t>-&gt;</w:t>
      </w:r>
      <w:r>
        <w:rPr>
          <w:rFonts w:ascii="Microsoft YaHei" w:hAnsi="Microsoft YaHei" w:eastAsia="Microsoft YaHei" w:cs="Microsoft YaHei"/>
          <w:sz w:val="24"/>
          <w:szCs w:val="24"/>
          <w:color w:val="333333"/>
          <w:spacing w:val="17"/>
        </w:rPr>
        <w:t>内存溢出</w:t>
      </w:r>
      <w:r>
        <w:rPr>
          <w:sz w:val="24"/>
          <w:szCs w:val="24"/>
          <w:color w:val="333333"/>
          <w:spacing w:val="17"/>
        </w:rPr>
        <w:t>)</w:t>
      </w:r>
      <w:r>
        <w:rPr>
          <w:rFonts w:ascii="Microsoft YaHei" w:hAnsi="Microsoft YaHei" w:eastAsia="Microsoft YaHei" w:cs="Microsoft YaHei"/>
          <w:sz w:val="24"/>
          <w:szCs w:val="24"/>
          <w:color w:val="333333"/>
          <w:spacing w:val="17"/>
        </w:rPr>
        <w:t>：</w:t>
      </w:r>
      <w:r>
        <w:rPr>
          <w:sz w:val="24"/>
          <w:szCs w:val="24"/>
          <w:color w:val="333333"/>
        </w:rPr>
        <w:t>OutOfMemoryError</w:t>
      </w:r>
      <w:r>
        <w:rPr>
          <w:rFonts w:ascii="Microsoft YaHei" w:hAnsi="Microsoft YaHei" w:eastAsia="Microsoft YaHei" w:cs="Microsoft YaHei"/>
          <w:sz w:val="24"/>
          <w:szCs w:val="24"/>
          <w:color w:val="333333"/>
          <w:spacing w:val="17"/>
        </w:rPr>
        <w:t>：</w:t>
      </w:r>
      <w:r>
        <w:rPr>
          <w:sz w:val="24"/>
          <w:szCs w:val="24"/>
          <w:color w:val="333333"/>
        </w:rPr>
        <w:t>java</w:t>
      </w:r>
      <w:r>
        <w:rPr>
          <w:sz w:val="24"/>
          <w:szCs w:val="24"/>
          <w:color w:val="333333"/>
          <w:spacing w:val="36"/>
          <w:w w:val="101"/>
        </w:rPr>
        <w:t xml:space="preserve"> </w:t>
      </w:r>
      <w:r>
        <w:rPr>
          <w:sz w:val="24"/>
          <w:szCs w:val="24"/>
          <w:color w:val="333333"/>
        </w:rPr>
        <w:t>heap</w:t>
      </w:r>
      <w:r>
        <w:rPr>
          <w:sz w:val="24"/>
          <w:szCs w:val="24"/>
          <w:color w:val="333333"/>
          <w:spacing w:val="20"/>
        </w:rPr>
        <w:t xml:space="preserve"> </w:t>
      </w:r>
      <w:r>
        <w:rPr>
          <w:sz w:val="24"/>
          <w:szCs w:val="24"/>
          <w:color w:val="333333"/>
        </w:rPr>
        <w:t>space</w:t>
      </w:r>
    </w:p>
    <w:p>
      <w:pPr>
        <w:pStyle w:val="BodyText"/>
        <w:ind w:left="12"/>
        <w:spacing w:before="207"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可能存在对象一直不被回收，存在内存泄漏，</w:t>
      </w:r>
      <w:r>
        <w:rPr>
          <w:rFonts w:ascii="Microsoft YaHei" w:hAnsi="Microsoft YaHei" w:eastAsia="Microsoft YaHei" w:cs="Microsoft YaHei"/>
          <w:sz w:val="24"/>
          <w:szCs w:val="24"/>
          <w:color w:val="333333"/>
          <w:spacing w:val="-34"/>
        </w:rPr>
        <w:t xml:space="preserve"> </w:t>
      </w:r>
      <w:r>
        <w:rPr>
          <w:sz w:val="24"/>
          <w:szCs w:val="24"/>
          <w:color w:val="333333"/>
          <w:spacing w:val="-2"/>
        </w:rPr>
        <w:t>FullGC</w:t>
      </w:r>
      <w:r>
        <w:rPr>
          <w:rFonts w:ascii="Microsoft YaHei" w:hAnsi="Microsoft YaHei" w:eastAsia="Microsoft YaHei" w:cs="Microsoft YaHei"/>
          <w:sz w:val="24"/>
          <w:szCs w:val="24"/>
          <w:color w:val="333333"/>
          <w:spacing w:val="-2"/>
        </w:rPr>
        <w:t>后依然空间不足，</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2"/>
        </w:rPr>
        <w:t>最终堆空间溢出</w:t>
      </w:r>
    </w:p>
    <w:p>
      <w:pPr>
        <w:pStyle w:val="BodyText"/>
        <w:spacing w:line="300" w:lineRule="auto"/>
        <w:rPr/>
      </w:pPr>
      <w:r/>
    </w:p>
    <w:p>
      <w:pPr>
        <w:pStyle w:val="BodyText"/>
        <w:spacing w:line="300" w:lineRule="auto"/>
        <w:rPr/>
      </w:pPr>
      <w:r/>
    </w:p>
    <w:p>
      <w:pPr>
        <w:ind w:left="12"/>
        <w:spacing w:before="102"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5"/>
        </w:rPr>
        <w:t>步骤：</w:t>
      </w:r>
    </w:p>
    <w:p>
      <w:pPr>
        <w:pStyle w:val="BodyText"/>
        <w:ind w:left="180"/>
        <w:spacing w:before="195" w:line="187" w:lineRule="auto"/>
        <w:rPr>
          <w:sz w:val="24"/>
          <w:szCs w:val="24"/>
        </w:rPr>
      </w:pPr>
      <w:r>
        <w:rPr>
          <w:sz w:val="24"/>
          <w:szCs w:val="24"/>
          <w:color w:val="333333"/>
          <w:spacing w:val="-1"/>
        </w:rPr>
        <w:t>1.</w:t>
      </w:r>
      <w:r>
        <w:rPr>
          <w:sz w:val="24"/>
          <w:szCs w:val="24"/>
          <w:color w:val="333333"/>
          <w:spacing w:val="35"/>
        </w:rPr>
        <w:t xml:space="preserve"> </w:t>
      </w:r>
      <w:r>
        <w:rPr>
          <w:rFonts w:ascii="Microsoft YaHei" w:hAnsi="Microsoft YaHei" w:eastAsia="Microsoft YaHei" w:cs="Microsoft YaHei"/>
          <w:sz w:val="24"/>
          <w:szCs w:val="24"/>
          <w:color w:val="333333"/>
          <w:spacing w:val="-1"/>
        </w:rPr>
        <w:t>获取堆内存快照</w:t>
      </w:r>
      <w:r>
        <w:rPr>
          <w:sz w:val="24"/>
          <w:szCs w:val="24"/>
          <w:color w:val="333333"/>
          <w:spacing w:val="-1"/>
        </w:rPr>
        <w:t>dump</w:t>
      </w:r>
    </w:p>
    <w:p>
      <w:pPr>
        <w:pStyle w:val="BodyText"/>
        <w:ind w:left="165"/>
        <w:spacing w:before="145" w:line="185" w:lineRule="auto"/>
        <w:rPr>
          <w:sz w:val="24"/>
          <w:szCs w:val="24"/>
        </w:rPr>
      </w:pPr>
      <w:r>
        <w:rPr>
          <w:sz w:val="24"/>
          <w:szCs w:val="24"/>
          <w:color w:val="333333"/>
          <w:spacing w:val="1"/>
        </w:rPr>
        <w:t>2.</w:t>
      </w:r>
      <w:r>
        <w:rPr>
          <w:sz w:val="24"/>
          <w:szCs w:val="24"/>
          <w:color w:val="333333"/>
          <w:spacing w:val="25"/>
        </w:rPr>
        <w:t xml:space="preserve"> </w:t>
      </w:r>
      <w:r>
        <w:rPr>
          <w:sz w:val="24"/>
          <w:szCs w:val="24"/>
          <w:color w:val="333333"/>
        </w:rPr>
        <w:t>VisualVM</w:t>
      </w:r>
      <w:r>
        <w:rPr>
          <w:rFonts w:ascii="Microsoft YaHei" w:hAnsi="Microsoft YaHei" w:eastAsia="Microsoft YaHei" w:cs="Microsoft YaHei"/>
          <w:sz w:val="24"/>
          <w:szCs w:val="24"/>
          <w:color w:val="333333"/>
          <w:spacing w:val="1"/>
        </w:rPr>
        <w:t>去分析</w:t>
      </w:r>
      <w:r>
        <w:rPr>
          <w:sz w:val="24"/>
          <w:szCs w:val="24"/>
          <w:color w:val="333333"/>
        </w:rPr>
        <w:t>dump</w:t>
      </w:r>
      <w:r>
        <w:rPr>
          <w:rFonts w:ascii="Microsoft YaHei" w:hAnsi="Microsoft YaHei" w:eastAsia="Microsoft YaHei" w:cs="Microsoft YaHei"/>
          <w:sz w:val="24"/>
          <w:szCs w:val="24"/>
          <w:color w:val="333333"/>
          <w:spacing w:val="1"/>
        </w:rPr>
        <w:t>文件</w:t>
      </w:r>
      <w:r>
        <w:rPr>
          <w:rFonts w:ascii="Microsoft YaHei" w:hAnsi="Microsoft YaHei" w:eastAsia="Microsoft YaHei" w:cs="Microsoft YaHei"/>
          <w:sz w:val="24"/>
          <w:szCs w:val="24"/>
          <w:color w:val="333333"/>
          <w:spacing w:val="22"/>
          <w:w w:val="101"/>
        </w:rPr>
        <w:t xml:space="preserve"> </w:t>
      </w:r>
      <w:r>
        <w:rPr>
          <w:sz w:val="24"/>
          <w:szCs w:val="24"/>
          <w:color w:val="333333"/>
          <w:spacing w:val="1"/>
        </w:rPr>
        <w:t>(</w:t>
      </w:r>
      <w:r>
        <w:rPr>
          <w:sz w:val="24"/>
          <w:szCs w:val="24"/>
          <w:color w:val="333333"/>
        </w:rPr>
        <w:t>VisualVM</w:t>
      </w:r>
      <w:r>
        <w:rPr>
          <w:rFonts w:ascii="Microsoft YaHei" w:hAnsi="Microsoft YaHei" w:eastAsia="Microsoft YaHei" w:cs="Microsoft YaHei"/>
          <w:sz w:val="24"/>
          <w:szCs w:val="24"/>
          <w:color w:val="333333"/>
          <w:spacing w:val="1"/>
        </w:rPr>
        <w:t>可以加载离线的</w:t>
      </w:r>
      <w:r>
        <w:rPr>
          <w:sz w:val="24"/>
          <w:szCs w:val="24"/>
          <w:color w:val="333333"/>
        </w:rPr>
        <w:t>dump</w:t>
      </w:r>
      <w:r>
        <w:rPr>
          <w:rFonts w:ascii="Microsoft YaHei" w:hAnsi="Microsoft YaHei" w:eastAsia="Microsoft YaHei" w:cs="Microsoft YaHei"/>
          <w:sz w:val="24"/>
          <w:szCs w:val="24"/>
          <w:color w:val="333333"/>
          <w:spacing w:val="1"/>
        </w:rPr>
        <w:t>文件，</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spacing w:val="1"/>
        </w:rPr>
        <w:t>即</w:t>
      </w:r>
      <w:r>
        <w:rPr>
          <w:rFonts w:ascii="Microsoft YaHei" w:hAnsi="Microsoft YaHei" w:eastAsia="Microsoft YaHei" w:cs="Microsoft YaHei"/>
          <w:sz w:val="24"/>
          <w:szCs w:val="24"/>
          <w:color w:val="333333"/>
        </w:rPr>
        <w:t>可查看堆快照信息</w:t>
      </w:r>
      <w:r>
        <w:rPr>
          <w:sz w:val="24"/>
          <w:szCs w:val="24"/>
          <w:color w:val="333333"/>
        </w:rPr>
        <w:t>)</w:t>
      </w:r>
    </w:p>
    <w:p>
      <w:pPr>
        <w:pStyle w:val="BodyText"/>
        <w:ind w:left="166"/>
        <w:spacing w:before="154" w:line="184" w:lineRule="auto"/>
        <w:rPr>
          <w:rFonts w:ascii="Microsoft YaHei" w:hAnsi="Microsoft YaHei" w:eastAsia="Microsoft YaHei" w:cs="Microsoft YaHei"/>
          <w:sz w:val="24"/>
          <w:szCs w:val="24"/>
        </w:rPr>
      </w:pPr>
      <w:r>
        <w:rPr>
          <w:sz w:val="24"/>
          <w:szCs w:val="24"/>
          <w:color w:val="333333"/>
          <w:spacing w:val="-1"/>
        </w:rPr>
        <w:t>3.</w:t>
      </w:r>
      <w:r>
        <w:rPr>
          <w:sz w:val="24"/>
          <w:szCs w:val="24"/>
          <w:color w:val="333333"/>
          <w:spacing w:val="37"/>
        </w:rPr>
        <w:t xml:space="preserve"> </w:t>
      </w:r>
      <w:r>
        <w:rPr>
          <w:rFonts w:ascii="Microsoft YaHei" w:hAnsi="Microsoft YaHei" w:eastAsia="Microsoft YaHei" w:cs="Microsoft YaHei"/>
          <w:sz w:val="24"/>
          <w:szCs w:val="24"/>
          <w:color w:val="333333"/>
          <w:spacing w:val="-1"/>
        </w:rPr>
        <w:t>通过查看堆信息的情况，定位堆内存溢出问题</w:t>
      </w:r>
    </w:p>
    <w:p>
      <w:pPr>
        <w:ind w:firstLine="15"/>
        <w:spacing w:before="124" w:line="8205" w:lineRule="exact"/>
        <w:rPr/>
      </w:pPr>
      <w:r>
        <w:rPr>
          <w:position w:val="-164"/>
        </w:rPr>
        <w:drawing>
          <wp:inline distT="0" distB="0" distL="0" distR="0">
            <wp:extent cx="5334000" cy="5210175"/>
            <wp:effectExtent l="0" t="0" r="0" b="0"/>
            <wp:docPr id="1344" name="IM 1344"/>
            <wp:cNvGraphicFramePr/>
            <a:graphic>
              <a:graphicData uri="http://schemas.openxmlformats.org/drawingml/2006/picture">
                <pic:pic>
                  <pic:nvPicPr>
                    <pic:cNvPr id="1344" name="IM 1344"/>
                    <pic:cNvPicPr/>
                  </pic:nvPicPr>
                  <pic:blipFill>
                    <a:blip r:embed="rId995"/>
                    <a:stretch>
                      <a:fillRect/>
                    </a:stretch>
                  </pic:blipFill>
                  <pic:spPr>
                    <a:xfrm rot="0">
                      <a:off x="0" y="0"/>
                      <a:ext cx="5334000" cy="5210175"/>
                    </a:xfrm>
                    <a:prstGeom prst="rect">
                      <a:avLst/>
                    </a:prstGeom>
                  </pic:spPr>
                </pic:pic>
              </a:graphicData>
            </a:graphic>
          </wp:inline>
        </w:drawing>
      </w:r>
    </w:p>
    <w:p>
      <w:pPr>
        <w:pStyle w:val="BodyText"/>
        <w:ind w:left="10"/>
        <w:spacing w:before="24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获取堆内存快照</w:t>
      </w:r>
      <w:r>
        <w:rPr>
          <w:sz w:val="24"/>
          <w:szCs w:val="24"/>
          <w:color w:val="333333"/>
        </w:rPr>
        <w:t>dump</w:t>
      </w:r>
      <w:r>
        <w:rPr>
          <w:rFonts w:ascii="Microsoft YaHei" w:hAnsi="Microsoft YaHei" w:eastAsia="Microsoft YaHei" w:cs="Microsoft YaHei"/>
          <w:sz w:val="24"/>
          <w:szCs w:val="24"/>
          <w:color w:val="333333"/>
          <w:spacing w:val="2"/>
        </w:rPr>
        <w:t>的方式：</w:t>
      </w:r>
    </w:p>
    <w:p>
      <w:pPr>
        <w:spacing w:line="187" w:lineRule="auto"/>
        <w:sectPr>
          <w:headerReference w:type="default" r:id="rId993"/>
          <w:footerReference w:type="default" r:id="rId994"/>
          <w:pgSz w:w="12240" w:h="15840"/>
          <w:pgMar w:top="2165" w:right="960" w:bottom="440" w:left="960" w:header="1242" w:footer="175" w:gutter="0"/>
        </w:sectPr>
        <w:rPr>
          <w:rFonts w:ascii="Microsoft YaHei" w:hAnsi="Microsoft YaHei" w:eastAsia="Microsoft YaHei" w:cs="Microsoft YaHei"/>
          <w:sz w:val="24"/>
          <w:szCs w:val="24"/>
        </w:rPr>
      </w:pPr>
    </w:p>
    <w:p>
      <w:pPr>
        <w:pStyle w:val="BodyText"/>
        <w:spacing w:line="293" w:lineRule="auto"/>
        <w:rPr/>
      </w:pPr>
      <w:r/>
    </w:p>
    <w:p>
      <w:pPr>
        <w:pStyle w:val="BodyText"/>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如果程序在运行中，</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1"/>
        </w:rPr>
        <w:t>可以使用命令的方式，生成</w:t>
      </w:r>
      <w:r>
        <w:rPr>
          <w:sz w:val="24"/>
          <w:szCs w:val="24"/>
          <w:color w:val="333333"/>
        </w:rPr>
        <w:t>dump</w:t>
      </w:r>
      <w:r>
        <w:rPr>
          <w:rFonts w:ascii="Microsoft YaHei" w:hAnsi="Microsoft YaHei" w:eastAsia="Microsoft YaHei" w:cs="Microsoft YaHei"/>
          <w:sz w:val="24"/>
          <w:szCs w:val="24"/>
          <w:color w:val="333333"/>
          <w:spacing w:val="1"/>
        </w:rPr>
        <w:t>文件</w:t>
      </w:r>
    </w:p>
    <w:p>
      <w:pPr>
        <w:pStyle w:val="BodyText"/>
        <w:ind w:left="449"/>
        <w:spacing w:before="143" w:line="225" w:lineRule="auto"/>
        <w:rPr>
          <w:sz w:val="24"/>
          <w:szCs w:val="24"/>
        </w:rPr>
      </w:pPr>
      <w:r>
        <w:rPr>
          <w:rFonts w:ascii="Microsoft YaHei" w:hAnsi="Microsoft YaHei" w:eastAsia="Microsoft YaHei" w:cs="Microsoft YaHei"/>
          <w:sz w:val="12"/>
          <w:szCs w:val="12"/>
          <w:color w:val="333333"/>
          <w:spacing w:val="7"/>
          <w:position w:val="4"/>
        </w:rPr>
        <w:t>○</w:t>
      </w:r>
      <w:r>
        <w:rPr>
          <w:rFonts w:ascii="Microsoft YaHei" w:hAnsi="Microsoft YaHei" w:eastAsia="Microsoft YaHei" w:cs="Microsoft YaHei"/>
          <w:sz w:val="12"/>
          <w:szCs w:val="12"/>
          <w:color w:val="333333"/>
          <w:spacing w:val="1"/>
          <w:position w:val="4"/>
        </w:rPr>
        <w:t xml:space="preserve">    </w:t>
      </w:r>
      <w:r>
        <w:rPr>
          <w:sz w:val="24"/>
          <w:szCs w:val="24"/>
          <w:color w:val="333333"/>
          <w:spacing w:val="7"/>
        </w:rPr>
        <w:t>jmap</w:t>
      </w:r>
      <w:r>
        <w:rPr>
          <w:sz w:val="24"/>
          <w:szCs w:val="24"/>
          <w:color w:val="333333"/>
          <w:spacing w:val="25"/>
          <w:w w:val="101"/>
        </w:rPr>
        <w:t xml:space="preserve"> </w:t>
      </w:r>
      <w:r>
        <w:rPr>
          <w:sz w:val="24"/>
          <w:szCs w:val="24"/>
          <w:color w:val="333333"/>
          <w:spacing w:val="7"/>
        </w:rPr>
        <w:t>-dump:format=b,file=hea</w:t>
      </w:r>
      <w:r>
        <w:rPr>
          <w:sz w:val="24"/>
          <w:szCs w:val="24"/>
          <w:color w:val="333333"/>
          <w:spacing w:val="6"/>
        </w:rPr>
        <w:t>p.hprof</w:t>
      </w:r>
      <w:r>
        <w:rPr>
          <w:sz w:val="24"/>
          <w:szCs w:val="24"/>
          <w:color w:val="333333"/>
          <w:spacing w:val="30"/>
        </w:rPr>
        <w:t xml:space="preserve"> </w:t>
      </w:r>
      <w:r>
        <w:rPr>
          <w:sz w:val="24"/>
          <w:szCs w:val="24"/>
          <w:color w:val="333333"/>
          <w:spacing w:val="6"/>
        </w:rPr>
        <w:t>PID</w:t>
      </w:r>
    </w:p>
    <w:p>
      <w:pPr>
        <w:pStyle w:val="BodyText"/>
        <w:ind w:left="275" w:right="310" w:hanging="275"/>
        <w:spacing w:before="213"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如果内存溢出导致程序闪退中断，</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即不在运行中</w:t>
      </w:r>
      <w:r>
        <w:rPr>
          <w:rFonts w:ascii="Microsoft YaHei" w:hAnsi="Microsoft YaHei" w:eastAsia="Microsoft YaHei" w:cs="Microsoft YaHei"/>
          <w:sz w:val="24"/>
          <w:szCs w:val="24"/>
          <w:color w:val="333333"/>
          <w:spacing w:val="-1"/>
        </w:rPr>
        <w:t>，则可以使用</w:t>
      </w:r>
      <w:r>
        <w:rPr>
          <w:sz w:val="24"/>
          <w:szCs w:val="24"/>
          <w:color w:val="333333"/>
          <w:spacing w:val="-1"/>
        </w:rPr>
        <w:t>vm</w:t>
      </w:r>
      <w:r>
        <w:rPr>
          <w:rFonts w:ascii="Microsoft YaHei" w:hAnsi="Microsoft YaHei" w:eastAsia="Microsoft YaHei" w:cs="Microsoft YaHei"/>
          <w:sz w:val="24"/>
          <w:szCs w:val="24"/>
          <w:color w:val="333333"/>
          <w:spacing w:val="-1"/>
        </w:rPr>
        <w:t>参数，</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color w:val="333333"/>
          <w:spacing w:val="-1"/>
        </w:rPr>
        <w:t>当程序出现</w:t>
      </w:r>
      <w:r>
        <w:rPr>
          <w:sz w:val="24"/>
          <w:szCs w:val="24"/>
          <w:color w:val="333333"/>
          <w:spacing w:val="-1"/>
        </w:rPr>
        <w:t>OOM</w:t>
      </w:r>
      <w:r>
        <w:rPr>
          <w:rFonts w:ascii="Microsoft YaHei" w:hAnsi="Microsoft YaHei" w:eastAsia="Microsoft YaHei" w:cs="Microsoft YaHei"/>
          <w:sz w:val="24"/>
          <w:szCs w:val="24"/>
          <w:color w:val="333333"/>
          <w:spacing w:val="-1"/>
        </w:rPr>
        <w:t>异</w:t>
      </w:r>
      <w:r>
        <w:rPr>
          <w:rFonts w:ascii="Microsoft YaHei" w:hAnsi="Microsoft YaHei" w:eastAsia="Microsoft YaHei" w:cs="Microsoft YaHei"/>
          <w:sz w:val="24"/>
          <w:szCs w:val="24"/>
          <w:color w:val="333333"/>
        </w:rPr>
        <w:t>常，则会自动生成</w:t>
      </w:r>
      <w:r>
        <w:rPr>
          <w:sz w:val="24"/>
          <w:szCs w:val="24"/>
          <w:color w:val="333333"/>
        </w:rPr>
        <w:t>dump</w:t>
      </w:r>
      <w:r>
        <w:rPr>
          <w:rFonts w:ascii="Microsoft YaHei" w:hAnsi="Microsoft YaHei" w:eastAsia="Microsoft YaHei" w:cs="Microsoft YaHei"/>
          <w:sz w:val="24"/>
          <w:szCs w:val="24"/>
          <w:color w:val="333333"/>
        </w:rPr>
        <w:t>文件</w:t>
      </w:r>
    </w:p>
    <w:p>
      <w:pPr>
        <w:pStyle w:val="BodyText"/>
        <w:ind w:left="449"/>
        <w:spacing w:before="21" w:line="225" w:lineRule="auto"/>
        <w:rPr>
          <w:sz w:val="24"/>
          <w:szCs w:val="24"/>
        </w:rPr>
      </w:pPr>
      <w:r>
        <w:rPr>
          <w:rFonts w:ascii="Microsoft YaHei" w:hAnsi="Microsoft YaHei" w:eastAsia="Microsoft YaHei" w:cs="Microsoft YaHei"/>
          <w:sz w:val="12"/>
          <w:szCs w:val="12"/>
          <w:color w:val="333333"/>
          <w:spacing w:val="5"/>
          <w:position w:val="4"/>
        </w:rPr>
        <w:t>○    </w:t>
      </w:r>
      <w:r>
        <w:rPr>
          <w:sz w:val="24"/>
          <w:szCs w:val="24"/>
          <w:color w:val="333333"/>
          <w:spacing w:val="5"/>
        </w:rPr>
        <w:t>-XX:+HeapDumpOnOutOfMemoryError</w:t>
      </w:r>
    </w:p>
    <w:p>
      <w:pPr>
        <w:pStyle w:val="BodyText"/>
        <w:ind w:left="449"/>
        <w:spacing w:before="207" w:line="227" w:lineRule="auto"/>
        <w:rPr>
          <w:sz w:val="24"/>
          <w:szCs w:val="24"/>
        </w:rPr>
      </w:pPr>
      <w:r>
        <w:rPr>
          <w:rFonts w:ascii="Microsoft YaHei" w:hAnsi="Microsoft YaHei" w:eastAsia="Microsoft YaHei" w:cs="Microsoft YaHei"/>
          <w:sz w:val="12"/>
          <w:szCs w:val="12"/>
          <w:color w:val="333333"/>
          <w:spacing w:val="9"/>
          <w:position w:val="4"/>
        </w:rPr>
        <w:t>○    </w:t>
      </w:r>
      <w:r>
        <w:rPr>
          <w:sz w:val="24"/>
          <w:szCs w:val="24"/>
          <w:color w:val="333333"/>
          <w:spacing w:val="9"/>
        </w:rPr>
        <w:t>-XX:HeapDumpPath=/home/app/dum</w:t>
      </w:r>
      <w:r>
        <w:rPr>
          <w:sz w:val="24"/>
          <w:szCs w:val="24"/>
          <w:color w:val="333333"/>
          <w:spacing w:val="8"/>
        </w:rPr>
        <w:t>ps</w:t>
      </w:r>
    </w:p>
    <w:p>
      <w:pPr>
        <w:spacing w:line="227" w:lineRule="auto"/>
        <w:sectPr>
          <w:headerReference w:type="default" r:id="rId20"/>
          <w:footerReference w:type="default" r:id="rId996"/>
          <w:pgSz w:w="12240" w:h="15840"/>
          <w:pgMar w:top="400" w:right="978" w:bottom="440" w:left="1154" w:header="0" w:footer="175" w:gutter="0"/>
        </w:sectPr>
        <w:rPr>
          <w:sz w:val="24"/>
          <w:szCs w:val="24"/>
        </w:rPr>
      </w:pPr>
    </w:p>
    <w:p>
      <w:pPr>
        <w:ind w:left="12" w:hanging="4"/>
        <w:spacing w:before="141" w:line="242" w:lineRule="auto"/>
        <w:rPr>
          <w:rFonts w:ascii="Microsoft YaHei" w:hAnsi="Microsoft YaHei" w:eastAsia="Microsoft YaHei" w:cs="Microsoft YaHei"/>
          <w:sz w:val="24"/>
          <w:szCs w:val="24"/>
        </w:rPr>
      </w:pPr>
      <w:bookmarkStart w:name="bookmark125" w:id="124"/>
      <w:bookmarkEnd w:id="124"/>
      <w:r>
        <w:rPr>
          <w:rFonts w:ascii="Microsoft YaHei" w:hAnsi="Microsoft YaHei" w:eastAsia="Microsoft YaHei" w:cs="Microsoft YaHei"/>
          <w:sz w:val="24"/>
          <w:szCs w:val="24"/>
          <w:color w:val="262626"/>
          <w:spacing w:val="-1"/>
        </w:rPr>
        <w:t>在很多业务中，都需要和外部的一些机构进行交</w:t>
      </w:r>
      <w:r>
        <w:rPr>
          <w:rFonts w:ascii="Microsoft YaHei" w:hAnsi="Microsoft YaHei" w:eastAsia="Microsoft YaHei" w:cs="Microsoft YaHei"/>
          <w:sz w:val="24"/>
          <w:szCs w:val="24"/>
          <w:color w:val="262626"/>
          <w:spacing w:val="-2"/>
        </w:rPr>
        <w:t>互，</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比如在电商场景，在发货环节，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需要和各个快</w:t>
      </w:r>
      <w:r>
        <w:rPr>
          <w:rFonts w:ascii="Microsoft YaHei" w:hAnsi="Microsoft YaHei" w:eastAsia="Microsoft YaHei" w:cs="Microsoft YaHei"/>
          <w:sz w:val="24"/>
          <w:szCs w:val="24"/>
          <w:color w:val="262626"/>
          <w:spacing w:val="-2"/>
        </w:rPr>
        <w:t>递公司做交互进行发货</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、物流更新</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。聚合支付场景需要和外部支付渠道做交互实现支付等。</w:t>
      </w:r>
    </w:p>
    <w:p>
      <w:pPr>
        <w:pStyle w:val="BodyText"/>
        <w:spacing w:line="280" w:lineRule="auto"/>
        <w:rPr/>
      </w:pPr>
      <w:r/>
    </w:p>
    <w:p>
      <w:pPr>
        <w:ind w:left="22" w:hanging="14"/>
        <w:spacing w:before="103"/>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很多时候，</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我们自己的服务的可用性会有一些保障的，但是，外部机构的可用性是没办法保证的，</w:t>
      </w:r>
      <w:r>
        <w:rPr>
          <w:rFonts w:ascii="Microsoft YaHei" w:hAnsi="Microsoft YaHei" w:eastAsia="Microsoft YaHei" w:cs="Microsoft YaHei"/>
          <w:sz w:val="24"/>
          <w:szCs w:val="24"/>
          <w:color w:val="262626"/>
          <w:spacing w:val="-2"/>
        </w:rPr>
        <w:t>比如双十一大促期间，</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支付方式除了支付宝之外，</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还可能用银行卡支付，但是很难保证银联系统可</w:t>
      </w:r>
      <w:r>
        <w:rPr>
          <w:rFonts w:ascii="Microsoft YaHei" w:hAnsi="Microsoft YaHei" w:eastAsia="Microsoft YaHei" w:cs="Microsoft YaHei"/>
          <w:sz w:val="24"/>
          <w:szCs w:val="24"/>
          <w:color w:val="262626"/>
          <w:spacing w:val="-3"/>
        </w:rPr>
        <w:t>以抗这么高的并发。</w:t>
      </w:r>
    </w:p>
    <w:p>
      <w:pPr>
        <w:pStyle w:val="BodyText"/>
        <w:spacing w:line="277" w:lineRule="auto"/>
        <w:rPr/>
      </w:pPr>
      <w:r/>
    </w:p>
    <w:p>
      <w:pPr>
        <w:ind w:left="10"/>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那么，</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遇到这样的情况，外部机构不可靠时，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如何避免自己的应用不被拖垮呢？</w:t>
      </w:r>
    </w:p>
    <w:p>
      <w:pPr>
        <w:pStyle w:val="BodyText"/>
        <w:spacing w:line="388" w:lineRule="auto"/>
        <w:rPr/>
      </w:pPr>
      <w:r/>
    </w:p>
    <w:p>
      <w:pPr>
        <w:ind w:left="13"/>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主要有几个思路：</w:t>
      </w:r>
    </w:p>
    <w:p>
      <w:pPr>
        <w:pStyle w:val="BodyText"/>
        <w:ind w:left="180"/>
        <w:spacing w:before="208" w:line="177" w:lineRule="auto"/>
        <w:rPr>
          <w:rFonts w:ascii="Microsoft YaHei" w:hAnsi="Microsoft YaHei" w:eastAsia="Microsoft YaHei" w:cs="Microsoft YaHei"/>
          <w:sz w:val="24"/>
          <w:szCs w:val="24"/>
        </w:rPr>
      </w:pPr>
      <w:r>
        <w:rPr>
          <w:sz w:val="24"/>
          <w:szCs w:val="24"/>
          <w:color w:val="262626"/>
          <w:spacing w:val="-6"/>
        </w:rPr>
        <w:t>1.</w:t>
      </w:r>
      <w:r>
        <w:rPr>
          <w:sz w:val="24"/>
          <w:szCs w:val="24"/>
          <w:color w:val="262626"/>
          <w:spacing w:val="37"/>
          <w:w w:val="101"/>
        </w:rPr>
        <w:t xml:space="preserve"> </w:t>
      </w:r>
      <w:r>
        <w:rPr>
          <w:rFonts w:ascii="Microsoft YaHei" w:hAnsi="Microsoft YaHei" w:eastAsia="Microsoft YaHei" w:cs="Microsoft YaHei"/>
          <w:sz w:val="24"/>
          <w:szCs w:val="24"/>
          <w:color w:val="262626"/>
          <w:spacing w:val="-6"/>
        </w:rPr>
        <w:t>异步交互</w:t>
      </w:r>
    </w:p>
    <w:p>
      <w:pPr>
        <w:pStyle w:val="BodyText"/>
        <w:ind w:left="165"/>
        <w:spacing w:before="161" w:line="178"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34"/>
          <w:w w:val="101"/>
        </w:rPr>
        <w:t xml:space="preserve"> </w:t>
      </w:r>
      <w:r>
        <w:rPr>
          <w:rFonts w:ascii="Microsoft YaHei" w:hAnsi="Microsoft YaHei" w:eastAsia="Microsoft YaHei" w:cs="Microsoft YaHei"/>
          <w:sz w:val="24"/>
          <w:szCs w:val="24"/>
          <w:color w:val="262626"/>
          <w:spacing w:val="-3"/>
        </w:rPr>
        <w:t>文件交互</w:t>
      </w:r>
    </w:p>
    <w:p>
      <w:pPr>
        <w:pStyle w:val="BodyText"/>
        <w:ind w:left="166"/>
        <w:spacing w:before="161" w:line="176" w:lineRule="auto"/>
        <w:rPr>
          <w:rFonts w:ascii="Microsoft YaHei" w:hAnsi="Microsoft YaHei" w:eastAsia="Microsoft YaHei" w:cs="Microsoft YaHei"/>
          <w:sz w:val="24"/>
          <w:szCs w:val="24"/>
        </w:rPr>
      </w:pPr>
      <w:r>
        <w:rPr>
          <w:sz w:val="24"/>
          <w:szCs w:val="24"/>
          <w:color w:val="262626"/>
          <w:spacing w:val="-3"/>
        </w:rPr>
        <w:t>3.</w:t>
      </w:r>
      <w:r>
        <w:rPr>
          <w:sz w:val="24"/>
          <w:szCs w:val="24"/>
          <w:color w:val="262626"/>
          <w:spacing w:val="33"/>
          <w:w w:val="101"/>
        </w:rPr>
        <w:t xml:space="preserve"> </w:t>
      </w:r>
      <w:r>
        <w:rPr>
          <w:rFonts w:ascii="Microsoft YaHei" w:hAnsi="Microsoft YaHei" w:eastAsia="Microsoft YaHei" w:cs="Microsoft YaHei"/>
          <w:sz w:val="24"/>
          <w:szCs w:val="24"/>
          <w:color w:val="262626"/>
          <w:spacing w:val="-3"/>
        </w:rPr>
        <w:t>超时机制</w:t>
      </w:r>
    </w:p>
    <w:p>
      <w:pPr>
        <w:pStyle w:val="BodyText"/>
        <w:ind w:left="166"/>
        <w:spacing w:before="161" w:line="177" w:lineRule="auto"/>
        <w:rPr>
          <w:rFonts w:ascii="Microsoft YaHei" w:hAnsi="Microsoft YaHei" w:eastAsia="Microsoft YaHei" w:cs="Microsoft YaHei"/>
          <w:sz w:val="24"/>
          <w:szCs w:val="24"/>
        </w:rPr>
      </w:pPr>
      <w:r>
        <w:rPr>
          <w:sz w:val="24"/>
          <w:szCs w:val="24"/>
          <w:color w:val="262626"/>
          <w:spacing w:val="-4"/>
        </w:rPr>
        <w:t>4.</w:t>
      </w:r>
      <w:r>
        <w:rPr>
          <w:sz w:val="24"/>
          <w:szCs w:val="24"/>
          <w:color w:val="262626"/>
          <w:spacing w:val="47"/>
          <w:w w:val="101"/>
        </w:rPr>
        <w:t xml:space="preserve"> </w:t>
      </w:r>
      <w:r>
        <w:rPr>
          <w:rFonts w:ascii="Microsoft YaHei" w:hAnsi="Microsoft YaHei" w:eastAsia="Microsoft YaHei" w:cs="Microsoft YaHei"/>
          <w:sz w:val="24"/>
          <w:szCs w:val="24"/>
          <w:color w:val="262626"/>
          <w:spacing w:val="-4"/>
        </w:rPr>
        <w:t>限流降级熔断</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6"/>
        <w:spacing w:before="181"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您步交互</w:t>
      </w:r>
    </w:p>
    <w:p>
      <w:pPr>
        <w:ind w:left="11" w:firstLine="1"/>
        <w:spacing w:before="324"/>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首先比较容易想到的就是和外部机构之间不要进行同步交互，</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同步交互的话会把所有的</w:t>
      </w:r>
      <w:r>
        <w:rPr>
          <w:rFonts w:ascii="Microsoft YaHei" w:hAnsi="Microsoft YaHei" w:eastAsia="Microsoft YaHei" w:cs="Microsoft YaHei"/>
          <w:sz w:val="24"/>
          <w:szCs w:val="24"/>
          <w:color w:val="262626"/>
          <w:spacing w:val="-2"/>
        </w:rPr>
        <w:t>流量都发送</w:t>
      </w:r>
      <w:r>
        <w:rPr>
          <w:rFonts w:ascii="Microsoft YaHei" w:hAnsi="Microsoft YaHei" w:eastAsia="Microsoft YaHei" w:cs="Microsoft YaHei"/>
          <w:sz w:val="24"/>
          <w:szCs w:val="24"/>
          <w:color w:val="262626"/>
          <w:spacing w:val="-1"/>
        </w:rPr>
        <w:t>到外部合作方，</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并且本系统还要同步等结果，不仅会浪费自己</w:t>
      </w:r>
      <w:r>
        <w:rPr>
          <w:rFonts w:ascii="Microsoft YaHei" w:hAnsi="Microsoft YaHei" w:eastAsia="Microsoft YaHei" w:cs="Microsoft YaHei"/>
          <w:sz w:val="24"/>
          <w:szCs w:val="24"/>
          <w:color w:val="262626"/>
          <w:spacing w:val="-2"/>
        </w:rPr>
        <w:t>的系统资源，</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还会让自己的系统整体</w:t>
      </w:r>
      <w:r>
        <w:rPr>
          <w:rFonts w:ascii="Microsoft YaHei" w:hAnsi="Microsoft YaHei" w:eastAsia="Microsoft YaHei" w:cs="Microsoft YaHei"/>
          <w:sz w:val="24"/>
          <w:szCs w:val="24"/>
          <w:color w:val="262626"/>
          <w:spacing w:val="-3"/>
        </w:rPr>
        <w:t>响应变慢。</w:t>
      </w:r>
    </w:p>
    <w:p>
      <w:pPr>
        <w:pStyle w:val="BodyText"/>
        <w:spacing w:line="278" w:lineRule="auto"/>
        <w:rPr/>
      </w:pPr>
      <w:r/>
    </w:p>
    <w:p>
      <w:pPr>
        <w:ind w:left="8"/>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在有些场景中，</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可以考虑和机构进行异步交互。</w:t>
      </w:r>
    </w:p>
    <w:p>
      <w:pPr>
        <w:pStyle w:val="BodyText"/>
        <w:spacing w:line="388" w:lineRule="auto"/>
        <w:rPr/>
      </w:pPr>
      <w:r/>
    </w:p>
    <w:p>
      <w:pPr>
        <w:ind w:left="18" w:firstLine="4"/>
        <w:spacing w:before="104"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比如，</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我们在电商网站上购买商品，</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附带会有运费险，那么当用户下单以后，要给买家投保一笔运</w:t>
      </w:r>
      <w:r>
        <w:rPr>
          <w:rFonts w:ascii="Microsoft YaHei" w:hAnsi="Microsoft YaHei" w:eastAsia="Microsoft YaHei" w:cs="Microsoft YaHei"/>
          <w:sz w:val="24"/>
          <w:szCs w:val="24"/>
          <w:color w:val="262626"/>
          <w:spacing w:val="-7"/>
        </w:rPr>
        <w:t>费险。</w:t>
      </w:r>
    </w:p>
    <w:p>
      <w:pPr>
        <w:pStyle w:val="BodyText"/>
        <w:spacing w:line="257" w:lineRule="auto"/>
        <w:rPr/>
      </w:pPr>
      <w:r/>
    </w:p>
    <w:p>
      <w:pPr>
        <w:pStyle w:val="BodyText"/>
        <w:spacing w:line="257" w:lineRule="auto"/>
        <w:rPr/>
      </w:pPr>
      <w:r/>
    </w:p>
    <w:p>
      <w:pPr>
        <w:ind w:left="18" w:hanging="10"/>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像这个场景，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如果每一个订单都去调用保险公司的话，那</w:t>
      </w:r>
      <w:r>
        <w:rPr>
          <w:rFonts w:ascii="Microsoft YaHei" w:hAnsi="Microsoft YaHei" w:eastAsia="Microsoft YaHei" w:cs="Microsoft YaHei"/>
          <w:sz w:val="24"/>
          <w:szCs w:val="24"/>
          <w:color w:val="262626"/>
          <w:spacing w:val="-2"/>
        </w:rPr>
        <w:t>大概率他们是扛不住这个业务量的</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。而运</w:t>
      </w:r>
      <w:r>
        <w:rPr>
          <w:rFonts w:ascii="Microsoft YaHei" w:hAnsi="Microsoft YaHei" w:eastAsia="Microsoft YaHei" w:cs="Microsoft YaHei"/>
          <w:sz w:val="24"/>
          <w:szCs w:val="24"/>
          <w:color w:val="262626"/>
          <w:spacing w:val="-1"/>
        </w:rPr>
        <w:t>费险投保如果稍微晚一会，在小时级别的话，理论上对业务是无损的，</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因为</w:t>
      </w:r>
      <w:r>
        <w:rPr>
          <w:rFonts w:ascii="Microsoft YaHei" w:hAnsi="Microsoft YaHei" w:eastAsia="Microsoft YaHei" w:cs="Microsoft YaHei"/>
          <w:sz w:val="24"/>
          <w:szCs w:val="24"/>
          <w:color w:val="262626"/>
          <w:spacing w:val="-2"/>
        </w:rPr>
        <w:t>一般不太可能几个小时</w:t>
      </w:r>
    </w:p>
    <w:p>
      <w:pPr>
        <w:spacing w:line="247" w:lineRule="auto"/>
        <w:sectPr>
          <w:headerReference w:type="default" r:id="rId997"/>
          <w:footerReference w:type="default" r:id="rId998"/>
          <w:pgSz w:w="12240" w:h="15840"/>
          <w:pgMar w:top="2150" w:right="960" w:bottom="440" w:left="960" w:header="1260" w:footer="175" w:gutter="0"/>
        </w:sectPr>
        <w:rPr>
          <w:rFonts w:ascii="Microsoft YaHei" w:hAnsi="Microsoft YaHei" w:eastAsia="Microsoft YaHei" w:cs="Microsoft YaHei"/>
          <w:sz w:val="24"/>
          <w:szCs w:val="24"/>
        </w:rPr>
      </w:pPr>
    </w:p>
    <w:p>
      <w:pPr>
        <w:pStyle w:val="BodyText"/>
        <w:spacing w:line="300" w:lineRule="auto"/>
        <w:rPr/>
      </w:pPr>
      <w:r/>
    </w:p>
    <w:p>
      <w:pPr>
        <w:ind w:left="16"/>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内就发货，</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7"/>
        </w:rPr>
        <w:t>收货，</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7"/>
        </w:rPr>
        <w:t>退货。</w:t>
      </w:r>
    </w:p>
    <w:p>
      <w:pPr>
        <w:pStyle w:val="BodyText"/>
        <w:spacing w:line="390" w:lineRule="auto"/>
        <w:rPr/>
      </w:pPr>
      <w:r/>
    </w:p>
    <w:p>
      <w:pPr>
        <w:ind w:left="2" w:hanging="2"/>
        <w:spacing w:before="103"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所以，</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我们就可以异步的和外部的保险公司进行交互，</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通过定时任务或者延迟</w:t>
      </w:r>
      <w:r>
        <w:rPr>
          <w:rFonts w:ascii="Microsoft YaHei" w:hAnsi="Microsoft YaHei" w:eastAsia="Microsoft YaHei" w:cs="Microsoft YaHei"/>
          <w:sz w:val="24"/>
          <w:szCs w:val="24"/>
          <w:color w:val="262626"/>
          <w:spacing w:val="-2"/>
        </w:rPr>
        <w:t>消息的方式，和保险</w:t>
      </w:r>
      <w:r>
        <w:rPr>
          <w:rFonts w:ascii="Microsoft YaHei" w:hAnsi="Microsoft YaHei" w:eastAsia="Microsoft YaHei" w:cs="Microsoft YaHei"/>
          <w:sz w:val="24"/>
          <w:szCs w:val="24"/>
          <w:color w:val="262626"/>
          <w:spacing w:val="-2"/>
        </w:rPr>
        <w:t>公司交互，</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这样可以起到削峰填谷的作用，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并且这个链路可以不断重试，</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即使失败了，也不会影响</w:t>
      </w:r>
      <w:r>
        <w:rPr>
          <w:rFonts w:ascii="Microsoft YaHei" w:hAnsi="Microsoft YaHei" w:eastAsia="Microsoft YaHei" w:cs="Microsoft YaHei"/>
          <w:sz w:val="24"/>
          <w:szCs w:val="24"/>
          <w:color w:val="262626"/>
          <w:spacing w:val="-2"/>
        </w:rPr>
        <w:t>到正常的下单主流程</w:t>
      </w:r>
    </w:p>
    <w:p>
      <w:pPr>
        <w:pStyle w:val="BodyText"/>
        <w:spacing w:line="290" w:lineRule="auto"/>
        <w:rPr/>
      </w:pPr>
      <w:r/>
    </w:p>
    <w:p>
      <w:pPr>
        <w:pStyle w:val="BodyText"/>
        <w:spacing w:line="291" w:lineRule="auto"/>
        <w:rPr/>
      </w:pPr>
      <w:r/>
    </w:p>
    <w:p>
      <w:pPr>
        <w:pStyle w:val="BodyText"/>
        <w:spacing w:line="291" w:lineRule="auto"/>
        <w:rPr/>
      </w:pPr>
      <w:r/>
    </w:p>
    <w:p>
      <w:pPr>
        <w:ind w:left="7"/>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文件交互</w:t>
      </w:r>
    </w:p>
    <w:p>
      <w:pPr>
        <w:ind w:left="2"/>
        <w:spacing w:before="31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文件交互是一种异步交互的极端例子</w:t>
      </w:r>
      <w:r>
        <w:rPr>
          <w:rFonts w:ascii="Microsoft YaHei" w:hAnsi="Microsoft YaHei" w:eastAsia="Microsoft YaHei" w:cs="Microsoft YaHei"/>
          <w:sz w:val="24"/>
          <w:szCs w:val="24"/>
          <w:color w:val="262626"/>
          <w:spacing w:val="-17"/>
        </w:rPr>
        <w:t xml:space="preserve"> </w:t>
      </w:r>
      <w:r>
        <w:rPr>
          <w:rFonts w:ascii="Microsoft YaHei" w:hAnsi="Microsoft YaHei" w:eastAsia="Microsoft YaHei" w:cs="Microsoft YaHei"/>
          <w:sz w:val="24"/>
          <w:szCs w:val="24"/>
          <w:color w:val="262626"/>
          <w:spacing w:val="-2"/>
        </w:rPr>
        <w:t>，在异步的基础上增加了批次的概念。</w:t>
      </w:r>
    </w:p>
    <w:p>
      <w:pPr>
        <w:ind w:left="7"/>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即把之前的每单异步，</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3"/>
        </w:rPr>
        <w:t>变成了批量异步</w:t>
      </w:r>
    </w:p>
    <w:p>
      <w:pPr>
        <w:pStyle w:val="BodyText"/>
        <w:spacing w:line="388" w:lineRule="auto"/>
        <w:rPr/>
      </w:pPr>
      <w:r/>
    </w:p>
    <w:p>
      <w:pPr>
        <w:ind w:left="1" w:firstLine="13"/>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比如电商业务中，</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商家发货时，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需要生成快递单号，但是这些快递单号如果实时去快递公司获取的</w:t>
      </w:r>
      <w:r>
        <w:rPr>
          <w:rFonts w:ascii="Microsoft YaHei" w:hAnsi="Microsoft YaHei" w:eastAsia="Microsoft YaHei" w:cs="Microsoft YaHei"/>
          <w:sz w:val="24"/>
          <w:szCs w:val="24"/>
          <w:color w:val="262626"/>
          <w:spacing w:val="-1"/>
        </w:rPr>
        <w:t>话，那就有一定的失败的概率</w:t>
      </w:r>
    </w:p>
    <w:p>
      <w:pPr>
        <w:pStyle w:val="BodyText"/>
        <w:spacing w:line="261" w:lineRule="auto"/>
        <w:rPr/>
      </w:pPr>
      <w:r/>
    </w:p>
    <w:p>
      <w:pPr>
        <w:ind w:left="3" w:right="160" w:hanging="3"/>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所以就可以事先</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先从快递公司申请一个批次的快递单号，然后自己本地发货时直接使用</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2"/>
        </w:rPr>
        <w:t>，然后在</w:t>
      </w:r>
      <w:r>
        <w:rPr>
          <w:rFonts w:ascii="Microsoft YaHei" w:hAnsi="Microsoft YaHei" w:eastAsia="Microsoft YaHei" w:cs="Microsoft YaHei"/>
          <w:sz w:val="24"/>
          <w:szCs w:val="24"/>
          <w:color w:val="262626"/>
          <w:spacing w:val="-1"/>
        </w:rPr>
        <w:t>批量的通知给快递公司就行了</w:t>
      </w:r>
    </w:p>
    <w:p>
      <w:pPr>
        <w:pStyle w:val="BodyText"/>
        <w:spacing w:line="284" w:lineRule="auto"/>
        <w:rPr/>
      </w:pPr>
      <w:r/>
    </w:p>
    <w:p>
      <w:pPr>
        <w:pStyle w:val="BodyText"/>
        <w:ind w:left="24" w:hanging="18"/>
        <w:spacing w:before="104"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这种批量通知给快递公司可以是一个接口调用</w:t>
      </w:r>
      <w:r>
        <w:rPr>
          <w:rFonts w:ascii="Microsoft YaHei" w:hAnsi="Microsoft YaHei" w:eastAsia="Microsoft YaHei" w:cs="Microsoft YaHei"/>
          <w:sz w:val="24"/>
          <w:szCs w:val="24"/>
          <w:color w:val="262626"/>
          <w:spacing w:val="-15"/>
        </w:rPr>
        <w:t xml:space="preserve"> </w:t>
      </w:r>
      <w:r>
        <w:rPr>
          <w:rFonts w:ascii="Microsoft YaHei" w:hAnsi="Microsoft YaHei" w:eastAsia="Microsoft YaHei" w:cs="Microsoft YaHei"/>
          <w:sz w:val="24"/>
          <w:szCs w:val="24"/>
          <w:color w:val="262626"/>
          <w:spacing w:val="-2"/>
        </w:rPr>
        <w:t>，也可以用文件</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。用</w:t>
      </w:r>
      <w:r>
        <w:rPr>
          <w:rFonts w:ascii="Microsoft YaHei" w:hAnsi="Microsoft YaHei" w:eastAsia="Microsoft YaHei" w:cs="Microsoft YaHei"/>
          <w:sz w:val="24"/>
          <w:szCs w:val="24"/>
          <w:color w:val="262626"/>
          <w:spacing w:val="-3"/>
        </w:rPr>
        <w:t>文件的好处就是甚至都不需要接</w:t>
      </w:r>
      <w:r>
        <w:rPr>
          <w:rFonts w:ascii="Microsoft YaHei" w:hAnsi="Microsoft YaHei" w:eastAsia="Microsoft YaHei" w:cs="Microsoft YaHei"/>
          <w:sz w:val="24"/>
          <w:szCs w:val="24"/>
          <w:color w:val="262626"/>
          <w:spacing w:val="-2"/>
        </w:rPr>
        <w:t>口交互，</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只需要把文件生成好上传到</w:t>
      </w:r>
      <w:r>
        <w:rPr>
          <w:sz w:val="24"/>
          <w:szCs w:val="24"/>
          <w:color w:val="262626"/>
          <w:spacing w:val="-2"/>
        </w:rPr>
        <w:t>FTP</w:t>
      </w:r>
      <w:r>
        <w:rPr>
          <w:rFonts w:ascii="Microsoft YaHei" w:hAnsi="Microsoft YaHei" w:eastAsia="Microsoft YaHei" w:cs="Microsoft YaHei"/>
          <w:sz w:val="24"/>
          <w:szCs w:val="24"/>
          <w:color w:val="262626"/>
          <w:spacing w:val="-2"/>
        </w:rPr>
        <w:t>中，对方自己下载</w:t>
      </w:r>
      <w:r>
        <w:rPr>
          <w:rFonts w:ascii="Microsoft YaHei" w:hAnsi="Microsoft YaHei" w:eastAsia="Microsoft YaHei" w:cs="Microsoft YaHei"/>
          <w:sz w:val="24"/>
          <w:szCs w:val="24"/>
          <w:color w:val="262626"/>
          <w:spacing w:val="-3"/>
        </w:rPr>
        <w:t>后解析就行了</w:t>
      </w:r>
    </w:p>
    <w:p>
      <w:pPr>
        <w:pStyle w:val="BodyText"/>
        <w:spacing w:line="285" w:lineRule="auto"/>
        <w:rPr/>
      </w:pPr>
      <w:r/>
    </w:p>
    <w:p>
      <w:pPr>
        <w:pStyle w:val="BodyText"/>
        <w:spacing w:line="285" w:lineRule="auto"/>
        <w:rPr/>
      </w:pPr>
      <w:r/>
    </w:p>
    <w:p>
      <w:pPr>
        <w:pStyle w:val="BodyText"/>
        <w:spacing w:line="286" w:lineRule="auto"/>
        <w:rPr/>
      </w:pPr>
      <w:r/>
    </w:p>
    <w:p>
      <w:pPr>
        <w:ind w:left="7"/>
        <w:spacing w:before="181"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超时机制</w:t>
      </w:r>
    </w:p>
    <w:p>
      <w:pPr>
        <w:spacing w:before="32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在做外部接口交互时，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并不是所有的情况都可以做异步，</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比</w:t>
      </w:r>
      <w:r>
        <w:rPr>
          <w:rFonts w:ascii="Microsoft YaHei" w:hAnsi="Microsoft YaHei" w:eastAsia="Microsoft YaHei" w:cs="Microsoft YaHei"/>
          <w:sz w:val="24"/>
          <w:szCs w:val="24"/>
          <w:color w:val="262626"/>
          <w:spacing w:val="-3"/>
        </w:rPr>
        <w:t>如说高德的聚合打车</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w:t>
      </w:r>
    </w:p>
    <w:p>
      <w:pPr>
        <w:pStyle w:val="BodyText"/>
        <w:spacing w:line="389" w:lineRule="auto"/>
        <w:rPr/>
      </w:pPr>
      <w:r/>
    </w:p>
    <w:p>
      <w:pPr>
        <w:ind w:left="1" w:firstLine="18"/>
        <w:spacing w:before="1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当我们输入完出发点和目的地之后开始叫车时，他就需要实时的和各个租车平台对接交互，然后分</w:t>
      </w:r>
      <w:r>
        <w:rPr>
          <w:rFonts w:ascii="Microsoft YaHei" w:hAnsi="Microsoft YaHei" w:eastAsia="Microsoft YaHei" w:cs="Microsoft YaHei"/>
          <w:sz w:val="24"/>
          <w:szCs w:val="24"/>
          <w:color w:val="262626"/>
          <w:spacing w:val="-2"/>
        </w:rPr>
        <w:t>发这笔订单。</w:t>
      </w:r>
    </w:p>
    <w:p>
      <w:pPr>
        <w:pStyle w:val="BodyText"/>
        <w:spacing w:line="268" w:lineRule="auto"/>
        <w:rPr/>
      </w:pPr>
      <w:r/>
    </w:p>
    <w:p>
      <w:pPr>
        <w:pStyle w:val="BodyText"/>
        <w:ind w:right="336" w:firstLine="5"/>
        <w:spacing w:before="104"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这个过程就要同步交互，但是我们需要给每个第三方平台都设置一个请求的超时时间，</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比如</w:t>
      </w:r>
      <w:r>
        <w:rPr>
          <w:sz w:val="24"/>
          <w:szCs w:val="24"/>
          <w:color w:val="262626"/>
          <w:spacing w:val="-1"/>
        </w:rPr>
        <w:t>2</w:t>
      </w:r>
      <w:r>
        <w:rPr>
          <w:rFonts w:ascii="Microsoft YaHei" w:hAnsi="Microsoft YaHei" w:eastAsia="Microsoft YaHei" w:cs="Microsoft YaHei"/>
          <w:sz w:val="24"/>
          <w:szCs w:val="24"/>
          <w:color w:val="262626"/>
          <w:spacing w:val="-1"/>
        </w:rPr>
        <w:t>秒</w:t>
      </w:r>
      <w:r>
        <w:rPr>
          <w:rFonts w:ascii="Microsoft YaHei" w:hAnsi="Microsoft YaHei" w:eastAsia="Microsoft YaHei" w:cs="Microsoft YaHei"/>
          <w:sz w:val="24"/>
          <w:szCs w:val="24"/>
          <w:color w:val="262626"/>
          <w:spacing w:val="-1"/>
        </w:rPr>
        <w:t>钟，超过</w:t>
      </w:r>
      <w:r>
        <w:rPr>
          <w:sz w:val="24"/>
          <w:szCs w:val="24"/>
          <w:color w:val="262626"/>
          <w:spacing w:val="-1"/>
        </w:rPr>
        <w:t>2</w:t>
      </w:r>
      <w:r>
        <w:rPr>
          <w:rFonts w:ascii="Microsoft YaHei" w:hAnsi="Microsoft YaHei" w:eastAsia="Microsoft YaHei" w:cs="Microsoft YaHei"/>
          <w:sz w:val="24"/>
          <w:szCs w:val="24"/>
          <w:color w:val="262626"/>
          <w:spacing w:val="-1"/>
        </w:rPr>
        <w:t>秒钟就自动中断了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。而不是让用户一直在前端的等。</w:t>
      </w:r>
    </w:p>
    <w:p>
      <w:pPr>
        <w:spacing w:line="246" w:lineRule="auto"/>
        <w:sectPr>
          <w:headerReference w:type="default" r:id="rId20"/>
          <w:footerReference w:type="default" r:id="rId999"/>
          <w:pgSz w:w="12240" w:h="15840"/>
          <w:pgMar w:top="400" w:right="960" w:bottom="440" w:left="968" w:header="0" w:footer="175" w:gutter="0"/>
        </w:sectPr>
        <w:rPr>
          <w:rFonts w:ascii="Microsoft YaHei" w:hAnsi="Microsoft YaHei" w:eastAsia="Microsoft YaHei" w:cs="Microsoft YaHei"/>
          <w:sz w:val="24"/>
          <w:szCs w:val="24"/>
        </w:rPr>
      </w:pPr>
    </w:p>
    <w:p>
      <w:pPr>
        <w:pStyle w:val="BodyText"/>
        <w:spacing w:line="301" w:lineRule="auto"/>
        <w:rPr/>
      </w:pPr>
      <w:r/>
    </w:p>
    <w:p>
      <w:pPr>
        <w:ind w:left="1" w:firstLine="4"/>
        <w:spacing w:before="103"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并且根据这种外部接口的响应时间的数据，</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我们可以做一些动态的负载</w:t>
      </w:r>
      <w:r>
        <w:rPr>
          <w:rFonts w:ascii="Microsoft YaHei" w:hAnsi="Microsoft YaHei" w:eastAsia="Microsoft YaHei" w:cs="Microsoft YaHei"/>
          <w:sz w:val="24"/>
          <w:szCs w:val="24"/>
          <w:color w:val="262626"/>
          <w:spacing w:val="-2"/>
        </w:rPr>
        <w:t>均衡，</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把更多的流量分发给</w:t>
      </w:r>
      <w:r>
        <w:rPr>
          <w:rFonts w:ascii="Microsoft YaHei" w:hAnsi="Microsoft YaHei" w:eastAsia="Microsoft YaHei" w:cs="Microsoft YaHei"/>
          <w:sz w:val="24"/>
          <w:szCs w:val="24"/>
          <w:color w:val="262626"/>
          <w:spacing w:val="-2"/>
        </w:rPr>
        <w:t>性能更好的服务商</w:t>
      </w:r>
    </w:p>
    <w:p>
      <w:pPr>
        <w:pStyle w:val="BodyText"/>
        <w:spacing w:line="294" w:lineRule="auto"/>
        <w:rPr/>
      </w:pPr>
      <w:r/>
    </w:p>
    <w:p>
      <w:pPr>
        <w:pStyle w:val="BodyText"/>
        <w:spacing w:line="295" w:lineRule="auto"/>
        <w:rPr/>
      </w:pPr>
      <w:r/>
    </w:p>
    <w:p>
      <w:pPr>
        <w:pStyle w:val="BodyText"/>
        <w:spacing w:line="295" w:lineRule="auto"/>
        <w:rPr/>
      </w:pPr>
      <w:r/>
    </w:p>
    <w:p>
      <w:pPr>
        <w:ind w:left="21"/>
        <w:spacing w:before="180"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限流降级熔断</w:t>
      </w:r>
    </w:p>
    <w:p>
      <w:pPr>
        <w:spacing w:before="32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接口如果超时很严重，</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我们也需要对他做限流</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、降级和熔断。</w:t>
      </w:r>
    </w:p>
    <w:p>
      <w:pPr>
        <w:pStyle w:val="BodyText"/>
        <w:spacing w:line="381" w:lineRule="auto"/>
        <w:rPr/>
      </w:pPr>
      <w:r/>
    </w:p>
    <w:p>
      <w:pPr>
        <w:pStyle w:val="BodyText"/>
        <w:ind w:left="1" w:right="181" w:firstLine="6"/>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限流：就是假如他的接口就能扛</w:t>
      </w:r>
      <w:r>
        <w:rPr>
          <w:sz w:val="24"/>
          <w:szCs w:val="24"/>
          <w:color w:val="262626"/>
          <w:spacing w:val="-2"/>
        </w:rPr>
        <w:t>100QPS</w:t>
      </w:r>
      <w:r>
        <w:rPr>
          <w:sz w:val="24"/>
          <w:szCs w:val="24"/>
          <w:color w:val="262626"/>
          <w:spacing w:val="-38"/>
        </w:rPr>
        <w:t xml:space="preserve"> </w:t>
      </w:r>
      <w:r>
        <w:rPr>
          <w:rFonts w:ascii="Microsoft YaHei" w:hAnsi="Microsoft YaHei" w:eastAsia="Microsoft YaHei" w:cs="Microsoft YaHei"/>
          <w:sz w:val="24"/>
          <w:szCs w:val="24"/>
          <w:color w:val="262626"/>
          <w:spacing w:val="-2"/>
        </w:rPr>
        <w:t>，那么我们就不能给他超过</w:t>
      </w:r>
      <w:r>
        <w:rPr>
          <w:sz w:val="24"/>
          <w:szCs w:val="24"/>
          <w:color w:val="262626"/>
          <w:spacing w:val="-2"/>
        </w:rPr>
        <w:t>100</w:t>
      </w:r>
      <w:r>
        <w:rPr>
          <w:rFonts w:ascii="Microsoft YaHei" w:hAnsi="Microsoft YaHei" w:eastAsia="Microsoft YaHei" w:cs="Microsoft YaHei"/>
          <w:sz w:val="24"/>
          <w:szCs w:val="24"/>
          <w:color w:val="262626"/>
          <w:spacing w:val="-2"/>
        </w:rPr>
        <w:t>的并发请求，那</w:t>
      </w:r>
      <w:r>
        <w:rPr>
          <w:rFonts w:ascii="Microsoft YaHei" w:hAnsi="Microsoft YaHei" w:eastAsia="Microsoft YaHei" w:cs="Microsoft YaHei"/>
          <w:sz w:val="24"/>
          <w:szCs w:val="24"/>
          <w:color w:val="262626"/>
          <w:spacing w:val="-3"/>
        </w:rPr>
        <w:t>样他会处</w:t>
      </w:r>
      <w:r>
        <w:rPr>
          <w:rFonts w:ascii="Microsoft YaHei" w:hAnsi="Microsoft YaHei" w:eastAsia="Microsoft YaHei" w:cs="Microsoft YaHei"/>
          <w:sz w:val="24"/>
          <w:szCs w:val="24"/>
          <w:color w:val="262626"/>
          <w:spacing w:val="-3"/>
        </w:rPr>
        <w:t>理不过来，</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导致整体性能下降。</w:t>
      </w:r>
    </w:p>
    <w:p>
      <w:pPr>
        <w:pStyle w:val="BodyText"/>
        <w:spacing w:line="280" w:lineRule="auto"/>
        <w:rPr/>
      </w:pPr>
      <w:r/>
    </w:p>
    <w:p>
      <w:pPr>
        <w:pStyle w:val="BodyText"/>
        <w:ind w:left="15" w:right="240" w:hanging="7"/>
        <w:spacing w:before="103"/>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降级：假如查询一个用户中心的服务查用户名，但是接口响应慢，那么就可以暂时降级，</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直接返</w:t>
      </w:r>
      <w:r>
        <w:rPr>
          <w:rFonts w:ascii="Microsoft YaHei" w:hAnsi="Microsoft YaHei" w:eastAsia="Microsoft YaHei" w:cs="Microsoft YaHei"/>
          <w:sz w:val="24"/>
          <w:szCs w:val="24"/>
          <w:color w:val="262626"/>
          <w:spacing w:val="4"/>
        </w:rPr>
        <w:t>回</w:t>
      </w:r>
      <w:r>
        <w:rPr>
          <w:sz w:val="24"/>
          <w:szCs w:val="24"/>
          <w:color w:val="262626"/>
          <w:spacing w:val="4"/>
        </w:rPr>
        <w:t>"</w:t>
      </w:r>
      <w:r>
        <w:rPr>
          <w:rFonts w:ascii="Microsoft YaHei" w:hAnsi="Microsoft YaHei" w:eastAsia="Microsoft YaHei" w:cs="Microsoft YaHei"/>
          <w:sz w:val="24"/>
          <w:szCs w:val="24"/>
          <w:color w:val="262626"/>
          <w:spacing w:val="4"/>
        </w:rPr>
        <w:t>陌生人</w:t>
      </w:r>
      <w:r>
        <w:rPr>
          <w:sz w:val="24"/>
          <w:szCs w:val="24"/>
          <w:color w:val="262626"/>
          <w:spacing w:val="4"/>
        </w:rPr>
        <w:t>"</w:t>
      </w:r>
      <w:r>
        <w:rPr>
          <w:rFonts w:ascii="Microsoft YaHei" w:hAnsi="Microsoft YaHei" w:eastAsia="Microsoft YaHei" w:cs="Microsoft YaHei"/>
          <w:sz w:val="24"/>
          <w:szCs w:val="24"/>
          <w:color w:val="262626"/>
          <w:spacing w:val="4"/>
        </w:rPr>
        <w:t>或者</w:t>
      </w:r>
      <w:r>
        <w:rPr>
          <w:rFonts w:ascii="Microsoft YaHei" w:hAnsi="Microsoft YaHei" w:eastAsia="Microsoft YaHei" w:cs="Microsoft YaHei"/>
          <w:sz w:val="24"/>
          <w:szCs w:val="24"/>
          <w:color w:val="262626"/>
          <w:spacing w:val="-44"/>
        </w:rPr>
        <w:t xml:space="preserve"> </w:t>
      </w:r>
      <w:r>
        <w:rPr>
          <w:sz w:val="24"/>
          <w:szCs w:val="24"/>
          <w:color w:val="262626"/>
          <w:spacing w:val="4"/>
        </w:rPr>
        <w:t>“</w:t>
      </w:r>
      <w:r>
        <w:rPr>
          <w:rFonts w:ascii="Microsoft YaHei" w:hAnsi="Microsoft YaHei" w:eastAsia="Microsoft YaHei" w:cs="Microsoft YaHei"/>
          <w:sz w:val="24"/>
          <w:szCs w:val="24"/>
          <w:color w:val="262626"/>
          <w:spacing w:val="4"/>
        </w:rPr>
        <w:t>用户名加载中</w:t>
      </w:r>
      <w:r>
        <w:rPr>
          <w:sz w:val="24"/>
          <w:szCs w:val="24"/>
          <w:color w:val="262626"/>
          <w:spacing w:val="4"/>
        </w:rPr>
        <w:t>”</w:t>
      </w:r>
      <w:r>
        <w:rPr>
          <w:rFonts w:ascii="Microsoft YaHei" w:hAnsi="Microsoft YaHei" w:eastAsia="Microsoft YaHei" w:cs="Microsoft YaHei"/>
          <w:sz w:val="24"/>
          <w:szCs w:val="24"/>
          <w:color w:val="262626"/>
          <w:spacing w:val="4"/>
        </w:rPr>
        <w:t>等信息。</w:t>
      </w:r>
    </w:p>
    <w:p>
      <w:pPr>
        <w:pStyle w:val="BodyText"/>
        <w:spacing w:line="286" w:lineRule="auto"/>
        <w:rPr/>
      </w:pPr>
      <w:r/>
    </w:p>
    <w:p>
      <w:pPr>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熔断：假如外部某个接口特别慢，那么就可以</w:t>
      </w:r>
      <w:r>
        <w:rPr>
          <w:rFonts w:ascii="Microsoft YaHei" w:hAnsi="Microsoft YaHei" w:eastAsia="Microsoft YaHei" w:cs="Microsoft YaHei"/>
          <w:sz w:val="24"/>
          <w:szCs w:val="24"/>
          <w:color w:val="262626"/>
          <w:spacing w:val="-1"/>
        </w:rPr>
        <w:t>干脆就不要再调他了。</w:t>
      </w:r>
    </w:p>
    <w:p>
      <w:pPr>
        <w:pStyle w:val="BodyText"/>
        <w:spacing w:line="381" w:lineRule="auto"/>
        <w:rPr/>
      </w:pPr>
      <w:r/>
    </w:p>
    <w:p>
      <w:pPr>
        <w:ind w:left="4" w:firstLine="1"/>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这样做对业务是有损的</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。比如大促当天，银联的</w:t>
      </w:r>
      <w:r>
        <w:rPr>
          <w:rFonts w:ascii="Microsoft YaHei" w:hAnsi="Microsoft YaHei" w:eastAsia="Microsoft YaHei" w:cs="Microsoft YaHei"/>
          <w:sz w:val="24"/>
          <w:szCs w:val="24"/>
          <w:color w:val="262626"/>
          <w:spacing w:val="-2"/>
        </w:rPr>
        <w:t>接口性能太差了，</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我们把银联去掉，那么用户就会</w:t>
      </w:r>
      <w:r>
        <w:rPr>
          <w:rFonts w:ascii="Microsoft YaHei" w:hAnsi="Microsoft YaHei" w:eastAsia="Microsoft YaHei" w:cs="Microsoft YaHei"/>
          <w:sz w:val="24"/>
          <w:szCs w:val="24"/>
          <w:color w:val="262626"/>
          <w:spacing w:val="-2"/>
        </w:rPr>
        <w:t>无法用银联支付了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。对用户来说就少了个选择。</w:t>
      </w:r>
    </w:p>
    <w:p>
      <w:pPr>
        <w:pStyle w:val="BodyText"/>
        <w:spacing w:line="265" w:lineRule="auto"/>
        <w:rPr/>
      </w:pPr>
      <w:r/>
    </w:p>
    <w:p>
      <w:pPr>
        <w:ind w:left="17" w:right="11" w:hanging="18"/>
        <w:spacing w:before="104"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但是对于我们的系统来说，起到了很好的保护作用</w:t>
      </w:r>
      <w:r>
        <w:rPr>
          <w:rFonts w:ascii="Microsoft YaHei" w:hAnsi="Microsoft YaHei" w:eastAsia="Microsoft YaHei" w:cs="Microsoft YaHei"/>
          <w:sz w:val="24"/>
          <w:szCs w:val="24"/>
          <w:color w:val="262626"/>
          <w:spacing w:val="-6"/>
        </w:rPr>
        <w:t xml:space="preserve"> </w:t>
      </w:r>
      <w:r>
        <w:rPr>
          <w:rFonts w:ascii="Microsoft YaHei" w:hAnsi="Microsoft YaHei" w:eastAsia="Microsoft YaHei" w:cs="Microsoft YaHei"/>
          <w:sz w:val="24"/>
          <w:szCs w:val="24"/>
          <w:color w:val="262626"/>
          <w:spacing w:val="-2"/>
        </w:rPr>
        <w:t>。可以在外部接口性能恢复以后再恢复调用就行</w:t>
      </w:r>
      <w:r>
        <w:rPr>
          <w:rFonts w:ascii="Microsoft YaHei" w:hAnsi="Microsoft YaHei" w:eastAsia="Microsoft YaHei" w:cs="Microsoft YaHei"/>
          <w:sz w:val="24"/>
          <w:szCs w:val="24"/>
          <w:color w:val="262626"/>
          <w:spacing w:val="-14"/>
        </w:rPr>
        <w:t>了。</w:t>
      </w:r>
    </w:p>
    <w:p>
      <w:pPr>
        <w:spacing w:line="244" w:lineRule="auto"/>
        <w:sectPr>
          <w:footerReference w:type="default" r:id="rId1000"/>
          <w:pgSz w:w="12240" w:h="15840"/>
          <w:pgMar w:top="400" w:right="960" w:bottom="440" w:left="967"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8" w:lineRule="auto"/>
        <w:rPr/>
      </w:pPr>
      <w:r/>
    </w:p>
    <w:p>
      <w:pPr>
        <w:pStyle w:val="BodyText"/>
        <w:ind w:left="24"/>
        <w:spacing w:before="206" w:line="187" w:lineRule="auto"/>
        <w:rPr>
          <w:rFonts w:ascii="Microsoft YaHei" w:hAnsi="Microsoft YaHei" w:eastAsia="Microsoft YaHei" w:cs="Microsoft YaHei"/>
          <w:sz w:val="48"/>
          <w:szCs w:val="48"/>
        </w:rPr>
      </w:pPr>
      <w:r>
        <w:drawing>
          <wp:anchor distT="0" distB="0" distL="0" distR="0" simplePos="0" relativeHeight="254164992" behindDoc="0" locked="0" layoutInCell="1" allowOverlap="1">
            <wp:simplePos x="0" y="0"/>
            <wp:positionH relativeFrom="column">
              <wp:posOffset>0</wp:posOffset>
            </wp:positionH>
            <wp:positionV relativeFrom="paragraph">
              <wp:posOffset>527727</wp:posOffset>
            </wp:positionV>
            <wp:extent cx="6553200" cy="9525"/>
            <wp:effectExtent l="0" t="0" r="0" b="0"/>
            <wp:wrapNone/>
            <wp:docPr id="1348" name="IM 1348"/>
            <wp:cNvGraphicFramePr/>
            <a:graphic>
              <a:graphicData uri="http://schemas.openxmlformats.org/drawingml/2006/picture">
                <pic:pic>
                  <pic:nvPicPr>
                    <pic:cNvPr id="1348" name="IM 1348"/>
                    <pic:cNvPicPr/>
                  </pic:nvPicPr>
                  <pic:blipFill>
                    <a:blip r:embed="rId1002"/>
                    <a:stretch>
                      <a:fillRect/>
                    </a:stretch>
                  </pic:blipFill>
                  <pic:spPr>
                    <a:xfrm rot="0">
                      <a:off x="0" y="0"/>
                      <a:ext cx="6553200" cy="9525"/>
                    </a:xfrm>
                    <a:prstGeom prst="rect">
                      <a:avLst/>
                    </a:prstGeom>
                  </pic:spPr>
                </pic:pic>
              </a:graphicData>
            </a:graphic>
          </wp:anchor>
        </w:drawing>
      </w:r>
      <w:bookmarkStart w:name="bookmark126" w:id="125"/>
      <w:bookmarkEnd w:id="125"/>
      <w:r>
        <w:rPr>
          <w:rFonts w:ascii="Microsoft YaHei" w:hAnsi="Microsoft YaHei" w:eastAsia="Microsoft YaHei" w:cs="Microsoft YaHei"/>
          <w:sz w:val="48"/>
          <w:szCs w:val="48"/>
          <w14:textFill>
            <w14:solidFill>
              <w14:srgbClr w14:val="000000">
                <w14:alpha w14:val="14901"/>
              </w14:srgbClr>
            </w14:solidFill>
          </w14:textFill>
          <w:spacing w:val="-5"/>
        </w:rPr>
        <w:t>如何实现</w:t>
      </w:r>
      <w:r>
        <w:rPr>
          <w:sz w:val="48"/>
          <w:szCs w:val="48"/>
          <w14:textFill>
            <w14:solidFill>
              <w14:srgbClr w14:val="000000">
                <w14:alpha w14:val="14901"/>
              </w14:srgbClr>
            </w14:solidFill>
          </w14:textFill>
          <w:spacing w:val="-5"/>
        </w:rPr>
        <w:t>A</w:t>
      </w:r>
      <w:r>
        <w:rPr>
          <w:rFonts w:ascii="Microsoft YaHei" w:hAnsi="Microsoft YaHei" w:eastAsia="Microsoft YaHei" w:cs="Microsoft YaHei"/>
          <w:sz w:val="48"/>
          <w:szCs w:val="48"/>
          <w14:textFill>
            <w14:solidFill>
              <w14:srgbClr w14:val="000000">
                <w14:alpha w14:val="14901"/>
              </w14:srgbClr>
            </w14:solidFill>
          </w14:textFill>
          <w:spacing w:val="-5"/>
        </w:rPr>
        <w:t>网站登录后，</w:t>
      </w:r>
      <w:r>
        <w:rPr>
          <w:rFonts w:ascii="Microsoft YaHei" w:hAnsi="Microsoft YaHei" w:eastAsia="Microsoft YaHei" w:cs="Microsoft YaHei"/>
          <w:sz w:val="48"/>
          <w:szCs w:val="48"/>
          <w14:textFill>
            <w14:solidFill>
              <w14:srgbClr w14:val="000000">
                <w14:alpha w14:val="14901"/>
              </w14:srgbClr>
            </w14:solidFill>
          </w14:textFill>
          <w:spacing w:val="-97"/>
        </w:rPr>
        <w:t xml:space="preserve"> </w:t>
      </w:r>
      <w:r>
        <w:rPr>
          <w:sz w:val="48"/>
          <w:szCs w:val="48"/>
          <w14:textFill>
            <w14:solidFill>
              <w14:srgbClr w14:val="000000">
                <w14:alpha w14:val="14901"/>
              </w14:srgbClr>
            </w14:solidFill>
          </w14:textFill>
          <w:spacing w:val="-5"/>
        </w:rPr>
        <w:t>B</w:t>
      </w:r>
      <w:r>
        <w:rPr>
          <w:rFonts w:ascii="Microsoft YaHei" w:hAnsi="Microsoft YaHei" w:eastAsia="Microsoft YaHei" w:cs="Microsoft YaHei"/>
          <w:sz w:val="48"/>
          <w:szCs w:val="48"/>
          <w14:textFill>
            <w14:solidFill>
              <w14:srgbClr w14:val="000000">
                <w14:alpha w14:val="14901"/>
              </w14:srgbClr>
            </w14:solidFill>
          </w14:textFill>
          <w:spacing w:val="-5"/>
        </w:rPr>
        <w:t>网站自动登录</w:t>
      </w:r>
    </w:p>
    <w:p>
      <w:pPr>
        <w:ind w:left="8" w:firstLine="1"/>
        <w:spacing w:before="262"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有这么个场景，</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公司下有多个不同域名的站点，</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我们期望用户在任意一个站点</w:t>
      </w:r>
      <w:r>
        <w:rPr>
          <w:rFonts w:ascii="Microsoft YaHei" w:hAnsi="Microsoft YaHei" w:eastAsia="Microsoft YaHei" w:cs="Microsoft YaHei"/>
          <w:sz w:val="24"/>
          <w:szCs w:val="24"/>
          <w:color w:val="262626"/>
          <w:spacing w:val="-2"/>
        </w:rPr>
        <w:t>下登录后，在打开另</w:t>
      </w:r>
      <w:r>
        <w:rPr>
          <w:rFonts w:ascii="Microsoft YaHei" w:hAnsi="Microsoft YaHei" w:eastAsia="Microsoft YaHei" w:cs="Microsoft YaHei"/>
          <w:sz w:val="24"/>
          <w:szCs w:val="24"/>
          <w:color w:val="262626"/>
          <w:spacing w:val="-1"/>
        </w:rPr>
        <w:t>外几个站点时，也是已经登录的状态，</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这么一过程就是</w:t>
      </w:r>
      <w:r>
        <w:rPr>
          <w:rFonts w:ascii="Microsoft YaHei" w:hAnsi="Microsoft YaHei" w:eastAsia="Microsoft YaHei" w:cs="Microsoft YaHei"/>
          <w:sz w:val="24"/>
          <w:szCs w:val="24"/>
          <w:color w:val="262626"/>
          <w:spacing w:val="-2"/>
        </w:rPr>
        <w:t>单点登录。</w:t>
      </w:r>
    </w:p>
    <w:p>
      <w:pPr>
        <w:ind w:left="19" w:firstLine="3"/>
        <w:spacing w:before="82"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因为多个站点都是用的同一套用户体系，所</w:t>
      </w:r>
      <w:r>
        <w:rPr>
          <w:rFonts w:ascii="Microsoft YaHei" w:hAnsi="Microsoft YaHei" w:eastAsia="Microsoft YaHei" w:cs="Microsoft YaHei"/>
          <w:sz w:val="24"/>
          <w:szCs w:val="24"/>
          <w:color w:val="262626"/>
          <w:spacing w:val="-1"/>
        </w:rPr>
        <w:t>以单点登录可以免去用户重复登录，让用户在站点切换</w:t>
      </w:r>
      <w:r>
        <w:rPr>
          <w:rFonts w:ascii="Microsoft YaHei" w:hAnsi="Microsoft YaHei" w:eastAsia="Microsoft YaHei" w:cs="Microsoft YaHei"/>
          <w:sz w:val="24"/>
          <w:szCs w:val="24"/>
          <w:color w:val="262626"/>
          <w:spacing w:val="-4"/>
        </w:rPr>
        <w:t>的时候更加流畅，</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4"/>
        </w:rPr>
        <w:t>甚至是无感知。</w:t>
      </w:r>
    </w:p>
    <w:p>
      <w:pPr>
        <w:pStyle w:val="BodyText"/>
        <w:spacing w:line="243" w:lineRule="auto"/>
        <w:rPr/>
      </w:pPr>
      <w:r/>
    </w:p>
    <w:p>
      <w:pPr>
        <w:pStyle w:val="BodyText"/>
        <w:spacing w:line="244" w:lineRule="auto"/>
        <w:rPr/>
      </w:pPr>
      <w:r/>
    </w:p>
    <w:p>
      <w:pPr>
        <w:ind w:left="7"/>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题述问题，本质上是</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单点登录</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的问题</w:t>
      </w:r>
    </w:p>
    <w:p>
      <w:pPr>
        <w:pStyle w:val="BodyText"/>
        <w:ind w:left="22" w:right="41" w:hanging="10"/>
        <w:spacing w:before="200"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单点登录（</w:t>
      </w:r>
      <w:r>
        <w:rPr>
          <w:sz w:val="24"/>
          <w:szCs w:val="24"/>
          <w:color w:val="262626"/>
        </w:rPr>
        <w:t>Single</w:t>
      </w:r>
      <w:r>
        <w:rPr>
          <w:sz w:val="24"/>
          <w:szCs w:val="24"/>
          <w:color w:val="262626"/>
          <w:spacing w:val="21"/>
          <w:w w:val="101"/>
        </w:rPr>
        <w:t xml:space="preserve"> </w:t>
      </w:r>
      <w:r>
        <w:rPr>
          <w:sz w:val="24"/>
          <w:szCs w:val="24"/>
          <w:color w:val="262626"/>
        </w:rPr>
        <w:t>Sign-On</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简称 </w:t>
      </w:r>
      <w:r>
        <w:rPr>
          <w:sz w:val="24"/>
          <w:szCs w:val="24"/>
          <w:color w:val="262626"/>
        </w:rPr>
        <w:t>SSO</w:t>
      </w:r>
      <w:r>
        <w:rPr>
          <w:rFonts w:ascii="Microsoft YaHei" w:hAnsi="Microsoft YaHei" w:eastAsia="Microsoft YaHei" w:cs="Microsoft YaHei"/>
          <w:sz w:val="24"/>
          <w:szCs w:val="24"/>
          <w:color w:val="262626"/>
          <w:spacing w:val="-22"/>
        </w:rPr>
        <w:t>）</w:t>
      </w:r>
      <w:r>
        <w:rPr>
          <w:rFonts w:ascii="Microsoft YaHei" w:hAnsi="Microsoft YaHei" w:eastAsia="Microsoft YaHei" w:cs="Microsoft YaHei"/>
          <w:sz w:val="24"/>
          <w:szCs w:val="24"/>
          <w:color w:val="262626"/>
          <w:spacing w:val="66"/>
        </w:rPr>
        <w:t xml:space="preserve"> </w:t>
      </w:r>
      <w:r>
        <w:rPr>
          <w:rFonts w:ascii="Microsoft YaHei" w:hAnsi="Microsoft YaHei" w:eastAsia="Microsoft YaHei" w:cs="Microsoft YaHei"/>
          <w:sz w:val="24"/>
          <w:szCs w:val="24"/>
          <w:color w:val="262626"/>
          <w:spacing w:val="-22"/>
        </w:rPr>
        <w:t>：</w:t>
      </w:r>
      <w:r>
        <w:rPr>
          <w:rFonts w:ascii="Microsoft YaHei" w:hAnsi="Microsoft YaHei" w:eastAsia="Microsoft YaHei" w:cs="Microsoft YaHei"/>
          <w:sz w:val="24"/>
          <w:szCs w:val="24"/>
          <w:color w:val="262626"/>
        </w:rPr>
        <w:t>是一种用户认证机制，</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rPr>
        <w:t>允许用户在一次登录</w:t>
      </w:r>
      <w:r>
        <w:rPr>
          <w:rFonts w:ascii="Microsoft YaHei" w:hAnsi="Microsoft YaHei" w:eastAsia="Microsoft YaHei" w:cs="Microsoft YaHei"/>
          <w:sz w:val="24"/>
          <w:szCs w:val="24"/>
          <w:color w:val="262626"/>
          <w:spacing w:val="-1"/>
        </w:rPr>
        <w:t>后，访问</w:t>
      </w:r>
      <w:r>
        <w:rPr>
          <w:rFonts w:ascii="Microsoft YaHei" w:hAnsi="Microsoft YaHei" w:eastAsia="Microsoft YaHei" w:cs="Microsoft YaHei"/>
          <w:sz w:val="24"/>
          <w:szCs w:val="24"/>
          <w:color w:val="262626"/>
          <w:spacing w:val="-2"/>
        </w:rPr>
        <w:t>多个系统或应用程序而无需再次登录</w:t>
      </w:r>
    </w:p>
    <w:p>
      <w:pPr>
        <w:pStyle w:val="BodyText"/>
        <w:spacing w:line="296" w:lineRule="auto"/>
        <w:rPr/>
      </w:pPr>
      <w:r/>
    </w:p>
    <w:p>
      <w:pPr>
        <w:pStyle w:val="BodyText"/>
        <w:spacing w:line="297" w:lineRule="auto"/>
        <w:rPr/>
      </w:pPr>
      <w:r/>
    </w:p>
    <w:p>
      <w:pPr>
        <w:pStyle w:val="BodyText"/>
        <w:spacing w:line="297" w:lineRule="auto"/>
        <w:rPr/>
      </w:pPr>
      <w:r/>
    </w:p>
    <w:p>
      <w:pPr>
        <w:pStyle w:val="BodyText"/>
        <w:ind w:left="20"/>
        <w:spacing w:before="180" w:line="195" w:lineRule="auto"/>
        <w:rPr>
          <w:sz w:val="42"/>
          <w:szCs w:val="42"/>
        </w:rPr>
      </w:pPr>
      <w:r>
        <w:rPr>
          <w:rFonts w:ascii="Microsoft YaHei" w:hAnsi="Microsoft YaHei" w:eastAsia="Microsoft YaHei" w:cs="Microsoft YaHei"/>
          <w:sz w:val="42"/>
          <w:szCs w:val="42"/>
          <w:color w:val="262626"/>
          <w:spacing w:val="34"/>
        </w:rPr>
        <w:t>基于</w:t>
      </w:r>
      <w:r>
        <w:rPr>
          <w:sz w:val="42"/>
          <w:szCs w:val="42"/>
          <w:color w:val="262626"/>
        </w:rPr>
        <w:t>Cookie</w:t>
      </w:r>
    </w:p>
    <w:p>
      <w:pPr>
        <w:pStyle w:val="BodyText"/>
        <w:ind w:left="11" w:right="107"/>
        <w:spacing w:before="263" w:line="308" w:lineRule="auto"/>
        <w:rPr>
          <w:sz w:val="24"/>
          <w:szCs w:val="24"/>
        </w:rPr>
      </w:pPr>
      <w:r>
        <w:rPr>
          <w:rFonts w:ascii="Microsoft YaHei" w:hAnsi="Microsoft YaHei" w:eastAsia="Microsoft YaHei" w:cs="Microsoft YaHei"/>
          <w:sz w:val="24"/>
          <w:szCs w:val="24"/>
          <w:color w:val="262626"/>
        </w:rPr>
        <w:t>适用情况： </w:t>
      </w:r>
      <w:r>
        <w:rPr>
          <w:sz w:val="24"/>
          <w:szCs w:val="24"/>
          <w:color w:val="262626"/>
        </w:rPr>
        <w:t>A</w:t>
      </w:r>
      <w:r>
        <w:rPr>
          <w:rFonts w:ascii="Microsoft YaHei" w:hAnsi="Microsoft YaHei" w:eastAsia="Microsoft YaHei" w:cs="Microsoft YaHei"/>
          <w:sz w:val="24"/>
          <w:szCs w:val="24"/>
          <w:color w:val="262626"/>
        </w:rPr>
        <w:t>网站和</w:t>
      </w:r>
      <w:r>
        <w:rPr>
          <w:sz w:val="24"/>
          <w:szCs w:val="24"/>
          <w:color w:val="262626"/>
        </w:rPr>
        <w:t>B</w:t>
      </w:r>
      <w:r>
        <w:rPr>
          <w:rFonts w:ascii="Microsoft YaHei" w:hAnsi="Microsoft YaHei" w:eastAsia="Microsoft YaHei" w:cs="Microsoft YaHei"/>
          <w:sz w:val="24"/>
          <w:szCs w:val="24"/>
          <w:color w:val="262626"/>
        </w:rPr>
        <w:t>网站必须是同一域名下的两个网站，</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rPr>
        <w:t>如</w:t>
      </w:r>
      <w:r>
        <w:rPr>
          <w:rFonts w:ascii="Microsoft YaHei" w:hAnsi="Microsoft YaHei" w:eastAsia="Microsoft YaHei" w:cs="Microsoft YaHei"/>
          <w:sz w:val="24"/>
          <w:szCs w:val="24"/>
          <w:color w:val="262626"/>
          <w:spacing w:val="19"/>
        </w:rPr>
        <w:t xml:space="preserve"> </w:t>
      </w:r>
      <w:hyperlink w:history="true" r:id="rId1003">
        <w:r>
          <w:rPr>
            <w:sz w:val="24"/>
            <w:szCs w:val="24"/>
            <w:color w:val="262626"/>
          </w:rPr>
          <w:t>a.example.com</w:t>
        </w:r>
      </w:hyperlink>
      <w:r>
        <w:rPr>
          <w:sz w:val="24"/>
          <w:szCs w:val="24"/>
          <w:color w:val="262626"/>
          <w:spacing w:val="23"/>
          <w:w w:val="101"/>
        </w:rPr>
        <w:t xml:space="preserve"> </w:t>
      </w:r>
      <w:r>
        <w:rPr>
          <w:rFonts w:ascii="Microsoft YaHei" w:hAnsi="Microsoft YaHei" w:eastAsia="Microsoft YaHei" w:cs="Microsoft YaHei"/>
          <w:sz w:val="24"/>
          <w:szCs w:val="24"/>
          <w:color w:val="262626"/>
        </w:rPr>
        <w:t>和</w:t>
      </w:r>
      <w:r>
        <w:rPr>
          <w:rFonts w:ascii="Microsoft YaHei" w:hAnsi="Microsoft YaHei" w:eastAsia="Microsoft YaHei" w:cs="Microsoft YaHei"/>
          <w:sz w:val="24"/>
          <w:szCs w:val="24"/>
          <w:color w:val="262626"/>
          <w:spacing w:val="23"/>
          <w:w w:val="101"/>
        </w:rPr>
        <w:t xml:space="preserve"> </w:t>
      </w:r>
      <w:hyperlink w:history="true" r:id="rId1004">
        <w:r>
          <w:rPr>
            <w:sz w:val="24"/>
            <w:szCs w:val="24"/>
            <w:color w:val="262626"/>
          </w:rPr>
          <w:t>b.example.com</w:t>
        </w:r>
      </w:hyperlink>
      <w:r>
        <w:rPr>
          <w:rFonts w:ascii="Microsoft YaHei" w:hAnsi="Microsoft YaHei" w:eastAsia="Microsoft YaHei" w:cs="Microsoft YaHei"/>
          <w:sz w:val="24"/>
          <w:szCs w:val="24"/>
          <w:color w:val="262626"/>
          <w:spacing w:val="1"/>
        </w:rPr>
        <w:t>可以通过共享</w:t>
      </w:r>
      <w:r>
        <w:rPr>
          <w:rFonts w:ascii="Microsoft YaHei" w:hAnsi="Microsoft YaHei" w:eastAsia="Microsoft YaHei" w:cs="Microsoft YaHei"/>
          <w:sz w:val="24"/>
          <w:szCs w:val="24"/>
          <w:color w:val="262626"/>
          <w:spacing w:val="19"/>
        </w:rPr>
        <w:t xml:space="preserve"> </w:t>
      </w:r>
      <w:r>
        <w:rPr>
          <w:sz w:val="24"/>
          <w:szCs w:val="24"/>
          <w:color w:val="262626"/>
        </w:rPr>
        <w:t>Cookie</w:t>
      </w:r>
      <w:r>
        <w:rPr>
          <w:sz w:val="24"/>
          <w:szCs w:val="24"/>
          <w:color w:val="262626"/>
          <w:spacing w:val="29"/>
          <w:w w:val="101"/>
        </w:rPr>
        <w:t xml:space="preserve"> </w:t>
      </w:r>
      <w:r>
        <w:rPr>
          <w:rFonts w:ascii="Microsoft YaHei" w:hAnsi="Microsoft YaHei" w:eastAsia="Microsoft YaHei" w:cs="Microsoft YaHei"/>
          <w:sz w:val="24"/>
          <w:szCs w:val="24"/>
          <w:color w:val="262626"/>
          <w:spacing w:val="1"/>
        </w:rPr>
        <w:t>的方式来实现 </w:t>
      </w:r>
      <w:r>
        <w:rPr>
          <w:sz w:val="24"/>
          <w:szCs w:val="24"/>
          <w:color w:val="262626"/>
        </w:rPr>
        <w:t>SSO</w:t>
      </w:r>
    </w:p>
    <w:p>
      <w:pPr>
        <w:ind w:left="8"/>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优点是实现起来简单，</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浏览器天然就支持</w:t>
      </w:r>
    </w:p>
    <w:p>
      <w:pPr>
        <w:pStyle w:val="BodyText"/>
        <w:ind w:left="11"/>
        <w:spacing w:before="203" w:line="195" w:lineRule="auto"/>
        <w:rPr>
          <w:sz w:val="24"/>
          <w:szCs w:val="24"/>
        </w:rPr>
      </w:pPr>
      <w:r>
        <w:rPr>
          <w:rFonts w:ascii="Microsoft YaHei" w:hAnsi="Microsoft YaHei" w:eastAsia="Microsoft YaHei" w:cs="Microsoft YaHei"/>
          <w:sz w:val="24"/>
          <w:szCs w:val="24"/>
          <w:color w:val="262626"/>
        </w:rPr>
        <w:t>缺点是限制必须不能跨域，</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如果是两个不相关的网</w:t>
      </w:r>
      <w:r>
        <w:rPr>
          <w:rFonts w:ascii="Microsoft YaHei" w:hAnsi="Microsoft YaHei" w:eastAsia="Microsoft YaHei" w:cs="Microsoft YaHei"/>
          <w:sz w:val="24"/>
          <w:szCs w:val="24"/>
          <w:color w:val="262626"/>
          <w:spacing w:val="-1"/>
        </w:rPr>
        <w:t>站，就不能通过</w:t>
      </w:r>
      <w:r>
        <w:rPr>
          <w:sz w:val="24"/>
          <w:szCs w:val="24"/>
          <w:color w:val="262626"/>
          <w:spacing w:val="-1"/>
        </w:rPr>
        <w:t>Cookie</w:t>
      </w:r>
      <w:r>
        <w:rPr>
          <w:rFonts w:ascii="Microsoft YaHei" w:hAnsi="Microsoft YaHei" w:eastAsia="Microsoft YaHei" w:cs="Microsoft YaHei"/>
          <w:sz w:val="24"/>
          <w:szCs w:val="24"/>
          <w:color w:val="262626"/>
          <w:spacing w:val="-1"/>
        </w:rPr>
        <w:t>实现</w:t>
      </w:r>
      <w:r>
        <w:rPr>
          <w:sz w:val="24"/>
          <w:szCs w:val="24"/>
          <w:color w:val="262626"/>
          <w:spacing w:val="-1"/>
        </w:rPr>
        <w:t>SSO</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ind w:left="20"/>
        <w:spacing w:before="181" w:line="195" w:lineRule="auto"/>
        <w:outlineLvl w:val="1"/>
        <w:rPr>
          <w:sz w:val="42"/>
          <w:szCs w:val="42"/>
        </w:rPr>
      </w:pPr>
      <w:r>
        <w:rPr>
          <w:rFonts w:ascii="Microsoft YaHei" w:hAnsi="Microsoft YaHei" w:eastAsia="Microsoft YaHei" w:cs="Microsoft YaHei"/>
          <w:sz w:val="42"/>
          <w:szCs w:val="42"/>
          <w:color w:val="262626"/>
          <w:spacing w:val="18"/>
        </w:rPr>
        <w:t>基于</w:t>
      </w:r>
      <w:r>
        <w:rPr>
          <w:sz w:val="42"/>
          <w:szCs w:val="42"/>
          <w:color w:val="262626"/>
        </w:rPr>
        <w:t>Token</w:t>
      </w:r>
    </w:p>
    <w:p>
      <w:pPr>
        <w:pStyle w:val="BodyText"/>
        <w:ind w:left="7"/>
        <w:spacing w:before="26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使用标准化的令牌（</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如 </w:t>
      </w:r>
      <w:r>
        <w:rPr>
          <w:sz w:val="24"/>
          <w:szCs w:val="24"/>
          <w:color w:val="262626"/>
          <w:spacing w:val="-2"/>
        </w:rPr>
        <w:t>JWT</w:t>
      </w:r>
      <w:r>
        <w:rPr>
          <w:rFonts w:ascii="Microsoft YaHei" w:hAnsi="Microsoft YaHei" w:eastAsia="Microsoft YaHei" w:cs="Microsoft YaHei"/>
          <w:sz w:val="24"/>
          <w:szCs w:val="24"/>
          <w:color w:val="262626"/>
          <w:spacing w:val="-2"/>
        </w:rPr>
        <w:t>）来携带用户认证信息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。用户登录后，</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服务端颁发一个令牌</w:t>
      </w:r>
    </w:p>
    <w:p>
      <w:pPr>
        <w:pStyle w:val="BodyText"/>
        <w:ind w:left="12" w:right="167" w:firstLine="35"/>
        <w:spacing w:before="89"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w:t>
      </w:r>
      <w:r>
        <w:rPr>
          <w:sz w:val="24"/>
          <w:szCs w:val="24"/>
          <w:color w:val="262626"/>
          <w:spacing w:val="-2"/>
        </w:rPr>
        <w:t>Token</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给到前端，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前端在访问其他的网站</w:t>
      </w:r>
      <w:r>
        <w:rPr>
          <w:rFonts w:ascii="Microsoft YaHei" w:hAnsi="Microsoft YaHei" w:eastAsia="Microsoft YaHei" w:cs="Microsoft YaHei"/>
          <w:sz w:val="24"/>
          <w:szCs w:val="24"/>
          <w:color w:val="262626"/>
          <w:spacing w:val="-3"/>
        </w:rPr>
        <w:t>的时候，</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3"/>
        </w:rPr>
        <w:t>把这个 </w:t>
      </w:r>
      <w:r>
        <w:rPr>
          <w:sz w:val="24"/>
          <w:szCs w:val="24"/>
          <w:color w:val="262626"/>
          <w:spacing w:val="-3"/>
        </w:rPr>
        <w:t>Token</w:t>
      </w:r>
      <w:r>
        <w:rPr>
          <w:sz w:val="24"/>
          <w:szCs w:val="24"/>
          <w:color w:val="262626"/>
          <w:spacing w:val="21"/>
        </w:rPr>
        <w:t xml:space="preserve"> </w:t>
      </w:r>
      <w:r>
        <w:rPr>
          <w:rFonts w:ascii="Microsoft YaHei" w:hAnsi="Microsoft YaHei" w:eastAsia="Microsoft YaHei" w:cs="Microsoft YaHei"/>
          <w:sz w:val="24"/>
          <w:szCs w:val="24"/>
          <w:color w:val="262626"/>
          <w:spacing w:val="-3"/>
        </w:rPr>
        <w:t>放到</w:t>
      </w:r>
      <w:r>
        <w:rPr>
          <w:rFonts w:ascii="Microsoft YaHei" w:hAnsi="Microsoft YaHei" w:eastAsia="Microsoft YaHei" w:cs="Microsoft YaHei"/>
          <w:sz w:val="24"/>
          <w:szCs w:val="24"/>
          <w:color w:val="262626"/>
          <w:spacing w:val="26"/>
        </w:rPr>
        <w:t xml:space="preserve"> </w:t>
      </w:r>
      <w:hyperlink w:history="true" r:id="rId1005">
        <w:r>
          <w:rPr>
            <w:sz w:val="24"/>
            <w:szCs w:val="24"/>
            <w:color w:val="262626"/>
            <w:spacing w:val="-3"/>
          </w:rPr>
          <w:t>HTTP</w:t>
        </w:r>
        <w:r>
          <w:rPr>
            <w:sz w:val="24"/>
            <w:szCs w:val="24"/>
            <w:color w:val="262626"/>
            <w:spacing w:val="30"/>
          </w:rPr>
          <w:t xml:space="preserve"> </w:t>
        </w:r>
        <w:r>
          <w:rPr>
            <w:sz w:val="24"/>
            <w:szCs w:val="24"/>
            <w:color w:val="262626"/>
            <w:spacing w:val="-3"/>
          </w:rPr>
          <w:t>Header</w:t>
        </w:r>
      </w:hyperlink>
      <w:r>
        <w:rPr>
          <w:sz w:val="24"/>
          <w:szCs w:val="24"/>
          <w:color w:val="262626"/>
          <w:spacing w:val="38"/>
          <w:w w:val="101"/>
        </w:rPr>
        <w:t xml:space="preserve"> </w:t>
      </w:r>
      <w:r>
        <w:rPr>
          <w:rFonts w:ascii="Microsoft YaHei" w:hAnsi="Microsoft YaHei" w:eastAsia="Microsoft YaHei" w:cs="Microsoft YaHei"/>
          <w:sz w:val="24"/>
          <w:szCs w:val="24"/>
          <w:color w:val="262626"/>
          <w:spacing w:val="-3"/>
        </w:rPr>
        <w:t>中带过</w:t>
      </w:r>
      <w:r>
        <w:rPr>
          <w:rFonts w:ascii="Microsoft YaHei" w:hAnsi="Microsoft YaHei" w:eastAsia="Microsoft YaHei" w:cs="Microsoft YaHei"/>
          <w:sz w:val="24"/>
          <w:szCs w:val="24"/>
          <w:color w:val="262626"/>
        </w:rPr>
        <w:t>去，然后就可以基于这个</w:t>
      </w:r>
      <w:r>
        <w:rPr>
          <w:sz w:val="24"/>
          <w:szCs w:val="24"/>
          <w:color w:val="262626"/>
        </w:rPr>
        <w:t>Tokne</w:t>
      </w:r>
      <w:r>
        <w:rPr>
          <w:rFonts w:ascii="Microsoft YaHei" w:hAnsi="Microsoft YaHei" w:eastAsia="Microsoft YaHei" w:cs="Microsoft YaHei"/>
          <w:sz w:val="24"/>
          <w:szCs w:val="24"/>
          <w:color w:val="262626"/>
        </w:rPr>
        <w:t>来验证用户身份了</w:t>
      </w:r>
    </w:p>
    <w:p>
      <w:pPr>
        <w:pStyle w:val="BodyText"/>
        <w:spacing w:line="273" w:lineRule="auto"/>
        <w:rPr/>
      </w:pPr>
      <w:r/>
    </w:p>
    <w:p>
      <w:pPr>
        <w:pStyle w:val="BodyText"/>
        <w:ind w:left="14"/>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这个方案可以解决跨域的问题，</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只要支持</w:t>
      </w:r>
      <w:hyperlink w:history="true" r:id="rId756">
        <w:r>
          <w:rPr>
            <w:sz w:val="24"/>
            <w:szCs w:val="24"/>
            <w:color w:val="262626"/>
            <w:spacing w:val="-2"/>
          </w:rPr>
          <w:t>HTTP</w:t>
        </w:r>
      </w:hyperlink>
      <w:r>
        <w:rPr>
          <w:rFonts w:ascii="Microsoft YaHei" w:hAnsi="Microsoft YaHei" w:eastAsia="Microsoft YaHei" w:cs="Microsoft YaHei"/>
          <w:sz w:val="24"/>
          <w:szCs w:val="24"/>
          <w:color w:val="262626"/>
          <w:spacing w:val="-2"/>
        </w:rPr>
        <w:t>的协议即可。</w:t>
      </w:r>
    </w:p>
    <w:p>
      <w:pPr>
        <w:pStyle w:val="BodyText"/>
        <w:ind w:left="7"/>
        <w:spacing w:before="202"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但是缺点是</w:t>
      </w:r>
      <w:r>
        <w:rPr>
          <w:sz w:val="24"/>
          <w:szCs w:val="24"/>
          <w:color w:val="262626"/>
          <w:spacing w:val="-1"/>
        </w:rPr>
        <w:t>Token</w:t>
      </w:r>
      <w:r>
        <w:rPr>
          <w:rFonts w:ascii="Microsoft YaHei" w:hAnsi="Microsoft YaHei" w:eastAsia="Microsoft YaHei" w:cs="Microsoft YaHei"/>
          <w:sz w:val="24"/>
          <w:szCs w:val="24"/>
          <w:color w:val="262626"/>
          <w:spacing w:val="-1"/>
        </w:rPr>
        <w:t>可能会被泄漏</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。存在一定的安全隐患。</w:t>
      </w:r>
    </w:p>
    <w:p>
      <w:pPr>
        <w:spacing w:line="195" w:lineRule="auto"/>
        <w:sectPr>
          <w:footerReference w:type="default" r:id="rId1001"/>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00" w:lineRule="auto"/>
        <w:rPr/>
      </w:pPr>
      <w:r/>
    </w:p>
    <w:p>
      <w:pPr>
        <w:pStyle w:val="BodyText"/>
        <w:ind w:left="172"/>
        <w:spacing w:before="103" w:line="184" w:lineRule="auto"/>
        <w:rPr>
          <w:rFonts w:ascii="Microsoft YaHei" w:hAnsi="Microsoft YaHei" w:eastAsia="Microsoft YaHei" w:cs="Microsoft YaHei"/>
          <w:sz w:val="24"/>
          <w:szCs w:val="24"/>
        </w:rPr>
      </w:pPr>
      <w:r>
        <w:rPr>
          <w:sz w:val="24"/>
          <w:szCs w:val="24"/>
          <w:color w:val="404040"/>
          <w:spacing w:val="-5"/>
        </w:rPr>
        <w:t>1.</w:t>
      </w:r>
      <w:r>
        <w:rPr>
          <w:sz w:val="24"/>
          <w:szCs w:val="24"/>
          <w:color w:val="404040"/>
          <w:spacing w:val="36"/>
          <w:w w:val="101"/>
        </w:rPr>
        <w:t xml:space="preserve"> </w:t>
      </w:r>
      <w:r>
        <w:rPr>
          <w:rFonts w:ascii="Microsoft YaHei" w:hAnsi="Microsoft YaHei" w:eastAsia="Microsoft YaHei" w:cs="Microsoft YaHei"/>
          <w:sz w:val="24"/>
          <w:szCs w:val="24"/>
          <w:color w:val="404040"/>
          <w:spacing w:val="-5"/>
        </w:rPr>
        <w:t>登录阶段：</w:t>
      </w:r>
    </w:p>
    <w:p>
      <w:pPr>
        <w:ind w:left="636"/>
        <w:spacing w:before="148"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用户访问服务器登录</w:t>
      </w:r>
    </w:p>
    <w:p>
      <w:pPr>
        <w:pStyle w:val="BodyText"/>
        <w:ind w:left="636"/>
        <w:spacing w:before="154"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服务器生成</w:t>
      </w:r>
      <w:r>
        <w:rPr>
          <w:sz w:val="24"/>
          <w:szCs w:val="24"/>
          <w:color w:val="404040"/>
          <w:spacing w:val="-1"/>
        </w:rPr>
        <w:t>JWT</w:t>
      </w:r>
      <w:r>
        <w:rPr>
          <w:rFonts w:ascii="Microsoft YaHei" w:hAnsi="Microsoft YaHei" w:eastAsia="Microsoft YaHei" w:cs="Microsoft YaHei"/>
          <w:sz w:val="24"/>
          <w:szCs w:val="24"/>
          <w:color w:val="404040"/>
          <w:spacing w:val="-1"/>
        </w:rPr>
        <w:t>令牌（</w:t>
      </w:r>
      <w:r>
        <w:rPr>
          <w:rFonts w:ascii="Microsoft YaHei" w:hAnsi="Microsoft YaHei" w:eastAsia="Microsoft YaHei" w:cs="Microsoft YaHei"/>
          <w:sz w:val="24"/>
          <w:szCs w:val="24"/>
          <w:color w:val="404040"/>
          <w:spacing w:val="-38"/>
        </w:rPr>
        <w:t xml:space="preserve"> </w:t>
      </w:r>
      <w:r>
        <w:rPr>
          <w:rFonts w:ascii="Microsoft YaHei" w:hAnsi="Microsoft YaHei" w:eastAsia="Microsoft YaHei" w:cs="Microsoft YaHei"/>
          <w:sz w:val="24"/>
          <w:szCs w:val="24"/>
          <w:color w:val="404040"/>
          <w:spacing w:val="-1"/>
        </w:rPr>
        <w:t>包含用户</w:t>
      </w:r>
      <w:r>
        <w:rPr>
          <w:sz w:val="24"/>
          <w:szCs w:val="24"/>
          <w:color w:val="404040"/>
          <w:spacing w:val="-1"/>
        </w:rPr>
        <w:t>I</w:t>
      </w:r>
      <w:r>
        <w:rPr>
          <w:sz w:val="24"/>
          <w:szCs w:val="24"/>
          <w:color w:val="404040"/>
          <w:spacing w:val="-2"/>
        </w:rPr>
        <w:t>D</w:t>
      </w:r>
      <w:r>
        <w:rPr>
          <w:sz w:val="24"/>
          <w:szCs w:val="24"/>
          <w:color w:val="404040"/>
          <w:spacing w:val="-36"/>
        </w:rPr>
        <w:t xml:space="preserve"> </w:t>
      </w:r>
      <w:r>
        <w:rPr>
          <w:rFonts w:ascii="Microsoft YaHei" w:hAnsi="Microsoft YaHei" w:eastAsia="Microsoft YaHei" w:cs="Microsoft YaHei"/>
          <w:sz w:val="24"/>
          <w:szCs w:val="24"/>
          <w:color w:val="404040"/>
          <w:spacing w:val="-2"/>
        </w:rPr>
        <w:t>、有效期等）</w:t>
      </w:r>
    </w:p>
    <w:p>
      <w:pPr>
        <w:ind w:firstLine="2137"/>
        <w:spacing w:before="104" w:line="315" w:lineRule="exact"/>
        <w:rPr/>
      </w:pPr>
      <w:r>
        <w:pict>
          <v:shape id="_x0000_s234" style="position:absolute;margin-left:44.312pt;margin-top:6.25623pt;mso-position-vertical-relative:text;mso-position-horizontal-relative:text;width:59.1pt;height:17.75pt;z-index:254175232;" filled="false" stroked="false" type="#_x0000_t202">
            <v:fill on="false"/>
            <v:stroke on="false"/>
            <v:path/>
            <v:imagedata o:title=""/>
            <o:lock v:ext="edit" aspectratio="false"/>
            <v:textbox inset="0mm,0mm,0mm,0mm">
              <w:txbxContent>
                <w:p>
                  <w:pPr>
                    <w:spacing w:before="20" w:line="183"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2"/>
                    </w:rPr>
                    <w:t>示例令牌：</w:t>
                  </w:r>
                </w:p>
              </w:txbxContent>
            </v:textbox>
          </v:shape>
        </w:pict>
      </w:r>
      <w:r>
        <w:pict>
          <v:shape id="_x0000_s236" style="position:absolute;margin-left:30.818pt;margin-top:9.19769pt;mso-position-vertical-relative:text;mso-position-horizontal-relative:text;width:7.3pt;height:10.8pt;z-index:254176256;" filled="false" stroked="false" type="#_x0000_t202">
            <v:fill on="false"/>
            <v:stroke on="false"/>
            <v:path/>
            <v:imagedata o:title=""/>
            <o:lock v:ext="edit" aspectratio="false"/>
            <v:textbox inset="0mm,0mm,0mm,0mm">
              <w:txbxContent>
                <w:p>
                  <w:pPr>
                    <w:ind w:left="20"/>
                    <w:spacing w:before="20" w:line="20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404040"/>
                      <w:spacing w:val="21"/>
                      <w:w w:val="116"/>
                    </w:rPr>
                    <w:t>○</w:t>
                  </w:r>
                </w:p>
              </w:txbxContent>
            </v:textbox>
          </v:shape>
        </w:pict>
      </w:r>
      <w:r>
        <w:rPr>
          <w:position w:val="-6"/>
        </w:rPr>
        <w:pict>
          <v:shape id="_x0000_s238" style="mso-position-vertical-relative:line;mso-position-horizontal-relative:char;width:408.3pt;height:15.75pt;" fillcolor="#ECECEC" filled="true" stroked="false" type="#_x0000_t202">
            <v:fill on="true"/>
            <v:stroke on="false"/>
            <v:path/>
            <v:imagedata o:title=""/>
            <o:lock v:ext="edit" aspectratio="false"/>
            <v:textbox inset="0mm,0mm,0mm,0mm">
              <w:txbxContent>
                <w:p>
                  <w:pPr>
                    <w:spacing w:before="41" w:line="221" w:lineRule="auto"/>
                    <w:jc w:val="right"/>
                    <w:rPr>
                      <w:rFonts w:ascii="Consolas" w:hAnsi="Consolas" w:eastAsia="Consolas" w:cs="Consolas"/>
                      <w:sz w:val="24"/>
                      <w:szCs w:val="24"/>
                    </w:rPr>
                  </w:pPr>
                  <w:r>
                    <w:rPr>
                      <w:rFonts w:ascii="Consolas" w:hAnsi="Consolas" w:eastAsia="Consolas" w:cs="Consolas"/>
                      <w:sz w:val="24"/>
                      <w:szCs w:val="24"/>
                      <w:b/>
                      <w:bCs/>
                      <w:color w:val="404040"/>
                      <w:spacing w:val="12"/>
                    </w:rPr>
                    <w:t>eyJhbGciOiJIUzI1NiIsInR5cCI6IkpXVCJ9.eyJ1c2VyX2lkIjoiMTI</w:t>
                  </w:r>
                </w:p>
              </w:txbxContent>
            </v:textbox>
          </v:shape>
        </w:pict>
      </w:r>
    </w:p>
    <w:p>
      <w:pPr>
        <w:ind w:firstLine="892"/>
        <w:spacing w:before="75" w:line="315" w:lineRule="exact"/>
        <w:rPr/>
      </w:pPr>
      <w:r>
        <w:rPr>
          <w:position w:val="-6"/>
        </w:rPr>
        <w:pict>
          <v:shape id="_x0000_s240" style="mso-position-vertical-relative:line;mso-position-horizontal-relative:char;width:148.5pt;height:15.75pt;" fillcolor="#ECECEC" filled="true" stroked="false" type="#_x0000_t202">
            <v:fill on="true"/>
            <v:stroke on="false"/>
            <v:path/>
            <v:imagedata o:title=""/>
            <o:lock v:ext="edit" aspectratio="false"/>
            <v:textbox inset="0mm,0mm,0mm,0mm">
              <w:txbxContent>
                <w:p>
                  <w:pPr>
                    <w:ind w:left="18"/>
                    <w:spacing w:before="41" w:line="221" w:lineRule="auto"/>
                    <w:rPr>
                      <w:rFonts w:ascii="Consolas" w:hAnsi="Consolas" w:eastAsia="Consolas" w:cs="Consolas"/>
                      <w:sz w:val="24"/>
                      <w:szCs w:val="24"/>
                    </w:rPr>
                  </w:pPr>
                  <w:r>
                    <w:rPr>
                      <w:rFonts w:ascii="Consolas" w:hAnsi="Consolas" w:eastAsia="Consolas" w:cs="Consolas"/>
                      <w:sz w:val="24"/>
                      <w:szCs w:val="24"/>
                      <w:b/>
                      <w:bCs/>
                      <w:color w:val="404040"/>
                      <w:spacing w:val="13"/>
                    </w:rPr>
                    <w:t>zNDUiLCJleHAiOjE2...</w:t>
                  </w:r>
                </w:p>
              </w:txbxContent>
            </v:textbox>
          </v:shape>
        </w:pict>
      </w:r>
    </w:p>
    <w:p>
      <w:pPr>
        <w:pStyle w:val="BodyText"/>
        <w:ind w:left="157"/>
        <w:spacing w:before="189" w:line="185"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34"/>
          <w:w w:val="101"/>
        </w:rPr>
        <w:t xml:space="preserve"> </w:t>
      </w:r>
      <w:r>
        <w:rPr>
          <w:rFonts w:ascii="Microsoft YaHei" w:hAnsi="Microsoft YaHei" w:eastAsia="Microsoft YaHei" w:cs="Microsoft YaHei"/>
          <w:sz w:val="24"/>
          <w:szCs w:val="24"/>
          <w:color w:val="404040"/>
          <w:spacing w:val="-2"/>
        </w:rPr>
        <w:t>访问任意系统：</w:t>
      </w:r>
    </w:p>
    <w:p>
      <w:pPr>
        <w:ind w:left="636"/>
        <w:spacing w:before="14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前端在请求头携带令牌：</w:t>
      </w:r>
    </w:p>
    <w:p>
      <w:pPr>
        <w:spacing w:line="34" w:lineRule="exact"/>
        <w:rPr/>
      </w:pPr>
      <w:r/>
    </w:p>
    <w:tbl>
      <w:tblPr>
        <w:tblStyle w:val="TableNormal"/>
        <w:tblW w:w="4900" w:type="dxa"/>
        <w:tblInd w:w="947" w:type="dxa"/>
        <w:tblLayout w:type="fixed"/>
        <w:tblBorders>
          <w:left w:val="single" w:color="E7E9E8" w:sz="8" w:space="0"/>
          <w:bottom w:val="single" w:color="E7E9E8" w:sz="8" w:space="0"/>
          <w:right w:val="single" w:color="E7E9E8" w:sz="8" w:space="0"/>
          <w:top w:val="single" w:color="E7E9E8" w:sz="8" w:space="0"/>
        </w:tblBorders>
      </w:tblPr>
      <w:tblGrid>
        <w:gridCol w:w="4900"/>
      </w:tblGrid>
      <w:tr>
        <w:trPr>
          <w:trHeight w:val="275" w:hRule="atLeast"/>
        </w:trPr>
        <w:tc>
          <w:tcPr>
            <w:tcW w:w="4900" w:type="dxa"/>
            <w:vAlign w:val="top"/>
          </w:tcPr>
          <w:p>
            <w:pPr>
              <w:spacing w:before="21" w:line="208" w:lineRule="auto"/>
              <w:jc w:val="right"/>
              <w:rPr>
                <w:sz w:val="24"/>
                <w:szCs w:val="24"/>
              </w:rPr>
            </w:pPr>
            <w:r>
              <w:rPr>
                <w:shd w:val="clear" w:fill="ECECEC"/>
                <w:rFonts w:ascii="Consolas" w:hAnsi="Consolas" w:eastAsia="Consolas" w:cs="Consolas"/>
                <w:sz w:val="24"/>
                <w:szCs w:val="24"/>
                <w:b/>
                <w:bCs/>
                <w:color w:val="404040"/>
                <w:spacing w:val="12"/>
              </w:rPr>
              <w:t>Authorization:</w:t>
            </w:r>
            <w:r>
              <w:rPr>
                <w:shd w:val="clear" w:fill="ECECEC"/>
                <w:rFonts w:ascii="Consolas" w:hAnsi="Consolas" w:eastAsia="Consolas" w:cs="Consolas"/>
                <w:sz w:val="24"/>
                <w:szCs w:val="24"/>
                <w:b/>
                <w:bCs/>
                <w:color w:val="404040"/>
                <w:spacing w:val="12"/>
              </w:rPr>
              <w:t xml:space="preserve"> </w:t>
            </w:r>
            <w:r>
              <w:rPr>
                <w:shd w:val="clear" w:fill="ECECEC"/>
                <w:rFonts w:ascii="Consolas" w:hAnsi="Consolas" w:eastAsia="Consolas" w:cs="Consolas"/>
                <w:sz w:val="24"/>
                <w:szCs w:val="24"/>
                <w:b/>
                <w:bCs/>
                <w:color w:val="404040"/>
                <w:spacing w:val="12"/>
              </w:rPr>
              <w:t>Bearer</w:t>
            </w:r>
            <w:r>
              <w:rPr>
                <w:shd w:val="clear" w:fill="ECECEC"/>
                <w:rFonts w:ascii="Consolas" w:hAnsi="Consolas" w:eastAsia="Consolas" w:cs="Consolas"/>
                <w:sz w:val="24"/>
                <w:szCs w:val="24"/>
                <w:b/>
                <w:bCs/>
                <w:color w:val="404040"/>
                <w:spacing w:val="12"/>
              </w:rPr>
              <w:t xml:space="preserve"> </w:t>
            </w:r>
            <w:r>
              <w:rPr>
                <w:shd w:val="clear" w:fill="ECECEC"/>
                <w:rFonts w:ascii="Consolas" w:hAnsi="Consolas" w:eastAsia="Consolas" w:cs="Consolas"/>
                <w:sz w:val="24"/>
                <w:szCs w:val="24"/>
                <w:b/>
                <w:bCs/>
                <w:color w:val="404040"/>
                <w:spacing w:val="12"/>
              </w:rPr>
              <w:t>eyJ</w:t>
            </w:r>
            <w:r>
              <w:rPr>
                <w:shd w:val="clear" w:fill="ECECEC"/>
                <w:rFonts w:ascii="Consolas" w:hAnsi="Consolas" w:eastAsia="Consolas" w:cs="Consolas"/>
                <w:sz w:val="24"/>
                <w:szCs w:val="24"/>
                <w:b/>
                <w:bCs/>
                <w:color w:val="404040"/>
                <w:spacing w:val="11"/>
              </w:rPr>
              <w:t>hbGci...</w:t>
            </w:r>
            <w:r>
              <w:rPr>
                <w:rFonts w:ascii="Consolas" w:hAnsi="Consolas" w:eastAsia="Consolas" w:cs="Consolas"/>
                <w:sz w:val="24"/>
                <w:szCs w:val="24"/>
                <w:b/>
                <w:bCs/>
                <w:color w:val="404040"/>
                <w:spacing w:val="-75"/>
              </w:rPr>
              <w:t xml:space="preserve"> </w:t>
            </w:r>
            <w:r>
              <w:rPr>
                <w:sz w:val="24"/>
                <w:szCs w:val="24"/>
                <w:position w:val="-5"/>
              </w:rPr>
              <w:drawing>
                <wp:inline distT="0" distB="0" distL="0" distR="0">
                  <wp:extent cx="12596" cy="10473"/>
                  <wp:effectExtent l="0" t="0" r="0" b="0"/>
                  <wp:docPr id="1350" name="IM 1350"/>
                  <wp:cNvGraphicFramePr/>
                  <a:graphic>
                    <a:graphicData uri="http://schemas.openxmlformats.org/drawingml/2006/picture">
                      <pic:pic>
                        <pic:nvPicPr>
                          <pic:cNvPr id="1350" name="IM 1350"/>
                          <pic:cNvPicPr/>
                        </pic:nvPicPr>
                        <pic:blipFill>
                          <a:blip r:embed="rId1007"/>
                          <a:stretch>
                            <a:fillRect/>
                          </a:stretch>
                        </pic:blipFill>
                        <pic:spPr>
                          <a:xfrm rot="0">
                            <a:off x="0" y="0"/>
                            <a:ext cx="12596" cy="10473"/>
                          </a:xfrm>
                          <a:prstGeom prst="rect">
                            <a:avLst/>
                          </a:prstGeom>
                        </pic:spPr>
                      </pic:pic>
                    </a:graphicData>
                  </a:graphic>
                </wp:inline>
              </w:drawing>
            </w:r>
          </w:p>
        </w:tc>
      </w:tr>
    </w:tbl>
    <w:p>
      <w:pPr>
        <w:ind w:left="636"/>
        <w:spacing w:before="175"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各个业务系统自行验证令牌：</w:t>
      </w:r>
    </w:p>
    <w:p>
      <w:pPr>
        <w:ind w:left="1089"/>
        <w:spacing w:before="149"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检查签名是否有效（使用预共享密钥）</w:t>
      </w:r>
    </w:p>
    <w:p>
      <w:pPr>
        <w:ind w:left="1089"/>
        <w:spacing w:before="158"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3"/>
        </w:rPr>
        <w:t>■</w:t>
      </w:r>
      <w:r>
        <w:rPr>
          <w:rFonts w:ascii="Microsoft YaHei" w:hAnsi="Microsoft YaHei" w:eastAsia="Microsoft YaHei" w:cs="Microsoft YaHei"/>
          <w:sz w:val="12"/>
          <w:szCs w:val="12"/>
          <w:color w:val="404040"/>
          <w:spacing w:val="4"/>
          <w:position w:val="3"/>
        </w:rPr>
        <w:t xml:space="preserve">    </w:t>
      </w:r>
      <w:r>
        <w:rPr>
          <w:rFonts w:ascii="Microsoft YaHei" w:hAnsi="Microsoft YaHei" w:eastAsia="Microsoft YaHei" w:cs="Microsoft YaHei"/>
          <w:sz w:val="24"/>
          <w:szCs w:val="24"/>
          <w:color w:val="404040"/>
          <w:spacing w:val="3"/>
        </w:rPr>
        <w:t>检查有效期</w:t>
      </w:r>
    </w:p>
    <w:p>
      <w:pPr>
        <w:ind w:left="1089"/>
        <w:spacing w:before="161"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直接解析令牌获取用户信息</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ind w:left="12"/>
        <w:spacing w:before="181" w:line="194" w:lineRule="auto"/>
        <w:outlineLvl w:val="1"/>
        <w:rPr>
          <w:sz w:val="42"/>
          <w:szCs w:val="42"/>
        </w:rPr>
      </w:pPr>
      <w:r>
        <w:rPr>
          <w:rFonts w:ascii="Microsoft YaHei" w:hAnsi="Microsoft YaHei" w:eastAsia="Microsoft YaHei" w:cs="Microsoft YaHei"/>
          <w:sz w:val="42"/>
          <w:szCs w:val="42"/>
          <w:color w:val="262626"/>
          <w:spacing w:val="12"/>
        </w:rPr>
        <w:t>基于共享</w:t>
      </w:r>
      <w:r>
        <w:rPr>
          <w:sz w:val="42"/>
          <w:szCs w:val="42"/>
          <w:color w:val="262626"/>
        </w:rPr>
        <w:t>Session</w:t>
      </w:r>
    </w:p>
    <w:p>
      <w:pPr>
        <w:pStyle w:val="BodyText"/>
        <w:ind w:left="1"/>
        <w:spacing w:before="26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用户登录后，</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系统将用户信息存储到公共的</w:t>
      </w:r>
      <w:r>
        <w:rPr>
          <w:rFonts w:ascii="Microsoft YaHei" w:hAnsi="Microsoft YaHei" w:eastAsia="Microsoft YaHei" w:cs="Microsoft YaHei"/>
          <w:sz w:val="24"/>
          <w:szCs w:val="24"/>
          <w:color w:val="262626"/>
          <w:spacing w:val="-2"/>
        </w:rPr>
        <w:t>第三方存储，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w:t>
      </w:r>
      <w:r>
        <w:rPr>
          <w:sz w:val="24"/>
          <w:szCs w:val="24"/>
          <w:color w:val="262626"/>
          <w:spacing w:val="-2"/>
        </w:rPr>
        <w:t>Redis</w:t>
      </w:r>
      <w:r>
        <w:rPr>
          <w:rFonts w:ascii="Microsoft YaHei" w:hAnsi="Microsoft YaHei" w:eastAsia="Microsoft YaHei" w:cs="Microsoft YaHei"/>
          <w:sz w:val="24"/>
          <w:szCs w:val="24"/>
          <w:color w:val="262626"/>
          <w:spacing w:val="-2"/>
        </w:rPr>
        <w:t>或数据库</w:t>
      </w:r>
    </w:p>
    <w:p>
      <w:pPr>
        <w:pStyle w:val="BodyText"/>
        <w:ind w:left="3" w:right="194" w:hanging="3"/>
        <w:spacing w:before="190" w:line="24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例如使用</w:t>
      </w:r>
      <w:r>
        <w:rPr>
          <w:sz w:val="24"/>
          <w:szCs w:val="24"/>
          <w:color w:val="262626"/>
        </w:rPr>
        <w:t>Redis</w:t>
      </w:r>
      <w:r>
        <w:rPr>
          <w:sz w:val="24"/>
          <w:szCs w:val="24"/>
          <w:color w:val="262626"/>
          <w:spacing w:val="-39"/>
        </w:rPr>
        <w:t xml:space="preserve"> </w:t>
      </w:r>
      <w:r>
        <w:rPr>
          <w:rFonts w:ascii="Microsoft YaHei" w:hAnsi="Microsoft YaHei" w:eastAsia="Microsoft YaHei" w:cs="Microsoft YaHei"/>
          <w:sz w:val="24"/>
          <w:szCs w:val="24"/>
          <w:color w:val="262626"/>
        </w:rPr>
        <w:t>，那么所有业务系统都必</w:t>
      </w:r>
      <w:r>
        <w:rPr>
          <w:rFonts w:ascii="Microsoft YaHei" w:hAnsi="Microsoft YaHei" w:eastAsia="Microsoft YaHei" w:cs="Microsoft YaHei"/>
          <w:sz w:val="24"/>
          <w:szCs w:val="24"/>
          <w:color w:val="262626"/>
          <w:spacing w:val="-1"/>
        </w:rPr>
        <w:t>须知道该公共</w:t>
      </w:r>
      <w:r>
        <w:rPr>
          <w:sz w:val="24"/>
          <w:szCs w:val="24"/>
          <w:color w:val="262626"/>
          <w:spacing w:val="-1"/>
        </w:rPr>
        <w:t>Redis</w:t>
      </w:r>
      <w:r>
        <w:rPr>
          <w:rFonts w:ascii="Microsoft YaHei" w:hAnsi="Microsoft YaHei" w:eastAsia="Microsoft YaHei" w:cs="Microsoft YaHei"/>
          <w:sz w:val="24"/>
          <w:szCs w:val="24"/>
          <w:color w:val="262626"/>
          <w:spacing w:val="-1"/>
        </w:rPr>
        <w:t>的实例信息，才能够访问获取用户信</w:t>
      </w:r>
      <w:r>
        <w:rPr>
          <w:rFonts w:ascii="Microsoft YaHei" w:hAnsi="Microsoft YaHei" w:eastAsia="Microsoft YaHei" w:cs="Microsoft YaHei"/>
          <w:sz w:val="24"/>
          <w:szCs w:val="24"/>
          <w:color w:val="262626"/>
        </w:rPr>
        <w:t>息</w:t>
      </w:r>
    </w:p>
    <w:p>
      <w:pPr>
        <w:pStyle w:val="BodyText"/>
        <w:spacing w:line="298" w:lineRule="auto"/>
        <w:rPr/>
      </w:pPr>
      <w:r/>
    </w:p>
    <w:p>
      <w:pPr>
        <w:pStyle w:val="BodyText"/>
        <w:spacing w:line="298" w:lineRule="auto"/>
        <w:rPr/>
      </w:pPr>
      <w:r/>
    </w:p>
    <w:p>
      <w:pPr>
        <w:pStyle w:val="BodyText"/>
        <w:spacing w:line="299" w:lineRule="auto"/>
        <w:rPr/>
      </w:pPr>
      <w:r/>
    </w:p>
    <w:p>
      <w:pPr>
        <w:pStyle w:val="BodyText"/>
        <w:ind w:left="11"/>
        <w:spacing w:before="181" w:line="181" w:lineRule="auto"/>
        <w:outlineLvl w:val="1"/>
        <w:rPr>
          <w:sz w:val="42"/>
          <w:szCs w:val="42"/>
        </w:rPr>
      </w:pPr>
      <w:r>
        <w:rPr>
          <w:rFonts w:ascii="Microsoft YaHei" w:hAnsi="Microsoft YaHei" w:eastAsia="Microsoft YaHei" w:cs="Microsoft YaHei"/>
          <w:sz w:val="42"/>
          <w:szCs w:val="42"/>
          <w:color w:val="262626"/>
          <w:spacing w:val="-2"/>
        </w:rPr>
        <w:t>通过</w:t>
      </w:r>
      <w:r>
        <w:rPr>
          <w:sz w:val="42"/>
          <w:szCs w:val="42"/>
          <w:color w:val="262626"/>
          <w:spacing w:val="-2"/>
        </w:rPr>
        <w:t>CAS</w:t>
      </w:r>
    </w:p>
    <w:p>
      <w:pPr>
        <w:pStyle w:val="BodyText"/>
        <w:ind w:left="1"/>
        <w:spacing w:before="306" w:line="195" w:lineRule="auto"/>
        <w:rPr>
          <w:rFonts w:ascii="Microsoft YaHei" w:hAnsi="Microsoft YaHei" w:eastAsia="Microsoft YaHei" w:cs="Microsoft YaHei"/>
          <w:sz w:val="24"/>
          <w:szCs w:val="24"/>
        </w:rPr>
      </w:pPr>
      <w:r>
        <w:rPr>
          <w:sz w:val="24"/>
          <w:szCs w:val="24"/>
          <w:color w:val="262626"/>
        </w:rPr>
        <w:t>CAS</w:t>
      </w:r>
      <w:r>
        <w:rPr>
          <w:sz w:val="24"/>
          <w:szCs w:val="24"/>
          <w:color w:val="262626"/>
          <w:spacing w:val="27"/>
        </w:rPr>
        <w:t xml:space="preserve"> </w:t>
      </w:r>
      <w:r>
        <w:rPr>
          <w:rFonts w:ascii="Microsoft YaHei" w:hAnsi="Microsoft YaHei" w:eastAsia="Microsoft YaHei" w:cs="Microsoft YaHei"/>
          <w:sz w:val="24"/>
          <w:szCs w:val="24"/>
          <w:color w:val="262626"/>
        </w:rPr>
        <w:t>是</w:t>
      </w:r>
      <w:r>
        <w:rPr>
          <w:rFonts w:ascii="Microsoft YaHei" w:hAnsi="Microsoft YaHei" w:eastAsia="Microsoft YaHei" w:cs="Microsoft YaHei"/>
          <w:sz w:val="24"/>
          <w:szCs w:val="24"/>
          <w:color w:val="262626"/>
          <w:spacing w:val="18"/>
          <w:w w:val="101"/>
        </w:rPr>
        <w:t xml:space="preserve"> </w:t>
      </w:r>
      <w:r>
        <w:rPr>
          <w:sz w:val="24"/>
          <w:szCs w:val="24"/>
          <w:color w:val="262626"/>
        </w:rPr>
        <w:t>Central Auth</w:t>
      </w:r>
      <w:r>
        <w:rPr>
          <w:sz w:val="24"/>
          <w:szCs w:val="24"/>
          <w:color w:val="262626"/>
          <w:spacing w:val="20"/>
          <w:w w:val="101"/>
        </w:rPr>
        <w:t xml:space="preserve"> </w:t>
      </w:r>
      <w:r>
        <w:rPr>
          <w:sz w:val="24"/>
          <w:szCs w:val="24"/>
          <w:color w:val="262626"/>
        </w:rPr>
        <w:t>Service</w:t>
      </w:r>
      <w:r>
        <w:rPr>
          <w:sz w:val="24"/>
          <w:szCs w:val="24"/>
          <w:color w:val="262626"/>
          <w:spacing w:val="-39"/>
        </w:rPr>
        <w:t xml:space="preserve"> </w:t>
      </w:r>
      <w:r>
        <w:rPr>
          <w:rFonts w:ascii="Microsoft YaHei" w:hAnsi="Microsoft YaHei" w:eastAsia="Microsoft YaHei" w:cs="Microsoft YaHei"/>
          <w:sz w:val="24"/>
          <w:szCs w:val="24"/>
          <w:color w:val="262626"/>
        </w:rPr>
        <w:t>，也就是认证</w:t>
      </w:r>
      <w:r>
        <w:rPr>
          <w:rFonts w:ascii="Microsoft YaHei" w:hAnsi="Microsoft YaHei" w:eastAsia="Microsoft YaHei" w:cs="Microsoft YaHei"/>
          <w:sz w:val="24"/>
          <w:szCs w:val="24"/>
          <w:color w:val="262626"/>
          <w:spacing w:val="-1"/>
        </w:rPr>
        <w:t>中心服务</w:t>
      </w:r>
    </w:p>
    <w:p>
      <w:pPr>
        <w:spacing w:line="142" w:lineRule="exact"/>
        <w:rPr/>
      </w:pPr>
      <w:r/>
    </w:p>
    <w:tbl>
      <w:tblPr>
        <w:tblStyle w:val="TableNormal"/>
        <w:tblW w:w="5365" w:type="dxa"/>
        <w:tblInd w:w="47" w:type="dxa"/>
        <w:tblLayout w:type="fixed"/>
        <w:tblBorders>
          <w:left w:val="single" w:color="E7E9E8" w:sz="8" w:space="0"/>
          <w:bottom w:val="single" w:color="E7E9E8" w:sz="8" w:space="0"/>
          <w:right w:val="single" w:color="E7E9E8" w:sz="8" w:space="0"/>
          <w:top w:val="single" w:color="E7E9E8" w:sz="8" w:space="0"/>
        </w:tblBorders>
      </w:tblPr>
      <w:tblGrid>
        <w:gridCol w:w="5365"/>
      </w:tblGrid>
      <w:tr>
        <w:trPr>
          <w:trHeight w:val="275" w:hRule="atLeast"/>
        </w:trPr>
        <w:tc>
          <w:tcPr>
            <w:tcW w:w="5365" w:type="dxa"/>
            <w:vAlign w:val="top"/>
          </w:tcPr>
          <w:p>
            <w:pPr>
              <w:pStyle w:val="TableText"/>
              <w:spacing w:before="19" w:line="246" w:lineRule="exact"/>
              <w:jc w:val="right"/>
              <w:rPr>
                <w:sz w:val="24"/>
                <w:szCs w:val="24"/>
              </w:rPr>
            </w:pPr>
            <w:r>
              <w:rPr>
                <w:rFonts w:ascii="Microsoft YaHei" w:hAnsi="Microsoft YaHei" w:eastAsia="Microsoft YaHei" w:cs="Microsoft YaHei"/>
                <w:sz w:val="24"/>
                <w:szCs w:val="24"/>
                <w:color w:val="262626"/>
                <w:spacing w:val="-3"/>
                <w:position w:val="-1"/>
              </w:rPr>
              <w:t>注意和并发编程中的  </w:t>
            </w:r>
            <w:r>
              <w:rPr>
                <w:sz w:val="24"/>
                <w:szCs w:val="24"/>
                <w:color w:val="262626"/>
                <w:spacing w:val="-3"/>
                <w:position w:val="-1"/>
              </w:rPr>
              <w:t>Compare</w:t>
            </w:r>
            <w:r>
              <w:rPr>
                <w:sz w:val="24"/>
                <w:szCs w:val="24"/>
                <w:color w:val="262626"/>
                <w:spacing w:val="-3"/>
                <w:position w:val="-1"/>
              </w:rPr>
              <w:t xml:space="preserve"> </w:t>
            </w:r>
            <w:r>
              <w:rPr>
                <w:sz w:val="24"/>
                <w:szCs w:val="24"/>
                <w:color w:val="262626"/>
                <w:spacing w:val="-3"/>
                <w:position w:val="-1"/>
              </w:rPr>
              <w:t>And</w:t>
            </w:r>
            <w:r>
              <w:rPr>
                <w:sz w:val="24"/>
                <w:szCs w:val="24"/>
                <w:color w:val="262626"/>
                <w:spacing w:val="23"/>
                <w:position w:val="-1"/>
              </w:rPr>
              <w:t xml:space="preserve"> </w:t>
            </w:r>
            <w:r>
              <w:rPr>
                <w:sz w:val="24"/>
                <w:szCs w:val="24"/>
                <w:color w:val="262626"/>
                <w:spacing w:val="-3"/>
                <w:position w:val="-1"/>
              </w:rPr>
              <w:t>Swap</w:t>
            </w:r>
            <w:r>
              <w:rPr>
                <w:sz w:val="24"/>
                <w:szCs w:val="24"/>
                <w:color w:val="262626"/>
                <w:spacing w:val="27"/>
                <w:position w:val="-1"/>
              </w:rPr>
              <w:t xml:space="preserve"> </w:t>
            </w:r>
            <w:r>
              <w:rPr>
                <w:rFonts w:ascii="Microsoft YaHei" w:hAnsi="Microsoft YaHei" w:eastAsia="Microsoft YaHei" w:cs="Microsoft YaHei"/>
                <w:sz w:val="24"/>
                <w:szCs w:val="24"/>
                <w:color w:val="262626"/>
                <w:spacing w:val="-3"/>
                <w:position w:val="-1"/>
              </w:rPr>
              <w:t>区分</w:t>
            </w:r>
            <w:r>
              <w:rPr>
                <w:rFonts w:ascii="Microsoft YaHei" w:hAnsi="Microsoft YaHei" w:eastAsia="Microsoft YaHei" w:cs="Microsoft YaHei"/>
                <w:sz w:val="24"/>
                <w:szCs w:val="24"/>
                <w:color w:val="262626"/>
                <w:spacing w:val="-22"/>
                <w:position w:val="-1"/>
              </w:rPr>
              <w:t xml:space="preserve"> </w:t>
            </w:r>
            <w:r>
              <w:rPr>
                <w:sz w:val="24"/>
                <w:szCs w:val="24"/>
                <w:position w:val="-4"/>
              </w:rPr>
              <w:drawing>
                <wp:inline distT="0" distB="0" distL="0" distR="0">
                  <wp:extent cx="12617" cy="11138"/>
                  <wp:effectExtent l="0" t="0" r="0" b="0"/>
                  <wp:docPr id="1352" name="IM 1352"/>
                  <wp:cNvGraphicFramePr/>
                  <a:graphic>
                    <a:graphicData uri="http://schemas.openxmlformats.org/drawingml/2006/picture">
                      <pic:pic>
                        <pic:nvPicPr>
                          <pic:cNvPr id="1352" name="IM 1352"/>
                          <pic:cNvPicPr/>
                        </pic:nvPicPr>
                        <pic:blipFill>
                          <a:blip r:embed="rId1008"/>
                          <a:stretch>
                            <a:fillRect/>
                          </a:stretch>
                        </pic:blipFill>
                        <pic:spPr>
                          <a:xfrm rot="0">
                            <a:off x="0" y="0"/>
                            <a:ext cx="12617" cy="11138"/>
                          </a:xfrm>
                          <a:prstGeom prst="rect">
                            <a:avLst/>
                          </a:prstGeom>
                        </pic:spPr>
                      </pic:pic>
                    </a:graphicData>
                  </a:graphic>
                </wp:inline>
              </w:drawing>
            </w:r>
          </w:p>
        </w:tc>
      </w:tr>
    </w:tbl>
    <w:p>
      <w:pPr>
        <w:pStyle w:val="BodyText"/>
        <w:spacing w:line="428" w:lineRule="auto"/>
        <w:rPr/>
      </w:pPr>
      <w:r/>
    </w:p>
    <w:p>
      <w:pPr>
        <w:ind w:firstLine="14"/>
        <w:spacing w:before="10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多个需要实现单点登录的系统，都接入这个统一认证中心</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，所有的登</w:t>
      </w:r>
      <w:r>
        <w:rPr>
          <w:rFonts w:ascii="Microsoft YaHei" w:hAnsi="Microsoft YaHei" w:eastAsia="Microsoft YaHei" w:cs="Microsoft YaHei"/>
          <w:sz w:val="24"/>
          <w:szCs w:val="24"/>
          <w:color w:val="262626"/>
          <w:spacing w:val="-3"/>
        </w:rPr>
        <w:t>录</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、认证都通过这个认证中心</w:t>
      </w:r>
      <w:r>
        <w:rPr>
          <w:rFonts w:ascii="Microsoft YaHei" w:hAnsi="Microsoft YaHei" w:eastAsia="Microsoft YaHei" w:cs="Microsoft YaHei"/>
          <w:sz w:val="24"/>
          <w:szCs w:val="24"/>
          <w:color w:val="262626"/>
          <w:spacing w:val="-3"/>
        </w:rPr>
        <w:t>来实现</w:t>
      </w:r>
    </w:p>
    <w:p>
      <w:pPr>
        <w:pStyle w:val="BodyText"/>
        <w:spacing w:line="381" w:lineRule="auto"/>
        <w:rPr/>
      </w:pPr>
      <w:r/>
    </w:p>
    <w:p>
      <w:pPr>
        <w:pStyle w:val="BodyText"/>
        <w:ind w:left="172"/>
        <w:spacing w:before="104" w:line="177" w:lineRule="auto"/>
        <w:rPr>
          <w:rFonts w:ascii="Microsoft YaHei" w:hAnsi="Microsoft YaHei" w:eastAsia="Microsoft YaHei" w:cs="Microsoft YaHei"/>
          <w:sz w:val="24"/>
          <w:szCs w:val="24"/>
        </w:rPr>
      </w:pPr>
      <w:r>
        <w:rPr>
          <w:sz w:val="24"/>
          <w:szCs w:val="24"/>
          <w:color w:val="262626"/>
          <w:spacing w:val="-3"/>
        </w:rPr>
        <w:t>1.</w:t>
      </w:r>
      <w:r>
        <w:rPr>
          <w:sz w:val="24"/>
          <w:szCs w:val="24"/>
          <w:color w:val="262626"/>
          <w:spacing w:val="35"/>
        </w:rPr>
        <w:t xml:space="preserve"> </w:t>
      </w:r>
      <w:r>
        <w:rPr>
          <w:rFonts w:ascii="Microsoft YaHei" w:hAnsi="Microsoft YaHei" w:eastAsia="Microsoft YaHei" w:cs="Microsoft YaHei"/>
          <w:sz w:val="24"/>
          <w:szCs w:val="24"/>
          <w:color w:val="262626"/>
          <w:spacing w:val="-3"/>
        </w:rPr>
        <w:t>用户访问子系统时重定向到</w:t>
      </w:r>
      <w:r>
        <w:rPr>
          <w:rFonts w:ascii="Microsoft YaHei" w:hAnsi="Microsoft YaHei" w:eastAsia="Microsoft YaHei" w:cs="Microsoft YaHei"/>
          <w:sz w:val="24"/>
          <w:szCs w:val="24"/>
          <w:color w:val="262626"/>
          <w:spacing w:val="18"/>
          <w:w w:val="101"/>
        </w:rPr>
        <w:t xml:space="preserve"> </w:t>
      </w:r>
      <w:r>
        <w:rPr>
          <w:sz w:val="24"/>
          <w:szCs w:val="24"/>
          <w:color w:val="262626"/>
          <w:spacing w:val="-3"/>
        </w:rPr>
        <w:t>CAS</w:t>
      </w:r>
      <w:r>
        <w:rPr>
          <w:sz w:val="24"/>
          <w:szCs w:val="24"/>
          <w:color w:val="262626"/>
          <w:spacing w:val="26"/>
          <w:w w:val="101"/>
        </w:rPr>
        <w:t xml:space="preserve"> </w:t>
      </w:r>
      <w:r>
        <w:rPr>
          <w:rFonts w:ascii="Microsoft YaHei" w:hAnsi="Microsoft YaHei" w:eastAsia="Microsoft YaHei" w:cs="Microsoft YaHei"/>
          <w:sz w:val="24"/>
          <w:szCs w:val="24"/>
          <w:color w:val="262626"/>
          <w:spacing w:val="-3"/>
        </w:rPr>
        <w:t>服务器登录</w:t>
      </w:r>
    </w:p>
    <w:p>
      <w:pPr>
        <w:pStyle w:val="BodyText"/>
        <w:ind w:left="157"/>
        <w:spacing w:before="160" w:line="180" w:lineRule="auto"/>
        <w:rPr>
          <w:rFonts w:ascii="Microsoft YaHei" w:hAnsi="Microsoft YaHei" w:eastAsia="Microsoft YaHei" w:cs="Microsoft YaHei"/>
          <w:sz w:val="24"/>
          <w:szCs w:val="24"/>
        </w:rPr>
      </w:pPr>
      <w:r>
        <w:rPr>
          <w:sz w:val="24"/>
          <w:szCs w:val="24"/>
          <w:color w:val="262626"/>
        </w:rPr>
        <w:t>2.</w:t>
      </w:r>
      <w:r>
        <w:rPr>
          <w:sz w:val="24"/>
          <w:szCs w:val="24"/>
          <w:color w:val="262626"/>
          <w:spacing w:val="40"/>
          <w:w w:val="101"/>
        </w:rPr>
        <w:t xml:space="preserve"> </w:t>
      </w:r>
      <w:r>
        <w:rPr>
          <w:sz w:val="24"/>
          <w:szCs w:val="24"/>
          <w:color w:val="262626"/>
        </w:rPr>
        <w:t>CAS</w:t>
      </w:r>
      <w:r>
        <w:rPr>
          <w:sz w:val="24"/>
          <w:szCs w:val="24"/>
          <w:color w:val="262626"/>
          <w:spacing w:val="26"/>
        </w:rPr>
        <w:t xml:space="preserve"> </w:t>
      </w:r>
      <w:r>
        <w:rPr>
          <w:rFonts w:ascii="Microsoft YaHei" w:hAnsi="Microsoft YaHei" w:eastAsia="Microsoft YaHei" w:cs="Microsoft YaHei"/>
          <w:sz w:val="24"/>
          <w:szCs w:val="24"/>
          <w:color w:val="262626"/>
        </w:rPr>
        <w:t>服务器验证用户身份并返回一个票据（</w:t>
      </w:r>
      <w:r>
        <w:rPr>
          <w:sz w:val="24"/>
          <w:szCs w:val="24"/>
          <w:color w:val="262626"/>
        </w:rPr>
        <w:t>Ticket</w:t>
      </w:r>
      <w:r>
        <w:rPr>
          <w:rFonts w:ascii="Microsoft YaHei" w:hAnsi="Microsoft YaHei" w:eastAsia="Microsoft YaHei" w:cs="Microsoft YaHei"/>
          <w:sz w:val="24"/>
          <w:szCs w:val="24"/>
          <w:color w:val="262626"/>
        </w:rPr>
        <w:t>）</w:t>
      </w:r>
    </w:p>
    <w:p>
      <w:pPr>
        <w:spacing w:line="180" w:lineRule="auto"/>
        <w:sectPr>
          <w:footerReference w:type="default" r:id="rId1006"/>
          <w:pgSz w:w="12240" w:h="15840"/>
          <w:pgMar w:top="400" w:right="968" w:bottom="440" w:left="967" w:header="0" w:footer="175" w:gutter="0"/>
        </w:sectPr>
        <w:rPr>
          <w:rFonts w:ascii="Microsoft YaHei" w:hAnsi="Microsoft YaHei" w:eastAsia="Microsoft YaHei" w:cs="Microsoft YaHei"/>
          <w:sz w:val="24"/>
          <w:szCs w:val="24"/>
        </w:rPr>
      </w:pPr>
    </w:p>
    <w:p>
      <w:pPr>
        <w:pStyle w:val="BodyText"/>
        <w:spacing w:line="300" w:lineRule="auto"/>
        <w:rPr/>
      </w:pPr>
      <w:r/>
    </w:p>
    <w:p>
      <w:pPr>
        <w:pStyle w:val="BodyText"/>
        <w:ind w:left="158"/>
        <w:spacing w:before="103" w:line="184" w:lineRule="auto"/>
        <w:rPr>
          <w:rFonts w:ascii="Microsoft YaHei" w:hAnsi="Microsoft YaHei" w:eastAsia="Microsoft YaHei" w:cs="Microsoft YaHei"/>
          <w:sz w:val="24"/>
          <w:szCs w:val="24"/>
        </w:rPr>
      </w:pPr>
      <w:r>
        <w:rPr>
          <w:sz w:val="24"/>
          <w:szCs w:val="24"/>
          <w:color w:val="262626"/>
          <w:spacing w:val="-4"/>
        </w:rPr>
        <w:t>3.</w:t>
      </w:r>
      <w:r>
        <w:rPr>
          <w:sz w:val="24"/>
          <w:szCs w:val="24"/>
          <w:color w:val="262626"/>
          <w:spacing w:val="57"/>
        </w:rPr>
        <w:t xml:space="preserve"> </w:t>
      </w:r>
      <w:r>
        <w:rPr>
          <w:rFonts w:ascii="Microsoft YaHei" w:hAnsi="Microsoft YaHei" w:eastAsia="Microsoft YaHei" w:cs="Microsoft YaHei"/>
          <w:sz w:val="24"/>
          <w:szCs w:val="24"/>
          <w:color w:val="262626"/>
          <w:spacing w:val="-4"/>
        </w:rPr>
        <w:t>子系统使用票据向</w:t>
      </w:r>
      <w:r>
        <w:rPr>
          <w:rFonts w:ascii="Microsoft YaHei" w:hAnsi="Microsoft YaHei" w:eastAsia="Microsoft YaHei" w:cs="Microsoft YaHei"/>
          <w:sz w:val="24"/>
          <w:szCs w:val="24"/>
          <w:color w:val="262626"/>
          <w:spacing w:val="18"/>
          <w:w w:val="101"/>
        </w:rPr>
        <w:t xml:space="preserve"> </w:t>
      </w:r>
      <w:r>
        <w:rPr>
          <w:sz w:val="24"/>
          <w:szCs w:val="24"/>
          <w:color w:val="262626"/>
          <w:spacing w:val="-4"/>
        </w:rPr>
        <w:t>CAS</w:t>
      </w:r>
      <w:r>
        <w:rPr>
          <w:sz w:val="24"/>
          <w:szCs w:val="24"/>
          <w:color w:val="262626"/>
          <w:spacing w:val="20"/>
        </w:rPr>
        <w:t xml:space="preserve"> </w:t>
      </w:r>
      <w:r>
        <w:rPr>
          <w:rFonts w:ascii="Microsoft YaHei" w:hAnsi="Microsoft YaHei" w:eastAsia="Microsoft YaHei" w:cs="Microsoft YaHei"/>
          <w:sz w:val="24"/>
          <w:szCs w:val="24"/>
          <w:color w:val="262626"/>
          <w:spacing w:val="-4"/>
        </w:rPr>
        <w:t>验证，</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4"/>
        </w:rPr>
        <w:t>获取用户信息</w:t>
      </w:r>
    </w:p>
    <w:p>
      <w:pPr>
        <w:pStyle w:val="BodyText"/>
        <w:spacing w:line="246" w:lineRule="auto"/>
        <w:rPr/>
      </w:pPr>
      <w:r/>
    </w:p>
    <w:p>
      <w:pPr>
        <w:pStyle w:val="BodyText"/>
        <w:spacing w:line="246" w:lineRule="auto"/>
        <w:rPr/>
      </w:pPr>
      <w:r/>
    </w:p>
    <w:p>
      <w:pPr>
        <w:ind w:left="2" w:right="9" w:firstLine="3"/>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这个方案一般适合于企业内部做集成，</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可以让业务系统不再关心登录</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、授权，</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w:t>
      </w:r>
      <w:r>
        <w:rPr>
          <w:rFonts w:ascii="Microsoft YaHei" w:hAnsi="Microsoft YaHei" w:eastAsia="Microsoft YaHei" w:cs="Microsoft YaHei"/>
          <w:sz w:val="24"/>
          <w:szCs w:val="24"/>
          <w:color w:val="262626"/>
          <w:spacing w:val="-3"/>
        </w:rPr>
        <w:t>是只关注业务逻</w:t>
      </w:r>
      <w:r>
        <w:rPr>
          <w:rFonts w:ascii="Microsoft YaHei" w:hAnsi="Microsoft YaHei" w:eastAsia="Microsoft YaHei" w:cs="Microsoft YaHei"/>
          <w:sz w:val="24"/>
          <w:szCs w:val="24"/>
          <w:color w:val="262626"/>
          <w:spacing w:val="-2"/>
        </w:rPr>
        <w:t>辑，</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只需要做一次接入就行了</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。比如说公司的很多内部平台之间，就可能是用了</w:t>
      </w:r>
      <w:r>
        <w:rPr>
          <w:rFonts w:ascii="Microsoft YaHei" w:hAnsi="Microsoft YaHei" w:eastAsia="Microsoft YaHei" w:cs="Microsoft YaHei"/>
          <w:sz w:val="24"/>
          <w:szCs w:val="24"/>
          <w:color w:val="262626"/>
          <w:spacing w:val="-3"/>
        </w:rPr>
        <w:t>同一个登录服务。</w:t>
      </w:r>
    </w:p>
    <w:p>
      <w:pPr>
        <w:pStyle w:val="BodyText"/>
        <w:spacing w:line="263" w:lineRule="auto"/>
        <w:rPr/>
      </w:pPr>
      <w:r/>
    </w:p>
    <w:p>
      <w:pPr>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优点就是接入成本低，</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缺点就是这个认证中心本身的开发成本还是挺高的。</w:t>
      </w:r>
    </w:p>
    <w:p>
      <w:pPr>
        <w:spacing w:line="184" w:lineRule="auto"/>
        <w:sectPr>
          <w:footerReference w:type="default" r:id="rId1009"/>
          <w:pgSz w:w="12240" w:h="15840"/>
          <w:pgMar w:top="400" w:right="978" w:bottom="440" w:left="968"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8" w:lineRule="auto"/>
        <w:rPr/>
      </w:pPr>
      <w:r/>
    </w:p>
    <w:p>
      <w:pPr>
        <w:pStyle w:val="BodyText"/>
        <w:ind w:left="24"/>
        <w:spacing w:before="206" w:line="187" w:lineRule="auto"/>
        <w:outlineLvl w:val="0"/>
        <w:rPr>
          <w:sz w:val="48"/>
          <w:szCs w:val="48"/>
        </w:rPr>
      </w:pPr>
      <w:r>
        <w:drawing>
          <wp:anchor distT="0" distB="0" distL="0" distR="0" simplePos="0" relativeHeight="254195712" behindDoc="0" locked="0" layoutInCell="1" allowOverlap="1">
            <wp:simplePos x="0" y="0"/>
            <wp:positionH relativeFrom="column">
              <wp:posOffset>0</wp:posOffset>
            </wp:positionH>
            <wp:positionV relativeFrom="paragraph">
              <wp:posOffset>527429</wp:posOffset>
            </wp:positionV>
            <wp:extent cx="6553200" cy="9525"/>
            <wp:effectExtent l="0" t="0" r="0" b="0"/>
            <wp:wrapNone/>
            <wp:docPr id="1354" name="IM 1354"/>
            <wp:cNvGraphicFramePr/>
            <a:graphic>
              <a:graphicData uri="http://schemas.openxmlformats.org/drawingml/2006/picture">
                <pic:pic>
                  <pic:nvPicPr>
                    <pic:cNvPr id="1354" name="IM 1354"/>
                    <pic:cNvPicPr/>
                  </pic:nvPicPr>
                  <pic:blipFill>
                    <a:blip r:embed="rId1011"/>
                    <a:stretch>
                      <a:fillRect/>
                    </a:stretch>
                  </pic:blipFill>
                  <pic:spPr>
                    <a:xfrm rot="0">
                      <a:off x="0" y="0"/>
                      <a:ext cx="6553200" cy="9525"/>
                    </a:xfrm>
                    <a:prstGeom prst="rect">
                      <a:avLst/>
                    </a:prstGeom>
                  </pic:spPr>
                </pic:pic>
              </a:graphicData>
            </a:graphic>
          </wp:anchor>
        </w:drawing>
      </w:r>
      <w:bookmarkStart w:name="bookmark127" w:id="126"/>
      <w:bookmarkEnd w:id="126"/>
      <w:r>
        <w:rPr>
          <w:rFonts w:ascii="Microsoft YaHei" w:hAnsi="Microsoft YaHei" w:eastAsia="Microsoft YaHei" w:cs="Microsoft YaHei"/>
          <w:sz w:val="48"/>
          <w:szCs w:val="48"/>
          <w14:textFill>
            <w14:solidFill>
              <w14:srgbClr w14:val="000000">
                <w14:alpha w14:val="14901"/>
              </w14:srgbClr>
            </w14:solidFill>
          </w14:textFill>
          <w:spacing w:val="-8"/>
        </w:rPr>
        <w:t>如何预估接口上线后的 </w:t>
      </w:r>
      <w:r>
        <w:rPr>
          <w:sz w:val="48"/>
          <w:szCs w:val="48"/>
          <w14:textFill>
            <w14:solidFill>
              <w14:srgbClr w14:val="000000">
                <w14:alpha w14:val="14901"/>
              </w14:srgbClr>
            </w14:solidFill>
          </w14:textFill>
          <w:spacing w:val="-8"/>
        </w:rPr>
        <w:t>QPS</w:t>
      </w:r>
    </w:p>
    <w:p>
      <w:pPr>
        <w:ind w:left="32"/>
        <w:spacing w:before="262"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9"/>
        </w:rPr>
        <w:t>问题引入</w:t>
      </w:r>
    </w:p>
    <w:p>
      <w:pPr>
        <w:pStyle w:val="BodyText"/>
        <w:ind w:left="9" w:right="1232" w:firstLine="4"/>
        <w:spacing w:before="320" w:line="306" w:lineRule="auto"/>
        <w:rPr>
          <w:sz w:val="24"/>
          <w:szCs w:val="24"/>
        </w:rPr>
      </w:pPr>
      <w:r>
        <w:rPr>
          <w:rFonts w:ascii="Microsoft YaHei" w:hAnsi="Microsoft YaHei" w:eastAsia="Microsoft YaHei" w:cs="Microsoft YaHei"/>
          <w:sz w:val="24"/>
          <w:szCs w:val="24"/>
          <w:color w:val="262626"/>
          <w:spacing w:val="-2"/>
        </w:rPr>
        <w:t>这个问题其实是一个非常实际的问题，</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因为我们在开发需求后，例如：新增了</w:t>
      </w:r>
      <w:r>
        <w:rPr>
          <w:rFonts w:ascii="Microsoft YaHei" w:hAnsi="Microsoft YaHei" w:eastAsia="Microsoft YaHei" w:cs="Microsoft YaHei"/>
          <w:sz w:val="24"/>
          <w:szCs w:val="24"/>
          <w:color w:val="262626"/>
          <w:spacing w:val="-3"/>
        </w:rPr>
        <w:t>一个接口</w:t>
      </w:r>
      <w:r>
        <w:rPr>
          <w:rFonts w:ascii="Microsoft YaHei" w:hAnsi="Microsoft YaHei" w:eastAsia="Microsoft YaHei" w:cs="Microsoft YaHei"/>
          <w:sz w:val="24"/>
          <w:szCs w:val="24"/>
          <w:color w:val="262626"/>
          <w:spacing w:val="-1"/>
        </w:rPr>
        <w:t>有一个步骤是值得做的，那就是预估这个接口的</w:t>
      </w:r>
      <w:r>
        <w:rPr>
          <w:sz w:val="24"/>
          <w:szCs w:val="24"/>
          <w:color w:val="262626"/>
          <w:spacing w:val="-1"/>
        </w:rPr>
        <w:t>QPS</w:t>
      </w:r>
    </w:p>
    <w:p>
      <w:pPr>
        <w:ind w:left="22"/>
        <w:spacing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因为我们是可以去调配对应服务器的数量和运行配置的</w:t>
      </w:r>
    </w:p>
    <w:p>
      <w:pPr>
        <w:pStyle w:val="BodyText"/>
        <w:ind w:left="194"/>
        <w:spacing w:before="20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例如我可以从</w:t>
      </w:r>
      <w:r>
        <w:rPr>
          <w:sz w:val="24"/>
          <w:szCs w:val="24"/>
          <w:color w:val="262626"/>
          <w:spacing w:val="2"/>
        </w:rPr>
        <w:t>2</w:t>
      </w:r>
      <w:r>
        <w:rPr>
          <w:rFonts w:ascii="Microsoft YaHei" w:hAnsi="Microsoft YaHei" w:eastAsia="Microsoft YaHei" w:cs="Microsoft YaHei"/>
          <w:sz w:val="24"/>
          <w:szCs w:val="24"/>
          <w:color w:val="262626"/>
          <w:spacing w:val="2"/>
        </w:rPr>
        <w:t>个节点新增为</w:t>
      </w:r>
      <w:r>
        <w:rPr>
          <w:sz w:val="24"/>
          <w:szCs w:val="24"/>
          <w:color w:val="262626"/>
          <w:spacing w:val="2"/>
        </w:rPr>
        <w:t>4</w:t>
      </w:r>
      <w:r>
        <w:rPr>
          <w:rFonts w:ascii="Microsoft YaHei" w:hAnsi="Microsoft YaHei" w:eastAsia="Microsoft YaHei" w:cs="Microsoft YaHei"/>
          <w:sz w:val="24"/>
          <w:szCs w:val="24"/>
          <w:color w:val="262626"/>
          <w:spacing w:val="2"/>
        </w:rPr>
        <w:t>个节点</w:t>
      </w:r>
    </w:p>
    <w:p>
      <w:pPr>
        <w:pStyle w:val="BodyText"/>
        <w:ind w:left="194"/>
        <w:spacing w:before="131" w:line="19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例如我可以将节点的内存从</w:t>
      </w:r>
      <w:r>
        <w:rPr>
          <w:sz w:val="24"/>
          <w:szCs w:val="24"/>
          <w:color w:val="262626"/>
          <w:spacing w:val="1"/>
        </w:rPr>
        <w:t>2G</w:t>
      </w:r>
      <w:r>
        <w:rPr>
          <w:rFonts w:ascii="Microsoft YaHei" w:hAnsi="Microsoft YaHei" w:eastAsia="Microsoft YaHei" w:cs="Microsoft YaHei"/>
          <w:sz w:val="24"/>
          <w:szCs w:val="24"/>
          <w:color w:val="262626"/>
          <w:spacing w:val="1"/>
        </w:rPr>
        <w:t>变成</w:t>
      </w:r>
      <w:r>
        <w:rPr>
          <w:sz w:val="24"/>
          <w:szCs w:val="24"/>
          <w:color w:val="262626"/>
          <w:spacing w:val="1"/>
        </w:rPr>
        <w:t>4G</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sz w:val="24"/>
          <w:szCs w:val="24"/>
          <w:color w:val="262626"/>
          <w:spacing w:val="1"/>
        </w:rPr>
        <w:t>2</w:t>
      </w:r>
      <w:r>
        <w:rPr>
          <w:rFonts w:ascii="Microsoft YaHei" w:hAnsi="Microsoft YaHei" w:eastAsia="Microsoft YaHei" w:cs="Microsoft YaHei"/>
          <w:sz w:val="24"/>
          <w:szCs w:val="24"/>
          <w:color w:val="262626"/>
          <w:spacing w:val="1"/>
        </w:rPr>
        <w:t>核</w:t>
      </w:r>
      <w:r>
        <w:rPr>
          <w:sz w:val="24"/>
          <w:szCs w:val="24"/>
          <w:color w:val="262626"/>
        </w:rPr>
        <w:t>CPU</w:t>
      </w:r>
      <w:r>
        <w:rPr>
          <w:rFonts w:ascii="Microsoft YaHei" w:hAnsi="Microsoft YaHei" w:eastAsia="Microsoft YaHei" w:cs="Microsoft YaHei"/>
          <w:sz w:val="24"/>
          <w:szCs w:val="24"/>
          <w:color w:val="262626"/>
          <w:spacing w:val="1"/>
        </w:rPr>
        <w:t>变</w:t>
      </w:r>
      <w:r>
        <w:rPr>
          <w:rFonts w:ascii="Microsoft YaHei" w:hAnsi="Microsoft YaHei" w:eastAsia="Microsoft YaHei" w:cs="Microsoft YaHei"/>
          <w:sz w:val="24"/>
          <w:szCs w:val="24"/>
          <w:color w:val="262626"/>
        </w:rPr>
        <w:t>成</w:t>
      </w:r>
      <w:r>
        <w:rPr>
          <w:sz w:val="24"/>
          <w:szCs w:val="24"/>
          <w:color w:val="262626"/>
        </w:rPr>
        <w:t>4</w:t>
      </w:r>
      <w:r>
        <w:rPr>
          <w:rFonts w:ascii="Microsoft YaHei" w:hAnsi="Microsoft YaHei" w:eastAsia="Microsoft YaHei" w:cs="Microsoft YaHei"/>
          <w:sz w:val="24"/>
          <w:szCs w:val="24"/>
          <w:color w:val="262626"/>
        </w:rPr>
        <w:t>核</w:t>
      </w:r>
      <w:r>
        <w:rPr>
          <w:sz w:val="24"/>
          <w:szCs w:val="24"/>
          <w:color w:val="262626"/>
        </w:rPr>
        <w:t>CPU</w:t>
      </w:r>
    </w:p>
    <w:p>
      <w:pPr>
        <w:pStyle w:val="BodyText"/>
        <w:ind w:left="8" w:right="2527" w:firstLine="4"/>
        <w:spacing w:before="190"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如果因为</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4"/>
        </w:rPr>
        <w:t>没有正确的预估</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4"/>
        </w:rPr>
        <w:t>以及  没有正确的调整，</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导致接口的</w:t>
      </w:r>
      <w:r>
        <w:rPr>
          <w:sz w:val="24"/>
          <w:szCs w:val="24"/>
          <w:color w:val="262626"/>
          <w:spacing w:val="-4"/>
        </w:rPr>
        <w:t>QPS</w:t>
      </w:r>
      <w:r>
        <w:rPr>
          <w:rFonts w:ascii="Microsoft YaHei" w:hAnsi="Microsoft YaHei" w:eastAsia="Microsoft YaHei" w:cs="Microsoft YaHei"/>
          <w:sz w:val="24"/>
          <w:szCs w:val="24"/>
          <w:color w:val="262626"/>
          <w:spacing w:val="-4"/>
        </w:rPr>
        <w:t>过高，</w:t>
      </w:r>
      <w:r>
        <w:rPr>
          <w:rFonts w:ascii="Microsoft YaHei" w:hAnsi="Microsoft YaHei" w:eastAsia="Microsoft YaHei" w:cs="Microsoft YaHei"/>
          <w:sz w:val="24"/>
          <w:szCs w:val="24"/>
          <w:color w:val="262626"/>
          <w:spacing w:val="-1"/>
        </w:rPr>
        <w:t>扛不住系统崩溃，那就是严重的外网事故了</w:t>
      </w:r>
    </w:p>
    <w:p>
      <w:pPr>
        <w:pStyle w:val="BodyText"/>
        <w:ind w:left="10" w:right="220"/>
        <w:spacing w:before="1" w:line="246" w:lineRule="auto"/>
        <w:rPr>
          <w:sz w:val="24"/>
          <w:szCs w:val="24"/>
        </w:rPr>
      </w:pPr>
      <w:r>
        <w:rPr>
          <w:rFonts w:ascii="Microsoft YaHei" w:hAnsi="Microsoft YaHei" w:eastAsia="Microsoft YaHei" w:cs="Microsoft YaHei"/>
          <w:sz w:val="24"/>
          <w:szCs w:val="24"/>
          <w:color w:val="DF2A3F"/>
          <w:spacing w:val="-2"/>
        </w:rPr>
        <w:t>注意，这里说的预估</w:t>
      </w:r>
      <w:r>
        <w:rPr>
          <w:sz w:val="24"/>
          <w:szCs w:val="24"/>
          <w:color w:val="DF2A3F"/>
          <w:spacing w:val="-2"/>
        </w:rPr>
        <w:t>QPS</w:t>
      </w:r>
      <w:r>
        <w:rPr>
          <w:rFonts w:ascii="Microsoft YaHei" w:hAnsi="Microsoft YaHei" w:eastAsia="Microsoft YaHei" w:cs="Microsoft YaHei"/>
          <w:sz w:val="24"/>
          <w:szCs w:val="24"/>
          <w:color w:val="DF2A3F"/>
          <w:spacing w:val="-2"/>
        </w:rPr>
        <w:t>，是假设有一个真实的项目 、真实的环境，预估这个接口上线后会</w:t>
      </w:r>
      <w:r>
        <w:rPr>
          <w:rFonts w:ascii="Microsoft YaHei" w:hAnsi="Microsoft YaHei" w:eastAsia="Microsoft YaHei" w:cs="Microsoft YaHei"/>
          <w:sz w:val="24"/>
          <w:szCs w:val="24"/>
          <w:color w:val="DF2A3F"/>
          <w:spacing w:val="-3"/>
        </w:rPr>
        <w:t>有多</w:t>
      </w:r>
      <w:r>
        <w:rPr>
          <w:rFonts w:ascii="Microsoft YaHei" w:hAnsi="Microsoft YaHei" w:eastAsia="Microsoft YaHei" w:cs="Microsoft YaHei"/>
          <w:sz w:val="24"/>
          <w:szCs w:val="24"/>
          <w:color w:val="DF2A3F"/>
          <w:spacing w:val="-7"/>
        </w:rPr>
        <w:t>少</w:t>
      </w:r>
      <w:r>
        <w:rPr>
          <w:rFonts w:ascii="Microsoft YaHei" w:hAnsi="Microsoft YaHei" w:eastAsia="Microsoft YaHei" w:cs="Microsoft YaHei"/>
          <w:sz w:val="24"/>
          <w:szCs w:val="24"/>
          <w:color w:val="DF2A3F"/>
          <w:spacing w:val="21"/>
        </w:rPr>
        <w:t xml:space="preserve"> </w:t>
      </w:r>
      <w:r>
        <w:rPr>
          <w:sz w:val="24"/>
          <w:szCs w:val="24"/>
          <w:color w:val="DF2A3F"/>
          <w:spacing w:val="-7"/>
        </w:rPr>
        <w:t>QPS</w:t>
      </w:r>
    </w:p>
    <w:p>
      <w:pPr>
        <w:pStyle w:val="BodyText"/>
        <w:ind w:left="11"/>
        <w:spacing w:before="8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DF2A3F"/>
          <w:spacing w:val="-1"/>
        </w:rPr>
        <w:t>而不是在预估我们的系统接口本身能抗住多少</w:t>
      </w:r>
      <w:r>
        <w:rPr>
          <w:sz w:val="24"/>
          <w:szCs w:val="24"/>
          <w:color w:val="DF2A3F"/>
          <w:spacing w:val="-1"/>
        </w:rPr>
        <w:t>QPS</w:t>
      </w:r>
      <w:r>
        <w:rPr>
          <w:rFonts w:ascii="Microsoft YaHei" w:hAnsi="Microsoft YaHei" w:eastAsia="Microsoft YaHei" w:cs="Microsoft YaHei"/>
          <w:sz w:val="24"/>
          <w:szCs w:val="24"/>
          <w:color w:val="DF2A3F"/>
          <w:spacing w:val="-1"/>
        </w:rPr>
        <w:t>而不崩溃</w:t>
      </w:r>
    </w:p>
    <w:p>
      <w:pPr>
        <w:pStyle w:val="BodyText"/>
        <w:spacing w:line="464" w:lineRule="auto"/>
        <w:rPr/>
      </w:pPr>
      <w:r/>
    </w:p>
    <w:p>
      <w:pPr>
        <w:ind w:left="20"/>
        <w:spacing w:before="181"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如何预估</w:t>
      </w:r>
    </w:p>
    <w:p>
      <w:pPr>
        <w:pStyle w:val="BodyText"/>
        <w:ind w:left="10"/>
        <w:spacing w:before="31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预估一个接口的</w:t>
      </w:r>
      <w:r>
        <w:rPr>
          <w:rFonts w:ascii="Microsoft YaHei" w:hAnsi="Microsoft YaHei" w:eastAsia="Microsoft YaHei" w:cs="Microsoft YaHei"/>
          <w:sz w:val="24"/>
          <w:szCs w:val="24"/>
          <w:color w:val="262626"/>
          <w:spacing w:val="19"/>
        </w:rPr>
        <w:t xml:space="preserve"> </w:t>
      </w:r>
      <w:r>
        <w:rPr>
          <w:sz w:val="24"/>
          <w:szCs w:val="24"/>
          <w:color w:val="262626"/>
          <w:spacing w:val="-2"/>
        </w:rPr>
        <w:t>QPS</w:t>
      </w:r>
      <w:r>
        <w:rPr>
          <w:sz w:val="24"/>
          <w:szCs w:val="24"/>
          <w:color w:val="262626"/>
          <w:spacing w:val="-39"/>
        </w:rPr>
        <w:t xml:space="preserve"> </w:t>
      </w:r>
      <w:r>
        <w:rPr>
          <w:rFonts w:ascii="Microsoft YaHei" w:hAnsi="Microsoft YaHei" w:eastAsia="Microsoft YaHei" w:cs="Microsoft YaHei"/>
          <w:sz w:val="24"/>
          <w:szCs w:val="24"/>
          <w:color w:val="262626"/>
          <w:spacing w:val="-2"/>
        </w:rPr>
        <w:t>，本质上是在考虑这个接口被</w:t>
      </w:r>
      <w:r>
        <w:rPr>
          <w:rFonts w:ascii="Microsoft YaHei" w:hAnsi="Microsoft YaHei" w:eastAsia="Microsoft YaHei" w:cs="Microsoft YaHei"/>
          <w:sz w:val="24"/>
          <w:szCs w:val="24"/>
          <w:color w:val="262626"/>
          <w:spacing w:val="-3"/>
        </w:rPr>
        <w:t>调用的频繁程度</w:t>
      </w:r>
    </w:p>
    <w:p>
      <w:pPr>
        <w:pStyle w:val="BodyText"/>
        <w:ind w:left="180"/>
        <w:spacing w:before="200" w:line="183" w:lineRule="auto"/>
        <w:rPr>
          <w:rFonts w:ascii="Microsoft YaHei" w:hAnsi="Microsoft YaHei" w:eastAsia="Microsoft YaHei" w:cs="Microsoft YaHei"/>
          <w:sz w:val="24"/>
          <w:szCs w:val="24"/>
        </w:rPr>
      </w:pPr>
      <w:r>
        <w:rPr>
          <w:sz w:val="24"/>
          <w:szCs w:val="24"/>
          <w:color w:val="262626"/>
          <w:spacing w:val="-6"/>
        </w:rPr>
        <w:t>1.</w:t>
      </w:r>
      <w:r>
        <w:rPr>
          <w:sz w:val="24"/>
          <w:szCs w:val="24"/>
          <w:color w:val="262626"/>
          <w:spacing w:val="37"/>
          <w:w w:val="101"/>
        </w:rPr>
        <w:t xml:space="preserve"> </w:t>
      </w:r>
      <w:r>
        <w:rPr>
          <w:rFonts w:ascii="Microsoft YaHei" w:hAnsi="Microsoft YaHei" w:eastAsia="Microsoft YaHei" w:cs="Microsoft YaHei"/>
          <w:sz w:val="24"/>
          <w:szCs w:val="24"/>
          <w:color w:val="262626"/>
          <w:spacing w:val="-6"/>
        </w:rPr>
        <w:t>分析业务</w:t>
      </w:r>
    </w:p>
    <w:p>
      <w:pPr>
        <w:pStyle w:val="BodyText"/>
        <w:ind w:left="918" w:right="210" w:hanging="296"/>
        <w:spacing w:before="128" w:line="241" w:lineRule="auto"/>
        <w:rPr>
          <w:rFonts w:ascii="Microsoft YaHei" w:hAnsi="Microsoft YaHei" w:eastAsia="Microsoft YaHei" w:cs="Microsoft YaHei"/>
          <w:sz w:val="24"/>
          <w:szCs w:val="24"/>
        </w:rPr>
      </w:pPr>
      <w:r>
        <w:rPr>
          <w:sz w:val="24"/>
          <w:szCs w:val="24"/>
          <w:color w:val="262626"/>
          <w:spacing w:val="-2"/>
        </w:rPr>
        <w:t>a.</w:t>
      </w:r>
      <w:r>
        <w:rPr>
          <w:sz w:val="24"/>
          <w:szCs w:val="24"/>
          <w:color w:val="262626"/>
          <w:spacing w:val="42"/>
        </w:rPr>
        <w:t xml:space="preserve"> </w:t>
      </w:r>
      <w:r>
        <w:rPr>
          <w:rFonts w:ascii="Microsoft YaHei" w:hAnsi="Microsoft YaHei" w:eastAsia="Microsoft YaHei" w:cs="Microsoft YaHei"/>
          <w:sz w:val="24"/>
          <w:szCs w:val="24"/>
          <w:color w:val="262626"/>
          <w:spacing w:val="-2"/>
        </w:rPr>
        <w:t>业务类型：</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不同的业务类型的</w:t>
      </w:r>
      <w:r>
        <w:rPr>
          <w:sz w:val="24"/>
          <w:szCs w:val="24"/>
          <w:color w:val="262626"/>
          <w:spacing w:val="-2"/>
        </w:rPr>
        <w:t>QPS</w:t>
      </w:r>
      <w:r>
        <w:rPr>
          <w:rFonts w:ascii="Microsoft YaHei" w:hAnsi="Microsoft YaHei" w:eastAsia="Microsoft YaHei" w:cs="Microsoft YaHei"/>
          <w:sz w:val="24"/>
          <w:szCs w:val="24"/>
          <w:color w:val="262626"/>
          <w:spacing w:val="-2"/>
        </w:rPr>
        <w:t>是不太一样的，</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再细化一些，接口的做的事情是不同</w:t>
      </w:r>
      <w:r>
        <w:rPr>
          <w:rFonts w:ascii="Microsoft YaHei" w:hAnsi="Microsoft YaHei" w:eastAsia="Microsoft YaHei" w:cs="Microsoft YaHei"/>
          <w:sz w:val="24"/>
          <w:szCs w:val="24"/>
          <w:color w:val="262626"/>
          <w:spacing w:val="-4"/>
        </w:rPr>
        <w:t>的，</w:t>
      </w:r>
      <w:r>
        <w:rPr>
          <w:sz w:val="24"/>
          <w:szCs w:val="24"/>
          <w:color w:val="262626"/>
          <w:spacing w:val="-4"/>
        </w:rPr>
        <w:t>QPS</w:t>
      </w:r>
      <w:r>
        <w:rPr>
          <w:rFonts w:ascii="Microsoft YaHei" w:hAnsi="Microsoft YaHei" w:eastAsia="Microsoft YaHei" w:cs="Microsoft YaHei"/>
          <w:sz w:val="24"/>
          <w:szCs w:val="24"/>
          <w:color w:val="262626"/>
          <w:spacing w:val="-4"/>
        </w:rPr>
        <w:t>是不同的，例如这个接口是</w:t>
      </w:r>
      <w:r>
        <w:rPr>
          <w:rFonts w:ascii="Microsoft YaHei" w:hAnsi="Microsoft YaHei" w:eastAsia="Microsoft YaHei" w:cs="Microsoft YaHei"/>
          <w:sz w:val="24"/>
          <w:szCs w:val="24"/>
          <w:color w:val="262626"/>
          <w:spacing w:val="37"/>
          <w:w w:val="101"/>
        </w:rPr>
        <w:t xml:space="preserve"> </w:t>
      </w:r>
      <w:r>
        <w:rPr>
          <w:rFonts w:ascii="Microsoft YaHei" w:hAnsi="Microsoft YaHei" w:eastAsia="Microsoft YaHei" w:cs="Microsoft YaHei"/>
          <w:sz w:val="24"/>
          <w:szCs w:val="24"/>
          <w:color w:val="262626"/>
          <w:spacing w:val="-4"/>
        </w:rPr>
        <w:t>获取商城首页数据（</w:t>
      </w:r>
      <w:r>
        <w:rPr>
          <w:rFonts w:ascii="Microsoft YaHei" w:hAnsi="Microsoft YaHei" w:eastAsia="Microsoft YaHei" w:cs="Microsoft YaHei"/>
          <w:sz w:val="24"/>
          <w:szCs w:val="24"/>
          <w:color w:val="262626"/>
          <w:spacing w:val="-43"/>
        </w:rPr>
        <w:t xml:space="preserve"> </w:t>
      </w:r>
      <w:r>
        <w:rPr>
          <w:sz w:val="24"/>
          <w:szCs w:val="24"/>
          <w:color w:val="262626"/>
          <w:spacing w:val="-4"/>
        </w:rPr>
        <w:t>QPS</w:t>
      </w:r>
      <w:r>
        <w:rPr>
          <w:rFonts w:ascii="Microsoft YaHei" w:hAnsi="Microsoft YaHei" w:eastAsia="Microsoft YaHei" w:cs="Microsoft YaHei"/>
          <w:sz w:val="24"/>
          <w:szCs w:val="24"/>
          <w:color w:val="262626"/>
          <w:spacing w:val="-4"/>
        </w:rPr>
        <w:t>估计会高）</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4"/>
        </w:rPr>
        <w:t>、删除好友</w:t>
      </w:r>
      <w:r>
        <w:rPr>
          <w:rFonts w:ascii="Microsoft YaHei" w:hAnsi="Microsoft YaHei" w:eastAsia="Microsoft YaHei" w:cs="Microsoft YaHei"/>
          <w:sz w:val="24"/>
          <w:szCs w:val="24"/>
          <w:color w:val="262626"/>
          <w:spacing w:val="-5"/>
        </w:rPr>
        <w:t>（</w:t>
      </w:r>
      <w:r>
        <w:rPr>
          <w:sz w:val="24"/>
          <w:szCs w:val="24"/>
          <w:color w:val="262626"/>
          <w:spacing w:val="-5"/>
        </w:rPr>
        <w:t>QPS</w:t>
      </w:r>
      <w:r>
        <w:rPr>
          <w:rFonts w:ascii="Microsoft YaHei" w:hAnsi="Microsoft YaHei" w:eastAsia="Microsoft YaHei" w:cs="Microsoft YaHei"/>
          <w:sz w:val="24"/>
          <w:szCs w:val="24"/>
          <w:color w:val="262626"/>
          <w:spacing w:val="-5"/>
        </w:rPr>
        <w:t>估计会低）</w:t>
      </w:r>
    </w:p>
    <w:p>
      <w:pPr>
        <w:pStyle w:val="BodyText"/>
        <w:ind w:left="907" w:right="200" w:hanging="291"/>
        <w:spacing w:before="32" w:line="242" w:lineRule="auto"/>
        <w:rPr>
          <w:rFonts w:ascii="Microsoft YaHei" w:hAnsi="Microsoft YaHei" w:eastAsia="Microsoft YaHei" w:cs="Microsoft YaHei"/>
          <w:sz w:val="24"/>
          <w:szCs w:val="24"/>
        </w:rPr>
      </w:pPr>
      <w:r>
        <w:rPr>
          <w:sz w:val="24"/>
          <w:szCs w:val="24"/>
          <w:color w:val="262626"/>
          <w:spacing w:val="-4"/>
        </w:rPr>
        <w:t>b.</w:t>
      </w:r>
      <w:r>
        <w:rPr>
          <w:sz w:val="24"/>
          <w:szCs w:val="24"/>
          <w:color w:val="262626"/>
          <w:spacing w:val="34"/>
        </w:rPr>
        <w:t xml:space="preserve"> </w:t>
      </w:r>
      <w:r>
        <w:rPr>
          <w:rFonts w:ascii="Microsoft YaHei" w:hAnsi="Microsoft YaHei" w:eastAsia="Microsoft YaHei" w:cs="Microsoft YaHei"/>
          <w:sz w:val="24"/>
          <w:szCs w:val="24"/>
          <w:color w:val="262626"/>
          <w:spacing w:val="-4"/>
        </w:rPr>
        <w:t>活跃用户：</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4"/>
        </w:rPr>
        <w:t>有多少活跃用户，</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活跃用户多（</w:t>
      </w:r>
      <w:r>
        <w:rPr>
          <w:rFonts w:ascii="Microsoft YaHei" w:hAnsi="Microsoft YaHei" w:eastAsia="Microsoft YaHei" w:cs="Microsoft YaHei"/>
          <w:sz w:val="24"/>
          <w:szCs w:val="24"/>
          <w:color w:val="262626"/>
          <w:spacing w:val="-43"/>
        </w:rPr>
        <w:t xml:space="preserve"> </w:t>
      </w:r>
      <w:r>
        <w:rPr>
          <w:sz w:val="24"/>
          <w:szCs w:val="24"/>
          <w:color w:val="262626"/>
          <w:spacing w:val="-4"/>
        </w:rPr>
        <w:t>QPS</w:t>
      </w:r>
      <w:r>
        <w:rPr>
          <w:rFonts w:ascii="Microsoft YaHei" w:hAnsi="Microsoft YaHei" w:eastAsia="Microsoft YaHei" w:cs="Microsoft YaHei"/>
          <w:sz w:val="24"/>
          <w:szCs w:val="24"/>
          <w:color w:val="262626"/>
          <w:spacing w:val="-4"/>
        </w:rPr>
        <w:t>估计会高</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4"/>
        </w:rPr>
        <w:t>活跃用户</w:t>
      </w:r>
      <w:r>
        <w:rPr>
          <w:rFonts w:ascii="Microsoft YaHei" w:hAnsi="Microsoft YaHei" w:eastAsia="Microsoft YaHei" w:cs="Microsoft YaHei"/>
          <w:sz w:val="24"/>
          <w:szCs w:val="24"/>
          <w:color w:val="262626"/>
          <w:spacing w:val="-5"/>
        </w:rPr>
        <w:t>少（</w:t>
      </w:r>
      <w:r>
        <w:rPr>
          <w:rFonts w:ascii="Microsoft YaHei" w:hAnsi="Microsoft YaHei" w:eastAsia="Microsoft YaHei" w:cs="Microsoft YaHei"/>
          <w:sz w:val="24"/>
          <w:szCs w:val="24"/>
          <w:color w:val="262626"/>
          <w:spacing w:val="-42"/>
        </w:rPr>
        <w:t xml:space="preserve"> </w:t>
      </w:r>
      <w:r>
        <w:rPr>
          <w:sz w:val="24"/>
          <w:szCs w:val="24"/>
          <w:color w:val="262626"/>
          <w:spacing w:val="-5"/>
        </w:rPr>
        <w:t>QPS</w:t>
      </w:r>
      <w:r>
        <w:rPr>
          <w:rFonts w:ascii="Microsoft YaHei" w:hAnsi="Microsoft YaHei" w:eastAsia="Microsoft YaHei" w:cs="Microsoft YaHei"/>
          <w:sz w:val="24"/>
          <w:szCs w:val="24"/>
          <w:color w:val="262626"/>
          <w:spacing w:val="-5"/>
        </w:rPr>
        <w:t>估计会</w:t>
      </w:r>
      <w:r>
        <w:rPr>
          <w:rFonts w:ascii="Microsoft YaHei" w:hAnsi="Microsoft YaHei" w:eastAsia="Microsoft YaHei" w:cs="Microsoft YaHei"/>
          <w:sz w:val="24"/>
          <w:szCs w:val="24"/>
          <w:color w:val="262626"/>
          <w:spacing w:val="-4"/>
        </w:rPr>
        <w:t>低）</w:t>
      </w:r>
    </w:p>
    <w:p>
      <w:pPr>
        <w:pStyle w:val="BodyText"/>
        <w:ind w:left="165"/>
        <w:spacing w:before="42" w:line="194"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49"/>
        </w:rPr>
        <w:t xml:space="preserve"> </w:t>
      </w:r>
      <w:r>
        <w:rPr>
          <w:rFonts w:ascii="Microsoft YaHei" w:hAnsi="Microsoft YaHei" w:eastAsia="Microsoft YaHei" w:cs="Microsoft YaHei"/>
          <w:sz w:val="24"/>
          <w:szCs w:val="24"/>
          <w:color w:val="262626"/>
          <w:spacing w:val="-2"/>
        </w:rPr>
        <w:t>计算平均的</w:t>
      </w:r>
      <w:r>
        <w:rPr>
          <w:sz w:val="24"/>
          <w:szCs w:val="24"/>
          <w:color w:val="262626"/>
          <w:spacing w:val="-2"/>
        </w:rPr>
        <w:t>QPS</w:t>
      </w:r>
      <w:r>
        <w:rPr>
          <w:rFonts w:ascii="Microsoft YaHei" w:hAnsi="Microsoft YaHei" w:eastAsia="Microsoft YaHei" w:cs="Microsoft YaHei"/>
          <w:sz w:val="24"/>
          <w:szCs w:val="24"/>
          <w:color w:val="262626"/>
          <w:spacing w:val="-2"/>
        </w:rPr>
        <w:t>：根据活跃用户数和业务类型估算</w:t>
      </w:r>
    </w:p>
    <w:p>
      <w:pPr>
        <w:pStyle w:val="BodyText"/>
        <w:ind w:left="622"/>
        <w:spacing w:before="131" w:line="191" w:lineRule="auto"/>
        <w:rPr>
          <w:rFonts w:ascii="Microsoft YaHei" w:hAnsi="Microsoft YaHei" w:eastAsia="Microsoft YaHei" w:cs="Microsoft YaHei"/>
          <w:sz w:val="24"/>
          <w:szCs w:val="24"/>
        </w:rPr>
      </w:pPr>
      <w:r>
        <w:rPr>
          <w:sz w:val="24"/>
          <w:szCs w:val="24"/>
          <w:color w:val="262626"/>
          <w:spacing w:val="-1"/>
        </w:rPr>
        <w:t>a.</w:t>
      </w:r>
      <w:r>
        <w:rPr>
          <w:sz w:val="24"/>
          <w:szCs w:val="24"/>
          <w:color w:val="262626"/>
          <w:spacing w:val="31"/>
          <w:w w:val="101"/>
        </w:rPr>
        <w:t xml:space="preserve"> </w:t>
      </w:r>
      <w:r>
        <w:rPr>
          <w:rFonts w:ascii="Microsoft YaHei" w:hAnsi="Microsoft YaHei" w:eastAsia="Microsoft YaHei" w:cs="Microsoft YaHei"/>
          <w:sz w:val="24"/>
          <w:szCs w:val="24"/>
          <w:color w:val="262626"/>
          <w:spacing w:val="-1"/>
        </w:rPr>
        <w:t>假设有</w:t>
      </w:r>
      <w:r>
        <w:rPr>
          <w:sz w:val="24"/>
          <w:szCs w:val="24"/>
          <w:color w:val="262626"/>
          <w:spacing w:val="-1"/>
        </w:rPr>
        <w:t>100w</w:t>
      </w:r>
      <w:r>
        <w:rPr>
          <w:rFonts w:ascii="Microsoft YaHei" w:hAnsi="Microsoft YaHei" w:eastAsia="Microsoft YaHei" w:cs="Microsoft YaHei"/>
          <w:sz w:val="24"/>
          <w:szCs w:val="24"/>
          <w:color w:val="262626"/>
          <w:spacing w:val="-1"/>
        </w:rPr>
        <w:t>个活跃用户（数值由活</w:t>
      </w:r>
      <w:r>
        <w:rPr>
          <w:rFonts w:ascii="Microsoft YaHei" w:hAnsi="Microsoft YaHei" w:eastAsia="Microsoft YaHei" w:cs="Microsoft YaHei"/>
          <w:sz w:val="24"/>
          <w:szCs w:val="24"/>
          <w:color w:val="262626"/>
          <w:spacing w:val="-2"/>
        </w:rPr>
        <w:t>跃用户决定）</w:t>
      </w:r>
    </w:p>
    <w:p>
      <w:pPr>
        <w:pStyle w:val="BodyText"/>
        <w:ind w:left="616"/>
        <w:spacing w:before="137" w:line="191" w:lineRule="auto"/>
        <w:rPr>
          <w:rFonts w:ascii="Microsoft YaHei" w:hAnsi="Microsoft YaHei" w:eastAsia="Microsoft YaHei" w:cs="Microsoft YaHei"/>
          <w:sz w:val="24"/>
          <w:szCs w:val="24"/>
        </w:rPr>
      </w:pPr>
      <w:r>
        <w:rPr>
          <w:sz w:val="24"/>
          <w:szCs w:val="24"/>
          <w:color w:val="262626"/>
          <w:spacing w:val="-1"/>
        </w:rPr>
        <w:t>b.</w:t>
      </w:r>
      <w:r>
        <w:rPr>
          <w:sz w:val="24"/>
          <w:szCs w:val="24"/>
          <w:color w:val="262626"/>
          <w:spacing w:val="31"/>
        </w:rPr>
        <w:t xml:space="preserve"> </w:t>
      </w:r>
      <w:r>
        <w:rPr>
          <w:rFonts w:ascii="Microsoft YaHei" w:hAnsi="Microsoft YaHei" w:eastAsia="Microsoft YaHei" w:cs="Microsoft YaHei"/>
          <w:sz w:val="24"/>
          <w:szCs w:val="24"/>
          <w:color w:val="262626"/>
          <w:spacing w:val="-1"/>
        </w:rPr>
        <w:t>假设经过历史数据的统计，每个用户平均每天产生</w:t>
      </w:r>
      <w:r>
        <w:rPr>
          <w:sz w:val="24"/>
          <w:szCs w:val="24"/>
          <w:color w:val="262626"/>
          <w:spacing w:val="-1"/>
        </w:rPr>
        <w:t>10</w:t>
      </w:r>
      <w:r>
        <w:rPr>
          <w:rFonts w:ascii="Microsoft YaHei" w:hAnsi="Microsoft YaHei" w:eastAsia="Microsoft YaHei" w:cs="Microsoft YaHei"/>
          <w:sz w:val="24"/>
          <w:szCs w:val="24"/>
          <w:color w:val="262626"/>
          <w:spacing w:val="-1"/>
        </w:rPr>
        <w:t>次请求（数值由业务类型</w:t>
      </w:r>
      <w:r>
        <w:rPr>
          <w:rFonts w:ascii="Microsoft YaHei" w:hAnsi="Microsoft YaHei" w:eastAsia="Microsoft YaHei" w:cs="Microsoft YaHei"/>
          <w:sz w:val="24"/>
          <w:szCs w:val="24"/>
          <w:color w:val="262626"/>
          <w:spacing w:val="-2"/>
        </w:rPr>
        <w:t>决定）</w:t>
      </w:r>
    </w:p>
    <w:p>
      <w:pPr>
        <w:pStyle w:val="BodyText"/>
        <w:ind w:left="622"/>
        <w:spacing w:before="137" w:line="191" w:lineRule="auto"/>
        <w:rPr>
          <w:sz w:val="24"/>
          <w:szCs w:val="24"/>
        </w:rPr>
      </w:pPr>
      <w:r>
        <w:rPr>
          <w:sz w:val="24"/>
          <w:szCs w:val="24"/>
          <w:color w:val="262626"/>
          <w:spacing w:val="-3"/>
        </w:rPr>
        <w:t>c.</w:t>
      </w:r>
      <w:r>
        <w:rPr>
          <w:sz w:val="24"/>
          <w:szCs w:val="24"/>
          <w:color w:val="262626"/>
          <w:spacing w:val="32"/>
        </w:rPr>
        <w:t xml:space="preserve"> </w:t>
      </w:r>
      <w:r>
        <w:rPr>
          <w:rFonts w:ascii="Microsoft YaHei" w:hAnsi="Microsoft YaHei" w:eastAsia="Microsoft YaHei" w:cs="Microsoft YaHei"/>
          <w:sz w:val="24"/>
          <w:szCs w:val="24"/>
          <w:color w:val="262626"/>
          <w:spacing w:val="-3"/>
        </w:rPr>
        <w:t>则可估算出平均每秒请求量（</w:t>
      </w:r>
      <w:r>
        <w:rPr>
          <w:rFonts w:ascii="Microsoft YaHei" w:hAnsi="Microsoft YaHei" w:eastAsia="Microsoft YaHei" w:cs="Microsoft YaHei"/>
          <w:sz w:val="24"/>
          <w:szCs w:val="24"/>
          <w:color w:val="262626"/>
          <w:spacing w:val="-43"/>
        </w:rPr>
        <w:t xml:space="preserve"> </w:t>
      </w:r>
      <w:r>
        <w:rPr>
          <w:sz w:val="24"/>
          <w:szCs w:val="24"/>
          <w:color w:val="262626"/>
          <w:spacing w:val="-3"/>
        </w:rPr>
        <w:t>QPS</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为</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2"/>
        </w:rPr>
        <w:t xml:space="preserve"> </w:t>
      </w:r>
      <w:r>
        <w:rPr>
          <w:sz w:val="24"/>
          <w:szCs w:val="24"/>
          <w:color w:val="262626"/>
          <w:spacing w:val="-4"/>
        </w:rPr>
        <w:t>10</w:t>
      </w:r>
      <w:r>
        <w:rPr>
          <w:sz w:val="24"/>
          <w:szCs w:val="24"/>
          <w:color w:val="262626"/>
          <w:spacing w:val="19"/>
        </w:rPr>
        <w:t xml:space="preserve"> </w:t>
      </w:r>
      <w:r>
        <w:rPr>
          <w:sz w:val="24"/>
          <w:szCs w:val="24"/>
          <w:color w:val="262626"/>
          <w:spacing w:val="-4"/>
        </w:rPr>
        <w:t>*</w:t>
      </w:r>
      <w:r>
        <w:rPr>
          <w:sz w:val="24"/>
          <w:szCs w:val="24"/>
          <w:color w:val="262626"/>
          <w:spacing w:val="23"/>
          <w:w w:val="101"/>
        </w:rPr>
        <w:t xml:space="preserve"> </w:t>
      </w:r>
      <w:r>
        <w:rPr>
          <w:sz w:val="24"/>
          <w:szCs w:val="24"/>
          <w:color w:val="262626"/>
          <w:spacing w:val="-4"/>
        </w:rPr>
        <w:t>100w</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1"/>
        </w:rPr>
        <w:t xml:space="preserve"> </w:t>
      </w:r>
      <w:r>
        <w:rPr>
          <w:sz w:val="24"/>
          <w:szCs w:val="24"/>
          <w:color w:val="262626"/>
          <w:spacing w:val="-4"/>
        </w:rPr>
        <w:t>/</w:t>
      </w:r>
      <w:r>
        <w:rPr>
          <w:sz w:val="24"/>
          <w:szCs w:val="24"/>
          <w:color w:val="262626"/>
          <w:spacing w:val="23"/>
        </w:rPr>
        <w:t xml:space="preserve"> </w:t>
      </w:r>
      <w:r>
        <w:rPr>
          <w:sz w:val="24"/>
          <w:szCs w:val="24"/>
          <w:color w:val="262626"/>
          <w:spacing w:val="-4"/>
        </w:rPr>
        <w:t>86400=</w:t>
      </w:r>
      <w:r>
        <w:rPr>
          <w:sz w:val="24"/>
          <w:szCs w:val="24"/>
          <w:color w:val="262626"/>
          <w:spacing w:val="23"/>
          <w:w w:val="101"/>
        </w:rPr>
        <w:t xml:space="preserve"> </w:t>
      </w:r>
      <w:r>
        <w:rPr>
          <w:sz w:val="24"/>
          <w:szCs w:val="24"/>
          <w:color w:val="262626"/>
          <w:spacing w:val="-4"/>
        </w:rPr>
        <w:t>116</w:t>
      </w:r>
    </w:p>
    <w:p>
      <w:pPr>
        <w:pStyle w:val="BodyText"/>
        <w:ind w:left="166"/>
        <w:spacing w:before="139" w:line="185"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4"/>
          <w:w w:val="101"/>
        </w:rPr>
        <w:t xml:space="preserve"> </w:t>
      </w:r>
      <w:r>
        <w:rPr>
          <w:rFonts w:ascii="Microsoft YaHei" w:hAnsi="Microsoft YaHei" w:eastAsia="Microsoft YaHei" w:cs="Microsoft YaHei"/>
          <w:sz w:val="24"/>
          <w:szCs w:val="24"/>
          <w:color w:val="262626"/>
          <w:spacing w:val="-1"/>
        </w:rPr>
        <w:t>计算峰值的</w:t>
      </w:r>
      <w:r>
        <w:rPr>
          <w:sz w:val="24"/>
          <w:szCs w:val="24"/>
          <w:color w:val="262626"/>
          <w:spacing w:val="-1"/>
        </w:rPr>
        <w:t>QPS</w:t>
      </w:r>
      <w:r>
        <w:rPr>
          <w:rFonts w:ascii="Microsoft YaHei" w:hAnsi="Microsoft YaHei" w:eastAsia="Microsoft YaHei" w:cs="Microsoft YaHei"/>
          <w:sz w:val="24"/>
          <w:szCs w:val="24"/>
          <w:color w:val="262626"/>
          <w:spacing w:val="-1"/>
        </w:rPr>
        <w:t>：假设业务类型是有峰值情况</w:t>
      </w:r>
      <w:r>
        <w:rPr>
          <w:sz w:val="24"/>
          <w:szCs w:val="24"/>
          <w:color w:val="262626"/>
          <w:spacing w:val="-1"/>
        </w:rPr>
        <w:t>(</w:t>
      </w:r>
      <w:r>
        <w:rPr>
          <w:rFonts w:ascii="Microsoft YaHei" w:hAnsi="Microsoft YaHei" w:eastAsia="Microsoft YaHei" w:cs="Microsoft YaHei"/>
          <w:sz w:val="24"/>
          <w:szCs w:val="24"/>
          <w:color w:val="262626"/>
          <w:spacing w:val="-1"/>
        </w:rPr>
        <w:t>特殊事件带</w:t>
      </w:r>
      <w:r>
        <w:rPr>
          <w:rFonts w:ascii="Microsoft YaHei" w:hAnsi="Microsoft YaHei" w:eastAsia="Microsoft YaHei" w:cs="Microsoft YaHei"/>
          <w:sz w:val="24"/>
          <w:szCs w:val="24"/>
          <w:color w:val="262626"/>
          <w:spacing w:val="-2"/>
        </w:rPr>
        <w:t>来的流量波动</w:t>
      </w:r>
      <w:r>
        <w:rPr>
          <w:sz w:val="24"/>
          <w:szCs w:val="24"/>
          <w:color w:val="262626"/>
          <w:spacing w:val="-2"/>
        </w:rPr>
        <w:t>)</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即我们的接口可</w:t>
      </w:r>
    </w:p>
    <w:p>
      <w:pPr>
        <w:spacing w:line="185" w:lineRule="auto"/>
        <w:sectPr>
          <w:footerReference w:type="default" r:id="rId1010"/>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449"/>
        <w:spacing w:before="103" w:line="195" w:lineRule="auto"/>
        <w:rPr>
          <w:sz w:val="24"/>
          <w:szCs w:val="24"/>
        </w:rPr>
      </w:pPr>
      <w:r>
        <w:rPr>
          <w:rFonts w:ascii="Microsoft YaHei" w:hAnsi="Microsoft YaHei" w:eastAsia="Microsoft YaHei" w:cs="Microsoft YaHei"/>
          <w:sz w:val="24"/>
          <w:szCs w:val="24"/>
          <w:color w:val="262626"/>
          <w:spacing w:val="-3"/>
        </w:rPr>
        <w:t>能会达到更高的</w:t>
      </w:r>
      <w:r>
        <w:rPr>
          <w:sz w:val="24"/>
          <w:szCs w:val="24"/>
          <w:color w:val="262626"/>
          <w:spacing w:val="-3"/>
        </w:rPr>
        <w:t>QPS</w:t>
      </w:r>
    </w:p>
    <w:p>
      <w:pPr>
        <w:pStyle w:val="BodyText"/>
        <w:ind w:left="611"/>
        <w:spacing w:before="131" w:line="194" w:lineRule="auto"/>
        <w:rPr>
          <w:sz w:val="24"/>
          <w:szCs w:val="24"/>
        </w:rPr>
      </w:pPr>
      <w:r>
        <w:rPr>
          <w:sz w:val="24"/>
          <w:szCs w:val="24"/>
          <w:color w:val="262626"/>
        </w:rPr>
        <w:t>a.</w:t>
      </w:r>
      <w:r>
        <w:rPr>
          <w:sz w:val="24"/>
          <w:szCs w:val="24"/>
          <w:color w:val="262626"/>
          <w:spacing w:val="34"/>
          <w:w w:val="101"/>
        </w:rPr>
        <w:t xml:space="preserve"> </w:t>
      </w:r>
      <w:r>
        <w:rPr>
          <w:rFonts w:ascii="Microsoft YaHei" w:hAnsi="Microsoft YaHei" w:eastAsia="Microsoft YaHei" w:cs="Microsoft YaHei"/>
          <w:sz w:val="24"/>
          <w:szCs w:val="24"/>
          <w:color w:val="262626"/>
        </w:rPr>
        <w:t>峰值情况通常是的平均值的数倍，假设峰值为平均值的</w:t>
      </w:r>
      <w:r>
        <w:rPr>
          <w:sz w:val="24"/>
          <w:szCs w:val="24"/>
          <w:color w:val="262626"/>
        </w:rPr>
        <w:t>3</w:t>
      </w:r>
      <w:r>
        <w:rPr>
          <w:rFonts w:ascii="Microsoft YaHei" w:hAnsi="Microsoft YaHei" w:eastAsia="Microsoft YaHei" w:cs="Microsoft YaHei"/>
          <w:sz w:val="24"/>
          <w:szCs w:val="24"/>
          <w:color w:val="262626"/>
        </w:rPr>
        <w:t>倍，则峰值</w:t>
      </w:r>
      <w:r>
        <w:rPr>
          <w:sz w:val="24"/>
          <w:szCs w:val="24"/>
          <w:color w:val="262626"/>
        </w:rPr>
        <w:t>QPS</w:t>
      </w:r>
      <w:r>
        <w:rPr>
          <w:rFonts w:ascii="Microsoft YaHei" w:hAnsi="Microsoft YaHei" w:eastAsia="Microsoft YaHei" w:cs="Microsoft YaHei"/>
          <w:sz w:val="24"/>
          <w:szCs w:val="24"/>
          <w:color w:val="262626"/>
        </w:rPr>
        <w:t>约为</w:t>
      </w:r>
      <w:r>
        <w:rPr>
          <w:sz w:val="24"/>
          <w:szCs w:val="24"/>
          <w:color w:val="262626"/>
        </w:rPr>
        <w:t>348</w:t>
      </w:r>
    </w:p>
    <w:p>
      <w:pPr>
        <w:pStyle w:val="BodyText"/>
        <w:spacing w:line="305" w:lineRule="auto"/>
        <w:rPr/>
      </w:pPr>
      <w:r/>
    </w:p>
    <w:p>
      <w:pPr>
        <w:pStyle w:val="BodyText"/>
        <w:spacing w:line="305" w:lineRule="auto"/>
        <w:rPr/>
      </w:pPr>
      <w:r/>
    </w:p>
    <w:p>
      <w:pPr>
        <w:pStyle w:val="BodyText"/>
        <w:ind w:right="223"/>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通过预估接口上限后可能的峰值</w:t>
      </w:r>
      <w:r>
        <w:rPr>
          <w:sz w:val="24"/>
          <w:szCs w:val="24"/>
          <w:color w:val="262626"/>
          <w:spacing w:val="-2"/>
        </w:rPr>
        <w:t>QPS</w:t>
      </w:r>
      <w:r>
        <w:rPr>
          <w:rFonts w:ascii="Microsoft YaHei" w:hAnsi="Microsoft YaHei" w:eastAsia="Microsoft YaHei" w:cs="Microsoft YaHei"/>
          <w:sz w:val="24"/>
          <w:szCs w:val="24"/>
          <w:color w:val="262626"/>
          <w:spacing w:val="-2"/>
        </w:rPr>
        <w:t>后，就可以相对应的调整服务器节点的数量</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、服务器的运行</w:t>
      </w:r>
      <w:r>
        <w:rPr>
          <w:rFonts w:ascii="Microsoft YaHei" w:hAnsi="Microsoft YaHei" w:eastAsia="Microsoft YaHei" w:cs="Microsoft YaHei"/>
          <w:sz w:val="24"/>
          <w:szCs w:val="24"/>
          <w:color w:val="262626"/>
          <w:spacing w:val="-6"/>
        </w:rPr>
        <w:t>配置</w:t>
      </w:r>
    </w:p>
    <w:p>
      <w:pPr>
        <w:pStyle w:val="BodyText"/>
        <w:ind w:left="1"/>
        <w:spacing w:before="87"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需要能抗住峰值</w:t>
      </w:r>
      <w:r>
        <w:rPr>
          <w:sz w:val="24"/>
          <w:szCs w:val="24"/>
          <w:color w:val="262626"/>
          <w:spacing w:val="-3"/>
        </w:rPr>
        <w:t>QPS</w:t>
      </w:r>
      <w:r>
        <w:rPr>
          <w:sz w:val="24"/>
          <w:szCs w:val="24"/>
          <w:color w:val="262626"/>
          <w:spacing w:val="-30"/>
        </w:rPr>
        <w:t xml:space="preserve"> </w:t>
      </w:r>
      <w:r>
        <w:rPr>
          <w:rFonts w:ascii="Microsoft YaHei" w:hAnsi="Microsoft YaHei" w:eastAsia="Microsoft YaHei" w:cs="Microsoft YaHei"/>
          <w:sz w:val="24"/>
          <w:szCs w:val="24"/>
          <w:color w:val="262626"/>
          <w:spacing w:val="-3"/>
        </w:rPr>
        <w:t>，记得给自己留点缓冲，</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即把值设置的略大一些</w:t>
      </w:r>
    </w:p>
    <w:p>
      <w:pPr>
        <w:spacing w:line="195" w:lineRule="auto"/>
        <w:sectPr>
          <w:footerReference w:type="default" r:id="rId1012"/>
          <w:pgSz w:w="12240" w:h="15840"/>
          <w:pgMar w:top="400" w:right="978" w:bottom="440" w:left="971" w:header="0" w:footer="175" w:gutter="0"/>
        </w:sectPr>
        <w:rPr>
          <w:rFonts w:ascii="Microsoft YaHei" w:hAnsi="Microsoft YaHei" w:eastAsia="Microsoft YaHei" w:cs="Microsoft YaHei"/>
          <w:sz w:val="24"/>
          <w:szCs w:val="24"/>
        </w:rPr>
      </w:pPr>
    </w:p>
    <w:p>
      <w:pPr>
        <w:ind w:left="19"/>
        <w:spacing w:before="180" w:line="189" w:lineRule="auto"/>
        <w:outlineLvl w:val="1"/>
        <w:rPr>
          <w:rFonts w:ascii="Microsoft YaHei" w:hAnsi="Microsoft YaHei" w:eastAsia="Microsoft YaHei" w:cs="Microsoft YaHei"/>
          <w:sz w:val="42"/>
          <w:szCs w:val="42"/>
        </w:rPr>
      </w:pPr>
      <w:bookmarkStart w:name="bookmark128" w:id="127"/>
      <w:bookmarkEnd w:id="127"/>
      <w:r>
        <w:rPr>
          <w:rFonts w:ascii="Microsoft YaHei" w:hAnsi="Microsoft YaHei" w:eastAsia="Microsoft YaHei" w:cs="Microsoft YaHei"/>
          <w:sz w:val="42"/>
          <w:szCs w:val="42"/>
          <w:color w:val="262626"/>
          <w:spacing w:val="-3"/>
        </w:rPr>
        <w:t>与哪些因素有关</w:t>
      </w:r>
    </w:p>
    <w:p>
      <w:pPr>
        <w:pStyle w:val="BodyText"/>
        <w:ind w:left="180"/>
        <w:spacing w:before="282" w:line="194"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后端服务器集群节点数量，数量越多，</w:t>
      </w:r>
      <w:r>
        <w:rPr>
          <w:sz w:val="24"/>
          <w:szCs w:val="24"/>
          <w:color w:val="262626"/>
          <w:spacing w:val="-2"/>
        </w:rPr>
        <w:t>QPS</w:t>
      </w:r>
      <w:r>
        <w:rPr>
          <w:rFonts w:ascii="Microsoft YaHei" w:hAnsi="Microsoft YaHei" w:eastAsia="Microsoft YaHei" w:cs="Microsoft YaHei"/>
          <w:sz w:val="24"/>
          <w:szCs w:val="24"/>
          <w:color w:val="262626"/>
          <w:spacing w:val="-2"/>
        </w:rPr>
        <w:t>越高</w:t>
      </w:r>
    </w:p>
    <w:p>
      <w:pPr>
        <w:pStyle w:val="BodyText"/>
        <w:ind w:left="165"/>
        <w:spacing w:before="131" w:line="187"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6"/>
        </w:rPr>
        <w:t xml:space="preserve"> </w:t>
      </w:r>
      <w:r>
        <w:rPr>
          <w:rFonts w:ascii="Microsoft YaHei" w:hAnsi="Microsoft YaHei" w:eastAsia="Microsoft YaHei" w:cs="Microsoft YaHei"/>
          <w:sz w:val="24"/>
          <w:szCs w:val="24"/>
          <w:color w:val="262626"/>
          <w:spacing w:val="-1"/>
        </w:rPr>
        <w:t>后端服务器节点的运行配置：运行内存</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w:t>
      </w:r>
      <w:r>
        <w:rPr>
          <w:sz w:val="24"/>
          <w:szCs w:val="24"/>
          <w:color w:val="262626"/>
          <w:spacing w:val="-1"/>
        </w:rPr>
        <w:t>Cpu</w:t>
      </w:r>
      <w:r>
        <w:rPr>
          <w:rFonts w:ascii="Microsoft YaHei" w:hAnsi="Microsoft YaHei" w:eastAsia="Microsoft YaHei" w:cs="Microsoft YaHei"/>
          <w:sz w:val="24"/>
          <w:szCs w:val="24"/>
          <w:color w:val="262626"/>
          <w:spacing w:val="-1"/>
        </w:rPr>
        <w:t>核数等等，</w:t>
      </w:r>
      <w:r>
        <w:rPr>
          <w:rFonts w:ascii="Microsoft YaHei" w:hAnsi="Microsoft YaHei" w:eastAsia="Microsoft YaHei" w:cs="Microsoft YaHei"/>
          <w:sz w:val="24"/>
          <w:szCs w:val="24"/>
          <w:color w:val="404040"/>
          <w:spacing w:val="-1"/>
        </w:rPr>
        <w:t>硬件资源决定单节点处理能力</w:t>
      </w:r>
    </w:p>
    <w:p>
      <w:pPr>
        <w:pStyle w:val="BodyText"/>
        <w:ind w:left="166"/>
        <w:spacing w:before="150" w:line="177"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5"/>
        </w:rPr>
        <w:t xml:space="preserve"> </w:t>
      </w:r>
      <w:r>
        <w:rPr>
          <w:rFonts w:ascii="Microsoft YaHei" w:hAnsi="Microsoft YaHei" w:eastAsia="Microsoft YaHei" w:cs="Microsoft YaHei"/>
          <w:sz w:val="24"/>
          <w:szCs w:val="24"/>
          <w:color w:val="262626"/>
          <w:spacing w:val="-2"/>
        </w:rPr>
        <w:t>接口本身做的事情</w:t>
      </w:r>
    </w:p>
    <w:p>
      <w:pPr>
        <w:pStyle w:val="BodyText"/>
        <w:ind w:left="622"/>
        <w:spacing w:before="154" w:line="191" w:lineRule="auto"/>
        <w:rPr>
          <w:rFonts w:ascii="Microsoft YaHei" w:hAnsi="Microsoft YaHei" w:eastAsia="Microsoft YaHei" w:cs="Microsoft YaHei"/>
          <w:sz w:val="24"/>
          <w:szCs w:val="24"/>
        </w:rPr>
      </w:pPr>
      <w:r>
        <w:rPr>
          <w:sz w:val="24"/>
          <w:szCs w:val="24"/>
          <w:color w:val="262626"/>
          <w:spacing w:val="-5"/>
        </w:rPr>
        <w:t>a.</w:t>
      </w:r>
      <w:r>
        <w:rPr>
          <w:sz w:val="24"/>
          <w:szCs w:val="24"/>
          <w:color w:val="262626"/>
          <w:spacing w:val="50"/>
        </w:rPr>
        <w:t xml:space="preserve"> </w:t>
      </w:r>
      <w:r>
        <w:rPr>
          <w:rFonts w:ascii="Microsoft YaHei" w:hAnsi="Microsoft YaHei" w:eastAsia="Microsoft YaHei" w:cs="Microsoft YaHei"/>
          <w:sz w:val="24"/>
          <w:szCs w:val="24"/>
          <w:color w:val="262626"/>
          <w:spacing w:val="-5"/>
        </w:rPr>
        <w:t>做的事情多耗时长</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5"/>
        </w:rPr>
        <w:t>预估</w:t>
      </w:r>
      <w:r>
        <w:rPr>
          <w:sz w:val="24"/>
          <w:szCs w:val="24"/>
          <w:color w:val="262626"/>
          <w:spacing w:val="-5"/>
        </w:rPr>
        <w:t>QPS</w:t>
      </w:r>
      <w:r>
        <w:rPr>
          <w:rFonts w:ascii="Microsoft YaHei" w:hAnsi="Microsoft YaHei" w:eastAsia="Microsoft YaHei" w:cs="Microsoft YaHei"/>
          <w:sz w:val="24"/>
          <w:szCs w:val="24"/>
          <w:color w:val="262626"/>
          <w:spacing w:val="-5"/>
        </w:rPr>
        <w:t>会相对应低）</w:t>
      </w:r>
    </w:p>
    <w:p>
      <w:pPr>
        <w:pStyle w:val="BodyText"/>
        <w:ind w:left="616"/>
        <w:spacing w:before="138" w:line="191" w:lineRule="auto"/>
        <w:rPr>
          <w:rFonts w:ascii="Microsoft YaHei" w:hAnsi="Microsoft YaHei" w:eastAsia="Microsoft YaHei" w:cs="Microsoft YaHei"/>
          <w:sz w:val="24"/>
          <w:szCs w:val="24"/>
        </w:rPr>
      </w:pPr>
      <w:r>
        <w:rPr>
          <w:sz w:val="24"/>
          <w:szCs w:val="24"/>
          <w:color w:val="262626"/>
          <w:spacing w:val="-4"/>
        </w:rPr>
        <w:t>b.</w:t>
      </w:r>
      <w:r>
        <w:rPr>
          <w:sz w:val="24"/>
          <w:szCs w:val="24"/>
          <w:color w:val="262626"/>
          <w:spacing w:val="43"/>
        </w:rPr>
        <w:t xml:space="preserve"> </w:t>
      </w:r>
      <w:r>
        <w:rPr>
          <w:rFonts w:ascii="Microsoft YaHei" w:hAnsi="Microsoft YaHei" w:eastAsia="Microsoft YaHei" w:cs="Microsoft YaHei"/>
          <w:sz w:val="24"/>
          <w:szCs w:val="24"/>
          <w:color w:val="262626"/>
          <w:spacing w:val="-4"/>
        </w:rPr>
        <w:t>做的事情少耗时短（</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4"/>
        </w:rPr>
        <w:t>预估</w:t>
      </w:r>
      <w:r>
        <w:rPr>
          <w:sz w:val="24"/>
          <w:szCs w:val="24"/>
          <w:color w:val="262626"/>
          <w:spacing w:val="-4"/>
        </w:rPr>
        <w:t>QPS</w:t>
      </w:r>
      <w:r>
        <w:rPr>
          <w:rFonts w:ascii="Microsoft YaHei" w:hAnsi="Microsoft YaHei" w:eastAsia="Microsoft YaHei" w:cs="Microsoft YaHei"/>
          <w:sz w:val="24"/>
          <w:szCs w:val="24"/>
          <w:color w:val="262626"/>
          <w:spacing w:val="-4"/>
        </w:rPr>
        <w:t>会相对应高）</w:t>
      </w:r>
    </w:p>
    <w:p>
      <w:pPr>
        <w:pStyle w:val="BodyText"/>
        <w:ind w:left="166"/>
        <w:spacing w:before="146" w:line="184" w:lineRule="auto"/>
        <w:rPr>
          <w:rFonts w:ascii="Microsoft YaHei" w:hAnsi="Microsoft YaHei" w:eastAsia="Microsoft YaHei" w:cs="Microsoft YaHei"/>
          <w:sz w:val="24"/>
          <w:szCs w:val="24"/>
        </w:rPr>
      </w:pPr>
      <w:r>
        <w:rPr>
          <w:sz w:val="24"/>
          <w:szCs w:val="24"/>
          <w:color w:val="262626"/>
          <w:spacing w:val="-3"/>
        </w:rPr>
        <w:t>4.</w:t>
      </w:r>
      <w:r>
        <w:rPr>
          <w:sz w:val="24"/>
          <w:szCs w:val="24"/>
          <w:color w:val="262626"/>
          <w:spacing w:val="37"/>
        </w:rPr>
        <w:t xml:space="preserve"> </w:t>
      </w:r>
      <w:r>
        <w:rPr>
          <w:rFonts w:ascii="Microsoft YaHei" w:hAnsi="Microsoft YaHei" w:eastAsia="Microsoft YaHei" w:cs="Microsoft YaHei"/>
          <w:sz w:val="24"/>
          <w:szCs w:val="24"/>
          <w:color w:val="262626"/>
          <w:spacing w:val="-3"/>
        </w:rPr>
        <w:t>系统架构：</w:t>
      </w:r>
    </w:p>
    <w:p>
      <w:pPr>
        <w:pStyle w:val="BodyText"/>
        <w:ind w:left="622"/>
        <w:spacing w:before="125" w:line="195" w:lineRule="auto"/>
        <w:rPr>
          <w:rFonts w:ascii="Microsoft YaHei" w:hAnsi="Microsoft YaHei" w:eastAsia="Microsoft YaHei" w:cs="Microsoft YaHei"/>
          <w:sz w:val="24"/>
          <w:szCs w:val="24"/>
        </w:rPr>
      </w:pPr>
      <w:r>
        <w:rPr>
          <w:sz w:val="24"/>
          <w:szCs w:val="24"/>
          <w:color w:val="262626"/>
          <w:spacing w:val="-2"/>
        </w:rPr>
        <w:t>a.</w:t>
      </w:r>
      <w:r>
        <w:rPr>
          <w:sz w:val="24"/>
          <w:szCs w:val="24"/>
          <w:color w:val="262626"/>
          <w:spacing w:val="35"/>
        </w:rPr>
        <w:t xml:space="preserve"> </w:t>
      </w:r>
      <w:r>
        <w:rPr>
          <w:rFonts w:ascii="Microsoft YaHei" w:hAnsi="Microsoft YaHei" w:eastAsia="Microsoft YaHei" w:cs="Microsoft YaHei"/>
          <w:sz w:val="24"/>
          <w:szCs w:val="24"/>
          <w:color w:val="262626"/>
          <w:spacing w:val="-2"/>
        </w:rPr>
        <w:t>完善的流量负载均衡架构，</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实现流量的有效分发和</w:t>
      </w:r>
      <w:r>
        <w:rPr>
          <w:rFonts w:ascii="Microsoft YaHei" w:hAnsi="Microsoft YaHei" w:eastAsia="Microsoft YaHei" w:cs="Microsoft YaHei"/>
          <w:sz w:val="24"/>
          <w:szCs w:val="24"/>
          <w:color w:val="262626"/>
          <w:spacing w:val="-3"/>
        </w:rPr>
        <w:t>负载均衡，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避免成为</w:t>
      </w:r>
      <w:r>
        <w:rPr>
          <w:sz w:val="24"/>
          <w:szCs w:val="24"/>
          <w:color w:val="262626"/>
          <w:spacing w:val="-3"/>
        </w:rPr>
        <w:t>QPS</w:t>
      </w:r>
      <w:r>
        <w:rPr>
          <w:rFonts w:ascii="Microsoft YaHei" w:hAnsi="Microsoft YaHei" w:eastAsia="Microsoft YaHei" w:cs="Microsoft YaHei"/>
          <w:sz w:val="24"/>
          <w:szCs w:val="24"/>
          <w:color w:val="262626"/>
          <w:spacing w:val="-3"/>
        </w:rPr>
        <w:t>瓶颈</w:t>
      </w:r>
    </w:p>
    <w:p>
      <w:pPr>
        <w:pStyle w:val="BodyText"/>
        <w:ind w:left="616"/>
        <w:spacing w:before="132" w:line="194" w:lineRule="auto"/>
        <w:rPr>
          <w:rFonts w:ascii="Microsoft YaHei" w:hAnsi="Microsoft YaHei" w:eastAsia="Microsoft YaHei" w:cs="Microsoft YaHei"/>
          <w:sz w:val="24"/>
          <w:szCs w:val="24"/>
        </w:rPr>
      </w:pPr>
      <w:r>
        <w:rPr>
          <w:sz w:val="24"/>
          <w:szCs w:val="24"/>
          <w:color w:val="262626"/>
          <w:spacing w:val="-2"/>
        </w:rPr>
        <w:t>b.</w:t>
      </w:r>
      <w:r>
        <w:rPr>
          <w:sz w:val="24"/>
          <w:szCs w:val="24"/>
          <w:color w:val="262626"/>
          <w:spacing w:val="35"/>
        </w:rPr>
        <w:t xml:space="preserve"> </w:t>
      </w:r>
      <w:r>
        <w:rPr>
          <w:rFonts w:ascii="Microsoft YaHei" w:hAnsi="Microsoft YaHei" w:eastAsia="Microsoft YaHei" w:cs="Microsoft YaHei"/>
          <w:sz w:val="24"/>
          <w:szCs w:val="24"/>
          <w:color w:val="262626"/>
          <w:spacing w:val="-2"/>
        </w:rPr>
        <w:t>缓存技术，减轻数据库的压力，</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避免数据库成为</w:t>
      </w:r>
      <w:r>
        <w:rPr>
          <w:sz w:val="24"/>
          <w:szCs w:val="24"/>
          <w:color w:val="262626"/>
          <w:spacing w:val="-2"/>
        </w:rPr>
        <w:t>QPS</w:t>
      </w:r>
      <w:r>
        <w:rPr>
          <w:rFonts w:ascii="Microsoft YaHei" w:hAnsi="Microsoft YaHei" w:eastAsia="Microsoft YaHei" w:cs="Microsoft YaHei"/>
          <w:sz w:val="24"/>
          <w:szCs w:val="24"/>
          <w:color w:val="262626"/>
          <w:spacing w:val="-3"/>
        </w:rPr>
        <w:t>瓶颈</w:t>
      </w:r>
    </w:p>
    <w:p>
      <w:pPr>
        <w:pStyle w:val="BodyText"/>
        <w:ind w:left="622"/>
        <w:spacing w:before="132" w:line="194" w:lineRule="auto"/>
        <w:rPr>
          <w:rFonts w:ascii="Microsoft YaHei" w:hAnsi="Microsoft YaHei" w:eastAsia="Microsoft YaHei" w:cs="Microsoft YaHei"/>
          <w:sz w:val="24"/>
          <w:szCs w:val="24"/>
        </w:rPr>
      </w:pPr>
      <w:r>
        <w:rPr>
          <w:sz w:val="24"/>
          <w:szCs w:val="24"/>
          <w:color w:val="262626"/>
          <w:spacing w:val="-2"/>
        </w:rPr>
        <w:t>c.</w:t>
      </w:r>
      <w:r>
        <w:rPr>
          <w:sz w:val="24"/>
          <w:szCs w:val="24"/>
          <w:color w:val="262626"/>
          <w:spacing w:val="34"/>
        </w:rPr>
        <w:t xml:space="preserve"> </w:t>
      </w:r>
      <w:r>
        <w:rPr>
          <w:rFonts w:ascii="Microsoft YaHei" w:hAnsi="Microsoft YaHei" w:eastAsia="Microsoft YaHei" w:cs="Microsoft YaHei"/>
          <w:sz w:val="24"/>
          <w:szCs w:val="24"/>
          <w:color w:val="262626"/>
          <w:spacing w:val="-2"/>
        </w:rPr>
        <w:t>集群模式的数据库，</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避免数据库成为</w:t>
      </w:r>
      <w:r>
        <w:rPr>
          <w:sz w:val="24"/>
          <w:szCs w:val="24"/>
          <w:color w:val="262626"/>
          <w:spacing w:val="-2"/>
        </w:rPr>
        <w:t>Q</w:t>
      </w:r>
      <w:r>
        <w:rPr>
          <w:sz w:val="24"/>
          <w:szCs w:val="24"/>
          <w:color w:val="262626"/>
          <w:spacing w:val="-3"/>
        </w:rPr>
        <w:t>PS</w:t>
      </w:r>
      <w:r>
        <w:rPr>
          <w:rFonts w:ascii="Microsoft YaHei" w:hAnsi="Microsoft YaHei" w:eastAsia="Microsoft YaHei" w:cs="Microsoft YaHei"/>
          <w:sz w:val="24"/>
          <w:szCs w:val="24"/>
          <w:color w:val="262626"/>
          <w:spacing w:val="-3"/>
        </w:rPr>
        <w:t>瓶颈</w:t>
      </w:r>
    </w:p>
    <w:p>
      <w:pPr>
        <w:pStyle w:val="BodyText"/>
        <w:ind w:left="609"/>
        <w:spacing w:before="131" w:line="195" w:lineRule="auto"/>
        <w:rPr>
          <w:rFonts w:ascii="Microsoft YaHei" w:hAnsi="Microsoft YaHei" w:eastAsia="Microsoft YaHei" w:cs="Microsoft YaHei"/>
          <w:sz w:val="24"/>
          <w:szCs w:val="24"/>
        </w:rPr>
      </w:pPr>
      <w:r>
        <w:rPr>
          <w:sz w:val="24"/>
          <w:szCs w:val="24"/>
          <w:color w:val="262626"/>
          <w:spacing w:val="-3"/>
        </w:rPr>
        <w:t>d.</w:t>
      </w:r>
      <w:r>
        <w:rPr>
          <w:sz w:val="24"/>
          <w:szCs w:val="24"/>
          <w:color w:val="262626"/>
          <w:spacing w:val="50"/>
        </w:rPr>
        <w:t xml:space="preserve"> </w:t>
      </w:r>
      <w:r>
        <w:rPr>
          <w:rFonts w:ascii="Microsoft YaHei" w:hAnsi="Microsoft YaHei" w:eastAsia="Microsoft YaHei" w:cs="Microsoft YaHei"/>
          <w:sz w:val="24"/>
          <w:szCs w:val="24"/>
          <w:color w:val="262626"/>
          <w:spacing w:val="-3"/>
        </w:rPr>
        <w:t>静态资源通过</w:t>
      </w:r>
      <w:r>
        <w:rPr>
          <w:sz w:val="24"/>
          <w:szCs w:val="24"/>
          <w:color w:val="262626"/>
          <w:spacing w:val="-3"/>
        </w:rPr>
        <w:t>CDN</w:t>
      </w:r>
      <w:r>
        <w:rPr>
          <w:rFonts w:ascii="Microsoft YaHei" w:hAnsi="Microsoft YaHei" w:eastAsia="Microsoft YaHei" w:cs="Microsoft YaHei"/>
          <w:sz w:val="24"/>
          <w:szCs w:val="24"/>
          <w:color w:val="262626"/>
          <w:spacing w:val="-3"/>
        </w:rPr>
        <w:t>加速，</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避免成为</w:t>
      </w:r>
      <w:r>
        <w:rPr>
          <w:sz w:val="24"/>
          <w:szCs w:val="24"/>
          <w:color w:val="262626"/>
          <w:spacing w:val="-3"/>
        </w:rPr>
        <w:t>QPS</w:t>
      </w:r>
      <w:r>
        <w:rPr>
          <w:rFonts w:ascii="Microsoft YaHei" w:hAnsi="Microsoft YaHei" w:eastAsia="Microsoft YaHei" w:cs="Microsoft YaHei"/>
          <w:sz w:val="24"/>
          <w:szCs w:val="24"/>
          <w:color w:val="262626"/>
          <w:spacing w:val="-3"/>
        </w:rPr>
        <w:t>瓶颈</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20"/>
        <w:spacing w:before="181" w:line="18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如何预估？</w:t>
      </w:r>
    </w:p>
    <w:p>
      <w:pPr>
        <w:ind w:left="11" w:right="56" w:firstLine="1"/>
        <w:spacing w:before="290"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首先需要知道一个请求处理完毕的时间（</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这个请求里可能做很多事情，但是这</w:t>
      </w:r>
      <w:r>
        <w:rPr>
          <w:rFonts w:ascii="Microsoft YaHei" w:hAnsi="Microsoft YaHei" w:eastAsia="Microsoft YaHei" w:cs="Microsoft YaHei"/>
          <w:sz w:val="24"/>
          <w:szCs w:val="24"/>
          <w:color w:val="262626"/>
          <w:spacing w:val="-2"/>
        </w:rPr>
        <w:t>个我们暂时不管</w:t>
      </w:r>
      <w:r>
        <w:rPr>
          <w:rFonts w:ascii="Microsoft YaHei" w:hAnsi="Microsoft YaHei" w:eastAsia="Microsoft YaHei" w:cs="Microsoft YaHei"/>
          <w:sz w:val="24"/>
          <w:szCs w:val="24"/>
          <w:color w:val="262626"/>
          <w:spacing w:val="-29"/>
        </w:rPr>
        <w:t>），</w:t>
      </w:r>
      <w:r>
        <w:rPr>
          <w:rFonts w:ascii="Microsoft YaHei" w:hAnsi="Microsoft YaHei" w:eastAsia="Microsoft YaHei" w:cs="Microsoft YaHei"/>
          <w:sz w:val="24"/>
          <w:szCs w:val="24"/>
          <w:color w:val="262626"/>
          <w:spacing w:val="-1"/>
        </w:rPr>
        <w:t>一个请求处理完毕的时间我们是可以知道的</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。（我们去调用这个接口多次得到平均值即</w:t>
      </w:r>
      <w:r>
        <w:rPr>
          <w:rFonts w:ascii="Microsoft YaHei" w:hAnsi="Microsoft YaHei" w:eastAsia="Microsoft YaHei" w:cs="Microsoft YaHei"/>
          <w:sz w:val="24"/>
          <w:szCs w:val="24"/>
          <w:color w:val="262626"/>
          <w:spacing w:val="-2"/>
        </w:rPr>
        <w:t>可）</w:t>
      </w:r>
    </w:p>
    <w:p>
      <w:pPr>
        <w:ind w:left="8"/>
        <w:spacing w:before="90"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理论计算公式</w:t>
      </w:r>
    </w:p>
    <w:p>
      <w:pPr>
        <w:pStyle w:val="BodyText"/>
        <w:ind w:left="177"/>
        <w:spacing w:before="228" w:line="191" w:lineRule="auto"/>
        <w:rPr>
          <w:rFonts w:ascii="Microsoft YaHei" w:hAnsi="Microsoft YaHei" w:eastAsia="Microsoft YaHei" w:cs="Microsoft YaHei"/>
          <w:sz w:val="24"/>
          <w:szCs w:val="24"/>
        </w:rPr>
      </w:pPr>
      <w:r>
        <w:rPr>
          <w:sz w:val="24"/>
          <w:szCs w:val="24"/>
          <w:b/>
          <w:bCs/>
          <w:color w:val="262626"/>
        </w:rPr>
        <w:t>1.</w:t>
      </w:r>
      <w:r>
        <w:rPr>
          <w:sz w:val="24"/>
          <w:szCs w:val="24"/>
          <w:b/>
          <w:bCs/>
          <w:color w:val="262626"/>
          <w:spacing w:val="33"/>
        </w:rPr>
        <w:t xml:space="preserve"> </w:t>
      </w:r>
      <w:r>
        <w:rPr>
          <w:sz w:val="24"/>
          <w:szCs w:val="24"/>
          <w:color w:val="262626"/>
        </w:rPr>
        <w:t>QPS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单节点）</w:t>
      </w:r>
      <w:r>
        <w:rPr>
          <w:rFonts w:ascii="Microsoft YaHei" w:hAnsi="Microsoft YaHei" w:eastAsia="Microsoft YaHei" w:cs="Microsoft YaHei"/>
          <w:sz w:val="24"/>
          <w:szCs w:val="24"/>
          <w:color w:val="262626"/>
          <w:spacing w:val="24"/>
        </w:rPr>
        <w:t xml:space="preserve"> </w:t>
      </w:r>
      <w:r>
        <w:rPr>
          <w:sz w:val="24"/>
          <w:szCs w:val="24"/>
          <w:color w:val="262626"/>
        </w:rPr>
        <w:t>=</w:t>
      </w:r>
      <w:r>
        <w:rPr>
          <w:sz w:val="24"/>
          <w:szCs w:val="24"/>
          <w:color w:val="262626"/>
          <w:spacing w:val="22"/>
        </w:rPr>
        <w:t xml:space="preserve"> </w:t>
      </w:r>
      <w:r>
        <w:rPr>
          <w:rFonts w:ascii="Microsoft YaHei" w:hAnsi="Microsoft YaHei" w:eastAsia="Microsoft YaHei" w:cs="Microsoft YaHei"/>
          <w:sz w:val="24"/>
          <w:szCs w:val="24"/>
          <w:color w:val="262626"/>
        </w:rPr>
        <w:t>线程数（</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如 </w:t>
      </w:r>
      <w:r>
        <w:rPr>
          <w:sz w:val="24"/>
          <w:szCs w:val="24"/>
          <w:color w:val="262626"/>
        </w:rPr>
        <w:t>Tomcat</w:t>
      </w:r>
      <w:r>
        <w:rPr>
          <w:sz w:val="24"/>
          <w:szCs w:val="24"/>
          <w:color w:val="262626"/>
          <w:spacing w:val="22"/>
          <w:w w:val="101"/>
        </w:rPr>
        <w:t xml:space="preserve"> </w:t>
      </w:r>
      <w:r>
        <w:rPr>
          <w:rFonts w:ascii="Microsoft YaHei" w:hAnsi="Microsoft YaHei" w:eastAsia="Microsoft YaHei" w:cs="Microsoft YaHei"/>
          <w:sz w:val="24"/>
          <w:szCs w:val="24"/>
          <w:color w:val="262626"/>
        </w:rPr>
        <w:t>线程池</w:t>
      </w:r>
      <w:r>
        <w:rPr>
          <w:rFonts w:ascii="Microsoft YaHei" w:hAnsi="Microsoft YaHei" w:eastAsia="Microsoft YaHei" w:cs="Microsoft YaHei"/>
          <w:sz w:val="24"/>
          <w:szCs w:val="24"/>
          <w:color w:val="262626"/>
          <w:spacing w:val="-1"/>
        </w:rPr>
        <w:t>）</w:t>
      </w:r>
      <w:r>
        <w:rPr>
          <w:sz w:val="24"/>
          <w:szCs w:val="24"/>
          <w:color w:val="262626"/>
          <w:spacing w:val="-1"/>
        </w:rPr>
        <w:t>/</w:t>
      </w:r>
      <w:r>
        <w:rPr>
          <w:sz w:val="24"/>
          <w:szCs w:val="24"/>
          <w:color w:val="262626"/>
          <w:spacing w:val="19"/>
        </w:rPr>
        <w:t xml:space="preserve">  </w:t>
      </w:r>
      <w:r>
        <w:rPr>
          <w:rFonts w:ascii="Microsoft YaHei" w:hAnsi="Microsoft YaHei" w:eastAsia="Microsoft YaHei" w:cs="Microsoft YaHei"/>
          <w:sz w:val="24"/>
          <w:szCs w:val="24"/>
          <w:color w:val="262626"/>
          <w:spacing w:val="-1"/>
        </w:rPr>
        <w:t>平均请求处理时间（秒）</w:t>
      </w:r>
    </w:p>
    <w:p>
      <w:pPr>
        <w:pStyle w:val="BodyText"/>
        <w:ind w:left="622"/>
        <w:spacing w:before="137" w:line="191" w:lineRule="auto"/>
        <w:rPr>
          <w:rFonts w:ascii="Microsoft YaHei" w:hAnsi="Microsoft YaHei" w:eastAsia="Microsoft YaHei" w:cs="Microsoft YaHei"/>
          <w:sz w:val="24"/>
          <w:szCs w:val="24"/>
        </w:rPr>
      </w:pPr>
      <w:r>
        <w:rPr>
          <w:sz w:val="24"/>
          <w:szCs w:val="24"/>
          <w:color w:val="262626"/>
        </w:rPr>
        <w:t>a.</w:t>
      </w:r>
      <w:r>
        <w:rPr>
          <w:sz w:val="24"/>
          <w:szCs w:val="24"/>
          <w:color w:val="262626"/>
          <w:spacing w:val="31"/>
          <w:w w:val="101"/>
        </w:rPr>
        <w:t xml:space="preserve"> </w:t>
      </w:r>
      <w:r>
        <w:rPr>
          <w:rFonts w:ascii="Microsoft YaHei" w:hAnsi="Microsoft YaHei" w:eastAsia="Microsoft YaHei" w:cs="Microsoft YaHei"/>
          <w:sz w:val="24"/>
          <w:szCs w:val="24"/>
          <w:color w:val="262626"/>
        </w:rPr>
        <w:t>例如：若线程池大小为</w:t>
      </w:r>
      <w:r>
        <w:rPr>
          <w:rFonts w:ascii="Microsoft YaHei" w:hAnsi="Microsoft YaHei" w:eastAsia="Microsoft YaHei" w:cs="Microsoft YaHei"/>
          <w:sz w:val="24"/>
          <w:szCs w:val="24"/>
          <w:color w:val="262626"/>
          <w:spacing w:val="23"/>
          <w:w w:val="101"/>
        </w:rPr>
        <w:t xml:space="preserve"> </w:t>
      </w:r>
      <w:r>
        <w:rPr>
          <w:sz w:val="24"/>
          <w:szCs w:val="24"/>
          <w:color w:val="262626"/>
        </w:rPr>
        <w:t>200</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单个请求处</w:t>
      </w:r>
      <w:r>
        <w:rPr>
          <w:rFonts w:ascii="Microsoft YaHei" w:hAnsi="Microsoft YaHei" w:eastAsia="Microsoft YaHei" w:cs="Microsoft YaHei"/>
          <w:sz w:val="24"/>
          <w:szCs w:val="24"/>
          <w:color w:val="262626"/>
          <w:spacing w:val="-1"/>
        </w:rPr>
        <w:t>理时间为</w:t>
      </w:r>
      <w:r>
        <w:rPr>
          <w:rFonts w:ascii="Microsoft YaHei" w:hAnsi="Microsoft YaHei" w:eastAsia="Microsoft YaHei" w:cs="Microsoft YaHei"/>
          <w:sz w:val="24"/>
          <w:szCs w:val="24"/>
          <w:color w:val="262626"/>
          <w:spacing w:val="21"/>
        </w:rPr>
        <w:t xml:space="preserve"> </w:t>
      </w:r>
      <w:r>
        <w:rPr>
          <w:sz w:val="24"/>
          <w:szCs w:val="24"/>
          <w:color w:val="262626"/>
          <w:spacing w:val="-1"/>
        </w:rPr>
        <w:t>50ms</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1"/>
        </w:rPr>
        <w:t xml:space="preserve"> </w:t>
      </w:r>
      <w:r>
        <w:rPr>
          <w:sz w:val="24"/>
          <w:szCs w:val="24"/>
          <w:color w:val="262626"/>
          <w:spacing w:val="-1"/>
        </w:rPr>
        <w:t>0.05</w:t>
      </w:r>
      <w:r>
        <w:rPr>
          <w:rFonts w:ascii="Microsoft YaHei" w:hAnsi="Microsoft YaHei" w:eastAsia="Microsoft YaHei" w:cs="Microsoft YaHei"/>
          <w:sz w:val="24"/>
          <w:szCs w:val="24"/>
          <w:color w:val="262626"/>
          <w:spacing w:val="-1"/>
        </w:rPr>
        <w:t>秒）</w:t>
      </w:r>
    </w:p>
    <w:p>
      <w:pPr>
        <w:pStyle w:val="BodyText"/>
        <w:ind w:left="1360" w:right="197" w:hanging="205"/>
        <w:spacing w:before="88" w:line="230" w:lineRule="auto"/>
        <w:rPr>
          <w:sz w:val="24"/>
          <w:szCs w:val="24"/>
        </w:rPr>
      </w:pPr>
      <w:r>
        <w:drawing>
          <wp:anchor distT="0" distB="0" distL="0" distR="0" simplePos="0" relativeHeight="254216192" behindDoc="1" locked="0" layoutInCell="1" allowOverlap="1">
            <wp:simplePos x="0" y="0"/>
            <wp:positionH relativeFrom="column">
              <wp:posOffset>885825</wp:posOffset>
            </wp:positionH>
            <wp:positionV relativeFrom="paragraph">
              <wp:posOffset>55965</wp:posOffset>
            </wp:positionV>
            <wp:extent cx="5543550" cy="23812"/>
            <wp:effectExtent l="0" t="0" r="0" b="0"/>
            <wp:wrapNone/>
            <wp:docPr id="1358" name="IM 1358"/>
            <wp:cNvGraphicFramePr/>
            <a:graphic>
              <a:graphicData uri="http://schemas.openxmlformats.org/drawingml/2006/picture">
                <pic:pic>
                  <pic:nvPicPr>
                    <pic:cNvPr id="1358" name="IM 1358"/>
                    <pic:cNvPicPr/>
                  </pic:nvPicPr>
                  <pic:blipFill>
                    <a:blip r:embed="rId1015"/>
                    <a:stretch>
                      <a:fillRect/>
                    </a:stretch>
                  </pic:blipFill>
                  <pic:spPr>
                    <a:xfrm rot="0">
                      <a:off x="0" y="0"/>
                      <a:ext cx="5543550" cy="23812"/>
                    </a:xfrm>
                    <a:prstGeom prst="rect">
                      <a:avLst/>
                    </a:prstGeom>
                  </pic:spPr>
                </pic:pic>
              </a:graphicData>
            </a:graphic>
          </wp:anchor>
        </w:drawing>
      </w:r>
      <w:r>
        <w:drawing>
          <wp:anchor distT="0" distB="0" distL="0" distR="0" simplePos="0" relativeHeight="254217216" behindDoc="0" locked="0" layoutInCell="1" allowOverlap="1">
            <wp:simplePos x="0" y="0"/>
            <wp:positionH relativeFrom="column">
              <wp:posOffset>857250</wp:posOffset>
            </wp:positionH>
            <wp:positionV relativeFrom="paragraph">
              <wp:posOffset>303615</wp:posOffset>
            </wp:positionV>
            <wp:extent cx="3857625" cy="23812"/>
            <wp:effectExtent l="0" t="0" r="0" b="0"/>
            <wp:wrapNone/>
            <wp:docPr id="1360" name="IM 1360"/>
            <wp:cNvGraphicFramePr/>
            <a:graphic>
              <a:graphicData uri="http://schemas.openxmlformats.org/drawingml/2006/picture">
                <pic:pic>
                  <pic:nvPicPr>
                    <pic:cNvPr id="1360" name="IM 1360"/>
                    <pic:cNvPicPr/>
                  </pic:nvPicPr>
                  <pic:blipFill>
                    <a:blip r:embed="rId1016"/>
                    <a:stretch>
                      <a:fillRect/>
                    </a:stretch>
                  </pic:blipFill>
                  <pic:spPr>
                    <a:xfrm rot="0">
                      <a:off x="0" y="0"/>
                      <a:ext cx="3857625" cy="23812"/>
                    </a:xfrm>
                    <a:prstGeom prst="rect">
                      <a:avLst/>
                    </a:prstGeom>
                  </pic:spPr>
                </pic:pic>
              </a:graphicData>
            </a:graphic>
          </wp:anchor>
        </w:drawing>
      </w:r>
      <w:r>
        <w:rPr>
          <w:sz w:val="24"/>
          <w:szCs w:val="24"/>
          <w:color w:val="23263B"/>
        </w:rPr>
        <w:t>i.  </w:t>
      </w:r>
      <w:r>
        <w:rPr>
          <w:sz w:val="24"/>
          <w:szCs w:val="24"/>
          <w:position w:val="-5"/>
        </w:rPr>
        <w:drawing>
          <wp:inline distT="0" distB="0" distL="0" distR="0">
            <wp:extent cx="23812" cy="200024"/>
            <wp:effectExtent l="0" t="0" r="0" b="0"/>
            <wp:docPr id="1362" name="IM 1362"/>
            <wp:cNvGraphicFramePr/>
            <a:graphic>
              <a:graphicData uri="http://schemas.openxmlformats.org/drawingml/2006/picture">
                <pic:pic>
                  <pic:nvPicPr>
                    <pic:cNvPr id="1362" name="IM 1362"/>
                    <pic:cNvPicPr/>
                  </pic:nvPicPr>
                  <pic:blipFill>
                    <a:blip r:embed="rId1017"/>
                    <a:stretch>
                      <a:fillRect/>
                    </a:stretch>
                  </pic:blipFill>
                  <pic:spPr>
                    <a:xfrm rot="0">
                      <a:off x="0" y="0"/>
                      <a:ext cx="23812" cy="200024"/>
                    </a:xfrm>
                    <a:prstGeom prst="rect">
                      <a:avLst/>
                    </a:prstGeom>
                  </pic:spPr>
                </pic:pic>
              </a:graphicData>
            </a:graphic>
          </wp:inline>
        </w:drawing>
      </w:r>
      <w:r>
        <w:rPr>
          <w:rFonts w:ascii="Lucida Console" w:hAnsi="Lucida Console" w:eastAsia="Lucida Console" w:cs="Lucida Console"/>
          <w:sz w:val="24"/>
          <w:szCs w:val="24"/>
          <w:color w:val="23263B"/>
        </w:rPr>
        <w:t>SprigBoot</w:t>
      </w:r>
      <w:r>
        <w:rPr>
          <w:rFonts w:ascii="Lucida Console" w:hAnsi="Lucida Console" w:eastAsia="Lucida Console" w:cs="Lucida Console"/>
          <w:sz w:val="24"/>
          <w:szCs w:val="24"/>
          <w:color w:val="23263B"/>
        </w:rPr>
        <w:t xml:space="preserve"> </w:t>
      </w:r>
      <w:r>
        <w:rPr>
          <w:rFonts w:ascii="Microsoft YaHei" w:hAnsi="Microsoft YaHei" w:eastAsia="Microsoft YaHei" w:cs="Microsoft YaHei"/>
          <w:sz w:val="24"/>
          <w:szCs w:val="24"/>
          <w:color w:val="23263B"/>
        </w:rPr>
        <w:t>默认使用</w:t>
      </w:r>
      <w:r>
        <w:rPr>
          <w:rFonts w:ascii="Lucida Console" w:hAnsi="Lucida Console" w:eastAsia="Lucida Console" w:cs="Lucida Console"/>
          <w:sz w:val="24"/>
          <w:szCs w:val="24"/>
          <w:color w:val="23263B"/>
        </w:rPr>
        <w:t>Tomcat</w:t>
      </w:r>
      <w:r>
        <w:rPr>
          <w:rFonts w:ascii="Microsoft YaHei" w:hAnsi="Microsoft YaHei" w:eastAsia="Microsoft YaHei" w:cs="Microsoft YaHei"/>
          <w:sz w:val="24"/>
          <w:szCs w:val="24"/>
          <w:color w:val="23263B"/>
        </w:rPr>
        <w:t>，</w:t>
      </w:r>
      <w:r>
        <w:rPr>
          <w:rFonts w:ascii="Microsoft YaHei" w:hAnsi="Microsoft YaHei" w:eastAsia="Microsoft YaHei" w:cs="Microsoft YaHei"/>
          <w:sz w:val="24"/>
          <w:szCs w:val="24"/>
          <w:color w:val="23263B"/>
          <w:spacing w:val="-49"/>
        </w:rPr>
        <w:t xml:space="preserve"> </w:t>
      </w:r>
      <w:r>
        <w:rPr>
          <w:rFonts w:ascii="Microsoft YaHei" w:hAnsi="Microsoft YaHei" w:eastAsia="Microsoft YaHei" w:cs="Microsoft YaHei"/>
          <w:sz w:val="24"/>
          <w:szCs w:val="24"/>
          <w:color w:val="23263B"/>
        </w:rPr>
        <w:t>而</w:t>
      </w:r>
      <w:r>
        <w:rPr>
          <w:rFonts w:ascii="Lucida Console" w:hAnsi="Lucida Console" w:eastAsia="Lucida Console" w:cs="Lucida Console"/>
          <w:sz w:val="24"/>
          <w:szCs w:val="24"/>
          <w:color w:val="23263B"/>
        </w:rPr>
        <w:t>Tomcat</w:t>
      </w:r>
      <w:r>
        <w:rPr>
          <w:rFonts w:ascii="Microsoft YaHei" w:hAnsi="Microsoft YaHei" w:eastAsia="Microsoft YaHei" w:cs="Microsoft YaHei"/>
          <w:sz w:val="24"/>
          <w:szCs w:val="24"/>
          <w:color w:val="23263B"/>
        </w:rPr>
        <w:t>线程池的最大线程数就是</w:t>
      </w:r>
      <w:r>
        <w:rPr>
          <w:rFonts w:ascii="Lucida Console" w:hAnsi="Lucida Console" w:eastAsia="Lucida Console" w:cs="Lucida Console"/>
          <w:sz w:val="24"/>
          <w:szCs w:val="24"/>
          <w:color w:val="23263B"/>
        </w:rPr>
        <w:t>200</w:t>
      </w:r>
      <w:r>
        <w:rPr>
          <w:rFonts w:ascii="Microsoft YaHei" w:hAnsi="Microsoft YaHei" w:eastAsia="Microsoft YaHei" w:cs="Microsoft YaHei"/>
          <w:sz w:val="24"/>
          <w:szCs w:val="24"/>
          <w:color w:val="23263B"/>
        </w:rPr>
        <w:t>，所</w:t>
      </w:r>
      <w:r>
        <w:rPr>
          <w:rFonts w:ascii="Microsoft YaHei" w:hAnsi="Microsoft YaHei" w:eastAsia="Microsoft YaHei" w:cs="Microsoft YaHei"/>
          <w:sz w:val="24"/>
          <w:szCs w:val="24"/>
          <w:color w:val="23263B"/>
          <w:spacing w:val="-1"/>
        </w:rPr>
        <w:t>以在</w:t>
      </w:r>
      <w:r>
        <w:rPr>
          <w:rFonts w:ascii="Microsoft YaHei" w:hAnsi="Microsoft YaHei" w:eastAsia="Microsoft YaHei" w:cs="Microsoft YaHei"/>
          <w:sz w:val="24"/>
          <w:szCs w:val="24"/>
          <w:color w:val="23263B"/>
          <w:spacing w:val="-1"/>
        </w:rPr>
        <w:t>默认配置下，</w:t>
      </w:r>
      <w:r>
        <w:rPr>
          <w:rFonts w:ascii="Microsoft YaHei" w:hAnsi="Microsoft YaHei" w:eastAsia="Microsoft YaHei" w:cs="Microsoft YaHei"/>
          <w:sz w:val="24"/>
          <w:szCs w:val="24"/>
          <w:color w:val="23263B"/>
          <w:spacing w:val="-46"/>
        </w:rPr>
        <w:t xml:space="preserve"> </w:t>
      </w:r>
      <w:r>
        <w:rPr>
          <w:rFonts w:ascii="Lucida Console" w:hAnsi="Lucida Console" w:eastAsia="Lucida Console" w:cs="Lucida Console"/>
          <w:sz w:val="24"/>
          <w:szCs w:val="24"/>
          <w:color w:val="23263B"/>
          <w:spacing w:val="-1"/>
        </w:rPr>
        <w:t>SprigBoot</w:t>
      </w:r>
      <w:r>
        <w:rPr>
          <w:rFonts w:ascii="Lucida Console" w:hAnsi="Lucida Console" w:eastAsia="Lucida Console" w:cs="Lucida Console"/>
          <w:sz w:val="24"/>
          <w:szCs w:val="24"/>
          <w:color w:val="23263B"/>
          <w:spacing w:val="-1"/>
        </w:rPr>
        <w:t xml:space="preserve"> </w:t>
      </w:r>
      <w:r>
        <w:rPr>
          <w:rFonts w:ascii="Microsoft YaHei" w:hAnsi="Microsoft YaHei" w:eastAsia="Microsoft YaHei" w:cs="Microsoft YaHei"/>
          <w:sz w:val="24"/>
          <w:szCs w:val="24"/>
          <w:color w:val="23263B"/>
          <w:spacing w:val="-1"/>
        </w:rPr>
        <w:t>应用可以并发处理  </w:t>
      </w:r>
      <w:r>
        <w:rPr>
          <w:rFonts w:ascii="Lucida Console" w:hAnsi="Lucida Console" w:eastAsia="Lucida Console" w:cs="Lucida Console"/>
          <w:sz w:val="24"/>
          <w:szCs w:val="24"/>
          <w:color w:val="23263B"/>
          <w:spacing w:val="-1"/>
        </w:rPr>
        <w:t>2</w:t>
      </w:r>
      <w:r>
        <w:rPr>
          <w:rFonts w:ascii="Lucida Console" w:hAnsi="Lucida Console" w:eastAsia="Lucida Console" w:cs="Lucida Console"/>
          <w:sz w:val="24"/>
          <w:szCs w:val="24"/>
          <w:color w:val="23263B"/>
          <w:spacing w:val="-2"/>
        </w:rPr>
        <w:t>00</w:t>
      </w:r>
      <w:r>
        <w:rPr>
          <w:rFonts w:ascii="Lucida Console" w:hAnsi="Lucida Console" w:eastAsia="Lucida Console" w:cs="Lucida Console"/>
          <w:sz w:val="24"/>
          <w:szCs w:val="24"/>
          <w:color w:val="23263B"/>
          <w:spacing w:val="-2"/>
        </w:rPr>
        <w:t xml:space="preserve"> </w:t>
      </w:r>
      <w:r>
        <w:rPr>
          <w:rFonts w:ascii="Microsoft YaHei" w:hAnsi="Microsoft YaHei" w:eastAsia="Microsoft YaHei" w:cs="Microsoft YaHei"/>
          <w:sz w:val="24"/>
          <w:szCs w:val="24"/>
          <w:color w:val="23263B"/>
          <w:spacing w:val="-2"/>
        </w:rPr>
        <w:t>请求</w:t>
      </w:r>
      <w:r>
        <w:rPr>
          <w:sz w:val="24"/>
          <w:szCs w:val="24"/>
          <w:position w:val="-5"/>
        </w:rPr>
        <w:drawing>
          <wp:inline distT="0" distB="0" distL="0" distR="0">
            <wp:extent cx="42936" cy="200024"/>
            <wp:effectExtent l="0" t="0" r="0" b="0"/>
            <wp:docPr id="1364" name="IM 1364"/>
            <wp:cNvGraphicFramePr/>
            <a:graphic>
              <a:graphicData uri="http://schemas.openxmlformats.org/drawingml/2006/picture">
                <pic:pic>
                  <pic:nvPicPr>
                    <pic:cNvPr id="1364" name="IM 1364"/>
                    <pic:cNvPicPr/>
                  </pic:nvPicPr>
                  <pic:blipFill>
                    <a:blip r:embed="rId1018"/>
                    <a:stretch>
                      <a:fillRect/>
                    </a:stretch>
                  </pic:blipFill>
                  <pic:spPr>
                    <a:xfrm rot="0">
                      <a:off x="0" y="0"/>
                      <a:ext cx="42936" cy="200024"/>
                    </a:xfrm>
                    <a:prstGeom prst="rect">
                      <a:avLst/>
                    </a:prstGeom>
                  </pic:spPr>
                </pic:pic>
              </a:graphicData>
            </a:graphic>
          </wp:inline>
        </w:drawing>
      </w:r>
    </w:p>
    <w:p>
      <w:pPr>
        <w:pStyle w:val="BodyText"/>
        <w:ind w:left="616"/>
        <w:spacing w:before="100" w:line="191" w:lineRule="auto"/>
        <w:rPr>
          <w:sz w:val="24"/>
          <w:szCs w:val="24"/>
        </w:rPr>
      </w:pPr>
      <w:r>
        <w:rPr>
          <w:sz w:val="24"/>
          <w:szCs w:val="24"/>
          <w:color w:val="262626"/>
          <w:spacing w:val="2"/>
        </w:rPr>
        <w:t>b.</w:t>
      </w:r>
      <w:r>
        <w:rPr>
          <w:sz w:val="24"/>
          <w:szCs w:val="24"/>
          <w:color w:val="262626"/>
          <w:spacing w:val="37"/>
          <w:w w:val="101"/>
        </w:rPr>
        <w:t xml:space="preserve"> </w:t>
      </w:r>
      <w:r>
        <w:rPr>
          <w:rFonts w:ascii="Microsoft YaHei" w:hAnsi="Microsoft YaHei" w:eastAsia="Microsoft YaHei" w:cs="Microsoft YaHei"/>
          <w:sz w:val="24"/>
          <w:szCs w:val="24"/>
          <w:color w:val="262626"/>
          <w:spacing w:val="2"/>
        </w:rPr>
        <w:t>则  </w:t>
      </w:r>
      <w:r>
        <w:rPr>
          <w:sz w:val="24"/>
          <w:szCs w:val="24"/>
          <w:color w:val="262626"/>
        </w:rPr>
        <w:t>QPS</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单节点）</w:t>
      </w:r>
      <w:r>
        <w:rPr>
          <w:rFonts w:ascii="Microsoft YaHei" w:hAnsi="Microsoft YaHei" w:eastAsia="Microsoft YaHei" w:cs="Microsoft YaHei"/>
          <w:sz w:val="24"/>
          <w:szCs w:val="24"/>
          <w:color w:val="262626"/>
          <w:spacing w:val="33"/>
        </w:rPr>
        <w:t xml:space="preserve"> </w:t>
      </w:r>
      <w:r>
        <w:rPr>
          <w:sz w:val="24"/>
          <w:szCs w:val="24"/>
          <w:color w:val="262626"/>
          <w:spacing w:val="2"/>
        </w:rPr>
        <w:t>=</w:t>
      </w:r>
      <w:r>
        <w:rPr>
          <w:sz w:val="24"/>
          <w:szCs w:val="24"/>
          <w:color w:val="262626"/>
          <w:spacing w:val="28"/>
        </w:rPr>
        <w:t xml:space="preserve"> </w:t>
      </w:r>
      <w:r>
        <w:rPr>
          <w:sz w:val="24"/>
          <w:szCs w:val="24"/>
          <w:color w:val="262626"/>
          <w:spacing w:val="2"/>
        </w:rPr>
        <w:t>200</w:t>
      </w:r>
      <w:r>
        <w:rPr>
          <w:sz w:val="24"/>
          <w:szCs w:val="24"/>
          <w:color w:val="262626"/>
          <w:spacing w:val="21"/>
          <w:w w:val="101"/>
        </w:rPr>
        <w:t xml:space="preserve"> </w:t>
      </w:r>
      <w:r>
        <w:rPr>
          <w:sz w:val="24"/>
          <w:szCs w:val="24"/>
          <w:color w:val="262626"/>
          <w:spacing w:val="2"/>
        </w:rPr>
        <w:t>/</w:t>
      </w:r>
      <w:r>
        <w:rPr>
          <w:sz w:val="24"/>
          <w:szCs w:val="24"/>
          <w:color w:val="262626"/>
          <w:spacing w:val="25"/>
        </w:rPr>
        <w:t xml:space="preserve"> </w:t>
      </w:r>
      <w:r>
        <w:rPr>
          <w:sz w:val="24"/>
          <w:szCs w:val="24"/>
          <w:color w:val="262626"/>
          <w:spacing w:val="2"/>
        </w:rPr>
        <w:t>0.05=</w:t>
      </w:r>
      <w:r>
        <w:rPr>
          <w:sz w:val="24"/>
          <w:szCs w:val="24"/>
          <w:color w:val="262626"/>
          <w:spacing w:val="19"/>
        </w:rPr>
        <w:t xml:space="preserve"> </w:t>
      </w:r>
      <w:r>
        <w:rPr>
          <w:sz w:val="24"/>
          <w:szCs w:val="24"/>
          <w:color w:val="262626"/>
          <w:spacing w:val="2"/>
        </w:rPr>
        <w:t>4000</w:t>
      </w:r>
    </w:p>
    <w:p>
      <w:pPr>
        <w:pStyle w:val="BodyText"/>
        <w:ind w:left="164"/>
        <w:spacing w:before="152" w:line="191" w:lineRule="auto"/>
        <w:rPr>
          <w:rFonts w:ascii="Microsoft YaHei" w:hAnsi="Microsoft YaHei" w:eastAsia="Microsoft YaHei" w:cs="Microsoft YaHei"/>
          <w:sz w:val="24"/>
          <w:szCs w:val="24"/>
        </w:rPr>
      </w:pPr>
      <w:r>
        <w:rPr>
          <w:sz w:val="24"/>
          <w:szCs w:val="24"/>
          <w:b/>
          <w:bCs/>
          <w:color w:val="262626"/>
          <w:spacing w:val="-3"/>
        </w:rPr>
        <w:t>2.</w:t>
      </w:r>
      <w:r>
        <w:rPr>
          <w:sz w:val="24"/>
          <w:szCs w:val="24"/>
          <w:b/>
          <w:bCs/>
          <w:color w:val="262626"/>
          <w:spacing w:val="49"/>
        </w:rPr>
        <w:t xml:space="preserve"> </w:t>
      </w:r>
      <w:r>
        <w:rPr>
          <w:sz w:val="24"/>
          <w:szCs w:val="24"/>
          <w:color w:val="262626"/>
          <w:spacing w:val="-3"/>
        </w:rPr>
        <w:t>QPS</w:t>
      </w:r>
      <w:r>
        <w:rPr>
          <w:rFonts w:ascii="Microsoft YaHei" w:hAnsi="Microsoft YaHei" w:eastAsia="Microsoft YaHei" w:cs="Microsoft YaHei"/>
          <w:sz w:val="24"/>
          <w:szCs w:val="24"/>
          <w:color w:val="262626"/>
          <w:spacing w:val="-3"/>
        </w:rPr>
        <w:t>（集群）</w:t>
      </w:r>
      <w:r>
        <w:rPr>
          <w:sz w:val="24"/>
          <w:szCs w:val="24"/>
          <w:color w:val="262626"/>
          <w:spacing w:val="-3"/>
        </w:rPr>
        <w:t>=</w:t>
      </w:r>
      <w:r>
        <w:rPr>
          <w:sz w:val="24"/>
          <w:szCs w:val="24"/>
          <w:color w:val="262626"/>
          <w:spacing w:val="23"/>
        </w:rPr>
        <w:t xml:space="preserve"> </w:t>
      </w:r>
      <w:r>
        <w:rPr>
          <w:sz w:val="24"/>
          <w:szCs w:val="24"/>
          <w:color w:val="262626"/>
          <w:spacing w:val="-3"/>
        </w:rPr>
        <w:t>QPS</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单节点）</w:t>
      </w:r>
      <w:r>
        <w:rPr>
          <w:sz w:val="24"/>
          <w:szCs w:val="24"/>
          <w:color w:val="262626"/>
          <w:spacing w:val="-3"/>
        </w:rPr>
        <w:t>*</w:t>
      </w:r>
      <w:r>
        <w:rPr>
          <w:sz w:val="24"/>
          <w:szCs w:val="24"/>
          <w:color w:val="262626"/>
          <w:spacing w:val="27"/>
          <w:w w:val="101"/>
        </w:rPr>
        <w:t xml:space="preserve"> </w:t>
      </w:r>
      <w:r>
        <w:rPr>
          <w:rFonts w:ascii="Microsoft YaHei" w:hAnsi="Microsoft YaHei" w:eastAsia="Microsoft YaHei" w:cs="Microsoft YaHei"/>
          <w:sz w:val="24"/>
          <w:szCs w:val="24"/>
          <w:color w:val="262626"/>
          <w:spacing w:val="-3"/>
        </w:rPr>
        <w:t>节点数</w:t>
      </w:r>
    </w:p>
    <w:p>
      <w:pPr>
        <w:pStyle w:val="BodyText"/>
        <w:ind w:left="622"/>
        <w:spacing w:before="138" w:line="191" w:lineRule="auto"/>
        <w:rPr>
          <w:sz w:val="24"/>
          <w:szCs w:val="24"/>
        </w:rPr>
      </w:pPr>
      <w:r>
        <w:rPr>
          <w:sz w:val="24"/>
          <w:szCs w:val="24"/>
          <w:color w:val="262626"/>
        </w:rPr>
        <w:t>a.</w:t>
      </w:r>
      <w:r>
        <w:rPr>
          <w:sz w:val="24"/>
          <w:szCs w:val="24"/>
          <w:color w:val="262626"/>
          <w:spacing w:val="32"/>
        </w:rPr>
        <w:t xml:space="preserve"> </w:t>
      </w:r>
      <w:r>
        <w:rPr>
          <w:rFonts w:ascii="Microsoft YaHei" w:hAnsi="Microsoft YaHei" w:eastAsia="Microsoft YaHei" w:cs="Microsoft YaHei"/>
          <w:sz w:val="24"/>
          <w:szCs w:val="24"/>
          <w:color w:val="262626"/>
        </w:rPr>
        <w:t>例如集群有</w:t>
      </w:r>
      <w:r>
        <w:rPr>
          <w:sz w:val="24"/>
          <w:szCs w:val="24"/>
          <w:color w:val="262626"/>
        </w:rPr>
        <w:t>4</w:t>
      </w:r>
      <w:r>
        <w:rPr>
          <w:rFonts w:ascii="Microsoft YaHei" w:hAnsi="Microsoft YaHei" w:eastAsia="Microsoft YaHei" w:cs="Microsoft YaHei"/>
          <w:sz w:val="24"/>
          <w:szCs w:val="24"/>
          <w:color w:val="262626"/>
        </w:rPr>
        <w:t>个节点，则  </w:t>
      </w:r>
      <w:r>
        <w:rPr>
          <w:sz w:val="24"/>
          <w:szCs w:val="24"/>
          <w:color w:val="262626"/>
        </w:rPr>
        <w:t>QPS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集群）</w:t>
      </w:r>
      <w:r>
        <w:rPr>
          <w:rFonts w:ascii="Microsoft YaHei" w:hAnsi="Microsoft YaHei" w:eastAsia="Microsoft YaHei" w:cs="Microsoft YaHei"/>
          <w:sz w:val="24"/>
          <w:szCs w:val="24"/>
          <w:color w:val="262626"/>
          <w:spacing w:val="-47"/>
        </w:rPr>
        <w:t xml:space="preserve"> </w:t>
      </w:r>
      <w:r>
        <w:rPr>
          <w:sz w:val="24"/>
          <w:szCs w:val="24"/>
          <w:color w:val="262626"/>
        </w:rPr>
        <w:t>=</w:t>
      </w:r>
      <w:r>
        <w:rPr>
          <w:sz w:val="24"/>
          <w:szCs w:val="24"/>
          <w:color w:val="262626"/>
          <w:spacing w:val="19"/>
        </w:rPr>
        <w:t xml:space="preserve"> </w:t>
      </w:r>
      <w:r>
        <w:rPr>
          <w:sz w:val="24"/>
          <w:szCs w:val="24"/>
          <w:color w:val="262626"/>
        </w:rPr>
        <w:t>4000</w:t>
      </w:r>
      <w:r>
        <w:rPr>
          <w:sz w:val="24"/>
          <w:szCs w:val="24"/>
          <w:color w:val="262626"/>
          <w:spacing w:val="19"/>
        </w:rPr>
        <w:t xml:space="preserve"> </w:t>
      </w:r>
      <w:r>
        <w:rPr>
          <w:sz w:val="24"/>
          <w:szCs w:val="24"/>
          <w:color w:val="262626"/>
        </w:rPr>
        <w:t>*</w:t>
      </w:r>
      <w:r>
        <w:rPr>
          <w:sz w:val="24"/>
          <w:szCs w:val="24"/>
          <w:color w:val="262626"/>
          <w:spacing w:val="18"/>
          <w:w w:val="101"/>
        </w:rPr>
        <w:t xml:space="preserve"> </w:t>
      </w:r>
      <w:r>
        <w:rPr>
          <w:sz w:val="24"/>
          <w:szCs w:val="24"/>
          <w:color w:val="262626"/>
          <w:spacing w:val="-1"/>
        </w:rPr>
        <w:t>4</w:t>
      </w:r>
      <w:r>
        <w:rPr>
          <w:sz w:val="24"/>
          <w:szCs w:val="24"/>
          <w:color w:val="262626"/>
          <w:spacing w:val="25"/>
        </w:rPr>
        <w:t xml:space="preserve"> </w:t>
      </w:r>
      <w:r>
        <w:rPr>
          <w:sz w:val="24"/>
          <w:szCs w:val="24"/>
          <w:color w:val="262626"/>
          <w:spacing w:val="-1"/>
        </w:rPr>
        <w:t>=</w:t>
      </w:r>
      <w:r>
        <w:rPr>
          <w:sz w:val="24"/>
          <w:szCs w:val="24"/>
          <w:color w:val="262626"/>
          <w:spacing w:val="23"/>
          <w:w w:val="101"/>
        </w:rPr>
        <w:t xml:space="preserve"> </w:t>
      </w:r>
      <w:r>
        <w:rPr>
          <w:sz w:val="24"/>
          <w:szCs w:val="24"/>
          <w:color w:val="262626"/>
          <w:spacing w:val="-1"/>
        </w:rPr>
        <w:t>16000</w:t>
      </w:r>
    </w:p>
    <w:p>
      <w:pPr>
        <w:spacing w:line="191" w:lineRule="auto"/>
        <w:sectPr>
          <w:headerReference w:type="default" r:id="rId1013"/>
          <w:footerReference w:type="default" r:id="rId1014"/>
          <w:pgSz w:w="12240" w:h="15840"/>
          <w:pgMar w:top="2107" w:right="960" w:bottom="440" w:left="960" w:header="1245" w:footer="175" w:gutter="0"/>
        </w:sectPr>
        <w:rPr>
          <w:sz w:val="24"/>
          <w:szCs w:val="24"/>
        </w:rPr>
      </w:pPr>
    </w:p>
    <w:p>
      <w:pPr>
        <w:pStyle w:val="BodyText"/>
        <w:spacing w:line="300" w:lineRule="auto"/>
        <w:rPr/>
      </w:pPr>
      <w:r/>
    </w:p>
    <w:p>
      <w:pPr>
        <w:ind w:left="25"/>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单个请求处理的时间是受到</w:t>
      </w:r>
    </w:p>
    <w:p>
      <w:pPr>
        <w:pStyle w:val="BodyText"/>
        <w:spacing w:before="208" w:line="177" w:lineRule="auto"/>
        <w:rPr>
          <w:sz w:val="24"/>
          <w:szCs w:val="24"/>
        </w:rPr>
      </w:pPr>
      <w:r>
        <w:rPr>
          <w:sz w:val="24"/>
          <w:szCs w:val="24"/>
          <w:color w:val="262626"/>
          <w:spacing w:val="10"/>
        </w:rPr>
        <w:t>“</w:t>
      </w:r>
      <w:r>
        <w:rPr>
          <w:rFonts w:ascii="Microsoft YaHei" w:hAnsi="Microsoft YaHei" w:eastAsia="Microsoft YaHei" w:cs="Microsoft YaHei"/>
          <w:sz w:val="24"/>
          <w:szCs w:val="24"/>
          <w:color w:val="262626"/>
          <w:spacing w:val="10"/>
        </w:rPr>
        <w:t>系统架构</w:t>
      </w:r>
      <w:r>
        <w:rPr>
          <w:sz w:val="24"/>
          <w:szCs w:val="24"/>
          <w:color w:val="262626"/>
          <w:spacing w:val="10"/>
        </w:rPr>
        <w:t>”</w:t>
      </w:r>
      <w:r>
        <w:rPr>
          <w:sz w:val="24"/>
          <w:szCs w:val="24"/>
          <w:color w:val="262626"/>
          <w:spacing w:val="-34"/>
        </w:rPr>
        <w:t xml:space="preserve"> </w:t>
      </w:r>
      <w:r>
        <w:rPr>
          <w:rFonts w:ascii="Microsoft YaHei" w:hAnsi="Microsoft YaHei" w:eastAsia="Microsoft YaHei" w:cs="Microsoft YaHei"/>
          <w:sz w:val="24"/>
          <w:szCs w:val="24"/>
          <w:color w:val="262626"/>
          <w:spacing w:val="10"/>
        </w:rPr>
        <w:t>、</w:t>
      </w:r>
      <w:r>
        <w:rPr>
          <w:sz w:val="24"/>
          <w:szCs w:val="24"/>
          <w:color w:val="262626"/>
          <w:spacing w:val="10"/>
        </w:rPr>
        <w:t>“</w:t>
      </w:r>
      <w:r>
        <w:rPr>
          <w:rFonts w:ascii="Microsoft YaHei" w:hAnsi="Microsoft YaHei" w:eastAsia="Microsoft YaHei" w:cs="Microsoft YaHei"/>
          <w:sz w:val="24"/>
          <w:szCs w:val="24"/>
          <w:color w:val="262626"/>
          <w:spacing w:val="10"/>
        </w:rPr>
        <w:t>接口本身做的事情</w:t>
      </w:r>
      <w:r>
        <w:rPr>
          <w:sz w:val="24"/>
          <w:szCs w:val="24"/>
          <w:color w:val="262626"/>
          <w:spacing w:val="10"/>
        </w:rPr>
        <w:t>”“</w:t>
      </w:r>
      <w:r>
        <w:rPr>
          <w:rFonts w:ascii="Microsoft YaHei" w:hAnsi="Microsoft YaHei" w:eastAsia="Microsoft YaHei" w:cs="Microsoft YaHei"/>
          <w:sz w:val="24"/>
          <w:szCs w:val="24"/>
          <w:color w:val="262626"/>
          <w:spacing w:val="10"/>
        </w:rPr>
        <w:t>后端服务器节点运行配置</w:t>
      </w:r>
      <w:r>
        <w:rPr>
          <w:sz w:val="24"/>
          <w:szCs w:val="24"/>
          <w:color w:val="262626"/>
          <w:spacing w:val="10"/>
        </w:rPr>
        <w:t>”“</w:t>
      </w:r>
      <w:r>
        <w:rPr>
          <w:rFonts w:ascii="Microsoft YaHei" w:hAnsi="Microsoft YaHei" w:eastAsia="Microsoft YaHei" w:cs="Microsoft YaHei"/>
          <w:sz w:val="24"/>
          <w:szCs w:val="24"/>
          <w:color w:val="262626"/>
          <w:spacing w:val="10"/>
        </w:rPr>
        <w:t>后端服务器节点数量</w:t>
      </w:r>
      <w:r>
        <w:rPr>
          <w:sz w:val="24"/>
          <w:szCs w:val="24"/>
          <w:color w:val="262626"/>
          <w:spacing w:val="10"/>
        </w:rPr>
        <w:t>”</w:t>
      </w:r>
    </w:p>
    <w:p>
      <w:pPr>
        <w:ind w:left="25" w:right="381"/>
        <w:spacing w:before="221"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rPr>
        <w:t>等等因素共同影响的    但这实际上是一个近似已知值（</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rPr>
        <w:t>我们去调用这个接</w:t>
      </w:r>
      <w:r>
        <w:rPr>
          <w:rFonts w:ascii="Microsoft YaHei" w:hAnsi="Microsoft YaHei" w:eastAsia="Microsoft YaHei" w:cs="Microsoft YaHei"/>
          <w:sz w:val="24"/>
          <w:szCs w:val="24"/>
          <w:color w:val="404040"/>
          <w:spacing w:val="-1"/>
        </w:rPr>
        <w:t>口多次得到平均值即</w:t>
      </w:r>
      <w:r>
        <w:rPr>
          <w:rFonts w:ascii="Microsoft YaHei" w:hAnsi="Microsoft YaHei" w:eastAsia="Microsoft YaHei" w:cs="Microsoft YaHei"/>
          <w:sz w:val="24"/>
          <w:szCs w:val="24"/>
          <w:color w:val="404040"/>
          <w:spacing w:val="-7"/>
        </w:rPr>
        <w:t>可）</w: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ind w:left="28"/>
        <w:spacing w:before="180" w:line="191" w:lineRule="auto"/>
        <w:outlineLvl w:val="1"/>
        <w:rPr>
          <w:rFonts w:ascii="Microsoft YaHei" w:hAnsi="Microsoft YaHei" w:eastAsia="Microsoft YaHei" w:cs="Microsoft YaHei"/>
          <w:sz w:val="42"/>
          <w:szCs w:val="42"/>
        </w:rPr>
      </w:pPr>
      <w:r>
        <w:rPr>
          <w:sz w:val="42"/>
          <w:szCs w:val="42"/>
          <w:color w:val="262626"/>
          <w:spacing w:val="-6"/>
        </w:rPr>
        <w:t>QPS</w:t>
      </w:r>
      <w:r>
        <w:rPr>
          <w:rFonts w:ascii="Microsoft YaHei" w:hAnsi="Microsoft YaHei" w:eastAsia="Microsoft YaHei" w:cs="Microsoft YaHei"/>
          <w:sz w:val="42"/>
          <w:szCs w:val="42"/>
          <w:color w:val="262626"/>
          <w:spacing w:val="-6"/>
        </w:rPr>
        <w:t>瓶颈</w:t>
      </w:r>
    </w:p>
    <w:p>
      <w:pPr>
        <w:pStyle w:val="BodyText"/>
        <w:ind w:left="20" w:right="2121" w:firstLine="3"/>
        <w:spacing w:before="275" w:line="311" w:lineRule="auto"/>
        <w:rPr>
          <w:sz w:val="24"/>
          <w:szCs w:val="24"/>
        </w:rPr>
      </w:pPr>
      <w:r>
        <w:rPr>
          <w:rFonts w:ascii="Microsoft YaHei" w:hAnsi="Microsoft YaHei" w:eastAsia="Microsoft YaHei" w:cs="Microsoft YaHei"/>
          <w:sz w:val="24"/>
          <w:szCs w:val="24"/>
          <w:color w:val="262626"/>
          <w:spacing w:val="-2"/>
        </w:rPr>
        <w:t>我们想想</w:t>
      </w:r>
      <w:r>
        <w:rPr>
          <w:sz w:val="24"/>
          <w:szCs w:val="24"/>
          <w:color w:val="262626"/>
          <w:spacing w:val="-2"/>
        </w:rPr>
        <w:t>QPS</w:t>
      </w:r>
      <w:r>
        <w:rPr>
          <w:rFonts w:ascii="Microsoft YaHei" w:hAnsi="Microsoft YaHei" w:eastAsia="Microsoft YaHei" w:cs="Microsoft YaHei"/>
          <w:sz w:val="24"/>
          <w:szCs w:val="24"/>
          <w:color w:val="262626"/>
          <w:spacing w:val="-2"/>
        </w:rPr>
        <w:t>的瓶颈在哪？其实很多方面</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就像前面说的</w:t>
      </w:r>
      <w:r>
        <w:rPr>
          <w:sz w:val="24"/>
          <w:szCs w:val="24"/>
          <w:color w:val="262626"/>
          <w:spacing w:val="-3"/>
        </w:rPr>
        <w:t>QPS</w:t>
      </w:r>
      <w:r>
        <w:rPr>
          <w:rFonts w:ascii="Microsoft YaHei" w:hAnsi="Microsoft YaHei" w:eastAsia="Microsoft YaHei" w:cs="Microsoft YaHei"/>
          <w:sz w:val="24"/>
          <w:szCs w:val="24"/>
          <w:color w:val="262626"/>
          <w:spacing w:val="-3"/>
        </w:rPr>
        <w:t>与哪些因素有关</w:t>
      </w:r>
      <w:r>
        <w:rPr>
          <w:rFonts w:ascii="Microsoft YaHei" w:hAnsi="Microsoft YaHei" w:eastAsia="Microsoft YaHei" w:cs="Microsoft YaHei"/>
          <w:sz w:val="24"/>
          <w:szCs w:val="24"/>
          <w:color w:val="262626"/>
          <w:spacing w:val="-2"/>
        </w:rPr>
        <w:t>但一般来说</w:t>
      </w:r>
      <w:r>
        <w:rPr>
          <w:rFonts w:ascii="Microsoft YaHei" w:hAnsi="Microsoft YaHei" w:eastAsia="Microsoft YaHei" w:cs="Microsoft YaHei"/>
          <w:sz w:val="24"/>
          <w:szCs w:val="24"/>
          <w:color w:val="262626"/>
          <w:spacing w:val="18"/>
          <w:w w:val="101"/>
        </w:rPr>
        <w:t xml:space="preserve"> </w:t>
      </w:r>
      <w:r>
        <w:rPr>
          <w:sz w:val="24"/>
          <w:szCs w:val="24"/>
          <w:color w:val="262626"/>
          <w:spacing w:val="-2"/>
        </w:rPr>
        <w:t>QPS</w:t>
      </w:r>
      <w:r>
        <w:rPr>
          <w:sz w:val="24"/>
          <w:szCs w:val="24"/>
          <w:color w:val="262626"/>
          <w:spacing w:val="27"/>
        </w:rPr>
        <w:t xml:space="preserve"> </w:t>
      </w:r>
      <w:r>
        <w:rPr>
          <w:rFonts w:ascii="Microsoft YaHei" w:hAnsi="Microsoft YaHei" w:eastAsia="Microsoft YaHei" w:cs="Microsoft YaHei"/>
          <w:sz w:val="24"/>
          <w:szCs w:val="24"/>
          <w:color w:val="262626"/>
          <w:spacing w:val="-2"/>
        </w:rPr>
        <w:t>最可能的瓶颈在于数据库</w:t>
      </w:r>
      <w:r>
        <w:rPr>
          <w:rFonts w:ascii="Microsoft YaHei" w:hAnsi="Microsoft YaHei" w:eastAsia="Microsoft YaHei" w:cs="Microsoft YaHei"/>
          <w:sz w:val="24"/>
          <w:szCs w:val="24"/>
          <w:color w:val="262626"/>
          <w:spacing w:val="23"/>
        </w:rPr>
        <w:t xml:space="preserve"> </w:t>
      </w:r>
      <w:r>
        <w:rPr>
          <w:sz w:val="24"/>
          <w:szCs w:val="24"/>
          <w:color w:val="262626"/>
          <w:spacing w:val="-2"/>
        </w:rPr>
        <w:t>(</w:t>
      </w:r>
      <w:r>
        <w:rPr>
          <w:rFonts w:ascii="Microsoft YaHei" w:hAnsi="Microsoft YaHei" w:eastAsia="Microsoft YaHei" w:cs="Microsoft YaHei"/>
          <w:sz w:val="24"/>
          <w:szCs w:val="24"/>
          <w:color w:val="262626"/>
          <w:spacing w:val="-2"/>
        </w:rPr>
        <w:t>例如</w:t>
      </w:r>
      <w:r>
        <w:rPr>
          <w:sz w:val="24"/>
          <w:szCs w:val="24"/>
          <w:color w:val="262626"/>
          <w:spacing w:val="-2"/>
        </w:rPr>
        <w:t>MySQL)</w:t>
      </w:r>
    </w:p>
    <w:p>
      <w:pPr>
        <w:pStyle w:val="BodyText"/>
        <w:spacing w:line="259" w:lineRule="auto"/>
        <w:rPr/>
      </w:pPr>
      <w:r/>
    </w:p>
    <w:p>
      <w:pPr>
        <w:pStyle w:val="BodyText"/>
        <w:spacing w:line="259" w:lineRule="auto"/>
        <w:rPr/>
      </w:pPr>
      <w:r/>
    </w:p>
    <w:p>
      <w:pPr>
        <w:pStyle w:val="BodyText"/>
        <w:spacing w:line="259" w:lineRule="auto"/>
        <w:rPr/>
      </w:pPr>
      <w:r/>
    </w:p>
    <w:p>
      <w:pPr>
        <w:pStyle w:val="BodyText"/>
        <w:ind w:left="27"/>
        <w:spacing w:before="181" w:line="192" w:lineRule="auto"/>
        <w:outlineLvl w:val="1"/>
        <w:rPr>
          <w:sz w:val="42"/>
          <w:szCs w:val="42"/>
        </w:rPr>
      </w:pPr>
      <w:r>
        <w:rPr>
          <w:rFonts w:ascii="Microsoft YaHei" w:hAnsi="Microsoft YaHei" w:eastAsia="Microsoft YaHei" w:cs="Microsoft YaHei"/>
          <w:sz w:val="42"/>
          <w:szCs w:val="42"/>
          <w:color w:val="262626"/>
          <w:spacing w:val="-3"/>
        </w:rPr>
        <w:t>应该说多少</w:t>
      </w:r>
      <w:r>
        <w:rPr>
          <w:sz w:val="42"/>
          <w:szCs w:val="42"/>
          <w:color w:val="262626"/>
          <w:spacing w:val="-3"/>
        </w:rPr>
        <w:t>QPS</w:t>
      </w:r>
    </w:p>
    <w:p>
      <w:pPr>
        <w:pStyle w:val="BodyText"/>
        <w:ind w:left="25"/>
        <w:spacing w:before="274"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面试官如果问接口的</w:t>
      </w:r>
      <w:r>
        <w:rPr>
          <w:sz w:val="24"/>
          <w:szCs w:val="24"/>
          <w:color w:val="262626"/>
          <w:spacing w:val="-2"/>
        </w:rPr>
        <w:t>QPS</w:t>
      </w:r>
      <w:r>
        <w:rPr>
          <w:rFonts w:ascii="Microsoft YaHei" w:hAnsi="Microsoft YaHei" w:eastAsia="Microsoft YaHei" w:cs="Microsoft YaHei"/>
          <w:sz w:val="24"/>
          <w:szCs w:val="24"/>
          <w:color w:val="262626"/>
          <w:spacing w:val="-2"/>
        </w:rPr>
        <w:t>多少，</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如何回答</w:t>
      </w:r>
      <w:r>
        <w:rPr>
          <w:rFonts w:ascii="Microsoft YaHei" w:hAnsi="Microsoft YaHei" w:eastAsia="Microsoft YaHei" w:cs="Microsoft YaHei"/>
          <w:sz w:val="24"/>
          <w:szCs w:val="24"/>
          <w:color w:val="262626"/>
          <w:spacing w:val="-3"/>
        </w:rPr>
        <w:t>比较合理？</w:t>
      </w:r>
    </w:p>
    <w:p>
      <w:pPr>
        <w:pStyle w:val="BodyText"/>
        <w:ind w:left="24" w:right="2822" w:firstLine="1"/>
        <w:spacing w:before="188" w:line="30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首先我们一定可以知道这个接口处理的平均耗时是多</w:t>
      </w:r>
      <w:r>
        <w:rPr>
          <w:rFonts w:ascii="Microsoft YaHei" w:hAnsi="Microsoft YaHei" w:eastAsia="Microsoft YaHei" w:cs="Microsoft YaHei"/>
          <w:sz w:val="24"/>
          <w:szCs w:val="24"/>
          <w:color w:val="262626"/>
        </w:rPr>
        <w:t>久？假设是</w:t>
      </w:r>
      <w:r>
        <w:rPr>
          <w:sz w:val="24"/>
          <w:szCs w:val="24"/>
          <w:color w:val="262626"/>
        </w:rPr>
        <w:t>200ms</w:t>
      </w:r>
      <w:r>
        <w:rPr>
          <w:rFonts w:ascii="Microsoft YaHei" w:hAnsi="Microsoft YaHei" w:eastAsia="Microsoft YaHei" w:cs="Microsoft YaHei"/>
          <w:sz w:val="24"/>
          <w:szCs w:val="24"/>
          <w:color w:val="262626"/>
          <w:spacing w:val="-3"/>
        </w:rPr>
        <w:t>一些项目背景暂时假设为如下情况，</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3"/>
        </w:rPr>
        <w:t>因个人而定</w:t>
      </w:r>
    </w:p>
    <w:p>
      <w:pPr>
        <w:pStyle w:val="BodyText"/>
        <w:ind w:left="206"/>
        <w:spacing w:before="1" w:line="17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假设有</w:t>
      </w:r>
      <w:r>
        <w:rPr>
          <w:rFonts w:ascii="Microsoft YaHei" w:hAnsi="Microsoft YaHei" w:eastAsia="Microsoft YaHei" w:cs="Microsoft YaHei"/>
          <w:sz w:val="24"/>
          <w:szCs w:val="24"/>
          <w:color w:val="262626"/>
          <w:spacing w:val="24"/>
          <w:w w:val="101"/>
        </w:rPr>
        <w:t xml:space="preserve"> </w:t>
      </w:r>
      <w:r>
        <w:rPr>
          <w:sz w:val="24"/>
          <w:szCs w:val="24"/>
          <w:color w:val="262626"/>
        </w:rPr>
        <w:t>n</w:t>
      </w:r>
      <w:r>
        <w:rPr>
          <w:sz w:val="24"/>
          <w:szCs w:val="24"/>
          <w:color w:val="262626"/>
          <w:spacing w:val="32"/>
        </w:rPr>
        <w:t xml:space="preserve"> </w:t>
      </w:r>
      <w:r>
        <w:rPr>
          <w:rFonts w:ascii="Microsoft YaHei" w:hAnsi="Microsoft YaHei" w:eastAsia="Microsoft YaHei" w:cs="Microsoft YaHei"/>
          <w:sz w:val="24"/>
          <w:szCs w:val="24"/>
          <w:color w:val="262626"/>
        </w:rPr>
        <w:t>台后端服务器</w:t>
      </w:r>
    </w:p>
    <w:p>
      <w:pPr>
        <w:pStyle w:val="BodyText"/>
        <w:ind w:left="206"/>
        <w:spacing w:before="15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假设后端服务器的配置是</w:t>
      </w:r>
      <w:r>
        <w:rPr>
          <w:rFonts w:ascii="Microsoft YaHei" w:hAnsi="Microsoft YaHei" w:eastAsia="Microsoft YaHei" w:cs="Microsoft YaHei"/>
          <w:sz w:val="24"/>
          <w:szCs w:val="24"/>
          <w:color w:val="262626"/>
          <w:spacing w:val="35"/>
        </w:rPr>
        <w:t xml:space="preserve"> </w:t>
      </w:r>
      <w:r>
        <w:rPr>
          <w:sz w:val="24"/>
          <w:szCs w:val="24"/>
          <w:color w:val="262626"/>
          <w:spacing w:val="1"/>
        </w:rPr>
        <w:t>2</w:t>
      </w:r>
      <w:r>
        <w:rPr>
          <w:rFonts w:ascii="Microsoft YaHei" w:hAnsi="Microsoft YaHei" w:eastAsia="Microsoft YaHei" w:cs="Microsoft YaHei"/>
          <w:sz w:val="24"/>
          <w:szCs w:val="24"/>
          <w:color w:val="262626"/>
          <w:spacing w:val="1"/>
        </w:rPr>
        <w:t>核</w:t>
      </w:r>
      <w:r>
        <w:rPr>
          <w:sz w:val="24"/>
          <w:szCs w:val="24"/>
          <w:color w:val="262626"/>
          <w:spacing w:val="1"/>
        </w:rPr>
        <w:t>4G</w:t>
      </w:r>
      <w:r>
        <w:rPr>
          <w:rFonts w:ascii="Microsoft YaHei" w:hAnsi="Microsoft YaHei" w:eastAsia="Microsoft YaHei" w:cs="Microsoft YaHei"/>
          <w:sz w:val="24"/>
          <w:szCs w:val="24"/>
          <w:color w:val="262626"/>
          <w:spacing w:val="1"/>
        </w:rPr>
        <w:t>内存</w:t>
      </w:r>
    </w:p>
    <w:p>
      <w:pPr>
        <w:ind w:left="206"/>
        <w:spacing w:before="137"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假设接口做了一些事情</w:t>
      </w:r>
    </w:p>
    <w:p>
      <w:pPr>
        <w:ind w:left="22" w:right="3611" w:firstLine="183"/>
        <w:spacing w:before="163" w:line="30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假设对于一些系统架构上，做了一些优化</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、或者没有做优化</w:t>
      </w:r>
      <w:r>
        <w:rPr>
          <w:rFonts w:ascii="Microsoft YaHei" w:hAnsi="Microsoft YaHei" w:eastAsia="Microsoft YaHei" w:cs="Microsoft YaHei"/>
          <w:sz w:val="24"/>
          <w:szCs w:val="24"/>
          <w:color w:val="262626"/>
          <w:spacing w:val="-6"/>
        </w:rPr>
        <w:t>那么</w:t>
      </w:r>
    </w:p>
    <w:p>
      <w:pPr>
        <w:pStyle w:val="BodyText"/>
        <w:ind w:left="189"/>
        <w:spacing w:before="1" w:line="190" w:lineRule="auto"/>
        <w:rPr>
          <w:rFonts w:ascii="Microsoft YaHei" w:hAnsi="Microsoft YaHei" w:eastAsia="Microsoft YaHei" w:cs="Microsoft YaHei"/>
          <w:sz w:val="24"/>
          <w:szCs w:val="24"/>
        </w:rPr>
      </w:pPr>
      <w:r>
        <w:rPr>
          <w:sz w:val="24"/>
          <w:szCs w:val="24"/>
          <w:b/>
          <w:bCs/>
          <w:color w:val="262626"/>
        </w:rPr>
        <w:t>1.</w:t>
      </w:r>
      <w:r>
        <w:rPr>
          <w:sz w:val="24"/>
          <w:szCs w:val="24"/>
          <w:b/>
          <w:bCs/>
          <w:color w:val="262626"/>
          <w:spacing w:val="33"/>
        </w:rPr>
        <w:t xml:space="preserve"> </w:t>
      </w:r>
      <w:r>
        <w:rPr>
          <w:sz w:val="24"/>
          <w:szCs w:val="24"/>
          <w:color w:val="262626"/>
        </w:rPr>
        <w:t>QPS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单节点）</w:t>
      </w:r>
      <w:r>
        <w:rPr>
          <w:rFonts w:ascii="Microsoft YaHei" w:hAnsi="Microsoft YaHei" w:eastAsia="Microsoft YaHei" w:cs="Microsoft YaHei"/>
          <w:sz w:val="24"/>
          <w:szCs w:val="24"/>
          <w:color w:val="262626"/>
          <w:spacing w:val="24"/>
        </w:rPr>
        <w:t xml:space="preserve"> </w:t>
      </w:r>
      <w:r>
        <w:rPr>
          <w:sz w:val="24"/>
          <w:szCs w:val="24"/>
          <w:color w:val="262626"/>
        </w:rPr>
        <w:t>=</w:t>
      </w:r>
      <w:r>
        <w:rPr>
          <w:sz w:val="24"/>
          <w:szCs w:val="24"/>
          <w:color w:val="262626"/>
          <w:spacing w:val="22"/>
        </w:rPr>
        <w:t xml:space="preserve"> </w:t>
      </w:r>
      <w:r>
        <w:rPr>
          <w:rFonts w:ascii="Microsoft YaHei" w:hAnsi="Microsoft YaHei" w:eastAsia="Microsoft YaHei" w:cs="Microsoft YaHei"/>
          <w:sz w:val="24"/>
          <w:szCs w:val="24"/>
          <w:color w:val="262626"/>
        </w:rPr>
        <w:t>线程数（</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如 </w:t>
      </w:r>
      <w:r>
        <w:rPr>
          <w:sz w:val="24"/>
          <w:szCs w:val="24"/>
          <w:color w:val="262626"/>
        </w:rPr>
        <w:t>Tomcat</w:t>
      </w:r>
      <w:r>
        <w:rPr>
          <w:sz w:val="24"/>
          <w:szCs w:val="24"/>
          <w:color w:val="262626"/>
          <w:spacing w:val="22"/>
          <w:w w:val="101"/>
        </w:rPr>
        <w:t xml:space="preserve"> </w:t>
      </w:r>
      <w:r>
        <w:rPr>
          <w:rFonts w:ascii="Microsoft YaHei" w:hAnsi="Microsoft YaHei" w:eastAsia="Microsoft YaHei" w:cs="Microsoft YaHei"/>
          <w:sz w:val="24"/>
          <w:szCs w:val="24"/>
          <w:color w:val="262626"/>
        </w:rPr>
        <w:t>线程池</w:t>
      </w:r>
      <w:r>
        <w:rPr>
          <w:rFonts w:ascii="Microsoft YaHei" w:hAnsi="Microsoft YaHei" w:eastAsia="Microsoft YaHei" w:cs="Microsoft YaHei"/>
          <w:sz w:val="24"/>
          <w:szCs w:val="24"/>
          <w:color w:val="262626"/>
          <w:spacing w:val="-1"/>
        </w:rPr>
        <w:t>）</w:t>
      </w:r>
      <w:r>
        <w:rPr>
          <w:sz w:val="24"/>
          <w:szCs w:val="24"/>
          <w:color w:val="262626"/>
          <w:spacing w:val="-1"/>
        </w:rPr>
        <w:t>/</w:t>
      </w:r>
      <w:r>
        <w:rPr>
          <w:sz w:val="24"/>
          <w:szCs w:val="24"/>
          <w:color w:val="262626"/>
          <w:spacing w:val="19"/>
        </w:rPr>
        <w:t xml:space="preserve">  </w:t>
      </w:r>
      <w:r>
        <w:rPr>
          <w:rFonts w:ascii="Microsoft YaHei" w:hAnsi="Microsoft YaHei" w:eastAsia="Microsoft YaHei" w:cs="Microsoft YaHei"/>
          <w:sz w:val="24"/>
          <w:szCs w:val="24"/>
          <w:color w:val="262626"/>
          <w:spacing w:val="-1"/>
        </w:rPr>
        <w:t>平均请求处理时间（秒）</w:t>
      </w:r>
    </w:p>
    <w:p>
      <w:pPr>
        <w:pStyle w:val="BodyText"/>
        <w:ind w:left="635"/>
        <w:spacing w:before="137" w:line="191" w:lineRule="auto"/>
        <w:rPr>
          <w:rFonts w:ascii="Microsoft YaHei" w:hAnsi="Microsoft YaHei" w:eastAsia="Microsoft YaHei" w:cs="Microsoft YaHei"/>
          <w:sz w:val="24"/>
          <w:szCs w:val="24"/>
        </w:rPr>
      </w:pPr>
      <w:r>
        <w:rPr>
          <w:sz w:val="24"/>
          <w:szCs w:val="24"/>
          <w:color w:val="262626"/>
          <w:spacing w:val="-3"/>
        </w:rPr>
        <w:t>a.</w:t>
      </w:r>
      <w:r>
        <w:rPr>
          <w:sz w:val="24"/>
          <w:szCs w:val="24"/>
          <w:color w:val="262626"/>
          <w:spacing w:val="35"/>
        </w:rPr>
        <w:t xml:space="preserve"> </w:t>
      </w:r>
      <w:r>
        <w:rPr>
          <w:rFonts w:ascii="Microsoft YaHei" w:hAnsi="Microsoft YaHei" w:eastAsia="Microsoft YaHei" w:cs="Microsoft YaHei"/>
          <w:sz w:val="24"/>
          <w:szCs w:val="24"/>
          <w:color w:val="262626"/>
          <w:spacing w:val="-3"/>
        </w:rPr>
        <w:t>若线程池大小为</w:t>
      </w:r>
      <w:r>
        <w:rPr>
          <w:rFonts w:ascii="Microsoft YaHei" w:hAnsi="Microsoft YaHei" w:eastAsia="Microsoft YaHei" w:cs="Microsoft YaHei"/>
          <w:sz w:val="24"/>
          <w:szCs w:val="24"/>
          <w:color w:val="262626"/>
          <w:spacing w:val="24"/>
        </w:rPr>
        <w:t xml:space="preserve"> </w:t>
      </w:r>
      <w:r>
        <w:rPr>
          <w:sz w:val="24"/>
          <w:szCs w:val="24"/>
          <w:color w:val="262626"/>
          <w:spacing w:val="-3"/>
        </w:rPr>
        <w:t>200</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单个请求处理时间为</w:t>
      </w:r>
      <w:r>
        <w:rPr>
          <w:rFonts w:ascii="Microsoft YaHei" w:hAnsi="Microsoft YaHei" w:eastAsia="Microsoft YaHei" w:cs="Microsoft YaHei"/>
          <w:sz w:val="24"/>
          <w:szCs w:val="24"/>
          <w:color w:val="262626"/>
          <w:spacing w:val="19"/>
          <w:w w:val="101"/>
        </w:rPr>
        <w:t xml:space="preserve"> </w:t>
      </w:r>
      <w:r>
        <w:rPr>
          <w:sz w:val="24"/>
          <w:szCs w:val="24"/>
          <w:color w:val="262626"/>
          <w:spacing w:val="-3"/>
        </w:rPr>
        <w:t>100ms</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1"/>
        </w:rPr>
        <w:t xml:space="preserve"> </w:t>
      </w:r>
      <w:r>
        <w:rPr>
          <w:sz w:val="24"/>
          <w:szCs w:val="24"/>
          <w:color w:val="262626"/>
          <w:spacing w:val="-3"/>
        </w:rPr>
        <w:t>0.01</w:t>
      </w:r>
      <w:r>
        <w:rPr>
          <w:rFonts w:ascii="Microsoft YaHei" w:hAnsi="Microsoft YaHei" w:eastAsia="Microsoft YaHei" w:cs="Microsoft YaHei"/>
          <w:sz w:val="24"/>
          <w:szCs w:val="24"/>
          <w:color w:val="262626"/>
          <w:spacing w:val="-3"/>
        </w:rPr>
        <w:t>秒）</w:t>
      </w:r>
    </w:p>
    <w:p>
      <w:pPr>
        <w:pStyle w:val="BodyText"/>
        <w:ind w:left="629"/>
        <w:spacing w:before="137" w:line="191" w:lineRule="auto"/>
        <w:rPr>
          <w:sz w:val="24"/>
          <w:szCs w:val="24"/>
        </w:rPr>
      </w:pPr>
      <w:r>
        <w:rPr>
          <w:sz w:val="24"/>
          <w:szCs w:val="24"/>
          <w:color w:val="262626"/>
        </w:rPr>
        <w:t>b.</w:t>
      </w:r>
      <w:r>
        <w:rPr>
          <w:sz w:val="24"/>
          <w:szCs w:val="24"/>
          <w:color w:val="262626"/>
          <w:spacing w:val="31"/>
          <w:w w:val="101"/>
        </w:rPr>
        <w:t xml:space="preserve"> </w:t>
      </w:r>
      <w:r>
        <w:rPr>
          <w:rFonts w:ascii="Microsoft YaHei" w:hAnsi="Microsoft YaHei" w:eastAsia="Microsoft YaHei" w:cs="Microsoft YaHei"/>
          <w:sz w:val="24"/>
          <w:szCs w:val="24"/>
          <w:color w:val="262626"/>
        </w:rPr>
        <w:t>则  </w:t>
      </w:r>
      <w:r>
        <w:rPr>
          <w:sz w:val="24"/>
          <w:szCs w:val="24"/>
          <w:color w:val="262626"/>
        </w:rPr>
        <w:t>QPS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单节点）</w:t>
      </w:r>
      <w:r>
        <w:rPr>
          <w:rFonts w:ascii="Microsoft YaHei" w:hAnsi="Microsoft YaHei" w:eastAsia="Microsoft YaHei" w:cs="Microsoft YaHei"/>
          <w:sz w:val="24"/>
          <w:szCs w:val="24"/>
          <w:color w:val="262626"/>
          <w:spacing w:val="32"/>
        </w:rPr>
        <w:t xml:space="preserve"> </w:t>
      </w:r>
      <w:r>
        <w:rPr>
          <w:sz w:val="24"/>
          <w:szCs w:val="24"/>
          <w:color w:val="262626"/>
        </w:rPr>
        <w:t>=</w:t>
      </w:r>
      <w:r>
        <w:rPr>
          <w:sz w:val="24"/>
          <w:szCs w:val="24"/>
          <w:color w:val="262626"/>
          <w:spacing w:val="28"/>
        </w:rPr>
        <w:t xml:space="preserve"> </w:t>
      </w:r>
      <w:r>
        <w:rPr>
          <w:sz w:val="24"/>
          <w:szCs w:val="24"/>
          <w:color w:val="262626"/>
        </w:rPr>
        <w:t>200</w:t>
      </w:r>
      <w:r>
        <w:rPr>
          <w:sz w:val="24"/>
          <w:szCs w:val="24"/>
          <w:color w:val="262626"/>
          <w:spacing w:val="22"/>
        </w:rPr>
        <w:t xml:space="preserve"> </w:t>
      </w:r>
      <w:r>
        <w:rPr>
          <w:sz w:val="24"/>
          <w:szCs w:val="24"/>
          <w:color w:val="262626"/>
        </w:rPr>
        <w:t>/</w:t>
      </w:r>
      <w:r>
        <w:rPr>
          <w:sz w:val="24"/>
          <w:szCs w:val="24"/>
          <w:color w:val="262626"/>
          <w:spacing w:val="25"/>
        </w:rPr>
        <w:t xml:space="preserve"> </w:t>
      </w:r>
      <w:r>
        <w:rPr>
          <w:sz w:val="24"/>
          <w:szCs w:val="24"/>
          <w:color w:val="262626"/>
        </w:rPr>
        <w:t>0.01=</w:t>
      </w:r>
      <w:r>
        <w:rPr>
          <w:sz w:val="24"/>
          <w:szCs w:val="24"/>
          <w:color w:val="262626"/>
          <w:spacing w:val="27"/>
          <w:w w:val="101"/>
        </w:rPr>
        <w:t xml:space="preserve"> </w:t>
      </w:r>
      <w:r>
        <w:rPr>
          <w:sz w:val="24"/>
          <w:szCs w:val="24"/>
          <w:color w:val="262626"/>
        </w:rPr>
        <w:t>2</w:t>
      </w:r>
      <w:r>
        <w:rPr>
          <w:sz w:val="24"/>
          <w:szCs w:val="24"/>
          <w:color w:val="262626"/>
          <w:spacing w:val="-1"/>
        </w:rPr>
        <w:t>000</w:t>
      </w:r>
    </w:p>
    <w:p>
      <w:pPr>
        <w:pStyle w:val="BodyText"/>
        <w:ind w:left="177"/>
        <w:spacing w:before="138" w:line="191" w:lineRule="auto"/>
        <w:rPr>
          <w:sz w:val="24"/>
          <w:szCs w:val="24"/>
        </w:rPr>
      </w:pPr>
      <w:r>
        <w:rPr>
          <w:sz w:val="24"/>
          <w:szCs w:val="24"/>
          <w:color w:val="262626"/>
        </w:rPr>
        <w:t>2.</w:t>
      </w:r>
      <w:r>
        <w:rPr>
          <w:sz w:val="24"/>
          <w:szCs w:val="24"/>
          <w:color w:val="262626"/>
          <w:spacing w:val="38"/>
        </w:rPr>
        <w:t xml:space="preserve"> </w:t>
      </w:r>
      <w:r>
        <w:rPr>
          <w:sz w:val="24"/>
          <w:szCs w:val="24"/>
          <w:color w:val="262626"/>
        </w:rPr>
        <w:t>QPS</w:t>
      </w:r>
      <w:r>
        <w:rPr>
          <w:rFonts w:ascii="Microsoft YaHei" w:hAnsi="Microsoft YaHei" w:eastAsia="Microsoft YaHei" w:cs="Microsoft YaHei"/>
          <w:sz w:val="24"/>
          <w:szCs w:val="24"/>
          <w:color w:val="262626"/>
        </w:rPr>
        <w:t>（集群）</w:t>
      </w:r>
      <w:r>
        <w:rPr>
          <w:sz w:val="24"/>
          <w:szCs w:val="24"/>
          <w:color w:val="262626"/>
        </w:rPr>
        <w:t>=</w:t>
      </w:r>
      <w:r>
        <w:rPr>
          <w:sz w:val="24"/>
          <w:szCs w:val="24"/>
          <w:color w:val="262626"/>
          <w:spacing w:val="23"/>
        </w:rPr>
        <w:t xml:space="preserve"> </w:t>
      </w:r>
      <w:r>
        <w:rPr>
          <w:sz w:val="24"/>
          <w:szCs w:val="24"/>
          <w:color w:val="262626"/>
        </w:rPr>
        <w:t>QPS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单节点）</w:t>
      </w:r>
      <w:r>
        <w:rPr>
          <w:sz w:val="24"/>
          <w:szCs w:val="24"/>
          <w:color w:val="262626"/>
        </w:rPr>
        <w:t>*</w:t>
      </w:r>
      <w:r>
        <w:rPr>
          <w:sz w:val="24"/>
          <w:szCs w:val="24"/>
          <w:color w:val="262626"/>
          <w:spacing w:val="27"/>
          <w:w w:val="101"/>
        </w:rPr>
        <w:t xml:space="preserve"> </w:t>
      </w:r>
      <w:r>
        <w:rPr>
          <w:rFonts w:ascii="Microsoft YaHei" w:hAnsi="Microsoft YaHei" w:eastAsia="Microsoft YaHei" w:cs="Microsoft YaHei"/>
          <w:sz w:val="24"/>
          <w:szCs w:val="24"/>
          <w:color w:val="262626"/>
        </w:rPr>
        <w:t>节点数   </w:t>
      </w:r>
      <w:r>
        <w:rPr>
          <w:sz w:val="24"/>
          <w:szCs w:val="24"/>
          <w:color w:val="262626"/>
        </w:rPr>
        <w:t>=   2000</w:t>
      </w:r>
      <w:r>
        <w:rPr>
          <w:sz w:val="24"/>
          <w:szCs w:val="24"/>
          <w:color w:val="262626"/>
          <w:spacing w:val="19"/>
        </w:rPr>
        <w:t xml:space="preserve"> </w:t>
      </w:r>
      <w:r>
        <w:rPr>
          <w:sz w:val="24"/>
          <w:szCs w:val="24"/>
          <w:color w:val="262626"/>
        </w:rPr>
        <w:t>*</w:t>
      </w:r>
      <w:r>
        <w:rPr>
          <w:sz w:val="24"/>
          <w:szCs w:val="24"/>
          <w:color w:val="262626"/>
          <w:spacing w:val="28"/>
        </w:rPr>
        <w:t xml:space="preserve"> </w:t>
      </w:r>
      <w:r>
        <w:rPr>
          <w:sz w:val="24"/>
          <w:szCs w:val="24"/>
          <w:color w:val="262626"/>
        </w:rPr>
        <w:t>n</w:t>
      </w:r>
    </w:p>
    <w:p>
      <w:pPr>
        <w:pStyle w:val="BodyText"/>
        <w:spacing w:line="295" w:lineRule="auto"/>
        <w:rPr/>
      </w:pPr>
      <w:r/>
    </w:p>
    <w:p>
      <w:pPr>
        <w:pStyle w:val="BodyText"/>
        <w:spacing w:line="296" w:lineRule="auto"/>
        <w:rPr/>
      </w:pPr>
      <w:r/>
    </w:p>
    <w:p>
      <w:pPr>
        <w:ind w:left="20"/>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没有压测的情况下，我们就可以说这个理论计算得出的值</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。但是理论仅仅</w:t>
      </w:r>
      <w:r>
        <w:rPr>
          <w:rFonts w:ascii="Microsoft YaHei" w:hAnsi="Microsoft YaHei" w:eastAsia="Microsoft YaHei" w:cs="Microsoft YaHei"/>
          <w:sz w:val="24"/>
          <w:szCs w:val="24"/>
          <w:color w:val="262626"/>
          <w:spacing w:val="-2"/>
        </w:rPr>
        <w:t>是理论</w:t>
      </w:r>
    </w:p>
    <w:p>
      <w:pPr>
        <w:spacing w:line="189" w:lineRule="auto"/>
        <w:sectPr>
          <w:headerReference w:type="default" r:id="rId20"/>
          <w:footerReference w:type="default" r:id="rId1019"/>
          <w:pgSz w:w="12240" w:h="15840"/>
          <w:pgMar w:top="400" w:right="978" w:bottom="440" w:left="947" w:header="0" w:footer="175" w:gutter="0"/>
        </w:sectPr>
        <w:rPr>
          <w:rFonts w:ascii="Microsoft YaHei" w:hAnsi="Microsoft YaHei" w:eastAsia="Microsoft YaHei" w:cs="Microsoft YaHei"/>
          <w:sz w:val="24"/>
          <w:szCs w:val="24"/>
        </w:rPr>
      </w:pPr>
    </w:p>
    <w:p>
      <w:pPr>
        <w:pStyle w:val="BodyText"/>
        <w:spacing w:line="298" w:lineRule="auto"/>
        <w:rPr/>
      </w:pPr>
      <w:r/>
    </w:p>
    <w:p>
      <w:pPr>
        <w:ind w:left="23"/>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如果有压测，那其实是另外更好的一种情况，</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因为压测得到的数据往往</w:t>
      </w:r>
      <w:r>
        <w:rPr>
          <w:rFonts w:ascii="Microsoft YaHei" w:hAnsi="Microsoft YaHei" w:eastAsia="Microsoft YaHei" w:cs="Microsoft YaHei"/>
          <w:sz w:val="24"/>
          <w:szCs w:val="24"/>
          <w:color w:val="262626"/>
          <w:spacing w:val="-2"/>
        </w:rPr>
        <w:t>是更加准确的。</w:t>
      </w:r>
    </w:p>
    <w:p>
      <w:pPr>
        <w:pStyle w:val="BodyText"/>
        <w:ind w:left="22" w:right="6" w:hanging="2"/>
        <w:spacing w:before="196" w:line="244" w:lineRule="auto"/>
        <w:rPr>
          <w:sz w:val="24"/>
          <w:szCs w:val="24"/>
        </w:rPr>
      </w:pPr>
      <w:r>
        <w:rPr>
          <w:rFonts w:ascii="Microsoft YaHei" w:hAnsi="Microsoft YaHei" w:eastAsia="Microsoft YaHei" w:cs="Microsoft YaHei"/>
          <w:sz w:val="24"/>
          <w:szCs w:val="24"/>
          <w:color w:val="262626"/>
          <w:spacing w:val="-1"/>
        </w:rPr>
        <w:t>例如压测过程：使用</w:t>
      </w:r>
      <w:r>
        <w:rPr>
          <w:rFonts w:ascii="Microsoft YaHei" w:hAnsi="Microsoft YaHei" w:eastAsia="Microsoft YaHei" w:cs="Microsoft YaHei"/>
          <w:sz w:val="24"/>
          <w:szCs w:val="24"/>
          <w:color w:val="262626"/>
          <w:spacing w:val="39"/>
        </w:rPr>
        <w:t xml:space="preserve"> </w:t>
      </w:r>
      <w:r>
        <w:rPr>
          <w:sz w:val="24"/>
          <w:szCs w:val="24"/>
          <w:color w:val="262626"/>
          <w:spacing w:val="-1"/>
        </w:rPr>
        <w:t>JMeter</w:t>
      </w:r>
      <w:r>
        <w:rPr>
          <w:sz w:val="24"/>
          <w:szCs w:val="24"/>
          <w:color w:val="262626"/>
          <w:spacing w:val="27"/>
          <w:w w:val="101"/>
        </w:rPr>
        <w:t xml:space="preserve"> </w:t>
      </w:r>
      <w:r>
        <w:rPr>
          <w:rFonts w:ascii="Microsoft YaHei" w:hAnsi="Microsoft YaHei" w:eastAsia="Microsoft YaHei" w:cs="Microsoft YaHei"/>
          <w:sz w:val="24"/>
          <w:szCs w:val="24"/>
          <w:color w:val="262626"/>
          <w:spacing w:val="-1"/>
        </w:rPr>
        <w:t>进行了压力测试，</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逐步增加并发线程数，</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直到接口的响应时间超过预</w:t>
      </w:r>
      <w:r>
        <w:rPr>
          <w:rFonts w:ascii="Microsoft YaHei" w:hAnsi="Microsoft YaHei" w:eastAsia="Microsoft YaHei" w:cs="Microsoft YaHei"/>
          <w:sz w:val="24"/>
          <w:szCs w:val="24"/>
          <w:color w:val="262626"/>
          <w:spacing w:val="-3"/>
        </w:rPr>
        <w:t>设阈值（</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如</w:t>
      </w:r>
      <w:r>
        <w:rPr>
          <w:rFonts w:ascii="Microsoft YaHei" w:hAnsi="Microsoft YaHei" w:eastAsia="Microsoft YaHei" w:cs="Microsoft YaHei"/>
          <w:sz w:val="24"/>
          <w:szCs w:val="24"/>
          <w:color w:val="262626"/>
          <w:spacing w:val="24"/>
        </w:rPr>
        <w:t xml:space="preserve"> </w:t>
      </w:r>
      <w:r>
        <w:rPr>
          <w:sz w:val="24"/>
          <w:szCs w:val="24"/>
          <w:color w:val="262626"/>
          <w:spacing w:val="-3"/>
        </w:rPr>
        <w:t>200ms</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或错误率超过</w:t>
      </w:r>
      <w:r>
        <w:rPr>
          <w:rFonts w:ascii="Microsoft YaHei" w:hAnsi="Microsoft YaHei" w:eastAsia="Microsoft YaHei" w:cs="Microsoft YaHei"/>
          <w:sz w:val="24"/>
          <w:szCs w:val="24"/>
          <w:color w:val="262626"/>
          <w:spacing w:val="19"/>
        </w:rPr>
        <w:t xml:space="preserve"> </w:t>
      </w:r>
      <w:r>
        <w:rPr>
          <w:sz w:val="24"/>
          <w:szCs w:val="24"/>
          <w:color w:val="262626"/>
          <w:spacing w:val="-3"/>
        </w:rPr>
        <w:t>1%</w:t>
      </w:r>
      <w:r>
        <w:rPr>
          <w:sz w:val="24"/>
          <w:szCs w:val="24"/>
          <w:color w:val="262626"/>
          <w:spacing w:val="-38"/>
        </w:rPr>
        <w:t xml:space="preserve"> </w:t>
      </w:r>
      <w:r>
        <w:rPr>
          <w:rFonts w:ascii="Microsoft YaHei" w:hAnsi="Microsoft YaHei" w:eastAsia="Microsoft YaHei" w:cs="Microsoft YaHei"/>
          <w:sz w:val="24"/>
          <w:szCs w:val="24"/>
          <w:color w:val="262626"/>
          <w:spacing w:val="-3"/>
        </w:rPr>
        <w:t>。此时就可以知道接口可以抗住的</w:t>
      </w:r>
      <w:r>
        <w:rPr>
          <w:sz w:val="24"/>
          <w:szCs w:val="24"/>
          <w:color w:val="262626"/>
          <w:spacing w:val="-3"/>
        </w:rPr>
        <w:t>QPS</w:t>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24"/>
        <w:spacing w:before="10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示例：</w:t>
      </w:r>
    </w:p>
    <w:p>
      <w:pPr>
        <w:pStyle w:val="BodyText"/>
        <w:ind w:left="24"/>
        <w:spacing w:before="192" w:line="195" w:lineRule="auto"/>
        <w:rPr>
          <w:sz w:val="24"/>
          <w:szCs w:val="24"/>
        </w:rPr>
      </w:pPr>
      <w:r>
        <w:rPr>
          <w:rFonts w:ascii="Microsoft YaHei" w:hAnsi="Microsoft YaHei" w:eastAsia="Microsoft YaHei" w:cs="Microsoft YaHei"/>
          <w:sz w:val="24"/>
          <w:szCs w:val="24"/>
          <w:color w:val="404040"/>
        </w:rPr>
        <w:t>面试官：</w:t>
      </w:r>
      <w:r>
        <w:rPr>
          <w:rFonts w:ascii="Microsoft YaHei" w:hAnsi="Microsoft YaHei" w:eastAsia="Microsoft YaHei" w:cs="Microsoft YaHei"/>
          <w:sz w:val="24"/>
          <w:szCs w:val="24"/>
          <w:color w:val="404040"/>
          <w:spacing w:val="-44"/>
        </w:rPr>
        <w:t xml:space="preserve"> </w:t>
      </w:r>
      <w:r>
        <w:rPr>
          <w:sz w:val="24"/>
          <w:szCs w:val="24"/>
          <w:color w:val="404040"/>
        </w:rPr>
        <w:t>“</w:t>
      </w:r>
      <w:r>
        <w:rPr>
          <w:rFonts w:ascii="Microsoft YaHei" w:hAnsi="Microsoft YaHei" w:eastAsia="Microsoft YaHei" w:cs="Microsoft YaHei"/>
          <w:sz w:val="24"/>
          <w:szCs w:val="24"/>
          <w:color w:val="404040"/>
        </w:rPr>
        <w:t>你在项目中负责的订单查询接口 ，</w:t>
      </w:r>
      <w:r>
        <w:rPr>
          <w:sz w:val="24"/>
          <w:szCs w:val="24"/>
          <w:color w:val="404040"/>
        </w:rPr>
        <w:t>QPS</w:t>
      </w:r>
      <w:r>
        <w:rPr>
          <w:sz w:val="24"/>
          <w:szCs w:val="24"/>
          <w:color w:val="404040"/>
          <w:spacing w:val="27"/>
        </w:rPr>
        <w:t xml:space="preserve"> </w:t>
      </w:r>
      <w:r>
        <w:rPr>
          <w:rFonts w:ascii="Microsoft YaHei" w:hAnsi="Microsoft YaHei" w:eastAsia="Microsoft YaHei" w:cs="Microsoft YaHei"/>
          <w:sz w:val="24"/>
          <w:szCs w:val="24"/>
          <w:color w:val="404040"/>
        </w:rPr>
        <w:t>是</w:t>
      </w:r>
      <w:r>
        <w:rPr>
          <w:rFonts w:ascii="Microsoft YaHei" w:hAnsi="Microsoft YaHei" w:eastAsia="Microsoft YaHei" w:cs="Microsoft YaHei"/>
          <w:sz w:val="24"/>
          <w:szCs w:val="24"/>
          <w:color w:val="404040"/>
          <w:spacing w:val="-1"/>
        </w:rPr>
        <w:t>多少？</w:t>
      </w:r>
      <w:r>
        <w:rPr>
          <w:sz w:val="24"/>
          <w:szCs w:val="24"/>
          <w:color w:val="404040"/>
          <w:spacing w:val="-1"/>
        </w:rPr>
        <w:t>”</w:t>
      </w:r>
    </w:p>
    <w:p>
      <w:pPr>
        <w:ind w:left="19"/>
        <w:spacing w:before="7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你的回答：</w:t>
      </w:r>
    </w:p>
    <w:p>
      <w:pPr>
        <w:pStyle w:val="BodyText"/>
        <w:ind w:left="37" w:right="166" w:hanging="37"/>
        <w:spacing w:before="81" w:line="243" w:lineRule="auto"/>
        <w:rPr>
          <w:rFonts w:ascii="Microsoft YaHei" w:hAnsi="Microsoft YaHei" w:eastAsia="Microsoft YaHei" w:cs="Microsoft YaHei"/>
          <w:sz w:val="24"/>
          <w:szCs w:val="24"/>
        </w:rPr>
      </w:pPr>
      <w:r>
        <w:rPr>
          <w:sz w:val="24"/>
          <w:szCs w:val="24"/>
          <w:color w:val="404040"/>
          <w:spacing w:val="-3"/>
        </w:rPr>
        <w:t>“</w:t>
      </w:r>
      <w:r>
        <w:rPr>
          <w:rFonts w:ascii="Microsoft YaHei" w:hAnsi="Microsoft YaHei" w:eastAsia="Microsoft YaHei" w:cs="Microsoft YaHei"/>
          <w:sz w:val="24"/>
          <w:szCs w:val="24"/>
          <w:color w:val="404040"/>
          <w:spacing w:val="-3"/>
        </w:rPr>
        <w:t>订单查询接口的</w:t>
      </w:r>
      <w:r>
        <w:rPr>
          <w:rFonts w:ascii="Microsoft YaHei" w:hAnsi="Microsoft YaHei" w:eastAsia="Microsoft YaHei" w:cs="Microsoft YaHei"/>
          <w:sz w:val="24"/>
          <w:szCs w:val="24"/>
          <w:color w:val="404040"/>
          <w:spacing w:val="30"/>
          <w:w w:val="101"/>
        </w:rPr>
        <w:t xml:space="preserve"> </w:t>
      </w:r>
      <w:r>
        <w:rPr>
          <w:sz w:val="24"/>
          <w:szCs w:val="24"/>
          <w:color w:val="404040"/>
          <w:spacing w:val="-3"/>
        </w:rPr>
        <w:t>QPS</w:t>
      </w:r>
      <w:r>
        <w:rPr>
          <w:sz w:val="24"/>
          <w:szCs w:val="24"/>
          <w:color w:val="404040"/>
          <w:spacing w:val="21"/>
        </w:rPr>
        <w:t xml:space="preserve"> </w:t>
      </w:r>
      <w:r>
        <w:rPr>
          <w:rFonts w:ascii="Microsoft YaHei" w:hAnsi="Microsoft YaHei" w:eastAsia="Microsoft YaHei" w:cs="Microsoft YaHei"/>
          <w:sz w:val="24"/>
          <w:szCs w:val="24"/>
          <w:color w:val="404040"/>
          <w:spacing w:val="-3"/>
        </w:rPr>
        <w:t>在</w:t>
      </w:r>
      <w:r>
        <w:rPr>
          <w:rFonts w:ascii="Microsoft YaHei" w:hAnsi="Microsoft YaHei" w:eastAsia="Microsoft YaHei" w:cs="Microsoft YaHei"/>
          <w:sz w:val="24"/>
          <w:szCs w:val="24"/>
          <w:color w:val="404040"/>
          <w:spacing w:val="-43"/>
        </w:rPr>
        <w:t xml:space="preserve"> </w:t>
      </w:r>
      <w:r>
        <w:rPr>
          <w:sz w:val="24"/>
          <w:szCs w:val="24"/>
          <w:color w:val="404040"/>
          <w:spacing w:val="-3"/>
        </w:rPr>
        <w:t>‘</w:t>
      </w:r>
      <w:r>
        <w:rPr>
          <w:rFonts w:ascii="Microsoft YaHei" w:hAnsi="Microsoft YaHei" w:eastAsia="Microsoft YaHei" w:cs="Microsoft YaHei"/>
          <w:sz w:val="24"/>
          <w:szCs w:val="24"/>
          <w:color w:val="404040"/>
          <w:spacing w:val="-3"/>
        </w:rPr>
        <w:t>双</w:t>
      </w:r>
      <w:r>
        <w:rPr>
          <w:sz w:val="24"/>
          <w:szCs w:val="24"/>
          <w:color w:val="404040"/>
          <w:spacing w:val="-3"/>
        </w:rPr>
        <w:t>11’</w:t>
      </w:r>
      <w:r>
        <w:rPr>
          <w:rFonts w:ascii="Microsoft YaHei" w:hAnsi="Microsoft YaHei" w:eastAsia="Microsoft YaHei" w:cs="Microsoft YaHei"/>
          <w:sz w:val="24"/>
          <w:szCs w:val="24"/>
          <w:color w:val="404040"/>
          <w:spacing w:val="-3"/>
        </w:rPr>
        <w:t>大促期间峰值达到</w:t>
      </w:r>
      <w:r>
        <w:rPr>
          <w:rFonts w:ascii="Microsoft YaHei" w:hAnsi="Microsoft YaHei" w:eastAsia="Microsoft YaHei" w:cs="Microsoft YaHei"/>
          <w:sz w:val="24"/>
          <w:szCs w:val="24"/>
          <w:color w:val="404040"/>
          <w:spacing w:val="21"/>
        </w:rPr>
        <w:t xml:space="preserve"> </w:t>
      </w:r>
      <w:r>
        <w:rPr>
          <w:sz w:val="24"/>
          <w:szCs w:val="24"/>
          <w:color w:val="404040"/>
          <w:spacing w:val="-3"/>
        </w:rPr>
        <w:t>5,000</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14"/>
        </w:rPr>
        <w:t xml:space="preserve"> </w:t>
      </w:r>
      <w:r>
        <w:rPr>
          <w:rFonts w:ascii="Microsoft YaHei" w:hAnsi="Microsoft YaHei" w:eastAsia="Microsoft YaHei" w:cs="Microsoft YaHei"/>
          <w:sz w:val="24"/>
          <w:szCs w:val="24"/>
          <w:color w:val="404040"/>
          <w:spacing w:val="-3"/>
        </w:rPr>
        <w:t>日常平均</w:t>
      </w:r>
      <w:r>
        <w:rPr>
          <w:rFonts w:ascii="Microsoft YaHei" w:hAnsi="Microsoft YaHei" w:eastAsia="Microsoft YaHei" w:cs="Microsoft YaHei"/>
          <w:sz w:val="24"/>
          <w:szCs w:val="24"/>
          <w:color w:val="404040"/>
          <w:spacing w:val="19"/>
        </w:rPr>
        <w:t xml:space="preserve"> </w:t>
      </w:r>
      <w:r>
        <w:rPr>
          <w:sz w:val="24"/>
          <w:szCs w:val="24"/>
          <w:color w:val="404040"/>
          <w:spacing w:val="-3"/>
        </w:rPr>
        <w:t>QPS</w:t>
      </w:r>
      <w:r>
        <w:rPr>
          <w:sz w:val="24"/>
          <w:szCs w:val="24"/>
          <w:color w:val="404040"/>
          <w:spacing w:val="25"/>
          <w:w w:val="101"/>
        </w:rPr>
        <w:t xml:space="preserve"> </w:t>
      </w:r>
      <w:r>
        <w:rPr>
          <w:rFonts w:ascii="Microsoft YaHei" w:hAnsi="Microsoft YaHei" w:eastAsia="Microsoft YaHei" w:cs="Microsoft YaHei"/>
          <w:sz w:val="24"/>
          <w:szCs w:val="24"/>
          <w:color w:val="404040"/>
          <w:spacing w:val="-3"/>
        </w:rPr>
        <w:t>约为</w:t>
      </w:r>
      <w:r>
        <w:rPr>
          <w:rFonts w:ascii="Microsoft YaHei" w:hAnsi="Microsoft YaHei" w:eastAsia="Microsoft YaHei" w:cs="Microsoft YaHei"/>
          <w:sz w:val="24"/>
          <w:szCs w:val="24"/>
          <w:color w:val="404040"/>
          <w:spacing w:val="19"/>
        </w:rPr>
        <w:t xml:space="preserve"> </w:t>
      </w:r>
      <w:r>
        <w:rPr>
          <w:sz w:val="24"/>
          <w:szCs w:val="24"/>
          <w:color w:val="404040"/>
          <w:spacing w:val="-3"/>
        </w:rPr>
        <w:t>1,200</w:t>
      </w:r>
      <w:r>
        <w:rPr>
          <w:sz w:val="24"/>
          <w:szCs w:val="24"/>
          <w:color w:val="404040"/>
          <w:spacing w:val="-38"/>
        </w:rPr>
        <w:t xml:space="preserve"> </w:t>
      </w:r>
      <w:r>
        <w:rPr>
          <w:rFonts w:ascii="Microsoft YaHei" w:hAnsi="Microsoft YaHei" w:eastAsia="Microsoft YaHei" w:cs="Microsoft YaHei"/>
          <w:sz w:val="24"/>
          <w:szCs w:val="24"/>
          <w:color w:val="404040"/>
          <w:spacing w:val="-3"/>
        </w:rPr>
        <w:t>。我们通过</w:t>
      </w:r>
      <w:r>
        <w:rPr>
          <w:rFonts w:ascii="Microsoft YaHei" w:hAnsi="Microsoft YaHei" w:eastAsia="Microsoft YaHei" w:cs="Microsoft YaHei"/>
          <w:sz w:val="24"/>
          <w:szCs w:val="24"/>
          <w:color w:val="404040"/>
          <w:spacing w:val="-3"/>
        </w:rPr>
        <w:t>以下步骤得出这一数据：</w:t>
      </w:r>
    </w:p>
    <w:p>
      <w:pPr>
        <w:pStyle w:val="BodyText"/>
        <w:ind w:left="471" w:right="107" w:hanging="279"/>
        <w:spacing w:before="96" w:line="246"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38"/>
        </w:rPr>
        <w:t xml:space="preserve"> </w:t>
      </w:r>
      <w:r>
        <w:rPr>
          <w:rFonts w:ascii="Microsoft YaHei" w:hAnsi="Microsoft YaHei" w:eastAsia="Microsoft YaHei" w:cs="Microsoft YaHei"/>
          <w:sz w:val="24"/>
          <w:szCs w:val="24"/>
          <w:color w:val="404040"/>
          <w:spacing w:val="-2"/>
        </w:rPr>
        <w:t>压测阶段：</w:t>
      </w:r>
      <w:r>
        <w:rPr>
          <w:sz w:val="24"/>
          <w:szCs w:val="24"/>
          <w:color w:val="404040"/>
          <w:spacing w:val="-2"/>
        </w:rPr>
        <w:t>JMeter</w:t>
      </w:r>
      <w:r>
        <w:rPr>
          <w:sz w:val="24"/>
          <w:szCs w:val="24"/>
          <w:color w:val="404040"/>
          <w:spacing w:val="27"/>
          <w:w w:val="101"/>
        </w:rPr>
        <w:t xml:space="preserve"> </w:t>
      </w:r>
      <w:r>
        <w:rPr>
          <w:rFonts w:ascii="Microsoft YaHei" w:hAnsi="Microsoft YaHei" w:eastAsia="Microsoft YaHei" w:cs="Microsoft YaHei"/>
          <w:sz w:val="24"/>
          <w:szCs w:val="24"/>
          <w:color w:val="404040"/>
          <w:spacing w:val="-2"/>
        </w:rPr>
        <w:t>进行了压力测试，</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逐步增加并发线程数，发现当</w:t>
      </w:r>
      <w:r>
        <w:rPr>
          <w:rFonts w:ascii="Microsoft YaHei" w:hAnsi="Microsoft YaHei" w:eastAsia="Microsoft YaHei" w:cs="Microsoft YaHei"/>
          <w:sz w:val="24"/>
          <w:szCs w:val="24"/>
          <w:color w:val="404040"/>
          <w:spacing w:val="18"/>
          <w:w w:val="101"/>
        </w:rPr>
        <w:t xml:space="preserve"> </w:t>
      </w:r>
      <w:r>
        <w:rPr>
          <w:sz w:val="24"/>
          <w:szCs w:val="24"/>
          <w:color w:val="404040"/>
          <w:spacing w:val="-2"/>
        </w:rPr>
        <w:t>QPS</w:t>
      </w:r>
      <w:r>
        <w:rPr>
          <w:sz w:val="24"/>
          <w:szCs w:val="24"/>
          <w:color w:val="404040"/>
          <w:spacing w:val="25"/>
          <w:w w:val="101"/>
        </w:rPr>
        <w:t xml:space="preserve"> </w:t>
      </w:r>
      <w:r>
        <w:rPr>
          <w:rFonts w:ascii="Microsoft YaHei" w:hAnsi="Microsoft YaHei" w:eastAsia="Microsoft YaHei" w:cs="Microsoft YaHei"/>
          <w:sz w:val="24"/>
          <w:szCs w:val="24"/>
          <w:color w:val="404040"/>
          <w:spacing w:val="-2"/>
        </w:rPr>
        <w:t>达到</w:t>
      </w:r>
      <w:r>
        <w:rPr>
          <w:rFonts w:ascii="Microsoft YaHei" w:hAnsi="Microsoft YaHei" w:eastAsia="Microsoft YaHei" w:cs="Microsoft YaHei"/>
          <w:sz w:val="24"/>
          <w:szCs w:val="24"/>
          <w:color w:val="404040"/>
          <w:spacing w:val="23"/>
        </w:rPr>
        <w:t xml:space="preserve"> </w:t>
      </w:r>
      <w:r>
        <w:rPr>
          <w:sz w:val="24"/>
          <w:szCs w:val="24"/>
          <w:color w:val="404040"/>
          <w:spacing w:val="-2"/>
        </w:rPr>
        <w:t>2,000</w:t>
      </w:r>
      <w:r>
        <w:rPr>
          <w:sz w:val="24"/>
          <w:szCs w:val="24"/>
          <w:color w:val="404040"/>
          <w:spacing w:val="33"/>
        </w:rPr>
        <w:t xml:space="preserve"> </w:t>
      </w:r>
      <w:r>
        <w:rPr>
          <w:rFonts w:ascii="Microsoft YaHei" w:hAnsi="Microsoft YaHei" w:eastAsia="Microsoft YaHei" w:cs="Microsoft YaHei"/>
          <w:sz w:val="24"/>
          <w:szCs w:val="24"/>
          <w:color w:val="404040"/>
          <w:spacing w:val="-2"/>
        </w:rPr>
        <w:t>时，</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响</w:t>
      </w:r>
      <w:r>
        <w:rPr>
          <w:rFonts w:ascii="Microsoft YaHei" w:hAnsi="Microsoft YaHei" w:eastAsia="Microsoft YaHei" w:cs="Microsoft YaHei"/>
          <w:sz w:val="24"/>
          <w:szCs w:val="24"/>
          <w:color w:val="404040"/>
          <w:spacing w:val="3"/>
        </w:rPr>
        <w:t>应时间达到</w:t>
      </w:r>
      <w:r>
        <w:rPr>
          <w:sz w:val="24"/>
          <w:szCs w:val="24"/>
          <w:color w:val="404040"/>
          <w:spacing w:val="3"/>
        </w:rPr>
        <w:t>300</w:t>
      </w:r>
      <w:r>
        <w:rPr>
          <w:sz w:val="24"/>
          <w:szCs w:val="24"/>
          <w:color w:val="404040"/>
        </w:rPr>
        <w:t>ms</w:t>
      </w:r>
      <w:r>
        <w:rPr>
          <w:rFonts w:ascii="Microsoft YaHei" w:hAnsi="Microsoft YaHei" w:eastAsia="Microsoft YaHei" w:cs="Microsoft YaHei"/>
          <w:sz w:val="24"/>
          <w:szCs w:val="24"/>
          <w:color w:val="404040"/>
          <w:spacing w:val="3"/>
        </w:rPr>
        <w:t>。</w:t>
      </w:r>
    </w:p>
    <w:p>
      <w:pPr>
        <w:pStyle w:val="BodyText"/>
        <w:ind w:left="177"/>
        <w:spacing w:before="26" w:line="194"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34"/>
        </w:rPr>
        <w:t xml:space="preserve"> </w:t>
      </w:r>
      <w:r>
        <w:rPr>
          <w:rFonts w:ascii="Microsoft YaHei" w:hAnsi="Microsoft YaHei" w:eastAsia="Microsoft YaHei" w:cs="Microsoft YaHei"/>
          <w:sz w:val="24"/>
          <w:szCs w:val="24"/>
          <w:color w:val="404040"/>
          <w:spacing w:val="1"/>
        </w:rPr>
        <w:t>瓶颈分析：通过 </w:t>
      </w:r>
      <w:r>
        <w:rPr>
          <w:sz w:val="24"/>
          <w:szCs w:val="24"/>
          <w:color w:val="404040"/>
        </w:rPr>
        <w:t>Arthas</w:t>
      </w:r>
      <w:r>
        <w:rPr>
          <w:sz w:val="24"/>
          <w:szCs w:val="24"/>
          <w:color w:val="404040"/>
          <w:spacing w:val="25"/>
        </w:rPr>
        <w:t xml:space="preserve"> </w:t>
      </w:r>
      <w:r>
        <w:rPr>
          <w:rFonts w:ascii="Microsoft YaHei" w:hAnsi="Microsoft YaHei" w:eastAsia="Microsoft YaHei" w:cs="Microsoft YaHei"/>
          <w:sz w:val="24"/>
          <w:szCs w:val="24"/>
          <w:color w:val="404040"/>
          <w:spacing w:val="1"/>
        </w:rPr>
        <w:t>追踪发现，</w:t>
      </w:r>
      <w:r>
        <w:rPr>
          <w:sz w:val="24"/>
          <w:szCs w:val="24"/>
          <w:color w:val="404040"/>
          <w:spacing w:val="1"/>
        </w:rPr>
        <w:t>80%</w:t>
      </w:r>
      <w:r>
        <w:rPr>
          <w:sz w:val="24"/>
          <w:szCs w:val="24"/>
          <w:color w:val="404040"/>
          <w:spacing w:val="33"/>
        </w:rPr>
        <w:t xml:space="preserve"> </w:t>
      </w:r>
      <w:r>
        <w:rPr>
          <w:rFonts w:ascii="Microsoft YaHei" w:hAnsi="Microsoft YaHei" w:eastAsia="Microsoft YaHei" w:cs="Microsoft YaHei"/>
          <w:sz w:val="24"/>
          <w:szCs w:val="24"/>
          <w:color w:val="404040"/>
          <w:spacing w:val="1"/>
        </w:rPr>
        <w:t>的请求耗时在数据</w:t>
      </w:r>
      <w:r>
        <w:rPr>
          <w:rFonts w:ascii="Microsoft YaHei" w:hAnsi="Microsoft YaHei" w:eastAsia="Microsoft YaHei" w:cs="Microsoft YaHei"/>
          <w:sz w:val="24"/>
          <w:szCs w:val="24"/>
          <w:color w:val="404040"/>
        </w:rPr>
        <w:t>库查询上。</w:t>
      </w:r>
    </w:p>
    <w:p>
      <w:pPr>
        <w:pStyle w:val="BodyText"/>
        <w:ind w:left="178"/>
        <w:spacing w:before="131" w:line="185" w:lineRule="auto"/>
        <w:rPr>
          <w:rFonts w:ascii="Microsoft YaHei" w:hAnsi="Microsoft YaHei" w:eastAsia="Microsoft YaHei" w:cs="Microsoft YaHei"/>
          <w:sz w:val="24"/>
          <w:szCs w:val="24"/>
        </w:rPr>
      </w:pPr>
      <w:r>
        <w:rPr>
          <w:sz w:val="24"/>
          <w:szCs w:val="24"/>
          <w:color w:val="404040"/>
          <w:spacing w:val="-1"/>
        </w:rPr>
        <w:t>3.</w:t>
      </w:r>
      <w:r>
        <w:rPr>
          <w:sz w:val="24"/>
          <w:szCs w:val="24"/>
          <w:color w:val="404040"/>
          <w:spacing w:val="39"/>
        </w:rPr>
        <w:t xml:space="preserve"> </w:t>
      </w:r>
      <w:r>
        <w:rPr>
          <w:rFonts w:ascii="Microsoft YaHei" w:hAnsi="Microsoft YaHei" w:eastAsia="Microsoft YaHei" w:cs="Microsoft YaHei"/>
          <w:sz w:val="24"/>
          <w:szCs w:val="24"/>
          <w:color w:val="404040"/>
          <w:spacing w:val="-1"/>
        </w:rPr>
        <w:t>优化措施</w:t>
      </w:r>
      <w:r>
        <w:rPr>
          <w:sz w:val="24"/>
          <w:szCs w:val="24"/>
          <w:color w:val="404040"/>
          <w:spacing w:val="-1"/>
        </w:rPr>
        <w:t>(</w:t>
      </w:r>
      <w:r>
        <w:rPr>
          <w:rFonts w:ascii="Microsoft YaHei" w:hAnsi="Microsoft YaHei" w:eastAsia="Microsoft YaHei" w:cs="Microsoft YaHei"/>
          <w:sz w:val="24"/>
          <w:szCs w:val="24"/>
          <w:color w:val="404040"/>
          <w:spacing w:val="-1"/>
        </w:rPr>
        <w:t>仅为举例，具体情况依据个人而定</w:t>
      </w:r>
      <w:r>
        <w:rPr>
          <w:sz w:val="24"/>
          <w:szCs w:val="24"/>
          <w:color w:val="404040"/>
          <w:spacing w:val="-1"/>
        </w:rPr>
        <w:t>)</w:t>
      </w:r>
      <w:r>
        <w:rPr>
          <w:rFonts w:ascii="Microsoft YaHei" w:hAnsi="Microsoft YaHei" w:eastAsia="Microsoft YaHei" w:cs="Microsoft YaHei"/>
          <w:sz w:val="24"/>
          <w:szCs w:val="24"/>
          <w:color w:val="404040"/>
          <w:spacing w:val="-1"/>
        </w:rPr>
        <w:t>：</w:t>
      </w:r>
    </w:p>
    <w:p>
      <w:pPr>
        <w:pStyle w:val="BodyText"/>
        <w:ind w:left="656"/>
        <w:spacing w:before="148"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引入</w:t>
      </w:r>
      <w:r>
        <w:rPr>
          <w:rFonts w:ascii="Microsoft YaHei" w:hAnsi="Microsoft YaHei" w:eastAsia="Microsoft YaHei" w:cs="Microsoft YaHei"/>
          <w:sz w:val="24"/>
          <w:szCs w:val="24"/>
          <w:color w:val="404040"/>
          <w:spacing w:val="37"/>
          <w:w w:val="101"/>
        </w:rPr>
        <w:t xml:space="preserve"> </w:t>
      </w:r>
      <w:r>
        <w:rPr>
          <w:sz w:val="24"/>
          <w:szCs w:val="24"/>
          <w:color w:val="404040"/>
        </w:rPr>
        <w:t>Redis</w:t>
      </w:r>
      <w:r>
        <w:rPr>
          <w:sz w:val="24"/>
          <w:szCs w:val="24"/>
          <w:color w:val="404040"/>
          <w:spacing w:val="24"/>
        </w:rPr>
        <w:t xml:space="preserve"> </w:t>
      </w:r>
      <w:r>
        <w:rPr>
          <w:rFonts w:ascii="Microsoft YaHei" w:hAnsi="Microsoft YaHei" w:eastAsia="Microsoft YaHei" w:cs="Microsoft YaHei"/>
          <w:sz w:val="24"/>
          <w:szCs w:val="24"/>
          <w:color w:val="404040"/>
        </w:rPr>
        <w:t>缓存热点商品数据，</w:t>
      </w:r>
      <w:r>
        <w:rPr>
          <w:rFonts w:ascii="Microsoft YaHei" w:hAnsi="Microsoft YaHei" w:eastAsia="Microsoft YaHei" w:cs="Microsoft YaHei"/>
          <w:sz w:val="24"/>
          <w:szCs w:val="24"/>
          <w:color w:val="404040"/>
          <w:spacing w:val="-51"/>
        </w:rPr>
        <w:t xml:space="preserve"> </w:t>
      </w:r>
      <w:r>
        <w:rPr>
          <w:rFonts w:ascii="Microsoft YaHei" w:hAnsi="Microsoft YaHei" w:eastAsia="Microsoft YaHei" w:cs="Microsoft YaHei"/>
          <w:sz w:val="24"/>
          <w:szCs w:val="24"/>
          <w:color w:val="404040"/>
        </w:rPr>
        <w:t>缓存命中率提升至</w:t>
      </w:r>
      <w:r>
        <w:rPr>
          <w:rFonts w:ascii="Microsoft YaHei" w:hAnsi="Microsoft YaHei" w:eastAsia="Microsoft YaHei" w:cs="Microsoft YaHei"/>
          <w:sz w:val="24"/>
          <w:szCs w:val="24"/>
          <w:color w:val="404040"/>
          <w:spacing w:val="35"/>
        </w:rPr>
        <w:t xml:space="preserve"> </w:t>
      </w:r>
      <w:r>
        <w:rPr>
          <w:sz w:val="24"/>
          <w:szCs w:val="24"/>
          <w:color w:val="404040"/>
        </w:rPr>
        <w:t>90%</w:t>
      </w:r>
      <w:r>
        <w:rPr>
          <w:rFonts w:ascii="Microsoft YaHei" w:hAnsi="Microsoft YaHei" w:eastAsia="Microsoft YaHei" w:cs="Microsoft YaHei"/>
          <w:sz w:val="24"/>
          <w:szCs w:val="24"/>
          <w:color w:val="404040"/>
        </w:rPr>
        <w:t>；</w:t>
      </w:r>
    </w:p>
    <w:p>
      <w:pPr>
        <w:pStyle w:val="BodyText"/>
        <w:ind w:left="656"/>
        <w:spacing w:before="13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5"/>
          <w:position w:val="4"/>
        </w:rPr>
        <w:t>○    </w:t>
      </w:r>
      <w:r>
        <w:rPr>
          <w:rFonts w:ascii="Microsoft YaHei" w:hAnsi="Microsoft YaHei" w:eastAsia="Microsoft YaHei" w:cs="Microsoft YaHei"/>
          <w:sz w:val="24"/>
          <w:szCs w:val="24"/>
          <w:color w:val="404040"/>
          <w:spacing w:val="-5"/>
        </w:rPr>
        <w:t>对订单表按用户</w:t>
      </w:r>
      <w:r>
        <w:rPr>
          <w:rFonts w:ascii="Microsoft YaHei" w:hAnsi="Microsoft YaHei" w:eastAsia="Microsoft YaHei" w:cs="Microsoft YaHei"/>
          <w:sz w:val="24"/>
          <w:szCs w:val="24"/>
          <w:color w:val="404040"/>
          <w:spacing w:val="41"/>
          <w:w w:val="101"/>
        </w:rPr>
        <w:t xml:space="preserve"> </w:t>
      </w:r>
      <w:r>
        <w:rPr>
          <w:sz w:val="24"/>
          <w:szCs w:val="24"/>
          <w:color w:val="404040"/>
          <w:spacing w:val="-5"/>
        </w:rPr>
        <w:t>ID</w:t>
      </w:r>
      <w:r>
        <w:rPr>
          <w:sz w:val="24"/>
          <w:szCs w:val="24"/>
          <w:color w:val="404040"/>
          <w:spacing w:val="27"/>
          <w:w w:val="101"/>
        </w:rPr>
        <w:t xml:space="preserve"> </w:t>
      </w:r>
      <w:r>
        <w:rPr>
          <w:rFonts w:ascii="Microsoft YaHei" w:hAnsi="Microsoft YaHei" w:eastAsia="Microsoft YaHei" w:cs="Microsoft YaHei"/>
          <w:sz w:val="24"/>
          <w:szCs w:val="24"/>
          <w:color w:val="404040"/>
          <w:spacing w:val="-5"/>
        </w:rPr>
        <w:t>进行分库分表，</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5"/>
        </w:rPr>
        <w:t>单表数据量从</w:t>
      </w:r>
      <w:r>
        <w:rPr>
          <w:rFonts w:ascii="Microsoft YaHei" w:hAnsi="Microsoft YaHei" w:eastAsia="Microsoft YaHei" w:cs="Microsoft YaHei"/>
          <w:sz w:val="24"/>
          <w:szCs w:val="24"/>
          <w:color w:val="404040"/>
          <w:spacing w:val="19"/>
          <w:w w:val="101"/>
        </w:rPr>
        <w:t xml:space="preserve"> </w:t>
      </w:r>
      <w:r>
        <w:rPr>
          <w:sz w:val="24"/>
          <w:szCs w:val="24"/>
          <w:color w:val="404040"/>
          <w:spacing w:val="-5"/>
        </w:rPr>
        <w:t>1</w:t>
      </w:r>
      <w:r>
        <w:rPr>
          <w:sz w:val="24"/>
          <w:szCs w:val="24"/>
          <w:color w:val="404040"/>
          <w:spacing w:val="20"/>
        </w:rPr>
        <w:t xml:space="preserve"> </w:t>
      </w:r>
      <w:r>
        <w:rPr>
          <w:rFonts w:ascii="Microsoft YaHei" w:hAnsi="Microsoft YaHei" w:eastAsia="Microsoft YaHei" w:cs="Microsoft YaHei"/>
          <w:sz w:val="24"/>
          <w:szCs w:val="24"/>
          <w:color w:val="404040"/>
          <w:spacing w:val="-5"/>
        </w:rPr>
        <w:t>亿减少到</w:t>
      </w:r>
      <w:r>
        <w:rPr>
          <w:rFonts w:ascii="Microsoft YaHei" w:hAnsi="Microsoft YaHei" w:eastAsia="Microsoft YaHei" w:cs="Microsoft YaHei"/>
          <w:sz w:val="24"/>
          <w:szCs w:val="24"/>
          <w:color w:val="404040"/>
          <w:spacing w:val="19"/>
        </w:rPr>
        <w:t xml:space="preserve"> </w:t>
      </w:r>
      <w:r>
        <w:rPr>
          <w:sz w:val="24"/>
          <w:szCs w:val="24"/>
          <w:color w:val="404040"/>
          <w:spacing w:val="-5"/>
        </w:rPr>
        <w:t>1</w:t>
      </w:r>
      <w:r>
        <w:rPr>
          <w:sz w:val="24"/>
          <w:szCs w:val="24"/>
          <w:color w:val="404040"/>
          <w:spacing w:val="27"/>
        </w:rPr>
        <w:t xml:space="preserve"> </w:t>
      </w:r>
      <w:r>
        <w:rPr>
          <w:rFonts w:ascii="Microsoft YaHei" w:hAnsi="Microsoft YaHei" w:eastAsia="Microsoft YaHei" w:cs="Microsoft YaHei"/>
          <w:sz w:val="24"/>
          <w:szCs w:val="24"/>
          <w:color w:val="404040"/>
          <w:spacing w:val="-5"/>
        </w:rPr>
        <w:t>千万；</w:t>
      </w:r>
    </w:p>
    <w:p>
      <w:pPr>
        <w:pStyle w:val="BodyText"/>
        <w:ind w:left="656"/>
        <w:spacing w:before="13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将日志记录改为异步写入</w:t>
      </w:r>
      <w:r>
        <w:rPr>
          <w:rFonts w:ascii="Microsoft YaHei" w:hAnsi="Microsoft YaHei" w:eastAsia="Microsoft YaHei" w:cs="Microsoft YaHei"/>
          <w:sz w:val="24"/>
          <w:szCs w:val="24"/>
          <w:color w:val="404040"/>
          <w:spacing w:val="37"/>
        </w:rPr>
        <w:t xml:space="preserve"> </w:t>
      </w:r>
      <w:r>
        <w:rPr>
          <w:sz w:val="24"/>
          <w:szCs w:val="24"/>
          <w:color w:val="404040"/>
        </w:rPr>
        <w:t>Kafka</w:t>
      </w:r>
      <w:r>
        <w:rPr>
          <w:sz w:val="24"/>
          <w:szCs w:val="24"/>
          <w:color w:val="404040"/>
          <w:spacing w:val="-38"/>
        </w:rPr>
        <w:t xml:space="preserve"> </w:t>
      </w:r>
      <w:r>
        <w:rPr>
          <w:rFonts w:ascii="Microsoft YaHei" w:hAnsi="Microsoft YaHei" w:eastAsia="Microsoft YaHei" w:cs="Microsoft YaHei"/>
          <w:sz w:val="24"/>
          <w:szCs w:val="24"/>
          <w:color w:val="404040"/>
          <w:spacing w:val="1"/>
        </w:rPr>
        <w:t>，减少主</w:t>
      </w:r>
      <w:r>
        <w:rPr>
          <w:rFonts w:ascii="Microsoft YaHei" w:hAnsi="Microsoft YaHei" w:eastAsia="Microsoft YaHei" w:cs="Microsoft YaHei"/>
          <w:sz w:val="24"/>
          <w:szCs w:val="24"/>
          <w:color w:val="404040"/>
        </w:rPr>
        <w:t>线程耗时。</w:t>
      </w:r>
    </w:p>
    <w:p>
      <w:pPr>
        <w:pStyle w:val="BodyText"/>
        <w:ind w:left="178"/>
        <w:spacing w:before="115" w:line="195" w:lineRule="auto"/>
        <w:rPr>
          <w:rFonts w:ascii="Microsoft YaHei" w:hAnsi="Microsoft YaHei" w:eastAsia="Microsoft YaHei" w:cs="Microsoft YaHei"/>
          <w:sz w:val="24"/>
          <w:szCs w:val="24"/>
        </w:rPr>
      </w:pPr>
      <w:r>
        <w:rPr>
          <w:sz w:val="24"/>
          <w:szCs w:val="24"/>
          <w:color w:val="404040"/>
          <w:spacing w:val="-1"/>
        </w:rPr>
        <w:t>4.</w:t>
      </w:r>
      <w:r>
        <w:rPr>
          <w:sz w:val="24"/>
          <w:szCs w:val="24"/>
          <w:color w:val="404040"/>
          <w:spacing w:val="36"/>
        </w:rPr>
        <w:t xml:space="preserve"> </w:t>
      </w:r>
      <w:r>
        <w:rPr>
          <w:rFonts w:ascii="Microsoft YaHei" w:hAnsi="Microsoft YaHei" w:eastAsia="Microsoft YaHei" w:cs="Microsoft YaHei"/>
          <w:sz w:val="24"/>
          <w:szCs w:val="24"/>
          <w:color w:val="404040"/>
          <w:spacing w:val="-1"/>
        </w:rPr>
        <w:t>优化结果：最终压测</w:t>
      </w:r>
      <w:r>
        <w:rPr>
          <w:rFonts w:ascii="Microsoft YaHei" w:hAnsi="Microsoft YaHei" w:eastAsia="Microsoft YaHei" w:cs="Microsoft YaHei"/>
          <w:sz w:val="24"/>
          <w:szCs w:val="24"/>
          <w:color w:val="404040"/>
          <w:spacing w:val="18"/>
          <w:w w:val="101"/>
        </w:rPr>
        <w:t xml:space="preserve"> </w:t>
      </w:r>
      <w:r>
        <w:rPr>
          <w:sz w:val="24"/>
          <w:szCs w:val="24"/>
          <w:color w:val="404040"/>
          <w:spacing w:val="-1"/>
        </w:rPr>
        <w:t>QPS</w:t>
      </w:r>
      <w:r>
        <w:rPr>
          <w:sz w:val="24"/>
          <w:szCs w:val="24"/>
          <w:color w:val="404040"/>
          <w:spacing w:val="23"/>
          <w:w w:val="101"/>
        </w:rPr>
        <w:t xml:space="preserve"> </w:t>
      </w:r>
      <w:r>
        <w:rPr>
          <w:rFonts w:ascii="Microsoft YaHei" w:hAnsi="Microsoft YaHei" w:eastAsia="Microsoft YaHei" w:cs="Microsoft YaHei"/>
          <w:sz w:val="24"/>
          <w:szCs w:val="24"/>
          <w:color w:val="404040"/>
          <w:spacing w:val="-1"/>
        </w:rPr>
        <w:t>提升到</w:t>
      </w:r>
      <w:r>
        <w:rPr>
          <w:rFonts w:ascii="Microsoft YaHei" w:hAnsi="Microsoft YaHei" w:eastAsia="Microsoft YaHei" w:cs="Microsoft YaHei"/>
          <w:sz w:val="24"/>
          <w:szCs w:val="24"/>
          <w:color w:val="404040"/>
          <w:spacing w:val="21"/>
        </w:rPr>
        <w:t xml:space="preserve"> </w:t>
      </w:r>
      <w:r>
        <w:rPr>
          <w:sz w:val="24"/>
          <w:szCs w:val="24"/>
          <w:color w:val="404040"/>
          <w:spacing w:val="-1"/>
        </w:rPr>
        <w:t>5,000</w:t>
      </w:r>
      <w:r>
        <w:rPr>
          <w:rFonts w:ascii="Microsoft YaHei" w:hAnsi="Microsoft YaHei" w:eastAsia="Microsoft YaHei" w:cs="Microsoft YaHei"/>
          <w:sz w:val="24"/>
          <w:szCs w:val="24"/>
          <w:color w:val="404040"/>
          <w:spacing w:val="-1"/>
        </w:rPr>
        <w:t>，且响应时间稳定在</w:t>
      </w:r>
      <w:r>
        <w:rPr>
          <w:rFonts w:ascii="Microsoft YaHei" w:hAnsi="Microsoft YaHei" w:eastAsia="Microsoft YaHei" w:cs="Microsoft YaHei"/>
          <w:sz w:val="24"/>
          <w:szCs w:val="24"/>
          <w:color w:val="404040"/>
          <w:spacing w:val="18"/>
          <w:w w:val="101"/>
        </w:rPr>
        <w:t xml:space="preserve"> </w:t>
      </w:r>
      <w:r>
        <w:rPr>
          <w:sz w:val="24"/>
          <w:szCs w:val="24"/>
          <w:color w:val="404040"/>
          <w:spacing w:val="-1"/>
        </w:rPr>
        <w:t>80ms</w:t>
      </w:r>
      <w:r>
        <w:rPr>
          <w:sz w:val="24"/>
          <w:szCs w:val="24"/>
          <w:color w:val="404040"/>
          <w:spacing w:val="38"/>
        </w:rPr>
        <w:t xml:space="preserve"> </w:t>
      </w:r>
      <w:r>
        <w:rPr>
          <w:rFonts w:ascii="Microsoft YaHei" w:hAnsi="Microsoft YaHei" w:eastAsia="Microsoft YaHei" w:cs="Microsoft YaHei"/>
          <w:sz w:val="24"/>
          <w:szCs w:val="24"/>
          <w:color w:val="404040"/>
          <w:spacing w:val="-1"/>
        </w:rPr>
        <w:t>以内。</w:t>
      </w:r>
    </w:p>
    <w:p>
      <w:pPr>
        <w:pStyle w:val="BodyText"/>
        <w:ind w:left="469"/>
        <w:spacing w:before="71" w:line="195" w:lineRule="auto"/>
        <w:rPr>
          <w:sz w:val="24"/>
          <w:szCs w:val="24"/>
        </w:rPr>
      </w:pPr>
      <w:r>
        <w:rPr>
          <w:rFonts w:ascii="Microsoft YaHei" w:hAnsi="Microsoft YaHei" w:eastAsia="Microsoft YaHei" w:cs="Microsoft YaHei"/>
          <w:sz w:val="24"/>
          <w:szCs w:val="24"/>
          <w:color w:val="404040"/>
          <w:spacing w:val="-1"/>
        </w:rPr>
        <w:t>此外，</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线上监控显示，</w:t>
      </w:r>
      <w:r>
        <w:rPr>
          <w:rFonts w:ascii="Microsoft YaHei" w:hAnsi="Microsoft YaHei" w:eastAsia="Microsoft YaHei" w:cs="Microsoft YaHei"/>
          <w:sz w:val="24"/>
          <w:szCs w:val="24"/>
          <w:color w:val="404040"/>
          <w:spacing w:val="-45"/>
        </w:rPr>
        <w:t xml:space="preserve"> </w:t>
      </w:r>
      <w:r>
        <w:rPr>
          <w:rFonts w:ascii="Microsoft YaHei" w:hAnsi="Microsoft YaHei" w:eastAsia="Microsoft YaHei" w:cs="Microsoft YaHei"/>
          <w:sz w:val="24"/>
          <w:szCs w:val="24"/>
          <w:color w:val="404040"/>
          <w:spacing w:val="-1"/>
        </w:rPr>
        <w:t>实际高峰期的</w:t>
      </w:r>
      <w:r>
        <w:rPr>
          <w:rFonts w:ascii="Microsoft YaHei" w:hAnsi="Microsoft YaHei" w:eastAsia="Microsoft YaHei" w:cs="Microsoft YaHei"/>
          <w:sz w:val="24"/>
          <w:szCs w:val="24"/>
          <w:color w:val="404040"/>
          <w:spacing w:val="19"/>
        </w:rPr>
        <w:t xml:space="preserve"> </w:t>
      </w:r>
      <w:r>
        <w:rPr>
          <w:sz w:val="24"/>
          <w:szCs w:val="24"/>
          <w:color w:val="404040"/>
          <w:spacing w:val="-1"/>
        </w:rPr>
        <w:t>QPS</w:t>
      </w:r>
      <w:r>
        <w:rPr>
          <w:sz w:val="24"/>
          <w:szCs w:val="24"/>
          <w:color w:val="404040"/>
          <w:spacing w:val="25"/>
        </w:rPr>
        <w:t xml:space="preserve"> </w:t>
      </w:r>
      <w:r>
        <w:rPr>
          <w:rFonts w:ascii="Microsoft YaHei" w:hAnsi="Microsoft YaHei" w:eastAsia="Microsoft YaHei" w:cs="Microsoft YaHei"/>
          <w:sz w:val="24"/>
          <w:szCs w:val="24"/>
          <w:color w:val="404040"/>
          <w:spacing w:val="-1"/>
        </w:rPr>
        <w:t>与压测结果基</w:t>
      </w:r>
      <w:r>
        <w:rPr>
          <w:rFonts w:ascii="Microsoft YaHei" w:hAnsi="Microsoft YaHei" w:eastAsia="Microsoft YaHei" w:cs="Microsoft YaHei"/>
          <w:sz w:val="24"/>
          <w:szCs w:val="24"/>
          <w:color w:val="404040"/>
          <w:spacing w:val="-2"/>
        </w:rPr>
        <w:t>本一致，</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系统未出现超时或宕机</w:t>
      </w:r>
      <w:r>
        <w:rPr>
          <w:rFonts w:ascii="Microsoft YaHei" w:hAnsi="Microsoft YaHei" w:eastAsia="Microsoft YaHei" w:cs="Microsoft YaHei"/>
          <w:sz w:val="24"/>
          <w:szCs w:val="24"/>
          <w:color w:val="404040"/>
          <w:spacing w:val="-43"/>
        </w:rPr>
        <w:t xml:space="preserve"> </w:t>
      </w:r>
      <w:r>
        <w:rPr>
          <w:rFonts w:ascii="Microsoft YaHei" w:hAnsi="Microsoft YaHei" w:eastAsia="Microsoft YaHei" w:cs="Microsoft YaHei"/>
          <w:sz w:val="24"/>
          <w:szCs w:val="24"/>
          <w:color w:val="404040"/>
          <w:spacing w:val="-2"/>
        </w:rPr>
        <w:t>。</w:t>
      </w:r>
      <w:r>
        <w:rPr>
          <w:sz w:val="24"/>
          <w:szCs w:val="24"/>
          <w:color w:val="404040"/>
          <w:spacing w:val="-2"/>
        </w:rPr>
        <w:t>”</w:t>
      </w:r>
    </w:p>
    <w:p>
      <w:pPr>
        <w:spacing w:line="195" w:lineRule="auto"/>
        <w:sectPr>
          <w:footerReference w:type="default" r:id="rId1020"/>
          <w:pgSz w:w="12240" w:h="15840"/>
          <w:pgMar w:top="400" w:right="978" w:bottom="440" w:left="947" w:header="0" w:footer="175" w:gutter="0"/>
        </w:sectPr>
        <w:rPr>
          <w:sz w:val="24"/>
          <w:szCs w:val="24"/>
        </w:rPr>
      </w:pPr>
    </w:p>
    <w:p>
      <w:pPr>
        <w:pStyle w:val="BodyText"/>
        <w:spacing w:line="359" w:lineRule="auto"/>
        <w:rPr/>
      </w:pPr>
      <w:r/>
    </w:p>
    <w:p>
      <w:pPr>
        <w:pStyle w:val="BodyText"/>
        <w:spacing w:line="360" w:lineRule="auto"/>
        <w:rPr/>
      </w:pPr>
      <w:r/>
    </w:p>
    <w:p>
      <w:pPr>
        <w:pStyle w:val="BodyText"/>
        <w:ind w:left="19"/>
        <w:spacing w:before="206" w:line="211" w:lineRule="auto"/>
        <w:outlineLvl w:val="0"/>
        <w:rPr>
          <w:rFonts w:ascii="Microsoft YaHei" w:hAnsi="Microsoft YaHei" w:eastAsia="Microsoft YaHei" w:cs="Microsoft YaHei"/>
          <w:sz w:val="48"/>
          <w:szCs w:val="48"/>
        </w:rPr>
      </w:pPr>
      <w:r>
        <w:drawing>
          <wp:anchor distT="0" distB="0" distL="0" distR="0" simplePos="0" relativeHeight="254247936" behindDoc="0" locked="0" layoutInCell="1" allowOverlap="1">
            <wp:simplePos x="0" y="0"/>
            <wp:positionH relativeFrom="column">
              <wp:posOffset>0</wp:posOffset>
            </wp:positionH>
            <wp:positionV relativeFrom="paragraph">
              <wp:posOffset>563924</wp:posOffset>
            </wp:positionV>
            <wp:extent cx="6553200" cy="9525"/>
            <wp:effectExtent l="0" t="0" r="0" b="0"/>
            <wp:wrapNone/>
            <wp:docPr id="1366" name="IM 1366"/>
            <wp:cNvGraphicFramePr/>
            <a:graphic>
              <a:graphicData uri="http://schemas.openxmlformats.org/drawingml/2006/picture">
                <pic:pic>
                  <pic:nvPicPr>
                    <pic:cNvPr id="1366" name="IM 1366"/>
                    <pic:cNvPicPr/>
                  </pic:nvPicPr>
                  <pic:blipFill>
                    <a:blip r:embed="rId1022"/>
                    <a:stretch>
                      <a:fillRect/>
                    </a:stretch>
                  </pic:blipFill>
                  <pic:spPr>
                    <a:xfrm rot="0">
                      <a:off x="0" y="0"/>
                      <a:ext cx="6553200" cy="9525"/>
                    </a:xfrm>
                    <a:prstGeom prst="rect">
                      <a:avLst/>
                    </a:prstGeom>
                  </pic:spPr>
                </pic:pic>
              </a:graphicData>
            </a:graphic>
          </wp:anchor>
        </w:drawing>
      </w:r>
      <w:bookmarkStart w:name="bookmark129" w:id="128"/>
      <w:bookmarkEnd w:id="128"/>
      <w:r>
        <w:rPr>
          <w:rFonts w:ascii="Microsoft YaHei" w:hAnsi="Microsoft YaHei" w:eastAsia="Microsoft YaHei" w:cs="Microsoft YaHei"/>
          <w:sz w:val="48"/>
          <w:szCs w:val="48"/>
          <w14:textFill>
            <w14:solidFill>
              <w14:srgbClr w14:val="000000">
                <w14:alpha w14:val="14901"/>
              </w14:srgbClr>
            </w14:solidFill>
          </w14:textFill>
          <w:spacing w:val="2"/>
        </w:rPr>
        <w:t>订单</w:t>
      </w:r>
      <w:r>
        <w:rPr>
          <w:sz w:val="48"/>
          <w:szCs w:val="48"/>
          <w14:textFill>
            <w14:solidFill>
              <w14:srgbClr w14:val="000000">
                <w14:alpha w14:val="14901"/>
              </w14:srgbClr>
            </w14:solidFill>
          </w14:textFill>
          <w:spacing w:val="2"/>
        </w:rPr>
        <w:t>&lt;</w:t>
      </w:r>
      <w:r>
        <w:rPr>
          <w:rFonts w:ascii="Microsoft YaHei" w:hAnsi="Microsoft YaHei" w:eastAsia="Microsoft YaHei" w:cs="Microsoft YaHei"/>
          <w:sz w:val="48"/>
          <w:szCs w:val="48"/>
          <w14:textFill>
            <w14:solidFill>
              <w14:srgbClr w14:val="000000">
                <w14:alpha w14:val="14901"/>
              </w14:srgbClr>
            </w14:solidFill>
          </w14:textFill>
          <w:spacing w:val="2"/>
        </w:rPr>
        <w:t>未支付</w:t>
      </w:r>
      <w:r>
        <w:rPr>
          <w:sz w:val="48"/>
          <w:szCs w:val="48"/>
          <w14:textFill>
            <w14:solidFill>
              <w14:srgbClr w14:val="000000">
                <w14:alpha w14:val="14901"/>
              </w14:srgbClr>
            </w14:solidFill>
          </w14:textFill>
          <w:spacing w:val="2"/>
        </w:rPr>
        <w:t>&amp;</w:t>
      </w:r>
      <w:r>
        <w:rPr>
          <w:rFonts w:ascii="Microsoft YaHei" w:hAnsi="Microsoft YaHei" w:eastAsia="Microsoft YaHei" w:cs="Microsoft YaHei"/>
          <w:sz w:val="48"/>
          <w:szCs w:val="48"/>
          <w14:textFill>
            <w14:solidFill>
              <w14:srgbClr w14:val="000000">
                <w14:alpha w14:val="14901"/>
              </w14:srgbClr>
            </w14:solidFill>
          </w14:textFill>
          <w:spacing w:val="2"/>
        </w:rPr>
        <w:t>到期</w:t>
      </w:r>
      <w:r>
        <w:rPr>
          <w:sz w:val="48"/>
          <w:szCs w:val="48"/>
          <w14:textFill>
            <w14:solidFill>
              <w14:srgbClr w14:val="000000">
                <w14:alpha w14:val="14901"/>
              </w14:srgbClr>
            </w14:solidFill>
          </w14:textFill>
          <w:spacing w:val="2"/>
        </w:rPr>
        <w:t>&gt;</w:t>
      </w:r>
      <w:r>
        <w:rPr>
          <w:rFonts w:ascii="Microsoft YaHei" w:hAnsi="Microsoft YaHei" w:eastAsia="Microsoft YaHei" w:cs="Microsoft YaHei"/>
          <w:sz w:val="48"/>
          <w:szCs w:val="48"/>
          <w14:textFill>
            <w14:solidFill>
              <w14:srgbClr w14:val="000000">
                <w14:alpha w14:val="14901"/>
              </w14:srgbClr>
            </w14:solidFill>
          </w14:textFill>
          <w:spacing w:val="2"/>
        </w:rPr>
        <w:t>关闭如何实现？</w:t>
      </w:r>
    </w:p>
    <w:p>
      <w:pPr>
        <w:ind w:left="14"/>
        <w:spacing w:before="23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这个问题本质的模型是：  过一段设定的时间  或</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1"/>
        </w:rPr>
        <w:t>检测到未执行某个操作    后执行某个操作</w:t>
      </w:r>
    </w:p>
    <w:p>
      <w:pPr>
        <w:pStyle w:val="BodyText"/>
        <w:spacing w:line="314" w:lineRule="auto"/>
        <w:rPr/>
      </w:pPr>
      <w:r/>
    </w:p>
    <w:p>
      <w:pPr>
        <w:pStyle w:val="BodyText"/>
        <w:spacing w:line="314" w:lineRule="auto"/>
        <w:rPr/>
      </w:pPr>
      <w:r/>
    </w:p>
    <w:p>
      <w:pPr>
        <w:ind w:left="7"/>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例如</w:t>
      </w:r>
    </w:p>
    <w:p>
      <w:pPr>
        <w:pStyle w:val="BodyText"/>
        <w:ind w:left="194"/>
        <w:spacing w:before="19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订单未支付</w:t>
      </w:r>
      <w:r>
        <w:rPr>
          <w:sz w:val="24"/>
          <w:szCs w:val="24"/>
          <w:color w:val="262626"/>
          <w:spacing w:val="2"/>
        </w:rPr>
        <w:t>10</w:t>
      </w:r>
      <w:r>
        <w:rPr>
          <w:rFonts w:ascii="Microsoft YaHei" w:hAnsi="Microsoft YaHei" w:eastAsia="Microsoft YaHei" w:cs="Microsoft YaHei"/>
          <w:sz w:val="24"/>
          <w:szCs w:val="24"/>
          <w:color w:val="262626"/>
          <w:spacing w:val="2"/>
        </w:rPr>
        <w:t>分钟内自动取消</w:t>
      </w:r>
      <w:r>
        <w:rPr>
          <w:sz w:val="24"/>
          <w:szCs w:val="24"/>
          <w:color w:val="262626"/>
          <w:spacing w:val="2"/>
        </w:rPr>
        <w:t>/</w:t>
      </w:r>
      <w:r>
        <w:rPr>
          <w:rFonts w:ascii="Microsoft YaHei" w:hAnsi="Microsoft YaHei" w:eastAsia="Microsoft YaHei" w:cs="Microsoft YaHei"/>
          <w:sz w:val="24"/>
          <w:szCs w:val="24"/>
          <w:color w:val="262626"/>
          <w:spacing w:val="2"/>
        </w:rPr>
        <w:t>关闭</w:t>
      </w:r>
    </w:p>
    <w:p>
      <w:pPr>
        <w:pStyle w:val="BodyText"/>
        <w:ind w:left="19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商品发货</w:t>
      </w:r>
      <w:r>
        <w:rPr>
          <w:sz w:val="24"/>
          <w:szCs w:val="24"/>
          <w:color w:val="262626"/>
          <w:spacing w:val="1"/>
        </w:rPr>
        <w:t>7</w:t>
      </w:r>
      <w:r>
        <w:rPr>
          <w:rFonts w:ascii="Microsoft YaHei" w:hAnsi="Microsoft YaHei" w:eastAsia="Microsoft YaHei" w:cs="Microsoft YaHei"/>
          <w:sz w:val="24"/>
          <w:szCs w:val="24"/>
          <w:color w:val="262626"/>
          <w:spacing w:val="1"/>
        </w:rPr>
        <w:t>天后自动确认收货</w:t>
      </w:r>
    </w:p>
    <w:p>
      <w:pPr>
        <w:ind w:left="194"/>
        <w:spacing w:before="136"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购买的团购券某个日期后自动失效并退款</w:t>
      </w:r>
    </w:p>
    <w:p>
      <w:pPr>
        <w:pStyle w:val="BodyText"/>
        <w:spacing w:line="306" w:lineRule="auto"/>
        <w:rPr/>
      </w:pPr>
      <w:r/>
    </w:p>
    <w:p>
      <w:pPr>
        <w:pStyle w:val="BodyText"/>
        <w:spacing w:line="307" w:lineRule="auto"/>
        <w:rPr/>
      </w:pPr>
      <w:r/>
    </w:p>
    <w:p>
      <w:pPr>
        <w:ind w:left="15"/>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方案一般是有很多种实现方式的，但要记住一个点：</w:t>
      </w:r>
    </w:p>
    <w:p>
      <w:pPr>
        <w:ind w:left="15"/>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方案的选择要结合实际场景考虑多方面，</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并不是仅以完成功能为目标，</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需要考虑</w:t>
      </w:r>
    </w:p>
    <w:p>
      <w:pPr>
        <w:ind w:left="194"/>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方案正确性</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、成本</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、方案复杂性</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、后期业务发展后  能否持续承载业务完成功能</w:t>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6"/>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实现方式</w:t>
      </w:r>
    </w:p>
    <w:p>
      <w:pPr>
        <w:pStyle w:val="BodyText"/>
        <w:spacing w:line="380" w:lineRule="auto"/>
        <w:rPr/>
      </w:pPr>
      <w:r/>
    </w:p>
    <w:p>
      <w:pPr>
        <w:ind w:left="12"/>
        <w:spacing w:before="155"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被动关闭</w:t>
      </w:r>
    </w:p>
    <w:p>
      <w:pPr>
        <w:ind w:left="8" w:right="160" w:hanging="1"/>
        <w:spacing w:before="316"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思路：</w:t>
      </w:r>
      <w:r>
        <w:rPr>
          <w:rFonts w:ascii="Microsoft YaHei" w:hAnsi="Microsoft YaHei" w:eastAsia="Microsoft YaHei" w:cs="Microsoft YaHei"/>
          <w:sz w:val="24"/>
          <w:szCs w:val="24"/>
          <w:color w:val="262626"/>
          <w:spacing w:val="43"/>
          <w:w w:val="101"/>
        </w:rPr>
        <w:t xml:space="preserve"> </w:t>
      </w:r>
      <w:r>
        <w:rPr>
          <w:rFonts w:ascii="Microsoft YaHei" w:hAnsi="Microsoft YaHei" w:eastAsia="Microsoft YaHei" w:cs="Microsoft YaHei"/>
          <w:sz w:val="24"/>
          <w:szCs w:val="24"/>
          <w:color w:val="262626"/>
          <w:spacing w:val="-3"/>
        </w:rPr>
        <w:t>当订单未支付时，</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当用户来访问这个订单，</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系统再判断订单的时间是否到期，</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如果过期了</w:t>
      </w:r>
      <w:r>
        <w:rPr>
          <w:rFonts w:ascii="Microsoft YaHei" w:hAnsi="Microsoft YaHei" w:eastAsia="Microsoft YaHei" w:cs="Microsoft YaHei"/>
          <w:sz w:val="24"/>
          <w:szCs w:val="24"/>
          <w:color w:val="262626"/>
          <w:spacing w:val="-1"/>
        </w:rPr>
        <w:t>就进行关闭操作和提示用户。</w:t>
      </w:r>
    </w:p>
    <w:p>
      <w:pPr>
        <w:ind w:left="7"/>
        <w:spacing w:before="9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优点：简单</w:t>
      </w:r>
    </w:p>
    <w:p>
      <w:pPr>
        <w:ind w:left="9"/>
        <w:spacing w:before="208"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0"/>
        </w:rPr>
        <w:t>*端：</w:t>
      </w:r>
    </w:p>
    <w:p>
      <w:pPr>
        <w:ind w:left="194"/>
        <w:spacing w:before="20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无法主动推送：关闭依赖于用户，</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无法主动推送订单关闭消息</w:t>
      </w:r>
    </w:p>
    <w:p>
      <w:pPr>
        <w:pStyle w:val="BodyText"/>
        <w:ind w:left="460" w:right="30" w:hanging="266"/>
        <w:spacing w:before="149" w:line="24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未处理数据可能堆积：关闭依赖于用户，</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如果用户一直不访问订单怎么</w:t>
      </w:r>
      <w:r>
        <w:rPr>
          <w:rFonts w:ascii="Microsoft YaHei" w:hAnsi="Microsoft YaHei" w:eastAsia="Microsoft YaHei" w:cs="Microsoft YaHei"/>
          <w:sz w:val="24"/>
          <w:szCs w:val="24"/>
          <w:color w:val="262626"/>
          <w:spacing w:val="-1"/>
        </w:rPr>
        <w:t>办，</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如果是大量用户都</w:t>
      </w:r>
      <w:r>
        <w:rPr>
          <w:rFonts w:ascii="Microsoft YaHei" w:hAnsi="Microsoft YaHei" w:eastAsia="Microsoft YaHei" w:cs="Microsoft YaHei"/>
          <w:sz w:val="24"/>
          <w:szCs w:val="24"/>
          <w:color w:val="262626"/>
          <w:spacing w:val="1"/>
        </w:rPr>
        <w:t>不访问，那么会有大量未处理</w:t>
      </w:r>
      <w:r>
        <w:rPr>
          <w:sz w:val="24"/>
          <w:szCs w:val="24"/>
          <w:color w:val="262626"/>
          <w:spacing w:val="1"/>
        </w:rPr>
        <w:t>/</w:t>
      </w:r>
      <w:r>
        <w:rPr>
          <w:rFonts w:ascii="Microsoft YaHei" w:hAnsi="Microsoft YaHei" w:eastAsia="Microsoft YaHei" w:cs="Microsoft YaHei"/>
          <w:sz w:val="24"/>
          <w:szCs w:val="24"/>
          <w:color w:val="262626"/>
          <w:spacing w:val="1"/>
        </w:rPr>
        <w:t>未关闭的数据堆积在数据库中</w:t>
      </w:r>
    </w:p>
    <w:p>
      <w:pPr>
        <w:ind w:left="460" w:right="30" w:hanging="266"/>
        <w:spacing w:before="18" w:line="23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查时写：在用户查询的过程中进行关闭，</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进行写操作，</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第一是耗时会增长，</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第二是如果写操作</w:t>
      </w:r>
      <w:r>
        <w:rPr>
          <w:rFonts w:ascii="Microsoft YaHei" w:hAnsi="Microsoft YaHei" w:eastAsia="Microsoft YaHei" w:cs="Microsoft YaHei"/>
          <w:sz w:val="24"/>
          <w:szCs w:val="24"/>
          <w:color w:val="262626"/>
          <w:spacing w:val="-1"/>
        </w:rPr>
        <w:t>失败，你关闭失败又怎么处理，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如果在用户查询的时候系统背后重试关闭，耗时会进一步增</w:t>
      </w:r>
    </w:p>
    <w:p>
      <w:pPr>
        <w:ind w:left="458"/>
        <w:spacing w:before="1"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加。</w:t>
      </w:r>
    </w:p>
    <w:p>
      <w:pPr>
        <w:spacing w:line="176" w:lineRule="auto"/>
        <w:sectPr>
          <w:footerReference w:type="default" r:id="rId1021"/>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8" w:lineRule="auto"/>
        <w:rPr/>
      </w:pPr>
      <w:r/>
    </w:p>
    <w:p>
      <w:pPr>
        <w:ind w:left="4" w:hanging="4"/>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应用场景：这种方式是非常不推荐的，例如涉及到钱款的一般需要系统主动退回，</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而非用户访问才</w:t>
      </w:r>
      <w:r>
        <w:rPr>
          <w:rFonts w:ascii="Microsoft YaHei" w:hAnsi="Microsoft YaHei" w:eastAsia="Microsoft YaHei" w:cs="Microsoft YaHei"/>
          <w:sz w:val="24"/>
          <w:szCs w:val="24"/>
          <w:color w:val="262626"/>
          <w:spacing w:val="-7"/>
        </w:rPr>
        <w:t>退回</w:t>
      </w:r>
    </w:p>
    <w:p>
      <w:pPr>
        <w:pStyle w:val="BodyText"/>
        <w:spacing w:line="279" w:lineRule="auto"/>
        <w:rPr/>
      </w:pPr>
      <w:r/>
    </w:p>
    <w:p>
      <w:pPr>
        <w:pStyle w:val="BodyText"/>
        <w:spacing w:line="279" w:lineRule="auto"/>
        <w:rPr/>
      </w:pPr>
      <w:r/>
    </w:p>
    <w:p>
      <w:pPr>
        <w:pStyle w:val="BodyText"/>
        <w:spacing w:line="280" w:lineRule="auto"/>
        <w:rPr/>
      </w:pPr>
      <w:r/>
    </w:p>
    <w:p>
      <w:pPr>
        <w:ind w:left="3"/>
        <w:spacing w:before="155" w:line="177"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2"/>
        </w:rPr>
        <w:t>定时任务扫数据库</w:t>
      </w:r>
    </w:p>
    <w:p>
      <w:pPr>
        <w:ind w:left="1" w:right="160" w:hanging="1"/>
        <w:spacing w:before="320"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思路：开启定时任务，</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2"/>
        </w:rPr>
        <w:t>内容是</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扫描数据库的订单表，</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获取订单状态为未支付的且过期的订单，执</w:t>
      </w:r>
      <w:r>
        <w:rPr>
          <w:rFonts w:ascii="Microsoft YaHei" w:hAnsi="Microsoft YaHei" w:eastAsia="Microsoft YaHei" w:cs="Microsoft YaHei"/>
          <w:sz w:val="24"/>
          <w:szCs w:val="24"/>
          <w:color w:val="262626"/>
          <w:spacing w:val="-3"/>
        </w:rPr>
        <w:t>行关闭。</w:t>
      </w:r>
    </w:p>
    <w:p>
      <w:pPr>
        <w:spacing w:before="9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优点：简单</w:t>
      </w:r>
    </w:p>
    <w:p>
      <w:pPr>
        <w:ind w:left="1"/>
        <w:spacing w:before="19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0"/>
        </w:rPr>
        <w:t>*端：</w:t>
      </w:r>
    </w:p>
    <w:p>
      <w:pPr>
        <w:ind w:left="452" w:right="30" w:hanging="266"/>
        <w:spacing w:before="206"/>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时间不精确：定时任务调度依赖于固定的频率，</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可能订单已经到期，但定时任务的调度时间还</w:t>
      </w:r>
      <w:r>
        <w:rPr>
          <w:rFonts w:ascii="Microsoft YaHei" w:hAnsi="Microsoft YaHei" w:eastAsia="Microsoft YaHei" w:cs="Microsoft YaHei"/>
          <w:sz w:val="24"/>
          <w:szCs w:val="24"/>
          <w:color w:val="262626"/>
          <w:spacing w:val="-6"/>
        </w:rPr>
        <w:t>没到</w:t>
      </w:r>
    </w:p>
    <w:p>
      <w:pPr>
        <w:ind w:left="452" w:right="30" w:hanging="266"/>
        <w:spacing w:before="45"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数据库压力：</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当数据库的数据量很大时，扫表获取订单状态为未支付的且过期的订单，对数据</w:t>
      </w:r>
      <w:r>
        <w:rPr>
          <w:rFonts w:ascii="Microsoft YaHei" w:hAnsi="Microsoft YaHei" w:eastAsia="Microsoft YaHei" w:cs="Microsoft YaHei"/>
          <w:sz w:val="24"/>
          <w:szCs w:val="24"/>
          <w:color w:val="262626"/>
          <w:spacing w:val="-2"/>
        </w:rPr>
        <w:t>库造成压力，</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可能会影响到线上业务的正常运行</w:t>
      </w:r>
    </w:p>
    <w:p>
      <w:pPr>
        <w:ind w:left="461" w:right="41" w:hanging="275"/>
        <w:spacing w:before="23"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分库分表情况：</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当数据库的数据量很大时，做了分库分表，</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这时候扫表整个定时任务的耗时非</w:t>
      </w:r>
      <w:r>
        <w:rPr>
          <w:rFonts w:ascii="Microsoft YaHei" w:hAnsi="Microsoft YaHei" w:eastAsia="Microsoft YaHei" w:cs="Microsoft YaHei"/>
          <w:sz w:val="24"/>
          <w:szCs w:val="24"/>
          <w:color w:val="262626"/>
          <w:spacing w:val="-10"/>
        </w:rPr>
        <w:t>常长</w:t>
      </w:r>
    </w:p>
    <w:p>
      <w:pPr>
        <w:spacing w:before="9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应用场景：适合对于时间精确性要求不高</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2"/>
        </w:rPr>
        <w:t>、业务量不是很大的场景。</w:t>
      </w:r>
    </w:p>
    <w:p>
      <w:pPr>
        <w:pStyle w:val="BodyText"/>
        <w:spacing w:line="318" w:lineRule="auto"/>
        <w:rPr/>
      </w:pPr>
      <w:r/>
    </w:p>
    <w:p>
      <w:pPr>
        <w:pStyle w:val="BodyText"/>
        <w:spacing w:line="318" w:lineRule="auto"/>
        <w:rPr/>
      </w:pPr>
      <w:r/>
    </w:p>
    <w:p>
      <w:pPr>
        <w:pStyle w:val="BodyText"/>
        <w:spacing w:line="318" w:lineRule="auto"/>
        <w:rPr/>
      </w:pPr>
      <w:r/>
    </w:p>
    <w:p>
      <w:pPr>
        <w:pStyle w:val="BodyText"/>
        <w:ind w:left="17"/>
        <w:spacing w:before="155" w:line="192" w:lineRule="auto"/>
        <w:outlineLvl w:val="2"/>
        <w:rPr>
          <w:rFonts w:ascii="Microsoft YaHei" w:hAnsi="Microsoft YaHei" w:eastAsia="Microsoft YaHei" w:cs="Microsoft YaHei"/>
          <w:sz w:val="36"/>
          <w:szCs w:val="36"/>
        </w:rPr>
      </w:pPr>
      <w:r>
        <w:rPr>
          <w:sz w:val="36"/>
          <w:szCs w:val="36"/>
          <w:color w:val="262626"/>
        </w:rPr>
        <w:t>RocketMQ</w:t>
      </w:r>
      <w:r>
        <w:rPr>
          <w:sz w:val="36"/>
          <w:szCs w:val="36"/>
          <w:color w:val="262626"/>
          <w:spacing w:val="32"/>
        </w:rPr>
        <w:t xml:space="preserve"> </w:t>
      </w:r>
      <w:r>
        <w:rPr>
          <w:rFonts w:ascii="Microsoft YaHei" w:hAnsi="Microsoft YaHei" w:eastAsia="Microsoft YaHei" w:cs="Microsoft YaHei"/>
          <w:sz w:val="36"/>
          <w:szCs w:val="36"/>
          <w:color w:val="262626"/>
          <w:spacing w:val="17"/>
        </w:rPr>
        <w:t>延迟消息</w:t>
      </w:r>
    </w:p>
    <w:p>
      <w:pPr>
        <w:pStyle w:val="BodyText"/>
        <w:ind w:left="2" w:right="166" w:firstLine="7"/>
        <w:spacing w:before="272" w:line="244" w:lineRule="auto"/>
        <w:rPr>
          <w:rFonts w:ascii="Microsoft YaHei" w:hAnsi="Microsoft YaHei" w:eastAsia="Microsoft YaHei" w:cs="Microsoft YaHei"/>
          <w:sz w:val="24"/>
          <w:szCs w:val="24"/>
        </w:rPr>
      </w:pPr>
      <w:r>
        <w:rPr>
          <w:sz w:val="24"/>
          <w:szCs w:val="24"/>
          <w:color w:val="262626"/>
        </w:rPr>
        <w:t>RocketMQ</w:t>
      </w:r>
      <w:r>
        <w:rPr>
          <w:sz w:val="24"/>
          <w:szCs w:val="24"/>
          <w:color w:val="262626"/>
          <w:spacing w:val="25"/>
          <w:w w:val="101"/>
        </w:rPr>
        <w:t xml:space="preserve"> </w:t>
      </w:r>
      <w:r>
        <w:rPr>
          <w:rFonts w:ascii="Microsoft YaHei" w:hAnsi="Microsoft YaHei" w:eastAsia="Microsoft YaHei" w:cs="Microsoft YaHei"/>
          <w:sz w:val="24"/>
          <w:szCs w:val="24"/>
          <w:color w:val="262626"/>
        </w:rPr>
        <w:t>支持延迟消息：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当消息写入</w:t>
      </w:r>
      <w:r>
        <w:rPr>
          <w:sz w:val="24"/>
          <w:szCs w:val="24"/>
          <w:color w:val="262626"/>
        </w:rPr>
        <w:t>Broker</w:t>
      </w:r>
      <w:r>
        <w:rPr>
          <w:rFonts w:ascii="Microsoft YaHei" w:hAnsi="Microsoft YaHei" w:eastAsia="Microsoft YaHei" w:cs="Microsoft YaHei"/>
          <w:sz w:val="24"/>
          <w:szCs w:val="24"/>
          <w:color w:val="262626"/>
        </w:rPr>
        <w:t>后，不会立即被消费，</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需要等待</w:t>
      </w:r>
      <w:r>
        <w:rPr>
          <w:rFonts w:ascii="Microsoft YaHei" w:hAnsi="Microsoft YaHei" w:eastAsia="Microsoft YaHei" w:cs="Microsoft YaHei"/>
          <w:sz w:val="24"/>
          <w:szCs w:val="24"/>
          <w:color w:val="262626"/>
          <w:spacing w:val="-1"/>
        </w:rPr>
        <w:t>指定时长后才可以</w:t>
      </w:r>
      <w:r>
        <w:rPr>
          <w:rFonts w:ascii="Microsoft YaHei" w:hAnsi="Microsoft YaHei" w:eastAsia="Microsoft YaHei" w:cs="Microsoft YaHei"/>
          <w:sz w:val="24"/>
          <w:szCs w:val="24"/>
          <w:color w:val="262626"/>
          <w:spacing w:val="-2"/>
        </w:rPr>
        <w:t>被消费者处理，</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这种消息称为延迟消息</w:t>
      </w:r>
    </w:p>
    <w:p>
      <w:pPr>
        <w:pStyle w:val="BodyText"/>
        <w:spacing w:line="248" w:lineRule="auto"/>
        <w:rPr/>
      </w:pPr>
      <w:r/>
    </w:p>
    <w:p>
      <w:pPr>
        <w:pStyle w:val="BodyText"/>
        <w:spacing w:line="249" w:lineRule="auto"/>
        <w:rPr/>
      </w:pPr>
      <w:r/>
    </w:p>
    <w:p>
      <w:pPr>
        <w:pStyle w:val="BodyText"/>
        <w:ind w:right="296"/>
        <w:spacing w:before="104"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思路：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当订单创建后，例如业务规定订单</w:t>
      </w:r>
      <w:r>
        <w:rPr>
          <w:sz w:val="24"/>
          <w:szCs w:val="24"/>
          <w:color w:val="262626"/>
          <w:spacing w:val="-3"/>
        </w:rPr>
        <w:t>10</w:t>
      </w:r>
      <w:r>
        <w:rPr>
          <w:rFonts w:ascii="Microsoft YaHei" w:hAnsi="Microsoft YaHei" w:eastAsia="Microsoft YaHei" w:cs="Microsoft YaHei"/>
          <w:sz w:val="24"/>
          <w:szCs w:val="24"/>
          <w:color w:val="262626"/>
          <w:spacing w:val="-3"/>
        </w:rPr>
        <w:t>分钟未支付则关闭</w:t>
      </w:r>
      <w:r>
        <w:rPr>
          <w:rFonts w:ascii="Microsoft YaHei" w:hAnsi="Microsoft YaHei" w:eastAsia="Microsoft YaHei" w:cs="Microsoft YaHei"/>
          <w:sz w:val="24"/>
          <w:szCs w:val="24"/>
          <w:color w:val="262626"/>
          <w:spacing w:val="-4"/>
        </w:rPr>
        <w:t>，则发送一个</w:t>
      </w:r>
      <w:r>
        <w:rPr>
          <w:sz w:val="24"/>
          <w:szCs w:val="24"/>
          <w:color w:val="262626"/>
          <w:spacing w:val="-4"/>
        </w:rPr>
        <w:t>10</w:t>
      </w:r>
      <w:r>
        <w:rPr>
          <w:rFonts w:ascii="Microsoft YaHei" w:hAnsi="Microsoft YaHei" w:eastAsia="Microsoft YaHei" w:cs="Microsoft YaHei"/>
          <w:sz w:val="24"/>
          <w:szCs w:val="24"/>
          <w:color w:val="262626"/>
          <w:spacing w:val="-4"/>
        </w:rPr>
        <w:t>分钟的延迟消息，</w:t>
      </w:r>
      <w:r>
        <w:rPr>
          <w:rFonts w:ascii="Microsoft YaHei" w:hAnsi="Microsoft YaHei" w:eastAsia="Microsoft YaHei" w:cs="Microsoft YaHei"/>
          <w:sz w:val="24"/>
          <w:szCs w:val="24"/>
          <w:color w:val="262626"/>
          <w:spacing w:val="-2"/>
        </w:rPr>
        <w:t>在</w:t>
      </w:r>
      <w:r>
        <w:rPr>
          <w:sz w:val="24"/>
          <w:szCs w:val="24"/>
          <w:color w:val="262626"/>
          <w:spacing w:val="-2"/>
        </w:rPr>
        <w:t>10</w:t>
      </w:r>
      <w:r>
        <w:rPr>
          <w:rFonts w:ascii="Microsoft YaHei" w:hAnsi="Microsoft YaHei" w:eastAsia="Microsoft YaHei" w:cs="Microsoft YaHei"/>
          <w:sz w:val="24"/>
          <w:szCs w:val="24"/>
          <w:color w:val="262626"/>
          <w:spacing w:val="-2"/>
        </w:rPr>
        <w:t>分钟后，</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消息就会被消费者消费，检查订单状态，然后关闭订单。</w:t>
      </w:r>
    </w:p>
    <w:p>
      <w:pPr>
        <w:spacing w:before="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优点：时间较精确</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3"/>
        </w:rPr>
        <w:t>、解耦</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、即使业务持续发展也可始终完成功能</w:t>
      </w:r>
    </w:p>
    <w:p>
      <w:pPr>
        <w:ind w:left="1"/>
        <w:spacing w:before="209"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0"/>
        </w:rPr>
        <w:t>*端：</w:t>
      </w:r>
    </w:p>
    <w:p>
      <w:pPr>
        <w:pStyle w:val="BodyText"/>
        <w:ind w:left="186"/>
        <w:spacing w:before="20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如果原先没有</w:t>
      </w:r>
      <w:r>
        <w:rPr>
          <w:sz w:val="24"/>
          <w:szCs w:val="24"/>
          <w:color w:val="262626"/>
        </w:rPr>
        <w:t>RocketMQ</w:t>
      </w:r>
      <w:r>
        <w:rPr>
          <w:sz w:val="24"/>
          <w:szCs w:val="24"/>
          <w:color w:val="262626"/>
          <w:spacing w:val="-22"/>
        </w:rPr>
        <w:t xml:space="preserve"> </w:t>
      </w:r>
      <w:r>
        <w:rPr>
          <w:rFonts w:ascii="Microsoft YaHei" w:hAnsi="Microsoft YaHei" w:eastAsia="Microsoft YaHei" w:cs="Microsoft YaHei"/>
          <w:sz w:val="24"/>
          <w:szCs w:val="24"/>
          <w:color w:val="262626"/>
          <w:spacing w:val="2"/>
        </w:rPr>
        <w:t>，则需要引入</w:t>
      </w:r>
      <w:r>
        <w:rPr>
          <w:sz w:val="24"/>
          <w:szCs w:val="24"/>
          <w:color w:val="262626"/>
        </w:rPr>
        <w:t>RocketMQ</w:t>
      </w:r>
      <w:r>
        <w:rPr>
          <w:sz w:val="24"/>
          <w:szCs w:val="24"/>
          <w:color w:val="262626"/>
          <w:spacing w:val="-38"/>
        </w:rPr>
        <w:t xml:space="preserve"> </w:t>
      </w:r>
      <w:r>
        <w:rPr>
          <w:rFonts w:ascii="Microsoft YaHei" w:hAnsi="Microsoft YaHei" w:eastAsia="Microsoft YaHei" w:cs="Microsoft YaHei"/>
          <w:sz w:val="24"/>
          <w:szCs w:val="24"/>
          <w:color w:val="262626"/>
          <w:spacing w:val="2"/>
        </w:rPr>
        <w:t>，成本问题</w:t>
      </w:r>
    </w:p>
    <w:p>
      <w:pPr>
        <w:pStyle w:val="BodyText"/>
        <w:ind w:right="3714" w:firstLine="185"/>
        <w:spacing w:before="129" w:line="31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引入</w:t>
      </w:r>
      <w:r>
        <w:rPr>
          <w:sz w:val="24"/>
          <w:szCs w:val="24"/>
          <w:color w:val="262626"/>
        </w:rPr>
        <w:t>MQ</w:t>
      </w:r>
      <w:r>
        <w:rPr>
          <w:rFonts w:ascii="Microsoft YaHei" w:hAnsi="Microsoft YaHei" w:eastAsia="Microsoft YaHei" w:cs="Microsoft YaHei"/>
          <w:sz w:val="24"/>
          <w:szCs w:val="24"/>
          <w:color w:val="262626"/>
          <w:spacing w:val="1"/>
        </w:rPr>
        <w:t>之后随之也会有消息丢失等问题，提升系统复杂度</w:t>
      </w:r>
      <w:r>
        <w:rPr>
          <w:rFonts w:ascii="Microsoft YaHei" w:hAnsi="Microsoft YaHei" w:eastAsia="Microsoft YaHei" w:cs="Microsoft YaHei"/>
          <w:sz w:val="24"/>
          <w:szCs w:val="24"/>
          <w:color w:val="262626"/>
          <w:spacing w:val="-1"/>
        </w:rPr>
        <w:t>应用场景：适用于绝大多数场景</w:t>
      </w:r>
    </w:p>
    <w:p>
      <w:pPr>
        <w:spacing w:line="311" w:lineRule="auto"/>
        <w:sectPr>
          <w:footerReference w:type="default" r:id="rId1023"/>
          <w:pgSz w:w="12240" w:h="15840"/>
          <w:pgMar w:top="400" w:right="960" w:bottom="440" w:left="967" w:header="0" w:footer="175" w:gutter="0"/>
        </w:sectPr>
        <w:rPr>
          <w:rFonts w:ascii="Microsoft YaHei" w:hAnsi="Microsoft YaHei" w:eastAsia="Microsoft YaHei" w:cs="Microsoft YaHei"/>
          <w:sz w:val="24"/>
          <w:szCs w:val="24"/>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8" w:lineRule="auto"/>
        <w:rPr/>
      </w:pPr>
      <w:r/>
    </w:p>
    <w:p>
      <w:pPr>
        <w:pStyle w:val="BodyText"/>
        <w:ind w:left="3"/>
        <w:spacing w:before="154" w:line="191" w:lineRule="auto"/>
        <w:rPr>
          <w:sz w:val="36"/>
          <w:szCs w:val="36"/>
        </w:rPr>
      </w:pPr>
      <w:r>
        <w:rPr>
          <w:rFonts w:ascii="Microsoft YaHei" w:hAnsi="Microsoft YaHei" w:eastAsia="Microsoft YaHei" w:cs="Microsoft YaHei"/>
          <w:sz w:val="36"/>
          <w:szCs w:val="36"/>
          <w:color w:val="262626"/>
          <w:spacing w:val="7"/>
        </w:rPr>
        <w:t>定时任务</w:t>
      </w:r>
      <w:r>
        <w:rPr>
          <w:rFonts w:ascii="Microsoft YaHei" w:hAnsi="Microsoft YaHei" w:eastAsia="Microsoft YaHei" w:cs="Microsoft YaHei"/>
          <w:sz w:val="36"/>
          <w:szCs w:val="36"/>
          <w:color w:val="262626"/>
          <w:spacing w:val="32"/>
        </w:rPr>
        <w:t xml:space="preserve"> </w:t>
      </w:r>
      <w:r>
        <w:rPr>
          <w:sz w:val="36"/>
          <w:szCs w:val="36"/>
          <w:color w:val="262626"/>
          <w:spacing w:val="7"/>
        </w:rPr>
        <w:t>+</w:t>
      </w:r>
      <w:r>
        <w:rPr>
          <w:sz w:val="36"/>
          <w:szCs w:val="36"/>
          <w:color w:val="262626"/>
          <w:spacing w:val="45"/>
        </w:rPr>
        <w:t xml:space="preserve"> </w:t>
      </w:r>
      <w:r>
        <w:rPr>
          <w:sz w:val="36"/>
          <w:szCs w:val="36"/>
          <w:color w:val="262626"/>
        </w:rPr>
        <w:t>Redis</w:t>
      </w:r>
      <w:r>
        <w:rPr>
          <w:sz w:val="36"/>
          <w:szCs w:val="36"/>
          <w:color w:val="262626"/>
          <w:spacing w:val="28"/>
        </w:rPr>
        <w:t xml:space="preserve"> </w:t>
      </w:r>
      <w:r>
        <w:rPr>
          <w:sz w:val="36"/>
          <w:szCs w:val="36"/>
          <w:color w:val="262626"/>
        </w:rPr>
        <w:t>Zset</w:t>
      </w:r>
    </w:p>
    <w:p>
      <w:pPr>
        <w:spacing w:line="227" w:lineRule="exact"/>
        <w:rPr/>
      </w:pPr>
      <w:r/>
    </w:p>
    <w:tbl>
      <w:tblPr>
        <w:tblStyle w:val="TableNormal"/>
        <w:tblW w:w="7435" w:type="dxa"/>
        <w:tblInd w:w="47" w:type="dxa"/>
        <w:tblLayout w:type="fixed"/>
        <w:tblBorders>
          <w:left w:val="single" w:color="E7E9E8" w:sz="8" w:space="0"/>
          <w:bottom w:val="single" w:color="E7E9E8" w:sz="8" w:space="0"/>
          <w:right w:val="single" w:color="E7E9E8" w:sz="8" w:space="0"/>
          <w:top w:val="single" w:color="E7E9E8" w:sz="8" w:space="0"/>
        </w:tblBorders>
      </w:tblPr>
      <w:tblGrid>
        <w:gridCol w:w="7435"/>
      </w:tblGrid>
      <w:tr>
        <w:trPr>
          <w:trHeight w:val="275" w:hRule="atLeast"/>
        </w:trPr>
        <w:tc>
          <w:tcPr>
            <w:tcW w:w="7435" w:type="dxa"/>
            <w:vAlign w:val="top"/>
          </w:tcPr>
          <w:p>
            <w:pPr>
              <w:spacing w:before="19" w:line="246" w:lineRule="exact"/>
              <w:jc w:val="right"/>
              <w:rPr>
                <w:sz w:val="24"/>
                <w:szCs w:val="24"/>
              </w:rPr>
            </w:pPr>
            <w:r>
              <w:rPr>
                <w:rFonts w:ascii="Consolas" w:hAnsi="Consolas" w:eastAsia="Consolas" w:cs="Consolas"/>
                <w:sz w:val="24"/>
                <w:szCs w:val="24"/>
                <w:b/>
                <w:bCs/>
                <w:color w:val="262626"/>
                <w:position w:val="-1"/>
              </w:rPr>
              <w:t>zset</w:t>
            </w:r>
            <w:r>
              <w:rPr>
                <w:rFonts w:ascii="Microsoft YaHei" w:hAnsi="Microsoft YaHei" w:eastAsia="Microsoft YaHei" w:cs="Microsoft YaHei"/>
                <w:sz w:val="24"/>
                <w:szCs w:val="24"/>
                <w:color w:val="262626"/>
                <w:position w:val="-1"/>
              </w:rPr>
              <w:t>是一个有序集合，每个元素关联一个分数，且自动根据分数排序 </w:t>
            </w:r>
            <w:r>
              <w:rPr>
                <w:sz w:val="24"/>
                <w:szCs w:val="24"/>
                <w:position w:val="-5"/>
              </w:rPr>
              <w:drawing>
                <wp:inline distT="0" distB="0" distL="0" distR="0">
                  <wp:extent cx="12656" cy="10484"/>
                  <wp:effectExtent l="0" t="0" r="0" b="0"/>
                  <wp:docPr id="1368" name="IM 1368"/>
                  <wp:cNvGraphicFramePr/>
                  <a:graphic>
                    <a:graphicData uri="http://schemas.openxmlformats.org/drawingml/2006/picture">
                      <pic:pic>
                        <pic:nvPicPr>
                          <pic:cNvPr id="1368" name="IM 1368"/>
                          <pic:cNvPicPr/>
                        </pic:nvPicPr>
                        <pic:blipFill>
                          <a:blip r:embed="rId1025"/>
                          <a:stretch>
                            <a:fillRect/>
                          </a:stretch>
                        </pic:blipFill>
                        <pic:spPr>
                          <a:xfrm rot="0">
                            <a:off x="0" y="0"/>
                            <a:ext cx="12656" cy="10484"/>
                          </a:xfrm>
                          <a:prstGeom prst="rect">
                            <a:avLst/>
                          </a:prstGeom>
                        </pic:spPr>
                      </pic:pic>
                    </a:graphicData>
                  </a:graphic>
                </wp:inline>
              </w:drawing>
            </w:r>
          </w:p>
        </w:tc>
      </w:tr>
    </w:tbl>
    <w:p>
      <w:pPr>
        <w:pStyle w:val="BodyText"/>
        <w:spacing w:before="24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思路：可以借助</w:t>
      </w:r>
      <w:r>
        <w:rPr>
          <w:rFonts w:ascii="Microsoft YaHei" w:hAnsi="Microsoft YaHei" w:eastAsia="Microsoft YaHei" w:cs="Microsoft YaHei"/>
          <w:sz w:val="24"/>
          <w:szCs w:val="24"/>
          <w:color w:val="262626"/>
          <w:spacing w:val="32"/>
        </w:rPr>
        <w:t xml:space="preserve"> </w:t>
      </w:r>
      <w:r>
        <w:rPr>
          <w:sz w:val="24"/>
          <w:szCs w:val="24"/>
          <w:color w:val="262626"/>
          <w:spacing w:val="-1"/>
        </w:rPr>
        <w:t>Redis</w:t>
      </w:r>
      <w:r>
        <w:rPr>
          <w:sz w:val="24"/>
          <w:szCs w:val="24"/>
          <w:color w:val="262626"/>
          <w:spacing w:val="33"/>
        </w:rPr>
        <w:t xml:space="preserve"> </w:t>
      </w:r>
      <w:r>
        <w:rPr>
          <w:rFonts w:ascii="Microsoft YaHei" w:hAnsi="Microsoft YaHei" w:eastAsia="Microsoft YaHei" w:cs="Microsoft YaHei"/>
          <w:sz w:val="24"/>
          <w:szCs w:val="24"/>
          <w:color w:val="262626"/>
          <w:spacing w:val="-1"/>
        </w:rPr>
        <w:t>的 </w:t>
      </w:r>
      <w:r>
        <w:rPr>
          <w:sz w:val="24"/>
          <w:szCs w:val="24"/>
          <w:color w:val="262626"/>
          <w:spacing w:val="-1"/>
        </w:rPr>
        <w:t>Zset</w:t>
      </w:r>
      <w:r>
        <w:rPr>
          <w:sz w:val="24"/>
          <w:szCs w:val="24"/>
          <w:color w:val="262626"/>
          <w:spacing w:val="23"/>
        </w:rPr>
        <w:t xml:space="preserve"> </w:t>
      </w:r>
      <w:r>
        <w:rPr>
          <w:rFonts w:ascii="Microsoft YaHei" w:hAnsi="Microsoft YaHei" w:eastAsia="Microsoft YaHei" w:cs="Microsoft YaHei"/>
          <w:sz w:val="24"/>
          <w:szCs w:val="24"/>
          <w:color w:val="262626"/>
          <w:spacing w:val="-1"/>
        </w:rPr>
        <w:t>数据类型来实现</w:t>
      </w:r>
    </w:p>
    <w:p>
      <w:pPr>
        <w:pStyle w:val="BodyText"/>
        <w:ind w:left="458" w:right="459" w:hanging="272"/>
        <w:spacing w:before="189"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新建订单：元素</w:t>
      </w:r>
      <w:r>
        <w:rPr>
          <w:sz w:val="24"/>
          <w:szCs w:val="24"/>
          <w:color w:val="262626"/>
        </w:rPr>
        <w:t>member</w:t>
      </w:r>
      <w:r>
        <w:rPr>
          <w:rFonts w:ascii="Microsoft YaHei" w:hAnsi="Microsoft YaHei" w:eastAsia="Microsoft YaHei" w:cs="Microsoft YaHei"/>
          <w:sz w:val="24"/>
          <w:szCs w:val="24"/>
          <w:color w:val="262626"/>
          <w:spacing w:val="2"/>
        </w:rPr>
        <w:t>设置为订单号，</w:t>
      </w:r>
      <w:r>
        <w:rPr>
          <w:rFonts w:ascii="Microsoft YaHei" w:hAnsi="Microsoft YaHei" w:eastAsia="Microsoft YaHei" w:cs="Microsoft YaHei"/>
          <w:sz w:val="24"/>
          <w:szCs w:val="24"/>
          <w:color w:val="262626"/>
          <w:spacing w:val="1"/>
        </w:rPr>
        <w:t>分数</w:t>
      </w:r>
      <w:r>
        <w:rPr>
          <w:sz w:val="24"/>
          <w:szCs w:val="24"/>
          <w:color w:val="262626"/>
        </w:rPr>
        <w:t>score</w:t>
      </w:r>
      <w:r>
        <w:rPr>
          <w:rFonts w:ascii="Microsoft YaHei" w:hAnsi="Microsoft YaHei" w:eastAsia="Microsoft YaHei" w:cs="Microsoft YaHei"/>
          <w:sz w:val="24"/>
          <w:szCs w:val="24"/>
          <w:color w:val="262626"/>
          <w:spacing w:val="1"/>
        </w:rPr>
        <w:t>设置为订单的超时的时间点的时间戳。</w:t>
      </w:r>
      <w:r>
        <w:rPr>
          <w:rFonts w:ascii="Microsoft YaHei" w:hAnsi="Microsoft YaHei" w:eastAsia="Microsoft YaHei" w:cs="Microsoft YaHei"/>
          <w:sz w:val="24"/>
          <w:szCs w:val="24"/>
          <w:color w:val="262626"/>
        </w:rPr>
        <w:t xml:space="preserve"> </w:t>
      </w:r>
      <w:r>
        <w:rPr>
          <w:sz w:val="24"/>
          <w:szCs w:val="24"/>
          <w:color w:val="262626"/>
        </w:rPr>
        <w:t>Redis</w:t>
      </w:r>
      <w:r>
        <w:rPr>
          <w:rFonts w:ascii="Microsoft YaHei" w:hAnsi="Microsoft YaHei" w:eastAsia="Microsoft YaHei" w:cs="Microsoft YaHei"/>
          <w:sz w:val="24"/>
          <w:szCs w:val="24"/>
          <w:color w:val="262626"/>
          <w:spacing w:val="3"/>
        </w:rPr>
        <w:t>的</w:t>
      </w:r>
      <w:r>
        <w:rPr>
          <w:sz w:val="24"/>
          <w:szCs w:val="24"/>
          <w:color w:val="262626"/>
        </w:rPr>
        <w:t>Zset</w:t>
      </w:r>
      <w:r>
        <w:rPr>
          <w:rFonts w:ascii="Microsoft YaHei" w:hAnsi="Microsoft YaHei" w:eastAsia="Microsoft YaHei" w:cs="Microsoft YaHei"/>
          <w:sz w:val="24"/>
          <w:szCs w:val="24"/>
          <w:color w:val="262626"/>
          <w:spacing w:val="3"/>
        </w:rPr>
        <w:t>自动会根据分数</w:t>
      </w:r>
      <w:r>
        <w:rPr>
          <w:sz w:val="24"/>
          <w:szCs w:val="24"/>
          <w:color w:val="262626"/>
          <w:spacing w:val="3"/>
        </w:rPr>
        <w:t>/</w:t>
      </w:r>
      <w:r>
        <w:rPr>
          <w:rFonts w:ascii="Microsoft YaHei" w:hAnsi="Microsoft YaHei" w:eastAsia="Microsoft YaHei" w:cs="Microsoft YaHei"/>
          <w:sz w:val="24"/>
          <w:szCs w:val="24"/>
          <w:color w:val="262626"/>
          <w:spacing w:val="3"/>
        </w:rPr>
        <w:t>到期时间戳</w:t>
      </w:r>
      <w:r>
        <w:rPr>
          <w:rFonts w:ascii="Microsoft YaHei" w:hAnsi="Microsoft YaHei" w:eastAsia="Microsoft YaHei" w:cs="Microsoft YaHei"/>
          <w:sz w:val="24"/>
          <w:szCs w:val="24"/>
          <w:color w:val="262626"/>
          <w:spacing w:val="20"/>
          <w:w w:val="101"/>
        </w:rPr>
        <w:t xml:space="preserve"> </w:t>
      </w:r>
      <w:r>
        <w:rPr>
          <w:rFonts w:ascii="Microsoft YaHei" w:hAnsi="Microsoft YaHei" w:eastAsia="Microsoft YaHei" w:cs="Microsoft YaHei"/>
          <w:sz w:val="24"/>
          <w:szCs w:val="24"/>
          <w:color w:val="262626"/>
          <w:spacing w:val="3"/>
        </w:rPr>
        <w:t>排序。</w:t>
      </w:r>
    </w:p>
    <w:p>
      <w:pPr>
        <w:pStyle w:val="BodyText"/>
        <w:ind w:left="186"/>
        <w:spacing w:before="28"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关闭过期订单：定时任务获取 </w:t>
      </w:r>
      <w:r>
        <w:rPr>
          <w:sz w:val="24"/>
          <w:szCs w:val="24"/>
          <w:color w:val="262626"/>
        </w:rPr>
        <w:t>Zset</w:t>
      </w:r>
      <w:r>
        <w:rPr>
          <w:sz w:val="24"/>
          <w:szCs w:val="24"/>
          <w:color w:val="262626"/>
          <w:spacing w:val="46"/>
        </w:rPr>
        <w:t xml:space="preserve"> </w:t>
      </w:r>
      <w:r>
        <w:rPr>
          <w:rFonts w:ascii="Microsoft YaHei" w:hAnsi="Microsoft YaHei" w:eastAsia="Microsoft YaHei" w:cs="Microsoft YaHei"/>
          <w:sz w:val="24"/>
          <w:szCs w:val="24"/>
          <w:color w:val="262626"/>
          <w:spacing w:val="1"/>
        </w:rPr>
        <w:t>中</w:t>
      </w:r>
      <w:r>
        <w:rPr>
          <w:rFonts w:ascii="Microsoft YaHei" w:hAnsi="Microsoft YaHei" w:eastAsia="Microsoft YaHei" w:cs="Microsoft YaHei"/>
          <w:sz w:val="24"/>
          <w:szCs w:val="24"/>
          <w:color w:val="262626"/>
          <w:spacing w:val="37"/>
        </w:rPr>
        <w:t xml:space="preserve"> </w:t>
      </w:r>
      <w:r>
        <w:rPr>
          <w:sz w:val="24"/>
          <w:szCs w:val="24"/>
          <w:color w:val="262626"/>
          <w:spacing w:val="1"/>
        </w:rPr>
        <w:t>“</w:t>
      </w:r>
      <w:r>
        <w:rPr>
          <w:sz w:val="24"/>
          <w:szCs w:val="24"/>
          <w:color w:val="262626"/>
          <w:spacing w:val="-39"/>
        </w:rPr>
        <w:t xml:space="preserve"> </w:t>
      </w:r>
      <w:r>
        <w:rPr>
          <w:rFonts w:ascii="Microsoft YaHei" w:hAnsi="Microsoft YaHei" w:eastAsia="Microsoft YaHei" w:cs="Microsoft YaHei"/>
          <w:sz w:val="24"/>
          <w:szCs w:val="24"/>
          <w:color w:val="262626"/>
          <w:spacing w:val="1"/>
        </w:rPr>
        <w:t>当前时间戳</w:t>
      </w:r>
      <w:r>
        <w:rPr>
          <w:rFonts w:ascii="Microsoft YaHei" w:hAnsi="Microsoft YaHei" w:eastAsia="Microsoft YaHei" w:cs="Microsoft YaHei"/>
          <w:sz w:val="24"/>
          <w:szCs w:val="24"/>
          <w:color w:val="262626"/>
          <w:spacing w:val="20"/>
          <w:w w:val="101"/>
        </w:rPr>
        <w:t xml:space="preserve"> </w:t>
      </w:r>
      <w:r>
        <w:rPr>
          <w:sz w:val="24"/>
          <w:szCs w:val="24"/>
          <w:color w:val="262626"/>
          <w:spacing w:val="1"/>
        </w:rPr>
        <w:t>&gt;</w:t>
      </w:r>
      <w:r>
        <w:rPr>
          <w:sz w:val="24"/>
          <w:szCs w:val="24"/>
          <w:color w:val="262626"/>
          <w:spacing w:val="23"/>
          <w:w w:val="101"/>
        </w:rPr>
        <w:t xml:space="preserve"> </w:t>
      </w:r>
      <w:r>
        <w:rPr>
          <w:rFonts w:ascii="Microsoft YaHei" w:hAnsi="Microsoft YaHei" w:eastAsia="Microsoft YaHei" w:cs="Microsoft YaHei"/>
          <w:sz w:val="24"/>
          <w:szCs w:val="24"/>
          <w:color w:val="262626"/>
          <w:spacing w:val="1"/>
        </w:rPr>
        <w:t>分数</w:t>
      </w:r>
      <w:r>
        <w:rPr>
          <w:sz w:val="24"/>
          <w:szCs w:val="24"/>
          <w:color w:val="262626"/>
        </w:rPr>
        <w:t>score</w:t>
      </w:r>
      <w:r>
        <w:rPr>
          <w:sz w:val="24"/>
          <w:szCs w:val="24"/>
          <w:color w:val="262626"/>
          <w:spacing w:val="1"/>
        </w:rPr>
        <w:t>”</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的数据，</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即只要获取比当</w:t>
      </w:r>
    </w:p>
    <w:p>
      <w:pPr>
        <w:pStyle w:val="BodyText"/>
        <w:ind w:right="2660" w:firstLine="454"/>
        <w:spacing w:before="73" w:line="303" w:lineRule="auto"/>
        <w:rPr>
          <w:sz w:val="24"/>
          <w:szCs w:val="24"/>
        </w:rPr>
      </w:pPr>
      <w:r>
        <w:rPr>
          <w:rFonts w:ascii="Microsoft YaHei" w:hAnsi="Microsoft YaHei" w:eastAsia="Microsoft YaHei" w:cs="Microsoft YaHei"/>
          <w:sz w:val="24"/>
          <w:szCs w:val="24"/>
          <w:color w:val="262626"/>
          <w:spacing w:val="-1"/>
        </w:rPr>
        <w:t>前时间戳小的数据，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关闭订单，</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关闭订单后再删除</w:t>
      </w:r>
      <w:r>
        <w:rPr>
          <w:sz w:val="24"/>
          <w:szCs w:val="24"/>
          <w:color w:val="262626"/>
          <w:spacing w:val="-1"/>
        </w:rPr>
        <w:t>Zset</w:t>
      </w:r>
      <w:r>
        <w:rPr>
          <w:rFonts w:ascii="Microsoft YaHei" w:hAnsi="Microsoft YaHei" w:eastAsia="Microsoft YaHei" w:cs="Microsoft YaHei"/>
          <w:sz w:val="24"/>
          <w:szCs w:val="24"/>
          <w:color w:val="262626"/>
          <w:spacing w:val="-1"/>
        </w:rPr>
        <w:t>中对应</w:t>
      </w:r>
      <w:r>
        <w:rPr>
          <w:rFonts w:ascii="Microsoft YaHei" w:hAnsi="Microsoft YaHei" w:eastAsia="Microsoft YaHei" w:cs="Microsoft YaHei"/>
          <w:sz w:val="24"/>
          <w:szCs w:val="24"/>
          <w:color w:val="262626"/>
          <w:spacing w:val="-2"/>
        </w:rPr>
        <w:t>的元素</w:t>
      </w:r>
      <w:r>
        <w:rPr>
          <w:rFonts w:ascii="Microsoft YaHei" w:hAnsi="Microsoft YaHei" w:eastAsia="Microsoft YaHei" w:cs="Microsoft YaHei"/>
          <w:sz w:val="24"/>
          <w:szCs w:val="24"/>
          <w:color w:val="262626"/>
          <w:spacing w:val="1"/>
        </w:rPr>
        <w:t>优点：巧妙利用</w:t>
      </w:r>
      <w:r>
        <w:rPr>
          <w:sz w:val="24"/>
          <w:szCs w:val="24"/>
          <w:color w:val="262626"/>
        </w:rPr>
        <w:t>Redis</w:t>
      </w:r>
      <w:r>
        <w:rPr>
          <w:rFonts w:ascii="Microsoft YaHei" w:hAnsi="Microsoft YaHei" w:eastAsia="Microsoft YaHei" w:cs="Microsoft YaHei"/>
          <w:sz w:val="24"/>
          <w:szCs w:val="24"/>
          <w:color w:val="262626"/>
          <w:spacing w:val="1"/>
        </w:rPr>
        <w:t>的</w:t>
      </w:r>
      <w:r>
        <w:rPr>
          <w:sz w:val="24"/>
          <w:szCs w:val="24"/>
          <w:color w:val="262626"/>
        </w:rPr>
        <w:t>Zset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实现高效的</w:t>
      </w:r>
      <w:r>
        <w:rPr>
          <w:sz w:val="24"/>
          <w:szCs w:val="24"/>
          <w:color w:val="262626"/>
          <w:spacing w:val="1"/>
        </w:rPr>
        <w:t>"</w:t>
      </w:r>
      <w:r>
        <w:rPr>
          <w:rFonts w:ascii="Microsoft YaHei" w:hAnsi="Microsoft YaHei" w:eastAsia="Microsoft YaHei" w:cs="Microsoft YaHei"/>
          <w:sz w:val="24"/>
          <w:szCs w:val="24"/>
          <w:color w:val="262626"/>
          <w:spacing w:val="1"/>
        </w:rPr>
        <w:t>关闭过期订单</w:t>
      </w:r>
      <w:r>
        <w:rPr>
          <w:sz w:val="24"/>
          <w:szCs w:val="24"/>
          <w:color w:val="262626"/>
          <w:spacing w:val="1"/>
        </w:rPr>
        <w:t>"</w:t>
      </w:r>
    </w:p>
    <w:p>
      <w:pPr>
        <w:ind w:left="1"/>
        <w:spacing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0"/>
        </w:rPr>
        <w:t>*端：</w:t>
      </w:r>
    </w:p>
    <w:p>
      <w:pPr>
        <w:ind w:left="452" w:right="30" w:hanging="266"/>
        <w:spacing w:before="207"/>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时间不精确：定时任务调度依赖于固定的频率，</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可能订单已经到期，但定时任务的调度时间还</w:t>
      </w:r>
      <w:r>
        <w:rPr>
          <w:rFonts w:ascii="Microsoft YaHei" w:hAnsi="Microsoft YaHei" w:eastAsia="Microsoft YaHei" w:cs="Microsoft YaHei"/>
          <w:sz w:val="24"/>
          <w:szCs w:val="24"/>
          <w:color w:val="262626"/>
          <w:spacing w:val="-6"/>
        </w:rPr>
        <w:t>没到</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left="4"/>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面试时最后总结一下：</w:t>
      </w:r>
    </w:p>
    <w:p>
      <w:pPr>
        <w:pStyle w:val="BodyText"/>
        <w:ind w:left="3" w:firstLine="450"/>
        <w:spacing w:before="182" w:line="24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我认为利用在</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大型系统中</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、数据量很大的情况下  使</w:t>
      </w:r>
      <w:r>
        <w:rPr>
          <w:rFonts w:ascii="Microsoft YaHei" w:hAnsi="Microsoft YaHei" w:eastAsia="Microsoft YaHei" w:cs="Microsoft YaHei"/>
          <w:sz w:val="24"/>
          <w:szCs w:val="24"/>
          <w:color w:val="262626"/>
          <w:spacing w:val="-2"/>
        </w:rPr>
        <w:t>用  </w:t>
      </w:r>
      <w:r>
        <w:rPr>
          <w:sz w:val="24"/>
          <w:szCs w:val="24"/>
          <w:color w:val="262626"/>
          <w:spacing w:val="-2"/>
        </w:rPr>
        <w:t>RocketMQ</w:t>
      </w:r>
      <w:r>
        <w:rPr>
          <w:sz w:val="24"/>
          <w:szCs w:val="24"/>
          <w:color w:val="262626"/>
          <w:spacing w:val="26"/>
        </w:rPr>
        <w:t xml:space="preserve"> </w:t>
      </w:r>
      <w:r>
        <w:rPr>
          <w:rFonts w:ascii="Microsoft YaHei" w:hAnsi="Microsoft YaHei" w:eastAsia="Microsoft YaHei" w:cs="Microsoft YaHei"/>
          <w:sz w:val="24"/>
          <w:szCs w:val="24"/>
          <w:color w:val="262626"/>
          <w:spacing w:val="-2"/>
        </w:rPr>
        <w:t>等具有延迟消息功能的消</w:t>
      </w:r>
      <w:r>
        <w:rPr>
          <w:rFonts w:ascii="Microsoft YaHei" w:hAnsi="Microsoft YaHei" w:eastAsia="Microsoft YaHei" w:cs="Microsoft YaHei"/>
          <w:sz w:val="24"/>
          <w:szCs w:val="24"/>
          <w:color w:val="262626"/>
          <w:spacing w:val="-1"/>
        </w:rPr>
        <w:t>息队列来完成是比较合适的，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而在数据量不大，</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时</w:t>
      </w:r>
      <w:r>
        <w:rPr>
          <w:rFonts w:ascii="Microsoft YaHei" w:hAnsi="Microsoft YaHei" w:eastAsia="Microsoft YaHei" w:cs="Microsoft YaHei"/>
          <w:sz w:val="24"/>
          <w:szCs w:val="24"/>
          <w:color w:val="262626"/>
          <w:spacing w:val="-2"/>
        </w:rPr>
        <w:t>间精确性要求不高的情况下，使用定时任务扫描</w:t>
      </w:r>
      <w:r>
        <w:rPr>
          <w:sz w:val="24"/>
          <w:szCs w:val="24"/>
          <w:color w:val="262626"/>
          <w:spacing w:val="-1"/>
        </w:rPr>
        <w:t>MySQL</w:t>
      </w:r>
      <w:r>
        <w:rPr>
          <w:rFonts w:ascii="Microsoft YaHei" w:hAnsi="Microsoft YaHei" w:eastAsia="Microsoft YaHei" w:cs="Microsoft YaHei"/>
          <w:sz w:val="24"/>
          <w:szCs w:val="24"/>
          <w:color w:val="262626"/>
          <w:spacing w:val="-1"/>
        </w:rPr>
        <w:t>数据库处理是比较简单合适的，不需要引入消息队列，</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降低成本</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避免提升系统复杂度。</w:t>
      </w:r>
    </w:p>
    <w:p>
      <w:pPr>
        <w:spacing w:before="31"/>
        <w:rPr/>
      </w:pPr>
      <w:r/>
    </w:p>
    <w:p>
      <w:pPr>
        <w:spacing w:before="31"/>
        <w:rPr/>
      </w:pPr>
      <w:r/>
    </w:p>
    <w:p>
      <w:pPr>
        <w:spacing w:before="31"/>
        <w:rPr/>
      </w:pPr>
      <w:r/>
    </w:p>
    <w:p>
      <w:pPr>
        <w:spacing w:before="30"/>
        <w:rPr/>
      </w:pPr>
      <w:r/>
    </w:p>
    <w:tbl>
      <w:tblPr>
        <w:tblStyle w:val="TableNormal"/>
        <w:tblW w:w="8050" w:type="dxa"/>
        <w:tblInd w:w="47" w:type="dxa"/>
        <w:tblLayout w:type="fixed"/>
        <w:tblBorders>
          <w:left w:val="single" w:color="E7E9E8" w:sz="8" w:space="0"/>
          <w:bottom w:val="single" w:color="E7E9E8" w:sz="8" w:space="0"/>
          <w:right w:val="single" w:color="E7E9E8" w:sz="8" w:space="0"/>
          <w:top w:val="single" w:color="E7E9E8" w:sz="8" w:space="0"/>
        </w:tblBorders>
      </w:tblPr>
      <w:tblGrid>
        <w:gridCol w:w="8050"/>
      </w:tblGrid>
      <w:tr>
        <w:trPr>
          <w:trHeight w:val="275" w:hRule="atLeast"/>
        </w:trPr>
        <w:tc>
          <w:tcPr>
            <w:tcW w:w="8050" w:type="dxa"/>
            <w:vAlign w:val="top"/>
          </w:tcPr>
          <w:p>
            <w:pPr>
              <w:spacing w:before="19" w:line="246" w:lineRule="exact"/>
              <w:jc w:val="right"/>
              <w:rPr>
                <w:sz w:val="24"/>
                <w:szCs w:val="24"/>
              </w:rPr>
            </w:pPr>
            <w:r>
              <w:rPr>
                <w:rFonts w:ascii="Microsoft YaHei" w:hAnsi="Microsoft YaHei" w:eastAsia="Microsoft YaHei" w:cs="Microsoft YaHei"/>
                <w:sz w:val="24"/>
                <w:szCs w:val="24"/>
                <w:color w:val="262626"/>
                <w:spacing w:val="-2"/>
                <w:position w:val="-1"/>
              </w:rPr>
              <w:t>面试时多说几种方案，分析清楚优缺点，</w:t>
            </w:r>
            <w:r>
              <w:rPr>
                <w:rFonts w:ascii="Microsoft YaHei" w:hAnsi="Microsoft YaHei" w:eastAsia="Microsoft YaHei" w:cs="Microsoft YaHei"/>
                <w:sz w:val="24"/>
                <w:szCs w:val="24"/>
                <w:color w:val="262626"/>
                <w:spacing w:val="-39"/>
                <w:position w:val="-1"/>
              </w:rPr>
              <w:t xml:space="preserve"> </w:t>
            </w:r>
            <w:r>
              <w:rPr>
                <w:rFonts w:ascii="Microsoft YaHei" w:hAnsi="Microsoft YaHei" w:eastAsia="Microsoft YaHei" w:cs="Microsoft YaHei"/>
                <w:sz w:val="24"/>
                <w:szCs w:val="24"/>
                <w:color w:val="262626"/>
                <w:spacing w:val="-2"/>
                <w:position w:val="-1"/>
              </w:rPr>
              <w:t>可以展现思维的广度和扎实的基础</w:t>
            </w:r>
            <w:r>
              <w:rPr>
                <w:rFonts w:ascii="Microsoft YaHei" w:hAnsi="Microsoft YaHei" w:eastAsia="Microsoft YaHei" w:cs="Microsoft YaHei"/>
                <w:sz w:val="24"/>
                <w:szCs w:val="24"/>
                <w:color w:val="262626"/>
                <w:spacing w:val="-16"/>
                <w:position w:val="-1"/>
              </w:rPr>
              <w:t xml:space="preserve"> </w:t>
            </w:r>
            <w:r>
              <w:rPr>
                <w:sz w:val="24"/>
                <w:szCs w:val="24"/>
                <w:position w:val="-5"/>
              </w:rPr>
              <w:drawing>
                <wp:inline distT="0" distB="0" distL="0" distR="0">
                  <wp:extent cx="12652" cy="10483"/>
                  <wp:effectExtent l="0" t="0" r="0" b="0"/>
                  <wp:docPr id="1370" name="IM 1370"/>
                  <wp:cNvGraphicFramePr/>
                  <a:graphic>
                    <a:graphicData uri="http://schemas.openxmlformats.org/drawingml/2006/picture">
                      <pic:pic>
                        <pic:nvPicPr>
                          <pic:cNvPr id="1370" name="IM 1370"/>
                          <pic:cNvPicPr/>
                        </pic:nvPicPr>
                        <pic:blipFill>
                          <a:blip r:embed="rId1026"/>
                          <a:stretch>
                            <a:fillRect/>
                          </a:stretch>
                        </pic:blipFill>
                        <pic:spPr>
                          <a:xfrm rot="0">
                            <a:off x="0" y="0"/>
                            <a:ext cx="12652" cy="10483"/>
                          </a:xfrm>
                          <a:prstGeom prst="rect">
                            <a:avLst/>
                          </a:prstGeom>
                        </pic:spPr>
                      </pic:pic>
                    </a:graphicData>
                  </a:graphic>
                </wp:inline>
              </w:drawing>
            </w:r>
          </w:p>
        </w:tc>
      </w:tr>
    </w:tbl>
    <w:p>
      <w:pPr>
        <w:pStyle w:val="BodyText"/>
        <w:rPr/>
      </w:pPr>
      <w:r/>
    </w:p>
    <w:p>
      <w:pPr>
        <w:sectPr>
          <w:footerReference w:type="default" r:id="rId1024"/>
          <w:pgSz w:w="12240" w:h="15840"/>
          <w:pgMar w:top="400" w:right="960" w:bottom="440" w:left="967" w:header="0" w:footer="175" w:gutter="0"/>
        </w:sectPr>
        <w:rPr/>
      </w:pPr>
    </w:p>
    <w:p>
      <w:pPr>
        <w:pStyle w:val="BodyText"/>
        <w:spacing w:line="358" w:lineRule="auto"/>
        <w:rPr/>
      </w:pPr>
      <w:r/>
    </w:p>
    <w:p>
      <w:pPr>
        <w:pStyle w:val="BodyText"/>
        <w:spacing w:line="359" w:lineRule="auto"/>
        <w:rPr/>
      </w:pPr>
      <w:r/>
    </w:p>
    <w:p>
      <w:pPr>
        <w:pStyle w:val="BodyText"/>
        <w:ind w:left="63"/>
        <w:spacing w:before="206" w:line="211" w:lineRule="auto"/>
        <w:outlineLvl w:val="3"/>
        <w:rPr>
          <w:rFonts w:ascii="Microsoft YaHei" w:hAnsi="Microsoft YaHei" w:eastAsia="Microsoft YaHei" w:cs="Microsoft YaHei"/>
          <w:sz w:val="48"/>
          <w:szCs w:val="48"/>
        </w:rPr>
      </w:pPr>
      <w:r>
        <w:drawing>
          <wp:anchor distT="0" distB="0" distL="0" distR="0" simplePos="0" relativeHeight="254278656" behindDoc="0" locked="0" layoutInCell="1" allowOverlap="1">
            <wp:simplePos x="0" y="0"/>
            <wp:positionH relativeFrom="column">
              <wp:posOffset>0</wp:posOffset>
            </wp:positionH>
            <wp:positionV relativeFrom="paragraph">
              <wp:posOffset>564011</wp:posOffset>
            </wp:positionV>
            <wp:extent cx="6553200" cy="9525"/>
            <wp:effectExtent l="0" t="0" r="0" b="0"/>
            <wp:wrapNone/>
            <wp:docPr id="1372" name="IM 1372"/>
            <wp:cNvGraphicFramePr/>
            <a:graphic>
              <a:graphicData uri="http://schemas.openxmlformats.org/drawingml/2006/picture">
                <pic:pic>
                  <pic:nvPicPr>
                    <pic:cNvPr id="1372" name="IM 1372"/>
                    <pic:cNvPicPr/>
                  </pic:nvPicPr>
                  <pic:blipFill>
                    <a:blip r:embed="rId1028"/>
                    <a:stretch>
                      <a:fillRect/>
                    </a:stretch>
                  </pic:blipFill>
                  <pic:spPr>
                    <a:xfrm rot="0">
                      <a:off x="0" y="0"/>
                      <a:ext cx="6553200" cy="9525"/>
                    </a:xfrm>
                    <a:prstGeom prst="rect">
                      <a:avLst/>
                    </a:prstGeom>
                  </pic:spPr>
                </pic:pic>
              </a:graphicData>
            </a:graphic>
          </wp:anchor>
        </w:drawing>
      </w:r>
      <w:bookmarkStart w:name="bookmark130" w:id="129"/>
      <w:bookmarkEnd w:id="129"/>
      <w:r>
        <w:rPr>
          <w:sz w:val="48"/>
          <w:szCs w:val="48"/>
          <w14:textFill>
            <w14:solidFill>
              <w14:srgbClr w14:val="000000">
                <w14:alpha w14:val="14901"/>
              </w14:srgbClr>
            </w14:solidFill>
          </w14:textFill>
          <w:spacing w:val="-13"/>
        </w:rPr>
        <w:t>1</w:t>
      </w:r>
      <w:r>
        <w:rPr>
          <w:sz w:val="48"/>
          <w:szCs w:val="48"/>
          <w14:textFill>
            <w14:solidFill>
              <w14:srgbClr w14:val="000000">
                <w14:alpha w14:val="14901"/>
              </w14:srgbClr>
            </w14:solidFill>
          </w14:textFill>
          <w:spacing w:val="82"/>
        </w:rPr>
        <w:t xml:space="preserve"> </w:t>
      </w:r>
      <w:r>
        <w:rPr>
          <w:rFonts w:ascii="Microsoft YaHei" w:hAnsi="Microsoft YaHei" w:eastAsia="Microsoft YaHei" w:cs="Microsoft YaHei"/>
          <w:sz w:val="48"/>
          <w:szCs w:val="48"/>
          <w14:textFill>
            <w14:solidFill>
              <w14:srgbClr w14:val="000000">
                <w14:alpha w14:val="14901"/>
              </w14:srgbClr>
            </w14:solidFill>
          </w14:textFill>
          <w:spacing w:val="-13"/>
        </w:rPr>
        <w:t>亿个数据取出最大前 </w:t>
      </w:r>
      <w:r>
        <w:rPr>
          <w:sz w:val="48"/>
          <w:szCs w:val="48"/>
          <w14:textFill>
            <w14:solidFill>
              <w14:srgbClr w14:val="000000">
                <w14:alpha w14:val="14901"/>
              </w14:srgbClr>
            </w14:solidFill>
          </w14:textFill>
          <w:spacing w:val="-13"/>
        </w:rPr>
        <w:t>1 LL </w:t>
      </w:r>
      <w:r>
        <w:rPr>
          <w:rFonts w:ascii="Microsoft YaHei" w:hAnsi="Microsoft YaHei" w:eastAsia="Microsoft YaHei" w:cs="Microsoft YaHei"/>
          <w:sz w:val="48"/>
          <w:szCs w:val="48"/>
          <w14:textFill>
            <w14:solidFill>
              <w14:srgbClr w14:val="000000">
                <w14:alpha w14:val="14901"/>
              </w14:srgbClr>
            </w14:solidFill>
          </w14:textFill>
          <w:spacing w:val="-13"/>
        </w:rPr>
        <w:t>个</w:t>
      </w:r>
    </w:p>
    <w:p>
      <w:pPr>
        <w:ind w:left="11"/>
        <w:spacing w:before="238"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背景知识：</w:t>
      </w:r>
    </w:p>
    <w:p>
      <w:pPr>
        <w:ind w:left="474" w:right="30" w:hanging="280"/>
        <w:spacing w:before="199" w:line="24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堆的逻辑结构和完全二叉树一致，但底层实现是数组（</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完全二叉树的层序遍历结果存储在数组</w:t>
      </w:r>
      <w:r>
        <w:rPr>
          <w:rFonts w:ascii="Microsoft YaHei" w:hAnsi="Microsoft YaHei" w:eastAsia="Microsoft YaHei" w:cs="Microsoft YaHei"/>
          <w:sz w:val="24"/>
          <w:szCs w:val="24"/>
          <w:color w:val="404040"/>
          <w:spacing w:val="-13"/>
        </w:rPr>
        <w:t>中</w:t>
      </w:r>
      <w:r>
        <w:rPr>
          <w:rFonts w:ascii="Microsoft YaHei" w:hAnsi="Microsoft YaHei" w:eastAsia="Microsoft YaHei" w:cs="Microsoft YaHei"/>
          <w:sz w:val="24"/>
          <w:szCs w:val="24"/>
          <w:color w:val="262626"/>
          <w:spacing w:val="-13"/>
        </w:rPr>
        <w:t>）</w:t>
      </w:r>
    </w:p>
    <w:p>
      <w:pPr>
        <w:ind w:left="194"/>
        <w:spacing w:before="3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堆每次弹出元素，</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是从堆顶弹出</w:t>
      </w:r>
    </w:p>
    <w:p>
      <w:pPr>
        <w:pStyle w:val="BodyText"/>
        <w:ind w:left="194"/>
        <w:spacing w:before="142" w:line="185" w:lineRule="auto"/>
        <w:rPr>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堆又名优先队列，例如 </w:t>
      </w:r>
      <w:r>
        <w:rPr>
          <w:sz w:val="24"/>
          <w:szCs w:val="24"/>
          <w:color w:val="262626"/>
        </w:rPr>
        <w:t>Java</w:t>
      </w:r>
      <w:r>
        <w:rPr>
          <w:sz w:val="24"/>
          <w:szCs w:val="24"/>
          <w:color w:val="262626"/>
          <w:spacing w:val="44"/>
        </w:rPr>
        <w:t xml:space="preserve"> </w:t>
      </w:r>
      <w:r>
        <w:rPr>
          <w:rFonts w:ascii="Microsoft YaHei" w:hAnsi="Microsoft YaHei" w:eastAsia="Microsoft YaHei" w:cs="Microsoft YaHei"/>
          <w:sz w:val="24"/>
          <w:szCs w:val="24"/>
          <w:color w:val="262626"/>
          <w:spacing w:val="2"/>
        </w:rPr>
        <w:t>中的</w:t>
      </w:r>
      <w:r>
        <w:rPr>
          <w:rFonts w:ascii="Microsoft YaHei" w:hAnsi="Microsoft YaHei" w:eastAsia="Microsoft YaHei" w:cs="Microsoft YaHei"/>
          <w:sz w:val="24"/>
          <w:szCs w:val="24"/>
          <w:color w:val="262626"/>
          <w:spacing w:val="25"/>
          <w:w w:val="101"/>
        </w:rPr>
        <w:t xml:space="preserve"> </w:t>
      </w:r>
      <w:r>
        <w:rPr>
          <w:sz w:val="24"/>
          <w:szCs w:val="24"/>
          <w:color w:val="404040"/>
        </w:rPr>
        <w:t>Priority</w:t>
      </w:r>
      <w:r>
        <w:rPr>
          <w:sz w:val="24"/>
          <w:szCs w:val="24"/>
          <w:color w:val="404040"/>
          <w:spacing w:val="23"/>
        </w:rPr>
        <w:t xml:space="preserve"> </w:t>
      </w:r>
      <w:r>
        <w:rPr>
          <w:sz w:val="24"/>
          <w:szCs w:val="24"/>
          <w:color w:val="404040"/>
        </w:rPr>
        <w:t>Queue</w:t>
      </w:r>
    </w:p>
    <w:p>
      <w:pPr>
        <w:ind w:left="194"/>
        <w:spacing w:before="154"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小顶堆：堆顶元素是整个堆中的最小值</w:t>
      </w:r>
    </w:p>
    <w:p>
      <w:pPr>
        <w:ind w:left="194"/>
        <w:spacing w:before="127"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大顶堆：</w:t>
      </w:r>
      <w:r>
        <w:rPr>
          <w:rFonts w:ascii="Microsoft YaHei" w:hAnsi="Microsoft YaHei" w:eastAsia="Microsoft YaHei" w:cs="Microsoft YaHei"/>
          <w:sz w:val="24"/>
          <w:szCs w:val="24"/>
          <w:color w:val="404040"/>
          <w:spacing w:val="1"/>
        </w:rPr>
        <w:t>堆顶元素是整个堆中的最大值</w:t>
      </w:r>
    </w:p>
    <w:p>
      <w:pPr>
        <w:pStyle w:val="BodyText"/>
        <w:spacing w:line="310" w:lineRule="auto"/>
        <w:rPr/>
      </w:pPr>
      <w:r/>
    </w:p>
    <w:p>
      <w:pPr>
        <w:pStyle w:val="BodyText"/>
        <w:spacing w:line="310" w:lineRule="auto"/>
        <w:rPr/>
      </w:pPr>
      <w:r/>
    </w:p>
    <w:p>
      <w:pPr>
        <w:ind w:left="18"/>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问题解决：</w:t>
      </w:r>
    </w:p>
    <w:p>
      <w:pPr>
        <w:pStyle w:val="BodyText"/>
        <w:ind w:left="7"/>
        <w:spacing w:before="20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使用堆</w:t>
      </w:r>
      <w:r>
        <w:rPr>
          <w:sz w:val="24"/>
          <w:szCs w:val="24"/>
          <w:color w:val="262626"/>
          <w:spacing w:val="-1"/>
        </w:rPr>
        <w:t>(Heap)</w:t>
      </w:r>
      <w:r>
        <w:rPr>
          <w:sz w:val="24"/>
          <w:szCs w:val="24"/>
          <w:color w:val="262626"/>
          <w:spacing w:val="41"/>
        </w:rPr>
        <w:t xml:space="preserve"> </w:t>
      </w:r>
      <w:r>
        <w:rPr>
          <w:rFonts w:ascii="Microsoft YaHei" w:hAnsi="Microsoft YaHei" w:eastAsia="Microsoft YaHei" w:cs="Microsoft YaHei"/>
          <w:sz w:val="24"/>
          <w:szCs w:val="24"/>
          <w:color w:val="262626"/>
          <w:spacing w:val="-1"/>
        </w:rPr>
        <w:t>数据结构来实现，那么要用小顶堆还是大顶堆</w:t>
      </w:r>
    </w:p>
    <w:p>
      <w:pPr>
        <w:pStyle w:val="BodyText"/>
        <w:ind w:left="22"/>
        <w:spacing w:before="207"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问题要求取出最大的前</w:t>
      </w:r>
      <w:r>
        <w:rPr>
          <w:sz w:val="24"/>
          <w:szCs w:val="24"/>
          <w:color w:val="262626"/>
          <w:spacing w:val="-1"/>
        </w:rPr>
        <w:t>100</w:t>
      </w:r>
      <w:r>
        <w:rPr>
          <w:rFonts w:ascii="Microsoft YaHei" w:hAnsi="Microsoft YaHei" w:eastAsia="Microsoft YaHei" w:cs="Microsoft YaHei"/>
          <w:sz w:val="24"/>
          <w:szCs w:val="24"/>
          <w:color w:val="262626"/>
          <w:spacing w:val="-1"/>
        </w:rPr>
        <w:t>个，则堆里应该保留</w:t>
      </w:r>
      <w:r>
        <w:rPr>
          <w:rFonts w:ascii="Microsoft YaHei" w:hAnsi="Microsoft YaHei" w:eastAsia="Microsoft YaHei" w:cs="Microsoft YaHei"/>
          <w:sz w:val="24"/>
          <w:szCs w:val="24"/>
          <w:color w:val="262626"/>
          <w:spacing w:val="-2"/>
        </w:rPr>
        <w:t>下最大的</w:t>
      </w:r>
      <w:r>
        <w:rPr>
          <w:sz w:val="24"/>
          <w:szCs w:val="24"/>
          <w:color w:val="262626"/>
          <w:spacing w:val="-2"/>
        </w:rPr>
        <w:t>100</w:t>
      </w:r>
      <w:r>
        <w:rPr>
          <w:rFonts w:ascii="Microsoft YaHei" w:hAnsi="Microsoft YaHei" w:eastAsia="Microsoft YaHei" w:cs="Microsoft YaHei"/>
          <w:sz w:val="24"/>
          <w:szCs w:val="24"/>
          <w:color w:val="262626"/>
          <w:spacing w:val="-2"/>
        </w:rPr>
        <w:t>个，所以应该用小顶堆</w:t>
      </w:r>
    </w:p>
    <w:p>
      <w:pPr>
        <w:pStyle w:val="BodyText"/>
        <w:ind w:left="180"/>
        <w:spacing w:before="197" w:line="185"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37"/>
          <w:w w:val="101"/>
        </w:rPr>
        <w:t xml:space="preserve"> </w:t>
      </w:r>
      <w:r>
        <w:rPr>
          <w:rFonts w:ascii="Microsoft YaHei" w:hAnsi="Microsoft YaHei" w:eastAsia="Microsoft YaHei" w:cs="Microsoft YaHei"/>
          <w:sz w:val="24"/>
          <w:szCs w:val="24"/>
          <w:color w:val="262626"/>
          <w:spacing w:val="-4"/>
        </w:rPr>
        <w:t>创建一个最小堆</w:t>
      </w:r>
    </w:p>
    <w:p>
      <w:pPr>
        <w:pStyle w:val="BodyText"/>
        <w:ind w:left="165"/>
        <w:spacing w:before="142" w:line="194" w:lineRule="auto"/>
        <w:rPr>
          <w:rFonts w:ascii="Microsoft YaHei" w:hAnsi="Microsoft YaHei" w:eastAsia="Microsoft YaHei" w:cs="Microsoft YaHei"/>
          <w:sz w:val="24"/>
          <w:szCs w:val="24"/>
        </w:rPr>
      </w:pPr>
      <w:r>
        <w:rPr>
          <w:sz w:val="24"/>
          <w:szCs w:val="24"/>
          <w:color w:val="262626"/>
          <w:spacing w:val="-4"/>
        </w:rPr>
        <w:t>2.</w:t>
      </w:r>
      <w:r>
        <w:rPr>
          <w:sz w:val="24"/>
          <w:szCs w:val="24"/>
          <w:color w:val="262626"/>
          <w:spacing w:val="36"/>
        </w:rPr>
        <w:t xml:space="preserve"> </w:t>
      </w:r>
      <w:r>
        <w:rPr>
          <w:rFonts w:ascii="Microsoft YaHei" w:hAnsi="Microsoft YaHei" w:eastAsia="Microsoft YaHei" w:cs="Microsoft YaHei"/>
          <w:sz w:val="24"/>
          <w:szCs w:val="24"/>
          <w:color w:val="262626"/>
          <w:spacing w:val="-4"/>
        </w:rPr>
        <w:t>遍历</w:t>
      </w:r>
      <w:r>
        <w:rPr>
          <w:sz w:val="24"/>
          <w:szCs w:val="24"/>
          <w:color w:val="262626"/>
          <w:spacing w:val="-4"/>
        </w:rPr>
        <w:t>1</w:t>
      </w:r>
      <w:r>
        <w:rPr>
          <w:rFonts w:ascii="Microsoft YaHei" w:hAnsi="Microsoft YaHei" w:eastAsia="Microsoft YaHei" w:cs="Microsoft YaHei"/>
          <w:sz w:val="24"/>
          <w:szCs w:val="24"/>
          <w:color w:val="262626"/>
          <w:spacing w:val="-4"/>
        </w:rPr>
        <w:t>亿个数据，循环内：</w:t>
      </w:r>
    </w:p>
    <w:p>
      <w:pPr>
        <w:pStyle w:val="BodyText"/>
        <w:ind w:left="622"/>
        <w:spacing w:before="117" w:line="195" w:lineRule="auto"/>
        <w:rPr>
          <w:sz w:val="24"/>
          <w:szCs w:val="24"/>
        </w:rPr>
      </w:pPr>
      <w:r>
        <w:rPr>
          <w:sz w:val="24"/>
          <w:szCs w:val="24"/>
          <w:color w:val="262626"/>
          <w:spacing w:val="-2"/>
        </w:rPr>
        <w:t>a.</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判断堆的大小</w:t>
      </w:r>
      <w:r>
        <w:rPr>
          <w:sz w:val="24"/>
          <w:szCs w:val="24"/>
          <w:color w:val="262626"/>
          <w:spacing w:val="-2"/>
        </w:rPr>
        <w:t>size</w:t>
      </w:r>
      <w:r>
        <w:rPr>
          <w:rFonts w:ascii="Microsoft YaHei" w:hAnsi="Microsoft YaHei" w:eastAsia="Microsoft YaHei" w:cs="Microsoft YaHei"/>
          <w:sz w:val="24"/>
          <w:szCs w:val="24"/>
          <w:color w:val="262626"/>
          <w:spacing w:val="-2"/>
        </w:rPr>
        <w:t>是否小于</w:t>
      </w:r>
      <w:r>
        <w:rPr>
          <w:sz w:val="24"/>
          <w:szCs w:val="24"/>
          <w:color w:val="262626"/>
          <w:spacing w:val="-2"/>
        </w:rPr>
        <w:t>100</w:t>
      </w:r>
    </w:p>
    <w:p>
      <w:pPr>
        <w:pStyle w:val="BodyText"/>
        <w:ind w:left="1155"/>
        <w:spacing w:before="130" w:line="195" w:lineRule="auto"/>
        <w:rPr>
          <w:rFonts w:ascii="Microsoft YaHei" w:hAnsi="Microsoft YaHei" w:eastAsia="Microsoft YaHei" w:cs="Microsoft YaHei"/>
          <w:sz w:val="24"/>
          <w:szCs w:val="24"/>
        </w:rPr>
      </w:pPr>
      <w:r>
        <w:rPr>
          <w:sz w:val="24"/>
          <w:szCs w:val="24"/>
          <w:color w:val="262626"/>
          <w:spacing w:val="-4"/>
        </w:rPr>
        <w:t>i.</w:t>
      </w:r>
      <w:r>
        <w:rPr>
          <w:sz w:val="24"/>
          <w:szCs w:val="24"/>
          <w:color w:val="262626"/>
          <w:spacing w:val="31"/>
          <w:w w:val="101"/>
        </w:rPr>
        <w:t xml:space="preserve"> </w:t>
      </w:r>
      <w:r>
        <w:rPr>
          <w:rFonts w:ascii="Microsoft YaHei" w:hAnsi="Microsoft YaHei" w:eastAsia="Microsoft YaHei" w:cs="Microsoft YaHei"/>
          <w:sz w:val="24"/>
          <w:szCs w:val="24"/>
          <w:color w:val="262626"/>
          <w:spacing w:val="-4"/>
        </w:rPr>
        <w:t>若小于</w:t>
      </w:r>
      <w:r>
        <w:rPr>
          <w:sz w:val="24"/>
          <w:szCs w:val="24"/>
          <w:color w:val="262626"/>
          <w:spacing w:val="-4"/>
        </w:rPr>
        <w:t>100</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4"/>
        </w:rPr>
        <w:t>把元素加入堆</w:t>
      </w:r>
    </w:p>
    <w:p>
      <w:pPr>
        <w:pStyle w:val="BodyText"/>
        <w:ind w:left="1101"/>
        <w:spacing w:before="131" w:line="195" w:lineRule="auto"/>
        <w:rPr>
          <w:rFonts w:ascii="Microsoft YaHei" w:hAnsi="Microsoft YaHei" w:eastAsia="Microsoft YaHei" w:cs="Microsoft YaHei"/>
          <w:sz w:val="24"/>
          <w:szCs w:val="24"/>
        </w:rPr>
      </w:pPr>
      <w:r>
        <w:rPr>
          <w:sz w:val="24"/>
          <w:szCs w:val="24"/>
          <w:color w:val="262626"/>
          <w:spacing w:val="-3"/>
        </w:rPr>
        <w:t>ü</w:t>
      </w:r>
      <w:r>
        <w:rPr>
          <w:sz w:val="24"/>
          <w:szCs w:val="24"/>
          <w:color w:val="262626"/>
          <w:spacing w:val="-46"/>
        </w:rPr>
        <w:t xml:space="preserve"> </w:t>
      </w:r>
      <w:r>
        <w:rPr>
          <w:sz w:val="24"/>
          <w:szCs w:val="24"/>
          <w:color w:val="262626"/>
          <w:spacing w:val="-3"/>
        </w:rPr>
        <w:t>.</w:t>
      </w:r>
      <w:r>
        <w:rPr>
          <w:sz w:val="24"/>
          <w:szCs w:val="24"/>
          <w:color w:val="262626"/>
          <w:spacing w:val="31"/>
          <w:w w:val="101"/>
        </w:rPr>
        <w:t xml:space="preserve"> </w:t>
      </w:r>
      <w:r>
        <w:rPr>
          <w:rFonts w:ascii="Microsoft YaHei" w:hAnsi="Microsoft YaHei" w:eastAsia="Microsoft YaHei" w:cs="Microsoft YaHei"/>
          <w:sz w:val="24"/>
          <w:szCs w:val="24"/>
          <w:color w:val="262626"/>
          <w:spacing w:val="-3"/>
        </w:rPr>
        <w:t>若大于等于</w:t>
      </w:r>
      <w:r>
        <w:rPr>
          <w:sz w:val="24"/>
          <w:szCs w:val="24"/>
          <w:color w:val="262626"/>
          <w:spacing w:val="-3"/>
        </w:rPr>
        <w:t>100</w:t>
      </w:r>
      <w:r>
        <w:rPr>
          <w:sz w:val="24"/>
          <w:szCs w:val="24"/>
          <w:color w:val="262626"/>
          <w:spacing w:val="-39"/>
        </w:rPr>
        <w:t xml:space="preserve"> </w:t>
      </w:r>
      <w:r>
        <w:rPr>
          <w:rFonts w:ascii="Microsoft YaHei" w:hAnsi="Microsoft YaHei" w:eastAsia="Microsoft YaHei" w:cs="Microsoft YaHei"/>
          <w:sz w:val="24"/>
          <w:szCs w:val="24"/>
          <w:color w:val="262626"/>
          <w:spacing w:val="-3"/>
        </w:rPr>
        <w:t>，则判断当前遍历的元素和堆顶元素的  大小关系</w:t>
      </w:r>
    </w:p>
    <w:p>
      <w:pPr>
        <w:pStyle w:val="BodyText"/>
        <w:ind w:left="1808" w:right="55" w:hanging="278"/>
        <w:spacing w:before="131"/>
        <w:rPr>
          <w:rFonts w:ascii="Microsoft YaHei" w:hAnsi="Microsoft YaHei" w:eastAsia="Microsoft YaHei" w:cs="Microsoft YaHei"/>
          <w:sz w:val="24"/>
          <w:szCs w:val="24"/>
        </w:rPr>
      </w:pPr>
      <w:r>
        <w:rPr>
          <w:sz w:val="24"/>
          <w:szCs w:val="24"/>
          <w:color w:val="262626"/>
          <w:spacing w:val="-2"/>
        </w:rPr>
        <w:t>1.</w:t>
      </w:r>
      <w:r>
        <w:rPr>
          <w:sz w:val="24"/>
          <w:szCs w:val="24"/>
          <w:color w:val="262626"/>
          <w:spacing w:val="37"/>
        </w:rPr>
        <w:t xml:space="preserve"> </w:t>
      </w:r>
      <w:r>
        <w:rPr>
          <w:rFonts w:ascii="Microsoft YaHei" w:hAnsi="Microsoft YaHei" w:eastAsia="Microsoft YaHei" w:cs="Microsoft YaHei"/>
          <w:sz w:val="24"/>
          <w:szCs w:val="24"/>
          <w:color w:val="262626"/>
          <w:spacing w:val="-2"/>
        </w:rPr>
        <w:t>遍历元素</w:t>
      </w:r>
      <w:r>
        <w:rPr>
          <w:rFonts w:ascii="Microsoft YaHei" w:hAnsi="Microsoft YaHei" w:eastAsia="Microsoft YaHei" w:cs="Microsoft YaHei"/>
          <w:sz w:val="24"/>
          <w:szCs w:val="24"/>
          <w:color w:val="262626"/>
          <w:spacing w:val="20"/>
          <w:w w:val="101"/>
        </w:rPr>
        <w:t xml:space="preserve"> </w:t>
      </w:r>
      <w:r>
        <w:rPr>
          <w:sz w:val="24"/>
          <w:szCs w:val="24"/>
          <w:color w:val="262626"/>
          <w:spacing w:val="-2"/>
        </w:rPr>
        <w:t>&gt;</w:t>
      </w:r>
      <w:r>
        <w:rPr>
          <w:sz w:val="24"/>
          <w:szCs w:val="24"/>
          <w:color w:val="262626"/>
          <w:spacing w:val="23"/>
        </w:rPr>
        <w:t xml:space="preserve"> </w:t>
      </w:r>
      <w:r>
        <w:rPr>
          <w:rFonts w:ascii="Microsoft YaHei" w:hAnsi="Microsoft YaHei" w:eastAsia="Microsoft YaHei" w:cs="Microsoft YaHei"/>
          <w:sz w:val="24"/>
          <w:szCs w:val="24"/>
          <w:color w:val="262626"/>
          <w:spacing w:val="-2"/>
        </w:rPr>
        <w:t>堆顶元素，则弹出堆顶元素</w:t>
      </w:r>
      <w:r>
        <w:rPr>
          <w:rFonts w:ascii="Microsoft YaHei" w:hAnsi="Microsoft YaHei" w:eastAsia="Microsoft YaHei" w:cs="Microsoft YaHei"/>
          <w:sz w:val="24"/>
          <w:szCs w:val="24"/>
          <w:color w:val="262626"/>
          <w:spacing w:val="22"/>
          <w:w w:val="101"/>
        </w:rPr>
        <w:t xml:space="preserve"> </w:t>
      </w:r>
      <w:r>
        <w:rPr>
          <w:sz w:val="24"/>
          <w:szCs w:val="24"/>
          <w:color w:val="262626"/>
          <w:spacing w:val="-2"/>
        </w:rPr>
        <w:t>(</w:t>
      </w:r>
      <w:r>
        <w:rPr>
          <w:rFonts w:ascii="Microsoft YaHei" w:hAnsi="Microsoft YaHei" w:eastAsia="Microsoft YaHei" w:cs="Microsoft YaHei"/>
          <w:sz w:val="24"/>
          <w:szCs w:val="24"/>
          <w:color w:val="262626"/>
          <w:spacing w:val="-3"/>
        </w:rPr>
        <w:t>此时弹出的是堆里最小的元素</w:t>
      </w:r>
      <w:r>
        <w:rPr>
          <w:sz w:val="24"/>
          <w:szCs w:val="24"/>
          <w:color w:val="262626"/>
          <w:spacing w:val="-3"/>
        </w:rPr>
        <w:t>)</w:t>
      </w:r>
      <w:r>
        <w:rPr>
          <w:sz w:val="24"/>
          <w:szCs w:val="24"/>
          <w:color w:val="262626"/>
          <w:spacing w:val="-39"/>
        </w:rPr>
        <w:t xml:space="preserve"> </w:t>
      </w:r>
      <w:r>
        <w:rPr>
          <w:rFonts w:ascii="Microsoft YaHei" w:hAnsi="Microsoft YaHei" w:eastAsia="Microsoft YaHei" w:cs="Microsoft YaHei"/>
          <w:sz w:val="24"/>
          <w:szCs w:val="24"/>
          <w:color w:val="262626"/>
          <w:spacing w:val="-3"/>
        </w:rPr>
        <w:t>，加入遍</w:t>
      </w:r>
      <w:r>
        <w:rPr>
          <w:rFonts w:ascii="Microsoft YaHei" w:hAnsi="Microsoft YaHei" w:eastAsia="Microsoft YaHei" w:cs="Microsoft YaHei"/>
          <w:sz w:val="24"/>
          <w:szCs w:val="24"/>
          <w:color w:val="262626"/>
          <w:spacing w:val="-3"/>
        </w:rPr>
        <w:t>历的元素</w:t>
      </w:r>
    </w:p>
    <w:p>
      <w:pPr>
        <w:pStyle w:val="BodyText"/>
        <w:ind w:left="1515"/>
        <w:spacing w:before="52" w:line="184"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40"/>
          <w:w w:val="101"/>
        </w:rPr>
        <w:t xml:space="preserve"> </w:t>
      </w:r>
      <w:r>
        <w:rPr>
          <w:rFonts w:ascii="Microsoft YaHei" w:hAnsi="Microsoft YaHei" w:eastAsia="Microsoft YaHei" w:cs="Microsoft YaHei"/>
          <w:sz w:val="24"/>
          <w:szCs w:val="24"/>
          <w:color w:val="262626"/>
          <w:spacing w:val="-3"/>
        </w:rPr>
        <w:t>否则不做处理</w:t>
      </w:r>
    </w:p>
    <w:p>
      <w:pPr>
        <w:pStyle w:val="BodyText"/>
        <w:ind w:left="166"/>
        <w:spacing w:before="143" w:line="19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51"/>
        </w:rPr>
        <w:t xml:space="preserve"> </w:t>
      </w:r>
      <w:r>
        <w:rPr>
          <w:rFonts w:ascii="Microsoft YaHei" w:hAnsi="Microsoft YaHei" w:eastAsia="Microsoft YaHei" w:cs="Microsoft YaHei"/>
          <w:sz w:val="24"/>
          <w:szCs w:val="24"/>
          <w:color w:val="262626"/>
          <w:spacing w:val="-2"/>
        </w:rPr>
        <w:t>当遍历完成后，堆中的元素就是前</w:t>
      </w:r>
      <w:r>
        <w:rPr>
          <w:sz w:val="24"/>
          <w:szCs w:val="24"/>
          <w:color w:val="262626"/>
          <w:spacing w:val="-2"/>
        </w:rPr>
        <w:t>100</w:t>
      </w:r>
      <w:r>
        <w:rPr>
          <w:rFonts w:ascii="Microsoft YaHei" w:hAnsi="Microsoft YaHei" w:eastAsia="Microsoft YaHei" w:cs="Microsoft YaHei"/>
          <w:sz w:val="24"/>
          <w:szCs w:val="24"/>
          <w:color w:val="262626"/>
          <w:spacing w:val="-2"/>
        </w:rPr>
        <w:t>个最大的数据</w:t>
      </w:r>
    </w:p>
    <w:p>
      <w:pPr>
        <w:spacing w:line="194" w:lineRule="auto"/>
        <w:sectPr>
          <w:footerReference w:type="default" r:id="rId1027"/>
          <w:pgSz w:w="12240" w:h="15840"/>
          <w:pgMar w:top="400" w:right="960" w:bottom="440" w:left="960" w:header="0" w:footer="175" w:gutter="0"/>
        </w:sectPr>
        <w:rPr>
          <w:rFonts w:ascii="Microsoft YaHei" w:hAnsi="Microsoft YaHei" w:eastAsia="Microsoft YaHei" w:cs="Microsoft YaHei"/>
          <w:sz w:val="24"/>
          <w:szCs w:val="24"/>
        </w:rPr>
      </w:pPr>
    </w:p>
    <w:p>
      <w:pPr>
        <w:spacing w:before="108"/>
        <w:rPr/>
      </w:pPr>
      <w:r>
        <w:drawing>
          <wp:anchor distT="0" distB="0" distL="0" distR="0" simplePos="0" relativeHeight="254288896" behindDoc="1" locked="0" layoutInCell="0" allowOverlap="1">
            <wp:simplePos x="0" y="0"/>
            <wp:positionH relativeFrom="page">
              <wp:posOffset>990600</wp:posOffset>
            </wp:positionH>
            <wp:positionV relativeFrom="page">
              <wp:posOffset>1007744</wp:posOffset>
            </wp:positionV>
            <wp:extent cx="76200" cy="235267"/>
            <wp:effectExtent l="0" t="0" r="0" b="0"/>
            <wp:wrapNone/>
            <wp:docPr id="1374" name="IM 1374"/>
            <wp:cNvGraphicFramePr/>
            <a:graphic>
              <a:graphicData uri="http://schemas.openxmlformats.org/drawingml/2006/picture">
                <pic:pic>
                  <pic:nvPicPr>
                    <pic:cNvPr id="1374" name="IM 1374"/>
                    <pic:cNvPicPr/>
                  </pic:nvPicPr>
                  <pic:blipFill>
                    <a:blip r:embed="rId1030"/>
                    <a:stretch>
                      <a:fillRect/>
                    </a:stretch>
                  </pic:blipFill>
                  <pic:spPr>
                    <a:xfrm rot="0">
                      <a:off x="0" y="0"/>
                      <a:ext cx="76200" cy="235267"/>
                    </a:xfrm>
                    <a:prstGeom prst="rect">
                      <a:avLst/>
                    </a:prstGeom>
                  </pic:spPr>
                </pic:pic>
              </a:graphicData>
            </a:graphic>
          </wp:anchor>
        </w:drawing>
      </w:r>
      <w:r>
        <w:drawing>
          <wp:anchor distT="0" distB="0" distL="0" distR="0" simplePos="0" relativeHeight="254289920" behindDoc="1" locked="0" layoutInCell="0" allowOverlap="1">
            <wp:simplePos x="0" y="0"/>
            <wp:positionH relativeFrom="page">
              <wp:posOffset>990600</wp:posOffset>
            </wp:positionH>
            <wp:positionV relativeFrom="page">
              <wp:posOffset>1579244</wp:posOffset>
            </wp:positionV>
            <wp:extent cx="76200" cy="235267"/>
            <wp:effectExtent l="0" t="0" r="0" b="0"/>
            <wp:wrapNone/>
            <wp:docPr id="1376" name="IM 1376"/>
            <wp:cNvGraphicFramePr/>
            <a:graphic>
              <a:graphicData uri="http://schemas.openxmlformats.org/drawingml/2006/picture">
                <pic:pic>
                  <pic:nvPicPr>
                    <pic:cNvPr id="1376" name="IM 1376"/>
                    <pic:cNvPicPr/>
                  </pic:nvPicPr>
                  <pic:blipFill>
                    <a:blip r:embed="rId1031"/>
                    <a:stretch>
                      <a:fillRect/>
                    </a:stretch>
                  </pic:blipFill>
                  <pic:spPr>
                    <a:xfrm rot="0">
                      <a:off x="0" y="0"/>
                      <a:ext cx="76200" cy="235267"/>
                    </a:xfrm>
                    <a:prstGeom prst="rect">
                      <a:avLst/>
                    </a:prstGeom>
                  </pic:spPr>
                </pic:pic>
              </a:graphicData>
            </a:graphic>
          </wp:anchor>
        </w:drawing>
      </w: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0"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271"/>
              <w:spacing w:before="185" w:line="191" w:lineRule="auto"/>
              <w:rPr>
                <w:rFonts w:ascii="Arial" w:hAnsi="Arial" w:eastAsia="Arial" w:cs="Arial"/>
                <w:sz w:val="21"/>
                <w:szCs w:val="21"/>
              </w:rPr>
            </w:pPr>
            <w:r>
              <w:rPr>
                <w:rFonts w:ascii="Microsoft YaHei" w:hAnsi="Microsoft YaHei" w:eastAsia="Microsoft YaHei" w:cs="Microsoft YaHei"/>
                <w:sz w:val="21"/>
                <w:szCs w:val="21"/>
                <w:color w:val="262626"/>
              </w:rPr>
              <w:t>核心代码                                                                                    </w:t>
            </w:r>
            <w:r>
              <w:rPr>
                <w:rFonts w:ascii="Microsoft YaHei" w:hAnsi="Microsoft YaHei" w:eastAsia="Microsoft YaHei" w:cs="Microsoft YaHei"/>
                <w:sz w:val="21"/>
                <w:szCs w:val="21"/>
                <w:color w:val="262626"/>
                <w:spacing w:val="-1"/>
              </w:rPr>
              <w:t xml:space="preserve">                                         </w:t>
            </w: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24" w:hRule="atLeast"/>
        </w:trPr>
        <w:tc>
          <w:tcPr>
            <w:tcW w:w="539" w:type="dxa"/>
            <w:vAlign w:val="top"/>
            <w:tcBorders>
              <w:left w:val="single" w:color="E7E9E8" w:sz="6" w:space="0"/>
              <w:top w:val="single" w:color="E8E8E8" w:sz="6" w:space="0"/>
            </w:tcBorders>
          </w:tcPr>
          <w:p>
            <w:pPr>
              <w:pStyle w:val="TableText"/>
              <w:ind w:left="372"/>
              <w:spacing w:before="199"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41"/>
              <w:spacing w:before="136" w:line="278" w:lineRule="exact"/>
              <w:rPr/>
            </w:pPr>
            <w:r>
              <w:rPr>
                <w:color w:val="D73A49"/>
                <w:spacing w:val="-7"/>
                <w:position w:val="2"/>
              </w:rPr>
              <w:t>for</w:t>
            </w:r>
            <w:r>
              <w:rPr>
                <w:color w:val="262626"/>
                <w:spacing w:val="-7"/>
                <w:position w:val="2"/>
              </w:rPr>
              <w:t>(</w:t>
            </w:r>
            <w:r>
              <w:rPr>
                <w:color w:val="22863A"/>
                <w:spacing w:val="-7"/>
                <w:position w:val="2"/>
              </w:rPr>
              <w:t>int</w:t>
            </w:r>
            <w:r>
              <w:rPr>
                <w:color w:val="22863A"/>
                <w:spacing w:val="31"/>
                <w:position w:val="2"/>
              </w:rPr>
              <w:t xml:space="preserve"> </w:t>
            </w:r>
            <w:r>
              <w:rPr>
                <w:color w:val="A13000"/>
                <w:spacing w:val="-7"/>
                <w:position w:val="2"/>
              </w:rPr>
              <w:t>num</w:t>
            </w:r>
            <w:r>
              <w:rPr>
                <w:color w:val="A13000"/>
                <w:spacing w:val="44"/>
                <w:position w:val="2"/>
              </w:rPr>
              <w:t xml:space="preserve"> </w:t>
            </w:r>
            <w:r>
              <w:rPr>
                <w:color w:val="262626"/>
                <w:spacing w:val="-7"/>
                <w:position w:val="2"/>
              </w:rPr>
              <w:t>:</w:t>
            </w:r>
            <w:r>
              <w:rPr>
                <w:color w:val="262626"/>
                <w:spacing w:val="20"/>
                <w:position w:val="2"/>
              </w:rPr>
              <w:t xml:space="preserve"> </w:t>
            </w:r>
            <w:r>
              <w:rPr>
                <w:color w:val="232930"/>
                <w:spacing w:val="-7"/>
                <w:position w:val="2"/>
              </w:rPr>
              <w:t>nums</w:t>
            </w:r>
            <w:r>
              <w:rPr>
                <w:color w:val="262626"/>
                <w:spacing w:val="-7"/>
                <w:position w:val="2"/>
              </w:rPr>
              <w:t>){</w:t>
            </w:r>
          </w:p>
        </w:tc>
      </w:tr>
      <w:tr>
        <w:trPr>
          <w:trHeight w:val="312" w:hRule="atLeast"/>
        </w:trPr>
        <w:tc>
          <w:tcPr>
            <w:tcW w:w="539" w:type="dxa"/>
            <w:vAlign w:val="top"/>
            <w:tcBorders>
              <w:left w:val="single" w:color="E7E9E8" w:sz="6" w:space="0"/>
            </w:tcBorders>
          </w:tcPr>
          <w:p>
            <w:pPr>
              <w:pStyle w:val="TableText"/>
              <w:ind w:left="367"/>
              <w:spacing w:before="73" w:line="231" w:lineRule="auto"/>
              <w:rPr/>
            </w:pPr>
            <w:r>
              <w:rPr>
                <w:color w:val="6C6C6C"/>
              </w:rPr>
              <w:t>2</w:t>
            </w:r>
          </w:p>
        </w:tc>
        <w:tc>
          <w:tcPr>
            <w:tcW w:w="9735" w:type="dxa"/>
            <w:vAlign w:val="top"/>
            <w:tcBorders>
              <w:right w:val="single" w:color="E7E9E8" w:sz="6" w:space="0"/>
            </w:tcBorders>
          </w:tcPr>
          <w:p>
            <w:pPr>
              <w:pStyle w:val="TableText"/>
              <w:ind w:left="851"/>
              <w:spacing w:before="12" w:line="289" w:lineRule="exact"/>
              <w:rPr/>
            </w:pPr>
            <w:r>
              <w:rPr>
                <w:color w:val="D73A49"/>
                <w:spacing w:val="-2"/>
                <w:position w:val="2"/>
              </w:rPr>
              <w:t>if</w:t>
            </w:r>
            <w:r>
              <w:rPr>
                <w:color w:val="262626"/>
                <w:spacing w:val="-2"/>
                <w:position w:val="2"/>
              </w:rPr>
              <w:t>(</w:t>
            </w:r>
            <w:r>
              <w:rPr>
                <w:color w:val="232930"/>
                <w:spacing w:val="-2"/>
                <w:position w:val="2"/>
              </w:rPr>
              <w:t>minHeap</w:t>
            </w:r>
            <w:r>
              <w:rPr>
                <w:color w:val="E10023"/>
                <w:spacing w:val="-2"/>
                <w:position w:val="2"/>
              </w:rPr>
              <w:t>.</w:t>
            </w:r>
            <w:r>
              <w:rPr>
                <w:color w:val="232930"/>
                <w:spacing w:val="-2"/>
                <w:position w:val="2"/>
              </w:rPr>
              <w:t>size</w:t>
            </w:r>
            <w:r>
              <w:rPr>
                <w:color w:val="262626"/>
                <w:spacing w:val="-2"/>
                <w:position w:val="2"/>
              </w:rPr>
              <w:t>()</w:t>
            </w:r>
            <w:r>
              <w:rPr>
                <w:color w:val="262626"/>
                <w:spacing w:val="-2"/>
                <w:position w:val="2"/>
              </w:rPr>
              <w:t xml:space="preserve"> </w:t>
            </w:r>
            <w:r>
              <w:rPr>
                <w:color w:val="E10023"/>
                <w:spacing w:val="-2"/>
                <w:position w:val="2"/>
              </w:rPr>
              <w:t>&lt;</w:t>
            </w:r>
            <w:r>
              <w:rPr>
                <w:color w:val="E10023"/>
                <w:spacing w:val="21"/>
                <w:position w:val="2"/>
              </w:rPr>
              <w:t xml:space="preserve"> </w:t>
            </w:r>
            <w:r>
              <w:rPr>
                <w:color w:val="005CC5"/>
                <w:spacing w:val="-2"/>
                <w:position w:val="2"/>
              </w:rPr>
              <w:t>10</w:t>
            </w:r>
            <w:r>
              <w:rPr>
                <w:color w:val="005CC5"/>
                <w:spacing w:val="-3"/>
                <w:position w:val="2"/>
              </w:rPr>
              <w:t>0</w:t>
            </w:r>
            <w:r>
              <w:rPr>
                <w:color w:val="262626"/>
                <w:spacing w:val="-3"/>
                <w:position w:val="2"/>
              </w:rPr>
              <w:t>){</w:t>
            </w:r>
          </w:p>
        </w:tc>
      </w:tr>
      <w:tr>
        <w:trPr>
          <w:trHeight w:val="298" w:hRule="atLeast"/>
        </w:trPr>
        <w:tc>
          <w:tcPr>
            <w:tcW w:w="539" w:type="dxa"/>
            <w:vAlign w:val="top"/>
            <w:tcBorders>
              <w:left w:val="single" w:color="E7E9E8" w:sz="6" w:space="0"/>
            </w:tcBorders>
          </w:tcPr>
          <w:p>
            <w:pPr>
              <w:pStyle w:val="TableText"/>
              <w:ind w:left="365"/>
              <w:spacing w:before="60" w:line="230" w:lineRule="auto"/>
              <w:rPr/>
            </w:pPr>
            <w:r>
              <w:rPr>
                <w:color w:val="6C6C6C"/>
              </w:rPr>
              <w:t>3</w:t>
            </w:r>
          </w:p>
        </w:tc>
        <w:tc>
          <w:tcPr>
            <w:tcW w:w="9735" w:type="dxa"/>
            <w:vAlign w:val="top"/>
            <w:tcBorders>
              <w:right w:val="single" w:color="E7E9E8" w:sz="6" w:space="0"/>
            </w:tcBorders>
          </w:tcPr>
          <w:p>
            <w:pPr>
              <w:pStyle w:val="TableText"/>
              <w:ind w:left="1343"/>
              <w:spacing w:before="1" w:line="191" w:lineRule="auto"/>
              <w:rPr>
                <w:rFonts w:ascii="Microsoft YaHei" w:hAnsi="Microsoft YaHei" w:eastAsia="Microsoft YaHei" w:cs="Microsoft YaHei"/>
              </w:rPr>
            </w:pPr>
            <w:r>
              <w:rPr>
                <w:color w:val="232930"/>
              </w:rPr>
              <w:t>minHeap</w:t>
            </w:r>
            <w:r>
              <w:rPr>
                <w:color w:val="E10023"/>
              </w:rPr>
              <w:t>.</w:t>
            </w:r>
            <w:r>
              <w:rPr>
                <w:color w:val="232930"/>
              </w:rPr>
              <w:t>offer</w:t>
            </w:r>
            <w:r>
              <w:rPr>
                <w:color w:val="262626"/>
              </w:rPr>
              <w:t>(</w:t>
            </w:r>
            <w:r>
              <w:rPr>
                <w:color w:val="232930"/>
              </w:rPr>
              <w:t>num</w:t>
            </w:r>
            <w:r>
              <w:rPr>
                <w:color w:val="262626"/>
              </w:rPr>
              <w:t>);</w:t>
            </w:r>
            <w:r>
              <w:rPr>
                <w:color w:val="262626"/>
              </w:rPr>
              <w:t xml:space="preserve"> </w:t>
            </w:r>
            <w:r>
              <w:rPr>
                <w:color w:val="6A737D"/>
                <w:spacing w:val="-1"/>
              </w:rPr>
              <w:t>//</w:t>
            </w:r>
            <w:r>
              <w:rPr>
                <w:color w:val="6A737D"/>
                <w:spacing w:val="-1"/>
              </w:rPr>
              <w:t xml:space="preserve"> </w:t>
            </w:r>
            <w:r>
              <w:rPr>
                <w:rFonts w:ascii="Microsoft YaHei" w:hAnsi="Microsoft YaHei" w:eastAsia="Microsoft YaHei" w:cs="Microsoft YaHei"/>
                <w:color w:val="6A737D"/>
                <w:spacing w:val="-1"/>
              </w:rPr>
              <w:t>若小于</w:t>
            </w:r>
            <w:r>
              <w:rPr>
                <w:color w:val="6A737D"/>
                <w:spacing w:val="-1"/>
              </w:rPr>
              <w:t>100</w:t>
            </w:r>
            <w:r>
              <w:rPr>
                <w:rFonts w:ascii="Microsoft YaHei" w:hAnsi="Microsoft YaHei" w:eastAsia="Microsoft YaHei" w:cs="Microsoft YaHei"/>
                <w:color w:val="6A737D"/>
                <w:spacing w:val="-1"/>
              </w:rPr>
              <w:t>，把元素加入堆</w:t>
            </w:r>
          </w:p>
        </w:tc>
      </w:tr>
      <w:tr>
        <w:trPr>
          <w:trHeight w:val="287" w:hRule="atLeast"/>
        </w:trPr>
        <w:tc>
          <w:tcPr>
            <w:tcW w:w="539" w:type="dxa"/>
            <w:vAlign w:val="top"/>
            <w:tcBorders>
              <w:left w:val="single" w:color="E7E9E8" w:sz="6" w:space="0"/>
            </w:tcBorders>
          </w:tcPr>
          <w:p>
            <w:pPr>
              <w:pStyle w:val="TableText"/>
              <w:ind w:left="362"/>
              <w:spacing w:before="65" w:line="228" w:lineRule="auto"/>
              <w:rPr/>
            </w:pPr>
            <w:r>
              <w:rPr>
                <w:color w:val="6C6C6C"/>
              </w:rPr>
              <w:t>4</w:t>
            </w:r>
          </w:p>
        </w:tc>
        <w:tc>
          <w:tcPr>
            <w:tcW w:w="9735" w:type="dxa"/>
            <w:vAlign w:val="top"/>
            <w:tcBorders>
              <w:right w:val="single" w:color="E7E9E8" w:sz="6" w:space="0"/>
            </w:tcBorders>
          </w:tcPr>
          <w:p>
            <w:pPr>
              <w:pStyle w:val="TableText"/>
              <w:ind w:left="849"/>
              <w:spacing w:before="2" w:line="274" w:lineRule="exact"/>
              <w:rPr/>
            </w:pPr>
            <w:r>
              <w:rPr>
                <w:color w:val="262626"/>
                <w:spacing w:val="-1"/>
                <w:position w:val="2"/>
              </w:rPr>
              <w:t>}</w:t>
            </w:r>
            <w:r>
              <w:rPr>
                <w:color w:val="D73A49"/>
                <w:spacing w:val="-1"/>
                <w:position w:val="2"/>
              </w:rPr>
              <w:t>else</w:t>
            </w:r>
            <w:r>
              <w:rPr>
                <w:color w:val="262626"/>
                <w:spacing w:val="-1"/>
                <w:position w:val="2"/>
              </w:rPr>
              <w:t>{</w:t>
            </w:r>
          </w:p>
        </w:tc>
      </w:tr>
      <w:tr>
        <w:trPr>
          <w:trHeight w:val="311" w:hRule="atLeast"/>
        </w:trPr>
        <w:tc>
          <w:tcPr>
            <w:tcW w:w="539" w:type="dxa"/>
            <w:vAlign w:val="top"/>
            <w:tcBorders>
              <w:left w:val="single" w:color="E7E9E8" w:sz="6" w:space="0"/>
            </w:tcBorders>
          </w:tcPr>
          <w:p>
            <w:pPr>
              <w:pStyle w:val="TableText"/>
              <w:ind w:left="366"/>
              <w:spacing w:before="78" w:line="227" w:lineRule="auto"/>
              <w:rPr/>
            </w:pPr>
            <w:r>
              <w:rPr>
                <w:color w:val="6C6C6C"/>
              </w:rPr>
              <w:t>5</w:t>
            </w:r>
          </w:p>
        </w:tc>
        <w:tc>
          <w:tcPr>
            <w:tcW w:w="9735" w:type="dxa"/>
            <w:vAlign w:val="top"/>
            <w:tcBorders>
              <w:right w:val="single" w:color="E7E9E8" w:sz="6" w:space="0"/>
            </w:tcBorders>
          </w:tcPr>
          <w:p>
            <w:pPr>
              <w:pStyle w:val="TableText"/>
              <w:ind w:left="1357"/>
              <w:spacing w:before="15" w:line="285" w:lineRule="exact"/>
              <w:rPr/>
            </w:pPr>
            <w:r>
              <w:rPr>
                <w:color w:val="D73A49"/>
                <w:spacing w:val="-1"/>
                <w:position w:val="2"/>
              </w:rPr>
              <w:t>if</w:t>
            </w:r>
            <w:r>
              <w:rPr>
                <w:color w:val="262626"/>
                <w:spacing w:val="-1"/>
                <w:position w:val="2"/>
              </w:rPr>
              <w:t>(</w:t>
            </w:r>
            <w:r>
              <w:rPr>
                <w:color w:val="232930"/>
                <w:spacing w:val="-1"/>
                <w:position w:val="2"/>
              </w:rPr>
              <w:t>num</w:t>
            </w:r>
            <w:r>
              <w:rPr>
                <w:color w:val="232930"/>
                <w:spacing w:val="-1"/>
                <w:position w:val="2"/>
              </w:rPr>
              <w:t xml:space="preserve"> </w:t>
            </w:r>
            <w:r>
              <w:rPr>
                <w:color w:val="E10023"/>
                <w:spacing w:val="-1"/>
                <w:position w:val="2"/>
              </w:rPr>
              <w:t>&gt;</w:t>
            </w:r>
            <w:r>
              <w:rPr>
                <w:color w:val="E10023"/>
                <w:spacing w:val="-1"/>
                <w:position w:val="2"/>
              </w:rPr>
              <w:t xml:space="preserve"> </w:t>
            </w:r>
            <w:r>
              <w:rPr>
                <w:color w:val="232930"/>
                <w:spacing w:val="-1"/>
                <w:position w:val="2"/>
              </w:rPr>
              <w:t>minHeap</w:t>
            </w:r>
            <w:r>
              <w:rPr>
                <w:color w:val="E10023"/>
                <w:spacing w:val="-1"/>
                <w:position w:val="2"/>
              </w:rPr>
              <w:t>.</w:t>
            </w:r>
            <w:r>
              <w:rPr>
                <w:color w:val="232930"/>
                <w:spacing w:val="-1"/>
                <w:position w:val="2"/>
              </w:rPr>
              <w:t>peek</w:t>
            </w:r>
            <w:r>
              <w:rPr>
                <w:color w:val="262626"/>
                <w:spacing w:val="-1"/>
                <w:position w:val="2"/>
              </w:rPr>
              <w:t>()){</w:t>
            </w:r>
          </w:p>
        </w:tc>
      </w:tr>
      <w:tr>
        <w:trPr>
          <w:trHeight w:val="588" w:hRule="atLeast"/>
        </w:trPr>
        <w:tc>
          <w:tcPr>
            <w:tcW w:w="539" w:type="dxa"/>
            <w:vAlign w:val="top"/>
            <w:tcBorders>
              <w:left w:val="single" w:color="E7E9E8" w:sz="6" w:space="0"/>
            </w:tcBorders>
          </w:tcPr>
          <w:p>
            <w:pPr>
              <w:pStyle w:val="TableText"/>
              <w:ind w:left="365"/>
              <w:spacing w:before="64" w:line="230" w:lineRule="auto"/>
              <w:rPr/>
            </w:pPr>
            <w:r>
              <w:rPr>
                <w:color w:val="6C6C6C"/>
              </w:rPr>
              <w:t>6</w:t>
            </w:r>
          </w:p>
        </w:tc>
        <w:tc>
          <w:tcPr>
            <w:tcW w:w="9735" w:type="dxa"/>
            <w:vAlign w:val="top"/>
            <w:tcBorders>
              <w:right w:val="single" w:color="E7E9E8" w:sz="6" w:space="0"/>
            </w:tcBorders>
          </w:tcPr>
          <w:p>
            <w:pPr>
              <w:pStyle w:val="TableText"/>
              <w:ind w:left="332" w:right="40" w:firstLine="1516"/>
              <w:spacing w:before="4" w:line="191" w:lineRule="auto"/>
              <w:rPr>
                <w:rFonts w:ascii="Microsoft YaHei" w:hAnsi="Microsoft YaHei" w:eastAsia="Microsoft YaHei" w:cs="Microsoft YaHei"/>
              </w:rPr>
            </w:pPr>
            <w:r>
              <w:rPr>
                <w:color w:val="6A737D"/>
                <w:spacing w:val="-2"/>
              </w:rPr>
              <w:t>//</w:t>
            </w:r>
            <w:r>
              <w:rPr>
                <w:color w:val="6A737D"/>
                <w:spacing w:val="-2"/>
              </w:rPr>
              <w:t xml:space="preserve"> </w:t>
            </w:r>
            <w:r>
              <w:rPr>
                <w:rFonts w:ascii="Microsoft YaHei" w:hAnsi="Microsoft YaHei" w:eastAsia="Microsoft YaHei" w:cs="Microsoft YaHei"/>
                <w:color w:val="6A737D"/>
                <w:spacing w:val="-2"/>
              </w:rPr>
              <w:t>遍历元素  </w:t>
            </w:r>
            <w:r>
              <w:rPr>
                <w:color w:val="6A737D"/>
                <w:spacing w:val="-2"/>
              </w:rPr>
              <w:t>&gt;</w:t>
            </w:r>
            <w:r>
              <w:rPr>
                <w:color w:val="6A737D"/>
                <w:spacing w:val="-2"/>
              </w:rPr>
              <w:t xml:space="preserve"> </w:t>
            </w:r>
            <w:r>
              <w:rPr>
                <w:rFonts w:ascii="Microsoft YaHei" w:hAnsi="Microsoft YaHei" w:eastAsia="Microsoft YaHei" w:cs="Microsoft YaHei"/>
                <w:color w:val="6A737D"/>
                <w:spacing w:val="-2"/>
              </w:rPr>
              <w:t>堆顶元素，则弹出堆顶元素   </w:t>
            </w:r>
            <w:r>
              <w:rPr>
                <w:color w:val="6A737D"/>
                <w:spacing w:val="-2"/>
              </w:rPr>
              <w:t>(</w:t>
            </w:r>
            <w:r>
              <w:rPr>
                <w:rFonts w:ascii="Microsoft YaHei" w:hAnsi="Microsoft YaHei" w:eastAsia="Microsoft YaHei" w:cs="Microsoft YaHei"/>
                <w:color w:val="6A737D"/>
                <w:spacing w:val="-2"/>
              </w:rPr>
              <w:t>此时弹出的是堆里最小的元素</w:t>
            </w:r>
            <w:r>
              <w:rPr>
                <w:color w:val="6A737D"/>
                <w:spacing w:val="-2"/>
              </w:rPr>
              <w:t>)</w:t>
            </w:r>
            <w:r>
              <w:rPr>
                <w:rFonts w:ascii="Microsoft YaHei" w:hAnsi="Microsoft YaHei" w:eastAsia="Microsoft YaHei" w:cs="Microsoft YaHei"/>
                <w:color w:val="6A737D"/>
                <w:spacing w:val="-2"/>
              </w:rPr>
              <w:t>，加入</w:t>
            </w:r>
            <w:r>
              <w:rPr>
                <w:rFonts w:ascii="Microsoft YaHei" w:hAnsi="Microsoft YaHei" w:eastAsia="Microsoft YaHei" w:cs="Microsoft YaHei"/>
                <w:color w:val="6A737D"/>
                <w:spacing w:val="-3"/>
              </w:rPr>
              <w:t>遍历的元素</w:t>
            </w:r>
          </w:p>
        </w:tc>
      </w:tr>
      <w:tr>
        <w:trPr>
          <w:trHeight w:val="309" w:hRule="atLeast"/>
        </w:trPr>
        <w:tc>
          <w:tcPr>
            <w:tcW w:w="539" w:type="dxa"/>
            <w:vAlign w:val="top"/>
            <w:tcBorders>
              <w:left w:val="single" w:color="E7E9E8" w:sz="6" w:space="0"/>
            </w:tcBorders>
          </w:tcPr>
          <w:p>
            <w:pPr>
              <w:pStyle w:val="TableText"/>
              <w:ind w:left="365"/>
              <w:spacing w:before="79" w:line="228" w:lineRule="auto"/>
              <w:rPr/>
            </w:pPr>
            <w:r>
              <w:rPr>
                <w:color w:val="6C6C6C"/>
              </w:rPr>
              <w:t>7</w:t>
            </w:r>
          </w:p>
        </w:tc>
        <w:tc>
          <w:tcPr>
            <w:tcW w:w="9735" w:type="dxa"/>
            <w:vAlign w:val="top"/>
            <w:tcBorders>
              <w:right w:val="single" w:color="E7E9E8" w:sz="6" w:space="0"/>
            </w:tcBorders>
          </w:tcPr>
          <w:p>
            <w:pPr>
              <w:pStyle w:val="TableText"/>
              <w:ind w:left="1849"/>
              <w:spacing w:before="16" w:line="283" w:lineRule="exact"/>
              <w:rPr/>
            </w:pPr>
            <w:r>
              <w:rPr>
                <w:color w:val="232930"/>
                <w:position w:val="2"/>
              </w:rPr>
              <w:t>minHeap</w:t>
            </w:r>
            <w:r>
              <w:rPr>
                <w:color w:val="E10023"/>
                <w:spacing w:val="5"/>
                <w:position w:val="2"/>
              </w:rPr>
              <w:t>.</w:t>
            </w:r>
            <w:r>
              <w:rPr>
                <w:color w:val="232930"/>
                <w:position w:val="2"/>
              </w:rPr>
              <w:t>poll</w:t>
            </w:r>
            <w:r>
              <w:rPr>
                <w:color w:val="262626"/>
                <w:spacing w:val="5"/>
                <w:position w:val="2"/>
              </w:rPr>
              <w:t>();</w:t>
            </w:r>
          </w:p>
        </w:tc>
      </w:tr>
      <w:tr>
        <w:trPr>
          <w:trHeight w:val="298" w:hRule="atLeast"/>
        </w:trPr>
        <w:tc>
          <w:tcPr>
            <w:tcW w:w="539" w:type="dxa"/>
            <w:vAlign w:val="top"/>
            <w:tcBorders>
              <w:left w:val="single" w:color="E7E9E8" w:sz="6" w:space="0"/>
            </w:tcBorders>
          </w:tcPr>
          <w:p>
            <w:pPr>
              <w:pStyle w:val="TableText"/>
              <w:ind w:left="365"/>
              <w:spacing w:before="67" w:line="230" w:lineRule="auto"/>
              <w:rPr/>
            </w:pPr>
            <w:r>
              <w:rPr>
                <w:color w:val="6C6C6C"/>
              </w:rPr>
              <w:t>8</w:t>
            </w:r>
          </w:p>
        </w:tc>
        <w:tc>
          <w:tcPr>
            <w:tcW w:w="9735" w:type="dxa"/>
            <w:vAlign w:val="top"/>
            <w:tcBorders>
              <w:right w:val="single" w:color="E7E9E8" w:sz="6" w:space="0"/>
            </w:tcBorders>
          </w:tcPr>
          <w:p>
            <w:pPr>
              <w:pStyle w:val="TableText"/>
              <w:ind w:left="1849"/>
              <w:spacing w:before="7" w:line="281" w:lineRule="exact"/>
              <w:rPr/>
            </w:pPr>
            <w:r>
              <w:rPr>
                <w:color w:val="232930"/>
                <w:spacing w:val="-1"/>
                <w:position w:val="2"/>
              </w:rPr>
              <w:t>minHeap</w:t>
            </w:r>
            <w:r>
              <w:rPr>
                <w:color w:val="E10023"/>
                <w:spacing w:val="-1"/>
                <w:position w:val="2"/>
              </w:rPr>
              <w:t>.</w:t>
            </w:r>
            <w:r>
              <w:rPr>
                <w:color w:val="232930"/>
                <w:spacing w:val="-1"/>
                <w:position w:val="2"/>
              </w:rPr>
              <w:t>offer</w:t>
            </w:r>
            <w:r>
              <w:rPr>
                <w:color w:val="262626"/>
                <w:spacing w:val="-1"/>
                <w:position w:val="2"/>
              </w:rPr>
              <w:t>(</w:t>
            </w:r>
            <w:r>
              <w:rPr>
                <w:color w:val="232930"/>
                <w:spacing w:val="-1"/>
                <w:position w:val="2"/>
              </w:rPr>
              <w:t>num</w:t>
            </w:r>
            <w:r>
              <w:rPr>
                <w:color w:val="262626"/>
                <w:spacing w:val="-1"/>
                <w:position w:val="2"/>
              </w:rPr>
              <w:t>);</w:t>
            </w:r>
          </w:p>
        </w:tc>
      </w:tr>
      <w:tr>
        <w:trPr>
          <w:trHeight w:val="287" w:hRule="atLeast"/>
        </w:trPr>
        <w:tc>
          <w:tcPr>
            <w:tcW w:w="539" w:type="dxa"/>
            <w:vAlign w:val="top"/>
            <w:tcBorders>
              <w:left w:val="single" w:color="E7E9E8" w:sz="6" w:space="0"/>
            </w:tcBorders>
          </w:tcPr>
          <w:p>
            <w:pPr>
              <w:pStyle w:val="TableText"/>
              <w:ind w:left="364"/>
              <w:spacing w:before="69" w:line="230" w:lineRule="auto"/>
              <w:rPr/>
            </w:pPr>
            <w:r>
              <w:rPr>
                <w:color w:val="6C6C6C"/>
              </w:rPr>
              <w:t>9</w:t>
            </w:r>
          </w:p>
        </w:tc>
        <w:tc>
          <w:tcPr>
            <w:tcW w:w="9735" w:type="dxa"/>
            <w:vAlign w:val="top"/>
            <w:tcBorders>
              <w:right w:val="single" w:color="E7E9E8" w:sz="6" w:space="0"/>
            </w:tcBorders>
          </w:tcPr>
          <w:p>
            <w:pPr>
              <w:pStyle w:val="TableText"/>
              <w:ind w:left="1355"/>
              <w:spacing w:before="9" w:line="267" w:lineRule="exact"/>
              <w:rPr/>
            </w:pPr>
            <w:r>
              <w:rPr>
                <w:color w:val="262626"/>
                <w:position w:val="1"/>
              </w:rPr>
              <w:t>}</w:t>
            </w:r>
          </w:p>
        </w:tc>
      </w:tr>
      <w:tr>
        <w:trPr>
          <w:trHeight w:val="299" w:hRule="atLeast"/>
        </w:trPr>
        <w:tc>
          <w:tcPr>
            <w:tcW w:w="539" w:type="dxa"/>
            <w:vAlign w:val="top"/>
            <w:tcBorders>
              <w:left w:val="single" w:color="E7E9E8" w:sz="6" w:space="0"/>
            </w:tcBorders>
          </w:tcPr>
          <w:p>
            <w:pPr>
              <w:pStyle w:val="TableText"/>
              <w:ind w:left="246"/>
              <w:spacing w:before="82" w:line="230" w:lineRule="auto"/>
              <w:rPr/>
            </w:pPr>
            <w:r>
              <w:rPr>
                <w:color w:val="6C6C6C"/>
                <w:spacing w:val="-6"/>
              </w:rPr>
              <w:t>10</w:t>
            </w:r>
          </w:p>
        </w:tc>
        <w:tc>
          <w:tcPr>
            <w:tcW w:w="9735" w:type="dxa"/>
            <w:vAlign w:val="top"/>
            <w:tcBorders>
              <w:right w:val="single" w:color="E7E9E8" w:sz="6" w:space="0"/>
            </w:tcBorders>
          </w:tcPr>
          <w:p>
            <w:pPr>
              <w:pStyle w:val="TableText"/>
              <w:ind w:left="849"/>
              <w:spacing w:before="22" w:line="267" w:lineRule="exact"/>
              <w:rPr/>
            </w:pPr>
            <w:r>
              <w:rPr>
                <w:color w:val="262626"/>
                <w:position w:val="1"/>
              </w:rPr>
              <w:t>}</w:t>
            </w:r>
          </w:p>
        </w:tc>
      </w:tr>
      <w:tr>
        <w:trPr>
          <w:trHeight w:val="451" w:hRule="atLeast"/>
        </w:trPr>
        <w:tc>
          <w:tcPr>
            <w:tcW w:w="539" w:type="dxa"/>
            <w:vAlign w:val="top"/>
            <w:tcBorders>
              <w:left w:val="single" w:color="E7E9E8" w:sz="6" w:space="0"/>
              <w:bottom w:val="single" w:color="E7E9E8" w:sz="6" w:space="0"/>
            </w:tcBorders>
          </w:tcPr>
          <w:p>
            <w:pPr>
              <w:pStyle w:val="TableText"/>
              <w:ind w:left="246"/>
              <w:spacing w:before="86" w:line="228" w:lineRule="auto"/>
              <w:rPr/>
            </w:pPr>
            <w:r>
              <w:rPr>
                <w:color w:val="6C6C6C"/>
                <w:spacing w:val="-6"/>
              </w:rPr>
              <w:t>11</w:t>
            </w:r>
          </w:p>
        </w:tc>
        <w:tc>
          <w:tcPr>
            <w:tcW w:w="9735" w:type="dxa"/>
            <w:vAlign w:val="top"/>
            <w:tcBorders>
              <w:bottom w:val="single" w:color="E7E9E8" w:sz="6" w:space="0"/>
              <w:right w:val="single" w:color="E7E9E8" w:sz="6" w:space="0"/>
            </w:tcBorders>
          </w:tcPr>
          <w:p>
            <w:pPr>
              <w:pStyle w:val="TableText"/>
              <w:ind w:left="343"/>
              <w:spacing w:before="23" w:line="297" w:lineRule="exact"/>
              <w:rPr/>
            </w:pPr>
            <w:r>
              <w:rPr>
                <w:color w:val="262626"/>
                <w:position w:val="2"/>
              </w:rPr>
              <w:t>}</w:t>
            </w:r>
          </w:p>
        </w:tc>
      </w:tr>
    </w:tbl>
    <w:p>
      <w:pPr>
        <w:pStyle w:val="BodyText"/>
        <w:spacing w:line="323" w:lineRule="auto"/>
        <w:rPr/>
      </w:pPr>
      <w:r/>
    </w:p>
    <w:p>
      <w:pPr>
        <w:pStyle w:val="BodyText"/>
        <w:spacing w:line="323" w:lineRule="auto"/>
        <w:rPr/>
      </w:pPr>
      <w:r/>
    </w:p>
    <w:p>
      <w:pPr>
        <w:pStyle w:val="BodyText"/>
        <w:ind w:left="16"/>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时间复杂度是</w:t>
      </w:r>
      <w:r>
        <w:rPr>
          <w:sz w:val="24"/>
          <w:szCs w:val="24"/>
          <w:color w:val="262626"/>
        </w:rPr>
        <w:t>O(n*log100)</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其中</w:t>
      </w:r>
      <w:r>
        <w:rPr>
          <w:sz w:val="24"/>
          <w:szCs w:val="24"/>
          <w:color w:val="262626"/>
        </w:rPr>
        <w:t>n</w:t>
      </w:r>
      <w:r>
        <w:rPr>
          <w:rFonts w:ascii="Microsoft YaHei" w:hAnsi="Microsoft YaHei" w:eastAsia="Microsoft YaHei" w:cs="Microsoft YaHei"/>
          <w:sz w:val="24"/>
          <w:szCs w:val="24"/>
          <w:color w:val="262626"/>
        </w:rPr>
        <w:t>是数据总数</w:t>
      </w:r>
    </w:p>
    <w:p>
      <w:pPr>
        <w:pStyle w:val="BodyText"/>
        <w:ind w:left="194"/>
        <w:spacing w:before="192" w:line="18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遍历所有数据加入堆：</w:t>
      </w:r>
      <w:r>
        <w:rPr>
          <w:sz w:val="24"/>
          <w:szCs w:val="24"/>
          <w:color w:val="262626"/>
          <w:spacing w:val="1"/>
        </w:rPr>
        <w:t>O(n)</w:t>
      </w:r>
    </w:p>
    <w:p>
      <w:pPr>
        <w:pStyle w:val="BodyText"/>
        <w:ind w:left="23" w:right="2399" w:firstLine="170"/>
        <w:spacing w:before="147" w:line="30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在堆中始终只维护了</w:t>
      </w:r>
      <w:r>
        <w:rPr>
          <w:sz w:val="24"/>
          <w:szCs w:val="24"/>
          <w:color w:val="262626"/>
        </w:rPr>
        <w:t>100</w:t>
      </w:r>
      <w:r>
        <w:rPr>
          <w:rFonts w:ascii="Microsoft YaHei" w:hAnsi="Microsoft YaHei" w:eastAsia="Microsoft YaHei" w:cs="Microsoft YaHei"/>
          <w:sz w:val="24"/>
          <w:szCs w:val="24"/>
          <w:color w:val="262626"/>
        </w:rPr>
        <w:t>个元素，每一次调整的时间复杂度是</w:t>
      </w:r>
      <w:r>
        <w:rPr>
          <w:sz w:val="24"/>
          <w:szCs w:val="24"/>
          <w:color w:val="262626"/>
        </w:rPr>
        <w:t>O(log100)</w:t>
      </w:r>
      <w:r>
        <w:rPr>
          <w:rFonts w:ascii="Microsoft YaHei" w:hAnsi="Microsoft YaHei" w:eastAsia="Microsoft YaHei" w:cs="Microsoft YaHei"/>
          <w:sz w:val="24"/>
          <w:szCs w:val="24"/>
          <w:color w:val="262626"/>
          <w:spacing w:val="-2"/>
        </w:rPr>
        <w:t>比将所有数据排序的时间复杂度要低得多</w:t>
      </w:r>
    </w:p>
    <w:p>
      <w:pPr>
        <w:pStyle w:val="BodyText"/>
        <w:spacing w:line="314" w:lineRule="auto"/>
        <w:rPr/>
      </w:pPr>
      <w:r/>
    </w:p>
    <w:p>
      <w:pPr>
        <w:pStyle w:val="BodyText"/>
        <w:spacing w:line="314" w:lineRule="auto"/>
        <w:rPr/>
      </w:pPr>
      <w:r/>
    </w:p>
    <w:p>
      <w:pPr>
        <w:pStyle w:val="BodyText"/>
        <w:spacing w:line="314" w:lineRule="auto"/>
        <w:rPr/>
      </w:pPr>
      <w:r/>
    </w:p>
    <w:p>
      <w:pPr>
        <w:pStyle w:val="BodyText"/>
        <w:ind w:left="9" w:right="1074" w:hanging="6"/>
        <w:spacing w:before="104" w:line="302" w:lineRule="auto"/>
        <w:rPr>
          <w:rFonts w:ascii="Microsoft YaHei" w:hAnsi="Microsoft YaHei" w:eastAsia="Microsoft YaHei" w:cs="Microsoft YaHei"/>
          <w:sz w:val="24"/>
          <w:szCs w:val="24"/>
        </w:rPr>
      </w:pPr>
      <w:r>
        <w:rPr>
          <w:sz w:val="24"/>
          <w:szCs w:val="24"/>
          <w:color w:val="262626"/>
          <w:spacing w:val="-2"/>
        </w:rPr>
        <w:t>Tips</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当说完这个后，</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面试官可能会问 你使用的数据结构</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堆是什么，堆的原理是什么，</w:t>
      </w:r>
      <w:r>
        <w:rPr>
          <w:rFonts w:ascii="Microsoft YaHei" w:hAnsi="Microsoft YaHei" w:eastAsia="Microsoft YaHei" w:cs="Microsoft YaHei"/>
          <w:sz w:val="24"/>
          <w:szCs w:val="24"/>
          <w:color w:val="262626"/>
          <w:spacing w:val="-3"/>
        </w:rPr>
        <w:t>堆的插入元素</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3"/>
        </w:rPr>
        <w:t>、删除元素是怎么实现的</w:t>
      </w:r>
    </w:p>
    <w:p>
      <w:pPr>
        <w:pStyle w:val="BodyText"/>
        <w:ind w:left="9"/>
        <w:spacing w:line="185" w:lineRule="auto"/>
        <w:rPr>
          <w:rFonts w:ascii="Microsoft YaHei" w:hAnsi="Microsoft YaHei" w:eastAsia="Microsoft YaHei" w:cs="Microsoft YaHei"/>
          <w:sz w:val="24"/>
          <w:szCs w:val="24"/>
        </w:rPr>
      </w:pPr>
      <w:r>
        <w:rPr>
          <w:sz w:val="24"/>
          <w:szCs w:val="24"/>
          <w:color w:val="404040"/>
          <w:spacing w:val="-8"/>
        </w:rPr>
        <w:t>(1)</w:t>
      </w:r>
      <w:r>
        <w:rPr>
          <w:sz w:val="24"/>
          <w:szCs w:val="24"/>
          <w:color w:val="404040"/>
          <w:spacing w:val="23"/>
        </w:rPr>
        <w:t xml:space="preserve"> </w:t>
      </w:r>
      <w:r>
        <w:rPr>
          <w:rFonts w:ascii="Microsoft YaHei" w:hAnsi="Microsoft YaHei" w:eastAsia="Microsoft YaHei" w:cs="Microsoft YaHei"/>
          <w:sz w:val="24"/>
          <w:szCs w:val="24"/>
          <w:color w:val="404040"/>
          <w:spacing w:val="-8"/>
        </w:rPr>
        <w:t>插入元素</w:t>
      </w:r>
    </w:p>
    <w:p>
      <w:pPr>
        <w:pStyle w:val="BodyText"/>
        <w:ind w:left="180"/>
        <w:spacing w:before="214" w:line="176" w:lineRule="auto"/>
        <w:rPr>
          <w:rFonts w:ascii="Microsoft YaHei" w:hAnsi="Microsoft YaHei" w:eastAsia="Microsoft YaHei" w:cs="Microsoft YaHei"/>
          <w:sz w:val="24"/>
          <w:szCs w:val="24"/>
        </w:rPr>
      </w:pPr>
      <w:r>
        <w:rPr>
          <w:sz w:val="24"/>
          <w:szCs w:val="24"/>
          <w:color w:val="404040"/>
          <w:spacing w:val="-3"/>
        </w:rPr>
        <w:t>1.</w:t>
      </w:r>
      <w:r>
        <w:rPr>
          <w:sz w:val="24"/>
          <w:szCs w:val="24"/>
          <w:color w:val="404040"/>
          <w:spacing w:val="40"/>
          <w:w w:val="101"/>
        </w:rPr>
        <w:t xml:space="preserve"> </w:t>
      </w:r>
      <w:r>
        <w:rPr>
          <w:rFonts w:ascii="Microsoft YaHei" w:hAnsi="Microsoft YaHei" w:eastAsia="Microsoft YaHei" w:cs="Microsoft YaHei"/>
          <w:sz w:val="24"/>
          <w:szCs w:val="24"/>
          <w:color w:val="404040"/>
          <w:spacing w:val="-3"/>
        </w:rPr>
        <w:t>将新元素添加到数组末尾</w:t>
      </w:r>
    </w:p>
    <w:p>
      <w:pPr>
        <w:pStyle w:val="BodyText"/>
        <w:ind w:left="165"/>
        <w:spacing w:before="163" w:line="184"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31"/>
          <w:w w:val="101"/>
        </w:rPr>
        <w:t xml:space="preserve"> </w:t>
      </w:r>
      <w:r>
        <w:rPr>
          <w:rFonts w:ascii="Microsoft YaHei" w:hAnsi="Microsoft YaHei" w:eastAsia="Microsoft YaHei" w:cs="Microsoft YaHei"/>
          <w:sz w:val="24"/>
          <w:szCs w:val="24"/>
          <w:color w:val="404040"/>
          <w:spacing w:val="-1"/>
        </w:rPr>
        <w:t>从该位置开始，与父节点比较</w:t>
      </w:r>
    </w:p>
    <w:p>
      <w:pPr>
        <w:pStyle w:val="BodyText"/>
        <w:ind w:left="64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小顶堆：若新元素</w:t>
      </w:r>
      <w:r>
        <w:rPr>
          <w:rFonts w:ascii="Microsoft YaHei" w:hAnsi="Microsoft YaHei" w:eastAsia="Microsoft YaHei" w:cs="Microsoft YaHei"/>
          <w:sz w:val="24"/>
          <w:szCs w:val="24"/>
          <w:color w:val="404040"/>
          <w:spacing w:val="21"/>
        </w:rPr>
        <w:t xml:space="preserve"> </w:t>
      </w:r>
      <w:r>
        <w:rPr>
          <w:sz w:val="24"/>
          <w:szCs w:val="24"/>
          <w:color w:val="404040"/>
        </w:rPr>
        <w:t>&lt;</w:t>
      </w:r>
      <w:r>
        <w:rPr>
          <w:sz w:val="24"/>
          <w:szCs w:val="24"/>
          <w:color w:val="404040"/>
          <w:spacing w:val="24"/>
          <w:w w:val="101"/>
        </w:rPr>
        <w:t xml:space="preserve"> </w:t>
      </w:r>
      <w:r>
        <w:rPr>
          <w:rFonts w:ascii="Microsoft YaHei" w:hAnsi="Microsoft YaHei" w:eastAsia="Microsoft YaHei" w:cs="Microsoft YaHei"/>
          <w:sz w:val="24"/>
          <w:szCs w:val="24"/>
          <w:color w:val="404040"/>
        </w:rPr>
        <w:t>父节点，</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交换位置。</w:t>
      </w:r>
    </w:p>
    <w:p>
      <w:pPr>
        <w:pStyle w:val="BodyText"/>
        <w:ind w:left="64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大顶堆：若新元素</w:t>
      </w:r>
      <w:r>
        <w:rPr>
          <w:rFonts w:ascii="Microsoft YaHei" w:hAnsi="Microsoft YaHei" w:eastAsia="Microsoft YaHei" w:cs="Microsoft YaHei"/>
          <w:sz w:val="24"/>
          <w:szCs w:val="24"/>
          <w:color w:val="404040"/>
          <w:spacing w:val="21"/>
        </w:rPr>
        <w:t xml:space="preserve"> </w:t>
      </w:r>
      <w:r>
        <w:rPr>
          <w:sz w:val="24"/>
          <w:szCs w:val="24"/>
          <w:color w:val="404040"/>
        </w:rPr>
        <w:t>&gt;</w:t>
      </w:r>
      <w:r>
        <w:rPr>
          <w:sz w:val="24"/>
          <w:szCs w:val="24"/>
          <w:color w:val="404040"/>
          <w:spacing w:val="24"/>
          <w:w w:val="101"/>
        </w:rPr>
        <w:t xml:space="preserve"> </w:t>
      </w:r>
      <w:r>
        <w:rPr>
          <w:rFonts w:ascii="Microsoft YaHei" w:hAnsi="Microsoft YaHei" w:eastAsia="Microsoft YaHei" w:cs="Microsoft YaHei"/>
          <w:sz w:val="24"/>
          <w:szCs w:val="24"/>
          <w:color w:val="404040"/>
        </w:rPr>
        <w:t>父节点，</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交换位置。</w:t>
      </w:r>
    </w:p>
    <w:p>
      <w:pPr>
        <w:pStyle w:val="BodyText"/>
        <w:ind w:left="166"/>
        <w:spacing w:before="143" w:line="195" w:lineRule="auto"/>
        <w:rPr>
          <w:rFonts w:ascii="Microsoft YaHei" w:hAnsi="Microsoft YaHei" w:eastAsia="Microsoft YaHei" w:cs="Microsoft YaHei"/>
          <w:sz w:val="24"/>
          <w:szCs w:val="24"/>
        </w:rPr>
      </w:pPr>
      <w:r>
        <w:rPr>
          <w:sz w:val="24"/>
          <w:szCs w:val="24"/>
          <w:color w:val="404040"/>
          <w:spacing w:val="-2"/>
        </w:rPr>
        <w:t>3.</w:t>
      </w:r>
      <w:r>
        <w:rPr>
          <w:sz w:val="24"/>
          <w:szCs w:val="24"/>
          <w:color w:val="404040"/>
          <w:spacing w:val="37"/>
        </w:rPr>
        <w:t xml:space="preserve"> </w:t>
      </w:r>
      <w:r>
        <w:rPr>
          <w:rFonts w:ascii="Microsoft YaHei" w:hAnsi="Microsoft YaHei" w:eastAsia="Microsoft YaHei" w:cs="Microsoft YaHei"/>
          <w:sz w:val="24"/>
          <w:szCs w:val="24"/>
          <w:color w:val="404040"/>
          <w:spacing w:val="-2"/>
        </w:rPr>
        <w:t>重复步骤</w:t>
      </w:r>
      <w:r>
        <w:rPr>
          <w:sz w:val="24"/>
          <w:szCs w:val="24"/>
          <w:color w:val="404040"/>
          <w:spacing w:val="-2"/>
        </w:rPr>
        <w:t>2</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直到堆序性质恢复。</w:t>
      </w:r>
    </w:p>
    <w:p>
      <w:pPr>
        <w:pStyle w:val="BodyText"/>
        <w:ind w:left="9"/>
        <w:spacing w:before="190" w:line="185"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22"/>
        </w:rPr>
        <w:t xml:space="preserve"> </w:t>
      </w:r>
      <w:r>
        <w:rPr>
          <w:rFonts w:ascii="Microsoft YaHei" w:hAnsi="Microsoft YaHei" w:eastAsia="Microsoft YaHei" w:cs="Microsoft YaHei"/>
          <w:sz w:val="24"/>
          <w:szCs w:val="24"/>
          <w:color w:val="404040"/>
          <w:spacing w:val="-1"/>
        </w:rPr>
        <w:t>删除堆顶元素</w:t>
      </w:r>
    </w:p>
    <w:p>
      <w:pPr>
        <w:pStyle w:val="BodyText"/>
        <w:ind w:left="180"/>
        <w:spacing w:before="200" w:line="183"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49"/>
          <w:w w:val="101"/>
        </w:rPr>
        <w:t xml:space="preserve"> </w:t>
      </w:r>
      <w:r>
        <w:rPr>
          <w:rFonts w:ascii="Microsoft YaHei" w:hAnsi="Microsoft YaHei" w:eastAsia="Microsoft YaHei" w:cs="Microsoft YaHei"/>
          <w:sz w:val="24"/>
          <w:szCs w:val="24"/>
          <w:color w:val="404040"/>
          <w:spacing w:val="-2"/>
        </w:rPr>
        <w:t>将堆顶元素与数组末尾元素交换，删除末尾元素。</w:t>
      </w:r>
    </w:p>
    <w:p>
      <w:pPr>
        <w:pStyle w:val="BodyText"/>
        <w:ind w:left="165"/>
        <w:spacing w:before="150" w:line="184" w:lineRule="auto"/>
        <w:rPr>
          <w:rFonts w:ascii="Microsoft YaHei" w:hAnsi="Microsoft YaHei" w:eastAsia="Microsoft YaHei" w:cs="Microsoft YaHei"/>
          <w:sz w:val="24"/>
          <w:szCs w:val="24"/>
        </w:rPr>
      </w:pPr>
      <w:r>
        <w:rPr>
          <w:sz w:val="24"/>
          <w:szCs w:val="24"/>
          <w:color w:val="404040"/>
          <w:spacing w:val="-1"/>
        </w:rPr>
        <w:t>2.</w:t>
      </w:r>
      <w:r>
        <w:rPr>
          <w:sz w:val="24"/>
          <w:szCs w:val="24"/>
          <w:color w:val="404040"/>
          <w:spacing w:val="31"/>
          <w:w w:val="101"/>
        </w:rPr>
        <w:t xml:space="preserve"> </w:t>
      </w:r>
      <w:r>
        <w:rPr>
          <w:rFonts w:ascii="Microsoft YaHei" w:hAnsi="Microsoft YaHei" w:eastAsia="Microsoft YaHei" w:cs="Microsoft YaHei"/>
          <w:sz w:val="24"/>
          <w:szCs w:val="24"/>
          <w:color w:val="404040"/>
          <w:spacing w:val="-1"/>
        </w:rPr>
        <w:t>从堆顶开始，与子节点比较：</w:t>
      </w:r>
    </w:p>
    <w:p>
      <w:pPr>
        <w:ind w:left="64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小顶堆：选择较小的子节点交换。</w:t>
      </w:r>
    </w:p>
    <w:p>
      <w:pPr>
        <w:spacing w:line="184" w:lineRule="auto"/>
        <w:sectPr>
          <w:footerReference w:type="default" r:id="rId1029"/>
          <w:pgSz w:w="12240" w:h="15840"/>
          <w:pgMar w:top="400" w:right="978" w:bottom="440" w:left="960" w:header="0" w:footer="175" w:gutter="0"/>
        </w:sectPr>
        <w:rPr>
          <w:rFonts w:ascii="Microsoft YaHei" w:hAnsi="Microsoft YaHei" w:eastAsia="Microsoft YaHei" w:cs="Microsoft YaHei"/>
          <w:sz w:val="24"/>
          <w:szCs w:val="24"/>
        </w:rPr>
      </w:pPr>
    </w:p>
    <w:p>
      <w:pPr>
        <w:pStyle w:val="BodyText"/>
        <w:spacing w:line="300" w:lineRule="auto"/>
        <w:rPr/>
      </w:pPr>
      <w:r/>
    </w:p>
    <w:p>
      <w:pPr>
        <w:ind w:left="63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大顶堆：选择较大的子节点交换。</w:t>
      </w:r>
    </w:p>
    <w:p>
      <w:pPr>
        <w:pStyle w:val="BodyText"/>
        <w:ind w:left="153"/>
        <w:spacing w:before="142" w:line="195" w:lineRule="auto"/>
        <w:rPr>
          <w:rFonts w:ascii="Microsoft YaHei" w:hAnsi="Microsoft YaHei" w:eastAsia="Microsoft YaHei" w:cs="Microsoft YaHei"/>
          <w:sz w:val="24"/>
          <w:szCs w:val="24"/>
        </w:rPr>
      </w:pPr>
      <w:r>
        <w:rPr>
          <w:sz w:val="24"/>
          <w:szCs w:val="24"/>
          <w:color w:val="404040"/>
          <w:spacing w:val="-2"/>
        </w:rPr>
        <w:t>3.</w:t>
      </w:r>
      <w:r>
        <w:rPr>
          <w:sz w:val="24"/>
          <w:szCs w:val="24"/>
          <w:color w:val="404040"/>
          <w:spacing w:val="37"/>
        </w:rPr>
        <w:t xml:space="preserve"> </w:t>
      </w:r>
      <w:r>
        <w:rPr>
          <w:rFonts w:ascii="Microsoft YaHei" w:hAnsi="Microsoft YaHei" w:eastAsia="Microsoft YaHei" w:cs="Microsoft YaHei"/>
          <w:sz w:val="24"/>
          <w:szCs w:val="24"/>
          <w:color w:val="404040"/>
          <w:spacing w:val="-2"/>
        </w:rPr>
        <w:t>重复步骤</w:t>
      </w:r>
      <w:r>
        <w:rPr>
          <w:sz w:val="24"/>
          <w:szCs w:val="24"/>
          <w:color w:val="404040"/>
          <w:spacing w:val="-2"/>
        </w:rPr>
        <w:t>2</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直到堆序性质恢复。</w:t>
      </w:r>
    </w:p>
    <w:p>
      <w:pPr>
        <w:spacing w:before="19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具体的插入和删除示例可以参考：</w:t>
      </w:r>
    </w:p>
    <w:p>
      <w:pPr>
        <w:pStyle w:val="BodyText"/>
        <w:ind w:left="1"/>
        <w:spacing w:before="81" w:line="225" w:lineRule="auto"/>
        <w:rPr>
          <w:sz w:val="24"/>
          <w:szCs w:val="24"/>
        </w:rPr>
      </w:pPr>
      <w:hyperlink w:history="true" r:id="rId1033">
        <w:r>
          <w:rPr>
            <w:sz w:val="24"/>
            <w:szCs w:val="24"/>
            <w:color w:val="117CEE"/>
          </w:rPr>
          <w:t>https</w:t>
        </w:r>
        <w:r>
          <w:rPr>
            <w:sz w:val="24"/>
            <w:szCs w:val="24"/>
            <w:color w:val="117CEE"/>
            <w:spacing w:val="21"/>
          </w:rPr>
          <w:t>://</w:t>
        </w:r>
        <w:r>
          <w:rPr>
            <w:sz w:val="24"/>
            <w:szCs w:val="24"/>
            <w:color w:val="117CEE"/>
          </w:rPr>
          <w:t>blog</w:t>
        </w:r>
        <w:r>
          <w:rPr>
            <w:sz w:val="24"/>
            <w:szCs w:val="24"/>
            <w:color w:val="117CEE"/>
            <w:spacing w:val="21"/>
          </w:rPr>
          <w:t>.</w:t>
        </w:r>
        <w:r>
          <w:rPr>
            <w:sz w:val="24"/>
            <w:szCs w:val="24"/>
            <w:color w:val="117CEE"/>
          </w:rPr>
          <w:t>csdn</w:t>
        </w:r>
        <w:r>
          <w:rPr>
            <w:sz w:val="24"/>
            <w:szCs w:val="24"/>
            <w:color w:val="117CEE"/>
            <w:spacing w:val="21"/>
          </w:rPr>
          <w:t>.</w:t>
        </w:r>
        <w:r>
          <w:rPr>
            <w:sz w:val="24"/>
            <w:szCs w:val="24"/>
            <w:color w:val="117CEE"/>
          </w:rPr>
          <w:t>net</w:t>
        </w:r>
        <w:r>
          <w:rPr>
            <w:sz w:val="24"/>
            <w:szCs w:val="24"/>
            <w:color w:val="117CEE"/>
            <w:spacing w:val="21"/>
          </w:rPr>
          <w:t>/</w:t>
        </w:r>
        <w:r>
          <w:rPr>
            <w:sz w:val="24"/>
            <w:szCs w:val="24"/>
            <w:color w:val="117CEE"/>
          </w:rPr>
          <w:t>qq</w:t>
        </w:r>
        <w:r>
          <w:rPr>
            <w:sz w:val="24"/>
            <w:szCs w:val="24"/>
            <w:color w:val="117CEE"/>
            <w:spacing w:val="21"/>
          </w:rPr>
          <w:t>_58240849/</w:t>
        </w:r>
        <w:r>
          <w:rPr>
            <w:sz w:val="24"/>
            <w:szCs w:val="24"/>
            <w:color w:val="117CEE"/>
          </w:rPr>
          <w:t>article</w:t>
        </w:r>
        <w:r>
          <w:rPr>
            <w:sz w:val="24"/>
            <w:szCs w:val="24"/>
            <w:color w:val="117CEE"/>
            <w:spacing w:val="21"/>
          </w:rPr>
          <w:t>/</w:t>
        </w:r>
        <w:r>
          <w:rPr>
            <w:sz w:val="24"/>
            <w:szCs w:val="24"/>
            <w:color w:val="117CEE"/>
          </w:rPr>
          <w:t>details</w:t>
        </w:r>
        <w:r>
          <w:rPr>
            <w:sz w:val="24"/>
            <w:szCs w:val="24"/>
            <w:color w:val="117CEE"/>
            <w:spacing w:val="21"/>
          </w:rPr>
          <w:t>/13257</w:t>
        </w:r>
        <w:r>
          <w:rPr>
            <w:sz w:val="24"/>
            <w:szCs w:val="24"/>
            <w:color w:val="117CEE"/>
            <w:spacing w:val="20"/>
          </w:rPr>
          <w:t>9105</w:t>
        </w:r>
      </w:hyperlink>
    </w:p>
    <w:p>
      <w:pPr>
        <w:spacing w:line="225" w:lineRule="auto"/>
        <w:sectPr>
          <w:footerReference w:type="default" r:id="rId1032"/>
          <w:pgSz w:w="12240" w:h="15840"/>
          <w:pgMar w:top="400" w:right="978" w:bottom="440" w:left="973" w:header="0" w:footer="175" w:gutter="0"/>
        </w:sectPr>
        <w:rPr>
          <w:sz w:val="24"/>
          <w:szCs w:val="24"/>
        </w:rPr>
      </w:pPr>
    </w:p>
    <w:p>
      <w:pPr>
        <w:pStyle w:val="BodyText"/>
        <w:spacing w:line="258" w:lineRule="auto"/>
        <w:rPr/>
      </w:pPr>
      <w:r/>
    </w:p>
    <w:p>
      <w:pPr>
        <w:pStyle w:val="BodyText"/>
        <w:spacing w:line="258" w:lineRule="auto"/>
        <w:rPr/>
      </w:pPr>
      <w:r/>
    </w:p>
    <w:p>
      <w:pPr>
        <w:pStyle w:val="BodyText"/>
        <w:spacing w:line="258" w:lineRule="auto"/>
        <w:rPr/>
      </w:pPr>
      <w:r/>
    </w:p>
    <w:p>
      <w:pPr>
        <w:ind w:left="16"/>
        <w:spacing w:before="206" w:line="178" w:lineRule="auto"/>
        <w:rPr>
          <w:rFonts w:ascii="Microsoft YaHei" w:hAnsi="Microsoft YaHei" w:eastAsia="Microsoft YaHei" w:cs="Microsoft YaHei"/>
          <w:sz w:val="48"/>
          <w:szCs w:val="48"/>
        </w:rPr>
      </w:pPr>
      <w:r>
        <w:drawing>
          <wp:anchor distT="0" distB="0" distL="0" distR="0" simplePos="0" relativeHeight="254311424" behindDoc="0" locked="0" layoutInCell="1" allowOverlap="1">
            <wp:simplePos x="0" y="0"/>
            <wp:positionH relativeFrom="column">
              <wp:posOffset>0</wp:posOffset>
            </wp:positionH>
            <wp:positionV relativeFrom="paragraph">
              <wp:posOffset>527504</wp:posOffset>
            </wp:positionV>
            <wp:extent cx="6553200" cy="9525"/>
            <wp:effectExtent l="0" t="0" r="0" b="0"/>
            <wp:wrapNone/>
            <wp:docPr id="1378" name="IM 1378"/>
            <wp:cNvGraphicFramePr/>
            <a:graphic>
              <a:graphicData uri="http://schemas.openxmlformats.org/drawingml/2006/picture">
                <pic:pic>
                  <pic:nvPicPr>
                    <pic:cNvPr id="1378" name="IM 1378"/>
                    <pic:cNvPicPr/>
                  </pic:nvPicPr>
                  <pic:blipFill>
                    <a:blip r:embed="rId1035"/>
                    <a:stretch>
                      <a:fillRect/>
                    </a:stretch>
                  </pic:blipFill>
                  <pic:spPr>
                    <a:xfrm rot="0">
                      <a:off x="0" y="0"/>
                      <a:ext cx="6553200" cy="9525"/>
                    </a:xfrm>
                    <a:prstGeom prst="rect">
                      <a:avLst/>
                    </a:prstGeom>
                  </pic:spPr>
                </pic:pic>
              </a:graphicData>
            </a:graphic>
          </wp:anchor>
        </w:drawing>
      </w:r>
      <w:bookmarkStart w:name="bookmark131" w:id="130"/>
      <w:bookmarkEnd w:id="130"/>
      <w:r>
        <w:rPr>
          <w:rFonts w:ascii="Microsoft YaHei" w:hAnsi="Microsoft YaHei" w:eastAsia="Microsoft YaHei" w:cs="Microsoft YaHei"/>
          <w:sz w:val="48"/>
          <w:szCs w:val="48"/>
          <w14:textFill>
            <w14:solidFill>
              <w14:srgbClr w14:val="000000">
                <w14:alpha w14:val="14901"/>
              </w14:srgbClr>
            </w14:solidFill>
          </w14:textFill>
          <w:spacing w:val="-4"/>
        </w:rPr>
        <w:t>大文件排序</w:t>
      </w:r>
    </w:p>
    <w:p>
      <w:pPr>
        <w:ind w:left="8" w:right="131" w:firstLine="8"/>
        <w:spacing w:before="290" w:line="2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问题分析</w:t>
      </w:r>
      <w:r>
        <w:rPr>
          <w:rFonts w:ascii="Microsoft YaHei" w:hAnsi="Microsoft YaHei" w:eastAsia="Microsoft YaHei" w:cs="Microsoft YaHei"/>
          <w:sz w:val="22"/>
          <w:szCs w:val="22"/>
          <w:color w:val="262626"/>
          <w:spacing w:val="52"/>
        </w:rPr>
        <w:t xml:space="preserve"> </w:t>
      </w:r>
      <w:r>
        <w:rPr>
          <w:rFonts w:ascii="Microsoft YaHei" w:hAnsi="Microsoft YaHei" w:eastAsia="Microsoft YaHei" w:cs="Microsoft YaHei"/>
          <w:sz w:val="22"/>
          <w:szCs w:val="22"/>
          <w:color w:val="262626"/>
          <w:spacing w:val="2"/>
        </w:rPr>
        <w:t>：大文件小内存，</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2"/>
        </w:rPr>
        <w:t>文件内存储的是数字，</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2"/>
        </w:rPr>
        <w:t>要求对文件内容进行排序，</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2"/>
        </w:rPr>
        <w:t>主要面临内</w:t>
      </w:r>
      <w:r>
        <w:rPr>
          <w:rFonts w:ascii="Microsoft YaHei" w:hAnsi="Microsoft YaHei" w:eastAsia="Microsoft YaHei" w:cs="Microsoft YaHei"/>
          <w:sz w:val="22"/>
          <w:szCs w:val="22"/>
          <w:color w:val="262626"/>
          <w:spacing w:val="1"/>
        </w:rPr>
        <w:t>存不足无法一</w:t>
      </w:r>
      <w:r>
        <w:rPr>
          <w:rFonts w:ascii="Microsoft YaHei" w:hAnsi="Microsoft YaHei" w:eastAsia="Microsoft YaHei" w:cs="Microsoft YaHei"/>
          <w:sz w:val="22"/>
          <w:szCs w:val="22"/>
          <w:color w:val="262626"/>
          <w:spacing w:val="4"/>
        </w:rPr>
        <w:t>次性加载整个文件进行排序的问题。</w:t>
      </w:r>
    </w:p>
    <w:p>
      <w:pPr>
        <w:pStyle w:val="BodyText"/>
        <w:spacing w:line="249" w:lineRule="auto"/>
        <w:rPr/>
      </w:pPr>
      <w:r/>
    </w:p>
    <w:p>
      <w:pPr>
        <w:pStyle w:val="BodyText"/>
        <w:spacing w:line="249" w:lineRule="auto"/>
        <w:rPr/>
      </w:pPr>
      <w:r/>
    </w:p>
    <w:p>
      <w:pPr>
        <w:pStyle w:val="BodyText"/>
        <w:ind w:left="6"/>
        <w:spacing w:before="94" w:line="19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核心思路：分块排序</w:t>
      </w:r>
      <w:r>
        <w:rPr>
          <w:sz w:val="22"/>
          <w:szCs w:val="22"/>
          <w:color w:val="262626"/>
          <w:spacing w:val="4"/>
        </w:rPr>
        <w:t>+</w:t>
      </w:r>
      <w:r>
        <w:rPr>
          <w:rFonts w:ascii="Microsoft YaHei" w:hAnsi="Microsoft YaHei" w:eastAsia="Microsoft YaHei" w:cs="Microsoft YaHei"/>
          <w:sz w:val="22"/>
          <w:szCs w:val="22"/>
          <w:color w:val="262626"/>
          <w:spacing w:val="4"/>
        </w:rPr>
        <w:t>多路归并</w:t>
      </w:r>
    </w:p>
    <w:p>
      <w:pPr>
        <w:pStyle w:val="BodyText"/>
        <w:spacing w:line="300" w:lineRule="auto"/>
        <w:rPr/>
      </w:pPr>
      <w:r/>
    </w:p>
    <w:p>
      <w:pPr>
        <w:pStyle w:val="BodyText"/>
        <w:spacing w:line="301" w:lineRule="auto"/>
        <w:rPr/>
      </w:pPr>
      <w:r/>
    </w:p>
    <w:p>
      <w:pPr>
        <w:ind w:left="7"/>
        <w:spacing w:before="94" w:line="18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解决思路 ：</w:t>
      </w:r>
    </w:p>
    <w:p>
      <w:pPr>
        <w:pStyle w:val="BodyText"/>
        <w:ind w:left="191"/>
        <w:spacing w:before="213" w:line="188" w:lineRule="auto"/>
        <w:rPr>
          <w:rFonts w:ascii="Microsoft YaHei" w:hAnsi="Microsoft YaHei" w:eastAsia="Microsoft YaHei" w:cs="Microsoft YaHei"/>
          <w:sz w:val="22"/>
          <w:szCs w:val="22"/>
        </w:rPr>
      </w:pPr>
      <w:r>
        <w:rPr>
          <w:sz w:val="22"/>
          <w:szCs w:val="22"/>
          <w:color w:val="262626"/>
        </w:rPr>
        <w:t>1.</w:t>
      </w:r>
      <w:r>
        <w:rPr>
          <w:sz w:val="22"/>
          <w:szCs w:val="22"/>
          <w:color w:val="262626"/>
          <w:spacing w:val="43"/>
        </w:rPr>
        <w:t xml:space="preserve"> </w:t>
      </w:r>
      <w:r>
        <w:rPr>
          <w:rFonts w:ascii="Microsoft YaHei" w:hAnsi="Microsoft YaHei" w:eastAsia="Microsoft YaHei" w:cs="Microsoft YaHei"/>
          <w:sz w:val="22"/>
          <w:szCs w:val="22"/>
          <w:color w:val="262626"/>
        </w:rPr>
        <w:t>分块排序 ：</w:t>
      </w:r>
    </w:p>
    <w:p>
      <w:pPr>
        <w:pStyle w:val="BodyText"/>
        <w:ind w:left="634"/>
        <w:spacing w:before="155" w:line="187" w:lineRule="auto"/>
        <w:rPr>
          <w:rFonts w:ascii="Microsoft YaHei" w:hAnsi="Microsoft YaHei" w:eastAsia="Microsoft YaHei" w:cs="Microsoft YaHei"/>
          <w:sz w:val="22"/>
          <w:szCs w:val="22"/>
        </w:rPr>
      </w:pPr>
      <w:r>
        <w:rPr>
          <w:sz w:val="22"/>
          <w:szCs w:val="22"/>
          <w:color w:val="262626"/>
          <w:spacing w:val="3"/>
        </w:rPr>
        <w:t>a.</w:t>
      </w:r>
      <w:r>
        <w:rPr>
          <w:sz w:val="22"/>
          <w:szCs w:val="22"/>
          <w:color w:val="262626"/>
          <w:spacing w:val="46"/>
          <w:w w:val="101"/>
        </w:rPr>
        <w:t xml:space="preserve"> </w:t>
      </w:r>
      <w:r>
        <w:rPr>
          <w:rFonts w:ascii="Microsoft YaHei" w:hAnsi="Microsoft YaHei" w:eastAsia="Microsoft YaHei" w:cs="Microsoft YaHei"/>
          <w:sz w:val="22"/>
          <w:szCs w:val="22"/>
          <w:color w:val="262626"/>
          <w:spacing w:val="3"/>
        </w:rPr>
        <w:t>将大文件分成多个小文件，</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3"/>
        </w:rPr>
        <w:t>每个小文件的大小不超过内存限制</w:t>
      </w:r>
    </w:p>
    <w:p>
      <w:pPr>
        <w:pStyle w:val="BodyText"/>
        <w:ind w:left="628"/>
        <w:spacing w:before="156" w:line="187" w:lineRule="auto"/>
        <w:rPr>
          <w:rFonts w:ascii="Microsoft YaHei" w:hAnsi="Microsoft YaHei" w:eastAsia="Microsoft YaHei" w:cs="Microsoft YaHei"/>
          <w:sz w:val="22"/>
          <w:szCs w:val="22"/>
        </w:rPr>
      </w:pPr>
      <w:r>
        <w:rPr>
          <w:sz w:val="22"/>
          <w:szCs w:val="22"/>
          <w:color w:val="262626"/>
          <w:spacing w:val="3"/>
        </w:rPr>
        <w:t>b.</w:t>
      </w:r>
      <w:r>
        <w:rPr>
          <w:sz w:val="22"/>
          <w:szCs w:val="22"/>
          <w:color w:val="262626"/>
          <w:spacing w:val="51"/>
        </w:rPr>
        <w:t xml:space="preserve"> </w:t>
      </w:r>
      <w:r>
        <w:rPr>
          <w:rFonts w:ascii="Microsoft YaHei" w:hAnsi="Microsoft YaHei" w:eastAsia="Microsoft YaHei" w:cs="Microsoft YaHei"/>
          <w:sz w:val="22"/>
          <w:szCs w:val="22"/>
          <w:color w:val="262626"/>
          <w:spacing w:val="3"/>
        </w:rPr>
        <w:t>每个文件读取到内存中进行高效排序</w:t>
      </w:r>
    </w:p>
    <w:p>
      <w:pPr>
        <w:pStyle w:val="BodyText"/>
        <w:ind w:left="634"/>
        <w:spacing w:before="156" w:line="187" w:lineRule="auto"/>
        <w:rPr>
          <w:rFonts w:ascii="Microsoft YaHei" w:hAnsi="Microsoft YaHei" w:eastAsia="Microsoft YaHei" w:cs="Microsoft YaHei"/>
          <w:sz w:val="22"/>
          <w:szCs w:val="22"/>
        </w:rPr>
      </w:pPr>
      <w:r>
        <w:rPr>
          <w:sz w:val="22"/>
          <w:szCs w:val="22"/>
          <w:color w:val="262626"/>
          <w:spacing w:val="3"/>
        </w:rPr>
        <w:t>c.</w:t>
      </w:r>
      <w:r>
        <w:rPr>
          <w:sz w:val="22"/>
          <w:szCs w:val="22"/>
          <w:color w:val="262626"/>
          <w:spacing w:val="52"/>
          <w:w w:val="101"/>
        </w:rPr>
        <w:t xml:space="preserve"> </w:t>
      </w:r>
      <w:r>
        <w:rPr>
          <w:rFonts w:ascii="Microsoft YaHei" w:hAnsi="Microsoft YaHei" w:eastAsia="Microsoft YaHei" w:cs="Microsoft YaHei"/>
          <w:sz w:val="22"/>
          <w:szCs w:val="22"/>
          <w:color w:val="262626"/>
          <w:spacing w:val="3"/>
        </w:rPr>
        <w:t>将每个文件的排序结果写回磁盘，</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3"/>
        </w:rPr>
        <w:t>最终生成多个有序的文件</w:t>
      </w:r>
    </w:p>
    <w:p>
      <w:pPr>
        <w:pStyle w:val="BodyText"/>
        <w:ind w:left="621"/>
        <w:spacing w:before="156" w:line="187" w:lineRule="auto"/>
        <w:rPr>
          <w:rFonts w:ascii="Microsoft YaHei" w:hAnsi="Microsoft YaHei" w:eastAsia="Microsoft YaHei" w:cs="Microsoft YaHei"/>
          <w:sz w:val="22"/>
          <w:szCs w:val="22"/>
        </w:rPr>
      </w:pPr>
      <w:r>
        <w:rPr>
          <w:sz w:val="22"/>
          <w:szCs w:val="22"/>
          <w:color w:val="262626"/>
          <w:spacing w:val="3"/>
        </w:rPr>
        <w:t>d.</w:t>
      </w:r>
      <w:r>
        <w:rPr>
          <w:sz w:val="22"/>
          <w:szCs w:val="22"/>
          <w:color w:val="262626"/>
          <w:spacing w:val="43"/>
          <w:w w:val="101"/>
        </w:rPr>
        <w:t xml:space="preserve"> </w:t>
      </w:r>
      <w:r>
        <w:rPr>
          <w:rFonts w:ascii="Microsoft YaHei" w:hAnsi="Microsoft YaHei" w:eastAsia="Microsoft YaHei" w:cs="Microsoft YaHei"/>
          <w:sz w:val="22"/>
          <w:szCs w:val="22"/>
          <w:color w:val="262626"/>
          <w:spacing w:val="3"/>
        </w:rPr>
        <w:t>这些文件仅是文件内局部有序，</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3"/>
        </w:rPr>
        <w:t>全局上是无序的</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3"/>
        </w:rPr>
        <w:t>，所以还需要做全局排序</w:t>
      </w:r>
    </w:p>
    <w:p>
      <w:pPr>
        <w:pStyle w:val="BodyText"/>
        <w:ind w:left="634"/>
        <w:spacing w:before="156" w:line="187" w:lineRule="auto"/>
        <w:rPr>
          <w:rFonts w:ascii="Microsoft YaHei" w:hAnsi="Microsoft YaHei" w:eastAsia="Microsoft YaHei" w:cs="Microsoft YaHei"/>
          <w:sz w:val="22"/>
          <w:szCs w:val="22"/>
        </w:rPr>
      </w:pPr>
      <w:r>
        <w:rPr>
          <w:sz w:val="22"/>
          <w:szCs w:val="22"/>
          <w:color w:val="262626"/>
          <w:spacing w:val="1"/>
        </w:rPr>
        <w:t>e.</w:t>
      </w:r>
      <w:r>
        <w:rPr>
          <w:sz w:val="22"/>
          <w:szCs w:val="22"/>
          <w:color w:val="262626"/>
          <w:spacing w:val="51"/>
        </w:rPr>
        <w:t xml:space="preserve"> </w:t>
      </w:r>
      <w:r>
        <w:rPr>
          <w:rFonts w:ascii="Microsoft YaHei" w:hAnsi="Microsoft YaHei" w:eastAsia="Microsoft YaHei" w:cs="Microsoft YaHei"/>
          <w:sz w:val="22"/>
          <w:szCs w:val="22"/>
          <w:color w:val="262626"/>
          <w:spacing w:val="1"/>
        </w:rPr>
        <w:t>多线程优化</w:t>
      </w:r>
      <w:r>
        <w:rPr>
          <w:rFonts w:ascii="Microsoft YaHei" w:hAnsi="Microsoft YaHei" w:eastAsia="Microsoft YaHei" w:cs="Microsoft YaHei"/>
          <w:sz w:val="22"/>
          <w:szCs w:val="22"/>
          <w:color w:val="262626"/>
          <w:spacing w:val="52"/>
        </w:rPr>
        <w:t xml:space="preserve"> </w:t>
      </w:r>
      <w:r>
        <w:rPr>
          <w:rFonts w:ascii="Microsoft YaHei" w:hAnsi="Microsoft YaHei" w:eastAsia="Microsoft YaHei" w:cs="Microsoft YaHei"/>
          <w:sz w:val="22"/>
          <w:szCs w:val="22"/>
          <w:color w:val="262626"/>
          <w:spacing w:val="1"/>
        </w:rPr>
        <w:t>：可采用多线程技术，</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1"/>
        </w:rPr>
        <w:t>同时对多个小块进行排序，</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1"/>
        </w:rPr>
        <w:t>提高排序效率</w:t>
      </w:r>
    </w:p>
    <w:p>
      <w:pPr>
        <w:pStyle w:val="BodyText"/>
        <w:ind w:left="177"/>
        <w:spacing w:before="155" w:line="185" w:lineRule="auto"/>
        <w:rPr>
          <w:rFonts w:ascii="Microsoft YaHei" w:hAnsi="Microsoft YaHei" w:eastAsia="Microsoft YaHei" w:cs="Microsoft YaHei"/>
          <w:sz w:val="22"/>
          <w:szCs w:val="22"/>
        </w:rPr>
      </w:pPr>
      <w:r>
        <w:rPr>
          <w:sz w:val="22"/>
          <w:szCs w:val="22"/>
          <w:color w:val="262626"/>
          <w:spacing w:val="2"/>
        </w:rPr>
        <w:t>2.</w:t>
      </w:r>
      <w:r>
        <w:rPr>
          <w:sz w:val="22"/>
          <w:szCs w:val="22"/>
          <w:color w:val="262626"/>
          <w:spacing w:val="58"/>
        </w:rPr>
        <w:t xml:space="preserve"> </w:t>
      </w:r>
      <w:r>
        <w:rPr>
          <w:rFonts w:ascii="Microsoft YaHei" w:hAnsi="Microsoft YaHei" w:eastAsia="Microsoft YaHei" w:cs="Microsoft YaHei"/>
          <w:sz w:val="22"/>
          <w:szCs w:val="22"/>
          <w:color w:val="262626"/>
          <w:spacing w:val="2"/>
        </w:rPr>
        <w:t>多路归并</w:t>
      </w:r>
      <w:r>
        <w:rPr>
          <w:rFonts w:ascii="Microsoft YaHei" w:hAnsi="Microsoft YaHei" w:eastAsia="Microsoft YaHei" w:cs="Microsoft YaHei"/>
          <w:sz w:val="22"/>
          <w:szCs w:val="22"/>
          <w:color w:val="262626"/>
          <w:spacing w:val="22"/>
          <w:w w:val="101"/>
        </w:rPr>
        <w:t xml:space="preserve"> </w:t>
      </w:r>
      <w:r>
        <w:rPr>
          <w:sz w:val="22"/>
          <w:szCs w:val="22"/>
          <w:color w:val="262626"/>
          <w:spacing w:val="2"/>
        </w:rPr>
        <w:t>(</w:t>
      </w:r>
      <w:r>
        <w:rPr>
          <w:rFonts w:ascii="Microsoft YaHei" w:hAnsi="Microsoft YaHei" w:eastAsia="Microsoft YaHei" w:cs="Microsoft YaHei"/>
          <w:sz w:val="22"/>
          <w:szCs w:val="22"/>
          <w:color w:val="262626"/>
          <w:spacing w:val="2"/>
        </w:rPr>
        <w:t>对排序后的小块文件进行归并</w:t>
      </w:r>
      <w:r>
        <w:rPr>
          <w:sz w:val="22"/>
          <w:szCs w:val="22"/>
          <w:color w:val="262626"/>
          <w:spacing w:val="2"/>
        </w:rPr>
        <w:t>)</w:t>
      </w:r>
      <w:r>
        <w:rPr>
          <w:rFonts w:ascii="Microsoft YaHei" w:hAnsi="Microsoft YaHei" w:eastAsia="Microsoft YaHei" w:cs="Microsoft YaHei"/>
          <w:sz w:val="22"/>
          <w:szCs w:val="22"/>
          <w:color w:val="262626"/>
          <w:spacing w:val="2"/>
        </w:rPr>
        <w:t>：</w:t>
      </w:r>
    </w:p>
    <w:p>
      <w:pPr>
        <w:pStyle w:val="BodyText"/>
        <w:ind w:left="634"/>
        <w:spacing w:before="144" w:line="194" w:lineRule="auto"/>
        <w:rPr>
          <w:rFonts w:ascii="Microsoft YaHei" w:hAnsi="Microsoft YaHei" w:eastAsia="Microsoft YaHei" w:cs="Microsoft YaHei"/>
          <w:sz w:val="22"/>
          <w:szCs w:val="22"/>
        </w:rPr>
      </w:pPr>
      <w:r>
        <w:rPr>
          <w:sz w:val="22"/>
          <w:szCs w:val="22"/>
          <w:color w:val="262626"/>
          <w:spacing w:val="4"/>
        </w:rPr>
        <w:t>a.</w:t>
      </w:r>
      <w:r>
        <w:rPr>
          <w:sz w:val="22"/>
          <w:szCs w:val="22"/>
          <w:color w:val="262626"/>
          <w:spacing w:val="36"/>
          <w:w w:val="101"/>
        </w:rPr>
        <w:t xml:space="preserve"> </w:t>
      </w:r>
      <w:r>
        <w:rPr>
          <w:rFonts w:ascii="Microsoft YaHei" w:hAnsi="Microsoft YaHei" w:eastAsia="Microsoft YaHei" w:cs="Microsoft YaHei"/>
          <w:sz w:val="22"/>
          <w:szCs w:val="22"/>
          <w:color w:val="262626"/>
          <w:spacing w:val="4"/>
        </w:rPr>
        <w:t>假设分块步骤中分成了</w:t>
      </w:r>
      <w:r>
        <w:rPr>
          <w:sz w:val="22"/>
          <w:szCs w:val="22"/>
          <w:color w:val="262626"/>
          <w:spacing w:val="4"/>
        </w:rPr>
        <w:t>9</w:t>
      </w:r>
      <w:r>
        <w:rPr>
          <w:rFonts w:ascii="Microsoft YaHei" w:hAnsi="Microsoft YaHei" w:eastAsia="Microsoft YaHei" w:cs="Microsoft YaHei"/>
          <w:sz w:val="22"/>
          <w:szCs w:val="22"/>
          <w:color w:val="262626"/>
          <w:spacing w:val="4"/>
        </w:rPr>
        <w:t>个文件</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，则打开这</w:t>
      </w:r>
      <w:r>
        <w:rPr>
          <w:sz w:val="22"/>
          <w:szCs w:val="22"/>
          <w:color w:val="262626"/>
          <w:spacing w:val="4"/>
        </w:rPr>
        <w:t>9</w:t>
      </w:r>
      <w:r>
        <w:rPr>
          <w:rFonts w:ascii="Microsoft YaHei" w:hAnsi="Microsoft YaHei" w:eastAsia="Microsoft YaHei" w:cs="Microsoft YaHei"/>
          <w:sz w:val="22"/>
          <w:szCs w:val="22"/>
          <w:color w:val="262626"/>
          <w:spacing w:val="3"/>
        </w:rPr>
        <w:t>个文件，</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3"/>
        </w:rPr>
        <w:t>预读数据到文件各自的输入缓冲区</w:t>
      </w:r>
    </w:p>
    <w:p>
      <w:pPr>
        <w:pStyle w:val="BodyText"/>
        <w:ind w:left="628"/>
        <w:spacing w:before="146" w:line="187" w:lineRule="auto"/>
        <w:rPr>
          <w:rFonts w:ascii="Microsoft YaHei" w:hAnsi="Microsoft YaHei" w:eastAsia="Microsoft YaHei" w:cs="Microsoft YaHei"/>
          <w:sz w:val="22"/>
          <w:szCs w:val="22"/>
        </w:rPr>
      </w:pPr>
      <w:r>
        <w:rPr>
          <w:sz w:val="22"/>
          <w:szCs w:val="22"/>
          <w:color w:val="262626"/>
          <w:spacing w:val="4"/>
        </w:rPr>
        <w:t>b.</w:t>
      </w:r>
      <w:r>
        <w:rPr>
          <w:sz w:val="22"/>
          <w:szCs w:val="22"/>
          <w:color w:val="262626"/>
          <w:spacing w:val="37"/>
        </w:rPr>
        <w:t xml:space="preserve"> </w:t>
      </w:r>
      <w:r>
        <w:rPr>
          <w:rFonts w:ascii="Microsoft YaHei" w:hAnsi="Microsoft YaHei" w:eastAsia="Microsoft YaHei" w:cs="Microsoft YaHei"/>
          <w:sz w:val="22"/>
          <w:szCs w:val="22"/>
          <w:color w:val="262626"/>
          <w:spacing w:val="4"/>
        </w:rPr>
        <w:t>从每个文件的输入缓冲区中取第一个元素，与各自的文件标识</w:t>
      </w:r>
      <w:r>
        <w:rPr>
          <w:rFonts w:ascii="Microsoft YaHei" w:hAnsi="Microsoft YaHei" w:eastAsia="Microsoft YaHei" w:cs="Microsoft YaHei"/>
          <w:sz w:val="22"/>
          <w:szCs w:val="22"/>
          <w:color w:val="262626"/>
          <w:spacing w:val="3"/>
        </w:rPr>
        <w:t>，</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3"/>
        </w:rPr>
        <w:t>一起插入小顶堆</w:t>
      </w:r>
    </w:p>
    <w:p>
      <w:pPr>
        <w:pStyle w:val="BodyText"/>
        <w:ind w:left="908" w:right="45" w:hanging="274"/>
        <w:spacing w:before="154" w:line="256" w:lineRule="auto"/>
        <w:rPr>
          <w:rFonts w:ascii="Microsoft YaHei" w:hAnsi="Microsoft YaHei" w:eastAsia="Microsoft YaHei" w:cs="Microsoft YaHei"/>
          <w:sz w:val="22"/>
          <w:szCs w:val="22"/>
        </w:rPr>
      </w:pPr>
      <w:r>
        <w:rPr>
          <w:sz w:val="22"/>
          <w:szCs w:val="22"/>
          <w:color w:val="262626"/>
          <w:spacing w:val="2"/>
        </w:rPr>
        <w:t>c.</w:t>
      </w:r>
      <w:r>
        <w:rPr>
          <w:sz w:val="22"/>
          <w:szCs w:val="22"/>
          <w:color w:val="262626"/>
          <w:spacing w:val="42"/>
        </w:rPr>
        <w:t xml:space="preserve"> </w:t>
      </w:r>
      <w:r>
        <w:rPr>
          <w:rFonts w:ascii="Microsoft YaHei" w:hAnsi="Microsoft YaHei" w:eastAsia="Microsoft YaHei" w:cs="Microsoft YaHei"/>
          <w:sz w:val="22"/>
          <w:szCs w:val="22"/>
          <w:color w:val="262626"/>
          <w:spacing w:val="2"/>
        </w:rPr>
        <w:t>弹出堆顶元素，</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2"/>
        </w:rPr>
        <w:t>写入</w:t>
      </w:r>
      <w:r>
        <w:rPr>
          <w:sz w:val="22"/>
          <w:szCs w:val="22"/>
          <w:color w:val="262626"/>
          <w:spacing w:val="2"/>
        </w:rPr>
        <w:t>(</w:t>
      </w:r>
      <w:r>
        <w:rPr>
          <w:rFonts w:ascii="Microsoft YaHei" w:hAnsi="Microsoft YaHei" w:eastAsia="Microsoft YaHei" w:cs="Microsoft YaHei"/>
          <w:sz w:val="22"/>
          <w:szCs w:val="22"/>
          <w:color w:val="262626"/>
          <w:spacing w:val="2"/>
        </w:rPr>
        <w:t>结果文件的</w:t>
      </w:r>
      <w:r>
        <w:rPr>
          <w:sz w:val="22"/>
          <w:szCs w:val="22"/>
          <w:color w:val="262626"/>
          <w:spacing w:val="2"/>
        </w:rPr>
        <w:t>)</w:t>
      </w:r>
      <w:r>
        <w:rPr>
          <w:rFonts w:ascii="Microsoft YaHei" w:hAnsi="Microsoft YaHei" w:eastAsia="Microsoft YaHei" w:cs="Microsoft YaHei"/>
          <w:sz w:val="22"/>
          <w:szCs w:val="22"/>
          <w:color w:val="262626"/>
          <w:spacing w:val="2"/>
        </w:rPr>
        <w:t>输出缓冲区（</w:t>
      </w:r>
      <w:r>
        <w:rPr>
          <w:rFonts w:ascii="Microsoft YaHei" w:hAnsi="Microsoft YaHei" w:eastAsia="Microsoft YaHei" w:cs="Microsoft YaHei"/>
          <w:sz w:val="22"/>
          <w:szCs w:val="22"/>
          <w:color w:val="262626"/>
          <w:spacing w:val="-21"/>
        </w:rPr>
        <w:t xml:space="preserve"> </w:t>
      </w:r>
      <w:r>
        <w:rPr>
          <w:rFonts w:ascii="Microsoft YaHei" w:hAnsi="Microsoft YaHei" w:eastAsia="Microsoft YaHei" w:cs="Microsoft YaHei"/>
          <w:sz w:val="22"/>
          <w:szCs w:val="22"/>
          <w:color w:val="262626"/>
          <w:spacing w:val="2"/>
        </w:rPr>
        <w:t>当输出缓冲区满了则写入结果文件</w:t>
      </w:r>
      <w:r>
        <w:rPr>
          <w:rFonts w:ascii="Microsoft YaHei" w:hAnsi="Microsoft YaHei" w:eastAsia="Microsoft YaHei" w:cs="Microsoft YaHei"/>
          <w:sz w:val="22"/>
          <w:szCs w:val="22"/>
          <w:color w:val="262626"/>
          <w:spacing w:val="3"/>
        </w:rPr>
        <w:t>），</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2"/>
        </w:rPr>
        <w:t>同时记录</w:t>
      </w:r>
      <w:r>
        <w:rPr>
          <w:rFonts w:ascii="Microsoft YaHei" w:hAnsi="Microsoft YaHei" w:eastAsia="Microsoft YaHei" w:cs="Microsoft YaHei"/>
          <w:sz w:val="22"/>
          <w:szCs w:val="22"/>
          <w:color w:val="262626"/>
          <w:spacing w:val="3"/>
        </w:rPr>
        <w:t>元素来源文件标识（假设来自文件</w:t>
      </w:r>
      <w:r>
        <w:rPr>
          <w:rFonts w:ascii="Microsoft YaHei" w:hAnsi="Microsoft YaHei" w:eastAsia="Microsoft YaHei" w:cs="Microsoft YaHei"/>
          <w:sz w:val="22"/>
          <w:szCs w:val="22"/>
          <w:color w:val="262626"/>
          <w:spacing w:val="41"/>
        </w:rPr>
        <w:t xml:space="preserve"> </w:t>
      </w:r>
      <w:r>
        <w:rPr>
          <w:sz w:val="22"/>
          <w:szCs w:val="22"/>
          <w:color w:val="262626"/>
          <w:spacing w:val="3"/>
        </w:rPr>
        <w:t>i </w:t>
      </w:r>
      <w:r>
        <w:rPr>
          <w:rFonts w:ascii="Microsoft YaHei" w:hAnsi="Microsoft YaHei" w:eastAsia="Microsoft YaHei" w:cs="Microsoft YaHei"/>
          <w:sz w:val="22"/>
          <w:szCs w:val="22"/>
          <w:color w:val="262626"/>
          <w:spacing w:val="3"/>
        </w:rPr>
        <w:t>）</w:t>
      </w:r>
    </w:p>
    <w:p>
      <w:pPr>
        <w:pStyle w:val="BodyText"/>
        <w:ind w:left="621"/>
        <w:spacing w:before="37" w:line="194" w:lineRule="auto"/>
        <w:rPr>
          <w:rFonts w:ascii="Microsoft YaHei" w:hAnsi="Microsoft YaHei" w:eastAsia="Microsoft YaHei" w:cs="Microsoft YaHei"/>
          <w:sz w:val="22"/>
          <w:szCs w:val="22"/>
        </w:rPr>
      </w:pPr>
      <w:r>
        <w:rPr>
          <w:sz w:val="22"/>
          <w:szCs w:val="22"/>
          <w:color w:val="262626"/>
          <w:spacing w:val="2"/>
        </w:rPr>
        <w:t>d.</w:t>
      </w:r>
      <w:r>
        <w:rPr>
          <w:sz w:val="22"/>
          <w:szCs w:val="22"/>
          <w:color w:val="262626"/>
          <w:spacing w:val="44"/>
          <w:w w:val="101"/>
        </w:rPr>
        <w:t xml:space="preserve"> </w:t>
      </w:r>
      <w:r>
        <w:rPr>
          <w:rFonts w:ascii="Microsoft YaHei" w:hAnsi="Microsoft YaHei" w:eastAsia="Microsoft YaHei" w:cs="Microsoft YaHei"/>
          <w:sz w:val="22"/>
          <w:szCs w:val="22"/>
          <w:color w:val="262626"/>
          <w:spacing w:val="2"/>
        </w:rPr>
        <w:t>从文件</w:t>
      </w:r>
      <w:r>
        <w:rPr>
          <w:rFonts w:ascii="Microsoft YaHei" w:hAnsi="Microsoft YaHei" w:eastAsia="Microsoft YaHei" w:cs="Microsoft YaHei"/>
          <w:sz w:val="22"/>
          <w:szCs w:val="22"/>
          <w:color w:val="262626"/>
          <w:spacing w:val="24"/>
          <w:w w:val="101"/>
        </w:rPr>
        <w:t xml:space="preserve"> </w:t>
      </w:r>
      <w:r>
        <w:rPr>
          <w:sz w:val="22"/>
          <w:szCs w:val="22"/>
          <w:color w:val="262626"/>
          <w:spacing w:val="2"/>
        </w:rPr>
        <w:t>i</w:t>
      </w:r>
      <w:r>
        <w:rPr>
          <w:sz w:val="22"/>
          <w:szCs w:val="22"/>
          <w:color w:val="262626"/>
          <w:spacing w:val="32"/>
        </w:rPr>
        <w:t xml:space="preserve"> </w:t>
      </w:r>
      <w:r>
        <w:rPr>
          <w:rFonts w:ascii="Microsoft YaHei" w:hAnsi="Microsoft YaHei" w:eastAsia="Microsoft YaHei" w:cs="Microsoft YaHei"/>
          <w:sz w:val="22"/>
          <w:szCs w:val="22"/>
          <w:color w:val="262626"/>
          <w:spacing w:val="2"/>
        </w:rPr>
        <w:t>的输入缓冲区取下一个元素，</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2"/>
        </w:rPr>
        <w:t>再插入小顶堆</w:t>
      </w:r>
    </w:p>
    <w:p>
      <w:pPr>
        <w:pStyle w:val="BodyText"/>
        <w:ind w:left="634"/>
        <w:spacing w:before="144" w:line="194" w:lineRule="auto"/>
        <w:rPr>
          <w:rFonts w:ascii="Microsoft YaHei" w:hAnsi="Microsoft YaHei" w:eastAsia="Microsoft YaHei" w:cs="Microsoft YaHei"/>
          <w:sz w:val="22"/>
          <w:szCs w:val="22"/>
        </w:rPr>
      </w:pPr>
      <w:r>
        <w:rPr>
          <w:sz w:val="22"/>
          <w:szCs w:val="22"/>
          <w:color w:val="262626"/>
          <w:spacing w:val="2"/>
        </w:rPr>
        <w:t>e.</w:t>
      </w:r>
      <w:r>
        <w:rPr>
          <w:sz w:val="22"/>
          <w:szCs w:val="22"/>
          <w:color w:val="262626"/>
          <w:spacing w:val="49"/>
        </w:rPr>
        <w:t xml:space="preserve"> </w:t>
      </w:r>
      <w:r>
        <w:rPr>
          <w:rFonts w:ascii="Microsoft YaHei" w:hAnsi="Microsoft YaHei" w:eastAsia="Microsoft YaHei" w:cs="Microsoft YaHei"/>
          <w:sz w:val="22"/>
          <w:szCs w:val="22"/>
          <w:color w:val="262626"/>
          <w:spacing w:val="2"/>
        </w:rPr>
        <w:t>再回到</w:t>
      </w:r>
      <w:r>
        <w:rPr>
          <w:rFonts w:ascii="Microsoft YaHei" w:hAnsi="Microsoft YaHei" w:eastAsia="Microsoft YaHei" w:cs="Microsoft YaHei"/>
          <w:sz w:val="22"/>
          <w:szCs w:val="22"/>
          <w:color w:val="262626"/>
          <w:spacing w:val="19"/>
        </w:rPr>
        <w:t xml:space="preserve"> </w:t>
      </w:r>
      <w:r>
        <w:rPr>
          <w:sz w:val="22"/>
          <w:szCs w:val="22"/>
          <w:color w:val="262626"/>
          <w:spacing w:val="2"/>
        </w:rPr>
        <w:t>c</w:t>
      </w:r>
      <w:r>
        <w:rPr>
          <w:sz w:val="22"/>
          <w:szCs w:val="22"/>
          <w:color w:val="262626"/>
          <w:spacing w:val="26"/>
          <w:w w:val="101"/>
        </w:rPr>
        <w:t xml:space="preserve"> </w:t>
      </w:r>
      <w:r>
        <w:rPr>
          <w:rFonts w:ascii="Microsoft YaHei" w:hAnsi="Microsoft YaHei" w:eastAsia="Microsoft YaHei" w:cs="Microsoft YaHei"/>
          <w:sz w:val="22"/>
          <w:szCs w:val="22"/>
          <w:color w:val="262626"/>
          <w:spacing w:val="2"/>
        </w:rPr>
        <w:t>步骤顺序执行，</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2"/>
        </w:rPr>
        <w:t>直到所有的文件都被读取完毕</w:t>
      </w:r>
    </w:p>
    <w:p>
      <w:pPr>
        <w:ind w:left="8" w:right="195" w:hanging="2"/>
        <w:spacing w:before="205" w:line="25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核心思路就是先把大文件分成多个小文件，</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4"/>
        </w:rPr>
        <w:t>每个文件的大小不超过内存大小，</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4"/>
        </w:rPr>
        <w:t>每个文件在内</w:t>
      </w:r>
      <w:r>
        <w:rPr>
          <w:rFonts w:ascii="Microsoft YaHei" w:hAnsi="Microsoft YaHei" w:eastAsia="Microsoft YaHei" w:cs="Microsoft YaHei"/>
          <w:sz w:val="22"/>
          <w:szCs w:val="22"/>
          <w:color w:val="262626"/>
          <w:spacing w:val="3"/>
        </w:rPr>
        <w:t>存中高效排</w:t>
      </w:r>
      <w:r>
        <w:rPr>
          <w:rFonts w:ascii="Microsoft YaHei" w:hAnsi="Microsoft YaHei" w:eastAsia="Microsoft YaHei" w:cs="Microsoft YaHei"/>
          <w:sz w:val="22"/>
          <w:szCs w:val="22"/>
          <w:color w:val="262626"/>
          <w:spacing w:val="2"/>
        </w:rPr>
        <w:t>序再写回。</w:t>
      </w:r>
    </w:p>
    <w:p>
      <w:pPr>
        <w:ind w:left="9"/>
        <w:spacing w:before="101"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对多个小文件进行外部归并排序，</w:t>
      </w:r>
      <w:r>
        <w:rPr>
          <w:rFonts w:ascii="Microsoft YaHei" w:hAnsi="Microsoft YaHei" w:eastAsia="Microsoft YaHei" w:cs="Microsoft YaHei"/>
          <w:sz w:val="22"/>
          <w:szCs w:val="22"/>
          <w:color w:val="262626"/>
          <w:spacing w:val="-33"/>
        </w:rPr>
        <w:t xml:space="preserve"> </w:t>
      </w:r>
      <w:r>
        <w:rPr>
          <w:rFonts w:ascii="Microsoft YaHei" w:hAnsi="Microsoft YaHei" w:eastAsia="Microsoft YaHei" w:cs="Microsoft YaHei"/>
          <w:sz w:val="22"/>
          <w:szCs w:val="22"/>
          <w:color w:val="262626"/>
          <w:spacing w:val="3"/>
        </w:rPr>
        <w:t>得到最终结果文件。</w:t>
      </w:r>
    </w:p>
    <w:p>
      <w:pPr>
        <w:pStyle w:val="BodyText"/>
        <w:spacing w:line="305" w:lineRule="auto"/>
        <w:rPr/>
      </w:pPr>
      <w:r/>
    </w:p>
    <w:p>
      <w:pPr>
        <w:pStyle w:val="BodyText"/>
        <w:spacing w:line="306" w:lineRule="auto"/>
        <w:rPr/>
      </w:pPr>
      <w:r/>
    </w:p>
    <w:p>
      <w:pPr>
        <w:pStyle w:val="BodyText"/>
        <w:ind w:left="17"/>
        <w:spacing w:before="95"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问题：</w:t>
      </w:r>
      <w:r>
        <w:rPr>
          <w:rFonts w:ascii="Microsoft YaHei" w:hAnsi="Microsoft YaHei" w:eastAsia="Microsoft YaHei" w:cs="Microsoft YaHei"/>
          <w:sz w:val="22"/>
          <w:szCs w:val="22"/>
          <w:color w:val="262626"/>
          <w:spacing w:val="27"/>
          <w:w w:val="101"/>
        </w:rPr>
        <w:t xml:space="preserve"> </w:t>
      </w:r>
      <w:r>
        <w:rPr>
          <w:rFonts w:ascii="Microsoft YaHei" w:hAnsi="Microsoft YaHei" w:eastAsia="Microsoft YaHei" w:cs="Microsoft YaHei"/>
          <w:sz w:val="22"/>
          <w:szCs w:val="22"/>
          <w:color w:val="262626"/>
          <w:spacing w:val="3"/>
        </w:rPr>
        <w:t>如果分块要分成很多个文件</w:t>
      </w:r>
      <w:r>
        <w:rPr>
          <w:sz w:val="22"/>
          <w:szCs w:val="22"/>
          <w:color w:val="262626"/>
          <w:spacing w:val="3"/>
        </w:rPr>
        <w:t>(</w:t>
      </w:r>
      <w:r>
        <w:rPr>
          <w:rFonts w:ascii="Microsoft YaHei" w:hAnsi="Microsoft YaHei" w:eastAsia="Microsoft YaHei" w:cs="Microsoft YaHei"/>
          <w:sz w:val="22"/>
          <w:szCs w:val="22"/>
          <w:color w:val="262626"/>
          <w:spacing w:val="3"/>
        </w:rPr>
        <w:t>单个文件大小不超过内存限制</w:t>
      </w:r>
      <w:r>
        <w:rPr>
          <w:sz w:val="22"/>
          <w:szCs w:val="22"/>
          <w:color w:val="262626"/>
          <w:spacing w:val="3"/>
        </w:rPr>
        <w:t>)</w:t>
      </w:r>
      <w:r>
        <w:rPr>
          <w:sz w:val="22"/>
          <w:szCs w:val="22"/>
          <w:color w:val="262626"/>
          <w:spacing w:val="-35"/>
        </w:rPr>
        <w:t xml:space="preserve"> </w:t>
      </w:r>
      <w:r>
        <w:rPr>
          <w:rFonts w:ascii="Microsoft YaHei" w:hAnsi="Microsoft YaHei" w:eastAsia="Microsoft YaHei" w:cs="Microsoft YaHei"/>
          <w:sz w:val="22"/>
          <w:szCs w:val="22"/>
          <w:color w:val="262626"/>
          <w:spacing w:val="3"/>
        </w:rPr>
        <w:t>，假设分成</w:t>
      </w:r>
      <w:r>
        <w:rPr>
          <w:sz w:val="22"/>
          <w:szCs w:val="22"/>
          <w:color w:val="262626"/>
          <w:spacing w:val="3"/>
        </w:rPr>
        <w:t>1000</w:t>
      </w:r>
      <w:r>
        <w:rPr>
          <w:rFonts w:ascii="Microsoft YaHei" w:hAnsi="Microsoft YaHei" w:eastAsia="Microsoft YaHei" w:cs="Microsoft YaHei"/>
          <w:sz w:val="22"/>
          <w:szCs w:val="22"/>
          <w:color w:val="262626"/>
          <w:spacing w:val="3"/>
        </w:rPr>
        <w:t>个文件</w:t>
      </w:r>
    </w:p>
    <w:p>
      <w:pPr>
        <w:pStyle w:val="BodyText"/>
        <w:ind w:left="7" w:right="59" w:firstLine="4"/>
        <w:spacing w:before="220" w:line="25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如果无法同时对</w:t>
      </w:r>
      <w:r>
        <w:rPr>
          <w:sz w:val="22"/>
          <w:szCs w:val="22"/>
          <w:color w:val="262626"/>
          <w:spacing w:val="4"/>
        </w:rPr>
        <w:t>1000</w:t>
      </w:r>
      <w:r>
        <w:rPr>
          <w:rFonts w:ascii="Microsoft YaHei" w:hAnsi="Microsoft YaHei" w:eastAsia="Microsoft YaHei" w:cs="Microsoft YaHei"/>
          <w:sz w:val="22"/>
          <w:szCs w:val="22"/>
          <w:color w:val="262626"/>
          <w:spacing w:val="4"/>
        </w:rPr>
        <w:t>个文件进行多路归并</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，则可以分批依次对</w:t>
      </w:r>
      <w:r>
        <w:rPr>
          <w:sz w:val="22"/>
          <w:szCs w:val="22"/>
          <w:color w:val="262626"/>
          <w:spacing w:val="4"/>
        </w:rPr>
        <w:t>50</w:t>
      </w:r>
      <w:r>
        <w:rPr>
          <w:rFonts w:ascii="Microsoft YaHei" w:hAnsi="Microsoft YaHei" w:eastAsia="Microsoft YaHei" w:cs="Microsoft YaHei"/>
          <w:sz w:val="22"/>
          <w:szCs w:val="22"/>
          <w:color w:val="262626"/>
          <w:spacing w:val="4"/>
        </w:rPr>
        <w:t>个文件多路归并，</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最终得到</w:t>
      </w:r>
      <w:r>
        <w:rPr>
          <w:sz w:val="22"/>
          <w:szCs w:val="22"/>
          <w:color w:val="262626"/>
          <w:spacing w:val="4"/>
        </w:rPr>
        <w:t>20</w:t>
      </w:r>
      <w:r>
        <w:rPr>
          <w:rFonts w:ascii="Microsoft YaHei" w:hAnsi="Microsoft YaHei" w:eastAsia="Microsoft YaHei" w:cs="Microsoft YaHei"/>
          <w:sz w:val="22"/>
          <w:szCs w:val="22"/>
          <w:color w:val="262626"/>
          <w:spacing w:val="4"/>
        </w:rPr>
        <w:t>个有序的</w:t>
      </w:r>
      <w:r>
        <w:rPr>
          <w:rFonts w:ascii="Microsoft YaHei" w:hAnsi="Microsoft YaHei" w:eastAsia="Microsoft YaHei" w:cs="Microsoft YaHei"/>
          <w:sz w:val="22"/>
          <w:szCs w:val="22"/>
          <w:color w:val="262626"/>
          <w:spacing w:val="2"/>
        </w:rPr>
        <w:t>新文件</w:t>
      </w:r>
    </w:p>
    <w:p>
      <w:pPr>
        <w:pStyle w:val="BodyText"/>
        <w:ind w:left="11"/>
        <w:spacing w:before="114" w:line="19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再对</w:t>
      </w:r>
      <w:r>
        <w:rPr>
          <w:sz w:val="22"/>
          <w:szCs w:val="22"/>
          <w:color w:val="262626"/>
          <w:spacing w:val="4"/>
        </w:rPr>
        <w:t>20</w:t>
      </w:r>
      <w:r>
        <w:rPr>
          <w:rFonts w:ascii="Microsoft YaHei" w:hAnsi="Microsoft YaHei" w:eastAsia="Microsoft YaHei" w:cs="Microsoft YaHei"/>
          <w:sz w:val="22"/>
          <w:szCs w:val="22"/>
          <w:color w:val="262626"/>
          <w:spacing w:val="4"/>
        </w:rPr>
        <w:t>个新文件进行多路归并，</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得到最终文件</w:t>
      </w:r>
    </w:p>
    <w:p>
      <w:pPr>
        <w:spacing w:line="194" w:lineRule="auto"/>
        <w:sectPr>
          <w:footerReference w:type="default" r:id="rId1034"/>
          <w:pgSz w:w="12240" w:h="15840"/>
          <w:pgMar w:top="400" w:right="960" w:bottom="440" w:left="960" w:header="0" w:footer="175" w:gutter="0"/>
        </w:sectPr>
        <w:rPr>
          <w:rFonts w:ascii="Microsoft YaHei" w:hAnsi="Microsoft YaHei" w:eastAsia="Microsoft YaHei" w:cs="Microsoft YaHei"/>
          <w:sz w:val="22"/>
          <w:szCs w:val="22"/>
        </w:rPr>
      </w:pPr>
    </w:p>
    <w:p>
      <w:pPr>
        <w:ind w:left="15"/>
        <w:spacing w:before="181" w:line="177" w:lineRule="auto"/>
        <w:rPr>
          <w:rFonts w:ascii="Microsoft YaHei" w:hAnsi="Microsoft YaHei" w:eastAsia="Microsoft YaHei" w:cs="Microsoft YaHei"/>
          <w:sz w:val="42"/>
          <w:szCs w:val="42"/>
        </w:rPr>
      </w:pPr>
      <w:bookmarkStart w:name="bookmark132" w:id="131"/>
      <w:bookmarkEnd w:id="131"/>
      <w:r>
        <w:rPr>
          <w:rFonts w:ascii="Microsoft YaHei" w:hAnsi="Microsoft YaHei" w:eastAsia="Microsoft YaHei" w:cs="Microsoft YaHei"/>
          <w:sz w:val="42"/>
          <w:szCs w:val="42"/>
          <w:color w:val="262626"/>
          <w:spacing w:val="-4"/>
        </w:rPr>
        <w:t>数据一致性</w:t>
      </w:r>
    </w:p>
    <w:p>
      <w:pPr>
        <w:pStyle w:val="BodyText"/>
        <w:ind w:left="8"/>
        <w:spacing w:before="31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缓存一致性问题指的是：在数据要更新时，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如何保证</w:t>
      </w:r>
      <w:r>
        <w:rPr>
          <w:sz w:val="24"/>
          <w:szCs w:val="24"/>
          <w:color w:val="262626"/>
        </w:rPr>
        <w:t>MyS</w:t>
      </w:r>
      <w:r>
        <w:rPr>
          <w:sz w:val="24"/>
          <w:szCs w:val="24"/>
          <w:color w:val="262626"/>
          <w:spacing w:val="-1"/>
        </w:rPr>
        <w:t>QL</w:t>
      </w:r>
      <w:r>
        <w:rPr>
          <w:rFonts w:ascii="Microsoft YaHei" w:hAnsi="Microsoft YaHei" w:eastAsia="Microsoft YaHei" w:cs="Microsoft YaHei"/>
          <w:sz w:val="24"/>
          <w:szCs w:val="24"/>
          <w:color w:val="262626"/>
          <w:spacing w:val="-1"/>
        </w:rPr>
        <w:t>数据和</w:t>
      </w:r>
      <w:r>
        <w:rPr>
          <w:sz w:val="24"/>
          <w:szCs w:val="24"/>
          <w:color w:val="262626"/>
          <w:spacing w:val="-1"/>
        </w:rPr>
        <w:t>Redis</w:t>
      </w:r>
      <w:r>
        <w:rPr>
          <w:rFonts w:ascii="Microsoft YaHei" w:hAnsi="Microsoft YaHei" w:eastAsia="Microsoft YaHei" w:cs="Microsoft YaHei"/>
          <w:sz w:val="24"/>
          <w:szCs w:val="24"/>
          <w:color w:val="262626"/>
          <w:spacing w:val="-1"/>
        </w:rPr>
        <w:t>缓存的数据一致性？</w:t>
      </w:r>
    </w:p>
    <w:p>
      <w:pPr>
        <w:pStyle w:val="BodyText"/>
        <w:spacing w:line="435" w:lineRule="auto"/>
        <w:rPr/>
      </w:pPr>
      <w:r/>
    </w:p>
    <w:p>
      <w:pPr>
        <w:pStyle w:val="BodyText"/>
        <w:ind w:left="12"/>
        <w:spacing w:before="154" w:line="191"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1"/>
        </w:rPr>
        <w:t>更新数据库</w:t>
      </w:r>
      <w:r>
        <w:rPr>
          <w:sz w:val="36"/>
          <w:szCs w:val="36"/>
          <w:color w:val="262626"/>
          <w:spacing w:val="-1"/>
        </w:rPr>
        <w:t>+</w:t>
      </w:r>
      <w:r>
        <w:rPr>
          <w:rFonts w:ascii="Microsoft YaHei" w:hAnsi="Microsoft YaHei" w:eastAsia="Microsoft YaHei" w:cs="Microsoft YaHei"/>
          <w:sz w:val="36"/>
          <w:szCs w:val="36"/>
          <w:color w:val="262626"/>
          <w:spacing w:val="-1"/>
        </w:rPr>
        <w:t>同步删除缓存</w:t>
      </w:r>
    </w:p>
    <w:p>
      <w:pPr>
        <w:pStyle w:val="BodyText"/>
        <w:ind w:left="7" w:right="2163"/>
        <w:spacing w:before="277"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在代码中</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2"/>
        </w:rPr>
        <w:t>更新</w:t>
      </w:r>
      <w:r>
        <w:rPr>
          <w:sz w:val="24"/>
          <w:szCs w:val="24"/>
          <w:color w:val="262626"/>
          <w:spacing w:val="-2"/>
        </w:rPr>
        <w:t>MySQL</w:t>
      </w:r>
      <w:r>
        <w:rPr>
          <w:rFonts w:ascii="Microsoft YaHei" w:hAnsi="Microsoft YaHei" w:eastAsia="Microsoft YaHei" w:cs="Microsoft YaHei"/>
          <w:sz w:val="24"/>
          <w:szCs w:val="24"/>
          <w:color w:val="262626"/>
          <w:spacing w:val="-2"/>
        </w:rPr>
        <w:t>数据后，</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紧接着删除</w:t>
      </w:r>
      <w:r>
        <w:rPr>
          <w:sz w:val="24"/>
          <w:szCs w:val="24"/>
          <w:color w:val="262626"/>
          <w:spacing w:val="-2"/>
        </w:rPr>
        <w:t>Redis</w:t>
      </w:r>
      <w:r>
        <w:rPr>
          <w:rFonts w:ascii="Microsoft YaHei" w:hAnsi="Microsoft YaHei" w:eastAsia="Microsoft YaHei" w:cs="Microsoft YaHei"/>
          <w:sz w:val="24"/>
          <w:szCs w:val="24"/>
          <w:color w:val="262626"/>
          <w:spacing w:val="-2"/>
        </w:rPr>
        <w:t>缓存，</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同时缓存需设置</w:t>
      </w:r>
      <w:r>
        <w:rPr>
          <w:sz w:val="24"/>
          <w:szCs w:val="24"/>
          <w:color w:val="262626"/>
          <w:spacing w:val="-2"/>
        </w:rPr>
        <w:t>TT</w:t>
      </w:r>
      <w:r>
        <w:rPr>
          <w:sz w:val="24"/>
          <w:szCs w:val="24"/>
          <w:color w:val="262626"/>
          <w:spacing w:val="-3"/>
        </w:rPr>
        <w:t>L</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1"/>
        </w:rPr>
        <w:t>优点：简单实现，</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如果能够删除</w:t>
      </w:r>
      <w:r>
        <w:rPr>
          <w:sz w:val="24"/>
          <w:szCs w:val="24"/>
          <w:color w:val="262626"/>
          <w:spacing w:val="-1"/>
        </w:rPr>
        <w:t>Redis</w:t>
      </w:r>
      <w:r>
        <w:rPr>
          <w:rFonts w:ascii="Microsoft YaHei" w:hAnsi="Microsoft YaHei" w:eastAsia="Microsoft YaHei" w:cs="Microsoft YaHei"/>
          <w:sz w:val="24"/>
          <w:szCs w:val="24"/>
          <w:color w:val="262626"/>
          <w:spacing w:val="-1"/>
        </w:rPr>
        <w:t>缓存成功，数据不一致的时间非常短</w:t>
      </w:r>
    </w:p>
    <w:p>
      <w:pPr>
        <w:ind w:left="8"/>
        <w:spacing w:before="1"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缺点：缓存删除失败可能导致一定时间的数据不一致</w:t>
      </w:r>
    </w:p>
    <w:p>
      <w:pPr>
        <w:pStyle w:val="BodyText"/>
        <w:spacing w:line="300" w:lineRule="auto"/>
        <w:rPr/>
      </w:pPr>
      <w:r/>
    </w:p>
    <w:p>
      <w:pPr>
        <w:pStyle w:val="BodyText"/>
        <w:spacing w:line="300" w:lineRule="auto"/>
        <w:rPr/>
      </w:pPr>
      <w:r/>
    </w:p>
    <w:p>
      <w:pPr>
        <w:pStyle w:val="BodyText"/>
        <w:ind w:left="177"/>
        <w:spacing w:before="104" w:line="185" w:lineRule="auto"/>
        <w:rPr>
          <w:rFonts w:ascii="Microsoft YaHei" w:hAnsi="Microsoft YaHei" w:eastAsia="Microsoft YaHei" w:cs="Microsoft YaHei"/>
          <w:sz w:val="24"/>
          <w:szCs w:val="24"/>
        </w:rPr>
      </w:pPr>
      <w:r>
        <w:rPr>
          <w:sz w:val="24"/>
          <w:szCs w:val="24"/>
          <w:b/>
          <w:bCs/>
          <w:color w:val="262626"/>
          <w:spacing w:val="1"/>
        </w:rPr>
        <w:t>1.</w:t>
      </w:r>
      <w:r>
        <w:rPr>
          <w:sz w:val="24"/>
          <w:szCs w:val="24"/>
          <w:b/>
          <w:bCs/>
          <w:color w:val="262626"/>
          <w:spacing w:val="35"/>
        </w:rPr>
        <w:t xml:space="preserve"> </w:t>
      </w:r>
      <w:r>
        <w:rPr>
          <w:rFonts w:ascii="Microsoft YaHei" w:hAnsi="Microsoft YaHei" w:eastAsia="Microsoft YaHei" w:cs="Microsoft YaHei"/>
          <w:sz w:val="24"/>
          <w:szCs w:val="24"/>
          <w:color w:val="262626"/>
          <w:spacing w:val="1"/>
        </w:rPr>
        <w:t>为什么是先更新</w:t>
      </w:r>
      <w:r>
        <w:rPr>
          <w:sz w:val="24"/>
          <w:szCs w:val="24"/>
          <w:color w:val="262626"/>
        </w:rPr>
        <w:t>MySQL</w:t>
      </w:r>
      <w:r>
        <w:rPr>
          <w:rFonts w:ascii="Microsoft YaHei" w:hAnsi="Microsoft YaHei" w:eastAsia="Microsoft YaHei" w:cs="Microsoft YaHei"/>
          <w:sz w:val="24"/>
          <w:szCs w:val="24"/>
          <w:color w:val="262626"/>
          <w:spacing w:val="1"/>
        </w:rPr>
        <w:t>，后删除</w:t>
      </w:r>
      <w:r>
        <w:rPr>
          <w:sz w:val="24"/>
          <w:szCs w:val="24"/>
          <w:color w:val="262626"/>
        </w:rPr>
        <w:t>Redis</w:t>
      </w:r>
      <w:r>
        <w:rPr>
          <w:rFonts w:ascii="Microsoft YaHei" w:hAnsi="Microsoft YaHei" w:eastAsia="Microsoft YaHei" w:cs="Microsoft YaHei"/>
          <w:sz w:val="24"/>
          <w:szCs w:val="24"/>
          <w:color w:val="262626"/>
          <w:spacing w:val="1"/>
        </w:rPr>
        <w:t>缓存？会不会有数据不</w:t>
      </w:r>
      <w:r>
        <w:rPr>
          <w:rFonts w:ascii="Microsoft YaHei" w:hAnsi="Microsoft YaHei" w:eastAsia="Microsoft YaHei" w:cs="Microsoft YaHei"/>
          <w:sz w:val="24"/>
          <w:szCs w:val="24"/>
          <w:color w:val="262626"/>
        </w:rPr>
        <w:t>一致的问题</w:t>
      </w:r>
    </w:p>
    <w:p>
      <w:pPr>
        <w:pStyle w:val="BodyText"/>
        <w:ind w:left="921" w:right="153" w:hanging="299"/>
        <w:spacing w:before="146"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a.</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首先更新</w:t>
      </w:r>
      <w:r>
        <w:rPr>
          <w:sz w:val="24"/>
          <w:szCs w:val="24"/>
          <w:color w:val="262626"/>
          <w:spacing w:val="-1"/>
        </w:rPr>
        <w:t>MySQL</w:t>
      </w:r>
      <w:r>
        <w:rPr>
          <w:rFonts w:ascii="Microsoft YaHei" w:hAnsi="Microsoft YaHei" w:eastAsia="Microsoft YaHei" w:cs="Microsoft YaHei"/>
          <w:sz w:val="24"/>
          <w:szCs w:val="24"/>
          <w:color w:val="262626"/>
          <w:spacing w:val="-1"/>
        </w:rPr>
        <w:t>数据 </w:t>
      </w:r>
      <w:r>
        <w:rPr>
          <w:sz w:val="24"/>
          <w:szCs w:val="24"/>
          <w:color w:val="262626"/>
          <w:spacing w:val="-1"/>
        </w:rPr>
        <w:t>——</w:t>
      </w:r>
      <w:r>
        <w:rPr>
          <w:sz w:val="24"/>
          <w:szCs w:val="24"/>
          <w:color w:val="262626"/>
          <w:spacing w:val="23"/>
        </w:rPr>
        <w:t xml:space="preserve"> </w:t>
      </w:r>
      <w:r>
        <w:rPr>
          <w:rFonts w:ascii="Microsoft YaHei" w:hAnsi="Microsoft YaHei" w:eastAsia="Microsoft YaHei" w:cs="Microsoft YaHei"/>
          <w:sz w:val="24"/>
          <w:szCs w:val="24"/>
          <w:color w:val="262626"/>
          <w:spacing w:val="-1"/>
        </w:rPr>
        <w:t>删除</w:t>
      </w:r>
      <w:r>
        <w:rPr>
          <w:sz w:val="24"/>
          <w:szCs w:val="24"/>
          <w:color w:val="262626"/>
          <w:spacing w:val="-1"/>
        </w:rPr>
        <w:t>Redis</w:t>
      </w:r>
      <w:r>
        <w:rPr>
          <w:rFonts w:ascii="Microsoft YaHei" w:hAnsi="Microsoft YaHei" w:eastAsia="Microsoft YaHei" w:cs="Microsoft YaHei"/>
          <w:sz w:val="24"/>
          <w:szCs w:val="24"/>
          <w:color w:val="262626"/>
          <w:spacing w:val="-1"/>
        </w:rPr>
        <w:t>缓存，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中间这一段时间当然是数据不一致的，但是</w:t>
      </w:r>
      <w:r>
        <w:rPr>
          <w:rFonts w:ascii="Microsoft YaHei" w:hAnsi="Microsoft YaHei" w:eastAsia="Microsoft YaHei" w:cs="Microsoft YaHei"/>
          <w:sz w:val="24"/>
          <w:szCs w:val="24"/>
          <w:color w:val="262626"/>
          <w:spacing w:val="-4"/>
        </w:rPr>
        <w:t>因为是同步删除，</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4"/>
        </w:rPr>
        <w:t>间隔时间极短，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几乎忽略不计。</w:t>
      </w:r>
    </w:p>
    <w:p>
      <w:pPr>
        <w:ind w:left="616"/>
        <w:spacing w:before="4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b.</w:t>
      </w:r>
      <w:r>
        <w:rPr>
          <w:rFonts w:ascii="Microsoft YaHei" w:hAnsi="Microsoft YaHei" w:eastAsia="Microsoft YaHei" w:cs="Microsoft YaHei"/>
          <w:sz w:val="24"/>
          <w:szCs w:val="24"/>
          <w:color w:val="262626"/>
          <w:spacing w:val="32"/>
          <w:w w:val="101"/>
        </w:rPr>
        <w:t xml:space="preserve"> </w:t>
      </w:r>
      <w:r>
        <w:rPr>
          <w:rFonts w:ascii="Microsoft YaHei" w:hAnsi="Microsoft YaHei" w:eastAsia="Microsoft YaHei" w:cs="Microsoft YaHei"/>
          <w:sz w:val="24"/>
          <w:szCs w:val="24"/>
          <w:color w:val="262626"/>
          <w:spacing w:val="-1"/>
        </w:rPr>
        <w:t>另外当高并发情况下，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可能存在因为并</w:t>
      </w:r>
      <w:r>
        <w:rPr>
          <w:rFonts w:ascii="Microsoft YaHei" w:hAnsi="Microsoft YaHei" w:eastAsia="Microsoft YaHei" w:cs="Microsoft YaHei"/>
          <w:sz w:val="24"/>
          <w:szCs w:val="24"/>
          <w:color w:val="262626"/>
          <w:spacing w:val="-2"/>
        </w:rPr>
        <w:t>发读写导致数据不一致的情况，分析如下</w:t>
      </w:r>
    </w:p>
    <w:p>
      <w:pPr>
        <w:pStyle w:val="BodyText"/>
        <w:ind w:left="1155"/>
        <w:spacing w:before="144" w:line="194" w:lineRule="auto"/>
        <w:rPr>
          <w:sz w:val="24"/>
          <w:szCs w:val="24"/>
        </w:rPr>
      </w:pPr>
      <w:r>
        <w:rPr>
          <w:rFonts w:ascii="Microsoft YaHei" w:hAnsi="Microsoft YaHei" w:eastAsia="Microsoft YaHei" w:cs="Microsoft YaHei"/>
          <w:sz w:val="24"/>
          <w:szCs w:val="24"/>
          <w:color w:val="262626"/>
          <w:spacing w:val="-9"/>
        </w:rPr>
        <w:t>ⅰ.</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9"/>
        </w:rPr>
        <w:t>读请求：缓存未命中，读取数据库的值为</w:t>
      </w:r>
      <w:r>
        <w:rPr>
          <w:sz w:val="24"/>
          <w:szCs w:val="24"/>
          <w:color w:val="262626"/>
          <w:spacing w:val="-9"/>
        </w:rPr>
        <w:t>20</w:t>
      </w:r>
    </w:p>
    <w:p>
      <w:pPr>
        <w:pStyle w:val="BodyText"/>
        <w:ind w:left="1101"/>
        <w:spacing w:before="13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1"/>
        </w:rPr>
        <w:t>ⅱ.</w:t>
      </w:r>
      <w:r>
        <w:rPr>
          <w:rFonts w:ascii="Microsoft YaHei" w:hAnsi="Microsoft YaHei" w:eastAsia="Microsoft YaHei" w:cs="Microsoft YaHei"/>
          <w:sz w:val="24"/>
          <w:szCs w:val="24"/>
          <w:color w:val="262626"/>
          <w:spacing w:val="54"/>
        </w:rPr>
        <w:t xml:space="preserve"> </w:t>
      </w:r>
      <w:r>
        <w:rPr>
          <w:rFonts w:ascii="Microsoft YaHei" w:hAnsi="Microsoft YaHei" w:eastAsia="Microsoft YaHei" w:cs="Microsoft YaHei"/>
          <w:sz w:val="24"/>
          <w:szCs w:val="24"/>
          <w:color w:val="262626"/>
          <w:spacing w:val="-11"/>
        </w:rPr>
        <w:t>写请求：更新数据库的值为</w:t>
      </w:r>
      <w:r>
        <w:rPr>
          <w:sz w:val="24"/>
          <w:szCs w:val="24"/>
          <w:color w:val="262626"/>
          <w:spacing w:val="-11"/>
        </w:rPr>
        <w:t>21</w:t>
      </w:r>
      <w:r>
        <w:rPr>
          <w:sz w:val="24"/>
          <w:szCs w:val="24"/>
          <w:color w:val="262626"/>
          <w:spacing w:val="-39"/>
        </w:rPr>
        <w:t xml:space="preserve"> </w:t>
      </w:r>
      <w:r>
        <w:rPr>
          <w:rFonts w:ascii="Microsoft YaHei" w:hAnsi="Microsoft YaHei" w:eastAsia="Microsoft YaHei" w:cs="Microsoft YaHei"/>
          <w:sz w:val="24"/>
          <w:szCs w:val="24"/>
          <w:color w:val="262626"/>
          <w:spacing w:val="-11"/>
        </w:rPr>
        <w:t>，删除缓存</w:t>
      </w:r>
    </w:p>
    <w:p>
      <w:pPr>
        <w:pStyle w:val="BodyText"/>
        <w:ind w:left="1048"/>
        <w:spacing w:before="13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ⅲ.</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6"/>
        </w:rPr>
        <w:t>读请求：将</w:t>
      </w:r>
      <w:r>
        <w:rPr>
          <w:sz w:val="24"/>
          <w:szCs w:val="24"/>
          <w:color w:val="262626"/>
          <w:spacing w:val="-6"/>
        </w:rPr>
        <w:t>20</w:t>
      </w:r>
      <w:r>
        <w:rPr>
          <w:rFonts w:ascii="Microsoft YaHei" w:hAnsi="Microsoft YaHei" w:eastAsia="Microsoft YaHei" w:cs="Microsoft YaHei"/>
          <w:sz w:val="24"/>
          <w:szCs w:val="24"/>
          <w:color w:val="262626"/>
          <w:spacing w:val="-6"/>
        </w:rPr>
        <w:t>写回缓存</w:t>
      </w:r>
    </w:p>
    <w:p>
      <w:pPr>
        <w:pStyle w:val="BodyText"/>
        <w:ind w:left="911" w:right="103" w:hanging="289"/>
        <w:spacing w:before="130"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c.</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但上述情况出现的概率很小：</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因为</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1"/>
        </w:rPr>
        <w:t>更新</w:t>
      </w:r>
      <w:r>
        <w:rPr>
          <w:sz w:val="24"/>
          <w:szCs w:val="24"/>
          <w:color w:val="262626"/>
          <w:spacing w:val="-1"/>
        </w:rPr>
        <w:t>MySQL</w:t>
      </w:r>
      <w:r>
        <w:rPr>
          <w:rFonts w:ascii="Microsoft YaHei" w:hAnsi="Microsoft YaHei" w:eastAsia="Microsoft YaHei" w:cs="Microsoft YaHei"/>
          <w:sz w:val="24"/>
          <w:szCs w:val="24"/>
          <w:color w:val="262626"/>
          <w:spacing w:val="-1"/>
        </w:rPr>
        <w:t>的耗时  </w:t>
      </w:r>
      <w:r>
        <w:rPr>
          <w:sz w:val="24"/>
          <w:szCs w:val="24"/>
          <w:color w:val="262626"/>
          <w:spacing w:val="-1"/>
        </w:rPr>
        <w:t>&gt;&gt;   </w:t>
      </w:r>
      <w:r>
        <w:rPr>
          <w:rFonts w:ascii="Microsoft YaHei" w:hAnsi="Microsoft YaHei" w:eastAsia="Microsoft YaHei" w:cs="Microsoft YaHei"/>
          <w:sz w:val="24"/>
          <w:szCs w:val="24"/>
          <w:color w:val="262626"/>
          <w:spacing w:val="-1"/>
        </w:rPr>
        <w:t>写入</w:t>
      </w:r>
      <w:r>
        <w:rPr>
          <w:sz w:val="24"/>
          <w:szCs w:val="24"/>
          <w:color w:val="262626"/>
          <w:spacing w:val="-2"/>
        </w:rPr>
        <w:t>Redis</w:t>
      </w:r>
      <w:r>
        <w:rPr>
          <w:rFonts w:ascii="Microsoft YaHei" w:hAnsi="Microsoft YaHei" w:eastAsia="Microsoft YaHei" w:cs="Microsoft YaHei"/>
          <w:sz w:val="24"/>
          <w:szCs w:val="24"/>
          <w:color w:val="262626"/>
          <w:spacing w:val="-2"/>
        </w:rPr>
        <w:t>缓存的耗时，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正常</w:t>
      </w:r>
      <w:r>
        <w:rPr>
          <w:rFonts w:ascii="Microsoft YaHei" w:hAnsi="Microsoft YaHei" w:eastAsia="Microsoft YaHei" w:cs="Microsoft YaHei"/>
          <w:sz w:val="24"/>
          <w:szCs w:val="24"/>
          <w:color w:val="262626"/>
          <w:spacing w:val="-2"/>
        </w:rPr>
        <w:t>流程下不应该在经过了写请求之后，读请求才把旧值</w:t>
      </w:r>
      <w:r>
        <w:rPr>
          <w:rFonts w:ascii="Microsoft YaHei" w:hAnsi="Microsoft YaHei" w:eastAsia="Microsoft YaHei" w:cs="Microsoft YaHei"/>
          <w:sz w:val="24"/>
          <w:szCs w:val="24"/>
          <w:color w:val="262626"/>
          <w:spacing w:val="-3"/>
        </w:rPr>
        <w:t>写回缓存，</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当并发量不大的情况下，</w:t>
      </w:r>
      <w:r>
        <w:rPr>
          <w:rFonts w:ascii="Microsoft YaHei" w:hAnsi="Microsoft YaHei" w:eastAsia="Microsoft YaHei" w:cs="Microsoft YaHei"/>
          <w:sz w:val="24"/>
          <w:szCs w:val="24"/>
          <w:color w:val="262626"/>
          <w:spacing w:val="-2"/>
        </w:rPr>
        <w:t>几乎不会发生</w:t>
      </w:r>
    </w:p>
    <w:p>
      <w:pPr>
        <w:pStyle w:val="BodyText"/>
        <w:spacing w:line="474" w:lineRule="auto"/>
        <w:rPr/>
      </w:pPr>
      <w:r/>
    </w:p>
    <w:p>
      <w:pPr>
        <w:pStyle w:val="BodyText"/>
        <w:ind w:left="911" w:right="73" w:hanging="302"/>
        <w:spacing w:before="103"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d.</w:t>
      </w:r>
      <w:r>
        <w:rPr>
          <w:rFonts w:ascii="Microsoft YaHei" w:hAnsi="Microsoft YaHei" w:eastAsia="Microsoft YaHei" w:cs="Microsoft YaHei"/>
          <w:sz w:val="24"/>
          <w:szCs w:val="24"/>
          <w:color w:val="262626"/>
          <w:spacing w:val="42"/>
          <w:w w:val="101"/>
        </w:rPr>
        <w:t xml:space="preserve"> </w:t>
      </w:r>
      <w:r>
        <w:rPr>
          <w:rFonts w:ascii="Microsoft YaHei" w:hAnsi="Microsoft YaHei" w:eastAsia="Microsoft YaHei" w:cs="Microsoft YaHei"/>
          <w:sz w:val="24"/>
          <w:szCs w:val="24"/>
          <w:color w:val="262626"/>
          <w:spacing w:val="-1"/>
        </w:rPr>
        <w:t>但如果先删除</w:t>
      </w:r>
      <w:r>
        <w:rPr>
          <w:sz w:val="24"/>
          <w:szCs w:val="24"/>
          <w:color w:val="262626"/>
          <w:spacing w:val="-1"/>
        </w:rPr>
        <w:t>Redis</w:t>
      </w:r>
      <w:r>
        <w:rPr>
          <w:rFonts w:ascii="Microsoft YaHei" w:hAnsi="Microsoft YaHei" w:eastAsia="Microsoft YaHei" w:cs="Microsoft YaHei"/>
          <w:sz w:val="24"/>
          <w:szCs w:val="24"/>
          <w:color w:val="262626"/>
          <w:spacing w:val="-1"/>
        </w:rPr>
        <w:t>缓存，后更新</w:t>
      </w:r>
      <w:r>
        <w:rPr>
          <w:sz w:val="24"/>
          <w:szCs w:val="24"/>
          <w:color w:val="262626"/>
          <w:spacing w:val="-1"/>
        </w:rPr>
        <w:t>MySQL</w:t>
      </w:r>
      <w:r>
        <w:rPr>
          <w:rFonts w:ascii="Microsoft YaHei" w:hAnsi="Microsoft YaHei" w:eastAsia="Microsoft YaHei" w:cs="Microsoft YaHei"/>
          <w:sz w:val="24"/>
          <w:szCs w:val="24"/>
          <w:color w:val="262626"/>
          <w:spacing w:val="-1"/>
        </w:rPr>
        <w:t>的数据，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虽然理论上避免了一小段时间的数据不</w:t>
      </w:r>
      <w:r>
        <w:rPr>
          <w:rFonts w:ascii="Microsoft YaHei" w:hAnsi="Microsoft YaHei" w:eastAsia="Microsoft YaHei" w:cs="Microsoft YaHei"/>
          <w:sz w:val="24"/>
          <w:szCs w:val="24"/>
          <w:color w:val="262626"/>
        </w:rPr>
        <w:t>一致，但是在并发读写的场景下又会出现数据不一</w:t>
      </w:r>
      <w:r>
        <w:rPr>
          <w:rFonts w:ascii="Microsoft YaHei" w:hAnsi="Microsoft YaHei" w:eastAsia="Microsoft YaHei" w:cs="Microsoft YaHei"/>
          <w:sz w:val="24"/>
          <w:szCs w:val="24"/>
          <w:color w:val="262626"/>
          <w:spacing w:val="-1"/>
        </w:rPr>
        <w:t>致的概率会大很多，分析如下</w:t>
      </w:r>
    </w:p>
    <w:p>
      <w:pPr>
        <w:ind w:left="1155"/>
        <w:spacing w:before="3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2"/>
        </w:rPr>
        <w:t>ⅰ.</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2"/>
        </w:rPr>
        <w:t>写请求：删除缓存</w:t>
      </w:r>
    </w:p>
    <w:p>
      <w:pPr>
        <w:pStyle w:val="BodyText"/>
        <w:ind w:left="1101"/>
        <w:spacing w:before="142" w:line="194" w:lineRule="auto"/>
        <w:rPr>
          <w:sz w:val="24"/>
          <w:szCs w:val="24"/>
        </w:rPr>
      </w:pPr>
      <w:r>
        <w:rPr>
          <w:rFonts w:ascii="Microsoft YaHei" w:hAnsi="Microsoft YaHei" w:eastAsia="Microsoft YaHei" w:cs="Microsoft YaHei"/>
          <w:sz w:val="24"/>
          <w:szCs w:val="24"/>
          <w:color w:val="262626"/>
          <w:spacing w:val="-6"/>
        </w:rPr>
        <w:t>ⅱ.</w:t>
      </w:r>
      <w:r>
        <w:rPr>
          <w:rFonts w:ascii="Microsoft YaHei" w:hAnsi="Microsoft YaHei" w:eastAsia="Microsoft YaHei" w:cs="Microsoft YaHei"/>
          <w:sz w:val="24"/>
          <w:szCs w:val="24"/>
          <w:color w:val="262626"/>
          <w:spacing w:val="36"/>
          <w:w w:val="101"/>
        </w:rPr>
        <w:t xml:space="preserve"> </w:t>
      </w:r>
      <w:r>
        <w:rPr>
          <w:rFonts w:ascii="Microsoft YaHei" w:hAnsi="Microsoft YaHei" w:eastAsia="Microsoft YaHei" w:cs="Microsoft YaHei"/>
          <w:sz w:val="24"/>
          <w:szCs w:val="24"/>
          <w:color w:val="262626"/>
          <w:spacing w:val="-6"/>
        </w:rPr>
        <w:t>读请求：缓存未命中</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6"/>
        </w:rPr>
        <w:t>、读取数据库的值，更新缓存值为</w:t>
      </w:r>
      <w:r>
        <w:rPr>
          <w:sz w:val="24"/>
          <w:szCs w:val="24"/>
          <w:color w:val="262626"/>
          <w:spacing w:val="-6"/>
        </w:rPr>
        <w:t>20</w:t>
      </w:r>
    </w:p>
    <w:p>
      <w:pPr>
        <w:pStyle w:val="BodyText"/>
        <w:ind w:left="1048"/>
        <w:spacing w:before="132" w:line="194" w:lineRule="auto"/>
        <w:rPr>
          <w:sz w:val="24"/>
          <w:szCs w:val="24"/>
        </w:rPr>
      </w:pPr>
      <w:r>
        <w:rPr>
          <w:rFonts w:ascii="Microsoft YaHei" w:hAnsi="Microsoft YaHei" w:eastAsia="Microsoft YaHei" w:cs="Microsoft YaHei"/>
          <w:sz w:val="24"/>
          <w:szCs w:val="24"/>
          <w:color w:val="262626"/>
          <w:spacing w:val="-6"/>
        </w:rPr>
        <w:t>ⅲ.</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6"/>
        </w:rPr>
        <w:t>写请求：更新数据库的值为</w:t>
      </w:r>
      <w:r>
        <w:rPr>
          <w:sz w:val="24"/>
          <w:szCs w:val="24"/>
          <w:color w:val="262626"/>
          <w:spacing w:val="-6"/>
        </w:rPr>
        <w:t>21</w:t>
      </w:r>
    </w:p>
    <w:p>
      <w:pPr>
        <w:pStyle w:val="BodyText"/>
        <w:ind w:left="918" w:right="81" w:hanging="296"/>
        <w:spacing w:before="133"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e.</w:t>
      </w:r>
      <w:r>
        <w:rPr>
          <w:rFonts w:ascii="Microsoft YaHei" w:hAnsi="Microsoft YaHei" w:eastAsia="Microsoft YaHei" w:cs="Microsoft YaHei"/>
          <w:sz w:val="24"/>
          <w:szCs w:val="24"/>
          <w:color w:val="262626"/>
          <w:spacing w:val="59"/>
        </w:rPr>
        <w:t xml:space="preserve"> </w:t>
      </w:r>
      <w:r>
        <w:rPr>
          <w:rFonts w:ascii="Microsoft YaHei" w:hAnsi="Microsoft YaHei" w:eastAsia="Microsoft YaHei" w:cs="Microsoft YaHei"/>
          <w:sz w:val="24"/>
          <w:szCs w:val="24"/>
          <w:color w:val="262626"/>
        </w:rPr>
        <w:t>因为更新</w:t>
      </w:r>
      <w:r>
        <w:rPr>
          <w:sz w:val="24"/>
          <w:szCs w:val="24"/>
          <w:color w:val="262626"/>
        </w:rPr>
        <w:t>MySQL</w:t>
      </w:r>
      <w:r>
        <w:rPr>
          <w:rFonts w:ascii="Microsoft YaHei" w:hAnsi="Microsoft YaHei" w:eastAsia="Microsoft YaHei" w:cs="Microsoft YaHei"/>
          <w:sz w:val="24"/>
          <w:szCs w:val="24"/>
          <w:color w:val="262626"/>
        </w:rPr>
        <w:t>的耗时  </w:t>
      </w:r>
      <w:r>
        <w:rPr>
          <w:sz w:val="24"/>
          <w:szCs w:val="24"/>
          <w:color w:val="262626"/>
        </w:rPr>
        <w:t>&gt;&gt;</w:t>
      </w:r>
      <w:r>
        <w:rPr>
          <w:sz w:val="24"/>
          <w:szCs w:val="24"/>
          <w:color w:val="262626"/>
          <w:spacing w:val="18"/>
        </w:rPr>
        <w:t xml:space="preserve">  </w:t>
      </w:r>
      <w:r>
        <w:rPr>
          <w:rFonts w:ascii="Microsoft YaHei" w:hAnsi="Microsoft YaHei" w:eastAsia="Microsoft YaHei" w:cs="Microsoft YaHei"/>
          <w:sz w:val="24"/>
          <w:szCs w:val="24"/>
          <w:color w:val="262626"/>
        </w:rPr>
        <w:t>删除</w:t>
      </w:r>
      <w:r>
        <w:rPr>
          <w:sz w:val="24"/>
          <w:szCs w:val="24"/>
          <w:color w:val="262626"/>
        </w:rPr>
        <w:t>Redis</w:t>
      </w:r>
      <w:r>
        <w:rPr>
          <w:rFonts w:ascii="Microsoft YaHei" w:hAnsi="Microsoft YaHei" w:eastAsia="Microsoft YaHei" w:cs="Microsoft YaHei"/>
          <w:sz w:val="24"/>
          <w:szCs w:val="24"/>
          <w:color w:val="262626"/>
        </w:rPr>
        <w:t>缓存的耗时，所以很有可能会有并发读请求在</w:t>
      </w:r>
      <w:r>
        <w:rPr>
          <w:sz w:val="24"/>
          <w:szCs w:val="24"/>
          <w:color w:val="262626"/>
        </w:rPr>
        <w:t>"</w:t>
      </w:r>
      <w:r>
        <w:rPr>
          <w:rFonts w:ascii="Microsoft YaHei" w:hAnsi="Microsoft YaHei" w:eastAsia="Microsoft YaHei" w:cs="Microsoft YaHei"/>
          <w:sz w:val="24"/>
          <w:szCs w:val="24"/>
          <w:color w:val="262626"/>
        </w:rPr>
        <w:t>删</w:t>
      </w:r>
      <w:r>
        <w:rPr>
          <w:rFonts w:ascii="Microsoft YaHei" w:hAnsi="Microsoft YaHei" w:eastAsia="Microsoft YaHei" w:cs="Microsoft YaHei"/>
          <w:sz w:val="24"/>
          <w:szCs w:val="24"/>
          <w:color w:val="262626"/>
        </w:rPr>
        <w:t>除缓存</w:t>
      </w:r>
      <w:r>
        <w:rPr>
          <w:sz w:val="24"/>
          <w:szCs w:val="24"/>
          <w:color w:val="262626"/>
        </w:rPr>
        <w:t>"</w:t>
      </w:r>
      <w:r>
        <w:rPr>
          <w:rFonts w:ascii="Microsoft YaHei" w:hAnsi="Microsoft YaHei" w:eastAsia="Microsoft YaHei" w:cs="Microsoft YaHei"/>
          <w:sz w:val="24"/>
          <w:szCs w:val="24"/>
          <w:color w:val="262626"/>
        </w:rPr>
        <w:t>和</w:t>
      </w:r>
      <w:r>
        <w:rPr>
          <w:sz w:val="24"/>
          <w:szCs w:val="24"/>
          <w:color w:val="262626"/>
        </w:rPr>
        <w:t>"</w:t>
      </w:r>
      <w:r>
        <w:rPr>
          <w:rFonts w:ascii="Microsoft YaHei" w:hAnsi="Microsoft YaHei" w:eastAsia="Microsoft YaHei" w:cs="Microsoft YaHei"/>
          <w:sz w:val="24"/>
          <w:szCs w:val="24"/>
          <w:color w:val="262626"/>
        </w:rPr>
        <w:t>更新数据库</w:t>
      </w:r>
      <w:r>
        <w:rPr>
          <w:sz w:val="24"/>
          <w:szCs w:val="24"/>
          <w:color w:val="262626"/>
        </w:rPr>
        <w:t>"</w:t>
      </w:r>
      <w:r>
        <w:rPr>
          <w:sz w:val="24"/>
          <w:szCs w:val="24"/>
          <w:color w:val="262626"/>
          <w:spacing w:val="29"/>
          <w:w w:val="101"/>
        </w:rPr>
        <w:t xml:space="preserve"> </w:t>
      </w:r>
      <w:r>
        <w:rPr>
          <w:rFonts w:ascii="Microsoft YaHei" w:hAnsi="Microsoft YaHei" w:eastAsia="Microsoft YaHei" w:cs="Microsoft YaHei"/>
          <w:sz w:val="24"/>
          <w:szCs w:val="24"/>
          <w:color w:val="262626"/>
        </w:rPr>
        <w:t>之间执行，</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rPr>
        <w:t>导致</w:t>
      </w:r>
      <w:r>
        <w:rPr>
          <w:rFonts w:ascii="Microsoft YaHei" w:hAnsi="Microsoft YaHei" w:eastAsia="Microsoft YaHei" w:cs="Microsoft YaHei"/>
          <w:sz w:val="24"/>
          <w:szCs w:val="24"/>
          <w:color w:val="262626"/>
          <w:spacing w:val="-1"/>
        </w:rPr>
        <w:t>数据不一致。</w:t>
      </w:r>
    </w:p>
    <w:p>
      <w:pPr>
        <w:spacing w:line="243" w:lineRule="auto"/>
        <w:sectPr>
          <w:headerReference w:type="default" r:id="rId1036"/>
          <w:footerReference w:type="default" r:id="rId1037"/>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276" w:lineRule="auto"/>
        <w:rPr/>
      </w:pPr>
      <w:r/>
    </w:p>
    <w:p>
      <w:pPr>
        <w:pStyle w:val="BodyText"/>
        <w:spacing w:line="277" w:lineRule="auto"/>
        <w:rPr/>
      </w:pPr>
      <w:r/>
    </w:p>
    <w:p>
      <w:pPr>
        <w:pStyle w:val="BodyText"/>
        <w:spacing w:line="277" w:lineRule="auto"/>
        <w:rPr/>
      </w:pPr>
      <w:r/>
    </w:p>
    <w:p>
      <w:pPr>
        <w:pStyle w:val="BodyText"/>
        <w:ind w:left="154"/>
        <w:spacing w:before="103" w:line="195" w:lineRule="auto"/>
        <w:rPr>
          <w:rFonts w:ascii="Microsoft YaHei" w:hAnsi="Microsoft YaHei" w:eastAsia="Microsoft YaHei" w:cs="Microsoft YaHei"/>
          <w:sz w:val="24"/>
          <w:szCs w:val="24"/>
        </w:rPr>
      </w:pPr>
      <w:r>
        <w:rPr>
          <w:sz w:val="24"/>
          <w:szCs w:val="24"/>
          <w:b/>
          <w:bCs/>
          <w:color w:val="262626"/>
        </w:rPr>
        <w:t>2.</w:t>
      </w:r>
      <w:r>
        <w:rPr>
          <w:sz w:val="24"/>
          <w:szCs w:val="24"/>
          <w:b/>
          <w:bCs/>
          <w:color w:val="262626"/>
          <w:spacing w:val="43"/>
          <w:w w:val="101"/>
        </w:rPr>
        <w:t xml:space="preserve"> </w:t>
      </w:r>
      <w:r>
        <w:rPr>
          <w:rFonts w:ascii="Microsoft YaHei" w:hAnsi="Microsoft YaHei" w:eastAsia="Microsoft YaHei" w:cs="Microsoft YaHei"/>
          <w:sz w:val="24"/>
          <w:szCs w:val="24"/>
          <w:color w:val="262626"/>
        </w:rPr>
        <w:t>为什么是删除</w:t>
      </w:r>
      <w:r>
        <w:rPr>
          <w:sz w:val="24"/>
          <w:szCs w:val="24"/>
          <w:color w:val="262626"/>
        </w:rPr>
        <w:t>Redis</w:t>
      </w:r>
      <w:r>
        <w:rPr>
          <w:rFonts w:ascii="Microsoft YaHei" w:hAnsi="Microsoft YaHei" w:eastAsia="Microsoft YaHei" w:cs="Microsoft YaHei"/>
          <w:sz w:val="24"/>
          <w:szCs w:val="24"/>
          <w:color w:val="262626"/>
        </w:rPr>
        <w:t>缓存，而不是更新？</w:t>
      </w:r>
    </w:p>
    <w:p>
      <w:pPr>
        <w:ind w:left="613"/>
        <w:spacing w:before="137"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a.</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删除缓存更简单耗时更短，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而更新缓存如果涉及到复杂的数据聚合，则耗时很长</w:t>
      </w:r>
    </w:p>
    <w:p>
      <w:pPr>
        <w:pStyle w:val="BodyText"/>
        <w:ind w:left="606"/>
        <w:spacing w:before="14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b.</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如果在写写并发的场景下更新</w:t>
      </w:r>
      <w:r>
        <w:rPr>
          <w:sz w:val="24"/>
          <w:szCs w:val="24"/>
          <w:color w:val="262626"/>
          <w:spacing w:val="-1"/>
        </w:rPr>
        <w:t>Redis</w:t>
      </w:r>
      <w:r>
        <w:rPr>
          <w:rFonts w:ascii="Microsoft YaHei" w:hAnsi="Microsoft YaHei" w:eastAsia="Microsoft YaHei" w:cs="Microsoft YaHei"/>
          <w:sz w:val="24"/>
          <w:szCs w:val="24"/>
          <w:color w:val="262626"/>
          <w:spacing w:val="-1"/>
        </w:rPr>
        <w:t>缓存</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可能会出现数据不一致的问题</w:t>
      </w:r>
    </w:p>
    <w:p>
      <w:pPr>
        <w:pStyle w:val="BodyText"/>
        <w:spacing w:line="297" w:lineRule="auto"/>
        <w:rPr/>
      </w:pPr>
      <w:r/>
    </w:p>
    <w:p>
      <w:pPr>
        <w:pStyle w:val="BodyText"/>
        <w:spacing w:line="298" w:lineRule="auto"/>
        <w:rPr/>
      </w:pPr>
      <w:r/>
    </w:p>
    <w:p>
      <w:pPr>
        <w:pStyle w:val="BodyText"/>
        <w:ind w:left="153"/>
        <w:spacing w:before="103" w:line="195" w:lineRule="auto"/>
        <w:rPr>
          <w:rFonts w:ascii="Microsoft YaHei" w:hAnsi="Microsoft YaHei" w:eastAsia="Microsoft YaHei" w:cs="Microsoft YaHei"/>
          <w:sz w:val="24"/>
          <w:szCs w:val="24"/>
        </w:rPr>
      </w:pPr>
      <w:r>
        <w:rPr>
          <w:sz w:val="24"/>
          <w:szCs w:val="24"/>
          <w:b/>
          <w:bCs/>
          <w:color w:val="262626"/>
        </w:rPr>
        <w:t>3.</w:t>
      </w:r>
      <w:r>
        <w:rPr>
          <w:sz w:val="24"/>
          <w:szCs w:val="24"/>
          <w:b/>
          <w:bCs/>
          <w:color w:val="262626"/>
          <w:spacing w:val="44"/>
          <w:w w:val="101"/>
        </w:rPr>
        <w:t xml:space="preserve"> </w:t>
      </w:r>
      <w:r>
        <w:rPr>
          <w:rFonts w:ascii="Microsoft YaHei" w:hAnsi="Microsoft YaHei" w:eastAsia="Microsoft YaHei" w:cs="Microsoft YaHei"/>
          <w:sz w:val="24"/>
          <w:szCs w:val="24"/>
          <w:color w:val="262626"/>
        </w:rPr>
        <w:t>如果删除</w:t>
      </w:r>
      <w:r>
        <w:rPr>
          <w:sz w:val="24"/>
          <w:szCs w:val="24"/>
          <w:color w:val="262626"/>
        </w:rPr>
        <w:t>Redis</w:t>
      </w:r>
      <w:r>
        <w:rPr>
          <w:rFonts w:ascii="Microsoft YaHei" w:hAnsi="Microsoft YaHei" w:eastAsia="Microsoft YaHei" w:cs="Microsoft YaHei"/>
          <w:sz w:val="24"/>
          <w:szCs w:val="24"/>
          <w:color w:val="262626"/>
        </w:rPr>
        <w:t>缓存失败了怎么办？</w:t>
      </w:r>
    </w:p>
    <w:p>
      <w:pPr>
        <w:pStyle w:val="BodyText"/>
        <w:ind w:left="613"/>
        <w:spacing w:before="136"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a.</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rPr>
        <w:t>依赖</w:t>
      </w:r>
      <w:r>
        <w:rPr>
          <w:sz w:val="24"/>
          <w:szCs w:val="24"/>
          <w:color w:val="262626"/>
        </w:rPr>
        <w:t>TTL</w:t>
      </w:r>
      <w:r>
        <w:rPr>
          <w:rFonts w:ascii="Microsoft YaHei" w:hAnsi="Microsoft YaHei" w:eastAsia="Microsoft YaHei" w:cs="Microsoft YaHei"/>
          <w:sz w:val="24"/>
          <w:szCs w:val="24"/>
          <w:color w:val="262626"/>
        </w:rPr>
        <w:t>到期自动删除缓存</w:t>
      </w:r>
    </w:p>
    <w:p>
      <w:pPr>
        <w:ind w:left="606"/>
        <w:spacing w:before="16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b.</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4"/>
        </w:rPr>
        <w:t>两种改造方法：</w:t>
      </w:r>
    </w:p>
    <w:p>
      <w:pPr>
        <w:ind w:left="1145"/>
        <w:spacing w:before="148"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i.</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4"/>
        </w:rPr>
        <w:t>消息队列重试</w:t>
      </w:r>
    </w:p>
    <w:p>
      <w:pPr>
        <w:pStyle w:val="BodyText"/>
        <w:ind w:left="1092"/>
        <w:spacing w:before="15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8"/>
        </w:rPr>
        <w:t>ⅱ.</w:t>
      </w:r>
      <w:r>
        <w:rPr>
          <w:rFonts w:ascii="Microsoft YaHei" w:hAnsi="Microsoft YaHei" w:eastAsia="Microsoft YaHei" w:cs="Microsoft YaHei"/>
          <w:sz w:val="24"/>
          <w:szCs w:val="24"/>
          <w:color w:val="262626"/>
          <w:spacing w:val="29"/>
          <w:w w:val="101"/>
        </w:rPr>
        <w:t xml:space="preserve"> </w:t>
      </w:r>
      <w:r>
        <w:rPr>
          <w:rFonts w:ascii="Microsoft YaHei" w:hAnsi="Microsoft YaHei" w:eastAsia="Microsoft YaHei" w:cs="Microsoft YaHei"/>
          <w:sz w:val="24"/>
          <w:szCs w:val="24"/>
          <w:color w:val="262626"/>
          <w:spacing w:val="-8"/>
        </w:rPr>
        <w:t>订阅</w:t>
      </w:r>
      <w:r>
        <w:rPr>
          <w:sz w:val="24"/>
          <w:szCs w:val="24"/>
          <w:color w:val="262626"/>
          <w:spacing w:val="-8"/>
        </w:rPr>
        <w:t>BinLog</w:t>
      </w:r>
      <w:r>
        <w:rPr>
          <w:sz w:val="24"/>
          <w:szCs w:val="24"/>
          <w:color w:val="262626"/>
          <w:spacing w:val="24"/>
          <w:w w:val="101"/>
        </w:rPr>
        <w:t xml:space="preserve"> </w:t>
      </w:r>
      <w:r>
        <w:rPr>
          <w:sz w:val="24"/>
          <w:szCs w:val="24"/>
          <w:color w:val="262626"/>
          <w:spacing w:val="-8"/>
        </w:rPr>
        <w:t>+</w:t>
      </w:r>
      <w:r>
        <w:rPr>
          <w:sz w:val="24"/>
          <w:szCs w:val="24"/>
          <w:color w:val="262626"/>
          <w:spacing w:val="26"/>
        </w:rPr>
        <w:t xml:space="preserve"> </w:t>
      </w:r>
      <w:r>
        <w:rPr>
          <w:rFonts w:ascii="Microsoft YaHei" w:hAnsi="Microsoft YaHei" w:eastAsia="Microsoft YaHei" w:cs="Microsoft YaHei"/>
          <w:sz w:val="24"/>
          <w:szCs w:val="24"/>
          <w:color w:val="262626"/>
          <w:spacing w:val="-8"/>
        </w:rPr>
        <w:t>消息队列重试</w:t>
      </w:r>
    </w:p>
    <w:p>
      <w:pPr>
        <w:pStyle w:val="BodyText"/>
        <w:spacing w:line="304" w:lineRule="auto"/>
        <w:rPr/>
      </w:pPr>
      <w:r/>
    </w:p>
    <w:p>
      <w:pPr>
        <w:pStyle w:val="BodyText"/>
        <w:spacing w:line="305" w:lineRule="auto"/>
        <w:rPr/>
      </w:pPr>
      <w:r/>
    </w:p>
    <w:p>
      <w:pPr>
        <w:pStyle w:val="BodyText"/>
        <w:spacing w:line="305" w:lineRule="auto"/>
        <w:rPr/>
      </w:pPr>
      <w:r/>
    </w:p>
    <w:p>
      <w:pPr>
        <w:ind w:left="3"/>
        <w:spacing w:before="130" w:line="178" w:lineRule="auto"/>
        <w:outlineLvl w:val="2"/>
        <w:rPr>
          <w:rFonts w:ascii="Microsoft YaHei" w:hAnsi="Microsoft YaHei" w:eastAsia="Microsoft YaHei" w:cs="Microsoft YaHei"/>
          <w:sz w:val="30"/>
          <w:szCs w:val="30"/>
        </w:rPr>
      </w:pPr>
      <w:r>
        <w:rPr>
          <w:rFonts w:ascii="Microsoft YaHei" w:hAnsi="Microsoft YaHei" w:eastAsia="Microsoft YaHei" w:cs="Microsoft YaHei"/>
          <w:sz w:val="30"/>
          <w:szCs w:val="30"/>
          <w:color w:val="262626"/>
          <w:spacing w:val="-3"/>
        </w:rPr>
        <w:t>消息队列重试</w:t>
      </w:r>
    </w:p>
    <w:p>
      <w:pPr>
        <w:pStyle w:val="BodyText"/>
        <w:ind w:left="448" w:right="153" w:hanging="278"/>
        <w:spacing w:before="289"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1.</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在代码里</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，更新</w:t>
      </w:r>
      <w:r>
        <w:rPr>
          <w:sz w:val="24"/>
          <w:szCs w:val="24"/>
          <w:color w:val="262626"/>
          <w:spacing w:val="-2"/>
        </w:rPr>
        <w:t>MySQL</w:t>
      </w:r>
      <w:r>
        <w:rPr>
          <w:rFonts w:ascii="Microsoft YaHei" w:hAnsi="Microsoft YaHei" w:eastAsia="Microsoft YaHei" w:cs="Microsoft YaHei"/>
          <w:sz w:val="24"/>
          <w:szCs w:val="24"/>
          <w:color w:val="262626"/>
          <w:spacing w:val="-2"/>
        </w:rPr>
        <w:t>数据，</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同步删除缓存，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如果删除失败，则发送一个消息队列的删</w:t>
      </w:r>
      <w:r>
        <w:rPr>
          <w:rFonts w:ascii="Microsoft YaHei" w:hAnsi="Microsoft YaHei" w:eastAsia="Microsoft YaHei" w:cs="Microsoft YaHei"/>
          <w:sz w:val="24"/>
          <w:szCs w:val="24"/>
          <w:color w:val="262626"/>
          <w:spacing w:val="-3"/>
        </w:rPr>
        <w:t>除缓</w:t>
      </w:r>
      <w:r>
        <w:rPr>
          <w:rFonts w:ascii="Microsoft YaHei" w:hAnsi="Microsoft YaHei" w:eastAsia="Microsoft YaHei" w:cs="Microsoft YaHei"/>
          <w:sz w:val="24"/>
          <w:szCs w:val="24"/>
          <w:color w:val="262626"/>
          <w:spacing w:val="-3"/>
        </w:rPr>
        <w:t>存的消息</w:t>
      </w:r>
    </w:p>
    <w:p>
      <w:pPr>
        <w:ind w:left="155"/>
        <w:spacing w:before="5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2.</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再由一个消费者监听对应的消息，将缓存数据删除</w:t>
      </w:r>
    </w:p>
    <w:p>
      <w:pPr>
        <w:ind w:right="49" w:firstLine="156"/>
        <w:spacing w:before="150"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3.</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如果删除失败，触发重试机制，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重试删除</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。如果重试超过一定次</w:t>
      </w:r>
      <w:r>
        <w:rPr>
          <w:rFonts w:ascii="Microsoft YaHei" w:hAnsi="Microsoft YaHei" w:eastAsia="Microsoft YaHei" w:cs="Microsoft YaHei"/>
          <w:sz w:val="24"/>
          <w:szCs w:val="24"/>
          <w:color w:val="262626"/>
          <w:spacing w:val="-3"/>
        </w:rPr>
        <w:t>数，则需要记录异常且告警。</w:t>
      </w:r>
      <w:r>
        <w:rPr>
          <w:rFonts w:ascii="Microsoft YaHei" w:hAnsi="Microsoft YaHei" w:eastAsia="Microsoft YaHei" w:cs="Microsoft YaHei"/>
          <w:sz w:val="24"/>
          <w:szCs w:val="24"/>
          <w:color w:val="262626"/>
        </w:rPr>
        <w:t>该方法对代码入侵性比较强，且引入了消息队列，提升了系统的复杂性</w:t>
      </w:r>
      <w:r>
        <w:rPr>
          <w:rFonts w:ascii="Microsoft YaHei" w:hAnsi="Microsoft YaHei" w:eastAsia="Microsoft YaHei" w:cs="Microsoft YaHei"/>
          <w:sz w:val="24"/>
          <w:szCs w:val="24"/>
          <w:color w:val="262626"/>
          <w:spacing w:val="-1"/>
        </w:rPr>
        <w:t>，提高了服务的风险性。</w:t>
      </w:r>
    </w:p>
    <w:p>
      <w:pPr>
        <w:pStyle w:val="BodyText"/>
        <w:spacing w:line="347" w:lineRule="auto"/>
        <w:rPr/>
      </w:pPr>
      <w:r/>
    </w:p>
    <w:p>
      <w:pPr>
        <w:pStyle w:val="BodyText"/>
        <w:spacing w:line="348" w:lineRule="auto"/>
        <w:rPr/>
      </w:pPr>
      <w:r/>
    </w:p>
    <w:p>
      <w:pPr>
        <w:pStyle w:val="BodyText"/>
        <w:ind w:left="1"/>
        <w:spacing w:before="130" w:line="181" w:lineRule="auto"/>
        <w:outlineLvl w:val="2"/>
        <w:rPr>
          <w:rFonts w:ascii="Microsoft YaHei" w:hAnsi="Microsoft YaHei" w:eastAsia="Microsoft YaHei" w:cs="Microsoft YaHei"/>
          <w:sz w:val="30"/>
          <w:szCs w:val="30"/>
        </w:rPr>
      </w:pPr>
      <w:r>
        <w:rPr>
          <w:rFonts w:ascii="Microsoft YaHei" w:hAnsi="Microsoft YaHei" w:eastAsia="Microsoft YaHei" w:cs="Microsoft YaHei"/>
          <w:sz w:val="30"/>
          <w:szCs w:val="30"/>
          <w:color w:val="262626"/>
          <w:spacing w:val="3"/>
        </w:rPr>
        <w:t>订阅</w:t>
      </w:r>
      <w:r>
        <w:rPr>
          <w:sz w:val="30"/>
          <w:szCs w:val="30"/>
          <w:color w:val="262626"/>
        </w:rPr>
        <w:t>BinLog</w:t>
      </w:r>
      <w:r>
        <w:rPr>
          <w:sz w:val="30"/>
          <w:szCs w:val="30"/>
          <w:color w:val="262626"/>
          <w:spacing w:val="38"/>
        </w:rPr>
        <w:t xml:space="preserve"> </w:t>
      </w:r>
      <w:r>
        <w:rPr>
          <w:sz w:val="30"/>
          <w:szCs w:val="30"/>
          <w:color w:val="262626"/>
          <w:spacing w:val="3"/>
        </w:rPr>
        <w:t>+</w:t>
      </w:r>
      <w:r>
        <w:rPr>
          <w:sz w:val="30"/>
          <w:szCs w:val="30"/>
          <w:color w:val="262626"/>
          <w:spacing w:val="29"/>
          <w:w w:val="101"/>
        </w:rPr>
        <w:t xml:space="preserve"> </w:t>
      </w:r>
      <w:r>
        <w:rPr>
          <w:rFonts w:ascii="Microsoft YaHei" w:hAnsi="Microsoft YaHei" w:eastAsia="Microsoft YaHei" w:cs="Microsoft YaHei"/>
          <w:sz w:val="30"/>
          <w:szCs w:val="30"/>
          <w:color w:val="262626"/>
          <w:spacing w:val="3"/>
        </w:rPr>
        <w:t>消息队列重试</w:t>
      </w:r>
    </w:p>
    <w:p>
      <w:pPr>
        <w:pStyle w:val="BodyText"/>
        <w:ind w:left="170"/>
        <w:spacing w:before="28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1.</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在代码里</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3"/>
        </w:rPr>
        <w:t>，更新</w:t>
      </w:r>
      <w:r>
        <w:rPr>
          <w:sz w:val="24"/>
          <w:szCs w:val="24"/>
          <w:color w:val="262626"/>
          <w:spacing w:val="-3"/>
        </w:rPr>
        <w:t>MySQL</w:t>
      </w:r>
      <w:r>
        <w:rPr>
          <w:rFonts w:ascii="Microsoft YaHei" w:hAnsi="Microsoft YaHei" w:eastAsia="Microsoft YaHei" w:cs="Microsoft YaHei"/>
          <w:sz w:val="24"/>
          <w:szCs w:val="24"/>
          <w:color w:val="262626"/>
          <w:spacing w:val="-3"/>
        </w:rPr>
        <w:t>数据，</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同步删除缓存</w:t>
      </w:r>
    </w:p>
    <w:p>
      <w:pPr>
        <w:pStyle w:val="BodyText"/>
        <w:ind w:left="155"/>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2.</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另外需要引入中间件</w:t>
      </w:r>
      <w:r>
        <w:rPr>
          <w:rFonts w:ascii="Microsoft YaHei" w:hAnsi="Microsoft YaHei" w:eastAsia="Microsoft YaHei" w:cs="Microsoft YaHei"/>
          <w:sz w:val="24"/>
          <w:szCs w:val="24"/>
          <w:color w:val="262626"/>
          <w:spacing w:val="22"/>
        </w:rPr>
        <w:t xml:space="preserve"> </w:t>
      </w:r>
      <w:r>
        <w:rPr>
          <w:sz w:val="24"/>
          <w:szCs w:val="24"/>
          <w:color w:val="262626"/>
          <w:spacing w:val="-1"/>
        </w:rPr>
        <w:t>(</w:t>
      </w:r>
      <w:r>
        <w:rPr>
          <w:rFonts w:ascii="Microsoft YaHei" w:hAnsi="Microsoft YaHei" w:eastAsia="Microsoft YaHei" w:cs="Microsoft YaHei"/>
          <w:sz w:val="24"/>
          <w:szCs w:val="24"/>
          <w:color w:val="262626"/>
          <w:spacing w:val="-1"/>
        </w:rPr>
        <w:t>例如</w:t>
      </w:r>
      <w:r>
        <w:rPr>
          <w:sz w:val="24"/>
          <w:szCs w:val="24"/>
          <w:color w:val="262626"/>
          <w:spacing w:val="-1"/>
        </w:rPr>
        <w:t>Canal)</w:t>
      </w:r>
      <w:r>
        <w:rPr>
          <w:sz w:val="24"/>
          <w:szCs w:val="24"/>
          <w:color w:val="262626"/>
          <w:spacing w:val="22"/>
        </w:rPr>
        <w:t xml:space="preserve"> </w:t>
      </w:r>
      <w:r>
        <w:rPr>
          <w:rFonts w:ascii="Microsoft YaHei" w:hAnsi="Microsoft YaHei" w:eastAsia="Microsoft YaHei" w:cs="Microsoft YaHei"/>
          <w:sz w:val="24"/>
          <w:szCs w:val="24"/>
          <w:color w:val="262626"/>
          <w:spacing w:val="-1"/>
        </w:rPr>
        <w:t>模拟</w:t>
      </w:r>
      <w:r>
        <w:rPr>
          <w:sz w:val="24"/>
          <w:szCs w:val="24"/>
          <w:color w:val="262626"/>
          <w:spacing w:val="-1"/>
        </w:rPr>
        <w:t>MySQL</w:t>
      </w:r>
      <w:r>
        <w:rPr>
          <w:rFonts w:ascii="Microsoft YaHei" w:hAnsi="Microsoft YaHei" w:eastAsia="Microsoft YaHei" w:cs="Microsoft YaHei"/>
          <w:sz w:val="24"/>
          <w:szCs w:val="24"/>
          <w:color w:val="262626"/>
          <w:spacing w:val="-1"/>
        </w:rPr>
        <w:t>主从复制的交互协议，</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把自己伪装成</w:t>
      </w:r>
      <w:r>
        <w:rPr>
          <w:rFonts w:ascii="Microsoft YaHei" w:hAnsi="Microsoft YaHei" w:eastAsia="Microsoft YaHei" w:cs="Microsoft YaHei"/>
          <w:sz w:val="24"/>
          <w:szCs w:val="24"/>
          <w:color w:val="262626"/>
          <w:spacing w:val="-2"/>
        </w:rPr>
        <w:t>一个</w:t>
      </w:r>
    </w:p>
    <w:p>
      <w:pPr>
        <w:pStyle w:val="BodyText"/>
        <w:ind w:left="450" w:right="38" w:firstLine="6"/>
        <w:spacing w:before="87"/>
        <w:rPr>
          <w:rFonts w:ascii="Microsoft YaHei" w:hAnsi="Microsoft YaHei" w:eastAsia="Microsoft YaHei" w:cs="Microsoft YaHei"/>
          <w:sz w:val="24"/>
          <w:szCs w:val="24"/>
        </w:rPr>
      </w:pPr>
      <w:r>
        <w:rPr>
          <w:sz w:val="24"/>
          <w:szCs w:val="24"/>
          <w:color w:val="262626"/>
          <w:spacing w:val="-1"/>
        </w:rPr>
        <w:t>MySQL</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的从节点，</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由于主从数据同步，所以</w:t>
      </w:r>
      <w:r>
        <w:rPr>
          <w:sz w:val="24"/>
          <w:szCs w:val="24"/>
          <w:color w:val="262626"/>
          <w:spacing w:val="-1"/>
        </w:rPr>
        <w:t>Can</w:t>
      </w:r>
      <w:r>
        <w:rPr>
          <w:sz w:val="24"/>
          <w:szCs w:val="24"/>
          <w:color w:val="262626"/>
          <w:spacing w:val="-2"/>
        </w:rPr>
        <w:t>al</w:t>
      </w:r>
      <w:r>
        <w:rPr>
          <w:sz w:val="24"/>
          <w:szCs w:val="24"/>
          <w:color w:val="262626"/>
          <w:spacing w:val="26"/>
          <w:w w:val="101"/>
        </w:rPr>
        <w:t xml:space="preserve"> </w:t>
      </w:r>
      <w:r>
        <w:rPr>
          <w:rFonts w:ascii="Microsoft YaHei" w:hAnsi="Microsoft YaHei" w:eastAsia="Microsoft YaHei" w:cs="Microsoft YaHei"/>
          <w:sz w:val="24"/>
          <w:szCs w:val="24"/>
          <w:color w:val="262626"/>
          <w:spacing w:val="-2"/>
        </w:rPr>
        <w:t>可以获取到</w:t>
      </w:r>
      <w:r>
        <w:rPr>
          <w:sz w:val="24"/>
          <w:szCs w:val="24"/>
          <w:color w:val="262626"/>
          <w:spacing w:val="-2"/>
        </w:rPr>
        <w:t>BinLog</w:t>
      </w:r>
      <w:r>
        <w:rPr>
          <w:sz w:val="24"/>
          <w:szCs w:val="24"/>
          <w:color w:val="262626"/>
          <w:spacing w:val="-39"/>
        </w:rPr>
        <w:t xml:space="preserve"> </w:t>
      </w:r>
      <w:r>
        <w:rPr>
          <w:rFonts w:ascii="Microsoft YaHei" w:hAnsi="Microsoft YaHei" w:eastAsia="Microsoft YaHei" w:cs="Microsoft YaHei"/>
          <w:sz w:val="24"/>
          <w:szCs w:val="24"/>
          <w:color w:val="262626"/>
          <w:spacing w:val="-2"/>
        </w:rPr>
        <w:t>，相当于拿到了数据库</w:t>
      </w:r>
      <w:r>
        <w:rPr>
          <w:rFonts w:ascii="Microsoft YaHei" w:hAnsi="Microsoft YaHei" w:eastAsia="Microsoft YaHei" w:cs="Microsoft YaHei"/>
          <w:sz w:val="24"/>
          <w:szCs w:val="24"/>
          <w:color w:val="262626"/>
          <w:spacing w:val="-3"/>
        </w:rPr>
        <w:t>更新的记录</w:t>
      </w:r>
    </w:p>
    <w:p>
      <w:pPr>
        <w:pStyle w:val="BodyText"/>
        <w:ind w:left="156"/>
        <w:spacing w:before="4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3.</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下游服务订阅</w:t>
      </w:r>
      <w:r>
        <w:rPr>
          <w:rFonts w:ascii="Microsoft YaHei" w:hAnsi="Microsoft YaHei" w:eastAsia="Microsoft YaHei" w:cs="Microsoft YaHei"/>
          <w:sz w:val="24"/>
          <w:szCs w:val="24"/>
          <w:color w:val="262626"/>
          <w:spacing w:val="18"/>
          <w:w w:val="101"/>
        </w:rPr>
        <w:t xml:space="preserve"> </w:t>
      </w:r>
      <w:r>
        <w:rPr>
          <w:sz w:val="24"/>
          <w:szCs w:val="24"/>
          <w:color w:val="262626"/>
          <w:spacing w:val="-1"/>
        </w:rPr>
        <w:t>Canal</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的数据，然后发送一个消息队列</w:t>
      </w:r>
      <w:r>
        <w:rPr>
          <w:rFonts w:ascii="Microsoft YaHei" w:hAnsi="Microsoft YaHei" w:eastAsia="Microsoft YaHei" w:cs="Microsoft YaHei"/>
          <w:sz w:val="24"/>
          <w:szCs w:val="24"/>
          <w:color w:val="262626"/>
          <w:spacing w:val="-2"/>
        </w:rPr>
        <w:t>的删除缓存的消息</w:t>
      </w:r>
    </w:p>
    <w:p>
      <w:pPr>
        <w:ind w:left="156"/>
        <w:spacing w:before="13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4.</w:t>
      </w:r>
      <w:r>
        <w:rPr>
          <w:rFonts w:ascii="Microsoft YaHei" w:hAnsi="Microsoft YaHei" w:eastAsia="Microsoft YaHei" w:cs="Microsoft YaHei"/>
          <w:sz w:val="24"/>
          <w:szCs w:val="24"/>
          <w:color w:val="262626"/>
          <w:spacing w:val="67"/>
        </w:rPr>
        <w:t xml:space="preserve"> </w:t>
      </w:r>
      <w:r>
        <w:rPr>
          <w:rFonts w:ascii="Microsoft YaHei" w:hAnsi="Microsoft YaHei" w:eastAsia="Microsoft YaHei" w:cs="Microsoft YaHei"/>
          <w:sz w:val="24"/>
          <w:szCs w:val="24"/>
          <w:color w:val="262626"/>
          <w:spacing w:val="-3"/>
        </w:rPr>
        <w:t>由消费者监听消息将缓存删除，</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同理会有重试机制和告警机制</w:t>
      </w:r>
    </w:p>
    <w:p>
      <w:pPr>
        <w:ind w:left="10" w:hanging="10"/>
        <w:spacing w:before="208"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该方法解除了代码入侵的问题</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。缺点是引入的组件比较多，提升了系统的复杂性，提</w:t>
      </w:r>
      <w:r>
        <w:rPr>
          <w:rFonts w:ascii="Microsoft YaHei" w:hAnsi="Microsoft YaHei" w:eastAsia="Microsoft YaHei" w:cs="Microsoft YaHei"/>
          <w:sz w:val="24"/>
          <w:szCs w:val="24"/>
          <w:color w:val="262626"/>
          <w:spacing w:val="-2"/>
        </w:rPr>
        <w:t>高了服务的风</w:t>
      </w:r>
      <w:r>
        <w:rPr>
          <w:rFonts w:ascii="Microsoft YaHei" w:hAnsi="Microsoft YaHei" w:eastAsia="Microsoft YaHei" w:cs="Microsoft YaHei"/>
          <w:sz w:val="24"/>
          <w:szCs w:val="24"/>
          <w:color w:val="262626"/>
          <w:spacing w:val="-7"/>
        </w:rPr>
        <w:t>险性。</w:t>
      </w:r>
    </w:p>
    <w:p>
      <w:pPr>
        <w:spacing w:line="243" w:lineRule="auto"/>
        <w:sectPr>
          <w:headerReference w:type="default" r:id="rId20"/>
          <w:footerReference w:type="default" r:id="rId1038"/>
          <w:pgSz w:w="12240" w:h="15840"/>
          <w:pgMar w:top="400" w:right="969" w:bottom="440" w:left="969" w:header="0" w:footer="175" w:gutter="0"/>
        </w:sectPr>
        <w:rPr>
          <w:rFonts w:ascii="Microsoft YaHei" w:hAnsi="Microsoft YaHei" w:eastAsia="Microsoft YaHei" w:cs="Microsoft YaHei"/>
          <w:sz w:val="24"/>
          <w:szCs w:val="24"/>
        </w:rPr>
      </w:pPr>
    </w:p>
    <w:p>
      <w:pPr>
        <w:ind w:left="4"/>
        <w:spacing w:before="394" w:line="179"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延迟双删</w:t>
      </w:r>
    </w:p>
    <w:p>
      <w:pPr>
        <w:ind w:left="1"/>
        <w:spacing w:before="31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延迟双删指：</w:t>
      </w:r>
    </w:p>
    <w:p>
      <w:pPr>
        <w:pStyle w:val="BodyText"/>
        <w:ind w:left="173"/>
        <w:spacing w:before="209" w:line="177" w:lineRule="auto"/>
        <w:rPr>
          <w:rFonts w:ascii="Microsoft YaHei" w:hAnsi="Microsoft YaHei" w:eastAsia="Microsoft YaHei" w:cs="Microsoft YaHei"/>
          <w:sz w:val="24"/>
          <w:szCs w:val="24"/>
        </w:rPr>
      </w:pPr>
      <w:r>
        <w:rPr>
          <w:sz w:val="24"/>
          <w:szCs w:val="24"/>
          <w:color w:val="262626"/>
          <w:spacing w:val="-5"/>
        </w:rPr>
        <w:t>1.</w:t>
      </w:r>
      <w:r>
        <w:rPr>
          <w:sz w:val="24"/>
          <w:szCs w:val="24"/>
          <w:color w:val="262626"/>
          <w:spacing w:val="36"/>
          <w:w w:val="101"/>
        </w:rPr>
        <w:t xml:space="preserve"> </w:t>
      </w:r>
      <w:r>
        <w:rPr>
          <w:rFonts w:ascii="Microsoft YaHei" w:hAnsi="Microsoft YaHei" w:eastAsia="Microsoft YaHei" w:cs="Microsoft YaHei"/>
          <w:sz w:val="24"/>
          <w:szCs w:val="24"/>
          <w:color w:val="262626"/>
          <w:spacing w:val="-5"/>
        </w:rPr>
        <w:t>先删除缓存</w:t>
      </w:r>
    </w:p>
    <w:p>
      <w:pPr>
        <w:pStyle w:val="BodyText"/>
        <w:ind w:left="157"/>
        <w:spacing w:before="160" w:line="176"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37"/>
          <w:w w:val="101"/>
        </w:rPr>
        <w:t xml:space="preserve"> </w:t>
      </w:r>
      <w:r>
        <w:rPr>
          <w:rFonts w:ascii="Microsoft YaHei" w:hAnsi="Microsoft YaHei" w:eastAsia="Microsoft YaHei" w:cs="Microsoft YaHei"/>
          <w:sz w:val="24"/>
          <w:szCs w:val="24"/>
          <w:color w:val="262626"/>
          <w:spacing w:val="-3"/>
        </w:rPr>
        <w:t>更新数据库</w:t>
      </w:r>
    </w:p>
    <w:p>
      <w:pPr>
        <w:pStyle w:val="BodyText"/>
        <w:ind w:left="159"/>
        <w:spacing w:before="163" w:line="18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43"/>
        </w:rPr>
        <w:t xml:space="preserve"> </w:t>
      </w:r>
      <w:r>
        <w:rPr>
          <w:rFonts w:ascii="Microsoft YaHei" w:hAnsi="Microsoft YaHei" w:eastAsia="Microsoft YaHei" w:cs="Microsoft YaHei"/>
          <w:sz w:val="24"/>
          <w:szCs w:val="24"/>
          <w:color w:val="262626"/>
          <w:spacing w:val="-2"/>
        </w:rPr>
        <w:t>延迟一定时间后，删除缓存</w:t>
      </w:r>
    </w:p>
    <w:p>
      <w:pPr>
        <w:pStyle w:val="BodyText"/>
        <w:spacing w:line="305" w:lineRule="auto"/>
        <w:rPr/>
      </w:pPr>
      <w:r/>
    </w:p>
    <w:p>
      <w:pPr>
        <w:pStyle w:val="BodyText"/>
        <w:spacing w:line="306" w:lineRule="auto"/>
        <w:rPr/>
      </w:pPr>
      <w:r/>
    </w:p>
    <w:p>
      <w:pPr>
        <w:ind w:left="3"/>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第一次先删除缓存的原因：</w:t>
      </w:r>
    </w:p>
    <w:p>
      <w:pPr>
        <w:pStyle w:val="BodyText"/>
        <w:ind w:left="1" w:right="13" w:firstLine="6"/>
        <w:spacing w:before="195"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只要是先更新数据库，</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再删除缓存，</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一定会在两个操作之间存在一段时间是</w:t>
      </w:r>
      <w:r>
        <w:rPr>
          <w:sz w:val="24"/>
          <w:szCs w:val="24"/>
          <w:color w:val="262626"/>
          <w:spacing w:val="-1"/>
        </w:rPr>
        <w:t>MySQL</w:t>
      </w:r>
      <w:r>
        <w:rPr>
          <w:rFonts w:ascii="Microsoft YaHei" w:hAnsi="Microsoft YaHei" w:eastAsia="Microsoft YaHei" w:cs="Microsoft YaHei"/>
          <w:sz w:val="24"/>
          <w:szCs w:val="24"/>
          <w:color w:val="262626"/>
          <w:spacing w:val="-1"/>
        </w:rPr>
        <w:t>数据和</w:t>
      </w:r>
      <w:r>
        <w:rPr>
          <w:sz w:val="24"/>
          <w:szCs w:val="24"/>
          <w:color w:val="262626"/>
          <w:spacing w:val="-1"/>
        </w:rPr>
        <w:t>Redis</w:t>
      </w:r>
      <w:r>
        <w:rPr>
          <w:rFonts w:ascii="Microsoft YaHei" w:hAnsi="Microsoft YaHei" w:eastAsia="Microsoft YaHei" w:cs="Microsoft YaHei"/>
          <w:sz w:val="24"/>
          <w:szCs w:val="24"/>
          <w:color w:val="262626"/>
          <w:spacing w:val="-1"/>
        </w:rPr>
        <w:t>缓</w:t>
      </w:r>
      <w:r>
        <w:rPr>
          <w:rFonts w:ascii="Microsoft YaHei" w:hAnsi="Microsoft YaHei" w:eastAsia="Microsoft YaHei" w:cs="Microsoft YaHei"/>
          <w:sz w:val="24"/>
          <w:szCs w:val="24"/>
          <w:color w:val="262626"/>
          <w:spacing w:val="-2"/>
        </w:rPr>
        <w:t>存数据不一致的</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。在这段时间内有概率读取到旧的缓存值</w:t>
      </w:r>
    </w:p>
    <w:p>
      <w:pPr>
        <w:ind w:left="1" w:hanging="1"/>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但是如果先删除缓存，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再更新数据库，理论上就不会有这样一段数据不一致的时间，避免读取到旧</w:t>
      </w:r>
      <w:r>
        <w:rPr>
          <w:rFonts w:ascii="Microsoft YaHei" w:hAnsi="Microsoft YaHei" w:eastAsia="Microsoft YaHei" w:cs="Microsoft YaHei"/>
          <w:sz w:val="24"/>
          <w:szCs w:val="24"/>
          <w:color w:val="262626"/>
        </w:rPr>
        <w:t>值</w:t>
      </w:r>
    </w:p>
    <w:p>
      <w:pPr>
        <w:pStyle w:val="BodyText"/>
        <w:spacing w:line="260" w:lineRule="auto"/>
        <w:rPr/>
      </w:pPr>
      <w:r/>
    </w:p>
    <w:p>
      <w:pPr>
        <w:pStyle w:val="BodyText"/>
        <w:spacing w:line="260" w:lineRule="auto"/>
        <w:rPr/>
      </w:pPr>
      <w:r/>
    </w:p>
    <w:p>
      <w:pPr>
        <w:ind w:left="1"/>
        <w:spacing w:before="10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更新数据库：</w:t>
      </w:r>
    </w:p>
    <w:p>
      <w:pPr>
        <w:pStyle w:val="BodyText"/>
        <w:ind w:left="172" w:hanging="172"/>
        <w:spacing w:before="188" w:line="2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但是先删除缓存，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再更新数据库，在并发量大的情况下，也比较容易由于读写并发导致数据不一致</w:t>
      </w:r>
      <w:r>
        <w:rPr>
          <w:sz w:val="24"/>
          <w:szCs w:val="24"/>
          <w:color w:val="262626"/>
          <w:spacing w:val="-4"/>
        </w:rPr>
        <w:t>1.</w:t>
      </w:r>
      <w:r>
        <w:rPr>
          <w:sz w:val="24"/>
          <w:szCs w:val="24"/>
          <w:color w:val="262626"/>
          <w:spacing w:val="41"/>
          <w:w w:val="101"/>
        </w:rPr>
        <w:t xml:space="preserve"> </w:t>
      </w:r>
      <w:r>
        <w:rPr>
          <w:rFonts w:ascii="Microsoft YaHei" w:hAnsi="Microsoft YaHei" w:eastAsia="Microsoft YaHei" w:cs="Microsoft YaHei"/>
          <w:sz w:val="24"/>
          <w:szCs w:val="24"/>
          <w:color w:val="262626"/>
          <w:spacing w:val="-4"/>
        </w:rPr>
        <w:t>写请求：删除缓存</w:t>
      </w:r>
    </w:p>
    <w:p>
      <w:pPr>
        <w:pStyle w:val="BodyText"/>
        <w:ind w:left="157"/>
        <w:spacing w:line="194" w:lineRule="auto"/>
        <w:rPr>
          <w:sz w:val="24"/>
          <w:szCs w:val="24"/>
        </w:rPr>
      </w:pPr>
      <w:r>
        <w:rPr>
          <w:sz w:val="24"/>
          <w:szCs w:val="24"/>
          <w:color w:val="262626"/>
          <w:spacing w:val="-1"/>
        </w:rPr>
        <w:t>2.</w:t>
      </w:r>
      <w:r>
        <w:rPr>
          <w:sz w:val="24"/>
          <w:szCs w:val="24"/>
          <w:color w:val="262626"/>
          <w:spacing w:val="35"/>
        </w:rPr>
        <w:t xml:space="preserve"> </w:t>
      </w:r>
      <w:r>
        <w:rPr>
          <w:rFonts w:ascii="Microsoft YaHei" w:hAnsi="Microsoft YaHei" w:eastAsia="Microsoft YaHei" w:cs="Microsoft YaHei"/>
          <w:sz w:val="24"/>
          <w:szCs w:val="24"/>
          <w:color w:val="262626"/>
          <w:spacing w:val="-1"/>
        </w:rPr>
        <w:t>读请求：缓存未命中</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、读取数据库的值，更新缓存值为</w:t>
      </w:r>
      <w:r>
        <w:rPr>
          <w:sz w:val="24"/>
          <w:szCs w:val="24"/>
          <w:color w:val="262626"/>
          <w:spacing w:val="-1"/>
        </w:rPr>
        <w:t>20</w:t>
      </w:r>
    </w:p>
    <w:p>
      <w:pPr>
        <w:pStyle w:val="BodyText"/>
        <w:ind w:left="159"/>
        <w:spacing w:before="132" w:line="194" w:lineRule="auto"/>
        <w:rPr>
          <w:sz w:val="24"/>
          <w:szCs w:val="24"/>
        </w:rPr>
      </w:pPr>
      <w:r>
        <w:rPr>
          <w:sz w:val="24"/>
          <w:szCs w:val="24"/>
          <w:color w:val="262626"/>
          <w:spacing w:val="-1"/>
        </w:rPr>
        <w:t>3.</w:t>
      </w:r>
      <w:r>
        <w:rPr>
          <w:sz w:val="24"/>
          <w:szCs w:val="24"/>
          <w:color w:val="262626"/>
          <w:spacing w:val="42"/>
        </w:rPr>
        <w:t xml:space="preserve"> </w:t>
      </w:r>
      <w:r>
        <w:rPr>
          <w:rFonts w:ascii="Microsoft YaHei" w:hAnsi="Microsoft YaHei" w:eastAsia="Microsoft YaHei" w:cs="Microsoft YaHei"/>
          <w:sz w:val="24"/>
          <w:szCs w:val="24"/>
          <w:color w:val="262626"/>
          <w:spacing w:val="-1"/>
        </w:rPr>
        <w:t>写请求：更新数据库的值为</w:t>
      </w:r>
      <w:r>
        <w:rPr>
          <w:sz w:val="24"/>
          <w:szCs w:val="24"/>
          <w:color w:val="262626"/>
          <w:spacing w:val="-1"/>
        </w:rPr>
        <w:t>21</w:t>
      </w:r>
    </w:p>
    <w:p>
      <w:pPr>
        <w:spacing w:before="19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此时也是数据不一致的，在第二步之后的所有的读请求都是读取旧值，</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直到第二次删除缓存</w:t>
      </w:r>
    </w:p>
    <w:p>
      <w:pPr>
        <w:pStyle w:val="BodyText"/>
        <w:spacing w:line="313" w:lineRule="auto"/>
        <w:rPr/>
      </w:pPr>
      <w:r/>
    </w:p>
    <w:p>
      <w:pPr>
        <w:pStyle w:val="BodyText"/>
        <w:spacing w:line="314" w:lineRule="auto"/>
        <w:rPr/>
      </w:pPr>
      <w:r/>
    </w:p>
    <w:p>
      <w:pPr>
        <w:ind w:left="3"/>
        <w:spacing w:before="104"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第二次删除缓存的原因：</w:t>
      </w:r>
    </w:p>
    <w:p>
      <w:pPr>
        <w:ind w:left="4"/>
        <w:spacing w:before="186"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为了解决读写并发请求导致数据不一致的情况，所以要再删除一次缓存（延迟）</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w:t>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6" w:lineRule="auto"/>
        <w:rPr/>
      </w:pPr>
      <w:r/>
    </w:p>
    <w:p>
      <w:pPr>
        <w:ind w:left="27" w:right="5500" w:firstLine="7"/>
        <w:spacing w:before="104"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为什么要延迟一段时间再进行第二次删除缓存</w:t>
      </w:r>
      <w:r>
        <w:rPr>
          <w:rFonts w:ascii="Microsoft YaHei" w:hAnsi="Microsoft YaHei" w:eastAsia="Microsoft YaHei" w:cs="Microsoft YaHei"/>
          <w:sz w:val="24"/>
          <w:szCs w:val="24"/>
          <w:i/>
          <w:iCs/>
          <w:color w:val="262626"/>
          <w:spacing w:val="-4"/>
        </w:rPr>
        <w:t>如果不延迟，</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i/>
          <w:iCs/>
          <w:color w:val="262626"/>
          <w:spacing w:val="-4"/>
        </w:rPr>
        <w:t>可能存在如下情况：</w:t>
      </w:r>
    </w:p>
    <w:p>
      <w:pPr>
        <w:pStyle w:val="BodyText"/>
        <w:ind w:left="173"/>
        <w:spacing w:before="1" w:line="184"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41"/>
          <w:w w:val="101"/>
        </w:rPr>
        <w:t xml:space="preserve"> </w:t>
      </w:r>
      <w:r>
        <w:rPr>
          <w:rFonts w:ascii="Microsoft YaHei" w:hAnsi="Microsoft YaHei" w:eastAsia="Microsoft YaHei" w:cs="Microsoft YaHei"/>
          <w:sz w:val="24"/>
          <w:szCs w:val="24"/>
          <w:color w:val="262626"/>
          <w:spacing w:val="-4"/>
        </w:rPr>
        <w:t>写请求：删除缓存</w:t>
      </w:r>
    </w:p>
    <w:p>
      <w:pPr>
        <w:pStyle w:val="BodyText"/>
        <w:ind w:left="157"/>
        <w:spacing w:before="127" w:line="194" w:lineRule="auto"/>
        <w:rPr>
          <w:sz w:val="24"/>
          <w:szCs w:val="24"/>
        </w:rPr>
      </w:pPr>
      <w:r>
        <w:rPr>
          <w:sz w:val="24"/>
          <w:szCs w:val="24"/>
          <w:color w:val="262626"/>
          <w:spacing w:val="-2"/>
        </w:rPr>
        <w:t>2.</w:t>
      </w:r>
      <w:r>
        <w:rPr>
          <w:sz w:val="24"/>
          <w:szCs w:val="24"/>
          <w:color w:val="262626"/>
          <w:spacing w:val="49"/>
        </w:rPr>
        <w:t xml:space="preserve"> </w:t>
      </w:r>
      <w:r>
        <w:rPr>
          <w:rFonts w:ascii="Microsoft YaHei" w:hAnsi="Microsoft YaHei" w:eastAsia="Microsoft YaHei" w:cs="Microsoft YaHei"/>
          <w:sz w:val="24"/>
          <w:szCs w:val="24"/>
          <w:color w:val="262626"/>
          <w:spacing w:val="-2"/>
        </w:rPr>
        <w:t>读请求：缓存未命中</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、读取数据库的值</w:t>
      </w:r>
      <w:r>
        <w:rPr>
          <w:sz w:val="24"/>
          <w:szCs w:val="24"/>
          <w:color w:val="262626"/>
          <w:spacing w:val="-2"/>
        </w:rPr>
        <w:t>20</w:t>
      </w:r>
    </w:p>
    <w:p>
      <w:pPr>
        <w:pStyle w:val="BodyText"/>
        <w:ind w:left="159"/>
        <w:spacing w:before="132" w:line="194" w:lineRule="auto"/>
        <w:rPr>
          <w:sz w:val="24"/>
          <w:szCs w:val="24"/>
        </w:rPr>
      </w:pPr>
      <w:r>
        <w:rPr>
          <w:sz w:val="24"/>
          <w:szCs w:val="24"/>
          <w:color w:val="262626"/>
          <w:spacing w:val="-1"/>
        </w:rPr>
        <w:t>3.</w:t>
      </w:r>
      <w:r>
        <w:rPr>
          <w:sz w:val="24"/>
          <w:szCs w:val="24"/>
          <w:color w:val="262626"/>
          <w:spacing w:val="42"/>
        </w:rPr>
        <w:t xml:space="preserve"> </w:t>
      </w:r>
      <w:r>
        <w:rPr>
          <w:rFonts w:ascii="Microsoft YaHei" w:hAnsi="Microsoft YaHei" w:eastAsia="Microsoft YaHei" w:cs="Microsoft YaHei"/>
          <w:sz w:val="24"/>
          <w:szCs w:val="24"/>
          <w:color w:val="262626"/>
          <w:spacing w:val="-1"/>
        </w:rPr>
        <w:t>写请求：更新数据库的值为</w:t>
      </w:r>
      <w:r>
        <w:rPr>
          <w:sz w:val="24"/>
          <w:szCs w:val="24"/>
          <w:color w:val="262626"/>
          <w:spacing w:val="-1"/>
        </w:rPr>
        <w:t>21</w:t>
      </w:r>
    </w:p>
    <w:p>
      <w:pPr>
        <w:spacing w:line="194" w:lineRule="auto"/>
        <w:sectPr>
          <w:footerReference w:type="default" r:id="rId1039"/>
          <w:pgSz w:w="12240" w:h="15840"/>
          <w:pgMar w:top="400" w:right="960" w:bottom="440" w:left="967" w:header="0" w:footer="175" w:gutter="0"/>
        </w:sectPr>
        <w:rPr>
          <w:sz w:val="24"/>
          <w:szCs w:val="24"/>
        </w:rPr>
      </w:pPr>
    </w:p>
    <w:p>
      <w:pPr>
        <w:pStyle w:val="BodyText"/>
        <w:spacing w:line="299" w:lineRule="auto"/>
        <w:rPr/>
      </w:pPr>
      <w:r/>
    </w:p>
    <w:p>
      <w:pPr>
        <w:pStyle w:val="BodyText"/>
        <w:ind w:left="158"/>
        <w:spacing w:before="103" w:line="185"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41"/>
          <w:w w:val="101"/>
        </w:rPr>
        <w:t xml:space="preserve"> </w:t>
      </w:r>
      <w:r>
        <w:rPr>
          <w:rFonts w:ascii="Microsoft YaHei" w:hAnsi="Microsoft YaHei" w:eastAsia="Microsoft YaHei" w:cs="Microsoft YaHei"/>
          <w:sz w:val="24"/>
          <w:szCs w:val="24"/>
          <w:color w:val="262626"/>
          <w:spacing w:val="-2"/>
        </w:rPr>
        <w:t>写请求：第二次删除缓存</w:t>
      </w:r>
    </w:p>
    <w:p>
      <w:pPr>
        <w:pStyle w:val="BodyText"/>
        <w:ind w:left="160"/>
        <w:spacing w:before="141" w:line="195" w:lineRule="auto"/>
        <w:rPr>
          <w:sz w:val="24"/>
          <w:szCs w:val="24"/>
        </w:rPr>
      </w:pPr>
      <w:r>
        <w:rPr>
          <w:sz w:val="24"/>
          <w:szCs w:val="24"/>
          <w:color w:val="262626"/>
        </w:rPr>
        <w:t>5.</w:t>
      </w:r>
      <w:r>
        <w:rPr>
          <w:sz w:val="24"/>
          <w:szCs w:val="24"/>
          <w:color w:val="262626"/>
          <w:spacing w:val="35"/>
        </w:rPr>
        <w:t xml:space="preserve"> </w:t>
      </w:r>
      <w:r>
        <w:rPr>
          <w:rFonts w:ascii="Microsoft YaHei" w:hAnsi="Microsoft YaHei" w:eastAsia="Microsoft YaHei" w:cs="Microsoft YaHei"/>
          <w:sz w:val="24"/>
          <w:szCs w:val="24"/>
          <w:color w:val="262626"/>
        </w:rPr>
        <w:t>读请求：更新缓存值为</w:t>
      </w:r>
      <w:r>
        <w:rPr>
          <w:sz w:val="24"/>
          <w:szCs w:val="24"/>
          <w:color w:val="262626"/>
        </w:rPr>
        <w:t>20</w:t>
      </w:r>
    </w:p>
    <w:p>
      <w:pPr>
        <w:ind w:left="2" w:right="160" w:firstLine="4"/>
        <w:spacing w:before="197"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还是会导致数据不一致，所以第二次删除缓存需要延迟一段时间，</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直到</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并</w:t>
      </w:r>
      <w:r>
        <w:rPr>
          <w:rFonts w:ascii="Microsoft YaHei" w:hAnsi="Microsoft YaHei" w:eastAsia="Microsoft YaHei" w:cs="Microsoft YaHei"/>
          <w:sz w:val="24"/>
          <w:szCs w:val="24"/>
          <w:color w:val="262626"/>
          <w:spacing w:val="-2"/>
        </w:rPr>
        <w:t>发的读请求都已经将旧</w:t>
      </w:r>
      <w:r>
        <w:rPr>
          <w:rFonts w:ascii="Microsoft YaHei" w:hAnsi="Microsoft YaHei" w:eastAsia="Microsoft YaHei" w:cs="Microsoft YaHei"/>
          <w:sz w:val="24"/>
          <w:szCs w:val="24"/>
          <w:color w:val="262626"/>
          <w:spacing w:val="-3"/>
        </w:rPr>
        <w:t>值缓存好</w:t>
      </w:r>
    </w:p>
    <w:p>
      <w:pPr>
        <w:ind w:left="6"/>
        <w:spacing w:before="9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这时候再去删除，</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3"/>
        </w:rPr>
        <w:t>可以删除掉旧的缓存值</w:t>
      </w:r>
    </w:p>
    <w:p>
      <w:pPr>
        <w:pStyle w:val="BodyText"/>
        <w:spacing w:line="305" w:lineRule="auto"/>
        <w:rPr/>
      </w:pPr>
      <w:r/>
    </w:p>
    <w:p>
      <w:pPr>
        <w:pStyle w:val="BodyText"/>
        <w:spacing w:line="306" w:lineRule="auto"/>
        <w:rPr/>
      </w:pPr>
      <w:r/>
    </w:p>
    <w:p>
      <w:pPr>
        <w:ind w:left="28"/>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需要延迟多久</w:t>
      </w:r>
    </w:p>
    <w:p>
      <w:pPr>
        <w:pStyle w:val="BodyText"/>
        <w:ind w:left="1" w:right="12" w:firstLine="5"/>
        <w:spacing w:before="220"/>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这个时间非常不好设定，</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因为我们不知道并发的读请求写入缓存什么时候能够结束，</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能够保证第二</w:t>
      </w:r>
      <w:r>
        <w:rPr>
          <w:rFonts w:ascii="Microsoft YaHei" w:hAnsi="Microsoft YaHei" w:eastAsia="Microsoft YaHei" w:cs="Microsoft YaHei"/>
          <w:sz w:val="24"/>
          <w:szCs w:val="24"/>
          <w:color w:val="262626"/>
        </w:rPr>
        <w:t>次删除缓存是能够删除旧值，</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rPr>
        <w:t>经验值一般设置为</w:t>
      </w:r>
      <w:r>
        <w:rPr>
          <w:sz w:val="24"/>
          <w:szCs w:val="24"/>
          <w:color w:val="262626"/>
        </w:rPr>
        <w:t>500ms-1s</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rPr>
        <w:t>如果发生了并发读请求，那么在这</w:t>
      </w:r>
      <w:r>
        <w:rPr>
          <w:rFonts w:ascii="Microsoft YaHei" w:hAnsi="Microsoft YaHei" w:eastAsia="Microsoft YaHei" w:cs="Microsoft YaHei"/>
          <w:sz w:val="24"/>
          <w:szCs w:val="24"/>
          <w:color w:val="262626"/>
          <w:spacing w:val="-1"/>
        </w:rPr>
        <w:t>段时间内数据是不一致的，外界读取的是旧值</w:t>
      </w:r>
    </w:p>
    <w:p>
      <w:pPr>
        <w:pStyle w:val="BodyText"/>
        <w:spacing w:line="258" w:lineRule="auto"/>
        <w:rPr/>
      </w:pPr>
      <w:r/>
    </w:p>
    <w:p>
      <w:pPr>
        <w:pStyle w:val="BodyText"/>
        <w:spacing w:line="259" w:lineRule="auto"/>
        <w:rPr/>
      </w:pPr>
      <w:r/>
    </w:p>
    <w:p>
      <w:pPr>
        <w:ind w:left="26"/>
        <w:spacing w:before="104"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第二次删除就一定能成功吗</w:t>
      </w:r>
    </w:p>
    <w:p>
      <w:pPr>
        <w:ind w:left="4"/>
        <w:spacing w:before="217" w:line="24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如果第二次删除失败了怎么办，会导致长时间的数据不一致，所以还是要引入重试机制（</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消</w:t>
      </w:r>
      <w:r>
        <w:rPr>
          <w:rFonts w:ascii="Microsoft YaHei" w:hAnsi="Microsoft YaHei" w:eastAsia="Microsoft YaHei" w:cs="Microsoft YaHei"/>
          <w:sz w:val="24"/>
          <w:szCs w:val="24"/>
          <w:color w:val="262626"/>
          <w:spacing w:val="-2"/>
        </w:rPr>
        <w:t>息队列</w:t>
      </w:r>
      <w:r>
        <w:rPr>
          <w:rFonts w:ascii="Microsoft YaHei" w:hAnsi="Microsoft YaHei" w:eastAsia="Microsoft YaHei" w:cs="Microsoft YaHei"/>
          <w:sz w:val="24"/>
          <w:szCs w:val="24"/>
          <w:color w:val="262626"/>
          <w:spacing w:val="-5"/>
        </w:rPr>
        <w:t>重试）</w:t>
      </w:r>
    </w:p>
    <w:p>
      <w:pPr>
        <w:pStyle w:val="BodyText"/>
        <w:spacing w:line="244" w:lineRule="auto"/>
        <w:rPr/>
      </w:pPr>
      <w:r/>
    </w:p>
    <w:p>
      <w:pPr>
        <w:pStyle w:val="BodyText"/>
        <w:spacing w:line="244" w:lineRule="auto"/>
        <w:rPr/>
      </w:pPr>
      <w:r/>
    </w:p>
    <w:p>
      <w:pPr>
        <w:pStyle w:val="BodyText"/>
        <w:spacing w:before="104"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延迟双删的问题</w:t>
      </w:r>
      <w:r>
        <w:rPr>
          <w:sz w:val="24"/>
          <w:szCs w:val="24"/>
          <w:color w:val="262626"/>
          <w:spacing w:val="1"/>
        </w:rPr>
        <w:t>&amp;</w:t>
      </w:r>
      <w:r>
        <w:rPr>
          <w:rFonts w:ascii="Microsoft YaHei" w:hAnsi="Microsoft YaHei" w:eastAsia="Microsoft YaHei" w:cs="Microsoft YaHei"/>
          <w:sz w:val="24"/>
          <w:szCs w:val="24"/>
          <w:color w:val="262626"/>
          <w:spacing w:val="1"/>
        </w:rPr>
        <w:t>总结：</w:t>
      </w:r>
    </w:p>
    <w:p>
      <w:pPr>
        <w:pStyle w:val="BodyText"/>
        <w:ind w:left="456" w:right="30" w:hanging="284"/>
        <w:spacing w:before="196" w:line="243"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第一，</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先删除缓存，</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再更新数据库，</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虽然避免了一段数据不一致</w:t>
      </w:r>
      <w:r>
        <w:rPr>
          <w:rFonts w:ascii="Microsoft YaHei" w:hAnsi="Microsoft YaHei" w:eastAsia="Microsoft YaHei" w:cs="Microsoft YaHei"/>
          <w:sz w:val="24"/>
          <w:szCs w:val="24"/>
          <w:color w:val="262626"/>
          <w:spacing w:val="-3"/>
        </w:rPr>
        <w:t>的时间，但是一旦有并发读请</w:t>
      </w:r>
      <w:r>
        <w:rPr>
          <w:rFonts w:ascii="Microsoft YaHei" w:hAnsi="Microsoft YaHei" w:eastAsia="Microsoft YaHei" w:cs="Microsoft YaHei"/>
          <w:sz w:val="24"/>
          <w:szCs w:val="24"/>
          <w:color w:val="262626"/>
          <w:spacing w:val="-3"/>
        </w:rPr>
        <w:t>求，</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比较容易出现读写并发导致数据不一致，</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因为更新数据库往往比较耗时，</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给了一段比较长</w:t>
      </w:r>
      <w:r>
        <w:rPr>
          <w:rFonts w:ascii="Microsoft YaHei" w:hAnsi="Microsoft YaHei" w:eastAsia="Microsoft YaHei" w:cs="Microsoft YaHei"/>
          <w:sz w:val="24"/>
          <w:szCs w:val="24"/>
          <w:color w:val="262626"/>
          <w:spacing w:val="-1"/>
        </w:rPr>
        <w:t>的空窗期使得并发读请求可以读取到旧值写入缓存，</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导致数据不一致</w:t>
      </w:r>
    </w:p>
    <w:p>
      <w:pPr>
        <w:pStyle w:val="BodyText"/>
        <w:ind w:left="451" w:right="30" w:hanging="294"/>
        <w:spacing w:before="26" w:line="243"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第二</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，延迟多久时间，不好设定，</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如果出现因为并</w:t>
      </w:r>
      <w:r>
        <w:rPr>
          <w:rFonts w:ascii="Microsoft YaHei" w:hAnsi="Microsoft YaHei" w:eastAsia="Microsoft YaHei" w:cs="Microsoft YaHei"/>
          <w:sz w:val="24"/>
          <w:szCs w:val="24"/>
          <w:color w:val="262626"/>
          <w:spacing w:val="-3"/>
        </w:rPr>
        <w:t>发读写请求导致数据不一致，</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如果设置为太</w:t>
      </w:r>
      <w:r>
        <w:rPr>
          <w:rFonts w:ascii="Microsoft YaHei" w:hAnsi="Microsoft YaHei" w:eastAsia="Microsoft YaHei" w:cs="Microsoft YaHei"/>
          <w:sz w:val="24"/>
          <w:szCs w:val="24"/>
          <w:color w:val="262626"/>
          <w:spacing w:val="-2"/>
        </w:rPr>
        <w:t>长</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，则数据不一致的时间长，</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如果设置太短，</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可能第二次删除又</w:t>
      </w:r>
      <w:r>
        <w:rPr>
          <w:rFonts w:ascii="Microsoft YaHei" w:hAnsi="Microsoft YaHei" w:eastAsia="Microsoft YaHei" w:cs="Microsoft YaHei"/>
          <w:sz w:val="24"/>
          <w:szCs w:val="24"/>
          <w:color w:val="262626"/>
          <w:spacing w:val="-3"/>
        </w:rPr>
        <w:t>无法删除到旧值，使得还是数</w:t>
      </w:r>
      <w:r>
        <w:rPr>
          <w:rFonts w:ascii="Microsoft YaHei" w:hAnsi="Microsoft YaHei" w:eastAsia="Microsoft YaHei" w:cs="Microsoft YaHei"/>
          <w:sz w:val="24"/>
          <w:szCs w:val="24"/>
          <w:color w:val="262626"/>
          <w:spacing w:val="-3"/>
        </w:rPr>
        <w:t>据不一致</w:t>
      </w:r>
    </w:p>
    <w:p>
      <w:pPr>
        <w:pStyle w:val="BodyText"/>
        <w:ind w:left="158"/>
        <w:spacing w:before="23" w:line="183"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6"/>
        </w:rPr>
        <w:t xml:space="preserve"> </w:t>
      </w:r>
      <w:r>
        <w:rPr>
          <w:rFonts w:ascii="Microsoft YaHei" w:hAnsi="Microsoft YaHei" w:eastAsia="Microsoft YaHei" w:cs="Microsoft YaHei"/>
          <w:sz w:val="24"/>
          <w:szCs w:val="24"/>
          <w:color w:val="262626"/>
          <w:spacing w:val="-1"/>
        </w:rPr>
        <w:t>第三，</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如果没有发生并发读写请求导致数据不一致，那么第二次删除可能删除了正确的缓存值</w:t>
      </w:r>
    </w:p>
    <w:p>
      <w:pPr>
        <w:pStyle w:val="BodyText"/>
        <w:ind w:left="452" w:right="30" w:hanging="294"/>
        <w:spacing w:before="150" w:line="243" w:lineRule="auto"/>
        <w:rPr>
          <w:rFonts w:ascii="Microsoft YaHei" w:hAnsi="Microsoft YaHei" w:eastAsia="Microsoft YaHei" w:cs="Microsoft YaHei"/>
          <w:sz w:val="24"/>
          <w:szCs w:val="24"/>
        </w:rPr>
      </w:pPr>
      <w:r>
        <w:rPr>
          <w:sz w:val="24"/>
          <w:szCs w:val="24"/>
          <w:color w:val="262626"/>
          <w:spacing w:val="-1"/>
        </w:rPr>
        <w:t>4.</w:t>
      </w:r>
      <w:r>
        <w:rPr>
          <w:sz w:val="24"/>
          <w:szCs w:val="24"/>
          <w:color w:val="262626"/>
          <w:spacing w:val="37"/>
        </w:rPr>
        <w:t xml:space="preserve"> </w:t>
      </w:r>
      <w:r>
        <w:rPr>
          <w:rFonts w:ascii="Microsoft YaHei" w:hAnsi="Microsoft YaHei" w:eastAsia="Microsoft YaHei" w:cs="Microsoft YaHei"/>
          <w:sz w:val="24"/>
          <w:szCs w:val="24"/>
          <w:color w:val="262626"/>
          <w:spacing w:val="-1"/>
        </w:rPr>
        <w:t>第四，</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第二次删除不一定成功，</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还是需</w:t>
      </w:r>
      <w:r>
        <w:rPr>
          <w:rFonts w:ascii="Microsoft YaHei" w:hAnsi="Microsoft YaHei" w:eastAsia="Microsoft YaHei" w:cs="Microsoft YaHei"/>
          <w:sz w:val="24"/>
          <w:szCs w:val="24"/>
          <w:color w:val="262626"/>
          <w:spacing w:val="-2"/>
        </w:rPr>
        <w:t>要引入消息队列来重试保证成功，所以系统的复杂性并</w:t>
      </w:r>
      <w:r>
        <w:rPr>
          <w:rFonts w:ascii="Microsoft YaHei" w:hAnsi="Microsoft YaHei" w:eastAsia="Microsoft YaHei" w:cs="Microsoft YaHei"/>
          <w:sz w:val="24"/>
          <w:szCs w:val="24"/>
          <w:color w:val="262626"/>
          <w:spacing w:val="-3"/>
        </w:rPr>
        <w:t>没有降低</w:t>
      </w:r>
    </w:p>
    <w:p>
      <w:pPr>
        <w:pStyle w:val="BodyText"/>
        <w:spacing w:line="295" w:lineRule="auto"/>
        <w:rPr/>
      </w:pPr>
      <w:r/>
    </w:p>
    <w:p>
      <w:pPr>
        <w:pStyle w:val="BodyText"/>
        <w:spacing w:line="295" w:lineRule="auto"/>
        <w:rPr/>
      </w:pPr>
      <w:r/>
    </w:p>
    <w:p>
      <w:pPr>
        <w:pStyle w:val="BodyText"/>
        <w:spacing w:line="295" w:lineRule="auto"/>
        <w:rPr/>
      </w:pPr>
      <w:r/>
    </w:p>
    <w:p>
      <w:pPr>
        <w:ind w:left="6"/>
        <w:spacing w:before="180" w:line="179"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8"/>
        </w:rPr>
        <w:t>总结</w:t>
      </w:r>
    </w:p>
    <w:p>
      <w:pPr>
        <w:pStyle w:val="BodyText"/>
        <w:ind w:left="172"/>
        <w:spacing w:before="312" w:line="18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6"/>
          <w:w w:val="101"/>
        </w:rPr>
        <w:t xml:space="preserve"> </w:t>
      </w:r>
      <w:r>
        <w:rPr>
          <w:rFonts w:ascii="Microsoft YaHei" w:hAnsi="Microsoft YaHei" w:eastAsia="Microsoft YaHei" w:cs="Microsoft YaHei"/>
          <w:sz w:val="24"/>
          <w:szCs w:val="24"/>
          <w:color w:val="262626"/>
          <w:spacing w:val="-1"/>
        </w:rPr>
        <w:t>上述方法都不能保证</w:t>
      </w:r>
      <w:r>
        <w:rPr>
          <w:sz w:val="24"/>
          <w:szCs w:val="24"/>
          <w:color w:val="262626"/>
          <w:spacing w:val="-1"/>
        </w:rPr>
        <w:t>MySQL</w:t>
      </w:r>
      <w:r>
        <w:rPr>
          <w:rFonts w:ascii="Microsoft YaHei" w:hAnsi="Microsoft YaHei" w:eastAsia="Microsoft YaHei" w:cs="Microsoft YaHei"/>
          <w:sz w:val="24"/>
          <w:szCs w:val="24"/>
          <w:color w:val="262626"/>
          <w:spacing w:val="-1"/>
        </w:rPr>
        <w:t>数据和</w:t>
      </w:r>
      <w:r>
        <w:rPr>
          <w:sz w:val="24"/>
          <w:szCs w:val="24"/>
          <w:color w:val="262626"/>
          <w:spacing w:val="-1"/>
        </w:rPr>
        <w:t>Redis</w:t>
      </w:r>
      <w:r>
        <w:rPr>
          <w:rFonts w:ascii="Microsoft YaHei" w:hAnsi="Microsoft YaHei" w:eastAsia="Microsoft YaHei" w:cs="Microsoft YaHei"/>
          <w:sz w:val="24"/>
          <w:szCs w:val="24"/>
          <w:color w:val="262626"/>
          <w:spacing w:val="-1"/>
        </w:rPr>
        <w:t>缓存的数据强一致性，</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只是保证</w:t>
      </w:r>
      <w:r>
        <w:rPr>
          <w:rFonts w:ascii="Microsoft YaHei" w:hAnsi="Microsoft YaHei" w:eastAsia="Microsoft YaHei" w:cs="Microsoft YaHei"/>
          <w:sz w:val="24"/>
          <w:szCs w:val="24"/>
          <w:color w:val="262626"/>
          <w:spacing w:val="-2"/>
        </w:rPr>
        <w:t>最终一致性</w:t>
      </w:r>
    </w:p>
    <w:p>
      <w:pPr>
        <w:spacing w:line="185" w:lineRule="auto"/>
        <w:sectPr>
          <w:footerReference w:type="default" r:id="rId1040"/>
          <w:pgSz w:w="12240" w:h="15840"/>
          <w:pgMar w:top="400" w:right="960" w:bottom="440" w:left="967"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65"/>
        <w:spacing w:before="103" w:line="195"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43"/>
        </w:rPr>
        <w:t xml:space="preserve"> </w:t>
      </w:r>
      <w:r>
        <w:rPr>
          <w:rFonts w:ascii="Microsoft YaHei" w:hAnsi="Microsoft YaHei" w:eastAsia="Microsoft YaHei" w:cs="Microsoft YaHei"/>
          <w:sz w:val="24"/>
          <w:szCs w:val="24"/>
          <w:color w:val="262626"/>
          <w:spacing w:val="-1"/>
        </w:rPr>
        <w:t>方案的选择还需要考虑团队的技术栈，例如是否熟悉</w:t>
      </w:r>
      <w:r>
        <w:rPr>
          <w:sz w:val="24"/>
          <w:szCs w:val="24"/>
          <w:color w:val="262626"/>
          <w:spacing w:val="-1"/>
        </w:rPr>
        <w:t>Canal</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5"/>
        </w:rPr>
        <w:t xml:space="preserve"> </w:t>
      </w:r>
      <w:r>
        <w:rPr>
          <w:sz w:val="24"/>
          <w:szCs w:val="24"/>
          <w:color w:val="262626"/>
          <w:spacing w:val="-1"/>
        </w:rPr>
        <w:t>MQ</w:t>
      </w:r>
      <w:r>
        <w:rPr>
          <w:rFonts w:ascii="Microsoft YaHei" w:hAnsi="Microsoft YaHei" w:eastAsia="Microsoft YaHei" w:cs="Microsoft YaHei"/>
          <w:sz w:val="24"/>
          <w:szCs w:val="24"/>
          <w:color w:val="262626"/>
          <w:spacing w:val="-1"/>
        </w:rPr>
        <w:t>消息队列</w:t>
      </w:r>
    </w:p>
    <w:p>
      <w:pPr>
        <w:pStyle w:val="BodyText"/>
        <w:ind w:left="166"/>
        <w:spacing w:before="137" w:line="177" w:lineRule="auto"/>
        <w:rPr>
          <w:rFonts w:ascii="Microsoft YaHei" w:hAnsi="Microsoft YaHei" w:eastAsia="Microsoft YaHei" w:cs="Microsoft YaHei"/>
          <w:sz w:val="24"/>
          <w:szCs w:val="24"/>
        </w:rPr>
      </w:pPr>
      <w:r>
        <w:rPr>
          <w:sz w:val="24"/>
          <w:szCs w:val="24"/>
          <w:color w:val="262626"/>
          <w:spacing w:val="-4"/>
        </w:rPr>
        <w:t>3.</w:t>
      </w:r>
      <w:r>
        <w:rPr>
          <w:sz w:val="24"/>
          <w:szCs w:val="24"/>
          <w:color w:val="262626"/>
          <w:spacing w:val="39"/>
        </w:rPr>
        <w:t xml:space="preserve"> </w:t>
      </w:r>
      <w:r>
        <w:rPr>
          <w:rFonts w:ascii="Microsoft YaHei" w:hAnsi="Microsoft YaHei" w:eastAsia="Microsoft YaHei" w:cs="Microsoft YaHei"/>
          <w:sz w:val="24"/>
          <w:szCs w:val="24"/>
          <w:color w:val="262626"/>
          <w:spacing w:val="-4"/>
        </w:rPr>
        <w:t>综合来说</w:t>
      </w:r>
    </w:p>
    <w:p>
      <w:pPr>
        <w:pStyle w:val="BodyText"/>
        <w:ind w:left="922" w:right="95" w:hanging="300"/>
        <w:spacing w:before="160" w:line="241" w:lineRule="auto"/>
        <w:rPr>
          <w:rFonts w:ascii="Microsoft YaHei" w:hAnsi="Microsoft YaHei" w:eastAsia="Microsoft YaHei" w:cs="Microsoft YaHei"/>
          <w:sz w:val="24"/>
          <w:szCs w:val="24"/>
        </w:rPr>
      </w:pPr>
      <w:r>
        <w:rPr>
          <w:sz w:val="24"/>
          <w:szCs w:val="24"/>
          <w:color w:val="262626"/>
          <w:spacing w:val="-2"/>
        </w:rPr>
        <w:t>a.</w:t>
      </w:r>
      <w:r>
        <w:rPr>
          <w:sz w:val="24"/>
          <w:szCs w:val="24"/>
          <w:color w:val="262626"/>
          <w:spacing w:val="45"/>
          <w:w w:val="101"/>
        </w:rPr>
        <w:t xml:space="preserve"> </w:t>
      </w:r>
      <w:r>
        <w:rPr>
          <w:rFonts w:ascii="Microsoft YaHei" w:hAnsi="Microsoft YaHei" w:eastAsia="Microsoft YaHei" w:cs="Microsoft YaHei"/>
          <w:sz w:val="24"/>
          <w:szCs w:val="24"/>
          <w:color w:val="262626"/>
          <w:spacing w:val="-2"/>
        </w:rPr>
        <w:t>我认为  先更新数据库，再删除缓存，若删除失败使用消息队列重试的方案</w:t>
      </w:r>
      <w:r>
        <w:rPr>
          <w:rFonts w:ascii="Microsoft YaHei" w:hAnsi="Microsoft YaHei" w:eastAsia="Microsoft YaHei" w:cs="Microsoft YaHei"/>
          <w:sz w:val="24"/>
          <w:szCs w:val="24"/>
          <w:color w:val="262626"/>
          <w:spacing w:val="20"/>
          <w:w w:val="101"/>
        </w:rPr>
        <w:t xml:space="preserve"> </w:t>
      </w:r>
      <w:r>
        <w:rPr>
          <w:sz w:val="24"/>
          <w:szCs w:val="24"/>
          <w:color w:val="262626"/>
          <w:spacing w:val="-2"/>
        </w:rPr>
        <w:t>+</w:t>
      </w:r>
      <w:r>
        <w:rPr>
          <w:sz w:val="24"/>
          <w:szCs w:val="24"/>
          <w:color w:val="262626"/>
          <w:spacing w:val="16"/>
          <w:w w:val="101"/>
        </w:rPr>
        <w:t xml:space="preserve"> </w:t>
      </w:r>
      <w:r>
        <w:rPr>
          <w:sz w:val="24"/>
          <w:szCs w:val="24"/>
          <w:color w:val="262626"/>
          <w:spacing w:val="-2"/>
        </w:rPr>
        <w:t>TTL</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更优，</w:t>
      </w:r>
      <w:r>
        <w:rPr>
          <w:rFonts w:ascii="Microsoft YaHei" w:hAnsi="Microsoft YaHei" w:eastAsia="Microsoft YaHei" w:cs="Microsoft YaHei"/>
          <w:sz w:val="24"/>
          <w:szCs w:val="24"/>
          <w:color w:val="262626"/>
          <w:spacing w:val="-2"/>
        </w:rPr>
        <w:t>同步删除保证数据不一致的时间段很短，</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另外删除失败重试机制保证，</w:t>
      </w:r>
      <w:r>
        <w:rPr>
          <w:sz w:val="24"/>
          <w:szCs w:val="24"/>
          <w:color w:val="262626"/>
          <w:spacing w:val="-2"/>
        </w:rPr>
        <w:t>TTL</w:t>
      </w:r>
      <w:r>
        <w:rPr>
          <w:rFonts w:ascii="Microsoft YaHei" w:hAnsi="Microsoft YaHei" w:eastAsia="Microsoft YaHei" w:cs="Microsoft YaHei"/>
          <w:sz w:val="24"/>
          <w:szCs w:val="24"/>
          <w:color w:val="262626"/>
          <w:spacing w:val="-2"/>
        </w:rPr>
        <w:t>兜底（</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甚至可</w:t>
      </w:r>
      <w:r>
        <w:rPr>
          <w:rFonts w:ascii="Microsoft YaHei" w:hAnsi="Microsoft YaHei" w:eastAsia="Microsoft YaHei" w:cs="Microsoft YaHei"/>
          <w:sz w:val="24"/>
          <w:szCs w:val="24"/>
          <w:color w:val="262626"/>
          <w:spacing w:val="-2"/>
        </w:rPr>
        <w:t>以再优化，发现多次删除失败，则进行数据一致性校验，</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强行修改缓存数据）</w:t>
      </w:r>
    </w:p>
    <w:p>
      <w:pPr>
        <w:pStyle w:val="BodyText"/>
        <w:ind w:left="616"/>
        <w:spacing w:before="28" w:line="185" w:lineRule="auto"/>
        <w:rPr>
          <w:rFonts w:ascii="Microsoft YaHei" w:hAnsi="Microsoft YaHei" w:eastAsia="Microsoft YaHei" w:cs="Microsoft YaHei"/>
          <w:sz w:val="24"/>
          <w:szCs w:val="24"/>
        </w:rPr>
      </w:pPr>
      <w:r>
        <w:rPr>
          <w:sz w:val="24"/>
          <w:szCs w:val="24"/>
          <w:color w:val="262626"/>
          <w:spacing w:val="-2"/>
        </w:rPr>
        <w:t>b.</w:t>
      </w:r>
      <w:r>
        <w:rPr>
          <w:sz w:val="24"/>
          <w:szCs w:val="24"/>
          <w:color w:val="262626"/>
          <w:spacing w:val="36"/>
          <w:w w:val="101"/>
        </w:rPr>
        <w:t xml:space="preserve"> </w:t>
      </w:r>
      <w:r>
        <w:rPr>
          <w:rFonts w:ascii="Microsoft YaHei" w:hAnsi="Microsoft YaHei" w:eastAsia="Microsoft YaHei" w:cs="Microsoft YaHei"/>
          <w:sz w:val="24"/>
          <w:szCs w:val="24"/>
          <w:color w:val="262626"/>
          <w:spacing w:val="-2"/>
        </w:rPr>
        <w:t>如果使用</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订阅</w:t>
      </w:r>
      <w:r>
        <w:rPr>
          <w:sz w:val="24"/>
          <w:szCs w:val="24"/>
          <w:color w:val="262626"/>
          <w:spacing w:val="-2"/>
        </w:rPr>
        <w:t>BinLog</w:t>
      </w:r>
      <w:r>
        <w:rPr>
          <w:sz w:val="24"/>
          <w:szCs w:val="24"/>
          <w:color w:val="262626"/>
          <w:spacing w:val="25"/>
        </w:rPr>
        <w:t xml:space="preserve"> </w:t>
      </w:r>
      <w:r>
        <w:rPr>
          <w:sz w:val="24"/>
          <w:szCs w:val="24"/>
          <w:color w:val="262626"/>
          <w:spacing w:val="-2"/>
        </w:rPr>
        <w:t>+</w:t>
      </w:r>
      <w:r>
        <w:rPr>
          <w:sz w:val="24"/>
          <w:szCs w:val="24"/>
          <w:color w:val="262626"/>
          <w:spacing w:val="26"/>
          <w:w w:val="101"/>
        </w:rPr>
        <w:t xml:space="preserve"> </w:t>
      </w:r>
      <w:r>
        <w:rPr>
          <w:rFonts w:ascii="Microsoft YaHei" w:hAnsi="Microsoft YaHei" w:eastAsia="Microsoft YaHei" w:cs="Microsoft YaHei"/>
          <w:sz w:val="24"/>
          <w:szCs w:val="24"/>
          <w:color w:val="262626"/>
          <w:spacing w:val="-2"/>
        </w:rPr>
        <w:t>消息队列重试</w:t>
      </w:r>
      <w:r>
        <w:rPr>
          <w:rFonts w:ascii="Microsoft YaHei" w:hAnsi="Microsoft YaHei" w:eastAsia="Microsoft YaHei" w:cs="Microsoft YaHei"/>
          <w:sz w:val="24"/>
          <w:szCs w:val="24"/>
          <w:color w:val="262626"/>
          <w:spacing w:val="22"/>
          <w:w w:val="101"/>
        </w:rPr>
        <w:t xml:space="preserve"> </w:t>
      </w:r>
      <w:r>
        <w:rPr>
          <w:rFonts w:ascii="Microsoft YaHei" w:hAnsi="Microsoft YaHei" w:eastAsia="Microsoft YaHei" w:cs="Microsoft YaHei"/>
          <w:sz w:val="24"/>
          <w:szCs w:val="24"/>
          <w:color w:val="262626"/>
          <w:spacing w:val="-2"/>
        </w:rPr>
        <w:t>系统</w:t>
      </w:r>
      <w:r>
        <w:rPr>
          <w:rFonts w:ascii="Microsoft YaHei" w:hAnsi="Microsoft YaHei" w:eastAsia="Microsoft YaHei" w:cs="Microsoft YaHei"/>
          <w:sz w:val="24"/>
          <w:szCs w:val="24"/>
          <w:color w:val="262626"/>
          <w:spacing w:val="-3"/>
        </w:rPr>
        <w:t>复杂度高</w:t>
      </w:r>
    </w:p>
    <w:p>
      <w:pPr>
        <w:pStyle w:val="BodyText"/>
        <w:ind w:left="622"/>
        <w:spacing w:before="153" w:line="184" w:lineRule="auto"/>
        <w:rPr>
          <w:rFonts w:ascii="Microsoft YaHei" w:hAnsi="Microsoft YaHei" w:eastAsia="Microsoft YaHei" w:cs="Microsoft YaHei"/>
          <w:sz w:val="24"/>
          <w:szCs w:val="24"/>
        </w:rPr>
      </w:pPr>
      <w:r>
        <w:rPr>
          <w:sz w:val="24"/>
          <w:szCs w:val="24"/>
          <w:color w:val="262626"/>
          <w:spacing w:val="-1"/>
        </w:rPr>
        <w:t>c.</w:t>
      </w:r>
      <w:r>
        <w:rPr>
          <w:sz w:val="24"/>
          <w:szCs w:val="24"/>
          <w:color w:val="262626"/>
          <w:spacing w:val="42"/>
          <w:w w:val="101"/>
        </w:rPr>
        <w:t xml:space="preserve"> </w:t>
      </w:r>
      <w:r>
        <w:rPr>
          <w:rFonts w:ascii="Microsoft YaHei" w:hAnsi="Microsoft YaHei" w:eastAsia="Microsoft YaHei" w:cs="Microsoft YaHei"/>
          <w:sz w:val="24"/>
          <w:szCs w:val="24"/>
          <w:color w:val="262626"/>
          <w:spacing w:val="-1"/>
        </w:rPr>
        <w:t>如果使用延迟双删，则延迟时间难以确认</w:t>
      </w:r>
    </w:p>
    <w:p>
      <w:pPr>
        <w:pStyle w:val="BodyText"/>
        <w:ind w:left="166"/>
        <w:spacing w:before="149" w:line="184"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51"/>
        </w:rPr>
        <w:t xml:space="preserve"> </w:t>
      </w:r>
      <w:r>
        <w:rPr>
          <w:rFonts w:ascii="Microsoft YaHei" w:hAnsi="Microsoft YaHei" w:eastAsia="Microsoft YaHei" w:cs="Microsoft YaHei"/>
          <w:sz w:val="24"/>
          <w:szCs w:val="24"/>
          <w:color w:val="262626"/>
          <w:spacing w:val="-2"/>
        </w:rPr>
        <w:t>无论选择哪种方案都需要为缓存设置</w:t>
      </w:r>
      <w:r>
        <w:rPr>
          <w:sz w:val="24"/>
          <w:szCs w:val="24"/>
          <w:color w:val="262626"/>
          <w:spacing w:val="-2"/>
        </w:rPr>
        <w:t>TTL</w:t>
      </w:r>
      <w:r>
        <w:rPr>
          <w:sz w:val="24"/>
          <w:szCs w:val="24"/>
          <w:color w:val="262626"/>
          <w:spacing w:val="-39"/>
        </w:rPr>
        <w:t xml:space="preserve"> </w:t>
      </w:r>
      <w:r>
        <w:rPr>
          <w:rFonts w:ascii="Microsoft YaHei" w:hAnsi="Microsoft YaHei" w:eastAsia="Microsoft YaHei" w:cs="Microsoft YaHei"/>
          <w:sz w:val="24"/>
          <w:szCs w:val="24"/>
          <w:color w:val="262626"/>
          <w:spacing w:val="-2"/>
        </w:rPr>
        <w:t>，作为兜底</w:t>
      </w:r>
    </w:p>
    <w:p>
      <w:pPr>
        <w:pStyle w:val="BodyText"/>
        <w:ind w:left="168"/>
        <w:spacing w:before="136" w:line="176"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37"/>
        </w:rPr>
        <w:t xml:space="preserve"> </w:t>
      </w:r>
      <w:r>
        <w:rPr>
          <w:rFonts w:ascii="Microsoft YaHei" w:hAnsi="Microsoft YaHei" w:eastAsia="Microsoft YaHei" w:cs="Microsoft YaHei"/>
          <w:sz w:val="24"/>
          <w:szCs w:val="24"/>
          <w:color w:val="262626"/>
          <w:spacing w:val="-1"/>
        </w:rPr>
        <w:t>另外可以定期对比缓存和数据库的数据是否一致</w:t>
      </w:r>
    </w:p>
    <w:p>
      <w:pPr>
        <w:pStyle w:val="BodyText"/>
        <w:spacing w:line="316" w:lineRule="auto"/>
        <w:rPr/>
      </w:pPr>
      <w:r/>
    </w:p>
    <w:p>
      <w:pPr>
        <w:pStyle w:val="BodyText"/>
        <w:spacing w:line="317" w:lineRule="auto"/>
        <w:rPr/>
      </w:pPr>
      <w:r/>
    </w:p>
    <w:p>
      <w:pPr>
        <w:pStyle w:val="BodyText"/>
        <w:ind w:left="3"/>
        <w:spacing w:before="103" w:line="187" w:lineRule="auto"/>
        <w:rPr>
          <w:rFonts w:ascii="Microsoft YaHei" w:hAnsi="Microsoft YaHei" w:eastAsia="Microsoft YaHei" w:cs="Microsoft YaHei"/>
          <w:sz w:val="24"/>
          <w:szCs w:val="24"/>
        </w:rPr>
      </w:pPr>
      <w:r>
        <w:rPr>
          <w:sz w:val="24"/>
          <w:szCs w:val="24"/>
          <w:color w:val="262626"/>
        </w:rPr>
        <w:t>Tips</w:t>
      </w:r>
      <w:r>
        <w:rPr>
          <w:rFonts w:ascii="Microsoft YaHei" w:hAnsi="Microsoft YaHei" w:eastAsia="Microsoft YaHei" w:cs="Microsoft YaHei"/>
          <w:sz w:val="24"/>
          <w:szCs w:val="24"/>
          <w:color w:val="262626"/>
          <w:spacing w:val="14"/>
        </w:rPr>
        <w:t>：</w:t>
      </w:r>
    </w:p>
    <w:p>
      <w:pPr>
        <w:pStyle w:val="BodyText"/>
        <w:ind w:left="459" w:right="74" w:hanging="265"/>
        <w:spacing w:before="204" w:line="23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注意使用消息队列重试或订阅</w:t>
      </w:r>
      <w:r>
        <w:rPr>
          <w:sz w:val="24"/>
          <w:szCs w:val="24"/>
          <w:color w:val="262626"/>
        </w:rPr>
        <w:t>BinLog</w:t>
      </w:r>
      <w:r>
        <w:rPr>
          <w:sz w:val="24"/>
          <w:szCs w:val="24"/>
          <w:color w:val="262626"/>
          <w:spacing w:val="25"/>
        </w:rPr>
        <w:t xml:space="preserve"> </w:t>
      </w:r>
      <w:r>
        <w:rPr>
          <w:sz w:val="24"/>
          <w:szCs w:val="24"/>
          <w:color w:val="262626"/>
          <w:spacing w:val="2"/>
        </w:rPr>
        <w:t>+</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消息队列重试   都是基于</w:t>
      </w:r>
      <w:r>
        <w:rPr>
          <w:rFonts w:ascii="Microsoft YaHei" w:hAnsi="Microsoft YaHei" w:eastAsia="Microsoft YaHei" w:cs="Microsoft YaHei"/>
          <w:sz w:val="24"/>
          <w:szCs w:val="24"/>
          <w:color w:val="262626"/>
          <w:spacing w:val="1"/>
        </w:rPr>
        <w:t>同步删除的前提下，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如果没</w:t>
      </w:r>
      <w:r>
        <w:rPr>
          <w:rFonts w:ascii="Microsoft YaHei" w:hAnsi="Microsoft YaHei" w:eastAsia="Microsoft YaHei" w:cs="Microsoft YaHei"/>
          <w:sz w:val="24"/>
          <w:szCs w:val="24"/>
          <w:color w:val="262626"/>
          <w:spacing w:val="-1"/>
        </w:rPr>
        <w:t>有同步删除，则这个数据不一致的窗口时间会大一些（</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因为消息队列消费</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、拉取</w:t>
      </w:r>
      <w:r>
        <w:rPr>
          <w:sz w:val="24"/>
          <w:szCs w:val="24"/>
          <w:color w:val="262626"/>
          <w:spacing w:val="-1"/>
        </w:rPr>
        <w:t>binl</w:t>
      </w:r>
      <w:r>
        <w:rPr>
          <w:sz w:val="24"/>
          <w:szCs w:val="24"/>
          <w:color w:val="262626"/>
          <w:spacing w:val="-2"/>
        </w:rPr>
        <w:t>og</w:t>
      </w:r>
      <w:r>
        <w:rPr>
          <w:rFonts w:ascii="Microsoft YaHei" w:hAnsi="Microsoft YaHei" w:eastAsia="Microsoft YaHei" w:cs="Microsoft YaHei"/>
          <w:sz w:val="24"/>
          <w:szCs w:val="24"/>
          <w:color w:val="262626"/>
          <w:spacing w:val="-2"/>
        </w:rPr>
        <w:t>数据都</w:t>
      </w:r>
      <w:r>
        <w:rPr>
          <w:rFonts w:ascii="Microsoft YaHei" w:hAnsi="Microsoft YaHei" w:eastAsia="Microsoft YaHei" w:cs="Microsoft YaHei"/>
          <w:sz w:val="24"/>
          <w:szCs w:val="24"/>
          <w:color w:val="262626"/>
          <w:spacing w:val="-2"/>
        </w:rPr>
        <w:t>需要一定时间）</w:t>
      </w:r>
    </w:p>
    <w:p>
      <w:pPr>
        <w:pStyle w:val="BodyText"/>
        <w:spacing w:line="265" w:lineRule="auto"/>
        <w:rPr/>
      </w:pPr>
      <w:r/>
    </w:p>
    <w:p>
      <w:pPr>
        <w:pStyle w:val="BodyText"/>
        <w:spacing w:line="266" w:lineRule="auto"/>
        <w:rPr/>
      </w:pPr>
      <w:r/>
    </w:p>
    <w:p>
      <w:pPr>
        <w:pStyle w:val="BodyText"/>
        <w:ind w:left="24" w:hanging="14"/>
        <w:spacing w:before="103" w:line="234" w:lineRule="auto"/>
        <w:rPr>
          <w:sz w:val="24"/>
          <w:szCs w:val="24"/>
        </w:rPr>
      </w:pPr>
      <w:r>
        <w:drawing>
          <wp:anchor distT="0" distB="0" distL="0" distR="0" simplePos="0" relativeHeight="254362624" behindDoc="1" locked="0" layoutInCell="1" allowOverlap="1">
            <wp:simplePos x="0" y="0"/>
            <wp:positionH relativeFrom="column">
              <wp:posOffset>0</wp:posOffset>
            </wp:positionH>
            <wp:positionV relativeFrom="paragraph">
              <wp:posOffset>297560</wp:posOffset>
            </wp:positionV>
            <wp:extent cx="3667125" cy="457200"/>
            <wp:effectExtent l="0" t="0" r="0" b="0"/>
            <wp:wrapNone/>
            <wp:docPr id="1382" name="IM 1382">
              <a:hlinkClick xmlns:a="http://schemas.openxmlformats.org/drawingml/2006/main" r:id="rId1043"/>
            </wp:docPr>
            <wp:cNvGraphicFramePr/>
            <a:graphic>
              <a:graphicData uri="http://schemas.openxmlformats.org/drawingml/2006/picture">
                <pic:pic>
                  <pic:nvPicPr>
                    <pic:cNvPr id="1382" name="IM 1382"/>
                    <pic:cNvPicPr/>
                  </pic:nvPicPr>
                  <pic:blipFill>
                    <a:blip r:embed="rId1042"/>
                    <a:stretch>
                      <a:fillRect/>
                    </a:stretch>
                  </pic:blipFill>
                  <pic:spPr>
                    <a:xfrm rot="0">
                      <a:off x="0" y="0"/>
                      <a:ext cx="3667125" cy="457200"/>
                    </a:xfrm>
                    <a:prstGeom prst="rect">
                      <a:avLst/>
                    </a:prstGeom>
                  </pic:spPr>
                </pic:pic>
              </a:graphicData>
            </a:graphic>
          </wp:anchor>
        </w:drawing>
      </w:r>
      <w:r>
        <w:rPr>
          <w:rFonts w:ascii="Microsoft YaHei" w:hAnsi="Microsoft YaHei" w:eastAsia="Microsoft YaHei" w:cs="Microsoft YaHei"/>
          <w:sz w:val="24"/>
          <w:szCs w:val="24"/>
          <w:color w:val="262626"/>
          <w:spacing w:val="-1"/>
        </w:rPr>
        <w:t>贴一个整理过程中看到的文档，</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里面似乎有着更优更成熟的缓存</w:t>
      </w:r>
      <w:r>
        <w:rPr>
          <w:rFonts w:ascii="Microsoft YaHei" w:hAnsi="Microsoft YaHei" w:eastAsia="Microsoft YaHei" w:cs="Microsoft YaHei"/>
          <w:sz w:val="24"/>
          <w:szCs w:val="24"/>
          <w:color w:val="262626"/>
          <w:spacing w:val="-2"/>
        </w:rPr>
        <w:t>一致性解决方案，但比较复杂，</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可</w:t>
      </w:r>
      <w:hyperlink w:history="true" r:id="rId1044">
        <w:r>
          <w:rPr>
            <w:rFonts w:ascii="Microsoft YaHei" w:hAnsi="Microsoft YaHei" w:eastAsia="Microsoft YaHei" w:cs="Microsoft YaHei"/>
            <w:sz w:val="24"/>
            <w:szCs w:val="24"/>
            <w:color w:val="262626"/>
            <w:spacing w:val="14"/>
          </w:rPr>
          <w:t>以在工作以后再细看  </w:t>
        </w:r>
      </w:hyperlink>
      <w:hyperlink w:history="true" r:id="rId1044">
        <w:r>
          <w:rPr>
            <w:sz w:val="24"/>
            <w:szCs w:val="24"/>
            <w:color w:val="117CEE"/>
          </w:rPr>
          <w:t>https</w:t>
        </w:r>
        <w:r>
          <w:rPr>
            <w:sz w:val="24"/>
            <w:szCs w:val="24"/>
            <w:color w:val="117CEE"/>
            <w:spacing w:val="14"/>
          </w:rPr>
          <w:t>://</w:t>
        </w:r>
        <w:r>
          <w:rPr>
            <w:sz w:val="24"/>
            <w:szCs w:val="24"/>
            <w:color w:val="117CEE"/>
          </w:rPr>
          <w:t>baijiahao</w:t>
        </w:r>
        <w:r>
          <w:rPr>
            <w:sz w:val="24"/>
            <w:szCs w:val="24"/>
            <w:color w:val="117CEE"/>
            <w:spacing w:val="14"/>
          </w:rPr>
          <w:t>.</w:t>
        </w:r>
        <w:r>
          <w:rPr>
            <w:sz w:val="24"/>
            <w:szCs w:val="24"/>
            <w:color w:val="117CEE"/>
          </w:rPr>
          <w:t>baidu</w:t>
        </w:r>
        <w:r>
          <w:rPr>
            <w:sz w:val="24"/>
            <w:szCs w:val="24"/>
            <w:color w:val="117CEE"/>
            <w:spacing w:val="14"/>
          </w:rPr>
          <w:t>.</w:t>
        </w:r>
        <w:r>
          <w:rPr>
            <w:sz w:val="24"/>
            <w:szCs w:val="24"/>
            <w:color w:val="117CEE"/>
          </w:rPr>
          <w:t>com</w:t>
        </w:r>
        <w:r>
          <w:rPr>
            <w:sz w:val="24"/>
            <w:szCs w:val="24"/>
            <w:color w:val="117CEE"/>
            <w:spacing w:val="14"/>
          </w:rPr>
          <w:t>/s?</w:t>
        </w:r>
      </w:hyperlink>
    </w:p>
    <w:p>
      <w:pPr>
        <w:pStyle w:val="BodyText"/>
        <w:ind w:left="16"/>
        <w:spacing w:line="227" w:lineRule="auto"/>
        <w:rPr>
          <w:sz w:val="24"/>
          <w:szCs w:val="24"/>
        </w:rPr>
      </w:pPr>
      <w:hyperlink w:history="true" r:id="rId1044">
        <w:r>
          <w:rPr>
            <w:sz w:val="24"/>
            <w:szCs w:val="24"/>
            <w:color w:val="117CEE"/>
          </w:rPr>
          <w:t>id</w:t>
        </w:r>
        <w:r>
          <w:rPr>
            <w:sz w:val="24"/>
            <w:szCs w:val="24"/>
            <w:color w:val="117CEE"/>
            <w:spacing w:val="9"/>
          </w:rPr>
          <w:t>=1800006277518427873&amp;</w:t>
        </w:r>
        <w:r>
          <w:rPr>
            <w:sz w:val="24"/>
            <w:szCs w:val="24"/>
            <w:color w:val="117CEE"/>
          </w:rPr>
          <w:t>wfr</w:t>
        </w:r>
        <w:r>
          <w:rPr>
            <w:sz w:val="24"/>
            <w:szCs w:val="24"/>
            <w:color w:val="117CEE"/>
            <w:spacing w:val="9"/>
          </w:rPr>
          <w:t>=</w:t>
        </w:r>
        <w:r>
          <w:rPr>
            <w:sz w:val="24"/>
            <w:szCs w:val="24"/>
            <w:color w:val="117CEE"/>
          </w:rPr>
          <w:t>spider</w:t>
        </w:r>
        <w:r>
          <w:rPr>
            <w:sz w:val="24"/>
            <w:szCs w:val="24"/>
            <w:color w:val="117CEE"/>
            <w:spacing w:val="9"/>
          </w:rPr>
          <w:t>&amp;</w:t>
        </w:r>
        <w:r>
          <w:rPr>
            <w:sz w:val="24"/>
            <w:szCs w:val="24"/>
            <w:color w:val="117CEE"/>
          </w:rPr>
          <w:t>for</w:t>
        </w:r>
        <w:r>
          <w:rPr>
            <w:sz w:val="24"/>
            <w:szCs w:val="24"/>
            <w:color w:val="117CEE"/>
            <w:spacing w:val="9"/>
          </w:rPr>
          <w:t>=</w:t>
        </w:r>
        <w:r>
          <w:rPr>
            <w:sz w:val="24"/>
            <w:szCs w:val="24"/>
            <w:color w:val="117CEE"/>
          </w:rPr>
          <w:t>pc</w:t>
        </w:r>
      </w:hyperlink>
    </w:p>
    <w:p>
      <w:pPr>
        <w:spacing w:line="227" w:lineRule="auto"/>
        <w:sectPr>
          <w:footerReference w:type="default" r:id="rId1041"/>
          <w:pgSz w:w="12240" w:h="15840"/>
          <w:pgMar w:top="400" w:right="960" w:bottom="440" w:left="960" w:header="0" w:footer="175" w:gutter="0"/>
        </w:sectPr>
        <w:rPr>
          <w:sz w:val="24"/>
          <w:szCs w:val="24"/>
        </w:rPr>
      </w:pPr>
    </w:p>
    <w:p>
      <w:pPr>
        <w:pStyle w:val="BodyText"/>
        <w:spacing w:line="258" w:lineRule="auto"/>
        <w:rPr/>
      </w:pPr>
      <w:r/>
    </w:p>
    <w:p>
      <w:pPr>
        <w:pStyle w:val="BodyText"/>
        <w:spacing w:line="259" w:lineRule="auto"/>
        <w:rPr/>
      </w:pPr>
      <w:r/>
    </w:p>
    <w:p>
      <w:pPr>
        <w:pStyle w:val="BodyText"/>
        <w:spacing w:line="259" w:lineRule="auto"/>
        <w:rPr/>
      </w:pPr>
      <w:r/>
    </w:p>
    <w:p>
      <w:pPr>
        <w:pStyle w:val="BodyText"/>
        <w:ind w:left="24"/>
        <w:spacing w:before="206" w:line="187" w:lineRule="auto"/>
        <w:rPr>
          <w:rFonts w:ascii="Microsoft YaHei" w:hAnsi="Microsoft YaHei" w:eastAsia="Microsoft YaHei" w:cs="Microsoft YaHei"/>
          <w:sz w:val="48"/>
          <w:szCs w:val="48"/>
        </w:rPr>
      </w:pPr>
      <w:r>
        <w:drawing>
          <wp:anchor distT="0" distB="0" distL="0" distR="0" simplePos="0" relativeHeight="254373888" behindDoc="0" locked="0" layoutInCell="1" allowOverlap="1">
            <wp:simplePos x="0" y="0"/>
            <wp:positionH relativeFrom="column">
              <wp:posOffset>0</wp:posOffset>
            </wp:positionH>
            <wp:positionV relativeFrom="paragraph">
              <wp:posOffset>527037</wp:posOffset>
            </wp:positionV>
            <wp:extent cx="6553200" cy="9525"/>
            <wp:effectExtent l="0" t="0" r="0" b="0"/>
            <wp:wrapNone/>
            <wp:docPr id="1384" name="IM 1384"/>
            <wp:cNvGraphicFramePr/>
            <a:graphic>
              <a:graphicData uri="http://schemas.openxmlformats.org/drawingml/2006/picture">
                <pic:pic>
                  <pic:nvPicPr>
                    <pic:cNvPr id="1384" name="IM 1384"/>
                    <pic:cNvPicPr/>
                  </pic:nvPicPr>
                  <pic:blipFill>
                    <a:blip r:embed="rId1046"/>
                    <a:stretch>
                      <a:fillRect/>
                    </a:stretch>
                  </pic:blipFill>
                  <pic:spPr>
                    <a:xfrm rot="0">
                      <a:off x="0" y="0"/>
                      <a:ext cx="6553200" cy="9525"/>
                    </a:xfrm>
                    <a:prstGeom prst="rect">
                      <a:avLst/>
                    </a:prstGeom>
                  </pic:spPr>
                </pic:pic>
              </a:graphicData>
            </a:graphic>
          </wp:anchor>
        </w:drawing>
      </w:r>
      <w:bookmarkStart w:name="bookmark133" w:id="132"/>
      <w:bookmarkEnd w:id="132"/>
      <w:r>
        <w:rPr>
          <w:rFonts w:ascii="Microsoft YaHei" w:hAnsi="Microsoft YaHei" w:eastAsia="Microsoft YaHei" w:cs="Microsoft YaHei"/>
          <w:sz w:val="48"/>
          <w:szCs w:val="48"/>
          <w14:textFill>
            <w14:solidFill>
              <w14:srgbClr w14:val="000000">
                <w14:alpha w14:val="14901"/>
              </w14:srgbClr>
            </w14:solidFill>
          </w14:textFill>
          <w:spacing w:val="-10"/>
        </w:rPr>
        <w:t>如何设计一个</w:t>
      </w:r>
      <w:r>
        <w:rPr>
          <w:sz w:val="48"/>
          <w:szCs w:val="48"/>
          <w14:textFill>
            <w14:solidFill>
              <w14:srgbClr w14:val="000000">
                <w14:alpha w14:val="14901"/>
              </w14:srgbClr>
            </w14:solidFill>
          </w14:textFill>
          <w:spacing w:val="-10"/>
        </w:rPr>
        <w:t>RPC</w:t>
      </w:r>
      <w:r>
        <w:rPr>
          <w:rFonts w:ascii="Microsoft YaHei" w:hAnsi="Microsoft YaHei" w:eastAsia="Microsoft YaHei" w:cs="Microsoft YaHei"/>
          <w:sz w:val="48"/>
          <w:szCs w:val="48"/>
          <w14:textFill>
            <w14:solidFill>
              <w14:srgbClr w14:val="000000">
                <w14:alpha w14:val="14901"/>
              </w14:srgbClr>
            </w14:solidFill>
          </w14:textFill>
          <w:spacing w:val="-10"/>
        </w:rPr>
        <w:t>框架</w:t>
      </w:r>
    </w:p>
    <w:p>
      <w:pPr>
        <w:pStyle w:val="BodyText"/>
        <w:ind w:left="461" w:right="412" w:hanging="281"/>
        <w:spacing w:before="261" w:line="243"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50"/>
        </w:rPr>
        <w:t xml:space="preserve"> </w:t>
      </w:r>
      <w:r>
        <w:rPr>
          <w:rFonts w:ascii="Microsoft YaHei" w:hAnsi="Microsoft YaHei" w:eastAsia="Microsoft YaHei" w:cs="Microsoft YaHei"/>
          <w:sz w:val="24"/>
          <w:szCs w:val="24"/>
          <w:color w:val="262626"/>
          <w:spacing w:val="-4"/>
        </w:rPr>
        <w:t>定义</w:t>
      </w:r>
      <w:r>
        <w:rPr>
          <w:sz w:val="24"/>
          <w:szCs w:val="24"/>
          <w:color w:val="262626"/>
          <w:spacing w:val="-4"/>
        </w:rPr>
        <w:t>RPC</w:t>
      </w:r>
      <w:r>
        <w:rPr>
          <w:rFonts w:ascii="Microsoft YaHei" w:hAnsi="Microsoft YaHei" w:eastAsia="Microsoft YaHei" w:cs="Microsoft YaHei"/>
          <w:sz w:val="24"/>
          <w:szCs w:val="24"/>
          <w:color w:val="262626"/>
          <w:spacing w:val="-4"/>
        </w:rPr>
        <w:t>接口</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4"/>
        </w:rPr>
        <w:t>定义服务接口及其方法</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4"/>
        </w:rPr>
        <w:t>。这是</w:t>
      </w:r>
      <w:r>
        <w:rPr>
          <w:sz w:val="24"/>
          <w:szCs w:val="24"/>
          <w:color w:val="262626"/>
          <w:spacing w:val="-4"/>
        </w:rPr>
        <w:t>RPC</w:t>
      </w:r>
      <w:r>
        <w:rPr>
          <w:rFonts w:ascii="Microsoft YaHei" w:hAnsi="Microsoft YaHei" w:eastAsia="Microsoft YaHei" w:cs="Microsoft YaHei"/>
          <w:sz w:val="24"/>
          <w:szCs w:val="24"/>
          <w:color w:val="262626"/>
          <w:spacing w:val="-4"/>
        </w:rPr>
        <w:t>的核心，</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决定了客户端可以调用哪些方</w:t>
      </w:r>
      <w:r>
        <w:rPr>
          <w:rFonts w:ascii="Microsoft YaHei" w:hAnsi="Microsoft YaHei" w:eastAsia="Microsoft YaHei" w:cs="Microsoft YaHei"/>
          <w:sz w:val="24"/>
          <w:szCs w:val="24"/>
          <w:color w:val="262626"/>
          <w:spacing w:val="-7"/>
        </w:rPr>
        <w:t>法。</w:t>
      </w:r>
    </w:p>
    <w:p>
      <w:pPr>
        <w:pStyle w:val="BodyText"/>
        <w:ind w:left="458" w:right="18" w:hanging="293"/>
        <w:spacing w:before="28" w:line="244"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41"/>
          <w:w w:val="101"/>
        </w:rPr>
        <w:t xml:space="preserve"> </w:t>
      </w:r>
      <w:r>
        <w:rPr>
          <w:rFonts w:ascii="Microsoft YaHei" w:hAnsi="Microsoft YaHei" w:eastAsia="Microsoft YaHei" w:cs="Microsoft YaHei"/>
          <w:sz w:val="24"/>
          <w:szCs w:val="24"/>
          <w:color w:val="262626"/>
          <w:spacing w:val="-1"/>
        </w:rPr>
        <w:t>选择通信协议：</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1"/>
        </w:rPr>
        <w:t>选择合适的通信协议，</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w:t>
      </w:r>
      <w:hyperlink w:history="true" r:id="rId1047">
        <w:r>
          <w:rPr>
            <w:sz w:val="24"/>
            <w:szCs w:val="24"/>
            <w:color w:val="262626"/>
            <w:spacing w:val="-1"/>
          </w:rPr>
          <w:t>HTTP/REST</w:t>
        </w:r>
      </w:hyperlink>
      <w:r>
        <w:rPr>
          <w:rFonts w:ascii="Microsoft YaHei" w:hAnsi="Microsoft YaHei" w:eastAsia="Microsoft YaHei" w:cs="Microsoft YaHei"/>
          <w:sz w:val="24"/>
          <w:szCs w:val="24"/>
          <w:color w:val="262626"/>
          <w:spacing w:val="-1"/>
        </w:rPr>
        <w:t>、</w:t>
      </w:r>
      <w:r>
        <w:rPr>
          <w:sz w:val="24"/>
          <w:szCs w:val="24"/>
          <w:color w:val="262626"/>
          <w:spacing w:val="-1"/>
        </w:rPr>
        <w:t>TCP</w:t>
      </w:r>
      <w:r>
        <w:rPr>
          <w:rFonts w:ascii="Microsoft YaHei" w:hAnsi="Microsoft YaHei" w:eastAsia="Microsoft YaHei" w:cs="Microsoft YaHei"/>
          <w:sz w:val="24"/>
          <w:szCs w:val="24"/>
          <w:color w:val="262626"/>
          <w:spacing w:val="-1"/>
        </w:rPr>
        <w:t>、</w:t>
      </w:r>
      <w:r>
        <w:rPr>
          <w:sz w:val="24"/>
          <w:szCs w:val="24"/>
          <w:color w:val="262626"/>
          <w:spacing w:val="-1"/>
        </w:rPr>
        <w:t>UDP</w:t>
      </w:r>
      <w:r>
        <w:rPr>
          <w:rFonts w:ascii="Microsoft YaHei" w:hAnsi="Microsoft YaHei" w:eastAsia="Microsoft YaHei" w:cs="Microsoft YaHei"/>
          <w:sz w:val="24"/>
          <w:szCs w:val="24"/>
          <w:color w:val="262626"/>
          <w:spacing w:val="-1"/>
        </w:rPr>
        <w:t>等。不同的协议有不同的</w:t>
      </w:r>
      <w:r>
        <w:rPr>
          <w:rFonts w:ascii="Microsoft YaHei" w:hAnsi="Microsoft YaHei" w:eastAsia="Microsoft YaHei" w:cs="Microsoft YaHei"/>
          <w:sz w:val="24"/>
          <w:szCs w:val="24"/>
          <w:color w:val="262626"/>
          <w:spacing w:val="-3"/>
        </w:rPr>
        <w:t>优劣势，</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取决于你的应用需求。</w:t>
      </w:r>
    </w:p>
    <w:p>
      <w:pPr>
        <w:pStyle w:val="BodyText"/>
        <w:ind w:left="466" w:right="67" w:hanging="300"/>
        <w:spacing w:before="41" w:line="249"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5"/>
        </w:rPr>
        <w:t xml:space="preserve"> </w:t>
      </w:r>
      <w:r>
        <w:rPr>
          <w:rFonts w:ascii="Microsoft YaHei" w:hAnsi="Microsoft YaHei" w:eastAsia="Microsoft YaHei" w:cs="Microsoft YaHei"/>
          <w:sz w:val="24"/>
          <w:szCs w:val="24"/>
          <w:color w:val="262626"/>
          <w:spacing w:val="-2"/>
        </w:rPr>
        <w:t>选择序列化协议：</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2"/>
        </w:rPr>
        <w:t>选择序列化协议，将数据转换为字节流以在网络上传输</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。常见的有</w:t>
      </w:r>
      <w:r>
        <w:rPr>
          <w:sz w:val="24"/>
          <w:szCs w:val="24"/>
          <w:color w:val="262626"/>
          <w:spacing w:val="-3"/>
        </w:rPr>
        <w:t>JSON</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rPr>
        <w:t xml:space="preserve"> </w:t>
      </w:r>
      <w:r>
        <w:rPr>
          <w:sz w:val="24"/>
          <w:szCs w:val="24"/>
          <w:color w:val="262626"/>
        </w:rPr>
        <w:t>Protobuf</w:t>
      </w:r>
      <w:r>
        <w:rPr>
          <w:sz w:val="24"/>
          <w:szCs w:val="24"/>
          <w:color w:val="262626"/>
          <w:spacing w:val="-20"/>
        </w:rPr>
        <w:t xml:space="preserve"> </w:t>
      </w:r>
      <w:r>
        <w:rPr>
          <w:rFonts w:ascii="Microsoft YaHei" w:hAnsi="Microsoft YaHei" w:eastAsia="Microsoft YaHei" w:cs="Microsoft YaHei"/>
          <w:sz w:val="24"/>
          <w:szCs w:val="24"/>
          <w:color w:val="262626"/>
        </w:rPr>
        <w:t>、</w:t>
      </w:r>
      <w:r>
        <w:rPr>
          <w:sz w:val="24"/>
          <w:szCs w:val="24"/>
          <w:color w:val="262626"/>
        </w:rPr>
        <w:t>Thrift</w:t>
      </w:r>
      <w:r>
        <w:rPr>
          <w:rFonts w:ascii="Microsoft YaHei" w:hAnsi="Microsoft YaHei" w:eastAsia="Microsoft YaHei" w:cs="Microsoft YaHei"/>
          <w:sz w:val="24"/>
          <w:szCs w:val="24"/>
          <w:color w:val="262626"/>
        </w:rPr>
        <w:t>等</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。考虑效率</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、可读性和平台兼容性。</w:t>
      </w:r>
    </w:p>
    <w:p>
      <w:pPr>
        <w:pStyle w:val="BodyText"/>
        <w:ind w:left="457" w:right="419" w:hanging="291"/>
        <w:spacing w:before="15" w:line="242"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38"/>
          <w:w w:val="101"/>
        </w:rPr>
        <w:t xml:space="preserve"> </w:t>
      </w:r>
      <w:r>
        <w:rPr>
          <w:rFonts w:ascii="Microsoft YaHei" w:hAnsi="Microsoft YaHei" w:eastAsia="Microsoft YaHei" w:cs="Microsoft YaHei"/>
          <w:sz w:val="24"/>
          <w:szCs w:val="24"/>
          <w:color w:val="262626"/>
          <w:spacing w:val="-2"/>
        </w:rPr>
        <w:t>实现远程调用：</w:t>
      </w:r>
      <w:r>
        <w:rPr>
          <w:rFonts w:ascii="Microsoft YaHei" w:hAnsi="Microsoft YaHei" w:eastAsia="Microsoft YaHei" w:cs="Microsoft YaHei"/>
          <w:sz w:val="24"/>
          <w:szCs w:val="24"/>
          <w:color w:val="262626"/>
          <w:spacing w:val="48"/>
          <w:w w:val="101"/>
        </w:rPr>
        <w:t xml:space="preserve"> </w:t>
      </w:r>
      <w:r>
        <w:rPr>
          <w:rFonts w:ascii="Microsoft YaHei" w:hAnsi="Microsoft YaHei" w:eastAsia="Microsoft YaHei" w:cs="Microsoft YaHei"/>
          <w:sz w:val="24"/>
          <w:szCs w:val="24"/>
          <w:color w:val="262626"/>
          <w:spacing w:val="-2"/>
        </w:rPr>
        <w:t>实现将</w:t>
      </w:r>
      <w:r>
        <w:rPr>
          <w:sz w:val="24"/>
          <w:szCs w:val="24"/>
          <w:color w:val="262626"/>
          <w:spacing w:val="-2"/>
        </w:rPr>
        <w:t>RPC</w:t>
      </w:r>
      <w:r>
        <w:rPr>
          <w:rFonts w:ascii="Microsoft YaHei" w:hAnsi="Microsoft YaHei" w:eastAsia="Microsoft YaHei" w:cs="Microsoft YaHei"/>
          <w:sz w:val="24"/>
          <w:szCs w:val="24"/>
          <w:color w:val="262626"/>
          <w:spacing w:val="-2"/>
        </w:rPr>
        <w:t>请求发送</w:t>
      </w:r>
      <w:r>
        <w:rPr>
          <w:rFonts w:ascii="Microsoft YaHei" w:hAnsi="Microsoft YaHei" w:eastAsia="Microsoft YaHei" w:cs="Microsoft YaHei"/>
          <w:sz w:val="24"/>
          <w:szCs w:val="24"/>
          <w:color w:val="262626"/>
          <w:spacing w:val="-3"/>
        </w:rPr>
        <w:t>到远程服务并接收响应的机制</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。这可能涉及到网络通</w:t>
      </w:r>
      <w:r>
        <w:rPr>
          <w:rFonts w:ascii="Microsoft YaHei" w:hAnsi="Microsoft YaHei" w:eastAsia="Microsoft YaHei" w:cs="Microsoft YaHei"/>
          <w:sz w:val="24"/>
          <w:szCs w:val="24"/>
          <w:color w:val="262626"/>
          <w:spacing w:val="-4"/>
        </w:rPr>
        <w:t>信</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4"/>
        </w:rPr>
        <w:t>、数据解析和错误处理。</w:t>
      </w:r>
    </w:p>
    <w:p>
      <w:pPr>
        <w:pStyle w:val="BodyText"/>
        <w:ind w:left="457" w:right="192" w:hanging="289"/>
        <w:spacing w:before="31" w:line="246" w:lineRule="auto"/>
        <w:rPr>
          <w:rFonts w:ascii="Microsoft YaHei" w:hAnsi="Microsoft YaHei" w:eastAsia="Microsoft YaHei" w:cs="Microsoft YaHei"/>
          <w:sz w:val="24"/>
          <w:szCs w:val="24"/>
        </w:rPr>
      </w:pPr>
      <w:r>
        <w:rPr>
          <w:sz w:val="24"/>
          <w:szCs w:val="24"/>
          <w:color w:val="262626"/>
          <w:spacing w:val="-2"/>
        </w:rPr>
        <w:t>5.</w:t>
      </w:r>
      <w:r>
        <w:rPr>
          <w:sz w:val="24"/>
          <w:szCs w:val="24"/>
          <w:color w:val="262626"/>
          <w:spacing w:val="34"/>
        </w:rPr>
        <w:t xml:space="preserve"> </w:t>
      </w:r>
      <w:r>
        <w:rPr>
          <w:rFonts w:ascii="Microsoft YaHei" w:hAnsi="Microsoft YaHei" w:eastAsia="Microsoft YaHei" w:cs="Microsoft YaHei"/>
          <w:sz w:val="24"/>
          <w:szCs w:val="24"/>
          <w:color w:val="262626"/>
          <w:spacing w:val="-2"/>
        </w:rPr>
        <w:t>服务注册与发现：</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提供服务注册中心</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，使服务能够动态注册和发现</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w:t>
      </w:r>
      <w:r>
        <w:rPr>
          <w:sz w:val="24"/>
          <w:szCs w:val="24"/>
          <w:color w:val="262626"/>
          <w:spacing w:val="-2"/>
        </w:rPr>
        <w:t>Zookeeper</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Co</w:t>
      </w:r>
      <w:r>
        <w:rPr>
          <w:sz w:val="24"/>
          <w:szCs w:val="24"/>
          <w:color w:val="262626"/>
          <w:spacing w:val="-3"/>
        </w:rPr>
        <w:t>nsul</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rPr>
        <w:t xml:space="preserve"> </w:t>
      </w:r>
      <w:r>
        <w:rPr>
          <w:sz w:val="24"/>
          <w:szCs w:val="24"/>
          <w:color w:val="262626"/>
        </w:rPr>
        <w:t>etcd</w:t>
      </w:r>
      <w:r>
        <w:rPr>
          <w:rFonts w:ascii="Microsoft YaHei" w:hAnsi="Microsoft YaHei" w:eastAsia="Microsoft YaHei" w:cs="Microsoft YaHei"/>
          <w:sz w:val="24"/>
          <w:szCs w:val="24"/>
          <w:color w:val="262626"/>
          <w:spacing w:val="2"/>
        </w:rPr>
        <w:t>等工具可用于服务注册与发现。</w:t>
      </w:r>
    </w:p>
    <w:p>
      <w:pPr>
        <w:pStyle w:val="BodyText"/>
        <w:ind w:left="461" w:right="190" w:hanging="293"/>
        <w:spacing w:before="33" w:line="242" w:lineRule="auto"/>
        <w:rPr>
          <w:rFonts w:ascii="Microsoft YaHei" w:hAnsi="Microsoft YaHei" w:eastAsia="Microsoft YaHei" w:cs="Microsoft YaHei"/>
          <w:sz w:val="24"/>
          <w:szCs w:val="24"/>
        </w:rPr>
      </w:pPr>
      <w:r>
        <w:rPr>
          <w:sz w:val="24"/>
          <w:szCs w:val="24"/>
          <w:color w:val="262626"/>
          <w:spacing w:val="-2"/>
        </w:rPr>
        <w:t>6.</w:t>
      </w:r>
      <w:r>
        <w:rPr>
          <w:sz w:val="24"/>
          <w:szCs w:val="24"/>
          <w:color w:val="262626"/>
          <w:spacing w:val="52"/>
        </w:rPr>
        <w:t xml:space="preserve"> </w:t>
      </w:r>
      <w:r>
        <w:rPr>
          <w:rFonts w:ascii="Microsoft YaHei" w:hAnsi="Microsoft YaHei" w:eastAsia="Microsoft YaHei" w:cs="Microsoft YaHei"/>
          <w:sz w:val="24"/>
          <w:szCs w:val="24"/>
          <w:color w:val="262626"/>
          <w:spacing w:val="-2"/>
        </w:rPr>
        <w:t>负载均衡：</w:t>
      </w:r>
      <w:r>
        <w:rPr>
          <w:rFonts w:ascii="Microsoft YaHei" w:hAnsi="Microsoft YaHei" w:eastAsia="Microsoft YaHei" w:cs="Microsoft YaHei"/>
          <w:sz w:val="24"/>
          <w:szCs w:val="24"/>
          <w:color w:val="262626"/>
          <w:spacing w:val="25"/>
          <w:w w:val="101"/>
        </w:rPr>
        <w:t xml:space="preserve"> </w:t>
      </w:r>
      <w:r>
        <w:rPr>
          <w:rFonts w:ascii="Microsoft YaHei" w:hAnsi="Microsoft YaHei" w:eastAsia="Microsoft YaHei" w:cs="Microsoft YaHei"/>
          <w:sz w:val="24"/>
          <w:szCs w:val="24"/>
          <w:color w:val="262626"/>
          <w:spacing w:val="-2"/>
        </w:rPr>
        <w:t>实现负载均衡机制，确保请求在多个服务节点之间分布均匀</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。常见的负载均衡算</w:t>
      </w:r>
      <w:r>
        <w:rPr>
          <w:rFonts w:ascii="Microsoft YaHei" w:hAnsi="Microsoft YaHei" w:eastAsia="Microsoft YaHei" w:cs="Microsoft YaHei"/>
          <w:sz w:val="24"/>
          <w:szCs w:val="24"/>
          <w:color w:val="262626"/>
          <w:spacing w:val="-5"/>
        </w:rPr>
        <w:t>法有轮询</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、随机</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、最小连接数等。</w:t>
      </w:r>
    </w:p>
    <w:p>
      <w:pPr>
        <w:pStyle w:val="BodyText"/>
        <w:ind w:left="171"/>
        <w:spacing w:before="17" w:line="191" w:lineRule="auto"/>
        <w:rPr>
          <w:rFonts w:ascii="Microsoft YaHei" w:hAnsi="Microsoft YaHei" w:eastAsia="Microsoft YaHei" w:cs="Microsoft YaHei"/>
          <w:sz w:val="24"/>
          <w:szCs w:val="24"/>
        </w:rPr>
      </w:pPr>
      <w:r>
        <w:rPr>
          <w:sz w:val="24"/>
          <w:szCs w:val="24"/>
          <w:color w:val="262626"/>
          <w:spacing w:val="-1"/>
        </w:rPr>
        <w:t>7.</w:t>
      </w:r>
      <w:r>
        <w:rPr>
          <w:sz w:val="24"/>
          <w:szCs w:val="24"/>
          <w:color w:val="262626"/>
          <w:spacing w:val="36"/>
        </w:rPr>
        <w:t xml:space="preserve"> </w:t>
      </w:r>
      <w:r>
        <w:rPr>
          <w:rFonts w:ascii="Microsoft YaHei" w:hAnsi="Microsoft YaHei" w:eastAsia="Microsoft YaHei" w:cs="Microsoft YaHei"/>
          <w:sz w:val="24"/>
          <w:szCs w:val="24"/>
          <w:color w:val="262626"/>
          <w:spacing w:val="-1"/>
        </w:rPr>
        <w:t>安全性：</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1"/>
        </w:rPr>
        <w:t>考虑数据在传输中的安全性，</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可以使用加密协议（</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如</w:t>
      </w:r>
      <w:r>
        <w:rPr>
          <w:sz w:val="24"/>
          <w:szCs w:val="24"/>
          <w:color w:val="262626"/>
          <w:spacing w:val="-1"/>
        </w:rPr>
        <w:t>TLS/SSL</w:t>
      </w:r>
      <w:r>
        <w:rPr>
          <w:rFonts w:ascii="Microsoft YaHei" w:hAnsi="Microsoft YaHei" w:eastAsia="Microsoft YaHei" w:cs="Microsoft YaHei"/>
          <w:sz w:val="24"/>
          <w:szCs w:val="24"/>
          <w:color w:val="262626"/>
          <w:spacing w:val="-1"/>
        </w:rPr>
        <w:t>）来保护通信。</w:t>
      </w:r>
    </w:p>
    <w:p>
      <w:pPr>
        <w:pStyle w:val="BodyText"/>
        <w:ind w:left="461" w:right="190" w:hanging="292"/>
        <w:spacing w:before="146" w:line="242" w:lineRule="auto"/>
        <w:rPr>
          <w:rFonts w:ascii="Microsoft YaHei" w:hAnsi="Microsoft YaHei" w:eastAsia="Microsoft YaHei" w:cs="Microsoft YaHei"/>
          <w:sz w:val="24"/>
          <w:szCs w:val="24"/>
        </w:rPr>
      </w:pPr>
      <w:r>
        <w:rPr>
          <w:sz w:val="24"/>
          <w:szCs w:val="24"/>
          <w:color w:val="262626"/>
          <w:spacing w:val="-3"/>
        </w:rPr>
        <w:t>8.</w:t>
      </w:r>
      <w:r>
        <w:rPr>
          <w:sz w:val="24"/>
          <w:szCs w:val="24"/>
          <w:color w:val="262626"/>
          <w:spacing w:val="45"/>
        </w:rPr>
        <w:t xml:space="preserve"> </w:t>
      </w:r>
      <w:r>
        <w:rPr>
          <w:rFonts w:ascii="Microsoft YaHei" w:hAnsi="Microsoft YaHei" w:eastAsia="Microsoft YaHei" w:cs="Microsoft YaHei"/>
          <w:sz w:val="24"/>
          <w:szCs w:val="24"/>
          <w:color w:val="262626"/>
          <w:spacing w:val="-3"/>
        </w:rPr>
        <w:t>错误处理：</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3"/>
        </w:rPr>
        <w:t>设计良好的错误处理机制，</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包括定义错误码</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、异常传播和日志记录</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。确保客户端</w:t>
      </w:r>
      <w:r>
        <w:rPr>
          <w:rFonts w:ascii="Microsoft YaHei" w:hAnsi="Microsoft YaHei" w:eastAsia="Microsoft YaHei" w:cs="Microsoft YaHei"/>
          <w:sz w:val="24"/>
          <w:szCs w:val="24"/>
          <w:color w:val="262626"/>
          <w:spacing w:val="-1"/>
        </w:rPr>
        <w:t>能够得知发生了什么问题。</w:t>
      </w:r>
    </w:p>
    <w:p>
      <w:pPr>
        <w:pStyle w:val="BodyText"/>
        <w:ind w:left="457" w:right="201" w:hanging="290"/>
        <w:spacing w:before="31" w:line="241" w:lineRule="auto"/>
        <w:rPr>
          <w:rFonts w:ascii="Microsoft YaHei" w:hAnsi="Microsoft YaHei" w:eastAsia="Microsoft YaHei" w:cs="Microsoft YaHei"/>
          <w:sz w:val="24"/>
          <w:szCs w:val="24"/>
        </w:rPr>
      </w:pPr>
      <w:r>
        <w:rPr>
          <w:sz w:val="24"/>
          <w:szCs w:val="24"/>
          <w:color w:val="262626"/>
          <w:spacing w:val="-3"/>
        </w:rPr>
        <w:t>9.</w:t>
      </w:r>
      <w:r>
        <w:rPr>
          <w:sz w:val="24"/>
          <w:szCs w:val="24"/>
          <w:color w:val="262626"/>
          <w:spacing w:val="30"/>
        </w:rPr>
        <w:t xml:space="preserve"> </w:t>
      </w:r>
      <w:r>
        <w:rPr>
          <w:rFonts w:ascii="Microsoft YaHei" w:hAnsi="Microsoft YaHei" w:eastAsia="Microsoft YaHei" w:cs="Microsoft YaHei"/>
          <w:sz w:val="24"/>
          <w:szCs w:val="24"/>
          <w:color w:val="262626"/>
          <w:spacing w:val="-3"/>
        </w:rPr>
        <w:t>性能优化：</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3"/>
        </w:rPr>
        <w:t>考虑并发性</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、延迟和吞吐量等性能方面的问题</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。使用连接池</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、异步</w:t>
      </w:r>
      <w:r>
        <w:rPr>
          <w:sz w:val="24"/>
          <w:szCs w:val="24"/>
          <w:color w:val="262626"/>
          <w:spacing w:val="-4"/>
        </w:rPr>
        <w:t>IO</w:t>
      </w:r>
      <w:r>
        <w:rPr>
          <w:rFonts w:ascii="Microsoft YaHei" w:hAnsi="Microsoft YaHei" w:eastAsia="Microsoft YaHei" w:cs="Microsoft YaHei"/>
          <w:sz w:val="24"/>
          <w:szCs w:val="24"/>
          <w:color w:val="262626"/>
          <w:spacing w:val="-4"/>
        </w:rPr>
        <w:t>等技术进行</w:t>
      </w:r>
      <w:r>
        <w:rPr>
          <w:rFonts w:ascii="Microsoft YaHei" w:hAnsi="Microsoft YaHei" w:eastAsia="Microsoft YaHei" w:cs="Microsoft YaHei"/>
          <w:sz w:val="24"/>
          <w:szCs w:val="24"/>
          <w:color w:val="262626"/>
          <w:spacing w:val="-3"/>
        </w:rPr>
        <w:t>优化。</w:t>
      </w:r>
    </w:p>
    <w:p>
      <w:pPr>
        <w:pStyle w:val="BodyText"/>
        <w:ind w:left="458" w:right="190" w:hanging="411"/>
        <w:spacing w:before="51" w:line="249" w:lineRule="auto"/>
        <w:rPr>
          <w:rFonts w:ascii="Microsoft YaHei" w:hAnsi="Microsoft YaHei" w:eastAsia="Microsoft YaHei" w:cs="Microsoft YaHei"/>
          <w:sz w:val="24"/>
          <w:szCs w:val="24"/>
        </w:rPr>
      </w:pPr>
      <w:r>
        <w:rPr>
          <w:sz w:val="24"/>
          <w:szCs w:val="24"/>
          <w:color w:val="262626"/>
          <w:spacing w:val="-3"/>
        </w:rPr>
        <w:t>10.</w:t>
      </w:r>
      <w:r>
        <w:rPr>
          <w:sz w:val="24"/>
          <w:szCs w:val="24"/>
          <w:color w:val="262626"/>
          <w:spacing w:val="51"/>
        </w:rPr>
        <w:t xml:space="preserve"> </w:t>
      </w:r>
      <w:r>
        <w:rPr>
          <w:rFonts w:ascii="Microsoft YaHei" w:hAnsi="Microsoft YaHei" w:eastAsia="Microsoft YaHei" w:cs="Microsoft YaHei"/>
          <w:sz w:val="24"/>
          <w:szCs w:val="24"/>
          <w:color w:val="262626"/>
          <w:spacing w:val="-3"/>
        </w:rPr>
        <w:t>监控和日志：</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3"/>
        </w:rPr>
        <w:t>实现监控和日志记录，</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3"/>
        </w:rPr>
        <w:t>以便及时发现问题并进行故障排除</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。集成日志系统和监</w:t>
      </w:r>
      <w:r>
        <w:rPr>
          <w:rFonts w:ascii="Microsoft YaHei" w:hAnsi="Microsoft YaHei" w:eastAsia="Microsoft YaHei" w:cs="Microsoft YaHei"/>
          <w:sz w:val="24"/>
          <w:szCs w:val="24"/>
          <w:color w:val="262626"/>
        </w:rPr>
        <w:t>控工具，</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w:t>
      </w:r>
      <w:r>
        <w:rPr>
          <w:sz w:val="24"/>
          <w:szCs w:val="24"/>
          <w:color w:val="262626"/>
        </w:rPr>
        <w:t>Prometheus</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Grafan</w:t>
      </w:r>
      <w:r>
        <w:rPr>
          <w:sz w:val="24"/>
          <w:szCs w:val="24"/>
          <w:color w:val="262626"/>
          <w:spacing w:val="-1"/>
        </w:rPr>
        <w:t>a</w:t>
      </w:r>
      <w:r>
        <w:rPr>
          <w:rFonts w:ascii="Microsoft YaHei" w:hAnsi="Microsoft YaHei" w:eastAsia="Microsoft YaHei" w:cs="Microsoft YaHei"/>
          <w:sz w:val="24"/>
          <w:szCs w:val="24"/>
          <w:color w:val="262626"/>
          <w:spacing w:val="-1"/>
        </w:rPr>
        <w:t>等。</w:t>
      </w:r>
    </w:p>
    <w:p>
      <w:pPr>
        <w:spacing w:line="249" w:lineRule="auto"/>
        <w:sectPr>
          <w:footerReference w:type="default" r:id="rId1045"/>
          <w:pgSz w:w="12240" w:h="15840"/>
          <w:pgMar w:top="400" w:right="960" w:bottom="440" w:left="960" w:header="0" w:footer="175" w:gutter="0"/>
        </w:sectPr>
        <w:rPr>
          <w:rFonts w:ascii="Microsoft YaHei" w:hAnsi="Microsoft YaHei" w:eastAsia="Microsoft YaHei" w:cs="Microsoft YaHei"/>
          <w:sz w:val="24"/>
          <w:szCs w:val="24"/>
        </w:rPr>
      </w:pPr>
    </w:p>
    <w:p>
      <w:pPr>
        <w:ind w:left="8"/>
        <w:spacing w:before="140" w:line="246" w:lineRule="auto"/>
        <w:rPr>
          <w:rFonts w:ascii="Microsoft YaHei" w:hAnsi="Microsoft YaHei" w:eastAsia="Microsoft YaHei" w:cs="Microsoft YaHei"/>
          <w:sz w:val="24"/>
          <w:szCs w:val="24"/>
        </w:rPr>
      </w:pPr>
      <w:bookmarkStart w:name="bookmark134" w:id="133"/>
      <w:bookmarkEnd w:id="133"/>
      <w:r>
        <w:rPr>
          <w:rFonts w:ascii="Microsoft YaHei" w:hAnsi="Microsoft YaHei" w:eastAsia="Microsoft YaHei" w:cs="Microsoft YaHei"/>
          <w:sz w:val="24"/>
          <w:szCs w:val="24"/>
          <w:color w:val="262626"/>
          <w:spacing w:val="-1"/>
        </w:rPr>
        <w:t>想要设计一个本地缓存，考虑点主要在数据用何种方</w:t>
      </w:r>
      <w:r>
        <w:rPr>
          <w:rFonts w:ascii="Microsoft YaHei" w:hAnsi="Microsoft YaHei" w:eastAsia="Microsoft YaHei" w:cs="Microsoft YaHei"/>
          <w:sz w:val="24"/>
          <w:szCs w:val="24"/>
          <w:color w:val="262626"/>
          <w:spacing w:val="-2"/>
        </w:rPr>
        <w:t>法存储，</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能存储多少数据，</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多余的数据如何处</w:t>
      </w:r>
      <w:r>
        <w:rPr>
          <w:rFonts w:ascii="Microsoft YaHei" w:hAnsi="Microsoft YaHei" w:eastAsia="Microsoft YaHei" w:cs="Microsoft YaHei"/>
          <w:sz w:val="24"/>
          <w:szCs w:val="24"/>
          <w:color w:val="262626"/>
          <w:spacing w:val="-1"/>
        </w:rPr>
        <w:t>理等几个点，下面我们来详细的介绍每个考虑点：</w:t>
      </w:r>
    </w:p>
    <w:p>
      <w:pPr>
        <w:pStyle w:val="BodyText"/>
        <w:ind w:left="177"/>
        <w:spacing w:before="99" w:line="177" w:lineRule="auto"/>
        <w:outlineLvl w:val="3"/>
        <w:rPr>
          <w:rFonts w:ascii="Microsoft YaHei" w:hAnsi="Microsoft YaHei" w:eastAsia="Microsoft YaHei" w:cs="Microsoft YaHei"/>
          <w:sz w:val="24"/>
          <w:szCs w:val="24"/>
        </w:rPr>
      </w:pPr>
      <w:r>
        <w:rPr>
          <w:sz w:val="24"/>
          <w:szCs w:val="24"/>
          <w:b/>
          <w:bCs/>
          <w:color w:val="262626"/>
          <w:spacing w:val="-5"/>
        </w:rPr>
        <w:t>1.</w:t>
      </w:r>
      <w:r>
        <w:rPr>
          <w:sz w:val="24"/>
          <w:szCs w:val="24"/>
          <w:b/>
          <w:bCs/>
          <w:color w:val="262626"/>
          <w:spacing w:val="34"/>
          <w:w w:val="101"/>
        </w:rPr>
        <w:t xml:space="preserve"> </w:t>
      </w:r>
      <w:r>
        <w:rPr>
          <w:rFonts w:ascii="Microsoft YaHei" w:hAnsi="Microsoft YaHei" w:eastAsia="Microsoft YaHei" w:cs="Microsoft YaHei"/>
          <w:sz w:val="24"/>
          <w:szCs w:val="24"/>
          <w:color w:val="262626"/>
          <w:spacing w:val="-5"/>
        </w:rPr>
        <w:t>数据结构</w:t>
      </w:r>
    </w:p>
    <w:p>
      <w:pPr>
        <w:pStyle w:val="BodyText"/>
        <w:ind w:left="9" w:right="233" w:firstLine="4"/>
        <w:spacing w:before="222" w:line="239"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首要考虑的就是数据该如何存储，用什么数据结构存储</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。最简单的就直接用</w:t>
      </w:r>
      <w:r>
        <w:rPr>
          <w:sz w:val="24"/>
          <w:szCs w:val="24"/>
          <w:color w:val="262626"/>
          <w:spacing w:val="-1"/>
        </w:rPr>
        <w:t>Map</w:t>
      </w:r>
      <w:r>
        <w:rPr>
          <w:rFonts w:ascii="Microsoft YaHei" w:hAnsi="Microsoft YaHei" w:eastAsia="Microsoft YaHei" w:cs="Microsoft YaHei"/>
          <w:sz w:val="24"/>
          <w:szCs w:val="24"/>
          <w:color w:val="262626"/>
          <w:spacing w:val="-1"/>
        </w:rPr>
        <w:t>来存储数</w:t>
      </w:r>
      <w:r>
        <w:rPr>
          <w:rFonts w:ascii="Microsoft YaHei" w:hAnsi="Microsoft YaHei" w:eastAsia="Microsoft YaHei" w:cs="Microsoft YaHei"/>
          <w:sz w:val="24"/>
          <w:szCs w:val="24"/>
          <w:color w:val="262626"/>
          <w:spacing w:val="-2"/>
        </w:rPr>
        <w:t>据，</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或</w:t>
      </w:r>
      <w:r>
        <w:rPr>
          <w:rFonts w:ascii="Microsoft YaHei" w:hAnsi="Microsoft YaHei" w:eastAsia="Microsoft YaHei" w:cs="Microsoft YaHei"/>
          <w:sz w:val="24"/>
          <w:szCs w:val="24"/>
          <w:color w:val="262626"/>
          <w:spacing w:val="-1"/>
        </w:rPr>
        <w:t>者复杂的如</w:t>
      </w:r>
      <w:r>
        <w:rPr>
          <w:sz w:val="24"/>
          <w:szCs w:val="24"/>
          <w:color w:val="262626"/>
          <w:spacing w:val="-1"/>
        </w:rPr>
        <w:t>Redis</w:t>
      </w:r>
      <w:r>
        <w:rPr>
          <w:rFonts w:ascii="Microsoft YaHei" w:hAnsi="Microsoft YaHei" w:eastAsia="Microsoft YaHei" w:cs="Microsoft YaHei"/>
          <w:sz w:val="24"/>
          <w:szCs w:val="24"/>
          <w:color w:val="262626"/>
          <w:spacing w:val="-1"/>
        </w:rPr>
        <w:t>一样提供了多种数据类型哈希，</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1"/>
        </w:rPr>
        <w:t>列表，集合，有序集合等，底层使用了双端链</w:t>
      </w:r>
      <w:r>
        <w:rPr>
          <w:rFonts w:ascii="Microsoft YaHei" w:hAnsi="Microsoft YaHei" w:eastAsia="Microsoft YaHei" w:cs="Microsoft YaHei"/>
          <w:sz w:val="24"/>
          <w:szCs w:val="24"/>
          <w:color w:val="262626"/>
          <w:spacing w:val="-1"/>
        </w:rPr>
        <w:t>表，压缩列表，集合，跳跃表等数据结构。</w:t>
      </w:r>
    </w:p>
    <w:p>
      <w:pPr>
        <w:pStyle w:val="BodyText"/>
        <w:ind w:left="164"/>
        <w:spacing w:before="104" w:line="188" w:lineRule="auto"/>
        <w:outlineLvl w:val="3"/>
        <w:rPr>
          <w:rFonts w:ascii="Microsoft YaHei" w:hAnsi="Microsoft YaHei" w:eastAsia="Microsoft YaHei" w:cs="Microsoft YaHei"/>
          <w:sz w:val="24"/>
          <w:szCs w:val="24"/>
        </w:rPr>
      </w:pPr>
      <w:r>
        <w:rPr>
          <w:sz w:val="24"/>
          <w:szCs w:val="24"/>
          <w:b/>
          <w:bCs/>
          <w:color w:val="262626"/>
          <w:spacing w:val="-3"/>
        </w:rPr>
        <w:t>2.</w:t>
      </w:r>
      <w:r>
        <w:rPr>
          <w:sz w:val="24"/>
          <w:szCs w:val="24"/>
          <w:b/>
          <w:bCs/>
          <w:color w:val="262626"/>
          <w:spacing w:val="35"/>
        </w:rPr>
        <w:t xml:space="preserve"> </w:t>
      </w:r>
      <w:r>
        <w:rPr>
          <w:rFonts w:ascii="Microsoft YaHei" w:hAnsi="Microsoft YaHei" w:eastAsia="Microsoft YaHei" w:cs="Microsoft YaHei"/>
          <w:sz w:val="24"/>
          <w:szCs w:val="24"/>
          <w:color w:val="262626"/>
          <w:spacing w:val="-3"/>
        </w:rPr>
        <w:t>对象上限</w:t>
      </w:r>
    </w:p>
    <w:p>
      <w:pPr>
        <w:pStyle w:val="BodyText"/>
        <w:ind w:left="13" w:right="191" w:firstLine="9"/>
        <w:spacing w:before="197" w:line="23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因为是本地缓存，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内存有上限，所以一般都会指定缓存对象的数量比如</w:t>
      </w:r>
      <w:r>
        <w:rPr>
          <w:sz w:val="24"/>
          <w:szCs w:val="24"/>
          <w:color w:val="262626"/>
          <w:spacing w:val="-3"/>
        </w:rPr>
        <w:t>1024</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当达到某个上限后</w:t>
      </w:r>
      <w:r>
        <w:rPr>
          <w:rFonts w:ascii="Microsoft YaHei" w:hAnsi="Microsoft YaHei" w:eastAsia="Microsoft YaHei" w:cs="Microsoft YaHei"/>
          <w:sz w:val="24"/>
          <w:szCs w:val="24"/>
          <w:color w:val="262626"/>
          <w:spacing w:val="-1"/>
        </w:rPr>
        <w:t>需要有某种策略去删除多余的数据。</w:t>
      </w:r>
    </w:p>
    <w:p>
      <w:pPr>
        <w:pStyle w:val="BodyText"/>
        <w:ind w:left="163"/>
        <w:spacing w:before="129" w:line="179" w:lineRule="auto"/>
        <w:outlineLvl w:val="3"/>
        <w:rPr>
          <w:rFonts w:ascii="Microsoft YaHei" w:hAnsi="Microsoft YaHei" w:eastAsia="Microsoft YaHei" w:cs="Microsoft YaHei"/>
          <w:sz w:val="24"/>
          <w:szCs w:val="24"/>
        </w:rPr>
      </w:pPr>
      <w:r>
        <w:rPr>
          <w:sz w:val="24"/>
          <w:szCs w:val="24"/>
          <w:b/>
          <w:bCs/>
          <w:color w:val="262626"/>
          <w:spacing w:val="-3"/>
        </w:rPr>
        <w:t>3.</w:t>
      </w:r>
      <w:r>
        <w:rPr>
          <w:sz w:val="24"/>
          <w:szCs w:val="24"/>
          <w:b/>
          <w:bCs/>
          <w:color w:val="262626"/>
          <w:spacing w:val="36"/>
        </w:rPr>
        <w:t xml:space="preserve"> </w:t>
      </w:r>
      <w:r>
        <w:rPr>
          <w:rFonts w:ascii="Microsoft YaHei" w:hAnsi="Microsoft YaHei" w:eastAsia="Microsoft YaHei" w:cs="Microsoft YaHei"/>
          <w:sz w:val="24"/>
          <w:szCs w:val="24"/>
          <w:color w:val="262626"/>
          <w:spacing w:val="-3"/>
        </w:rPr>
        <w:t>清除策略</w:t>
      </w:r>
    </w:p>
    <w:p>
      <w:pPr>
        <w:pStyle w:val="BodyText"/>
        <w:ind w:left="25" w:right="207" w:hanging="12"/>
        <w:spacing w:before="212"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上面说到当达到对象上限之后需要有清除策略，</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常见的比如有</w:t>
      </w:r>
      <w:r>
        <w:rPr>
          <w:sz w:val="24"/>
          <w:szCs w:val="24"/>
          <w:color w:val="262626"/>
          <w:spacing w:val="-2"/>
        </w:rPr>
        <w:t>LRU(</w:t>
      </w:r>
      <w:r>
        <w:rPr>
          <w:rFonts w:ascii="Microsoft YaHei" w:hAnsi="Microsoft YaHei" w:eastAsia="Microsoft YaHei" w:cs="Microsoft YaHei"/>
          <w:sz w:val="24"/>
          <w:szCs w:val="24"/>
          <w:color w:val="262626"/>
          <w:spacing w:val="-2"/>
        </w:rPr>
        <w:t>最近</w:t>
      </w:r>
      <w:r>
        <w:rPr>
          <w:rFonts w:ascii="Microsoft YaHei" w:hAnsi="Microsoft YaHei" w:eastAsia="Microsoft YaHei" w:cs="Microsoft YaHei"/>
          <w:sz w:val="24"/>
          <w:szCs w:val="24"/>
          <w:color w:val="262626"/>
          <w:spacing w:val="-3"/>
        </w:rPr>
        <w:t>最少使用</w:t>
      </w:r>
      <w:r>
        <w:rPr>
          <w:sz w:val="24"/>
          <w:szCs w:val="24"/>
          <w:color w:val="262626"/>
          <w:spacing w:val="-3"/>
        </w:rPr>
        <w:t>)</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spacing w:val="-3"/>
        </w:rPr>
        <w:t>FIFO(</w:t>
      </w:r>
      <w:r>
        <w:rPr>
          <w:rFonts w:ascii="Microsoft YaHei" w:hAnsi="Microsoft YaHei" w:eastAsia="Microsoft YaHei" w:cs="Microsoft YaHei"/>
          <w:sz w:val="24"/>
          <w:szCs w:val="24"/>
          <w:color w:val="262626"/>
          <w:spacing w:val="-3"/>
        </w:rPr>
        <w:t>先进先</w:t>
      </w:r>
      <w:r>
        <w:rPr>
          <w:rFonts w:ascii="Microsoft YaHei" w:hAnsi="Microsoft YaHei" w:eastAsia="Microsoft YaHei" w:cs="Microsoft YaHei"/>
          <w:sz w:val="24"/>
          <w:szCs w:val="24"/>
          <w:color w:val="262626"/>
          <w:spacing w:val="-4"/>
        </w:rPr>
        <w:t>出</w:t>
      </w:r>
      <w:r>
        <w:rPr>
          <w:sz w:val="24"/>
          <w:szCs w:val="24"/>
          <w:color w:val="262626"/>
          <w:spacing w:val="-4"/>
        </w:rPr>
        <w:t>)</w:t>
      </w:r>
      <w:r>
        <w:rPr>
          <w:sz w:val="24"/>
          <w:szCs w:val="24"/>
          <w:color w:val="262626"/>
          <w:spacing w:val="-30"/>
        </w:rPr>
        <w:t xml:space="preserve"> </w:t>
      </w:r>
      <w:r>
        <w:rPr>
          <w:rFonts w:ascii="Microsoft YaHei" w:hAnsi="Microsoft YaHei" w:eastAsia="Microsoft YaHei" w:cs="Microsoft YaHei"/>
          <w:sz w:val="24"/>
          <w:szCs w:val="24"/>
          <w:color w:val="262626"/>
          <w:spacing w:val="-4"/>
        </w:rPr>
        <w:t>、</w:t>
      </w:r>
      <w:r>
        <w:rPr>
          <w:sz w:val="24"/>
          <w:szCs w:val="24"/>
          <w:color w:val="262626"/>
          <w:spacing w:val="-4"/>
        </w:rPr>
        <w:t>LFU(</w:t>
      </w:r>
      <w:r>
        <w:rPr>
          <w:rFonts w:ascii="Microsoft YaHei" w:hAnsi="Microsoft YaHei" w:eastAsia="Microsoft YaHei" w:cs="Microsoft YaHei"/>
          <w:sz w:val="24"/>
          <w:szCs w:val="24"/>
          <w:color w:val="262626"/>
          <w:spacing w:val="-4"/>
        </w:rPr>
        <w:t>最近最不常用</w:t>
      </w:r>
      <w:r>
        <w:rPr>
          <w:sz w:val="24"/>
          <w:szCs w:val="24"/>
          <w:color w:val="262626"/>
          <w:spacing w:val="-4"/>
        </w:rPr>
        <w:t>)</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SOFT(</w:t>
      </w:r>
      <w:r>
        <w:rPr>
          <w:rFonts w:ascii="Microsoft YaHei" w:hAnsi="Microsoft YaHei" w:eastAsia="Microsoft YaHei" w:cs="Microsoft YaHei"/>
          <w:sz w:val="24"/>
          <w:szCs w:val="24"/>
          <w:color w:val="262626"/>
          <w:spacing w:val="-4"/>
        </w:rPr>
        <w:t>软引用</w:t>
      </w:r>
      <w:r>
        <w:rPr>
          <w:sz w:val="24"/>
          <w:szCs w:val="24"/>
          <w:color w:val="262626"/>
          <w:spacing w:val="-4"/>
        </w:rPr>
        <w:t>)</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WEAK(</w:t>
      </w:r>
      <w:r>
        <w:rPr>
          <w:rFonts w:ascii="Microsoft YaHei" w:hAnsi="Microsoft YaHei" w:eastAsia="Microsoft YaHei" w:cs="Microsoft YaHei"/>
          <w:sz w:val="24"/>
          <w:szCs w:val="24"/>
          <w:color w:val="262626"/>
          <w:spacing w:val="-4"/>
        </w:rPr>
        <w:t>弱引用</w:t>
      </w:r>
      <w:r>
        <w:rPr>
          <w:sz w:val="24"/>
          <w:szCs w:val="24"/>
          <w:color w:val="262626"/>
          <w:spacing w:val="-4"/>
        </w:rPr>
        <w:t>)</w:t>
      </w:r>
      <w:r>
        <w:rPr>
          <w:rFonts w:ascii="Microsoft YaHei" w:hAnsi="Microsoft YaHei" w:eastAsia="Microsoft YaHei" w:cs="Microsoft YaHei"/>
          <w:sz w:val="24"/>
          <w:szCs w:val="24"/>
          <w:color w:val="262626"/>
          <w:spacing w:val="-4"/>
        </w:rPr>
        <w:t>等策略。</w:t>
      </w:r>
    </w:p>
    <w:p>
      <w:pPr>
        <w:pStyle w:val="BodyText"/>
        <w:ind w:left="163"/>
        <w:spacing w:before="125" w:line="177" w:lineRule="auto"/>
        <w:outlineLvl w:val="3"/>
        <w:rPr>
          <w:rFonts w:ascii="Microsoft YaHei" w:hAnsi="Microsoft YaHei" w:eastAsia="Microsoft YaHei" w:cs="Microsoft YaHei"/>
          <w:sz w:val="24"/>
          <w:szCs w:val="24"/>
        </w:rPr>
      </w:pPr>
      <w:r>
        <w:rPr>
          <w:sz w:val="24"/>
          <w:szCs w:val="24"/>
          <w:b/>
          <w:bCs/>
          <w:color w:val="262626"/>
          <w:spacing w:val="-3"/>
        </w:rPr>
        <w:t>4.</w:t>
      </w:r>
      <w:r>
        <w:rPr>
          <w:sz w:val="24"/>
          <w:szCs w:val="24"/>
          <w:b/>
          <w:bCs/>
          <w:color w:val="262626"/>
          <w:spacing w:val="36"/>
          <w:w w:val="101"/>
        </w:rPr>
        <w:t xml:space="preserve"> </w:t>
      </w:r>
      <w:r>
        <w:rPr>
          <w:rFonts w:ascii="Microsoft YaHei" w:hAnsi="Microsoft YaHei" w:eastAsia="Microsoft YaHei" w:cs="Microsoft YaHei"/>
          <w:sz w:val="24"/>
          <w:szCs w:val="24"/>
          <w:color w:val="262626"/>
          <w:spacing w:val="-3"/>
        </w:rPr>
        <w:t>过期时间</w:t>
      </w:r>
    </w:p>
    <w:p>
      <w:pPr>
        <w:pStyle w:val="BodyText"/>
        <w:ind w:left="10" w:right="36" w:firstLine="8"/>
        <w:spacing w:before="21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除了使用清除策略，</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一般本地缓存也会有一个过期时间设置，</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比如</w:t>
      </w:r>
      <w:r>
        <w:rPr>
          <w:sz w:val="24"/>
          <w:szCs w:val="24"/>
          <w:color w:val="262626"/>
          <w:spacing w:val="-1"/>
        </w:rPr>
        <w:t>redis</w:t>
      </w:r>
      <w:r>
        <w:rPr>
          <w:rFonts w:ascii="Microsoft YaHei" w:hAnsi="Microsoft YaHei" w:eastAsia="Microsoft YaHei" w:cs="Microsoft YaHei"/>
          <w:sz w:val="24"/>
          <w:szCs w:val="24"/>
          <w:color w:val="262626"/>
          <w:spacing w:val="-1"/>
        </w:rPr>
        <w:t>可以给每个</w:t>
      </w:r>
      <w:r>
        <w:rPr>
          <w:sz w:val="24"/>
          <w:szCs w:val="24"/>
          <w:color w:val="262626"/>
          <w:spacing w:val="-1"/>
        </w:rPr>
        <w:t>key</w:t>
      </w:r>
      <w:r>
        <w:rPr>
          <w:rFonts w:ascii="Microsoft YaHei" w:hAnsi="Microsoft YaHei" w:eastAsia="Microsoft YaHei" w:cs="Microsoft YaHei"/>
          <w:sz w:val="24"/>
          <w:szCs w:val="24"/>
          <w:color w:val="262626"/>
          <w:spacing w:val="-1"/>
        </w:rPr>
        <w:t>设置一个过</w:t>
      </w:r>
      <w:r>
        <w:rPr>
          <w:rFonts w:ascii="Microsoft YaHei" w:hAnsi="Microsoft YaHei" w:eastAsia="Microsoft YaHei" w:cs="Microsoft YaHei"/>
          <w:sz w:val="24"/>
          <w:szCs w:val="24"/>
          <w:color w:val="262626"/>
          <w:spacing w:val="-1"/>
        </w:rPr>
        <w:t>期时间，</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这样当达到过期时间之后直接删除，</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采用清除策略</w:t>
      </w:r>
      <w:r>
        <w:rPr>
          <w:sz w:val="24"/>
          <w:szCs w:val="24"/>
          <w:color w:val="262626"/>
          <w:spacing w:val="-2"/>
        </w:rPr>
        <w:t>+</w:t>
      </w:r>
      <w:r>
        <w:rPr>
          <w:rFonts w:ascii="Microsoft YaHei" w:hAnsi="Microsoft YaHei" w:eastAsia="Microsoft YaHei" w:cs="Microsoft YaHei"/>
          <w:sz w:val="24"/>
          <w:szCs w:val="24"/>
          <w:color w:val="262626"/>
          <w:spacing w:val="-2"/>
        </w:rPr>
        <w:t>过期时间双重保证。</w:t>
      </w:r>
    </w:p>
    <w:p>
      <w:pPr>
        <w:pStyle w:val="BodyText"/>
        <w:ind w:left="163"/>
        <w:spacing w:before="101" w:line="179" w:lineRule="auto"/>
        <w:outlineLvl w:val="3"/>
        <w:rPr>
          <w:rFonts w:ascii="Microsoft YaHei" w:hAnsi="Microsoft YaHei" w:eastAsia="Microsoft YaHei" w:cs="Microsoft YaHei"/>
          <w:sz w:val="24"/>
          <w:szCs w:val="24"/>
        </w:rPr>
      </w:pPr>
      <w:r>
        <w:rPr>
          <w:sz w:val="24"/>
          <w:szCs w:val="24"/>
          <w:b/>
          <w:bCs/>
          <w:color w:val="262626"/>
          <w:spacing w:val="-3"/>
        </w:rPr>
        <w:t>5.</w:t>
      </w:r>
      <w:r>
        <w:rPr>
          <w:sz w:val="24"/>
          <w:szCs w:val="24"/>
          <w:b/>
          <w:bCs/>
          <w:color w:val="262626"/>
          <w:spacing w:val="36"/>
        </w:rPr>
        <w:t xml:space="preserve"> </w:t>
      </w:r>
      <w:r>
        <w:rPr>
          <w:rFonts w:ascii="Microsoft YaHei" w:hAnsi="Microsoft YaHei" w:eastAsia="Microsoft YaHei" w:cs="Microsoft YaHei"/>
          <w:sz w:val="24"/>
          <w:szCs w:val="24"/>
          <w:color w:val="262626"/>
          <w:spacing w:val="-3"/>
        </w:rPr>
        <w:t>线程安全</w:t>
      </w:r>
    </w:p>
    <w:p>
      <w:pPr>
        <w:pStyle w:val="BodyText"/>
        <w:ind w:left="9" w:right="26" w:hanging="1"/>
        <w:spacing w:before="214"/>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像</w:t>
      </w:r>
      <w:r>
        <w:rPr>
          <w:sz w:val="24"/>
          <w:szCs w:val="24"/>
          <w:color w:val="262626"/>
        </w:rPr>
        <w:t>redis</w:t>
      </w:r>
      <w:r>
        <w:rPr>
          <w:rFonts w:ascii="Microsoft YaHei" w:hAnsi="Microsoft YaHei" w:eastAsia="Microsoft YaHei" w:cs="Microsoft YaHei"/>
          <w:sz w:val="24"/>
          <w:szCs w:val="24"/>
          <w:color w:val="262626"/>
        </w:rPr>
        <w:t>是直接使用单线程处理，所以就不存在线程安全问题</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1"/>
        </w:rPr>
        <w:t>而我们现在提供的本地缓存往往是</w:t>
      </w:r>
      <w:r>
        <w:rPr>
          <w:rFonts w:ascii="Microsoft YaHei" w:hAnsi="Microsoft YaHei" w:eastAsia="Microsoft YaHei" w:cs="Microsoft YaHei"/>
          <w:sz w:val="24"/>
          <w:szCs w:val="24"/>
          <w:color w:val="262626"/>
          <w:spacing w:val="-1"/>
        </w:rPr>
        <w:t>可以多个线程同时访问的，所以线程安全是不容忽视的问</w:t>
      </w:r>
      <w:r>
        <w:rPr>
          <w:rFonts w:ascii="Microsoft YaHei" w:hAnsi="Microsoft YaHei" w:eastAsia="Microsoft YaHei" w:cs="Microsoft YaHei"/>
          <w:sz w:val="24"/>
          <w:szCs w:val="24"/>
          <w:color w:val="262626"/>
          <w:spacing w:val="-2"/>
        </w:rPr>
        <w:t>题，</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并且线程安全问题是不应该抛给使用</w:t>
      </w:r>
      <w:r>
        <w:rPr>
          <w:rFonts w:ascii="Microsoft YaHei" w:hAnsi="Microsoft YaHei" w:eastAsia="Microsoft YaHei" w:cs="Microsoft YaHei"/>
          <w:sz w:val="24"/>
          <w:szCs w:val="24"/>
          <w:color w:val="262626"/>
          <w:spacing w:val="-3"/>
        </w:rPr>
        <w:t>者去保证。</w:t>
      </w:r>
    </w:p>
    <w:p>
      <w:pPr>
        <w:pStyle w:val="BodyText"/>
        <w:ind w:left="164"/>
        <w:spacing w:before="118" w:line="179" w:lineRule="auto"/>
        <w:outlineLvl w:val="3"/>
        <w:rPr>
          <w:rFonts w:ascii="Microsoft YaHei" w:hAnsi="Microsoft YaHei" w:eastAsia="Microsoft YaHei" w:cs="Microsoft YaHei"/>
          <w:sz w:val="24"/>
          <w:szCs w:val="24"/>
        </w:rPr>
      </w:pPr>
      <w:r>
        <w:rPr>
          <w:sz w:val="24"/>
          <w:szCs w:val="24"/>
          <w:b/>
          <w:bCs/>
          <w:color w:val="262626"/>
          <w:spacing w:val="-3"/>
        </w:rPr>
        <w:t>6.</w:t>
      </w:r>
      <w:r>
        <w:rPr>
          <w:sz w:val="24"/>
          <w:szCs w:val="24"/>
          <w:b/>
          <w:bCs/>
          <w:color w:val="262626"/>
          <w:spacing w:val="38"/>
        </w:rPr>
        <w:t xml:space="preserve"> </w:t>
      </w:r>
      <w:r>
        <w:rPr>
          <w:rFonts w:ascii="Microsoft YaHei" w:hAnsi="Microsoft YaHei" w:eastAsia="Microsoft YaHei" w:cs="Microsoft YaHei"/>
          <w:sz w:val="24"/>
          <w:szCs w:val="24"/>
          <w:color w:val="262626"/>
          <w:spacing w:val="-3"/>
        </w:rPr>
        <w:t>简明的接口</w:t>
      </w:r>
    </w:p>
    <w:p>
      <w:pPr>
        <w:pStyle w:val="BodyText"/>
        <w:ind w:left="10" w:right="56"/>
        <w:spacing w:before="220"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提供一个傻瓜式的对外接口是很有必要的，对使用者来说使用此缓存不是一种负担而是一种享受，</w:t>
      </w:r>
      <w:r>
        <w:rPr>
          <w:rFonts w:ascii="Microsoft YaHei" w:hAnsi="Microsoft YaHei" w:eastAsia="Microsoft YaHei" w:cs="Microsoft YaHei"/>
          <w:sz w:val="24"/>
          <w:szCs w:val="24"/>
          <w:color w:val="262626"/>
          <w:spacing w:val="-1"/>
        </w:rPr>
        <w:t>提供常用的</w:t>
      </w:r>
      <w:r>
        <w:rPr>
          <w:rFonts w:ascii="Microsoft YaHei" w:hAnsi="Microsoft YaHei" w:eastAsia="Microsoft YaHei" w:cs="Microsoft YaHei"/>
          <w:sz w:val="24"/>
          <w:szCs w:val="24"/>
          <w:color w:val="262626"/>
          <w:spacing w:val="32"/>
          <w:w w:val="101"/>
        </w:rPr>
        <w:t xml:space="preserve"> </w:t>
      </w:r>
      <w:r>
        <w:rPr>
          <w:sz w:val="24"/>
          <w:szCs w:val="24"/>
          <w:color w:val="262626"/>
          <w:spacing w:val="-1"/>
        </w:rPr>
        <w:t>get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sz w:val="24"/>
          <w:szCs w:val="24"/>
          <w:color w:val="262626"/>
          <w:spacing w:val="-1"/>
        </w:rPr>
        <w:t>put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sz w:val="24"/>
          <w:szCs w:val="24"/>
          <w:color w:val="262626"/>
          <w:spacing w:val="-1"/>
        </w:rPr>
        <w:t>remove</w:t>
      </w:r>
      <w:r>
        <w:rPr>
          <w:sz w:val="24"/>
          <w:szCs w:val="24"/>
          <w:color w:val="262626"/>
          <w:spacing w:val="-39"/>
        </w:rPr>
        <w:t xml:space="preserve"> </w:t>
      </w:r>
      <w:r>
        <w:rPr>
          <w:rFonts w:ascii="Microsoft YaHei" w:hAnsi="Microsoft YaHei" w:eastAsia="Microsoft YaHei" w:cs="Microsoft YaHei"/>
          <w:sz w:val="24"/>
          <w:szCs w:val="24"/>
          <w:color w:val="262626"/>
          <w:spacing w:val="-1"/>
        </w:rPr>
        <w:t>，</w:t>
      </w:r>
      <w:r>
        <w:rPr>
          <w:sz w:val="24"/>
          <w:szCs w:val="24"/>
          <w:color w:val="262626"/>
          <w:spacing w:val="-1"/>
        </w:rPr>
        <w:t>clear</w:t>
      </w:r>
      <w:r>
        <w:rPr>
          <w:sz w:val="24"/>
          <w:szCs w:val="24"/>
          <w:color w:val="262626"/>
          <w:spacing w:val="-38"/>
        </w:rPr>
        <w:t xml:space="preserve"> </w:t>
      </w:r>
      <w:r>
        <w:rPr>
          <w:rFonts w:ascii="Microsoft YaHei" w:hAnsi="Microsoft YaHei" w:eastAsia="Microsoft YaHei" w:cs="Microsoft YaHei"/>
          <w:sz w:val="24"/>
          <w:szCs w:val="24"/>
          <w:color w:val="262626"/>
          <w:spacing w:val="-1"/>
        </w:rPr>
        <w:t>，</w:t>
      </w:r>
      <w:r>
        <w:rPr>
          <w:sz w:val="24"/>
          <w:szCs w:val="24"/>
          <w:color w:val="262626"/>
          <w:spacing w:val="-1"/>
        </w:rPr>
        <w:t>getSize</w:t>
      </w:r>
      <w:r>
        <w:rPr>
          <w:sz w:val="24"/>
          <w:szCs w:val="24"/>
          <w:color w:val="262626"/>
          <w:spacing w:val="26"/>
        </w:rPr>
        <w:t xml:space="preserve"> </w:t>
      </w:r>
      <w:r>
        <w:rPr>
          <w:rFonts w:ascii="Microsoft YaHei" w:hAnsi="Microsoft YaHei" w:eastAsia="Microsoft YaHei" w:cs="Microsoft YaHei"/>
          <w:sz w:val="24"/>
          <w:szCs w:val="24"/>
          <w:color w:val="262626"/>
          <w:spacing w:val="-1"/>
        </w:rPr>
        <w:t>等方法即可。</w:t>
      </w:r>
    </w:p>
    <w:p>
      <w:pPr>
        <w:pStyle w:val="BodyText"/>
        <w:ind w:left="168"/>
        <w:spacing w:before="107" w:line="178" w:lineRule="auto"/>
        <w:outlineLvl w:val="3"/>
        <w:rPr>
          <w:rFonts w:ascii="Microsoft YaHei" w:hAnsi="Microsoft YaHei" w:eastAsia="Microsoft YaHei" w:cs="Microsoft YaHei"/>
          <w:sz w:val="24"/>
          <w:szCs w:val="24"/>
        </w:rPr>
      </w:pPr>
      <w:r>
        <w:rPr>
          <w:sz w:val="24"/>
          <w:szCs w:val="24"/>
          <w:b/>
          <w:bCs/>
          <w:color w:val="262626"/>
          <w:spacing w:val="-3"/>
        </w:rPr>
        <w:t>7.</w:t>
      </w:r>
      <w:r>
        <w:rPr>
          <w:sz w:val="24"/>
          <w:szCs w:val="24"/>
          <w:b/>
          <w:bCs/>
          <w:color w:val="262626"/>
          <w:spacing w:val="34"/>
        </w:rPr>
        <w:t xml:space="preserve"> </w:t>
      </w:r>
      <w:r>
        <w:rPr>
          <w:rFonts w:ascii="Microsoft YaHei" w:hAnsi="Microsoft YaHei" w:eastAsia="Microsoft YaHei" w:cs="Microsoft YaHei"/>
          <w:sz w:val="24"/>
          <w:szCs w:val="24"/>
          <w:color w:val="262626"/>
          <w:spacing w:val="-3"/>
        </w:rPr>
        <w:t>是否持久化</w:t>
      </w:r>
    </w:p>
    <w:p>
      <w:pPr>
        <w:pStyle w:val="BodyText"/>
        <w:ind w:left="9" w:right="86" w:firstLine="4"/>
        <w:spacing w:before="211" w:line="23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这个其实不是必须的，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是否需要将缓存数据持久化看需求</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。本地缓存如</w:t>
      </w:r>
      <w:r>
        <w:rPr>
          <w:sz w:val="24"/>
          <w:szCs w:val="24"/>
          <w:color w:val="262626"/>
          <w:spacing w:val="-2"/>
        </w:rPr>
        <w:t>ehcach</w:t>
      </w:r>
      <w:r>
        <w:rPr>
          <w:sz w:val="24"/>
          <w:szCs w:val="24"/>
          <w:color w:val="262626"/>
          <w:spacing w:val="-3"/>
        </w:rPr>
        <w:t>e</w:t>
      </w:r>
      <w:r>
        <w:rPr>
          <w:rFonts w:ascii="Microsoft YaHei" w:hAnsi="Microsoft YaHei" w:eastAsia="Microsoft YaHei" w:cs="Microsoft YaHei"/>
          <w:sz w:val="24"/>
          <w:szCs w:val="24"/>
          <w:color w:val="262626"/>
          <w:spacing w:val="-3"/>
        </w:rPr>
        <w:t>是支持持久化的，</w:t>
      </w:r>
      <w:r>
        <w:rPr>
          <w:rFonts w:ascii="Microsoft YaHei" w:hAnsi="Microsoft YaHei" w:eastAsia="Microsoft YaHei" w:cs="Microsoft YaHei"/>
          <w:sz w:val="24"/>
          <w:szCs w:val="24"/>
          <w:color w:val="262626"/>
        </w:rPr>
        <w:t>而</w:t>
      </w:r>
      <w:r>
        <w:rPr>
          <w:sz w:val="24"/>
          <w:szCs w:val="24"/>
          <w:color w:val="262626"/>
        </w:rPr>
        <w:t>guava</w:t>
      </w:r>
      <w:r>
        <w:rPr>
          <w:rFonts w:ascii="Microsoft YaHei" w:hAnsi="Microsoft YaHei" w:eastAsia="Microsoft YaHei" w:cs="Microsoft YaHei"/>
          <w:sz w:val="24"/>
          <w:szCs w:val="24"/>
          <w:color w:val="262626"/>
        </w:rPr>
        <w:t>是没有持久化功能的</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。分布式缓存如</w:t>
      </w:r>
      <w:r>
        <w:rPr>
          <w:sz w:val="24"/>
          <w:szCs w:val="24"/>
          <w:color w:val="262626"/>
        </w:rPr>
        <w:t>redis</w:t>
      </w:r>
      <w:r>
        <w:rPr>
          <w:rFonts w:ascii="Microsoft YaHei" w:hAnsi="Microsoft YaHei" w:eastAsia="Microsoft YaHei" w:cs="Microsoft YaHei"/>
          <w:sz w:val="24"/>
          <w:szCs w:val="24"/>
          <w:color w:val="262626"/>
        </w:rPr>
        <w:t>是有持久化功能的，</w:t>
      </w:r>
      <w:r>
        <w:rPr>
          <w:rFonts w:ascii="Microsoft YaHei" w:hAnsi="Microsoft YaHei" w:eastAsia="Microsoft YaHei" w:cs="Microsoft YaHei"/>
          <w:sz w:val="24"/>
          <w:szCs w:val="24"/>
          <w:color w:val="262626"/>
          <w:spacing w:val="-48"/>
        </w:rPr>
        <w:t xml:space="preserve"> </w:t>
      </w:r>
      <w:r>
        <w:rPr>
          <w:sz w:val="24"/>
          <w:szCs w:val="24"/>
          <w:color w:val="262626"/>
        </w:rPr>
        <w:t>memcached</w:t>
      </w:r>
      <w:r>
        <w:rPr>
          <w:rFonts w:ascii="Microsoft YaHei" w:hAnsi="Microsoft YaHei" w:eastAsia="Microsoft YaHei" w:cs="Microsoft YaHei"/>
          <w:sz w:val="24"/>
          <w:szCs w:val="24"/>
          <w:color w:val="262626"/>
        </w:rPr>
        <w:t>是没有持久化</w:t>
      </w:r>
      <w:r>
        <w:rPr>
          <w:rFonts w:ascii="Microsoft YaHei" w:hAnsi="Microsoft YaHei" w:eastAsia="Microsoft YaHei" w:cs="Microsoft YaHei"/>
          <w:sz w:val="24"/>
          <w:szCs w:val="24"/>
          <w:color w:val="262626"/>
          <w:spacing w:val="-3"/>
        </w:rPr>
        <w:t>功能的。</w:t>
      </w:r>
    </w:p>
    <w:p>
      <w:pPr>
        <w:pStyle w:val="BodyText"/>
        <w:ind w:left="162"/>
        <w:spacing w:before="118" w:line="178" w:lineRule="auto"/>
        <w:rPr>
          <w:rFonts w:ascii="Microsoft YaHei" w:hAnsi="Microsoft YaHei" w:eastAsia="Microsoft YaHei" w:cs="Microsoft YaHei"/>
          <w:sz w:val="24"/>
          <w:szCs w:val="24"/>
        </w:rPr>
      </w:pPr>
      <w:r>
        <w:rPr>
          <w:sz w:val="24"/>
          <w:szCs w:val="24"/>
          <w:b/>
          <w:bCs/>
          <w:color w:val="262626"/>
          <w:spacing w:val="-4"/>
        </w:rPr>
        <w:t>8.</w:t>
      </w:r>
      <w:r>
        <w:rPr>
          <w:sz w:val="24"/>
          <w:szCs w:val="24"/>
          <w:b/>
          <w:bCs/>
          <w:color w:val="262626"/>
          <w:spacing w:val="43"/>
        </w:rPr>
        <w:t xml:space="preserve"> </w:t>
      </w:r>
      <w:r>
        <w:rPr>
          <w:rFonts w:ascii="Microsoft YaHei" w:hAnsi="Microsoft YaHei" w:eastAsia="Microsoft YaHei" w:cs="Microsoft YaHei"/>
          <w:sz w:val="24"/>
          <w:szCs w:val="24"/>
          <w:color w:val="262626"/>
          <w:spacing w:val="-4"/>
        </w:rPr>
        <w:t>阻塞机制</w:t>
      </w:r>
    </w:p>
    <w:p>
      <w:pPr>
        <w:spacing w:line="178" w:lineRule="auto"/>
        <w:sectPr>
          <w:headerReference w:type="default" r:id="rId1048"/>
          <w:footerReference w:type="default" r:id="rId1049"/>
          <w:pgSz w:w="12240" w:h="15840"/>
          <w:pgMar w:top="2150" w:right="960" w:bottom="440" w:left="960" w:header="1260" w:footer="175" w:gutter="0"/>
        </w:sectPr>
        <w:rPr>
          <w:rFonts w:ascii="Microsoft YaHei" w:hAnsi="Microsoft YaHei" w:eastAsia="Microsoft YaHei" w:cs="Microsoft YaHei"/>
          <w:sz w:val="24"/>
          <w:szCs w:val="24"/>
        </w:rPr>
      </w:pPr>
    </w:p>
    <w:p>
      <w:pPr>
        <w:pStyle w:val="BodyText"/>
        <w:spacing w:line="300" w:lineRule="auto"/>
        <w:rPr/>
      </w:pPr>
      <w:r/>
    </w:p>
    <w:p>
      <w:pPr>
        <w:pStyle w:val="BodyText"/>
        <w:ind w:firstLine="3"/>
        <w:spacing w:before="103" w:line="23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我们使用缓存的目的就是因为被缓存的数据生成比较费时，</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3"/>
        </w:rPr>
        <w:t>比如调用对外的接口 ，查询数据库，计</w:t>
      </w:r>
      <w:r>
        <w:rPr>
          <w:rFonts w:ascii="Microsoft YaHei" w:hAnsi="Microsoft YaHei" w:eastAsia="Microsoft YaHei" w:cs="Microsoft YaHei"/>
          <w:sz w:val="24"/>
          <w:szCs w:val="24"/>
          <w:color w:val="262626"/>
          <w:spacing w:val="-1"/>
        </w:rPr>
        <w:t>算量很大的结果等等</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。这时候如果多个线程同时调用</w:t>
      </w:r>
      <w:r>
        <w:rPr>
          <w:sz w:val="24"/>
          <w:szCs w:val="24"/>
          <w:color w:val="262626"/>
          <w:spacing w:val="-1"/>
        </w:rPr>
        <w:t>get</w:t>
      </w:r>
      <w:r>
        <w:rPr>
          <w:rFonts w:ascii="Microsoft YaHei" w:hAnsi="Microsoft YaHei" w:eastAsia="Microsoft YaHei" w:cs="Microsoft YaHei"/>
          <w:sz w:val="24"/>
          <w:szCs w:val="24"/>
          <w:color w:val="262626"/>
          <w:spacing w:val="-1"/>
        </w:rPr>
        <w:t>方法获取的结果都为</w:t>
      </w:r>
      <w:r>
        <w:rPr>
          <w:sz w:val="24"/>
          <w:szCs w:val="24"/>
          <w:color w:val="262626"/>
          <w:spacing w:val="-1"/>
        </w:rPr>
        <w:t>null</w:t>
      </w:r>
      <w:r>
        <w:rPr>
          <w:sz w:val="24"/>
          <w:szCs w:val="24"/>
          <w:color w:val="262626"/>
          <w:spacing w:val="-38"/>
        </w:rPr>
        <w:t xml:space="preserve"> </w:t>
      </w:r>
      <w:r>
        <w:rPr>
          <w:rFonts w:ascii="Microsoft YaHei" w:hAnsi="Microsoft YaHei" w:eastAsia="Microsoft YaHei" w:cs="Microsoft YaHei"/>
          <w:sz w:val="24"/>
          <w:szCs w:val="24"/>
          <w:color w:val="262626"/>
          <w:spacing w:val="-1"/>
        </w:rPr>
        <w:t>，每个线程都去</w:t>
      </w:r>
      <w:r>
        <w:rPr>
          <w:rFonts w:ascii="Microsoft YaHei" w:hAnsi="Microsoft YaHei" w:eastAsia="Microsoft YaHei" w:cs="Microsoft YaHei"/>
          <w:sz w:val="24"/>
          <w:szCs w:val="24"/>
          <w:color w:val="262626"/>
          <w:spacing w:val="-2"/>
        </w:rPr>
        <w:t>执行一遍费时的计算，</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其实也是对资源的浪费</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。最好的办法是只有一个线程去执行，</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其他线程等</w:t>
      </w:r>
    </w:p>
    <w:p>
      <w:pPr>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待，计算一次就够了</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。但是此功能基本上都交给使用者来处理，很少有本地缓存有这种功能。</w:t>
      </w:r>
    </w:p>
    <w:p>
      <w:pPr>
        <w:spacing w:line="183" w:lineRule="auto"/>
        <w:sectPr>
          <w:headerReference w:type="default" r:id="rId20"/>
          <w:footerReference w:type="default" r:id="rId1050"/>
          <w:pgSz w:w="12240" w:h="15840"/>
          <w:pgMar w:top="400" w:right="960" w:bottom="440" w:left="968" w:header="0" w:footer="175" w:gutter="0"/>
        </w:sectPr>
        <w:rPr>
          <w:rFonts w:ascii="Microsoft YaHei" w:hAnsi="Microsoft YaHei" w:eastAsia="Microsoft YaHei" w:cs="Microsoft YaHei"/>
          <w:sz w:val="24"/>
          <w:szCs w:val="24"/>
        </w:rPr>
      </w:pPr>
    </w:p>
    <w:p>
      <w:pPr>
        <w:pStyle w:val="BodyText"/>
        <w:ind w:left="177"/>
        <w:spacing w:before="154" w:line="178" w:lineRule="auto"/>
        <w:rPr>
          <w:rFonts w:ascii="Microsoft YaHei" w:hAnsi="Microsoft YaHei" w:eastAsia="Microsoft YaHei" w:cs="Microsoft YaHei"/>
          <w:sz w:val="24"/>
          <w:szCs w:val="24"/>
        </w:rPr>
      </w:pPr>
      <w:bookmarkStart w:name="bookmark135" w:id="134"/>
      <w:bookmarkEnd w:id="134"/>
      <w:r>
        <w:rPr>
          <w:sz w:val="24"/>
          <w:szCs w:val="24"/>
          <w:b/>
          <w:bCs/>
          <w:color w:val="262626"/>
          <w:spacing w:val="-3"/>
        </w:rPr>
        <w:t>1.</w:t>
      </w:r>
      <w:r>
        <w:rPr>
          <w:sz w:val="24"/>
          <w:szCs w:val="24"/>
          <w:b/>
          <w:bCs/>
          <w:color w:val="262626"/>
          <w:spacing w:val="34"/>
          <w:w w:val="101"/>
        </w:rPr>
        <w:t xml:space="preserve"> </w:t>
      </w:r>
      <w:r>
        <w:rPr>
          <w:rFonts w:ascii="Microsoft YaHei" w:hAnsi="Microsoft YaHei" w:eastAsia="Microsoft YaHei" w:cs="Microsoft YaHei"/>
          <w:sz w:val="24"/>
          <w:szCs w:val="24"/>
          <w:color w:val="262626"/>
          <w:spacing w:val="-3"/>
        </w:rPr>
        <w:t>秒杀系统场景特点</w:t>
      </w:r>
    </w:p>
    <w:p>
      <w:pPr>
        <w:ind w:left="194"/>
        <w:spacing w:before="159"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秒杀一般是访问请求数量远远大于库存数量，</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只有少部分用户能够秒杀成功</w:t>
      </w:r>
    </w:p>
    <w:p>
      <w:pPr>
        <w:ind w:left="19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秒杀时大量用户会在同一时间同时进行抢购，</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网站瞬时访问流量激增</w:t>
      </w:r>
    </w:p>
    <w:p>
      <w:pPr>
        <w:ind w:left="19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秒杀业务流程比较简单，</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一般就是下订单减库存</w:t>
      </w:r>
    </w:p>
    <w:p>
      <w:pPr>
        <w:pStyle w:val="BodyText"/>
        <w:ind w:left="164"/>
        <w:spacing w:before="164" w:line="178" w:lineRule="auto"/>
        <w:rPr>
          <w:rFonts w:ascii="Microsoft YaHei" w:hAnsi="Microsoft YaHei" w:eastAsia="Microsoft YaHei" w:cs="Microsoft YaHei"/>
          <w:sz w:val="24"/>
          <w:szCs w:val="24"/>
        </w:rPr>
      </w:pPr>
      <w:r>
        <w:rPr>
          <w:sz w:val="24"/>
          <w:szCs w:val="24"/>
          <w:b/>
          <w:bCs/>
          <w:color w:val="262626"/>
          <w:spacing w:val="-2"/>
        </w:rPr>
        <w:t>2.</w:t>
      </w:r>
      <w:r>
        <w:rPr>
          <w:sz w:val="24"/>
          <w:szCs w:val="24"/>
          <w:b/>
          <w:bCs/>
          <w:color w:val="262626"/>
          <w:spacing w:val="37"/>
        </w:rPr>
        <w:t xml:space="preserve"> </w:t>
      </w:r>
      <w:r>
        <w:rPr>
          <w:rFonts w:ascii="Microsoft YaHei" w:hAnsi="Microsoft YaHei" w:eastAsia="Microsoft YaHei" w:cs="Microsoft YaHei"/>
          <w:sz w:val="24"/>
          <w:szCs w:val="24"/>
          <w:color w:val="262626"/>
          <w:spacing w:val="-2"/>
        </w:rPr>
        <w:t>秒杀架构设计理念</w:t>
      </w:r>
    </w:p>
    <w:p>
      <w:pPr>
        <w:ind w:left="462" w:right="200" w:hanging="268"/>
        <w:spacing w:before="158"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限流：</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rPr>
        <w:t>鉴于只有少部分用户能够秒杀成功，所以要限制大</w:t>
      </w:r>
      <w:r>
        <w:rPr>
          <w:rFonts w:ascii="Microsoft YaHei" w:hAnsi="Microsoft YaHei" w:eastAsia="Microsoft YaHei" w:cs="Microsoft YaHei"/>
          <w:sz w:val="24"/>
          <w:szCs w:val="24"/>
          <w:color w:val="262626"/>
          <w:spacing w:val="-1"/>
        </w:rPr>
        <w:t>部分流量，</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只允许少部分流量进入</w:t>
      </w:r>
      <w:r>
        <w:rPr>
          <w:rFonts w:ascii="Microsoft YaHei" w:hAnsi="Microsoft YaHei" w:eastAsia="Microsoft YaHei" w:cs="Microsoft YaHei"/>
          <w:sz w:val="24"/>
          <w:szCs w:val="24"/>
          <w:color w:val="262626"/>
          <w:spacing w:val="-2"/>
        </w:rPr>
        <w:t>服务后端秒杀程序。</w:t>
      </w:r>
    </w:p>
    <w:p>
      <w:pPr>
        <w:ind w:left="462" w:right="30" w:hanging="268"/>
        <w:spacing w:before="23" w:line="23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削峰：对于秒杀系统瞬时会有大量用户涌入</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，所以在抢购一开始会有很高的瞬间峰值</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。高峰值</w:t>
      </w:r>
      <w:r>
        <w:rPr>
          <w:rFonts w:ascii="Microsoft YaHei" w:hAnsi="Microsoft YaHei" w:eastAsia="Microsoft YaHei" w:cs="Microsoft YaHei"/>
          <w:sz w:val="24"/>
          <w:szCs w:val="24"/>
          <w:color w:val="262626"/>
        </w:rPr>
        <w:t>流量是压垮系统很重要的原因，所以如何把瞬间的高流量变</w:t>
      </w:r>
      <w:r>
        <w:rPr>
          <w:rFonts w:ascii="Microsoft YaHei" w:hAnsi="Microsoft YaHei" w:eastAsia="Microsoft YaHei" w:cs="Microsoft YaHei"/>
          <w:sz w:val="24"/>
          <w:szCs w:val="24"/>
          <w:color w:val="262626"/>
          <w:spacing w:val="-1"/>
        </w:rPr>
        <w:t>成一段时间平稳的流量也是设计秒</w:t>
      </w:r>
      <w:r>
        <w:rPr>
          <w:rFonts w:ascii="Microsoft YaHei" w:hAnsi="Microsoft YaHei" w:eastAsia="Microsoft YaHei" w:cs="Microsoft YaHei"/>
          <w:sz w:val="24"/>
          <w:szCs w:val="24"/>
          <w:color w:val="262626"/>
          <w:spacing w:val="-3"/>
        </w:rPr>
        <w:t>杀系统很重要的思路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。实现削峰</w:t>
      </w:r>
    </w:p>
    <w:p>
      <w:pPr>
        <w:ind w:left="469"/>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的常用的方法有前端添加一定难度的验证码，后端利用缓存和消息中间件等技术。</w:t>
      </w:r>
    </w:p>
    <w:p>
      <w:pPr>
        <w:ind w:left="460" w:right="30" w:hanging="266"/>
        <w:spacing w:before="151"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异步处理：秒杀系统是一个高并发系统，</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采用异步处理模式可以极大地提</w:t>
      </w:r>
      <w:r>
        <w:rPr>
          <w:rFonts w:ascii="Microsoft YaHei" w:hAnsi="Microsoft YaHei" w:eastAsia="Microsoft YaHei" w:cs="Microsoft YaHei"/>
          <w:sz w:val="24"/>
          <w:szCs w:val="24"/>
          <w:color w:val="262626"/>
          <w:spacing w:val="-1"/>
        </w:rPr>
        <w:t>高系统并发量，</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其实</w:t>
      </w:r>
      <w:r>
        <w:rPr>
          <w:rFonts w:ascii="Microsoft YaHei" w:hAnsi="Microsoft YaHei" w:eastAsia="Microsoft YaHei" w:cs="Microsoft YaHei"/>
          <w:sz w:val="24"/>
          <w:szCs w:val="24"/>
          <w:color w:val="262626"/>
          <w:spacing w:val="-1"/>
        </w:rPr>
        <w:t>异步处理就是削峰的一种实现方式。</w:t>
      </w:r>
    </w:p>
    <w:p>
      <w:pPr>
        <w:pStyle w:val="BodyText"/>
        <w:ind w:left="457" w:right="269" w:hanging="263"/>
        <w:spacing w:before="40"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内存缓存：秒杀系统最大的瓶颈一般都是数据库读写，</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由于数据库读写属于磁盘</w:t>
      </w:r>
      <w:r>
        <w:rPr>
          <w:sz w:val="24"/>
          <w:szCs w:val="24"/>
          <w:color w:val="262626"/>
          <w:spacing w:val="-1"/>
        </w:rPr>
        <w:t>IO</w:t>
      </w:r>
      <w:r>
        <w:rPr>
          <w:sz w:val="24"/>
          <w:szCs w:val="24"/>
          <w:color w:val="262626"/>
          <w:spacing w:val="-38"/>
        </w:rPr>
        <w:t xml:space="preserve"> </w:t>
      </w:r>
      <w:r>
        <w:rPr>
          <w:rFonts w:ascii="Microsoft YaHei" w:hAnsi="Microsoft YaHei" w:eastAsia="Microsoft YaHei" w:cs="Microsoft YaHei"/>
          <w:sz w:val="24"/>
          <w:szCs w:val="24"/>
          <w:color w:val="262626"/>
          <w:spacing w:val="-1"/>
        </w:rPr>
        <w:t>，性能很</w:t>
      </w:r>
      <w:r>
        <w:rPr>
          <w:rFonts w:ascii="Microsoft YaHei" w:hAnsi="Microsoft YaHei" w:eastAsia="Microsoft YaHei" w:cs="Microsoft YaHei"/>
          <w:sz w:val="24"/>
          <w:szCs w:val="24"/>
          <w:color w:val="262626"/>
          <w:spacing w:val="-1"/>
        </w:rPr>
        <w:t>低，</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如果能够把部分数据或业务逻辑转移到内存缓存，效率会有极大地提升。</w:t>
      </w:r>
    </w:p>
    <w:p>
      <w:pPr>
        <w:ind w:left="460" w:right="30" w:hanging="266"/>
        <w:spacing w:before="23"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可拓展：</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当然如果我们想支持更多用户，更大的并发，</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最好就将系统设计成弹性可拓展的，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w:t>
      </w:r>
      <w:r>
        <w:rPr>
          <w:rFonts w:ascii="Microsoft YaHei" w:hAnsi="Microsoft YaHei" w:eastAsia="Microsoft YaHei" w:cs="Microsoft YaHei"/>
          <w:sz w:val="24"/>
          <w:szCs w:val="24"/>
          <w:color w:val="262626"/>
          <w:spacing w:val="-2"/>
        </w:rPr>
        <w:t>果流量来了，拓展机器就好了</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。像淘宝</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、京东等双十一活动时会增加大量机器应对交易高峰。</w:t>
      </w:r>
    </w:p>
    <w:p>
      <w:pPr>
        <w:pStyle w:val="BodyText"/>
        <w:ind w:left="166"/>
        <w:spacing w:before="23" w:line="178" w:lineRule="auto"/>
        <w:rPr>
          <w:rFonts w:ascii="Microsoft YaHei" w:hAnsi="Microsoft YaHei" w:eastAsia="Microsoft YaHei" w:cs="Microsoft YaHei"/>
          <w:sz w:val="24"/>
          <w:szCs w:val="24"/>
        </w:rPr>
      </w:pPr>
      <w:r>
        <w:rPr>
          <w:sz w:val="24"/>
          <w:szCs w:val="24"/>
          <w:color w:val="262626"/>
          <w:spacing w:val="-3"/>
        </w:rPr>
        <w:t>3.</w:t>
      </w:r>
      <w:r>
        <w:rPr>
          <w:sz w:val="24"/>
          <w:szCs w:val="24"/>
          <w:color w:val="262626"/>
          <w:spacing w:val="33"/>
        </w:rPr>
        <w:t xml:space="preserve"> </w:t>
      </w:r>
      <w:r>
        <w:rPr>
          <w:rFonts w:ascii="Microsoft YaHei" w:hAnsi="Microsoft YaHei" w:eastAsia="Microsoft YaHei" w:cs="Microsoft YaHei"/>
          <w:sz w:val="24"/>
          <w:szCs w:val="24"/>
          <w:color w:val="262626"/>
          <w:spacing w:val="-3"/>
        </w:rPr>
        <w:t>设计思路</w:t>
      </w:r>
    </w:p>
    <w:p>
      <w:pPr>
        <w:ind w:left="459" w:right="30" w:hanging="265"/>
        <w:spacing w:before="162"/>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将请求拦截在系统上游，</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降低下游压</w:t>
      </w:r>
      <w:r>
        <w:rPr>
          <w:rFonts w:ascii="Microsoft YaHei" w:hAnsi="Microsoft YaHei" w:eastAsia="Microsoft YaHei" w:cs="Microsoft YaHei"/>
          <w:sz w:val="24"/>
          <w:szCs w:val="24"/>
          <w:color w:val="262626"/>
          <w:spacing w:val="-2"/>
        </w:rPr>
        <w:t>力</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：秒杀系统特点是并发量极大</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，但实际秒杀成功的请求</w:t>
      </w:r>
      <w:r>
        <w:rPr>
          <w:rFonts w:ascii="Microsoft YaHei" w:hAnsi="Microsoft YaHei" w:eastAsia="Microsoft YaHei" w:cs="Microsoft YaHei"/>
          <w:sz w:val="24"/>
          <w:szCs w:val="24"/>
          <w:color w:val="262626"/>
          <w:spacing w:val="-1"/>
        </w:rPr>
        <w:t>数量却很少，所以如果不在前端拦截很可能造成</w:t>
      </w:r>
      <w:r>
        <w:rPr>
          <w:rFonts w:ascii="Microsoft YaHei" w:hAnsi="Microsoft YaHei" w:eastAsia="Microsoft YaHei" w:cs="Microsoft YaHei"/>
          <w:sz w:val="24"/>
          <w:szCs w:val="24"/>
          <w:color w:val="262626"/>
          <w:spacing w:val="-2"/>
        </w:rPr>
        <w:t>数据库读写锁冲突，</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甚至导致死锁，</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最终请求</w:t>
      </w:r>
      <w:r>
        <w:rPr>
          <w:rFonts w:ascii="Microsoft YaHei" w:hAnsi="Microsoft YaHei" w:eastAsia="Microsoft YaHei" w:cs="Microsoft YaHei"/>
          <w:sz w:val="24"/>
          <w:szCs w:val="24"/>
          <w:color w:val="262626"/>
          <w:spacing w:val="-5"/>
        </w:rPr>
        <w:t>超时</w:t>
      </w:r>
    </w:p>
    <w:p>
      <w:pPr>
        <w:ind w:left="194"/>
        <w:spacing w:before="3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充分利用缓存：利用缓存预减库存，拦截掉大部分请求</w:t>
      </w:r>
    </w:p>
    <w:p>
      <w:pPr>
        <w:ind w:left="459" w:right="30" w:hanging="265"/>
        <w:spacing w:before="149"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消息队列：这是一个异步处理过程，后台业务根据自己的处理能力 ，从消息队列中主动的拉取</w:t>
      </w:r>
      <w:r>
        <w:rPr>
          <w:rFonts w:ascii="Microsoft YaHei" w:hAnsi="Microsoft YaHei" w:eastAsia="Microsoft YaHei" w:cs="Microsoft YaHei"/>
          <w:sz w:val="24"/>
          <w:szCs w:val="24"/>
          <w:color w:val="262626"/>
          <w:spacing w:val="-1"/>
        </w:rPr>
        <w:t>请求消息进行业务处理</w:t>
      </w:r>
    </w:p>
    <w:p>
      <w:pPr>
        <w:pStyle w:val="BodyText"/>
        <w:ind w:left="163"/>
        <w:spacing w:before="38" w:line="178" w:lineRule="auto"/>
        <w:rPr>
          <w:rFonts w:ascii="Microsoft YaHei" w:hAnsi="Microsoft YaHei" w:eastAsia="Microsoft YaHei" w:cs="Microsoft YaHei"/>
          <w:sz w:val="24"/>
          <w:szCs w:val="24"/>
        </w:rPr>
      </w:pPr>
      <w:r>
        <w:rPr>
          <w:sz w:val="24"/>
          <w:szCs w:val="24"/>
          <w:b/>
          <w:bCs/>
          <w:color w:val="262626"/>
          <w:spacing w:val="-3"/>
        </w:rPr>
        <w:t>4.</w:t>
      </w:r>
      <w:r>
        <w:rPr>
          <w:sz w:val="24"/>
          <w:szCs w:val="24"/>
          <w:b/>
          <w:bCs/>
          <w:color w:val="262626"/>
          <w:spacing w:val="36"/>
          <w:w w:val="101"/>
        </w:rPr>
        <w:t xml:space="preserve"> </w:t>
      </w:r>
      <w:r>
        <w:rPr>
          <w:rFonts w:ascii="Microsoft YaHei" w:hAnsi="Microsoft YaHei" w:eastAsia="Microsoft YaHei" w:cs="Microsoft YaHei"/>
          <w:sz w:val="24"/>
          <w:szCs w:val="24"/>
          <w:color w:val="262626"/>
          <w:spacing w:val="-3"/>
        </w:rPr>
        <w:t>前端方案</w:t>
      </w:r>
    </w:p>
    <w:p>
      <w:pPr>
        <w:pStyle w:val="BodyText"/>
        <w:ind w:left="459" w:right="270" w:hanging="265"/>
        <w:spacing w:before="160"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页面静态化：将活动页面上的所有可以静态的元素全</w:t>
      </w:r>
      <w:r>
        <w:rPr>
          <w:rFonts w:ascii="Microsoft YaHei" w:hAnsi="Microsoft YaHei" w:eastAsia="Microsoft YaHei" w:cs="Microsoft YaHei"/>
          <w:sz w:val="24"/>
          <w:szCs w:val="24"/>
          <w:color w:val="262626"/>
          <w:spacing w:val="-1"/>
        </w:rPr>
        <w:t>部静态化，</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并尽量减少动态元素</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。通过</w:t>
      </w:r>
      <w:r>
        <w:rPr>
          <w:sz w:val="24"/>
          <w:szCs w:val="24"/>
          <w:color w:val="262626"/>
          <w:spacing w:val="-2"/>
        </w:rPr>
        <w:t>CDN</w:t>
      </w:r>
      <w:r>
        <w:rPr>
          <w:rFonts w:ascii="Microsoft YaHei" w:hAnsi="Microsoft YaHei" w:eastAsia="Microsoft YaHei" w:cs="Microsoft YaHei"/>
          <w:sz w:val="24"/>
          <w:szCs w:val="24"/>
          <w:color w:val="262626"/>
          <w:spacing w:val="-2"/>
        </w:rPr>
        <w:t>来抗峰值。</w:t>
      </w:r>
    </w:p>
    <w:p>
      <w:pPr>
        <w:ind w:left="194"/>
        <w:spacing w:before="36"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禁止重复提交：用户提交之后按钮置灰，</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禁止重复提交</w:t>
      </w:r>
    </w:p>
    <w:p>
      <w:pPr>
        <w:pStyle w:val="BodyText"/>
        <w:ind w:left="194"/>
        <w:spacing w:before="13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用户限流：在某一时间段内只允许用户提交</w:t>
      </w:r>
      <w:r>
        <w:rPr>
          <w:rFonts w:ascii="Microsoft YaHei" w:hAnsi="Microsoft YaHei" w:eastAsia="Microsoft YaHei" w:cs="Microsoft YaHei"/>
          <w:sz w:val="24"/>
          <w:szCs w:val="24"/>
          <w:color w:val="262626"/>
          <w:spacing w:val="-1"/>
        </w:rPr>
        <w:t>一次请求，</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比如可以采取</w:t>
      </w:r>
      <w:r>
        <w:rPr>
          <w:sz w:val="24"/>
          <w:szCs w:val="24"/>
          <w:color w:val="262626"/>
          <w:spacing w:val="-1"/>
        </w:rPr>
        <w:t>IP</w:t>
      </w:r>
      <w:r>
        <w:rPr>
          <w:rFonts w:ascii="Microsoft YaHei" w:hAnsi="Microsoft YaHei" w:eastAsia="Microsoft YaHei" w:cs="Microsoft YaHei"/>
          <w:sz w:val="24"/>
          <w:szCs w:val="24"/>
          <w:color w:val="262626"/>
          <w:spacing w:val="-1"/>
        </w:rPr>
        <w:t>限流</w:t>
      </w:r>
    </w:p>
    <w:p>
      <w:pPr>
        <w:spacing w:line="184" w:lineRule="auto"/>
        <w:sectPr>
          <w:headerReference w:type="default" r:id="rId1051"/>
          <w:footerReference w:type="default" r:id="rId1052"/>
          <w:pgSz w:w="12240" w:h="15840"/>
          <w:pgMar w:top="2150" w:right="960" w:bottom="440" w:left="960" w:header="1260" w:footer="175" w:gutter="0"/>
        </w:sectPr>
        <w:rPr>
          <w:rFonts w:ascii="Microsoft YaHei" w:hAnsi="Microsoft YaHei" w:eastAsia="Microsoft YaHei" w:cs="Microsoft YaHei"/>
          <w:sz w:val="24"/>
          <w:szCs w:val="24"/>
        </w:rPr>
      </w:pPr>
    </w:p>
    <w:p>
      <w:pPr>
        <w:pStyle w:val="BodyText"/>
        <w:spacing w:line="299" w:lineRule="auto"/>
        <w:rPr/>
      </w:pPr>
      <w:r/>
    </w:p>
    <w:p>
      <w:pPr>
        <w:pStyle w:val="BodyText"/>
        <w:ind w:left="160"/>
        <w:spacing w:before="103" w:line="179" w:lineRule="auto"/>
        <w:rPr>
          <w:rFonts w:ascii="Microsoft YaHei" w:hAnsi="Microsoft YaHei" w:eastAsia="Microsoft YaHei" w:cs="Microsoft YaHei"/>
          <w:sz w:val="24"/>
          <w:szCs w:val="24"/>
        </w:rPr>
      </w:pPr>
      <w:r>
        <w:rPr>
          <w:sz w:val="24"/>
          <w:szCs w:val="24"/>
          <w:color w:val="262626"/>
          <w:spacing w:val="-3"/>
        </w:rPr>
        <w:t>5.</w:t>
      </w:r>
      <w:r>
        <w:rPr>
          <w:sz w:val="24"/>
          <w:szCs w:val="24"/>
          <w:color w:val="262626"/>
          <w:spacing w:val="32"/>
        </w:rPr>
        <w:t xml:space="preserve"> </w:t>
      </w:r>
      <w:r>
        <w:rPr>
          <w:rFonts w:ascii="Microsoft YaHei" w:hAnsi="Microsoft YaHei" w:eastAsia="Microsoft YaHei" w:cs="Microsoft YaHei"/>
          <w:sz w:val="24"/>
          <w:szCs w:val="24"/>
          <w:color w:val="262626"/>
          <w:spacing w:val="-3"/>
        </w:rPr>
        <w:t>后端方案</w:t>
      </w:r>
    </w:p>
    <w:p>
      <w:pPr>
        <w:pStyle w:val="BodyText"/>
        <w:ind w:left="455"/>
        <w:spacing w:before="92" w:line="185" w:lineRule="auto"/>
        <w:rPr>
          <w:sz w:val="24"/>
          <w:szCs w:val="24"/>
        </w:rPr>
      </w:pPr>
      <w:r>
        <w:rPr>
          <w:rFonts w:ascii="Microsoft YaHei" w:hAnsi="Microsoft YaHei" w:eastAsia="Microsoft YaHei" w:cs="Microsoft YaHei"/>
          <w:sz w:val="24"/>
          <w:szCs w:val="24"/>
          <w:color w:val="262626"/>
          <w:spacing w:val="-2"/>
        </w:rPr>
        <w:t>服务端控制器层</w:t>
      </w:r>
      <w:r>
        <w:rPr>
          <w:sz w:val="24"/>
          <w:szCs w:val="24"/>
          <w:color w:val="262626"/>
          <w:spacing w:val="-2"/>
        </w:rPr>
        <w:t>(</w:t>
      </w:r>
      <w:r>
        <w:rPr>
          <w:rFonts w:ascii="Microsoft YaHei" w:hAnsi="Microsoft YaHei" w:eastAsia="Microsoft YaHei" w:cs="Microsoft YaHei"/>
          <w:sz w:val="24"/>
          <w:szCs w:val="24"/>
          <w:color w:val="262626"/>
          <w:spacing w:val="-2"/>
        </w:rPr>
        <w:t>网关层</w:t>
      </w:r>
      <w:r>
        <w:rPr>
          <w:sz w:val="24"/>
          <w:szCs w:val="24"/>
          <w:color w:val="262626"/>
          <w:spacing w:val="-2"/>
        </w:rPr>
        <w:t>)</w:t>
      </w:r>
    </w:p>
    <w:p>
      <w:pPr>
        <w:pStyle w:val="BodyText"/>
        <w:ind w:left="460" w:right="153" w:firstLine="1"/>
        <w:spacing w:before="86"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限制</w:t>
      </w:r>
      <w:r>
        <w:rPr>
          <w:sz w:val="24"/>
          <w:szCs w:val="24"/>
          <w:color w:val="262626"/>
          <w:spacing w:val="-2"/>
        </w:rPr>
        <w:t>u</w:t>
      </w:r>
      <w:r>
        <w:rPr>
          <w:sz w:val="24"/>
          <w:szCs w:val="24"/>
          <w:color w:val="262626"/>
          <w:spacing w:val="-47"/>
        </w:rPr>
        <w:t xml:space="preserve"> </w:t>
      </w:r>
      <w:r>
        <w:rPr>
          <w:sz w:val="24"/>
          <w:szCs w:val="24"/>
          <w:color w:val="262626"/>
          <w:spacing w:val="-2"/>
        </w:rPr>
        <w:t>id</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5"/>
        </w:rPr>
        <w:t xml:space="preserve"> </w:t>
      </w:r>
      <w:r>
        <w:rPr>
          <w:sz w:val="24"/>
          <w:szCs w:val="24"/>
          <w:color w:val="262626"/>
          <w:spacing w:val="-2"/>
        </w:rPr>
        <w:t>UserID</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访问频率：我们上面拦截了浏览器访问的请求，但针对某些恶意攻击或其</w:t>
      </w:r>
      <w:r>
        <w:rPr>
          <w:rFonts w:ascii="Microsoft YaHei" w:hAnsi="Microsoft YaHei" w:eastAsia="Microsoft YaHei" w:cs="Microsoft YaHei"/>
          <w:sz w:val="24"/>
          <w:szCs w:val="24"/>
          <w:color w:val="262626"/>
          <w:spacing w:val="-1"/>
        </w:rPr>
        <w:t>它插件，在服务端控制层需要针对同一个访问</w:t>
      </w:r>
      <w:r>
        <w:rPr>
          <w:sz w:val="24"/>
          <w:szCs w:val="24"/>
          <w:color w:val="262626"/>
          <w:spacing w:val="-1"/>
        </w:rPr>
        <w:t>uid</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限制访问频</w:t>
      </w:r>
      <w:r>
        <w:rPr>
          <w:rFonts w:ascii="Microsoft YaHei" w:hAnsi="Microsoft YaHei" w:eastAsia="Microsoft YaHei" w:cs="Microsoft YaHei"/>
          <w:sz w:val="24"/>
          <w:szCs w:val="24"/>
          <w:color w:val="262626"/>
          <w:spacing w:val="-2"/>
        </w:rPr>
        <w:t>率。</w:t>
      </w:r>
    </w:p>
    <w:p>
      <w:pPr>
        <w:pStyle w:val="BodyText"/>
        <w:ind w:left="161"/>
        <w:spacing w:before="32" w:line="178" w:lineRule="auto"/>
        <w:rPr>
          <w:rFonts w:ascii="Microsoft YaHei" w:hAnsi="Microsoft YaHei" w:eastAsia="Microsoft YaHei" w:cs="Microsoft YaHei"/>
          <w:sz w:val="24"/>
          <w:szCs w:val="24"/>
        </w:rPr>
      </w:pPr>
      <w:r>
        <w:rPr>
          <w:sz w:val="24"/>
          <w:szCs w:val="24"/>
          <w:color w:val="262626"/>
          <w:spacing w:val="-4"/>
        </w:rPr>
        <w:t>6.</w:t>
      </w:r>
      <w:r>
        <w:rPr>
          <w:sz w:val="24"/>
          <w:szCs w:val="24"/>
          <w:color w:val="262626"/>
          <w:spacing w:val="33"/>
        </w:rPr>
        <w:t xml:space="preserve"> </w:t>
      </w:r>
      <w:r>
        <w:rPr>
          <w:rFonts w:ascii="Microsoft YaHei" w:hAnsi="Microsoft YaHei" w:eastAsia="Microsoft YaHei" w:cs="Microsoft YaHei"/>
          <w:sz w:val="24"/>
          <w:szCs w:val="24"/>
          <w:color w:val="262626"/>
          <w:spacing w:val="-4"/>
        </w:rPr>
        <w:t>服务层</w:t>
      </w:r>
    </w:p>
    <w:p>
      <w:pPr>
        <w:pStyle w:val="BodyText"/>
        <w:ind w:left="453" w:right="30" w:firstLine="2"/>
        <w:spacing w:before="98"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上面只拦截了一部分访问请求，</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当秒杀的用户量很大时，</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即使每个用户只有一个请求，</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到服务</w:t>
      </w:r>
      <w:r>
        <w:rPr>
          <w:rFonts w:ascii="Microsoft YaHei" w:hAnsi="Microsoft YaHei" w:eastAsia="Microsoft YaHei" w:cs="Microsoft YaHei"/>
          <w:sz w:val="24"/>
          <w:szCs w:val="24"/>
          <w:color w:val="262626"/>
          <w:spacing w:val="-2"/>
        </w:rPr>
        <w:t>层的请求数量还是很大</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。比如我们有</w:t>
      </w:r>
      <w:r>
        <w:rPr>
          <w:sz w:val="24"/>
          <w:szCs w:val="24"/>
          <w:color w:val="262626"/>
          <w:spacing w:val="-2"/>
        </w:rPr>
        <w:t>100W</w:t>
      </w:r>
      <w:r>
        <w:rPr>
          <w:rFonts w:ascii="Microsoft YaHei" w:hAnsi="Microsoft YaHei" w:eastAsia="Microsoft YaHei" w:cs="Microsoft YaHei"/>
          <w:sz w:val="24"/>
          <w:szCs w:val="24"/>
          <w:color w:val="262626"/>
          <w:spacing w:val="-3"/>
        </w:rPr>
        <w:t>用户同时抢</w:t>
      </w:r>
      <w:r>
        <w:rPr>
          <w:sz w:val="24"/>
          <w:szCs w:val="24"/>
          <w:color w:val="262626"/>
          <w:spacing w:val="-3"/>
        </w:rPr>
        <w:t>100</w:t>
      </w:r>
      <w:r>
        <w:rPr>
          <w:rFonts w:ascii="Microsoft YaHei" w:hAnsi="Microsoft YaHei" w:eastAsia="Microsoft YaHei" w:cs="Microsoft YaHei"/>
          <w:sz w:val="24"/>
          <w:szCs w:val="24"/>
          <w:color w:val="262626"/>
          <w:spacing w:val="-3"/>
        </w:rPr>
        <w:t>台手机，</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服务层并发请求压力至少</w:t>
      </w:r>
      <w:r>
        <w:rPr>
          <w:rFonts w:ascii="Microsoft YaHei" w:hAnsi="Microsoft YaHei" w:eastAsia="Microsoft YaHei" w:cs="Microsoft YaHei"/>
          <w:sz w:val="24"/>
          <w:szCs w:val="24"/>
          <w:color w:val="262626"/>
          <w:spacing w:val="-6"/>
        </w:rPr>
        <w:t>为</w:t>
      </w:r>
      <w:r>
        <w:rPr>
          <w:sz w:val="24"/>
          <w:szCs w:val="24"/>
          <w:color w:val="262626"/>
          <w:spacing w:val="-6"/>
        </w:rPr>
        <w:t>100W</w:t>
      </w:r>
      <w:r>
        <w:rPr>
          <w:rFonts w:ascii="Microsoft YaHei" w:hAnsi="Microsoft YaHei" w:eastAsia="Microsoft YaHei" w:cs="Microsoft YaHei"/>
          <w:sz w:val="24"/>
          <w:szCs w:val="24"/>
          <w:color w:val="262626"/>
          <w:spacing w:val="-6"/>
        </w:rPr>
        <w:t>。</w:t>
      </w:r>
    </w:p>
    <w:p>
      <w:pPr>
        <w:pStyle w:val="BodyText"/>
        <w:ind w:left="186"/>
        <w:spacing w:before="2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把需要秒杀的商品的主要信息以及库存初始化到</w:t>
      </w:r>
      <w:r>
        <w:rPr>
          <w:sz w:val="24"/>
          <w:szCs w:val="24"/>
          <w:color w:val="262626"/>
        </w:rPr>
        <w:t>redis</w:t>
      </w:r>
      <w:r>
        <w:rPr>
          <w:rFonts w:ascii="Microsoft YaHei" w:hAnsi="Microsoft YaHei" w:eastAsia="Microsoft YaHei" w:cs="Microsoft YaHei"/>
          <w:sz w:val="24"/>
          <w:szCs w:val="24"/>
          <w:color w:val="262626"/>
          <w:spacing w:val="2"/>
        </w:rPr>
        <w:t>缓存中</w:t>
      </w:r>
    </w:p>
    <w:p>
      <w:pPr>
        <w:ind w:left="452" w:right="30" w:hanging="266"/>
        <w:spacing w:before="135"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做请求合法性的校验（</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比如是否登</w:t>
      </w:r>
      <w:r>
        <w:rPr>
          <w:rFonts w:ascii="Microsoft YaHei" w:hAnsi="Microsoft YaHei" w:eastAsia="Microsoft YaHei" w:cs="Microsoft YaHei"/>
          <w:sz w:val="24"/>
          <w:szCs w:val="24"/>
          <w:color w:val="262626"/>
          <w:spacing w:val="-2"/>
        </w:rPr>
        <w:t>录</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如果请求非法，</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直接给前端返回错误码，</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进行相应的</w:t>
      </w:r>
      <w:r>
        <w:rPr>
          <w:rFonts w:ascii="Microsoft YaHei" w:hAnsi="Microsoft YaHei" w:eastAsia="Microsoft YaHei" w:cs="Microsoft YaHei"/>
          <w:sz w:val="24"/>
          <w:szCs w:val="24"/>
          <w:color w:val="262626"/>
          <w:spacing w:val="-6"/>
        </w:rPr>
        <w:t>提示</w:t>
      </w:r>
    </w:p>
    <w:p>
      <w:pPr>
        <w:pStyle w:val="BodyText"/>
        <w:ind w:left="450" w:right="191" w:hanging="264"/>
        <w:spacing w:before="30"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进行内存标识的判断</w:t>
      </w:r>
      <w:r>
        <w:rPr>
          <w:rFonts w:ascii="Microsoft YaHei" w:hAnsi="Microsoft YaHei" w:eastAsia="Microsoft YaHei" w:cs="Microsoft YaHei"/>
          <w:sz w:val="24"/>
          <w:szCs w:val="24"/>
          <w:color w:val="262626"/>
          <w:spacing w:val="22"/>
          <w:w w:val="101"/>
        </w:rPr>
        <w:t xml:space="preserve"> </w:t>
      </w:r>
      <w:r>
        <w:rPr>
          <w:sz w:val="24"/>
          <w:szCs w:val="24"/>
          <w:color w:val="262626"/>
          <w:spacing w:val="1"/>
        </w:rPr>
        <w:t>(</w:t>
      </w:r>
      <w:r>
        <w:rPr>
          <w:sz w:val="24"/>
          <w:szCs w:val="24"/>
          <w:color w:val="262626"/>
        </w:rPr>
        <w:t>true</w:t>
      </w:r>
      <w:r>
        <w:rPr>
          <w:sz w:val="24"/>
          <w:szCs w:val="24"/>
          <w:color w:val="262626"/>
          <w:spacing w:val="35"/>
          <w:w w:val="101"/>
        </w:rPr>
        <w:t xml:space="preserve"> </w:t>
      </w:r>
      <w:r>
        <w:rPr>
          <w:rFonts w:ascii="Microsoft YaHei" w:hAnsi="Microsoft YaHei" w:eastAsia="Microsoft YaHei" w:cs="Microsoft YaHei"/>
          <w:sz w:val="24"/>
          <w:szCs w:val="24"/>
          <w:color w:val="262626"/>
          <w:spacing w:val="1"/>
        </w:rPr>
        <w:t>已经秒杀结束，</w:t>
      </w:r>
      <w:r>
        <w:rPr>
          <w:sz w:val="24"/>
          <w:szCs w:val="24"/>
          <w:color w:val="262626"/>
        </w:rPr>
        <w:t>false</w:t>
      </w:r>
      <w:r>
        <w:rPr>
          <w:sz w:val="24"/>
          <w:szCs w:val="24"/>
          <w:color w:val="262626"/>
          <w:spacing w:val="25"/>
        </w:rPr>
        <w:t xml:space="preserve"> </w:t>
      </w:r>
      <w:r>
        <w:rPr>
          <w:rFonts w:ascii="Microsoft YaHei" w:hAnsi="Microsoft YaHei" w:eastAsia="Microsoft YaHei" w:cs="Microsoft YaHei"/>
          <w:sz w:val="24"/>
          <w:szCs w:val="24"/>
          <w:color w:val="262626"/>
          <w:spacing w:val="1"/>
        </w:rPr>
        <w:t>未秒杀结束，下</w:t>
      </w:r>
      <w:r>
        <w:rPr>
          <w:rFonts w:ascii="Microsoft YaHei" w:hAnsi="Microsoft YaHei" w:eastAsia="Microsoft YaHei" w:cs="Microsoft YaHei"/>
          <w:sz w:val="24"/>
          <w:szCs w:val="24"/>
          <w:color w:val="262626"/>
        </w:rPr>
        <w:t>面第</w:t>
      </w:r>
      <w:r>
        <w:rPr>
          <w:sz w:val="24"/>
          <w:szCs w:val="24"/>
          <w:color w:val="262626"/>
        </w:rPr>
        <w:t>4</w:t>
      </w:r>
      <w:r>
        <w:rPr>
          <w:rFonts w:ascii="Microsoft YaHei" w:hAnsi="Microsoft YaHei" w:eastAsia="Microsoft YaHei" w:cs="Microsoft YaHei"/>
          <w:sz w:val="24"/>
          <w:szCs w:val="24"/>
          <w:color w:val="262626"/>
        </w:rPr>
        <w:t>步会写入</w:t>
      </w:r>
      <w:r>
        <w:rPr>
          <w:sz w:val="24"/>
          <w:szCs w:val="24"/>
          <w:color w:val="262626"/>
        </w:rPr>
        <w:t>)</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如果内存</w:t>
      </w:r>
      <w:r>
        <w:rPr>
          <w:rFonts w:ascii="Microsoft YaHei" w:hAnsi="Microsoft YaHei" w:eastAsia="Microsoft YaHei" w:cs="Microsoft YaHei"/>
          <w:sz w:val="24"/>
          <w:szCs w:val="24"/>
          <w:color w:val="262626"/>
          <w:spacing w:val="-1"/>
        </w:rPr>
        <w:t>标识为</w:t>
      </w:r>
      <w:r>
        <w:rPr>
          <w:sz w:val="24"/>
          <w:szCs w:val="24"/>
          <w:color w:val="262626"/>
          <w:spacing w:val="-1"/>
        </w:rPr>
        <w:t>true</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直接返回秒杀结束</w:t>
      </w:r>
    </w:p>
    <w:p>
      <w:pPr>
        <w:pStyle w:val="BodyText"/>
        <w:ind w:left="445" w:right="356" w:hanging="259"/>
        <w:spacing w:before="26"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w:t>
      </w:r>
      <w:r>
        <w:rPr>
          <w:rFonts w:ascii="Microsoft YaHei" w:hAnsi="Microsoft YaHei" w:eastAsia="Microsoft YaHei" w:cs="Microsoft YaHei"/>
          <w:sz w:val="24"/>
          <w:szCs w:val="24"/>
          <w:color w:val="262626"/>
        </w:rPr>
        <w:t>中使用</w:t>
      </w:r>
      <w:r>
        <w:rPr>
          <w:rFonts w:ascii="Microsoft YaHei" w:hAnsi="Microsoft YaHei" w:eastAsia="Microsoft YaHei" w:cs="Microsoft YaHei"/>
          <w:sz w:val="24"/>
          <w:szCs w:val="24"/>
          <w:color w:val="262626"/>
          <w:spacing w:val="64"/>
        </w:rPr>
        <w:t xml:space="preserve"> </w:t>
      </w:r>
      <w:r>
        <w:rPr>
          <w:sz w:val="24"/>
          <w:szCs w:val="24"/>
          <w:color w:val="262626"/>
        </w:rPr>
        <w:t>decr</w:t>
      </w:r>
      <w:r>
        <w:rPr>
          <w:sz w:val="24"/>
          <w:szCs w:val="24"/>
          <w:color w:val="262626"/>
          <w:spacing w:val="28"/>
        </w:rPr>
        <w:t xml:space="preserve"> </w:t>
      </w:r>
      <w:r>
        <w:rPr>
          <w:rFonts w:ascii="Microsoft YaHei" w:hAnsi="Microsoft YaHei" w:eastAsia="Microsoft YaHei" w:cs="Microsoft YaHei"/>
          <w:sz w:val="24"/>
          <w:szCs w:val="24"/>
          <w:color w:val="262626"/>
        </w:rPr>
        <w:t>进行预减库存操作，</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判断：如果</w:t>
      </w:r>
      <w:r>
        <w:rPr>
          <w:sz w:val="24"/>
          <w:szCs w:val="24"/>
          <w:color w:val="262626"/>
        </w:rPr>
        <w:t>decr</w:t>
      </w:r>
      <w:r>
        <w:rPr>
          <w:rFonts w:ascii="Microsoft YaHei" w:hAnsi="Microsoft YaHei" w:eastAsia="Microsoft YaHei" w:cs="Microsoft YaHei"/>
          <w:sz w:val="24"/>
          <w:szCs w:val="24"/>
          <w:color w:val="262626"/>
        </w:rPr>
        <w:t>后库存量小于</w:t>
      </w:r>
      <w:r>
        <w:rPr>
          <w:sz w:val="24"/>
          <w:szCs w:val="24"/>
          <w:color w:val="262626"/>
        </w:rPr>
        <w:t>0</w:t>
      </w:r>
      <w:r>
        <w:rPr>
          <w:sz w:val="24"/>
          <w:szCs w:val="24"/>
          <w:color w:val="262626"/>
          <w:spacing w:val="-39"/>
        </w:rPr>
        <w:t xml:space="preserve"> </w:t>
      </w:r>
      <w:r>
        <w:rPr>
          <w:rFonts w:ascii="Microsoft YaHei" w:hAnsi="Microsoft YaHei" w:eastAsia="Microsoft YaHei" w:cs="Microsoft YaHei"/>
          <w:sz w:val="24"/>
          <w:szCs w:val="24"/>
          <w:color w:val="262626"/>
        </w:rPr>
        <w:t>，则把内存标记置为</w:t>
      </w:r>
      <w:r>
        <w:rPr>
          <w:sz w:val="24"/>
          <w:szCs w:val="24"/>
          <w:color w:val="262626"/>
          <w:spacing w:val="-1"/>
        </w:rPr>
        <w:t>true</w:t>
      </w:r>
      <w:r>
        <w:rPr>
          <w:sz w:val="24"/>
          <w:szCs w:val="24"/>
          <w:color w:val="262626"/>
          <w:spacing w:val="28"/>
        </w:rPr>
        <w:t xml:space="preserve"> </w:t>
      </w:r>
      <w:r>
        <w:rPr>
          <w:sz w:val="24"/>
          <w:szCs w:val="24"/>
          <w:color w:val="262626"/>
          <w:spacing w:val="-1"/>
        </w:rPr>
        <w:t>(</w:t>
      </w:r>
      <w:r>
        <w:rPr>
          <w:rFonts w:ascii="Microsoft YaHei" w:hAnsi="Microsoft YaHei" w:eastAsia="Microsoft YaHei" w:cs="Microsoft YaHei"/>
          <w:sz w:val="24"/>
          <w:szCs w:val="24"/>
          <w:color w:val="262626"/>
          <w:spacing w:val="-1"/>
        </w:rPr>
        <w:t>已经秒杀结束，</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w:t>
      </w:r>
      <w:r>
        <w:rPr>
          <w:sz w:val="24"/>
          <w:szCs w:val="24"/>
          <w:color w:val="262626"/>
          <w:spacing w:val="-1"/>
        </w:rPr>
        <w:t>3</w:t>
      </w:r>
      <w:r>
        <w:rPr>
          <w:rFonts w:ascii="Microsoft YaHei" w:hAnsi="Microsoft YaHei" w:eastAsia="Microsoft YaHei" w:cs="Microsoft YaHei"/>
          <w:sz w:val="24"/>
          <w:szCs w:val="24"/>
          <w:color w:val="262626"/>
          <w:spacing w:val="-1"/>
        </w:rPr>
        <w:t>步会用到</w:t>
      </w:r>
      <w:r>
        <w:rPr>
          <w:sz w:val="24"/>
          <w:szCs w:val="24"/>
          <w:color w:val="262626"/>
          <w:spacing w:val="-1"/>
        </w:rPr>
        <w: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且返回秒杀结束</w:t>
      </w:r>
    </w:p>
    <w:p>
      <w:pPr>
        <w:pStyle w:val="BodyText"/>
        <w:ind w:left="452" w:right="30" w:hanging="266"/>
        <w:spacing w:before="27" w:line="242"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用</w:t>
      </w:r>
      <w:r>
        <w:rPr>
          <w:rFonts w:ascii="Microsoft YaHei" w:hAnsi="Microsoft YaHei" w:eastAsia="Microsoft YaHei" w:cs="Microsoft YaHei"/>
          <w:sz w:val="24"/>
          <w:szCs w:val="24"/>
          <w:color w:val="262626"/>
          <w:spacing w:val="-28"/>
        </w:rPr>
        <w:t xml:space="preserve"> </w:t>
      </w:r>
      <w:r>
        <w:rPr>
          <w:sz w:val="24"/>
          <w:szCs w:val="24"/>
          <w:color w:val="262626"/>
          <w:spacing w:val="-1"/>
        </w:rPr>
        <w:t>redis</w:t>
      </w:r>
      <w:r>
        <w:rPr>
          <w:rFonts w:ascii="Microsoft YaHei" w:hAnsi="Microsoft YaHei" w:eastAsia="Microsoft YaHei" w:cs="Microsoft YaHei"/>
          <w:sz w:val="24"/>
          <w:szCs w:val="24"/>
          <w:color w:val="262626"/>
          <w:spacing w:val="-1"/>
        </w:rPr>
        <w:t>的布隆过滤器来判断是否已经秒杀到了（下面第</w:t>
      </w:r>
      <w:r>
        <w:rPr>
          <w:sz w:val="24"/>
          <w:szCs w:val="24"/>
          <w:color w:val="262626"/>
          <w:spacing w:val="-1"/>
        </w:rPr>
        <w:t>7</w:t>
      </w:r>
      <w:r>
        <w:rPr>
          <w:rFonts w:ascii="Microsoft YaHei" w:hAnsi="Microsoft YaHei" w:eastAsia="Microsoft YaHei" w:cs="Microsoft YaHei"/>
          <w:sz w:val="24"/>
          <w:szCs w:val="24"/>
          <w:color w:val="262626"/>
          <w:spacing w:val="-1"/>
        </w:rPr>
        <w:t>步会写入</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防止重复秒杀，</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如果重</w:t>
      </w:r>
      <w:r>
        <w:rPr>
          <w:rFonts w:ascii="Microsoft YaHei" w:hAnsi="Microsoft YaHei" w:eastAsia="Microsoft YaHei" w:cs="Microsoft YaHei"/>
          <w:sz w:val="24"/>
          <w:szCs w:val="24"/>
          <w:color w:val="262626"/>
          <w:spacing w:val="-2"/>
        </w:rPr>
        <w:t>复秒杀，</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直接返回重复秒杀的错误码</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。具体做法是：先用</w:t>
      </w:r>
      <w:r>
        <w:rPr>
          <w:rFonts w:ascii="Microsoft YaHei" w:hAnsi="Microsoft YaHei" w:eastAsia="Microsoft YaHei" w:cs="Microsoft YaHei"/>
          <w:sz w:val="24"/>
          <w:szCs w:val="24"/>
          <w:color w:val="262626"/>
          <w:spacing w:val="-29"/>
        </w:rPr>
        <w:t xml:space="preserve"> </w:t>
      </w:r>
      <w:r>
        <w:rPr>
          <w:sz w:val="24"/>
          <w:szCs w:val="24"/>
          <w:color w:val="262626"/>
          <w:spacing w:val="-2"/>
        </w:rPr>
        <w:t>redis</w:t>
      </w:r>
      <w:r>
        <w:rPr>
          <w:rFonts w:ascii="Microsoft YaHei" w:hAnsi="Microsoft YaHei" w:eastAsia="Microsoft YaHei" w:cs="Microsoft YaHei"/>
          <w:sz w:val="24"/>
          <w:szCs w:val="24"/>
          <w:color w:val="262626"/>
          <w:spacing w:val="-2"/>
        </w:rPr>
        <w:t>的布隆过滤器来判断是否秒杀</w:t>
      </w:r>
      <w:r>
        <w:rPr>
          <w:rFonts w:ascii="Microsoft YaHei" w:hAnsi="Microsoft YaHei" w:eastAsia="Microsoft YaHei" w:cs="Microsoft YaHei"/>
          <w:sz w:val="24"/>
          <w:szCs w:val="24"/>
          <w:color w:val="262626"/>
          <w:spacing w:val="-2"/>
        </w:rPr>
        <w:t>过，</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如果布隆过滤器判断已经秒杀过了，</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2"/>
        </w:rPr>
        <w:t>则再次查库确认是否秒杀过了，</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之所以再次查库确</w:t>
      </w:r>
      <w:r>
        <w:rPr>
          <w:rFonts w:ascii="Microsoft YaHei" w:hAnsi="Microsoft YaHei" w:eastAsia="Microsoft YaHei" w:cs="Microsoft YaHei"/>
          <w:sz w:val="24"/>
          <w:szCs w:val="24"/>
          <w:color w:val="262626"/>
        </w:rPr>
        <w:t>认是因为布隆过滤器对可能存在的数据是有误判率的；但是它对不</w:t>
      </w:r>
      <w:r>
        <w:rPr>
          <w:rFonts w:ascii="Microsoft YaHei" w:hAnsi="Microsoft YaHei" w:eastAsia="Microsoft YaHei" w:cs="Microsoft YaHei"/>
          <w:sz w:val="24"/>
          <w:szCs w:val="24"/>
          <w:color w:val="262626"/>
          <w:spacing w:val="-1"/>
        </w:rPr>
        <w:t>存在的数据的判断是百分百</w:t>
      </w:r>
      <w:r>
        <w:rPr>
          <w:rFonts w:ascii="Microsoft YaHei" w:hAnsi="Microsoft YaHei" w:eastAsia="Microsoft YaHei" w:cs="Microsoft YaHei"/>
          <w:sz w:val="24"/>
          <w:szCs w:val="24"/>
          <w:color w:val="262626"/>
        </w:rPr>
        <w:t>准确的，所以如果</w:t>
      </w:r>
      <w:r>
        <w:rPr>
          <w:sz w:val="24"/>
          <w:szCs w:val="24"/>
          <w:color w:val="262626"/>
        </w:rPr>
        <w:t>redis</w:t>
      </w:r>
      <w:r>
        <w:rPr>
          <w:rFonts w:ascii="Microsoft YaHei" w:hAnsi="Microsoft YaHei" w:eastAsia="Microsoft YaHei" w:cs="Microsoft YaHei"/>
          <w:sz w:val="24"/>
          <w:szCs w:val="24"/>
          <w:color w:val="262626"/>
        </w:rPr>
        <w:t>的布隆过滤器判断没秒杀过，就直接放过去进行秒杀</w:t>
      </w:r>
    </w:p>
    <w:p>
      <w:pPr>
        <w:pStyle w:val="BodyText"/>
        <w:ind w:left="453" w:right="114" w:hanging="267"/>
        <w:spacing w:before="9"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发送成功秒杀到的</w:t>
      </w:r>
      <w:r>
        <w:rPr>
          <w:sz w:val="24"/>
          <w:szCs w:val="24"/>
          <w:color w:val="262626"/>
        </w:rPr>
        <w:t>MQ</w:t>
      </w:r>
      <w:r>
        <w:rPr>
          <w:rFonts w:ascii="Microsoft YaHei" w:hAnsi="Microsoft YaHei" w:eastAsia="Microsoft YaHei" w:cs="Microsoft YaHei"/>
          <w:sz w:val="24"/>
          <w:szCs w:val="24"/>
          <w:color w:val="262626"/>
        </w:rPr>
        <w:t>消息给相应的业务端进行处理，</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并给用户端返回排队中，</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如果客户端收</w:t>
      </w:r>
      <w:r>
        <w:rPr>
          <w:rFonts w:ascii="Microsoft YaHei" w:hAnsi="Microsoft YaHei" w:eastAsia="Microsoft YaHei" w:cs="Microsoft YaHei"/>
          <w:sz w:val="24"/>
          <w:szCs w:val="24"/>
          <w:color w:val="262626"/>
          <w:spacing w:val="-1"/>
        </w:rPr>
        <w:t>到排队中的消息，则自动进行轮询查询，</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直到返回秒杀成功或者秒杀失败</w:t>
      </w:r>
      <w:r>
        <w:rPr>
          <w:rFonts w:ascii="Microsoft YaHei" w:hAnsi="Microsoft YaHei" w:eastAsia="Microsoft YaHei" w:cs="Microsoft YaHei"/>
          <w:sz w:val="24"/>
          <w:szCs w:val="24"/>
          <w:color w:val="262626"/>
          <w:spacing w:val="-2"/>
        </w:rPr>
        <w:t>为止</w:t>
      </w:r>
    </w:p>
    <w:p>
      <w:pPr>
        <w:pStyle w:val="BodyText"/>
        <w:ind w:left="453" w:right="30" w:hanging="267"/>
        <w:spacing w:before="41" w:line="23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相应的业务端进行处理：真正处理秒杀的业务端，</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再次进行校验（</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比如秒杀是否结束，库存是</w:t>
      </w:r>
      <w:r>
        <w:rPr>
          <w:rFonts w:ascii="Microsoft YaHei" w:hAnsi="Microsoft YaHei" w:eastAsia="Microsoft YaHei" w:cs="Microsoft YaHei"/>
          <w:sz w:val="24"/>
          <w:szCs w:val="24"/>
          <w:color w:val="262626"/>
        </w:rPr>
        <w:t>否充足等）</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rPr>
        <w:t>、将用户和商品</w:t>
      </w:r>
      <w:r>
        <w:rPr>
          <w:sz w:val="24"/>
          <w:szCs w:val="24"/>
          <w:color w:val="262626"/>
        </w:rPr>
        <w:t>id</w:t>
      </w:r>
      <w:r>
        <w:rPr>
          <w:rFonts w:ascii="Microsoft YaHei" w:hAnsi="Microsoft YaHei" w:eastAsia="Microsoft YaHei" w:cs="Microsoft YaHei"/>
          <w:sz w:val="24"/>
          <w:szCs w:val="24"/>
          <w:color w:val="262626"/>
        </w:rPr>
        <w:t>作为</w:t>
      </w:r>
      <w:r>
        <w:rPr>
          <w:sz w:val="24"/>
          <w:szCs w:val="24"/>
          <w:color w:val="262626"/>
        </w:rPr>
        <w:t>key</w:t>
      </w:r>
      <w:r>
        <w:rPr>
          <w:rFonts w:ascii="Microsoft YaHei" w:hAnsi="Microsoft YaHei" w:eastAsia="Microsoft YaHei" w:cs="Microsoft YaHei"/>
          <w:sz w:val="24"/>
          <w:szCs w:val="24"/>
          <w:color w:val="262626"/>
        </w:rPr>
        <w:t>存入</w:t>
      </w:r>
      <w:r>
        <w:rPr>
          <w:sz w:val="24"/>
          <w:szCs w:val="24"/>
          <w:color w:val="262626"/>
        </w:rPr>
        <w:t>redis</w:t>
      </w:r>
      <w:r>
        <w:rPr>
          <w:rFonts w:ascii="Microsoft YaHei" w:hAnsi="Microsoft YaHei" w:eastAsia="Microsoft YaHei" w:cs="Microsoft YaHei"/>
          <w:sz w:val="24"/>
          <w:szCs w:val="24"/>
          <w:color w:val="262626"/>
        </w:rPr>
        <w:t>的布隆过滤器来标识</w:t>
      </w:r>
      <w:r>
        <w:rPr>
          <w:rFonts w:ascii="Microsoft YaHei" w:hAnsi="Microsoft YaHei" w:eastAsia="Microsoft YaHei" w:cs="Microsoft YaHei"/>
          <w:sz w:val="24"/>
          <w:szCs w:val="24"/>
          <w:color w:val="262626"/>
          <w:spacing w:val="-1"/>
        </w:rPr>
        <w:t>该用户秒杀该商品成功</w:t>
      </w:r>
    </w:p>
    <w:p>
      <w:pPr>
        <w:pStyle w:val="BodyText"/>
        <w:ind w:left="456" w:right="155" w:firstLine="34"/>
        <w:spacing w:before="3" w:line="23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w:t>
      </w:r>
      <w:r>
        <w:rPr>
          <w:sz w:val="24"/>
          <w:szCs w:val="24"/>
          <w:color w:val="262626"/>
          <w:spacing w:val="-5"/>
        </w:rPr>
        <w:t>5</w:t>
      </w:r>
      <w:r>
        <w:rPr>
          <w:rFonts w:ascii="Microsoft YaHei" w:hAnsi="Microsoft YaHei" w:eastAsia="Microsoft YaHei" w:cs="Microsoft YaHei"/>
          <w:sz w:val="24"/>
          <w:szCs w:val="24"/>
          <w:color w:val="262626"/>
          <w:spacing w:val="-5"/>
        </w:rPr>
        <w:t>步会用到）</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5"/>
        </w:rPr>
        <w:t>、减库存（</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5"/>
        </w:rPr>
        <w:t>这里的是真正的减库存，</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5"/>
        </w:rPr>
        <w:t>操作数据库的库存）</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5"/>
        </w:rPr>
        <w:t>、生成秒杀订</w:t>
      </w:r>
      <w:r>
        <w:rPr>
          <w:rFonts w:ascii="Microsoft YaHei" w:hAnsi="Microsoft YaHei" w:eastAsia="Microsoft YaHei" w:cs="Microsoft YaHei"/>
          <w:sz w:val="24"/>
          <w:szCs w:val="24"/>
          <w:color w:val="262626"/>
          <w:spacing w:val="-6"/>
        </w:rPr>
        <w:t>单、</w:t>
      </w:r>
      <w:r>
        <w:rPr>
          <w:rFonts w:ascii="Microsoft YaHei" w:hAnsi="Microsoft YaHei" w:eastAsia="Microsoft YaHei" w:cs="Microsoft YaHei"/>
          <w:sz w:val="24"/>
          <w:szCs w:val="24"/>
          <w:color w:val="262626"/>
          <w:spacing w:val="-3"/>
        </w:rPr>
        <w:t>返回秒杀成功</w:t>
      </w:r>
    </w:p>
    <w:p>
      <w:pPr>
        <w:ind w:left="4" w:hanging="2"/>
        <w:spacing w:before="11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注意：就算请求走到了真正处理业务的这一端，也有可能秒杀失败，</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2"/>
        </w:rPr>
        <w:t>比如秒杀结束，库存不足，</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真</w:t>
      </w:r>
      <w:r>
        <w:rPr>
          <w:rFonts w:ascii="Microsoft YaHei" w:hAnsi="Microsoft YaHei" w:eastAsia="Microsoft YaHei" w:cs="Microsoft YaHei"/>
          <w:sz w:val="24"/>
          <w:szCs w:val="24"/>
          <w:color w:val="262626"/>
          <w:spacing w:val="-1"/>
        </w:rPr>
        <w:t>正减库存失败，秒杀单生成失败等等，</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一旦失败，</w:t>
      </w:r>
      <w:r>
        <w:rPr>
          <w:rFonts w:ascii="Microsoft YaHei" w:hAnsi="Microsoft YaHei" w:eastAsia="Microsoft YaHei" w:cs="Microsoft YaHei"/>
          <w:sz w:val="24"/>
          <w:szCs w:val="24"/>
          <w:color w:val="262626"/>
          <w:spacing w:val="-2"/>
        </w:rPr>
        <w:t>则返回秒杀结束</w:t>
      </w:r>
    </w:p>
    <w:p>
      <w:pPr>
        <w:pStyle w:val="BodyText"/>
        <w:ind w:left="3" w:hanging="3"/>
        <w:spacing w:before="74" w:line="24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优化：将秒杀接口隐藏：用户点击秒杀按钮的时候，根据用户</w:t>
      </w:r>
      <w:r>
        <w:rPr>
          <w:sz w:val="24"/>
          <w:szCs w:val="24"/>
          <w:color w:val="262626"/>
        </w:rPr>
        <w:t>id</w:t>
      </w:r>
      <w:r>
        <w:rPr>
          <w:rFonts w:ascii="Microsoft YaHei" w:hAnsi="Microsoft YaHei" w:eastAsia="Microsoft YaHei" w:cs="Microsoft YaHei"/>
          <w:sz w:val="24"/>
          <w:szCs w:val="24"/>
          <w:color w:val="262626"/>
        </w:rPr>
        <w:t>生成唯一的加密串存入缓存并返回</w:t>
      </w:r>
      <w:r>
        <w:rPr>
          <w:rFonts w:ascii="Microsoft YaHei" w:hAnsi="Microsoft YaHei" w:eastAsia="Microsoft YaHei" w:cs="Microsoft YaHei"/>
          <w:sz w:val="24"/>
          <w:szCs w:val="24"/>
          <w:color w:val="262626"/>
          <w:spacing w:val="-1"/>
        </w:rPr>
        <w:t>给客户端，然后客户端再次请求的时候带着加密串过来，后端进行校验是否合法，若不合法，</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直接</w:t>
      </w:r>
      <w:r>
        <w:rPr>
          <w:rFonts w:ascii="Microsoft YaHei" w:hAnsi="Microsoft YaHei" w:eastAsia="Microsoft YaHei" w:cs="Microsoft YaHei"/>
          <w:sz w:val="24"/>
          <w:szCs w:val="24"/>
          <w:color w:val="262626"/>
          <w:spacing w:val="-2"/>
        </w:rPr>
        <w:t>返回请求非法</w:t>
      </w:r>
    </w:p>
    <w:p>
      <w:pPr>
        <w:ind w:left="6" w:firstLine="2"/>
        <w:spacing w:before="104"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限制某个接口的访问频率：可以用拦截器配合自定义注解来实现，</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这么做可以和具体的业务分离减</w:t>
      </w:r>
      <w:r>
        <w:rPr>
          <w:rFonts w:ascii="Microsoft YaHei" w:hAnsi="Microsoft YaHei" w:eastAsia="Microsoft YaHei" w:cs="Microsoft YaHei"/>
          <w:sz w:val="24"/>
          <w:szCs w:val="24"/>
          <w:color w:val="262626"/>
          <w:spacing w:val="-2"/>
        </w:rPr>
        <w:t>少入侵，使用起来也非常方便</w:t>
      </w:r>
    </w:p>
    <w:p>
      <w:pPr>
        <w:spacing w:line="244" w:lineRule="auto"/>
        <w:sectPr>
          <w:headerReference w:type="default" r:id="rId20"/>
          <w:footerReference w:type="default" r:id="rId1053"/>
          <w:pgSz w:w="12240" w:h="15840"/>
          <w:pgMar w:top="400" w:right="960" w:bottom="440" w:left="967" w:header="0" w:footer="175" w:gutter="0"/>
        </w:sectPr>
        <w:rPr>
          <w:rFonts w:ascii="Microsoft YaHei" w:hAnsi="Microsoft YaHei" w:eastAsia="Microsoft YaHei" w:cs="Microsoft YaHei"/>
          <w:sz w:val="24"/>
          <w:szCs w:val="24"/>
        </w:rPr>
      </w:pPr>
    </w:p>
    <w:p>
      <w:pPr>
        <w:pStyle w:val="BodyText"/>
        <w:spacing w:line="314" w:lineRule="auto"/>
        <w:rPr/>
      </w:pPr>
      <w:r/>
    </w:p>
    <w:p>
      <w:pPr>
        <w:pStyle w:val="BodyText"/>
        <w:spacing w:before="103" w:line="177" w:lineRule="auto"/>
        <w:rPr>
          <w:rFonts w:ascii="Microsoft YaHei" w:hAnsi="Microsoft YaHei" w:eastAsia="Microsoft YaHei" w:cs="Microsoft YaHei"/>
          <w:sz w:val="24"/>
          <w:szCs w:val="24"/>
        </w:rPr>
      </w:pPr>
      <w:r>
        <w:rPr>
          <w:sz w:val="24"/>
          <w:szCs w:val="24"/>
          <w:b/>
          <w:bCs/>
          <w:color w:val="262626"/>
          <w:spacing w:val="-4"/>
        </w:rPr>
        <w:t>7.</w:t>
      </w:r>
      <w:r>
        <w:rPr>
          <w:sz w:val="24"/>
          <w:szCs w:val="24"/>
          <w:b/>
          <w:bCs/>
          <w:color w:val="262626"/>
          <w:spacing w:val="37"/>
        </w:rPr>
        <w:t xml:space="preserve"> </w:t>
      </w:r>
      <w:r>
        <w:rPr>
          <w:rFonts w:ascii="Microsoft YaHei" w:hAnsi="Microsoft YaHei" w:eastAsia="Microsoft YaHei" w:cs="Microsoft YaHei"/>
          <w:sz w:val="24"/>
          <w:szCs w:val="24"/>
          <w:color w:val="262626"/>
          <w:spacing w:val="-4"/>
        </w:rPr>
        <w:t>数据库层</w:t>
      </w:r>
    </w:p>
    <w:p>
      <w:pPr>
        <w:ind w:left="25"/>
        <w:spacing w:before="162"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数据库层是最脆弱的一层，</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一般在应用设计时在上游就需要把请求拦截掉，数据库层只承</w:t>
      </w:r>
    </w:p>
    <w:p>
      <w:pPr>
        <w:pStyle w:val="BodyText"/>
        <w:ind w:left="290" w:right="7"/>
        <w:spacing w:before="88"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担</w:t>
      </w:r>
      <w:r>
        <w:rPr>
          <w:rFonts w:ascii="Microsoft YaHei" w:hAnsi="Microsoft YaHei" w:eastAsia="Microsoft YaHei" w:cs="Microsoft YaHei"/>
          <w:sz w:val="24"/>
          <w:szCs w:val="24"/>
          <w:color w:val="262626"/>
          <w:spacing w:val="-44"/>
        </w:rPr>
        <w:t xml:space="preserve"> </w:t>
      </w:r>
      <w:r>
        <w:rPr>
          <w:sz w:val="24"/>
          <w:szCs w:val="24"/>
          <w:color w:val="262626"/>
        </w:rPr>
        <w:t>“</w:t>
      </w:r>
      <w:r>
        <w:rPr>
          <w:rFonts w:ascii="Microsoft YaHei" w:hAnsi="Microsoft YaHei" w:eastAsia="Microsoft YaHei" w:cs="Microsoft YaHei"/>
          <w:sz w:val="24"/>
          <w:szCs w:val="24"/>
          <w:color w:val="262626"/>
        </w:rPr>
        <w:t>能力范围内</w:t>
      </w:r>
      <w:r>
        <w:rPr>
          <w:sz w:val="24"/>
          <w:szCs w:val="24"/>
          <w:color w:val="262626"/>
        </w:rPr>
        <w:t>”</w:t>
      </w:r>
      <w:r>
        <w:rPr>
          <w:sz w:val="24"/>
          <w:szCs w:val="24"/>
          <w:color w:val="262626"/>
          <w:spacing w:val="-47"/>
        </w:rPr>
        <w:t xml:space="preserve"> </w:t>
      </w:r>
      <w:r>
        <w:rPr>
          <w:rFonts w:ascii="Microsoft YaHei" w:hAnsi="Microsoft YaHei" w:eastAsia="Microsoft YaHei" w:cs="Microsoft YaHei"/>
          <w:sz w:val="24"/>
          <w:szCs w:val="24"/>
          <w:color w:val="262626"/>
        </w:rPr>
        <w:t>的访问请求</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rPr>
        <w:t>。所以，上面通过在服务层引入队列和缓存，让最底层的数据</w:t>
      </w:r>
      <w:r>
        <w:rPr>
          <w:rFonts w:ascii="Microsoft YaHei" w:hAnsi="Microsoft YaHei" w:eastAsia="Microsoft YaHei" w:cs="Microsoft YaHei"/>
          <w:sz w:val="24"/>
          <w:szCs w:val="24"/>
          <w:color w:val="262626"/>
          <w:spacing w:val="-1"/>
        </w:rPr>
        <w:t>库高</w:t>
      </w:r>
      <w:r>
        <w:rPr>
          <w:rFonts w:ascii="Microsoft YaHei" w:hAnsi="Microsoft YaHei" w:eastAsia="Microsoft YaHei" w:cs="Microsoft YaHei"/>
          <w:sz w:val="24"/>
          <w:szCs w:val="24"/>
          <w:color w:val="262626"/>
          <w:spacing w:val="-4"/>
        </w:rPr>
        <w:t>枕无忧</w:t>
      </w:r>
    </w:p>
    <w:p>
      <w:pPr>
        <w:pStyle w:val="BodyText"/>
        <w:ind w:left="289" w:right="122" w:hanging="264"/>
        <w:spacing w:before="30"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为防止秒杀出现负数订单数大于真正的库存数，所以在真正减库存</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7"/>
        </w:rPr>
        <w:t xml:space="preserve"> </w:t>
      </w:r>
      <w:r>
        <w:rPr>
          <w:sz w:val="24"/>
          <w:szCs w:val="24"/>
          <w:color w:val="262626"/>
        </w:rPr>
        <w:t>update</w:t>
      </w:r>
      <w:r>
        <w:rPr>
          <w:sz w:val="24"/>
          <w:szCs w:val="24"/>
          <w:color w:val="262626"/>
          <w:spacing w:val="23"/>
          <w:w w:val="101"/>
        </w:rPr>
        <w:t xml:space="preserve"> </w:t>
      </w:r>
      <w:r>
        <w:rPr>
          <w:rFonts w:ascii="Microsoft YaHei" w:hAnsi="Microsoft YaHei" w:eastAsia="Microsoft YaHei" w:cs="Microsoft YaHei"/>
          <w:sz w:val="24"/>
          <w:szCs w:val="24"/>
          <w:color w:val="262626"/>
        </w:rPr>
        <w:t>库存的时候应该</w:t>
      </w:r>
      <w:r>
        <w:rPr>
          <w:rFonts w:ascii="Microsoft YaHei" w:hAnsi="Microsoft YaHei" w:eastAsia="Microsoft YaHei" w:cs="Microsoft YaHei"/>
          <w:sz w:val="24"/>
          <w:szCs w:val="24"/>
          <w:color w:val="262626"/>
        </w:rPr>
        <w:t>加上 </w:t>
      </w:r>
      <w:r>
        <w:rPr>
          <w:sz w:val="24"/>
          <w:szCs w:val="24"/>
          <w:color w:val="262626"/>
        </w:rPr>
        <w:t>where</w:t>
      </w:r>
      <w:r>
        <w:rPr>
          <w:sz w:val="24"/>
          <w:szCs w:val="24"/>
          <w:color w:val="262626"/>
          <w:spacing w:val="28"/>
        </w:rPr>
        <w:t xml:space="preserve"> </w:t>
      </w:r>
      <w:r>
        <w:rPr>
          <w:rFonts w:ascii="Microsoft YaHei" w:hAnsi="Microsoft YaHei" w:eastAsia="Microsoft YaHei" w:cs="Microsoft YaHei"/>
          <w:sz w:val="24"/>
          <w:szCs w:val="24"/>
          <w:color w:val="262626"/>
        </w:rPr>
        <w:t>库存</w:t>
      </w:r>
      <w:r>
        <w:rPr>
          <w:rFonts w:ascii="Microsoft YaHei" w:hAnsi="Microsoft YaHei" w:eastAsia="Microsoft YaHei" w:cs="Microsoft YaHei"/>
          <w:sz w:val="24"/>
          <w:szCs w:val="24"/>
          <w:color w:val="262626"/>
          <w:spacing w:val="20"/>
          <w:w w:val="101"/>
        </w:rPr>
        <w:t xml:space="preserve"> </w:t>
      </w:r>
      <w:r>
        <w:rPr>
          <w:sz w:val="24"/>
          <w:szCs w:val="24"/>
          <w:color w:val="262626"/>
        </w:rPr>
        <w:t>&gt;</w:t>
      </w:r>
      <w:r>
        <w:rPr>
          <w:sz w:val="24"/>
          <w:szCs w:val="24"/>
          <w:color w:val="262626"/>
          <w:spacing w:val="25"/>
        </w:rPr>
        <w:t xml:space="preserve"> </w:t>
      </w:r>
      <w:r>
        <w:rPr>
          <w:sz w:val="24"/>
          <w:szCs w:val="24"/>
          <w:color w:val="262626"/>
        </w:rPr>
        <w:t>0</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而且需要给秒杀订单表加上用户</w:t>
      </w:r>
      <w:r>
        <w:rPr>
          <w:sz w:val="24"/>
          <w:szCs w:val="24"/>
          <w:color w:val="262626"/>
        </w:rPr>
        <w:t>id</w:t>
      </w:r>
      <w:r>
        <w:rPr>
          <w:rFonts w:ascii="Microsoft YaHei" w:hAnsi="Microsoft YaHei" w:eastAsia="Microsoft YaHei" w:cs="Microsoft YaHei"/>
          <w:sz w:val="24"/>
          <w:szCs w:val="24"/>
          <w:color w:val="262626"/>
        </w:rPr>
        <w:t>和商品</w:t>
      </w:r>
      <w:r>
        <w:rPr>
          <w:sz w:val="24"/>
          <w:szCs w:val="24"/>
          <w:color w:val="262626"/>
        </w:rPr>
        <w:t>id</w:t>
      </w:r>
      <w:r>
        <w:rPr>
          <w:rFonts w:ascii="Microsoft YaHei" w:hAnsi="Microsoft YaHei" w:eastAsia="Microsoft YaHei" w:cs="Microsoft YaHei"/>
          <w:sz w:val="24"/>
          <w:szCs w:val="24"/>
          <w:color w:val="262626"/>
        </w:rPr>
        <w:t>联合的唯一索引</w:t>
      </w:r>
    </w:p>
    <w:p>
      <w:pPr>
        <w:spacing w:line="246" w:lineRule="auto"/>
        <w:sectPr>
          <w:footerReference w:type="default" r:id="rId1054"/>
          <w:pgSz w:w="12240" w:h="15840"/>
          <w:pgMar w:top="400" w:right="978" w:bottom="440" w:left="1128"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ind w:left="13"/>
        <w:spacing w:before="206" w:line="187" w:lineRule="auto"/>
        <w:rPr>
          <w:rFonts w:ascii="Microsoft YaHei" w:hAnsi="Microsoft YaHei" w:eastAsia="Microsoft YaHei" w:cs="Microsoft YaHei"/>
          <w:sz w:val="48"/>
          <w:szCs w:val="48"/>
        </w:rPr>
      </w:pPr>
      <w:r>
        <w:drawing>
          <wp:anchor distT="0" distB="0" distL="0" distR="0" simplePos="0" relativeHeight="254435328" behindDoc="0" locked="0" layoutInCell="1" allowOverlap="1">
            <wp:simplePos x="0" y="0"/>
            <wp:positionH relativeFrom="column">
              <wp:posOffset>0</wp:posOffset>
            </wp:positionH>
            <wp:positionV relativeFrom="paragraph">
              <wp:posOffset>527378</wp:posOffset>
            </wp:positionV>
            <wp:extent cx="6553200" cy="9525"/>
            <wp:effectExtent l="0" t="0" r="0" b="0"/>
            <wp:wrapNone/>
            <wp:docPr id="1390" name="IM 1390"/>
            <wp:cNvGraphicFramePr/>
            <a:graphic>
              <a:graphicData uri="http://schemas.openxmlformats.org/drawingml/2006/picture">
                <pic:pic>
                  <pic:nvPicPr>
                    <pic:cNvPr id="1390" name="IM 1390"/>
                    <pic:cNvPicPr/>
                  </pic:nvPicPr>
                  <pic:blipFill>
                    <a:blip r:embed="rId1056"/>
                    <a:stretch>
                      <a:fillRect/>
                    </a:stretch>
                  </pic:blipFill>
                  <pic:spPr>
                    <a:xfrm rot="0">
                      <a:off x="0" y="0"/>
                      <a:ext cx="6553200" cy="9525"/>
                    </a:xfrm>
                    <a:prstGeom prst="rect">
                      <a:avLst/>
                    </a:prstGeom>
                  </pic:spPr>
                </pic:pic>
              </a:graphicData>
            </a:graphic>
          </wp:anchor>
        </w:drawing>
      </w:r>
      <w:bookmarkStart w:name="bookmark136" w:id="135"/>
      <w:bookmarkEnd w:id="135"/>
      <w:r>
        <w:rPr>
          <w:rFonts w:ascii="Microsoft YaHei" w:hAnsi="Microsoft YaHei" w:eastAsia="Microsoft YaHei" w:cs="Microsoft YaHei"/>
          <w:sz w:val="48"/>
          <w:szCs w:val="48"/>
          <w14:textFill>
            <w14:solidFill>
              <w14:srgbClr w14:val="000000">
                <w14:alpha w14:val="14901"/>
              </w14:srgbClr>
            </w14:solidFill>
          </w14:textFill>
          <w:spacing w:val="-2"/>
        </w:rPr>
        <w:t>秒杀场景下如何增加库存</w:t>
      </w:r>
    </w:p>
    <w:p>
      <w:pPr>
        <w:ind w:left="6"/>
        <w:spacing w:before="261"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秒杀的方案，是扣减库存</w:t>
      </w:r>
    </w:p>
    <w:p>
      <w:pPr>
        <w:pStyle w:val="BodyText"/>
        <w:ind w:left="194"/>
        <w:spacing w:before="195"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w:t>
      </w:r>
      <w:r>
        <w:rPr>
          <w:sz w:val="24"/>
          <w:szCs w:val="24"/>
          <w:color w:val="262626"/>
          <w:spacing w:val="28"/>
          <w:w w:val="101"/>
        </w:rPr>
        <w:t xml:space="preserve"> </w:t>
      </w:r>
      <w:r>
        <w:rPr>
          <w:rFonts w:ascii="Microsoft YaHei" w:hAnsi="Microsoft YaHei" w:eastAsia="Microsoft YaHei" w:cs="Microsoft YaHei"/>
          <w:sz w:val="24"/>
          <w:szCs w:val="24"/>
          <w:color w:val="262626"/>
        </w:rPr>
        <w:t>预扣减库存</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rPr>
        <w:t>（借助</w:t>
      </w:r>
      <w:r>
        <w:rPr>
          <w:sz w:val="24"/>
          <w:szCs w:val="24"/>
          <w:color w:val="262626"/>
        </w:rPr>
        <w:t>Lua</w:t>
      </w:r>
      <w:r>
        <w:rPr>
          <w:rFonts w:ascii="Microsoft YaHei" w:hAnsi="Microsoft YaHei" w:eastAsia="Microsoft YaHei" w:cs="Microsoft YaHei"/>
          <w:sz w:val="24"/>
          <w:szCs w:val="24"/>
          <w:color w:val="262626"/>
        </w:rPr>
        <w:t>脚本的原子性，</w:t>
      </w:r>
      <w:r>
        <w:rPr>
          <w:rFonts w:ascii="Microsoft YaHei" w:hAnsi="Microsoft YaHei" w:eastAsia="Microsoft YaHei" w:cs="Microsoft YaHei"/>
          <w:sz w:val="24"/>
          <w:szCs w:val="24"/>
          <w:color w:val="262626"/>
          <w:spacing w:val="-45"/>
        </w:rPr>
        <w:t xml:space="preserve"> </w:t>
      </w:r>
      <w:r>
        <w:rPr>
          <w:sz w:val="24"/>
          <w:szCs w:val="24"/>
          <w:color w:val="262626"/>
        </w:rPr>
        <w:t>Redis</w:t>
      </w:r>
      <w:r>
        <w:rPr>
          <w:rFonts w:ascii="Microsoft YaHei" w:hAnsi="Microsoft YaHei" w:eastAsia="Microsoft YaHei" w:cs="Microsoft YaHei"/>
          <w:sz w:val="24"/>
          <w:szCs w:val="24"/>
          <w:color w:val="262626"/>
        </w:rPr>
        <w:t>执行命令的单线程特性）</w:t>
      </w:r>
    </w:p>
    <w:p>
      <w:pPr>
        <w:pStyle w:val="BodyText"/>
        <w:ind w:left="194"/>
        <w:spacing w:before="13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发送</w:t>
      </w:r>
      <w:r>
        <w:rPr>
          <w:sz w:val="24"/>
          <w:szCs w:val="24"/>
          <w:color w:val="262626"/>
        </w:rPr>
        <w:t>MQ</w:t>
      </w:r>
      <w:r>
        <w:rPr>
          <w:rFonts w:ascii="Microsoft YaHei" w:hAnsi="Microsoft YaHei" w:eastAsia="Microsoft YaHei" w:cs="Microsoft YaHei"/>
          <w:sz w:val="24"/>
          <w:szCs w:val="24"/>
          <w:color w:val="262626"/>
          <w:spacing w:val="3"/>
        </w:rPr>
        <w:t>消息您步扣减</w:t>
      </w:r>
      <w:r>
        <w:rPr>
          <w:sz w:val="24"/>
          <w:szCs w:val="24"/>
          <w:color w:val="262626"/>
        </w:rPr>
        <w:t>MySQL</w:t>
      </w:r>
      <w:r>
        <w:rPr>
          <w:rFonts w:ascii="Microsoft YaHei" w:hAnsi="Microsoft YaHei" w:eastAsia="Microsoft YaHei" w:cs="Microsoft YaHei"/>
          <w:sz w:val="24"/>
          <w:szCs w:val="24"/>
          <w:color w:val="262626"/>
          <w:spacing w:val="3"/>
        </w:rPr>
        <w:t>库存</w:t>
      </w:r>
    </w:p>
    <w:p>
      <w:pPr>
        <w:ind w:left="194"/>
        <w:spacing w:before="154"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若消费失败借助重试机制重试，若失败次数达到重试最大次数，触</w:t>
      </w:r>
      <w:r>
        <w:rPr>
          <w:rFonts w:ascii="Microsoft YaHei" w:hAnsi="Microsoft YaHei" w:eastAsia="Microsoft YaHei" w:cs="Microsoft YaHei"/>
          <w:sz w:val="24"/>
          <w:szCs w:val="24"/>
          <w:color w:val="262626"/>
        </w:rPr>
        <w:t>发告警人工介入排查</w:t>
      </w:r>
    </w:p>
    <w:p>
      <w:pPr>
        <w:pStyle w:val="BodyText"/>
        <w:spacing w:line="298" w:lineRule="auto"/>
        <w:rPr/>
      </w:pPr>
      <w:r/>
    </w:p>
    <w:p>
      <w:pPr>
        <w:pStyle w:val="BodyText"/>
        <w:spacing w:line="299" w:lineRule="auto"/>
        <w:rPr/>
      </w:pPr>
      <w:r/>
    </w:p>
    <w:p>
      <w:pPr>
        <w:ind w:left="6" w:right="80"/>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在秒杀场景下如何增加库存，其实和</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rPr>
        <w:t>扣减库存 本质是相同的，只需要把扣</w:t>
      </w:r>
      <w:r>
        <w:rPr>
          <w:rFonts w:ascii="Microsoft YaHei" w:hAnsi="Microsoft YaHei" w:eastAsia="Microsoft YaHei" w:cs="Microsoft YaHei"/>
          <w:sz w:val="24"/>
          <w:szCs w:val="24"/>
          <w:color w:val="262626"/>
          <w:spacing w:val="-1"/>
        </w:rPr>
        <w:t>减库存的方案照搬到增</w:t>
      </w:r>
      <w:r>
        <w:rPr>
          <w:rFonts w:ascii="Microsoft YaHei" w:hAnsi="Microsoft YaHei" w:eastAsia="Microsoft YaHei" w:cs="Microsoft YaHei"/>
          <w:sz w:val="24"/>
          <w:szCs w:val="24"/>
          <w:color w:val="262626"/>
          <w:spacing w:val="-2"/>
        </w:rPr>
        <w:t>加库存上</w:t>
      </w:r>
    </w:p>
    <w:p>
      <w:pPr>
        <w:pStyle w:val="BodyText"/>
        <w:ind w:left="194"/>
        <w:spacing w:before="77"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Redis</w:t>
      </w:r>
      <w:r>
        <w:rPr>
          <w:sz w:val="24"/>
          <w:szCs w:val="24"/>
          <w:color w:val="262626"/>
          <w:spacing w:val="40"/>
          <w:w w:val="101"/>
        </w:rPr>
        <w:t xml:space="preserve"> </w:t>
      </w:r>
      <w:r>
        <w:rPr>
          <w:rFonts w:ascii="Microsoft YaHei" w:hAnsi="Microsoft YaHei" w:eastAsia="Microsoft YaHei" w:cs="Microsoft YaHei"/>
          <w:sz w:val="24"/>
          <w:szCs w:val="24"/>
          <w:color w:val="262626"/>
        </w:rPr>
        <w:t>预增加库存（借助</w:t>
      </w:r>
      <w:r>
        <w:rPr>
          <w:sz w:val="24"/>
          <w:szCs w:val="24"/>
          <w:color w:val="262626"/>
        </w:rPr>
        <w:t>Lua</w:t>
      </w:r>
      <w:r>
        <w:rPr>
          <w:rFonts w:ascii="Microsoft YaHei" w:hAnsi="Microsoft YaHei" w:eastAsia="Microsoft YaHei" w:cs="Microsoft YaHei"/>
          <w:sz w:val="24"/>
          <w:szCs w:val="24"/>
          <w:color w:val="262626"/>
        </w:rPr>
        <w:t>脚本的原子性，</w:t>
      </w:r>
      <w:r>
        <w:rPr>
          <w:rFonts w:ascii="Microsoft YaHei" w:hAnsi="Microsoft YaHei" w:eastAsia="Microsoft YaHei" w:cs="Microsoft YaHei"/>
          <w:sz w:val="24"/>
          <w:szCs w:val="24"/>
          <w:color w:val="262626"/>
          <w:spacing w:val="-45"/>
        </w:rPr>
        <w:t xml:space="preserve"> </w:t>
      </w:r>
      <w:r>
        <w:rPr>
          <w:sz w:val="24"/>
          <w:szCs w:val="24"/>
          <w:color w:val="262626"/>
        </w:rPr>
        <w:t>Redis</w:t>
      </w:r>
      <w:r>
        <w:rPr>
          <w:rFonts w:ascii="Microsoft YaHei" w:hAnsi="Microsoft YaHei" w:eastAsia="Microsoft YaHei" w:cs="Microsoft YaHei"/>
          <w:sz w:val="24"/>
          <w:szCs w:val="24"/>
          <w:color w:val="262626"/>
        </w:rPr>
        <w:t>执行命令的单线程特性）</w:t>
      </w:r>
    </w:p>
    <w:p>
      <w:pPr>
        <w:pStyle w:val="BodyText"/>
        <w:ind w:left="194"/>
        <w:spacing w:before="13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发送</w:t>
      </w:r>
      <w:r>
        <w:rPr>
          <w:sz w:val="24"/>
          <w:szCs w:val="24"/>
          <w:color w:val="262626"/>
        </w:rPr>
        <w:t>MQ</w:t>
      </w:r>
      <w:r>
        <w:rPr>
          <w:rFonts w:ascii="Microsoft YaHei" w:hAnsi="Microsoft YaHei" w:eastAsia="Microsoft YaHei" w:cs="Microsoft YaHei"/>
          <w:sz w:val="24"/>
          <w:szCs w:val="24"/>
          <w:color w:val="262626"/>
          <w:spacing w:val="3"/>
        </w:rPr>
        <w:t>消息您步增加</w:t>
      </w:r>
      <w:r>
        <w:rPr>
          <w:sz w:val="24"/>
          <w:szCs w:val="24"/>
          <w:color w:val="262626"/>
        </w:rPr>
        <w:t>MySQL</w:t>
      </w:r>
      <w:r>
        <w:rPr>
          <w:rFonts w:ascii="Microsoft YaHei" w:hAnsi="Microsoft YaHei" w:eastAsia="Microsoft YaHei" w:cs="Microsoft YaHei"/>
          <w:sz w:val="24"/>
          <w:szCs w:val="24"/>
          <w:color w:val="262626"/>
          <w:spacing w:val="3"/>
        </w:rPr>
        <w:t>库存</w:t>
      </w:r>
    </w:p>
    <w:p>
      <w:pPr>
        <w:ind w:left="194"/>
        <w:spacing w:before="154"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若消费失败借助重试机制重试，若失败次数达到重试最大次数，触</w:t>
      </w:r>
      <w:r>
        <w:rPr>
          <w:rFonts w:ascii="Microsoft YaHei" w:hAnsi="Microsoft YaHei" w:eastAsia="Microsoft YaHei" w:cs="Microsoft YaHei"/>
          <w:sz w:val="24"/>
          <w:szCs w:val="24"/>
          <w:color w:val="262626"/>
        </w:rPr>
        <w:t>发告警人工介入排查</w:t>
      </w:r>
    </w:p>
    <w:p>
      <w:pPr>
        <w:spacing w:line="183" w:lineRule="auto"/>
        <w:sectPr>
          <w:footerReference w:type="default" r:id="rId1055"/>
          <w:pgSz w:w="12240" w:h="15840"/>
          <w:pgMar w:top="400" w:right="960" w:bottom="440" w:left="960" w:header="0" w:footer="175" w:gutter="0"/>
        </w:sectPr>
        <w:rPr>
          <w:rFonts w:ascii="Microsoft YaHei" w:hAnsi="Microsoft YaHei" w:eastAsia="Microsoft YaHei" w:cs="Microsoft YaHei"/>
          <w:sz w:val="24"/>
          <w:szCs w:val="24"/>
        </w:rPr>
      </w:pPr>
    </w:p>
    <w:p>
      <w:pPr>
        <w:pStyle w:val="BodyText"/>
        <w:ind w:left="12"/>
        <w:spacing w:before="175" w:line="195" w:lineRule="auto"/>
        <w:rPr>
          <w:rFonts w:ascii="Microsoft YaHei" w:hAnsi="Microsoft YaHei" w:eastAsia="Microsoft YaHei" w:cs="Microsoft YaHei"/>
          <w:sz w:val="24"/>
          <w:szCs w:val="24"/>
        </w:rPr>
      </w:pPr>
      <w:bookmarkStart w:name="bookmark137" w:id="136"/>
      <w:bookmarkEnd w:id="136"/>
      <w:r>
        <w:rPr>
          <w:rFonts w:ascii="Microsoft YaHei" w:hAnsi="Microsoft YaHei" w:eastAsia="Microsoft YaHei" w:cs="Microsoft YaHei"/>
          <w:sz w:val="24"/>
          <w:szCs w:val="24"/>
          <w:color w:val="262626"/>
          <w:spacing w:val="-3"/>
        </w:rPr>
        <w:t>首先这个问题主要考虑哪些方面：</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监控、高可用</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3"/>
        </w:rPr>
        <w:t>、限流</w:t>
      </w:r>
      <w:r>
        <w:rPr>
          <w:sz w:val="24"/>
          <w:szCs w:val="24"/>
          <w:color w:val="262626"/>
          <w:spacing w:val="-3"/>
        </w:rPr>
        <w:t>&amp;</w:t>
      </w:r>
      <w:r>
        <w:rPr>
          <w:rFonts w:ascii="Microsoft YaHei" w:hAnsi="Microsoft YaHei" w:eastAsia="Microsoft YaHei" w:cs="Microsoft YaHei"/>
          <w:sz w:val="24"/>
          <w:szCs w:val="24"/>
          <w:color w:val="262626"/>
          <w:spacing w:val="-3"/>
        </w:rPr>
        <w:t>降级</w:t>
      </w:r>
    </w:p>
    <w:p>
      <w:pPr>
        <w:ind w:left="12"/>
        <w:spacing w:before="196"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另外这个问题的降级方案的具体细节要怎么说，是和业务强相关的。</w:t>
      </w:r>
    </w:p>
    <w:p>
      <w:pPr>
        <w:pStyle w:val="BodyText"/>
        <w:spacing w:line="299" w:lineRule="auto"/>
        <w:rPr/>
      </w:pPr>
      <w:r/>
    </w:p>
    <w:p>
      <w:pPr>
        <w:pStyle w:val="BodyText"/>
        <w:spacing w:line="300" w:lineRule="auto"/>
        <w:rPr/>
      </w:pPr>
      <w:r>
        <w:drawing>
          <wp:anchor distT="0" distB="0" distL="0" distR="0" simplePos="0" relativeHeight="254445568" behindDoc="0" locked="0" layoutInCell="1" allowOverlap="1">
            <wp:simplePos x="0" y="0"/>
            <wp:positionH relativeFrom="column">
              <wp:posOffset>0</wp:posOffset>
            </wp:positionH>
            <wp:positionV relativeFrom="paragraph">
              <wp:posOffset>4563</wp:posOffset>
            </wp:positionV>
            <wp:extent cx="4572000" cy="10363"/>
            <wp:effectExtent l="0" t="0" r="0" b="0"/>
            <wp:wrapNone/>
            <wp:docPr id="1394" name="IM 1394"/>
            <wp:cNvGraphicFramePr/>
            <a:graphic>
              <a:graphicData uri="http://schemas.openxmlformats.org/drawingml/2006/picture">
                <pic:pic>
                  <pic:nvPicPr>
                    <pic:cNvPr id="1394" name="IM 1394"/>
                    <pic:cNvPicPr/>
                  </pic:nvPicPr>
                  <pic:blipFill>
                    <a:blip r:embed="rId1059"/>
                    <a:stretch>
                      <a:fillRect/>
                    </a:stretch>
                  </pic:blipFill>
                  <pic:spPr>
                    <a:xfrm rot="0">
                      <a:off x="0" y="0"/>
                      <a:ext cx="4572000" cy="10363"/>
                    </a:xfrm>
                    <a:prstGeom prst="rect">
                      <a:avLst/>
                    </a:prstGeom>
                  </pic:spPr>
                </pic:pic>
              </a:graphicData>
            </a:graphic>
          </wp:anchor>
        </w:drawing>
      </w:r>
      <w:r/>
    </w:p>
    <w:p>
      <w:pPr>
        <w:pStyle w:val="BodyText"/>
        <w:ind w:left="14"/>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这里就以秒杀业务中，使用了</w:t>
      </w:r>
      <w:r>
        <w:rPr>
          <w:rFonts w:ascii="Microsoft YaHei" w:hAnsi="Microsoft YaHei" w:eastAsia="Microsoft YaHei" w:cs="Microsoft YaHei"/>
          <w:sz w:val="24"/>
          <w:szCs w:val="24"/>
          <w:color w:val="262626"/>
          <w:spacing w:val="33"/>
          <w:w w:val="101"/>
        </w:rPr>
        <w:t xml:space="preserve"> </w:t>
      </w:r>
      <w:r>
        <w:rPr>
          <w:sz w:val="24"/>
          <w:szCs w:val="24"/>
          <w:color w:val="262626"/>
          <w:spacing w:val="-2"/>
        </w:rPr>
        <w:t>Redis</w:t>
      </w:r>
      <w:r>
        <w:rPr>
          <w:sz w:val="24"/>
          <w:szCs w:val="24"/>
          <w:color w:val="262626"/>
          <w:spacing w:val="23"/>
          <w:w w:val="101"/>
        </w:rPr>
        <w:t xml:space="preserve"> </w:t>
      </w:r>
      <w:r>
        <w:rPr>
          <w:rFonts w:ascii="Microsoft YaHei" w:hAnsi="Microsoft YaHei" w:eastAsia="Microsoft YaHei" w:cs="Microsoft YaHei"/>
          <w:sz w:val="24"/>
          <w:szCs w:val="24"/>
          <w:color w:val="262626"/>
          <w:spacing w:val="-2"/>
        </w:rPr>
        <w:t>预扣库存这个场景</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2"/>
        </w:rPr>
        <w:t>进行举例</w:t>
      </w:r>
    </w:p>
    <w:p>
      <w:pPr>
        <w:pStyle w:val="BodyText"/>
        <w:spacing w:line="308" w:lineRule="auto"/>
        <w:rPr/>
      </w:pPr>
      <w:r/>
    </w:p>
    <w:p>
      <w:pPr>
        <w:pStyle w:val="BodyText"/>
        <w:spacing w:line="308" w:lineRule="auto"/>
        <w:rPr/>
      </w:pPr>
      <w:r/>
    </w:p>
    <w:p>
      <w:pPr>
        <w:pStyle w:val="BodyText"/>
        <w:ind w:left="180"/>
        <w:spacing w:before="103" w:line="177" w:lineRule="auto"/>
        <w:rPr>
          <w:rFonts w:ascii="Microsoft YaHei" w:hAnsi="Microsoft YaHei" w:eastAsia="Microsoft YaHei" w:cs="Microsoft YaHei"/>
          <w:sz w:val="24"/>
          <w:szCs w:val="24"/>
        </w:rPr>
      </w:pPr>
      <w:r>
        <w:rPr>
          <w:sz w:val="24"/>
          <w:szCs w:val="24"/>
          <w:color w:val="262626"/>
          <w:spacing w:val="-6"/>
        </w:rPr>
        <w:t>1.</w:t>
      </w:r>
      <w:r>
        <w:rPr>
          <w:sz w:val="24"/>
          <w:szCs w:val="24"/>
          <w:color w:val="262626"/>
          <w:spacing w:val="37"/>
          <w:w w:val="101"/>
        </w:rPr>
        <w:t xml:space="preserve"> </w:t>
      </w:r>
      <w:r>
        <w:rPr>
          <w:rFonts w:ascii="Microsoft YaHei" w:hAnsi="Microsoft YaHei" w:eastAsia="Microsoft YaHei" w:cs="Microsoft YaHei"/>
          <w:sz w:val="24"/>
          <w:szCs w:val="24"/>
          <w:color w:val="262626"/>
          <w:spacing w:val="-6"/>
        </w:rPr>
        <w:t>发现问题</w:t>
      </w:r>
    </w:p>
    <w:p>
      <w:pPr>
        <w:pStyle w:val="BodyText"/>
        <w:ind w:left="13"/>
        <w:spacing w:before="21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首先我们可以基于</w:t>
      </w:r>
      <w:r>
        <w:rPr>
          <w:sz w:val="24"/>
          <w:szCs w:val="24"/>
          <w:color w:val="262626"/>
          <w:spacing w:val="-1"/>
        </w:rPr>
        <w:t>Redis</w:t>
      </w:r>
      <w:r>
        <w:rPr>
          <w:rFonts w:ascii="Microsoft YaHei" w:hAnsi="Microsoft YaHei" w:eastAsia="Microsoft YaHei" w:cs="Microsoft YaHei"/>
          <w:sz w:val="24"/>
          <w:szCs w:val="24"/>
          <w:color w:val="262626"/>
          <w:spacing w:val="-1"/>
        </w:rPr>
        <w:t>的调用成功率做监控，发现尝试长时间不可用</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
        </w:rPr>
        <w:t>那么可认为</w:t>
      </w:r>
      <w:r>
        <w:rPr>
          <w:sz w:val="24"/>
          <w:szCs w:val="24"/>
          <w:color w:val="262626"/>
          <w:spacing w:val="-2"/>
        </w:rPr>
        <w:t>Redis</w:t>
      </w:r>
      <w:r>
        <w:rPr>
          <w:rFonts w:ascii="Microsoft YaHei" w:hAnsi="Microsoft YaHei" w:eastAsia="Microsoft YaHei" w:cs="Microsoft YaHei"/>
          <w:sz w:val="24"/>
          <w:szCs w:val="24"/>
          <w:color w:val="262626"/>
          <w:spacing w:val="-2"/>
        </w:rPr>
        <w:t>是挂了</w:t>
      </w:r>
    </w:p>
    <w:p>
      <w:pPr>
        <w:pStyle w:val="BodyText"/>
        <w:spacing w:line="307" w:lineRule="auto"/>
        <w:rPr/>
      </w:pPr>
      <w:r/>
    </w:p>
    <w:p>
      <w:pPr>
        <w:pStyle w:val="BodyText"/>
        <w:spacing w:line="308" w:lineRule="auto"/>
        <w:rPr/>
      </w:pPr>
      <w:r/>
    </w:p>
    <w:p>
      <w:pPr>
        <w:pStyle w:val="BodyText"/>
        <w:ind w:left="165"/>
        <w:spacing w:before="104" w:line="177" w:lineRule="auto"/>
        <w:rPr>
          <w:rFonts w:ascii="Microsoft YaHei" w:hAnsi="Microsoft YaHei" w:eastAsia="Microsoft YaHei" w:cs="Microsoft YaHei"/>
          <w:sz w:val="24"/>
          <w:szCs w:val="24"/>
        </w:rPr>
      </w:pPr>
      <w:r>
        <w:rPr>
          <w:sz w:val="24"/>
          <w:szCs w:val="24"/>
          <w:color w:val="262626"/>
          <w:spacing w:val="-4"/>
        </w:rPr>
        <w:t>2.</w:t>
      </w:r>
      <w:r>
        <w:rPr>
          <w:sz w:val="24"/>
          <w:szCs w:val="24"/>
          <w:color w:val="262626"/>
          <w:spacing w:val="44"/>
          <w:w w:val="101"/>
        </w:rPr>
        <w:t xml:space="preserve"> </w:t>
      </w:r>
      <w:r>
        <w:rPr>
          <w:rFonts w:ascii="Microsoft YaHei" w:hAnsi="Microsoft YaHei" w:eastAsia="Microsoft YaHei" w:cs="Microsoft YaHei"/>
          <w:sz w:val="24"/>
          <w:szCs w:val="24"/>
          <w:color w:val="262626"/>
          <w:spacing w:val="-4"/>
        </w:rPr>
        <w:t>限流和降级</w:t>
      </w:r>
    </w:p>
    <w:p>
      <w:pPr>
        <w:pStyle w:val="BodyText"/>
        <w:ind w:left="27"/>
        <w:spacing w:before="199"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当</w:t>
      </w:r>
      <w:r>
        <w:rPr>
          <w:sz w:val="24"/>
          <w:szCs w:val="24"/>
          <w:color w:val="262626"/>
          <w:spacing w:val="-2"/>
        </w:rPr>
        <w:t>Redis</w:t>
      </w:r>
      <w:r>
        <w:rPr>
          <w:rFonts w:ascii="Microsoft YaHei" w:hAnsi="Microsoft YaHei" w:eastAsia="Microsoft YaHei" w:cs="Microsoft YaHei"/>
          <w:sz w:val="24"/>
          <w:szCs w:val="24"/>
          <w:color w:val="262626"/>
          <w:spacing w:val="-2"/>
        </w:rPr>
        <w:t>挂了，且监控已经识别发现，</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这时候就要考虑限流和降级。</w:t>
      </w:r>
    </w:p>
    <w:p>
      <w:pPr>
        <w:pStyle w:val="BodyText"/>
        <w:ind w:left="7" w:right="529" w:firstLine="5"/>
        <w:spacing w:before="189"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首先说降级是指我们无法再调用</w:t>
      </w:r>
      <w:r>
        <w:rPr>
          <w:sz w:val="24"/>
          <w:szCs w:val="24"/>
          <w:color w:val="262626"/>
          <w:spacing w:val="-1"/>
        </w:rPr>
        <w:t>Redis</w:t>
      </w:r>
      <w:r>
        <w:rPr>
          <w:rFonts w:ascii="Microsoft YaHei" w:hAnsi="Microsoft YaHei" w:eastAsia="Microsoft YaHei" w:cs="Microsoft YaHei"/>
          <w:sz w:val="24"/>
          <w:szCs w:val="24"/>
          <w:color w:val="262626"/>
          <w:spacing w:val="-1"/>
        </w:rPr>
        <w:t>了，那么这个场景下的降级方案</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可以</w:t>
      </w:r>
      <w:r>
        <w:rPr>
          <w:rFonts w:ascii="Microsoft YaHei" w:hAnsi="Microsoft YaHei" w:eastAsia="Microsoft YaHei" w:cs="Microsoft YaHei"/>
          <w:sz w:val="24"/>
          <w:szCs w:val="24"/>
          <w:color w:val="262626"/>
          <w:spacing w:val="-2"/>
        </w:rPr>
        <w:t>改为调用数据库。</w:t>
      </w:r>
      <w:r>
        <w:rPr>
          <w:rFonts w:ascii="Microsoft YaHei" w:hAnsi="Microsoft YaHei" w:eastAsia="Microsoft YaHei" w:cs="Microsoft YaHei"/>
          <w:sz w:val="24"/>
          <w:szCs w:val="24"/>
          <w:color w:val="262626"/>
          <w:spacing w:val="-1"/>
        </w:rPr>
        <w:t>但数据库扛不住高并发，所以就需要在前置拦截加入限流</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。避免数据库压</w:t>
      </w:r>
      <w:r>
        <w:rPr>
          <w:rFonts w:ascii="Microsoft YaHei" w:hAnsi="Microsoft YaHei" w:eastAsia="Microsoft YaHei" w:cs="Microsoft YaHei"/>
          <w:sz w:val="24"/>
          <w:szCs w:val="24"/>
          <w:color w:val="262626"/>
          <w:spacing w:val="-2"/>
        </w:rPr>
        <w:t>力过高</w:t>
      </w:r>
    </w:p>
    <w:p>
      <w:pPr>
        <w:pStyle w:val="BodyText"/>
        <w:spacing w:line="409" w:lineRule="auto"/>
        <w:rPr/>
      </w:pPr>
      <w:r/>
    </w:p>
    <w:p>
      <w:pPr>
        <w:ind w:left="14"/>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这里降级的实操的方案是怎么做呢？</w:t>
      </w:r>
    </w:p>
    <w:p>
      <w:pPr>
        <w:pStyle w:val="BodyText"/>
        <w:ind w:left="13"/>
        <w:spacing w:before="20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是我们至少要在代码里写</w:t>
      </w:r>
      <w:r>
        <w:rPr>
          <w:rFonts w:ascii="Microsoft YaHei" w:hAnsi="Microsoft YaHei" w:eastAsia="Microsoft YaHei" w:cs="Microsoft YaHei"/>
          <w:sz w:val="24"/>
          <w:szCs w:val="24"/>
          <w:color w:val="262626"/>
          <w:spacing w:val="22"/>
          <w:w w:val="101"/>
        </w:rPr>
        <w:t xml:space="preserve">  </w:t>
      </w:r>
      <w:r>
        <w:rPr>
          <w:rFonts w:ascii="Microsoft YaHei" w:hAnsi="Microsoft YaHei" w:eastAsia="Microsoft YaHei" w:cs="Microsoft YaHei"/>
          <w:sz w:val="24"/>
          <w:szCs w:val="24"/>
          <w:color w:val="262626"/>
          <w:spacing w:val="-1"/>
        </w:rPr>
        <w:t>当发现</w:t>
      </w:r>
      <w:r>
        <w:rPr>
          <w:sz w:val="24"/>
          <w:szCs w:val="24"/>
          <w:color w:val="262626"/>
          <w:spacing w:val="-1"/>
        </w:rPr>
        <w:t>Redis</w:t>
      </w:r>
      <w:r>
        <w:rPr>
          <w:rFonts w:ascii="Microsoft YaHei" w:hAnsi="Microsoft YaHei" w:eastAsia="Microsoft YaHei" w:cs="Microsoft YaHei"/>
          <w:sz w:val="24"/>
          <w:szCs w:val="24"/>
          <w:color w:val="262626"/>
          <w:spacing w:val="-1"/>
        </w:rPr>
        <w:t>挂了，那</w:t>
      </w:r>
      <w:r>
        <w:rPr>
          <w:rFonts w:ascii="Microsoft YaHei" w:hAnsi="Microsoft YaHei" w:eastAsia="Microsoft YaHei" w:cs="Microsoft YaHei"/>
          <w:sz w:val="24"/>
          <w:szCs w:val="24"/>
          <w:color w:val="262626"/>
          <w:spacing w:val="-2"/>
        </w:rPr>
        <w:t>么调用数据库。</w:t>
      </w:r>
    </w:p>
    <w:p>
      <w:pPr>
        <w:pStyle w:val="BodyText"/>
        <w:ind w:left="7"/>
        <w:spacing w:before="17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例如至少有一个</w:t>
      </w:r>
      <w:r>
        <w:rPr>
          <w:rFonts w:ascii="Microsoft YaHei" w:hAnsi="Microsoft YaHei" w:eastAsia="Microsoft YaHei" w:cs="Microsoft YaHei"/>
          <w:sz w:val="24"/>
          <w:szCs w:val="24"/>
          <w:color w:val="262626"/>
          <w:spacing w:val="25"/>
        </w:rPr>
        <w:t xml:space="preserve"> </w:t>
      </w:r>
      <w:r>
        <w:rPr>
          <w:sz w:val="24"/>
          <w:szCs w:val="24"/>
          <w:color w:val="262626"/>
        </w:rPr>
        <w:t>if(Redis</w:t>
      </w:r>
      <w:r>
        <w:rPr>
          <w:rFonts w:ascii="Microsoft YaHei" w:hAnsi="Microsoft YaHei" w:eastAsia="Microsoft YaHei" w:cs="Microsoft YaHei"/>
          <w:sz w:val="24"/>
          <w:szCs w:val="24"/>
          <w:color w:val="262626"/>
        </w:rPr>
        <w:t>正常</w:t>
      </w:r>
      <w:r>
        <w:rPr>
          <w:sz w:val="24"/>
          <w:szCs w:val="24"/>
          <w:color w:val="262626"/>
        </w:rPr>
        <w:t>)</w:t>
      </w:r>
      <w:r>
        <w:rPr>
          <w:sz w:val="24"/>
          <w:szCs w:val="24"/>
          <w:color w:val="262626"/>
          <w:spacing w:val="23"/>
        </w:rPr>
        <w:t xml:space="preserve"> </w:t>
      </w:r>
      <w:r>
        <w:rPr>
          <w:rFonts w:ascii="Microsoft YaHei" w:hAnsi="Microsoft YaHei" w:eastAsia="Microsoft YaHei" w:cs="Microsoft YaHei"/>
          <w:sz w:val="24"/>
          <w:szCs w:val="24"/>
          <w:color w:val="262626"/>
        </w:rPr>
        <w:t>调用</w:t>
      </w:r>
      <w:r>
        <w:rPr>
          <w:sz w:val="24"/>
          <w:szCs w:val="24"/>
          <w:color w:val="262626"/>
        </w:rPr>
        <w:t>Redis</w:t>
      </w:r>
      <w:r>
        <w:rPr>
          <w:sz w:val="24"/>
          <w:szCs w:val="24"/>
          <w:color w:val="262626"/>
          <w:spacing w:val="21"/>
        </w:rPr>
        <w:t xml:space="preserve"> </w:t>
      </w:r>
      <w:r>
        <w:rPr>
          <w:sz w:val="24"/>
          <w:szCs w:val="24"/>
          <w:color w:val="262626"/>
        </w:rPr>
        <w:t>else</w:t>
      </w:r>
      <w:r>
        <w:rPr>
          <w:sz w:val="24"/>
          <w:szCs w:val="24"/>
          <w:color w:val="262626"/>
          <w:spacing w:val="23"/>
        </w:rPr>
        <w:t xml:space="preserve"> </w:t>
      </w:r>
      <w:r>
        <w:rPr>
          <w:rFonts w:ascii="Microsoft YaHei" w:hAnsi="Microsoft YaHei" w:eastAsia="Microsoft YaHei" w:cs="Microsoft YaHei"/>
          <w:sz w:val="24"/>
          <w:szCs w:val="24"/>
          <w:color w:val="262626"/>
        </w:rPr>
        <w:t>调用</w:t>
      </w:r>
      <w:r>
        <w:rPr>
          <w:sz w:val="24"/>
          <w:szCs w:val="24"/>
          <w:color w:val="262626"/>
        </w:rPr>
        <w:t>MySQL</w:t>
      </w:r>
      <w:r>
        <w:rPr>
          <w:rFonts w:ascii="Microsoft YaHei" w:hAnsi="Microsoft YaHei" w:eastAsia="Microsoft YaHei" w:cs="Microsoft YaHei"/>
          <w:sz w:val="24"/>
          <w:szCs w:val="24"/>
          <w:color w:val="262626"/>
        </w:rPr>
        <w:t>的逻辑</w:t>
      </w:r>
    </w:p>
    <w:p>
      <w:pPr>
        <w:ind w:left="17"/>
        <w:spacing w:before="21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甚至我们可以提前配置一个开关，</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当出现故障时，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可以</w:t>
      </w:r>
      <w:r>
        <w:rPr>
          <w:rFonts w:ascii="Microsoft YaHei" w:hAnsi="Microsoft YaHei" w:eastAsia="Microsoft YaHei" w:cs="Microsoft YaHei"/>
          <w:sz w:val="24"/>
          <w:szCs w:val="24"/>
          <w:color w:val="262626"/>
          <w:spacing w:val="-3"/>
        </w:rPr>
        <w:t>一键切换成备选方案。</w:t>
      </w:r>
    </w:p>
    <w:p>
      <w:pPr>
        <w:pStyle w:val="BodyText"/>
        <w:spacing w:line="310" w:lineRule="auto"/>
        <w:rPr/>
      </w:pPr>
      <w:r/>
    </w:p>
    <w:p>
      <w:pPr>
        <w:pStyle w:val="BodyText"/>
        <w:spacing w:line="310" w:lineRule="auto"/>
        <w:rPr/>
      </w:pPr>
      <w:r/>
    </w:p>
    <w:p>
      <w:pPr>
        <w:pStyle w:val="BodyText"/>
        <w:ind w:left="166"/>
        <w:spacing w:before="104" w:line="195"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51"/>
        </w:rPr>
        <w:t xml:space="preserve"> </w:t>
      </w:r>
      <w:r>
        <w:rPr>
          <w:rFonts w:ascii="Microsoft YaHei" w:hAnsi="Microsoft YaHei" w:eastAsia="Microsoft YaHei" w:cs="Microsoft YaHei"/>
          <w:sz w:val="24"/>
          <w:szCs w:val="24"/>
          <w:color w:val="262626"/>
          <w:spacing w:val="-1"/>
        </w:rPr>
        <w:t>当然我们这个业务对</w:t>
      </w:r>
      <w:r>
        <w:rPr>
          <w:sz w:val="24"/>
          <w:szCs w:val="24"/>
          <w:color w:val="262626"/>
          <w:spacing w:val="-1"/>
        </w:rPr>
        <w:t>Redis</w:t>
      </w:r>
      <w:r>
        <w:rPr>
          <w:rFonts w:ascii="Microsoft YaHei" w:hAnsi="Microsoft YaHei" w:eastAsia="Microsoft YaHei" w:cs="Microsoft YaHei"/>
          <w:sz w:val="24"/>
          <w:szCs w:val="24"/>
          <w:color w:val="262626"/>
          <w:spacing w:val="-1"/>
        </w:rPr>
        <w:t>是强</w:t>
      </w:r>
      <w:r>
        <w:rPr>
          <w:sz w:val="24"/>
          <w:szCs w:val="24"/>
          <w:color w:val="262626"/>
          <w:spacing w:val="-1"/>
        </w:rPr>
        <w:t>/</w:t>
      </w:r>
      <w:r>
        <w:rPr>
          <w:rFonts w:ascii="Microsoft YaHei" w:hAnsi="Microsoft YaHei" w:eastAsia="Microsoft YaHei" w:cs="Microsoft YaHei"/>
          <w:sz w:val="24"/>
          <w:szCs w:val="24"/>
          <w:color w:val="262626"/>
          <w:spacing w:val="-1"/>
        </w:rPr>
        <w:t>重度依赖，就需要保证</w:t>
      </w:r>
      <w:r>
        <w:rPr>
          <w:sz w:val="24"/>
          <w:szCs w:val="24"/>
          <w:color w:val="262626"/>
          <w:spacing w:val="-1"/>
        </w:rPr>
        <w:t>Redis</w:t>
      </w:r>
      <w:r>
        <w:rPr>
          <w:rFonts w:ascii="Microsoft YaHei" w:hAnsi="Microsoft YaHei" w:eastAsia="Microsoft YaHei" w:cs="Microsoft YaHei"/>
          <w:sz w:val="24"/>
          <w:szCs w:val="24"/>
          <w:color w:val="262626"/>
          <w:spacing w:val="-1"/>
        </w:rPr>
        <w:t>的高可用</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2"/>
        </w:rPr>
        <w:t>，例如哨兵</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、集群等等</w:t>
      </w:r>
    </w:p>
    <w:p>
      <w:pPr>
        <w:spacing w:line="195" w:lineRule="auto"/>
        <w:sectPr>
          <w:headerReference w:type="default" r:id="rId1057"/>
          <w:footerReference w:type="default" r:id="rId1058"/>
          <w:pgSz w:w="12240" w:h="15840"/>
          <w:pgMar w:top="2107" w:right="960" w:bottom="440" w:left="960" w:header="1245" w:footer="175" w:gutter="0"/>
        </w:sectPr>
        <w:rPr>
          <w:rFonts w:ascii="Microsoft YaHei" w:hAnsi="Microsoft YaHei" w:eastAsia="Microsoft YaHei" w:cs="Microsoft YaHei"/>
          <w:sz w:val="24"/>
          <w:szCs w:val="24"/>
        </w:rPr>
      </w:pPr>
    </w:p>
    <w:p>
      <w:pPr>
        <w:ind w:left="11"/>
        <w:spacing w:before="124"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列举一些面试官常问的数据结构和算法的知识</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16"/>
        <w:spacing w:before="180" w:line="178" w:lineRule="auto"/>
        <w:rPr>
          <w:rFonts w:ascii="Microsoft YaHei" w:hAnsi="Microsoft YaHei" w:eastAsia="Microsoft YaHei" w:cs="Microsoft YaHei"/>
          <w:sz w:val="42"/>
          <w:szCs w:val="42"/>
        </w:rPr>
      </w:pPr>
      <w:bookmarkStart w:name="bookmark138" w:id="137"/>
      <w:bookmarkEnd w:id="137"/>
      <w:r>
        <w:rPr>
          <w:rFonts w:ascii="Microsoft YaHei" w:hAnsi="Microsoft YaHei" w:eastAsia="Microsoft YaHei" w:cs="Microsoft YaHei"/>
          <w:sz w:val="42"/>
          <w:szCs w:val="42"/>
          <w:color w:val="262626"/>
          <w:spacing w:val="-5"/>
        </w:rPr>
        <w:t>排序算法</w:t>
      </w:r>
    </w:p>
    <w:p>
      <w:pPr>
        <w:ind w:firstLine="15"/>
        <w:spacing w:before="237" w:line="4155" w:lineRule="exact"/>
        <w:rPr/>
      </w:pPr>
      <w:r>
        <w:rPr>
          <w:position w:val="-83"/>
        </w:rPr>
        <w:drawing>
          <wp:inline distT="0" distB="0" distL="0" distR="0">
            <wp:extent cx="6534150" cy="2638425"/>
            <wp:effectExtent l="0" t="0" r="0" b="0"/>
            <wp:docPr id="1398" name="IM 1398"/>
            <wp:cNvGraphicFramePr/>
            <a:graphic>
              <a:graphicData uri="http://schemas.openxmlformats.org/drawingml/2006/picture">
                <pic:pic>
                  <pic:nvPicPr>
                    <pic:cNvPr id="1398" name="IM 1398"/>
                    <pic:cNvPicPr/>
                  </pic:nvPicPr>
                  <pic:blipFill>
                    <a:blip r:embed="rId1062"/>
                    <a:stretch>
                      <a:fillRect/>
                    </a:stretch>
                  </pic:blipFill>
                  <pic:spPr>
                    <a:xfrm rot="0">
                      <a:off x="0" y="0"/>
                      <a:ext cx="6534150" cy="2638425"/>
                    </a:xfrm>
                    <a:prstGeom prst="rect">
                      <a:avLst/>
                    </a:prstGeom>
                  </pic:spPr>
                </pic:pic>
              </a:graphicData>
            </a:graphic>
          </wp:inline>
        </w:drawing>
      </w:r>
    </w:p>
    <w:p>
      <w:pPr>
        <w:pStyle w:val="BodyText"/>
        <w:spacing w:line="296" w:lineRule="auto"/>
        <w:rPr/>
      </w:pPr>
      <w:r/>
    </w:p>
    <w:p>
      <w:pPr>
        <w:pStyle w:val="BodyText"/>
        <w:spacing w:line="297" w:lineRule="auto"/>
        <w:rPr/>
      </w:pPr>
      <w:r/>
    </w:p>
    <w:p>
      <w:pPr>
        <w:pStyle w:val="BodyText"/>
        <w:spacing w:line="297" w:lineRule="auto"/>
        <w:rPr/>
      </w:pPr>
      <w:r/>
    </w:p>
    <w:p>
      <w:pPr>
        <w:pStyle w:val="BodyText"/>
        <w:spacing w:line="297" w:lineRule="auto"/>
        <w:rPr/>
      </w:pPr>
      <w:r/>
    </w:p>
    <w:p>
      <w:pPr>
        <w:ind w:left="11"/>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面试官的问法可能是：</w:t>
      </w:r>
    </w:p>
    <w:p>
      <w:pPr>
        <w:pStyle w:val="BodyText"/>
        <w:ind w:right="30"/>
        <w:spacing w:before="185" w:line="189"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你了解哪些排序算法？</w:t>
      </w:r>
      <w:r>
        <w:rPr>
          <w:sz w:val="24"/>
          <w:szCs w:val="24"/>
          <w:color w:val="262626"/>
        </w:rPr>
        <w:t>——</w:t>
      </w:r>
      <w:r>
        <w:rPr>
          <w:sz w:val="24"/>
          <w:szCs w:val="24"/>
          <w:color w:val="262626"/>
          <w:spacing w:val="24"/>
        </w:rPr>
        <w:t xml:space="preserve">  </w:t>
      </w:r>
      <w:r>
        <w:rPr>
          <w:rFonts w:ascii="Microsoft YaHei" w:hAnsi="Microsoft YaHei" w:eastAsia="Microsoft YaHei" w:cs="Microsoft YaHei"/>
          <w:sz w:val="24"/>
          <w:szCs w:val="24"/>
          <w:color w:val="262626"/>
        </w:rPr>
        <w:t>这里回答时只需要列举</w:t>
      </w:r>
      <w:r>
        <w:rPr>
          <w:rFonts w:ascii="Microsoft YaHei" w:hAnsi="Microsoft YaHei" w:eastAsia="Microsoft YaHei" w:cs="Microsoft YaHei"/>
          <w:sz w:val="24"/>
          <w:szCs w:val="24"/>
          <w:color w:val="262626"/>
          <w:spacing w:val="21"/>
          <w:w w:val="101"/>
        </w:rPr>
        <w:t xml:space="preserve"> </w:t>
      </w:r>
      <w:r>
        <w:rPr>
          <w:rFonts w:ascii="Microsoft YaHei" w:hAnsi="Microsoft YaHei" w:eastAsia="Microsoft YaHei" w:cs="Microsoft YaHei"/>
          <w:sz w:val="24"/>
          <w:szCs w:val="24"/>
          <w:color w:val="262626"/>
        </w:rPr>
        <w:t>一两种排序算法的实现原理和时间复杂度</w:t>
      </w:r>
    </w:p>
    <w:p>
      <w:pPr>
        <w:pStyle w:val="BodyText"/>
        <w:ind w:left="462" w:right="190" w:hanging="268"/>
        <w:spacing w:before="143"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你能不能说说堆排序的实现？</w:t>
      </w:r>
      <w:r>
        <w:rPr>
          <w:sz w:val="24"/>
          <w:szCs w:val="24"/>
          <w:color w:val="262626"/>
          <w:spacing w:val="1"/>
        </w:rPr>
        <w:t>——</w:t>
      </w:r>
      <w:r>
        <w:rPr>
          <w:sz w:val="24"/>
          <w:szCs w:val="24"/>
          <w:color w:val="262626"/>
          <w:spacing w:val="26"/>
        </w:rPr>
        <w:t xml:space="preserve"> </w:t>
      </w:r>
      <w:r>
        <w:rPr>
          <w:rFonts w:ascii="Microsoft YaHei" w:hAnsi="Microsoft YaHei" w:eastAsia="Microsoft YaHei" w:cs="Microsoft YaHei"/>
          <w:sz w:val="24"/>
          <w:szCs w:val="24"/>
          <w:color w:val="262626"/>
          <w:spacing w:val="1"/>
        </w:rPr>
        <w:t>如</w:t>
      </w:r>
      <w:r>
        <w:rPr>
          <w:rFonts w:ascii="Microsoft YaHei" w:hAnsi="Microsoft YaHei" w:eastAsia="Microsoft YaHei" w:cs="Microsoft YaHei"/>
          <w:sz w:val="24"/>
          <w:szCs w:val="24"/>
          <w:color w:val="262626"/>
        </w:rPr>
        <w:t>果你不会就直接说不会，但是我可以说说快速排序和归</w:t>
      </w:r>
      <w:r>
        <w:rPr>
          <w:rFonts w:ascii="Microsoft YaHei" w:hAnsi="Microsoft YaHei" w:eastAsia="Microsoft YaHei" w:cs="Microsoft YaHei"/>
          <w:sz w:val="24"/>
          <w:szCs w:val="24"/>
          <w:color w:val="262626"/>
          <w:spacing w:val="-2"/>
        </w:rPr>
        <w:t>并排序，</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一般情况下面试官都会允许你去说。</w:t>
      </w:r>
    </w:p>
    <w:p>
      <w:pPr>
        <w:ind w:left="45"/>
        <w:spacing w:before="37" w:line="219" w:lineRule="auto"/>
        <w:rPr>
          <w:rFonts w:ascii="Microsoft YaHei" w:hAnsi="Microsoft YaHei" w:eastAsia="Microsoft YaHei" w:cs="Microsoft YaHei"/>
          <w:sz w:val="24"/>
          <w:szCs w:val="24"/>
        </w:rPr>
      </w:pPr>
      <w:r>
        <w:drawing>
          <wp:anchor distT="0" distB="0" distL="0" distR="0" simplePos="0" relativeHeight="254459904" behindDoc="0" locked="0" layoutInCell="1" allowOverlap="1">
            <wp:simplePos x="0" y="0"/>
            <wp:positionH relativeFrom="column">
              <wp:posOffset>28575</wp:posOffset>
            </wp:positionH>
            <wp:positionV relativeFrom="paragraph">
              <wp:posOffset>23226</wp:posOffset>
            </wp:positionV>
            <wp:extent cx="6391275" cy="23812"/>
            <wp:effectExtent l="0" t="0" r="0" b="0"/>
            <wp:wrapNone/>
            <wp:docPr id="1400" name="IM 1400"/>
            <wp:cNvGraphicFramePr/>
            <a:graphic>
              <a:graphicData uri="http://schemas.openxmlformats.org/drawingml/2006/picture">
                <pic:pic>
                  <pic:nvPicPr>
                    <pic:cNvPr id="1400" name="IM 1400"/>
                    <pic:cNvPicPr/>
                  </pic:nvPicPr>
                  <pic:blipFill>
                    <a:blip r:embed="rId1063"/>
                    <a:stretch>
                      <a:fillRect/>
                    </a:stretch>
                  </pic:blipFill>
                  <pic:spPr>
                    <a:xfrm rot="0">
                      <a:off x="0" y="0"/>
                      <a:ext cx="6391275" cy="23812"/>
                    </a:xfrm>
                    <a:prstGeom prst="rect">
                      <a:avLst/>
                    </a:prstGeom>
                  </pic:spPr>
                </pic:pic>
              </a:graphicData>
            </a:graphic>
          </wp:anchor>
        </w:drawing>
      </w:r>
      <w:r>
        <w:drawing>
          <wp:anchor distT="0" distB="0" distL="0" distR="0" simplePos="0" relativeHeight="254458880" behindDoc="0" locked="0" layoutInCell="1" allowOverlap="1">
            <wp:simplePos x="0" y="0"/>
            <wp:positionH relativeFrom="column">
              <wp:posOffset>0</wp:posOffset>
            </wp:positionH>
            <wp:positionV relativeFrom="paragraph">
              <wp:posOffset>270876</wp:posOffset>
            </wp:positionV>
            <wp:extent cx="6553200" cy="9524"/>
            <wp:effectExtent l="0" t="0" r="0" b="0"/>
            <wp:wrapNone/>
            <wp:docPr id="1402" name="IM 1402"/>
            <wp:cNvGraphicFramePr/>
            <a:graphic>
              <a:graphicData uri="http://schemas.openxmlformats.org/drawingml/2006/picture">
                <pic:pic>
                  <pic:nvPicPr>
                    <pic:cNvPr id="1402" name="IM 1402"/>
                    <pic:cNvPicPr/>
                  </pic:nvPicPr>
                  <pic:blipFill>
                    <a:blip r:embed="rId1064"/>
                    <a:stretch>
                      <a:fillRect/>
                    </a:stretch>
                  </pic:blipFill>
                  <pic:spPr>
                    <a:xfrm rot="0">
                      <a:off x="0" y="0"/>
                      <a:ext cx="6553200" cy="9524"/>
                    </a:xfrm>
                    <a:prstGeom prst="rect">
                      <a:avLst/>
                    </a:prstGeom>
                  </pic:spPr>
                </pic:pic>
              </a:graphicData>
            </a:graphic>
          </wp:anchor>
        </w:drawing>
      </w:r>
      <w:r>
        <w:rPr>
          <w:rFonts w:ascii="Microsoft YaHei" w:hAnsi="Microsoft YaHei" w:eastAsia="Microsoft YaHei" w:cs="Microsoft YaHei"/>
          <w:sz w:val="24"/>
          <w:szCs w:val="24"/>
          <w:color w:val="262626"/>
          <w:position w:val="-5"/>
        </w:rPr>
        <w:drawing>
          <wp:inline distT="0" distB="0" distL="0" distR="0">
            <wp:extent cx="23812" cy="200024"/>
            <wp:effectExtent l="0" t="0" r="0" b="0"/>
            <wp:docPr id="1404" name="IM 1404"/>
            <wp:cNvGraphicFramePr/>
            <a:graphic>
              <a:graphicData uri="http://schemas.openxmlformats.org/drawingml/2006/picture">
                <pic:pic>
                  <pic:nvPicPr>
                    <pic:cNvPr id="1404" name="IM 1404"/>
                    <pic:cNvPicPr/>
                  </pic:nvPicPr>
                  <pic:blipFill>
                    <a:blip r:embed="rId1065"/>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262626"/>
          <w:spacing w:val="1"/>
        </w:rPr>
        <w:t>当然快速排序和归并排序这是面试官更常考的，但我们面试要学会灵活变通，万一</w:t>
      </w:r>
      <w:r>
        <w:rPr>
          <w:rFonts w:ascii="Microsoft YaHei" w:hAnsi="Microsoft YaHei" w:eastAsia="Microsoft YaHei" w:cs="Microsoft YaHei"/>
          <w:sz w:val="24"/>
          <w:szCs w:val="24"/>
          <w:color w:val="262626"/>
        </w:rPr>
        <w:t>面试官问到   </w:t>
      </w:r>
    </w:p>
    <w:p>
      <w:pPr>
        <w:spacing w:before="54" w:line="184" w:lineRule="auto"/>
        <w:jc w:val="right"/>
        <w:rPr>
          <w:rFonts w:ascii="Microsoft YaHei" w:hAnsi="Microsoft YaHei" w:eastAsia="Microsoft YaHei" w:cs="Microsoft YaHei"/>
          <w:sz w:val="24"/>
          <w:szCs w:val="24"/>
        </w:rPr>
      </w:pPr>
      <w:r>
        <w:drawing>
          <wp:anchor distT="0" distB="0" distL="0" distR="0" simplePos="0" relativeHeight="254455808" behindDoc="1" locked="0" layoutInCell="1" allowOverlap="1">
            <wp:simplePos x="0" y="0"/>
            <wp:positionH relativeFrom="column">
              <wp:posOffset>6540500</wp:posOffset>
            </wp:positionH>
            <wp:positionV relativeFrom="paragraph">
              <wp:posOffset>197451</wp:posOffset>
            </wp:positionV>
            <wp:extent cx="12700" cy="11766"/>
            <wp:effectExtent l="0" t="0" r="0" b="0"/>
            <wp:wrapNone/>
            <wp:docPr id="1406" name="IM 1406"/>
            <wp:cNvGraphicFramePr/>
            <a:graphic>
              <a:graphicData uri="http://schemas.openxmlformats.org/drawingml/2006/picture">
                <pic:pic>
                  <pic:nvPicPr>
                    <pic:cNvPr id="1406" name="IM 1406"/>
                    <pic:cNvPicPr/>
                  </pic:nvPicPr>
                  <pic:blipFill>
                    <a:blip r:embed="rId1066"/>
                    <a:stretch>
                      <a:fillRect/>
                    </a:stretch>
                  </pic:blipFill>
                  <pic:spPr>
                    <a:xfrm rot="0">
                      <a:off x="0" y="0"/>
                      <a:ext cx="12700" cy="11766"/>
                    </a:xfrm>
                    <a:prstGeom prst="rect">
                      <a:avLst/>
                    </a:prstGeom>
                  </pic:spPr>
                </pic:pic>
              </a:graphicData>
            </a:graphic>
          </wp:anchor>
        </w:drawing>
      </w:r>
      <w:r>
        <w:rPr>
          <w:rFonts w:ascii="Microsoft YaHei" w:hAnsi="Microsoft YaHei" w:eastAsia="Microsoft YaHei" w:cs="Microsoft YaHei"/>
          <w:sz w:val="24"/>
          <w:szCs w:val="24"/>
          <w:u w:val="single" w:color="E7E9E8"/>
          <w:color w:val="262626"/>
          <w:spacing w:val="-2"/>
        </w:rPr>
        <w:t>你不会的一种排序算法，但是你可以主动提出说另外一种</w:t>
      </w:r>
      <w:r>
        <w:rPr>
          <w:rFonts w:ascii="Microsoft YaHei" w:hAnsi="Microsoft YaHei" w:eastAsia="Microsoft YaHei" w:cs="Microsoft YaHei"/>
          <w:sz w:val="24"/>
          <w:szCs w:val="24"/>
          <w:u w:val="single" w:color="E7E9E8"/>
          <w:color w:val="262626"/>
          <w:spacing w:val="-35"/>
        </w:rPr>
        <w:t xml:space="preserve"> </w:t>
      </w:r>
      <w:r>
        <w:rPr>
          <w:rFonts w:ascii="Microsoft YaHei" w:hAnsi="Microsoft YaHei" w:eastAsia="Microsoft YaHei" w:cs="Microsoft YaHei"/>
          <w:sz w:val="24"/>
          <w:szCs w:val="24"/>
          <w:u w:val="single" w:color="E7E9E8"/>
          <w:color w:val="262626"/>
          <w:spacing w:val="-2"/>
        </w:rPr>
        <w:t>。另外为了避免我们需要记忆太多东西</w:t>
      </w:r>
      <w:r>
        <w:rPr>
          <w:rFonts w:ascii="Microsoft YaHei" w:hAnsi="Microsoft YaHei" w:eastAsia="Microsoft YaHei" w:cs="Microsoft YaHei"/>
          <w:sz w:val="24"/>
          <w:szCs w:val="24"/>
          <w:u w:val="single" w:color="E7E9E8"/>
          <w:color w:val="262626"/>
          <w:spacing w:val="-30"/>
        </w:rPr>
        <w:t xml:space="preserve"> </w:t>
      </w:r>
      <w:r>
        <w:rPr>
          <w:rFonts w:ascii="Microsoft YaHei" w:hAnsi="Microsoft YaHei" w:eastAsia="Microsoft YaHei" w:cs="Microsoft YaHei"/>
          <w:sz w:val="24"/>
          <w:szCs w:val="24"/>
          <w:u w:val="single" w:color="E7E9E8"/>
          <w:color w:val="262626"/>
          <w:spacing w:val="-2"/>
        </w:rPr>
        <w:t>，</w:t>
      </w:r>
    </w:p>
    <w:p>
      <w:pPr>
        <w:ind w:left="8"/>
        <w:spacing w:before="34" w:line="219" w:lineRule="auto"/>
        <w:rPr>
          <w:sz w:val="24"/>
          <w:szCs w:val="24"/>
        </w:rPr>
      </w:pPr>
      <w:r>
        <w:drawing>
          <wp:anchor distT="0" distB="0" distL="0" distR="0" simplePos="0" relativeHeight="254457856" behindDoc="1" locked="0" layoutInCell="1" allowOverlap="1">
            <wp:simplePos x="0" y="0"/>
            <wp:positionH relativeFrom="column">
              <wp:posOffset>0</wp:posOffset>
            </wp:positionH>
            <wp:positionV relativeFrom="paragraph">
              <wp:posOffset>21734</wp:posOffset>
            </wp:positionV>
            <wp:extent cx="3400425" cy="23812"/>
            <wp:effectExtent l="0" t="0" r="0" b="0"/>
            <wp:wrapNone/>
            <wp:docPr id="1408" name="IM 1408"/>
            <wp:cNvGraphicFramePr/>
            <a:graphic>
              <a:graphicData uri="http://schemas.openxmlformats.org/drawingml/2006/picture">
                <pic:pic>
                  <pic:nvPicPr>
                    <pic:cNvPr id="1408" name="IM 1408"/>
                    <pic:cNvPicPr/>
                  </pic:nvPicPr>
                  <pic:blipFill>
                    <a:blip r:embed="rId1067"/>
                    <a:stretch>
                      <a:fillRect/>
                    </a:stretch>
                  </pic:blipFill>
                  <pic:spPr>
                    <a:xfrm rot="0">
                      <a:off x="0" y="0"/>
                      <a:ext cx="3400425" cy="23812"/>
                    </a:xfrm>
                    <a:prstGeom prst="rect">
                      <a:avLst/>
                    </a:prstGeom>
                  </pic:spPr>
                </pic:pic>
              </a:graphicData>
            </a:graphic>
          </wp:anchor>
        </w:drawing>
      </w:r>
      <w:r>
        <w:drawing>
          <wp:anchor distT="0" distB="0" distL="0" distR="0" simplePos="0" relativeHeight="254456832" behindDoc="1" locked="0" layoutInCell="1" allowOverlap="1">
            <wp:simplePos x="0" y="0"/>
            <wp:positionH relativeFrom="column">
              <wp:posOffset>3387737</wp:posOffset>
            </wp:positionH>
            <wp:positionV relativeFrom="paragraph">
              <wp:posOffset>209257</wp:posOffset>
            </wp:positionV>
            <wp:extent cx="12687" cy="12501"/>
            <wp:effectExtent l="0" t="0" r="0" b="0"/>
            <wp:wrapNone/>
            <wp:docPr id="1410" name="IM 1410"/>
            <wp:cNvGraphicFramePr/>
            <a:graphic>
              <a:graphicData uri="http://schemas.openxmlformats.org/drawingml/2006/picture">
                <pic:pic>
                  <pic:nvPicPr>
                    <pic:cNvPr id="1410" name="IM 1410"/>
                    <pic:cNvPicPr/>
                  </pic:nvPicPr>
                  <pic:blipFill>
                    <a:blip r:embed="rId1068"/>
                    <a:stretch>
                      <a:fillRect/>
                    </a:stretch>
                  </pic:blipFill>
                  <pic:spPr>
                    <a:xfrm rot="0">
                      <a:off x="0" y="0"/>
                      <a:ext cx="12687" cy="12501"/>
                    </a:xfrm>
                    <a:prstGeom prst="rect">
                      <a:avLst/>
                    </a:prstGeom>
                  </pic:spPr>
                </pic:pic>
              </a:graphicData>
            </a:graphic>
          </wp:anchor>
        </w:drawing>
      </w:r>
      <w:r>
        <w:rPr>
          <w:rFonts w:ascii="Microsoft YaHei" w:hAnsi="Microsoft YaHei" w:eastAsia="Microsoft YaHei" w:cs="Microsoft YaHei"/>
          <w:sz w:val="24"/>
          <w:szCs w:val="24"/>
          <w:u w:val="single" w:color="E7E9E8"/>
          <w:color w:val="262626"/>
        </w:rPr>
        <w:t>所以只需要学会两种排序算法就可以，减轻负担</w:t>
      </w:r>
      <w:r>
        <w:rPr>
          <w:rFonts w:ascii="Microsoft YaHei" w:hAnsi="Microsoft YaHei" w:eastAsia="Microsoft YaHei" w:cs="Microsoft YaHei"/>
          <w:sz w:val="24"/>
          <w:szCs w:val="24"/>
          <w:u w:val="single" w:color="E7E9E8"/>
          <w:color w:val="262626"/>
          <w:spacing w:val="-43"/>
        </w:rPr>
        <w:t xml:space="preserve"> </w:t>
      </w:r>
      <w:r>
        <w:rPr>
          <w:rFonts w:ascii="Microsoft YaHei" w:hAnsi="Microsoft YaHei" w:eastAsia="Microsoft YaHei" w:cs="Microsoft YaHei"/>
          <w:sz w:val="24"/>
          <w:szCs w:val="24"/>
          <w:u w:val="single" w:color="E7E9E8"/>
          <w:color w:val="262626"/>
        </w:rPr>
        <w:t>。</w:t>
      </w:r>
      <w:r>
        <w:rPr>
          <w:sz w:val="24"/>
          <w:szCs w:val="24"/>
          <w:position w:val="-5"/>
        </w:rPr>
        <w:drawing>
          <wp:inline distT="0" distB="0" distL="0" distR="0">
            <wp:extent cx="23812" cy="200024"/>
            <wp:effectExtent l="0" t="0" r="0" b="0"/>
            <wp:docPr id="1412" name="IM 1412"/>
            <wp:cNvGraphicFramePr/>
            <a:graphic>
              <a:graphicData uri="http://schemas.openxmlformats.org/drawingml/2006/picture">
                <pic:pic>
                  <pic:nvPicPr>
                    <pic:cNvPr id="1412" name="IM 1412"/>
                    <pic:cNvPicPr/>
                  </pic:nvPicPr>
                  <pic:blipFill>
                    <a:blip r:embed="rId1069"/>
                    <a:stretch>
                      <a:fillRect/>
                    </a:stretch>
                  </pic:blipFill>
                  <pic:spPr>
                    <a:xfrm rot="0">
                      <a:off x="0" y="0"/>
                      <a:ext cx="23812" cy="200024"/>
                    </a:xfrm>
                    <a:prstGeom prst="rect">
                      <a:avLst/>
                    </a:prstGeom>
                  </pic:spPr>
                </pic:pic>
              </a:graphicData>
            </a:graphic>
          </wp:inline>
        </w:drawing>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3"/>
        <w:spacing w:before="155"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6"/>
        </w:rPr>
        <w:t>归并排序</w:t>
      </w:r>
    </w:p>
    <w:p>
      <w:pPr>
        <w:spacing w:line="178" w:lineRule="auto"/>
        <w:sectPr>
          <w:headerReference w:type="default" r:id="rId1060"/>
          <w:footerReference w:type="default" r:id="rId1061"/>
          <w:pgSz w:w="12240" w:h="15840"/>
          <w:pgMar w:top="2166" w:right="960" w:bottom="440" w:left="960" w:header="1241" w:footer="175" w:gutter="0"/>
        </w:sectPr>
        <w:rPr>
          <w:rFonts w:ascii="Microsoft YaHei" w:hAnsi="Microsoft YaHei" w:eastAsia="Microsoft YaHei" w:cs="Microsoft YaHei"/>
          <w:sz w:val="36"/>
          <w:szCs w:val="36"/>
        </w:rPr>
      </w:pPr>
    </w:p>
    <w:p>
      <w:pPr>
        <w:pStyle w:val="BodyText"/>
        <w:spacing w:line="292" w:lineRule="auto"/>
        <w:rPr/>
      </w:pPr>
      <w:r/>
    </w:p>
    <w:p>
      <w:pPr>
        <w:pStyle w:val="BodyText"/>
        <w:ind w:left="1" w:right="150" w:firstLine="6"/>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时间复杂度：</w:t>
      </w:r>
      <w:r>
        <w:rPr>
          <w:sz w:val="24"/>
          <w:szCs w:val="24"/>
          <w:color w:val="262626"/>
          <w:spacing w:val="-2"/>
        </w:rPr>
        <w:t>O(nlogn)     </w:t>
      </w:r>
      <w:r>
        <w:rPr>
          <w:rFonts w:ascii="Microsoft YaHei" w:hAnsi="Microsoft YaHei" w:eastAsia="Microsoft YaHei" w:cs="Microsoft YaHei"/>
          <w:sz w:val="24"/>
          <w:szCs w:val="24"/>
          <w:color w:val="262626"/>
          <w:spacing w:val="-2"/>
        </w:rPr>
        <w:t>归并排序和初始序列是没有关系的，</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因此最好</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、最坏</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
        </w:rPr>
        <w:t>平均时间复杂度</w:t>
      </w:r>
      <w:r>
        <w:rPr>
          <w:rFonts w:ascii="Microsoft YaHei" w:hAnsi="Microsoft YaHei" w:eastAsia="Microsoft YaHei" w:cs="Microsoft YaHei"/>
          <w:sz w:val="24"/>
          <w:szCs w:val="24"/>
          <w:color w:val="262626"/>
          <w:spacing w:val="-5"/>
        </w:rPr>
        <w:t>相同</w:t>
      </w:r>
    </w:p>
    <w:p>
      <w:pPr>
        <w:pStyle w:val="BodyText"/>
        <w:ind w:left="8"/>
        <w:spacing w:before="10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空间复杂度：</w:t>
      </w:r>
      <w:r>
        <w:rPr>
          <w:sz w:val="24"/>
          <w:szCs w:val="24"/>
          <w:color w:val="262626"/>
          <w:spacing w:val="-1"/>
        </w:rPr>
        <w:t>O(n)                  </w:t>
      </w:r>
      <w:r>
        <w:rPr>
          <w:rFonts w:ascii="Microsoft YaHei" w:hAnsi="Microsoft YaHei" w:eastAsia="Microsoft YaHei" w:cs="Microsoft YaHei"/>
          <w:sz w:val="24"/>
          <w:szCs w:val="24"/>
          <w:color w:val="262626"/>
          <w:spacing w:val="-1"/>
        </w:rPr>
        <w:t>临时保存归并后的数组</w:t>
      </w:r>
    </w:p>
    <w:p>
      <w:pPr>
        <w:spacing w:before="21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稳定性：归并排序是稳定的</w:t>
      </w:r>
    </w:p>
    <w:p>
      <w:pPr>
        <w:pStyle w:val="BodyText"/>
        <w:ind w:left="7" w:right="364" w:hanging="7"/>
        <w:spacing w:before="187"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思路：</w:t>
      </w:r>
      <w:r>
        <w:rPr>
          <w:rFonts w:ascii="Microsoft YaHei" w:hAnsi="Microsoft YaHei" w:eastAsia="Microsoft YaHei" w:cs="Microsoft YaHei"/>
          <w:sz w:val="24"/>
          <w:szCs w:val="24"/>
          <w:color w:val="262626"/>
          <w:spacing w:val="-43"/>
        </w:rPr>
        <w:t xml:space="preserve"> </w:t>
      </w:r>
      <w:r>
        <w:rPr>
          <w:sz w:val="24"/>
          <w:szCs w:val="24"/>
          <w:color w:val="404040"/>
        </w:rPr>
        <w:t>“</w:t>
      </w:r>
      <w:r>
        <w:rPr>
          <w:rFonts w:ascii="Microsoft YaHei" w:hAnsi="Microsoft YaHei" w:eastAsia="Microsoft YaHei" w:cs="Microsoft YaHei"/>
          <w:sz w:val="24"/>
          <w:szCs w:val="24"/>
          <w:color w:val="404040"/>
        </w:rPr>
        <w:t>先分后合</w:t>
      </w:r>
      <w:r>
        <w:rPr>
          <w:sz w:val="24"/>
          <w:szCs w:val="24"/>
          <w:color w:val="404040"/>
        </w:rPr>
        <w:t>”</w:t>
      </w:r>
      <w:r>
        <w:rPr>
          <w:sz w:val="24"/>
          <w:szCs w:val="24"/>
          <w:color w:val="404040"/>
          <w:spacing w:val="-39"/>
        </w:rPr>
        <w:t xml:space="preserve"> </w:t>
      </w:r>
      <w:r>
        <w:rPr>
          <w:rFonts w:ascii="Microsoft YaHei" w:hAnsi="Microsoft YaHei" w:eastAsia="Microsoft YaHei" w:cs="Microsoft YaHei"/>
          <w:sz w:val="24"/>
          <w:szCs w:val="24"/>
          <w:color w:val="404040"/>
        </w:rPr>
        <w:t>，将大问题拆解为小问题解决，</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rPr>
        <w:t>再将结果合</w:t>
      </w:r>
      <w:r>
        <w:rPr>
          <w:rFonts w:ascii="Microsoft YaHei" w:hAnsi="Microsoft YaHei" w:eastAsia="Microsoft YaHei" w:cs="Microsoft YaHei"/>
          <w:sz w:val="24"/>
          <w:szCs w:val="24"/>
          <w:color w:val="404040"/>
          <w:spacing w:val="-1"/>
        </w:rPr>
        <w:t>并，整个过程分为 分</w:t>
      </w:r>
      <w:r>
        <w:rPr>
          <w:rFonts w:ascii="Microsoft YaHei" w:hAnsi="Microsoft YaHei" w:eastAsia="Microsoft YaHei" w:cs="Microsoft YaHei"/>
          <w:sz w:val="24"/>
          <w:szCs w:val="24"/>
          <w:color w:val="404040"/>
          <w:spacing w:val="20"/>
        </w:rPr>
        <w:t xml:space="preserve"> </w:t>
      </w:r>
      <w:r>
        <w:rPr>
          <w:rFonts w:ascii="Microsoft YaHei" w:hAnsi="Microsoft YaHei" w:eastAsia="Microsoft YaHei" w:cs="Microsoft YaHei"/>
          <w:sz w:val="24"/>
          <w:szCs w:val="24"/>
          <w:color w:val="404040"/>
          <w:spacing w:val="-1"/>
        </w:rPr>
        <w:t>和</w:t>
      </w:r>
      <w:r>
        <w:rPr>
          <w:rFonts w:ascii="Microsoft YaHei" w:hAnsi="Microsoft YaHei" w:eastAsia="Microsoft YaHei" w:cs="Microsoft YaHei"/>
          <w:sz w:val="24"/>
          <w:szCs w:val="24"/>
          <w:color w:val="404040"/>
          <w:spacing w:val="18"/>
          <w:w w:val="101"/>
        </w:rPr>
        <w:t xml:space="preserve"> </w:t>
      </w:r>
      <w:r>
        <w:rPr>
          <w:rFonts w:ascii="Microsoft YaHei" w:hAnsi="Microsoft YaHei" w:eastAsia="Microsoft YaHei" w:cs="Microsoft YaHei"/>
          <w:sz w:val="24"/>
          <w:szCs w:val="24"/>
          <w:color w:val="404040"/>
          <w:spacing w:val="-1"/>
        </w:rPr>
        <w:t>治</w:t>
      </w:r>
      <w:r>
        <w:rPr>
          <w:rFonts w:ascii="Microsoft YaHei" w:hAnsi="Microsoft YaHei" w:eastAsia="Microsoft YaHei" w:cs="Microsoft YaHei"/>
          <w:sz w:val="24"/>
          <w:szCs w:val="24"/>
          <w:color w:val="404040"/>
          <w:spacing w:val="22"/>
          <w:w w:val="101"/>
        </w:rPr>
        <w:t xml:space="preserve"> </w:t>
      </w:r>
      <w:r>
        <w:rPr>
          <w:rFonts w:ascii="Microsoft YaHei" w:hAnsi="Microsoft YaHei" w:eastAsia="Microsoft YaHei" w:cs="Microsoft YaHei"/>
          <w:sz w:val="24"/>
          <w:szCs w:val="24"/>
          <w:color w:val="404040"/>
          <w:spacing w:val="-1"/>
        </w:rPr>
        <w:t>两步</w:t>
      </w:r>
      <w:r>
        <w:rPr>
          <w:rFonts w:ascii="Microsoft YaHei" w:hAnsi="Microsoft YaHei" w:eastAsia="Microsoft YaHei" w:cs="Microsoft YaHei"/>
          <w:sz w:val="24"/>
          <w:szCs w:val="24"/>
          <w:color w:val="404040"/>
          <w:spacing w:val="-4"/>
        </w:rPr>
        <w:t>实现步骤</w:t>
      </w:r>
    </w:p>
    <w:p>
      <w:pPr>
        <w:pStyle w:val="BodyText"/>
        <w:ind w:left="173"/>
        <w:spacing w:before="1" w:line="179" w:lineRule="auto"/>
        <w:rPr>
          <w:rFonts w:ascii="Microsoft YaHei" w:hAnsi="Microsoft YaHei" w:eastAsia="Microsoft YaHei" w:cs="Microsoft YaHei"/>
          <w:sz w:val="24"/>
          <w:szCs w:val="24"/>
        </w:rPr>
      </w:pPr>
      <w:r>
        <w:rPr>
          <w:sz w:val="24"/>
          <w:szCs w:val="24"/>
          <w:color w:val="404040"/>
          <w:spacing w:val="-2"/>
        </w:rPr>
        <w:t>1.</w:t>
      </w:r>
      <w:r>
        <w:rPr>
          <w:sz w:val="24"/>
          <w:szCs w:val="24"/>
          <w:color w:val="404040"/>
          <w:spacing w:val="32"/>
        </w:rPr>
        <w:t xml:space="preserve"> </w:t>
      </w:r>
      <w:r>
        <w:rPr>
          <w:rFonts w:ascii="Microsoft YaHei" w:hAnsi="Microsoft YaHei" w:eastAsia="Microsoft YaHei" w:cs="Microsoft YaHei"/>
          <w:sz w:val="24"/>
          <w:szCs w:val="24"/>
          <w:color w:val="404040"/>
          <w:spacing w:val="-2"/>
        </w:rPr>
        <w:t>分：将数组递归地分成左右两半，</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2"/>
        </w:rPr>
        <w:t>直到</w:t>
      </w:r>
      <w:r>
        <w:rPr>
          <w:rFonts w:ascii="Microsoft YaHei" w:hAnsi="Microsoft YaHei" w:eastAsia="Microsoft YaHei" w:cs="Microsoft YaHei"/>
          <w:sz w:val="24"/>
          <w:szCs w:val="24"/>
          <w:color w:val="404040"/>
          <w:spacing w:val="-3"/>
        </w:rPr>
        <w:t>子数组只剩一个元素（</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3"/>
        </w:rPr>
        <w:t>天然有序）</w:t>
      </w:r>
    </w:p>
    <w:p>
      <w:pPr>
        <w:pStyle w:val="BodyText"/>
        <w:ind w:right="11"/>
        <w:spacing w:before="155" w:line="188" w:lineRule="auto"/>
        <w:outlineLvl w:val="3"/>
        <w:jc w:val="right"/>
        <w:rPr>
          <w:rFonts w:ascii="Microsoft YaHei" w:hAnsi="Microsoft YaHei" w:eastAsia="Microsoft YaHei" w:cs="Microsoft YaHei"/>
          <w:sz w:val="24"/>
          <w:szCs w:val="24"/>
        </w:rPr>
      </w:pPr>
      <w:r>
        <w:rPr>
          <w:sz w:val="24"/>
          <w:szCs w:val="24"/>
          <w:color w:val="404040"/>
          <w:spacing w:val="-1"/>
        </w:rPr>
        <w:t>2.</w:t>
      </w:r>
      <w:r>
        <w:rPr>
          <w:sz w:val="24"/>
          <w:szCs w:val="24"/>
          <w:color w:val="404040"/>
          <w:spacing w:val="34"/>
        </w:rPr>
        <w:t xml:space="preserve"> </w:t>
      </w:r>
      <w:r>
        <w:rPr>
          <w:rFonts w:ascii="Microsoft YaHei" w:hAnsi="Microsoft YaHei" w:eastAsia="Microsoft YaHei" w:cs="Microsoft YaHei"/>
          <w:sz w:val="24"/>
          <w:szCs w:val="24"/>
          <w:color w:val="404040"/>
          <w:spacing w:val="-1"/>
        </w:rPr>
        <w:t>治：合并两个有序数组：从两个子数组的头部开始</w:t>
      </w:r>
      <w:r>
        <w:rPr>
          <w:rFonts w:ascii="Microsoft YaHei" w:hAnsi="Microsoft YaHei" w:eastAsia="Microsoft YaHei" w:cs="Microsoft YaHei"/>
          <w:sz w:val="24"/>
          <w:szCs w:val="24"/>
          <w:color w:val="404040"/>
          <w:spacing w:val="-2"/>
        </w:rPr>
        <w:t>比较，</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选择较小的元素放入临时数组，</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直到</w:t>
      </w:r>
    </w:p>
    <w:p>
      <w:pPr>
        <w:ind w:left="450"/>
        <w:spacing w:before="85"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所有元素合并完成。</w:t>
      </w:r>
    </w:p>
    <w:p>
      <w:pPr>
        <w:ind w:firstLine="7"/>
        <w:spacing w:before="135" w:line="6510" w:lineRule="exact"/>
        <w:rPr/>
      </w:pPr>
      <w:r>
        <w:rPr>
          <w:position w:val="-130"/>
        </w:rPr>
        <w:drawing>
          <wp:inline distT="0" distB="0" distL="0" distR="0">
            <wp:extent cx="4448175" cy="4133850"/>
            <wp:effectExtent l="0" t="0" r="0" b="0"/>
            <wp:docPr id="1414" name="IM 1414"/>
            <wp:cNvGraphicFramePr/>
            <a:graphic>
              <a:graphicData uri="http://schemas.openxmlformats.org/drawingml/2006/picture">
                <pic:pic>
                  <pic:nvPicPr>
                    <pic:cNvPr id="1414" name="IM 1414"/>
                    <pic:cNvPicPr/>
                  </pic:nvPicPr>
                  <pic:blipFill>
                    <a:blip r:embed="rId1071"/>
                    <a:stretch>
                      <a:fillRect/>
                    </a:stretch>
                  </pic:blipFill>
                  <pic:spPr>
                    <a:xfrm rot="0">
                      <a:off x="0" y="0"/>
                      <a:ext cx="4448175" cy="4133850"/>
                    </a:xfrm>
                    <a:prstGeom prst="rect">
                      <a:avLst/>
                    </a:prstGeom>
                  </pic:spPr>
                </pic:pic>
              </a:graphicData>
            </a:graphic>
          </wp:inline>
        </w:drawing>
      </w:r>
    </w:p>
    <w:p>
      <w:pPr>
        <w:spacing w:line="6510" w:lineRule="exact"/>
        <w:sectPr>
          <w:headerReference w:type="default" r:id="rId20"/>
          <w:footerReference w:type="default" r:id="rId1070"/>
          <w:pgSz w:w="12240" w:h="15840"/>
          <w:pgMar w:top="400" w:right="978" w:bottom="440" w:left="967" w:header="0" w:footer="175" w:gutter="0"/>
        </w:sectPr>
        <w:rPr/>
      </w:pPr>
    </w:p>
    <w:p>
      <w:pPr>
        <w:pStyle w:val="BodyText"/>
        <w:spacing w:line="362" w:lineRule="auto"/>
        <w:rPr/>
      </w:pPr>
      <w:r/>
    </w:p>
    <w:p>
      <w:pPr>
        <w:pStyle w:val="BodyText"/>
        <w:ind w:firstLine="15"/>
        <w:spacing w:line="570" w:lineRule="exact"/>
        <w:rPr/>
      </w:pPr>
      <w:r>
        <w:rPr>
          <w:position w:val="-11"/>
        </w:rPr>
        <w:pict>
          <v:shape id="_x0000_s242" style="mso-position-vertical-relative:line;mso-position-horizontal-relative:char;width:513pt;height:28.5pt;" fillcolor="#F5F5F5" filled="true" stroked="false" type="#_x0000_t202">
            <v:fill on="true"/>
            <v:stroke on="false"/>
            <v:path/>
            <v:imagedata o:title=""/>
            <o:lock v:ext="edit" aspectratio="false"/>
            <v:textbox inset="0mm,0mm,0mm,0mm">
              <w:txbxContent>
                <w:p>
                  <w:pPr>
                    <w:ind w:left="351"/>
                    <w:spacing w:before="207" w:line="238" w:lineRule="auto"/>
                    <w:rPr>
                      <w:rFonts w:ascii="Arial" w:hAnsi="Arial" w:eastAsia="Arial" w:cs="Arial"/>
                      <w:sz w:val="21"/>
                      <w:szCs w:val="21"/>
                    </w:rPr>
                  </w:pPr>
                  <w:r>
                    <w:rPr>
                      <w:rFonts w:ascii="Arial" w:hAnsi="Arial" w:eastAsia="Arial" w:cs="Arial"/>
                      <w:sz w:val="11"/>
                      <w:szCs w:val="11"/>
                      <w:color w:val="585A5A"/>
                      <w:position w:val="3"/>
                    </w:rPr>
                    <w:t>W</w:t>
                  </w:r>
                  <w:r>
                    <w:rPr>
                      <w:rFonts w:ascii="Arial" w:hAnsi="Arial" w:eastAsia="Arial" w:cs="Arial"/>
                      <w:sz w:val="11"/>
                      <w:szCs w:val="11"/>
                      <w:color w:val="585A5A"/>
                      <w:position w:val="3"/>
                    </w:rPr>
                    <w:t xml:space="preserve">                                                                                                                                                                                                                                                                                                   </w:t>
                  </w:r>
                  <w:r>
                    <w:rPr>
                      <w:rFonts w:ascii="Arial" w:hAnsi="Arial" w:eastAsia="Arial" w:cs="Arial"/>
                      <w:sz w:val="21"/>
                      <w:szCs w:val="21"/>
                      <w:color w:val="595959"/>
                      <w14:textFill>
                        <w14:solidFill>
                          <w14:srgbClr w14:val="595959">
                            <w14:alpha w14:val="49803"/>
                          </w14:srgbClr>
                        </w14:solidFill>
                      </w14:textFill>
                      <w:position w:val="-1"/>
                    </w:rPr>
                    <w:t>Java</w:t>
                  </w:r>
                </w:p>
              </w:txbxContent>
            </v:textbox>
          </v:shape>
        </w:pict>
      </w:r>
    </w:p>
    <w:p>
      <w:pPr>
        <w:ind w:left="387"/>
        <w:spacing w:before="1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1</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1416" name="IM 1416"/>
            <wp:cNvGraphicFramePr/>
            <a:graphic>
              <a:graphicData uri="http://schemas.openxmlformats.org/drawingml/2006/picture">
                <pic:pic>
                  <pic:nvPicPr>
                    <pic:cNvPr id="1416" name="IM 1416"/>
                    <pic:cNvPicPr/>
                  </pic:nvPicPr>
                  <pic:blipFill>
                    <a:blip r:embed="rId1073"/>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57"/>
          <w:position w:val="3"/>
        </w:rPr>
        <w:t xml:space="preserve"> </w:t>
      </w:r>
      <w:r>
        <w:rPr>
          <w:rFonts w:ascii="Lucida Console" w:hAnsi="Lucida Console" w:eastAsia="Lucida Console" w:cs="Lucida Console"/>
          <w:sz w:val="21"/>
          <w:szCs w:val="21"/>
          <w:color w:val="D73A49"/>
          <w:spacing w:val="-4"/>
          <w:position w:val="3"/>
        </w:rPr>
        <w:t>public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class</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A13000"/>
          <w:spacing w:val="-4"/>
          <w:position w:val="3"/>
        </w:rPr>
        <w:t>Main</w:t>
      </w:r>
      <w:r>
        <w:rPr>
          <w:rFonts w:ascii="Lucida Console" w:hAnsi="Lucida Console" w:eastAsia="Lucida Console" w:cs="Lucida Console"/>
          <w:sz w:val="21"/>
          <w:szCs w:val="21"/>
          <w:color w:val="A13000"/>
          <w:spacing w:val="17"/>
          <w:position w:val="3"/>
        </w:rPr>
        <w:t xml:space="preserve"> </w:t>
      </w:r>
      <w:r>
        <w:rPr>
          <w:rFonts w:ascii="Lucida Console" w:hAnsi="Lucida Console" w:eastAsia="Lucida Console" w:cs="Lucida Console"/>
          <w:sz w:val="21"/>
          <w:szCs w:val="21"/>
          <w:color w:val="262626"/>
          <w:spacing w:val="-4"/>
          <w:position w:val="3"/>
        </w:rPr>
        <w:t>{</w:t>
      </w:r>
    </w:p>
    <w:p>
      <w:pPr>
        <w:ind w:left="382"/>
        <w:spacing w:before="63"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rPr>
        <w:t>2</w:t>
      </w:r>
    </w:p>
    <w:p>
      <w:pPr>
        <w:ind w:left="380"/>
        <w:spacing w:before="37"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3</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59"/>
            <wp:effectExtent l="0" t="0" r="0" b="0"/>
            <wp:docPr id="1418" name="IM 1418"/>
            <wp:cNvGraphicFramePr/>
            <a:graphic>
              <a:graphicData uri="http://schemas.openxmlformats.org/drawingml/2006/picture">
                <pic:pic>
                  <pic:nvPicPr>
                    <pic:cNvPr id="1418" name="IM 1418"/>
                    <pic:cNvPicPr/>
                  </pic:nvPicPr>
                  <pic:blipFill>
                    <a:blip r:embed="rId1074"/>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position w:val="3"/>
        </w:rPr>
        <w:t xml:space="preserve">     </w:t>
      </w:r>
      <w:r>
        <w:rPr>
          <w:rFonts w:ascii="Lucida Console" w:hAnsi="Lucida Console" w:eastAsia="Lucida Console" w:cs="Lucida Console"/>
          <w:sz w:val="21"/>
          <w:szCs w:val="21"/>
          <w:color w:val="D73A49"/>
          <w:spacing w:val="-3"/>
          <w:position w:val="3"/>
        </w:rPr>
        <w:t>public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static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void</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A13000"/>
          <w:spacing w:val="-3"/>
          <w:position w:val="3"/>
        </w:rPr>
        <w:t>main</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2863A"/>
          <w:spacing w:val="-3"/>
          <w:position w:val="3"/>
        </w:rPr>
        <w:t>Str</w:t>
      </w:r>
      <w:r>
        <w:rPr>
          <w:rFonts w:ascii="Lucida Console" w:hAnsi="Lucida Console" w:eastAsia="Lucida Console" w:cs="Lucida Console"/>
          <w:sz w:val="21"/>
          <w:szCs w:val="21"/>
          <w:color w:val="22863A"/>
          <w:spacing w:val="-4"/>
          <w:position w:val="3"/>
        </w:rPr>
        <w:t>ing</w:t>
      </w:r>
      <w:r>
        <w:rPr>
          <w:rFonts w:ascii="Lucida Console" w:hAnsi="Lucida Console" w:eastAsia="Lucida Console" w:cs="Lucida Console"/>
          <w:sz w:val="21"/>
          <w:szCs w:val="21"/>
          <w:color w:val="22863A"/>
          <w:spacing w:val="-69"/>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3"/>
          <w:position w:val="3"/>
        </w:rPr>
        <w:t xml:space="preserve"> </w:t>
      </w:r>
      <w:r>
        <w:rPr>
          <w:rFonts w:ascii="Lucida Console" w:hAnsi="Lucida Console" w:eastAsia="Lucida Console" w:cs="Lucida Console"/>
          <w:sz w:val="21"/>
          <w:szCs w:val="21"/>
          <w:color w:val="A13000"/>
          <w:spacing w:val="-4"/>
          <w:position w:val="3"/>
        </w:rPr>
        <w:t>args</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4"/>
          <w:position w:val="3"/>
        </w:rPr>
        <w:t>{</w:t>
      </w:r>
    </w:p>
    <w:p>
      <w:pPr>
        <w:ind w:left="377"/>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4</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2863A"/>
          <w:spacing w:val="-5"/>
          <w:position w:val="2"/>
        </w:rPr>
        <w:t>int</w:t>
      </w:r>
      <w:r>
        <w:rPr>
          <w:rFonts w:ascii="Lucida Console" w:hAnsi="Lucida Console" w:eastAsia="Lucida Console" w:cs="Lucida Console"/>
          <w:sz w:val="21"/>
          <w:szCs w:val="21"/>
          <w:color w:val="22863A"/>
          <w:spacing w:val="-61"/>
          <w:position w:val="2"/>
        </w:rPr>
        <w:t xml:space="preserve"> </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262626"/>
          <w:spacing w:val="-5"/>
          <w:position w:val="2"/>
        </w:rPr>
        <w:t xml:space="preserve"> </w:t>
      </w:r>
      <w:r>
        <w:rPr>
          <w:rFonts w:ascii="Lucida Console" w:hAnsi="Lucida Console" w:eastAsia="Lucida Console" w:cs="Lucida Console"/>
          <w:sz w:val="21"/>
          <w:szCs w:val="21"/>
          <w:color w:val="A13000"/>
          <w:spacing w:val="-5"/>
          <w:position w:val="2"/>
        </w:rPr>
        <w:t>arr</w:t>
      </w:r>
      <w:r>
        <w:rPr>
          <w:rFonts w:ascii="Lucida Console" w:hAnsi="Lucida Console" w:eastAsia="Lucida Console" w:cs="Lucida Console"/>
          <w:sz w:val="21"/>
          <w:szCs w:val="21"/>
          <w:color w:val="A13000"/>
          <w:spacing w:val="-5"/>
          <w:position w:val="2"/>
        </w:rPr>
        <w:t xml:space="preserve"> </w:t>
      </w:r>
      <w:r>
        <w:rPr>
          <w:rFonts w:ascii="Lucida Console" w:hAnsi="Lucida Console" w:eastAsia="Lucida Console" w:cs="Lucida Console"/>
          <w:sz w:val="21"/>
          <w:szCs w:val="21"/>
          <w:color w:val="E10023"/>
          <w:spacing w:val="-5"/>
          <w:position w:val="2"/>
        </w:rPr>
        <w:t>=</w:t>
      </w:r>
      <w:r>
        <w:rPr>
          <w:rFonts w:ascii="Lucida Console" w:hAnsi="Lucida Console" w:eastAsia="Lucida Console" w:cs="Lucida Console"/>
          <w:sz w:val="21"/>
          <w:szCs w:val="21"/>
          <w:color w:val="E10023"/>
          <w:spacing w:val="19"/>
          <w:position w:val="2"/>
        </w:rPr>
        <w:t xml:space="preserve"> </w:t>
      </w:r>
      <w:r>
        <w:rPr>
          <w:rFonts w:ascii="Lucida Console" w:hAnsi="Lucida Console" w:eastAsia="Lucida Console" w:cs="Lucida Console"/>
          <w:sz w:val="21"/>
          <w:szCs w:val="21"/>
          <w:color w:val="D73A49"/>
          <w:spacing w:val="-5"/>
          <w:position w:val="2"/>
        </w:rPr>
        <w:t>new</w:t>
      </w:r>
      <w:r>
        <w:rPr>
          <w:rFonts w:ascii="Lucida Console" w:hAnsi="Lucida Console" w:eastAsia="Lucida Console" w:cs="Lucida Console"/>
          <w:sz w:val="21"/>
          <w:szCs w:val="21"/>
          <w:color w:val="D73A49"/>
          <w:spacing w:val="24"/>
          <w:position w:val="2"/>
        </w:rPr>
        <w:t xml:space="preserve"> </w:t>
      </w:r>
      <w:r>
        <w:rPr>
          <w:rFonts w:ascii="Lucida Console" w:hAnsi="Lucida Console" w:eastAsia="Lucida Console" w:cs="Lucida Console"/>
          <w:sz w:val="21"/>
          <w:szCs w:val="21"/>
          <w:color w:val="22863A"/>
          <w:spacing w:val="-5"/>
          <w:position w:val="2"/>
        </w:rPr>
        <w:t>int</w:t>
      </w:r>
      <w:r>
        <w:rPr>
          <w:rFonts w:ascii="Lucida Console" w:hAnsi="Lucida Console" w:eastAsia="Lucida Console" w:cs="Lucida Console"/>
          <w:sz w:val="21"/>
          <w:szCs w:val="21"/>
          <w:color w:val="22863A"/>
          <w:spacing w:val="-68"/>
          <w:position w:val="2"/>
        </w:rPr>
        <w:t xml:space="preserve"> </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005CC5"/>
          <w:spacing w:val="-6"/>
          <w:position w:val="2"/>
        </w:rPr>
        <w:t>20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21"/>
          <w:position w:val="2"/>
        </w:rPr>
        <w:t xml:space="preserve"> </w:t>
      </w:r>
      <w:r>
        <w:rPr>
          <w:rFonts w:ascii="Lucida Console" w:hAnsi="Lucida Console" w:eastAsia="Lucida Console" w:cs="Lucida Console"/>
          <w:sz w:val="21"/>
          <w:szCs w:val="21"/>
          <w:color w:val="005CC5"/>
          <w:spacing w:val="-6"/>
          <w:position w:val="2"/>
        </w:rPr>
        <w:t>10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50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30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3"/>
          <w:position w:val="2"/>
        </w:rPr>
        <w:t xml:space="preserve"> </w:t>
      </w:r>
      <w:r>
        <w:rPr>
          <w:rFonts w:ascii="Lucida Console" w:hAnsi="Lucida Console" w:eastAsia="Lucida Console" w:cs="Lucida Console"/>
          <w:sz w:val="21"/>
          <w:szCs w:val="21"/>
          <w:color w:val="005CC5"/>
          <w:spacing w:val="-6"/>
          <w:position w:val="2"/>
        </w:rPr>
        <w:t>80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50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70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6"/>
          <w:position w:val="2"/>
        </w:rPr>
        <w:t xml:space="preserve"> </w:t>
      </w:r>
      <w:r>
        <w:rPr>
          <w:rFonts w:ascii="Lucida Console" w:hAnsi="Lucida Console" w:eastAsia="Lucida Console" w:cs="Lucida Console"/>
          <w:sz w:val="21"/>
          <w:szCs w:val="21"/>
          <w:color w:val="005CC5"/>
          <w:spacing w:val="-6"/>
          <w:position w:val="2"/>
        </w:rPr>
        <w:t>40</w:t>
      </w:r>
      <w:r>
        <w:rPr>
          <w:rFonts w:ascii="Lucida Console" w:hAnsi="Lucida Console" w:eastAsia="Lucida Console" w:cs="Lucida Console"/>
          <w:sz w:val="21"/>
          <w:szCs w:val="21"/>
          <w:color w:val="262626"/>
          <w:spacing w:val="-6"/>
          <w:position w:val="2"/>
        </w:rPr>
        <w:t>};</w:t>
      </w:r>
    </w:p>
    <w:p>
      <w:pPr>
        <w:ind w:left="38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position w:val="3"/>
        </w:rPr>
        <w:t>5</w:t>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22863A"/>
          <w:spacing w:val="-6"/>
          <w:position w:val="3"/>
        </w:rPr>
        <w:t>int</w:t>
      </w:r>
      <w:r>
        <w:rPr>
          <w:rFonts w:ascii="Lucida Console" w:hAnsi="Lucida Console" w:eastAsia="Lucida Console" w:cs="Lucida Console"/>
          <w:sz w:val="21"/>
          <w:szCs w:val="21"/>
          <w:color w:val="22863A"/>
          <w:spacing w:val="-67"/>
          <w:position w:val="3"/>
        </w:rPr>
        <w:t xml:space="preserve"> </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62626"/>
          <w:spacing w:val="-6"/>
          <w:position w:val="3"/>
        </w:rPr>
        <w:t xml:space="preserve"> </w:t>
      </w:r>
      <w:r>
        <w:rPr>
          <w:rFonts w:ascii="Lucida Console" w:hAnsi="Lucida Console" w:eastAsia="Lucida Console" w:cs="Lucida Console"/>
          <w:sz w:val="21"/>
          <w:szCs w:val="21"/>
          <w:color w:val="A13000"/>
          <w:spacing w:val="-6"/>
          <w:position w:val="3"/>
        </w:rPr>
        <w:t>tempArr</w:t>
      </w:r>
      <w:r>
        <w:rPr>
          <w:rFonts w:ascii="Lucida Console" w:hAnsi="Lucida Console" w:eastAsia="Lucida Console" w:cs="Lucida Console"/>
          <w:sz w:val="21"/>
          <w:szCs w:val="21"/>
          <w:color w:val="A13000"/>
          <w:spacing w:val="-6"/>
          <w:position w:val="3"/>
        </w:rPr>
        <w:t xml:space="preserve"> </w:t>
      </w:r>
      <w:r>
        <w:rPr>
          <w:rFonts w:ascii="Lucida Console" w:hAnsi="Lucida Console" w:eastAsia="Lucida Console" w:cs="Lucida Console"/>
          <w:sz w:val="21"/>
          <w:szCs w:val="21"/>
          <w:color w:val="E10023"/>
          <w:spacing w:val="-6"/>
          <w:position w:val="3"/>
        </w:rPr>
        <w: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D73A49"/>
          <w:spacing w:val="-6"/>
          <w:position w:val="3"/>
        </w:rPr>
        <w:t>new</w:t>
      </w:r>
      <w:r>
        <w:rPr>
          <w:rFonts w:ascii="Lucida Console" w:hAnsi="Lucida Console" w:eastAsia="Lucida Console" w:cs="Lucida Console"/>
          <w:sz w:val="21"/>
          <w:szCs w:val="21"/>
          <w:color w:val="D73A49"/>
          <w:spacing w:val="24"/>
          <w:position w:val="3"/>
        </w:rPr>
        <w:t xml:space="preserve"> </w:t>
      </w:r>
      <w:r>
        <w:rPr>
          <w:rFonts w:ascii="Lucida Console" w:hAnsi="Lucida Console" w:eastAsia="Lucida Console" w:cs="Lucida Console"/>
          <w:sz w:val="21"/>
          <w:szCs w:val="21"/>
          <w:color w:val="22863A"/>
          <w:spacing w:val="-6"/>
          <w:position w:val="3"/>
        </w:rPr>
        <w:t>int</w:t>
      </w:r>
      <w:r>
        <w:rPr>
          <w:rFonts w:ascii="Lucida Console" w:hAnsi="Lucida Console" w:eastAsia="Lucida Console" w:cs="Lucida Console"/>
          <w:sz w:val="21"/>
          <w:szCs w:val="21"/>
          <w:color w:val="22863A"/>
          <w:spacing w:val="-69"/>
          <w:position w:val="3"/>
        </w:rPr>
        <w:t xml:space="preserve"> </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32930"/>
          <w:spacing w:val="-6"/>
          <w:position w:val="3"/>
        </w:rPr>
        <w:t>arr</w:t>
      </w:r>
      <w:r>
        <w:rPr>
          <w:rFonts w:ascii="Lucida Console" w:hAnsi="Lucida Console" w:eastAsia="Lucida Console" w:cs="Lucida Console"/>
          <w:sz w:val="21"/>
          <w:szCs w:val="21"/>
          <w:color w:val="E10023"/>
          <w:spacing w:val="-6"/>
          <w:position w:val="3"/>
        </w:rPr>
        <w:t>.</w:t>
      </w:r>
      <w:r>
        <w:rPr>
          <w:rFonts w:ascii="Lucida Console" w:hAnsi="Lucida Console" w:eastAsia="Lucida Console" w:cs="Lucida Console"/>
          <w:sz w:val="21"/>
          <w:szCs w:val="21"/>
          <w:color w:val="232930"/>
          <w:spacing w:val="-6"/>
          <w:position w:val="3"/>
        </w:rPr>
        <w:t>length</w:t>
      </w:r>
      <w:r>
        <w:rPr>
          <w:rFonts w:ascii="Lucida Console" w:hAnsi="Lucida Console" w:eastAsia="Lucida Console" w:cs="Lucida Console"/>
          <w:sz w:val="21"/>
          <w:szCs w:val="21"/>
          <w:color w:val="262626"/>
          <w:spacing w:val="-6"/>
          <w:position w:val="3"/>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position w:val="3"/>
        </w:rPr>
        <w:t>6</w:t>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232930"/>
          <w:spacing w:val="-2"/>
          <w:position w:val="3"/>
        </w:rPr>
        <w:t>mergeSort</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32930"/>
          <w:spacing w:val="-2"/>
          <w:position w:val="3"/>
        </w:rPr>
        <w:t>arr</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2"/>
          <w:position w:val="3"/>
        </w:rPr>
        <w:t xml:space="preserve"> </w:t>
      </w:r>
      <w:r>
        <w:rPr>
          <w:rFonts w:ascii="Lucida Console" w:hAnsi="Lucida Console" w:eastAsia="Lucida Console" w:cs="Lucida Console"/>
          <w:sz w:val="21"/>
          <w:szCs w:val="21"/>
          <w:color w:val="232930"/>
          <w:spacing w:val="-2"/>
          <w:position w:val="3"/>
        </w:rPr>
        <w:t>tempArr</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30"/>
          <w:position w:val="3"/>
        </w:rPr>
        <w:t xml:space="preserve"> </w:t>
      </w:r>
      <w:r>
        <w:rPr>
          <w:rFonts w:ascii="Lucida Console" w:hAnsi="Lucida Console" w:eastAsia="Lucida Console" w:cs="Lucida Console"/>
          <w:sz w:val="21"/>
          <w:szCs w:val="21"/>
          <w:color w:val="005CC5"/>
          <w:spacing w:val="-2"/>
          <w:position w:val="3"/>
        </w:rPr>
        <w:t>0</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14"/>
          <w:position w:val="3"/>
        </w:rPr>
        <w:t xml:space="preserve"> </w:t>
      </w:r>
      <w:r>
        <w:rPr>
          <w:rFonts w:ascii="Lucida Console" w:hAnsi="Lucida Console" w:eastAsia="Lucida Console" w:cs="Lucida Console"/>
          <w:sz w:val="21"/>
          <w:szCs w:val="21"/>
          <w:color w:val="232930"/>
          <w:spacing w:val="-2"/>
          <w:position w:val="3"/>
        </w:rPr>
        <w:t>arr</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232930"/>
          <w:spacing w:val="-2"/>
          <w:position w:val="3"/>
        </w:rPr>
        <w:t>length</w:t>
      </w:r>
      <w:r>
        <w:rPr>
          <w:rFonts w:ascii="Lucida Console" w:hAnsi="Lucida Console" w:eastAsia="Lucida Console" w:cs="Lucida Console"/>
          <w:sz w:val="21"/>
          <w:szCs w:val="21"/>
          <w:color w:val="232930"/>
          <w:spacing w:val="10"/>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1"/>
          <w:position w:val="3"/>
        </w:rPr>
        <w:t xml:space="preserve"> </w:t>
      </w:r>
      <w:r>
        <w:rPr>
          <w:rFonts w:ascii="Lucida Console" w:hAnsi="Lucida Console" w:eastAsia="Lucida Console" w:cs="Lucida Console"/>
          <w:sz w:val="21"/>
          <w:szCs w:val="21"/>
          <w:color w:val="005CC5"/>
          <w:spacing w:val="-2"/>
          <w:position w:val="3"/>
        </w:rPr>
        <w:t>1</w:t>
      </w:r>
      <w:r>
        <w:rPr>
          <w:rFonts w:ascii="Lucida Console" w:hAnsi="Lucida Console" w:eastAsia="Lucida Console" w:cs="Lucida Console"/>
          <w:sz w:val="21"/>
          <w:szCs w:val="21"/>
          <w:color w:val="262626"/>
          <w:spacing w:val="-2"/>
          <w:position w:val="3"/>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1"/>
          <w:position w:val="2"/>
        </w:rPr>
        <w:t>7</w:t>
      </w:r>
      <w:r>
        <w:rPr>
          <w:rFonts w:ascii="Lucida Console" w:hAnsi="Lucida Console" w:eastAsia="Lucida Console" w:cs="Lucida Console"/>
          <w:sz w:val="21"/>
          <w:szCs w:val="21"/>
          <w:color w:val="6C6C6C"/>
          <w:spacing w:val="-14"/>
          <w:position w:val="2"/>
        </w:rPr>
        <w:t xml:space="preserve"> </w:t>
      </w:r>
      <w:r>
        <w:rPr>
          <w:sz w:val="21"/>
          <w:szCs w:val="21"/>
          <w:position w:val="4"/>
        </w:rPr>
        <w:drawing>
          <wp:inline distT="0" distB="0" distL="0" distR="0">
            <wp:extent cx="76200" cy="48259"/>
            <wp:effectExtent l="0" t="0" r="0" b="0"/>
            <wp:docPr id="1420" name="IM 1420"/>
            <wp:cNvGraphicFramePr/>
            <a:graphic>
              <a:graphicData uri="http://schemas.openxmlformats.org/drawingml/2006/picture">
                <pic:pic>
                  <pic:nvPicPr>
                    <pic:cNvPr id="1420" name="IM 1420"/>
                    <pic:cNvPicPr/>
                  </pic:nvPicPr>
                  <pic:blipFill>
                    <a:blip r:embed="rId1075"/>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4"/>
          <w:position w:val="2"/>
        </w:rPr>
        <w:t xml:space="preserve">         </w:t>
      </w:r>
      <w:r>
        <w:rPr>
          <w:rFonts w:ascii="Lucida Console" w:hAnsi="Lucida Console" w:eastAsia="Lucida Console" w:cs="Lucida Console"/>
          <w:sz w:val="21"/>
          <w:szCs w:val="21"/>
          <w:color w:val="D73A49"/>
          <w:spacing w:val="-11"/>
          <w:position w:val="2"/>
        </w:rPr>
        <w:t>for</w:t>
      </w:r>
      <w:r>
        <w:rPr>
          <w:rFonts w:ascii="Lucida Console" w:hAnsi="Lucida Console" w:eastAsia="Lucida Console" w:cs="Lucida Console"/>
          <w:sz w:val="21"/>
          <w:szCs w:val="21"/>
          <w:color w:val="D73A49"/>
          <w:spacing w:val="44"/>
          <w:position w:val="2"/>
        </w:rPr>
        <w:t xml:space="preserve"> </w:t>
      </w:r>
      <w:r>
        <w:rPr>
          <w:rFonts w:ascii="Lucida Console" w:hAnsi="Lucida Console" w:eastAsia="Lucida Console" w:cs="Lucida Console"/>
          <w:sz w:val="21"/>
          <w:szCs w:val="21"/>
          <w:color w:val="262626"/>
          <w:spacing w:val="-11"/>
          <w:position w:val="2"/>
        </w:rPr>
        <w:t>(</w:t>
      </w:r>
      <w:r>
        <w:rPr>
          <w:rFonts w:ascii="Lucida Console" w:hAnsi="Lucida Console" w:eastAsia="Lucida Console" w:cs="Lucida Console"/>
          <w:sz w:val="21"/>
          <w:szCs w:val="21"/>
          <w:color w:val="22863A"/>
          <w:spacing w:val="-11"/>
          <w:position w:val="2"/>
        </w:rPr>
        <w:t>int</w:t>
      </w:r>
      <w:r>
        <w:rPr>
          <w:rFonts w:ascii="Lucida Console" w:hAnsi="Lucida Console" w:eastAsia="Lucida Console" w:cs="Lucida Console"/>
          <w:sz w:val="21"/>
          <w:szCs w:val="21"/>
          <w:color w:val="22863A"/>
          <w:spacing w:val="24"/>
          <w:position w:val="2"/>
        </w:rPr>
        <w:t xml:space="preserve"> </w:t>
      </w:r>
      <w:r>
        <w:rPr>
          <w:rFonts w:ascii="Lucida Console" w:hAnsi="Lucida Console" w:eastAsia="Lucida Console" w:cs="Lucida Console"/>
          <w:sz w:val="21"/>
          <w:szCs w:val="21"/>
          <w:color w:val="A13000"/>
          <w:spacing w:val="-11"/>
          <w:position w:val="2"/>
        </w:rPr>
        <w:t>i</w:t>
      </w:r>
      <w:r>
        <w:rPr>
          <w:rFonts w:ascii="Lucida Console" w:hAnsi="Lucida Console" w:eastAsia="Lucida Console" w:cs="Lucida Console"/>
          <w:sz w:val="21"/>
          <w:szCs w:val="21"/>
          <w:color w:val="A13000"/>
          <w:spacing w:val="44"/>
          <w:position w:val="2"/>
        </w:rPr>
        <w:t xml:space="preserve"> </w:t>
      </w:r>
      <w:r>
        <w:rPr>
          <w:rFonts w:ascii="Lucida Console" w:hAnsi="Lucida Console" w:eastAsia="Lucida Console" w:cs="Lucida Console"/>
          <w:sz w:val="21"/>
          <w:szCs w:val="21"/>
          <w:color w:val="262626"/>
          <w:spacing w:val="-11"/>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232930"/>
          <w:spacing w:val="-11"/>
          <w:position w:val="2"/>
        </w:rPr>
        <w:t>arr</w:t>
      </w:r>
      <w:r>
        <w:rPr>
          <w:rFonts w:ascii="Lucida Console" w:hAnsi="Lucida Console" w:eastAsia="Lucida Console" w:cs="Lucida Console"/>
          <w:sz w:val="21"/>
          <w:szCs w:val="21"/>
          <w:color w:val="262626"/>
          <w:spacing w:val="-11"/>
          <w:position w:val="2"/>
        </w:rPr>
        <w:t>)</w:t>
      </w:r>
      <w:r>
        <w:rPr>
          <w:rFonts w:ascii="Lucida Console" w:hAnsi="Lucida Console" w:eastAsia="Lucida Console" w:cs="Lucida Console"/>
          <w:sz w:val="21"/>
          <w:szCs w:val="21"/>
          <w:color w:val="262626"/>
          <w:spacing w:val="17"/>
          <w:position w:val="2"/>
        </w:rPr>
        <w:t xml:space="preserve"> </w:t>
      </w:r>
      <w:r>
        <w:rPr>
          <w:rFonts w:ascii="Lucida Console" w:hAnsi="Lucida Console" w:eastAsia="Lucida Console" w:cs="Lucida Console"/>
          <w:sz w:val="21"/>
          <w:szCs w:val="21"/>
          <w:color w:val="262626"/>
          <w:spacing w:val="-11"/>
          <w:position w:val="2"/>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3"/>
        </w:rPr>
        <w:t>8</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32930"/>
          <w:spacing w:val="-1"/>
          <w:position w:val="3"/>
        </w:rPr>
        <w:t>System</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232930"/>
          <w:spacing w:val="-1"/>
          <w:position w:val="3"/>
        </w:rPr>
        <w:t>out</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232930"/>
          <w:spacing w:val="-1"/>
          <w:position w:val="3"/>
        </w:rPr>
        <w:t>println</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232930"/>
          <w:spacing w:val="-1"/>
          <w:position w:val="3"/>
        </w:rPr>
        <w:t>i</w:t>
      </w:r>
      <w:r>
        <w:rPr>
          <w:rFonts w:ascii="Lucida Console" w:hAnsi="Lucida Console" w:eastAsia="Lucida Console" w:cs="Lucida Console"/>
          <w:sz w:val="21"/>
          <w:szCs w:val="21"/>
          <w:color w:val="262626"/>
          <w:spacing w:val="-1"/>
          <w:position w:val="3"/>
        </w:rPr>
        <w:t>);</w:t>
      </w:r>
    </w:p>
    <w:p>
      <w:pPr>
        <w:ind w:left="379"/>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7"/>
          <w:position w:val="2"/>
        </w:rPr>
        <w:t>9</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7"/>
          <w:position w:val="2"/>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8"/>
          <w:position w:val="2"/>
        </w:rPr>
        <w:t>10</w:t>
      </w:r>
      <w:r>
        <w:rPr>
          <w:rFonts w:ascii="Lucida Console" w:hAnsi="Lucida Console" w:eastAsia="Lucida Console" w:cs="Lucida Console"/>
          <w:sz w:val="21"/>
          <w:szCs w:val="21"/>
          <w:color w:val="6C6C6C"/>
          <w:spacing w:val="2"/>
          <w:position w:val="2"/>
        </w:rPr>
        <w:t xml:space="preserve">       </w:t>
      </w:r>
      <w:r>
        <w:rPr>
          <w:rFonts w:ascii="Lucida Console" w:hAnsi="Lucida Console" w:eastAsia="Lucida Console" w:cs="Lucida Console"/>
          <w:sz w:val="21"/>
          <w:szCs w:val="21"/>
          <w:color w:val="262626"/>
          <w:spacing w:val="-8"/>
          <w:position w:val="2"/>
        </w:rPr>
        <w:t>}</w:t>
      </w:r>
    </w:p>
    <w:p>
      <w:pPr>
        <w:ind w:left="261"/>
        <w:spacing w:before="66" w:line="22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11</w:t>
      </w:r>
    </w:p>
    <w:p>
      <w:pPr>
        <w:ind w:left="879" w:right="206" w:hanging="618"/>
        <w:spacing w:before="37" w:line="34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12</w:t>
      </w:r>
      <w:r>
        <w:rPr>
          <w:rFonts w:ascii="Lucida Console" w:hAnsi="Lucida Console" w:eastAsia="Lucida Console" w:cs="Lucida Console"/>
          <w:sz w:val="21"/>
          <w:szCs w:val="21"/>
          <w:color w:val="6C6C6C"/>
          <w:spacing w:val="-4"/>
        </w:rPr>
        <w:t xml:space="preserve"> </w:t>
      </w:r>
      <w:r>
        <w:rPr>
          <w:sz w:val="21"/>
          <w:szCs w:val="21"/>
          <w:position w:val="2"/>
        </w:rPr>
        <w:drawing>
          <wp:inline distT="0" distB="0" distL="0" distR="0">
            <wp:extent cx="76200" cy="48259"/>
            <wp:effectExtent l="0" t="0" r="0" b="0"/>
            <wp:docPr id="1422" name="IM 1422"/>
            <wp:cNvGraphicFramePr/>
            <a:graphic>
              <a:graphicData uri="http://schemas.openxmlformats.org/drawingml/2006/picture">
                <pic:pic>
                  <pic:nvPicPr>
                    <pic:cNvPr id="1422" name="IM 1422"/>
                    <pic:cNvPicPr/>
                  </pic:nvPicPr>
                  <pic:blipFill>
                    <a:blip r:embed="rId1076"/>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rPr>
        <w:t xml:space="preserve">     </w:t>
      </w:r>
      <w:r>
        <w:rPr>
          <w:rFonts w:ascii="Lucida Console" w:hAnsi="Lucida Console" w:eastAsia="Lucida Console" w:cs="Lucida Console"/>
          <w:sz w:val="21"/>
          <w:szCs w:val="21"/>
          <w:color w:val="D73A49"/>
          <w:spacing w:val="-4"/>
        </w:rPr>
        <w:t>public</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D73A49"/>
          <w:spacing w:val="-4"/>
        </w:rPr>
        <w:t>static</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D73A49"/>
          <w:spacing w:val="-4"/>
        </w:rPr>
        <w:t>void</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A13000"/>
          <w:spacing w:val="-4"/>
        </w:rPr>
        <w:t>mergeSort</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2863A"/>
          <w:spacing w:val="-4"/>
        </w:rPr>
        <w:t>int</w:t>
      </w:r>
      <w:r>
        <w:rPr>
          <w:rFonts w:ascii="Lucida Console" w:hAnsi="Lucida Console" w:eastAsia="Lucida Console" w:cs="Lucida Console"/>
          <w:sz w:val="21"/>
          <w:szCs w:val="21"/>
          <w:color w:val="22863A"/>
          <w:spacing w:val="-69"/>
        </w:rPr>
        <w:t xml:space="preserve"> </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4"/>
        </w:rPr>
        <w:t xml:space="preserve"> </w:t>
      </w:r>
      <w:r>
        <w:rPr>
          <w:rFonts w:ascii="Lucida Console" w:hAnsi="Lucida Console" w:eastAsia="Lucida Console" w:cs="Lucida Console"/>
          <w:sz w:val="21"/>
          <w:szCs w:val="21"/>
          <w:color w:val="A13000"/>
          <w:spacing w:val="-4"/>
        </w:rPr>
        <w:t>arr</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24"/>
        </w:rPr>
        <w:t xml:space="preserve"> </w:t>
      </w:r>
      <w:r>
        <w:rPr>
          <w:rFonts w:ascii="Lucida Console" w:hAnsi="Lucida Console" w:eastAsia="Lucida Console" w:cs="Lucida Console"/>
          <w:sz w:val="21"/>
          <w:szCs w:val="21"/>
          <w:color w:val="22863A"/>
          <w:spacing w:val="-4"/>
        </w:rPr>
        <w:t>i</w:t>
      </w:r>
      <w:r>
        <w:rPr>
          <w:rFonts w:ascii="Lucida Console" w:hAnsi="Lucida Console" w:eastAsia="Lucida Console" w:cs="Lucida Console"/>
          <w:sz w:val="21"/>
          <w:szCs w:val="21"/>
          <w:color w:val="22863A"/>
          <w:spacing w:val="-5"/>
        </w:rPr>
        <w:t>nt</w:t>
      </w:r>
      <w:r>
        <w:rPr>
          <w:rFonts w:ascii="Lucida Console" w:hAnsi="Lucida Console" w:eastAsia="Lucida Console" w:cs="Lucida Console"/>
          <w:sz w:val="21"/>
          <w:szCs w:val="21"/>
          <w:color w:val="22863A"/>
          <w:spacing w:val="-69"/>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13"/>
        </w:rPr>
        <w:t xml:space="preserve"> </w:t>
      </w:r>
      <w:r>
        <w:rPr>
          <w:rFonts w:ascii="Lucida Console" w:hAnsi="Lucida Console" w:eastAsia="Lucida Console" w:cs="Lucida Console"/>
          <w:sz w:val="21"/>
          <w:szCs w:val="21"/>
          <w:color w:val="A13000"/>
          <w:spacing w:val="-5"/>
        </w:rPr>
        <w:t>tempArr</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25"/>
        </w:rPr>
        <w:t xml:space="preserve"> </w:t>
      </w:r>
      <w:r>
        <w:rPr>
          <w:rFonts w:ascii="Lucida Console" w:hAnsi="Lucida Console" w:eastAsia="Lucida Console" w:cs="Lucida Console"/>
          <w:sz w:val="21"/>
          <w:szCs w:val="21"/>
          <w:color w:val="22863A"/>
          <w:spacing w:val="-5"/>
        </w:rPr>
        <w:t>int</w:t>
      </w:r>
      <w:r>
        <w:rPr>
          <w:rFonts w:ascii="Lucida Console" w:hAnsi="Lucida Console" w:eastAsia="Lucida Console" w:cs="Lucida Console"/>
          <w:sz w:val="21"/>
          <w:szCs w:val="21"/>
          <w:color w:val="22863A"/>
          <w:spacing w:val="19"/>
        </w:rPr>
        <w:t xml:space="preserve"> </w:t>
      </w:r>
      <w:r>
        <w:rPr>
          <w:rFonts w:ascii="Lucida Console" w:hAnsi="Lucida Console" w:eastAsia="Lucida Console" w:cs="Lucida Console"/>
          <w:sz w:val="21"/>
          <w:szCs w:val="21"/>
          <w:color w:val="A13000"/>
          <w:spacing w:val="-5"/>
        </w:rPr>
        <w:t>begin</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24"/>
        </w:rPr>
        <w:t xml:space="preserve"> </w:t>
      </w:r>
      <w:r>
        <w:rPr>
          <w:rFonts w:ascii="Lucida Console" w:hAnsi="Lucida Console" w:eastAsia="Lucida Console" w:cs="Lucida Console"/>
          <w:sz w:val="21"/>
          <w:szCs w:val="21"/>
          <w:color w:val="22863A"/>
          <w:spacing w:val="-5"/>
        </w:rPr>
        <w:t>int</w:t>
      </w:r>
      <w:r>
        <w:rPr>
          <w:rFonts w:ascii="Lucida Console" w:hAnsi="Lucida Console" w:eastAsia="Lucida Console" w:cs="Lucida Console"/>
          <w:sz w:val="21"/>
          <w:szCs w:val="21"/>
          <w:color w:val="22863A"/>
        </w:rPr>
        <w:t xml:space="preserve"> </w:t>
      </w:r>
      <w:r>
        <w:rPr>
          <w:rFonts w:ascii="Lucida Console" w:hAnsi="Lucida Console" w:eastAsia="Lucida Console" w:cs="Lucida Console"/>
          <w:sz w:val="21"/>
          <w:szCs w:val="21"/>
          <w:color w:val="A13000"/>
          <w:spacing w:val="-3"/>
        </w:rPr>
        <w:t>end</w:t>
      </w:r>
      <w:r>
        <w:rPr>
          <w:rFonts w:ascii="Lucida Console" w:hAnsi="Lucida Console" w:eastAsia="Lucida Console" w:cs="Lucida Console"/>
          <w:sz w:val="21"/>
          <w:szCs w:val="21"/>
          <w:color w:val="262626"/>
          <w:spacing w:val="-3"/>
        </w:rPr>
        <w:t>)</w:t>
      </w:r>
      <w:r>
        <w:rPr>
          <w:rFonts w:ascii="Lucida Console" w:hAnsi="Lucida Console" w:eastAsia="Lucida Console" w:cs="Lucida Console"/>
          <w:sz w:val="21"/>
          <w:szCs w:val="21"/>
          <w:color w:val="262626"/>
          <w:spacing w:val="18"/>
        </w:rPr>
        <w:t xml:space="preserve"> </w:t>
      </w:r>
      <w:r>
        <w:rPr>
          <w:rFonts w:ascii="Lucida Console" w:hAnsi="Lucida Console" w:eastAsia="Lucida Console" w:cs="Lucida Console"/>
          <w:sz w:val="21"/>
          <w:szCs w:val="21"/>
          <w:color w:val="262626"/>
          <w:spacing w:val="-3"/>
        </w:rPr>
        <w:t>{</w:t>
      </w:r>
    </w:p>
    <w:p>
      <w:pPr>
        <w:ind w:left="261"/>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position w:val="3"/>
        </w:rPr>
        <w:t>13</w:t>
      </w:r>
      <w:r>
        <w:rPr>
          <w:rFonts w:ascii="Lucida Console" w:hAnsi="Lucida Console" w:eastAsia="Lucida Console" w:cs="Lucida Console"/>
          <w:sz w:val="21"/>
          <w:szCs w:val="21"/>
          <w:color w:val="6C6C6C"/>
          <w:spacing w:val="-6"/>
          <w:position w:val="3"/>
        </w:rPr>
        <w:t xml:space="preserve"> </w:t>
      </w:r>
      <w:r>
        <w:rPr>
          <w:sz w:val="21"/>
          <w:szCs w:val="21"/>
          <w:position w:val="5"/>
        </w:rPr>
        <w:drawing>
          <wp:inline distT="0" distB="0" distL="0" distR="0">
            <wp:extent cx="76200" cy="48259"/>
            <wp:effectExtent l="0" t="0" r="0" b="0"/>
            <wp:docPr id="1424" name="IM 1424"/>
            <wp:cNvGraphicFramePr/>
            <a:graphic>
              <a:graphicData uri="http://schemas.openxmlformats.org/drawingml/2006/picture">
                <pic:pic>
                  <pic:nvPicPr>
                    <pic:cNvPr id="1424" name="IM 1424"/>
                    <pic:cNvPicPr/>
                  </pic:nvPicPr>
                  <pic:blipFill>
                    <a:blip r:embed="rId1077"/>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6"/>
          <w:position w:val="3"/>
        </w:rPr>
        <w:t xml:space="preserve">         </w:t>
      </w:r>
      <w:r>
        <w:rPr>
          <w:rFonts w:ascii="Lucida Console" w:hAnsi="Lucida Console" w:eastAsia="Lucida Console" w:cs="Lucida Console"/>
          <w:sz w:val="21"/>
          <w:szCs w:val="21"/>
          <w:color w:val="D73A49"/>
          <w:spacing w:val="-6"/>
          <w:position w:val="3"/>
        </w:rPr>
        <w:t>if</w:t>
      </w:r>
      <w:r>
        <w:rPr>
          <w:rFonts w:ascii="Lucida Console" w:hAnsi="Lucida Console" w:eastAsia="Lucida Console" w:cs="Lucida Console"/>
          <w:sz w:val="21"/>
          <w:szCs w:val="21"/>
          <w:color w:val="D73A49"/>
          <w:spacing w:val="41"/>
          <w:position w:val="3"/>
        </w:rPr>
        <w:t xml:space="preserve"> </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32930"/>
          <w:spacing w:val="-6"/>
          <w:position w:val="3"/>
        </w:rPr>
        <w:t>begin</w:t>
      </w:r>
      <w:r>
        <w:rPr>
          <w:rFonts w:ascii="Lucida Console" w:hAnsi="Lucida Console" w:eastAsia="Lucida Console" w:cs="Lucida Console"/>
          <w:sz w:val="21"/>
          <w:szCs w:val="21"/>
          <w:color w:val="232930"/>
          <w:spacing w:val="-6"/>
          <w:position w:val="3"/>
        </w:rPr>
        <w:t xml:space="preserve"> </w:t>
      </w:r>
      <w:r>
        <w:rPr>
          <w:rFonts w:ascii="Lucida Console" w:hAnsi="Lucida Console" w:eastAsia="Lucida Console" w:cs="Lucida Console"/>
          <w:sz w:val="21"/>
          <w:szCs w:val="21"/>
          <w:color w:val="E10023"/>
          <w:spacing w:val="-6"/>
          <w:position w:val="3"/>
        </w:rPr>
        <w:t>&gt;=</w:t>
      </w:r>
      <w:r>
        <w:rPr>
          <w:rFonts w:ascii="Lucida Console" w:hAnsi="Lucida Console" w:eastAsia="Lucida Console" w:cs="Lucida Console"/>
          <w:sz w:val="21"/>
          <w:szCs w:val="21"/>
          <w:color w:val="E10023"/>
          <w:spacing w:val="-6"/>
          <w:position w:val="3"/>
        </w:rPr>
        <w:t xml:space="preserve"> </w:t>
      </w:r>
      <w:r>
        <w:rPr>
          <w:rFonts w:ascii="Lucida Console" w:hAnsi="Lucida Console" w:eastAsia="Lucida Console" w:cs="Lucida Console"/>
          <w:sz w:val="21"/>
          <w:szCs w:val="21"/>
          <w:color w:val="232930"/>
          <w:spacing w:val="-6"/>
          <w:position w:val="3"/>
        </w:rPr>
        <w:t>end</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6"/>
          <w:position w:val="3"/>
        </w:rPr>
        <w:t>{</w:t>
      </w:r>
    </w:p>
    <w:p>
      <w:pPr>
        <w:ind w:left="261"/>
        <w:spacing w:before="66" w:line="224"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14</w:t>
      </w:r>
      <w:r>
        <w:rPr>
          <w:rFonts w:ascii="Lucida Console" w:hAnsi="Lucida Console" w:eastAsia="Lucida Console" w:cs="Lucida Console"/>
          <w:sz w:val="21"/>
          <w:szCs w:val="21"/>
          <w:color w:val="6C6C6C"/>
          <w:spacing w:val="-6"/>
        </w:rPr>
        <w:t xml:space="preserve">                </w:t>
      </w:r>
      <w:r>
        <w:rPr>
          <w:rFonts w:ascii="Lucida Console" w:hAnsi="Lucida Console" w:eastAsia="Lucida Console" w:cs="Lucida Console"/>
          <w:sz w:val="21"/>
          <w:szCs w:val="21"/>
          <w:color w:val="D73A49"/>
          <w:spacing w:val="-6"/>
        </w:rPr>
        <w:t>r</w:t>
      </w:r>
      <w:r>
        <w:rPr>
          <w:rFonts w:ascii="Lucida Console" w:hAnsi="Lucida Console" w:eastAsia="Lucida Console" w:cs="Lucida Console"/>
          <w:sz w:val="21"/>
          <w:szCs w:val="21"/>
          <w:color w:val="D73A49"/>
          <w:spacing w:val="-7"/>
        </w:rPr>
        <w:t>eturn</w:t>
      </w:r>
      <w:r>
        <w:rPr>
          <w:rFonts w:ascii="Lucida Console" w:hAnsi="Lucida Console" w:eastAsia="Lucida Console" w:cs="Lucida Console"/>
          <w:sz w:val="21"/>
          <w:szCs w:val="21"/>
          <w:color w:val="262626"/>
          <w:spacing w:val="-7"/>
        </w:rPr>
        <w:t>;</w:t>
      </w:r>
    </w:p>
    <w:p>
      <w:pPr>
        <w:ind w:left="261"/>
        <w:spacing w:before="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8"/>
          <w:position w:val="2"/>
        </w:rPr>
        <w:t>15</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8"/>
          <w:position w:val="2"/>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position w:val="3"/>
        </w:rPr>
        <w:t>16</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2863A"/>
          <w:spacing w:val="-6"/>
          <w:position w:val="3"/>
        </w:rPr>
        <w:t>int</w:t>
      </w:r>
      <w:r>
        <w:rPr>
          <w:rFonts w:ascii="Lucida Console" w:hAnsi="Lucida Console" w:eastAsia="Lucida Console" w:cs="Lucida Console"/>
          <w:sz w:val="21"/>
          <w:szCs w:val="21"/>
          <w:color w:val="22863A"/>
          <w:spacing w:val="-6"/>
          <w:position w:val="3"/>
        </w:rPr>
        <w:t xml:space="preserve"> </w:t>
      </w:r>
      <w:r>
        <w:rPr>
          <w:rFonts w:ascii="Lucida Console" w:hAnsi="Lucida Console" w:eastAsia="Lucida Console" w:cs="Lucida Console"/>
          <w:sz w:val="21"/>
          <w:szCs w:val="21"/>
          <w:color w:val="A13000"/>
          <w:spacing w:val="-6"/>
          <w:position w:val="3"/>
        </w:rPr>
        <w:t>mid</w:t>
      </w:r>
      <w:r>
        <w:rPr>
          <w:rFonts w:ascii="Lucida Console" w:hAnsi="Lucida Console" w:eastAsia="Lucida Console" w:cs="Lucida Console"/>
          <w:sz w:val="21"/>
          <w:szCs w:val="21"/>
          <w:color w:val="A13000"/>
          <w:spacing w:val="18"/>
          <w:position w:val="3"/>
        </w:rPr>
        <w:t xml:space="preserve"> </w:t>
      </w:r>
      <w:r>
        <w:rPr>
          <w:rFonts w:ascii="Lucida Console" w:hAnsi="Lucida Console" w:eastAsia="Lucida Console" w:cs="Lucida Console"/>
          <w:sz w:val="21"/>
          <w:szCs w:val="21"/>
          <w:color w:val="E10023"/>
          <w:spacing w:val="-6"/>
          <w:position w:val="3"/>
        </w:rPr>
        <w:t>=</w:t>
      </w:r>
      <w:r>
        <w:rPr>
          <w:rFonts w:ascii="Lucida Console" w:hAnsi="Lucida Console" w:eastAsia="Lucida Console" w:cs="Lucida Console"/>
          <w:sz w:val="21"/>
          <w:szCs w:val="21"/>
          <w:color w:val="E10023"/>
          <w:spacing w:val="41"/>
          <w:position w:val="3"/>
        </w:rPr>
        <w:t xml:space="preserve"> </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32930"/>
          <w:spacing w:val="-6"/>
          <w:position w:val="3"/>
        </w:rPr>
        <w:t>begin</w:t>
      </w:r>
      <w:r>
        <w:rPr>
          <w:rFonts w:ascii="Lucida Console" w:hAnsi="Lucida Console" w:eastAsia="Lucida Console" w:cs="Lucida Console"/>
          <w:sz w:val="21"/>
          <w:szCs w:val="21"/>
          <w:color w:val="232930"/>
          <w:spacing w:val="10"/>
          <w:position w:val="3"/>
        </w:rPr>
        <w:t xml:space="preserve"> </w:t>
      </w:r>
      <w:r>
        <w:rPr>
          <w:rFonts w:ascii="Lucida Console" w:hAnsi="Lucida Console" w:eastAsia="Lucida Console" w:cs="Lucida Console"/>
          <w:sz w:val="21"/>
          <w:szCs w:val="21"/>
          <w:color w:val="E10023"/>
          <w:spacing w:val="-6"/>
          <w:position w:val="3"/>
        </w:rPr>
        <w:t>+</w:t>
      </w:r>
      <w:r>
        <w:rPr>
          <w:rFonts w:ascii="Lucida Console" w:hAnsi="Lucida Console" w:eastAsia="Lucida Console" w:cs="Lucida Console"/>
          <w:sz w:val="21"/>
          <w:szCs w:val="21"/>
          <w:color w:val="E10023"/>
          <w:spacing w:val="13"/>
          <w:position w:val="3"/>
        </w:rPr>
        <w:t xml:space="preserve"> </w:t>
      </w:r>
      <w:r>
        <w:rPr>
          <w:rFonts w:ascii="Lucida Console" w:hAnsi="Lucida Console" w:eastAsia="Lucida Console" w:cs="Lucida Console"/>
          <w:sz w:val="21"/>
          <w:szCs w:val="21"/>
          <w:color w:val="232930"/>
          <w:spacing w:val="-6"/>
          <w:position w:val="3"/>
        </w:rPr>
        <w:t>end</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62626"/>
          <w:spacing w:val="9"/>
          <w:position w:val="3"/>
        </w:rPr>
        <w:t xml:space="preserve"> </w:t>
      </w:r>
      <w:r>
        <w:rPr>
          <w:rFonts w:ascii="Lucida Console" w:hAnsi="Lucida Console" w:eastAsia="Lucida Console" w:cs="Lucida Console"/>
          <w:sz w:val="21"/>
          <w:szCs w:val="21"/>
          <w:color w:val="E10023"/>
          <w:spacing w:val="-6"/>
          <w:position w:val="3"/>
        </w:rPr>
        <w:t>&gt;&gt;&gt;</w:t>
      </w:r>
      <w:r>
        <w:rPr>
          <w:rFonts w:ascii="Lucida Console" w:hAnsi="Lucida Console" w:eastAsia="Lucida Console" w:cs="Lucida Console"/>
          <w:sz w:val="21"/>
          <w:szCs w:val="21"/>
          <w:color w:val="E10023"/>
          <w:spacing w:val="21"/>
          <w:position w:val="3"/>
        </w:rPr>
        <w:t xml:space="preserve"> </w:t>
      </w:r>
      <w:r>
        <w:rPr>
          <w:rFonts w:ascii="Lucida Console" w:hAnsi="Lucida Console" w:eastAsia="Lucida Console" w:cs="Lucida Console"/>
          <w:sz w:val="21"/>
          <w:szCs w:val="21"/>
          <w:color w:val="005CC5"/>
          <w:spacing w:val="-6"/>
          <w:position w:val="3"/>
        </w:rPr>
        <w:t>1</w:t>
      </w:r>
      <w:r>
        <w:rPr>
          <w:rFonts w:ascii="Lucida Console" w:hAnsi="Lucida Console" w:eastAsia="Lucida Console" w:cs="Lucida Console"/>
          <w:sz w:val="21"/>
          <w:szCs w:val="21"/>
          <w:color w:val="262626"/>
          <w:spacing w:val="-6"/>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3"/>
        </w:rPr>
        <w:t>17</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32930"/>
          <w:spacing w:val="-1"/>
          <w:position w:val="3"/>
        </w:rPr>
        <w:t>mergeSort</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232930"/>
          <w:spacing w:val="-1"/>
          <w:position w:val="3"/>
        </w:rPr>
        <w:t>arr</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262626"/>
          <w:spacing w:val="-1"/>
          <w:position w:val="3"/>
        </w:rPr>
        <w:t xml:space="preserve"> </w:t>
      </w:r>
      <w:r>
        <w:rPr>
          <w:rFonts w:ascii="Lucida Console" w:hAnsi="Lucida Console" w:eastAsia="Lucida Console" w:cs="Lucida Console"/>
          <w:sz w:val="21"/>
          <w:szCs w:val="21"/>
          <w:color w:val="232930"/>
          <w:spacing w:val="-1"/>
          <w:position w:val="3"/>
        </w:rPr>
        <w:t>te</w:t>
      </w:r>
      <w:r>
        <w:rPr>
          <w:rFonts w:ascii="Lucida Console" w:hAnsi="Lucida Console" w:eastAsia="Lucida Console" w:cs="Lucida Console"/>
          <w:sz w:val="21"/>
          <w:szCs w:val="21"/>
          <w:color w:val="232930"/>
          <w:spacing w:val="-2"/>
          <w:position w:val="3"/>
        </w:rPr>
        <w:t>mpArr</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20"/>
          <w:position w:val="3"/>
        </w:rPr>
        <w:t xml:space="preserve"> </w:t>
      </w:r>
      <w:r>
        <w:rPr>
          <w:rFonts w:ascii="Lucida Console" w:hAnsi="Lucida Console" w:eastAsia="Lucida Console" w:cs="Lucida Console"/>
          <w:sz w:val="21"/>
          <w:szCs w:val="21"/>
          <w:color w:val="232930"/>
          <w:spacing w:val="-2"/>
          <w:position w:val="3"/>
        </w:rPr>
        <w:t>begin</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10"/>
          <w:position w:val="3"/>
        </w:rPr>
        <w:t xml:space="preserve"> </w:t>
      </w:r>
      <w:r>
        <w:rPr>
          <w:rFonts w:ascii="Lucida Console" w:hAnsi="Lucida Console" w:eastAsia="Lucida Console" w:cs="Lucida Console"/>
          <w:sz w:val="21"/>
          <w:szCs w:val="21"/>
          <w:color w:val="232930"/>
          <w:spacing w:val="-2"/>
          <w:position w:val="3"/>
        </w:rPr>
        <w:t>mid</w:t>
      </w:r>
      <w:r>
        <w:rPr>
          <w:rFonts w:ascii="Lucida Console" w:hAnsi="Lucida Console" w:eastAsia="Lucida Console" w:cs="Lucida Console"/>
          <w:sz w:val="21"/>
          <w:szCs w:val="21"/>
          <w:color w:val="262626"/>
          <w:spacing w:val="-2"/>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position w:val="3"/>
        </w:rPr>
        <w:t>18</w:t>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232930"/>
          <w:spacing w:val="-2"/>
          <w:position w:val="3"/>
        </w:rPr>
        <w:t>mergeSort</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32930"/>
          <w:spacing w:val="-2"/>
          <w:position w:val="3"/>
        </w:rPr>
        <w:t>arr</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15"/>
          <w:position w:val="3"/>
        </w:rPr>
        <w:t xml:space="preserve"> </w:t>
      </w:r>
      <w:r>
        <w:rPr>
          <w:rFonts w:ascii="Lucida Console" w:hAnsi="Lucida Console" w:eastAsia="Lucida Console" w:cs="Lucida Console"/>
          <w:sz w:val="21"/>
          <w:szCs w:val="21"/>
          <w:color w:val="232930"/>
          <w:spacing w:val="-2"/>
          <w:position w:val="3"/>
        </w:rPr>
        <w:t>tempArr</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2"/>
          <w:position w:val="3"/>
        </w:rPr>
        <w:t xml:space="preserve"> </w:t>
      </w:r>
      <w:r>
        <w:rPr>
          <w:rFonts w:ascii="Lucida Console" w:hAnsi="Lucida Console" w:eastAsia="Lucida Console" w:cs="Lucida Console"/>
          <w:sz w:val="21"/>
          <w:szCs w:val="21"/>
          <w:color w:val="232930"/>
          <w:spacing w:val="-2"/>
          <w:position w:val="3"/>
        </w:rPr>
        <w:t>mid</w:t>
      </w:r>
      <w:r>
        <w:rPr>
          <w:rFonts w:ascii="Lucida Console" w:hAnsi="Lucida Console" w:eastAsia="Lucida Console" w:cs="Lucida Console"/>
          <w:sz w:val="21"/>
          <w:szCs w:val="21"/>
          <w:color w:val="232930"/>
          <w:spacing w:val="11"/>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1"/>
          <w:position w:val="3"/>
        </w:rPr>
        <w:t xml:space="preserve"> </w:t>
      </w:r>
      <w:r>
        <w:rPr>
          <w:rFonts w:ascii="Lucida Console" w:hAnsi="Lucida Console" w:eastAsia="Lucida Console" w:cs="Lucida Console"/>
          <w:sz w:val="21"/>
          <w:szCs w:val="21"/>
          <w:color w:val="005CC5"/>
          <w:spacing w:val="-2"/>
          <w:position w:val="3"/>
        </w:rPr>
        <w:t>1</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13"/>
          <w:position w:val="3"/>
        </w:rPr>
        <w:t xml:space="preserve"> </w:t>
      </w:r>
      <w:r>
        <w:rPr>
          <w:rFonts w:ascii="Lucida Console" w:hAnsi="Lucida Console" w:eastAsia="Lucida Console" w:cs="Lucida Console"/>
          <w:sz w:val="21"/>
          <w:szCs w:val="21"/>
          <w:color w:val="232930"/>
          <w:spacing w:val="-2"/>
          <w:position w:val="3"/>
        </w:rPr>
        <w:t>end</w:t>
      </w:r>
      <w:r>
        <w:rPr>
          <w:rFonts w:ascii="Lucida Console" w:hAnsi="Lucida Console" w:eastAsia="Lucida Console" w:cs="Lucida Console"/>
          <w:sz w:val="21"/>
          <w:szCs w:val="21"/>
          <w:color w:val="262626"/>
          <w:spacing w:val="-2"/>
          <w:position w:val="3"/>
        </w:rPr>
        <w:t>);</w:t>
      </w:r>
    </w:p>
    <w:p>
      <w:pPr>
        <w:ind w:left="255" w:right="3366" w:firstLine="5"/>
        <w:spacing w:before="3" w:line="34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rPr>
        <w:t>19</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1"/>
        </w:rPr>
        <w:t>mergeArr</w:t>
      </w:r>
      <w:r>
        <w:rPr>
          <w:rFonts w:ascii="Lucida Console" w:hAnsi="Lucida Console" w:eastAsia="Lucida Console" w:cs="Lucida Console"/>
          <w:sz w:val="21"/>
          <w:szCs w:val="21"/>
          <w:color w:val="262626"/>
          <w:spacing w:val="-1"/>
        </w:rPr>
        <w:t>(</w:t>
      </w:r>
      <w:r>
        <w:rPr>
          <w:rFonts w:ascii="Lucida Console" w:hAnsi="Lucida Console" w:eastAsia="Lucida Console" w:cs="Lucida Console"/>
          <w:sz w:val="21"/>
          <w:szCs w:val="21"/>
          <w:color w:val="232930"/>
          <w:spacing w:val="-1"/>
        </w:rPr>
        <w:t>a</w:t>
      </w:r>
      <w:r>
        <w:rPr>
          <w:rFonts w:ascii="Lucida Console" w:hAnsi="Lucida Console" w:eastAsia="Lucida Console" w:cs="Lucida Console"/>
          <w:sz w:val="21"/>
          <w:szCs w:val="21"/>
          <w:color w:val="232930"/>
          <w:spacing w:val="-2"/>
        </w:rPr>
        <w:t>rr</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spacing w:val="-2"/>
        </w:rPr>
        <w:t xml:space="preserve"> </w:t>
      </w:r>
      <w:r>
        <w:rPr>
          <w:rFonts w:ascii="Lucida Console" w:hAnsi="Lucida Console" w:eastAsia="Lucida Console" w:cs="Lucida Console"/>
          <w:sz w:val="21"/>
          <w:szCs w:val="21"/>
          <w:color w:val="232930"/>
          <w:spacing w:val="-2"/>
        </w:rPr>
        <w:t>tempArr</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spacing w:val="19"/>
        </w:rPr>
        <w:t xml:space="preserve"> </w:t>
      </w:r>
      <w:r>
        <w:rPr>
          <w:rFonts w:ascii="Lucida Console" w:hAnsi="Lucida Console" w:eastAsia="Lucida Console" w:cs="Lucida Console"/>
          <w:sz w:val="21"/>
          <w:szCs w:val="21"/>
          <w:color w:val="232930"/>
          <w:spacing w:val="-2"/>
        </w:rPr>
        <w:t>begin</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spacing w:val="11"/>
        </w:rPr>
        <w:t xml:space="preserve"> </w:t>
      </w:r>
      <w:r>
        <w:rPr>
          <w:rFonts w:ascii="Lucida Console" w:hAnsi="Lucida Console" w:eastAsia="Lucida Console" w:cs="Lucida Console"/>
          <w:sz w:val="21"/>
          <w:szCs w:val="21"/>
          <w:color w:val="232930"/>
          <w:spacing w:val="-2"/>
        </w:rPr>
        <w:t>mid</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spacing w:val="13"/>
        </w:rPr>
        <w:t xml:space="preserve"> </w:t>
      </w:r>
      <w:r>
        <w:rPr>
          <w:rFonts w:ascii="Lucida Console" w:hAnsi="Lucida Console" w:eastAsia="Lucida Console" w:cs="Lucida Console"/>
          <w:sz w:val="21"/>
          <w:szCs w:val="21"/>
          <w:color w:val="232930"/>
          <w:spacing w:val="-2"/>
        </w:rPr>
        <w:t>end</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6"/>
        </w:rPr>
        <w:t>20</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262626"/>
          <w:spacing w:val="-6"/>
        </w:rPr>
        <w:t>}</w:t>
      </w:r>
    </w:p>
    <w:p>
      <w:pPr>
        <w:ind w:left="255"/>
        <w:spacing w:before="50"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21</w:t>
      </w:r>
    </w:p>
    <w:p>
      <w:pPr>
        <w:ind w:left="877" w:right="261" w:hanging="622"/>
        <w:spacing w:before="36"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rPr>
        <w:t>22</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A737D"/>
        </w:rPr>
        <w:t>//</w:t>
      </w:r>
      <w:r>
        <w:rPr>
          <w:rFonts w:ascii="Lucida Console" w:hAnsi="Lucida Console" w:eastAsia="Lucida Console" w:cs="Lucida Console"/>
          <w:sz w:val="21"/>
          <w:szCs w:val="21"/>
          <w:color w:val="6A737D"/>
        </w:rPr>
        <w:t xml:space="preserve"> </w:t>
      </w:r>
      <w:r>
        <w:rPr>
          <w:rFonts w:ascii="Microsoft YaHei" w:hAnsi="Microsoft YaHei" w:eastAsia="Microsoft YaHei" w:cs="Microsoft YaHei"/>
          <w:sz w:val="21"/>
          <w:szCs w:val="21"/>
          <w:color w:val="6A737D"/>
        </w:rPr>
        <w:t>合并</w:t>
      </w:r>
      <w:r>
        <w:rPr>
          <w:rFonts w:ascii="Lucida Console" w:hAnsi="Lucida Console" w:eastAsia="Lucida Console" w:cs="Lucida Console"/>
          <w:sz w:val="21"/>
          <w:szCs w:val="21"/>
          <w:color w:val="6A737D"/>
        </w:rPr>
        <w:t>arr</w:t>
      </w:r>
      <w:r>
        <w:rPr>
          <w:rFonts w:ascii="Microsoft YaHei" w:hAnsi="Microsoft YaHei" w:eastAsia="Microsoft YaHei" w:cs="Microsoft YaHei"/>
          <w:sz w:val="21"/>
          <w:szCs w:val="21"/>
          <w:color w:val="6A737D"/>
        </w:rPr>
        <w:t>数组中的  两个有序的子数组</w:t>
      </w:r>
      <w:r>
        <w:rPr>
          <w:rFonts w:ascii="Lucida Console" w:hAnsi="Lucida Console" w:eastAsia="Lucida Console" w:cs="Lucida Console"/>
          <w:sz w:val="21"/>
          <w:szCs w:val="21"/>
          <w:color w:val="6A737D"/>
        </w:rPr>
        <w:t>(</w:t>
      </w:r>
      <w:r>
        <w:rPr>
          <w:rFonts w:ascii="Microsoft YaHei" w:hAnsi="Microsoft YaHei" w:eastAsia="Microsoft YaHei" w:cs="Microsoft YaHei"/>
          <w:sz w:val="21"/>
          <w:szCs w:val="21"/>
          <w:color w:val="6A737D"/>
        </w:rPr>
        <w:t>从</w:t>
      </w:r>
      <w:r>
        <w:rPr>
          <w:rFonts w:ascii="Lucida Console" w:hAnsi="Lucida Console" w:eastAsia="Lucida Console" w:cs="Lucida Console"/>
          <w:sz w:val="21"/>
          <w:szCs w:val="21"/>
          <w:color w:val="6A737D"/>
        </w:rPr>
        <w:t>begin-m</w:t>
      </w:r>
      <w:r>
        <w:rPr>
          <w:rFonts w:ascii="Lucida Console" w:hAnsi="Lucida Console" w:eastAsia="Lucida Console" w:cs="Lucida Console"/>
          <w:sz w:val="21"/>
          <w:szCs w:val="21"/>
          <w:color w:val="6A737D"/>
          <w:spacing w:val="-1"/>
        </w:rPr>
        <w:t>id,</w:t>
      </w:r>
      <w:r>
        <w:rPr>
          <w:rFonts w:ascii="Microsoft YaHei" w:hAnsi="Microsoft YaHei" w:eastAsia="Microsoft YaHei" w:cs="Microsoft YaHei"/>
          <w:sz w:val="21"/>
          <w:szCs w:val="21"/>
          <w:color w:val="6A737D"/>
          <w:spacing w:val="-1"/>
        </w:rPr>
        <w:t>从</w:t>
      </w:r>
      <w:r>
        <w:rPr>
          <w:rFonts w:ascii="Lucida Console" w:hAnsi="Lucida Console" w:eastAsia="Lucida Console" w:cs="Lucida Console"/>
          <w:sz w:val="21"/>
          <w:szCs w:val="21"/>
          <w:color w:val="6A737D"/>
          <w:spacing w:val="-1"/>
        </w:rPr>
        <w:t>mid+1</w:t>
      </w:r>
      <w:r>
        <w:rPr>
          <w:rFonts w:ascii="Microsoft YaHei" w:hAnsi="Microsoft YaHei" w:eastAsia="Microsoft YaHei" w:cs="Microsoft YaHei"/>
          <w:sz w:val="21"/>
          <w:szCs w:val="21"/>
          <w:color w:val="6A737D"/>
          <w:spacing w:val="-1"/>
        </w:rPr>
        <w:t>到</w:t>
      </w:r>
      <w:r>
        <w:rPr>
          <w:rFonts w:ascii="Lucida Console" w:hAnsi="Lucida Console" w:eastAsia="Lucida Console" w:cs="Lucida Console"/>
          <w:sz w:val="21"/>
          <w:szCs w:val="21"/>
          <w:color w:val="6A737D"/>
          <w:spacing w:val="-1"/>
        </w:rPr>
        <w:t>end),</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使得新的</w:t>
      </w:r>
      <w:r>
        <w:rPr>
          <w:rFonts w:ascii="Lucida Console" w:hAnsi="Lucida Console" w:eastAsia="Lucida Console" w:cs="Lucida Console"/>
          <w:sz w:val="21"/>
          <w:szCs w:val="21"/>
          <w:color w:val="6A737D"/>
          <w:spacing w:val="-1"/>
        </w:rPr>
        <w:t>arr</w:t>
      </w:r>
      <w:r>
        <w:rPr>
          <w:rFonts w:ascii="Microsoft YaHei" w:hAnsi="Microsoft YaHei" w:eastAsia="Microsoft YaHei" w:cs="Microsoft YaHei"/>
          <w:sz w:val="21"/>
          <w:szCs w:val="21"/>
          <w:color w:val="6A737D"/>
          <w:spacing w:val="-1"/>
        </w:rPr>
        <w:t>数</w:t>
      </w:r>
      <w:r>
        <w:rPr>
          <w:rFonts w:ascii="Microsoft YaHei" w:hAnsi="Microsoft YaHei" w:eastAsia="Microsoft YaHei" w:cs="Microsoft YaHei"/>
          <w:sz w:val="21"/>
          <w:szCs w:val="21"/>
          <w:color w:val="6A737D"/>
          <w:spacing w:val="-1"/>
        </w:rPr>
        <w:t>组从</w:t>
      </w:r>
      <w:r>
        <w:rPr>
          <w:rFonts w:ascii="Lucida Console" w:hAnsi="Lucida Console" w:eastAsia="Lucida Console" w:cs="Lucida Console"/>
          <w:sz w:val="21"/>
          <w:szCs w:val="21"/>
          <w:color w:val="6A737D"/>
          <w:spacing w:val="-1"/>
        </w:rPr>
        <w:t>begin</w:t>
      </w:r>
      <w:r>
        <w:rPr>
          <w:rFonts w:ascii="Microsoft YaHei" w:hAnsi="Microsoft YaHei" w:eastAsia="Microsoft YaHei" w:cs="Microsoft YaHei"/>
          <w:sz w:val="21"/>
          <w:szCs w:val="21"/>
          <w:color w:val="6A737D"/>
          <w:spacing w:val="-1"/>
        </w:rPr>
        <w:t>到</w:t>
      </w:r>
      <w:r>
        <w:rPr>
          <w:rFonts w:ascii="Lucida Console" w:hAnsi="Lucida Console" w:eastAsia="Lucida Console" w:cs="Lucida Console"/>
          <w:sz w:val="21"/>
          <w:szCs w:val="21"/>
          <w:color w:val="6A737D"/>
          <w:spacing w:val="-1"/>
        </w:rPr>
        <w:t>end</w:t>
      </w:r>
      <w:r>
        <w:rPr>
          <w:rFonts w:ascii="Microsoft YaHei" w:hAnsi="Microsoft YaHei" w:eastAsia="Microsoft YaHei" w:cs="Microsoft YaHei"/>
          <w:sz w:val="21"/>
          <w:szCs w:val="21"/>
          <w:color w:val="6A737D"/>
          <w:spacing w:val="-1"/>
        </w:rPr>
        <w:t>是有序的</w:t>
      </w:r>
    </w:p>
    <w:p>
      <w:pPr>
        <w:ind w:left="891" w:right="80" w:hanging="636"/>
        <w:spacing w:before="2" w:line="34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23</w:t>
      </w:r>
      <w:r>
        <w:rPr>
          <w:rFonts w:ascii="Lucida Console" w:hAnsi="Lucida Console" w:eastAsia="Lucida Console" w:cs="Lucida Console"/>
          <w:sz w:val="21"/>
          <w:szCs w:val="21"/>
          <w:color w:val="6C6C6C"/>
          <w:spacing w:val="-4"/>
        </w:rPr>
        <w:t xml:space="preserve"> </w:t>
      </w:r>
      <w:r>
        <w:rPr>
          <w:sz w:val="21"/>
          <w:szCs w:val="21"/>
          <w:position w:val="2"/>
        </w:rPr>
        <w:drawing>
          <wp:inline distT="0" distB="0" distL="0" distR="0">
            <wp:extent cx="76200" cy="48259"/>
            <wp:effectExtent l="0" t="0" r="0" b="0"/>
            <wp:docPr id="1426" name="IM 1426"/>
            <wp:cNvGraphicFramePr/>
            <a:graphic>
              <a:graphicData uri="http://schemas.openxmlformats.org/drawingml/2006/picture">
                <pic:pic>
                  <pic:nvPicPr>
                    <pic:cNvPr id="1426" name="IM 1426"/>
                    <pic:cNvPicPr/>
                  </pic:nvPicPr>
                  <pic:blipFill>
                    <a:blip r:embed="rId1078"/>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rPr>
        <w:t xml:space="preserve">     </w:t>
      </w:r>
      <w:r>
        <w:rPr>
          <w:rFonts w:ascii="Lucida Console" w:hAnsi="Lucida Console" w:eastAsia="Lucida Console" w:cs="Lucida Console"/>
          <w:sz w:val="21"/>
          <w:szCs w:val="21"/>
          <w:color w:val="D73A49"/>
          <w:spacing w:val="-4"/>
        </w:rPr>
        <w:t>public</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D73A49"/>
          <w:spacing w:val="-4"/>
        </w:rPr>
        <w:t>static</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D73A49"/>
          <w:spacing w:val="-4"/>
        </w:rPr>
        <w:t>void</w:t>
      </w:r>
      <w:r>
        <w:rPr>
          <w:rFonts w:ascii="Lucida Console" w:hAnsi="Lucida Console" w:eastAsia="Lucida Console" w:cs="Lucida Console"/>
          <w:sz w:val="21"/>
          <w:szCs w:val="21"/>
          <w:color w:val="D73A49"/>
          <w:spacing w:val="-4"/>
        </w:rPr>
        <w:t xml:space="preserve"> </w:t>
      </w:r>
      <w:r>
        <w:rPr>
          <w:rFonts w:ascii="Lucida Console" w:hAnsi="Lucida Console" w:eastAsia="Lucida Console" w:cs="Lucida Console"/>
          <w:sz w:val="21"/>
          <w:szCs w:val="21"/>
          <w:color w:val="A13000"/>
          <w:spacing w:val="-4"/>
        </w:rPr>
        <w:t>mergeArr</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2863A"/>
          <w:spacing w:val="-4"/>
        </w:rPr>
        <w:t>int</w:t>
      </w:r>
      <w:r>
        <w:rPr>
          <w:rFonts w:ascii="Lucida Console" w:hAnsi="Lucida Console" w:eastAsia="Lucida Console" w:cs="Lucida Console"/>
          <w:sz w:val="21"/>
          <w:szCs w:val="21"/>
          <w:color w:val="22863A"/>
          <w:spacing w:val="-68"/>
        </w:rPr>
        <w:t xml:space="preserve"> </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4"/>
        </w:rPr>
        <w:t xml:space="preserve"> </w:t>
      </w:r>
      <w:r>
        <w:rPr>
          <w:rFonts w:ascii="Lucida Console" w:hAnsi="Lucida Console" w:eastAsia="Lucida Console" w:cs="Lucida Console"/>
          <w:sz w:val="21"/>
          <w:szCs w:val="21"/>
          <w:color w:val="A13000"/>
          <w:spacing w:val="-5"/>
        </w:rPr>
        <w:t>arr</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24"/>
        </w:rPr>
        <w:t xml:space="preserve"> </w:t>
      </w:r>
      <w:r>
        <w:rPr>
          <w:rFonts w:ascii="Lucida Console" w:hAnsi="Lucida Console" w:eastAsia="Lucida Console" w:cs="Lucida Console"/>
          <w:sz w:val="21"/>
          <w:szCs w:val="21"/>
          <w:color w:val="22863A"/>
          <w:spacing w:val="-5"/>
        </w:rPr>
        <w:t>int</w:t>
      </w:r>
      <w:r>
        <w:rPr>
          <w:rFonts w:ascii="Lucida Console" w:hAnsi="Lucida Console" w:eastAsia="Lucida Console" w:cs="Lucida Console"/>
          <w:sz w:val="21"/>
          <w:szCs w:val="21"/>
          <w:color w:val="22863A"/>
          <w:spacing w:val="-69"/>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13"/>
        </w:rPr>
        <w:t xml:space="preserve"> </w:t>
      </w:r>
      <w:r>
        <w:rPr>
          <w:rFonts w:ascii="Lucida Console" w:hAnsi="Lucida Console" w:eastAsia="Lucida Console" w:cs="Lucida Console"/>
          <w:sz w:val="21"/>
          <w:szCs w:val="21"/>
          <w:color w:val="A13000"/>
          <w:spacing w:val="-5"/>
        </w:rPr>
        <w:t>tempArr</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24"/>
        </w:rPr>
        <w:t xml:space="preserve"> </w:t>
      </w:r>
      <w:r>
        <w:rPr>
          <w:rFonts w:ascii="Lucida Console" w:hAnsi="Lucida Console" w:eastAsia="Lucida Console" w:cs="Lucida Console"/>
          <w:sz w:val="21"/>
          <w:szCs w:val="21"/>
          <w:color w:val="22863A"/>
          <w:spacing w:val="-5"/>
        </w:rPr>
        <w:t>int</w:t>
      </w:r>
      <w:r>
        <w:rPr>
          <w:rFonts w:ascii="Lucida Console" w:hAnsi="Lucida Console" w:eastAsia="Lucida Console" w:cs="Lucida Console"/>
          <w:sz w:val="21"/>
          <w:szCs w:val="21"/>
          <w:color w:val="22863A"/>
          <w:spacing w:val="20"/>
        </w:rPr>
        <w:t xml:space="preserve"> </w:t>
      </w:r>
      <w:r>
        <w:rPr>
          <w:rFonts w:ascii="Lucida Console" w:hAnsi="Lucida Console" w:eastAsia="Lucida Console" w:cs="Lucida Console"/>
          <w:sz w:val="21"/>
          <w:szCs w:val="21"/>
          <w:color w:val="A13000"/>
          <w:spacing w:val="-5"/>
        </w:rPr>
        <w:t>begin</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24"/>
        </w:rPr>
        <w:t xml:space="preserve"> </w:t>
      </w:r>
      <w:r>
        <w:rPr>
          <w:rFonts w:ascii="Lucida Console" w:hAnsi="Lucida Console" w:eastAsia="Lucida Console" w:cs="Lucida Console"/>
          <w:sz w:val="21"/>
          <w:szCs w:val="21"/>
          <w:color w:val="22863A"/>
          <w:spacing w:val="-5"/>
        </w:rPr>
        <w:t>int</w:t>
      </w:r>
      <w:r>
        <w:rPr>
          <w:rFonts w:ascii="Lucida Console" w:hAnsi="Lucida Console" w:eastAsia="Lucida Console" w:cs="Lucida Console"/>
          <w:sz w:val="21"/>
          <w:szCs w:val="21"/>
          <w:color w:val="22863A"/>
          <w:spacing w:val="11"/>
        </w:rPr>
        <w:t xml:space="preserve"> </w:t>
      </w:r>
      <w:r>
        <w:rPr>
          <w:rFonts w:ascii="Lucida Console" w:hAnsi="Lucida Console" w:eastAsia="Lucida Console" w:cs="Lucida Console"/>
          <w:sz w:val="21"/>
          <w:szCs w:val="21"/>
          <w:color w:val="A13000"/>
          <w:spacing w:val="-5"/>
        </w:rPr>
        <w:t>m</w:t>
      </w:r>
      <w:r>
        <w:rPr>
          <w:rFonts w:ascii="Lucida Console" w:hAnsi="Lucida Console" w:eastAsia="Lucida Console" w:cs="Lucida Console"/>
          <w:sz w:val="21"/>
          <w:szCs w:val="21"/>
          <w:color w:val="A13000"/>
        </w:rPr>
        <w:t xml:space="preserve"> </w:t>
      </w:r>
      <w:r>
        <w:rPr>
          <w:rFonts w:ascii="Lucida Console" w:hAnsi="Lucida Console" w:eastAsia="Lucida Console" w:cs="Lucida Console"/>
          <w:sz w:val="21"/>
          <w:szCs w:val="21"/>
          <w:color w:val="A13000"/>
          <w:spacing w:val="-6"/>
        </w:rPr>
        <w:t>id</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62626"/>
          <w:spacing w:val="26"/>
        </w:rPr>
        <w:t xml:space="preserve"> </w:t>
      </w:r>
      <w:r>
        <w:rPr>
          <w:rFonts w:ascii="Lucida Console" w:hAnsi="Lucida Console" w:eastAsia="Lucida Console" w:cs="Lucida Console"/>
          <w:sz w:val="21"/>
          <w:szCs w:val="21"/>
          <w:color w:val="22863A"/>
          <w:spacing w:val="-6"/>
        </w:rPr>
        <w:t>int</w:t>
      </w:r>
      <w:r>
        <w:rPr>
          <w:rFonts w:ascii="Lucida Console" w:hAnsi="Lucida Console" w:eastAsia="Lucida Console" w:cs="Lucida Console"/>
          <w:sz w:val="21"/>
          <w:szCs w:val="21"/>
          <w:color w:val="22863A"/>
          <w:spacing w:val="12"/>
        </w:rPr>
        <w:t xml:space="preserve"> </w:t>
      </w:r>
      <w:r>
        <w:rPr>
          <w:rFonts w:ascii="Lucida Console" w:hAnsi="Lucida Console" w:eastAsia="Lucida Console" w:cs="Lucida Console"/>
          <w:sz w:val="21"/>
          <w:szCs w:val="21"/>
          <w:color w:val="A13000"/>
          <w:spacing w:val="-6"/>
        </w:rPr>
        <w:t>end</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62626"/>
          <w:spacing w:val="18"/>
        </w:rPr>
        <w:t xml:space="preserve"> </w:t>
      </w:r>
      <w:r>
        <w:rPr>
          <w:rFonts w:ascii="Lucida Console" w:hAnsi="Lucida Console" w:eastAsia="Lucida Console" w:cs="Lucida Console"/>
          <w:sz w:val="21"/>
          <w:szCs w:val="21"/>
          <w:color w:val="262626"/>
          <w:spacing w:val="-6"/>
        </w:rPr>
        <w:t>{</w:t>
      </w:r>
    </w:p>
    <w:p>
      <w:pPr>
        <w:ind w:left="255"/>
        <w:spacing w:before="1" w:line="19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3"/>
        </w:rPr>
        <w:t>24</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22863A"/>
          <w:spacing w:val="-3"/>
        </w:rPr>
        <w:t>int</w:t>
      </w:r>
      <w:r>
        <w:rPr>
          <w:rFonts w:ascii="Lucida Console" w:hAnsi="Lucida Console" w:eastAsia="Lucida Console" w:cs="Lucida Console"/>
          <w:sz w:val="21"/>
          <w:szCs w:val="21"/>
          <w:color w:val="22863A"/>
          <w:spacing w:val="-3"/>
        </w:rPr>
        <w:t xml:space="preserve"> </w:t>
      </w:r>
      <w:r>
        <w:rPr>
          <w:rFonts w:ascii="Lucida Console" w:hAnsi="Lucida Console" w:eastAsia="Lucida Console" w:cs="Lucida Console"/>
          <w:sz w:val="21"/>
          <w:szCs w:val="21"/>
          <w:color w:val="A13000"/>
          <w:spacing w:val="-3"/>
        </w:rPr>
        <w:t>leftPos</w:t>
      </w:r>
      <w:r>
        <w:rPr>
          <w:rFonts w:ascii="Lucida Console" w:hAnsi="Lucida Console" w:eastAsia="Lucida Console" w:cs="Lucida Console"/>
          <w:sz w:val="21"/>
          <w:szCs w:val="21"/>
          <w:color w:val="A13000"/>
          <w:spacing w:val="-3"/>
        </w:rPr>
        <w:t xml:space="preserve"> </w:t>
      </w:r>
      <w:r>
        <w:rPr>
          <w:rFonts w:ascii="Lucida Console" w:hAnsi="Lucida Console" w:eastAsia="Lucida Console" w:cs="Lucida Console"/>
          <w:sz w:val="21"/>
          <w:szCs w:val="21"/>
          <w:color w:val="E10023"/>
          <w:spacing w:val="-3"/>
        </w:rPr>
        <w:t>=</w:t>
      </w:r>
      <w:r>
        <w:rPr>
          <w:rFonts w:ascii="Lucida Console" w:hAnsi="Lucida Console" w:eastAsia="Lucida Console" w:cs="Lucida Console"/>
          <w:sz w:val="21"/>
          <w:szCs w:val="21"/>
          <w:color w:val="E10023"/>
          <w:spacing w:val="25"/>
        </w:rPr>
        <w:t xml:space="preserve"> </w:t>
      </w:r>
      <w:r>
        <w:rPr>
          <w:rFonts w:ascii="Lucida Console" w:hAnsi="Lucida Console" w:eastAsia="Lucida Console" w:cs="Lucida Console"/>
          <w:sz w:val="21"/>
          <w:szCs w:val="21"/>
          <w:color w:val="232930"/>
          <w:spacing w:val="-3"/>
        </w:rPr>
        <w:t>begin</w:t>
      </w:r>
      <w:r>
        <w:rPr>
          <w:rFonts w:ascii="Lucida Console" w:hAnsi="Lucida Console" w:eastAsia="Lucida Console" w:cs="Lucida Console"/>
          <w:sz w:val="21"/>
          <w:szCs w:val="21"/>
          <w:color w:val="262626"/>
          <w:spacing w:val="-3"/>
        </w:rPr>
        <w:t>;</w:t>
      </w:r>
      <w:r>
        <w:rPr>
          <w:rFonts w:ascii="Lucida Console" w:hAnsi="Lucida Console" w:eastAsia="Lucida Console" w:cs="Lucida Console"/>
          <w:sz w:val="21"/>
          <w:szCs w:val="21"/>
          <w:color w:val="262626"/>
          <w:spacing w:val="2"/>
        </w:rPr>
        <w:t xml:space="preserve">    </w:t>
      </w:r>
      <w:r>
        <w:rPr>
          <w:rFonts w:ascii="Lucida Console" w:hAnsi="Lucida Console" w:eastAsia="Lucida Console" w:cs="Lucida Console"/>
          <w:sz w:val="21"/>
          <w:szCs w:val="21"/>
          <w:color w:val="6A737D"/>
          <w:spacing w:val="-3"/>
        </w:rPr>
        <w:t>//</w:t>
      </w:r>
      <w:r>
        <w:rPr>
          <w:rFonts w:ascii="Lucida Console" w:hAnsi="Lucida Console" w:eastAsia="Lucida Console" w:cs="Lucida Console"/>
          <w:sz w:val="21"/>
          <w:szCs w:val="21"/>
          <w:color w:val="6A737D"/>
          <w:spacing w:val="11"/>
        </w:rPr>
        <w:t xml:space="preserve"> </w:t>
      </w:r>
      <w:r>
        <w:rPr>
          <w:rFonts w:ascii="Microsoft YaHei" w:hAnsi="Microsoft YaHei" w:eastAsia="Microsoft YaHei" w:cs="Microsoft YaHei"/>
          <w:sz w:val="21"/>
          <w:szCs w:val="21"/>
          <w:color w:val="6A737D"/>
          <w:spacing w:val="-3"/>
        </w:rPr>
        <w:t>左子数组的起始点</w:t>
      </w:r>
    </w:p>
    <w:p>
      <w:pPr>
        <w:ind w:left="255"/>
        <w:spacing w:before="1" w:line="19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4"/>
        </w:rPr>
        <w:t>25</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22863A"/>
          <w:spacing w:val="-4"/>
        </w:rPr>
        <w:t>int</w:t>
      </w:r>
      <w:r>
        <w:rPr>
          <w:rFonts w:ascii="Lucida Console" w:hAnsi="Lucida Console" w:eastAsia="Lucida Console" w:cs="Lucida Console"/>
          <w:sz w:val="21"/>
          <w:szCs w:val="21"/>
          <w:color w:val="22863A"/>
          <w:spacing w:val="44"/>
        </w:rPr>
        <w:t xml:space="preserve"> </w:t>
      </w:r>
      <w:r>
        <w:rPr>
          <w:rFonts w:ascii="Lucida Console" w:hAnsi="Lucida Console" w:eastAsia="Lucida Console" w:cs="Lucida Console"/>
          <w:sz w:val="21"/>
          <w:szCs w:val="21"/>
          <w:color w:val="A13000"/>
          <w:spacing w:val="-4"/>
        </w:rPr>
        <w:t>rightPos</w:t>
      </w:r>
      <w:r>
        <w:rPr>
          <w:rFonts w:ascii="Lucida Console" w:hAnsi="Lucida Console" w:eastAsia="Lucida Console" w:cs="Lucida Console"/>
          <w:sz w:val="21"/>
          <w:szCs w:val="21"/>
          <w:color w:val="A13000"/>
          <w:spacing w:val="-4"/>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4"/>
        </w:rPr>
        <w:t xml:space="preserve"> </w:t>
      </w:r>
      <w:r>
        <w:rPr>
          <w:rFonts w:ascii="Lucida Console" w:hAnsi="Lucida Console" w:eastAsia="Lucida Console" w:cs="Lucida Console"/>
          <w:sz w:val="21"/>
          <w:szCs w:val="21"/>
          <w:color w:val="232930"/>
          <w:spacing w:val="-4"/>
        </w:rPr>
        <w:t>mid</w:t>
      </w:r>
      <w:r>
        <w:rPr>
          <w:rFonts w:ascii="Lucida Console" w:hAnsi="Lucida Console" w:eastAsia="Lucida Console" w:cs="Lucida Console"/>
          <w:sz w:val="21"/>
          <w:szCs w:val="21"/>
          <w:color w:val="232930"/>
          <w:spacing w:val="-4"/>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21"/>
        </w:rPr>
        <w:t xml:space="preserve"> </w:t>
      </w:r>
      <w:r>
        <w:rPr>
          <w:rFonts w:ascii="Lucida Console" w:hAnsi="Lucida Console" w:eastAsia="Lucida Console" w:cs="Lucida Console"/>
          <w:sz w:val="21"/>
          <w:szCs w:val="21"/>
          <w:color w:val="005CC5"/>
          <w:spacing w:val="-4"/>
        </w:rPr>
        <w:t>1</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5"/>
        </w:rPr>
        <w:t xml:space="preserve">  </w:t>
      </w:r>
      <w:r>
        <w:rPr>
          <w:rFonts w:ascii="Lucida Console" w:hAnsi="Lucida Console" w:eastAsia="Lucida Console" w:cs="Lucida Console"/>
          <w:sz w:val="21"/>
          <w:szCs w:val="21"/>
          <w:color w:val="6A737D"/>
          <w:spacing w:val="-4"/>
        </w:rPr>
        <w:t>//</w:t>
      </w:r>
      <w:r>
        <w:rPr>
          <w:rFonts w:ascii="Lucida Console" w:hAnsi="Lucida Console" w:eastAsia="Lucida Console" w:cs="Lucida Console"/>
          <w:sz w:val="21"/>
          <w:szCs w:val="21"/>
          <w:color w:val="6A737D"/>
          <w:spacing w:val="8"/>
        </w:rPr>
        <w:t xml:space="preserve"> </w:t>
      </w:r>
      <w:r>
        <w:rPr>
          <w:rFonts w:ascii="Microsoft YaHei" w:hAnsi="Microsoft YaHei" w:eastAsia="Microsoft YaHei" w:cs="Microsoft YaHei"/>
          <w:sz w:val="21"/>
          <w:szCs w:val="21"/>
          <w:color w:val="6A737D"/>
          <w:spacing w:val="-4"/>
        </w:rPr>
        <w:t>右子数组的起始点</w:t>
      </w:r>
    </w:p>
    <w:p>
      <w:pPr>
        <w:ind w:left="255"/>
        <w:spacing w:before="2" w:line="19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26</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2863A"/>
          <w:spacing w:val="-1"/>
        </w:rPr>
        <w:t>int</w:t>
      </w:r>
      <w:r>
        <w:rPr>
          <w:rFonts w:ascii="Lucida Console" w:hAnsi="Lucida Console" w:eastAsia="Lucida Console" w:cs="Lucida Console"/>
          <w:sz w:val="21"/>
          <w:szCs w:val="21"/>
          <w:color w:val="22863A"/>
          <w:spacing w:val="-1"/>
        </w:rPr>
        <w:t xml:space="preserve"> </w:t>
      </w:r>
      <w:r>
        <w:rPr>
          <w:rFonts w:ascii="Lucida Console" w:hAnsi="Lucida Console" w:eastAsia="Lucida Console" w:cs="Lucida Console"/>
          <w:sz w:val="21"/>
          <w:szCs w:val="21"/>
          <w:color w:val="A13000"/>
          <w:spacing w:val="-1"/>
        </w:rPr>
        <w:t>tempArrPos</w:t>
      </w:r>
      <w:r>
        <w:rPr>
          <w:rFonts w:ascii="Lucida Console" w:hAnsi="Lucida Console" w:eastAsia="Lucida Console" w:cs="Lucida Console"/>
          <w:sz w:val="21"/>
          <w:szCs w:val="21"/>
          <w:color w:val="A13000"/>
          <w:spacing w:val="-1"/>
        </w:rPr>
        <w:t xml:space="preserve"> </w:t>
      </w:r>
      <w:r>
        <w:rPr>
          <w:rFonts w:ascii="Lucida Console" w:hAnsi="Lucida Console" w:eastAsia="Lucida Console" w:cs="Lucida Console"/>
          <w:sz w:val="21"/>
          <w:szCs w:val="21"/>
          <w:color w:val="E10023"/>
          <w:spacing w:val="-2"/>
        </w:rPr>
        <w:t>=</w:t>
      </w:r>
      <w:r>
        <w:rPr>
          <w:rFonts w:ascii="Lucida Console" w:hAnsi="Lucida Console" w:eastAsia="Lucida Console" w:cs="Lucida Console"/>
          <w:sz w:val="21"/>
          <w:szCs w:val="21"/>
          <w:color w:val="E10023"/>
          <w:spacing w:val="20"/>
        </w:rPr>
        <w:t xml:space="preserve"> </w:t>
      </w:r>
      <w:r>
        <w:rPr>
          <w:rFonts w:ascii="Lucida Console" w:hAnsi="Lucida Console" w:eastAsia="Lucida Console" w:cs="Lucida Console"/>
          <w:sz w:val="21"/>
          <w:szCs w:val="21"/>
          <w:color w:val="232930"/>
          <w:spacing w:val="-2"/>
        </w:rPr>
        <w:t>begin</w:t>
      </w:r>
      <w:r>
        <w:rPr>
          <w:rFonts w:ascii="Lucida Console" w:hAnsi="Lucida Console" w:eastAsia="Lucida Console" w:cs="Lucida Console"/>
          <w:sz w:val="21"/>
          <w:szCs w:val="21"/>
          <w:color w:val="262626"/>
          <w:spacing w:val="-2"/>
        </w:rPr>
        <w:t>;</w:t>
      </w:r>
      <w:r>
        <w:rPr>
          <w:rFonts w:ascii="Lucida Console" w:hAnsi="Lucida Console" w:eastAsia="Lucida Console" w:cs="Lucida Console"/>
          <w:sz w:val="21"/>
          <w:szCs w:val="21"/>
          <w:color w:val="262626"/>
          <w:spacing w:val="-2"/>
        </w:rPr>
        <w:t xml:space="preserve"> </w:t>
      </w:r>
      <w:r>
        <w:rPr>
          <w:rFonts w:ascii="Lucida Console" w:hAnsi="Lucida Console" w:eastAsia="Lucida Console" w:cs="Lucida Console"/>
          <w:sz w:val="21"/>
          <w:szCs w:val="21"/>
          <w:color w:val="6A737D"/>
          <w:spacing w:val="-2"/>
        </w:rPr>
        <w:t>//</w:t>
      </w:r>
      <w:r>
        <w:rPr>
          <w:rFonts w:ascii="Lucida Console" w:hAnsi="Lucida Console" w:eastAsia="Lucida Console" w:cs="Lucida Console"/>
          <w:sz w:val="21"/>
          <w:szCs w:val="21"/>
          <w:color w:val="6A737D"/>
          <w:spacing w:val="17"/>
        </w:rPr>
        <w:t xml:space="preserve"> </w:t>
      </w:r>
      <w:r>
        <w:rPr>
          <w:rFonts w:ascii="Microsoft YaHei" w:hAnsi="Microsoft YaHei" w:eastAsia="Microsoft YaHei" w:cs="Microsoft YaHei"/>
          <w:sz w:val="21"/>
          <w:szCs w:val="21"/>
          <w:color w:val="6A737D"/>
          <w:spacing w:val="-2"/>
        </w:rPr>
        <w:t>临时数组存储这次合并的结果</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起始点从</w:t>
      </w:r>
      <w:r>
        <w:rPr>
          <w:rFonts w:ascii="Lucida Console" w:hAnsi="Lucida Console" w:eastAsia="Lucida Console" w:cs="Lucida Console"/>
          <w:sz w:val="21"/>
          <w:szCs w:val="21"/>
          <w:color w:val="6A737D"/>
          <w:spacing w:val="-2"/>
        </w:rPr>
        <w:t>begin</w:t>
      </w:r>
      <w:r>
        <w:rPr>
          <w:rFonts w:ascii="Microsoft YaHei" w:hAnsi="Microsoft YaHei" w:eastAsia="Microsoft YaHei" w:cs="Microsoft YaHei"/>
          <w:sz w:val="21"/>
          <w:szCs w:val="21"/>
          <w:color w:val="6A737D"/>
          <w:spacing w:val="-2"/>
        </w:rPr>
        <w:t>开始</w:t>
      </w:r>
    </w:p>
    <w:p>
      <w:pPr>
        <w:ind w:left="255"/>
        <w:spacing w:before="1" w:line="19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27</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比较依次两个有序子数组的首元素</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1"/>
        </w:rPr>
        <w:t>,</w:t>
      </w:r>
      <w:r>
        <w:rPr>
          <w:rFonts w:ascii="Microsoft YaHei" w:hAnsi="Microsoft YaHei" w:eastAsia="Microsoft YaHei" w:cs="Microsoft YaHei"/>
          <w:sz w:val="21"/>
          <w:szCs w:val="21"/>
          <w:color w:val="6A737D"/>
          <w:spacing w:val="-1"/>
        </w:rPr>
        <w:t>逐个加入</w:t>
      </w:r>
      <w:r>
        <w:rPr>
          <w:rFonts w:ascii="Lucida Console" w:hAnsi="Lucida Console" w:eastAsia="Lucida Console" w:cs="Lucida Console"/>
          <w:sz w:val="21"/>
          <w:szCs w:val="21"/>
          <w:color w:val="6A737D"/>
          <w:spacing w:val="-1"/>
        </w:rPr>
        <w:t>te</w:t>
      </w:r>
      <w:r>
        <w:rPr>
          <w:rFonts w:ascii="Lucida Console" w:hAnsi="Lucida Console" w:eastAsia="Lucida Console" w:cs="Lucida Console"/>
          <w:sz w:val="21"/>
          <w:szCs w:val="21"/>
          <w:color w:val="6A737D"/>
          <w:spacing w:val="-2"/>
        </w:rPr>
        <w:t>mpArr</w:t>
      </w:r>
      <w:r>
        <w:rPr>
          <w:rFonts w:ascii="Microsoft YaHei" w:hAnsi="Microsoft YaHei" w:eastAsia="Microsoft YaHei" w:cs="Microsoft YaHei"/>
          <w:sz w:val="21"/>
          <w:szCs w:val="21"/>
          <w:color w:val="6A737D"/>
          <w:spacing w:val="-2"/>
        </w:rPr>
        <w:t>临时数组中</w:t>
      </w:r>
    </w:p>
    <w:p>
      <w:pPr>
        <w:ind w:left="255"/>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28</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59"/>
            <wp:effectExtent l="0" t="0" r="0" b="0"/>
            <wp:docPr id="1428" name="IM 1428"/>
            <wp:cNvGraphicFramePr/>
            <a:graphic>
              <a:graphicData uri="http://schemas.openxmlformats.org/drawingml/2006/picture">
                <pic:pic>
                  <pic:nvPicPr>
                    <pic:cNvPr id="1428" name="IM 1428"/>
                    <pic:cNvPicPr/>
                  </pic:nvPicPr>
                  <pic:blipFill>
                    <a:blip r:embed="rId1079"/>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D73A49"/>
          <w:spacing w:val="-3"/>
          <w:position w:val="3"/>
        </w:rPr>
        <w:t>while</w:t>
      </w:r>
      <w:r>
        <w:rPr>
          <w:rFonts w:ascii="Lucida Console" w:hAnsi="Lucida Console" w:eastAsia="Lucida Console" w:cs="Lucida Console"/>
          <w:sz w:val="21"/>
          <w:szCs w:val="21"/>
          <w:color w:val="D73A49"/>
          <w:spacing w:val="43"/>
          <w:position w:val="3"/>
        </w:rPr>
        <w:t xml:space="preserve"> </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32930"/>
          <w:spacing w:val="-3"/>
          <w:position w:val="3"/>
        </w:rPr>
        <w:t>leftPos</w:t>
      </w:r>
      <w:r>
        <w:rPr>
          <w:rFonts w:ascii="Lucida Console" w:hAnsi="Lucida Console" w:eastAsia="Lucida Console" w:cs="Lucida Console"/>
          <w:sz w:val="21"/>
          <w:szCs w:val="21"/>
          <w:color w:val="232930"/>
          <w:spacing w:val="-3"/>
          <w:position w:val="3"/>
        </w:rPr>
        <w:t xml:space="preserve"> </w:t>
      </w:r>
      <w:r>
        <w:rPr>
          <w:rFonts w:ascii="Lucida Console" w:hAnsi="Lucida Console" w:eastAsia="Lucida Console" w:cs="Lucida Console"/>
          <w:sz w:val="21"/>
          <w:szCs w:val="21"/>
          <w:color w:val="E10023"/>
          <w:spacing w:val="-3"/>
          <w:position w:val="3"/>
        </w:rPr>
        <w:t>&lt;=</w:t>
      </w:r>
      <w:r>
        <w:rPr>
          <w:rFonts w:ascii="Lucida Console" w:hAnsi="Lucida Console" w:eastAsia="Lucida Console" w:cs="Lucida Console"/>
          <w:sz w:val="21"/>
          <w:szCs w:val="21"/>
          <w:color w:val="E10023"/>
          <w:spacing w:val="-3"/>
          <w:position w:val="3"/>
        </w:rPr>
        <w:t xml:space="preserve"> </w:t>
      </w:r>
      <w:r>
        <w:rPr>
          <w:rFonts w:ascii="Lucida Console" w:hAnsi="Lucida Console" w:eastAsia="Lucida Console" w:cs="Lucida Console"/>
          <w:sz w:val="21"/>
          <w:szCs w:val="21"/>
          <w:color w:val="232930"/>
          <w:spacing w:val="-3"/>
          <w:position w:val="3"/>
        </w:rPr>
        <w:t>mid</w:t>
      </w:r>
      <w:r>
        <w:rPr>
          <w:rFonts w:ascii="Lucida Console" w:hAnsi="Lucida Console" w:eastAsia="Lucida Console" w:cs="Lucida Console"/>
          <w:sz w:val="21"/>
          <w:szCs w:val="21"/>
          <w:color w:val="232930"/>
          <w:spacing w:val="-3"/>
          <w:position w:val="3"/>
        </w:rPr>
        <w:t xml:space="preserve"> </w:t>
      </w:r>
      <w:r>
        <w:rPr>
          <w:rFonts w:ascii="Lucida Console" w:hAnsi="Lucida Console" w:eastAsia="Lucida Console" w:cs="Lucida Console"/>
          <w:sz w:val="21"/>
          <w:szCs w:val="21"/>
          <w:color w:val="E10023"/>
          <w:spacing w:val="-3"/>
          <w:position w:val="3"/>
        </w:rPr>
        <w:t>&amp;&amp;</w:t>
      </w:r>
      <w:r>
        <w:rPr>
          <w:rFonts w:ascii="Lucida Console" w:hAnsi="Lucida Console" w:eastAsia="Lucida Console" w:cs="Lucida Console"/>
          <w:sz w:val="21"/>
          <w:szCs w:val="21"/>
          <w:color w:val="E10023"/>
          <w:spacing w:val="36"/>
          <w:position w:val="3"/>
        </w:rPr>
        <w:t xml:space="preserve"> </w:t>
      </w:r>
      <w:r>
        <w:rPr>
          <w:rFonts w:ascii="Lucida Console" w:hAnsi="Lucida Console" w:eastAsia="Lucida Console" w:cs="Lucida Console"/>
          <w:sz w:val="21"/>
          <w:szCs w:val="21"/>
          <w:color w:val="232930"/>
          <w:spacing w:val="-3"/>
          <w:position w:val="3"/>
        </w:rPr>
        <w:t>rightPos</w:t>
      </w:r>
      <w:r>
        <w:rPr>
          <w:rFonts w:ascii="Lucida Console" w:hAnsi="Lucida Console" w:eastAsia="Lucida Console" w:cs="Lucida Console"/>
          <w:sz w:val="21"/>
          <w:szCs w:val="21"/>
          <w:color w:val="232930"/>
          <w:spacing w:val="-3"/>
          <w:position w:val="3"/>
        </w:rPr>
        <w:t xml:space="preserve"> </w:t>
      </w:r>
      <w:r>
        <w:rPr>
          <w:rFonts w:ascii="Lucida Console" w:hAnsi="Lucida Console" w:eastAsia="Lucida Console" w:cs="Lucida Console"/>
          <w:sz w:val="21"/>
          <w:szCs w:val="21"/>
          <w:color w:val="E10023"/>
          <w:spacing w:val="-3"/>
          <w:position w:val="3"/>
        </w:rPr>
        <w:t>&lt;</w:t>
      </w:r>
      <w:r>
        <w:rPr>
          <w:rFonts w:ascii="Lucida Console" w:hAnsi="Lucida Console" w:eastAsia="Lucida Console" w:cs="Lucida Console"/>
          <w:sz w:val="21"/>
          <w:szCs w:val="21"/>
          <w:color w:val="E10023"/>
          <w:spacing w:val="-4"/>
          <w:position w:val="3"/>
        </w:rPr>
        <w:t>=</w:t>
      </w:r>
      <w:r>
        <w:rPr>
          <w:rFonts w:ascii="Lucida Console" w:hAnsi="Lucida Console" w:eastAsia="Lucida Console" w:cs="Lucida Console"/>
          <w:sz w:val="21"/>
          <w:szCs w:val="21"/>
          <w:color w:val="E10023"/>
          <w:spacing w:val="13"/>
          <w:position w:val="3"/>
        </w:rPr>
        <w:t xml:space="preserve"> </w:t>
      </w:r>
      <w:r>
        <w:rPr>
          <w:rFonts w:ascii="Lucida Console" w:hAnsi="Lucida Console" w:eastAsia="Lucida Console" w:cs="Lucida Console"/>
          <w:sz w:val="21"/>
          <w:szCs w:val="21"/>
          <w:color w:val="232930"/>
          <w:spacing w:val="-4"/>
          <w:position w:val="3"/>
        </w:rPr>
        <w:t>end</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7"/>
          <w:position w:val="3"/>
        </w:rPr>
        <w:t xml:space="preserve"> </w:t>
      </w:r>
      <w:r>
        <w:rPr>
          <w:rFonts w:ascii="Lucida Console" w:hAnsi="Lucida Console" w:eastAsia="Lucida Console" w:cs="Lucida Console"/>
          <w:sz w:val="21"/>
          <w:szCs w:val="21"/>
          <w:color w:val="262626"/>
          <w:spacing w:val="-4"/>
          <w:position w:val="3"/>
        </w:rPr>
        <w:t>{</w:t>
      </w:r>
    </w:p>
    <w:p>
      <w:pPr>
        <w:ind w:left="887" w:right="79" w:hanging="632"/>
        <w:spacing w:before="3" w:line="34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rPr>
        <w:t>29</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232930"/>
          <w:spacing w:val="-5"/>
        </w:rPr>
        <w:t>tempArr</w:t>
      </w:r>
      <w:r>
        <w:rPr>
          <w:rFonts w:ascii="Lucida Console" w:hAnsi="Lucida Console" w:eastAsia="Lucida Console" w:cs="Lucida Console"/>
          <w:sz w:val="21"/>
          <w:szCs w:val="21"/>
          <w:color w:val="232930"/>
          <w:spacing w:val="-60"/>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32930"/>
          <w:spacing w:val="-5"/>
        </w:rPr>
        <w:t>tempArrPos</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5"/>
        </w:rPr>
        <w:t xml:space="preserve"> </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E10023"/>
          <w:spacing w:val="-5"/>
        </w:rPr>
        <w:t xml:space="preserve"> </w:t>
      </w:r>
      <w:r>
        <w:rPr>
          <w:rFonts w:ascii="Lucida Console" w:hAnsi="Lucida Console" w:eastAsia="Lucida Console" w:cs="Lucida Console"/>
          <w:sz w:val="21"/>
          <w:szCs w:val="21"/>
          <w:color w:val="232930"/>
          <w:spacing w:val="-5"/>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32930"/>
          <w:spacing w:val="-5"/>
        </w:rPr>
        <w:t>leftPos</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5"/>
        </w:rPr>
        <w:t xml:space="preserve"> </w:t>
      </w:r>
      <w:r>
        <w:rPr>
          <w:rFonts w:ascii="Lucida Console" w:hAnsi="Lucida Console" w:eastAsia="Lucida Console" w:cs="Lucida Console"/>
          <w:sz w:val="21"/>
          <w:szCs w:val="21"/>
          <w:color w:val="E10023"/>
          <w:spacing w:val="-5"/>
        </w:rPr>
        <w:t>&lt;=</w:t>
      </w:r>
      <w:r>
        <w:rPr>
          <w:rFonts w:ascii="Lucida Console" w:hAnsi="Lucida Console" w:eastAsia="Lucida Console" w:cs="Lucida Console"/>
          <w:sz w:val="21"/>
          <w:szCs w:val="21"/>
          <w:color w:val="E10023"/>
          <w:spacing w:val="-5"/>
        </w:rPr>
        <w:t xml:space="preserve"> </w:t>
      </w:r>
      <w:r>
        <w:rPr>
          <w:rFonts w:ascii="Lucida Console" w:hAnsi="Lucida Console" w:eastAsia="Lucida Console" w:cs="Lucida Console"/>
          <w:sz w:val="21"/>
          <w:szCs w:val="21"/>
          <w:color w:val="232930"/>
          <w:spacing w:val="-5"/>
        </w:rPr>
        <w:t>arr</w:t>
      </w:r>
      <w:r>
        <w:rPr>
          <w:rFonts w:ascii="Lucida Console" w:hAnsi="Lucida Console" w:eastAsia="Lucida Console" w:cs="Lucida Console"/>
          <w:sz w:val="21"/>
          <w:szCs w:val="21"/>
          <w:color w:val="232930"/>
          <w:spacing w:val="-68"/>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32930"/>
          <w:spacing w:val="-5"/>
        </w:rPr>
        <w:t>rightPos</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24"/>
        </w:rPr>
        <w:t xml:space="preserve"> </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E10023"/>
          <w:spacing w:val="14"/>
        </w:rPr>
        <w:t xml:space="preserve"> </w:t>
      </w:r>
      <w:r>
        <w:rPr>
          <w:rFonts w:ascii="Lucida Console" w:hAnsi="Lucida Console" w:eastAsia="Lucida Console" w:cs="Lucida Console"/>
          <w:sz w:val="21"/>
          <w:szCs w:val="21"/>
          <w:color w:val="232930"/>
          <w:spacing w:val="-5"/>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32930"/>
          <w:spacing w:val="-5"/>
        </w:rPr>
        <w:t>le</w:t>
      </w:r>
      <w:r>
        <w:rPr>
          <w:rFonts w:ascii="Lucida Console" w:hAnsi="Lucida Console" w:eastAsia="Lucida Console" w:cs="Lucida Console"/>
          <w:sz w:val="21"/>
          <w:szCs w:val="21"/>
          <w:color w:val="232930"/>
        </w:rPr>
        <w:t xml:space="preserve"> </w:t>
      </w:r>
      <w:r>
        <w:rPr>
          <w:rFonts w:ascii="Lucida Console" w:hAnsi="Lucida Console" w:eastAsia="Lucida Console" w:cs="Lucida Console"/>
          <w:sz w:val="21"/>
          <w:szCs w:val="21"/>
          <w:color w:val="232930"/>
          <w:spacing w:val="-5"/>
        </w:rPr>
        <w:t>ftPos</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47"/>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5"/>
        </w:rPr>
        <w:t xml:space="preserve"> </w:t>
      </w:r>
      <w:r>
        <w:rPr>
          <w:rFonts w:ascii="Lucida Console" w:hAnsi="Lucida Console" w:eastAsia="Lucida Console" w:cs="Lucida Console"/>
          <w:sz w:val="21"/>
          <w:szCs w:val="21"/>
          <w:color w:val="232930"/>
          <w:spacing w:val="-5"/>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32930"/>
          <w:spacing w:val="-5"/>
        </w:rPr>
        <w:t>rightPos</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262626"/>
          <w:spacing w:val="-5"/>
        </w:rPr>
        <w:t>];</w:t>
      </w:r>
    </w:p>
    <w:p>
      <w:pPr>
        <w:ind w:left="254"/>
        <w:spacing w:before="1" w:line="298"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30</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5"/>
          <w:position w:val="2"/>
        </w:rPr>
        <w:t>}</w:t>
      </w:r>
    </w:p>
    <w:p>
      <w:pPr>
        <w:ind w:left="254"/>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31</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到这里一定会有某个子数组还有剩余元素</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1"/>
        </w:rPr>
        <w:t>,</w:t>
      </w:r>
      <w:r>
        <w:rPr>
          <w:rFonts w:ascii="Microsoft YaHei" w:hAnsi="Microsoft YaHei" w:eastAsia="Microsoft YaHei" w:cs="Microsoft YaHei"/>
          <w:sz w:val="21"/>
          <w:szCs w:val="21"/>
          <w:color w:val="6A737D"/>
          <w:spacing w:val="-1"/>
        </w:rPr>
        <w:t>因此把剩余元素也加到</w:t>
      </w:r>
      <w:r>
        <w:rPr>
          <w:rFonts w:ascii="Lucida Console" w:hAnsi="Lucida Console" w:eastAsia="Lucida Console" w:cs="Lucida Console"/>
          <w:sz w:val="21"/>
          <w:szCs w:val="21"/>
          <w:color w:val="6A737D"/>
          <w:spacing w:val="-1"/>
        </w:rPr>
        <w:t>temp</w:t>
      </w:r>
      <w:r>
        <w:rPr>
          <w:rFonts w:ascii="Lucida Console" w:hAnsi="Lucida Console" w:eastAsia="Lucida Console" w:cs="Lucida Console"/>
          <w:sz w:val="21"/>
          <w:szCs w:val="21"/>
          <w:color w:val="6A737D"/>
          <w:spacing w:val="-2"/>
        </w:rPr>
        <w:t>Arr</w:t>
      </w:r>
      <w:r>
        <w:rPr>
          <w:rFonts w:ascii="Microsoft YaHei" w:hAnsi="Microsoft YaHei" w:eastAsia="Microsoft YaHei" w:cs="Microsoft YaHei"/>
          <w:sz w:val="21"/>
          <w:szCs w:val="21"/>
          <w:color w:val="6A737D"/>
          <w:spacing w:val="-2"/>
        </w:rPr>
        <w:t>中</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2"/>
        </w:rPr>
        <w:t>32</w:t>
      </w:r>
      <w:r>
        <w:rPr>
          <w:rFonts w:ascii="Lucida Console" w:hAnsi="Lucida Console" w:eastAsia="Lucida Console" w:cs="Lucida Console"/>
          <w:sz w:val="21"/>
          <w:szCs w:val="21"/>
          <w:color w:val="6C6C6C"/>
          <w:spacing w:val="-3"/>
          <w:position w:val="2"/>
        </w:rPr>
        <w:t xml:space="preserve"> </w:t>
      </w:r>
      <w:r>
        <w:rPr>
          <w:sz w:val="21"/>
          <w:szCs w:val="21"/>
          <w:position w:val="4"/>
        </w:rPr>
        <w:drawing>
          <wp:inline distT="0" distB="0" distL="0" distR="0">
            <wp:extent cx="76200" cy="48260"/>
            <wp:effectExtent l="0" t="0" r="0" b="0"/>
            <wp:docPr id="1430" name="IM 1430"/>
            <wp:cNvGraphicFramePr/>
            <a:graphic>
              <a:graphicData uri="http://schemas.openxmlformats.org/drawingml/2006/picture">
                <pic:pic>
                  <pic:nvPicPr>
                    <pic:cNvPr id="1430" name="IM 1430"/>
                    <pic:cNvPicPr/>
                  </pic:nvPicPr>
                  <pic:blipFill>
                    <a:blip r:embed="rId1080"/>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2"/>
          <w:position w:val="2"/>
        </w:rPr>
        <w:t xml:space="preserve">         </w:t>
      </w:r>
      <w:r>
        <w:rPr>
          <w:rFonts w:ascii="Lucida Console" w:hAnsi="Lucida Console" w:eastAsia="Lucida Console" w:cs="Lucida Console"/>
          <w:sz w:val="21"/>
          <w:szCs w:val="21"/>
          <w:color w:val="D73A49"/>
          <w:spacing w:val="-3"/>
          <w:position w:val="2"/>
        </w:rPr>
        <w:t>while</w:t>
      </w:r>
      <w:r>
        <w:rPr>
          <w:rFonts w:ascii="Lucida Console" w:hAnsi="Lucida Console" w:eastAsia="Lucida Console" w:cs="Lucida Console"/>
          <w:sz w:val="21"/>
          <w:szCs w:val="21"/>
          <w:color w:val="D73A49"/>
          <w:spacing w:val="43"/>
          <w:position w:val="2"/>
        </w:rPr>
        <w:t xml:space="preserve"> </w:t>
      </w:r>
      <w:r>
        <w:rPr>
          <w:rFonts w:ascii="Lucida Console" w:hAnsi="Lucida Console" w:eastAsia="Lucida Console" w:cs="Lucida Console"/>
          <w:sz w:val="21"/>
          <w:szCs w:val="21"/>
          <w:color w:val="262626"/>
          <w:spacing w:val="-3"/>
          <w:position w:val="2"/>
        </w:rPr>
        <w:t>(</w:t>
      </w:r>
      <w:r>
        <w:rPr>
          <w:rFonts w:ascii="Lucida Console" w:hAnsi="Lucida Console" w:eastAsia="Lucida Console" w:cs="Lucida Console"/>
          <w:sz w:val="21"/>
          <w:szCs w:val="21"/>
          <w:color w:val="232930"/>
          <w:spacing w:val="-3"/>
          <w:position w:val="2"/>
        </w:rPr>
        <w:t>leftPos</w:t>
      </w:r>
      <w:r>
        <w:rPr>
          <w:rFonts w:ascii="Lucida Console" w:hAnsi="Lucida Console" w:eastAsia="Lucida Console" w:cs="Lucida Console"/>
          <w:sz w:val="21"/>
          <w:szCs w:val="21"/>
          <w:color w:val="232930"/>
          <w:spacing w:val="-3"/>
          <w:position w:val="2"/>
        </w:rPr>
        <w:t xml:space="preserve"> </w:t>
      </w:r>
      <w:r>
        <w:rPr>
          <w:rFonts w:ascii="Lucida Console" w:hAnsi="Lucida Console" w:eastAsia="Lucida Console" w:cs="Lucida Console"/>
          <w:sz w:val="21"/>
          <w:szCs w:val="21"/>
          <w:color w:val="E10023"/>
          <w:spacing w:val="-3"/>
          <w:position w:val="2"/>
        </w:rPr>
        <w:t>&lt;=</w:t>
      </w:r>
      <w:r>
        <w:rPr>
          <w:rFonts w:ascii="Lucida Console" w:hAnsi="Lucida Console" w:eastAsia="Lucida Console" w:cs="Lucida Console"/>
          <w:sz w:val="21"/>
          <w:szCs w:val="21"/>
          <w:color w:val="E10023"/>
          <w:spacing w:val="-3"/>
          <w:position w:val="2"/>
        </w:rPr>
        <w:t xml:space="preserve"> </w:t>
      </w:r>
      <w:r>
        <w:rPr>
          <w:rFonts w:ascii="Lucida Console" w:hAnsi="Lucida Console" w:eastAsia="Lucida Console" w:cs="Lucida Console"/>
          <w:sz w:val="21"/>
          <w:szCs w:val="21"/>
          <w:color w:val="232930"/>
          <w:spacing w:val="-3"/>
          <w:position w:val="2"/>
        </w:rPr>
        <w:t>m</w:t>
      </w:r>
      <w:r>
        <w:rPr>
          <w:rFonts w:ascii="Lucida Console" w:hAnsi="Lucida Console" w:eastAsia="Lucida Console" w:cs="Lucida Console"/>
          <w:sz w:val="21"/>
          <w:szCs w:val="21"/>
          <w:color w:val="232930"/>
          <w:spacing w:val="-4"/>
          <w:position w:val="2"/>
        </w:rPr>
        <w:t>id</w:t>
      </w:r>
      <w:r>
        <w:rPr>
          <w:rFonts w:ascii="Lucida Console" w:hAnsi="Lucida Console" w:eastAsia="Lucida Console" w:cs="Lucida Console"/>
          <w:sz w:val="21"/>
          <w:szCs w:val="21"/>
          <w:color w:val="262626"/>
          <w:spacing w:val="-4"/>
          <w:position w:val="2"/>
        </w:rPr>
        <w:t>)</w:t>
      </w:r>
      <w:r>
        <w:rPr>
          <w:rFonts w:ascii="Lucida Console" w:hAnsi="Lucida Console" w:eastAsia="Lucida Console" w:cs="Lucida Console"/>
          <w:sz w:val="21"/>
          <w:szCs w:val="21"/>
          <w:color w:val="262626"/>
          <w:spacing w:val="18"/>
          <w:position w:val="2"/>
        </w:rPr>
        <w:t xml:space="preserve"> </w:t>
      </w:r>
      <w:r>
        <w:rPr>
          <w:rFonts w:ascii="Lucida Console" w:hAnsi="Lucida Console" w:eastAsia="Lucida Console" w:cs="Lucida Console"/>
          <w:sz w:val="21"/>
          <w:szCs w:val="21"/>
          <w:color w:val="262626"/>
          <w:spacing w:val="-4"/>
          <w:position w:val="2"/>
        </w:rPr>
        <w:t>{</w:t>
      </w:r>
    </w:p>
    <w:p>
      <w:pPr>
        <w:ind w:left="254" w:right="2986"/>
        <w:spacing w:before="3" w:line="34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33</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4"/>
        </w:rPr>
        <w:t>tempArr</w:t>
      </w:r>
      <w:r>
        <w:rPr>
          <w:rFonts w:ascii="Lucida Console" w:hAnsi="Lucida Console" w:eastAsia="Lucida Console" w:cs="Lucida Console"/>
          <w:sz w:val="21"/>
          <w:szCs w:val="21"/>
          <w:color w:val="232930"/>
          <w:spacing w:val="-62"/>
        </w:rPr>
        <w:t xml:space="preserve"> </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32930"/>
          <w:spacing w:val="-4"/>
        </w:rPr>
        <w:t>tempArrPos</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4"/>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4"/>
        </w:rPr>
        <w:t xml:space="preserve"> </w:t>
      </w:r>
      <w:r>
        <w:rPr>
          <w:rFonts w:ascii="Lucida Console" w:hAnsi="Lucida Console" w:eastAsia="Lucida Console" w:cs="Lucida Console"/>
          <w:sz w:val="21"/>
          <w:szCs w:val="21"/>
          <w:color w:val="232930"/>
          <w:spacing w:val="-4"/>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32930"/>
          <w:spacing w:val="-4"/>
        </w:rPr>
        <w:t>leftPos</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5"/>
        </w:rPr>
        <w:t>34</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62626"/>
          <w:spacing w:val="-5"/>
        </w:rPr>
        <w:t>}</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35</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60"/>
            <wp:effectExtent l="0" t="0" r="0" b="0"/>
            <wp:docPr id="1432" name="IM 1432"/>
            <wp:cNvGraphicFramePr/>
            <a:graphic>
              <a:graphicData uri="http://schemas.openxmlformats.org/drawingml/2006/picture">
                <pic:pic>
                  <pic:nvPicPr>
                    <pic:cNvPr id="1432" name="IM 1432"/>
                    <pic:cNvPicPr/>
                  </pic:nvPicPr>
                  <pic:blipFill>
                    <a:blip r:embed="rId1081"/>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D73A49"/>
          <w:spacing w:val="-3"/>
          <w:position w:val="3"/>
        </w:rPr>
        <w:t>while</w:t>
      </w:r>
      <w:r>
        <w:rPr>
          <w:rFonts w:ascii="Lucida Console" w:hAnsi="Lucida Console" w:eastAsia="Lucida Console" w:cs="Lucida Console"/>
          <w:sz w:val="21"/>
          <w:szCs w:val="21"/>
          <w:color w:val="D73A49"/>
          <w:spacing w:val="42"/>
          <w:position w:val="3"/>
        </w:rPr>
        <w:t xml:space="preserve"> </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32930"/>
          <w:spacing w:val="-3"/>
          <w:position w:val="3"/>
        </w:rPr>
        <w:t>rightPos</w:t>
      </w:r>
      <w:r>
        <w:rPr>
          <w:rFonts w:ascii="Lucida Console" w:hAnsi="Lucida Console" w:eastAsia="Lucida Console" w:cs="Lucida Console"/>
          <w:sz w:val="21"/>
          <w:szCs w:val="21"/>
          <w:color w:val="232930"/>
          <w:spacing w:val="-3"/>
          <w:position w:val="3"/>
        </w:rPr>
        <w:t xml:space="preserve"> </w:t>
      </w:r>
      <w:r>
        <w:rPr>
          <w:rFonts w:ascii="Lucida Console" w:hAnsi="Lucida Console" w:eastAsia="Lucida Console" w:cs="Lucida Console"/>
          <w:sz w:val="21"/>
          <w:szCs w:val="21"/>
          <w:color w:val="E10023"/>
          <w:spacing w:val="-3"/>
          <w:position w:val="3"/>
        </w:rPr>
        <w:t>&lt;=</w:t>
      </w:r>
      <w:r>
        <w:rPr>
          <w:rFonts w:ascii="Lucida Console" w:hAnsi="Lucida Console" w:eastAsia="Lucida Console" w:cs="Lucida Console"/>
          <w:sz w:val="21"/>
          <w:szCs w:val="21"/>
          <w:color w:val="E10023"/>
          <w:spacing w:val="-3"/>
          <w:position w:val="3"/>
        </w:rPr>
        <w:t xml:space="preserve"> </w:t>
      </w:r>
      <w:r>
        <w:rPr>
          <w:rFonts w:ascii="Lucida Console" w:hAnsi="Lucida Console" w:eastAsia="Lucida Console" w:cs="Lucida Console"/>
          <w:sz w:val="21"/>
          <w:szCs w:val="21"/>
          <w:color w:val="232930"/>
          <w:spacing w:val="-3"/>
          <w:position w:val="3"/>
        </w:rPr>
        <w:t>end</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3"/>
          <w:position w:val="3"/>
        </w:rPr>
        <w:t>{</w:t>
      </w:r>
    </w:p>
    <w:p>
      <w:pPr>
        <w:ind w:left="254" w:right="2860"/>
        <w:spacing w:before="3" w:line="343"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rPr>
        <w:t>36</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4"/>
        </w:rPr>
        <w:t>tempArr</w:t>
      </w:r>
      <w:r>
        <w:rPr>
          <w:rFonts w:ascii="Lucida Console" w:hAnsi="Lucida Console" w:eastAsia="Lucida Console" w:cs="Lucida Console"/>
          <w:sz w:val="21"/>
          <w:szCs w:val="21"/>
          <w:color w:val="232930"/>
          <w:spacing w:val="-59"/>
        </w:rPr>
        <w:t xml:space="preserve"> </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32930"/>
          <w:spacing w:val="-4"/>
        </w:rPr>
        <w:t>tempArrPos</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4"/>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4"/>
        </w:rPr>
        <w:t xml:space="preserve"> </w:t>
      </w:r>
      <w:r>
        <w:rPr>
          <w:rFonts w:ascii="Lucida Console" w:hAnsi="Lucida Console" w:eastAsia="Lucida Console" w:cs="Lucida Console"/>
          <w:sz w:val="21"/>
          <w:szCs w:val="21"/>
          <w:color w:val="232930"/>
          <w:spacing w:val="-4"/>
        </w:rPr>
        <w:t>arr</w:t>
      </w:r>
      <w:r>
        <w:rPr>
          <w:rFonts w:ascii="Lucida Console" w:hAnsi="Lucida Console" w:eastAsia="Lucida Console" w:cs="Lucida Console"/>
          <w:sz w:val="21"/>
          <w:szCs w:val="21"/>
          <w:color w:val="232930"/>
          <w:spacing w:val="-68"/>
        </w:rPr>
        <w:t xml:space="preserve"> </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32930"/>
          <w:spacing w:val="-4"/>
        </w:rPr>
        <w:t>rightPos</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5"/>
        </w:rPr>
        <w:t>37</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62626"/>
          <w:spacing w:val="-5"/>
        </w:rPr>
        <w:t>}</w:t>
      </w:r>
    </w:p>
    <w:p>
      <w:pPr>
        <w:ind w:left="254"/>
        <w:spacing w:before="1" w:line="19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rPr>
        <w:t>38</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把有序的数组</w:t>
      </w:r>
      <w:r>
        <w:rPr>
          <w:rFonts w:ascii="Lucida Console" w:hAnsi="Lucida Console" w:eastAsia="Lucida Console" w:cs="Lucida Console"/>
          <w:sz w:val="21"/>
          <w:szCs w:val="21"/>
          <w:color w:val="6A737D"/>
          <w:spacing w:val="-1"/>
        </w:rPr>
        <w:t>tempArr</w:t>
      </w:r>
      <w:r>
        <w:rPr>
          <w:rFonts w:ascii="Microsoft YaHei" w:hAnsi="Microsoft YaHei" w:eastAsia="Microsoft YaHei" w:cs="Microsoft YaHei"/>
          <w:sz w:val="21"/>
          <w:szCs w:val="21"/>
          <w:color w:val="6A737D"/>
          <w:spacing w:val="-1"/>
        </w:rPr>
        <w:t>放回原始数组</w:t>
      </w:r>
      <w:r>
        <w:rPr>
          <w:rFonts w:ascii="Lucida Console" w:hAnsi="Lucida Console" w:eastAsia="Lucida Console" w:cs="Lucida Console"/>
          <w:sz w:val="21"/>
          <w:szCs w:val="21"/>
          <w:color w:val="6A737D"/>
          <w:spacing w:val="-1"/>
        </w:rPr>
        <w:t>arr</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position w:val="3"/>
        </w:rPr>
        <w:t>39</w:t>
      </w:r>
      <w:r>
        <w:rPr>
          <w:rFonts w:ascii="Lucida Console" w:hAnsi="Lucida Console" w:eastAsia="Lucida Console" w:cs="Lucida Console"/>
          <w:sz w:val="21"/>
          <w:szCs w:val="21"/>
          <w:color w:val="6C6C6C"/>
          <w:spacing w:val="-6"/>
          <w:position w:val="3"/>
        </w:rPr>
        <w:t xml:space="preserve"> </w:t>
      </w:r>
      <w:r>
        <w:rPr>
          <w:sz w:val="21"/>
          <w:szCs w:val="21"/>
          <w:position w:val="5"/>
        </w:rPr>
        <w:drawing>
          <wp:inline distT="0" distB="0" distL="0" distR="0">
            <wp:extent cx="76200" cy="48260"/>
            <wp:effectExtent l="0" t="0" r="0" b="0"/>
            <wp:docPr id="1434" name="IM 1434"/>
            <wp:cNvGraphicFramePr/>
            <a:graphic>
              <a:graphicData uri="http://schemas.openxmlformats.org/drawingml/2006/picture">
                <pic:pic>
                  <pic:nvPicPr>
                    <pic:cNvPr id="1434" name="IM 1434"/>
                    <pic:cNvPicPr/>
                  </pic:nvPicPr>
                  <pic:blipFill>
                    <a:blip r:embed="rId1082"/>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4"/>
          <w:position w:val="3"/>
        </w:rPr>
        <w:t xml:space="preserve">         </w:t>
      </w:r>
      <w:r>
        <w:rPr>
          <w:rFonts w:ascii="Lucida Console" w:hAnsi="Lucida Console" w:eastAsia="Lucida Console" w:cs="Lucida Console"/>
          <w:sz w:val="21"/>
          <w:szCs w:val="21"/>
          <w:color w:val="D73A49"/>
          <w:spacing w:val="-6"/>
          <w:position w:val="3"/>
        </w:rPr>
        <w:t>for</w:t>
      </w:r>
      <w:r>
        <w:rPr>
          <w:rFonts w:ascii="Lucida Console" w:hAnsi="Lucida Console" w:eastAsia="Lucida Console" w:cs="Lucida Console"/>
          <w:sz w:val="21"/>
          <w:szCs w:val="21"/>
          <w:color w:val="D73A49"/>
          <w:spacing w:val="45"/>
          <w:position w:val="3"/>
        </w:rPr>
        <w:t xml:space="preserve"> </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2863A"/>
          <w:spacing w:val="-6"/>
          <w:position w:val="3"/>
        </w:rPr>
        <w:t>int</w:t>
      </w:r>
      <w:r>
        <w:rPr>
          <w:rFonts w:ascii="Lucida Console" w:hAnsi="Lucida Console" w:eastAsia="Lucida Console" w:cs="Lucida Console"/>
          <w:sz w:val="21"/>
          <w:szCs w:val="21"/>
          <w:color w:val="22863A"/>
          <w:spacing w:val="24"/>
          <w:position w:val="3"/>
        </w:rPr>
        <w:t xml:space="preserve"> </w:t>
      </w:r>
      <w:r>
        <w:rPr>
          <w:rFonts w:ascii="Lucida Console" w:hAnsi="Lucida Console" w:eastAsia="Lucida Console" w:cs="Lucida Console"/>
          <w:sz w:val="21"/>
          <w:szCs w:val="21"/>
          <w:color w:val="A13000"/>
          <w:spacing w:val="-6"/>
          <w:position w:val="3"/>
        </w:rPr>
        <w:t>i</w:t>
      </w:r>
      <w:r>
        <w:rPr>
          <w:rFonts w:ascii="Lucida Console" w:hAnsi="Lucida Console" w:eastAsia="Lucida Console" w:cs="Lucida Console"/>
          <w:sz w:val="21"/>
          <w:szCs w:val="21"/>
          <w:color w:val="A13000"/>
          <w:spacing w:val="-6"/>
          <w:position w:val="3"/>
        </w:rPr>
        <w:t xml:space="preserve"> </w:t>
      </w:r>
      <w:r>
        <w:rPr>
          <w:rFonts w:ascii="Lucida Console" w:hAnsi="Lucida Console" w:eastAsia="Lucida Console" w:cs="Lucida Console"/>
          <w:sz w:val="21"/>
          <w:szCs w:val="21"/>
          <w:color w:val="E10023"/>
          <w:spacing w:val="-6"/>
          <w:position w:val="3"/>
        </w:rPr>
        <w:t>=</w:t>
      </w:r>
      <w:r>
        <w:rPr>
          <w:rFonts w:ascii="Lucida Console" w:hAnsi="Lucida Console" w:eastAsia="Lucida Console" w:cs="Lucida Console"/>
          <w:sz w:val="21"/>
          <w:szCs w:val="21"/>
          <w:color w:val="E10023"/>
          <w:spacing w:val="-6"/>
          <w:position w:val="3"/>
        </w:rPr>
        <w:t xml:space="preserve"> </w:t>
      </w:r>
      <w:r>
        <w:rPr>
          <w:rFonts w:ascii="Lucida Console" w:hAnsi="Lucida Console" w:eastAsia="Lucida Console" w:cs="Lucida Console"/>
          <w:sz w:val="21"/>
          <w:szCs w:val="21"/>
          <w:color w:val="232930"/>
          <w:spacing w:val="-6"/>
          <w:position w:val="3"/>
        </w:rPr>
        <w:t>begin</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62626"/>
          <w:spacing w:val="24"/>
          <w:position w:val="3"/>
        </w:rPr>
        <w:t xml:space="preserve"> </w:t>
      </w:r>
      <w:r>
        <w:rPr>
          <w:rFonts w:ascii="Lucida Console" w:hAnsi="Lucida Console" w:eastAsia="Lucida Console" w:cs="Lucida Console"/>
          <w:sz w:val="21"/>
          <w:szCs w:val="21"/>
          <w:color w:val="232930"/>
          <w:spacing w:val="-6"/>
          <w:position w:val="3"/>
        </w:rPr>
        <w:t>i</w:t>
      </w:r>
      <w:r>
        <w:rPr>
          <w:rFonts w:ascii="Lucida Console" w:hAnsi="Lucida Console" w:eastAsia="Lucida Console" w:cs="Lucida Console"/>
          <w:sz w:val="21"/>
          <w:szCs w:val="21"/>
          <w:color w:val="232930"/>
          <w:spacing w:val="9"/>
          <w:position w:val="3"/>
        </w:rPr>
        <w:t xml:space="preserve"> </w:t>
      </w:r>
      <w:r>
        <w:rPr>
          <w:rFonts w:ascii="Lucida Console" w:hAnsi="Lucida Console" w:eastAsia="Lucida Console" w:cs="Lucida Console"/>
          <w:sz w:val="21"/>
          <w:szCs w:val="21"/>
          <w:color w:val="E10023"/>
          <w:spacing w:val="-6"/>
          <w:position w:val="3"/>
        </w:rPr>
        <w:t>&lt;=</w:t>
      </w:r>
      <w:r>
        <w:rPr>
          <w:rFonts w:ascii="Lucida Console" w:hAnsi="Lucida Console" w:eastAsia="Lucida Console" w:cs="Lucida Console"/>
          <w:sz w:val="21"/>
          <w:szCs w:val="21"/>
          <w:color w:val="E10023"/>
          <w:spacing w:val="12"/>
          <w:position w:val="3"/>
        </w:rPr>
        <w:t xml:space="preserve"> </w:t>
      </w:r>
      <w:r>
        <w:rPr>
          <w:rFonts w:ascii="Lucida Console" w:hAnsi="Lucida Console" w:eastAsia="Lucida Console" w:cs="Lucida Console"/>
          <w:sz w:val="21"/>
          <w:szCs w:val="21"/>
          <w:color w:val="232930"/>
          <w:spacing w:val="-6"/>
          <w:position w:val="3"/>
        </w:rPr>
        <w:t>end</w:t>
      </w:r>
      <w:r>
        <w:rPr>
          <w:rFonts w:ascii="Lucida Console" w:hAnsi="Lucida Console" w:eastAsia="Lucida Console" w:cs="Lucida Console"/>
          <w:sz w:val="21"/>
          <w:szCs w:val="21"/>
          <w:color w:val="262626"/>
          <w:spacing w:val="-6"/>
          <w:position w:val="3"/>
        </w:rPr>
        <w:t>;</w:t>
      </w:r>
      <w:r>
        <w:rPr>
          <w:rFonts w:ascii="Lucida Console" w:hAnsi="Lucida Console" w:eastAsia="Lucida Console" w:cs="Lucida Console"/>
          <w:sz w:val="21"/>
          <w:szCs w:val="21"/>
          <w:color w:val="262626"/>
          <w:spacing w:val="24"/>
          <w:position w:val="3"/>
        </w:rPr>
        <w:t xml:space="preserve"> </w:t>
      </w:r>
      <w:r>
        <w:rPr>
          <w:rFonts w:ascii="Lucida Console" w:hAnsi="Lucida Console" w:eastAsia="Lucida Console" w:cs="Lucida Console"/>
          <w:sz w:val="21"/>
          <w:szCs w:val="21"/>
          <w:color w:val="232930"/>
          <w:spacing w:val="-6"/>
          <w:position w:val="3"/>
        </w:rPr>
        <w:t>i</w:t>
      </w:r>
      <w:r>
        <w:rPr>
          <w:rFonts w:ascii="Lucida Console" w:hAnsi="Lucida Console" w:eastAsia="Lucida Console" w:cs="Lucida Console"/>
          <w:sz w:val="21"/>
          <w:szCs w:val="21"/>
          <w:color w:val="E10023"/>
          <w:spacing w:val="-6"/>
          <w:position w:val="3"/>
        </w:rPr>
        <w:t>+</w:t>
      </w:r>
      <w:r>
        <w:rPr>
          <w:rFonts w:ascii="Lucida Console" w:hAnsi="Lucida Console" w:eastAsia="Lucida Console" w:cs="Lucida Console"/>
          <w:sz w:val="21"/>
          <w:szCs w:val="21"/>
          <w:color w:val="E10023"/>
          <w:spacing w:val="-7"/>
          <w:position w:val="3"/>
        </w:rPr>
        <w:t>+</w:t>
      </w:r>
      <w:r>
        <w:rPr>
          <w:rFonts w:ascii="Lucida Console" w:hAnsi="Lucida Console" w:eastAsia="Lucida Console" w:cs="Lucida Console"/>
          <w:sz w:val="21"/>
          <w:szCs w:val="21"/>
          <w:color w:val="262626"/>
          <w:spacing w:val="-7"/>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7"/>
          <w:position w:val="3"/>
        </w:rPr>
        <w:t>{</w:t>
      </w:r>
    </w:p>
    <w:p>
      <w:pPr>
        <w:ind w:left="250" w:right="5388"/>
        <w:spacing w:before="3" w:line="34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7"/>
        </w:rPr>
        <w:t>40</w:t>
      </w:r>
      <w:r>
        <w:rPr>
          <w:rFonts w:ascii="Lucida Console" w:hAnsi="Lucida Console" w:eastAsia="Lucida Console" w:cs="Lucida Console"/>
          <w:sz w:val="21"/>
          <w:szCs w:val="21"/>
          <w:color w:val="6C6C6C"/>
          <w:spacing w:val="-7"/>
        </w:rPr>
        <w:t xml:space="preserve">                </w:t>
      </w:r>
      <w:r>
        <w:rPr>
          <w:rFonts w:ascii="Lucida Console" w:hAnsi="Lucida Console" w:eastAsia="Lucida Console" w:cs="Lucida Console"/>
          <w:sz w:val="21"/>
          <w:szCs w:val="21"/>
          <w:color w:val="232930"/>
          <w:spacing w:val="-7"/>
        </w:rPr>
        <w:t>a</w:t>
      </w:r>
      <w:r>
        <w:rPr>
          <w:rFonts w:ascii="Lucida Console" w:hAnsi="Lucida Console" w:eastAsia="Lucida Console" w:cs="Lucida Console"/>
          <w:sz w:val="21"/>
          <w:szCs w:val="21"/>
          <w:color w:val="232930"/>
          <w:spacing w:val="-8"/>
        </w:rPr>
        <w:t>rr</w:t>
      </w:r>
      <w:r>
        <w:rPr>
          <w:rFonts w:ascii="Lucida Console" w:hAnsi="Lucida Console" w:eastAsia="Lucida Console" w:cs="Lucida Console"/>
          <w:sz w:val="21"/>
          <w:szCs w:val="21"/>
          <w:color w:val="232930"/>
          <w:spacing w:val="-68"/>
        </w:rPr>
        <w:t xml:space="preserve"> </w:t>
      </w:r>
      <w:r>
        <w:rPr>
          <w:rFonts w:ascii="Lucida Console" w:hAnsi="Lucida Console" w:eastAsia="Lucida Console" w:cs="Lucida Console"/>
          <w:sz w:val="21"/>
          <w:szCs w:val="21"/>
          <w:color w:val="262626"/>
          <w:spacing w:val="-8"/>
        </w:rPr>
        <w:t>[</w:t>
      </w:r>
      <w:r>
        <w:rPr>
          <w:rFonts w:ascii="Lucida Console" w:hAnsi="Lucida Console" w:eastAsia="Lucida Console" w:cs="Lucida Console"/>
          <w:sz w:val="21"/>
          <w:szCs w:val="21"/>
          <w:color w:val="232930"/>
          <w:spacing w:val="-8"/>
        </w:rPr>
        <w:t>i</w:t>
      </w:r>
      <w:r>
        <w:rPr>
          <w:rFonts w:ascii="Lucida Console" w:hAnsi="Lucida Console" w:eastAsia="Lucida Console" w:cs="Lucida Console"/>
          <w:sz w:val="21"/>
          <w:szCs w:val="21"/>
          <w:color w:val="262626"/>
          <w:spacing w:val="-8"/>
        </w:rPr>
        <w:t>]</w:t>
      </w:r>
      <w:r>
        <w:rPr>
          <w:rFonts w:ascii="Lucida Console" w:hAnsi="Lucida Console" w:eastAsia="Lucida Console" w:cs="Lucida Console"/>
          <w:sz w:val="21"/>
          <w:szCs w:val="21"/>
          <w:color w:val="262626"/>
          <w:spacing w:val="-8"/>
        </w:rPr>
        <w:t xml:space="preserve"> </w:t>
      </w:r>
      <w:r>
        <w:rPr>
          <w:rFonts w:ascii="Lucida Console" w:hAnsi="Lucida Console" w:eastAsia="Lucida Console" w:cs="Lucida Console"/>
          <w:sz w:val="21"/>
          <w:szCs w:val="21"/>
          <w:color w:val="E10023"/>
          <w:spacing w:val="-8"/>
        </w:rPr>
        <w:t>=</w:t>
      </w:r>
      <w:r>
        <w:rPr>
          <w:rFonts w:ascii="Lucida Console" w:hAnsi="Lucida Console" w:eastAsia="Lucida Console" w:cs="Lucida Console"/>
          <w:sz w:val="21"/>
          <w:szCs w:val="21"/>
          <w:color w:val="E10023"/>
          <w:spacing w:val="13"/>
        </w:rPr>
        <w:t xml:space="preserve"> </w:t>
      </w:r>
      <w:r>
        <w:rPr>
          <w:rFonts w:ascii="Lucida Console" w:hAnsi="Lucida Console" w:eastAsia="Lucida Console" w:cs="Lucida Console"/>
          <w:sz w:val="21"/>
          <w:szCs w:val="21"/>
          <w:color w:val="232930"/>
          <w:spacing w:val="-8"/>
        </w:rPr>
        <w:t>tempArr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8"/>
        </w:rPr>
        <w:t>[</w:t>
      </w:r>
      <w:r>
        <w:rPr>
          <w:rFonts w:ascii="Lucida Console" w:hAnsi="Lucida Console" w:eastAsia="Lucida Console" w:cs="Lucida Console"/>
          <w:sz w:val="21"/>
          <w:szCs w:val="21"/>
          <w:color w:val="232930"/>
          <w:spacing w:val="-8"/>
        </w:rPr>
        <w:t>i</w:t>
      </w:r>
      <w:r>
        <w:rPr>
          <w:rFonts w:ascii="Lucida Console" w:hAnsi="Lucida Console" w:eastAsia="Lucida Console" w:cs="Lucida Console"/>
          <w:sz w:val="21"/>
          <w:szCs w:val="21"/>
          <w:color w:val="262626"/>
          <w:spacing w:val="-8"/>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4"/>
        </w:rPr>
        <w:t>41</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62626"/>
          <w:spacing w:val="-4"/>
        </w:rPr>
        <w:t>}</w:t>
      </w:r>
    </w:p>
    <w:p>
      <w:pPr>
        <w:spacing w:line="349" w:lineRule="auto"/>
        <w:sectPr>
          <w:footerReference w:type="default" r:id="rId1072"/>
          <w:pgSz w:w="12240" w:h="15840"/>
          <w:pgMar w:top="400" w:right="978" w:bottom="440" w:left="960" w:header="0" w:footer="175" w:gutter="0"/>
        </w:sectPr>
        <w:rPr>
          <w:rFonts w:ascii="Lucida Console" w:hAnsi="Lucida Console" w:eastAsia="Lucida Console" w:cs="Lucida Console"/>
          <w:sz w:val="21"/>
          <w:szCs w:val="21"/>
        </w:rPr>
      </w:pPr>
    </w:p>
    <w:p>
      <w:pPr>
        <w:pStyle w:val="BodyText"/>
        <w:spacing w:line="272" w:lineRule="auto"/>
        <w:rPr/>
      </w:pPr>
      <w:r/>
    </w:p>
    <w:p>
      <w:pPr>
        <w:ind w:left="890" w:right="8820" w:firstLine="505"/>
        <w:spacing w:before="53" w:line="349" w:lineRule="auto"/>
        <w:rPr>
          <w:rFonts w:ascii="Lucida Console" w:hAnsi="Lucida Console" w:eastAsia="Lucida Console" w:cs="Lucida Console"/>
          <w:sz w:val="21"/>
          <w:szCs w:val="21"/>
        </w:rPr>
      </w:pPr>
      <w:r>
        <w:pict>
          <v:shape id="_x0000_s244" style="position:absolute;margin-left:11.5367pt;margin-top:4.67692pt;mso-position-vertical-relative:text;mso-position-horizontal-relative:text;width:14.15pt;height:34.65pt;z-index:254490624;" filled="false" stroked="false" type="#_x0000_t202">
            <v:fill on="false"/>
            <v:stroke on="false"/>
            <v:path/>
            <v:imagedata o:title=""/>
            <o:lock v:ext="edit" aspectratio="false"/>
            <v:textbox inset="0mm,0mm,0mm,0mm">
              <w:txbxContent>
                <w:p>
                  <w:pPr>
                    <w:ind w:left="20"/>
                    <w:spacing w:before="20" w:line="17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42</w:t>
                  </w:r>
                </w:p>
                <w:p>
                  <w:pPr>
                    <w:ind w:left="20"/>
                    <w:spacing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43</w:t>
                  </w:r>
                </w:p>
                <w:p>
                  <w:pPr>
                    <w:ind w:left="20"/>
                    <w:spacing w:before="101" w:line="22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44</w:t>
                  </w:r>
                </w:p>
              </w:txbxContent>
            </v:textbox>
          </v:shape>
        </w:pict>
      </w:r>
      <w:r>
        <w:drawing>
          <wp:anchor distT="0" distB="0" distL="0" distR="0" simplePos="0" relativeHeight="254489600" behindDoc="1" locked="0" layoutInCell="1" allowOverlap="1">
            <wp:simplePos x="0" y="0"/>
            <wp:positionH relativeFrom="column">
              <wp:posOffset>0</wp:posOffset>
            </wp:positionH>
            <wp:positionV relativeFrom="paragraph">
              <wp:posOffset>29634</wp:posOffset>
            </wp:positionV>
            <wp:extent cx="6534150" cy="752475"/>
            <wp:effectExtent l="0" t="0" r="0" b="0"/>
            <wp:wrapNone/>
            <wp:docPr id="1436" name="IM 1436"/>
            <wp:cNvGraphicFramePr/>
            <a:graphic>
              <a:graphicData uri="http://schemas.openxmlformats.org/drawingml/2006/picture">
                <pic:pic>
                  <pic:nvPicPr>
                    <pic:cNvPr id="1436" name="IM 1436"/>
                    <pic:cNvPicPr/>
                  </pic:nvPicPr>
                  <pic:blipFill>
                    <a:blip r:embed="rId1084"/>
                    <a:stretch>
                      <a:fillRect/>
                    </a:stretch>
                  </pic:blipFill>
                  <pic:spPr>
                    <a:xfrm rot="0">
                      <a:off x="0" y="0"/>
                      <a:ext cx="6534150" cy="752475"/>
                    </a:xfrm>
                    <a:prstGeom prst="rect">
                      <a:avLst/>
                    </a:prstGeom>
                  </pic:spPr>
                </pic:pic>
              </a:graphicData>
            </a:graphic>
          </wp:anchor>
        </w:drawing>
      </w:r>
      <w:r>
        <w:rPr>
          <w:rFonts w:ascii="Lucida Console" w:hAnsi="Lucida Console" w:eastAsia="Lucida Console" w:cs="Lucida Console"/>
          <w:sz w:val="21"/>
          <w:szCs w:val="21"/>
          <w:color w:val="262626"/>
          <w:spacing w:val="-23"/>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262626"/>
        </w:rPr>
        <w:t>}</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ind w:left="9"/>
        <w:spacing w:before="154"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快速排序</w:t>
      </w:r>
    </w:p>
    <w:p>
      <w:pPr>
        <w:pStyle w:val="BodyText"/>
        <w:ind w:left="16"/>
        <w:spacing w:before="310" w:line="185" w:lineRule="auto"/>
        <w:rPr>
          <w:sz w:val="24"/>
          <w:szCs w:val="24"/>
        </w:rPr>
      </w:pPr>
      <w:r>
        <w:rPr>
          <w:rFonts w:ascii="Microsoft YaHei" w:hAnsi="Microsoft YaHei" w:eastAsia="Microsoft YaHei" w:cs="Microsoft YaHei"/>
          <w:sz w:val="24"/>
          <w:szCs w:val="24"/>
          <w:color w:val="262626"/>
        </w:rPr>
        <w:t>时间复杂度：最好：</w:t>
      </w:r>
      <w:r>
        <w:rPr>
          <w:sz w:val="24"/>
          <w:szCs w:val="24"/>
          <w:color w:val="262626"/>
        </w:rPr>
        <w:t>O(nlogn)</w:t>
      </w:r>
      <w:r>
        <w:rPr>
          <w:sz w:val="24"/>
          <w:szCs w:val="24"/>
          <w:color w:val="262626"/>
          <w:spacing w:val="2"/>
        </w:rPr>
        <w:t xml:space="preserve">     </w:t>
      </w:r>
      <w:r>
        <w:rPr>
          <w:rFonts w:ascii="Microsoft YaHei" w:hAnsi="Microsoft YaHei" w:eastAsia="Microsoft YaHei" w:cs="Microsoft YaHei"/>
          <w:sz w:val="24"/>
          <w:szCs w:val="24"/>
          <w:color w:val="262626"/>
        </w:rPr>
        <w:t>最坏：</w:t>
      </w:r>
      <w:r>
        <w:rPr>
          <w:sz w:val="24"/>
          <w:szCs w:val="24"/>
          <w:color w:val="262626"/>
        </w:rPr>
        <w:t>O(n^2)</w:t>
      </w:r>
      <w:r>
        <w:rPr>
          <w:sz w:val="24"/>
          <w:szCs w:val="24"/>
          <w:color w:val="262626"/>
          <w:spacing w:val="16"/>
          <w:w w:val="101"/>
        </w:rPr>
        <w:t xml:space="preserve">    </w:t>
      </w:r>
      <w:r>
        <w:rPr>
          <w:rFonts w:ascii="Microsoft YaHei" w:hAnsi="Microsoft YaHei" w:eastAsia="Microsoft YaHei" w:cs="Microsoft YaHei"/>
          <w:sz w:val="24"/>
          <w:szCs w:val="24"/>
          <w:color w:val="262626"/>
        </w:rPr>
        <w:t>平均：</w:t>
      </w:r>
      <w:r>
        <w:rPr>
          <w:sz w:val="24"/>
          <w:szCs w:val="24"/>
          <w:color w:val="262626"/>
        </w:rPr>
        <w:t>O(nlogn)</w:t>
      </w:r>
    </w:p>
    <w:p>
      <w:pPr>
        <w:pStyle w:val="BodyText"/>
        <w:spacing w:line="315" w:lineRule="auto"/>
        <w:rPr/>
      </w:pPr>
      <w:r/>
    </w:p>
    <w:p>
      <w:pPr>
        <w:pStyle w:val="BodyText"/>
        <w:spacing w:line="316" w:lineRule="auto"/>
        <w:rPr/>
      </w:pPr>
      <w:r/>
    </w:p>
    <w:p>
      <w:pPr>
        <w:ind w:left="7"/>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稳定性：快速排序是不稳定的</w:t>
      </w:r>
    </w:p>
    <w:p>
      <w:pPr>
        <w:ind w:left="9" w:hanging="2"/>
        <w:spacing w:before="186"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思路：快速排序每一次都排定一个元素，使其放到最终应该在的位置，然后递</w:t>
      </w:r>
      <w:r>
        <w:rPr>
          <w:rFonts w:ascii="Microsoft YaHei" w:hAnsi="Microsoft YaHei" w:eastAsia="Microsoft YaHei" w:cs="Microsoft YaHei"/>
          <w:sz w:val="24"/>
          <w:szCs w:val="24"/>
          <w:color w:val="262626"/>
          <w:spacing w:val="-1"/>
        </w:rPr>
        <w:t>归地去排它左边的部</w:t>
      </w:r>
      <w:r>
        <w:rPr>
          <w:rFonts w:ascii="Microsoft YaHei" w:hAnsi="Microsoft YaHei" w:eastAsia="Microsoft YaHei" w:cs="Microsoft YaHei"/>
          <w:sz w:val="24"/>
          <w:szCs w:val="24"/>
          <w:color w:val="262626"/>
          <w:spacing w:val="-2"/>
        </w:rPr>
        <w:t>分和右边的部分，依次进行下去，</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直到数组有序</w:t>
      </w:r>
    </w:p>
    <w:p>
      <w:pPr>
        <w:ind w:left="15"/>
        <w:spacing w:before="85"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实现步骤</w:t>
      </w:r>
    </w:p>
    <w:p>
      <w:pPr>
        <w:pStyle w:val="BodyText"/>
        <w:ind w:left="180"/>
        <w:spacing w:before="213" w:line="196"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7"/>
        </w:rPr>
        <w:t xml:space="preserve"> </w:t>
      </w:r>
      <w:r>
        <w:rPr>
          <w:rFonts w:ascii="Microsoft YaHei" w:hAnsi="Microsoft YaHei" w:eastAsia="Microsoft YaHei" w:cs="Microsoft YaHei"/>
          <w:sz w:val="24"/>
          <w:szCs w:val="24"/>
          <w:color w:val="262626"/>
          <w:spacing w:val="-1"/>
        </w:rPr>
        <w:t>选定</w:t>
      </w:r>
      <w:r>
        <w:rPr>
          <w:sz w:val="24"/>
          <w:szCs w:val="24"/>
          <w:color w:val="262626"/>
          <w:spacing w:val="-1"/>
        </w:rPr>
        <w:t>Pivot</w:t>
      </w:r>
      <w:r>
        <w:rPr>
          <w:rFonts w:ascii="Microsoft YaHei" w:hAnsi="Microsoft YaHei" w:eastAsia="Microsoft YaHei" w:cs="Microsoft YaHei"/>
          <w:sz w:val="24"/>
          <w:szCs w:val="24"/>
          <w:color w:val="262626"/>
          <w:spacing w:val="-1"/>
        </w:rPr>
        <w:t>中心轴</w:t>
      </w:r>
    </w:p>
    <w:p>
      <w:pPr>
        <w:pStyle w:val="BodyText"/>
        <w:ind w:left="165"/>
        <w:spacing w:before="130" w:line="194"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37"/>
          <w:w w:val="101"/>
        </w:rPr>
        <w:t xml:space="preserve"> </w:t>
      </w:r>
      <w:r>
        <w:rPr>
          <w:rFonts w:ascii="Microsoft YaHei" w:hAnsi="Microsoft YaHei" w:eastAsia="Microsoft YaHei" w:cs="Microsoft YaHei"/>
          <w:sz w:val="24"/>
          <w:szCs w:val="24"/>
          <w:color w:val="262626"/>
          <w:spacing w:val="2"/>
        </w:rPr>
        <w:t>将大于</w:t>
      </w:r>
      <w:r>
        <w:rPr>
          <w:sz w:val="24"/>
          <w:szCs w:val="24"/>
          <w:color w:val="262626"/>
        </w:rPr>
        <w:t>Pivot</w:t>
      </w:r>
      <w:r>
        <w:rPr>
          <w:rFonts w:ascii="Microsoft YaHei" w:hAnsi="Microsoft YaHei" w:eastAsia="Microsoft YaHei" w:cs="Microsoft YaHei"/>
          <w:sz w:val="24"/>
          <w:szCs w:val="24"/>
          <w:color w:val="262626"/>
          <w:spacing w:val="2"/>
        </w:rPr>
        <w:t>的数字放在</w:t>
      </w:r>
      <w:r>
        <w:rPr>
          <w:sz w:val="24"/>
          <w:szCs w:val="24"/>
          <w:color w:val="262626"/>
        </w:rPr>
        <w:t>Pivot</w:t>
      </w:r>
      <w:r>
        <w:rPr>
          <w:rFonts w:ascii="Microsoft YaHei" w:hAnsi="Microsoft YaHei" w:eastAsia="Microsoft YaHei" w:cs="Microsoft YaHei"/>
          <w:sz w:val="24"/>
          <w:szCs w:val="24"/>
          <w:color w:val="262626"/>
          <w:spacing w:val="2"/>
        </w:rPr>
        <w:t>的右边</w:t>
      </w:r>
    </w:p>
    <w:p>
      <w:pPr>
        <w:pStyle w:val="BodyText"/>
        <w:ind w:left="166"/>
        <w:spacing w:before="132" w:line="19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6"/>
        </w:rPr>
        <w:t xml:space="preserve"> </w:t>
      </w:r>
      <w:r>
        <w:rPr>
          <w:rFonts w:ascii="Microsoft YaHei" w:hAnsi="Microsoft YaHei" w:eastAsia="Microsoft YaHei" w:cs="Microsoft YaHei"/>
          <w:sz w:val="24"/>
          <w:szCs w:val="24"/>
          <w:color w:val="262626"/>
          <w:spacing w:val="2"/>
        </w:rPr>
        <w:t>将小于</w:t>
      </w:r>
      <w:r>
        <w:rPr>
          <w:sz w:val="24"/>
          <w:szCs w:val="24"/>
          <w:color w:val="262626"/>
        </w:rPr>
        <w:t>Pivot</w:t>
      </w:r>
      <w:r>
        <w:rPr>
          <w:rFonts w:ascii="Microsoft YaHei" w:hAnsi="Microsoft YaHei" w:eastAsia="Microsoft YaHei" w:cs="Microsoft YaHei"/>
          <w:sz w:val="24"/>
          <w:szCs w:val="24"/>
          <w:color w:val="262626"/>
          <w:spacing w:val="2"/>
        </w:rPr>
        <w:t>的数字放在</w:t>
      </w:r>
      <w:r>
        <w:rPr>
          <w:sz w:val="24"/>
          <w:szCs w:val="24"/>
          <w:color w:val="262626"/>
        </w:rPr>
        <w:t>Pivot</w:t>
      </w:r>
      <w:r>
        <w:rPr>
          <w:rFonts w:ascii="Microsoft YaHei" w:hAnsi="Microsoft YaHei" w:eastAsia="Microsoft YaHei" w:cs="Microsoft YaHei"/>
          <w:sz w:val="24"/>
          <w:szCs w:val="24"/>
          <w:color w:val="262626"/>
          <w:spacing w:val="2"/>
        </w:rPr>
        <w:t>的左边</w:t>
      </w:r>
    </w:p>
    <w:p>
      <w:pPr>
        <w:pStyle w:val="BodyText"/>
        <w:ind w:left="166"/>
        <w:spacing w:before="132" w:line="195" w:lineRule="auto"/>
        <w:rPr>
          <w:rFonts w:ascii="Microsoft YaHei" w:hAnsi="Microsoft YaHei" w:eastAsia="Microsoft YaHei" w:cs="Microsoft YaHei"/>
          <w:sz w:val="24"/>
          <w:szCs w:val="24"/>
        </w:rPr>
      </w:pPr>
      <w:r>
        <w:rPr>
          <w:sz w:val="24"/>
          <w:szCs w:val="24"/>
          <w:color w:val="262626"/>
        </w:rPr>
        <w:t>4.</w:t>
      </w:r>
      <w:r>
        <w:rPr>
          <w:sz w:val="24"/>
          <w:szCs w:val="24"/>
          <w:color w:val="262626"/>
          <w:spacing w:val="39"/>
        </w:rPr>
        <w:t xml:space="preserve"> </w:t>
      </w:r>
      <w:r>
        <w:rPr>
          <w:rFonts w:ascii="Microsoft YaHei" w:hAnsi="Microsoft YaHei" w:eastAsia="Microsoft YaHei" w:cs="Microsoft YaHei"/>
          <w:sz w:val="24"/>
          <w:szCs w:val="24"/>
          <w:color w:val="262626"/>
        </w:rPr>
        <w:t>分别对被</w:t>
      </w:r>
      <w:r>
        <w:rPr>
          <w:sz w:val="24"/>
          <w:szCs w:val="24"/>
          <w:color w:val="262626"/>
        </w:rPr>
        <w:t>Pivot</w:t>
      </w:r>
      <w:r>
        <w:rPr>
          <w:rFonts w:ascii="Microsoft YaHei" w:hAnsi="Microsoft YaHei" w:eastAsia="Microsoft YaHei" w:cs="Microsoft YaHei"/>
          <w:sz w:val="24"/>
          <w:szCs w:val="24"/>
          <w:color w:val="262626"/>
        </w:rPr>
        <w:t>划分出的左右子序列重复前三步操作</w:t>
      </w:r>
    </w:p>
    <w:p>
      <w:pPr>
        <w:spacing w:line="195" w:lineRule="auto"/>
        <w:sectPr>
          <w:footerReference w:type="default" r:id="rId1083"/>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62" w:lineRule="auto"/>
        <w:rPr/>
      </w:pPr>
      <w:r/>
    </w:p>
    <w:p>
      <w:pPr>
        <w:pStyle w:val="BodyText"/>
        <w:ind w:firstLine="15"/>
        <w:spacing w:line="570" w:lineRule="exact"/>
        <w:rPr/>
      </w:pPr>
      <w:r>
        <w:rPr>
          <w:position w:val="-11"/>
        </w:rPr>
        <w:pict>
          <v:shape id="_x0000_s246" style="mso-position-vertical-relative:line;mso-position-horizontal-relative:char;width:513pt;height:28.5pt;" fillcolor="#F5F5F5" filled="true" stroked="false" type="#_x0000_t202">
            <v:fill on="true"/>
            <v:stroke on="false"/>
            <v:path/>
            <v:imagedata o:title=""/>
            <o:lock v:ext="edit" aspectratio="false"/>
            <v:textbox inset="0mm,0mm,0mm,0mm">
              <w:txbxContent>
                <w:p>
                  <w:pPr>
                    <w:ind w:left="351"/>
                    <w:spacing w:before="207" w:line="238" w:lineRule="auto"/>
                    <w:rPr>
                      <w:rFonts w:ascii="Arial" w:hAnsi="Arial" w:eastAsia="Arial" w:cs="Arial"/>
                      <w:sz w:val="21"/>
                      <w:szCs w:val="21"/>
                    </w:rPr>
                  </w:pPr>
                  <w:r>
                    <w:rPr>
                      <w:rFonts w:ascii="Arial" w:hAnsi="Arial" w:eastAsia="Arial" w:cs="Arial"/>
                      <w:sz w:val="11"/>
                      <w:szCs w:val="11"/>
                      <w:color w:val="585A5A"/>
                      <w:position w:val="3"/>
                    </w:rPr>
                    <w:t>W</w:t>
                  </w:r>
                  <w:r>
                    <w:rPr>
                      <w:rFonts w:ascii="Arial" w:hAnsi="Arial" w:eastAsia="Arial" w:cs="Arial"/>
                      <w:sz w:val="11"/>
                      <w:szCs w:val="11"/>
                      <w:color w:val="585A5A"/>
                      <w:position w:val="3"/>
                    </w:rPr>
                    <w:t xml:space="preserve">                                                                                                                                                                                                                                                                                                   </w:t>
                  </w:r>
                  <w:r>
                    <w:rPr>
                      <w:rFonts w:ascii="Arial" w:hAnsi="Arial" w:eastAsia="Arial" w:cs="Arial"/>
                      <w:sz w:val="21"/>
                      <w:szCs w:val="21"/>
                      <w:color w:val="595959"/>
                      <w14:textFill>
                        <w14:solidFill>
                          <w14:srgbClr w14:val="595959">
                            <w14:alpha w14:val="49803"/>
                          </w14:srgbClr>
                        </w14:solidFill>
                      </w14:textFill>
                      <w:position w:val="-1"/>
                    </w:rPr>
                    <w:t>Java</w:t>
                  </w:r>
                </w:p>
              </w:txbxContent>
            </v:textbox>
          </v:shape>
        </w:pict>
      </w:r>
    </w:p>
    <w:p>
      <w:pPr>
        <w:ind w:left="387"/>
        <w:spacing w:before="1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1</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1438" name="IM 1438"/>
            <wp:cNvGraphicFramePr/>
            <a:graphic>
              <a:graphicData uri="http://schemas.openxmlformats.org/drawingml/2006/picture">
                <pic:pic>
                  <pic:nvPicPr>
                    <pic:cNvPr id="1438" name="IM 1438"/>
                    <pic:cNvPicPr/>
                  </pic:nvPicPr>
                  <pic:blipFill>
                    <a:blip r:embed="rId1086"/>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57"/>
          <w:position w:val="3"/>
        </w:rPr>
        <w:t xml:space="preserve"> </w:t>
      </w:r>
      <w:r>
        <w:rPr>
          <w:rFonts w:ascii="Lucida Console" w:hAnsi="Lucida Console" w:eastAsia="Lucida Console" w:cs="Lucida Console"/>
          <w:sz w:val="21"/>
          <w:szCs w:val="21"/>
          <w:color w:val="D73A49"/>
          <w:spacing w:val="-4"/>
          <w:position w:val="3"/>
        </w:rPr>
        <w:t>public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class</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A13000"/>
          <w:spacing w:val="-4"/>
          <w:position w:val="3"/>
        </w:rPr>
        <w:t>Main</w:t>
      </w:r>
      <w:r>
        <w:rPr>
          <w:rFonts w:ascii="Lucida Console" w:hAnsi="Lucida Console" w:eastAsia="Lucida Console" w:cs="Lucida Console"/>
          <w:sz w:val="21"/>
          <w:szCs w:val="21"/>
          <w:color w:val="A13000"/>
          <w:spacing w:val="17"/>
          <w:position w:val="3"/>
        </w:rPr>
        <w:t xml:space="preserve"> </w:t>
      </w:r>
      <w:r>
        <w:rPr>
          <w:rFonts w:ascii="Lucida Console" w:hAnsi="Lucida Console" w:eastAsia="Lucida Console" w:cs="Lucida Console"/>
          <w:sz w:val="21"/>
          <w:szCs w:val="21"/>
          <w:color w:val="262626"/>
          <w:spacing w:val="-4"/>
          <w:position w:val="3"/>
        </w:rPr>
        <w:t>{</w:t>
      </w:r>
    </w:p>
    <w:p>
      <w:pPr>
        <w:ind w:left="382"/>
        <w:spacing w:before="63" w:line="231"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rPr>
        <w:t>2</w:t>
      </w:r>
    </w:p>
    <w:p>
      <w:pPr>
        <w:ind w:left="380"/>
        <w:spacing w:before="37"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position w:val="3"/>
        </w:rPr>
        <w:t>3</w:t>
      </w:r>
      <w:r>
        <w:rPr>
          <w:rFonts w:ascii="Lucida Console" w:hAnsi="Lucida Console" w:eastAsia="Lucida Console" w:cs="Lucida Console"/>
          <w:sz w:val="21"/>
          <w:szCs w:val="21"/>
          <w:color w:val="6C6C6C"/>
          <w:spacing w:val="-3"/>
          <w:position w:val="3"/>
        </w:rPr>
        <w:t xml:space="preserve"> </w:t>
      </w:r>
      <w:r>
        <w:rPr>
          <w:sz w:val="21"/>
          <w:szCs w:val="21"/>
          <w:position w:val="5"/>
        </w:rPr>
        <w:drawing>
          <wp:inline distT="0" distB="0" distL="0" distR="0">
            <wp:extent cx="76200" cy="48259"/>
            <wp:effectExtent l="0" t="0" r="0" b="0"/>
            <wp:docPr id="1440" name="IM 1440"/>
            <wp:cNvGraphicFramePr/>
            <a:graphic>
              <a:graphicData uri="http://schemas.openxmlformats.org/drawingml/2006/picture">
                <pic:pic>
                  <pic:nvPicPr>
                    <pic:cNvPr id="1440" name="IM 1440"/>
                    <pic:cNvPicPr/>
                  </pic:nvPicPr>
                  <pic:blipFill>
                    <a:blip r:embed="rId1087"/>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8"/>
          <w:position w:val="3"/>
        </w:rPr>
        <w:t xml:space="preserve">     </w:t>
      </w:r>
      <w:r>
        <w:rPr>
          <w:rFonts w:ascii="Lucida Console" w:hAnsi="Lucida Console" w:eastAsia="Lucida Console" w:cs="Lucida Console"/>
          <w:sz w:val="21"/>
          <w:szCs w:val="21"/>
          <w:color w:val="D73A49"/>
          <w:spacing w:val="-3"/>
          <w:position w:val="3"/>
        </w:rPr>
        <w:t>public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static</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D73A49"/>
          <w:spacing w:val="-3"/>
          <w:position w:val="3"/>
        </w:rPr>
        <w:t>void</w:t>
      </w:r>
      <w:r>
        <w:rPr>
          <w:rFonts w:ascii="Lucida Console" w:hAnsi="Lucida Console" w:eastAsia="Lucida Console" w:cs="Lucida Console"/>
          <w:sz w:val="21"/>
          <w:szCs w:val="21"/>
          <w:color w:val="D73A49"/>
          <w:spacing w:val="-3"/>
          <w:position w:val="3"/>
        </w:rPr>
        <w:t xml:space="preserve"> </w:t>
      </w:r>
      <w:r>
        <w:rPr>
          <w:rFonts w:ascii="Lucida Console" w:hAnsi="Lucida Console" w:eastAsia="Lucida Console" w:cs="Lucida Console"/>
          <w:sz w:val="21"/>
          <w:szCs w:val="21"/>
          <w:color w:val="A13000"/>
          <w:spacing w:val="-3"/>
          <w:position w:val="3"/>
        </w:rPr>
        <w:t>main</w:t>
      </w:r>
      <w:r>
        <w:rPr>
          <w:rFonts w:ascii="Lucida Console" w:hAnsi="Lucida Console" w:eastAsia="Lucida Console" w:cs="Lucida Console"/>
          <w:sz w:val="21"/>
          <w:szCs w:val="21"/>
          <w:color w:val="262626"/>
          <w:spacing w:val="-3"/>
          <w:position w:val="3"/>
        </w:rPr>
        <w:t>(</w:t>
      </w:r>
      <w:r>
        <w:rPr>
          <w:rFonts w:ascii="Lucida Console" w:hAnsi="Lucida Console" w:eastAsia="Lucida Console" w:cs="Lucida Console"/>
          <w:sz w:val="21"/>
          <w:szCs w:val="21"/>
          <w:color w:val="22863A"/>
          <w:spacing w:val="-3"/>
          <w:position w:val="3"/>
        </w:rPr>
        <w:t>Str</w:t>
      </w:r>
      <w:r>
        <w:rPr>
          <w:rFonts w:ascii="Lucida Console" w:hAnsi="Lucida Console" w:eastAsia="Lucida Console" w:cs="Lucida Console"/>
          <w:sz w:val="21"/>
          <w:szCs w:val="21"/>
          <w:color w:val="22863A"/>
          <w:spacing w:val="-4"/>
          <w:position w:val="3"/>
        </w:rPr>
        <w:t>ing</w:t>
      </w:r>
      <w:r>
        <w:rPr>
          <w:rFonts w:ascii="Lucida Console" w:hAnsi="Lucida Console" w:eastAsia="Lucida Console" w:cs="Lucida Console"/>
          <w:sz w:val="21"/>
          <w:szCs w:val="21"/>
          <w:color w:val="22863A"/>
          <w:spacing w:val="-69"/>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3"/>
          <w:position w:val="3"/>
        </w:rPr>
        <w:t xml:space="preserve"> </w:t>
      </w:r>
      <w:r>
        <w:rPr>
          <w:rFonts w:ascii="Lucida Console" w:hAnsi="Lucida Console" w:eastAsia="Lucida Console" w:cs="Lucida Console"/>
          <w:sz w:val="21"/>
          <w:szCs w:val="21"/>
          <w:color w:val="A13000"/>
          <w:spacing w:val="-4"/>
          <w:position w:val="3"/>
        </w:rPr>
        <w:t>args</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4"/>
          <w:position w:val="3"/>
        </w:rPr>
        <w:t>{</w:t>
      </w:r>
    </w:p>
    <w:p>
      <w:pPr>
        <w:ind w:left="377"/>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4</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2863A"/>
          <w:spacing w:val="-5"/>
          <w:position w:val="2"/>
        </w:rPr>
        <w:t>int</w:t>
      </w:r>
      <w:r>
        <w:rPr>
          <w:rFonts w:ascii="Lucida Console" w:hAnsi="Lucida Console" w:eastAsia="Lucida Console" w:cs="Lucida Console"/>
          <w:sz w:val="21"/>
          <w:szCs w:val="21"/>
          <w:color w:val="22863A"/>
          <w:spacing w:val="-61"/>
          <w:position w:val="2"/>
        </w:rPr>
        <w:t xml:space="preserve"> </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262626"/>
          <w:spacing w:val="-5"/>
          <w:position w:val="2"/>
        </w:rPr>
        <w:t xml:space="preserve"> </w:t>
      </w:r>
      <w:r>
        <w:rPr>
          <w:rFonts w:ascii="Lucida Console" w:hAnsi="Lucida Console" w:eastAsia="Lucida Console" w:cs="Lucida Console"/>
          <w:sz w:val="21"/>
          <w:szCs w:val="21"/>
          <w:color w:val="A13000"/>
          <w:spacing w:val="-5"/>
          <w:position w:val="2"/>
        </w:rPr>
        <w:t>arr</w:t>
      </w:r>
      <w:r>
        <w:rPr>
          <w:rFonts w:ascii="Lucida Console" w:hAnsi="Lucida Console" w:eastAsia="Lucida Console" w:cs="Lucida Console"/>
          <w:sz w:val="21"/>
          <w:szCs w:val="21"/>
          <w:color w:val="A13000"/>
          <w:spacing w:val="-5"/>
          <w:position w:val="2"/>
        </w:rPr>
        <w:t xml:space="preserve"> </w:t>
      </w:r>
      <w:r>
        <w:rPr>
          <w:rFonts w:ascii="Lucida Console" w:hAnsi="Lucida Console" w:eastAsia="Lucida Console" w:cs="Lucida Console"/>
          <w:sz w:val="21"/>
          <w:szCs w:val="21"/>
          <w:color w:val="E10023"/>
          <w:spacing w:val="-5"/>
          <w:position w:val="2"/>
        </w:rPr>
        <w:t>=</w:t>
      </w:r>
      <w:r>
        <w:rPr>
          <w:rFonts w:ascii="Lucida Console" w:hAnsi="Lucida Console" w:eastAsia="Lucida Console" w:cs="Lucida Console"/>
          <w:sz w:val="21"/>
          <w:szCs w:val="21"/>
          <w:color w:val="E10023"/>
          <w:spacing w:val="19"/>
          <w:position w:val="2"/>
        </w:rPr>
        <w:t xml:space="preserve"> </w:t>
      </w:r>
      <w:r>
        <w:rPr>
          <w:rFonts w:ascii="Lucida Console" w:hAnsi="Lucida Console" w:eastAsia="Lucida Console" w:cs="Lucida Console"/>
          <w:sz w:val="21"/>
          <w:szCs w:val="21"/>
          <w:color w:val="D73A49"/>
          <w:spacing w:val="-5"/>
          <w:position w:val="2"/>
        </w:rPr>
        <w:t>new</w:t>
      </w:r>
      <w:r>
        <w:rPr>
          <w:rFonts w:ascii="Lucida Console" w:hAnsi="Lucida Console" w:eastAsia="Lucida Console" w:cs="Lucida Console"/>
          <w:sz w:val="21"/>
          <w:szCs w:val="21"/>
          <w:color w:val="D73A49"/>
          <w:spacing w:val="24"/>
          <w:position w:val="2"/>
        </w:rPr>
        <w:t xml:space="preserve"> </w:t>
      </w:r>
      <w:r>
        <w:rPr>
          <w:rFonts w:ascii="Lucida Console" w:hAnsi="Lucida Console" w:eastAsia="Lucida Console" w:cs="Lucida Console"/>
          <w:sz w:val="21"/>
          <w:szCs w:val="21"/>
          <w:color w:val="22863A"/>
          <w:spacing w:val="-5"/>
          <w:position w:val="2"/>
        </w:rPr>
        <w:t>int</w:t>
      </w:r>
      <w:r>
        <w:rPr>
          <w:rFonts w:ascii="Lucida Console" w:hAnsi="Lucida Console" w:eastAsia="Lucida Console" w:cs="Lucida Console"/>
          <w:sz w:val="21"/>
          <w:szCs w:val="21"/>
          <w:color w:val="22863A"/>
          <w:spacing w:val="-68"/>
          <w:position w:val="2"/>
        </w:rPr>
        <w:t xml:space="preserve"> </w:t>
      </w:r>
      <w:r>
        <w:rPr>
          <w:rFonts w:ascii="Lucida Console" w:hAnsi="Lucida Console" w:eastAsia="Lucida Console" w:cs="Lucida Console"/>
          <w:sz w:val="21"/>
          <w:szCs w:val="21"/>
          <w:color w:val="262626"/>
          <w:spacing w:val="-5"/>
          <w:position w:val="2"/>
        </w:rPr>
        <w:t>[]{</w:t>
      </w:r>
      <w:r>
        <w:rPr>
          <w:rFonts w:ascii="Lucida Console" w:hAnsi="Lucida Console" w:eastAsia="Lucida Console" w:cs="Lucida Console"/>
          <w:sz w:val="21"/>
          <w:szCs w:val="21"/>
          <w:color w:val="005CC5"/>
          <w:spacing w:val="-6"/>
          <w:position w:val="2"/>
        </w:rPr>
        <w:t>20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21"/>
          <w:position w:val="2"/>
        </w:rPr>
        <w:t xml:space="preserve"> </w:t>
      </w:r>
      <w:r>
        <w:rPr>
          <w:rFonts w:ascii="Lucida Console" w:hAnsi="Lucida Console" w:eastAsia="Lucida Console" w:cs="Lucida Console"/>
          <w:sz w:val="21"/>
          <w:szCs w:val="21"/>
          <w:color w:val="005CC5"/>
          <w:spacing w:val="-6"/>
          <w:position w:val="2"/>
        </w:rPr>
        <w:t>10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50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30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3"/>
          <w:position w:val="2"/>
        </w:rPr>
        <w:t xml:space="preserve"> </w:t>
      </w:r>
      <w:r>
        <w:rPr>
          <w:rFonts w:ascii="Lucida Console" w:hAnsi="Lucida Console" w:eastAsia="Lucida Console" w:cs="Lucida Console"/>
          <w:sz w:val="21"/>
          <w:szCs w:val="21"/>
          <w:color w:val="005CC5"/>
          <w:spacing w:val="-6"/>
          <w:position w:val="2"/>
        </w:rPr>
        <w:t>80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50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14"/>
          <w:position w:val="2"/>
        </w:rPr>
        <w:t xml:space="preserve"> </w:t>
      </w:r>
      <w:r>
        <w:rPr>
          <w:rFonts w:ascii="Lucida Console" w:hAnsi="Lucida Console" w:eastAsia="Lucida Console" w:cs="Lucida Console"/>
          <w:sz w:val="21"/>
          <w:szCs w:val="21"/>
          <w:color w:val="005CC5"/>
          <w:spacing w:val="-6"/>
          <w:position w:val="2"/>
        </w:rPr>
        <w:t>70</w:t>
      </w:r>
      <w:r>
        <w:rPr>
          <w:rFonts w:ascii="Lucida Console" w:hAnsi="Lucida Console" w:eastAsia="Lucida Console" w:cs="Lucida Console"/>
          <w:sz w:val="21"/>
          <w:szCs w:val="21"/>
          <w:color w:val="262626"/>
          <w:spacing w:val="-6"/>
          <w:position w:val="2"/>
        </w:rPr>
        <w:t>,</w:t>
      </w:r>
      <w:r>
        <w:rPr>
          <w:rFonts w:ascii="Lucida Console" w:hAnsi="Lucida Console" w:eastAsia="Lucida Console" w:cs="Lucida Console"/>
          <w:sz w:val="21"/>
          <w:szCs w:val="21"/>
          <w:color w:val="262626"/>
          <w:spacing w:val="-6"/>
          <w:position w:val="2"/>
        </w:rPr>
        <w:t xml:space="preserve"> </w:t>
      </w:r>
      <w:r>
        <w:rPr>
          <w:rFonts w:ascii="Lucida Console" w:hAnsi="Lucida Console" w:eastAsia="Lucida Console" w:cs="Lucida Console"/>
          <w:sz w:val="21"/>
          <w:szCs w:val="21"/>
          <w:color w:val="005CC5"/>
          <w:spacing w:val="-6"/>
          <w:position w:val="2"/>
        </w:rPr>
        <w:t>40</w:t>
      </w:r>
      <w:r>
        <w:rPr>
          <w:rFonts w:ascii="Lucida Console" w:hAnsi="Lucida Console" w:eastAsia="Lucida Console" w:cs="Lucida Console"/>
          <w:sz w:val="21"/>
          <w:szCs w:val="21"/>
          <w:color w:val="262626"/>
          <w:spacing w:val="-6"/>
          <w:position w:val="2"/>
        </w:rPr>
        <w:t>};</w:t>
      </w:r>
    </w:p>
    <w:p>
      <w:pPr>
        <w:ind w:left="38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2"/>
          <w:position w:val="3"/>
        </w:rPr>
        <w:t>5</w:t>
      </w:r>
      <w:r>
        <w:rPr>
          <w:rFonts w:ascii="Lucida Console" w:hAnsi="Lucida Console" w:eastAsia="Lucida Console" w:cs="Lucida Console"/>
          <w:sz w:val="21"/>
          <w:szCs w:val="21"/>
          <w:color w:val="6C6C6C"/>
          <w:spacing w:val="-2"/>
          <w:position w:val="3"/>
        </w:rPr>
        <w:t xml:space="preserve">           </w:t>
      </w:r>
      <w:r>
        <w:rPr>
          <w:rFonts w:ascii="Lucida Console" w:hAnsi="Lucida Console" w:eastAsia="Lucida Console" w:cs="Lucida Console"/>
          <w:sz w:val="21"/>
          <w:szCs w:val="21"/>
          <w:color w:val="232930"/>
          <w:spacing w:val="-2"/>
          <w:position w:val="3"/>
        </w:rPr>
        <w:t>quickSort</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32930"/>
          <w:spacing w:val="-2"/>
          <w:position w:val="3"/>
        </w:rPr>
        <w:t>arr</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13"/>
          <w:position w:val="3"/>
        </w:rPr>
        <w:t xml:space="preserve"> </w:t>
      </w:r>
      <w:r>
        <w:rPr>
          <w:rFonts w:ascii="Lucida Console" w:hAnsi="Lucida Console" w:eastAsia="Lucida Console" w:cs="Lucida Console"/>
          <w:sz w:val="21"/>
          <w:szCs w:val="21"/>
          <w:color w:val="005CC5"/>
          <w:spacing w:val="-2"/>
          <w:position w:val="3"/>
        </w:rPr>
        <w:t>0</w:t>
      </w:r>
      <w:r>
        <w:rPr>
          <w:rFonts w:ascii="Lucida Console" w:hAnsi="Lucida Console" w:eastAsia="Lucida Console" w:cs="Lucida Console"/>
          <w:sz w:val="21"/>
          <w:szCs w:val="21"/>
          <w:color w:val="262626"/>
          <w:spacing w:val="-2"/>
          <w:position w:val="3"/>
        </w:rPr>
        <w:t>,</w:t>
      </w:r>
      <w:r>
        <w:rPr>
          <w:rFonts w:ascii="Lucida Console" w:hAnsi="Lucida Console" w:eastAsia="Lucida Console" w:cs="Lucida Console"/>
          <w:sz w:val="21"/>
          <w:szCs w:val="21"/>
          <w:color w:val="262626"/>
          <w:spacing w:val="13"/>
          <w:position w:val="3"/>
        </w:rPr>
        <w:t xml:space="preserve"> </w:t>
      </w:r>
      <w:r>
        <w:rPr>
          <w:rFonts w:ascii="Lucida Console" w:hAnsi="Lucida Console" w:eastAsia="Lucida Console" w:cs="Lucida Console"/>
          <w:sz w:val="21"/>
          <w:szCs w:val="21"/>
          <w:color w:val="232930"/>
          <w:spacing w:val="-2"/>
          <w:position w:val="3"/>
        </w:rPr>
        <w:t>arr</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232930"/>
          <w:spacing w:val="-2"/>
          <w:position w:val="3"/>
        </w:rPr>
        <w:t>length</w:t>
      </w:r>
      <w:r>
        <w:rPr>
          <w:rFonts w:ascii="Lucida Console" w:hAnsi="Lucida Console" w:eastAsia="Lucida Console" w:cs="Lucida Console"/>
          <w:sz w:val="21"/>
          <w:szCs w:val="21"/>
          <w:color w:val="232930"/>
          <w:spacing w:val="10"/>
          <w:position w:val="3"/>
        </w:rPr>
        <w:t xml:space="preserve"> </w:t>
      </w:r>
      <w:r>
        <w:rPr>
          <w:rFonts w:ascii="Lucida Console" w:hAnsi="Lucida Console" w:eastAsia="Lucida Console" w:cs="Lucida Console"/>
          <w:sz w:val="21"/>
          <w:szCs w:val="21"/>
          <w:color w:val="E10023"/>
          <w:spacing w:val="-2"/>
          <w:position w:val="3"/>
        </w:rPr>
        <w:t>-</w:t>
      </w:r>
      <w:r>
        <w:rPr>
          <w:rFonts w:ascii="Lucida Console" w:hAnsi="Lucida Console" w:eastAsia="Lucida Console" w:cs="Lucida Console"/>
          <w:sz w:val="21"/>
          <w:szCs w:val="21"/>
          <w:color w:val="E10023"/>
          <w:spacing w:val="21"/>
          <w:position w:val="3"/>
        </w:rPr>
        <w:t xml:space="preserve"> </w:t>
      </w:r>
      <w:r>
        <w:rPr>
          <w:rFonts w:ascii="Lucida Console" w:hAnsi="Lucida Console" w:eastAsia="Lucida Console" w:cs="Lucida Console"/>
          <w:sz w:val="21"/>
          <w:szCs w:val="21"/>
          <w:color w:val="005CC5"/>
          <w:spacing w:val="-2"/>
          <w:position w:val="3"/>
        </w:rPr>
        <w:t>1</w:t>
      </w:r>
      <w:r>
        <w:rPr>
          <w:rFonts w:ascii="Lucida Console" w:hAnsi="Lucida Console" w:eastAsia="Lucida Console" w:cs="Lucida Console"/>
          <w:sz w:val="21"/>
          <w:szCs w:val="21"/>
          <w:color w:val="262626"/>
          <w:spacing w:val="-2"/>
          <w:position w:val="3"/>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1"/>
          <w:position w:val="2"/>
        </w:rPr>
        <w:t>6</w:t>
      </w:r>
      <w:r>
        <w:rPr>
          <w:rFonts w:ascii="Lucida Console" w:hAnsi="Lucida Console" w:eastAsia="Lucida Console" w:cs="Lucida Console"/>
          <w:sz w:val="21"/>
          <w:szCs w:val="21"/>
          <w:color w:val="6C6C6C"/>
          <w:spacing w:val="-14"/>
          <w:position w:val="2"/>
        </w:rPr>
        <w:t xml:space="preserve"> </w:t>
      </w:r>
      <w:r>
        <w:rPr>
          <w:sz w:val="21"/>
          <w:szCs w:val="21"/>
          <w:position w:val="4"/>
        </w:rPr>
        <w:drawing>
          <wp:inline distT="0" distB="0" distL="0" distR="0">
            <wp:extent cx="76200" cy="48259"/>
            <wp:effectExtent l="0" t="0" r="0" b="0"/>
            <wp:docPr id="1442" name="IM 1442"/>
            <wp:cNvGraphicFramePr/>
            <a:graphic>
              <a:graphicData uri="http://schemas.openxmlformats.org/drawingml/2006/picture">
                <pic:pic>
                  <pic:nvPicPr>
                    <pic:cNvPr id="1442" name="IM 1442"/>
                    <pic:cNvPicPr/>
                  </pic:nvPicPr>
                  <pic:blipFill>
                    <a:blip r:embed="rId1088"/>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4"/>
          <w:position w:val="2"/>
        </w:rPr>
        <w:t xml:space="preserve">         </w:t>
      </w:r>
      <w:r>
        <w:rPr>
          <w:rFonts w:ascii="Lucida Console" w:hAnsi="Lucida Console" w:eastAsia="Lucida Console" w:cs="Lucida Console"/>
          <w:sz w:val="21"/>
          <w:szCs w:val="21"/>
          <w:color w:val="D73A49"/>
          <w:spacing w:val="-11"/>
          <w:position w:val="2"/>
        </w:rPr>
        <w:t>for</w:t>
      </w:r>
      <w:r>
        <w:rPr>
          <w:rFonts w:ascii="Lucida Console" w:hAnsi="Lucida Console" w:eastAsia="Lucida Console" w:cs="Lucida Console"/>
          <w:sz w:val="21"/>
          <w:szCs w:val="21"/>
          <w:color w:val="D73A49"/>
          <w:spacing w:val="45"/>
          <w:position w:val="2"/>
        </w:rPr>
        <w:t xml:space="preserve"> </w:t>
      </w:r>
      <w:r>
        <w:rPr>
          <w:rFonts w:ascii="Lucida Console" w:hAnsi="Lucida Console" w:eastAsia="Lucida Console" w:cs="Lucida Console"/>
          <w:sz w:val="21"/>
          <w:szCs w:val="21"/>
          <w:color w:val="262626"/>
          <w:spacing w:val="-11"/>
          <w:position w:val="2"/>
        </w:rPr>
        <w:t>(</w:t>
      </w:r>
      <w:r>
        <w:rPr>
          <w:rFonts w:ascii="Lucida Console" w:hAnsi="Lucida Console" w:eastAsia="Lucida Console" w:cs="Lucida Console"/>
          <w:sz w:val="21"/>
          <w:szCs w:val="21"/>
          <w:color w:val="22863A"/>
          <w:spacing w:val="-11"/>
          <w:position w:val="2"/>
        </w:rPr>
        <w:t>int</w:t>
      </w:r>
      <w:r>
        <w:rPr>
          <w:rFonts w:ascii="Lucida Console" w:hAnsi="Lucida Console" w:eastAsia="Lucida Console" w:cs="Lucida Console"/>
          <w:sz w:val="21"/>
          <w:szCs w:val="21"/>
          <w:color w:val="22863A"/>
          <w:spacing w:val="24"/>
          <w:position w:val="2"/>
        </w:rPr>
        <w:t xml:space="preserve"> </w:t>
      </w:r>
      <w:r>
        <w:rPr>
          <w:rFonts w:ascii="Lucida Console" w:hAnsi="Lucida Console" w:eastAsia="Lucida Console" w:cs="Lucida Console"/>
          <w:sz w:val="21"/>
          <w:szCs w:val="21"/>
          <w:color w:val="A13000"/>
          <w:spacing w:val="-11"/>
          <w:position w:val="2"/>
        </w:rPr>
        <w:t>i</w:t>
      </w:r>
      <w:r>
        <w:rPr>
          <w:rFonts w:ascii="Lucida Console" w:hAnsi="Lucida Console" w:eastAsia="Lucida Console" w:cs="Lucida Console"/>
          <w:sz w:val="21"/>
          <w:szCs w:val="21"/>
          <w:color w:val="A13000"/>
          <w:spacing w:val="44"/>
          <w:position w:val="2"/>
        </w:rPr>
        <w:t xml:space="preserve"> </w:t>
      </w:r>
      <w:r>
        <w:rPr>
          <w:rFonts w:ascii="Lucida Console" w:hAnsi="Lucida Console" w:eastAsia="Lucida Console" w:cs="Lucida Console"/>
          <w:sz w:val="21"/>
          <w:szCs w:val="21"/>
          <w:color w:val="262626"/>
          <w:spacing w:val="-11"/>
          <w:position w:val="2"/>
        </w:rPr>
        <w:t>:</w:t>
      </w:r>
      <w:r>
        <w:rPr>
          <w:rFonts w:ascii="Lucida Console" w:hAnsi="Lucida Console" w:eastAsia="Lucida Console" w:cs="Lucida Console"/>
          <w:sz w:val="21"/>
          <w:szCs w:val="21"/>
          <w:color w:val="262626"/>
          <w:spacing w:val="13"/>
          <w:position w:val="2"/>
        </w:rPr>
        <w:t xml:space="preserve"> </w:t>
      </w:r>
      <w:r>
        <w:rPr>
          <w:rFonts w:ascii="Lucida Console" w:hAnsi="Lucida Console" w:eastAsia="Lucida Console" w:cs="Lucida Console"/>
          <w:sz w:val="21"/>
          <w:szCs w:val="21"/>
          <w:color w:val="232930"/>
          <w:spacing w:val="-11"/>
          <w:position w:val="2"/>
        </w:rPr>
        <w:t>arr</w:t>
      </w:r>
      <w:r>
        <w:rPr>
          <w:rFonts w:ascii="Lucida Console" w:hAnsi="Lucida Console" w:eastAsia="Lucida Console" w:cs="Lucida Console"/>
          <w:sz w:val="21"/>
          <w:szCs w:val="21"/>
          <w:color w:val="262626"/>
          <w:spacing w:val="-11"/>
          <w:position w:val="2"/>
        </w:rPr>
        <w:t>)</w:t>
      </w:r>
      <w:r>
        <w:rPr>
          <w:rFonts w:ascii="Lucida Console" w:hAnsi="Lucida Console" w:eastAsia="Lucida Console" w:cs="Lucida Console"/>
          <w:sz w:val="21"/>
          <w:szCs w:val="21"/>
          <w:color w:val="262626"/>
          <w:spacing w:val="18"/>
          <w:position w:val="2"/>
        </w:rPr>
        <w:t xml:space="preserve"> </w:t>
      </w:r>
      <w:r>
        <w:rPr>
          <w:rFonts w:ascii="Lucida Console" w:hAnsi="Lucida Console" w:eastAsia="Lucida Console" w:cs="Lucida Console"/>
          <w:sz w:val="21"/>
          <w:szCs w:val="21"/>
          <w:color w:val="262626"/>
          <w:spacing w:val="-11"/>
          <w:position w:val="2"/>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position w:val="3"/>
        </w:rPr>
        <w:t>7</w:t>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232930"/>
          <w:spacing w:val="-1"/>
          <w:position w:val="3"/>
        </w:rPr>
        <w:t>System</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232930"/>
          <w:spacing w:val="-1"/>
          <w:position w:val="3"/>
        </w:rPr>
        <w:t>out</w:t>
      </w:r>
      <w:r>
        <w:rPr>
          <w:rFonts w:ascii="Lucida Console" w:hAnsi="Lucida Console" w:eastAsia="Lucida Console" w:cs="Lucida Console"/>
          <w:sz w:val="21"/>
          <w:szCs w:val="21"/>
          <w:color w:val="E10023"/>
          <w:spacing w:val="-1"/>
          <w:position w:val="3"/>
        </w:rPr>
        <w:t>.</w:t>
      </w:r>
      <w:r>
        <w:rPr>
          <w:rFonts w:ascii="Lucida Console" w:hAnsi="Lucida Console" w:eastAsia="Lucida Console" w:cs="Lucida Console"/>
          <w:sz w:val="21"/>
          <w:szCs w:val="21"/>
          <w:color w:val="232930"/>
          <w:spacing w:val="-1"/>
          <w:position w:val="3"/>
        </w:rPr>
        <w:t>println</w:t>
      </w:r>
      <w:r>
        <w:rPr>
          <w:rFonts w:ascii="Lucida Console" w:hAnsi="Lucida Console" w:eastAsia="Lucida Console" w:cs="Lucida Console"/>
          <w:sz w:val="21"/>
          <w:szCs w:val="21"/>
          <w:color w:val="262626"/>
          <w:spacing w:val="-1"/>
          <w:position w:val="3"/>
        </w:rPr>
        <w:t>(</w:t>
      </w:r>
      <w:r>
        <w:rPr>
          <w:rFonts w:ascii="Lucida Console" w:hAnsi="Lucida Console" w:eastAsia="Lucida Console" w:cs="Lucida Console"/>
          <w:sz w:val="21"/>
          <w:szCs w:val="21"/>
          <w:color w:val="232930"/>
          <w:spacing w:val="-1"/>
          <w:position w:val="3"/>
        </w:rPr>
        <w:t>i</w:t>
      </w:r>
      <w:r>
        <w:rPr>
          <w:rFonts w:ascii="Lucida Console" w:hAnsi="Lucida Console" w:eastAsia="Lucida Console" w:cs="Lucida Console"/>
          <w:sz w:val="21"/>
          <w:szCs w:val="21"/>
          <w:color w:val="262626"/>
          <w:spacing w:val="-1"/>
          <w:position w:val="3"/>
        </w:rPr>
        <w:t>);</w:t>
      </w:r>
    </w:p>
    <w:p>
      <w:pPr>
        <w:ind w:left="380"/>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7"/>
          <w:position w:val="2"/>
        </w:rPr>
        <w:t>8</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7"/>
          <w:position w:val="2"/>
        </w:rPr>
        <w:t>}</w:t>
      </w:r>
    </w:p>
    <w:p>
      <w:pPr>
        <w:ind w:left="379"/>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7"/>
          <w:position w:val="2"/>
        </w:rPr>
        <w:t>9</w:t>
      </w:r>
      <w:r>
        <w:rPr>
          <w:rFonts w:ascii="Lucida Console" w:hAnsi="Lucida Console" w:eastAsia="Lucida Console" w:cs="Lucida Console"/>
          <w:sz w:val="21"/>
          <w:szCs w:val="21"/>
          <w:color w:val="6C6C6C"/>
          <w:spacing w:val="2"/>
          <w:position w:val="2"/>
        </w:rPr>
        <w:t xml:space="preserve">       </w:t>
      </w:r>
      <w:r>
        <w:rPr>
          <w:rFonts w:ascii="Lucida Console" w:hAnsi="Lucida Console" w:eastAsia="Lucida Console" w:cs="Lucida Console"/>
          <w:sz w:val="21"/>
          <w:szCs w:val="21"/>
          <w:color w:val="262626"/>
          <w:spacing w:val="-7"/>
          <w:position w:val="2"/>
        </w:rPr>
        <w:t>}</w:t>
      </w:r>
    </w:p>
    <w:p>
      <w:pPr>
        <w:ind w:left="261"/>
        <w:spacing w:before="63"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10</w:t>
      </w:r>
    </w:p>
    <w:p>
      <w:pPr>
        <w:ind w:left="261"/>
        <w:spacing w:before="38"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11</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1444" name="IM 1444"/>
            <wp:cNvGraphicFramePr/>
            <a:graphic>
              <a:graphicData uri="http://schemas.openxmlformats.org/drawingml/2006/picture">
                <pic:pic>
                  <pic:nvPicPr>
                    <pic:cNvPr id="1444" name="IM 1444"/>
                    <pic:cNvPicPr/>
                  </pic:nvPicPr>
                  <pic:blipFill>
                    <a:blip r:embed="rId1089"/>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10"/>
          <w:position w:val="3"/>
        </w:rPr>
        <w:t xml:space="preserve">     </w:t>
      </w:r>
      <w:r>
        <w:rPr>
          <w:rFonts w:ascii="Lucida Console" w:hAnsi="Lucida Console" w:eastAsia="Lucida Console" w:cs="Lucida Console"/>
          <w:sz w:val="21"/>
          <w:szCs w:val="21"/>
          <w:color w:val="D73A49"/>
          <w:spacing w:val="-4"/>
          <w:position w:val="3"/>
        </w:rPr>
        <w:t>public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static</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D73A49"/>
          <w:spacing w:val="-4"/>
          <w:position w:val="3"/>
        </w:rPr>
        <w:t>void</w:t>
      </w:r>
      <w:r>
        <w:rPr>
          <w:rFonts w:ascii="Lucida Console" w:hAnsi="Lucida Console" w:eastAsia="Lucida Console" w:cs="Lucida Console"/>
          <w:sz w:val="21"/>
          <w:szCs w:val="21"/>
          <w:color w:val="D73A49"/>
          <w:spacing w:val="-4"/>
          <w:position w:val="3"/>
        </w:rPr>
        <w:t xml:space="preserve"> </w:t>
      </w:r>
      <w:r>
        <w:rPr>
          <w:rFonts w:ascii="Lucida Console" w:hAnsi="Lucida Console" w:eastAsia="Lucida Console" w:cs="Lucida Console"/>
          <w:sz w:val="21"/>
          <w:szCs w:val="21"/>
          <w:color w:val="A13000"/>
          <w:spacing w:val="-4"/>
          <w:position w:val="3"/>
        </w:rPr>
        <w:t>quickSort</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2863A"/>
          <w:spacing w:val="-4"/>
          <w:position w:val="3"/>
        </w:rPr>
        <w:t>int</w:t>
      </w:r>
      <w:r>
        <w:rPr>
          <w:rFonts w:ascii="Lucida Console" w:hAnsi="Lucida Console" w:eastAsia="Lucida Console" w:cs="Lucida Console"/>
          <w:sz w:val="21"/>
          <w:szCs w:val="21"/>
          <w:color w:val="22863A"/>
          <w:spacing w:val="-67"/>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4"/>
          <w:position w:val="3"/>
        </w:rPr>
        <w:t xml:space="preserve"> </w:t>
      </w:r>
      <w:r>
        <w:rPr>
          <w:rFonts w:ascii="Lucida Console" w:hAnsi="Lucida Console" w:eastAsia="Lucida Console" w:cs="Lucida Console"/>
          <w:sz w:val="21"/>
          <w:szCs w:val="21"/>
          <w:color w:val="A13000"/>
          <w:spacing w:val="-4"/>
          <w:position w:val="3"/>
        </w:rPr>
        <w:t>arr</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24"/>
          <w:position w:val="3"/>
        </w:rPr>
        <w:t xml:space="preserve"> </w:t>
      </w:r>
      <w:r>
        <w:rPr>
          <w:rFonts w:ascii="Lucida Console" w:hAnsi="Lucida Console" w:eastAsia="Lucida Console" w:cs="Lucida Console"/>
          <w:sz w:val="21"/>
          <w:szCs w:val="21"/>
          <w:color w:val="22863A"/>
          <w:spacing w:val="-4"/>
          <w:position w:val="3"/>
        </w:rPr>
        <w:t>int</w:t>
      </w:r>
      <w:r>
        <w:rPr>
          <w:rFonts w:ascii="Lucida Console" w:hAnsi="Lucida Console" w:eastAsia="Lucida Console" w:cs="Lucida Console"/>
          <w:sz w:val="21"/>
          <w:szCs w:val="21"/>
          <w:color w:val="22863A"/>
          <w:spacing w:val="24"/>
          <w:position w:val="3"/>
        </w:rPr>
        <w:t xml:space="preserve"> </w:t>
      </w:r>
      <w:r>
        <w:rPr>
          <w:rFonts w:ascii="Lucida Console" w:hAnsi="Lucida Console" w:eastAsia="Lucida Console" w:cs="Lucida Console"/>
          <w:sz w:val="21"/>
          <w:szCs w:val="21"/>
          <w:color w:val="A13000"/>
          <w:spacing w:val="-4"/>
          <w:position w:val="3"/>
        </w:rPr>
        <w:t>low</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24"/>
          <w:position w:val="3"/>
        </w:rPr>
        <w:t xml:space="preserve"> </w:t>
      </w:r>
      <w:r>
        <w:rPr>
          <w:rFonts w:ascii="Lucida Console" w:hAnsi="Lucida Console" w:eastAsia="Lucida Console" w:cs="Lucida Console"/>
          <w:sz w:val="21"/>
          <w:szCs w:val="21"/>
          <w:color w:val="22863A"/>
          <w:spacing w:val="-4"/>
          <w:position w:val="3"/>
        </w:rPr>
        <w:t>int</w:t>
      </w:r>
      <w:r>
        <w:rPr>
          <w:rFonts w:ascii="Lucida Console" w:hAnsi="Lucida Console" w:eastAsia="Lucida Console" w:cs="Lucida Console"/>
          <w:sz w:val="21"/>
          <w:szCs w:val="21"/>
          <w:color w:val="22863A"/>
          <w:spacing w:val="20"/>
          <w:position w:val="3"/>
        </w:rPr>
        <w:t xml:space="preserve"> </w:t>
      </w:r>
      <w:r>
        <w:rPr>
          <w:rFonts w:ascii="Lucida Console" w:hAnsi="Lucida Console" w:eastAsia="Lucida Console" w:cs="Lucida Console"/>
          <w:sz w:val="21"/>
          <w:szCs w:val="21"/>
          <w:color w:val="A13000"/>
          <w:spacing w:val="-4"/>
          <w:position w:val="3"/>
        </w:rPr>
        <w:t>high</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4"/>
          <w:position w:val="3"/>
        </w:rPr>
        <w:t>{</w:t>
      </w:r>
    </w:p>
    <w:p>
      <w:pPr>
        <w:ind w:left="261"/>
        <w:spacing w:before="3"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7"/>
          <w:position w:val="3"/>
        </w:rPr>
        <w:t>12</w:t>
      </w:r>
      <w:r>
        <w:rPr>
          <w:rFonts w:ascii="Lucida Console" w:hAnsi="Lucida Console" w:eastAsia="Lucida Console" w:cs="Lucida Console"/>
          <w:sz w:val="21"/>
          <w:szCs w:val="21"/>
          <w:color w:val="6C6C6C"/>
          <w:spacing w:val="-11"/>
          <w:position w:val="3"/>
        </w:rPr>
        <w:t xml:space="preserve"> </w:t>
      </w:r>
      <w:r>
        <w:rPr>
          <w:sz w:val="21"/>
          <w:szCs w:val="21"/>
          <w:position w:val="5"/>
        </w:rPr>
        <w:drawing>
          <wp:inline distT="0" distB="0" distL="0" distR="0">
            <wp:extent cx="76200" cy="48259"/>
            <wp:effectExtent l="0" t="0" r="0" b="0"/>
            <wp:docPr id="1446" name="IM 1446"/>
            <wp:cNvGraphicFramePr/>
            <a:graphic>
              <a:graphicData uri="http://schemas.openxmlformats.org/drawingml/2006/picture">
                <pic:pic>
                  <pic:nvPicPr>
                    <pic:cNvPr id="1446" name="IM 1446"/>
                    <pic:cNvPicPr/>
                  </pic:nvPicPr>
                  <pic:blipFill>
                    <a:blip r:embed="rId1090"/>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5"/>
          <w:position w:val="3"/>
        </w:rPr>
        <w:t xml:space="preserve">         </w:t>
      </w:r>
      <w:r>
        <w:rPr>
          <w:rFonts w:ascii="Lucida Console" w:hAnsi="Lucida Console" w:eastAsia="Lucida Console" w:cs="Lucida Console"/>
          <w:sz w:val="21"/>
          <w:szCs w:val="21"/>
          <w:color w:val="D73A49"/>
          <w:spacing w:val="-7"/>
          <w:position w:val="3"/>
        </w:rPr>
        <w:t>if</w:t>
      </w:r>
      <w:r>
        <w:rPr>
          <w:rFonts w:ascii="Lucida Console" w:hAnsi="Lucida Console" w:eastAsia="Lucida Console" w:cs="Lucida Console"/>
          <w:sz w:val="21"/>
          <w:szCs w:val="21"/>
          <w:color w:val="D73A49"/>
          <w:spacing w:val="40"/>
          <w:position w:val="3"/>
        </w:rPr>
        <w:t xml:space="preserve"> </w:t>
      </w:r>
      <w:r>
        <w:rPr>
          <w:rFonts w:ascii="Lucida Console" w:hAnsi="Lucida Console" w:eastAsia="Lucida Console" w:cs="Lucida Console"/>
          <w:sz w:val="21"/>
          <w:szCs w:val="21"/>
          <w:color w:val="262626"/>
          <w:spacing w:val="-7"/>
          <w:position w:val="3"/>
        </w:rPr>
        <w:t>(</w:t>
      </w:r>
      <w:r>
        <w:rPr>
          <w:rFonts w:ascii="Lucida Console" w:hAnsi="Lucida Console" w:eastAsia="Lucida Console" w:cs="Lucida Console"/>
          <w:sz w:val="21"/>
          <w:szCs w:val="21"/>
          <w:color w:val="232930"/>
          <w:spacing w:val="-7"/>
          <w:position w:val="3"/>
        </w:rPr>
        <w:t>low</w:t>
      </w:r>
      <w:r>
        <w:rPr>
          <w:rFonts w:ascii="Lucida Console" w:hAnsi="Lucida Console" w:eastAsia="Lucida Console" w:cs="Lucida Console"/>
          <w:sz w:val="21"/>
          <w:szCs w:val="21"/>
          <w:color w:val="232930"/>
          <w:spacing w:val="-7"/>
          <w:position w:val="3"/>
        </w:rPr>
        <w:t xml:space="preserve"> </w:t>
      </w:r>
      <w:r>
        <w:rPr>
          <w:rFonts w:ascii="Lucida Console" w:hAnsi="Lucida Console" w:eastAsia="Lucida Console" w:cs="Lucida Console"/>
          <w:sz w:val="21"/>
          <w:szCs w:val="21"/>
          <w:color w:val="E10023"/>
          <w:spacing w:val="-7"/>
          <w:position w:val="3"/>
        </w:rPr>
        <w:t>&gt;=</w:t>
      </w:r>
      <w:r>
        <w:rPr>
          <w:rFonts w:ascii="Lucida Console" w:hAnsi="Lucida Console" w:eastAsia="Lucida Console" w:cs="Lucida Console"/>
          <w:sz w:val="21"/>
          <w:szCs w:val="21"/>
          <w:color w:val="E10023"/>
          <w:spacing w:val="20"/>
          <w:position w:val="3"/>
        </w:rPr>
        <w:t xml:space="preserve"> </w:t>
      </w:r>
      <w:r>
        <w:rPr>
          <w:rFonts w:ascii="Lucida Console" w:hAnsi="Lucida Console" w:eastAsia="Lucida Console" w:cs="Lucida Console"/>
          <w:sz w:val="21"/>
          <w:szCs w:val="21"/>
          <w:color w:val="232930"/>
          <w:spacing w:val="-7"/>
          <w:position w:val="3"/>
        </w:rPr>
        <w:t>high</w:t>
      </w:r>
      <w:r>
        <w:rPr>
          <w:rFonts w:ascii="Lucida Console" w:hAnsi="Lucida Console" w:eastAsia="Lucida Console" w:cs="Lucida Console"/>
          <w:sz w:val="21"/>
          <w:szCs w:val="21"/>
          <w:color w:val="262626"/>
          <w:spacing w:val="-7"/>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7"/>
          <w:position w:val="3"/>
        </w:rPr>
        <w:t>{</w:t>
      </w:r>
    </w:p>
    <w:p>
      <w:pPr>
        <w:ind w:left="261"/>
        <w:spacing w:before="64"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13</w:t>
      </w:r>
      <w:r>
        <w:rPr>
          <w:rFonts w:ascii="Lucida Console" w:hAnsi="Lucida Console" w:eastAsia="Lucida Console" w:cs="Lucida Console"/>
          <w:sz w:val="21"/>
          <w:szCs w:val="21"/>
          <w:color w:val="6C6C6C"/>
          <w:spacing w:val="-6"/>
        </w:rPr>
        <w:t xml:space="preserve">                </w:t>
      </w:r>
      <w:r>
        <w:rPr>
          <w:rFonts w:ascii="Lucida Console" w:hAnsi="Lucida Console" w:eastAsia="Lucida Console" w:cs="Lucida Console"/>
          <w:sz w:val="21"/>
          <w:szCs w:val="21"/>
          <w:color w:val="D73A49"/>
          <w:spacing w:val="-6"/>
        </w:rPr>
        <w:t>r</w:t>
      </w:r>
      <w:r>
        <w:rPr>
          <w:rFonts w:ascii="Lucida Console" w:hAnsi="Lucida Console" w:eastAsia="Lucida Console" w:cs="Lucida Console"/>
          <w:sz w:val="21"/>
          <w:szCs w:val="21"/>
          <w:color w:val="D73A49"/>
          <w:spacing w:val="-7"/>
        </w:rPr>
        <w:t>eturn</w:t>
      </w:r>
      <w:r>
        <w:rPr>
          <w:rFonts w:ascii="Lucida Console" w:hAnsi="Lucida Console" w:eastAsia="Lucida Console" w:cs="Lucida Console"/>
          <w:sz w:val="21"/>
          <w:szCs w:val="21"/>
          <w:color w:val="262626"/>
          <w:spacing w:val="-7"/>
        </w:rPr>
        <w:t>;</w:t>
      </w:r>
    </w:p>
    <w:p>
      <w:pPr>
        <w:ind w:left="261"/>
        <w:spacing w:before="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8"/>
          <w:position w:val="2"/>
        </w:rPr>
        <w:t>14</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8"/>
          <w:position w:val="2"/>
        </w:rPr>
        <w:t>}</w:t>
      </w:r>
    </w:p>
    <w:p>
      <w:pPr>
        <w:ind w:left="261"/>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6"/>
        </w:rPr>
        <w:t>15</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2863A"/>
          <w:spacing w:val="-6"/>
        </w:rPr>
        <w:t>int</w:t>
      </w:r>
      <w:r>
        <w:rPr>
          <w:rFonts w:ascii="Lucida Console" w:hAnsi="Lucida Console" w:eastAsia="Lucida Console" w:cs="Lucida Console"/>
          <w:sz w:val="21"/>
          <w:szCs w:val="21"/>
          <w:color w:val="22863A"/>
          <w:spacing w:val="33"/>
        </w:rPr>
        <w:t xml:space="preserve"> </w:t>
      </w:r>
      <w:r>
        <w:rPr>
          <w:rFonts w:ascii="Lucida Console" w:hAnsi="Lucida Console" w:eastAsia="Lucida Console" w:cs="Lucida Console"/>
          <w:sz w:val="21"/>
          <w:szCs w:val="21"/>
          <w:color w:val="A13000"/>
          <w:spacing w:val="-6"/>
        </w:rPr>
        <w:t>left</w:t>
      </w:r>
      <w:r>
        <w:rPr>
          <w:rFonts w:ascii="Lucida Console" w:hAnsi="Lucida Console" w:eastAsia="Lucida Console" w:cs="Lucida Console"/>
          <w:sz w:val="21"/>
          <w:szCs w:val="21"/>
          <w:color w:val="A13000"/>
          <w:spacing w:val="-6"/>
        </w:rPr>
        <w:t xml:space="preserve"> </w:t>
      </w:r>
      <w:r>
        <w:rPr>
          <w:rFonts w:ascii="Lucida Console" w:hAnsi="Lucida Console" w:eastAsia="Lucida Console" w:cs="Lucida Console"/>
          <w:sz w:val="21"/>
          <w:szCs w:val="21"/>
          <w:color w:val="E10023"/>
          <w:spacing w:val="-6"/>
        </w:rPr>
        <w:t>=</w:t>
      </w:r>
      <w:r>
        <w:rPr>
          <w:rFonts w:ascii="Lucida Console" w:hAnsi="Lucida Console" w:eastAsia="Lucida Console" w:cs="Lucida Console"/>
          <w:sz w:val="21"/>
          <w:szCs w:val="21"/>
          <w:color w:val="E10023"/>
          <w:spacing w:val="25"/>
        </w:rPr>
        <w:t xml:space="preserve"> </w:t>
      </w:r>
      <w:r>
        <w:rPr>
          <w:rFonts w:ascii="Lucida Console" w:hAnsi="Lucida Console" w:eastAsia="Lucida Console" w:cs="Lucida Console"/>
          <w:sz w:val="21"/>
          <w:szCs w:val="21"/>
          <w:color w:val="232930"/>
          <w:spacing w:val="-6"/>
        </w:rPr>
        <w:t>low</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62626"/>
          <w:spacing w:val="1"/>
        </w:rPr>
        <w:t xml:space="preserve">       </w:t>
      </w:r>
      <w:r>
        <w:rPr>
          <w:rFonts w:ascii="Lucida Console" w:hAnsi="Lucida Console" w:eastAsia="Lucida Console" w:cs="Lucida Console"/>
          <w:sz w:val="21"/>
          <w:szCs w:val="21"/>
          <w:color w:val="6A737D"/>
          <w:spacing w:val="-6"/>
        </w:rPr>
        <w:t>//</w:t>
      </w:r>
      <w:r>
        <w:rPr>
          <w:rFonts w:ascii="Lucida Console" w:hAnsi="Lucida Console" w:eastAsia="Lucida Console" w:cs="Lucida Console"/>
          <w:sz w:val="21"/>
          <w:szCs w:val="21"/>
          <w:color w:val="6A737D"/>
          <w:spacing w:val="12"/>
        </w:rPr>
        <w:t xml:space="preserve"> </w:t>
      </w:r>
      <w:r>
        <w:rPr>
          <w:rFonts w:ascii="Microsoft YaHei" w:hAnsi="Microsoft YaHei" w:eastAsia="Microsoft YaHei" w:cs="Microsoft YaHei"/>
          <w:sz w:val="21"/>
          <w:szCs w:val="21"/>
          <w:color w:val="6A737D"/>
          <w:spacing w:val="-6"/>
        </w:rPr>
        <w:t>左指针</w:t>
      </w:r>
    </w:p>
    <w:p>
      <w:pPr>
        <w:ind w:left="261"/>
        <w:spacing w:before="2" w:line="19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5"/>
        </w:rPr>
        <w:t>16</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2863A"/>
          <w:spacing w:val="-5"/>
        </w:rPr>
        <w:t>int</w:t>
      </w:r>
      <w:r>
        <w:rPr>
          <w:rFonts w:ascii="Lucida Console" w:hAnsi="Lucida Console" w:eastAsia="Lucida Console" w:cs="Lucida Console"/>
          <w:sz w:val="21"/>
          <w:szCs w:val="21"/>
          <w:color w:val="22863A"/>
          <w:spacing w:val="44"/>
        </w:rPr>
        <w:t xml:space="preserve"> </w:t>
      </w:r>
      <w:r>
        <w:rPr>
          <w:rFonts w:ascii="Lucida Console" w:hAnsi="Lucida Console" w:eastAsia="Lucida Console" w:cs="Lucida Console"/>
          <w:sz w:val="21"/>
          <w:szCs w:val="21"/>
          <w:color w:val="A13000"/>
          <w:spacing w:val="-5"/>
        </w:rPr>
        <w:t>right</w:t>
      </w:r>
      <w:r>
        <w:rPr>
          <w:rFonts w:ascii="Lucida Console" w:hAnsi="Lucida Console" w:eastAsia="Lucida Console" w:cs="Lucida Console"/>
          <w:sz w:val="21"/>
          <w:szCs w:val="21"/>
          <w:color w:val="A13000"/>
          <w:spacing w:val="-5"/>
        </w:rPr>
        <w:t xml:space="preserve"> </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E10023"/>
          <w:spacing w:val="20"/>
        </w:rPr>
        <w:t xml:space="preserve"> </w:t>
      </w:r>
      <w:r>
        <w:rPr>
          <w:rFonts w:ascii="Lucida Console" w:hAnsi="Lucida Console" w:eastAsia="Lucida Console" w:cs="Lucida Console"/>
          <w:sz w:val="21"/>
          <w:szCs w:val="21"/>
          <w:color w:val="232930"/>
          <w:spacing w:val="-5"/>
        </w:rPr>
        <w:t>high</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spacing w:val="2"/>
        </w:rPr>
        <w:t xml:space="preserve">     </w:t>
      </w:r>
      <w:r>
        <w:rPr>
          <w:rFonts w:ascii="Lucida Console" w:hAnsi="Lucida Console" w:eastAsia="Lucida Console" w:cs="Lucida Console"/>
          <w:sz w:val="21"/>
          <w:szCs w:val="21"/>
          <w:color w:val="6A737D"/>
          <w:spacing w:val="-5"/>
        </w:rPr>
        <w:t>//</w:t>
      </w:r>
      <w:r>
        <w:rPr>
          <w:rFonts w:ascii="Lucida Console" w:hAnsi="Lucida Console" w:eastAsia="Lucida Console" w:cs="Lucida Console"/>
          <w:sz w:val="21"/>
          <w:szCs w:val="21"/>
          <w:color w:val="6A737D"/>
          <w:spacing w:val="-5"/>
        </w:rPr>
        <w:t xml:space="preserve"> </w:t>
      </w:r>
      <w:r>
        <w:rPr>
          <w:rFonts w:ascii="Microsoft YaHei" w:hAnsi="Microsoft YaHei" w:eastAsia="Microsoft YaHei" w:cs="Microsoft YaHei"/>
          <w:sz w:val="21"/>
          <w:szCs w:val="21"/>
          <w:color w:val="6A737D"/>
          <w:spacing w:val="-5"/>
        </w:rPr>
        <w:t>右</w:t>
      </w:r>
      <w:r>
        <w:rPr>
          <w:rFonts w:ascii="Microsoft YaHei" w:hAnsi="Microsoft YaHei" w:eastAsia="Microsoft YaHei" w:cs="Microsoft YaHei"/>
          <w:sz w:val="21"/>
          <w:szCs w:val="21"/>
          <w:color w:val="6A737D"/>
          <w:spacing w:val="-6"/>
        </w:rPr>
        <w:t>指针</w:t>
      </w:r>
    </w:p>
    <w:p>
      <w:pPr>
        <w:ind w:left="261"/>
        <w:spacing w:before="1" w:line="19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4"/>
        </w:rPr>
        <w:t>17</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2863A"/>
          <w:spacing w:val="-4"/>
        </w:rPr>
        <w:t>int</w:t>
      </w:r>
      <w:r>
        <w:rPr>
          <w:rFonts w:ascii="Lucida Console" w:hAnsi="Lucida Console" w:eastAsia="Lucida Console" w:cs="Lucida Console"/>
          <w:sz w:val="21"/>
          <w:szCs w:val="21"/>
          <w:color w:val="22863A"/>
          <w:spacing w:val="-4"/>
        </w:rPr>
        <w:t xml:space="preserve"> </w:t>
      </w:r>
      <w:r>
        <w:rPr>
          <w:rFonts w:ascii="Lucida Console" w:hAnsi="Lucida Console" w:eastAsia="Lucida Console" w:cs="Lucida Console"/>
          <w:sz w:val="21"/>
          <w:szCs w:val="21"/>
          <w:color w:val="A13000"/>
          <w:spacing w:val="-4"/>
        </w:rPr>
        <w:t>pivot</w:t>
      </w:r>
      <w:r>
        <w:rPr>
          <w:rFonts w:ascii="Lucida Console" w:hAnsi="Lucida Console" w:eastAsia="Lucida Console" w:cs="Lucida Console"/>
          <w:sz w:val="21"/>
          <w:szCs w:val="21"/>
          <w:color w:val="A13000"/>
          <w:spacing w:val="-4"/>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21"/>
        </w:rPr>
        <w:t xml:space="preserve"> </w:t>
      </w:r>
      <w:r>
        <w:rPr>
          <w:rFonts w:ascii="Lucida Console" w:hAnsi="Lucida Console" w:eastAsia="Lucida Console" w:cs="Lucida Console"/>
          <w:sz w:val="21"/>
          <w:szCs w:val="21"/>
          <w:color w:val="232930"/>
          <w:spacing w:val="-4"/>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32930"/>
          <w:spacing w:val="-4"/>
        </w:rPr>
        <w:t>low</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4"/>
        </w:rPr>
        <w:t xml:space="preserve"> </w:t>
      </w:r>
      <w:r>
        <w:rPr>
          <w:rFonts w:ascii="Lucida Console" w:hAnsi="Lucida Console" w:eastAsia="Lucida Console" w:cs="Lucida Console"/>
          <w:sz w:val="21"/>
          <w:szCs w:val="21"/>
          <w:color w:val="6A737D"/>
          <w:spacing w:val="-4"/>
        </w:rPr>
        <w:t>//</w:t>
      </w:r>
      <w:r>
        <w:rPr>
          <w:rFonts w:ascii="Lucida Console" w:hAnsi="Lucida Console" w:eastAsia="Lucida Console" w:cs="Lucida Console"/>
          <w:sz w:val="21"/>
          <w:szCs w:val="21"/>
          <w:color w:val="6A737D"/>
          <w:spacing w:val="11"/>
        </w:rPr>
        <w:t xml:space="preserve"> </w:t>
      </w:r>
      <w:r>
        <w:rPr>
          <w:rFonts w:ascii="Microsoft YaHei" w:hAnsi="Microsoft YaHei" w:eastAsia="Microsoft YaHei" w:cs="Microsoft YaHei"/>
          <w:sz w:val="21"/>
          <w:szCs w:val="21"/>
          <w:color w:val="6A737D"/>
          <w:spacing w:val="-4"/>
        </w:rPr>
        <w:t>基准位</w:t>
      </w:r>
      <w:r>
        <w:rPr>
          <w:rFonts w:ascii="Microsoft YaHei" w:hAnsi="Microsoft YaHei" w:eastAsia="Microsoft YaHei" w:cs="Microsoft YaHei"/>
          <w:sz w:val="21"/>
          <w:szCs w:val="21"/>
          <w:color w:val="6A737D"/>
          <w:spacing w:val="-5"/>
        </w:rPr>
        <w:t>置的值</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5"/>
        </w:rPr>
        <w:t>,</w:t>
      </w:r>
      <w:r>
        <w:rPr>
          <w:rFonts w:ascii="Microsoft YaHei" w:hAnsi="Microsoft YaHei" w:eastAsia="Microsoft YaHei" w:cs="Microsoft YaHei"/>
          <w:sz w:val="21"/>
          <w:szCs w:val="21"/>
          <w:color w:val="6A737D"/>
          <w:spacing w:val="-5"/>
        </w:rPr>
        <w:t>固定选择首元素</w:t>
      </w:r>
    </w:p>
    <w:p>
      <w:pPr>
        <w:ind w:left="261"/>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3"/>
        </w:rPr>
        <w:t>18</w:t>
      </w:r>
      <w:r>
        <w:rPr>
          <w:rFonts w:ascii="Lucida Console" w:hAnsi="Lucida Console" w:eastAsia="Lucida Console" w:cs="Lucida Console"/>
          <w:sz w:val="21"/>
          <w:szCs w:val="21"/>
          <w:color w:val="6C6C6C"/>
          <w:spacing w:val="-5"/>
          <w:position w:val="3"/>
        </w:rPr>
        <w:t xml:space="preserve"> </w:t>
      </w:r>
      <w:r>
        <w:rPr>
          <w:sz w:val="21"/>
          <w:szCs w:val="21"/>
          <w:position w:val="5"/>
        </w:rPr>
        <w:drawing>
          <wp:inline distT="0" distB="0" distL="0" distR="0">
            <wp:extent cx="76200" cy="48259"/>
            <wp:effectExtent l="0" t="0" r="0" b="0"/>
            <wp:docPr id="1448" name="IM 1448"/>
            <wp:cNvGraphicFramePr/>
            <a:graphic>
              <a:graphicData uri="http://schemas.openxmlformats.org/drawingml/2006/picture">
                <pic:pic>
                  <pic:nvPicPr>
                    <pic:cNvPr id="1448" name="IM 1448"/>
                    <pic:cNvPicPr/>
                  </pic:nvPicPr>
                  <pic:blipFill>
                    <a:blip r:embed="rId1091"/>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3"/>
          <w:position w:val="3"/>
        </w:rPr>
        <w:t xml:space="preserve">         </w:t>
      </w:r>
      <w:r>
        <w:rPr>
          <w:rFonts w:ascii="Lucida Console" w:hAnsi="Lucida Console" w:eastAsia="Lucida Console" w:cs="Lucida Console"/>
          <w:sz w:val="21"/>
          <w:szCs w:val="21"/>
          <w:color w:val="D73A49"/>
          <w:spacing w:val="-5"/>
          <w:position w:val="3"/>
        </w:rPr>
        <w:t>while</w:t>
      </w:r>
      <w:r>
        <w:rPr>
          <w:rFonts w:ascii="Lucida Console" w:hAnsi="Lucida Console" w:eastAsia="Lucida Console" w:cs="Lucida Console"/>
          <w:sz w:val="21"/>
          <w:szCs w:val="21"/>
          <w:color w:val="D73A49"/>
          <w:spacing w:val="44"/>
          <w:position w:val="3"/>
        </w:rPr>
        <w:t xml:space="preserve"> </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32930"/>
          <w:spacing w:val="-5"/>
          <w:position w:val="3"/>
        </w:rPr>
        <w:t>left</w:t>
      </w:r>
      <w:r>
        <w:rPr>
          <w:rFonts w:ascii="Lucida Console" w:hAnsi="Lucida Console" w:eastAsia="Lucida Console" w:cs="Lucida Console"/>
          <w:sz w:val="21"/>
          <w:szCs w:val="21"/>
          <w:color w:val="232930"/>
          <w:spacing w:val="-5"/>
          <w:position w:val="3"/>
        </w:rPr>
        <w:t xml:space="preserve"> </w:t>
      </w:r>
      <w:r>
        <w:rPr>
          <w:rFonts w:ascii="Lucida Console" w:hAnsi="Lucida Console" w:eastAsia="Lucida Console" w:cs="Lucida Console"/>
          <w:sz w:val="21"/>
          <w:szCs w:val="21"/>
          <w:color w:val="E10023"/>
          <w:spacing w:val="-5"/>
          <w:position w:val="3"/>
        </w:rPr>
        <w:t>&lt;</w:t>
      </w:r>
      <w:r>
        <w:rPr>
          <w:rFonts w:ascii="Lucida Console" w:hAnsi="Lucida Console" w:eastAsia="Lucida Console" w:cs="Lucida Console"/>
          <w:sz w:val="21"/>
          <w:szCs w:val="21"/>
          <w:color w:val="E10023"/>
          <w:spacing w:val="37"/>
          <w:position w:val="3"/>
        </w:rPr>
        <w:t xml:space="preserve"> </w:t>
      </w:r>
      <w:r>
        <w:rPr>
          <w:rFonts w:ascii="Lucida Console" w:hAnsi="Lucida Console" w:eastAsia="Lucida Console" w:cs="Lucida Console"/>
          <w:sz w:val="21"/>
          <w:szCs w:val="21"/>
          <w:color w:val="232930"/>
          <w:spacing w:val="-5"/>
          <w:position w:val="3"/>
        </w:rPr>
        <w:t>right</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5"/>
          <w:position w:val="3"/>
        </w:rPr>
        <w:t xml:space="preserve"> </w:t>
      </w:r>
      <w:r>
        <w:rPr>
          <w:rFonts w:ascii="Lucida Console" w:hAnsi="Lucida Console" w:eastAsia="Lucida Console" w:cs="Lucida Console"/>
          <w:sz w:val="21"/>
          <w:szCs w:val="21"/>
          <w:color w:val="262626"/>
          <w:spacing w:val="-5"/>
          <w:position w:val="3"/>
        </w:rPr>
        <w:t>{</w:t>
      </w:r>
    </w:p>
    <w:p>
      <w:pPr>
        <w:ind w:left="261"/>
        <w:spacing w:before="3"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4"/>
        </w:rPr>
        <w:t>19</w:t>
      </w:r>
      <w:r>
        <w:rPr>
          <w:rFonts w:ascii="Lucida Console" w:hAnsi="Lucida Console" w:eastAsia="Lucida Console" w:cs="Lucida Console"/>
          <w:sz w:val="21"/>
          <w:szCs w:val="21"/>
          <w:color w:val="6C6C6C"/>
        </w:rPr>
        <w:t xml:space="preserve">               </w:t>
      </w:r>
      <w:r>
        <w:rPr>
          <w:rFonts w:ascii="Lucida Console" w:hAnsi="Lucida Console" w:eastAsia="Lucida Console" w:cs="Lucida Console"/>
          <w:sz w:val="21"/>
          <w:szCs w:val="21"/>
          <w:color w:val="6A737D"/>
          <w:spacing w:val="-4"/>
        </w:rPr>
        <w:t>//</w:t>
      </w:r>
      <w:r>
        <w:rPr>
          <w:rFonts w:ascii="Lucida Console" w:hAnsi="Lucida Console" w:eastAsia="Lucida Console" w:cs="Lucida Console"/>
          <w:sz w:val="21"/>
          <w:szCs w:val="21"/>
          <w:color w:val="6A737D"/>
          <w:spacing w:val="-4"/>
        </w:rPr>
        <w:t xml:space="preserve"> </w:t>
      </w:r>
      <w:r>
        <w:rPr>
          <w:rFonts w:ascii="Microsoft YaHei" w:hAnsi="Microsoft YaHei" w:eastAsia="Microsoft YaHei" w:cs="Microsoft YaHei"/>
          <w:sz w:val="21"/>
          <w:szCs w:val="21"/>
          <w:color w:val="6A737D"/>
          <w:spacing w:val="-4"/>
        </w:rPr>
        <w:t>移动右指针</w:t>
      </w:r>
    </w:p>
    <w:p>
      <w:pPr>
        <w:ind w:left="255"/>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20</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59"/>
            <wp:effectExtent l="0" t="0" r="0" b="0"/>
            <wp:docPr id="1450" name="IM 1450"/>
            <wp:cNvGraphicFramePr/>
            <a:graphic>
              <a:graphicData uri="http://schemas.openxmlformats.org/drawingml/2006/picture">
                <pic:pic>
                  <pic:nvPicPr>
                    <pic:cNvPr id="1450" name="IM 1450"/>
                    <pic:cNvPicPr/>
                  </pic:nvPicPr>
                  <pic:blipFill>
                    <a:blip r:embed="rId1092"/>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D73A49"/>
          <w:spacing w:val="-4"/>
          <w:position w:val="3"/>
        </w:rPr>
        <w:t>while</w:t>
      </w:r>
      <w:r>
        <w:rPr>
          <w:rFonts w:ascii="Lucida Console" w:hAnsi="Lucida Console" w:eastAsia="Lucida Console" w:cs="Lucida Console"/>
          <w:sz w:val="21"/>
          <w:szCs w:val="21"/>
          <w:color w:val="D73A49"/>
          <w:spacing w:val="47"/>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32930"/>
          <w:spacing w:val="-4"/>
          <w:position w:val="3"/>
        </w:rPr>
        <w:t>left</w:t>
      </w:r>
      <w:r>
        <w:rPr>
          <w:rFonts w:ascii="Lucida Console" w:hAnsi="Lucida Console" w:eastAsia="Lucida Console" w:cs="Lucida Console"/>
          <w:sz w:val="21"/>
          <w:szCs w:val="21"/>
          <w:color w:val="232930"/>
          <w:spacing w:val="-4"/>
          <w:position w:val="3"/>
        </w:rPr>
        <w:t xml:space="preserve"> </w:t>
      </w:r>
      <w:r>
        <w:rPr>
          <w:rFonts w:ascii="Lucida Console" w:hAnsi="Lucida Console" w:eastAsia="Lucida Console" w:cs="Lucida Console"/>
          <w:sz w:val="21"/>
          <w:szCs w:val="21"/>
          <w:color w:val="E10023"/>
          <w:spacing w:val="-4"/>
          <w:position w:val="3"/>
        </w:rPr>
        <w:t>&lt;</w:t>
      </w:r>
      <w:r>
        <w:rPr>
          <w:rFonts w:ascii="Lucida Console" w:hAnsi="Lucida Console" w:eastAsia="Lucida Console" w:cs="Lucida Console"/>
          <w:sz w:val="21"/>
          <w:szCs w:val="21"/>
          <w:color w:val="E10023"/>
          <w:spacing w:val="37"/>
          <w:position w:val="3"/>
        </w:rPr>
        <w:t xml:space="preserve"> </w:t>
      </w:r>
      <w:r>
        <w:rPr>
          <w:rFonts w:ascii="Lucida Console" w:hAnsi="Lucida Console" w:eastAsia="Lucida Console" w:cs="Lucida Console"/>
          <w:sz w:val="21"/>
          <w:szCs w:val="21"/>
          <w:color w:val="232930"/>
          <w:spacing w:val="-4"/>
          <w:position w:val="3"/>
        </w:rPr>
        <w:t>right</w:t>
      </w:r>
      <w:r>
        <w:rPr>
          <w:rFonts w:ascii="Lucida Console" w:hAnsi="Lucida Console" w:eastAsia="Lucida Console" w:cs="Lucida Console"/>
          <w:sz w:val="21"/>
          <w:szCs w:val="21"/>
          <w:color w:val="232930"/>
          <w:spacing w:val="-4"/>
          <w:position w:val="3"/>
        </w:rPr>
        <w:t xml:space="preserve"> </w:t>
      </w:r>
      <w:r>
        <w:rPr>
          <w:rFonts w:ascii="Lucida Console" w:hAnsi="Lucida Console" w:eastAsia="Lucida Console" w:cs="Lucida Console"/>
          <w:sz w:val="21"/>
          <w:szCs w:val="21"/>
          <w:color w:val="E10023"/>
          <w:spacing w:val="-4"/>
          <w:position w:val="3"/>
        </w:rPr>
        <w:t>&amp;&amp;</w:t>
      </w:r>
      <w:r>
        <w:rPr>
          <w:rFonts w:ascii="Lucida Console" w:hAnsi="Lucida Console" w:eastAsia="Lucida Console" w:cs="Lucida Console"/>
          <w:sz w:val="21"/>
          <w:szCs w:val="21"/>
          <w:color w:val="E10023"/>
          <w:spacing w:val="-5"/>
          <w:position w:val="3"/>
        </w:rPr>
        <w:t xml:space="preserve"> </w:t>
      </w:r>
      <w:r>
        <w:rPr>
          <w:rFonts w:ascii="Lucida Console" w:hAnsi="Lucida Console" w:eastAsia="Lucida Console" w:cs="Lucida Console"/>
          <w:sz w:val="21"/>
          <w:szCs w:val="21"/>
          <w:color w:val="232930"/>
          <w:spacing w:val="-5"/>
          <w:position w:val="3"/>
        </w:rPr>
        <w:t>arr</w:t>
      </w:r>
      <w:r>
        <w:rPr>
          <w:rFonts w:ascii="Lucida Console" w:hAnsi="Lucida Console" w:eastAsia="Lucida Console" w:cs="Lucida Console"/>
          <w:sz w:val="21"/>
          <w:szCs w:val="21"/>
          <w:color w:val="232930"/>
          <w:spacing w:val="-69"/>
          <w:position w:val="3"/>
        </w:rPr>
        <w:t xml:space="preserve"> </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32930"/>
          <w:spacing w:val="-5"/>
          <w:position w:val="3"/>
        </w:rPr>
        <w:t>right</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5"/>
          <w:position w:val="3"/>
        </w:rPr>
        <w:t xml:space="preserve"> </w:t>
      </w:r>
      <w:r>
        <w:rPr>
          <w:rFonts w:ascii="Lucida Console" w:hAnsi="Lucida Console" w:eastAsia="Lucida Console" w:cs="Lucida Console"/>
          <w:sz w:val="21"/>
          <w:szCs w:val="21"/>
          <w:color w:val="E10023"/>
          <w:spacing w:val="-5"/>
          <w:position w:val="3"/>
        </w:rPr>
        <w:t>&gt;=</w:t>
      </w:r>
      <w:r>
        <w:rPr>
          <w:rFonts w:ascii="Lucida Console" w:hAnsi="Lucida Console" w:eastAsia="Lucida Console" w:cs="Lucida Console"/>
          <w:sz w:val="21"/>
          <w:szCs w:val="21"/>
          <w:color w:val="E10023"/>
          <w:spacing w:val="19"/>
          <w:position w:val="3"/>
        </w:rPr>
        <w:t xml:space="preserve"> </w:t>
      </w:r>
      <w:r>
        <w:rPr>
          <w:rFonts w:ascii="Lucida Console" w:hAnsi="Lucida Console" w:eastAsia="Lucida Console" w:cs="Lucida Console"/>
          <w:sz w:val="21"/>
          <w:szCs w:val="21"/>
          <w:color w:val="232930"/>
          <w:spacing w:val="-5"/>
          <w:position w:val="3"/>
        </w:rPr>
        <w:t>pivot</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5"/>
          <w:position w:val="3"/>
        </w:rPr>
        <w:t>{</w:t>
      </w:r>
    </w:p>
    <w:p>
      <w:pPr>
        <w:ind w:left="874" w:right="141" w:hanging="619"/>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21</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移动右指</w:t>
      </w:r>
      <w:r>
        <w:rPr>
          <w:rFonts w:ascii="Microsoft YaHei" w:hAnsi="Microsoft YaHei" w:eastAsia="Microsoft YaHei" w:cs="Microsoft YaHei"/>
          <w:sz w:val="21"/>
          <w:szCs w:val="21"/>
          <w:color w:val="6A737D"/>
          <w:spacing w:val="-2"/>
        </w:rPr>
        <w:t>针的过程中发现  右指针指向的数一直大于基准数</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符合预期</w:t>
      </w:r>
      <w:r>
        <w:rPr>
          <w:rFonts w:ascii="Microsoft YaHei" w:hAnsi="Microsoft YaHei" w:eastAsia="Microsoft YaHei" w:cs="Microsoft YaHei"/>
          <w:sz w:val="21"/>
          <w:szCs w:val="21"/>
          <w:color w:val="6A737D"/>
          <w:spacing w:val="-28"/>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右指</w:t>
      </w:r>
      <w:r>
        <w:rPr>
          <w:rFonts w:ascii="Microsoft YaHei" w:hAnsi="Microsoft YaHei" w:eastAsia="Microsoft YaHei" w:cs="Microsoft YaHei"/>
          <w:sz w:val="21"/>
          <w:szCs w:val="21"/>
          <w:color w:val="6A737D"/>
          <w:spacing w:val="-2"/>
        </w:rPr>
        <w:t>针一直移动</w:t>
      </w:r>
    </w:p>
    <w:p>
      <w:pPr>
        <w:ind w:left="255" w:right="6399"/>
        <w:spacing w:before="2" w:line="34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rPr>
        <w:t>22</w:t>
      </w:r>
      <w:r>
        <w:rPr>
          <w:rFonts w:ascii="Lucida Console" w:hAnsi="Lucida Console" w:eastAsia="Lucida Console" w:cs="Lucida Console"/>
          <w:sz w:val="21"/>
          <w:szCs w:val="21"/>
          <w:color w:val="6C6C6C"/>
          <w:spacing w:val="-5"/>
        </w:rPr>
        <w:t xml:space="preserve">                    </w:t>
      </w:r>
      <w:r>
        <w:rPr>
          <w:rFonts w:ascii="Lucida Console" w:hAnsi="Lucida Console" w:eastAsia="Lucida Console" w:cs="Lucida Console"/>
          <w:sz w:val="21"/>
          <w:szCs w:val="21"/>
          <w:color w:val="232930"/>
          <w:spacing w:val="-5"/>
        </w:rPr>
        <w:t>right</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262626"/>
          <w:spacing w:val="-5"/>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6"/>
        </w:rPr>
        <w:t>23</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62626"/>
          <w:spacing w:val="-6"/>
        </w:rPr>
        <w:t>}</w:t>
      </w:r>
    </w:p>
    <w:p>
      <w:pPr>
        <w:ind w:left="255"/>
        <w:spacing w:before="1" w:line="19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rPr>
        <w:t>24</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出了循环有两种可能情况：</w:t>
      </w:r>
      <w:r>
        <w:rPr>
          <w:rFonts w:ascii="Microsoft YaHei" w:hAnsi="Microsoft YaHei" w:eastAsia="Microsoft YaHei" w:cs="Microsoft YaHei"/>
          <w:sz w:val="21"/>
          <w:szCs w:val="21"/>
          <w:color w:val="6A737D"/>
          <w:spacing w:val="-40"/>
        </w:rPr>
        <w:t xml:space="preserve"> </w:t>
      </w:r>
      <w:r>
        <w:rPr>
          <w:rFonts w:ascii="Lucida Console" w:hAnsi="Lucida Console" w:eastAsia="Lucida Console" w:cs="Lucida Console"/>
          <w:sz w:val="21"/>
          <w:szCs w:val="21"/>
          <w:color w:val="6A737D"/>
          <w:spacing w:val="-1"/>
        </w:rPr>
        <w:t>1.left==r</w:t>
      </w:r>
      <w:r>
        <w:rPr>
          <w:rFonts w:ascii="Lucida Console" w:hAnsi="Lucida Console" w:eastAsia="Lucida Console" w:cs="Lucida Console"/>
          <w:sz w:val="21"/>
          <w:szCs w:val="21"/>
          <w:color w:val="6A737D"/>
          <w:spacing w:val="-2"/>
        </w:rPr>
        <w:t>ight</w:t>
      </w:r>
      <w:r>
        <w:rPr>
          <w:rFonts w:ascii="Lucida Console" w:hAnsi="Lucida Console" w:eastAsia="Lucida Console" w:cs="Lucida Console"/>
          <w:sz w:val="21"/>
          <w:szCs w:val="21"/>
          <w:color w:val="6A737D"/>
          <w:spacing w:val="-2"/>
        </w:rPr>
        <w:t xml:space="preserve"> </w:t>
      </w:r>
      <w:r>
        <w:rPr>
          <w:rFonts w:ascii="Microsoft YaHei" w:hAnsi="Microsoft YaHei" w:eastAsia="Microsoft YaHei" w:cs="Microsoft YaHei"/>
          <w:sz w:val="21"/>
          <w:szCs w:val="21"/>
          <w:color w:val="6A737D"/>
          <w:spacing w:val="-2"/>
        </w:rPr>
        <w:t>或     </w:t>
      </w:r>
      <w:r>
        <w:rPr>
          <w:rFonts w:ascii="Lucida Console" w:hAnsi="Lucida Console" w:eastAsia="Lucida Console" w:cs="Lucida Console"/>
          <w:sz w:val="21"/>
          <w:szCs w:val="21"/>
          <w:color w:val="6A737D"/>
          <w:spacing w:val="-2"/>
        </w:rPr>
        <w:t>2.arr[right]</w:t>
      </w:r>
      <w:r>
        <w:rPr>
          <w:rFonts w:ascii="Lucida Console" w:hAnsi="Lucida Console" w:eastAsia="Lucida Console" w:cs="Lucida Console"/>
          <w:sz w:val="21"/>
          <w:szCs w:val="21"/>
          <w:color w:val="6A737D"/>
          <w:spacing w:val="-2"/>
        </w:rPr>
        <w:t xml:space="preserve"> </w:t>
      </w:r>
      <w:r>
        <w:rPr>
          <w:rFonts w:ascii="Lucida Console" w:hAnsi="Lucida Console" w:eastAsia="Lucida Console" w:cs="Lucida Console"/>
          <w:sz w:val="21"/>
          <w:szCs w:val="21"/>
          <w:color w:val="6A737D"/>
          <w:spacing w:val="-2"/>
        </w:rPr>
        <w:t>&lt;</w:t>
      </w:r>
      <w:r>
        <w:rPr>
          <w:rFonts w:ascii="Lucida Console" w:hAnsi="Lucida Console" w:eastAsia="Lucida Console" w:cs="Lucida Console"/>
          <w:sz w:val="21"/>
          <w:szCs w:val="21"/>
          <w:color w:val="6A737D"/>
          <w:spacing w:val="-2"/>
        </w:rPr>
        <w:t xml:space="preserve"> </w:t>
      </w:r>
      <w:r>
        <w:rPr>
          <w:rFonts w:ascii="Lucida Console" w:hAnsi="Lucida Console" w:eastAsia="Lucida Console" w:cs="Lucida Console"/>
          <w:sz w:val="21"/>
          <w:szCs w:val="21"/>
          <w:color w:val="6A737D"/>
          <w:spacing w:val="-2"/>
        </w:rPr>
        <w:t>pivot</w:t>
      </w:r>
    </w:p>
    <w:p>
      <w:pPr>
        <w:ind w:left="255"/>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8"/>
          <w:position w:val="3"/>
        </w:rPr>
        <w:t>25</w:t>
      </w:r>
      <w:r>
        <w:rPr>
          <w:rFonts w:ascii="Lucida Console" w:hAnsi="Lucida Console" w:eastAsia="Lucida Console" w:cs="Lucida Console"/>
          <w:sz w:val="21"/>
          <w:szCs w:val="21"/>
          <w:color w:val="6C6C6C"/>
          <w:spacing w:val="-8"/>
          <w:position w:val="3"/>
        </w:rPr>
        <w:t xml:space="preserve"> </w:t>
      </w:r>
      <w:r>
        <w:rPr>
          <w:sz w:val="21"/>
          <w:szCs w:val="21"/>
          <w:position w:val="5"/>
        </w:rPr>
        <w:drawing>
          <wp:inline distT="0" distB="0" distL="0" distR="0">
            <wp:extent cx="76200" cy="48259"/>
            <wp:effectExtent l="0" t="0" r="0" b="0"/>
            <wp:docPr id="1452" name="IM 1452"/>
            <wp:cNvGraphicFramePr/>
            <a:graphic>
              <a:graphicData uri="http://schemas.openxmlformats.org/drawingml/2006/picture">
                <pic:pic>
                  <pic:nvPicPr>
                    <pic:cNvPr id="1452" name="IM 1452"/>
                    <pic:cNvPicPr/>
                  </pic:nvPicPr>
                  <pic:blipFill>
                    <a:blip r:embed="rId1093"/>
                    <a:stretch>
                      <a:fillRect/>
                    </a:stretch>
                  </pic:blipFill>
                  <pic:spPr>
                    <a:xfrm rot="0">
                      <a:off x="0" y="0"/>
                      <a:ext cx="76200" cy="48259"/>
                    </a:xfrm>
                    <a:prstGeom prst="rect">
                      <a:avLst/>
                    </a:prstGeom>
                  </pic:spPr>
                </pic:pic>
              </a:graphicData>
            </a:graphic>
          </wp:inline>
        </w:drawing>
      </w:r>
      <w:r>
        <w:rPr>
          <w:rFonts w:ascii="Lucida Console" w:hAnsi="Lucida Console" w:eastAsia="Lucida Console" w:cs="Lucida Console"/>
          <w:sz w:val="21"/>
          <w:szCs w:val="21"/>
          <w:color w:val="6C6C6C"/>
          <w:spacing w:val="4"/>
          <w:position w:val="3"/>
        </w:rPr>
        <w:t xml:space="preserve">             </w:t>
      </w:r>
      <w:r>
        <w:rPr>
          <w:rFonts w:ascii="Lucida Console" w:hAnsi="Lucida Console" w:eastAsia="Lucida Console" w:cs="Lucida Console"/>
          <w:sz w:val="21"/>
          <w:szCs w:val="21"/>
          <w:color w:val="D73A49"/>
          <w:spacing w:val="-8"/>
          <w:position w:val="3"/>
        </w:rPr>
        <w:t>if</w:t>
      </w:r>
      <w:r>
        <w:rPr>
          <w:rFonts w:ascii="Lucida Console" w:hAnsi="Lucida Console" w:eastAsia="Lucida Console" w:cs="Lucida Console"/>
          <w:sz w:val="21"/>
          <w:szCs w:val="21"/>
          <w:color w:val="D73A49"/>
          <w:spacing w:val="44"/>
          <w:position w:val="3"/>
        </w:rPr>
        <w:t xml:space="preserve"> </w:t>
      </w:r>
      <w:r>
        <w:rPr>
          <w:rFonts w:ascii="Lucida Console" w:hAnsi="Lucida Console" w:eastAsia="Lucida Console" w:cs="Lucida Console"/>
          <w:sz w:val="21"/>
          <w:szCs w:val="21"/>
          <w:color w:val="262626"/>
          <w:spacing w:val="-8"/>
          <w:position w:val="3"/>
        </w:rPr>
        <w:t>(</w:t>
      </w:r>
      <w:r>
        <w:rPr>
          <w:rFonts w:ascii="Lucida Console" w:hAnsi="Lucida Console" w:eastAsia="Lucida Console" w:cs="Lucida Console"/>
          <w:sz w:val="21"/>
          <w:szCs w:val="21"/>
          <w:color w:val="232930"/>
          <w:spacing w:val="-8"/>
          <w:position w:val="3"/>
        </w:rPr>
        <w:t>left</w:t>
      </w:r>
      <w:r>
        <w:rPr>
          <w:rFonts w:ascii="Lucida Console" w:hAnsi="Lucida Console" w:eastAsia="Lucida Console" w:cs="Lucida Console"/>
          <w:sz w:val="21"/>
          <w:szCs w:val="21"/>
          <w:color w:val="232930"/>
          <w:spacing w:val="-8"/>
          <w:position w:val="3"/>
        </w:rPr>
        <w:t xml:space="preserve"> </w:t>
      </w:r>
      <w:r>
        <w:rPr>
          <w:rFonts w:ascii="Lucida Console" w:hAnsi="Lucida Console" w:eastAsia="Lucida Console" w:cs="Lucida Console"/>
          <w:sz w:val="21"/>
          <w:szCs w:val="21"/>
          <w:color w:val="E10023"/>
          <w:spacing w:val="-8"/>
          <w:position w:val="3"/>
        </w:rPr>
        <w:t>&lt;</w:t>
      </w:r>
      <w:r>
        <w:rPr>
          <w:rFonts w:ascii="Lucida Console" w:hAnsi="Lucida Console" w:eastAsia="Lucida Console" w:cs="Lucida Console"/>
          <w:sz w:val="21"/>
          <w:szCs w:val="21"/>
          <w:color w:val="E10023"/>
          <w:spacing w:val="37"/>
          <w:position w:val="3"/>
        </w:rPr>
        <w:t xml:space="preserve"> </w:t>
      </w:r>
      <w:r>
        <w:rPr>
          <w:rFonts w:ascii="Lucida Console" w:hAnsi="Lucida Console" w:eastAsia="Lucida Console" w:cs="Lucida Console"/>
          <w:sz w:val="21"/>
          <w:szCs w:val="21"/>
          <w:color w:val="232930"/>
          <w:spacing w:val="-8"/>
          <w:position w:val="3"/>
        </w:rPr>
        <w:t>right</w:t>
      </w:r>
      <w:r>
        <w:rPr>
          <w:rFonts w:ascii="Lucida Console" w:hAnsi="Lucida Console" w:eastAsia="Lucida Console" w:cs="Lucida Console"/>
          <w:sz w:val="21"/>
          <w:szCs w:val="21"/>
          <w:color w:val="262626"/>
          <w:spacing w:val="-8"/>
          <w:position w:val="3"/>
        </w:rPr>
        <w:t>)</w:t>
      </w:r>
      <w:r>
        <w:rPr>
          <w:rFonts w:ascii="Lucida Console" w:hAnsi="Lucida Console" w:eastAsia="Lucida Console" w:cs="Lucida Console"/>
          <w:sz w:val="21"/>
          <w:szCs w:val="21"/>
          <w:color w:val="262626"/>
          <w:spacing w:val="17"/>
          <w:position w:val="3"/>
        </w:rPr>
        <w:t xml:space="preserve"> </w:t>
      </w:r>
      <w:r>
        <w:rPr>
          <w:rFonts w:ascii="Lucida Console" w:hAnsi="Lucida Console" w:eastAsia="Lucida Console" w:cs="Lucida Console"/>
          <w:sz w:val="21"/>
          <w:szCs w:val="21"/>
          <w:color w:val="262626"/>
          <w:spacing w:val="-8"/>
          <w:position w:val="3"/>
        </w:rPr>
        <w:t>{</w:t>
      </w:r>
    </w:p>
    <w:p>
      <w:pPr>
        <w:ind w:left="876" w:right="58" w:hanging="621"/>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26</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移动右指针的过程中发现  右指针指向的数小于基准数</w:t>
      </w:r>
      <w:r>
        <w:rPr>
          <w:rFonts w:ascii="Microsoft YaHei" w:hAnsi="Microsoft YaHei" w:eastAsia="Microsoft YaHei" w:cs="Microsoft YaHei"/>
          <w:sz w:val="21"/>
          <w:szCs w:val="21"/>
          <w:color w:val="6A737D"/>
          <w:spacing w:val="-25"/>
        </w:rPr>
        <w:t xml:space="preserve"> </w:t>
      </w:r>
      <w:r>
        <w:rPr>
          <w:rFonts w:ascii="Lucida Console" w:hAnsi="Lucida Console" w:eastAsia="Lucida Console" w:cs="Lucida Console"/>
          <w:sz w:val="21"/>
          <w:szCs w:val="21"/>
          <w:color w:val="6A737D"/>
          <w:spacing w:val="-1"/>
        </w:rPr>
        <w:t>,</w:t>
      </w:r>
      <w:r>
        <w:rPr>
          <w:rFonts w:ascii="Microsoft YaHei" w:hAnsi="Microsoft YaHei" w:eastAsia="Microsoft YaHei" w:cs="Microsoft YaHei"/>
          <w:sz w:val="21"/>
          <w:szCs w:val="21"/>
          <w:color w:val="6A737D"/>
          <w:spacing w:val="-1"/>
        </w:rPr>
        <w:t>将右指针的数移动到</w:t>
      </w:r>
      <w:r>
        <w:rPr>
          <w:rFonts w:ascii="Microsoft YaHei" w:hAnsi="Microsoft YaHei" w:eastAsia="Microsoft YaHei" w:cs="Microsoft YaHei"/>
          <w:sz w:val="21"/>
          <w:szCs w:val="21"/>
          <w:color w:val="6A737D"/>
          <w:spacing w:val="-2"/>
        </w:rPr>
        <w:t>左指针的位置</w:t>
      </w:r>
    </w:p>
    <w:p>
      <w:pPr>
        <w:ind w:left="255" w:right="4503"/>
        <w:spacing w:before="2" w:line="34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27</w:t>
      </w:r>
      <w:r>
        <w:rPr>
          <w:rFonts w:ascii="Lucida Console" w:hAnsi="Lucida Console" w:eastAsia="Lucida Console" w:cs="Lucida Console"/>
          <w:sz w:val="21"/>
          <w:szCs w:val="21"/>
          <w:color w:val="6C6C6C"/>
          <w:spacing w:val="-6"/>
        </w:rPr>
        <w:t xml:space="preserve">                    </w:t>
      </w:r>
      <w:r>
        <w:rPr>
          <w:rFonts w:ascii="Lucida Console" w:hAnsi="Lucida Console" w:eastAsia="Lucida Console" w:cs="Lucida Console"/>
          <w:sz w:val="21"/>
          <w:szCs w:val="21"/>
          <w:color w:val="232930"/>
          <w:spacing w:val="-6"/>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32930"/>
          <w:spacing w:val="-7"/>
        </w:rPr>
        <w:t>left</w:t>
      </w:r>
      <w:r>
        <w:rPr>
          <w:rFonts w:ascii="Lucida Console" w:hAnsi="Lucida Console" w:eastAsia="Lucida Console" w:cs="Lucida Console"/>
          <w:sz w:val="21"/>
          <w:szCs w:val="21"/>
          <w:color w:val="262626"/>
          <w:spacing w:val="-7"/>
        </w:rPr>
        <w:t>]</w:t>
      </w:r>
      <w:r>
        <w:rPr>
          <w:rFonts w:ascii="Lucida Console" w:hAnsi="Lucida Console" w:eastAsia="Lucida Console" w:cs="Lucida Console"/>
          <w:sz w:val="21"/>
          <w:szCs w:val="21"/>
          <w:color w:val="262626"/>
          <w:spacing w:val="-7"/>
        </w:rPr>
        <w:t xml:space="preserve"> </w:t>
      </w:r>
      <w:r>
        <w:rPr>
          <w:rFonts w:ascii="Lucida Console" w:hAnsi="Lucida Console" w:eastAsia="Lucida Console" w:cs="Lucida Console"/>
          <w:sz w:val="21"/>
          <w:szCs w:val="21"/>
          <w:color w:val="E10023"/>
          <w:spacing w:val="-7"/>
        </w:rPr>
        <w:t>=</w:t>
      </w:r>
      <w:r>
        <w:rPr>
          <w:rFonts w:ascii="Lucida Console" w:hAnsi="Lucida Console" w:eastAsia="Lucida Console" w:cs="Lucida Console"/>
          <w:sz w:val="21"/>
          <w:szCs w:val="21"/>
          <w:color w:val="E10023"/>
          <w:spacing w:val="13"/>
        </w:rPr>
        <w:t xml:space="preserve"> </w:t>
      </w:r>
      <w:r>
        <w:rPr>
          <w:rFonts w:ascii="Lucida Console" w:hAnsi="Lucida Console" w:eastAsia="Lucida Console" w:cs="Lucida Console"/>
          <w:sz w:val="21"/>
          <w:szCs w:val="21"/>
          <w:color w:val="232930"/>
          <w:spacing w:val="-7"/>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7"/>
        </w:rPr>
        <w:t>[</w:t>
      </w:r>
      <w:r>
        <w:rPr>
          <w:rFonts w:ascii="Lucida Console" w:hAnsi="Lucida Console" w:eastAsia="Lucida Console" w:cs="Lucida Console"/>
          <w:sz w:val="21"/>
          <w:szCs w:val="21"/>
          <w:color w:val="232930"/>
          <w:spacing w:val="-7"/>
        </w:rPr>
        <w:t>right</w:t>
      </w:r>
      <w:r>
        <w:rPr>
          <w:rFonts w:ascii="Lucida Console" w:hAnsi="Lucida Console" w:eastAsia="Lucida Console" w:cs="Lucida Console"/>
          <w:sz w:val="21"/>
          <w:szCs w:val="21"/>
          <w:color w:val="262626"/>
          <w:spacing w:val="-7"/>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6"/>
        </w:rPr>
        <w:t>28</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62626"/>
          <w:spacing w:val="-6"/>
        </w:rPr>
        <w:t>}</w:t>
      </w:r>
    </w:p>
    <w:p>
      <w:pPr>
        <w:ind w:left="876" w:right="131" w:hanging="621"/>
        <w:spacing w:before="2" w:line="199"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2"/>
        </w:rPr>
        <w:t>29</w:t>
      </w:r>
      <w:r>
        <w:rPr>
          <w:rFonts w:ascii="Lucida Console" w:hAnsi="Lucida Console" w:eastAsia="Lucida Console" w:cs="Lucida Console"/>
          <w:sz w:val="21"/>
          <w:szCs w:val="21"/>
          <w:color w:val="6C6C6C"/>
          <w:spacing w:val="-2"/>
        </w:rPr>
        <w:t xml:space="preserve">               </w:t>
      </w:r>
      <w:r>
        <w:rPr>
          <w:rFonts w:ascii="Lucida Console" w:hAnsi="Lucida Console" w:eastAsia="Lucida Console" w:cs="Lucida Console"/>
          <w:sz w:val="21"/>
          <w:szCs w:val="21"/>
          <w:color w:val="6A737D"/>
          <w:spacing w:val="-2"/>
        </w:rPr>
        <w:t>//</w:t>
      </w:r>
      <w:r>
        <w:rPr>
          <w:rFonts w:ascii="Lucida Console" w:hAnsi="Lucida Console" w:eastAsia="Lucida Console" w:cs="Lucida Console"/>
          <w:sz w:val="21"/>
          <w:szCs w:val="21"/>
          <w:color w:val="6A737D"/>
          <w:spacing w:val="-3"/>
        </w:rPr>
        <w:t xml:space="preserve"> </w:t>
      </w:r>
      <w:r>
        <w:rPr>
          <w:rFonts w:ascii="Microsoft YaHei" w:hAnsi="Microsoft YaHei" w:eastAsia="Microsoft YaHei" w:cs="Microsoft YaHei"/>
          <w:sz w:val="21"/>
          <w:szCs w:val="21"/>
          <w:color w:val="6A737D"/>
          <w:spacing w:val="-3"/>
        </w:rPr>
        <w:t>程序走到这里</w:t>
      </w:r>
      <w:r>
        <w:rPr>
          <w:rFonts w:ascii="Microsoft YaHei" w:hAnsi="Microsoft YaHei" w:eastAsia="Microsoft YaHei" w:cs="Microsoft YaHei"/>
          <w:sz w:val="21"/>
          <w:szCs w:val="21"/>
          <w:color w:val="6A737D"/>
          <w:spacing w:val="-16"/>
        </w:rPr>
        <w:t xml:space="preserve"> </w:t>
      </w:r>
      <w:r>
        <w:rPr>
          <w:rFonts w:ascii="Lucida Console" w:hAnsi="Lucida Console" w:eastAsia="Lucida Console" w:cs="Lucida Console"/>
          <w:sz w:val="21"/>
          <w:szCs w:val="21"/>
          <w:color w:val="6A737D"/>
          <w:spacing w:val="-3"/>
        </w:rPr>
        <w:t>,</w:t>
      </w:r>
      <w:r>
        <w:rPr>
          <w:rFonts w:ascii="Microsoft YaHei" w:hAnsi="Microsoft YaHei" w:eastAsia="Microsoft YaHei" w:cs="Microsoft YaHei"/>
          <w:sz w:val="21"/>
          <w:szCs w:val="21"/>
          <w:color w:val="6A737D"/>
          <w:spacing w:val="-3"/>
        </w:rPr>
        <w:t>可能有两种情况</w:t>
      </w:r>
      <w:r>
        <w:rPr>
          <w:rFonts w:ascii="Microsoft YaHei" w:hAnsi="Microsoft YaHei" w:eastAsia="Microsoft YaHei" w:cs="Microsoft YaHei"/>
          <w:sz w:val="21"/>
          <w:szCs w:val="21"/>
          <w:color w:val="6A737D"/>
          <w:spacing w:val="-18"/>
        </w:rPr>
        <w:t xml:space="preserve"> </w:t>
      </w:r>
      <w:r>
        <w:rPr>
          <w:rFonts w:ascii="Lucida Console" w:hAnsi="Lucida Console" w:eastAsia="Lucida Console" w:cs="Lucida Console"/>
          <w:sz w:val="21"/>
          <w:szCs w:val="21"/>
          <w:color w:val="6A737D"/>
          <w:spacing w:val="-3"/>
        </w:rPr>
        <w:t>:</w:t>
      </w:r>
      <w:r>
        <w:rPr>
          <w:rFonts w:ascii="Lucida Console" w:hAnsi="Lucida Console" w:eastAsia="Lucida Console" w:cs="Lucida Console"/>
          <w:sz w:val="21"/>
          <w:szCs w:val="21"/>
          <w:color w:val="6A737D"/>
          <w:spacing w:val="21"/>
        </w:rPr>
        <w:t xml:space="preserve"> </w:t>
      </w:r>
      <w:r>
        <w:rPr>
          <w:rFonts w:ascii="Lucida Console" w:hAnsi="Lucida Console" w:eastAsia="Lucida Console" w:cs="Lucida Console"/>
          <w:sz w:val="21"/>
          <w:szCs w:val="21"/>
          <w:color w:val="6A737D"/>
          <w:spacing w:val="-3"/>
        </w:rPr>
        <w:t>1.left==right</w:t>
      </w:r>
      <w:r>
        <w:rPr>
          <w:rFonts w:ascii="Lucida Console" w:hAnsi="Lucida Console" w:eastAsia="Lucida Console" w:cs="Lucida Console"/>
          <w:sz w:val="21"/>
          <w:szCs w:val="21"/>
          <w:color w:val="6A737D"/>
          <w:spacing w:val="-3"/>
        </w:rPr>
        <w:t xml:space="preserve"> </w:t>
      </w:r>
      <w:r>
        <w:rPr>
          <w:rFonts w:ascii="Microsoft YaHei" w:hAnsi="Microsoft YaHei" w:eastAsia="Microsoft YaHei" w:cs="Microsoft YaHei"/>
          <w:sz w:val="21"/>
          <w:szCs w:val="21"/>
          <w:color w:val="6A737D"/>
          <w:spacing w:val="-3"/>
        </w:rPr>
        <w:t>或</w:t>
      </w:r>
      <w:r>
        <w:rPr>
          <w:rFonts w:ascii="Microsoft YaHei" w:hAnsi="Microsoft YaHei" w:eastAsia="Microsoft YaHei" w:cs="Microsoft YaHei"/>
          <w:sz w:val="21"/>
          <w:szCs w:val="21"/>
          <w:color w:val="6A737D"/>
          <w:spacing w:val="9"/>
        </w:rPr>
        <w:t xml:space="preserve">  </w:t>
      </w:r>
      <w:r>
        <w:rPr>
          <w:rFonts w:ascii="Lucida Console" w:hAnsi="Lucida Console" w:eastAsia="Lucida Console" w:cs="Lucida Console"/>
          <w:sz w:val="21"/>
          <w:szCs w:val="21"/>
          <w:color w:val="6A737D"/>
          <w:spacing w:val="-3"/>
        </w:rPr>
        <w:t>2.left&lt;right</w:t>
      </w:r>
      <w:r>
        <w:rPr>
          <w:rFonts w:ascii="Lucida Console" w:hAnsi="Lucida Console" w:eastAsia="Lucida Console" w:cs="Lucida Console"/>
          <w:sz w:val="21"/>
          <w:szCs w:val="21"/>
          <w:color w:val="6A737D"/>
          <w:spacing w:val="12"/>
        </w:rPr>
        <w:t xml:space="preserve"> </w:t>
      </w:r>
      <w:r>
        <w:rPr>
          <w:rFonts w:ascii="Microsoft YaHei" w:hAnsi="Microsoft YaHei" w:eastAsia="Microsoft YaHei" w:cs="Microsoft YaHei"/>
          <w:sz w:val="21"/>
          <w:szCs w:val="21"/>
          <w:color w:val="6A737D"/>
          <w:spacing w:val="-3"/>
        </w:rPr>
        <w:t>且</w:t>
      </w:r>
      <w:r>
        <w:rPr>
          <w:rFonts w:ascii="Microsoft YaHei" w:hAnsi="Microsoft YaHei" w:eastAsia="Microsoft YaHei" w:cs="Microsoft YaHei"/>
          <w:sz w:val="21"/>
          <w:szCs w:val="21"/>
          <w:color w:val="6A737D"/>
          <w:spacing w:val="4"/>
        </w:rPr>
        <w:t xml:space="preserve">  </w:t>
      </w:r>
      <w:r>
        <w:rPr>
          <w:rFonts w:ascii="Microsoft YaHei" w:hAnsi="Microsoft YaHei" w:eastAsia="Microsoft YaHei" w:cs="Microsoft YaHei"/>
          <w:sz w:val="21"/>
          <w:szCs w:val="21"/>
          <w:color w:val="6A737D"/>
          <w:spacing w:val="-3"/>
        </w:rPr>
        <w:t>右</w:t>
      </w:r>
      <w:r>
        <w:rPr>
          <w:rFonts w:ascii="Microsoft YaHei" w:hAnsi="Microsoft YaHei" w:eastAsia="Microsoft YaHei" w:cs="Microsoft YaHei"/>
          <w:sz w:val="21"/>
          <w:szCs w:val="21"/>
          <w:color w:val="6A737D"/>
          <w:spacing w:val="-2"/>
        </w:rPr>
        <w:t>指针指向的元素已经进行了一次移动</w:t>
      </w:r>
      <w:r>
        <w:rPr>
          <w:rFonts w:ascii="Microsoft YaHei" w:hAnsi="Microsoft YaHei" w:eastAsia="Microsoft YaHei" w:cs="Microsoft YaHei"/>
          <w:sz w:val="21"/>
          <w:szCs w:val="21"/>
          <w:color w:val="6A737D"/>
          <w:spacing w:val="-17"/>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则接下来要移动左指针了</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4"/>
          <w:position w:val="3"/>
        </w:rPr>
        <w:t>30</w:t>
      </w:r>
      <w:r>
        <w:rPr>
          <w:rFonts w:ascii="Lucida Console" w:hAnsi="Lucida Console" w:eastAsia="Lucida Console" w:cs="Lucida Console"/>
          <w:sz w:val="21"/>
          <w:szCs w:val="21"/>
          <w:color w:val="6C6C6C"/>
          <w:spacing w:val="-4"/>
          <w:position w:val="3"/>
        </w:rPr>
        <w:t xml:space="preserve"> </w:t>
      </w:r>
      <w:r>
        <w:rPr>
          <w:sz w:val="21"/>
          <w:szCs w:val="21"/>
          <w:position w:val="5"/>
        </w:rPr>
        <w:drawing>
          <wp:inline distT="0" distB="0" distL="0" distR="0">
            <wp:extent cx="76200" cy="48260"/>
            <wp:effectExtent l="0" t="0" r="0" b="0"/>
            <wp:docPr id="1454" name="IM 1454"/>
            <wp:cNvGraphicFramePr/>
            <a:graphic>
              <a:graphicData uri="http://schemas.openxmlformats.org/drawingml/2006/picture">
                <pic:pic>
                  <pic:nvPicPr>
                    <pic:cNvPr id="1454" name="IM 1454"/>
                    <pic:cNvPicPr/>
                  </pic:nvPicPr>
                  <pic:blipFill>
                    <a:blip r:embed="rId1094"/>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1"/>
          <w:position w:val="3"/>
        </w:rPr>
        <w:t xml:space="preserve">             </w:t>
      </w:r>
      <w:r>
        <w:rPr>
          <w:rFonts w:ascii="Lucida Console" w:hAnsi="Lucida Console" w:eastAsia="Lucida Console" w:cs="Lucida Console"/>
          <w:sz w:val="21"/>
          <w:szCs w:val="21"/>
          <w:color w:val="D73A49"/>
          <w:spacing w:val="-4"/>
          <w:position w:val="3"/>
        </w:rPr>
        <w:t>while</w:t>
      </w:r>
      <w:r>
        <w:rPr>
          <w:rFonts w:ascii="Lucida Console" w:hAnsi="Lucida Console" w:eastAsia="Lucida Console" w:cs="Lucida Console"/>
          <w:sz w:val="21"/>
          <w:szCs w:val="21"/>
          <w:color w:val="D73A49"/>
          <w:spacing w:val="48"/>
          <w:position w:val="3"/>
        </w:rPr>
        <w:t xml:space="preserve"> </w:t>
      </w:r>
      <w:r>
        <w:rPr>
          <w:rFonts w:ascii="Lucida Console" w:hAnsi="Lucida Console" w:eastAsia="Lucida Console" w:cs="Lucida Console"/>
          <w:sz w:val="21"/>
          <w:szCs w:val="21"/>
          <w:color w:val="262626"/>
          <w:spacing w:val="-4"/>
          <w:position w:val="3"/>
        </w:rPr>
        <w:t>(</w:t>
      </w:r>
      <w:r>
        <w:rPr>
          <w:rFonts w:ascii="Lucida Console" w:hAnsi="Lucida Console" w:eastAsia="Lucida Console" w:cs="Lucida Console"/>
          <w:sz w:val="21"/>
          <w:szCs w:val="21"/>
          <w:color w:val="232930"/>
          <w:spacing w:val="-4"/>
          <w:position w:val="3"/>
        </w:rPr>
        <w:t>left</w:t>
      </w:r>
      <w:r>
        <w:rPr>
          <w:rFonts w:ascii="Lucida Console" w:hAnsi="Lucida Console" w:eastAsia="Lucida Console" w:cs="Lucida Console"/>
          <w:sz w:val="21"/>
          <w:szCs w:val="21"/>
          <w:color w:val="232930"/>
          <w:spacing w:val="-4"/>
          <w:position w:val="3"/>
        </w:rPr>
        <w:t xml:space="preserve"> </w:t>
      </w:r>
      <w:r>
        <w:rPr>
          <w:rFonts w:ascii="Lucida Console" w:hAnsi="Lucida Console" w:eastAsia="Lucida Console" w:cs="Lucida Console"/>
          <w:sz w:val="21"/>
          <w:szCs w:val="21"/>
          <w:color w:val="E10023"/>
          <w:spacing w:val="-4"/>
          <w:position w:val="3"/>
        </w:rPr>
        <w:t>&lt;</w:t>
      </w:r>
      <w:r>
        <w:rPr>
          <w:rFonts w:ascii="Lucida Console" w:hAnsi="Lucida Console" w:eastAsia="Lucida Console" w:cs="Lucida Console"/>
          <w:sz w:val="21"/>
          <w:szCs w:val="21"/>
          <w:color w:val="E10023"/>
          <w:spacing w:val="36"/>
          <w:position w:val="3"/>
        </w:rPr>
        <w:t xml:space="preserve"> </w:t>
      </w:r>
      <w:r>
        <w:rPr>
          <w:rFonts w:ascii="Lucida Console" w:hAnsi="Lucida Console" w:eastAsia="Lucida Console" w:cs="Lucida Console"/>
          <w:sz w:val="21"/>
          <w:szCs w:val="21"/>
          <w:color w:val="232930"/>
          <w:spacing w:val="-4"/>
          <w:position w:val="3"/>
        </w:rPr>
        <w:t>righ</w:t>
      </w:r>
      <w:r>
        <w:rPr>
          <w:rFonts w:ascii="Lucida Console" w:hAnsi="Lucida Console" w:eastAsia="Lucida Console" w:cs="Lucida Console"/>
          <w:sz w:val="21"/>
          <w:szCs w:val="21"/>
          <w:color w:val="232930"/>
          <w:spacing w:val="-5"/>
          <w:position w:val="3"/>
        </w:rPr>
        <w:t>t</w:t>
      </w:r>
      <w:r>
        <w:rPr>
          <w:rFonts w:ascii="Lucida Console" w:hAnsi="Lucida Console" w:eastAsia="Lucida Console" w:cs="Lucida Console"/>
          <w:sz w:val="21"/>
          <w:szCs w:val="21"/>
          <w:color w:val="232930"/>
          <w:spacing w:val="-5"/>
          <w:position w:val="3"/>
        </w:rPr>
        <w:t xml:space="preserve"> </w:t>
      </w:r>
      <w:r>
        <w:rPr>
          <w:rFonts w:ascii="Lucida Console" w:hAnsi="Lucida Console" w:eastAsia="Lucida Console" w:cs="Lucida Console"/>
          <w:sz w:val="21"/>
          <w:szCs w:val="21"/>
          <w:color w:val="E10023"/>
          <w:spacing w:val="-5"/>
          <w:position w:val="3"/>
        </w:rPr>
        <w:t>&amp;&amp;</w:t>
      </w:r>
      <w:r>
        <w:rPr>
          <w:rFonts w:ascii="Lucida Console" w:hAnsi="Lucida Console" w:eastAsia="Lucida Console" w:cs="Lucida Console"/>
          <w:sz w:val="21"/>
          <w:szCs w:val="21"/>
          <w:color w:val="E10023"/>
          <w:spacing w:val="-5"/>
          <w:position w:val="3"/>
        </w:rPr>
        <w:t xml:space="preserve"> </w:t>
      </w:r>
      <w:r>
        <w:rPr>
          <w:rFonts w:ascii="Lucida Console" w:hAnsi="Lucida Console" w:eastAsia="Lucida Console" w:cs="Lucida Console"/>
          <w:sz w:val="21"/>
          <w:szCs w:val="21"/>
          <w:color w:val="232930"/>
          <w:spacing w:val="-5"/>
          <w:position w:val="3"/>
        </w:rPr>
        <w:t>arr</w:t>
      </w:r>
      <w:r>
        <w:rPr>
          <w:rFonts w:ascii="Lucida Console" w:hAnsi="Lucida Console" w:eastAsia="Lucida Console" w:cs="Lucida Console"/>
          <w:sz w:val="21"/>
          <w:szCs w:val="21"/>
          <w:color w:val="232930"/>
          <w:spacing w:val="-68"/>
          <w:position w:val="3"/>
        </w:rPr>
        <w:t xml:space="preserve"> </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32930"/>
          <w:spacing w:val="-5"/>
          <w:position w:val="3"/>
        </w:rPr>
        <w:t>left</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5"/>
          <w:position w:val="3"/>
        </w:rPr>
        <w:t xml:space="preserve"> </w:t>
      </w:r>
      <w:r>
        <w:rPr>
          <w:rFonts w:ascii="Lucida Console" w:hAnsi="Lucida Console" w:eastAsia="Lucida Console" w:cs="Lucida Console"/>
          <w:sz w:val="21"/>
          <w:szCs w:val="21"/>
          <w:color w:val="E10023"/>
          <w:spacing w:val="-5"/>
          <w:position w:val="3"/>
        </w:rPr>
        <w:t>&lt;=</w:t>
      </w:r>
      <w:r>
        <w:rPr>
          <w:rFonts w:ascii="Lucida Console" w:hAnsi="Lucida Console" w:eastAsia="Lucida Console" w:cs="Lucida Console"/>
          <w:sz w:val="21"/>
          <w:szCs w:val="21"/>
          <w:color w:val="E10023"/>
          <w:spacing w:val="19"/>
          <w:position w:val="3"/>
        </w:rPr>
        <w:t xml:space="preserve"> </w:t>
      </w:r>
      <w:r>
        <w:rPr>
          <w:rFonts w:ascii="Lucida Console" w:hAnsi="Lucida Console" w:eastAsia="Lucida Console" w:cs="Lucida Console"/>
          <w:sz w:val="21"/>
          <w:szCs w:val="21"/>
          <w:color w:val="232930"/>
          <w:spacing w:val="-5"/>
          <w:position w:val="3"/>
        </w:rPr>
        <w:t>pivot</w:t>
      </w:r>
      <w:r>
        <w:rPr>
          <w:rFonts w:ascii="Lucida Console" w:hAnsi="Lucida Console" w:eastAsia="Lucida Console" w:cs="Lucida Console"/>
          <w:sz w:val="21"/>
          <w:szCs w:val="21"/>
          <w:color w:val="262626"/>
          <w:spacing w:val="-5"/>
          <w:position w:val="3"/>
        </w:rPr>
        <w:t>)</w:t>
      </w:r>
      <w:r>
        <w:rPr>
          <w:rFonts w:ascii="Lucida Console" w:hAnsi="Lucida Console" w:eastAsia="Lucida Console" w:cs="Lucida Console"/>
          <w:sz w:val="21"/>
          <w:szCs w:val="21"/>
          <w:color w:val="262626"/>
          <w:spacing w:val="17"/>
          <w:position w:val="3"/>
        </w:rPr>
        <w:t xml:space="preserve"> </w:t>
      </w:r>
      <w:r>
        <w:rPr>
          <w:rFonts w:ascii="Lucida Console" w:hAnsi="Lucida Console" w:eastAsia="Lucida Console" w:cs="Lucida Console"/>
          <w:sz w:val="21"/>
          <w:szCs w:val="21"/>
          <w:color w:val="262626"/>
          <w:spacing w:val="-5"/>
          <w:position w:val="3"/>
        </w:rPr>
        <w:t>{</w:t>
      </w:r>
    </w:p>
    <w:p>
      <w:pPr>
        <w:ind w:left="254"/>
        <w:spacing w:before="59" w:line="23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rPr>
        <w:t>31</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32930"/>
          <w:spacing w:val="-5"/>
        </w:rPr>
        <w:t>left</w:t>
      </w:r>
      <w:r>
        <w:rPr>
          <w:rFonts w:ascii="Lucida Console" w:hAnsi="Lucida Console" w:eastAsia="Lucida Console" w:cs="Lucida Console"/>
          <w:sz w:val="21"/>
          <w:szCs w:val="21"/>
          <w:color w:val="E10023"/>
          <w:spacing w:val="-5"/>
        </w:rPr>
        <w:t>++</w:t>
      </w:r>
      <w:r>
        <w:rPr>
          <w:rFonts w:ascii="Lucida Console" w:hAnsi="Lucida Console" w:eastAsia="Lucida Console" w:cs="Lucida Console"/>
          <w:sz w:val="21"/>
          <w:szCs w:val="21"/>
          <w:color w:val="262626"/>
          <w:spacing w:val="-5"/>
        </w:rPr>
        <w:t>;</w:t>
      </w:r>
    </w:p>
    <w:p>
      <w:pPr>
        <w:ind w:left="254"/>
        <w:spacing w:before="4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5"/>
          <w:position w:val="2"/>
        </w:rPr>
        <w:t>32</w:t>
      </w:r>
      <w:r>
        <w:rPr>
          <w:rFonts w:ascii="Lucida Console" w:hAnsi="Lucida Console" w:eastAsia="Lucida Console" w:cs="Lucida Console"/>
          <w:sz w:val="21"/>
          <w:szCs w:val="21"/>
          <w:color w:val="6C6C6C"/>
          <w:spacing w:val="1"/>
          <w:position w:val="2"/>
        </w:rPr>
        <w:t xml:space="preserve">               </w:t>
      </w:r>
      <w:r>
        <w:rPr>
          <w:rFonts w:ascii="Lucida Console" w:hAnsi="Lucida Console" w:eastAsia="Lucida Console" w:cs="Lucida Console"/>
          <w:sz w:val="21"/>
          <w:szCs w:val="21"/>
          <w:color w:val="262626"/>
          <w:spacing w:val="-5"/>
          <w:position w:val="2"/>
        </w:rPr>
        <w:t>}</w:t>
      </w:r>
    </w:p>
    <w:p>
      <w:pPr>
        <w:ind w:left="254"/>
        <w:spacing w:before="3" w:line="20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rPr>
        <w:t>33</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出了循环有两种可能情况：</w:t>
      </w:r>
      <w:r>
        <w:rPr>
          <w:rFonts w:ascii="Microsoft YaHei" w:hAnsi="Microsoft YaHei" w:eastAsia="Microsoft YaHei" w:cs="Microsoft YaHei"/>
          <w:sz w:val="21"/>
          <w:szCs w:val="21"/>
          <w:color w:val="6A737D"/>
          <w:spacing w:val="-41"/>
        </w:rPr>
        <w:t xml:space="preserve"> </w:t>
      </w:r>
      <w:r>
        <w:rPr>
          <w:rFonts w:ascii="Lucida Console" w:hAnsi="Lucida Console" w:eastAsia="Lucida Console" w:cs="Lucida Console"/>
          <w:sz w:val="21"/>
          <w:szCs w:val="21"/>
          <w:color w:val="6A737D"/>
          <w:spacing w:val="-1"/>
        </w:rPr>
        <w:t>1.left==r</w:t>
      </w:r>
      <w:r>
        <w:rPr>
          <w:rFonts w:ascii="Lucida Console" w:hAnsi="Lucida Console" w:eastAsia="Lucida Console" w:cs="Lucida Console"/>
          <w:sz w:val="21"/>
          <w:szCs w:val="21"/>
          <w:color w:val="6A737D"/>
          <w:spacing w:val="-2"/>
        </w:rPr>
        <w:t>ight</w:t>
      </w:r>
      <w:r>
        <w:rPr>
          <w:rFonts w:ascii="Lucida Console" w:hAnsi="Lucida Console" w:eastAsia="Lucida Console" w:cs="Lucida Console"/>
          <w:sz w:val="21"/>
          <w:szCs w:val="21"/>
          <w:color w:val="6A737D"/>
          <w:spacing w:val="-2"/>
        </w:rPr>
        <w:t xml:space="preserve"> </w:t>
      </w:r>
      <w:r>
        <w:rPr>
          <w:rFonts w:ascii="Microsoft YaHei" w:hAnsi="Microsoft YaHei" w:eastAsia="Microsoft YaHei" w:cs="Microsoft YaHei"/>
          <w:sz w:val="21"/>
          <w:szCs w:val="21"/>
          <w:color w:val="6A737D"/>
          <w:spacing w:val="-2"/>
        </w:rPr>
        <w:t>或     </w:t>
      </w:r>
      <w:r>
        <w:rPr>
          <w:rFonts w:ascii="Lucida Console" w:hAnsi="Lucida Console" w:eastAsia="Lucida Console" w:cs="Lucida Console"/>
          <w:sz w:val="21"/>
          <w:szCs w:val="21"/>
          <w:color w:val="6A737D"/>
          <w:spacing w:val="-2"/>
        </w:rPr>
        <w:t>2.arr[left]</w:t>
      </w:r>
      <w:r>
        <w:rPr>
          <w:rFonts w:ascii="Lucida Console" w:hAnsi="Lucida Console" w:eastAsia="Lucida Console" w:cs="Lucida Console"/>
          <w:sz w:val="21"/>
          <w:szCs w:val="21"/>
          <w:color w:val="6A737D"/>
          <w:spacing w:val="-2"/>
        </w:rPr>
        <w:t xml:space="preserve"> </w:t>
      </w:r>
      <w:r>
        <w:rPr>
          <w:rFonts w:ascii="Lucida Console" w:hAnsi="Lucida Console" w:eastAsia="Lucida Console" w:cs="Lucida Console"/>
          <w:sz w:val="21"/>
          <w:szCs w:val="21"/>
          <w:color w:val="6A737D"/>
          <w:spacing w:val="-2"/>
        </w:rPr>
        <w:t>&gt;</w:t>
      </w:r>
      <w:r>
        <w:rPr>
          <w:rFonts w:ascii="Lucida Console" w:hAnsi="Lucida Console" w:eastAsia="Lucida Console" w:cs="Lucida Console"/>
          <w:sz w:val="21"/>
          <w:szCs w:val="21"/>
          <w:color w:val="6A737D"/>
          <w:spacing w:val="-2"/>
        </w:rPr>
        <w:t xml:space="preserve"> </w:t>
      </w:r>
      <w:r>
        <w:rPr>
          <w:rFonts w:ascii="Lucida Console" w:hAnsi="Lucida Console" w:eastAsia="Lucida Console" w:cs="Lucida Console"/>
          <w:sz w:val="21"/>
          <w:szCs w:val="21"/>
          <w:color w:val="6A737D"/>
          <w:spacing w:val="-2"/>
        </w:rPr>
        <w:t>pivot</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8"/>
          <w:position w:val="3"/>
        </w:rPr>
        <w:t>34</w:t>
      </w:r>
      <w:r>
        <w:rPr>
          <w:rFonts w:ascii="Lucida Console" w:hAnsi="Lucida Console" w:eastAsia="Lucida Console" w:cs="Lucida Console"/>
          <w:sz w:val="21"/>
          <w:szCs w:val="21"/>
          <w:color w:val="6C6C6C"/>
          <w:spacing w:val="-8"/>
          <w:position w:val="3"/>
        </w:rPr>
        <w:t xml:space="preserve"> </w:t>
      </w:r>
      <w:r>
        <w:rPr>
          <w:sz w:val="21"/>
          <w:szCs w:val="21"/>
          <w:position w:val="5"/>
        </w:rPr>
        <w:drawing>
          <wp:inline distT="0" distB="0" distL="0" distR="0">
            <wp:extent cx="76200" cy="48260"/>
            <wp:effectExtent l="0" t="0" r="0" b="0"/>
            <wp:docPr id="1456" name="IM 1456"/>
            <wp:cNvGraphicFramePr/>
            <a:graphic>
              <a:graphicData uri="http://schemas.openxmlformats.org/drawingml/2006/picture">
                <pic:pic>
                  <pic:nvPicPr>
                    <pic:cNvPr id="1456" name="IM 1456"/>
                    <pic:cNvPicPr/>
                  </pic:nvPicPr>
                  <pic:blipFill>
                    <a:blip r:embed="rId1095"/>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4"/>
          <w:position w:val="3"/>
        </w:rPr>
        <w:t xml:space="preserve">             </w:t>
      </w:r>
      <w:r>
        <w:rPr>
          <w:rFonts w:ascii="Lucida Console" w:hAnsi="Lucida Console" w:eastAsia="Lucida Console" w:cs="Lucida Console"/>
          <w:sz w:val="21"/>
          <w:szCs w:val="21"/>
          <w:color w:val="D73A49"/>
          <w:spacing w:val="-8"/>
          <w:position w:val="3"/>
        </w:rPr>
        <w:t>if</w:t>
      </w:r>
      <w:r>
        <w:rPr>
          <w:rFonts w:ascii="Lucida Console" w:hAnsi="Lucida Console" w:eastAsia="Lucida Console" w:cs="Lucida Console"/>
          <w:sz w:val="21"/>
          <w:szCs w:val="21"/>
          <w:color w:val="D73A49"/>
          <w:spacing w:val="45"/>
          <w:position w:val="3"/>
        </w:rPr>
        <w:t xml:space="preserve"> </w:t>
      </w:r>
      <w:r>
        <w:rPr>
          <w:rFonts w:ascii="Lucida Console" w:hAnsi="Lucida Console" w:eastAsia="Lucida Console" w:cs="Lucida Console"/>
          <w:sz w:val="21"/>
          <w:szCs w:val="21"/>
          <w:color w:val="262626"/>
          <w:spacing w:val="-8"/>
          <w:position w:val="3"/>
        </w:rPr>
        <w:t>(</w:t>
      </w:r>
      <w:r>
        <w:rPr>
          <w:rFonts w:ascii="Lucida Console" w:hAnsi="Lucida Console" w:eastAsia="Lucida Console" w:cs="Lucida Console"/>
          <w:sz w:val="21"/>
          <w:szCs w:val="21"/>
          <w:color w:val="232930"/>
          <w:spacing w:val="-8"/>
          <w:position w:val="3"/>
        </w:rPr>
        <w:t>left</w:t>
      </w:r>
      <w:r>
        <w:rPr>
          <w:rFonts w:ascii="Lucida Console" w:hAnsi="Lucida Console" w:eastAsia="Lucida Console" w:cs="Lucida Console"/>
          <w:sz w:val="21"/>
          <w:szCs w:val="21"/>
          <w:color w:val="232930"/>
          <w:spacing w:val="-8"/>
          <w:position w:val="3"/>
        </w:rPr>
        <w:t xml:space="preserve"> </w:t>
      </w:r>
      <w:r>
        <w:rPr>
          <w:rFonts w:ascii="Lucida Console" w:hAnsi="Lucida Console" w:eastAsia="Lucida Console" w:cs="Lucida Console"/>
          <w:sz w:val="21"/>
          <w:szCs w:val="21"/>
          <w:color w:val="E10023"/>
          <w:spacing w:val="-8"/>
          <w:position w:val="3"/>
        </w:rPr>
        <w:t>&lt;</w:t>
      </w:r>
      <w:r>
        <w:rPr>
          <w:rFonts w:ascii="Lucida Console" w:hAnsi="Lucida Console" w:eastAsia="Lucida Console" w:cs="Lucida Console"/>
          <w:sz w:val="21"/>
          <w:szCs w:val="21"/>
          <w:color w:val="E10023"/>
          <w:spacing w:val="37"/>
          <w:position w:val="3"/>
        </w:rPr>
        <w:t xml:space="preserve"> </w:t>
      </w:r>
      <w:r>
        <w:rPr>
          <w:rFonts w:ascii="Lucida Console" w:hAnsi="Lucida Console" w:eastAsia="Lucida Console" w:cs="Lucida Console"/>
          <w:sz w:val="21"/>
          <w:szCs w:val="21"/>
          <w:color w:val="232930"/>
          <w:spacing w:val="-8"/>
          <w:position w:val="3"/>
        </w:rPr>
        <w:t>right</w:t>
      </w:r>
      <w:r>
        <w:rPr>
          <w:rFonts w:ascii="Lucida Console" w:hAnsi="Lucida Console" w:eastAsia="Lucida Console" w:cs="Lucida Console"/>
          <w:sz w:val="21"/>
          <w:szCs w:val="21"/>
          <w:color w:val="262626"/>
          <w:spacing w:val="-8"/>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8"/>
          <w:position w:val="3"/>
        </w:rPr>
        <w:t>{</w:t>
      </w:r>
    </w:p>
    <w:p>
      <w:pPr>
        <w:ind w:left="875" w:right="58" w:hanging="621"/>
        <w:spacing w:before="3"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C6C6C"/>
          <w:spacing w:val="-1"/>
        </w:rPr>
        <w:t>35</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移动左指针的过程中发现  左指针指向的数大于基准数</w:t>
      </w:r>
      <w:r>
        <w:rPr>
          <w:rFonts w:ascii="Microsoft YaHei" w:hAnsi="Microsoft YaHei" w:eastAsia="Microsoft YaHei" w:cs="Microsoft YaHei"/>
          <w:sz w:val="21"/>
          <w:szCs w:val="21"/>
          <w:color w:val="6A737D"/>
          <w:spacing w:val="-24"/>
        </w:rPr>
        <w:t xml:space="preserve"> </w:t>
      </w:r>
      <w:r>
        <w:rPr>
          <w:rFonts w:ascii="Lucida Console" w:hAnsi="Lucida Console" w:eastAsia="Lucida Console" w:cs="Lucida Console"/>
          <w:sz w:val="21"/>
          <w:szCs w:val="21"/>
          <w:color w:val="6A737D"/>
          <w:spacing w:val="-1"/>
        </w:rPr>
        <w:t>,</w:t>
      </w:r>
      <w:r>
        <w:rPr>
          <w:rFonts w:ascii="Microsoft YaHei" w:hAnsi="Microsoft YaHei" w:eastAsia="Microsoft YaHei" w:cs="Microsoft YaHei"/>
          <w:sz w:val="21"/>
          <w:szCs w:val="21"/>
          <w:color w:val="6A737D"/>
          <w:spacing w:val="-1"/>
        </w:rPr>
        <w:t>将左指针的数移动到</w:t>
      </w:r>
      <w:r>
        <w:rPr>
          <w:rFonts w:ascii="Microsoft YaHei" w:hAnsi="Microsoft YaHei" w:eastAsia="Microsoft YaHei" w:cs="Microsoft YaHei"/>
          <w:sz w:val="21"/>
          <w:szCs w:val="21"/>
          <w:color w:val="6A737D"/>
          <w:spacing w:val="-2"/>
        </w:rPr>
        <w:t>右指针的位置</w:t>
      </w:r>
    </w:p>
    <w:p>
      <w:pPr>
        <w:ind w:left="254" w:right="4503"/>
        <w:spacing w:before="1" w:line="342"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36</w:t>
      </w:r>
      <w:r>
        <w:rPr>
          <w:rFonts w:ascii="Lucida Console" w:hAnsi="Lucida Console" w:eastAsia="Lucida Console" w:cs="Lucida Console"/>
          <w:sz w:val="21"/>
          <w:szCs w:val="21"/>
          <w:color w:val="6C6C6C"/>
          <w:spacing w:val="-6"/>
        </w:rPr>
        <w:t xml:space="preserve">                    </w:t>
      </w:r>
      <w:r>
        <w:rPr>
          <w:rFonts w:ascii="Lucida Console" w:hAnsi="Lucida Console" w:eastAsia="Lucida Console" w:cs="Lucida Console"/>
          <w:sz w:val="21"/>
          <w:szCs w:val="21"/>
          <w:color w:val="232930"/>
          <w:spacing w:val="-6"/>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32930"/>
          <w:spacing w:val="-6"/>
        </w:rPr>
        <w:t>r</w:t>
      </w:r>
      <w:r>
        <w:rPr>
          <w:rFonts w:ascii="Lucida Console" w:hAnsi="Lucida Console" w:eastAsia="Lucida Console" w:cs="Lucida Console"/>
          <w:sz w:val="21"/>
          <w:szCs w:val="21"/>
          <w:color w:val="232930"/>
          <w:spacing w:val="-7"/>
        </w:rPr>
        <w:t>ight</w:t>
      </w:r>
      <w:r>
        <w:rPr>
          <w:rFonts w:ascii="Lucida Console" w:hAnsi="Lucida Console" w:eastAsia="Lucida Console" w:cs="Lucida Console"/>
          <w:sz w:val="21"/>
          <w:szCs w:val="21"/>
          <w:color w:val="262626"/>
          <w:spacing w:val="-7"/>
        </w:rPr>
        <w:t>]</w:t>
      </w:r>
      <w:r>
        <w:rPr>
          <w:rFonts w:ascii="Lucida Console" w:hAnsi="Lucida Console" w:eastAsia="Lucida Console" w:cs="Lucida Console"/>
          <w:sz w:val="21"/>
          <w:szCs w:val="21"/>
          <w:color w:val="262626"/>
          <w:spacing w:val="-7"/>
        </w:rPr>
        <w:t xml:space="preserve"> </w:t>
      </w:r>
      <w:r>
        <w:rPr>
          <w:rFonts w:ascii="Lucida Console" w:hAnsi="Lucida Console" w:eastAsia="Lucida Console" w:cs="Lucida Console"/>
          <w:sz w:val="21"/>
          <w:szCs w:val="21"/>
          <w:color w:val="E10023"/>
          <w:spacing w:val="-7"/>
        </w:rPr>
        <w:t>=</w:t>
      </w:r>
      <w:r>
        <w:rPr>
          <w:rFonts w:ascii="Lucida Console" w:hAnsi="Lucida Console" w:eastAsia="Lucida Console" w:cs="Lucida Console"/>
          <w:sz w:val="21"/>
          <w:szCs w:val="21"/>
          <w:color w:val="E10023"/>
          <w:spacing w:val="14"/>
        </w:rPr>
        <w:t xml:space="preserve"> </w:t>
      </w:r>
      <w:r>
        <w:rPr>
          <w:rFonts w:ascii="Lucida Console" w:hAnsi="Lucida Console" w:eastAsia="Lucida Console" w:cs="Lucida Console"/>
          <w:sz w:val="21"/>
          <w:szCs w:val="21"/>
          <w:color w:val="232930"/>
          <w:spacing w:val="-7"/>
        </w:rPr>
        <w:t>arr</w:t>
      </w:r>
      <w:r>
        <w:rPr>
          <w:rFonts w:ascii="Lucida Console" w:hAnsi="Lucida Console" w:eastAsia="Lucida Console" w:cs="Lucida Console"/>
          <w:sz w:val="21"/>
          <w:szCs w:val="21"/>
          <w:color w:val="232930"/>
          <w:spacing w:val="-69"/>
        </w:rPr>
        <w:t xml:space="preserve"> </w:t>
      </w:r>
      <w:r>
        <w:rPr>
          <w:rFonts w:ascii="Lucida Console" w:hAnsi="Lucida Console" w:eastAsia="Lucida Console" w:cs="Lucida Console"/>
          <w:sz w:val="21"/>
          <w:szCs w:val="21"/>
          <w:color w:val="262626"/>
          <w:spacing w:val="-7"/>
        </w:rPr>
        <w:t>[</w:t>
      </w:r>
      <w:r>
        <w:rPr>
          <w:rFonts w:ascii="Lucida Console" w:hAnsi="Lucida Console" w:eastAsia="Lucida Console" w:cs="Lucida Console"/>
          <w:sz w:val="21"/>
          <w:szCs w:val="21"/>
          <w:color w:val="232930"/>
          <w:spacing w:val="-7"/>
        </w:rPr>
        <w:t>left</w:t>
      </w:r>
      <w:r>
        <w:rPr>
          <w:rFonts w:ascii="Lucida Console" w:hAnsi="Lucida Console" w:eastAsia="Lucida Console" w:cs="Lucida Console"/>
          <w:sz w:val="21"/>
          <w:szCs w:val="21"/>
          <w:color w:val="262626"/>
          <w:spacing w:val="-7"/>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5"/>
        </w:rPr>
        <w:t>37</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62626"/>
          <w:spacing w:val="-5"/>
        </w:rPr>
        <w:t>}</w:t>
      </w:r>
    </w:p>
    <w:p>
      <w:pPr>
        <w:ind w:left="254"/>
        <w:spacing w:before="1" w:line="19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1"/>
        </w:rPr>
        <w:t>38</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最后一种情况的</w:t>
      </w:r>
      <w:r>
        <w:rPr>
          <w:rFonts w:ascii="Microsoft YaHei" w:hAnsi="Microsoft YaHei" w:eastAsia="Microsoft YaHei" w:cs="Microsoft YaHei"/>
          <w:sz w:val="21"/>
          <w:szCs w:val="21"/>
          <w:color w:val="6A737D"/>
          <w:spacing w:val="-2"/>
        </w:rPr>
        <w:t>处理</w:t>
      </w:r>
      <w:r>
        <w:rPr>
          <w:rFonts w:ascii="Microsoft YaHei" w:hAnsi="Microsoft YaHei" w:eastAsia="Microsoft YaHei" w:cs="Microsoft YaHei"/>
          <w:sz w:val="21"/>
          <w:szCs w:val="21"/>
          <w:color w:val="6A737D"/>
          <w:spacing w:val="-29"/>
        </w:rPr>
        <w:t xml:space="preserve"> </w:t>
      </w:r>
      <w:r>
        <w:rPr>
          <w:rFonts w:ascii="Lucida Console" w:hAnsi="Lucida Console" w:eastAsia="Lucida Console" w:cs="Lucida Console"/>
          <w:sz w:val="21"/>
          <w:szCs w:val="21"/>
          <w:color w:val="6A737D"/>
          <w:spacing w:val="-2"/>
        </w:rPr>
        <w:t>,</w:t>
      </w:r>
      <w:r>
        <w:rPr>
          <w:rFonts w:ascii="Microsoft YaHei" w:hAnsi="Microsoft YaHei" w:eastAsia="Microsoft YaHei" w:cs="Microsoft YaHei"/>
          <w:sz w:val="21"/>
          <w:szCs w:val="21"/>
          <w:color w:val="6A737D"/>
          <w:spacing w:val="-2"/>
        </w:rPr>
        <w:t>即</w:t>
      </w:r>
      <w:r>
        <w:rPr>
          <w:rFonts w:ascii="Lucida Console" w:hAnsi="Lucida Console" w:eastAsia="Lucida Console" w:cs="Lucida Console"/>
          <w:sz w:val="21"/>
          <w:szCs w:val="21"/>
          <w:color w:val="6A737D"/>
          <w:spacing w:val="-2"/>
        </w:rPr>
        <w:t>left==right</w:t>
      </w:r>
    </w:p>
    <w:p>
      <w:pPr>
        <w:ind w:left="254"/>
        <w:spacing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7"/>
          <w:position w:val="3"/>
        </w:rPr>
        <w:t>39</w:t>
      </w:r>
      <w:r>
        <w:rPr>
          <w:rFonts w:ascii="Lucida Console" w:hAnsi="Lucida Console" w:eastAsia="Lucida Console" w:cs="Lucida Console"/>
          <w:sz w:val="21"/>
          <w:szCs w:val="21"/>
          <w:color w:val="6C6C6C"/>
          <w:spacing w:val="-7"/>
          <w:position w:val="3"/>
        </w:rPr>
        <w:t xml:space="preserve"> </w:t>
      </w:r>
      <w:r>
        <w:rPr>
          <w:sz w:val="21"/>
          <w:szCs w:val="21"/>
          <w:position w:val="5"/>
        </w:rPr>
        <w:drawing>
          <wp:inline distT="0" distB="0" distL="0" distR="0">
            <wp:extent cx="76200" cy="48260"/>
            <wp:effectExtent l="0" t="0" r="0" b="0"/>
            <wp:docPr id="1458" name="IM 1458"/>
            <wp:cNvGraphicFramePr/>
            <a:graphic>
              <a:graphicData uri="http://schemas.openxmlformats.org/drawingml/2006/picture">
                <pic:pic>
                  <pic:nvPicPr>
                    <pic:cNvPr id="1458" name="IM 1458"/>
                    <pic:cNvPicPr/>
                  </pic:nvPicPr>
                  <pic:blipFill>
                    <a:blip r:embed="rId1096"/>
                    <a:stretch>
                      <a:fillRect/>
                    </a:stretch>
                  </pic:blipFill>
                  <pic:spPr>
                    <a:xfrm rot="0">
                      <a:off x="0" y="0"/>
                      <a:ext cx="76200" cy="48260"/>
                    </a:xfrm>
                    <a:prstGeom prst="rect">
                      <a:avLst/>
                    </a:prstGeom>
                  </pic:spPr>
                </pic:pic>
              </a:graphicData>
            </a:graphic>
          </wp:inline>
        </w:drawing>
      </w:r>
      <w:r>
        <w:rPr>
          <w:rFonts w:ascii="Lucida Console" w:hAnsi="Lucida Console" w:eastAsia="Lucida Console" w:cs="Lucida Console"/>
          <w:sz w:val="21"/>
          <w:szCs w:val="21"/>
          <w:color w:val="6C6C6C"/>
          <w:spacing w:val="3"/>
          <w:position w:val="3"/>
        </w:rPr>
        <w:t xml:space="preserve">             </w:t>
      </w:r>
      <w:r>
        <w:rPr>
          <w:rFonts w:ascii="Lucida Console" w:hAnsi="Lucida Console" w:eastAsia="Lucida Console" w:cs="Lucida Console"/>
          <w:sz w:val="21"/>
          <w:szCs w:val="21"/>
          <w:color w:val="D73A49"/>
          <w:spacing w:val="-7"/>
          <w:position w:val="3"/>
        </w:rPr>
        <w:t>if</w:t>
      </w:r>
      <w:r>
        <w:rPr>
          <w:rFonts w:ascii="Lucida Console" w:hAnsi="Lucida Console" w:eastAsia="Lucida Console" w:cs="Lucida Console"/>
          <w:sz w:val="21"/>
          <w:szCs w:val="21"/>
          <w:color w:val="D73A49"/>
          <w:spacing w:val="46"/>
          <w:position w:val="3"/>
        </w:rPr>
        <w:t xml:space="preserve"> </w:t>
      </w:r>
      <w:r>
        <w:rPr>
          <w:rFonts w:ascii="Lucida Console" w:hAnsi="Lucida Console" w:eastAsia="Lucida Console" w:cs="Lucida Console"/>
          <w:sz w:val="21"/>
          <w:szCs w:val="21"/>
          <w:color w:val="262626"/>
          <w:spacing w:val="-7"/>
          <w:position w:val="3"/>
        </w:rPr>
        <w:t>(</w:t>
      </w:r>
      <w:r>
        <w:rPr>
          <w:rFonts w:ascii="Lucida Console" w:hAnsi="Lucida Console" w:eastAsia="Lucida Console" w:cs="Lucida Console"/>
          <w:sz w:val="21"/>
          <w:szCs w:val="21"/>
          <w:color w:val="232930"/>
          <w:spacing w:val="-7"/>
          <w:position w:val="3"/>
        </w:rPr>
        <w:t>left</w:t>
      </w:r>
      <w:r>
        <w:rPr>
          <w:rFonts w:ascii="Lucida Console" w:hAnsi="Lucida Console" w:eastAsia="Lucida Console" w:cs="Lucida Console"/>
          <w:sz w:val="21"/>
          <w:szCs w:val="21"/>
          <w:color w:val="232930"/>
          <w:spacing w:val="-7"/>
          <w:position w:val="3"/>
        </w:rPr>
        <w:t xml:space="preserve"> </w:t>
      </w:r>
      <w:r>
        <w:rPr>
          <w:rFonts w:ascii="Lucida Console" w:hAnsi="Lucida Console" w:eastAsia="Lucida Console" w:cs="Lucida Console"/>
          <w:sz w:val="21"/>
          <w:szCs w:val="21"/>
          <w:color w:val="E10023"/>
          <w:spacing w:val="-7"/>
          <w:position w:val="3"/>
        </w:rPr>
        <w:t>==</w:t>
      </w:r>
      <w:r>
        <w:rPr>
          <w:rFonts w:ascii="Lucida Console" w:hAnsi="Lucida Console" w:eastAsia="Lucida Console" w:cs="Lucida Console"/>
          <w:sz w:val="21"/>
          <w:szCs w:val="21"/>
          <w:color w:val="E10023"/>
          <w:spacing w:val="37"/>
          <w:position w:val="3"/>
        </w:rPr>
        <w:t xml:space="preserve"> </w:t>
      </w:r>
      <w:r>
        <w:rPr>
          <w:rFonts w:ascii="Lucida Console" w:hAnsi="Lucida Console" w:eastAsia="Lucida Console" w:cs="Lucida Console"/>
          <w:sz w:val="21"/>
          <w:szCs w:val="21"/>
          <w:color w:val="232930"/>
          <w:spacing w:val="-7"/>
          <w:position w:val="3"/>
        </w:rPr>
        <w:t>right</w:t>
      </w:r>
      <w:r>
        <w:rPr>
          <w:rFonts w:ascii="Lucida Console" w:hAnsi="Lucida Console" w:eastAsia="Lucida Console" w:cs="Lucida Console"/>
          <w:sz w:val="21"/>
          <w:szCs w:val="21"/>
          <w:color w:val="262626"/>
          <w:spacing w:val="-7"/>
          <w:position w:val="3"/>
        </w:rPr>
        <w:t>)</w:t>
      </w:r>
      <w:r>
        <w:rPr>
          <w:rFonts w:ascii="Lucida Console" w:hAnsi="Lucida Console" w:eastAsia="Lucida Console" w:cs="Lucida Console"/>
          <w:sz w:val="21"/>
          <w:szCs w:val="21"/>
          <w:color w:val="262626"/>
          <w:spacing w:val="18"/>
          <w:position w:val="3"/>
        </w:rPr>
        <w:t xml:space="preserve"> </w:t>
      </w:r>
      <w:r>
        <w:rPr>
          <w:rFonts w:ascii="Lucida Console" w:hAnsi="Lucida Console" w:eastAsia="Lucida Console" w:cs="Lucida Console"/>
          <w:sz w:val="21"/>
          <w:szCs w:val="21"/>
          <w:color w:val="262626"/>
          <w:spacing w:val="-7"/>
          <w:position w:val="3"/>
        </w:rPr>
        <w:t>{</w:t>
      </w:r>
    </w:p>
    <w:p>
      <w:pPr>
        <w:ind w:left="250" w:right="5135"/>
        <w:spacing w:before="4" w:line="349"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6"/>
        </w:rPr>
        <w:t>40</w:t>
      </w:r>
      <w:r>
        <w:rPr>
          <w:rFonts w:ascii="Lucida Console" w:hAnsi="Lucida Console" w:eastAsia="Lucida Console" w:cs="Lucida Console"/>
          <w:sz w:val="21"/>
          <w:szCs w:val="21"/>
          <w:color w:val="6C6C6C"/>
          <w:spacing w:val="-6"/>
        </w:rPr>
        <w:t xml:space="preserve">                    </w:t>
      </w:r>
      <w:r>
        <w:rPr>
          <w:rFonts w:ascii="Lucida Console" w:hAnsi="Lucida Console" w:eastAsia="Lucida Console" w:cs="Lucida Console"/>
          <w:sz w:val="21"/>
          <w:szCs w:val="21"/>
          <w:color w:val="232930"/>
          <w:spacing w:val="-6"/>
        </w:rPr>
        <w:t>arr</w:t>
      </w:r>
      <w:r>
        <w:rPr>
          <w:rFonts w:ascii="Lucida Console" w:hAnsi="Lucida Console" w:eastAsia="Lucida Console" w:cs="Lucida Console"/>
          <w:sz w:val="21"/>
          <w:szCs w:val="21"/>
          <w:color w:val="232930"/>
          <w:spacing w:val="-60"/>
        </w:rPr>
        <w:t xml:space="preserve"> </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32930"/>
          <w:spacing w:val="-6"/>
        </w:rPr>
        <w:t>left</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62626"/>
          <w:spacing w:val="-6"/>
        </w:rPr>
        <w:t xml:space="preserve"> </w:t>
      </w:r>
      <w:r>
        <w:rPr>
          <w:rFonts w:ascii="Lucida Console" w:hAnsi="Lucida Console" w:eastAsia="Lucida Console" w:cs="Lucida Console"/>
          <w:sz w:val="21"/>
          <w:szCs w:val="21"/>
          <w:color w:val="E10023"/>
          <w:spacing w:val="-6"/>
        </w:rPr>
        <w:t>=</w:t>
      </w:r>
      <w:r>
        <w:rPr>
          <w:rFonts w:ascii="Lucida Console" w:hAnsi="Lucida Console" w:eastAsia="Lucida Console" w:cs="Lucida Console"/>
          <w:sz w:val="21"/>
          <w:szCs w:val="21"/>
          <w:color w:val="E10023"/>
          <w:spacing w:val="20"/>
        </w:rPr>
        <w:t xml:space="preserve"> </w:t>
      </w:r>
      <w:r>
        <w:rPr>
          <w:rFonts w:ascii="Lucida Console" w:hAnsi="Lucida Console" w:eastAsia="Lucida Console" w:cs="Lucida Console"/>
          <w:sz w:val="21"/>
          <w:szCs w:val="21"/>
          <w:color w:val="232930"/>
          <w:spacing w:val="-6"/>
        </w:rPr>
        <w:t>pivot</w:t>
      </w:r>
      <w:r>
        <w:rPr>
          <w:rFonts w:ascii="Lucida Console" w:hAnsi="Lucida Console" w:eastAsia="Lucida Console" w:cs="Lucida Console"/>
          <w:sz w:val="21"/>
          <w:szCs w:val="21"/>
          <w:color w:val="262626"/>
          <w:spacing w:val="-6"/>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6C6C6C"/>
          <w:spacing w:val="-4"/>
        </w:rPr>
        <w:t>41</w:t>
      </w:r>
      <w:r>
        <w:rPr>
          <w:rFonts w:ascii="Lucida Console" w:hAnsi="Lucida Console" w:eastAsia="Lucida Console" w:cs="Lucida Console"/>
          <w:sz w:val="21"/>
          <w:szCs w:val="21"/>
          <w:color w:val="6C6C6C"/>
          <w:spacing w:val="1"/>
        </w:rPr>
        <w:t xml:space="preserve">               </w:t>
      </w:r>
      <w:r>
        <w:rPr>
          <w:rFonts w:ascii="Lucida Console" w:hAnsi="Lucida Console" w:eastAsia="Lucida Console" w:cs="Lucida Console"/>
          <w:sz w:val="21"/>
          <w:szCs w:val="21"/>
          <w:color w:val="262626"/>
          <w:spacing w:val="-4"/>
        </w:rPr>
        <w:t>}</w:t>
      </w:r>
    </w:p>
    <w:p>
      <w:pPr>
        <w:spacing w:line="349" w:lineRule="auto"/>
        <w:sectPr>
          <w:footerReference w:type="default" r:id="rId1085"/>
          <w:pgSz w:w="12240" w:h="15840"/>
          <w:pgMar w:top="400" w:right="978" w:bottom="440" w:left="960" w:header="0" w:footer="175" w:gutter="0"/>
        </w:sectPr>
        <w:rPr>
          <w:rFonts w:ascii="Lucida Console" w:hAnsi="Lucida Console" w:eastAsia="Lucida Console" w:cs="Lucida Console"/>
          <w:sz w:val="21"/>
          <w:szCs w:val="21"/>
        </w:rPr>
      </w:pPr>
    </w:p>
    <w:p>
      <w:pPr>
        <w:pStyle w:val="BodyText"/>
        <w:spacing w:line="289" w:lineRule="auto"/>
        <w:rPr/>
      </w:pPr>
      <w:r/>
    </w:p>
    <w:p>
      <w:pPr>
        <w:pStyle w:val="BodyText"/>
        <w:spacing w:line="289" w:lineRule="auto"/>
        <w:rPr/>
      </w:pPr>
      <w:r/>
    </w:p>
    <w:p>
      <w:pPr>
        <w:pStyle w:val="BodyText"/>
        <w:spacing w:line="290" w:lineRule="auto"/>
        <w:rPr/>
      </w:pPr>
      <w:r/>
    </w:p>
    <w:p>
      <w:pPr>
        <w:ind w:left="1893" w:right="4377"/>
        <w:spacing w:before="52" w:line="342" w:lineRule="auto"/>
        <w:rPr>
          <w:rFonts w:ascii="Lucida Console" w:hAnsi="Lucida Console" w:eastAsia="Lucida Console" w:cs="Lucida Console"/>
          <w:sz w:val="21"/>
          <w:szCs w:val="21"/>
        </w:rPr>
      </w:pPr>
      <w:r>
        <w:pict>
          <v:shape id="_x0000_s248" style="position:absolute;margin-left:93.4859pt;margin-top:-28.354pt;mso-position-vertical-relative:text;mso-position-horizontal-relative:text;width:156.95pt;height:32pt;z-index:254512128;" filled="false" stroked="false" type="#_x0000_t202">
            <v:fill on="false"/>
            <v:stroke on="false"/>
            <v:path/>
            <v:imagedata o:title=""/>
            <o:lock v:ext="edit" aspectratio="false"/>
            <v:textbox inset="0mm,0mm,0mm,0mm">
              <w:txbxContent>
                <w:p>
                  <w:pPr>
                    <w:ind w:left="31"/>
                    <w:spacing w:before="20"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62626"/>
                      <w:position w:val="2"/>
                    </w:rPr>
                    <w:t>}</w:t>
                  </w:r>
                </w:p>
                <w:p>
                  <w:pPr>
                    <w:ind w:left="20"/>
                    <w:spacing w:before="2" w:line="200" w:lineRule="auto"/>
                    <w:rPr>
                      <w:rFonts w:ascii="Microsoft YaHei" w:hAnsi="Microsoft YaHei" w:eastAsia="Microsoft YaHei" w:cs="Microsoft YaHei"/>
                      <w:sz w:val="21"/>
                      <w:szCs w:val="21"/>
                    </w:rPr>
                  </w:pPr>
                  <w:r>
                    <w:rPr>
                      <w:rFonts w:ascii="Lucida Console" w:hAnsi="Lucida Console" w:eastAsia="Lucida Console" w:cs="Lucida Console"/>
                      <w:sz w:val="21"/>
                      <w:szCs w:val="21"/>
                      <w:color w:val="6A737D"/>
                      <w:spacing w:val="-1"/>
                    </w:rPr>
                    <w:t>//</w:t>
                  </w:r>
                  <w:r>
                    <w:rPr>
                      <w:rFonts w:ascii="Lucida Console" w:hAnsi="Lucida Console" w:eastAsia="Lucida Console" w:cs="Lucida Console"/>
                      <w:sz w:val="21"/>
                      <w:szCs w:val="21"/>
                      <w:color w:val="6A737D"/>
                      <w:spacing w:val="-1"/>
                    </w:rPr>
                    <w:t xml:space="preserve"> </w:t>
                  </w:r>
                  <w:r>
                    <w:rPr>
                      <w:rFonts w:ascii="Microsoft YaHei" w:hAnsi="Microsoft YaHei" w:eastAsia="Microsoft YaHei" w:cs="Microsoft YaHei"/>
                      <w:sz w:val="21"/>
                      <w:szCs w:val="21"/>
                      <w:color w:val="6A737D"/>
                      <w:spacing w:val="-1"/>
                    </w:rPr>
                    <w:t>递归基准点的左右两半子数组</w:t>
                  </w:r>
                </w:p>
              </w:txbxContent>
            </v:textbox>
          </v:shape>
        </w:pict>
      </w:r>
      <w:r>
        <w:pict>
          <v:shape id="_x0000_s250" style="position:absolute;margin-left:0.750004pt;margin-top:-27.6735pt;mso-position-vertical-relative:text;mso-position-horizontal-relative:text;width:38.25pt;height:100.5pt;z-index:254513152;" fillcolor="#FAFAFA" filled="true" stroked="false" type="#_x0000_t202">
            <v:fill on="true"/>
            <v:stroke on="false"/>
            <v:path/>
            <v:imagedata o:title=""/>
            <o:lock v:ext="edit" aspectratio="false"/>
            <v:textbox inset="0mm,0mm,0mm,0mm">
              <w:txbxContent>
                <w:p>
                  <w:pPr>
                    <w:ind w:left="235"/>
                    <w:spacing w:before="66" w:line="176"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42</w:t>
                  </w:r>
                </w:p>
                <w:p>
                  <w:pPr>
                    <w:ind w:left="235"/>
                    <w:spacing w:line="225"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43</w:t>
                  </w:r>
                </w:p>
                <w:p>
                  <w:pPr>
                    <w:ind w:left="235"/>
                    <w:spacing w:before="101" w:line="22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44</w:t>
                  </w:r>
                </w:p>
                <w:p>
                  <w:pPr>
                    <w:ind w:left="235"/>
                    <w:spacing w:before="100" w:line="227"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45</w:t>
                  </w:r>
                </w:p>
                <w:p>
                  <w:pPr>
                    <w:ind w:left="235"/>
                    <w:spacing w:before="9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46</w:t>
                  </w:r>
                </w:p>
                <w:p>
                  <w:pPr>
                    <w:ind w:left="235"/>
                    <w:spacing w:before="102" w:line="228"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47</w:t>
                  </w:r>
                </w:p>
                <w:p>
                  <w:pPr>
                    <w:ind w:left="235"/>
                    <w:spacing w:before="98" w:line="230" w:lineRule="auto"/>
                    <w:rPr>
                      <w:rFonts w:ascii="Lucida Console" w:hAnsi="Lucida Console" w:eastAsia="Lucida Console" w:cs="Lucida Console"/>
                      <w:sz w:val="21"/>
                      <w:szCs w:val="21"/>
                    </w:rPr>
                  </w:pPr>
                  <w:r>
                    <w:rPr>
                      <w:rFonts w:ascii="Lucida Console" w:hAnsi="Lucida Console" w:eastAsia="Lucida Console" w:cs="Lucida Console"/>
                      <w:sz w:val="21"/>
                      <w:szCs w:val="21"/>
                      <w:color w:val="6C6C6C"/>
                      <w:spacing w:val="-3"/>
                    </w:rPr>
                    <w:t>48</w:t>
                  </w:r>
                </w:p>
              </w:txbxContent>
            </v:textbox>
          </v:shape>
        </w:pict>
      </w:r>
      <w:r>
        <w:drawing>
          <wp:anchor distT="0" distB="0" distL="0" distR="0" simplePos="0" relativeHeight="254511104" behindDoc="1" locked="0" layoutInCell="1" allowOverlap="1">
            <wp:simplePos x="0" y="0"/>
            <wp:positionH relativeFrom="column">
              <wp:posOffset>0</wp:posOffset>
            </wp:positionH>
            <wp:positionV relativeFrom="paragraph">
              <wp:posOffset>-351453</wp:posOffset>
            </wp:positionV>
            <wp:extent cx="6534150" cy="1352550"/>
            <wp:effectExtent l="0" t="0" r="0" b="0"/>
            <wp:wrapNone/>
            <wp:docPr id="1460" name="IM 1460"/>
            <wp:cNvGraphicFramePr/>
            <a:graphic>
              <a:graphicData uri="http://schemas.openxmlformats.org/drawingml/2006/picture">
                <pic:pic>
                  <pic:nvPicPr>
                    <pic:cNvPr id="1460" name="IM 1460"/>
                    <pic:cNvPicPr/>
                  </pic:nvPicPr>
                  <pic:blipFill>
                    <a:blip r:embed="rId1098"/>
                    <a:stretch>
                      <a:fillRect/>
                    </a:stretch>
                  </pic:blipFill>
                  <pic:spPr>
                    <a:xfrm rot="0">
                      <a:off x="0" y="0"/>
                      <a:ext cx="6534150" cy="1352550"/>
                    </a:xfrm>
                    <a:prstGeom prst="rect">
                      <a:avLst/>
                    </a:prstGeom>
                  </pic:spPr>
                </pic:pic>
              </a:graphicData>
            </a:graphic>
          </wp:anchor>
        </w:drawing>
      </w:r>
      <w:r>
        <w:rPr>
          <w:rFonts w:ascii="Lucida Console" w:hAnsi="Lucida Console" w:eastAsia="Lucida Console" w:cs="Lucida Console"/>
          <w:sz w:val="21"/>
          <w:szCs w:val="21"/>
          <w:color w:val="232930"/>
          <w:spacing w:val="-3"/>
        </w:rPr>
        <w:t>quickSort</w:t>
      </w:r>
      <w:r>
        <w:rPr>
          <w:rFonts w:ascii="Lucida Console" w:hAnsi="Lucida Console" w:eastAsia="Lucida Console" w:cs="Lucida Console"/>
          <w:sz w:val="21"/>
          <w:szCs w:val="21"/>
          <w:color w:val="262626"/>
          <w:spacing w:val="-3"/>
        </w:rPr>
        <w:t>(</w:t>
      </w:r>
      <w:r>
        <w:rPr>
          <w:rFonts w:ascii="Lucida Console" w:hAnsi="Lucida Console" w:eastAsia="Lucida Console" w:cs="Lucida Console"/>
          <w:sz w:val="21"/>
          <w:szCs w:val="21"/>
          <w:color w:val="232930"/>
          <w:spacing w:val="-3"/>
        </w:rPr>
        <w:t>arr</w:t>
      </w:r>
      <w:r>
        <w:rPr>
          <w:rFonts w:ascii="Lucida Console" w:hAnsi="Lucida Console" w:eastAsia="Lucida Console" w:cs="Lucida Console"/>
          <w:sz w:val="21"/>
          <w:szCs w:val="21"/>
          <w:color w:val="262626"/>
          <w:spacing w:val="-3"/>
        </w:rPr>
        <w:t>,</w:t>
      </w:r>
      <w:r>
        <w:rPr>
          <w:rFonts w:ascii="Lucida Console" w:hAnsi="Lucida Console" w:eastAsia="Lucida Console" w:cs="Lucida Console"/>
          <w:sz w:val="21"/>
          <w:szCs w:val="21"/>
          <w:color w:val="262626"/>
          <w:spacing w:val="-3"/>
        </w:rPr>
        <w:t xml:space="preserve"> </w:t>
      </w:r>
      <w:r>
        <w:rPr>
          <w:rFonts w:ascii="Lucida Console" w:hAnsi="Lucida Console" w:eastAsia="Lucida Console" w:cs="Lucida Console"/>
          <w:sz w:val="21"/>
          <w:szCs w:val="21"/>
          <w:color w:val="232930"/>
          <w:spacing w:val="-3"/>
        </w:rPr>
        <w:t>low</w:t>
      </w:r>
      <w:r>
        <w:rPr>
          <w:rFonts w:ascii="Lucida Console" w:hAnsi="Lucida Console" w:eastAsia="Lucida Console" w:cs="Lucida Console"/>
          <w:sz w:val="21"/>
          <w:szCs w:val="21"/>
          <w:color w:val="262626"/>
          <w:spacing w:val="-3"/>
        </w:rPr>
        <w:t>,</w:t>
      </w:r>
      <w:r>
        <w:rPr>
          <w:rFonts w:ascii="Lucida Console" w:hAnsi="Lucida Console" w:eastAsia="Lucida Console" w:cs="Lucida Console"/>
          <w:sz w:val="21"/>
          <w:szCs w:val="21"/>
          <w:color w:val="262626"/>
          <w:spacing w:val="36"/>
        </w:rPr>
        <w:t xml:space="preserve"> </w:t>
      </w:r>
      <w:r>
        <w:rPr>
          <w:rFonts w:ascii="Lucida Console" w:hAnsi="Lucida Console" w:eastAsia="Lucida Console" w:cs="Lucida Console"/>
          <w:sz w:val="21"/>
          <w:szCs w:val="21"/>
          <w:color w:val="232930"/>
          <w:spacing w:val="-3"/>
        </w:rPr>
        <w:t>right</w:t>
      </w:r>
      <w:r>
        <w:rPr>
          <w:rFonts w:ascii="Lucida Console" w:hAnsi="Lucida Console" w:eastAsia="Lucida Console" w:cs="Lucida Console"/>
          <w:sz w:val="21"/>
          <w:szCs w:val="21"/>
          <w:color w:val="232930"/>
          <w:spacing w:val="11"/>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21"/>
        </w:rPr>
        <w:t xml:space="preserve"> </w:t>
      </w:r>
      <w:r>
        <w:rPr>
          <w:rFonts w:ascii="Lucida Console" w:hAnsi="Lucida Console" w:eastAsia="Lucida Console" w:cs="Lucida Console"/>
          <w:sz w:val="21"/>
          <w:szCs w:val="21"/>
          <w:color w:val="005CC5"/>
          <w:spacing w:val="-4"/>
        </w:rPr>
        <w:t>1</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rPr>
        <w:t xml:space="preserve"> </w:t>
      </w:r>
      <w:r>
        <w:rPr>
          <w:rFonts w:ascii="Lucida Console" w:hAnsi="Lucida Console" w:eastAsia="Lucida Console" w:cs="Lucida Console"/>
          <w:sz w:val="21"/>
          <w:szCs w:val="21"/>
          <w:color w:val="232930"/>
          <w:spacing w:val="-4"/>
        </w:rPr>
        <w:t>quickSort</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32930"/>
          <w:spacing w:val="-4"/>
        </w:rPr>
        <w:t>arr</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55"/>
        </w:rPr>
        <w:t xml:space="preserve"> </w:t>
      </w:r>
      <w:r>
        <w:rPr>
          <w:rFonts w:ascii="Lucida Console" w:hAnsi="Lucida Console" w:eastAsia="Lucida Console" w:cs="Lucida Console"/>
          <w:sz w:val="21"/>
          <w:szCs w:val="21"/>
          <w:color w:val="232930"/>
          <w:spacing w:val="-4"/>
        </w:rPr>
        <w:t>right</w:t>
      </w:r>
      <w:r>
        <w:rPr>
          <w:rFonts w:ascii="Lucida Console" w:hAnsi="Lucida Console" w:eastAsia="Lucida Console" w:cs="Lucida Console"/>
          <w:sz w:val="21"/>
          <w:szCs w:val="21"/>
          <w:color w:val="232930"/>
          <w:spacing w:val="-4"/>
        </w:rPr>
        <w:t xml:space="preserve"> </w:t>
      </w:r>
      <w:r>
        <w:rPr>
          <w:rFonts w:ascii="Lucida Console" w:hAnsi="Lucida Console" w:eastAsia="Lucida Console" w:cs="Lucida Console"/>
          <w:sz w:val="21"/>
          <w:szCs w:val="21"/>
          <w:color w:val="E10023"/>
          <w:spacing w:val="-4"/>
        </w:rPr>
        <w:t>+</w:t>
      </w:r>
      <w:r>
        <w:rPr>
          <w:rFonts w:ascii="Lucida Console" w:hAnsi="Lucida Console" w:eastAsia="Lucida Console" w:cs="Lucida Console"/>
          <w:sz w:val="21"/>
          <w:szCs w:val="21"/>
          <w:color w:val="E10023"/>
          <w:spacing w:val="21"/>
        </w:rPr>
        <w:t xml:space="preserve"> </w:t>
      </w:r>
      <w:r>
        <w:rPr>
          <w:rFonts w:ascii="Lucida Console" w:hAnsi="Lucida Console" w:eastAsia="Lucida Console" w:cs="Lucida Console"/>
          <w:sz w:val="21"/>
          <w:szCs w:val="21"/>
          <w:color w:val="005CC5"/>
          <w:spacing w:val="-4"/>
        </w:rPr>
        <w:t>1</w:t>
      </w:r>
      <w:r>
        <w:rPr>
          <w:rFonts w:ascii="Lucida Console" w:hAnsi="Lucida Console" w:eastAsia="Lucida Console" w:cs="Lucida Console"/>
          <w:sz w:val="21"/>
          <w:szCs w:val="21"/>
          <w:color w:val="262626"/>
          <w:spacing w:val="-4"/>
        </w:rPr>
        <w:t>,</w:t>
      </w:r>
      <w:r>
        <w:rPr>
          <w:rFonts w:ascii="Lucida Console" w:hAnsi="Lucida Console" w:eastAsia="Lucida Console" w:cs="Lucida Console"/>
          <w:sz w:val="21"/>
          <w:szCs w:val="21"/>
          <w:color w:val="262626"/>
          <w:spacing w:val="20"/>
        </w:rPr>
        <w:t xml:space="preserve"> </w:t>
      </w:r>
      <w:r>
        <w:rPr>
          <w:rFonts w:ascii="Lucida Console" w:hAnsi="Lucida Console" w:eastAsia="Lucida Console" w:cs="Lucida Console"/>
          <w:sz w:val="21"/>
          <w:szCs w:val="21"/>
          <w:color w:val="232930"/>
          <w:spacing w:val="-4"/>
        </w:rPr>
        <w:t>high</w:t>
      </w:r>
      <w:r>
        <w:rPr>
          <w:rFonts w:ascii="Lucida Console" w:hAnsi="Lucida Console" w:eastAsia="Lucida Console" w:cs="Lucida Console"/>
          <w:sz w:val="21"/>
          <w:szCs w:val="21"/>
          <w:color w:val="262626"/>
          <w:spacing w:val="-4"/>
        </w:rPr>
        <w:t>);</w:t>
      </w:r>
    </w:p>
    <w:p>
      <w:pPr>
        <w:ind w:left="1395"/>
        <w:spacing w:before="1"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62626"/>
          <w:position w:val="2"/>
        </w:rPr>
        <w:t>}</w:t>
      </w:r>
    </w:p>
    <w:p>
      <w:pPr>
        <w:ind w:left="890"/>
        <w:spacing w:before="2" w:line="297" w:lineRule="exact"/>
        <w:rPr>
          <w:rFonts w:ascii="Lucida Console" w:hAnsi="Lucida Console" w:eastAsia="Lucida Console" w:cs="Lucida Console"/>
          <w:sz w:val="21"/>
          <w:szCs w:val="21"/>
        </w:rPr>
      </w:pPr>
      <w:r>
        <w:rPr>
          <w:rFonts w:ascii="Lucida Console" w:hAnsi="Lucida Console" w:eastAsia="Lucida Console" w:cs="Lucida Console"/>
          <w:sz w:val="21"/>
          <w:szCs w:val="21"/>
          <w:color w:val="262626"/>
          <w:position w:val="2"/>
        </w:rPr>
        <w:t>}</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0"/>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快速排序的时间复杂度是由什么影响的</w:t>
      </w:r>
    </w:p>
    <w:p>
      <w:pPr>
        <w:ind w:left="8"/>
        <w:spacing w:before="22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快速排序的时间复杂度主要由分区的平衡性决定</w:t>
      </w:r>
    </w:p>
    <w:p>
      <w:pPr>
        <w:pStyle w:val="BodyText"/>
        <w:ind w:left="15"/>
        <w:spacing w:before="21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即每次划分数组时基准值（</w:t>
      </w:r>
      <w:r>
        <w:rPr>
          <w:rFonts w:ascii="Microsoft YaHei" w:hAnsi="Microsoft YaHei" w:eastAsia="Microsoft YaHei" w:cs="Microsoft YaHei"/>
          <w:sz w:val="24"/>
          <w:szCs w:val="24"/>
          <w:color w:val="404040"/>
          <w:spacing w:val="-37"/>
        </w:rPr>
        <w:t xml:space="preserve"> </w:t>
      </w:r>
      <w:r>
        <w:rPr>
          <w:sz w:val="24"/>
          <w:szCs w:val="24"/>
          <w:color w:val="404040"/>
          <w:spacing w:val="-1"/>
        </w:rPr>
        <w:t>pivot</w:t>
      </w:r>
      <w:r>
        <w:rPr>
          <w:rFonts w:ascii="Microsoft YaHei" w:hAnsi="Microsoft YaHei" w:eastAsia="Microsoft YaHei" w:cs="Microsoft YaHei"/>
          <w:sz w:val="24"/>
          <w:szCs w:val="24"/>
          <w:color w:val="404040"/>
          <w:spacing w:val="-1"/>
        </w:rPr>
        <w:t>）</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能否将数组分成大小相近的两</w:t>
      </w:r>
      <w:r>
        <w:rPr>
          <w:rFonts w:ascii="Microsoft YaHei" w:hAnsi="Microsoft YaHei" w:eastAsia="Microsoft YaHei" w:cs="Microsoft YaHei"/>
          <w:sz w:val="24"/>
          <w:szCs w:val="24"/>
          <w:color w:val="404040"/>
          <w:spacing w:val="-2"/>
        </w:rPr>
        <w:t>部分。</w:t>
      </w:r>
    </w:p>
    <w:p>
      <w:pPr>
        <w:pStyle w:val="BodyText"/>
        <w:ind w:left="177"/>
        <w:spacing w:before="210" w:line="179" w:lineRule="auto"/>
        <w:rPr>
          <w:rFonts w:ascii="Microsoft YaHei" w:hAnsi="Microsoft YaHei" w:eastAsia="Microsoft YaHei" w:cs="Microsoft YaHei"/>
          <w:sz w:val="24"/>
          <w:szCs w:val="24"/>
        </w:rPr>
      </w:pPr>
      <w:r>
        <w:rPr>
          <w:sz w:val="24"/>
          <w:szCs w:val="24"/>
          <w:b/>
          <w:bCs/>
          <w:color w:val="404040"/>
          <w:spacing w:val="-3"/>
        </w:rPr>
        <w:t>1.</w:t>
      </w:r>
      <w:r>
        <w:rPr>
          <w:sz w:val="24"/>
          <w:szCs w:val="24"/>
          <w:b/>
          <w:bCs/>
          <w:color w:val="404040"/>
          <w:spacing w:val="37"/>
          <w:w w:val="101"/>
        </w:rPr>
        <w:t xml:space="preserve"> </w:t>
      </w:r>
      <w:r>
        <w:rPr>
          <w:rFonts w:ascii="Microsoft YaHei" w:hAnsi="Microsoft YaHei" w:eastAsia="Microsoft YaHei" w:cs="Microsoft YaHei"/>
          <w:sz w:val="24"/>
          <w:szCs w:val="24"/>
          <w:color w:val="404040"/>
          <w:spacing w:val="-3"/>
        </w:rPr>
        <w:t>最好情况时间复杂度</w:t>
      </w:r>
    </w:p>
    <w:p>
      <w:pPr>
        <w:ind w:left="194"/>
        <w:spacing w:before="158"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条件：每次分区后左右子数组长度大致相等（</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即基准值接近中位数）</w:t>
      </w:r>
    </w:p>
    <w:p>
      <w:pPr>
        <w:ind w:left="194"/>
        <w:spacing w:before="15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例如场景：数组元素随机分布，</w:t>
      </w:r>
      <w:r>
        <w:rPr>
          <w:rFonts w:ascii="Microsoft YaHei" w:hAnsi="Microsoft YaHei" w:eastAsia="Microsoft YaHei" w:cs="Microsoft YaHei"/>
          <w:sz w:val="24"/>
          <w:szCs w:val="24"/>
          <w:color w:val="404040"/>
          <w:spacing w:val="-37"/>
        </w:rPr>
        <w:t xml:space="preserve"> </w:t>
      </w:r>
      <w:r>
        <w:rPr>
          <w:rFonts w:ascii="Microsoft YaHei" w:hAnsi="Microsoft YaHei" w:eastAsia="Microsoft YaHei" w:cs="Microsoft YaHei"/>
          <w:sz w:val="24"/>
          <w:szCs w:val="24"/>
          <w:color w:val="404040"/>
        </w:rPr>
        <w:t>基准值始终接近中位数</w:t>
      </w:r>
    </w:p>
    <w:p>
      <w:pPr>
        <w:pStyle w:val="BodyText"/>
        <w:ind w:left="204"/>
        <w:spacing w:before="150" w:line="181" w:lineRule="auto"/>
        <w:rPr>
          <w:sz w:val="22"/>
          <w:szCs w:val="22"/>
        </w:rPr>
      </w:pPr>
      <w:r>
        <w:rPr>
          <w:rFonts w:ascii="Microsoft YaHei" w:hAnsi="Microsoft YaHei" w:eastAsia="Microsoft YaHei" w:cs="Microsoft YaHei"/>
          <w:sz w:val="11"/>
          <w:szCs w:val="11"/>
          <w:color w:val="404040"/>
          <w:spacing w:val="-1"/>
          <w:position w:val="3"/>
        </w:rPr>
        <w:t>●    </w:t>
      </w:r>
      <w:r>
        <w:rPr>
          <w:rFonts w:ascii="Microsoft YaHei" w:hAnsi="Microsoft YaHei" w:eastAsia="Microsoft YaHei" w:cs="Microsoft YaHei"/>
          <w:sz w:val="24"/>
          <w:szCs w:val="24"/>
          <w:color w:val="404040"/>
          <w:spacing w:val="-1"/>
        </w:rPr>
        <w:t>递归深度为</w:t>
      </w:r>
      <w:r>
        <w:rPr>
          <w:rFonts w:ascii="Microsoft YaHei" w:hAnsi="Microsoft YaHei" w:eastAsia="Microsoft YaHei" w:cs="Microsoft YaHei"/>
          <w:sz w:val="24"/>
          <w:szCs w:val="24"/>
          <w:color w:val="404040"/>
          <w:spacing w:val="48"/>
        </w:rPr>
        <w:t xml:space="preserve"> </w:t>
      </w:r>
      <w:r>
        <w:rPr>
          <w:sz w:val="23"/>
          <w:szCs w:val="23"/>
          <w:i/>
          <w:iCs/>
          <w:color w:val="404040"/>
          <w:spacing w:val="-1"/>
        </w:rPr>
        <w:t>O(</w:t>
      </w:r>
      <w:r>
        <w:rPr>
          <w:sz w:val="22"/>
          <w:szCs w:val="22"/>
          <w:color w:val="404040"/>
          <w:spacing w:val="-1"/>
        </w:rPr>
        <w:t>log</w:t>
      </w:r>
      <w:r>
        <w:rPr>
          <w:sz w:val="23"/>
          <w:szCs w:val="23"/>
          <w:i/>
          <w:iCs/>
          <w:color w:val="404040"/>
          <w:spacing w:val="-1"/>
        </w:rPr>
        <w:t>n)</w:t>
      </w:r>
      <w:r>
        <w:rPr>
          <w:rFonts w:ascii="Microsoft YaHei" w:hAnsi="Microsoft YaHei" w:eastAsia="Microsoft YaHei" w:cs="Microsoft YaHei"/>
          <w:sz w:val="24"/>
          <w:szCs w:val="24"/>
          <w:color w:val="404040"/>
          <w:spacing w:val="-1"/>
        </w:rPr>
        <w:t>，每层遍历</w:t>
      </w:r>
      <w:r>
        <w:rPr>
          <w:rFonts w:ascii="Microsoft YaHei" w:hAnsi="Microsoft YaHei" w:eastAsia="Microsoft YaHei" w:cs="Microsoft YaHei"/>
          <w:sz w:val="24"/>
          <w:szCs w:val="24"/>
          <w:color w:val="404040"/>
          <w:spacing w:val="39"/>
        </w:rPr>
        <w:t xml:space="preserve"> </w:t>
      </w:r>
      <w:r>
        <w:rPr>
          <w:sz w:val="23"/>
          <w:szCs w:val="23"/>
          <w:i/>
          <w:iCs/>
          <w:color w:val="404040"/>
          <w:spacing w:val="-1"/>
        </w:rPr>
        <w:t>O</w:t>
      </w:r>
      <w:r>
        <w:rPr>
          <w:sz w:val="22"/>
          <w:szCs w:val="22"/>
          <w:color w:val="404040"/>
          <w:spacing w:val="-1"/>
        </w:rPr>
        <w:t>(</w:t>
      </w:r>
      <w:r>
        <w:rPr>
          <w:sz w:val="23"/>
          <w:szCs w:val="23"/>
          <w:i/>
          <w:iCs/>
          <w:color w:val="404040"/>
          <w:spacing w:val="-1"/>
        </w:rPr>
        <w:t>n</w:t>
      </w:r>
      <w:r>
        <w:rPr>
          <w:sz w:val="22"/>
          <w:szCs w:val="22"/>
          <w:color w:val="404040"/>
          <w:spacing w:val="-1"/>
        </w:rPr>
        <w:t>)</w:t>
      </w:r>
      <w:r>
        <w:rPr>
          <w:sz w:val="22"/>
          <w:szCs w:val="22"/>
          <w:color w:val="404040"/>
          <w:spacing w:val="29"/>
        </w:rPr>
        <w:t xml:space="preserve"> </w:t>
      </w:r>
      <w:r>
        <w:rPr>
          <w:rFonts w:ascii="Microsoft YaHei" w:hAnsi="Microsoft YaHei" w:eastAsia="Microsoft YaHei" w:cs="Microsoft YaHei"/>
          <w:sz w:val="24"/>
          <w:szCs w:val="24"/>
          <w:color w:val="404040"/>
          <w:spacing w:val="-1"/>
        </w:rPr>
        <w:t>元素，总操作次数为</w:t>
      </w:r>
      <w:r>
        <w:rPr>
          <w:rFonts w:ascii="Microsoft YaHei" w:hAnsi="Microsoft YaHei" w:eastAsia="Microsoft YaHei" w:cs="Microsoft YaHei"/>
          <w:sz w:val="24"/>
          <w:szCs w:val="24"/>
          <w:color w:val="404040"/>
          <w:spacing w:val="39"/>
        </w:rPr>
        <w:t xml:space="preserve"> </w:t>
      </w:r>
      <w:r>
        <w:rPr>
          <w:sz w:val="23"/>
          <w:szCs w:val="23"/>
          <w:i/>
          <w:iCs/>
          <w:color w:val="404040"/>
          <w:spacing w:val="-1"/>
        </w:rPr>
        <w:t>O</w:t>
      </w:r>
      <w:r>
        <w:rPr>
          <w:sz w:val="22"/>
          <w:szCs w:val="22"/>
          <w:color w:val="404040"/>
          <w:spacing w:val="-1"/>
        </w:rPr>
        <w:t>(</w:t>
      </w:r>
      <w:r>
        <w:rPr>
          <w:sz w:val="23"/>
          <w:szCs w:val="23"/>
          <w:i/>
          <w:iCs/>
          <w:color w:val="404040"/>
          <w:spacing w:val="-1"/>
        </w:rPr>
        <w:t>nlogn</w:t>
      </w:r>
      <w:r>
        <w:rPr>
          <w:sz w:val="22"/>
          <w:szCs w:val="22"/>
          <w:color w:val="404040"/>
          <w:spacing w:val="-1"/>
        </w:rPr>
        <w:t>)</w:t>
      </w:r>
    </w:p>
    <w:p>
      <w:pPr>
        <w:pStyle w:val="BodyText"/>
        <w:ind w:left="164"/>
        <w:spacing w:before="168" w:line="179" w:lineRule="auto"/>
        <w:rPr>
          <w:rFonts w:ascii="Microsoft YaHei" w:hAnsi="Microsoft YaHei" w:eastAsia="Microsoft YaHei" w:cs="Microsoft YaHei"/>
          <w:sz w:val="24"/>
          <w:szCs w:val="24"/>
        </w:rPr>
      </w:pPr>
      <w:r>
        <w:rPr>
          <w:sz w:val="24"/>
          <w:szCs w:val="24"/>
          <w:b/>
          <w:bCs/>
          <w:color w:val="404040"/>
          <w:spacing w:val="-2"/>
        </w:rPr>
        <w:t>2.</w:t>
      </w:r>
      <w:r>
        <w:rPr>
          <w:sz w:val="24"/>
          <w:szCs w:val="24"/>
          <w:b/>
          <w:bCs/>
          <w:color w:val="404040"/>
          <w:spacing w:val="39"/>
        </w:rPr>
        <w:t xml:space="preserve"> </w:t>
      </w:r>
      <w:r>
        <w:rPr>
          <w:rFonts w:ascii="Microsoft YaHei" w:hAnsi="Microsoft YaHei" w:eastAsia="Microsoft YaHei" w:cs="Microsoft YaHei"/>
          <w:sz w:val="24"/>
          <w:szCs w:val="24"/>
          <w:color w:val="404040"/>
          <w:spacing w:val="-2"/>
        </w:rPr>
        <w:t>最坏情况时间复杂度</w:t>
      </w:r>
    </w:p>
    <w:p>
      <w:pPr>
        <w:ind w:left="194"/>
        <w:spacing w:before="159"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条件：每次分区后一个子数组为空，</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另</w:t>
      </w:r>
      <w:r>
        <w:rPr>
          <w:rFonts w:ascii="Microsoft YaHei" w:hAnsi="Microsoft YaHei" w:eastAsia="Microsoft YaHei" w:cs="Microsoft YaHei"/>
          <w:sz w:val="24"/>
          <w:szCs w:val="24"/>
          <w:color w:val="404040"/>
          <w:spacing w:val="-1"/>
        </w:rPr>
        <w:t>一个子数组包含剩余元素（</w:t>
      </w:r>
      <w:r>
        <w:rPr>
          <w:rFonts w:ascii="Microsoft YaHei" w:hAnsi="Microsoft YaHei" w:eastAsia="Microsoft YaHei" w:cs="Microsoft YaHei"/>
          <w:sz w:val="24"/>
          <w:szCs w:val="24"/>
          <w:color w:val="404040"/>
          <w:spacing w:val="-39"/>
        </w:rPr>
        <w:t xml:space="preserve"> </w:t>
      </w:r>
      <w:r>
        <w:rPr>
          <w:rFonts w:ascii="Microsoft YaHei" w:hAnsi="Microsoft YaHei" w:eastAsia="Microsoft YaHei" w:cs="Microsoft YaHei"/>
          <w:sz w:val="24"/>
          <w:szCs w:val="24"/>
          <w:color w:val="404040"/>
          <w:spacing w:val="-1"/>
        </w:rPr>
        <w:t>如基准值为极值）</w:t>
      </w:r>
    </w:p>
    <w:p>
      <w:pPr>
        <w:ind w:left="194"/>
        <w:spacing w:before="15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3"/>
        </w:rPr>
        <w:t>●</w:t>
      </w:r>
      <w:r>
        <w:rPr>
          <w:rFonts w:ascii="Microsoft YaHei" w:hAnsi="Microsoft YaHei" w:eastAsia="Microsoft YaHei" w:cs="Microsoft YaHei"/>
          <w:sz w:val="12"/>
          <w:szCs w:val="12"/>
          <w:color w:val="404040"/>
          <w:spacing w:val="4"/>
          <w:position w:val="3"/>
        </w:rPr>
        <w:t xml:space="preserve">    </w:t>
      </w:r>
      <w:r>
        <w:rPr>
          <w:rFonts w:ascii="Microsoft YaHei" w:hAnsi="Microsoft YaHei" w:eastAsia="Microsoft YaHei" w:cs="Microsoft YaHei"/>
          <w:sz w:val="24"/>
          <w:szCs w:val="24"/>
          <w:color w:val="404040"/>
          <w:spacing w:val="3"/>
        </w:rPr>
        <w:t>例如场景：</w:t>
      </w:r>
    </w:p>
    <w:p>
      <w:pPr>
        <w:pStyle w:val="BodyText"/>
        <w:ind w:left="644"/>
        <w:spacing w:before="141"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rFonts w:ascii="Microsoft YaHei" w:hAnsi="Microsoft YaHei" w:eastAsia="Microsoft YaHei" w:cs="Microsoft YaHei"/>
          <w:sz w:val="24"/>
          <w:szCs w:val="24"/>
          <w:color w:val="404040"/>
          <w:spacing w:val="3"/>
        </w:rPr>
        <w:t>数组已完全升序或降序，且基准值固定选择首元素</w:t>
      </w:r>
      <w:r>
        <w:rPr>
          <w:sz w:val="24"/>
          <w:szCs w:val="24"/>
          <w:color w:val="404040"/>
          <w:spacing w:val="3"/>
        </w:rPr>
        <w:t>/</w:t>
      </w:r>
      <w:r>
        <w:rPr>
          <w:rFonts w:ascii="Microsoft YaHei" w:hAnsi="Microsoft YaHei" w:eastAsia="Microsoft YaHei" w:cs="Microsoft YaHei"/>
          <w:sz w:val="24"/>
          <w:szCs w:val="24"/>
          <w:color w:val="404040"/>
          <w:spacing w:val="3"/>
        </w:rPr>
        <w:t>末元素</w:t>
      </w:r>
    </w:p>
    <w:p>
      <w:pPr>
        <w:pStyle w:val="BodyText"/>
        <w:ind w:left="644"/>
        <w:spacing w:before="13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3"/>
          <w:position w:val="4"/>
        </w:rPr>
        <w:t>○    </w:t>
      </w:r>
      <w:r>
        <w:rPr>
          <w:rFonts w:ascii="Microsoft YaHei" w:hAnsi="Microsoft YaHei" w:eastAsia="Microsoft YaHei" w:cs="Microsoft YaHei"/>
          <w:sz w:val="24"/>
          <w:szCs w:val="24"/>
          <w:color w:val="404040"/>
          <w:spacing w:val="3"/>
        </w:rPr>
        <w:t>所有元素相同，且基准值固定选择首元素</w:t>
      </w:r>
      <w:r>
        <w:rPr>
          <w:sz w:val="24"/>
          <w:szCs w:val="24"/>
          <w:color w:val="404040"/>
          <w:spacing w:val="3"/>
        </w:rPr>
        <w:t>/</w:t>
      </w:r>
      <w:r>
        <w:rPr>
          <w:rFonts w:ascii="Microsoft YaHei" w:hAnsi="Microsoft YaHei" w:eastAsia="Microsoft YaHei" w:cs="Microsoft YaHei"/>
          <w:sz w:val="24"/>
          <w:szCs w:val="24"/>
          <w:color w:val="404040"/>
          <w:spacing w:val="3"/>
        </w:rPr>
        <w:t>末元素</w:t>
      </w:r>
    </w:p>
    <w:p>
      <w:pPr>
        <w:pStyle w:val="BodyText"/>
        <w:ind w:left="204"/>
        <w:spacing w:before="136" w:line="181" w:lineRule="auto"/>
        <w:rPr>
          <w:sz w:val="22"/>
          <w:szCs w:val="22"/>
        </w:rPr>
      </w:pPr>
      <w:r>
        <w:rPr>
          <w:rFonts w:ascii="Microsoft YaHei" w:hAnsi="Microsoft YaHei" w:eastAsia="Microsoft YaHei" w:cs="Microsoft YaHei"/>
          <w:sz w:val="11"/>
          <w:szCs w:val="11"/>
          <w:color w:val="404040"/>
          <w:spacing w:val="-2"/>
          <w:position w:val="3"/>
        </w:rPr>
        <w:t>●    </w:t>
      </w:r>
      <w:r>
        <w:rPr>
          <w:rFonts w:ascii="Microsoft YaHei" w:hAnsi="Microsoft YaHei" w:eastAsia="Microsoft YaHei" w:cs="Microsoft YaHei"/>
          <w:sz w:val="24"/>
          <w:szCs w:val="24"/>
          <w:color w:val="404040"/>
          <w:spacing w:val="-2"/>
        </w:rPr>
        <w:t>递归深度为</w:t>
      </w:r>
      <w:r>
        <w:rPr>
          <w:rFonts w:ascii="Microsoft YaHei" w:hAnsi="Microsoft YaHei" w:eastAsia="Microsoft YaHei" w:cs="Microsoft YaHei"/>
          <w:sz w:val="24"/>
          <w:szCs w:val="24"/>
          <w:color w:val="404040"/>
          <w:spacing w:val="42"/>
        </w:rPr>
        <w:t xml:space="preserve"> </w:t>
      </w:r>
      <w:r>
        <w:rPr>
          <w:sz w:val="23"/>
          <w:szCs w:val="23"/>
          <w:i/>
          <w:iCs/>
          <w:color w:val="404040"/>
          <w:spacing w:val="-2"/>
        </w:rPr>
        <w:t>O(</w:t>
      </w:r>
      <w:r>
        <w:rPr>
          <w:sz w:val="22"/>
          <w:szCs w:val="22"/>
          <w:color w:val="404040"/>
          <w:spacing w:val="-2"/>
        </w:rPr>
        <w:t>n</w:t>
      </w:r>
      <w:r>
        <w:rPr>
          <w:sz w:val="23"/>
          <w:szCs w:val="23"/>
          <w:i/>
          <w:iCs/>
          <w:color w:val="404040"/>
          <w:spacing w:val="-2"/>
        </w:rPr>
        <w:t>)</w:t>
      </w:r>
      <w:r>
        <w:rPr>
          <w:rFonts w:ascii="Microsoft YaHei" w:hAnsi="Microsoft YaHei" w:eastAsia="Microsoft YaHei" w:cs="Microsoft YaHei"/>
          <w:sz w:val="24"/>
          <w:szCs w:val="24"/>
          <w:color w:val="404040"/>
          <w:spacing w:val="-2"/>
        </w:rPr>
        <w:t>，每层遍历</w:t>
      </w:r>
      <w:r>
        <w:rPr>
          <w:rFonts w:ascii="Microsoft YaHei" w:hAnsi="Microsoft YaHei" w:eastAsia="Microsoft YaHei" w:cs="Microsoft YaHei"/>
          <w:sz w:val="24"/>
          <w:szCs w:val="24"/>
          <w:color w:val="404040"/>
          <w:spacing w:val="39"/>
        </w:rPr>
        <w:t xml:space="preserve"> </w:t>
      </w:r>
      <w:r>
        <w:rPr>
          <w:sz w:val="23"/>
          <w:szCs w:val="23"/>
          <w:i/>
          <w:iCs/>
          <w:color w:val="404040"/>
          <w:spacing w:val="-2"/>
        </w:rPr>
        <w:t>O</w:t>
      </w:r>
      <w:r>
        <w:rPr>
          <w:sz w:val="22"/>
          <w:szCs w:val="22"/>
          <w:color w:val="404040"/>
          <w:spacing w:val="-2"/>
        </w:rPr>
        <w:t>(</w:t>
      </w:r>
      <w:r>
        <w:rPr>
          <w:sz w:val="23"/>
          <w:szCs w:val="23"/>
          <w:i/>
          <w:iCs/>
          <w:color w:val="404040"/>
          <w:spacing w:val="-2"/>
        </w:rPr>
        <w:t>n</w:t>
      </w:r>
      <w:r>
        <w:rPr>
          <w:sz w:val="22"/>
          <w:szCs w:val="22"/>
          <w:color w:val="404040"/>
          <w:spacing w:val="-2"/>
        </w:rPr>
        <w:t>)</w:t>
      </w:r>
      <w:r>
        <w:rPr>
          <w:sz w:val="22"/>
          <w:szCs w:val="22"/>
          <w:color w:val="404040"/>
          <w:spacing w:val="28"/>
          <w:w w:val="101"/>
        </w:rPr>
        <w:t xml:space="preserve"> </w:t>
      </w:r>
      <w:r>
        <w:rPr>
          <w:rFonts w:ascii="Microsoft YaHei" w:hAnsi="Microsoft YaHei" w:eastAsia="Microsoft YaHei" w:cs="Microsoft YaHei"/>
          <w:sz w:val="24"/>
          <w:szCs w:val="24"/>
          <w:color w:val="404040"/>
          <w:spacing w:val="-2"/>
        </w:rPr>
        <w:t>元素，总操作次数为</w:t>
      </w:r>
      <w:r>
        <w:rPr>
          <w:rFonts w:ascii="Microsoft YaHei" w:hAnsi="Microsoft YaHei" w:eastAsia="Microsoft YaHei" w:cs="Microsoft YaHei"/>
          <w:sz w:val="24"/>
          <w:szCs w:val="24"/>
          <w:color w:val="404040"/>
          <w:spacing w:val="39"/>
        </w:rPr>
        <w:t xml:space="preserve"> </w:t>
      </w:r>
      <w:r>
        <w:rPr>
          <w:sz w:val="23"/>
          <w:szCs w:val="23"/>
          <w:i/>
          <w:iCs/>
          <w:color w:val="404040"/>
          <w:spacing w:val="-2"/>
        </w:rPr>
        <w:t>O</w:t>
      </w:r>
      <w:r>
        <w:rPr>
          <w:sz w:val="22"/>
          <w:szCs w:val="22"/>
          <w:color w:val="404040"/>
          <w:spacing w:val="-2"/>
        </w:rPr>
        <w:t>(</w:t>
      </w:r>
      <w:r>
        <w:rPr>
          <w:sz w:val="23"/>
          <w:szCs w:val="23"/>
          <w:i/>
          <w:iCs/>
          <w:color w:val="404040"/>
          <w:spacing w:val="-2"/>
        </w:rPr>
        <w:t>n</w:t>
      </w:r>
      <w:r>
        <w:rPr>
          <w:sz w:val="23"/>
          <w:szCs w:val="23"/>
          <w:i/>
          <w:iCs/>
          <w:color w:val="404040"/>
          <w:spacing w:val="-36"/>
        </w:rPr>
        <w:t xml:space="preserve"> </w:t>
      </w:r>
      <w:r>
        <w:rPr>
          <w:sz w:val="23"/>
          <w:szCs w:val="23"/>
          <w:i/>
          <w:iCs/>
          <w:color w:val="404040"/>
          <w:spacing w:val="-2"/>
        </w:rPr>
        <w:t>^2</w:t>
      </w:r>
      <w:r>
        <w:rPr>
          <w:sz w:val="22"/>
          <w:szCs w:val="22"/>
          <w:color w:val="404040"/>
          <w:spacing w:val="-2"/>
        </w:rPr>
        <w:t>)</w:t>
      </w:r>
    </w:p>
    <w:p>
      <w:pPr>
        <w:pStyle w:val="BodyText"/>
        <w:spacing w:line="298" w:lineRule="auto"/>
        <w:rPr/>
      </w:pPr>
      <w:r/>
    </w:p>
    <w:p>
      <w:pPr>
        <w:pStyle w:val="BodyText"/>
        <w:spacing w:line="298" w:lineRule="auto"/>
        <w:rPr/>
      </w:pPr>
      <w:r/>
    </w:p>
    <w:p>
      <w:pPr>
        <w:pStyle w:val="BodyText"/>
        <w:ind w:left="11" w:right="157" w:hanging="3"/>
        <w:spacing w:before="104" w:line="23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针对特殊测试用例：顺序数组或者逆序数组，</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一定要随机化选择基准点（</w:t>
      </w:r>
      <w:r>
        <w:rPr>
          <w:rFonts w:ascii="Microsoft YaHei" w:hAnsi="Microsoft YaHei" w:eastAsia="Microsoft YaHei" w:cs="Microsoft YaHei"/>
          <w:sz w:val="24"/>
          <w:szCs w:val="24"/>
          <w:color w:val="404040"/>
          <w:spacing w:val="-37"/>
        </w:rPr>
        <w:t xml:space="preserve"> </w:t>
      </w:r>
      <w:r>
        <w:rPr>
          <w:sz w:val="24"/>
          <w:szCs w:val="24"/>
          <w:color w:val="404040"/>
          <w:spacing w:val="-1"/>
        </w:rPr>
        <w:t>pivot</w:t>
      </w:r>
      <w:r>
        <w:rPr>
          <w:rFonts w:ascii="Microsoft YaHei" w:hAnsi="Microsoft YaHei" w:eastAsia="Microsoft YaHei" w:cs="Microsoft YaHei"/>
          <w:sz w:val="24"/>
          <w:szCs w:val="24"/>
          <w:color w:val="404040"/>
          <w:spacing w:val="-3"/>
        </w:rPr>
        <w:t>），</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否则在输入数</w:t>
      </w:r>
      <w:r>
        <w:rPr>
          <w:rFonts w:ascii="Microsoft YaHei" w:hAnsi="Microsoft YaHei" w:eastAsia="Microsoft YaHei" w:cs="Microsoft YaHei"/>
          <w:sz w:val="24"/>
          <w:szCs w:val="24"/>
          <w:color w:val="404040"/>
          <w:spacing w:val="-1"/>
        </w:rPr>
        <w:t>组是有序数组或者是逆序数组的时候，快速排序会变得非常慢（</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1"/>
        </w:rPr>
        <w:t>等同于冒泡排序或者</w:t>
      </w:r>
      <w:r>
        <w:rPr>
          <w:rFonts w:ascii="Microsoft YaHei" w:hAnsi="Microsoft YaHei" w:eastAsia="Microsoft YaHei" w:cs="Microsoft YaHei"/>
          <w:sz w:val="24"/>
          <w:szCs w:val="24"/>
          <w:color w:val="404040"/>
          <w:spacing w:val="-2"/>
        </w:rPr>
        <w:t>「选择排</w:t>
      </w:r>
    </w:p>
    <w:p>
      <w:pPr>
        <w:ind w:left="9"/>
        <w:spacing w:before="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序」）</w:t>
      </w:r>
    </w:p>
    <w:p>
      <w:pPr>
        <w:spacing w:line="179" w:lineRule="auto"/>
        <w:sectPr>
          <w:footerReference w:type="default" r:id="rId1097"/>
          <w:pgSz w:w="12240" w:h="15840"/>
          <w:pgMar w:top="400" w:right="978" w:bottom="440" w:left="960"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9" w:lineRule="auto"/>
        <w:rPr/>
      </w:pPr>
      <w:r/>
    </w:p>
    <w:p>
      <w:pPr>
        <w:pStyle w:val="BodyText"/>
        <w:spacing w:line="259" w:lineRule="auto"/>
        <w:rPr/>
      </w:pPr>
      <w:r/>
    </w:p>
    <w:p>
      <w:pPr>
        <w:ind w:left="13"/>
        <w:spacing w:before="206" w:line="178" w:lineRule="auto"/>
        <w:rPr>
          <w:rFonts w:ascii="Microsoft YaHei" w:hAnsi="Microsoft YaHei" w:eastAsia="Microsoft YaHei" w:cs="Microsoft YaHei"/>
          <w:sz w:val="48"/>
          <w:szCs w:val="48"/>
        </w:rPr>
      </w:pPr>
      <w:r>
        <w:drawing>
          <wp:anchor distT="0" distB="0" distL="0" distR="0" simplePos="0" relativeHeight="254522368" behindDoc="0" locked="0" layoutInCell="1" allowOverlap="1">
            <wp:simplePos x="0" y="0"/>
            <wp:positionH relativeFrom="column">
              <wp:posOffset>0</wp:posOffset>
            </wp:positionH>
            <wp:positionV relativeFrom="paragraph">
              <wp:posOffset>527424</wp:posOffset>
            </wp:positionV>
            <wp:extent cx="6553200" cy="9525"/>
            <wp:effectExtent l="0" t="0" r="0" b="0"/>
            <wp:wrapNone/>
            <wp:docPr id="1462" name="IM 1462"/>
            <wp:cNvGraphicFramePr/>
            <a:graphic>
              <a:graphicData uri="http://schemas.openxmlformats.org/drawingml/2006/picture">
                <pic:pic>
                  <pic:nvPicPr>
                    <pic:cNvPr id="1462" name="IM 1462"/>
                    <pic:cNvPicPr/>
                  </pic:nvPicPr>
                  <pic:blipFill>
                    <a:blip r:embed="rId1100"/>
                    <a:stretch>
                      <a:fillRect/>
                    </a:stretch>
                  </pic:blipFill>
                  <pic:spPr>
                    <a:xfrm rot="0">
                      <a:off x="0" y="0"/>
                      <a:ext cx="6553200" cy="9525"/>
                    </a:xfrm>
                    <a:prstGeom prst="rect">
                      <a:avLst/>
                    </a:prstGeom>
                  </pic:spPr>
                </pic:pic>
              </a:graphicData>
            </a:graphic>
          </wp:anchor>
        </w:drawing>
      </w:r>
      <w:bookmarkStart w:name="bookmark139" w:id="138"/>
      <w:bookmarkEnd w:id="138"/>
      <w:r>
        <w:rPr>
          <w:rFonts w:ascii="Microsoft YaHei" w:hAnsi="Microsoft YaHei" w:eastAsia="Microsoft YaHei" w:cs="Microsoft YaHei"/>
          <w:sz w:val="48"/>
          <w:szCs w:val="48"/>
          <w14:textFill>
            <w14:solidFill>
              <w14:srgbClr w14:val="000000">
                <w14:alpha w14:val="14901"/>
              </w14:srgbClr>
            </w14:solidFill>
          </w14:textFill>
          <w:spacing w:val="-4"/>
        </w:rPr>
        <w:t>栈、队列</w:t>
      </w:r>
    </w:p>
    <w:p>
      <w:pPr>
        <w:ind w:left="10"/>
        <w:spacing w:before="29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404040"/>
          <w:spacing w:val="-3"/>
        </w:rPr>
        <w:t>栈和队列</w:t>
      </w:r>
    </w:p>
    <w:p>
      <w:pPr>
        <w:pStyle w:val="BodyText"/>
        <w:spacing w:line="375" w:lineRule="auto"/>
        <w:rPr/>
      </w:pPr>
      <w:r/>
    </w:p>
    <w:p>
      <w:pPr>
        <w:ind w:left="17"/>
        <w:spacing w:before="155" w:line="18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404040"/>
          <w:spacing w:val="-9"/>
        </w:rPr>
        <w:t>如何用</w:t>
      </w:r>
      <w:r>
        <w:rPr>
          <w:rFonts w:ascii="Microsoft YaHei" w:hAnsi="Microsoft YaHei" w:eastAsia="Microsoft YaHei" w:cs="Microsoft YaHei"/>
          <w:sz w:val="36"/>
          <w:szCs w:val="36"/>
          <w:color w:val="404040"/>
          <w:spacing w:val="76"/>
        </w:rPr>
        <w:t xml:space="preserve"> </w:t>
      </w:r>
      <w:r>
        <w:rPr>
          <w:rFonts w:ascii="Microsoft YaHei" w:hAnsi="Microsoft YaHei" w:eastAsia="Microsoft YaHei" w:cs="Microsoft YaHei"/>
          <w:sz w:val="36"/>
          <w:szCs w:val="36"/>
          <w:color w:val="404040"/>
          <w:spacing w:val="-9"/>
        </w:rPr>
        <w:t>两个栈</w:t>
      </w:r>
      <w:r>
        <w:rPr>
          <w:rFonts w:ascii="Microsoft YaHei" w:hAnsi="Microsoft YaHei" w:eastAsia="Microsoft YaHei" w:cs="Microsoft YaHei"/>
          <w:sz w:val="36"/>
          <w:szCs w:val="36"/>
          <w:color w:val="404040"/>
          <w:spacing w:val="24"/>
        </w:rPr>
        <w:t xml:space="preserve"> </w:t>
      </w:r>
      <w:r>
        <w:rPr>
          <w:rFonts w:ascii="Microsoft YaHei" w:hAnsi="Microsoft YaHei" w:eastAsia="Microsoft YaHei" w:cs="Microsoft YaHei"/>
          <w:sz w:val="36"/>
          <w:szCs w:val="36"/>
          <w:color w:val="404040"/>
          <w:spacing w:val="-9"/>
        </w:rPr>
        <w:t>模拟</w:t>
      </w:r>
      <w:r>
        <w:rPr>
          <w:rFonts w:ascii="Microsoft YaHei" w:hAnsi="Microsoft YaHei" w:eastAsia="Microsoft YaHei" w:cs="Microsoft YaHei"/>
          <w:sz w:val="36"/>
          <w:szCs w:val="36"/>
          <w:color w:val="404040"/>
          <w:spacing w:val="29"/>
        </w:rPr>
        <w:t xml:space="preserve"> </w:t>
      </w:r>
      <w:r>
        <w:rPr>
          <w:rFonts w:ascii="Microsoft YaHei" w:hAnsi="Microsoft YaHei" w:eastAsia="Microsoft YaHei" w:cs="Microsoft YaHei"/>
          <w:sz w:val="36"/>
          <w:szCs w:val="36"/>
          <w:color w:val="404040"/>
          <w:spacing w:val="-9"/>
        </w:rPr>
        <w:t>一个队列</w:t>
      </w:r>
    </w:p>
    <w:p>
      <w:pPr>
        <w:pStyle w:val="BodyText"/>
        <w:ind w:left="13"/>
        <w:spacing w:before="285" w:line="185" w:lineRule="auto"/>
        <w:rPr>
          <w:sz w:val="24"/>
          <w:szCs w:val="24"/>
        </w:rPr>
      </w:pPr>
      <w:r>
        <w:rPr>
          <w:rFonts w:ascii="Microsoft YaHei" w:hAnsi="Microsoft YaHei" w:eastAsia="Microsoft YaHei" w:cs="Microsoft YaHei"/>
          <w:sz w:val="24"/>
          <w:szCs w:val="24"/>
          <w:color w:val="262626"/>
          <w:spacing w:val="-3"/>
        </w:rPr>
        <w:t>是很经典的常问的题目   </w:t>
      </w:r>
      <w:r>
        <w:rPr>
          <w:sz w:val="24"/>
          <w:szCs w:val="24"/>
          <w:color w:val="262626"/>
          <w:spacing w:val="-3"/>
        </w:rPr>
        <w:t>(</w:t>
      </w:r>
      <w:r>
        <w:rPr>
          <w:rFonts w:ascii="Microsoft YaHei" w:hAnsi="Microsoft YaHei" w:eastAsia="Microsoft YaHei" w:cs="Microsoft YaHei"/>
          <w:sz w:val="24"/>
          <w:szCs w:val="24"/>
          <w:color w:val="262626"/>
          <w:spacing w:val="-3"/>
        </w:rPr>
        <w:t>我的面试被问过几次</w:t>
      </w:r>
      <w:r>
        <w:rPr>
          <w:sz w:val="24"/>
          <w:szCs w:val="24"/>
          <w:color w:val="262626"/>
          <w:spacing w:val="-3"/>
        </w:rPr>
        <w:t>)</w:t>
      </w:r>
    </w:p>
    <w:p>
      <w:pPr>
        <w:ind w:left="12"/>
        <w:spacing w:before="21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面试时要求口述  入队操作和出队操作</w:t>
      </w:r>
      <w:r>
        <w:rPr>
          <w:rFonts w:ascii="Microsoft YaHei" w:hAnsi="Microsoft YaHei" w:eastAsia="Microsoft YaHei" w:cs="Microsoft YaHei"/>
          <w:sz w:val="24"/>
          <w:szCs w:val="24"/>
          <w:color w:val="262626"/>
          <w:spacing w:val="35"/>
          <w:w w:val="101"/>
        </w:rPr>
        <w:t xml:space="preserve"> </w:t>
      </w:r>
      <w:r>
        <w:rPr>
          <w:rFonts w:ascii="Microsoft YaHei" w:hAnsi="Microsoft YaHei" w:eastAsia="Microsoft YaHei" w:cs="Microsoft YaHei"/>
          <w:sz w:val="24"/>
          <w:szCs w:val="24"/>
          <w:color w:val="262626"/>
          <w:spacing w:val="-1"/>
        </w:rPr>
        <w:t>的流程即可</w:t>
      </w:r>
    </w:p>
    <w:p>
      <w:pPr>
        <w:pStyle w:val="BodyText"/>
        <w:spacing w:line="300" w:lineRule="auto"/>
        <w:rPr/>
      </w:pPr>
      <w:r/>
    </w:p>
    <w:p>
      <w:pPr>
        <w:pStyle w:val="BodyText"/>
        <w:spacing w:line="301" w:lineRule="auto"/>
        <w:rPr/>
      </w:pPr>
      <w:r/>
    </w:p>
    <w:p>
      <w:pPr>
        <w:pStyle w:val="BodyText"/>
        <w:ind w:left="7"/>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假设有</w:t>
      </w:r>
      <w:r>
        <w:rPr>
          <w:sz w:val="24"/>
          <w:szCs w:val="24"/>
          <w:color w:val="262626"/>
        </w:rPr>
        <w:t>a</w:t>
      </w:r>
      <w:r>
        <w:rPr>
          <w:rFonts w:ascii="Microsoft YaHei" w:hAnsi="Microsoft YaHei" w:eastAsia="Microsoft YaHei" w:cs="Microsoft YaHei"/>
          <w:sz w:val="24"/>
          <w:szCs w:val="24"/>
          <w:color w:val="262626"/>
        </w:rPr>
        <w:t>栈和</w:t>
      </w:r>
      <w:r>
        <w:rPr>
          <w:sz w:val="24"/>
          <w:szCs w:val="24"/>
          <w:color w:val="262626"/>
        </w:rPr>
        <w:t>b</w:t>
      </w:r>
      <w:r>
        <w:rPr>
          <w:rFonts w:ascii="Microsoft YaHei" w:hAnsi="Microsoft YaHei" w:eastAsia="Microsoft YaHei" w:cs="Microsoft YaHei"/>
          <w:sz w:val="24"/>
          <w:szCs w:val="24"/>
          <w:color w:val="262626"/>
        </w:rPr>
        <w:t>栈</w:t>
      </w:r>
    </w:p>
    <w:p>
      <w:pPr>
        <w:pStyle w:val="BodyText"/>
        <w:ind w:left="21" w:right="7065" w:hanging="14"/>
        <w:spacing w:before="197" w:line="30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入队操作：直接将元素加入</w:t>
      </w:r>
      <w:r>
        <w:rPr>
          <w:sz w:val="24"/>
          <w:szCs w:val="24"/>
          <w:color w:val="262626"/>
          <w:spacing w:val="-1"/>
        </w:rPr>
        <w:t>a</w:t>
      </w:r>
      <w:r>
        <w:rPr>
          <w:rFonts w:ascii="Microsoft YaHei" w:hAnsi="Microsoft YaHei" w:eastAsia="Microsoft YaHei" w:cs="Microsoft YaHei"/>
          <w:sz w:val="24"/>
          <w:szCs w:val="24"/>
          <w:color w:val="262626"/>
          <w:spacing w:val="-1"/>
        </w:rPr>
        <w:t>栈</w:t>
      </w:r>
      <w:r>
        <w:rPr>
          <w:rFonts w:ascii="Microsoft YaHei" w:hAnsi="Microsoft YaHei" w:eastAsia="Microsoft YaHei" w:cs="Microsoft YaHei"/>
          <w:sz w:val="24"/>
          <w:szCs w:val="24"/>
          <w:color w:val="262626"/>
          <w:spacing w:val="-5"/>
        </w:rPr>
        <w:t>出队操作：</w:t>
      </w:r>
    </w:p>
    <w:p>
      <w:pPr>
        <w:pStyle w:val="BodyText"/>
        <w:ind w:left="194"/>
        <w:spacing w:before="1"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2"/>
          <w:w w:val="106"/>
          <w:position w:val="4"/>
        </w:rPr>
        <w:t>●</w:t>
      </w:r>
      <w:r>
        <w:rPr>
          <w:rFonts w:ascii="Microsoft YaHei" w:hAnsi="Microsoft YaHei" w:eastAsia="Microsoft YaHei" w:cs="Microsoft YaHei"/>
          <w:sz w:val="12"/>
          <w:szCs w:val="12"/>
          <w:color w:val="262626"/>
          <w:spacing w:val="4"/>
          <w:position w:val="4"/>
        </w:rPr>
        <w:t xml:space="preserve">    </w:t>
      </w:r>
      <w:r>
        <w:rPr>
          <w:sz w:val="24"/>
          <w:szCs w:val="24"/>
          <w:color w:val="262626"/>
          <w:spacing w:val="-2"/>
        </w:rPr>
        <w:t>1.</w:t>
      </w:r>
      <w:r>
        <w:rPr>
          <w:sz w:val="24"/>
          <w:szCs w:val="24"/>
          <w:color w:val="262626"/>
          <w:spacing w:val="29"/>
        </w:rPr>
        <w:t xml:space="preserve"> </w:t>
      </w:r>
      <w:r>
        <w:rPr>
          <w:rFonts w:ascii="Microsoft YaHei" w:hAnsi="Microsoft YaHei" w:eastAsia="Microsoft YaHei" w:cs="Microsoft YaHei"/>
          <w:sz w:val="24"/>
          <w:szCs w:val="24"/>
          <w:color w:val="262626"/>
          <w:spacing w:val="-2"/>
        </w:rPr>
        <w:t>如果</w:t>
      </w:r>
      <w:r>
        <w:rPr>
          <w:sz w:val="24"/>
          <w:szCs w:val="24"/>
          <w:color w:val="262626"/>
          <w:spacing w:val="-2"/>
        </w:rPr>
        <w:t>b</w:t>
      </w:r>
      <w:r>
        <w:rPr>
          <w:rFonts w:ascii="Microsoft YaHei" w:hAnsi="Microsoft YaHei" w:eastAsia="Microsoft YaHei" w:cs="Microsoft YaHei"/>
          <w:sz w:val="24"/>
          <w:szCs w:val="24"/>
          <w:color w:val="262626"/>
          <w:spacing w:val="-2"/>
        </w:rPr>
        <w:t>栈为空，则将</w:t>
      </w:r>
      <w:r>
        <w:rPr>
          <w:sz w:val="24"/>
          <w:szCs w:val="24"/>
          <w:color w:val="262626"/>
          <w:spacing w:val="-2"/>
        </w:rPr>
        <w:t>a</w:t>
      </w:r>
      <w:r>
        <w:rPr>
          <w:rFonts w:ascii="Microsoft YaHei" w:hAnsi="Microsoft YaHei" w:eastAsia="Microsoft YaHei" w:cs="Microsoft YaHei"/>
          <w:sz w:val="24"/>
          <w:szCs w:val="24"/>
          <w:color w:val="262626"/>
          <w:spacing w:val="-2"/>
        </w:rPr>
        <w:t>栈的所有元素取出加入</w:t>
      </w:r>
      <w:r>
        <w:rPr>
          <w:sz w:val="24"/>
          <w:szCs w:val="24"/>
          <w:color w:val="262626"/>
          <w:spacing w:val="-3"/>
        </w:rPr>
        <w:t>b</w:t>
      </w:r>
      <w:r>
        <w:rPr>
          <w:rFonts w:ascii="Microsoft YaHei" w:hAnsi="Microsoft YaHei" w:eastAsia="Microsoft YaHei" w:cs="Microsoft YaHei"/>
          <w:sz w:val="24"/>
          <w:szCs w:val="24"/>
          <w:color w:val="262626"/>
          <w:spacing w:val="-3"/>
        </w:rPr>
        <w:t>栈</w:t>
      </w:r>
    </w:p>
    <w:p>
      <w:pPr>
        <w:pStyle w:val="BodyText"/>
        <w:ind w:left="194"/>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2.</w:t>
      </w:r>
      <w:r>
        <w:rPr>
          <w:sz w:val="24"/>
          <w:szCs w:val="24"/>
          <w:color w:val="262626"/>
          <w:spacing w:val="26"/>
          <w:w w:val="101"/>
        </w:rPr>
        <w:t xml:space="preserve"> </w:t>
      </w:r>
      <w:r>
        <w:rPr>
          <w:rFonts w:ascii="Microsoft YaHei" w:hAnsi="Microsoft YaHei" w:eastAsia="Microsoft YaHei" w:cs="Microsoft YaHei"/>
          <w:sz w:val="24"/>
          <w:szCs w:val="24"/>
          <w:color w:val="262626"/>
          <w:spacing w:val="2"/>
        </w:rPr>
        <w:t>弹出</w:t>
      </w:r>
      <w:r>
        <w:rPr>
          <w:sz w:val="24"/>
          <w:szCs w:val="24"/>
          <w:color w:val="262626"/>
          <w:spacing w:val="2"/>
        </w:rPr>
        <w:t>b</w:t>
      </w:r>
      <w:r>
        <w:rPr>
          <w:rFonts w:ascii="Microsoft YaHei" w:hAnsi="Microsoft YaHei" w:eastAsia="Microsoft YaHei" w:cs="Microsoft YaHei"/>
          <w:sz w:val="24"/>
          <w:szCs w:val="24"/>
          <w:color w:val="262626"/>
          <w:spacing w:val="2"/>
        </w:rPr>
        <w:t>栈的一个栈顶元素</w:t>
      </w:r>
    </w:p>
    <w:p>
      <w:pPr>
        <w:spacing w:line="195" w:lineRule="auto"/>
        <w:sectPr>
          <w:footerReference w:type="default" r:id="rId1099"/>
          <w:pgSz w:w="12240" w:h="15840"/>
          <w:pgMar w:top="400" w:right="960" w:bottom="440" w:left="960" w:header="0" w:footer="175" w:gutter="0"/>
        </w:sectPr>
        <w:rPr>
          <w:rFonts w:ascii="Microsoft YaHei" w:hAnsi="Microsoft YaHei" w:eastAsia="Microsoft YaHei" w:cs="Microsoft YaHei"/>
          <w:sz w:val="24"/>
          <w:szCs w:val="24"/>
        </w:rPr>
      </w:pPr>
    </w:p>
    <w:p>
      <w:pPr>
        <w:spacing w:before="108"/>
        <w:rPr/>
      </w:pPr>
      <w:r>
        <w:drawing>
          <wp:anchor distT="0" distB="0" distL="0" distR="0" simplePos="0" relativeHeight="254532608" behindDoc="1" locked="0" layoutInCell="0" allowOverlap="1">
            <wp:simplePos x="0" y="0"/>
            <wp:positionH relativeFrom="page">
              <wp:posOffset>990600</wp:posOffset>
            </wp:positionH>
            <wp:positionV relativeFrom="page">
              <wp:posOffset>5389245</wp:posOffset>
            </wp:positionV>
            <wp:extent cx="76200" cy="235267"/>
            <wp:effectExtent l="0" t="0" r="0" b="0"/>
            <wp:wrapNone/>
            <wp:docPr id="1464" name="IM 1464"/>
            <wp:cNvGraphicFramePr/>
            <a:graphic>
              <a:graphicData uri="http://schemas.openxmlformats.org/drawingml/2006/picture">
                <pic:pic>
                  <pic:nvPicPr>
                    <pic:cNvPr id="1464" name="IM 1464"/>
                    <pic:cNvPicPr/>
                  </pic:nvPicPr>
                  <pic:blipFill>
                    <a:blip r:embed="rId1102"/>
                    <a:stretch>
                      <a:fillRect/>
                    </a:stretch>
                  </pic:blipFill>
                  <pic:spPr>
                    <a:xfrm rot="0">
                      <a:off x="0" y="0"/>
                      <a:ext cx="76200" cy="235267"/>
                    </a:xfrm>
                    <a:prstGeom prst="rect">
                      <a:avLst/>
                    </a:prstGeom>
                  </pic:spPr>
                </pic:pic>
              </a:graphicData>
            </a:graphic>
          </wp:anchor>
        </w:drawing>
      </w:r>
      <w:r>
        <w:drawing>
          <wp:anchor distT="0" distB="0" distL="0" distR="0" simplePos="0" relativeHeight="254533632" behindDoc="1" locked="0" layoutInCell="0" allowOverlap="1">
            <wp:simplePos x="0" y="0"/>
            <wp:positionH relativeFrom="page">
              <wp:posOffset>990600</wp:posOffset>
            </wp:positionH>
            <wp:positionV relativeFrom="page">
              <wp:posOffset>3484244</wp:posOffset>
            </wp:positionV>
            <wp:extent cx="76200" cy="235267"/>
            <wp:effectExtent l="0" t="0" r="0" b="0"/>
            <wp:wrapNone/>
            <wp:docPr id="1466" name="IM 1466"/>
            <wp:cNvGraphicFramePr/>
            <a:graphic>
              <a:graphicData uri="http://schemas.openxmlformats.org/drawingml/2006/picture">
                <pic:pic>
                  <pic:nvPicPr>
                    <pic:cNvPr id="1466" name="IM 1466"/>
                    <pic:cNvPicPr/>
                  </pic:nvPicPr>
                  <pic:blipFill>
                    <a:blip r:embed="rId1103"/>
                    <a:stretch>
                      <a:fillRect/>
                    </a:stretch>
                  </pic:blipFill>
                  <pic:spPr>
                    <a:xfrm rot="0">
                      <a:off x="0" y="0"/>
                      <a:ext cx="76200" cy="235267"/>
                    </a:xfrm>
                    <a:prstGeom prst="rect">
                      <a:avLst/>
                    </a:prstGeom>
                  </pic:spPr>
                </pic:pic>
              </a:graphicData>
            </a:graphic>
          </wp:anchor>
        </w:drawing>
      </w: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2"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45" w:hRule="atLeast"/>
        </w:trPr>
        <w:tc>
          <w:tcPr>
            <w:tcW w:w="539" w:type="dxa"/>
            <w:vAlign w:val="top"/>
            <w:tcBorders>
              <w:left w:val="single" w:color="E7E9E8" w:sz="6" w:space="0"/>
              <w:top w:val="single" w:color="E8E8E8" w:sz="6" w:space="0"/>
            </w:tcBorders>
          </w:tcPr>
          <w:p>
            <w:pPr>
              <w:pStyle w:val="TableText"/>
              <w:ind w:left="372"/>
              <w:spacing w:before="197"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345"/>
              <w:spacing w:before="134" w:line="297" w:lineRule="exact"/>
              <w:rPr/>
            </w:pPr>
            <w:r>
              <w:rPr>
                <w:color w:val="D73A49"/>
                <w:spacing w:val="-2"/>
                <w:position w:val="3"/>
              </w:rPr>
              <w:t>import</w:t>
            </w:r>
            <w:r>
              <w:rPr>
                <w:color w:val="D73A49"/>
                <w:spacing w:val="-2"/>
                <w:position w:val="3"/>
              </w:rPr>
              <w:t xml:space="preserve"> </w:t>
            </w:r>
            <w:r>
              <w:rPr>
                <w:color w:val="232930"/>
                <w:spacing w:val="-2"/>
                <w:position w:val="3"/>
              </w:rPr>
              <w:t>java</w:t>
            </w:r>
            <w:r>
              <w:rPr>
                <w:color w:val="E10023"/>
                <w:spacing w:val="-2"/>
                <w:position w:val="3"/>
              </w:rPr>
              <w:t>.</w:t>
            </w:r>
            <w:r>
              <w:rPr>
                <w:color w:val="232930"/>
                <w:spacing w:val="-2"/>
                <w:position w:val="3"/>
              </w:rPr>
              <w:t>util</w:t>
            </w:r>
            <w:r>
              <w:rPr>
                <w:color w:val="E10023"/>
                <w:spacing w:val="-2"/>
                <w:position w:val="3"/>
              </w:rPr>
              <w:t>.</w:t>
            </w:r>
            <w:r>
              <w:rPr>
                <w:color w:val="232930"/>
                <w:spacing w:val="-2"/>
                <w:position w:val="3"/>
              </w:rPr>
              <w:t>Stack</w:t>
            </w:r>
            <w:r>
              <w:rPr>
                <w:color w:val="262626"/>
                <w:spacing w:val="-2"/>
                <w:position w:val="3"/>
              </w:rPr>
              <w:t>;</w:t>
            </w:r>
          </w:p>
        </w:tc>
      </w:tr>
      <w:tr>
        <w:trPr>
          <w:trHeight w:val="270" w:hRule="atLeast"/>
        </w:trPr>
        <w:tc>
          <w:tcPr>
            <w:tcW w:w="539" w:type="dxa"/>
            <w:vAlign w:val="top"/>
            <w:tcBorders>
              <w:left w:val="single" w:color="E7E9E8" w:sz="6" w:space="0"/>
            </w:tcBorders>
          </w:tcPr>
          <w:p>
            <w:pPr>
              <w:pStyle w:val="TableText"/>
              <w:ind w:left="367"/>
              <w:spacing w:before="50" w:line="231" w:lineRule="auto"/>
              <w:rPr/>
            </w:pPr>
            <w:r>
              <w:rPr>
                <w:color w:val="6C6C6C"/>
              </w:rPr>
              <w:t>2</w:t>
            </w:r>
          </w:p>
        </w:tc>
        <w:tc>
          <w:tcPr>
            <w:tcW w:w="9735" w:type="dxa"/>
            <w:vAlign w:val="top"/>
            <w:tcBorders>
              <w:right w:val="single" w:color="E7E9E8" w:sz="6" w:space="0"/>
            </w:tcBorders>
          </w:tcPr>
          <w:p>
            <w:pPr>
              <w:rPr>
                <w:rFonts w:ascii="Arial"/>
                <w:sz w:val="21"/>
              </w:rPr>
            </w:pPr>
            <w:r/>
          </w:p>
        </w:tc>
      </w:tr>
      <w:tr>
        <w:trPr>
          <w:trHeight w:val="327" w:hRule="atLeast"/>
        </w:trPr>
        <w:tc>
          <w:tcPr>
            <w:tcW w:w="539" w:type="dxa"/>
            <w:vAlign w:val="top"/>
            <w:tcBorders>
              <w:left w:val="single" w:color="E7E9E8" w:sz="6" w:space="0"/>
            </w:tcBorders>
          </w:tcPr>
          <w:p>
            <w:pPr>
              <w:pStyle w:val="TableText"/>
              <w:ind w:left="365"/>
              <w:spacing w:before="79" w:line="230" w:lineRule="auto"/>
              <w:rPr/>
            </w:pPr>
            <w:r>
              <w:rPr>
                <w:color w:val="6C6C6C"/>
              </w:rPr>
              <w:t>3</w:t>
            </w:r>
          </w:p>
        </w:tc>
        <w:tc>
          <w:tcPr>
            <w:tcW w:w="9735" w:type="dxa"/>
            <w:vAlign w:val="top"/>
            <w:tcBorders>
              <w:right w:val="single" w:color="E7E9E8" w:sz="6" w:space="0"/>
            </w:tcBorders>
          </w:tcPr>
          <w:p>
            <w:pPr>
              <w:pStyle w:val="TableText"/>
              <w:ind w:left="53"/>
              <w:spacing w:before="19" w:line="297" w:lineRule="exact"/>
              <w:rPr/>
            </w:pPr>
            <w:r>
              <w:rPr>
                <w:color w:val="D73A49"/>
                <w:position w:val="5"/>
              </w:rPr>
              <w:drawing>
                <wp:inline distT="0" distB="0" distL="0" distR="0">
                  <wp:extent cx="76200" cy="48259"/>
                  <wp:effectExtent l="0" t="0" r="0" b="0"/>
                  <wp:docPr id="1468" name="IM 1468"/>
                  <wp:cNvGraphicFramePr/>
                  <a:graphic>
                    <a:graphicData uri="http://schemas.openxmlformats.org/drawingml/2006/picture">
                      <pic:pic>
                        <pic:nvPicPr>
                          <pic:cNvPr id="1468" name="IM 1468"/>
                          <pic:cNvPicPr/>
                        </pic:nvPicPr>
                        <pic:blipFill>
                          <a:blip r:embed="rId1104"/>
                          <a:stretch>
                            <a:fillRect/>
                          </a:stretch>
                        </pic:blipFill>
                        <pic:spPr>
                          <a:xfrm rot="0">
                            <a:off x="0" y="0"/>
                            <a:ext cx="76200" cy="48259"/>
                          </a:xfrm>
                          <a:prstGeom prst="rect">
                            <a:avLst/>
                          </a:prstGeom>
                        </pic:spPr>
                      </pic:pic>
                    </a:graphicData>
                  </a:graphic>
                </wp:inline>
              </w:drawing>
            </w:r>
            <w:r>
              <w:rPr>
                <w:color w:val="D73A49"/>
                <w:spacing w:val="52"/>
                <w:position w:val="3"/>
              </w:rPr>
              <w:t xml:space="preserve"> </w:t>
            </w:r>
            <w:r>
              <w:rPr>
                <w:color w:val="D73A49"/>
                <w:spacing w:val="-2"/>
                <w:position w:val="3"/>
              </w:rPr>
              <w:t>class</w:t>
            </w:r>
            <w:r>
              <w:rPr>
                <w:color w:val="D73A49"/>
                <w:spacing w:val="-2"/>
                <w:position w:val="3"/>
              </w:rPr>
              <w:t xml:space="preserve"> </w:t>
            </w:r>
            <w:r>
              <w:rPr>
                <w:color w:val="A13000"/>
                <w:spacing w:val="-2"/>
                <w:position w:val="3"/>
              </w:rPr>
              <w:t>MyQueue</w:t>
            </w:r>
            <w:r>
              <w:rPr>
                <w:color w:val="262626"/>
                <w:spacing w:val="-2"/>
                <w:position w:val="3"/>
              </w:rPr>
              <w:t>&lt;</w:t>
            </w:r>
            <w:r>
              <w:rPr>
                <w:color w:val="A13000"/>
                <w:spacing w:val="-2"/>
                <w:position w:val="3"/>
              </w:rPr>
              <w:t>T</w:t>
            </w:r>
            <w:r>
              <w:rPr>
                <w:color w:val="262626"/>
                <w:spacing w:val="-2"/>
                <w:position w:val="3"/>
              </w:rPr>
              <w:t>&gt;{</w:t>
            </w:r>
          </w:p>
        </w:tc>
      </w:tr>
      <w:tr>
        <w:trPr>
          <w:trHeight w:val="300" w:hRule="atLeast"/>
        </w:trPr>
        <w:tc>
          <w:tcPr>
            <w:tcW w:w="539" w:type="dxa"/>
            <w:vAlign w:val="top"/>
            <w:tcBorders>
              <w:left w:val="single" w:color="E7E9E8" w:sz="6" w:space="0"/>
            </w:tcBorders>
          </w:tcPr>
          <w:p>
            <w:pPr>
              <w:pStyle w:val="TableText"/>
              <w:ind w:left="362"/>
              <w:spacing w:before="55" w:line="228" w:lineRule="auto"/>
              <w:rPr/>
            </w:pPr>
            <w:r>
              <w:rPr>
                <w:color w:val="6C6C6C"/>
              </w:rPr>
              <w:t>4</w:t>
            </w:r>
          </w:p>
        </w:tc>
        <w:tc>
          <w:tcPr>
            <w:tcW w:w="9735" w:type="dxa"/>
            <w:vAlign w:val="top"/>
            <w:tcBorders>
              <w:right w:val="single" w:color="E7E9E8" w:sz="6" w:space="0"/>
            </w:tcBorders>
          </w:tcPr>
          <w:p>
            <w:pPr>
              <w:pStyle w:val="TableText"/>
              <w:ind w:left="846"/>
              <w:spacing w:line="289" w:lineRule="exact"/>
              <w:rPr/>
            </w:pPr>
            <w:r>
              <w:rPr>
                <w:color w:val="D73A49"/>
                <w:spacing w:val="-2"/>
                <w:position w:val="3"/>
              </w:rPr>
              <w:t>private</w:t>
            </w:r>
            <w:r>
              <w:rPr>
                <w:color w:val="D73A49"/>
                <w:spacing w:val="-2"/>
                <w:position w:val="3"/>
              </w:rPr>
              <w:t xml:space="preserve"> </w:t>
            </w:r>
            <w:r>
              <w:rPr>
                <w:color w:val="22863A"/>
                <w:spacing w:val="-2"/>
                <w:position w:val="3"/>
              </w:rPr>
              <w:t>Stack</w:t>
            </w:r>
            <w:r>
              <w:rPr>
                <w:color w:val="262626"/>
                <w:spacing w:val="-2"/>
                <w:position w:val="3"/>
              </w:rPr>
              <w:t>&lt;</w:t>
            </w:r>
            <w:r>
              <w:rPr>
                <w:color w:val="22863A"/>
                <w:spacing w:val="-2"/>
                <w:position w:val="3"/>
              </w:rPr>
              <w:t>T</w:t>
            </w:r>
            <w:r>
              <w:rPr>
                <w:color w:val="262626"/>
                <w:spacing w:val="-2"/>
                <w:position w:val="3"/>
              </w:rPr>
              <w:t>&gt;</w:t>
            </w:r>
            <w:r>
              <w:rPr>
                <w:color w:val="262626"/>
                <w:spacing w:val="24"/>
                <w:position w:val="3"/>
              </w:rPr>
              <w:t xml:space="preserve"> </w:t>
            </w:r>
            <w:r>
              <w:rPr>
                <w:color w:val="A13000"/>
                <w:spacing w:val="-2"/>
                <w:position w:val="3"/>
              </w:rPr>
              <w:t>stackIn</w:t>
            </w:r>
            <w:r>
              <w:rPr>
                <w:color w:val="262626"/>
                <w:spacing w:val="-2"/>
                <w:position w:val="3"/>
              </w:rPr>
              <w:t>;</w:t>
            </w:r>
          </w:p>
        </w:tc>
      </w:tr>
      <w:tr>
        <w:trPr>
          <w:trHeight w:val="301" w:hRule="atLeast"/>
        </w:trPr>
        <w:tc>
          <w:tcPr>
            <w:tcW w:w="539" w:type="dxa"/>
            <w:vAlign w:val="top"/>
            <w:tcBorders>
              <w:left w:val="single" w:color="E7E9E8" w:sz="6" w:space="0"/>
            </w:tcBorders>
          </w:tcPr>
          <w:p>
            <w:pPr>
              <w:pStyle w:val="TableText"/>
              <w:ind w:left="366"/>
              <w:spacing w:before="55" w:line="227" w:lineRule="auto"/>
              <w:rPr/>
            </w:pPr>
            <w:r>
              <w:rPr>
                <w:color w:val="6C6C6C"/>
              </w:rPr>
              <w:t>5</w:t>
            </w:r>
          </w:p>
        </w:tc>
        <w:tc>
          <w:tcPr>
            <w:tcW w:w="9735" w:type="dxa"/>
            <w:vAlign w:val="top"/>
            <w:tcBorders>
              <w:right w:val="single" w:color="E7E9E8" w:sz="6" w:space="0"/>
            </w:tcBorders>
          </w:tcPr>
          <w:p>
            <w:pPr>
              <w:pStyle w:val="TableText"/>
              <w:ind w:left="846"/>
              <w:spacing w:line="289" w:lineRule="exact"/>
              <w:rPr/>
            </w:pPr>
            <w:r>
              <w:rPr>
                <w:color w:val="D73A49"/>
                <w:spacing w:val="-2"/>
                <w:position w:val="3"/>
              </w:rPr>
              <w:t>private</w:t>
            </w:r>
            <w:r>
              <w:rPr>
                <w:color w:val="D73A49"/>
                <w:spacing w:val="-2"/>
                <w:position w:val="3"/>
              </w:rPr>
              <w:t xml:space="preserve"> </w:t>
            </w:r>
            <w:r>
              <w:rPr>
                <w:color w:val="22863A"/>
                <w:spacing w:val="-2"/>
                <w:position w:val="3"/>
              </w:rPr>
              <w:t>Stack</w:t>
            </w:r>
            <w:r>
              <w:rPr>
                <w:color w:val="262626"/>
                <w:spacing w:val="-2"/>
                <w:position w:val="3"/>
              </w:rPr>
              <w:t>&lt;</w:t>
            </w:r>
            <w:r>
              <w:rPr>
                <w:color w:val="22863A"/>
                <w:spacing w:val="-2"/>
                <w:position w:val="3"/>
              </w:rPr>
              <w:t>T</w:t>
            </w:r>
            <w:r>
              <w:rPr>
                <w:color w:val="262626"/>
                <w:spacing w:val="-2"/>
                <w:position w:val="3"/>
              </w:rPr>
              <w:t>&gt;</w:t>
            </w:r>
            <w:r>
              <w:rPr>
                <w:color w:val="262626"/>
                <w:spacing w:val="26"/>
                <w:position w:val="3"/>
              </w:rPr>
              <w:t xml:space="preserve"> </w:t>
            </w:r>
            <w:r>
              <w:rPr>
                <w:color w:val="A13000"/>
                <w:spacing w:val="-2"/>
                <w:position w:val="3"/>
              </w:rPr>
              <w:t>stackOut</w:t>
            </w:r>
            <w:r>
              <w:rPr>
                <w:color w:val="262626"/>
                <w:spacing w:val="-2"/>
                <w:position w:val="3"/>
              </w:rPr>
              <w:t>;</w:t>
            </w:r>
          </w:p>
        </w:tc>
      </w:tr>
      <w:tr>
        <w:trPr>
          <w:trHeight w:val="271" w:hRule="atLeast"/>
        </w:trPr>
        <w:tc>
          <w:tcPr>
            <w:tcW w:w="539" w:type="dxa"/>
            <w:vAlign w:val="top"/>
            <w:tcBorders>
              <w:left w:val="single" w:color="E7E9E8" w:sz="6" w:space="0"/>
            </w:tcBorders>
          </w:tcPr>
          <w:p>
            <w:pPr>
              <w:pStyle w:val="TableText"/>
              <w:ind w:left="365"/>
              <w:spacing w:before="51" w:line="230" w:lineRule="auto"/>
              <w:rPr/>
            </w:pPr>
            <w:r>
              <w:rPr>
                <w:color w:val="6C6C6C"/>
              </w:rPr>
              <w:t>6</w:t>
            </w:r>
          </w:p>
        </w:tc>
        <w:tc>
          <w:tcPr>
            <w:tcW w:w="9735" w:type="dxa"/>
            <w:vAlign w:val="top"/>
            <w:tcBorders>
              <w:right w:val="single" w:color="E7E9E8" w:sz="6" w:space="0"/>
            </w:tcBorders>
          </w:tcPr>
          <w:p>
            <w:pPr>
              <w:rPr>
                <w:rFonts w:ascii="Arial"/>
                <w:sz w:val="21"/>
              </w:rPr>
            </w:pPr>
            <w:r/>
          </w:p>
        </w:tc>
      </w:tr>
      <w:tr>
        <w:trPr>
          <w:trHeight w:val="321" w:hRule="atLeast"/>
        </w:trPr>
        <w:tc>
          <w:tcPr>
            <w:tcW w:w="539" w:type="dxa"/>
            <w:vAlign w:val="top"/>
            <w:tcBorders>
              <w:left w:val="single" w:color="E7E9E8" w:sz="6" w:space="0"/>
            </w:tcBorders>
          </w:tcPr>
          <w:p>
            <w:pPr>
              <w:pStyle w:val="TableText"/>
              <w:ind w:left="365"/>
              <w:spacing w:before="83" w:line="228" w:lineRule="auto"/>
              <w:rPr/>
            </w:pPr>
            <w:r>
              <w:rPr>
                <w:color w:val="6C6C6C"/>
              </w:rPr>
              <w:t>7</w:t>
            </w:r>
          </w:p>
        </w:tc>
        <w:tc>
          <w:tcPr>
            <w:tcW w:w="9735" w:type="dxa"/>
            <w:vAlign w:val="top"/>
            <w:tcBorders>
              <w:right w:val="single" w:color="E7E9E8" w:sz="6" w:space="0"/>
            </w:tcBorders>
          </w:tcPr>
          <w:p>
            <w:pPr>
              <w:pStyle w:val="TableText"/>
              <w:ind w:left="53"/>
              <w:spacing w:before="20" w:line="290" w:lineRule="exact"/>
              <w:rPr/>
            </w:pPr>
            <w:r>
              <w:rPr>
                <w:color w:val="D73A49"/>
                <w:position w:val="5"/>
              </w:rPr>
              <w:drawing>
                <wp:inline distT="0" distB="0" distL="0" distR="0">
                  <wp:extent cx="76200" cy="47197"/>
                  <wp:effectExtent l="0" t="0" r="0" b="0"/>
                  <wp:docPr id="1470" name="IM 1470"/>
                  <wp:cNvGraphicFramePr/>
                  <a:graphic>
                    <a:graphicData uri="http://schemas.openxmlformats.org/drawingml/2006/picture">
                      <pic:pic>
                        <pic:nvPicPr>
                          <pic:cNvPr id="1470" name="IM 1470"/>
                          <pic:cNvPicPr/>
                        </pic:nvPicPr>
                        <pic:blipFill>
                          <a:blip r:embed="rId1105"/>
                          <a:stretch>
                            <a:fillRect/>
                          </a:stretch>
                        </pic:blipFill>
                        <pic:spPr>
                          <a:xfrm rot="0">
                            <a:off x="0" y="0"/>
                            <a:ext cx="76200" cy="47197"/>
                          </a:xfrm>
                          <a:prstGeom prst="rect">
                            <a:avLst/>
                          </a:prstGeom>
                        </pic:spPr>
                      </pic:pic>
                    </a:graphicData>
                  </a:graphic>
                </wp:inline>
              </w:drawing>
            </w:r>
            <w:r>
              <w:rPr>
                <w:color w:val="D73A49"/>
                <w:spacing w:val="10"/>
                <w:position w:val="3"/>
              </w:rPr>
              <w:t xml:space="preserve">     </w:t>
            </w:r>
            <w:r>
              <w:rPr>
                <w:color w:val="D73A49"/>
                <w:spacing w:val="-2"/>
                <w:position w:val="3"/>
              </w:rPr>
              <w:t>public</w:t>
            </w:r>
            <w:r>
              <w:rPr>
                <w:color w:val="D73A49"/>
                <w:spacing w:val="-2"/>
                <w:position w:val="3"/>
              </w:rPr>
              <w:t xml:space="preserve"> </w:t>
            </w:r>
            <w:r>
              <w:rPr>
                <w:color w:val="A13000"/>
                <w:spacing w:val="-2"/>
                <w:position w:val="3"/>
              </w:rPr>
              <w:t>MyQueue</w:t>
            </w:r>
            <w:r>
              <w:rPr>
                <w:color w:val="262626"/>
                <w:spacing w:val="-2"/>
                <w:position w:val="3"/>
              </w:rPr>
              <w:t>(){</w:t>
            </w:r>
          </w:p>
        </w:tc>
      </w:tr>
      <w:tr>
        <w:trPr>
          <w:trHeight w:val="292" w:hRule="atLeast"/>
        </w:trPr>
        <w:tc>
          <w:tcPr>
            <w:tcW w:w="539" w:type="dxa"/>
            <w:vAlign w:val="top"/>
            <w:tcBorders>
              <w:left w:val="single" w:color="E7E9E8" w:sz="6" w:space="0"/>
            </w:tcBorders>
          </w:tcPr>
          <w:p>
            <w:pPr>
              <w:pStyle w:val="TableText"/>
              <w:ind w:left="365"/>
              <w:spacing w:before="59" w:line="230" w:lineRule="auto"/>
              <w:rPr/>
            </w:pPr>
            <w:r>
              <w:rPr>
                <w:color w:val="6C6C6C"/>
              </w:rPr>
              <w:t>8</w:t>
            </w:r>
          </w:p>
        </w:tc>
        <w:tc>
          <w:tcPr>
            <w:tcW w:w="9735" w:type="dxa"/>
            <w:vAlign w:val="top"/>
            <w:tcBorders>
              <w:right w:val="single" w:color="E7E9E8" w:sz="6" w:space="0"/>
            </w:tcBorders>
          </w:tcPr>
          <w:p>
            <w:pPr>
              <w:pStyle w:val="TableText"/>
              <w:ind w:left="1354"/>
              <w:spacing w:line="281" w:lineRule="exact"/>
              <w:rPr/>
            </w:pPr>
            <w:r>
              <w:rPr>
                <w:color w:val="232930"/>
                <w:spacing w:val="-1"/>
                <w:position w:val="2"/>
              </w:rPr>
              <w:t>stackIn</w:t>
            </w:r>
            <w:r>
              <w:rPr>
                <w:color w:val="232930"/>
                <w:spacing w:val="-1"/>
                <w:position w:val="2"/>
              </w:rPr>
              <w:t xml:space="preserve"> </w:t>
            </w:r>
            <w:r>
              <w:rPr>
                <w:color w:val="E10023"/>
                <w:spacing w:val="-1"/>
                <w:position w:val="2"/>
              </w:rPr>
              <w:t>=</w:t>
            </w:r>
            <w:r>
              <w:rPr>
                <w:color w:val="E10023"/>
                <w:spacing w:val="31"/>
                <w:position w:val="2"/>
              </w:rPr>
              <w:t xml:space="preserve"> </w:t>
            </w:r>
            <w:r>
              <w:rPr>
                <w:color w:val="D73A49"/>
                <w:spacing w:val="-1"/>
                <w:position w:val="2"/>
              </w:rPr>
              <w:t>new</w:t>
            </w:r>
            <w:r>
              <w:rPr>
                <w:color w:val="D73A49"/>
                <w:spacing w:val="-1"/>
                <w:position w:val="2"/>
              </w:rPr>
              <w:t xml:space="preserve"> </w:t>
            </w:r>
            <w:r>
              <w:rPr>
                <w:color w:val="22863A"/>
                <w:spacing w:val="-1"/>
                <w:position w:val="2"/>
              </w:rPr>
              <w:t>Stack</w:t>
            </w:r>
            <w:r>
              <w:rPr>
                <w:color w:val="262626"/>
                <w:spacing w:val="-1"/>
                <w:position w:val="2"/>
              </w:rPr>
              <w:t>&lt;&gt;();</w:t>
            </w:r>
          </w:p>
        </w:tc>
      </w:tr>
      <w:tr>
        <w:trPr>
          <w:trHeight w:val="298" w:hRule="atLeast"/>
        </w:trPr>
        <w:tc>
          <w:tcPr>
            <w:tcW w:w="539" w:type="dxa"/>
            <w:vAlign w:val="top"/>
            <w:tcBorders>
              <w:left w:val="single" w:color="E7E9E8" w:sz="6" w:space="0"/>
            </w:tcBorders>
          </w:tcPr>
          <w:p>
            <w:pPr>
              <w:pStyle w:val="TableText"/>
              <w:ind w:left="364"/>
              <w:spacing w:before="67" w:line="230" w:lineRule="auto"/>
              <w:rPr/>
            </w:pPr>
            <w:r>
              <w:rPr>
                <w:color w:val="6C6C6C"/>
              </w:rPr>
              <w:t>9</w:t>
            </w:r>
          </w:p>
        </w:tc>
        <w:tc>
          <w:tcPr>
            <w:tcW w:w="9735" w:type="dxa"/>
            <w:vAlign w:val="top"/>
            <w:tcBorders>
              <w:right w:val="single" w:color="E7E9E8" w:sz="6" w:space="0"/>
            </w:tcBorders>
          </w:tcPr>
          <w:p>
            <w:pPr>
              <w:pStyle w:val="TableText"/>
              <w:ind w:left="1354"/>
              <w:spacing w:before="7" w:line="281" w:lineRule="exact"/>
              <w:rPr/>
            </w:pPr>
            <w:r>
              <w:rPr>
                <w:color w:val="232930"/>
                <w:spacing w:val="-1"/>
                <w:position w:val="2"/>
              </w:rPr>
              <w:t>stackOut</w:t>
            </w:r>
            <w:r>
              <w:rPr>
                <w:color w:val="232930"/>
                <w:spacing w:val="-1"/>
                <w:position w:val="2"/>
              </w:rPr>
              <w:t xml:space="preserve"> </w:t>
            </w:r>
            <w:r>
              <w:rPr>
                <w:color w:val="E10023"/>
                <w:spacing w:val="-1"/>
                <w:position w:val="2"/>
              </w:rPr>
              <w:t>=</w:t>
            </w:r>
            <w:r>
              <w:rPr>
                <w:color w:val="E10023"/>
                <w:spacing w:val="32"/>
                <w:position w:val="2"/>
              </w:rPr>
              <w:t xml:space="preserve"> </w:t>
            </w:r>
            <w:r>
              <w:rPr>
                <w:color w:val="D73A49"/>
                <w:spacing w:val="-1"/>
                <w:position w:val="2"/>
              </w:rPr>
              <w:t>new</w:t>
            </w:r>
            <w:r>
              <w:rPr>
                <w:color w:val="D73A49"/>
                <w:spacing w:val="-1"/>
                <w:position w:val="2"/>
              </w:rPr>
              <w:t xml:space="preserve"> </w:t>
            </w:r>
            <w:r>
              <w:rPr>
                <w:color w:val="22863A"/>
                <w:spacing w:val="-1"/>
                <w:position w:val="2"/>
              </w:rPr>
              <w:t>Stack</w:t>
            </w:r>
            <w:r>
              <w:rPr>
                <w:color w:val="262626"/>
                <w:spacing w:val="-1"/>
                <w:position w:val="2"/>
              </w:rPr>
              <w:t>&lt;&gt;();</w:t>
            </w:r>
          </w:p>
        </w:tc>
      </w:tr>
      <w:tr>
        <w:trPr>
          <w:trHeight w:val="295" w:hRule="atLeast"/>
        </w:trPr>
        <w:tc>
          <w:tcPr>
            <w:tcW w:w="539" w:type="dxa"/>
            <w:vAlign w:val="top"/>
            <w:tcBorders>
              <w:left w:val="single" w:color="E7E9E8" w:sz="6" w:space="0"/>
            </w:tcBorders>
          </w:tcPr>
          <w:p>
            <w:pPr>
              <w:pStyle w:val="TableText"/>
              <w:ind w:left="246"/>
              <w:spacing w:before="69" w:line="230" w:lineRule="auto"/>
              <w:rPr/>
            </w:pPr>
            <w:r>
              <w:rPr>
                <w:color w:val="6C6C6C"/>
                <w:spacing w:val="-6"/>
              </w:rPr>
              <w:t>10</w:t>
            </w:r>
          </w:p>
        </w:tc>
        <w:tc>
          <w:tcPr>
            <w:tcW w:w="9735" w:type="dxa"/>
            <w:vAlign w:val="top"/>
            <w:tcBorders>
              <w:right w:val="single" w:color="E7E9E8" w:sz="6" w:space="0"/>
            </w:tcBorders>
          </w:tcPr>
          <w:p>
            <w:pPr>
              <w:pStyle w:val="TableText"/>
              <w:ind w:left="849"/>
              <w:spacing w:before="9" w:line="276" w:lineRule="exact"/>
              <w:rPr/>
            </w:pPr>
            <w:r>
              <w:rPr>
                <w:color w:val="262626"/>
                <w:position w:val="2"/>
              </w:rPr>
              <w:t>}</w:t>
            </w:r>
          </w:p>
        </w:tc>
      </w:tr>
      <w:tr>
        <w:trPr>
          <w:trHeight w:val="312" w:hRule="atLeast"/>
        </w:trPr>
        <w:tc>
          <w:tcPr>
            <w:tcW w:w="539" w:type="dxa"/>
            <w:vAlign w:val="top"/>
            <w:tcBorders>
              <w:left w:val="single" w:color="E7E9E8" w:sz="6" w:space="0"/>
            </w:tcBorders>
          </w:tcPr>
          <w:p>
            <w:pPr>
              <w:pStyle w:val="TableText"/>
              <w:ind w:left="246"/>
              <w:spacing w:before="77" w:line="228" w:lineRule="auto"/>
              <w:rPr/>
            </w:pPr>
            <w:r>
              <w:rPr>
                <w:color w:val="6C6C6C"/>
                <w:spacing w:val="-6"/>
              </w:rPr>
              <w:t>11</w:t>
            </w:r>
          </w:p>
        </w:tc>
        <w:tc>
          <w:tcPr>
            <w:tcW w:w="9735" w:type="dxa"/>
            <w:vAlign w:val="top"/>
            <w:tcBorders>
              <w:right w:val="single" w:color="E7E9E8" w:sz="6" w:space="0"/>
            </w:tcBorders>
          </w:tcPr>
          <w:p>
            <w:pPr>
              <w:pStyle w:val="TableText"/>
              <w:ind w:left="53"/>
              <w:spacing w:before="14" w:line="287" w:lineRule="exact"/>
              <w:rPr/>
            </w:pPr>
            <w:r>
              <w:rPr>
                <w:color w:val="D73A49"/>
                <w:position w:val="5"/>
              </w:rPr>
              <w:drawing>
                <wp:inline distT="0" distB="0" distL="0" distR="0">
                  <wp:extent cx="76200" cy="46710"/>
                  <wp:effectExtent l="0" t="0" r="0" b="0"/>
                  <wp:docPr id="1472" name="IM 1472"/>
                  <wp:cNvGraphicFramePr/>
                  <a:graphic>
                    <a:graphicData uri="http://schemas.openxmlformats.org/drawingml/2006/picture">
                      <pic:pic>
                        <pic:nvPicPr>
                          <pic:cNvPr id="1472" name="IM 1472"/>
                          <pic:cNvPicPr/>
                        </pic:nvPicPr>
                        <pic:blipFill>
                          <a:blip r:embed="rId1106"/>
                          <a:stretch>
                            <a:fillRect/>
                          </a:stretch>
                        </pic:blipFill>
                        <pic:spPr>
                          <a:xfrm rot="0">
                            <a:off x="0" y="0"/>
                            <a:ext cx="76200" cy="46710"/>
                          </a:xfrm>
                          <a:prstGeom prst="rect">
                            <a:avLst/>
                          </a:prstGeom>
                        </pic:spPr>
                      </pic:pic>
                    </a:graphicData>
                  </a:graphic>
                </wp:inline>
              </w:drawing>
            </w:r>
            <w:r>
              <w:rPr>
                <w:color w:val="D73A49"/>
                <w:spacing w:val="8"/>
                <w:position w:val="3"/>
              </w:rPr>
              <w:t xml:space="preserve">     </w:t>
            </w:r>
            <w:r>
              <w:rPr>
                <w:color w:val="D73A49"/>
                <w:spacing w:val="-2"/>
                <w:position w:val="3"/>
              </w:rPr>
              <w:t>public</w:t>
            </w:r>
            <w:r>
              <w:rPr>
                <w:color w:val="D73A49"/>
                <w:spacing w:val="-2"/>
                <w:position w:val="3"/>
              </w:rPr>
              <w:t xml:space="preserve"> </w:t>
            </w:r>
            <w:r>
              <w:rPr>
                <w:color w:val="D73A49"/>
                <w:spacing w:val="-2"/>
                <w:position w:val="3"/>
              </w:rPr>
              <w:t>void</w:t>
            </w:r>
            <w:r>
              <w:rPr>
                <w:color w:val="D73A49"/>
                <w:spacing w:val="13"/>
                <w:position w:val="3"/>
              </w:rPr>
              <w:t xml:space="preserve"> </w:t>
            </w:r>
            <w:r>
              <w:rPr>
                <w:color w:val="A13000"/>
                <w:spacing w:val="-2"/>
                <w:position w:val="3"/>
              </w:rPr>
              <w:t>enQueue</w:t>
            </w:r>
            <w:r>
              <w:rPr>
                <w:color w:val="262626"/>
                <w:spacing w:val="-2"/>
                <w:position w:val="3"/>
              </w:rPr>
              <w:t>(</w:t>
            </w:r>
            <w:r>
              <w:rPr>
                <w:color w:val="22863A"/>
                <w:spacing w:val="-2"/>
                <w:position w:val="3"/>
              </w:rPr>
              <w:t>T</w:t>
            </w:r>
            <w:r>
              <w:rPr>
                <w:color w:val="22863A"/>
                <w:spacing w:val="12"/>
                <w:position w:val="3"/>
              </w:rPr>
              <w:t xml:space="preserve"> </w:t>
            </w:r>
            <w:r>
              <w:rPr>
                <w:color w:val="A13000"/>
                <w:spacing w:val="-3"/>
                <w:position w:val="3"/>
              </w:rPr>
              <w:t>e</w:t>
            </w:r>
            <w:r>
              <w:rPr>
                <w:color w:val="262626"/>
                <w:spacing w:val="-3"/>
                <w:position w:val="3"/>
              </w:rPr>
              <w:t>){</w:t>
            </w:r>
          </w:p>
        </w:tc>
      </w:tr>
      <w:tr>
        <w:trPr>
          <w:trHeight w:val="298" w:hRule="atLeast"/>
        </w:trPr>
        <w:tc>
          <w:tcPr>
            <w:tcW w:w="539" w:type="dxa"/>
            <w:vAlign w:val="top"/>
            <w:tcBorders>
              <w:left w:val="single" w:color="E7E9E8" w:sz="6" w:space="0"/>
            </w:tcBorders>
          </w:tcPr>
          <w:p>
            <w:pPr>
              <w:pStyle w:val="TableText"/>
              <w:ind w:left="246"/>
              <w:spacing w:before="63" w:line="231" w:lineRule="auto"/>
              <w:rPr/>
            </w:pPr>
            <w:r>
              <w:rPr>
                <w:color w:val="6C6C6C"/>
                <w:spacing w:val="-6"/>
              </w:rPr>
              <w:t>12</w:t>
            </w:r>
          </w:p>
        </w:tc>
        <w:tc>
          <w:tcPr>
            <w:tcW w:w="9735" w:type="dxa"/>
            <w:vAlign w:val="top"/>
            <w:tcBorders>
              <w:right w:val="single" w:color="E7E9E8" w:sz="6" w:space="0"/>
            </w:tcBorders>
          </w:tcPr>
          <w:p>
            <w:pPr>
              <w:pStyle w:val="TableText"/>
              <w:ind w:left="1354"/>
              <w:spacing w:before="2" w:line="286" w:lineRule="exact"/>
              <w:rPr/>
            </w:pPr>
            <w:r>
              <w:rPr>
                <w:color w:val="232930"/>
                <w:spacing w:val="-2"/>
                <w:position w:val="2"/>
              </w:rPr>
              <w:t>stackIn</w:t>
            </w:r>
            <w:r>
              <w:rPr>
                <w:color w:val="E10023"/>
                <w:spacing w:val="-2"/>
                <w:position w:val="2"/>
              </w:rPr>
              <w:t>.</w:t>
            </w:r>
            <w:r>
              <w:rPr>
                <w:color w:val="232930"/>
                <w:spacing w:val="-2"/>
                <w:position w:val="2"/>
              </w:rPr>
              <w:t>push</w:t>
            </w:r>
            <w:r>
              <w:rPr>
                <w:color w:val="262626"/>
                <w:spacing w:val="-2"/>
                <w:position w:val="2"/>
              </w:rPr>
              <w:t>(</w:t>
            </w:r>
            <w:r>
              <w:rPr>
                <w:color w:val="232930"/>
                <w:spacing w:val="-2"/>
                <w:position w:val="2"/>
              </w:rPr>
              <w:t>e</w:t>
            </w:r>
            <w:r>
              <w:rPr>
                <w:color w:val="262626"/>
                <w:spacing w:val="-2"/>
                <w:position w:val="2"/>
              </w:rPr>
              <w:t>);</w:t>
            </w:r>
          </w:p>
        </w:tc>
      </w:tr>
      <w:tr>
        <w:trPr>
          <w:trHeight w:val="288" w:hRule="atLeast"/>
        </w:trPr>
        <w:tc>
          <w:tcPr>
            <w:tcW w:w="539" w:type="dxa"/>
            <w:vAlign w:val="top"/>
            <w:tcBorders>
              <w:left w:val="single" w:color="E7E9E8" w:sz="6" w:space="0"/>
            </w:tcBorders>
          </w:tcPr>
          <w:p>
            <w:pPr>
              <w:pStyle w:val="TableText"/>
              <w:ind w:left="246"/>
              <w:spacing w:before="64" w:line="230" w:lineRule="auto"/>
              <w:rPr/>
            </w:pPr>
            <w:r>
              <w:rPr>
                <w:color w:val="6C6C6C"/>
                <w:spacing w:val="-6"/>
              </w:rPr>
              <w:t>13</w:t>
            </w:r>
          </w:p>
        </w:tc>
        <w:tc>
          <w:tcPr>
            <w:tcW w:w="9735" w:type="dxa"/>
            <w:vAlign w:val="top"/>
            <w:tcBorders>
              <w:right w:val="single" w:color="E7E9E8" w:sz="6" w:space="0"/>
            </w:tcBorders>
          </w:tcPr>
          <w:p>
            <w:pPr>
              <w:pStyle w:val="TableText"/>
              <w:ind w:left="849"/>
              <w:spacing w:before="4" w:line="274" w:lineRule="exact"/>
              <w:rPr/>
            </w:pPr>
            <w:r>
              <w:rPr>
                <w:color w:val="262626"/>
                <w:position w:val="2"/>
              </w:rPr>
              <w:t>}</w:t>
            </w:r>
          </w:p>
        </w:tc>
      </w:tr>
      <w:tr>
        <w:trPr>
          <w:trHeight w:val="311" w:hRule="atLeast"/>
        </w:trPr>
        <w:tc>
          <w:tcPr>
            <w:tcW w:w="539" w:type="dxa"/>
            <w:vAlign w:val="top"/>
            <w:tcBorders>
              <w:left w:val="single" w:color="E7E9E8" w:sz="6" w:space="0"/>
            </w:tcBorders>
          </w:tcPr>
          <w:p>
            <w:pPr>
              <w:pStyle w:val="TableText"/>
              <w:ind w:left="246"/>
              <w:spacing w:before="79" w:line="228" w:lineRule="auto"/>
              <w:rPr/>
            </w:pPr>
            <w:r>
              <w:rPr>
                <w:color w:val="6C6C6C"/>
                <w:spacing w:val="-6"/>
              </w:rPr>
              <w:t>14</w:t>
            </w:r>
          </w:p>
        </w:tc>
        <w:tc>
          <w:tcPr>
            <w:tcW w:w="9735" w:type="dxa"/>
            <w:vAlign w:val="top"/>
            <w:tcBorders>
              <w:right w:val="single" w:color="E7E9E8" w:sz="6" w:space="0"/>
            </w:tcBorders>
          </w:tcPr>
          <w:p>
            <w:pPr>
              <w:pStyle w:val="TableText"/>
              <w:ind w:left="846"/>
              <w:spacing w:before="16" w:line="284" w:lineRule="exact"/>
              <w:rPr/>
            </w:pPr>
            <w:r>
              <w:rPr>
                <w:color w:val="D73A49"/>
                <w:spacing w:val="-2"/>
                <w:position w:val="2"/>
              </w:rPr>
              <w:t>public</w:t>
            </w:r>
            <w:r>
              <w:rPr>
                <w:color w:val="D73A49"/>
                <w:spacing w:val="-2"/>
                <w:position w:val="2"/>
              </w:rPr>
              <w:t xml:space="preserve"> </w:t>
            </w:r>
            <w:r>
              <w:rPr>
                <w:color w:val="22863A"/>
                <w:spacing w:val="-2"/>
                <w:position w:val="2"/>
              </w:rPr>
              <w:t>T</w:t>
            </w:r>
            <w:r>
              <w:rPr>
                <w:color w:val="22863A"/>
                <w:spacing w:val="-2"/>
                <w:position w:val="2"/>
              </w:rPr>
              <w:t xml:space="preserve"> </w:t>
            </w:r>
            <w:r>
              <w:rPr>
                <w:color w:val="A13000"/>
                <w:spacing w:val="-2"/>
                <w:position w:val="2"/>
              </w:rPr>
              <w:t>deQueue</w:t>
            </w:r>
            <w:r>
              <w:rPr>
                <w:color w:val="262626"/>
                <w:spacing w:val="-2"/>
                <w:position w:val="2"/>
              </w:rPr>
              <w:t>(){</w:t>
            </w:r>
          </w:p>
        </w:tc>
      </w:tr>
      <w:tr>
        <w:trPr>
          <w:trHeight w:val="300" w:hRule="atLeast"/>
        </w:trPr>
        <w:tc>
          <w:tcPr>
            <w:tcW w:w="539" w:type="dxa"/>
            <w:vAlign w:val="top"/>
            <w:tcBorders>
              <w:left w:val="single" w:color="E7E9E8" w:sz="6" w:space="0"/>
            </w:tcBorders>
          </w:tcPr>
          <w:p>
            <w:pPr>
              <w:pStyle w:val="TableText"/>
              <w:ind w:left="246"/>
              <w:spacing w:before="68" w:line="227" w:lineRule="auto"/>
              <w:rPr/>
            </w:pPr>
            <w:r>
              <w:rPr>
                <w:color w:val="6C6C6C"/>
                <w:spacing w:val="-6"/>
              </w:rPr>
              <w:t>15</w:t>
            </w:r>
          </w:p>
        </w:tc>
        <w:tc>
          <w:tcPr>
            <w:tcW w:w="9735" w:type="dxa"/>
            <w:vAlign w:val="top"/>
            <w:tcBorders>
              <w:right w:val="single" w:color="E7E9E8" w:sz="6" w:space="0"/>
            </w:tcBorders>
          </w:tcPr>
          <w:p>
            <w:pPr>
              <w:pStyle w:val="TableText"/>
              <w:ind w:left="1357"/>
              <w:spacing w:before="5" w:line="285" w:lineRule="exact"/>
              <w:rPr/>
            </w:pPr>
            <w:r>
              <w:rPr>
                <w:color w:val="D73A49"/>
                <w:spacing w:val="-1"/>
                <w:position w:val="2"/>
              </w:rPr>
              <w:t>if</w:t>
            </w:r>
            <w:r>
              <w:rPr>
                <w:color w:val="262626"/>
                <w:spacing w:val="-1"/>
                <w:position w:val="2"/>
              </w:rPr>
              <w:t>(</w:t>
            </w:r>
            <w:r>
              <w:rPr>
                <w:color w:val="232930"/>
                <w:spacing w:val="-1"/>
                <w:position w:val="2"/>
              </w:rPr>
              <w:t>stackOut</w:t>
            </w:r>
            <w:r>
              <w:rPr>
                <w:color w:val="E10023"/>
                <w:spacing w:val="-1"/>
                <w:position w:val="2"/>
              </w:rPr>
              <w:t>.</w:t>
            </w:r>
            <w:r>
              <w:rPr>
                <w:color w:val="232930"/>
                <w:spacing w:val="-1"/>
                <w:position w:val="2"/>
              </w:rPr>
              <w:t>isEmpty</w:t>
            </w:r>
            <w:r>
              <w:rPr>
                <w:color w:val="262626"/>
                <w:spacing w:val="-1"/>
                <w:position w:val="2"/>
              </w:rPr>
              <w:t>()){</w:t>
            </w:r>
          </w:p>
        </w:tc>
      </w:tr>
      <w:tr>
        <w:trPr>
          <w:trHeight w:val="288" w:hRule="atLeast"/>
        </w:trPr>
        <w:tc>
          <w:tcPr>
            <w:tcW w:w="539" w:type="dxa"/>
            <w:vAlign w:val="top"/>
            <w:tcBorders>
              <w:left w:val="single" w:color="E7E9E8" w:sz="6" w:space="0"/>
            </w:tcBorders>
          </w:tcPr>
          <w:p>
            <w:pPr>
              <w:pStyle w:val="TableText"/>
              <w:ind w:left="246"/>
              <w:spacing w:before="65" w:line="230" w:lineRule="auto"/>
              <w:rPr/>
            </w:pPr>
            <w:r>
              <w:rPr>
                <w:color w:val="6C6C6C"/>
                <w:spacing w:val="-6"/>
              </w:rPr>
              <w:t>16</w:t>
            </w:r>
          </w:p>
        </w:tc>
        <w:tc>
          <w:tcPr>
            <w:tcW w:w="9735" w:type="dxa"/>
            <w:vAlign w:val="top"/>
            <w:tcBorders>
              <w:right w:val="single" w:color="E7E9E8" w:sz="6" w:space="0"/>
            </w:tcBorders>
          </w:tcPr>
          <w:p>
            <w:pPr>
              <w:pStyle w:val="TableText"/>
              <w:ind w:left="1848"/>
              <w:spacing w:before="4" w:line="182" w:lineRule="auto"/>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把</w:t>
            </w:r>
            <w:r>
              <w:rPr>
                <w:color w:val="6A737D"/>
                <w:spacing w:val="-1"/>
              </w:rPr>
              <w:t>stackIn</w:t>
            </w:r>
            <w:r>
              <w:rPr>
                <w:rFonts w:ascii="Microsoft YaHei" w:hAnsi="Microsoft YaHei" w:eastAsia="Microsoft YaHei" w:cs="Microsoft YaHei"/>
                <w:color w:val="6A737D"/>
                <w:spacing w:val="-1"/>
              </w:rPr>
              <w:t>的内容加入</w:t>
            </w:r>
            <w:r>
              <w:rPr>
                <w:color w:val="6A737D"/>
                <w:spacing w:val="-1"/>
              </w:rPr>
              <w:t>stackOut</w:t>
            </w:r>
          </w:p>
        </w:tc>
      </w:tr>
      <w:tr>
        <w:trPr>
          <w:trHeight w:val="311" w:hRule="atLeast"/>
        </w:trPr>
        <w:tc>
          <w:tcPr>
            <w:tcW w:w="539" w:type="dxa"/>
            <w:vAlign w:val="top"/>
            <w:tcBorders>
              <w:left w:val="single" w:color="E7E9E8" w:sz="6" w:space="0"/>
            </w:tcBorders>
          </w:tcPr>
          <w:p>
            <w:pPr>
              <w:pStyle w:val="TableText"/>
              <w:ind w:left="246"/>
              <w:spacing w:before="80" w:line="228" w:lineRule="auto"/>
              <w:rPr/>
            </w:pPr>
            <w:r>
              <w:rPr>
                <w:color w:val="6C6C6C"/>
                <w:spacing w:val="-6"/>
              </w:rPr>
              <w:t>17</w:t>
            </w:r>
          </w:p>
        </w:tc>
        <w:tc>
          <w:tcPr>
            <w:tcW w:w="9735" w:type="dxa"/>
            <w:vAlign w:val="top"/>
            <w:tcBorders>
              <w:right w:val="single" w:color="E7E9E8" w:sz="6" w:space="0"/>
            </w:tcBorders>
          </w:tcPr>
          <w:p>
            <w:pPr>
              <w:pStyle w:val="TableText"/>
              <w:ind w:left="53"/>
              <w:spacing w:before="17" w:line="283" w:lineRule="exact"/>
              <w:rPr/>
            </w:pPr>
            <w:r>
              <w:rPr>
                <w:color w:val="D73A49"/>
                <w:position w:val="4"/>
              </w:rPr>
              <w:drawing>
                <wp:inline distT="0" distB="0" distL="0" distR="0">
                  <wp:extent cx="76200" cy="46060"/>
                  <wp:effectExtent l="0" t="0" r="0" b="0"/>
                  <wp:docPr id="1474" name="IM 1474"/>
                  <wp:cNvGraphicFramePr/>
                  <a:graphic>
                    <a:graphicData uri="http://schemas.openxmlformats.org/drawingml/2006/picture">
                      <pic:pic>
                        <pic:nvPicPr>
                          <pic:cNvPr id="1474" name="IM 1474"/>
                          <pic:cNvPicPr/>
                        </pic:nvPicPr>
                        <pic:blipFill>
                          <a:blip r:embed="rId1107"/>
                          <a:stretch>
                            <a:fillRect/>
                          </a:stretch>
                        </pic:blipFill>
                        <pic:spPr>
                          <a:xfrm rot="0">
                            <a:off x="0" y="0"/>
                            <a:ext cx="76200" cy="46060"/>
                          </a:xfrm>
                          <a:prstGeom prst="rect">
                            <a:avLst/>
                          </a:prstGeom>
                        </pic:spPr>
                      </pic:pic>
                    </a:graphicData>
                  </a:graphic>
                </wp:inline>
              </w:drawing>
            </w:r>
            <w:r>
              <w:rPr>
                <w:color w:val="D73A49"/>
                <w:spacing w:val="2"/>
                <w:position w:val="2"/>
              </w:rPr>
              <w:t xml:space="preserve">             </w:t>
            </w:r>
            <w:r>
              <w:rPr>
                <w:color w:val="D73A49"/>
                <w:spacing w:val="-2"/>
                <w:position w:val="2"/>
              </w:rPr>
              <w:t>while</w:t>
            </w:r>
            <w:r>
              <w:rPr>
                <w:color w:val="262626"/>
                <w:spacing w:val="-2"/>
                <w:position w:val="2"/>
              </w:rPr>
              <w:t>(</w:t>
            </w:r>
            <w:r>
              <w:rPr>
                <w:color w:val="262626"/>
                <w:spacing w:val="-67"/>
                <w:position w:val="2"/>
              </w:rPr>
              <w:t xml:space="preserve"> </w:t>
            </w:r>
            <w:r>
              <w:rPr>
                <w:color w:val="E10023"/>
                <w:spacing w:val="-2"/>
                <w:position w:val="2"/>
              </w:rPr>
              <w:t>!</w:t>
            </w:r>
            <w:r>
              <w:rPr>
                <w:color w:val="232930"/>
                <w:spacing w:val="-2"/>
                <w:position w:val="2"/>
              </w:rPr>
              <w:t>stackIn</w:t>
            </w:r>
            <w:r>
              <w:rPr>
                <w:color w:val="E10023"/>
                <w:spacing w:val="-2"/>
                <w:position w:val="2"/>
              </w:rPr>
              <w:t>.</w:t>
            </w:r>
            <w:r>
              <w:rPr>
                <w:color w:val="232930"/>
                <w:spacing w:val="-2"/>
                <w:position w:val="2"/>
              </w:rPr>
              <w:t>isEmpty</w:t>
            </w:r>
            <w:r>
              <w:rPr>
                <w:color w:val="262626"/>
                <w:spacing w:val="-2"/>
                <w:position w:val="2"/>
              </w:rPr>
              <w:t>()){</w:t>
            </w:r>
          </w:p>
        </w:tc>
      </w:tr>
      <w:tr>
        <w:trPr>
          <w:trHeight w:val="299" w:hRule="atLeast"/>
        </w:trPr>
        <w:tc>
          <w:tcPr>
            <w:tcW w:w="539" w:type="dxa"/>
            <w:vAlign w:val="top"/>
            <w:tcBorders>
              <w:left w:val="single" w:color="E7E9E8" w:sz="6" w:space="0"/>
            </w:tcBorders>
          </w:tcPr>
          <w:p>
            <w:pPr>
              <w:pStyle w:val="TableText"/>
              <w:ind w:left="246"/>
              <w:spacing w:before="66" w:line="230" w:lineRule="auto"/>
              <w:rPr/>
            </w:pPr>
            <w:r>
              <w:rPr>
                <w:color w:val="6C6C6C"/>
                <w:spacing w:val="-6"/>
              </w:rPr>
              <w:t>18</w:t>
            </w:r>
          </w:p>
        </w:tc>
        <w:tc>
          <w:tcPr>
            <w:tcW w:w="9735" w:type="dxa"/>
            <w:vAlign w:val="top"/>
            <w:tcBorders>
              <w:right w:val="single" w:color="E7E9E8" w:sz="6" w:space="0"/>
            </w:tcBorders>
          </w:tcPr>
          <w:p>
            <w:pPr>
              <w:pStyle w:val="TableText"/>
              <w:ind w:left="2366"/>
              <w:spacing w:before="6" w:line="283" w:lineRule="exact"/>
              <w:rPr/>
            </w:pPr>
            <w:r>
              <w:rPr>
                <w:color w:val="232930"/>
                <w:position w:val="2"/>
              </w:rPr>
              <w:t>stackOut</w:t>
            </w:r>
            <w:r>
              <w:rPr>
                <w:color w:val="E10023"/>
                <w:spacing w:val="1"/>
                <w:position w:val="2"/>
              </w:rPr>
              <w:t>.</w:t>
            </w:r>
            <w:r>
              <w:rPr>
                <w:color w:val="232930"/>
                <w:position w:val="2"/>
              </w:rPr>
              <w:t>push</w:t>
            </w:r>
            <w:r>
              <w:rPr>
                <w:color w:val="262626"/>
                <w:spacing w:val="1"/>
                <w:position w:val="2"/>
              </w:rPr>
              <w:t>(</w:t>
            </w:r>
            <w:r>
              <w:rPr>
                <w:color w:val="232930"/>
                <w:position w:val="2"/>
              </w:rPr>
              <w:t>stackIn</w:t>
            </w:r>
            <w:r>
              <w:rPr>
                <w:color w:val="E10023"/>
                <w:spacing w:val="1"/>
                <w:position w:val="2"/>
              </w:rPr>
              <w:t>.</w:t>
            </w:r>
            <w:r>
              <w:rPr>
                <w:color w:val="232930"/>
                <w:position w:val="2"/>
              </w:rPr>
              <w:t>pop</w:t>
            </w:r>
            <w:r>
              <w:rPr>
                <w:color w:val="262626"/>
                <w:spacing w:val="1"/>
                <w:position w:val="2"/>
              </w:rPr>
              <w:t>());</w:t>
            </w:r>
          </w:p>
        </w:tc>
      </w:tr>
      <w:tr>
        <w:trPr>
          <w:trHeight w:val="288" w:hRule="atLeast"/>
        </w:trPr>
        <w:tc>
          <w:tcPr>
            <w:tcW w:w="539" w:type="dxa"/>
            <w:vAlign w:val="top"/>
            <w:tcBorders>
              <w:left w:val="single" w:color="E7E9E8" w:sz="6" w:space="0"/>
            </w:tcBorders>
          </w:tcPr>
          <w:p>
            <w:pPr>
              <w:pStyle w:val="TableText"/>
              <w:ind w:left="246"/>
              <w:spacing w:before="67" w:line="230" w:lineRule="auto"/>
              <w:rPr/>
            </w:pPr>
            <w:r>
              <w:rPr>
                <w:color w:val="6C6C6C"/>
                <w:spacing w:val="-6"/>
              </w:rPr>
              <w:t>19</w:t>
            </w:r>
          </w:p>
        </w:tc>
        <w:tc>
          <w:tcPr>
            <w:tcW w:w="9735" w:type="dxa"/>
            <w:vAlign w:val="top"/>
            <w:tcBorders>
              <w:right w:val="single" w:color="E7E9E8" w:sz="6" w:space="0"/>
            </w:tcBorders>
          </w:tcPr>
          <w:p>
            <w:pPr>
              <w:pStyle w:val="TableText"/>
              <w:ind w:left="1860"/>
              <w:spacing w:before="7" w:line="270" w:lineRule="exact"/>
              <w:rPr/>
            </w:pPr>
            <w:r>
              <w:rPr>
                <w:color w:val="262626"/>
                <w:position w:val="2"/>
              </w:rPr>
              <w:t>}</w:t>
            </w:r>
          </w:p>
        </w:tc>
      </w:tr>
      <w:tr>
        <w:trPr>
          <w:trHeight w:val="301" w:hRule="atLeast"/>
        </w:trPr>
        <w:tc>
          <w:tcPr>
            <w:tcW w:w="539" w:type="dxa"/>
            <w:vAlign w:val="top"/>
            <w:tcBorders>
              <w:left w:val="single" w:color="E7E9E8" w:sz="6" w:space="0"/>
            </w:tcBorders>
          </w:tcPr>
          <w:p>
            <w:pPr>
              <w:pStyle w:val="TableText"/>
              <w:ind w:left="240"/>
              <w:spacing w:before="79" w:line="230" w:lineRule="auto"/>
              <w:rPr/>
            </w:pPr>
            <w:r>
              <w:rPr>
                <w:color w:val="6C6C6C"/>
                <w:spacing w:val="-4"/>
              </w:rPr>
              <w:t>20</w:t>
            </w:r>
          </w:p>
        </w:tc>
        <w:tc>
          <w:tcPr>
            <w:tcW w:w="9735" w:type="dxa"/>
            <w:vAlign w:val="top"/>
            <w:tcBorders>
              <w:right w:val="single" w:color="E7E9E8" w:sz="6" w:space="0"/>
            </w:tcBorders>
          </w:tcPr>
          <w:p>
            <w:pPr>
              <w:pStyle w:val="TableText"/>
              <w:ind w:left="1355"/>
              <w:spacing w:before="19" w:line="271" w:lineRule="exact"/>
              <w:rPr/>
            </w:pPr>
            <w:r>
              <w:rPr>
                <w:color w:val="262626"/>
                <w:position w:val="2"/>
              </w:rPr>
              <w:t>}</w:t>
            </w:r>
          </w:p>
        </w:tc>
      </w:tr>
      <w:tr>
        <w:trPr>
          <w:trHeight w:val="310" w:hRule="atLeast"/>
        </w:trPr>
        <w:tc>
          <w:tcPr>
            <w:tcW w:w="539" w:type="dxa"/>
            <w:vAlign w:val="top"/>
            <w:tcBorders>
              <w:left w:val="single" w:color="E7E9E8" w:sz="6" w:space="0"/>
            </w:tcBorders>
          </w:tcPr>
          <w:p>
            <w:pPr>
              <w:pStyle w:val="TableText"/>
              <w:ind w:left="240"/>
              <w:spacing w:before="79" w:line="231" w:lineRule="auto"/>
              <w:rPr/>
            </w:pPr>
            <w:r>
              <w:rPr>
                <w:color w:val="6C6C6C"/>
                <w:spacing w:val="-4"/>
              </w:rPr>
              <w:t>21</w:t>
            </w:r>
          </w:p>
        </w:tc>
        <w:tc>
          <w:tcPr>
            <w:tcW w:w="9735" w:type="dxa"/>
            <w:vAlign w:val="top"/>
            <w:tcBorders>
              <w:right w:val="single" w:color="E7E9E8" w:sz="6" w:space="0"/>
            </w:tcBorders>
          </w:tcPr>
          <w:p>
            <w:pPr>
              <w:pStyle w:val="TableText"/>
              <w:ind w:left="1369"/>
              <w:spacing w:before="18" w:line="282" w:lineRule="exact"/>
              <w:rPr/>
            </w:pPr>
            <w:r>
              <w:rPr>
                <w:color w:val="D73A49"/>
                <w:spacing w:val="-1"/>
                <w:position w:val="2"/>
              </w:rPr>
              <w:t>return</w:t>
            </w:r>
            <w:r>
              <w:rPr>
                <w:color w:val="D73A49"/>
                <w:spacing w:val="-1"/>
                <w:position w:val="2"/>
              </w:rPr>
              <w:t xml:space="preserve"> </w:t>
            </w:r>
            <w:r>
              <w:rPr>
                <w:color w:val="232930"/>
                <w:spacing w:val="-1"/>
                <w:position w:val="2"/>
              </w:rPr>
              <w:t>stackOut</w:t>
            </w:r>
            <w:r>
              <w:rPr>
                <w:color w:val="E10023"/>
                <w:spacing w:val="-1"/>
                <w:position w:val="2"/>
              </w:rPr>
              <w:t>.</w:t>
            </w:r>
            <w:r>
              <w:rPr>
                <w:color w:val="232930"/>
                <w:spacing w:val="-1"/>
                <w:position w:val="2"/>
              </w:rPr>
              <w:t>pop</w:t>
            </w:r>
            <w:r>
              <w:rPr>
                <w:color w:val="262626"/>
                <w:spacing w:val="-1"/>
                <w:position w:val="2"/>
              </w:rPr>
              <w:t>();</w:t>
            </w:r>
          </w:p>
        </w:tc>
      </w:tr>
      <w:tr>
        <w:trPr>
          <w:trHeight w:val="288" w:hRule="atLeast"/>
        </w:trPr>
        <w:tc>
          <w:tcPr>
            <w:tcW w:w="539" w:type="dxa"/>
            <w:vAlign w:val="top"/>
            <w:tcBorders>
              <w:left w:val="single" w:color="E7E9E8" w:sz="6" w:space="0"/>
            </w:tcBorders>
          </w:tcPr>
          <w:p>
            <w:pPr>
              <w:pStyle w:val="TableText"/>
              <w:ind w:left="240"/>
              <w:spacing w:before="69" w:line="231" w:lineRule="auto"/>
              <w:rPr/>
            </w:pPr>
            <w:r>
              <w:rPr>
                <w:color w:val="6C6C6C"/>
                <w:spacing w:val="-4"/>
              </w:rPr>
              <w:t>22</w:t>
            </w:r>
          </w:p>
        </w:tc>
        <w:tc>
          <w:tcPr>
            <w:tcW w:w="9735" w:type="dxa"/>
            <w:vAlign w:val="top"/>
            <w:tcBorders>
              <w:right w:val="single" w:color="E7E9E8" w:sz="6" w:space="0"/>
            </w:tcBorders>
          </w:tcPr>
          <w:p>
            <w:pPr>
              <w:pStyle w:val="TableText"/>
              <w:ind w:left="849"/>
              <w:spacing w:before="8" w:line="269" w:lineRule="exact"/>
              <w:rPr/>
            </w:pPr>
            <w:r>
              <w:rPr>
                <w:color w:val="262626"/>
                <w:position w:val="2"/>
              </w:rPr>
              <w:t>}</w:t>
            </w:r>
          </w:p>
        </w:tc>
      </w:tr>
      <w:tr>
        <w:trPr>
          <w:trHeight w:val="300" w:hRule="atLeast"/>
        </w:trPr>
        <w:tc>
          <w:tcPr>
            <w:tcW w:w="539" w:type="dxa"/>
            <w:vAlign w:val="top"/>
            <w:tcBorders>
              <w:left w:val="single" w:color="E7E9E8" w:sz="6" w:space="0"/>
            </w:tcBorders>
          </w:tcPr>
          <w:p>
            <w:pPr>
              <w:pStyle w:val="TableText"/>
              <w:ind w:left="240"/>
              <w:spacing w:before="80" w:line="230" w:lineRule="auto"/>
              <w:rPr/>
            </w:pPr>
            <w:r>
              <w:rPr>
                <w:color w:val="6C6C6C"/>
                <w:spacing w:val="-4"/>
              </w:rPr>
              <w:t>23</w:t>
            </w:r>
          </w:p>
        </w:tc>
        <w:tc>
          <w:tcPr>
            <w:tcW w:w="9735" w:type="dxa"/>
            <w:vAlign w:val="top"/>
            <w:tcBorders>
              <w:right w:val="single" w:color="E7E9E8" w:sz="6" w:space="0"/>
            </w:tcBorders>
          </w:tcPr>
          <w:p>
            <w:pPr>
              <w:pStyle w:val="TableText"/>
              <w:ind w:left="343"/>
              <w:spacing w:before="20" w:line="270" w:lineRule="exact"/>
              <w:rPr/>
            </w:pPr>
            <w:r>
              <w:rPr>
                <w:color w:val="262626"/>
                <w:position w:val="2"/>
              </w:rPr>
              <w:t>}</w:t>
            </w:r>
          </w:p>
        </w:tc>
      </w:tr>
      <w:tr>
        <w:trPr>
          <w:trHeight w:val="311" w:hRule="atLeast"/>
        </w:trPr>
        <w:tc>
          <w:tcPr>
            <w:tcW w:w="539" w:type="dxa"/>
            <w:vAlign w:val="top"/>
            <w:tcBorders>
              <w:left w:val="single" w:color="E7E9E8" w:sz="6" w:space="0"/>
            </w:tcBorders>
          </w:tcPr>
          <w:p>
            <w:pPr>
              <w:pStyle w:val="TableText"/>
              <w:ind w:left="240"/>
              <w:spacing w:before="81" w:line="231" w:lineRule="auto"/>
              <w:rPr/>
            </w:pPr>
            <w:r>
              <w:rPr>
                <w:color w:val="6C6C6C"/>
                <w:spacing w:val="-4"/>
              </w:rPr>
              <w:t>24</w:t>
            </w:r>
          </w:p>
        </w:tc>
        <w:tc>
          <w:tcPr>
            <w:tcW w:w="9735" w:type="dxa"/>
            <w:vAlign w:val="top"/>
            <w:tcBorders>
              <w:right w:val="single" w:color="E7E9E8" w:sz="6" w:space="0"/>
            </w:tcBorders>
          </w:tcPr>
          <w:p>
            <w:pPr>
              <w:pStyle w:val="TableText"/>
              <w:ind w:left="340"/>
              <w:spacing w:before="20" w:line="280" w:lineRule="exact"/>
              <w:rPr/>
            </w:pPr>
            <w:r>
              <w:rPr>
                <w:color w:val="D73A49"/>
                <w:spacing w:val="-3"/>
                <w:position w:val="2"/>
              </w:rPr>
              <w:t>public</w:t>
            </w:r>
            <w:r>
              <w:rPr>
                <w:color w:val="D73A49"/>
                <w:spacing w:val="28"/>
                <w:position w:val="2"/>
              </w:rPr>
              <w:t xml:space="preserve"> </w:t>
            </w:r>
            <w:r>
              <w:rPr>
                <w:color w:val="D73A49"/>
                <w:spacing w:val="-3"/>
                <w:position w:val="2"/>
              </w:rPr>
              <w:t>class</w:t>
            </w:r>
            <w:r>
              <w:rPr>
                <w:color w:val="D73A49"/>
                <w:spacing w:val="-3"/>
                <w:position w:val="2"/>
              </w:rPr>
              <w:t xml:space="preserve"> </w:t>
            </w:r>
            <w:r>
              <w:rPr>
                <w:color w:val="A13000"/>
                <w:spacing w:val="-3"/>
                <w:position w:val="2"/>
              </w:rPr>
              <w:t>Main</w:t>
            </w:r>
            <w:r>
              <w:rPr>
                <w:color w:val="A13000"/>
                <w:spacing w:val="18"/>
                <w:position w:val="2"/>
              </w:rPr>
              <w:t xml:space="preserve"> </w:t>
            </w:r>
            <w:r>
              <w:rPr>
                <w:color w:val="262626"/>
                <w:spacing w:val="-3"/>
                <w:position w:val="2"/>
              </w:rPr>
              <w:t>{</w:t>
            </w:r>
          </w:p>
        </w:tc>
      </w:tr>
      <w:tr>
        <w:trPr>
          <w:trHeight w:val="301" w:hRule="atLeast"/>
        </w:trPr>
        <w:tc>
          <w:tcPr>
            <w:tcW w:w="539" w:type="dxa"/>
            <w:vAlign w:val="top"/>
            <w:tcBorders>
              <w:left w:val="single" w:color="E7E9E8" w:sz="6" w:space="0"/>
            </w:tcBorders>
          </w:tcPr>
          <w:p>
            <w:pPr>
              <w:pStyle w:val="TableText"/>
              <w:ind w:left="240"/>
              <w:spacing w:before="69" w:line="230" w:lineRule="auto"/>
              <w:rPr/>
            </w:pPr>
            <w:r>
              <w:rPr>
                <w:color w:val="6C6C6C"/>
                <w:spacing w:val="-4"/>
              </w:rPr>
              <w:t>25</w:t>
            </w:r>
          </w:p>
        </w:tc>
        <w:tc>
          <w:tcPr>
            <w:tcW w:w="9735" w:type="dxa"/>
            <w:vAlign w:val="top"/>
            <w:tcBorders>
              <w:right w:val="single" w:color="E7E9E8" w:sz="6" w:space="0"/>
            </w:tcBorders>
          </w:tcPr>
          <w:p>
            <w:pPr>
              <w:pStyle w:val="TableText"/>
              <w:ind w:left="846"/>
              <w:spacing w:before="9" w:line="281" w:lineRule="exact"/>
              <w:rPr/>
            </w:pPr>
            <w:r>
              <w:rPr>
                <w:color w:val="D73A49"/>
                <w:spacing w:val="-3"/>
                <w:position w:val="3"/>
              </w:rPr>
              <w:t>public</w:t>
            </w:r>
            <w:r>
              <w:rPr>
                <w:color w:val="D73A49"/>
                <w:spacing w:val="-3"/>
                <w:position w:val="3"/>
              </w:rPr>
              <w:t xml:space="preserve"> </w:t>
            </w:r>
            <w:r>
              <w:rPr>
                <w:color w:val="D73A49"/>
                <w:spacing w:val="-3"/>
                <w:position w:val="3"/>
              </w:rPr>
              <w:t>static</w:t>
            </w:r>
            <w:r>
              <w:rPr>
                <w:color w:val="D73A49"/>
                <w:spacing w:val="-3"/>
                <w:position w:val="3"/>
              </w:rPr>
              <w:t xml:space="preserve"> </w:t>
            </w:r>
            <w:r>
              <w:rPr>
                <w:color w:val="D73A49"/>
                <w:spacing w:val="-3"/>
                <w:position w:val="3"/>
              </w:rPr>
              <w:t>void</w:t>
            </w:r>
            <w:r>
              <w:rPr>
                <w:color w:val="D73A49"/>
                <w:spacing w:val="13"/>
                <w:position w:val="3"/>
              </w:rPr>
              <w:t xml:space="preserve"> </w:t>
            </w:r>
            <w:r>
              <w:rPr>
                <w:color w:val="A13000"/>
                <w:spacing w:val="-3"/>
                <w:position w:val="3"/>
              </w:rPr>
              <w:t>main</w:t>
            </w:r>
            <w:r>
              <w:rPr>
                <w:color w:val="262626"/>
                <w:spacing w:val="-3"/>
                <w:position w:val="3"/>
              </w:rPr>
              <w:t>(</w:t>
            </w:r>
            <w:r>
              <w:rPr>
                <w:color w:val="22863A"/>
                <w:spacing w:val="-3"/>
                <w:position w:val="3"/>
              </w:rPr>
              <w:t>String</w:t>
            </w:r>
            <w:r>
              <w:rPr>
                <w:color w:val="22863A"/>
                <w:spacing w:val="-69"/>
                <w:position w:val="3"/>
              </w:rPr>
              <w:t xml:space="preserve"> </w:t>
            </w:r>
            <w:r>
              <w:rPr>
                <w:color w:val="262626"/>
                <w:spacing w:val="-3"/>
                <w:position w:val="3"/>
              </w:rPr>
              <w:t>[]</w:t>
            </w:r>
            <w:r>
              <w:rPr>
                <w:color w:val="262626"/>
                <w:spacing w:val="14"/>
                <w:position w:val="3"/>
              </w:rPr>
              <w:t xml:space="preserve"> </w:t>
            </w:r>
            <w:r>
              <w:rPr>
                <w:color w:val="A13000"/>
                <w:spacing w:val="-3"/>
                <w:position w:val="3"/>
              </w:rPr>
              <w:t>args</w:t>
            </w:r>
            <w:r>
              <w:rPr>
                <w:color w:val="262626"/>
                <w:spacing w:val="-3"/>
                <w:position w:val="3"/>
              </w:rPr>
              <w:t>)</w:t>
            </w:r>
            <w:r>
              <w:rPr>
                <w:color w:val="262626"/>
                <w:spacing w:val="18"/>
                <w:position w:val="3"/>
              </w:rPr>
              <w:t xml:space="preserve"> </w:t>
            </w:r>
            <w:r>
              <w:rPr>
                <w:color w:val="262626"/>
                <w:spacing w:val="-3"/>
                <w:position w:val="3"/>
              </w:rPr>
              <w:t>{</w:t>
            </w:r>
          </w:p>
        </w:tc>
      </w:tr>
      <w:tr>
        <w:trPr>
          <w:trHeight w:val="300" w:hRule="atLeast"/>
        </w:trPr>
        <w:tc>
          <w:tcPr>
            <w:tcW w:w="539" w:type="dxa"/>
            <w:vAlign w:val="top"/>
            <w:tcBorders>
              <w:left w:val="single" w:color="E7E9E8" w:sz="6" w:space="0"/>
            </w:tcBorders>
          </w:tcPr>
          <w:p>
            <w:pPr>
              <w:pStyle w:val="TableText"/>
              <w:ind w:left="240"/>
              <w:spacing w:before="68" w:line="230" w:lineRule="auto"/>
              <w:rPr/>
            </w:pPr>
            <w:r>
              <w:rPr>
                <w:color w:val="6C6C6C"/>
                <w:spacing w:val="-4"/>
              </w:rPr>
              <w:t>26</w:t>
            </w:r>
          </w:p>
        </w:tc>
        <w:tc>
          <w:tcPr>
            <w:tcW w:w="9735" w:type="dxa"/>
            <w:vAlign w:val="top"/>
            <w:tcBorders>
              <w:right w:val="single" w:color="E7E9E8" w:sz="6" w:space="0"/>
            </w:tcBorders>
          </w:tcPr>
          <w:p>
            <w:pPr>
              <w:pStyle w:val="TableText"/>
              <w:ind w:left="1336"/>
              <w:spacing w:before="8" w:line="282" w:lineRule="exact"/>
              <w:rPr/>
            </w:pPr>
            <w:r>
              <w:rPr>
                <w:color w:val="22863A"/>
                <w:position w:val="3"/>
              </w:rPr>
              <w:t>MyQueue</w:t>
            </w:r>
            <w:r>
              <w:rPr>
                <w:color w:val="262626"/>
                <w:position w:val="3"/>
              </w:rPr>
              <w:t>&lt;</w:t>
            </w:r>
            <w:r>
              <w:rPr>
                <w:color w:val="22863A"/>
                <w:position w:val="3"/>
              </w:rPr>
              <w:t>Integer</w:t>
            </w:r>
            <w:r>
              <w:rPr>
                <w:color w:val="262626"/>
                <w:position w:val="3"/>
              </w:rPr>
              <w:t>&gt;</w:t>
            </w:r>
            <w:r>
              <w:rPr>
                <w:color w:val="262626"/>
                <w:position w:val="3"/>
              </w:rPr>
              <w:t xml:space="preserve"> </w:t>
            </w:r>
            <w:r>
              <w:rPr>
                <w:color w:val="A13000"/>
                <w:position w:val="3"/>
              </w:rPr>
              <w:t>q</w:t>
            </w:r>
            <w:r>
              <w:rPr>
                <w:color w:val="A13000"/>
                <w:position w:val="3"/>
              </w:rPr>
              <w:t xml:space="preserve"> </w:t>
            </w:r>
            <w:r>
              <w:rPr>
                <w:color w:val="E10023"/>
                <w:position w:val="3"/>
              </w:rPr>
              <w:t>=</w:t>
            </w:r>
            <w:r>
              <w:rPr>
                <w:color w:val="E10023"/>
                <w:spacing w:val="25"/>
                <w:position w:val="3"/>
              </w:rPr>
              <w:t xml:space="preserve"> </w:t>
            </w:r>
            <w:r>
              <w:rPr>
                <w:color w:val="D73A49"/>
                <w:position w:val="3"/>
              </w:rPr>
              <w:t>new</w:t>
            </w:r>
            <w:r>
              <w:rPr>
                <w:color w:val="D73A49"/>
                <w:position w:val="3"/>
              </w:rPr>
              <w:t xml:space="preserve"> </w:t>
            </w:r>
            <w:r>
              <w:rPr>
                <w:color w:val="22863A"/>
                <w:position w:val="3"/>
              </w:rPr>
              <w:t>MyQueue</w:t>
            </w:r>
            <w:r>
              <w:rPr>
                <w:color w:val="262626"/>
                <w:position w:val="3"/>
              </w:rPr>
              <w:t>&lt;&gt;();</w:t>
            </w:r>
          </w:p>
        </w:tc>
      </w:tr>
      <w:tr>
        <w:trPr>
          <w:trHeight w:val="288" w:hRule="atLeast"/>
        </w:trPr>
        <w:tc>
          <w:tcPr>
            <w:tcW w:w="539" w:type="dxa"/>
            <w:vAlign w:val="top"/>
            <w:tcBorders>
              <w:left w:val="single" w:color="E7E9E8" w:sz="6" w:space="0"/>
            </w:tcBorders>
          </w:tcPr>
          <w:p>
            <w:pPr>
              <w:pStyle w:val="TableText"/>
              <w:ind w:left="240"/>
              <w:spacing w:before="69" w:line="231" w:lineRule="auto"/>
              <w:rPr/>
            </w:pPr>
            <w:r>
              <w:rPr>
                <w:color w:val="6C6C6C"/>
                <w:spacing w:val="-4"/>
              </w:rPr>
              <w:t>27</w:t>
            </w:r>
          </w:p>
        </w:tc>
        <w:tc>
          <w:tcPr>
            <w:tcW w:w="9735" w:type="dxa"/>
            <w:vAlign w:val="top"/>
            <w:tcBorders>
              <w:right w:val="single" w:color="E7E9E8" w:sz="6" w:space="0"/>
            </w:tcBorders>
          </w:tcPr>
          <w:p>
            <w:pPr>
              <w:pStyle w:val="TableText"/>
              <w:ind w:left="1343"/>
              <w:spacing w:before="7" w:line="180" w:lineRule="auto"/>
              <w:rPr>
                <w:rFonts w:ascii="Microsoft YaHei" w:hAnsi="Microsoft YaHei" w:eastAsia="Microsoft YaHei" w:cs="Microsoft YaHei"/>
              </w:rPr>
            </w:pPr>
            <w:r>
              <w:rPr>
                <w:color w:val="6A737D"/>
                <w:spacing w:val="-4"/>
              </w:rPr>
              <w:t>//</w:t>
            </w:r>
            <w:r>
              <w:rPr>
                <w:color w:val="6A737D"/>
                <w:spacing w:val="12"/>
              </w:rPr>
              <w:t xml:space="preserve"> </w:t>
            </w:r>
            <w:r>
              <w:rPr>
                <w:rFonts w:ascii="Microsoft YaHei" w:hAnsi="Microsoft YaHei" w:eastAsia="Microsoft YaHei" w:cs="Microsoft YaHei"/>
                <w:color w:val="6A737D"/>
                <w:spacing w:val="-4"/>
              </w:rPr>
              <w:t>先进先出</w:t>
            </w:r>
          </w:p>
        </w:tc>
      </w:tr>
      <w:tr>
        <w:trPr>
          <w:trHeight w:val="311" w:hRule="atLeast"/>
        </w:trPr>
        <w:tc>
          <w:tcPr>
            <w:tcW w:w="539" w:type="dxa"/>
            <w:vAlign w:val="top"/>
            <w:tcBorders>
              <w:left w:val="single" w:color="E7E9E8" w:sz="6" w:space="0"/>
            </w:tcBorders>
          </w:tcPr>
          <w:p>
            <w:pPr>
              <w:pStyle w:val="TableText"/>
              <w:ind w:left="240"/>
              <w:spacing w:before="80" w:line="230" w:lineRule="auto"/>
              <w:rPr/>
            </w:pPr>
            <w:r>
              <w:rPr>
                <w:color w:val="6C6C6C"/>
                <w:spacing w:val="-4"/>
              </w:rPr>
              <w:t>28</w:t>
            </w:r>
          </w:p>
        </w:tc>
        <w:tc>
          <w:tcPr>
            <w:tcW w:w="9735" w:type="dxa"/>
            <w:vAlign w:val="top"/>
            <w:tcBorders>
              <w:right w:val="single" w:color="E7E9E8" w:sz="6" w:space="0"/>
            </w:tcBorders>
          </w:tcPr>
          <w:p>
            <w:pPr>
              <w:pStyle w:val="TableText"/>
              <w:ind w:left="1346"/>
              <w:spacing w:before="20" w:line="280" w:lineRule="exact"/>
              <w:rPr/>
            </w:pPr>
            <w:r>
              <w:rPr>
                <w:color w:val="232930"/>
                <w:spacing w:val="-2"/>
                <w:position w:val="2"/>
              </w:rPr>
              <w:t>q</w:t>
            </w:r>
            <w:r>
              <w:rPr>
                <w:color w:val="E10023"/>
                <w:spacing w:val="-2"/>
                <w:position w:val="2"/>
              </w:rPr>
              <w:t>.</w:t>
            </w:r>
            <w:r>
              <w:rPr>
                <w:color w:val="232930"/>
                <w:spacing w:val="-2"/>
                <w:position w:val="2"/>
              </w:rPr>
              <w:t>enQueue</w:t>
            </w:r>
            <w:r>
              <w:rPr>
                <w:color w:val="262626"/>
                <w:spacing w:val="-2"/>
                <w:position w:val="2"/>
              </w:rPr>
              <w:t>(</w:t>
            </w:r>
            <w:r>
              <w:rPr>
                <w:color w:val="005CC5"/>
                <w:spacing w:val="-2"/>
                <w:position w:val="2"/>
              </w:rPr>
              <w:t>1</w:t>
            </w:r>
            <w:r>
              <w:rPr>
                <w:color w:val="262626"/>
                <w:spacing w:val="-2"/>
                <w:position w:val="2"/>
              </w:rPr>
              <w:t>);</w:t>
            </w:r>
          </w:p>
        </w:tc>
      </w:tr>
      <w:tr>
        <w:trPr>
          <w:trHeight w:val="300" w:hRule="atLeast"/>
        </w:trPr>
        <w:tc>
          <w:tcPr>
            <w:tcW w:w="539" w:type="dxa"/>
            <w:vAlign w:val="top"/>
            <w:tcBorders>
              <w:left w:val="single" w:color="E7E9E8" w:sz="6" w:space="0"/>
            </w:tcBorders>
          </w:tcPr>
          <w:p>
            <w:pPr>
              <w:pStyle w:val="TableText"/>
              <w:ind w:left="240"/>
              <w:spacing w:before="69" w:line="230" w:lineRule="auto"/>
              <w:rPr/>
            </w:pPr>
            <w:r>
              <w:rPr>
                <w:color w:val="6C6C6C"/>
                <w:spacing w:val="-4"/>
              </w:rPr>
              <w:t>29</w:t>
            </w:r>
          </w:p>
        </w:tc>
        <w:tc>
          <w:tcPr>
            <w:tcW w:w="9735" w:type="dxa"/>
            <w:vAlign w:val="top"/>
            <w:tcBorders>
              <w:right w:val="single" w:color="E7E9E8" w:sz="6" w:space="0"/>
            </w:tcBorders>
          </w:tcPr>
          <w:p>
            <w:pPr>
              <w:pStyle w:val="TableText"/>
              <w:ind w:left="1346"/>
              <w:spacing w:before="9" w:line="281" w:lineRule="exact"/>
              <w:rPr/>
            </w:pPr>
            <w:r>
              <w:rPr>
                <w:color w:val="232930"/>
                <w:spacing w:val="-2"/>
                <w:position w:val="2"/>
              </w:rPr>
              <w:t>q</w:t>
            </w:r>
            <w:r>
              <w:rPr>
                <w:color w:val="E10023"/>
                <w:spacing w:val="-2"/>
                <w:position w:val="2"/>
              </w:rPr>
              <w:t>.</w:t>
            </w:r>
            <w:r>
              <w:rPr>
                <w:color w:val="232930"/>
                <w:spacing w:val="-2"/>
                <w:position w:val="2"/>
              </w:rPr>
              <w:t>enQueue</w:t>
            </w:r>
            <w:r>
              <w:rPr>
                <w:color w:val="262626"/>
                <w:spacing w:val="-2"/>
                <w:position w:val="2"/>
              </w:rPr>
              <w:t>(</w:t>
            </w:r>
            <w:r>
              <w:rPr>
                <w:color w:val="005CC5"/>
                <w:spacing w:val="-2"/>
                <w:position w:val="2"/>
              </w:rPr>
              <w:t>2</w:t>
            </w:r>
            <w:r>
              <w:rPr>
                <w:color w:val="262626"/>
                <w:spacing w:val="-2"/>
                <w:position w:val="2"/>
              </w:rPr>
              <w:t>);</w:t>
            </w:r>
          </w:p>
        </w:tc>
      </w:tr>
      <w:tr>
        <w:trPr>
          <w:trHeight w:val="300" w:hRule="atLeast"/>
        </w:trPr>
        <w:tc>
          <w:tcPr>
            <w:tcW w:w="539" w:type="dxa"/>
            <w:vAlign w:val="top"/>
            <w:tcBorders>
              <w:left w:val="single" w:color="E7E9E8" w:sz="6" w:space="0"/>
            </w:tcBorders>
          </w:tcPr>
          <w:p>
            <w:pPr>
              <w:pStyle w:val="TableText"/>
              <w:ind w:left="239"/>
              <w:spacing w:before="69" w:line="230" w:lineRule="auto"/>
              <w:rPr/>
            </w:pPr>
            <w:r>
              <w:rPr>
                <w:color w:val="6C6C6C"/>
                <w:spacing w:val="-4"/>
              </w:rPr>
              <w:t>30</w:t>
            </w:r>
          </w:p>
        </w:tc>
        <w:tc>
          <w:tcPr>
            <w:tcW w:w="9735" w:type="dxa"/>
            <w:vAlign w:val="top"/>
            <w:tcBorders>
              <w:right w:val="single" w:color="E7E9E8" w:sz="6" w:space="0"/>
            </w:tcBorders>
          </w:tcPr>
          <w:p>
            <w:pPr>
              <w:pStyle w:val="TableText"/>
              <w:ind w:left="1346"/>
              <w:spacing w:before="9" w:line="281" w:lineRule="exact"/>
              <w:rPr/>
            </w:pPr>
            <w:r>
              <w:rPr>
                <w:color w:val="232930"/>
                <w:position w:val="2"/>
              </w:rPr>
              <w:t>System</w:t>
            </w:r>
            <w:r>
              <w:rPr>
                <w:color w:val="E10023"/>
                <w:spacing w:val="1"/>
                <w:position w:val="2"/>
              </w:rPr>
              <w:t>.</w:t>
            </w:r>
            <w:r>
              <w:rPr>
                <w:color w:val="232930"/>
                <w:position w:val="2"/>
              </w:rPr>
              <w:t>out</w:t>
            </w:r>
            <w:r>
              <w:rPr>
                <w:color w:val="E10023"/>
                <w:spacing w:val="1"/>
                <w:position w:val="2"/>
              </w:rPr>
              <w:t>.</w:t>
            </w:r>
            <w:r>
              <w:rPr>
                <w:color w:val="232930"/>
                <w:position w:val="2"/>
              </w:rPr>
              <w:t>println</w:t>
            </w:r>
            <w:r>
              <w:rPr>
                <w:color w:val="262626"/>
                <w:spacing w:val="1"/>
                <w:position w:val="2"/>
              </w:rPr>
              <w:t>(</w:t>
            </w:r>
            <w:r>
              <w:rPr>
                <w:color w:val="232930"/>
                <w:spacing w:val="1"/>
                <w:position w:val="2"/>
              </w:rPr>
              <w:t>q</w:t>
            </w:r>
            <w:r>
              <w:rPr>
                <w:color w:val="E10023"/>
                <w:spacing w:val="1"/>
                <w:position w:val="2"/>
              </w:rPr>
              <w:t>.</w:t>
            </w:r>
            <w:r>
              <w:rPr>
                <w:color w:val="232930"/>
                <w:position w:val="2"/>
              </w:rPr>
              <w:t>deQueue</w:t>
            </w:r>
            <w:r>
              <w:rPr>
                <w:color w:val="262626"/>
                <w:spacing w:val="1"/>
                <w:position w:val="2"/>
              </w:rPr>
              <w:t>());</w:t>
            </w:r>
          </w:p>
        </w:tc>
      </w:tr>
      <w:tr>
        <w:trPr>
          <w:trHeight w:val="300" w:hRule="atLeast"/>
        </w:trPr>
        <w:tc>
          <w:tcPr>
            <w:tcW w:w="539" w:type="dxa"/>
            <w:vAlign w:val="top"/>
            <w:tcBorders>
              <w:left w:val="single" w:color="E7E9E8" w:sz="6" w:space="0"/>
            </w:tcBorders>
          </w:tcPr>
          <w:p>
            <w:pPr>
              <w:pStyle w:val="TableText"/>
              <w:ind w:left="239"/>
              <w:spacing w:before="69" w:line="230" w:lineRule="auto"/>
              <w:rPr/>
            </w:pPr>
            <w:r>
              <w:rPr>
                <w:color w:val="6C6C6C"/>
                <w:spacing w:val="-4"/>
              </w:rPr>
              <w:t>31</w:t>
            </w:r>
          </w:p>
        </w:tc>
        <w:tc>
          <w:tcPr>
            <w:tcW w:w="9735" w:type="dxa"/>
            <w:vAlign w:val="top"/>
            <w:tcBorders>
              <w:right w:val="single" w:color="E7E9E8" w:sz="6" w:space="0"/>
            </w:tcBorders>
          </w:tcPr>
          <w:p>
            <w:pPr>
              <w:pStyle w:val="TableText"/>
              <w:ind w:left="1346"/>
              <w:spacing w:before="9" w:line="281" w:lineRule="exact"/>
              <w:rPr/>
            </w:pPr>
            <w:r>
              <w:rPr>
                <w:color w:val="232930"/>
                <w:spacing w:val="-2"/>
                <w:position w:val="2"/>
              </w:rPr>
              <w:t>q</w:t>
            </w:r>
            <w:r>
              <w:rPr>
                <w:color w:val="E10023"/>
                <w:spacing w:val="-2"/>
                <w:position w:val="2"/>
              </w:rPr>
              <w:t>.</w:t>
            </w:r>
            <w:r>
              <w:rPr>
                <w:color w:val="232930"/>
                <w:spacing w:val="-2"/>
                <w:position w:val="2"/>
              </w:rPr>
              <w:t>enQueue</w:t>
            </w:r>
            <w:r>
              <w:rPr>
                <w:color w:val="262626"/>
                <w:spacing w:val="-2"/>
                <w:position w:val="2"/>
              </w:rPr>
              <w:t>(</w:t>
            </w:r>
            <w:r>
              <w:rPr>
                <w:color w:val="005CC5"/>
                <w:spacing w:val="-2"/>
                <w:position w:val="2"/>
              </w:rPr>
              <w:t>3</w:t>
            </w:r>
            <w:r>
              <w:rPr>
                <w:color w:val="262626"/>
                <w:spacing w:val="-2"/>
                <w:position w:val="2"/>
              </w:rPr>
              <w:t>);</w:t>
            </w:r>
          </w:p>
        </w:tc>
      </w:tr>
      <w:tr>
        <w:trPr>
          <w:trHeight w:val="300" w:hRule="atLeast"/>
        </w:trPr>
        <w:tc>
          <w:tcPr>
            <w:tcW w:w="539" w:type="dxa"/>
            <w:vAlign w:val="top"/>
            <w:tcBorders>
              <w:left w:val="single" w:color="E7E9E8" w:sz="6" w:space="0"/>
            </w:tcBorders>
          </w:tcPr>
          <w:p>
            <w:pPr>
              <w:pStyle w:val="TableText"/>
              <w:ind w:left="239"/>
              <w:spacing w:before="69" w:line="230" w:lineRule="auto"/>
              <w:rPr/>
            </w:pPr>
            <w:r>
              <w:rPr>
                <w:color w:val="6C6C6C"/>
                <w:spacing w:val="-4"/>
              </w:rPr>
              <w:t>32</w:t>
            </w:r>
          </w:p>
        </w:tc>
        <w:tc>
          <w:tcPr>
            <w:tcW w:w="9735" w:type="dxa"/>
            <w:vAlign w:val="top"/>
            <w:tcBorders>
              <w:right w:val="single" w:color="E7E9E8" w:sz="6" w:space="0"/>
            </w:tcBorders>
          </w:tcPr>
          <w:p>
            <w:pPr>
              <w:pStyle w:val="TableText"/>
              <w:ind w:left="1346"/>
              <w:spacing w:before="9" w:line="281" w:lineRule="exact"/>
              <w:rPr/>
            </w:pPr>
            <w:r>
              <w:rPr>
                <w:color w:val="232930"/>
                <w:spacing w:val="-2"/>
                <w:position w:val="2"/>
              </w:rPr>
              <w:t>q</w:t>
            </w:r>
            <w:r>
              <w:rPr>
                <w:color w:val="E10023"/>
                <w:spacing w:val="-2"/>
                <w:position w:val="2"/>
              </w:rPr>
              <w:t>.</w:t>
            </w:r>
            <w:r>
              <w:rPr>
                <w:color w:val="232930"/>
                <w:spacing w:val="-2"/>
                <w:position w:val="2"/>
              </w:rPr>
              <w:t>enQueue</w:t>
            </w:r>
            <w:r>
              <w:rPr>
                <w:color w:val="262626"/>
                <w:spacing w:val="-2"/>
                <w:position w:val="2"/>
              </w:rPr>
              <w:t>(</w:t>
            </w:r>
            <w:r>
              <w:rPr>
                <w:color w:val="005CC5"/>
                <w:spacing w:val="-2"/>
                <w:position w:val="2"/>
              </w:rPr>
              <w:t>4</w:t>
            </w:r>
            <w:r>
              <w:rPr>
                <w:color w:val="262626"/>
                <w:spacing w:val="-2"/>
                <w:position w:val="2"/>
              </w:rPr>
              <w:t>);</w:t>
            </w:r>
          </w:p>
        </w:tc>
      </w:tr>
      <w:tr>
        <w:trPr>
          <w:trHeight w:val="300" w:hRule="atLeast"/>
        </w:trPr>
        <w:tc>
          <w:tcPr>
            <w:tcW w:w="539" w:type="dxa"/>
            <w:vAlign w:val="top"/>
            <w:tcBorders>
              <w:left w:val="single" w:color="E7E9E8" w:sz="6" w:space="0"/>
            </w:tcBorders>
          </w:tcPr>
          <w:p>
            <w:pPr>
              <w:pStyle w:val="TableText"/>
              <w:ind w:left="239"/>
              <w:spacing w:before="69" w:line="230" w:lineRule="auto"/>
              <w:rPr/>
            </w:pPr>
            <w:r>
              <w:rPr>
                <w:color w:val="6C6C6C"/>
                <w:spacing w:val="-4"/>
              </w:rPr>
              <w:t>33</w:t>
            </w:r>
          </w:p>
        </w:tc>
        <w:tc>
          <w:tcPr>
            <w:tcW w:w="9735" w:type="dxa"/>
            <w:vAlign w:val="top"/>
            <w:tcBorders>
              <w:right w:val="single" w:color="E7E9E8" w:sz="6" w:space="0"/>
            </w:tcBorders>
          </w:tcPr>
          <w:p>
            <w:pPr>
              <w:pStyle w:val="TableText"/>
              <w:ind w:left="1346"/>
              <w:spacing w:before="9" w:line="281" w:lineRule="exact"/>
              <w:rPr/>
            </w:pPr>
            <w:r>
              <w:rPr>
                <w:color w:val="232930"/>
                <w:position w:val="2"/>
              </w:rPr>
              <w:t>System</w:t>
            </w:r>
            <w:r>
              <w:rPr>
                <w:color w:val="E10023"/>
                <w:spacing w:val="1"/>
                <w:position w:val="2"/>
              </w:rPr>
              <w:t>.</w:t>
            </w:r>
            <w:r>
              <w:rPr>
                <w:color w:val="232930"/>
                <w:position w:val="2"/>
              </w:rPr>
              <w:t>out</w:t>
            </w:r>
            <w:r>
              <w:rPr>
                <w:color w:val="E10023"/>
                <w:spacing w:val="1"/>
                <w:position w:val="2"/>
              </w:rPr>
              <w:t>.</w:t>
            </w:r>
            <w:r>
              <w:rPr>
                <w:color w:val="232930"/>
                <w:position w:val="2"/>
              </w:rPr>
              <w:t>println</w:t>
            </w:r>
            <w:r>
              <w:rPr>
                <w:color w:val="262626"/>
                <w:spacing w:val="1"/>
                <w:position w:val="2"/>
              </w:rPr>
              <w:t>(</w:t>
            </w:r>
            <w:r>
              <w:rPr>
                <w:color w:val="232930"/>
                <w:spacing w:val="1"/>
                <w:position w:val="2"/>
              </w:rPr>
              <w:t>q</w:t>
            </w:r>
            <w:r>
              <w:rPr>
                <w:color w:val="E10023"/>
                <w:spacing w:val="1"/>
                <w:position w:val="2"/>
              </w:rPr>
              <w:t>.</w:t>
            </w:r>
            <w:r>
              <w:rPr>
                <w:color w:val="232930"/>
                <w:position w:val="2"/>
              </w:rPr>
              <w:t>deQueue</w:t>
            </w:r>
            <w:r>
              <w:rPr>
                <w:color w:val="262626"/>
                <w:spacing w:val="1"/>
                <w:position w:val="2"/>
              </w:rPr>
              <w:t>());</w:t>
            </w:r>
          </w:p>
        </w:tc>
      </w:tr>
      <w:tr>
        <w:trPr>
          <w:trHeight w:val="300" w:hRule="atLeast"/>
        </w:trPr>
        <w:tc>
          <w:tcPr>
            <w:tcW w:w="539" w:type="dxa"/>
            <w:vAlign w:val="top"/>
            <w:tcBorders>
              <w:left w:val="single" w:color="E7E9E8" w:sz="6" w:space="0"/>
            </w:tcBorders>
          </w:tcPr>
          <w:p>
            <w:pPr>
              <w:pStyle w:val="TableText"/>
              <w:ind w:left="239"/>
              <w:spacing w:before="69" w:line="230" w:lineRule="auto"/>
              <w:rPr/>
            </w:pPr>
            <w:r>
              <w:rPr>
                <w:color w:val="6C6C6C"/>
                <w:spacing w:val="-4"/>
              </w:rPr>
              <w:t>34</w:t>
            </w:r>
          </w:p>
        </w:tc>
        <w:tc>
          <w:tcPr>
            <w:tcW w:w="9735" w:type="dxa"/>
            <w:vAlign w:val="top"/>
            <w:tcBorders>
              <w:right w:val="single" w:color="E7E9E8" w:sz="6" w:space="0"/>
            </w:tcBorders>
          </w:tcPr>
          <w:p>
            <w:pPr>
              <w:pStyle w:val="TableText"/>
              <w:ind w:left="1346"/>
              <w:spacing w:before="9" w:line="281" w:lineRule="exact"/>
              <w:rPr/>
            </w:pPr>
            <w:r>
              <w:rPr>
                <w:color w:val="232930"/>
                <w:position w:val="2"/>
              </w:rPr>
              <w:t>System</w:t>
            </w:r>
            <w:r>
              <w:rPr>
                <w:color w:val="E10023"/>
                <w:spacing w:val="1"/>
                <w:position w:val="2"/>
              </w:rPr>
              <w:t>.</w:t>
            </w:r>
            <w:r>
              <w:rPr>
                <w:color w:val="232930"/>
                <w:position w:val="2"/>
              </w:rPr>
              <w:t>out</w:t>
            </w:r>
            <w:r>
              <w:rPr>
                <w:color w:val="E10023"/>
                <w:spacing w:val="1"/>
                <w:position w:val="2"/>
              </w:rPr>
              <w:t>.</w:t>
            </w:r>
            <w:r>
              <w:rPr>
                <w:color w:val="232930"/>
                <w:position w:val="2"/>
              </w:rPr>
              <w:t>println</w:t>
            </w:r>
            <w:r>
              <w:rPr>
                <w:color w:val="262626"/>
                <w:spacing w:val="1"/>
                <w:position w:val="2"/>
              </w:rPr>
              <w:t>(</w:t>
            </w:r>
            <w:r>
              <w:rPr>
                <w:color w:val="232930"/>
                <w:spacing w:val="1"/>
                <w:position w:val="2"/>
              </w:rPr>
              <w:t>q</w:t>
            </w:r>
            <w:r>
              <w:rPr>
                <w:color w:val="E10023"/>
                <w:spacing w:val="1"/>
                <w:position w:val="2"/>
              </w:rPr>
              <w:t>.</w:t>
            </w:r>
            <w:r>
              <w:rPr>
                <w:color w:val="232930"/>
                <w:position w:val="2"/>
              </w:rPr>
              <w:t>deQueue</w:t>
            </w:r>
            <w:r>
              <w:rPr>
                <w:color w:val="262626"/>
                <w:spacing w:val="1"/>
                <w:position w:val="2"/>
              </w:rPr>
              <w:t>());</w:t>
            </w:r>
          </w:p>
        </w:tc>
      </w:tr>
      <w:tr>
        <w:trPr>
          <w:trHeight w:val="298" w:hRule="atLeast"/>
        </w:trPr>
        <w:tc>
          <w:tcPr>
            <w:tcW w:w="539" w:type="dxa"/>
            <w:vAlign w:val="top"/>
            <w:tcBorders>
              <w:left w:val="single" w:color="E7E9E8" w:sz="6" w:space="0"/>
            </w:tcBorders>
          </w:tcPr>
          <w:p>
            <w:pPr>
              <w:pStyle w:val="TableText"/>
              <w:ind w:left="239"/>
              <w:spacing w:before="69" w:line="230" w:lineRule="auto"/>
              <w:rPr/>
            </w:pPr>
            <w:r>
              <w:rPr>
                <w:color w:val="6C6C6C"/>
                <w:spacing w:val="-4"/>
              </w:rPr>
              <w:t>35</w:t>
            </w:r>
          </w:p>
        </w:tc>
        <w:tc>
          <w:tcPr>
            <w:tcW w:w="9735" w:type="dxa"/>
            <w:vAlign w:val="top"/>
            <w:tcBorders>
              <w:right w:val="single" w:color="E7E9E8" w:sz="6" w:space="0"/>
            </w:tcBorders>
          </w:tcPr>
          <w:p>
            <w:pPr>
              <w:pStyle w:val="TableText"/>
              <w:ind w:left="1346"/>
              <w:spacing w:before="9" w:line="278" w:lineRule="exact"/>
              <w:rPr/>
            </w:pPr>
            <w:r>
              <w:rPr>
                <w:color w:val="232930"/>
                <w:position w:val="2"/>
              </w:rPr>
              <w:t>System</w:t>
            </w:r>
            <w:r>
              <w:rPr>
                <w:color w:val="E10023"/>
                <w:spacing w:val="1"/>
                <w:position w:val="2"/>
              </w:rPr>
              <w:t>.</w:t>
            </w:r>
            <w:r>
              <w:rPr>
                <w:color w:val="232930"/>
                <w:position w:val="2"/>
              </w:rPr>
              <w:t>out</w:t>
            </w:r>
            <w:r>
              <w:rPr>
                <w:color w:val="E10023"/>
                <w:spacing w:val="1"/>
                <w:position w:val="2"/>
              </w:rPr>
              <w:t>.</w:t>
            </w:r>
            <w:r>
              <w:rPr>
                <w:color w:val="232930"/>
                <w:position w:val="2"/>
              </w:rPr>
              <w:t>println</w:t>
            </w:r>
            <w:r>
              <w:rPr>
                <w:color w:val="262626"/>
                <w:spacing w:val="1"/>
                <w:position w:val="2"/>
              </w:rPr>
              <w:t>(</w:t>
            </w:r>
            <w:r>
              <w:rPr>
                <w:color w:val="232930"/>
                <w:spacing w:val="1"/>
                <w:position w:val="2"/>
              </w:rPr>
              <w:t>q</w:t>
            </w:r>
            <w:r>
              <w:rPr>
                <w:color w:val="E10023"/>
                <w:spacing w:val="1"/>
                <w:position w:val="2"/>
              </w:rPr>
              <w:t>.</w:t>
            </w:r>
            <w:r>
              <w:rPr>
                <w:color w:val="232930"/>
                <w:position w:val="2"/>
              </w:rPr>
              <w:t>deQueue</w:t>
            </w:r>
            <w:r>
              <w:rPr>
                <w:color w:val="262626"/>
                <w:spacing w:val="1"/>
                <w:position w:val="2"/>
              </w:rPr>
              <w:t>());</w:t>
            </w:r>
          </w:p>
        </w:tc>
      </w:tr>
      <w:tr>
        <w:trPr>
          <w:trHeight w:val="287" w:hRule="atLeast"/>
        </w:trPr>
        <w:tc>
          <w:tcPr>
            <w:tcW w:w="539" w:type="dxa"/>
            <w:vAlign w:val="top"/>
            <w:tcBorders>
              <w:left w:val="single" w:color="E7E9E8" w:sz="6" w:space="0"/>
            </w:tcBorders>
          </w:tcPr>
          <w:p>
            <w:pPr>
              <w:pStyle w:val="TableText"/>
              <w:ind w:left="239"/>
              <w:spacing w:before="71" w:line="230" w:lineRule="auto"/>
              <w:rPr/>
            </w:pPr>
            <w:r>
              <w:rPr>
                <w:color w:val="6C6C6C"/>
                <w:spacing w:val="-4"/>
              </w:rPr>
              <w:t>36</w:t>
            </w:r>
          </w:p>
        </w:tc>
        <w:tc>
          <w:tcPr>
            <w:tcW w:w="9735" w:type="dxa"/>
            <w:vAlign w:val="top"/>
            <w:tcBorders>
              <w:right w:val="single" w:color="E7E9E8" w:sz="6" w:space="0"/>
            </w:tcBorders>
          </w:tcPr>
          <w:p>
            <w:pPr>
              <w:pStyle w:val="TableText"/>
              <w:ind w:left="849"/>
              <w:spacing w:before="11" w:line="266" w:lineRule="exact"/>
              <w:rPr/>
            </w:pPr>
            <w:r>
              <w:rPr>
                <w:color w:val="262626"/>
                <w:position w:val="1"/>
              </w:rPr>
              <w:t>}</w:t>
            </w:r>
          </w:p>
        </w:tc>
      </w:tr>
      <w:tr>
        <w:trPr>
          <w:trHeight w:val="557" w:hRule="atLeast"/>
        </w:trPr>
        <w:tc>
          <w:tcPr>
            <w:tcW w:w="539" w:type="dxa"/>
            <w:vAlign w:val="top"/>
            <w:tcBorders>
              <w:left w:val="single" w:color="E7E9E8" w:sz="6" w:space="0"/>
              <w:bottom w:val="single" w:color="E7E9E8" w:sz="6" w:space="0"/>
            </w:tcBorders>
          </w:tcPr>
          <w:p>
            <w:pPr>
              <w:pStyle w:val="TableText"/>
              <w:ind w:left="239"/>
              <w:spacing w:before="84" w:line="230" w:lineRule="auto"/>
              <w:rPr/>
            </w:pPr>
            <w:r>
              <w:rPr>
                <w:color w:val="6C6C6C"/>
                <w:spacing w:val="-4"/>
              </w:rPr>
              <w:t>37</w:t>
            </w:r>
          </w:p>
        </w:tc>
        <w:tc>
          <w:tcPr>
            <w:tcW w:w="9735" w:type="dxa"/>
            <w:vAlign w:val="top"/>
            <w:tcBorders>
              <w:bottom w:val="single" w:color="E7E9E8" w:sz="6" w:space="0"/>
              <w:right w:val="single" w:color="E7E9E8" w:sz="6" w:space="0"/>
            </w:tcBorders>
          </w:tcPr>
          <w:p>
            <w:pPr>
              <w:pStyle w:val="TableText"/>
              <w:ind w:left="343"/>
              <w:spacing w:before="24" w:line="297" w:lineRule="exact"/>
              <w:rPr/>
            </w:pPr>
            <w:r>
              <w:rPr>
                <w:color w:val="262626"/>
                <w:position w:val="2"/>
              </w:rPr>
              <w:t>}</w:t>
            </w:r>
          </w:p>
        </w:tc>
      </w:tr>
    </w:tbl>
    <w:p>
      <w:pPr>
        <w:pStyle w:val="BodyText"/>
        <w:rPr/>
      </w:pPr>
      <w:r/>
    </w:p>
    <w:p>
      <w:pPr>
        <w:sectPr>
          <w:footerReference w:type="default" r:id="rId1101"/>
          <w:pgSz w:w="12240" w:h="15840"/>
          <w:pgMar w:top="400" w:right="978" w:bottom="440" w:left="960" w:header="0" w:footer="175" w:gutter="0"/>
        </w:sectPr>
        <w:rPr/>
      </w:pPr>
    </w:p>
    <w:p>
      <w:pPr>
        <w:pStyle w:val="BodyText"/>
        <w:rPr/>
      </w:pPr>
      <w:r/>
    </w:p>
    <w:p>
      <w:pPr>
        <w:sectPr>
          <w:footerReference w:type="default" r:id="rId1108"/>
          <w:pgSz w:w="12240" w:h="15840"/>
          <w:pgMar w:top="1" w:right="978" w:bottom="440" w:left="1836" w:header="0" w:footer="175" w:gutter="0"/>
        </w:sectPr>
        <w:rPr/>
      </w:pPr>
    </w:p>
    <w:p>
      <w:pPr>
        <w:pStyle w:val="BodyText"/>
        <w:spacing w:line="258" w:lineRule="auto"/>
        <w:rPr/>
      </w:pPr>
      <w:r/>
    </w:p>
    <w:p>
      <w:pPr>
        <w:pStyle w:val="BodyText"/>
        <w:spacing w:line="259" w:lineRule="auto"/>
        <w:rPr/>
      </w:pPr>
      <w:r/>
    </w:p>
    <w:p>
      <w:pPr>
        <w:pStyle w:val="BodyText"/>
        <w:spacing w:line="259" w:lineRule="auto"/>
        <w:rPr/>
      </w:pPr>
      <w:r/>
    </w:p>
    <w:p>
      <w:pPr>
        <w:ind w:left="24"/>
        <w:spacing w:before="206" w:line="178" w:lineRule="auto"/>
        <w:rPr>
          <w:rFonts w:ascii="Microsoft YaHei" w:hAnsi="Microsoft YaHei" w:eastAsia="Microsoft YaHei" w:cs="Microsoft YaHei"/>
          <w:sz w:val="48"/>
          <w:szCs w:val="48"/>
        </w:rPr>
      </w:pPr>
      <w:r>
        <w:drawing>
          <wp:anchor distT="0" distB="0" distL="0" distR="0" simplePos="0" relativeHeight="254555136" behindDoc="0" locked="0" layoutInCell="1" allowOverlap="1">
            <wp:simplePos x="0" y="0"/>
            <wp:positionH relativeFrom="column">
              <wp:posOffset>0</wp:posOffset>
            </wp:positionH>
            <wp:positionV relativeFrom="paragraph">
              <wp:posOffset>527431</wp:posOffset>
            </wp:positionV>
            <wp:extent cx="6553200" cy="9525"/>
            <wp:effectExtent l="0" t="0" r="0" b="0"/>
            <wp:wrapNone/>
            <wp:docPr id="1476" name="IM 1476"/>
            <wp:cNvGraphicFramePr/>
            <a:graphic>
              <a:graphicData uri="http://schemas.openxmlformats.org/drawingml/2006/picture">
                <pic:pic>
                  <pic:nvPicPr>
                    <pic:cNvPr id="1476" name="IM 1476"/>
                    <pic:cNvPicPr/>
                  </pic:nvPicPr>
                  <pic:blipFill>
                    <a:blip r:embed="rId1110"/>
                    <a:stretch>
                      <a:fillRect/>
                    </a:stretch>
                  </pic:blipFill>
                  <pic:spPr>
                    <a:xfrm rot="0">
                      <a:off x="0" y="0"/>
                      <a:ext cx="6553200" cy="9525"/>
                    </a:xfrm>
                    <a:prstGeom prst="rect">
                      <a:avLst/>
                    </a:prstGeom>
                  </pic:spPr>
                </pic:pic>
              </a:graphicData>
            </a:graphic>
          </wp:anchor>
        </w:drawing>
      </w:r>
      <w:bookmarkStart w:name="bookmark140" w:id="139"/>
      <w:bookmarkEnd w:id="139"/>
      <w:r>
        <w:rPr>
          <w:rFonts w:ascii="Microsoft YaHei" w:hAnsi="Microsoft YaHei" w:eastAsia="Microsoft YaHei" w:cs="Microsoft YaHei"/>
          <w:sz w:val="48"/>
          <w:szCs w:val="48"/>
          <w14:textFill>
            <w14:solidFill>
              <w14:srgbClr w14:val="000000">
                <w14:alpha w14:val="14901"/>
              </w14:srgbClr>
            </w14:solidFill>
          </w14:textFill>
          <w:spacing w:val="-7"/>
        </w:rPr>
        <w:t>单例模式</w:t>
      </w:r>
    </w:p>
    <w:p>
      <w:pPr>
        <w:ind w:left="21"/>
        <w:spacing w:before="292"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单例模式</w:t>
      </w:r>
    </w:p>
    <w:p>
      <w:pPr>
        <w:pStyle w:val="BodyText"/>
        <w:ind w:left="9"/>
        <w:spacing w:before="316"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好处：</w:t>
      </w:r>
      <w:r>
        <w:rPr>
          <w:rFonts w:ascii="Microsoft YaHei" w:hAnsi="Microsoft YaHei" w:eastAsia="Microsoft YaHei" w:cs="Microsoft YaHei"/>
          <w:sz w:val="24"/>
          <w:szCs w:val="24"/>
          <w:color w:val="404040"/>
          <w:spacing w:val="-3"/>
        </w:rPr>
        <w:t>对象复用</w:t>
      </w:r>
      <w:r>
        <w:rPr>
          <w:rFonts w:ascii="Microsoft YaHei" w:hAnsi="Microsoft YaHei" w:eastAsia="Microsoft YaHei" w:cs="Microsoft YaHei"/>
          <w:sz w:val="24"/>
          <w:szCs w:val="24"/>
          <w:color w:val="404040"/>
          <w:spacing w:val="-1"/>
        </w:rPr>
        <w:t xml:space="preserve"> </w:t>
      </w:r>
      <w:r>
        <w:rPr>
          <w:rFonts w:ascii="Microsoft YaHei" w:hAnsi="Microsoft YaHei" w:eastAsia="Microsoft YaHei" w:cs="Microsoft YaHei"/>
          <w:sz w:val="24"/>
          <w:szCs w:val="24"/>
          <w:color w:val="404040"/>
          <w:spacing w:val="-3"/>
        </w:rPr>
        <w:t>，避免了频繁创建和销毁对象的开销，减少内存占用和</w:t>
      </w:r>
      <w:r>
        <w:rPr>
          <w:rFonts w:ascii="Microsoft YaHei" w:hAnsi="Microsoft YaHei" w:eastAsia="Microsoft YaHei" w:cs="Microsoft YaHei"/>
          <w:sz w:val="24"/>
          <w:szCs w:val="24"/>
          <w:color w:val="404040"/>
          <w:spacing w:val="19"/>
        </w:rPr>
        <w:t xml:space="preserve"> </w:t>
      </w:r>
      <w:r>
        <w:rPr>
          <w:sz w:val="24"/>
          <w:szCs w:val="24"/>
          <w:color w:val="404040"/>
          <w:spacing w:val="-3"/>
        </w:rPr>
        <w:t>GC</w:t>
      </w:r>
      <w:r>
        <w:rPr>
          <w:sz w:val="24"/>
          <w:szCs w:val="24"/>
          <w:color w:val="404040"/>
          <w:spacing w:val="21"/>
        </w:rPr>
        <w:t xml:space="preserve"> </w:t>
      </w:r>
      <w:r>
        <w:rPr>
          <w:rFonts w:ascii="Microsoft YaHei" w:hAnsi="Microsoft YaHei" w:eastAsia="Microsoft YaHei" w:cs="Microsoft YaHei"/>
          <w:sz w:val="24"/>
          <w:szCs w:val="24"/>
          <w:color w:val="404040"/>
          <w:spacing w:val="-3"/>
        </w:rPr>
        <w:t>压力</w:t>
      </w:r>
    </w:p>
    <w:p>
      <w:pPr>
        <w:ind w:left="15"/>
        <w:spacing w:before="2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4"/>
        </w:rPr>
        <w:t>实现方式：</w:t>
      </w:r>
    </w:p>
    <w:p>
      <w:pPr>
        <w:ind w:left="194"/>
        <w:spacing w:before="207" w:line="18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4"/>
          <w:position w:val="3"/>
        </w:rPr>
        <w:t>●</w:t>
      </w:r>
      <w:r>
        <w:rPr>
          <w:rFonts w:ascii="Microsoft YaHei" w:hAnsi="Microsoft YaHei" w:eastAsia="Microsoft YaHei" w:cs="Microsoft YaHei"/>
          <w:sz w:val="12"/>
          <w:szCs w:val="12"/>
          <w:color w:val="404040"/>
          <w:spacing w:val="3"/>
          <w:position w:val="3"/>
        </w:rPr>
        <w:t xml:space="preserve">    </w:t>
      </w:r>
      <w:r>
        <w:rPr>
          <w:rFonts w:ascii="Microsoft YaHei" w:hAnsi="Microsoft YaHei" w:eastAsia="Microsoft YaHei" w:cs="Microsoft YaHei"/>
          <w:sz w:val="24"/>
          <w:szCs w:val="24"/>
          <w:color w:val="404040"/>
          <w:spacing w:val="4"/>
        </w:rPr>
        <w:t>饿汉式：</w:t>
      </w:r>
    </w:p>
    <w:p>
      <w:pPr>
        <w:ind w:left="644"/>
        <w:spacing w:before="14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时机：在类加载时就初始化对象</w:t>
      </w:r>
    </w:p>
    <w:p>
      <w:pPr>
        <w:ind w:left="644"/>
        <w:spacing w:before="131"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好处：①天然线程安全，</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无需额外控制；②在需要调用时可直接返回，</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rPr>
        <w:t>无</w:t>
      </w:r>
      <w:r>
        <w:rPr>
          <w:rFonts w:ascii="Microsoft YaHei" w:hAnsi="Microsoft YaHei" w:eastAsia="Microsoft YaHei" w:cs="Microsoft YaHei"/>
          <w:sz w:val="24"/>
          <w:szCs w:val="24"/>
          <w:color w:val="404040"/>
          <w:spacing w:val="-1"/>
        </w:rPr>
        <w:t>性能损耗</w:t>
      </w:r>
    </w:p>
    <w:p>
      <w:pPr>
        <w:ind w:left="644"/>
        <w:spacing w:before="157" w:line="17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坏处：①拖慢启动速度；②如果后续未使用则导致资源浪费</w:t>
      </w:r>
    </w:p>
    <w:p>
      <w:pPr>
        <w:ind w:left="194"/>
        <w:spacing w:before="16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4"/>
          <w:position w:val="3"/>
        </w:rPr>
        <w:t>●</w:t>
      </w:r>
      <w:r>
        <w:rPr>
          <w:rFonts w:ascii="Microsoft YaHei" w:hAnsi="Microsoft YaHei" w:eastAsia="Microsoft YaHei" w:cs="Microsoft YaHei"/>
          <w:sz w:val="12"/>
          <w:szCs w:val="12"/>
          <w:color w:val="404040"/>
          <w:spacing w:val="3"/>
          <w:position w:val="3"/>
        </w:rPr>
        <w:t xml:space="preserve">    </w:t>
      </w:r>
      <w:r>
        <w:rPr>
          <w:rFonts w:ascii="Microsoft YaHei" w:hAnsi="Microsoft YaHei" w:eastAsia="Microsoft YaHei" w:cs="Microsoft YaHei"/>
          <w:sz w:val="24"/>
          <w:szCs w:val="24"/>
          <w:color w:val="404040"/>
          <w:spacing w:val="4"/>
        </w:rPr>
        <w:t>懒汉式：</w:t>
      </w:r>
    </w:p>
    <w:p>
      <w:pPr>
        <w:ind w:left="64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时机：在需要调用对象时，才初始化对象。</w:t>
      </w:r>
    </w:p>
    <w:p>
      <w:pPr>
        <w:ind w:left="64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1"/>
          <w:position w:val="4"/>
        </w:rPr>
        <w:t>○    </w:t>
      </w:r>
      <w:r>
        <w:rPr>
          <w:rFonts w:ascii="Microsoft YaHei" w:hAnsi="Microsoft YaHei" w:eastAsia="Microsoft YaHei" w:cs="Microsoft YaHei"/>
          <w:sz w:val="24"/>
          <w:szCs w:val="24"/>
          <w:color w:val="404040"/>
          <w:spacing w:val="1"/>
        </w:rPr>
        <w:t>好处：按需加载，</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1"/>
        </w:rPr>
        <w:t>避免资源浪费</w:t>
      </w:r>
    </w:p>
    <w:p>
      <w:pPr>
        <w:ind w:left="644"/>
        <w:spacing w:before="150"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404040"/>
          <w:spacing w:val="2"/>
          <w:position w:val="4"/>
        </w:rPr>
        <w:t>○    </w:t>
      </w:r>
      <w:r>
        <w:rPr>
          <w:rFonts w:ascii="Microsoft YaHei" w:hAnsi="Microsoft YaHei" w:eastAsia="Microsoft YaHei" w:cs="Microsoft YaHei"/>
          <w:sz w:val="24"/>
          <w:szCs w:val="24"/>
          <w:color w:val="404040"/>
          <w:spacing w:val="2"/>
        </w:rPr>
        <w:t>坏处：需要额外的控制保证线程</w:t>
      </w:r>
      <w:r>
        <w:rPr>
          <w:rFonts w:ascii="Microsoft YaHei" w:hAnsi="Microsoft YaHei" w:eastAsia="Microsoft YaHei" w:cs="Microsoft YaHei"/>
          <w:sz w:val="24"/>
          <w:szCs w:val="24"/>
          <w:color w:val="404040"/>
          <w:spacing w:val="1"/>
        </w:rPr>
        <w:t>安全</w:t>
      </w:r>
    </w:p>
    <w:p>
      <w:pPr>
        <w:pStyle w:val="BodyText"/>
        <w:spacing w:line="431" w:lineRule="auto"/>
        <w:rPr/>
      </w:pPr>
      <w:r/>
    </w:p>
    <w:p>
      <w:pPr>
        <w:ind w:left="10"/>
        <w:spacing w:before="155" w:line="179"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饿汉式</w:t>
      </w:r>
    </w:p>
    <w:p>
      <w:pPr>
        <w:pStyle w:val="BodyText"/>
        <w:spacing w:line="374" w:lineRule="auto"/>
        <w:rPr/>
      </w:pPr>
      <w:r/>
    </w:p>
    <w:p>
      <w:pPr>
        <w:pStyle w:val="BodyText"/>
        <w:ind w:left="11"/>
        <w:spacing w:before="129" w:line="191" w:lineRule="auto"/>
        <w:rPr>
          <w:rFonts w:ascii="Microsoft YaHei" w:hAnsi="Microsoft YaHei" w:eastAsia="Microsoft YaHei" w:cs="Microsoft YaHei"/>
          <w:sz w:val="30"/>
          <w:szCs w:val="30"/>
        </w:rPr>
      </w:pPr>
      <w:r>
        <w:rPr>
          <w:sz w:val="30"/>
          <w:szCs w:val="30"/>
          <w:color w:val="333333"/>
          <w:spacing w:val="1"/>
        </w:rPr>
        <w:t>1.</w:t>
      </w:r>
      <w:r>
        <w:rPr>
          <w:rFonts w:ascii="Microsoft YaHei" w:hAnsi="Microsoft YaHei" w:eastAsia="Microsoft YaHei" w:cs="Microsoft YaHei"/>
          <w:sz w:val="30"/>
          <w:szCs w:val="30"/>
          <w:color w:val="333333"/>
          <w:spacing w:val="1"/>
        </w:rPr>
        <w:t>饿汉式</w:t>
      </w:r>
      <w:r>
        <w:rPr>
          <w:sz w:val="30"/>
          <w:szCs w:val="30"/>
          <w:color w:val="333333"/>
          <w:spacing w:val="1"/>
        </w:rPr>
        <w:t>-</w:t>
      </w:r>
      <w:r>
        <w:rPr>
          <w:rFonts w:ascii="Microsoft YaHei" w:hAnsi="Microsoft YaHei" w:eastAsia="Microsoft YaHei" w:cs="Microsoft YaHei"/>
          <w:sz w:val="30"/>
          <w:szCs w:val="30"/>
          <w:color w:val="333333"/>
          <w:spacing w:val="1"/>
        </w:rPr>
        <w:t>静态成员变量的方式</w:t>
      </w:r>
    </w:p>
    <w:p>
      <w:pPr>
        <w:spacing w:line="216"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7"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53"/>
              <w:spacing w:before="135" w:line="292" w:lineRule="exact"/>
              <w:rPr/>
            </w:pPr>
            <w:r>
              <w:rPr>
                <w:color w:val="D73A49"/>
                <w:position w:val="5"/>
              </w:rPr>
              <w:drawing>
                <wp:inline distT="0" distB="0" distL="0" distR="0">
                  <wp:extent cx="76200" cy="47360"/>
                  <wp:effectExtent l="0" t="0" r="0" b="0"/>
                  <wp:docPr id="1478" name="IM 1478"/>
                  <wp:cNvGraphicFramePr/>
                  <a:graphic>
                    <a:graphicData uri="http://schemas.openxmlformats.org/drawingml/2006/picture">
                      <pic:pic>
                        <pic:nvPicPr>
                          <pic:cNvPr id="1478" name="IM 1478"/>
                          <pic:cNvPicPr/>
                        </pic:nvPicPr>
                        <pic:blipFill>
                          <a:blip r:embed="rId1111"/>
                          <a:stretch>
                            <a:fillRect/>
                          </a:stretch>
                        </pic:blipFill>
                        <pic:spPr>
                          <a:xfrm rot="0">
                            <a:off x="0" y="0"/>
                            <a:ext cx="76200" cy="47360"/>
                          </a:xfrm>
                          <a:prstGeom prst="rect">
                            <a:avLst/>
                          </a:prstGeom>
                        </pic:spPr>
                      </pic:pic>
                    </a:graphicData>
                  </a:graphic>
                </wp:inline>
              </w:drawing>
            </w:r>
            <w:r>
              <w:rPr>
                <w:color w:val="D73A49"/>
                <w:spacing w:val="47"/>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14"/>
                <w:position w:val="3"/>
              </w:rPr>
              <w:t xml:space="preserve"> </w:t>
            </w:r>
            <w:r>
              <w:rPr>
                <w:color w:val="A13000"/>
                <w:spacing w:val="-2"/>
                <w:position w:val="3"/>
              </w:rPr>
              <w:t>Singleton</w:t>
            </w:r>
            <w:r>
              <w:rPr>
                <w:color w:val="A13000"/>
                <w:spacing w:val="18"/>
                <w:position w:val="3"/>
              </w:rPr>
              <w:t xml:space="preserve"> </w:t>
            </w:r>
            <w:r>
              <w:rPr>
                <w:color w:val="262626"/>
                <w:spacing w:val="-2"/>
                <w:position w:val="3"/>
              </w:rPr>
              <w:t>{</w:t>
            </w:r>
          </w:p>
        </w:tc>
      </w:tr>
      <w:tr>
        <w:trPr>
          <w:trHeight w:val="287" w:hRule="atLeast"/>
        </w:trPr>
        <w:tc>
          <w:tcPr>
            <w:tcW w:w="539" w:type="dxa"/>
            <w:vAlign w:val="top"/>
            <w:tcBorders>
              <w:left w:val="single" w:color="E7E9E8" w:sz="6" w:space="0"/>
            </w:tcBorders>
          </w:tcPr>
          <w:p>
            <w:pPr>
              <w:pStyle w:val="TableText"/>
              <w:ind w:left="367"/>
              <w:spacing w:before="59" w:line="231" w:lineRule="auto"/>
              <w:rPr/>
            </w:pPr>
            <w:r>
              <w:rPr>
                <w:color w:val="6C6C6C"/>
              </w:rPr>
              <w:t>2</w:t>
            </w:r>
          </w:p>
        </w:tc>
        <w:tc>
          <w:tcPr>
            <w:tcW w:w="9735" w:type="dxa"/>
            <w:vAlign w:val="top"/>
            <w:tcBorders>
              <w:right w:val="single" w:color="E7E9E8" w:sz="6" w:space="0"/>
            </w:tcBorders>
          </w:tcPr>
          <w:p>
            <w:pPr>
              <w:pStyle w:val="TableText"/>
              <w:ind w:left="837"/>
              <w:spacing w:line="184" w:lineRule="auto"/>
              <w:rPr>
                <w:rFonts w:ascii="Microsoft YaHei" w:hAnsi="Microsoft YaHei" w:eastAsia="Microsoft YaHei" w:cs="Microsoft YaHei"/>
              </w:rPr>
            </w:pPr>
            <w:r>
              <w:rPr>
                <w:color w:val="6A737D"/>
                <w:spacing w:val="-2"/>
              </w:rPr>
              <w:t>//1</w:t>
            </w:r>
            <w:r>
              <w:rPr>
                <w:rFonts w:ascii="Microsoft YaHei" w:hAnsi="Microsoft YaHei" w:eastAsia="Microsoft YaHei" w:cs="Microsoft YaHei"/>
                <w:color w:val="6A737D"/>
                <w:spacing w:val="-2"/>
              </w:rPr>
              <w:t>、私有构造方法</w:t>
            </w:r>
            <w:r>
              <w:rPr>
                <w:rFonts w:ascii="Microsoft YaHei" w:hAnsi="Microsoft YaHei" w:eastAsia="Microsoft YaHei" w:cs="Microsoft YaHei"/>
                <w:color w:val="6A737D"/>
                <w:spacing w:val="-13"/>
              </w:rPr>
              <w:t xml:space="preserve"> </w:t>
            </w:r>
            <w:r>
              <w:rPr>
                <w:color w:val="6A737D"/>
                <w:spacing w:val="-2"/>
              </w:rPr>
              <w:t>:</w:t>
            </w:r>
            <w:r>
              <w:rPr>
                <w:rFonts w:ascii="Microsoft YaHei" w:hAnsi="Microsoft YaHei" w:eastAsia="Microsoft YaHei" w:cs="Microsoft YaHei"/>
                <w:color w:val="6A737D"/>
                <w:spacing w:val="-2"/>
              </w:rPr>
              <w:t>外界无法使用构造方法来创建本类的实例对象</w:t>
            </w:r>
          </w:p>
        </w:tc>
      </w:tr>
      <w:tr>
        <w:trPr>
          <w:trHeight w:val="320" w:hRule="atLeast"/>
        </w:trPr>
        <w:tc>
          <w:tcPr>
            <w:tcW w:w="539" w:type="dxa"/>
            <w:vAlign w:val="top"/>
            <w:tcBorders>
              <w:left w:val="single" w:color="E7E9E8" w:sz="6" w:space="0"/>
            </w:tcBorders>
          </w:tcPr>
          <w:p>
            <w:pPr>
              <w:pStyle w:val="TableText"/>
              <w:ind w:left="365"/>
              <w:spacing w:before="71" w:line="230" w:lineRule="auto"/>
              <w:rPr/>
            </w:pPr>
            <w:r>
              <w:rPr>
                <w:color w:val="6C6C6C"/>
              </w:rPr>
              <w:t>3</w:t>
            </w:r>
          </w:p>
        </w:tc>
        <w:tc>
          <w:tcPr>
            <w:tcW w:w="9735" w:type="dxa"/>
            <w:vAlign w:val="top"/>
            <w:tcBorders>
              <w:right w:val="single" w:color="E7E9E8" w:sz="6" w:space="0"/>
            </w:tcBorders>
          </w:tcPr>
          <w:p>
            <w:pPr>
              <w:pStyle w:val="TableText"/>
              <w:ind w:left="846"/>
              <w:spacing w:before="11" w:line="297" w:lineRule="exact"/>
              <w:rPr/>
            </w:pPr>
            <w:r>
              <w:rPr>
                <w:color w:val="D73A49"/>
                <w:spacing w:val="-2"/>
                <w:position w:val="3"/>
              </w:rPr>
              <w:t>private</w:t>
            </w:r>
            <w:r>
              <w:rPr>
                <w:color w:val="D73A49"/>
                <w:spacing w:val="-2"/>
                <w:position w:val="3"/>
              </w:rPr>
              <w:t xml:space="preserve"> </w:t>
            </w:r>
            <w:r>
              <w:rPr>
                <w:color w:val="A13000"/>
                <w:spacing w:val="-2"/>
                <w:position w:val="3"/>
              </w:rPr>
              <w:t>Singleton</w:t>
            </w:r>
            <w:r>
              <w:rPr>
                <w:color w:val="262626"/>
                <w:spacing w:val="-2"/>
                <w:position w:val="3"/>
              </w:rPr>
              <w:t>(){}</w:t>
            </w:r>
          </w:p>
        </w:tc>
      </w:tr>
      <w:tr>
        <w:trPr>
          <w:trHeight w:val="267" w:hRule="atLeast"/>
        </w:trPr>
        <w:tc>
          <w:tcPr>
            <w:tcW w:w="539" w:type="dxa"/>
            <w:vAlign w:val="top"/>
            <w:tcBorders>
              <w:left w:val="single" w:color="E7E9E8" w:sz="6" w:space="0"/>
            </w:tcBorders>
          </w:tcPr>
          <w:p>
            <w:pPr>
              <w:pStyle w:val="TableText"/>
              <w:ind w:left="362"/>
              <w:spacing w:before="54" w:line="228" w:lineRule="auto"/>
              <w:rPr/>
            </w:pPr>
            <w:r>
              <w:rPr>
                <w:color w:val="6C6C6C"/>
              </w:rPr>
              <w:t>4</w:t>
            </w:r>
          </w:p>
        </w:tc>
        <w:tc>
          <w:tcPr>
            <w:tcW w:w="9735" w:type="dxa"/>
            <w:vAlign w:val="top"/>
            <w:tcBorders>
              <w:right w:val="single" w:color="E7E9E8" w:sz="6" w:space="0"/>
            </w:tcBorders>
          </w:tcPr>
          <w:p>
            <w:pPr>
              <w:rPr>
                <w:rFonts w:ascii="Arial"/>
                <w:sz w:val="21"/>
              </w:rPr>
            </w:pPr>
            <w:r/>
          </w:p>
        </w:tc>
      </w:tr>
      <w:tr>
        <w:trPr>
          <w:trHeight w:val="311" w:hRule="atLeast"/>
        </w:trPr>
        <w:tc>
          <w:tcPr>
            <w:tcW w:w="539" w:type="dxa"/>
            <w:vAlign w:val="top"/>
            <w:tcBorders>
              <w:left w:val="single" w:color="E7E9E8" w:sz="6" w:space="0"/>
            </w:tcBorders>
          </w:tcPr>
          <w:p>
            <w:pPr>
              <w:pStyle w:val="TableText"/>
              <w:ind w:left="366"/>
              <w:spacing w:before="87" w:line="227" w:lineRule="auto"/>
              <w:rPr/>
            </w:pPr>
            <w:r>
              <w:rPr>
                <w:color w:val="6C6C6C"/>
              </w:rPr>
              <w:t>5</w:t>
            </w:r>
          </w:p>
        </w:tc>
        <w:tc>
          <w:tcPr>
            <w:tcW w:w="9735" w:type="dxa"/>
            <w:vAlign w:val="top"/>
            <w:tcBorders>
              <w:right w:val="single" w:color="E7E9E8" w:sz="6" w:space="0"/>
            </w:tcBorders>
          </w:tcPr>
          <w:p>
            <w:pPr>
              <w:pStyle w:val="TableText"/>
              <w:ind w:left="837"/>
              <w:spacing w:before="24" w:line="184" w:lineRule="auto"/>
              <w:rPr>
                <w:rFonts w:ascii="Microsoft YaHei" w:hAnsi="Microsoft YaHei" w:eastAsia="Microsoft YaHei" w:cs="Microsoft YaHei"/>
              </w:rPr>
            </w:pPr>
            <w:r>
              <w:rPr>
                <w:color w:val="6A737D"/>
                <w:spacing w:val="-3"/>
              </w:rPr>
              <w:t>//2</w:t>
            </w:r>
            <w:r>
              <w:rPr>
                <w:rFonts w:ascii="Microsoft YaHei" w:hAnsi="Microsoft YaHei" w:eastAsia="Microsoft YaHei" w:cs="Microsoft YaHei"/>
                <w:color w:val="6A737D"/>
                <w:spacing w:val="-3"/>
              </w:rPr>
              <w:t>、静态成员变量的方式</w:t>
            </w:r>
            <w:r>
              <w:rPr>
                <w:rFonts w:ascii="Microsoft YaHei" w:hAnsi="Microsoft YaHei" w:eastAsia="Microsoft YaHei" w:cs="Microsoft YaHei"/>
                <w:color w:val="6A737D"/>
                <w:spacing w:val="-12"/>
              </w:rPr>
              <w:t xml:space="preserve"> </w:t>
            </w:r>
            <w:r>
              <w:rPr>
                <w:color w:val="6A737D"/>
                <w:spacing w:val="-3"/>
              </w:rPr>
              <w:t>:</w:t>
            </w:r>
            <w:r>
              <w:rPr>
                <w:color w:val="6A737D"/>
                <w:spacing w:val="-3"/>
              </w:rPr>
              <w:t xml:space="preserve"> </w:t>
            </w:r>
            <w:r>
              <w:rPr>
                <w:rFonts w:ascii="Microsoft YaHei" w:hAnsi="Microsoft YaHei" w:eastAsia="Microsoft YaHei" w:cs="Microsoft YaHei"/>
                <w:color w:val="6A737D"/>
                <w:spacing w:val="-3"/>
              </w:rPr>
              <w:t>创建本类对象</w:t>
            </w:r>
          </w:p>
        </w:tc>
      </w:tr>
      <w:tr>
        <w:trPr>
          <w:trHeight w:val="319" w:hRule="atLeast"/>
        </w:trPr>
        <w:tc>
          <w:tcPr>
            <w:tcW w:w="539" w:type="dxa"/>
            <w:vAlign w:val="top"/>
            <w:tcBorders>
              <w:left w:val="single" w:color="E7E9E8" w:sz="6" w:space="0"/>
            </w:tcBorders>
          </w:tcPr>
          <w:p>
            <w:pPr>
              <w:pStyle w:val="TableText"/>
              <w:ind w:left="365"/>
              <w:spacing w:before="73" w:line="230" w:lineRule="auto"/>
              <w:rPr/>
            </w:pPr>
            <w:r>
              <w:rPr>
                <w:color w:val="6C6C6C"/>
              </w:rPr>
              <w:t>6</w:t>
            </w:r>
          </w:p>
        </w:tc>
        <w:tc>
          <w:tcPr>
            <w:tcW w:w="9735" w:type="dxa"/>
            <w:vAlign w:val="top"/>
            <w:tcBorders>
              <w:right w:val="single" w:color="E7E9E8" w:sz="6" w:space="0"/>
            </w:tcBorders>
          </w:tcPr>
          <w:p>
            <w:pPr>
              <w:pStyle w:val="TableText"/>
              <w:ind w:left="846"/>
              <w:spacing w:before="13" w:line="295" w:lineRule="exact"/>
              <w:rPr/>
            </w:pPr>
            <w:r>
              <w:rPr>
                <w:color w:val="D73A49"/>
                <w:spacing w:val="-1"/>
                <w:position w:val="3"/>
              </w:rPr>
              <w:t>private</w:t>
            </w:r>
            <w:r>
              <w:rPr>
                <w:color w:val="D73A49"/>
                <w:spacing w:val="-1"/>
                <w:position w:val="3"/>
              </w:rPr>
              <w:t xml:space="preserve"> </w:t>
            </w:r>
            <w:r>
              <w:rPr>
                <w:color w:val="D73A49"/>
                <w:spacing w:val="-1"/>
                <w:position w:val="3"/>
              </w:rPr>
              <w:t>static</w:t>
            </w:r>
            <w:r>
              <w:rPr>
                <w:color w:val="D73A49"/>
                <w:spacing w:val="-1"/>
                <w:position w:val="3"/>
              </w:rPr>
              <w:t xml:space="preserve"> </w:t>
            </w:r>
            <w:r>
              <w:rPr>
                <w:color w:val="22863A"/>
                <w:spacing w:val="-1"/>
                <w:position w:val="3"/>
              </w:rPr>
              <w:t>Singleton</w:t>
            </w:r>
            <w:r>
              <w:rPr>
                <w:color w:val="22863A"/>
                <w:spacing w:val="24"/>
                <w:position w:val="3"/>
              </w:rPr>
              <w:t xml:space="preserve"> </w:t>
            </w:r>
            <w:r>
              <w:rPr>
                <w:color w:val="A13000"/>
                <w:spacing w:val="-1"/>
                <w:position w:val="3"/>
              </w:rPr>
              <w:t>instance</w:t>
            </w:r>
            <w:r>
              <w:rPr>
                <w:color w:val="A13000"/>
                <w:spacing w:val="-1"/>
                <w:position w:val="3"/>
              </w:rPr>
              <w:t xml:space="preserve"> </w:t>
            </w:r>
            <w:r>
              <w:rPr>
                <w:color w:val="E10023"/>
                <w:spacing w:val="-1"/>
                <w:position w:val="3"/>
              </w:rPr>
              <w:t>=</w:t>
            </w:r>
            <w:r>
              <w:rPr>
                <w:color w:val="E10023"/>
                <w:spacing w:val="20"/>
                <w:position w:val="3"/>
              </w:rPr>
              <w:t xml:space="preserve"> </w:t>
            </w:r>
            <w:r>
              <w:rPr>
                <w:color w:val="D73A49"/>
                <w:spacing w:val="-1"/>
                <w:position w:val="3"/>
              </w:rPr>
              <w:t>new</w:t>
            </w:r>
            <w:r>
              <w:rPr>
                <w:color w:val="D73A49"/>
                <w:spacing w:val="14"/>
                <w:position w:val="3"/>
              </w:rPr>
              <w:t xml:space="preserve"> </w:t>
            </w:r>
            <w:r>
              <w:rPr>
                <w:color w:val="22863A"/>
                <w:spacing w:val="-1"/>
                <w:position w:val="3"/>
              </w:rPr>
              <w:t>Singleton</w:t>
            </w:r>
            <w:r>
              <w:rPr>
                <w:color w:val="262626"/>
                <w:spacing w:val="-1"/>
                <w:position w:val="3"/>
              </w:rPr>
              <w:t>(</w:t>
            </w:r>
            <w:r>
              <w:rPr>
                <w:color w:val="262626"/>
                <w:spacing w:val="-2"/>
                <w:position w:val="3"/>
              </w:rPr>
              <w:t>);</w:t>
            </w:r>
          </w:p>
        </w:tc>
      </w:tr>
      <w:tr>
        <w:trPr>
          <w:trHeight w:val="267" w:hRule="atLeast"/>
        </w:trPr>
        <w:tc>
          <w:tcPr>
            <w:tcW w:w="539" w:type="dxa"/>
            <w:vAlign w:val="top"/>
            <w:tcBorders>
              <w:left w:val="single" w:color="E7E9E8" w:sz="6" w:space="0"/>
            </w:tcBorders>
          </w:tcPr>
          <w:p>
            <w:pPr>
              <w:pStyle w:val="TableText"/>
              <w:ind w:left="365"/>
              <w:spacing w:before="57" w:line="228" w:lineRule="auto"/>
              <w:rPr/>
            </w:pPr>
            <w:r>
              <w:rPr>
                <w:color w:val="6C6C6C"/>
              </w:rPr>
              <w:t>7</w:t>
            </w:r>
          </w:p>
        </w:tc>
        <w:tc>
          <w:tcPr>
            <w:tcW w:w="9735" w:type="dxa"/>
            <w:vAlign w:val="top"/>
            <w:tcBorders>
              <w:right w:val="single" w:color="E7E9E8" w:sz="6" w:space="0"/>
            </w:tcBorders>
          </w:tcPr>
          <w:p>
            <w:pPr>
              <w:rPr>
                <w:rFonts w:ascii="Arial"/>
                <w:sz w:val="21"/>
              </w:rPr>
            </w:pPr>
            <w:r/>
          </w:p>
        </w:tc>
      </w:tr>
      <w:tr>
        <w:trPr>
          <w:trHeight w:val="320" w:hRule="atLeast"/>
        </w:trPr>
        <w:tc>
          <w:tcPr>
            <w:tcW w:w="539" w:type="dxa"/>
            <w:vAlign w:val="top"/>
            <w:tcBorders>
              <w:left w:val="single" w:color="E7E9E8" w:sz="6" w:space="0"/>
            </w:tcBorders>
          </w:tcPr>
          <w:p>
            <w:pPr>
              <w:pStyle w:val="TableText"/>
              <w:ind w:left="365"/>
              <w:spacing w:before="87" w:line="230" w:lineRule="auto"/>
              <w:rPr/>
            </w:pPr>
            <w:r>
              <w:rPr>
                <w:color w:val="6C6C6C"/>
              </w:rPr>
              <w:t>8</w:t>
            </w:r>
          </w:p>
        </w:tc>
        <w:tc>
          <w:tcPr>
            <w:tcW w:w="9735" w:type="dxa"/>
            <w:vAlign w:val="top"/>
            <w:tcBorders>
              <w:right w:val="single" w:color="E7E9E8" w:sz="6" w:space="0"/>
            </w:tcBorders>
          </w:tcPr>
          <w:p>
            <w:pPr>
              <w:pStyle w:val="TableText"/>
              <w:ind w:left="837"/>
              <w:spacing w:before="27" w:line="188" w:lineRule="auto"/>
              <w:rPr/>
            </w:pPr>
            <w:r>
              <w:rPr>
                <w:color w:val="6A737D"/>
                <w:spacing w:val="-3"/>
              </w:rPr>
              <w:t>//3</w:t>
            </w:r>
            <w:r>
              <w:rPr>
                <w:rFonts w:ascii="Microsoft YaHei" w:hAnsi="Microsoft YaHei" w:eastAsia="Microsoft YaHei" w:cs="Microsoft YaHei"/>
                <w:color w:val="6A737D"/>
                <w:spacing w:val="-3"/>
              </w:rPr>
              <w:t>、提供一个获取单例的入口 ，注意是  </w:t>
            </w:r>
            <w:r>
              <w:rPr>
                <w:color w:val="6A737D"/>
                <w:spacing w:val="-3"/>
              </w:rPr>
              <w:t>public</w:t>
            </w:r>
            <w:r>
              <w:rPr>
                <w:color w:val="6A737D"/>
                <w:spacing w:val="-3"/>
              </w:rPr>
              <w:t xml:space="preserve"> </w:t>
            </w:r>
            <w:r>
              <w:rPr>
                <w:rFonts w:ascii="Microsoft YaHei" w:hAnsi="Microsoft YaHei" w:eastAsia="Microsoft YaHei" w:cs="Microsoft YaHei"/>
                <w:color w:val="6A737D"/>
                <w:spacing w:val="-3"/>
              </w:rPr>
              <w:t>和</w:t>
            </w:r>
            <w:r>
              <w:rPr>
                <w:rFonts w:ascii="Microsoft YaHei" w:hAnsi="Microsoft YaHei" w:eastAsia="Microsoft YaHei" w:cs="Microsoft YaHei"/>
                <w:color w:val="6A737D"/>
                <w:spacing w:val="20"/>
              </w:rPr>
              <w:t xml:space="preserve">  </w:t>
            </w:r>
            <w:r>
              <w:rPr>
                <w:color w:val="6A737D"/>
                <w:spacing w:val="-3"/>
              </w:rPr>
              <w:t>static</w:t>
            </w:r>
          </w:p>
        </w:tc>
      </w:tr>
      <w:tr>
        <w:trPr>
          <w:trHeight w:val="306" w:hRule="atLeast"/>
        </w:trPr>
        <w:tc>
          <w:tcPr>
            <w:tcW w:w="539" w:type="dxa"/>
            <w:vAlign w:val="top"/>
            <w:tcBorders>
              <w:left w:val="single" w:color="E7E9E8" w:sz="6" w:space="0"/>
            </w:tcBorders>
          </w:tcPr>
          <w:p>
            <w:pPr>
              <w:pStyle w:val="TableText"/>
              <w:ind w:left="364"/>
              <w:spacing w:before="67" w:line="230" w:lineRule="auto"/>
              <w:rPr/>
            </w:pPr>
            <w:r>
              <w:rPr>
                <w:color w:val="6C6C6C"/>
              </w:rPr>
              <w:t>9</w:t>
            </w:r>
          </w:p>
        </w:tc>
        <w:tc>
          <w:tcPr>
            <w:tcW w:w="9735" w:type="dxa"/>
            <w:vAlign w:val="top"/>
            <w:tcBorders>
              <w:right w:val="single" w:color="E7E9E8" w:sz="6" w:space="0"/>
            </w:tcBorders>
          </w:tcPr>
          <w:p>
            <w:pPr>
              <w:pStyle w:val="TableText"/>
              <w:ind w:left="53"/>
              <w:spacing w:before="7" w:line="289" w:lineRule="exact"/>
              <w:rPr/>
            </w:pPr>
            <w:r>
              <w:rPr>
                <w:color w:val="D73A49"/>
                <w:position w:val="3"/>
              </w:rPr>
              <w:drawing>
                <wp:inline distT="0" distB="0" distL="0" distR="0">
                  <wp:extent cx="76200" cy="58591"/>
                  <wp:effectExtent l="0" t="0" r="0" b="0"/>
                  <wp:docPr id="1480" name="IM 1480"/>
                  <wp:cNvGraphicFramePr/>
                  <a:graphic>
                    <a:graphicData uri="http://schemas.openxmlformats.org/drawingml/2006/picture">
                      <pic:pic>
                        <pic:nvPicPr>
                          <pic:cNvPr id="1480" name="IM 1480"/>
                          <pic:cNvPicPr/>
                        </pic:nvPicPr>
                        <pic:blipFill>
                          <a:blip r:embed="rId1112"/>
                          <a:stretch>
                            <a:fillRect/>
                          </a:stretch>
                        </pic:blipFill>
                        <pic:spPr>
                          <a:xfrm rot="0">
                            <a:off x="0" y="0"/>
                            <a:ext cx="76200" cy="58591"/>
                          </a:xfrm>
                          <a:prstGeom prst="rect">
                            <a:avLst/>
                          </a:prstGeom>
                        </pic:spPr>
                      </pic:pic>
                    </a:graphicData>
                  </a:graphic>
                </wp:inline>
              </w:drawing>
            </w:r>
            <w:r>
              <w:rPr>
                <w:color w:val="D73A49"/>
                <w:spacing w:val="8"/>
                <w:position w:val="3"/>
              </w:rPr>
              <w:t xml:space="preserve">     </w:t>
            </w:r>
            <w:r>
              <w:rPr>
                <w:color w:val="D73A49"/>
                <w:spacing w:val="-1"/>
                <w:position w:val="3"/>
              </w:rPr>
              <w:t>public</w:t>
            </w:r>
            <w:r>
              <w:rPr>
                <w:color w:val="D73A49"/>
                <w:spacing w:val="-1"/>
                <w:position w:val="3"/>
              </w:rPr>
              <w:t xml:space="preserve"> </w:t>
            </w:r>
            <w:r>
              <w:rPr>
                <w:color w:val="D73A49"/>
                <w:spacing w:val="-1"/>
                <w:position w:val="3"/>
              </w:rPr>
              <w:t>static</w:t>
            </w:r>
            <w:r>
              <w:rPr>
                <w:color w:val="D73A49"/>
                <w:spacing w:val="-1"/>
                <w:position w:val="3"/>
              </w:rPr>
              <w:t xml:space="preserve"> </w:t>
            </w:r>
            <w:r>
              <w:rPr>
                <w:color w:val="22863A"/>
                <w:spacing w:val="-1"/>
                <w:position w:val="3"/>
              </w:rPr>
              <w:t>Singleton</w:t>
            </w:r>
            <w:r>
              <w:rPr>
                <w:color w:val="22863A"/>
                <w:spacing w:val="12"/>
                <w:position w:val="3"/>
              </w:rPr>
              <w:t xml:space="preserve"> </w:t>
            </w:r>
            <w:r>
              <w:rPr>
                <w:color w:val="A13000"/>
                <w:spacing w:val="-1"/>
                <w:position w:val="3"/>
              </w:rPr>
              <w:t>getInstance</w:t>
            </w:r>
            <w:r>
              <w:rPr>
                <w:color w:val="262626"/>
                <w:spacing w:val="-1"/>
                <w:position w:val="3"/>
              </w:rPr>
              <w:t>(){</w:t>
            </w:r>
          </w:p>
        </w:tc>
      </w:tr>
      <w:tr>
        <w:trPr>
          <w:trHeight w:val="285" w:hRule="atLeast"/>
        </w:trPr>
        <w:tc>
          <w:tcPr>
            <w:tcW w:w="539" w:type="dxa"/>
            <w:vAlign w:val="top"/>
            <w:tcBorders>
              <w:left w:val="single" w:color="E7E9E8" w:sz="6" w:space="0"/>
            </w:tcBorders>
          </w:tcPr>
          <w:p>
            <w:pPr>
              <w:pStyle w:val="TableText"/>
              <w:ind w:left="246"/>
              <w:spacing w:before="61" w:line="230" w:lineRule="auto"/>
              <w:rPr/>
            </w:pPr>
            <w:r>
              <w:rPr>
                <w:color w:val="6C6C6C"/>
                <w:spacing w:val="-6"/>
              </w:rPr>
              <w:t>10</w:t>
            </w:r>
          </w:p>
        </w:tc>
        <w:tc>
          <w:tcPr>
            <w:tcW w:w="9735" w:type="dxa"/>
            <w:vAlign w:val="top"/>
            <w:tcBorders>
              <w:right w:val="single" w:color="E7E9E8" w:sz="6" w:space="0"/>
            </w:tcBorders>
          </w:tcPr>
          <w:p>
            <w:pPr>
              <w:pStyle w:val="TableText"/>
              <w:ind w:left="1369"/>
              <w:spacing w:before="58" w:line="231" w:lineRule="auto"/>
              <w:rPr/>
            </w:pPr>
            <w:r>
              <w:rPr>
                <w:color w:val="D73A49"/>
                <w:spacing w:val="-5"/>
              </w:rPr>
              <w:t>return</w:t>
            </w:r>
            <w:r>
              <w:rPr>
                <w:color w:val="D73A49"/>
                <w:spacing w:val="34"/>
              </w:rPr>
              <w:t xml:space="preserve"> </w:t>
            </w:r>
            <w:r>
              <w:rPr>
                <w:color w:val="232930"/>
                <w:spacing w:val="-5"/>
              </w:rPr>
              <w:t>instance</w:t>
            </w:r>
            <w:r>
              <w:rPr>
                <w:color w:val="262626"/>
                <w:spacing w:val="-5"/>
              </w:rPr>
              <w:t>;</w:t>
            </w:r>
          </w:p>
        </w:tc>
      </w:tr>
      <w:tr>
        <w:trPr>
          <w:trHeight w:val="294" w:hRule="atLeast"/>
        </w:trPr>
        <w:tc>
          <w:tcPr>
            <w:tcW w:w="539" w:type="dxa"/>
            <w:vAlign w:val="top"/>
            <w:tcBorders>
              <w:left w:val="single" w:color="E7E9E8" w:sz="6" w:space="0"/>
            </w:tcBorders>
          </w:tcPr>
          <w:p>
            <w:pPr>
              <w:pStyle w:val="TableText"/>
              <w:ind w:left="246"/>
              <w:spacing w:before="79" w:line="228" w:lineRule="auto"/>
              <w:rPr/>
            </w:pPr>
            <w:r>
              <w:rPr>
                <w:color w:val="6C6C6C"/>
                <w:spacing w:val="-6"/>
              </w:rPr>
              <w:t>11</w:t>
            </w:r>
          </w:p>
        </w:tc>
        <w:tc>
          <w:tcPr>
            <w:tcW w:w="9735" w:type="dxa"/>
            <w:vAlign w:val="top"/>
            <w:tcBorders>
              <w:right w:val="single" w:color="E7E9E8" w:sz="6" w:space="0"/>
            </w:tcBorders>
          </w:tcPr>
          <w:p>
            <w:pPr>
              <w:pStyle w:val="TableText"/>
              <w:ind w:left="849"/>
              <w:spacing w:before="16" w:line="267" w:lineRule="exact"/>
              <w:rPr/>
            </w:pPr>
            <w:r>
              <w:rPr>
                <w:color w:val="262626"/>
                <w:position w:val="1"/>
              </w:rPr>
              <w:t>}</w:t>
            </w:r>
          </w:p>
        </w:tc>
      </w:tr>
      <w:tr>
        <w:trPr>
          <w:trHeight w:val="451" w:hRule="atLeast"/>
        </w:trPr>
        <w:tc>
          <w:tcPr>
            <w:tcW w:w="539" w:type="dxa"/>
            <w:vAlign w:val="top"/>
            <w:tcBorders>
              <w:left w:val="single" w:color="E7E9E8" w:sz="6" w:space="0"/>
              <w:bottom w:val="single" w:color="E7E9E8" w:sz="6" w:space="0"/>
            </w:tcBorders>
          </w:tcPr>
          <w:p>
            <w:pPr>
              <w:pStyle w:val="TableText"/>
              <w:ind w:left="246"/>
              <w:spacing w:before="83" w:line="231" w:lineRule="auto"/>
              <w:rPr/>
            </w:pPr>
            <w:r>
              <w:rPr>
                <w:color w:val="6C6C6C"/>
                <w:spacing w:val="-6"/>
              </w:rPr>
              <w:t>12</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626"/>
                <w:position w:val="2"/>
              </w:rPr>
              <w:t>}</w:t>
            </w:r>
          </w:p>
        </w:tc>
      </w:tr>
    </w:tbl>
    <w:p>
      <w:pPr>
        <w:pStyle w:val="BodyText"/>
        <w:rPr/>
      </w:pPr>
      <w:r/>
    </w:p>
    <w:p>
      <w:pPr>
        <w:sectPr>
          <w:footerReference w:type="default" r:id="rId1109"/>
          <w:pgSz w:w="12240" w:h="15840"/>
          <w:pgMar w:top="400" w:right="960" w:bottom="440" w:left="960" w:header="0" w:footer="175" w:gutter="0"/>
        </w:sectPr>
        <w:rPr/>
      </w:pPr>
    </w:p>
    <w:p>
      <w:pPr>
        <w:pStyle w:val="BodyText"/>
        <w:spacing w:line="269" w:lineRule="auto"/>
        <w:rPr/>
      </w:pPr>
      <w:r/>
    </w:p>
    <w:p>
      <w:pPr>
        <w:pStyle w:val="BodyText"/>
        <w:ind w:left="15"/>
        <w:spacing w:before="128" w:line="192" w:lineRule="auto"/>
        <w:rPr>
          <w:rFonts w:ascii="Microsoft YaHei" w:hAnsi="Microsoft YaHei" w:eastAsia="Microsoft YaHei" w:cs="Microsoft YaHei"/>
          <w:sz w:val="30"/>
          <w:szCs w:val="30"/>
        </w:rPr>
      </w:pPr>
      <w:r>
        <w:rPr>
          <w:sz w:val="30"/>
          <w:szCs w:val="30"/>
          <w:color w:val="333333"/>
          <w:spacing w:val="5"/>
        </w:rPr>
        <w:t>2.</w:t>
      </w:r>
      <w:r>
        <w:rPr>
          <w:rFonts w:ascii="Microsoft YaHei" w:hAnsi="Microsoft YaHei" w:eastAsia="Microsoft YaHei" w:cs="Microsoft YaHei"/>
          <w:sz w:val="30"/>
          <w:szCs w:val="30"/>
          <w:color w:val="333333"/>
          <w:spacing w:val="5"/>
        </w:rPr>
        <w:t>饿汉式</w:t>
      </w:r>
      <w:r>
        <w:rPr>
          <w:sz w:val="30"/>
          <w:szCs w:val="30"/>
          <w:color w:val="333333"/>
          <w:spacing w:val="5"/>
        </w:rPr>
        <w:t>-</w:t>
      </w:r>
      <w:r>
        <w:rPr>
          <w:rFonts w:ascii="Microsoft YaHei" w:hAnsi="Microsoft YaHei" w:eastAsia="Microsoft YaHei" w:cs="Microsoft YaHei"/>
          <w:sz w:val="30"/>
          <w:szCs w:val="30"/>
          <w:color w:val="333333"/>
          <w:spacing w:val="5"/>
        </w:rPr>
        <w:t>静态代码块的方式</w:t>
      </w:r>
    </w:p>
    <w:p>
      <w:pPr>
        <w:spacing w:line="213"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10274" w:type="dxa"/>
            <w:vAlign w:val="top"/>
            <w:gridSpan w:val="2"/>
            <w:tcBorders>
              <w:left w:val="single" w:color="E7E9E8" w:sz="6" w:space="0"/>
              <w:right w:val="single" w:color="E7E9E8" w:sz="6" w:space="0"/>
              <w:top w:val="single" w:color="E7E9E8" w:sz="6" w:space="0"/>
              <w:bottom w:val="single" w:color="E8E8E8" w:sz="6" w:space="0"/>
            </w:tcBorders>
          </w:tcPr>
          <w:p>
            <w:pPr>
              <w:ind w:left="351"/>
              <w:spacing w:before="207" w:line="238"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1482" name="IM 1482"/>
                  <wp:cNvGraphicFramePr/>
                  <a:graphic>
                    <a:graphicData uri="http://schemas.openxmlformats.org/drawingml/2006/picture">
                      <pic:pic>
                        <pic:nvPicPr>
                          <pic:cNvPr id="1482" name="IM 1482"/>
                          <pic:cNvPicPr/>
                        </pic:nvPicPr>
                        <pic:blipFill>
                          <a:blip r:embed="rId1114"/>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spacing w:val="1"/>
              </w:rPr>
              <w:t xml:space="preserve">                                         </w:t>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7"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53"/>
              <w:spacing w:before="135" w:line="291" w:lineRule="exact"/>
              <w:rPr/>
            </w:pPr>
            <w:r>
              <w:rPr>
                <w:color w:val="D73A49"/>
                <w:position w:val="7"/>
              </w:rPr>
              <w:drawing>
                <wp:inline distT="0" distB="0" distL="0" distR="0">
                  <wp:extent cx="76200" cy="47360"/>
                  <wp:effectExtent l="0" t="0" r="0" b="0"/>
                  <wp:docPr id="1484" name="IM 1484"/>
                  <wp:cNvGraphicFramePr/>
                  <a:graphic>
                    <a:graphicData uri="http://schemas.openxmlformats.org/drawingml/2006/picture">
                      <pic:pic>
                        <pic:nvPicPr>
                          <pic:cNvPr id="1484" name="IM 1484"/>
                          <pic:cNvPicPr/>
                        </pic:nvPicPr>
                        <pic:blipFill>
                          <a:blip r:embed="rId1115"/>
                          <a:stretch>
                            <a:fillRect/>
                          </a:stretch>
                        </pic:blipFill>
                        <pic:spPr>
                          <a:xfrm rot="0">
                            <a:off x="0" y="0"/>
                            <a:ext cx="76200" cy="47360"/>
                          </a:xfrm>
                          <a:prstGeom prst="rect">
                            <a:avLst/>
                          </a:prstGeom>
                        </pic:spPr>
                      </pic:pic>
                    </a:graphicData>
                  </a:graphic>
                </wp:inline>
              </w:drawing>
            </w:r>
            <w:r>
              <w:rPr>
                <w:color w:val="D73A49"/>
                <w:spacing w:val="47"/>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14"/>
                <w:position w:val="3"/>
              </w:rPr>
              <w:t xml:space="preserve"> </w:t>
            </w:r>
            <w:r>
              <w:rPr>
                <w:color w:val="A13000"/>
                <w:spacing w:val="-2"/>
                <w:position w:val="3"/>
              </w:rPr>
              <w:t>Singleton</w:t>
            </w:r>
            <w:r>
              <w:rPr>
                <w:color w:val="A13000"/>
                <w:spacing w:val="18"/>
                <w:position w:val="3"/>
              </w:rPr>
              <w:t xml:space="preserve"> </w:t>
            </w:r>
            <w:r>
              <w:rPr>
                <w:color w:val="262626"/>
                <w:spacing w:val="-2"/>
                <w:position w:val="3"/>
              </w:rPr>
              <w:t>{</w:t>
            </w:r>
          </w:p>
        </w:tc>
      </w:tr>
      <w:tr>
        <w:trPr>
          <w:trHeight w:val="287" w:hRule="atLeast"/>
        </w:trPr>
        <w:tc>
          <w:tcPr>
            <w:tcW w:w="539" w:type="dxa"/>
            <w:vAlign w:val="top"/>
            <w:tcBorders>
              <w:left w:val="single" w:color="E7E9E8" w:sz="6" w:space="0"/>
            </w:tcBorders>
          </w:tcPr>
          <w:p>
            <w:pPr>
              <w:pStyle w:val="TableText"/>
              <w:ind w:left="367"/>
              <w:spacing w:before="59" w:line="231" w:lineRule="auto"/>
              <w:rPr/>
            </w:pPr>
            <w:r>
              <w:rPr>
                <w:color w:val="6C6C6C"/>
              </w:rPr>
              <w:t>2</w:t>
            </w:r>
          </w:p>
        </w:tc>
        <w:tc>
          <w:tcPr>
            <w:tcW w:w="9735" w:type="dxa"/>
            <w:vAlign w:val="top"/>
            <w:tcBorders>
              <w:right w:val="single" w:color="E7E9E8" w:sz="6" w:space="0"/>
            </w:tcBorders>
          </w:tcPr>
          <w:p>
            <w:pPr>
              <w:pStyle w:val="TableText"/>
              <w:ind w:left="837"/>
              <w:spacing w:line="184" w:lineRule="auto"/>
              <w:rPr>
                <w:rFonts w:ascii="Microsoft YaHei" w:hAnsi="Microsoft YaHei" w:eastAsia="Microsoft YaHei" w:cs="Microsoft YaHei"/>
              </w:rPr>
            </w:pPr>
            <w:r>
              <w:rPr>
                <w:color w:val="6A737D"/>
                <w:spacing w:val="-2"/>
              </w:rPr>
              <w:t>//1</w:t>
            </w:r>
            <w:r>
              <w:rPr>
                <w:rFonts w:ascii="Microsoft YaHei" w:hAnsi="Microsoft YaHei" w:eastAsia="Microsoft YaHei" w:cs="Microsoft YaHei"/>
                <w:color w:val="6A737D"/>
                <w:spacing w:val="-2"/>
              </w:rPr>
              <w:t>、私有构造方法</w:t>
            </w:r>
            <w:r>
              <w:rPr>
                <w:rFonts w:ascii="Microsoft YaHei" w:hAnsi="Microsoft YaHei" w:eastAsia="Microsoft YaHei" w:cs="Microsoft YaHei"/>
                <w:color w:val="6A737D"/>
                <w:spacing w:val="-13"/>
              </w:rPr>
              <w:t xml:space="preserve"> </w:t>
            </w:r>
            <w:r>
              <w:rPr>
                <w:color w:val="6A737D"/>
                <w:spacing w:val="-2"/>
              </w:rPr>
              <w:t>:</w:t>
            </w:r>
            <w:r>
              <w:rPr>
                <w:rFonts w:ascii="Microsoft YaHei" w:hAnsi="Microsoft YaHei" w:eastAsia="Microsoft YaHei" w:cs="Microsoft YaHei"/>
                <w:color w:val="6A737D"/>
                <w:spacing w:val="-2"/>
              </w:rPr>
              <w:t>外界无法使用构造方法来创建本类的实例对象</w:t>
            </w:r>
          </w:p>
        </w:tc>
      </w:tr>
      <w:tr>
        <w:trPr>
          <w:trHeight w:val="320" w:hRule="atLeast"/>
        </w:trPr>
        <w:tc>
          <w:tcPr>
            <w:tcW w:w="539" w:type="dxa"/>
            <w:vAlign w:val="top"/>
            <w:tcBorders>
              <w:left w:val="single" w:color="E7E9E8" w:sz="6" w:space="0"/>
            </w:tcBorders>
          </w:tcPr>
          <w:p>
            <w:pPr>
              <w:pStyle w:val="TableText"/>
              <w:ind w:left="365"/>
              <w:spacing w:before="71" w:line="230" w:lineRule="auto"/>
              <w:rPr/>
            </w:pPr>
            <w:r>
              <w:rPr>
                <w:color w:val="6C6C6C"/>
              </w:rPr>
              <w:t>3</w:t>
            </w:r>
          </w:p>
        </w:tc>
        <w:tc>
          <w:tcPr>
            <w:tcW w:w="9735" w:type="dxa"/>
            <w:vAlign w:val="top"/>
            <w:tcBorders>
              <w:right w:val="single" w:color="E7E9E8" w:sz="6" w:space="0"/>
            </w:tcBorders>
          </w:tcPr>
          <w:p>
            <w:pPr>
              <w:pStyle w:val="TableText"/>
              <w:ind w:left="846"/>
              <w:spacing w:before="11" w:line="297" w:lineRule="exact"/>
              <w:rPr/>
            </w:pPr>
            <w:r>
              <w:rPr>
                <w:color w:val="D73A49"/>
                <w:spacing w:val="-2"/>
                <w:position w:val="3"/>
              </w:rPr>
              <w:t>private</w:t>
            </w:r>
            <w:r>
              <w:rPr>
                <w:color w:val="D73A49"/>
                <w:spacing w:val="-2"/>
                <w:position w:val="3"/>
              </w:rPr>
              <w:t xml:space="preserve"> </w:t>
            </w:r>
            <w:r>
              <w:rPr>
                <w:color w:val="A13000"/>
                <w:spacing w:val="-2"/>
                <w:position w:val="3"/>
              </w:rPr>
              <w:t>Singleton</w:t>
            </w:r>
            <w:r>
              <w:rPr>
                <w:color w:val="262626"/>
                <w:spacing w:val="-2"/>
                <w:position w:val="3"/>
              </w:rPr>
              <w:t>(){}</w:t>
            </w:r>
          </w:p>
        </w:tc>
      </w:tr>
      <w:tr>
        <w:trPr>
          <w:trHeight w:val="267" w:hRule="atLeast"/>
        </w:trPr>
        <w:tc>
          <w:tcPr>
            <w:tcW w:w="539" w:type="dxa"/>
            <w:vAlign w:val="top"/>
            <w:tcBorders>
              <w:left w:val="single" w:color="E7E9E8" w:sz="6" w:space="0"/>
            </w:tcBorders>
          </w:tcPr>
          <w:p>
            <w:pPr>
              <w:pStyle w:val="TableText"/>
              <w:ind w:left="362"/>
              <w:spacing w:before="54" w:line="228" w:lineRule="auto"/>
              <w:rPr/>
            </w:pPr>
            <w:r>
              <w:rPr>
                <w:color w:val="6C6C6C"/>
              </w:rPr>
              <w:t>4</w:t>
            </w:r>
          </w:p>
        </w:tc>
        <w:tc>
          <w:tcPr>
            <w:tcW w:w="9735" w:type="dxa"/>
            <w:vAlign w:val="top"/>
            <w:tcBorders>
              <w:right w:val="single" w:color="E7E9E8" w:sz="6" w:space="0"/>
            </w:tcBorders>
          </w:tcPr>
          <w:p>
            <w:pPr>
              <w:rPr>
                <w:rFonts w:ascii="Arial"/>
                <w:sz w:val="21"/>
              </w:rPr>
            </w:pPr>
            <w:r/>
          </w:p>
        </w:tc>
      </w:tr>
      <w:tr>
        <w:trPr>
          <w:trHeight w:val="316" w:hRule="atLeast"/>
        </w:trPr>
        <w:tc>
          <w:tcPr>
            <w:tcW w:w="539" w:type="dxa"/>
            <w:vAlign w:val="top"/>
            <w:tcBorders>
              <w:left w:val="single" w:color="E7E9E8" w:sz="6" w:space="0"/>
            </w:tcBorders>
          </w:tcPr>
          <w:p>
            <w:pPr>
              <w:pStyle w:val="TableText"/>
              <w:ind w:left="366"/>
              <w:spacing w:before="87" w:line="227" w:lineRule="auto"/>
              <w:rPr/>
            </w:pPr>
            <w:r>
              <w:rPr>
                <w:color w:val="6C6C6C"/>
              </w:rPr>
              <w:t>5</w:t>
            </w:r>
          </w:p>
        </w:tc>
        <w:tc>
          <w:tcPr>
            <w:tcW w:w="9735" w:type="dxa"/>
            <w:vAlign w:val="top"/>
            <w:tcBorders>
              <w:right w:val="single" w:color="E7E9E8" w:sz="6" w:space="0"/>
            </w:tcBorders>
          </w:tcPr>
          <w:p>
            <w:pPr>
              <w:pStyle w:val="TableText"/>
              <w:ind w:left="837"/>
              <w:spacing w:before="23" w:line="188" w:lineRule="auto"/>
              <w:rPr>
                <w:rFonts w:ascii="Microsoft YaHei" w:hAnsi="Microsoft YaHei" w:eastAsia="Microsoft YaHei" w:cs="Microsoft YaHei"/>
              </w:rPr>
            </w:pPr>
            <w:r>
              <w:rPr>
                <w:color w:val="6A737D"/>
                <w:spacing w:val="-1"/>
              </w:rPr>
              <w:t>//2</w:t>
            </w:r>
            <w:r>
              <w:rPr>
                <w:rFonts w:ascii="Microsoft YaHei" w:hAnsi="Microsoft YaHei" w:eastAsia="Microsoft YaHei" w:cs="Microsoft YaHei"/>
                <w:color w:val="6A737D"/>
                <w:spacing w:val="-1"/>
              </w:rPr>
              <w:t>、声明一个成员变量</w:t>
            </w:r>
          </w:p>
        </w:tc>
      </w:tr>
      <w:tr>
        <w:trPr>
          <w:trHeight w:val="314" w:hRule="atLeast"/>
        </w:trPr>
        <w:tc>
          <w:tcPr>
            <w:tcW w:w="539" w:type="dxa"/>
            <w:vAlign w:val="top"/>
            <w:tcBorders>
              <w:left w:val="single" w:color="E7E9E8" w:sz="6" w:space="0"/>
            </w:tcBorders>
          </w:tcPr>
          <w:p>
            <w:pPr>
              <w:pStyle w:val="TableText"/>
              <w:ind w:left="365"/>
              <w:spacing w:before="68" w:line="230" w:lineRule="auto"/>
              <w:rPr/>
            </w:pPr>
            <w:r>
              <w:rPr>
                <w:color w:val="6C6C6C"/>
              </w:rPr>
              <w:t>6</w:t>
            </w:r>
          </w:p>
        </w:tc>
        <w:tc>
          <w:tcPr>
            <w:tcW w:w="9735" w:type="dxa"/>
            <w:vAlign w:val="top"/>
            <w:tcBorders>
              <w:right w:val="single" w:color="E7E9E8" w:sz="6" w:space="0"/>
            </w:tcBorders>
          </w:tcPr>
          <w:p>
            <w:pPr>
              <w:pStyle w:val="TableText"/>
              <w:ind w:left="846"/>
              <w:spacing w:before="8" w:line="296" w:lineRule="exact"/>
              <w:rPr/>
            </w:pPr>
            <w:r>
              <w:rPr>
                <w:color w:val="D73A49"/>
                <w:spacing w:val="-2"/>
                <w:position w:val="3"/>
              </w:rPr>
              <w:t>private</w:t>
            </w:r>
            <w:r>
              <w:rPr>
                <w:color w:val="D73A49"/>
                <w:spacing w:val="-2"/>
                <w:position w:val="3"/>
              </w:rPr>
              <w:t xml:space="preserve"> </w:t>
            </w:r>
            <w:r>
              <w:rPr>
                <w:color w:val="D73A49"/>
                <w:spacing w:val="-2"/>
                <w:position w:val="3"/>
              </w:rPr>
              <w:t>static</w:t>
            </w:r>
            <w:r>
              <w:rPr>
                <w:color w:val="D73A49"/>
                <w:spacing w:val="15"/>
                <w:position w:val="3"/>
              </w:rPr>
              <w:t xml:space="preserve"> </w:t>
            </w:r>
            <w:r>
              <w:rPr>
                <w:color w:val="22863A"/>
                <w:spacing w:val="-2"/>
                <w:position w:val="3"/>
              </w:rPr>
              <w:t>Singleton</w:t>
            </w:r>
            <w:r>
              <w:rPr>
                <w:color w:val="22863A"/>
                <w:spacing w:val="24"/>
                <w:position w:val="3"/>
              </w:rPr>
              <w:t xml:space="preserve"> </w:t>
            </w:r>
            <w:r>
              <w:rPr>
                <w:color w:val="A13000"/>
                <w:spacing w:val="-2"/>
                <w:position w:val="3"/>
              </w:rPr>
              <w:t>instance</w:t>
            </w:r>
            <w:r>
              <w:rPr>
                <w:color w:val="262626"/>
                <w:spacing w:val="-2"/>
                <w:position w:val="3"/>
              </w:rPr>
              <w:t>;</w:t>
            </w:r>
          </w:p>
        </w:tc>
      </w:tr>
      <w:tr>
        <w:trPr>
          <w:trHeight w:val="268" w:hRule="atLeast"/>
        </w:trPr>
        <w:tc>
          <w:tcPr>
            <w:tcW w:w="539" w:type="dxa"/>
            <w:vAlign w:val="top"/>
            <w:tcBorders>
              <w:left w:val="single" w:color="E7E9E8" w:sz="6" w:space="0"/>
            </w:tcBorders>
          </w:tcPr>
          <w:p>
            <w:pPr>
              <w:pStyle w:val="TableText"/>
              <w:ind w:left="365"/>
              <w:spacing w:before="57" w:line="228" w:lineRule="auto"/>
              <w:rPr/>
            </w:pPr>
            <w:r>
              <w:rPr>
                <w:color w:val="6C6C6C"/>
              </w:rPr>
              <w:t>7</w:t>
            </w:r>
          </w:p>
        </w:tc>
        <w:tc>
          <w:tcPr>
            <w:tcW w:w="9735" w:type="dxa"/>
            <w:vAlign w:val="top"/>
            <w:tcBorders>
              <w:right w:val="single" w:color="E7E9E8" w:sz="6" w:space="0"/>
            </w:tcBorders>
          </w:tcPr>
          <w:p>
            <w:pPr>
              <w:rPr>
                <w:rFonts w:ascii="Arial"/>
                <w:sz w:val="21"/>
              </w:rPr>
            </w:pPr>
            <w:r/>
          </w:p>
        </w:tc>
      </w:tr>
      <w:tr>
        <w:trPr>
          <w:trHeight w:val="310" w:hRule="atLeast"/>
        </w:trPr>
        <w:tc>
          <w:tcPr>
            <w:tcW w:w="539" w:type="dxa"/>
            <w:vAlign w:val="top"/>
            <w:tcBorders>
              <w:left w:val="single" w:color="E7E9E8" w:sz="6" w:space="0"/>
            </w:tcBorders>
          </w:tcPr>
          <w:p>
            <w:pPr>
              <w:pStyle w:val="TableText"/>
              <w:ind w:left="365"/>
              <w:spacing w:before="86" w:line="230" w:lineRule="auto"/>
              <w:rPr/>
            </w:pPr>
            <w:r>
              <w:rPr>
                <w:color w:val="6C6C6C"/>
              </w:rPr>
              <w:t>8</w:t>
            </w:r>
          </w:p>
        </w:tc>
        <w:tc>
          <w:tcPr>
            <w:tcW w:w="9735" w:type="dxa"/>
            <w:vAlign w:val="top"/>
            <w:tcBorders>
              <w:right w:val="single" w:color="E7E9E8" w:sz="6" w:space="0"/>
            </w:tcBorders>
          </w:tcPr>
          <w:p>
            <w:pPr>
              <w:pStyle w:val="TableText"/>
              <w:ind w:left="837"/>
              <w:spacing w:before="26" w:line="182" w:lineRule="auto"/>
              <w:rPr>
                <w:rFonts w:ascii="Microsoft YaHei" w:hAnsi="Microsoft YaHei" w:eastAsia="Microsoft YaHei" w:cs="Microsoft YaHei"/>
              </w:rPr>
            </w:pPr>
            <w:r>
              <w:rPr>
                <w:color w:val="6A737D"/>
                <w:spacing w:val="-1"/>
              </w:rPr>
              <w:t>//3</w:t>
            </w:r>
            <w:r>
              <w:rPr>
                <w:rFonts w:ascii="Microsoft YaHei" w:hAnsi="Microsoft YaHei" w:eastAsia="Microsoft YaHei" w:cs="Microsoft YaHei"/>
                <w:color w:val="6A737D"/>
                <w:spacing w:val="-1"/>
              </w:rPr>
              <w:t>、在静态代码块中进行赋值</w:t>
            </w:r>
          </w:p>
        </w:tc>
      </w:tr>
      <w:tr>
        <w:trPr>
          <w:trHeight w:val="299" w:hRule="atLeast"/>
        </w:trPr>
        <w:tc>
          <w:tcPr>
            <w:tcW w:w="539" w:type="dxa"/>
            <w:vAlign w:val="top"/>
            <w:tcBorders>
              <w:left w:val="single" w:color="E7E9E8" w:sz="6" w:space="0"/>
            </w:tcBorders>
          </w:tcPr>
          <w:p>
            <w:pPr>
              <w:pStyle w:val="TableText"/>
              <w:ind w:left="364"/>
              <w:spacing w:before="76" w:line="230" w:lineRule="auto"/>
              <w:rPr/>
            </w:pPr>
            <w:r>
              <w:rPr>
                <w:color w:val="6C6C6C"/>
              </w:rPr>
              <w:t>9</w:t>
            </w:r>
          </w:p>
        </w:tc>
        <w:tc>
          <w:tcPr>
            <w:tcW w:w="9735" w:type="dxa"/>
            <w:vAlign w:val="top"/>
            <w:tcBorders>
              <w:right w:val="single" w:color="E7E9E8" w:sz="6" w:space="0"/>
            </w:tcBorders>
          </w:tcPr>
          <w:p>
            <w:pPr>
              <w:pStyle w:val="TableText"/>
              <w:ind w:left="53"/>
              <w:spacing w:before="16" w:line="273" w:lineRule="exact"/>
              <w:rPr/>
            </w:pPr>
            <w:r>
              <w:rPr>
                <w:color w:val="D73A49"/>
                <w:position w:val="4"/>
              </w:rPr>
              <w:drawing>
                <wp:inline distT="0" distB="0" distL="0" distR="0">
                  <wp:extent cx="76200" cy="55343"/>
                  <wp:effectExtent l="0" t="0" r="0" b="0"/>
                  <wp:docPr id="1486" name="IM 1486"/>
                  <wp:cNvGraphicFramePr/>
                  <a:graphic>
                    <a:graphicData uri="http://schemas.openxmlformats.org/drawingml/2006/picture">
                      <pic:pic>
                        <pic:nvPicPr>
                          <pic:cNvPr id="1486" name="IM 1486"/>
                          <pic:cNvPicPr/>
                        </pic:nvPicPr>
                        <pic:blipFill>
                          <a:blip r:embed="rId1116"/>
                          <a:stretch>
                            <a:fillRect/>
                          </a:stretch>
                        </pic:blipFill>
                        <pic:spPr>
                          <a:xfrm rot="0">
                            <a:off x="0" y="0"/>
                            <a:ext cx="76200" cy="55343"/>
                          </a:xfrm>
                          <a:prstGeom prst="rect">
                            <a:avLst/>
                          </a:prstGeom>
                        </pic:spPr>
                      </pic:pic>
                    </a:graphicData>
                  </a:graphic>
                </wp:inline>
              </w:drawing>
            </w:r>
            <w:r>
              <w:rPr>
                <w:color w:val="D73A49"/>
                <w:spacing w:val="9"/>
                <w:position w:val="2"/>
              </w:rPr>
              <w:t xml:space="preserve">     </w:t>
            </w:r>
            <w:r>
              <w:rPr>
                <w:color w:val="D73A49"/>
                <w:spacing w:val="-4"/>
                <w:position w:val="2"/>
              </w:rPr>
              <w:t>static</w:t>
            </w:r>
            <w:r>
              <w:rPr>
                <w:color w:val="D73A49"/>
                <w:spacing w:val="19"/>
                <w:position w:val="2"/>
              </w:rPr>
              <w:t xml:space="preserve"> </w:t>
            </w:r>
            <w:r>
              <w:rPr>
                <w:color w:val="262626"/>
                <w:spacing w:val="-4"/>
                <w:position w:val="2"/>
              </w:rPr>
              <w:t>{</w:t>
            </w:r>
          </w:p>
        </w:tc>
      </w:tr>
      <w:tr>
        <w:trPr>
          <w:trHeight w:val="311" w:hRule="atLeast"/>
        </w:trPr>
        <w:tc>
          <w:tcPr>
            <w:tcW w:w="539" w:type="dxa"/>
            <w:vAlign w:val="top"/>
            <w:tcBorders>
              <w:left w:val="single" w:color="E7E9E8" w:sz="6" w:space="0"/>
            </w:tcBorders>
          </w:tcPr>
          <w:p>
            <w:pPr>
              <w:pStyle w:val="TableText"/>
              <w:ind w:left="246"/>
              <w:spacing w:before="77" w:line="230" w:lineRule="auto"/>
              <w:rPr/>
            </w:pPr>
            <w:r>
              <w:rPr>
                <w:color w:val="6C6C6C"/>
                <w:spacing w:val="-6"/>
              </w:rPr>
              <w:t>10</w:t>
            </w:r>
          </w:p>
        </w:tc>
        <w:tc>
          <w:tcPr>
            <w:tcW w:w="9735" w:type="dxa"/>
            <w:vAlign w:val="top"/>
            <w:tcBorders>
              <w:right w:val="single" w:color="E7E9E8" w:sz="6" w:space="0"/>
            </w:tcBorders>
          </w:tcPr>
          <w:p>
            <w:pPr>
              <w:pStyle w:val="TableText"/>
              <w:ind w:left="1357"/>
              <w:spacing w:before="17" w:line="283" w:lineRule="exact"/>
              <w:rPr/>
            </w:pPr>
            <w:r>
              <w:rPr>
                <w:color w:val="232930"/>
                <w:spacing w:val="-1"/>
                <w:position w:val="3"/>
              </w:rPr>
              <w:t>instance</w:t>
            </w:r>
            <w:r>
              <w:rPr>
                <w:color w:val="232930"/>
                <w:spacing w:val="-1"/>
                <w:position w:val="3"/>
              </w:rPr>
              <w:t xml:space="preserve"> </w:t>
            </w:r>
            <w:r>
              <w:rPr>
                <w:color w:val="E10023"/>
                <w:spacing w:val="-1"/>
                <w:position w:val="3"/>
              </w:rPr>
              <w:t>=</w:t>
            </w:r>
            <w:r>
              <w:rPr>
                <w:color w:val="E10023"/>
                <w:spacing w:val="32"/>
                <w:position w:val="3"/>
              </w:rPr>
              <w:t xml:space="preserve"> </w:t>
            </w:r>
            <w:r>
              <w:rPr>
                <w:color w:val="D73A49"/>
                <w:spacing w:val="-1"/>
                <w:position w:val="3"/>
              </w:rPr>
              <w:t>new</w:t>
            </w:r>
            <w:r>
              <w:rPr>
                <w:color w:val="D73A49"/>
                <w:spacing w:val="-1"/>
                <w:position w:val="3"/>
              </w:rPr>
              <w:t xml:space="preserve"> </w:t>
            </w:r>
            <w:r>
              <w:rPr>
                <w:color w:val="22863A"/>
                <w:spacing w:val="-1"/>
                <w:position w:val="3"/>
              </w:rPr>
              <w:t>Singleton</w:t>
            </w:r>
            <w:r>
              <w:rPr>
                <w:color w:val="262626"/>
                <w:spacing w:val="-1"/>
                <w:position w:val="3"/>
              </w:rPr>
              <w:t>();</w:t>
            </w:r>
          </w:p>
        </w:tc>
      </w:tr>
      <w:tr>
        <w:trPr>
          <w:trHeight w:val="295" w:hRule="atLeast"/>
        </w:trPr>
        <w:tc>
          <w:tcPr>
            <w:tcW w:w="539" w:type="dxa"/>
            <w:vAlign w:val="top"/>
            <w:tcBorders>
              <w:left w:val="single" w:color="E7E9E8" w:sz="6" w:space="0"/>
            </w:tcBorders>
          </w:tcPr>
          <w:p>
            <w:pPr>
              <w:pStyle w:val="TableText"/>
              <w:ind w:left="246"/>
              <w:spacing w:before="69" w:line="228" w:lineRule="auto"/>
              <w:rPr/>
            </w:pPr>
            <w:r>
              <w:rPr>
                <w:color w:val="6C6C6C"/>
                <w:spacing w:val="-6"/>
              </w:rPr>
              <w:t>11</w:t>
            </w:r>
          </w:p>
        </w:tc>
        <w:tc>
          <w:tcPr>
            <w:tcW w:w="9735" w:type="dxa"/>
            <w:vAlign w:val="top"/>
            <w:tcBorders>
              <w:right w:val="single" w:color="E7E9E8" w:sz="6" w:space="0"/>
            </w:tcBorders>
          </w:tcPr>
          <w:p>
            <w:pPr>
              <w:pStyle w:val="TableText"/>
              <w:ind w:left="849"/>
              <w:spacing w:before="6" w:line="278" w:lineRule="exact"/>
              <w:rPr/>
            </w:pPr>
            <w:r>
              <w:rPr>
                <w:color w:val="262626"/>
                <w:position w:val="2"/>
              </w:rPr>
              <w:t>}</w:t>
            </w:r>
          </w:p>
        </w:tc>
      </w:tr>
      <w:tr>
        <w:trPr>
          <w:trHeight w:val="282" w:hRule="atLeast"/>
        </w:trPr>
        <w:tc>
          <w:tcPr>
            <w:tcW w:w="539" w:type="dxa"/>
            <w:vAlign w:val="top"/>
            <w:tcBorders>
              <w:left w:val="single" w:color="E7E9E8" w:sz="6" w:space="0"/>
            </w:tcBorders>
          </w:tcPr>
          <w:p>
            <w:pPr>
              <w:pStyle w:val="TableText"/>
              <w:ind w:left="246"/>
              <w:spacing w:before="71" w:line="229" w:lineRule="auto"/>
              <w:rPr/>
            </w:pPr>
            <w:r>
              <w:rPr>
                <w:color w:val="6C6C6C"/>
                <w:spacing w:val="-6"/>
              </w:rPr>
              <w:t>12</w:t>
            </w:r>
          </w:p>
        </w:tc>
        <w:tc>
          <w:tcPr>
            <w:tcW w:w="9735" w:type="dxa"/>
            <w:vAlign w:val="top"/>
            <w:tcBorders>
              <w:right w:val="single" w:color="E7E9E8" w:sz="6" w:space="0"/>
            </w:tcBorders>
          </w:tcPr>
          <w:p>
            <w:pPr>
              <w:rPr>
                <w:rFonts w:ascii="Arial"/>
                <w:sz w:val="21"/>
              </w:rPr>
            </w:pPr>
            <w:r/>
          </w:p>
        </w:tc>
      </w:tr>
      <w:tr>
        <w:trPr>
          <w:trHeight w:val="321" w:hRule="atLeast"/>
        </w:trPr>
        <w:tc>
          <w:tcPr>
            <w:tcW w:w="539" w:type="dxa"/>
            <w:vAlign w:val="top"/>
            <w:tcBorders>
              <w:left w:val="single" w:color="E7E9E8" w:sz="6" w:space="0"/>
            </w:tcBorders>
          </w:tcPr>
          <w:p>
            <w:pPr>
              <w:pStyle w:val="TableText"/>
              <w:ind w:left="246"/>
              <w:spacing w:before="89" w:line="230" w:lineRule="auto"/>
              <w:rPr/>
            </w:pPr>
            <w:r>
              <w:rPr>
                <w:color w:val="6C6C6C"/>
                <w:spacing w:val="-6"/>
              </w:rPr>
              <w:t>13</w:t>
            </w:r>
          </w:p>
        </w:tc>
        <w:tc>
          <w:tcPr>
            <w:tcW w:w="9735" w:type="dxa"/>
            <w:vAlign w:val="top"/>
            <w:tcBorders>
              <w:right w:val="single" w:color="E7E9E8" w:sz="6" w:space="0"/>
            </w:tcBorders>
          </w:tcPr>
          <w:p>
            <w:pPr>
              <w:pStyle w:val="TableText"/>
              <w:ind w:left="837"/>
              <w:spacing w:before="28" w:line="188" w:lineRule="auto"/>
              <w:rPr/>
            </w:pPr>
            <w:r>
              <w:rPr>
                <w:color w:val="6A737D"/>
                <w:spacing w:val="-3"/>
              </w:rPr>
              <w:t>//4</w:t>
            </w:r>
            <w:r>
              <w:rPr>
                <w:rFonts w:ascii="Microsoft YaHei" w:hAnsi="Microsoft YaHei" w:eastAsia="Microsoft YaHei" w:cs="Microsoft YaHei"/>
                <w:color w:val="6A737D"/>
                <w:spacing w:val="-3"/>
              </w:rPr>
              <w:t>、提供一个获取单例的入口 ，注意是  </w:t>
            </w:r>
            <w:r>
              <w:rPr>
                <w:color w:val="6A737D"/>
                <w:spacing w:val="-3"/>
              </w:rPr>
              <w:t>public</w:t>
            </w:r>
            <w:r>
              <w:rPr>
                <w:color w:val="6A737D"/>
                <w:spacing w:val="-3"/>
              </w:rPr>
              <w:t xml:space="preserve"> </w:t>
            </w:r>
            <w:r>
              <w:rPr>
                <w:rFonts w:ascii="Microsoft YaHei" w:hAnsi="Microsoft YaHei" w:eastAsia="Microsoft YaHei" w:cs="Microsoft YaHei"/>
                <w:color w:val="6A737D"/>
                <w:spacing w:val="-3"/>
              </w:rPr>
              <w:t>和</w:t>
            </w:r>
            <w:r>
              <w:rPr>
                <w:rFonts w:ascii="Microsoft YaHei" w:hAnsi="Microsoft YaHei" w:eastAsia="Microsoft YaHei" w:cs="Microsoft YaHei"/>
                <w:color w:val="6A737D"/>
                <w:spacing w:val="20"/>
              </w:rPr>
              <w:t xml:space="preserve">  </w:t>
            </w:r>
            <w:r>
              <w:rPr>
                <w:color w:val="6A737D"/>
                <w:spacing w:val="-3"/>
              </w:rPr>
              <w:t>static</w:t>
            </w:r>
          </w:p>
        </w:tc>
      </w:tr>
      <w:tr>
        <w:trPr>
          <w:trHeight w:val="306" w:hRule="atLeast"/>
        </w:trPr>
        <w:tc>
          <w:tcPr>
            <w:tcW w:w="539" w:type="dxa"/>
            <w:vAlign w:val="top"/>
            <w:tcBorders>
              <w:left w:val="single" w:color="E7E9E8" w:sz="6" w:space="0"/>
            </w:tcBorders>
          </w:tcPr>
          <w:p>
            <w:pPr>
              <w:pStyle w:val="TableText"/>
              <w:ind w:left="246"/>
              <w:spacing w:before="71" w:line="228" w:lineRule="auto"/>
              <w:rPr/>
            </w:pPr>
            <w:r>
              <w:rPr>
                <w:color w:val="6C6C6C"/>
                <w:spacing w:val="-6"/>
              </w:rPr>
              <w:t>14</w:t>
            </w:r>
          </w:p>
        </w:tc>
        <w:tc>
          <w:tcPr>
            <w:tcW w:w="9735" w:type="dxa"/>
            <w:vAlign w:val="top"/>
            <w:tcBorders>
              <w:right w:val="single" w:color="E7E9E8" w:sz="6" w:space="0"/>
            </w:tcBorders>
          </w:tcPr>
          <w:p>
            <w:pPr>
              <w:pStyle w:val="TableText"/>
              <w:ind w:left="53"/>
              <w:spacing w:before="8" w:line="287" w:lineRule="exact"/>
              <w:rPr/>
            </w:pPr>
            <w:r>
              <w:rPr>
                <w:color w:val="D73A49"/>
                <w:position w:val="5"/>
              </w:rPr>
              <w:drawing>
                <wp:inline distT="0" distB="0" distL="0" distR="0">
                  <wp:extent cx="76200" cy="46709"/>
                  <wp:effectExtent l="0" t="0" r="0" b="0"/>
                  <wp:docPr id="1488" name="IM 1488"/>
                  <wp:cNvGraphicFramePr/>
                  <a:graphic>
                    <a:graphicData uri="http://schemas.openxmlformats.org/drawingml/2006/picture">
                      <pic:pic>
                        <pic:nvPicPr>
                          <pic:cNvPr id="1488" name="IM 1488"/>
                          <pic:cNvPicPr/>
                        </pic:nvPicPr>
                        <pic:blipFill>
                          <a:blip r:embed="rId1117"/>
                          <a:stretch>
                            <a:fillRect/>
                          </a:stretch>
                        </pic:blipFill>
                        <pic:spPr>
                          <a:xfrm rot="0">
                            <a:off x="0" y="0"/>
                            <a:ext cx="76200" cy="46709"/>
                          </a:xfrm>
                          <a:prstGeom prst="rect">
                            <a:avLst/>
                          </a:prstGeom>
                        </pic:spPr>
                      </pic:pic>
                    </a:graphicData>
                  </a:graphic>
                </wp:inline>
              </w:drawing>
            </w:r>
            <w:r>
              <w:rPr>
                <w:color w:val="D73A49"/>
                <w:spacing w:val="8"/>
                <w:position w:val="3"/>
              </w:rPr>
              <w:t xml:space="preserve">     </w:t>
            </w:r>
            <w:r>
              <w:rPr>
                <w:color w:val="D73A49"/>
                <w:spacing w:val="-1"/>
                <w:position w:val="3"/>
              </w:rPr>
              <w:t>public</w:t>
            </w:r>
            <w:r>
              <w:rPr>
                <w:color w:val="D73A49"/>
                <w:spacing w:val="-1"/>
                <w:position w:val="3"/>
              </w:rPr>
              <w:t xml:space="preserve"> </w:t>
            </w:r>
            <w:r>
              <w:rPr>
                <w:color w:val="D73A49"/>
                <w:spacing w:val="-1"/>
                <w:position w:val="3"/>
              </w:rPr>
              <w:t>static</w:t>
            </w:r>
            <w:r>
              <w:rPr>
                <w:color w:val="D73A49"/>
                <w:spacing w:val="-1"/>
                <w:position w:val="3"/>
              </w:rPr>
              <w:t xml:space="preserve"> </w:t>
            </w:r>
            <w:r>
              <w:rPr>
                <w:color w:val="22863A"/>
                <w:spacing w:val="-1"/>
                <w:position w:val="3"/>
              </w:rPr>
              <w:t>Singleton</w:t>
            </w:r>
            <w:r>
              <w:rPr>
                <w:color w:val="22863A"/>
                <w:spacing w:val="12"/>
                <w:position w:val="3"/>
              </w:rPr>
              <w:t xml:space="preserve"> </w:t>
            </w:r>
            <w:r>
              <w:rPr>
                <w:color w:val="A13000"/>
                <w:spacing w:val="-1"/>
                <w:position w:val="3"/>
              </w:rPr>
              <w:t>getInstance</w:t>
            </w:r>
            <w:r>
              <w:rPr>
                <w:color w:val="262626"/>
                <w:spacing w:val="-1"/>
                <w:position w:val="3"/>
              </w:rPr>
              <w:t>(){</w:t>
            </w:r>
          </w:p>
        </w:tc>
      </w:tr>
      <w:tr>
        <w:trPr>
          <w:trHeight w:val="285" w:hRule="atLeast"/>
        </w:trPr>
        <w:tc>
          <w:tcPr>
            <w:tcW w:w="539" w:type="dxa"/>
            <w:vAlign w:val="top"/>
            <w:tcBorders>
              <w:left w:val="single" w:color="E7E9E8" w:sz="6" w:space="0"/>
            </w:tcBorders>
          </w:tcPr>
          <w:p>
            <w:pPr>
              <w:pStyle w:val="TableText"/>
              <w:ind w:left="246"/>
              <w:spacing w:before="65" w:line="227" w:lineRule="auto"/>
              <w:rPr/>
            </w:pPr>
            <w:r>
              <w:rPr>
                <w:color w:val="6C6C6C"/>
                <w:spacing w:val="-6"/>
              </w:rPr>
              <w:t>15</w:t>
            </w:r>
          </w:p>
        </w:tc>
        <w:tc>
          <w:tcPr>
            <w:tcW w:w="9735" w:type="dxa"/>
            <w:vAlign w:val="top"/>
            <w:tcBorders>
              <w:right w:val="single" w:color="E7E9E8" w:sz="6" w:space="0"/>
            </w:tcBorders>
          </w:tcPr>
          <w:p>
            <w:pPr>
              <w:pStyle w:val="TableText"/>
              <w:ind w:left="1369"/>
              <w:spacing w:before="59" w:line="231" w:lineRule="auto"/>
              <w:rPr/>
            </w:pPr>
            <w:r>
              <w:rPr>
                <w:color w:val="D73A49"/>
                <w:spacing w:val="-5"/>
              </w:rPr>
              <w:t>return</w:t>
            </w:r>
            <w:r>
              <w:rPr>
                <w:color w:val="D73A49"/>
                <w:spacing w:val="34"/>
              </w:rPr>
              <w:t xml:space="preserve"> </w:t>
            </w:r>
            <w:r>
              <w:rPr>
                <w:color w:val="232930"/>
                <w:spacing w:val="-5"/>
              </w:rPr>
              <w:t>instance</w:t>
            </w:r>
            <w:r>
              <w:rPr>
                <w:color w:val="262626"/>
                <w:spacing w:val="-5"/>
              </w:rPr>
              <w:t>;</w:t>
            </w:r>
          </w:p>
        </w:tc>
      </w:tr>
      <w:tr>
        <w:trPr>
          <w:trHeight w:val="294" w:hRule="atLeast"/>
        </w:trPr>
        <w:tc>
          <w:tcPr>
            <w:tcW w:w="539" w:type="dxa"/>
            <w:vAlign w:val="top"/>
            <w:tcBorders>
              <w:left w:val="single" w:color="E7E9E8" w:sz="6" w:space="0"/>
            </w:tcBorders>
          </w:tcPr>
          <w:p>
            <w:pPr>
              <w:pStyle w:val="TableText"/>
              <w:ind w:left="246"/>
              <w:spacing w:before="77" w:line="230" w:lineRule="auto"/>
              <w:rPr/>
            </w:pPr>
            <w:r>
              <w:rPr>
                <w:color w:val="6C6C6C"/>
                <w:spacing w:val="-6"/>
              </w:rPr>
              <w:t>16</w:t>
            </w:r>
          </w:p>
        </w:tc>
        <w:tc>
          <w:tcPr>
            <w:tcW w:w="9735" w:type="dxa"/>
            <w:vAlign w:val="top"/>
            <w:tcBorders>
              <w:right w:val="single" w:color="E7E9E8" w:sz="6" w:space="0"/>
            </w:tcBorders>
          </w:tcPr>
          <w:p>
            <w:pPr>
              <w:pStyle w:val="TableText"/>
              <w:ind w:left="849"/>
              <w:spacing w:before="17" w:line="267" w:lineRule="exact"/>
              <w:rPr/>
            </w:pPr>
            <w:r>
              <w:rPr>
                <w:color w:val="262626"/>
                <w:position w:val="1"/>
              </w:rPr>
              <w:t>}</w:t>
            </w:r>
          </w:p>
        </w:tc>
      </w:tr>
      <w:tr>
        <w:trPr>
          <w:trHeight w:val="451" w:hRule="atLeast"/>
        </w:trPr>
        <w:tc>
          <w:tcPr>
            <w:tcW w:w="539" w:type="dxa"/>
            <w:vAlign w:val="top"/>
            <w:tcBorders>
              <w:left w:val="single" w:color="E7E9E8" w:sz="6" w:space="0"/>
              <w:bottom w:val="single" w:color="E7E9E8" w:sz="6" w:space="0"/>
            </w:tcBorders>
          </w:tcPr>
          <w:p>
            <w:pPr>
              <w:pStyle w:val="TableText"/>
              <w:ind w:left="246"/>
              <w:spacing w:before="86" w:line="228" w:lineRule="auto"/>
              <w:rPr/>
            </w:pPr>
            <w:r>
              <w:rPr>
                <w:color w:val="6C6C6C"/>
                <w:spacing w:val="-6"/>
              </w:rPr>
              <w:t>17</w:t>
            </w:r>
          </w:p>
        </w:tc>
        <w:tc>
          <w:tcPr>
            <w:tcW w:w="9735" w:type="dxa"/>
            <w:vAlign w:val="top"/>
            <w:tcBorders>
              <w:bottom w:val="single" w:color="E7E9E8" w:sz="6" w:space="0"/>
              <w:right w:val="single" w:color="E7E9E8" w:sz="6" w:space="0"/>
            </w:tcBorders>
          </w:tcPr>
          <w:p>
            <w:pPr>
              <w:pStyle w:val="TableText"/>
              <w:ind w:left="343"/>
              <w:spacing w:before="23" w:line="297" w:lineRule="exact"/>
              <w:rPr/>
            </w:pPr>
            <w:r>
              <w:rPr>
                <w:color w:val="262626"/>
                <w:position w:val="2"/>
              </w:rPr>
              <w:t>}</w:t>
            </w:r>
          </w:p>
        </w:tc>
      </w:tr>
    </w:tbl>
    <w:p>
      <w:pPr>
        <w:pStyle w:val="BodyText"/>
        <w:spacing w:line="428" w:lineRule="auto"/>
        <w:rPr/>
      </w:pPr>
      <w:r/>
    </w:p>
    <w:p>
      <w:pPr>
        <w:pStyle w:val="BodyText"/>
        <w:ind w:left="11"/>
        <w:spacing w:before="128" w:line="192" w:lineRule="auto"/>
        <w:rPr>
          <w:rFonts w:ascii="Microsoft YaHei" w:hAnsi="Microsoft YaHei" w:eastAsia="Microsoft YaHei" w:cs="Microsoft YaHei"/>
          <w:sz w:val="30"/>
          <w:szCs w:val="30"/>
        </w:rPr>
      </w:pPr>
      <w:r>
        <w:rPr>
          <w:sz w:val="30"/>
          <w:szCs w:val="30"/>
          <w:color w:val="333333"/>
          <w:spacing w:val="10"/>
        </w:rPr>
        <w:t>3.</w:t>
      </w:r>
      <w:r>
        <w:rPr>
          <w:rFonts w:ascii="Microsoft YaHei" w:hAnsi="Microsoft YaHei" w:eastAsia="Microsoft YaHei" w:cs="Microsoft YaHei"/>
          <w:sz w:val="30"/>
          <w:szCs w:val="30"/>
          <w:color w:val="333333"/>
          <w:spacing w:val="10"/>
        </w:rPr>
        <w:t>饿汉式</w:t>
      </w:r>
      <w:r>
        <w:rPr>
          <w:sz w:val="30"/>
          <w:szCs w:val="30"/>
          <w:color w:val="333333"/>
          <w:spacing w:val="10"/>
        </w:rPr>
        <w:t>-</w:t>
      </w:r>
      <w:r>
        <w:rPr>
          <w:rFonts w:ascii="Microsoft YaHei" w:hAnsi="Microsoft YaHei" w:eastAsia="Microsoft YaHei" w:cs="Microsoft YaHei"/>
          <w:sz w:val="30"/>
          <w:szCs w:val="30"/>
          <w:color w:val="333333"/>
          <w:spacing w:val="10"/>
        </w:rPr>
        <w:t>枚举方式</w:t>
      </w:r>
      <w:r>
        <w:rPr>
          <w:sz w:val="30"/>
          <w:szCs w:val="30"/>
          <w:color w:val="333333"/>
          <w:spacing w:val="10"/>
        </w:rPr>
        <w:t>-</w:t>
      </w:r>
      <w:r>
        <w:rPr>
          <w:rFonts w:ascii="Microsoft YaHei" w:hAnsi="Microsoft YaHei" w:eastAsia="Microsoft YaHei" w:cs="Microsoft YaHei"/>
          <w:sz w:val="30"/>
          <w:szCs w:val="30"/>
          <w:color w:val="333333"/>
          <w:spacing w:val="10"/>
        </w:rPr>
        <w:t>极力推荐</w:t>
      </w:r>
    </w:p>
    <w:p>
      <w:pPr>
        <w:spacing w:line="214" w:lineRule="exact"/>
        <w:rPr/>
      </w:pPr>
      <w:r/>
    </w:p>
    <w:tbl>
      <w:tblPr>
        <w:tblStyle w:val="TableNormal"/>
        <w:tblW w:w="10275"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0275"/>
      </w:tblGrid>
      <w:tr>
        <w:trPr>
          <w:trHeight w:val="558" w:hRule="atLeast"/>
        </w:trPr>
        <w:tc>
          <w:tcPr>
            <w:shd w:val="clear" w:fill="F5F5F5"/>
            <w:tcW w:w="10275" w:type="dxa"/>
            <w:vAlign w:val="top"/>
            <w:tcBorders>
              <w:bottom w:val="single" w:color="E8E8E8" w:sz="6" w:space="0"/>
            </w:tcBorders>
          </w:tcPr>
          <w:p>
            <w:pPr>
              <w:ind w:left="231"/>
              <w:spacing w:before="207" w:line="238" w:lineRule="auto"/>
              <w:rPr>
                <w:rFonts w:ascii="Arial" w:hAnsi="Arial" w:eastAsia="Arial" w:cs="Arial"/>
                <w:sz w:val="21"/>
                <w:szCs w:val="21"/>
              </w:rPr>
            </w:pPr>
            <w:r>
              <w:rPr>
                <w:rFonts w:ascii="Arial" w:hAnsi="Arial" w:eastAsia="Arial" w:cs="Arial"/>
                <w:sz w:val="21"/>
                <w:szCs w:val="21"/>
                <w:color w:val="595959"/>
                <w:position w:val="5"/>
              </w:rPr>
              <w:drawing>
                <wp:inline distT="0" distB="0" distL="0" distR="0">
                  <wp:extent cx="67790" cy="39290"/>
                  <wp:effectExtent l="0" t="0" r="0" b="0"/>
                  <wp:docPr id="1490" name="IM 1490"/>
                  <wp:cNvGraphicFramePr/>
                  <a:graphic>
                    <a:graphicData uri="http://schemas.openxmlformats.org/drawingml/2006/picture">
                      <pic:pic>
                        <pic:nvPicPr>
                          <pic:cNvPr id="1490" name="IM 1490"/>
                          <pic:cNvPicPr/>
                        </pic:nvPicPr>
                        <pic:blipFill>
                          <a:blip r:embed="rId1118"/>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595959"/>
                <w:spacing w:val="1"/>
              </w:rPr>
              <w:t xml:space="preserve">                                            </w:t>
            </w:r>
            <w:r>
              <w:rPr>
                <w:rFonts w:ascii="Arial" w:hAnsi="Arial" w:eastAsia="Arial" w:cs="Arial"/>
                <w:sz w:val="21"/>
                <w:szCs w:val="21"/>
                <w:color w:val="595959"/>
              </w:rPr>
              <w:t xml:space="preserve">                                                                                                              </w:t>
            </w: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1167" w:hRule="atLeast"/>
        </w:trPr>
        <w:tc>
          <w:tcPr>
            <w:tcW w:w="10275" w:type="dxa"/>
            <w:vAlign w:val="top"/>
            <w:tcBorders>
              <w:top w:val="single" w:color="E8E8E8" w:sz="6" w:space="0"/>
            </w:tcBorders>
          </w:tcPr>
          <w:p>
            <w:pPr>
              <w:pStyle w:val="TableText"/>
              <w:ind w:left="246"/>
              <w:spacing w:before="138" w:line="297" w:lineRule="exact"/>
              <w:rPr/>
            </w:pPr>
            <w:r>
              <w:rPr>
                <w:color w:val="6C6C6C"/>
                <w:spacing w:val="-3"/>
                <w:position w:val="3"/>
              </w:rPr>
              <w:t>1</w:t>
            </w:r>
            <w:r>
              <w:rPr>
                <w:color w:val="6C6C6C"/>
                <w:spacing w:val="-26"/>
                <w:position w:val="3"/>
              </w:rPr>
              <w:t xml:space="preserve"> </w:t>
            </w:r>
            <w:r>
              <w:rPr>
                <w:position w:val="7"/>
              </w:rPr>
              <w:drawing>
                <wp:inline distT="0" distB="0" distL="0" distR="0">
                  <wp:extent cx="70338" cy="48259"/>
                  <wp:effectExtent l="0" t="0" r="0" b="0"/>
                  <wp:docPr id="1492" name="IM 1492"/>
                  <wp:cNvGraphicFramePr/>
                  <a:graphic>
                    <a:graphicData uri="http://schemas.openxmlformats.org/drawingml/2006/picture">
                      <pic:pic>
                        <pic:nvPicPr>
                          <pic:cNvPr id="1492" name="IM 1492"/>
                          <pic:cNvPicPr/>
                        </pic:nvPicPr>
                        <pic:blipFill>
                          <a:blip r:embed="rId1119"/>
                          <a:stretch>
                            <a:fillRect/>
                          </a:stretch>
                        </pic:blipFill>
                        <pic:spPr>
                          <a:xfrm rot="0">
                            <a:off x="0" y="0"/>
                            <a:ext cx="70338" cy="48259"/>
                          </a:xfrm>
                          <a:prstGeom prst="rect">
                            <a:avLst/>
                          </a:prstGeom>
                        </pic:spPr>
                      </pic:pic>
                    </a:graphicData>
                  </a:graphic>
                </wp:inline>
              </w:drawing>
            </w:r>
            <w:r>
              <w:rPr>
                <w:color w:val="6C6C6C"/>
                <w:spacing w:val="63"/>
                <w:position w:val="3"/>
              </w:rPr>
              <w:t xml:space="preserve"> </w:t>
            </w:r>
            <w:r>
              <w:rPr>
                <w:color w:val="D73A49"/>
                <w:spacing w:val="-3"/>
                <w:position w:val="3"/>
              </w:rPr>
              <w:t>public</w:t>
            </w:r>
            <w:r>
              <w:rPr>
                <w:color w:val="D73A49"/>
                <w:spacing w:val="-3"/>
                <w:position w:val="3"/>
              </w:rPr>
              <w:t xml:space="preserve"> </w:t>
            </w:r>
            <w:r>
              <w:rPr>
                <w:color w:val="D73A49"/>
                <w:spacing w:val="-3"/>
                <w:position w:val="3"/>
              </w:rPr>
              <w:t>enum</w:t>
            </w:r>
            <w:r>
              <w:rPr>
                <w:color w:val="D73A49"/>
                <w:spacing w:val="14"/>
                <w:position w:val="3"/>
              </w:rPr>
              <w:t xml:space="preserve"> </w:t>
            </w:r>
            <w:r>
              <w:rPr>
                <w:color w:val="A13000"/>
                <w:spacing w:val="-3"/>
                <w:position w:val="3"/>
              </w:rPr>
              <w:t>Singleton</w:t>
            </w:r>
            <w:r>
              <w:rPr>
                <w:color w:val="A13000"/>
                <w:spacing w:val="18"/>
                <w:position w:val="3"/>
              </w:rPr>
              <w:t xml:space="preserve"> </w:t>
            </w:r>
            <w:r>
              <w:rPr>
                <w:color w:val="262626"/>
                <w:spacing w:val="-3"/>
                <w:position w:val="3"/>
              </w:rPr>
              <w:t>{</w:t>
            </w:r>
          </w:p>
          <w:p>
            <w:pPr>
              <w:pStyle w:val="TableText"/>
              <w:ind w:left="239" w:right="2839" w:firstLine="1"/>
              <w:spacing w:before="3" w:line="257" w:lineRule="auto"/>
              <w:rPr/>
            </w:pPr>
            <w:r>
              <w:rPr>
                <w:color w:val="6C6C6C"/>
                <w:spacing w:val="-1"/>
              </w:rPr>
              <w:t>2</w:t>
            </w:r>
            <w:r>
              <w:rPr>
                <w:color w:val="6C6C6C"/>
                <w:spacing w:val="-1"/>
              </w:rPr>
              <w:t xml:space="preserve">       </w:t>
            </w:r>
            <w:r>
              <w:rPr>
                <w:color w:val="A13000"/>
                <w:spacing w:val="-1"/>
              </w:rPr>
              <w:t>INSTANCE</w:t>
            </w:r>
            <w:r>
              <w:rPr>
                <w:color w:val="262626"/>
                <w:spacing w:val="-1"/>
              </w:rPr>
              <w:t>;</w:t>
            </w:r>
            <w:r>
              <w:rPr>
                <w:color w:val="262626"/>
                <w:spacing w:val="-1"/>
              </w:rPr>
              <w:t xml:space="preserve">  </w:t>
            </w:r>
            <w:r>
              <w:rPr>
                <w:color w:val="6A737D"/>
                <w:spacing w:val="-1"/>
              </w:rPr>
              <w:t>/</w:t>
            </w:r>
            <w:r>
              <w:rPr>
                <w:color w:val="6A737D"/>
                <w:spacing w:val="-2"/>
              </w:rPr>
              <w:t>/</w:t>
            </w:r>
            <w:r>
              <w:rPr>
                <w:color w:val="6A737D"/>
                <w:spacing w:val="-2"/>
              </w:rPr>
              <w:t xml:space="preserve"> </w:t>
            </w:r>
            <w:r>
              <w:rPr>
                <w:rFonts w:ascii="Microsoft YaHei" w:hAnsi="Microsoft YaHei" w:eastAsia="Microsoft YaHei" w:cs="Microsoft YaHei"/>
                <w:color w:val="6A737D"/>
                <w:spacing w:val="-2"/>
              </w:rPr>
              <w:t>外界调用时使用   </w:t>
            </w:r>
            <w:r>
              <w:rPr>
                <w:color w:val="6A737D"/>
                <w:spacing w:val="-2"/>
              </w:rPr>
              <w:t>Singleton.INSTANCE</w:t>
            </w:r>
            <w:r>
              <w:rPr>
                <w:color w:val="6A737D"/>
                <w:spacing w:val="-2"/>
              </w:rPr>
              <w:t xml:space="preserve"> </w:t>
            </w:r>
            <w:r>
              <w:rPr>
                <w:rFonts w:ascii="Microsoft YaHei" w:hAnsi="Microsoft YaHei" w:eastAsia="Microsoft YaHei" w:cs="Microsoft YaHei"/>
                <w:color w:val="6A737D"/>
                <w:spacing w:val="-2"/>
              </w:rPr>
              <w:t>即可</w:t>
            </w:r>
            <w:r>
              <w:rPr>
                <w:color w:val="6C6C6C"/>
                <w:spacing w:val="-8"/>
              </w:rPr>
              <w:t>3</w:t>
            </w:r>
            <w:r>
              <w:rPr>
                <w:color w:val="6C6C6C"/>
                <w:spacing w:val="6"/>
              </w:rPr>
              <w:t xml:space="preserve">   </w:t>
            </w:r>
            <w:r>
              <w:rPr>
                <w:color w:val="262626"/>
                <w:spacing w:val="-8"/>
              </w:rPr>
              <w:t>}</w:t>
            </w:r>
          </w:p>
        </w:tc>
      </w:tr>
    </w:tbl>
    <w:p>
      <w:pPr>
        <w:ind w:left="194"/>
        <w:spacing w:before="235" w:line="17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枚举是天然的单例</w:t>
      </w:r>
    </w:p>
    <w:p>
      <w:pPr>
        <w:ind w:left="194"/>
        <w:spacing w:before="161"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2"/>
          <w:position w:val="4"/>
        </w:rPr>
        <w:t>●    </w:t>
      </w:r>
      <w:r>
        <w:rPr>
          <w:rFonts w:ascii="Microsoft YaHei" w:hAnsi="Microsoft YaHei" w:eastAsia="Microsoft YaHei" w:cs="Microsoft YaHei"/>
          <w:sz w:val="24"/>
          <w:szCs w:val="24"/>
          <w:color w:val="333333"/>
          <w:spacing w:val="2"/>
        </w:rPr>
        <w:t>枚举的写法非常简单</w:t>
      </w:r>
    </w:p>
    <w:p>
      <w:pPr>
        <w:ind w:left="194"/>
        <w:spacing w:before="159"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枚举类型是所有单例实现中唯一一种不会被破坏的单例实现模式（</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反射也无法破坏）</w:t>
      </w:r>
    </w:p>
    <w:p>
      <w:pPr>
        <w:ind w:left="194"/>
        <w:spacing w:before="15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position w:val="4"/>
        </w:rPr>
        <w:t>●    </w:t>
      </w:r>
      <w:r>
        <w:rPr>
          <w:rFonts w:ascii="Microsoft YaHei" w:hAnsi="Microsoft YaHei" w:eastAsia="Microsoft YaHei" w:cs="Microsoft YaHei"/>
          <w:sz w:val="24"/>
          <w:szCs w:val="24"/>
          <w:color w:val="333333"/>
        </w:rPr>
        <w:t>如果不考虑内存空间的浪费的话，</w:t>
      </w:r>
      <w:r>
        <w:rPr>
          <w:rFonts w:ascii="Microsoft YaHei" w:hAnsi="Microsoft YaHei" w:eastAsia="Microsoft YaHei" w:cs="Microsoft YaHei"/>
          <w:sz w:val="24"/>
          <w:szCs w:val="24"/>
          <w:color w:val="333333"/>
          <w:spacing w:val="-37"/>
        </w:rPr>
        <w:t xml:space="preserve"> </w:t>
      </w:r>
      <w:r>
        <w:rPr>
          <w:rFonts w:ascii="Microsoft YaHei" w:hAnsi="Microsoft YaHei" w:eastAsia="Microsoft YaHei" w:cs="Microsoft YaHei"/>
          <w:sz w:val="24"/>
          <w:szCs w:val="24"/>
          <w:color w:val="333333"/>
        </w:rPr>
        <w:t>首选枚举方式实现单例模式</w:t>
      </w:r>
    </w:p>
    <w:p>
      <w:pPr>
        <w:pStyle w:val="BodyText"/>
        <w:spacing w:line="305" w:lineRule="auto"/>
        <w:rPr/>
      </w:pPr>
      <w:r/>
    </w:p>
    <w:p>
      <w:pPr>
        <w:pStyle w:val="BodyText"/>
        <w:spacing w:line="306" w:lineRule="auto"/>
        <w:rPr/>
      </w:pPr>
      <w:r/>
    </w:p>
    <w:p>
      <w:pPr>
        <w:ind w:left="6"/>
        <w:spacing w:before="104"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枚举为什么是天然的单例？</w:t>
      </w:r>
    </w:p>
    <w:p>
      <w:pPr>
        <w:ind w:left="8" w:right="1744"/>
        <w:spacing w:before="151" w:line="305" w:lineRule="auto"/>
        <w:rPr>
          <w:rFonts w:ascii="Microsoft YaHei" w:hAnsi="Microsoft YaHei" w:eastAsia="Microsoft YaHei" w:cs="Microsoft YaHei"/>
          <w:sz w:val="24"/>
          <w:szCs w:val="24"/>
        </w:rPr>
      </w:pPr>
      <w:r>
        <w:pict>
          <v:shape id="_x0000_s252" style="position:absolute;margin-left:355.5pt;margin-top:8.06648pt;mso-position-vertical-relative:text;mso-position-horizontal-relative:text;width:43.5pt;height:15.75pt;z-index:254565376;" filled="false" strokecolor="#E7E9E8" strokeweight="0.75pt" coordsize="870,315" coordorigin="0,0" path="m7,255l7,60c7,52,8,45,11,38c14,32,17,27,22,22c27,17,33,13,39,10c46,8,53,7,60,7l810,7c816,7,823,8,830,10c836,13,842,17,847,22c852,27,855,32,858,38c861,45,862,52,862,60l862,255c862,261,861,267,858,273c855,280,852,286,847,291c842,295,836,299,830,302c823,306,816,307,810,307l60,307c53,307,46,306,39,302c33,299,27,295,22,291c17,286,14,280,11,273c8,267,7,261,7,255e">
            <v:stroke joinstyle="miter" miterlimit="4"/>
          </v:shape>
        </w:pict>
      </w:r>
      <w:r>
        <w:rPr>
          <w:rFonts w:ascii="Microsoft YaHei" w:hAnsi="Microsoft YaHei" w:eastAsia="Microsoft YaHei" w:cs="Microsoft YaHei"/>
          <w:sz w:val="24"/>
          <w:szCs w:val="24"/>
          <w:color w:val="404040"/>
          <w:spacing w:val="-2"/>
        </w:rPr>
        <w:t>枚举类型在编译后会被转换为一个继承自   </w:t>
      </w:r>
      <w:r>
        <w:rPr>
          <w:rFonts w:ascii="Lucida Console" w:hAnsi="Lucida Console" w:eastAsia="Lucida Console" w:cs="Lucida Console"/>
          <w:sz w:val="24"/>
          <w:szCs w:val="24"/>
          <w:color w:val="404040"/>
          <w:spacing w:val="-2"/>
        </w:rPr>
        <w:t>java.lang.Enum</w:t>
      </w:r>
      <w:r>
        <w:rPr>
          <w:rFonts w:ascii="Lucida Console" w:hAnsi="Lucida Console" w:eastAsia="Lucida Console" w:cs="Lucida Console"/>
          <w:sz w:val="24"/>
          <w:szCs w:val="24"/>
          <w:color w:val="404040"/>
          <w:spacing w:val="-91"/>
        </w:rPr>
        <w:t xml:space="preserve"> </w:t>
      </w:r>
      <w:r>
        <w:rPr>
          <w:sz w:val="24"/>
          <w:szCs w:val="24"/>
          <w:position w:val="-5"/>
        </w:rPr>
        <w:drawing>
          <wp:inline distT="0" distB="0" distL="0" distR="0">
            <wp:extent cx="12670" cy="12501"/>
            <wp:effectExtent l="0" t="0" r="0" b="0"/>
            <wp:docPr id="1494" name="IM 1494"/>
            <wp:cNvGraphicFramePr/>
            <a:graphic>
              <a:graphicData uri="http://schemas.openxmlformats.org/drawingml/2006/picture">
                <pic:pic>
                  <pic:nvPicPr>
                    <pic:cNvPr id="1494" name="IM 1494"/>
                    <pic:cNvPicPr/>
                  </pic:nvPicPr>
                  <pic:blipFill>
                    <a:blip r:embed="rId1120"/>
                    <a:stretch>
                      <a:fillRect/>
                    </a:stretch>
                  </pic:blipFill>
                  <pic:spPr>
                    <a:xfrm rot="0">
                      <a:off x="0" y="0"/>
                      <a:ext cx="12670" cy="12501"/>
                    </a:xfrm>
                    <a:prstGeom prst="rect">
                      <a:avLst/>
                    </a:prstGeom>
                  </pic:spPr>
                </pic:pic>
              </a:graphicData>
            </a:graphic>
          </wp:inline>
        </w:drawing>
      </w:r>
      <w:r>
        <w:rPr>
          <w:rFonts w:ascii="Lucida Console" w:hAnsi="Lucida Console" w:eastAsia="Lucida Console" w:cs="Lucida Console"/>
          <w:sz w:val="24"/>
          <w:szCs w:val="24"/>
          <w:color w:val="404040"/>
          <w:spacing w:val="2"/>
        </w:rPr>
        <w:t xml:space="preserve"> </w:t>
      </w:r>
      <w:r>
        <w:rPr>
          <w:rFonts w:ascii="Microsoft YaHei" w:hAnsi="Microsoft YaHei" w:eastAsia="Microsoft YaHei" w:cs="Microsoft YaHei"/>
          <w:sz w:val="24"/>
          <w:szCs w:val="24"/>
          <w:color w:val="404040"/>
          <w:spacing w:val="-2"/>
        </w:rPr>
        <w:t>的 </w:t>
      </w:r>
      <w:r>
        <w:rPr>
          <w:rFonts w:ascii="Microsoft YaHei" w:hAnsi="Microsoft YaHei" w:eastAsia="Microsoft YaHei" w:cs="Microsoft YaHei"/>
          <w:sz w:val="24"/>
          <w:szCs w:val="24"/>
          <w:color w:val="404040"/>
          <w:spacing w:val="-3"/>
        </w:rPr>
        <w:t xml:space="preserve">  </w:t>
      </w:r>
      <w:r>
        <w:rPr>
          <w:rFonts w:ascii="Lucida Console" w:hAnsi="Lucida Console" w:eastAsia="Lucida Console" w:cs="Lucida Console"/>
          <w:sz w:val="24"/>
          <w:szCs w:val="24"/>
          <w:color w:val="404040"/>
          <w:spacing w:val="-3"/>
        </w:rPr>
        <w:t>final</w:t>
      </w:r>
      <w:r>
        <w:rPr>
          <w:rFonts w:ascii="Lucida Console" w:hAnsi="Lucida Console" w:eastAsia="Lucida Console" w:cs="Lucida Console"/>
          <w:sz w:val="24"/>
          <w:szCs w:val="24"/>
          <w:color w:val="404040"/>
          <w:spacing w:val="-89"/>
        </w:rPr>
        <w:t xml:space="preserve"> </w:t>
      </w:r>
      <w:r>
        <w:rPr>
          <w:sz w:val="24"/>
          <w:szCs w:val="24"/>
          <w:position w:val="-5"/>
        </w:rPr>
        <w:drawing>
          <wp:inline distT="0" distB="0" distL="0" distR="0">
            <wp:extent cx="12555" cy="12501"/>
            <wp:effectExtent l="0" t="0" r="0" b="0"/>
            <wp:docPr id="1496" name="IM 1496"/>
            <wp:cNvGraphicFramePr/>
            <a:graphic>
              <a:graphicData uri="http://schemas.openxmlformats.org/drawingml/2006/picture">
                <pic:pic>
                  <pic:nvPicPr>
                    <pic:cNvPr id="1496" name="IM 1496"/>
                    <pic:cNvPicPr/>
                  </pic:nvPicPr>
                  <pic:blipFill>
                    <a:blip r:embed="rId1121"/>
                    <a:stretch>
                      <a:fillRect/>
                    </a:stretch>
                  </pic:blipFill>
                  <pic:spPr>
                    <a:xfrm rot="0">
                      <a:off x="0" y="0"/>
                      <a:ext cx="12555" cy="12501"/>
                    </a:xfrm>
                    <a:prstGeom prst="rect">
                      <a:avLst/>
                    </a:prstGeom>
                  </pic:spPr>
                </pic:pic>
              </a:graphicData>
            </a:graphic>
          </wp:inline>
        </w:drawing>
      </w:r>
      <w:r>
        <w:rPr>
          <w:rFonts w:ascii="Lucida Console" w:hAnsi="Lucida Console" w:eastAsia="Lucida Console" w:cs="Lucida Console"/>
          <w:sz w:val="24"/>
          <w:szCs w:val="24"/>
          <w:color w:val="404040"/>
          <w:spacing w:val="-7"/>
        </w:rPr>
        <w:t xml:space="preserve"> </w:t>
      </w:r>
      <w:r>
        <w:rPr>
          <w:rFonts w:ascii="Microsoft YaHei" w:hAnsi="Microsoft YaHei" w:eastAsia="Microsoft YaHei" w:cs="Microsoft YaHei"/>
          <w:sz w:val="24"/>
          <w:szCs w:val="24"/>
          <w:color w:val="404040"/>
          <w:spacing w:val="-3"/>
        </w:rPr>
        <w:t>类。</w:t>
      </w:r>
      <w:r>
        <w:rPr>
          <w:rFonts w:ascii="Microsoft YaHei" w:hAnsi="Microsoft YaHei" w:eastAsia="Microsoft YaHei" w:cs="Microsoft YaHei"/>
          <w:sz w:val="24"/>
          <w:szCs w:val="24"/>
          <w:color w:val="404040"/>
          <w:spacing w:val="-1"/>
        </w:rPr>
        <w:t>每个枚举常量是该类的静态实例，且在类加载时初始化</w:t>
      </w:r>
    </w:p>
    <w:p>
      <w:pPr>
        <w:spacing w:line="305" w:lineRule="auto"/>
        <w:sectPr>
          <w:footerReference w:type="default" r:id="rId1113"/>
          <w:pgSz w:w="12240" w:h="15840"/>
          <w:pgMar w:top="400" w:right="978" w:bottom="440" w:left="960" w:header="0" w:footer="175" w:gutter="0"/>
        </w:sectPr>
        <w:rPr>
          <w:rFonts w:ascii="Microsoft YaHei" w:hAnsi="Microsoft YaHei" w:eastAsia="Microsoft YaHei" w:cs="Microsoft YaHei"/>
          <w:sz w:val="24"/>
          <w:szCs w:val="24"/>
        </w:rPr>
      </w:pPr>
    </w:p>
    <w:p>
      <w:pPr>
        <w:ind w:left="10"/>
        <w:spacing w:before="394" w:line="178"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懒汉式</w:t>
      </w:r>
    </w:p>
    <w:p>
      <w:pPr>
        <w:pStyle w:val="BodyText"/>
        <w:spacing w:line="375" w:lineRule="auto"/>
        <w:rPr/>
      </w:pPr>
      <w:r/>
    </w:p>
    <w:p>
      <w:pPr>
        <w:pStyle w:val="BodyText"/>
        <w:ind w:left="11"/>
        <w:spacing w:before="128" w:line="191" w:lineRule="auto"/>
        <w:rPr>
          <w:rFonts w:ascii="Microsoft YaHei" w:hAnsi="Microsoft YaHei" w:eastAsia="Microsoft YaHei" w:cs="Microsoft YaHei"/>
          <w:sz w:val="30"/>
          <w:szCs w:val="30"/>
        </w:rPr>
      </w:pPr>
      <w:r>
        <w:rPr>
          <w:sz w:val="30"/>
          <w:szCs w:val="30"/>
          <w:color w:val="333333"/>
          <w:spacing w:val="7"/>
        </w:rPr>
        <w:t>1.</w:t>
      </w:r>
      <w:r>
        <w:rPr>
          <w:rFonts w:ascii="Microsoft YaHei" w:hAnsi="Microsoft YaHei" w:eastAsia="Microsoft YaHei" w:cs="Microsoft YaHei"/>
          <w:sz w:val="30"/>
          <w:szCs w:val="30"/>
          <w:color w:val="333333"/>
          <w:spacing w:val="7"/>
        </w:rPr>
        <w:t>懒汉式</w:t>
      </w:r>
      <w:r>
        <w:rPr>
          <w:sz w:val="30"/>
          <w:szCs w:val="30"/>
          <w:color w:val="333333"/>
          <w:spacing w:val="7"/>
        </w:rPr>
        <w:t>-</w:t>
      </w:r>
      <w:r>
        <w:rPr>
          <w:rFonts w:ascii="Microsoft YaHei" w:hAnsi="Microsoft YaHei" w:eastAsia="Microsoft YaHei" w:cs="Microsoft YaHei"/>
          <w:sz w:val="30"/>
          <w:szCs w:val="30"/>
          <w:color w:val="333333"/>
          <w:spacing w:val="7"/>
        </w:rPr>
        <w:t>双重检查锁</w:t>
      </w:r>
      <w:r>
        <w:rPr>
          <w:sz w:val="30"/>
          <w:szCs w:val="30"/>
          <w:color w:val="333333"/>
          <w:spacing w:val="7"/>
        </w:rPr>
        <w:t>+</w:t>
      </w:r>
      <w:r>
        <w:rPr>
          <w:sz w:val="30"/>
          <w:szCs w:val="30"/>
          <w:color w:val="333333"/>
        </w:rPr>
        <w:t>volatile</w:t>
      </w:r>
      <w:r>
        <w:rPr>
          <w:rFonts w:ascii="Microsoft YaHei" w:hAnsi="Microsoft YaHei" w:eastAsia="Microsoft YaHei" w:cs="Microsoft YaHei"/>
          <w:sz w:val="30"/>
          <w:szCs w:val="30"/>
          <w:color w:val="333333"/>
          <w:spacing w:val="7"/>
        </w:rPr>
        <w:t>的方式</w:t>
      </w:r>
    </w:p>
    <w:p>
      <w:pPr>
        <w:spacing w:line="216" w:lineRule="exact"/>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8"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53"/>
              <w:spacing w:before="135" w:line="293" w:lineRule="exact"/>
              <w:rPr/>
            </w:pPr>
            <w:r>
              <w:rPr>
                <w:color w:val="D73A49"/>
                <w:position w:val="7"/>
              </w:rPr>
              <w:drawing>
                <wp:inline distT="0" distB="0" distL="0" distR="0">
                  <wp:extent cx="76200" cy="47522"/>
                  <wp:effectExtent l="0" t="0" r="0" b="0"/>
                  <wp:docPr id="1498" name="IM 1498"/>
                  <wp:cNvGraphicFramePr/>
                  <a:graphic>
                    <a:graphicData uri="http://schemas.openxmlformats.org/drawingml/2006/picture">
                      <pic:pic>
                        <pic:nvPicPr>
                          <pic:cNvPr id="1498" name="IM 1498"/>
                          <pic:cNvPicPr/>
                        </pic:nvPicPr>
                        <pic:blipFill>
                          <a:blip r:embed="rId1123"/>
                          <a:stretch>
                            <a:fillRect/>
                          </a:stretch>
                        </pic:blipFill>
                        <pic:spPr>
                          <a:xfrm rot="0">
                            <a:off x="0" y="0"/>
                            <a:ext cx="76200" cy="47522"/>
                          </a:xfrm>
                          <a:prstGeom prst="rect">
                            <a:avLst/>
                          </a:prstGeom>
                        </pic:spPr>
                      </pic:pic>
                    </a:graphicData>
                  </a:graphic>
                </wp:inline>
              </w:drawing>
            </w:r>
            <w:r>
              <w:rPr>
                <w:color w:val="D73A49"/>
                <w:spacing w:val="47"/>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14"/>
                <w:position w:val="3"/>
              </w:rPr>
              <w:t xml:space="preserve"> </w:t>
            </w:r>
            <w:r>
              <w:rPr>
                <w:color w:val="A13000"/>
                <w:spacing w:val="-2"/>
                <w:position w:val="3"/>
              </w:rPr>
              <w:t>Singleton</w:t>
            </w:r>
            <w:r>
              <w:rPr>
                <w:color w:val="A13000"/>
                <w:spacing w:val="18"/>
                <w:position w:val="3"/>
              </w:rPr>
              <w:t xml:space="preserve"> </w:t>
            </w:r>
            <w:r>
              <w:rPr>
                <w:color w:val="262626"/>
                <w:spacing w:val="-2"/>
                <w:position w:val="3"/>
              </w:rPr>
              <w:t>{</w:t>
            </w:r>
          </w:p>
        </w:tc>
      </w:tr>
      <w:tr>
        <w:trPr>
          <w:trHeight w:val="288" w:hRule="atLeast"/>
        </w:trPr>
        <w:tc>
          <w:tcPr>
            <w:tcW w:w="539" w:type="dxa"/>
            <w:vAlign w:val="top"/>
            <w:tcBorders>
              <w:left w:val="single" w:color="E7E9E8" w:sz="6" w:space="0"/>
            </w:tcBorders>
          </w:tcPr>
          <w:p>
            <w:pPr>
              <w:pStyle w:val="TableText"/>
              <w:ind w:left="367"/>
              <w:spacing w:before="58" w:line="231" w:lineRule="auto"/>
              <w:rPr/>
            </w:pPr>
            <w:r>
              <w:rPr>
                <w:color w:val="6C6C6C"/>
              </w:rPr>
              <w:t>2</w:t>
            </w:r>
          </w:p>
        </w:tc>
        <w:tc>
          <w:tcPr>
            <w:tcW w:w="9735" w:type="dxa"/>
            <w:vAlign w:val="top"/>
            <w:tcBorders>
              <w:right w:val="single" w:color="E7E9E8" w:sz="6" w:space="0"/>
            </w:tcBorders>
          </w:tcPr>
          <w:p>
            <w:pPr>
              <w:pStyle w:val="TableText"/>
              <w:ind w:left="711"/>
              <w:spacing w:line="185" w:lineRule="auto"/>
              <w:rPr>
                <w:rFonts w:ascii="Microsoft YaHei" w:hAnsi="Microsoft YaHei" w:eastAsia="Microsoft YaHei" w:cs="Microsoft YaHei"/>
              </w:rPr>
            </w:pPr>
            <w:r>
              <w:rPr>
                <w:color w:val="6A737D"/>
                <w:spacing w:val="-2"/>
              </w:rPr>
              <w:t>//1</w:t>
            </w:r>
            <w:r>
              <w:rPr>
                <w:rFonts w:ascii="Microsoft YaHei" w:hAnsi="Microsoft YaHei" w:eastAsia="Microsoft YaHei" w:cs="Microsoft YaHei"/>
                <w:color w:val="6A737D"/>
                <w:spacing w:val="-2"/>
              </w:rPr>
              <w:t>、私有构造方法</w:t>
            </w:r>
            <w:r>
              <w:rPr>
                <w:rFonts w:ascii="Microsoft YaHei" w:hAnsi="Microsoft YaHei" w:eastAsia="Microsoft YaHei" w:cs="Microsoft YaHei"/>
                <w:color w:val="6A737D"/>
                <w:spacing w:val="-13"/>
              </w:rPr>
              <w:t xml:space="preserve"> </w:t>
            </w:r>
            <w:r>
              <w:rPr>
                <w:color w:val="6A737D"/>
                <w:spacing w:val="-2"/>
              </w:rPr>
              <w:t>:</w:t>
            </w:r>
            <w:r>
              <w:rPr>
                <w:rFonts w:ascii="Microsoft YaHei" w:hAnsi="Microsoft YaHei" w:eastAsia="Microsoft YaHei" w:cs="Microsoft YaHei"/>
                <w:color w:val="6A737D"/>
                <w:spacing w:val="-2"/>
              </w:rPr>
              <w:t>外界无法使用构造方法来创建本类的实例对象</w:t>
            </w:r>
          </w:p>
        </w:tc>
      </w:tr>
      <w:tr>
        <w:trPr>
          <w:trHeight w:val="320" w:hRule="atLeast"/>
        </w:trPr>
        <w:tc>
          <w:tcPr>
            <w:tcW w:w="539" w:type="dxa"/>
            <w:vAlign w:val="top"/>
            <w:tcBorders>
              <w:left w:val="single" w:color="E7E9E8" w:sz="6" w:space="0"/>
            </w:tcBorders>
          </w:tcPr>
          <w:p>
            <w:pPr>
              <w:pStyle w:val="TableText"/>
              <w:ind w:left="365"/>
              <w:spacing w:before="69" w:line="230" w:lineRule="auto"/>
              <w:rPr/>
            </w:pPr>
            <w:r>
              <w:rPr>
                <w:color w:val="6C6C6C"/>
              </w:rPr>
              <w:t>3</w:t>
            </w:r>
          </w:p>
        </w:tc>
        <w:tc>
          <w:tcPr>
            <w:tcW w:w="9735" w:type="dxa"/>
            <w:vAlign w:val="top"/>
            <w:tcBorders>
              <w:right w:val="single" w:color="E7E9E8" w:sz="6" w:space="0"/>
            </w:tcBorders>
          </w:tcPr>
          <w:p>
            <w:pPr>
              <w:pStyle w:val="TableText"/>
              <w:ind w:left="846"/>
              <w:spacing w:before="9" w:line="297" w:lineRule="exact"/>
              <w:rPr/>
            </w:pPr>
            <w:r>
              <w:rPr>
                <w:color w:val="D73A49"/>
                <w:spacing w:val="-2"/>
                <w:position w:val="3"/>
              </w:rPr>
              <w:t>private</w:t>
            </w:r>
            <w:r>
              <w:rPr>
                <w:color w:val="D73A49"/>
                <w:spacing w:val="-2"/>
                <w:position w:val="3"/>
              </w:rPr>
              <w:t xml:space="preserve"> </w:t>
            </w:r>
            <w:r>
              <w:rPr>
                <w:color w:val="A13000"/>
                <w:spacing w:val="-2"/>
                <w:position w:val="3"/>
              </w:rPr>
              <w:t>Singleton</w:t>
            </w:r>
            <w:r>
              <w:rPr>
                <w:color w:val="262626"/>
                <w:spacing w:val="-2"/>
                <w:position w:val="3"/>
              </w:rPr>
              <w:t>(){}</w:t>
            </w:r>
          </w:p>
        </w:tc>
      </w:tr>
      <w:tr>
        <w:trPr>
          <w:trHeight w:val="268" w:hRule="atLeast"/>
        </w:trPr>
        <w:tc>
          <w:tcPr>
            <w:tcW w:w="539" w:type="dxa"/>
            <w:vAlign w:val="top"/>
            <w:tcBorders>
              <w:left w:val="single" w:color="E7E9E8" w:sz="6" w:space="0"/>
            </w:tcBorders>
          </w:tcPr>
          <w:p>
            <w:pPr>
              <w:pStyle w:val="TableText"/>
              <w:ind w:left="362"/>
              <w:spacing w:before="52" w:line="228" w:lineRule="auto"/>
              <w:rPr/>
            </w:pPr>
            <w:r>
              <w:rPr>
                <w:color w:val="6C6C6C"/>
              </w:rPr>
              <w:t>4</w:t>
            </w:r>
          </w:p>
        </w:tc>
        <w:tc>
          <w:tcPr>
            <w:tcW w:w="9735" w:type="dxa"/>
            <w:vAlign w:val="top"/>
            <w:tcBorders>
              <w:right w:val="single" w:color="E7E9E8" w:sz="6" w:space="0"/>
            </w:tcBorders>
          </w:tcPr>
          <w:p>
            <w:pPr>
              <w:rPr>
                <w:rFonts w:ascii="Arial"/>
                <w:sz w:val="21"/>
              </w:rPr>
            </w:pPr>
            <w:r/>
          </w:p>
        </w:tc>
      </w:tr>
      <w:tr>
        <w:trPr>
          <w:trHeight w:val="317" w:hRule="atLeast"/>
        </w:trPr>
        <w:tc>
          <w:tcPr>
            <w:tcW w:w="539" w:type="dxa"/>
            <w:vAlign w:val="top"/>
            <w:tcBorders>
              <w:left w:val="single" w:color="E7E9E8" w:sz="6" w:space="0"/>
            </w:tcBorders>
          </w:tcPr>
          <w:p>
            <w:pPr>
              <w:pStyle w:val="TableText"/>
              <w:ind w:left="366"/>
              <w:spacing w:before="84" w:line="227" w:lineRule="auto"/>
              <w:rPr/>
            </w:pPr>
            <w:r>
              <w:rPr>
                <w:color w:val="6C6C6C"/>
              </w:rPr>
              <w:t>5</w:t>
            </w:r>
          </w:p>
        </w:tc>
        <w:tc>
          <w:tcPr>
            <w:tcW w:w="9735" w:type="dxa"/>
            <w:vAlign w:val="top"/>
            <w:tcBorders>
              <w:right w:val="single" w:color="E7E9E8" w:sz="6" w:space="0"/>
            </w:tcBorders>
          </w:tcPr>
          <w:p>
            <w:pPr>
              <w:pStyle w:val="TableText"/>
              <w:ind w:left="837"/>
              <w:spacing w:before="21" w:line="190" w:lineRule="auto"/>
              <w:rPr>
                <w:rFonts w:ascii="Microsoft YaHei" w:hAnsi="Microsoft YaHei" w:eastAsia="Microsoft YaHei" w:cs="Microsoft YaHei"/>
              </w:rPr>
            </w:pPr>
            <w:r>
              <w:rPr>
                <w:color w:val="6A737D"/>
              </w:rPr>
              <w:t>//2</w:t>
            </w:r>
            <w:r>
              <w:rPr>
                <w:rFonts w:ascii="Microsoft YaHei" w:hAnsi="Microsoft YaHei" w:eastAsia="Microsoft YaHei" w:cs="Microsoft YaHei"/>
                <w:color w:val="6A737D"/>
              </w:rPr>
              <w:t>、声明一个成员变量    注意  </w:t>
            </w:r>
            <w:r>
              <w:rPr>
                <w:color w:val="6A737D"/>
              </w:rPr>
              <w:t>volatile</w:t>
            </w:r>
            <w:r>
              <w:rPr>
                <w:rFonts w:ascii="Microsoft YaHei" w:hAnsi="Microsoft YaHei" w:eastAsia="Microsoft YaHei" w:cs="Microsoft YaHei"/>
                <w:color w:val="6A737D"/>
              </w:rPr>
              <w:t>是为了防止指令重排序导致对象未</w:t>
            </w:r>
            <w:r>
              <w:rPr>
                <w:rFonts w:ascii="Microsoft YaHei" w:hAnsi="Microsoft YaHei" w:eastAsia="Microsoft YaHei" w:cs="Microsoft YaHei"/>
                <w:color w:val="6A737D"/>
                <w:spacing w:val="-1"/>
              </w:rPr>
              <w:t>初始化就被使用</w:t>
            </w:r>
          </w:p>
        </w:tc>
      </w:tr>
      <w:tr>
        <w:trPr>
          <w:trHeight w:val="314" w:hRule="atLeast"/>
        </w:trPr>
        <w:tc>
          <w:tcPr>
            <w:tcW w:w="539" w:type="dxa"/>
            <w:vAlign w:val="top"/>
            <w:tcBorders>
              <w:left w:val="single" w:color="E7E9E8" w:sz="6" w:space="0"/>
            </w:tcBorders>
          </w:tcPr>
          <w:p>
            <w:pPr>
              <w:pStyle w:val="TableText"/>
              <w:ind w:left="365"/>
              <w:spacing w:before="64" w:line="230" w:lineRule="auto"/>
              <w:rPr/>
            </w:pPr>
            <w:r>
              <w:rPr>
                <w:color w:val="6C6C6C"/>
              </w:rPr>
              <w:t>6</w:t>
            </w:r>
          </w:p>
        </w:tc>
        <w:tc>
          <w:tcPr>
            <w:tcW w:w="9735" w:type="dxa"/>
            <w:vAlign w:val="top"/>
            <w:tcBorders>
              <w:right w:val="single" w:color="E7E9E8" w:sz="6" w:space="0"/>
            </w:tcBorders>
          </w:tcPr>
          <w:p>
            <w:pPr>
              <w:pStyle w:val="TableText"/>
              <w:ind w:left="846"/>
              <w:spacing w:before="4" w:line="297" w:lineRule="exact"/>
              <w:rPr/>
            </w:pPr>
            <w:r>
              <w:rPr>
                <w:color w:val="D73A49"/>
                <w:spacing w:val="-2"/>
                <w:position w:val="3"/>
              </w:rPr>
              <w:t>private</w:t>
            </w:r>
            <w:r>
              <w:rPr>
                <w:color w:val="D73A49"/>
                <w:spacing w:val="-2"/>
                <w:position w:val="3"/>
              </w:rPr>
              <w:t xml:space="preserve"> </w:t>
            </w:r>
            <w:r>
              <w:rPr>
                <w:color w:val="D73A49"/>
                <w:spacing w:val="-2"/>
                <w:position w:val="3"/>
              </w:rPr>
              <w:t>static</w:t>
            </w:r>
            <w:r>
              <w:rPr>
                <w:color w:val="D73A49"/>
                <w:spacing w:val="-2"/>
                <w:position w:val="3"/>
              </w:rPr>
              <w:t xml:space="preserve"> </w:t>
            </w:r>
            <w:r>
              <w:rPr>
                <w:color w:val="D73A49"/>
                <w:spacing w:val="-2"/>
                <w:position w:val="3"/>
              </w:rPr>
              <w:t>volatile</w:t>
            </w:r>
            <w:r>
              <w:rPr>
                <w:color w:val="D73A49"/>
                <w:spacing w:val="32"/>
                <w:position w:val="3"/>
              </w:rPr>
              <w:t xml:space="preserve"> </w:t>
            </w:r>
            <w:r>
              <w:rPr>
                <w:color w:val="22863A"/>
                <w:spacing w:val="-2"/>
                <w:position w:val="3"/>
              </w:rPr>
              <w:t>Singleton</w:t>
            </w:r>
            <w:r>
              <w:rPr>
                <w:color w:val="22863A"/>
                <w:spacing w:val="24"/>
                <w:position w:val="3"/>
              </w:rPr>
              <w:t xml:space="preserve"> </w:t>
            </w:r>
            <w:r>
              <w:rPr>
                <w:color w:val="A13000"/>
                <w:spacing w:val="-2"/>
                <w:position w:val="3"/>
              </w:rPr>
              <w:t>instance</w:t>
            </w:r>
            <w:r>
              <w:rPr>
                <w:color w:val="262626"/>
                <w:spacing w:val="-2"/>
                <w:position w:val="3"/>
              </w:rPr>
              <w:t>;</w:t>
            </w:r>
          </w:p>
        </w:tc>
      </w:tr>
      <w:tr>
        <w:trPr>
          <w:trHeight w:val="268" w:hRule="atLeast"/>
        </w:trPr>
        <w:tc>
          <w:tcPr>
            <w:tcW w:w="539" w:type="dxa"/>
            <w:vAlign w:val="top"/>
            <w:tcBorders>
              <w:left w:val="single" w:color="E7E9E8" w:sz="6" w:space="0"/>
            </w:tcBorders>
          </w:tcPr>
          <w:p>
            <w:pPr>
              <w:pStyle w:val="TableText"/>
              <w:ind w:left="365"/>
              <w:spacing w:before="53" w:line="228" w:lineRule="auto"/>
              <w:rPr/>
            </w:pPr>
            <w:r>
              <w:rPr>
                <w:color w:val="6C6C6C"/>
              </w:rPr>
              <w:t>7</w:t>
            </w:r>
          </w:p>
        </w:tc>
        <w:tc>
          <w:tcPr>
            <w:tcW w:w="9735" w:type="dxa"/>
            <w:vAlign w:val="top"/>
            <w:tcBorders>
              <w:right w:val="single" w:color="E7E9E8" w:sz="6" w:space="0"/>
            </w:tcBorders>
          </w:tcPr>
          <w:p>
            <w:pPr>
              <w:rPr>
                <w:rFonts w:ascii="Arial"/>
                <w:sz w:val="21"/>
              </w:rPr>
            </w:pPr>
            <w:r/>
          </w:p>
        </w:tc>
      </w:tr>
      <w:tr>
        <w:trPr>
          <w:trHeight w:val="321" w:hRule="atLeast"/>
        </w:trPr>
        <w:tc>
          <w:tcPr>
            <w:tcW w:w="539" w:type="dxa"/>
            <w:vAlign w:val="top"/>
            <w:tcBorders>
              <w:left w:val="single" w:color="E7E9E8" w:sz="6" w:space="0"/>
            </w:tcBorders>
          </w:tcPr>
          <w:p>
            <w:pPr>
              <w:pStyle w:val="TableText"/>
              <w:ind w:left="365"/>
              <w:spacing w:before="82" w:line="230" w:lineRule="auto"/>
              <w:rPr/>
            </w:pPr>
            <w:r>
              <w:rPr>
                <w:color w:val="6C6C6C"/>
              </w:rPr>
              <w:t>8</w:t>
            </w:r>
          </w:p>
        </w:tc>
        <w:tc>
          <w:tcPr>
            <w:tcW w:w="9735" w:type="dxa"/>
            <w:vAlign w:val="top"/>
            <w:tcBorders>
              <w:right w:val="single" w:color="E7E9E8" w:sz="6" w:space="0"/>
            </w:tcBorders>
          </w:tcPr>
          <w:p>
            <w:pPr>
              <w:pStyle w:val="TableText"/>
              <w:ind w:left="837"/>
              <w:spacing w:before="22" w:line="192" w:lineRule="auto"/>
              <w:rPr/>
            </w:pPr>
            <w:r>
              <w:rPr>
                <w:color w:val="6A737D"/>
                <w:spacing w:val="-3"/>
              </w:rPr>
              <w:t>//4</w:t>
            </w:r>
            <w:r>
              <w:rPr>
                <w:rFonts w:ascii="Microsoft YaHei" w:hAnsi="Microsoft YaHei" w:eastAsia="Microsoft YaHei" w:cs="Microsoft YaHei"/>
                <w:color w:val="6A737D"/>
                <w:spacing w:val="-3"/>
              </w:rPr>
              <w:t>、提供一个获取单例的入口 ，注意是  </w:t>
            </w:r>
            <w:r>
              <w:rPr>
                <w:color w:val="6A737D"/>
                <w:spacing w:val="-3"/>
              </w:rPr>
              <w:t>public</w:t>
            </w:r>
            <w:r>
              <w:rPr>
                <w:color w:val="6A737D"/>
                <w:spacing w:val="-3"/>
              </w:rPr>
              <w:t xml:space="preserve"> </w:t>
            </w:r>
            <w:r>
              <w:rPr>
                <w:rFonts w:ascii="Microsoft YaHei" w:hAnsi="Microsoft YaHei" w:eastAsia="Microsoft YaHei" w:cs="Microsoft YaHei"/>
                <w:color w:val="6A737D"/>
                <w:spacing w:val="-3"/>
              </w:rPr>
              <w:t>和</w:t>
            </w:r>
            <w:r>
              <w:rPr>
                <w:rFonts w:ascii="Microsoft YaHei" w:hAnsi="Microsoft YaHei" w:eastAsia="Microsoft YaHei" w:cs="Microsoft YaHei"/>
                <w:color w:val="6A737D"/>
                <w:spacing w:val="20"/>
              </w:rPr>
              <w:t xml:space="preserve">  </w:t>
            </w:r>
            <w:r>
              <w:rPr>
                <w:color w:val="6A737D"/>
                <w:spacing w:val="-3"/>
              </w:rPr>
              <w:t>static</w:t>
            </w:r>
          </w:p>
        </w:tc>
      </w:tr>
      <w:tr>
        <w:trPr>
          <w:trHeight w:val="301" w:hRule="atLeast"/>
        </w:trPr>
        <w:tc>
          <w:tcPr>
            <w:tcW w:w="539" w:type="dxa"/>
            <w:vAlign w:val="top"/>
            <w:tcBorders>
              <w:left w:val="single" w:color="E7E9E8" w:sz="6" w:space="0"/>
            </w:tcBorders>
          </w:tcPr>
          <w:p>
            <w:pPr>
              <w:pStyle w:val="TableText"/>
              <w:ind w:left="364"/>
              <w:spacing w:before="61" w:line="230" w:lineRule="auto"/>
              <w:rPr/>
            </w:pPr>
            <w:r>
              <w:rPr>
                <w:color w:val="6C6C6C"/>
              </w:rPr>
              <w:t>9</w:t>
            </w:r>
          </w:p>
        </w:tc>
        <w:tc>
          <w:tcPr>
            <w:tcW w:w="9735" w:type="dxa"/>
            <w:vAlign w:val="top"/>
            <w:tcBorders>
              <w:right w:val="single" w:color="E7E9E8" w:sz="6" w:space="0"/>
            </w:tcBorders>
          </w:tcPr>
          <w:p>
            <w:pPr>
              <w:pStyle w:val="TableText"/>
              <w:ind w:left="53"/>
              <w:spacing w:before="1" w:line="289" w:lineRule="exact"/>
              <w:rPr/>
            </w:pPr>
            <w:r>
              <w:rPr>
                <w:color w:val="D73A49"/>
                <w:position w:val="5"/>
              </w:rPr>
              <w:drawing>
                <wp:inline distT="0" distB="0" distL="0" distR="0">
                  <wp:extent cx="76200" cy="58794"/>
                  <wp:effectExtent l="0" t="0" r="0" b="0"/>
                  <wp:docPr id="1500" name="IM 1500"/>
                  <wp:cNvGraphicFramePr/>
                  <a:graphic>
                    <a:graphicData uri="http://schemas.openxmlformats.org/drawingml/2006/picture">
                      <pic:pic>
                        <pic:nvPicPr>
                          <pic:cNvPr id="1500" name="IM 1500"/>
                          <pic:cNvPicPr/>
                        </pic:nvPicPr>
                        <pic:blipFill>
                          <a:blip r:embed="rId1124"/>
                          <a:stretch>
                            <a:fillRect/>
                          </a:stretch>
                        </pic:blipFill>
                        <pic:spPr>
                          <a:xfrm rot="0">
                            <a:off x="0" y="0"/>
                            <a:ext cx="76200" cy="58794"/>
                          </a:xfrm>
                          <a:prstGeom prst="rect">
                            <a:avLst/>
                          </a:prstGeom>
                        </pic:spPr>
                      </pic:pic>
                    </a:graphicData>
                  </a:graphic>
                </wp:inline>
              </w:drawing>
            </w:r>
            <w:r>
              <w:rPr>
                <w:color w:val="D73A49"/>
                <w:spacing w:val="8"/>
                <w:position w:val="3"/>
              </w:rPr>
              <w:t xml:space="preserve">     </w:t>
            </w:r>
            <w:r>
              <w:rPr>
                <w:color w:val="D73A49"/>
                <w:spacing w:val="-1"/>
                <w:position w:val="3"/>
              </w:rPr>
              <w:t>public</w:t>
            </w:r>
            <w:r>
              <w:rPr>
                <w:color w:val="D73A49"/>
                <w:spacing w:val="-1"/>
                <w:position w:val="3"/>
              </w:rPr>
              <w:t xml:space="preserve"> </w:t>
            </w:r>
            <w:r>
              <w:rPr>
                <w:color w:val="D73A49"/>
                <w:spacing w:val="-1"/>
                <w:position w:val="3"/>
              </w:rPr>
              <w:t>static</w:t>
            </w:r>
            <w:r>
              <w:rPr>
                <w:color w:val="D73A49"/>
                <w:spacing w:val="-1"/>
                <w:position w:val="3"/>
              </w:rPr>
              <w:t xml:space="preserve"> </w:t>
            </w:r>
            <w:r>
              <w:rPr>
                <w:color w:val="22863A"/>
                <w:spacing w:val="-1"/>
                <w:position w:val="3"/>
              </w:rPr>
              <w:t>Singleton</w:t>
            </w:r>
            <w:r>
              <w:rPr>
                <w:color w:val="22863A"/>
                <w:spacing w:val="12"/>
                <w:position w:val="3"/>
              </w:rPr>
              <w:t xml:space="preserve"> </w:t>
            </w:r>
            <w:r>
              <w:rPr>
                <w:color w:val="A13000"/>
                <w:spacing w:val="-1"/>
                <w:position w:val="3"/>
              </w:rPr>
              <w:t>getInstance</w:t>
            </w:r>
            <w:r>
              <w:rPr>
                <w:color w:val="262626"/>
                <w:spacing w:val="-1"/>
                <w:position w:val="3"/>
              </w:rPr>
              <w:t>(){</w:t>
            </w:r>
          </w:p>
        </w:tc>
      </w:tr>
      <w:tr>
        <w:trPr>
          <w:trHeight w:val="293" w:hRule="atLeast"/>
        </w:trPr>
        <w:tc>
          <w:tcPr>
            <w:tcW w:w="539" w:type="dxa"/>
            <w:vAlign w:val="top"/>
            <w:tcBorders>
              <w:left w:val="single" w:color="E7E9E8" w:sz="6" w:space="0"/>
            </w:tcBorders>
          </w:tcPr>
          <w:p>
            <w:pPr>
              <w:pStyle w:val="TableText"/>
              <w:ind w:left="246"/>
              <w:spacing w:before="60" w:line="230" w:lineRule="auto"/>
              <w:rPr/>
            </w:pPr>
            <w:r>
              <w:rPr>
                <w:color w:val="6C6C6C"/>
                <w:spacing w:val="-6"/>
              </w:rPr>
              <w:t>10</w:t>
            </w:r>
          </w:p>
        </w:tc>
        <w:tc>
          <w:tcPr>
            <w:tcW w:w="9735" w:type="dxa"/>
            <w:vAlign w:val="top"/>
            <w:tcBorders>
              <w:right w:val="single" w:color="E7E9E8" w:sz="6" w:space="0"/>
            </w:tcBorders>
          </w:tcPr>
          <w:p>
            <w:pPr>
              <w:pStyle w:val="TableText"/>
              <w:ind w:left="1343"/>
              <w:spacing w:line="188" w:lineRule="auto"/>
              <w:rPr>
                <w:rFonts w:ascii="Microsoft YaHei" w:hAnsi="Microsoft YaHei" w:eastAsia="Microsoft YaHei" w:cs="Microsoft YaHei"/>
              </w:rPr>
            </w:pPr>
            <w:r>
              <w:rPr>
                <w:color w:val="6A737D"/>
                <w:spacing w:val="-2"/>
              </w:rPr>
              <w:t>//</w:t>
            </w:r>
            <w:r>
              <w:rPr>
                <w:color w:val="6A737D"/>
                <w:spacing w:val="-2"/>
              </w:rPr>
              <w:t xml:space="preserve"> </w:t>
            </w:r>
            <w:r>
              <w:rPr>
                <w:rFonts w:ascii="Microsoft YaHei" w:hAnsi="Microsoft YaHei" w:eastAsia="Microsoft YaHei" w:cs="Microsoft YaHei"/>
                <w:color w:val="6A737D"/>
                <w:spacing w:val="-2"/>
              </w:rPr>
              <w:t>第一次检查</w:t>
            </w:r>
            <w:r>
              <w:rPr>
                <w:rFonts w:ascii="Microsoft YaHei" w:hAnsi="Microsoft YaHei" w:eastAsia="Microsoft YaHei" w:cs="Microsoft YaHei"/>
                <w:color w:val="6A737D"/>
                <w:spacing w:val="-18"/>
              </w:rPr>
              <w:t xml:space="preserve"> </w:t>
            </w:r>
            <w:r>
              <w:rPr>
                <w:color w:val="6A737D"/>
                <w:spacing w:val="-2"/>
              </w:rPr>
              <w:t>:</w:t>
            </w:r>
            <w:r>
              <w:rPr>
                <w:color w:val="6A737D"/>
                <w:spacing w:val="-2"/>
              </w:rPr>
              <w:t xml:space="preserve"> </w:t>
            </w:r>
            <w:r>
              <w:rPr>
                <w:rFonts w:ascii="Microsoft YaHei" w:hAnsi="Microsoft YaHei" w:eastAsia="Microsoft YaHei" w:cs="Microsoft YaHei"/>
                <w:color w:val="6A737D"/>
                <w:spacing w:val="-2"/>
              </w:rPr>
              <w:t>如果</w:t>
            </w:r>
            <w:r>
              <w:rPr>
                <w:color w:val="6A737D"/>
                <w:spacing w:val="-2"/>
              </w:rPr>
              <w:t>instance</w:t>
            </w:r>
            <w:r>
              <w:rPr>
                <w:rFonts w:ascii="Microsoft YaHei" w:hAnsi="Microsoft YaHei" w:eastAsia="Microsoft YaHei" w:cs="Microsoft YaHei"/>
                <w:color w:val="6A737D"/>
                <w:spacing w:val="-2"/>
              </w:rPr>
              <w:t>不为</w:t>
            </w:r>
            <w:r>
              <w:rPr>
                <w:color w:val="6A737D"/>
                <w:spacing w:val="-2"/>
              </w:rPr>
              <w:t>null,</w:t>
            </w:r>
            <w:r>
              <w:rPr>
                <w:rFonts w:ascii="Microsoft YaHei" w:hAnsi="Microsoft YaHei" w:eastAsia="Microsoft YaHei" w:cs="Microsoft YaHei"/>
                <w:color w:val="6A737D"/>
                <w:spacing w:val="-2"/>
              </w:rPr>
              <w:t>不需要抢占锁</w:t>
            </w:r>
            <w:r>
              <w:rPr>
                <w:rFonts w:ascii="Microsoft YaHei" w:hAnsi="Microsoft YaHei" w:eastAsia="Microsoft YaHei" w:cs="Microsoft YaHei"/>
                <w:color w:val="6A737D"/>
                <w:spacing w:val="-28"/>
              </w:rPr>
              <w:t xml:space="preserve"> </w:t>
            </w:r>
            <w:r>
              <w:rPr>
                <w:color w:val="6A737D"/>
                <w:spacing w:val="-2"/>
              </w:rPr>
              <w:t>,</w:t>
            </w:r>
            <w:r>
              <w:rPr>
                <w:rFonts w:ascii="Microsoft YaHei" w:hAnsi="Microsoft YaHei" w:eastAsia="Microsoft YaHei" w:cs="Microsoft YaHei"/>
                <w:color w:val="6A737D"/>
                <w:spacing w:val="-3"/>
              </w:rPr>
              <w:t>可以直接返回对象</w:t>
            </w:r>
          </w:p>
        </w:tc>
      </w:tr>
      <w:tr>
        <w:trPr>
          <w:trHeight w:val="292" w:hRule="atLeast"/>
        </w:trPr>
        <w:tc>
          <w:tcPr>
            <w:tcW w:w="539" w:type="dxa"/>
            <w:vAlign w:val="top"/>
            <w:tcBorders>
              <w:left w:val="single" w:color="E7E9E8" w:sz="6" w:space="0"/>
            </w:tcBorders>
          </w:tcPr>
          <w:p>
            <w:pPr>
              <w:pStyle w:val="TableText"/>
              <w:ind w:left="246"/>
              <w:spacing w:before="70" w:line="228" w:lineRule="auto"/>
              <w:rPr/>
            </w:pPr>
            <w:r>
              <w:rPr>
                <w:color w:val="6C6C6C"/>
                <w:spacing w:val="-6"/>
              </w:rPr>
              <w:t>11</w:t>
            </w:r>
          </w:p>
        </w:tc>
        <w:tc>
          <w:tcPr>
            <w:tcW w:w="9735" w:type="dxa"/>
            <w:vAlign w:val="top"/>
            <w:tcBorders>
              <w:right w:val="single" w:color="E7E9E8" w:sz="6" w:space="0"/>
            </w:tcBorders>
          </w:tcPr>
          <w:p>
            <w:pPr>
              <w:pStyle w:val="TableText"/>
              <w:ind w:left="53"/>
              <w:spacing w:before="7" w:line="275" w:lineRule="exact"/>
              <w:rPr/>
            </w:pPr>
            <w:r>
              <w:rPr>
                <w:color w:val="D73A49"/>
                <w:position w:val="4"/>
              </w:rPr>
              <w:drawing>
                <wp:inline distT="0" distB="0" distL="0" distR="0">
                  <wp:extent cx="76200" cy="55749"/>
                  <wp:effectExtent l="0" t="0" r="0" b="0"/>
                  <wp:docPr id="1502" name="IM 1502"/>
                  <wp:cNvGraphicFramePr/>
                  <a:graphic>
                    <a:graphicData uri="http://schemas.openxmlformats.org/drawingml/2006/picture">
                      <pic:pic>
                        <pic:nvPicPr>
                          <pic:cNvPr id="1502" name="IM 1502"/>
                          <pic:cNvPicPr/>
                        </pic:nvPicPr>
                        <pic:blipFill>
                          <a:blip r:embed="rId1125"/>
                          <a:stretch>
                            <a:fillRect/>
                          </a:stretch>
                        </pic:blipFill>
                        <pic:spPr>
                          <a:xfrm rot="0">
                            <a:off x="0" y="0"/>
                            <a:ext cx="76200" cy="55749"/>
                          </a:xfrm>
                          <a:prstGeom prst="rect">
                            <a:avLst/>
                          </a:prstGeom>
                        </pic:spPr>
                      </pic:pic>
                    </a:graphicData>
                  </a:graphic>
                </wp:inline>
              </w:drawing>
            </w:r>
            <w:r>
              <w:rPr>
                <w:color w:val="D73A49"/>
                <w:spacing w:val="6"/>
                <w:position w:val="2"/>
              </w:rPr>
              <w:t xml:space="preserve">         </w:t>
            </w:r>
            <w:r>
              <w:rPr>
                <w:color w:val="D73A49"/>
                <w:spacing w:val="-3"/>
                <w:position w:val="2"/>
              </w:rPr>
              <w:t>if</w:t>
            </w:r>
            <w:r>
              <w:rPr>
                <w:color w:val="262626"/>
                <w:spacing w:val="-3"/>
                <w:position w:val="2"/>
              </w:rPr>
              <w:t>(</w:t>
            </w:r>
            <w:r>
              <w:rPr>
                <w:color w:val="232930"/>
                <w:spacing w:val="-3"/>
                <w:position w:val="2"/>
              </w:rPr>
              <w:t>instance</w:t>
            </w:r>
            <w:r>
              <w:rPr>
                <w:color w:val="232930"/>
                <w:spacing w:val="-3"/>
                <w:position w:val="2"/>
              </w:rPr>
              <w:t xml:space="preserve"> </w:t>
            </w:r>
            <w:r>
              <w:rPr>
                <w:color w:val="E10023"/>
                <w:spacing w:val="-3"/>
                <w:position w:val="2"/>
              </w:rPr>
              <w:t>==</w:t>
            </w:r>
            <w:r>
              <w:rPr>
                <w:color w:val="E10023"/>
                <w:spacing w:val="22"/>
                <w:position w:val="2"/>
              </w:rPr>
              <w:t xml:space="preserve"> </w:t>
            </w:r>
            <w:r>
              <w:rPr>
                <w:color w:val="D73A49"/>
                <w:spacing w:val="-3"/>
                <w:position w:val="2"/>
              </w:rPr>
              <w:t>null</w:t>
            </w:r>
            <w:r>
              <w:rPr>
                <w:color w:val="262626"/>
                <w:spacing w:val="-3"/>
                <w:position w:val="2"/>
              </w:rPr>
              <w:t>){</w:t>
            </w:r>
          </w:p>
        </w:tc>
      </w:tr>
      <w:tr>
        <w:trPr>
          <w:trHeight w:val="600" w:hRule="atLeast"/>
        </w:trPr>
        <w:tc>
          <w:tcPr>
            <w:tcW w:w="539" w:type="dxa"/>
            <w:vAlign w:val="top"/>
            <w:tcBorders>
              <w:left w:val="single" w:color="E7E9E8" w:sz="6" w:space="0"/>
            </w:tcBorders>
          </w:tcPr>
          <w:p>
            <w:pPr>
              <w:pStyle w:val="TableText"/>
              <w:ind w:left="246"/>
              <w:spacing w:before="76" w:line="231" w:lineRule="auto"/>
              <w:rPr/>
            </w:pPr>
            <w:r>
              <w:rPr>
                <w:color w:val="6C6C6C"/>
                <w:spacing w:val="-6"/>
              </w:rPr>
              <w:t>12</w:t>
            </w:r>
          </w:p>
        </w:tc>
        <w:tc>
          <w:tcPr>
            <w:tcW w:w="9735" w:type="dxa"/>
            <w:vAlign w:val="top"/>
            <w:tcBorders>
              <w:right w:val="single" w:color="E7E9E8" w:sz="6" w:space="0"/>
            </w:tcBorders>
          </w:tcPr>
          <w:p>
            <w:pPr>
              <w:pStyle w:val="TableText"/>
              <w:ind w:left="328" w:right="193" w:firstLine="1520"/>
              <w:spacing w:before="16" w:line="191" w:lineRule="auto"/>
              <w:rPr>
                <w:rFonts w:ascii="Microsoft YaHei" w:hAnsi="Microsoft YaHei" w:eastAsia="Microsoft YaHei" w:cs="Microsoft YaHei"/>
              </w:rPr>
            </w:pPr>
            <w:r>
              <w:rPr>
                <w:color w:val="6A737D"/>
              </w:rPr>
              <w:t>//</w:t>
            </w:r>
            <w:r>
              <w:rPr>
                <w:color w:val="6A737D"/>
              </w:rPr>
              <w:t xml:space="preserve"> </w:t>
            </w:r>
            <w:r>
              <w:rPr>
                <w:rFonts w:ascii="Microsoft YaHei" w:hAnsi="Microsoft YaHei" w:eastAsia="Microsoft YaHei" w:cs="Microsoft YaHei"/>
                <w:color w:val="6A737D"/>
              </w:rPr>
              <w:t>如果为</w:t>
            </w:r>
            <w:r>
              <w:rPr>
                <w:color w:val="6A737D"/>
              </w:rPr>
              <w:t>null,</w:t>
            </w:r>
            <w:r>
              <w:rPr>
                <w:color w:val="6A737D"/>
              </w:rPr>
              <w:t xml:space="preserve"> </w:t>
            </w:r>
            <w:r>
              <w:rPr>
                <w:rFonts w:ascii="Microsoft YaHei" w:hAnsi="Microsoft YaHei" w:eastAsia="Microsoft YaHei" w:cs="Microsoft YaHei"/>
                <w:color w:val="6A737D"/>
              </w:rPr>
              <w:t>说明首次访问需要创建实例对象，使用</w:t>
            </w:r>
            <w:r>
              <w:rPr>
                <w:color w:val="6A737D"/>
              </w:rPr>
              <w:t>sy</w:t>
            </w:r>
            <w:r>
              <w:rPr>
                <w:color w:val="6A737D"/>
                <w:spacing w:val="-1"/>
              </w:rPr>
              <w:t>nchronized</w:t>
            </w:r>
            <w:r>
              <w:rPr>
                <w:rFonts w:ascii="Microsoft YaHei" w:hAnsi="Microsoft YaHei" w:eastAsia="Microsoft YaHei" w:cs="Microsoft YaHei"/>
                <w:color w:val="6A737D"/>
                <w:spacing w:val="-1"/>
              </w:rPr>
              <w:t>同步代码</w:t>
            </w:r>
            <w:r>
              <w:rPr>
                <w:rFonts w:ascii="Microsoft YaHei" w:hAnsi="Microsoft YaHei" w:eastAsia="Microsoft YaHei" w:cs="Microsoft YaHei"/>
                <w:color w:val="6A737D"/>
              </w:rPr>
              <w:t>块</w:t>
            </w:r>
          </w:p>
        </w:tc>
      </w:tr>
      <w:tr>
        <w:trPr>
          <w:trHeight w:val="299" w:hRule="atLeast"/>
        </w:trPr>
        <w:tc>
          <w:tcPr>
            <w:tcW w:w="539" w:type="dxa"/>
            <w:vAlign w:val="top"/>
            <w:tcBorders>
              <w:left w:val="single" w:color="E7E9E8" w:sz="6" w:space="0"/>
            </w:tcBorders>
          </w:tcPr>
          <w:p>
            <w:pPr>
              <w:pStyle w:val="TableText"/>
              <w:ind w:left="246"/>
              <w:spacing w:before="75" w:line="230" w:lineRule="auto"/>
              <w:rPr/>
            </w:pPr>
            <w:r>
              <w:rPr>
                <w:color w:val="6C6C6C"/>
                <w:spacing w:val="-6"/>
              </w:rPr>
              <w:t>13</w:t>
            </w:r>
          </w:p>
        </w:tc>
        <w:tc>
          <w:tcPr>
            <w:tcW w:w="9735" w:type="dxa"/>
            <w:vAlign w:val="top"/>
            <w:tcBorders>
              <w:right w:val="single" w:color="E7E9E8" w:sz="6" w:space="0"/>
            </w:tcBorders>
          </w:tcPr>
          <w:p>
            <w:pPr>
              <w:pStyle w:val="TableText"/>
              <w:ind w:left="1848"/>
              <w:spacing w:before="15" w:line="182" w:lineRule="auto"/>
              <w:rPr>
                <w:rFonts w:ascii="Microsoft YaHei" w:hAnsi="Microsoft YaHei" w:eastAsia="Microsoft YaHei" w:cs="Microsoft YaHei"/>
              </w:rPr>
            </w:pPr>
            <w:r>
              <w:rPr>
                <w:color w:val="6A737D"/>
                <w:spacing w:val="-4"/>
              </w:rPr>
              <w:t>//</w:t>
            </w:r>
            <w:r>
              <w:rPr>
                <w:color w:val="6A737D"/>
                <w:spacing w:val="-4"/>
              </w:rPr>
              <w:t xml:space="preserve"> </w:t>
            </w:r>
            <w:r>
              <w:rPr>
                <w:rFonts w:ascii="Microsoft YaHei" w:hAnsi="Microsoft YaHei" w:eastAsia="Microsoft YaHei" w:cs="Microsoft YaHei"/>
                <w:color w:val="6A737D"/>
                <w:spacing w:val="-4"/>
              </w:rPr>
              <w:t>锁对象</w:t>
            </w:r>
            <w:r>
              <w:rPr>
                <w:rFonts w:ascii="Microsoft YaHei" w:hAnsi="Microsoft YaHei" w:eastAsia="Microsoft YaHei" w:cs="Microsoft YaHei"/>
                <w:color w:val="6A737D"/>
                <w:spacing w:val="-11"/>
              </w:rPr>
              <w:t xml:space="preserve"> </w:t>
            </w:r>
            <w:r>
              <w:rPr>
                <w:color w:val="6A737D"/>
                <w:spacing w:val="-4"/>
              </w:rPr>
              <w:t>:</w:t>
            </w:r>
            <w:r>
              <w:rPr>
                <w:rFonts w:ascii="Microsoft YaHei" w:hAnsi="Microsoft YaHei" w:eastAsia="Microsoft YaHei" w:cs="Microsoft YaHei"/>
                <w:color w:val="6A737D"/>
                <w:spacing w:val="-4"/>
              </w:rPr>
              <w:t>当前类的字节码对象</w:t>
            </w:r>
          </w:p>
        </w:tc>
      </w:tr>
      <w:tr>
        <w:trPr>
          <w:trHeight w:val="311" w:hRule="atLeast"/>
        </w:trPr>
        <w:tc>
          <w:tcPr>
            <w:tcW w:w="539" w:type="dxa"/>
            <w:vAlign w:val="top"/>
            <w:tcBorders>
              <w:left w:val="single" w:color="E7E9E8" w:sz="6" w:space="0"/>
            </w:tcBorders>
          </w:tcPr>
          <w:p>
            <w:pPr>
              <w:pStyle w:val="TableText"/>
              <w:ind w:left="246"/>
              <w:spacing w:before="79" w:line="228" w:lineRule="auto"/>
              <w:rPr/>
            </w:pPr>
            <w:r>
              <w:rPr>
                <w:color w:val="6C6C6C"/>
                <w:spacing w:val="-6"/>
              </w:rPr>
              <w:t>14</w:t>
            </w:r>
          </w:p>
        </w:tc>
        <w:tc>
          <w:tcPr>
            <w:tcW w:w="9735" w:type="dxa"/>
            <w:vAlign w:val="top"/>
            <w:tcBorders>
              <w:right w:val="single" w:color="E7E9E8" w:sz="6" w:space="0"/>
            </w:tcBorders>
          </w:tcPr>
          <w:p>
            <w:pPr>
              <w:pStyle w:val="TableText"/>
              <w:ind w:left="53"/>
              <w:spacing w:before="16" w:line="284" w:lineRule="exact"/>
              <w:rPr/>
            </w:pPr>
            <w:r>
              <w:rPr>
                <w:color w:val="D73A49"/>
                <w:position w:val="5"/>
              </w:rPr>
              <w:drawing>
                <wp:inline distT="0" distB="0" distL="0" distR="0">
                  <wp:extent cx="76200" cy="57779"/>
                  <wp:effectExtent l="0" t="0" r="0" b="0"/>
                  <wp:docPr id="1504" name="IM 1504"/>
                  <wp:cNvGraphicFramePr/>
                  <a:graphic>
                    <a:graphicData uri="http://schemas.openxmlformats.org/drawingml/2006/picture">
                      <pic:pic>
                        <pic:nvPicPr>
                          <pic:cNvPr id="1504" name="IM 1504"/>
                          <pic:cNvPicPr/>
                        </pic:nvPicPr>
                        <pic:blipFill>
                          <a:blip r:embed="rId1126"/>
                          <a:stretch>
                            <a:fillRect/>
                          </a:stretch>
                        </pic:blipFill>
                        <pic:spPr>
                          <a:xfrm rot="0">
                            <a:off x="0" y="0"/>
                            <a:ext cx="76200" cy="57779"/>
                          </a:xfrm>
                          <a:prstGeom prst="rect">
                            <a:avLst/>
                          </a:prstGeom>
                        </pic:spPr>
                      </pic:pic>
                    </a:graphicData>
                  </a:graphic>
                </wp:inline>
              </w:drawing>
            </w:r>
            <w:r>
              <w:rPr>
                <w:color w:val="D73A49"/>
                <w:spacing w:val="3"/>
                <w:position w:val="3"/>
              </w:rPr>
              <w:t xml:space="preserve">             </w:t>
            </w:r>
            <w:r>
              <w:rPr>
                <w:color w:val="D73A49"/>
                <w:spacing w:val="-2"/>
                <w:position w:val="3"/>
              </w:rPr>
              <w:t>synchronized</w:t>
            </w:r>
            <w:r>
              <w:rPr>
                <w:color w:val="D73A49"/>
                <w:spacing w:val="43"/>
                <w:position w:val="3"/>
              </w:rPr>
              <w:t xml:space="preserve"> </w:t>
            </w:r>
            <w:r>
              <w:rPr>
                <w:color w:val="262626"/>
                <w:spacing w:val="-2"/>
                <w:position w:val="3"/>
              </w:rPr>
              <w:t>(</w:t>
            </w:r>
            <w:r>
              <w:rPr>
                <w:color w:val="232930"/>
                <w:spacing w:val="-2"/>
                <w:position w:val="3"/>
              </w:rPr>
              <w:t>Singleton</w:t>
            </w:r>
            <w:r>
              <w:rPr>
                <w:color w:val="E10023"/>
                <w:spacing w:val="-2"/>
                <w:position w:val="3"/>
              </w:rPr>
              <w:t>.</w:t>
            </w:r>
            <w:r>
              <w:rPr>
                <w:color w:val="D73A49"/>
                <w:spacing w:val="-3"/>
                <w:position w:val="3"/>
              </w:rPr>
              <w:t>class</w:t>
            </w:r>
            <w:r>
              <w:rPr>
                <w:color w:val="262626"/>
                <w:spacing w:val="-3"/>
                <w:position w:val="3"/>
              </w:rPr>
              <w:t>){</w:t>
            </w:r>
          </w:p>
        </w:tc>
      </w:tr>
      <w:tr>
        <w:trPr>
          <w:trHeight w:val="294" w:hRule="atLeast"/>
        </w:trPr>
        <w:tc>
          <w:tcPr>
            <w:tcW w:w="539" w:type="dxa"/>
            <w:vAlign w:val="top"/>
            <w:tcBorders>
              <w:left w:val="single" w:color="E7E9E8" w:sz="6" w:space="0"/>
            </w:tcBorders>
          </w:tcPr>
          <w:p>
            <w:pPr>
              <w:pStyle w:val="TableText"/>
              <w:ind w:left="246"/>
              <w:spacing w:before="68" w:line="227" w:lineRule="auto"/>
              <w:rPr/>
            </w:pPr>
            <w:r>
              <w:rPr>
                <w:color w:val="6C6C6C"/>
                <w:spacing w:val="-6"/>
              </w:rPr>
              <w:t>15</w:t>
            </w:r>
          </w:p>
        </w:tc>
        <w:tc>
          <w:tcPr>
            <w:tcW w:w="9735" w:type="dxa"/>
            <w:vAlign w:val="top"/>
            <w:tcBorders>
              <w:right w:val="single" w:color="E7E9E8" w:sz="6" w:space="0"/>
            </w:tcBorders>
          </w:tcPr>
          <w:p>
            <w:pPr>
              <w:pStyle w:val="TableText"/>
              <w:ind w:left="2354"/>
              <w:spacing w:before="4" w:line="186" w:lineRule="auto"/>
              <w:rPr>
                <w:rFonts w:ascii="Microsoft YaHei" w:hAnsi="Microsoft YaHei" w:eastAsia="Microsoft YaHei" w:cs="Microsoft YaHei"/>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某个线程抢到锁之后</w:t>
            </w:r>
            <w:r>
              <w:rPr>
                <w:rFonts w:ascii="Microsoft YaHei" w:hAnsi="Microsoft YaHei" w:eastAsia="Microsoft YaHei" w:cs="Microsoft YaHei"/>
                <w:color w:val="6A737D"/>
                <w:spacing w:val="-28"/>
              </w:rPr>
              <w:t xml:space="preserve"> </w:t>
            </w:r>
            <w:r>
              <w:rPr>
                <w:color w:val="6A737D"/>
                <w:spacing w:val="-1"/>
              </w:rPr>
              <w:t>,</w:t>
            </w:r>
            <w:r>
              <w:rPr>
                <w:rFonts w:ascii="Microsoft YaHei" w:hAnsi="Microsoft YaHei" w:eastAsia="Microsoft YaHei" w:cs="Microsoft YaHei"/>
                <w:color w:val="6A737D"/>
                <w:spacing w:val="-1"/>
              </w:rPr>
              <w:t>需要再次判断</w:t>
            </w:r>
            <w:r>
              <w:rPr>
                <w:color w:val="6A737D"/>
                <w:spacing w:val="-1"/>
              </w:rPr>
              <w:t>instance</w:t>
            </w:r>
            <w:r>
              <w:rPr>
                <w:rFonts w:ascii="Microsoft YaHei" w:hAnsi="Microsoft YaHei" w:eastAsia="Microsoft YaHei" w:cs="Microsoft YaHei"/>
                <w:color w:val="6A737D"/>
                <w:spacing w:val="-1"/>
              </w:rPr>
              <w:t>是否为</w:t>
            </w:r>
            <w:r>
              <w:rPr>
                <w:color w:val="6A737D"/>
                <w:spacing w:val="-1"/>
              </w:rPr>
              <w:t>null</w:t>
            </w:r>
            <w:r>
              <w:rPr>
                <w:color w:val="6A737D"/>
                <w:spacing w:val="-2"/>
              </w:rPr>
              <w:t>,</w:t>
            </w:r>
            <w:r>
              <w:rPr>
                <w:rFonts w:ascii="Microsoft YaHei" w:hAnsi="Microsoft YaHei" w:eastAsia="Microsoft YaHei" w:cs="Microsoft YaHei"/>
                <w:color w:val="6A737D"/>
                <w:spacing w:val="-2"/>
              </w:rPr>
              <w:t>保证单例安全</w:t>
            </w:r>
          </w:p>
        </w:tc>
      </w:tr>
      <w:tr>
        <w:trPr>
          <w:trHeight w:val="293" w:hRule="atLeast"/>
        </w:trPr>
        <w:tc>
          <w:tcPr>
            <w:tcW w:w="539" w:type="dxa"/>
            <w:vAlign w:val="top"/>
            <w:tcBorders>
              <w:left w:val="single" w:color="E7E9E8" w:sz="6" w:space="0"/>
            </w:tcBorders>
          </w:tcPr>
          <w:p>
            <w:pPr>
              <w:pStyle w:val="TableText"/>
              <w:ind w:left="246"/>
              <w:spacing w:before="71" w:line="230" w:lineRule="auto"/>
              <w:rPr/>
            </w:pPr>
            <w:r>
              <w:rPr>
                <w:color w:val="6C6C6C"/>
                <w:spacing w:val="-6"/>
              </w:rPr>
              <w:t>16</w:t>
            </w:r>
          </w:p>
        </w:tc>
        <w:tc>
          <w:tcPr>
            <w:tcW w:w="9735" w:type="dxa"/>
            <w:vAlign w:val="top"/>
            <w:tcBorders>
              <w:right w:val="single" w:color="E7E9E8" w:sz="6" w:space="0"/>
            </w:tcBorders>
          </w:tcPr>
          <w:p>
            <w:pPr>
              <w:pStyle w:val="TableText"/>
              <w:ind w:left="53"/>
              <w:spacing w:before="11" w:line="271" w:lineRule="exact"/>
              <w:rPr/>
            </w:pPr>
            <w:r>
              <w:rPr>
                <w:color w:val="D73A49"/>
                <w:position w:val="3"/>
              </w:rPr>
              <w:drawing>
                <wp:inline distT="0" distB="0" distL="0" distR="0">
                  <wp:extent cx="76200" cy="55140"/>
                  <wp:effectExtent l="0" t="0" r="0" b="0"/>
                  <wp:docPr id="1506" name="IM 1506"/>
                  <wp:cNvGraphicFramePr/>
                  <a:graphic>
                    <a:graphicData uri="http://schemas.openxmlformats.org/drawingml/2006/picture">
                      <pic:pic>
                        <pic:nvPicPr>
                          <pic:cNvPr id="1506" name="IM 1506"/>
                          <pic:cNvPicPr/>
                        </pic:nvPicPr>
                        <pic:blipFill>
                          <a:blip r:embed="rId1127"/>
                          <a:stretch>
                            <a:fillRect/>
                          </a:stretch>
                        </pic:blipFill>
                        <pic:spPr>
                          <a:xfrm rot="0">
                            <a:off x="0" y="0"/>
                            <a:ext cx="76200" cy="55140"/>
                          </a:xfrm>
                          <a:prstGeom prst="rect">
                            <a:avLst/>
                          </a:prstGeom>
                        </pic:spPr>
                      </pic:pic>
                    </a:graphicData>
                  </a:graphic>
                </wp:inline>
              </w:drawing>
            </w:r>
            <w:r>
              <w:rPr>
                <w:color w:val="D73A49"/>
                <w:spacing w:val="3"/>
                <w:position w:val="1"/>
              </w:rPr>
              <w:t xml:space="preserve">                 </w:t>
            </w:r>
            <w:r>
              <w:rPr>
                <w:color w:val="D73A49"/>
                <w:spacing w:val="-3"/>
                <w:position w:val="1"/>
              </w:rPr>
              <w:t>if</w:t>
            </w:r>
            <w:r>
              <w:rPr>
                <w:color w:val="262626"/>
                <w:spacing w:val="-3"/>
                <w:position w:val="1"/>
              </w:rPr>
              <w:t>(</w:t>
            </w:r>
            <w:r>
              <w:rPr>
                <w:color w:val="232930"/>
                <w:spacing w:val="-3"/>
                <w:position w:val="1"/>
              </w:rPr>
              <w:t>instance</w:t>
            </w:r>
            <w:r>
              <w:rPr>
                <w:color w:val="232930"/>
                <w:spacing w:val="-3"/>
                <w:position w:val="1"/>
              </w:rPr>
              <w:t xml:space="preserve"> </w:t>
            </w:r>
            <w:r>
              <w:rPr>
                <w:color w:val="E10023"/>
                <w:spacing w:val="-3"/>
                <w:position w:val="1"/>
              </w:rPr>
              <w:t>==</w:t>
            </w:r>
            <w:r>
              <w:rPr>
                <w:color w:val="E10023"/>
                <w:spacing w:val="24"/>
                <w:position w:val="1"/>
              </w:rPr>
              <w:t xml:space="preserve"> </w:t>
            </w:r>
            <w:r>
              <w:rPr>
                <w:color w:val="D73A49"/>
                <w:spacing w:val="-3"/>
                <w:position w:val="1"/>
              </w:rPr>
              <w:t>null</w:t>
            </w:r>
            <w:r>
              <w:rPr>
                <w:color w:val="262626"/>
                <w:spacing w:val="-3"/>
                <w:position w:val="1"/>
              </w:rPr>
              <w:t>){</w:t>
            </w:r>
          </w:p>
        </w:tc>
      </w:tr>
      <w:tr>
        <w:trPr>
          <w:trHeight w:val="311" w:hRule="atLeast"/>
        </w:trPr>
        <w:tc>
          <w:tcPr>
            <w:tcW w:w="539" w:type="dxa"/>
            <w:vAlign w:val="top"/>
            <w:tcBorders>
              <w:left w:val="single" w:color="E7E9E8" w:sz="6" w:space="0"/>
            </w:tcBorders>
          </w:tcPr>
          <w:p>
            <w:pPr>
              <w:pStyle w:val="TableText"/>
              <w:ind w:left="246"/>
              <w:spacing w:before="81" w:line="228" w:lineRule="auto"/>
              <w:rPr/>
            </w:pPr>
            <w:r>
              <w:rPr>
                <w:color w:val="6C6C6C"/>
                <w:spacing w:val="-6"/>
              </w:rPr>
              <w:t>17</w:t>
            </w:r>
          </w:p>
        </w:tc>
        <w:tc>
          <w:tcPr>
            <w:tcW w:w="9735" w:type="dxa"/>
            <w:vAlign w:val="top"/>
            <w:tcBorders>
              <w:right w:val="single" w:color="E7E9E8" w:sz="6" w:space="0"/>
            </w:tcBorders>
          </w:tcPr>
          <w:p>
            <w:pPr>
              <w:pStyle w:val="TableText"/>
              <w:ind w:left="2874"/>
              <w:spacing w:before="18" w:line="282" w:lineRule="exact"/>
              <w:rPr/>
            </w:pPr>
            <w:r>
              <w:rPr>
                <w:color w:val="232930"/>
                <w:spacing w:val="-1"/>
                <w:position w:val="3"/>
              </w:rPr>
              <w:t>instance</w:t>
            </w:r>
            <w:r>
              <w:rPr>
                <w:color w:val="232930"/>
                <w:spacing w:val="-1"/>
                <w:position w:val="3"/>
              </w:rPr>
              <w:t xml:space="preserve"> </w:t>
            </w:r>
            <w:r>
              <w:rPr>
                <w:color w:val="E10023"/>
                <w:spacing w:val="-1"/>
                <w:position w:val="3"/>
              </w:rPr>
              <w:t>=</w:t>
            </w:r>
            <w:r>
              <w:rPr>
                <w:color w:val="E10023"/>
                <w:spacing w:val="32"/>
                <w:position w:val="3"/>
              </w:rPr>
              <w:t xml:space="preserve"> </w:t>
            </w:r>
            <w:r>
              <w:rPr>
                <w:color w:val="D73A49"/>
                <w:spacing w:val="-1"/>
                <w:position w:val="3"/>
              </w:rPr>
              <w:t>new</w:t>
            </w:r>
            <w:r>
              <w:rPr>
                <w:color w:val="D73A49"/>
                <w:spacing w:val="-1"/>
                <w:position w:val="3"/>
              </w:rPr>
              <w:t xml:space="preserve"> </w:t>
            </w:r>
            <w:r>
              <w:rPr>
                <w:color w:val="22863A"/>
                <w:spacing w:val="-1"/>
                <w:position w:val="3"/>
              </w:rPr>
              <w:t>Singleton</w:t>
            </w:r>
            <w:r>
              <w:rPr>
                <w:color w:val="262626"/>
                <w:spacing w:val="-1"/>
                <w:position w:val="3"/>
              </w:rPr>
              <w:t>();</w:t>
            </w:r>
          </w:p>
        </w:tc>
      </w:tr>
      <w:tr>
        <w:trPr>
          <w:trHeight w:val="287" w:hRule="atLeast"/>
        </w:trPr>
        <w:tc>
          <w:tcPr>
            <w:tcW w:w="539" w:type="dxa"/>
            <w:vAlign w:val="top"/>
            <w:tcBorders>
              <w:left w:val="single" w:color="E7E9E8" w:sz="6" w:space="0"/>
            </w:tcBorders>
          </w:tcPr>
          <w:p>
            <w:pPr>
              <w:pStyle w:val="TableText"/>
              <w:ind w:left="246"/>
              <w:spacing w:before="67" w:line="230" w:lineRule="auto"/>
              <w:rPr/>
            </w:pPr>
            <w:r>
              <w:rPr>
                <w:color w:val="6C6C6C"/>
                <w:spacing w:val="-6"/>
              </w:rPr>
              <w:t>18</w:t>
            </w:r>
          </w:p>
        </w:tc>
        <w:tc>
          <w:tcPr>
            <w:tcW w:w="9735" w:type="dxa"/>
            <w:vAlign w:val="top"/>
            <w:tcBorders>
              <w:right w:val="single" w:color="E7E9E8" w:sz="6" w:space="0"/>
            </w:tcBorders>
          </w:tcPr>
          <w:p>
            <w:pPr>
              <w:pStyle w:val="TableText"/>
              <w:ind w:left="2366"/>
              <w:spacing w:before="7" w:line="270" w:lineRule="exact"/>
              <w:rPr/>
            </w:pPr>
            <w:r>
              <w:rPr>
                <w:color w:val="262626"/>
                <w:position w:val="2"/>
              </w:rPr>
              <w:t>}</w:t>
            </w:r>
          </w:p>
        </w:tc>
      </w:tr>
      <w:tr>
        <w:trPr>
          <w:trHeight w:val="299" w:hRule="atLeast"/>
        </w:trPr>
        <w:tc>
          <w:tcPr>
            <w:tcW w:w="539" w:type="dxa"/>
            <w:vAlign w:val="top"/>
            <w:tcBorders>
              <w:left w:val="single" w:color="E7E9E8" w:sz="6" w:space="0"/>
            </w:tcBorders>
          </w:tcPr>
          <w:p>
            <w:pPr>
              <w:pStyle w:val="TableText"/>
              <w:ind w:left="246"/>
              <w:spacing w:before="80" w:line="230" w:lineRule="auto"/>
              <w:rPr/>
            </w:pPr>
            <w:r>
              <w:rPr>
                <w:color w:val="6C6C6C"/>
                <w:spacing w:val="-6"/>
              </w:rPr>
              <w:t>19</w:t>
            </w:r>
          </w:p>
        </w:tc>
        <w:tc>
          <w:tcPr>
            <w:tcW w:w="9735" w:type="dxa"/>
            <w:vAlign w:val="top"/>
            <w:tcBorders>
              <w:right w:val="single" w:color="E7E9E8" w:sz="6" w:space="0"/>
            </w:tcBorders>
          </w:tcPr>
          <w:p>
            <w:pPr>
              <w:pStyle w:val="TableText"/>
              <w:ind w:left="1860"/>
              <w:spacing w:before="20" w:line="269" w:lineRule="exact"/>
              <w:rPr/>
            </w:pPr>
            <w:r>
              <w:rPr>
                <w:color w:val="262626"/>
                <w:position w:val="1"/>
              </w:rPr>
              <w:t>}</w:t>
            </w:r>
          </w:p>
        </w:tc>
      </w:tr>
      <w:tr>
        <w:trPr>
          <w:trHeight w:val="306" w:hRule="atLeast"/>
        </w:trPr>
        <w:tc>
          <w:tcPr>
            <w:tcW w:w="539" w:type="dxa"/>
            <w:vAlign w:val="top"/>
            <w:tcBorders>
              <w:left w:val="single" w:color="E7E9E8" w:sz="6" w:space="0"/>
            </w:tcBorders>
          </w:tcPr>
          <w:p>
            <w:pPr>
              <w:pStyle w:val="TableText"/>
              <w:ind w:left="240"/>
              <w:spacing w:before="81" w:line="230" w:lineRule="auto"/>
              <w:rPr/>
            </w:pPr>
            <w:r>
              <w:rPr>
                <w:color w:val="6C6C6C"/>
                <w:spacing w:val="-4"/>
              </w:rPr>
              <w:t>20</w:t>
            </w:r>
          </w:p>
        </w:tc>
        <w:tc>
          <w:tcPr>
            <w:tcW w:w="9735" w:type="dxa"/>
            <w:vAlign w:val="top"/>
            <w:tcBorders>
              <w:right w:val="single" w:color="E7E9E8" w:sz="6" w:space="0"/>
            </w:tcBorders>
          </w:tcPr>
          <w:p>
            <w:pPr>
              <w:pStyle w:val="TableText"/>
              <w:ind w:left="1355"/>
              <w:spacing w:before="21" w:line="274" w:lineRule="exact"/>
              <w:rPr/>
            </w:pPr>
            <w:r>
              <w:rPr>
                <w:color w:val="262626"/>
                <w:position w:val="2"/>
              </w:rPr>
              <w:t>}</w:t>
            </w:r>
          </w:p>
        </w:tc>
      </w:tr>
      <w:tr>
        <w:trPr>
          <w:trHeight w:val="298" w:hRule="atLeast"/>
        </w:trPr>
        <w:tc>
          <w:tcPr>
            <w:tcW w:w="539" w:type="dxa"/>
            <w:vAlign w:val="top"/>
            <w:tcBorders>
              <w:left w:val="single" w:color="E7E9E8" w:sz="6" w:space="0"/>
            </w:tcBorders>
          </w:tcPr>
          <w:p>
            <w:pPr>
              <w:pStyle w:val="TableText"/>
              <w:ind w:left="240"/>
              <w:spacing w:before="76" w:line="231" w:lineRule="auto"/>
              <w:rPr/>
            </w:pPr>
            <w:r>
              <w:rPr>
                <w:color w:val="6C6C6C"/>
                <w:spacing w:val="-4"/>
              </w:rPr>
              <w:t>21</w:t>
            </w:r>
          </w:p>
        </w:tc>
        <w:tc>
          <w:tcPr>
            <w:tcW w:w="9735" w:type="dxa"/>
            <w:vAlign w:val="top"/>
            <w:tcBorders>
              <w:right w:val="single" w:color="E7E9E8" w:sz="6" w:space="0"/>
            </w:tcBorders>
          </w:tcPr>
          <w:p>
            <w:pPr>
              <w:pStyle w:val="TableText"/>
              <w:ind w:left="1369"/>
              <w:spacing w:before="72" w:line="231" w:lineRule="auto"/>
              <w:rPr/>
            </w:pPr>
            <w:r>
              <w:rPr>
                <w:color w:val="D73A49"/>
                <w:spacing w:val="-5"/>
              </w:rPr>
              <w:t>return</w:t>
            </w:r>
            <w:r>
              <w:rPr>
                <w:color w:val="D73A49"/>
                <w:spacing w:val="34"/>
              </w:rPr>
              <w:t xml:space="preserve"> </w:t>
            </w:r>
            <w:r>
              <w:rPr>
                <w:color w:val="232930"/>
                <w:spacing w:val="-5"/>
              </w:rPr>
              <w:t>instance</w:t>
            </w:r>
            <w:r>
              <w:rPr>
                <w:color w:val="262626"/>
                <w:spacing w:val="-5"/>
              </w:rPr>
              <w:t>;</w:t>
            </w:r>
          </w:p>
        </w:tc>
      </w:tr>
      <w:tr>
        <w:trPr>
          <w:trHeight w:val="295" w:hRule="atLeast"/>
        </w:trPr>
        <w:tc>
          <w:tcPr>
            <w:tcW w:w="539" w:type="dxa"/>
            <w:vAlign w:val="top"/>
            <w:tcBorders>
              <w:left w:val="single" w:color="E7E9E8" w:sz="6" w:space="0"/>
            </w:tcBorders>
          </w:tcPr>
          <w:p>
            <w:pPr>
              <w:pStyle w:val="TableText"/>
              <w:ind w:left="240"/>
              <w:spacing w:before="78" w:line="231" w:lineRule="auto"/>
              <w:rPr/>
            </w:pPr>
            <w:r>
              <w:rPr>
                <w:color w:val="6C6C6C"/>
                <w:spacing w:val="-4"/>
              </w:rPr>
              <w:t>22</w:t>
            </w:r>
          </w:p>
        </w:tc>
        <w:tc>
          <w:tcPr>
            <w:tcW w:w="9735" w:type="dxa"/>
            <w:vAlign w:val="top"/>
            <w:tcBorders>
              <w:right w:val="single" w:color="E7E9E8" w:sz="6" w:space="0"/>
            </w:tcBorders>
          </w:tcPr>
          <w:p>
            <w:pPr>
              <w:pStyle w:val="TableText"/>
              <w:ind w:left="849"/>
              <w:spacing w:before="17" w:line="267" w:lineRule="exact"/>
              <w:rPr/>
            </w:pPr>
            <w:r>
              <w:rPr>
                <w:color w:val="262626"/>
                <w:position w:val="1"/>
              </w:rPr>
              <w:t>}</w:t>
            </w:r>
          </w:p>
        </w:tc>
      </w:tr>
      <w:tr>
        <w:trPr>
          <w:trHeight w:val="451" w:hRule="atLeast"/>
        </w:trPr>
        <w:tc>
          <w:tcPr>
            <w:tcW w:w="539" w:type="dxa"/>
            <w:vAlign w:val="top"/>
            <w:tcBorders>
              <w:left w:val="single" w:color="E7E9E8" w:sz="6" w:space="0"/>
              <w:bottom w:val="single" w:color="E7E9E8" w:sz="6" w:space="0"/>
            </w:tcBorders>
          </w:tcPr>
          <w:p>
            <w:pPr>
              <w:pStyle w:val="TableText"/>
              <w:ind w:left="240"/>
              <w:spacing w:before="82" w:line="230" w:lineRule="auto"/>
              <w:rPr/>
            </w:pPr>
            <w:r>
              <w:rPr>
                <w:color w:val="6C6C6C"/>
                <w:spacing w:val="-4"/>
              </w:rPr>
              <w:t>23</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626"/>
                <w:position w:val="2"/>
              </w:rPr>
              <w:t>}</w:t>
            </w:r>
          </w:p>
        </w:tc>
      </w:tr>
    </w:tbl>
    <w:p>
      <w:pPr>
        <w:pStyle w:val="BodyText"/>
        <w:spacing w:line="429" w:lineRule="auto"/>
        <w:rPr/>
      </w:pPr>
      <w:r/>
    </w:p>
    <w:p>
      <w:pPr>
        <w:pStyle w:val="BodyText"/>
        <w:ind w:left="15"/>
        <w:spacing w:before="128" w:line="191" w:lineRule="auto"/>
        <w:rPr>
          <w:rFonts w:ascii="Microsoft YaHei" w:hAnsi="Microsoft YaHei" w:eastAsia="Microsoft YaHei" w:cs="Microsoft YaHei"/>
          <w:sz w:val="30"/>
          <w:szCs w:val="30"/>
        </w:rPr>
      </w:pPr>
      <w:r>
        <w:rPr>
          <w:sz w:val="30"/>
          <w:szCs w:val="30"/>
          <w:color w:val="333333"/>
          <w:spacing w:val="10"/>
        </w:rPr>
        <w:t>2.</w:t>
      </w:r>
      <w:r>
        <w:rPr>
          <w:rFonts w:ascii="Microsoft YaHei" w:hAnsi="Microsoft YaHei" w:eastAsia="Microsoft YaHei" w:cs="Microsoft YaHei"/>
          <w:sz w:val="30"/>
          <w:szCs w:val="30"/>
          <w:color w:val="333333"/>
          <w:spacing w:val="10"/>
        </w:rPr>
        <w:t>懒汉式</w:t>
      </w:r>
      <w:r>
        <w:rPr>
          <w:sz w:val="30"/>
          <w:szCs w:val="30"/>
          <w:color w:val="333333"/>
          <w:spacing w:val="10"/>
        </w:rPr>
        <w:t>-</w:t>
      </w:r>
      <w:r>
        <w:rPr>
          <w:rFonts w:ascii="Microsoft YaHei" w:hAnsi="Microsoft YaHei" w:eastAsia="Microsoft YaHei" w:cs="Microsoft YaHei"/>
          <w:sz w:val="30"/>
          <w:szCs w:val="30"/>
          <w:color w:val="333333"/>
          <w:spacing w:val="10"/>
        </w:rPr>
        <w:t>静态内部类方式</w:t>
      </w:r>
      <w:r>
        <w:rPr>
          <w:sz w:val="30"/>
          <w:szCs w:val="30"/>
          <w:color w:val="333333"/>
          <w:spacing w:val="10"/>
        </w:rPr>
        <w:t>-</w:t>
      </w:r>
      <w:r>
        <w:rPr>
          <w:rFonts w:ascii="Microsoft YaHei" w:hAnsi="Microsoft YaHei" w:eastAsia="Microsoft YaHei" w:cs="Microsoft YaHei"/>
          <w:sz w:val="30"/>
          <w:szCs w:val="30"/>
          <w:color w:val="333333"/>
          <w:spacing w:val="10"/>
        </w:rPr>
        <w:t>优秀</w:t>
      </w:r>
    </w:p>
    <w:p>
      <w:pPr>
        <w:spacing w:line="191" w:lineRule="auto"/>
        <w:sectPr>
          <w:footerReference w:type="default" r:id="rId1122"/>
          <w:pgSz w:w="12240" w:h="15840"/>
          <w:pgMar w:top="400" w:right="978" w:bottom="440" w:left="960" w:header="0" w:footer="175" w:gutter="0"/>
        </w:sectPr>
        <w:rPr>
          <w:rFonts w:ascii="Microsoft YaHei" w:hAnsi="Microsoft YaHei" w:eastAsia="Microsoft YaHei" w:cs="Microsoft YaHei"/>
          <w:sz w:val="30"/>
          <w:szCs w:val="30"/>
        </w:rPr>
      </w:pPr>
    </w:p>
    <w:p>
      <w:pPr>
        <w:spacing w:before="108"/>
        <w:rPr/>
      </w:pPr>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9"/>
        <w:gridCol w:w="9735"/>
      </w:tblGrid>
      <w:tr>
        <w:trPr>
          <w:trHeight w:val="561" w:hRule="atLeast"/>
        </w:trPr>
        <w:tc>
          <w:tcPr>
            <w:shd w:val="clear" w:fill="F5F5F5"/>
            <w:tcW w:w="539" w:type="dxa"/>
            <w:vAlign w:val="top"/>
            <w:tcBorders>
              <w:left w:val="single" w:color="E7E9E8" w:sz="6" w:space="0"/>
              <w:top w:val="single" w:color="E7E9E8" w:sz="6" w:space="0"/>
              <w:bottom w:val="single" w:color="E8E8E8" w:sz="6" w:space="0"/>
            </w:tcBorders>
          </w:tcPr>
          <w:p>
            <w:pPr>
              <w:ind w:left="351"/>
              <w:spacing w:before="260"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735" w:type="dxa"/>
            <w:vAlign w:val="top"/>
            <w:tcBorders>
              <w:right w:val="single" w:color="E7E9E8" w:sz="6" w:space="0"/>
              <w:top w:val="single" w:color="E7E9E8" w:sz="6" w:space="0"/>
              <w:bottom w:val="single" w:color="E8E8E8" w:sz="6" w:space="0"/>
            </w:tcBorders>
          </w:tcPr>
          <w:p>
            <w:pPr>
              <w:ind w:left="8836"/>
              <w:spacing w:before="207" w:line="238"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spacing w:val="-1"/>
              </w:rPr>
              <w:t>Java</w:t>
            </w:r>
          </w:p>
        </w:tc>
      </w:tr>
      <w:tr>
        <w:trPr>
          <w:trHeight w:val="437" w:hRule="atLeast"/>
        </w:trPr>
        <w:tc>
          <w:tcPr>
            <w:tcW w:w="539" w:type="dxa"/>
            <w:vAlign w:val="top"/>
            <w:tcBorders>
              <w:left w:val="single" w:color="E7E9E8" w:sz="6" w:space="0"/>
              <w:top w:val="single" w:color="E8E8E8" w:sz="6" w:space="0"/>
            </w:tcBorders>
          </w:tcPr>
          <w:p>
            <w:pPr>
              <w:pStyle w:val="TableText"/>
              <w:ind w:left="372"/>
              <w:spacing w:before="198" w:line="228" w:lineRule="auto"/>
              <w:rPr/>
            </w:pPr>
            <w:r>
              <w:rPr>
                <w:color w:val="6C6C6C"/>
              </w:rPr>
              <w:t>1</w:t>
            </w:r>
          </w:p>
        </w:tc>
        <w:tc>
          <w:tcPr>
            <w:tcW w:w="9735" w:type="dxa"/>
            <w:vAlign w:val="top"/>
            <w:tcBorders>
              <w:right w:val="single" w:color="E7E9E8" w:sz="6" w:space="0"/>
              <w:top w:val="single" w:color="E8E8E8" w:sz="6" w:space="0"/>
            </w:tcBorders>
          </w:tcPr>
          <w:p>
            <w:pPr>
              <w:pStyle w:val="TableText"/>
              <w:ind w:left="53"/>
              <w:spacing w:before="135" w:line="291" w:lineRule="exact"/>
              <w:rPr/>
            </w:pPr>
            <w:r>
              <w:rPr>
                <w:color w:val="D73A49"/>
                <w:position w:val="5"/>
              </w:rPr>
              <w:drawing>
                <wp:inline distT="0" distB="0" distL="0" distR="0">
                  <wp:extent cx="76200" cy="47359"/>
                  <wp:effectExtent l="0" t="0" r="0" b="0"/>
                  <wp:docPr id="1508" name="IM 1508"/>
                  <wp:cNvGraphicFramePr/>
                  <a:graphic>
                    <a:graphicData uri="http://schemas.openxmlformats.org/drawingml/2006/picture">
                      <pic:pic>
                        <pic:nvPicPr>
                          <pic:cNvPr id="1508" name="IM 1508"/>
                          <pic:cNvPicPr/>
                        </pic:nvPicPr>
                        <pic:blipFill>
                          <a:blip r:embed="rId1129"/>
                          <a:stretch>
                            <a:fillRect/>
                          </a:stretch>
                        </pic:blipFill>
                        <pic:spPr>
                          <a:xfrm rot="0">
                            <a:off x="0" y="0"/>
                            <a:ext cx="76200" cy="47359"/>
                          </a:xfrm>
                          <a:prstGeom prst="rect">
                            <a:avLst/>
                          </a:prstGeom>
                        </pic:spPr>
                      </pic:pic>
                    </a:graphicData>
                  </a:graphic>
                </wp:inline>
              </w:drawing>
            </w:r>
            <w:r>
              <w:rPr>
                <w:color w:val="D73A49"/>
                <w:spacing w:val="47"/>
                <w:position w:val="3"/>
              </w:rPr>
              <w:t xml:space="preserve"> </w:t>
            </w:r>
            <w:r>
              <w:rPr>
                <w:color w:val="D73A49"/>
                <w:spacing w:val="-2"/>
                <w:position w:val="3"/>
              </w:rPr>
              <w:t>public</w:t>
            </w:r>
            <w:r>
              <w:rPr>
                <w:color w:val="D73A49"/>
                <w:spacing w:val="-2"/>
                <w:position w:val="3"/>
              </w:rPr>
              <w:t xml:space="preserve"> </w:t>
            </w:r>
            <w:r>
              <w:rPr>
                <w:color w:val="D73A49"/>
                <w:spacing w:val="-2"/>
                <w:position w:val="3"/>
              </w:rPr>
              <w:t>class</w:t>
            </w:r>
            <w:r>
              <w:rPr>
                <w:color w:val="D73A49"/>
                <w:spacing w:val="14"/>
                <w:position w:val="3"/>
              </w:rPr>
              <w:t xml:space="preserve"> </w:t>
            </w:r>
            <w:r>
              <w:rPr>
                <w:color w:val="A13000"/>
                <w:spacing w:val="-2"/>
                <w:position w:val="3"/>
              </w:rPr>
              <w:t>Singleton</w:t>
            </w:r>
            <w:r>
              <w:rPr>
                <w:color w:val="A13000"/>
                <w:spacing w:val="18"/>
                <w:position w:val="3"/>
              </w:rPr>
              <w:t xml:space="preserve"> </w:t>
            </w:r>
            <w:r>
              <w:rPr>
                <w:color w:val="262626"/>
                <w:spacing w:val="-2"/>
                <w:position w:val="3"/>
              </w:rPr>
              <w:t>{</w:t>
            </w:r>
          </w:p>
        </w:tc>
      </w:tr>
      <w:tr>
        <w:trPr>
          <w:trHeight w:val="287" w:hRule="atLeast"/>
        </w:trPr>
        <w:tc>
          <w:tcPr>
            <w:tcW w:w="539" w:type="dxa"/>
            <w:vAlign w:val="top"/>
            <w:tcBorders>
              <w:left w:val="single" w:color="E7E9E8" w:sz="6" w:space="0"/>
            </w:tcBorders>
          </w:tcPr>
          <w:p>
            <w:pPr>
              <w:pStyle w:val="TableText"/>
              <w:ind w:left="367"/>
              <w:spacing w:before="59" w:line="231" w:lineRule="auto"/>
              <w:rPr/>
            </w:pPr>
            <w:r>
              <w:rPr>
                <w:color w:val="6C6C6C"/>
              </w:rPr>
              <w:t>2</w:t>
            </w:r>
          </w:p>
        </w:tc>
        <w:tc>
          <w:tcPr>
            <w:tcW w:w="9735" w:type="dxa"/>
            <w:vAlign w:val="top"/>
            <w:tcBorders>
              <w:right w:val="single" w:color="E7E9E8" w:sz="6" w:space="0"/>
            </w:tcBorders>
          </w:tcPr>
          <w:p>
            <w:pPr>
              <w:pStyle w:val="TableText"/>
              <w:ind w:left="837"/>
              <w:spacing w:line="184" w:lineRule="auto"/>
              <w:rPr>
                <w:rFonts w:ascii="Microsoft YaHei" w:hAnsi="Microsoft YaHei" w:eastAsia="Microsoft YaHei" w:cs="Microsoft YaHei"/>
              </w:rPr>
            </w:pPr>
            <w:r>
              <w:rPr>
                <w:color w:val="6A737D"/>
                <w:spacing w:val="-2"/>
              </w:rPr>
              <w:t>//1</w:t>
            </w:r>
            <w:r>
              <w:rPr>
                <w:rFonts w:ascii="Microsoft YaHei" w:hAnsi="Microsoft YaHei" w:eastAsia="Microsoft YaHei" w:cs="Microsoft YaHei"/>
                <w:color w:val="6A737D"/>
                <w:spacing w:val="-2"/>
              </w:rPr>
              <w:t>、私有构造方法</w:t>
            </w:r>
          </w:p>
        </w:tc>
      </w:tr>
      <w:tr>
        <w:trPr>
          <w:trHeight w:val="320" w:hRule="atLeast"/>
        </w:trPr>
        <w:tc>
          <w:tcPr>
            <w:tcW w:w="539" w:type="dxa"/>
            <w:vAlign w:val="top"/>
            <w:tcBorders>
              <w:left w:val="single" w:color="E7E9E8" w:sz="6" w:space="0"/>
            </w:tcBorders>
          </w:tcPr>
          <w:p>
            <w:pPr>
              <w:pStyle w:val="TableText"/>
              <w:ind w:left="365"/>
              <w:spacing w:before="71" w:line="230" w:lineRule="auto"/>
              <w:rPr/>
            </w:pPr>
            <w:r>
              <w:rPr>
                <w:color w:val="6C6C6C"/>
              </w:rPr>
              <w:t>3</w:t>
            </w:r>
          </w:p>
        </w:tc>
        <w:tc>
          <w:tcPr>
            <w:tcW w:w="9735" w:type="dxa"/>
            <w:vAlign w:val="top"/>
            <w:tcBorders>
              <w:right w:val="single" w:color="E7E9E8" w:sz="6" w:space="0"/>
            </w:tcBorders>
          </w:tcPr>
          <w:p>
            <w:pPr>
              <w:pStyle w:val="TableText"/>
              <w:ind w:left="846"/>
              <w:spacing w:before="11" w:line="297" w:lineRule="exact"/>
              <w:rPr/>
            </w:pPr>
            <w:r>
              <w:rPr>
                <w:color w:val="D73A49"/>
                <w:spacing w:val="-2"/>
                <w:position w:val="3"/>
              </w:rPr>
              <w:t>private</w:t>
            </w:r>
            <w:r>
              <w:rPr>
                <w:color w:val="D73A49"/>
                <w:spacing w:val="-2"/>
                <w:position w:val="3"/>
              </w:rPr>
              <w:t xml:space="preserve"> </w:t>
            </w:r>
            <w:r>
              <w:rPr>
                <w:color w:val="A13000"/>
                <w:spacing w:val="-2"/>
                <w:position w:val="3"/>
              </w:rPr>
              <w:t>Singleton</w:t>
            </w:r>
            <w:r>
              <w:rPr>
                <w:color w:val="262626"/>
                <w:spacing w:val="-2"/>
                <w:position w:val="3"/>
              </w:rPr>
              <w:t>(){}</w:t>
            </w:r>
          </w:p>
        </w:tc>
      </w:tr>
      <w:tr>
        <w:trPr>
          <w:trHeight w:val="268" w:hRule="atLeast"/>
        </w:trPr>
        <w:tc>
          <w:tcPr>
            <w:tcW w:w="539" w:type="dxa"/>
            <w:vAlign w:val="top"/>
            <w:tcBorders>
              <w:left w:val="single" w:color="E7E9E8" w:sz="6" w:space="0"/>
            </w:tcBorders>
          </w:tcPr>
          <w:p>
            <w:pPr>
              <w:pStyle w:val="TableText"/>
              <w:ind w:left="362"/>
              <w:spacing w:before="54" w:line="228" w:lineRule="auto"/>
              <w:rPr/>
            </w:pPr>
            <w:r>
              <w:rPr>
                <w:color w:val="6C6C6C"/>
              </w:rPr>
              <w:t>4</w:t>
            </w:r>
          </w:p>
        </w:tc>
        <w:tc>
          <w:tcPr>
            <w:tcW w:w="9735" w:type="dxa"/>
            <w:vAlign w:val="top"/>
            <w:tcBorders>
              <w:right w:val="single" w:color="E7E9E8" w:sz="6" w:space="0"/>
            </w:tcBorders>
          </w:tcPr>
          <w:p>
            <w:pPr>
              <w:rPr>
                <w:rFonts w:ascii="Arial"/>
                <w:sz w:val="21"/>
              </w:rPr>
            </w:pPr>
            <w:r/>
          </w:p>
        </w:tc>
      </w:tr>
      <w:tr>
        <w:trPr>
          <w:trHeight w:val="310" w:hRule="atLeast"/>
        </w:trPr>
        <w:tc>
          <w:tcPr>
            <w:tcW w:w="539" w:type="dxa"/>
            <w:vAlign w:val="top"/>
            <w:tcBorders>
              <w:left w:val="single" w:color="E7E9E8" w:sz="6" w:space="0"/>
            </w:tcBorders>
          </w:tcPr>
          <w:p>
            <w:pPr>
              <w:pStyle w:val="TableText"/>
              <w:ind w:left="366"/>
              <w:spacing w:before="86" w:line="227" w:lineRule="auto"/>
              <w:rPr/>
            </w:pPr>
            <w:r>
              <w:rPr>
                <w:color w:val="6C6C6C"/>
              </w:rPr>
              <w:t>5</w:t>
            </w:r>
          </w:p>
        </w:tc>
        <w:tc>
          <w:tcPr>
            <w:tcW w:w="9735" w:type="dxa"/>
            <w:vAlign w:val="top"/>
            <w:tcBorders>
              <w:right w:val="single" w:color="E7E9E8" w:sz="6" w:space="0"/>
            </w:tcBorders>
          </w:tcPr>
          <w:p>
            <w:pPr>
              <w:pStyle w:val="TableText"/>
              <w:ind w:left="837"/>
              <w:spacing w:before="23" w:line="184" w:lineRule="auto"/>
              <w:rPr>
                <w:rFonts w:ascii="Microsoft YaHei" w:hAnsi="Microsoft YaHei" w:eastAsia="Microsoft YaHei" w:cs="Microsoft YaHei"/>
              </w:rPr>
            </w:pPr>
            <w:r>
              <w:rPr>
                <w:color w:val="6A737D"/>
                <w:spacing w:val="-1"/>
              </w:rPr>
              <w:t>//2</w:t>
            </w:r>
            <w:r>
              <w:rPr>
                <w:rFonts w:ascii="Microsoft YaHei" w:hAnsi="Microsoft YaHei" w:eastAsia="Microsoft YaHei" w:cs="Microsoft YaHei"/>
                <w:color w:val="6A737D"/>
                <w:spacing w:val="-1"/>
              </w:rPr>
              <w:t>、定义一个静态内部类</w:t>
            </w:r>
          </w:p>
        </w:tc>
      </w:tr>
      <w:tr>
        <w:trPr>
          <w:trHeight w:val="310" w:hRule="atLeast"/>
        </w:trPr>
        <w:tc>
          <w:tcPr>
            <w:tcW w:w="539" w:type="dxa"/>
            <w:vAlign w:val="top"/>
            <w:tcBorders>
              <w:left w:val="single" w:color="E7E9E8" w:sz="6" w:space="0"/>
            </w:tcBorders>
          </w:tcPr>
          <w:p>
            <w:pPr>
              <w:pStyle w:val="TableText"/>
              <w:ind w:left="365"/>
              <w:spacing w:before="73" w:line="230" w:lineRule="auto"/>
              <w:rPr/>
            </w:pPr>
            <w:r>
              <w:rPr>
                <w:color w:val="6C6C6C"/>
              </w:rPr>
              <w:t>6</w:t>
            </w:r>
          </w:p>
        </w:tc>
        <w:tc>
          <w:tcPr>
            <w:tcW w:w="9735" w:type="dxa"/>
            <w:vAlign w:val="top"/>
            <w:tcBorders>
              <w:right w:val="single" w:color="E7E9E8" w:sz="6" w:space="0"/>
            </w:tcBorders>
          </w:tcPr>
          <w:p>
            <w:pPr>
              <w:pStyle w:val="TableText"/>
              <w:ind w:left="53"/>
              <w:spacing w:before="13" w:line="287" w:lineRule="exact"/>
              <w:rPr/>
            </w:pPr>
            <w:r>
              <w:rPr>
                <w:color w:val="D73A49"/>
                <w:position w:val="5"/>
              </w:rPr>
              <w:drawing>
                <wp:inline distT="0" distB="0" distL="0" distR="0">
                  <wp:extent cx="76200" cy="46547"/>
                  <wp:effectExtent l="0" t="0" r="0" b="0"/>
                  <wp:docPr id="1510" name="IM 1510"/>
                  <wp:cNvGraphicFramePr/>
                  <a:graphic>
                    <a:graphicData uri="http://schemas.openxmlformats.org/drawingml/2006/picture">
                      <pic:pic>
                        <pic:nvPicPr>
                          <pic:cNvPr id="1510" name="IM 1510"/>
                          <pic:cNvPicPr/>
                        </pic:nvPicPr>
                        <pic:blipFill>
                          <a:blip r:embed="rId1130"/>
                          <a:stretch>
                            <a:fillRect/>
                          </a:stretch>
                        </pic:blipFill>
                        <pic:spPr>
                          <a:xfrm rot="0">
                            <a:off x="0" y="0"/>
                            <a:ext cx="76200" cy="46547"/>
                          </a:xfrm>
                          <a:prstGeom prst="rect">
                            <a:avLst/>
                          </a:prstGeom>
                        </pic:spPr>
                      </pic:pic>
                    </a:graphicData>
                  </a:graphic>
                </wp:inline>
              </w:drawing>
            </w:r>
            <w:r>
              <w:rPr>
                <w:color w:val="D73A49"/>
                <w:spacing w:val="8"/>
                <w:position w:val="3"/>
              </w:rPr>
              <w:t xml:space="preserve">     </w:t>
            </w:r>
            <w:r>
              <w:rPr>
                <w:color w:val="D73A49"/>
                <w:spacing w:val="-1"/>
                <w:position w:val="3"/>
              </w:rPr>
              <w:t>private</w:t>
            </w:r>
            <w:r>
              <w:rPr>
                <w:color w:val="D73A49"/>
                <w:spacing w:val="-1"/>
                <w:position w:val="3"/>
              </w:rPr>
              <w:t xml:space="preserve"> </w:t>
            </w:r>
            <w:r>
              <w:rPr>
                <w:color w:val="D73A49"/>
                <w:spacing w:val="-1"/>
                <w:position w:val="3"/>
              </w:rPr>
              <w:t>static</w:t>
            </w:r>
            <w:r>
              <w:rPr>
                <w:color w:val="D73A49"/>
                <w:spacing w:val="20"/>
                <w:position w:val="3"/>
              </w:rPr>
              <w:t xml:space="preserve"> </w:t>
            </w:r>
            <w:r>
              <w:rPr>
                <w:color w:val="D73A49"/>
                <w:spacing w:val="-1"/>
                <w:position w:val="3"/>
              </w:rPr>
              <w:t>class</w:t>
            </w:r>
            <w:r>
              <w:rPr>
                <w:color w:val="D73A49"/>
                <w:spacing w:val="-1"/>
                <w:position w:val="3"/>
              </w:rPr>
              <w:t xml:space="preserve"> </w:t>
            </w:r>
            <w:r>
              <w:rPr>
                <w:color w:val="A13000"/>
                <w:spacing w:val="-1"/>
                <w:position w:val="3"/>
              </w:rPr>
              <w:t>Singlet</w:t>
            </w:r>
            <w:r>
              <w:rPr>
                <w:color w:val="A13000"/>
                <w:spacing w:val="-2"/>
                <w:position w:val="3"/>
              </w:rPr>
              <w:t>onHolder</w:t>
            </w:r>
            <w:r>
              <w:rPr>
                <w:color w:val="262626"/>
                <w:spacing w:val="-2"/>
                <w:position w:val="3"/>
              </w:rPr>
              <w:t>{</w:t>
            </w:r>
          </w:p>
        </w:tc>
      </w:tr>
      <w:tr>
        <w:trPr>
          <w:trHeight w:val="289" w:hRule="atLeast"/>
        </w:trPr>
        <w:tc>
          <w:tcPr>
            <w:tcW w:w="539" w:type="dxa"/>
            <w:vAlign w:val="top"/>
            <w:tcBorders>
              <w:left w:val="single" w:color="E7E9E8" w:sz="6" w:space="0"/>
            </w:tcBorders>
          </w:tcPr>
          <w:p>
            <w:pPr>
              <w:pStyle w:val="TableText"/>
              <w:ind w:left="365"/>
              <w:spacing w:before="66" w:line="228" w:lineRule="auto"/>
              <w:rPr/>
            </w:pPr>
            <w:r>
              <w:rPr>
                <w:color w:val="6C6C6C"/>
              </w:rPr>
              <w:t>7</w:t>
            </w:r>
          </w:p>
        </w:tc>
        <w:tc>
          <w:tcPr>
            <w:tcW w:w="9735" w:type="dxa"/>
            <w:vAlign w:val="top"/>
            <w:tcBorders>
              <w:right w:val="single" w:color="E7E9E8" w:sz="6" w:space="0"/>
            </w:tcBorders>
          </w:tcPr>
          <w:p>
            <w:pPr>
              <w:pStyle w:val="TableText"/>
              <w:ind w:left="1343"/>
              <w:spacing w:before="2" w:line="184" w:lineRule="auto"/>
              <w:rPr>
                <w:rFonts w:ascii="Microsoft YaHei" w:hAnsi="Microsoft YaHei" w:eastAsia="Microsoft YaHei" w:cs="Microsoft YaHei"/>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在内部类中声明并初始化外部类的对象</w:t>
            </w:r>
          </w:p>
        </w:tc>
      </w:tr>
      <w:tr>
        <w:trPr>
          <w:trHeight w:val="300" w:hRule="atLeast"/>
        </w:trPr>
        <w:tc>
          <w:tcPr>
            <w:tcW w:w="539" w:type="dxa"/>
            <w:vAlign w:val="top"/>
            <w:tcBorders>
              <w:left w:val="single" w:color="E7E9E8" w:sz="6" w:space="0"/>
            </w:tcBorders>
          </w:tcPr>
          <w:p>
            <w:pPr>
              <w:pStyle w:val="TableText"/>
              <w:ind w:left="365"/>
              <w:spacing w:before="74" w:line="230" w:lineRule="auto"/>
              <w:rPr/>
            </w:pPr>
            <w:r>
              <w:rPr>
                <w:color w:val="6C6C6C"/>
              </w:rPr>
              <w:t>8</w:t>
            </w:r>
          </w:p>
        </w:tc>
        <w:tc>
          <w:tcPr>
            <w:tcW w:w="9735" w:type="dxa"/>
            <w:vAlign w:val="top"/>
            <w:tcBorders>
              <w:right w:val="single" w:color="E7E9E8" w:sz="6" w:space="0"/>
            </w:tcBorders>
          </w:tcPr>
          <w:p>
            <w:pPr>
              <w:pStyle w:val="TableText"/>
              <w:ind w:left="1343"/>
              <w:spacing w:before="13" w:line="184" w:lineRule="auto"/>
              <w:rPr>
                <w:rFonts w:ascii="Microsoft YaHei" w:hAnsi="Microsoft YaHei" w:eastAsia="Microsoft YaHei" w:cs="Microsoft YaHei"/>
              </w:rPr>
            </w:pPr>
            <w:r>
              <w:rPr>
                <w:color w:val="6A737D"/>
                <w:spacing w:val="-1"/>
              </w:rPr>
              <w:t>//</w:t>
            </w:r>
            <w:r>
              <w:rPr>
                <w:color w:val="6A737D"/>
                <w:spacing w:val="-1"/>
              </w:rPr>
              <w:t xml:space="preserve"> </w:t>
            </w:r>
            <w:r>
              <w:rPr>
                <w:rFonts w:ascii="Microsoft YaHei" w:hAnsi="Microsoft YaHei" w:eastAsia="Microsoft YaHei" w:cs="Microsoft YaHei"/>
                <w:color w:val="6A737D"/>
                <w:spacing w:val="-1"/>
              </w:rPr>
              <w:t>加</w:t>
            </w:r>
            <w:r>
              <w:rPr>
                <w:color w:val="6A737D"/>
                <w:spacing w:val="-1"/>
              </w:rPr>
              <w:t>final</w:t>
            </w:r>
            <w:r>
              <w:rPr>
                <w:rFonts w:ascii="Microsoft YaHei" w:hAnsi="Microsoft YaHei" w:eastAsia="Microsoft YaHei" w:cs="Microsoft YaHei"/>
                <w:color w:val="6A737D"/>
                <w:spacing w:val="-1"/>
              </w:rPr>
              <w:t>关键字是  为了防止外界对其进行修改</w:t>
            </w:r>
          </w:p>
        </w:tc>
      </w:tr>
      <w:tr>
        <w:trPr>
          <w:trHeight w:val="309" w:hRule="atLeast"/>
        </w:trPr>
        <w:tc>
          <w:tcPr>
            <w:tcW w:w="539" w:type="dxa"/>
            <w:vAlign w:val="top"/>
            <w:tcBorders>
              <w:left w:val="single" w:color="E7E9E8" w:sz="6" w:space="0"/>
            </w:tcBorders>
          </w:tcPr>
          <w:p>
            <w:pPr>
              <w:pStyle w:val="TableText"/>
              <w:ind w:left="364"/>
              <w:spacing w:before="74" w:line="230" w:lineRule="auto"/>
              <w:rPr/>
            </w:pPr>
            <w:r>
              <w:rPr>
                <w:color w:val="6C6C6C"/>
              </w:rPr>
              <w:t>9</w:t>
            </w:r>
          </w:p>
        </w:tc>
        <w:tc>
          <w:tcPr>
            <w:tcW w:w="9735" w:type="dxa"/>
            <w:vAlign w:val="top"/>
            <w:tcBorders>
              <w:right w:val="single" w:color="E7E9E8" w:sz="6" w:space="0"/>
            </w:tcBorders>
          </w:tcPr>
          <w:p>
            <w:pPr>
              <w:pStyle w:val="TableText"/>
              <w:ind w:left="1352"/>
              <w:spacing w:before="14" w:line="285" w:lineRule="exact"/>
              <w:rPr/>
            </w:pPr>
            <w:r>
              <w:rPr>
                <w:color w:val="D73A49"/>
                <w:spacing w:val="-1"/>
                <w:position w:val="2"/>
              </w:rPr>
              <w:t>private</w:t>
            </w:r>
            <w:r>
              <w:rPr>
                <w:color w:val="D73A49"/>
                <w:spacing w:val="-1"/>
                <w:position w:val="2"/>
              </w:rPr>
              <w:t xml:space="preserve"> </w:t>
            </w:r>
            <w:r>
              <w:rPr>
                <w:color w:val="D73A49"/>
                <w:spacing w:val="-1"/>
                <w:position w:val="2"/>
              </w:rPr>
              <w:t>static</w:t>
            </w:r>
            <w:r>
              <w:rPr>
                <w:color w:val="D73A49"/>
                <w:spacing w:val="-1"/>
                <w:position w:val="2"/>
              </w:rPr>
              <w:t xml:space="preserve"> </w:t>
            </w:r>
            <w:r>
              <w:rPr>
                <w:color w:val="D73A49"/>
                <w:spacing w:val="-1"/>
                <w:position w:val="2"/>
              </w:rPr>
              <w:t>final</w:t>
            </w:r>
            <w:r>
              <w:rPr>
                <w:color w:val="D73A49"/>
                <w:spacing w:val="14"/>
                <w:position w:val="2"/>
              </w:rPr>
              <w:t xml:space="preserve"> </w:t>
            </w:r>
            <w:r>
              <w:rPr>
                <w:color w:val="22863A"/>
                <w:spacing w:val="-1"/>
                <w:position w:val="2"/>
              </w:rPr>
              <w:t>Singleton</w:t>
            </w:r>
            <w:r>
              <w:rPr>
                <w:color w:val="22863A"/>
                <w:spacing w:val="21"/>
                <w:position w:val="2"/>
              </w:rPr>
              <w:t xml:space="preserve"> </w:t>
            </w:r>
            <w:r>
              <w:rPr>
                <w:color w:val="A13000"/>
                <w:spacing w:val="-1"/>
                <w:position w:val="2"/>
              </w:rPr>
              <w:t>INSTANCE</w:t>
            </w:r>
            <w:r>
              <w:rPr>
                <w:color w:val="A13000"/>
                <w:spacing w:val="-1"/>
                <w:position w:val="2"/>
              </w:rPr>
              <w:t xml:space="preserve"> </w:t>
            </w:r>
            <w:r>
              <w:rPr>
                <w:color w:val="E10023"/>
                <w:spacing w:val="-1"/>
                <w:position w:val="2"/>
              </w:rPr>
              <w:t>=</w:t>
            </w:r>
            <w:r>
              <w:rPr>
                <w:color w:val="E10023"/>
                <w:spacing w:val="19"/>
                <w:position w:val="2"/>
              </w:rPr>
              <w:t xml:space="preserve"> </w:t>
            </w:r>
            <w:r>
              <w:rPr>
                <w:color w:val="D73A49"/>
                <w:spacing w:val="-1"/>
                <w:position w:val="2"/>
              </w:rPr>
              <w:t>new</w:t>
            </w:r>
            <w:r>
              <w:rPr>
                <w:color w:val="D73A49"/>
                <w:spacing w:val="14"/>
                <w:position w:val="2"/>
              </w:rPr>
              <w:t xml:space="preserve"> </w:t>
            </w:r>
            <w:r>
              <w:rPr>
                <w:color w:val="22863A"/>
                <w:spacing w:val="-1"/>
                <w:position w:val="2"/>
              </w:rPr>
              <w:t>Sing</w:t>
            </w:r>
            <w:r>
              <w:rPr>
                <w:color w:val="22863A"/>
                <w:spacing w:val="-2"/>
                <w:position w:val="2"/>
              </w:rPr>
              <w:t>leton</w:t>
            </w:r>
            <w:r>
              <w:rPr>
                <w:color w:val="262626"/>
                <w:spacing w:val="-2"/>
                <w:position w:val="2"/>
              </w:rPr>
              <w:t>();</w:t>
            </w:r>
          </w:p>
        </w:tc>
      </w:tr>
      <w:tr>
        <w:trPr>
          <w:trHeight w:val="296" w:hRule="atLeast"/>
        </w:trPr>
        <w:tc>
          <w:tcPr>
            <w:tcW w:w="539" w:type="dxa"/>
            <w:vAlign w:val="top"/>
            <w:tcBorders>
              <w:left w:val="single" w:color="E7E9E8" w:sz="6" w:space="0"/>
            </w:tcBorders>
          </w:tcPr>
          <w:p>
            <w:pPr>
              <w:pStyle w:val="TableText"/>
              <w:ind w:left="246"/>
              <w:spacing w:before="65" w:line="230" w:lineRule="auto"/>
              <w:rPr/>
            </w:pPr>
            <w:r>
              <w:rPr>
                <w:color w:val="6C6C6C"/>
                <w:spacing w:val="-6"/>
              </w:rPr>
              <w:t>10</w:t>
            </w:r>
          </w:p>
        </w:tc>
        <w:tc>
          <w:tcPr>
            <w:tcW w:w="9735" w:type="dxa"/>
            <w:vAlign w:val="top"/>
            <w:tcBorders>
              <w:right w:val="single" w:color="E7E9E8" w:sz="6" w:space="0"/>
            </w:tcBorders>
          </w:tcPr>
          <w:p>
            <w:pPr>
              <w:pStyle w:val="TableText"/>
              <w:ind w:left="849"/>
              <w:spacing w:before="5" w:line="280" w:lineRule="exact"/>
              <w:rPr/>
            </w:pPr>
            <w:r>
              <w:rPr>
                <w:color w:val="262626"/>
                <w:position w:val="2"/>
              </w:rPr>
              <w:t>}</w:t>
            </w:r>
          </w:p>
        </w:tc>
      </w:tr>
      <w:tr>
        <w:trPr>
          <w:trHeight w:val="280" w:hRule="atLeast"/>
        </w:trPr>
        <w:tc>
          <w:tcPr>
            <w:tcW w:w="539" w:type="dxa"/>
            <w:vAlign w:val="top"/>
            <w:tcBorders>
              <w:left w:val="single" w:color="E7E9E8" w:sz="6" w:space="0"/>
            </w:tcBorders>
          </w:tcPr>
          <w:p>
            <w:pPr>
              <w:pStyle w:val="TableText"/>
              <w:ind w:left="246"/>
              <w:spacing w:before="73" w:line="225" w:lineRule="auto"/>
              <w:rPr/>
            </w:pPr>
            <w:r>
              <w:rPr>
                <w:color w:val="6C6C6C"/>
                <w:spacing w:val="-6"/>
              </w:rPr>
              <w:t>11</w:t>
            </w:r>
          </w:p>
        </w:tc>
        <w:tc>
          <w:tcPr>
            <w:tcW w:w="9735" w:type="dxa"/>
            <w:vAlign w:val="top"/>
            <w:tcBorders>
              <w:right w:val="single" w:color="E7E9E8" w:sz="6" w:space="0"/>
            </w:tcBorders>
          </w:tcPr>
          <w:p>
            <w:pPr>
              <w:rPr>
                <w:rFonts w:ascii="Arial"/>
                <w:sz w:val="21"/>
              </w:rPr>
            </w:pPr>
            <w:r/>
          </w:p>
        </w:tc>
      </w:tr>
      <w:tr>
        <w:trPr>
          <w:trHeight w:val="321" w:hRule="atLeast"/>
        </w:trPr>
        <w:tc>
          <w:tcPr>
            <w:tcW w:w="539" w:type="dxa"/>
            <w:vAlign w:val="top"/>
            <w:tcBorders>
              <w:left w:val="single" w:color="E7E9E8" w:sz="6" w:space="0"/>
            </w:tcBorders>
          </w:tcPr>
          <w:p>
            <w:pPr>
              <w:pStyle w:val="TableText"/>
              <w:ind w:left="246"/>
              <w:spacing w:before="90" w:line="231" w:lineRule="auto"/>
              <w:rPr/>
            </w:pPr>
            <w:r>
              <w:rPr>
                <w:color w:val="6C6C6C"/>
                <w:spacing w:val="-6"/>
              </w:rPr>
              <w:t>12</w:t>
            </w:r>
          </w:p>
        </w:tc>
        <w:tc>
          <w:tcPr>
            <w:tcW w:w="9735" w:type="dxa"/>
            <w:vAlign w:val="top"/>
            <w:tcBorders>
              <w:right w:val="single" w:color="E7E9E8" w:sz="6" w:space="0"/>
            </w:tcBorders>
          </w:tcPr>
          <w:p>
            <w:pPr>
              <w:pStyle w:val="TableText"/>
              <w:ind w:left="837"/>
              <w:spacing w:before="28" w:line="188" w:lineRule="auto"/>
              <w:rPr/>
            </w:pPr>
            <w:r>
              <w:rPr>
                <w:color w:val="6A737D"/>
                <w:spacing w:val="-3"/>
              </w:rPr>
              <w:t>//3</w:t>
            </w:r>
            <w:r>
              <w:rPr>
                <w:rFonts w:ascii="Microsoft YaHei" w:hAnsi="Microsoft YaHei" w:eastAsia="Microsoft YaHei" w:cs="Microsoft YaHei"/>
                <w:color w:val="6A737D"/>
                <w:spacing w:val="-3"/>
              </w:rPr>
              <w:t>、提供一个获取单例的入口 ，注意是  </w:t>
            </w:r>
            <w:r>
              <w:rPr>
                <w:color w:val="6A737D"/>
                <w:spacing w:val="-3"/>
              </w:rPr>
              <w:t>public</w:t>
            </w:r>
            <w:r>
              <w:rPr>
                <w:color w:val="6A737D"/>
                <w:spacing w:val="-3"/>
              </w:rPr>
              <w:t xml:space="preserve"> </w:t>
            </w:r>
            <w:r>
              <w:rPr>
                <w:rFonts w:ascii="Microsoft YaHei" w:hAnsi="Microsoft YaHei" w:eastAsia="Microsoft YaHei" w:cs="Microsoft YaHei"/>
                <w:color w:val="6A737D"/>
                <w:spacing w:val="-3"/>
              </w:rPr>
              <w:t>和</w:t>
            </w:r>
            <w:r>
              <w:rPr>
                <w:rFonts w:ascii="Microsoft YaHei" w:hAnsi="Microsoft YaHei" w:eastAsia="Microsoft YaHei" w:cs="Microsoft YaHei"/>
                <w:color w:val="6A737D"/>
                <w:spacing w:val="20"/>
              </w:rPr>
              <w:t xml:space="preserve">  </w:t>
            </w:r>
            <w:r>
              <w:rPr>
                <w:color w:val="6A737D"/>
                <w:spacing w:val="-3"/>
              </w:rPr>
              <w:t>static</w:t>
            </w:r>
          </w:p>
        </w:tc>
      </w:tr>
      <w:tr>
        <w:trPr>
          <w:trHeight w:val="306" w:hRule="atLeast"/>
        </w:trPr>
        <w:tc>
          <w:tcPr>
            <w:tcW w:w="539" w:type="dxa"/>
            <w:vAlign w:val="top"/>
            <w:tcBorders>
              <w:left w:val="single" w:color="E7E9E8" w:sz="6" w:space="0"/>
            </w:tcBorders>
          </w:tcPr>
          <w:p>
            <w:pPr>
              <w:pStyle w:val="TableText"/>
              <w:ind w:left="246"/>
              <w:spacing w:before="68" w:line="230" w:lineRule="auto"/>
              <w:rPr/>
            </w:pPr>
            <w:r>
              <w:rPr>
                <w:color w:val="6C6C6C"/>
                <w:spacing w:val="-6"/>
              </w:rPr>
              <w:t>13</w:t>
            </w:r>
          </w:p>
        </w:tc>
        <w:tc>
          <w:tcPr>
            <w:tcW w:w="9735" w:type="dxa"/>
            <w:vAlign w:val="top"/>
            <w:tcBorders>
              <w:right w:val="single" w:color="E7E9E8" w:sz="6" w:space="0"/>
            </w:tcBorders>
          </w:tcPr>
          <w:p>
            <w:pPr>
              <w:pStyle w:val="TableText"/>
              <w:ind w:left="53"/>
              <w:spacing w:before="8" w:line="287" w:lineRule="exact"/>
              <w:rPr/>
            </w:pPr>
            <w:r>
              <w:rPr>
                <w:color w:val="D73A49"/>
                <w:position w:val="5"/>
              </w:rPr>
              <w:drawing>
                <wp:inline distT="0" distB="0" distL="0" distR="0">
                  <wp:extent cx="76200" cy="46709"/>
                  <wp:effectExtent l="0" t="0" r="0" b="0"/>
                  <wp:docPr id="1512" name="IM 1512"/>
                  <wp:cNvGraphicFramePr/>
                  <a:graphic>
                    <a:graphicData uri="http://schemas.openxmlformats.org/drawingml/2006/picture">
                      <pic:pic>
                        <pic:nvPicPr>
                          <pic:cNvPr id="1512" name="IM 1512"/>
                          <pic:cNvPicPr/>
                        </pic:nvPicPr>
                        <pic:blipFill>
                          <a:blip r:embed="rId1131"/>
                          <a:stretch>
                            <a:fillRect/>
                          </a:stretch>
                        </pic:blipFill>
                        <pic:spPr>
                          <a:xfrm rot="0">
                            <a:off x="0" y="0"/>
                            <a:ext cx="76200" cy="46709"/>
                          </a:xfrm>
                          <a:prstGeom prst="rect">
                            <a:avLst/>
                          </a:prstGeom>
                        </pic:spPr>
                      </pic:pic>
                    </a:graphicData>
                  </a:graphic>
                </wp:inline>
              </w:drawing>
            </w:r>
            <w:r>
              <w:rPr>
                <w:color w:val="D73A49"/>
                <w:spacing w:val="8"/>
                <w:position w:val="3"/>
              </w:rPr>
              <w:t xml:space="preserve">     </w:t>
            </w:r>
            <w:r>
              <w:rPr>
                <w:color w:val="D73A49"/>
                <w:spacing w:val="-1"/>
                <w:position w:val="3"/>
              </w:rPr>
              <w:t>public</w:t>
            </w:r>
            <w:r>
              <w:rPr>
                <w:color w:val="D73A49"/>
                <w:spacing w:val="-1"/>
                <w:position w:val="3"/>
              </w:rPr>
              <w:t xml:space="preserve"> </w:t>
            </w:r>
            <w:r>
              <w:rPr>
                <w:color w:val="D73A49"/>
                <w:spacing w:val="-1"/>
                <w:position w:val="3"/>
              </w:rPr>
              <w:t>static</w:t>
            </w:r>
            <w:r>
              <w:rPr>
                <w:color w:val="D73A49"/>
                <w:spacing w:val="-1"/>
                <w:position w:val="3"/>
              </w:rPr>
              <w:t xml:space="preserve"> </w:t>
            </w:r>
            <w:r>
              <w:rPr>
                <w:color w:val="22863A"/>
                <w:spacing w:val="-1"/>
                <w:position w:val="3"/>
              </w:rPr>
              <w:t>Singleton</w:t>
            </w:r>
            <w:r>
              <w:rPr>
                <w:color w:val="22863A"/>
                <w:spacing w:val="12"/>
                <w:position w:val="3"/>
              </w:rPr>
              <w:t xml:space="preserve"> </w:t>
            </w:r>
            <w:r>
              <w:rPr>
                <w:color w:val="A13000"/>
                <w:spacing w:val="-1"/>
                <w:position w:val="3"/>
              </w:rPr>
              <w:t>getInstance</w:t>
            </w:r>
            <w:r>
              <w:rPr>
                <w:color w:val="262626"/>
                <w:spacing w:val="-1"/>
                <w:position w:val="3"/>
              </w:rPr>
              <w:t>(){</w:t>
            </w:r>
          </w:p>
        </w:tc>
      </w:tr>
      <w:tr>
        <w:trPr>
          <w:trHeight w:val="293" w:hRule="atLeast"/>
        </w:trPr>
        <w:tc>
          <w:tcPr>
            <w:tcW w:w="539" w:type="dxa"/>
            <w:vAlign w:val="top"/>
            <w:tcBorders>
              <w:left w:val="single" w:color="E7E9E8" w:sz="6" w:space="0"/>
            </w:tcBorders>
          </w:tcPr>
          <w:p>
            <w:pPr>
              <w:pStyle w:val="TableText"/>
              <w:ind w:left="246"/>
              <w:spacing w:before="65" w:line="228" w:lineRule="auto"/>
              <w:rPr/>
            </w:pPr>
            <w:r>
              <w:rPr>
                <w:color w:val="6C6C6C"/>
                <w:spacing w:val="-6"/>
              </w:rPr>
              <w:t>14</w:t>
            </w:r>
          </w:p>
        </w:tc>
        <w:tc>
          <w:tcPr>
            <w:tcW w:w="9735" w:type="dxa"/>
            <w:vAlign w:val="top"/>
            <w:tcBorders>
              <w:right w:val="single" w:color="E7E9E8" w:sz="6" w:space="0"/>
            </w:tcBorders>
          </w:tcPr>
          <w:p>
            <w:pPr>
              <w:pStyle w:val="TableText"/>
              <w:ind w:left="1369"/>
              <w:spacing w:before="58" w:line="239" w:lineRule="auto"/>
              <w:rPr/>
            </w:pPr>
            <w:r>
              <w:rPr>
                <w:color w:val="D73A49"/>
                <w:spacing w:val="-1"/>
              </w:rPr>
              <w:t>return</w:t>
            </w:r>
            <w:r>
              <w:rPr>
                <w:color w:val="D73A49"/>
                <w:spacing w:val="-1"/>
              </w:rPr>
              <w:t xml:space="preserve"> </w:t>
            </w:r>
            <w:r>
              <w:rPr>
                <w:color w:val="232930"/>
                <w:spacing w:val="-1"/>
              </w:rPr>
              <w:t>SingletonHolder</w:t>
            </w:r>
            <w:r>
              <w:rPr>
                <w:color w:val="E10023"/>
                <w:spacing w:val="-2"/>
              </w:rPr>
              <w:t>.</w:t>
            </w:r>
            <w:r>
              <w:rPr>
                <w:color w:val="232930"/>
                <w:spacing w:val="-2"/>
              </w:rPr>
              <w:t>INSTANCE</w:t>
            </w:r>
            <w:r>
              <w:rPr>
                <w:color w:val="262626"/>
                <w:spacing w:val="-2"/>
              </w:rPr>
              <w:t>;</w:t>
            </w:r>
          </w:p>
        </w:tc>
      </w:tr>
      <w:tr>
        <w:trPr>
          <w:trHeight w:val="287" w:hRule="atLeast"/>
        </w:trPr>
        <w:tc>
          <w:tcPr>
            <w:tcW w:w="539" w:type="dxa"/>
            <w:vAlign w:val="top"/>
            <w:tcBorders>
              <w:left w:val="single" w:color="E7E9E8" w:sz="6" w:space="0"/>
            </w:tcBorders>
          </w:tcPr>
          <w:p>
            <w:pPr>
              <w:pStyle w:val="TableText"/>
              <w:ind w:left="246"/>
              <w:spacing w:before="72" w:line="227" w:lineRule="auto"/>
              <w:rPr/>
            </w:pPr>
            <w:r>
              <w:rPr>
                <w:color w:val="6C6C6C"/>
                <w:spacing w:val="-6"/>
              </w:rPr>
              <w:t>15</w:t>
            </w:r>
          </w:p>
        </w:tc>
        <w:tc>
          <w:tcPr>
            <w:tcW w:w="9735" w:type="dxa"/>
            <w:vAlign w:val="top"/>
            <w:tcBorders>
              <w:right w:val="single" w:color="E7E9E8" w:sz="6" w:space="0"/>
            </w:tcBorders>
          </w:tcPr>
          <w:p>
            <w:pPr>
              <w:pStyle w:val="TableText"/>
              <w:ind w:left="849"/>
              <w:spacing w:before="9" w:line="268" w:lineRule="exact"/>
              <w:rPr/>
            </w:pPr>
            <w:r>
              <w:rPr>
                <w:color w:val="262626"/>
                <w:position w:val="1"/>
              </w:rPr>
              <w:t>}</w:t>
            </w:r>
          </w:p>
        </w:tc>
      </w:tr>
      <w:tr>
        <w:trPr>
          <w:trHeight w:val="541" w:hRule="atLeast"/>
        </w:trPr>
        <w:tc>
          <w:tcPr>
            <w:tcW w:w="539" w:type="dxa"/>
            <w:vAlign w:val="top"/>
            <w:tcBorders>
              <w:left w:val="single" w:color="E7E9E8" w:sz="6" w:space="0"/>
              <w:bottom w:val="single" w:color="E7E9E8" w:sz="6" w:space="0"/>
            </w:tcBorders>
          </w:tcPr>
          <w:p>
            <w:pPr>
              <w:pStyle w:val="TableText"/>
              <w:ind w:left="246"/>
              <w:spacing w:before="82" w:line="230" w:lineRule="auto"/>
              <w:rPr/>
            </w:pPr>
            <w:r>
              <w:rPr>
                <w:color w:val="6C6C6C"/>
                <w:spacing w:val="-6"/>
              </w:rPr>
              <w:t>16</w:t>
            </w:r>
          </w:p>
        </w:tc>
        <w:tc>
          <w:tcPr>
            <w:tcW w:w="9735" w:type="dxa"/>
            <w:vAlign w:val="top"/>
            <w:tcBorders>
              <w:bottom w:val="single" w:color="E7E9E8" w:sz="6" w:space="0"/>
              <w:right w:val="single" w:color="E7E9E8" w:sz="6" w:space="0"/>
            </w:tcBorders>
          </w:tcPr>
          <w:p>
            <w:pPr>
              <w:pStyle w:val="TableText"/>
              <w:ind w:left="343"/>
              <w:spacing w:before="22" w:line="297" w:lineRule="exact"/>
              <w:rPr/>
            </w:pPr>
            <w:r>
              <w:rPr>
                <w:color w:val="262626"/>
                <w:position w:val="2"/>
              </w:rPr>
              <w:t>}</w:t>
            </w:r>
          </w:p>
        </w:tc>
      </w:tr>
    </w:tbl>
    <w:p>
      <w:pPr>
        <w:ind w:left="15"/>
        <w:spacing w:before="234"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实例由静态内部类创建</w:t>
      </w:r>
    </w:p>
    <w:p>
      <w:pPr>
        <w:pStyle w:val="BodyText"/>
        <w:ind w:left="9" w:right="31" w:firstLine="21"/>
        <w:spacing w:before="214"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由于 </w:t>
      </w:r>
      <w:r>
        <w:rPr>
          <w:sz w:val="24"/>
          <w:szCs w:val="24"/>
          <w:color w:val="333333"/>
          <w:spacing w:val="-1"/>
        </w:rPr>
        <w:t>JVM</w:t>
      </w:r>
      <w:r>
        <w:rPr>
          <w:sz w:val="24"/>
          <w:szCs w:val="24"/>
          <w:color w:val="333333"/>
          <w:spacing w:val="29"/>
        </w:rPr>
        <w:t xml:space="preserve"> </w:t>
      </w:r>
      <w:r>
        <w:rPr>
          <w:rFonts w:ascii="Microsoft YaHei" w:hAnsi="Microsoft YaHei" w:eastAsia="Microsoft YaHei" w:cs="Microsoft YaHei"/>
          <w:sz w:val="24"/>
          <w:szCs w:val="24"/>
          <w:color w:val="333333"/>
          <w:spacing w:val="-1"/>
        </w:rPr>
        <w:t>在加载外部类的过程中，</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是不会加载静态内部类的，</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1"/>
        </w:rPr>
        <w:t>只有内部类的</w:t>
      </w:r>
      <w:r>
        <w:rPr>
          <w:rFonts w:ascii="Microsoft YaHei" w:hAnsi="Microsoft YaHei" w:eastAsia="Microsoft YaHei" w:cs="Microsoft YaHei"/>
          <w:sz w:val="24"/>
          <w:szCs w:val="24"/>
          <w:color w:val="333333"/>
          <w:spacing w:val="20"/>
        </w:rPr>
        <w:t xml:space="preserve"> </w:t>
      </w:r>
      <w:r>
        <w:rPr>
          <w:rFonts w:ascii="Microsoft YaHei" w:hAnsi="Microsoft YaHei" w:eastAsia="Microsoft YaHei" w:cs="Microsoft YaHei"/>
          <w:sz w:val="24"/>
          <w:szCs w:val="24"/>
          <w:color w:val="333333"/>
          <w:spacing w:val="-1"/>
        </w:rPr>
        <w:t>属性</w:t>
      </w:r>
      <w:r>
        <w:rPr>
          <w:sz w:val="24"/>
          <w:szCs w:val="24"/>
          <w:color w:val="333333"/>
          <w:spacing w:val="-1"/>
        </w:rPr>
        <w:t>/</w:t>
      </w:r>
      <w:r>
        <w:rPr>
          <w:rFonts w:ascii="Microsoft YaHei" w:hAnsi="Microsoft YaHei" w:eastAsia="Microsoft YaHei" w:cs="Microsoft YaHei"/>
          <w:sz w:val="24"/>
          <w:szCs w:val="24"/>
          <w:color w:val="333333"/>
          <w:spacing w:val="-1"/>
        </w:rPr>
        <w:t>方法</w:t>
      </w:r>
      <w:r>
        <w:rPr>
          <w:rFonts w:ascii="Microsoft YaHei" w:hAnsi="Microsoft YaHei" w:eastAsia="Microsoft YaHei" w:cs="Microsoft YaHei"/>
          <w:sz w:val="24"/>
          <w:szCs w:val="24"/>
          <w:color w:val="333333"/>
          <w:spacing w:val="19"/>
        </w:rPr>
        <w:t xml:space="preserve"> </w:t>
      </w:r>
      <w:r>
        <w:rPr>
          <w:rFonts w:ascii="Microsoft YaHei" w:hAnsi="Microsoft YaHei" w:eastAsia="Microsoft YaHei" w:cs="Microsoft YaHei"/>
          <w:sz w:val="24"/>
          <w:szCs w:val="24"/>
          <w:color w:val="333333"/>
          <w:spacing w:val="-1"/>
        </w:rPr>
        <w:t>被调用时</w:t>
      </w:r>
      <w:r>
        <w:rPr>
          <w:rFonts w:ascii="Microsoft YaHei" w:hAnsi="Microsoft YaHei" w:eastAsia="Microsoft YaHei" w:cs="Microsoft YaHei"/>
          <w:sz w:val="24"/>
          <w:szCs w:val="24"/>
          <w:color w:val="333333"/>
          <w:spacing w:val="-2"/>
        </w:rPr>
        <w:t>才会初始化加载静态内部类</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color w:val="333333"/>
          <w:spacing w:val="-2"/>
        </w:rPr>
        <w:t>。</w:t>
      </w:r>
      <w:r>
        <w:rPr>
          <w:sz w:val="24"/>
          <w:szCs w:val="24"/>
          <w:color w:val="404040"/>
          <w:spacing w:val="-2"/>
        </w:rPr>
        <w:t>JVM</w:t>
      </w:r>
      <w:r>
        <w:rPr>
          <w:sz w:val="24"/>
          <w:szCs w:val="24"/>
          <w:color w:val="404040"/>
          <w:spacing w:val="21"/>
          <w:w w:val="101"/>
        </w:rPr>
        <w:t xml:space="preserve"> </w:t>
      </w:r>
      <w:r>
        <w:rPr>
          <w:rFonts w:ascii="Microsoft YaHei" w:hAnsi="Microsoft YaHei" w:eastAsia="Microsoft YaHei" w:cs="Microsoft YaHei"/>
          <w:sz w:val="24"/>
          <w:szCs w:val="24"/>
          <w:color w:val="404040"/>
          <w:spacing w:val="-2"/>
        </w:rPr>
        <w:t>在加载和初始化类时，</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2"/>
        </w:rPr>
        <w:t>可以确保同一时刻只有一个线程能执行</w:t>
      </w:r>
      <w:r>
        <w:rPr>
          <w:rFonts w:ascii="Microsoft YaHei" w:hAnsi="Microsoft YaHei" w:eastAsia="Microsoft YaHei" w:cs="Microsoft YaHei"/>
          <w:sz w:val="24"/>
          <w:szCs w:val="24"/>
          <w:color w:val="404040"/>
          <w:spacing w:val="-1"/>
        </w:rPr>
        <w:t>类的初始化逻辑</w:t>
      </w:r>
      <w:r>
        <w:rPr>
          <w:rFonts w:ascii="Microsoft YaHei" w:hAnsi="Microsoft YaHei" w:eastAsia="Microsoft YaHei" w:cs="Microsoft YaHei"/>
          <w:sz w:val="24"/>
          <w:szCs w:val="24"/>
          <w:color w:val="404040"/>
          <w:spacing w:val="-38"/>
        </w:rPr>
        <w:t xml:space="preserve"> </w:t>
      </w:r>
      <w:r>
        <w:rPr>
          <w:rFonts w:ascii="Microsoft YaHei" w:hAnsi="Microsoft YaHei" w:eastAsia="Microsoft YaHei" w:cs="Microsoft YaHei"/>
          <w:sz w:val="24"/>
          <w:szCs w:val="24"/>
          <w:color w:val="404040"/>
          <w:spacing w:val="-1"/>
        </w:rPr>
        <w:t>。所以本质上是通过</w:t>
      </w:r>
      <w:r>
        <w:rPr>
          <w:sz w:val="24"/>
          <w:szCs w:val="24"/>
          <w:color w:val="404040"/>
          <w:spacing w:val="-1"/>
        </w:rPr>
        <w:t>JVM</w:t>
      </w:r>
      <w:r>
        <w:rPr>
          <w:rFonts w:ascii="Microsoft YaHei" w:hAnsi="Microsoft YaHei" w:eastAsia="Microsoft YaHei" w:cs="Microsoft YaHei"/>
          <w:sz w:val="24"/>
          <w:szCs w:val="24"/>
          <w:color w:val="404040"/>
          <w:spacing w:val="-1"/>
        </w:rPr>
        <w:t>的类加载机制来保证单例的线程安全</w:t>
      </w:r>
    </w:p>
    <w:p>
      <w:pPr>
        <w:pStyle w:val="BodyText"/>
        <w:spacing w:line="247" w:lineRule="auto"/>
        <w:rPr/>
      </w:pPr>
      <w:r/>
    </w:p>
    <w:p>
      <w:pPr>
        <w:pStyle w:val="BodyText"/>
        <w:spacing w:line="248" w:lineRule="auto"/>
        <w:rPr/>
      </w:pPr>
      <w:r/>
    </w:p>
    <w:p>
      <w:pPr>
        <w:ind w:left="8" w:firstLine="3"/>
        <w:spacing w:before="103"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1"/>
        </w:rPr>
        <w:t>静态内部类单例模式是一种优秀的单例模式，</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是开</w:t>
      </w:r>
      <w:r>
        <w:rPr>
          <w:rFonts w:ascii="Microsoft YaHei" w:hAnsi="Microsoft YaHei" w:eastAsia="Microsoft YaHei" w:cs="Microsoft YaHei"/>
          <w:sz w:val="24"/>
          <w:szCs w:val="24"/>
          <w:color w:val="333333"/>
          <w:spacing w:val="-2"/>
        </w:rPr>
        <w:t>源项目中比较常用的一种单例模式</w:t>
      </w:r>
      <w:r>
        <w:rPr>
          <w:rFonts w:ascii="Microsoft YaHei" w:hAnsi="Microsoft YaHei" w:eastAsia="Microsoft YaHei" w:cs="Microsoft YaHei"/>
          <w:sz w:val="24"/>
          <w:szCs w:val="24"/>
          <w:color w:val="333333"/>
          <w:spacing w:val="-42"/>
        </w:rPr>
        <w:t xml:space="preserve"> </w:t>
      </w:r>
      <w:r>
        <w:rPr>
          <w:rFonts w:ascii="Microsoft YaHei" w:hAnsi="Microsoft YaHei" w:eastAsia="Microsoft YaHei" w:cs="Microsoft YaHei"/>
          <w:sz w:val="24"/>
          <w:szCs w:val="24"/>
          <w:color w:val="333333"/>
          <w:spacing w:val="-2"/>
        </w:rPr>
        <w:t>。在没有加任</w:t>
      </w:r>
      <w:r>
        <w:rPr>
          <w:rFonts w:ascii="Microsoft YaHei" w:hAnsi="Microsoft YaHei" w:eastAsia="Microsoft YaHei" w:cs="Microsoft YaHei"/>
          <w:sz w:val="24"/>
          <w:szCs w:val="24"/>
          <w:color w:val="333333"/>
          <w:spacing w:val="-1"/>
        </w:rPr>
        <w:t>何锁的情况下，保证了多线程下的安全，</w:t>
      </w:r>
      <w:r>
        <w:rPr>
          <w:rFonts w:ascii="Microsoft YaHei" w:hAnsi="Microsoft YaHei" w:eastAsia="Microsoft YaHei" w:cs="Microsoft YaHei"/>
          <w:sz w:val="24"/>
          <w:szCs w:val="24"/>
          <w:color w:val="333333"/>
          <w:spacing w:val="-46"/>
        </w:rPr>
        <w:t xml:space="preserve"> </w:t>
      </w:r>
      <w:r>
        <w:rPr>
          <w:rFonts w:ascii="Microsoft YaHei" w:hAnsi="Microsoft YaHei" w:eastAsia="Microsoft YaHei" w:cs="Microsoft YaHei"/>
          <w:sz w:val="24"/>
          <w:szCs w:val="24"/>
          <w:color w:val="333333"/>
          <w:spacing w:val="-1"/>
        </w:rPr>
        <w:t>并且没有任何性能影响和空间的浪费。</w:t>
      </w:r>
    </w:p>
    <w:p>
      <w:pPr>
        <w:spacing w:line="246" w:lineRule="auto"/>
        <w:sectPr>
          <w:footerReference w:type="default" r:id="rId1128"/>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8" w:lineRule="auto"/>
        <w:rPr/>
      </w:pPr>
      <w:r/>
    </w:p>
    <w:p>
      <w:pPr>
        <w:ind w:left="20"/>
        <w:spacing w:before="206" w:line="178" w:lineRule="auto"/>
        <w:rPr>
          <w:rFonts w:ascii="Microsoft YaHei" w:hAnsi="Microsoft YaHei" w:eastAsia="Microsoft YaHei" w:cs="Microsoft YaHei"/>
          <w:sz w:val="48"/>
          <w:szCs w:val="48"/>
        </w:rPr>
      </w:pPr>
      <w:r>
        <w:drawing>
          <wp:anchor distT="0" distB="0" distL="0" distR="0" simplePos="0" relativeHeight="254596096" behindDoc="0" locked="0" layoutInCell="1" allowOverlap="1">
            <wp:simplePos x="0" y="0"/>
            <wp:positionH relativeFrom="column">
              <wp:posOffset>0</wp:posOffset>
            </wp:positionH>
            <wp:positionV relativeFrom="paragraph">
              <wp:posOffset>527171</wp:posOffset>
            </wp:positionV>
            <wp:extent cx="6553200" cy="9525"/>
            <wp:effectExtent l="0" t="0" r="0" b="0"/>
            <wp:wrapNone/>
            <wp:docPr id="1514" name="IM 1514"/>
            <wp:cNvGraphicFramePr/>
            <a:graphic>
              <a:graphicData uri="http://schemas.openxmlformats.org/drawingml/2006/picture">
                <pic:pic>
                  <pic:nvPicPr>
                    <pic:cNvPr id="1514" name="IM 1514"/>
                    <pic:cNvPicPr/>
                  </pic:nvPicPr>
                  <pic:blipFill>
                    <a:blip r:embed="rId1133"/>
                    <a:stretch>
                      <a:fillRect/>
                    </a:stretch>
                  </pic:blipFill>
                  <pic:spPr>
                    <a:xfrm rot="0">
                      <a:off x="0" y="0"/>
                      <a:ext cx="6553200" cy="9525"/>
                    </a:xfrm>
                    <a:prstGeom prst="rect">
                      <a:avLst/>
                    </a:prstGeom>
                  </pic:spPr>
                </pic:pic>
              </a:graphicData>
            </a:graphic>
          </wp:anchor>
        </w:drawing>
      </w:r>
      <w:bookmarkStart w:name="bookmark141" w:id="140"/>
      <w:bookmarkEnd w:id="140"/>
      <w:r>
        <w:rPr>
          <w:rFonts w:ascii="Microsoft YaHei" w:hAnsi="Microsoft YaHei" w:eastAsia="Microsoft YaHei" w:cs="Microsoft YaHei"/>
          <w:sz w:val="48"/>
          <w:szCs w:val="48"/>
          <w14:textFill>
            <w14:solidFill>
              <w14:srgbClr w14:val="000000">
                <w14:alpha w14:val="14901"/>
              </w14:srgbClr>
            </w14:solidFill>
          </w14:textFill>
          <w:spacing w:val="-6"/>
        </w:rPr>
        <w:t>策略模式</w:t>
      </w:r>
    </w:p>
    <w:p>
      <w:pPr>
        <w:ind w:left="13"/>
        <w:spacing w:before="293"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定义</w:t>
      </w:r>
    </w:p>
    <w:p>
      <w:pPr>
        <w:ind w:left="8" w:firstLine="1"/>
        <w:spacing w:before="321"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策略模式</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2"/>
        </w:rPr>
        <w:t>属于行为型设计模式，</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它定义了一系列算法，</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2"/>
        </w:rPr>
        <w:t>把它们单独封装起来，</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并且使它们可以互</w:t>
      </w:r>
      <w:r>
        <w:rPr>
          <w:rFonts w:ascii="Microsoft YaHei" w:hAnsi="Microsoft YaHei" w:eastAsia="Microsoft YaHei" w:cs="Microsoft YaHei"/>
          <w:sz w:val="24"/>
          <w:szCs w:val="24"/>
          <w:color w:val="262626"/>
          <w:spacing w:val="-1"/>
        </w:rPr>
        <w:t>相替换，使得算法可以独立于使用它的客户端而变化，</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这些算法所完成的功能类型是一样的，对外</w:t>
      </w:r>
      <w:r>
        <w:rPr>
          <w:rFonts w:ascii="Microsoft YaHei" w:hAnsi="Microsoft YaHei" w:eastAsia="Microsoft YaHei" w:cs="Microsoft YaHei"/>
          <w:sz w:val="24"/>
          <w:szCs w:val="24"/>
          <w:color w:val="262626"/>
          <w:spacing w:val="-1"/>
        </w:rPr>
        <w:t>接口也是一样的，</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只是不同的策略使得环境角色表现出</w:t>
      </w:r>
      <w:r>
        <w:rPr>
          <w:rFonts w:ascii="Microsoft YaHei" w:hAnsi="Microsoft YaHei" w:eastAsia="Microsoft YaHei" w:cs="Microsoft YaHei"/>
          <w:sz w:val="24"/>
          <w:szCs w:val="24"/>
          <w:color w:val="262626"/>
          <w:spacing w:val="-2"/>
        </w:rPr>
        <w:t>不同的行为。</w:t>
      </w:r>
    </w:p>
    <w:p>
      <w:pPr>
        <w:pStyle w:val="BodyText"/>
        <w:spacing w:line="350" w:lineRule="auto"/>
        <w:rPr/>
      </w:pPr>
      <w:r/>
    </w:p>
    <w:p>
      <w:pPr>
        <w:ind w:left="21"/>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主要构成</w:t>
      </w:r>
    </w:p>
    <w:p>
      <w:pPr>
        <w:pStyle w:val="BodyText"/>
        <w:ind w:left="194"/>
        <w:spacing w:before="314"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策略接口</w:t>
      </w:r>
      <w:r>
        <w:rPr>
          <w:sz w:val="24"/>
          <w:szCs w:val="24"/>
          <w:color w:val="262626"/>
          <w:spacing w:val="2"/>
        </w:rPr>
        <w:t>(</w:t>
      </w:r>
      <w:r>
        <w:rPr>
          <w:sz w:val="24"/>
          <w:szCs w:val="24"/>
          <w:color w:val="262626"/>
        </w:rPr>
        <w:t>Stragety</w:t>
      </w:r>
      <w:r>
        <w:rPr>
          <w:sz w:val="24"/>
          <w:szCs w:val="24"/>
          <w:color w:val="262626"/>
          <w:spacing w:val="2"/>
        </w:rPr>
        <w:t>)</w:t>
      </w:r>
      <w:r>
        <w:rPr>
          <w:rFonts w:ascii="Microsoft YaHei" w:hAnsi="Microsoft YaHei" w:eastAsia="Microsoft YaHei" w:cs="Microsoft YaHei"/>
          <w:sz w:val="24"/>
          <w:szCs w:val="24"/>
          <w:color w:val="262626"/>
          <w:spacing w:val="2"/>
        </w:rPr>
        <w:t>：策略接口定义了算法的抽象，</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具体的策略类实现了这个接口</w:t>
      </w:r>
    </w:p>
    <w:p>
      <w:pPr>
        <w:pStyle w:val="BodyText"/>
        <w:ind w:left="194"/>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具体策略类</w:t>
      </w:r>
      <w:r>
        <w:rPr>
          <w:sz w:val="24"/>
          <w:szCs w:val="24"/>
          <w:color w:val="262626"/>
          <w:spacing w:val="4"/>
        </w:rPr>
        <w:t>(</w:t>
      </w:r>
      <w:r>
        <w:rPr>
          <w:sz w:val="24"/>
          <w:szCs w:val="24"/>
          <w:color w:val="262626"/>
        </w:rPr>
        <w:t>ConcreteStragety</w:t>
      </w:r>
      <w:r>
        <w:rPr>
          <w:sz w:val="24"/>
          <w:szCs w:val="24"/>
          <w:color w:val="262626"/>
          <w:spacing w:val="4"/>
        </w:rPr>
        <w:t>)</w:t>
      </w:r>
      <w:r>
        <w:rPr>
          <w:rFonts w:ascii="Microsoft YaHei" w:hAnsi="Microsoft YaHei" w:eastAsia="Microsoft YaHei" w:cs="Microsoft YaHei"/>
          <w:sz w:val="24"/>
          <w:szCs w:val="24"/>
          <w:color w:val="262626"/>
          <w:spacing w:val="4"/>
        </w:rPr>
        <w:t>：具体策略类实现了策略接口，</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4"/>
        </w:rPr>
        <w:t>封装了具体的算法</w:t>
      </w:r>
    </w:p>
    <w:p>
      <w:pPr>
        <w:pStyle w:val="BodyText"/>
        <w:ind w:left="462" w:right="34" w:hanging="268"/>
        <w:spacing w:before="149" w:line="23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环境类</w:t>
      </w:r>
      <w:r>
        <w:rPr>
          <w:sz w:val="24"/>
          <w:szCs w:val="24"/>
          <w:color w:val="262626"/>
          <w:spacing w:val="3"/>
        </w:rPr>
        <w:t>(</w:t>
      </w:r>
      <w:r>
        <w:rPr>
          <w:sz w:val="24"/>
          <w:szCs w:val="24"/>
          <w:color w:val="262626"/>
        </w:rPr>
        <w:t>Context</w:t>
      </w:r>
      <w:r>
        <w:rPr>
          <w:sz w:val="24"/>
          <w:szCs w:val="24"/>
          <w:color w:val="262626"/>
          <w:spacing w:val="3"/>
        </w:rPr>
        <w:t>)</w:t>
      </w:r>
      <w:r>
        <w:rPr>
          <w:rFonts w:ascii="Microsoft YaHei" w:hAnsi="Microsoft YaHei" w:eastAsia="Microsoft YaHei" w:cs="Microsoft YaHei"/>
          <w:sz w:val="24"/>
          <w:szCs w:val="24"/>
          <w:color w:val="262626"/>
          <w:spacing w:val="3"/>
        </w:rPr>
        <w:t>：用来操作策略的上下文环境类，环境类的构造函数包含了 </w:t>
      </w:r>
      <w:r>
        <w:rPr>
          <w:sz w:val="24"/>
          <w:szCs w:val="24"/>
          <w:color w:val="262626"/>
        </w:rPr>
        <w:t>Strategy</w:t>
      </w:r>
      <w:r>
        <w:rPr>
          <w:sz w:val="24"/>
          <w:szCs w:val="24"/>
          <w:color w:val="262626"/>
          <w:spacing w:val="29"/>
        </w:rPr>
        <w:t xml:space="preserve"> </w:t>
      </w:r>
      <w:r>
        <w:rPr>
          <w:rFonts w:ascii="Microsoft YaHei" w:hAnsi="Microsoft YaHei" w:eastAsia="Microsoft YaHei" w:cs="Microsoft YaHei"/>
          <w:sz w:val="24"/>
          <w:szCs w:val="24"/>
          <w:color w:val="262626"/>
          <w:spacing w:val="3"/>
        </w:rPr>
        <w:t>类，</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通</w:t>
      </w:r>
      <w:r>
        <w:rPr>
          <w:rFonts w:ascii="Microsoft YaHei" w:hAnsi="Microsoft YaHei" w:eastAsia="Microsoft YaHei" w:cs="Microsoft YaHei"/>
          <w:sz w:val="24"/>
          <w:szCs w:val="24"/>
          <w:color w:val="262626"/>
          <w:spacing w:val="6"/>
        </w:rPr>
        <w:t>过多态传进来不同的具体策略</w:t>
      </w:r>
      <w:r>
        <w:rPr>
          <w:rFonts w:ascii="Microsoft YaHei" w:hAnsi="Microsoft YaHei" w:eastAsia="Microsoft YaHei" w:cs="Microsoft YaHei"/>
          <w:sz w:val="24"/>
          <w:szCs w:val="24"/>
          <w:color w:val="262626"/>
          <w:spacing w:val="23"/>
        </w:rPr>
        <w:t xml:space="preserve"> </w:t>
      </w:r>
      <w:r>
        <w:rPr>
          <w:sz w:val="24"/>
          <w:szCs w:val="24"/>
          <w:color w:val="262626"/>
          <w:spacing w:val="6"/>
        </w:rPr>
        <w:t>(</w:t>
      </w:r>
      <w:r>
        <w:rPr>
          <w:sz w:val="24"/>
          <w:szCs w:val="24"/>
          <w:color w:val="262626"/>
        </w:rPr>
        <w:t>ConcreteStrategyA</w:t>
      </w:r>
      <w:r>
        <w:rPr>
          <w:rFonts w:ascii="Microsoft YaHei" w:hAnsi="Microsoft YaHei" w:eastAsia="Microsoft YaHei" w:cs="Microsoft YaHei"/>
          <w:sz w:val="24"/>
          <w:szCs w:val="24"/>
          <w:color w:val="262626"/>
          <w:spacing w:val="6"/>
        </w:rPr>
        <w:t>或</w:t>
      </w:r>
      <w:r>
        <w:rPr>
          <w:sz w:val="24"/>
          <w:szCs w:val="24"/>
          <w:color w:val="262626"/>
        </w:rPr>
        <w:t>ConcreteStrategyB</w:t>
      </w:r>
      <w:r>
        <w:rPr>
          <w:sz w:val="24"/>
          <w:szCs w:val="24"/>
          <w:color w:val="262626"/>
          <w:spacing w:val="6"/>
        </w:rPr>
        <w:t>)</w:t>
      </w:r>
      <w:r>
        <w:rPr>
          <w:sz w:val="24"/>
          <w:szCs w:val="24"/>
          <w:color w:val="262626"/>
          <w:spacing w:val="22"/>
        </w:rPr>
        <w:t xml:space="preserve"> </w:t>
      </w:r>
      <w:r>
        <w:rPr>
          <w:rFonts w:ascii="Microsoft YaHei" w:hAnsi="Microsoft YaHei" w:eastAsia="Microsoft YaHei" w:cs="Microsoft YaHei"/>
          <w:sz w:val="24"/>
          <w:szCs w:val="24"/>
          <w:color w:val="262626"/>
          <w:spacing w:val="6"/>
        </w:rPr>
        <w:t>来调用不同策略的</w:t>
      </w:r>
      <w:r>
        <w:rPr>
          <w:rFonts w:ascii="Microsoft YaHei" w:hAnsi="Microsoft YaHei" w:eastAsia="Microsoft YaHei" w:cs="Microsoft YaHei"/>
          <w:sz w:val="24"/>
          <w:szCs w:val="24"/>
          <w:color w:val="262626"/>
          <w:spacing w:val="-4"/>
          <w:w w:val="99"/>
        </w:rPr>
        <w:t>方法</w:t>
      </w:r>
    </w:p>
    <w:p>
      <w:pPr>
        <w:pStyle w:val="BodyText"/>
        <w:spacing w:line="388" w:lineRule="auto"/>
        <w:rPr/>
      </w:pPr>
      <w:r/>
    </w:p>
    <w:p>
      <w:pPr>
        <w:ind w:left="26"/>
        <w:spacing w:before="181" w:line="177"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实现步骤</w:t>
      </w:r>
    </w:p>
    <w:p>
      <w:pPr>
        <w:pStyle w:val="BodyText"/>
        <w:ind w:left="180"/>
        <w:spacing w:before="323" w:line="184" w:lineRule="auto"/>
        <w:rPr>
          <w:rFonts w:ascii="Microsoft YaHei" w:hAnsi="Microsoft YaHei" w:eastAsia="Microsoft YaHei" w:cs="Microsoft YaHei"/>
          <w:sz w:val="24"/>
          <w:szCs w:val="24"/>
        </w:rPr>
      </w:pPr>
      <w:r>
        <w:rPr>
          <w:sz w:val="24"/>
          <w:szCs w:val="24"/>
          <w:color w:val="262626"/>
          <w:spacing w:val="-5"/>
        </w:rPr>
        <w:t>1.</w:t>
      </w:r>
      <w:r>
        <w:rPr>
          <w:sz w:val="24"/>
          <w:szCs w:val="24"/>
          <w:color w:val="262626"/>
          <w:spacing w:val="35"/>
        </w:rPr>
        <w:t xml:space="preserve"> </w:t>
      </w:r>
      <w:r>
        <w:rPr>
          <w:rFonts w:ascii="Microsoft YaHei" w:hAnsi="Microsoft YaHei" w:eastAsia="Microsoft YaHei" w:cs="Microsoft YaHei"/>
          <w:sz w:val="24"/>
          <w:szCs w:val="24"/>
          <w:color w:val="262626"/>
          <w:spacing w:val="-5"/>
        </w:rPr>
        <w:t>定义一个策略接口 ，声明算法的抽象方法</w:t>
      </w:r>
    </w:p>
    <w:p>
      <w:pPr>
        <w:pStyle w:val="BodyText"/>
        <w:ind w:left="165"/>
        <w:spacing w:before="149" w:line="184"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43"/>
          <w:w w:val="101"/>
        </w:rPr>
        <w:t xml:space="preserve"> </w:t>
      </w:r>
      <w:r>
        <w:rPr>
          <w:rFonts w:ascii="Microsoft YaHei" w:hAnsi="Microsoft YaHei" w:eastAsia="Microsoft YaHei" w:cs="Microsoft YaHei"/>
          <w:sz w:val="24"/>
          <w:szCs w:val="24"/>
          <w:color w:val="262626"/>
          <w:spacing w:val="-3"/>
        </w:rPr>
        <w:t>创建具体的策略类，</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实现策略接口，</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封装具体的算法</w:t>
      </w:r>
    </w:p>
    <w:p>
      <w:pPr>
        <w:pStyle w:val="BodyText"/>
        <w:ind w:left="166"/>
        <w:spacing w:before="149" w:line="18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2"/>
        </w:rPr>
        <w:t xml:space="preserve"> </w:t>
      </w:r>
      <w:r>
        <w:rPr>
          <w:rFonts w:ascii="Microsoft YaHei" w:hAnsi="Microsoft YaHei" w:eastAsia="Microsoft YaHei" w:cs="Microsoft YaHei"/>
          <w:sz w:val="24"/>
          <w:szCs w:val="24"/>
          <w:color w:val="262626"/>
          <w:spacing w:val="-2"/>
        </w:rPr>
        <w:t>创建环境类，</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包含对策略接口的引用，</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以及一个用于设置具体策略对象</w:t>
      </w:r>
      <w:r>
        <w:rPr>
          <w:rFonts w:ascii="Microsoft YaHei" w:hAnsi="Microsoft YaHei" w:eastAsia="Microsoft YaHei" w:cs="Microsoft YaHei"/>
          <w:sz w:val="24"/>
          <w:szCs w:val="24"/>
          <w:color w:val="262626"/>
          <w:spacing w:val="-3"/>
        </w:rPr>
        <w:t>的方法</w:t>
      </w:r>
    </w:p>
    <w:p>
      <w:pPr>
        <w:pStyle w:val="BodyText"/>
        <w:ind w:left="166"/>
        <w:spacing w:before="149" w:line="184" w:lineRule="auto"/>
        <w:rPr>
          <w:rFonts w:ascii="Microsoft YaHei" w:hAnsi="Microsoft YaHei" w:eastAsia="Microsoft YaHei" w:cs="Microsoft YaHei"/>
          <w:sz w:val="24"/>
          <w:szCs w:val="24"/>
        </w:rPr>
      </w:pPr>
      <w:r>
        <w:rPr>
          <w:sz w:val="24"/>
          <w:szCs w:val="24"/>
          <w:color w:val="262626"/>
          <w:spacing w:val="-1"/>
        </w:rPr>
        <w:t>4.</w:t>
      </w:r>
      <w:r>
        <w:rPr>
          <w:sz w:val="24"/>
          <w:szCs w:val="24"/>
          <w:color w:val="262626"/>
          <w:spacing w:val="32"/>
        </w:rPr>
        <w:t xml:space="preserve"> </w:t>
      </w:r>
      <w:r>
        <w:rPr>
          <w:rFonts w:ascii="Microsoft YaHei" w:hAnsi="Microsoft YaHei" w:eastAsia="Microsoft YaHei" w:cs="Microsoft YaHei"/>
          <w:sz w:val="24"/>
          <w:szCs w:val="24"/>
          <w:color w:val="262626"/>
          <w:spacing w:val="-1"/>
        </w:rPr>
        <w:t>在客户端中创建环境类的对象，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并调用其方</w:t>
      </w:r>
      <w:r>
        <w:rPr>
          <w:rFonts w:ascii="Microsoft YaHei" w:hAnsi="Microsoft YaHei" w:eastAsia="Microsoft YaHei" w:cs="Microsoft YaHei"/>
          <w:sz w:val="24"/>
          <w:szCs w:val="24"/>
          <w:color w:val="262626"/>
          <w:spacing w:val="-2"/>
        </w:rPr>
        <w:t>法来执行具体的算法</w:t>
      </w:r>
    </w:p>
    <w:p>
      <w:pPr>
        <w:pStyle w:val="BodyText"/>
        <w:spacing w:line="475" w:lineRule="auto"/>
        <w:rPr/>
      </w:pPr>
      <w:r/>
    </w:p>
    <w:p>
      <w:pPr>
        <w:ind w:left="13"/>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优缺点</w:t>
      </w:r>
    </w:p>
    <w:p>
      <w:pPr>
        <w:ind w:left="8" w:right="11" w:hanging="1"/>
        <w:spacing w:before="322"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优点：使用策略模式可以避免使用多重条件转移语句</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。多重转移语句将算法或行为</w:t>
      </w:r>
      <w:r>
        <w:rPr>
          <w:rFonts w:ascii="Microsoft YaHei" w:hAnsi="Microsoft YaHei" w:eastAsia="Microsoft YaHei" w:cs="Microsoft YaHei"/>
          <w:sz w:val="24"/>
          <w:szCs w:val="24"/>
          <w:color w:val="262626"/>
          <w:spacing w:val="-2"/>
        </w:rPr>
        <w:t>的逻辑混合在一</w:t>
      </w:r>
      <w:r>
        <w:rPr>
          <w:rFonts w:ascii="Microsoft YaHei" w:hAnsi="Microsoft YaHei" w:eastAsia="Microsoft YaHei" w:cs="Microsoft YaHei"/>
          <w:sz w:val="24"/>
          <w:szCs w:val="24"/>
          <w:color w:val="262626"/>
          <w:spacing w:val="-1"/>
        </w:rPr>
        <w:t>起，不易维护</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。使用策略模式可以降低复杂度，</w:t>
      </w:r>
      <w:r>
        <w:rPr>
          <w:rFonts w:ascii="Microsoft YaHei" w:hAnsi="Microsoft YaHei" w:eastAsia="Microsoft YaHei" w:cs="Microsoft YaHei"/>
          <w:sz w:val="24"/>
          <w:szCs w:val="24"/>
          <w:color w:val="262626"/>
          <w:spacing w:val="-2"/>
        </w:rPr>
        <w:t>使得代码更容易维护</w:t>
      </w:r>
    </w:p>
    <w:p>
      <w:pPr>
        <w:ind w:left="18" w:hanging="10"/>
        <w:spacing w:before="76"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缺点：可能需要定义大量的策略类，</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并且客户端必须知道所有的策略类，</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并自行决定使用哪一个策</w:t>
      </w:r>
      <w:r>
        <w:rPr>
          <w:rFonts w:ascii="Microsoft YaHei" w:hAnsi="Microsoft YaHei" w:eastAsia="Microsoft YaHei" w:cs="Microsoft YaHei"/>
          <w:sz w:val="24"/>
          <w:szCs w:val="24"/>
          <w:color w:val="262626"/>
          <w:spacing w:val="-2"/>
        </w:rPr>
        <w:t>略类，</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2"/>
        </w:rPr>
        <w:t>策略模式只适用于客户端知道所有的算法或行为的情况。</w:t>
      </w:r>
    </w:p>
    <w:p>
      <w:pPr>
        <w:spacing w:line="247" w:lineRule="auto"/>
        <w:sectPr>
          <w:footerReference w:type="default" r:id="rId1132"/>
          <w:pgSz w:w="12240" w:h="15840"/>
          <w:pgMar w:top="400" w:right="960" w:bottom="440" w:left="960" w:header="0" w:footer="175" w:gutter="0"/>
        </w:sectPr>
        <w:rPr>
          <w:rFonts w:ascii="Microsoft YaHei" w:hAnsi="Microsoft YaHei" w:eastAsia="Microsoft YaHei" w:cs="Microsoft YaHei"/>
          <w:sz w:val="24"/>
          <w:szCs w:val="24"/>
        </w:rPr>
      </w:pPr>
    </w:p>
    <w:p>
      <w:pPr>
        <w:ind w:left="14"/>
        <w:spacing w:before="403"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具体应用</w:t>
      </w:r>
    </w:p>
    <w:p>
      <w:pPr>
        <w:pStyle w:val="BodyText"/>
        <w:spacing w:before="316"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例如 </w:t>
      </w:r>
      <w:r>
        <w:rPr>
          <w:sz w:val="24"/>
          <w:szCs w:val="24"/>
          <w:color w:val="262626"/>
        </w:rPr>
        <w:t>ThreadPoolExecutor</w:t>
      </w:r>
      <w:r>
        <w:rPr>
          <w:sz w:val="24"/>
          <w:szCs w:val="24"/>
          <w:color w:val="262626"/>
          <w:spacing w:val="51"/>
        </w:rPr>
        <w:t xml:space="preserve"> </w:t>
      </w:r>
      <w:r>
        <w:rPr>
          <w:rFonts w:ascii="Microsoft YaHei" w:hAnsi="Microsoft YaHei" w:eastAsia="Microsoft YaHei" w:cs="Microsoft YaHei"/>
          <w:sz w:val="24"/>
          <w:szCs w:val="24"/>
          <w:color w:val="262626"/>
          <w:spacing w:val="1"/>
        </w:rPr>
        <w:t>的构造函数需要 传入</w:t>
      </w:r>
      <w:r>
        <w:rPr>
          <w:rFonts w:ascii="Microsoft YaHei" w:hAnsi="Microsoft YaHei" w:eastAsia="Microsoft YaHei" w:cs="Microsoft YaHei"/>
          <w:sz w:val="24"/>
          <w:szCs w:val="24"/>
          <w:color w:val="262626"/>
          <w:spacing w:val="27"/>
          <w:w w:val="101"/>
        </w:rPr>
        <w:t xml:space="preserve"> </w:t>
      </w:r>
      <w:r>
        <w:rPr>
          <w:rFonts w:ascii="Microsoft YaHei" w:hAnsi="Microsoft YaHei" w:eastAsia="Microsoft YaHei" w:cs="Microsoft YaHei"/>
          <w:sz w:val="24"/>
          <w:szCs w:val="24"/>
          <w:color w:val="262626"/>
          <w:spacing w:val="1"/>
        </w:rPr>
        <w:t>任务拒绝策略参数</w:t>
      </w:r>
    </w:p>
    <w:p>
      <w:pPr>
        <w:pStyle w:val="BodyText"/>
        <w:ind w:left="9"/>
        <w:spacing w:before="191" w:line="185" w:lineRule="auto"/>
        <w:rPr>
          <w:rFonts w:ascii="Microsoft YaHei" w:hAnsi="Microsoft YaHei" w:eastAsia="Microsoft YaHei" w:cs="Microsoft YaHei"/>
          <w:sz w:val="24"/>
          <w:szCs w:val="24"/>
        </w:rPr>
      </w:pPr>
      <w:r>
        <w:rPr>
          <w:sz w:val="24"/>
          <w:szCs w:val="24"/>
          <w:color w:val="262626"/>
          <w:spacing w:val="-2"/>
        </w:rPr>
        <w:t>RejectedExecutionHandler</w:t>
      </w:r>
      <w:r>
        <w:rPr>
          <w:sz w:val="24"/>
          <w:szCs w:val="24"/>
          <w:color w:val="262626"/>
          <w:spacing w:val="27"/>
          <w:w w:val="101"/>
        </w:rPr>
        <w:t xml:space="preserve"> </w:t>
      </w:r>
      <w:r>
        <w:rPr>
          <w:rFonts w:ascii="Microsoft YaHei" w:hAnsi="Microsoft YaHei" w:eastAsia="Microsoft YaHei" w:cs="Microsoft YaHei"/>
          <w:sz w:val="24"/>
          <w:szCs w:val="24"/>
          <w:color w:val="262626"/>
          <w:spacing w:val="-2"/>
        </w:rPr>
        <w:t>是一个接口</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2"/>
        </w:rPr>
        <w:t>策略接口</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有四个具体实现类（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具体策略类）</w:t>
      </w:r>
    </w:p>
    <w:p>
      <w:pPr>
        <w:pStyle w:val="BodyText"/>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使用哪一种实现类（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具体策略类</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是在客户端创建</w:t>
      </w:r>
      <w:r>
        <w:rPr>
          <w:sz w:val="24"/>
          <w:szCs w:val="24"/>
          <w:color w:val="262626"/>
        </w:rPr>
        <w:t>ThreadPool</w:t>
      </w:r>
      <w:r>
        <w:rPr>
          <w:sz w:val="24"/>
          <w:szCs w:val="24"/>
          <w:color w:val="262626"/>
          <w:spacing w:val="-1"/>
        </w:rPr>
        <w:t>Executor</w:t>
      </w:r>
      <w:r>
        <w:rPr>
          <w:sz w:val="24"/>
          <w:szCs w:val="24"/>
          <w:color w:val="262626"/>
          <w:spacing w:val="27"/>
        </w:rPr>
        <w:t xml:space="preserve"> </w:t>
      </w:r>
      <w:r>
        <w:rPr>
          <w:sz w:val="24"/>
          <w:szCs w:val="24"/>
          <w:color w:val="262626"/>
          <w:spacing w:val="-1"/>
        </w:rPr>
        <w:t>(</w:t>
      </w:r>
      <w:r>
        <w:rPr>
          <w:rFonts w:ascii="Microsoft YaHei" w:hAnsi="Microsoft YaHei" w:eastAsia="Microsoft YaHei" w:cs="Microsoft YaHei"/>
          <w:sz w:val="24"/>
          <w:szCs w:val="24"/>
          <w:color w:val="262626"/>
          <w:spacing w:val="-1"/>
        </w:rPr>
        <w:t>环境类</w:t>
      </w:r>
      <w:r>
        <w:rPr>
          <w:sz w:val="24"/>
          <w:szCs w:val="24"/>
          <w:color w:val="262626"/>
          <w:spacing w:val="-1"/>
        </w:rPr>
        <w:t>)</w:t>
      </w:r>
      <w:r>
        <w:rPr>
          <w:sz w:val="24"/>
          <w:szCs w:val="24"/>
          <w:color w:val="262626"/>
          <w:spacing w:val="33"/>
        </w:rPr>
        <w:t xml:space="preserve"> </w:t>
      </w:r>
      <w:r>
        <w:rPr>
          <w:rFonts w:ascii="Microsoft YaHei" w:hAnsi="Microsoft YaHei" w:eastAsia="Microsoft YaHei" w:cs="Microsoft YaHei"/>
          <w:sz w:val="24"/>
          <w:szCs w:val="24"/>
          <w:color w:val="262626"/>
          <w:spacing w:val="-1"/>
        </w:rPr>
        <w:t>时去指定的</w:t>
      </w:r>
    </w:p>
    <w:p>
      <w:pPr>
        <w:ind w:firstLine="7"/>
        <w:spacing w:before="113" w:line="1395" w:lineRule="exact"/>
        <w:rPr/>
      </w:pPr>
      <w:r>
        <w:rPr>
          <w:position w:val="-27"/>
        </w:rPr>
        <w:drawing>
          <wp:inline distT="0" distB="0" distL="0" distR="0">
            <wp:extent cx="6534150" cy="885825"/>
            <wp:effectExtent l="0" t="0" r="0" b="0"/>
            <wp:docPr id="1516" name="IM 1516"/>
            <wp:cNvGraphicFramePr/>
            <a:graphic>
              <a:graphicData uri="http://schemas.openxmlformats.org/drawingml/2006/picture">
                <pic:pic>
                  <pic:nvPicPr>
                    <pic:cNvPr id="1516" name="IM 1516"/>
                    <pic:cNvPicPr/>
                  </pic:nvPicPr>
                  <pic:blipFill>
                    <a:blip r:embed="rId1135"/>
                    <a:stretch>
                      <a:fillRect/>
                    </a:stretch>
                  </pic:blipFill>
                  <pic:spPr>
                    <a:xfrm rot="0">
                      <a:off x="0" y="0"/>
                      <a:ext cx="6534150" cy="885825"/>
                    </a:xfrm>
                    <a:prstGeom prst="rect">
                      <a:avLst/>
                    </a:prstGeom>
                  </pic:spPr>
                </pic:pic>
              </a:graphicData>
            </a:graphic>
          </wp:inline>
        </w:drawing>
      </w:r>
    </w:p>
    <w:p>
      <w:pPr>
        <w:ind w:firstLine="7"/>
        <w:spacing w:before="165" w:line="4035" w:lineRule="exact"/>
        <w:rPr/>
      </w:pPr>
      <w:r>
        <w:rPr>
          <w:position w:val="-80"/>
        </w:rPr>
        <w:drawing>
          <wp:inline distT="0" distB="0" distL="0" distR="0">
            <wp:extent cx="6534150" cy="2562225"/>
            <wp:effectExtent l="0" t="0" r="0" b="0"/>
            <wp:docPr id="1518" name="IM 1518"/>
            <wp:cNvGraphicFramePr/>
            <a:graphic>
              <a:graphicData uri="http://schemas.openxmlformats.org/drawingml/2006/picture">
                <pic:pic>
                  <pic:nvPicPr>
                    <pic:cNvPr id="1518" name="IM 1518"/>
                    <pic:cNvPicPr/>
                  </pic:nvPicPr>
                  <pic:blipFill>
                    <a:blip r:embed="rId1136"/>
                    <a:stretch>
                      <a:fillRect/>
                    </a:stretch>
                  </pic:blipFill>
                  <pic:spPr>
                    <a:xfrm rot="0">
                      <a:off x="0" y="0"/>
                      <a:ext cx="6534150" cy="2562225"/>
                    </a:xfrm>
                    <a:prstGeom prst="rect">
                      <a:avLst/>
                    </a:prstGeom>
                  </pic:spPr>
                </pic:pic>
              </a:graphicData>
            </a:graphic>
          </wp:inline>
        </w:drawing>
      </w:r>
    </w:p>
    <w:p>
      <w:pPr>
        <w:spacing w:line="4035" w:lineRule="exact"/>
        <w:sectPr>
          <w:footerReference w:type="default" r:id="rId1134"/>
          <w:pgSz w:w="12240" w:h="15840"/>
          <w:pgMar w:top="400" w:right="975" w:bottom="440" w:left="967" w:header="0" w:footer="175" w:gutter="0"/>
        </w:sectPr>
        <w:rPr/>
      </w:pPr>
    </w:p>
    <w:p>
      <w:pPr>
        <w:pStyle w:val="BodyText"/>
        <w:spacing w:line="318" w:lineRule="auto"/>
        <w:rPr/>
      </w:pPr>
      <w:r/>
    </w:p>
    <w:p>
      <w:pPr>
        <w:spacing w:line="6885" w:lineRule="exact"/>
        <w:rPr/>
      </w:pPr>
      <w:r>
        <w:rPr>
          <w:position w:val="-137"/>
        </w:rPr>
        <w:drawing>
          <wp:inline distT="0" distB="0" distL="0" distR="0">
            <wp:extent cx="6534150" cy="4371975"/>
            <wp:effectExtent l="0" t="0" r="0" b="0"/>
            <wp:docPr id="1520" name="IM 1520"/>
            <wp:cNvGraphicFramePr/>
            <a:graphic>
              <a:graphicData uri="http://schemas.openxmlformats.org/drawingml/2006/picture">
                <pic:pic>
                  <pic:nvPicPr>
                    <pic:cNvPr id="1520" name="IM 1520"/>
                    <pic:cNvPicPr/>
                  </pic:nvPicPr>
                  <pic:blipFill>
                    <a:blip r:embed="rId1138"/>
                    <a:stretch>
                      <a:fillRect/>
                    </a:stretch>
                  </pic:blipFill>
                  <pic:spPr>
                    <a:xfrm rot="0">
                      <a:off x="0" y="0"/>
                      <a:ext cx="6534150" cy="4371975"/>
                    </a:xfrm>
                    <a:prstGeom prst="rect">
                      <a:avLst/>
                    </a:prstGeom>
                  </pic:spPr>
                </pic:pic>
              </a:graphicData>
            </a:graphic>
          </wp:inline>
        </w:drawing>
      </w:r>
    </w:p>
    <w:p>
      <w:pPr>
        <w:spacing w:line="6885" w:lineRule="exact"/>
        <w:sectPr>
          <w:footerReference w:type="default" r:id="rId1137"/>
          <w:pgSz w:w="12240" w:h="15840"/>
          <w:pgMar w:top="400" w:right="975" w:bottom="440" w:left="975" w:header="0" w:footer="175" w:gutter="0"/>
        </w:sectPr>
        <w:rPr/>
      </w:pPr>
    </w:p>
    <w:p>
      <w:pPr>
        <w:pStyle w:val="BodyText"/>
        <w:spacing w:line="258" w:lineRule="auto"/>
        <w:rPr/>
      </w:pPr>
      <w:r/>
    </w:p>
    <w:p>
      <w:pPr>
        <w:pStyle w:val="BodyText"/>
        <w:spacing w:line="258" w:lineRule="auto"/>
        <w:rPr/>
      </w:pPr>
      <w:r/>
    </w:p>
    <w:p>
      <w:pPr>
        <w:pStyle w:val="BodyText"/>
        <w:spacing w:line="259" w:lineRule="auto"/>
        <w:rPr/>
      </w:pPr>
      <w:r/>
    </w:p>
    <w:p>
      <w:pPr>
        <w:ind w:left="16"/>
        <w:spacing w:before="206" w:line="178" w:lineRule="auto"/>
        <w:rPr>
          <w:rFonts w:ascii="Microsoft YaHei" w:hAnsi="Microsoft YaHei" w:eastAsia="Microsoft YaHei" w:cs="Microsoft YaHei"/>
          <w:sz w:val="48"/>
          <w:szCs w:val="48"/>
        </w:rPr>
      </w:pPr>
      <w:r>
        <w:drawing>
          <wp:anchor distT="0" distB="0" distL="0" distR="0" simplePos="0" relativeHeight="254626816" behindDoc="0" locked="0" layoutInCell="1" allowOverlap="1">
            <wp:simplePos x="0" y="0"/>
            <wp:positionH relativeFrom="column">
              <wp:posOffset>0</wp:posOffset>
            </wp:positionH>
            <wp:positionV relativeFrom="paragraph">
              <wp:posOffset>527142</wp:posOffset>
            </wp:positionV>
            <wp:extent cx="6553200" cy="9525"/>
            <wp:effectExtent l="0" t="0" r="0" b="0"/>
            <wp:wrapNone/>
            <wp:docPr id="1522" name="IM 1522"/>
            <wp:cNvGraphicFramePr/>
            <a:graphic>
              <a:graphicData uri="http://schemas.openxmlformats.org/drawingml/2006/picture">
                <pic:pic>
                  <pic:nvPicPr>
                    <pic:cNvPr id="1522" name="IM 1522"/>
                    <pic:cNvPicPr/>
                  </pic:nvPicPr>
                  <pic:blipFill>
                    <a:blip r:embed="rId1140"/>
                    <a:stretch>
                      <a:fillRect/>
                    </a:stretch>
                  </pic:blipFill>
                  <pic:spPr>
                    <a:xfrm rot="0">
                      <a:off x="0" y="0"/>
                      <a:ext cx="6553200" cy="9525"/>
                    </a:xfrm>
                    <a:prstGeom prst="rect">
                      <a:avLst/>
                    </a:prstGeom>
                  </pic:spPr>
                </pic:pic>
              </a:graphicData>
            </a:graphic>
          </wp:anchor>
        </w:drawing>
      </w:r>
      <w:bookmarkStart w:name="bookmark142" w:id="141"/>
      <w:bookmarkEnd w:id="141"/>
      <w:r>
        <w:rPr>
          <w:rFonts w:ascii="Microsoft YaHei" w:hAnsi="Microsoft YaHei" w:eastAsia="Microsoft YaHei" w:cs="Microsoft YaHei"/>
          <w:sz w:val="48"/>
          <w:szCs w:val="48"/>
          <w14:textFill>
            <w14:solidFill>
              <w14:srgbClr w14:val="000000">
                <w14:alpha w14:val="14901"/>
              </w14:srgbClr>
            </w14:solidFill>
          </w14:textFill>
          <w:spacing w:val="-4"/>
        </w:rPr>
        <w:t>观察者模式</w:t>
      </w:r>
    </w:p>
    <w:p>
      <w:pPr>
        <w:ind w:left="13"/>
        <w:spacing w:before="292"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定义</w:t>
      </w:r>
    </w:p>
    <w:p>
      <w:pPr>
        <w:ind w:left="8" w:hanging="1"/>
        <w:spacing w:before="319"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观察者模式</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1"/>
        </w:rPr>
        <w:t>属于行为型设计模式，</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
        </w:rPr>
        <w:t>它定义了一种一对多的依赖关系，让多个观察者对</w:t>
      </w:r>
      <w:r>
        <w:rPr>
          <w:rFonts w:ascii="Microsoft YaHei" w:hAnsi="Microsoft YaHei" w:eastAsia="Microsoft YaHei" w:cs="Microsoft YaHei"/>
          <w:sz w:val="24"/>
          <w:szCs w:val="24"/>
          <w:color w:val="262626"/>
          <w:spacing w:val="-2"/>
        </w:rPr>
        <w:t>象同时监听</w:t>
      </w:r>
      <w:r>
        <w:rPr>
          <w:rFonts w:ascii="Microsoft YaHei" w:hAnsi="Microsoft YaHei" w:eastAsia="Microsoft YaHei" w:cs="Microsoft YaHei"/>
          <w:sz w:val="24"/>
          <w:szCs w:val="24"/>
          <w:color w:val="262626"/>
          <w:spacing w:val="-1"/>
        </w:rPr>
        <w:t>某一个主题对象</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。这个主题对象在状态变化时，会通知所有的观察者对象，使观察者执行自己的逻</w:t>
      </w:r>
      <w:r>
        <w:rPr>
          <w:rFonts w:ascii="Microsoft YaHei" w:hAnsi="Microsoft YaHei" w:eastAsia="Microsoft YaHei" w:cs="Microsoft YaHei"/>
          <w:sz w:val="24"/>
          <w:szCs w:val="24"/>
          <w:color w:val="262626"/>
          <w:spacing w:val="-5"/>
        </w:rPr>
        <w:t>辑。</w:t>
      </w:r>
    </w:p>
    <w:p>
      <w:pPr>
        <w:pStyle w:val="BodyText"/>
        <w:spacing w:line="363" w:lineRule="auto"/>
        <w:rPr/>
      </w:pPr>
      <w:r/>
    </w:p>
    <w:p>
      <w:pPr>
        <w:ind w:left="21"/>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主要构成</w:t>
      </w:r>
    </w:p>
    <w:p>
      <w:pPr>
        <w:pStyle w:val="BodyText"/>
        <w:ind w:left="460" w:right="206" w:hanging="266"/>
        <w:spacing w:before="313"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Subject(</w:t>
      </w:r>
      <w:r>
        <w:rPr>
          <w:rFonts w:ascii="Microsoft YaHei" w:hAnsi="Microsoft YaHei" w:eastAsia="Microsoft YaHei" w:cs="Microsoft YaHei"/>
          <w:sz w:val="24"/>
          <w:szCs w:val="24"/>
          <w:color w:val="262626"/>
        </w:rPr>
        <w:t>主题</w:t>
      </w:r>
      <w:r>
        <w:rPr>
          <w:sz w:val="24"/>
          <w:szCs w:val="24"/>
          <w:color w:val="262626"/>
        </w:rPr>
        <w:t>)</w:t>
      </w:r>
      <w:r>
        <w:rPr>
          <w:rFonts w:ascii="Microsoft YaHei" w:hAnsi="Microsoft YaHei" w:eastAsia="Microsoft YaHei" w:cs="Microsoft YaHei"/>
          <w:sz w:val="24"/>
          <w:szCs w:val="24"/>
          <w:color w:val="262626"/>
        </w:rPr>
        <w:t>：主题是被观察的对象，</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rPr>
        <w:t>它包含了一组观察者对象，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并提供了添加</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、删除和通</w:t>
      </w:r>
      <w:r>
        <w:rPr>
          <w:rFonts w:ascii="Microsoft YaHei" w:hAnsi="Microsoft YaHei" w:eastAsia="Microsoft YaHei" w:cs="Microsoft YaHei"/>
          <w:sz w:val="24"/>
          <w:szCs w:val="24"/>
          <w:color w:val="262626"/>
          <w:spacing w:val="-3"/>
        </w:rPr>
        <w:t>知观察者的方法</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。主题通常有一个状态，</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当状态改变时，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通知所有观察者。</w:t>
      </w:r>
    </w:p>
    <w:p>
      <w:pPr>
        <w:pStyle w:val="BodyText"/>
        <w:ind w:left="462" w:right="40" w:hanging="268"/>
        <w:spacing w:before="32"/>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rPr>
        <w:t>Observer</w:t>
      </w:r>
      <w:r>
        <w:rPr>
          <w:sz w:val="24"/>
          <w:szCs w:val="24"/>
          <w:color w:val="262626"/>
          <w:spacing w:val="1"/>
        </w:rPr>
        <w:t>(</w:t>
      </w:r>
      <w:r>
        <w:rPr>
          <w:rFonts w:ascii="Microsoft YaHei" w:hAnsi="Microsoft YaHei" w:eastAsia="Microsoft YaHei" w:cs="Microsoft YaHei"/>
          <w:sz w:val="24"/>
          <w:szCs w:val="24"/>
          <w:color w:val="262626"/>
          <w:spacing w:val="1"/>
        </w:rPr>
        <w:t>观察者</w:t>
      </w:r>
      <w:r>
        <w:rPr>
          <w:sz w:val="24"/>
          <w:szCs w:val="24"/>
          <w:color w:val="262626"/>
          <w:spacing w:val="1"/>
        </w:rPr>
        <w:t>)</w:t>
      </w:r>
      <w:r>
        <w:rPr>
          <w:rFonts w:ascii="Microsoft YaHei" w:hAnsi="Microsoft YaHei" w:eastAsia="Microsoft YaHei" w:cs="Microsoft YaHei"/>
          <w:sz w:val="24"/>
          <w:szCs w:val="24"/>
          <w:color w:val="262626"/>
          <w:spacing w:val="1"/>
        </w:rPr>
        <w:t>：观察者是依赖于主题的对象，</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当主题的状态发生改变时，观察者</w:t>
      </w:r>
      <w:r>
        <w:rPr>
          <w:rFonts w:ascii="Microsoft YaHei" w:hAnsi="Microsoft YaHei" w:eastAsia="Microsoft YaHei" w:cs="Microsoft YaHei"/>
          <w:sz w:val="24"/>
          <w:szCs w:val="24"/>
          <w:color w:val="262626"/>
        </w:rPr>
        <w:t>得到通知</w:t>
      </w:r>
      <w:r>
        <w:rPr>
          <w:rFonts w:ascii="Microsoft YaHei" w:hAnsi="Microsoft YaHei" w:eastAsia="Microsoft YaHei" w:cs="Microsoft YaHei"/>
          <w:sz w:val="24"/>
          <w:szCs w:val="24"/>
          <w:color w:val="262626"/>
          <w:spacing w:val="-2"/>
        </w:rPr>
        <w:t>并进行相应的更新</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2"/>
        </w:rPr>
        <w:t>。观察者的具体实现类需要实现更新的方法。</w:t>
      </w:r>
    </w:p>
    <w:p>
      <w:pPr>
        <w:pStyle w:val="BodyText"/>
        <w:ind w:left="463" w:right="123" w:hanging="269"/>
        <w:spacing w:before="47"/>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sz w:val="24"/>
          <w:szCs w:val="24"/>
          <w:color w:val="262626"/>
        </w:rPr>
        <w:t>ConcreteSubject</w:t>
      </w:r>
      <w:r>
        <w:rPr>
          <w:sz w:val="24"/>
          <w:szCs w:val="24"/>
          <w:color w:val="262626"/>
          <w:spacing w:val="3"/>
        </w:rPr>
        <w:t>(</w:t>
      </w:r>
      <w:r>
        <w:rPr>
          <w:rFonts w:ascii="Microsoft YaHei" w:hAnsi="Microsoft YaHei" w:eastAsia="Microsoft YaHei" w:cs="Microsoft YaHei"/>
          <w:sz w:val="24"/>
          <w:szCs w:val="24"/>
          <w:color w:val="262626"/>
          <w:spacing w:val="3"/>
        </w:rPr>
        <w:t>具体主题</w:t>
      </w:r>
      <w:r>
        <w:rPr>
          <w:sz w:val="24"/>
          <w:szCs w:val="24"/>
          <w:color w:val="262626"/>
          <w:spacing w:val="3"/>
        </w:rPr>
        <w:t>)</w:t>
      </w:r>
      <w:r>
        <w:rPr>
          <w:rFonts w:ascii="Microsoft YaHei" w:hAnsi="Microsoft YaHei" w:eastAsia="Microsoft YaHei" w:cs="Microsoft YaHei"/>
          <w:sz w:val="24"/>
          <w:szCs w:val="24"/>
          <w:color w:val="262626"/>
          <w:spacing w:val="3"/>
        </w:rPr>
        <w:t>：具体主题是主题的具体实现类，</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3"/>
        </w:rPr>
        <w:t>它维护了一个状态，</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并在状态</w:t>
      </w:r>
      <w:r>
        <w:rPr>
          <w:rFonts w:ascii="Microsoft YaHei" w:hAnsi="Microsoft YaHei" w:eastAsia="Microsoft YaHei" w:cs="Microsoft YaHei"/>
          <w:sz w:val="24"/>
          <w:szCs w:val="24"/>
          <w:color w:val="262626"/>
          <w:spacing w:val="-2"/>
        </w:rPr>
        <w:t>改变时通知观察者。</w:t>
      </w:r>
    </w:p>
    <w:p>
      <w:pPr>
        <w:pStyle w:val="BodyText"/>
        <w:ind w:left="474" w:right="254" w:hanging="280"/>
        <w:spacing w:before="45"/>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rPr>
        <w:t>ConcreteObserver</w:t>
      </w:r>
      <w:r>
        <w:rPr>
          <w:sz w:val="24"/>
          <w:szCs w:val="24"/>
          <w:color w:val="262626"/>
          <w:spacing w:val="2"/>
        </w:rPr>
        <w:t>(</w:t>
      </w:r>
      <w:r>
        <w:rPr>
          <w:rFonts w:ascii="Microsoft YaHei" w:hAnsi="Microsoft YaHei" w:eastAsia="Microsoft YaHei" w:cs="Microsoft YaHei"/>
          <w:sz w:val="24"/>
          <w:szCs w:val="24"/>
          <w:color w:val="262626"/>
          <w:spacing w:val="2"/>
        </w:rPr>
        <w:t>具体观察者</w:t>
      </w:r>
      <w:r>
        <w:rPr>
          <w:sz w:val="24"/>
          <w:szCs w:val="24"/>
          <w:color w:val="262626"/>
          <w:spacing w:val="2"/>
        </w:rPr>
        <w:t>)</w:t>
      </w:r>
      <w:r>
        <w:rPr>
          <w:rFonts w:ascii="Microsoft YaHei" w:hAnsi="Microsoft YaHei" w:eastAsia="Microsoft YaHei" w:cs="Microsoft YaHei"/>
          <w:sz w:val="24"/>
          <w:szCs w:val="24"/>
          <w:color w:val="262626"/>
          <w:spacing w:val="2"/>
        </w:rPr>
        <w:t>：具体观察者是观察者的具体</w:t>
      </w:r>
      <w:r>
        <w:rPr>
          <w:rFonts w:ascii="Microsoft YaHei" w:hAnsi="Microsoft YaHei" w:eastAsia="Microsoft YaHei" w:cs="Microsoft YaHei"/>
          <w:sz w:val="24"/>
          <w:szCs w:val="24"/>
          <w:color w:val="262626"/>
          <w:spacing w:val="1"/>
        </w:rPr>
        <w:t>实现类，</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实现了更新的方法，</w:t>
      </w:r>
      <w:r>
        <w:rPr>
          <w:rFonts w:ascii="Microsoft YaHei" w:hAnsi="Microsoft YaHei" w:eastAsia="Microsoft YaHei" w:cs="Microsoft YaHei"/>
          <w:sz w:val="24"/>
          <w:szCs w:val="24"/>
          <w:color w:val="262626"/>
          <w:spacing w:val="-2"/>
        </w:rPr>
        <w:t>以便在接收到通知时进行相应的处理</w:t>
      </w:r>
    </w:p>
    <w:p>
      <w:pPr>
        <w:pStyle w:val="BodyText"/>
        <w:spacing w:line="382" w:lineRule="auto"/>
        <w:rPr/>
      </w:pPr>
      <w:r/>
    </w:p>
    <w:p>
      <w:pPr>
        <w:ind w:left="26"/>
        <w:spacing w:before="181" w:line="177"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实现步骤</w:t>
      </w:r>
    </w:p>
    <w:p>
      <w:pPr>
        <w:pStyle w:val="BodyText"/>
        <w:ind w:left="180"/>
        <w:spacing w:before="316" w:line="185"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4"/>
        </w:rPr>
        <w:t xml:space="preserve"> </w:t>
      </w:r>
      <w:r>
        <w:rPr>
          <w:rFonts w:ascii="Microsoft YaHei" w:hAnsi="Microsoft YaHei" w:eastAsia="Microsoft YaHei" w:cs="Microsoft YaHei"/>
          <w:sz w:val="24"/>
          <w:szCs w:val="24"/>
          <w:color w:val="262626"/>
          <w:spacing w:val="-1"/>
        </w:rPr>
        <w:t>定义主题接口</w:t>
      </w:r>
      <w:r>
        <w:rPr>
          <w:sz w:val="24"/>
          <w:szCs w:val="24"/>
          <w:color w:val="262626"/>
          <w:spacing w:val="-1"/>
        </w:rPr>
        <w:t>(Subject)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包括注册</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
        </w:rPr>
        <w:t>移除和通知观察者的方法。</w:t>
      </w:r>
    </w:p>
    <w:p>
      <w:pPr>
        <w:pStyle w:val="BodyText"/>
        <w:ind w:left="165"/>
        <w:spacing w:before="148" w:line="185"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9"/>
        </w:rPr>
        <w:t xml:space="preserve"> </w:t>
      </w:r>
      <w:r>
        <w:rPr>
          <w:rFonts w:ascii="Microsoft YaHei" w:hAnsi="Microsoft YaHei" w:eastAsia="Microsoft YaHei" w:cs="Microsoft YaHei"/>
          <w:sz w:val="24"/>
          <w:szCs w:val="24"/>
          <w:color w:val="262626"/>
          <w:spacing w:val="-1"/>
        </w:rPr>
        <w:t>定义观察者接口</w:t>
      </w:r>
      <w:r>
        <w:rPr>
          <w:sz w:val="24"/>
          <w:szCs w:val="24"/>
          <w:color w:val="262626"/>
          <w:spacing w:val="-1"/>
        </w:rPr>
        <w:t>(Observer)</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包括自身的逻辑方法。</w:t>
      </w:r>
    </w:p>
    <w:p>
      <w:pPr>
        <w:pStyle w:val="BodyText"/>
        <w:ind w:left="166"/>
        <w:spacing w:before="147" w:line="185"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2"/>
        </w:rPr>
        <w:t xml:space="preserve"> </w:t>
      </w:r>
      <w:r>
        <w:rPr>
          <w:rFonts w:ascii="Microsoft YaHei" w:hAnsi="Microsoft YaHei" w:eastAsia="Microsoft YaHei" w:cs="Microsoft YaHei"/>
          <w:sz w:val="24"/>
          <w:szCs w:val="24"/>
          <w:color w:val="262626"/>
          <w:spacing w:val="1"/>
        </w:rPr>
        <w:t>创建具体主题类</w:t>
      </w:r>
      <w:r>
        <w:rPr>
          <w:sz w:val="24"/>
          <w:szCs w:val="24"/>
          <w:color w:val="262626"/>
          <w:spacing w:val="1"/>
        </w:rPr>
        <w:t>(</w:t>
      </w:r>
      <w:r>
        <w:rPr>
          <w:sz w:val="24"/>
          <w:szCs w:val="24"/>
          <w:color w:val="262626"/>
        </w:rPr>
        <w:t>Concrete</w:t>
      </w:r>
      <w:r>
        <w:rPr>
          <w:sz w:val="24"/>
          <w:szCs w:val="24"/>
          <w:color w:val="262626"/>
          <w:spacing w:val="21"/>
        </w:rPr>
        <w:t xml:space="preserve"> </w:t>
      </w:r>
      <w:r>
        <w:rPr>
          <w:sz w:val="24"/>
          <w:szCs w:val="24"/>
          <w:color w:val="262626"/>
        </w:rPr>
        <w:t>Subject</w:t>
      </w:r>
      <w:r>
        <w:rPr>
          <w:sz w:val="24"/>
          <w:szCs w:val="24"/>
          <w:color w:val="262626"/>
          <w:spacing w:val="1"/>
        </w:rPr>
        <w: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维护一组观察者</w:t>
      </w:r>
      <w:r>
        <w:rPr>
          <w:rFonts w:ascii="Microsoft YaHei" w:hAnsi="Microsoft YaHei" w:eastAsia="Microsoft YaHei" w:cs="Microsoft YaHei"/>
          <w:sz w:val="24"/>
          <w:szCs w:val="24"/>
          <w:color w:val="262626"/>
        </w:rPr>
        <w:t>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并在状态改变时通知观察者</w:t>
      </w:r>
    </w:p>
    <w:p>
      <w:pPr>
        <w:pStyle w:val="BodyText"/>
        <w:ind w:left="166"/>
        <w:spacing w:before="133" w:line="185" w:lineRule="auto"/>
        <w:rPr>
          <w:rFonts w:ascii="Microsoft YaHei" w:hAnsi="Microsoft YaHei" w:eastAsia="Microsoft YaHei" w:cs="Microsoft YaHei"/>
          <w:sz w:val="24"/>
          <w:szCs w:val="24"/>
        </w:rPr>
      </w:pPr>
      <w:r>
        <w:rPr>
          <w:sz w:val="24"/>
          <w:szCs w:val="24"/>
          <w:color w:val="262626"/>
        </w:rPr>
        <w:t>4.</w:t>
      </w:r>
      <w:r>
        <w:rPr>
          <w:sz w:val="24"/>
          <w:szCs w:val="24"/>
          <w:color w:val="262626"/>
          <w:spacing w:val="42"/>
          <w:w w:val="101"/>
        </w:rPr>
        <w:t xml:space="preserve"> </w:t>
      </w:r>
      <w:r>
        <w:rPr>
          <w:rFonts w:ascii="Microsoft YaHei" w:hAnsi="Microsoft YaHei" w:eastAsia="Microsoft YaHei" w:cs="Microsoft YaHei"/>
          <w:sz w:val="24"/>
          <w:szCs w:val="24"/>
          <w:color w:val="262626"/>
        </w:rPr>
        <w:t>创建具体观察者类</w:t>
      </w:r>
      <w:r>
        <w:rPr>
          <w:sz w:val="24"/>
          <w:szCs w:val="24"/>
          <w:color w:val="262626"/>
        </w:rPr>
        <w:t>(Concrete</w:t>
      </w:r>
      <w:r>
        <w:rPr>
          <w:sz w:val="24"/>
          <w:szCs w:val="24"/>
          <w:color w:val="262626"/>
          <w:spacing w:val="23"/>
        </w:rPr>
        <w:t xml:space="preserve"> </w:t>
      </w:r>
      <w:r>
        <w:rPr>
          <w:sz w:val="24"/>
          <w:szCs w:val="24"/>
          <w:color w:val="262626"/>
        </w:rPr>
        <w:t>Observer)</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rPr>
        <w:t>实现观察者自身的逻辑方法。</w:t>
      </w:r>
    </w:p>
    <w:p>
      <w:pPr>
        <w:pStyle w:val="BodyText"/>
        <w:ind w:left="461" w:right="30" w:hanging="293"/>
        <w:spacing w:before="153" w:line="243"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34"/>
          <w:w w:val="101"/>
        </w:rPr>
        <w:t xml:space="preserve"> </w:t>
      </w:r>
      <w:r>
        <w:rPr>
          <w:rFonts w:ascii="Microsoft YaHei" w:hAnsi="Microsoft YaHei" w:eastAsia="Microsoft YaHei" w:cs="Microsoft YaHei"/>
          <w:sz w:val="24"/>
          <w:szCs w:val="24"/>
          <w:color w:val="262626"/>
          <w:spacing w:val="-1"/>
        </w:rPr>
        <w:t>客户端代码中创建主题对象和观察者对象，</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注册观察者到主题中，然后通过主题改变状态，观</w:t>
      </w:r>
      <w:r>
        <w:rPr>
          <w:rFonts w:ascii="Microsoft YaHei" w:hAnsi="Microsoft YaHei" w:eastAsia="Microsoft YaHei" w:cs="Microsoft YaHei"/>
          <w:sz w:val="24"/>
          <w:szCs w:val="24"/>
          <w:color w:val="262626"/>
          <w:spacing w:val="-1"/>
        </w:rPr>
        <w:t>察者得到通知并进行自身逻辑。</w:t>
      </w:r>
    </w:p>
    <w:p>
      <w:pPr>
        <w:pStyle w:val="BodyText"/>
        <w:spacing w:line="363" w:lineRule="auto"/>
        <w:rPr/>
      </w:pPr>
      <w:r/>
    </w:p>
    <w:p>
      <w:pPr>
        <w:ind w:left="13"/>
        <w:spacing w:before="181"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优缺点</w:t>
      </w:r>
    </w:p>
    <w:p>
      <w:pPr>
        <w:ind w:left="7"/>
        <w:spacing w:before="321"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优点：使用该机制可以将相互耦合的代码解耦，从而方便</w:t>
      </w:r>
      <w:r>
        <w:rPr>
          <w:rFonts w:ascii="Microsoft YaHei" w:hAnsi="Microsoft YaHei" w:eastAsia="Microsoft YaHei" w:cs="Microsoft YaHei"/>
          <w:sz w:val="24"/>
          <w:szCs w:val="24"/>
          <w:color w:val="262626"/>
          <w:spacing w:val="-1"/>
        </w:rPr>
        <w:t>功能的拓展和调整。</w:t>
      </w:r>
    </w:p>
    <w:p>
      <w:pPr>
        <w:spacing w:line="188" w:lineRule="auto"/>
        <w:sectPr>
          <w:footerReference w:type="default" r:id="rId1139"/>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5"/>
        <w:spacing w:before="10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主逻辑只需要执行关键路径，</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附带的</w:t>
      </w:r>
      <w:r>
        <w:rPr>
          <w:sz w:val="24"/>
          <w:szCs w:val="24"/>
          <w:color w:val="262626"/>
          <w:spacing w:val="-1"/>
        </w:rPr>
        <w:t>(</w:t>
      </w:r>
      <w:r>
        <w:rPr>
          <w:rFonts w:ascii="Microsoft YaHei" w:hAnsi="Microsoft YaHei" w:eastAsia="Microsoft YaHei" w:cs="Microsoft YaHei"/>
          <w:sz w:val="24"/>
          <w:szCs w:val="24"/>
          <w:color w:val="262626"/>
          <w:spacing w:val="-1"/>
        </w:rPr>
        <w:t>不断扩展的</w:t>
      </w:r>
      <w:r>
        <w:rPr>
          <w:sz w:val="24"/>
          <w:szCs w:val="24"/>
          <w:color w:val="262626"/>
          <w:spacing w:val="-1"/>
        </w:rPr>
        <w:t>)</w:t>
      </w:r>
      <w:r>
        <w:rPr>
          <w:rFonts w:ascii="Microsoft YaHei" w:hAnsi="Microsoft YaHei" w:eastAsia="Microsoft YaHei" w:cs="Microsoft YaHei"/>
          <w:sz w:val="24"/>
          <w:szCs w:val="24"/>
          <w:color w:val="262626"/>
          <w:spacing w:val="-1"/>
        </w:rPr>
        <w:t>操作可以由观察者监听事件发布</w:t>
      </w:r>
      <w:r>
        <w:rPr>
          <w:rFonts w:ascii="Microsoft YaHei" w:hAnsi="Microsoft YaHei" w:eastAsia="Microsoft YaHei" w:cs="Microsoft YaHei"/>
          <w:sz w:val="24"/>
          <w:szCs w:val="24"/>
          <w:color w:val="262626"/>
          <w:spacing w:val="-2"/>
        </w:rPr>
        <w:t>后完成</w:t>
      </w:r>
    </w:p>
    <w:p>
      <w:pPr>
        <w:pStyle w:val="BodyText"/>
        <w:spacing w:line="316" w:lineRule="auto"/>
        <w:rPr/>
      </w:pPr>
      <w:r/>
    </w:p>
    <w:p>
      <w:pPr>
        <w:pStyle w:val="BodyText"/>
        <w:spacing w:line="316" w:lineRule="auto"/>
        <w:rPr/>
      </w:pPr>
      <w:r/>
    </w:p>
    <w:p>
      <w:pPr>
        <w:pStyle w:val="BodyText"/>
        <w:ind w:left="11" w:right="193" w:hanging="11"/>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缺点：调试复杂，</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而且在</w:t>
      </w:r>
      <w:r>
        <w:rPr>
          <w:sz w:val="24"/>
          <w:szCs w:val="24"/>
          <w:color w:val="262626"/>
          <w:spacing w:val="-2"/>
        </w:rPr>
        <w:t>Java</w:t>
      </w:r>
      <w:r>
        <w:rPr>
          <w:rFonts w:ascii="Microsoft YaHei" w:hAnsi="Microsoft YaHei" w:eastAsia="Microsoft YaHei" w:cs="Microsoft YaHei"/>
          <w:sz w:val="24"/>
          <w:szCs w:val="24"/>
          <w:color w:val="262626"/>
          <w:spacing w:val="-2"/>
        </w:rPr>
        <w:t>中消息的通知一般是顺序执行</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，那么一个观察者卡顿，会影响整体</w:t>
      </w:r>
      <w:r>
        <w:rPr>
          <w:rFonts w:ascii="Microsoft YaHei" w:hAnsi="Microsoft YaHei" w:eastAsia="Microsoft YaHei" w:cs="Microsoft YaHei"/>
          <w:sz w:val="24"/>
          <w:szCs w:val="24"/>
          <w:color w:val="262626"/>
          <w:spacing w:val="-2"/>
        </w:rPr>
        <w:t>的执行效率，在这种情况下，</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一般会采用异步实现。</w:t>
      </w:r>
    </w:p>
    <w:p>
      <w:pPr>
        <w:pStyle w:val="BodyText"/>
        <w:spacing w:line="357" w:lineRule="auto"/>
        <w:rPr/>
      </w:pPr>
      <w:r/>
    </w:p>
    <w:p>
      <w:pPr>
        <w:ind w:left="13"/>
        <w:spacing w:before="180"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具体应用</w:t>
      </w:r>
    </w:p>
    <w:p>
      <w:pPr>
        <w:pStyle w:val="BodyText"/>
        <w:ind w:left="1"/>
        <w:spacing w:before="31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观察者模式，也称为发布</w:t>
      </w:r>
      <w:r>
        <w:rPr>
          <w:sz w:val="24"/>
          <w:szCs w:val="24"/>
          <w:color w:val="262626"/>
          <w:spacing w:val="4"/>
        </w:rPr>
        <w:t>-</w:t>
      </w:r>
      <w:r>
        <w:rPr>
          <w:rFonts w:ascii="Microsoft YaHei" w:hAnsi="Microsoft YaHei" w:eastAsia="Microsoft YaHei" w:cs="Microsoft YaHei"/>
          <w:sz w:val="24"/>
          <w:szCs w:val="24"/>
          <w:color w:val="262626"/>
          <w:spacing w:val="4"/>
        </w:rPr>
        <w:t>订阅模式，</w:t>
      </w:r>
      <w:r>
        <w:rPr>
          <w:sz w:val="24"/>
          <w:szCs w:val="24"/>
          <w:color w:val="262626"/>
        </w:rPr>
        <w:t>Spring</w:t>
      </w:r>
      <w:r>
        <w:rPr>
          <w:sz w:val="24"/>
          <w:szCs w:val="24"/>
          <w:color w:val="262626"/>
          <w:spacing w:val="44"/>
          <w:w w:val="101"/>
        </w:rPr>
        <w:t xml:space="preserve"> </w:t>
      </w:r>
      <w:r>
        <w:rPr>
          <w:rFonts w:ascii="Microsoft YaHei" w:hAnsi="Microsoft YaHei" w:eastAsia="Microsoft YaHei" w:cs="Microsoft YaHei"/>
          <w:sz w:val="24"/>
          <w:szCs w:val="24"/>
          <w:color w:val="262626"/>
          <w:spacing w:val="4"/>
        </w:rPr>
        <w:t>中也有对应的机制： 事件发布</w:t>
      </w:r>
      <w:r>
        <w:rPr>
          <w:sz w:val="24"/>
          <w:szCs w:val="24"/>
          <w:color w:val="262626"/>
          <w:spacing w:val="4"/>
        </w:rPr>
        <w:t>-</w:t>
      </w:r>
      <w:r>
        <w:rPr>
          <w:rFonts w:ascii="Microsoft YaHei" w:hAnsi="Microsoft YaHei" w:eastAsia="Microsoft YaHei" w:cs="Microsoft YaHei"/>
          <w:sz w:val="24"/>
          <w:szCs w:val="24"/>
          <w:color w:val="262626"/>
          <w:spacing w:val="4"/>
        </w:rPr>
        <w:t>监听机制</w:t>
      </w:r>
    </w:p>
    <w:p>
      <w:pPr>
        <w:pStyle w:val="BodyText"/>
        <w:ind w:left="2" w:right="141" w:hanging="1"/>
        <w:spacing w:before="191"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存在着一对多的关系，</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多个观察者监听</w:t>
      </w:r>
      <w:r>
        <w:rPr>
          <w:rFonts w:ascii="Microsoft YaHei" w:hAnsi="Microsoft YaHei" w:eastAsia="Microsoft YaHei" w:cs="Microsoft YaHei"/>
          <w:sz w:val="24"/>
          <w:szCs w:val="24"/>
          <w:color w:val="262626"/>
          <w:spacing w:val="23"/>
        </w:rPr>
        <w:t xml:space="preserve"> </w:t>
      </w:r>
      <w:r>
        <w:rPr>
          <w:sz w:val="24"/>
          <w:szCs w:val="24"/>
          <w:color w:val="262626"/>
          <w:spacing w:val="-3"/>
        </w:rPr>
        <w:t>(</w:t>
      </w:r>
      <w:r>
        <w:rPr>
          <w:rFonts w:ascii="Microsoft YaHei" w:hAnsi="Microsoft YaHei" w:eastAsia="Microsoft YaHei" w:cs="Microsoft YaHei"/>
          <w:sz w:val="24"/>
          <w:szCs w:val="24"/>
          <w:color w:val="262626"/>
          <w:spacing w:val="-3"/>
        </w:rPr>
        <w:t>订阅</w:t>
      </w:r>
      <w:r>
        <w:rPr>
          <w:sz w:val="24"/>
          <w:szCs w:val="24"/>
          <w:color w:val="262626"/>
          <w:spacing w:val="-3"/>
        </w:rPr>
        <w:t>)</w:t>
      </w:r>
      <w:r>
        <w:rPr>
          <w:sz w:val="24"/>
          <w:szCs w:val="24"/>
          <w:color w:val="262626"/>
          <w:spacing w:val="22"/>
        </w:rPr>
        <w:t xml:space="preserve"> </w:t>
      </w:r>
      <w:r>
        <w:rPr>
          <w:rFonts w:ascii="Microsoft YaHei" w:hAnsi="Microsoft YaHei" w:eastAsia="Microsoft YaHei" w:cs="Microsoft YaHei"/>
          <w:sz w:val="24"/>
          <w:szCs w:val="24"/>
          <w:color w:val="262626"/>
          <w:spacing w:val="-3"/>
        </w:rPr>
        <w:t>某个事件，</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当这个事件被发布时，</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多</w:t>
      </w:r>
      <w:r>
        <w:rPr>
          <w:rFonts w:ascii="Microsoft YaHei" w:hAnsi="Microsoft YaHei" w:eastAsia="Microsoft YaHei" w:cs="Microsoft YaHei"/>
          <w:sz w:val="24"/>
          <w:szCs w:val="24"/>
          <w:color w:val="262626"/>
          <w:spacing w:val="-4"/>
        </w:rPr>
        <w:t>个观察者就能</w:t>
      </w:r>
      <w:r>
        <w:rPr>
          <w:rFonts w:ascii="Microsoft YaHei" w:hAnsi="Microsoft YaHei" w:eastAsia="Microsoft YaHei" w:cs="Microsoft YaHei"/>
          <w:sz w:val="24"/>
          <w:szCs w:val="24"/>
          <w:color w:val="262626"/>
          <w:spacing w:val="-3"/>
        </w:rPr>
        <w:t>监听到，</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进而去做观察者的逻辑</w:t>
      </w:r>
    </w:p>
    <w:p>
      <w:pPr>
        <w:spacing w:line="244" w:lineRule="auto"/>
        <w:sectPr>
          <w:footerReference w:type="default" r:id="rId1141"/>
          <w:pgSz w:w="12240" w:h="15840"/>
          <w:pgMar w:top="400" w:right="978" w:bottom="440" w:left="968" w:header="0" w:footer="175" w:gutter="0"/>
        </w:sectPr>
        <w:rPr>
          <w:rFonts w:ascii="Microsoft YaHei" w:hAnsi="Microsoft YaHei" w:eastAsia="Microsoft YaHei" w:cs="Microsoft YaHei"/>
          <w:sz w:val="24"/>
          <w:szCs w:val="24"/>
        </w:rPr>
      </w:pPr>
    </w:p>
    <w:p>
      <w:pPr>
        <w:pStyle w:val="BodyText"/>
        <w:spacing w:before="36" w:line="3720" w:lineRule="exact"/>
        <w:rPr/>
      </w:pPr>
      <w:r>
        <w:rPr>
          <w:position w:val="-74"/>
        </w:rPr>
        <w:pict>
          <v:group id="_x0000_s254" style="mso-position-vertical-relative:line;mso-position-horizontal-relative:char;width:516pt;height:186pt;" filled="false" stroked="false" coordsize="10320,3720" coordorigin="0,0">
            <v:shape id="_x0000_s256" style="position:absolute;left:0;top:0;width:10320;height:3720;" filled="false" stroked="false" type="#_x0000_t75">
              <v:imagedata o:title="" r:id="rId1144"/>
            </v:shape>
            <v:shape id="_x0000_s258" style="position:absolute;left:210;top:1245;width:9870;height:37;" filled="false" stroked="false" type="#_x0000_t75">
              <v:imagedata o:title="" r:id="rId1145"/>
            </v:shape>
            <v:shape id="_x0000_s260" style="position:absolute;left:165;top:1635;width:795;height:37;" filled="false" stroked="false" type="#_x0000_t75">
              <v:imagedata o:title="" r:id="rId1146"/>
            </v:shape>
            <v:shape id="_x0000_s262" style="position:absolute;left:-20;top:-20;width:10360;height:3760;" filled="false" stroked="false" type="#_x0000_t202">
              <v:fill on="false"/>
              <v:stroke on="false"/>
              <v:path/>
              <v:imagedata o:title=""/>
              <o:lock v:ext="edit" aspectratio="false"/>
              <v:textbox inset="0mm,0mm,0mm,0mm">
                <w:txbxContent>
                  <w:p>
                    <w:pPr>
                      <w:ind w:left="195"/>
                      <w:spacing w:before="263" w:line="195" w:lineRule="auto"/>
                      <w:rPr>
                        <w:rFonts w:ascii="Microsoft YaHei" w:hAnsi="Microsoft YaHei" w:eastAsia="Microsoft YaHei" w:cs="Microsoft YaHei"/>
                        <w:sz w:val="24"/>
                        <w:szCs w:val="24"/>
                      </w:rPr>
                    </w:pPr>
                    <w:bookmarkStart w:name="bookmark143" w:id="142"/>
                    <w:bookmarkEnd w:id="142"/>
                    <w:r>
                      <w:rPr>
                        <w:rFonts w:ascii="Microsoft YaHei" w:hAnsi="Microsoft YaHei" w:eastAsia="Microsoft YaHei" w:cs="Microsoft YaHei"/>
                        <w:sz w:val="24"/>
                        <w:szCs w:val="24"/>
                        <w:color w:val="262626"/>
                        <w:spacing w:val="1"/>
                      </w:rPr>
                      <w:t>分库分表实习</w:t>
                    </w:r>
                    <w:r>
                      <w:rPr>
                        <w:rFonts w:ascii="Arial" w:hAnsi="Arial" w:eastAsia="Arial" w:cs="Arial"/>
                        <w:sz w:val="24"/>
                        <w:szCs w:val="24"/>
                        <w:color w:val="262626"/>
                        <w:spacing w:val="1"/>
                      </w:rPr>
                      <w:t>/</w:t>
                    </w:r>
                    <w:r>
                      <w:rPr>
                        <w:rFonts w:ascii="Microsoft YaHei" w:hAnsi="Microsoft YaHei" w:eastAsia="Microsoft YaHei" w:cs="Microsoft YaHei"/>
                        <w:sz w:val="24"/>
                        <w:szCs w:val="24"/>
                        <w:color w:val="262626"/>
                        <w:spacing w:val="1"/>
                      </w:rPr>
                      <w:t>校招面试官一般不会直接问</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而是由某个点触发的</w:t>
                    </w:r>
                  </w:p>
                  <w:p>
                    <w:pPr>
                      <w:ind w:left="192"/>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例如当我们说到慢</w:t>
                    </w:r>
                    <w:r>
                      <w:rPr>
                        <w:rFonts w:ascii="Arial" w:hAnsi="Arial" w:eastAsia="Arial" w:cs="Arial"/>
                        <w:sz w:val="24"/>
                        <w:szCs w:val="24"/>
                        <w:color w:val="262626"/>
                      </w:rPr>
                      <w:t>SQL</w:t>
                    </w:r>
                    <w:r>
                      <w:rPr>
                        <w:rFonts w:ascii="Microsoft YaHei" w:hAnsi="Microsoft YaHei" w:eastAsia="Microsoft YaHei" w:cs="Microsoft YaHei"/>
                        <w:sz w:val="24"/>
                        <w:szCs w:val="24"/>
                        <w:color w:val="262626"/>
                      </w:rPr>
                      <w:t>优化的架构优化方面</w:t>
                    </w:r>
                    <w:r>
                      <w:rPr>
                        <w:rFonts w:ascii="Arial" w:hAnsi="Arial" w:eastAsia="Arial" w:cs="Arial"/>
                        <w:sz w:val="24"/>
                        <w:szCs w:val="24"/>
                        <w:color w:val="262626"/>
                      </w:rPr>
                      <w:t>——</w:t>
                    </w:r>
                    <w:r>
                      <w:rPr>
                        <w:rFonts w:ascii="Microsoft YaHei" w:hAnsi="Microsoft YaHei" w:eastAsia="Microsoft YaHei" w:cs="Microsoft YaHei"/>
                        <w:sz w:val="24"/>
                        <w:szCs w:val="24"/>
                        <w:color w:val="262626"/>
                      </w:rPr>
                      <w:t>分库分</w:t>
                    </w:r>
                    <w:r>
                      <w:rPr>
                        <w:rFonts w:ascii="Microsoft YaHei" w:hAnsi="Microsoft YaHei" w:eastAsia="Microsoft YaHei" w:cs="Microsoft YaHei"/>
                        <w:sz w:val="24"/>
                        <w:szCs w:val="24"/>
                        <w:color w:val="262626"/>
                        <w:spacing w:val="-1"/>
                      </w:rPr>
                      <w:t>表，此时你可以引导面试官：</w:t>
                    </w:r>
                  </w:p>
                  <w:p>
                    <w:pPr>
                      <w:ind w:left="193" w:right="259" w:firstLine="36"/>
                      <w:spacing w:before="140" w:line="227" w:lineRule="auto"/>
                      <w:rPr>
                        <w:sz w:val="24"/>
                        <w:szCs w:val="24"/>
                      </w:rPr>
                    </w:pPr>
                    <w:r>
                      <w:rPr>
                        <w:rFonts w:ascii="Microsoft YaHei" w:hAnsi="Microsoft YaHei" w:eastAsia="Microsoft YaHei" w:cs="Microsoft YaHei"/>
                        <w:sz w:val="24"/>
                        <w:szCs w:val="24"/>
                        <w:color w:val="262626"/>
                        <w:position w:val="-5"/>
                      </w:rPr>
                      <w:drawing>
                        <wp:inline distT="0" distB="0" distL="0" distR="0">
                          <wp:extent cx="23812" cy="200025"/>
                          <wp:effectExtent l="0" t="0" r="0" b="0"/>
                          <wp:docPr id="1526" name="IM 1526"/>
                          <wp:cNvGraphicFramePr/>
                          <a:graphic>
                            <a:graphicData uri="http://schemas.openxmlformats.org/drawingml/2006/picture">
                              <pic:pic>
                                <pic:nvPicPr>
                                  <pic:cNvPr id="1526" name="IM 1526"/>
                                  <pic:cNvPicPr/>
                                </pic:nvPicPr>
                                <pic:blipFill>
                                  <a:blip r:embed="rId1147"/>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u w:val="single" w:color="E7E9E8"/>
                        <w:color w:val="262626"/>
                        <w:spacing w:val="-2"/>
                      </w:rPr>
                      <w:t>从架构方面读写分离</w:t>
                    </w:r>
                    <w:r>
                      <w:rPr>
                        <w:rFonts w:ascii="Microsoft YaHei" w:hAnsi="Microsoft YaHei" w:eastAsia="Microsoft YaHei" w:cs="Microsoft YaHei"/>
                        <w:sz w:val="24"/>
                        <w:szCs w:val="24"/>
                        <w:u w:val="single" w:color="E7E9E8"/>
                        <w:color w:val="262626"/>
                        <w:spacing w:val="-40"/>
                      </w:rPr>
                      <w:t xml:space="preserve"> </w:t>
                    </w:r>
                    <w:r>
                      <w:rPr>
                        <w:rFonts w:ascii="Microsoft YaHei" w:hAnsi="Microsoft YaHei" w:eastAsia="Microsoft YaHei" w:cs="Microsoft YaHei"/>
                        <w:sz w:val="24"/>
                        <w:szCs w:val="24"/>
                        <w:u w:val="single" w:color="E7E9E8"/>
                        <w:color w:val="262626"/>
                        <w:spacing w:val="-2"/>
                      </w:rPr>
                      <w:t>、</w:t>
                    </w:r>
                    <w:r>
                      <w:rPr>
                        <w:rFonts w:ascii="Lucida Console" w:hAnsi="Lucida Console" w:eastAsia="Lucida Console" w:cs="Lucida Console"/>
                        <w:sz w:val="24"/>
                        <w:szCs w:val="24"/>
                        <w:u w:val="single" w:color="E7E9E8"/>
                        <w:color w:val="262626"/>
                        <w:spacing w:val="-2"/>
                      </w:rPr>
                      <w:t>Redis</w:t>
                    </w:r>
                    <w:r>
                      <w:rPr>
                        <w:rFonts w:ascii="Microsoft YaHei" w:hAnsi="Microsoft YaHei" w:eastAsia="Microsoft YaHei" w:cs="Microsoft YaHei"/>
                        <w:sz w:val="24"/>
                        <w:szCs w:val="24"/>
                        <w:u w:val="single" w:color="E7E9E8"/>
                        <w:color w:val="262626"/>
                        <w:spacing w:val="-2"/>
                      </w:rPr>
                      <w:t>缓存</w:t>
                    </w:r>
                    <w:r>
                      <w:rPr>
                        <w:rFonts w:ascii="Microsoft YaHei" w:hAnsi="Microsoft YaHei" w:eastAsia="Microsoft YaHei" w:cs="Microsoft YaHei"/>
                        <w:sz w:val="24"/>
                        <w:szCs w:val="24"/>
                        <w:u w:val="single" w:color="E7E9E8"/>
                        <w:color w:val="262626"/>
                        <w:spacing w:val="-41"/>
                      </w:rPr>
                      <w:t xml:space="preserve"> </w:t>
                    </w:r>
                    <w:r>
                      <w:rPr>
                        <w:rFonts w:ascii="Microsoft YaHei" w:hAnsi="Microsoft YaHei" w:eastAsia="Microsoft YaHei" w:cs="Microsoft YaHei"/>
                        <w:sz w:val="24"/>
                        <w:szCs w:val="24"/>
                        <w:u w:val="single" w:color="E7E9E8"/>
                        <w:color w:val="262626"/>
                        <w:spacing w:val="-2"/>
                      </w:rPr>
                      <w:t>、分库分表</w:t>
                    </w:r>
                    <w:r>
                      <w:rPr>
                        <w:rFonts w:ascii="Microsoft YaHei" w:hAnsi="Microsoft YaHei" w:eastAsia="Microsoft YaHei" w:cs="Microsoft YaHei"/>
                        <w:sz w:val="24"/>
                        <w:szCs w:val="24"/>
                        <w:u w:val="single" w:color="E7E9E8"/>
                        <w:color w:val="262626"/>
                        <w:spacing w:val="-25"/>
                      </w:rPr>
                      <w:t xml:space="preserve"> </w:t>
                    </w:r>
                    <w:r>
                      <w:rPr>
                        <w:rFonts w:ascii="Lucida Console" w:hAnsi="Lucida Console" w:eastAsia="Lucida Console" w:cs="Lucida Console"/>
                        <w:sz w:val="24"/>
                        <w:szCs w:val="24"/>
                        <w:u w:val="single" w:color="E7E9E8"/>
                        <w:color w:val="262626"/>
                        <w:spacing w:val="-2"/>
                      </w:rPr>
                      <w:t>...</w:t>
                    </w:r>
                    <w:r>
                      <w:rPr>
                        <w:rFonts w:ascii="Microsoft YaHei" w:hAnsi="Microsoft YaHei" w:eastAsia="Microsoft YaHei" w:cs="Microsoft YaHei"/>
                        <w:sz w:val="24"/>
                        <w:szCs w:val="24"/>
                        <w:u w:val="single" w:color="E7E9E8"/>
                        <w:color w:val="262626"/>
                        <w:spacing w:val="-2"/>
                      </w:rPr>
                      <w:t>但分库</w:t>
                    </w:r>
                    <w:r>
                      <w:rPr>
                        <w:rFonts w:ascii="Microsoft YaHei" w:hAnsi="Microsoft YaHei" w:eastAsia="Microsoft YaHei" w:cs="Microsoft YaHei"/>
                        <w:sz w:val="24"/>
                        <w:szCs w:val="24"/>
                        <w:u w:val="single" w:color="E7E9E8"/>
                        <w:color w:val="262626"/>
                        <w:spacing w:val="-3"/>
                      </w:rPr>
                      <w:t>分表需要慎重使用，</w:t>
                    </w:r>
                    <w:r>
                      <w:rPr>
                        <w:rFonts w:ascii="Microsoft YaHei" w:hAnsi="Microsoft YaHei" w:eastAsia="Microsoft YaHei" w:cs="Microsoft YaHei"/>
                        <w:sz w:val="24"/>
                        <w:szCs w:val="24"/>
                        <w:u w:val="single" w:color="E7E9E8"/>
                        <w:color w:val="262626"/>
                        <w:spacing w:val="-39"/>
                      </w:rPr>
                      <w:t xml:space="preserve"> </w:t>
                    </w:r>
                    <w:r>
                      <w:rPr>
                        <w:rFonts w:ascii="Microsoft YaHei" w:hAnsi="Microsoft YaHei" w:eastAsia="Microsoft YaHei" w:cs="Microsoft YaHei"/>
                        <w:sz w:val="24"/>
                        <w:szCs w:val="24"/>
                        <w:u w:val="single" w:color="E7E9E8"/>
                        <w:color w:val="262626"/>
                        <w:spacing w:val="-3"/>
                      </w:rPr>
                      <w:t>因为引入它会带</w:t>
                    </w:r>
                    <w:r>
                      <w:rPr>
                        <w:rFonts w:ascii="Microsoft YaHei" w:hAnsi="Microsoft YaHei" w:eastAsia="Microsoft YaHei" w:cs="Microsoft YaHei"/>
                        <w:sz w:val="24"/>
                        <w:szCs w:val="24"/>
                        <w:u w:val="single" w:color="E7E9E8"/>
                        <w:color w:val="262626"/>
                        <w:spacing w:val="-3"/>
                      </w:rPr>
                      <w:t>来问题</w:t>
                    </w:r>
                    <w:r>
                      <w:rPr>
                        <w:sz w:val="24"/>
                        <w:szCs w:val="24"/>
                        <w:position w:val="-6"/>
                      </w:rPr>
                      <w:drawing>
                        <wp:inline distT="0" distB="0" distL="0" distR="0">
                          <wp:extent cx="47625" cy="200025"/>
                          <wp:effectExtent l="0" t="0" r="0" b="0"/>
                          <wp:docPr id="1528" name="IM 1528"/>
                          <wp:cNvGraphicFramePr/>
                          <a:graphic>
                            <a:graphicData uri="http://schemas.openxmlformats.org/drawingml/2006/picture">
                              <pic:pic>
                                <pic:nvPicPr>
                                  <pic:cNvPr id="1528" name="IM 1528"/>
                                  <pic:cNvPicPr/>
                                </pic:nvPicPr>
                                <pic:blipFill>
                                  <a:blip r:embed="rId1148"/>
                                  <a:stretch>
                                    <a:fillRect/>
                                  </a:stretch>
                                </pic:blipFill>
                                <pic:spPr>
                                  <a:xfrm rot="0">
                                    <a:off x="0" y="0"/>
                                    <a:ext cx="47625" cy="200025"/>
                                  </a:xfrm>
                                  <a:prstGeom prst="rect">
                                    <a:avLst/>
                                  </a:prstGeom>
                                </pic:spPr>
                              </pic:pic>
                            </a:graphicData>
                          </a:graphic>
                        </wp:inline>
                      </w:drawing>
                    </w:r>
                  </w:p>
                  <w:p>
                    <w:pPr>
                      <w:ind w:left="192" w:right="335" w:firstLine="5"/>
                      <w:spacing w:before="161" w:line="24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面试官听到你这样说，很可能会继续追问：那你觉得分库分表要在什么时候用</w:t>
                    </w:r>
                    <w:r>
                      <w:rPr>
                        <w:rFonts w:ascii="Microsoft YaHei" w:hAnsi="Microsoft YaHei" w:eastAsia="Microsoft YaHei" w:cs="Microsoft YaHei"/>
                        <w:sz w:val="24"/>
                        <w:szCs w:val="24"/>
                        <w:color w:val="262626"/>
                        <w:spacing w:val="-3"/>
                      </w:rPr>
                      <w:t xml:space="preserve"> </w:t>
                    </w:r>
                    <w:r>
                      <w:rPr>
                        <w:rFonts w:ascii="Microsoft YaHei" w:hAnsi="Microsoft YaHei" w:eastAsia="Microsoft YaHei" w:cs="Microsoft YaHei"/>
                        <w:sz w:val="24"/>
                        <w:szCs w:val="24"/>
                        <w:color w:val="262626"/>
                        <w:spacing w:val="-2"/>
                      </w:rPr>
                      <w:t>，要注意什么问</w:t>
                    </w:r>
                    <w:r>
                      <w:rPr>
                        <w:rFonts w:ascii="Microsoft YaHei" w:hAnsi="Microsoft YaHei" w:eastAsia="Microsoft YaHei" w:cs="Microsoft YaHei"/>
                        <w:sz w:val="24"/>
                        <w:szCs w:val="24"/>
                        <w:color w:val="262626"/>
                        <w:spacing w:val="-3"/>
                      </w:rPr>
                      <w:t>题等等</w:t>
                    </w:r>
                  </w:p>
                  <w:p>
                    <w:pPr>
                      <w:ind w:left="192"/>
                      <w:spacing w:before="97"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此时你都可以以订单数据为例去说明</w:t>
                    </w:r>
                  </w:p>
                </w:txbxContent>
              </v:textbox>
            </v:shape>
          </v:group>
        </w:pict>
      </w:r>
    </w:p>
    <w:p>
      <w:pPr>
        <w:pStyle w:val="BodyText"/>
        <w:spacing w:line="304" w:lineRule="auto"/>
        <w:rPr/>
      </w:pPr>
      <w:r/>
    </w:p>
    <w:p>
      <w:pPr>
        <w:pStyle w:val="BodyText"/>
        <w:spacing w:line="304" w:lineRule="auto"/>
        <w:rPr/>
      </w:pPr>
      <w:r/>
    </w:p>
    <w:p>
      <w:pPr>
        <w:ind w:left="8"/>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分库分表是针对高并发、数据量大的场景下的技术优化方案</w:t>
      </w:r>
    </w:p>
    <w:p>
      <w:pPr>
        <w:pStyle w:val="BodyText"/>
        <w:ind w:left="12" w:right="120" w:hanging="4"/>
        <w:spacing w:before="195" w:line="24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分库分表的本质就是数据分片</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rPr>
        <w:t>，按照某个纬度把存放在单个数据库</w:t>
      </w:r>
      <w:r>
        <w:rPr>
          <w:sz w:val="24"/>
          <w:szCs w:val="24"/>
          <w:color w:val="262626"/>
        </w:rPr>
        <w:t>/</w:t>
      </w:r>
      <w:r>
        <w:rPr>
          <w:rFonts w:ascii="Microsoft YaHei" w:hAnsi="Microsoft YaHei" w:eastAsia="Microsoft YaHei" w:cs="Microsoft YaHei"/>
          <w:sz w:val="24"/>
          <w:szCs w:val="24"/>
          <w:color w:val="262626"/>
        </w:rPr>
        <w:t>表中的</w:t>
      </w:r>
      <w:r>
        <w:rPr>
          <w:rFonts w:ascii="Microsoft YaHei" w:hAnsi="Microsoft YaHei" w:eastAsia="Microsoft YaHei" w:cs="Microsoft YaHei"/>
          <w:sz w:val="24"/>
          <w:szCs w:val="24"/>
          <w:color w:val="262626"/>
          <w:spacing w:val="-1"/>
        </w:rPr>
        <w:t>数据进行拆分，将其分</w:t>
      </w:r>
      <w:r>
        <w:rPr>
          <w:rFonts w:ascii="Microsoft YaHei" w:hAnsi="Microsoft YaHei" w:eastAsia="Microsoft YaHei" w:cs="Microsoft YaHei"/>
          <w:sz w:val="24"/>
          <w:szCs w:val="24"/>
          <w:color w:val="262626"/>
          <w:spacing w:val="1"/>
        </w:rPr>
        <w:t>散地存放到多个数据库</w:t>
      </w:r>
      <w:r>
        <w:rPr>
          <w:sz w:val="24"/>
          <w:szCs w:val="24"/>
          <w:color w:val="262626"/>
          <w:spacing w:val="1"/>
        </w:rPr>
        <w:t>/</w:t>
      </w:r>
      <w:r>
        <w:rPr>
          <w:rFonts w:ascii="Microsoft YaHei" w:hAnsi="Microsoft YaHei" w:eastAsia="Microsoft YaHei" w:cs="Microsoft YaHei"/>
          <w:sz w:val="24"/>
          <w:szCs w:val="24"/>
          <w:color w:val="262626"/>
          <w:spacing w:val="1"/>
        </w:rPr>
        <w:t>表中以达到提升性能的效果</w:t>
      </w:r>
    </w:p>
    <w:p>
      <w:pPr>
        <w:pStyle w:val="BodyText"/>
        <w:spacing w:line="248" w:lineRule="auto"/>
        <w:rPr/>
      </w:pPr>
      <w:r/>
    </w:p>
    <w:p>
      <w:pPr>
        <w:pStyle w:val="BodyText"/>
        <w:spacing w:line="249" w:lineRule="auto"/>
        <w:rPr/>
      </w:pPr>
      <w:r/>
    </w:p>
    <w:p>
      <w:pPr>
        <w:ind w:left="7"/>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水平拆分和垂直拆分</w:t>
      </w:r>
    </w:p>
    <w:p>
      <w:pPr>
        <w:spacing w:line="133"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1894"/>
        <w:gridCol w:w="2576"/>
        <w:gridCol w:w="2816"/>
        <w:gridCol w:w="3018"/>
      </w:tblGrid>
      <w:tr>
        <w:trPr>
          <w:trHeight w:val="560" w:hRule="atLeast"/>
        </w:trPr>
        <w:tc>
          <w:tcPr>
            <w:tcW w:w="1894" w:type="dxa"/>
            <w:vAlign w:val="top"/>
          </w:tcPr>
          <w:p>
            <w:pPr>
              <w:ind w:left="144"/>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拆分类型</w:t>
            </w:r>
          </w:p>
        </w:tc>
        <w:tc>
          <w:tcPr>
            <w:tcW w:w="2576" w:type="dxa"/>
            <w:vAlign w:val="top"/>
          </w:tcPr>
          <w:p>
            <w:pPr>
              <w:ind w:left="140"/>
              <w:spacing w:before="160"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拆分对象</w:t>
            </w:r>
          </w:p>
        </w:tc>
        <w:tc>
          <w:tcPr>
            <w:tcW w:w="2816" w:type="dxa"/>
            <w:vAlign w:val="top"/>
          </w:tcPr>
          <w:p>
            <w:pPr>
              <w:ind w:left="144"/>
              <w:spacing w:before="160"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拆分逻辑</w:t>
            </w:r>
          </w:p>
        </w:tc>
        <w:tc>
          <w:tcPr>
            <w:tcW w:w="3018" w:type="dxa"/>
            <w:vAlign w:val="top"/>
          </w:tcPr>
          <w:p>
            <w:pPr>
              <w:ind w:left="146"/>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核心目的</w:t>
            </w:r>
          </w:p>
        </w:tc>
      </w:tr>
      <w:tr>
        <w:trPr>
          <w:trHeight w:val="956" w:hRule="atLeast"/>
        </w:trPr>
        <w:tc>
          <w:tcPr>
            <w:tcW w:w="1894" w:type="dxa"/>
            <w:vAlign w:val="top"/>
          </w:tcPr>
          <w:p>
            <w:pPr>
              <w:ind w:left="142"/>
              <w:spacing w:before="15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水平分表</w:t>
            </w:r>
          </w:p>
        </w:tc>
        <w:tc>
          <w:tcPr>
            <w:tcW w:w="2576" w:type="dxa"/>
            <w:vAlign w:val="top"/>
          </w:tcPr>
          <w:p>
            <w:pPr>
              <w:ind w:left="144"/>
              <w:spacing w:before="155"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单张表的数据行</w:t>
            </w:r>
          </w:p>
        </w:tc>
        <w:tc>
          <w:tcPr>
            <w:tcW w:w="2816" w:type="dxa"/>
            <w:vAlign w:val="top"/>
          </w:tcPr>
          <w:p>
            <w:pPr>
              <w:ind w:left="146" w:right="265" w:hanging="4"/>
              <w:spacing w:before="153" w:line="231" w:lineRule="auto"/>
              <w:rPr>
                <w:rFonts w:ascii="Arial" w:hAnsi="Arial" w:eastAsia="Arial" w:cs="Arial"/>
                <w:sz w:val="24"/>
                <w:szCs w:val="24"/>
              </w:rPr>
            </w:pPr>
            <w:r>
              <w:rPr>
                <w:rFonts w:ascii="Microsoft YaHei" w:hAnsi="Microsoft YaHei" w:eastAsia="Microsoft YaHei" w:cs="Microsoft YaHei"/>
                <w:sz w:val="24"/>
                <w:szCs w:val="24"/>
                <w:color w:val="404040"/>
                <w:spacing w:val="-1"/>
              </w:rPr>
              <w:t>按行数据分布规则拆分</w:t>
            </w:r>
            <w:r>
              <w:rPr>
                <w:rFonts w:ascii="Microsoft YaHei" w:hAnsi="Microsoft YaHei" w:eastAsia="Microsoft YaHei" w:cs="Microsoft YaHei"/>
                <w:sz w:val="24"/>
                <w:szCs w:val="24"/>
                <w:color w:val="404040"/>
                <w:spacing w:val="-2"/>
              </w:rPr>
              <w:t>到多张表</w:t>
            </w:r>
            <w:r>
              <w:rPr>
                <w:rFonts w:ascii="Arial" w:hAnsi="Arial" w:eastAsia="Arial" w:cs="Arial"/>
                <w:sz w:val="24"/>
                <w:szCs w:val="24"/>
                <w:color w:val="404040"/>
                <w:spacing w:val="-2"/>
              </w:rPr>
              <w:t>(</w:t>
            </w:r>
            <w:r>
              <w:rPr>
                <w:rFonts w:ascii="Microsoft YaHei" w:hAnsi="Microsoft YaHei" w:eastAsia="Microsoft YaHei" w:cs="Microsoft YaHei"/>
                <w:sz w:val="24"/>
                <w:szCs w:val="24"/>
                <w:color w:val="404040"/>
                <w:spacing w:val="-2"/>
              </w:rPr>
              <w:t>均匀分散</w:t>
            </w:r>
            <w:r>
              <w:rPr>
                <w:rFonts w:ascii="Arial" w:hAnsi="Arial" w:eastAsia="Arial" w:cs="Arial"/>
                <w:sz w:val="24"/>
                <w:szCs w:val="24"/>
                <w:color w:val="404040"/>
                <w:spacing w:val="-2"/>
              </w:rPr>
              <w:t>)</w:t>
            </w:r>
          </w:p>
        </w:tc>
        <w:tc>
          <w:tcPr>
            <w:tcW w:w="3018" w:type="dxa"/>
            <w:vAlign w:val="top"/>
          </w:tcPr>
          <w:p>
            <w:pPr>
              <w:ind w:left="148"/>
              <w:spacing w:before="155"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解决单表数据量过大问题</w:t>
            </w:r>
          </w:p>
        </w:tc>
      </w:tr>
      <w:tr>
        <w:trPr>
          <w:trHeight w:val="957" w:hRule="atLeast"/>
        </w:trPr>
        <w:tc>
          <w:tcPr>
            <w:tcW w:w="1894" w:type="dxa"/>
            <w:vAlign w:val="top"/>
          </w:tcPr>
          <w:p>
            <w:pPr>
              <w:ind w:left="146"/>
              <w:spacing w:before="159"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垂直分表</w:t>
            </w:r>
          </w:p>
        </w:tc>
        <w:tc>
          <w:tcPr>
            <w:tcW w:w="2576" w:type="dxa"/>
            <w:vAlign w:val="top"/>
          </w:tcPr>
          <w:p>
            <w:pPr>
              <w:ind w:left="144"/>
              <w:spacing w:before="158"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单张表的字段</w:t>
            </w:r>
          </w:p>
        </w:tc>
        <w:tc>
          <w:tcPr>
            <w:tcW w:w="2816" w:type="dxa"/>
            <w:vAlign w:val="top"/>
          </w:tcPr>
          <w:p>
            <w:pPr>
              <w:ind w:left="156" w:right="265" w:hanging="14"/>
              <w:spacing w:before="157"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按字段访问频率拆分到</w:t>
            </w:r>
            <w:r>
              <w:rPr>
                <w:rFonts w:ascii="Microsoft YaHei" w:hAnsi="Microsoft YaHei" w:eastAsia="Microsoft YaHei" w:cs="Microsoft YaHei"/>
                <w:sz w:val="24"/>
                <w:szCs w:val="24"/>
                <w:color w:val="404040"/>
                <w:spacing w:val="-8"/>
              </w:rPr>
              <w:t>多张表</w:t>
            </w:r>
          </w:p>
        </w:tc>
        <w:tc>
          <w:tcPr>
            <w:tcW w:w="3018" w:type="dxa"/>
            <w:vAlign w:val="top"/>
          </w:tcPr>
          <w:p>
            <w:pPr>
              <w:ind w:left="149" w:right="223"/>
              <w:spacing w:before="157"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减少单行数据宽度，提升</w:t>
            </w:r>
            <w:r>
              <w:rPr>
                <w:rFonts w:ascii="Microsoft YaHei" w:hAnsi="Microsoft YaHei" w:eastAsia="Microsoft YaHei" w:cs="Microsoft YaHei"/>
                <w:sz w:val="24"/>
                <w:szCs w:val="24"/>
                <w:color w:val="404040"/>
                <w:spacing w:val="-3"/>
              </w:rPr>
              <w:t>查询效率</w:t>
            </w:r>
          </w:p>
        </w:tc>
      </w:tr>
      <w:tr>
        <w:trPr>
          <w:trHeight w:val="957" w:hRule="atLeast"/>
        </w:trPr>
        <w:tc>
          <w:tcPr>
            <w:tcW w:w="1894" w:type="dxa"/>
            <w:vAlign w:val="top"/>
          </w:tcPr>
          <w:p>
            <w:pPr>
              <w:ind w:left="142"/>
              <w:spacing w:before="162"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水平分库</w:t>
            </w:r>
          </w:p>
        </w:tc>
        <w:tc>
          <w:tcPr>
            <w:tcW w:w="2576" w:type="dxa"/>
            <w:vAlign w:val="top"/>
          </w:tcPr>
          <w:p>
            <w:pPr>
              <w:ind w:left="144"/>
              <w:spacing w:before="16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单个数据库的数据行</w:t>
            </w:r>
          </w:p>
        </w:tc>
        <w:tc>
          <w:tcPr>
            <w:tcW w:w="2816" w:type="dxa"/>
            <w:vAlign w:val="top"/>
          </w:tcPr>
          <w:p>
            <w:pPr>
              <w:ind w:left="146" w:right="265" w:hanging="4"/>
              <w:spacing w:before="161" w:line="229" w:lineRule="auto"/>
              <w:rPr>
                <w:rFonts w:ascii="Arial" w:hAnsi="Arial" w:eastAsia="Arial" w:cs="Arial"/>
                <w:sz w:val="24"/>
                <w:szCs w:val="24"/>
              </w:rPr>
            </w:pPr>
            <w:r>
              <w:rPr>
                <w:rFonts w:ascii="Microsoft YaHei" w:hAnsi="Microsoft YaHei" w:eastAsia="Microsoft YaHei" w:cs="Microsoft YaHei"/>
                <w:sz w:val="24"/>
                <w:szCs w:val="24"/>
                <w:color w:val="404040"/>
                <w:spacing w:val="-1"/>
              </w:rPr>
              <w:t>按行数据分布规则拆分</w:t>
            </w:r>
            <w:r>
              <w:rPr>
                <w:rFonts w:ascii="Microsoft YaHei" w:hAnsi="Microsoft YaHei" w:eastAsia="Microsoft YaHei" w:cs="Microsoft YaHei"/>
                <w:sz w:val="24"/>
                <w:szCs w:val="24"/>
                <w:color w:val="404040"/>
                <w:spacing w:val="-2"/>
              </w:rPr>
              <w:t>到多个库</w:t>
            </w:r>
            <w:r>
              <w:rPr>
                <w:rFonts w:ascii="Arial" w:hAnsi="Arial" w:eastAsia="Arial" w:cs="Arial"/>
                <w:sz w:val="24"/>
                <w:szCs w:val="24"/>
                <w:color w:val="404040"/>
                <w:spacing w:val="-2"/>
              </w:rPr>
              <w:t>(</w:t>
            </w:r>
            <w:r>
              <w:rPr>
                <w:rFonts w:ascii="Microsoft YaHei" w:hAnsi="Microsoft YaHei" w:eastAsia="Microsoft YaHei" w:cs="Microsoft YaHei"/>
                <w:sz w:val="24"/>
                <w:szCs w:val="24"/>
                <w:color w:val="404040"/>
                <w:spacing w:val="-2"/>
              </w:rPr>
              <w:t>均匀分散</w:t>
            </w:r>
            <w:r>
              <w:rPr>
                <w:rFonts w:ascii="Arial" w:hAnsi="Arial" w:eastAsia="Arial" w:cs="Arial"/>
                <w:sz w:val="24"/>
                <w:szCs w:val="24"/>
                <w:color w:val="404040"/>
                <w:spacing w:val="-2"/>
              </w:rPr>
              <w:t>)</w:t>
            </w:r>
          </w:p>
        </w:tc>
        <w:tc>
          <w:tcPr>
            <w:tcW w:w="3018" w:type="dxa"/>
            <w:vAlign w:val="top"/>
          </w:tcPr>
          <w:p>
            <w:pPr>
              <w:ind w:left="148"/>
              <w:spacing w:before="162"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解决单库存储和并发压力</w:t>
            </w:r>
          </w:p>
        </w:tc>
      </w:tr>
      <w:tr>
        <w:trPr>
          <w:trHeight w:val="964" w:hRule="atLeast"/>
        </w:trPr>
        <w:tc>
          <w:tcPr>
            <w:tcW w:w="1894" w:type="dxa"/>
            <w:vAlign w:val="top"/>
          </w:tcPr>
          <w:p>
            <w:pPr>
              <w:ind w:left="146"/>
              <w:spacing w:before="165"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垂直分库</w:t>
            </w:r>
          </w:p>
        </w:tc>
        <w:tc>
          <w:tcPr>
            <w:tcW w:w="2576" w:type="dxa"/>
            <w:vAlign w:val="top"/>
          </w:tcPr>
          <w:p>
            <w:pPr>
              <w:ind w:left="140"/>
              <w:spacing w:before="16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数据库的业务模块</w:t>
            </w:r>
          </w:p>
        </w:tc>
        <w:tc>
          <w:tcPr>
            <w:tcW w:w="2816" w:type="dxa"/>
            <w:vAlign w:val="top"/>
          </w:tcPr>
          <w:p>
            <w:pPr>
              <w:ind w:left="144" w:right="265" w:hanging="2"/>
              <w:spacing w:before="164" w:line="23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1"/>
              </w:rPr>
              <w:t>按业务功能拆分到不同</w:t>
            </w:r>
            <w:r>
              <w:rPr>
                <w:rFonts w:ascii="Microsoft YaHei" w:hAnsi="Microsoft YaHei" w:eastAsia="Microsoft YaHei" w:cs="Microsoft YaHei"/>
                <w:sz w:val="24"/>
                <w:szCs w:val="24"/>
                <w:color w:val="404040"/>
              </w:rPr>
              <w:t>库</w:t>
            </w:r>
          </w:p>
        </w:tc>
        <w:tc>
          <w:tcPr>
            <w:tcW w:w="3018" w:type="dxa"/>
            <w:vAlign w:val="top"/>
          </w:tcPr>
          <w:p>
            <w:pPr>
              <w:ind w:left="152"/>
              <w:spacing w:before="16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5"/>
              </w:rPr>
              <w:t>业务解耦，</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5"/>
              </w:rPr>
              <w:t>资源隔离</w:t>
            </w:r>
          </w:p>
        </w:tc>
      </w:tr>
    </w:tbl>
    <w:p>
      <w:pPr>
        <w:pStyle w:val="BodyText"/>
        <w:spacing w:line="308" w:lineRule="auto"/>
        <w:rPr/>
      </w:pPr>
      <w:r/>
    </w:p>
    <w:p>
      <w:pPr>
        <w:ind w:left="22" w:right="3520" w:hanging="15"/>
        <w:spacing w:before="104" w:line="3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但我们面试时，</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一般指的分库分表，都是指 水平分表、水平分库</w:t>
      </w:r>
      <w:r>
        <w:rPr>
          <w:rFonts w:ascii="Microsoft YaHei" w:hAnsi="Microsoft YaHei" w:eastAsia="Microsoft YaHei" w:cs="Microsoft YaHei"/>
          <w:sz w:val="24"/>
          <w:szCs w:val="24"/>
          <w:color w:val="262626"/>
          <w:spacing w:val="-2"/>
        </w:rPr>
        <w:t>因此后文所指的分库分表都是指水平方向的拆分</w:t>
      </w:r>
    </w:p>
    <w:p>
      <w:pPr>
        <w:spacing w:line="312" w:lineRule="auto"/>
        <w:sectPr>
          <w:headerReference w:type="default" r:id="rId1142"/>
          <w:footerReference w:type="default" r:id="rId1143"/>
          <w:pgSz w:w="12240" w:h="15840"/>
          <w:pgMar w:top="2168" w:right="960" w:bottom="440" w:left="960" w:header="1242" w:footer="175" w:gutter="0"/>
        </w:sectPr>
        <w:rPr>
          <w:rFonts w:ascii="Microsoft YaHei" w:hAnsi="Microsoft YaHei" w:eastAsia="Microsoft YaHei" w:cs="Microsoft YaHei"/>
          <w:sz w:val="24"/>
          <w:szCs w:val="24"/>
        </w:rPr>
      </w:pPr>
    </w:p>
    <w:p>
      <w:pPr>
        <w:pStyle w:val="BodyText"/>
        <w:spacing w:line="273" w:lineRule="auto"/>
        <w:rPr/>
      </w:pPr>
      <w:r/>
    </w:p>
    <w:p>
      <w:pPr>
        <w:pStyle w:val="BodyText"/>
        <w:spacing w:line="274" w:lineRule="auto"/>
        <w:rPr/>
      </w:pPr>
      <w:r/>
    </w:p>
    <w:p>
      <w:pPr>
        <w:pStyle w:val="BodyText"/>
        <w:spacing w:line="274" w:lineRule="auto"/>
        <w:rPr/>
      </w:pPr>
      <w:r/>
    </w:p>
    <w:p>
      <w:pPr>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其实分库分表分为：</w:t>
      </w:r>
    </w:p>
    <w:p>
      <w:pPr>
        <w:ind w:left="183"/>
        <w:spacing w:before="203"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分库：</w:t>
      </w:r>
    </w:p>
    <w:p>
      <w:pPr>
        <w:pStyle w:val="BodyText"/>
        <w:ind w:left="632"/>
        <w:spacing w:before="141"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当并发量很大时，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单台数据库实例的负载很高</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包括</w:t>
      </w:r>
      <w:r>
        <w:rPr>
          <w:sz w:val="24"/>
          <w:szCs w:val="24"/>
          <w:color w:val="262626"/>
          <w:spacing w:val="-3"/>
        </w:rPr>
        <w:t>C</w:t>
      </w:r>
      <w:r>
        <w:rPr>
          <w:sz w:val="24"/>
          <w:szCs w:val="24"/>
          <w:color w:val="262626"/>
          <w:spacing w:val="-4"/>
        </w:rPr>
        <w:t>PU</w:t>
      </w:r>
      <w:r>
        <w:rPr>
          <w:sz w:val="24"/>
          <w:szCs w:val="24"/>
          <w:color w:val="262626"/>
          <w:spacing w:val="-36"/>
        </w:rPr>
        <w:t xml:space="preserve"> </w:t>
      </w:r>
      <w:r>
        <w:rPr>
          <w:rFonts w:ascii="Microsoft YaHei" w:hAnsi="Microsoft YaHei" w:eastAsia="Microsoft YaHei" w:cs="Microsoft YaHei"/>
          <w:sz w:val="24"/>
          <w:szCs w:val="24"/>
          <w:color w:val="262626"/>
          <w:spacing w:val="-4"/>
        </w:rPr>
        <w:t>、内存）</w:t>
      </w:r>
    </w:p>
    <w:p>
      <w:pPr>
        <w:ind w:left="632"/>
        <w:spacing w:before="142"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当并发量很大时，数据库的连接数是有限的</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、单台数据库实例的连接数不足</w:t>
      </w:r>
    </w:p>
    <w:p>
      <w:pPr>
        <w:ind w:right="41"/>
        <w:spacing w:before="151" w:line="183" w:lineRule="auto"/>
        <w:jc w:val="right"/>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所以要分库，</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即多个数据库实例，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共同承载高负载压力，</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共同提供更多的可用数据库连接</w:t>
      </w:r>
    </w:p>
    <w:p>
      <w:pPr>
        <w:ind w:left="183"/>
        <w:spacing w:before="150"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3"/>
        </w:rPr>
        <w:t>●    </w:t>
      </w:r>
      <w:r>
        <w:rPr>
          <w:rFonts w:ascii="Microsoft YaHei" w:hAnsi="Microsoft YaHei" w:eastAsia="Microsoft YaHei" w:cs="Microsoft YaHei"/>
          <w:sz w:val="24"/>
          <w:szCs w:val="24"/>
          <w:color w:val="262626"/>
          <w:spacing w:val="4"/>
        </w:rPr>
        <w:t>分表：</w:t>
      </w:r>
    </w:p>
    <w:p>
      <w:pPr>
        <w:ind w:left="632"/>
        <w:spacing w:before="14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当单表数据量很大时，</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即使没有高并发</w:t>
      </w:r>
      <w:r>
        <w:rPr>
          <w:rFonts w:ascii="Microsoft YaHei" w:hAnsi="Microsoft YaHei" w:eastAsia="Microsoft YaHei" w:cs="Microsoft YaHei"/>
          <w:sz w:val="24"/>
          <w:szCs w:val="24"/>
          <w:color w:val="262626"/>
          <w:spacing w:val="-1"/>
        </w:rPr>
        <w:t>的情况，但是存储和查询的性能都达到瓶颈了</w:t>
      </w:r>
    </w:p>
    <w:p>
      <w:pPr>
        <w:ind w:left="632"/>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所以要分表，</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rPr>
        <w:t>以此让单表的数据量降下来</w:t>
      </w:r>
    </w:p>
    <w:p>
      <w:pPr>
        <w:ind w:left="183"/>
        <w:spacing w:before="150"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3"/>
        </w:rPr>
        <w:t>●</w:t>
      </w:r>
      <w:r>
        <w:rPr>
          <w:rFonts w:ascii="Microsoft YaHei" w:hAnsi="Microsoft YaHei" w:eastAsia="Microsoft YaHei" w:cs="Microsoft YaHei"/>
          <w:sz w:val="12"/>
          <w:szCs w:val="12"/>
          <w:color w:val="262626"/>
          <w:spacing w:val="5"/>
          <w:position w:val="3"/>
        </w:rPr>
        <w:t xml:space="preserve">    </w:t>
      </w:r>
      <w:r>
        <w:rPr>
          <w:rFonts w:ascii="Microsoft YaHei" w:hAnsi="Microsoft YaHei" w:eastAsia="Microsoft YaHei" w:cs="Microsoft YaHei"/>
          <w:sz w:val="24"/>
          <w:szCs w:val="24"/>
          <w:color w:val="262626"/>
          <w:spacing w:val="2"/>
        </w:rPr>
        <w:t>分库且分表：</w:t>
      </w:r>
    </w:p>
    <w:p>
      <w:pPr>
        <w:pStyle w:val="BodyText"/>
        <w:ind w:left="7" w:right="3292" w:firstLine="625"/>
        <w:spacing w:before="136" w:line="31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当并发量很大</w:t>
      </w:r>
      <w:r>
        <w:rPr>
          <w:rFonts w:ascii="Microsoft YaHei" w:hAnsi="Microsoft YaHei" w:eastAsia="Microsoft YaHei" w:cs="Microsoft YaHei"/>
          <w:sz w:val="24"/>
          <w:szCs w:val="24"/>
          <w:color w:val="262626"/>
          <w:spacing w:val="18"/>
          <w:w w:val="101"/>
        </w:rPr>
        <w:t xml:space="preserve">  </w:t>
      </w:r>
      <w:r>
        <w:rPr>
          <w:sz w:val="24"/>
          <w:szCs w:val="24"/>
          <w:color w:val="262626"/>
        </w:rPr>
        <w:t>&amp;&amp;</w:t>
      </w:r>
      <w:r>
        <w:rPr>
          <w:sz w:val="24"/>
          <w:szCs w:val="24"/>
          <w:color w:val="262626"/>
          <w:spacing w:val="26"/>
        </w:rPr>
        <w:t xml:space="preserve"> </w:t>
      </w:r>
      <w:r>
        <w:rPr>
          <w:rFonts w:ascii="Microsoft YaHei" w:hAnsi="Microsoft YaHei" w:eastAsia="Microsoft YaHei" w:cs="Microsoft YaHei"/>
          <w:sz w:val="24"/>
          <w:szCs w:val="24"/>
          <w:color w:val="262626"/>
        </w:rPr>
        <w:t>单表数据量很大时，就需要分库且分表</w:t>
      </w:r>
      <w:r>
        <w:rPr>
          <w:sz w:val="24"/>
          <w:szCs w:val="24"/>
          <w:color w:val="262626"/>
          <w:spacing w:val="5"/>
        </w:rPr>
        <w:t>"</w:t>
      </w:r>
      <w:r>
        <w:rPr>
          <w:rFonts w:ascii="Microsoft YaHei" w:hAnsi="Microsoft YaHei" w:eastAsia="Microsoft YaHei" w:cs="Microsoft YaHei"/>
          <w:sz w:val="24"/>
          <w:szCs w:val="24"/>
          <w:color w:val="262626"/>
          <w:spacing w:val="5"/>
        </w:rPr>
        <w:t>分库</w:t>
      </w:r>
      <w:r>
        <w:rPr>
          <w:sz w:val="24"/>
          <w:szCs w:val="24"/>
          <w:color w:val="262626"/>
          <w:spacing w:val="5"/>
        </w:rPr>
        <w:t>"</w:t>
      </w:r>
      <w:r>
        <w:rPr>
          <w:rFonts w:ascii="Microsoft YaHei" w:hAnsi="Microsoft YaHei" w:eastAsia="Microsoft YaHei" w:cs="Microsoft YaHei"/>
          <w:sz w:val="24"/>
          <w:szCs w:val="24"/>
          <w:color w:val="262626"/>
          <w:spacing w:val="5"/>
        </w:rPr>
        <w:t>和</w:t>
      </w:r>
      <w:r>
        <w:rPr>
          <w:sz w:val="24"/>
          <w:szCs w:val="24"/>
          <w:color w:val="262626"/>
          <w:spacing w:val="5"/>
        </w:rPr>
        <w:t>"</w:t>
      </w:r>
      <w:r>
        <w:rPr>
          <w:rFonts w:ascii="Microsoft YaHei" w:hAnsi="Microsoft YaHei" w:eastAsia="Microsoft YaHei" w:cs="Microsoft YaHei"/>
          <w:sz w:val="24"/>
          <w:szCs w:val="24"/>
          <w:color w:val="262626"/>
          <w:spacing w:val="5"/>
        </w:rPr>
        <w:t>分表</w:t>
      </w:r>
      <w:r>
        <w:rPr>
          <w:sz w:val="24"/>
          <w:szCs w:val="24"/>
          <w:color w:val="262626"/>
          <w:spacing w:val="5"/>
        </w:rPr>
        <w:t>"</w:t>
      </w:r>
      <w:r>
        <w:rPr>
          <w:rFonts w:ascii="Microsoft YaHei" w:hAnsi="Microsoft YaHei" w:eastAsia="Microsoft YaHei" w:cs="Microsoft YaHei"/>
          <w:sz w:val="24"/>
          <w:szCs w:val="24"/>
          <w:color w:val="262626"/>
          <w:spacing w:val="5"/>
        </w:rPr>
        <w:t>所解决的问题是不同的</w:t>
      </w:r>
    </w:p>
    <w:p>
      <w:pPr>
        <w:spacing w:line="314" w:lineRule="auto"/>
        <w:sectPr>
          <w:headerReference w:type="default" r:id="rId20"/>
          <w:footerReference w:type="default" r:id="rId1149"/>
          <w:pgSz w:w="12240" w:h="15840"/>
          <w:pgMar w:top="400" w:right="978" w:bottom="440" w:left="971" w:header="0" w:footer="175" w:gutter="0"/>
        </w:sectPr>
        <w:rPr>
          <w:rFonts w:ascii="Microsoft YaHei" w:hAnsi="Microsoft YaHei" w:eastAsia="Microsoft YaHei" w:cs="Microsoft YaHei"/>
          <w:sz w:val="24"/>
          <w:szCs w:val="24"/>
        </w:rPr>
      </w:pPr>
    </w:p>
    <w:p>
      <w:pPr>
        <w:ind w:left="8"/>
        <w:spacing w:before="123" w:line="183" w:lineRule="auto"/>
        <w:rPr>
          <w:rFonts w:ascii="Microsoft YaHei" w:hAnsi="Microsoft YaHei" w:eastAsia="Microsoft YaHei" w:cs="Microsoft YaHei"/>
          <w:sz w:val="24"/>
          <w:szCs w:val="24"/>
        </w:rPr>
      </w:pPr>
      <w:bookmarkStart w:name="bookmark144" w:id="143"/>
      <w:bookmarkEnd w:id="143"/>
      <w:r>
        <w:rPr>
          <w:rFonts w:ascii="Microsoft YaHei" w:hAnsi="Microsoft YaHei" w:eastAsia="Microsoft YaHei" w:cs="Microsoft YaHei"/>
          <w:sz w:val="24"/>
          <w:szCs w:val="24"/>
          <w:color w:val="262626"/>
          <w:spacing w:val="-1"/>
        </w:rPr>
        <w:t>分片键是指在分库分表的过程中，</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结合</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分片算法决</w:t>
      </w:r>
      <w:r>
        <w:rPr>
          <w:rFonts w:ascii="Microsoft YaHei" w:hAnsi="Microsoft YaHei" w:eastAsia="Microsoft YaHei" w:cs="Microsoft YaHei"/>
          <w:sz w:val="24"/>
          <w:szCs w:val="24"/>
          <w:color w:val="262626"/>
          <w:spacing w:val="-2"/>
        </w:rPr>
        <w:t>定数据存储位置的字段</w:t>
      </w:r>
    </w:p>
    <w:p>
      <w:pPr>
        <w:pStyle w:val="BodyText"/>
        <w:spacing w:line="314" w:lineRule="auto"/>
        <w:rPr/>
      </w:pPr>
      <w:r/>
    </w:p>
    <w:p>
      <w:pPr>
        <w:pStyle w:val="BodyText"/>
        <w:spacing w:line="314" w:lineRule="auto"/>
        <w:rPr/>
      </w:pPr>
      <w:r/>
    </w:p>
    <w:p>
      <w:pPr>
        <w:ind w:left="11"/>
        <w:spacing w:before="10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选择分片键的核心原则：分析业务场景和数据分布</w:t>
      </w:r>
    </w:p>
    <w:p>
      <w:pPr>
        <w:pStyle w:val="BodyText"/>
        <w:ind w:left="180"/>
        <w:spacing w:before="189" w:line="187"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7"/>
        </w:rPr>
        <w:t xml:space="preserve"> </w:t>
      </w:r>
      <w:r>
        <w:rPr>
          <w:rFonts w:ascii="Microsoft YaHei" w:hAnsi="Microsoft YaHei" w:eastAsia="Microsoft YaHei" w:cs="Microsoft YaHei"/>
          <w:sz w:val="24"/>
          <w:szCs w:val="24"/>
          <w:color w:val="262626"/>
          <w:spacing w:val="-1"/>
        </w:rPr>
        <w:t>高频查询，业务场景中的多数查询 都依</w:t>
      </w:r>
      <w:r>
        <w:rPr>
          <w:rFonts w:ascii="Microsoft YaHei" w:hAnsi="Microsoft YaHei" w:eastAsia="Microsoft YaHei" w:cs="Microsoft YaHei"/>
          <w:sz w:val="24"/>
          <w:szCs w:val="24"/>
          <w:color w:val="262626"/>
          <w:spacing w:val="-2"/>
        </w:rPr>
        <w:t>赖于该字段，</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避免扫描所有分片</w:t>
      </w:r>
    </w:p>
    <w:p>
      <w:pPr>
        <w:pStyle w:val="BodyText"/>
        <w:ind w:left="165"/>
        <w:spacing w:before="144" w:line="187"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38"/>
        </w:rPr>
        <w:t xml:space="preserve"> </w:t>
      </w:r>
      <w:r>
        <w:rPr>
          <w:rFonts w:ascii="Microsoft YaHei" w:hAnsi="Microsoft YaHei" w:eastAsia="Microsoft YaHei" w:cs="Microsoft YaHei"/>
          <w:sz w:val="24"/>
          <w:szCs w:val="24"/>
          <w:color w:val="262626"/>
          <w:spacing w:val="-2"/>
        </w:rPr>
        <w:t>数据均匀，分片键的值应当离散分布，</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防止数据倾斜</w:t>
      </w:r>
    </w:p>
    <w:p>
      <w:pPr>
        <w:pStyle w:val="BodyText"/>
        <w:ind w:left="35"/>
        <w:spacing w:before="197"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目的：如果分片键字段的值</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是相同的</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1"/>
        </w:rPr>
        <w:t>多个行记录</w:t>
      </w:r>
      <w:r>
        <w:rPr>
          <w:rFonts w:ascii="Microsoft YaHei" w:hAnsi="Microsoft YaHei" w:eastAsia="Microsoft YaHei" w:cs="Microsoft YaHei"/>
          <w:sz w:val="24"/>
          <w:szCs w:val="24"/>
          <w:color w:val="262626"/>
          <w:spacing w:val="21"/>
          <w:w w:val="101"/>
        </w:rPr>
        <w:t xml:space="preserve"> </w:t>
      </w:r>
      <w:r>
        <w:rPr>
          <w:rFonts w:ascii="Microsoft YaHei" w:hAnsi="Microsoft YaHei" w:eastAsia="Microsoft YaHei" w:cs="Microsoft YaHei"/>
          <w:sz w:val="24"/>
          <w:szCs w:val="24"/>
          <w:color w:val="262626"/>
          <w:spacing w:val="-1"/>
        </w:rPr>
        <w:t>可以存到同一个表</w:t>
      </w:r>
      <w:r>
        <w:rPr>
          <w:sz w:val="24"/>
          <w:szCs w:val="24"/>
          <w:color w:val="262626"/>
          <w:spacing w:val="-1"/>
        </w:rPr>
        <w:t>/</w:t>
      </w:r>
      <w:r>
        <w:rPr>
          <w:rFonts w:ascii="Microsoft YaHei" w:hAnsi="Microsoft YaHei" w:eastAsia="Microsoft YaHei" w:cs="Microsoft YaHei"/>
          <w:sz w:val="24"/>
          <w:szCs w:val="24"/>
          <w:color w:val="262626"/>
          <w:spacing w:val="-1"/>
        </w:rPr>
        <w:t>库中，提高查询性能</w:t>
      </w:r>
    </w:p>
    <w:p>
      <w:pPr>
        <w:pStyle w:val="BodyText"/>
        <w:spacing w:line="307" w:lineRule="auto"/>
        <w:rPr/>
      </w:pPr>
      <w:r/>
    </w:p>
    <w:p>
      <w:pPr>
        <w:pStyle w:val="BodyText"/>
        <w:spacing w:line="308" w:lineRule="auto"/>
        <w:rPr/>
      </w:pPr>
      <w:r/>
    </w:p>
    <w:p>
      <w:pPr>
        <w:pStyle w:val="BodyText"/>
        <w:ind w:left="13" w:right="1216" w:hanging="5"/>
        <w:spacing w:before="103"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举个例子：</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3"/>
        </w:rPr>
        <w:t>电商场景，针对于订单数据，应该用什么分片键：卖家</w:t>
      </w:r>
      <w:r>
        <w:rPr>
          <w:sz w:val="24"/>
          <w:szCs w:val="24"/>
          <w:color w:val="262626"/>
          <w:spacing w:val="-3"/>
        </w:rPr>
        <w:t>ID</w:t>
      </w:r>
      <w:r>
        <w:rPr>
          <w:sz w:val="24"/>
          <w:szCs w:val="24"/>
          <w:color w:val="262626"/>
          <w:spacing w:val="-40"/>
        </w:rPr>
        <w:t xml:space="preserve"> </w:t>
      </w:r>
      <w:r>
        <w:rPr>
          <w:rFonts w:ascii="Microsoft YaHei" w:hAnsi="Microsoft YaHei" w:eastAsia="Microsoft YaHei" w:cs="Microsoft YaHei"/>
          <w:sz w:val="24"/>
          <w:szCs w:val="24"/>
          <w:color w:val="262626"/>
          <w:spacing w:val="-3"/>
        </w:rPr>
        <w:t>、用户</w:t>
      </w:r>
      <w:r>
        <w:rPr>
          <w:sz w:val="24"/>
          <w:szCs w:val="24"/>
          <w:color w:val="262626"/>
          <w:spacing w:val="-3"/>
        </w:rPr>
        <w:t>ID</w:t>
      </w:r>
      <w:r>
        <w:rPr>
          <w:sz w:val="24"/>
          <w:szCs w:val="24"/>
          <w:color w:val="262626"/>
          <w:spacing w:val="-40"/>
        </w:rPr>
        <w:t xml:space="preserve"> </w:t>
      </w:r>
      <w:r>
        <w:rPr>
          <w:rFonts w:ascii="Microsoft YaHei" w:hAnsi="Microsoft YaHei" w:eastAsia="Microsoft YaHei" w:cs="Microsoft YaHei"/>
          <w:sz w:val="24"/>
          <w:szCs w:val="24"/>
          <w:color w:val="262626"/>
          <w:spacing w:val="-3"/>
        </w:rPr>
        <w:t>、订单</w:t>
      </w:r>
      <w:r>
        <w:rPr>
          <w:sz w:val="24"/>
          <w:szCs w:val="24"/>
          <w:color w:val="262626"/>
          <w:spacing w:val="-4"/>
        </w:rPr>
        <w:t>ID</w:t>
      </w:r>
      <w:r>
        <w:rPr>
          <w:rFonts w:ascii="Microsoft YaHei" w:hAnsi="Microsoft YaHei" w:eastAsia="Microsoft YaHei" w:cs="Microsoft YaHei"/>
          <w:sz w:val="24"/>
          <w:szCs w:val="24"/>
          <w:color w:val="262626"/>
          <w:spacing w:val="-2"/>
        </w:rPr>
        <w:t>需要分析业务场景和数据分布</w:t>
      </w:r>
    </w:p>
    <w:p>
      <w:pPr>
        <w:pStyle w:val="BodyText"/>
        <w:ind w:left="180"/>
        <w:spacing w:before="1" w:line="183" w:lineRule="auto"/>
        <w:rPr>
          <w:rFonts w:ascii="Microsoft YaHei" w:hAnsi="Microsoft YaHei" w:eastAsia="Microsoft YaHei" w:cs="Microsoft YaHei"/>
          <w:sz w:val="24"/>
          <w:szCs w:val="24"/>
        </w:rPr>
      </w:pPr>
      <w:r>
        <w:rPr>
          <w:sz w:val="24"/>
          <w:szCs w:val="24"/>
          <w:color w:val="262626"/>
          <w:spacing w:val="-5"/>
        </w:rPr>
        <w:t>1.</w:t>
      </w:r>
      <w:r>
        <w:rPr>
          <w:sz w:val="24"/>
          <w:szCs w:val="24"/>
          <w:color w:val="262626"/>
          <w:spacing w:val="37"/>
        </w:rPr>
        <w:t xml:space="preserve"> </w:t>
      </w:r>
      <w:r>
        <w:rPr>
          <w:rFonts w:ascii="Microsoft YaHei" w:hAnsi="Microsoft YaHei" w:eastAsia="Microsoft YaHei" w:cs="Microsoft YaHei"/>
          <w:sz w:val="24"/>
          <w:szCs w:val="24"/>
          <w:color w:val="262626"/>
          <w:spacing w:val="-5"/>
        </w:rPr>
        <w:t>业务场景：</w:t>
      </w:r>
    </w:p>
    <w:p>
      <w:pPr>
        <w:pStyle w:val="BodyText"/>
        <w:ind w:left="622"/>
        <w:spacing w:before="134" w:line="177" w:lineRule="auto"/>
        <w:rPr>
          <w:rFonts w:ascii="Microsoft YaHei" w:hAnsi="Microsoft YaHei" w:eastAsia="Microsoft YaHei" w:cs="Microsoft YaHei"/>
          <w:sz w:val="24"/>
          <w:szCs w:val="24"/>
        </w:rPr>
      </w:pPr>
      <w:r>
        <w:rPr>
          <w:sz w:val="24"/>
          <w:szCs w:val="24"/>
          <w:color w:val="262626"/>
          <w:spacing w:val="-2"/>
        </w:rPr>
        <w:t>a.</w:t>
      </w:r>
      <w:r>
        <w:rPr>
          <w:sz w:val="24"/>
          <w:szCs w:val="24"/>
          <w:color w:val="262626"/>
          <w:spacing w:val="37"/>
          <w:w w:val="101"/>
        </w:rPr>
        <w:t xml:space="preserve"> </w:t>
      </w:r>
      <w:r>
        <w:rPr>
          <w:rFonts w:ascii="Microsoft YaHei" w:hAnsi="Microsoft YaHei" w:eastAsia="Microsoft YaHei" w:cs="Microsoft YaHei"/>
          <w:sz w:val="24"/>
          <w:szCs w:val="24"/>
          <w:color w:val="262626"/>
          <w:spacing w:val="-2"/>
        </w:rPr>
        <w:t>最高频的场景是</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2"/>
        </w:rPr>
        <w:t>用户去查询自己的订单</w:t>
      </w:r>
    </w:p>
    <w:p>
      <w:pPr>
        <w:pStyle w:val="BodyText"/>
        <w:ind w:left="616"/>
        <w:spacing w:before="162" w:line="177" w:lineRule="auto"/>
        <w:rPr>
          <w:rFonts w:ascii="Microsoft YaHei" w:hAnsi="Microsoft YaHei" w:eastAsia="Microsoft YaHei" w:cs="Microsoft YaHei"/>
          <w:sz w:val="24"/>
          <w:szCs w:val="24"/>
        </w:rPr>
      </w:pPr>
      <w:r>
        <w:rPr>
          <w:sz w:val="24"/>
          <w:szCs w:val="24"/>
          <w:color w:val="262626"/>
          <w:spacing w:val="-2"/>
        </w:rPr>
        <w:t>b.</w:t>
      </w:r>
      <w:r>
        <w:rPr>
          <w:sz w:val="24"/>
          <w:szCs w:val="24"/>
          <w:color w:val="262626"/>
          <w:spacing w:val="49"/>
        </w:rPr>
        <w:t xml:space="preserve"> </w:t>
      </w:r>
      <w:r>
        <w:rPr>
          <w:rFonts w:ascii="Microsoft YaHei" w:hAnsi="Microsoft YaHei" w:eastAsia="Microsoft YaHei" w:cs="Microsoft YaHei"/>
          <w:sz w:val="24"/>
          <w:szCs w:val="24"/>
          <w:color w:val="262626"/>
          <w:spacing w:val="-2"/>
        </w:rPr>
        <w:t>其次是商家去查看自己售卖的订单</w:t>
      </w:r>
    </w:p>
    <w:p>
      <w:pPr>
        <w:pStyle w:val="BodyText"/>
        <w:ind w:left="165"/>
        <w:spacing w:before="162" w:line="183"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37"/>
          <w:w w:val="101"/>
        </w:rPr>
        <w:t xml:space="preserve"> </w:t>
      </w:r>
      <w:r>
        <w:rPr>
          <w:rFonts w:ascii="Microsoft YaHei" w:hAnsi="Microsoft YaHei" w:eastAsia="Microsoft YaHei" w:cs="Microsoft YaHei"/>
          <w:sz w:val="24"/>
          <w:szCs w:val="24"/>
          <w:color w:val="262626"/>
          <w:spacing w:val="-3"/>
        </w:rPr>
        <w:t>数据分布：</w:t>
      </w:r>
    </w:p>
    <w:p>
      <w:pPr>
        <w:pStyle w:val="BodyText"/>
        <w:ind w:left="12" w:right="220" w:firstLine="610"/>
        <w:spacing w:before="150" w:line="304" w:lineRule="auto"/>
        <w:rPr>
          <w:rFonts w:ascii="Microsoft YaHei" w:hAnsi="Microsoft YaHei" w:eastAsia="Microsoft YaHei" w:cs="Microsoft YaHei"/>
          <w:sz w:val="24"/>
          <w:szCs w:val="24"/>
        </w:rPr>
      </w:pPr>
      <w:r>
        <w:rPr>
          <w:sz w:val="24"/>
          <w:szCs w:val="24"/>
          <w:color w:val="262626"/>
          <w:spacing w:val="-3"/>
        </w:rPr>
        <w:t>a.</w:t>
      </w:r>
      <w:r>
        <w:rPr>
          <w:sz w:val="24"/>
          <w:szCs w:val="24"/>
          <w:color w:val="262626"/>
          <w:spacing w:val="34"/>
        </w:rPr>
        <w:t xml:space="preserve"> </w:t>
      </w:r>
      <w:r>
        <w:rPr>
          <w:rFonts w:ascii="Microsoft YaHei" w:hAnsi="Microsoft YaHei" w:eastAsia="Microsoft YaHei" w:cs="Microsoft YaHei"/>
          <w:sz w:val="24"/>
          <w:szCs w:val="24"/>
          <w:color w:val="262626"/>
          <w:spacing w:val="-3"/>
        </w:rPr>
        <w:t>天猫</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、苏宁易购等商家的</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3"/>
        </w:rPr>
        <w:t>订单量非常多，</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3"/>
        </w:rPr>
        <w:t>占整个数据</w:t>
      </w:r>
      <w:r>
        <w:rPr>
          <w:rFonts w:ascii="Microsoft YaHei" w:hAnsi="Microsoft YaHei" w:eastAsia="Microsoft YaHei" w:cs="Microsoft YaHei"/>
          <w:sz w:val="24"/>
          <w:szCs w:val="24"/>
          <w:color w:val="262626"/>
          <w:spacing w:val="-4"/>
        </w:rPr>
        <w:t>集的比重很大，</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而小商家订单量少</w:t>
      </w:r>
      <w:r>
        <w:rPr>
          <w:rFonts w:ascii="Microsoft YaHei" w:hAnsi="Microsoft YaHei" w:eastAsia="Microsoft YaHei" w:cs="Microsoft YaHei"/>
          <w:sz w:val="24"/>
          <w:szCs w:val="24"/>
          <w:color w:val="262626"/>
          <w:spacing w:val="-3"/>
        </w:rPr>
        <w:t>具体分析：</w:t>
      </w:r>
    </w:p>
    <w:p>
      <w:pPr>
        <w:pStyle w:val="BodyText"/>
        <w:ind w:left="194"/>
        <w:spacing w:before="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如果选择卖家</w:t>
      </w:r>
      <w:r>
        <w:rPr>
          <w:sz w:val="24"/>
          <w:szCs w:val="24"/>
          <w:color w:val="262626"/>
        </w:rPr>
        <w:t>ID</w:t>
      </w:r>
      <w:r>
        <w:rPr>
          <w:rFonts w:ascii="Microsoft YaHei" w:hAnsi="Microsoft YaHei" w:eastAsia="Microsoft YaHei" w:cs="Microsoft YaHei"/>
          <w:sz w:val="24"/>
          <w:szCs w:val="24"/>
          <w:color w:val="262626"/>
          <w:spacing w:val="1"/>
        </w:rPr>
        <w:t>为分片键</w:t>
      </w:r>
    </w:p>
    <w:p>
      <w:pPr>
        <w:ind w:left="644"/>
        <w:spacing w:before="136" w:line="180"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第一</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，天猫的订单（</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数据量很大）都会被分到同一张表</w:t>
      </w:r>
      <w:r>
        <w:rPr>
          <w:rFonts w:ascii="Microsoft YaHei" w:hAnsi="Microsoft YaHei" w:eastAsia="Microsoft YaHei" w:cs="Microsoft YaHei"/>
          <w:sz w:val="24"/>
          <w:szCs w:val="24"/>
          <w:color w:val="262626"/>
          <w:spacing w:val="-2"/>
        </w:rPr>
        <w:t>或数据库，</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造成数据倾斜</w:t>
      </w:r>
    </w:p>
    <w:p>
      <w:pPr>
        <w:pStyle w:val="BodyText"/>
        <w:ind w:left="919" w:right="185" w:hanging="275"/>
        <w:spacing w:before="150"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第二</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，最高频的场景，用户查看自己的订单</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结果</w:t>
      </w:r>
      <w:r>
        <w:rPr>
          <w:sz w:val="24"/>
          <w:szCs w:val="24"/>
          <w:color w:val="262626"/>
          <w:spacing w:val="1"/>
        </w:rPr>
        <w:t>a</w:t>
      </w:r>
      <w:r>
        <w:rPr>
          <w:rFonts w:ascii="Microsoft YaHei" w:hAnsi="Microsoft YaHei" w:eastAsia="Microsoft YaHei" w:cs="Microsoft YaHei"/>
          <w:sz w:val="24"/>
          <w:szCs w:val="24"/>
          <w:color w:val="262626"/>
          <w:spacing w:val="1"/>
        </w:rPr>
        <w:t>订单在</w:t>
      </w:r>
      <w:r>
        <w:rPr>
          <w:sz w:val="24"/>
          <w:szCs w:val="24"/>
          <w:color w:val="262626"/>
          <w:spacing w:val="1"/>
        </w:rPr>
        <w:t>A</w:t>
      </w:r>
      <w:r>
        <w:rPr>
          <w:rFonts w:ascii="Microsoft YaHei" w:hAnsi="Microsoft YaHei" w:eastAsia="Microsoft YaHei" w:cs="Microsoft YaHei"/>
          <w:sz w:val="24"/>
          <w:szCs w:val="24"/>
          <w:color w:val="262626"/>
          <w:spacing w:val="1"/>
        </w:rPr>
        <w:t>表</w:t>
      </w:r>
      <w:r>
        <w:rPr>
          <w:sz w:val="24"/>
          <w:szCs w:val="24"/>
          <w:color w:val="262626"/>
          <w:spacing w:val="1"/>
        </w:rPr>
        <w:t>/</w:t>
      </w:r>
      <w:r>
        <w:rPr>
          <w:rFonts w:ascii="Microsoft YaHei" w:hAnsi="Microsoft YaHei" w:eastAsia="Microsoft YaHei" w:cs="Microsoft YaHei"/>
          <w:sz w:val="24"/>
          <w:szCs w:val="24"/>
          <w:color w:val="262626"/>
          <w:spacing w:val="1"/>
        </w:rPr>
        <w:t>库，</w:t>
      </w:r>
      <w:r>
        <w:rPr>
          <w:rFonts w:ascii="Microsoft YaHei" w:hAnsi="Microsoft YaHei" w:eastAsia="Microsoft YaHei" w:cs="Microsoft YaHei"/>
          <w:sz w:val="24"/>
          <w:szCs w:val="24"/>
          <w:color w:val="262626"/>
          <w:spacing w:val="-47"/>
        </w:rPr>
        <w:t xml:space="preserve"> </w:t>
      </w:r>
      <w:r>
        <w:rPr>
          <w:sz w:val="24"/>
          <w:szCs w:val="24"/>
          <w:color w:val="262626"/>
          <w:spacing w:val="1"/>
        </w:rPr>
        <w:t>b</w:t>
      </w:r>
      <w:r>
        <w:rPr>
          <w:rFonts w:ascii="Microsoft YaHei" w:hAnsi="Microsoft YaHei" w:eastAsia="Microsoft YaHei" w:cs="Microsoft YaHei"/>
          <w:sz w:val="24"/>
          <w:szCs w:val="24"/>
          <w:color w:val="262626"/>
          <w:spacing w:val="1"/>
        </w:rPr>
        <w:t>订单在</w:t>
      </w:r>
      <w:r>
        <w:rPr>
          <w:sz w:val="24"/>
          <w:szCs w:val="24"/>
          <w:color w:val="262626"/>
          <w:spacing w:val="1"/>
        </w:rPr>
        <w:t>B</w:t>
      </w:r>
      <w:r>
        <w:rPr>
          <w:rFonts w:ascii="Microsoft YaHei" w:hAnsi="Microsoft YaHei" w:eastAsia="Microsoft YaHei" w:cs="Microsoft YaHei"/>
          <w:sz w:val="24"/>
          <w:szCs w:val="24"/>
          <w:color w:val="262626"/>
          <w:spacing w:val="1"/>
        </w:rPr>
        <w:t>表</w:t>
      </w:r>
      <w:r>
        <w:rPr>
          <w:sz w:val="24"/>
          <w:szCs w:val="24"/>
          <w:color w:val="262626"/>
          <w:spacing w:val="1"/>
        </w:rPr>
        <w:t>/</w:t>
      </w:r>
      <w:r>
        <w:rPr>
          <w:rFonts w:ascii="Microsoft YaHei" w:hAnsi="Microsoft YaHei" w:eastAsia="Microsoft YaHei" w:cs="Microsoft YaHei"/>
          <w:sz w:val="24"/>
          <w:szCs w:val="24"/>
          <w:color w:val="262626"/>
          <w:spacing w:val="1"/>
        </w:rPr>
        <w:t>库，此</w:t>
      </w:r>
      <w:r>
        <w:rPr>
          <w:rFonts w:ascii="Microsoft YaHei" w:hAnsi="Microsoft YaHei" w:eastAsia="Microsoft YaHei" w:cs="Microsoft YaHei"/>
          <w:sz w:val="24"/>
          <w:szCs w:val="24"/>
          <w:color w:val="262626"/>
          <w:spacing w:val="1"/>
        </w:rPr>
        <w:t>时需要多表</w:t>
      </w:r>
      <w:r>
        <w:rPr>
          <w:sz w:val="24"/>
          <w:szCs w:val="24"/>
          <w:color w:val="262626"/>
          <w:spacing w:val="1"/>
        </w:rPr>
        <w:t>/</w:t>
      </w:r>
      <w:r>
        <w:rPr>
          <w:rFonts w:ascii="Microsoft YaHei" w:hAnsi="Microsoft YaHei" w:eastAsia="Microsoft YaHei" w:cs="Microsoft YaHei"/>
          <w:sz w:val="24"/>
          <w:szCs w:val="24"/>
          <w:color w:val="262626"/>
          <w:spacing w:val="1"/>
        </w:rPr>
        <w:t>库扫描才能得到用户的订单集合，性能比较低</w:t>
      </w:r>
    </w:p>
    <w:p>
      <w:pPr>
        <w:pStyle w:val="BodyText"/>
        <w:ind w:left="194"/>
        <w:spacing w:before="26"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如果选择订单</w:t>
      </w:r>
      <w:r>
        <w:rPr>
          <w:sz w:val="24"/>
          <w:szCs w:val="24"/>
          <w:color w:val="262626"/>
        </w:rPr>
        <w:t>ID</w:t>
      </w:r>
      <w:r>
        <w:rPr>
          <w:rFonts w:ascii="Microsoft YaHei" w:hAnsi="Microsoft YaHei" w:eastAsia="Microsoft YaHei" w:cs="Microsoft YaHei"/>
          <w:sz w:val="24"/>
          <w:szCs w:val="24"/>
          <w:color w:val="262626"/>
          <w:spacing w:val="1"/>
        </w:rPr>
        <w:t>为分片键</w:t>
      </w:r>
    </w:p>
    <w:p>
      <w:pPr>
        <w:pStyle w:val="BodyText"/>
        <w:ind w:left="910" w:right="300" w:hanging="266"/>
        <w:spacing w:before="123" w:line="24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虽然不会存在数据倾斜，但是仍然是没有考虑到用户查看自己订单这样一个最高</w:t>
      </w:r>
      <w:r>
        <w:rPr>
          <w:rFonts w:ascii="Microsoft YaHei" w:hAnsi="Microsoft YaHei" w:eastAsia="Microsoft YaHei" w:cs="Microsoft YaHei"/>
          <w:sz w:val="24"/>
          <w:szCs w:val="24"/>
          <w:color w:val="262626"/>
        </w:rPr>
        <w:t>频的场</w:t>
      </w:r>
      <w:r>
        <w:rPr>
          <w:rFonts w:ascii="Microsoft YaHei" w:hAnsi="Microsoft YaHei" w:eastAsia="Microsoft YaHei" w:cs="Microsoft YaHei"/>
          <w:sz w:val="24"/>
          <w:szCs w:val="24"/>
          <w:color w:val="262626"/>
          <w:spacing w:val="1"/>
        </w:rPr>
        <w:t>景，仍然需要多表</w:t>
      </w:r>
      <w:r>
        <w:rPr>
          <w:sz w:val="24"/>
          <w:szCs w:val="24"/>
          <w:color w:val="262626"/>
          <w:spacing w:val="1"/>
        </w:rPr>
        <w:t>/</w:t>
      </w:r>
      <w:r>
        <w:rPr>
          <w:rFonts w:ascii="Microsoft YaHei" w:hAnsi="Microsoft YaHei" w:eastAsia="Microsoft YaHei" w:cs="Microsoft YaHei"/>
          <w:sz w:val="24"/>
          <w:szCs w:val="24"/>
          <w:color w:val="262626"/>
          <w:spacing w:val="1"/>
        </w:rPr>
        <w:t>库扫描才能得到用户的订单集合，性能比较低</w:t>
      </w:r>
    </w:p>
    <w:p>
      <w:pPr>
        <w:pStyle w:val="BodyText"/>
        <w:ind w:left="194"/>
        <w:spacing w:before="8"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如果选择用户</w:t>
      </w:r>
      <w:r>
        <w:rPr>
          <w:sz w:val="24"/>
          <w:szCs w:val="24"/>
          <w:color w:val="262626"/>
        </w:rPr>
        <w:t>ID</w:t>
      </w:r>
      <w:r>
        <w:rPr>
          <w:rFonts w:ascii="Microsoft YaHei" w:hAnsi="Microsoft YaHei" w:eastAsia="Microsoft YaHei" w:cs="Microsoft YaHei"/>
          <w:sz w:val="24"/>
          <w:szCs w:val="24"/>
          <w:color w:val="262626"/>
          <w:spacing w:val="1"/>
        </w:rPr>
        <w:t>为分片键</w:t>
      </w:r>
    </w:p>
    <w:p>
      <w:pPr>
        <w:ind w:left="644"/>
        <w:spacing w:before="13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第一，不可能有一个用户买了很多很多商品，</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以致于数据倾斜，</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因此数据分布是均匀的</w:t>
      </w:r>
    </w:p>
    <w:p>
      <w:pPr>
        <w:pStyle w:val="BodyText"/>
        <w:ind w:left="909" w:right="73" w:hanging="265"/>
        <w:spacing w:before="151" w:line="249"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第二</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，符合业务的最高频场景，</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当用户查看自己的订单时，</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由于同一个用户</w:t>
      </w:r>
      <w:r>
        <w:rPr>
          <w:sz w:val="24"/>
          <w:szCs w:val="24"/>
          <w:color w:val="262626"/>
          <w:spacing w:val="-2"/>
        </w:rPr>
        <w:t>ID</w:t>
      </w:r>
      <w:r>
        <w:rPr>
          <w:rFonts w:ascii="Microsoft YaHei" w:hAnsi="Microsoft YaHei" w:eastAsia="Microsoft YaHei" w:cs="Microsoft YaHei"/>
          <w:sz w:val="24"/>
          <w:szCs w:val="24"/>
          <w:color w:val="262626"/>
          <w:spacing w:val="-2"/>
        </w:rPr>
        <w:t>的订单都会</w:t>
      </w:r>
      <w:r>
        <w:rPr>
          <w:rFonts w:ascii="Microsoft YaHei" w:hAnsi="Microsoft YaHei" w:eastAsia="Microsoft YaHei" w:cs="Microsoft YaHei"/>
          <w:sz w:val="24"/>
          <w:szCs w:val="24"/>
          <w:color w:val="262626"/>
          <w:spacing w:val="2"/>
        </w:rPr>
        <w:t>被分到同一张表</w:t>
      </w:r>
      <w:r>
        <w:rPr>
          <w:sz w:val="24"/>
          <w:szCs w:val="24"/>
          <w:color w:val="262626"/>
          <w:spacing w:val="2"/>
        </w:rPr>
        <w:t>/</w:t>
      </w:r>
      <w:r>
        <w:rPr>
          <w:rFonts w:ascii="Microsoft YaHei" w:hAnsi="Microsoft YaHei" w:eastAsia="Microsoft YaHei" w:cs="Microsoft YaHei"/>
          <w:sz w:val="24"/>
          <w:szCs w:val="24"/>
          <w:color w:val="262626"/>
          <w:spacing w:val="2"/>
        </w:rPr>
        <w:t>一个库，</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因此只需要去这一张表</w:t>
      </w:r>
      <w:r>
        <w:rPr>
          <w:sz w:val="24"/>
          <w:szCs w:val="24"/>
          <w:color w:val="262626"/>
          <w:spacing w:val="2"/>
        </w:rPr>
        <w:t>/</w:t>
      </w:r>
      <w:r>
        <w:rPr>
          <w:rFonts w:ascii="Microsoft YaHei" w:hAnsi="Microsoft YaHei" w:eastAsia="Microsoft YaHei" w:cs="Microsoft YaHei"/>
          <w:sz w:val="24"/>
          <w:szCs w:val="24"/>
          <w:color w:val="262626"/>
          <w:spacing w:val="2"/>
        </w:rPr>
        <w:t>库中查询，性能高</w:t>
      </w:r>
    </w:p>
    <w:p>
      <w:pPr>
        <w:spacing w:line="249" w:lineRule="auto"/>
        <w:sectPr>
          <w:headerReference w:type="default" r:id="rId1150"/>
          <w:footerReference w:type="default" r:id="rId1151"/>
          <w:pgSz w:w="12240" w:h="15840"/>
          <w:pgMar w:top="2167" w:right="960" w:bottom="440" w:left="960" w:header="1243" w:footer="175" w:gutter="0"/>
        </w:sectPr>
        <w:rPr>
          <w:rFonts w:ascii="Microsoft YaHei" w:hAnsi="Microsoft YaHei" w:eastAsia="Microsoft YaHei" w:cs="Microsoft YaHei"/>
          <w:sz w:val="24"/>
          <w:szCs w:val="24"/>
        </w:rPr>
      </w:pPr>
    </w:p>
    <w:p>
      <w:pPr>
        <w:pStyle w:val="BodyText"/>
        <w:spacing w:line="293" w:lineRule="auto"/>
        <w:rPr/>
      </w:pPr>
      <w:r/>
    </w:p>
    <w:p>
      <w:pPr>
        <w:pStyle w:val="BodyText"/>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所以应该选择以用户</w:t>
      </w:r>
      <w:r>
        <w:rPr>
          <w:sz w:val="24"/>
          <w:szCs w:val="24"/>
          <w:color w:val="262626"/>
          <w:spacing w:val="-2"/>
        </w:rPr>
        <w:t>ID</w:t>
      </w:r>
      <w:r>
        <w:rPr>
          <w:rFonts w:ascii="Microsoft YaHei" w:hAnsi="Microsoft YaHei" w:eastAsia="Microsoft YaHei" w:cs="Microsoft YaHei"/>
          <w:sz w:val="24"/>
          <w:szCs w:val="24"/>
          <w:color w:val="262626"/>
          <w:spacing w:val="-2"/>
        </w:rPr>
        <w:t>为分片键</w:t>
      </w:r>
    </w:p>
    <w:p>
      <w:pPr>
        <w:spacing w:line="195" w:lineRule="auto"/>
        <w:sectPr>
          <w:headerReference w:type="default" r:id="rId20"/>
          <w:footerReference w:type="default" r:id="rId1152"/>
          <w:pgSz w:w="12240" w:h="15840"/>
          <w:pgMar w:top="400" w:right="978" w:bottom="440" w:left="968" w:header="0" w:footer="175" w:gutter="0"/>
        </w:sectPr>
        <w:rPr>
          <w:rFonts w:ascii="Microsoft YaHei" w:hAnsi="Microsoft YaHei" w:eastAsia="Microsoft YaHei" w:cs="Microsoft YaHei"/>
          <w:sz w:val="24"/>
          <w:szCs w:val="24"/>
        </w:rPr>
      </w:pPr>
    </w:p>
    <w:p>
      <w:pPr>
        <w:ind w:left="8"/>
        <w:spacing w:before="122"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分片键选择完毕，那么如何根据分片键把数据分到某张表上——分片算法</w:t>
      </w:r>
    </w:p>
    <w:p>
      <w:pPr>
        <w:pStyle w:val="BodyText"/>
        <w:spacing w:line="316" w:lineRule="auto"/>
        <w:rPr/>
      </w:pPr>
      <w:r/>
    </w:p>
    <w:p>
      <w:pPr>
        <w:pStyle w:val="BodyText"/>
        <w:spacing w:line="317" w:lineRule="auto"/>
        <w:rPr/>
      </w:pPr>
      <w:r/>
    </w:p>
    <w:p>
      <w:pPr>
        <w:pStyle w:val="BodyText"/>
        <w:spacing w:line="317" w:lineRule="auto"/>
        <w:rPr/>
      </w:pPr>
      <w:r/>
    </w:p>
    <w:p>
      <w:pPr>
        <w:pStyle w:val="BodyText"/>
        <w:ind w:left="24"/>
        <w:spacing w:before="154" w:line="191" w:lineRule="auto"/>
        <w:rPr>
          <w:rFonts w:ascii="Microsoft YaHei" w:hAnsi="Microsoft YaHei" w:eastAsia="Microsoft YaHei" w:cs="Microsoft YaHei"/>
          <w:sz w:val="36"/>
          <w:szCs w:val="36"/>
        </w:rPr>
      </w:pPr>
      <w:bookmarkStart w:name="bookmark145" w:id="144"/>
      <w:bookmarkEnd w:id="144"/>
      <w:r>
        <w:rPr>
          <w:sz w:val="36"/>
          <w:szCs w:val="36"/>
          <w:color w:val="262626"/>
        </w:rPr>
        <w:t>Hash</w:t>
      </w:r>
      <w:r>
        <w:rPr>
          <w:rFonts w:ascii="Microsoft YaHei" w:hAnsi="Microsoft YaHei" w:eastAsia="Microsoft YaHei" w:cs="Microsoft YaHei"/>
          <w:sz w:val="36"/>
          <w:szCs w:val="36"/>
          <w:color w:val="262626"/>
        </w:rPr>
        <w:t>取模分片</w:t>
      </w:r>
    </w:p>
    <w:p>
      <w:pPr>
        <w:pStyle w:val="BodyText"/>
        <w:ind w:left="7"/>
        <w:spacing w:before="275"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思路：先对分片键求</w:t>
      </w:r>
      <w:r>
        <w:rPr>
          <w:sz w:val="24"/>
          <w:szCs w:val="24"/>
          <w:color w:val="262626"/>
          <w:spacing w:val="-2"/>
        </w:rPr>
        <w:t>Hash</w:t>
      </w:r>
      <w:r>
        <w:rPr>
          <w:rFonts w:ascii="Microsoft YaHei" w:hAnsi="Microsoft YaHei" w:eastAsia="Microsoft YaHei" w:cs="Microsoft YaHei"/>
          <w:sz w:val="24"/>
          <w:szCs w:val="24"/>
          <w:color w:val="262626"/>
          <w:spacing w:val="-2"/>
        </w:rPr>
        <w:t>值，</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再对分片数量取模</w:t>
      </w:r>
    </w:p>
    <w:p>
      <w:pPr>
        <w:pStyle w:val="BodyText"/>
        <w:ind w:left="7" w:right="3483"/>
        <w:spacing w:before="190"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例如对用户</w:t>
      </w:r>
      <w:r>
        <w:rPr>
          <w:sz w:val="24"/>
          <w:szCs w:val="24"/>
          <w:color w:val="262626"/>
          <w:spacing w:val="-1"/>
        </w:rPr>
        <w:t>ID</w:t>
      </w:r>
      <w:r>
        <w:rPr>
          <w:rFonts w:ascii="Microsoft YaHei" w:hAnsi="Microsoft YaHei" w:eastAsia="Microsoft YaHei" w:cs="Microsoft YaHei"/>
          <w:sz w:val="24"/>
          <w:szCs w:val="24"/>
          <w:color w:val="262626"/>
          <w:spacing w:val="-1"/>
        </w:rPr>
        <w:t>求出</w:t>
      </w:r>
      <w:r>
        <w:rPr>
          <w:sz w:val="24"/>
          <w:szCs w:val="24"/>
          <w:color w:val="262626"/>
          <w:spacing w:val="-1"/>
        </w:rPr>
        <w:t>Hash</w:t>
      </w:r>
      <w:r>
        <w:rPr>
          <w:rFonts w:ascii="Microsoft YaHei" w:hAnsi="Microsoft YaHei" w:eastAsia="Microsoft YaHei" w:cs="Microsoft YaHei"/>
          <w:sz w:val="24"/>
          <w:szCs w:val="24"/>
          <w:color w:val="262626"/>
          <w:spacing w:val="-1"/>
        </w:rPr>
        <w:t>值，若分片数量为</w:t>
      </w:r>
      <w:r>
        <w:rPr>
          <w:sz w:val="24"/>
          <w:szCs w:val="24"/>
          <w:color w:val="262626"/>
          <w:spacing w:val="-1"/>
        </w:rPr>
        <w:t>8</w:t>
      </w:r>
      <w:r>
        <w:rPr>
          <w:rFonts w:ascii="Microsoft YaHei" w:hAnsi="Microsoft YaHei" w:eastAsia="Microsoft YaHei" w:cs="Microsoft YaHei"/>
          <w:sz w:val="24"/>
          <w:szCs w:val="24"/>
          <w:color w:val="262626"/>
          <w:spacing w:val="-1"/>
        </w:rPr>
        <w:t>个库，每个库</w:t>
      </w:r>
      <w:r>
        <w:rPr>
          <w:sz w:val="24"/>
          <w:szCs w:val="24"/>
          <w:color w:val="262626"/>
          <w:spacing w:val="-1"/>
        </w:rPr>
        <w:t>128</w:t>
      </w:r>
      <w:r>
        <w:rPr>
          <w:rFonts w:ascii="Microsoft YaHei" w:hAnsi="Microsoft YaHei" w:eastAsia="Microsoft YaHei" w:cs="Microsoft YaHei"/>
          <w:sz w:val="24"/>
          <w:szCs w:val="24"/>
          <w:color w:val="262626"/>
          <w:spacing w:val="-1"/>
        </w:rPr>
        <w:t>张表</w:t>
      </w:r>
      <w:r>
        <w:rPr>
          <w:rFonts w:ascii="Microsoft YaHei" w:hAnsi="Microsoft YaHei" w:eastAsia="Microsoft YaHei" w:cs="Microsoft YaHei"/>
          <w:sz w:val="24"/>
          <w:szCs w:val="24"/>
          <w:color w:val="262626"/>
        </w:rPr>
        <w:t>则该</w:t>
      </w:r>
      <w:r>
        <w:rPr>
          <w:sz w:val="24"/>
          <w:szCs w:val="24"/>
          <w:color w:val="262626"/>
        </w:rPr>
        <w:t>Hash</w:t>
      </w:r>
      <w:r>
        <w:rPr>
          <w:rFonts w:ascii="Microsoft YaHei" w:hAnsi="Microsoft YaHei" w:eastAsia="Microsoft YaHei" w:cs="Microsoft YaHei"/>
          <w:sz w:val="24"/>
          <w:szCs w:val="24"/>
          <w:color w:val="262626"/>
        </w:rPr>
        <w:t>值对分库数量</w:t>
      </w:r>
      <w:r>
        <w:rPr>
          <w:sz w:val="24"/>
          <w:szCs w:val="24"/>
          <w:color w:val="262626"/>
        </w:rPr>
        <w:t>8</w:t>
      </w:r>
      <w:r>
        <w:rPr>
          <w:rFonts w:ascii="Microsoft YaHei" w:hAnsi="Microsoft YaHei" w:eastAsia="Microsoft YaHei" w:cs="Microsoft YaHei"/>
          <w:sz w:val="24"/>
          <w:szCs w:val="24"/>
          <w:color w:val="262626"/>
        </w:rPr>
        <w:t>取模，得到该数据要存到哪个库上</w:t>
      </w:r>
    </w:p>
    <w:p>
      <w:pPr>
        <w:pStyle w:val="BodyText"/>
        <w:ind w:left="24" w:right="3671" w:hanging="13"/>
        <w:spacing w:before="2" w:line="3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再该</w:t>
      </w:r>
      <w:r>
        <w:rPr>
          <w:sz w:val="24"/>
          <w:szCs w:val="24"/>
          <w:color w:val="262626"/>
          <w:spacing w:val="-3"/>
        </w:rPr>
        <w:t>Hash</w:t>
      </w:r>
      <w:r>
        <w:rPr>
          <w:rFonts w:ascii="Microsoft YaHei" w:hAnsi="Microsoft YaHei" w:eastAsia="Microsoft YaHei" w:cs="Microsoft YaHei"/>
          <w:sz w:val="24"/>
          <w:szCs w:val="24"/>
          <w:color w:val="262626"/>
          <w:spacing w:val="-3"/>
        </w:rPr>
        <w:t>值对分表数量</w:t>
      </w:r>
      <w:r>
        <w:rPr>
          <w:sz w:val="24"/>
          <w:szCs w:val="24"/>
          <w:color w:val="262626"/>
          <w:spacing w:val="-3"/>
        </w:rPr>
        <w:t>128</w:t>
      </w:r>
      <w:r>
        <w:rPr>
          <w:rFonts w:ascii="Microsoft YaHei" w:hAnsi="Microsoft YaHei" w:eastAsia="Microsoft YaHei" w:cs="Microsoft YaHei"/>
          <w:sz w:val="24"/>
          <w:szCs w:val="24"/>
          <w:color w:val="262626"/>
          <w:spacing w:val="-3"/>
        </w:rPr>
        <w:t>取模，得到该数据要存到哪个表上，</w:t>
      </w:r>
      <w:r>
        <w:rPr>
          <w:rFonts w:ascii="Microsoft YaHei" w:hAnsi="Microsoft YaHei" w:eastAsia="Microsoft YaHei" w:cs="Microsoft YaHei"/>
          <w:sz w:val="24"/>
          <w:szCs w:val="24"/>
          <w:color w:val="262626"/>
          <w:spacing w:val="-2"/>
        </w:rPr>
        <w:t>以及要查询时也通过此定位到对应的表</w:t>
      </w:r>
    </w:p>
    <w:p>
      <w:pPr>
        <w:pStyle w:val="BodyText"/>
        <w:spacing w:line="250" w:lineRule="auto"/>
        <w:rPr/>
      </w:pPr>
      <w:r/>
    </w:p>
    <w:p>
      <w:pPr>
        <w:pStyle w:val="BodyText"/>
        <w:spacing w:line="251" w:lineRule="auto"/>
        <w:rPr/>
      </w:pPr>
      <w:r/>
    </w:p>
    <w:p>
      <w:pPr>
        <w:pStyle w:val="BodyText"/>
        <w:spacing w:line="251" w:lineRule="auto"/>
        <w:rPr/>
      </w:pPr>
      <w:r/>
    </w:p>
    <w:p>
      <w:pPr>
        <w:pStyle w:val="BodyText"/>
        <w:ind w:left="15"/>
        <w:spacing w:before="155" w:line="192"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2"/>
        </w:rPr>
        <w:t>一致性</w:t>
      </w:r>
      <w:r>
        <w:rPr>
          <w:sz w:val="36"/>
          <w:szCs w:val="36"/>
          <w:color w:val="262626"/>
        </w:rPr>
        <w:t>Hash</w:t>
      </w:r>
      <w:r>
        <w:rPr>
          <w:rFonts w:ascii="Microsoft YaHei" w:hAnsi="Microsoft YaHei" w:eastAsia="Microsoft YaHei" w:cs="Microsoft YaHei"/>
          <w:sz w:val="36"/>
          <w:szCs w:val="36"/>
          <w:color w:val="262626"/>
          <w:spacing w:val="2"/>
        </w:rPr>
        <w:t>分片</w:t>
      </w:r>
    </w:p>
    <w:p>
      <w:pPr>
        <w:pStyle w:val="BodyText"/>
        <w:ind w:left="18"/>
        <w:spacing w:before="276"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问题引入：</w:t>
      </w:r>
      <w:r>
        <w:rPr>
          <w:rFonts w:ascii="Microsoft YaHei" w:hAnsi="Microsoft YaHei" w:eastAsia="Microsoft YaHei" w:cs="Microsoft YaHei"/>
          <w:sz w:val="24"/>
          <w:szCs w:val="24"/>
          <w:color w:val="262626"/>
          <w:spacing w:val="-45"/>
        </w:rPr>
        <w:t xml:space="preserve"> </w:t>
      </w:r>
      <w:r>
        <w:rPr>
          <w:sz w:val="24"/>
          <w:szCs w:val="24"/>
          <w:color w:val="262626"/>
          <w:spacing w:val="-2"/>
        </w:rPr>
        <w:t>Hash</w:t>
      </w:r>
      <w:r>
        <w:rPr>
          <w:rFonts w:ascii="Microsoft YaHei" w:hAnsi="Microsoft YaHei" w:eastAsia="Microsoft YaHei" w:cs="Microsoft YaHei"/>
          <w:sz w:val="24"/>
          <w:szCs w:val="24"/>
          <w:color w:val="262626"/>
          <w:spacing w:val="-2"/>
        </w:rPr>
        <w:t>取模分片的问题：</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当分库分表的</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2"/>
        </w:rPr>
        <w:t>库</w:t>
      </w:r>
      <w:r>
        <w:rPr>
          <w:sz w:val="24"/>
          <w:szCs w:val="24"/>
          <w:color w:val="262626"/>
          <w:spacing w:val="-2"/>
        </w:rPr>
        <w:t>/</w:t>
      </w:r>
      <w:r>
        <w:rPr>
          <w:rFonts w:ascii="Microsoft YaHei" w:hAnsi="Microsoft YaHei" w:eastAsia="Microsoft YaHei" w:cs="Microsoft YaHei"/>
          <w:sz w:val="24"/>
          <w:szCs w:val="24"/>
          <w:color w:val="262626"/>
          <w:spacing w:val="-2"/>
        </w:rPr>
        <w:t>表</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的数量不足时</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需要二次扩容，</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即增加</w:t>
      </w:r>
    </w:p>
    <w:p>
      <w:pPr>
        <w:pStyle w:val="BodyText"/>
        <w:ind w:left="10"/>
        <w:spacing w:before="7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库</w:t>
      </w:r>
      <w:r>
        <w:rPr>
          <w:sz w:val="24"/>
          <w:szCs w:val="24"/>
          <w:color w:val="262626"/>
          <w:spacing w:val="7"/>
        </w:rPr>
        <w:t>/</w:t>
      </w:r>
      <w:r>
        <w:rPr>
          <w:rFonts w:ascii="Microsoft YaHei" w:hAnsi="Microsoft YaHei" w:eastAsia="Microsoft YaHei" w:cs="Microsoft YaHei"/>
          <w:sz w:val="24"/>
          <w:szCs w:val="24"/>
          <w:color w:val="262626"/>
          <w:spacing w:val="7"/>
        </w:rPr>
        <w:t>表的数量</w:t>
      </w:r>
    </w:p>
    <w:p>
      <w:pPr>
        <w:pStyle w:val="BodyText"/>
        <w:ind w:left="7"/>
        <w:spacing w:before="19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此时</w:t>
      </w:r>
      <w:r>
        <w:rPr>
          <w:sz w:val="24"/>
          <w:szCs w:val="24"/>
          <w:color w:val="262626"/>
        </w:rPr>
        <w:t>Hash</w:t>
      </w:r>
      <w:r>
        <w:rPr>
          <w:rFonts w:ascii="Microsoft YaHei" w:hAnsi="Microsoft YaHei" w:eastAsia="Microsoft YaHei" w:cs="Microsoft YaHei"/>
          <w:sz w:val="24"/>
          <w:szCs w:val="24"/>
          <w:color w:val="262626"/>
          <w:spacing w:val="1"/>
        </w:rPr>
        <w:t>值要取模的数变动了，所以数据应该存入到哪个库</w:t>
      </w:r>
      <w:r>
        <w:rPr>
          <w:sz w:val="24"/>
          <w:szCs w:val="24"/>
          <w:color w:val="262626"/>
          <w:spacing w:val="1"/>
        </w:rPr>
        <w:t>/</w:t>
      </w:r>
      <w:r>
        <w:rPr>
          <w:rFonts w:ascii="Microsoft YaHei" w:hAnsi="Microsoft YaHei" w:eastAsia="Microsoft YaHei" w:cs="Microsoft YaHei"/>
          <w:sz w:val="24"/>
          <w:szCs w:val="24"/>
          <w:color w:val="262626"/>
          <w:spacing w:val="1"/>
        </w:rPr>
        <w:t>表都会变动，就涉及到数据迁移</w:t>
      </w:r>
    </w:p>
    <w:p>
      <w:pPr>
        <w:pStyle w:val="BodyText"/>
        <w:ind w:left="9" w:right="158"/>
        <w:spacing w:before="190"/>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数据库全部数据大量迁移，成本很高，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我们想要避免这种问题，就需要在一开始使用一致性</w:t>
      </w:r>
      <w:r>
        <w:rPr>
          <w:sz w:val="24"/>
          <w:szCs w:val="24"/>
          <w:color w:val="262626"/>
          <w:spacing w:val="-1"/>
        </w:rPr>
        <w:t>Hash</w:t>
      </w:r>
      <w:r>
        <w:rPr>
          <w:rFonts w:ascii="Microsoft YaHei" w:hAnsi="Microsoft YaHei" w:eastAsia="Microsoft YaHei" w:cs="Microsoft YaHei"/>
          <w:sz w:val="24"/>
          <w:szCs w:val="24"/>
          <w:color w:val="262626"/>
          <w:spacing w:val="-3"/>
        </w:rPr>
        <w:t>分片算法</w:t>
      </w:r>
    </w:p>
    <w:p>
      <w:pPr>
        <w:pStyle w:val="BodyText"/>
        <w:spacing w:line="258" w:lineRule="auto"/>
        <w:rPr/>
      </w:pPr>
      <w:r/>
    </w:p>
    <w:p>
      <w:pPr>
        <w:pStyle w:val="BodyText"/>
        <w:spacing w:line="258" w:lineRule="auto"/>
        <w:rPr/>
      </w:pPr>
      <w:r/>
    </w:p>
    <w:p>
      <w:pPr>
        <w:ind w:left="12" w:hanging="2"/>
        <w:spacing w:before="104"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一致性哈希：是一种用于分布式系统中数据分片和负载均衡的算法</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。它的目标是在节点的动态增加</w:t>
      </w:r>
      <w:r>
        <w:rPr>
          <w:rFonts w:ascii="Microsoft YaHei" w:hAnsi="Microsoft YaHei" w:eastAsia="Microsoft YaHei" w:cs="Microsoft YaHei"/>
          <w:sz w:val="24"/>
          <w:szCs w:val="24"/>
          <w:color w:val="262626"/>
          <w:spacing w:val="-1"/>
        </w:rPr>
        <w:t>或删除时，尽可能地减少数据迁移和重新分布的成本。</w:t>
      </w:r>
    </w:p>
    <w:p>
      <w:pPr>
        <w:pStyle w:val="BodyText"/>
        <w:spacing w:line="251" w:lineRule="auto"/>
        <w:rPr/>
      </w:pPr>
      <w:r/>
    </w:p>
    <w:p>
      <w:pPr>
        <w:pStyle w:val="BodyText"/>
        <w:spacing w:line="251" w:lineRule="auto"/>
        <w:rPr/>
      </w:pPr>
      <w:r/>
    </w:p>
    <w:p>
      <w:pPr>
        <w:ind w:left="12"/>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具体实现</w:t>
      </w:r>
    </w:p>
    <w:p>
      <w:pPr>
        <w:pStyle w:val="BodyText"/>
        <w:ind w:left="180"/>
        <w:spacing w:before="221" w:line="184"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47"/>
          <w:w w:val="101"/>
        </w:rPr>
        <w:t xml:space="preserve"> </w:t>
      </w:r>
      <w:r>
        <w:rPr>
          <w:rFonts w:ascii="Microsoft YaHei" w:hAnsi="Microsoft YaHei" w:eastAsia="Microsoft YaHei" w:cs="Microsoft YaHei"/>
          <w:sz w:val="24"/>
          <w:szCs w:val="24"/>
          <w:color w:val="262626"/>
          <w:spacing w:val="-2"/>
        </w:rPr>
        <w:t>实现一致性哈希算法首先需要构造一个哈希环，</w:t>
      </w:r>
    </w:p>
    <w:p>
      <w:pPr>
        <w:pStyle w:val="BodyText"/>
        <w:ind w:left="165"/>
        <w:spacing w:before="143" w:line="194" w:lineRule="auto"/>
        <w:rPr>
          <w:sz w:val="24"/>
          <w:szCs w:val="24"/>
        </w:rPr>
      </w:pPr>
      <w:r>
        <w:rPr>
          <w:sz w:val="24"/>
          <w:szCs w:val="24"/>
          <w:color w:val="262626"/>
          <w:spacing w:val="3"/>
        </w:rPr>
        <w:t>2.</w:t>
      </w:r>
      <w:r>
        <w:rPr>
          <w:sz w:val="24"/>
          <w:szCs w:val="24"/>
          <w:color w:val="262626"/>
          <w:spacing w:val="44"/>
        </w:rPr>
        <w:t xml:space="preserve"> </w:t>
      </w:r>
      <w:r>
        <w:rPr>
          <w:rFonts w:ascii="Microsoft YaHei" w:hAnsi="Microsoft YaHei" w:eastAsia="Microsoft YaHei" w:cs="Microsoft YaHei"/>
          <w:sz w:val="24"/>
          <w:szCs w:val="24"/>
          <w:color w:val="262626"/>
          <w:spacing w:val="3"/>
        </w:rPr>
        <w:t>把他划分为固定数量的虚拟节点，</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如</w:t>
      </w:r>
      <w:r>
        <w:rPr>
          <w:sz w:val="24"/>
          <w:szCs w:val="24"/>
          <w:color w:val="262626"/>
          <w:spacing w:val="3"/>
        </w:rPr>
        <w:t>2^32</w:t>
      </w:r>
      <w:r>
        <w:rPr>
          <w:sz w:val="24"/>
          <w:szCs w:val="24"/>
          <w:color w:val="262626"/>
          <w:spacing w:val="-39"/>
        </w:rPr>
        <w:t xml:space="preserve"> </w:t>
      </w:r>
      <w:r>
        <w:rPr>
          <w:rFonts w:ascii="Microsoft YaHei" w:hAnsi="Microsoft YaHei" w:eastAsia="Microsoft YaHei" w:cs="Microsoft YaHei"/>
          <w:sz w:val="24"/>
          <w:szCs w:val="24"/>
          <w:color w:val="262626"/>
          <w:spacing w:val="3"/>
        </w:rPr>
        <w:t>。那么哈希环上的虚拟节点编号就是</w:t>
      </w:r>
      <w:r>
        <w:rPr>
          <w:rFonts w:ascii="Microsoft YaHei" w:hAnsi="Microsoft YaHei" w:eastAsia="Microsoft YaHei" w:cs="Microsoft YaHei"/>
          <w:sz w:val="24"/>
          <w:szCs w:val="24"/>
          <w:color w:val="262626"/>
          <w:spacing w:val="21"/>
        </w:rPr>
        <w:t xml:space="preserve"> </w:t>
      </w:r>
      <w:r>
        <w:rPr>
          <w:sz w:val="24"/>
          <w:szCs w:val="24"/>
          <w:color w:val="262626"/>
          <w:spacing w:val="3"/>
        </w:rPr>
        <w:t>0-2^32-1</w:t>
      </w:r>
    </w:p>
    <w:p>
      <w:pPr>
        <w:pStyle w:val="BodyText"/>
        <w:ind w:left="166"/>
        <w:spacing w:before="138" w:line="184"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49"/>
        </w:rPr>
        <w:t xml:space="preserve"> </w:t>
      </w:r>
      <w:r>
        <w:rPr>
          <w:rFonts w:ascii="Microsoft YaHei" w:hAnsi="Microsoft YaHei" w:eastAsia="Microsoft YaHei" w:cs="Microsoft YaHei"/>
          <w:sz w:val="24"/>
          <w:szCs w:val="24"/>
          <w:color w:val="262626"/>
          <w:spacing w:val="-2"/>
        </w:rPr>
        <w:t>把表作为节点映射这些虚拟节点上</w:t>
      </w:r>
    </w:p>
    <w:p>
      <w:pPr>
        <w:spacing w:line="184" w:lineRule="auto"/>
        <w:sectPr>
          <w:headerReference w:type="default" r:id="rId1153"/>
          <w:footerReference w:type="default" r:id="rId1154"/>
          <w:pgSz w:w="12240" w:h="15840"/>
          <w:pgMar w:top="2166" w:right="960" w:bottom="440" w:left="960" w:header="1242"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612"/>
        <w:spacing w:before="102" w:line="185" w:lineRule="auto"/>
        <w:rPr>
          <w:rFonts w:ascii="Microsoft YaHei" w:hAnsi="Microsoft YaHei" w:eastAsia="Microsoft YaHei" w:cs="Microsoft YaHei"/>
          <w:sz w:val="24"/>
          <w:szCs w:val="24"/>
        </w:rPr>
      </w:pPr>
      <w:r>
        <w:rPr>
          <w:sz w:val="24"/>
          <w:szCs w:val="24"/>
          <w:color w:val="262626"/>
          <w:spacing w:val="-2"/>
        </w:rPr>
        <w:t>a.</w:t>
      </w:r>
      <w:r>
        <w:rPr>
          <w:sz w:val="24"/>
          <w:szCs w:val="24"/>
          <w:color w:val="262626"/>
          <w:spacing w:val="47"/>
          <w:w w:val="101"/>
        </w:rPr>
        <w:t xml:space="preserve"> </w:t>
      </w:r>
      <w:r>
        <w:rPr>
          <w:rFonts w:ascii="Microsoft YaHei" w:hAnsi="Microsoft YaHei" w:eastAsia="Microsoft YaHei" w:cs="Microsoft YaHei"/>
          <w:sz w:val="24"/>
          <w:szCs w:val="24"/>
          <w:color w:val="262626"/>
          <w:spacing w:val="-2"/>
        </w:rPr>
        <w:t>即通过</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hash(</w:t>
      </w:r>
      <w:r>
        <w:rPr>
          <w:rFonts w:ascii="Microsoft YaHei" w:hAnsi="Microsoft YaHei" w:eastAsia="Microsoft YaHei" w:cs="Microsoft YaHei"/>
          <w:sz w:val="24"/>
          <w:szCs w:val="24"/>
          <w:color w:val="262626"/>
          <w:spacing w:val="-2"/>
        </w:rPr>
        <w:t>表编号</w:t>
      </w:r>
      <w:r>
        <w:rPr>
          <w:sz w:val="24"/>
          <w:szCs w:val="24"/>
          <w:color w:val="262626"/>
          <w:spacing w:val="-2"/>
        </w:rPr>
        <w:t>)</w:t>
      </w:r>
      <w:r>
        <w:rPr>
          <w:sz w:val="24"/>
          <w:szCs w:val="24"/>
          <w:color w:val="262626"/>
          <w:spacing w:val="23"/>
        </w:rPr>
        <w:t xml:space="preserve"> </w:t>
      </w:r>
      <w:r>
        <w:rPr>
          <w:rFonts w:ascii="Microsoft YaHei" w:hAnsi="Microsoft YaHei" w:eastAsia="Microsoft YaHei" w:cs="Microsoft YaHei"/>
          <w:sz w:val="24"/>
          <w:szCs w:val="24"/>
          <w:color w:val="262626"/>
          <w:spacing w:val="-2"/>
        </w:rPr>
        <w:t>对</w:t>
      </w:r>
      <w:r>
        <w:rPr>
          <w:rFonts w:ascii="Microsoft YaHei" w:hAnsi="Microsoft YaHei" w:eastAsia="Microsoft YaHei" w:cs="Microsoft YaHei"/>
          <w:sz w:val="24"/>
          <w:szCs w:val="24"/>
          <w:color w:val="262626"/>
          <w:spacing w:val="23"/>
        </w:rPr>
        <w:t xml:space="preserve"> </w:t>
      </w:r>
      <w:r>
        <w:rPr>
          <w:sz w:val="24"/>
          <w:szCs w:val="24"/>
          <w:color w:val="262626"/>
          <w:spacing w:val="-2"/>
        </w:rPr>
        <w:t>2^32</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取模</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得到</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表的虚拟节点位置</w:t>
      </w:r>
    </w:p>
    <w:p>
      <w:pPr>
        <w:pStyle w:val="BodyText"/>
        <w:ind w:left="156"/>
        <w:spacing w:before="154" w:line="183" w:lineRule="auto"/>
        <w:rPr>
          <w:rFonts w:ascii="Microsoft YaHei" w:hAnsi="Microsoft YaHei" w:eastAsia="Microsoft YaHei" w:cs="Microsoft YaHei"/>
          <w:sz w:val="24"/>
          <w:szCs w:val="24"/>
        </w:rPr>
      </w:pPr>
      <w:r>
        <w:rPr>
          <w:sz w:val="24"/>
          <w:szCs w:val="24"/>
          <w:color w:val="262626"/>
          <w:spacing w:val="-1"/>
        </w:rPr>
        <w:t>4.</w:t>
      </w:r>
      <w:r>
        <w:rPr>
          <w:sz w:val="24"/>
          <w:szCs w:val="24"/>
          <w:color w:val="262626"/>
          <w:spacing w:val="35"/>
          <w:w w:val="101"/>
        </w:rPr>
        <w:t xml:space="preserve"> </w:t>
      </w:r>
      <w:r>
        <w:rPr>
          <w:rFonts w:ascii="Microsoft YaHei" w:hAnsi="Microsoft YaHei" w:eastAsia="Microsoft YaHei" w:cs="Microsoft YaHei"/>
          <w:sz w:val="24"/>
          <w:szCs w:val="24"/>
          <w:color w:val="262626"/>
          <w:spacing w:val="-1"/>
        </w:rPr>
        <w:t>存储数据时，对分片键也映射到哈希环上</w:t>
      </w:r>
    </w:p>
    <w:p>
      <w:pPr>
        <w:pStyle w:val="BodyText"/>
        <w:ind w:left="612"/>
        <w:spacing w:before="144" w:line="185" w:lineRule="auto"/>
        <w:rPr>
          <w:rFonts w:ascii="Microsoft YaHei" w:hAnsi="Microsoft YaHei" w:eastAsia="Microsoft YaHei" w:cs="Microsoft YaHei"/>
          <w:sz w:val="24"/>
          <w:szCs w:val="24"/>
        </w:rPr>
      </w:pPr>
      <w:r>
        <w:rPr>
          <w:sz w:val="24"/>
          <w:szCs w:val="24"/>
          <w:color w:val="262626"/>
          <w:spacing w:val="-2"/>
        </w:rPr>
        <w:t>a.</w:t>
      </w:r>
      <w:r>
        <w:rPr>
          <w:sz w:val="24"/>
          <w:szCs w:val="24"/>
          <w:color w:val="262626"/>
          <w:spacing w:val="47"/>
          <w:w w:val="101"/>
        </w:rPr>
        <w:t xml:space="preserve"> </w:t>
      </w:r>
      <w:r>
        <w:rPr>
          <w:rFonts w:ascii="Microsoft YaHei" w:hAnsi="Microsoft YaHei" w:eastAsia="Microsoft YaHei" w:cs="Microsoft YaHei"/>
          <w:sz w:val="24"/>
          <w:szCs w:val="24"/>
          <w:color w:val="262626"/>
          <w:spacing w:val="-2"/>
        </w:rPr>
        <w:t>即通过</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hash(</w:t>
      </w:r>
      <w:r>
        <w:rPr>
          <w:rFonts w:ascii="Microsoft YaHei" w:hAnsi="Microsoft YaHei" w:eastAsia="Microsoft YaHei" w:cs="Microsoft YaHei"/>
          <w:sz w:val="24"/>
          <w:szCs w:val="24"/>
          <w:color w:val="262626"/>
          <w:spacing w:val="-2"/>
        </w:rPr>
        <w:t>分片键</w:t>
      </w:r>
      <w:r>
        <w:rPr>
          <w:sz w:val="24"/>
          <w:szCs w:val="24"/>
          <w:color w:val="262626"/>
          <w:spacing w:val="-2"/>
        </w:rPr>
        <w:t>)</w:t>
      </w:r>
      <w:r>
        <w:rPr>
          <w:sz w:val="24"/>
          <w:szCs w:val="24"/>
          <w:color w:val="262626"/>
          <w:spacing w:val="23"/>
        </w:rPr>
        <w:t xml:space="preserve"> </w:t>
      </w:r>
      <w:r>
        <w:rPr>
          <w:rFonts w:ascii="Microsoft YaHei" w:hAnsi="Microsoft YaHei" w:eastAsia="Microsoft YaHei" w:cs="Microsoft YaHei"/>
          <w:sz w:val="24"/>
          <w:szCs w:val="24"/>
          <w:color w:val="262626"/>
          <w:spacing w:val="-2"/>
        </w:rPr>
        <w:t>对</w:t>
      </w:r>
      <w:r>
        <w:rPr>
          <w:rFonts w:ascii="Microsoft YaHei" w:hAnsi="Microsoft YaHei" w:eastAsia="Microsoft YaHei" w:cs="Microsoft YaHei"/>
          <w:sz w:val="24"/>
          <w:szCs w:val="24"/>
          <w:color w:val="262626"/>
          <w:spacing w:val="23"/>
        </w:rPr>
        <w:t xml:space="preserve"> </w:t>
      </w:r>
      <w:r>
        <w:rPr>
          <w:sz w:val="24"/>
          <w:szCs w:val="24"/>
          <w:color w:val="262626"/>
          <w:spacing w:val="-2"/>
        </w:rPr>
        <w:t>2^32</w:t>
      </w:r>
      <w:r>
        <w:rPr>
          <w:sz w:val="24"/>
          <w:szCs w:val="24"/>
          <w:color w:val="262626"/>
          <w:spacing w:val="24"/>
          <w:w w:val="101"/>
        </w:rPr>
        <w:t xml:space="preserve"> </w:t>
      </w:r>
      <w:r>
        <w:rPr>
          <w:rFonts w:ascii="Microsoft YaHei" w:hAnsi="Microsoft YaHei" w:eastAsia="Microsoft YaHei" w:cs="Microsoft YaHei"/>
          <w:sz w:val="24"/>
          <w:szCs w:val="24"/>
          <w:color w:val="262626"/>
          <w:spacing w:val="-2"/>
        </w:rPr>
        <w:t>取模</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得到</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2"/>
        </w:rPr>
        <w:t>表的虚拟节点位置</w:t>
      </w:r>
    </w:p>
    <w:p>
      <w:pPr>
        <w:pStyle w:val="BodyText"/>
        <w:ind w:left="157"/>
        <w:spacing w:before="154" w:line="183"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31"/>
          <w:w w:val="101"/>
        </w:rPr>
        <w:t xml:space="preserve"> </w:t>
      </w:r>
      <w:r>
        <w:rPr>
          <w:rFonts w:ascii="Microsoft YaHei" w:hAnsi="Microsoft YaHei" w:eastAsia="Microsoft YaHei" w:cs="Microsoft YaHei"/>
          <w:sz w:val="24"/>
          <w:szCs w:val="24"/>
          <w:color w:val="262626"/>
          <w:spacing w:val="-1"/>
        </w:rPr>
        <w:t>此时哈希环上有两部分数据：表编号</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、数据，</w:t>
      </w:r>
      <w:r>
        <w:rPr>
          <w:rFonts w:ascii="Microsoft YaHei" w:hAnsi="Microsoft YaHei" w:eastAsia="Microsoft YaHei" w:cs="Microsoft YaHei"/>
          <w:sz w:val="24"/>
          <w:szCs w:val="24"/>
          <w:color w:val="262626"/>
          <w:spacing w:val="-2"/>
        </w:rPr>
        <w:t>数据应该分配到哪个表上呢？</w:t>
      </w:r>
    </w:p>
    <w:p>
      <w:pPr>
        <w:pStyle w:val="BodyText"/>
        <w:ind w:left="896" w:right="41" w:hanging="284"/>
        <w:spacing w:before="149" w:line="242" w:lineRule="auto"/>
        <w:rPr>
          <w:rFonts w:ascii="Microsoft YaHei" w:hAnsi="Microsoft YaHei" w:eastAsia="Microsoft YaHei" w:cs="Microsoft YaHei"/>
          <w:sz w:val="24"/>
          <w:szCs w:val="24"/>
        </w:rPr>
      </w:pPr>
      <w:r>
        <w:rPr>
          <w:sz w:val="24"/>
          <w:szCs w:val="24"/>
          <w:color w:val="262626"/>
          <w:spacing w:val="-1"/>
        </w:rPr>
        <w:t>a.</w:t>
      </w:r>
      <w:r>
        <w:rPr>
          <w:sz w:val="24"/>
          <w:szCs w:val="24"/>
          <w:color w:val="262626"/>
          <w:spacing w:val="34"/>
        </w:rPr>
        <w:t xml:space="preserve"> </w:t>
      </w:r>
      <w:r>
        <w:rPr>
          <w:rFonts w:ascii="Microsoft YaHei" w:hAnsi="Microsoft YaHei" w:eastAsia="Microsoft YaHei" w:cs="Microsoft YaHei"/>
          <w:sz w:val="24"/>
          <w:szCs w:val="24"/>
          <w:color w:val="262626"/>
          <w:spacing w:val="-1"/>
        </w:rPr>
        <w:t>规则是：按照数据的位置，</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沿着顺时针方向查找，找到的第一个分表节点就是数</w:t>
      </w:r>
      <w:r>
        <w:rPr>
          <w:rFonts w:ascii="Microsoft YaHei" w:hAnsi="Microsoft YaHei" w:eastAsia="Microsoft YaHei" w:cs="Microsoft YaHei"/>
          <w:sz w:val="24"/>
          <w:szCs w:val="24"/>
          <w:color w:val="262626"/>
          <w:spacing w:val="-2"/>
        </w:rPr>
        <w:t>据应该存</w:t>
      </w:r>
      <w:r>
        <w:rPr>
          <w:rFonts w:ascii="Microsoft YaHei" w:hAnsi="Microsoft YaHei" w:eastAsia="Microsoft YaHei" w:cs="Microsoft YaHei"/>
          <w:sz w:val="24"/>
          <w:szCs w:val="24"/>
          <w:color w:val="262626"/>
          <w:spacing w:val="-3"/>
        </w:rPr>
        <w:t>放的表</w:t>
      </w:r>
    </w:p>
    <w:p>
      <w:pPr>
        <w:ind w:firstLine="859"/>
        <w:spacing w:line="6765" w:lineRule="exact"/>
        <w:rPr/>
      </w:pPr>
      <w:r>
        <w:rPr>
          <w:position w:val="-135"/>
        </w:rPr>
        <w:drawing>
          <wp:inline distT="0" distB="0" distL="0" distR="0">
            <wp:extent cx="5448300" cy="4295775"/>
            <wp:effectExtent l="0" t="0" r="0" b="0"/>
            <wp:docPr id="1534" name="IM 1534"/>
            <wp:cNvGraphicFramePr/>
            <a:graphic>
              <a:graphicData uri="http://schemas.openxmlformats.org/drawingml/2006/picture">
                <pic:pic>
                  <pic:nvPicPr>
                    <pic:cNvPr id="1534" name="IM 1534"/>
                    <pic:cNvPicPr/>
                  </pic:nvPicPr>
                  <pic:blipFill>
                    <a:blip r:embed="rId1156"/>
                    <a:stretch>
                      <a:fillRect/>
                    </a:stretch>
                  </pic:blipFill>
                  <pic:spPr>
                    <a:xfrm rot="0">
                      <a:off x="0" y="0"/>
                      <a:ext cx="5448300" cy="4295775"/>
                    </a:xfrm>
                    <a:prstGeom prst="rect">
                      <a:avLst/>
                    </a:prstGeom>
                  </pic:spPr>
                </pic:pic>
              </a:graphicData>
            </a:graphic>
          </wp:inline>
        </w:drawing>
      </w:r>
    </w:p>
    <w:p>
      <w:pPr>
        <w:pStyle w:val="BodyText"/>
        <w:ind w:left="2" w:right="2248" w:hanging="2"/>
        <w:spacing w:before="245" w:line="31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那么当要增加表时，例如加入表</w:t>
      </w:r>
      <w:r>
        <w:rPr>
          <w:sz w:val="24"/>
          <w:szCs w:val="24"/>
          <w:color w:val="262626"/>
        </w:rPr>
        <w:t>(node5)</w:t>
      </w:r>
      <w:r>
        <w:rPr>
          <w:sz w:val="24"/>
          <w:szCs w:val="24"/>
          <w:color w:val="262626"/>
          <w:spacing w:val="-38"/>
        </w:rPr>
        <w:t xml:space="preserve"> </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1"/>
        </w:rPr>
        <w:t>此时不再需要全部数据大量的迁移</w:t>
      </w:r>
      <w:r>
        <w:rPr>
          <w:rFonts w:ascii="Microsoft YaHei" w:hAnsi="Microsoft YaHei" w:eastAsia="Microsoft YaHei" w:cs="Microsoft YaHei"/>
          <w:sz w:val="24"/>
          <w:szCs w:val="24"/>
          <w:color w:val="262626"/>
        </w:rPr>
        <w:t>而是只影响了一小部分数据：影响的是原本属于</w:t>
      </w:r>
      <w:r>
        <w:rPr>
          <w:sz w:val="24"/>
          <w:szCs w:val="24"/>
          <w:color w:val="262626"/>
        </w:rPr>
        <w:t>node4</w:t>
      </w:r>
      <w:r>
        <w:rPr>
          <w:rFonts w:ascii="Microsoft YaHei" w:hAnsi="Microsoft YaHei" w:eastAsia="Microsoft YaHei" w:cs="Microsoft YaHei"/>
          <w:sz w:val="24"/>
          <w:szCs w:val="24"/>
          <w:color w:val="262626"/>
        </w:rPr>
        <w:t>的一部分数据</w:t>
      </w:r>
    </w:p>
    <w:p>
      <w:pPr>
        <w:spacing w:line="315" w:lineRule="auto"/>
        <w:sectPr>
          <w:headerReference w:type="default" r:id="rId20"/>
          <w:footerReference w:type="default" r:id="rId1155"/>
          <w:pgSz w:w="12240" w:h="15840"/>
          <w:pgMar w:top="400" w:right="978" w:bottom="440" w:left="970" w:header="0" w:footer="175" w:gutter="0"/>
        </w:sectPr>
        <w:rPr>
          <w:rFonts w:ascii="Microsoft YaHei" w:hAnsi="Microsoft YaHei" w:eastAsia="Microsoft YaHei" w:cs="Microsoft YaHei"/>
          <w:sz w:val="24"/>
          <w:szCs w:val="24"/>
        </w:rPr>
      </w:pPr>
    </w:p>
    <w:p>
      <w:pPr>
        <w:pStyle w:val="BodyText"/>
        <w:spacing w:line="318" w:lineRule="auto"/>
        <w:rPr/>
      </w:pPr>
      <w:r/>
    </w:p>
    <w:p>
      <w:pPr>
        <w:ind w:firstLine="6"/>
        <w:spacing w:line="7170" w:lineRule="exact"/>
        <w:rPr/>
      </w:pPr>
      <w:r>
        <w:rPr>
          <w:position w:val="-143"/>
        </w:rPr>
        <w:drawing>
          <wp:inline distT="0" distB="0" distL="0" distR="0">
            <wp:extent cx="6534150" cy="4552950"/>
            <wp:effectExtent l="0" t="0" r="0" b="0"/>
            <wp:docPr id="1536" name="IM 1536"/>
            <wp:cNvGraphicFramePr/>
            <a:graphic>
              <a:graphicData uri="http://schemas.openxmlformats.org/drawingml/2006/picture">
                <pic:pic>
                  <pic:nvPicPr>
                    <pic:cNvPr id="1536" name="IM 1536"/>
                    <pic:cNvPicPr/>
                  </pic:nvPicPr>
                  <pic:blipFill>
                    <a:blip r:embed="rId1158"/>
                    <a:stretch>
                      <a:fillRect/>
                    </a:stretch>
                  </pic:blipFill>
                  <pic:spPr>
                    <a:xfrm rot="0">
                      <a:off x="0" y="0"/>
                      <a:ext cx="6534150" cy="4552950"/>
                    </a:xfrm>
                    <a:prstGeom prst="rect">
                      <a:avLst/>
                    </a:prstGeom>
                  </pic:spPr>
                </pic:pic>
              </a:graphicData>
            </a:graphic>
          </wp:inline>
        </w:drawing>
      </w:r>
    </w:p>
    <w:p>
      <w:pPr>
        <w:ind w:left="6" w:hanging="7"/>
        <w:spacing w:before="232" w:line="24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总结：一致性哈希算法将整个哈希空间视为一个环状结构，将节点和数据都映射到这个环上</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。每个</w:t>
      </w:r>
      <w:r>
        <w:rPr>
          <w:rFonts w:ascii="Microsoft YaHei" w:hAnsi="Microsoft YaHei" w:eastAsia="Microsoft YaHei" w:cs="Microsoft YaHei"/>
          <w:sz w:val="24"/>
          <w:szCs w:val="24"/>
          <w:color w:val="262626"/>
          <w:spacing w:val="-1"/>
        </w:rPr>
        <w:t>节点通过计算一个哈希值，将节点映射到环上的一个位置</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。而数据也通过计算一个哈希值，将</w:t>
      </w:r>
      <w:r>
        <w:rPr>
          <w:rFonts w:ascii="Microsoft YaHei" w:hAnsi="Microsoft YaHei" w:eastAsia="Microsoft YaHei" w:cs="Microsoft YaHei"/>
          <w:sz w:val="24"/>
          <w:szCs w:val="24"/>
          <w:color w:val="262626"/>
          <w:spacing w:val="-2"/>
        </w:rPr>
        <w:t>数据</w:t>
      </w:r>
      <w:r>
        <w:rPr>
          <w:rFonts w:ascii="Microsoft YaHei" w:hAnsi="Microsoft YaHei" w:eastAsia="Microsoft YaHei" w:cs="Microsoft YaHei"/>
          <w:sz w:val="24"/>
          <w:szCs w:val="24"/>
          <w:color w:val="262626"/>
          <w:spacing w:val="-2"/>
        </w:rPr>
        <w:t>映射到环上的一个位置。</w:t>
      </w:r>
    </w:p>
    <w:p>
      <w:pPr>
        <w:ind w:firstLine="18"/>
        <w:spacing w:before="81" w:line="243"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当有新的数据需要存储时，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首先计算数据的哈希值，然后顺时针或逆时针在环</w:t>
      </w:r>
      <w:r>
        <w:rPr>
          <w:rFonts w:ascii="Microsoft YaHei" w:hAnsi="Microsoft YaHei" w:eastAsia="Microsoft YaHei" w:cs="Microsoft YaHei"/>
          <w:sz w:val="24"/>
          <w:szCs w:val="24"/>
          <w:color w:val="262626"/>
          <w:spacing w:val="-2"/>
        </w:rPr>
        <w:t>上找到最近的节点，</w:t>
      </w:r>
      <w:r>
        <w:rPr>
          <w:rFonts w:ascii="Microsoft YaHei" w:hAnsi="Microsoft YaHei" w:eastAsia="Microsoft YaHei" w:cs="Microsoft YaHei"/>
          <w:sz w:val="24"/>
          <w:szCs w:val="24"/>
          <w:color w:val="262626"/>
          <w:spacing w:val="-2"/>
        </w:rPr>
        <w:t>将数据存储在这个节点上</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。当需要查找数据时，</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2"/>
        </w:rPr>
        <w:t>同样计算数据的哈希值，然后顺时针或逆时针在环</w:t>
      </w:r>
      <w:r>
        <w:rPr>
          <w:rFonts w:ascii="Microsoft YaHei" w:hAnsi="Microsoft YaHei" w:eastAsia="Microsoft YaHei" w:cs="Microsoft YaHei"/>
          <w:sz w:val="24"/>
          <w:szCs w:val="24"/>
          <w:color w:val="262626"/>
          <w:spacing w:val="-1"/>
        </w:rPr>
        <w:t>上找到最近的节点，从该节点获取数据。</w:t>
      </w:r>
    </w:p>
    <w:p>
      <w:pPr>
        <w:spacing w:line="243" w:lineRule="auto"/>
        <w:sectPr>
          <w:footerReference w:type="default" r:id="rId1157"/>
          <w:pgSz w:w="12240" w:h="15840"/>
          <w:pgMar w:top="400" w:right="960" w:bottom="440" w:left="968" w:header="0" w:footer="175"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ind w:left="19"/>
        <w:spacing w:before="206" w:line="177" w:lineRule="auto"/>
        <w:outlineLvl w:val="0"/>
        <w:rPr>
          <w:rFonts w:ascii="Microsoft YaHei" w:hAnsi="Microsoft YaHei" w:eastAsia="Microsoft YaHei" w:cs="Microsoft YaHei"/>
          <w:sz w:val="48"/>
          <w:szCs w:val="48"/>
        </w:rPr>
      </w:pPr>
      <w:r>
        <w:drawing>
          <wp:anchor distT="0" distB="0" distL="0" distR="0" simplePos="0" relativeHeight="254718976" behindDoc="0" locked="0" layoutInCell="1" allowOverlap="1">
            <wp:simplePos x="0" y="0"/>
            <wp:positionH relativeFrom="column">
              <wp:posOffset>0</wp:posOffset>
            </wp:positionH>
            <wp:positionV relativeFrom="paragraph">
              <wp:posOffset>527832</wp:posOffset>
            </wp:positionV>
            <wp:extent cx="6553200" cy="9525"/>
            <wp:effectExtent l="0" t="0" r="0" b="0"/>
            <wp:wrapNone/>
            <wp:docPr id="1538" name="IM 1538"/>
            <wp:cNvGraphicFramePr/>
            <a:graphic>
              <a:graphicData uri="http://schemas.openxmlformats.org/drawingml/2006/picture">
                <pic:pic>
                  <pic:nvPicPr>
                    <pic:cNvPr id="1538" name="IM 1538"/>
                    <pic:cNvPicPr/>
                  </pic:nvPicPr>
                  <pic:blipFill>
                    <a:blip r:embed="rId1160"/>
                    <a:stretch>
                      <a:fillRect/>
                    </a:stretch>
                  </pic:blipFill>
                  <pic:spPr>
                    <a:xfrm rot="0">
                      <a:off x="0" y="0"/>
                      <a:ext cx="6553200" cy="9525"/>
                    </a:xfrm>
                    <a:prstGeom prst="rect">
                      <a:avLst/>
                    </a:prstGeom>
                  </pic:spPr>
                </pic:pic>
              </a:graphicData>
            </a:graphic>
          </wp:anchor>
        </w:drawing>
      </w:r>
      <w:bookmarkStart w:name="bookmark146" w:id="145"/>
      <w:bookmarkEnd w:id="145"/>
      <w:r>
        <w:rPr>
          <w:rFonts w:ascii="Microsoft YaHei" w:hAnsi="Microsoft YaHei" w:eastAsia="Microsoft YaHei" w:cs="Microsoft YaHei"/>
          <w:sz w:val="48"/>
          <w:szCs w:val="48"/>
          <w14:textFill>
            <w14:solidFill>
              <w14:srgbClr w14:val="000000">
                <w14:alpha w14:val="14901"/>
              </w14:srgbClr>
            </w14:solidFill>
          </w14:textFill>
          <w:spacing w:val="-4"/>
        </w:rPr>
        <w:t>非分片键查询</w:t>
      </w:r>
    </w:p>
    <w:p>
      <w:pPr>
        <w:pStyle w:val="BodyText"/>
        <w:ind w:left="7" w:right="133" w:firstLine="5"/>
        <w:spacing w:before="290" w:line="30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如果查询时，查询条件带有分片键字段，那么查询时直接</w:t>
      </w:r>
      <w:r>
        <w:rPr>
          <w:rFonts w:ascii="Microsoft YaHei" w:hAnsi="Microsoft YaHei" w:eastAsia="Microsoft YaHei" w:cs="Microsoft YaHei"/>
          <w:sz w:val="24"/>
          <w:szCs w:val="24"/>
          <w:color w:val="262626"/>
        </w:rPr>
        <w:t>定位到一张表</w:t>
      </w:r>
      <w:r>
        <w:rPr>
          <w:sz w:val="24"/>
          <w:szCs w:val="24"/>
          <w:color w:val="262626"/>
        </w:rPr>
        <w:t>/</w:t>
      </w:r>
      <w:r>
        <w:rPr>
          <w:rFonts w:ascii="Microsoft YaHei" w:hAnsi="Microsoft YaHei" w:eastAsia="Microsoft YaHei" w:cs="Microsoft YaHei"/>
          <w:sz w:val="24"/>
          <w:szCs w:val="24"/>
          <w:color w:val="262626"/>
        </w:rPr>
        <w:t>一个库，查询性能比较高</w:t>
      </w:r>
      <w:r>
        <w:rPr>
          <w:rFonts w:ascii="Microsoft YaHei" w:hAnsi="Microsoft YaHei" w:eastAsia="Microsoft YaHei" w:cs="Microsoft YaHei"/>
          <w:sz w:val="24"/>
          <w:szCs w:val="24"/>
          <w:color w:val="262626"/>
        </w:rPr>
        <w:t>但不可避免的，会有如下场景：查询条件中没有分片键，而是其他字段，此</w:t>
      </w:r>
      <w:r>
        <w:rPr>
          <w:rFonts w:ascii="Microsoft YaHei" w:hAnsi="Microsoft YaHei" w:eastAsia="Microsoft YaHei" w:cs="Microsoft YaHei"/>
          <w:sz w:val="24"/>
          <w:szCs w:val="24"/>
          <w:color w:val="262626"/>
          <w:spacing w:val="-1"/>
        </w:rPr>
        <w:t>时叫做非分片键查询</w:t>
      </w:r>
      <w:r>
        <w:rPr>
          <w:rFonts w:ascii="Microsoft YaHei" w:hAnsi="Microsoft YaHei" w:eastAsia="Microsoft YaHei" w:cs="Microsoft YaHei"/>
          <w:sz w:val="24"/>
          <w:szCs w:val="24"/>
          <w:color w:val="262626"/>
          <w:spacing w:val="-1"/>
        </w:rPr>
        <w:t>例如上述电商场景的订单数据，</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如果我要根据订单号查询呢？这也是一个比较高频的业务场景</w:t>
      </w:r>
    </w:p>
    <w:p>
      <w:pPr>
        <w:ind w:left="12"/>
        <w:spacing w:before="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方案选择：</w:t>
      </w:r>
    </w:p>
    <w:p>
      <w:pPr>
        <w:pStyle w:val="BodyText"/>
        <w:ind w:left="180"/>
        <w:spacing w:before="202" w:line="194" w:lineRule="auto"/>
        <w:rPr>
          <w:rFonts w:ascii="Microsoft YaHei" w:hAnsi="Microsoft YaHei" w:eastAsia="Microsoft YaHei" w:cs="Microsoft YaHei"/>
          <w:sz w:val="24"/>
          <w:szCs w:val="24"/>
        </w:rPr>
      </w:pPr>
      <w:r>
        <w:rPr>
          <w:sz w:val="24"/>
          <w:szCs w:val="24"/>
          <w:color w:val="262626"/>
          <w:spacing w:val="-2"/>
        </w:rPr>
        <w:t>1.</w:t>
      </w:r>
      <w:r>
        <w:rPr>
          <w:sz w:val="24"/>
          <w:szCs w:val="24"/>
          <w:color w:val="262626"/>
          <w:spacing w:val="39"/>
        </w:rPr>
        <w:t xml:space="preserve"> </w:t>
      </w:r>
      <w:r>
        <w:rPr>
          <w:rFonts w:ascii="Microsoft YaHei" w:hAnsi="Microsoft YaHei" w:eastAsia="Microsoft YaHei" w:cs="Microsoft YaHei"/>
          <w:sz w:val="24"/>
          <w:szCs w:val="24"/>
          <w:color w:val="262626"/>
          <w:spacing w:val="-2"/>
        </w:rPr>
        <w:t>方案一</w:t>
      </w:r>
      <w:r>
        <w:rPr>
          <w:rFonts w:ascii="Microsoft YaHei" w:hAnsi="Microsoft YaHei" w:eastAsia="Microsoft YaHei" w:cs="Microsoft YaHei"/>
          <w:sz w:val="24"/>
          <w:szCs w:val="24"/>
          <w:color w:val="262626"/>
          <w:spacing w:val="-15"/>
        </w:rPr>
        <w:t xml:space="preserve"> </w:t>
      </w:r>
      <w:r>
        <w:rPr>
          <w:rFonts w:ascii="Microsoft YaHei" w:hAnsi="Microsoft YaHei" w:eastAsia="Microsoft YaHei" w:cs="Microsoft YaHei"/>
          <w:sz w:val="24"/>
          <w:szCs w:val="24"/>
          <w:color w:val="262626"/>
          <w:spacing w:val="-2"/>
        </w:rPr>
        <w:t>：扫描所有表</w:t>
      </w:r>
      <w:r>
        <w:rPr>
          <w:sz w:val="24"/>
          <w:szCs w:val="24"/>
          <w:color w:val="262626"/>
          <w:spacing w:val="-2"/>
        </w:rPr>
        <w:t>/</w:t>
      </w:r>
      <w:r>
        <w:rPr>
          <w:rFonts w:ascii="Microsoft YaHei" w:hAnsi="Microsoft YaHei" w:eastAsia="Microsoft YaHei" w:cs="Microsoft YaHei"/>
          <w:sz w:val="24"/>
          <w:szCs w:val="24"/>
          <w:color w:val="262626"/>
          <w:spacing w:val="-2"/>
        </w:rPr>
        <w:t>库，查询出数据</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再聚合，性能低</w:t>
      </w:r>
    </w:p>
    <w:p>
      <w:pPr>
        <w:pStyle w:val="BodyText"/>
        <w:ind w:left="165"/>
        <w:spacing w:before="138" w:line="184" w:lineRule="auto"/>
        <w:rPr>
          <w:rFonts w:ascii="Microsoft YaHei" w:hAnsi="Microsoft YaHei" w:eastAsia="Microsoft YaHei" w:cs="Microsoft YaHei"/>
          <w:sz w:val="24"/>
          <w:szCs w:val="24"/>
        </w:rPr>
      </w:pPr>
      <w:r>
        <w:rPr>
          <w:sz w:val="24"/>
          <w:szCs w:val="24"/>
          <w:color w:val="262626"/>
          <w:spacing w:val="-4"/>
        </w:rPr>
        <w:t>2.</w:t>
      </w:r>
      <w:r>
        <w:rPr>
          <w:sz w:val="24"/>
          <w:szCs w:val="24"/>
          <w:color w:val="262626"/>
          <w:spacing w:val="43"/>
          <w:w w:val="101"/>
        </w:rPr>
        <w:t xml:space="preserve"> </w:t>
      </w:r>
      <w:r>
        <w:rPr>
          <w:rFonts w:ascii="Microsoft YaHei" w:hAnsi="Microsoft YaHei" w:eastAsia="Microsoft YaHei" w:cs="Microsoft YaHei"/>
          <w:sz w:val="24"/>
          <w:szCs w:val="24"/>
          <w:color w:val="262626"/>
          <w:spacing w:val="-4"/>
        </w:rPr>
        <w:t>方案二：</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4"/>
        </w:rPr>
        <w:t>基因法，性能高</w:t>
      </w:r>
    </w:p>
    <w:p>
      <w:pPr>
        <w:pStyle w:val="BodyText"/>
        <w:spacing w:line="430" w:lineRule="auto"/>
        <w:rPr/>
      </w:pPr>
      <w:r/>
    </w:p>
    <w:p>
      <w:pPr>
        <w:ind w:left="17"/>
        <w:spacing w:before="156" w:line="179"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6"/>
        </w:rPr>
        <w:t>基因法</w:t>
      </w:r>
    </w:p>
    <w:p>
      <w:pPr>
        <w:pStyle w:val="BodyText"/>
        <w:ind w:left="7" w:right="1267" w:firstLine="3"/>
        <w:spacing w:before="308"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我们前面已经按照</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1"/>
        </w:rPr>
        <w:t>用户</w:t>
      </w:r>
      <w:r>
        <w:rPr>
          <w:sz w:val="24"/>
          <w:szCs w:val="24"/>
          <w:color w:val="262626"/>
          <w:spacing w:val="-1"/>
        </w:rPr>
        <w:t>ID(</w:t>
      </w:r>
      <w:r>
        <w:rPr>
          <w:rFonts w:ascii="Microsoft YaHei" w:hAnsi="Microsoft YaHei" w:eastAsia="Microsoft YaHei" w:cs="Microsoft YaHei"/>
          <w:sz w:val="24"/>
          <w:szCs w:val="24"/>
          <w:color w:val="262626"/>
          <w:spacing w:val="-1"/>
        </w:rPr>
        <w:t>用户</w:t>
      </w:r>
      <w:r>
        <w:rPr>
          <w:sz w:val="24"/>
          <w:szCs w:val="24"/>
          <w:color w:val="262626"/>
          <w:spacing w:val="-1"/>
        </w:rPr>
        <w:t>ID)</w:t>
      </w:r>
      <w:r>
        <w:rPr>
          <w:sz w:val="24"/>
          <w:szCs w:val="24"/>
          <w:color w:val="262626"/>
          <w:spacing w:val="28"/>
        </w:rPr>
        <w:t xml:space="preserve"> </w:t>
      </w:r>
      <w:r>
        <w:rPr>
          <w:rFonts w:ascii="Microsoft YaHei" w:hAnsi="Microsoft YaHei" w:eastAsia="Microsoft YaHei" w:cs="Microsoft YaHei"/>
          <w:sz w:val="24"/>
          <w:szCs w:val="24"/>
          <w:color w:val="262626"/>
          <w:spacing w:val="-1"/>
        </w:rPr>
        <w:t>进行分片，</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即同一个用户的订单会在同一个表</w:t>
      </w:r>
      <w:r>
        <w:rPr>
          <w:sz w:val="24"/>
          <w:szCs w:val="24"/>
          <w:color w:val="262626"/>
          <w:spacing w:val="-1"/>
        </w:rPr>
        <w:t>/</w:t>
      </w:r>
      <w:r>
        <w:rPr>
          <w:rFonts w:ascii="Microsoft YaHei" w:hAnsi="Microsoft YaHei" w:eastAsia="Microsoft YaHei" w:cs="Microsoft YaHei"/>
          <w:sz w:val="24"/>
          <w:szCs w:val="24"/>
          <w:color w:val="262626"/>
          <w:spacing w:val="-1"/>
        </w:rPr>
        <w:t>库中</w:t>
      </w:r>
      <w:r>
        <w:rPr>
          <w:rFonts w:ascii="Microsoft YaHei" w:hAnsi="Microsoft YaHei" w:eastAsia="Microsoft YaHei" w:cs="Microsoft YaHei"/>
          <w:sz w:val="24"/>
          <w:szCs w:val="24"/>
          <w:color w:val="262626"/>
        </w:rPr>
        <w:t>但此时要根据订单</w:t>
      </w:r>
      <w:r>
        <w:rPr>
          <w:sz w:val="24"/>
          <w:szCs w:val="24"/>
          <w:color w:val="262626"/>
        </w:rPr>
        <w:t>ID</w:t>
      </w:r>
      <w:r>
        <w:rPr>
          <w:rFonts w:ascii="Microsoft YaHei" w:hAnsi="Microsoft YaHei" w:eastAsia="Microsoft YaHei" w:cs="Microsoft YaHei"/>
          <w:sz w:val="24"/>
          <w:szCs w:val="24"/>
          <w:color w:val="262626"/>
        </w:rPr>
        <w:t>查询，</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rPr>
        <w:t>我们希望直接定位到</w:t>
      </w:r>
      <w:r>
        <w:rPr>
          <w:rFonts w:ascii="Microsoft YaHei" w:hAnsi="Microsoft YaHei" w:eastAsia="Microsoft YaHei" w:cs="Microsoft YaHei"/>
          <w:sz w:val="24"/>
          <w:szCs w:val="24"/>
          <w:color w:val="262626"/>
          <w:spacing w:val="22"/>
          <w:w w:val="101"/>
        </w:rPr>
        <w:t xml:space="preserve"> </w:t>
      </w:r>
      <w:r>
        <w:rPr>
          <w:rFonts w:ascii="Microsoft YaHei" w:hAnsi="Microsoft YaHei" w:eastAsia="Microsoft YaHei" w:cs="Microsoft YaHei"/>
          <w:sz w:val="24"/>
          <w:szCs w:val="24"/>
          <w:color w:val="262626"/>
        </w:rPr>
        <w:t>具体的某一个</w:t>
      </w:r>
      <w:r>
        <w:rPr>
          <w:rFonts w:ascii="Microsoft YaHei" w:hAnsi="Microsoft YaHei" w:eastAsia="Microsoft YaHei" w:cs="Microsoft YaHei"/>
          <w:sz w:val="24"/>
          <w:szCs w:val="24"/>
          <w:color w:val="262626"/>
          <w:spacing w:val="-1"/>
        </w:rPr>
        <w:t>表</w:t>
      </w:r>
      <w:r>
        <w:rPr>
          <w:sz w:val="24"/>
          <w:szCs w:val="24"/>
          <w:color w:val="262626"/>
          <w:spacing w:val="-1"/>
        </w:rPr>
        <w:t>/</w:t>
      </w:r>
      <w:r>
        <w:rPr>
          <w:rFonts w:ascii="Microsoft YaHei" w:hAnsi="Microsoft YaHei" w:eastAsia="Microsoft YaHei" w:cs="Microsoft YaHei"/>
          <w:sz w:val="24"/>
          <w:szCs w:val="24"/>
          <w:color w:val="262626"/>
          <w:spacing w:val="-1"/>
        </w:rPr>
        <w:t>库</w:t>
      </w:r>
    </w:p>
    <w:p>
      <w:pPr>
        <w:pStyle w:val="BodyText"/>
        <w:ind w:left="8"/>
        <w:spacing w:before="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所以订单</w:t>
      </w:r>
      <w:r>
        <w:rPr>
          <w:sz w:val="24"/>
          <w:szCs w:val="24"/>
          <w:color w:val="262626"/>
          <w:spacing w:val="-2"/>
        </w:rPr>
        <w:t>ID</w:t>
      </w:r>
      <w:r>
        <w:rPr>
          <w:rFonts w:ascii="Microsoft YaHei" w:hAnsi="Microsoft YaHei" w:eastAsia="Microsoft YaHei" w:cs="Microsoft YaHei"/>
          <w:sz w:val="24"/>
          <w:szCs w:val="24"/>
          <w:color w:val="262626"/>
          <w:spacing w:val="-2"/>
        </w:rPr>
        <w:t>就有讲究了，生成订单</w:t>
      </w:r>
      <w:r>
        <w:rPr>
          <w:sz w:val="24"/>
          <w:szCs w:val="24"/>
          <w:color w:val="262626"/>
          <w:spacing w:val="-2"/>
        </w:rPr>
        <w:t>ID</w:t>
      </w:r>
      <w:r>
        <w:rPr>
          <w:rFonts w:ascii="Microsoft YaHei" w:hAnsi="Microsoft YaHei" w:eastAsia="Microsoft YaHei" w:cs="Microsoft YaHei"/>
          <w:sz w:val="24"/>
          <w:szCs w:val="24"/>
          <w:color w:val="262626"/>
          <w:spacing w:val="-2"/>
        </w:rPr>
        <w:t>时，</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我们要对其做基因编辑</w:t>
      </w:r>
    </w:p>
    <w:p>
      <w:pPr>
        <w:pStyle w:val="BodyText"/>
        <w:spacing w:line="308" w:lineRule="auto"/>
        <w:rPr/>
      </w:pPr>
      <w:r/>
    </w:p>
    <w:p>
      <w:pPr>
        <w:pStyle w:val="BodyText"/>
        <w:spacing w:line="308" w:lineRule="auto"/>
        <w:rPr/>
      </w:pPr>
      <w:r/>
    </w:p>
    <w:p>
      <w:pPr>
        <w:ind w:left="8"/>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在数学上，有这样一个规律：</w:t>
      </w:r>
    </w:p>
    <w:p>
      <w:pPr>
        <w:pStyle w:val="BodyText"/>
        <w:ind w:left="9"/>
        <w:spacing w:before="189"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数</w:t>
      </w:r>
      <w:r>
        <w:rPr>
          <w:sz w:val="24"/>
          <w:szCs w:val="24"/>
          <w:color w:val="262626"/>
          <w:spacing w:val="-2"/>
        </w:rPr>
        <w:t>A</w:t>
      </w:r>
      <w:r>
        <w:rPr>
          <w:sz w:val="24"/>
          <w:szCs w:val="24"/>
          <w:color w:val="262626"/>
          <w:spacing w:val="38"/>
          <w:w w:val="101"/>
        </w:rPr>
        <w:t xml:space="preserve"> </w:t>
      </w:r>
      <w:r>
        <w:rPr>
          <w:rFonts w:ascii="Microsoft YaHei" w:hAnsi="Microsoft YaHei" w:eastAsia="Microsoft YaHei" w:cs="Microsoft YaHei"/>
          <w:sz w:val="24"/>
          <w:szCs w:val="24"/>
          <w:color w:val="262626"/>
          <w:spacing w:val="-2"/>
        </w:rPr>
        <w:t>对</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2"/>
        </w:rPr>
        <w:t>数</w:t>
      </w:r>
      <w:r>
        <w:rPr>
          <w:sz w:val="24"/>
          <w:szCs w:val="24"/>
          <w:color w:val="262626"/>
          <w:spacing w:val="-2"/>
        </w:rPr>
        <w:t>B</w:t>
      </w:r>
      <w:r>
        <w:rPr>
          <w:sz w:val="24"/>
          <w:szCs w:val="24"/>
          <w:color w:val="262626"/>
          <w:spacing w:val="27"/>
          <w:w w:val="101"/>
        </w:rPr>
        <w:t xml:space="preserve"> </w:t>
      </w:r>
      <w:r>
        <w:rPr>
          <w:rFonts w:ascii="Microsoft YaHei" w:hAnsi="Microsoft YaHei" w:eastAsia="Microsoft YaHei" w:cs="Microsoft YaHei"/>
          <w:sz w:val="24"/>
          <w:szCs w:val="24"/>
          <w:color w:val="262626"/>
          <w:spacing w:val="-2"/>
        </w:rPr>
        <w:t>进行取余，且数</w:t>
      </w:r>
      <w:r>
        <w:rPr>
          <w:sz w:val="24"/>
          <w:szCs w:val="24"/>
          <w:color w:val="262626"/>
          <w:spacing w:val="-2"/>
        </w:rPr>
        <w:t>B</w:t>
      </w:r>
      <w:r>
        <w:rPr>
          <w:rFonts w:ascii="Microsoft YaHei" w:hAnsi="Microsoft YaHei" w:eastAsia="Microsoft YaHei" w:cs="Microsoft YaHei"/>
          <w:sz w:val="24"/>
          <w:szCs w:val="24"/>
          <w:color w:val="262626"/>
          <w:spacing w:val="-2"/>
        </w:rPr>
        <w:t>是</w:t>
      </w:r>
      <w:r>
        <w:rPr>
          <w:sz w:val="24"/>
          <w:szCs w:val="24"/>
          <w:color w:val="262626"/>
          <w:spacing w:val="-2"/>
        </w:rPr>
        <w:t>2</w:t>
      </w:r>
      <w:r>
        <w:rPr>
          <w:rFonts w:ascii="Microsoft YaHei" w:hAnsi="Microsoft YaHei" w:eastAsia="Microsoft YaHei" w:cs="Microsoft YaHei"/>
          <w:sz w:val="24"/>
          <w:szCs w:val="24"/>
          <w:color w:val="262626"/>
          <w:spacing w:val="-2"/>
        </w:rPr>
        <w:t>的</w:t>
      </w:r>
      <w:r>
        <w:rPr>
          <w:sz w:val="24"/>
          <w:szCs w:val="24"/>
          <w:color w:val="262626"/>
          <w:spacing w:val="-2"/>
        </w:rPr>
        <w:t>n</w:t>
      </w:r>
      <w:r>
        <w:rPr>
          <w:rFonts w:ascii="Microsoft YaHei" w:hAnsi="Microsoft YaHei" w:eastAsia="Microsoft YaHei" w:cs="Microsoft YaHei"/>
          <w:sz w:val="24"/>
          <w:szCs w:val="24"/>
          <w:color w:val="262626"/>
          <w:spacing w:val="-2"/>
        </w:rPr>
        <w:t>次幂的情况下，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最终结果是</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数</w:t>
      </w:r>
      <w:r>
        <w:rPr>
          <w:sz w:val="24"/>
          <w:szCs w:val="24"/>
          <w:color w:val="262626"/>
          <w:spacing w:val="-2"/>
        </w:rPr>
        <w:t>A</w:t>
      </w:r>
      <w:r>
        <w:rPr>
          <w:rFonts w:ascii="Microsoft YaHei" w:hAnsi="Microsoft YaHei" w:eastAsia="Microsoft YaHei" w:cs="Microsoft YaHei"/>
          <w:sz w:val="24"/>
          <w:szCs w:val="24"/>
          <w:color w:val="262626"/>
          <w:spacing w:val="-2"/>
        </w:rPr>
        <w:t>的二进制形式的后</w:t>
      </w:r>
      <w:r>
        <w:rPr>
          <w:sz w:val="24"/>
          <w:szCs w:val="24"/>
          <w:color w:val="262626"/>
          <w:spacing w:val="-2"/>
        </w:rPr>
        <w:t>n</w:t>
      </w:r>
      <w:r>
        <w:rPr>
          <w:rFonts w:ascii="Microsoft YaHei" w:hAnsi="Microsoft YaHei" w:eastAsia="Microsoft YaHei" w:cs="Microsoft YaHei"/>
          <w:sz w:val="24"/>
          <w:szCs w:val="24"/>
          <w:color w:val="262626"/>
          <w:spacing w:val="-2"/>
        </w:rPr>
        <w:t>位</w:t>
      </w:r>
    </w:p>
    <w:p>
      <w:pPr>
        <w:pStyle w:val="BodyText"/>
        <w:ind w:left="194"/>
        <w:spacing w:before="191"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sz w:val="24"/>
          <w:szCs w:val="24"/>
          <w:color w:val="262626"/>
          <w:spacing w:val="-5"/>
        </w:rPr>
        <w:t>9</w:t>
      </w:r>
      <w:r>
        <w:rPr>
          <w:sz w:val="24"/>
          <w:szCs w:val="24"/>
          <w:color w:val="262626"/>
          <w:spacing w:val="34"/>
        </w:rPr>
        <w:t xml:space="preserve"> </w:t>
      </w:r>
      <w:r>
        <w:rPr>
          <w:sz w:val="24"/>
          <w:szCs w:val="24"/>
          <w:color w:val="262626"/>
          <w:spacing w:val="-5"/>
        </w:rPr>
        <w:t>%</w:t>
      </w:r>
      <w:r>
        <w:rPr>
          <w:sz w:val="24"/>
          <w:szCs w:val="24"/>
          <w:color w:val="262626"/>
          <w:spacing w:val="19"/>
        </w:rPr>
        <w:t xml:space="preserve"> </w:t>
      </w:r>
      <w:r>
        <w:rPr>
          <w:sz w:val="24"/>
          <w:szCs w:val="24"/>
          <w:color w:val="262626"/>
          <w:spacing w:val="-5"/>
        </w:rPr>
        <w:t>4</w:t>
      </w:r>
      <w:r>
        <w:rPr>
          <w:sz w:val="24"/>
          <w:szCs w:val="24"/>
          <w:color w:val="262626"/>
          <w:spacing w:val="25"/>
        </w:rPr>
        <w:t xml:space="preserve"> </w:t>
      </w:r>
      <w:r>
        <w:rPr>
          <w:sz w:val="24"/>
          <w:szCs w:val="24"/>
          <w:color w:val="262626"/>
          <w:spacing w:val="-5"/>
        </w:rPr>
        <w:t>=</w:t>
      </w:r>
      <w:r>
        <w:rPr>
          <w:sz w:val="24"/>
          <w:szCs w:val="24"/>
          <w:color w:val="262626"/>
          <w:spacing w:val="23"/>
          <w:w w:val="101"/>
        </w:rPr>
        <w:t xml:space="preserve"> </w:t>
      </w:r>
      <w:r>
        <w:rPr>
          <w:sz w:val="24"/>
          <w:szCs w:val="24"/>
          <w:color w:val="262626"/>
          <w:spacing w:val="-5"/>
        </w:rPr>
        <w:t>1</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1"/>
        </w:rPr>
        <w:t xml:space="preserve"> </w:t>
      </w:r>
      <w:r>
        <w:rPr>
          <w:sz w:val="24"/>
          <w:szCs w:val="24"/>
          <w:color w:val="262626"/>
          <w:spacing w:val="-5"/>
        </w:rPr>
        <w:t>9</w:t>
      </w:r>
      <w:r>
        <w:rPr>
          <w:rFonts w:ascii="Microsoft YaHei" w:hAnsi="Microsoft YaHei" w:eastAsia="Microsoft YaHei" w:cs="Microsoft YaHei"/>
          <w:sz w:val="24"/>
          <w:szCs w:val="24"/>
          <w:color w:val="262626"/>
          <w:spacing w:val="-5"/>
        </w:rPr>
        <w:t>的二进制：</w:t>
      </w:r>
      <w:r>
        <w:rPr>
          <w:sz w:val="24"/>
          <w:szCs w:val="24"/>
          <w:color w:val="262626"/>
          <w:spacing w:val="-5"/>
        </w:rPr>
        <w:t>1001</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5"/>
        </w:rPr>
        <w:t>结果是</w:t>
      </w:r>
      <w:r>
        <w:rPr>
          <w:rFonts w:ascii="Microsoft YaHei" w:hAnsi="Microsoft YaHei" w:eastAsia="Microsoft YaHei" w:cs="Microsoft YaHei"/>
          <w:sz w:val="24"/>
          <w:szCs w:val="24"/>
          <w:color w:val="262626"/>
          <w:spacing w:val="21"/>
        </w:rPr>
        <w:t xml:space="preserve"> </w:t>
      </w:r>
      <w:r>
        <w:rPr>
          <w:sz w:val="24"/>
          <w:szCs w:val="24"/>
          <w:color w:val="262626"/>
          <w:spacing w:val="-5"/>
        </w:rPr>
        <w:t>01</w:t>
      </w:r>
      <w:r>
        <w:rPr>
          <w:rFonts w:ascii="Microsoft YaHei" w:hAnsi="Microsoft YaHei" w:eastAsia="Microsoft YaHei" w:cs="Microsoft YaHei"/>
          <w:sz w:val="24"/>
          <w:szCs w:val="24"/>
          <w:color w:val="262626"/>
          <w:spacing w:val="-5"/>
        </w:rPr>
        <w:t>）</w:t>
      </w:r>
    </w:p>
    <w:p>
      <w:pPr>
        <w:pStyle w:val="BodyText"/>
        <w:ind w:left="194"/>
        <w:spacing w:before="137"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w:t>
      </w:r>
      <w:r>
        <w:rPr>
          <w:rFonts w:ascii="Microsoft YaHei" w:hAnsi="Microsoft YaHei" w:eastAsia="Microsoft YaHei" w:cs="Microsoft YaHei"/>
          <w:sz w:val="12"/>
          <w:szCs w:val="12"/>
          <w:color w:val="262626"/>
          <w:spacing w:val="8"/>
          <w:position w:val="4"/>
        </w:rPr>
        <w:t xml:space="preserve">    </w:t>
      </w:r>
      <w:r>
        <w:rPr>
          <w:sz w:val="24"/>
          <w:szCs w:val="24"/>
          <w:color w:val="262626"/>
          <w:spacing w:val="-6"/>
        </w:rPr>
        <w:t>10</w:t>
      </w:r>
      <w:r>
        <w:rPr>
          <w:sz w:val="24"/>
          <w:szCs w:val="24"/>
          <w:color w:val="262626"/>
          <w:spacing w:val="32"/>
        </w:rPr>
        <w:t xml:space="preserve"> </w:t>
      </w:r>
      <w:r>
        <w:rPr>
          <w:sz w:val="24"/>
          <w:szCs w:val="24"/>
          <w:color w:val="262626"/>
          <w:spacing w:val="-6"/>
        </w:rPr>
        <w:t>%</w:t>
      </w:r>
      <w:r>
        <w:rPr>
          <w:sz w:val="24"/>
          <w:szCs w:val="24"/>
          <w:color w:val="262626"/>
          <w:spacing w:val="19"/>
        </w:rPr>
        <w:t xml:space="preserve"> </w:t>
      </w:r>
      <w:r>
        <w:rPr>
          <w:sz w:val="24"/>
          <w:szCs w:val="24"/>
          <w:color w:val="262626"/>
          <w:spacing w:val="-6"/>
        </w:rPr>
        <w:t>4</w:t>
      </w:r>
      <w:r>
        <w:rPr>
          <w:sz w:val="24"/>
          <w:szCs w:val="24"/>
          <w:color w:val="262626"/>
          <w:spacing w:val="25"/>
        </w:rPr>
        <w:t xml:space="preserve"> </w:t>
      </w:r>
      <w:r>
        <w:rPr>
          <w:sz w:val="24"/>
          <w:szCs w:val="24"/>
          <w:color w:val="262626"/>
          <w:spacing w:val="-6"/>
        </w:rPr>
        <w:t>=</w:t>
      </w:r>
      <w:r>
        <w:rPr>
          <w:sz w:val="24"/>
          <w:szCs w:val="24"/>
          <w:color w:val="262626"/>
          <w:spacing w:val="28"/>
        </w:rPr>
        <w:t xml:space="preserve"> </w:t>
      </w:r>
      <w:r>
        <w:rPr>
          <w:sz w:val="24"/>
          <w:szCs w:val="24"/>
          <w:color w:val="262626"/>
          <w:spacing w:val="-6"/>
        </w:rPr>
        <w:t>2</w:t>
      </w:r>
      <w:r>
        <w:rPr>
          <w:sz w:val="24"/>
          <w:szCs w:val="24"/>
          <w:color w:val="262626"/>
          <w:spacing w:val="25"/>
        </w:rPr>
        <w:t xml:space="preserve"> </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42"/>
        </w:rPr>
        <w:t xml:space="preserve"> </w:t>
      </w:r>
      <w:r>
        <w:rPr>
          <w:sz w:val="24"/>
          <w:szCs w:val="24"/>
          <w:color w:val="262626"/>
          <w:spacing w:val="-9"/>
        </w:rPr>
        <w:t>10</w:t>
      </w:r>
      <w:r>
        <w:rPr>
          <w:rFonts w:ascii="Microsoft YaHei" w:hAnsi="Microsoft YaHei" w:eastAsia="Microsoft YaHei" w:cs="Microsoft YaHei"/>
          <w:sz w:val="24"/>
          <w:szCs w:val="24"/>
          <w:color w:val="262626"/>
          <w:spacing w:val="-9"/>
        </w:rPr>
        <w:t>的二进制：</w:t>
      </w:r>
      <w:r>
        <w:rPr>
          <w:sz w:val="24"/>
          <w:szCs w:val="24"/>
          <w:color w:val="262626"/>
          <w:spacing w:val="-9"/>
        </w:rPr>
        <w:t>1010</w:t>
      </w:r>
      <w:r>
        <w:rPr>
          <w:rFonts w:ascii="Microsoft YaHei" w:hAnsi="Microsoft YaHei" w:eastAsia="Microsoft YaHei" w:cs="Microsoft YaHei"/>
          <w:sz w:val="24"/>
          <w:szCs w:val="24"/>
          <w:color w:val="262626"/>
          <w:spacing w:val="-9"/>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9"/>
        </w:rPr>
        <w:t>结果是</w:t>
      </w:r>
      <w:r>
        <w:rPr>
          <w:rFonts w:ascii="Microsoft YaHei" w:hAnsi="Microsoft YaHei" w:eastAsia="Microsoft YaHei" w:cs="Microsoft YaHei"/>
          <w:sz w:val="24"/>
          <w:szCs w:val="24"/>
          <w:color w:val="262626"/>
          <w:spacing w:val="19"/>
        </w:rPr>
        <w:t xml:space="preserve"> </w:t>
      </w:r>
      <w:r>
        <w:rPr>
          <w:sz w:val="24"/>
          <w:szCs w:val="24"/>
          <w:color w:val="262626"/>
          <w:spacing w:val="-9"/>
        </w:rPr>
        <w:t>10</w:t>
      </w:r>
      <w:r>
        <w:rPr>
          <w:rFonts w:ascii="Microsoft YaHei" w:hAnsi="Microsoft YaHei" w:eastAsia="Microsoft YaHei" w:cs="Microsoft YaHei"/>
          <w:sz w:val="24"/>
          <w:szCs w:val="24"/>
          <w:color w:val="262626"/>
          <w:spacing w:val="-9"/>
        </w:rPr>
        <w:t>）</w:t>
      </w:r>
    </w:p>
    <w:p>
      <w:pPr>
        <w:pStyle w:val="BodyText"/>
        <w:ind w:left="30" w:right="5583" w:firstLine="164"/>
        <w:spacing w:before="137" w:line="30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15</w:t>
      </w:r>
      <w:r>
        <w:rPr>
          <w:sz w:val="24"/>
          <w:szCs w:val="24"/>
          <w:color w:val="262626"/>
          <w:spacing w:val="34"/>
          <w:w w:val="101"/>
        </w:rPr>
        <w:t xml:space="preserve"> </w:t>
      </w:r>
      <w:r>
        <w:rPr>
          <w:sz w:val="24"/>
          <w:szCs w:val="24"/>
          <w:color w:val="262626"/>
          <w:spacing w:val="-2"/>
        </w:rPr>
        <w:t>%</w:t>
      </w:r>
      <w:r>
        <w:rPr>
          <w:sz w:val="24"/>
          <w:szCs w:val="24"/>
          <w:color w:val="262626"/>
          <w:spacing w:val="23"/>
        </w:rPr>
        <w:t xml:space="preserve"> </w:t>
      </w:r>
      <w:r>
        <w:rPr>
          <w:sz w:val="24"/>
          <w:szCs w:val="24"/>
          <w:color w:val="262626"/>
          <w:spacing w:val="-2"/>
        </w:rPr>
        <w:t>8=7</w:t>
      </w:r>
      <w:r>
        <w:rPr>
          <w:sz w:val="24"/>
          <w:szCs w:val="24"/>
          <w:color w:val="262626"/>
          <w:spacing w:val="20"/>
        </w:rPr>
        <w:t xml:space="preserve">  </w:t>
      </w:r>
      <w:r>
        <w:rPr>
          <w:sz w:val="24"/>
          <w:szCs w:val="24"/>
          <w:color w:val="262626"/>
          <w:spacing w:val="-2"/>
        </w:rPr>
        <w:t>(15</w:t>
      </w:r>
      <w:r>
        <w:rPr>
          <w:rFonts w:ascii="Microsoft YaHei" w:hAnsi="Microsoft YaHei" w:eastAsia="Microsoft YaHei" w:cs="Microsoft YaHei"/>
          <w:sz w:val="24"/>
          <w:szCs w:val="24"/>
          <w:color w:val="262626"/>
          <w:spacing w:val="-2"/>
        </w:rPr>
        <w:t>的二进制</w:t>
      </w:r>
      <w:r>
        <w:rPr>
          <w:sz w:val="24"/>
          <w:szCs w:val="24"/>
          <w:color w:val="262626"/>
          <w:spacing w:val="-24"/>
        </w:rPr>
        <w:t>1111</w:t>
      </w:r>
      <w:r>
        <w:rPr>
          <w:rFonts w:ascii="Microsoft YaHei" w:hAnsi="Microsoft YaHei" w:eastAsia="Microsoft YaHei" w:cs="Microsoft YaHei"/>
          <w:sz w:val="24"/>
          <w:szCs w:val="24"/>
          <w:color w:val="262626"/>
          <w:spacing w:val="-24"/>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4"/>
        </w:rPr>
        <w:t>结果是</w:t>
      </w:r>
      <w:r>
        <w:rPr>
          <w:rFonts w:ascii="Microsoft YaHei" w:hAnsi="Microsoft YaHei" w:eastAsia="Microsoft YaHei" w:cs="Microsoft YaHei"/>
          <w:sz w:val="24"/>
          <w:szCs w:val="24"/>
          <w:color w:val="262626"/>
          <w:spacing w:val="19"/>
        </w:rPr>
        <w:t xml:space="preserve"> </w:t>
      </w:r>
      <w:r>
        <w:rPr>
          <w:sz w:val="24"/>
          <w:szCs w:val="24"/>
          <w:color w:val="262626"/>
          <w:spacing w:val="-24"/>
        </w:rPr>
        <w:t>111)</w:t>
      </w:r>
      <w:r>
        <w:rPr>
          <w:rFonts w:ascii="Microsoft YaHei" w:hAnsi="Microsoft YaHei" w:eastAsia="Microsoft YaHei" w:cs="Microsoft YaHei"/>
          <w:sz w:val="24"/>
          <w:szCs w:val="24"/>
          <w:color w:val="262626"/>
          <w:spacing w:val="-8"/>
        </w:rPr>
        <w:t>由此激发</w:t>
      </w:r>
    </w:p>
    <w:p>
      <w:pPr>
        <w:pStyle w:val="BodyText"/>
        <w:ind w:left="468" w:right="98" w:hanging="288"/>
        <w:spacing w:before="1" w:line="241" w:lineRule="auto"/>
        <w:rPr>
          <w:rFonts w:ascii="Microsoft YaHei" w:hAnsi="Microsoft YaHei" w:eastAsia="Microsoft YaHei" w:cs="Microsoft YaHei"/>
          <w:sz w:val="24"/>
          <w:szCs w:val="24"/>
        </w:rPr>
      </w:pPr>
      <w:r>
        <w:rPr>
          <w:sz w:val="24"/>
          <w:szCs w:val="24"/>
          <w:color w:val="262626"/>
          <w:spacing w:val="-1"/>
        </w:rPr>
        <w:t>1.</w:t>
      </w:r>
      <w:r>
        <w:rPr>
          <w:sz w:val="24"/>
          <w:szCs w:val="24"/>
          <w:color w:val="262626"/>
          <w:spacing w:val="34"/>
        </w:rPr>
        <w:t xml:space="preserve"> </w:t>
      </w:r>
      <w:r>
        <w:rPr>
          <w:rFonts w:ascii="Microsoft YaHei" w:hAnsi="Microsoft YaHei" w:eastAsia="Microsoft YaHei" w:cs="Microsoft YaHei"/>
          <w:sz w:val="24"/>
          <w:szCs w:val="24"/>
          <w:color w:val="262626"/>
          <w:spacing w:val="-1"/>
        </w:rPr>
        <w:t>我们的分库数量、分表数量都必须是</w:t>
      </w:r>
      <w:r>
        <w:rPr>
          <w:rFonts w:ascii="Microsoft YaHei" w:hAnsi="Microsoft YaHei" w:eastAsia="Microsoft YaHei" w:cs="Microsoft YaHei"/>
          <w:sz w:val="24"/>
          <w:szCs w:val="24"/>
          <w:color w:val="262626"/>
          <w:spacing w:val="21"/>
        </w:rPr>
        <w:t xml:space="preserve"> </w:t>
      </w:r>
      <w:r>
        <w:rPr>
          <w:sz w:val="24"/>
          <w:szCs w:val="24"/>
          <w:color w:val="262626"/>
          <w:spacing w:val="-1"/>
        </w:rPr>
        <w:t>2</w:t>
      </w:r>
      <w:r>
        <w:rPr>
          <w:rFonts w:ascii="Microsoft YaHei" w:hAnsi="Microsoft YaHei" w:eastAsia="Microsoft YaHei" w:cs="Microsoft YaHei"/>
          <w:sz w:val="24"/>
          <w:szCs w:val="24"/>
          <w:color w:val="262626"/>
          <w:spacing w:val="-1"/>
        </w:rPr>
        <w:t>的</w:t>
      </w:r>
      <w:r>
        <w:rPr>
          <w:sz w:val="24"/>
          <w:szCs w:val="24"/>
          <w:color w:val="262626"/>
          <w:spacing w:val="-1"/>
        </w:rPr>
        <w:t>n</w:t>
      </w:r>
      <w:r>
        <w:rPr>
          <w:rFonts w:ascii="Microsoft YaHei" w:hAnsi="Microsoft YaHei" w:eastAsia="Microsoft YaHei" w:cs="Microsoft YaHei"/>
          <w:sz w:val="24"/>
          <w:szCs w:val="24"/>
          <w:color w:val="262626"/>
          <w:spacing w:val="-1"/>
        </w:rPr>
        <w:t>次幂，假设我们有</w:t>
      </w:r>
      <w:r>
        <w:rPr>
          <w:sz w:val="24"/>
          <w:szCs w:val="24"/>
          <w:color w:val="262626"/>
          <w:spacing w:val="-1"/>
        </w:rPr>
        <w:t>16</w:t>
      </w:r>
      <w:r>
        <w:rPr>
          <w:rFonts w:ascii="Microsoft YaHei" w:hAnsi="Microsoft YaHei" w:eastAsia="Microsoft YaHei" w:cs="Microsoft YaHei"/>
          <w:sz w:val="24"/>
          <w:szCs w:val="24"/>
          <w:color w:val="262626"/>
          <w:spacing w:val="-1"/>
        </w:rPr>
        <w:t>个库，</w:t>
      </w:r>
      <w:r>
        <w:rPr>
          <w:rFonts w:ascii="Microsoft YaHei" w:hAnsi="Microsoft YaHei" w:eastAsia="Microsoft YaHei" w:cs="Microsoft YaHei"/>
          <w:sz w:val="24"/>
          <w:szCs w:val="24"/>
          <w:color w:val="262626"/>
          <w:spacing w:val="-2"/>
        </w:rPr>
        <w:t>每个库</w:t>
      </w:r>
      <w:r>
        <w:rPr>
          <w:sz w:val="24"/>
          <w:szCs w:val="24"/>
          <w:color w:val="262626"/>
          <w:spacing w:val="-2"/>
        </w:rPr>
        <w:t>64</w:t>
      </w:r>
      <w:r>
        <w:rPr>
          <w:rFonts w:ascii="Microsoft YaHei" w:hAnsi="Microsoft YaHei" w:eastAsia="Microsoft YaHei" w:cs="Microsoft YaHei"/>
          <w:sz w:val="24"/>
          <w:szCs w:val="24"/>
          <w:color w:val="262626"/>
          <w:spacing w:val="-2"/>
        </w:rPr>
        <w:t>张表，</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正常的</w:t>
      </w:r>
      <w:r>
        <w:rPr>
          <w:rFonts w:ascii="Microsoft YaHei" w:hAnsi="Microsoft YaHei" w:eastAsia="Microsoft YaHei" w:cs="Microsoft YaHei"/>
          <w:sz w:val="24"/>
          <w:szCs w:val="24"/>
          <w:color w:val="262626"/>
          <w:spacing w:val="-2"/>
        </w:rPr>
        <w:t>哈希取模分片算法：</w:t>
      </w:r>
      <w:r>
        <w:rPr>
          <w:sz w:val="24"/>
          <w:szCs w:val="24"/>
          <w:color w:val="262626"/>
          <w:spacing w:val="-2"/>
        </w:rPr>
        <w:t>hash(</w:t>
      </w:r>
      <w:r>
        <w:rPr>
          <w:rFonts w:ascii="Microsoft YaHei" w:hAnsi="Microsoft YaHei" w:eastAsia="Microsoft YaHei" w:cs="Microsoft YaHei"/>
          <w:sz w:val="24"/>
          <w:szCs w:val="24"/>
          <w:color w:val="262626"/>
          <w:spacing w:val="-2"/>
        </w:rPr>
        <w:t>用户</w:t>
      </w:r>
      <w:r>
        <w:rPr>
          <w:sz w:val="24"/>
          <w:szCs w:val="24"/>
          <w:color w:val="262626"/>
          <w:spacing w:val="-2"/>
        </w:rPr>
        <w:t>ID)</w:t>
      </w:r>
      <w:r>
        <w:rPr>
          <w:sz w:val="24"/>
          <w:szCs w:val="24"/>
          <w:color w:val="262626"/>
          <w:spacing w:val="30"/>
          <w:w w:val="101"/>
        </w:rPr>
        <w:t xml:space="preserve"> </w:t>
      </w:r>
      <w:r>
        <w:rPr>
          <w:sz w:val="24"/>
          <w:szCs w:val="24"/>
          <w:color w:val="262626"/>
          <w:spacing w:val="-2"/>
        </w:rPr>
        <w:t>%</w:t>
      </w:r>
      <w:r>
        <w:rPr>
          <w:sz w:val="24"/>
          <w:szCs w:val="24"/>
          <w:color w:val="262626"/>
          <w:spacing w:val="23"/>
        </w:rPr>
        <w:t xml:space="preserve"> </w:t>
      </w:r>
      <w:r>
        <w:rPr>
          <w:sz w:val="24"/>
          <w:szCs w:val="24"/>
          <w:color w:val="262626"/>
          <w:spacing w:val="-2"/>
        </w:rPr>
        <w:t>16</w:t>
      </w:r>
      <w:r>
        <w:rPr>
          <w:sz w:val="24"/>
          <w:szCs w:val="24"/>
          <w:color w:val="262626"/>
          <w:spacing w:val="23"/>
        </w:rPr>
        <w:t xml:space="preserve"> </w:t>
      </w:r>
      <w:r>
        <w:rPr>
          <w:rFonts w:ascii="Microsoft YaHei" w:hAnsi="Microsoft YaHei" w:eastAsia="Microsoft YaHei" w:cs="Microsoft YaHei"/>
          <w:sz w:val="24"/>
          <w:szCs w:val="24"/>
          <w:color w:val="262626"/>
          <w:spacing w:val="-2"/>
        </w:rPr>
        <w:t>定位库的位置，</w:t>
      </w:r>
      <w:r>
        <w:rPr>
          <w:rFonts w:ascii="Microsoft YaHei" w:hAnsi="Microsoft YaHei" w:eastAsia="Microsoft YaHei" w:cs="Microsoft YaHei"/>
          <w:sz w:val="24"/>
          <w:szCs w:val="24"/>
          <w:color w:val="262626"/>
          <w:spacing w:val="-47"/>
        </w:rPr>
        <w:t xml:space="preserve"> </w:t>
      </w:r>
      <w:r>
        <w:rPr>
          <w:sz w:val="24"/>
          <w:szCs w:val="24"/>
          <w:color w:val="262626"/>
          <w:spacing w:val="-2"/>
        </w:rPr>
        <w:t>hash</w:t>
      </w:r>
      <w:r>
        <w:rPr>
          <w:sz w:val="24"/>
          <w:szCs w:val="24"/>
          <w:color w:val="262626"/>
          <w:spacing w:val="-3"/>
        </w:rPr>
        <w:t>(</w:t>
      </w:r>
      <w:r>
        <w:rPr>
          <w:rFonts w:ascii="Microsoft YaHei" w:hAnsi="Microsoft YaHei" w:eastAsia="Microsoft YaHei" w:cs="Microsoft YaHei"/>
          <w:sz w:val="24"/>
          <w:szCs w:val="24"/>
          <w:color w:val="262626"/>
          <w:spacing w:val="-3"/>
        </w:rPr>
        <w:t>用户</w:t>
      </w:r>
      <w:r>
        <w:rPr>
          <w:sz w:val="24"/>
          <w:szCs w:val="24"/>
          <w:color w:val="262626"/>
          <w:spacing w:val="-3"/>
        </w:rPr>
        <w:t>ID)</w:t>
      </w:r>
      <w:r>
        <w:rPr>
          <w:sz w:val="24"/>
          <w:szCs w:val="24"/>
          <w:color w:val="262626"/>
          <w:spacing w:val="30"/>
        </w:rPr>
        <w:t xml:space="preserve"> </w:t>
      </w:r>
      <w:r>
        <w:rPr>
          <w:sz w:val="24"/>
          <w:szCs w:val="24"/>
          <w:color w:val="262626"/>
          <w:spacing w:val="-3"/>
        </w:rPr>
        <w:t>%</w:t>
      </w:r>
      <w:r>
        <w:rPr>
          <w:sz w:val="24"/>
          <w:szCs w:val="24"/>
          <w:color w:val="262626"/>
          <w:spacing w:val="25"/>
        </w:rPr>
        <w:t xml:space="preserve"> </w:t>
      </w:r>
      <w:r>
        <w:rPr>
          <w:sz w:val="24"/>
          <w:szCs w:val="24"/>
          <w:color w:val="262626"/>
          <w:spacing w:val="-3"/>
        </w:rPr>
        <w:t>64</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定位表的位置</w:t>
      </w:r>
    </w:p>
    <w:p>
      <w:pPr>
        <w:pStyle w:val="BodyText"/>
        <w:ind w:left="456" w:right="150" w:hanging="291"/>
        <w:spacing w:before="43" w:line="238"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41"/>
          <w:w w:val="101"/>
        </w:rPr>
        <w:t xml:space="preserve"> </w:t>
      </w:r>
      <w:r>
        <w:rPr>
          <w:rFonts w:ascii="Microsoft YaHei" w:hAnsi="Microsoft YaHei" w:eastAsia="Microsoft YaHei" w:cs="Microsoft YaHei"/>
          <w:sz w:val="24"/>
          <w:szCs w:val="24"/>
          <w:color w:val="262626"/>
          <w:spacing w:val="-1"/>
        </w:rPr>
        <w:t>生成订单</w:t>
      </w:r>
      <w:r>
        <w:rPr>
          <w:sz w:val="24"/>
          <w:szCs w:val="24"/>
          <w:color w:val="262626"/>
          <w:spacing w:val="-1"/>
        </w:rPr>
        <w:t>ID</w:t>
      </w:r>
      <w:r>
        <w:rPr>
          <w:rFonts w:ascii="Microsoft YaHei" w:hAnsi="Microsoft YaHei" w:eastAsia="Microsoft YaHei" w:cs="Microsoft YaHei"/>
          <w:sz w:val="24"/>
          <w:szCs w:val="24"/>
          <w:color w:val="262626"/>
          <w:spacing w:val="-1"/>
        </w:rPr>
        <w:t>时，要对用户</w:t>
      </w:r>
      <w:r>
        <w:rPr>
          <w:sz w:val="24"/>
          <w:szCs w:val="24"/>
          <w:color w:val="262626"/>
          <w:spacing w:val="-1"/>
        </w:rPr>
        <w:t>ID</w:t>
      </w:r>
      <w:r>
        <w:rPr>
          <w:rFonts w:ascii="Microsoft YaHei" w:hAnsi="Microsoft YaHei" w:eastAsia="Microsoft YaHei" w:cs="Microsoft YaHei"/>
          <w:sz w:val="24"/>
          <w:szCs w:val="24"/>
          <w:color w:val="262626"/>
          <w:spacing w:val="-1"/>
        </w:rPr>
        <w:t>提取一个基因</w:t>
      </w:r>
      <w:r>
        <w:rPr>
          <w:rFonts w:ascii="Microsoft YaHei" w:hAnsi="Microsoft YaHei" w:eastAsia="Microsoft YaHei" w:cs="Microsoft YaHei"/>
          <w:sz w:val="24"/>
          <w:szCs w:val="24"/>
          <w:color w:val="262626"/>
          <w:spacing w:val="25"/>
        </w:rPr>
        <w:t xml:space="preserve"> </w:t>
      </w:r>
      <w:r>
        <w:rPr>
          <w:sz w:val="24"/>
          <w:szCs w:val="24"/>
          <w:color w:val="262626"/>
          <w:spacing w:val="-1"/>
        </w:rPr>
        <w:t>%</w:t>
      </w:r>
      <w:r>
        <w:rPr>
          <w:sz w:val="24"/>
          <w:szCs w:val="24"/>
          <w:color w:val="262626"/>
          <w:spacing w:val="25"/>
        </w:rPr>
        <w:t xml:space="preserve"> </w:t>
      </w:r>
      <w:r>
        <w:rPr>
          <w:sz w:val="24"/>
          <w:szCs w:val="24"/>
          <w:color w:val="262626"/>
          <w:spacing w:val="-1"/>
        </w:rPr>
        <w:t>64</w:t>
      </w:r>
      <w:r>
        <w:rPr>
          <w:sz w:val="24"/>
          <w:szCs w:val="24"/>
          <w:color w:val="262626"/>
          <w:spacing w:val="23"/>
        </w:rPr>
        <w:t xml:space="preserve"> </w:t>
      </w:r>
      <w:r>
        <w:rPr>
          <w:rFonts w:ascii="Microsoft YaHei" w:hAnsi="Microsoft YaHei" w:eastAsia="Microsoft YaHei" w:cs="Microsoft YaHei"/>
          <w:sz w:val="24"/>
          <w:szCs w:val="24"/>
          <w:color w:val="262626"/>
          <w:spacing w:val="-1"/>
        </w:rPr>
        <w:t>也就是二进制的最后</w:t>
      </w:r>
      <w:r>
        <w:rPr>
          <w:sz w:val="24"/>
          <w:szCs w:val="24"/>
          <w:color w:val="262626"/>
          <w:spacing w:val="-1"/>
        </w:rPr>
        <w:t>6</w:t>
      </w:r>
      <w:r>
        <w:rPr>
          <w:rFonts w:ascii="Microsoft YaHei" w:hAnsi="Microsoft YaHei" w:eastAsia="Microsoft YaHei" w:cs="Microsoft YaHei"/>
          <w:sz w:val="24"/>
          <w:szCs w:val="24"/>
          <w:color w:val="262626"/>
          <w:spacing w:val="-1"/>
        </w:rPr>
        <w:t>位，</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把这个最后</w:t>
      </w:r>
      <w:r>
        <w:rPr>
          <w:sz w:val="24"/>
          <w:szCs w:val="24"/>
          <w:color w:val="262626"/>
          <w:spacing w:val="-1"/>
        </w:rPr>
        <w:t>6</w:t>
      </w:r>
      <w:r>
        <w:rPr>
          <w:rFonts w:ascii="Microsoft YaHei" w:hAnsi="Microsoft YaHei" w:eastAsia="Microsoft YaHei" w:cs="Microsoft YaHei"/>
          <w:sz w:val="24"/>
          <w:szCs w:val="24"/>
          <w:color w:val="262626"/>
          <w:spacing w:val="-1"/>
        </w:rPr>
        <w:t>位二</w:t>
      </w:r>
      <w:r>
        <w:rPr>
          <w:rFonts w:ascii="Microsoft YaHei" w:hAnsi="Microsoft YaHei" w:eastAsia="Microsoft YaHei" w:cs="Microsoft YaHei"/>
          <w:sz w:val="24"/>
          <w:szCs w:val="24"/>
          <w:color w:val="262626"/>
          <w:spacing w:val="-1"/>
        </w:rPr>
        <w:t>进制也作为订单</w:t>
      </w:r>
      <w:r>
        <w:rPr>
          <w:sz w:val="24"/>
          <w:szCs w:val="24"/>
          <w:color w:val="262626"/>
          <w:spacing w:val="-1"/>
        </w:rPr>
        <w:t>ID</w:t>
      </w:r>
      <w:r>
        <w:rPr>
          <w:rFonts w:ascii="Microsoft YaHei" w:hAnsi="Microsoft YaHei" w:eastAsia="Microsoft YaHei" w:cs="Microsoft YaHei"/>
          <w:sz w:val="24"/>
          <w:szCs w:val="24"/>
          <w:color w:val="262626"/>
          <w:spacing w:val="-1"/>
        </w:rPr>
        <w:t>的二进制最后</w:t>
      </w:r>
      <w:r>
        <w:rPr>
          <w:sz w:val="24"/>
          <w:szCs w:val="24"/>
          <w:color w:val="262626"/>
          <w:spacing w:val="-1"/>
        </w:rPr>
        <w:t>6</w:t>
      </w:r>
      <w:r>
        <w:rPr>
          <w:rFonts w:ascii="Microsoft YaHei" w:hAnsi="Microsoft YaHei" w:eastAsia="Microsoft YaHei" w:cs="Microsoft YaHei"/>
          <w:sz w:val="24"/>
          <w:szCs w:val="24"/>
          <w:color w:val="262626"/>
          <w:spacing w:val="-1"/>
        </w:rPr>
        <w:t>位，</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这样就能保证订单</w:t>
      </w:r>
      <w:r>
        <w:rPr>
          <w:sz w:val="24"/>
          <w:szCs w:val="24"/>
          <w:color w:val="262626"/>
          <w:spacing w:val="-1"/>
        </w:rPr>
        <w:t>ID</w:t>
      </w:r>
      <w:r>
        <w:rPr>
          <w:rFonts w:ascii="Microsoft YaHei" w:hAnsi="Microsoft YaHei" w:eastAsia="Microsoft YaHei" w:cs="Microsoft YaHei"/>
          <w:sz w:val="24"/>
          <w:szCs w:val="24"/>
          <w:color w:val="262626"/>
          <w:spacing w:val="-1"/>
        </w:rPr>
        <w:t>的路由结果与用户</w:t>
      </w:r>
      <w:r>
        <w:rPr>
          <w:sz w:val="24"/>
          <w:szCs w:val="24"/>
          <w:color w:val="262626"/>
          <w:spacing w:val="-1"/>
        </w:rPr>
        <w:t>ID</w:t>
      </w:r>
      <w:r>
        <w:rPr>
          <w:rFonts w:ascii="Microsoft YaHei" w:hAnsi="Microsoft YaHei" w:eastAsia="Microsoft YaHei" w:cs="Microsoft YaHei"/>
          <w:sz w:val="24"/>
          <w:szCs w:val="24"/>
          <w:color w:val="262626"/>
          <w:spacing w:val="-1"/>
        </w:rPr>
        <w:t>的路由结</w:t>
      </w:r>
      <w:r>
        <w:rPr>
          <w:rFonts w:ascii="Microsoft YaHei" w:hAnsi="Microsoft YaHei" w:eastAsia="Microsoft YaHei" w:cs="Microsoft YaHei"/>
          <w:sz w:val="24"/>
          <w:szCs w:val="24"/>
          <w:color w:val="262626"/>
          <w:spacing w:val="-2"/>
        </w:rPr>
        <w:t>果完</w:t>
      </w:r>
      <w:r>
        <w:rPr>
          <w:rFonts w:ascii="Microsoft YaHei" w:hAnsi="Microsoft YaHei" w:eastAsia="Microsoft YaHei" w:cs="Microsoft YaHei"/>
          <w:sz w:val="24"/>
          <w:szCs w:val="24"/>
          <w:color w:val="262626"/>
          <w:spacing w:val="-3"/>
        </w:rPr>
        <w:t>全一致</w:t>
      </w:r>
    </w:p>
    <w:p>
      <w:pPr>
        <w:pStyle w:val="BodyText"/>
        <w:ind w:left="166"/>
        <w:spacing w:before="35" w:line="195"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45"/>
          <w:w w:val="101"/>
        </w:rPr>
        <w:t xml:space="preserve"> </w:t>
      </w:r>
      <w:r>
        <w:rPr>
          <w:rFonts w:ascii="Microsoft YaHei" w:hAnsi="Microsoft YaHei" w:eastAsia="Microsoft YaHei" w:cs="Microsoft YaHei"/>
          <w:sz w:val="24"/>
          <w:szCs w:val="24"/>
          <w:color w:val="262626"/>
          <w:spacing w:val="-2"/>
        </w:rPr>
        <w:t>所以当用户根据订单</w:t>
      </w:r>
      <w:r>
        <w:rPr>
          <w:sz w:val="24"/>
          <w:szCs w:val="24"/>
          <w:color w:val="262626"/>
          <w:spacing w:val="-2"/>
        </w:rPr>
        <w:t>ID</w:t>
      </w:r>
      <w:r>
        <w:rPr>
          <w:rFonts w:ascii="Microsoft YaHei" w:hAnsi="Microsoft YaHei" w:eastAsia="Microsoft YaHei" w:cs="Microsoft YaHei"/>
          <w:sz w:val="24"/>
          <w:szCs w:val="24"/>
          <w:color w:val="262626"/>
          <w:spacing w:val="-2"/>
        </w:rPr>
        <w:t>查询时，也可以通过</w:t>
      </w:r>
    </w:p>
    <w:p>
      <w:pPr>
        <w:pStyle w:val="BodyText"/>
        <w:ind w:left="622"/>
        <w:spacing w:before="131" w:line="185" w:lineRule="auto"/>
        <w:rPr>
          <w:rFonts w:ascii="Microsoft YaHei" w:hAnsi="Microsoft YaHei" w:eastAsia="Microsoft YaHei" w:cs="Microsoft YaHei"/>
          <w:sz w:val="24"/>
          <w:szCs w:val="24"/>
        </w:rPr>
      </w:pPr>
      <w:r>
        <w:rPr>
          <w:sz w:val="24"/>
          <w:szCs w:val="24"/>
          <w:color w:val="262626"/>
          <w:spacing w:val="-3"/>
        </w:rPr>
        <w:t>a.</w:t>
      </w:r>
      <w:r>
        <w:rPr>
          <w:sz w:val="24"/>
          <w:szCs w:val="24"/>
          <w:color w:val="262626"/>
          <w:spacing w:val="42"/>
        </w:rPr>
        <w:t xml:space="preserve"> </w:t>
      </w:r>
      <w:r>
        <w:rPr>
          <w:sz w:val="24"/>
          <w:szCs w:val="24"/>
          <w:color w:val="262626"/>
          <w:spacing w:val="-3"/>
        </w:rPr>
        <w:t>hash(</w:t>
      </w:r>
      <w:r>
        <w:rPr>
          <w:rFonts w:ascii="Microsoft YaHei" w:hAnsi="Microsoft YaHei" w:eastAsia="Microsoft YaHei" w:cs="Microsoft YaHei"/>
          <w:sz w:val="24"/>
          <w:szCs w:val="24"/>
          <w:color w:val="262626"/>
          <w:spacing w:val="-3"/>
        </w:rPr>
        <w:t>订单</w:t>
      </w:r>
      <w:r>
        <w:rPr>
          <w:sz w:val="24"/>
          <w:szCs w:val="24"/>
          <w:color w:val="262626"/>
          <w:spacing w:val="-3"/>
        </w:rPr>
        <w:t>ID)</w:t>
      </w:r>
      <w:r>
        <w:rPr>
          <w:sz w:val="24"/>
          <w:szCs w:val="24"/>
          <w:color w:val="262626"/>
          <w:spacing w:val="30"/>
        </w:rPr>
        <w:t xml:space="preserve"> </w:t>
      </w:r>
      <w:r>
        <w:rPr>
          <w:sz w:val="24"/>
          <w:szCs w:val="24"/>
          <w:color w:val="262626"/>
          <w:spacing w:val="-3"/>
        </w:rPr>
        <w:t>%</w:t>
      </w:r>
      <w:r>
        <w:rPr>
          <w:sz w:val="24"/>
          <w:szCs w:val="24"/>
          <w:color w:val="262626"/>
          <w:spacing w:val="23"/>
          <w:w w:val="101"/>
        </w:rPr>
        <w:t xml:space="preserve"> </w:t>
      </w:r>
      <w:r>
        <w:rPr>
          <w:sz w:val="24"/>
          <w:szCs w:val="24"/>
          <w:color w:val="262626"/>
          <w:spacing w:val="-3"/>
        </w:rPr>
        <w:t>16</w:t>
      </w:r>
      <w:r>
        <w:rPr>
          <w:sz w:val="24"/>
          <w:szCs w:val="24"/>
          <w:color w:val="262626"/>
          <w:spacing w:val="23"/>
        </w:rPr>
        <w:t xml:space="preserve"> </w:t>
      </w:r>
      <w:r>
        <w:rPr>
          <w:rFonts w:ascii="Microsoft YaHei" w:hAnsi="Microsoft YaHei" w:eastAsia="Microsoft YaHei" w:cs="Microsoft YaHei"/>
          <w:sz w:val="24"/>
          <w:szCs w:val="24"/>
          <w:color w:val="262626"/>
          <w:spacing w:val="-3"/>
        </w:rPr>
        <w:t>定位库的位置，</w:t>
      </w:r>
      <w:r>
        <w:rPr>
          <w:rFonts w:ascii="Microsoft YaHei" w:hAnsi="Microsoft YaHei" w:eastAsia="Microsoft YaHei" w:cs="Microsoft YaHei"/>
          <w:sz w:val="24"/>
          <w:szCs w:val="24"/>
          <w:color w:val="262626"/>
          <w:spacing w:val="-47"/>
        </w:rPr>
        <w:t xml:space="preserve"> </w:t>
      </w:r>
      <w:r>
        <w:rPr>
          <w:sz w:val="24"/>
          <w:szCs w:val="24"/>
          <w:color w:val="262626"/>
          <w:spacing w:val="-3"/>
        </w:rPr>
        <w:t>hash(</w:t>
      </w:r>
      <w:r>
        <w:rPr>
          <w:rFonts w:ascii="Microsoft YaHei" w:hAnsi="Microsoft YaHei" w:eastAsia="Microsoft YaHei" w:cs="Microsoft YaHei"/>
          <w:sz w:val="24"/>
          <w:szCs w:val="24"/>
          <w:color w:val="262626"/>
          <w:spacing w:val="-3"/>
        </w:rPr>
        <w:t>订单</w:t>
      </w:r>
      <w:r>
        <w:rPr>
          <w:sz w:val="24"/>
          <w:szCs w:val="24"/>
          <w:color w:val="262626"/>
          <w:spacing w:val="-3"/>
        </w:rPr>
        <w:t>ID)</w:t>
      </w:r>
      <w:r>
        <w:rPr>
          <w:sz w:val="24"/>
          <w:szCs w:val="24"/>
          <w:color w:val="262626"/>
          <w:spacing w:val="30"/>
        </w:rPr>
        <w:t xml:space="preserve"> </w:t>
      </w:r>
      <w:r>
        <w:rPr>
          <w:sz w:val="24"/>
          <w:szCs w:val="24"/>
          <w:color w:val="262626"/>
          <w:spacing w:val="-3"/>
        </w:rPr>
        <w:t>%</w:t>
      </w:r>
      <w:r>
        <w:rPr>
          <w:sz w:val="24"/>
          <w:szCs w:val="24"/>
          <w:color w:val="262626"/>
          <w:spacing w:val="25"/>
        </w:rPr>
        <w:t xml:space="preserve"> </w:t>
      </w:r>
      <w:r>
        <w:rPr>
          <w:sz w:val="24"/>
          <w:szCs w:val="24"/>
          <w:color w:val="262626"/>
          <w:spacing w:val="-3"/>
        </w:rPr>
        <w:t>64</w:t>
      </w:r>
      <w:r>
        <w:rPr>
          <w:sz w:val="24"/>
          <w:szCs w:val="24"/>
          <w:color w:val="262626"/>
          <w:spacing w:val="23"/>
        </w:rPr>
        <w:t xml:space="preserve"> </w:t>
      </w:r>
      <w:r>
        <w:rPr>
          <w:rFonts w:ascii="Microsoft YaHei" w:hAnsi="Microsoft YaHei" w:eastAsia="Microsoft YaHei" w:cs="Microsoft YaHei"/>
          <w:sz w:val="24"/>
          <w:szCs w:val="24"/>
          <w:color w:val="262626"/>
          <w:spacing w:val="-3"/>
        </w:rPr>
        <w:t>定位表的位置</w:t>
      </w:r>
    </w:p>
    <w:p>
      <w:pPr>
        <w:pStyle w:val="BodyText"/>
        <w:ind w:left="616"/>
        <w:spacing w:before="147" w:line="195" w:lineRule="auto"/>
        <w:rPr>
          <w:rFonts w:ascii="Microsoft YaHei" w:hAnsi="Microsoft YaHei" w:eastAsia="Microsoft YaHei" w:cs="Microsoft YaHei"/>
          <w:sz w:val="24"/>
          <w:szCs w:val="24"/>
        </w:rPr>
      </w:pPr>
      <w:r>
        <w:rPr>
          <w:sz w:val="24"/>
          <w:szCs w:val="24"/>
          <w:color w:val="262626"/>
          <w:spacing w:val="-2"/>
        </w:rPr>
        <w:t>b.</w:t>
      </w:r>
      <w:r>
        <w:rPr>
          <w:sz w:val="24"/>
          <w:szCs w:val="24"/>
          <w:color w:val="262626"/>
          <w:spacing w:val="36"/>
        </w:rPr>
        <w:t xml:space="preserve"> </w:t>
      </w:r>
      <w:r>
        <w:rPr>
          <w:rFonts w:ascii="Microsoft YaHei" w:hAnsi="Microsoft YaHei" w:eastAsia="Microsoft YaHei" w:cs="Microsoft YaHei"/>
          <w:sz w:val="24"/>
          <w:szCs w:val="24"/>
          <w:color w:val="262626"/>
          <w:spacing w:val="-2"/>
        </w:rPr>
        <w:t>其本质是因为订单</w:t>
      </w:r>
      <w:r>
        <w:rPr>
          <w:sz w:val="24"/>
          <w:szCs w:val="24"/>
          <w:color w:val="262626"/>
          <w:spacing w:val="-2"/>
        </w:rPr>
        <w:t>ID</w:t>
      </w:r>
      <w:r>
        <w:rPr>
          <w:rFonts w:ascii="Microsoft YaHei" w:hAnsi="Microsoft YaHei" w:eastAsia="Microsoft YaHei" w:cs="Microsoft YaHei"/>
          <w:sz w:val="24"/>
          <w:szCs w:val="24"/>
          <w:color w:val="262626"/>
          <w:spacing w:val="-2"/>
        </w:rPr>
        <w:t>中蕴含了用户</w:t>
      </w:r>
      <w:r>
        <w:rPr>
          <w:sz w:val="24"/>
          <w:szCs w:val="24"/>
          <w:color w:val="262626"/>
          <w:spacing w:val="-2"/>
        </w:rPr>
        <w:t>ID</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3"/>
        </w:rPr>
        <w:t>基因</w:t>
      </w:r>
    </w:p>
    <w:p>
      <w:pPr>
        <w:spacing w:line="195" w:lineRule="auto"/>
        <w:sectPr>
          <w:footerReference w:type="default" r:id="rId1159"/>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12"/>
        <w:spacing w:before="154" w:line="177"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5"/>
        </w:rPr>
        <w:t>兜底策略</w:t>
      </w:r>
    </w:p>
    <w:p>
      <w:pPr>
        <w:ind w:left="8"/>
        <w:spacing w:before="31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如果不带分片键查询</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2"/>
        </w:rPr>
        <w:t>、另外也不使用基因法，此时会有兜底的策略</w:t>
      </w:r>
    </w:p>
    <w:p>
      <w:pPr>
        <w:ind w:left="5"/>
        <w:spacing w:before="210"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大型互联网公司用的比较多的方案是使用分布式数据仓库来实现，也</w:t>
      </w:r>
      <w:r>
        <w:rPr>
          <w:rFonts w:ascii="Microsoft YaHei" w:hAnsi="Microsoft YaHei" w:eastAsia="Microsoft YaHei" w:cs="Microsoft YaHei"/>
          <w:sz w:val="24"/>
          <w:szCs w:val="24"/>
          <w:color w:val="262626"/>
          <w:spacing w:val="-1"/>
        </w:rPr>
        <w:t>就是说会把数据同步到像</w:t>
      </w:r>
    </w:p>
    <w:p>
      <w:pPr>
        <w:pStyle w:val="BodyText"/>
        <w:ind w:left="8" w:right="141" w:hanging="9"/>
        <w:spacing w:before="83"/>
        <w:rPr>
          <w:rFonts w:ascii="Microsoft YaHei" w:hAnsi="Microsoft YaHei" w:eastAsia="Microsoft YaHei" w:cs="Microsoft YaHei"/>
          <w:sz w:val="24"/>
          <w:szCs w:val="24"/>
        </w:rPr>
      </w:pPr>
      <w:r>
        <w:rPr>
          <w:sz w:val="24"/>
          <w:szCs w:val="24"/>
          <w:color w:val="262626"/>
          <w:spacing w:val="-1"/>
        </w:rPr>
        <w:t>TiDB</w:t>
      </w:r>
      <w:r>
        <w:rPr>
          <w:sz w:val="24"/>
          <w:szCs w:val="24"/>
          <w:color w:val="262626"/>
          <w:spacing w:val="-33"/>
        </w:rPr>
        <w:t xml:space="preserve"> </w:t>
      </w:r>
      <w:r>
        <w:rPr>
          <w:rFonts w:ascii="Microsoft YaHei" w:hAnsi="Microsoft YaHei" w:eastAsia="Microsoft YaHei" w:cs="Microsoft YaHei"/>
          <w:sz w:val="24"/>
          <w:szCs w:val="24"/>
          <w:color w:val="262626"/>
          <w:spacing w:val="-1"/>
        </w:rPr>
        <w:t>、</w:t>
      </w:r>
      <w:r>
        <w:rPr>
          <w:sz w:val="24"/>
          <w:szCs w:val="24"/>
          <w:color w:val="262626"/>
          <w:spacing w:val="-1"/>
        </w:rPr>
        <w:t>PolarDB</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AnalvticDB</w:t>
      </w:r>
      <w:r>
        <w:rPr>
          <w:rFonts w:ascii="Microsoft YaHei" w:hAnsi="Microsoft YaHei" w:eastAsia="Microsoft YaHei" w:cs="Microsoft YaHei"/>
          <w:sz w:val="24"/>
          <w:szCs w:val="24"/>
          <w:color w:val="262626"/>
          <w:spacing w:val="-1"/>
        </w:rPr>
        <w:t>等这些数据库中，</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或者同步到</w:t>
      </w:r>
      <w:r>
        <w:rPr>
          <w:sz w:val="24"/>
          <w:szCs w:val="24"/>
          <w:color w:val="262626"/>
          <w:spacing w:val="-1"/>
        </w:rPr>
        <w:t>ES</w:t>
      </w:r>
      <w:r>
        <w:rPr>
          <w:rFonts w:ascii="Microsoft YaHei" w:hAnsi="Microsoft YaHei" w:eastAsia="Microsoft YaHei" w:cs="Microsoft YaHei"/>
          <w:sz w:val="24"/>
          <w:szCs w:val="24"/>
          <w:color w:val="262626"/>
          <w:spacing w:val="-1"/>
        </w:rPr>
        <w:t>中，然后在这些数据库中做数据的</w:t>
      </w:r>
      <w:r>
        <w:rPr>
          <w:rFonts w:ascii="Microsoft YaHei" w:hAnsi="Microsoft YaHei" w:eastAsia="Microsoft YaHei" w:cs="Microsoft YaHei"/>
          <w:sz w:val="24"/>
          <w:szCs w:val="24"/>
          <w:color w:val="262626"/>
          <w:spacing w:val="-3"/>
        </w:rPr>
        <w:t>聚合查询。</w:t>
      </w:r>
    </w:p>
    <w:p>
      <w:pPr>
        <w:sectPr>
          <w:footerReference w:type="default" r:id="rId1161"/>
          <w:pgSz w:w="12240" w:h="15840"/>
          <w:pgMar w:top="400" w:right="978" w:bottom="440" w:left="963" w:header="0" w:footer="175" w:gutter="0"/>
        </w:sectPr>
        <w:rPr>
          <w:rFonts w:ascii="Microsoft YaHei" w:hAnsi="Microsoft YaHei" w:eastAsia="Microsoft YaHei" w:cs="Microsoft YaHei"/>
          <w:sz w:val="24"/>
          <w:szCs w:val="24"/>
        </w:rPr>
      </w:pPr>
    </w:p>
    <w:p>
      <w:pPr>
        <w:ind w:left="9"/>
        <w:spacing w:before="111" w:line="178" w:lineRule="auto"/>
        <w:outlineLvl w:val="2"/>
        <w:rPr>
          <w:rFonts w:ascii="Microsoft YaHei" w:hAnsi="Microsoft YaHei" w:eastAsia="Microsoft YaHei" w:cs="Microsoft YaHei"/>
          <w:sz w:val="36"/>
          <w:szCs w:val="36"/>
        </w:rPr>
      </w:pPr>
      <w:bookmarkStart w:name="bookmark147" w:id="146"/>
      <w:bookmarkEnd w:id="146"/>
      <w:r>
        <w:rPr>
          <w:rFonts w:ascii="Microsoft YaHei" w:hAnsi="Microsoft YaHei" w:eastAsia="Microsoft YaHei" w:cs="Microsoft YaHei"/>
          <w:sz w:val="36"/>
          <w:szCs w:val="36"/>
          <w:color w:val="262626"/>
          <w:spacing w:val="-2"/>
        </w:rPr>
        <w:t>什么时候分库分表</w:t>
      </w:r>
    </w:p>
    <w:p>
      <w:pPr>
        <w:pStyle w:val="BodyText"/>
        <w:ind w:left="13"/>
        <w:spacing w:before="310"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主键索引树中的  非叶子节点只存储</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1"/>
        </w:rPr>
        <w:t>主键</w:t>
      </w:r>
      <w:r>
        <w:rPr>
          <w:sz w:val="24"/>
          <w:szCs w:val="24"/>
          <w:color w:val="262626"/>
          <w:spacing w:val="-1"/>
        </w:rPr>
        <w:t>ID</w:t>
      </w:r>
      <w:r>
        <w:rPr>
          <w:rFonts w:ascii="Microsoft YaHei" w:hAnsi="Microsoft YaHei" w:eastAsia="Microsoft YaHei" w:cs="Microsoft YaHei"/>
          <w:sz w:val="24"/>
          <w:szCs w:val="24"/>
          <w:color w:val="262626"/>
          <w:spacing w:val="-1"/>
        </w:rPr>
        <w:t>索引和指针</w:t>
      </w:r>
    </w:p>
    <w:p>
      <w:pPr>
        <w:pStyle w:val="BodyText"/>
        <w:ind w:left="194"/>
        <w:spacing w:before="189"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如果主键</w:t>
      </w:r>
      <w:r>
        <w:rPr>
          <w:sz w:val="24"/>
          <w:szCs w:val="24"/>
          <w:color w:val="262626"/>
        </w:rPr>
        <w:t>ID</w:t>
      </w:r>
      <w:r>
        <w:rPr>
          <w:rFonts w:ascii="Microsoft YaHei" w:hAnsi="Microsoft YaHei" w:eastAsia="Microsoft YaHei" w:cs="Microsoft YaHei"/>
          <w:sz w:val="24"/>
          <w:szCs w:val="24"/>
          <w:color w:val="262626"/>
        </w:rPr>
        <w:t>为</w:t>
      </w:r>
      <w:r>
        <w:rPr>
          <w:rFonts w:ascii="Microsoft YaHei" w:hAnsi="Microsoft YaHei" w:eastAsia="Microsoft YaHei" w:cs="Microsoft YaHei"/>
          <w:sz w:val="24"/>
          <w:szCs w:val="24"/>
          <w:color w:val="262626"/>
          <w:spacing w:val="25"/>
        </w:rPr>
        <w:t xml:space="preserve"> </w:t>
      </w:r>
      <w:r>
        <w:rPr>
          <w:sz w:val="24"/>
          <w:szCs w:val="24"/>
          <w:color w:val="262626"/>
        </w:rPr>
        <w:t>bigint</w:t>
      </w:r>
      <w:r>
        <w:rPr>
          <w:sz w:val="24"/>
          <w:szCs w:val="24"/>
          <w:color w:val="262626"/>
          <w:spacing w:val="27"/>
        </w:rPr>
        <w:t xml:space="preserve"> </w:t>
      </w:r>
      <w:r>
        <w:rPr>
          <w:rFonts w:ascii="Microsoft YaHei" w:hAnsi="Microsoft YaHei" w:eastAsia="Microsoft YaHei" w:cs="Microsoft YaHei"/>
          <w:sz w:val="24"/>
          <w:szCs w:val="24"/>
          <w:color w:val="262626"/>
        </w:rPr>
        <w:t>类型</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3"/>
        </w:rPr>
        <w:t xml:space="preserve"> </w:t>
      </w:r>
      <w:r>
        <w:rPr>
          <w:sz w:val="24"/>
          <w:szCs w:val="24"/>
          <w:color w:val="262626"/>
        </w:rPr>
        <w:t>8</w:t>
      </w:r>
      <w:r>
        <w:rPr>
          <w:rFonts w:ascii="Microsoft YaHei" w:hAnsi="Microsoft YaHei" w:eastAsia="Microsoft YaHei" w:cs="Microsoft YaHei"/>
          <w:sz w:val="24"/>
          <w:szCs w:val="24"/>
          <w:color w:val="262626"/>
        </w:rPr>
        <w:t>字节</w:t>
      </w:r>
      <w:r>
        <w:rPr>
          <w:rFonts w:ascii="Microsoft YaHei" w:hAnsi="Microsoft YaHei" w:eastAsia="Microsoft YaHei" w:cs="Microsoft YaHei"/>
          <w:sz w:val="24"/>
          <w:szCs w:val="24"/>
          <w:color w:val="262626"/>
          <w:spacing w:val="11"/>
        </w:rPr>
        <w:t>），</w:t>
      </w:r>
      <w:r>
        <w:rPr>
          <w:rFonts w:ascii="Microsoft YaHei" w:hAnsi="Microsoft YaHei" w:eastAsia="Microsoft YaHei" w:cs="Microsoft YaHei"/>
          <w:sz w:val="24"/>
          <w:szCs w:val="24"/>
          <w:color w:val="262626"/>
        </w:rPr>
        <w:t>指针大小为</w:t>
      </w:r>
      <w:r>
        <w:rPr>
          <w:sz w:val="24"/>
          <w:szCs w:val="24"/>
          <w:color w:val="262626"/>
        </w:rPr>
        <w:t>6</w:t>
      </w:r>
      <w:r>
        <w:rPr>
          <w:rFonts w:ascii="Microsoft YaHei" w:hAnsi="Microsoft YaHei" w:eastAsia="Microsoft YaHei" w:cs="Microsoft YaHei"/>
          <w:sz w:val="24"/>
          <w:szCs w:val="24"/>
          <w:color w:val="262626"/>
        </w:rPr>
        <w:t>个字节</w:t>
      </w:r>
    </w:p>
    <w:p>
      <w:pPr>
        <w:ind w:left="194"/>
        <w:spacing w:before="15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而每个指针都对应下一层的某个子节点</w:t>
      </w:r>
    </w:p>
    <w:p>
      <w:pPr>
        <w:pStyle w:val="BodyText"/>
        <w:ind w:left="464" w:right="98" w:hanging="270"/>
        <w:spacing w:before="143"/>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所以一个非叶子节点可以存储  </w:t>
      </w:r>
      <w:r>
        <w:rPr>
          <w:sz w:val="24"/>
          <w:szCs w:val="24"/>
          <w:color w:val="262626"/>
          <w:spacing w:val="-2"/>
        </w:rPr>
        <w:t>16KB</w:t>
      </w:r>
      <w:r>
        <w:rPr>
          <w:sz w:val="24"/>
          <w:szCs w:val="24"/>
          <w:color w:val="262626"/>
          <w:spacing w:val="22"/>
          <w:w w:val="101"/>
        </w:rPr>
        <w:t xml:space="preserve"> </w:t>
      </w:r>
      <w:r>
        <w:rPr>
          <w:sz w:val="24"/>
          <w:szCs w:val="24"/>
          <w:color w:val="262626"/>
          <w:spacing w:val="-2"/>
        </w:rPr>
        <w:t>/</w:t>
      </w:r>
      <w:r>
        <w:rPr>
          <w:sz w:val="24"/>
          <w:szCs w:val="24"/>
          <w:color w:val="262626"/>
          <w:spacing w:val="23"/>
          <w:w w:val="101"/>
        </w:rPr>
        <w:t xml:space="preserve"> </w:t>
      </w:r>
      <w:r>
        <w:rPr>
          <w:sz w:val="24"/>
          <w:szCs w:val="24"/>
          <w:color w:val="262626"/>
          <w:spacing w:val="-2"/>
        </w:rPr>
        <w:t>14B</w:t>
      </w:r>
      <w:r>
        <w:rPr>
          <w:sz w:val="24"/>
          <w:szCs w:val="24"/>
          <w:color w:val="262626"/>
          <w:spacing w:val="25"/>
        </w:rPr>
        <w:t xml:space="preserve"> </w:t>
      </w:r>
      <w:r>
        <w:rPr>
          <w:sz w:val="24"/>
          <w:szCs w:val="24"/>
          <w:color w:val="262626"/>
          <w:spacing w:val="-2"/>
        </w:rPr>
        <w:t>=</w:t>
      </w:r>
      <w:r>
        <w:rPr>
          <w:sz w:val="24"/>
          <w:szCs w:val="24"/>
          <w:color w:val="262626"/>
          <w:spacing w:val="23"/>
        </w:rPr>
        <w:t xml:space="preserve"> </w:t>
      </w:r>
      <w:r>
        <w:rPr>
          <w:sz w:val="24"/>
          <w:szCs w:val="24"/>
          <w:color w:val="262626"/>
          <w:spacing w:val="-2"/>
        </w:rPr>
        <w:t>1170</w:t>
      </w:r>
      <w:r>
        <w:rPr>
          <w:sz w:val="24"/>
          <w:szCs w:val="24"/>
          <w:color w:val="262626"/>
          <w:spacing w:val="22"/>
        </w:rPr>
        <w:t xml:space="preserve"> </w:t>
      </w:r>
      <w:r>
        <w:rPr>
          <w:rFonts w:ascii="Microsoft YaHei" w:hAnsi="Microsoft YaHei" w:eastAsia="Microsoft YaHei" w:cs="Microsoft YaHei"/>
          <w:sz w:val="24"/>
          <w:szCs w:val="24"/>
          <w:color w:val="262626"/>
          <w:spacing w:val="-2"/>
        </w:rPr>
        <w:t>个</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3"/>
        </w:rPr>
        <w:t>元素，该非叶子节点的下一层有</w:t>
      </w:r>
      <w:r>
        <w:rPr>
          <w:sz w:val="24"/>
          <w:szCs w:val="24"/>
          <w:color w:val="262626"/>
          <w:spacing w:val="-3"/>
        </w:rPr>
        <w:t>1170</w:t>
      </w:r>
      <w:r>
        <w:rPr>
          <w:rFonts w:ascii="Microsoft YaHei" w:hAnsi="Microsoft YaHei" w:eastAsia="Microsoft YaHei" w:cs="Microsoft YaHei"/>
          <w:sz w:val="24"/>
          <w:szCs w:val="24"/>
          <w:color w:val="262626"/>
          <w:spacing w:val="-3"/>
        </w:rPr>
        <w:t>个</w:t>
      </w:r>
      <w:r>
        <w:rPr>
          <w:rFonts w:ascii="Microsoft YaHei" w:hAnsi="Microsoft YaHei" w:eastAsia="Microsoft YaHei" w:cs="Microsoft YaHei"/>
          <w:sz w:val="24"/>
          <w:szCs w:val="24"/>
          <w:color w:val="262626"/>
          <w:spacing w:val="-5"/>
        </w:rPr>
        <w:t>子节点</w:t>
      </w:r>
    </w:p>
    <w:p>
      <w:pPr>
        <w:pStyle w:val="BodyText"/>
        <w:spacing w:line="257" w:lineRule="auto"/>
        <w:rPr/>
      </w:pPr>
      <w:r/>
    </w:p>
    <w:p>
      <w:pPr>
        <w:pStyle w:val="BodyText"/>
        <w:spacing w:line="258" w:lineRule="auto"/>
        <w:rPr/>
      </w:pPr>
      <w:r/>
    </w:p>
    <w:p>
      <w:pPr>
        <w:pStyle w:val="BodyText"/>
        <w:ind w:left="17"/>
        <w:spacing w:before="104" w:line="176" w:lineRule="auto"/>
        <w:rPr>
          <w:rFonts w:ascii="Microsoft YaHei" w:hAnsi="Microsoft YaHei" w:eastAsia="Microsoft YaHei" w:cs="Microsoft YaHei"/>
          <w:sz w:val="24"/>
          <w:szCs w:val="24"/>
        </w:rPr>
      </w:pPr>
      <w:r>
        <w:rPr>
          <w:sz w:val="24"/>
          <w:szCs w:val="24"/>
          <w:color w:val="262626"/>
          <w:spacing w:val="-2"/>
        </w:rPr>
        <w:t>B+</w:t>
      </w:r>
      <w:r>
        <w:rPr>
          <w:sz w:val="24"/>
          <w:szCs w:val="24"/>
          <w:color w:val="262626"/>
          <w:spacing w:val="36"/>
        </w:rPr>
        <w:t xml:space="preserve"> </w:t>
      </w:r>
      <w:r>
        <w:rPr>
          <w:rFonts w:ascii="Microsoft YaHei" w:hAnsi="Microsoft YaHei" w:eastAsia="Microsoft YaHei" w:cs="Microsoft YaHei"/>
          <w:sz w:val="24"/>
          <w:szCs w:val="24"/>
          <w:color w:val="262626"/>
          <w:spacing w:val="-2"/>
        </w:rPr>
        <w:t>树实际记录数据的都是在叶子节点</w:t>
      </w:r>
    </w:p>
    <w:p>
      <w:pPr>
        <w:pStyle w:val="BodyText"/>
        <w:ind w:left="11" w:right="198" w:hanging="4"/>
        <w:spacing w:before="215"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假设一行数据大小是</w:t>
      </w:r>
      <w:r>
        <w:rPr>
          <w:rFonts w:ascii="Microsoft YaHei" w:hAnsi="Microsoft YaHei" w:eastAsia="Microsoft YaHei" w:cs="Microsoft YaHei"/>
          <w:sz w:val="24"/>
          <w:szCs w:val="24"/>
          <w:color w:val="262626"/>
          <w:spacing w:val="19"/>
        </w:rPr>
        <w:t xml:space="preserve"> </w:t>
      </w:r>
      <w:r>
        <w:rPr>
          <w:sz w:val="24"/>
          <w:szCs w:val="24"/>
          <w:color w:val="262626"/>
          <w:spacing w:val="-2"/>
        </w:rPr>
        <w:t>1KB</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单个叶子结点能存储的数据是</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2"/>
        </w:rPr>
        <w:t>页大小</w:t>
      </w:r>
      <w:r>
        <w:rPr>
          <w:rFonts w:ascii="Microsoft YaHei" w:hAnsi="Microsoft YaHei" w:eastAsia="Microsoft YaHei" w:cs="Microsoft YaHei"/>
          <w:sz w:val="24"/>
          <w:szCs w:val="24"/>
          <w:color w:val="262626"/>
          <w:spacing w:val="26"/>
        </w:rPr>
        <w:t xml:space="preserve"> </w:t>
      </w:r>
      <w:r>
        <w:rPr>
          <w:sz w:val="24"/>
          <w:szCs w:val="24"/>
          <w:color w:val="262626"/>
          <w:spacing w:val="-2"/>
        </w:rPr>
        <w:t>/</w:t>
      </w:r>
      <w:r>
        <w:rPr>
          <w:sz w:val="24"/>
          <w:szCs w:val="24"/>
          <w:color w:val="262626"/>
          <w:spacing w:val="25"/>
        </w:rPr>
        <w:t xml:space="preserve"> </w:t>
      </w:r>
      <w:r>
        <w:rPr>
          <w:rFonts w:ascii="Microsoft YaHei" w:hAnsi="Microsoft YaHei" w:eastAsia="Microsoft YaHei" w:cs="Microsoft YaHei"/>
          <w:sz w:val="24"/>
          <w:szCs w:val="24"/>
          <w:color w:val="262626"/>
          <w:spacing w:val="-2"/>
        </w:rPr>
        <w:t>一行数据大</w:t>
      </w:r>
      <w:r>
        <w:rPr>
          <w:rFonts w:ascii="Microsoft YaHei" w:hAnsi="Microsoft YaHei" w:eastAsia="Microsoft YaHei" w:cs="Microsoft YaHei"/>
          <w:sz w:val="24"/>
          <w:szCs w:val="24"/>
          <w:color w:val="262626"/>
          <w:spacing w:val="-3"/>
        </w:rPr>
        <w:t>小</w:t>
      </w:r>
      <w:r>
        <w:rPr>
          <w:rFonts w:ascii="Microsoft YaHei" w:hAnsi="Microsoft YaHei" w:eastAsia="Microsoft YaHei" w:cs="Microsoft YaHei"/>
          <w:sz w:val="24"/>
          <w:szCs w:val="24"/>
          <w:color w:val="262626"/>
          <w:spacing w:val="29"/>
        </w:rPr>
        <w:t xml:space="preserve"> </w:t>
      </w:r>
      <w:r>
        <w:rPr>
          <w:sz w:val="24"/>
          <w:szCs w:val="24"/>
          <w:color w:val="262626"/>
          <w:spacing w:val="-3"/>
        </w:rPr>
        <w:t>=</w:t>
      </w:r>
      <w:r>
        <w:rPr>
          <w:sz w:val="24"/>
          <w:szCs w:val="24"/>
          <w:color w:val="262626"/>
          <w:spacing w:val="23"/>
          <w:w w:val="101"/>
        </w:rPr>
        <w:t xml:space="preserve"> </w:t>
      </w:r>
      <w:r>
        <w:rPr>
          <w:sz w:val="24"/>
          <w:szCs w:val="24"/>
          <w:color w:val="262626"/>
          <w:spacing w:val="-3"/>
        </w:rPr>
        <w:t>16KB</w:t>
      </w:r>
      <w:r>
        <w:rPr>
          <w:sz w:val="24"/>
          <w:szCs w:val="24"/>
          <w:color w:val="262626"/>
          <w:spacing w:val="21"/>
          <w:w w:val="101"/>
        </w:rPr>
        <w:t xml:space="preserve"> </w:t>
      </w:r>
      <w:r>
        <w:rPr>
          <w:sz w:val="24"/>
          <w:szCs w:val="24"/>
          <w:color w:val="262626"/>
          <w:spacing w:val="-3"/>
        </w:rPr>
        <w:t>/</w:t>
      </w:r>
      <w:r>
        <w:rPr>
          <w:sz w:val="24"/>
          <w:szCs w:val="24"/>
          <w:color w:val="262626"/>
          <w:spacing w:val="23"/>
          <w:w w:val="101"/>
        </w:rPr>
        <w:t xml:space="preserve"> </w:t>
      </w:r>
      <w:r>
        <w:rPr>
          <w:sz w:val="24"/>
          <w:szCs w:val="24"/>
          <w:color w:val="262626"/>
          <w:spacing w:val="-3"/>
        </w:rPr>
        <w:t>1KB</w:t>
      </w:r>
      <w:r>
        <w:rPr>
          <w:sz w:val="24"/>
          <w:szCs w:val="24"/>
          <w:color w:val="262626"/>
        </w:rPr>
        <w:t xml:space="preserve"> </w:t>
      </w:r>
      <w:r>
        <w:rPr>
          <w:sz w:val="24"/>
          <w:szCs w:val="24"/>
          <w:color w:val="262626"/>
          <w:spacing w:val="-11"/>
        </w:rPr>
        <w:t>=</w:t>
      </w:r>
      <w:r>
        <w:rPr>
          <w:sz w:val="24"/>
          <w:szCs w:val="24"/>
          <w:color w:val="262626"/>
          <w:spacing w:val="23"/>
        </w:rPr>
        <w:t xml:space="preserve"> </w:t>
      </w:r>
      <w:r>
        <w:rPr>
          <w:sz w:val="24"/>
          <w:szCs w:val="24"/>
          <w:color w:val="262626"/>
          <w:spacing w:val="-11"/>
        </w:rPr>
        <w:t>16</w:t>
      </w:r>
      <w:r>
        <w:rPr>
          <w:sz w:val="24"/>
          <w:szCs w:val="24"/>
          <w:color w:val="262626"/>
          <w:spacing w:val="22"/>
          <w:w w:val="101"/>
        </w:rPr>
        <w:t xml:space="preserve"> </w:t>
      </w:r>
      <w:r>
        <w:rPr>
          <w:rFonts w:ascii="Microsoft YaHei" w:hAnsi="Microsoft YaHei" w:eastAsia="Microsoft YaHei" w:cs="Microsoft YaHei"/>
          <w:sz w:val="24"/>
          <w:szCs w:val="24"/>
          <w:color w:val="262626"/>
          <w:spacing w:val="-11"/>
        </w:rPr>
        <w:t>行</w:t>
      </w:r>
    </w:p>
    <w:p>
      <w:pPr>
        <w:pStyle w:val="BodyText"/>
        <w:spacing w:line="251" w:lineRule="auto"/>
        <w:rPr/>
      </w:pPr>
      <w:r/>
    </w:p>
    <w:p>
      <w:pPr>
        <w:pStyle w:val="BodyText"/>
        <w:spacing w:line="251" w:lineRule="auto"/>
        <w:rPr/>
      </w:pPr>
      <w:r/>
    </w:p>
    <w:p>
      <w:pPr>
        <w:pStyle w:val="BodyText"/>
        <w:ind w:left="8"/>
        <w:spacing w:before="10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所以一个</w:t>
      </w:r>
      <w:r>
        <w:rPr>
          <w:sz w:val="24"/>
          <w:szCs w:val="24"/>
          <w:color w:val="262626"/>
          <w:spacing w:val="-3"/>
        </w:rPr>
        <w:t>3</w:t>
      </w:r>
      <w:r>
        <w:rPr>
          <w:rFonts w:ascii="Microsoft YaHei" w:hAnsi="Microsoft YaHei" w:eastAsia="Microsoft YaHei" w:cs="Microsoft YaHei"/>
          <w:sz w:val="24"/>
          <w:szCs w:val="24"/>
          <w:color w:val="262626"/>
          <w:spacing w:val="-3"/>
        </w:rPr>
        <w:t>层的</w:t>
      </w:r>
      <w:r>
        <w:rPr>
          <w:sz w:val="24"/>
          <w:szCs w:val="24"/>
          <w:color w:val="262626"/>
          <w:spacing w:val="-3"/>
        </w:rPr>
        <w:t>B+</w:t>
      </w:r>
      <w:r>
        <w:rPr>
          <w:rFonts w:ascii="Microsoft YaHei" w:hAnsi="Microsoft YaHei" w:eastAsia="Microsoft YaHei" w:cs="Microsoft YaHei"/>
          <w:sz w:val="24"/>
          <w:szCs w:val="24"/>
          <w:color w:val="262626"/>
          <w:spacing w:val="-3"/>
        </w:rPr>
        <w:t>树，会有</w:t>
      </w:r>
      <w:r>
        <w:rPr>
          <w:rFonts w:ascii="Microsoft YaHei" w:hAnsi="Microsoft YaHei" w:eastAsia="Microsoft YaHei" w:cs="Microsoft YaHei"/>
          <w:sz w:val="24"/>
          <w:szCs w:val="24"/>
          <w:color w:val="262626"/>
          <w:spacing w:val="20"/>
        </w:rPr>
        <w:t xml:space="preserve"> </w:t>
      </w:r>
      <w:r>
        <w:rPr>
          <w:sz w:val="24"/>
          <w:szCs w:val="24"/>
          <w:color w:val="262626"/>
          <w:spacing w:val="-3"/>
        </w:rPr>
        <w:t>1170</w:t>
      </w:r>
      <w:r>
        <w:rPr>
          <w:sz w:val="24"/>
          <w:szCs w:val="24"/>
          <w:color w:val="262626"/>
          <w:spacing w:val="19"/>
        </w:rPr>
        <w:t xml:space="preserve"> </w:t>
      </w:r>
      <w:r>
        <w:rPr>
          <w:sz w:val="24"/>
          <w:szCs w:val="24"/>
          <w:color w:val="262626"/>
          <w:spacing w:val="-3"/>
        </w:rPr>
        <w:t>*</w:t>
      </w:r>
      <w:r>
        <w:rPr>
          <w:sz w:val="24"/>
          <w:szCs w:val="24"/>
          <w:color w:val="262626"/>
          <w:spacing w:val="23"/>
        </w:rPr>
        <w:t xml:space="preserve"> </w:t>
      </w:r>
      <w:r>
        <w:rPr>
          <w:sz w:val="24"/>
          <w:szCs w:val="24"/>
          <w:color w:val="262626"/>
          <w:spacing w:val="-3"/>
        </w:rPr>
        <w:t>1170</w:t>
      </w:r>
      <w:r>
        <w:rPr>
          <w:sz w:val="24"/>
          <w:szCs w:val="24"/>
          <w:color w:val="262626"/>
          <w:spacing w:val="19"/>
        </w:rPr>
        <w:t xml:space="preserve"> </w:t>
      </w:r>
      <w:r>
        <w:rPr>
          <w:sz w:val="24"/>
          <w:szCs w:val="24"/>
          <w:color w:val="262626"/>
          <w:spacing w:val="-3"/>
        </w:rPr>
        <w:t>*</w:t>
      </w:r>
      <w:r>
        <w:rPr>
          <w:sz w:val="24"/>
          <w:szCs w:val="24"/>
          <w:color w:val="262626"/>
          <w:spacing w:val="24"/>
        </w:rPr>
        <w:t xml:space="preserve"> </w:t>
      </w:r>
      <w:r>
        <w:rPr>
          <w:sz w:val="24"/>
          <w:szCs w:val="24"/>
          <w:color w:val="262626"/>
          <w:spacing w:val="-3"/>
        </w:rPr>
        <w:t>1</w:t>
      </w:r>
      <w:r>
        <w:rPr>
          <w:sz w:val="24"/>
          <w:szCs w:val="24"/>
          <w:color w:val="262626"/>
          <w:spacing w:val="-4"/>
        </w:rPr>
        <w:t>6</w:t>
      </w:r>
      <w:r>
        <w:rPr>
          <w:sz w:val="24"/>
          <w:szCs w:val="24"/>
          <w:color w:val="262626"/>
          <w:spacing w:val="25"/>
        </w:rPr>
        <w:t xml:space="preserve"> </w:t>
      </w:r>
      <w:r>
        <w:rPr>
          <w:sz w:val="24"/>
          <w:szCs w:val="24"/>
          <w:color w:val="262626"/>
          <w:spacing w:val="-4"/>
        </w:rPr>
        <w:t>=</w:t>
      </w:r>
      <w:r>
        <w:rPr>
          <w:sz w:val="24"/>
          <w:szCs w:val="24"/>
          <w:color w:val="262626"/>
          <w:spacing w:val="28"/>
        </w:rPr>
        <w:t xml:space="preserve"> </w:t>
      </w:r>
      <w:r>
        <w:rPr>
          <w:sz w:val="24"/>
          <w:szCs w:val="24"/>
          <w:color w:val="262626"/>
          <w:spacing w:val="-4"/>
        </w:rPr>
        <w:t>21902400</w:t>
      </w:r>
      <w:r>
        <w:rPr>
          <w:sz w:val="24"/>
          <w:szCs w:val="24"/>
          <w:color w:val="262626"/>
          <w:spacing w:val="17"/>
          <w:w w:val="101"/>
        </w:rPr>
        <w:t xml:space="preserve">   </w:t>
      </w:r>
      <w:r>
        <w:rPr>
          <w:rFonts w:ascii="Microsoft YaHei" w:hAnsi="Microsoft YaHei" w:eastAsia="Microsoft YaHei" w:cs="Microsoft YaHei"/>
          <w:sz w:val="24"/>
          <w:szCs w:val="24"/>
          <w:color w:val="262626"/>
          <w:spacing w:val="-4"/>
        </w:rPr>
        <w:t>两千万的数据</w:t>
      </w:r>
    </w:p>
    <w:p>
      <w:pPr>
        <w:pStyle w:val="BodyText"/>
        <w:spacing w:line="297" w:lineRule="auto"/>
        <w:rPr/>
      </w:pPr>
      <w:r/>
    </w:p>
    <w:p>
      <w:pPr>
        <w:pStyle w:val="BodyText"/>
        <w:spacing w:line="297" w:lineRule="auto"/>
        <w:rPr/>
      </w:pPr>
      <w:r/>
    </w:p>
    <w:p>
      <w:pPr>
        <w:pStyle w:val="BodyText"/>
        <w:ind w:left="9" w:right="27" w:firstLine="3"/>
        <w:spacing w:before="104"/>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如果超过了这个数量级，此时</w:t>
      </w:r>
      <w:r>
        <w:rPr>
          <w:sz w:val="24"/>
          <w:szCs w:val="24"/>
          <w:color w:val="262626"/>
          <w:spacing w:val="-1"/>
        </w:rPr>
        <w:t>B+</w:t>
      </w:r>
      <w:r>
        <w:rPr>
          <w:rFonts w:ascii="Microsoft YaHei" w:hAnsi="Microsoft YaHei" w:eastAsia="Microsoft YaHei" w:cs="Microsoft YaHei"/>
          <w:sz w:val="24"/>
          <w:szCs w:val="24"/>
          <w:color w:val="262626"/>
          <w:spacing w:val="-1"/>
        </w:rPr>
        <w:t>树会变成</w:t>
      </w:r>
      <w:r>
        <w:rPr>
          <w:sz w:val="24"/>
          <w:szCs w:val="24"/>
          <w:color w:val="262626"/>
          <w:spacing w:val="-1"/>
        </w:rPr>
        <w:t>4</w:t>
      </w:r>
      <w:r>
        <w:rPr>
          <w:rFonts w:ascii="Microsoft YaHei" w:hAnsi="Microsoft YaHei" w:eastAsia="Microsoft YaHei" w:cs="Microsoft YaHei"/>
          <w:sz w:val="24"/>
          <w:szCs w:val="24"/>
          <w:color w:val="262626"/>
          <w:spacing w:val="-1"/>
        </w:rPr>
        <w:t>层的，</w:t>
      </w:r>
      <w:r>
        <w:rPr>
          <w:rFonts w:ascii="Microsoft YaHei" w:hAnsi="Microsoft YaHei" w:eastAsia="Microsoft YaHei" w:cs="Microsoft YaHei"/>
          <w:sz w:val="24"/>
          <w:szCs w:val="24"/>
          <w:color w:val="262626"/>
          <w:spacing w:val="-43"/>
        </w:rPr>
        <w:t xml:space="preserve"> </w:t>
      </w:r>
      <w:r>
        <w:rPr>
          <w:sz w:val="24"/>
          <w:szCs w:val="24"/>
          <w:color w:val="262626"/>
          <w:spacing w:val="-1"/>
        </w:rPr>
        <w:t>IO</w:t>
      </w:r>
      <w:r>
        <w:rPr>
          <w:rFonts w:ascii="Microsoft YaHei" w:hAnsi="Microsoft YaHei" w:eastAsia="Microsoft YaHei" w:cs="Microsoft YaHei"/>
          <w:sz w:val="24"/>
          <w:szCs w:val="24"/>
          <w:color w:val="262626"/>
          <w:spacing w:val="-1"/>
        </w:rPr>
        <w:t>查询次数增加，</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导</w:t>
      </w:r>
      <w:r>
        <w:rPr>
          <w:rFonts w:ascii="Microsoft YaHei" w:hAnsi="Microsoft YaHei" w:eastAsia="Microsoft YaHei" w:cs="Microsoft YaHei"/>
          <w:sz w:val="24"/>
          <w:szCs w:val="24"/>
          <w:color w:val="262626"/>
          <w:spacing w:val="-2"/>
        </w:rPr>
        <w:t>致查询变慢，此时才需要分</w:t>
      </w:r>
      <w:r>
        <w:rPr>
          <w:rFonts w:ascii="Microsoft YaHei" w:hAnsi="Microsoft YaHei" w:eastAsia="Microsoft YaHei" w:cs="Microsoft YaHei"/>
          <w:sz w:val="24"/>
          <w:szCs w:val="24"/>
          <w:color w:val="262626"/>
        </w:rPr>
        <w:t>表</w:t>
      </w:r>
    </w:p>
    <w:p>
      <w:pPr>
        <w:pStyle w:val="BodyText"/>
        <w:spacing w:line="266" w:lineRule="auto"/>
        <w:rPr/>
      </w:pPr>
      <w:r/>
    </w:p>
    <w:p>
      <w:pPr>
        <w:pStyle w:val="BodyText"/>
        <w:spacing w:line="267" w:lineRule="auto"/>
        <w:rPr/>
      </w:pPr>
      <w:r/>
    </w:p>
    <w:p>
      <w:pPr>
        <w:ind w:left="12"/>
        <w:spacing w:before="10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而分库，</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是针对并发量太大：数据库连接不足</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、实例负载过高</w:t>
      </w:r>
    </w:p>
    <w:p>
      <w:pPr>
        <w:pStyle w:val="BodyText"/>
        <w:spacing w:line="313" w:lineRule="auto"/>
        <w:rPr/>
      </w:pPr>
      <w:r/>
    </w:p>
    <w:p>
      <w:pPr>
        <w:pStyle w:val="BodyText"/>
        <w:spacing w:line="313" w:lineRule="auto"/>
        <w:rPr/>
      </w:pPr>
      <w:r/>
    </w:p>
    <w:p>
      <w:pPr>
        <w:pStyle w:val="BodyText"/>
        <w:spacing w:line="313" w:lineRule="auto"/>
        <w:rPr/>
      </w:pPr>
      <w:r/>
    </w:p>
    <w:p>
      <w:pPr>
        <w:ind w:left="17"/>
        <w:spacing w:before="155" w:line="177"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2"/>
        </w:rPr>
        <w:t>如何预估分库表的数量</w:t>
      </w:r>
    </w:p>
    <w:p>
      <w:pPr>
        <w:ind w:left="10"/>
        <w:spacing w:before="32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分库分表时的库的数量</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
        </w:rPr>
        <w:t>、表的数量如何预估，</w:t>
      </w:r>
      <w:r>
        <w:rPr>
          <w:rFonts w:ascii="Microsoft YaHei" w:hAnsi="Microsoft YaHei" w:eastAsia="Microsoft YaHei" w:cs="Microsoft YaHei"/>
          <w:sz w:val="24"/>
          <w:szCs w:val="24"/>
          <w:color w:val="262626"/>
          <w:spacing w:val="-2"/>
        </w:rPr>
        <w:t>尽量避免二次扩容的情况</w:t>
      </w:r>
    </w:p>
    <w:p>
      <w:pPr>
        <w:pStyle w:val="BodyText"/>
        <w:spacing w:line="314" w:lineRule="auto"/>
        <w:rPr/>
      </w:pPr>
      <w:r/>
    </w:p>
    <w:p>
      <w:pPr>
        <w:pStyle w:val="BodyText"/>
        <w:spacing w:line="314" w:lineRule="auto"/>
        <w:rPr/>
      </w:pPr>
      <w:r/>
    </w:p>
    <w:p>
      <w:pPr>
        <w:ind w:left="8"/>
        <w:spacing w:before="10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对于分表的数量</w:t>
      </w:r>
    </w:p>
    <w:p>
      <w:pPr>
        <w:pStyle w:val="BodyText"/>
        <w:ind w:left="180"/>
        <w:spacing w:before="206" w:line="176" w:lineRule="auto"/>
        <w:rPr>
          <w:rFonts w:ascii="Microsoft YaHei" w:hAnsi="Microsoft YaHei" w:eastAsia="Microsoft YaHei" w:cs="Microsoft YaHei"/>
          <w:sz w:val="24"/>
          <w:szCs w:val="24"/>
        </w:rPr>
      </w:pPr>
      <w:r>
        <w:rPr>
          <w:sz w:val="24"/>
          <w:szCs w:val="24"/>
          <w:color w:val="262626"/>
          <w:spacing w:val="-5"/>
        </w:rPr>
        <w:t>1.</w:t>
      </w:r>
      <w:r>
        <w:rPr>
          <w:sz w:val="24"/>
          <w:szCs w:val="24"/>
          <w:color w:val="262626"/>
          <w:spacing w:val="41"/>
          <w:w w:val="101"/>
        </w:rPr>
        <w:t xml:space="preserve"> </w:t>
      </w:r>
      <w:r>
        <w:rPr>
          <w:rFonts w:ascii="Microsoft YaHei" w:hAnsi="Microsoft YaHei" w:eastAsia="Microsoft YaHei" w:cs="Microsoft YaHei"/>
          <w:sz w:val="24"/>
          <w:szCs w:val="24"/>
          <w:color w:val="262626"/>
          <w:spacing w:val="-5"/>
        </w:rPr>
        <w:t>关注存量数据</w:t>
      </w:r>
    </w:p>
    <w:p>
      <w:pPr>
        <w:pStyle w:val="BodyText"/>
        <w:ind w:left="165"/>
        <w:spacing w:before="163" w:line="178" w:lineRule="auto"/>
        <w:rPr>
          <w:rFonts w:ascii="Microsoft YaHei" w:hAnsi="Microsoft YaHei" w:eastAsia="Microsoft YaHei" w:cs="Microsoft YaHei"/>
          <w:sz w:val="24"/>
          <w:szCs w:val="24"/>
        </w:rPr>
      </w:pPr>
      <w:r>
        <w:rPr>
          <w:sz w:val="24"/>
          <w:szCs w:val="24"/>
          <w:color w:val="262626"/>
          <w:spacing w:val="-3"/>
        </w:rPr>
        <w:t>2.</w:t>
      </w:r>
      <w:r>
        <w:rPr>
          <w:sz w:val="24"/>
          <w:szCs w:val="24"/>
          <w:color w:val="262626"/>
          <w:spacing w:val="40"/>
          <w:w w:val="101"/>
        </w:rPr>
        <w:t xml:space="preserve"> </w:t>
      </w:r>
      <w:r>
        <w:rPr>
          <w:rFonts w:ascii="Microsoft YaHei" w:hAnsi="Microsoft YaHei" w:eastAsia="Microsoft YaHei" w:cs="Microsoft YaHei"/>
          <w:sz w:val="24"/>
          <w:szCs w:val="24"/>
          <w:color w:val="262626"/>
          <w:spacing w:val="-3"/>
        </w:rPr>
        <w:t>关注年增长量</w:t>
      </w:r>
    </w:p>
    <w:p>
      <w:pPr>
        <w:spacing w:line="178" w:lineRule="auto"/>
        <w:sectPr>
          <w:headerReference w:type="default" r:id="rId1162"/>
          <w:footerReference w:type="default" r:id="rId1163"/>
          <w:pgSz w:w="12240" w:h="15840"/>
          <w:pgMar w:top="2167" w:right="960" w:bottom="440" w:left="960" w:header="1243" w:footer="175" w:gutter="0"/>
        </w:sectPr>
        <w:rPr>
          <w:rFonts w:ascii="Microsoft YaHei" w:hAnsi="Microsoft YaHei" w:eastAsia="Microsoft YaHei" w:cs="Microsoft YaHei"/>
          <w:sz w:val="24"/>
          <w:szCs w:val="24"/>
        </w:rPr>
      </w:pPr>
    </w:p>
    <w:p>
      <w:pPr>
        <w:pStyle w:val="BodyText"/>
        <w:spacing w:line="300" w:lineRule="auto"/>
        <w:rPr/>
      </w:pPr>
      <w:r/>
    </w:p>
    <w:p>
      <w:pPr>
        <w:pStyle w:val="BodyText"/>
        <w:ind w:left="159"/>
        <w:spacing w:before="103" w:line="176" w:lineRule="auto"/>
        <w:rPr>
          <w:rFonts w:ascii="Microsoft YaHei" w:hAnsi="Microsoft YaHei" w:eastAsia="Microsoft YaHei" w:cs="Microsoft YaHei"/>
          <w:sz w:val="24"/>
          <w:szCs w:val="24"/>
        </w:rPr>
      </w:pPr>
      <w:r>
        <w:rPr>
          <w:sz w:val="24"/>
          <w:szCs w:val="24"/>
          <w:color w:val="262626"/>
          <w:spacing w:val="-2"/>
        </w:rPr>
        <w:t>3.</w:t>
      </w:r>
      <w:r>
        <w:rPr>
          <w:sz w:val="24"/>
          <w:szCs w:val="24"/>
          <w:color w:val="262626"/>
          <w:spacing w:val="36"/>
        </w:rPr>
        <w:t xml:space="preserve"> </w:t>
      </w:r>
      <w:r>
        <w:rPr>
          <w:rFonts w:ascii="Microsoft YaHei" w:hAnsi="Microsoft YaHei" w:eastAsia="Microsoft YaHei" w:cs="Microsoft YaHei"/>
          <w:sz w:val="24"/>
          <w:szCs w:val="24"/>
          <w:color w:val="262626"/>
          <w:spacing w:val="-2"/>
        </w:rPr>
        <w:t>关注数据保存年限</w:t>
      </w:r>
    </w:p>
    <w:p>
      <w:pPr>
        <w:pStyle w:val="BodyText"/>
        <w:ind w:right="2370"/>
        <w:spacing w:before="217" w:line="315" w:lineRule="auto"/>
        <w:rPr>
          <w:sz w:val="24"/>
          <w:szCs w:val="24"/>
        </w:rPr>
      </w:pPr>
      <w:r>
        <w:rPr>
          <w:rFonts w:ascii="Microsoft YaHei" w:hAnsi="Microsoft YaHei" w:eastAsia="Microsoft YaHei" w:cs="Microsoft YaHei"/>
          <w:sz w:val="24"/>
          <w:szCs w:val="24"/>
          <w:color w:val="262626"/>
        </w:rPr>
        <w:t>例如 某张表已有存量数据</w:t>
      </w:r>
      <w:r>
        <w:rPr>
          <w:sz w:val="24"/>
          <w:szCs w:val="24"/>
          <w:color w:val="262626"/>
        </w:rPr>
        <w:t>2000w</w:t>
      </w:r>
      <w:r>
        <w:rPr>
          <w:sz w:val="24"/>
          <w:szCs w:val="24"/>
          <w:color w:val="262626"/>
          <w:spacing w:val="-33"/>
        </w:rPr>
        <w:t xml:space="preserve"> </w:t>
      </w:r>
      <w:r>
        <w:rPr>
          <w:rFonts w:ascii="Microsoft YaHei" w:hAnsi="Microsoft YaHei" w:eastAsia="Microsoft YaHei" w:cs="Microsoft YaHei"/>
          <w:sz w:val="24"/>
          <w:szCs w:val="24"/>
          <w:color w:val="262626"/>
        </w:rPr>
        <w:t>，预计每年增长</w:t>
      </w:r>
      <w:r>
        <w:rPr>
          <w:sz w:val="24"/>
          <w:szCs w:val="24"/>
          <w:color w:val="262626"/>
        </w:rPr>
        <w:t>500w</w:t>
      </w:r>
      <w:r>
        <w:rPr>
          <w:sz w:val="24"/>
          <w:szCs w:val="24"/>
          <w:color w:val="262626"/>
          <w:spacing w:val="-38"/>
        </w:rPr>
        <w:t xml:space="preserve"> </w:t>
      </w:r>
      <w:r>
        <w:rPr>
          <w:rFonts w:ascii="Microsoft YaHei" w:hAnsi="Microsoft YaHei" w:eastAsia="Microsoft YaHei" w:cs="Microsoft YaHei"/>
          <w:sz w:val="24"/>
          <w:szCs w:val="24"/>
          <w:color w:val="262626"/>
        </w:rPr>
        <w:t>，数据需要保留</w:t>
      </w:r>
      <w:r>
        <w:rPr>
          <w:sz w:val="24"/>
          <w:szCs w:val="24"/>
          <w:color w:val="262626"/>
        </w:rPr>
        <w:t>10</w:t>
      </w:r>
      <w:r>
        <w:rPr>
          <w:rFonts w:ascii="Microsoft YaHei" w:hAnsi="Microsoft YaHei" w:eastAsia="Microsoft YaHei" w:cs="Microsoft YaHei"/>
          <w:sz w:val="24"/>
          <w:szCs w:val="24"/>
          <w:color w:val="262626"/>
        </w:rPr>
        <w:t>年</w:t>
      </w:r>
      <w:r>
        <w:rPr>
          <w:rFonts w:ascii="Microsoft YaHei" w:hAnsi="Microsoft YaHei" w:eastAsia="Microsoft YaHei" w:cs="Microsoft YaHei"/>
          <w:sz w:val="24"/>
          <w:szCs w:val="24"/>
          <w:color w:val="262626"/>
        </w:rPr>
        <w:t>所以</w:t>
      </w:r>
      <w:r>
        <w:rPr>
          <w:sz w:val="24"/>
          <w:szCs w:val="24"/>
          <w:color w:val="262626"/>
        </w:rPr>
        <w:t>10</w:t>
      </w:r>
      <w:r>
        <w:rPr>
          <w:rFonts w:ascii="Microsoft YaHei" w:hAnsi="Microsoft YaHei" w:eastAsia="Microsoft YaHei" w:cs="Microsoft YaHei"/>
          <w:sz w:val="24"/>
          <w:szCs w:val="24"/>
          <w:color w:val="262626"/>
        </w:rPr>
        <w:t>年内总共要存储的数据上限是 </w:t>
      </w:r>
      <w:r>
        <w:rPr>
          <w:sz w:val="24"/>
          <w:szCs w:val="24"/>
          <w:color w:val="262626"/>
        </w:rPr>
        <w:t>7000w</w:t>
      </w:r>
    </w:p>
    <w:p>
      <w:pPr>
        <w:pStyle w:val="BodyText"/>
        <w:spacing w:line="372" w:lineRule="auto"/>
        <w:rPr/>
      </w:pPr>
      <w:r/>
    </w:p>
    <w:p>
      <w:pPr>
        <w:pStyle w:val="BodyText"/>
        <w:spacing w:before="10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假设单表我们存储</w:t>
      </w:r>
      <w:r>
        <w:rPr>
          <w:sz w:val="24"/>
          <w:szCs w:val="24"/>
          <w:color w:val="262626"/>
          <w:spacing w:val="4"/>
        </w:rPr>
        <w:t>2000w</w:t>
      </w:r>
      <w:r>
        <w:rPr>
          <w:rFonts w:ascii="Microsoft YaHei" w:hAnsi="Microsoft YaHei" w:eastAsia="Microsoft YaHei" w:cs="Microsoft YaHei"/>
          <w:sz w:val="24"/>
          <w:szCs w:val="24"/>
          <w:color w:val="262626"/>
          <w:spacing w:val="4"/>
        </w:rPr>
        <w:t>的数据，那么</w:t>
      </w:r>
      <w:r>
        <w:rPr>
          <w:sz w:val="24"/>
          <w:szCs w:val="24"/>
          <w:color w:val="262626"/>
          <w:spacing w:val="4"/>
        </w:rPr>
        <w:t>7000w</w:t>
      </w:r>
      <w:r>
        <w:rPr>
          <w:sz w:val="24"/>
          <w:szCs w:val="24"/>
          <w:color w:val="262626"/>
          <w:spacing w:val="22"/>
        </w:rPr>
        <w:t xml:space="preserve"> </w:t>
      </w:r>
      <w:r>
        <w:rPr>
          <w:sz w:val="24"/>
          <w:szCs w:val="24"/>
          <w:color w:val="262626"/>
          <w:spacing w:val="4"/>
        </w:rPr>
        <w:t>/</w:t>
      </w:r>
      <w:r>
        <w:rPr>
          <w:sz w:val="24"/>
          <w:szCs w:val="24"/>
          <w:color w:val="262626"/>
          <w:spacing w:val="28"/>
        </w:rPr>
        <w:t xml:space="preserve"> </w:t>
      </w:r>
      <w:r>
        <w:rPr>
          <w:sz w:val="24"/>
          <w:szCs w:val="24"/>
          <w:color w:val="262626"/>
          <w:spacing w:val="4"/>
        </w:rPr>
        <w:t>2000w</w:t>
      </w:r>
      <w:r>
        <w:rPr>
          <w:sz w:val="24"/>
          <w:szCs w:val="24"/>
          <w:color w:val="262626"/>
          <w:spacing w:val="25"/>
        </w:rPr>
        <w:t xml:space="preserve"> </w:t>
      </w:r>
      <w:r>
        <w:rPr>
          <w:sz w:val="24"/>
          <w:szCs w:val="24"/>
          <w:color w:val="262626"/>
          <w:spacing w:val="3"/>
        </w:rPr>
        <w:t>=</w:t>
      </w:r>
      <w:r>
        <w:rPr>
          <w:sz w:val="24"/>
          <w:szCs w:val="24"/>
          <w:color w:val="262626"/>
          <w:spacing w:val="25"/>
          <w:w w:val="101"/>
        </w:rPr>
        <w:t xml:space="preserve"> </w:t>
      </w:r>
      <w:r>
        <w:rPr>
          <w:sz w:val="24"/>
          <w:szCs w:val="24"/>
          <w:color w:val="262626"/>
          <w:spacing w:val="3"/>
        </w:rPr>
        <w:t>3.5</w:t>
      </w:r>
      <w:r>
        <w:rPr>
          <w:sz w:val="24"/>
          <w:szCs w:val="24"/>
          <w:color w:val="262626"/>
          <w:spacing w:val="25"/>
        </w:rPr>
        <w:t xml:space="preserve"> </w:t>
      </w:r>
      <w:r>
        <w:rPr>
          <w:sz w:val="24"/>
          <w:szCs w:val="24"/>
          <w:color w:val="262626"/>
          <w:spacing w:val="3"/>
        </w:rPr>
        <w:t>=&gt;</w:t>
      </w:r>
      <w:r>
        <w:rPr>
          <w:sz w:val="24"/>
          <w:szCs w:val="24"/>
          <w:color w:val="262626"/>
          <w:spacing w:val="18"/>
          <w:w w:val="101"/>
        </w:rPr>
        <w:t xml:space="preserve"> </w:t>
      </w:r>
      <w:r>
        <w:rPr>
          <w:sz w:val="24"/>
          <w:szCs w:val="24"/>
          <w:color w:val="262626"/>
          <w:spacing w:val="3"/>
        </w:rPr>
        <w:t>4</w:t>
      </w:r>
      <w:r>
        <w:rPr>
          <w:sz w:val="24"/>
          <w:szCs w:val="24"/>
          <w:color w:val="262626"/>
          <w:spacing w:val="26"/>
        </w:rPr>
        <w:t xml:space="preserve"> </w:t>
      </w:r>
      <w:r>
        <w:rPr>
          <w:rFonts w:ascii="Microsoft YaHei" w:hAnsi="Microsoft YaHei" w:eastAsia="Microsoft YaHei" w:cs="Microsoft YaHei"/>
          <w:sz w:val="24"/>
          <w:szCs w:val="24"/>
          <w:color w:val="262626"/>
          <w:spacing w:val="3"/>
        </w:rPr>
        <w:t>张表</w:t>
      </w:r>
    </w:p>
    <w:p>
      <w:pPr>
        <w:pStyle w:val="BodyText"/>
        <w:ind w:left="2"/>
        <w:spacing w:before="19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总结来说：可以理解为    数据保留期限内最大的总数据量</w:t>
      </w:r>
      <w:r>
        <w:rPr>
          <w:rFonts w:ascii="Microsoft YaHei" w:hAnsi="Microsoft YaHei" w:eastAsia="Microsoft YaHei" w:cs="Microsoft YaHei"/>
          <w:sz w:val="24"/>
          <w:szCs w:val="24"/>
          <w:color w:val="262626"/>
          <w:spacing w:val="19"/>
        </w:rPr>
        <w:t xml:space="preserve">  </w:t>
      </w:r>
      <w:r>
        <w:rPr>
          <w:sz w:val="24"/>
          <w:szCs w:val="24"/>
          <w:color w:val="262626"/>
        </w:rPr>
        <w:t>/   </w:t>
      </w:r>
      <w:r>
        <w:rPr>
          <w:rFonts w:ascii="Microsoft YaHei" w:hAnsi="Microsoft YaHei" w:eastAsia="Microsoft YaHei" w:cs="Microsoft YaHei"/>
          <w:sz w:val="24"/>
          <w:szCs w:val="24"/>
          <w:color w:val="262626"/>
        </w:rPr>
        <w:t>单表的数据量  </w:t>
      </w:r>
      <w:r>
        <w:rPr>
          <w:sz w:val="24"/>
          <w:szCs w:val="24"/>
          <w:color w:val="262626"/>
        </w:rPr>
        <w:t>=   </w:t>
      </w:r>
      <w:r>
        <w:rPr>
          <w:rFonts w:ascii="Microsoft YaHei" w:hAnsi="Microsoft YaHei" w:eastAsia="Microsoft YaHei" w:cs="Microsoft YaHei"/>
          <w:sz w:val="24"/>
          <w:szCs w:val="24"/>
          <w:color w:val="262626"/>
        </w:rPr>
        <w:t>分表数量</w:t>
      </w:r>
    </w:p>
    <w:p>
      <w:pPr>
        <w:pStyle w:val="BodyText"/>
        <w:spacing w:line="308" w:lineRule="auto"/>
        <w:rPr/>
      </w:pPr>
      <w:r/>
    </w:p>
    <w:p>
      <w:pPr>
        <w:pStyle w:val="BodyText"/>
        <w:spacing w:line="308" w:lineRule="auto"/>
        <w:rPr/>
      </w:pPr>
      <w:r/>
    </w:p>
    <w:p>
      <w:pPr>
        <w:ind w:left="1"/>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对于分库数量</w:t>
      </w:r>
    </w:p>
    <w:p>
      <w:pPr>
        <w:pStyle w:val="BodyText"/>
        <w:ind w:left="173"/>
        <w:spacing w:before="221" w:line="180"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47"/>
        </w:rPr>
        <w:t xml:space="preserve"> </w:t>
      </w:r>
      <w:r>
        <w:rPr>
          <w:rFonts w:ascii="Microsoft YaHei" w:hAnsi="Microsoft YaHei" w:eastAsia="Microsoft YaHei" w:cs="Microsoft YaHei"/>
          <w:sz w:val="24"/>
          <w:szCs w:val="24"/>
          <w:color w:val="262626"/>
          <w:spacing w:val="-4"/>
        </w:rPr>
        <w:t>关注数据库连接数（</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4"/>
        </w:rPr>
        <w:t>即并发能力的要求）</w:t>
      </w:r>
    </w:p>
    <w:p>
      <w:pPr>
        <w:pStyle w:val="BodyText"/>
        <w:spacing w:line="310" w:lineRule="auto"/>
        <w:rPr/>
      </w:pPr>
      <w:r/>
    </w:p>
    <w:p>
      <w:pPr>
        <w:pStyle w:val="BodyText"/>
        <w:spacing w:line="310" w:lineRule="auto"/>
        <w:rPr/>
      </w:pPr>
      <w:r/>
    </w:p>
    <w:p>
      <w:pPr>
        <w:pStyle w:val="BodyText"/>
        <w:spacing w:line="310" w:lineRule="auto"/>
        <w:rPr/>
      </w:pPr>
      <w:r/>
    </w:p>
    <w:p>
      <w:pPr>
        <w:ind w:left="5"/>
        <w:spacing w:before="155" w:line="177"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数据倾斜</w:t>
      </w:r>
    </w:p>
    <w:p>
      <w:pPr>
        <w:ind w:left="1"/>
        <w:spacing w:before="320"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数据倾斜是指：分库分表后，有大量的数据都在同一个表或库，</w:t>
      </w:r>
    </w:p>
    <w:p>
      <w:pPr>
        <w:ind w:left="5" w:right="701" w:hanging="5"/>
        <w:spacing w:before="203" w:line="32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影响：又会造成单表数据量过大，</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单库承载更多的请求压力，</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资源利用不均，</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其他节点闲置</w:t>
      </w:r>
      <w:r>
        <w:rPr>
          <w:rFonts w:ascii="Microsoft YaHei" w:hAnsi="Microsoft YaHei" w:eastAsia="Microsoft YaHei" w:cs="Microsoft YaHei"/>
          <w:sz w:val="24"/>
          <w:szCs w:val="24"/>
          <w:color w:val="262626"/>
          <w:spacing w:val="-1"/>
        </w:rPr>
        <w:t>主要的原因是因为分片键选择的不合理</w:t>
      </w:r>
    </w:p>
    <w:p>
      <w:pPr>
        <w:pStyle w:val="BodyText"/>
        <w:spacing w:line="341" w:lineRule="auto"/>
        <w:rPr/>
      </w:pPr>
      <w:r/>
    </w:p>
    <w:p>
      <w:pPr>
        <w:pStyle w:val="BodyText"/>
        <w:spacing w:line="342" w:lineRule="auto"/>
        <w:rPr/>
      </w:pPr>
      <w:r/>
    </w:p>
    <w:p>
      <w:pPr>
        <w:pStyle w:val="BodyText"/>
        <w:ind w:left="2"/>
        <w:spacing w:before="155" w:line="178" w:lineRule="auto"/>
        <w:outlineLvl w:val="2"/>
        <w:rPr>
          <w:sz w:val="36"/>
          <w:szCs w:val="36"/>
        </w:rPr>
      </w:pPr>
      <w:r>
        <w:rPr>
          <w:rFonts w:ascii="Microsoft YaHei" w:hAnsi="Microsoft YaHei" w:eastAsia="Microsoft YaHei" w:cs="Microsoft YaHei"/>
          <w:sz w:val="36"/>
          <w:szCs w:val="36"/>
          <w:color w:val="262626"/>
          <w:spacing w:val="-2"/>
        </w:rPr>
        <w:t>全局分布式</w:t>
      </w:r>
      <w:r>
        <w:rPr>
          <w:sz w:val="36"/>
          <w:szCs w:val="36"/>
          <w:color w:val="262626"/>
          <w:spacing w:val="-2"/>
        </w:rPr>
        <w:t>ID</w:t>
      </w:r>
    </w:p>
    <w:p>
      <w:pPr>
        <w:pStyle w:val="BodyText"/>
        <w:ind w:left="2"/>
        <w:spacing w:before="312"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分库分表后，</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需要引入全局分布式</w:t>
      </w:r>
      <w:r>
        <w:rPr>
          <w:sz w:val="24"/>
          <w:szCs w:val="24"/>
          <w:color w:val="262626"/>
          <w:spacing w:val="-3"/>
        </w:rPr>
        <w:t>ID</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具体请看《全局分布式</w:t>
      </w:r>
      <w:r>
        <w:rPr>
          <w:sz w:val="24"/>
          <w:szCs w:val="24"/>
          <w:color w:val="262626"/>
          <w:spacing w:val="-3"/>
        </w:rPr>
        <w:t>ID</w:t>
      </w:r>
      <w:r>
        <w:rPr>
          <w:rFonts w:ascii="Microsoft YaHei" w:hAnsi="Microsoft YaHei" w:eastAsia="Microsoft YaHei" w:cs="Microsoft YaHei"/>
          <w:sz w:val="24"/>
          <w:szCs w:val="24"/>
          <w:color w:val="262626"/>
          <w:spacing w:val="-3"/>
        </w:rPr>
        <w:t>》文章</w:t>
      </w:r>
    </w:p>
    <w:p>
      <w:pPr>
        <w:pStyle w:val="BodyText"/>
        <w:spacing w:line="313" w:lineRule="auto"/>
        <w:rPr/>
      </w:pPr>
      <w:r/>
    </w:p>
    <w:p>
      <w:pPr>
        <w:pStyle w:val="BodyText"/>
        <w:spacing w:line="313" w:lineRule="auto"/>
        <w:rPr/>
      </w:pPr>
      <w:r/>
    </w:p>
    <w:p>
      <w:pPr>
        <w:pStyle w:val="BodyText"/>
        <w:spacing w:line="314" w:lineRule="auto"/>
        <w:rPr/>
      </w:pPr>
      <w:r/>
    </w:p>
    <w:p>
      <w:pPr>
        <w:pStyle w:val="BodyText"/>
        <w:ind w:left="9"/>
        <w:spacing w:before="154" w:line="192"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10"/>
        </w:rPr>
        <w:t>二次分库</w:t>
      </w:r>
      <w:r>
        <w:rPr>
          <w:sz w:val="36"/>
          <w:szCs w:val="36"/>
          <w:color w:val="262626"/>
          <w:spacing w:val="10"/>
        </w:rPr>
        <w:t>/</w:t>
      </w:r>
      <w:r>
        <w:rPr>
          <w:rFonts w:ascii="Microsoft YaHei" w:hAnsi="Microsoft YaHei" w:eastAsia="Microsoft YaHei" w:cs="Microsoft YaHei"/>
          <w:sz w:val="36"/>
          <w:szCs w:val="36"/>
          <w:color w:val="262626"/>
          <w:spacing w:val="10"/>
        </w:rPr>
        <w:t>表</w:t>
      </w:r>
    </w:p>
    <w:p>
      <w:pPr>
        <w:pStyle w:val="BodyText"/>
        <w:ind w:left="5"/>
        <w:spacing w:before="276"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如果分表后，业务发展迅速，库</w:t>
      </w:r>
      <w:r>
        <w:rPr>
          <w:sz w:val="24"/>
          <w:szCs w:val="24"/>
          <w:color w:val="262626"/>
        </w:rPr>
        <w:t>/</w:t>
      </w:r>
      <w:r>
        <w:rPr>
          <w:rFonts w:ascii="Microsoft YaHei" w:hAnsi="Microsoft YaHei" w:eastAsia="Microsoft YaHei" w:cs="Microsoft YaHei"/>
          <w:sz w:val="24"/>
          <w:szCs w:val="24"/>
          <w:color w:val="262626"/>
        </w:rPr>
        <w:t>表的数量不足，</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rPr>
        <w:t>还需要二次扩容</w:t>
      </w:r>
    </w:p>
    <w:p>
      <w:pPr>
        <w:ind w:left="2"/>
        <w:spacing w:before="19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解决方案是 在一开始就使用一致性哈希分片算法，</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1"/>
        </w:rPr>
        <w:t>否则就只能进行大量的数据迁移</w:t>
      </w:r>
    </w:p>
    <w:p>
      <w:pPr>
        <w:spacing w:line="183" w:lineRule="auto"/>
        <w:sectPr>
          <w:headerReference w:type="default" r:id="rId20"/>
          <w:footerReference w:type="default" r:id="rId1164"/>
          <w:pgSz w:w="12240" w:h="15840"/>
          <w:pgMar w:top="400" w:right="978" w:bottom="440" w:left="967" w:header="0" w:footer="175" w:gutter="0"/>
        </w:sectPr>
        <w:rPr>
          <w:rFonts w:ascii="Microsoft YaHei" w:hAnsi="Microsoft YaHei" w:eastAsia="Microsoft YaHei" w:cs="Microsoft YaHei"/>
          <w:sz w:val="24"/>
          <w:szCs w:val="24"/>
        </w:rPr>
      </w:pPr>
    </w:p>
    <w:p>
      <w:pPr>
        <w:pStyle w:val="BodyText"/>
        <w:ind w:left="191"/>
        <w:spacing w:before="121" w:line="187" w:lineRule="auto"/>
        <w:rPr>
          <w:rFonts w:ascii="Microsoft YaHei" w:hAnsi="Microsoft YaHei" w:eastAsia="Microsoft YaHei" w:cs="Microsoft YaHei"/>
          <w:sz w:val="22"/>
          <w:szCs w:val="22"/>
        </w:rPr>
      </w:pPr>
      <w:bookmarkStart w:name="bookmark148" w:id="147"/>
      <w:bookmarkEnd w:id="147"/>
      <w:r>
        <w:rPr>
          <w:sz w:val="22"/>
          <w:szCs w:val="22"/>
          <w:color w:val="262626"/>
          <w:spacing w:val="1"/>
        </w:rPr>
        <w:t>1.</w:t>
      </w:r>
      <w:r>
        <w:rPr>
          <w:sz w:val="22"/>
          <w:szCs w:val="22"/>
          <w:color w:val="262626"/>
          <w:spacing w:val="45"/>
          <w:w w:val="101"/>
        </w:rPr>
        <w:t xml:space="preserve"> </w:t>
      </w:r>
      <w:r>
        <w:rPr>
          <w:rFonts w:ascii="Microsoft YaHei" w:hAnsi="Microsoft YaHei" w:eastAsia="Microsoft YaHei" w:cs="Microsoft YaHei"/>
          <w:sz w:val="22"/>
          <w:szCs w:val="22"/>
          <w:color w:val="262626"/>
          <w:spacing w:val="1"/>
        </w:rPr>
        <w:t>先跟代码随想录过一遍，</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1"/>
        </w:rPr>
        <w:t>主要看视频课程，</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学思路</w:t>
      </w:r>
    </w:p>
    <w:p>
      <w:pPr>
        <w:pStyle w:val="BodyText"/>
        <w:ind w:left="177"/>
        <w:spacing w:before="156" w:line="194" w:lineRule="auto"/>
        <w:rPr>
          <w:rFonts w:ascii="Microsoft YaHei" w:hAnsi="Microsoft YaHei" w:eastAsia="Microsoft YaHei" w:cs="Microsoft YaHei"/>
          <w:sz w:val="22"/>
          <w:szCs w:val="22"/>
        </w:rPr>
      </w:pPr>
      <w:r>
        <w:rPr>
          <w:sz w:val="22"/>
          <w:szCs w:val="22"/>
          <w:color w:val="262626"/>
          <w:spacing w:val="4"/>
        </w:rPr>
        <w:t>2.</w:t>
      </w:r>
      <w:r>
        <w:rPr>
          <w:sz w:val="22"/>
          <w:szCs w:val="22"/>
          <w:color w:val="262626"/>
          <w:spacing w:val="52"/>
        </w:rPr>
        <w:t xml:space="preserve"> </w:t>
      </w:r>
      <w:r>
        <w:rPr>
          <w:rFonts w:ascii="Microsoft YaHei" w:hAnsi="Microsoft YaHei" w:eastAsia="Microsoft YaHei" w:cs="Microsoft YaHei"/>
          <w:sz w:val="22"/>
          <w:szCs w:val="22"/>
          <w:color w:val="262626"/>
          <w:spacing w:val="4"/>
        </w:rPr>
        <w:t>专攻</w:t>
      </w:r>
      <w:r>
        <w:rPr>
          <w:sz w:val="22"/>
          <w:szCs w:val="22"/>
          <w:color w:val="262626"/>
        </w:rPr>
        <w:t>Leetcode</w:t>
      </w:r>
      <w:r>
        <w:rPr>
          <w:sz w:val="22"/>
          <w:szCs w:val="22"/>
          <w:color w:val="262626"/>
          <w:spacing w:val="27"/>
          <w:w w:val="101"/>
        </w:rPr>
        <w:t xml:space="preserve"> </w:t>
      </w:r>
      <w:r>
        <w:rPr>
          <w:sz w:val="22"/>
          <w:szCs w:val="22"/>
          <w:color w:val="262626"/>
        </w:rPr>
        <w:t>hot</w:t>
      </w:r>
      <w:r>
        <w:rPr>
          <w:sz w:val="22"/>
          <w:szCs w:val="22"/>
          <w:color w:val="262626"/>
          <w:spacing w:val="4"/>
        </w:rPr>
        <w:t>100</w:t>
      </w:r>
      <w:r>
        <w:rPr>
          <w:sz w:val="22"/>
          <w:szCs w:val="22"/>
          <w:color w:val="262626"/>
          <w:spacing w:val="40"/>
        </w:rPr>
        <w:t xml:space="preserve"> </w:t>
      </w:r>
      <w:r>
        <w:rPr>
          <w:rFonts w:ascii="Microsoft YaHei" w:hAnsi="Microsoft YaHei" w:eastAsia="Microsoft YaHei" w:cs="Microsoft YaHei"/>
          <w:sz w:val="22"/>
          <w:szCs w:val="22"/>
          <w:color w:val="262626"/>
          <w:spacing w:val="4"/>
        </w:rPr>
        <w:t>，不断复刷，</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4"/>
        </w:rPr>
        <w:t>直到完全靠自己写出来</w:t>
      </w:r>
    </w:p>
    <w:p>
      <w:pPr>
        <w:pStyle w:val="BodyText"/>
        <w:ind w:left="18" w:right="133" w:firstLine="439"/>
        <w:spacing w:before="202" w:line="25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刷</w:t>
      </w:r>
      <w:r>
        <w:rPr>
          <w:sz w:val="22"/>
          <w:szCs w:val="22"/>
          <w:color w:val="262626"/>
        </w:rPr>
        <w:t>hot</w:t>
      </w:r>
      <w:r>
        <w:rPr>
          <w:sz w:val="22"/>
          <w:szCs w:val="22"/>
          <w:color w:val="262626"/>
          <w:spacing w:val="4"/>
        </w:rPr>
        <w:t>100</w:t>
      </w:r>
      <w:r>
        <w:rPr>
          <w:rFonts w:ascii="Microsoft YaHei" w:hAnsi="Microsoft YaHei" w:eastAsia="Microsoft YaHei" w:cs="Microsoft YaHei"/>
          <w:sz w:val="22"/>
          <w:szCs w:val="22"/>
          <w:color w:val="262626"/>
          <w:spacing w:val="4"/>
        </w:rPr>
        <w:t>时，</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可以去看优质题解</w:t>
      </w:r>
      <w:r>
        <w:rPr>
          <w:sz w:val="22"/>
          <w:szCs w:val="22"/>
          <w:color w:val="262626"/>
          <w:spacing w:val="4"/>
        </w:rPr>
        <w:t>/</w:t>
      </w:r>
      <w:r>
        <w:rPr>
          <w:rFonts w:ascii="Microsoft YaHei" w:hAnsi="Microsoft YaHei" w:eastAsia="Microsoft YaHei" w:cs="Microsoft YaHei"/>
          <w:sz w:val="22"/>
          <w:szCs w:val="22"/>
          <w:color w:val="262626"/>
          <w:spacing w:val="4"/>
        </w:rPr>
        <w:t>视频解答，</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4"/>
        </w:rPr>
        <w:t>优质的会更加通俗易懂，</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4"/>
        </w:rPr>
        <w:t>更容易理解和记住</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4"/>
        </w:rPr>
        <w:t>，例如</w:t>
      </w:r>
      <w:r>
        <w:rPr>
          <w:sz w:val="22"/>
          <w:szCs w:val="22"/>
          <w:color w:val="262626"/>
          <w:spacing w:val="3"/>
        </w:rPr>
        <w:t>B</w:t>
      </w:r>
      <w:r>
        <w:rPr>
          <w:rFonts w:ascii="Microsoft YaHei" w:hAnsi="Microsoft YaHei" w:eastAsia="Microsoft YaHei" w:cs="Microsoft YaHei"/>
          <w:sz w:val="22"/>
          <w:szCs w:val="22"/>
          <w:color w:val="262626"/>
          <w:spacing w:val="3"/>
        </w:rPr>
        <w:t>站</w:t>
      </w:r>
      <w:r>
        <w:rPr>
          <w:rFonts w:ascii="Microsoft YaHei" w:hAnsi="Microsoft YaHei" w:eastAsia="Microsoft YaHei" w:cs="Microsoft YaHei"/>
          <w:sz w:val="22"/>
          <w:szCs w:val="22"/>
          <w:color w:val="262626"/>
          <w:spacing w:val="1"/>
        </w:rPr>
        <w:t>的灵山茶艾府</w:t>
      </w:r>
      <w:r>
        <w:rPr>
          <w:rFonts w:ascii="Microsoft YaHei" w:hAnsi="Microsoft YaHei" w:eastAsia="Microsoft YaHei" w:cs="Microsoft YaHei"/>
          <w:sz w:val="22"/>
          <w:szCs w:val="22"/>
          <w:color w:val="262626"/>
          <w:spacing w:val="-48"/>
        </w:rPr>
        <w:t xml:space="preserve"> </w:t>
      </w:r>
      <w:r>
        <w:rPr>
          <w:rFonts w:ascii="Microsoft YaHei" w:hAnsi="Microsoft YaHei" w:eastAsia="Microsoft YaHei" w:cs="Microsoft YaHei"/>
          <w:sz w:val="22"/>
          <w:szCs w:val="22"/>
          <w:u w:val="dotted" w:color="000000"/>
          <w:color w:val="262626"/>
          <w:spacing w:val="3"/>
        </w:rPr>
        <w:t xml:space="preserve">     </w:t>
      </w:r>
      <w:r>
        <w:rPr>
          <w:rFonts w:ascii="Microsoft YaHei" w:hAnsi="Microsoft YaHei" w:eastAsia="Microsoft YaHei" w:cs="Microsoft YaHei"/>
          <w:sz w:val="22"/>
          <w:szCs w:val="22"/>
          <w:color w:val="262626"/>
          <w:spacing w:val="-53"/>
        </w:rPr>
        <w:t xml:space="preserve"> </w:t>
      </w:r>
      <w:r>
        <w:rPr>
          <w:rFonts w:ascii="Microsoft YaHei" w:hAnsi="Microsoft YaHei" w:eastAsia="Microsoft YaHei" w:cs="Microsoft YaHei"/>
          <w:sz w:val="22"/>
          <w:szCs w:val="22"/>
          <w:color w:val="262626"/>
          <w:spacing w:val="1"/>
        </w:rPr>
        <w:t>等等</w:t>
      </w:r>
    </w:p>
    <w:p>
      <w:pPr>
        <w:spacing w:line="250" w:lineRule="auto"/>
        <w:sectPr>
          <w:headerReference w:type="default" r:id="rId1165"/>
          <w:footerReference w:type="default" r:id="rId1166"/>
          <w:pgSz w:w="12240" w:h="15840"/>
          <w:pgMar w:top="2166" w:right="960" w:bottom="440" w:left="960" w:header="1242" w:footer="175" w:gutter="0"/>
        </w:sectPr>
        <w:rPr>
          <w:rFonts w:ascii="Microsoft YaHei" w:hAnsi="Microsoft YaHei" w:eastAsia="Microsoft YaHei" w:cs="Microsoft YaHei"/>
          <w:sz w:val="22"/>
          <w:szCs w:val="22"/>
        </w:rPr>
      </w:pPr>
    </w:p>
    <w:p>
      <w:pPr>
        <w:pStyle w:val="BodyText"/>
        <w:ind w:left="10"/>
        <w:spacing w:before="180" w:line="192" w:lineRule="auto"/>
        <w:outlineLvl w:val="1"/>
        <w:rPr>
          <w:rFonts w:ascii="Microsoft YaHei" w:hAnsi="Microsoft YaHei" w:eastAsia="Microsoft YaHei" w:cs="Microsoft YaHei"/>
          <w:sz w:val="42"/>
          <w:szCs w:val="42"/>
        </w:rPr>
      </w:pPr>
      <w:bookmarkStart w:name="bookmark149" w:id="148"/>
      <w:bookmarkEnd w:id="148"/>
      <w:r>
        <w:rPr>
          <w:rFonts w:ascii="Microsoft YaHei" w:hAnsi="Microsoft YaHei" w:eastAsia="Microsoft YaHei" w:cs="Microsoft YaHei"/>
          <w:sz w:val="42"/>
          <w:szCs w:val="42"/>
          <w:color w:val="262626"/>
          <w:spacing w:val="11"/>
        </w:rPr>
        <w:t>刷题策略</w:t>
      </w:r>
      <w:r>
        <w:rPr>
          <w:sz w:val="42"/>
          <w:szCs w:val="42"/>
          <w:color w:val="262626"/>
          <w:spacing w:val="11"/>
        </w:rPr>
        <w:t>/</w:t>
      </w:r>
      <w:r>
        <w:rPr>
          <w:rFonts w:ascii="Microsoft YaHei" w:hAnsi="Microsoft YaHei" w:eastAsia="Microsoft YaHei" w:cs="Microsoft YaHei"/>
          <w:sz w:val="42"/>
          <w:szCs w:val="42"/>
          <w:color w:val="262626"/>
          <w:spacing w:val="11"/>
        </w:rPr>
        <w:t>建议</w:t>
      </w:r>
    </w:p>
    <w:p>
      <w:pPr>
        <w:pStyle w:val="BodyText"/>
        <w:ind w:left="163"/>
        <w:spacing w:before="304" w:line="193"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4"/>
          <w:position w:val="4"/>
        </w:rPr>
        <w:t>●    </w:t>
      </w:r>
      <w:r>
        <w:rPr>
          <w:rFonts w:ascii="Microsoft YaHei" w:hAnsi="Microsoft YaHei" w:eastAsia="Microsoft YaHei" w:cs="Microsoft YaHei"/>
          <w:sz w:val="28"/>
          <w:szCs w:val="28"/>
          <w:color w:val="262626"/>
          <w:spacing w:val="4"/>
        </w:rPr>
        <w:t>熟练的</w:t>
      </w:r>
      <w:r>
        <w:rPr>
          <w:sz w:val="28"/>
          <w:szCs w:val="28"/>
          <w:color w:val="262626"/>
          <w:spacing w:val="4"/>
        </w:rPr>
        <w:t>100</w:t>
      </w:r>
      <w:r>
        <w:rPr>
          <w:rFonts w:ascii="Microsoft YaHei" w:hAnsi="Microsoft YaHei" w:eastAsia="Microsoft YaHei" w:cs="Microsoft YaHei"/>
          <w:sz w:val="28"/>
          <w:szCs w:val="28"/>
          <w:color w:val="262626"/>
          <w:spacing w:val="4"/>
        </w:rPr>
        <w:t>题  </w:t>
      </w:r>
      <w:r>
        <w:rPr>
          <w:sz w:val="28"/>
          <w:szCs w:val="28"/>
          <w:color w:val="262626"/>
          <w:spacing w:val="4"/>
        </w:rPr>
        <w:t>&gt;</w:t>
      </w:r>
      <w:r>
        <w:rPr>
          <w:sz w:val="28"/>
          <w:szCs w:val="28"/>
          <w:color w:val="262626"/>
          <w:spacing w:val="32"/>
        </w:rPr>
        <w:t xml:space="preserve"> </w:t>
      </w:r>
      <w:r>
        <w:rPr>
          <w:rFonts w:ascii="Microsoft YaHei" w:hAnsi="Microsoft YaHei" w:eastAsia="Microsoft YaHei" w:cs="Microsoft YaHei"/>
          <w:sz w:val="28"/>
          <w:szCs w:val="28"/>
          <w:color w:val="262626"/>
          <w:spacing w:val="4"/>
        </w:rPr>
        <w:t>不熟练的</w:t>
      </w:r>
      <w:r>
        <w:rPr>
          <w:sz w:val="28"/>
          <w:szCs w:val="28"/>
          <w:color w:val="262626"/>
          <w:spacing w:val="4"/>
        </w:rPr>
        <w:t>500</w:t>
      </w:r>
      <w:r>
        <w:rPr>
          <w:rFonts w:ascii="Microsoft YaHei" w:hAnsi="Microsoft YaHei" w:eastAsia="Microsoft YaHei" w:cs="Microsoft YaHei"/>
          <w:sz w:val="28"/>
          <w:szCs w:val="28"/>
          <w:color w:val="262626"/>
          <w:spacing w:val="4"/>
        </w:rPr>
        <w:t>题；</w:t>
      </w:r>
      <w:r>
        <w:rPr>
          <w:rFonts w:ascii="Microsoft YaHei" w:hAnsi="Microsoft YaHei" w:eastAsia="Microsoft YaHei" w:cs="Microsoft YaHei"/>
          <w:sz w:val="28"/>
          <w:szCs w:val="28"/>
          <w:color w:val="262626"/>
          <w:spacing w:val="30"/>
        </w:rPr>
        <w:t xml:space="preserve"> </w:t>
      </w:r>
      <w:r>
        <w:rPr>
          <w:rFonts w:ascii="Microsoft YaHei" w:hAnsi="Microsoft YaHei" w:eastAsia="Microsoft YaHei" w:cs="Microsoft YaHei"/>
          <w:sz w:val="28"/>
          <w:szCs w:val="28"/>
          <w:color w:val="262626"/>
          <w:spacing w:val="4"/>
        </w:rPr>
        <w:t>不追求量多，</w:t>
      </w:r>
      <w:r>
        <w:rPr>
          <w:rFonts w:ascii="Microsoft YaHei" w:hAnsi="Microsoft YaHei" w:eastAsia="Microsoft YaHei" w:cs="Microsoft YaHei"/>
          <w:sz w:val="28"/>
          <w:szCs w:val="28"/>
          <w:color w:val="262626"/>
          <w:spacing w:val="-53"/>
        </w:rPr>
        <w:t xml:space="preserve"> </w:t>
      </w:r>
      <w:r>
        <w:rPr>
          <w:rFonts w:ascii="Microsoft YaHei" w:hAnsi="Microsoft YaHei" w:eastAsia="Microsoft YaHei" w:cs="Microsoft YaHei"/>
          <w:sz w:val="28"/>
          <w:szCs w:val="28"/>
          <w:color w:val="262626"/>
          <w:spacing w:val="4"/>
        </w:rPr>
        <w:t>追求稳定能写</w:t>
      </w:r>
    </w:p>
    <w:p>
      <w:pPr>
        <w:pStyle w:val="BodyText"/>
        <w:ind w:left="613"/>
        <w:spacing w:before="168" w:line="183" w:lineRule="auto"/>
        <w:rPr>
          <w:sz w:val="28"/>
          <w:szCs w:val="28"/>
        </w:rPr>
      </w:pPr>
      <w:r>
        <w:rPr>
          <w:rFonts w:ascii="Microsoft YaHei" w:hAnsi="Microsoft YaHei" w:eastAsia="Microsoft YaHei" w:cs="Microsoft YaHei"/>
          <w:sz w:val="14"/>
          <w:szCs w:val="14"/>
          <w:color w:val="262626"/>
          <w:spacing w:val="8"/>
          <w:position w:val="4"/>
        </w:rPr>
        <w:t>○    </w:t>
      </w:r>
      <w:r>
        <w:rPr>
          <w:rFonts w:ascii="Microsoft YaHei" w:hAnsi="Microsoft YaHei" w:eastAsia="Microsoft YaHei" w:cs="Microsoft YaHei"/>
          <w:sz w:val="28"/>
          <w:szCs w:val="28"/>
          <w:color w:val="262626"/>
          <w:spacing w:val="8"/>
        </w:rPr>
        <w:t>熟练的标准是：</w:t>
      </w:r>
      <w:r>
        <w:rPr>
          <w:sz w:val="28"/>
          <w:szCs w:val="28"/>
          <w:color w:val="262626"/>
          <w:spacing w:val="8"/>
        </w:rPr>
        <w:t>5</w:t>
      </w:r>
      <w:r>
        <w:rPr>
          <w:rFonts w:ascii="Microsoft YaHei" w:hAnsi="Microsoft YaHei" w:eastAsia="Microsoft YaHei" w:cs="Microsoft YaHei"/>
          <w:sz w:val="28"/>
          <w:szCs w:val="28"/>
          <w:color w:val="262626"/>
          <w:spacing w:val="8"/>
        </w:rPr>
        <w:t>分钟写</w:t>
      </w:r>
      <w:r>
        <w:rPr>
          <w:sz w:val="28"/>
          <w:szCs w:val="28"/>
          <w:color w:val="262626"/>
        </w:rPr>
        <w:t>easy</w:t>
      </w:r>
      <w:r>
        <w:rPr>
          <w:sz w:val="28"/>
          <w:szCs w:val="28"/>
          <w:color w:val="262626"/>
          <w:spacing w:val="28"/>
          <w:w w:val="101"/>
        </w:rPr>
        <w:t xml:space="preserve"> </w:t>
      </w:r>
      <w:r>
        <w:rPr>
          <w:sz w:val="28"/>
          <w:szCs w:val="28"/>
          <w:color w:val="262626"/>
          <w:spacing w:val="8"/>
        </w:rPr>
        <w:t>&amp;</w:t>
      </w:r>
      <w:r>
        <w:rPr>
          <w:sz w:val="28"/>
          <w:szCs w:val="28"/>
          <w:color w:val="262626"/>
          <w:spacing w:val="29"/>
        </w:rPr>
        <w:t xml:space="preserve"> </w:t>
      </w:r>
      <w:r>
        <w:rPr>
          <w:sz w:val="28"/>
          <w:szCs w:val="28"/>
          <w:color w:val="262626"/>
          <w:spacing w:val="8"/>
        </w:rPr>
        <w:t>10-15</w:t>
      </w:r>
      <w:r>
        <w:rPr>
          <w:rFonts w:ascii="Microsoft YaHei" w:hAnsi="Microsoft YaHei" w:eastAsia="Microsoft YaHei" w:cs="Microsoft YaHei"/>
          <w:sz w:val="28"/>
          <w:szCs w:val="28"/>
          <w:color w:val="262626"/>
          <w:spacing w:val="8"/>
        </w:rPr>
        <w:t>分钟写</w:t>
      </w:r>
      <w:r>
        <w:rPr>
          <w:sz w:val="28"/>
          <w:szCs w:val="28"/>
          <w:color w:val="262626"/>
        </w:rPr>
        <w:t>medium</w:t>
      </w:r>
    </w:p>
    <w:p>
      <w:pPr>
        <w:pStyle w:val="BodyText"/>
        <w:ind w:left="470" w:right="370" w:hanging="307"/>
        <w:spacing w:before="187" w:line="262"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1"/>
          <w:position w:val="4"/>
        </w:rPr>
        <w:t>●    </w:t>
      </w:r>
      <w:r>
        <w:rPr>
          <w:rFonts w:ascii="Microsoft YaHei" w:hAnsi="Microsoft YaHei" w:eastAsia="Microsoft YaHei" w:cs="Microsoft YaHei"/>
          <w:sz w:val="28"/>
          <w:szCs w:val="28"/>
          <w:color w:val="262626"/>
          <w:spacing w:val="1"/>
        </w:rPr>
        <w:t>看到题目</w:t>
      </w:r>
      <w:r>
        <w:rPr>
          <w:rFonts w:ascii="Microsoft YaHei" w:hAnsi="Microsoft YaHei" w:eastAsia="Microsoft YaHei" w:cs="Microsoft YaHei"/>
          <w:sz w:val="28"/>
          <w:szCs w:val="28"/>
          <w:color w:val="262626"/>
          <w:spacing w:val="-45"/>
        </w:rPr>
        <w:t xml:space="preserve"> </w:t>
      </w:r>
      <w:r>
        <w:rPr>
          <w:rFonts w:ascii="Microsoft YaHei" w:hAnsi="Microsoft YaHei" w:eastAsia="Microsoft YaHei" w:cs="Microsoft YaHei"/>
          <w:sz w:val="28"/>
          <w:szCs w:val="28"/>
          <w:color w:val="262626"/>
          <w:spacing w:val="1"/>
        </w:rPr>
        <w:t>，</w:t>
      </w:r>
      <w:r>
        <w:rPr>
          <w:rFonts w:ascii="Microsoft YaHei" w:hAnsi="Microsoft YaHei" w:eastAsia="Microsoft YaHei" w:cs="Microsoft YaHei"/>
          <w:sz w:val="28"/>
          <w:szCs w:val="28"/>
          <w:color w:val="262626"/>
          <w:spacing w:val="-59"/>
        </w:rPr>
        <w:t xml:space="preserve"> </w:t>
      </w:r>
      <w:r>
        <w:rPr>
          <w:rFonts w:ascii="Microsoft YaHei" w:hAnsi="Microsoft YaHei" w:eastAsia="Microsoft YaHei" w:cs="Microsoft YaHei"/>
          <w:sz w:val="28"/>
          <w:szCs w:val="28"/>
          <w:color w:val="262626"/>
          <w:spacing w:val="1"/>
        </w:rPr>
        <w:t>根据题目特征，</w:t>
      </w:r>
      <w:r>
        <w:rPr>
          <w:rFonts w:ascii="Microsoft YaHei" w:hAnsi="Microsoft YaHei" w:eastAsia="Microsoft YaHei" w:cs="Microsoft YaHei"/>
          <w:sz w:val="28"/>
          <w:szCs w:val="28"/>
          <w:color w:val="262626"/>
          <w:spacing w:val="-54"/>
        </w:rPr>
        <w:t xml:space="preserve"> </w:t>
      </w:r>
      <w:r>
        <w:rPr>
          <w:rFonts w:ascii="Microsoft YaHei" w:hAnsi="Microsoft YaHei" w:eastAsia="Microsoft YaHei" w:cs="Microsoft YaHei"/>
          <w:sz w:val="28"/>
          <w:szCs w:val="28"/>
          <w:color w:val="262626"/>
          <w:spacing w:val="1"/>
        </w:rPr>
        <w:t>先想考</w:t>
      </w:r>
      <w:r>
        <w:rPr>
          <w:rFonts w:ascii="Microsoft YaHei" w:hAnsi="Microsoft YaHei" w:eastAsia="Microsoft YaHei" w:cs="Microsoft YaHei"/>
          <w:sz w:val="28"/>
          <w:szCs w:val="28"/>
          <w:color w:val="262626"/>
        </w:rPr>
        <w:t>点，</w:t>
      </w:r>
      <w:r>
        <w:rPr>
          <w:rFonts w:ascii="Microsoft YaHei" w:hAnsi="Microsoft YaHei" w:eastAsia="Microsoft YaHei" w:cs="Microsoft YaHei"/>
          <w:sz w:val="28"/>
          <w:szCs w:val="28"/>
          <w:color w:val="262626"/>
          <w:spacing w:val="-53"/>
        </w:rPr>
        <w:t xml:space="preserve"> </w:t>
      </w:r>
      <w:r>
        <w:rPr>
          <w:rFonts w:ascii="Microsoft YaHei" w:hAnsi="Microsoft YaHei" w:eastAsia="Microsoft YaHei" w:cs="Microsoft YaHei"/>
          <w:sz w:val="28"/>
          <w:szCs w:val="28"/>
          <w:color w:val="262626"/>
        </w:rPr>
        <w:t>是考什么，</w:t>
      </w:r>
      <w:r>
        <w:rPr>
          <w:rFonts w:ascii="Microsoft YaHei" w:hAnsi="Microsoft YaHei" w:eastAsia="Microsoft YaHei" w:cs="Microsoft YaHei"/>
          <w:sz w:val="28"/>
          <w:szCs w:val="28"/>
          <w:color w:val="262626"/>
          <w:spacing w:val="-52"/>
        </w:rPr>
        <w:t xml:space="preserve"> </w:t>
      </w:r>
      <w:r>
        <w:rPr>
          <w:rFonts w:ascii="Microsoft YaHei" w:hAnsi="Microsoft YaHei" w:eastAsia="Microsoft YaHei" w:cs="Microsoft YaHei"/>
          <w:sz w:val="28"/>
          <w:szCs w:val="28"/>
          <w:color w:val="262626"/>
        </w:rPr>
        <w:t>需自己建立</w:t>
      </w:r>
      <w:r>
        <w:rPr>
          <w:rFonts w:ascii="Microsoft YaHei" w:hAnsi="Microsoft YaHei" w:eastAsia="Microsoft YaHei" w:cs="Microsoft YaHei"/>
          <w:sz w:val="28"/>
          <w:szCs w:val="28"/>
          <w:color w:val="262626"/>
          <w:spacing w:val="34"/>
        </w:rPr>
        <w:t xml:space="preserve"> </w:t>
      </w:r>
      <w:r>
        <w:rPr>
          <w:rFonts w:ascii="Microsoft YaHei" w:hAnsi="Microsoft YaHei" w:eastAsia="Microsoft YaHei" w:cs="Microsoft YaHei"/>
          <w:sz w:val="28"/>
          <w:szCs w:val="28"/>
          <w:color w:val="262626"/>
        </w:rPr>
        <w:t>题目与考点的</w:t>
      </w:r>
      <w:r>
        <w:rPr>
          <w:sz w:val="28"/>
          <w:szCs w:val="28"/>
          <w:color w:val="262626"/>
        </w:rPr>
        <w:t>Hash</w:t>
      </w:r>
      <w:r>
        <w:rPr>
          <w:rFonts w:ascii="Microsoft YaHei" w:hAnsi="Microsoft YaHei" w:eastAsia="Microsoft YaHei" w:cs="Microsoft YaHei"/>
          <w:sz w:val="28"/>
          <w:szCs w:val="28"/>
          <w:color w:val="262626"/>
          <w:spacing w:val="1"/>
        </w:rPr>
        <w:t>关联</w:t>
      </w:r>
    </w:p>
    <w:p>
      <w:pPr>
        <w:pStyle w:val="BodyText"/>
        <w:ind w:left="163"/>
        <w:spacing w:line="194"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3"/>
          <w:position w:val="4"/>
        </w:rPr>
        <w:t>●    </w:t>
      </w:r>
      <w:r>
        <w:rPr>
          <w:sz w:val="28"/>
          <w:szCs w:val="28"/>
          <w:color w:val="262626"/>
          <w:spacing w:val="3"/>
        </w:rPr>
        <w:t>10</w:t>
      </w:r>
      <w:r>
        <w:rPr>
          <w:rFonts w:ascii="Microsoft YaHei" w:hAnsi="Microsoft YaHei" w:eastAsia="Microsoft YaHei" w:cs="Microsoft YaHei"/>
          <w:sz w:val="28"/>
          <w:szCs w:val="28"/>
          <w:color w:val="262626"/>
          <w:spacing w:val="3"/>
        </w:rPr>
        <w:t>分钟内没思路就看答案</w:t>
      </w:r>
    </w:p>
    <w:p>
      <w:pPr>
        <w:ind w:left="163"/>
        <w:spacing w:before="168" w:line="186"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3"/>
          <w:position w:val="4"/>
        </w:rPr>
        <w:t>●    </w:t>
      </w:r>
      <w:r>
        <w:rPr>
          <w:rFonts w:ascii="Microsoft YaHei" w:hAnsi="Microsoft YaHei" w:eastAsia="Microsoft YaHei" w:cs="Microsoft YaHei"/>
          <w:sz w:val="28"/>
          <w:szCs w:val="28"/>
          <w:color w:val="262626"/>
          <w:spacing w:val="3"/>
        </w:rPr>
        <w:t>类似背英语单词，</w:t>
      </w:r>
      <w:r>
        <w:rPr>
          <w:rFonts w:ascii="Microsoft YaHei" w:hAnsi="Microsoft YaHei" w:eastAsia="Microsoft YaHei" w:cs="Microsoft YaHei"/>
          <w:sz w:val="28"/>
          <w:szCs w:val="28"/>
          <w:color w:val="262626"/>
          <w:spacing w:val="-30"/>
        </w:rPr>
        <w:t xml:space="preserve"> </w:t>
      </w:r>
      <w:r>
        <w:rPr>
          <w:rFonts w:ascii="Microsoft YaHei" w:hAnsi="Microsoft YaHei" w:eastAsia="Microsoft YaHei" w:cs="Microsoft YaHei"/>
          <w:sz w:val="28"/>
          <w:szCs w:val="28"/>
          <w:color w:val="262626"/>
          <w:spacing w:val="3"/>
        </w:rPr>
        <w:t>写不出的题目需要定期复习</w:t>
      </w:r>
    </w:p>
    <w:p>
      <w:pPr>
        <w:pStyle w:val="BodyText"/>
        <w:ind w:left="163"/>
        <w:spacing w:before="181" w:line="184"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7"/>
          <w:position w:val="4"/>
        </w:rPr>
        <w:t>●    </w:t>
      </w:r>
      <w:r>
        <w:rPr>
          <w:rFonts w:ascii="Microsoft YaHei" w:hAnsi="Microsoft YaHei" w:eastAsia="Microsoft YaHei" w:cs="Microsoft YaHei"/>
          <w:sz w:val="28"/>
          <w:szCs w:val="28"/>
          <w:color w:val="262626"/>
          <w:spacing w:val="7"/>
        </w:rPr>
        <w:t>前期主要写</w:t>
      </w:r>
      <w:r>
        <w:rPr>
          <w:sz w:val="28"/>
          <w:szCs w:val="28"/>
          <w:color w:val="262626"/>
        </w:rPr>
        <w:t>easy</w:t>
      </w:r>
      <w:r>
        <w:rPr>
          <w:rFonts w:ascii="Microsoft YaHei" w:hAnsi="Microsoft YaHei" w:eastAsia="Microsoft YaHei" w:cs="Microsoft YaHei"/>
          <w:sz w:val="28"/>
          <w:szCs w:val="28"/>
          <w:color w:val="262626"/>
          <w:spacing w:val="7"/>
        </w:rPr>
        <w:t>和</w:t>
      </w:r>
      <w:r>
        <w:rPr>
          <w:sz w:val="28"/>
          <w:szCs w:val="28"/>
          <w:color w:val="262626"/>
        </w:rPr>
        <w:t>medium</w:t>
      </w:r>
      <w:r>
        <w:rPr>
          <w:rFonts w:ascii="Microsoft YaHei" w:hAnsi="Microsoft YaHei" w:eastAsia="Microsoft YaHei" w:cs="Microsoft YaHei"/>
          <w:sz w:val="28"/>
          <w:szCs w:val="28"/>
          <w:color w:val="262626"/>
          <w:spacing w:val="7"/>
        </w:rPr>
        <w:t>，</w:t>
      </w:r>
      <w:r>
        <w:rPr>
          <w:rFonts w:ascii="Microsoft YaHei" w:hAnsi="Microsoft YaHei" w:eastAsia="Microsoft YaHei" w:cs="Microsoft YaHei"/>
          <w:sz w:val="28"/>
          <w:szCs w:val="28"/>
          <w:color w:val="262626"/>
          <w:spacing w:val="-33"/>
        </w:rPr>
        <w:t xml:space="preserve"> </w:t>
      </w:r>
      <w:r>
        <w:rPr>
          <w:sz w:val="28"/>
          <w:szCs w:val="28"/>
          <w:color w:val="262626"/>
        </w:rPr>
        <w:t>hard</w:t>
      </w:r>
      <w:r>
        <w:rPr>
          <w:rFonts w:ascii="Microsoft YaHei" w:hAnsi="Microsoft YaHei" w:eastAsia="Microsoft YaHei" w:cs="Microsoft YaHei"/>
          <w:sz w:val="28"/>
          <w:szCs w:val="28"/>
          <w:color w:val="262626"/>
          <w:spacing w:val="7"/>
        </w:rPr>
        <w:t>若非高频题暂时不写</w:t>
      </w:r>
    </w:p>
    <w:p>
      <w:pPr>
        <w:ind w:left="163"/>
        <w:spacing w:before="173" w:line="186"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4"/>
          <w:position w:val="4"/>
        </w:rPr>
        <w:t>●    </w:t>
      </w:r>
      <w:r>
        <w:rPr>
          <w:rFonts w:ascii="Microsoft YaHei" w:hAnsi="Microsoft YaHei" w:eastAsia="Microsoft YaHei" w:cs="Microsoft YaHei"/>
          <w:sz w:val="28"/>
          <w:szCs w:val="28"/>
          <w:color w:val="262626"/>
          <w:spacing w:val="4"/>
        </w:rPr>
        <w:t>尝试模拟面试过程写题，</w:t>
      </w:r>
      <w:r>
        <w:rPr>
          <w:rFonts w:ascii="Microsoft YaHei" w:hAnsi="Microsoft YaHei" w:eastAsia="Microsoft YaHei" w:cs="Microsoft YaHei"/>
          <w:sz w:val="28"/>
          <w:szCs w:val="28"/>
          <w:color w:val="262626"/>
          <w:spacing w:val="-53"/>
        </w:rPr>
        <w:t xml:space="preserve"> </w:t>
      </w:r>
      <w:r>
        <w:rPr>
          <w:rFonts w:ascii="Microsoft YaHei" w:hAnsi="Microsoft YaHei" w:eastAsia="Microsoft YaHei" w:cs="Microsoft YaHei"/>
          <w:sz w:val="28"/>
          <w:szCs w:val="28"/>
          <w:color w:val="262626"/>
          <w:spacing w:val="4"/>
        </w:rPr>
        <w:t>可以连续写三题为一组</w:t>
      </w:r>
    </w:p>
    <w:p>
      <w:pPr>
        <w:ind w:left="163"/>
        <w:spacing w:before="183" w:line="186"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4"/>
          <w:position w:val="4"/>
        </w:rPr>
        <w:t>●    </w:t>
      </w:r>
      <w:r>
        <w:rPr>
          <w:rFonts w:ascii="Microsoft YaHei" w:hAnsi="Microsoft YaHei" w:eastAsia="Microsoft YaHei" w:cs="Microsoft YaHei"/>
          <w:sz w:val="28"/>
          <w:szCs w:val="28"/>
          <w:color w:val="262626"/>
          <w:spacing w:val="4"/>
        </w:rPr>
        <w:t>不要依赖自动补全功能，</w:t>
      </w:r>
      <w:r>
        <w:rPr>
          <w:rFonts w:ascii="Microsoft YaHei" w:hAnsi="Microsoft YaHei" w:eastAsia="Microsoft YaHei" w:cs="Microsoft YaHei"/>
          <w:sz w:val="28"/>
          <w:szCs w:val="28"/>
          <w:color w:val="262626"/>
          <w:spacing w:val="-53"/>
        </w:rPr>
        <w:t xml:space="preserve"> </w:t>
      </w:r>
      <w:r>
        <w:rPr>
          <w:rFonts w:ascii="Microsoft YaHei" w:hAnsi="Microsoft YaHei" w:eastAsia="Microsoft YaHei" w:cs="Microsoft YaHei"/>
          <w:sz w:val="28"/>
          <w:szCs w:val="28"/>
          <w:color w:val="262626"/>
          <w:spacing w:val="4"/>
        </w:rPr>
        <w:t>面试时可能没有自动补全</w:t>
      </w:r>
    </w:p>
    <w:p>
      <w:pPr>
        <w:pStyle w:val="BodyText"/>
        <w:ind w:left="459" w:right="180" w:hanging="296"/>
        <w:spacing w:before="182" w:line="250"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5"/>
          <w:position w:val="4"/>
        </w:rPr>
        <w:t>●    </w:t>
      </w:r>
      <w:r>
        <w:rPr>
          <w:rFonts w:ascii="Microsoft YaHei" w:hAnsi="Microsoft YaHei" w:eastAsia="Microsoft YaHei" w:cs="Microsoft YaHei"/>
          <w:sz w:val="28"/>
          <w:szCs w:val="28"/>
          <w:color w:val="262626"/>
          <w:spacing w:val="5"/>
        </w:rPr>
        <w:t>如果是</w:t>
      </w:r>
      <w:r>
        <w:rPr>
          <w:sz w:val="28"/>
          <w:szCs w:val="28"/>
          <w:color w:val="262626"/>
          <w:spacing w:val="5"/>
        </w:rPr>
        <w:t>0</w:t>
      </w:r>
      <w:r>
        <w:rPr>
          <w:rFonts w:ascii="Microsoft YaHei" w:hAnsi="Microsoft YaHei" w:eastAsia="Microsoft YaHei" w:cs="Microsoft YaHei"/>
          <w:sz w:val="28"/>
          <w:szCs w:val="28"/>
          <w:color w:val="262626"/>
          <w:spacing w:val="5"/>
        </w:rPr>
        <w:t>基础  建议不要使用每天一题的模</w:t>
      </w:r>
      <w:r>
        <w:rPr>
          <w:rFonts w:ascii="Microsoft YaHei" w:hAnsi="Microsoft YaHei" w:eastAsia="Microsoft YaHei" w:cs="Microsoft YaHei"/>
          <w:sz w:val="28"/>
          <w:szCs w:val="28"/>
          <w:color w:val="262626"/>
          <w:spacing w:val="4"/>
        </w:rPr>
        <w:t>式，</w:t>
      </w:r>
      <w:r>
        <w:rPr>
          <w:rFonts w:ascii="Microsoft YaHei" w:hAnsi="Microsoft YaHei" w:eastAsia="Microsoft YaHei" w:cs="Microsoft YaHei"/>
          <w:sz w:val="28"/>
          <w:szCs w:val="28"/>
          <w:color w:val="262626"/>
          <w:spacing w:val="-57"/>
        </w:rPr>
        <w:t xml:space="preserve"> </w:t>
      </w:r>
      <w:r>
        <w:rPr>
          <w:rFonts w:ascii="Microsoft YaHei" w:hAnsi="Microsoft YaHei" w:eastAsia="Microsoft YaHei" w:cs="Microsoft YaHei"/>
          <w:sz w:val="28"/>
          <w:szCs w:val="28"/>
          <w:color w:val="262626"/>
          <w:spacing w:val="4"/>
        </w:rPr>
        <w:t>很容易刷了很久但没有进步，</w:t>
      </w:r>
      <w:r>
        <w:rPr>
          <w:rFonts w:ascii="Microsoft YaHei" w:hAnsi="Microsoft YaHei" w:eastAsia="Microsoft YaHei" w:cs="Microsoft YaHei"/>
          <w:sz w:val="28"/>
          <w:szCs w:val="28"/>
          <w:color w:val="262626"/>
          <w:spacing w:val="-55"/>
        </w:rPr>
        <w:t xml:space="preserve"> </w:t>
      </w:r>
      <w:r>
        <w:rPr>
          <w:sz w:val="28"/>
          <w:szCs w:val="28"/>
          <w:color w:val="262626"/>
          <w:spacing w:val="4"/>
        </w:rPr>
        <w:t>0</w:t>
      </w:r>
      <w:r>
        <w:rPr>
          <w:rFonts w:ascii="Microsoft YaHei" w:hAnsi="Microsoft YaHei" w:eastAsia="Microsoft YaHei" w:cs="Microsoft YaHei"/>
          <w:sz w:val="28"/>
          <w:szCs w:val="28"/>
          <w:color w:val="262626"/>
          <w:spacing w:val="2"/>
        </w:rPr>
        <w:t>基础先付出大量时间去集中分类刷题，</w:t>
      </w:r>
      <w:r>
        <w:rPr>
          <w:rFonts w:ascii="Microsoft YaHei" w:hAnsi="Microsoft YaHei" w:eastAsia="Microsoft YaHei" w:cs="Microsoft YaHei"/>
          <w:sz w:val="28"/>
          <w:szCs w:val="28"/>
          <w:color w:val="262626"/>
          <w:spacing w:val="-55"/>
        </w:rPr>
        <w:t xml:space="preserve"> </w:t>
      </w:r>
      <w:r>
        <w:rPr>
          <w:rFonts w:ascii="Microsoft YaHei" w:hAnsi="Microsoft YaHei" w:eastAsia="Microsoft YaHei" w:cs="Microsoft YaHei"/>
          <w:sz w:val="28"/>
          <w:szCs w:val="28"/>
          <w:color w:val="262626"/>
          <w:spacing w:val="2"/>
        </w:rPr>
        <w:t>先找感觉，</w:t>
      </w:r>
      <w:r>
        <w:rPr>
          <w:rFonts w:ascii="Microsoft YaHei" w:hAnsi="Microsoft YaHei" w:eastAsia="Microsoft YaHei" w:cs="Microsoft YaHei"/>
          <w:sz w:val="28"/>
          <w:szCs w:val="28"/>
          <w:color w:val="262626"/>
          <w:spacing w:val="-48"/>
        </w:rPr>
        <w:t xml:space="preserve"> </w:t>
      </w:r>
      <w:r>
        <w:rPr>
          <w:rFonts w:ascii="Microsoft YaHei" w:hAnsi="Microsoft YaHei" w:eastAsia="Microsoft YaHei" w:cs="Microsoft YaHei"/>
          <w:sz w:val="28"/>
          <w:szCs w:val="28"/>
          <w:color w:val="262626"/>
          <w:spacing w:val="2"/>
        </w:rPr>
        <w:t>学会了，</w:t>
      </w:r>
      <w:r>
        <w:rPr>
          <w:rFonts w:ascii="Microsoft YaHei" w:hAnsi="Microsoft YaHei" w:eastAsia="Microsoft YaHei" w:cs="Microsoft YaHei"/>
          <w:sz w:val="28"/>
          <w:szCs w:val="28"/>
          <w:color w:val="262626"/>
          <w:spacing w:val="-54"/>
        </w:rPr>
        <w:t xml:space="preserve"> </w:t>
      </w:r>
      <w:r>
        <w:rPr>
          <w:rFonts w:ascii="Microsoft YaHei" w:hAnsi="Microsoft YaHei" w:eastAsia="Microsoft YaHei" w:cs="Microsoft YaHei"/>
          <w:sz w:val="28"/>
          <w:szCs w:val="28"/>
          <w:color w:val="262626"/>
          <w:spacing w:val="2"/>
        </w:rPr>
        <w:t>再每天固定刷少量</w:t>
      </w:r>
      <w:r>
        <w:rPr>
          <w:rFonts w:ascii="Microsoft YaHei" w:hAnsi="Microsoft YaHei" w:eastAsia="Microsoft YaHei" w:cs="Microsoft YaHei"/>
          <w:sz w:val="28"/>
          <w:szCs w:val="28"/>
          <w:color w:val="262626"/>
          <w:spacing w:val="3"/>
        </w:rPr>
        <w:t>题保持题感</w:t>
      </w:r>
    </w:p>
    <w:p>
      <w:pPr>
        <w:pStyle w:val="BodyText"/>
        <w:ind w:left="163"/>
        <w:spacing w:before="44" w:line="193"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3"/>
          <w:position w:val="4"/>
        </w:rPr>
        <w:t>●    </w:t>
      </w:r>
      <w:r>
        <w:rPr>
          <w:rFonts w:ascii="Microsoft YaHei" w:hAnsi="Microsoft YaHei" w:eastAsia="Microsoft YaHei" w:cs="Microsoft YaHei"/>
          <w:sz w:val="28"/>
          <w:szCs w:val="28"/>
          <w:color w:val="262626"/>
          <w:spacing w:val="3"/>
        </w:rPr>
        <w:t>注意代码规范，不要使用</w:t>
      </w:r>
      <w:r>
        <w:rPr>
          <w:sz w:val="28"/>
          <w:szCs w:val="28"/>
          <w:color w:val="262626"/>
          <w:spacing w:val="3"/>
        </w:rPr>
        <w:t>a</w:t>
      </w:r>
      <w:r>
        <w:rPr>
          <w:sz w:val="28"/>
          <w:szCs w:val="28"/>
          <w:color w:val="262626"/>
          <w:spacing w:val="-42"/>
        </w:rPr>
        <w:t xml:space="preserve"> </w:t>
      </w:r>
      <w:r>
        <w:rPr>
          <w:rFonts w:ascii="Microsoft YaHei" w:hAnsi="Microsoft YaHei" w:eastAsia="Microsoft YaHei" w:cs="Microsoft YaHei"/>
          <w:sz w:val="28"/>
          <w:szCs w:val="28"/>
          <w:color w:val="262626"/>
          <w:spacing w:val="3"/>
        </w:rPr>
        <w:t>、</w:t>
      </w:r>
      <w:r>
        <w:rPr>
          <w:sz w:val="28"/>
          <w:szCs w:val="28"/>
          <w:color w:val="262626"/>
          <w:spacing w:val="3"/>
        </w:rPr>
        <w:t>b</w:t>
      </w:r>
      <w:r>
        <w:rPr>
          <w:sz w:val="28"/>
          <w:szCs w:val="28"/>
          <w:color w:val="262626"/>
          <w:spacing w:val="-42"/>
        </w:rPr>
        <w:t xml:space="preserve"> </w:t>
      </w:r>
      <w:r>
        <w:rPr>
          <w:rFonts w:ascii="Microsoft YaHei" w:hAnsi="Microsoft YaHei" w:eastAsia="Microsoft YaHei" w:cs="Microsoft YaHei"/>
          <w:sz w:val="28"/>
          <w:szCs w:val="28"/>
          <w:color w:val="262626"/>
          <w:spacing w:val="3"/>
        </w:rPr>
        <w:t>、</w:t>
      </w:r>
      <w:r>
        <w:rPr>
          <w:sz w:val="28"/>
          <w:szCs w:val="28"/>
          <w:color w:val="262626"/>
          <w:spacing w:val="3"/>
        </w:rPr>
        <w:t>c</w:t>
      </w:r>
      <w:r>
        <w:rPr>
          <w:rFonts w:ascii="Microsoft YaHei" w:hAnsi="Microsoft YaHei" w:eastAsia="Microsoft YaHei" w:cs="Microsoft YaHei"/>
          <w:sz w:val="28"/>
          <w:szCs w:val="28"/>
          <w:color w:val="262626"/>
          <w:spacing w:val="3"/>
        </w:rPr>
        <w:t>命</w:t>
      </w:r>
      <w:r>
        <w:rPr>
          <w:rFonts w:ascii="Microsoft YaHei" w:hAnsi="Microsoft YaHei" w:eastAsia="Microsoft YaHei" w:cs="Microsoft YaHei"/>
          <w:sz w:val="28"/>
          <w:szCs w:val="28"/>
          <w:color w:val="262626"/>
          <w:spacing w:val="2"/>
        </w:rPr>
        <w:t>名变量</w:t>
      </w:r>
    </w:p>
    <w:p>
      <w:pPr>
        <w:ind w:left="163"/>
        <w:spacing w:before="167" w:line="180" w:lineRule="auto"/>
        <w:rPr>
          <w:rFonts w:ascii="Microsoft YaHei" w:hAnsi="Microsoft YaHei" w:eastAsia="Microsoft YaHei" w:cs="Microsoft YaHei"/>
          <w:sz w:val="28"/>
          <w:szCs w:val="28"/>
        </w:rPr>
      </w:pPr>
      <w:r>
        <w:rPr>
          <w:rFonts w:ascii="Microsoft YaHei" w:hAnsi="Microsoft YaHei" w:eastAsia="Microsoft YaHei" w:cs="Microsoft YaHei"/>
          <w:sz w:val="14"/>
          <w:szCs w:val="14"/>
          <w:color w:val="262626"/>
          <w:spacing w:val="5"/>
          <w:position w:val="4"/>
        </w:rPr>
        <w:t>●    </w:t>
      </w:r>
      <w:r>
        <w:rPr>
          <w:rFonts w:ascii="Microsoft YaHei" w:hAnsi="Microsoft YaHei" w:eastAsia="Microsoft YaHei" w:cs="Microsoft YaHei"/>
          <w:sz w:val="28"/>
          <w:szCs w:val="28"/>
          <w:color w:val="262626"/>
          <w:spacing w:val="5"/>
        </w:rPr>
        <w:t>注意时空复杂度</w:t>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20"/>
        <w:spacing w:before="181"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面试流程</w:t>
      </w:r>
    </w:p>
    <w:p>
      <w:pPr>
        <w:pStyle w:val="BodyText"/>
        <w:ind w:left="474" w:right="465" w:hanging="328"/>
        <w:spacing w:before="343" w:line="258" w:lineRule="auto"/>
        <w:rPr>
          <w:rFonts w:ascii="Microsoft YaHei" w:hAnsi="Microsoft YaHei" w:eastAsia="Microsoft YaHei" w:cs="Microsoft YaHei"/>
          <w:sz w:val="28"/>
          <w:szCs w:val="28"/>
        </w:rPr>
      </w:pPr>
      <w:r>
        <w:rPr>
          <w:sz w:val="28"/>
          <w:szCs w:val="28"/>
          <w:color w:val="262626"/>
          <w:spacing w:val="-1"/>
        </w:rPr>
        <w:t>1.</w:t>
      </w:r>
      <w:r>
        <w:rPr>
          <w:sz w:val="28"/>
          <w:szCs w:val="28"/>
          <w:color w:val="262626"/>
          <w:spacing w:val="25"/>
        </w:rPr>
        <w:t xml:space="preserve"> </w:t>
      </w:r>
      <w:r>
        <w:rPr>
          <w:rFonts w:ascii="Microsoft YaHei" w:hAnsi="Microsoft YaHei" w:eastAsia="Microsoft YaHei" w:cs="Microsoft YaHei"/>
          <w:sz w:val="28"/>
          <w:szCs w:val="28"/>
          <w:color w:val="262626"/>
          <w:spacing w:val="-1"/>
        </w:rPr>
        <w:t>拿到题目 ：快速准确理解题目</w:t>
      </w:r>
      <w:r>
        <w:rPr>
          <w:rFonts w:ascii="Microsoft YaHei" w:hAnsi="Microsoft YaHei" w:eastAsia="Microsoft YaHei" w:cs="Microsoft YaHei"/>
          <w:sz w:val="28"/>
          <w:szCs w:val="28"/>
          <w:color w:val="262626"/>
          <w:spacing w:val="-45"/>
        </w:rPr>
        <w:t xml:space="preserve"> </w:t>
      </w:r>
      <w:r>
        <w:rPr>
          <w:rFonts w:ascii="Microsoft YaHei" w:hAnsi="Microsoft YaHei" w:eastAsia="Microsoft YaHei" w:cs="Microsoft YaHei"/>
          <w:sz w:val="28"/>
          <w:szCs w:val="28"/>
          <w:color w:val="262626"/>
          <w:spacing w:val="-1"/>
        </w:rPr>
        <w:t>，</w:t>
      </w:r>
      <w:r>
        <w:rPr>
          <w:rFonts w:ascii="Microsoft YaHei" w:hAnsi="Microsoft YaHei" w:eastAsia="Microsoft YaHei" w:cs="Microsoft YaHei"/>
          <w:sz w:val="28"/>
          <w:szCs w:val="28"/>
          <w:color w:val="262626"/>
          <w:spacing w:val="-57"/>
        </w:rPr>
        <w:t xml:space="preserve"> </w:t>
      </w:r>
      <w:r>
        <w:rPr>
          <w:rFonts w:ascii="Microsoft YaHei" w:hAnsi="Microsoft YaHei" w:eastAsia="Microsoft YaHei" w:cs="Microsoft YaHei"/>
          <w:sz w:val="28"/>
          <w:szCs w:val="28"/>
          <w:color w:val="262626"/>
          <w:spacing w:val="-1"/>
        </w:rPr>
        <w:t>跟面试官确认题意，</w:t>
      </w:r>
      <w:r>
        <w:rPr>
          <w:rFonts w:ascii="Microsoft YaHei" w:hAnsi="Microsoft YaHei" w:eastAsia="Microsoft YaHei" w:cs="Microsoft YaHei"/>
          <w:sz w:val="28"/>
          <w:szCs w:val="28"/>
          <w:color w:val="262626"/>
          <w:spacing w:val="-58"/>
        </w:rPr>
        <w:t xml:space="preserve"> </w:t>
      </w:r>
      <w:r>
        <w:rPr>
          <w:rFonts w:ascii="Microsoft YaHei" w:hAnsi="Microsoft YaHei" w:eastAsia="Microsoft YaHei" w:cs="Microsoft YaHei"/>
          <w:sz w:val="28"/>
          <w:szCs w:val="28"/>
          <w:color w:val="262626"/>
          <w:spacing w:val="-1"/>
        </w:rPr>
        <w:t>确定数据规</w:t>
      </w:r>
      <w:r>
        <w:rPr>
          <w:rFonts w:ascii="Microsoft YaHei" w:hAnsi="Microsoft YaHei" w:eastAsia="Microsoft YaHei" w:cs="Microsoft YaHei"/>
          <w:sz w:val="28"/>
          <w:szCs w:val="28"/>
          <w:color w:val="262626"/>
          <w:spacing w:val="-2"/>
        </w:rPr>
        <w:t>模和取值范</w:t>
      </w:r>
      <w:r>
        <w:rPr>
          <w:rFonts w:ascii="Microsoft YaHei" w:hAnsi="Microsoft YaHei" w:eastAsia="Microsoft YaHei" w:cs="Microsoft YaHei"/>
          <w:sz w:val="28"/>
          <w:szCs w:val="28"/>
          <w:color w:val="262626"/>
        </w:rPr>
        <w:t>围，</w:t>
      </w:r>
      <w:r>
        <w:rPr>
          <w:rFonts w:ascii="Microsoft YaHei" w:hAnsi="Microsoft YaHei" w:eastAsia="Microsoft YaHei" w:cs="Microsoft YaHei"/>
          <w:sz w:val="28"/>
          <w:szCs w:val="28"/>
          <w:color w:val="262626"/>
          <w:spacing w:val="-5"/>
        </w:rPr>
        <w:t xml:space="preserve"> </w:t>
      </w:r>
      <w:r>
        <w:rPr>
          <w:rFonts w:ascii="Microsoft YaHei" w:hAnsi="Microsoft YaHei" w:eastAsia="Microsoft YaHei" w:cs="Microsoft YaHei"/>
          <w:sz w:val="28"/>
          <w:szCs w:val="28"/>
          <w:color w:val="262626"/>
        </w:rPr>
        <w:t>自己练习的时候最好每次都走一遍这个流程</w:t>
      </w:r>
    </w:p>
    <w:p>
      <w:pPr>
        <w:pStyle w:val="BodyText"/>
        <w:ind w:left="460" w:right="180" w:hanging="332"/>
        <w:spacing w:before="18" w:line="262" w:lineRule="auto"/>
        <w:rPr>
          <w:rFonts w:ascii="Microsoft YaHei" w:hAnsi="Microsoft YaHei" w:eastAsia="Microsoft YaHei" w:cs="Microsoft YaHei"/>
          <w:sz w:val="28"/>
          <w:szCs w:val="28"/>
        </w:rPr>
      </w:pPr>
      <w:r>
        <w:rPr>
          <w:sz w:val="28"/>
          <w:szCs w:val="28"/>
          <w:color w:val="262626"/>
          <w:spacing w:val="1"/>
        </w:rPr>
        <w:t>2.</w:t>
      </w:r>
      <w:r>
        <w:rPr>
          <w:sz w:val="28"/>
          <w:szCs w:val="28"/>
          <w:color w:val="262626"/>
          <w:spacing w:val="33"/>
        </w:rPr>
        <w:t xml:space="preserve"> </w:t>
      </w:r>
      <w:r>
        <w:rPr>
          <w:rFonts w:ascii="Microsoft YaHei" w:hAnsi="Microsoft YaHei" w:eastAsia="Microsoft YaHei" w:cs="Microsoft YaHei"/>
          <w:sz w:val="28"/>
          <w:szCs w:val="28"/>
          <w:color w:val="262626"/>
          <w:spacing w:val="1"/>
        </w:rPr>
        <w:t>分析题目 ：需要锻炼快速找到主要解法的能力，</w:t>
      </w:r>
      <w:r>
        <w:rPr>
          <w:rFonts w:ascii="Microsoft YaHei" w:hAnsi="Microsoft YaHei" w:eastAsia="Microsoft YaHei" w:cs="Microsoft YaHei"/>
          <w:sz w:val="28"/>
          <w:szCs w:val="28"/>
          <w:color w:val="262626"/>
          <w:spacing w:val="-57"/>
        </w:rPr>
        <w:t xml:space="preserve"> </w:t>
      </w:r>
      <w:r>
        <w:rPr>
          <w:rFonts w:ascii="Microsoft YaHei" w:hAnsi="Microsoft YaHei" w:eastAsia="Microsoft YaHei" w:cs="Microsoft YaHei"/>
          <w:sz w:val="28"/>
          <w:szCs w:val="28"/>
          <w:color w:val="262626"/>
          <w:spacing w:val="1"/>
        </w:rPr>
        <w:t>也就是看到题目就知道大概思</w:t>
      </w:r>
      <w:r>
        <w:rPr>
          <w:rFonts w:ascii="Microsoft YaHei" w:hAnsi="Microsoft YaHei" w:eastAsia="Microsoft YaHei" w:cs="Microsoft YaHei"/>
          <w:sz w:val="28"/>
          <w:szCs w:val="28"/>
          <w:color w:val="262626"/>
          <w:spacing w:val="4"/>
        </w:rPr>
        <w:t>路，</w:t>
      </w:r>
      <w:r>
        <w:rPr>
          <w:rFonts w:ascii="Microsoft YaHei" w:hAnsi="Microsoft YaHei" w:eastAsia="Microsoft YaHei" w:cs="Microsoft YaHei"/>
          <w:sz w:val="28"/>
          <w:szCs w:val="28"/>
          <w:color w:val="262626"/>
          <w:spacing w:val="-47"/>
        </w:rPr>
        <w:t xml:space="preserve"> </w:t>
      </w:r>
      <w:r>
        <w:rPr>
          <w:rFonts w:ascii="Microsoft YaHei" w:hAnsi="Microsoft YaHei" w:eastAsia="Microsoft YaHei" w:cs="Microsoft YaHei"/>
          <w:sz w:val="28"/>
          <w:szCs w:val="28"/>
          <w:color w:val="262626"/>
          <w:spacing w:val="4"/>
        </w:rPr>
        <w:t>认真刷</w:t>
      </w:r>
      <w:r>
        <w:rPr>
          <w:sz w:val="28"/>
          <w:szCs w:val="28"/>
          <w:color w:val="262626"/>
          <w:spacing w:val="4"/>
        </w:rPr>
        <w:t>200+</w:t>
      </w:r>
      <w:r>
        <w:rPr>
          <w:rFonts w:ascii="Microsoft YaHei" w:hAnsi="Microsoft YaHei" w:eastAsia="Microsoft YaHei" w:cs="Microsoft YaHei"/>
          <w:sz w:val="28"/>
          <w:szCs w:val="28"/>
          <w:color w:val="262626"/>
          <w:spacing w:val="4"/>
        </w:rPr>
        <w:t>道后可以具备这个能力</w:t>
      </w:r>
    </w:p>
    <w:p>
      <w:pPr>
        <w:pStyle w:val="BodyText"/>
        <w:ind w:left="130"/>
        <w:spacing w:before="1" w:line="186" w:lineRule="auto"/>
        <w:rPr>
          <w:rFonts w:ascii="Microsoft YaHei" w:hAnsi="Microsoft YaHei" w:eastAsia="Microsoft YaHei" w:cs="Microsoft YaHei"/>
          <w:sz w:val="28"/>
          <w:szCs w:val="28"/>
        </w:rPr>
      </w:pPr>
      <w:r>
        <w:rPr>
          <w:sz w:val="28"/>
          <w:szCs w:val="28"/>
          <w:color w:val="262626"/>
          <w:spacing w:val="3"/>
        </w:rPr>
        <w:t>3.</w:t>
      </w:r>
      <w:r>
        <w:rPr>
          <w:sz w:val="28"/>
          <w:szCs w:val="28"/>
          <w:color w:val="262626"/>
          <w:spacing w:val="23"/>
          <w:w w:val="101"/>
        </w:rPr>
        <w:t xml:space="preserve"> </w:t>
      </w:r>
      <w:r>
        <w:rPr>
          <w:rFonts w:ascii="Microsoft YaHei" w:hAnsi="Microsoft YaHei" w:eastAsia="Microsoft YaHei" w:cs="Microsoft YaHei"/>
          <w:sz w:val="28"/>
          <w:szCs w:val="28"/>
          <w:color w:val="262626"/>
          <w:spacing w:val="3"/>
        </w:rPr>
        <w:t>讨论思路：在正式写代码之前，</w:t>
      </w:r>
      <w:r>
        <w:rPr>
          <w:rFonts w:ascii="Microsoft YaHei" w:hAnsi="Microsoft YaHei" w:eastAsia="Microsoft YaHei" w:cs="Microsoft YaHei"/>
          <w:sz w:val="28"/>
          <w:szCs w:val="28"/>
          <w:color w:val="262626"/>
          <w:spacing w:val="-53"/>
        </w:rPr>
        <w:t xml:space="preserve"> </w:t>
      </w:r>
      <w:r>
        <w:rPr>
          <w:rFonts w:ascii="Microsoft YaHei" w:hAnsi="Microsoft YaHei" w:eastAsia="Microsoft YaHei" w:cs="Microsoft YaHei"/>
          <w:sz w:val="28"/>
          <w:szCs w:val="28"/>
          <w:color w:val="262626"/>
          <w:spacing w:val="3"/>
        </w:rPr>
        <w:t>可以先大</w:t>
      </w:r>
      <w:r>
        <w:rPr>
          <w:rFonts w:ascii="Microsoft YaHei" w:hAnsi="Microsoft YaHei" w:eastAsia="Microsoft YaHei" w:cs="Microsoft YaHei"/>
          <w:sz w:val="28"/>
          <w:szCs w:val="28"/>
          <w:color w:val="262626"/>
          <w:spacing w:val="2"/>
        </w:rPr>
        <w:t>概写写讲讲代码结构，</w:t>
      </w:r>
      <w:r>
        <w:rPr>
          <w:rFonts w:ascii="Microsoft YaHei" w:hAnsi="Microsoft YaHei" w:eastAsia="Microsoft YaHei" w:cs="Microsoft YaHei"/>
          <w:sz w:val="28"/>
          <w:szCs w:val="28"/>
          <w:color w:val="262626"/>
          <w:spacing w:val="-56"/>
        </w:rPr>
        <w:t xml:space="preserve"> </w:t>
      </w:r>
      <w:r>
        <w:rPr>
          <w:rFonts w:ascii="Microsoft YaHei" w:hAnsi="Microsoft YaHei" w:eastAsia="Microsoft YaHei" w:cs="Microsoft YaHei"/>
          <w:sz w:val="28"/>
          <w:szCs w:val="28"/>
          <w:color w:val="262626"/>
          <w:spacing w:val="2"/>
        </w:rPr>
        <w:t>分成哪几步，</w:t>
      </w:r>
    </w:p>
    <w:p>
      <w:pPr>
        <w:spacing w:line="186" w:lineRule="auto"/>
        <w:sectPr>
          <w:headerReference w:type="default" r:id="rId1167"/>
          <w:footerReference w:type="default" r:id="rId1168"/>
          <w:pgSz w:w="12240" w:h="15840"/>
          <w:pgMar w:top="2107" w:right="960" w:bottom="440" w:left="960" w:header="1245" w:footer="175" w:gutter="0"/>
        </w:sectPr>
        <w:rPr>
          <w:rFonts w:ascii="Microsoft YaHei" w:hAnsi="Microsoft YaHei" w:eastAsia="Microsoft YaHei" w:cs="Microsoft YaHei"/>
          <w:sz w:val="28"/>
          <w:szCs w:val="28"/>
        </w:rPr>
      </w:pPr>
    </w:p>
    <w:p>
      <w:pPr>
        <w:pStyle w:val="BodyText"/>
        <w:spacing w:line="304" w:lineRule="auto"/>
        <w:rPr/>
      </w:pPr>
      <w:r/>
    </w:p>
    <w:p>
      <w:pPr>
        <w:ind w:left="342" w:right="161" w:hanging="11"/>
        <w:spacing w:before="120" w:line="25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262626"/>
          <w:spacing w:val="2"/>
        </w:rPr>
        <w:t>跟面试官确认解法可行，</w:t>
      </w:r>
      <w:r>
        <w:rPr>
          <w:rFonts w:ascii="Microsoft YaHei" w:hAnsi="Microsoft YaHei" w:eastAsia="Microsoft YaHei" w:cs="Microsoft YaHei"/>
          <w:sz w:val="28"/>
          <w:szCs w:val="28"/>
          <w:color w:val="262626"/>
          <w:spacing w:val="-44"/>
        </w:rPr>
        <w:t xml:space="preserve"> </w:t>
      </w:r>
      <w:r>
        <w:rPr>
          <w:rFonts w:ascii="Microsoft YaHei" w:hAnsi="Microsoft YaHei" w:eastAsia="Microsoft YaHei" w:cs="Microsoft YaHei"/>
          <w:sz w:val="28"/>
          <w:szCs w:val="28"/>
          <w:color w:val="262626"/>
          <w:spacing w:val="2"/>
        </w:rPr>
        <w:t>如果有多种思路可以分析一下优劣（</w:t>
      </w:r>
      <w:r>
        <w:rPr>
          <w:rFonts w:ascii="Microsoft YaHei" w:hAnsi="Microsoft YaHei" w:eastAsia="Microsoft YaHei" w:cs="Microsoft YaHei"/>
          <w:sz w:val="28"/>
          <w:szCs w:val="28"/>
          <w:color w:val="262626"/>
          <w:spacing w:val="-33"/>
        </w:rPr>
        <w:t xml:space="preserve"> </w:t>
      </w:r>
      <w:r>
        <w:rPr>
          <w:rFonts w:ascii="Microsoft YaHei" w:hAnsi="Microsoft YaHei" w:eastAsia="Microsoft YaHei" w:cs="Microsoft YaHei"/>
          <w:sz w:val="28"/>
          <w:szCs w:val="28"/>
          <w:color w:val="262626"/>
          <w:spacing w:val="2"/>
        </w:rPr>
        <w:t>比如时空复杂度</w:t>
      </w:r>
      <w:r>
        <w:rPr>
          <w:rFonts w:ascii="Microsoft YaHei" w:hAnsi="Microsoft YaHei" w:eastAsia="Microsoft YaHei" w:cs="Microsoft YaHei"/>
          <w:sz w:val="28"/>
          <w:szCs w:val="28"/>
          <w:color w:val="262626"/>
          <w:spacing w:val="-3"/>
        </w:rPr>
        <w:t>的考虑）</w:t>
      </w:r>
    </w:p>
    <w:p>
      <w:pPr>
        <w:pStyle w:val="BodyText"/>
        <w:ind w:left="347" w:right="161" w:hanging="348"/>
        <w:spacing w:before="27" w:line="253" w:lineRule="auto"/>
        <w:rPr>
          <w:rFonts w:ascii="Microsoft YaHei" w:hAnsi="Microsoft YaHei" w:eastAsia="Microsoft YaHei" w:cs="Microsoft YaHei"/>
          <w:sz w:val="28"/>
          <w:szCs w:val="28"/>
        </w:rPr>
      </w:pPr>
      <w:r>
        <w:rPr>
          <w:sz w:val="28"/>
          <w:szCs w:val="28"/>
          <w:color w:val="262626"/>
        </w:rPr>
        <w:t>4.</w:t>
      </w:r>
      <w:r>
        <w:rPr>
          <w:sz w:val="28"/>
          <w:szCs w:val="28"/>
          <w:color w:val="262626"/>
          <w:spacing w:val="38"/>
        </w:rPr>
        <w:t xml:space="preserve"> </w:t>
      </w:r>
      <w:r>
        <w:rPr>
          <w:rFonts w:ascii="Microsoft YaHei" w:hAnsi="Microsoft YaHei" w:eastAsia="Microsoft YaHei" w:cs="Microsoft YaHei"/>
          <w:sz w:val="28"/>
          <w:szCs w:val="28"/>
          <w:color w:val="262626"/>
        </w:rPr>
        <w:t>开始写代码：</w:t>
      </w:r>
      <w:r>
        <w:rPr>
          <w:rFonts w:ascii="Microsoft YaHei" w:hAnsi="Microsoft YaHei" w:eastAsia="Microsoft YaHei" w:cs="Microsoft YaHei"/>
          <w:sz w:val="28"/>
          <w:szCs w:val="28"/>
          <w:color w:val="262626"/>
          <w:spacing w:val="-63"/>
        </w:rPr>
        <w:t xml:space="preserve"> </w:t>
      </w:r>
      <w:r>
        <w:rPr>
          <w:rFonts w:ascii="Microsoft YaHei" w:hAnsi="Microsoft YaHei" w:eastAsia="Microsoft YaHei" w:cs="Microsoft YaHei"/>
          <w:sz w:val="28"/>
          <w:szCs w:val="28"/>
          <w:color w:val="262626"/>
        </w:rPr>
        <w:t>注意代码规范，</w:t>
      </w:r>
      <w:r>
        <w:rPr>
          <w:rFonts w:ascii="Microsoft YaHei" w:hAnsi="Microsoft YaHei" w:eastAsia="Microsoft YaHei" w:cs="Microsoft YaHei"/>
          <w:sz w:val="28"/>
          <w:szCs w:val="28"/>
          <w:color w:val="262626"/>
          <w:spacing w:val="-40"/>
        </w:rPr>
        <w:t xml:space="preserve"> </w:t>
      </w:r>
      <w:r>
        <w:rPr>
          <w:rFonts w:ascii="Microsoft YaHei" w:hAnsi="Microsoft YaHei" w:eastAsia="Microsoft YaHei" w:cs="Microsoft YaHei"/>
          <w:sz w:val="28"/>
          <w:szCs w:val="28"/>
          <w:color w:val="262626"/>
        </w:rPr>
        <w:t>比如变量和函数命名，</w:t>
      </w:r>
      <w:r>
        <w:rPr>
          <w:rFonts w:ascii="Microsoft YaHei" w:hAnsi="Microsoft YaHei" w:eastAsia="Microsoft YaHei" w:cs="Microsoft YaHei"/>
          <w:sz w:val="28"/>
          <w:szCs w:val="28"/>
          <w:color w:val="262626"/>
          <w:spacing w:val="-41"/>
        </w:rPr>
        <w:t xml:space="preserve"> </w:t>
      </w:r>
      <w:r>
        <w:rPr>
          <w:rFonts w:ascii="Microsoft YaHei" w:hAnsi="Microsoft YaHei" w:eastAsia="Microsoft YaHei" w:cs="Microsoft YaHei"/>
          <w:sz w:val="28"/>
          <w:szCs w:val="28"/>
          <w:color w:val="262626"/>
        </w:rPr>
        <w:t>多写注释，</w:t>
      </w:r>
      <w:r>
        <w:rPr>
          <w:rFonts w:ascii="Microsoft YaHei" w:hAnsi="Microsoft YaHei" w:eastAsia="Microsoft YaHei" w:cs="Microsoft YaHei"/>
          <w:sz w:val="28"/>
          <w:szCs w:val="28"/>
          <w:color w:val="262626"/>
          <w:spacing w:val="-48"/>
        </w:rPr>
        <w:t xml:space="preserve"> </w:t>
      </w:r>
      <w:r>
        <w:rPr>
          <w:rFonts w:ascii="Microsoft YaHei" w:hAnsi="Microsoft YaHei" w:eastAsia="Microsoft YaHei" w:cs="Microsoft YaHei"/>
          <w:sz w:val="28"/>
          <w:szCs w:val="28"/>
          <w:color w:val="262626"/>
        </w:rPr>
        <w:t>写得清楚易读</w:t>
      </w:r>
      <w:r>
        <w:rPr>
          <w:rFonts w:ascii="Microsoft YaHei" w:hAnsi="Microsoft YaHei" w:eastAsia="Microsoft YaHei" w:cs="Microsoft YaHei"/>
          <w:sz w:val="28"/>
          <w:szCs w:val="28"/>
          <w:color w:val="262626"/>
          <w:spacing w:val="3"/>
        </w:rPr>
        <w:t>比炫技重要</w:t>
      </w:r>
      <w:r>
        <w:rPr>
          <w:rFonts w:ascii="Microsoft YaHei" w:hAnsi="Microsoft YaHei" w:eastAsia="Microsoft YaHei" w:cs="Microsoft YaHei"/>
          <w:sz w:val="28"/>
          <w:szCs w:val="28"/>
          <w:color w:val="262626"/>
          <w:spacing w:val="-49"/>
        </w:rPr>
        <w:t xml:space="preserve"> </w:t>
      </w:r>
      <w:r>
        <w:rPr>
          <w:rFonts w:ascii="Microsoft YaHei" w:hAnsi="Microsoft YaHei" w:eastAsia="Microsoft YaHei" w:cs="Microsoft YaHei"/>
          <w:sz w:val="28"/>
          <w:szCs w:val="28"/>
          <w:color w:val="262626"/>
          <w:spacing w:val="3"/>
        </w:rPr>
        <w:t>。练习的时候写完一道题可以看看别人的写法有没有值得抄的</w:t>
      </w:r>
    </w:p>
    <w:p>
      <w:pPr>
        <w:pStyle w:val="BodyText"/>
        <w:ind w:left="333" w:right="306" w:hanging="332"/>
        <w:spacing w:before="35" w:line="249" w:lineRule="auto"/>
        <w:rPr>
          <w:rFonts w:ascii="Microsoft YaHei" w:hAnsi="Microsoft YaHei" w:eastAsia="Microsoft YaHei" w:cs="Microsoft YaHei"/>
          <w:sz w:val="28"/>
          <w:szCs w:val="28"/>
        </w:rPr>
      </w:pPr>
      <w:r>
        <w:rPr>
          <w:sz w:val="28"/>
          <w:szCs w:val="28"/>
          <w:color w:val="262626"/>
          <w:spacing w:val="1"/>
        </w:rPr>
        <w:t>5.</w:t>
      </w:r>
      <w:r>
        <w:rPr>
          <w:sz w:val="28"/>
          <w:szCs w:val="28"/>
          <w:color w:val="262626"/>
          <w:spacing w:val="40"/>
        </w:rPr>
        <w:t xml:space="preserve"> </w:t>
      </w:r>
      <w:r>
        <w:rPr>
          <w:rFonts w:ascii="Microsoft YaHei" w:hAnsi="Microsoft YaHei" w:eastAsia="Microsoft YaHei" w:cs="Microsoft YaHei"/>
          <w:sz w:val="28"/>
          <w:szCs w:val="28"/>
          <w:color w:val="262626"/>
          <w:spacing w:val="1"/>
        </w:rPr>
        <w:t>写完代码后：先自己肉眼过一遍，</w:t>
      </w:r>
      <w:r>
        <w:rPr>
          <w:rFonts w:ascii="Microsoft YaHei" w:hAnsi="Microsoft YaHei" w:eastAsia="Microsoft YaHei" w:cs="Microsoft YaHei"/>
          <w:sz w:val="28"/>
          <w:szCs w:val="28"/>
          <w:color w:val="262626"/>
          <w:spacing w:val="-59"/>
        </w:rPr>
        <w:t xml:space="preserve"> </w:t>
      </w:r>
      <w:r>
        <w:rPr>
          <w:rFonts w:ascii="Microsoft YaHei" w:hAnsi="Microsoft YaHei" w:eastAsia="Microsoft YaHei" w:cs="Microsoft YaHei"/>
          <w:sz w:val="28"/>
          <w:szCs w:val="28"/>
          <w:color w:val="262626"/>
          <w:spacing w:val="1"/>
        </w:rPr>
        <w:t>尽量使得没有</w:t>
      </w:r>
      <w:r>
        <w:rPr>
          <w:sz w:val="28"/>
          <w:szCs w:val="28"/>
          <w:color w:val="262626"/>
        </w:rPr>
        <w:t>bug</w:t>
      </w:r>
      <w:r>
        <w:rPr>
          <w:rFonts w:ascii="Microsoft YaHei" w:hAnsi="Microsoft YaHei" w:eastAsia="Microsoft YaHei" w:cs="Microsoft YaHei"/>
          <w:sz w:val="28"/>
          <w:szCs w:val="28"/>
          <w:color w:val="262626"/>
          <w:spacing w:val="1"/>
        </w:rPr>
        <w:t>，</w:t>
      </w:r>
      <w:r>
        <w:rPr>
          <w:rFonts w:ascii="Microsoft YaHei" w:hAnsi="Microsoft YaHei" w:eastAsia="Microsoft YaHei" w:cs="Microsoft YaHei"/>
          <w:sz w:val="28"/>
          <w:szCs w:val="28"/>
          <w:color w:val="262626"/>
          <w:spacing w:val="-58"/>
        </w:rPr>
        <w:t xml:space="preserve"> </w:t>
      </w:r>
      <w:r>
        <w:rPr>
          <w:rFonts w:ascii="Microsoft YaHei" w:hAnsi="Microsoft YaHei" w:eastAsia="Microsoft YaHei" w:cs="Microsoft YaHei"/>
          <w:sz w:val="28"/>
          <w:szCs w:val="28"/>
          <w:color w:val="262626"/>
          <w:spacing w:val="1"/>
        </w:rPr>
        <w:t>然后写几个测试用例，</w:t>
      </w:r>
      <w:r>
        <w:rPr>
          <w:rFonts w:ascii="Microsoft YaHei" w:hAnsi="Microsoft YaHei" w:eastAsia="Microsoft YaHei" w:cs="Microsoft YaHei"/>
          <w:sz w:val="28"/>
          <w:szCs w:val="28"/>
          <w:color w:val="262626"/>
          <w:spacing w:val="3"/>
        </w:rPr>
        <w:t>先自己测试代码结果是否正确</w:t>
      </w:r>
    </w:p>
    <w:p>
      <w:pPr>
        <w:pStyle w:val="BodyText"/>
        <w:ind w:left="2"/>
        <w:spacing w:before="54" w:line="186" w:lineRule="auto"/>
        <w:rPr>
          <w:rFonts w:ascii="Microsoft YaHei" w:hAnsi="Microsoft YaHei" w:eastAsia="Microsoft YaHei" w:cs="Microsoft YaHei"/>
          <w:sz w:val="28"/>
          <w:szCs w:val="28"/>
        </w:rPr>
      </w:pPr>
      <w:r>
        <w:rPr>
          <w:sz w:val="28"/>
          <w:szCs w:val="28"/>
          <w:color w:val="262626"/>
          <w:spacing w:val="2"/>
        </w:rPr>
        <w:t>6.</w:t>
      </w:r>
      <w:r>
        <w:rPr>
          <w:sz w:val="28"/>
          <w:szCs w:val="28"/>
          <w:color w:val="262626"/>
          <w:spacing w:val="37"/>
        </w:rPr>
        <w:t xml:space="preserve"> </w:t>
      </w:r>
      <w:r>
        <w:rPr>
          <w:rFonts w:ascii="Microsoft YaHei" w:hAnsi="Microsoft YaHei" w:eastAsia="Microsoft YaHei" w:cs="Microsoft YaHei"/>
          <w:sz w:val="28"/>
          <w:szCs w:val="28"/>
          <w:color w:val="262626"/>
          <w:spacing w:val="2"/>
        </w:rPr>
        <w:t>和面试官过一遍代码：解释代码，</w:t>
      </w:r>
      <w:r>
        <w:rPr>
          <w:rFonts w:ascii="Microsoft YaHei" w:hAnsi="Microsoft YaHei" w:eastAsia="Microsoft YaHei" w:cs="Microsoft YaHei"/>
          <w:sz w:val="28"/>
          <w:szCs w:val="28"/>
          <w:color w:val="262626"/>
          <w:spacing w:val="-53"/>
        </w:rPr>
        <w:t xml:space="preserve"> </w:t>
      </w:r>
      <w:r>
        <w:rPr>
          <w:rFonts w:ascii="Microsoft YaHei" w:hAnsi="Microsoft YaHei" w:eastAsia="Microsoft YaHei" w:cs="Microsoft YaHei"/>
          <w:sz w:val="28"/>
          <w:szCs w:val="28"/>
          <w:color w:val="262626"/>
          <w:spacing w:val="2"/>
        </w:rPr>
        <w:t>并运行测试用例</w:t>
      </w:r>
    </w:p>
    <w:p>
      <w:pPr>
        <w:pStyle w:val="BodyText"/>
        <w:ind w:left="329" w:right="176" w:hanging="323"/>
        <w:spacing w:before="180" w:line="254" w:lineRule="auto"/>
        <w:rPr>
          <w:rFonts w:ascii="Microsoft YaHei" w:hAnsi="Microsoft YaHei" w:eastAsia="Microsoft YaHei" w:cs="Microsoft YaHei"/>
          <w:sz w:val="28"/>
          <w:szCs w:val="28"/>
        </w:rPr>
      </w:pPr>
      <w:r>
        <w:rPr>
          <w:sz w:val="28"/>
          <w:szCs w:val="28"/>
          <w:color w:val="262626"/>
          <w:spacing w:val="2"/>
        </w:rPr>
        <w:t>7.</w:t>
      </w:r>
      <w:r>
        <w:rPr>
          <w:sz w:val="28"/>
          <w:szCs w:val="28"/>
          <w:color w:val="262626"/>
          <w:spacing w:val="27"/>
        </w:rPr>
        <w:t xml:space="preserve"> </w:t>
      </w:r>
      <w:r>
        <w:rPr>
          <w:rFonts w:ascii="Microsoft YaHei" w:hAnsi="Microsoft YaHei" w:eastAsia="Microsoft YaHei" w:cs="Microsoft YaHei"/>
          <w:sz w:val="28"/>
          <w:szCs w:val="28"/>
          <w:color w:val="262626"/>
          <w:spacing w:val="2"/>
        </w:rPr>
        <w:t>复杂度分析：</w:t>
      </w:r>
      <w:r>
        <w:rPr>
          <w:rFonts w:ascii="Microsoft YaHei" w:hAnsi="Microsoft YaHei" w:eastAsia="Microsoft YaHei" w:cs="Microsoft YaHei"/>
          <w:sz w:val="28"/>
          <w:szCs w:val="28"/>
          <w:color w:val="262626"/>
          <w:spacing w:val="-54"/>
        </w:rPr>
        <w:t xml:space="preserve"> </w:t>
      </w:r>
      <w:r>
        <w:rPr>
          <w:rFonts w:ascii="Microsoft YaHei" w:hAnsi="Microsoft YaHei" w:eastAsia="Microsoft YaHei" w:cs="Microsoft YaHei"/>
          <w:sz w:val="28"/>
          <w:szCs w:val="28"/>
          <w:color w:val="262626"/>
          <w:spacing w:val="2"/>
        </w:rPr>
        <w:t>常规题目的时间空间复杂度都应该学一下怎么分析，</w:t>
      </w:r>
      <w:r>
        <w:rPr>
          <w:rFonts w:ascii="Microsoft YaHei" w:hAnsi="Microsoft YaHei" w:eastAsia="Microsoft YaHei" w:cs="Microsoft YaHei"/>
          <w:sz w:val="28"/>
          <w:szCs w:val="28"/>
          <w:color w:val="262626"/>
          <w:spacing w:val="-53"/>
        </w:rPr>
        <w:t xml:space="preserve"> </w:t>
      </w:r>
      <w:r>
        <w:rPr>
          <w:rFonts w:ascii="Microsoft YaHei" w:hAnsi="Microsoft YaHei" w:eastAsia="Microsoft YaHei" w:cs="Microsoft YaHei"/>
          <w:sz w:val="28"/>
          <w:szCs w:val="28"/>
          <w:color w:val="262626"/>
          <w:spacing w:val="2"/>
        </w:rPr>
        <w:t>可以看</w:t>
      </w:r>
      <w:r>
        <w:rPr>
          <w:rFonts w:ascii="Microsoft YaHei" w:hAnsi="Microsoft YaHei" w:eastAsia="Microsoft YaHei" w:cs="Microsoft YaHei"/>
          <w:sz w:val="28"/>
          <w:szCs w:val="28"/>
          <w:color w:val="262626"/>
          <w:spacing w:val="1"/>
        </w:rPr>
        <w:t>官方</w:t>
      </w:r>
      <w:r>
        <w:rPr>
          <w:rFonts w:ascii="Microsoft YaHei" w:hAnsi="Microsoft YaHei" w:eastAsia="Microsoft YaHei" w:cs="Microsoft YaHei"/>
          <w:sz w:val="28"/>
          <w:szCs w:val="28"/>
          <w:color w:val="262626"/>
        </w:rPr>
        <w:t>题解</w:t>
      </w:r>
    </w:p>
    <w:p>
      <w:pPr>
        <w:pStyle w:val="BodyText"/>
        <w:ind w:left="3"/>
        <w:spacing w:before="35" w:line="186" w:lineRule="auto"/>
        <w:rPr>
          <w:rFonts w:ascii="Microsoft YaHei" w:hAnsi="Microsoft YaHei" w:eastAsia="Microsoft YaHei" w:cs="Microsoft YaHei"/>
          <w:sz w:val="28"/>
          <w:szCs w:val="28"/>
        </w:rPr>
      </w:pPr>
      <w:r>
        <w:rPr>
          <w:sz w:val="28"/>
          <w:szCs w:val="28"/>
          <w:color w:val="262626"/>
          <w:spacing w:val="4"/>
        </w:rPr>
        <w:t>8.</w:t>
      </w:r>
      <w:r>
        <w:rPr>
          <w:sz w:val="28"/>
          <w:szCs w:val="28"/>
          <w:color w:val="262626"/>
          <w:spacing w:val="21"/>
          <w:w w:val="101"/>
        </w:rPr>
        <w:t xml:space="preserve"> </w:t>
      </w:r>
      <w:r>
        <w:rPr>
          <w:rFonts w:ascii="Microsoft YaHei" w:hAnsi="Microsoft YaHei" w:eastAsia="Microsoft YaHei" w:cs="Microsoft YaHei"/>
          <w:sz w:val="28"/>
          <w:szCs w:val="28"/>
          <w:color w:val="262626"/>
          <w:spacing w:val="4"/>
        </w:rPr>
        <w:t>优化方案讨论：有些题目可能写完才发现还有优化的机会</w:t>
      </w:r>
    </w:p>
    <w:p>
      <w:pPr>
        <w:spacing w:line="186" w:lineRule="auto"/>
        <w:sectPr>
          <w:headerReference w:type="default" r:id="rId20"/>
          <w:footerReference w:type="default" r:id="rId1169"/>
          <w:pgSz w:w="12240" w:h="15840"/>
          <w:pgMar w:top="400" w:right="978" w:bottom="440" w:left="1089" w:header="0" w:footer="175" w:gutter="0"/>
        </w:sectPr>
        <w:rPr>
          <w:rFonts w:ascii="Microsoft YaHei" w:hAnsi="Microsoft YaHei" w:eastAsia="Microsoft YaHei" w:cs="Microsoft YaHei"/>
          <w:sz w:val="28"/>
          <w:szCs w:val="28"/>
        </w:rPr>
      </w:pPr>
    </w:p>
    <w:p>
      <w:pPr>
        <w:pStyle w:val="BodyText"/>
        <w:ind w:left="28"/>
        <w:spacing w:before="125" w:line="521" w:lineRule="exact"/>
        <w:outlineLvl w:val="4"/>
        <w:rPr>
          <w:sz w:val="42"/>
          <w:szCs w:val="42"/>
        </w:rPr>
      </w:pPr>
      <w:bookmarkStart w:name="bookmark150" w:id="149"/>
      <w:bookmarkEnd w:id="149"/>
      <w:r>
        <w:rPr>
          <w:sz w:val="42"/>
          <w:szCs w:val="42"/>
          <w:color w:val="262626"/>
          <w:position w:val="1"/>
        </w:rPr>
        <w:t>Hot</w:t>
      </w:r>
      <w:r>
        <w:rPr>
          <w:sz w:val="42"/>
          <w:szCs w:val="42"/>
          <w:color w:val="262626"/>
          <w:spacing w:val="2"/>
          <w:position w:val="1"/>
        </w:rPr>
        <w:t>100</w:t>
      </w:r>
    </w:p>
    <w:p>
      <w:pPr>
        <w:ind w:left="13"/>
        <w:spacing w:before="329"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最重要的题单，</w:t>
      </w:r>
      <w:r>
        <w:rPr>
          <w:rFonts w:ascii="Microsoft YaHei" w:hAnsi="Microsoft YaHei" w:eastAsia="Microsoft YaHei" w:cs="Microsoft YaHei"/>
          <w:sz w:val="22"/>
          <w:szCs w:val="22"/>
          <w:color w:val="262626"/>
          <w:spacing w:val="-32"/>
        </w:rPr>
        <w:t xml:space="preserve"> </w:t>
      </w:r>
      <w:r>
        <w:rPr>
          <w:rFonts w:ascii="Microsoft YaHei" w:hAnsi="Microsoft YaHei" w:eastAsia="Microsoft YaHei" w:cs="Microsoft YaHei"/>
          <w:sz w:val="22"/>
          <w:szCs w:val="22"/>
          <w:color w:val="262626"/>
          <w:spacing w:val="2"/>
        </w:rPr>
        <w:t>秋招前至少刷个三遍</w:t>
      </w:r>
    </w:p>
    <w:p>
      <w:pPr>
        <w:pStyle w:val="BodyText"/>
        <w:ind w:left="15"/>
        <w:spacing w:before="192"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48" name="IM 1548"/>
            <wp:cNvGraphicFramePr/>
            <a:graphic>
              <a:graphicData uri="http://schemas.openxmlformats.org/drawingml/2006/picture">
                <pic:pic>
                  <pic:nvPicPr>
                    <pic:cNvPr id="1548" name="IM 1548"/>
                    <pic:cNvPicPr/>
                  </pic:nvPicPr>
                  <pic:blipFill>
                    <a:blip r:embed="rId1172"/>
                    <a:stretch>
                      <a:fillRect/>
                    </a:stretch>
                  </pic:blipFill>
                  <pic:spPr>
                    <a:xfrm rot="0">
                      <a:off x="0" y="0"/>
                      <a:ext cx="190499" cy="190500"/>
                    </a:xfrm>
                    <a:prstGeom prst="rect">
                      <a:avLst/>
                    </a:prstGeom>
                  </pic:spPr>
                </pic:pic>
              </a:graphicData>
            </a:graphic>
          </wp:inline>
        </w:drawing>
      </w:r>
      <w:hyperlink w:history="true" r:id="rId1173">
        <w:r>
          <w:rPr>
            <w:sz w:val="22"/>
            <w:szCs w:val="22"/>
            <w:color w:val="117CEE"/>
          </w:rPr>
          <w:t>LeetCode</w:t>
        </w:r>
        <w:r>
          <w:rPr>
            <w:sz w:val="22"/>
            <w:szCs w:val="22"/>
            <w:color w:val="117CEE"/>
            <w:spacing w:val="27"/>
            <w:w w:val="101"/>
          </w:rPr>
          <w:t xml:space="preserve"> </w:t>
        </w:r>
        <w:r>
          <w:rPr>
            <w:rFonts w:ascii="Microsoft YaHei" w:hAnsi="Microsoft YaHei" w:eastAsia="Microsoft YaHei" w:cs="Microsoft YaHei"/>
            <w:sz w:val="22"/>
            <w:szCs w:val="22"/>
            <w:color w:val="117CEE"/>
            <w:spacing w:val="9"/>
          </w:rPr>
          <w:t>热题</w:t>
        </w:r>
        <w:r>
          <w:rPr>
            <w:rFonts w:ascii="Microsoft YaHei" w:hAnsi="Microsoft YaHei" w:eastAsia="Microsoft YaHei" w:cs="Microsoft YaHei"/>
            <w:sz w:val="22"/>
            <w:szCs w:val="22"/>
            <w:color w:val="117CEE"/>
            <w:spacing w:val="19"/>
          </w:rPr>
          <w:t xml:space="preserve"> </w:t>
        </w:r>
        <w:r>
          <w:rPr>
            <w:sz w:val="22"/>
            <w:szCs w:val="22"/>
            <w:color w:val="117CEE"/>
            <w:spacing w:val="9"/>
          </w:rPr>
          <w:t>100</w:t>
        </w:r>
        <w:r>
          <w:rPr>
            <w:sz w:val="22"/>
            <w:szCs w:val="22"/>
            <w:color w:val="117CEE"/>
            <w:spacing w:val="25"/>
          </w:rPr>
          <w:t xml:space="preserve"> </w:t>
        </w:r>
        <w:r>
          <w:rPr>
            <w:sz w:val="22"/>
            <w:szCs w:val="22"/>
            <w:color w:val="117CEE"/>
            <w:spacing w:val="9"/>
          </w:rPr>
          <w:t>-</w:t>
        </w:r>
        <w:r>
          <w:rPr>
            <w:sz w:val="22"/>
            <w:szCs w:val="22"/>
            <w:color w:val="117CEE"/>
            <w:spacing w:val="29"/>
            <w:w w:val="101"/>
          </w:rPr>
          <w:t xml:space="preserve"> </w:t>
        </w:r>
        <w:r>
          <w:rPr>
            <w:rFonts w:ascii="Microsoft YaHei" w:hAnsi="Microsoft YaHei" w:eastAsia="Microsoft YaHei" w:cs="Microsoft YaHei"/>
            <w:sz w:val="22"/>
            <w:szCs w:val="22"/>
            <w:color w:val="117CEE"/>
            <w:spacing w:val="9"/>
          </w:rPr>
          <w:t>学习计划</w:t>
        </w:r>
        <w:r>
          <w:rPr>
            <w:rFonts w:ascii="Microsoft YaHei" w:hAnsi="Microsoft YaHei" w:eastAsia="Microsoft YaHei" w:cs="Microsoft YaHei"/>
            <w:sz w:val="22"/>
            <w:szCs w:val="22"/>
            <w:color w:val="117CEE"/>
            <w:spacing w:val="21"/>
          </w:rPr>
          <w:t xml:space="preserve"> </w:t>
        </w:r>
        <w:r>
          <w:rPr>
            <w:sz w:val="22"/>
            <w:szCs w:val="22"/>
            <w:color w:val="117CEE"/>
            <w:spacing w:val="9"/>
          </w:rPr>
          <w:t>-</w:t>
        </w:r>
        <w:r>
          <w:rPr>
            <w:sz w:val="22"/>
            <w:szCs w:val="22"/>
            <w:color w:val="117CEE"/>
            <w:spacing w:val="28"/>
          </w:rPr>
          <w:t xml:space="preserve"> </w:t>
        </w:r>
        <w:r>
          <w:rPr>
            <w:rFonts w:ascii="Microsoft YaHei" w:hAnsi="Microsoft YaHei" w:eastAsia="Microsoft YaHei" w:cs="Microsoft YaHei"/>
            <w:sz w:val="22"/>
            <w:szCs w:val="22"/>
            <w:color w:val="117CEE"/>
            <w:spacing w:val="9"/>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9"/>
          </w:rPr>
          <w:t>）</w:t>
        </w:r>
        <w:r>
          <w:rPr>
            <w:rFonts w:ascii="Microsoft YaHei" w:hAnsi="Microsoft YaHei" w:eastAsia="Microsoft YaHei" w:cs="Microsoft YaHei"/>
            <w:sz w:val="22"/>
            <w:szCs w:val="22"/>
            <w:color w:val="117CEE"/>
            <w:spacing w:val="-43"/>
          </w:rPr>
          <w:t xml:space="preserve"> </w:t>
        </w:r>
        <w:r>
          <w:rPr>
            <w:rFonts w:ascii="Microsoft YaHei" w:hAnsi="Microsoft YaHei" w:eastAsia="Microsoft YaHei" w:cs="Microsoft YaHei"/>
            <w:sz w:val="22"/>
            <w:szCs w:val="22"/>
            <w:color w:val="117CEE"/>
            <w:spacing w:val="9"/>
          </w:rPr>
          <w:t>全球极客挚爱的技术成长平台</w:t>
        </w:r>
      </w:hyperlink>
    </w:p>
    <w:p>
      <w:pPr>
        <w:pStyle w:val="BodyText"/>
        <w:spacing w:line="469" w:lineRule="auto"/>
        <w:rPr/>
      </w:pPr>
      <w:r/>
    </w:p>
    <w:p>
      <w:pPr>
        <w:ind w:left="12"/>
        <w:spacing w:before="18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3"/>
        </w:rPr>
        <w:t>代码随想录</w:t>
      </w:r>
    </w:p>
    <w:p>
      <w:pPr>
        <w:ind w:left="11"/>
        <w:spacing w:before="317"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一开始学习时可以跟着代码随想录</w:t>
      </w:r>
    </w:p>
    <w:p>
      <w:pPr>
        <w:ind w:left="15"/>
        <w:spacing w:before="203" w:line="223"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17CEE"/>
          <w:position w:val="-5"/>
        </w:rPr>
        <w:drawing>
          <wp:inline distT="0" distB="0" distL="0" distR="0">
            <wp:extent cx="190499" cy="190500"/>
            <wp:effectExtent l="0" t="0" r="0" b="0"/>
            <wp:docPr id="1550" name="IM 1550"/>
            <wp:cNvGraphicFramePr/>
            <a:graphic>
              <a:graphicData uri="http://schemas.openxmlformats.org/drawingml/2006/picture">
                <pic:pic>
                  <pic:nvPicPr>
                    <pic:cNvPr id="1550" name="IM 1550"/>
                    <pic:cNvPicPr/>
                  </pic:nvPicPr>
                  <pic:blipFill>
                    <a:blip r:embed="rId1174"/>
                    <a:stretch>
                      <a:fillRect/>
                    </a:stretch>
                  </pic:blipFill>
                  <pic:spPr>
                    <a:xfrm rot="0">
                      <a:off x="0" y="0"/>
                      <a:ext cx="190499" cy="190500"/>
                    </a:xfrm>
                    <a:prstGeom prst="rect">
                      <a:avLst/>
                    </a:prstGeom>
                  </pic:spPr>
                </pic:pic>
              </a:graphicData>
            </a:graphic>
          </wp:inline>
        </w:drawing>
      </w:r>
      <w:hyperlink w:history="true" r:id="rId1175">
        <w:r>
          <w:rPr>
            <w:rFonts w:ascii="Microsoft YaHei" w:hAnsi="Microsoft YaHei" w:eastAsia="Microsoft YaHei" w:cs="Microsoft YaHei"/>
            <w:sz w:val="22"/>
            <w:szCs w:val="22"/>
            <w:color w:val="117CEE"/>
            <w:spacing w:val="11"/>
          </w:rPr>
          <w:t>代码随想录</w:t>
        </w:r>
      </w:hyperlink>
    </w:p>
    <w:p>
      <w:pPr>
        <w:spacing w:line="114"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651" w:hRule="atLeast"/>
        </w:trPr>
        <w:tc>
          <w:tcPr>
            <w:tcW w:w="2583" w:type="dxa"/>
            <w:vAlign w:val="top"/>
          </w:tcPr>
          <w:p>
            <w:pPr>
              <w:ind w:left="143"/>
              <w:spacing w:before="184"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代码随想录</w:t>
            </w:r>
          </w:p>
        </w:tc>
        <w:tc>
          <w:tcPr>
            <w:tcW w:w="2576" w:type="dxa"/>
            <w:vAlign w:val="top"/>
          </w:tcPr>
          <w:p>
            <w:pPr>
              <w:rPr>
                <w:rFonts w:ascii="Arial"/>
                <w:sz w:val="21"/>
              </w:rPr>
            </w:pPr>
            <w:r/>
          </w:p>
        </w:tc>
        <w:tc>
          <w:tcPr>
            <w:tcW w:w="2576" w:type="dxa"/>
            <w:vAlign w:val="top"/>
          </w:tcPr>
          <w:p>
            <w:pPr>
              <w:rPr>
                <w:rFonts w:ascii="Arial"/>
                <w:sz w:val="21"/>
              </w:rPr>
            </w:pPr>
            <w:r/>
          </w:p>
        </w:tc>
        <w:tc>
          <w:tcPr>
            <w:tcW w:w="2569" w:type="dxa"/>
            <w:vAlign w:val="top"/>
          </w:tcPr>
          <w:p>
            <w:pPr>
              <w:rPr>
                <w:rFonts w:ascii="Arial"/>
                <w:sz w:val="21"/>
              </w:rPr>
            </w:pPr>
            <w:r/>
          </w:p>
        </w:tc>
      </w:tr>
      <w:tr>
        <w:trPr>
          <w:trHeight w:val="643" w:hRule="atLeast"/>
        </w:trPr>
        <w:tc>
          <w:tcPr>
            <w:tcW w:w="2583" w:type="dxa"/>
            <w:vAlign w:val="top"/>
          </w:tcPr>
          <w:p>
            <w:pPr>
              <w:ind w:left="147"/>
              <w:spacing w:before="176" w:line="193" w:lineRule="auto"/>
              <w:rPr>
                <w:rFonts w:ascii="Microsoft YaHei" w:hAnsi="Microsoft YaHei" w:eastAsia="Microsoft YaHei" w:cs="Microsoft YaHei"/>
                <w:sz w:val="28"/>
                <w:szCs w:val="28"/>
              </w:rPr>
            </w:pPr>
            <w:r>
              <w:rPr>
                <w:rFonts w:ascii="Arial" w:hAnsi="Arial" w:eastAsia="Arial" w:cs="Arial"/>
                <w:sz w:val="28"/>
                <w:szCs w:val="28"/>
                <w:color w:val="333333"/>
                <w:spacing w:val="-19"/>
              </w:rPr>
              <w:t>1</w:t>
            </w:r>
            <w:r>
              <w:rPr>
                <w:rFonts w:ascii="Arial" w:hAnsi="Arial" w:eastAsia="Arial" w:cs="Arial"/>
                <w:sz w:val="28"/>
                <w:szCs w:val="28"/>
                <w:color w:val="333333"/>
                <w:spacing w:val="-42"/>
              </w:rPr>
              <w:t xml:space="preserve"> </w:t>
            </w:r>
            <w:r>
              <w:rPr>
                <w:rFonts w:ascii="Microsoft YaHei" w:hAnsi="Microsoft YaHei" w:eastAsia="Microsoft YaHei" w:cs="Microsoft YaHei"/>
                <w:sz w:val="28"/>
                <w:szCs w:val="28"/>
                <w:color w:val="333333"/>
                <w:spacing w:val="-19"/>
              </w:rPr>
              <w:t>、数组</w:t>
            </w:r>
          </w:p>
        </w:tc>
        <w:tc>
          <w:tcPr>
            <w:tcW w:w="2576" w:type="dxa"/>
            <w:vAlign w:val="top"/>
          </w:tcPr>
          <w:p>
            <w:pPr>
              <w:ind w:left="143"/>
              <w:spacing w:before="177"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数组</w:t>
            </w:r>
          </w:p>
        </w:tc>
        <w:tc>
          <w:tcPr>
            <w:tcW w:w="2576" w:type="dxa"/>
            <w:vAlign w:val="top"/>
          </w:tcPr>
          <w:p>
            <w:pPr>
              <w:ind w:left="150"/>
              <w:spacing w:before="179"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二分查找</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176">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4"/>
              <w:spacing w:before="179"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移除元素</w:t>
            </w:r>
          </w:p>
        </w:tc>
        <w:tc>
          <w:tcPr>
            <w:shd w:val="clear" w:fill="F8F8F8"/>
            <w:tcW w:w="2569" w:type="dxa"/>
            <w:vAlign w:val="top"/>
          </w:tcPr>
          <w:p>
            <w:pPr>
              <w:ind w:left="158"/>
              <w:spacing w:before="180" w:line="180" w:lineRule="auto"/>
              <w:rPr>
                <w:rFonts w:ascii="Microsoft YaHei" w:hAnsi="Microsoft YaHei" w:eastAsia="Microsoft YaHei" w:cs="Microsoft YaHei"/>
                <w:sz w:val="28"/>
                <w:szCs w:val="28"/>
              </w:rPr>
            </w:pPr>
            <w:hyperlink w:history="true" r:id="rId1177">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8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有序数组的平方</w:t>
            </w:r>
          </w:p>
        </w:tc>
        <w:tc>
          <w:tcPr>
            <w:tcW w:w="2569" w:type="dxa"/>
            <w:vAlign w:val="top"/>
          </w:tcPr>
          <w:p>
            <w:pPr>
              <w:ind w:left="158"/>
              <w:spacing w:before="181" w:line="180" w:lineRule="auto"/>
              <w:rPr>
                <w:rFonts w:ascii="Microsoft YaHei" w:hAnsi="Microsoft YaHei" w:eastAsia="Microsoft YaHei" w:cs="Microsoft YaHei"/>
                <w:sz w:val="28"/>
                <w:szCs w:val="28"/>
              </w:rPr>
            </w:pPr>
            <w:hyperlink w:history="true" r:id="rId1178">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3"/>
              <w:spacing w:before="179"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长度最小的子数组</w:t>
            </w:r>
          </w:p>
        </w:tc>
        <w:tc>
          <w:tcPr>
            <w:shd w:val="clear" w:fill="F8F8F8"/>
            <w:tcW w:w="2569" w:type="dxa"/>
            <w:vAlign w:val="top"/>
          </w:tcPr>
          <w:p>
            <w:pPr>
              <w:ind w:left="158"/>
              <w:spacing w:before="182" w:line="180" w:lineRule="auto"/>
              <w:rPr>
                <w:rFonts w:ascii="Microsoft YaHei" w:hAnsi="Microsoft YaHei" w:eastAsia="Microsoft YaHei" w:cs="Microsoft YaHei"/>
                <w:sz w:val="28"/>
                <w:szCs w:val="28"/>
              </w:rPr>
            </w:pPr>
            <w:hyperlink w:history="true" r:id="rId1179">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8"/>
              <w:spacing w:before="18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螺旋矩阵</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1"/>
              </w:rPr>
              <w:t>聂</w:t>
            </w:r>
          </w:p>
        </w:tc>
        <w:tc>
          <w:tcPr>
            <w:tcW w:w="2569" w:type="dxa"/>
            <w:vAlign w:val="top"/>
          </w:tcPr>
          <w:p>
            <w:pPr>
              <w:ind w:left="158"/>
              <w:spacing w:before="183" w:line="180" w:lineRule="auto"/>
              <w:rPr>
                <w:rFonts w:ascii="Microsoft YaHei" w:hAnsi="Microsoft YaHei" w:eastAsia="Microsoft YaHei" w:cs="Microsoft YaHei"/>
                <w:sz w:val="28"/>
                <w:szCs w:val="28"/>
              </w:rPr>
            </w:pPr>
            <w:hyperlink w:history="true" r:id="rId1180">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ind w:left="152"/>
              <w:spacing w:before="183" w:line="194" w:lineRule="auto"/>
              <w:rPr>
                <w:rFonts w:ascii="Microsoft YaHei" w:hAnsi="Microsoft YaHei" w:eastAsia="Microsoft YaHei" w:cs="Microsoft YaHei"/>
                <w:sz w:val="28"/>
                <w:szCs w:val="28"/>
              </w:rPr>
            </w:pPr>
            <w:r>
              <w:rPr>
                <w:rFonts w:ascii="Arial" w:hAnsi="Arial" w:eastAsia="Arial" w:cs="Arial"/>
                <w:sz w:val="28"/>
                <w:szCs w:val="28"/>
                <w:color w:val="333333"/>
                <w:spacing w:val="-6"/>
              </w:rPr>
              <w:t>2</w:t>
            </w:r>
            <w:r>
              <w:rPr>
                <w:rFonts w:ascii="Arial" w:hAnsi="Arial" w:eastAsia="Arial" w:cs="Arial"/>
                <w:sz w:val="28"/>
                <w:szCs w:val="28"/>
                <w:color w:val="333333"/>
                <w:spacing w:val="-42"/>
              </w:rPr>
              <w:t xml:space="preserve"> </w:t>
            </w:r>
            <w:r>
              <w:rPr>
                <w:rFonts w:ascii="Microsoft YaHei" w:hAnsi="Microsoft YaHei" w:eastAsia="Microsoft YaHei" w:cs="Microsoft YaHei"/>
                <w:sz w:val="28"/>
                <w:szCs w:val="28"/>
                <w:color w:val="333333"/>
                <w:spacing w:val="-6"/>
              </w:rPr>
              <w:t>、链表</w:t>
            </w:r>
          </w:p>
        </w:tc>
        <w:tc>
          <w:tcPr>
            <w:shd w:val="clear" w:fill="F8F8F8"/>
            <w:tcW w:w="2576" w:type="dxa"/>
            <w:vAlign w:val="top"/>
          </w:tcPr>
          <w:p>
            <w:pPr>
              <w:ind w:left="142"/>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链表</w:t>
            </w:r>
          </w:p>
        </w:tc>
        <w:tc>
          <w:tcPr>
            <w:shd w:val="clear" w:fill="F8F8F8"/>
            <w:tcW w:w="2576" w:type="dxa"/>
            <w:vAlign w:val="top"/>
          </w:tcPr>
          <w:p>
            <w:pPr>
              <w:ind w:left="144"/>
              <w:spacing w:before="183"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移除链表元素</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181">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spacing w:before="184"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翻转链表</w:t>
            </w:r>
          </w:p>
        </w:tc>
        <w:tc>
          <w:tcPr>
            <w:tcW w:w="2569" w:type="dxa"/>
            <w:vAlign w:val="top"/>
          </w:tcPr>
          <w:p>
            <w:pPr>
              <w:ind w:left="158"/>
              <w:spacing w:before="185" w:line="180" w:lineRule="auto"/>
              <w:rPr>
                <w:rFonts w:ascii="Microsoft YaHei" w:hAnsi="Microsoft YaHei" w:eastAsia="Microsoft YaHei" w:cs="Microsoft YaHei"/>
                <w:sz w:val="28"/>
                <w:szCs w:val="28"/>
              </w:rPr>
            </w:pPr>
            <w:hyperlink w:history="true" r:id="rId1182">
              <w:r>
                <w:rPr>
                  <w:rFonts w:ascii="Microsoft YaHei" w:hAnsi="Microsoft YaHei" w:eastAsia="Microsoft YaHei" w:cs="Microsoft YaHei"/>
                  <w:sz w:val="28"/>
                  <w:szCs w:val="28"/>
                  <w:color w:val="4183C4"/>
                  <w:spacing w:val="-5"/>
                </w:rPr>
                <w:t>力扣</w:t>
              </w:r>
            </w:hyperlink>
          </w:p>
        </w:tc>
      </w:tr>
      <w:tr>
        <w:trPr>
          <w:trHeight w:val="1138"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3" w:right="145" w:hanging="1"/>
              <w:spacing w:before="183"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两两交换链表中的</w:t>
            </w:r>
            <w:r>
              <w:rPr>
                <w:rFonts w:ascii="Microsoft YaHei" w:hAnsi="Microsoft YaHei" w:eastAsia="Microsoft YaHei" w:cs="Microsoft YaHei"/>
                <w:sz w:val="28"/>
                <w:szCs w:val="28"/>
                <w:color w:val="333333"/>
                <w:spacing w:val="-5"/>
              </w:rPr>
              <w:t>节点</w:t>
            </w:r>
          </w:p>
        </w:tc>
        <w:tc>
          <w:tcPr>
            <w:shd w:val="clear" w:fill="F8F8F8"/>
            <w:tcW w:w="2569" w:type="dxa"/>
            <w:vAlign w:val="top"/>
          </w:tcPr>
          <w:p>
            <w:pPr>
              <w:ind w:left="158"/>
              <w:spacing w:before="186" w:line="180" w:lineRule="auto"/>
              <w:rPr>
                <w:rFonts w:ascii="Microsoft YaHei" w:hAnsi="Microsoft YaHei" w:eastAsia="Microsoft YaHei" w:cs="Microsoft YaHei"/>
                <w:sz w:val="28"/>
                <w:szCs w:val="28"/>
              </w:rPr>
            </w:pPr>
            <w:hyperlink w:history="true" r:id="rId1183">
              <w:r>
                <w:rPr>
                  <w:rFonts w:ascii="Microsoft YaHei" w:hAnsi="Microsoft YaHei" w:eastAsia="Microsoft YaHei" w:cs="Microsoft YaHei"/>
                  <w:sz w:val="28"/>
                  <w:szCs w:val="28"/>
                  <w:color w:val="4183C4"/>
                  <w:spacing w:val="-5"/>
                </w:rPr>
                <w:t>力扣</w:t>
              </w:r>
            </w:hyperlink>
          </w:p>
        </w:tc>
      </w:tr>
      <w:tr>
        <w:trPr>
          <w:trHeight w:val="1138"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5" w:right="145" w:hanging="8"/>
              <w:spacing w:before="187"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删除链表的倒数第</w:t>
            </w:r>
            <w:r>
              <w:rPr>
                <w:rFonts w:ascii="Arial" w:hAnsi="Arial" w:eastAsia="Arial" w:cs="Arial"/>
                <w:sz w:val="28"/>
                <w:szCs w:val="28"/>
                <w:color w:val="333333"/>
                <w:spacing w:val="-4"/>
              </w:rPr>
              <w:t>N</w:t>
            </w:r>
            <w:r>
              <w:rPr>
                <w:rFonts w:ascii="Arial" w:hAnsi="Arial" w:eastAsia="Arial" w:cs="Arial"/>
                <w:sz w:val="28"/>
                <w:szCs w:val="28"/>
                <w:color w:val="333333"/>
                <w:spacing w:val="29"/>
              </w:rPr>
              <w:t xml:space="preserve"> </w:t>
            </w:r>
            <w:r>
              <w:rPr>
                <w:rFonts w:ascii="Microsoft YaHei" w:hAnsi="Microsoft YaHei" w:eastAsia="Microsoft YaHei" w:cs="Microsoft YaHei"/>
                <w:sz w:val="28"/>
                <w:szCs w:val="28"/>
                <w:color w:val="333333"/>
                <w:spacing w:val="-4"/>
              </w:rPr>
              <w:t>个节点</w:t>
            </w:r>
          </w:p>
        </w:tc>
        <w:tc>
          <w:tcPr>
            <w:tcW w:w="2569" w:type="dxa"/>
            <w:vAlign w:val="top"/>
          </w:tcPr>
          <w:p>
            <w:pPr>
              <w:ind w:left="158"/>
              <w:spacing w:before="188" w:line="180" w:lineRule="auto"/>
              <w:rPr>
                <w:rFonts w:ascii="Microsoft YaHei" w:hAnsi="Microsoft YaHei" w:eastAsia="Microsoft YaHei" w:cs="Microsoft YaHei"/>
                <w:sz w:val="28"/>
                <w:szCs w:val="28"/>
              </w:rPr>
            </w:pPr>
            <w:hyperlink w:history="true" r:id="rId1184">
              <w:r>
                <w:rPr>
                  <w:rFonts w:ascii="Microsoft YaHei" w:hAnsi="Microsoft YaHei" w:eastAsia="Microsoft YaHei" w:cs="Microsoft YaHei"/>
                  <w:sz w:val="28"/>
                  <w:szCs w:val="28"/>
                  <w:color w:val="4183C4"/>
                  <w:spacing w:val="-5"/>
                </w:rPr>
                <w:t>力扣</w:t>
              </w:r>
            </w:hyperlink>
          </w:p>
        </w:tc>
      </w:tr>
      <w:tr>
        <w:trPr>
          <w:trHeight w:val="651"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spacing w:before="189"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链表相交</w:t>
            </w:r>
          </w:p>
        </w:tc>
        <w:tc>
          <w:tcPr>
            <w:shd w:val="clear" w:fill="F8F8F8"/>
            <w:tcW w:w="2569" w:type="dxa"/>
            <w:vAlign w:val="top"/>
          </w:tcPr>
          <w:p>
            <w:pPr>
              <w:ind w:left="158"/>
              <w:spacing w:before="190" w:line="180" w:lineRule="auto"/>
              <w:rPr>
                <w:rFonts w:ascii="Microsoft YaHei" w:hAnsi="Microsoft YaHei" w:eastAsia="Microsoft YaHei" w:cs="Microsoft YaHei"/>
                <w:sz w:val="28"/>
                <w:szCs w:val="28"/>
              </w:rPr>
            </w:pPr>
            <w:hyperlink w:history="true" r:id="rId1185">
              <w:r>
                <w:rPr>
                  <w:rFonts w:ascii="Microsoft YaHei" w:hAnsi="Microsoft YaHei" w:eastAsia="Microsoft YaHei" w:cs="Microsoft YaHei"/>
                  <w:sz w:val="28"/>
                  <w:szCs w:val="28"/>
                  <w:color w:val="4183C4"/>
                  <w:spacing w:val="-5"/>
                </w:rPr>
                <w:t>力扣</w:t>
              </w:r>
            </w:hyperlink>
          </w:p>
        </w:tc>
      </w:tr>
    </w:tbl>
    <w:p>
      <w:pPr>
        <w:pStyle w:val="BodyText"/>
        <w:rPr/>
      </w:pPr>
      <w:r/>
    </w:p>
    <w:p>
      <w:pPr>
        <w:sectPr>
          <w:headerReference w:type="default" r:id="rId1170"/>
          <w:footerReference w:type="default" r:id="rId1171"/>
          <w:pgSz w:w="12240" w:h="15840"/>
          <w:pgMar w:top="2167" w:right="960" w:bottom="440" w:left="960" w:header="1244"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652"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82"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环形链表</w:t>
            </w:r>
            <w:r>
              <w:rPr>
                <w:rFonts w:ascii="Microsoft YaHei" w:hAnsi="Microsoft YaHei" w:eastAsia="Microsoft YaHei" w:cs="Microsoft YaHei"/>
                <w:sz w:val="28"/>
                <w:szCs w:val="28"/>
                <w:color w:val="333333"/>
                <w:spacing w:val="12"/>
              </w:rPr>
              <w:t xml:space="preserve">  </w:t>
            </w:r>
            <w:r>
              <w:rPr>
                <w:rFonts w:ascii="Microsoft YaHei" w:hAnsi="Microsoft YaHei" w:eastAsia="Microsoft YaHei" w:cs="Microsoft YaHei"/>
                <w:sz w:val="28"/>
                <w:szCs w:val="28"/>
                <w:color w:val="333333"/>
                <w:spacing w:val="1"/>
              </w:rPr>
              <w:t>聂</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187">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ind w:left="149"/>
              <w:spacing w:before="176" w:line="194" w:lineRule="auto"/>
              <w:rPr>
                <w:rFonts w:ascii="Microsoft YaHei" w:hAnsi="Microsoft YaHei" w:eastAsia="Microsoft YaHei" w:cs="Microsoft YaHei"/>
                <w:sz w:val="28"/>
                <w:szCs w:val="28"/>
              </w:rPr>
            </w:pPr>
            <w:r>
              <w:rPr>
                <w:rFonts w:ascii="Arial" w:hAnsi="Arial" w:eastAsia="Arial" w:cs="Arial"/>
                <w:sz w:val="28"/>
                <w:szCs w:val="28"/>
                <w:color w:val="333333"/>
                <w:spacing w:val="-6"/>
              </w:rPr>
              <w:t>3</w:t>
            </w:r>
            <w:r>
              <w:rPr>
                <w:rFonts w:ascii="Arial" w:hAnsi="Arial" w:eastAsia="Arial" w:cs="Arial"/>
                <w:sz w:val="28"/>
                <w:szCs w:val="28"/>
                <w:color w:val="333333"/>
                <w:spacing w:val="-39"/>
              </w:rPr>
              <w:t xml:space="preserve"> </w:t>
            </w:r>
            <w:r>
              <w:rPr>
                <w:rFonts w:ascii="Microsoft YaHei" w:hAnsi="Microsoft YaHei" w:eastAsia="Microsoft YaHei" w:cs="Microsoft YaHei"/>
                <w:sz w:val="28"/>
                <w:szCs w:val="28"/>
                <w:color w:val="333333"/>
                <w:spacing w:val="-6"/>
              </w:rPr>
              <w:t>、哈希</w:t>
            </w:r>
          </w:p>
        </w:tc>
        <w:tc>
          <w:tcPr>
            <w:shd w:val="clear" w:fill="F8F8F8"/>
            <w:tcW w:w="2576" w:type="dxa"/>
            <w:vAlign w:val="top"/>
          </w:tcPr>
          <w:p>
            <w:pPr>
              <w:ind w:left="155"/>
              <w:spacing w:before="174"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7"/>
              </w:rPr>
              <w:t>哈希</w:t>
            </w:r>
          </w:p>
        </w:tc>
        <w:tc>
          <w:tcPr>
            <w:shd w:val="clear" w:fill="F8F8F8"/>
            <w:tcW w:w="2576" w:type="dxa"/>
            <w:vAlign w:val="top"/>
          </w:tcPr>
          <w:p>
            <w:pPr>
              <w:ind w:left="147"/>
              <w:spacing w:before="17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有效字母异位词</w:t>
            </w:r>
          </w:p>
        </w:tc>
        <w:tc>
          <w:tcPr>
            <w:shd w:val="clear" w:fill="F8F8F8"/>
            <w:tcW w:w="2569" w:type="dxa"/>
            <w:vAlign w:val="top"/>
          </w:tcPr>
          <w:p>
            <w:pPr>
              <w:ind w:left="158"/>
              <w:spacing w:before="177" w:line="180" w:lineRule="auto"/>
              <w:rPr>
                <w:rFonts w:ascii="Microsoft YaHei" w:hAnsi="Microsoft YaHei" w:eastAsia="Microsoft YaHei" w:cs="Microsoft YaHei"/>
                <w:sz w:val="28"/>
                <w:szCs w:val="28"/>
              </w:rPr>
            </w:pPr>
            <w:hyperlink w:history="true" r:id="rId1188">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2"/>
              <w:spacing w:before="178" w:line="18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两个数组的交集</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189">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spacing w:before="178"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快乐数</w:t>
            </w:r>
          </w:p>
        </w:tc>
        <w:tc>
          <w:tcPr>
            <w:shd w:val="clear" w:fill="F8F8F8"/>
            <w:tcW w:w="2569" w:type="dxa"/>
            <w:vAlign w:val="top"/>
          </w:tcPr>
          <w:p>
            <w:pPr>
              <w:ind w:left="158"/>
              <w:spacing w:before="179" w:line="180" w:lineRule="auto"/>
              <w:rPr>
                <w:rFonts w:ascii="Microsoft YaHei" w:hAnsi="Microsoft YaHei" w:eastAsia="Microsoft YaHei" w:cs="Microsoft YaHei"/>
                <w:sz w:val="28"/>
                <w:szCs w:val="28"/>
              </w:rPr>
            </w:pPr>
            <w:hyperlink w:history="true" r:id="rId1190">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2"/>
              <w:spacing w:before="180" w:line="18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两数之和</w:t>
            </w:r>
          </w:p>
        </w:tc>
        <w:tc>
          <w:tcPr>
            <w:tcW w:w="2569" w:type="dxa"/>
            <w:vAlign w:val="top"/>
          </w:tcPr>
          <w:p>
            <w:pPr>
              <w:ind w:left="158"/>
              <w:spacing w:before="180" w:line="180" w:lineRule="auto"/>
              <w:rPr>
                <w:rFonts w:ascii="Microsoft YaHei" w:hAnsi="Microsoft YaHei" w:eastAsia="Microsoft YaHei" w:cs="Microsoft YaHei"/>
                <w:sz w:val="28"/>
                <w:szCs w:val="28"/>
              </w:rPr>
            </w:pPr>
            <w:hyperlink w:history="true" r:id="rId1191">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61"/>
              <w:spacing w:before="180"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四数相加</w:t>
            </w:r>
            <w:r>
              <w:rPr>
                <w:rFonts w:ascii="Microsoft YaHei" w:hAnsi="Microsoft YaHei" w:eastAsia="Microsoft YaHei" w:cs="Microsoft YaHei"/>
                <w:sz w:val="28"/>
                <w:szCs w:val="28"/>
                <w:color w:val="333333"/>
                <w:spacing w:val="13"/>
              </w:rPr>
              <w:t xml:space="preserve">  </w:t>
            </w:r>
            <w:r>
              <w:rPr>
                <w:rFonts w:ascii="Microsoft YaHei" w:hAnsi="Microsoft YaHei" w:eastAsia="Microsoft YaHei" w:cs="Microsoft YaHei"/>
                <w:sz w:val="28"/>
                <w:szCs w:val="28"/>
                <w:color w:val="333333"/>
                <w:spacing w:val="-2"/>
              </w:rPr>
              <w:t>聂</w:t>
            </w:r>
          </w:p>
        </w:tc>
        <w:tc>
          <w:tcPr>
            <w:shd w:val="clear" w:fill="F8F8F8"/>
            <w:tcW w:w="2569" w:type="dxa"/>
            <w:vAlign w:val="top"/>
          </w:tcPr>
          <w:p>
            <w:pPr>
              <w:ind w:left="158"/>
              <w:spacing w:before="181" w:line="180" w:lineRule="auto"/>
              <w:rPr>
                <w:rFonts w:ascii="Microsoft YaHei" w:hAnsi="Microsoft YaHei" w:eastAsia="Microsoft YaHei" w:cs="Microsoft YaHei"/>
                <w:sz w:val="28"/>
                <w:szCs w:val="28"/>
              </w:rPr>
            </w:pPr>
            <w:hyperlink w:history="true" r:id="rId1192">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8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赎金信</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193">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9"/>
              <w:spacing w:before="183" w:line="18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三数之和</w:t>
            </w:r>
          </w:p>
        </w:tc>
        <w:tc>
          <w:tcPr>
            <w:shd w:val="clear" w:fill="F8F8F8"/>
            <w:tcW w:w="2569" w:type="dxa"/>
            <w:vAlign w:val="top"/>
          </w:tcPr>
          <w:p>
            <w:pPr>
              <w:ind w:left="158"/>
              <w:spacing w:before="183" w:line="180" w:lineRule="auto"/>
              <w:rPr>
                <w:rFonts w:ascii="Microsoft YaHei" w:hAnsi="Microsoft YaHei" w:eastAsia="Microsoft YaHei" w:cs="Microsoft YaHei"/>
                <w:sz w:val="28"/>
                <w:szCs w:val="28"/>
              </w:rPr>
            </w:pPr>
            <w:hyperlink w:history="true" r:id="rId1194">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61"/>
              <w:spacing w:before="183"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四数之和</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195">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ind w:left="141"/>
              <w:spacing w:before="184" w:line="195" w:lineRule="auto"/>
              <w:rPr>
                <w:rFonts w:ascii="Microsoft YaHei" w:hAnsi="Microsoft YaHei" w:eastAsia="Microsoft YaHei" w:cs="Microsoft YaHei"/>
                <w:sz w:val="28"/>
                <w:szCs w:val="28"/>
              </w:rPr>
            </w:pPr>
            <w:r>
              <w:rPr>
                <w:rFonts w:ascii="Arial" w:hAnsi="Arial" w:eastAsia="Arial" w:cs="Arial"/>
                <w:sz w:val="28"/>
                <w:szCs w:val="28"/>
                <w:color w:val="333333"/>
                <w:spacing w:val="-2"/>
              </w:rPr>
              <w:t>4</w:t>
            </w:r>
            <w:r>
              <w:rPr>
                <w:rFonts w:ascii="Arial" w:hAnsi="Arial" w:eastAsia="Arial" w:cs="Arial"/>
                <w:sz w:val="28"/>
                <w:szCs w:val="28"/>
                <w:color w:val="333333"/>
                <w:spacing w:val="-41"/>
              </w:rPr>
              <w:t xml:space="preserve"> </w:t>
            </w:r>
            <w:r>
              <w:rPr>
                <w:rFonts w:ascii="Microsoft YaHei" w:hAnsi="Microsoft YaHei" w:eastAsia="Microsoft YaHei" w:cs="Microsoft YaHei"/>
                <w:sz w:val="28"/>
                <w:szCs w:val="28"/>
                <w:color w:val="333333"/>
                <w:spacing w:val="-2"/>
              </w:rPr>
              <w:t>、字符串</w:t>
            </w:r>
          </w:p>
        </w:tc>
        <w:tc>
          <w:tcPr>
            <w:shd w:val="clear" w:fill="F8F8F8"/>
            <w:tcW w:w="2576" w:type="dxa"/>
            <w:vAlign w:val="top"/>
          </w:tcPr>
          <w:p>
            <w:pPr>
              <w:ind w:left="148"/>
              <w:spacing w:before="185"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字符串</w:t>
            </w:r>
          </w:p>
        </w:tc>
        <w:tc>
          <w:tcPr>
            <w:shd w:val="clear" w:fill="F8F8F8"/>
            <w:tcW w:w="2576" w:type="dxa"/>
            <w:vAlign w:val="top"/>
          </w:tcPr>
          <w:p>
            <w:pPr>
              <w:ind w:left="149"/>
              <w:spacing w:before="184"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反转字符串</w:t>
            </w:r>
          </w:p>
        </w:tc>
        <w:tc>
          <w:tcPr>
            <w:shd w:val="clear" w:fill="F8F8F8"/>
            <w:tcW w:w="2569" w:type="dxa"/>
            <w:vAlign w:val="top"/>
          </w:tcPr>
          <w:p>
            <w:pPr>
              <w:ind w:left="158"/>
              <w:spacing w:before="185" w:line="180" w:lineRule="auto"/>
              <w:rPr>
                <w:rFonts w:ascii="Microsoft YaHei" w:hAnsi="Microsoft YaHei" w:eastAsia="Microsoft YaHei" w:cs="Microsoft YaHei"/>
                <w:sz w:val="28"/>
                <w:szCs w:val="28"/>
              </w:rPr>
            </w:pPr>
            <w:hyperlink w:history="true" r:id="rId1196">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spacing w:before="185"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反转字符串</w:t>
            </w:r>
            <w:r>
              <w:rPr>
                <w:rFonts w:ascii="Microsoft YaHei" w:hAnsi="Microsoft YaHei" w:eastAsia="Microsoft YaHei" w:cs="Microsoft YaHei"/>
                <w:sz w:val="28"/>
                <w:szCs w:val="28"/>
                <w:color w:val="333333"/>
                <w:spacing w:val="13"/>
              </w:rPr>
              <w:t xml:space="preserve">  </w:t>
            </w:r>
            <w:r>
              <w:rPr>
                <w:rFonts w:ascii="Microsoft YaHei" w:hAnsi="Microsoft YaHei" w:eastAsia="Microsoft YaHei" w:cs="Microsoft YaHei"/>
                <w:sz w:val="28"/>
                <w:szCs w:val="28"/>
                <w:color w:val="333333"/>
                <w:spacing w:val="1"/>
              </w:rPr>
              <w:t>聂</w:t>
            </w:r>
          </w:p>
        </w:tc>
        <w:tc>
          <w:tcPr>
            <w:tcW w:w="2569" w:type="dxa"/>
            <w:vAlign w:val="top"/>
          </w:tcPr>
          <w:p>
            <w:pPr>
              <w:ind w:left="158"/>
              <w:spacing w:before="186" w:line="180" w:lineRule="auto"/>
              <w:rPr>
                <w:rFonts w:ascii="Microsoft YaHei" w:hAnsi="Microsoft YaHei" w:eastAsia="Microsoft YaHei" w:cs="Microsoft YaHei"/>
                <w:sz w:val="28"/>
                <w:szCs w:val="28"/>
              </w:rPr>
            </w:pPr>
            <w:hyperlink w:history="true" r:id="rId1197">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spacing w:before="186"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替换数字</w:t>
            </w:r>
          </w:p>
        </w:tc>
        <w:tc>
          <w:tcPr>
            <w:shd w:val="clear" w:fill="F8F8F8"/>
            <w:tcW w:w="2569" w:type="dxa"/>
            <w:vAlign w:val="top"/>
          </w:tcPr>
          <w:p>
            <w:pPr>
              <w:ind w:left="155"/>
              <w:spacing w:before="187" w:line="179" w:lineRule="auto"/>
              <w:rPr>
                <w:rFonts w:ascii="Microsoft YaHei" w:hAnsi="Microsoft YaHei" w:eastAsia="Microsoft YaHei" w:cs="Microsoft YaHei"/>
                <w:sz w:val="28"/>
                <w:szCs w:val="28"/>
              </w:rPr>
            </w:pPr>
            <w:hyperlink w:history="true" r:id="rId1198">
              <w:r>
                <w:rPr>
                  <w:rFonts w:ascii="Microsoft YaHei" w:hAnsi="Microsoft YaHei" w:eastAsia="Microsoft YaHei" w:cs="Microsoft YaHei"/>
                  <w:sz w:val="28"/>
                  <w:szCs w:val="28"/>
                  <w:color w:val="4183C4"/>
                  <w:spacing w:val="-2"/>
                </w:rPr>
                <w:t>卡码网</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right="145" w:hanging="1"/>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翻转字符串中的单</w:t>
            </w:r>
            <w:r>
              <w:rPr>
                <w:rFonts w:ascii="Microsoft YaHei" w:hAnsi="Microsoft YaHei" w:eastAsia="Microsoft YaHei" w:cs="Microsoft YaHei"/>
                <w:sz w:val="28"/>
                <w:szCs w:val="28"/>
                <w:color w:val="333333"/>
              </w:rPr>
              <w:t>词</w:t>
            </w:r>
          </w:p>
        </w:tc>
        <w:tc>
          <w:tcPr>
            <w:tcW w:w="2569" w:type="dxa"/>
            <w:vAlign w:val="top"/>
          </w:tcPr>
          <w:p>
            <w:pPr>
              <w:ind w:left="158"/>
              <w:spacing w:before="188" w:line="180" w:lineRule="auto"/>
              <w:rPr>
                <w:rFonts w:ascii="Microsoft YaHei" w:hAnsi="Microsoft YaHei" w:eastAsia="Microsoft YaHei" w:cs="Microsoft YaHei"/>
                <w:sz w:val="28"/>
                <w:szCs w:val="28"/>
              </w:rPr>
            </w:pPr>
            <w:hyperlink w:history="true" r:id="rId1199">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spacing w:before="187"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右旋转字符串</w:t>
            </w:r>
          </w:p>
        </w:tc>
        <w:tc>
          <w:tcPr>
            <w:shd w:val="clear" w:fill="F8F8F8"/>
            <w:tcW w:w="2569" w:type="dxa"/>
            <w:vAlign w:val="top"/>
          </w:tcPr>
          <w:p>
            <w:pPr>
              <w:ind w:left="155"/>
              <w:spacing w:before="189" w:line="179" w:lineRule="auto"/>
              <w:rPr>
                <w:rFonts w:ascii="Microsoft YaHei" w:hAnsi="Microsoft YaHei" w:eastAsia="Microsoft YaHei" w:cs="Microsoft YaHei"/>
                <w:sz w:val="28"/>
                <w:szCs w:val="28"/>
              </w:rPr>
            </w:pPr>
            <w:hyperlink w:history="true" r:id="rId1200">
              <w:r>
                <w:rPr>
                  <w:rFonts w:ascii="Microsoft YaHei" w:hAnsi="Microsoft YaHei" w:eastAsia="Microsoft YaHei" w:cs="Microsoft YaHei"/>
                  <w:sz w:val="28"/>
                  <w:szCs w:val="28"/>
                  <w:color w:val="4183C4"/>
                  <w:spacing w:val="-2"/>
                </w:rPr>
                <w:t>卡码网</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5" w:right="158"/>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找出字符串中第一</w:t>
            </w:r>
            <w:r>
              <w:rPr>
                <w:rFonts w:ascii="Microsoft YaHei" w:hAnsi="Microsoft YaHei" w:eastAsia="Microsoft YaHei" w:cs="Microsoft YaHei"/>
                <w:sz w:val="28"/>
                <w:szCs w:val="28"/>
                <w:color w:val="333333"/>
                <w:spacing w:val="3"/>
              </w:rPr>
              <w:t>个匹配项的下标</w:t>
            </w:r>
          </w:p>
        </w:tc>
        <w:tc>
          <w:tcPr>
            <w:tcW w:w="2569" w:type="dxa"/>
            <w:vAlign w:val="top"/>
          </w:tcPr>
          <w:p>
            <w:pPr>
              <w:ind w:left="158"/>
              <w:spacing w:before="190" w:line="180" w:lineRule="auto"/>
              <w:rPr>
                <w:rFonts w:ascii="Microsoft YaHei" w:hAnsi="Microsoft YaHei" w:eastAsia="Microsoft YaHei" w:cs="Microsoft YaHei"/>
                <w:sz w:val="28"/>
                <w:szCs w:val="28"/>
              </w:rPr>
            </w:pPr>
            <w:hyperlink w:history="true" r:id="rId1201">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9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重复的子字符串</w:t>
            </w:r>
          </w:p>
        </w:tc>
        <w:tc>
          <w:tcPr>
            <w:shd w:val="clear" w:fill="F8F8F8"/>
            <w:tcW w:w="2569" w:type="dxa"/>
            <w:vAlign w:val="top"/>
          </w:tcPr>
          <w:p>
            <w:pPr>
              <w:ind w:left="158"/>
              <w:spacing w:before="191" w:line="180" w:lineRule="auto"/>
              <w:rPr>
                <w:rFonts w:ascii="Microsoft YaHei" w:hAnsi="Microsoft YaHei" w:eastAsia="Microsoft YaHei" w:cs="Microsoft YaHei"/>
                <w:sz w:val="28"/>
                <w:szCs w:val="28"/>
              </w:rPr>
            </w:pPr>
            <w:hyperlink w:history="true" r:id="rId1202">
              <w:r>
                <w:rPr>
                  <w:rFonts w:ascii="Microsoft YaHei" w:hAnsi="Microsoft YaHei" w:eastAsia="Microsoft YaHei" w:cs="Microsoft YaHei"/>
                  <w:sz w:val="28"/>
                  <w:szCs w:val="28"/>
                  <w:color w:val="4183C4"/>
                  <w:spacing w:val="-5"/>
                </w:rPr>
                <w:t>力扣</w:t>
              </w:r>
            </w:hyperlink>
          </w:p>
        </w:tc>
      </w:tr>
      <w:tr>
        <w:trPr>
          <w:trHeight w:val="645" w:hRule="atLeast"/>
        </w:trPr>
        <w:tc>
          <w:tcPr>
            <w:tcW w:w="2583" w:type="dxa"/>
            <w:vAlign w:val="top"/>
          </w:tcPr>
          <w:p>
            <w:pPr>
              <w:ind w:left="149"/>
              <w:spacing w:before="192" w:line="194" w:lineRule="auto"/>
              <w:rPr>
                <w:rFonts w:ascii="Microsoft YaHei" w:hAnsi="Microsoft YaHei" w:eastAsia="Microsoft YaHei" w:cs="Microsoft YaHei"/>
                <w:sz w:val="28"/>
                <w:szCs w:val="28"/>
              </w:rPr>
            </w:pPr>
            <w:r>
              <w:rPr>
                <w:rFonts w:ascii="Arial" w:hAnsi="Arial" w:eastAsia="Arial" w:cs="Arial"/>
                <w:sz w:val="28"/>
                <w:szCs w:val="28"/>
                <w:color w:val="333333"/>
                <w:spacing w:val="-2"/>
              </w:rPr>
              <w:t>5</w:t>
            </w:r>
            <w:r>
              <w:rPr>
                <w:rFonts w:ascii="Arial" w:hAnsi="Arial" w:eastAsia="Arial" w:cs="Arial"/>
                <w:sz w:val="28"/>
                <w:szCs w:val="28"/>
                <w:color w:val="333333"/>
                <w:spacing w:val="-41"/>
              </w:rPr>
              <w:t xml:space="preserve"> </w:t>
            </w:r>
            <w:r>
              <w:rPr>
                <w:rFonts w:ascii="Microsoft YaHei" w:hAnsi="Microsoft YaHei" w:eastAsia="Microsoft YaHei" w:cs="Microsoft YaHei"/>
                <w:sz w:val="28"/>
                <w:szCs w:val="28"/>
                <w:color w:val="333333"/>
                <w:spacing w:val="-2"/>
              </w:rPr>
              <w:t>、栈与队列</w:t>
            </w:r>
          </w:p>
        </w:tc>
        <w:tc>
          <w:tcPr>
            <w:tcW w:w="2576" w:type="dxa"/>
            <w:vAlign w:val="top"/>
          </w:tcPr>
          <w:p>
            <w:pPr>
              <w:ind w:left="141"/>
              <w:spacing w:before="191"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栈与队列</w:t>
            </w:r>
          </w:p>
        </w:tc>
        <w:tc>
          <w:tcPr>
            <w:tcW w:w="2576" w:type="dxa"/>
            <w:vAlign w:val="top"/>
          </w:tcPr>
          <w:p>
            <w:pPr>
              <w:ind w:left="147"/>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用栈实现队列</w:t>
            </w:r>
          </w:p>
        </w:tc>
        <w:tc>
          <w:tcPr>
            <w:tcW w:w="2569" w:type="dxa"/>
            <w:vAlign w:val="top"/>
          </w:tcPr>
          <w:p>
            <w:pPr>
              <w:ind w:left="158"/>
              <w:spacing w:before="192" w:line="180" w:lineRule="auto"/>
              <w:rPr>
                <w:rFonts w:ascii="Microsoft YaHei" w:hAnsi="Microsoft YaHei" w:eastAsia="Microsoft YaHei" w:cs="Microsoft YaHei"/>
                <w:sz w:val="28"/>
                <w:szCs w:val="28"/>
              </w:rPr>
            </w:pPr>
            <w:hyperlink w:history="true" r:id="rId1203">
              <w:r>
                <w:rPr>
                  <w:rFonts w:ascii="Microsoft YaHei" w:hAnsi="Microsoft YaHei" w:eastAsia="Microsoft YaHei" w:cs="Microsoft YaHei"/>
                  <w:sz w:val="28"/>
                  <w:szCs w:val="28"/>
                  <w:color w:val="4183C4"/>
                  <w:spacing w:val="-5"/>
                </w:rPr>
                <w:t>力扣</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用队列实现栈</w:t>
            </w:r>
          </w:p>
        </w:tc>
        <w:tc>
          <w:tcPr>
            <w:shd w:val="clear" w:fill="F8F8F8"/>
            <w:tcW w:w="2569" w:type="dxa"/>
            <w:vAlign w:val="top"/>
          </w:tcPr>
          <w:p>
            <w:pPr>
              <w:ind w:left="158"/>
              <w:spacing w:before="192" w:line="180" w:lineRule="auto"/>
              <w:rPr>
                <w:rFonts w:ascii="Microsoft YaHei" w:hAnsi="Microsoft YaHei" w:eastAsia="Microsoft YaHei" w:cs="Microsoft YaHei"/>
                <w:sz w:val="28"/>
                <w:szCs w:val="28"/>
              </w:rPr>
            </w:pPr>
            <w:hyperlink w:history="true" r:id="rId1204">
              <w:r>
                <w:rPr>
                  <w:rFonts w:ascii="Microsoft YaHei" w:hAnsi="Microsoft YaHei" w:eastAsia="Microsoft YaHei" w:cs="Microsoft YaHei"/>
                  <w:sz w:val="28"/>
                  <w:szCs w:val="28"/>
                  <w:color w:val="4183C4"/>
                  <w:spacing w:val="-5"/>
                </w:rPr>
                <w:t>力扣</w:t>
              </w:r>
            </w:hyperlink>
          </w:p>
        </w:tc>
      </w:tr>
      <w:tr>
        <w:trPr>
          <w:trHeight w:val="652"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9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有效括号序列</w:t>
            </w:r>
          </w:p>
        </w:tc>
        <w:tc>
          <w:tcPr>
            <w:tcW w:w="2569" w:type="dxa"/>
            <w:vAlign w:val="top"/>
          </w:tcPr>
          <w:p>
            <w:pPr>
              <w:ind w:left="158"/>
              <w:spacing w:before="192" w:line="180" w:lineRule="auto"/>
              <w:rPr>
                <w:rFonts w:ascii="Microsoft YaHei" w:hAnsi="Microsoft YaHei" w:eastAsia="Microsoft YaHei" w:cs="Microsoft YaHei"/>
                <w:sz w:val="28"/>
                <w:szCs w:val="28"/>
              </w:rPr>
            </w:pPr>
            <w:hyperlink w:history="true" r:id="rId1205">
              <w:r>
                <w:rPr>
                  <w:rFonts w:ascii="Microsoft YaHei" w:hAnsi="Microsoft YaHei" w:eastAsia="Microsoft YaHei" w:cs="Microsoft YaHei"/>
                  <w:sz w:val="28"/>
                  <w:szCs w:val="28"/>
                  <w:color w:val="4183C4"/>
                  <w:spacing w:val="-5"/>
                </w:rPr>
                <w:t>力扣</w:t>
              </w:r>
            </w:hyperlink>
          </w:p>
        </w:tc>
      </w:tr>
    </w:tbl>
    <w:p>
      <w:pPr>
        <w:pStyle w:val="BodyText"/>
        <w:rPr/>
      </w:pPr>
      <w:r/>
    </w:p>
    <w:p>
      <w:pPr>
        <w:sectPr>
          <w:headerReference w:type="default" r:id="rId20"/>
          <w:footerReference w:type="default" r:id="rId1186"/>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1146"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1" w:right="145" w:hanging="4"/>
              <w:spacing w:before="183" w:line="23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删除字符串的相邻</w:t>
            </w:r>
            <w:r>
              <w:rPr>
                <w:rFonts w:ascii="Microsoft YaHei" w:hAnsi="Microsoft YaHei" w:eastAsia="Microsoft YaHei" w:cs="Microsoft YaHei"/>
                <w:sz w:val="28"/>
                <w:szCs w:val="28"/>
                <w:color w:val="333333"/>
                <w:spacing w:val="-1"/>
              </w:rPr>
              <w:t>重复项</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207">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1"/>
              <w:spacing w:before="177"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逆波兰表达式求值</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208">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4"/>
              <w:spacing w:before="178"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滑动窗口最大值</w:t>
            </w:r>
          </w:p>
        </w:tc>
        <w:tc>
          <w:tcPr>
            <w:shd w:val="clear" w:fill="F8F8F8"/>
            <w:tcW w:w="2569" w:type="dxa"/>
            <w:vAlign w:val="top"/>
          </w:tcPr>
          <w:p>
            <w:pPr>
              <w:ind w:left="158"/>
              <w:spacing w:before="179" w:line="180" w:lineRule="auto"/>
              <w:rPr>
                <w:rFonts w:ascii="Microsoft YaHei" w:hAnsi="Microsoft YaHei" w:eastAsia="Microsoft YaHei" w:cs="Microsoft YaHei"/>
                <w:sz w:val="28"/>
                <w:szCs w:val="28"/>
              </w:rPr>
            </w:pPr>
            <w:hyperlink w:history="true" r:id="rId1209">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79" w:line="18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前</w:t>
            </w:r>
            <w:r>
              <w:rPr>
                <w:rFonts w:ascii="Microsoft YaHei" w:hAnsi="Microsoft YaHei" w:eastAsia="Microsoft YaHei" w:cs="Microsoft YaHei"/>
                <w:sz w:val="28"/>
                <w:szCs w:val="28"/>
                <w:color w:val="333333"/>
                <w:spacing w:val="34"/>
              </w:rPr>
              <w:t xml:space="preserve"> </w:t>
            </w:r>
            <w:r>
              <w:rPr>
                <w:rFonts w:ascii="Arial" w:hAnsi="Arial" w:eastAsia="Arial" w:cs="Arial"/>
                <w:sz w:val="28"/>
                <w:szCs w:val="28"/>
                <w:color w:val="333333"/>
                <w:spacing w:val="-1"/>
              </w:rPr>
              <w:t>K</w:t>
            </w:r>
            <w:r>
              <w:rPr>
                <w:rFonts w:ascii="Arial" w:hAnsi="Arial" w:eastAsia="Arial" w:cs="Arial"/>
                <w:sz w:val="28"/>
                <w:szCs w:val="28"/>
                <w:color w:val="333333"/>
                <w:spacing w:val="26"/>
              </w:rPr>
              <w:t xml:space="preserve"> </w:t>
            </w:r>
            <w:r>
              <w:rPr>
                <w:rFonts w:ascii="Microsoft YaHei" w:hAnsi="Microsoft YaHei" w:eastAsia="Microsoft YaHei" w:cs="Microsoft YaHei"/>
                <w:sz w:val="28"/>
                <w:szCs w:val="28"/>
                <w:color w:val="333333"/>
                <w:spacing w:val="-1"/>
              </w:rPr>
              <w:t>个高频元素</w:t>
            </w:r>
          </w:p>
        </w:tc>
        <w:tc>
          <w:tcPr>
            <w:tcW w:w="2569" w:type="dxa"/>
            <w:vAlign w:val="top"/>
          </w:tcPr>
          <w:p>
            <w:pPr>
              <w:ind w:left="158"/>
              <w:spacing w:before="180" w:line="180" w:lineRule="auto"/>
              <w:rPr>
                <w:rFonts w:ascii="Microsoft YaHei" w:hAnsi="Microsoft YaHei" w:eastAsia="Microsoft YaHei" w:cs="Microsoft YaHei"/>
                <w:sz w:val="28"/>
                <w:szCs w:val="28"/>
              </w:rPr>
            </w:pPr>
            <w:hyperlink w:history="true" r:id="rId1210">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ind w:left="149"/>
              <w:spacing w:before="181" w:line="194" w:lineRule="auto"/>
              <w:rPr>
                <w:rFonts w:ascii="Microsoft YaHei" w:hAnsi="Microsoft YaHei" w:eastAsia="Microsoft YaHei" w:cs="Microsoft YaHei"/>
                <w:sz w:val="28"/>
                <w:szCs w:val="28"/>
              </w:rPr>
            </w:pPr>
            <w:r>
              <w:rPr>
                <w:rFonts w:ascii="Arial" w:hAnsi="Arial" w:eastAsia="Arial" w:cs="Arial"/>
                <w:sz w:val="28"/>
                <w:szCs w:val="28"/>
                <w:color w:val="333333"/>
                <w:spacing w:val="-4"/>
              </w:rPr>
              <w:t>6</w:t>
            </w:r>
            <w:r>
              <w:rPr>
                <w:rFonts w:ascii="Arial" w:hAnsi="Arial" w:eastAsia="Arial" w:cs="Arial"/>
                <w:sz w:val="28"/>
                <w:szCs w:val="28"/>
                <w:color w:val="333333"/>
                <w:spacing w:val="-38"/>
              </w:rPr>
              <w:t xml:space="preserve"> </w:t>
            </w:r>
            <w:r>
              <w:rPr>
                <w:rFonts w:ascii="Microsoft YaHei" w:hAnsi="Microsoft YaHei" w:eastAsia="Microsoft YaHei" w:cs="Microsoft YaHei"/>
                <w:sz w:val="28"/>
                <w:szCs w:val="28"/>
                <w:color w:val="333333"/>
                <w:spacing w:val="-4"/>
              </w:rPr>
              <w:t>、二叉树</w:t>
            </w:r>
          </w:p>
        </w:tc>
        <w:tc>
          <w:tcPr>
            <w:shd w:val="clear" w:fill="F8F8F8"/>
            <w:tcW w:w="2576" w:type="dxa"/>
            <w:vAlign w:val="top"/>
          </w:tcPr>
          <w:p>
            <w:pPr>
              <w:ind w:left="146"/>
              <w:spacing w:before="178"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二叉树的遍历方式</w:t>
            </w:r>
          </w:p>
        </w:tc>
        <w:tc>
          <w:tcPr>
            <w:shd w:val="clear" w:fill="F8F8F8"/>
            <w:tcW w:w="2576" w:type="dxa"/>
            <w:vAlign w:val="top"/>
          </w:tcPr>
          <w:p>
            <w:pPr>
              <w:ind w:left="195" w:right="145" w:hanging="45"/>
              <w:spacing w:before="180" w:line="23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二叉树的递归遍历</w:t>
            </w:r>
            <w:r>
              <w:rPr>
                <w:rFonts w:ascii="Microsoft YaHei" w:hAnsi="Microsoft YaHei" w:eastAsia="Microsoft YaHei" w:cs="Microsoft YaHei"/>
                <w:sz w:val="28"/>
                <w:szCs w:val="28"/>
                <w:color w:val="333333"/>
                <w:spacing w:val="-13"/>
              </w:rPr>
              <w:t>（前</w:t>
            </w:r>
            <w:r>
              <w:rPr>
                <w:rFonts w:ascii="Microsoft YaHei" w:hAnsi="Microsoft YaHei" w:eastAsia="Microsoft YaHei" w:cs="Microsoft YaHei"/>
                <w:sz w:val="28"/>
                <w:szCs w:val="28"/>
                <w:color w:val="333333"/>
                <w:spacing w:val="-42"/>
              </w:rPr>
              <w:t xml:space="preserve"> </w:t>
            </w:r>
            <w:r>
              <w:rPr>
                <w:rFonts w:ascii="Microsoft YaHei" w:hAnsi="Microsoft YaHei" w:eastAsia="Microsoft YaHei" w:cs="Microsoft YaHei"/>
                <w:sz w:val="28"/>
                <w:szCs w:val="28"/>
                <w:color w:val="333333"/>
                <w:spacing w:val="-13"/>
              </w:rPr>
              <w:t>、中</w:t>
            </w:r>
            <w:r>
              <w:rPr>
                <w:rFonts w:ascii="Microsoft YaHei" w:hAnsi="Microsoft YaHei" w:eastAsia="Microsoft YaHei" w:cs="Microsoft YaHei"/>
                <w:sz w:val="28"/>
                <w:szCs w:val="28"/>
                <w:color w:val="333333"/>
                <w:spacing w:val="-46"/>
              </w:rPr>
              <w:t xml:space="preserve"> </w:t>
            </w:r>
            <w:r>
              <w:rPr>
                <w:rFonts w:ascii="Microsoft YaHei" w:hAnsi="Microsoft YaHei" w:eastAsia="Microsoft YaHei" w:cs="Microsoft YaHei"/>
                <w:sz w:val="28"/>
                <w:szCs w:val="28"/>
                <w:color w:val="333333"/>
                <w:spacing w:val="-13"/>
              </w:rPr>
              <w:t>、后序）</w:t>
            </w:r>
          </w:p>
        </w:tc>
        <w:tc>
          <w:tcPr>
            <w:shd w:val="clear" w:fill="F8F8F8"/>
            <w:tcW w:w="2569" w:type="dxa"/>
            <w:vAlign w:val="top"/>
          </w:tcPr>
          <w:p>
            <w:pPr>
              <w:ind w:left="158"/>
              <w:spacing w:before="181" w:line="180" w:lineRule="auto"/>
              <w:rPr>
                <w:rFonts w:ascii="Microsoft YaHei" w:hAnsi="Microsoft YaHei" w:eastAsia="Microsoft YaHei" w:cs="Microsoft YaHei"/>
                <w:sz w:val="28"/>
                <w:szCs w:val="28"/>
              </w:rPr>
            </w:pPr>
            <w:hyperlink w:history="true" r:id="rId1211">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95" w:right="145" w:hanging="45"/>
              <w:spacing w:before="180" w:line="23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二叉树的迭代遍历</w:t>
            </w:r>
            <w:r>
              <w:rPr>
                <w:rFonts w:ascii="Microsoft YaHei" w:hAnsi="Microsoft YaHei" w:eastAsia="Microsoft YaHei" w:cs="Microsoft YaHei"/>
                <w:sz w:val="28"/>
                <w:szCs w:val="28"/>
                <w:color w:val="333333"/>
                <w:spacing w:val="-13"/>
              </w:rPr>
              <w:t>（前</w:t>
            </w:r>
            <w:r>
              <w:rPr>
                <w:rFonts w:ascii="Microsoft YaHei" w:hAnsi="Microsoft YaHei" w:eastAsia="Microsoft YaHei" w:cs="Microsoft YaHei"/>
                <w:sz w:val="28"/>
                <w:szCs w:val="28"/>
                <w:color w:val="333333"/>
                <w:spacing w:val="-42"/>
              </w:rPr>
              <w:t xml:space="preserve"> </w:t>
            </w:r>
            <w:r>
              <w:rPr>
                <w:rFonts w:ascii="Microsoft YaHei" w:hAnsi="Microsoft YaHei" w:eastAsia="Microsoft YaHei" w:cs="Microsoft YaHei"/>
                <w:sz w:val="28"/>
                <w:szCs w:val="28"/>
                <w:color w:val="333333"/>
                <w:spacing w:val="-13"/>
              </w:rPr>
              <w:t>、中</w:t>
            </w:r>
            <w:r>
              <w:rPr>
                <w:rFonts w:ascii="Microsoft YaHei" w:hAnsi="Microsoft YaHei" w:eastAsia="Microsoft YaHei" w:cs="Microsoft YaHei"/>
                <w:sz w:val="28"/>
                <w:szCs w:val="28"/>
                <w:color w:val="333333"/>
                <w:spacing w:val="-46"/>
              </w:rPr>
              <w:t xml:space="preserve"> </w:t>
            </w:r>
            <w:r>
              <w:rPr>
                <w:rFonts w:ascii="Microsoft YaHei" w:hAnsi="Microsoft YaHei" w:eastAsia="Microsoft YaHei" w:cs="Microsoft YaHei"/>
                <w:sz w:val="28"/>
                <w:szCs w:val="28"/>
                <w:color w:val="333333"/>
                <w:spacing w:val="-13"/>
              </w:rPr>
              <w:t>、后序）</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211">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0"/>
              <w:spacing w:before="181"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二叉树的层序遍历</w:t>
            </w:r>
          </w:p>
        </w:tc>
        <w:tc>
          <w:tcPr>
            <w:shd w:val="clear" w:fill="F8F8F8"/>
            <w:tcW w:w="2569" w:type="dxa"/>
            <w:vAlign w:val="top"/>
          </w:tcPr>
          <w:p>
            <w:pPr>
              <w:ind w:left="158"/>
              <w:spacing w:before="183" w:line="180" w:lineRule="auto"/>
              <w:rPr>
                <w:rFonts w:ascii="Microsoft YaHei" w:hAnsi="Microsoft YaHei" w:eastAsia="Microsoft YaHei" w:cs="Microsoft YaHei"/>
                <w:sz w:val="28"/>
                <w:szCs w:val="28"/>
              </w:rPr>
            </w:pPr>
            <w:hyperlink w:history="true" r:id="rId1212">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228" w:right="145" w:hanging="78"/>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二叉树的层序遍历</w:t>
            </w:r>
            <w:r>
              <w:rPr>
                <w:rFonts w:ascii="Microsoft YaHei" w:hAnsi="Microsoft YaHei" w:eastAsia="Microsoft YaHei" w:cs="Microsoft YaHei"/>
                <w:sz w:val="28"/>
                <w:szCs w:val="28"/>
                <w:color w:val="333333"/>
              </w:rPr>
              <w:t>聂</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213">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0"/>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二叉树的右视图</w:t>
            </w:r>
          </w:p>
        </w:tc>
        <w:tc>
          <w:tcPr>
            <w:shd w:val="clear" w:fill="F8F8F8"/>
            <w:tcW w:w="2569" w:type="dxa"/>
            <w:vAlign w:val="top"/>
          </w:tcPr>
          <w:p>
            <w:pPr>
              <w:ind w:left="158"/>
              <w:spacing w:before="185" w:line="180" w:lineRule="auto"/>
              <w:rPr>
                <w:rFonts w:ascii="Microsoft YaHei" w:hAnsi="Microsoft YaHei" w:eastAsia="Microsoft YaHei" w:cs="Microsoft YaHei"/>
                <w:sz w:val="28"/>
                <w:szCs w:val="28"/>
              </w:rPr>
            </w:pPr>
            <w:hyperlink w:history="true" r:id="rId1214">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84"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二叉树的层平均值</w:t>
            </w:r>
          </w:p>
        </w:tc>
        <w:tc>
          <w:tcPr>
            <w:tcW w:w="2569" w:type="dxa"/>
            <w:vAlign w:val="top"/>
          </w:tcPr>
          <w:p>
            <w:pPr>
              <w:ind w:left="158"/>
              <w:spacing w:before="186" w:line="180" w:lineRule="auto"/>
              <w:rPr>
                <w:rFonts w:ascii="Microsoft YaHei" w:hAnsi="Microsoft YaHei" w:eastAsia="Microsoft YaHei" w:cs="Microsoft YaHei"/>
                <w:sz w:val="28"/>
                <w:szCs w:val="28"/>
              </w:rPr>
            </w:pPr>
            <w:hyperlink w:history="true" r:id="rId1215">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6"/>
              <w:spacing w:before="185" w:line="180" w:lineRule="auto"/>
              <w:rPr>
                <w:rFonts w:ascii="Microsoft YaHei" w:hAnsi="Microsoft YaHei" w:eastAsia="Microsoft YaHei" w:cs="Microsoft YaHei"/>
                <w:sz w:val="28"/>
                <w:szCs w:val="28"/>
              </w:rPr>
            </w:pPr>
            <w:r>
              <w:rPr>
                <w:rFonts w:ascii="Arial" w:hAnsi="Arial" w:eastAsia="Arial" w:cs="Arial"/>
                <w:sz w:val="28"/>
                <w:szCs w:val="28"/>
                <w:color w:val="333333"/>
                <w:spacing w:val="-1"/>
              </w:rPr>
              <w:t>N</w:t>
            </w:r>
            <w:r>
              <w:rPr>
                <w:rFonts w:ascii="Arial" w:hAnsi="Arial" w:eastAsia="Arial" w:cs="Arial"/>
                <w:sz w:val="28"/>
                <w:szCs w:val="28"/>
                <w:color w:val="333333"/>
                <w:spacing w:val="41"/>
              </w:rPr>
              <w:t xml:space="preserve"> </w:t>
            </w:r>
            <w:r>
              <w:rPr>
                <w:rFonts w:ascii="Microsoft YaHei" w:hAnsi="Microsoft YaHei" w:eastAsia="Microsoft YaHei" w:cs="Microsoft YaHei"/>
                <w:sz w:val="28"/>
                <w:szCs w:val="28"/>
                <w:color w:val="333333"/>
                <w:spacing w:val="-1"/>
              </w:rPr>
              <w:t>叉树的层序遍历</w:t>
            </w:r>
          </w:p>
        </w:tc>
        <w:tc>
          <w:tcPr>
            <w:shd w:val="clear" w:fill="F8F8F8"/>
            <w:tcW w:w="2569" w:type="dxa"/>
            <w:vAlign w:val="top"/>
          </w:tcPr>
          <w:p>
            <w:pPr>
              <w:ind w:left="158"/>
              <w:spacing w:before="187" w:line="180" w:lineRule="auto"/>
              <w:rPr>
                <w:rFonts w:ascii="Microsoft YaHei" w:hAnsi="Microsoft YaHei" w:eastAsia="Microsoft YaHei" w:cs="Microsoft YaHei"/>
                <w:sz w:val="28"/>
                <w:szCs w:val="28"/>
              </w:rPr>
            </w:pPr>
            <w:hyperlink w:history="true" r:id="rId1216">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right="145" w:hanging="1"/>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在每个树行中找最</w:t>
            </w:r>
            <w:r>
              <w:rPr>
                <w:rFonts w:ascii="Microsoft YaHei" w:hAnsi="Microsoft YaHei" w:eastAsia="Microsoft YaHei" w:cs="Microsoft YaHei"/>
                <w:sz w:val="28"/>
                <w:szCs w:val="28"/>
                <w:color w:val="333333"/>
                <w:spacing w:val="-1"/>
              </w:rPr>
              <w:t>大值</w:t>
            </w:r>
          </w:p>
        </w:tc>
        <w:tc>
          <w:tcPr>
            <w:tcW w:w="2569" w:type="dxa"/>
            <w:vAlign w:val="top"/>
          </w:tcPr>
          <w:p>
            <w:pPr>
              <w:ind w:left="158"/>
              <w:spacing w:before="188" w:line="180" w:lineRule="auto"/>
              <w:rPr>
                <w:rFonts w:ascii="Microsoft YaHei" w:hAnsi="Microsoft YaHei" w:eastAsia="Microsoft YaHei" w:cs="Microsoft YaHei"/>
                <w:sz w:val="28"/>
                <w:szCs w:val="28"/>
              </w:rPr>
            </w:pPr>
            <w:hyperlink w:history="true" r:id="rId1217">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9" w:right="145" w:hanging="2"/>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填充每个节点的下</w:t>
            </w:r>
            <w:r>
              <w:rPr>
                <w:rFonts w:ascii="Microsoft YaHei" w:hAnsi="Microsoft YaHei" w:eastAsia="Microsoft YaHei" w:cs="Microsoft YaHei"/>
                <w:sz w:val="28"/>
                <w:szCs w:val="28"/>
                <w:color w:val="333333"/>
                <w:spacing w:val="3"/>
              </w:rPr>
              <w:t>一个右侧节点指针</w:t>
            </w:r>
          </w:p>
        </w:tc>
        <w:tc>
          <w:tcPr>
            <w:shd w:val="clear" w:fill="F8F8F8"/>
            <w:tcW w:w="2569" w:type="dxa"/>
            <w:vAlign w:val="top"/>
          </w:tcPr>
          <w:p>
            <w:pPr>
              <w:ind w:left="158"/>
              <w:spacing w:before="189" w:line="180" w:lineRule="auto"/>
              <w:rPr>
                <w:rFonts w:ascii="Microsoft YaHei" w:hAnsi="Microsoft YaHei" w:eastAsia="Microsoft YaHei" w:cs="Microsoft YaHei"/>
                <w:sz w:val="28"/>
                <w:szCs w:val="28"/>
              </w:rPr>
            </w:pPr>
            <w:hyperlink w:history="true" r:id="rId1218">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ind w:left="146"/>
              <w:spacing w:before="18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二叉树的属性</w:t>
            </w:r>
          </w:p>
        </w:tc>
        <w:tc>
          <w:tcPr>
            <w:tcW w:w="2576" w:type="dxa"/>
            <w:vAlign w:val="top"/>
          </w:tcPr>
          <w:p>
            <w:pPr>
              <w:ind w:left="147"/>
              <w:spacing w:before="188"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对称二叉树</w:t>
            </w:r>
          </w:p>
        </w:tc>
        <w:tc>
          <w:tcPr>
            <w:tcW w:w="2569" w:type="dxa"/>
            <w:vAlign w:val="top"/>
          </w:tcPr>
          <w:p>
            <w:pPr>
              <w:ind w:left="158"/>
              <w:spacing w:before="190" w:line="180" w:lineRule="auto"/>
              <w:rPr>
                <w:rFonts w:ascii="Microsoft YaHei" w:hAnsi="Microsoft YaHei" w:eastAsia="Microsoft YaHei" w:cs="Microsoft YaHei"/>
                <w:sz w:val="28"/>
                <w:szCs w:val="28"/>
              </w:rPr>
            </w:pPr>
            <w:hyperlink w:history="true" r:id="rId1219">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0"/>
              <w:spacing w:before="188"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二叉树的最大深度</w:t>
            </w:r>
          </w:p>
        </w:tc>
        <w:tc>
          <w:tcPr>
            <w:shd w:val="clear" w:fill="F8F8F8"/>
            <w:tcW w:w="2569" w:type="dxa"/>
            <w:vAlign w:val="top"/>
          </w:tcPr>
          <w:p>
            <w:pPr>
              <w:ind w:left="158"/>
              <w:spacing w:before="191" w:line="180" w:lineRule="auto"/>
              <w:rPr>
                <w:rFonts w:ascii="Microsoft YaHei" w:hAnsi="Microsoft YaHei" w:eastAsia="Microsoft YaHei" w:cs="Microsoft YaHei"/>
                <w:sz w:val="28"/>
                <w:szCs w:val="28"/>
              </w:rPr>
            </w:pPr>
            <w:hyperlink w:history="true" r:id="rId1220">
              <w:r>
                <w:rPr>
                  <w:rFonts w:ascii="Microsoft YaHei" w:hAnsi="Microsoft YaHei" w:eastAsia="Microsoft YaHei" w:cs="Microsoft YaHei"/>
                  <w:sz w:val="28"/>
                  <w:szCs w:val="28"/>
                  <w:color w:val="4183C4"/>
                  <w:spacing w:val="-5"/>
                </w:rPr>
                <w:t>力扣</w:t>
              </w:r>
            </w:hyperlink>
          </w:p>
        </w:tc>
      </w:tr>
      <w:tr>
        <w:trPr>
          <w:trHeight w:val="652"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90"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二叉树的最小深度</w:t>
            </w:r>
          </w:p>
        </w:tc>
        <w:tc>
          <w:tcPr>
            <w:tcW w:w="2569" w:type="dxa"/>
            <w:vAlign w:val="top"/>
          </w:tcPr>
          <w:p>
            <w:pPr>
              <w:ind w:left="158"/>
              <w:spacing w:before="192" w:line="180" w:lineRule="auto"/>
              <w:rPr>
                <w:rFonts w:ascii="Microsoft YaHei" w:hAnsi="Microsoft YaHei" w:eastAsia="Microsoft YaHei" w:cs="Microsoft YaHei"/>
                <w:sz w:val="28"/>
                <w:szCs w:val="28"/>
              </w:rPr>
            </w:pPr>
            <w:hyperlink w:history="true" r:id="rId1221">
              <w:r>
                <w:rPr>
                  <w:rFonts w:ascii="Microsoft YaHei" w:hAnsi="Microsoft YaHei" w:eastAsia="Microsoft YaHei" w:cs="Microsoft YaHei"/>
                  <w:sz w:val="28"/>
                  <w:szCs w:val="28"/>
                  <w:color w:val="4183C4"/>
                  <w:spacing w:val="-5"/>
                </w:rPr>
                <w:t>力扣</w:t>
              </w:r>
            </w:hyperlink>
          </w:p>
        </w:tc>
      </w:tr>
    </w:tbl>
    <w:p>
      <w:pPr>
        <w:pStyle w:val="BodyText"/>
        <w:rPr/>
      </w:pPr>
      <w:r/>
    </w:p>
    <w:p>
      <w:pPr>
        <w:sectPr>
          <w:footerReference w:type="default" r:id="rId1206"/>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1146"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5" w:right="145" w:firstLine="3"/>
              <w:spacing w:before="183" w:line="23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完全二叉树的节点</w:t>
            </w:r>
            <w:r>
              <w:rPr>
                <w:rFonts w:ascii="Microsoft YaHei" w:hAnsi="Microsoft YaHei" w:eastAsia="Microsoft YaHei" w:cs="Microsoft YaHei"/>
                <w:sz w:val="28"/>
                <w:szCs w:val="28"/>
                <w:color w:val="333333"/>
              </w:rPr>
              <w:t>个数</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223">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1"/>
              <w:spacing w:before="176"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平衡二叉树</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224">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0"/>
              <w:spacing w:before="17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二叉树</w:t>
            </w:r>
          </w:p>
        </w:tc>
        <w:tc>
          <w:tcPr>
            <w:shd w:val="clear" w:fill="F8F8F8"/>
            <w:tcW w:w="2569" w:type="dxa"/>
            <w:vAlign w:val="top"/>
          </w:tcPr>
          <w:p>
            <w:pPr>
              <w:ind w:left="158"/>
              <w:spacing w:before="179" w:line="180" w:lineRule="auto"/>
              <w:rPr>
                <w:rFonts w:ascii="Microsoft YaHei" w:hAnsi="Microsoft YaHei" w:eastAsia="Microsoft YaHei" w:cs="Microsoft YaHei"/>
                <w:sz w:val="28"/>
                <w:szCs w:val="28"/>
              </w:rPr>
            </w:pPr>
            <w:hyperlink w:history="true" r:id="rId1225">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79"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二叉树的所有路径</w:t>
            </w:r>
          </w:p>
        </w:tc>
        <w:tc>
          <w:tcPr>
            <w:tcW w:w="2569" w:type="dxa"/>
            <w:vAlign w:val="top"/>
          </w:tcPr>
          <w:p>
            <w:pPr>
              <w:ind w:left="158"/>
              <w:spacing w:before="180" w:line="180" w:lineRule="auto"/>
              <w:rPr>
                <w:rFonts w:ascii="Microsoft YaHei" w:hAnsi="Microsoft YaHei" w:eastAsia="Microsoft YaHei" w:cs="Microsoft YaHei"/>
                <w:sz w:val="28"/>
                <w:szCs w:val="28"/>
              </w:rPr>
            </w:pPr>
            <w:hyperlink w:history="true" r:id="rId1225">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8"/>
              <w:spacing w:before="18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左叶子之和</w:t>
            </w:r>
          </w:p>
        </w:tc>
        <w:tc>
          <w:tcPr>
            <w:shd w:val="clear" w:fill="F8F8F8"/>
            <w:tcW w:w="2569" w:type="dxa"/>
            <w:vAlign w:val="top"/>
          </w:tcPr>
          <w:p>
            <w:pPr>
              <w:ind w:left="158"/>
              <w:spacing w:before="181" w:line="180" w:lineRule="auto"/>
              <w:rPr>
                <w:rFonts w:ascii="Microsoft YaHei" w:hAnsi="Microsoft YaHei" w:eastAsia="Microsoft YaHei" w:cs="Microsoft YaHei"/>
                <w:sz w:val="28"/>
                <w:szCs w:val="28"/>
              </w:rPr>
            </w:pPr>
            <w:hyperlink w:history="true" r:id="rId1226">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spacing w:before="181" w:line="18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找树左下角的值</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227">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spacing w:before="180"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路径总和</w:t>
            </w:r>
          </w:p>
        </w:tc>
        <w:tc>
          <w:tcPr>
            <w:shd w:val="clear" w:fill="F8F8F8"/>
            <w:tcW w:w="2569" w:type="dxa"/>
            <w:vAlign w:val="top"/>
          </w:tcPr>
          <w:p>
            <w:pPr>
              <w:ind w:left="158"/>
              <w:spacing w:before="183" w:line="180" w:lineRule="auto"/>
              <w:rPr>
                <w:rFonts w:ascii="Microsoft YaHei" w:hAnsi="Microsoft YaHei" w:eastAsia="Microsoft YaHei" w:cs="Microsoft YaHei"/>
                <w:sz w:val="28"/>
                <w:szCs w:val="28"/>
              </w:rPr>
            </w:pPr>
            <w:hyperlink w:history="true" r:id="rId1228">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82"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路径总和</w:t>
            </w:r>
            <w:r>
              <w:rPr>
                <w:rFonts w:ascii="Microsoft YaHei" w:hAnsi="Microsoft YaHei" w:eastAsia="Microsoft YaHei" w:cs="Microsoft YaHei"/>
                <w:sz w:val="28"/>
                <w:szCs w:val="28"/>
                <w:color w:val="333333"/>
                <w:spacing w:val="12"/>
              </w:rPr>
              <w:t xml:space="preserve">  </w:t>
            </w:r>
            <w:r>
              <w:rPr>
                <w:rFonts w:ascii="Microsoft YaHei" w:hAnsi="Microsoft YaHei" w:eastAsia="Microsoft YaHei" w:cs="Microsoft YaHei"/>
                <w:sz w:val="28"/>
                <w:szCs w:val="28"/>
                <w:color w:val="333333"/>
                <w:spacing w:val="1"/>
              </w:rPr>
              <w:t>聂</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229">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ind w:left="146" w:right="149"/>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二叉树的修改与构</w:t>
            </w:r>
            <w:r>
              <w:rPr>
                <w:rFonts w:ascii="Microsoft YaHei" w:hAnsi="Microsoft YaHei" w:eastAsia="Microsoft YaHei" w:cs="Microsoft YaHei"/>
                <w:sz w:val="28"/>
                <w:szCs w:val="28"/>
                <w:color w:val="333333"/>
              </w:rPr>
              <w:t>造</w:t>
            </w:r>
          </w:p>
        </w:tc>
        <w:tc>
          <w:tcPr>
            <w:shd w:val="clear" w:fill="F8F8F8"/>
            <w:tcW w:w="2576" w:type="dxa"/>
            <w:vAlign w:val="top"/>
          </w:tcPr>
          <w:p>
            <w:pPr>
              <w:ind w:left="146"/>
              <w:spacing w:before="185"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翻转二叉树</w:t>
            </w:r>
          </w:p>
        </w:tc>
        <w:tc>
          <w:tcPr>
            <w:shd w:val="clear" w:fill="F8F8F8"/>
            <w:tcW w:w="2569" w:type="dxa"/>
            <w:vAlign w:val="top"/>
          </w:tcPr>
          <w:p>
            <w:pPr>
              <w:ind w:left="158"/>
              <w:spacing w:before="185" w:line="180" w:lineRule="auto"/>
              <w:rPr>
                <w:rFonts w:ascii="Microsoft YaHei" w:hAnsi="Microsoft YaHei" w:eastAsia="Microsoft YaHei" w:cs="Microsoft YaHei"/>
                <w:sz w:val="28"/>
                <w:szCs w:val="28"/>
              </w:rPr>
            </w:pPr>
            <w:hyperlink w:history="true" r:id="rId1230">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right="145" w:hanging="5"/>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从中序与后序构造</w:t>
            </w:r>
            <w:r>
              <w:rPr>
                <w:rFonts w:ascii="Microsoft YaHei" w:hAnsi="Microsoft YaHei" w:eastAsia="Microsoft YaHei" w:cs="Microsoft YaHei"/>
                <w:sz w:val="28"/>
                <w:szCs w:val="28"/>
                <w:color w:val="333333"/>
              </w:rPr>
              <w:t>二叉树</w:t>
            </w:r>
          </w:p>
        </w:tc>
        <w:tc>
          <w:tcPr>
            <w:tcW w:w="2569" w:type="dxa"/>
            <w:vAlign w:val="top"/>
          </w:tcPr>
          <w:p>
            <w:pPr>
              <w:ind w:left="158"/>
              <w:spacing w:before="186" w:line="180" w:lineRule="auto"/>
              <w:rPr>
                <w:rFonts w:ascii="Microsoft YaHei" w:hAnsi="Microsoft YaHei" w:eastAsia="Microsoft YaHei" w:cs="Microsoft YaHei"/>
                <w:sz w:val="28"/>
                <w:szCs w:val="28"/>
              </w:rPr>
            </w:pPr>
            <w:hyperlink w:history="true" r:id="rId1231">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0" w:right="145" w:hanging="5"/>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从前序与中序构造</w:t>
            </w:r>
            <w:r>
              <w:rPr>
                <w:rFonts w:ascii="Microsoft YaHei" w:hAnsi="Microsoft YaHei" w:eastAsia="Microsoft YaHei" w:cs="Microsoft YaHei"/>
                <w:sz w:val="28"/>
                <w:szCs w:val="28"/>
                <w:color w:val="333333"/>
              </w:rPr>
              <w:t>二叉树</w:t>
            </w:r>
          </w:p>
        </w:tc>
        <w:tc>
          <w:tcPr>
            <w:shd w:val="clear" w:fill="F8F8F8"/>
            <w:tcW w:w="2569" w:type="dxa"/>
            <w:vAlign w:val="top"/>
          </w:tcPr>
          <w:p>
            <w:pPr>
              <w:ind w:left="158"/>
              <w:spacing w:before="187" w:line="180" w:lineRule="auto"/>
              <w:rPr>
                <w:rFonts w:ascii="Microsoft YaHei" w:hAnsi="Microsoft YaHei" w:eastAsia="Microsoft YaHei" w:cs="Microsoft YaHei"/>
                <w:sz w:val="28"/>
                <w:szCs w:val="28"/>
              </w:rPr>
            </w:pPr>
            <w:hyperlink w:history="true" r:id="rId1232">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2"/>
              <w:spacing w:before="188"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最大二叉树</w:t>
            </w:r>
          </w:p>
        </w:tc>
        <w:tc>
          <w:tcPr>
            <w:tcW w:w="2569" w:type="dxa"/>
            <w:vAlign w:val="top"/>
          </w:tcPr>
          <w:p>
            <w:pPr>
              <w:ind w:left="158"/>
              <w:spacing w:before="188" w:line="180" w:lineRule="auto"/>
              <w:rPr>
                <w:rFonts w:ascii="Microsoft YaHei" w:hAnsi="Microsoft YaHei" w:eastAsia="Microsoft YaHei" w:cs="Microsoft YaHei"/>
                <w:sz w:val="28"/>
                <w:szCs w:val="28"/>
              </w:rPr>
            </w:pPr>
            <w:hyperlink w:history="true" r:id="rId1233">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4"/>
              <w:spacing w:before="188"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合并二叉树</w:t>
            </w:r>
          </w:p>
        </w:tc>
        <w:tc>
          <w:tcPr>
            <w:shd w:val="clear" w:fill="F8F8F8"/>
            <w:tcW w:w="2569" w:type="dxa"/>
            <w:vAlign w:val="top"/>
          </w:tcPr>
          <w:p>
            <w:pPr>
              <w:ind w:left="158"/>
              <w:spacing w:before="189" w:line="180" w:lineRule="auto"/>
              <w:rPr>
                <w:rFonts w:ascii="Microsoft YaHei" w:hAnsi="Microsoft YaHei" w:eastAsia="Microsoft YaHei" w:cs="Microsoft YaHei"/>
                <w:sz w:val="28"/>
                <w:szCs w:val="28"/>
              </w:rPr>
            </w:pPr>
            <w:hyperlink w:history="true" r:id="rId1234">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ind w:left="146"/>
              <w:spacing w:before="18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二叉搜索树的属性</w:t>
            </w:r>
          </w:p>
        </w:tc>
        <w:tc>
          <w:tcPr>
            <w:tcW w:w="2576" w:type="dxa"/>
            <w:vAlign w:val="top"/>
          </w:tcPr>
          <w:p>
            <w:pPr>
              <w:ind w:left="152" w:right="145" w:hanging="2"/>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二叉搜索树中的搜</w:t>
            </w:r>
            <w:r>
              <w:rPr>
                <w:rFonts w:ascii="Microsoft YaHei" w:hAnsi="Microsoft YaHei" w:eastAsia="Microsoft YaHei" w:cs="Microsoft YaHei"/>
                <w:sz w:val="28"/>
                <w:szCs w:val="28"/>
                <w:color w:val="333333"/>
              </w:rPr>
              <w:t>索</w:t>
            </w:r>
          </w:p>
        </w:tc>
        <w:tc>
          <w:tcPr>
            <w:tcW w:w="2569" w:type="dxa"/>
            <w:vAlign w:val="top"/>
          </w:tcPr>
          <w:p>
            <w:pPr>
              <w:ind w:left="158"/>
              <w:spacing w:before="190" w:line="180" w:lineRule="auto"/>
              <w:rPr>
                <w:rFonts w:ascii="Microsoft YaHei" w:hAnsi="Microsoft YaHei" w:eastAsia="Microsoft YaHei" w:cs="Microsoft YaHei"/>
                <w:sz w:val="28"/>
                <w:szCs w:val="28"/>
              </w:rPr>
            </w:pPr>
            <w:hyperlink w:history="true" r:id="rId1235">
              <w:r>
                <w:rPr>
                  <w:rFonts w:ascii="Microsoft YaHei" w:hAnsi="Microsoft YaHei" w:eastAsia="Microsoft YaHei" w:cs="Microsoft YaHei"/>
                  <w:sz w:val="28"/>
                  <w:szCs w:val="28"/>
                  <w:color w:val="4183C4"/>
                  <w:spacing w:val="-5"/>
                </w:rPr>
                <w:t>力扣</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3"/>
              <w:spacing w:before="189"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验证二叉搜索树</w:t>
            </w:r>
          </w:p>
        </w:tc>
        <w:tc>
          <w:tcPr>
            <w:shd w:val="clear" w:fill="F8F8F8"/>
            <w:tcW w:w="2569" w:type="dxa"/>
            <w:vAlign w:val="top"/>
          </w:tcPr>
          <w:p>
            <w:pPr>
              <w:ind w:left="158"/>
              <w:spacing w:before="191" w:line="180" w:lineRule="auto"/>
              <w:rPr>
                <w:rFonts w:ascii="Microsoft YaHei" w:hAnsi="Microsoft YaHei" w:eastAsia="Microsoft YaHei" w:cs="Microsoft YaHei"/>
                <w:sz w:val="28"/>
                <w:szCs w:val="28"/>
              </w:rPr>
            </w:pPr>
            <w:hyperlink w:history="true" r:id="rId1236">
              <w:r>
                <w:rPr>
                  <w:rFonts w:ascii="Microsoft YaHei" w:hAnsi="Microsoft YaHei" w:eastAsia="Microsoft YaHei" w:cs="Microsoft YaHei"/>
                  <w:sz w:val="28"/>
                  <w:szCs w:val="28"/>
                  <w:color w:val="4183C4"/>
                  <w:spacing w:val="-5"/>
                </w:rPr>
                <w:t>力扣</w:t>
              </w:r>
            </w:hyperlink>
          </w:p>
        </w:tc>
      </w:tr>
      <w:tr>
        <w:trPr>
          <w:trHeight w:val="1146"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right="154" w:firstLine="1"/>
              <w:spacing w:before="191"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二叉搜索树的最小</w:t>
            </w:r>
            <w:r>
              <w:rPr>
                <w:rFonts w:ascii="Microsoft YaHei" w:hAnsi="Microsoft YaHei" w:eastAsia="Microsoft YaHei" w:cs="Microsoft YaHei"/>
                <w:sz w:val="28"/>
                <w:szCs w:val="28"/>
                <w:color w:val="333333"/>
              </w:rPr>
              <w:t>绝对差</w:t>
            </w:r>
          </w:p>
        </w:tc>
        <w:tc>
          <w:tcPr>
            <w:tcW w:w="2569" w:type="dxa"/>
            <w:vAlign w:val="top"/>
          </w:tcPr>
          <w:p>
            <w:pPr>
              <w:ind w:left="158"/>
              <w:spacing w:before="191" w:line="180" w:lineRule="auto"/>
              <w:rPr>
                <w:rFonts w:ascii="Microsoft YaHei" w:hAnsi="Microsoft YaHei" w:eastAsia="Microsoft YaHei" w:cs="Microsoft YaHei"/>
                <w:sz w:val="28"/>
                <w:szCs w:val="28"/>
              </w:rPr>
            </w:pPr>
            <w:hyperlink w:history="true" r:id="rId1237">
              <w:r>
                <w:rPr>
                  <w:rFonts w:ascii="Microsoft YaHei" w:hAnsi="Microsoft YaHei" w:eastAsia="Microsoft YaHei" w:cs="Microsoft YaHei"/>
                  <w:sz w:val="28"/>
                  <w:szCs w:val="28"/>
                  <w:color w:val="4183C4"/>
                  <w:spacing w:val="-5"/>
                </w:rPr>
                <w:t>力扣</w:t>
              </w:r>
            </w:hyperlink>
          </w:p>
        </w:tc>
      </w:tr>
    </w:tbl>
    <w:p>
      <w:pPr>
        <w:pStyle w:val="BodyText"/>
        <w:rPr/>
      </w:pPr>
      <w:r/>
    </w:p>
    <w:p>
      <w:pPr>
        <w:sectPr>
          <w:footerReference w:type="default" r:id="rId1222"/>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1146"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right="145" w:firstLine="3"/>
              <w:spacing w:before="183" w:line="23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二叉搜索树中的众</w:t>
            </w:r>
            <w:r>
              <w:rPr>
                <w:rFonts w:ascii="Microsoft YaHei" w:hAnsi="Microsoft YaHei" w:eastAsia="Microsoft YaHei" w:cs="Microsoft YaHei"/>
                <w:sz w:val="28"/>
                <w:szCs w:val="28"/>
                <w:color w:val="333333"/>
              </w:rPr>
              <w:t>数</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239">
              <w:r>
                <w:rPr>
                  <w:rFonts w:ascii="Microsoft YaHei" w:hAnsi="Microsoft YaHei" w:eastAsia="Microsoft YaHei" w:cs="Microsoft YaHei"/>
                  <w:sz w:val="28"/>
                  <w:szCs w:val="28"/>
                  <w:color w:val="4183C4"/>
                  <w:spacing w:val="-5"/>
                </w:rPr>
                <w:t>力扣</w:t>
              </w:r>
            </w:hyperlink>
          </w:p>
        </w:tc>
      </w:tr>
      <w:tr>
        <w:trPr>
          <w:trHeight w:val="1138"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right="145" w:hanging="1"/>
              <w:spacing w:before="179" w:line="23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把二叉搜索树转换</w:t>
            </w:r>
            <w:r>
              <w:rPr>
                <w:rFonts w:ascii="Microsoft YaHei" w:hAnsi="Microsoft YaHei" w:eastAsia="Microsoft YaHei" w:cs="Microsoft YaHei"/>
                <w:sz w:val="28"/>
                <w:szCs w:val="28"/>
                <w:color w:val="333333"/>
                <w:spacing w:val="1"/>
              </w:rPr>
              <w:t>为累加树</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240">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ind w:left="145" w:right="149"/>
              <w:spacing w:before="180" w:line="23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二叉搜索树的修改</w:t>
            </w:r>
            <w:r>
              <w:rPr>
                <w:rFonts w:ascii="Microsoft YaHei" w:hAnsi="Microsoft YaHei" w:eastAsia="Microsoft YaHei" w:cs="Microsoft YaHei"/>
                <w:sz w:val="28"/>
                <w:szCs w:val="28"/>
                <w:color w:val="333333"/>
              </w:rPr>
              <w:t>与构造</w:t>
            </w:r>
          </w:p>
        </w:tc>
        <w:tc>
          <w:tcPr>
            <w:shd w:val="clear" w:fill="F8F8F8"/>
            <w:tcW w:w="2576" w:type="dxa"/>
            <w:vAlign w:val="top"/>
          </w:tcPr>
          <w:p>
            <w:pPr>
              <w:ind w:left="146" w:right="145" w:firstLine="3"/>
              <w:spacing w:before="180" w:line="23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二叉搜索树中的插</w:t>
            </w:r>
            <w:r>
              <w:rPr>
                <w:rFonts w:ascii="Microsoft YaHei" w:hAnsi="Microsoft YaHei" w:eastAsia="Microsoft YaHei" w:cs="Microsoft YaHei"/>
                <w:sz w:val="28"/>
                <w:szCs w:val="28"/>
                <w:color w:val="333333"/>
                <w:spacing w:val="1"/>
              </w:rPr>
              <w:t>入操作</w:t>
            </w:r>
          </w:p>
        </w:tc>
        <w:tc>
          <w:tcPr>
            <w:shd w:val="clear" w:fill="F8F8F8"/>
            <w:tcW w:w="2569" w:type="dxa"/>
            <w:vAlign w:val="top"/>
          </w:tcPr>
          <w:p>
            <w:pPr>
              <w:ind w:left="158"/>
              <w:spacing w:before="180" w:line="180" w:lineRule="auto"/>
              <w:rPr>
                <w:rFonts w:ascii="Microsoft YaHei" w:hAnsi="Microsoft YaHei" w:eastAsia="Microsoft YaHei" w:cs="Microsoft YaHei"/>
                <w:sz w:val="28"/>
                <w:szCs w:val="28"/>
              </w:rPr>
            </w:pPr>
            <w:hyperlink w:history="true" r:id="rId1241">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8" w:right="145" w:hanging="11"/>
              <w:spacing w:before="180" w:line="23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删除二叉搜索树中</w:t>
            </w:r>
            <w:r>
              <w:rPr>
                <w:rFonts w:ascii="Microsoft YaHei" w:hAnsi="Microsoft YaHei" w:eastAsia="Microsoft YaHei" w:cs="Microsoft YaHei"/>
                <w:sz w:val="28"/>
                <w:szCs w:val="28"/>
                <w:color w:val="333333"/>
                <w:spacing w:val="-3"/>
              </w:rPr>
              <w:t>的节点</w:t>
            </w:r>
          </w:p>
        </w:tc>
        <w:tc>
          <w:tcPr>
            <w:tcW w:w="2569" w:type="dxa"/>
            <w:vAlign w:val="top"/>
          </w:tcPr>
          <w:p>
            <w:pPr>
              <w:ind w:left="158"/>
              <w:spacing w:before="181" w:line="180" w:lineRule="auto"/>
              <w:rPr>
                <w:rFonts w:ascii="Microsoft YaHei" w:hAnsi="Microsoft YaHei" w:eastAsia="Microsoft YaHei" w:cs="Microsoft YaHei"/>
                <w:sz w:val="28"/>
                <w:szCs w:val="28"/>
              </w:rPr>
            </w:pPr>
            <w:hyperlink w:history="true" r:id="rId1242">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5"/>
              <w:spacing w:before="18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修剪二叉搜索树</w:t>
            </w:r>
          </w:p>
        </w:tc>
        <w:tc>
          <w:tcPr>
            <w:shd w:val="clear" w:fill="F8F8F8"/>
            <w:tcW w:w="2569" w:type="dxa"/>
            <w:vAlign w:val="top"/>
          </w:tcPr>
          <w:p>
            <w:pPr>
              <w:ind w:left="158"/>
              <w:spacing w:before="182" w:line="180" w:lineRule="auto"/>
              <w:rPr>
                <w:rFonts w:ascii="Microsoft YaHei" w:hAnsi="Microsoft YaHei" w:eastAsia="Microsoft YaHei" w:cs="Microsoft YaHei"/>
                <w:sz w:val="28"/>
                <w:szCs w:val="28"/>
              </w:rPr>
            </w:pPr>
            <w:hyperlink w:history="true" r:id="rId1243">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right="145" w:hanging="4"/>
              <w:spacing w:before="180" w:line="23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将有序数组转换为</w:t>
            </w:r>
            <w:r>
              <w:rPr>
                <w:rFonts w:ascii="Microsoft YaHei" w:hAnsi="Microsoft YaHei" w:eastAsia="Microsoft YaHei" w:cs="Microsoft YaHei"/>
                <w:sz w:val="28"/>
                <w:szCs w:val="28"/>
                <w:color w:val="333333"/>
                <w:spacing w:val="2"/>
              </w:rPr>
              <w:t>二叉搜索树</w:t>
            </w:r>
          </w:p>
        </w:tc>
        <w:tc>
          <w:tcPr>
            <w:tcW w:w="2569" w:type="dxa"/>
            <w:vAlign w:val="top"/>
          </w:tcPr>
          <w:p>
            <w:pPr>
              <w:ind w:left="158"/>
              <w:spacing w:before="183" w:line="180" w:lineRule="auto"/>
              <w:rPr>
                <w:rFonts w:ascii="Microsoft YaHei" w:hAnsi="Microsoft YaHei" w:eastAsia="Microsoft YaHei" w:cs="Microsoft YaHei"/>
                <w:sz w:val="28"/>
                <w:szCs w:val="28"/>
              </w:rPr>
            </w:pPr>
            <w:hyperlink w:history="true" r:id="rId1244">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ind w:left="157" w:right="149" w:hanging="11"/>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二叉树的公共祖先</w:t>
            </w:r>
            <w:r>
              <w:rPr>
                <w:rFonts w:ascii="Microsoft YaHei" w:hAnsi="Microsoft YaHei" w:eastAsia="Microsoft YaHei" w:cs="Microsoft YaHei"/>
                <w:sz w:val="28"/>
                <w:szCs w:val="28"/>
                <w:color w:val="333333"/>
                <w:spacing w:val="-5"/>
              </w:rPr>
              <w:t>问题</w:t>
            </w:r>
          </w:p>
        </w:tc>
        <w:tc>
          <w:tcPr>
            <w:shd w:val="clear" w:fill="F8F8F8"/>
            <w:tcW w:w="2576" w:type="dxa"/>
            <w:vAlign w:val="top"/>
          </w:tcPr>
          <w:p>
            <w:pPr>
              <w:ind w:left="147" w:right="145" w:firstLine="3"/>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二叉树的最近公共</w:t>
            </w:r>
            <w:r>
              <w:rPr>
                <w:rFonts w:ascii="Microsoft YaHei" w:hAnsi="Microsoft YaHei" w:eastAsia="Microsoft YaHei" w:cs="Microsoft YaHei"/>
                <w:sz w:val="28"/>
                <w:szCs w:val="28"/>
                <w:color w:val="333333"/>
                <w:spacing w:val="-1"/>
              </w:rPr>
              <w:t>祖先</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245">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8" w:right="145" w:firstLine="1"/>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二叉搜索树的最近</w:t>
            </w:r>
            <w:r>
              <w:rPr>
                <w:rFonts w:ascii="Microsoft YaHei" w:hAnsi="Microsoft YaHei" w:eastAsia="Microsoft YaHei" w:cs="Microsoft YaHei"/>
                <w:sz w:val="28"/>
                <w:szCs w:val="28"/>
                <w:color w:val="333333"/>
                <w:spacing w:val="1"/>
              </w:rPr>
              <w:t>公共祖先</w:t>
            </w:r>
          </w:p>
        </w:tc>
        <w:tc>
          <w:tcPr>
            <w:tcW w:w="2569" w:type="dxa"/>
            <w:vAlign w:val="top"/>
          </w:tcPr>
          <w:p>
            <w:pPr>
              <w:ind w:left="158"/>
              <w:spacing w:before="185" w:line="180" w:lineRule="auto"/>
              <w:rPr>
                <w:rFonts w:ascii="Microsoft YaHei" w:hAnsi="Microsoft YaHei" w:eastAsia="Microsoft YaHei" w:cs="Microsoft YaHei"/>
                <w:sz w:val="28"/>
                <w:szCs w:val="28"/>
              </w:rPr>
            </w:pPr>
            <w:hyperlink w:history="true" r:id="rId1246">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ind w:left="144"/>
              <w:spacing w:before="186" w:line="193" w:lineRule="auto"/>
              <w:rPr>
                <w:rFonts w:ascii="Microsoft YaHei" w:hAnsi="Microsoft YaHei" w:eastAsia="Microsoft YaHei" w:cs="Microsoft YaHei"/>
                <w:sz w:val="28"/>
                <w:szCs w:val="28"/>
              </w:rPr>
            </w:pPr>
            <w:r>
              <w:rPr>
                <w:rFonts w:ascii="Arial" w:hAnsi="Arial" w:eastAsia="Arial" w:cs="Arial"/>
                <w:sz w:val="28"/>
                <w:szCs w:val="28"/>
                <w:color w:val="333333"/>
                <w:spacing w:val="-4"/>
              </w:rPr>
              <w:t>7</w:t>
            </w:r>
            <w:r>
              <w:rPr>
                <w:rFonts w:ascii="Arial" w:hAnsi="Arial" w:eastAsia="Arial" w:cs="Arial"/>
                <w:sz w:val="28"/>
                <w:szCs w:val="28"/>
                <w:color w:val="333333"/>
                <w:spacing w:val="-40"/>
              </w:rPr>
              <w:t xml:space="preserve"> </w:t>
            </w:r>
            <w:r>
              <w:rPr>
                <w:rFonts w:ascii="Microsoft YaHei" w:hAnsi="Microsoft YaHei" w:eastAsia="Microsoft YaHei" w:cs="Microsoft YaHei"/>
                <w:sz w:val="28"/>
                <w:szCs w:val="28"/>
                <w:color w:val="333333"/>
                <w:spacing w:val="-4"/>
              </w:rPr>
              <w:t>、回溯算法</w:t>
            </w:r>
          </w:p>
        </w:tc>
        <w:tc>
          <w:tcPr>
            <w:shd w:val="clear" w:fill="F8F8F8"/>
            <w:tcW w:w="2576" w:type="dxa"/>
            <w:vAlign w:val="top"/>
          </w:tcPr>
          <w:p>
            <w:pPr>
              <w:ind w:left="146"/>
              <w:spacing w:before="185"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组合问题</w:t>
            </w:r>
          </w:p>
        </w:tc>
        <w:tc>
          <w:tcPr>
            <w:shd w:val="clear" w:fill="F8F8F8"/>
            <w:tcW w:w="2576" w:type="dxa"/>
            <w:vAlign w:val="top"/>
          </w:tcPr>
          <w:p>
            <w:pPr>
              <w:ind w:left="150"/>
              <w:spacing w:before="185"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组合</w:t>
            </w:r>
          </w:p>
        </w:tc>
        <w:tc>
          <w:tcPr>
            <w:shd w:val="clear" w:fill="F8F8F8"/>
            <w:tcW w:w="2569" w:type="dxa"/>
            <w:vAlign w:val="top"/>
          </w:tcPr>
          <w:p>
            <w:pPr>
              <w:ind w:left="158"/>
              <w:spacing w:before="186" w:line="180" w:lineRule="auto"/>
              <w:rPr>
                <w:rFonts w:ascii="Microsoft YaHei" w:hAnsi="Microsoft YaHei" w:eastAsia="Microsoft YaHei" w:cs="Microsoft YaHei"/>
                <w:sz w:val="28"/>
                <w:szCs w:val="28"/>
              </w:rPr>
            </w:pPr>
            <w:hyperlink w:history="true" r:id="rId1247">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8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组合总和</w:t>
            </w:r>
            <w:r>
              <w:rPr>
                <w:rFonts w:ascii="Microsoft YaHei" w:hAnsi="Microsoft YaHei" w:eastAsia="Microsoft YaHei" w:cs="Microsoft YaHei"/>
                <w:sz w:val="28"/>
                <w:szCs w:val="28"/>
                <w:color w:val="333333"/>
                <w:spacing w:val="69"/>
              </w:rPr>
              <w:t xml:space="preserve"> </w:t>
            </w:r>
            <w:r>
              <w:rPr>
                <w:rFonts w:ascii="Microsoft YaHei" w:hAnsi="Microsoft YaHei" w:eastAsia="Microsoft YaHei" w:cs="Microsoft YaHei"/>
                <w:sz w:val="28"/>
                <w:szCs w:val="28"/>
                <w:color w:val="333333"/>
                <w:spacing w:val="1"/>
              </w:rPr>
              <w:t>Ⅲ</w:t>
            </w:r>
          </w:p>
        </w:tc>
        <w:tc>
          <w:tcPr>
            <w:tcW w:w="2569" w:type="dxa"/>
            <w:vAlign w:val="top"/>
          </w:tcPr>
          <w:p>
            <w:pPr>
              <w:ind w:left="158"/>
              <w:spacing w:before="187" w:line="180" w:lineRule="auto"/>
              <w:rPr>
                <w:rFonts w:ascii="Microsoft YaHei" w:hAnsi="Microsoft YaHei" w:eastAsia="Microsoft YaHei" w:cs="Microsoft YaHei"/>
                <w:sz w:val="28"/>
                <w:szCs w:val="28"/>
              </w:rPr>
            </w:pPr>
            <w:hyperlink w:history="true" r:id="rId1248">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4" w:right="145" w:firstLine="27"/>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电话号码的字母组</w:t>
            </w:r>
            <w:r>
              <w:rPr>
                <w:rFonts w:ascii="Microsoft YaHei" w:hAnsi="Microsoft YaHei" w:eastAsia="Microsoft YaHei" w:cs="Microsoft YaHei"/>
                <w:sz w:val="28"/>
                <w:szCs w:val="28"/>
                <w:color w:val="333333"/>
              </w:rPr>
              <w:t>合</w:t>
            </w:r>
          </w:p>
        </w:tc>
        <w:tc>
          <w:tcPr>
            <w:shd w:val="clear" w:fill="F8F8F8"/>
            <w:tcW w:w="2569" w:type="dxa"/>
            <w:vAlign w:val="top"/>
          </w:tcPr>
          <w:p>
            <w:pPr>
              <w:ind w:left="158"/>
              <w:spacing w:before="188" w:line="180" w:lineRule="auto"/>
              <w:rPr>
                <w:rFonts w:ascii="Microsoft YaHei" w:hAnsi="Microsoft YaHei" w:eastAsia="Microsoft YaHei" w:cs="Microsoft YaHei"/>
                <w:sz w:val="28"/>
                <w:szCs w:val="28"/>
              </w:rPr>
            </w:pPr>
            <w:hyperlink w:history="true" r:id="rId1249">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88"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组合总和</w:t>
            </w:r>
          </w:p>
        </w:tc>
        <w:tc>
          <w:tcPr>
            <w:tcW w:w="2569" w:type="dxa"/>
            <w:vAlign w:val="top"/>
          </w:tcPr>
          <w:p>
            <w:pPr>
              <w:ind w:left="158"/>
              <w:spacing w:before="189" w:line="180" w:lineRule="auto"/>
              <w:rPr>
                <w:rFonts w:ascii="Microsoft YaHei" w:hAnsi="Microsoft YaHei" w:eastAsia="Microsoft YaHei" w:cs="Microsoft YaHei"/>
                <w:sz w:val="28"/>
                <w:szCs w:val="28"/>
              </w:rPr>
            </w:pPr>
            <w:hyperlink w:history="true" r:id="rId1250">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0"/>
              <w:spacing w:before="188"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组合总和</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1"/>
              </w:rPr>
              <w:t>聂</w:t>
            </w:r>
          </w:p>
        </w:tc>
        <w:tc>
          <w:tcPr>
            <w:shd w:val="clear" w:fill="F8F8F8"/>
            <w:tcW w:w="2569" w:type="dxa"/>
            <w:vAlign w:val="top"/>
          </w:tcPr>
          <w:p>
            <w:pPr>
              <w:ind w:left="158"/>
              <w:spacing w:before="190" w:line="180" w:lineRule="auto"/>
              <w:rPr>
                <w:rFonts w:ascii="Microsoft YaHei" w:hAnsi="Microsoft YaHei" w:eastAsia="Microsoft YaHei" w:cs="Microsoft YaHei"/>
                <w:sz w:val="28"/>
                <w:szCs w:val="28"/>
              </w:rPr>
            </w:pPr>
            <w:hyperlink w:history="true" r:id="rId1251">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ind w:left="141"/>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切割问题</w:t>
            </w:r>
          </w:p>
        </w:tc>
        <w:tc>
          <w:tcPr>
            <w:tcW w:w="2576" w:type="dxa"/>
            <w:vAlign w:val="top"/>
          </w:tcPr>
          <w:p>
            <w:pPr>
              <w:ind w:left="148"/>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分割回文串</w:t>
            </w:r>
          </w:p>
        </w:tc>
        <w:tc>
          <w:tcPr>
            <w:tcW w:w="2569" w:type="dxa"/>
            <w:vAlign w:val="top"/>
          </w:tcPr>
          <w:p>
            <w:pPr>
              <w:ind w:left="158"/>
              <w:spacing w:before="191" w:line="180" w:lineRule="auto"/>
              <w:rPr>
                <w:rFonts w:ascii="Microsoft YaHei" w:hAnsi="Microsoft YaHei" w:eastAsia="Microsoft YaHei" w:cs="Microsoft YaHei"/>
                <w:sz w:val="28"/>
                <w:szCs w:val="28"/>
              </w:rPr>
            </w:pPr>
            <w:hyperlink w:history="true" r:id="rId1252">
              <w:r>
                <w:rPr>
                  <w:rFonts w:ascii="Microsoft YaHei" w:hAnsi="Microsoft YaHei" w:eastAsia="Microsoft YaHei" w:cs="Microsoft YaHei"/>
                  <w:sz w:val="28"/>
                  <w:szCs w:val="28"/>
                  <w:color w:val="4183C4"/>
                  <w:spacing w:val="-5"/>
                </w:rPr>
                <w:t>力扣</w:t>
              </w:r>
            </w:hyperlink>
          </w:p>
        </w:tc>
      </w:tr>
      <w:tr>
        <w:trPr>
          <w:trHeight w:val="652"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1"/>
              <w:spacing w:before="191" w:line="19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7"/>
              </w:rPr>
              <w:t>复原</w:t>
            </w:r>
            <w:r>
              <w:rPr>
                <w:rFonts w:ascii="Microsoft YaHei" w:hAnsi="Microsoft YaHei" w:eastAsia="Microsoft YaHei" w:cs="Microsoft YaHei"/>
                <w:sz w:val="28"/>
                <w:szCs w:val="28"/>
                <w:color w:val="333333"/>
                <w:spacing w:val="33"/>
                <w:w w:val="101"/>
              </w:rPr>
              <w:t xml:space="preserve"> </w:t>
            </w:r>
            <w:r>
              <w:rPr>
                <w:rFonts w:ascii="Arial" w:hAnsi="Arial" w:eastAsia="Arial" w:cs="Arial"/>
                <w:sz w:val="28"/>
                <w:szCs w:val="28"/>
                <w:color w:val="333333"/>
                <w:spacing w:val="-7"/>
              </w:rPr>
              <w:t>IP</w:t>
            </w:r>
            <w:r>
              <w:rPr>
                <w:rFonts w:ascii="Arial" w:hAnsi="Arial" w:eastAsia="Arial" w:cs="Arial"/>
                <w:sz w:val="28"/>
                <w:szCs w:val="28"/>
                <w:color w:val="333333"/>
                <w:spacing w:val="27"/>
              </w:rPr>
              <w:t xml:space="preserve"> </w:t>
            </w:r>
            <w:r>
              <w:rPr>
                <w:rFonts w:ascii="Microsoft YaHei" w:hAnsi="Microsoft YaHei" w:eastAsia="Microsoft YaHei" w:cs="Microsoft YaHei"/>
                <w:sz w:val="28"/>
                <w:szCs w:val="28"/>
                <w:color w:val="333333"/>
                <w:spacing w:val="-7"/>
              </w:rPr>
              <w:t>地址</w:t>
            </w:r>
          </w:p>
        </w:tc>
        <w:tc>
          <w:tcPr>
            <w:shd w:val="clear" w:fill="F8F8F8"/>
            <w:tcW w:w="2569" w:type="dxa"/>
            <w:vAlign w:val="top"/>
          </w:tcPr>
          <w:p>
            <w:pPr>
              <w:ind w:left="158"/>
              <w:spacing w:before="192" w:line="180" w:lineRule="auto"/>
              <w:rPr>
                <w:rFonts w:ascii="Microsoft YaHei" w:hAnsi="Microsoft YaHei" w:eastAsia="Microsoft YaHei" w:cs="Microsoft YaHei"/>
                <w:sz w:val="28"/>
                <w:szCs w:val="28"/>
              </w:rPr>
            </w:pPr>
            <w:hyperlink w:history="true" r:id="rId1253">
              <w:r>
                <w:rPr>
                  <w:rFonts w:ascii="Microsoft YaHei" w:hAnsi="Microsoft YaHei" w:eastAsia="Microsoft YaHei" w:cs="Microsoft YaHei"/>
                  <w:sz w:val="28"/>
                  <w:szCs w:val="28"/>
                  <w:color w:val="4183C4"/>
                  <w:spacing w:val="-5"/>
                </w:rPr>
                <w:t>力扣</w:t>
              </w:r>
            </w:hyperlink>
          </w:p>
        </w:tc>
      </w:tr>
    </w:tbl>
    <w:p>
      <w:pPr>
        <w:pStyle w:val="BodyText"/>
        <w:rPr/>
      </w:pPr>
      <w:r/>
    </w:p>
    <w:p>
      <w:pPr>
        <w:sectPr>
          <w:footerReference w:type="default" r:id="rId1238"/>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652" w:hRule="atLeast"/>
        </w:trPr>
        <w:tc>
          <w:tcPr>
            <w:tcW w:w="2583" w:type="dxa"/>
            <w:vAlign w:val="top"/>
          </w:tcPr>
          <w:p>
            <w:pPr>
              <w:rPr>
                <w:rFonts w:ascii="Arial"/>
                <w:sz w:val="21"/>
              </w:rPr>
            </w:pPr>
            <w:r/>
          </w:p>
        </w:tc>
        <w:tc>
          <w:tcPr>
            <w:tcW w:w="2576" w:type="dxa"/>
            <w:vAlign w:val="top"/>
          </w:tcPr>
          <w:p>
            <w:pPr>
              <w:ind w:left="149"/>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子集问题</w:t>
            </w:r>
          </w:p>
        </w:tc>
        <w:tc>
          <w:tcPr>
            <w:tcW w:w="2576" w:type="dxa"/>
            <w:vAlign w:val="top"/>
          </w:tcPr>
          <w:p>
            <w:pPr>
              <w:ind w:left="153"/>
              <w:spacing w:before="183"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4"/>
              </w:rPr>
              <w:t>子集</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255">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3"/>
              <w:spacing w:before="17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子集</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3"/>
              </w:rPr>
              <w:t>聂</w:t>
            </w:r>
          </w:p>
        </w:tc>
        <w:tc>
          <w:tcPr>
            <w:shd w:val="clear" w:fill="F8F8F8"/>
            <w:tcW w:w="2569" w:type="dxa"/>
            <w:vAlign w:val="top"/>
          </w:tcPr>
          <w:p>
            <w:pPr>
              <w:ind w:left="158"/>
              <w:spacing w:before="177" w:line="180" w:lineRule="auto"/>
              <w:rPr>
                <w:rFonts w:ascii="Microsoft YaHei" w:hAnsi="Microsoft YaHei" w:eastAsia="Microsoft YaHei" w:cs="Microsoft YaHei"/>
                <w:sz w:val="28"/>
                <w:szCs w:val="28"/>
              </w:rPr>
            </w:pPr>
            <w:hyperlink w:history="true" r:id="rId1256">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1"/>
              <w:spacing w:before="176"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递增子序列</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257">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ind w:left="144"/>
              <w:spacing w:before="178"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排列问题</w:t>
            </w:r>
          </w:p>
        </w:tc>
        <w:tc>
          <w:tcPr>
            <w:shd w:val="clear" w:fill="F8F8F8"/>
            <w:tcW w:w="2576" w:type="dxa"/>
            <w:vAlign w:val="top"/>
          </w:tcPr>
          <w:p>
            <w:pPr>
              <w:ind w:left="150"/>
              <w:spacing w:before="178"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无重复项的全排列</w:t>
            </w:r>
          </w:p>
        </w:tc>
        <w:tc>
          <w:tcPr>
            <w:shd w:val="clear" w:fill="F8F8F8"/>
            <w:tcW w:w="2569" w:type="dxa"/>
            <w:vAlign w:val="top"/>
          </w:tcPr>
          <w:p>
            <w:pPr>
              <w:ind w:left="158"/>
              <w:spacing w:before="179" w:line="180" w:lineRule="auto"/>
              <w:rPr>
                <w:rFonts w:ascii="Microsoft YaHei" w:hAnsi="Microsoft YaHei" w:eastAsia="Microsoft YaHei" w:cs="Microsoft YaHei"/>
                <w:sz w:val="28"/>
                <w:szCs w:val="28"/>
              </w:rPr>
            </w:pPr>
            <w:hyperlink w:history="true" r:id="rId1258">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79"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有重复项的全排列</w:t>
            </w:r>
          </w:p>
        </w:tc>
        <w:tc>
          <w:tcPr>
            <w:tcW w:w="2569" w:type="dxa"/>
            <w:vAlign w:val="top"/>
          </w:tcPr>
          <w:p>
            <w:pPr>
              <w:ind w:left="158"/>
              <w:spacing w:before="180" w:line="180" w:lineRule="auto"/>
              <w:rPr>
                <w:rFonts w:ascii="Microsoft YaHei" w:hAnsi="Microsoft YaHei" w:eastAsia="Microsoft YaHei" w:cs="Microsoft YaHei"/>
                <w:sz w:val="28"/>
                <w:szCs w:val="28"/>
              </w:rPr>
            </w:pPr>
            <w:hyperlink w:history="true" r:id="rId1259">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ind w:left="141"/>
              <w:spacing w:before="18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棋盘问题</w:t>
            </w:r>
          </w:p>
        </w:tc>
        <w:tc>
          <w:tcPr>
            <w:shd w:val="clear" w:fill="F8F8F8"/>
            <w:tcW w:w="2576" w:type="dxa"/>
            <w:vAlign w:val="top"/>
          </w:tcPr>
          <w:p>
            <w:pPr>
              <w:ind w:left="156"/>
              <w:spacing w:before="179" w:line="180" w:lineRule="auto"/>
              <w:rPr>
                <w:rFonts w:ascii="Microsoft YaHei" w:hAnsi="Microsoft YaHei" w:eastAsia="Microsoft YaHei" w:cs="Microsoft YaHei"/>
                <w:sz w:val="28"/>
                <w:szCs w:val="28"/>
              </w:rPr>
            </w:pPr>
            <w:r>
              <w:rPr>
                <w:rFonts w:ascii="Arial" w:hAnsi="Arial" w:eastAsia="Arial" w:cs="Arial"/>
                <w:sz w:val="28"/>
                <w:szCs w:val="28"/>
                <w:color w:val="333333"/>
                <w:spacing w:val="-8"/>
              </w:rPr>
              <w:t>N</w:t>
            </w:r>
            <w:r>
              <w:rPr>
                <w:rFonts w:ascii="Arial" w:hAnsi="Arial" w:eastAsia="Arial" w:cs="Arial"/>
                <w:sz w:val="28"/>
                <w:szCs w:val="28"/>
                <w:color w:val="333333"/>
                <w:spacing w:val="33"/>
              </w:rPr>
              <w:t xml:space="preserve"> </w:t>
            </w:r>
            <w:r>
              <w:rPr>
                <w:rFonts w:ascii="Microsoft YaHei" w:hAnsi="Microsoft YaHei" w:eastAsia="Microsoft YaHei" w:cs="Microsoft YaHei"/>
                <w:sz w:val="28"/>
                <w:szCs w:val="28"/>
                <w:color w:val="333333"/>
                <w:spacing w:val="-8"/>
              </w:rPr>
              <w:t>皇后</w:t>
            </w:r>
          </w:p>
        </w:tc>
        <w:tc>
          <w:tcPr>
            <w:shd w:val="clear" w:fill="F8F8F8"/>
            <w:tcW w:w="2569" w:type="dxa"/>
            <w:vAlign w:val="top"/>
          </w:tcPr>
          <w:p>
            <w:pPr>
              <w:ind w:left="158"/>
              <w:spacing w:before="181" w:line="180" w:lineRule="auto"/>
              <w:rPr>
                <w:rFonts w:ascii="Microsoft YaHei" w:hAnsi="Microsoft YaHei" w:eastAsia="Microsoft YaHei" w:cs="Microsoft YaHei"/>
                <w:sz w:val="28"/>
                <w:szCs w:val="28"/>
              </w:rPr>
            </w:pPr>
            <w:hyperlink w:history="true" r:id="rId1260">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81"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解数独</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261">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82"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重新安排行程</w:t>
            </w:r>
          </w:p>
        </w:tc>
        <w:tc>
          <w:tcPr>
            <w:shd w:val="clear" w:fill="F8F8F8"/>
            <w:tcW w:w="2569" w:type="dxa"/>
            <w:vAlign w:val="top"/>
          </w:tcPr>
          <w:p>
            <w:pPr>
              <w:ind w:left="158"/>
              <w:spacing w:before="183" w:line="180" w:lineRule="auto"/>
              <w:rPr>
                <w:rFonts w:ascii="Microsoft YaHei" w:hAnsi="Microsoft YaHei" w:eastAsia="Microsoft YaHei" w:cs="Microsoft YaHei"/>
                <w:sz w:val="28"/>
                <w:szCs w:val="28"/>
              </w:rPr>
            </w:pPr>
            <w:hyperlink w:history="true" r:id="rId1262">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ind w:left="146"/>
              <w:spacing w:before="182" w:line="194" w:lineRule="auto"/>
              <w:rPr>
                <w:rFonts w:ascii="Microsoft YaHei" w:hAnsi="Microsoft YaHei" w:eastAsia="Microsoft YaHei" w:cs="Microsoft YaHei"/>
                <w:sz w:val="28"/>
                <w:szCs w:val="28"/>
              </w:rPr>
            </w:pPr>
            <w:r>
              <w:rPr>
                <w:rFonts w:ascii="Arial" w:hAnsi="Arial" w:eastAsia="Arial" w:cs="Arial"/>
                <w:sz w:val="28"/>
                <w:szCs w:val="28"/>
                <w:color w:val="333333"/>
                <w:spacing w:val="-2"/>
              </w:rPr>
              <w:t>8</w:t>
            </w:r>
            <w:r>
              <w:rPr>
                <w:rFonts w:ascii="Arial" w:hAnsi="Arial" w:eastAsia="Arial" w:cs="Arial"/>
                <w:sz w:val="28"/>
                <w:szCs w:val="28"/>
                <w:color w:val="333333"/>
                <w:spacing w:val="-39"/>
              </w:rPr>
              <w:t xml:space="preserve"> </w:t>
            </w:r>
            <w:r>
              <w:rPr>
                <w:rFonts w:ascii="Microsoft YaHei" w:hAnsi="Microsoft YaHei" w:eastAsia="Microsoft YaHei" w:cs="Microsoft YaHei"/>
                <w:sz w:val="28"/>
                <w:szCs w:val="28"/>
                <w:color w:val="333333"/>
                <w:spacing w:val="-2"/>
              </w:rPr>
              <w:t>、贪心算法</w:t>
            </w:r>
          </w:p>
        </w:tc>
        <w:tc>
          <w:tcPr>
            <w:tcW w:w="2576" w:type="dxa"/>
            <w:vAlign w:val="top"/>
          </w:tcPr>
          <w:p>
            <w:pPr>
              <w:ind w:left="146"/>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简单问题</w:t>
            </w:r>
          </w:p>
        </w:tc>
        <w:tc>
          <w:tcPr>
            <w:tcW w:w="2576" w:type="dxa"/>
            <w:vAlign w:val="top"/>
          </w:tcPr>
          <w:p>
            <w:pPr>
              <w:ind w:left="148"/>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分发饼干</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263">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right="138" w:firstLine="8"/>
              <w:spacing w:before="184" w:line="236" w:lineRule="auto"/>
              <w:rPr>
                <w:rFonts w:ascii="Microsoft YaHei" w:hAnsi="Microsoft YaHei" w:eastAsia="Microsoft YaHei" w:cs="Microsoft YaHei"/>
                <w:sz w:val="28"/>
                <w:szCs w:val="28"/>
              </w:rPr>
            </w:pPr>
            <w:r>
              <w:rPr>
                <w:rFonts w:ascii="Arial" w:hAnsi="Arial" w:eastAsia="Arial" w:cs="Arial"/>
                <w:sz w:val="28"/>
                <w:szCs w:val="28"/>
                <w:color w:val="333333"/>
                <w:spacing w:val="1"/>
              </w:rPr>
              <w:t>K</w:t>
            </w:r>
            <w:r>
              <w:rPr>
                <w:rFonts w:ascii="Arial" w:hAnsi="Arial" w:eastAsia="Arial" w:cs="Arial"/>
                <w:sz w:val="28"/>
                <w:szCs w:val="28"/>
                <w:color w:val="333333"/>
                <w:spacing w:val="32"/>
              </w:rPr>
              <w:t xml:space="preserve"> </w:t>
            </w:r>
            <w:r>
              <w:rPr>
                <w:rFonts w:ascii="Microsoft YaHei" w:hAnsi="Microsoft YaHei" w:eastAsia="Microsoft YaHei" w:cs="Microsoft YaHei"/>
                <w:sz w:val="28"/>
                <w:szCs w:val="28"/>
                <w:color w:val="333333"/>
                <w:spacing w:val="1"/>
              </w:rPr>
              <w:t>次取反后最大化</w:t>
            </w:r>
            <w:r>
              <w:rPr>
                <w:rFonts w:ascii="Microsoft YaHei" w:hAnsi="Microsoft YaHei" w:eastAsia="Microsoft YaHei" w:cs="Microsoft YaHei"/>
                <w:sz w:val="28"/>
                <w:szCs w:val="28"/>
                <w:color w:val="333333"/>
                <w:spacing w:val="1"/>
              </w:rPr>
              <w:t>数组和</w:t>
            </w:r>
          </w:p>
        </w:tc>
        <w:tc>
          <w:tcPr>
            <w:shd w:val="clear" w:fill="F8F8F8"/>
            <w:tcW w:w="2569" w:type="dxa"/>
            <w:vAlign w:val="top"/>
          </w:tcPr>
          <w:p>
            <w:pPr>
              <w:ind w:left="158"/>
              <w:spacing w:before="185" w:line="180" w:lineRule="auto"/>
              <w:rPr>
                <w:rFonts w:ascii="Microsoft YaHei" w:hAnsi="Microsoft YaHei" w:eastAsia="Microsoft YaHei" w:cs="Microsoft YaHei"/>
                <w:sz w:val="28"/>
                <w:szCs w:val="28"/>
              </w:rPr>
            </w:pPr>
            <w:hyperlink w:history="true" r:id="rId1264">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5"/>
              <w:spacing w:before="186"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柠檬水找零</w:t>
            </w:r>
          </w:p>
        </w:tc>
        <w:tc>
          <w:tcPr>
            <w:tcW w:w="2569" w:type="dxa"/>
            <w:vAlign w:val="top"/>
          </w:tcPr>
          <w:p>
            <w:pPr>
              <w:ind w:left="158"/>
              <w:spacing w:before="186" w:line="180" w:lineRule="auto"/>
              <w:rPr>
                <w:rFonts w:ascii="Microsoft YaHei" w:hAnsi="Microsoft YaHei" w:eastAsia="Microsoft YaHei" w:cs="Microsoft YaHei"/>
                <w:sz w:val="28"/>
                <w:szCs w:val="28"/>
              </w:rPr>
            </w:pPr>
            <w:hyperlink w:history="true" r:id="rId1265">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ind w:left="161"/>
              <w:spacing w:before="18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中等问题</w:t>
            </w:r>
          </w:p>
        </w:tc>
        <w:tc>
          <w:tcPr>
            <w:shd w:val="clear" w:fill="F8F8F8"/>
            <w:tcW w:w="2576" w:type="dxa"/>
            <w:vAlign w:val="top"/>
          </w:tcPr>
          <w:p>
            <w:pPr>
              <w:ind w:left="144"/>
              <w:spacing w:before="184"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摆动序列</w:t>
            </w:r>
          </w:p>
        </w:tc>
        <w:tc>
          <w:tcPr>
            <w:shd w:val="clear" w:fill="F8F8F8"/>
            <w:tcW w:w="2569" w:type="dxa"/>
            <w:vAlign w:val="top"/>
          </w:tcPr>
          <w:p>
            <w:pPr>
              <w:ind w:left="158"/>
              <w:spacing w:before="187" w:line="180" w:lineRule="auto"/>
              <w:rPr>
                <w:rFonts w:ascii="Microsoft YaHei" w:hAnsi="Microsoft YaHei" w:eastAsia="Microsoft YaHei" w:cs="Microsoft YaHei"/>
                <w:sz w:val="28"/>
                <w:szCs w:val="28"/>
              </w:rPr>
            </w:pPr>
            <w:hyperlink w:history="true" r:id="rId1266">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1"/>
              <w:spacing w:before="187"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单调递增的数字</w:t>
            </w:r>
          </w:p>
        </w:tc>
        <w:tc>
          <w:tcPr>
            <w:tcW w:w="2569" w:type="dxa"/>
            <w:vAlign w:val="top"/>
          </w:tcPr>
          <w:p>
            <w:pPr>
              <w:ind w:left="158"/>
              <w:spacing w:before="188" w:line="180" w:lineRule="auto"/>
              <w:rPr>
                <w:rFonts w:ascii="Microsoft YaHei" w:hAnsi="Microsoft YaHei" w:eastAsia="Microsoft YaHei" w:cs="Microsoft YaHei"/>
                <w:sz w:val="28"/>
                <w:szCs w:val="28"/>
              </w:rPr>
            </w:pPr>
            <w:hyperlink w:history="true" r:id="rId1267">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right="145" w:firstLine="9"/>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spacing w:val="-3"/>
              </w:rPr>
              <w:t>机</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3"/>
              </w:rPr>
              <w:t>聂</w:t>
            </w:r>
          </w:p>
        </w:tc>
        <w:tc>
          <w:tcPr>
            <w:shd w:val="clear" w:fill="F8F8F8"/>
            <w:tcW w:w="2569" w:type="dxa"/>
            <w:vAlign w:val="top"/>
          </w:tcPr>
          <w:p>
            <w:pPr>
              <w:ind w:left="158"/>
              <w:spacing w:before="189" w:line="180" w:lineRule="auto"/>
              <w:rPr>
                <w:rFonts w:ascii="Microsoft YaHei" w:hAnsi="Microsoft YaHei" w:eastAsia="Microsoft YaHei" w:cs="Microsoft YaHei"/>
                <w:sz w:val="28"/>
                <w:szCs w:val="28"/>
              </w:rPr>
            </w:pPr>
            <w:hyperlink w:history="true" r:id="rId1268">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right="145" w:firstLine="9"/>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spacing w:val="2"/>
              </w:rPr>
              <w:t>机含手续费</w:t>
            </w:r>
          </w:p>
        </w:tc>
        <w:tc>
          <w:tcPr>
            <w:tcW w:w="2569" w:type="dxa"/>
            <w:vAlign w:val="top"/>
          </w:tcPr>
          <w:p>
            <w:pPr>
              <w:ind w:left="158"/>
              <w:spacing w:before="190" w:line="180" w:lineRule="auto"/>
              <w:rPr>
                <w:rFonts w:ascii="Microsoft YaHei" w:hAnsi="Microsoft YaHei" w:eastAsia="Microsoft YaHei" w:cs="Microsoft YaHei"/>
                <w:sz w:val="28"/>
                <w:szCs w:val="28"/>
              </w:rPr>
            </w:pPr>
            <w:hyperlink w:history="true" r:id="rId1269">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8"/>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分发糖果</w:t>
            </w:r>
          </w:p>
        </w:tc>
        <w:tc>
          <w:tcPr>
            <w:shd w:val="clear" w:fill="F8F8F8"/>
            <w:tcW w:w="2569" w:type="dxa"/>
            <w:vAlign w:val="top"/>
          </w:tcPr>
          <w:p>
            <w:pPr>
              <w:ind w:left="158"/>
              <w:spacing w:before="191" w:line="180" w:lineRule="auto"/>
              <w:rPr>
                <w:rFonts w:ascii="Microsoft YaHei" w:hAnsi="Microsoft YaHei" w:eastAsia="Microsoft YaHei" w:cs="Microsoft YaHei"/>
                <w:sz w:val="28"/>
                <w:szCs w:val="28"/>
              </w:rPr>
            </w:pPr>
            <w:hyperlink w:history="true" r:id="rId1270">
              <w:r>
                <w:rPr>
                  <w:rFonts w:ascii="Microsoft YaHei" w:hAnsi="Microsoft YaHei" w:eastAsia="Microsoft YaHei" w:cs="Microsoft YaHei"/>
                  <w:sz w:val="28"/>
                  <w:szCs w:val="28"/>
                  <w:color w:val="4183C4"/>
                  <w:spacing w:val="-5"/>
                </w:rPr>
                <w:t>力扣</w:t>
              </w:r>
            </w:hyperlink>
          </w:p>
        </w:tc>
      </w:tr>
      <w:tr>
        <w:trPr>
          <w:trHeight w:val="645"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5"/>
              <w:spacing w:before="190"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根据身高重建队列</w:t>
            </w:r>
          </w:p>
        </w:tc>
        <w:tc>
          <w:tcPr>
            <w:tcW w:w="2569" w:type="dxa"/>
            <w:vAlign w:val="top"/>
          </w:tcPr>
          <w:p>
            <w:pPr>
              <w:ind w:left="158"/>
              <w:spacing w:before="192" w:line="180" w:lineRule="auto"/>
              <w:rPr>
                <w:rFonts w:ascii="Microsoft YaHei" w:hAnsi="Microsoft YaHei" w:eastAsia="Microsoft YaHei" w:cs="Microsoft YaHei"/>
                <w:sz w:val="28"/>
                <w:szCs w:val="28"/>
              </w:rPr>
            </w:pPr>
            <w:hyperlink w:history="true" r:id="rId1271">
              <w:r>
                <w:rPr>
                  <w:rFonts w:ascii="Microsoft YaHei" w:hAnsi="Microsoft YaHei" w:eastAsia="Microsoft YaHei" w:cs="Microsoft YaHei"/>
                  <w:sz w:val="28"/>
                  <w:szCs w:val="28"/>
                  <w:color w:val="4183C4"/>
                  <w:spacing w:val="-5"/>
                </w:rPr>
                <w:t>力扣</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ind w:left="161"/>
              <w:spacing w:before="19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困难问题</w:t>
            </w:r>
          </w:p>
        </w:tc>
        <w:tc>
          <w:tcPr>
            <w:shd w:val="clear" w:fill="F8F8F8"/>
            <w:tcW w:w="2576" w:type="dxa"/>
            <w:vAlign w:val="top"/>
          </w:tcPr>
          <w:p>
            <w:pPr>
              <w:ind w:left="147"/>
              <w:spacing w:before="19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跳跃游戏</w:t>
            </w:r>
          </w:p>
        </w:tc>
        <w:tc>
          <w:tcPr>
            <w:shd w:val="clear" w:fill="F8F8F8"/>
            <w:tcW w:w="2569" w:type="dxa"/>
            <w:vAlign w:val="top"/>
          </w:tcPr>
          <w:p>
            <w:pPr>
              <w:ind w:left="158"/>
              <w:spacing w:before="192" w:line="180" w:lineRule="auto"/>
              <w:rPr>
                <w:rFonts w:ascii="Microsoft YaHei" w:hAnsi="Microsoft YaHei" w:eastAsia="Microsoft YaHei" w:cs="Microsoft YaHei"/>
                <w:sz w:val="28"/>
                <w:szCs w:val="28"/>
              </w:rPr>
            </w:pPr>
            <w:hyperlink w:history="true" r:id="rId1272">
              <w:r>
                <w:rPr>
                  <w:rFonts w:ascii="Microsoft YaHei" w:hAnsi="Microsoft YaHei" w:eastAsia="Microsoft YaHei" w:cs="Microsoft YaHei"/>
                  <w:sz w:val="28"/>
                  <w:szCs w:val="28"/>
                  <w:color w:val="4183C4"/>
                  <w:spacing w:val="-5"/>
                </w:rPr>
                <w:t>力扣</w:t>
              </w:r>
            </w:hyperlink>
          </w:p>
        </w:tc>
      </w:tr>
      <w:tr>
        <w:trPr>
          <w:trHeight w:val="652"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跳跃游戏</w:t>
            </w:r>
            <w:r>
              <w:rPr>
                <w:rFonts w:ascii="Microsoft YaHei" w:hAnsi="Microsoft YaHei" w:eastAsia="Microsoft YaHei" w:cs="Microsoft YaHei"/>
                <w:sz w:val="28"/>
                <w:szCs w:val="28"/>
                <w:color w:val="333333"/>
                <w:spacing w:val="12"/>
              </w:rPr>
              <w:t xml:space="preserve">  </w:t>
            </w:r>
            <w:r>
              <w:rPr>
                <w:rFonts w:ascii="Microsoft YaHei" w:hAnsi="Microsoft YaHei" w:eastAsia="Microsoft YaHei" w:cs="Microsoft YaHei"/>
                <w:sz w:val="28"/>
                <w:szCs w:val="28"/>
                <w:color w:val="333333"/>
                <w:spacing w:val="1"/>
              </w:rPr>
              <w:t>聂</w:t>
            </w:r>
          </w:p>
        </w:tc>
        <w:tc>
          <w:tcPr>
            <w:tcW w:w="2569" w:type="dxa"/>
            <w:vAlign w:val="top"/>
          </w:tcPr>
          <w:p>
            <w:pPr>
              <w:ind w:left="158"/>
              <w:spacing w:before="192" w:line="180" w:lineRule="auto"/>
              <w:rPr>
                <w:rFonts w:ascii="Microsoft YaHei" w:hAnsi="Microsoft YaHei" w:eastAsia="Microsoft YaHei" w:cs="Microsoft YaHei"/>
                <w:sz w:val="28"/>
                <w:szCs w:val="28"/>
              </w:rPr>
            </w:pPr>
            <w:hyperlink w:history="true" r:id="rId1273">
              <w:r>
                <w:rPr>
                  <w:rFonts w:ascii="Microsoft YaHei" w:hAnsi="Microsoft YaHei" w:eastAsia="Microsoft YaHei" w:cs="Microsoft YaHei"/>
                  <w:sz w:val="28"/>
                  <w:szCs w:val="28"/>
                  <w:color w:val="4183C4"/>
                  <w:spacing w:val="-5"/>
                </w:rPr>
                <w:t>力扣</w:t>
              </w:r>
            </w:hyperlink>
          </w:p>
        </w:tc>
      </w:tr>
    </w:tbl>
    <w:p>
      <w:pPr>
        <w:pStyle w:val="BodyText"/>
        <w:rPr/>
      </w:pPr>
      <w:r/>
    </w:p>
    <w:p>
      <w:pPr>
        <w:sectPr>
          <w:footerReference w:type="default" r:id="rId1254"/>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1146"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right="145"/>
              <w:spacing w:before="183" w:line="23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用最少数量的箭引</w:t>
            </w:r>
            <w:r>
              <w:rPr>
                <w:rFonts w:ascii="Microsoft YaHei" w:hAnsi="Microsoft YaHei" w:eastAsia="Microsoft YaHei" w:cs="Microsoft YaHei"/>
                <w:sz w:val="28"/>
                <w:szCs w:val="28"/>
                <w:color w:val="333333"/>
                <w:spacing w:val="1"/>
              </w:rPr>
              <w:t>爆气球</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275">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77"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无重叠区间</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276">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spacing w:before="178"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划分字母区间</w:t>
            </w:r>
          </w:p>
        </w:tc>
        <w:tc>
          <w:tcPr>
            <w:shd w:val="clear" w:fill="F8F8F8"/>
            <w:tcW w:w="2569" w:type="dxa"/>
            <w:vAlign w:val="top"/>
          </w:tcPr>
          <w:p>
            <w:pPr>
              <w:ind w:left="158"/>
              <w:spacing w:before="179" w:line="180" w:lineRule="auto"/>
              <w:rPr>
                <w:rFonts w:ascii="Microsoft YaHei" w:hAnsi="Microsoft YaHei" w:eastAsia="Microsoft YaHei" w:cs="Microsoft YaHei"/>
                <w:sz w:val="28"/>
                <w:szCs w:val="28"/>
              </w:rPr>
            </w:pPr>
            <w:hyperlink w:history="true" r:id="rId1277">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4"/>
              <w:spacing w:before="17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合并区间</w:t>
            </w:r>
          </w:p>
        </w:tc>
        <w:tc>
          <w:tcPr>
            <w:tcW w:w="2569" w:type="dxa"/>
            <w:vAlign w:val="top"/>
          </w:tcPr>
          <w:p>
            <w:pPr>
              <w:ind w:left="158"/>
              <w:spacing w:before="180" w:line="180" w:lineRule="auto"/>
              <w:rPr>
                <w:rFonts w:ascii="Microsoft YaHei" w:hAnsi="Microsoft YaHei" w:eastAsia="Microsoft YaHei" w:cs="Microsoft YaHei"/>
                <w:sz w:val="28"/>
                <w:szCs w:val="28"/>
              </w:rPr>
            </w:pPr>
            <w:hyperlink w:history="true" r:id="rId1278">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79"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最大子序和</w:t>
            </w:r>
          </w:p>
        </w:tc>
        <w:tc>
          <w:tcPr>
            <w:shd w:val="clear" w:fill="F8F8F8"/>
            <w:tcW w:w="2569" w:type="dxa"/>
            <w:vAlign w:val="top"/>
          </w:tcPr>
          <w:p>
            <w:pPr>
              <w:ind w:left="158"/>
              <w:spacing w:before="181" w:line="180" w:lineRule="auto"/>
              <w:rPr>
                <w:rFonts w:ascii="Microsoft YaHei" w:hAnsi="Microsoft YaHei" w:eastAsia="Microsoft YaHei" w:cs="Microsoft YaHei"/>
                <w:sz w:val="28"/>
                <w:szCs w:val="28"/>
              </w:rPr>
            </w:pPr>
            <w:hyperlink w:history="true" r:id="rId1279">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spacing w:before="18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加油站</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280">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8"/>
              <w:spacing w:before="181"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监控二叉树</w:t>
            </w:r>
          </w:p>
        </w:tc>
        <w:tc>
          <w:tcPr>
            <w:shd w:val="clear" w:fill="F8F8F8"/>
            <w:tcW w:w="2569" w:type="dxa"/>
            <w:vAlign w:val="top"/>
          </w:tcPr>
          <w:p>
            <w:pPr>
              <w:ind w:left="158"/>
              <w:spacing w:before="183" w:line="180" w:lineRule="auto"/>
              <w:rPr>
                <w:rFonts w:ascii="Microsoft YaHei" w:hAnsi="Microsoft YaHei" w:eastAsia="Microsoft YaHei" w:cs="Microsoft YaHei"/>
                <w:sz w:val="28"/>
                <w:szCs w:val="28"/>
              </w:rPr>
            </w:pPr>
            <w:hyperlink w:history="true" r:id="rId1281">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ind w:left="149"/>
              <w:spacing w:before="182" w:line="194" w:lineRule="auto"/>
              <w:rPr>
                <w:rFonts w:ascii="Microsoft YaHei" w:hAnsi="Microsoft YaHei" w:eastAsia="Microsoft YaHei" w:cs="Microsoft YaHei"/>
                <w:sz w:val="28"/>
                <w:szCs w:val="28"/>
              </w:rPr>
            </w:pPr>
            <w:r>
              <w:rPr>
                <w:rFonts w:ascii="Arial" w:hAnsi="Arial" w:eastAsia="Arial" w:cs="Arial"/>
                <w:sz w:val="28"/>
                <w:szCs w:val="28"/>
                <w:color w:val="333333"/>
                <w:spacing w:val="-2"/>
              </w:rPr>
              <w:t>9</w:t>
            </w:r>
            <w:r>
              <w:rPr>
                <w:rFonts w:ascii="Arial" w:hAnsi="Arial" w:eastAsia="Arial" w:cs="Arial"/>
                <w:sz w:val="28"/>
                <w:szCs w:val="28"/>
                <w:color w:val="333333"/>
                <w:spacing w:val="-41"/>
              </w:rPr>
              <w:t xml:space="preserve"> </w:t>
            </w:r>
            <w:r>
              <w:rPr>
                <w:rFonts w:ascii="Microsoft YaHei" w:hAnsi="Microsoft YaHei" w:eastAsia="Microsoft YaHei" w:cs="Microsoft YaHei"/>
                <w:sz w:val="28"/>
                <w:szCs w:val="28"/>
                <w:color w:val="333333"/>
                <w:spacing w:val="-2"/>
              </w:rPr>
              <w:t>、动态规划</w:t>
            </w:r>
          </w:p>
        </w:tc>
        <w:tc>
          <w:tcPr>
            <w:tcW w:w="2576" w:type="dxa"/>
            <w:vAlign w:val="top"/>
          </w:tcPr>
          <w:p>
            <w:pPr>
              <w:ind w:left="146"/>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动态规划基础</w:t>
            </w:r>
          </w:p>
        </w:tc>
        <w:tc>
          <w:tcPr>
            <w:tcW w:w="2576" w:type="dxa"/>
            <w:vAlign w:val="top"/>
          </w:tcPr>
          <w:p>
            <w:pPr>
              <w:ind w:left="150"/>
              <w:spacing w:before="183"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斐波那契数列</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282">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spacing w:before="184"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爬楼梯</w:t>
            </w:r>
          </w:p>
        </w:tc>
        <w:tc>
          <w:tcPr>
            <w:shd w:val="clear" w:fill="F8F8F8"/>
            <w:tcW w:w="2569" w:type="dxa"/>
            <w:vAlign w:val="top"/>
          </w:tcPr>
          <w:p>
            <w:pPr>
              <w:ind w:left="158"/>
              <w:spacing w:before="185" w:line="180" w:lineRule="auto"/>
              <w:rPr>
                <w:rFonts w:ascii="Microsoft YaHei" w:hAnsi="Microsoft YaHei" w:eastAsia="Microsoft YaHei" w:cs="Microsoft YaHei"/>
                <w:sz w:val="28"/>
                <w:szCs w:val="28"/>
              </w:rPr>
            </w:pPr>
            <w:hyperlink w:history="true" r:id="rId1283">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5" w:right="145" w:hanging="1"/>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使用最小花费爬楼</w:t>
            </w:r>
            <w:r>
              <w:rPr>
                <w:rFonts w:ascii="Microsoft YaHei" w:hAnsi="Microsoft YaHei" w:eastAsia="Microsoft YaHei" w:cs="Microsoft YaHei"/>
                <w:sz w:val="28"/>
                <w:szCs w:val="28"/>
                <w:color w:val="333333"/>
              </w:rPr>
              <w:t>梯</w:t>
            </w:r>
          </w:p>
        </w:tc>
        <w:tc>
          <w:tcPr>
            <w:tcW w:w="2569" w:type="dxa"/>
            <w:vAlign w:val="top"/>
          </w:tcPr>
          <w:p>
            <w:pPr>
              <w:ind w:left="158"/>
              <w:spacing w:before="186" w:line="180" w:lineRule="auto"/>
              <w:rPr>
                <w:rFonts w:ascii="Microsoft YaHei" w:hAnsi="Microsoft YaHei" w:eastAsia="Microsoft YaHei" w:cs="Microsoft YaHei"/>
                <w:sz w:val="28"/>
                <w:szCs w:val="28"/>
              </w:rPr>
            </w:pPr>
            <w:hyperlink w:history="true" r:id="rId1284">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9"/>
              <w:spacing w:before="185"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不同路径</w:t>
            </w:r>
          </w:p>
        </w:tc>
        <w:tc>
          <w:tcPr>
            <w:shd w:val="clear" w:fill="F8F8F8"/>
            <w:tcW w:w="2569" w:type="dxa"/>
            <w:vAlign w:val="top"/>
          </w:tcPr>
          <w:p>
            <w:pPr>
              <w:ind w:left="158"/>
              <w:spacing w:before="187" w:line="180" w:lineRule="auto"/>
              <w:rPr>
                <w:rFonts w:ascii="Microsoft YaHei" w:hAnsi="Microsoft YaHei" w:eastAsia="Microsoft YaHei" w:cs="Microsoft YaHei"/>
                <w:sz w:val="28"/>
                <w:szCs w:val="28"/>
              </w:rPr>
            </w:pPr>
            <w:hyperlink w:history="true" r:id="rId1285">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spacing w:before="185"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不同路径</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1"/>
              </w:rPr>
              <w:t>聂</w:t>
            </w:r>
          </w:p>
        </w:tc>
        <w:tc>
          <w:tcPr>
            <w:tcW w:w="2569" w:type="dxa"/>
            <w:vAlign w:val="top"/>
          </w:tcPr>
          <w:p>
            <w:pPr>
              <w:ind w:left="158"/>
              <w:spacing w:before="188" w:line="180" w:lineRule="auto"/>
              <w:rPr>
                <w:rFonts w:ascii="Microsoft YaHei" w:hAnsi="Microsoft YaHei" w:eastAsia="Microsoft YaHei" w:cs="Microsoft YaHei"/>
                <w:sz w:val="28"/>
                <w:szCs w:val="28"/>
              </w:rPr>
            </w:pPr>
            <w:hyperlink w:history="true" r:id="rId1286">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spacing w:before="188"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整数拆分</w:t>
            </w:r>
          </w:p>
        </w:tc>
        <w:tc>
          <w:tcPr>
            <w:shd w:val="clear" w:fill="F8F8F8"/>
            <w:tcW w:w="2569" w:type="dxa"/>
            <w:vAlign w:val="top"/>
          </w:tcPr>
          <w:p>
            <w:pPr>
              <w:ind w:left="158"/>
              <w:spacing w:before="189" w:line="180" w:lineRule="auto"/>
              <w:rPr>
                <w:rFonts w:ascii="Microsoft YaHei" w:hAnsi="Microsoft YaHei" w:eastAsia="Microsoft YaHei" w:cs="Microsoft YaHei"/>
                <w:sz w:val="28"/>
                <w:szCs w:val="28"/>
              </w:rPr>
            </w:pPr>
            <w:hyperlink w:history="true" r:id="rId1287">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spacing w:before="188"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不同的二叉搜索树</w:t>
            </w:r>
          </w:p>
        </w:tc>
        <w:tc>
          <w:tcPr>
            <w:tcW w:w="2569" w:type="dxa"/>
            <w:vAlign w:val="top"/>
          </w:tcPr>
          <w:p>
            <w:pPr>
              <w:ind w:left="158"/>
              <w:spacing w:before="190" w:line="180" w:lineRule="auto"/>
              <w:rPr>
                <w:rFonts w:ascii="Microsoft YaHei" w:hAnsi="Microsoft YaHei" w:eastAsia="Microsoft YaHei" w:cs="Microsoft YaHei"/>
                <w:sz w:val="28"/>
                <w:szCs w:val="28"/>
              </w:rPr>
            </w:pPr>
            <w:hyperlink w:history="true" r:id="rId1288">
              <w:r>
                <w:rPr>
                  <w:rFonts w:ascii="Microsoft YaHei" w:hAnsi="Microsoft YaHei" w:eastAsia="Microsoft YaHei" w:cs="Microsoft YaHei"/>
                  <w:sz w:val="28"/>
                  <w:szCs w:val="28"/>
                  <w:color w:val="4183C4"/>
                  <w:spacing w:val="-5"/>
                </w:rPr>
                <w:t>力扣</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ind w:left="147"/>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背包问题系列</w:t>
            </w:r>
          </w:p>
        </w:tc>
        <w:tc>
          <w:tcPr>
            <w:shd w:val="clear" w:fill="F8F8F8"/>
            <w:tcW w:w="2576" w:type="dxa"/>
            <w:vAlign w:val="top"/>
          </w:tcPr>
          <w:p>
            <w:pPr>
              <w:ind w:left="148"/>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分割等和子集</w:t>
            </w:r>
          </w:p>
        </w:tc>
        <w:tc>
          <w:tcPr>
            <w:shd w:val="clear" w:fill="F8F8F8"/>
            <w:tcW w:w="2569" w:type="dxa"/>
            <w:vAlign w:val="top"/>
          </w:tcPr>
          <w:p>
            <w:pPr>
              <w:ind w:left="158"/>
              <w:spacing w:before="191" w:line="180" w:lineRule="auto"/>
              <w:rPr>
                <w:rFonts w:ascii="Microsoft YaHei" w:hAnsi="Microsoft YaHei" w:eastAsia="Microsoft YaHei" w:cs="Microsoft YaHei"/>
                <w:sz w:val="28"/>
                <w:szCs w:val="28"/>
              </w:rPr>
            </w:pPr>
            <w:hyperlink w:history="true" r:id="rId1289">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right="145" w:firstLine="2"/>
              <w:spacing w:before="192" w:line="23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最后一块石头的重</w:t>
            </w:r>
            <w:r>
              <w:rPr>
                <w:rFonts w:ascii="Microsoft YaHei" w:hAnsi="Microsoft YaHei" w:eastAsia="Microsoft YaHei" w:cs="Microsoft YaHei"/>
                <w:sz w:val="28"/>
                <w:szCs w:val="28"/>
                <w:color w:val="333333"/>
                <w:spacing w:val="-5"/>
              </w:rPr>
              <w:t>量</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5"/>
              </w:rPr>
              <w:t>聂</w:t>
            </w:r>
          </w:p>
        </w:tc>
        <w:tc>
          <w:tcPr>
            <w:tcW w:w="2569" w:type="dxa"/>
            <w:vAlign w:val="top"/>
          </w:tcPr>
          <w:p>
            <w:pPr>
              <w:ind w:left="158"/>
              <w:spacing w:before="191" w:line="180" w:lineRule="auto"/>
              <w:rPr>
                <w:rFonts w:ascii="Microsoft YaHei" w:hAnsi="Microsoft YaHei" w:eastAsia="Microsoft YaHei" w:cs="Microsoft YaHei"/>
                <w:sz w:val="28"/>
                <w:szCs w:val="28"/>
              </w:rPr>
            </w:pPr>
            <w:hyperlink w:history="true" r:id="rId1290">
              <w:r>
                <w:rPr>
                  <w:rFonts w:ascii="Microsoft YaHei" w:hAnsi="Microsoft YaHei" w:eastAsia="Microsoft YaHei" w:cs="Microsoft YaHei"/>
                  <w:sz w:val="28"/>
                  <w:szCs w:val="28"/>
                  <w:color w:val="4183C4"/>
                  <w:spacing w:val="-5"/>
                </w:rPr>
                <w:t>力扣</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82"/>
              <w:spacing w:before="19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1"/>
              </w:rPr>
              <w:t>目标和</w:t>
            </w:r>
          </w:p>
        </w:tc>
        <w:tc>
          <w:tcPr>
            <w:shd w:val="clear" w:fill="F8F8F8"/>
            <w:tcW w:w="2569" w:type="dxa"/>
            <w:vAlign w:val="top"/>
          </w:tcPr>
          <w:p>
            <w:pPr>
              <w:ind w:left="158"/>
              <w:spacing w:before="192" w:line="180" w:lineRule="auto"/>
              <w:rPr>
                <w:rFonts w:ascii="Microsoft YaHei" w:hAnsi="Microsoft YaHei" w:eastAsia="Microsoft YaHei" w:cs="Microsoft YaHei"/>
                <w:sz w:val="28"/>
                <w:szCs w:val="28"/>
              </w:rPr>
            </w:pPr>
            <w:hyperlink w:history="true" r:id="rId1291">
              <w:r>
                <w:rPr>
                  <w:rFonts w:ascii="Microsoft YaHei" w:hAnsi="Microsoft YaHei" w:eastAsia="Microsoft YaHei" w:cs="Microsoft YaHei"/>
                  <w:sz w:val="28"/>
                  <w:szCs w:val="28"/>
                  <w:color w:val="4183C4"/>
                  <w:spacing w:val="-5"/>
                </w:rPr>
                <w:t>力扣</w:t>
              </w:r>
            </w:hyperlink>
          </w:p>
        </w:tc>
      </w:tr>
      <w:tr>
        <w:trPr>
          <w:trHeight w:val="645"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spacing w:before="192"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一和零</w:t>
            </w:r>
          </w:p>
        </w:tc>
        <w:tc>
          <w:tcPr>
            <w:tcW w:w="2569" w:type="dxa"/>
            <w:vAlign w:val="top"/>
          </w:tcPr>
          <w:p>
            <w:pPr>
              <w:ind w:left="158"/>
              <w:spacing w:before="192" w:line="180" w:lineRule="auto"/>
              <w:rPr>
                <w:rFonts w:ascii="Microsoft YaHei" w:hAnsi="Microsoft YaHei" w:eastAsia="Microsoft YaHei" w:cs="Microsoft YaHei"/>
                <w:sz w:val="28"/>
                <w:szCs w:val="28"/>
              </w:rPr>
            </w:pPr>
            <w:hyperlink w:history="true" r:id="rId1292">
              <w:r>
                <w:rPr>
                  <w:rFonts w:ascii="Microsoft YaHei" w:hAnsi="Microsoft YaHei" w:eastAsia="Microsoft YaHei" w:cs="Microsoft YaHei"/>
                  <w:sz w:val="28"/>
                  <w:szCs w:val="28"/>
                  <w:color w:val="4183C4"/>
                  <w:spacing w:val="-5"/>
                </w:rPr>
                <w:t>力扣</w:t>
              </w:r>
            </w:hyperlink>
          </w:p>
        </w:tc>
      </w:tr>
      <w:tr>
        <w:trPr>
          <w:trHeight w:val="652"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spacing w:before="192"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零钱兑换</w:t>
            </w:r>
            <w:r>
              <w:rPr>
                <w:rFonts w:ascii="Microsoft YaHei" w:hAnsi="Microsoft YaHei" w:eastAsia="Microsoft YaHei" w:cs="Microsoft YaHei"/>
                <w:sz w:val="28"/>
                <w:szCs w:val="28"/>
                <w:color w:val="333333"/>
                <w:spacing w:val="12"/>
              </w:rPr>
              <w:t xml:space="preserve">  </w:t>
            </w:r>
            <w:r>
              <w:rPr>
                <w:rFonts w:ascii="Microsoft YaHei" w:hAnsi="Microsoft YaHei" w:eastAsia="Microsoft YaHei" w:cs="Microsoft YaHei"/>
                <w:sz w:val="28"/>
                <w:szCs w:val="28"/>
                <w:color w:val="333333"/>
                <w:spacing w:val="1"/>
              </w:rPr>
              <w:t>聂</w:t>
            </w:r>
          </w:p>
        </w:tc>
        <w:tc>
          <w:tcPr>
            <w:shd w:val="clear" w:fill="F8F8F8"/>
            <w:tcW w:w="2569" w:type="dxa"/>
            <w:vAlign w:val="top"/>
          </w:tcPr>
          <w:p>
            <w:pPr>
              <w:ind w:left="158"/>
              <w:spacing w:before="192" w:line="180" w:lineRule="auto"/>
              <w:rPr>
                <w:rFonts w:ascii="Microsoft YaHei" w:hAnsi="Microsoft YaHei" w:eastAsia="Microsoft YaHei" w:cs="Microsoft YaHei"/>
                <w:sz w:val="28"/>
                <w:szCs w:val="28"/>
              </w:rPr>
            </w:pPr>
            <w:hyperlink w:history="true" r:id="rId1293">
              <w:r>
                <w:rPr>
                  <w:rFonts w:ascii="Microsoft YaHei" w:hAnsi="Microsoft YaHei" w:eastAsia="Microsoft YaHei" w:cs="Microsoft YaHei"/>
                  <w:sz w:val="28"/>
                  <w:szCs w:val="28"/>
                  <w:color w:val="4183C4"/>
                  <w:spacing w:val="-5"/>
                </w:rPr>
                <w:t>力扣</w:t>
              </w:r>
            </w:hyperlink>
          </w:p>
        </w:tc>
      </w:tr>
    </w:tbl>
    <w:p>
      <w:pPr>
        <w:pStyle w:val="BodyText"/>
        <w:rPr/>
      </w:pPr>
      <w:r/>
    </w:p>
    <w:p>
      <w:pPr>
        <w:sectPr>
          <w:footerReference w:type="default" r:id="rId1274"/>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652"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组合总和</w:t>
            </w:r>
            <w:r>
              <w:rPr>
                <w:rFonts w:ascii="Microsoft YaHei" w:hAnsi="Microsoft YaHei" w:eastAsia="Microsoft YaHei" w:cs="Microsoft YaHei"/>
                <w:sz w:val="28"/>
                <w:szCs w:val="28"/>
                <w:color w:val="333333"/>
                <w:spacing w:val="46"/>
              </w:rPr>
              <w:t xml:space="preserve"> </w:t>
            </w:r>
            <w:r>
              <w:rPr>
                <w:rFonts w:ascii="Microsoft YaHei" w:hAnsi="Microsoft YaHei" w:eastAsia="Microsoft YaHei" w:cs="Microsoft YaHei"/>
                <w:sz w:val="28"/>
                <w:szCs w:val="28"/>
                <w:color w:val="333333"/>
                <w:spacing w:val="1"/>
              </w:rPr>
              <w:t>Ⅳ</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295">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spacing w:before="177" w:line="181"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爬楼梯（</w:t>
            </w:r>
            <w:r>
              <w:rPr>
                <w:rFonts w:ascii="Microsoft YaHei" w:hAnsi="Microsoft YaHei" w:eastAsia="Microsoft YaHei" w:cs="Microsoft YaHei"/>
                <w:sz w:val="28"/>
                <w:szCs w:val="28"/>
                <w:color w:val="333333"/>
                <w:spacing w:val="-44"/>
              </w:rPr>
              <w:t xml:space="preserve"> </w:t>
            </w:r>
            <w:r>
              <w:rPr>
                <w:rFonts w:ascii="Microsoft YaHei" w:hAnsi="Microsoft YaHei" w:eastAsia="Microsoft YaHei" w:cs="Microsoft YaHei"/>
                <w:sz w:val="28"/>
                <w:szCs w:val="28"/>
                <w:color w:val="333333"/>
                <w:spacing w:val="-2"/>
              </w:rPr>
              <w:t>进阶版）</w:t>
            </w:r>
          </w:p>
        </w:tc>
        <w:tc>
          <w:tcPr>
            <w:shd w:val="clear" w:fill="F8F8F8"/>
            <w:tcW w:w="2569" w:type="dxa"/>
            <w:vAlign w:val="top"/>
          </w:tcPr>
          <w:p>
            <w:pPr>
              <w:ind w:left="155"/>
              <w:spacing w:before="177" w:line="179" w:lineRule="auto"/>
              <w:rPr>
                <w:rFonts w:ascii="Microsoft YaHei" w:hAnsi="Microsoft YaHei" w:eastAsia="Microsoft YaHei" w:cs="Microsoft YaHei"/>
                <w:sz w:val="28"/>
                <w:szCs w:val="28"/>
              </w:rPr>
            </w:pPr>
            <w:hyperlink w:history="true" r:id="rId1296">
              <w:r>
                <w:rPr>
                  <w:rFonts w:ascii="Microsoft YaHei" w:hAnsi="Microsoft YaHei" w:eastAsia="Microsoft YaHei" w:cs="Microsoft YaHei"/>
                  <w:sz w:val="28"/>
                  <w:szCs w:val="28"/>
                  <w:color w:val="4183C4"/>
                  <w:spacing w:val="-2"/>
                </w:rPr>
                <w:t>卡码网</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spacing w:before="178"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零钱兑换</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297">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9"/>
              <w:spacing w:before="17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完全平方数</w:t>
            </w:r>
          </w:p>
        </w:tc>
        <w:tc>
          <w:tcPr>
            <w:shd w:val="clear" w:fill="F8F8F8"/>
            <w:tcW w:w="2569" w:type="dxa"/>
            <w:vAlign w:val="top"/>
          </w:tcPr>
          <w:p>
            <w:pPr>
              <w:ind w:left="158"/>
              <w:spacing w:before="179" w:line="180" w:lineRule="auto"/>
              <w:rPr>
                <w:rFonts w:ascii="Microsoft YaHei" w:hAnsi="Microsoft YaHei" w:eastAsia="Microsoft YaHei" w:cs="Microsoft YaHei"/>
                <w:sz w:val="28"/>
                <w:szCs w:val="28"/>
              </w:rPr>
            </w:pPr>
            <w:hyperlink w:history="true" r:id="rId1298">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1"/>
              <w:spacing w:before="179"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单词拆分</w:t>
            </w:r>
          </w:p>
        </w:tc>
        <w:tc>
          <w:tcPr>
            <w:tcW w:w="2569" w:type="dxa"/>
            <w:vAlign w:val="top"/>
          </w:tcPr>
          <w:p>
            <w:pPr>
              <w:ind w:left="158"/>
              <w:spacing w:before="180" w:line="180" w:lineRule="auto"/>
              <w:rPr>
                <w:rFonts w:ascii="Microsoft YaHei" w:hAnsi="Microsoft YaHei" w:eastAsia="Microsoft YaHei" w:cs="Microsoft YaHei"/>
                <w:sz w:val="28"/>
                <w:szCs w:val="28"/>
              </w:rPr>
            </w:pPr>
            <w:hyperlink w:history="true" r:id="rId1299">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ind w:left="141"/>
              <w:spacing w:before="18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打家劫舍系列</w:t>
            </w:r>
          </w:p>
        </w:tc>
        <w:tc>
          <w:tcPr>
            <w:shd w:val="clear" w:fill="F8F8F8"/>
            <w:tcW w:w="2576" w:type="dxa"/>
            <w:vAlign w:val="top"/>
          </w:tcPr>
          <w:p>
            <w:pPr>
              <w:ind w:left="145"/>
              <w:spacing w:before="18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打家劫舍</w:t>
            </w:r>
          </w:p>
        </w:tc>
        <w:tc>
          <w:tcPr>
            <w:shd w:val="clear" w:fill="F8F8F8"/>
            <w:tcW w:w="2569" w:type="dxa"/>
            <w:vAlign w:val="top"/>
          </w:tcPr>
          <w:p>
            <w:pPr>
              <w:ind w:left="158"/>
              <w:spacing w:before="181" w:line="180" w:lineRule="auto"/>
              <w:rPr>
                <w:rFonts w:ascii="Microsoft YaHei" w:hAnsi="Microsoft YaHei" w:eastAsia="Microsoft YaHei" w:cs="Microsoft YaHei"/>
                <w:sz w:val="28"/>
                <w:szCs w:val="28"/>
              </w:rPr>
            </w:pPr>
            <w:hyperlink w:history="true" r:id="rId1300">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5"/>
              <w:spacing w:before="181"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打家劫舍</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2"/>
              </w:rPr>
              <w:t>聂</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301">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5"/>
              <w:spacing w:before="182"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打家劫舍</w:t>
            </w:r>
            <w:r>
              <w:rPr>
                <w:rFonts w:ascii="Microsoft YaHei" w:hAnsi="Microsoft YaHei" w:eastAsia="Microsoft YaHei" w:cs="Microsoft YaHei"/>
                <w:sz w:val="28"/>
                <w:szCs w:val="28"/>
                <w:color w:val="333333"/>
                <w:spacing w:val="69"/>
              </w:rPr>
              <w:t xml:space="preserve"> </w:t>
            </w:r>
            <w:r>
              <w:rPr>
                <w:rFonts w:ascii="Microsoft YaHei" w:hAnsi="Microsoft YaHei" w:eastAsia="Microsoft YaHei" w:cs="Microsoft YaHei"/>
                <w:sz w:val="28"/>
                <w:szCs w:val="28"/>
                <w:color w:val="333333"/>
                <w:spacing w:val="2"/>
              </w:rPr>
              <w:t>Ⅲ</w:t>
            </w:r>
          </w:p>
        </w:tc>
        <w:tc>
          <w:tcPr>
            <w:shd w:val="clear" w:fill="F8F8F8"/>
            <w:tcW w:w="2569" w:type="dxa"/>
            <w:vAlign w:val="top"/>
          </w:tcPr>
          <w:p>
            <w:pPr>
              <w:ind w:left="158"/>
              <w:spacing w:before="183" w:line="180" w:lineRule="auto"/>
              <w:rPr>
                <w:rFonts w:ascii="Microsoft YaHei" w:hAnsi="Microsoft YaHei" w:eastAsia="Microsoft YaHei" w:cs="Microsoft YaHei"/>
                <w:sz w:val="28"/>
                <w:szCs w:val="28"/>
              </w:rPr>
            </w:pPr>
            <w:hyperlink w:history="true" r:id="rId1302">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ind w:left="142"/>
              <w:spacing w:before="181"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股票序列</w:t>
            </w:r>
          </w:p>
        </w:tc>
        <w:tc>
          <w:tcPr>
            <w:tcW w:w="2576" w:type="dxa"/>
            <w:vAlign w:val="top"/>
          </w:tcPr>
          <w:p>
            <w:pPr>
              <w:ind w:left="146" w:right="145" w:firstLine="9"/>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rPr>
              <w:t>机</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303">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right="145" w:firstLine="9"/>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spacing w:val="-3"/>
              </w:rPr>
              <w:t>机</w:t>
            </w:r>
            <w:r>
              <w:rPr>
                <w:rFonts w:ascii="Microsoft YaHei" w:hAnsi="Microsoft YaHei" w:eastAsia="Microsoft YaHei" w:cs="Microsoft YaHei"/>
                <w:sz w:val="28"/>
                <w:szCs w:val="28"/>
                <w:color w:val="333333"/>
                <w:spacing w:val="11"/>
              </w:rPr>
              <w:t xml:space="preserve">  </w:t>
            </w:r>
            <w:r>
              <w:rPr>
                <w:rFonts w:ascii="Microsoft YaHei" w:hAnsi="Microsoft YaHei" w:eastAsia="Microsoft YaHei" w:cs="Microsoft YaHei"/>
                <w:sz w:val="28"/>
                <w:szCs w:val="28"/>
                <w:color w:val="333333"/>
                <w:spacing w:val="-3"/>
              </w:rPr>
              <w:t>聂</w:t>
            </w:r>
          </w:p>
        </w:tc>
        <w:tc>
          <w:tcPr>
            <w:shd w:val="clear" w:fill="F8F8F8"/>
            <w:tcW w:w="2569" w:type="dxa"/>
            <w:vAlign w:val="top"/>
          </w:tcPr>
          <w:p>
            <w:pPr>
              <w:ind w:left="158"/>
              <w:spacing w:before="185" w:line="180" w:lineRule="auto"/>
              <w:rPr>
                <w:rFonts w:ascii="Microsoft YaHei" w:hAnsi="Microsoft YaHei" w:eastAsia="Microsoft YaHei" w:cs="Microsoft YaHei"/>
                <w:sz w:val="28"/>
                <w:szCs w:val="28"/>
              </w:rPr>
            </w:pPr>
            <w:hyperlink w:history="true" r:id="rId1268">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right="145" w:firstLine="9"/>
              <w:spacing w:before="184"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spacing w:val="-3"/>
              </w:rPr>
              <w:t>机</w:t>
            </w:r>
            <w:r>
              <w:rPr>
                <w:rFonts w:ascii="Microsoft YaHei" w:hAnsi="Microsoft YaHei" w:eastAsia="Microsoft YaHei" w:cs="Microsoft YaHei"/>
                <w:sz w:val="28"/>
                <w:szCs w:val="28"/>
                <w:color w:val="333333"/>
                <w:spacing w:val="69"/>
              </w:rPr>
              <w:t xml:space="preserve"> </w:t>
            </w:r>
            <w:r>
              <w:rPr>
                <w:rFonts w:ascii="Microsoft YaHei" w:hAnsi="Microsoft YaHei" w:eastAsia="Microsoft YaHei" w:cs="Microsoft YaHei"/>
                <w:sz w:val="28"/>
                <w:szCs w:val="28"/>
                <w:color w:val="333333"/>
                <w:spacing w:val="-3"/>
              </w:rPr>
              <w:t>Ⅲ</w:t>
            </w:r>
          </w:p>
        </w:tc>
        <w:tc>
          <w:tcPr>
            <w:tcW w:w="2569" w:type="dxa"/>
            <w:vAlign w:val="top"/>
          </w:tcPr>
          <w:p>
            <w:pPr>
              <w:ind w:left="158"/>
              <w:spacing w:before="186" w:line="180" w:lineRule="auto"/>
              <w:rPr>
                <w:rFonts w:ascii="Microsoft YaHei" w:hAnsi="Microsoft YaHei" w:eastAsia="Microsoft YaHei" w:cs="Microsoft YaHei"/>
                <w:sz w:val="28"/>
                <w:szCs w:val="28"/>
              </w:rPr>
            </w:pPr>
            <w:hyperlink w:history="true" r:id="rId1304">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right="145" w:firstLine="9"/>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spacing w:val="-3"/>
              </w:rPr>
              <w:t>机</w:t>
            </w:r>
            <w:r>
              <w:rPr>
                <w:rFonts w:ascii="Microsoft YaHei" w:hAnsi="Microsoft YaHei" w:eastAsia="Microsoft YaHei" w:cs="Microsoft YaHei"/>
                <w:sz w:val="28"/>
                <w:szCs w:val="28"/>
                <w:color w:val="333333"/>
                <w:spacing w:val="46"/>
              </w:rPr>
              <w:t xml:space="preserve"> </w:t>
            </w:r>
            <w:r>
              <w:rPr>
                <w:rFonts w:ascii="Microsoft YaHei" w:hAnsi="Microsoft YaHei" w:eastAsia="Microsoft YaHei" w:cs="Microsoft YaHei"/>
                <w:sz w:val="28"/>
                <w:szCs w:val="28"/>
                <w:color w:val="333333"/>
                <w:spacing w:val="-3"/>
              </w:rPr>
              <w:t>Ⅳ</w:t>
            </w:r>
          </w:p>
        </w:tc>
        <w:tc>
          <w:tcPr>
            <w:shd w:val="clear" w:fill="F8F8F8"/>
            <w:tcW w:w="2569" w:type="dxa"/>
            <w:vAlign w:val="top"/>
          </w:tcPr>
          <w:p>
            <w:pPr>
              <w:ind w:left="158"/>
              <w:spacing w:before="187" w:line="180" w:lineRule="auto"/>
              <w:rPr>
                <w:rFonts w:ascii="Microsoft YaHei" w:hAnsi="Microsoft YaHei" w:eastAsia="Microsoft YaHei" w:cs="Microsoft YaHei"/>
                <w:sz w:val="28"/>
                <w:szCs w:val="28"/>
              </w:rPr>
            </w:pPr>
            <w:hyperlink w:history="true" r:id="rId1305">
              <w:r>
                <w:rPr>
                  <w:rFonts w:ascii="Microsoft YaHei" w:hAnsi="Microsoft YaHei" w:eastAsia="Microsoft YaHei" w:cs="Microsoft YaHei"/>
                  <w:sz w:val="28"/>
                  <w:szCs w:val="28"/>
                  <w:color w:val="4183C4"/>
                  <w:spacing w:val="-5"/>
                </w:rPr>
                <w:t>力扣</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right="145" w:firstLine="9"/>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spacing w:val="2"/>
              </w:rPr>
              <w:t>机含冷冻期</w:t>
            </w:r>
          </w:p>
        </w:tc>
        <w:tc>
          <w:tcPr>
            <w:tcW w:w="2569" w:type="dxa"/>
            <w:vAlign w:val="top"/>
          </w:tcPr>
          <w:p>
            <w:pPr>
              <w:ind w:left="158"/>
              <w:spacing w:before="188" w:line="180" w:lineRule="auto"/>
              <w:rPr>
                <w:rFonts w:ascii="Microsoft YaHei" w:hAnsi="Microsoft YaHei" w:eastAsia="Microsoft YaHei" w:cs="Microsoft YaHei"/>
                <w:sz w:val="28"/>
                <w:szCs w:val="28"/>
              </w:rPr>
            </w:pPr>
            <w:hyperlink w:history="true" r:id="rId1306">
              <w:r>
                <w:rPr>
                  <w:rFonts w:ascii="Microsoft YaHei" w:hAnsi="Microsoft YaHei" w:eastAsia="Microsoft YaHei" w:cs="Microsoft YaHei"/>
                  <w:sz w:val="28"/>
                  <w:szCs w:val="28"/>
                  <w:color w:val="4183C4"/>
                  <w:spacing w:val="-5"/>
                </w:rPr>
                <w:t>力扣</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right="145" w:firstLine="9"/>
              <w:spacing w:before="188" w:line="23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买卖股票的最佳时</w:t>
            </w:r>
            <w:r>
              <w:rPr>
                <w:rFonts w:ascii="Microsoft YaHei" w:hAnsi="Microsoft YaHei" w:eastAsia="Microsoft YaHei" w:cs="Microsoft YaHei"/>
                <w:sz w:val="28"/>
                <w:szCs w:val="28"/>
                <w:color w:val="333333"/>
                <w:spacing w:val="2"/>
              </w:rPr>
              <w:t>机含手续费</w:t>
            </w:r>
          </w:p>
        </w:tc>
        <w:tc>
          <w:tcPr>
            <w:shd w:val="clear" w:fill="F8F8F8"/>
            <w:tcW w:w="2569" w:type="dxa"/>
            <w:vAlign w:val="top"/>
          </w:tcPr>
          <w:p>
            <w:pPr>
              <w:ind w:left="158"/>
              <w:spacing w:before="189" w:line="180" w:lineRule="auto"/>
              <w:rPr>
                <w:rFonts w:ascii="Microsoft YaHei" w:hAnsi="Microsoft YaHei" w:eastAsia="Microsoft YaHei" w:cs="Microsoft YaHei"/>
                <w:sz w:val="28"/>
                <w:szCs w:val="28"/>
              </w:rPr>
            </w:pPr>
            <w:hyperlink w:history="true" r:id="rId1269">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ind w:left="149"/>
              <w:spacing w:before="188"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子序列系列</w:t>
            </w:r>
          </w:p>
        </w:tc>
        <w:tc>
          <w:tcPr>
            <w:tcW w:w="2576" w:type="dxa"/>
            <w:vAlign w:val="top"/>
          </w:tcPr>
          <w:p>
            <w:pPr>
              <w:ind w:left="152"/>
              <w:spacing w:before="188"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最长递增子序列</w:t>
            </w:r>
          </w:p>
        </w:tc>
        <w:tc>
          <w:tcPr>
            <w:tcW w:w="2569" w:type="dxa"/>
            <w:vAlign w:val="top"/>
          </w:tcPr>
          <w:p>
            <w:pPr>
              <w:ind w:left="158"/>
              <w:spacing w:before="190" w:line="180" w:lineRule="auto"/>
              <w:rPr>
                <w:rFonts w:ascii="Microsoft YaHei" w:hAnsi="Microsoft YaHei" w:eastAsia="Microsoft YaHei" w:cs="Microsoft YaHei"/>
                <w:sz w:val="28"/>
                <w:szCs w:val="28"/>
              </w:rPr>
            </w:pPr>
            <w:hyperlink w:history="true" r:id="rId1307">
              <w:r>
                <w:rPr>
                  <w:rFonts w:ascii="Microsoft YaHei" w:hAnsi="Microsoft YaHei" w:eastAsia="Microsoft YaHei" w:cs="Microsoft YaHei"/>
                  <w:sz w:val="28"/>
                  <w:szCs w:val="28"/>
                  <w:color w:val="4183C4"/>
                  <w:spacing w:val="-5"/>
                </w:rPr>
                <w:t>力扣</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89"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最长公共子序列</w:t>
            </w:r>
          </w:p>
        </w:tc>
        <w:tc>
          <w:tcPr>
            <w:shd w:val="clear" w:fill="F8F8F8"/>
            <w:tcW w:w="2569" w:type="dxa"/>
            <w:vAlign w:val="top"/>
          </w:tcPr>
          <w:p>
            <w:pPr>
              <w:ind w:left="158"/>
              <w:spacing w:before="191" w:line="180" w:lineRule="auto"/>
              <w:rPr>
                <w:rFonts w:ascii="Microsoft YaHei" w:hAnsi="Microsoft YaHei" w:eastAsia="Microsoft YaHei" w:cs="Microsoft YaHei"/>
                <w:sz w:val="28"/>
                <w:szCs w:val="28"/>
              </w:rPr>
            </w:pPr>
            <w:hyperlink w:history="true" r:id="rId1308">
              <w:r>
                <w:rPr>
                  <w:rFonts w:ascii="Microsoft YaHei" w:hAnsi="Microsoft YaHei" w:eastAsia="Microsoft YaHei" w:cs="Microsoft YaHei"/>
                  <w:sz w:val="28"/>
                  <w:szCs w:val="28"/>
                  <w:color w:val="4183C4"/>
                  <w:spacing w:val="-5"/>
                </w:rPr>
                <w:t>力扣</w:t>
              </w:r>
            </w:hyperlink>
          </w:p>
        </w:tc>
      </w:tr>
      <w:tr>
        <w:trPr>
          <w:trHeight w:val="652"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spacing w:before="189"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不相交的线</w:t>
            </w:r>
          </w:p>
        </w:tc>
        <w:tc>
          <w:tcPr>
            <w:tcW w:w="2569" w:type="dxa"/>
            <w:vAlign w:val="top"/>
          </w:tcPr>
          <w:p>
            <w:pPr>
              <w:ind w:left="158"/>
              <w:spacing w:before="191" w:line="180" w:lineRule="auto"/>
              <w:rPr>
                <w:rFonts w:ascii="Microsoft YaHei" w:hAnsi="Microsoft YaHei" w:eastAsia="Microsoft YaHei" w:cs="Microsoft YaHei"/>
                <w:sz w:val="28"/>
                <w:szCs w:val="28"/>
              </w:rPr>
            </w:pPr>
            <w:hyperlink w:history="true" r:id="rId1309">
              <w:r>
                <w:rPr>
                  <w:rFonts w:ascii="Microsoft YaHei" w:hAnsi="Microsoft YaHei" w:eastAsia="Microsoft YaHei" w:cs="Microsoft YaHei"/>
                  <w:sz w:val="28"/>
                  <w:szCs w:val="28"/>
                  <w:color w:val="4183C4"/>
                  <w:spacing w:val="-5"/>
                </w:rPr>
                <w:t>力扣</w:t>
              </w:r>
            </w:hyperlink>
          </w:p>
        </w:tc>
      </w:tr>
    </w:tbl>
    <w:p>
      <w:pPr>
        <w:pStyle w:val="BodyText"/>
        <w:rPr/>
      </w:pPr>
      <w:r/>
    </w:p>
    <w:p>
      <w:pPr>
        <w:sectPr>
          <w:footerReference w:type="default" r:id="rId1294"/>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1146"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8" w:right="145" w:firstLine="3"/>
              <w:spacing w:before="183" w:line="23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两个字符串的删除</w:t>
            </w:r>
            <w:r>
              <w:rPr>
                <w:rFonts w:ascii="Microsoft YaHei" w:hAnsi="Microsoft YaHei" w:eastAsia="Microsoft YaHei" w:cs="Microsoft YaHei"/>
                <w:sz w:val="28"/>
                <w:szCs w:val="28"/>
                <w:color w:val="333333"/>
                <w:spacing w:val="-2"/>
              </w:rPr>
              <w:t>操作</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311">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2"/>
              <w:spacing w:before="17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最长连续递增序列</w:t>
            </w:r>
          </w:p>
        </w:tc>
        <w:tc>
          <w:tcPr>
            <w:tcW w:w="2569" w:type="dxa"/>
            <w:vAlign w:val="top"/>
          </w:tcPr>
          <w:p>
            <w:pPr>
              <w:ind w:left="158"/>
              <w:spacing w:before="178" w:line="180" w:lineRule="auto"/>
              <w:rPr>
                <w:rFonts w:ascii="Microsoft YaHei" w:hAnsi="Microsoft YaHei" w:eastAsia="Microsoft YaHei" w:cs="Microsoft YaHei"/>
                <w:sz w:val="28"/>
                <w:szCs w:val="28"/>
              </w:rPr>
            </w:pPr>
            <w:hyperlink w:history="true" r:id="rId1312">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78"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最长重复子数组</w:t>
            </w:r>
          </w:p>
        </w:tc>
        <w:tc>
          <w:tcPr>
            <w:shd w:val="clear" w:fill="F8F8F8"/>
            <w:tcW w:w="2569" w:type="dxa"/>
            <w:vAlign w:val="top"/>
          </w:tcPr>
          <w:p>
            <w:pPr>
              <w:ind w:left="158"/>
              <w:spacing w:before="179" w:line="180" w:lineRule="auto"/>
              <w:rPr>
                <w:rFonts w:ascii="Microsoft YaHei" w:hAnsi="Microsoft YaHei" w:eastAsia="Microsoft YaHei" w:cs="Microsoft YaHei"/>
                <w:sz w:val="28"/>
                <w:szCs w:val="28"/>
              </w:rPr>
            </w:pPr>
            <w:hyperlink w:history="true" r:id="rId1313">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2"/>
              <w:spacing w:before="179"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最大子数组和</w:t>
            </w:r>
          </w:p>
        </w:tc>
        <w:tc>
          <w:tcPr>
            <w:tcW w:w="2569" w:type="dxa"/>
            <w:vAlign w:val="top"/>
          </w:tcPr>
          <w:p>
            <w:pPr>
              <w:ind w:left="158"/>
              <w:spacing w:before="180" w:line="180" w:lineRule="auto"/>
              <w:rPr>
                <w:rFonts w:ascii="Microsoft YaHei" w:hAnsi="Microsoft YaHei" w:eastAsia="Microsoft YaHei" w:cs="Microsoft YaHei"/>
                <w:sz w:val="28"/>
                <w:szCs w:val="28"/>
              </w:rPr>
            </w:pPr>
            <w:hyperlink w:history="true" r:id="rId1279">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1"/>
              <w:spacing w:before="18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判断子序列</w:t>
            </w:r>
          </w:p>
        </w:tc>
        <w:tc>
          <w:tcPr>
            <w:shd w:val="clear" w:fill="F8F8F8"/>
            <w:tcW w:w="2569" w:type="dxa"/>
            <w:vAlign w:val="top"/>
          </w:tcPr>
          <w:p>
            <w:pPr>
              <w:ind w:left="158"/>
              <w:spacing w:before="181" w:line="180" w:lineRule="auto"/>
              <w:rPr>
                <w:rFonts w:ascii="Microsoft YaHei" w:hAnsi="Microsoft YaHei" w:eastAsia="Microsoft YaHei" w:cs="Microsoft YaHei"/>
                <w:sz w:val="28"/>
                <w:szCs w:val="28"/>
              </w:rPr>
            </w:pPr>
            <w:hyperlink w:history="true" r:id="rId1314">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spacing w:before="180"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不同的子序列</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315">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7"/>
              <w:spacing w:before="183"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编辑距离</w:t>
            </w:r>
          </w:p>
        </w:tc>
        <w:tc>
          <w:tcPr>
            <w:shd w:val="clear" w:fill="F8F8F8"/>
            <w:tcW w:w="2569" w:type="dxa"/>
            <w:vAlign w:val="top"/>
          </w:tcPr>
          <w:p>
            <w:pPr>
              <w:ind w:left="158"/>
              <w:spacing w:before="183" w:line="180" w:lineRule="auto"/>
              <w:rPr>
                <w:rFonts w:ascii="Microsoft YaHei" w:hAnsi="Microsoft YaHei" w:eastAsia="Microsoft YaHei" w:cs="Microsoft YaHei"/>
                <w:sz w:val="28"/>
                <w:szCs w:val="28"/>
              </w:rPr>
            </w:pPr>
            <w:hyperlink w:history="true" r:id="rId1316">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63"/>
              <w:spacing w:before="184"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回文子串</w:t>
            </w:r>
          </w:p>
        </w:tc>
        <w:tc>
          <w:tcPr>
            <w:tcW w:w="2569" w:type="dxa"/>
            <w:vAlign w:val="top"/>
          </w:tcPr>
          <w:p>
            <w:pPr>
              <w:ind w:left="158"/>
              <w:spacing w:before="184" w:line="180" w:lineRule="auto"/>
              <w:rPr>
                <w:rFonts w:ascii="Microsoft YaHei" w:hAnsi="Microsoft YaHei" w:eastAsia="Microsoft YaHei" w:cs="Microsoft YaHei"/>
                <w:sz w:val="28"/>
                <w:szCs w:val="28"/>
              </w:rPr>
            </w:pPr>
            <w:hyperlink w:history="true" r:id="rId1317">
              <w:r>
                <w:rPr>
                  <w:rFonts w:ascii="Microsoft YaHei" w:hAnsi="Microsoft YaHei" w:eastAsia="Microsoft YaHei" w:cs="Microsoft YaHei"/>
                  <w:sz w:val="28"/>
                  <w:szCs w:val="28"/>
                  <w:color w:val="4183C4"/>
                  <w:spacing w:val="-5"/>
                </w:rPr>
                <w:t>力扣</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83"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最长回文子序列</w:t>
            </w:r>
          </w:p>
        </w:tc>
        <w:tc>
          <w:tcPr>
            <w:shd w:val="clear" w:fill="F8F8F8"/>
            <w:tcW w:w="2569" w:type="dxa"/>
            <w:vAlign w:val="top"/>
          </w:tcPr>
          <w:p>
            <w:pPr>
              <w:ind w:left="158"/>
              <w:spacing w:before="185" w:line="180" w:lineRule="auto"/>
              <w:rPr>
                <w:rFonts w:ascii="Microsoft YaHei" w:hAnsi="Microsoft YaHei" w:eastAsia="Microsoft YaHei" w:cs="Microsoft YaHei"/>
                <w:sz w:val="28"/>
                <w:szCs w:val="28"/>
              </w:rPr>
            </w:pPr>
            <w:hyperlink w:history="true" r:id="rId1318">
              <w:r>
                <w:rPr>
                  <w:rFonts w:ascii="Microsoft YaHei" w:hAnsi="Microsoft YaHei" w:eastAsia="Microsoft YaHei" w:cs="Microsoft YaHei"/>
                  <w:sz w:val="28"/>
                  <w:szCs w:val="28"/>
                  <w:color w:val="4183C4"/>
                  <w:spacing w:val="-5"/>
                </w:rPr>
                <w:t>力扣</w:t>
              </w:r>
            </w:hyperlink>
          </w:p>
        </w:tc>
      </w:tr>
      <w:tr>
        <w:trPr>
          <w:trHeight w:val="644" w:hRule="atLeast"/>
        </w:trPr>
        <w:tc>
          <w:tcPr>
            <w:tcW w:w="2583" w:type="dxa"/>
            <w:vAlign w:val="top"/>
          </w:tcPr>
          <w:p>
            <w:pPr>
              <w:ind w:left="147"/>
              <w:spacing w:before="185" w:line="195" w:lineRule="auto"/>
              <w:rPr>
                <w:rFonts w:ascii="Microsoft YaHei" w:hAnsi="Microsoft YaHei" w:eastAsia="Microsoft YaHei" w:cs="Microsoft YaHei"/>
                <w:sz w:val="28"/>
                <w:szCs w:val="28"/>
              </w:rPr>
            </w:pPr>
            <w:r>
              <w:rPr>
                <w:rFonts w:ascii="Arial" w:hAnsi="Arial" w:eastAsia="Arial" w:cs="Arial"/>
                <w:sz w:val="28"/>
                <w:szCs w:val="28"/>
                <w:color w:val="333333"/>
                <w:spacing w:val="-12"/>
              </w:rPr>
              <w:t>10</w:t>
            </w:r>
            <w:r>
              <w:rPr>
                <w:rFonts w:ascii="Arial" w:hAnsi="Arial" w:eastAsia="Arial" w:cs="Arial"/>
                <w:sz w:val="28"/>
                <w:szCs w:val="28"/>
                <w:color w:val="333333"/>
                <w:spacing w:val="-42"/>
              </w:rPr>
              <w:t xml:space="preserve"> </w:t>
            </w:r>
            <w:r>
              <w:rPr>
                <w:rFonts w:ascii="Microsoft YaHei" w:hAnsi="Microsoft YaHei" w:eastAsia="Microsoft YaHei" w:cs="Microsoft YaHei"/>
                <w:sz w:val="28"/>
                <w:szCs w:val="28"/>
                <w:color w:val="333333"/>
                <w:spacing w:val="-12"/>
              </w:rPr>
              <w:t>、图论</w:t>
            </w:r>
          </w:p>
        </w:tc>
        <w:tc>
          <w:tcPr>
            <w:tcW w:w="2576" w:type="dxa"/>
            <w:vAlign w:val="top"/>
          </w:tcPr>
          <w:p>
            <w:pPr>
              <w:ind w:left="146"/>
              <w:spacing w:before="184"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深搜与广搜</w:t>
            </w:r>
          </w:p>
        </w:tc>
        <w:tc>
          <w:tcPr>
            <w:tcW w:w="2576" w:type="dxa"/>
            <w:vAlign w:val="top"/>
          </w:tcPr>
          <w:p>
            <w:pPr>
              <w:ind w:left="145"/>
              <w:spacing w:before="185"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所有可达路径</w:t>
            </w:r>
          </w:p>
        </w:tc>
        <w:tc>
          <w:tcPr>
            <w:tcW w:w="2569" w:type="dxa"/>
            <w:vAlign w:val="top"/>
          </w:tcPr>
          <w:p>
            <w:pPr>
              <w:ind w:left="155"/>
              <w:spacing w:before="186" w:line="179" w:lineRule="auto"/>
              <w:rPr>
                <w:rFonts w:ascii="Microsoft YaHei" w:hAnsi="Microsoft YaHei" w:eastAsia="Microsoft YaHei" w:cs="Microsoft YaHei"/>
                <w:sz w:val="28"/>
                <w:szCs w:val="28"/>
              </w:rPr>
            </w:pPr>
            <w:hyperlink w:history="true" r:id="rId1319">
              <w:r>
                <w:rPr>
                  <w:rFonts w:ascii="Microsoft YaHei" w:hAnsi="Microsoft YaHei" w:eastAsia="Microsoft YaHei" w:cs="Microsoft YaHei"/>
                  <w:sz w:val="28"/>
                  <w:szCs w:val="28"/>
                  <w:color w:val="4183C4"/>
                  <w:spacing w:val="-2"/>
                </w:rPr>
                <w:t>卡码网</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69"/>
              <w:spacing w:before="186" w:line="178"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4"/>
              </w:rPr>
              <w:t>岛屿数量</w:t>
            </w:r>
          </w:p>
        </w:tc>
        <w:tc>
          <w:tcPr>
            <w:shd w:val="clear" w:fill="F8F8F8"/>
            <w:tcW w:w="2569" w:type="dxa"/>
            <w:vAlign w:val="top"/>
          </w:tcPr>
          <w:p>
            <w:pPr>
              <w:ind w:left="155"/>
              <w:spacing w:before="187" w:line="179" w:lineRule="auto"/>
              <w:rPr>
                <w:rFonts w:ascii="Microsoft YaHei" w:hAnsi="Microsoft YaHei" w:eastAsia="Microsoft YaHei" w:cs="Microsoft YaHei"/>
                <w:sz w:val="28"/>
                <w:szCs w:val="28"/>
              </w:rPr>
            </w:pPr>
            <w:hyperlink w:history="true" r:id="rId1320">
              <w:r>
                <w:rPr>
                  <w:rFonts w:ascii="Microsoft YaHei" w:hAnsi="Microsoft YaHei" w:eastAsia="Microsoft YaHei" w:cs="Microsoft YaHei"/>
                  <w:sz w:val="28"/>
                  <w:szCs w:val="28"/>
                  <w:color w:val="4183C4"/>
                  <w:spacing w:val="-2"/>
                </w:rPr>
                <w:t>卡码网</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69"/>
              <w:spacing w:before="186"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岛屿的最大面积</w:t>
            </w:r>
          </w:p>
        </w:tc>
        <w:tc>
          <w:tcPr>
            <w:tcW w:w="2569" w:type="dxa"/>
            <w:vAlign w:val="top"/>
          </w:tcPr>
          <w:p>
            <w:pPr>
              <w:ind w:left="155"/>
              <w:spacing w:before="188" w:line="179" w:lineRule="auto"/>
              <w:rPr>
                <w:rFonts w:ascii="Microsoft YaHei" w:hAnsi="Microsoft YaHei" w:eastAsia="Microsoft YaHei" w:cs="Microsoft YaHei"/>
                <w:sz w:val="28"/>
                <w:szCs w:val="28"/>
              </w:rPr>
            </w:pPr>
            <w:hyperlink w:history="true" r:id="rId1321">
              <w:r>
                <w:rPr>
                  <w:rFonts w:ascii="Microsoft YaHei" w:hAnsi="Microsoft YaHei" w:eastAsia="Microsoft YaHei" w:cs="Microsoft YaHei"/>
                  <w:sz w:val="28"/>
                  <w:szCs w:val="28"/>
                  <w:color w:val="4183C4"/>
                  <w:spacing w:val="-2"/>
                </w:rPr>
                <w:t>卡码网</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8"/>
              <w:spacing w:before="18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孤岛的总面积</w:t>
            </w:r>
          </w:p>
        </w:tc>
        <w:tc>
          <w:tcPr>
            <w:shd w:val="clear" w:fill="F8F8F8"/>
            <w:tcW w:w="2569" w:type="dxa"/>
            <w:vAlign w:val="top"/>
          </w:tcPr>
          <w:p>
            <w:pPr>
              <w:ind w:left="155"/>
              <w:spacing w:before="189" w:line="179" w:lineRule="auto"/>
              <w:rPr>
                <w:rFonts w:ascii="Microsoft YaHei" w:hAnsi="Microsoft YaHei" w:eastAsia="Microsoft YaHei" w:cs="Microsoft YaHei"/>
                <w:sz w:val="28"/>
                <w:szCs w:val="28"/>
              </w:rPr>
            </w:pPr>
            <w:hyperlink w:history="true" r:id="rId1322">
              <w:r>
                <w:rPr>
                  <w:rFonts w:ascii="Microsoft YaHei" w:hAnsi="Microsoft YaHei" w:eastAsia="Microsoft YaHei" w:cs="Microsoft YaHei"/>
                  <w:sz w:val="28"/>
                  <w:szCs w:val="28"/>
                  <w:color w:val="4183C4"/>
                  <w:spacing w:val="-2"/>
                </w:rPr>
                <w:t>卡码网</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9"/>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沉没孤岛</w:t>
            </w:r>
          </w:p>
        </w:tc>
        <w:tc>
          <w:tcPr>
            <w:tcW w:w="2569" w:type="dxa"/>
            <w:vAlign w:val="top"/>
          </w:tcPr>
          <w:p>
            <w:pPr>
              <w:ind w:left="155"/>
              <w:spacing w:before="190" w:line="179" w:lineRule="auto"/>
              <w:rPr>
                <w:rFonts w:ascii="Microsoft YaHei" w:hAnsi="Microsoft YaHei" w:eastAsia="Microsoft YaHei" w:cs="Microsoft YaHei"/>
                <w:sz w:val="28"/>
                <w:szCs w:val="28"/>
              </w:rPr>
            </w:pPr>
            <w:hyperlink w:history="true" r:id="rId1323">
              <w:r>
                <w:rPr>
                  <w:rFonts w:ascii="Microsoft YaHei" w:hAnsi="Microsoft YaHei" w:eastAsia="Microsoft YaHei" w:cs="Microsoft YaHei"/>
                  <w:sz w:val="28"/>
                  <w:szCs w:val="28"/>
                  <w:color w:val="4183C4"/>
                  <w:spacing w:val="-2"/>
                </w:rPr>
                <w:t>卡码网</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水流问题</w:t>
            </w:r>
          </w:p>
        </w:tc>
        <w:tc>
          <w:tcPr>
            <w:shd w:val="clear" w:fill="F8F8F8"/>
            <w:tcW w:w="2569" w:type="dxa"/>
            <w:vAlign w:val="top"/>
          </w:tcPr>
          <w:p>
            <w:pPr>
              <w:ind w:left="155"/>
              <w:spacing w:before="191" w:line="179" w:lineRule="auto"/>
              <w:rPr>
                <w:rFonts w:ascii="Microsoft YaHei" w:hAnsi="Microsoft YaHei" w:eastAsia="Microsoft YaHei" w:cs="Microsoft YaHei"/>
                <w:sz w:val="28"/>
                <w:szCs w:val="28"/>
              </w:rPr>
            </w:pPr>
            <w:hyperlink w:history="true" r:id="rId1324">
              <w:r>
                <w:rPr>
                  <w:rFonts w:ascii="Microsoft YaHei" w:hAnsi="Microsoft YaHei" w:eastAsia="Microsoft YaHei" w:cs="Microsoft YaHei"/>
                  <w:sz w:val="28"/>
                  <w:szCs w:val="28"/>
                  <w:color w:val="4183C4"/>
                  <w:spacing w:val="-2"/>
                </w:rPr>
                <w:t>卡码网</w:t>
              </w:r>
            </w:hyperlink>
          </w:p>
        </w:tc>
      </w:tr>
      <w:tr>
        <w:trPr>
          <w:trHeight w:val="645"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2"/>
              <w:spacing w:before="189"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建造最大岛屿</w:t>
            </w:r>
          </w:p>
        </w:tc>
        <w:tc>
          <w:tcPr>
            <w:tcW w:w="2569" w:type="dxa"/>
            <w:vAlign w:val="top"/>
          </w:tcPr>
          <w:p>
            <w:pPr>
              <w:ind w:left="155"/>
              <w:spacing w:before="191" w:line="179" w:lineRule="auto"/>
              <w:rPr>
                <w:rFonts w:ascii="Microsoft YaHei" w:hAnsi="Microsoft YaHei" w:eastAsia="Microsoft YaHei" w:cs="Microsoft YaHei"/>
                <w:sz w:val="28"/>
                <w:szCs w:val="28"/>
              </w:rPr>
            </w:pPr>
            <w:hyperlink w:history="true" r:id="rId1325">
              <w:r>
                <w:rPr>
                  <w:rFonts w:ascii="Microsoft YaHei" w:hAnsi="Microsoft YaHei" w:eastAsia="Microsoft YaHei" w:cs="Microsoft YaHei"/>
                  <w:sz w:val="28"/>
                  <w:szCs w:val="28"/>
                  <w:color w:val="4183C4"/>
                  <w:spacing w:val="-2"/>
                </w:rPr>
                <w:t>卡码网</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89"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字符串接龙</w:t>
            </w:r>
          </w:p>
        </w:tc>
        <w:tc>
          <w:tcPr>
            <w:shd w:val="clear" w:fill="F8F8F8"/>
            <w:tcW w:w="2569" w:type="dxa"/>
            <w:vAlign w:val="top"/>
          </w:tcPr>
          <w:p>
            <w:pPr>
              <w:ind w:left="155"/>
              <w:spacing w:before="191" w:line="179" w:lineRule="auto"/>
              <w:rPr>
                <w:rFonts w:ascii="Microsoft YaHei" w:hAnsi="Microsoft YaHei" w:eastAsia="Microsoft YaHei" w:cs="Microsoft YaHei"/>
                <w:sz w:val="28"/>
                <w:szCs w:val="28"/>
              </w:rPr>
            </w:pPr>
            <w:hyperlink w:history="true" r:id="rId1326">
              <w:r>
                <w:rPr>
                  <w:rFonts w:ascii="Microsoft YaHei" w:hAnsi="Microsoft YaHei" w:eastAsia="Microsoft YaHei" w:cs="Microsoft YaHei"/>
                  <w:sz w:val="28"/>
                  <w:szCs w:val="28"/>
                  <w:color w:val="4183C4"/>
                  <w:spacing w:val="-2"/>
                </w:rPr>
                <w:t>卡码网</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6" w:right="145" w:firstLine="1"/>
              <w:spacing w:before="192" w:line="234"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有向图的完全可达</w:t>
            </w:r>
            <w:r>
              <w:rPr>
                <w:rFonts w:ascii="Microsoft YaHei" w:hAnsi="Microsoft YaHei" w:eastAsia="Microsoft YaHei" w:cs="Microsoft YaHei"/>
                <w:sz w:val="28"/>
                <w:szCs w:val="28"/>
                <w:color w:val="333333"/>
              </w:rPr>
              <w:t>性</w:t>
            </w:r>
          </w:p>
        </w:tc>
        <w:tc>
          <w:tcPr>
            <w:tcW w:w="2569" w:type="dxa"/>
            <w:vAlign w:val="top"/>
          </w:tcPr>
          <w:p>
            <w:pPr>
              <w:ind w:left="155"/>
              <w:spacing w:before="191" w:line="179" w:lineRule="auto"/>
              <w:rPr>
                <w:rFonts w:ascii="Microsoft YaHei" w:hAnsi="Microsoft YaHei" w:eastAsia="Microsoft YaHei" w:cs="Microsoft YaHei"/>
                <w:sz w:val="28"/>
                <w:szCs w:val="28"/>
              </w:rPr>
            </w:pPr>
            <w:hyperlink w:history="true" r:id="rId1327">
              <w:r>
                <w:rPr>
                  <w:rFonts w:ascii="Microsoft YaHei" w:hAnsi="Microsoft YaHei" w:eastAsia="Microsoft YaHei" w:cs="Microsoft YaHei"/>
                  <w:sz w:val="28"/>
                  <w:szCs w:val="28"/>
                  <w:color w:val="4183C4"/>
                  <w:spacing w:val="-2"/>
                </w:rPr>
                <w:t>卡码网</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69"/>
              <w:spacing w:before="191"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岛屿的周长</w:t>
            </w:r>
          </w:p>
        </w:tc>
        <w:tc>
          <w:tcPr>
            <w:shd w:val="clear" w:fill="F8F8F8"/>
            <w:tcW w:w="2569" w:type="dxa"/>
            <w:vAlign w:val="top"/>
          </w:tcPr>
          <w:p>
            <w:pPr>
              <w:ind w:left="155"/>
              <w:spacing w:before="192" w:line="179" w:lineRule="auto"/>
              <w:rPr>
                <w:rFonts w:ascii="Microsoft YaHei" w:hAnsi="Microsoft YaHei" w:eastAsia="Microsoft YaHei" w:cs="Microsoft YaHei"/>
                <w:sz w:val="28"/>
                <w:szCs w:val="28"/>
              </w:rPr>
            </w:pPr>
            <w:hyperlink w:history="true" r:id="rId1328">
              <w:r>
                <w:rPr>
                  <w:rFonts w:ascii="Microsoft YaHei" w:hAnsi="Microsoft YaHei" w:eastAsia="Microsoft YaHei" w:cs="Microsoft YaHei"/>
                  <w:sz w:val="28"/>
                  <w:szCs w:val="28"/>
                  <w:color w:val="4183C4"/>
                  <w:spacing w:val="-2"/>
                </w:rPr>
                <w:t>卡码网</w:t>
              </w:r>
            </w:hyperlink>
          </w:p>
        </w:tc>
      </w:tr>
      <w:tr>
        <w:trPr>
          <w:trHeight w:val="652" w:hRule="atLeast"/>
        </w:trPr>
        <w:tc>
          <w:tcPr>
            <w:tcW w:w="2583" w:type="dxa"/>
            <w:vAlign w:val="top"/>
          </w:tcPr>
          <w:p>
            <w:pPr>
              <w:rPr>
                <w:rFonts w:ascii="Arial"/>
                <w:sz w:val="21"/>
              </w:rPr>
            </w:pPr>
            <w:r/>
          </w:p>
        </w:tc>
        <w:tc>
          <w:tcPr>
            <w:tcW w:w="2576" w:type="dxa"/>
            <w:vAlign w:val="top"/>
          </w:tcPr>
          <w:p>
            <w:pPr>
              <w:ind w:left="147"/>
              <w:spacing w:before="190"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并查集</w:t>
            </w:r>
          </w:p>
        </w:tc>
        <w:tc>
          <w:tcPr>
            <w:tcW w:w="2576" w:type="dxa"/>
            <w:vAlign w:val="top"/>
          </w:tcPr>
          <w:p>
            <w:pPr>
              <w:ind w:left="152"/>
              <w:spacing w:before="191"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寻找存在的路径</w:t>
            </w:r>
          </w:p>
        </w:tc>
        <w:tc>
          <w:tcPr>
            <w:tcW w:w="2569" w:type="dxa"/>
            <w:vAlign w:val="top"/>
          </w:tcPr>
          <w:p>
            <w:pPr>
              <w:ind w:left="155"/>
              <w:spacing w:before="192" w:line="179" w:lineRule="auto"/>
              <w:rPr>
                <w:rFonts w:ascii="Microsoft YaHei" w:hAnsi="Microsoft YaHei" w:eastAsia="Microsoft YaHei" w:cs="Microsoft YaHei"/>
                <w:sz w:val="28"/>
                <w:szCs w:val="28"/>
              </w:rPr>
            </w:pPr>
            <w:hyperlink w:history="true" r:id="rId1329">
              <w:r>
                <w:rPr>
                  <w:rFonts w:ascii="Microsoft YaHei" w:hAnsi="Microsoft YaHei" w:eastAsia="Microsoft YaHei" w:cs="Microsoft YaHei"/>
                  <w:sz w:val="28"/>
                  <w:szCs w:val="28"/>
                  <w:color w:val="4183C4"/>
                  <w:spacing w:val="-2"/>
                </w:rPr>
                <w:t>卡码网</w:t>
              </w:r>
            </w:hyperlink>
          </w:p>
        </w:tc>
      </w:tr>
    </w:tbl>
    <w:p>
      <w:pPr>
        <w:pStyle w:val="BodyText"/>
        <w:rPr/>
      </w:pPr>
      <w:r/>
    </w:p>
    <w:p>
      <w:pPr>
        <w:sectPr>
          <w:footerReference w:type="default" r:id="rId1310"/>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652"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2"/>
              <w:spacing w:before="182"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冗余连接</w:t>
            </w:r>
          </w:p>
        </w:tc>
        <w:tc>
          <w:tcPr>
            <w:shd w:val="clear" w:fill="F8F8F8"/>
            <w:tcW w:w="2569" w:type="dxa"/>
            <w:vAlign w:val="top"/>
          </w:tcPr>
          <w:p>
            <w:pPr>
              <w:ind w:left="155"/>
              <w:spacing w:before="184" w:line="179" w:lineRule="auto"/>
              <w:rPr>
                <w:rFonts w:ascii="Microsoft YaHei" w:hAnsi="Microsoft YaHei" w:eastAsia="Microsoft YaHei" w:cs="Microsoft YaHei"/>
                <w:sz w:val="28"/>
                <w:szCs w:val="28"/>
              </w:rPr>
            </w:pPr>
            <w:hyperlink w:history="true" r:id="rId1331">
              <w:r>
                <w:rPr>
                  <w:rFonts w:ascii="Microsoft YaHei" w:hAnsi="Microsoft YaHei" w:eastAsia="Microsoft YaHei" w:cs="Microsoft YaHei"/>
                  <w:sz w:val="28"/>
                  <w:szCs w:val="28"/>
                  <w:color w:val="4183C4"/>
                  <w:spacing w:val="-2"/>
                </w:rPr>
                <w:t>卡码网</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2"/>
              <w:spacing w:before="17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rPr>
              <w:t>冗余连接</w:t>
            </w:r>
            <w:r>
              <w:rPr>
                <w:rFonts w:ascii="Microsoft YaHei" w:hAnsi="Microsoft YaHei" w:eastAsia="Microsoft YaHei" w:cs="Microsoft YaHei"/>
                <w:sz w:val="28"/>
                <w:szCs w:val="28"/>
                <w:color w:val="333333"/>
                <w:spacing w:val="12"/>
              </w:rPr>
              <w:t xml:space="preserve">  </w:t>
            </w:r>
            <w:r>
              <w:rPr>
                <w:rFonts w:ascii="Microsoft YaHei" w:hAnsi="Microsoft YaHei" w:eastAsia="Microsoft YaHei" w:cs="Microsoft YaHei"/>
                <w:sz w:val="28"/>
                <w:szCs w:val="28"/>
                <w:color w:val="333333"/>
              </w:rPr>
              <w:t>聂</w:t>
            </w:r>
          </w:p>
        </w:tc>
        <w:tc>
          <w:tcPr>
            <w:tcW w:w="2569" w:type="dxa"/>
            <w:vAlign w:val="top"/>
          </w:tcPr>
          <w:p>
            <w:pPr>
              <w:ind w:left="155"/>
              <w:spacing w:before="177" w:line="179" w:lineRule="auto"/>
              <w:rPr>
                <w:rFonts w:ascii="Microsoft YaHei" w:hAnsi="Microsoft YaHei" w:eastAsia="Microsoft YaHei" w:cs="Microsoft YaHei"/>
                <w:sz w:val="28"/>
                <w:szCs w:val="28"/>
              </w:rPr>
            </w:pPr>
            <w:hyperlink w:history="true" r:id="rId1332">
              <w:r>
                <w:rPr>
                  <w:rFonts w:ascii="Microsoft YaHei" w:hAnsi="Microsoft YaHei" w:eastAsia="Microsoft YaHei" w:cs="Microsoft YaHei"/>
                  <w:sz w:val="28"/>
                  <w:szCs w:val="28"/>
                  <w:color w:val="4183C4"/>
                  <w:spacing w:val="-2"/>
                </w:rPr>
                <w:t>卡码网</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ind w:left="148"/>
              <w:spacing w:before="176"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最小生成树</w:t>
            </w:r>
          </w:p>
        </w:tc>
        <w:tc>
          <w:tcPr>
            <w:shd w:val="clear" w:fill="F8F8F8"/>
            <w:tcW w:w="2576" w:type="dxa"/>
            <w:vAlign w:val="top"/>
          </w:tcPr>
          <w:p>
            <w:pPr>
              <w:ind w:left="153"/>
              <w:spacing w:before="177" w:line="185" w:lineRule="auto"/>
              <w:rPr>
                <w:rFonts w:ascii="Microsoft YaHei" w:hAnsi="Microsoft YaHei" w:eastAsia="Microsoft YaHei" w:cs="Microsoft YaHei"/>
                <w:sz w:val="28"/>
                <w:szCs w:val="28"/>
              </w:rPr>
            </w:pPr>
            <w:r>
              <w:rPr>
                <w:rFonts w:ascii="Arial" w:hAnsi="Arial" w:eastAsia="Arial" w:cs="Arial"/>
                <w:sz w:val="28"/>
                <w:szCs w:val="28"/>
                <w:color w:val="333333"/>
              </w:rPr>
              <w:t>prim</w:t>
            </w:r>
            <w:r>
              <w:rPr>
                <w:rFonts w:ascii="Arial" w:hAnsi="Arial" w:eastAsia="Arial" w:cs="Arial"/>
                <w:sz w:val="28"/>
                <w:szCs w:val="28"/>
                <w:color w:val="333333"/>
                <w:spacing w:val="33"/>
                <w:w w:val="101"/>
              </w:rPr>
              <w:t xml:space="preserve"> </w:t>
            </w:r>
            <w:r>
              <w:rPr>
                <w:rFonts w:ascii="Microsoft YaHei" w:hAnsi="Microsoft YaHei" w:eastAsia="Microsoft YaHei" w:cs="Microsoft YaHei"/>
                <w:sz w:val="28"/>
                <w:szCs w:val="28"/>
                <w:color w:val="333333"/>
                <w:spacing w:val="9"/>
              </w:rPr>
              <w:t>算法</w:t>
            </w:r>
          </w:p>
        </w:tc>
        <w:tc>
          <w:tcPr>
            <w:shd w:val="clear" w:fill="F8F8F8"/>
            <w:tcW w:w="2569" w:type="dxa"/>
            <w:vAlign w:val="top"/>
          </w:tcPr>
          <w:p>
            <w:pPr>
              <w:ind w:left="155"/>
              <w:spacing w:before="178" w:line="179" w:lineRule="auto"/>
              <w:rPr>
                <w:rFonts w:ascii="Microsoft YaHei" w:hAnsi="Microsoft YaHei" w:eastAsia="Microsoft YaHei" w:cs="Microsoft YaHei"/>
                <w:sz w:val="28"/>
                <w:szCs w:val="28"/>
              </w:rPr>
            </w:pPr>
            <w:hyperlink w:history="true" r:id="rId1333">
              <w:r>
                <w:rPr>
                  <w:rFonts w:ascii="Microsoft YaHei" w:hAnsi="Microsoft YaHei" w:eastAsia="Microsoft YaHei" w:cs="Microsoft YaHei"/>
                  <w:sz w:val="28"/>
                  <w:szCs w:val="28"/>
                  <w:color w:val="4183C4"/>
                  <w:spacing w:val="-2"/>
                </w:rPr>
                <w:t>卡码网</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3"/>
              <w:spacing w:before="177" w:line="194" w:lineRule="auto"/>
              <w:rPr>
                <w:rFonts w:ascii="Microsoft YaHei" w:hAnsi="Microsoft YaHei" w:eastAsia="Microsoft YaHei" w:cs="Microsoft YaHei"/>
                <w:sz w:val="28"/>
                <w:szCs w:val="28"/>
              </w:rPr>
            </w:pPr>
            <w:r>
              <w:rPr>
                <w:rFonts w:ascii="Arial" w:hAnsi="Arial" w:eastAsia="Arial" w:cs="Arial"/>
                <w:sz w:val="28"/>
                <w:szCs w:val="28"/>
                <w:color w:val="333333"/>
              </w:rPr>
              <w:t>kruskal</w:t>
            </w:r>
            <w:r>
              <w:rPr>
                <w:rFonts w:ascii="Arial" w:hAnsi="Arial" w:eastAsia="Arial" w:cs="Arial"/>
                <w:sz w:val="28"/>
                <w:szCs w:val="28"/>
                <w:color w:val="333333"/>
                <w:spacing w:val="33"/>
              </w:rPr>
              <w:t xml:space="preserve"> </w:t>
            </w:r>
            <w:r>
              <w:rPr>
                <w:rFonts w:ascii="Microsoft YaHei" w:hAnsi="Microsoft YaHei" w:eastAsia="Microsoft YaHei" w:cs="Microsoft YaHei"/>
                <w:sz w:val="28"/>
                <w:szCs w:val="28"/>
                <w:color w:val="333333"/>
                <w:spacing w:val="12"/>
              </w:rPr>
              <w:t>算法</w:t>
            </w:r>
          </w:p>
        </w:tc>
        <w:tc>
          <w:tcPr>
            <w:tcW w:w="2569" w:type="dxa"/>
            <w:vAlign w:val="top"/>
          </w:tcPr>
          <w:p>
            <w:pPr>
              <w:ind w:left="155"/>
              <w:spacing w:before="179" w:line="179" w:lineRule="auto"/>
              <w:rPr>
                <w:rFonts w:ascii="Microsoft YaHei" w:hAnsi="Microsoft YaHei" w:eastAsia="Microsoft YaHei" w:cs="Microsoft YaHei"/>
                <w:sz w:val="28"/>
                <w:szCs w:val="28"/>
              </w:rPr>
            </w:pPr>
            <w:hyperlink w:history="true" r:id="rId1333">
              <w:r>
                <w:rPr>
                  <w:rFonts w:ascii="Microsoft YaHei" w:hAnsi="Microsoft YaHei" w:eastAsia="Microsoft YaHei" w:cs="Microsoft YaHei"/>
                  <w:sz w:val="28"/>
                  <w:szCs w:val="28"/>
                  <w:color w:val="4183C4"/>
                  <w:spacing w:val="-2"/>
                </w:rPr>
                <w:t>卡码网</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ind w:left="143"/>
              <w:spacing w:before="17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拓扑排序</w:t>
            </w:r>
          </w:p>
        </w:tc>
        <w:tc>
          <w:tcPr>
            <w:shd w:val="clear" w:fill="F8F8F8"/>
            <w:tcW w:w="2576" w:type="dxa"/>
            <w:vAlign w:val="top"/>
          </w:tcPr>
          <w:p>
            <w:pPr>
              <w:ind w:left="147"/>
              <w:spacing w:before="17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拓扑排序</w:t>
            </w:r>
          </w:p>
        </w:tc>
        <w:tc>
          <w:tcPr>
            <w:shd w:val="clear" w:fill="F8F8F8"/>
            <w:tcW w:w="2569" w:type="dxa"/>
            <w:vAlign w:val="top"/>
          </w:tcPr>
          <w:p>
            <w:pPr>
              <w:ind w:left="155"/>
              <w:spacing w:before="180" w:line="179" w:lineRule="auto"/>
              <w:rPr>
                <w:rFonts w:ascii="Microsoft YaHei" w:hAnsi="Microsoft YaHei" w:eastAsia="Microsoft YaHei" w:cs="Microsoft YaHei"/>
                <w:sz w:val="28"/>
                <w:szCs w:val="28"/>
              </w:rPr>
            </w:pPr>
            <w:hyperlink w:history="true" r:id="rId1334">
              <w:r>
                <w:rPr>
                  <w:rFonts w:ascii="Microsoft YaHei" w:hAnsi="Microsoft YaHei" w:eastAsia="Microsoft YaHei" w:cs="Microsoft YaHei"/>
                  <w:sz w:val="28"/>
                  <w:szCs w:val="28"/>
                  <w:color w:val="4183C4"/>
                  <w:spacing w:val="-2"/>
                </w:rPr>
                <w:t>卡码网</w:t>
              </w:r>
            </w:hyperlink>
          </w:p>
        </w:tc>
      </w:tr>
      <w:tr>
        <w:trPr>
          <w:trHeight w:val="1139" w:hRule="atLeast"/>
        </w:trPr>
        <w:tc>
          <w:tcPr>
            <w:tcW w:w="2583" w:type="dxa"/>
            <w:vAlign w:val="top"/>
          </w:tcPr>
          <w:p>
            <w:pPr>
              <w:rPr>
                <w:rFonts w:ascii="Arial"/>
                <w:sz w:val="21"/>
              </w:rPr>
            </w:pPr>
            <w:r/>
          </w:p>
        </w:tc>
        <w:tc>
          <w:tcPr>
            <w:tcW w:w="2576" w:type="dxa"/>
            <w:vAlign w:val="top"/>
          </w:tcPr>
          <w:p>
            <w:pPr>
              <w:ind w:left="148"/>
              <w:spacing w:before="18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最短路径算法</w:t>
            </w:r>
          </w:p>
        </w:tc>
        <w:tc>
          <w:tcPr>
            <w:tcW w:w="2576" w:type="dxa"/>
            <w:vAlign w:val="top"/>
          </w:tcPr>
          <w:p>
            <w:pPr>
              <w:ind w:left="147" w:right="214"/>
              <w:spacing w:before="180" w:line="237" w:lineRule="auto"/>
              <w:rPr>
                <w:rFonts w:ascii="Microsoft YaHei" w:hAnsi="Microsoft YaHei" w:eastAsia="Microsoft YaHei" w:cs="Microsoft YaHei"/>
                <w:sz w:val="28"/>
                <w:szCs w:val="28"/>
              </w:rPr>
            </w:pPr>
            <w:r>
              <w:rPr>
                <w:rFonts w:ascii="Arial" w:hAnsi="Arial" w:eastAsia="Arial" w:cs="Arial"/>
                <w:sz w:val="28"/>
                <w:szCs w:val="28"/>
                <w:color w:val="333333"/>
              </w:rPr>
              <w:t>dijkstra</w:t>
            </w:r>
            <w:r>
              <w:rPr>
                <w:rFonts w:ascii="Arial" w:hAnsi="Arial" w:eastAsia="Arial" w:cs="Arial"/>
                <w:sz w:val="28"/>
                <w:szCs w:val="28"/>
                <w:color w:val="333333"/>
                <w:spacing w:val="35"/>
              </w:rPr>
              <w:t xml:space="preserve"> </w:t>
            </w:r>
            <w:r>
              <w:rPr>
                <w:rFonts w:ascii="Microsoft YaHei" w:hAnsi="Microsoft YaHei" w:eastAsia="Microsoft YaHei" w:cs="Microsoft YaHei"/>
                <w:sz w:val="28"/>
                <w:szCs w:val="28"/>
                <w:color w:val="333333"/>
                <w:spacing w:val="11"/>
              </w:rPr>
              <w:t>算法（</w:t>
            </w:r>
            <w:r>
              <w:rPr>
                <w:rFonts w:ascii="Microsoft YaHei" w:hAnsi="Microsoft YaHei" w:eastAsia="Microsoft YaHei" w:cs="Microsoft YaHei"/>
                <w:sz w:val="28"/>
                <w:szCs w:val="28"/>
                <w:color w:val="333333"/>
                <w:spacing w:val="-50"/>
              </w:rPr>
              <w:t xml:space="preserve"> </w:t>
            </w:r>
            <w:r>
              <w:rPr>
                <w:rFonts w:ascii="Microsoft YaHei" w:hAnsi="Microsoft YaHei" w:eastAsia="Microsoft YaHei" w:cs="Microsoft YaHei"/>
                <w:sz w:val="28"/>
                <w:szCs w:val="28"/>
                <w:color w:val="333333"/>
                <w:spacing w:val="11"/>
              </w:rPr>
              <w:t>原</w:t>
            </w:r>
            <w:r>
              <w:rPr>
                <w:rFonts w:ascii="Microsoft YaHei" w:hAnsi="Microsoft YaHei" w:eastAsia="Microsoft YaHei" w:cs="Microsoft YaHei"/>
                <w:sz w:val="28"/>
                <w:szCs w:val="28"/>
                <w:color w:val="333333"/>
                <w:spacing w:val="-4"/>
              </w:rPr>
              <w:t>始）</w:t>
            </w:r>
          </w:p>
        </w:tc>
        <w:tc>
          <w:tcPr>
            <w:tcW w:w="2569" w:type="dxa"/>
            <w:vAlign w:val="top"/>
          </w:tcPr>
          <w:p>
            <w:pPr>
              <w:ind w:left="155"/>
              <w:spacing w:before="181" w:line="179" w:lineRule="auto"/>
              <w:rPr>
                <w:rFonts w:ascii="Microsoft YaHei" w:hAnsi="Microsoft YaHei" w:eastAsia="Microsoft YaHei" w:cs="Microsoft YaHei"/>
                <w:sz w:val="28"/>
                <w:szCs w:val="28"/>
              </w:rPr>
            </w:pPr>
            <w:hyperlink w:history="true" r:id="rId1335">
              <w:r>
                <w:rPr>
                  <w:rFonts w:ascii="Microsoft YaHei" w:hAnsi="Microsoft YaHei" w:eastAsia="Microsoft YaHei" w:cs="Microsoft YaHei"/>
                  <w:sz w:val="28"/>
                  <w:szCs w:val="28"/>
                  <w:color w:val="4183C4"/>
                  <w:spacing w:val="-2"/>
                </w:rPr>
                <w:t>卡码网</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right="214" w:firstLine="1"/>
              <w:spacing w:before="180" w:line="237" w:lineRule="auto"/>
              <w:rPr>
                <w:rFonts w:ascii="Microsoft YaHei" w:hAnsi="Microsoft YaHei" w:eastAsia="Microsoft YaHei" w:cs="Microsoft YaHei"/>
                <w:sz w:val="28"/>
                <w:szCs w:val="28"/>
              </w:rPr>
            </w:pPr>
            <w:r>
              <w:rPr>
                <w:rFonts w:ascii="Arial" w:hAnsi="Arial" w:eastAsia="Arial" w:cs="Arial"/>
                <w:sz w:val="28"/>
                <w:szCs w:val="28"/>
                <w:color w:val="333333"/>
              </w:rPr>
              <w:t>dijkstra</w:t>
            </w:r>
            <w:r>
              <w:rPr>
                <w:rFonts w:ascii="Arial" w:hAnsi="Arial" w:eastAsia="Arial" w:cs="Arial"/>
                <w:sz w:val="28"/>
                <w:szCs w:val="28"/>
                <w:color w:val="333333"/>
                <w:spacing w:val="33"/>
              </w:rPr>
              <w:t xml:space="preserve"> </w:t>
            </w:r>
            <w:r>
              <w:rPr>
                <w:rFonts w:ascii="Microsoft YaHei" w:hAnsi="Microsoft YaHei" w:eastAsia="Microsoft YaHei" w:cs="Microsoft YaHei"/>
                <w:sz w:val="28"/>
                <w:szCs w:val="28"/>
                <w:color w:val="333333"/>
                <w:spacing w:val="20"/>
              </w:rPr>
              <w:t>算法（优</w:t>
            </w:r>
            <w:r>
              <w:rPr>
                <w:rFonts w:ascii="Microsoft YaHei" w:hAnsi="Microsoft YaHei" w:eastAsia="Microsoft YaHei" w:cs="Microsoft YaHei"/>
                <w:sz w:val="28"/>
                <w:szCs w:val="28"/>
                <w:color w:val="333333"/>
                <w:spacing w:val="-3"/>
              </w:rPr>
              <w:t>化）</w:t>
            </w:r>
          </w:p>
        </w:tc>
        <w:tc>
          <w:tcPr>
            <w:shd w:val="clear" w:fill="F8F8F8"/>
            <w:tcW w:w="2569" w:type="dxa"/>
            <w:vAlign w:val="top"/>
          </w:tcPr>
          <w:p>
            <w:pPr>
              <w:ind w:left="155"/>
              <w:spacing w:before="182" w:line="179" w:lineRule="auto"/>
              <w:rPr>
                <w:rFonts w:ascii="Microsoft YaHei" w:hAnsi="Microsoft YaHei" w:eastAsia="Microsoft YaHei" w:cs="Microsoft YaHei"/>
                <w:sz w:val="28"/>
                <w:szCs w:val="28"/>
              </w:rPr>
            </w:pPr>
            <w:hyperlink w:history="true" r:id="rId1335">
              <w:r>
                <w:rPr>
                  <w:rFonts w:ascii="Microsoft YaHei" w:hAnsi="Microsoft YaHei" w:eastAsia="Microsoft YaHei" w:cs="Microsoft YaHei"/>
                  <w:sz w:val="28"/>
                  <w:szCs w:val="28"/>
                  <w:color w:val="4183C4"/>
                  <w:spacing w:val="-2"/>
                </w:rPr>
                <w:t>卡码网</w:t>
              </w:r>
            </w:hyperlink>
          </w:p>
        </w:tc>
      </w:tr>
      <w:tr>
        <w:trPr>
          <w:trHeight w:val="1139"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0" w:right="280" w:firstLine="5"/>
              <w:spacing w:before="184" w:line="236" w:lineRule="auto"/>
              <w:rPr>
                <w:rFonts w:ascii="Microsoft YaHei" w:hAnsi="Microsoft YaHei" w:eastAsia="Microsoft YaHei" w:cs="Microsoft YaHei"/>
                <w:sz w:val="28"/>
                <w:szCs w:val="28"/>
              </w:rPr>
            </w:pPr>
            <w:r>
              <w:rPr>
                <w:rFonts w:ascii="Arial" w:hAnsi="Arial" w:eastAsia="Arial" w:cs="Arial"/>
                <w:sz w:val="28"/>
                <w:szCs w:val="28"/>
                <w:color w:val="333333"/>
                <w:spacing w:val="11"/>
              </w:rPr>
              <w:t>Bellman-ford</w:t>
            </w:r>
            <w:r>
              <w:rPr>
                <w:rFonts w:ascii="Arial" w:hAnsi="Arial" w:eastAsia="Arial" w:cs="Arial"/>
                <w:sz w:val="28"/>
                <w:szCs w:val="28"/>
                <w:color w:val="333333"/>
                <w:spacing w:val="34"/>
              </w:rPr>
              <w:t xml:space="preserve"> </w:t>
            </w:r>
            <w:r>
              <w:rPr>
                <w:rFonts w:ascii="Microsoft YaHei" w:hAnsi="Microsoft YaHei" w:eastAsia="Microsoft YaHei" w:cs="Microsoft YaHei"/>
                <w:sz w:val="28"/>
                <w:szCs w:val="28"/>
                <w:color w:val="333333"/>
                <w:spacing w:val="11"/>
              </w:rPr>
              <w:t>算</w:t>
            </w:r>
            <w:r>
              <w:rPr>
                <w:rFonts w:ascii="Microsoft YaHei" w:hAnsi="Microsoft YaHei" w:eastAsia="Microsoft YaHei" w:cs="Microsoft YaHei"/>
                <w:sz w:val="28"/>
                <w:szCs w:val="28"/>
                <w:color w:val="333333"/>
                <w:spacing w:val="-6"/>
              </w:rPr>
              <w:t>法（</w:t>
            </w:r>
            <w:r>
              <w:rPr>
                <w:rFonts w:ascii="Microsoft YaHei" w:hAnsi="Microsoft YaHei" w:eastAsia="Microsoft YaHei" w:cs="Microsoft YaHei"/>
                <w:sz w:val="28"/>
                <w:szCs w:val="28"/>
                <w:color w:val="333333"/>
                <w:spacing w:val="-49"/>
              </w:rPr>
              <w:t xml:space="preserve"> </w:t>
            </w:r>
            <w:r>
              <w:rPr>
                <w:rFonts w:ascii="Microsoft YaHei" w:hAnsi="Microsoft YaHei" w:eastAsia="Microsoft YaHei" w:cs="Microsoft YaHei"/>
                <w:sz w:val="28"/>
                <w:szCs w:val="28"/>
                <w:color w:val="333333"/>
                <w:spacing w:val="-6"/>
              </w:rPr>
              <w:t>原始）</w:t>
            </w:r>
          </w:p>
        </w:tc>
        <w:tc>
          <w:tcPr>
            <w:tcW w:w="2569" w:type="dxa"/>
            <w:vAlign w:val="top"/>
          </w:tcPr>
          <w:p>
            <w:pPr>
              <w:ind w:left="155"/>
              <w:spacing w:before="183" w:line="179" w:lineRule="auto"/>
              <w:rPr>
                <w:rFonts w:ascii="Microsoft YaHei" w:hAnsi="Microsoft YaHei" w:eastAsia="Microsoft YaHei" w:cs="Microsoft YaHei"/>
                <w:sz w:val="28"/>
                <w:szCs w:val="28"/>
              </w:rPr>
            </w:pPr>
            <w:hyperlink w:history="true" r:id="rId1336">
              <w:r>
                <w:rPr>
                  <w:rFonts w:ascii="Microsoft YaHei" w:hAnsi="Microsoft YaHei" w:eastAsia="Microsoft YaHei" w:cs="Microsoft YaHei"/>
                  <w:sz w:val="28"/>
                  <w:szCs w:val="28"/>
                  <w:color w:val="4183C4"/>
                  <w:spacing w:val="-2"/>
                </w:rPr>
                <w:t>卡码网</w:t>
              </w:r>
            </w:hyperlink>
          </w:p>
        </w:tc>
      </w:tr>
      <w:tr>
        <w:trPr>
          <w:trHeight w:val="1139"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0" w:right="280" w:firstLine="5"/>
              <w:spacing w:before="184" w:line="236" w:lineRule="auto"/>
              <w:rPr>
                <w:rFonts w:ascii="Microsoft YaHei" w:hAnsi="Microsoft YaHei" w:eastAsia="Microsoft YaHei" w:cs="Microsoft YaHei"/>
                <w:sz w:val="28"/>
                <w:szCs w:val="28"/>
              </w:rPr>
            </w:pPr>
            <w:r>
              <w:rPr>
                <w:rFonts w:ascii="Arial" w:hAnsi="Arial" w:eastAsia="Arial" w:cs="Arial"/>
                <w:sz w:val="28"/>
                <w:szCs w:val="28"/>
                <w:color w:val="333333"/>
                <w:spacing w:val="11"/>
              </w:rPr>
              <w:t>Bellman-ford</w:t>
            </w:r>
            <w:r>
              <w:rPr>
                <w:rFonts w:ascii="Arial" w:hAnsi="Arial" w:eastAsia="Arial" w:cs="Arial"/>
                <w:sz w:val="28"/>
                <w:szCs w:val="28"/>
                <w:color w:val="333333"/>
                <w:spacing w:val="34"/>
              </w:rPr>
              <w:t xml:space="preserve"> </w:t>
            </w:r>
            <w:r>
              <w:rPr>
                <w:rFonts w:ascii="Microsoft YaHei" w:hAnsi="Microsoft YaHei" w:eastAsia="Microsoft YaHei" w:cs="Microsoft YaHei"/>
                <w:sz w:val="28"/>
                <w:szCs w:val="28"/>
                <w:color w:val="333333"/>
                <w:spacing w:val="11"/>
              </w:rPr>
              <w:t>算</w:t>
            </w:r>
            <w:r>
              <w:rPr>
                <w:rFonts w:ascii="Microsoft YaHei" w:hAnsi="Microsoft YaHei" w:eastAsia="Microsoft YaHei" w:cs="Microsoft YaHei"/>
                <w:sz w:val="28"/>
                <w:szCs w:val="28"/>
                <w:color w:val="333333"/>
                <w:spacing w:val="1"/>
              </w:rPr>
              <w:t>法（优化）</w:t>
            </w:r>
          </w:p>
        </w:tc>
        <w:tc>
          <w:tcPr>
            <w:shd w:val="clear" w:fill="F8F8F8"/>
            <w:tcW w:w="2569" w:type="dxa"/>
            <w:vAlign w:val="top"/>
          </w:tcPr>
          <w:p>
            <w:pPr>
              <w:ind w:left="155"/>
              <w:spacing w:before="184" w:line="179" w:lineRule="auto"/>
              <w:rPr>
                <w:rFonts w:ascii="Microsoft YaHei" w:hAnsi="Microsoft YaHei" w:eastAsia="Microsoft YaHei" w:cs="Microsoft YaHei"/>
                <w:sz w:val="28"/>
                <w:szCs w:val="28"/>
              </w:rPr>
            </w:pPr>
            <w:hyperlink w:history="true" r:id="rId1336">
              <w:r>
                <w:rPr>
                  <w:rFonts w:ascii="Microsoft YaHei" w:hAnsi="Microsoft YaHei" w:eastAsia="Microsoft YaHei" w:cs="Microsoft YaHei"/>
                  <w:sz w:val="28"/>
                  <w:szCs w:val="28"/>
                  <w:color w:val="4183C4"/>
                  <w:spacing w:val="-2"/>
                </w:rPr>
                <w:t>卡码网</w:t>
              </w:r>
            </w:hyperlink>
          </w:p>
        </w:tc>
      </w:tr>
      <w:tr>
        <w:trPr>
          <w:trHeight w:val="1633"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right="280" w:firstLine="8"/>
              <w:spacing w:before="187" w:line="239" w:lineRule="auto"/>
              <w:jc w:val="both"/>
              <w:rPr>
                <w:rFonts w:ascii="Microsoft YaHei" w:hAnsi="Microsoft YaHei" w:eastAsia="Microsoft YaHei" w:cs="Microsoft YaHei"/>
                <w:sz w:val="28"/>
                <w:szCs w:val="28"/>
              </w:rPr>
            </w:pPr>
            <w:r>
              <w:rPr>
                <w:rFonts w:ascii="Arial" w:hAnsi="Arial" w:eastAsia="Arial" w:cs="Arial"/>
                <w:sz w:val="28"/>
                <w:szCs w:val="28"/>
                <w:color w:val="333333"/>
                <w:spacing w:val="11"/>
              </w:rPr>
              <w:t>Bellman-ford</w:t>
            </w:r>
            <w:r>
              <w:rPr>
                <w:rFonts w:ascii="Arial" w:hAnsi="Arial" w:eastAsia="Arial" w:cs="Arial"/>
                <w:sz w:val="28"/>
                <w:szCs w:val="28"/>
                <w:color w:val="333333"/>
                <w:spacing w:val="34"/>
              </w:rPr>
              <w:t xml:space="preserve"> </w:t>
            </w:r>
            <w:r>
              <w:rPr>
                <w:rFonts w:ascii="Microsoft YaHei" w:hAnsi="Microsoft YaHei" w:eastAsia="Microsoft YaHei" w:cs="Microsoft YaHei"/>
                <w:sz w:val="28"/>
                <w:szCs w:val="28"/>
                <w:color w:val="333333"/>
                <w:spacing w:val="11"/>
              </w:rPr>
              <w:t>算</w:t>
            </w:r>
            <w:r>
              <w:rPr>
                <w:rFonts w:ascii="Microsoft YaHei" w:hAnsi="Microsoft YaHei" w:eastAsia="Microsoft YaHei" w:cs="Microsoft YaHei"/>
                <w:sz w:val="28"/>
                <w:szCs w:val="28"/>
                <w:color w:val="333333"/>
                <w:spacing w:val="-3"/>
              </w:rPr>
              <w:t>法（</w:t>
            </w:r>
            <w:r>
              <w:rPr>
                <w:rFonts w:ascii="Microsoft YaHei" w:hAnsi="Microsoft YaHei" w:eastAsia="Microsoft YaHei" w:cs="Microsoft YaHei"/>
                <w:sz w:val="28"/>
                <w:szCs w:val="28"/>
                <w:color w:val="333333"/>
                <w:spacing w:val="-40"/>
              </w:rPr>
              <w:t xml:space="preserve"> </w:t>
            </w:r>
            <w:r>
              <w:rPr>
                <w:rFonts w:ascii="Microsoft YaHei" w:hAnsi="Microsoft YaHei" w:eastAsia="Microsoft YaHei" w:cs="Microsoft YaHei"/>
                <w:sz w:val="28"/>
                <w:szCs w:val="28"/>
                <w:color w:val="333333"/>
                <w:spacing w:val="-3"/>
              </w:rPr>
              <w:t>判断负权回</w:t>
            </w:r>
            <w:r>
              <w:rPr>
                <w:rFonts w:ascii="Microsoft YaHei" w:hAnsi="Microsoft YaHei" w:eastAsia="Microsoft YaHei" w:cs="Microsoft YaHei"/>
                <w:sz w:val="28"/>
                <w:szCs w:val="28"/>
                <w:color w:val="333333"/>
                <w:spacing w:val="-4"/>
              </w:rPr>
              <w:t>路）</w:t>
            </w:r>
          </w:p>
        </w:tc>
        <w:tc>
          <w:tcPr>
            <w:tcW w:w="2569" w:type="dxa"/>
            <w:vAlign w:val="top"/>
          </w:tcPr>
          <w:p>
            <w:pPr>
              <w:ind w:left="155"/>
              <w:spacing w:before="185" w:line="179" w:lineRule="auto"/>
              <w:rPr>
                <w:rFonts w:ascii="Microsoft YaHei" w:hAnsi="Microsoft YaHei" w:eastAsia="Microsoft YaHei" w:cs="Microsoft YaHei"/>
                <w:sz w:val="28"/>
                <w:szCs w:val="28"/>
              </w:rPr>
            </w:pPr>
            <w:hyperlink w:history="true" r:id="rId1337">
              <w:r>
                <w:rPr>
                  <w:rFonts w:ascii="Microsoft YaHei" w:hAnsi="Microsoft YaHei" w:eastAsia="Microsoft YaHei" w:cs="Microsoft YaHei"/>
                  <w:sz w:val="28"/>
                  <w:szCs w:val="28"/>
                  <w:color w:val="4183C4"/>
                  <w:spacing w:val="-2"/>
                </w:rPr>
                <w:t>卡码网</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1"/>
              <w:spacing w:before="186"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单源有限最短路</w:t>
            </w:r>
          </w:p>
        </w:tc>
        <w:tc>
          <w:tcPr>
            <w:shd w:val="clear" w:fill="F8F8F8"/>
            <w:tcW w:w="2569" w:type="dxa"/>
            <w:vAlign w:val="top"/>
          </w:tcPr>
          <w:p>
            <w:pPr>
              <w:ind w:left="155"/>
              <w:spacing w:before="187" w:line="179" w:lineRule="auto"/>
              <w:rPr>
                <w:rFonts w:ascii="Microsoft YaHei" w:hAnsi="Microsoft YaHei" w:eastAsia="Microsoft YaHei" w:cs="Microsoft YaHei"/>
                <w:sz w:val="28"/>
                <w:szCs w:val="28"/>
              </w:rPr>
            </w:pPr>
            <w:hyperlink w:history="true" r:id="rId1338">
              <w:r>
                <w:rPr>
                  <w:rFonts w:ascii="Microsoft YaHei" w:hAnsi="Microsoft YaHei" w:eastAsia="Microsoft YaHei" w:cs="Microsoft YaHei"/>
                  <w:sz w:val="28"/>
                  <w:szCs w:val="28"/>
                  <w:color w:val="4183C4"/>
                  <w:spacing w:val="-2"/>
                </w:rPr>
                <w:t>卡码网</w:t>
              </w:r>
            </w:hyperlink>
          </w:p>
        </w:tc>
      </w:tr>
      <w:tr>
        <w:trPr>
          <w:trHeight w:val="644"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56"/>
              <w:spacing w:before="186" w:line="184" w:lineRule="auto"/>
              <w:rPr>
                <w:rFonts w:ascii="Microsoft YaHei" w:hAnsi="Microsoft YaHei" w:eastAsia="Microsoft YaHei" w:cs="Microsoft YaHei"/>
                <w:sz w:val="28"/>
                <w:szCs w:val="28"/>
              </w:rPr>
            </w:pPr>
            <w:r>
              <w:rPr>
                <w:rFonts w:ascii="Arial" w:hAnsi="Arial" w:eastAsia="Arial" w:cs="Arial"/>
                <w:sz w:val="28"/>
                <w:szCs w:val="28"/>
                <w:color w:val="333333"/>
                <w:spacing w:val="-1"/>
              </w:rPr>
              <w:t>Floyd</w:t>
            </w:r>
            <w:r>
              <w:rPr>
                <w:rFonts w:ascii="Arial" w:hAnsi="Arial" w:eastAsia="Arial" w:cs="Arial"/>
                <w:sz w:val="28"/>
                <w:szCs w:val="28"/>
                <w:color w:val="333333"/>
                <w:spacing w:val="34"/>
                <w:w w:val="101"/>
              </w:rPr>
              <w:t xml:space="preserve"> </w:t>
            </w:r>
            <w:r>
              <w:rPr>
                <w:rFonts w:ascii="Microsoft YaHei" w:hAnsi="Microsoft YaHei" w:eastAsia="Microsoft YaHei" w:cs="Microsoft YaHei"/>
                <w:sz w:val="28"/>
                <w:szCs w:val="28"/>
                <w:color w:val="333333"/>
                <w:spacing w:val="-1"/>
              </w:rPr>
              <w:t>算法</w:t>
            </w:r>
          </w:p>
        </w:tc>
        <w:tc>
          <w:tcPr>
            <w:tcW w:w="2569" w:type="dxa"/>
            <w:vAlign w:val="top"/>
          </w:tcPr>
          <w:p>
            <w:pPr>
              <w:ind w:left="155"/>
              <w:spacing w:before="188" w:line="179" w:lineRule="auto"/>
              <w:rPr>
                <w:rFonts w:ascii="Microsoft YaHei" w:hAnsi="Microsoft YaHei" w:eastAsia="Microsoft YaHei" w:cs="Microsoft YaHei"/>
                <w:sz w:val="28"/>
                <w:szCs w:val="28"/>
              </w:rPr>
            </w:pPr>
            <w:hyperlink w:history="true" r:id="rId1339">
              <w:r>
                <w:rPr>
                  <w:rFonts w:ascii="Microsoft YaHei" w:hAnsi="Microsoft YaHei" w:eastAsia="Microsoft YaHei" w:cs="Microsoft YaHei"/>
                  <w:sz w:val="28"/>
                  <w:szCs w:val="28"/>
                  <w:color w:val="4183C4"/>
                  <w:spacing w:val="-2"/>
                </w:rPr>
                <w:t>卡码网</w:t>
              </w:r>
            </w:hyperlink>
          </w:p>
        </w:tc>
      </w:tr>
      <w:tr>
        <w:trPr>
          <w:trHeight w:val="644"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35"/>
              <w:spacing w:before="187" w:line="194" w:lineRule="auto"/>
              <w:rPr>
                <w:rFonts w:ascii="Microsoft YaHei" w:hAnsi="Microsoft YaHei" w:eastAsia="Microsoft YaHei" w:cs="Microsoft YaHei"/>
                <w:sz w:val="28"/>
                <w:szCs w:val="28"/>
              </w:rPr>
            </w:pPr>
            <w:r>
              <w:rPr>
                <w:rFonts w:ascii="Arial" w:hAnsi="Arial" w:eastAsia="Arial" w:cs="Arial"/>
                <w:sz w:val="28"/>
                <w:szCs w:val="28"/>
                <w:color w:val="333333"/>
                <w:spacing w:val="5"/>
              </w:rPr>
              <w:t>A</w:t>
            </w:r>
            <w:r>
              <w:rPr>
                <w:rFonts w:ascii="Arial" w:hAnsi="Arial" w:eastAsia="Arial" w:cs="Arial"/>
                <w:sz w:val="28"/>
                <w:szCs w:val="28"/>
                <w:color w:val="333333"/>
                <w:spacing w:val="26"/>
              </w:rPr>
              <w:t xml:space="preserve"> </w:t>
            </w:r>
            <w:r>
              <w:rPr>
                <w:rFonts w:ascii="Arial" w:hAnsi="Arial" w:eastAsia="Arial" w:cs="Arial"/>
                <w:sz w:val="28"/>
                <w:szCs w:val="28"/>
                <w:color w:val="333333"/>
                <w:spacing w:val="5"/>
              </w:rPr>
              <w:t>*</w:t>
            </w:r>
            <w:r>
              <w:rPr>
                <w:rFonts w:ascii="Arial" w:hAnsi="Arial" w:eastAsia="Arial" w:cs="Arial"/>
                <w:sz w:val="28"/>
                <w:szCs w:val="28"/>
                <w:color w:val="333333"/>
                <w:spacing w:val="33"/>
              </w:rPr>
              <w:t xml:space="preserve"> </w:t>
            </w:r>
            <w:r>
              <w:rPr>
                <w:rFonts w:ascii="Microsoft YaHei" w:hAnsi="Microsoft YaHei" w:eastAsia="Microsoft YaHei" w:cs="Microsoft YaHei"/>
                <w:sz w:val="28"/>
                <w:szCs w:val="28"/>
                <w:color w:val="333333"/>
                <w:spacing w:val="5"/>
              </w:rPr>
              <w:t>算法</w:t>
            </w:r>
          </w:p>
        </w:tc>
        <w:tc>
          <w:tcPr>
            <w:shd w:val="clear" w:fill="F8F8F8"/>
            <w:tcW w:w="2569" w:type="dxa"/>
            <w:vAlign w:val="top"/>
          </w:tcPr>
          <w:p>
            <w:pPr>
              <w:ind w:left="155"/>
              <w:spacing w:before="189" w:line="179" w:lineRule="auto"/>
              <w:rPr>
                <w:rFonts w:ascii="Microsoft YaHei" w:hAnsi="Microsoft YaHei" w:eastAsia="Microsoft YaHei" w:cs="Microsoft YaHei"/>
                <w:sz w:val="28"/>
                <w:szCs w:val="28"/>
              </w:rPr>
            </w:pPr>
            <w:hyperlink w:history="true" r:id="rId1340">
              <w:r>
                <w:rPr>
                  <w:rFonts w:ascii="Microsoft YaHei" w:hAnsi="Microsoft YaHei" w:eastAsia="Microsoft YaHei" w:cs="Microsoft YaHei"/>
                  <w:sz w:val="28"/>
                  <w:szCs w:val="28"/>
                  <w:color w:val="4183C4"/>
                  <w:spacing w:val="-2"/>
                </w:rPr>
                <w:t>卡码网</w:t>
              </w:r>
            </w:hyperlink>
          </w:p>
        </w:tc>
      </w:tr>
      <w:tr>
        <w:trPr>
          <w:trHeight w:val="644" w:hRule="atLeast"/>
        </w:trPr>
        <w:tc>
          <w:tcPr>
            <w:tcW w:w="2583" w:type="dxa"/>
            <w:vAlign w:val="top"/>
          </w:tcPr>
          <w:p>
            <w:pPr>
              <w:ind w:left="147"/>
              <w:spacing w:before="189" w:line="194" w:lineRule="auto"/>
              <w:rPr>
                <w:rFonts w:ascii="Microsoft YaHei" w:hAnsi="Microsoft YaHei" w:eastAsia="Microsoft YaHei" w:cs="Microsoft YaHei"/>
                <w:sz w:val="28"/>
                <w:szCs w:val="28"/>
              </w:rPr>
            </w:pPr>
            <w:r>
              <w:rPr>
                <w:rFonts w:ascii="Arial" w:hAnsi="Arial" w:eastAsia="Arial" w:cs="Arial"/>
                <w:sz w:val="28"/>
                <w:szCs w:val="28"/>
                <w:color w:val="333333"/>
                <w:spacing w:val="-19"/>
              </w:rPr>
              <w:t>11</w:t>
            </w:r>
            <w:r>
              <w:rPr>
                <w:rFonts w:ascii="Arial" w:hAnsi="Arial" w:eastAsia="Arial" w:cs="Arial"/>
                <w:sz w:val="28"/>
                <w:szCs w:val="28"/>
                <w:color w:val="333333"/>
                <w:spacing w:val="-40"/>
              </w:rPr>
              <w:t xml:space="preserve"> </w:t>
            </w:r>
            <w:r>
              <w:rPr>
                <w:rFonts w:ascii="Microsoft YaHei" w:hAnsi="Microsoft YaHei" w:eastAsia="Microsoft YaHei" w:cs="Microsoft YaHei"/>
                <w:sz w:val="28"/>
                <w:szCs w:val="28"/>
                <w:color w:val="333333"/>
                <w:spacing w:val="-19"/>
              </w:rPr>
              <w:t>、单调栈</w:t>
            </w:r>
          </w:p>
        </w:tc>
        <w:tc>
          <w:tcPr>
            <w:tcW w:w="2576" w:type="dxa"/>
            <w:vAlign w:val="top"/>
          </w:tcPr>
          <w:p>
            <w:pPr>
              <w:ind w:left="147"/>
              <w:spacing w:before="190"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1"/>
              </w:rPr>
              <w:t>单调栈</w:t>
            </w:r>
          </w:p>
        </w:tc>
        <w:tc>
          <w:tcPr>
            <w:tcW w:w="2576" w:type="dxa"/>
            <w:vAlign w:val="top"/>
          </w:tcPr>
          <w:p>
            <w:pPr>
              <w:ind w:left="147"/>
              <w:spacing w:before="187"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每日温度</w:t>
            </w:r>
          </w:p>
        </w:tc>
        <w:tc>
          <w:tcPr>
            <w:tcW w:w="2569" w:type="dxa"/>
            <w:vAlign w:val="top"/>
          </w:tcPr>
          <w:p>
            <w:pPr>
              <w:ind w:left="158"/>
              <w:spacing w:before="190" w:line="180" w:lineRule="auto"/>
              <w:rPr>
                <w:rFonts w:ascii="Microsoft YaHei" w:hAnsi="Microsoft YaHei" w:eastAsia="Microsoft YaHei" w:cs="Microsoft YaHei"/>
                <w:sz w:val="28"/>
                <w:szCs w:val="28"/>
              </w:rPr>
            </w:pPr>
            <w:hyperlink w:history="true" r:id="rId1341">
              <w:r>
                <w:rPr>
                  <w:rFonts w:ascii="Microsoft YaHei" w:hAnsi="Microsoft YaHei" w:eastAsia="Microsoft YaHei" w:cs="Microsoft YaHei"/>
                  <w:sz w:val="28"/>
                  <w:szCs w:val="28"/>
                  <w:color w:val="4183C4"/>
                  <w:spacing w:val="-5"/>
                </w:rPr>
                <w:t>力扣</w:t>
              </w:r>
            </w:hyperlink>
          </w:p>
        </w:tc>
      </w:tr>
      <w:tr>
        <w:trPr>
          <w:trHeight w:val="645"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51"/>
              <w:spacing w:before="189" w:line="18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下一个更大元素</w:t>
            </w:r>
          </w:p>
        </w:tc>
        <w:tc>
          <w:tcPr>
            <w:shd w:val="clear" w:fill="F8F8F8"/>
            <w:tcW w:w="2569" w:type="dxa"/>
            <w:vAlign w:val="top"/>
          </w:tcPr>
          <w:p>
            <w:pPr>
              <w:ind w:left="158"/>
              <w:spacing w:before="191" w:line="180" w:lineRule="auto"/>
              <w:rPr>
                <w:rFonts w:ascii="Microsoft YaHei" w:hAnsi="Microsoft YaHei" w:eastAsia="Microsoft YaHei" w:cs="Microsoft YaHei"/>
                <w:sz w:val="28"/>
                <w:szCs w:val="28"/>
              </w:rPr>
            </w:pPr>
            <w:hyperlink w:history="true" r:id="rId1342">
              <w:r>
                <w:rPr>
                  <w:rFonts w:ascii="Microsoft YaHei" w:hAnsi="Microsoft YaHei" w:eastAsia="Microsoft YaHei" w:cs="Microsoft YaHei"/>
                  <w:sz w:val="28"/>
                  <w:szCs w:val="28"/>
                  <w:color w:val="4183C4"/>
                  <w:spacing w:val="-5"/>
                </w:rPr>
                <w:t>力扣</w:t>
              </w:r>
            </w:hyperlink>
          </w:p>
        </w:tc>
      </w:tr>
      <w:tr>
        <w:trPr>
          <w:trHeight w:val="1146"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228" w:right="430" w:hanging="77"/>
              <w:spacing w:before="191"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下一个更大元素</w:t>
            </w:r>
            <w:r>
              <w:rPr>
                <w:rFonts w:ascii="Microsoft YaHei" w:hAnsi="Microsoft YaHei" w:eastAsia="Microsoft YaHei" w:cs="Microsoft YaHei"/>
                <w:sz w:val="28"/>
                <w:szCs w:val="28"/>
                <w:color w:val="333333"/>
              </w:rPr>
              <w:t>聂</w:t>
            </w:r>
          </w:p>
        </w:tc>
        <w:tc>
          <w:tcPr>
            <w:tcW w:w="2569" w:type="dxa"/>
            <w:vAlign w:val="top"/>
          </w:tcPr>
          <w:p>
            <w:pPr>
              <w:ind w:left="158"/>
              <w:spacing w:before="191" w:line="180" w:lineRule="auto"/>
              <w:rPr>
                <w:rFonts w:ascii="Microsoft YaHei" w:hAnsi="Microsoft YaHei" w:eastAsia="Microsoft YaHei" w:cs="Microsoft YaHei"/>
                <w:sz w:val="28"/>
                <w:szCs w:val="28"/>
              </w:rPr>
            </w:pPr>
            <w:hyperlink w:history="true" r:id="rId1343">
              <w:r>
                <w:rPr>
                  <w:rFonts w:ascii="Microsoft YaHei" w:hAnsi="Microsoft YaHei" w:eastAsia="Microsoft YaHei" w:cs="Microsoft YaHei"/>
                  <w:sz w:val="28"/>
                  <w:szCs w:val="28"/>
                  <w:color w:val="4183C4"/>
                  <w:spacing w:val="-5"/>
                </w:rPr>
                <w:t>力扣</w:t>
              </w:r>
            </w:hyperlink>
          </w:p>
        </w:tc>
      </w:tr>
    </w:tbl>
    <w:p>
      <w:pPr>
        <w:pStyle w:val="BodyText"/>
        <w:rPr/>
      </w:pPr>
      <w:r/>
    </w:p>
    <w:p>
      <w:pPr>
        <w:sectPr>
          <w:footerReference w:type="default" r:id="rId1330"/>
          <w:pgSz w:w="12240" w:h="15840"/>
          <w:pgMar w:top="400" w:right="960" w:bottom="440" w:left="960" w:header="0" w:footer="175" w:gutter="0"/>
        </w:sectPr>
        <w:rPr/>
      </w:pPr>
    </w:p>
    <w:p>
      <w:pPr>
        <w:spacing w:before="78"/>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583"/>
        <w:gridCol w:w="2576"/>
        <w:gridCol w:w="2576"/>
        <w:gridCol w:w="2569"/>
      </w:tblGrid>
      <w:tr>
        <w:trPr>
          <w:trHeight w:val="647" w:hRule="atLeast"/>
        </w:trPr>
        <w:tc>
          <w:tcPr>
            <w:shd w:val="clear" w:fill="F8F8F8"/>
            <w:tcW w:w="2583" w:type="dxa"/>
            <w:vAlign w:val="top"/>
          </w:tcPr>
          <w:p>
            <w:pPr>
              <w:rPr>
                <w:rFonts w:ascii="Arial"/>
                <w:sz w:val="21"/>
              </w:rPr>
            </w:pPr>
            <w:r/>
          </w:p>
        </w:tc>
        <w:tc>
          <w:tcPr>
            <w:shd w:val="clear" w:fill="F8F8F8"/>
            <w:tcW w:w="2576" w:type="dxa"/>
            <w:vAlign w:val="top"/>
          </w:tcPr>
          <w:p>
            <w:pPr>
              <w:rPr>
                <w:rFonts w:ascii="Arial"/>
                <w:sz w:val="21"/>
              </w:rPr>
            </w:pPr>
            <w:r/>
          </w:p>
        </w:tc>
        <w:tc>
          <w:tcPr>
            <w:shd w:val="clear" w:fill="F8F8F8"/>
            <w:tcW w:w="2576" w:type="dxa"/>
            <w:vAlign w:val="top"/>
          </w:tcPr>
          <w:p>
            <w:pPr>
              <w:ind w:left="146"/>
              <w:spacing w:before="183"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2"/>
              </w:rPr>
              <w:t>接雨水</w:t>
            </w:r>
          </w:p>
        </w:tc>
        <w:tc>
          <w:tcPr>
            <w:shd w:val="clear" w:fill="F8F8F8"/>
            <w:tcW w:w="2569" w:type="dxa"/>
            <w:vAlign w:val="top"/>
          </w:tcPr>
          <w:p>
            <w:pPr>
              <w:ind w:left="158"/>
              <w:spacing w:before="184" w:line="180" w:lineRule="auto"/>
              <w:rPr>
                <w:rFonts w:ascii="Microsoft YaHei" w:hAnsi="Microsoft YaHei" w:eastAsia="Microsoft YaHei" w:cs="Microsoft YaHei"/>
                <w:sz w:val="28"/>
                <w:szCs w:val="28"/>
              </w:rPr>
            </w:pPr>
            <w:hyperlink w:history="true" r:id="rId1345">
              <w:r>
                <w:rPr>
                  <w:rFonts w:ascii="Microsoft YaHei" w:hAnsi="Microsoft YaHei" w:eastAsia="Microsoft YaHei" w:cs="Microsoft YaHei"/>
                  <w:sz w:val="28"/>
                  <w:szCs w:val="28"/>
                  <w:color w:val="4183C4"/>
                  <w:spacing w:val="-5"/>
                </w:rPr>
                <w:t>力扣</w:t>
              </w:r>
            </w:hyperlink>
          </w:p>
        </w:tc>
      </w:tr>
      <w:tr>
        <w:trPr>
          <w:trHeight w:val="1138" w:hRule="atLeast"/>
        </w:trPr>
        <w:tc>
          <w:tcPr>
            <w:tcW w:w="2583" w:type="dxa"/>
            <w:vAlign w:val="top"/>
          </w:tcPr>
          <w:p>
            <w:pPr>
              <w:rPr>
                <w:rFonts w:ascii="Arial"/>
                <w:sz w:val="21"/>
              </w:rPr>
            </w:pPr>
            <w:r/>
          </w:p>
        </w:tc>
        <w:tc>
          <w:tcPr>
            <w:tcW w:w="2576" w:type="dxa"/>
            <w:vAlign w:val="top"/>
          </w:tcPr>
          <w:p>
            <w:pPr>
              <w:rPr>
                <w:rFonts w:ascii="Arial"/>
                <w:sz w:val="21"/>
              </w:rPr>
            </w:pPr>
            <w:r/>
          </w:p>
        </w:tc>
        <w:tc>
          <w:tcPr>
            <w:tcW w:w="2576" w:type="dxa"/>
            <w:vAlign w:val="top"/>
          </w:tcPr>
          <w:p>
            <w:pPr>
              <w:ind w:left="147" w:right="145" w:hanging="1"/>
              <w:spacing w:before="183" w:line="23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color w:val="333333"/>
                <w:spacing w:val="3"/>
              </w:rPr>
              <w:t>柱状图中最大的矩</w:t>
            </w:r>
            <w:r>
              <w:rPr>
                <w:rFonts w:ascii="Microsoft YaHei" w:hAnsi="Microsoft YaHei" w:eastAsia="Microsoft YaHei" w:cs="Microsoft YaHei"/>
                <w:sz w:val="28"/>
                <w:szCs w:val="28"/>
                <w:color w:val="333333"/>
              </w:rPr>
              <w:t>形</w:t>
            </w:r>
          </w:p>
        </w:tc>
        <w:tc>
          <w:tcPr>
            <w:tcW w:w="2569" w:type="dxa"/>
            <w:vAlign w:val="top"/>
          </w:tcPr>
          <w:p>
            <w:pPr>
              <w:ind w:left="158"/>
              <w:spacing w:before="182" w:line="180" w:lineRule="auto"/>
              <w:rPr>
                <w:rFonts w:ascii="Microsoft YaHei" w:hAnsi="Microsoft YaHei" w:eastAsia="Microsoft YaHei" w:cs="Microsoft YaHei"/>
                <w:sz w:val="28"/>
                <w:szCs w:val="28"/>
              </w:rPr>
            </w:pPr>
            <w:hyperlink w:history="true" r:id="rId1346">
              <w:r>
                <w:rPr>
                  <w:rFonts w:ascii="Microsoft YaHei" w:hAnsi="Microsoft YaHei" w:eastAsia="Microsoft YaHei" w:cs="Microsoft YaHei"/>
                  <w:sz w:val="28"/>
                  <w:szCs w:val="28"/>
                  <w:color w:val="4183C4"/>
                  <w:spacing w:val="-5"/>
                </w:rPr>
                <w:t>力扣</w:t>
              </w:r>
            </w:hyperlink>
          </w:p>
        </w:tc>
      </w:tr>
    </w:tbl>
    <w:p>
      <w:pPr>
        <w:pStyle w:val="BodyText"/>
        <w:spacing w:line="340" w:lineRule="auto"/>
        <w:rPr/>
      </w:pPr>
      <w:r/>
    </w:p>
    <w:p>
      <w:pPr>
        <w:pStyle w:val="BodyText"/>
        <w:spacing w:line="340" w:lineRule="auto"/>
        <w:rPr/>
      </w:pPr>
      <w:r/>
    </w:p>
    <w:p>
      <w:pPr>
        <w:pStyle w:val="BodyText"/>
        <w:ind w:left="16"/>
        <w:spacing w:before="180" w:line="183" w:lineRule="auto"/>
        <w:outlineLvl w:val="1"/>
        <w:rPr>
          <w:sz w:val="42"/>
          <w:szCs w:val="42"/>
        </w:rPr>
      </w:pPr>
      <w:r>
        <w:rPr>
          <w:rFonts w:ascii="Microsoft YaHei" w:hAnsi="Microsoft YaHei" w:eastAsia="Microsoft YaHei" w:cs="Microsoft YaHei"/>
          <w:sz w:val="42"/>
          <w:szCs w:val="42"/>
          <w:color w:val="262626"/>
          <w:spacing w:val="-3"/>
        </w:rPr>
        <w:t>牛客</w:t>
      </w:r>
      <w:r>
        <w:rPr>
          <w:sz w:val="42"/>
          <w:szCs w:val="42"/>
          <w:color w:val="262626"/>
          <w:spacing w:val="-3"/>
        </w:rPr>
        <w:t>Top101</w:t>
      </w:r>
    </w:p>
    <w:p>
      <w:pPr>
        <w:pStyle w:val="BodyText"/>
        <w:ind w:left="15"/>
        <w:spacing w:before="280" w:line="227" w:lineRule="auto"/>
        <w:rPr>
          <w:sz w:val="22"/>
          <w:szCs w:val="22"/>
        </w:rPr>
      </w:pPr>
      <w:r>
        <w:rPr>
          <w:rFonts w:ascii="Microsoft YaHei" w:hAnsi="Microsoft YaHei" w:eastAsia="Microsoft YaHei" w:cs="Microsoft YaHei"/>
          <w:sz w:val="22"/>
          <w:szCs w:val="22"/>
          <w:color w:val="117CEE"/>
          <w:position w:val="-4"/>
        </w:rPr>
        <w:drawing>
          <wp:inline distT="0" distB="0" distL="0" distR="0">
            <wp:extent cx="190499" cy="190500"/>
            <wp:effectExtent l="0" t="0" r="0" b="0"/>
            <wp:docPr id="1552" name="IM 1552"/>
            <wp:cNvGraphicFramePr/>
            <a:graphic>
              <a:graphicData uri="http://schemas.openxmlformats.org/drawingml/2006/picture">
                <pic:pic>
                  <pic:nvPicPr>
                    <pic:cNvPr id="1552" name="IM 1552"/>
                    <pic:cNvPicPr/>
                  </pic:nvPicPr>
                  <pic:blipFill>
                    <a:blip r:embed="rId1347"/>
                    <a:stretch>
                      <a:fillRect/>
                    </a:stretch>
                  </pic:blipFill>
                  <pic:spPr>
                    <a:xfrm rot="0">
                      <a:off x="0" y="0"/>
                      <a:ext cx="190499" cy="190500"/>
                    </a:xfrm>
                    <a:prstGeom prst="rect">
                      <a:avLst/>
                    </a:prstGeom>
                  </pic:spPr>
                </pic:pic>
              </a:graphicData>
            </a:graphic>
          </wp:inline>
        </w:drawing>
      </w:r>
      <w:hyperlink w:history="true" r:id="rId1348">
        <w:r>
          <w:rPr>
            <w:rFonts w:ascii="Microsoft YaHei" w:hAnsi="Microsoft YaHei" w:eastAsia="Microsoft YaHei" w:cs="Microsoft YaHei"/>
            <w:sz w:val="22"/>
            <w:szCs w:val="22"/>
            <w:color w:val="117CEE"/>
            <w:spacing w:val="2"/>
          </w:rPr>
          <w:t>牛客网在线编程</w:t>
        </w:r>
        <w:r>
          <w:rPr>
            <w:sz w:val="22"/>
            <w:szCs w:val="22"/>
            <w:color w:val="117CEE"/>
            <w:spacing w:val="2"/>
          </w:rPr>
          <w:t>_</w:t>
        </w:r>
        <w:r>
          <w:rPr>
            <w:rFonts w:ascii="Microsoft YaHei" w:hAnsi="Microsoft YaHei" w:eastAsia="Microsoft YaHei" w:cs="Microsoft YaHei"/>
            <w:sz w:val="22"/>
            <w:szCs w:val="22"/>
            <w:color w:val="117CEE"/>
            <w:spacing w:val="2"/>
          </w:rPr>
          <w:t>算法篇</w:t>
        </w:r>
        <w:r>
          <w:rPr>
            <w:sz w:val="22"/>
            <w:szCs w:val="22"/>
            <w:color w:val="117CEE"/>
            <w:spacing w:val="2"/>
          </w:rPr>
          <w:t>_</w:t>
        </w:r>
        <w:r>
          <w:rPr>
            <w:rFonts w:ascii="Microsoft YaHei" w:hAnsi="Microsoft YaHei" w:eastAsia="Microsoft YaHei" w:cs="Microsoft YaHei"/>
            <w:sz w:val="22"/>
            <w:szCs w:val="22"/>
            <w:color w:val="117CEE"/>
            <w:spacing w:val="2"/>
          </w:rPr>
          <w:t>面试必刷</w:t>
        </w:r>
        <w:r>
          <w:rPr>
            <w:sz w:val="22"/>
            <w:szCs w:val="22"/>
            <w:color w:val="117CEE"/>
          </w:rPr>
          <w:t>TOP</w:t>
        </w:r>
        <w:r>
          <w:rPr>
            <w:sz w:val="22"/>
            <w:szCs w:val="22"/>
            <w:color w:val="117CEE"/>
            <w:spacing w:val="2"/>
          </w:rPr>
          <w:t>101</w:t>
        </w:r>
      </w:hyperlink>
    </w:p>
    <w:p>
      <w:pPr>
        <w:spacing w:line="227" w:lineRule="auto"/>
        <w:sectPr>
          <w:footerReference w:type="default" r:id="rId1344"/>
          <w:pgSz w:w="12240" w:h="15840"/>
          <w:pgMar w:top="400" w:right="960" w:bottom="440" w:left="960" w:header="0" w:footer="175" w:gutter="0"/>
        </w:sectPr>
        <w:rPr>
          <w:sz w:val="22"/>
          <w:szCs w:val="22"/>
        </w:rPr>
      </w:pPr>
    </w:p>
    <w:p>
      <w:pPr>
        <w:pStyle w:val="BodyText"/>
        <w:spacing w:line="258" w:lineRule="auto"/>
        <w:rPr/>
      </w:pPr>
      <w:r/>
    </w:p>
    <w:p>
      <w:pPr>
        <w:pStyle w:val="BodyText"/>
        <w:spacing w:line="259" w:lineRule="auto"/>
        <w:rPr/>
      </w:pPr>
      <w:r/>
    </w:p>
    <w:p>
      <w:pPr>
        <w:pStyle w:val="BodyText"/>
        <w:spacing w:line="259" w:lineRule="auto"/>
        <w:rPr/>
      </w:pPr>
      <w:r/>
    </w:p>
    <w:p>
      <w:pPr>
        <w:ind w:left="25"/>
        <w:spacing w:before="205" w:line="177" w:lineRule="auto"/>
        <w:rPr>
          <w:rFonts w:ascii="Microsoft YaHei" w:hAnsi="Microsoft YaHei" w:eastAsia="Microsoft YaHei" w:cs="Microsoft YaHei"/>
          <w:sz w:val="48"/>
          <w:szCs w:val="48"/>
        </w:rPr>
      </w:pPr>
      <w:r>
        <w:drawing>
          <wp:anchor distT="0" distB="0" distL="0" distR="0" simplePos="0" relativeHeight="254903296" behindDoc="0" locked="0" layoutInCell="1" allowOverlap="1">
            <wp:simplePos x="0" y="0"/>
            <wp:positionH relativeFrom="column">
              <wp:posOffset>0</wp:posOffset>
            </wp:positionH>
            <wp:positionV relativeFrom="paragraph">
              <wp:posOffset>527229</wp:posOffset>
            </wp:positionV>
            <wp:extent cx="6553200" cy="9525"/>
            <wp:effectExtent l="0" t="0" r="0" b="0"/>
            <wp:wrapNone/>
            <wp:docPr id="1554" name="IM 1554"/>
            <wp:cNvGraphicFramePr/>
            <a:graphic>
              <a:graphicData uri="http://schemas.openxmlformats.org/drawingml/2006/picture">
                <pic:pic>
                  <pic:nvPicPr>
                    <pic:cNvPr id="1554" name="IM 1554"/>
                    <pic:cNvPicPr/>
                  </pic:nvPicPr>
                  <pic:blipFill>
                    <a:blip r:embed="rId1350"/>
                    <a:stretch>
                      <a:fillRect/>
                    </a:stretch>
                  </pic:blipFill>
                  <pic:spPr>
                    <a:xfrm rot="0">
                      <a:off x="0" y="0"/>
                      <a:ext cx="6553200" cy="9525"/>
                    </a:xfrm>
                    <a:prstGeom prst="rect">
                      <a:avLst/>
                    </a:prstGeom>
                  </pic:spPr>
                </pic:pic>
              </a:graphicData>
            </a:graphic>
          </wp:anchor>
        </w:drawing>
      </w:r>
      <w:bookmarkStart w:name="bookmark151" w:id="150"/>
      <w:bookmarkEnd w:id="150"/>
      <w:r>
        <w:rPr>
          <w:rFonts w:ascii="Microsoft YaHei" w:hAnsi="Microsoft YaHei" w:eastAsia="Microsoft YaHei" w:cs="Microsoft YaHei"/>
          <w:sz w:val="48"/>
          <w:szCs w:val="48"/>
          <w14:textFill>
            <w14:solidFill>
              <w14:srgbClr w14:val="000000">
                <w14:alpha w14:val="14901"/>
              </w14:srgbClr>
            </w14:solidFill>
          </w14:textFill>
          <w:spacing w:val="-7"/>
        </w:rPr>
        <w:t>高频合集</w:t>
      </w:r>
    </w:p>
    <w:p>
      <w:pPr>
        <w:ind w:left="11"/>
        <w:spacing w:before="295"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6"/>
        </w:rPr>
        <w:t>链表</w:t>
      </w:r>
    </w:p>
    <w:p>
      <w:pPr>
        <w:pStyle w:val="BodyText"/>
        <w:ind w:left="15"/>
        <w:spacing w:before="295"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56" name="IM 1556"/>
            <wp:cNvGraphicFramePr/>
            <a:graphic>
              <a:graphicData uri="http://schemas.openxmlformats.org/drawingml/2006/picture">
                <pic:pic>
                  <pic:nvPicPr>
                    <pic:cNvPr id="1556" name="IM 1556"/>
                    <pic:cNvPicPr/>
                  </pic:nvPicPr>
                  <pic:blipFill>
                    <a:blip r:embed="rId1351"/>
                    <a:stretch>
                      <a:fillRect/>
                    </a:stretch>
                  </pic:blipFill>
                  <pic:spPr>
                    <a:xfrm rot="0">
                      <a:off x="0" y="0"/>
                      <a:ext cx="190499" cy="190500"/>
                    </a:xfrm>
                    <a:prstGeom prst="rect">
                      <a:avLst/>
                    </a:prstGeom>
                  </pic:spPr>
                </pic:pic>
              </a:graphicData>
            </a:graphic>
          </wp:inline>
        </w:drawing>
      </w:r>
      <w:hyperlink w:history="true" r:id="rId1182">
        <w:r>
          <w:rPr>
            <w:sz w:val="22"/>
            <w:szCs w:val="22"/>
            <w:color w:val="117CEE"/>
            <w:spacing w:val="11"/>
          </w:rPr>
          <w:t>206.</w:t>
        </w:r>
        <w:r>
          <w:rPr>
            <w:sz w:val="22"/>
            <w:szCs w:val="22"/>
            <w:color w:val="117CEE"/>
            <w:spacing w:val="35"/>
          </w:rPr>
          <w:t xml:space="preserve"> </w:t>
        </w:r>
        <w:r>
          <w:rPr>
            <w:rFonts w:ascii="Microsoft YaHei" w:hAnsi="Microsoft YaHei" w:eastAsia="Microsoft YaHei" w:cs="Microsoft YaHei"/>
            <w:sz w:val="22"/>
            <w:szCs w:val="22"/>
            <w:color w:val="117CEE"/>
            <w:spacing w:val="11"/>
          </w:rPr>
          <w:t>反转链表</w:t>
        </w:r>
        <w:r>
          <w:rPr>
            <w:rFonts w:ascii="Microsoft YaHei" w:hAnsi="Microsoft YaHei" w:eastAsia="Microsoft YaHei" w:cs="Microsoft YaHei"/>
            <w:sz w:val="22"/>
            <w:szCs w:val="22"/>
            <w:color w:val="117CEE"/>
            <w:spacing w:val="20"/>
            <w:w w:val="101"/>
          </w:rPr>
          <w:t xml:space="preserve"> </w:t>
        </w:r>
        <w:r>
          <w:rPr>
            <w:sz w:val="22"/>
            <w:szCs w:val="22"/>
            <w:color w:val="117CEE"/>
            <w:spacing w:val="11"/>
          </w:rPr>
          <w:t>-</w:t>
        </w:r>
        <w:r>
          <w:rPr>
            <w:sz w:val="22"/>
            <w:szCs w:val="22"/>
            <w:color w:val="117CEE"/>
            <w:spacing w:val="28"/>
          </w:rPr>
          <w:t xml:space="preserve"> </w:t>
        </w:r>
        <w:r>
          <w:rPr>
            <w:rFonts w:ascii="Microsoft YaHei" w:hAnsi="Microsoft YaHei" w:eastAsia="Microsoft YaHei" w:cs="Microsoft YaHei"/>
            <w:sz w:val="22"/>
            <w:szCs w:val="22"/>
            <w:color w:val="117CEE"/>
            <w:spacing w:val="11"/>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1"/>
          </w:rPr>
          <w:t>）</w:t>
        </w:r>
      </w:hyperlink>
    </w:p>
    <w:p>
      <w:pPr>
        <w:pStyle w:val="BodyText"/>
        <w:ind w:left="15"/>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58" name="IM 1558"/>
            <wp:cNvGraphicFramePr/>
            <a:graphic>
              <a:graphicData uri="http://schemas.openxmlformats.org/drawingml/2006/picture">
                <pic:pic>
                  <pic:nvPicPr>
                    <pic:cNvPr id="1558" name="IM 1558"/>
                    <pic:cNvPicPr/>
                  </pic:nvPicPr>
                  <pic:blipFill>
                    <a:blip r:embed="rId1352"/>
                    <a:stretch>
                      <a:fillRect/>
                    </a:stretch>
                  </pic:blipFill>
                  <pic:spPr>
                    <a:xfrm rot="0">
                      <a:off x="0" y="0"/>
                      <a:ext cx="190499" cy="190500"/>
                    </a:xfrm>
                    <a:prstGeom prst="rect">
                      <a:avLst/>
                    </a:prstGeom>
                  </pic:spPr>
                </pic:pic>
              </a:graphicData>
            </a:graphic>
          </wp:inline>
        </w:drawing>
      </w:r>
      <w:hyperlink w:history="true" r:id="rId1353">
        <w:r>
          <w:rPr>
            <w:sz w:val="22"/>
            <w:szCs w:val="22"/>
            <w:color w:val="117CEE"/>
            <w:spacing w:val="9"/>
          </w:rPr>
          <w:t>92.</w:t>
        </w:r>
        <w:r>
          <w:rPr>
            <w:sz w:val="22"/>
            <w:szCs w:val="22"/>
            <w:color w:val="117CEE"/>
            <w:spacing w:val="24"/>
          </w:rPr>
          <w:t xml:space="preserve"> </w:t>
        </w:r>
        <w:r>
          <w:rPr>
            <w:rFonts w:ascii="Microsoft YaHei" w:hAnsi="Microsoft YaHei" w:eastAsia="Microsoft YaHei" w:cs="Microsoft YaHei"/>
            <w:sz w:val="22"/>
            <w:szCs w:val="22"/>
            <w:color w:val="117CEE"/>
            <w:spacing w:val="9"/>
          </w:rPr>
          <w:t>反转链表</w:t>
        </w:r>
        <w:r>
          <w:rPr>
            <w:rFonts w:ascii="Microsoft YaHei" w:hAnsi="Microsoft YaHei" w:eastAsia="Microsoft YaHei" w:cs="Microsoft YaHei"/>
            <w:sz w:val="22"/>
            <w:szCs w:val="22"/>
            <w:color w:val="117CEE"/>
            <w:spacing w:val="27"/>
            <w:w w:val="101"/>
          </w:rPr>
          <w:t xml:space="preserve"> </w:t>
        </w:r>
        <w:r>
          <w:rPr>
            <w:sz w:val="22"/>
            <w:szCs w:val="22"/>
            <w:color w:val="117CEE"/>
          </w:rPr>
          <w:t>II</w:t>
        </w:r>
        <w:r>
          <w:rPr>
            <w:sz w:val="22"/>
            <w:szCs w:val="22"/>
            <w:color w:val="117CEE"/>
            <w:spacing w:val="24"/>
            <w:w w:val="101"/>
          </w:rPr>
          <w:t xml:space="preserve"> </w:t>
        </w:r>
        <w:r>
          <w:rPr>
            <w:sz w:val="22"/>
            <w:szCs w:val="22"/>
            <w:color w:val="117CEE"/>
            <w:spacing w:val="9"/>
          </w:rPr>
          <w:t>-</w:t>
        </w:r>
        <w:r>
          <w:rPr>
            <w:sz w:val="22"/>
            <w:szCs w:val="22"/>
            <w:color w:val="117CEE"/>
            <w:spacing w:val="28"/>
          </w:rPr>
          <w:t xml:space="preserve"> </w:t>
        </w:r>
        <w:r>
          <w:rPr>
            <w:rFonts w:ascii="Microsoft YaHei" w:hAnsi="Microsoft YaHei" w:eastAsia="Microsoft YaHei" w:cs="Microsoft YaHei"/>
            <w:sz w:val="22"/>
            <w:szCs w:val="22"/>
            <w:color w:val="117CEE"/>
            <w:spacing w:val="9"/>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9"/>
          </w:rPr>
          <w:t>）</w:t>
        </w:r>
      </w:hyperlink>
    </w:p>
    <w:p>
      <w:pPr>
        <w:pStyle w:val="BodyText"/>
        <w:ind w:left="15"/>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60" name="IM 1560"/>
            <wp:cNvGraphicFramePr/>
            <a:graphic>
              <a:graphicData uri="http://schemas.openxmlformats.org/drawingml/2006/picture">
                <pic:pic>
                  <pic:nvPicPr>
                    <pic:cNvPr id="1560" name="IM 1560"/>
                    <pic:cNvPicPr/>
                  </pic:nvPicPr>
                  <pic:blipFill>
                    <a:blip r:embed="rId1354"/>
                    <a:stretch>
                      <a:fillRect/>
                    </a:stretch>
                  </pic:blipFill>
                  <pic:spPr>
                    <a:xfrm rot="0">
                      <a:off x="0" y="0"/>
                      <a:ext cx="190499" cy="190500"/>
                    </a:xfrm>
                    <a:prstGeom prst="rect">
                      <a:avLst/>
                    </a:prstGeom>
                  </pic:spPr>
                </pic:pic>
              </a:graphicData>
            </a:graphic>
          </wp:inline>
        </w:drawing>
      </w:r>
      <w:hyperlink w:history="true" r:id="rId1355">
        <w:r>
          <w:rPr>
            <w:sz w:val="22"/>
            <w:szCs w:val="22"/>
            <w:color w:val="117CEE"/>
            <w:spacing w:val="7"/>
          </w:rPr>
          <w:t>21.</w:t>
        </w:r>
        <w:r>
          <w:rPr>
            <w:sz w:val="22"/>
            <w:szCs w:val="22"/>
            <w:color w:val="117CEE"/>
            <w:spacing w:val="28"/>
            <w:w w:val="101"/>
          </w:rPr>
          <w:t xml:space="preserve"> </w:t>
        </w:r>
        <w:r>
          <w:rPr>
            <w:rFonts w:ascii="Microsoft YaHei" w:hAnsi="Microsoft YaHei" w:eastAsia="Microsoft YaHei" w:cs="Microsoft YaHei"/>
            <w:sz w:val="22"/>
            <w:szCs w:val="22"/>
            <w:color w:val="117CEE"/>
            <w:spacing w:val="7"/>
          </w:rPr>
          <w:t>合并两个有序链表</w:t>
        </w:r>
        <w:r>
          <w:rPr>
            <w:rFonts w:ascii="Microsoft YaHei" w:hAnsi="Microsoft YaHei" w:eastAsia="Microsoft YaHei" w:cs="Microsoft YaHei"/>
            <w:sz w:val="22"/>
            <w:szCs w:val="22"/>
            <w:color w:val="117CEE"/>
            <w:spacing w:val="20"/>
            <w:w w:val="101"/>
          </w:rPr>
          <w:t xml:space="preserve"> </w:t>
        </w:r>
        <w:r>
          <w:rPr>
            <w:sz w:val="22"/>
            <w:szCs w:val="22"/>
            <w:color w:val="117CEE"/>
            <w:spacing w:val="7"/>
          </w:rPr>
          <w:t>-</w:t>
        </w:r>
        <w:r>
          <w:rPr>
            <w:sz w:val="22"/>
            <w:szCs w:val="22"/>
            <w:color w:val="117CEE"/>
            <w:spacing w:val="28"/>
          </w:rPr>
          <w:t xml:space="preserve"> </w:t>
        </w:r>
        <w:r>
          <w:rPr>
            <w:rFonts w:ascii="Microsoft YaHei" w:hAnsi="Microsoft YaHei" w:eastAsia="Microsoft YaHei" w:cs="Microsoft YaHei"/>
            <w:sz w:val="22"/>
            <w:szCs w:val="22"/>
            <w:color w:val="117CEE"/>
            <w:spacing w:val="7"/>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7"/>
          </w:rPr>
          <w:t>）</w:t>
        </w:r>
      </w:hyperlink>
    </w:p>
    <w:p>
      <w:pPr>
        <w:pStyle w:val="BodyText"/>
        <w:ind w:left="15"/>
        <w:spacing w:before="163"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62" name="IM 1562"/>
            <wp:cNvGraphicFramePr/>
            <a:graphic>
              <a:graphicData uri="http://schemas.openxmlformats.org/drawingml/2006/picture">
                <pic:pic>
                  <pic:nvPicPr>
                    <pic:cNvPr id="1562" name="IM 1562"/>
                    <pic:cNvPicPr/>
                  </pic:nvPicPr>
                  <pic:blipFill>
                    <a:blip r:embed="rId1356"/>
                    <a:stretch>
                      <a:fillRect/>
                    </a:stretch>
                  </pic:blipFill>
                  <pic:spPr>
                    <a:xfrm rot="0">
                      <a:off x="0" y="0"/>
                      <a:ext cx="190499" cy="190500"/>
                    </a:xfrm>
                    <a:prstGeom prst="rect">
                      <a:avLst/>
                    </a:prstGeom>
                  </pic:spPr>
                </pic:pic>
              </a:graphicData>
            </a:graphic>
          </wp:inline>
        </w:drawing>
      </w:r>
      <w:hyperlink w:history="true" r:id="rId1357">
        <w:r>
          <w:rPr>
            <w:sz w:val="22"/>
            <w:szCs w:val="22"/>
            <w:color w:val="117CEE"/>
            <w:spacing w:val="9"/>
          </w:rPr>
          <w:t>25.</w:t>
        </w:r>
        <w:r>
          <w:rPr>
            <w:sz w:val="22"/>
            <w:szCs w:val="22"/>
            <w:color w:val="117CEE"/>
            <w:spacing w:val="37"/>
          </w:rPr>
          <w:t xml:space="preserve"> </w:t>
        </w:r>
        <w:r>
          <w:rPr>
            <w:sz w:val="22"/>
            <w:szCs w:val="22"/>
            <w:color w:val="117CEE"/>
            <w:spacing w:val="9"/>
          </w:rPr>
          <w:t>K</w:t>
        </w:r>
        <w:r>
          <w:rPr>
            <w:sz w:val="22"/>
            <w:szCs w:val="22"/>
            <w:color w:val="117CEE"/>
            <w:spacing w:val="21"/>
            <w:w w:val="101"/>
          </w:rPr>
          <w:t xml:space="preserve"> </w:t>
        </w:r>
        <w:r>
          <w:rPr>
            <w:rFonts w:ascii="Microsoft YaHei" w:hAnsi="Microsoft YaHei" w:eastAsia="Microsoft YaHei" w:cs="Microsoft YaHei"/>
            <w:sz w:val="22"/>
            <w:szCs w:val="22"/>
            <w:color w:val="117CEE"/>
            <w:spacing w:val="9"/>
          </w:rPr>
          <w:t>个一组翻转链表</w:t>
        </w:r>
        <w:r>
          <w:rPr>
            <w:rFonts w:ascii="Microsoft YaHei" w:hAnsi="Microsoft YaHei" w:eastAsia="Microsoft YaHei" w:cs="Microsoft YaHei"/>
            <w:sz w:val="22"/>
            <w:szCs w:val="22"/>
            <w:color w:val="117CEE"/>
            <w:spacing w:val="21"/>
          </w:rPr>
          <w:t xml:space="preserve"> </w:t>
        </w:r>
        <w:r>
          <w:rPr>
            <w:sz w:val="22"/>
            <w:szCs w:val="22"/>
            <w:color w:val="117CEE"/>
            <w:spacing w:val="9"/>
          </w:rPr>
          <w:t>-</w:t>
        </w:r>
        <w:r>
          <w:rPr>
            <w:sz w:val="22"/>
            <w:szCs w:val="22"/>
            <w:color w:val="117CEE"/>
            <w:spacing w:val="28"/>
          </w:rPr>
          <w:t xml:space="preserve"> </w:t>
        </w:r>
        <w:r>
          <w:rPr>
            <w:rFonts w:ascii="Microsoft YaHei" w:hAnsi="Microsoft YaHei" w:eastAsia="Microsoft YaHei" w:cs="Microsoft YaHei"/>
            <w:sz w:val="22"/>
            <w:szCs w:val="22"/>
            <w:color w:val="117CEE"/>
            <w:spacing w:val="9"/>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9"/>
          </w:rPr>
          <w:t>）</w:t>
        </w:r>
      </w:hyperlink>
    </w:p>
    <w:p>
      <w:pPr>
        <w:pStyle w:val="BodyText"/>
        <w:ind w:left="15"/>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64" name="IM 1564"/>
            <wp:cNvGraphicFramePr/>
            <a:graphic>
              <a:graphicData uri="http://schemas.openxmlformats.org/drawingml/2006/picture">
                <pic:pic>
                  <pic:nvPicPr>
                    <pic:cNvPr id="1564" name="IM 1564"/>
                    <pic:cNvPicPr/>
                  </pic:nvPicPr>
                  <pic:blipFill>
                    <a:blip r:embed="rId1358"/>
                    <a:stretch>
                      <a:fillRect/>
                    </a:stretch>
                  </pic:blipFill>
                  <pic:spPr>
                    <a:xfrm rot="0">
                      <a:off x="0" y="0"/>
                      <a:ext cx="190499" cy="190500"/>
                    </a:xfrm>
                    <a:prstGeom prst="rect">
                      <a:avLst/>
                    </a:prstGeom>
                  </pic:spPr>
                </pic:pic>
              </a:graphicData>
            </a:graphic>
          </wp:inline>
        </w:drawing>
      </w:r>
      <w:hyperlink w:history="true" r:id="rId1359">
        <w:r>
          <w:rPr>
            <w:sz w:val="22"/>
            <w:szCs w:val="22"/>
            <w:color w:val="117CEE"/>
            <w:spacing w:val="9"/>
          </w:rPr>
          <w:t>83.</w:t>
        </w:r>
        <w:r>
          <w:rPr>
            <w:sz w:val="22"/>
            <w:szCs w:val="22"/>
            <w:color w:val="117CEE"/>
            <w:spacing w:val="25"/>
          </w:rPr>
          <w:t xml:space="preserve"> </w:t>
        </w:r>
        <w:r>
          <w:rPr>
            <w:rFonts w:ascii="Microsoft YaHei" w:hAnsi="Microsoft YaHei" w:eastAsia="Microsoft YaHei" w:cs="Microsoft YaHei"/>
            <w:sz w:val="22"/>
            <w:szCs w:val="22"/>
            <w:color w:val="117CEE"/>
            <w:spacing w:val="9"/>
          </w:rPr>
          <w:t>删除排序链表中的重复元素</w:t>
        </w:r>
        <w:r>
          <w:rPr>
            <w:rFonts w:ascii="Microsoft YaHei" w:hAnsi="Microsoft YaHei" w:eastAsia="Microsoft YaHei" w:cs="Microsoft YaHei"/>
            <w:sz w:val="22"/>
            <w:szCs w:val="22"/>
            <w:color w:val="117CEE"/>
            <w:spacing w:val="21"/>
          </w:rPr>
          <w:t xml:space="preserve"> </w:t>
        </w:r>
        <w:r>
          <w:rPr>
            <w:sz w:val="22"/>
            <w:szCs w:val="22"/>
            <w:color w:val="117CEE"/>
            <w:spacing w:val="9"/>
          </w:rPr>
          <w:t>-</w:t>
        </w:r>
        <w:r>
          <w:rPr>
            <w:sz w:val="22"/>
            <w:szCs w:val="22"/>
            <w:color w:val="117CEE"/>
            <w:spacing w:val="28"/>
          </w:rPr>
          <w:t xml:space="preserve"> </w:t>
        </w:r>
        <w:r>
          <w:rPr>
            <w:rFonts w:ascii="Microsoft YaHei" w:hAnsi="Microsoft YaHei" w:eastAsia="Microsoft YaHei" w:cs="Microsoft YaHei"/>
            <w:sz w:val="22"/>
            <w:szCs w:val="22"/>
            <w:color w:val="117CEE"/>
            <w:spacing w:val="9"/>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9"/>
          </w:rPr>
          <w:t>）</w:t>
        </w:r>
      </w:hyperlink>
    </w:p>
    <w:p>
      <w:pPr>
        <w:pStyle w:val="BodyText"/>
        <w:ind w:left="15" w:right="4536"/>
        <w:spacing w:before="179" w:line="347"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66" name="IM 1566"/>
            <wp:cNvGraphicFramePr/>
            <a:graphic>
              <a:graphicData uri="http://schemas.openxmlformats.org/drawingml/2006/picture">
                <pic:pic>
                  <pic:nvPicPr>
                    <pic:cNvPr id="1566" name="IM 1566"/>
                    <pic:cNvPicPr/>
                  </pic:nvPicPr>
                  <pic:blipFill>
                    <a:blip r:embed="rId1360"/>
                    <a:stretch>
                      <a:fillRect/>
                    </a:stretch>
                  </pic:blipFill>
                  <pic:spPr>
                    <a:xfrm rot="0">
                      <a:off x="0" y="0"/>
                      <a:ext cx="190499" cy="190500"/>
                    </a:xfrm>
                    <a:prstGeom prst="rect">
                      <a:avLst/>
                    </a:prstGeom>
                  </pic:spPr>
                </pic:pic>
              </a:graphicData>
            </a:graphic>
          </wp:inline>
        </w:drawing>
      </w:r>
      <w:hyperlink w:history="true" r:id="rId1361">
        <w:r>
          <w:rPr>
            <w:sz w:val="22"/>
            <w:szCs w:val="22"/>
            <w:color w:val="117CEE"/>
            <w:spacing w:val="5"/>
          </w:rPr>
          <w:t>82.</w:t>
        </w:r>
        <w:r>
          <w:rPr>
            <w:sz w:val="22"/>
            <w:szCs w:val="22"/>
            <w:color w:val="117CEE"/>
            <w:spacing w:val="29"/>
            <w:w w:val="101"/>
          </w:rPr>
          <w:t xml:space="preserve"> </w:t>
        </w:r>
        <w:r>
          <w:rPr>
            <w:rFonts w:ascii="Microsoft YaHei" w:hAnsi="Microsoft YaHei" w:eastAsia="Microsoft YaHei" w:cs="Microsoft YaHei"/>
            <w:sz w:val="22"/>
            <w:szCs w:val="22"/>
            <w:color w:val="117CEE"/>
            <w:spacing w:val="5"/>
          </w:rPr>
          <w:t>删除排序链表中的重复元素</w:t>
        </w:r>
        <w:r>
          <w:rPr>
            <w:rFonts w:ascii="Microsoft YaHei" w:hAnsi="Microsoft YaHei" w:eastAsia="Microsoft YaHei" w:cs="Microsoft YaHei"/>
            <w:sz w:val="22"/>
            <w:szCs w:val="22"/>
            <w:color w:val="117CEE"/>
            <w:spacing w:val="27"/>
          </w:rPr>
          <w:t xml:space="preserve"> </w:t>
        </w:r>
        <w:r>
          <w:rPr>
            <w:sz w:val="22"/>
            <w:szCs w:val="22"/>
            <w:color w:val="117CEE"/>
          </w:rPr>
          <w:t>II</w:t>
        </w:r>
        <w:r>
          <w:rPr>
            <w:sz w:val="22"/>
            <w:szCs w:val="22"/>
            <w:color w:val="117CEE"/>
            <w:spacing w:val="25"/>
          </w:rPr>
          <w:t xml:space="preserve"> </w:t>
        </w:r>
        <w:r>
          <w:rPr>
            <w:sz w:val="22"/>
            <w:szCs w:val="22"/>
            <w:color w:val="117CEE"/>
            <w:spacing w:val="5"/>
          </w:rPr>
          <w:t>-</w:t>
        </w:r>
        <w:r>
          <w:rPr>
            <w:sz w:val="22"/>
            <w:szCs w:val="22"/>
            <w:color w:val="117CEE"/>
            <w:spacing w:val="28"/>
          </w:rPr>
          <w:t xml:space="preserve"> </w:t>
        </w:r>
        <w:r>
          <w:rPr>
            <w:rFonts w:ascii="Microsoft YaHei" w:hAnsi="Microsoft YaHei" w:eastAsia="Microsoft YaHei" w:cs="Microsoft YaHei"/>
            <w:sz w:val="22"/>
            <w:szCs w:val="22"/>
            <w:color w:val="117CEE"/>
            <w:spacing w:val="5"/>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5"/>
          </w:rPr>
          <w:t>）</w:t>
        </w:r>
      </w:hyperlink>
      <w:r>
        <w:rPr>
          <w:rFonts w:ascii="Microsoft YaHei" w:hAnsi="Microsoft YaHei" w:eastAsia="Microsoft YaHei" w:cs="Microsoft YaHei"/>
          <w:sz w:val="22"/>
          <w:szCs w:val="22"/>
          <w:color w:val="117CEE"/>
        </w:rPr>
        <w:t xml:space="preserve"> </w:t>
      </w:r>
      <w:r>
        <w:rPr>
          <w:sz w:val="22"/>
          <w:szCs w:val="22"/>
          <w:color w:val="117CEE"/>
          <w:position w:val="-4"/>
        </w:rPr>
        <w:drawing>
          <wp:inline distT="0" distB="0" distL="0" distR="0">
            <wp:extent cx="190499" cy="190500"/>
            <wp:effectExtent l="0" t="0" r="0" b="0"/>
            <wp:docPr id="1568" name="IM 1568"/>
            <wp:cNvGraphicFramePr/>
            <a:graphic>
              <a:graphicData uri="http://schemas.openxmlformats.org/drawingml/2006/picture">
                <pic:pic>
                  <pic:nvPicPr>
                    <pic:cNvPr id="1568" name="IM 1568"/>
                    <pic:cNvPicPr/>
                  </pic:nvPicPr>
                  <pic:blipFill>
                    <a:blip r:embed="rId1362"/>
                    <a:stretch>
                      <a:fillRect/>
                    </a:stretch>
                  </pic:blipFill>
                  <pic:spPr>
                    <a:xfrm rot="0">
                      <a:off x="0" y="0"/>
                      <a:ext cx="190499" cy="190500"/>
                    </a:xfrm>
                    <a:prstGeom prst="rect">
                      <a:avLst/>
                    </a:prstGeom>
                  </pic:spPr>
                </pic:pic>
              </a:graphicData>
            </a:graphic>
          </wp:inline>
        </w:drawing>
      </w:r>
      <w:hyperlink w:history="true" r:id="rId1184">
        <w:r>
          <w:rPr>
            <w:sz w:val="22"/>
            <w:szCs w:val="22"/>
            <w:color w:val="117CEE"/>
            <w:spacing w:val="5"/>
          </w:rPr>
          <w:t>19.</w:t>
        </w:r>
        <w:r>
          <w:rPr>
            <w:sz w:val="22"/>
            <w:szCs w:val="22"/>
            <w:color w:val="117CEE"/>
            <w:spacing w:val="34"/>
            <w:w w:val="101"/>
          </w:rPr>
          <w:t xml:space="preserve"> </w:t>
        </w:r>
        <w:r>
          <w:rPr>
            <w:rFonts w:ascii="Microsoft YaHei" w:hAnsi="Microsoft YaHei" w:eastAsia="Microsoft YaHei" w:cs="Microsoft YaHei"/>
            <w:sz w:val="22"/>
            <w:szCs w:val="22"/>
            <w:color w:val="117CEE"/>
            <w:spacing w:val="5"/>
          </w:rPr>
          <w:t>删除链表的倒数第</w:t>
        </w:r>
        <w:r>
          <w:rPr>
            <w:rFonts w:ascii="Microsoft YaHei" w:hAnsi="Microsoft YaHei" w:eastAsia="Microsoft YaHei" w:cs="Microsoft YaHei"/>
            <w:sz w:val="22"/>
            <w:szCs w:val="22"/>
            <w:color w:val="117CEE"/>
            <w:spacing w:val="25"/>
            <w:w w:val="101"/>
          </w:rPr>
          <w:t xml:space="preserve"> </w:t>
        </w:r>
        <w:r>
          <w:rPr>
            <w:sz w:val="22"/>
            <w:szCs w:val="22"/>
            <w:color w:val="117CEE"/>
            <w:spacing w:val="5"/>
          </w:rPr>
          <w:t>N</w:t>
        </w:r>
        <w:r>
          <w:rPr>
            <w:sz w:val="22"/>
            <w:szCs w:val="22"/>
            <w:color w:val="117CEE"/>
            <w:spacing w:val="21"/>
            <w:w w:val="101"/>
          </w:rPr>
          <w:t xml:space="preserve"> </w:t>
        </w:r>
        <w:r>
          <w:rPr>
            <w:rFonts w:ascii="Microsoft YaHei" w:hAnsi="Microsoft YaHei" w:eastAsia="Microsoft YaHei" w:cs="Microsoft YaHei"/>
            <w:sz w:val="22"/>
            <w:szCs w:val="22"/>
            <w:color w:val="117CEE"/>
            <w:spacing w:val="5"/>
          </w:rPr>
          <w:t>个结点</w:t>
        </w:r>
        <w:r>
          <w:rPr>
            <w:rFonts w:ascii="Microsoft YaHei" w:hAnsi="Microsoft YaHei" w:eastAsia="Microsoft YaHei" w:cs="Microsoft YaHei"/>
            <w:sz w:val="22"/>
            <w:szCs w:val="22"/>
            <w:color w:val="117CEE"/>
            <w:spacing w:val="21"/>
          </w:rPr>
          <w:t xml:space="preserve"> </w:t>
        </w:r>
        <w:r>
          <w:rPr>
            <w:sz w:val="22"/>
            <w:szCs w:val="22"/>
            <w:color w:val="117CEE"/>
            <w:spacing w:val="5"/>
          </w:rPr>
          <w:t>-</w:t>
        </w:r>
        <w:r>
          <w:rPr>
            <w:sz w:val="22"/>
            <w:szCs w:val="22"/>
            <w:color w:val="117CEE"/>
            <w:spacing w:val="28"/>
          </w:rPr>
          <w:t xml:space="preserve"> </w:t>
        </w:r>
        <w:r>
          <w:rPr>
            <w:rFonts w:ascii="Microsoft YaHei" w:hAnsi="Microsoft YaHei" w:eastAsia="Microsoft YaHei" w:cs="Microsoft YaHei"/>
            <w:sz w:val="22"/>
            <w:szCs w:val="22"/>
            <w:color w:val="117CEE"/>
            <w:spacing w:val="5"/>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5"/>
          </w:rPr>
          <w:t>）</w:t>
        </w:r>
      </w:hyperlink>
    </w:p>
    <w:p>
      <w:pPr>
        <w:pStyle w:val="BodyText"/>
        <w:spacing w:line="283" w:lineRule="auto"/>
        <w:rPr/>
      </w:pPr>
      <w:r/>
    </w:p>
    <w:p>
      <w:pPr>
        <w:ind w:left="15"/>
        <w:spacing w:before="180" w:line="176"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w w:val="99"/>
        </w:rPr>
        <w:t>数组</w:t>
      </w:r>
    </w:p>
    <w:p>
      <w:pPr>
        <w:pStyle w:val="BodyText"/>
        <w:ind w:left="15"/>
        <w:spacing w:before="300"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70" name="IM 1570"/>
            <wp:cNvGraphicFramePr/>
            <a:graphic>
              <a:graphicData uri="http://schemas.openxmlformats.org/drawingml/2006/picture">
                <pic:pic>
                  <pic:nvPicPr>
                    <pic:cNvPr id="1570" name="IM 1570"/>
                    <pic:cNvPicPr/>
                  </pic:nvPicPr>
                  <pic:blipFill>
                    <a:blip r:embed="rId1363"/>
                    <a:stretch>
                      <a:fillRect/>
                    </a:stretch>
                  </pic:blipFill>
                  <pic:spPr>
                    <a:xfrm rot="0">
                      <a:off x="0" y="0"/>
                      <a:ext cx="190499" cy="190500"/>
                    </a:xfrm>
                    <a:prstGeom prst="rect">
                      <a:avLst/>
                    </a:prstGeom>
                  </pic:spPr>
                </pic:pic>
              </a:graphicData>
            </a:graphic>
          </wp:inline>
        </w:drawing>
      </w:r>
      <w:hyperlink w:history="true" r:id="rId1364">
        <w:r>
          <w:rPr>
            <w:sz w:val="22"/>
            <w:szCs w:val="22"/>
            <w:color w:val="117CEE"/>
            <w:spacing w:val="11"/>
          </w:rPr>
          <w:t>27.</w:t>
        </w:r>
        <w:r>
          <w:rPr>
            <w:sz w:val="22"/>
            <w:szCs w:val="22"/>
            <w:color w:val="117CEE"/>
            <w:spacing w:val="21"/>
          </w:rPr>
          <w:t xml:space="preserve"> </w:t>
        </w:r>
        <w:r>
          <w:rPr>
            <w:rFonts w:ascii="Microsoft YaHei" w:hAnsi="Microsoft YaHei" w:eastAsia="Microsoft YaHei" w:cs="Microsoft YaHei"/>
            <w:sz w:val="22"/>
            <w:szCs w:val="22"/>
            <w:color w:val="117CEE"/>
            <w:spacing w:val="11"/>
          </w:rPr>
          <w:t>移除元素</w:t>
        </w:r>
        <w:r>
          <w:rPr>
            <w:rFonts w:ascii="Microsoft YaHei" w:hAnsi="Microsoft YaHei" w:eastAsia="Microsoft YaHei" w:cs="Microsoft YaHei"/>
            <w:sz w:val="22"/>
            <w:szCs w:val="22"/>
            <w:color w:val="117CEE"/>
            <w:spacing w:val="21"/>
          </w:rPr>
          <w:t xml:space="preserve"> </w:t>
        </w:r>
        <w:r>
          <w:rPr>
            <w:sz w:val="22"/>
            <w:szCs w:val="22"/>
            <w:color w:val="117CEE"/>
            <w:spacing w:val="11"/>
          </w:rPr>
          <w:t>-</w:t>
        </w:r>
        <w:r>
          <w:rPr>
            <w:sz w:val="22"/>
            <w:szCs w:val="22"/>
            <w:color w:val="117CEE"/>
            <w:spacing w:val="28"/>
          </w:rPr>
          <w:t xml:space="preserve"> </w:t>
        </w:r>
        <w:r>
          <w:rPr>
            <w:rFonts w:ascii="Microsoft YaHei" w:hAnsi="Microsoft YaHei" w:eastAsia="Microsoft YaHei" w:cs="Microsoft YaHei"/>
            <w:sz w:val="22"/>
            <w:szCs w:val="22"/>
            <w:color w:val="117CEE"/>
            <w:spacing w:val="11"/>
          </w:rPr>
          <w:t>力扣（</w:t>
        </w:r>
        <w:r>
          <w:rPr>
            <w:rFonts w:ascii="Microsoft YaHei" w:hAnsi="Microsoft YaHei" w:eastAsia="Microsoft YaHei" w:cs="Microsoft YaHei"/>
            <w:sz w:val="22"/>
            <w:szCs w:val="22"/>
            <w:color w:val="117CEE"/>
            <w:spacing w:val="-31"/>
          </w:rPr>
          <w:t xml:space="preserve"> </w:t>
        </w:r>
        <w:r>
          <w:rPr>
            <w:sz w:val="22"/>
            <w:szCs w:val="22"/>
            <w:color w:val="117CEE"/>
          </w:rPr>
          <w:t>LeetCode</w:t>
        </w:r>
        <w:r>
          <w:rPr>
            <w:rFonts w:ascii="Microsoft YaHei" w:hAnsi="Microsoft YaHei" w:eastAsia="Microsoft YaHei" w:cs="Microsoft YaHei"/>
            <w:sz w:val="22"/>
            <w:szCs w:val="22"/>
            <w:color w:val="117CEE"/>
            <w:spacing w:val="11"/>
          </w:rPr>
          <w:t>）</w:t>
        </w:r>
      </w:hyperlink>
    </w:p>
    <w:p>
      <w:pPr>
        <w:pStyle w:val="BodyText"/>
        <w:ind w:left="15"/>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72" name="IM 1572"/>
            <wp:cNvGraphicFramePr/>
            <a:graphic>
              <a:graphicData uri="http://schemas.openxmlformats.org/drawingml/2006/picture">
                <pic:pic>
                  <pic:nvPicPr>
                    <pic:cNvPr id="1572" name="IM 1572"/>
                    <pic:cNvPicPr/>
                  </pic:nvPicPr>
                  <pic:blipFill>
                    <a:blip r:embed="rId1365"/>
                    <a:stretch>
                      <a:fillRect/>
                    </a:stretch>
                  </pic:blipFill>
                  <pic:spPr>
                    <a:xfrm rot="0">
                      <a:off x="0" y="0"/>
                      <a:ext cx="190499" cy="190500"/>
                    </a:xfrm>
                    <a:prstGeom prst="rect">
                      <a:avLst/>
                    </a:prstGeom>
                  </pic:spPr>
                </pic:pic>
              </a:graphicData>
            </a:graphic>
          </wp:inline>
        </w:drawing>
      </w:r>
      <w:hyperlink w:history="true" r:id="rId1366">
        <w:r>
          <w:rPr>
            <w:sz w:val="22"/>
            <w:szCs w:val="22"/>
            <w:color w:val="117CEE"/>
            <w:spacing w:val="8"/>
          </w:rPr>
          <w:t>189.</w:t>
        </w:r>
        <w:r>
          <w:rPr>
            <w:sz w:val="22"/>
            <w:szCs w:val="22"/>
            <w:color w:val="117CEE"/>
            <w:spacing w:val="29"/>
          </w:rPr>
          <w:t xml:space="preserve"> </w:t>
        </w:r>
        <w:r>
          <w:rPr>
            <w:rFonts w:ascii="Microsoft YaHei" w:hAnsi="Microsoft YaHei" w:eastAsia="Microsoft YaHei" w:cs="Microsoft YaHei"/>
            <w:sz w:val="22"/>
            <w:szCs w:val="22"/>
            <w:color w:val="117CEE"/>
            <w:spacing w:val="8"/>
          </w:rPr>
          <w:t>轮转数组</w:t>
        </w:r>
        <w:r>
          <w:rPr>
            <w:rFonts w:ascii="Microsoft YaHei" w:hAnsi="Microsoft YaHei" w:eastAsia="Microsoft YaHei" w:cs="Microsoft YaHei"/>
            <w:sz w:val="22"/>
            <w:szCs w:val="22"/>
            <w:color w:val="117CEE"/>
            <w:spacing w:val="21"/>
          </w:rPr>
          <w:t xml:space="preserve"> </w:t>
        </w:r>
        <w:r>
          <w:rPr>
            <w:sz w:val="22"/>
            <w:szCs w:val="22"/>
            <w:color w:val="117CEE"/>
            <w:spacing w:val="8"/>
          </w:rPr>
          <w:t>-</w:t>
        </w:r>
        <w:r>
          <w:rPr>
            <w:sz w:val="22"/>
            <w:szCs w:val="22"/>
            <w:color w:val="117CEE"/>
            <w:spacing w:val="28"/>
          </w:rPr>
          <w:t xml:space="preserve"> </w:t>
        </w:r>
        <w:r>
          <w:rPr>
            <w:rFonts w:ascii="Microsoft YaHei" w:hAnsi="Microsoft YaHei" w:eastAsia="Microsoft YaHei" w:cs="Microsoft YaHei"/>
            <w:sz w:val="22"/>
            <w:szCs w:val="22"/>
            <w:color w:val="117CEE"/>
            <w:spacing w:val="8"/>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8"/>
          </w:rPr>
          <w:t>）</w:t>
        </w:r>
      </w:hyperlink>
    </w:p>
    <w:p>
      <w:pPr>
        <w:pStyle w:val="BodyText"/>
        <w:spacing w:line="470" w:lineRule="auto"/>
        <w:rPr/>
      </w:pPr>
      <w:r/>
    </w:p>
    <w:p>
      <w:pPr>
        <w:ind w:left="22"/>
        <w:spacing w:before="181" w:line="179"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8"/>
        </w:rPr>
        <w:t>字符串</w:t>
      </w:r>
    </w:p>
    <w:p>
      <w:pPr>
        <w:pStyle w:val="BodyText"/>
        <w:ind w:left="15"/>
        <w:spacing w:before="292"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499"/>
            <wp:effectExtent l="0" t="0" r="0" b="0"/>
            <wp:docPr id="1574" name="IM 1574"/>
            <wp:cNvGraphicFramePr/>
            <a:graphic>
              <a:graphicData uri="http://schemas.openxmlformats.org/drawingml/2006/picture">
                <pic:pic>
                  <pic:nvPicPr>
                    <pic:cNvPr id="1574" name="IM 1574"/>
                    <pic:cNvPicPr/>
                  </pic:nvPicPr>
                  <pic:blipFill>
                    <a:blip r:embed="rId1367"/>
                    <a:stretch>
                      <a:fillRect/>
                    </a:stretch>
                  </pic:blipFill>
                  <pic:spPr>
                    <a:xfrm rot="0">
                      <a:off x="0" y="0"/>
                      <a:ext cx="190499" cy="190499"/>
                    </a:xfrm>
                    <a:prstGeom prst="rect">
                      <a:avLst/>
                    </a:prstGeom>
                  </pic:spPr>
                </pic:pic>
              </a:graphicData>
            </a:graphic>
          </wp:inline>
        </w:drawing>
      </w:r>
      <w:hyperlink w:history="true" r:id="rId1368">
        <w:r>
          <w:rPr>
            <w:sz w:val="22"/>
            <w:szCs w:val="22"/>
            <w:color w:val="117CEE"/>
            <w:spacing w:val="9"/>
          </w:rPr>
          <w:t>3.</w:t>
        </w:r>
        <w:r>
          <w:rPr>
            <w:sz w:val="22"/>
            <w:szCs w:val="22"/>
            <w:color w:val="117CEE"/>
            <w:spacing w:val="29"/>
            <w:w w:val="101"/>
          </w:rPr>
          <w:t xml:space="preserve"> </w:t>
        </w:r>
        <w:r>
          <w:rPr>
            <w:rFonts w:ascii="Microsoft YaHei" w:hAnsi="Microsoft YaHei" w:eastAsia="Microsoft YaHei" w:cs="Microsoft YaHei"/>
            <w:sz w:val="22"/>
            <w:szCs w:val="22"/>
            <w:color w:val="117CEE"/>
            <w:spacing w:val="9"/>
          </w:rPr>
          <w:t>无重复字符的最长子串</w:t>
        </w:r>
        <w:r>
          <w:rPr>
            <w:rFonts w:ascii="Microsoft YaHei" w:hAnsi="Microsoft YaHei" w:eastAsia="Microsoft YaHei" w:cs="Microsoft YaHei"/>
            <w:sz w:val="22"/>
            <w:szCs w:val="22"/>
            <w:color w:val="117CEE"/>
            <w:spacing w:val="21"/>
          </w:rPr>
          <w:t xml:space="preserve"> </w:t>
        </w:r>
        <w:r>
          <w:rPr>
            <w:sz w:val="22"/>
            <w:szCs w:val="22"/>
            <w:color w:val="117CEE"/>
            <w:spacing w:val="9"/>
          </w:rPr>
          <w:t>-</w:t>
        </w:r>
        <w:r>
          <w:rPr>
            <w:sz w:val="22"/>
            <w:szCs w:val="22"/>
            <w:color w:val="117CEE"/>
            <w:spacing w:val="28"/>
          </w:rPr>
          <w:t xml:space="preserve"> </w:t>
        </w:r>
        <w:r>
          <w:rPr>
            <w:rFonts w:ascii="Microsoft YaHei" w:hAnsi="Microsoft YaHei" w:eastAsia="Microsoft YaHei" w:cs="Microsoft YaHei"/>
            <w:sz w:val="22"/>
            <w:szCs w:val="22"/>
            <w:color w:val="117CEE"/>
            <w:spacing w:val="9"/>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9"/>
          </w:rPr>
          <w:t>）</w:t>
        </w:r>
      </w:hyperlink>
    </w:p>
    <w:p>
      <w:pPr>
        <w:pStyle w:val="BodyText"/>
        <w:ind w:left="15"/>
        <w:spacing w:before="179" w:line="22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17CEE"/>
          <w:position w:val="-4"/>
        </w:rPr>
        <w:drawing>
          <wp:inline distT="0" distB="0" distL="0" distR="0">
            <wp:extent cx="190499" cy="190500"/>
            <wp:effectExtent l="0" t="0" r="0" b="0"/>
            <wp:docPr id="1576" name="IM 1576"/>
            <wp:cNvGraphicFramePr/>
            <a:graphic>
              <a:graphicData uri="http://schemas.openxmlformats.org/drawingml/2006/picture">
                <pic:pic>
                  <pic:nvPicPr>
                    <pic:cNvPr id="1576" name="IM 1576"/>
                    <pic:cNvPicPr/>
                  </pic:nvPicPr>
                  <pic:blipFill>
                    <a:blip r:embed="rId1369"/>
                    <a:stretch>
                      <a:fillRect/>
                    </a:stretch>
                  </pic:blipFill>
                  <pic:spPr>
                    <a:xfrm rot="0">
                      <a:off x="0" y="0"/>
                      <a:ext cx="190499" cy="190500"/>
                    </a:xfrm>
                    <a:prstGeom prst="rect">
                      <a:avLst/>
                    </a:prstGeom>
                  </pic:spPr>
                </pic:pic>
              </a:graphicData>
            </a:graphic>
          </wp:inline>
        </w:drawing>
      </w:r>
      <w:hyperlink w:history="true" r:id="rId1370">
        <w:r>
          <w:rPr>
            <w:rFonts w:ascii="Microsoft YaHei" w:hAnsi="Microsoft YaHei" w:eastAsia="Microsoft YaHei" w:cs="Microsoft YaHei"/>
            <w:sz w:val="22"/>
            <w:szCs w:val="22"/>
            <w:color w:val="117CEE"/>
            <w:spacing w:val="4"/>
          </w:rPr>
          <w:t>大数加法</w:t>
        </w:r>
        <w:r>
          <w:rPr>
            <w:sz w:val="22"/>
            <w:szCs w:val="22"/>
            <w:color w:val="117CEE"/>
            <w:spacing w:val="4"/>
          </w:rPr>
          <w:t>_</w:t>
        </w:r>
        <w:r>
          <w:rPr>
            <w:rFonts w:ascii="Microsoft YaHei" w:hAnsi="Microsoft YaHei" w:eastAsia="Microsoft YaHei" w:cs="Microsoft YaHei"/>
            <w:sz w:val="22"/>
            <w:szCs w:val="22"/>
            <w:color w:val="117CEE"/>
            <w:spacing w:val="4"/>
          </w:rPr>
          <w:t>牛客题霸</w:t>
        </w:r>
        <w:r>
          <w:rPr>
            <w:sz w:val="22"/>
            <w:szCs w:val="22"/>
            <w:color w:val="117CEE"/>
            <w:spacing w:val="4"/>
          </w:rPr>
          <w:t>_</w:t>
        </w:r>
        <w:r>
          <w:rPr>
            <w:rFonts w:ascii="Microsoft YaHei" w:hAnsi="Microsoft YaHei" w:eastAsia="Microsoft YaHei" w:cs="Microsoft YaHei"/>
            <w:sz w:val="22"/>
            <w:szCs w:val="22"/>
            <w:color w:val="117CEE"/>
            <w:spacing w:val="4"/>
          </w:rPr>
          <w:t>牛客网</w:t>
        </w:r>
      </w:hyperlink>
    </w:p>
    <w:p>
      <w:pPr>
        <w:pStyle w:val="BodyText"/>
        <w:spacing w:line="475" w:lineRule="auto"/>
        <w:rPr/>
      </w:pPr>
      <w:r/>
    </w:p>
    <w:p>
      <w:pPr>
        <w:ind w:left="19"/>
        <w:spacing w:before="181" w:line="179"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二叉树</w:t>
      </w:r>
    </w:p>
    <w:p>
      <w:pPr>
        <w:pStyle w:val="BodyText"/>
        <w:ind w:left="355" w:right="3705" w:hanging="1"/>
        <w:spacing w:before="262" w:line="304" w:lineRule="auto"/>
        <w:rPr>
          <w:rFonts w:ascii="Microsoft YaHei" w:hAnsi="Microsoft YaHei" w:eastAsia="Microsoft YaHei" w:cs="Microsoft YaHei"/>
          <w:sz w:val="24"/>
          <w:szCs w:val="24"/>
        </w:rPr>
      </w:pPr>
      <w:r>
        <w:drawing>
          <wp:anchor distT="0" distB="0" distL="0" distR="0" simplePos="0" relativeHeight="254904320" behindDoc="0" locked="0" layoutInCell="1" allowOverlap="1">
            <wp:simplePos x="0" y="0"/>
            <wp:positionH relativeFrom="column">
              <wp:posOffset>9525</wp:posOffset>
            </wp:positionH>
            <wp:positionV relativeFrom="paragraph">
              <wp:posOffset>185396</wp:posOffset>
            </wp:positionV>
            <wp:extent cx="190499" cy="190500"/>
            <wp:effectExtent l="0" t="0" r="0" b="0"/>
            <wp:wrapNone/>
            <wp:docPr id="1578" name="IM 1578"/>
            <wp:cNvGraphicFramePr/>
            <a:graphic>
              <a:graphicData uri="http://schemas.openxmlformats.org/drawingml/2006/picture">
                <pic:pic>
                  <pic:nvPicPr>
                    <pic:cNvPr id="1578" name="IM 1578"/>
                    <pic:cNvPicPr/>
                  </pic:nvPicPr>
                  <pic:blipFill>
                    <a:blip r:embed="rId1371"/>
                    <a:stretch>
                      <a:fillRect/>
                    </a:stretch>
                  </pic:blipFill>
                  <pic:spPr>
                    <a:xfrm rot="0">
                      <a:off x="0" y="0"/>
                      <a:ext cx="190499" cy="190500"/>
                    </a:xfrm>
                    <a:prstGeom prst="rect">
                      <a:avLst/>
                    </a:prstGeom>
                  </pic:spPr>
                </pic:pic>
              </a:graphicData>
            </a:graphic>
          </wp:anchor>
        </w:drawing>
      </w:r>
      <w:r>
        <w:drawing>
          <wp:anchor distT="0" distB="0" distL="0" distR="0" simplePos="0" relativeHeight="254905344" behindDoc="0" locked="0" layoutInCell="1" allowOverlap="1">
            <wp:simplePos x="0" y="0"/>
            <wp:positionH relativeFrom="column">
              <wp:posOffset>9525</wp:posOffset>
            </wp:positionH>
            <wp:positionV relativeFrom="paragraph">
              <wp:posOffset>518771</wp:posOffset>
            </wp:positionV>
            <wp:extent cx="190499" cy="190500"/>
            <wp:effectExtent l="0" t="0" r="0" b="0"/>
            <wp:wrapNone/>
            <wp:docPr id="1580" name="IM 1580"/>
            <wp:cNvGraphicFramePr/>
            <a:graphic>
              <a:graphicData uri="http://schemas.openxmlformats.org/drawingml/2006/picture">
                <pic:pic>
                  <pic:nvPicPr>
                    <pic:cNvPr id="1580" name="IM 1580"/>
                    <pic:cNvPicPr/>
                  </pic:nvPicPr>
                  <pic:blipFill>
                    <a:blip r:embed="rId1371"/>
                    <a:stretch>
                      <a:fillRect/>
                    </a:stretch>
                  </pic:blipFill>
                  <pic:spPr>
                    <a:xfrm rot="0">
                      <a:off x="0" y="0"/>
                      <a:ext cx="190499" cy="190500"/>
                    </a:xfrm>
                    <a:prstGeom prst="rect">
                      <a:avLst/>
                    </a:prstGeom>
                  </pic:spPr>
                </pic:pic>
              </a:graphicData>
            </a:graphic>
          </wp:anchor>
        </w:drawing>
      </w:r>
      <w:r>
        <w:drawing>
          <wp:anchor distT="0" distB="0" distL="0" distR="0" simplePos="0" relativeHeight="254907392" behindDoc="0" locked="0" layoutInCell="1" allowOverlap="1">
            <wp:simplePos x="0" y="0"/>
            <wp:positionH relativeFrom="column">
              <wp:posOffset>9525</wp:posOffset>
            </wp:positionH>
            <wp:positionV relativeFrom="paragraph">
              <wp:posOffset>861671</wp:posOffset>
            </wp:positionV>
            <wp:extent cx="190499" cy="190500"/>
            <wp:effectExtent l="0" t="0" r="0" b="0"/>
            <wp:wrapNone/>
            <wp:docPr id="1582" name="IM 1582"/>
            <wp:cNvGraphicFramePr/>
            <a:graphic>
              <a:graphicData uri="http://schemas.openxmlformats.org/drawingml/2006/picture">
                <pic:pic>
                  <pic:nvPicPr>
                    <pic:cNvPr id="1582" name="IM 1582"/>
                    <pic:cNvPicPr/>
                  </pic:nvPicPr>
                  <pic:blipFill>
                    <a:blip r:embed="rId1371"/>
                    <a:stretch>
                      <a:fillRect/>
                    </a:stretch>
                  </pic:blipFill>
                  <pic:spPr>
                    <a:xfrm rot="0">
                      <a:off x="0" y="0"/>
                      <a:ext cx="190499" cy="190500"/>
                    </a:xfrm>
                    <a:prstGeom prst="rect">
                      <a:avLst/>
                    </a:prstGeom>
                  </pic:spPr>
                </pic:pic>
              </a:graphicData>
            </a:graphic>
          </wp:anchor>
        </w:drawing>
      </w:r>
      <w:hyperlink w:history="true" r:id="rId1211">
        <w:r>
          <w:rPr>
            <w:sz w:val="22"/>
            <w:szCs w:val="22"/>
            <w:color w:val="117CEE"/>
            <w:spacing w:val="2"/>
          </w:rPr>
          <w:t>144.</w:t>
        </w:r>
        <w:r>
          <w:rPr>
            <w:sz w:val="22"/>
            <w:szCs w:val="22"/>
            <w:color w:val="117CEE"/>
            <w:spacing w:val="43"/>
            <w:w w:val="101"/>
          </w:rPr>
          <w:t xml:space="preserve"> </w:t>
        </w:r>
        <w:r>
          <w:rPr>
            <w:rFonts w:ascii="Microsoft YaHei" w:hAnsi="Microsoft YaHei" w:eastAsia="Microsoft YaHei" w:cs="Microsoft YaHei"/>
            <w:sz w:val="22"/>
            <w:szCs w:val="22"/>
            <w:color w:val="117CEE"/>
            <w:spacing w:val="2"/>
          </w:rPr>
          <w:t>二叉树的前序遍历</w:t>
        </w:r>
        <w:r>
          <w:rPr>
            <w:rFonts w:ascii="Microsoft YaHei" w:hAnsi="Microsoft YaHei" w:eastAsia="Microsoft YaHei" w:cs="Microsoft YaHei"/>
            <w:sz w:val="22"/>
            <w:szCs w:val="22"/>
            <w:color w:val="117CEE"/>
            <w:spacing w:val="21"/>
          </w:rPr>
          <w:t xml:space="preserve"> </w:t>
        </w:r>
        <w:r>
          <w:rPr>
            <w:sz w:val="22"/>
            <w:szCs w:val="22"/>
            <w:color w:val="117CEE"/>
            <w:spacing w:val="2"/>
          </w:rPr>
          <w:t>-</w:t>
        </w:r>
        <w:r>
          <w:rPr>
            <w:sz w:val="22"/>
            <w:szCs w:val="22"/>
            <w:color w:val="117CEE"/>
            <w:spacing w:val="28"/>
          </w:rPr>
          <w:t xml:space="preserve"> </w:t>
        </w:r>
        <w:r>
          <w:rPr>
            <w:rFonts w:ascii="Microsoft YaHei" w:hAnsi="Microsoft YaHei" w:eastAsia="Microsoft YaHei" w:cs="Microsoft YaHei"/>
            <w:sz w:val="22"/>
            <w:szCs w:val="22"/>
            <w:color w:val="117CEE"/>
            <w:spacing w:val="2"/>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2"/>
          </w:rPr>
          <w:t>）</w:t>
        </w:r>
      </w:hyperlink>
      <w:r>
        <w:rPr>
          <w:rFonts w:ascii="Microsoft YaHei" w:hAnsi="Microsoft YaHei" w:eastAsia="Microsoft YaHei" w:cs="Microsoft YaHei"/>
          <w:sz w:val="22"/>
          <w:szCs w:val="22"/>
          <w:color w:val="117CEE"/>
          <w:spacing w:val="57"/>
        </w:rPr>
        <w:t xml:space="preserve"> </w:t>
      </w:r>
      <w:r>
        <w:rPr>
          <w:rFonts w:ascii="Microsoft YaHei" w:hAnsi="Microsoft YaHei" w:eastAsia="Microsoft YaHei" w:cs="Microsoft YaHei"/>
          <w:sz w:val="24"/>
          <w:szCs w:val="24"/>
          <w:color w:val="262626"/>
          <w:spacing w:val="2"/>
        </w:rPr>
        <w:t>递归与迭代实现</w:t>
      </w:r>
      <w:hyperlink w:history="true" r:id="rId1372">
        <w:r>
          <w:rPr>
            <w:sz w:val="22"/>
            <w:szCs w:val="22"/>
            <w:color w:val="117CEE"/>
            <w:spacing w:val="6"/>
          </w:rPr>
          <w:t>94.</w:t>
        </w:r>
        <w:r>
          <w:rPr>
            <w:sz w:val="22"/>
            <w:szCs w:val="22"/>
            <w:color w:val="117CEE"/>
            <w:spacing w:val="26"/>
          </w:rPr>
          <w:t xml:space="preserve"> </w:t>
        </w:r>
        <w:r>
          <w:rPr>
            <w:rFonts w:ascii="Microsoft YaHei" w:hAnsi="Microsoft YaHei" w:eastAsia="Microsoft YaHei" w:cs="Microsoft YaHei"/>
            <w:sz w:val="22"/>
            <w:szCs w:val="22"/>
            <w:color w:val="117CEE"/>
            <w:spacing w:val="6"/>
          </w:rPr>
          <w:t>二叉树的中序遍历</w:t>
        </w:r>
        <w:r>
          <w:rPr>
            <w:rFonts w:ascii="Microsoft YaHei" w:hAnsi="Microsoft YaHei" w:eastAsia="Microsoft YaHei" w:cs="Microsoft YaHei"/>
            <w:sz w:val="22"/>
            <w:szCs w:val="22"/>
            <w:color w:val="117CEE"/>
            <w:spacing w:val="21"/>
          </w:rPr>
          <w:t xml:space="preserve"> </w:t>
        </w:r>
        <w:r>
          <w:rPr>
            <w:sz w:val="22"/>
            <w:szCs w:val="22"/>
            <w:color w:val="117CEE"/>
            <w:spacing w:val="6"/>
          </w:rPr>
          <w:t>-</w:t>
        </w:r>
        <w:r>
          <w:rPr>
            <w:sz w:val="22"/>
            <w:szCs w:val="22"/>
            <w:color w:val="117CEE"/>
            <w:spacing w:val="28"/>
          </w:rPr>
          <w:t xml:space="preserve"> </w:t>
        </w:r>
        <w:r>
          <w:rPr>
            <w:rFonts w:ascii="Microsoft YaHei" w:hAnsi="Microsoft YaHei" w:eastAsia="Microsoft YaHei" w:cs="Microsoft YaHei"/>
            <w:sz w:val="22"/>
            <w:szCs w:val="22"/>
            <w:color w:val="117CEE"/>
            <w:spacing w:val="6"/>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6"/>
          </w:rPr>
          <w:t>）</w:t>
        </w:r>
      </w:hyperlink>
      <w:r>
        <w:rPr>
          <w:rFonts w:ascii="Microsoft YaHei" w:hAnsi="Microsoft YaHei" w:eastAsia="Microsoft YaHei" w:cs="Microsoft YaHei"/>
          <w:sz w:val="24"/>
          <w:szCs w:val="24"/>
          <w:color w:val="262626"/>
          <w:spacing w:val="6"/>
        </w:rPr>
        <w:t>递归与迭代实现</w:t>
      </w:r>
    </w:p>
    <w:p>
      <w:pPr>
        <w:pStyle w:val="BodyText"/>
        <w:ind w:left="354" w:right="3785"/>
        <w:spacing w:before="91" w:line="324" w:lineRule="auto"/>
        <w:rPr>
          <w:rFonts w:ascii="Microsoft YaHei" w:hAnsi="Microsoft YaHei" w:eastAsia="Microsoft YaHei" w:cs="Microsoft YaHei"/>
          <w:sz w:val="24"/>
          <w:szCs w:val="24"/>
        </w:rPr>
      </w:pPr>
      <w:r>
        <w:drawing>
          <wp:anchor distT="0" distB="0" distL="0" distR="0" simplePos="0" relativeHeight="254906368" behindDoc="0" locked="0" layoutInCell="1" allowOverlap="1">
            <wp:simplePos x="0" y="0"/>
            <wp:positionH relativeFrom="column">
              <wp:posOffset>9525</wp:posOffset>
            </wp:positionH>
            <wp:positionV relativeFrom="paragraph">
              <wp:posOffset>375209</wp:posOffset>
            </wp:positionV>
            <wp:extent cx="190499" cy="190500"/>
            <wp:effectExtent l="0" t="0" r="0" b="0"/>
            <wp:wrapNone/>
            <wp:docPr id="1584" name="IM 1584"/>
            <wp:cNvGraphicFramePr/>
            <a:graphic>
              <a:graphicData uri="http://schemas.openxmlformats.org/drawingml/2006/picture">
                <pic:pic>
                  <pic:nvPicPr>
                    <pic:cNvPr id="1584" name="IM 1584"/>
                    <pic:cNvPicPr/>
                  </pic:nvPicPr>
                  <pic:blipFill>
                    <a:blip r:embed="rId1371"/>
                    <a:stretch>
                      <a:fillRect/>
                    </a:stretch>
                  </pic:blipFill>
                  <pic:spPr>
                    <a:xfrm rot="0">
                      <a:off x="0" y="0"/>
                      <a:ext cx="190499" cy="190500"/>
                    </a:xfrm>
                    <a:prstGeom prst="rect">
                      <a:avLst/>
                    </a:prstGeom>
                  </pic:spPr>
                </pic:pic>
              </a:graphicData>
            </a:graphic>
          </wp:anchor>
        </w:drawing>
      </w:r>
      <w:hyperlink w:history="true" r:id="rId1373">
        <w:r>
          <w:rPr>
            <w:sz w:val="22"/>
            <w:szCs w:val="22"/>
            <w:color w:val="117CEE"/>
            <w:spacing w:val="4"/>
          </w:rPr>
          <w:t>145.</w:t>
        </w:r>
        <w:r>
          <w:rPr>
            <w:sz w:val="22"/>
            <w:szCs w:val="22"/>
            <w:color w:val="117CEE"/>
            <w:spacing w:val="37"/>
            <w:w w:val="101"/>
          </w:rPr>
          <w:t xml:space="preserve"> </w:t>
        </w:r>
        <w:r>
          <w:rPr>
            <w:rFonts w:ascii="Microsoft YaHei" w:hAnsi="Microsoft YaHei" w:eastAsia="Microsoft YaHei" w:cs="Microsoft YaHei"/>
            <w:sz w:val="22"/>
            <w:szCs w:val="22"/>
            <w:color w:val="117CEE"/>
            <w:spacing w:val="4"/>
          </w:rPr>
          <w:t>二叉树的后序遍历</w:t>
        </w:r>
        <w:r>
          <w:rPr>
            <w:rFonts w:ascii="Microsoft YaHei" w:hAnsi="Microsoft YaHei" w:eastAsia="Microsoft YaHei" w:cs="Microsoft YaHei"/>
            <w:sz w:val="22"/>
            <w:szCs w:val="22"/>
            <w:color w:val="117CEE"/>
            <w:spacing w:val="20"/>
            <w:w w:val="101"/>
          </w:rPr>
          <w:t xml:space="preserve"> </w:t>
        </w:r>
        <w:r>
          <w:rPr>
            <w:sz w:val="22"/>
            <w:szCs w:val="22"/>
            <w:color w:val="117CEE"/>
            <w:spacing w:val="4"/>
          </w:rPr>
          <w:t>-</w:t>
        </w:r>
        <w:r>
          <w:rPr>
            <w:sz w:val="22"/>
            <w:szCs w:val="22"/>
            <w:color w:val="117CEE"/>
            <w:spacing w:val="28"/>
          </w:rPr>
          <w:t xml:space="preserve"> </w:t>
        </w:r>
        <w:r>
          <w:rPr>
            <w:rFonts w:ascii="Microsoft YaHei" w:hAnsi="Microsoft YaHei" w:eastAsia="Microsoft YaHei" w:cs="Microsoft YaHei"/>
            <w:sz w:val="22"/>
            <w:szCs w:val="22"/>
            <w:color w:val="117CEE"/>
            <w:spacing w:val="4"/>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4"/>
          </w:rPr>
          <w:t>）</w:t>
        </w:r>
      </w:hyperlink>
      <w:r>
        <w:rPr>
          <w:rFonts w:ascii="Microsoft YaHei" w:hAnsi="Microsoft YaHei" w:eastAsia="Microsoft YaHei" w:cs="Microsoft YaHei"/>
          <w:sz w:val="24"/>
          <w:szCs w:val="24"/>
          <w:color w:val="262626"/>
          <w:spacing w:val="4"/>
        </w:rPr>
        <w:t>递归与迭代实现</w:t>
      </w:r>
      <w:hyperlink w:history="true" r:id="rId1212">
        <w:r>
          <w:rPr>
            <w:sz w:val="22"/>
            <w:szCs w:val="22"/>
            <w:color w:val="117CEE"/>
            <w:spacing w:val="4"/>
          </w:rPr>
          <w:t>102.</w:t>
        </w:r>
        <w:r>
          <w:rPr>
            <w:sz w:val="22"/>
            <w:szCs w:val="22"/>
            <w:color w:val="117CEE"/>
            <w:spacing w:val="37"/>
            <w:w w:val="101"/>
          </w:rPr>
          <w:t xml:space="preserve"> </w:t>
        </w:r>
        <w:r>
          <w:rPr>
            <w:rFonts w:ascii="Microsoft YaHei" w:hAnsi="Microsoft YaHei" w:eastAsia="Microsoft YaHei" w:cs="Microsoft YaHei"/>
            <w:sz w:val="22"/>
            <w:szCs w:val="22"/>
            <w:color w:val="117CEE"/>
            <w:spacing w:val="4"/>
          </w:rPr>
          <w:t>二叉树的层序遍历</w:t>
        </w:r>
        <w:r>
          <w:rPr>
            <w:rFonts w:ascii="Microsoft YaHei" w:hAnsi="Microsoft YaHei" w:eastAsia="Microsoft YaHei" w:cs="Microsoft YaHei"/>
            <w:sz w:val="22"/>
            <w:szCs w:val="22"/>
            <w:color w:val="117CEE"/>
            <w:spacing w:val="20"/>
            <w:w w:val="101"/>
          </w:rPr>
          <w:t xml:space="preserve"> </w:t>
        </w:r>
        <w:r>
          <w:rPr>
            <w:sz w:val="22"/>
            <w:szCs w:val="22"/>
            <w:color w:val="117CEE"/>
            <w:spacing w:val="4"/>
          </w:rPr>
          <w:t>-</w:t>
        </w:r>
        <w:r>
          <w:rPr>
            <w:sz w:val="22"/>
            <w:szCs w:val="22"/>
            <w:color w:val="117CEE"/>
            <w:spacing w:val="28"/>
          </w:rPr>
          <w:t xml:space="preserve"> </w:t>
        </w:r>
        <w:r>
          <w:rPr>
            <w:rFonts w:ascii="Microsoft YaHei" w:hAnsi="Microsoft YaHei" w:eastAsia="Microsoft YaHei" w:cs="Microsoft YaHei"/>
            <w:sz w:val="22"/>
            <w:szCs w:val="22"/>
            <w:color w:val="117CEE"/>
            <w:spacing w:val="4"/>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4"/>
          </w:rPr>
          <w:t>）</w:t>
        </w:r>
      </w:hyperlink>
      <w:r>
        <w:rPr>
          <w:rFonts w:ascii="Microsoft YaHei" w:hAnsi="Microsoft YaHei" w:eastAsia="Microsoft YaHei" w:cs="Microsoft YaHei"/>
          <w:sz w:val="24"/>
          <w:szCs w:val="24"/>
          <w:color w:val="262626"/>
          <w:spacing w:val="4"/>
        </w:rPr>
        <w:t>递归与迭代实现</w:t>
      </w:r>
    </w:p>
    <w:p>
      <w:pPr>
        <w:spacing w:line="324" w:lineRule="auto"/>
        <w:sectPr>
          <w:footerReference w:type="default" r:id="rId1349"/>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83" w:lineRule="auto"/>
        <w:rPr/>
      </w:pPr>
      <w:r/>
    </w:p>
    <w:p>
      <w:pPr>
        <w:pStyle w:val="BodyText"/>
        <w:ind w:left="4"/>
        <w:spacing w:before="94"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86" name="IM 1586"/>
            <wp:cNvGraphicFramePr/>
            <a:graphic>
              <a:graphicData uri="http://schemas.openxmlformats.org/drawingml/2006/picture">
                <pic:pic>
                  <pic:nvPicPr>
                    <pic:cNvPr id="1586" name="IM 1586"/>
                    <pic:cNvPicPr/>
                  </pic:nvPicPr>
                  <pic:blipFill>
                    <a:blip r:embed="rId1375"/>
                    <a:stretch>
                      <a:fillRect/>
                    </a:stretch>
                  </pic:blipFill>
                  <pic:spPr>
                    <a:xfrm rot="0">
                      <a:off x="0" y="0"/>
                      <a:ext cx="190499" cy="190500"/>
                    </a:xfrm>
                    <a:prstGeom prst="rect">
                      <a:avLst/>
                    </a:prstGeom>
                  </pic:spPr>
                </pic:pic>
              </a:graphicData>
            </a:graphic>
          </wp:inline>
        </w:drawing>
      </w:r>
      <w:hyperlink w:history="true" r:id="rId1376">
        <w:r>
          <w:rPr>
            <w:sz w:val="22"/>
            <w:szCs w:val="22"/>
            <w:color w:val="117CEE"/>
            <w:spacing w:val="5"/>
          </w:rPr>
          <w:t>112.</w:t>
        </w:r>
        <w:r>
          <w:rPr>
            <w:sz w:val="22"/>
            <w:szCs w:val="22"/>
            <w:color w:val="117CEE"/>
            <w:spacing w:val="23"/>
          </w:rPr>
          <w:t xml:space="preserve"> </w:t>
        </w:r>
        <w:r>
          <w:rPr>
            <w:rFonts w:ascii="Microsoft YaHei" w:hAnsi="Microsoft YaHei" w:eastAsia="Microsoft YaHei" w:cs="Microsoft YaHei"/>
            <w:sz w:val="22"/>
            <w:szCs w:val="22"/>
            <w:color w:val="117CEE"/>
            <w:spacing w:val="5"/>
          </w:rPr>
          <w:t>路径总和</w:t>
        </w:r>
        <w:r>
          <w:rPr>
            <w:rFonts w:ascii="Microsoft YaHei" w:hAnsi="Microsoft YaHei" w:eastAsia="Microsoft YaHei" w:cs="Microsoft YaHei"/>
            <w:sz w:val="22"/>
            <w:szCs w:val="22"/>
            <w:color w:val="117CEE"/>
            <w:spacing w:val="21"/>
          </w:rPr>
          <w:t xml:space="preserve"> </w:t>
        </w:r>
        <w:r>
          <w:rPr>
            <w:sz w:val="22"/>
            <w:szCs w:val="22"/>
            <w:color w:val="117CEE"/>
            <w:spacing w:val="5"/>
          </w:rPr>
          <w:t>-</w:t>
        </w:r>
        <w:r>
          <w:rPr>
            <w:sz w:val="22"/>
            <w:szCs w:val="22"/>
            <w:color w:val="117CEE"/>
            <w:spacing w:val="28"/>
            <w:w w:val="101"/>
          </w:rPr>
          <w:t xml:space="preserve"> </w:t>
        </w:r>
        <w:r>
          <w:rPr>
            <w:rFonts w:ascii="Microsoft YaHei" w:hAnsi="Microsoft YaHei" w:eastAsia="Microsoft YaHei" w:cs="Microsoft YaHei"/>
            <w:sz w:val="22"/>
            <w:szCs w:val="22"/>
            <w:color w:val="117CEE"/>
            <w:spacing w:val="5"/>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5"/>
          </w:rPr>
          <w:t>）</w:t>
        </w:r>
      </w:hyperlink>
    </w:p>
    <w:p>
      <w:pPr>
        <w:pStyle w:val="BodyText"/>
        <w:ind w:left="4"/>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88" name="IM 1588"/>
            <wp:cNvGraphicFramePr/>
            <a:graphic>
              <a:graphicData uri="http://schemas.openxmlformats.org/drawingml/2006/picture">
                <pic:pic>
                  <pic:nvPicPr>
                    <pic:cNvPr id="1588" name="IM 1588"/>
                    <pic:cNvPicPr/>
                  </pic:nvPicPr>
                  <pic:blipFill>
                    <a:blip r:embed="rId1377"/>
                    <a:stretch>
                      <a:fillRect/>
                    </a:stretch>
                  </pic:blipFill>
                  <pic:spPr>
                    <a:xfrm rot="0">
                      <a:off x="0" y="0"/>
                      <a:ext cx="190499" cy="190500"/>
                    </a:xfrm>
                    <a:prstGeom prst="rect">
                      <a:avLst/>
                    </a:prstGeom>
                  </pic:spPr>
                </pic:pic>
              </a:graphicData>
            </a:graphic>
          </wp:inline>
        </w:drawing>
      </w:r>
      <w:hyperlink w:history="true" r:id="rId1378">
        <w:r>
          <w:rPr>
            <w:sz w:val="22"/>
            <w:szCs w:val="22"/>
            <w:color w:val="117CEE"/>
            <w:spacing w:val="7"/>
          </w:rPr>
          <w:t>124.</w:t>
        </w:r>
        <w:r>
          <w:rPr>
            <w:sz w:val="22"/>
            <w:szCs w:val="22"/>
            <w:color w:val="117CEE"/>
            <w:spacing w:val="30"/>
          </w:rPr>
          <w:t xml:space="preserve"> </w:t>
        </w:r>
        <w:r>
          <w:rPr>
            <w:rFonts w:ascii="Microsoft YaHei" w:hAnsi="Microsoft YaHei" w:eastAsia="Microsoft YaHei" w:cs="Microsoft YaHei"/>
            <w:sz w:val="22"/>
            <w:szCs w:val="22"/>
            <w:color w:val="117CEE"/>
            <w:spacing w:val="7"/>
          </w:rPr>
          <w:t>二叉树中的最大路径和</w:t>
        </w:r>
        <w:r>
          <w:rPr>
            <w:rFonts w:ascii="Microsoft YaHei" w:hAnsi="Microsoft YaHei" w:eastAsia="Microsoft YaHei" w:cs="Microsoft YaHei"/>
            <w:sz w:val="22"/>
            <w:szCs w:val="22"/>
            <w:color w:val="117CEE"/>
            <w:spacing w:val="21"/>
          </w:rPr>
          <w:t xml:space="preserve"> </w:t>
        </w:r>
        <w:r>
          <w:rPr>
            <w:sz w:val="22"/>
            <w:szCs w:val="22"/>
            <w:color w:val="117CEE"/>
            <w:spacing w:val="7"/>
          </w:rPr>
          <w:t>-</w:t>
        </w:r>
        <w:r>
          <w:rPr>
            <w:sz w:val="22"/>
            <w:szCs w:val="22"/>
            <w:color w:val="117CEE"/>
            <w:spacing w:val="28"/>
          </w:rPr>
          <w:t xml:space="preserve"> </w:t>
        </w:r>
        <w:r>
          <w:rPr>
            <w:rFonts w:ascii="Microsoft YaHei" w:hAnsi="Microsoft YaHei" w:eastAsia="Microsoft YaHei" w:cs="Microsoft YaHei"/>
            <w:sz w:val="22"/>
            <w:szCs w:val="22"/>
            <w:color w:val="117CEE"/>
            <w:spacing w:val="7"/>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7"/>
          </w:rPr>
          <w:t>）</w:t>
        </w:r>
      </w:hyperlink>
    </w:p>
    <w:p>
      <w:pPr>
        <w:pStyle w:val="BodyText"/>
        <w:ind w:left="4"/>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90" name="IM 1590"/>
            <wp:cNvGraphicFramePr/>
            <a:graphic>
              <a:graphicData uri="http://schemas.openxmlformats.org/drawingml/2006/picture">
                <pic:pic>
                  <pic:nvPicPr>
                    <pic:cNvPr id="1590" name="IM 1590"/>
                    <pic:cNvPicPr/>
                  </pic:nvPicPr>
                  <pic:blipFill>
                    <a:blip r:embed="rId1379"/>
                    <a:stretch>
                      <a:fillRect/>
                    </a:stretch>
                  </pic:blipFill>
                  <pic:spPr>
                    <a:xfrm rot="0">
                      <a:off x="0" y="0"/>
                      <a:ext cx="190499" cy="190500"/>
                    </a:xfrm>
                    <a:prstGeom prst="rect">
                      <a:avLst/>
                    </a:prstGeom>
                  </pic:spPr>
                </pic:pic>
              </a:graphicData>
            </a:graphic>
          </wp:inline>
        </w:drawing>
      </w:r>
      <w:hyperlink w:history="true" r:id="rId1380">
        <w:r>
          <w:rPr>
            <w:sz w:val="22"/>
            <w:szCs w:val="22"/>
            <w:color w:val="117CEE"/>
            <w:spacing w:val="8"/>
          </w:rPr>
          <w:t>297.</w:t>
        </w:r>
        <w:r>
          <w:rPr>
            <w:sz w:val="22"/>
            <w:szCs w:val="22"/>
            <w:color w:val="117CEE"/>
            <w:spacing w:val="38"/>
          </w:rPr>
          <w:t xml:space="preserve"> </w:t>
        </w:r>
        <w:r>
          <w:rPr>
            <w:rFonts w:ascii="Microsoft YaHei" w:hAnsi="Microsoft YaHei" w:eastAsia="Microsoft YaHei" w:cs="Microsoft YaHei"/>
            <w:sz w:val="22"/>
            <w:szCs w:val="22"/>
            <w:color w:val="117CEE"/>
            <w:spacing w:val="8"/>
          </w:rPr>
          <w:t>二叉树的序列化与反序列化</w:t>
        </w:r>
        <w:r>
          <w:rPr>
            <w:rFonts w:ascii="Microsoft YaHei" w:hAnsi="Microsoft YaHei" w:eastAsia="Microsoft YaHei" w:cs="Microsoft YaHei"/>
            <w:sz w:val="22"/>
            <w:szCs w:val="22"/>
            <w:color w:val="117CEE"/>
            <w:spacing w:val="21"/>
          </w:rPr>
          <w:t xml:space="preserve"> </w:t>
        </w:r>
        <w:r>
          <w:rPr>
            <w:sz w:val="22"/>
            <w:szCs w:val="22"/>
            <w:color w:val="117CEE"/>
            <w:spacing w:val="8"/>
          </w:rPr>
          <w:t>-</w:t>
        </w:r>
        <w:r>
          <w:rPr>
            <w:sz w:val="22"/>
            <w:szCs w:val="22"/>
            <w:color w:val="117CEE"/>
            <w:spacing w:val="28"/>
          </w:rPr>
          <w:t xml:space="preserve"> </w:t>
        </w:r>
        <w:r>
          <w:rPr>
            <w:rFonts w:ascii="Microsoft YaHei" w:hAnsi="Microsoft YaHei" w:eastAsia="Microsoft YaHei" w:cs="Microsoft YaHei"/>
            <w:sz w:val="22"/>
            <w:szCs w:val="22"/>
            <w:color w:val="117CEE"/>
            <w:spacing w:val="8"/>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8"/>
          </w:rPr>
          <w:t>）</w:t>
        </w:r>
      </w:hyperlink>
    </w:p>
    <w:p>
      <w:pPr>
        <w:pStyle w:val="BodyText"/>
        <w:spacing w:line="471" w:lineRule="auto"/>
        <w:rPr/>
      </w:pPr>
      <w:r/>
    </w:p>
    <w:p>
      <w:pPr>
        <w:spacing w:before="180"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rPr>
        <w:t>栈</w:t>
      </w:r>
    </w:p>
    <w:p>
      <w:pPr>
        <w:pStyle w:val="BodyText"/>
        <w:ind w:left="4"/>
        <w:spacing w:before="291" w:line="21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92" name="IM 1592"/>
            <wp:cNvGraphicFramePr/>
            <a:graphic>
              <a:graphicData uri="http://schemas.openxmlformats.org/drawingml/2006/picture">
                <pic:pic>
                  <pic:nvPicPr>
                    <pic:cNvPr id="1592" name="IM 1592"/>
                    <pic:cNvPicPr/>
                  </pic:nvPicPr>
                  <pic:blipFill>
                    <a:blip r:embed="rId1381"/>
                    <a:stretch>
                      <a:fillRect/>
                    </a:stretch>
                  </pic:blipFill>
                  <pic:spPr>
                    <a:xfrm rot="0">
                      <a:off x="0" y="0"/>
                      <a:ext cx="190499" cy="190500"/>
                    </a:xfrm>
                    <a:prstGeom prst="rect">
                      <a:avLst/>
                    </a:prstGeom>
                  </pic:spPr>
                </pic:pic>
              </a:graphicData>
            </a:graphic>
          </wp:inline>
        </w:drawing>
      </w:r>
      <w:hyperlink w:history="true" r:id="rId1205">
        <w:r>
          <w:rPr>
            <w:sz w:val="22"/>
            <w:szCs w:val="22"/>
            <w:color w:val="117CEE"/>
            <w:spacing w:val="11"/>
          </w:rPr>
          <w:t>20.</w:t>
        </w:r>
        <w:r>
          <w:rPr>
            <w:sz w:val="22"/>
            <w:szCs w:val="22"/>
            <w:color w:val="117CEE"/>
            <w:spacing w:val="27"/>
          </w:rPr>
          <w:t xml:space="preserve"> </w:t>
        </w:r>
        <w:r>
          <w:rPr>
            <w:rFonts w:ascii="Microsoft YaHei" w:hAnsi="Microsoft YaHei" w:eastAsia="Microsoft YaHei" w:cs="Microsoft YaHei"/>
            <w:sz w:val="22"/>
            <w:szCs w:val="22"/>
            <w:color w:val="117CEE"/>
            <w:spacing w:val="11"/>
          </w:rPr>
          <w:t>有效的括号</w:t>
        </w:r>
        <w:r>
          <w:rPr>
            <w:rFonts w:ascii="Microsoft YaHei" w:hAnsi="Microsoft YaHei" w:eastAsia="Microsoft YaHei" w:cs="Microsoft YaHei"/>
            <w:sz w:val="22"/>
            <w:szCs w:val="22"/>
            <w:color w:val="117CEE"/>
            <w:spacing w:val="21"/>
          </w:rPr>
          <w:t xml:space="preserve"> </w:t>
        </w:r>
        <w:r>
          <w:rPr>
            <w:sz w:val="22"/>
            <w:szCs w:val="22"/>
            <w:color w:val="117CEE"/>
            <w:spacing w:val="11"/>
          </w:rPr>
          <w:t>-</w:t>
        </w:r>
        <w:r>
          <w:rPr>
            <w:sz w:val="22"/>
            <w:szCs w:val="22"/>
            <w:color w:val="117CEE"/>
            <w:spacing w:val="28"/>
          </w:rPr>
          <w:t xml:space="preserve"> </w:t>
        </w:r>
        <w:r>
          <w:rPr>
            <w:rFonts w:ascii="Microsoft YaHei" w:hAnsi="Microsoft YaHei" w:eastAsia="Microsoft YaHei" w:cs="Microsoft YaHei"/>
            <w:sz w:val="22"/>
            <w:szCs w:val="22"/>
            <w:color w:val="117CEE"/>
            <w:spacing w:val="11"/>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1"/>
          </w:rPr>
          <w:t>）</w:t>
        </w:r>
      </w:hyperlink>
    </w:p>
    <w:p>
      <w:pPr>
        <w:pStyle w:val="BodyText"/>
        <w:ind w:left="4"/>
        <w:spacing w:before="89"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94" name="IM 1594"/>
            <wp:cNvGraphicFramePr/>
            <a:graphic>
              <a:graphicData uri="http://schemas.openxmlformats.org/drawingml/2006/picture">
                <pic:pic>
                  <pic:nvPicPr>
                    <pic:cNvPr id="1594" name="IM 1594"/>
                    <pic:cNvPicPr/>
                  </pic:nvPicPr>
                  <pic:blipFill>
                    <a:blip r:embed="rId1382"/>
                    <a:stretch>
                      <a:fillRect/>
                    </a:stretch>
                  </pic:blipFill>
                  <pic:spPr>
                    <a:xfrm rot="0">
                      <a:off x="0" y="0"/>
                      <a:ext cx="190499" cy="190500"/>
                    </a:xfrm>
                    <a:prstGeom prst="rect">
                      <a:avLst/>
                    </a:prstGeom>
                  </pic:spPr>
                </pic:pic>
              </a:graphicData>
            </a:graphic>
          </wp:inline>
        </w:drawing>
      </w:r>
      <w:hyperlink w:history="true" r:id="rId1341">
        <w:r>
          <w:rPr>
            <w:sz w:val="22"/>
            <w:szCs w:val="22"/>
            <w:color w:val="117CEE"/>
            <w:spacing w:val="11"/>
          </w:rPr>
          <w:t>739.</w:t>
        </w:r>
        <w:r>
          <w:rPr>
            <w:sz w:val="22"/>
            <w:szCs w:val="22"/>
            <w:color w:val="117CEE"/>
            <w:spacing w:val="23"/>
          </w:rPr>
          <w:t xml:space="preserve"> </w:t>
        </w:r>
        <w:r>
          <w:rPr>
            <w:rFonts w:ascii="Microsoft YaHei" w:hAnsi="Microsoft YaHei" w:eastAsia="Microsoft YaHei" w:cs="Microsoft YaHei"/>
            <w:sz w:val="22"/>
            <w:szCs w:val="22"/>
            <w:color w:val="117CEE"/>
            <w:spacing w:val="11"/>
          </w:rPr>
          <w:t>每日温度</w:t>
        </w:r>
        <w:r>
          <w:rPr>
            <w:rFonts w:ascii="Microsoft YaHei" w:hAnsi="Microsoft YaHei" w:eastAsia="Microsoft YaHei" w:cs="Microsoft YaHei"/>
            <w:sz w:val="22"/>
            <w:szCs w:val="22"/>
            <w:color w:val="117CEE"/>
            <w:spacing w:val="21"/>
          </w:rPr>
          <w:t xml:space="preserve"> </w:t>
        </w:r>
        <w:r>
          <w:rPr>
            <w:sz w:val="22"/>
            <w:szCs w:val="22"/>
            <w:color w:val="117CEE"/>
            <w:spacing w:val="11"/>
          </w:rPr>
          <w:t>-</w:t>
        </w:r>
        <w:r>
          <w:rPr>
            <w:sz w:val="22"/>
            <w:szCs w:val="22"/>
            <w:color w:val="117CEE"/>
            <w:spacing w:val="28"/>
          </w:rPr>
          <w:t xml:space="preserve"> </w:t>
        </w:r>
        <w:r>
          <w:rPr>
            <w:rFonts w:ascii="Microsoft YaHei" w:hAnsi="Microsoft YaHei" w:eastAsia="Microsoft YaHei" w:cs="Microsoft YaHei"/>
            <w:sz w:val="22"/>
            <w:szCs w:val="22"/>
            <w:color w:val="117CEE"/>
            <w:spacing w:val="11"/>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1"/>
          </w:rPr>
          <w:t>）</w:t>
        </w:r>
      </w:hyperlink>
    </w:p>
    <w:p>
      <w:pPr>
        <w:pStyle w:val="BodyText"/>
        <w:spacing w:line="470" w:lineRule="auto"/>
        <w:rPr/>
      </w:pPr>
      <w:r/>
    </w:p>
    <w:p>
      <w:pPr>
        <w:ind w:left="2"/>
        <w:spacing w:before="181" w:line="179"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rPr>
        <w:t>堆</w:t>
      </w:r>
    </w:p>
    <w:p>
      <w:pPr>
        <w:pStyle w:val="BodyText"/>
        <w:ind w:left="4"/>
        <w:spacing w:before="292"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96" name="IM 1596"/>
            <wp:cNvGraphicFramePr/>
            <a:graphic>
              <a:graphicData uri="http://schemas.openxmlformats.org/drawingml/2006/picture">
                <pic:pic>
                  <pic:nvPicPr>
                    <pic:cNvPr id="1596" name="IM 1596"/>
                    <pic:cNvPicPr/>
                  </pic:nvPicPr>
                  <pic:blipFill>
                    <a:blip r:embed="rId1383"/>
                    <a:stretch>
                      <a:fillRect/>
                    </a:stretch>
                  </pic:blipFill>
                  <pic:spPr>
                    <a:xfrm rot="0">
                      <a:off x="0" y="0"/>
                      <a:ext cx="190499" cy="190500"/>
                    </a:xfrm>
                    <a:prstGeom prst="rect">
                      <a:avLst/>
                    </a:prstGeom>
                  </pic:spPr>
                </pic:pic>
              </a:graphicData>
            </a:graphic>
          </wp:inline>
        </w:drawing>
      </w:r>
      <w:hyperlink w:history="true" r:id="rId1384">
        <w:r>
          <w:rPr>
            <w:sz w:val="22"/>
            <w:szCs w:val="22"/>
            <w:color w:val="117CEE"/>
            <w:spacing w:val="7"/>
          </w:rPr>
          <w:t>215.</w:t>
        </w:r>
        <w:r>
          <w:rPr>
            <w:sz w:val="22"/>
            <w:szCs w:val="22"/>
            <w:color w:val="117CEE"/>
            <w:spacing w:val="31"/>
            <w:w w:val="101"/>
          </w:rPr>
          <w:t xml:space="preserve"> </w:t>
        </w:r>
        <w:r>
          <w:rPr>
            <w:rFonts w:ascii="Microsoft YaHei" w:hAnsi="Microsoft YaHei" w:eastAsia="Microsoft YaHei" w:cs="Microsoft YaHei"/>
            <w:sz w:val="22"/>
            <w:szCs w:val="22"/>
            <w:color w:val="117CEE"/>
            <w:spacing w:val="7"/>
          </w:rPr>
          <w:t>数组中的第</w:t>
        </w:r>
        <w:r>
          <w:rPr>
            <w:sz w:val="22"/>
            <w:szCs w:val="22"/>
            <w:color w:val="117CEE"/>
            <w:spacing w:val="7"/>
          </w:rPr>
          <w:t>K</w:t>
        </w:r>
        <w:r>
          <w:rPr>
            <w:rFonts w:ascii="Microsoft YaHei" w:hAnsi="Microsoft YaHei" w:eastAsia="Microsoft YaHei" w:cs="Microsoft YaHei"/>
            <w:sz w:val="22"/>
            <w:szCs w:val="22"/>
            <w:color w:val="117CEE"/>
            <w:spacing w:val="7"/>
          </w:rPr>
          <w:t>个最大元素</w:t>
        </w:r>
        <w:r>
          <w:rPr>
            <w:rFonts w:ascii="Microsoft YaHei" w:hAnsi="Microsoft YaHei" w:eastAsia="Microsoft YaHei" w:cs="Microsoft YaHei"/>
            <w:sz w:val="22"/>
            <w:szCs w:val="22"/>
            <w:color w:val="117CEE"/>
            <w:spacing w:val="21"/>
          </w:rPr>
          <w:t xml:space="preserve"> </w:t>
        </w:r>
        <w:r>
          <w:rPr>
            <w:sz w:val="22"/>
            <w:szCs w:val="22"/>
            <w:color w:val="117CEE"/>
            <w:spacing w:val="7"/>
          </w:rPr>
          <w:t>-</w:t>
        </w:r>
        <w:r>
          <w:rPr>
            <w:sz w:val="22"/>
            <w:szCs w:val="22"/>
            <w:color w:val="117CEE"/>
            <w:spacing w:val="28"/>
          </w:rPr>
          <w:t xml:space="preserve"> </w:t>
        </w:r>
        <w:r>
          <w:rPr>
            <w:rFonts w:ascii="Microsoft YaHei" w:hAnsi="Microsoft YaHei" w:eastAsia="Microsoft YaHei" w:cs="Microsoft YaHei"/>
            <w:sz w:val="22"/>
            <w:szCs w:val="22"/>
            <w:color w:val="117CEE"/>
            <w:spacing w:val="7"/>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7"/>
          </w:rPr>
          <w:t>）</w:t>
        </w:r>
      </w:hyperlink>
    </w:p>
    <w:p>
      <w:pPr>
        <w:pStyle w:val="BodyText"/>
        <w:spacing w:line="472" w:lineRule="auto"/>
        <w:rPr/>
      </w:pPr>
      <w:r/>
    </w:p>
    <w:p>
      <w:pPr>
        <w:ind w:left="21"/>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rPr>
        <w:t>图</w:t>
      </w:r>
    </w:p>
    <w:p>
      <w:pPr>
        <w:pStyle w:val="BodyText"/>
        <w:ind w:left="4"/>
        <w:spacing w:before="294"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598" name="IM 1598"/>
            <wp:cNvGraphicFramePr/>
            <a:graphic>
              <a:graphicData uri="http://schemas.openxmlformats.org/drawingml/2006/picture">
                <pic:pic>
                  <pic:nvPicPr>
                    <pic:cNvPr id="1598" name="IM 1598"/>
                    <pic:cNvPicPr/>
                  </pic:nvPicPr>
                  <pic:blipFill>
                    <a:blip r:embed="rId1385"/>
                    <a:stretch>
                      <a:fillRect/>
                    </a:stretch>
                  </pic:blipFill>
                  <pic:spPr>
                    <a:xfrm rot="0">
                      <a:off x="0" y="0"/>
                      <a:ext cx="190499" cy="190500"/>
                    </a:xfrm>
                    <a:prstGeom prst="rect">
                      <a:avLst/>
                    </a:prstGeom>
                  </pic:spPr>
                </pic:pic>
              </a:graphicData>
            </a:graphic>
          </wp:inline>
        </w:drawing>
      </w:r>
      <w:hyperlink w:history="true" r:id="rId1386">
        <w:r>
          <w:rPr>
            <w:sz w:val="22"/>
            <w:szCs w:val="22"/>
            <w:color w:val="117CEE"/>
            <w:spacing w:val="10"/>
          </w:rPr>
          <w:t>200.</w:t>
        </w:r>
        <w:r>
          <w:rPr>
            <w:sz w:val="22"/>
            <w:szCs w:val="22"/>
            <w:color w:val="117CEE"/>
            <w:spacing w:val="48"/>
          </w:rPr>
          <w:t xml:space="preserve"> </w:t>
        </w:r>
        <w:r>
          <w:rPr>
            <w:rFonts w:ascii="Microsoft YaHei" w:hAnsi="Microsoft YaHei" w:eastAsia="Microsoft YaHei" w:cs="Microsoft YaHei"/>
            <w:sz w:val="22"/>
            <w:szCs w:val="22"/>
            <w:color w:val="117CEE"/>
            <w:spacing w:val="10"/>
          </w:rPr>
          <w:t>岛屿数量</w:t>
        </w:r>
        <w:r>
          <w:rPr>
            <w:rFonts w:ascii="Microsoft YaHei" w:hAnsi="Microsoft YaHei" w:eastAsia="Microsoft YaHei" w:cs="Microsoft YaHei"/>
            <w:sz w:val="22"/>
            <w:szCs w:val="22"/>
            <w:color w:val="117CEE"/>
            <w:spacing w:val="20"/>
            <w:w w:val="101"/>
          </w:rPr>
          <w:t xml:space="preserve"> </w:t>
        </w:r>
        <w:r>
          <w:rPr>
            <w:sz w:val="22"/>
            <w:szCs w:val="22"/>
            <w:color w:val="117CEE"/>
            <w:spacing w:val="10"/>
          </w:rPr>
          <w:t>-</w:t>
        </w:r>
        <w:r>
          <w:rPr>
            <w:sz w:val="22"/>
            <w:szCs w:val="22"/>
            <w:color w:val="117CEE"/>
            <w:spacing w:val="28"/>
          </w:rPr>
          <w:t xml:space="preserve"> </w:t>
        </w:r>
        <w:r>
          <w:rPr>
            <w:rFonts w:ascii="Microsoft YaHei" w:hAnsi="Microsoft YaHei" w:eastAsia="Microsoft YaHei" w:cs="Microsoft YaHei"/>
            <w:sz w:val="22"/>
            <w:szCs w:val="22"/>
            <w:color w:val="117CEE"/>
            <w:spacing w:val="10"/>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0"/>
          </w:rPr>
          <w:t>）</w:t>
        </w:r>
      </w:hyperlink>
    </w:p>
    <w:p>
      <w:pPr>
        <w:pStyle w:val="BodyText"/>
        <w:spacing w:line="467" w:lineRule="auto"/>
        <w:rPr/>
      </w:pPr>
      <w:r/>
    </w:p>
    <w:p>
      <w:pPr>
        <w:ind w:left="25"/>
        <w:spacing w:before="181" w:line="178" w:lineRule="auto"/>
        <w:outlineLvl w:val="4"/>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19"/>
        </w:rPr>
        <w:t>回溯</w:t>
      </w:r>
    </w:p>
    <w:p>
      <w:pPr>
        <w:pStyle w:val="BodyText"/>
        <w:ind w:left="4"/>
        <w:spacing w:before="29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00" name="IM 1600"/>
            <wp:cNvGraphicFramePr/>
            <a:graphic>
              <a:graphicData uri="http://schemas.openxmlformats.org/drawingml/2006/picture">
                <pic:pic>
                  <pic:nvPicPr>
                    <pic:cNvPr id="1600" name="IM 1600"/>
                    <pic:cNvPicPr/>
                  </pic:nvPicPr>
                  <pic:blipFill>
                    <a:blip r:embed="rId1387"/>
                    <a:stretch>
                      <a:fillRect/>
                    </a:stretch>
                  </pic:blipFill>
                  <pic:spPr>
                    <a:xfrm rot="0">
                      <a:off x="0" y="0"/>
                      <a:ext cx="190499" cy="190500"/>
                    </a:xfrm>
                    <a:prstGeom prst="rect">
                      <a:avLst/>
                    </a:prstGeom>
                  </pic:spPr>
                </pic:pic>
              </a:graphicData>
            </a:graphic>
          </wp:inline>
        </w:drawing>
      </w:r>
      <w:hyperlink w:history="true" r:id="rId1388">
        <w:r>
          <w:rPr>
            <w:sz w:val="22"/>
            <w:szCs w:val="22"/>
            <w:color w:val="117CEE"/>
            <w:spacing w:val="12"/>
          </w:rPr>
          <w:t>46.</w:t>
        </w:r>
        <w:r>
          <w:rPr>
            <w:sz w:val="22"/>
            <w:szCs w:val="22"/>
            <w:color w:val="117CEE"/>
            <w:spacing w:val="28"/>
          </w:rPr>
          <w:t xml:space="preserve"> </w:t>
        </w:r>
        <w:r>
          <w:rPr>
            <w:rFonts w:ascii="Microsoft YaHei" w:hAnsi="Microsoft YaHei" w:eastAsia="Microsoft YaHei" w:cs="Microsoft YaHei"/>
            <w:sz w:val="22"/>
            <w:szCs w:val="22"/>
            <w:color w:val="117CEE"/>
            <w:spacing w:val="12"/>
          </w:rPr>
          <w:t>全排列</w:t>
        </w:r>
        <w:r>
          <w:rPr>
            <w:rFonts w:ascii="Microsoft YaHei" w:hAnsi="Microsoft YaHei" w:eastAsia="Microsoft YaHei" w:cs="Microsoft YaHei"/>
            <w:sz w:val="22"/>
            <w:szCs w:val="22"/>
            <w:color w:val="117CEE"/>
            <w:spacing w:val="21"/>
          </w:rPr>
          <w:t xml:space="preserve"> </w:t>
        </w:r>
        <w:r>
          <w:rPr>
            <w:sz w:val="22"/>
            <w:szCs w:val="22"/>
            <w:color w:val="117CEE"/>
            <w:spacing w:val="12"/>
          </w:rPr>
          <w:t>-</w:t>
        </w:r>
        <w:r>
          <w:rPr>
            <w:sz w:val="22"/>
            <w:szCs w:val="22"/>
            <w:color w:val="117CEE"/>
            <w:spacing w:val="28"/>
          </w:rPr>
          <w:t xml:space="preserve"> </w:t>
        </w:r>
        <w:r>
          <w:rPr>
            <w:rFonts w:ascii="Microsoft YaHei" w:hAnsi="Microsoft YaHei" w:eastAsia="Microsoft YaHei" w:cs="Microsoft YaHei"/>
            <w:sz w:val="22"/>
            <w:szCs w:val="22"/>
            <w:color w:val="117CEE"/>
            <w:spacing w:val="12"/>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2"/>
          </w:rPr>
          <w:t>）</w:t>
        </w:r>
      </w:hyperlink>
    </w:p>
    <w:p>
      <w:pPr>
        <w:pStyle w:val="BodyText"/>
        <w:ind w:left="4"/>
        <w:spacing w:before="163"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02" name="IM 1602"/>
            <wp:cNvGraphicFramePr/>
            <a:graphic>
              <a:graphicData uri="http://schemas.openxmlformats.org/drawingml/2006/picture">
                <pic:pic>
                  <pic:nvPicPr>
                    <pic:cNvPr id="1602" name="IM 1602"/>
                    <pic:cNvPicPr/>
                  </pic:nvPicPr>
                  <pic:blipFill>
                    <a:blip r:embed="rId1389"/>
                    <a:stretch>
                      <a:fillRect/>
                    </a:stretch>
                  </pic:blipFill>
                  <pic:spPr>
                    <a:xfrm rot="0">
                      <a:off x="0" y="0"/>
                      <a:ext cx="190499" cy="190500"/>
                    </a:xfrm>
                    <a:prstGeom prst="rect">
                      <a:avLst/>
                    </a:prstGeom>
                  </pic:spPr>
                </pic:pic>
              </a:graphicData>
            </a:graphic>
          </wp:inline>
        </w:drawing>
      </w:r>
      <w:hyperlink w:history="true" r:id="rId1390">
        <w:r>
          <w:rPr>
            <w:sz w:val="22"/>
            <w:szCs w:val="22"/>
            <w:color w:val="117CEE"/>
            <w:spacing w:val="8"/>
          </w:rPr>
          <w:t>47.</w:t>
        </w:r>
        <w:r>
          <w:rPr>
            <w:sz w:val="22"/>
            <w:szCs w:val="22"/>
            <w:color w:val="117CEE"/>
            <w:spacing w:val="27"/>
            <w:w w:val="101"/>
          </w:rPr>
          <w:t xml:space="preserve"> </w:t>
        </w:r>
        <w:r>
          <w:rPr>
            <w:rFonts w:ascii="Microsoft YaHei" w:hAnsi="Microsoft YaHei" w:eastAsia="Microsoft YaHei" w:cs="Microsoft YaHei"/>
            <w:sz w:val="22"/>
            <w:szCs w:val="22"/>
            <w:color w:val="117CEE"/>
            <w:spacing w:val="8"/>
          </w:rPr>
          <w:t>全排列</w:t>
        </w:r>
        <w:r>
          <w:rPr>
            <w:rFonts w:ascii="Microsoft YaHei" w:hAnsi="Microsoft YaHei" w:eastAsia="Microsoft YaHei" w:cs="Microsoft YaHei"/>
            <w:sz w:val="22"/>
            <w:szCs w:val="22"/>
            <w:color w:val="117CEE"/>
            <w:spacing w:val="27"/>
          </w:rPr>
          <w:t xml:space="preserve"> </w:t>
        </w:r>
        <w:r>
          <w:rPr>
            <w:sz w:val="22"/>
            <w:szCs w:val="22"/>
            <w:color w:val="117CEE"/>
          </w:rPr>
          <w:t>II</w:t>
        </w:r>
        <w:r>
          <w:rPr>
            <w:sz w:val="22"/>
            <w:szCs w:val="22"/>
            <w:color w:val="117CEE"/>
            <w:spacing w:val="24"/>
            <w:w w:val="101"/>
          </w:rPr>
          <w:t xml:space="preserve"> </w:t>
        </w:r>
        <w:r>
          <w:rPr>
            <w:sz w:val="22"/>
            <w:szCs w:val="22"/>
            <w:color w:val="117CEE"/>
            <w:spacing w:val="8"/>
          </w:rPr>
          <w:t>-</w:t>
        </w:r>
        <w:r>
          <w:rPr>
            <w:sz w:val="22"/>
            <w:szCs w:val="22"/>
            <w:color w:val="117CEE"/>
            <w:spacing w:val="28"/>
          </w:rPr>
          <w:t xml:space="preserve"> </w:t>
        </w:r>
        <w:r>
          <w:rPr>
            <w:rFonts w:ascii="Microsoft YaHei" w:hAnsi="Microsoft YaHei" w:eastAsia="Microsoft YaHei" w:cs="Microsoft YaHei"/>
            <w:sz w:val="22"/>
            <w:szCs w:val="22"/>
            <w:color w:val="117CEE"/>
            <w:spacing w:val="8"/>
          </w:rPr>
          <w:t>力扣（</w:t>
        </w:r>
        <w:r>
          <w:rPr>
            <w:rFonts w:ascii="Microsoft YaHei" w:hAnsi="Microsoft YaHei" w:eastAsia="Microsoft YaHei" w:cs="Microsoft YaHei"/>
            <w:sz w:val="22"/>
            <w:szCs w:val="22"/>
            <w:color w:val="117CEE"/>
            <w:spacing w:val="-31"/>
          </w:rPr>
          <w:t xml:space="preserve"> </w:t>
        </w:r>
        <w:r>
          <w:rPr>
            <w:sz w:val="22"/>
            <w:szCs w:val="22"/>
            <w:color w:val="117CEE"/>
          </w:rPr>
          <w:t>LeetCode</w:t>
        </w:r>
        <w:r>
          <w:rPr>
            <w:rFonts w:ascii="Microsoft YaHei" w:hAnsi="Microsoft YaHei" w:eastAsia="Microsoft YaHei" w:cs="Microsoft YaHei"/>
            <w:sz w:val="22"/>
            <w:szCs w:val="22"/>
            <w:color w:val="117CEE"/>
            <w:spacing w:val="8"/>
          </w:rPr>
          <w:t>）</w:t>
        </w:r>
      </w:hyperlink>
    </w:p>
    <w:p>
      <w:pPr>
        <w:pStyle w:val="BodyText"/>
        <w:ind w:left="4"/>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04" name="IM 1604"/>
            <wp:cNvGraphicFramePr/>
            <a:graphic>
              <a:graphicData uri="http://schemas.openxmlformats.org/drawingml/2006/picture">
                <pic:pic>
                  <pic:nvPicPr>
                    <pic:cNvPr id="1604" name="IM 1604"/>
                    <pic:cNvPicPr/>
                  </pic:nvPicPr>
                  <pic:blipFill>
                    <a:blip r:embed="rId1391"/>
                    <a:stretch>
                      <a:fillRect/>
                    </a:stretch>
                  </pic:blipFill>
                  <pic:spPr>
                    <a:xfrm rot="0">
                      <a:off x="0" y="0"/>
                      <a:ext cx="190499" cy="190500"/>
                    </a:xfrm>
                    <a:prstGeom prst="rect">
                      <a:avLst/>
                    </a:prstGeom>
                  </pic:spPr>
                </pic:pic>
              </a:graphicData>
            </a:graphic>
          </wp:inline>
        </w:drawing>
      </w:r>
      <w:hyperlink w:history="true" r:id="rId1255">
        <w:r>
          <w:rPr>
            <w:sz w:val="22"/>
            <w:szCs w:val="22"/>
            <w:color w:val="117CEE"/>
            <w:spacing w:val="11"/>
          </w:rPr>
          <w:t>78.</w:t>
        </w:r>
        <w:r>
          <w:rPr>
            <w:sz w:val="22"/>
            <w:szCs w:val="22"/>
            <w:color w:val="117CEE"/>
            <w:spacing w:val="33"/>
          </w:rPr>
          <w:t xml:space="preserve"> </w:t>
        </w:r>
        <w:r>
          <w:rPr>
            <w:rFonts w:ascii="Microsoft YaHei" w:hAnsi="Microsoft YaHei" w:eastAsia="Microsoft YaHei" w:cs="Microsoft YaHei"/>
            <w:sz w:val="22"/>
            <w:szCs w:val="22"/>
            <w:color w:val="117CEE"/>
            <w:spacing w:val="11"/>
          </w:rPr>
          <w:t>子集</w:t>
        </w:r>
        <w:r>
          <w:rPr>
            <w:rFonts w:ascii="Microsoft YaHei" w:hAnsi="Microsoft YaHei" w:eastAsia="Microsoft YaHei" w:cs="Microsoft YaHei"/>
            <w:sz w:val="22"/>
            <w:szCs w:val="22"/>
            <w:color w:val="117CEE"/>
            <w:spacing w:val="21"/>
          </w:rPr>
          <w:t xml:space="preserve"> </w:t>
        </w:r>
        <w:r>
          <w:rPr>
            <w:sz w:val="22"/>
            <w:szCs w:val="22"/>
            <w:color w:val="117CEE"/>
            <w:spacing w:val="11"/>
          </w:rPr>
          <w:t>-</w:t>
        </w:r>
        <w:r>
          <w:rPr>
            <w:sz w:val="22"/>
            <w:szCs w:val="22"/>
            <w:color w:val="117CEE"/>
            <w:spacing w:val="28"/>
          </w:rPr>
          <w:t xml:space="preserve"> </w:t>
        </w:r>
        <w:r>
          <w:rPr>
            <w:rFonts w:ascii="Microsoft YaHei" w:hAnsi="Microsoft YaHei" w:eastAsia="Microsoft YaHei" w:cs="Microsoft YaHei"/>
            <w:sz w:val="22"/>
            <w:szCs w:val="22"/>
            <w:color w:val="117CEE"/>
            <w:spacing w:val="11"/>
          </w:rPr>
          <w:t>力扣（</w:t>
        </w:r>
        <w:r>
          <w:rPr>
            <w:rFonts w:ascii="Microsoft YaHei" w:hAnsi="Microsoft YaHei" w:eastAsia="Microsoft YaHei" w:cs="Microsoft YaHei"/>
            <w:sz w:val="22"/>
            <w:szCs w:val="22"/>
            <w:color w:val="117CEE"/>
            <w:spacing w:val="-31"/>
          </w:rPr>
          <w:t xml:space="preserve"> </w:t>
        </w:r>
        <w:r>
          <w:rPr>
            <w:sz w:val="22"/>
            <w:szCs w:val="22"/>
            <w:color w:val="117CEE"/>
          </w:rPr>
          <w:t>LeetCode</w:t>
        </w:r>
        <w:r>
          <w:rPr>
            <w:rFonts w:ascii="Microsoft YaHei" w:hAnsi="Microsoft YaHei" w:eastAsia="Microsoft YaHei" w:cs="Microsoft YaHei"/>
            <w:sz w:val="22"/>
            <w:szCs w:val="22"/>
            <w:color w:val="117CEE"/>
            <w:spacing w:val="11"/>
          </w:rPr>
          <w:t>）</w:t>
        </w:r>
      </w:hyperlink>
    </w:p>
    <w:p>
      <w:pPr>
        <w:pStyle w:val="BodyText"/>
        <w:ind w:left="4"/>
        <w:spacing w:before="179"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06" name="IM 1606"/>
            <wp:cNvGraphicFramePr/>
            <a:graphic>
              <a:graphicData uri="http://schemas.openxmlformats.org/drawingml/2006/picture">
                <pic:pic>
                  <pic:nvPicPr>
                    <pic:cNvPr id="1606" name="IM 1606"/>
                    <pic:cNvPicPr/>
                  </pic:nvPicPr>
                  <pic:blipFill>
                    <a:blip r:embed="rId1392"/>
                    <a:stretch>
                      <a:fillRect/>
                    </a:stretch>
                  </pic:blipFill>
                  <pic:spPr>
                    <a:xfrm rot="0">
                      <a:off x="0" y="0"/>
                      <a:ext cx="190499" cy="190500"/>
                    </a:xfrm>
                    <a:prstGeom prst="rect">
                      <a:avLst/>
                    </a:prstGeom>
                  </pic:spPr>
                </pic:pic>
              </a:graphicData>
            </a:graphic>
          </wp:inline>
        </w:drawing>
      </w:r>
      <w:hyperlink w:history="true" r:id="rId1256">
        <w:r>
          <w:rPr>
            <w:sz w:val="22"/>
            <w:szCs w:val="22"/>
            <w:color w:val="117CEE"/>
            <w:spacing w:val="9"/>
          </w:rPr>
          <w:t>90.</w:t>
        </w:r>
        <w:r>
          <w:rPr>
            <w:sz w:val="22"/>
            <w:szCs w:val="22"/>
            <w:color w:val="117CEE"/>
            <w:spacing w:val="32"/>
          </w:rPr>
          <w:t xml:space="preserve"> </w:t>
        </w:r>
        <w:r>
          <w:rPr>
            <w:rFonts w:ascii="Microsoft YaHei" w:hAnsi="Microsoft YaHei" w:eastAsia="Microsoft YaHei" w:cs="Microsoft YaHei"/>
            <w:sz w:val="22"/>
            <w:szCs w:val="22"/>
            <w:color w:val="117CEE"/>
            <w:spacing w:val="9"/>
          </w:rPr>
          <w:t>子集</w:t>
        </w:r>
        <w:r>
          <w:rPr>
            <w:rFonts w:ascii="Microsoft YaHei" w:hAnsi="Microsoft YaHei" w:eastAsia="Microsoft YaHei" w:cs="Microsoft YaHei"/>
            <w:sz w:val="22"/>
            <w:szCs w:val="22"/>
            <w:color w:val="117CEE"/>
            <w:spacing w:val="27"/>
            <w:w w:val="101"/>
          </w:rPr>
          <w:t xml:space="preserve"> </w:t>
        </w:r>
        <w:r>
          <w:rPr>
            <w:sz w:val="22"/>
            <w:szCs w:val="22"/>
            <w:color w:val="117CEE"/>
          </w:rPr>
          <w:t>II</w:t>
        </w:r>
        <w:r>
          <w:rPr>
            <w:sz w:val="22"/>
            <w:szCs w:val="22"/>
            <w:color w:val="117CEE"/>
            <w:spacing w:val="24"/>
            <w:w w:val="101"/>
          </w:rPr>
          <w:t xml:space="preserve"> </w:t>
        </w:r>
        <w:r>
          <w:rPr>
            <w:sz w:val="22"/>
            <w:szCs w:val="22"/>
            <w:color w:val="117CEE"/>
            <w:spacing w:val="9"/>
          </w:rPr>
          <w:t>-</w:t>
        </w:r>
        <w:r>
          <w:rPr>
            <w:sz w:val="22"/>
            <w:szCs w:val="22"/>
            <w:color w:val="117CEE"/>
            <w:spacing w:val="28"/>
          </w:rPr>
          <w:t xml:space="preserve"> </w:t>
        </w:r>
        <w:r>
          <w:rPr>
            <w:rFonts w:ascii="Microsoft YaHei" w:hAnsi="Microsoft YaHei" w:eastAsia="Microsoft YaHei" w:cs="Microsoft YaHei"/>
            <w:sz w:val="22"/>
            <w:szCs w:val="22"/>
            <w:color w:val="117CEE"/>
            <w:spacing w:val="9"/>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9"/>
          </w:rPr>
          <w:t>）</w:t>
        </w:r>
      </w:hyperlink>
    </w:p>
    <w:p>
      <w:pPr>
        <w:pStyle w:val="BodyText"/>
        <w:ind w:left="4"/>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08" name="IM 1608"/>
            <wp:cNvGraphicFramePr/>
            <a:graphic>
              <a:graphicData uri="http://schemas.openxmlformats.org/drawingml/2006/picture">
                <pic:pic>
                  <pic:nvPicPr>
                    <pic:cNvPr id="1608" name="IM 1608"/>
                    <pic:cNvPicPr/>
                  </pic:nvPicPr>
                  <pic:blipFill>
                    <a:blip r:embed="rId1393"/>
                    <a:stretch>
                      <a:fillRect/>
                    </a:stretch>
                  </pic:blipFill>
                  <pic:spPr>
                    <a:xfrm rot="0">
                      <a:off x="0" y="0"/>
                      <a:ext cx="190499" cy="190500"/>
                    </a:xfrm>
                    <a:prstGeom prst="rect">
                      <a:avLst/>
                    </a:prstGeom>
                  </pic:spPr>
                </pic:pic>
              </a:graphicData>
            </a:graphic>
          </wp:inline>
        </w:drawing>
      </w:r>
      <w:hyperlink w:history="true" r:id="rId1250">
        <w:r>
          <w:rPr>
            <w:sz w:val="22"/>
            <w:szCs w:val="22"/>
            <w:color w:val="117CEE"/>
            <w:spacing w:val="11"/>
          </w:rPr>
          <w:t>39.</w:t>
        </w:r>
        <w:r>
          <w:rPr>
            <w:sz w:val="22"/>
            <w:szCs w:val="22"/>
            <w:color w:val="117CEE"/>
            <w:spacing w:val="33"/>
          </w:rPr>
          <w:t xml:space="preserve"> </w:t>
        </w:r>
        <w:r>
          <w:rPr>
            <w:rFonts w:ascii="Microsoft YaHei" w:hAnsi="Microsoft YaHei" w:eastAsia="Microsoft YaHei" w:cs="Microsoft YaHei"/>
            <w:sz w:val="22"/>
            <w:szCs w:val="22"/>
            <w:color w:val="117CEE"/>
            <w:spacing w:val="11"/>
          </w:rPr>
          <w:t>组合总和</w:t>
        </w:r>
        <w:r>
          <w:rPr>
            <w:rFonts w:ascii="Microsoft YaHei" w:hAnsi="Microsoft YaHei" w:eastAsia="Microsoft YaHei" w:cs="Microsoft YaHei"/>
            <w:sz w:val="22"/>
            <w:szCs w:val="22"/>
            <w:color w:val="117CEE"/>
            <w:spacing w:val="21"/>
          </w:rPr>
          <w:t xml:space="preserve"> </w:t>
        </w:r>
        <w:r>
          <w:rPr>
            <w:sz w:val="22"/>
            <w:szCs w:val="22"/>
            <w:color w:val="117CEE"/>
            <w:spacing w:val="11"/>
          </w:rPr>
          <w:t>-</w:t>
        </w:r>
        <w:r>
          <w:rPr>
            <w:sz w:val="22"/>
            <w:szCs w:val="22"/>
            <w:color w:val="117CEE"/>
            <w:spacing w:val="28"/>
          </w:rPr>
          <w:t xml:space="preserve"> </w:t>
        </w:r>
        <w:r>
          <w:rPr>
            <w:rFonts w:ascii="Microsoft YaHei" w:hAnsi="Microsoft YaHei" w:eastAsia="Microsoft YaHei" w:cs="Microsoft YaHei"/>
            <w:sz w:val="22"/>
            <w:szCs w:val="22"/>
            <w:color w:val="117CEE"/>
            <w:spacing w:val="11"/>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1"/>
          </w:rPr>
          <w:t>）</w:t>
        </w:r>
      </w:hyperlink>
    </w:p>
    <w:p>
      <w:pPr>
        <w:pStyle w:val="BodyText"/>
        <w:ind w:left="4"/>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10" name="IM 1610"/>
            <wp:cNvGraphicFramePr/>
            <a:graphic>
              <a:graphicData uri="http://schemas.openxmlformats.org/drawingml/2006/picture">
                <pic:pic>
                  <pic:nvPicPr>
                    <pic:cNvPr id="1610" name="IM 1610"/>
                    <pic:cNvPicPr/>
                  </pic:nvPicPr>
                  <pic:blipFill>
                    <a:blip r:embed="rId1394"/>
                    <a:stretch>
                      <a:fillRect/>
                    </a:stretch>
                  </pic:blipFill>
                  <pic:spPr>
                    <a:xfrm rot="0">
                      <a:off x="0" y="0"/>
                      <a:ext cx="190499" cy="190500"/>
                    </a:xfrm>
                    <a:prstGeom prst="rect">
                      <a:avLst/>
                    </a:prstGeom>
                  </pic:spPr>
                </pic:pic>
              </a:graphicData>
            </a:graphic>
          </wp:inline>
        </w:drawing>
      </w:r>
      <w:hyperlink w:history="true" r:id="rId1395">
        <w:r>
          <w:rPr>
            <w:sz w:val="22"/>
            <w:szCs w:val="22"/>
            <w:color w:val="117CEE"/>
            <w:spacing w:val="5"/>
          </w:rPr>
          <w:t>17.</w:t>
        </w:r>
        <w:r>
          <w:rPr>
            <w:sz w:val="22"/>
            <w:szCs w:val="22"/>
            <w:color w:val="117CEE"/>
            <w:spacing w:val="48"/>
            <w:w w:val="101"/>
          </w:rPr>
          <w:t xml:space="preserve"> </w:t>
        </w:r>
        <w:r>
          <w:rPr>
            <w:rFonts w:ascii="Microsoft YaHei" w:hAnsi="Microsoft YaHei" w:eastAsia="Microsoft YaHei" w:cs="Microsoft YaHei"/>
            <w:sz w:val="22"/>
            <w:szCs w:val="22"/>
            <w:color w:val="117CEE"/>
            <w:spacing w:val="5"/>
          </w:rPr>
          <w:t>电话号码的字母组合</w:t>
        </w:r>
        <w:r>
          <w:rPr>
            <w:rFonts w:ascii="Microsoft YaHei" w:hAnsi="Microsoft YaHei" w:eastAsia="Microsoft YaHei" w:cs="Microsoft YaHei"/>
            <w:sz w:val="22"/>
            <w:szCs w:val="22"/>
            <w:color w:val="117CEE"/>
            <w:spacing w:val="21"/>
          </w:rPr>
          <w:t xml:space="preserve"> </w:t>
        </w:r>
        <w:r>
          <w:rPr>
            <w:sz w:val="22"/>
            <w:szCs w:val="22"/>
            <w:color w:val="117CEE"/>
            <w:spacing w:val="5"/>
          </w:rPr>
          <w:t>-</w:t>
        </w:r>
        <w:r>
          <w:rPr>
            <w:sz w:val="22"/>
            <w:szCs w:val="22"/>
            <w:color w:val="117CEE"/>
            <w:spacing w:val="28"/>
          </w:rPr>
          <w:t xml:space="preserve"> </w:t>
        </w:r>
        <w:r>
          <w:rPr>
            <w:rFonts w:ascii="Microsoft YaHei" w:hAnsi="Microsoft YaHei" w:eastAsia="Microsoft YaHei" w:cs="Microsoft YaHei"/>
            <w:sz w:val="22"/>
            <w:szCs w:val="22"/>
            <w:color w:val="117CEE"/>
            <w:spacing w:val="5"/>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5"/>
          </w:rPr>
          <w:t>）</w:t>
        </w:r>
      </w:hyperlink>
    </w:p>
    <w:p>
      <w:pPr>
        <w:pStyle w:val="BodyText"/>
        <w:ind w:left="4"/>
        <w:spacing w:before="179"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12" name="IM 1612"/>
            <wp:cNvGraphicFramePr/>
            <a:graphic>
              <a:graphicData uri="http://schemas.openxmlformats.org/drawingml/2006/picture">
                <pic:pic>
                  <pic:nvPicPr>
                    <pic:cNvPr id="1612" name="IM 1612"/>
                    <pic:cNvPicPr/>
                  </pic:nvPicPr>
                  <pic:blipFill>
                    <a:blip r:embed="rId1396"/>
                    <a:stretch>
                      <a:fillRect/>
                    </a:stretch>
                  </pic:blipFill>
                  <pic:spPr>
                    <a:xfrm rot="0">
                      <a:off x="0" y="0"/>
                      <a:ext cx="190499" cy="190500"/>
                    </a:xfrm>
                    <a:prstGeom prst="rect">
                      <a:avLst/>
                    </a:prstGeom>
                  </pic:spPr>
                </pic:pic>
              </a:graphicData>
            </a:graphic>
          </wp:inline>
        </w:drawing>
      </w:r>
      <w:hyperlink w:history="true" r:id="rId1397">
        <w:r>
          <w:rPr>
            <w:sz w:val="22"/>
            <w:szCs w:val="22"/>
            <w:color w:val="117CEE"/>
            <w:spacing w:val="8"/>
          </w:rPr>
          <w:t>93.</w:t>
        </w:r>
        <w:r>
          <w:rPr>
            <w:sz w:val="22"/>
            <w:szCs w:val="22"/>
            <w:color w:val="117CEE"/>
            <w:spacing w:val="34"/>
          </w:rPr>
          <w:t xml:space="preserve"> </w:t>
        </w:r>
        <w:r>
          <w:rPr>
            <w:rFonts w:ascii="Microsoft YaHei" w:hAnsi="Microsoft YaHei" w:eastAsia="Microsoft YaHei" w:cs="Microsoft YaHei"/>
            <w:sz w:val="22"/>
            <w:szCs w:val="22"/>
            <w:color w:val="117CEE"/>
            <w:spacing w:val="8"/>
          </w:rPr>
          <w:t>复原</w:t>
        </w:r>
        <w:r>
          <w:rPr>
            <w:rFonts w:ascii="Microsoft YaHei" w:hAnsi="Microsoft YaHei" w:eastAsia="Microsoft YaHei" w:cs="Microsoft YaHei"/>
            <w:sz w:val="22"/>
            <w:szCs w:val="22"/>
            <w:color w:val="117CEE"/>
            <w:spacing w:val="27"/>
          </w:rPr>
          <w:t xml:space="preserve"> </w:t>
        </w:r>
        <w:r>
          <w:rPr>
            <w:sz w:val="22"/>
            <w:szCs w:val="22"/>
            <w:color w:val="117CEE"/>
          </w:rPr>
          <w:t>IP</w:t>
        </w:r>
        <w:r>
          <w:rPr>
            <w:sz w:val="22"/>
            <w:szCs w:val="22"/>
            <w:color w:val="117CEE"/>
            <w:spacing w:val="22"/>
          </w:rPr>
          <w:t xml:space="preserve"> </w:t>
        </w:r>
        <w:r>
          <w:rPr>
            <w:rFonts w:ascii="Microsoft YaHei" w:hAnsi="Microsoft YaHei" w:eastAsia="Microsoft YaHei" w:cs="Microsoft YaHei"/>
            <w:sz w:val="22"/>
            <w:szCs w:val="22"/>
            <w:color w:val="117CEE"/>
            <w:spacing w:val="8"/>
          </w:rPr>
          <w:t>地址</w:t>
        </w:r>
        <w:r>
          <w:rPr>
            <w:rFonts w:ascii="Microsoft YaHei" w:hAnsi="Microsoft YaHei" w:eastAsia="Microsoft YaHei" w:cs="Microsoft YaHei"/>
            <w:sz w:val="22"/>
            <w:szCs w:val="22"/>
            <w:color w:val="117CEE"/>
            <w:spacing w:val="20"/>
            <w:w w:val="101"/>
          </w:rPr>
          <w:t xml:space="preserve"> </w:t>
        </w:r>
        <w:r>
          <w:rPr>
            <w:sz w:val="22"/>
            <w:szCs w:val="22"/>
            <w:color w:val="117CEE"/>
            <w:spacing w:val="8"/>
          </w:rPr>
          <w:t>-</w:t>
        </w:r>
        <w:r>
          <w:rPr>
            <w:sz w:val="22"/>
            <w:szCs w:val="22"/>
            <w:color w:val="117CEE"/>
            <w:spacing w:val="28"/>
          </w:rPr>
          <w:t xml:space="preserve"> </w:t>
        </w:r>
        <w:r>
          <w:rPr>
            <w:rFonts w:ascii="Microsoft YaHei" w:hAnsi="Microsoft YaHei" w:eastAsia="Microsoft YaHei" w:cs="Microsoft YaHei"/>
            <w:sz w:val="22"/>
            <w:szCs w:val="22"/>
            <w:color w:val="117CEE"/>
            <w:spacing w:val="8"/>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8"/>
          </w:rPr>
          <w:t>）</w:t>
        </w:r>
      </w:hyperlink>
    </w:p>
    <w:p>
      <w:pPr>
        <w:pStyle w:val="BodyText"/>
        <w:spacing w:line="470" w:lineRule="auto"/>
        <w:rPr/>
      </w:pPr>
      <w:r/>
    </w:p>
    <w:p>
      <w:pPr>
        <w:ind w:left="7"/>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动态规划</w:t>
      </w:r>
    </w:p>
    <w:p>
      <w:pPr>
        <w:pStyle w:val="BodyText"/>
        <w:ind w:left="4"/>
        <w:spacing w:before="295"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14" name="IM 1614"/>
            <wp:cNvGraphicFramePr/>
            <a:graphic>
              <a:graphicData uri="http://schemas.openxmlformats.org/drawingml/2006/picture">
                <pic:pic>
                  <pic:nvPicPr>
                    <pic:cNvPr id="1614" name="IM 1614"/>
                    <pic:cNvPicPr/>
                  </pic:nvPicPr>
                  <pic:blipFill>
                    <a:blip r:embed="rId1398"/>
                    <a:stretch>
                      <a:fillRect/>
                    </a:stretch>
                  </pic:blipFill>
                  <pic:spPr>
                    <a:xfrm rot="0">
                      <a:off x="0" y="0"/>
                      <a:ext cx="190499" cy="190500"/>
                    </a:xfrm>
                    <a:prstGeom prst="rect">
                      <a:avLst/>
                    </a:prstGeom>
                  </pic:spPr>
                </pic:pic>
              </a:graphicData>
            </a:graphic>
          </wp:inline>
        </w:drawing>
      </w:r>
      <w:hyperlink w:history="true" r:id="rId1279">
        <w:r>
          <w:rPr>
            <w:sz w:val="22"/>
            <w:szCs w:val="22"/>
            <w:color w:val="117CEE"/>
            <w:spacing w:val="10"/>
          </w:rPr>
          <w:t>53.</w:t>
        </w:r>
        <w:r>
          <w:rPr>
            <w:sz w:val="22"/>
            <w:szCs w:val="22"/>
            <w:color w:val="117CEE"/>
            <w:spacing w:val="35"/>
          </w:rPr>
          <w:t xml:space="preserve"> </w:t>
        </w:r>
        <w:r>
          <w:rPr>
            <w:rFonts w:ascii="Microsoft YaHei" w:hAnsi="Microsoft YaHei" w:eastAsia="Microsoft YaHei" w:cs="Microsoft YaHei"/>
            <w:sz w:val="22"/>
            <w:szCs w:val="22"/>
            <w:color w:val="117CEE"/>
            <w:spacing w:val="10"/>
          </w:rPr>
          <w:t>最大子数组和</w:t>
        </w:r>
        <w:r>
          <w:rPr>
            <w:rFonts w:ascii="Microsoft YaHei" w:hAnsi="Microsoft YaHei" w:eastAsia="Microsoft YaHei" w:cs="Microsoft YaHei"/>
            <w:sz w:val="22"/>
            <w:szCs w:val="22"/>
            <w:color w:val="117CEE"/>
            <w:spacing w:val="21"/>
          </w:rPr>
          <w:t xml:space="preserve"> </w:t>
        </w:r>
        <w:r>
          <w:rPr>
            <w:sz w:val="22"/>
            <w:szCs w:val="22"/>
            <w:color w:val="117CEE"/>
            <w:spacing w:val="10"/>
          </w:rPr>
          <w:t>-</w:t>
        </w:r>
        <w:r>
          <w:rPr>
            <w:sz w:val="22"/>
            <w:szCs w:val="22"/>
            <w:color w:val="117CEE"/>
            <w:spacing w:val="28"/>
          </w:rPr>
          <w:t xml:space="preserve"> </w:t>
        </w:r>
        <w:r>
          <w:rPr>
            <w:rFonts w:ascii="Microsoft YaHei" w:hAnsi="Microsoft YaHei" w:eastAsia="Microsoft YaHei" w:cs="Microsoft YaHei"/>
            <w:sz w:val="22"/>
            <w:szCs w:val="22"/>
            <w:color w:val="117CEE"/>
            <w:spacing w:val="10"/>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0"/>
          </w:rPr>
          <w:t>）</w:t>
        </w:r>
      </w:hyperlink>
    </w:p>
    <w:p>
      <w:pPr>
        <w:spacing w:line="230" w:lineRule="auto"/>
        <w:sectPr>
          <w:footerReference w:type="default" r:id="rId1374"/>
          <w:pgSz w:w="12240" w:h="15840"/>
          <w:pgMar w:top="400" w:right="978" w:bottom="440" w:left="970" w:header="0" w:footer="175" w:gutter="0"/>
        </w:sectPr>
        <w:rPr>
          <w:rFonts w:ascii="Microsoft YaHei" w:hAnsi="Microsoft YaHei" w:eastAsia="Microsoft YaHei" w:cs="Microsoft YaHei"/>
          <w:sz w:val="22"/>
          <w:szCs w:val="22"/>
        </w:rPr>
      </w:pPr>
    </w:p>
    <w:p>
      <w:pPr>
        <w:pStyle w:val="BodyText"/>
        <w:spacing w:line="283" w:lineRule="auto"/>
        <w:rPr/>
      </w:pPr>
      <w:r/>
    </w:p>
    <w:p>
      <w:pPr>
        <w:pStyle w:val="BodyText"/>
        <w:ind w:left="6"/>
        <w:spacing w:before="94"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16" name="IM 1616"/>
            <wp:cNvGraphicFramePr/>
            <a:graphic>
              <a:graphicData uri="http://schemas.openxmlformats.org/drawingml/2006/picture">
                <pic:pic>
                  <pic:nvPicPr>
                    <pic:cNvPr id="1616" name="IM 1616"/>
                    <pic:cNvPicPr/>
                  </pic:nvPicPr>
                  <pic:blipFill>
                    <a:blip r:embed="rId1400"/>
                    <a:stretch>
                      <a:fillRect/>
                    </a:stretch>
                  </pic:blipFill>
                  <pic:spPr>
                    <a:xfrm rot="0">
                      <a:off x="0" y="0"/>
                      <a:ext cx="190499" cy="190500"/>
                    </a:xfrm>
                    <a:prstGeom prst="rect">
                      <a:avLst/>
                    </a:prstGeom>
                  </pic:spPr>
                </pic:pic>
              </a:graphicData>
            </a:graphic>
          </wp:inline>
        </w:drawing>
      </w:r>
      <w:hyperlink w:history="true" r:id="rId1401">
        <w:r>
          <w:rPr>
            <w:sz w:val="22"/>
            <w:szCs w:val="22"/>
            <w:color w:val="117CEE"/>
            <w:spacing w:val="10"/>
          </w:rPr>
          <w:t>300.</w:t>
        </w:r>
        <w:r>
          <w:rPr>
            <w:sz w:val="22"/>
            <w:szCs w:val="22"/>
            <w:color w:val="117CEE"/>
            <w:spacing w:val="33"/>
          </w:rPr>
          <w:t xml:space="preserve"> </w:t>
        </w:r>
        <w:r>
          <w:rPr>
            <w:rFonts w:ascii="Microsoft YaHei" w:hAnsi="Microsoft YaHei" w:eastAsia="Microsoft YaHei" w:cs="Microsoft YaHei"/>
            <w:sz w:val="22"/>
            <w:szCs w:val="22"/>
            <w:color w:val="117CEE"/>
            <w:spacing w:val="10"/>
          </w:rPr>
          <w:t>最长递增子序列</w:t>
        </w:r>
        <w:r>
          <w:rPr>
            <w:rFonts w:ascii="Microsoft YaHei" w:hAnsi="Microsoft YaHei" w:eastAsia="Microsoft YaHei" w:cs="Microsoft YaHei"/>
            <w:sz w:val="22"/>
            <w:szCs w:val="22"/>
            <w:color w:val="117CEE"/>
            <w:spacing w:val="20"/>
            <w:w w:val="101"/>
          </w:rPr>
          <w:t xml:space="preserve"> </w:t>
        </w:r>
        <w:r>
          <w:rPr>
            <w:sz w:val="22"/>
            <w:szCs w:val="22"/>
            <w:color w:val="117CEE"/>
            <w:spacing w:val="10"/>
          </w:rPr>
          <w:t>-</w:t>
        </w:r>
        <w:r>
          <w:rPr>
            <w:sz w:val="22"/>
            <w:szCs w:val="22"/>
            <w:color w:val="117CEE"/>
            <w:spacing w:val="28"/>
          </w:rPr>
          <w:t xml:space="preserve"> </w:t>
        </w:r>
        <w:r>
          <w:rPr>
            <w:rFonts w:ascii="Microsoft YaHei" w:hAnsi="Microsoft YaHei" w:eastAsia="Microsoft YaHei" w:cs="Microsoft YaHei"/>
            <w:sz w:val="22"/>
            <w:szCs w:val="22"/>
            <w:color w:val="117CEE"/>
            <w:spacing w:val="10"/>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0"/>
          </w:rPr>
          <w:t>）</w:t>
        </w:r>
      </w:hyperlink>
    </w:p>
    <w:p>
      <w:pPr>
        <w:pStyle w:val="BodyText"/>
        <w:ind w:left="6"/>
        <w:spacing w:before="178"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18" name="IM 1618"/>
            <wp:cNvGraphicFramePr/>
            <a:graphic>
              <a:graphicData uri="http://schemas.openxmlformats.org/drawingml/2006/picture">
                <pic:pic>
                  <pic:nvPicPr>
                    <pic:cNvPr id="1618" name="IM 1618"/>
                    <pic:cNvPicPr/>
                  </pic:nvPicPr>
                  <pic:blipFill>
                    <a:blip r:embed="rId1402"/>
                    <a:stretch>
                      <a:fillRect/>
                    </a:stretch>
                  </pic:blipFill>
                  <pic:spPr>
                    <a:xfrm rot="0">
                      <a:off x="0" y="0"/>
                      <a:ext cx="190499" cy="190500"/>
                    </a:xfrm>
                    <a:prstGeom prst="rect">
                      <a:avLst/>
                    </a:prstGeom>
                  </pic:spPr>
                </pic:pic>
              </a:graphicData>
            </a:graphic>
          </wp:inline>
        </w:drawing>
      </w:r>
      <w:hyperlink w:history="true" r:id="rId1403">
        <w:r>
          <w:rPr>
            <w:sz w:val="22"/>
            <w:szCs w:val="22"/>
            <w:color w:val="117CEE"/>
            <w:spacing w:val="12"/>
          </w:rPr>
          <w:t>322.</w:t>
        </w:r>
        <w:r>
          <w:rPr>
            <w:sz w:val="22"/>
            <w:szCs w:val="22"/>
            <w:color w:val="117CEE"/>
            <w:spacing w:val="22"/>
            <w:w w:val="101"/>
          </w:rPr>
          <w:t xml:space="preserve"> </w:t>
        </w:r>
        <w:r>
          <w:rPr>
            <w:rFonts w:ascii="Microsoft YaHei" w:hAnsi="Microsoft YaHei" w:eastAsia="Microsoft YaHei" w:cs="Microsoft YaHei"/>
            <w:sz w:val="22"/>
            <w:szCs w:val="22"/>
            <w:color w:val="117CEE"/>
            <w:spacing w:val="12"/>
          </w:rPr>
          <w:t>零钱兑换</w:t>
        </w:r>
        <w:r>
          <w:rPr>
            <w:rFonts w:ascii="Microsoft YaHei" w:hAnsi="Microsoft YaHei" w:eastAsia="Microsoft YaHei" w:cs="Microsoft YaHei"/>
            <w:sz w:val="22"/>
            <w:szCs w:val="22"/>
            <w:color w:val="117CEE"/>
            <w:spacing w:val="20"/>
            <w:w w:val="101"/>
          </w:rPr>
          <w:t xml:space="preserve"> </w:t>
        </w:r>
        <w:r>
          <w:rPr>
            <w:sz w:val="22"/>
            <w:szCs w:val="22"/>
            <w:color w:val="117CEE"/>
            <w:spacing w:val="12"/>
          </w:rPr>
          <w:t>-</w:t>
        </w:r>
        <w:r>
          <w:rPr>
            <w:sz w:val="22"/>
            <w:szCs w:val="22"/>
            <w:color w:val="117CEE"/>
            <w:spacing w:val="28"/>
          </w:rPr>
          <w:t xml:space="preserve"> </w:t>
        </w:r>
        <w:r>
          <w:rPr>
            <w:rFonts w:ascii="Microsoft YaHei" w:hAnsi="Microsoft YaHei" w:eastAsia="Microsoft YaHei" w:cs="Microsoft YaHei"/>
            <w:sz w:val="22"/>
            <w:szCs w:val="22"/>
            <w:color w:val="117CEE"/>
            <w:spacing w:val="12"/>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12"/>
          </w:rPr>
          <w:t>）</w:t>
        </w:r>
      </w:hyperlink>
    </w:p>
    <w:p>
      <w:pPr>
        <w:pStyle w:val="BodyText"/>
        <w:ind w:left="6"/>
        <w:spacing w:before="178" w:line="210" w:lineRule="auto"/>
        <w:rPr>
          <w:sz w:val="24"/>
          <w:szCs w:val="24"/>
        </w:rPr>
      </w:pPr>
      <w:r>
        <w:rPr>
          <w:sz w:val="22"/>
          <w:szCs w:val="22"/>
          <w:color w:val="117CEE"/>
          <w:position w:val="-4"/>
        </w:rPr>
        <w:drawing>
          <wp:inline distT="0" distB="0" distL="0" distR="0">
            <wp:extent cx="190499" cy="190500"/>
            <wp:effectExtent l="0" t="0" r="0" b="0"/>
            <wp:docPr id="1620" name="IM 1620"/>
            <wp:cNvGraphicFramePr/>
            <a:graphic>
              <a:graphicData uri="http://schemas.openxmlformats.org/drawingml/2006/picture">
                <pic:pic>
                  <pic:nvPicPr>
                    <pic:cNvPr id="1620" name="IM 1620"/>
                    <pic:cNvPicPr/>
                  </pic:nvPicPr>
                  <pic:blipFill>
                    <a:blip r:embed="rId1404"/>
                    <a:stretch>
                      <a:fillRect/>
                    </a:stretch>
                  </pic:blipFill>
                  <pic:spPr>
                    <a:xfrm rot="0">
                      <a:off x="0" y="0"/>
                      <a:ext cx="190499" cy="190500"/>
                    </a:xfrm>
                    <a:prstGeom prst="rect">
                      <a:avLst/>
                    </a:prstGeom>
                  </pic:spPr>
                </pic:pic>
              </a:graphicData>
            </a:graphic>
          </wp:inline>
        </w:drawing>
      </w:r>
      <w:hyperlink w:history="true" r:id="rId1345">
        <w:r>
          <w:rPr>
            <w:sz w:val="22"/>
            <w:szCs w:val="22"/>
            <w:color w:val="117CEE"/>
            <w:spacing w:val="-2"/>
          </w:rPr>
          <w:t>42.</w:t>
        </w:r>
        <w:r>
          <w:rPr>
            <w:sz w:val="22"/>
            <w:szCs w:val="22"/>
            <w:color w:val="117CEE"/>
            <w:spacing w:val="26"/>
          </w:rPr>
          <w:t xml:space="preserve"> </w:t>
        </w:r>
        <w:r>
          <w:rPr>
            <w:rFonts w:ascii="Microsoft YaHei" w:hAnsi="Microsoft YaHei" w:eastAsia="Microsoft YaHei" w:cs="Microsoft YaHei"/>
            <w:sz w:val="22"/>
            <w:szCs w:val="22"/>
            <w:color w:val="117CEE"/>
            <w:spacing w:val="-2"/>
          </w:rPr>
          <w:t>接雨水</w:t>
        </w:r>
        <w:r>
          <w:rPr>
            <w:rFonts w:ascii="Microsoft YaHei" w:hAnsi="Microsoft YaHei" w:eastAsia="Microsoft YaHei" w:cs="Microsoft YaHei"/>
            <w:sz w:val="22"/>
            <w:szCs w:val="22"/>
            <w:color w:val="117CEE"/>
            <w:spacing w:val="29"/>
          </w:rPr>
          <w:t xml:space="preserve"> </w:t>
        </w:r>
        <w:r>
          <w:rPr>
            <w:sz w:val="22"/>
            <w:szCs w:val="22"/>
            <w:color w:val="117CEE"/>
            <w:spacing w:val="-2"/>
          </w:rPr>
          <w:t>-</w:t>
        </w:r>
        <w:r>
          <w:rPr>
            <w:sz w:val="22"/>
            <w:szCs w:val="22"/>
            <w:color w:val="117CEE"/>
            <w:spacing w:val="28"/>
            <w:w w:val="101"/>
          </w:rPr>
          <w:t xml:space="preserve"> </w:t>
        </w:r>
        <w:r>
          <w:rPr>
            <w:rFonts w:ascii="Microsoft YaHei" w:hAnsi="Microsoft YaHei" w:eastAsia="Microsoft YaHei" w:cs="Microsoft YaHei"/>
            <w:sz w:val="22"/>
            <w:szCs w:val="22"/>
            <w:color w:val="117CEE"/>
            <w:spacing w:val="-2"/>
          </w:rPr>
          <w:t>力扣（</w:t>
        </w:r>
        <w:r>
          <w:rPr>
            <w:rFonts w:ascii="Microsoft YaHei" w:hAnsi="Microsoft YaHei" w:eastAsia="Microsoft YaHei" w:cs="Microsoft YaHei"/>
            <w:sz w:val="22"/>
            <w:szCs w:val="22"/>
            <w:color w:val="117CEE"/>
            <w:spacing w:val="-32"/>
          </w:rPr>
          <w:t xml:space="preserve"> </w:t>
        </w:r>
        <w:r>
          <w:rPr>
            <w:sz w:val="22"/>
            <w:szCs w:val="22"/>
            <w:color w:val="117CEE"/>
            <w:spacing w:val="-2"/>
          </w:rPr>
          <w:t>LeetCode</w:t>
        </w:r>
        <w:r>
          <w:rPr>
            <w:rFonts w:ascii="Microsoft YaHei" w:hAnsi="Microsoft YaHei" w:eastAsia="Microsoft YaHei" w:cs="Microsoft YaHei"/>
            <w:sz w:val="22"/>
            <w:szCs w:val="22"/>
            <w:color w:val="117CEE"/>
            <w:spacing w:val="-2"/>
          </w:rPr>
          <w:t>）</w:t>
        </w:r>
      </w:hyperlink>
      <w:r>
        <w:rPr>
          <w:sz w:val="24"/>
          <w:szCs w:val="24"/>
          <w:color w:val="262626"/>
          <w:spacing w:val="128"/>
          <w:w w:val="175"/>
        </w:rPr>
        <w:t>(</w:t>
      </w:r>
      <w:r>
        <w:rPr>
          <w:rFonts w:ascii="Microsoft YaHei" w:hAnsi="Microsoft YaHei" w:eastAsia="Microsoft YaHei" w:cs="Microsoft YaHei"/>
          <w:sz w:val="24"/>
          <w:szCs w:val="24"/>
          <w:color w:val="262626"/>
          <w:spacing w:val="-5"/>
        </w:rPr>
        <w:t>动态规划</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、双指针</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、单调栈</w:t>
      </w:r>
      <w:r>
        <w:rPr>
          <w:sz w:val="24"/>
          <w:szCs w:val="24"/>
          <w:color w:val="262626"/>
          <w:spacing w:val="-5"/>
        </w:rPr>
        <w:t>)</w:t>
      </w:r>
    </w:p>
    <w:p>
      <w:pPr>
        <w:pStyle w:val="BodyText"/>
        <w:spacing w:line="474" w:lineRule="auto"/>
        <w:rPr/>
      </w:pPr>
      <w:r/>
    </w:p>
    <w:p>
      <w:pPr>
        <w:ind w:left="4"/>
        <w:spacing w:before="180"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7"/>
        </w:rPr>
        <w:t>模拟</w:t>
      </w:r>
    </w:p>
    <w:p>
      <w:pPr>
        <w:pStyle w:val="BodyText"/>
        <w:ind w:left="6"/>
        <w:spacing w:before="295" w:line="230" w:lineRule="auto"/>
        <w:rPr>
          <w:rFonts w:ascii="Microsoft YaHei" w:hAnsi="Microsoft YaHei" w:eastAsia="Microsoft YaHei" w:cs="Microsoft YaHei"/>
          <w:sz w:val="22"/>
          <w:szCs w:val="22"/>
        </w:rPr>
      </w:pPr>
      <w:r>
        <w:rPr>
          <w:sz w:val="22"/>
          <w:szCs w:val="22"/>
          <w:color w:val="117CEE"/>
          <w:position w:val="-4"/>
        </w:rPr>
        <w:drawing>
          <wp:inline distT="0" distB="0" distL="0" distR="0">
            <wp:extent cx="190499" cy="190500"/>
            <wp:effectExtent l="0" t="0" r="0" b="0"/>
            <wp:docPr id="1622" name="IM 1622"/>
            <wp:cNvGraphicFramePr/>
            <a:graphic>
              <a:graphicData uri="http://schemas.openxmlformats.org/drawingml/2006/picture">
                <pic:pic>
                  <pic:nvPicPr>
                    <pic:cNvPr id="1622" name="IM 1622"/>
                    <pic:cNvPicPr/>
                  </pic:nvPicPr>
                  <pic:blipFill>
                    <a:blip r:embed="rId1405"/>
                    <a:stretch>
                      <a:fillRect/>
                    </a:stretch>
                  </pic:blipFill>
                  <pic:spPr>
                    <a:xfrm rot="0">
                      <a:off x="0" y="0"/>
                      <a:ext cx="190499" cy="190500"/>
                    </a:xfrm>
                    <a:prstGeom prst="rect">
                      <a:avLst/>
                    </a:prstGeom>
                  </pic:spPr>
                </pic:pic>
              </a:graphicData>
            </a:graphic>
          </wp:inline>
        </w:drawing>
      </w:r>
      <w:hyperlink w:history="true" r:id="rId1406">
        <w:r>
          <w:rPr>
            <w:sz w:val="22"/>
            <w:szCs w:val="22"/>
            <w:color w:val="117CEE"/>
            <w:spacing w:val="8"/>
          </w:rPr>
          <w:t>146.</w:t>
        </w:r>
        <w:r>
          <w:rPr>
            <w:sz w:val="22"/>
            <w:szCs w:val="22"/>
            <w:color w:val="117CEE"/>
            <w:spacing w:val="30"/>
          </w:rPr>
          <w:t xml:space="preserve"> </w:t>
        </w:r>
        <w:r>
          <w:rPr>
            <w:sz w:val="22"/>
            <w:szCs w:val="22"/>
            <w:color w:val="117CEE"/>
          </w:rPr>
          <w:t>LRU</w:t>
        </w:r>
        <w:r>
          <w:rPr>
            <w:sz w:val="22"/>
            <w:szCs w:val="22"/>
            <w:color w:val="117CEE"/>
            <w:spacing w:val="24"/>
          </w:rPr>
          <w:t xml:space="preserve"> </w:t>
        </w:r>
        <w:r>
          <w:rPr>
            <w:rFonts w:ascii="Microsoft YaHei" w:hAnsi="Microsoft YaHei" w:eastAsia="Microsoft YaHei" w:cs="Microsoft YaHei"/>
            <w:sz w:val="22"/>
            <w:szCs w:val="22"/>
            <w:color w:val="117CEE"/>
            <w:spacing w:val="8"/>
          </w:rPr>
          <w:t>缓存</w:t>
        </w:r>
        <w:r>
          <w:rPr>
            <w:rFonts w:ascii="Microsoft YaHei" w:hAnsi="Microsoft YaHei" w:eastAsia="Microsoft YaHei" w:cs="Microsoft YaHei"/>
            <w:sz w:val="22"/>
            <w:szCs w:val="22"/>
            <w:color w:val="117CEE"/>
            <w:spacing w:val="20"/>
            <w:w w:val="101"/>
          </w:rPr>
          <w:t xml:space="preserve"> </w:t>
        </w:r>
        <w:r>
          <w:rPr>
            <w:sz w:val="22"/>
            <w:szCs w:val="22"/>
            <w:color w:val="117CEE"/>
            <w:spacing w:val="8"/>
          </w:rPr>
          <w:t>-</w:t>
        </w:r>
        <w:r>
          <w:rPr>
            <w:sz w:val="22"/>
            <w:szCs w:val="22"/>
            <w:color w:val="117CEE"/>
            <w:spacing w:val="28"/>
          </w:rPr>
          <w:t xml:space="preserve"> </w:t>
        </w:r>
        <w:r>
          <w:rPr>
            <w:rFonts w:ascii="Microsoft YaHei" w:hAnsi="Microsoft YaHei" w:eastAsia="Microsoft YaHei" w:cs="Microsoft YaHei"/>
            <w:sz w:val="22"/>
            <w:szCs w:val="22"/>
            <w:color w:val="117CEE"/>
            <w:spacing w:val="8"/>
          </w:rPr>
          <w:t>力扣（</w:t>
        </w:r>
        <w:r>
          <w:rPr>
            <w:rFonts w:ascii="Microsoft YaHei" w:hAnsi="Microsoft YaHei" w:eastAsia="Microsoft YaHei" w:cs="Microsoft YaHei"/>
            <w:sz w:val="22"/>
            <w:szCs w:val="22"/>
            <w:color w:val="117CEE"/>
            <w:spacing w:val="-32"/>
          </w:rPr>
          <w:t xml:space="preserve"> </w:t>
        </w:r>
        <w:r>
          <w:rPr>
            <w:sz w:val="22"/>
            <w:szCs w:val="22"/>
            <w:color w:val="117CEE"/>
          </w:rPr>
          <w:t>LeetCode</w:t>
        </w:r>
        <w:r>
          <w:rPr>
            <w:rFonts w:ascii="Microsoft YaHei" w:hAnsi="Microsoft YaHei" w:eastAsia="Microsoft YaHei" w:cs="Microsoft YaHei"/>
            <w:sz w:val="22"/>
            <w:szCs w:val="22"/>
            <w:color w:val="117CEE"/>
            <w:spacing w:val="8"/>
          </w:rPr>
          <w:t>）</w:t>
        </w:r>
      </w:hyperlink>
    </w:p>
    <w:p>
      <w:pPr>
        <w:pStyle w:val="BodyText"/>
        <w:ind w:left="13"/>
        <w:spacing w:before="183" w:line="195" w:lineRule="auto"/>
        <w:rPr>
          <w:sz w:val="24"/>
          <w:szCs w:val="24"/>
        </w:rPr>
      </w:pPr>
      <w:r>
        <w:rPr>
          <w:rFonts w:ascii="Microsoft YaHei" w:hAnsi="Microsoft YaHei" w:eastAsia="Microsoft YaHei" w:cs="Microsoft YaHei"/>
          <w:sz w:val="24"/>
          <w:szCs w:val="24"/>
          <w:color w:val="262626"/>
          <w:spacing w:val="3"/>
        </w:rPr>
        <w:t>多线程交替打印</w:t>
      </w:r>
      <w:r>
        <w:rPr>
          <w:sz w:val="24"/>
          <w:szCs w:val="24"/>
          <w:color w:val="262626"/>
          <w:spacing w:val="3"/>
        </w:rPr>
        <w:t>0-100</w:t>
      </w:r>
    </w:p>
    <w:p>
      <w:pPr>
        <w:pStyle w:val="BodyText"/>
        <w:ind w:left="13"/>
        <w:spacing w:before="197" w:line="177" w:lineRule="auto"/>
        <w:rPr>
          <w:sz w:val="24"/>
          <w:szCs w:val="24"/>
        </w:rPr>
      </w:pPr>
      <w:r>
        <w:rPr>
          <w:rFonts w:ascii="Microsoft YaHei" w:hAnsi="Microsoft YaHei" w:eastAsia="Microsoft YaHei" w:cs="Microsoft YaHei"/>
          <w:sz w:val="24"/>
          <w:szCs w:val="24"/>
          <w:color w:val="262626"/>
          <w:spacing w:val="-3"/>
        </w:rPr>
        <w:t>多线程交替打印</w:t>
      </w:r>
      <w:r>
        <w:rPr>
          <w:sz w:val="24"/>
          <w:szCs w:val="24"/>
          <w:color w:val="262626"/>
          <w:spacing w:val="-3"/>
        </w:rPr>
        <w:t>ABC</w:t>
      </w:r>
    </w:p>
    <w:p>
      <w:pPr>
        <w:pStyle w:val="BodyText"/>
        <w:spacing w:line="243" w:lineRule="auto"/>
        <w:rPr/>
      </w:pPr>
      <w:r/>
    </w:p>
    <w:p>
      <w:pPr>
        <w:pStyle w:val="BodyText"/>
        <w:spacing w:line="244" w:lineRule="auto"/>
        <w:rPr/>
      </w:pPr>
      <w:r/>
    </w:p>
    <w:p>
      <w:pPr>
        <w:ind w:left="7"/>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9"/>
        </w:rPr>
        <w:t>排序</w:t>
      </w:r>
    </w:p>
    <w:p>
      <w:pPr>
        <w:ind w:left="6" w:right="9341" w:hanging="7"/>
        <w:spacing w:before="320" w:line="31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快速排序</w:t>
      </w:r>
      <w:r>
        <w:rPr>
          <w:rFonts w:ascii="Microsoft YaHei" w:hAnsi="Microsoft YaHei" w:eastAsia="Microsoft YaHei" w:cs="Microsoft YaHei"/>
          <w:sz w:val="24"/>
          <w:szCs w:val="24"/>
          <w:color w:val="262626"/>
          <w:spacing w:val="-5"/>
        </w:rPr>
        <w:t>归并排序</w:t>
      </w:r>
    </w:p>
    <w:p>
      <w:pPr>
        <w:spacing w:line="318" w:lineRule="auto"/>
        <w:sectPr>
          <w:footerReference w:type="default" r:id="rId1399"/>
          <w:pgSz w:w="12240" w:h="15840"/>
          <w:pgMar w:top="400" w:right="978" w:bottom="440" w:left="968" w:header="0" w:footer="175" w:gutter="0"/>
        </w:sectPr>
        <w:rPr>
          <w:rFonts w:ascii="Microsoft YaHei" w:hAnsi="Microsoft YaHei" w:eastAsia="Microsoft YaHei" w:cs="Microsoft YaHei"/>
          <w:sz w:val="24"/>
          <w:szCs w:val="24"/>
        </w:rPr>
      </w:pPr>
    </w:p>
    <w:p>
      <w:pPr>
        <w:pStyle w:val="BodyText"/>
        <w:spacing w:line="257" w:lineRule="auto"/>
        <w:rPr/>
      </w:pPr>
      <w:r/>
    </w:p>
    <w:p>
      <w:pPr>
        <w:pStyle w:val="BodyText"/>
        <w:spacing w:line="258" w:lineRule="auto"/>
        <w:rPr/>
      </w:pPr>
      <w:r/>
    </w:p>
    <w:p>
      <w:pPr>
        <w:pStyle w:val="BodyText"/>
        <w:spacing w:line="258" w:lineRule="auto"/>
        <w:rPr/>
      </w:pPr>
      <w:r/>
    </w:p>
    <w:p>
      <w:pPr>
        <w:ind w:left="13"/>
        <w:spacing w:before="206" w:line="178" w:lineRule="auto"/>
        <w:rPr>
          <w:rFonts w:ascii="Microsoft YaHei" w:hAnsi="Microsoft YaHei" w:eastAsia="Microsoft YaHei" w:cs="Microsoft YaHei"/>
          <w:sz w:val="48"/>
          <w:szCs w:val="48"/>
        </w:rPr>
      </w:pPr>
      <w:r>
        <w:drawing>
          <wp:anchor distT="0" distB="0" distL="0" distR="0" simplePos="0" relativeHeight="254934016" behindDoc="0" locked="0" layoutInCell="1" allowOverlap="1">
            <wp:simplePos x="0" y="0"/>
            <wp:positionH relativeFrom="column">
              <wp:posOffset>0</wp:posOffset>
            </wp:positionH>
            <wp:positionV relativeFrom="paragraph">
              <wp:posOffset>527548</wp:posOffset>
            </wp:positionV>
            <wp:extent cx="6553200" cy="9525"/>
            <wp:effectExtent l="0" t="0" r="0" b="0"/>
            <wp:wrapNone/>
            <wp:docPr id="1624" name="IM 1624"/>
            <wp:cNvGraphicFramePr/>
            <a:graphic>
              <a:graphicData uri="http://schemas.openxmlformats.org/drawingml/2006/picture">
                <pic:pic>
                  <pic:nvPicPr>
                    <pic:cNvPr id="1624" name="IM 1624"/>
                    <pic:cNvPicPr/>
                  </pic:nvPicPr>
                  <pic:blipFill>
                    <a:blip r:embed="rId1408"/>
                    <a:stretch>
                      <a:fillRect/>
                    </a:stretch>
                  </pic:blipFill>
                  <pic:spPr>
                    <a:xfrm rot="0">
                      <a:off x="0" y="0"/>
                      <a:ext cx="6553200" cy="9525"/>
                    </a:xfrm>
                    <a:prstGeom prst="rect">
                      <a:avLst/>
                    </a:prstGeom>
                  </pic:spPr>
                </pic:pic>
              </a:graphicData>
            </a:graphic>
          </wp:anchor>
        </w:drawing>
      </w:r>
      <w:bookmarkStart w:name="bookmark152" w:id="151"/>
      <w:bookmarkEnd w:id="151"/>
      <w:r>
        <w:rPr>
          <w:rFonts w:ascii="Microsoft YaHei" w:hAnsi="Microsoft YaHei" w:eastAsia="Microsoft YaHei" w:cs="Microsoft YaHei"/>
          <w:sz w:val="48"/>
          <w:szCs w:val="48"/>
          <w14:textFill>
            <w14:solidFill>
              <w14:srgbClr w14:val="000000">
                <w14:alpha w14:val="14901"/>
              </w14:srgbClr>
            </w14:solidFill>
          </w14:textFill>
          <w:spacing w:val="-3"/>
        </w:rPr>
        <w:t>猴子搬香蕉</w:t>
      </w:r>
    </w:p>
    <w:p>
      <w:pPr>
        <w:pStyle w:val="BodyText"/>
        <w:ind w:left="10" w:right="143" w:firstLine="8"/>
        <w:spacing w:before="287"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问题</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3"/>
        </w:rPr>
        <w:t>：一个小猴子有</w:t>
      </w:r>
      <w:r>
        <w:rPr>
          <w:sz w:val="24"/>
          <w:szCs w:val="24"/>
          <w:spacing w:val="-3"/>
        </w:rPr>
        <w:t>100</w:t>
      </w:r>
      <w:r>
        <w:rPr>
          <w:rFonts w:ascii="Microsoft YaHei" w:hAnsi="Microsoft YaHei" w:eastAsia="Microsoft YaHei" w:cs="Microsoft YaHei"/>
          <w:sz w:val="24"/>
          <w:szCs w:val="24"/>
          <w:spacing w:val="-3"/>
        </w:rPr>
        <w:t>根香蕉，</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3"/>
        </w:rPr>
        <w:t>它要走过</w:t>
      </w:r>
      <w:r>
        <w:rPr>
          <w:sz w:val="24"/>
          <w:szCs w:val="24"/>
          <w:spacing w:val="-3"/>
        </w:rPr>
        <w:t>50</w:t>
      </w:r>
      <w:r>
        <w:rPr>
          <w:rFonts w:ascii="Microsoft YaHei" w:hAnsi="Microsoft YaHei" w:eastAsia="Microsoft YaHei" w:cs="Microsoft YaHei"/>
          <w:sz w:val="24"/>
          <w:szCs w:val="24"/>
          <w:spacing w:val="-3"/>
        </w:rPr>
        <w:t>米才能到家，每次它最多搬</w:t>
      </w:r>
      <w:r>
        <w:rPr>
          <w:sz w:val="24"/>
          <w:szCs w:val="24"/>
          <w:spacing w:val="-3"/>
        </w:rPr>
        <w:t>50</w:t>
      </w:r>
      <w:r>
        <w:rPr>
          <w:rFonts w:ascii="Microsoft YaHei" w:hAnsi="Microsoft YaHei" w:eastAsia="Microsoft YaHei" w:cs="Microsoft YaHei"/>
          <w:sz w:val="24"/>
          <w:szCs w:val="24"/>
          <w:spacing w:val="-3"/>
        </w:rPr>
        <w:t>根香蕉，</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3"/>
        </w:rPr>
        <w:t>它每走</w:t>
      </w:r>
      <w:r>
        <w:rPr>
          <w:sz w:val="24"/>
          <w:szCs w:val="24"/>
          <w:spacing w:val="-3"/>
        </w:rPr>
        <w:t>1</w:t>
      </w:r>
      <w:r>
        <w:rPr>
          <w:rFonts w:ascii="Microsoft YaHei" w:hAnsi="Microsoft YaHei" w:eastAsia="Microsoft YaHei" w:cs="Microsoft YaHei"/>
          <w:sz w:val="24"/>
          <w:szCs w:val="24"/>
          <w:spacing w:val="-3"/>
        </w:rPr>
        <w:t>米就</w:t>
      </w:r>
      <w:r>
        <w:rPr>
          <w:rFonts w:ascii="Microsoft YaHei" w:hAnsi="Microsoft YaHei" w:eastAsia="Microsoft YaHei" w:cs="Microsoft YaHei"/>
          <w:sz w:val="24"/>
          <w:szCs w:val="24"/>
        </w:rPr>
        <w:t>要吃掉一根，请问它最多能把多少根香蕉搬到家里。</w:t>
      </w:r>
    </w:p>
    <w:p>
      <w:pPr>
        <w:pStyle w:val="BodyText"/>
        <w:spacing w:line="258" w:lineRule="auto"/>
        <w:rPr/>
      </w:pPr>
      <w:r/>
    </w:p>
    <w:p>
      <w:pPr>
        <w:pStyle w:val="BodyText"/>
        <w:spacing w:line="259" w:lineRule="auto"/>
        <w:rPr/>
      </w:pPr>
      <w:r/>
    </w:p>
    <w:p>
      <w:pPr>
        <w:pStyle w:val="BodyText"/>
        <w:ind w:left="19" w:right="354" w:hanging="11"/>
        <w:spacing w:before="103"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提示：他可以把香蕉放下往返的走</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2"/>
        </w:rPr>
        <w:t>，但是必须保证它每走一米都能有香蕉吃</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2"/>
        </w:rPr>
        <w:t>。例如可以走到</w:t>
      </w:r>
      <w:r>
        <w:rPr>
          <w:sz w:val="24"/>
          <w:szCs w:val="24"/>
          <w:spacing w:val="-3"/>
        </w:rPr>
        <w:t>n</w:t>
      </w:r>
      <w:r>
        <w:rPr>
          <w:rFonts w:ascii="Microsoft YaHei" w:hAnsi="Microsoft YaHei" w:eastAsia="Microsoft YaHei" w:cs="Microsoft YaHei"/>
          <w:sz w:val="24"/>
          <w:szCs w:val="24"/>
          <w:spacing w:val="-3"/>
        </w:rPr>
        <w:t>米</w:t>
      </w:r>
      <w:r>
        <w:rPr>
          <w:rFonts w:ascii="Microsoft YaHei" w:hAnsi="Microsoft YaHei" w:eastAsia="Microsoft YaHei" w:cs="Microsoft YaHei"/>
          <w:sz w:val="24"/>
          <w:szCs w:val="24"/>
          <w:spacing w:val="-1"/>
        </w:rPr>
        <w:t>时，放下一些香蕉，</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
        </w:rPr>
        <w:t>拿着</w:t>
      </w:r>
      <w:r>
        <w:rPr>
          <w:sz w:val="24"/>
          <w:szCs w:val="24"/>
          <w:spacing w:val="-1"/>
        </w:rPr>
        <w:t>n</w:t>
      </w:r>
      <w:r>
        <w:rPr>
          <w:rFonts w:ascii="Microsoft YaHei" w:hAnsi="Microsoft YaHei" w:eastAsia="Microsoft YaHei" w:cs="Microsoft YaHei"/>
          <w:sz w:val="24"/>
          <w:szCs w:val="24"/>
          <w:spacing w:val="-1"/>
        </w:rPr>
        <w:t>根香蕉走回去重新搬</w:t>
      </w:r>
      <w:r>
        <w:rPr>
          <w:sz w:val="24"/>
          <w:szCs w:val="24"/>
          <w:spacing w:val="-1"/>
        </w:rPr>
        <w:t>50</w:t>
      </w:r>
      <w:r>
        <w:rPr>
          <w:rFonts w:ascii="Microsoft YaHei" w:hAnsi="Microsoft YaHei" w:eastAsia="Microsoft YaHei" w:cs="Microsoft YaHei"/>
          <w:sz w:val="24"/>
          <w:szCs w:val="24"/>
          <w:spacing w:val="-1"/>
        </w:rPr>
        <w:t>根。</w:t>
      </w:r>
    </w:p>
    <w:p>
      <w:pPr>
        <w:pStyle w:val="BodyText"/>
        <w:spacing w:line="243" w:lineRule="auto"/>
        <w:rPr/>
      </w:pPr>
      <w:r/>
    </w:p>
    <w:p>
      <w:pPr>
        <w:pStyle w:val="BodyText"/>
        <w:spacing w:line="244" w:lineRule="auto"/>
        <w:rPr/>
      </w:pPr>
      <w:r/>
    </w:p>
    <w:p>
      <w:pPr>
        <w:ind w:left="7"/>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思路：猴子搬箱子的过程其实分为两个阶段</w:t>
      </w:r>
    </w:p>
    <w:p>
      <w:pPr>
        <w:pStyle w:val="BodyText"/>
        <w:ind w:left="194"/>
        <w:spacing w:before="203"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第一阶段：来回搬，</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rPr>
        <w:t>当香蕉数目大于</w:t>
      </w:r>
      <w:r>
        <w:rPr>
          <w:sz w:val="24"/>
          <w:szCs w:val="24"/>
        </w:rPr>
        <w:t>50</w:t>
      </w:r>
      <w:r>
        <w:rPr>
          <w:rFonts w:ascii="Microsoft YaHei" w:hAnsi="Microsoft YaHei" w:eastAsia="Microsoft YaHei" w:cs="Microsoft YaHei"/>
          <w:sz w:val="24"/>
          <w:szCs w:val="24"/>
        </w:rPr>
        <w:t>根时，每走一米需要吃掉三根香蕉。</w:t>
      </w:r>
    </w:p>
    <w:p>
      <w:pPr>
        <w:pStyle w:val="BodyText"/>
        <w:ind w:left="194"/>
        <w:spacing w:before="13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第二阶段：香蕉数</w:t>
      </w:r>
      <w:r>
        <w:rPr>
          <w:rFonts w:ascii="Microsoft YaHei" w:hAnsi="Microsoft YaHei" w:eastAsia="Microsoft YaHei" w:cs="Microsoft YaHei"/>
          <w:sz w:val="24"/>
          <w:szCs w:val="24"/>
          <w:spacing w:val="35"/>
        </w:rPr>
        <w:t xml:space="preserve"> </w:t>
      </w:r>
      <w:r>
        <w:rPr>
          <w:sz w:val="24"/>
          <w:szCs w:val="24"/>
          <w:spacing w:val="-1"/>
        </w:rPr>
        <w:t>&lt;=</w:t>
      </w:r>
      <w:r>
        <w:rPr>
          <w:sz w:val="24"/>
          <w:szCs w:val="24"/>
          <w:spacing w:val="25"/>
          <w:w w:val="101"/>
        </w:rPr>
        <w:t xml:space="preserve"> </w:t>
      </w:r>
      <w:r>
        <w:rPr>
          <w:sz w:val="24"/>
          <w:szCs w:val="24"/>
          <w:spacing w:val="-1"/>
        </w:rPr>
        <w:t>50</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1"/>
        </w:rPr>
        <w:t>直接搬回去，每走一米吃掉</w:t>
      </w:r>
      <w:r>
        <w:rPr>
          <w:sz w:val="24"/>
          <w:szCs w:val="24"/>
          <w:spacing w:val="-1"/>
        </w:rPr>
        <w:t>1</w:t>
      </w:r>
      <w:r>
        <w:rPr>
          <w:rFonts w:ascii="Microsoft YaHei" w:hAnsi="Microsoft YaHei" w:eastAsia="Microsoft YaHei" w:cs="Microsoft YaHei"/>
          <w:sz w:val="24"/>
          <w:szCs w:val="24"/>
          <w:spacing w:val="-1"/>
        </w:rPr>
        <w:t>根。</w:t>
      </w:r>
    </w:p>
    <w:p>
      <w:pPr>
        <w:pStyle w:val="BodyText"/>
        <w:ind w:left="6"/>
        <w:spacing w:before="192"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假设把</w:t>
      </w:r>
      <w:r>
        <w:rPr>
          <w:sz w:val="24"/>
          <w:szCs w:val="24"/>
        </w:rPr>
        <w:t>100</w:t>
      </w:r>
      <w:r>
        <w:rPr>
          <w:rFonts w:ascii="Microsoft YaHei" w:hAnsi="Microsoft YaHei" w:eastAsia="Microsoft YaHei" w:cs="Microsoft YaHei"/>
          <w:sz w:val="24"/>
          <w:szCs w:val="24"/>
        </w:rPr>
        <w:t>根香蕉分为两箱，一箱</w:t>
      </w:r>
      <w:r>
        <w:rPr>
          <w:sz w:val="24"/>
          <w:szCs w:val="24"/>
        </w:rPr>
        <w:t>50</w:t>
      </w:r>
      <w:r>
        <w:rPr>
          <w:rFonts w:ascii="Microsoft YaHei" w:hAnsi="Microsoft YaHei" w:eastAsia="Microsoft YaHei" w:cs="Microsoft YaHei"/>
          <w:sz w:val="24"/>
          <w:szCs w:val="24"/>
        </w:rPr>
        <w:t>根</w:t>
      </w:r>
    </w:p>
    <w:p>
      <w:pPr>
        <w:pStyle w:val="BodyText"/>
        <w:ind w:left="194"/>
        <w:spacing w:before="19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第一步，</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1"/>
        </w:rPr>
        <w:t>把</w:t>
      </w:r>
      <w:r>
        <w:rPr>
          <w:sz w:val="24"/>
          <w:szCs w:val="24"/>
          <w:spacing w:val="-1"/>
        </w:rPr>
        <w:t>A</w:t>
      </w:r>
      <w:r>
        <w:rPr>
          <w:rFonts w:ascii="Microsoft YaHei" w:hAnsi="Microsoft YaHei" w:eastAsia="Microsoft YaHei" w:cs="Microsoft YaHei"/>
          <w:sz w:val="24"/>
          <w:szCs w:val="24"/>
          <w:spacing w:val="-1"/>
        </w:rPr>
        <w:t>箱搬一米，</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
        </w:rPr>
        <w:t>吃一根</w:t>
      </w:r>
    </w:p>
    <w:p>
      <w:pPr>
        <w:ind w:left="19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第二步，往回走一米，</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rPr>
        <w:t>吃一根</w:t>
      </w:r>
    </w:p>
    <w:p>
      <w:pPr>
        <w:pStyle w:val="BodyText"/>
        <w:ind w:left="19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第三步，</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
        </w:rPr>
        <w:t>把</w:t>
      </w:r>
      <w:r>
        <w:rPr>
          <w:sz w:val="24"/>
          <w:szCs w:val="24"/>
          <w:spacing w:val="-1"/>
        </w:rPr>
        <w:t>B</w:t>
      </w:r>
      <w:r>
        <w:rPr>
          <w:rFonts w:ascii="Microsoft YaHei" w:hAnsi="Microsoft YaHei" w:eastAsia="Microsoft YaHei" w:cs="Microsoft YaHei"/>
          <w:sz w:val="24"/>
          <w:szCs w:val="24"/>
          <w:spacing w:val="-1"/>
        </w:rPr>
        <w:t>箱搬一米，</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
        </w:rPr>
        <w:t>吃一根</w:t>
      </w:r>
    </w:p>
    <w:p>
      <w:pPr>
        <w:pStyle w:val="BodyText"/>
        <w:ind w:left="9" w:right="1228" w:firstLine="5"/>
        <w:spacing w:before="187"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这样，</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5"/>
        </w:rPr>
        <w:t>把所有香蕉搬走一米需要吃掉三根香蕉，那么走到第几米时，</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5"/>
        </w:rPr>
        <w:t>香蕉数</w:t>
      </w:r>
      <w:r>
        <w:rPr>
          <w:rFonts w:ascii="Microsoft YaHei" w:hAnsi="Microsoft YaHei" w:eastAsia="Microsoft YaHei" w:cs="Microsoft YaHei"/>
          <w:sz w:val="24"/>
          <w:szCs w:val="24"/>
          <w:spacing w:val="20"/>
        </w:rPr>
        <w:t xml:space="preserve"> </w:t>
      </w:r>
      <w:r>
        <w:rPr>
          <w:sz w:val="24"/>
          <w:szCs w:val="24"/>
          <w:spacing w:val="-5"/>
        </w:rPr>
        <w:t>&lt;=</w:t>
      </w:r>
      <w:r>
        <w:rPr>
          <w:sz w:val="24"/>
          <w:szCs w:val="24"/>
          <w:spacing w:val="25"/>
          <w:w w:val="101"/>
        </w:rPr>
        <w:t xml:space="preserve"> </w:t>
      </w:r>
      <w:r>
        <w:rPr>
          <w:sz w:val="24"/>
          <w:szCs w:val="24"/>
          <w:spacing w:val="-5"/>
        </w:rPr>
        <w:t>50</w:t>
      </w:r>
      <w:r>
        <w:rPr>
          <w:sz w:val="24"/>
          <w:szCs w:val="24"/>
          <w:spacing w:val="32"/>
        </w:rPr>
        <w:t xml:space="preserve"> </w:t>
      </w:r>
      <w:r>
        <w:rPr>
          <w:rFonts w:ascii="Microsoft YaHei" w:hAnsi="Microsoft YaHei" w:eastAsia="Microsoft YaHei" w:cs="Microsoft YaHei"/>
          <w:sz w:val="24"/>
          <w:szCs w:val="24"/>
          <w:spacing w:val="-5"/>
        </w:rPr>
        <w:t>呢？</w:t>
      </w:r>
      <w:r>
        <w:rPr>
          <w:rFonts w:ascii="Microsoft YaHei" w:hAnsi="Microsoft YaHei" w:eastAsia="Microsoft YaHei" w:cs="Microsoft YaHei"/>
          <w:sz w:val="24"/>
          <w:szCs w:val="24"/>
          <w:spacing w:val="-2"/>
        </w:rPr>
        <w:t>走到</w:t>
      </w:r>
      <w:r>
        <w:rPr>
          <w:sz w:val="24"/>
          <w:szCs w:val="24"/>
          <w:spacing w:val="-2"/>
        </w:rPr>
        <w:t>16</w:t>
      </w:r>
      <w:r>
        <w:rPr>
          <w:rFonts w:ascii="Microsoft YaHei" w:hAnsi="Microsoft YaHei" w:eastAsia="Microsoft YaHei" w:cs="Microsoft YaHei"/>
          <w:sz w:val="24"/>
          <w:szCs w:val="24"/>
          <w:spacing w:val="-2"/>
        </w:rPr>
        <w:t>米的时候，</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2"/>
        </w:rPr>
        <w:t>吃掉</w:t>
      </w:r>
      <w:r>
        <w:rPr>
          <w:sz w:val="24"/>
          <w:szCs w:val="24"/>
          <w:spacing w:val="-2"/>
        </w:rPr>
        <w:t>48</w:t>
      </w:r>
      <w:r>
        <w:rPr>
          <w:rFonts w:ascii="Microsoft YaHei" w:hAnsi="Microsoft YaHei" w:eastAsia="Microsoft YaHei" w:cs="Microsoft YaHei"/>
          <w:sz w:val="24"/>
          <w:szCs w:val="24"/>
          <w:spacing w:val="-2"/>
        </w:rPr>
        <w:t>根香蕉，</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2"/>
        </w:rPr>
        <w:t>剩</w:t>
      </w:r>
      <w:r>
        <w:rPr>
          <w:sz w:val="24"/>
          <w:szCs w:val="24"/>
          <w:spacing w:val="-2"/>
        </w:rPr>
        <w:t>52</w:t>
      </w:r>
      <w:r>
        <w:rPr>
          <w:rFonts w:ascii="Microsoft YaHei" w:hAnsi="Microsoft YaHei" w:eastAsia="Microsoft YaHei" w:cs="Microsoft YaHei"/>
          <w:sz w:val="24"/>
          <w:szCs w:val="24"/>
          <w:spacing w:val="-2"/>
        </w:rPr>
        <w:t>根香蕉</w:t>
      </w:r>
    </w:p>
    <w:p>
      <w:pPr>
        <w:pStyle w:val="BodyText"/>
        <w:ind w:left="194"/>
        <w:spacing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选择一</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
        </w:rPr>
        <w:t>：可以直接搬起</w:t>
      </w:r>
      <w:r>
        <w:rPr>
          <w:sz w:val="24"/>
          <w:szCs w:val="24"/>
          <w:spacing w:val="-1"/>
        </w:rPr>
        <w:t>50</w:t>
      </w:r>
      <w:r>
        <w:rPr>
          <w:rFonts w:ascii="Microsoft YaHei" w:hAnsi="Microsoft YaHei" w:eastAsia="Microsoft YaHei" w:cs="Microsoft YaHei"/>
          <w:sz w:val="24"/>
          <w:szCs w:val="24"/>
          <w:spacing w:val="-1"/>
        </w:rPr>
        <w:t>根，距离</w:t>
      </w:r>
      <w:r>
        <w:rPr>
          <w:sz w:val="24"/>
          <w:szCs w:val="24"/>
          <w:spacing w:val="-1"/>
        </w:rPr>
        <w:t>34m</w:t>
      </w:r>
      <w:r>
        <w:rPr>
          <w:rFonts w:ascii="Microsoft YaHei" w:hAnsi="Microsoft YaHei" w:eastAsia="Microsoft YaHei" w:cs="Microsoft YaHei"/>
          <w:sz w:val="24"/>
          <w:szCs w:val="24"/>
          <w:spacing w:val="-1"/>
        </w:rPr>
        <w:t>走到终点，</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1"/>
        </w:rPr>
        <w:t>最终剩余</w:t>
      </w:r>
      <w:r>
        <w:rPr>
          <w:sz w:val="24"/>
          <w:szCs w:val="24"/>
          <w:spacing w:val="-1"/>
        </w:rPr>
        <w:t>16</w:t>
      </w:r>
      <w:r>
        <w:rPr>
          <w:rFonts w:ascii="Microsoft YaHei" w:hAnsi="Microsoft YaHei" w:eastAsia="Microsoft YaHei" w:cs="Microsoft YaHei"/>
          <w:sz w:val="24"/>
          <w:szCs w:val="24"/>
          <w:spacing w:val="-1"/>
        </w:rPr>
        <w:t>根</w:t>
      </w:r>
    </w:p>
    <w:p>
      <w:pPr>
        <w:pStyle w:val="BodyText"/>
        <w:ind w:left="461" w:right="221" w:hanging="267"/>
        <w:spacing w:before="131"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选择二：</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rPr>
        <w:t>可以再来回搬一次，</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rPr>
        <w:t>到</w:t>
      </w:r>
      <w:r>
        <w:rPr>
          <w:sz w:val="24"/>
          <w:szCs w:val="24"/>
        </w:rPr>
        <w:t>1</w:t>
      </w:r>
      <w:r>
        <w:rPr>
          <w:sz w:val="24"/>
          <w:szCs w:val="24"/>
          <w:spacing w:val="-1"/>
        </w:rPr>
        <w:t>7</w:t>
      </w:r>
      <w:r>
        <w:rPr>
          <w:rFonts w:ascii="Microsoft YaHei" w:hAnsi="Microsoft YaHei" w:eastAsia="Microsoft YaHei" w:cs="Microsoft YaHei"/>
          <w:sz w:val="24"/>
          <w:szCs w:val="24"/>
          <w:spacing w:val="-1"/>
        </w:rPr>
        <w:t>米的时候，猴子还有</w:t>
      </w:r>
      <w:r>
        <w:rPr>
          <w:sz w:val="24"/>
          <w:szCs w:val="24"/>
          <w:spacing w:val="-1"/>
        </w:rPr>
        <w:t>49</w:t>
      </w:r>
      <w:r>
        <w:rPr>
          <w:rFonts w:ascii="Microsoft YaHei" w:hAnsi="Microsoft YaHei" w:eastAsia="Microsoft YaHei" w:cs="Microsoft YaHei"/>
          <w:sz w:val="24"/>
          <w:szCs w:val="24"/>
          <w:spacing w:val="-1"/>
        </w:rPr>
        <w:t>根香蕉，此时距离终点</w:t>
      </w:r>
      <w:r>
        <w:rPr>
          <w:sz w:val="24"/>
          <w:szCs w:val="24"/>
          <w:spacing w:val="-1"/>
        </w:rPr>
        <w:t>33m</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1"/>
        </w:rPr>
        <w:t>最终</w:t>
      </w:r>
      <w:r>
        <w:rPr>
          <w:rFonts w:ascii="Microsoft YaHei" w:hAnsi="Microsoft YaHei" w:eastAsia="Microsoft YaHei" w:cs="Microsoft YaHei"/>
          <w:sz w:val="24"/>
          <w:szCs w:val="24"/>
          <w:spacing w:val="-8"/>
        </w:rPr>
        <w:t>剩余</w:t>
      </w:r>
      <w:r>
        <w:rPr>
          <w:sz w:val="24"/>
          <w:szCs w:val="24"/>
          <w:spacing w:val="-8"/>
        </w:rPr>
        <w:t>16</w:t>
      </w:r>
      <w:r>
        <w:rPr>
          <w:rFonts w:ascii="Microsoft YaHei" w:hAnsi="Microsoft YaHei" w:eastAsia="Microsoft YaHei" w:cs="Microsoft YaHei"/>
          <w:sz w:val="24"/>
          <w:szCs w:val="24"/>
          <w:spacing w:val="-8"/>
        </w:rPr>
        <w:t>根</w:t>
      </w:r>
    </w:p>
    <w:p>
      <w:pPr>
        <w:pStyle w:val="BodyText"/>
        <w:ind w:left="22"/>
        <w:spacing w:before="8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因此答案为</w:t>
      </w:r>
      <w:r>
        <w:rPr>
          <w:rFonts w:ascii="Microsoft YaHei" w:hAnsi="Microsoft YaHei" w:eastAsia="Microsoft YaHei" w:cs="Microsoft YaHei"/>
          <w:sz w:val="24"/>
          <w:szCs w:val="24"/>
          <w:spacing w:val="22"/>
        </w:rPr>
        <w:t xml:space="preserve"> </w:t>
      </w:r>
      <w:r>
        <w:rPr>
          <w:sz w:val="24"/>
          <w:szCs w:val="24"/>
          <w:spacing w:val="-8"/>
        </w:rPr>
        <w:t>16</w:t>
      </w:r>
      <w:r>
        <w:rPr>
          <w:rFonts w:ascii="Microsoft YaHei" w:hAnsi="Microsoft YaHei" w:eastAsia="Microsoft YaHei" w:cs="Microsoft YaHei"/>
          <w:sz w:val="24"/>
          <w:szCs w:val="24"/>
          <w:spacing w:val="-8"/>
        </w:rPr>
        <w:t>根</w:t>
      </w:r>
    </w:p>
    <w:p>
      <w:pPr>
        <w:spacing w:line="195" w:lineRule="auto"/>
        <w:sectPr>
          <w:footerReference w:type="default" r:id="rId1407"/>
          <w:pgSz w:w="12240" w:h="15840"/>
          <w:pgMar w:top="400" w:right="960" w:bottom="440" w:left="960" w:header="0" w:footer="175" w:gutter="0"/>
        </w:sectPr>
        <w:rPr>
          <w:rFonts w:ascii="Microsoft YaHei" w:hAnsi="Microsoft YaHei" w:eastAsia="Microsoft YaHei" w:cs="Microsoft YaHei"/>
          <w:sz w:val="24"/>
          <w:szCs w:val="24"/>
        </w:rPr>
      </w:pPr>
    </w:p>
    <w:p>
      <w:pPr>
        <w:pStyle w:val="BodyText"/>
        <w:ind w:left="9" w:right="3582" w:firstLine="9"/>
        <w:spacing w:before="114" w:line="292" w:lineRule="auto"/>
        <w:rPr>
          <w:rFonts w:ascii="Microsoft YaHei" w:hAnsi="Microsoft YaHei" w:eastAsia="Microsoft YaHei" w:cs="Microsoft YaHei"/>
          <w:sz w:val="24"/>
          <w:szCs w:val="24"/>
        </w:rPr>
      </w:pPr>
      <w:bookmarkStart w:name="bookmark153" w:id="152"/>
      <w:bookmarkEnd w:id="152"/>
      <w:r>
        <w:rPr>
          <w:rFonts w:ascii="Microsoft YaHei" w:hAnsi="Microsoft YaHei" w:eastAsia="Microsoft YaHei" w:cs="Microsoft YaHei"/>
          <w:sz w:val="24"/>
          <w:szCs w:val="24"/>
          <w:color w:val="262626"/>
          <w:spacing w:val="-10"/>
        </w:rPr>
        <w:t>问题</w:t>
      </w:r>
      <w:r>
        <w:rPr>
          <w:rFonts w:ascii="Microsoft YaHei" w:hAnsi="Microsoft YaHei" w:eastAsia="Microsoft YaHei" w:cs="Microsoft YaHei"/>
          <w:sz w:val="24"/>
          <w:szCs w:val="24"/>
          <w:color w:val="262626"/>
          <w:spacing w:val="-12"/>
        </w:rPr>
        <w:t xml:space="preserve"> </w:t>
      </w:r>
      <w:r>
        <w:rPr>
          <w:rFonts w:ascii="Microsoft YaHei" w:hAnsi="Microsoft YaHei" w:eastAsia="Microsoft YaHei" w:cs="Microsoft YaHei"/>
          <w:sz w:val="24"/>
          <w:szCs w:val="24"/>
          <w:color w:val="262626"/>
          <w:spacing w:val="-10"/>
        </w:rPr>
        <w:t>：</w:t>
      </w:r>
      <w:r>
        <w:rPr>
          <w:sz w:val="24"/>
          <w:szCs w:val="24"/>
          <w:color w:val="262626"/>
          <w:spacing w:val="-10"/>
        </w:rPr>
        <w:t>1000</w:t>
      </w:r>
      <w:r>
        <w:rPr>
          <w:rFonts w:ascii="Microsoft YaHei" w:hAnsi="Microsoft YaHei" w:eastAsia="Microsoft YaHei" w:cs="Microsoft YaHei"/>
          <w:sz w:val="24"/>
          <w:szCs w:val="24"/>
          <w:color w:val="262626"/>
          <w:spacing w:val="-10"/>
        </w:rPr>
        <w:t>瓶药水</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0"/>
        </w:rPr>
        <w:t>，</w:t>
      </w:r>
      <w:r>
        <w:rPr>
          <w:sz w:val="24"/>
          <w:szCs w:val="24"/>
          <w:color w:val="262626"/>
          <w:spacing w:val="-10"/>
        </w:rPr>
        <w:t>1</w:t>
      </w:r>
      <w:r>
        <w:rPr>
          <w:rFonts w:ascii="Microsoft YaHei" w:hAnsi="Microsoft YaHei" w:eastAsia="Microsoft YaHei" w:cs="Microsoft YaHei"/>
          <w:sz w:val="24"/>
          <w:szCs w:val="24"/>
          <w:color w:val="262626"/>
          <w:spacing w:val="-10"/>
        </w:rPr>
        <w:t>瓶有毒药，</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0"/>
        </w:rPr>
        <w:t>最少需要几只小白鼠找出毒药？</w:t>
      </w:r>
      <w:r>
        <w:rPr>
          <w:rFonts w:ascii="Microsoft YaHei" w:hAnsi="Microsoft YaHei" w:eastAsia="Microsoft YaHei" w:cs="Microsoft YaHei"/>
          <w:sz w:val="24"/>
          <w:szCs w:val="24"/>
          <w:color w:val="262626"/>
          <w:spacing w:val="-3"/>
        </w:rPr>
        <w:t>答案是</w:t>
      </w:r>
      <w:r>
        <w:rPr>
          <w:sz w:val="24"/>
          <w:szCs w:val="24"/>
          <w:color w:val="262626"/>
          <w:spacing w:val="-3"/>
        </w:rPr>
        <w:t>10</w:t>
      </w:r>
      <w:r>
        <w:rPr>
          <w:rFonts w:ascii="Microsoft YaHei" w:hAnsi="Microsoft YaHei" w:eastAsia="Microsoft YaHei" w:cs="Microsoft YaHei"/>
          <w:sz w:val="24"/>
          <w:szCs w:val="24"/>
          <w:color w:val="262626"/>
          <w:spacing w:val="-3"/>
        </w:rPr>
        <w:t>只，我们先将问题的范围缩小，</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3"/>
        </w:rPr>
        <w:t>寻找规律</w:t>
      </w:r>
    </w:p>
    <w:tbl>
      <w:tblPr>
        <w:tblStyle w:val="TableNormal"/>
        <w:tblW w:w="10274"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74"/>
        <w:gridCol w:w="9600"/>
      </w:tblGrid>
      <w:tr>
        <w:trPr>
          <w:trHeight w:val="562" w:hRule="atLeast"/>
        </w:trPr>
        <w:tc>
          <w:tcPr>
            <w:shd w:val="clear" w:fill="F5F5F5"/>
            <w:tcW w:w="674" w:type="dxa"/>
            <w:vAlign w:val="top"/>
            <w:tcBorders>
              <w:left w:val="single" w:color="E7E9E8" w:sz="6" w:space="0"/>
              <w:top w:val="single" w:color="E7E9E8" w:sz="6" w:space="0"/>
              <w:bottom w:val="single" w:color="E8E8E8" w:sz="6" w:space="0"/>
            </w:tcBorders>
          </w:tcPr>
          <w:p>
            <w:pPr>
              <w:ind w:left="351"/>
              <w:spacing w:before="245" w:line="161" w:lineRule="auto"/>
              <w:rPr>
                <w:rFonts w:ascii="Arial" w:hAnsi="Arial" w:eastAsia="Arial" w:cs="Arial"/>
                <w:sz w:val="8"/>
                <w:szCs w:val="8"/>
              </w:rPr>
            </w:pPr>
            <w:r>
              <w:rPr>
                <w:rFonts w:ascii="Arial" w:hAnsi="Arial" w:eastAsia="Arial" w:cs="Arial"/>
                <w:sz w:val="8"/>
                <w:szCs w:val="8"/>
                <w:color w:val="585A5A"/>
                <w:spacing w:val="2"/>
                <w:w w:val="138"/>
              </w:rPr>
              <w:t>W</w:t>
            </w:r>
          </w:p>
        </w:tc>
        <w:tc>
          <w:tcPr>
            <w:shd w:val="clear" w:fill="F5F5F5"/>
            <w:tcW w:w="9600" w:type="dxa"/>
            <w:vAlign w:val="top"/>
            <w:tcBorders>
              <w:right w:val="single" w:color="E7E9E8" w:sz="6" w:space="0"/>
              <w:top w:val="single" w:color="E7E9E8" w:sz="6" w:space="0"/>
              <w:bottom w:val="single" w:color="E8E8E8" w:sz="6" w:space="0"/>
            </w:tcBorders>
          </w:tcPr>
          <w:p>
            <w:pPr>
              <w:ind w:left="8187"/>
              <w:spacing w:before="191" w:line="239" w:lineRule="auto"/>
              <w:rPr>
                <w:rFonts w:ascii="Arial" w:hAnsi="Arial" w:eastAsia="Arial" w:cs="Arial"/>
                <w:sz w:val="21"/>
                <w:szCs w:val="21"/>
              </w:rPr>
            </w:pPr>
            <w:r>
              <w:rPr>
                <w:rFonts w:ascii="Arial" w:hAnsi="Arial" w:eastAsia="Arial" w:cs="Arial"/>
                <w:sz w:val="21"/>
                <w:szCs w:val="21"/>
                <w:color w:val="595959"/>
                <w14:textFill>
                  <w14:solidFill>
                    <w14:srgbClr w14:val="595959">
                      <w14:alpha w14:val="49803"/>
                    </w14:srgbClr>
                  </w14:solidFill>
                </w14:textFill>
              </w:rPr>
              <w:t>Plain</w:t>
            </w:r>
            <w:r>
              <w:rPr>
                <w:rFonts w:ascii="Arial" w:hAnsi="Arial" w:eastAsia="Arial" w:cs="Arial"/>
                <w:sz w:val="21"/>
                <w:szCs w:val="21"/>
                <w:color w:val="595959"/>
                <w14:textFill>
                  <w14:solidFill>
                    <w14:srgbClr w14:val="595959">
                      <w14:alpha w14:val="49803"/>
                    </w14:srgbClr>
                  </w14:solidFill>
                </w14:textFill>
                <w:spacing w:val="20"/>
                <w:w w:val="101"/>
              </w:rPr>
              <w:t xml:space="preserve"> </w:t>
            </w:r>
            <w:r>
              <w:rPr>
                <w:rFonts w:ascii="Arial" w:hAnsi="Arial" w:eastAsia="Arial" w:cs="Arial"/>
                <w:sz w:val="21"/>
                <w:szCs w:val="21"/>
                <w:color w:val="595959"/>
                <w14:textFill>
                  <w14:solidFill>
                    <w14:srgbClr w14:val="595959">
                      <w14:alpha w14:val="49803"/>
                    </w14:srgbClr>
                  </w14:solidFill>
                </w14:textFill>
              </w:rPr>
              <w:t>Text</w:t>
            </w:r>
          </w:p>
        </w:tc>
      </w:tr>
      <w:tr>
        <w:trPr>
          <w:trHeight w:val="440" w:hRule="atLeast"/>
        </w:trPr>
        <w:tc>
          <w:tcPr>
            <w:tcW w:w="674" w:type="dxa"/>
            <w:vAlign w:val="top"/>
            <w:tcBorders>
              <w:left w:val="single" w:color="E7E9E8" w:sz="6" w:space="0"/>
              <w:top w:val="single" w:color="E8E8E8" w:sz="6" w:space="0"/>
            </w:tcBorders>
          </w:tcPr>
          <w:p>
            <w:pPr>
              <w:ind w:left="372"/>
              <w:spacing w:before="197" w:line="203" w:lineRule="auto"/>
              <w:rPr>
                <w:rFonts w:ascii="Consolas" w:hAnsi="Consolas" w:eastAsia="Consolas" w:cs="Consolas"/>
                <w:sz w:val="21"/>
                <w:szCs w:val="21"/>
              </w:rPr>
            </w:pPr>
            <w:r>
              <w:rPr>
                <w:rFonts w:ascii="Consolas" w:hAnsi="Consolas" w:eastAsia="Consolas" w:cs="Consolas"/>
                <w:sz w:val="21"/>
                <w:szCs w:val="21"/>
                <w:color w:val="6C6C6C"/>
              </w:rPr>
              <w:t>1</w:t>
            </w:r>
          </w:p>
        </w:tc>
        <w:tc>
          <w:tcPr>
            <w:tcW w:w="9600" w:type="dxa"/>
            <w:vAlign w:val="top"/>
            <w:tcBorders>
              <w:right w:val="single" w:color="E7E9E8" w:sz="6" w:space="0"/>
              <w:top w:val="single" w:color="E8E8E8" w:sz="6" w:space="0"/>
            </w:tcBorders>
          </w:tcPr>
          <w:p>
            <w:pPr>
              <w:ind w:left="196"/>
              <w:spacing w:before="177" w:line="168" w:lineRule="auto"/>
              <w:rPr>
                <w:rFonts w:ascii="Consolas" w:hAnsi="Consolas" w:eastAsia="Consolas" w:cs="Consolas"/>
                <w:sz w:val="21"/>
                <w:szCs w:val="21"/>
              </w:rPr>
            </w:pPr>
            <w:r>
              <w:rPr>
                <w:rFonts w:ascii="Consolas" w:hAnsi="Consolas" w:eastAsia="Consolas" w:cs="Consolas"/>
                <w:sz w:val="21"/>
                <w:szCs w:val="21"/>
                <w:color w:val="262626"/>
              </w:rPr>
              <w:t>4</w:t>
            </w:r>
            <w:r>
              <w:rPr>
                <w:rFonts w:ascii="Microsoft YaHei" w:hAnsi="Microsoft YaHei" w:eastAsia="Microsoft YaHei" w:cs="Microsoft YaHei"/>
                <w:sz w:val="21"/>
                <w:szCs w:val="21"/>
                <w:color w:val="262626"/>
              </w:rPr>
              <w:t>瓶药水</w:t>
            </w:r>
            <w:r>
              <w:rPr>
                <w:rFonts w:ascii="Microsoft YaHei" w:hAnsi="Microsoft YaHei" w:eastAsia="Microsoft YaHei" w:cs="Microsoft YaHei"/>
                <w:sz w:val="21"/>
                <w:szCs w:val="21"/>
                <w:color w:val="262626"/>
                <w:spacing w:val="-30"/>
              </w:rPr>
              <w:t xml:space="preserve"> </w:t>
            </w:r>
            <w:r>
              <w:rPr>
                <w:rFonts w:ascii="Microsoft YaHei" w:hAnsi="Microsoft YaHei" w:eastAsia="Microsoft YaHei" w:cs="Microsoft YaHei"/>
                <w:sz w:val="21"/>
                <w:szCs w:val="21"/>
                <w:color w:val="262626"/>
              </w:rPr>
              <w:t>，假设给药水编号</w:t>
            </w:r>
            <w:r>
              <w:rPr>
                <w:rFonts w:ascii="Consolas" w:hAnsi="Consolas" w:eastAsia="Consolas" w:cs="Consolas"/>
                <w:sz w:val="21"/>
                <w:szCs w:val="21"/>
                <w:color w:val="262626"/>
              </w:rPr>
              <w:t>0-3</w:t>
            </w:r>
          </w:p>
        </w:tc>
      </w:tr>
      <w:tr>
        <w:trPr>
          <w:trHeight w:val="294" w:hRule="atLeast"/>
        </w:trPr>
        <w:tc>
          <w:tcPr>
            <w:tcW w:w="674" w:type="dxa"/>
            <w:vAlign w:val="top"/>
            <w:tcBorders>
              <w:left w:val="single" w:color="E7E9E8" w:sz="6" w:space="0"/>
            </w:tcBorders>
          </w:tcPr>
          <w:p>
            <w:pPr>
              <w:ind w:left="367"/>
              <w:spacing w:before="54" w:line="206" w:lineRule="auto"/>
              <w:rPr>
                <w:rFonts w:ascii="Consolas" w:hAnsi="Consolas" w:eastAsia="Consolas" w:cs="Consolas"/>
                <w:sz w:val="21"/>
                <w:szCs w:val="21"/>
              </w:rPr>
            </w:pPr>
            <w:r>
              <w:rPr>
                <w:rFonts w:ascii="Consolas" w:hAnsi="Consolas" w:eastAsia="Consolas" w:cs="Consolas"/>
                <w:sz w:val="21"/>
                <w:szCs w:val="21"/>
                <w:color w:val="6C6C6C"/>
              </w:rPr>
              <w:t>2</w:t>
            </w:r>
          </w:p>
        </w:tc>
        <w:tc>
          <w:tcPr>
            <w:tcW w:w="9600" w:type="dxa"/>
            <w:vAlign w:val="top"/>
            <w:tcBorders>
              <w:right w:val="single" w:color="E7E9E8" w:sz="6" w:space="0"/>
            </w:tcBorders>
          </w:tcPr>
          <w:p>
            <w:pPr>
              <w:ind w:left="200"/>
              <w:spacing w:before="54" w:line="230" w:lineRule="exact"/>
              <w:rPr>
                <w:rFonts w:ascii="Consolas" w:hAnsi="Consolas" w:eastAsia="Consolas" w:cs="Consolas"/>
                <w:sz w:val="21"/>
                <w:szCs w:val="21"/>
              </w:rPr>
            </w:pPr>
            <w:r>
              <w:rPr>
                <w:rFonts w:ascii="Consolas" w:hAnsi="Consolas" w:eastAsia="Consolas" w:cs="Consolas"/>
                <w:sz w:val="21"/>
                <w:szCs w:val="21"/>
                <w:color w:val="262626"/>
                <w:spacing w:val="3"/>
                <w:position w:val="1"/>
              </w:rPr>
              <w:t>0</w:t>
            </w:r>
            <w:r>
              <w:rPr>
                <w:rFonts w:ascii="Microsoft YaHei" w:hAnsi="Microsoft YaHei" w:eastAsia="Microsoft YaHei" w:cs="Microsoft YaHei"/>
                <w:sz w:val="21"/>
                <w:szCs w:val="21"/>
                <w:color w:val="262626"/>
                <w:spacing w:val="3"/>
                <w:position w:val="1"/>
              </w:rPr>
              <w:t>、  </w:t>
            </w:r>
            <w:r>
              <w:rPr>
                <w:rFonts w:ascii="Consolas" w:hAnsi="Consolas" w:eastAsia="Consolas" w:cs="Consolas"/>
                <w:sz w:val="21"/>
                <w:szCs w:val="21"/>
                <w:color w:val="262626"/>
                <w:spacing w:val="3"/>
                <w:position w:val="1"/>
              </w:rPr>
              <w:t>1</w:t>
            </w:r>
            <w:r>
              <w:rPr>
                <w:rFonts w:ascii="Microsoft YaHei" w:hAnsi="Microsoft YaHei" w:eastAsia="Microsoft YaHei" w:cs="Microsoft YaHei"/>
                <w:sz w:val="21"/>
                <w:szCs w:val="21"/>
                <w:color w:val="262626"/>
                <w:spacing w:val="3"/>
                <w:position w:val="1"/>
              </w:rPr>
              <w:t>、  </w:t>
            </w:r>
            <w:r>
              <w:rPr>
                <w:rFonts w:ascii="Consolas" w:hAnsi="Consolas" w:eastAsia="Consolas" w:cs="Consolas"/>
                <w:sz w:val="21"/>
                <w:szCs w:val="21"/>
                <w:color w:val="262626"/>
                <w:spacing w:val="3"/>
                <w:position w:val="1"/>
              </w:rPr>
              <w:t>2</w:t>
            </w:r>
            <w:r>
              <w:rPr>
                <w:rFonts w:ascii="Microsoft YaHei" w:hAnsi="Microsoft YaHei" w:eastAsia="Microsoft YaHei" w:cs="Microsoft YaHei"/>
                <w:sz w:val="21"/>
                <w:szCs w:val="21"/>
                <w:color w:val="262626"/>
                <w:spacing w:val="3"/>
                <w:position w:val="1"/>
              </w:rPr>
              <w:t>、  </w:t>
            </w:r>
            <w:r>
              <w:rPr>
                <w:rFonts w:ascii="Consolas" w:hAnsi="Consolas" w:eastAsia="Consolas" w:cs="Consolas"/>
                <w:sz w:val="21"/>
                <w:szCs w:val="21"/>
                <w:color w:val="262626"/>
                <w:spacing w:val="3"/>
                <w:position w:val="1"/>
              </w:rPr>
              <w:t>3</w:t>
            </w:r>
          </w:p>
        </w:tc>
      </w:tr>
      <w:tr>
        <w:trPr>
          <w:trHeight w:val="293" w:hRule="atLeast"/>
        </w:trPr>
        <w:tc>
          <w:tcPr>
            <w:tcW w:w="674" w:type="dxa"/>
            <w:vAlign w:val="top"/>
            <w:tcBorders>
              <w:left w:val="single" w:color="E7E9E8" w:sz="6" w:space="0"/>
            </w:tcBorders>
          </w:tcPr>
          <w:p>
            <w:pPr>
              <w:ind w:left="365"/>
              <w:spacing w:before="60" w:line="207" w:lineRule="auto"/>
              <w:rPr>
                <w:rFonts w:ascii="Consolas" w:hAnsi="Consolas" w:eastAsia="Consolas" w:cs="Consolas"/>
                <w:sz w:val="21"/>
                <w:szCs w:val="21"/>
              </w:rPr>
            </w:pPr>
            <w:r>
              <w:rPr>
                <w:rFonts w:ascii="Consolas" w:hAnsi="Consolas" w:eastAsia="Consolas" w:cs="Consolas"/>
                <w:sz w:val="21"/>
                <w:szCs w:val="21"/>
                <w:color w:val="6C6C6C"/>
              </w:rPr>
              <w:t>3</w:t>
            </w:r>
          </w:p>
        </w:tc>
        <w:tc>
          <w:tcPr>
            <w:tcW w:w="9600" w:type="dxa"/>
            <w:vAlign w:val="top"/>
            <w:tcBorders>
              <w:right w:val="single" w:color="E7E9E8" w:sz="6" w:space="0"/>
            </w:tcBorders>
          </w:tcPr>
          <w:p>
            <w:pPr>
              <w:ind w:left="200"/>
              <w:spacing w:before="61" w:line="222" w:lineRule="exact"/>
              <w:rPr>
                <w:rFonts w:ascii="Consolas" w:hAnsi="Consolas" w:eastAsia="Consolas" w:cs="Consolas"/>
                <w:sz w:val="21"/>
                <w:szCs w:val="21"/>
              </w:rPr>
            </w:pPr>
            <w:r>
              <w:rPr>
                <w:rFonts w:ascii="Consolas" w:hAnsi="Consolas" w:eastAsia="Consolas" w:cs="Consolas"/>
                <w:sz w:val="21"/>
                <w:szCs w:val="21"/>
                <w:color w:val="262626"/>
                <w:spacing w:val="6"/>
                <w:position w:val="1"/>
              </w:rPr>
              <w:t>00</w:t>
            </w:r>
            <w:r>
              <w:rPr>
                <w:rFonts w:ascii="Microsoft YaHei" w:hAnsi="Microsoft YaHei" w:eastAsia="Microsoft YaHei" w:cs="Microsoft YaHei"/>
                <w:sz w:val="21"/>
                <w:szCs w:val="21"/>
                <w:color w:val="262626"/>
                <w:spacing w:val="6"/>
                <w:position w:val="1"/>
              </w:rPr>
              <w:t>、</w:t>
            </w:r>
            <w:r>
              <w:rPr>
                <w:rFonts w:ascii="Consolas" w:hAnsi="Consolas" w:eastAsia="Consolas" w:cs="Consolas"/>
                <w:sz w:val="21"/>
                <w:szCs w:val="21"/>
                <w:color w:val="262626"/>
                <w:spacing w:val="6"/>
                <w:position w:val="1"/>
              </w:rPr>
              <w:t>01</w:t>
            </w:r>
            <w:r>
              <w:rPr>
                <w:rFonts w:ascii="Microsoft YaHei" w:hAnsi="Microsoft YaHei" w:eastAsia="Microsoft YaHei" w:cs="Microsoft YaHei"/>
                <w:sz w:val="21"/>
                <w:szCs w:val="21"/>
                <w:color w:val="262626"/>
                <w:spacing w:val="6"/>
                <w:position w:val="1"/>
              </w:rPr>
              <w:t>、</w:t>
            </w:r>
            <w:r>
              <w:rPr>
                <w:rFonts w:ascii="Consolas" w:hAnsi="Consolas" w:eastAsia="Consolas" w:cs="Consolas"/>
                <w:sz w:val="21"/>
                <w:szCs w:val="21"/>
                <w:color w:val="262626"/>
                <w:spacing w:val="6"/>
                <w:position w:val="1"/>
              </w:rPr>
              <w:t>10</w:t>
            </w:r>
            <w:r>
              <w:rPr>
                <w:rFonts w:ascii="Microsoft YaHei" w:hAnsi="Microsoft YaHei" w:eastAsia="Microsoft YaHei" w:cs="Microsoft YaHei"/>
                <w:sz w:val="21"/>
                <w:szCs w:val="21"/>
                <w:color w:val="262626"/>
                <w:spacing w:val="6"/>
                <w:position w:val="1"/>
              </w:rPr>
              <w:t>、</w:t>
            </w:r>
            <w:r>
              <w:rPr>
                <w:rFonts w:ascii="Consolas" w:hAnsi="Consolas" w:eastAsia="Consolas" w:cs="Consolas"/>
                <w:sz w:val="21"/>
                <w:szCs w:val="21"/>
                <w:color w:val="262626"/>
                <w:spacing w:val="6"/>
                <w:position w:val="1"/>
              </w:rPr>
              <w:t>11</w:t>
            </w:r>
          </w:p>
        </w:tc>
      </w:tr>
      <w:tr>
        <w:trPr>
          <w:trHeight w:val="298" w:hRule="atLeast"/>
        </w:trPr>
        <w:tc>
          <w:tcPr>
            <w:tcW w:w="674" w:type="dxa"/>
            <w:vAlign w:val="top"/>
            <w:tcBorders>
              <w:left w:val="single" w:color="E7E9E8" w:sz="6" w:space="0"/>
            </w:tcBorders>
          </w:tcPr>
          <w:p>
            <w:pPr>
              <w:ind w:left="362"/>
              <w:spacing w:before="70" w:line="203" w:lineRule="auto"/>
              <w:rPr>
                <w:rFonts w:ascii="Consolas" w:hAnsi="Consolas" w:eastAsia="Consolas" w:cs="Consolas"/>
                <w:sz w:val="21"/>
                <w:szCs w:val="21"/>
              </w:rPr>
            </w:pPr>
            <w:r>
              <w:rPr>
                <w:rFonts w:ascii="Consolas" w:hAnsi="Consolas" w:eastAsia="Consolas" w:cs="Consolas"/>
                <w:sz w:val="21"/>
                <w:szCs w:val="21"/>
                <w:color w:val="6C6C6C"/>
              </w:rPr>
              <w:t>4</w:t>
            </w:r>
          </w:p>
        </w:tc>
        <w:tc>
          <w:tcPr>
            <w:tcW w:w="9600" w:type="dxa"/>
            <w:vAlign w:val="top"/>
            <w:tcBorders>
              <w:right w:val="single" w:color="E7E9E8" w:sz="6" w:space="0"/>
            </w:tcBorders>
          </w:tcPr>
          <w:p>
            <w:pPr>
              <w:ind w:left="194"/>
              <w:spacing w:before="50" w:line="15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行为：</w:t>
            </w:r>
          </w:p>
        </w:tc>
      </w:tr>
      <w:tr>
        <w:trPr>
          <w:trHeight w:val="306" w:hRule="atLeast"/>
        </w:trPr>
        <w:tc>
          <w:tcPr>
            <w:tcW w:w="674" w:type="dxa"/>
            <w:vAlign w:val="top"/>
            <w:tcBorders>
              <w:left w:val="single" w:color="E7E9E8" w:sz="6" w:space="0"/>
            </w:tcBorders>
          </w:tcPr>
          <w:p>
            <w:pPr>
              <w:ind w:left="366"/>
              <w:spacing w:before="72" w:line="204" w:lineRule="auto"/>
              <w:rPr>
                <w:rFonts w:ascii="Consolas" w:hAnsi="Consolas" w:eastAsia="Consolas" w:cs="Consolas"/>
                <w:sz w:val="21"/>
                <w:szCs w:val="21"/>
              </w:rPr>
            </w:pPr>
            <w:r>
              <w:rPr>
                <w:rFonts w:ascii="Consolas" w:hAnsi="Consolas" w:eastAsia="Consolas" w:cs="Consolas"/>
                <w:sz w:val="21"/>
                <w:szCs w:val="21"/>
                <w:color w:val="6C6C6C"/>
              </w:rPr>
              <w:t>5</w:t>
            </w:r>
          </w:p>
        </w:tc>
        <w:tc>
          <w:tcPr>
            <w:tcW w:w="9600" w:type="dxa"/>
            <w:vAlign w:val="top"/>
            <w:tcBorders>
              <w:right w:val="single" w:color="E7E9E8" w:sz="6" w:space="0"/>
            </w:tcBorders>
          </w:tcPr>
          <w:p>
            <w:pPr>
              <w:ind w:left="200"/>
              <w:spacing w:before="52" w:line="162" w:lineRule="auto"/>
              <w:rPr>
                <w:rFonts w:ascii="Microsoft YaHei" w:hAnsi="Microsoft YaHei" w:eastAsia="Microsoft YaHei" w:cs="Microsoft YaHei"/>
                <w:sz w:val="21"/>
                <w:szCs w:val="21"/>
              </w:rPr>
            </w:pPr>
            <w:r>
              <w:rPr>
                <w:rFonts w:ascii="Consolas" w:hAnsi="Consolas" w:eastAsia="Consolas" w:cs="Consolas"/>
                <w:sz w:val="21"/>
                <w:szCs w:val="21"/>
                <w:color w:val="262626"/>
                <w:spacing w:val="1"/>
              </w:rPr>
              <w:t>a</w:t>
            </w:r>
            <w:r>
              <w:rPr>
                <w:rFonts w:ascii="Microsoft YaHei" w:hAnsi="Microsoft YaHei" w:eastAsia="Microsoft YaHei" w:cs="Microsoft YaHei"/>
                <w:sz w:val="21"/>
                <w:szCs w:val="21"/>
                <w:color w:val="262626"/>
                <w:spacing w:val="1"/>
              </w:rPr>
              <w:t>鼠喝  </w:t>
            </w:r>
            <w:r>
              <w:rPr>
                <w:rFonts w:ascii="Consolas" w:hAnsi="Consolas" w:eastAsia="Consolas" w:cs="Consolas"/>
                <w:sz w:val="21"/>
                <w:szCs w:val="21"/>
                <w:color w:val="262626"/>
                <w:spacing w:val="1"/>
              </w:rPr>
              <w:t>1</w:t>
            </w:r>
            <w:r>
              <w:rPr>
                <w:rFonts w:ascii="Microsoft YaHei" w:hAnsi="Microsoft YaHei" w:eastAsia="Microsoft YaHei" w:cs="Microsoft YaHei"/>
                <w:sz w:val="21"/>
                <w:szCs w:val="21"/>
                <w:color w:val="262626"/>
                <w:spacing w:val="1"/>
              </w:rPr>
              <w:t>、</w:t>
            </w:r>
            <w:r>
              <w:rPr>
                <w:rFonts w:ascii="Consolas" w:hAnsi="Consolas" w:eastAsia="Consolas" w:cs="Consolas"/>
                <w:sz w:val="21"/>
                <w:szCs w:val="21"/>
                <w:color w:val="262626"/>
                <w:spacing w:val="1"/>
              </w:rPr>
              <w:t>3</w:t>
            </w:r>
            <w:r>
              <w:rPr>
                <w:rFonts w:ascii="Microsoft YaHei" w:hAnsi="Microsoft YaHei" w:eastAsia="Microsoft YaHei" w:cs="Microsoft YaHei"/>
                <w:sz w:val="21"/>
                <w:szCs w:val="21"/>
                <w:color w:val="262626"/>
                <w:spacing w:val="1"/>
              </w:rPr>
              <w:t>号混合的药水，</w:t>
            </w:r>
            <w:r>
              <w:rPr>
                <w:rFonts w:ascii="Microsoft YaHei" w:hAnsi="Microsoft YaHei" w:eastAsia="Microsoft YaHei" w:cs="Microsoft YaHei"/>
                <w:sz w:val="21"/>
                <w:szCs w:val="21"/>
                <w:color w:val="262626"/>
                <w:spacing w:val="-38"/>
              </w:rPr>
              <w:t xml:space="preserve"> </w:t>
            </w:r>
            <w:r>
              <w:rPr>
                <w:rFonts w:ascii="Consolas" w:hAnsi="Consolas" w:eastAsia="Consolas" w:cs="Consolas"/>
                <w:sz w:val="21"/>
                <w:szCs w:val="21"/>
                <w:color w:val="262626"/>
                <w:spacing w:val="1"/>
              </w:rPr>
              <w:t>a</w:t>
            </w:r>
            <w:r>
              <w:rPr>
                <w:rFonts w:ascii="Microsoft YaHei" w:hAnsi="Microsoft YaHei" w:eastAsia="Microsoft YaHei" w:cs="Microsoft YaHei"/>
                <w:sz w:val="21"/>
                <w:szCs w:val="21"/>
                <w:color w:val="262626"/>
                <w:spacing w:val="1"/>
              </w:rPr>
              <w:t>喝的是第</w:t>
            </w:r>
            <w:r>
              <w:rPr>
                <w:rFonts w:ascii="Consolas" w:hAnsi="Consolas" w:eastAsia="Consolas" w:cs="Consolas"/>
                <w:sz w:val="21"/>
                <w:szCs w:val="21"/>
                <w:color w:val="262626"/>
                <w:spacing w:val="1"/>
              </w:rPr>
              <w:t>1</w:t>
            </w:r>
            <w:r>
              <w:rPr>
                <w:rFonts w:ascii="Microsoft YaHei" w:hAnsi="Microsoft YaHei" w:eastAsia="Microsoft YaHei" w:cs="Microsoft YaHei"/>
                <w:sz w:val="21"/>
                <w:szCs w:val="21"/>
                <w:color w:val="262626"/>
                <w:spacing w:val="1"/>
              </w:rPr>
              <w:t>位为</w:t>
            </w:r>
            <w:r>
              <w:rPr>
                <w:rFonts w:ascii="Consolas" w:hAnsi="Consolas" w:eastAsia="Consolas" w:cs="Consolas"/>
                <w:sz w:val="21"/>
                <w:szCs w:val="21"/>
                <w:color w:val="262626"/>
                <w:spacing w:val="1"/>
              </w:rPr>
              <w:t>1</w:t>
            </w:r>
            <w:r>
              <w:rPr>
                <w:rFonts w:ascii="Microsoft YaHei" w:hAnsi="Microsoft YaHei" w:eastAsia="Microsoft YaHei" w:cs="Microsoft YaHei"/>
                <w:sz w:val="21"/>
                <w:szCs w:val="21"/>
                <w:color w:val="262626"/>
                <w:spacing w:val="1"/>
              </w:rPr>
              <w:t>的混合药水</w:t>
            </w:r>
          </w:p>
        </w:tc>
      </w:tr>
      <w:tr>
        <w:trPr>
          <w:trHeight w:val="300" w:hRule="atLeast"/>
        </w:trPr>
        <w:tc>
          <w:tcPr>
            <w:tcW w:w="674" w:type="dxa"/>
            <w:vAlign w:val="top"/>
            <w:tcBorders>
              <w:left w:val="single" w:color="E7E9E8" w:sz="6" w:space="0"/>
            </w:tcBorders>
          </w:tcPr>
          <w:p>
            <w:pPr>
              <w:ind w:left="365"/>
              <w:spacing w:before="63" w:line="207" w:lineRule="auto"/>
              <w:rPr>
                <w:rFonts w:ascii="Consolas" w:hAnsi="Consolas" w:eastAsia="Consolas" w:cs="Consolas"/>
                <w:sz w:val="21"/>
                <w:szCs w:val="21"/>
              </w:rPr>
            </w:pPr>
            <w:r>
              <w:rPr>
                <w:rFonts w:ascii="Consolas" w:hAnsi="Consolas" w:eastAsia="Consolas" w:cs="Consolas"/>
                <w:sz w:val="21"/>
                <w:szCs w:val="21"/>
                <w:color w:val="6C6C6C"/>
              </w:rPr>
              <w:t>6</w:t>
            </w:r>
          </w:p>
        </w:tc>
        <w:tc>
          <w:tcPr>
            <w:tcW w:w="9600" w:type="dxa"/>
            <w:vAlign w:val="top"/>
            <w:tcBorders>
              <w:right w:val="single" w:color="E7E9E8" w:sz="6" w:space="0"/>
            </w:tcBorders>
          </w:tcPr>
          <w:p>
            <w:pPr>
              <w:ind w:left="206"/>
              <w:spacing w:before="46" w:line="162" w:lineRule="auto"/>
              <w:rPr>
                <w:rFonts w:ascii="Microsoft YaHei" w:hAnsi="Microsoft YaHei" w:eastAsia="Microsoft YaHei" w:cs="Microsoft YaHei"/>
                <w:sz w:val="21"/>
                <w:szCs w:val="21"/>
              </w:rPr>
            </w:pPr>
            <w:r>
              <w:rPr>
                <w:rFonts w:ascii="Consolas" w:hAnsi="Consolas" w:eastAsia="Consolas" w:cs="Consolas"/>
                <w:sz w:val="21"/>
                <w:szCs w:val="21"/>
                <w:color w:val="262626"/>
                <w:spacing w:val="1"/>
              </w:rPr>
              <w:t>b</w:t>
            </w:r>
            <w:r>
              <w:rPr>
                <w:rFonts w:ascii="Microsoft YaHei" w:hAnsi="Microsoft YaHei" w:eastAsia="Microsoft YaHei" w:cs="Microsoft YaHei"/>
                <w:sz w:val="21"/>
                <w:szCs w:val="21"/>
                <w:color w:val="262626"/>
                <w:spacing w:val="1"/>
              </w:rPr>
              <w:t>鼠喝  </w:t>
            </w:r>
            <w:r>
              <w:rPr>
                <w:rFonts w:ascii="Consolas" w:hAnsi="Consolas" w:eastAsia="Consolas" w:cs="Consolas"/>
                <w:sz w:val="21"/>
                <w:szCs w:val="21"/>
                <w:color w:val="262626"/>
                <w:spacing w:val="1"/>
              </w:rPr>
              <w:t>2</w:t>
            </w:r>
            <w:r>
              <w:rPr>
                <w:rFonts w:ascii="Microsoft YaHei" w:hAnsi="Microsoft YaHei" w:eastAsia="Microsoft YaHei" w:cs="Microsoft YaHei"/>
                <w:sz w:val="21"/>
                <w:szCs w:val="21"/>
                <w:color w:val="262626"/>
                <w:spacing w:val="1"/>
              </w:rPr>
              <w:t>、</w:t>
            </w:r>
            <w:r>
              <w:rPr>
                <w:rFonts w:ascii="Consolas" w:hAnsi="Consolas" w:eastAsia="Consolas" w:cs="Consolas"/>
                <w:sz w:val="21"/>
                <w:szCs w:val="21"/>
                <w:color w:val="262626"/>
                <w:spacing w:val="1"/>
              </w:rPr>
              <w:t>3</w:t>
            </w:r>
            <w:r>
              <w:rPr>
                <w:rFonts w:ascii="Microsoft YaHei" w:hAnsi="Microsoft YaHei" w:eastAsia="Microsoft YaHei" w:cs="Microsoft YaHei"/>
                <w:sz w:val="21"/>
                <w:szCs w:val="21"/>
                <w:color w:val="262626"/>
                <w:spacing w:val="1"/>
              </w:rPr>
              <w:t>号混合的药水，</w:t>
            </w:r>
            <w:r>
              <w:rPr>
                <w:rFonts w:ascii="Microsoft YaHei" w:hAnsi="Microsoft YaHei" w:eastAsia="Microsoft YaHei" w:cs="Microsoft YaHei"/>
                <w:sz w:val="21"/>
                <w:szCs w:val="21"/>
                <w:color w:val="262626"/>
                <w:spacing w:val="-34"/>
              </w:rPr>
              <w:t xml:space="preserve"> </w:t>
            </w:r>
            <w:r>
              <w:rPr>
                <w:rFonts w:ascii="Consolas" w:hAnsi="Consolas" w:eastAsia="Consolas" w:cs="Consolas"/>
                <w:sz w:val="21"/>
                <w:szCs w:val="21"/>
                <w:color w:val="262626"/>
                <w:spacing w:val="1"/>
              </w:rPr>
              <w:t>b</w:t>
            </w:r>
            <w:r>
              <w:rPr>
                <w:rFonts w:ascii="Microsoft YaHei" w:hAnsi="Microsoft YaHei" w:eastAsia="Microsoft YaHei" w:cs="Microsoft YaHei"/>
                <w:sz w:val="21"/>
                <w:szCs w:val="21"/>
                <w:color w:val="262626"/>
                <w:spacing w:val="1"/>
              </w:rPr>
              <w:t>喝的是</w:t>
            </w:r>
            <w:r>
              <w:rPr>
                <w:rFonts w:ascii="Microsoft YaHei" w:hAnsi="Microsoft YaHei" w:eastAsia="Microsoft YaHei" w:cs="Microsoft YaHei"/>
                <w:sz w:val="21"/>
                <w:szCs w:val="21"/>
                <w:color w:val="262626"/>
              </w:rPr>
              <w:t>第</w:t>
            </w:r>
            <w:r>
              <w:rPr>
                <w:rFonts w:ascii="Consolas" w:hAnsi="Consolas" w:eastAsia="Consolas" w:cs="Consolas"/>
                <w:sz w:val="21"/>
                <w:szCs w:val="21"/>
                <w:color w:val="262626"/>
              </w:rPr>
              <w:t>2</w:t>
            </w:r>
            <w:r>
              <w:rPr>
                <w:rFonts w:ascii="Microsoft YaHei" w:hAnsi="Microsoft YaHei" w:eastAsia="Microsoft YaHei" w:cs="Microsoft YaHei"/>
                <w:sz w:val="21"/>
                <w:szCs w:val="21"/>
                <w:color w:val="262626"/>
              </w:rPr>
              <w:t>位为</w:t>
            </w:r>
            <w:r>
              <w:rPr>
                <w:rFonts w:ascii="Consolas" w:hAnsi="Consolas" w:eastAsia="Consolas" w:cs="Consolas"/>
                <w:sz w:val="21"/>
                <w:szCs w:val="21"/>
                <w:color w:val="262626"/>
              </w:rPr>
              <w:t>1</w:t>
            </w:r>
            <w:r>
              <w:rPr>
                <w:rFonts w:ascii="Microsoft YaHei" w:hAnsi="Microsoft YaHei" w:eastAsia="Microsoft YaHei" w:cs="Microsoft YaHei"/>
                <w:sz w:val="21"/>
                <w:szCs w:val="21"/>
                <w:color w:val="262626"/>
              </w:rPr>
              <w:t>的混合药水</w:t>
            </w:r>
          </w:p>
        </w:tc>
      </w:tr>
      <w:tr>
        <w:trPr>
          <w:trHeight w:val="293" w:hRule="atLeast"/>
        </w:trPr>
        <w:tc>
          <w:tcPr>
            <w:tcW w:w="674" w:type="dxa"/>
            <w:vAlign w:val="top"/>
            <w:tcBorders>
              <w:left w:val="single" w:color="E7E9E8" w:sz="6" w:space="0"/>
            </w:tcBorders>
          </w:tcPr>
          <w:p>
            <w:pPr>
              <w:ind w:left="365"/>
              <w:spacing w:before="66" w:line="203" w:lineRule="auto"/>
              <w:rPr>
                <w:rFonts w:ascii="Consolas" w:hAnsi="Consolas" w:eastAsia="Consolas" w:cs="Consolas"/>
                <w:sz w:val="21"/>
                <w:szCs w:val="21"/>
              </w:rPr>
            </w:pPr>
            <w:r>
              <w:rPr>
                <w:rFonts w:ascii="Consolas" w:hAnsi="Consolas" w:eastAsia="Consolas" w:cs="Consolas"/>
                <w:sz w:val="21"/>
                <w:szCs w:val="21"/>
                <w:color w:val="6C6C6C"/>
              </w:rPr>
              <w:t>7</w:t>
            </w:r>
          </w:p>
        </w:tc>
        <w:tc>
          <w:tcPr>
            <w:tcW w:w="9600" w:type="dxa"/>
            <w:vAlign w:val="top"/>
            <w:tcBorders>
              <w:right w:val="single" w:color="E7E9E8" w:sz="6" w:space="0"/>
            </w:tcBorders>
          </w:tcPr>
          <w:p>
            <w:pPr>
              <w:ind w:left="197"/>
              <w:spacing w:before="47" w:line="15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结果分析：</w:t>
            </w:r>
          </w:p>
        </w:tc>
      </w:tr>
      <w:tr>
        <w:trPr>
          <w:trHeight w:val="300" w:hRule="atLeast"/>
        </w:trPr>
        <w:tc>
          <w:tcPr>
            <w:tcW w:w="674" w:type="dxa"/>
            <w:vAlign w:val="top"/>
            <w:tcBorders>
              <w:left w:val="single" w:color="E7E9E8" w:sz="6" w:space="0"/>
            </w:tcBorders>
          </w:tcPr>
          <w:p>
            <w:pPr>
              <w:ind w:left="365"/>
              <w:spacing w:before="70" w:line="207" w:lineRule="auto"/>
              <w:rPr>
                <w:rFonts w:ascii="Consolas" w:hAnsi="Consolas" w:eastAsia="Consolas" w:cs="Consolas"/>
                <w:sz w:val="21"/>
                <w:szCs w:val="21"/>
              </w:rPr>
            </w:pPr>
            <w:r>
              <w:rPr>
                <w:rFonts w:ascii="Consolas" w:hAnsi="Consolas" w:eastAsia="Consolas" w:cs="Consolas"/>
                <w:sz w:val="21"/>
                <w:szCs w:val="21"/>
                <w:color w:val="6C6C6C"/>
              </w:rPr>
              <w:t>8</w:t>
            </w:r>
          </w:p>
        </w:tc>
        <w:tc>
          <w:tcPr>
            <w:tcW w:w="9600" w:type="dxa"/>
            <w:vAlign w:val="top"/>
            <w:tcBorders>
              <w:right w:val="single" w:color="E7E9E8" w:sz="6" w:space="0"/>
            </w:tcBorders>
          </w:tcPr>
          <w:p>
            <w:pPr>
              <w:ind w:left="187"/>
              <w:spacing w:before="54" w:line="157" w:lineRule="auto"/>
              <w:rPr>
                <w:rFonts w:ascii="Microsoft YaHei" w:hAnsi="Microsoft YaHei" w:eastAsia="Microsoft YaHei" w:cs="Microsoft YaHei"/>
                <w:sz w:val="21"/>
                <w:szCs w:val="21"/>
              </w:rPr>
            </w:pPr>
            <w:r>
              <w:rPr>
                <w:rFonts w:ascii="Consolas" w:hAnsi="Consolas" w:eastAsia="Consolas" w:cs="Consolas"/>
                <w:sz w:val="21"/>
                <w:szCs w:val="21"/>
                <w:color w:val="262626"/>
                <w:spacing w:val="3"/>
              </w:rPr>
              <w:t>●</w:t>
            </w:r>
            <w:r>
              <w:rPr>
                <w:rFonts w:ascii="Consolas" w:hAnsi="Consolas" w:eastAsia="Consolas" w:cs="Consolas"/>
                <w:sz w:val="21"/>
                <w:szCs w:val="21"/>
                <w:color w:val="262626"/>
                <w:spacing w:val="27"/>
              </w:rPr>
              <w:t xml:space="preserve"> </w:t>
            </w:r>
            <w:r>
              <w:rPr>
                <w:rFonts w:ascii="Consolas" w:hAnsi="Consolas" w:eastAsia="Consolas" w:cs="Consolas"/>
                <w:sz w:val="21"/>
                <w:szCs w:val="21"/>
                <w:color w:val="262626"/>
              </w:rPr>
              <w:t>ab</w:t>
            </w:r>
            <w:r>
              <w:rPr>
                <w:rFonts w:ascii="Microsoft YaHei" w:hAnsi="Microsoft YaHei" w:eastAsia="Microsoft YaHei" w:cs="Microsoft YaHei"/>
                <w:sz w:val="21"/>
                <w:szCs w:val="21"/>
                <w:color w:val="262626"/>
                <w:spacing w:val="3"/>
              </w:rPr>
              <w:t>都没死  </w:t>
            </w:r>
            <w:r>
              <w:rPr>
                <w:rFonts w:ascii="Consolas" w:hAnsi="Consolas" w:eastAsia="Consolas" w:cs="Consolas"/>
                <w:sz w:val="21"/>
                <w:szCs w:val="21"/>
                <w:color w:val="262626"/>
                <w:spacing w:val="3"/>
              </w:rPr>
              <w:t>-&gt;</w:t>
            </w:r>
            <w:r>
              <w:rPr>
                <w:rFonts w:ascii="Consolas" w:hAnsi="Consolas" w:eastAsia="Consolas" w:cs="Consolas"/>
                <w:sz w:val="21"/>
                <w:szCs w:val="21"/>
                <w:color w:val="262626"/>
                <w:spacing w:val="25"/>
              </w:rPr>
              <w:t xml:space="preserve"> </w:t>
            </w:r>
            <w:r>
              <w:rPr>
                <w:rFonts w:ascii="Consolas" w:hAnsi="Consolas" w:eastAsia="Consolas" w:cs="Consolas"/>
                <w:sz w:val="21"/>
                <w:szCs w:val="21"/>
                <w:color w:val="262626"/>
                <w:spacing w:val="3"/>
              </w:rPr>
              <w:t>0</w:t>
            </w:r>
            <w:r>
              <w:rPr>
                <w:rFonts w:ascii="Microsoft YaHei" w:hAnsi="Microsoft YaHei" w:eastAsia="Microsoft YaHei" w:cs="Microsoft YaHei"/>
                <w:sz w:val="21"/>
                <w:szCs w:val="21"/>
                <w:color w:val="262626"/>
                <w:spacing w:val="3"/>
              </w:rPr>
              <w:t>号有毒</w:t>
            </w:r>
          </w:p>
        </w:tc>
      </w:tr>
      <w:tr>
        <w:trPr>
          <w:trHeight w:val="305" w:hRule="atLeast"/>
        </w:trPr>
        <w:tc>
          <w:tcPr>
            <w:tcW w:w="674" w:type="dxa"/>
            <w:vAlign w:val="top"/>
            <w:tcBorders>
              <w:left w:val="single" w:color="E7E9E8" w:sz="6" w:space="0"/>
            </w:tcBorders>
          </w:tcPr>
          <w:p>
            <w:pPr>
              <w:ind w:left="364"/>
              <w:spacing w:before="71" w:line="208" w:lineRule="auto"/>
              <w:rPr>
                <w:rFonts w:ascii="Consolas" w:hAnsi="Consolas" w:eastAsia="Consolas" w:cs="Consolas"/>
                <w:sz w:val="21"/>
                <w:szCs w:val="21"/>
              </w:rPr>
            </w:pPr>
            <w:r>
              <w:rPr>
                <w:rFonts w:ascii="Consolas" w:hAnsi="Consolas" w:eastAsia="Consolas" w:cs="Consolas"/>
                <w:sz w:val="21"/>
                <w:szCs w:val="21"/>
                <w:color w:val="6C6C6C"/>
              </w:rPr>
              <w:t>9</w:t>
            </w:r>
          </w:p>
        </w:tc>
        <w:tc>
          <w:tcPr>
            <w:tcW w:w="9600" w:type="dxa"/>
            <w:vAlign w:val="top"/>
            <w:tcBorders>
              <w:right w:val="single" w:color="E7E9E8" w:sz="6" w:space="0"/>
            </w:tcBorders>
          </w:tcPr>
          <w:p>
            <w:pPr>
              <w:ind w:left="187"/>
              <w:spacing w:before="53" w:line="161" w:lineRule="auto"/>
              <w:rPr>
                <w:rFonts w:ascii="Microsoft YaHei" w:hAnsi="Microsoft YaHei" w:eastAsia="Microsoft YaHei" w:cs="Microsoft YaHei"/>
                <w:sz w:val="21"/>
                <w:szCs w:val="21"/>
              </w:rPr>
            </w:pPr>
            <w:r>
              <w:rPr>
                <w:rFonts w:ascii="Consolas" w:hAnsi="Consolas" w:eastAsia="Consolas" w:cs="Consolas"/>
                <w:sz w:val="21"/>
                <w:szCs w:val="21"/>
                <w:color w:val="262626"/>
              </w:rPr>
              <w:t>●</w:t>
            </w:r>
            <w:r>
              <w:rPr>
                <w:rFonts w:ascii="Consolas" w:hAnsi="Consolas" w:eastAsia="Consolas" w:cs="Consolas"/>
                <w:sz w:val="21"/>
                <w:szCs w:val="21"/>
                <w:color w:val="262626"/>
                <w:spacing w:val="28"/>
              </w:rPr>
              <w:t xml:space="preserve"> </w:t>
            </w:r>
            <w:r>
              <w:rPr>
                <w:rFonts w:ascii="Consolas" w:hAnsi="Consolas" w:eastAsia="Consolas" w:cs="Consolas"/>
                <w:sz w:val="21"/>
                <w:szCs w:val="21"/>
                <w:color w:val="262626"/>
              </w:rPr>
              <w:t>a</w:t>
            </w:r>
            <w:r>
              <w:rPr>
                <w:rFonts w:ascii="Microsoft YaHei" w:hAnsi="Microsoft YaHei" w:eastAsia="Microsoft YaHei" w:cs="Microsoft YaHei"/>
                <w:sz w:val="21"/>
                <w:szCs w:val="21"/>
                <w:color w:val="262626"/>
              </w:rPr>
              <w:t>死，</w:t>
            </w:r>
            <w:r>
              <w:rPr>
                <w:rFonts w:ascii="Microsoft YaHei" w:hAnsi="Microsoft YaHei" w:eastAsia="Microsoft YaHei" w:cs="Microsoft YaHei"/>
                <w:sz w:val="21"/>
                <w:szCs w:val="21"/>
                <w:color w:val="262626"/>
                <w:spacing w:val="-35"/>
              </w:rPr>
              <w:t xml:space="preserve"> </w:t>
            </w:r>
            <w:r>
              <w:rPr>
                <w:rFonts w:ascii="Consolas" w:hAnsi="Consolas" w:eastAsia="Consolas" w:cs="Consolas"/>
                <w:sz w:val="21"/>
                <w:szCs w:val="21"/>
                <w:color w:val="262626"/>
              </w:rPr>
              <w:t>b</w:t>
            </w:r>
            <w:r>
              <w:rPr>
                <w:rFonts w:ascii="Microsoft YaHei" w:hAnsi="Microsoft YaHei" w:eastAsia="Microsoft YaHei" w:cs="Microsoft YaHei"/>
                <w:sz w:val="21"/>
                <w:szCs w:val="21"/>
                <w:color w:val="262626"/>
              </w:rPr>
              <w:t>没死  </w:t>
            </w:r>
            <w:r>
              <w:rPr>
                <w:rFonts w:ascii="Consolas" w:hAnsi="Consolas" w:eastAsia="Consolas" w:cs="Consolas"/>
                <w:sz w:val="21"/>
                <w:szCs w:val="21"/>
                <w:color w:val="262626"/>
              </w:rPr>
              <w:t>-&gt;</w:t>
            </w:r>
            <w:r>
              <w:rPr>
                <w:rFonts w:ascii="Consolas" w:hAnsi="Consolas" w:eastAsia="Consolas" w:cs="Consolas"/>
                <w:sz w:val="21"/>
                <w:szCs w:val="21"/>
                <w:color w:val="262626"/>
                <w:spacing w:val="33"/>
              </w:rPr>
              <w:t xml:space="preserve"> </w:t>
            </w:r>
            <w:r>
              <w:rPr>
                <w:rFonts w:ascii="Consolas" w:hAnsi="Consolas" w:eastAsia="Consolas" w:cs="Consolas"/>
                <w:sz w:val="21"/>
                <w:szCs w:val="21"/>
                <w:color w:val="262626"/>
              </w:rPr>
              <w:t>1</w:t>
            </w:r>
            <w:r>
              <w:rPr>
                <w:rFonts w:ascii="Microsoft YaHei" w:hAnsi="Microsoft YaHei" w:eastAsia="Microsoft YaHei" w:cs="Microsoft YaHei"/>
                <w:sz w:val="21"/>
                <w:szCs w:val="21"/>
                <w:color w:val="262626"/>
              </w:rPr>
              <w:t>号有毒</w:t>
            </w:r>
          </w:p>
        </w:tc>
      </w:tr>
      <w:tr>
        <w:trPr>
          <w:trHeight w:val="299" w:hRule="atLeast"/>
        </w:trPr>
        <w:tc>
          <w:tcPr>
            <w:tcW w:w="674" w:type="dxa"/>
            <w:vAlign w:val="top"/>
            <w:tcBorders>
              <w:left w:val="single" w:color="E7E9E8" w:sz="6" w:space="0"/>
            </w:tcBorders>
          </w:tcPr>
          <w:p>
            <w:pPr>
              <w:ind w:left="246"/>
              <w:spacing w:before="66" w:line="206" w:lineRule="auto"/>
              <w:rPr>
                <w:rFonts w:ascii="Consolas" w:hAnsi="Consolas" w:eastAsia="Consolas" w:cs="Consolas"/>
                <w:sz w:val="21"/>
                <w:szCs w:val="21"/>
              </w:rPr>
            </w:pPr>
            <w:r>
              <w:rPr>
                <w:rFonts w:ascii="Consolas" w:hAnsi="Consolas" w:eastAsia="Consolas" w:cs="Consolas"/>
                <w:sz w:val="21"/>
                <w:szCs w:val="21"/>
                <w:color w:val="6C6C6C"/>
              </w:rPr>
              <w:t>10</w:t>
            </w:r>
          </w:p>
        </w:tc>
        <w:tc>
          <w:tcPr>
            <w:tcW w:w="9600" w:type="dxa"/>
            <w:vAlign w:val="top"/>
            <w:tcBorders>
              <w:right w:val="single" w:color="E7E9E8" w:sz="6" w:space="0"/>
            </w:tcBorders>
          </w:tcPr>
          <w:p>
            <w:pPr>
              <w:ind w:left="187"/>
              <w:spacing w:before="48" w:line="160" w:lineRule="auto"/>
              <w:rPr>
                <w:rFonts w:ascii="Microsoft YaHei" w:hAnsi="Microsoft YaHei" w:eastAsia="Microsoft YaHei" w:cs="Microsoft YaHei"/>
                <w:sz w:val="21"/>
                <w:szCs w:val="21"/>
              </w:rPr>
            </w:pPr>
            <w:r>
              <w:rPr>
                <w:rFonts w:ascii="Consolas" w:hAnsi="Consolas" w:eastAsia="Consolas" w:cs="Consolas"/>
                <w:sz w:val="21"/>
                <w:szCs w:val="21"/>
                <w:color w:val="262626"/>
              </w:rPr>
              <w:t>●</w:t>
            </w:r>
            <w:r>
              <w:rPr>
                <w:rFonts w:ascii="Consolas" w:hAnsi="Consolas" w:eastAsia="Consolas" w:cs="Consolas"/>
                <w:sz w:val="21"/>
                <w:szCs w:val="21"/>
                <w:color w:val="262626"/>
                <w:spacing w:val="40"/>
              </w:rPr>
              <w:t xml:space="preserve"> </w:t>
            </w:r>
            <w:r>
              <w:rPr>
                <w:rFonts w:ascii="Consolas" w:hAnsi="Consolas" w:eastAsia="Consolas" w:cs="Consolas"/>
                <w:sz w:val="21"/>
                <w:szCs w:val="21"/>
                <w:color w:val="262626"/>
              </w:rPr>
              <w:t>b</w:t>
            </w:r>
            <w:r>
              <w:rPr>
                <w:rFonts w:ascii="Microsoft YaHei" w:hAnsi="Microsoft YaHei" w:eastAsia="Microsoft YaHei" w:cs="Microsoft YaHei"/>
                <w:sz w:val="21"/>
                <w:szCs w:val="21"/>
                <w:color w:val="262626"/>
              </w:rPr>
              <w:t>死，</w:t>
            </w:r>
            <w:r>
              <w:rPr>
                <w:rFonts w:ascii="Microsoft YaHei" w:hAnsi="Microsoft YaHei" w:eastAsia="Microsoft YaHei" w:cs="Microsoft YaHei"/>
                <w:sz w:val="21"/>
                <w:szCs w:val="21"/>
                <w:color w:val="262626"/>
                <w:spacing w:val="-41"/>
              </w:rPr>
              <w:t xml:space="preserve"> </w:t>
            </w:r>
            <w:r>
              <w:rPr>
                <w:rFonts w:ascii="Consolas" w:hAnsi="Consolas" w:eastAsia="Consolas" w:cs="Consolas"/>
                <w:sz w:val="21"/>
                <w:szCs w:val="21"/>
                <w:color w:val="262626"/>
              </w:rPr>
              <w:t>a</w:t>
            </w:r>
            <w:r>
              <w:rPr>
                <w:rFonts w:ascii="Microsoft YaHei" w:hAnsi="Microsoft YaHei" w:eastAsia="Microsoft YaHei" w:cs="Microsoft YaHei"/>
                <w:sz w:val="21"/>
                <w:szCs w:val="21"/>
                <w:color w:val="262626"/>
              </w:rPr>
              <w:t>没死  </w:t>
            </w:r>
            <w:r>
              <w:rPr>
                <w:rFonts w:ascii="Consolas" w:hAnsi="Consolas" w:eastAsia="Consolas" w:cs="Consolas"/>
                <w:sz w:val="21"/>
                <w:szCs w:val="21"/>
                <w:color w:val="262626"/>
              </w:rPr>
              <w:t>-&gt;</w:t>
            </w:r>
            <w:r>
              <w:rPr>
                <w:rFonts w:ascii="Consolas" w:hAnsi="Consolas" w:eastAsia="Consolas" w:cs="Consolas"/>
                <w:sz w:val="21"/>
                <w:szCs w:val="21"/>
                <w:color w:val="262626"/>
                <w:spacing w:val="27"/>
              </w:rPr>
              <w:t xml:space="preserve"> </w:t>
            </w:r>
            <w:r>
              <w:rPr>
                <w:rFonts w:ascii="Consolas" w:hAnsi="Consolas" w:eastAsia="Consolas" w:cs="Consolas"/>
                <w:sz w:val="21"/>
                <w:szCs w:val="21"/>
                <w:color w:val="262626"/>
              </w:rPr>
              <w:t>2</w:t>
            </w:r>
            <w:r>
              <w:rPr>
                <w:rFonts w:ascii="Microsoft YaHei" w:hAnsi="Microsoft YaHei" w:eastAsia="Microsoft YaHei" w:cs="Microsoft YaHei"/>
                <w:sz w:val="21"/>
                <w:szCs w:val="21"/>
                <w:color w:val="262626"/>
              </w:rPr>
              <w:t>号有毒</w:t>
            </w:r>
          </w:p>
        </w:tc>
      </w:tr>
      <w:tr>
        <w:trPr>
          <w:trHeight w:val="293" w:hRule="atLeast"/>
        </w:trPr>
        <w:tc>
          <w:tcPr>
            <w:tcW w:w="674" w:type="dxa"/>
            <w:vAlign w:val="top"/>
            <w:tcBorders>
              <w:left w:val="single" w:color="E7E9E8" w:sz="6" w:space="0"/>
            </w:tcBorders>
          </w:tcPr>
          <w:p>
            <w:pPr>
              <w:ind w:left="246"/>
              <w:spacing w:before="69" w:line="203" w:lineRule="auto"/>
              <w:rPr>
                <w:rFonts w:ascii="Consolas" w:hAnsi="Consolas" w:eastAsia="Consolas" w:cs="Consolas"/>
                <w:sz w:val="21"/>
                <w:szCs w:val="21"/>
              </w:rPr>
            </w:pPr>
            <w:r>
              <w:rPr>
                <w:rFonts w:ascii="Consolas" w:hAnsi="Consolas" w:eastAsia="Consolas" w:cs="Consolas"/>
                <w:sz w:val="21"/>
                <w:szCs w:val="21"/>
                <w:color w:val="6C6C6C"/>
              </w:rPr>
              <w:t>11</w:t>
            </w:r>
          </w:p>
        </w:tc>
        <w:tc>
          <w:tcPr>
            <w:tcW w:w="9600" w:type="dxa"/>
            <w:vAlign w:val="top"/>
            <w:tcBorders>
              <w:right w:val="single" w:color="E7E9E8" w:sz="6" w:space="0"/>
            </w:tcBorders>
          </w:tcPr>
          <w:p>
            <w:pPr>
              <w:ind w:left="187"/>
              <w:spacing w:before="50" w:line="232"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3"/>
                <w:position w:val="-2"/>
              </w:rPr>
              <w:t>●</w:t>
            </w:r>
            <w:r>
              <w:rPr>
                <w:rFonts w:ascii="Consolas" w:hAnsi="Consolas" w:eastAsia="Consolas" w:cs="Consolas"/>
                <w:sz w:val="21"/>
                <w:szCs w:val="21"/>
                <w:color w:val="262626"/>
                <w:spacing w:val="33"/>
                <w:position w:val="-2"/>
              </w:rPr>
              <w:t xml:space="preserve"> </w:t>
            </w:r>
            <w:r>
              <w:rPr>
                <w:rFonts w:ascii="Consolas" w:hAnsi="Consolas" w:eastAsia="Consolas" w:cs="Consolas"/>
                <w:sz w:val="21"/>
                <w:szCs w:val="21"/>
                <w:color w:val="262626"/>
                <w:position w:val="-2"/>
              </w:rPr>
              <w:t>ab</w:t>
            </w:r>
            <w:r>
              <w:rPr>
                <w:rFonts w:ascii="Microsoft YaHei" w:hAnsi="Microsoft YaHei" w:eastAsia="Microsoft YaHei" w:cs="Microsoft YaHei"/>
                <w:sz w:val="21"/>
                <w:szCs w:val="21"/>
                <w:color w:val="262626"/>
                <w:spacing w:val="3"/>
                <w:position w:val="-2"/>
              </w:rPr>
              <w:t>死  </w:t>
            </w:r>
            <w:r>
              <w:rPr>
                <w:rFonts w:ascii="Consolas" w:hAnsi="Consolas" w:eastAsia="Consolas" w:cs="Consolas"/>
                <w:sz w:val="21"/>
                <w:szCs w:val="21"/>
                <w:color w:val="262626"/>
                <w:spacing w:val="3"/>
                <w:position w:val="-2"/>
              </w:rPr>
              <w:t>-&gt;</w:t>
            </w:r>
            <w:r>
              <w:rPr>
                <w:rFonts w:ascii="Consolas" w:hAnsi="Consolas" w:eastAsia="Consolas" w:cs="Consolas"/>
                <w:sz w:val="21"/>
                <w:szCs w:val="21"/>
                <w:color w:val="262626"/>
                <w:spacing w:val="25"/>
                <w:position w:val="-2"/>
              </w:rPr>
              <w:t xml:space="preserve"> </w:t>
            </w:r>
            <w:r>
              <w:rPr>
                <w:rFonts w:ascii="Consolas" w:hAnsi="Consolas" w:eastAsia="Consolas" w:cs="Consolas"/>
                <w:sz w:val="21"/>
                <w:szCs w:val="21"/>
                <w:color w:val="262626"/>
                <w:spacing w:val="3"/>
                <w:position w:val="-2"/>
              </w:rPr>
              <w:t>3</w:t>
            </w:r>
            <w:r>
              <w:rPr>
                <w:rFonts w:ascii="Microsoft YaHei" w:hAnsi="Microsoft YaHei" w:eastAsia="Microsoft YaHei" w:cs="Microsoft YaHei"/>
                <w:sz w:val="21"/>
                <w:szCs w:val="21"/>
                <w:color w:val="262626"/>
                <w:spacing w:val="3"/>
                <w:position w:val="-2"/>
              </w:rPr>
              <w:t>号有毒</w:t>
            </w:r>
          </w:p>
        </w:tc>
      </w:tr>
      <w:tr>
        <w:trPr>
          <w:trHeight w:val="318" w:hRule="atLeast"/>
        </w:trPr>
        <w:tc>
          <w:tcPr>
            <w:tcW w:w="674" w:type="dxa"/>
            <w:vAlign w:val="top"/>
            <w:tcBorders>
              <w:left w:val="single" w:color="E7E9E8" w:sz="6" w:space="0"/>
            </w:tcBorders>
          </w:tcPr>
          <w:p>
            <w:pPr>
              <w:ind w:left="246"/>
              <w:spacing w:before="73" w:line="206" w:lineRule="auto"/>
              <w:rPr>
                <w:rFonts w:ascii="Consolas" w:hAnsi="Consolas" w:eastAsia="Consolas" w:cs="Consolas"/>
                <w:sz w:val="21"/>
                <w:szCs w:val="21"/>
              </w:rPr>
            </w:pPr>
            <w:r>
              <w:rPr>
                <w:rFonts w:ascii="Consolas" w:hAnsi="Consolas" w:eastAsia="Consolas" w:cs="Consolas"/>
                <w:sz w:val="21"/>
                <w:szCs w:val="21"/>
                <w:color w:val="6C6C6C"/>
              </w:rPr>
              <w:t>12</w:t>
            </w:r>
          </w:p>
        </w:tc>
        <w:tc>
          <w:tcPr>
            <w:tcW w:w="9600" w:type="dxa"/>
            <w:vAlign w:val="top"/>
            <w:tcBorders>
              <w:right w:val="single" w:color="E7E9E8" w:sz="6" w:space="0"/>
            </w:tcBorders>
          </w:tcPr>
          <w:p>
            <w:pPr>
              <w:ind w:left="196"/>
              <w:spacing w:before="13" w:line="196" w:lineRule="auto"/>
              <w:rPr>
                <w:rFonts w:ascii="Microsoft YaHei" w:hAnsi="Microsoft YaHei" w:eastAsia="Microsoft YaHei" w:cs="Microsoft YaHei"/>
                <w:sz w:val="21"/>
                <w:szCs w:val="21"/>
              </w:rPr>
            </w:pPr>
            <w:r>
              <w:rPr>
                <w:rFonts w:ascii="Consolas" w:hAnsi="Consolas" w:eastAsia="Consolas" w:cs="Consolas"/>
                <w:sz w:val="21"/>
                <w:szCs w:val="21"/>
                <w:color w:val="262626"/>
              </w:rPr>
              <w:t>4</w:t>
            </w:r>
            <w:r>
              <w:rPr>
                <w:rFonts w:ascii="Microsoft YaHei" w:hAnsi="Microsoft YaHei" w:eastAsia="Microsoft YaHei" w:cs="Microsoft YaHei"/>
                <w:sz w:val="21"/>
                <w:szCs w:val="21"/>
                <w:color w:val="262626"/>
              </w:rPr>
              <w:t>瓶药水</w:t>
            </w:r>
            <w:r>
              <w:rPr>
                <w:rFonts w:ascii="Microsoft YaHei" w:hAnsi="Microsoft YaHei" w:eastAsia="Microsoft YaHei" w:cs="Microsoft YaHei"/>
                <w:sz w:val="21"/>
                <w:szCs w:val="21"/>
                <w:color w:val="262626"/>
                <w:spacing w:val="-16"/>
              </w:rPr>
              <w:t xml:space="preserve"> </w:t>
            </w:r>
            <w:r>
              <w:rPr>
                <w:rFonts w:ascii="Microsoft YaHei" w:hAnsi="Microsoft YaHei" w:eastAsia="Microsoft YaHei" w:cs="Microsoft YaHei"/>
                <w:sz w:val="21"/>
                <w:szCs w:val="21"/>
                <w:color w:val="262626"/>
              </w:rPr>
              <w:t>，需要</w:t>
            </w:r>
            <w:r>
              <w:rPr>
                <w:rFonts w:ascii="Consolas" w:hAnsi="Consolas" w:eastAsia="Consolas" w:cs="Consolas"/>
                <w:sz w:val="21"/>
                <w:szCs w:val="21"/>
                <w:color w:val="262626"/>
              </w:rPr>
              <w:t>2</w:t>
            </w:r>
            <w:r>
              <w:rPr>
                <w:rFonts w:ascii="Microsoft YaHei" w:hAnsi="Microsoft YaHei" w:eastAsia="Microsoft YaHei" w:cs="Microsoft YaHei"/>
                <w:sz w:val="21"/>
                <w:szCs w:val="21"/>
                <w:color w:val="262626"/>
              </w:rPr>
              <w:t>只小白鼠，</w:t>
            </w:r>
            <w:r>
              <w:rPr>
                <w:rFonts w:ascii="Microsoft YaHei" w:hAnsi="Microsoft YaHei" w:eastAsia="Microsoft YaHei" w:cs="Microsoft YaHei"/>
                <w:sz w:val="21"/>
                <w:szCs w:val="21"/>
                <w:color w:val="262626"/>
                <w:spacing w:val="-41"/>
              </w:rPr>
              <w:t xml:space="preserve"> </w:t>
            </w:r>
            <w:r>
              <w:rPr>
                <w:rFonts w:ascii="Microsoft YaHei" w:hAnsi="Microsoft YaHei" w:eastAsia="Microsoft YaHei" w:cs="Microsoft YaHei"/>
                <w:sz w:val="21"/>
                <w:szCs w:val="21"/>
                <w:color w:val="262626"/>
              </w:rPr>
              <w:t>即  </w:t>
            </w:r>
            <w:r>
              <w:rPr>
                <w:rFonts w:ascii="Consolas" w:hAnsi="Consolas" w:eastAsia="Consolas" w:cs="Consolas"/>
                <w:sz w:val="21"/>
                <w:szCs w:val="21"/>
                <w:color w:val="262626"/>
              </w:rPr>
              <w:t>log2^4</w:t>
            </w:r>
            <w:r>
              <w:rPr>
                <w:rFonts w:ascii="Consolas" w:hAnsi="Consolas" w:eastAsia="Consolas" w:cs="Consolas"/>
                <w:sz w:val="21"/>
                <w:szCs w:val="21"/>
                <w:color w:val="262626"/>
                <w:spacing w:val="20"/>
              </w:rPr>
              <w:t xml:space="preserve"> </w:t>
            </w:r>
            <w:r>
              <w:rPr>
                <w:rFonts w:ascii="Consolas" w:hAnsi="Consolas" w:eastAsia="Consolas" w:cs="Consolas"/>
                <w:sz w:val="21"/>
                <w:szCs w:val="21"/>
                <w:color w:val="262626"/>
              </w:rPr>
              <w:t>=</w:t>
            </w:r>
            <w:r>
              <w:rPr>
                <w:rFonts w:ascii="Consolas" w:hAnsi="Consolas" w:eastAsia="Consolas" w:cs="Consolas"/>
                <w:sz w:val="21"/>
                <w:szCs w:val="21"/>
                <w:color w:val="262626"/>
                <w:spacing w:val="27"/>
              </w:rPr>
              <w:t xml:space="preserve"> </w:t>
            </w:r>
            <w:r>
              <w:rPr>
                <w:rFonts w:ascii="Consolas" w:hAnsi="Consolas" w:eastAsia="Consolas" w:cs="Consolas"/>
                <w:sz w:val="21"/>
                <w:szCs w:val="21"/>
                <w:color w:val="262626"/>
              </w:rPr>
              <w:t>2</w:t>
            </w:r>
            <w:r>
              <w:rPr>
                <w:rFonts w:ascii="Microsoft YaHei" w:hAnsi="Microsoft YaHei" w:eastAsia="Microsoft YaHei" w:cs="Microsoft YaHei"/>
                <w:sz w:val="21"/>
                <w:szCs w:val="21"/>
                <w:color w:val="262626"/>
              </w:rPr>
              <w:t>只小白鼠</w:t>
            </w:r>
          </w:p>
        </w:tc>
      </w:tr>
      <w:tr>
        <w:trPr>
          <w:trHeight w:val="280" w:hRule="atLeast"/>
        </w:trPr>
        <w:tc>
          <w:tcPr>
            <w:tcW w:w="674" w:type="dxa"/>
            <w:vAlign w:val="top"/>
            <w:tcBorders>
              <w:left w:val="single" w:color="E7E9E8" w:sz="6" w:space="0"/>
            </w:tcBorders>
          </w:tcPr>
          <w:p>
            <w:pPr>
              <w:ind w:left="246"/>
              <w:spacing w:before="55" w:line="207" w:lineRule="auto"/>
              <w:rPr>
                <w:rFonts w:ascii="Consolas" w:hAnsi="Consolas" w:eastAsia="Consolas" w:cs="Consolas"/>
                <w:sz w:val="21"/>
                <w:szCs w:val="21"/>
              </w:rPr>
            </w:pPr>
            <w:r>
              <w:rPr>
                <w:rFonts w:ascii="Consolas" w:hAnsi="Consolas" w:eastAsia="Consolas" w:cs="Consolas"/>
                <w:sz w:val="21"/>
                <w:szCs w:val="21"/>
                <w:color w:val="6C6C6C"/>
              </w:rPr>
              <w:t>13</w:t>
            </w:r>
          </w:p>
        </w:tc>
        <w:tc>
          <w:tcPr>
            <w:tcW w:w="9600" w:type="dxa"/>
            <w:vAlign w:val="top"/>
            <w:tcBorders>
              <w:right w:val="single" w:color="E7E9E8" w:sz="6" w:space="0"/>
            </w:tcBorders>
          </w:tcPr>
          <w:p>
            <w:pPr>
              <w:rPr>
                <w:rFonts w:ascii="Arial"/>
                <w:sz w:val="21"/>
              </w:rPr>
            </w:pPr>
            <w:r/>
          </w:p>
        </w:tc>
      </w:tr>
      <w:tr>
        <w:trPr>
          <w:trHeight w:val="298" w:hRule="atLeast"/>
        </w:trPr>
        <w:tc>
          <w:tcPr>
            <w:tcW w:w="674" w:type="dxa"/>
            <w:vAlign w:val="top"/>
            <w:tcBorders>
              <w:left w:val="single" w:color="E7E9E8" w:sz="6" w:space="0"/>
            </w:tcBorders>
          </w:tcPr>
          <w:p>
            <w:pPr>
              <w:ind w:left="246"/>
              <w:spacing w:before="78" w:line="203" w:lineRule="auto"/>
              <w:rPr>
                <w:rFonts w:ascii="Consolas" w:hAnsi="Consolas" w:eastAsia="Consolas" w:cs="Consolas"/>
                <w:sz w:val="21"/>
                <w:szCs w:val="21"/>
              </w:rPr>
            </w:pPr>
            <w:r>
              <w:rPr>
                <w:rFonts w:ascii="Consolas" w:hAnsi="Consolas" w:eastAsia="Consolas" w:cs="Consolas"/>
                <w:sz w:val="21"/>
                <w:szCs w:val="21"/>
                <w:color w:val="6C6C6C"/>
              </w:rPr>
              <w:t>14</w:t>
            </w:r>
          </w:p>
        </w:tc>
        <w:tc>
          <w:tcPr>
            <w:tcW w:w="9600" w:type="dxa"/>
            <w:vAlign w:val="top"/>
            <w:tcBorders>
              <w:right w:val="single" w:color="E7E9E8" w:sz="6" w:space="0"/>
            </w:tcBorders>
          </w:tcPr>
          <w:p>
            <w:pPr>
              <w:ind w:left="196"/>
              <w:spacing w:before="158" w:line="119" w:lineRule="exact"/>
              <w:rPr>
                <w:rFonts w:ascii="Consolas" w:hAnsi="Consolas" w:eastAsia="Consolas" w:cs="Consolas"/>
                <w:sz w:val="21"/>
                <w:szCs w:val="21"/>
              </w:rPr>
            </w:pPr>
            <w:r>
              <w:rPr>
                <w:rFonts w:ascii="Consolas" w:hAnsi="Consolas" w:eastAsia="Consolas" w:cs="Consolas"/>
                <w:sz w:val="21"/>
                <w:szCs w:val="21"/>
                <w:color w:val="262626"/>
                <w:spacing w:val="9"/>
                <w:position w:val="-2"/>
              </w:rPr>
              <w:t>---------</w:t>
            </w:r>
          </w:p>
        </w:tc>
      </w:tr>
      <w:tr>
        <w:trPr>
          <w:trHeight w:val="292" w:hRule="atLeast"/>
        </w:trPr>
        <w:tc>
          <w:tcPr>
            <w:tcW w:w="674" w:type="dxa"/>
            <w:vAlign w:val="top"/>
            <w:tcBorders>
              <w:left w:val="single" w:color="E7E9E8" w:sz="6" w:space="0"/>
            </w:tcBorders>
          </w:tcPr>
          <w:p>
            <w:pPr>
              <w:ind w:left="246"/>
              <w:spacing w:before="80" w:line="197" w:lineRule="auto"/>
              <w:rPr>
                <w:rFonts w:ascii="Consolas" w:hAnsi="Consolas" w:eastAsia="Consolas" w:cs="Consolas"/>
                <w:sz w:val="21"/>
                <w:szCs w:val="21"/>
              </w:rPr>
            </w:pPr>
            <w:r>
              <w:rPr>
                <w:rFonts w:ascii="Consolas" w:hAnsi="Consolas" w:eastAsia="Consolas" w:cs="Consolas"/>
                <w:sz w:val="21"/>
                <w:szCs w:val="21"/>
                <w:color w:val="6C6C6C"/>
              </w:rPr>
              <w:t>15</w:t>
            </w:r>
          </w:p>
        </w:tc>
        <w:tc>
          <w:tcPr>
            <w:tcW w:w="9600" w:type="dxa"/>
            <w:vAlign w:val="top"/>
            <w:tcBorders>
              <w:right w:val="single" w:color="E7E9E8" w:sz="6" w:space="0"/>
            </w:tcBorders>
          </w:tcPr>
          <w:p>
            <w:pPr>
              <w:rPr>
                <w:rFonts w:ascii="Arial"/>
                <w:sz w:val="21"/>
              </w:rPr>
            </w:pPr>
            <w:r/>
          </w:p>
        </w:tc>
      </w:tr>
      <w:tr>
        <w:trPr>
          <w:trHeight w:val="323" w:hRule="atLeast"/>
        </w:trPr>
        <w:tc>
          <w:tcPr>
            <w:tcW w:w="674" w:type="dxa"/>
            <w:vAlign w:val="top"/>
            <w:tcBorders>
              <w:left w:val="single" w:color="E7E9E8" w:sz="6" w:space="0"/>
            </w:tcBorders>
          </w:tcPr>
          <w:p>
            <w:pPr>
              <w:ind w:left="246"/>
              <w:spacing w:before="85" w:line="207" w:lineRule="auto"/>
              <w:rPr>
                <w:rFonts w:ascii="Consolas" w:hAnsi="Consolas" w:eastAsia="Consolas" w:cs="Consolas"/>
                <w:sz w:val="21"/>
                <w:szCs w:val="21"/>
              </w:rPr>
            </w:pPr>
            <w:r>
              <w:rPr>
                <w:rFonts w:ascii="Consolas" w:hAnsi="Consolas" w:eastAsia="Consolas" w:cs="Consolas"/>
                <w:sz w:val="21"/>
                <w:szCs w:val="21"/>
                <w:color w:val="6C6C6C"/>
              </w:rPr>
              <w:t>16</w:t>
            </w:r>
          </w:p>
        </w:tc>
        <w:tc>
          <w:tcPr>
            <w:tcW w:w="9600" w:type="dxa"/>
            <w:vAlign w:val="top"/>
            <w:tcBorders>
              <w:right w:val="single" w:color="E7E9E8" w:sz="6" w:space="0"/>
            </w:tcBorders>
          </w:tcPr>
          <w:p>
            <w:pPr>
              <w:ind w:left="199"/>
              <w:spacing w:before="69" w:line="162" w:lineRule="auto"/>
              <w:rPr>
                <w:rFonts w:ascii="Consolas" w:hAnsi="Consolas" w:eastAsia="Consolas" w:cs="Consolas"/>
                <w:sz w:val="21"/>
                <w:szCs w:val="21"/>
              </w:rPr>
            </w:pPr>
            <w:r>
              <w:rPr>
                <w:rFonts w:ascii="Consolas" w:hAnsi="Consolas" w:eastAsia="Consolas" w:cs="Consolas"/>
                <w:sz w:val="21"/>
                <w:szCs w:val="21"/>
                <w:color w:val="262626"/>
                <w:spacing w:val="-1"/>
              </w:rPr>
              <w:t>8</w:t>
            </w:r>
            <w:r>
              <w:rPr>
                <w:rFonts w:ascii="Microsoft YaHei" w:hAnsi="Microsoft YaHei" w:eastAsia="Microsoft YaHei" w:cs="Microsoft YaHei"/>
                <w:sz w:val="21"/>
                <w:szCs w:val="21"/>
                <w:color w:val="262626"/>
                <w:spacing w:val="-1"/>
              </w:rPr>
              <w:t>瓶药水</w:t>
            </w:r>
            <w:r>
              <w:rPr>
                <w:rFonts w:ascii="Microsoft YaHei" w:hAnsi="Microsoft YaHei" w:eastAsia="Microsoft YaHei" w:cs="Microsoft YaHei"/>
                <w:sz w:val="21"/>
                <w:szCs w:val="21"/>
                <w:color w:val="262626"/>
                <w:spacing w:val="-18"/>
              </w:rPr>
              <w:t xml:space="preserve"> </w:t>
            </w:r>
            <w:r>
              <w:rPr>
                <w:rFonts w:ascii="Microsoft YaHei" w:hAnsi="Microsoft YaHei" w:eastAsia="Microsoft YaHei" w:cs="Microsoft YaHei"/>
                <w:sz w:val="21"/>
                <w:szCs w:val="21"/>
                <w:color w:val="262626"/>
                <w:spacing w:val="-1"/>
              </w:rPr>
              <w:t>，假设给药水编号</w:t>
            </w:r>
            <w:r>
              <w:rPr>
                <w:rFonts w:ascii="Consolas" w:hAnsi="Consolas" w:eastAsia="Consolas" w:cs="Consolas"/>
                <w:sz w:val="21"/>
                <w:szCs w:val="21"/>
                <w:color w:val="262626"/>
                <w:spacing w:val="-1"/>
              </w:rPr>
              <w:t>0-7</w:t>
            </w:r>
          </w:p>
        </w:tc>
      </w:tr>
      <w:tr>
        <w:trPr>
          <w:trHeight w:val="294" w:hRule="atLeast"/>
        </w:trPr>
        <w:tc>
          <w:tcPr>
            <w:tcW w:w="674" w:type="dxa"/>
            <w:vAlign w:val="top"/>
            <w:tcBorders>
              <w:left w:val="single" w:color="E7E9E8" w:sz="6" w:space="0"/>
            </w:tcBorders>
          </w:tcPr>
          <w:p>
            <w:pPr>
              <w:ind w:left="246"/>
              <w:spacing w:before="65" w:line="203" w:lineRule="auto"/>
              <w:rPr>
                <w:rFonts w:ascii="Consolas" w:hAnsi="Consolas" w:eastAsia="Consolas" w:cs="Consolas"/>
                <w:sz w:val="21"/>
                <w:szCs w:val="21"/>
              </w:rPr>
            </w:pPr>
            <w:r>
              <w:rPr>
                <w:rFonts w:ascii="Consolas" w:hAnsi="Consolas" w:eastAsia="Consolas" w:cs="Consolas"/>
                <w:sz w:val="21"/>
                <w:szCs w:val="21"/>
                <w:color w:val="6C6C6C"/>
              </w:rPr>
              <w:t>17</w:t>
            </w:r>
          </w:p>
        </w:tc>
        <w:tc>
          <w:tcPr>
            <w:tcW w:w="9600" w:type="dxa"/>
            <w:vAlign w:val="top"/>
            <w:tcBorders>
              <w:right w:val="single" w:color="E7E9E8" w:sz="6" w:space="0"/>
            </w:tcBorders>
          </w:tcPr>
          <w:p>
            <w:pPr>
              <w:ind w:left="200"/>
              <w:spacing w:before="62" w:line="222" w:lineRule="exact"/>
              <w:rPr>
                <w:rFonts w:ascii="Consolas" w:hAnsi="Consolas" w:eastAsia="Consolas" w:cs="Consolas"/>
                <w:sz w:val="21"/>
                <w:szCs w:val="21"/>
              </w:rPr>
            </w:pPr>
            <w:r>
              <w:rPr>
                <w:rFonts w:ascii="Consolas" w:hAnsi="Consolas" w:eastAsia="Consolas" w:cs="Consolas"/>
                <w:sz w:val="21"/>
                <w:szCs w:val="21"/>
                <w:color w:val="262626"/>
                <w:spacing w:val="5"/>
                <w:position w:val="1"/>
              </w:rPr>
              <w:t>0</w:t>
            </w:r>
            <w:r>
              <w:rPr>
                <w:rFonts w:ascii="Microsoft YaHei" w:hAnsi="Microsoft YaHei" w:eastAsia="Microsoft YaHei" w:cs="Microsoft YaHei"/>
                <w:sz w:val="21"/>
                <w:szCs w:val="21"/>
                <w:color w:val="262626"/>
                <w:spacing w:val="5"/>
                <w:position w:val="1"/>
              </w:rPr>
              <w:t>、</w:t>
            </w:r>
            <w:r>
              <w:rPr>
                <w:rFonts w:ascii="Microsoft YaHei" w:hAnsi="Microsoft YaHei" w:eastAsia="Microsoft YaHei" w:cs="Microsoft YaHei"/>
                <w:sz w:val="21"/>
                <w:szCs w:val="21"/>
                <w:color w:val="262626"/>
                <w:spacing w:val="3"/>
                <w:position w:val="1"/>
              </w:rPr>
              <w:t xml:space="preserve">      </w:t>
            </w:r>
            <w:r>
              <w:rPr>
                <w:rFonts w:ascii="Consolas" w:hAnsi="Consolas" w:eastAsia="Consolas" w:cs="Consolas"/>
                <w:sz w:val="21"/>
                <w:szCs w:val="21"/>
                <w:color w:val="262626"/>
                <w:spacing w:val="5"/>
                <w:position w:val="1"/>
              </w:rPr>
              <w:t>1</w:t>
            </w:r>
            <w:r>
              <w:rPr>
                <w:rFonts w:ascii="Microsoft YaHei" w:hAnsi="Microsoft YaHei" w:eastAsia="Microsoft YaHei" w:cs="Microsoft YaHei"/>
                <w:sz w:val="21"/>
                <w:szCs w:val="21"/>
                <w:color w:val="262626"/>
                <w:spacing w:val="5"/>
                <w:position w:val="1"/>
              </w:rPr>
              <w:t>、</w:t>
            </w:r>
            <w:r>
              <w:rPr>
                <w:rFonts w:ascii="Microsoft YaHei" w:hAnsi="Microsoft YaHei" w:eastAsia="Microsoft YaHei" w:cs="Microsoft YaHei"/>
                <w:sz w:val="21"/>
                <w:szCs w:val="21"/>
                <w:color w:val="262626"/>
                <w:spacing w:val="1"/>
                <w:position w:val="1"/>
              </w:rPr>
              <w:t xml:space="preserve">    </w:t>
            </w:r>
            <w:r>
              <w:rPr>
                <w:rFonts w:ascii="Consolas" w:hAnsi="Consolas" w:eastAsia="Consolas" w:cs="Consolas"/>
                <w:sz w:val="21"/>
                <w:szCs w:val="21"/>
                <w:color w:val="262626"/>
                <w:spacing w:val="5"/>
                <w:position w:val="1"/>
              </w:rPr>
              <w:t>2</w:t>
            </w:r>
            <w:r>
              <w:rPr>
                <w:rFonts w:ascii="Microsoft YaHei" w:hAnsi="Microsoft YaHei" w:eastAsia="Microsoft YaHei" w:cs="Microsoft YaHei"/>
                <w:sz w:val="21"/>
                <w:szCs w:val="21"/>
                <w:color w:val="262626"/>
                <w:spacing w:val="5"/>
                <w:position w:val="1"/>
              </w:rPr>
              <w:t>、</w:t>
            </w:r>
            <w:r>
              <w:rPr>
                <w:rFonts w:ascii="Microsoft YaHei" w:hAnsi="Microsoft YaHei" w:eastAsia="Microsoft YaHei" w:cs="Microsoft YaHei"/>
                <w:sz w:val="21"/>
                <w:szCs w:val="21"/>
                <w:color w:val="262626"/>
                <w:position w:val="1"/>
              </w:rPr>
              <w:t xml:space="preserve">    </w:t>
            </w:r>
            <w:r>
              <w:rPr>
                <w:rFonts w:ascii="Consolas" w:hAnsi="Consolas" w:eastAsia="Consolas" w:cs="Consolas"/>
                <w:sz w:val="21"/>
                <w:szCs w:val="21"/>
                <w:color w:val="262626"/>
                <w:spacing w:val="5"/>
                <w:position w:val="1"/>
              </w:rPr>
              <w:t>3</w:t>
            </w:r>
            <w:r>
              <w:rPr>
                <w:rFonts w:ascii="Microsoft YaHei" w:hAnsi="Microsoft YaHei" w:eastAsia="Microsoft YaHei" w:cs="Microsoft YaHei"/>
                <w:sz w:val="21"/>
                <w:szCs w:val="21"/>
                <w:color w:val="262626"/>
                <w:spacing w:val="5"/>
                <w:position w:val="1"/>
              </w:rPr>
              <w:t>、</w:t>
            </w:r>
            <w:r>
              <w:rPr>
                <w:rFonts w:ascii="Microsoft YaHei" w:hAnsi="Microsoft YaHei" w:eastAsia="Microsoft YaHei" w:cs="Microsoft YaHei"/>
                <w:sz w:val="21"/>
                <w:szCs w:val="21"/>
                <w:color w:val="262626"/>
                <w:spacing w:val="21"/>
                <w:w w:val="101"/>
                <w:position w:val="1"/>
              </w:rPr>
              <w:t xml:space="preserve">   </w:t>
            </w:r>
            <w:r>
              <w:rPr>
                <w:rFonts w:ascii="Consolas" w:hAnsi="Consolas" w:eastAsia="Consolas" w:cs="Consolas"/>
                <w:sz w:val="21"/>
                <w:szCs w:val="21"/>
                <w:color w:val="262626"/>
                <w:spacing w:val="5"/>
                <w:position w:val="1"/>
              </w:rPr>
              <w:t>4</w:t>
            </w:r>
            <w:r>
              <w:rPr>
                <w:rFonts w:ascii="Microsoft YaHei" w:hAnsi="Microsoft YaHei" w:eastAsia="Microsoft YaHei" w:cs="Microsoft YaHei"/>
                <w:sz w:val="21"/>
                <w:szCs w:val="21"/>
                <w:color w:val="262626"/>
                <w:spacing w:val="5"/>
                <w:position w:val="1"/>
              </w:rPr>
              <w:t>、</w:t>
            </w:r>
            <w:r>
              <w:rPr>
                <w:rFonts w:ascii="Microsoft YaHei" w:hAnsi="Microsoft YaHei" w:eastAsia="Microsoft YaHei" w:cs="Microsoft YaHei"/>
                <w:sz w:val="21"/>
                <w:szCs w:val="21"/>
                <w:color w:val="262626"/>
                <w:position w:val="1"/>
              </w:rPr>
              <w:t xml:space="preserve">    </w:t>
            </w:r>
            <w:r>
              <w:rPr>
                <w:rFonts w:ascii="Consolas" w:hAnsi="Consolas" w:eastAsia="Consolas" w:cs="Consolas"/>
                <w:sz w:val="21"/>
                <w:szCs w:val="21"/>
                <w:color w:val="262626"/>
                <w:spacing w:val="5"/>
                <w:position w:val="1"/>
              </w:rPr>
              <w:t>5</w:t>
            </w:r>
            <w:r>
              <w:rPr>
                <w:rFonts w:ascii="Microsoft YaHei" w:hAnsi="Microsoft YaHei" w:eastAsia="Microsoft YaHei" w:cs="Microsoft YaHei"/>
                <w:sz w:val="21"/>
                <w:szCs w:val="21"/>
                <w:color w:val="262626"/>
                <w:spacing w:val="5"/>
                <w:position w:val="1"/>
              </w:rPr>
              <w:t>、</w:t>
            </w:r>
            <w:r>
              <w:rPr>
                <w:rFonts w:ascii="Microsoft YaHei" w:hAnsi="Microsoft YaHei" w:eastAsia="Microsoft YaHei" w:cs="Microsoft YaHei"/>
                <w:sz w:val="21"/>
                <w:szCs w:val="21"/>
                <w:color w:val="262626"/>
                <w:spacing w:val="1"/>
                <w:position w:val="1"/>
              </w:rPr>
              <w:t xml:space="preserve">    </w:t>
            </w:r>
            <w:r>
              <w:rPr>
                <w:rFonts w:ascii="Consolas" w:hAnsi="Consolas" w:eastAsia="Consolas" w:cs="Consolas"/>
                <w:sz w:val="21"/>
                <w:szCs w:val="21"/>
                <w:color w:val="262626"/>
                <w:spacing w:val="5"/>
                <w:position w:val="1"/>
              </w:rPr>
              <w:t>6</w:t>
            </w:r>
            <w:r>
              <w:rPr>
                <w:rFonts w:ascii="Microsoft YaHei" w:hAnsi="Microsoft YaHei" w:eastAsia="Microsoft YaHei" w:cs="Microsoft YaHei"/>
                <w:sz w:val="21"/>
                <w:szCs w:val="21"/>
                <w:color w:val="262626"/>
                <w:spacing w:val="5"/>
                <w:position w:val="1"/>
              </w:rPr>
              <w:t>、</w:t>
            </w:r>
            <w:r>
              <w:rPr>
                <w:rFonts w:ascii="Microsoft YaHei" w:hAnsi="Microsoft YaHei" w:eastAsia="Microsoft YaHei" w:cs="Microsoft YaHei"/>
                <w:sz w:val="21"/>
                <w:szCs w:val="21"/>
                <w:color w:val="262626"/>
                <w:spacing w:val="1"/>
                <w:position w:val="1"/>
              </w:rPr>
              <w:t xml:space="preserve">    </w:t>
            </w:r>
            <w:r>
              <w:rPr>
                <w:rFonts w:ascii="Consolas" w:hAnsi="Consolas" w:eastAsia="Consolas" w:cs="Consolas"/>
                <w:sz w:val="21"/>
                <w:szCs w:val="21"/>
                <w:color w:val="262626"/>
                <w:spacing w:val="5"/>
                <w:position w:val="1"/>
              </w:rPr>
              <w:t>7</w:t>
            </w:r>
          </w:p>
        </w:tc>
      </w:tr>
      <w:tr>
        <w:trPr>
          <w:trHeight w:val="293" w:hRule="atLeast"/>
        </w:trPr>
        <w:tc>
          <w:tcPr>
            <w:tcW w:w="674" w:type="dxa"/>
            <w:vAlign w:val="top"/>
            <w:tcBorders>
              <w:left w:val="single" w:color="E7E9E8" w:sz="6" w:space="0"/>
            </w:tcBorders>
          </w:tcPr>
          <w:p>
            <w:pPr>
              <w:ind w:left="246"/>
              <w:spacing w:before="68" w:line="207" w:lineRule="auto"/>
              <w:rPr>
                <w:rFonts w:ascii="Consolas" w:hAnsi="Consolas" w:eastAsia="Consolas" w:cs="Consolas"/>
                <w:sz w:val="21"/>
                <w:szCs w:val="21"/>
              </w:rPr>
            </w:pPr>
            <w:r>
              <w:rPr>
                <w:rFonts w:ascii="Consolas" w:hAnsi="Consolas" w:eastAsia="Consolas" w:cs="Consolas"/>
                <w:sz w:val="21"/>
                <w:szCs w:val="21"/>
                <w:color w:val="6C6C6C"/>
              </w:rPr>
              <w:t>18</w:t>
            </w:r>
          </w:p>
        </w:tc>
        <w:tc>
          <w:tcPr>
            <w:tcW w:w="9600" w:type="dxa"/>
            <w:vAlign w:val="top"/>
            <w:tcBorders>
              <w:right w:val="single" w:color="E7E9E8" w:sz="6" w:space="0"/>
            </w:tcBorders>
          </w:tcPr>
          <w:p>
            <w:pPr>
              <w:ind w:left="200"/>
              <w:spacing w:before="69" w:line="213" w:lineRule="exact"/>
              <w:rPr>
                <w:rFonts w:ascii="Consolas" w:hAnsi="Consolas" w:eastAsia="Consolas" w:cs="Consolas"/>
                <w:sz w:val="21"/>
                <w:szCs w:val="21"/>
              </w:rPr>
            </w:pPr>
            <w:r>
              <w:rPr>
                <w:rFonts w:ascii="Consolas" w:hAnsi="Consolas" w:eastAsia="Consolas" w:cs="Consolas"/>
                <w:sz w:val="21"/>
                <w:szCs w:val="21"/>
                <w:color w:val="262626"/>
                <w:spacing w:val="8"/>
                <w:position w:val="1"/>
              </w:rPr>
              <w:t>000</w:t>
            </w:r>
            <w:r>
              <w:rPr>
                <w:rFonts w:ascii="Microsoft YaHei" w:hAnsi="Microsoft YaHei" w:eastAsia="Microsoft YaHei" w:cs="Microsoft YaHei"/>
                <w:sz w:val="21"/>
                <w:szCs w:val="21"/>
                <w:color w:val="262626"/>
                <w:spacing w:val="8"/>
                <w:position w:val="1"/>
              </w:rPr>
              <w:t>、</w:t>
            </w:r>
            <w:r>
              <w:rPr>
                <w:rFonts w:ascii="Consolas" w:hAnsi="Consolas" w:eastAsia="Consolas" w:cs="Consolas"/>
                <w:sz w:val="21"/>
                <w:szCs w:val="21"/>
                <w:color w:val="262626"/>
                <w:spacing w:val="8"/>
                <w:position w:val="1"/>
              </w:rPr>
              <w:t>001</w:t>
            </w:r>
            <w:r>
              <w:rPr>
                <w:rFonts w:ascii="Microsoft YaHei" w:hAnsi="Microsoft YaHei" w:eastAsia="Microsoft YaHei" w:cs="Microsoft YaHei"/>
                <w:sz w:val="21"/>
                <w:szCs w:val="21"/>
                <w:color w:val="262626"/>
                <w:spacing w:val="8"/>
                <w:position w:val="1"/>
              </w:rPr>
              <w:t>、</w:t>
            </w:r>
            <w:r>
              <w:rPr>
                <w:rFonts w:ascii="Consolas" w:hAnsi="Consolas" w:eastAsia="Consolas" w:cs="Consolas"/>
                <w:sz w:val="21"/>
                <w:szCs w:val="21"/>
                <w:color w:val="262626"/>
                <w:spacing w:val="8"/>
                <w:position w:val="1"/>
              </w:rPr>
              <w:t>010</w:t>
            </w:r>
            <w:r>
              <w:rPr>
                <w:rFonts w:ascii="Microsoft YaHei" w:hAnsi="Microsoft YaHei" w:eastAsia="Microsoft YaHei" w:cs="Microsoft YaHei"/>
                <w:sz w:val="21"/>
                <w:szCs w:val="21"/>
                <w:color w:val="262626"/>
                <w:spacing w:val="8"/>
                <w:position w:val="1"/>
              </w:rPr>
              <w:t>、</w:t>
            </w:r>
            <w:r>
              <w:rPr>
                <w:rFonts w:ascii="Consolas" w:hAnsi="Consolas" w:eastAsia="Consolas" w:cs="Consolas"/>
                <w:sz w:val="21"/>
                <w:szCs w:val="21"/>
                <w:color w:val="262626"/>
                <w:spacing w:val="8"/>
                <w:position w:val="1"/>
              </w:rPr>
              <w:t>011</w:t>
            </w:r>
            <w:r>
              <w:rPr>
                <w:rFonts w:ascii="Microsoft YaHei" w:hAnsi="Microsoft YaHei" w:eastAsia="Microsoft YaHei" w:cs="Microsoft YaHei"/>
                <w:sz w:val="21"/>
                <w:szCs w:val="21"/>
                <w:color w:val="262626"/>
                <w:spacing w:val="8"/>
                <w:position w:val="1"/>
              </w:rPr>
              <w:t>、</w:t>
            </w:r>
            <w:r>
              <w:rPr>
                <w:rFonts w:ascii="Consolas" w:hAnsi="Consolas" w:eastAsia="Consolas" w:cs="Consolas"/>
                <w:sz w:val="21"/>
                <w:szCs w:val="21"/>
                <w:color w:val="262626"/>
                <w:spacing w:val="8"/>
                <w:position w:val="1"/>
              </w:rPr>
              <w:t>100</w:t>
            </w:r>
            <w:r>
              <w:rPr>
                <w:rFonts w:ascii="Microsoft YaHei" w:hAnsi="Microsoft YaHei" w:eastAsia="Microsoft YaHei" w:cs="Microsoft YaHei"/>
                <w:sz w:val="21"/>
                <w:szCs w:val="21"/>
                <w:color w:val="262626"/>
                <w:spacing w:val="8"/>
                <w:position w:val="1"/>
              </w:rPr>
              <w:t>、</w:t>
            </w:r>
            <w:r>
              <w:rPr>
                <w:rFonts w:ascii="Consolas" w:hAnsi="Consolas" w:eastAsia="Consolas" w:cs="Consolas"/>
                <w:sz w:val="21"/>
                <w:szCs w:val="21"/>
                <w:color w:val="262626"/>
                <w:spacing w:val="8"/>
                <w:position w:val="1"/>
              </w:rPr>
              <w:t>101</w:t>
            </w:r>
            <w:r>
              <w:rPr>
                <w:rFonts w:ascii="Microsoft YaHei" w:hAnsi="Microsoft YaHei" w:eastAsia="Microsoft YaHei" w:cs="Microsoft YaHei"/>
                <w:sz w:val="21"/>
                <w:szCs w:val="21"/>
                <w:color w:val="262626"/>
                <w:spacing w:val="8"/>
                <w:position w:val="1"/>
              </w:rPr>
              <w:t>、</w:t>
            </w:r>
            <w:r>
              <w:rPr>
                <w:rFonts w:ascii="Consolas" w:hAnsi="Consolas" w:eastAsia="Consolas" w:cs="Consolas"/>
                <w:sz w:val="21"/>
                <w:szCs w:val="21"/>
                <w:color w:val="262626"/>
                <w:spacing w:val="8"/>
                <w:position w:val="1"/>
              </w:rPr>
              <w:t>110</w:t>
            </w:r>
            <w:r>
              <w:rPr>
                <w:rFonts w:ascii="Microsoft YaHei" w:hAnsi="Microsoft YaHei" w:eastAsia="Microsoft YaHei" w:cs="Microsoft YaHei"/>
                <w:sz w:val="21"/>
                <w:szCs w:val="21"/>
                <w:color w:val="262626"/>
                <w:spacing w:val="8"/>
                <w:position w:val="1"/>
              </w:rPr>
              <w:t>、</w:t>
            </w:r>
            <w:r>
              <w:rPr>
                <w:rFonts w:ascii="Consolas" w:hAnsi="Consolas" w:eastAsia="Consolas" w:cs="Consolas"/>
                <w:sz w:val="21"/>
                <w:szCs w:val="21"/>
                <w:color w:val="262626"/>
                <w:spacing w:val="8"/>
                <w:position w:val="1"/>
              </w:rPr>
              <w:t>111</w:t>
            </w:r>
          </w:p>
        </w:tc>
      </w:tr>
      <w:tr>
        <w:trPr>
          <w:trHeight w:val="298" w:hRule="atLeast"/>
        </w:trPr>
        <w:tc>
          <w:tcPr>
            <w:tcW w:w="674" w:type="dxa"/>
            <w:vAlign w:val="top"/>
            <w:tcBorders>
              <w:left w:val="single" w:color="E7E9E8" w:sz="6" w:space="0"/>
            </w:tcBorders>
          </w:tcPr>
          <w:p>
            <w:pPr>
              <w:ind w:left="246"/>
              <w:spacing w:before="75" w:line="207" w:lineRule="auto"/>
              <w:rPr>
                <w:rFonts w:ascii="Consolas" w:hAnsi="Consolas" w:eastAsia="Consolas" w:cs="Consolas"/>
                <w:sz w:val="21"/>
                <w:szCs w:val="21"/>
              </w:rPr>
            </w:pPr>
            <w:r>
              <w:rPr>
                <w:rFonts w:ascii="Consolas" w:hAnsi="Consolas" w:eastAsia="Consolas" w:cs="Consolas"/>
                <w:sz w:val="21"/>
                <w:szCs w:val="21"/>
                <w:color w:val="6C6C6C"/>
              </w:rPr>
              <w:t>19</w:t>
            </w:r>
          </w:p>
        </w:tc>
        <w:tc>
          <w:tcPr>
            <w:tcW w:w="9600" w:type="dxa"/>
            <w:vAlign w:val="top"/>
            <w:tcBorders>
              <w:right w:val="single" w:color="E7E9E8" w:sz="6" w:space="0"/>
            </w:tcBorders>
          </w:tcPr>
          <w:p>
            <w:pPr>
              <w:ind w:left="194"/>
              <w:spacing w:before="59" w:line="228"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rPr>
              <w:t>行为：</w:t>
            </w:r>
          </w:p>
        </w:tc>
      </w:tr>
      <w:tr>
        <w:trPr>
          <w:trHeight w:val="300" w:hRule="atLeast"/>
        </w:trPr>
        <w:tc>
          <w:tcPr>
            <w:tcW w:w="674" w:type="dxa"/>
            <w:vAlign w:val="top"/>
            <w:tcBorders>
              <w:left w:val="single" w:color="E7E9E8" w:sz="6" w:space="0"/>
            </w:tcBorders>
          </w:tcPr>
          <w:p>
            <w:pPr>
              <w:ind w:left="240"/>
              <w:spacing w:before="77" w:line="207" w:lineRule="auto"/>
              <w:rPr>
                <w:rFonts w:ascii="Consolas" w:hAnsi="Consolas" w:eastAsia="Consolas" w:cs="Consolas"/>
                <w:sz w:val="21"/>
                <w:szCs w:val="21"/>
              </w:rPr>
            </w:pPr>
            <w:r>
              <w:rPr>
                <w:rFonts w:ascii="Consolas" w:hAnsi="Consolas" w:eastAsia="Consolas" w:cs="Consolas"/>
                <w:sz w:val="21"/>
                <w:szCs w:val="21"/>
                <w:color w:val="6C6C6C"/>
                <w:spacing w:val="3"/>
              </w:rPr>
              <w:t>20</w:t>
            </w:r>
          </w:p>
        </w:tc>
        <w:tc>
          <w:tcPr>
            <w:tcW w:w="9600" w:type="dxa"/>
            <w:vAlign w:val="top"/>
            <w:tcBorders>
              <w:right w:val="single" w:color="E7E9E8" w:sz="6" w:space="0"/>
            </w:tcBorders>
          </w:tcPr>
          <w:p>
            <w:pPr>
              <w:ind w:left="187"/>
              <w:spacing w:before="60" w:line="230"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2"/>
                <w:position w:val="-2"/>
              </w:rPr>
              <w:t>●</w:t>
            </w:r>
            <w:r>
              <w:rPr>
                <w:rFonts w:ascii="Consolas" w:hAnsi="Consolas" w:eastAsia="Consolas" w:cs="Consolas"/>
                <w:sz w:val="21"/>
                <w:szCs w:val="21"/>
                <w:color w:val="262626"/>
                <w:spacing w:val="2"/>
                <w:position w:val="-2"/>
              </w:rPr>
              <w:t xml:space="preserve"> </w:t>
            </w:r>
            <w:r>
              <w:rPr>
                <w:rFonts w:ascii="Consolas" w:hAnsi="Consolas" w:eastAsia="Consolas" w:cs="Consolas"/>
                <w:sz w:val="21"/>
                <w:szCs w:val="21"/>
                <w:color w:val="262626"/>
                <w:spacing w:val="2"/>
                <w:position w:val="-2"/>
              </w:rPr>
              <w:t>a</w:t>
            </w:r>
            <w:r>
              <w:rPr>
                <w:rFonts w:ascii="Microsoft YaHei" w:hAnsi="Microsoft YaHei" w:eastAsia="Microsoft YaHei" w:cs="Microsoft YaHei"/>
                <w:sz w:val="21"/>
                <w:szCs w:val="21"/>
                <w:color w:val="262626"/>
                <w:spacing w:val="2"/>
                <w:position w:val="-2"/>
              </w:rPr>
              <w:t>小白鼠喝    </w:t>
            </w:r>
            <w:r>
              <w:rPr>
                <w:rFonts w:ascii="Consolas" w:hAnsi="Consolas" w:eastAsia="Consolas" w:cs="Consolas"/>
                <w:sz w:val="21"/>
                <w:szCs w:val="21"/>
                <w:color w:val="262626"/>
                <w:spacing w:val="2"/>
                <w:position w:val="-2"/>
              </w:rPr>
              <w:t>4</w:t>
            </w:r>
            <w:r>
              <w:rPr>
                <w:rFonts w:ascii="Microsoft YaHei" w:hAnsi="Microsoft YaHei" w:eastAsia="Microsoft YaHei" w:cs="Microsoft YaHei"/>
                <w:sz w:val="21"/>
                <w:szCs w:val="21"/>
                <w:color w:val="262626"/>
                <w:spacing w:val="2"/>
                <w:position w:val="-2"/>
              </w:rPr>
              <w:t>、</w:t>
            </w:r>
            <w:r>
              <w:rPr>
                <w:rFonts w:ascii="Consolas" w:hAnsi="Consolas" w:eastAsia="Consolas" w:cs="Consolas"/>
                <w:sz w:val="21"/>
                <w:szCs w:val="21"/>
                <w:color w:val="262626"/>
                <w:spacing w:val="2"/>
                <w:position w:val="-2"/>
              </w:rPr>
              <w:t>5</w:t>
            </w:r>
            <w:r>
              <w:rPr>
                <w:rFonts w:ascii="Microsoft YaHei" w:hAnsi="Microsoft YaHei" w:eastAsia="Microsoft YaHei" w:cs="Microsoft YaHei"/>
                <w:sz w:val="21"/>
                <w:szCs w:val="21"/>
                <w:color w:val="262626"/>
                <w:spacing w:val="2"/>
                <w:position w:val="-2"/>
              </w:rPr>
              <w:t>、</w:t>
            </w:r>
            <w:r>
              <w:rPr>
                <w:rFonts w:ascii="Consolas" w:hAnsi="Consolas" w:eastAsia="Consolas" w:cs="Consolas"/>
                <w:sz w:val="21"/>
                <w:szCs w:val="21"/>
                <w:color w:val="262626"/>
                <w:spacing w:val="2"/>
                <w:position w:val="-2"/>
              </w:rPr>
              <w:t>6</w:t>
            </w:r>
            <w:r>
              <w:rPr>
                <w:rFonts w:ascii="Microsoft YaHei" w:hAnsi="Microsoft YaHei" w:eastAsia="Microsoft YaHei" w:cs="Microsoft YaHei"/>
                <w:sz w:val="21"/>
                <w:szCs w:val="21"/>
                <w:color w:val="262626"/>
                <w:spacing w:val="2"/>
                <w:position w:val="-2"/>
              </w:rPr>
              <w:t>、</w:t>
            </w:r>
            <w:r>
              <w:rPr>
                <w:rFonts w:ascii="Consolas" w:hAnsi="Consolas" w:eastAsia="Consolas" w:cs="Consolas"/>
                <w:sz w:val="21"/>
                <w:szCs w:val="21"/>
                <w:color w:val="262626"/>
                <w:spacing w:val="2"/>
                <w:position w:val="-2"/>
              </w:rPr>
              <w:t>7</w:t>
            </w:r>
            <w:r>
              <w:rPr>
                <w:rFonts w:ascii="Consolas" w:hAnsi="Consolas" w:eastAsia="Consolas" w:cs="Consolas"/>
                <w:sz w:val="21"/>
                <w:szCs w:val="21"/>
                <w:color w:val="262626"/>
                <w:spacing w:val="2"/>
                <w:position w:val="-2"/>
              </w:rPr>
              <w:t xml:space="preserve"> </w:t>
            </w:r>
            <w:r>
              <w:rPr>
                <w:rFonts w:ascii="Microsoft YaHei" w:hAnsi="Microsoft YaHei" w:eastAsia="Microsoft YaHei" w:cs="Microsoft YaHei"/>
                <w:sz w:val="21"/>
                <w:szCs w:val="21"/>
                <w:color w:val="262626"/>
                <w:spacing w:val="2"/>
                <w:position w:val="-2"/>
              </w:rPr>
              <w:t>号</w:t>
            </w:r>
            <w:r>
              <w:rPr>
                <w:rFonts w:ascii="Microsoft YaHei" w:hAnsi="Microsoft YaHei" w:eastAsia="Microsoft YaHei" w:cs="Microsoft YaHei"/>
                <w:sz w:val="21"/>
                <w:szCs w:val="21"/>
                <w:color w:val="262626"/>
                <w:spacing w:val="1"/>
                <w:position w:val="-2"/>
              </w:rPr>
              <w:t>混合的药水     </w:t>
            </w:r>
            <w:r>
              <w:rPr>
                <w:rFonts w:ascii="Consolas" w:hAnsi="Consolas" w:eastAsia="Consolas" w:cs="Consolas"/>
                <w:sz w:val="21"/>
                <w:szCs w:val="21"/>
                <w:color w:val="262626"/>
                <w:spacing w:val="1"/>
                <w:position w:val="-2"/>
              </w:rPr>
              <w:t>a</w:t>
            </w:r>
            <w:r>
              <w:rPr>
                <w:rFonts w:ascii="Microsoft YaHei" w:hAnsi="Microsoft YaHei" w:eastAsia="Microsoft YaHei" w:cs="Microsoft YaHei"/>
                <w:sz w:val="21"/>
                <w:szCs w:val="21"/>
                <w:color w:val="262626"/>
                <w:spacing w:val="1"/>
                <w:position w:val="-2"/>
              </w:rPr>
              <w:t>喝的是第</w:t>
            </w:r>
            <w:r>
              <w:rPr>
                <w:rFonts w:ascii="Consolas" w:hAnsi="Consolas" w:eastAsia="Consolas" w:cs="Consolas"/>
                <w:sz w:val="21"/>
                <w:szCs w:val="21"/>
                <w:color w:val="262626"/>
                <w:spacing w:val="1"/>
                <w:position w:val="-2"/>
              </w:rPr>
              <w:t>3</w:t>
            </w:r>
            <w:r>
              <w:rPr>
                <w:rFonts w:ascii="Microsoft YaHei" w:hAnsi="Microsoft YaHei" w:eastAsia="Microsoft YaHei" w:cs="Microsoft YaHei"/>
                <w:sz w:val="21"/>
                <w:szCs w:val="21"/>
                <w:color w:val="262626"/>
                <w:spacing w:val="1"/>
                <w:position w:val="-2"/>
              </w:rPr>
              <w:t>位为</w:t>
            </w:r>
            <w:r>
              <w:rPr>
                <w:rFonts w:ascii="Consolas" w:hAnsi="Consolas" w:eastAsia="Consolas" w:cs="Consolas"/>
                <w:sz w:val="21"/>
                <w:szCs w:val="21"/>
                <w:color w:val="262626"/>
                <w:spacing w:val="1"/>
                <w:position w:val="-2"/>
              </w:rPr>
              <w:t>1</w:t>
            </w:r>
            <w:r>
              <w:rPr>
                <w:rFonts w:ascii="Microsoft YaHei" w:hAnsi="Microsoft YaHei" w:eastAsia="Microsoft YaHei" w:cs="Microsoft YaHei"/>
                <w:sz w:val="21"/>
                <w:szCs w:val="21"/>
                <w:color w:val="262626"/>
                <w:spacing w:val="1"/>
                <w:position w:val="-2"/>
              </w:rPr>
              <w:t>的混合的药水</w:t>
            </w:r>
          </w:p>
        </w:tc>
      </w:tr>
      <w:tr>
        <w:trPr>
          <w:trHeight w:val="299" w:hRule="atLeast"/>
        </w:trPr>
        <w:tc>
          <w:tcPr>
            <w:tcW w:w="674" w:type="dxa"/>
            <w:vAlign w:val="top"/>
            <w:tcBorders>
              <w:left w:val="single" w:color="E7E9E8" w:sz="6" w:space="0"/>
            </w:tcBorders>
          </w:tcPr>
          <w:p>
            <w:pPr>
              <w:ind w:left="240"/>
              <w:spacing w:before="77" w:line="206" w:lineRule="auto"/>
              <w:rPr>
                <w:rFonts w:ascii="Consolas" w:hAnsi="Consolas" w:eastAsia="Consolas" w:cs="Consolas"/>
                <w:sz w:val="21"/>
                <w:szCs w:val="21"/>
              </w:rPr>
            </w:pPr>
            <w:r>
              <w:rPr>
                <w:rFonts w:ascii="Consolas" w:hAnsi="Consolas" w:eastAsia="Consolas" w:cs="Consolas"/>
                <w:sz w:val="21"/>
                <w:szCs w:val="21"/>
                <w:color w:val="6C6C6C"/>
                <w:spacing w:val="3"/>
              </w:rPr>
              <w:t>21</w:t>
            </w:r>
          </w:p>
        </w:tc>
        <w:tc>
          <w:tcPr>
            <w:tcW w:w="9600" w:type="dxa"/>
            <w:vAlign w:val="top"/>
            <w:tcBorders>
              <w:right w:val="single" w:color="E7E9E8" w:sz="6" w:space="0"/>
            </w:tcBorders>
          </w:tcPr>
          <w:p>
            <w:pPr>
              <w:ind w:left="187"/>
              <w:spacing w:before="60" w:line="229"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1"/>
                <w:position w:val="-2"/>
              </w:rPr>
              <w:t>●</w:t>
            </w:r>
            <w:r>
              <w:rPr>
                <w:rFonts w:ascii="Consolas" w:hAnsi="Consolas" w:eastAsia="Consolas" w:cs="Consolas"/>
                <w:sz w:val="21"/>
                <w:szCs w:val="21"/>
                <w:color w:val="262626"/>
                <w:spacing w:val="31"/>
                <w:position w:val="-2"/>
              </w:rPr>
              <w:t xml:space="preserve"> </w:t>
            </w:r>
            <w:r>
              <w:rPr>
                <w:rFonts w:ascii="Consolas" w:hAnsi="Consolas" w:eastAsia="Consolas" w:cs="Consolas"/>
                <w:sz w:val="21"/>
                <w:szCs w:val="21"/>
                <w:color w:val="262626"/>
                <w:spacing w:val="1"/>
                <w:position w:val="-2"/>
              </w:rPr>
              <w:t>b</w:t>
            </w:r>
            <w:r>
              <w:rPr>
                <w:rFonts w:ascii="Microsoft YaHei" w:hAnsi="Microsoft YaHei" w:eastAsia="Microsoft YaHei" w:cs="Microsoft YaHei"/>
                <w:sz w:val="21"/>
                <w:szCs w:val="21"/>
                <w:color w:val="262626"/>
                <w:spacing w:val="1"/>
                <w:position w:val="-2"/>
              </w:rPr>
              <w:t>小白鼠喝    </w:t>
            </w:r>
            <w:r>
              <w:rPr>
                <w:rFonts w:ascii="Consolas" w:hAnsi="Consolas" w:eastAsia="Consolas" w:cs="Consolas"/>
                <w:sz w:val="21"/>
                <w:szCs w:val="21"/>
                <w:color w:val="262626"/>
                <w:spacing w:val="1"/>
                <w:position w:val="-2"/>
              </w:rPr>
              <w:t>2</w:t>
            </w:r>
            <w:r>
              <w:rPr>
                <w:rFonts w:ascii="Microsoft YaHei" w:hAnsi="Microsoft YaHei" w:eastAsia="Microsoft YaHei" w:cs="Microsoft YaHei"/>
                <w:sz w:val="21"/>
                <w:szCs w:val="21"/>
                <w:color w:val="262626"/>
                <w:spacing w:val="1"/>
                <w:position w:val="-2"/>
              </w:rPr>
              <w:t>、</w:t>
            </w:r>
            <w:r>
              <w:rPr>
                <w:rFonts w:ascii="Consolas" w:hAnsi="Consolas" w:eastAsia="Consolas" w:cs="Consolas"/>
                <w:sz w:val="21"/>
                <w:szCs w:val="21"/>
                <w:color w:val="262626"/>
                <w:spacing w:val="1"/>
                <w:position w:val="-2"/>
              </w:rPr>
              <w:t>3</w:t>
            </w:r>
            <w:r>
              <w:rPr>
                <w:rFonts w:ascii="Microsoft YaHei" w:hAnsi="Microsoft YaHei" w:eastAsia="Microsoft YaHei" w:cs="Microsoft YaHei"/>
                <w:sz w:val="21"/>
                <w:szCs w:val="21"/>
                <w:color w:val="262626"/>
                <w:spacing w:val="1"/>
                <w:position w:val="-2"/>
              </w:rPr>
              <w:t>、</w:t>
            </w:r>
            <w:r>
              <w:rPr>
                <w:rFonts w:ascii="Consolas" w:hAnsi="Consolas" w:eastAsia="Consolas" w:cs="Consolas"/>
                <w:sz w:val="21"/>
                <w:szCs w:val="21"/>
                <w:color w:val="262626"/>
                <w:spacing w:val="1"/>
                <w:position w:val="-2"/>
              </w:rPr>
              <w:t>6</w:t>
            </w:r>
            <w:r>
              <w:rPr>
                <w:rFonts w:ascii="Microsoft YaHei" w:hAnsi="Microsoft YaHei" w:eastAsia="Microsoft YaHei" w:cs="Microsoft YaHei"/>
                <w:sz w:val="21"/>
                <w:szCs w:val="21"/>
                <w:color w:val="262626"/>
                <w:spacing w:val="1"/>
                <w:position w:val="-2"/>
              </w:rPr>
              <w:t>、</w:t>
            </w:r>
            <w:r>
              <w:rPr>
                <w:rFonts w:ascii="Consolas" w:hAnsi="Consolas" w:eastAsia="Consolas" w:cs="Consolas"/>
                <w:sz w:val="21"/>
                <w:szCs w:val="21"/>
                <w:color w:val="262626"/>
                <w:spacing w:val="1"/>
                <w:position w:val="-2"/>
              </w:rPr>
              <w:t>7</w:t>
            </w:r>
            <w:r>
              <w:rPr>
                <w:rFonts w:ascii="Consolas" w:hAnsi="Consolas" w:eastAsia="Consolas" w:cs="Consolas"/>
                <w:sz w:val="21"/>
                <w:szCs w:val="21"/>
                <w:color w:val="262626"/>
                <w:spacing w:val="1"/>
                <w:position w:val="-2"/>
              </w:rPr>
              <w:t xml:space="preserve"> </w:t>
            </w:r>
            <w:r>
              <w:rPr>
                <w:rFonts w:ascii="Microsoft YaHei" w:hAnsi="Microsoft YaHei" w:eastAsia="Microsoft YaHei" w:cs="Microsoft YaHei"/>
                <w:sz w:val="21"/>
                <w:szCs w:val="21"/>
                <w:color w:val="262626"/>
                <w:spacing w:val="1"/>
                <w:position w:val="-2"/>
              </w:rPr>
              <w:t>号混合的药水     </w:t>
            </w:r>
            <w:r>
              <w:rPr>
                <w:rFonts w:ascii="Consolas" w:hAnsi="Consolas" w:eastAsia="Consolas" w:cs="Consolas"/>
                <w:sz w:val="21"/>
                <w:szCs w:val="21"/>
                <w:color w:val="262626"/>
                <w:spacing w:val="1"/>
                <w:position w:val="-2"/>
              </w:rPr>
              <w:t>b</w:t>
            </w:r>
            <w:r>
              <w:rPr>
                <w:rFonts w:ascii="Microsoft YaHei" w:hAnsi="Microsoft YaHei" w:eastAsia="Microsoft YaHei" w:cs="Microsoft YaHei"/>
                <w:sz w:val="21"/>
                <w:szCs w:val="21"/>
                <w:color w:val="262626"/>
                <w:spacing w:val="1"/>
                <w:position w:val="-2"/>
              </w:rPr>
              <w:t>喝的是第</w:t>
            </w:r>
            <w:r>
              <w:rPr>
                <w:rFonts w:ascii="Consolas" w:hAnsi="Consolas" w:eastAsia="Consolas" w:cs="Consolas"/>
                <w:sz w:val="21"/>
                <w:szCs w:val="21"/>
                <w:color w:val="262626"/>
                <w:position w:val="-2"/>
              </w:rPr>
              <w:t>2</w:t>
            </w:r>
            <w:r>
              <w:rPr>
                <w:rFonts w:ascii="Microsoft YaHei" w:hAnsi="Microsoft YaHei" w:eastAsia="Microsoft YaHei" w:cs="Microsoft YaHei"/>
                <w:sz w:val="21"/>
                <w:szCs w:val="21"/>
                <w:color w:val="262626"/>
                <w:position w:val="-2"/>
              </w:rPr>
              <w:t>位为</w:t>
            </w:r>
            <w:r>
              <w:rPr>
                <w:rFonts w:ascii="Consolas" w:hAnsi="Consolas" w:eastAsia="Consolas" w:cs="Consolas"/>
                <w:sz w:val="21"/>
                <w:szCs w:val="21"/>
                <w:color w:val="262626"/>
                <w:position w:val="-2"/>
              </w:rPr>
              <w:t>1</w:t>
            </w:r>
            <w:r>
              <w:rPr>
                <w:rFonts w:ascii="Microsoft YaHei" w:hAnsi="Microsoft YaHei" w:eastAsia="Microsoft YaHei" w:cs="Microsoft YaHei"/>
                <w:sz w:val="21"/>
                <w:szCs w:val="21"/>
                <w:color w:val="262626"/>
                <w:position w:val="-2"/>
              </w:rPr>
              <w:t>的混合的药水</w:t>
            </w:r>
          </w:p>
        </w:tc>
      </w:tr>
      <w:tr>
        <w:trPr>
          <w:trHeight w:val="300" w:hRule="atLeast"/>
        </w:trPr>
        <w:tc>
          <w:tcPr>
            <w:tcW w:w="674" w:type="dxa"/>
            <w:vAlign w:val="top"/>
            <w:tcBorders>
              <w:left w:val="single" w:color="E7E9E8" w:sz="6" w:space="0"/>
            </w:tcBorders>
          </w:tcPr>
          <w:p>
            <w:pPr>
              <w:ind w:left="240"/>
              <w:spacing w:before="78" w:line="206" w:lineRule="auto"/>
              <w:rPr>
                <w:rFonts w:ascii="Consolas" w:hAnsi="Consolas" w:eastAsia="Consolas" w:cs="Consolas"/>
                <w:sz w:val="21"/>
                <w:szCs w:val="21"/>
              </w:rPr>
            </w:pPr>
            <w:r>
              <w:rPr>
                <w:rFonts w:ascii="Consolas" w:hAnsi="Consolas" w:eastAsia="Consolas" w:cs="Consolas"/>
                <w:sz w:val="21"/>
                <w:szCs w:val="21"/>
                <w:color w:val="6C6C6C"/>
                <w:spacing w:val="3"/>
              </w:rPr>
              <w:t>22</w:t>
            </w:r>
          </w:p>
        </w:tc>
        <w:tc>
          <w:tcPr>
            <w:tcW w:w="9600" w:type="dxa"/>
            <w:vAlign w:val="top"/>
            <w:tcBorders>
              <w:right w:val="single" w:color="E7E9E8" w:sz="6" w:space="0"/>
            </w:tcBorders>
          </w:tcPr>
          <w:p>
            <w:pPr>
              <w:ind w:left="187"/>
              <w:spacing w:before="61" w:line="228"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1"/>
                <w:position w:val="-2"/>
              </w:rPr>
              <w:t>●</w:t>
            </w:r>
            <w:r>
              <w:rPr>
                <w:rFonts w:ascii="Consolas" w:hAnsi="Consolas" w:eastAsia="Consolas" w:cs="Consolas"/>
                <w:sz w:val="21"/>
                <w:szCs w:val="21"/>
                <w:color w:val="262626"/>
                <w:spacing w:val="31"/>
                <w:position w:val="-2"/>
              </w:rPr>
              <w:t xml:space="preserve"> </w:t>
            </w:r>
            <w:r>
              <w:rPr>
                <w:rFonts w:ascii="Consolas" w:hAnsi="Consolas" w:eastAsia="Consolas" w:cs="Consolas"/>
                <w:sz w:val="21"/>
                <w:szCs w:val="21"/>
                <w:color w:val="262626"/>
                <w:spacing w:val="1"/>
                <w:position w:val="-2"/>
              </w:rPr>
              <w:t>c</w:t>
            </w:r>
            <w:r>
              <w:rPr>
                <w:rFonts w:ascii="Microsoft YaHei" w:hAnsi="Microsoft YaHei" w:eastAsia="Microsoft YaHei" w:cs="Microsoft YaHei"/>
                <w:sz w:val="21"/>
                <w:szCs w:val="21"/>
                <w:color w:val="262626"/>
                <w:spacing w:val="1"/>
                <w:position w:val="-2"/>
              </w:rPr>
              <w:t>小白鼠喝    </w:t>
            </w:r>
            <w:r>
              <w:rPr>
                <w:rFonts w:ascii="Consolas" w:hAnsi="Consolas" w:eastAsia="Consolas" w:cs="Consolas"/>
                <w:sz w:val="21"/>
                <w:szCs w:val="21"/>
                <w:color w:val="262626"/>
                <w:spacing w:val="1"/>
                <w:position w:val="-2"/>
              </w:rPr>
              <w:t>1</w:t>
            </w:r>
            <w:r>
              <w:rPr>
                <w:rFonts w:ascii="Microsoft YaHei" w:hAnsi="Microsoft YaHei" w:eastAsia="Microsoft YaHei" w:cs="Microsoft YaHei"/>
                <w:sz w:val="21"/>
                <w:szCs w:val="21"/>
                <w:color w:val="262626"/>
                <w:spacing w:val="1"/>
                <w:position w:val="-2"/>
              </w:rPr>
              <w:t>、</w:t>
            </w:r>
            <w:r>
              <w:rPr>
                <w:rFonts w:ascii="Consolas" w:hAnsi="Consolas" w:eastAsia="Consolas" w:cs="Consolas"/>
                <w:sz w:val="21"/>
                <w:szCs w:val="21"/>
                <w:color w:val="262626"/>
                <w:spacing w:val="1"/>
                <w:position w:val="-2"/>
              </w:rPr>
              <w:t>3</w:t>
            </w:r>
            <w:r>
              <w:rPr>
                <w:rFonts w:ascii="Microsoft YaHei" w:hAnsi="Microsoft YaHei" w:eastAsia="Microsoft YaHei" w:cs="Microsoft YaHei"/>
                <w:sz w:val="21"/>
                <w:szCs w:val="21"/>
                <w:color w:val="262626"/>
                <w:spacing w:val="1"/>
                <w:position w:val="-2"/>
              </w:rPr>
              <w:t>、</w:t>
            </w:r>
            <w:r>
              <w:rPr>
                <w:rFonts w:ascii="Consolas" w:hAnsi="Consolas" w:eastAsia="Consolas" w:cs="Consolas"/>
                <w:sz w:val="21"/>
                <w:szCs w:val="21"/>
                <w:color w:val="262626"/>
                <w:spacing w:val="1"/>
                <w:position w:val="-2"/>
              </w:rPr>
              <w:t>5</w:t>
            </w:r>
            <w:r>
              <w:rPr>
                <w:rFonts w:ascii="Microsoft YaHei" w:hAnsi="Microsoft YaHei" w:eastAsia="Microsoft YaHei" w:cs="Microsoft YaHei"/>
                <w:sz w:val="21"/>
                <w:szCs w:val="21"/>
                <w:color w:val="262626"/>
                <w:spacing w:val="1"/>
                <w:position w:val="-2"/>
              </w:rPr>
              <w:t>、</w:t>
            </w:r>
            <w:r>
              <w:rPr>
                <w:rFonts w:ascii="Consolas" w:hAnsi="Consolas" w:eastAsia="Consolas" w:cs="Consolas"/>
                <w:sz w:val="21"/>
                <w:szCs w:val="21"/>
                <w:color w:val="262626"/>
                <w:spacing w:val="1"/>
                <w:position w:val="-2"/>
              </w:rPr>
              <w:t>7</w:t>
            </w:r>
            <w:r>
              <w:rPr>
                <w:rFonts w:ascii="Consolas" w:hAnsi="Consolas" w:eastAsia="Consolas" w:cs="Consolas"/>
                <w:sz w:val="21"/>
                <w:szCs w:val="21"/>
                <w:color w:val="262626"/>
                <w:spacing w:val="1"/>
                <w:position w:val="-2"/>
              </w:rPr>
              <w:t xml:space="preserve"> </w:t>
            </w:r>
            <w:r>
              <w:rPr>
                <w:rFonts w:ascii="Microsoft YaHei" w:hAnsi="Microsoft YaHei" w:eastAsia="Microsoft YaHei" w:cs="Microsoft YaHei"/>
                <w:sz w:val="21"/>
                <w:szCs w:val="21"/>
                <w:color w:val="262626"/>
                <w:spacing w:val="1"/>
                <w:position w:val="-2"/>
              </w:rPr>
              <w:t>号混合的药水       </w:t>
            </w:r>
            <w:r>
              <w:rPr>
                <w:rFonts w:ascii="Consolas" w:hAnsi="Consolas" w:eastAsia="Consolas" w:cs="Consolas"/>
                <w:sz w:val="21"/>
                <w:szCs w:val="21"/>
                <w:color w:val="262626"/>
                <w:spacing w:val="1"/>
                <w:position w:val="-2"/>
              </w:rPr>
              <w:t>c</w:t>
            </w:r>
            <w:r>
              <w:rPr>
                <w:rFonts w:ascii="Microsoft YaHei" w:hAnsi="Microsoft YaHei" w:eastAsia="Microsoft YaHei" w:cs="Microsoft YaHei"/>
                <w:sz w:val="21"/>
                <w:szCs w:val="21"/>
                <w:color w:val="262626"/>
                <w:spacing w:val="1"/>
                <w:position w:val="-2"/>
              </w:rPr>
              <w:t>喝的是第</w:t>
            </w:r>
            <w:r>
              <w:rPr>
                <w:rFonts w:ascii="Consolas" w:hAnsi="Consolas" w:eastAsia="Consolas" w:cs="Consolas"/>
                <w:sz w:val="21"/>
                <w:szCs w:val="21"/>
                <w:color w:val="262626"/>
                <w:position w:val="-2"/>
              </w:rPr>
              <w:t>1</w:t>
            </w:r>
            <w:r>
              <w:rPr>
                <w:rFonts w:ascii="Microsoft YaHei" w:hAnsi="Microsoft YaHei" w:eastAsia="Microsoft YaHei" w:cs="Microsoft YaHei"/>
                <w:sz w:val="21"/>
                <w:szCs w:val="21"/>
                <w:color w:val="262626"/>
                <w:position w:val="-2"/>
              </w:rPr>
              <w:t>位为</w:t>
            </w:r>
            <w:r>
              <w:rPr>
                <w:rFonts w:ascii="Consolas" w:hAnsi="Consolas" w:eastAsia="Consolas" w:cs="Consolas"/>
                <w:sz w:val="21"/>
                <w:szCs w:val="21"/>
                <w:color w:val="262626"/>
                <w:position w:val="-2"/>
              </w:rPr>
              <w:t>1</w:t>
            </w:r>
            <w:r>
              <w:rPr>
                <w:rFonts w:ascii="Microsoft YaHei" w:hAnsi="Microsoft YaHei" w:eastAsia="Microsoft YaHei" w:cs="Microsoft YaHei"/>
                <w:sz w:val="21"/>
                <w:szCs w:val="21"/>
                <w:color w:val="262626"/>
                <w:position w:val="-2"/>
              </w:rPr>
              <w:t>的混合的药水</w:t>
            </w:r>
          </w:p>
        </w:tc>
      </w:tr>
      <w:tr>
        <w:trPr>
          <w:trHeight w:val="299" w:hRule="atLeast"/>
        </w:trPr>
        <w:tc>
          <w:tcPr>
            <w:tcW w:w="674" w:type="dxa"/>
            <w:vAlign w:val="top"/>
            <w:tcBorders>
              <w:left w:val="single" w:color="E7E9E8" w:sz="6" w:space="0"/>
            </w:tcBorders>
          </w:tcPr>
          <w:p>
            <w:pPr>
              <w:ind w:left="240"/>
              <w:spacing w:before="78" w:line="205" w:lineRule="auto"/>
              <w:rPr>
                <w:rFonts w:ascii="Consolas" w:hAnsi="Consolas" w:eastAsia="Consolas" w:cs="Consolas"/>
                <w:sz w:val="21"/>
                <w:szCs w:val="21"/>
              </w:rPr>
            </w:pPr>
            <w:r>
              <w:rPr>
                <w:rFonts w:ascii="Consolas" w:hAnsi="Consolas" w:eastAsia="Consolas" w:cs="Consolas"/>
                <w:sz w:val="21"/>
                <w:szCs w:val="21"/>
                <w:color w:val="6C6C6C"/>
                <w:spacing w:val="3"/>
              </w:rPr>
              <w:t>23</w:t>
            </w:r>
          </w:p>
        </w:tc>
        <w:tc>
          <w:tcPr>
            <w:tcW w:w="9600" w:type="dxa"/>
            <w:vAlign w:val="top"/>
            <w:tcBorders>
              <w:right w:val="single" w:color="E7E9E8" w:sz="6" w:space="0"/>
            </w:tcBorders>
          </w:tcPr>
          <w:p>
            <w:pPr>
              <w:ind w:left="197"/>
              <w:spacing w:before="62" w:line="226"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262626"/>
                <w:spacing w:val="-3"/>
                <w:position w:val="-1"/>
              </w:rPr>
              <w:t>结果分析：</w:t>
            </w:r>
          </w:p>
        </w:tc>
      </w:tr>
      <w:tr>
        <w:trPr>
          <w:trHeight w:val="300" w:hRule="atLeast"/>
        </w:trPr>
        <w:tc>
          <w:tcPr>
            <w:tcW w:w="674" w:type="dxa"/>
            <w:vAlign w:val="top"/>
            <w:tcBorders>
              <w:left w:val="single" w:color="E7E9E8" w:sz="6" w:space="0"/>
            </w:tcBorders>
          </w:tcPr>
          <w:p>
            <w:pPr>
              <w:ind w:left="240"/>
              <w:spacing w:before="79" w:line="205" w:lineRule="auto"/>
              <w:rPr>
                <w:rFonts w:ascii="Consolas" w:hAnsi="Consolas" w:eastAsia="Consolas" w:cs="Consolas"/>
                <w:sz w:val="21"/>
                <w:szCs w:val="21"/>
              </w:rPr>
            </w:pPr>
            <w:r>
              <w:rPr>
                <w:rFonts w:ascii="Consolas" w:hAnsi="Consolas" w:eastAsia="Consolas" w:cs="Consolas"/>
                <w:sz w:val="21"/>
                <w:szCs w:val="21"/>
                <w:color w:val="6C6C6C"/>
                <w:spacing w:val="3"/>
              </w:rPr>
              <w:t>24</w:t>
            </w:r>
          </w:p>
        </w:tc>
        <w:tc>
          <w:tcPr>
            <w:tcW w:w="9600" w:type="dxa"/>
            <w:vAlign w:val="top"/>
            <w:tcBorders>
              <w:right w:val="single" w:color="E7E9E8" w:sz="6" w:space="0"/>
            </w:tcBorders>
          </w:tcPr>
          <w:p>
            <w:pPr>
              <w:ind w:left="187"/>
              <w:spacing w:before="62" w:line="227"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4"/>
                <w:position w:val="-2"/>
              </w:rPr>
              <w:t>●</w:t>
            </w:r>
            <w:r>
              <w:rPr>
                <w:rFonts w:ascii="Consolas" w:hAnsi="Consolas" w:eastAsia="Consolas" w:cs="Consolas"/>
                <w:sz w:val="21"/>
                <w:szCs w:val="21"/>
                <w:color w:val="262626"/>
                <w:spacing w:val="30"/>
                <w:position w:val="-2"/>
              </w:rPr>
              <w:t xml:space="preserve"> </w:t>
            </w:r>
            <w:r>
              <w:rPr>
                <w:rFonts w:ascii="Consolas" w:hAnsi="Consolas" w:eastAsia="Consolas" w:cs="Consolas"/>
                <w:sz w:val="21"/>
                <w:szCs w:val="21"/>
                <w:color w:val="262626"/>
                <w:position w:val="-2"/>
              </w:rPr>
              <w:t>abc</w:t>
            </w:r>
            <w:r>
              <w:rPr>
                <w:rFonts w:ascii="Microsoft YaHei" w:hAnsi="Microsoft YaHei" w:eastAsia="Microsoft YaHei" w:cs="Microsoft YaHei"/>
                <w:sz w:val="21"/>
                <w:szCs w:val="21"/>
                <w:color w:val="262626"/>
                <w:spacing w:val="4"/>
                <w:position w:val="-2"/>
              </w:rPr>
              <w:t>都没死  </w:t>
            </w:r>
            <w:r>
              <w:rPr>
                <w:rFonts w:ascii="Consolas" w:hAnsi="Consolas" w:eastAsia="Consolas" w:cs="Consolas"/>
                <w:sz w:val="21"/>
                <w:szCs w:val="21"/>
                <w:color w:val="262626"/>
                <w:spacing w:val="4"/>
                <w:position w:val="-2"/>
              </w:rPr>
              <w:t>-&gt;</w:t>
            </w:r>
            <w:r>
              <w:rPr>
                <w:rFonts w:ascii="Consolas" w:hAnsi="Consolas" w:eastAsia="Consolas" w:cs="Consolas"/>
                <w:sz w:val="21"/>
                <w:szCs w:val="21"/>
                <w:color w:val="262626"/>
                <w:spacing w:val="25"/>
                <w:position w:val="-2"/>
              </w:rPr>
              <w:t xml:space="preserve"> </w:t>
            </w:r>
            <w:r>
              <w:rPr>
                <w:rFonts w:ascii="Consolas" w:hAnsi="Consolas" w:eastAsia="Consolas" w:cs="Consolas"/>
                <w:sz w:val="21"/>
                <w:szCs w:val="21"/>
                <w:color w:val="262626"/>
                <w:spacing w:val="4"/>
                <w:position w:val="-2"/>
              </w:rPr>
              <w:t>0</w:t>
            </w:r>
            <w:r>
              <w:rPr>
                <w:rFonts w:ascii="Microsoft YaHei" w:hAnsi="Microsoft YaHei" w:eastAsia="Microsoft YaHei" w:cs="Microsoft YaHei"/>
                <w:sz w:val="21"/>
                <w:szCs w:val="21"/>
                <w:color w:val="262626"/>
                <w:spacing w:val="4"/>
                <w:position w:val="-2"/>
              </w:rPr>
              <w:t>有毒</w:t>
            </w:r>
          </w:p>
        </w:tc>
      </w:tr>
      <w:tr>
        <w:trPr>
          <w:trHeight w:val="305" w:hRule="atLeast"/>
        </w:trPr>
        <w:tc>
          <w:tcPr>
            <w:tcW w:w="674" w:type="dxa"/>
            <w:vAlign w:val="top"/>
            <w:tcBorders>
              <w:left w:val="single" w:color="E7E9E8" w:sz="6" w:space="0"/>
            </w:tcBorders>
          </w:tcPr>
          <w:p>
            <w:pPr>
              <w:ind w:left="240"/>
              <w:spacing w:before="79" w:line="207" w:lineRule="auto"/>
              <w:rPr>
                <w:rFonts w:ascii="Consolas" w:hAnsi="Consolas" w:eastAsia="Consolas" w:cs="Consolas"/>
                <w:sz w:val="21"/>
                <w:szCs w:val="21"/>
              </w:rPr>
            </w:pPr>
            <w:r>
              <w:rPr>
                <w:rFonts w:ascii="Consolas" w:hAnsi="Consolas" w:eastAsia="Consolas" w:cs="Consolas"/>
                <w:sz w:val="21"/>
                <w:szCs w:val="21"/>
                <w:color w:val="6C6C6C"/>
                <w:spacing w:val="3"/>
              </w:rPr>
              <w:t>25</w:t>
            </w:r>
          </w:p>
        </w:tc>
        <w:tc>
          <w:tcPr>
            <w:tcW w:w="9600" w:type="dxa"/>
            <w:vAlign w:val="top"/>
            <w:tcBorders>
              <w:right w:val="single" w:color="E7E9E8" w:sz="6" w:space="0"/>
            </w:tcBorders>
          </w:tcPr>
          <w:p>
            <w:pPr>
              <w:ind w:left="187"/>
              <w:spacing w:before="62" w:line="232"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1"/>
              </w:rPr>
              <w:t>●</w:t>
            </w:r>
            <w:r>
              <w:rPr>
                <w:rFonts w:ascii="Consolas" w:hAnsi="Consolas" w:eastAsia="Consolas" w:cs="Consolas"/>
                <w:sz w:val="21"/>
                <w:szCs w:val="21"/>
                <w:color w:val="262626"/>
                <w:spacing w:val="32"/>
              </w:rPr>
              <w:t xml:space="preserve"> </w:t>
            </w:r>
            <w:r>
              <w:rPr>
                <w:rFonts w:ascii="Consolas" w:hAnsi="Consolas" w:eastAsia="Consolas" w:cs="Consolas"/>
                <w:sz w:val="21"/>
                <w:szCs w:val="21"/>
                <w:color w:val="262626"/>
                <w:spacing w:val="1"/>
              </w:rPr>
              <w:t>c</w:t>
            </w:r>
            <w:r>
              <w:rPr>
                <w:rFonts w:ascii="Microsoft YaHei" w:hAnsi="Microsoft YaHei" w:eastAsia="Microsoft YaHei" w:cs="Microsoft YaHei"/>
                <w:sz w:val="21"/>
                <w:szCs w:val="21"/>
                <w:color w:val="262626"/>
                <w:spacing w:val="1"/>
              </w:rPr>
              <w:t>死，</w:t>
            </w:r>
            <w:r>
              <w:rPr>
                <w:rFonts w:ascii="Microsoft YaHei" w:hAnsi="Microsoft YaHei" w:eastAsia="Microsoft YaHei" w:cs="Microsoft YaHei"/>
                <w:sz w:val="21"/>
                <w:szCs w:val="21"/>
                <w:color w:val="262626"/>
                <w:spacing w:val="-41"/>
              </w:rPr>
              <w:t xml:space="preserve"> </w:t>
            </w:r>
            <w:r>
              <w:rPr>
                <w:rFonts w:ascii="Consolas" w:hAnsi="Consolas" w:eastAsia="Consolas" w:cs="Consolas"/>
                <w:sz w:val="21"/>
                <w:szCs w:val="21"/>
                <w:color w:val="262626"/>
              </w:rPr>
              <w:t>ab</w:t>
            </w:r>
            <w:r>
              <w:rPr>
                <w:rFonts w:ascii="Microsoft YaHei" w:hAnsi="Microsoft YaHei" w:eastAsia="Microsoft YaHei" w:cs="Microsoft YaHei"/>
                <w:sz w:val="21"/>
                <w:szCs w:val="21"/>
                <w:color w:val="262626"/>
                <w:spacing w:val="1"/>
              </w:rPr>
              <w:t>没死  </w:t>
            </w:r>
            <w:r>
              <w:rPr>
                <w:rFonts w:ascii="Consolas" w:hAnsi="Consolas" w:eastAsia="Consolas" w:cs="Consolas"/>
                <w:sz w:val="21"/>
                <w:szCs w:val="21"/>
                <w:color w:val="262626"/>
                <w:spacing w:val="1"/>
              </w:rPr>
              <w:t>-&gt;</w:t>
            </w:r>
            <w:r>
              <w:rPr>
                <w:rFonts w:ascii="Consolas" w:hAnsi="Consolas" w:eastAsia="Consolas" w:cs="Consolas"/>
                <w:sz w:val="21"/>
                <w:szCs w:val="21"/>
                <w:color w:val="262626"/>
                <w:spacing w:val="33"/>
              </w:rPr>
              <w:t xml:space="preserve"> </w:t>
            </w:r>
            <w:r>
              <w:rPr>
                <w:rFonts w:ascii="Consolas" w:hAnsi="Consolas" w:eastAsia="Consolas" w:cs="Consolas"/>
                <w:sz w:val="21"/>
                <w:szCs w:val="21"/>
                <w:color w:val="262626"/>
                <w:spacing w:val="1"/>
              </w:rPr>
              <w:t>1</w:t>
            </w:r>
            <w:r>
              <w:rPr>
                <w:rFonts w:ascii="Microsoft YaHei" w:hAnsi="Microsoft YaHei" w:eastAsia="Microsoft YaHei" w:cs="Microsoft YaHei"/>
                <w:sz w:val="21"/>
                <w:szCs w:val="21"/>
                <w:color w:val="262626"/>
                <w:spacing w:val="1"/>
              </w:rPr>
              <w:t>有毒</w:t>
            </w:r>
          </w:p>
        </w:tc>
      </w:tr>
      <w:tr>
        <w:trPr>
          <w:trHeight w:val="300" w:hRule="atLeast"/>
        </w:trPr>
        <w:tc>
          <w:tcPr>
            <w:tcW w:w="674" w:type="dxa"/>
            <w:vAlign w:val="top"/>
            <w:tcBorders>
              <w:left w:val="single" w:color="E7E9E8" w:sz="6" w:space="0"/>
            </w:tcBorders>
          </w:tcPr>
          <w:p>
            <w:pPr>
              <w:ind w:left="240"/>
              <w:spacing w:before="74" w:line="207" w:lineRule="auto"/>
              <w:rPr>
                <w:rFonts w:ascii="Consolas" w:hAnsi="Consolas" w:eastAsia="Consolas" w:cs="Consolas"/>
                <w:sz w:val="21"/>
                <w:szCs w:val="21"/>
              </w:rPr>
            </w:pPr>
            <w:r>
              <w:rPr>
                <w:rFonts w:ascii="Consolas" w:hAnsi="Consolas" w:eastAsia="Consolas" w:cs="Consolas"/>
                <w:sz w:val="21"/>
                <w:szCs w:val="21"/>
                <w:color w:val="6C6C6C"/>
                <w:spacing w:val="3"/>
              </w:rPr>
              <w:t>26</w:t>
            </w:r>
          </w:p>
        </w:tc>
        <w:tc>
          <w:tcPr>
            <w:tcW w:w="9600" w:type="dxa"/>
            <w:vAlign w:val="top"/>
            <w:tcBorders>
              <w:right w:val="single" w:color="E7E9E8" w:sz="6" w:space="0"/>
            </w:tcBorders>
          </w:tcPr>
          <w:p>
            <w:pPr>
              <w:ind w:left="187"/>
              <w:spacing w:before="57" w:line="232"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1"/>
              </w:rPr>
              <w:t>●</w:t>
            </w:r>
            <w:r>
              <w:rPr>
                <w:rFonts w:ascii="Consolas" w:hAnsi="Consolas" w:eastAsia="Consolas" w:cs="Consolas"/>
                <w:sz w:val="21"/>
                <w:szCs w:val="21"/>
                <w:color w:val="262626"/>
                <w:spacing w:val="37"/>
              </w:rPr>
              <w:t xml:space="preserve"> </w:t>
            </w:r>
            <w:r>
              <w:rPr>
                <w:rFonts w:ascii="Consolas" w:hAnsi="Consolas" w:eastAsia="Consolas" w:cs="Consolas"/>
                <w:sz w:val="21"/>
                <w:szCs w:val="21"/>
                <w:color w:val="262626"/>
                <w:spacing w:val="1"/>
              </w:rPr>
              <w:t>b</w:t>
            </w:r>
            <w:r>
              <w:rPr>
                <w:rFonts w:ascii="Microsoft YaHei" w:hAnsi="Microsoft YaHei" w:eastAsia="Microsoft YaHei" w:cs="Microsoft YaHei"/>
                <w:sz w:val="21"/>
                <w:szCs w:val="21"/>
                <w:color w:val="262626"/>
                <w:spacing w:val="1"/>
              </w:rPr>
              <w:t>死，</w:t>
            </w:r>
            <w:r>
              <w:rPr>
                <w:rFonts w:ascii="Microsoft YaHei" w:hAnsi="Microsoft YaHei" w:eastAsia="Microsoft YaHei" w:cs="Microsoft YaHei"/>
                <w:sz w:val="21"/>
                <w:szCs w:val="21"/>
                <w:color w:val="262626"/>
                <w:spacing w:val="-40"/>
              </w:rPr>
              <w:t xml:space="preserve"> </w:t>
            </w:r>
            <w:r>
              <w:rPr>
                <w:rFonts w:ascii="Consolas" w:hAnsi="Consolas" w:eastAsia="Consolas" w:cs="Consolas"/>
                <w:sz w:val="21"/>
                <w:szCs w:val="21"/>
                <w:color w:val="262626"/>
              </w:rPr>
              <w:t>ac</w:t>
            </w:r>
            <w:r>
              <w:rPr>
                <w:rFonts w:ascii="Microsoft YaHei" w:hAnsi="Microsoft YaHei" w:eastAsia="Microsoft YaHei" w:cs="Microsoft YaHei"/>
                <w:sz w:val="21"/>
                <w:szCs w:val="21"/>
                <w:color w:val="262626"/>
                <w:spacing w:val="1"/>
              </w:rPr>
              <w:t>没死</w:t>
            </w:r>
            <w:r>
              <w:rPr>
                <w:rFonts w:ascii="Consolas" w:hAnsi="Consolas" w:eastAsia="Consolas" w:cs="Consolas"/>
                <w:sz w:val="21"/>
                <w:szCs w:val="21"/>
                <w:color w:val="262626"/>
                <w:spacing w:val="1"/>
              </w:rPr>
              <w:t>-&gt;</w:t>
            </w:r>
            <w:r>
              <w:rPr>
                <w:rFonts w:ascii="Consolas" w:hAnsi="Consolas" w:eastAsia="Consolas" w:cs="Consolas"/>
                <w:sz w:val="21"/>
                <w:szCs w:val="21"/>
                <w:color w:val="262626"/>
                <w:spacing w:val="26"/>
              </w:rPr>
              <w:t xml:space="preserve"> </w:t>
            </w:r>
            <w:r>
              <w:rPr>
                <w:rFonts w:ascii="Consolas" w:hAnsi="Consolas" w:eastAsia="Consolas" w:cs="Consolas"/>
                <w:sz w:val="21"/>
                <w:szCs w:val="21"/>
                <w:color w:val="262626"/>
                <w:spacing w:val="1"/>
              </w:rPr>
              <w:t>2</w:t>
            </w:r>
            <w:r>
              <w:rPr>
                <w:rFonts w:ascii="Microsoft YaHei" w:hAnsi="Microsoft YaHei" w:eastAsia="Microsoft YaHei" w:cs="Microsoft YaHei"/>
                <w:sz w:val="21"/>
                <w:szCs w:val="21"/>
                <w:color w:val="262626"/>
                <w:spacing w:val="1"/>
              </w:rPr>
              <w:t>有毒</w:t>
            </w:r>
          </w:p>
        </w:tc>
      </w:tr>
      <w:tr>
        <w:trPr>
          <w:trHeight w:val="300" w:hRule="atLeast"/>
        </w:trPr>
        <w:tc>
          <w:tcPr>
            <w:tcW w:w="674" w:type="dxa"/>
            <w:vAlign w:val="top"/>
            <w:tcBorders>
              <w:left w:val="single" w:color="E7E9E8" w:sz="6" w:space="0"/>
            </w:tcBorders>
          </w:tcPr>
          <w:p>
            <w:pPr>
              <w:ind w:left="240"/>
              <w:spacing w:before="74" w:line="206" w:lineRule="auto"/>
              <w:rPr>
                <w:rFonts w:ascii="Consolas" w:hAnsi="Consolas" w:eastAsia="Consolas" w:cs="Consolas"/>
                <w:sz w:val="21"/>
                <w:szCs w:val="21"/>
              </w:rPr>
            </w:pPr>
            <w:r>
              <w:rPr>
                <w:rFonts w:ascii="Consolas" w:hAnsi="Consolas" w:eastAsia="Consolas" w:cs="Consolas"/>
                <w:sz w:val="21"/>
                <w:szCs w:val="21"/>
                <w:color w:val="6C6C6C"/>
                <w:spacing w:val="3"/>
              </w:rPr>
              <w:t>27</w:t>
            </w:r>
          </w:p>
        </w:tc>
        <w:tc>
          <w:tcPr>
            <w:tcW w:w="9600" w:type="dxa"/>
            <w:vAlign w:val="top"/>
            <w:tcBorders>
              <w:right w:val="single" w:color="E7E9E8" w:sz="6" w:space="0"/>
            </w:tcBorders>
          </w:tcPr>
          <w:p>
            <w:pPr>
              <w:ind w:left="187"/>
              <w:spacing w:before="57" w:line="232"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1"/>
              </w:rPr>
              <w:t>●</w:t>
            </w:r>
            <w:r>
              <w:rPr>
                <w:rFonts w:ascii="Consolas" w:hAnsi="Consolas" w:eastAsia="Consolas" w:cs="Consolas"/>
                <w:sz w:val="21"/>
                <w:szCs w:val="21"/>
                <w:color w:val="262626"/>
                <w:spacing w:val="39"/>
              </w:rPr>
              <w:t xml:space="preserve"> </w:t>
            </w:r>
            <w:r>
              <w:rPr>
                <w:rFonts w:ascii="Consolas" w:hAnsi="Consolas" w:eastAsia="Consolas" w:cs="Consolas"/>
                <w:sz w:val="21"/>
                <w:szCs w:val="21"/>
                <w:color w:val="262626"/>
              </w:rPr>
              <w:t>bc</w:t>
            </w:r>
            <w:r>
              <w:rPr>
                <w:rFonts w:ascii="Microsoft YaHei" w:hAnsi="Microsoft YaHei" w:eastAsia="Microsoft YaHei" w:cs="Microsoft YaHei"/>
                <w:sz w:val="21"/>
                <w:szCs w:val="21"/>
                <w:color w:val="262626"/>
                <w:spacing w:val="1"/>
              </w:rPr>
              <w:t>死，</w:t>
            </w:r>
            <w:r>
              <w:rPr>
                <w:rFonts w:ascii="Microsoft YaHei" w:hAnsi="Microsoft YaHei" w:eastAsia="Microsoft YaHei" w:cs="Microsoft YaHei"/>
                <w:sz w:val="21"/>
                <w:szCs w:val="21"/>
                <w:color w:val="262626"/>
                <w:spacing w:val="-40"/>
              </w:rPr>
              <w:t xml:space="preserve"> </w:t>
            </w:r>
            <w:r>
              <w:rPr>
                <w:rFonts w:ascii="Consolas" w:hAnsi="Consolas" w:eastAsia="Consolas" w:cs="Consolas"/>
                <w:sz w:val="21"/>
                <w:szCs w:val="21"/>
                <w:color w:val="262626"/>
                <w:spacing w:val="1"/>
              </w:rPr>
              <w:t>a</w:t>
            </w:r>
            <w:r>
              <w:rPr>
                <w:rFonts w:ascii="Microsoft YaHei" w:hAnsi="Microsoft YaHei" w:eastAsia="Microsoft YaHei" w:cs="Microsoft YaHei"/>
                <w:sz w:val="21"/>
                <w:szCs w:val="21"/>
                <w:color w:val="262626"/>
                <w:spacing w:val="1"/>
              </w:rPr>
              <w:t>没死  </w:t>
            </w:r>
            <w:r>
              <w:rPr>
                <w:rFonts w:ascii="Consolas" w:hAnsi="Consolas" w:eastAsia="Consolas" w:cs="Consolas"/>
                <w:sz w:val="21"/>
                <w:szCs w:val="21"/>
                <w:color w:val="262626"/>
                <w:spacing w:val="1"/>
              </w:rPr>
              <w:t>-&gt;</w:t>
            </w:r>
            <w:r>
              <w:rPr>
                <w:rFonts w:ascii="Consolas" w:hAnsi="Consolas" w:eastAsia="Consolas" w:cs="Consolas"/>
                <w:sz w:val="21"/>
                <w:szCs w:val="21"/>
                <w:color w:val="262626"/>
                <w:spacing w:val="25"/>
              </w:rPr>
              <w:t xml:space="preserve"> </w:t>
            </w:r>
            <w:r>
              <w:rPr>
                <w:rFonts w:ascii="Consolas" w:hAnsi="Consolas" w:eastAsia="Consolas" w:cs="Consolas"/>
                <w:sz w:val="21"/>
                <w:szCs w:val="21"/>
                <w:color w:val="262626"/>
                <w:spacing w:val="1"/>
              </w:rPr>
              <w:t>3</w:t>
            </w:r>
            <w:r>
              <w:rPr>
                <w:rFonts w:ascii="Microsoft YaHei" w:hAnsi="Microsoft YaHei" w:eastAsia="Microsoft YaHei" w:cs="Microsoft YaHei"/>
                <w:sz w:val="21"/>
                <w:szCs w:val="21"/>
                <w:color w:val="262626"/>
                <w:spacing w:val="1"/>
              </w:rPr>
              <w:t>有毒</w:t>
            </w:r>
          </w:p>
        </w:tc>
      </w:tr>
      <w:tr>
        <w:trPr>
          <w:trHeight w:val="294" w:hRule="atLeast"/>
        </w:trPr>
        <w:tc>
          <w:tcPr>
            <w:tcW w:w="674" w:type="dxa"/>
            <w:vAlign w:val="top"/>
            <w:tcBorders>
              <w:left w:val="single" w:color="E7E9E8" w:sz="6" w:space="0"/>
            </w:tcBorders>
          </w:tcPr>
          <w:p>
            <w:pPr>
              <w:ind w:left="240"/>
              <w:spacing w:before="74" w:line="204" w:lineRule="auto"/>
              <w:rPr>
                <w:rFonts w:ascii="Consolas" w:hAnsi="Consolas" w:eastAsia="Consolas" w:cs="Consolas"/>
                <w:sz w:val="21"/>
                <w:szCs w:val="21"/>
              </w:rPr>
            </w:pPr>
            <w:r>
              <w:rPr>
                <w:rFonts w:ascii="Consolas" w:hAnsi="Consolas" w:eastAsia="Consolas" w:cs="Consolas"/>
                <w:sz w:val="21"/>
                <w:szCs w:val="21"/>
                <w:color w:val="6C6C6C"/>
                <w:spacing w:val="3"/>
              </w:rPr>
              <w:t>28</w:t>
            </w:r>
          </w:p>
        </w:tc>
        <w:tc>
          <w:tcPr>
            <w:tcW w:w="9600" w:type="dxa"/>
            <w:vAlign w:val="top"/>
            <w:tcBorders>
              <w:right w:val="single" w:color="E7E9E8" w:sz="6" w:space="0"/>
            </w:tcBorders>
          </w:tcPr>
          <w:p>
            <w:pPr>
              <w:ind w:left="187"/>
              <w:spacing w:before="58" w:line="225"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2"/>
                <w:position w:val="-1"/>
              </w:rPr>
              <w:t>●</w:t>
            </w:r>
            <w:r>
              <w:rPr>
                <w:rFonts w:ascii="Consolas" w:hAnsi="Consolas" w:eastAsia="Consolas" w:cs="Consolas"/>
                <w:sz w:val="21"/>
                <w:szCs w:val="21"/>
                <w:color w:val="262626"/>
                <w:spacing w:val="25"/>
                <w:position w:val="-1"/>
              </w:rPr>
              <w:t xml:space="preserve"> </w:t>
            </w:r>
            <w:r>
              <w:rPr>
                <w:rFonts w:ascii="Consolas" w:hAnsi="Consolas" w:eastAsia="Consolas" w:cs="Consolas"/>
                <w:sz w:val="21"/>
                <w:szCs w:val="21"/>
                <w:color w:val="262626"/>
                <w:spacing w:val="2"/>
                <w:position w:val="-1"/>
              </w:rPr>
              <w:t>a</w:t>
            </w:r>
            <w:r>
              <w:rPr>
                <w:rFonts w:ascii="Microsoft YaHei" w:hAnsi="Microsoft YaHei" w:eastAsia="Microsoft YaHei" w:cs="Microsoft YaHei"/>
                <w:sz w:val="21"/>
                <w:szCs w:val="21"/>
                <w:color w:val="262626"/>
                <w:spacing w:val="2"/>
                <w:position w:val="-1"/>
              </w:rPr>
              <w:t>死</w:t>
            </w:r>
            <w:r>
              <w:rPr>
                <w:rFonts w:ascii="Microsoft YaHei" w:hAnsi="Microsoft YaHei" w:eastAsia="Microsoft YaHei" w:cs="Microsoft YaHei"/>
                <w:sz w:val="21"/>
                <w:szCs w:val="21"/>
                <w:color w:val="262626"/>
                <w:spacing w:val="-36"/>
                <w:position w:val="-1"/>
              </w:rPr>
              <w:t xml:space="preserve"> </w:t>
            </w:r>
            <w:r>
              <w:rPr>
                <w:rFonts w:ascii="Microsoft YaHei" w:hAnsi="Microsoft YaHei" w:eastAsia="Microsoft YaHei" w:cs="Microsoft YaHei"/>
                <w:sz w:val="21"/>
                <w:szCs w:val="21"/>
                <w:color w:val="262626"/>
                <w:spacing w:val="2"/>
                <w:position w:val="-1"/>
              </w:rPr>
              <w:t>、</w:t>
            </w:r>
            <w:r>
              <w:rPr>
                <w:rFonts w:ascii="Consolas" w:hAnsi="Consolas" w:eastAsia="Consolas" w:cs="Consolas"/>
                <w:sz w:val="21"/>
                <w:szCs w:val="21"/>
                <w:color w:val="262626"/>
                <w:position w:val="-1"/>
              </w:rPr>
              <w:t>bc</w:t>
            </w:r>
            <w:r>
              <w:rPr>
                <w:rFonts w:ascii="Microsoft YaHei" w:hAnsi="Microsoft YaHei" w:eastAsia="Microsoft YaHei" w:cs="Microsoft YaHei"/>
                <w:sz w:val="21"/>
                <w:szCs w:val="21"/>
                <w:color w:val="262626"/>
                <w:spacing w:val="2"/>
                <w:position w:val="-1"/>
              </w:rPr>
              <w:t>不死  </w:t>
            </w:r>
            <w:r>
              <w:rPr>
                <w:rFonts w:ascii="Consolas" w:hAnsi="Consolas" w:eastAsia="Consolas" w:cs="Consolas"/>
                <w:sz w:val="21"/>
                <w:szCs w:val="21"/>
                <w:color w:val="262626"/>
                <w:spacing w:val="2"/>
                <w:position w:val="-1"/>
              </w:rPr>
              <w:t>-&gt;</w:t>
            </w:r>
            <w:r>
              <w:rPr>
                <w:rFonts w:ascii="Consolas" w:hAnsi="Consolas" w:eastAsia="Consolas" w:cs="Consolas"/>
                <w:sz w:val="21"/>
                <w:szCs w:val="21"/>
                <w:color w:val="262626"/>
                <w:spacing w:val="22"/>
                <w:position w:val="-1"/>
              </w:rPr>
              <w:t xml:space="preserve"> </w:t>
            </w:r>
            <w:r>
              <w:rPr>
                <w:rFonts w:ascii="Consolas" w:hAnsi="Consolas" w:eastAsia="Consolas" w:cs="Consolas"/>
                <w:sz w:val="21"/>
                <w:szCs w:val="21"/>
                <w:color w:val="262626"/>
                <w:spacing w:val="2"/>
                <w:position w:val="-1"/>
              </w:rPr>
              <w:t>4</w:t>
            </w:r>
            <w:r>
              <w:rPr>
                <w:rFonts w:ascii="Microsoft YaHei" w:hAnsi="Microsoft YaHei" w:eastAsia="Microsoft YaHei" w:cs="Microsoft YaHei"/>
                <w:sz w:val="21"/>
                <w:szCs w:val="21"/>
                <w:color w:val="262626"/>
                <w:spacing w:val="2"/>
                <w:position w:val="-1"/>
              </w:rPr>
              <w:t>有毒</w:t>
            </w:r>
          </w:p>
        </w:tc>
      </w:tr>
      <w:tr>
        <w:trPr>
          <w:trHeight w:val="305" w:hRule="atLeast"/>
        </w:trPr>
        <w:tc>
          <w:tcPr>
            <w:tcW w:w="674" w:type="dxa"/>
            <w:vAlign w:val="top"/>
            <w:tcBorders>
              <w:left w:val="single" w:color="E7E9E8" w:sz="6" w:space="0"/>
            </w:tcBorders>
          </w:tcPr>
          <w:p>
            <w:pPr>
              <w:ind w:left="240"/>
              <w:spacing w:before="81" w:line="208" w:lineRule="auto"/>
              <w:rPr>
                <w:rFonts w:ascii="Consolas" w:hAnsi="Consolas" w:eastAsia="Consolas" w:cs="Consolas"/>
                <w:sz w:val="21"/>
                <w:szCs w:val="21"/>
              </w:rPr>
            </w:pPr>
            <w:r>
              <w:rPr>
                <w:rFonts w:ascii="Consolas" w:hAnsi="Consolas" w:eastAsia="Consolas" w:cs="Consolas"/>
                <w:sz w:val="21"/>
                <w:szCs w:val="21"/>
                <w:color w:val="6C6C6C"/>
                <w:spacing w:val="3"/>
              </w:rPr>
              <w:t>29</w:t>
            </w:r>
          </w:p>
        </w:tc>
        <w:tc>
          <w:tcPr>
            <w:tcW w:w="9600" w:type="dxa"/>
            <w:vAlign w:val="top"/>
            <w:tcBorders>
              <w:right w:val="single" w:color="E7E9E8" w:sz="6" w:space="0"/>
            </w:tcBorders>
          </w:tcPr>
          <w:p>
            <w:pPr>
              <w:ind w:left="187"/>
              <w:spacing w:before="64" w:line="231"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1"/>
              </w:rPr>
              <w:t>●</w:t>
            </w:r>
            <w:r>
              <w:rPr>
                <w:rFonts w:ascii="Consolas" w:hAnsi="Consolas" w:eastAsia="Consolas" w:cs="Consolas"/>
                <w:sz w:val="21"/>
                <w:szCs w:val="21"/>
                <w:color w:val="262626"/>
                <w:spacing w:val="32"/>
              </w:rPr>
              <w:t xml:space="preserve"> </w:t>
            </w:r>
            <w:r>
              <w:rPr>
                <w:rFonts w:ascii="Consolas" w:hAnsi="Consolas" w:eastAsia="Consolas" w:cs="Consolas"/>
                <w:sz w:val="21"/>
                <w:szCs w:val="21"/>
                <w:color w:val="262626"/>
              </w:rPr>
              <w:t>ac</w:t>
            </w:r>
            <w:r>
              <w:rPr>
                <w:rFonts w:ascii="Microsoft YaHei" w:hAnsi="Microsoft YaHei" w:eastAsia="Microsoft YaHei" w:cs="Microsoft YaHei"/>
                <w:sz w:val="21"/>
                <w:szCs w:val="21"/>
                <w:color w:val="262626"/>
                <w:spacing w:val="1"/>
              </w:rPr>
              <w:t>死，</w:t>
            </w:r>
            <w:r>
              <w:rPr>
                <w:rFonts w:ascii="Microsoft YaHei" w:hAnsi="Microsoft YaHei" w:eastAsia="Microsoft YaHei" w:cs="Microsoft YaHei"/>
                <w:sz w:val="21"/>
                <w:szCs w:val="21"/>
                <w:color w:val="262626"/>
                <w:spacing w:val="-34"/>
              </w:rPr>
              <w:t xml:space="preserve"> </w:t>
            </w:r>
            <w:r>
              <w:rPr>
                <w:rFonts w:ascii="Consolas" w:hAnsi="Consolas" w:eastAsia="Consolas" w:cs="Consolas"/>
                <w:sz w:val="21"/>
                <w:szCs w:val="21"/>
                <w:color w:val="262626"/>
                <w:spacing w:val="1"/>
              </w:rPr>
              <w:t>b</w:t>
            </w:r>
            <w:r>
              <w:rPr>
                <w:rFonts w:ascii="Microsoft YaHei" w:hAnsi="Microsoft YaHei" w:eastAsia="Microsoft YaHei" w:cs="Microsoft YaHei"/>
                <w:sz w:val="21"/>
                <w:szCs w:val="21"/>
                <w:color w:val="262626"/>
                <w:spacing w:val="1"/>
              </w:rPr>
              <w:t>不死  </w:t>
            </w:r>
            <w:r>
              <w:rPr>
                <w:rFonts w:ascii="Consolas" w:hAnsi="Consolas" w:eastAsia="Consolas" w:cs="Consolas"/>
                <w:sz w:val="21"/>
                <w:szCs w:val="21"/>
                <w:color w:val="262626"/>
                <w:spacing w:val="1"/>
              </w:rPr>
              <w:t>-&gt;</w:t>
            </w:r>
            <w:r>
              <w:rPr>
                <w:rFonts w:ascii="Consolas" w:hAnsi="Consolas" w:eastAsia="Consolas" w:cs="Consolas"/>
                <w:sz w:val="21"/>
                <w:szCs w:val="21"/>
                <w:color w:val="262626"/>
                <w:spacing w:val="26"/>
              </w:rPr>
              <w:t xml:space="preserve"> </w:t>
            </w:r>
            <w:r>
              <w:rPr>
                <w:rFonts w:ascii="Consolas" w:hAnsi="Consolas" w:eastAsia="Consolas" w:cs="Consolas"/>
                <w:sz w:val="21"/>
                <w:szCs w:val="21"/>
                <w:color w:val="262626"/>
                <w:spacing w:val="1"/>
              </w:rPr>
              <w:t>5</w:t>
            </w:r>
            <w:r>
              <w:rPr>
                <w:rFonts w:ascii="Microsoft YaHei" w:hAnsi="Microsoft YaHei" w:eastAsia="Microsoft YaHei" w:cs="Microsoft YaHei"/>
                <w:sz w:val="21"/>
                <w:szCs w:val="21"/>
                <w:color w:val="262626"/>
                <w:spacing w:val="1"/>
              </w:rPr>
              <w:t>有毒</w:t>
            </w:r>
          </w:p>
        </w:tc>
      </w:tr>
      <w:tr>
        <w:trPr>
          <w:trHeight w:val="300" w:hRule="atLeast"/>
        </w:trPr>
        <w:tc>
          <w:tcPr>
            <w:tcW w:w="674" w:type="dxa"/>
            <w:vAlign w:val="top"/>
            <w:tcBorders>
              <w:left w:val="single" w:color="E7E9E8" w:sz="6" w:space="0"/>
            </w:tcBorders>
          </w:tcPr>
          <w:p>
            <w:pPr>
              <w:ind w:left="239"/>
              <w:spacing w:before="75" w:line="207" w:lineRule="auto"/>
              <w:rPr>
                <w:rFonts w:ascii="Consolas" w:hAnsi="Consolas" w:eastAsia="Consolas" w:cs="Consolas"/>
                <w:sz w:val="21"/>
                <w:szCs w:val="21"/>
              </w:rPr>
            </w:pPr>
            <w:r>
              <w:rPr>
                <w:rFonts w:ascii="Consolas" w:hAnsi="Consolas" w:eastAsia="Consolas" w:cs="Consolas"/>
                <w:sz w:val="21"/>
                <w:szCs w:val="21"/>
                <w:color w:val="6C6C6C"/>
                <w:spacing w:val="3"/>
              </w:rPr>
              <w:t>30</w:t>
            </w:r>
          </w:p>
        </w:tc>
        <w:tc>
          <w:tcPr>
            <w:tcW w:w="9600" w:type="dxa"/>
            <w:vAlign w:val="top"/>
            <w:tcBorders>
              <w:right w:val="single" w:color="E7E9E8" w:sz="6" w:space="0"/>
            </w:tcBorders>
          </w:tcPr>
          <w:p>
            <w:pPr>
              <w:ind w:left="187"/>
              <w:spacing w:before="59" w:line="231"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1"/>
              </w:rPr>
              <w:t>●</w:t>
            </w:r>
            <w:r>
              <w:rPr>
                <w:rFonts w:ascii="Consolas" w:hAnsi="Consolas" w:eastAsia="Consolas" w:cs="Consolas"/>
                <w:sz w:val="21"/>
                <w:szCs w:val="21"/>
                <w:color w:val="262626"/>
                <w:spacing w:val="33"/>
              </w:rPr>
              <w:t xml:space="preserve"> </w:t>
            </w:r>
            <w:r>
              <w:rPr>
                <w:rFonts w:ascii="Consolas" w:hAnsi="Consolas" w:eastAsia="Consolas" w:cs="Consolas"/>
                <w:sz w:val="21"/>
                <w:szCs w:val="21"/>
                <w:color w:val="262626"/>
              </w:rPr>
              <w:t>ab</w:t>
            </w:r>
            <w:r>
              <w:rPr>
                <w:rFonts w:ascii="Microsoft YaHei" w:hAnsi="Microsoft YaHei" w:eastAsia="Microsoft YaHei" w:cs="Microsoft YaHei"/>
                <w:sz w:val="21"/>
                <w:szCs w:val="21"/>
                <w:color w:val="262626"/>
                <w:spacing w:val="1"/>
              </w:rPr>
              <w:t>死，</w:t>
            </w:r>
            <w:r>
              <w:rPr>
                <w:rFonts w:ascii="Microsoft YaHei" w:hAnsi="Microsoft YaHei" w:eastAsia="Microsoft YaHei" w:cs="Microsoft YaHei"/>
                <w:sz w:val="21"/>
                <w:szCs w:val="21"/>
                <w:color w:val="262626"/>
                <w:spacing w:val="-34"/>
              </w:rPr>
              <w:t xml:space="preserve"> </w:t>
            </w:r>
            <w:r>
              <w:rPr>
                <w:rFonts w:ascii="Consolas" w:hAnsi="Consolas" w:eastAsia="Consolas" w:cs="Consolas"/>
                <w:sz w:val="21"/>
                <w:szCs w:val="21"/>
                <w:color w:val="262626"/>
                <w:spacing w:val="1"/>
              </w:rPr>
              <w:t>c</w:t>
            </w:r>
            <w:r>
              <w:rPr>
                <w:rFonts w:ascii="Microsoft YaHei" w:hAnsi="Microsoft YaHei" w:eastAsia="Microsoft YaHei" w:cs="Microsoft YaHei"/>
                <w:sz w:val="21"/>
                <w:szCs w:val="21"/>
                <w:color w:val="262626"/>
                <w:spacing w:val="1"/>
              </w:rPr>
              <w:t>不死  </w:t>
            </w:r>
            <w:r>
              <w:rPr>
                <w:rFonts w:ascii="Consolas" w:hAnsi="Consolas" w:eastAsia="Consolas" w:cs="Consolas"/>
                <w:sz w:val="21"/>
                <w:szCs w:val="21"/>
                <w:color w:val="262626"/>
                <w:spacing w:val="1"/>
              </w:rPr>
              <w:t>-&gt;</w:t>
            </w:r>
            <w:r>
              <w:rPr>
                <w:rFonts w:ascii="Consolas" w:hAnsi="Consolas" w:eastAsia="Consolas" w:cs="Consolas"/>
                <w:sz w:val="21"/>
                <w:szCs w:val="21"/>
                <w:color w:val="262626"/>
                <w:spacing w:val="25"/>
              </w:rPr>
              <w:t xml:space="preserve"> </w:t>
            </w:r>
            <w:r>
              <w:rPr>
                <w:rFonts w:ascii="Consolas" w:hAnsi="Consolas" w:eastAsia="Consolas" w:cs="Consolas"/>
                <w:sz w:val="21"/>
                <w:szCs w:val="21"/>
                <w:color w:val="262626"/>
                <w:spacing w:val="1"/>
              </w:rPr>
              <w:t>6</w:t>
            </w:r>
            <w:r>
              <w:rPr>
                <w:rFonts w:ascii="Microsoft YaHei" w:hAnsi="Microsoft YaHei" w:eastAsia="Microsoft YaHei" w:cs="Microsoft YaHei"/>
                <w:sz w:val="21"/>
                <w:szCs w:val="21"/>
                <w:color w:val="262626"/>
                <w:spacing w:val="1"/>
              </w:rPr>
              <w:t>有毒</w:t>
            </w:r>
          </w:p>
        </w:tc>
      </w:tr>
      <w:tr>
        <w:trPr>
          <w:trHeight w:val="293" w:hRule="atLeast"/>
        </w:trPr>
        <w:tc>
          <w:tcPr>
            <w:tcW w:w="674" w:type="dxa"/>
            <w:vAlign w:val="top"/>
            <w:tcBorders>
              <w:left w:val="single" w:color="E7E9E8" w:sz="6" w:space="0"/>
            </w:tcBorders>
          </w:tcPr>
          <w:p>
            <w:pPr>
              <w:ind w:left="239"/>
              <w:spacing w:before="76" w:line="202" w:lineRule="auto"/>
              <w:rPr>
                <w:rFonts w:ascii="Consolas" w:hAnsi="Consolas" w:eastAsia="Consolas" w:cs="Consolas"/>
                <w:sz w:val="21"/>
                <w:szCs w:val="21"/>
              </w:rPr>
            </w:pPr>
            <w:r>
              <w:rPr>
                <w:rFonts w:ascii="Consolas" w:hAnsi="Consolas" w:eastAsia="Consolas" w:cs="Consolas"/>
                <w:sz w:val="21"/>
                <w:szCs w:val="21"/>
                <w:color w:val="6C6C6C"/>
                <w:spacing w:val="3"/>
              </w:rPr>
              <w:t>31</w:t>
            </w:r>
          </w:p>
        </w:tc>
        <w:tc>
          <w:tcPr>
            <w:tcW w:w="9600" w:type="dxa"/>
            <w:vAlign w:val="top"/>
            <w:tcBorders>
              <w:right w:val="single" w:color="E7E9E8" w:sz="6" w:space="0"/>
            </w:tcBorders>
          </w:tcPr>
          <w:p>
            <w:pPr>
              <w:ind w:left="187"/>
              <w:spacing w:before="59" w:line="223" w:lineRule="exact"/>
              <w:rPr>
                <w:rFonts w:ascii="Microsoft YaHei" w:hAnsi="Microsoft YaHei" w:eastAsia="Microsoft YaHei" w:cs="Microsoft YaHei"/>
                <w:sz w:val="21"/>
                <w:szCs w:val="21"/>
              </w:rPr>
            </w:pPr>
            <w:r>
              <w:rPr>
                <w:rFonts w:ascii="Consolas" w:hAnsi="Consolas" w:eastAsia="Consolas" w:cs="Consolas"/>
                <w:sz w:val="21"/>
                <w:szCs w:val="21"/>
                <w:color w:val="262626"/>
                <w:spacing w:val="5"/>
                <w:position w:val="-2"/>
              </w:rPr>
              <w:t>●</w:t>
            </w:r>
            <w:r>
              <w:rPr>
                <w:rFonts w:ascii="Consolas" w:hAnsi="Consolas" w:eastAsia="Consolas" w:cs="Consolas"/>
                <w:sz w:val="21"/>
                <w:szCs w:val="21"/>
                <w:color w:val="262626"/>
                <w:spacing w:val="29"/>
                <w:position w:val="-2"/>
              </w:rPr>
              <w:t xml:space="preserve"> </w:t>
            </w:r>
            <w:r>
              <w:rPr>
                <w:rFonts w:ascii="Consolas" w:hAnsi="Consolas" w:eastAsia="Consolas" w:cs="Consolas"/>
                <w:sz w:val="21"/>
                <w:szCs w:val="21"/>
                <w:color w:val="262626"/>
                <w:position w:val="-2"/>
              </w:rPr>
              <w:t>abc</w:t>
            </w:r>
            <w:r>
              <w:rPr>
                <w:rFonts w:ascii="Microsoft YaHei" w:hAnsi="Microsoft YaHei" w:eastAsia="Microsoft YaHei" w:cs="Microsoft YaHei"/>
                <w:sz w:val="21"/>
                <w:szCs w:val="21"/>
                <w:color w:val="262626"/>
                <w:spacing w:val="5"/>
                <w:position w:val="-2"/>
              </w:rPr>
              <w:t>死  </w:t>
            </w:r>
            <w:r>
              <w:rPr>
                <w:rFonts w:ascii="Consolas" w:hAnsi="Consolas" w:eastAsia="Consolas" w:cs="Consolas"/>
                <w:sz w:val="21"/>
                <w:szCs w:val="21"/>
                <w:color w:val="262626"/>
                <w:spacing w:val="5"/>
                <w:position w:val="-2"/>
              </w:rPr>
              <w:t>-&gt;</w:t>
            </w:r>
            <w:r>
              <w:rPr>
                <w:rFonts w:ascii="Consolas" w:hAnsi="Consolas" w:eastAsia="Consolas" w:cs="Consolas"/>
                <w:sz w:val="21"/>
                <w:szCs w:val="21"/>
                <w:color w:val="262626"/>
                <w:spacing w:val="25"/>
                <w:position w:val="-2"/>
              </w:rPr>
              <w:t xml:space="preserve"> </w:t>
            </w:r>
            <w:r>
              <w:rPr>
                <w:rFonts w:ascii="Consolas" w:hAnsi="Consolas" w:eastAsia="Consolas" w:cs="Consolas"/>
                <w:sz w:val="21"/>
                <w:szCs w:val="21"/>
                <w:color w:val="262626"/>
                <w:spacing w:val="5"/>
                <w:position w:val="-2"/>
              </w:rPr>
              <w:t>7</w:t>
            </w:r>
            <w:r>
              <w:rPr>
                <w:rFonts w:ascii="Microsoft YaHei" w:hAnsi="Microsoft YaHei" w:eastAsia="Microsoft YaHei" w:cs="Microsoft YaHei"/>
                <w:sz w:val="21"/>
                <w:szCs w:val="21"/>
                <w:color w:val="262626"/>
                <w:spacing w:val="5"/>
                <w:position w:val="-2"/>
              </w:rPr>
              <w:t>有毒</w:t>
            </w:r>
          </w:p>
        </w:tc>
      </w:tr>
      <w:tr>
        <w:trPr>
          <w:trHeight w:val="465" w:hRule="atLeast"/>
        </w:trPr>
        <w:tc>
          <w:tcPr>
            <w:tcW w:w="674" w:type="dxa"/>
            <w:vAlign w:val="top"/>
            <w:tcBorders>
              <w:left w:val="single" w:color="E7E9E8" w:sz="6" w:space="0"/>
              <w:bottom w:val="single" w:color="E7E9E8" w:sz="6" w:space="0"/>
            </w:tcBorders>
          </w:tcPr>
          <w:p>
            <w:pPr>
              <w:ind w:left="239"/>
              <w:spacing w:before="82" w:line="207" w:lineRule="auto"/>
              <w:rPr>
                <w:rFonts w:ascii="Consolas" w:hAnsi="Consolas" w:eastAsia="Consolas" w:cs="Consolas"/>
                <w:sz w:val="21"/>
                <w:szCs w:val="21"/>
              </w:rPr>
            </w:pPr>
            <w:r>
              <w:rPr>
                <w:rFonts w:ascii="Consolas" w:hAnsi="Consolas" w:eastAsia="Consolas" w:cs="Consolas"/>
                <w:sz w:val="21"/>
                <w:szCs w:val="21"/>
                <w:color w:val="6C6C6C"/>
                <w:spacing w:val="3"/>
              </w:rPr>
              <w:t>32</w:t>
            </w:r>
          </w:p>
        </w:tc>
        <w:tc>
          <w:tcPr>
            <w:tcW w:w="9600" w:type="dxa"/>
            <w:vAlign w:val="top"/>
            <w:tcBorders>
              <w:bottom w:val="single" w:color="E7E9E8" w:sz="6" w:space="0"/>
              <w:right w:val="single" w:color="E7E9E8" w:sz="6" w:space="0"/>
            </w:tcBorders>
          </w:tcPr>
          <w:p>
            <w:pPr>
              <w:ind w:left="199"/>
              <w:spacing w:before="21" w:line="234" w:lineRule="auto"/>
              <w:rPr>
                <w:rFonts w:ascii="Microsoft YaHei" w:hAnsi="Microsoft YaHei" w:eastAsia="Microsoft YaHei" w:cs="Microsoft YaHei"/>
                <w:sz w:val="21"/>
                <w:szCs w:val="21"/>
              </w:rPr>
            </w:pPr>
            <w:r>
              <w:rPr>
                <w:rFonts w:ascii="Consolas" w:hAnsi="Consolas" w:eastAsia="Consolas" w:cs="Consolas"/>
                <w:sz w:val="21"/>
                <w:szCs w:val="21"/>
                <w:color w:val="262626"/>
              </w:rPr>
              <w:t>8</w:t>
            </w:r>
            <w:r>
              <w:rPr>
                <w:rFonts w:ascii="Microsoft YaHei" w:hAnsi="Microsoft YaHei" w:eastAsia="Microsoft YaHei" w:cs="Microsoft YaHei"/>
                <w:sz w:val="21"/>
                <w:szCs w:val="21"/>
                <w:color w:val="262626"/>
              </w:rPr>
              <w:t>瓶药水</w:t>
            </w:r>
            <w:r>
              <w:rPr>
                <w:rFonts w:ascii="Microsoft YaHei" w:hAnsi="Microsoft YaHei" w:eastAsia="Microsoft YaHei" w:cs="Microsoft YaHei"/>
                <w:sz w:val="21"/>
                <w:szCs w:val="21"/>
                <w:color w:val="262626"/>
                <w:spacing w:val="-17"/>
              </w:rPr>
              <w:t xml:space="preserve"> </w:t>
            </w:r>
            <w:r>
              <w:rPr>
                <w:rFonts w:ascii="Microsoft YaHei" w:hAnsi="Microsoft YaHei" w:eastAsia="Microsoft YaHei" w:cs="Microsoft YaHei"/>
                <w:sz w:val="21"/>
                <w:szCs w:val="21"/>
                <w:color w:val="262626"/>
              </w:rPr>
              <w:t>，需要</w:t>
            </w:r>
            <w:r>
              <w:rPr>
                <w:rFonts w:ascii="Consolas" w:hAnsi="Consolas" w:eastAsia="Consolas" w:cs="Consolas"/>
                <w:sz w:val="21"/>
                <w:szCs w:val="21"/>
                <w:color w:val="262626"/>
              </w:rPr>
              <w:t>3</w:t>
            </w:r>
            <w:r>
              <w:rPr>
                <w:rFonts w:ascii="Microsoft YaHei" w:hAnsi="Microsoft YaHei" w:eastAsia="Microsoft YaHei" w:cs="Microsoft YaHei"/>
                <w:sz w:val="21"/>
                <w:szCs w:val="21"/>
                <w:color w:val="262626"/>
              </w:rPr>
              <w:t>只小白鼠，</w:t>
            </w:r>
            <w:r>
              <w:rPr>
                <w:rFonts w:ascii="Microsoft YaHei" w:hAnsi="Microsoft YaHei" w:eastAsia="Microsoft YaHei" w:cs="Microsoft YaHei"/>
                <w:sz w:val="21"/>
                <w:szCs w:val="21"/>
                <w:color w:val="262626"/>
                <w:spacing w:val="-41"/>
              </w:rPr>
              <w:t xml:space="preserve"> </w:t>
            </w:r>
            <w:r>
              <w:rPr>
                <w:rFonts w:ascii="Microsoft YaHei" w:hAnsi="Microsoft YaHei" w:eastAsia="Microsoft YaHei" w:cs="Microsoft YaHei"/>
                <w:sz w:val="21"/>
                <w:szCs w:val="21"/>
                <w:color w:val="262626"/>
              </w:rPr>
              <w:t>即  </w:t>
            </w:r>
            <w:r>
              <w:rPr>
                <w:rFonts w:ascii="Consolas" w:hAnsi="Consolas" w:eastAsia="Consolas" w:cs="Consolas"/>
                <w:sz w:val="21"/>
                <w:szCs w:val="21"/>
                <w:color w:val="262626"/>
              </w:rPr>
              <w:t>log2^8</w:t>
            </w:r>
            <w:r>
              <w:rPr>
                <w:rFonts w:ascii="Consolas" w:hAnsi="Consolas" w:eastAsia="Consolas" w:cs="Consolas"/>
                <w:sz w:val="21"/>
                <w:szCs w:val="21"/>
                <w:color w:val="262626"/>
                <w:spacing w:val="15"/>
              </w:rPr>
              <w:t xml:space="preserve">  </w:t>
            </w:r>
            <w:r>
              <w:rPr>
                <w:rFonts w:ascii="Consolas" w:hAnsi="Consolas" w:eastAsia="Consolas" w:cs="Consolas"/>
                <w:sz w:val="21"/>
                <w:szCs w:val="21"/>
                <w:color w:val="262626"/>
              </w:rPr>
              <w:t>=</w:t>
            </w:r>
            <w:r>
              <w:rPr>
                <w:rFonts w:ascii="Consolas" w:hAnsi="Consolas" w:eastAsia="Consolas" w:cs="Consolas"/>
                <w:sz w:val="21"/>
                <w:szCs w:val="21"/>
                <w:color w:val="262626"/>
                <w:spacing w:val="26"/>
              </w:rPr>
              <w:t xml:space="preserve"> </w:t>
            </w:r>
            <w:r>
              <w:rPr>
                <w:rFonts w:ascii="Consolas" w:hAnsi="Consolas" w:eastAsia="Consolas" w:cs="Consolas"/>
                <w:sz w:val="21"/>
                <w:szCs w:val="21"/>
                <w:color w:val="262626"/>
              </w:rPr>
              <w:t>3</w:t>
            </w:r>
            <w:r>
              <w:rPr>
                <w:rFonts w:ascii="Microsoft YaHei" w:hAnsi="Microsoft YaHei" w:eastAsia="Microsoft YaHei" w:cs="Microsoft YaHei"/>
                <w:sz w:val="21"/>
                <w:szCs w:val="21"/>
                <w:color w:val="262626"/>
              </w:rPr>
              <w:t>只小白鼠</w:t>
            </w:r>
          </w:p>
        </w:tc>
      </w:tr>
    </w:tbl>
    <w:p>
      <w:pPr>
        <w:pStyle w:val="BodyText"/>
        <w:ind w:left="23"/>
        <w:spacing w:before="22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同理，</w:t>
      </w:r>
      <w:r>
        <w:rPr>
          <w:sz w:val="24"/>
          <w:szCs w:val="24"/>
          <w:color w:val="262626"/>
          <w:spacing w:val="-4"/>
        </w:rPr>
        <w:t>16</w:t>
      </w:r>
      <w:r>
        <w:rPr>
          <w:rFonts w:ascii="Microsoft YaHei" w:hAnsi="Microsoft YaHei" w:eastAsia="Microsoft YaHei" w:cs="Microsoft YaHei"/>
          <w:sz w:val="24"/>
          <w:szCs w:val="24"/>
          <w:color w:val="262626"/>
          <w:spacing w:val="-4"/>
        </w:rPr>
        <w:t>瓶药水</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4"/>
        </w:rPr>
        <w:t>，会需要</w:t>
      </w:r>
      <w:r>
        <w:rPr>
          <w:sz w:val="24"/>
          <w:szCs w:val="24"/>
          <w:color w:val="262626"/>
          <w:spacing w:val="-4"/>
        </w:rPr>
        <w:t>log2^16</w:t>
      </w:r>
      <w:r>
        <w:rPr>
          <w:sz w:val="24"/>
          <w:szCs w:val="24"/>
          <w:color w:val="262626"/>
          <w:spacing w:val="25"/>
        </w:rPr>
        <w:t xml:space="preserve"> </w:t>
      </w:r>
      <w:r>
        <w:rPr>
          <w:sz w:val="24"/>
          <w:szCs w:val="24"/>
          <w:color w:val="262626"/>
          <w:spacing w:val="-4"/>
        </w:rPr>
        <w:t>=</w:t>
      </w:r>
      <w:r>
        <w:rPr>
          <w:sz w:val="24"/>
          <w:szCs w:val="24"/>
          <w:color w:val="262626"/>
          <w:spacing w:val="19"/>
        </w:rPr>
        <w:t xml:space="preserve"> </w:t>
      </w:r>
      <w:r>
        <w:rPr>
          <w:sz w:val="24"/>
          <w:szCs w:val="24"/>
          <w:color w:val="262626"/>
          <w:spacing w:val="-4"/>
        </w:rPr>
        <w:t>4</w:t>
      </w:r>
      <w:r>
        <w:rPr>
          <w:rFonts w:ascii="Microsoft YaHei" w:hAnsi="Microsoft YaHei" w:eastAsia="Microsoft YaHei" w:cs="Microsoft YaHei"/>
          <w:sz w:val="24"/>
          <w:szCs w:val="24"/>
          <w:color w:val="262626"/>
          <w:spacing w:val="-4"/>
        </w:rPr>
        <w:t>只小白鼠</w:t>
      </w:r>
    </w:p>
    <w:p>
      <w:pPr>
        <w:pStyle w:val="BodyText"/>
        <w:ind w:left="13"/>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故，</w:t>
      </w:r>
      <w:r>
        <w:rPr>
          <w:sz w:val="24"/>
          <w:szCs w:val="24"/>
          <w:color w:val="262626"/>
          <w:spacing w:val="-3"/>
        </w:rPr>
        <w:t>1000</w:t>
      </w:r>
      <w:r>
        <w:rPr>
          <w:rFonts w:ascii="Microsoft YaHei" w:hAnsi="Microsoft YaHei" w:eastAsia="Microsoft YaHei" w:cs="Microsoft YaHei"/>
          <w:sz w:val="24"/>
          <w:szCs w:val="24"/>
          <w:color w:val="262626"/>
          <w:spacing w:val="-3"/>
        </w:rPr>
        <w:t>瓶药水</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3"/>
        </w:rPr>
        <w:t>，会需要</w:t>
      </w:r>
      <w:r>
        <w:rPr>
          <w:sz w:val="24"/>
          <w:szCs w:val="24"/>
          <w:color w:val="262626"/>
          <w:spacing w:val="-3"/>
        </w:rPr>
        <w:t>log2^1000</w:t>
      </w:r>
      <w:r>
        <w:rPr>
          <w:sz w:val="24"/>
          <w:szCs w:val="24"/>
          <w:color w:val="262626"/>
          <w:spacing w:val="25"/>
          <w:w w:val="101"/>
        </w:rPr>
        <w:t xml:space="preserve"> </w:t>
      </w:r>
      <w:r>
        <w:rPr>
          <w:sz w:val="24"/>
          <w:szCs w:val="24"/>
          <w:color w:val="262626"/>
          <w:spacing w:val="-3"/>
        </w:rPr>
        <w:t>=</w:t>
      </w:r>
      <w:r>
        <w:rPr>
          <w:sz w:val="24"/>
          <w:szCs w:val="24"/>
          <w:color w:val="262626"/>
          <w:spacing w:val="23"/>
          <w:w w:val="101"/>
        </w:rPr>
        <w:t xml:space="preserve"> </w:t>
      </w:r>
      <w:r>
        <w:rPr>
          <w:sz w:val="24"/>
          <w:szCs w:val="24"/>
          <w:color w:val="262626"/>
          <w:spacing w:val="-3"/>
        </w:rPr>
        <w:t>10</w:t>
      </w:r>
      <w:r>
        <w:rPr>
          <w:rFonts w:ascii="Microsoft YaHei" w:hAnsi="Microsoft YaHei" w:eastAsia="Microsoft YaHei" w:cs="Microsoft YaHei"/>
          <w:sz w:val="24"/>
          <w:szCs w:val="24"/>
          <w:color w:val="262626"/>
          <w:spacing w:val="-3"/>
        </w:rPr>
        <w:t>只小白鼠</w:t>
      </w:r>
    </w:p>
    <w:p>
      <w:pPr>
        <w:spacing w:line="185" w:lineRule="auto"/>
        <w:sectPr>
          <w:headerReference w:type="default" r:id="rId1409"/>
          <w:footerReference w:type="default" r:id="rId1410"/>
          <w:pgSz w:w="12240" w:h="15840"/>
          <w:pgMar w:top="2168" w:right="960" w:bottom="440" w:left="960" w:header="1243" w:footer="175" w:gutter="0"/>
        </w:sectPr>
        <w:rPr>
          <w:rFonts w:ascii="Microsoft YaHei" w:hAnsi="Microsoft YaHei" w:eastAsia="Microsoft YaHei" w:cs="Microsoft YaHei"/>
          <w:sz w:val="24"/>
          <w:szCs w:val="24"/>
        </w:rPr>
      </w:pPr>
    </w:p>
    <w:p>
      <w:pPr>
        <w:pStyle w:val="BodyText"/>
        <w:ind w:left="9" w:right="107" w:firstLine="9"/>
        <w:spacing w:before="114" w:line="244" w:lineRule="auto"/>
        <w:rPr>
          <w:rFonts w:ascii="Microsoft YaHei" w:hAnsi="Microsoft YaHei" w:eastAsia="Microsoft YaHei" w:cs="Microsoft YaHei"/>
          <w:sz w:val="24"/>
          <w:szCs w:val="24"/>
        </w:rPr>
      </w:pPr>
      <w:bookmarkStart w:name="bookmark154" w:id="153"/>
      <w:bookmarkEnd w:id="153"/>
      <w:r>
        <w:rPr>
          <w:rFonts w:ascii="Microsoft YaHei" w:hAnsi="Microsoft YaHei" w:eastAsia="Microsoft YaHei" w:cs="Microsoft YaHei"/>
          <w:sz w:val="24"/>
          <w:szCs w:val="24"/>
          <w:color w:val="262626"/>
          <w:spacing w:val="-3"/>
        </w:rPr>
        <w:t>问题</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3"/>
        </w:rPr>
        <w:t>：工人为老板打工，</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工作</w:t>
      </w:r>
      <w:r>
        <w:rPr>
          <w:sz w:val="24"/>
          <w:szCs w:val="24"/>
          <w:color w:val="262626"/>
          <w:spacing w:val="-3"/>
        </w:rPr>
        <w:t>7</w:t>
      </w:r>
      <w:r>
        <w:rPr>
          <w:rFonts w:ascii="Microsoft YaHei" w:hAnsi="Microsoft YaHei" w:eastAsia="Microsoft YaHei" w:cs="Microsoft YaHei"/>
          <w:sz w:val="24"/>
          <w:szCs w:val="24"/>
          <w:color w:val="262626"/>
          <w:spacing w:val="-3"/>
        </w:rPr>
        <w:t>天可以获得</w:t>
      </w:r>
      <w:r>
        <w:rPr>
          <w:rFonts w:ascii="Microsoft YaHei" w:hAnsi="Microsoft YaHei" w:eastAsia="Microsoft YaHei" w:cs="Microsoft YaHei"/>
          <w:sz w:val="24"/>
          <w:szCs w:val="24"/>
          <w:color w:val="262626"/>
          <w:spacing w:val="-4"/>
        </w:rPr>
        <w:t>一整块金子，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工人每天可以分得一部分金子</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4"/>
        </w:rPr>
        <w:t>，老板必须</w:t>
      </w:r>
      <w:r>
        <w:rPr>
          <w:rFonts w:ascii="Microsoft YaHei" w:hAnsi="Microsoft YaHei" w:eastAsia="Microsoft YaHei" w:cs="Microsoft YaHei"/>
          <w:sz w:val="24"/>
          <w:szCs w:val="24"/>
          <w:color w:val="262626"/>
        </w:rPr>
        <w:t>每天发金子，不能多给，也不能少给，请问金条最少切割几次，才</w:t>
      </w:r>
      <w:r>
        <w:rPr>
          <w:rFonts w:ascii="Microsoft YaHei" w:hAnsi="Microsoft YaHei" w:eastAsia="Microsoft YaHei" w:cs="Microsoft YaHei"/>
          <w:sz w:val="24"/>
          <w:szCs w:val="24"/>
          <w:color w:val="262626"/>
          <w:spacing w:val="-1"/>
        </w:rPr>
        <w:t>可以每天给工人发工资？</w:t>
      </w:r>
    </w:p>
    <w:p>
      <w:pPr>
        <w:pStyle w:val="BodyText"/>
        <w:spacing w:line="256" w:lineRule="auto"/>
        <w:rPr/>
      </w:pPr>
      <w:r/>
    </w:p>
    <w:p>
      <w:pPr>
        <w:pStyle w:val="BodyText"/>
        <w:spacing w:line="256" w:lineRule="auto"/>
        <w:rPr/>
      </w:pPr>
      <w:r/>
    </w:p>
    <w:p>
      <w:pPr>
        <w:pStyle w:val="BodyText"/>
        <w:ind w:left="9"/>
        <w:spacing w:before="103" w:line="195" w:lineRule="auto"/>
        <w:rPr>
          <w:sz w:val="24"/>
          <w:szCs w:val="24"/>
        </w:rPr>
      </w:pPr>
      <w:r>
        <w:rPr>
          <w:rFonts w:ascii="Microsoft YaHei" w:hAnsi="Microsoft YaHei" w:eastAsia="Microsoft YaHei" w:cs="Microsoft YaHei"/>
          <w:sz w:val="24"/>
          <w:szCs w:val="24"/>
          <w:color w:val="262626"/>
          <w:spacing w:val="2"/>
        </w:rPr>
        <w:t>答案：切两次将金子分成三份，</w:t>
      </w:r>
      <w:r>
        <w:rPr>
          <w:sz w:val="24"/>
          <w:szCs w:val="24"/>
          <w:color w:val="262626"/>
          <w:spacing w:val="2"/>
        </w:rPr>
        <w:t>1/7</w:t>
      </w:r>
      <w:r>
        <w:rPr>
          <w:sz w:val="24"/>
          <w:szCs w:val="24"/>
          <w:color w:val="262626"/>
          <w:spacing w:val="-21"/>
        </w:rPr>
        <w:t xml:space="preserve"> </w:t>
      </w:r>
      <w:r>
        <w:rPr>
          <w:rFonts w:ascii="Microsoft YaHei" w:hAnsi="Microsoft YaHei" w:eastAsia="Microsoft YaHei" w:cs="Microsoft YaHei"/>
          <w:sz w:val="24"/>
          <w:szCs w:val="24"/>
          <w:color w:val="262626"/>
          <w:spacing w:val="2"/>
        </w:rPr>
        <w:t>、</w:t>
      </w:r>
      <w:r>
        <w:rPr>
          <w:sz w:val="24"/>
          <w:szCs w:val="24"/>
          <w:color w:val="262626"/>
          <w:spacing w:val="2"/>
        </w:rPr>
        <w:t>2/7</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4/7</w:t>
      </w:r>
    </w:p>
    <w:p>
      <w:pPr>
        <w:pStyle w:val="BodyText"/>
        <w:ind w:left="194"/>
        <w:spacing w:before="175"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工作第一天</w:t>
      </w:r>
      <w:r>
        <w:rPr>
          <w:rFonts w:ascii="Microsoft YaHei" w:hAnsi="Microsoft YaHei" w:eastAsia="Microsoft YaHei" w:cs="Microsoft YaHei"/>
          <w:sz w:val="24"/>
          <w:szCs w:val="24"/>
          <w:color w:val="262626"/>
          <w:spacing w:val="30"/>
          <w:w w:val="101"/>
        </w:rPr>
        <w:t xml:space="preserve"> </w:t>
      </w:r>
      <w:r>
        <w:rPr>
          <w:rFonts w:ascii="Microsoft YaHei" w:hAnsi="Microsoft YaHei" w:eastAsia="Microsoft YaHei" w:cs="Microsoft YaHei"/>
          <w:sz w:val="24"/>
          <w:szCs w:val="24"/>
          <w:color w:val="262626"/>
          <w:spacing w:val="1"/>
        </w:rPr>
        <w:t>把</w:t>
      </w:r>
      <w:r>
        <w:rPr>
          <w:sz w:val="24"/>
          <w:szCs w:val="24"/>
          <w:color w:val="262626"/>
          <w:spacing w:val="1"/>
        </w:rPr>
        <w:t>1/7</w:t>
      </w:r>
      <w:r>
        <w:rPr>
          <w:rFonts w:ascii="Microsoft YaHei" w:hAnsi="Microsoft YaHei" w:eastAsia="Microsoft YaHei" w:cs="Microsoft YaHei"/>
          <w:sz w:val="24"/>
          <w:szCs w:val="24"/>
          <w:color w:val="262626"/>
          <w:spacing w:val="1"/>
        </w:rPr>
        <w:t>分给工人</w:t>
      </w:r>
    </w:p>
    <w:p>
      <w:pPr>
        <w:pStyle w:val="BodyText"/>
        <w:ind w:left="19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工作第二天</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3"/>
        </w:rPr>
        <w:t>把</w:t>
      </w:r>
      <w:r>
        <w:rPr>
          <w:sz w:val="24"/>
          <w:szCs w:val="24"/>
          <w:color w:val="262626"/>
          <w:spacing w:val="3"/>
        </w:rPr>
        <w:t>2/7</w:t>
      </w:r>
      <w:r>
        <w:rPr>
          <w:rFonts w:ascii="Microsoft YaHei" w:hAnsi="Microsoft YaHei" w:eastAsia="Microsoft YaHei" w:cs="Microsoft YaHei"/>
          <w:sz w:val="24"/>
          <w:szCs w:val="24"/>
          <w:color w:val="262626"/>
          <w:spacing w:val="3"/>
        </w:rPr>
        <w:t>分给工人，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并要回</w:t>
      </w:r>
      <w:r>
        <w:rPr>
          <w:sz w:val="24"/>
          <w:szCs w:val="24"/>
          <w:color w:val="262626"/>
          <w:spacing w:val="3"/>
        </w:rPr>
        <w:t>1/7</w:t>
      </w:r>
      <w:r>
        <w:rPr>
          <w:rFonts w:ascii="Microsoft YaHei" w:hAnsi="Microsoft YaHei" w:eastAsia="Microsoft YaHei" w:cs="Microsoft YaHei"/>
          <w:sz w:val="24"/>
          <w:szCs w:val="24"/>
          <w:color w:val="262626"/>
          <w:spacing w:val="3"/>
        </w:rPr>
        <w:t>那块</w:t>
      </w:r>
      <w:r>
        <w:rPr>
          <w:rFonts w:ascii="Microsoft YaHei" w:hAnsi="Microsoft YaHei" w:eastAsia="Microsoft YaHei" w:cs="Microsoft YaHei"/>
          <w:sz w:val="24"/>
          <w:szCs w:val="24"/>
          <w:color w:val="262626"/>
          <w:spacing w:val="2"/>
        </w:rPr>
        <w:t>金子，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工人有</w:t>
      </w:r>
      <w:r>
        <w:rPr>
          <w:sz w:val="24"/>
          <w:szCs w:val="24"/>
          <w:color w:val="262626"/>
          <w:spacing w:val="2"/>
        </w:rPr>
        <w:t>2/7</w:t>
      </w:r>
      <w:r>
        <w:rPr>
          <w:rFonts w:ascii="Microsoft YaHei" w:hAnsi="Microsoft YaHei" w:eastAsia="Microsoft YaHei" w:cs="Microsoft YaHei"/>
          <w:sz w:val="24"/>
          <w:szCs w:val="24"/>
          <w:color w:val="262626"/>
          <w:spacing w:val="2"/>
        </w:rPr>
        <w:t>的金子</w:t>
      </w:r>
    </w:p>
    <w:p>
      <w:pPr>
        <w:pStyle w:val="BodyText"/>
        <w:ind w:left="194"/>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工作第三天</w:t>
      </w:r>
      <w:r>
        <w:rPr>
          <w:rFonts w:ascii="Microsoft YaHei" w:hAnsi="Microsoft YaHei" w:eastAsia="Microsoft YaHei" w:cs="Microsoft YaHei"/>
          <w:sz w:val="24"/>
          <w:szCs w:val="24"/>
          <w:color w:val="262626"/>
          <w:spacing w:val="36"/>
          <w:w w:val="101"/>
        </w:rPr>
        <w:t xml:space="preserve"> </w:t>
      </w:r>
      <w:r>
        <w:rPr>
          <w:rFonts w:ascii="Microsoft YaHei" w:hAnsi="Microsoft YaHei" w:eastAsia="Microsoft YaHei" w:cs="Microsoft YaHei"/>
          <w:sz w:val="24"/>
          <w:szCs w:val="24"/>
          <w:color w:val="262626"/>
          <w:spacing w:val="2"/>
        </w:rPr>
        <w:t>把</w:t>
      </w:r>
      <w:r>
        <w:rPr>
          <w:sz w:val="24"/>
          <w:szCs w:val="24"/>
          <w:color w:val="262626"/>
          <w:spacing w:val="2"/>
        </w:rPr>
        <w:t>1/7</w:t>
      </w:r>
      <w:r>
        <w:rPr>
          <w:rFonts w:ascii="Microsoft YaHei" w:hAnsi="Microsoft YaHei" w:eastAsia="Microsoft YaHei" w:cs="Microsoft YaHei"/>
          <w:sz w:val="24"/>
          <w:szCs w:val="24"/>
          <w:color w:val="262626"/>
          <w:spacing w:val="2"/>
        </w:rPr>
        <w:t>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工人有</w:t>
      </w:r>
      <w:r>
        <w:rPr>
          <w:sz w:val="24"/>
          <w:szCs w:val="24"/>
          <w:color w:val="262626"/>
          <w:spacing w:val="2"/>
        </w:rPr>
        <w:t>3/7</w:t>
      </w:r>
      <w:r>
        <w:rPr>
          <w:rFonts w:ascii="Microsoft YaHei" w:hAnsi="Microsoft YaHei" w:eastAsia="Microsoft YaHei" w:cs="Microsoft YaHei"/>
          <w:sz w:val="24"/>
          <w:szCs w:val="24"/>
          <w:color w:val="262626"/>
          <w:spacing w:val="2"/>
        </w:rPr>
        <w:t>金子</w:t>
      </w:r>
    </w:p>
    <w:p>
      <w:pPr>
        <w:pStyle w:val="BodyText"/>
        <w:ind w:left="19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工作第四天</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把前两块金子要回，</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给工人</w:t>
      </w:r>
      <w:r>
        <w:rPr>
          <w:sz w:val="24"/>
          <w:szCs w:val="24"/>
          <w:color w:val="262626"/>
          <w:spacing w:val="2"/>
        </w:rPr>
        <w:t>4/7</w:t>
      </w:r>
      <w:r>
        <w:rPr>
          <w:rFonts w:ascii="Microsoft YaHei" w:hAnsi="Microsoft YaHei" w:eastAsia="Microsoft YaHei" w:cs="Microsoft YaHei"/>
          <w:sz w:val="24"/>
          <w:szCs w:val="24"/>
          <w:color w:val="262626"/>
          <w:spacing w:val="2"/>
        </w:rPr>
        <w:t>的金子</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工人有</w:t>
      </w:r>
      <w:r>
        <w:rPr>
          <w:sz w:val="24"/>
          <w:szCs w:val="24"/>
          <w:color w:val="262626"/>
          <w:spacing w:val="2"/>
        </w:rPr>
        <w:t>4/7</w:t>
      </w:r>
      <w:r>
        <w:rPr>
          <w:rFonts w:ascii="Microsoft YaHei" w:hAnsi="Microsoft YaHei" w:eastAsia="Microsoft YaHei" w:cs="Microsoft YaHei"/>
          <w:sz w:val="24"/>
          <w:szCs w:val="24"/>
          <w:color w:val="262626"/>
          <w:spacing w:val="2"/>
        </w:rPr>
        <w:t>的金子</w:t>
      </w:r>
    </w:p>
    <w:p>
      <w:pPr>
        <w:pStyle w:val="BodyText"/>
        <w:ind w:left="194"/>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工作第五天</w:t>
      </w:r>
      <w:r>
        <w:rPr>
          <w:rFonts w:ascii="Microsoft YaHei" w:hAnsi="Microsoft YaHei" w:eastAsia="Microsoft YaHei" w:cs="Microsoft YaHei"/>
          <w:sz w:val="24"/>
          <w:szCs w:val="24"/>
          <w:color w:val="262626"/>
          <w:spacing w:val="32"/>
          <w:w w:val="101"/>
        </w:rPr>
        <w:t xml:space="preserve"> </w:t>
      </w:r>
      <w:r>
        <w:rPr>
          <w:rFonts w:ascii="Microsoft YaHei" w:hAnsi="Microsoft YaHei" w:eastAsia="Microsoft YaHei" w:cs="Microsoft YaHei"/>
          <w:sz w:val="24"/>
          <w:szCs w:val="24"/>
          <w:color w:val="262626"/>
          <w:spacing w:val="2"/>
        </w:rPr>
        <w:t>把</w:t>
      </w:r>
      <w:r>
        <w:rPr>
          <w:sz w:val="24"/>
          <w:szCs w:val="24"/>
          <w:color w:val="262626"/>
          <w:spacing w:val="2"/>
        </w:rPr>
        <w:t>1/7</w:t>
      </w:r>
      <w:r>
        <w:rPr>
          <w:rFonts w:ascii="Microsoft YaHei" w:hAnsi="Microsoft YaHei" w:eastAsia="Microsoft YaHei" w:cs="Microsoft YaHei"/>
          <w:sz w:val="24"/>
          <w:szCs w:val="24"/>
          <w:color w:val="262626"/>
          <w:spacing w:val="2"/>
        </w:rPr>
        <w:t>分给工人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工人有</w:t>
      </w:r>
      <w:r>
        <w:rPr>
          <w:sz w:val="24"/>
          <w:szCs w:val="24"/>
          <w:color w:val="262626"/>
          <w:spacing w:val="2"/>
        </w:rPr>
        <w:t>5/7</w:t>
      </w:r>
      <w:r>
        <w:rPr>
          <w:rFonts w:ascii="Microsoft YaHei" w:hAnsi="Microsoft YaHei" w:eastAsia="Microsoft YaHei" w:cs="Microsoft YaHei"/>
          <w:sz w:val="24"/>
          <w:szCs w:val="24"/>
          <w:color w:val="262626"/>
          <w:spacing w:val="2"/>
        </w:rPr>
        <w:t>的金子</w:t>
      </w:r>
    </w:p>
    <w:p>
      <w:pPr>
        <w:pStyle w:val="BodyText"/>
        <w:ind w:left="19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工作第六天</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3"/>
        </w:rPr>
        <w:t>把</w:t>
      </w:r>
      <w:r>
        <w:rPr>
          <w:sz w:val="24"/>
          <w:szCs w:val="24"/>
          <w:color w:val="262626"/>
          <w:spacing w:val="3"/>
        </w:rPr>
        <w:t>2/7</w:t>
      </w:r>
      <w:r>
        <w:rPr>
          <w:rFonts w:ascii="Microsoft YaHei" w:hAnsi="Microsoft YaHei" w:eastAsia="Microsoft YaHei" w:cs="Microsoft YaHei"/>
          <w:sz w:val="24"/>
          <w:szCs w:val="24"/>
          <w:color w:val="262626"/>
          <w:spacing w:val="3"/>
        </w:rPr>
        <w:t>分给工人，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并要回</w:t>
      </w:r>
      <w:r>
        <w:rPr>
          <w:sz w:val="24"/>
          <w:szCs w:val="24"/>
          <w:color w:val="262626"/>
          <w:spacing w:val="3"/>
        </w:rPr>
        <w:t>1/7</w:t>
      </w:r>
      <w:r>
        <w:rPr>
          <w:rFonts w:ascii="Microsoft YaHei" w:hAnsi="Microsoft YaHei" w:eastAsia="Microsoft YaHei" w:cs="Microsoft YaHei"/>
          <w:sz w:val="24"/>
          <w:szCs w:val="24"/>
          <w:color w:val="262626"/>
          <w:spacing w:val="3"/>
        </w:rPr>
        <w:t>那块</w:t>
      </w:r>
      <w:r>
        <w:rPr>
          <w:rFonts w:ascii="Microsoft YaHei" w:hAnsi="Microsoft YaHei" w:eastAsia="Microsoft YaHei" w:cs="Microsoft YaHei"/>
          <w:sz w:val="24"/>
          <w:szCs w:val="24"/>
          <w:color w:val="262626"/>
          <w:spacing w:val="2"/>
        </w:rPr>
        <w:t>金子，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工人有</w:t>
      </w:r>
      <w:r>
        <w:rPr>
          <w:sz w:val="24"/>
          <w:szCs w:val="24"/>
          <w:color w:val="262626"/>
          <w:spacing w:val="2"/>
        </w:rPr>
        <w:t>6/7</w:t>
      </w:r>
      <w:r>
        <w:rPr>
          <w:rFonts w:ascii="Microsoft YaHei" w:hAnsi="Microsoft YaHei" w:eastAsia="Microsoft YaHei" w:cs="Microsoft YaHei"/>
          <w:sz w:val="24"/>
          <w:szCs w:val="24"/>
          <w:color w:val="262626"/>
          <w:spacing w:val="2"/>
        </w:rPr>
        <w:t>的金子</w:t>
      </w:r>
    </w:p>
    <w:p>
      <w:pPr>
        <w:pStyle w:val="BodyText"/>
        <w:ind w:left="194"/>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工作第七天</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rPr>
        <w:t>把</w:t>
      </w:r>
      <w:r>
        <w:rPr>
          <w:sz w:val="24"/>
          <w:szCs w:val="24"/>
          <w:color w:val="262626"/>
        </w:rPr>
        <w:t>1/7</w:t>
      </w:r>
      <w:r>
        <w:rPr>
          <w:rFonts w:ascii="Microsoft YaHei" w:hAnsi="Microsoft YaHei" w:eastAsia="Microsoft YaHei" w:cs="Microsoft YaHei"/>
          <w:sz w:val="24"/>
          <w:szCs w:val="24"/>
          <w:color w:val="262626"/>
        </w:rPr>
        <w:t>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rPr>
        <w:t>工人有完整的金子</w:t>
      </w:r>
    </w:p>
    <w:p>
      <w:pPr>
        <w:pStyle w:val="BodyText"/>
        <w:ind w:left="8"/>
        <w:spacing w:before="188"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本质上是利用二进制（</w:t>
      </w:r>
      <w:r>
        <w:rPr>
          <w:rFonts w:ascii="Microsoft YaHei" w:hAnsi="Microsoft YaHei" w:eastAsia="Microsoft YaHei" w:cs="Microsoft YaHei"/>
          <w:sz w:val="24"/>
          <w:szCs w:val="24"/>
          <w:color w:val="262626"/>
          <w:spacing w:val="-41"/>
        </w:rPr>
        <w:t xml:space="preserve"> </w:t>
      </w:r>
      <w:r>
        <w:rPr>
          <w:sz w:val="24"/>
          <w:szCs w:val="24"/>
          <w:color w:val="262626"/>
          <w:spacing w:val="-4"/>
        </w:rPr>
        <w:t>1</w:t>
      </w:r>
      <w:r>
        <w:rPr>
          <w:rFonts w:ascii="Microsoft YaHei" w:hAnsi="Microsoft YaHei" w:eastAsia="Microsoft YaHei" w:cs="Microsoft YaHei"/>
          <w:sz w:val="24"/>
          <w:szCs w:val="24"/>
          <w:color w:val="262626"/>
          <w:spacing w:val="-4"/>
        </w:rPr>
        <w:t>表示给到工人，</w:t>
      </w:r>
      <w:r>
        <w:rPr>
          <w:rFonts w:ascii="Microsoft YaHei" w:hAnsi="Microsoft YaHei" w:eastAsia="Microsoft YaHei" w:cs="Microsoft YaHei"/>
          <w:sz w:val="24"/>
          <w:szCs w:val="24"/>
          <w:color w:val="262626"/>
          <w:spacing w:val="-50"/>
        </w:rPr>
        <w:t xml:space="preserve"> </w:t>
      </w:r>
      <w:r>
        <w:rPr>
          <w:sz w:val="24"/>
          <w:szCs w:val="24"/>
          <w:color w:val="262626"/>
          <w:spacing w:val="-4"/>
        </w:rPr>
        <w:t>0</w:t>
      </w:r>
      <w:r>
        <w:rPr>
          <w:rFonts w:ascii="Microsoft YaHei" w:hAnsi="Microsoft YaHei" w:eastAsia="Microsoft YaHei" w:cs="Microsoft YaHei"/>
          <w:sz w:val="24"/>
          <w:szCs w:val="24"/>
          <w:color w:val="262626"/>
          <w:spacing w:val="-4"/>
        </w:rPr>
        <w:t>表示没有给到工人</w:t>
      </w:r>
      <w:r>
        <w:rPr>
          <w:rFonts w:ascii="Microsoft YaHei" w:hAnsi="Microsoft YaHei" w:eastAsia="Microsoft YaHei" w:cs="Microsoft YaHei"/>
          <w:sz w:val="24"/>
          <w:szCs w:val="24"/>
          <w:color w:val="262626"/>
          <w:spacing w:val="7"/>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如果需要</w:t>
      </w:r>
    </w:p>
    <w:p>
      <w:pPr>
        <w:spacing w:line="120" w:lineRule="exact"/>
        <w:rPr/>
      </w:pPr>
      <w:r/>
    </w:p>
    <w:tbl>
      <w:tblPr>
        <w:tblStyle w:val="TableNormal"/>
        <w:tblW w:w="8577"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2178"/>
        <w:gridCol w:w="1631"/>
        <w:gridCol w:w="1557"/>
        <w:gridCol w:w="1617"/>
        <w:gridCol w:w="1594"/>
      </w:tblGrid>
      <w:tr>
        <w:trPr>
          <w:trHeight w:val="561" w:hRule="atLeast"/>
        </w:trPr>
        <w:tc>
          <w:tcPr>
            <w:tcW w:w="2178" w:type="dxa"/>
            <w:vAlign w:val="top"/>
          </w:tcPr>
          <w:p>
            <w:pPr>
              <w:rPr>
                <w:rFonts w:ascii="Arial"/>
                <w:sz w:val="21"/>
              </w:rPr>
            </w:pPr>
            <w:r/>
          </w:p>
        </w:tc>
        <w:tc>
          <w:tcPr>
            <w:tcW w:w="1631" w:type="dxa"/>
            <w:vAlign w:val="top"/>
          </w:tcPr>
          <w:p>
            <w:pPr>
              <w:ind w:left="145"/>
              <w:spacing w:before="101" w:line="353" w:lineRule="exact"/>
              <w:rPr>
                <w:rFonts w:ascii="Arial" w:hAnsi="Arial" w:eastAsia="Arial" w:cs="Arial"/>
                <w:sz w:val="22"/>
                <w:szCs w:val="22"/>
              </w:rPr>
            </w:pPr>
            <w:r>
              <w:rPr>
                <w:rFonts w:ascii="Arial" w:hAnsi="Arial" w:eastAsia="Arial" w:cs="Arial"/>
                <w:sz w:val="22"/>
                <w:szCs w:val="22"/>
                <w:color w:val="262626"/>
                <w:spacing w:val="7"/>
                <w:position w:val="-1"/>
              </w:rPr>
              <w:t>2</w:t>
            </w:r>
            <w:r>
              <w:rPr>
                <w:rFonts w:ascii="Arial" w:hAnsi="Arial" w:eastAsia="Arial" w:cs="Arial"/>
                <w:sz w:val="16"/>
                <w:szCs w:val="16"/>
                <w:color w:val="262626"/>
                <w:spacing w:val="7"/>
                <w:position w:val="11"/>
              </w:rPr>
              <w:t>2</w:t>
            </w:r>
            <w:r>
              <w:rPr>
                <w:rFonts w:ascii="Arial" w:hAnsi="Arial" w:eastAsia="Arial" w:cs="Arial"/>
                <w:sz w:val="22"/>
                <w:szCs w:val="22"/>
                <w:color w:val="262626"/>
                <w:spacing w:val="7"/>
                <w:position w:val="-1"/>
              </w:rPr>
              <w:t>=4</w:t>
            </w:r>
          </w:p>
        </w:tc>
        <w:tc>
          <w:tcPr>
            <w:tcW w:w="1557" w:type="dxa"/>
            <w:vAlign w:val="top"/>
          </w:tcPr>
          <w:p>
            <w:pPr>
              <w:ind w:left="149"/>
              <w:spacing w:before="101" w:line="353" w:lineRule="exact"/>
              <w:rPr>
                <w:rFonts w:ascii="Arial" w:hAnsi="Arial" w:eastAsia="Arial" w:cs="Arial"/>
                <w:sz w:val="22"/>
                <w:szCs w:val="22"/>
              </w:rPr>
            </w:pPr>
            <w:r>
              <w:rPr>
                <w:rFonts w:ascii="Arial" w:hAnsi="Arial" w:eastAsia="Arial" w:cs="Arial"/>
                <w:sz w:val="22"/>
                <w:szCs w:val="22"/>
                <w:color w:val="262626"/>
                <w:spacing w:val="-1"/>
                <w:position w:val="-1"/>
              </w:rPr>
              <w:t>2</w:t>
            </w:r>
            <w:r>
              <w:rPr>
                <w:rFonts w:ascii="Arial" w:hAnsi="Arial" w:eastAsia="Arial" w:cs="Arial"/>
                <w:sz w:val="16"/>
                <w:szCs w:val="16"/>
                <w:color w:val="262626"/>
                <w:spacing w:val="-1"/>
                <w:position w:val="11"/>
              </w:rPr>
              <w:t>1</w:t>
            </w:r>
            <w:r>
              <w:rPr>
                <w:rFonts w:ascii="Arial" w:hAnsi="Arial" w:eastAsia="Arial" w:cs="Arial"/>
                <w:sz w:val="22"/>
                <w:szCs w:val="22"/>
                <w:color w:val="262626"/>
                <w:spacing w:val="-1"/>
                <w:position w:val="-1"/>
              </w:rPr>
              <w:t>=2</w:t>
            </w:r>
          </w:p>
        </w:tc>
        <w:tc>
          <w:tcPr>
            <w:tcW w:w="1617" w:type="dxa"/>
            <w:vAlign w:val="top"/>
          </w:tcPr>
          <w:p>
            <w:pPr>
              <w:ind w:left="152"/>
              <w:spacing w:before="101" w:line="353" w:lineRule="exact"/>
              <w:rPr>
                <w:rFonts w:ascii="Arial" w:hAnsi="Arial" w:eastAsia="Arial" w:cs="Arial"/>
                <w:sz w:val="22"/>
                <w:szCs w:val="22"/>
              </w:rPr>
            </w:pPr>
            <w:r>
              <w:rPr>
                <w:rFonts w:ascii="Arial" w:hAnsi="Arial" w:eastAsia="Arial" w:cs="Arial"/>
                <w:sz w:val="22"/>
                <w:szCs w:val="22"/>
                <w:color w:val="262626"/>
                <w:spacing w:val="4"/>
                <w:position w:val="-1"/>
              </w:rPr>
              <w:t>2</w:t>
            </w:r>
            <w:r>
              <w:rPr>
                <w:rFonts w:ascii="Arial" w:hAnsi="Arial" w:eastAsia="Arial" w:cs="Arial"/>
                <w:sz w:val="16"/>
                <w:szCs w:val="16"/>
                <w:color w:val="262626"/>
                <w:spacing w:val="4"/>
                <w:position w:val="11"/>
              </w:rPr>
              <w:t>0</w:t>
            </w:r>
            <w:r>
              <w:rPr>
                <w:rFonts w:ascii="Arial" w:hAnsi="Arial" w:eastAsia="Arial" w:cs="Arial"/>
                <w:sz w:val="22"/>
                <w:szCs w:val="22"/>
                <w:color w:val="262626"/>
                <w:spacing w:val="4"/>
                <w:position w:val="-1"/>
              </w:rPr>
              <w:t>=1</w:t>
            </w:r>
          </w:p>
        </w:tc>
        <w:tc>
          <w:tcPr>
            <w:tcW w:w="1594" w:type="dxa"/>
            <w:vAlign w:val="top"/>
            <w:tcBorders>
              <w:right w:val="single" w:color="E7E9E8" w:sz="8" w:space="0"/>
            </w:tcBorders>
          </w:tcPr>
          <w:p>
            <w:pPr>
              <w:ind w:left="154"/>
              <w:spacing w:before="158"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十进制数字</w:t>
            </w:r>
          </w:p>
        </w:tc>
      </w:tr>
      <w:tr>
        <w:trPr>
          <w:trHeight w:val="553" w:hRule="atLeast"/>
        </w:trPr>
        <w:tc>
          <w:tcPr>
            <w:tcW w:w="2178" w:type="dxa"/>
            <w:vAlign w:val="top"/>
          </w:tcPr>
          <w:p>
            <w:pPr>
              <w:ind w:left="147"/>
              <w:spacing w:before="15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第一天</w:t>
            </w:r>
          </w:p>
        </w:tc>
        <w:tc>
          <w:tcPr>
            <w:tcW w:w="1631" w:type="dxa"/>
            <w:vAlign w:val="top"/>
          </w:tcPr>
          <w:p>
            <w:pPr>
              <w:ind w:left="143"/>
              <w:spacing w:before="152"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557" w:type="dxa"/>
            <w:vAlign w:val="top"/>
          </w:tcPr>
          <w:p>
            <w:pPr>
              <w:ind w:left="147"/>
              <w:spacing w:before="152"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617" w:type="dxa"/>
            <w:vAlign w:val="top"/>
          </w:tcPr>
          <w:p>
            <w:pPr>
              <w:ind w:left="148"/>
              <w:spacing w:before="152"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94" w:type="dxa"/>
            <w:vAlign w:val="top"/>
            <w:tcBorders>
              <w:right w:val="single" w:color="E7E9E8" w:sz="8" w:space="0"/>
            </w:tcBorders>
          </w:tcPr>
          <w:p>
            <w:pPr>
              <w:ind w:left="151"/>
              <w:spacing w:before="152" w:line="281" w:lineRule="exact"/>
              <w:rPr>
                <w:rFonts w:ascii="Arial" w:hAnsi="Arial" w:eastAsia="Arial" w:cs="Arial"/>
                <w:sz w:val="22"/>
                <w:szCs w:val="22"/>
              </w:rPr>
            </w:pPr>
            <w:r>
              <w:rPr>
                <w:rFonts w:ascii="Arial" w:hAnsi="Arial" w:eastAsia="Arial" w:cs="Arial"/>
                <w:sz w:val="22"/>
                <w:szCs w:val="22"/>
                <w:color w:val="262626"/>
                <w:position w:val="1"/>
              </w:rPr>
              <w:t>1</w:t>
            </w:r>
          </w:p>
        </w:tc>
      </w:tr>
      <w:tr>
        <w:trPr>
          <w:trHeight w:val="553" w:hRule="atLeast"/>
        </w:trPr>
        <w:tc>
          <w:tcPr>
            <w:tcW w:w="2178" w:type="dxa"/>
            <w:vAlign w:val="top"/>
          </w:tcPr>
          <w:p>
            <w:pPr>
              <w:ind w:left="147"/>
              <w:spacing w:before="156"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第二天</w:t>
            </w:r>
          </w:p>
        </w:tc>
        <w:tc>
          <w:tcPr>
            <w:tcW w:w="1631" w:type="dxa"/>
            <w:vAlign w:val="top"/>
          </w:tcPr>
          <w:p>
            <w:pPr>
              <w:ind w:left="143"/>
              <w:spacing w:before="154"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557" w:type="dxa"/>
            <w:vAlign w:val="top"/>
          </w:tcPr>
          <w:p>
            <w:pPr>
              <w:ind w:left="145"/>
              <w:spacing w:before="154"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617" w:type="dxa"/>
            <w:vAlign w:val="top"/>
          </w:tcPr>
          <w:p>
            <w:pPr>
              <w:ind w:left="150"/>
              <w:spacing w:before="154"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594" w:type="dxa"/>
            <w:vAlign w:val="top"/>
            <w:tcBorders>
              <w:right w:val="single" w:color="E7E9E8" w:sz="8" w:space="0"/>
            </w:tcBorders>
          </w:tcPr>
          <w:p>
            <w:pPr>
              <w:ind w:left="155"/>
              <w:spacing w:before="154" w:line="281" w:lineRule="exact"/>
              <w:rPr>
                <w:rFonts w:ascii="Arial" w:hAnsi="Arial" w:eastAsia="Arial" w:cs="Arial"/>
                <w:sz w:val="22"/>
                <w:szCs w:val="22"/>
              </w:rPr>
            </w:pPr>
            <w:r>
              <w:rPr>
                <w:rFonts w:ascii="Arial" w:hAnsi="Arial" w:eastAsia="Arial" w:cs="Arial"/>
                <w:sz w:val="22"/>
                <w:szCs w:val="22"/>
                <w:color w:val="262626"/>
                <w:position w:val="1"/>
              </w:rPr>
              <w:t>2</w:t>
            </w:r>
          </w:p>
        </w:tc>
      </w:tr>
      <w:tr>
        <w:trPr>
          <w:trHeight w:val="553" w:hRule="atLeast"/>
        </w:trPr>
        <w:tc>
          <w:tcPr>
            <w:tcW w:w="2178" w:type="dxa"/>
            <w:vAlign w:val="top"/>
          </w:tcPr>
          <w:p>
            <w:pPr>
              <w:ind w:left="147"/>
              <w:spacing w:before="15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第三天</w:t>
            </w:r>
          </w:p>
        </w:tc>
        <w:tc>
          <w:tcPr>
            <w:tcW w:w="1631" w:type="dxa"/>
            <w:vAlign w:val="top"/>
          </w:tcPr>
          <w:p>
            <w:pPr>
              <w:ind w:left="143"/>
              <w:spacing w:before="156"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557" w:type="dxa"/>
            <w:vAlign w:val="top"/>
          </w:tcPr>
          <w:p>
            <w:pPr>
              <w:ind w:left="145"/>
              <w:spacing w:before="156"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617" w:type="dxa"/>
            <w:vAlign w:val="top"/>
          </w:tcPr>
          <w:p>
            <w:pPr>
              <w:ind w:left="148"/>
              <w:spacing w:before="156"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94" w:type="dxa"/>
            <w:vAlign w:val="top"/>
            <w:tcBorders>
              <w:right w:val="single" w:color="E7E9E8" w:sz="8" w:space="0"/>
            </w:tcBorders>
          </w:tcPr>
          <w:p>
            <w:pPr>
              <w:ind w:left="153"/>
              <w:spacing w:before="156" w:line="278" w:lineRule="exact"/>
              <w:rPr>
                <w:rFonts w:ascii="Arial" w:hAnsi="Arial" w:eastAsia="Arial" w:cs="Arial"/>
                <w:sz w:val="22"/>
                <w:szCs w:val="22"/>
              </w:rPr>
            </w:pPr>
            <w:r>
              <w:rPr>
                <w:rFonts w:ascii="Arial" w:hAnsi="Arial" w:eastAsia="Arial" w:cs="Arial"/>
                <w:sz w:val="22"/>
                <w:szCs w:val="22"/>
                <w:color w:val="262626"/>
                <w:spacing w:val="1"/>
                <w:position w:val="1"/>
              </w:rPr>
              <w:t>3</w:t>
            </w:r>
          </w:p>
        </w:tc>
      </w:tr>
      <w:tr>
        <w:trPr>
          <w:trHeight w:val="553" w:hRule="atLeast"/>
        </w:trPr>
        <w:tc>
          <w:tcPr>
            <w:tcW w:w="2178" w:type="dxa"/>
            <w:vAlign w:val="top"/>
          </w:tcPr>
          <w:p>
            <w:pPr>
              <w:ind w:left="147"/>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第四天</w:t>
            </w:r>
          </w:p>
        </w:tc>
        <w:tc>
          <w:tcPr>
            <w:tcW w:w="1631" w:type="dxa"/>
            <w:vAlign w:val="top"/>
          </w:tcPr>
          <w:p>
            <w:pPr>
              <w:ind w:left="141"/>
              <w:spacing w:before="158"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57" w:type="dxa"/>
            <w:vAlign w:val="top"/>
          </w:tcPr>
          <w:p>
            <w:pPr>
              <w:ind w:left="147"/>
              <w:spacing w:before="158"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617" w:type="dxa"/>
            <w:vAlign w:val="top"/>
          </w:tcPr>
          <w:p>
            <w:pPr>
              <w:ind w:left="150"/>
              <w:spacing w:before="158"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594" w:type="dxa"/>
            <w:vAlign w:val="top"/>
            <w:tcBorders>
              <w:right w:val="single" w:color="E7E9E8" w:sz="8" w:space="0"/>
            </w:tcBorders>
          </w:tcPr>
          <w:p>
            <w:pPr>
              <w:ind w:left="147"/>
              <w:spacing w:before="158" w:line="281" w:lineRule="exact"/>
              <w:rPr>
                <w:rFonts w:ascii="Arial" w:hAnsi="Arial" w:eastAsia="Arial" w:cs="Arial"/>
                <w:sz w:val="22"/>
                <w:szCs w:val="22"/>
              </w:rPr>
            </w:pPr>
            <w:r>
              <w:rPr>
                <w:rFonts w:ascii="Arial" w:hAnsi="Arial" w:eastAsia="Arial" w:cs="Arial"/>
                <w:sz w:val="22"/>
                <w:szCs w:val="22"/>
                <w:color w:val="262626"/>
                <w:spacing w:val="7"/>
                <w:position w:val="1"/>
              </w:rPr>
              <w:t>4</w:t>
            </w:r>
          </w:p>
        </w:tc>
      </w:tr>
      <w:tr>
        <w:trPr>
          <w:trHeight w:val="553" w:hRule="atLeast"/>
        </w:trPr>
        <w:tc>
          <w:tcPr>
            <w:tcW w:w="2178" w:type="dxa"/>
            <w:vAlign w:val="top"/>
          </w:tcPr>
          <w:p>
            <w:pPr>
              <w:ind w:left="147"/>
              <w:spacing w:before="162"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第五天</w:t>
            </w:r>
          </w:p>
        </w:tc>
        <w:tc>
          <w:tcPr>
            <w:tcW w:w="1631" w:type="dxa"/>
            <w:vAlign w:val="top"/>
          </w:tcPr>
          <w:p>
            <w:pPr>
              <w:ind w:left="141"/>
              <w:spacing w:before="160"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57" w:type="dxa"/>
            <w:vAlign w:val="top"/>
          </w:tcPr>
          <w:p>
            <w:pPr>
              <w:ind w:left="147"/>
              <w:spacing w:before="160"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617" w:type="dxa"/>
            <w:vAlign w:val="top"/>
          </w:tcPr>
          <w:p>
            <w:pPr>
              <w:ind w:left="148"/>
              <w:spacing w:before="160"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94" w:type="dxa"/>
            <w:vAlign w:val="top"/>
            <w:tcBorders>
              <w:right w:val="single" w:color="E7E9E8" w:sz="8" w:space="0"/>
            </w:tcBorders>
          </w:tcPr>
          <w:p>
            <w:pPr>
              <w:ind w:left="153"/>
              <w:spacing w:before="160" w:line="279" w:lineRule="exact"/>
              <w:rPr>
                <w:rFonts w:ascii="Arial" w:hAnsi="Arial" w:eastAsia="Arial" w:cs="Arial"/>
                <w:sz w:val="22"/>
                <w:szCs w:val="22"/>
              </w:rPr>
            </w:pPr>
            <w:r>
              <w:rPr>
                <w:rFonts w:ascii="Arial" w:hAnsi="Arial" w:eastAsia="Arial" w:cs="Arial"/>
                <w:sz w:val="22"/>
                <w:szCs w:val="22"/>
                <w:color w:val="262626"/>
                <w:spacing w:val="1"/>
                <w:position w:val="1"/>
              </w:rPr>
              <w:t>5</w:t>
            </w:r>
          </w:p>
        </w:tc>
      </w:tr>
      <w:tr>
        <w:trPr>
          <w:trHeight w:val="553" w:hRule="atLeast"/>
        </w:trPr>
        <w:tc>
          <w:tcPr>
            <w:tcW w:w="2178" w:type="dxa"/>
            <w:vAlign w:val="top"/>
          </w:tcPr>
          <w:p>
            <w:pPr>
              <w:ind w:left="147"/>
              <w:spacing w:before="165"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第六天</w:t>
            </w:r>
          </w:p>
        </w:tc>
        <w:tc>
          <w:tcPr>
            <w:tcW w:w="1631" w:type="dxa"/>
            <w:vAlign w:val="top"/>
          </w:tcPr>
          <w:p>
            <w:pPr>
              <w:ind w:left="141"/>
              <w:spacing w:before="162"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57" w:type="dxa"/>
            <w:vAlign w:val="top"/>
          </w:tcPr>
          <w:p>
            <w:pPr>
              <w:ind w:left="145"/>
              <w:spacing w:before="162"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617" w:type="dxa"/>
            <w:vAlign w:val="top"/>
          </w:tcPr>
          <w:p>
            <w:pPr>
              <w:ind w:left="150"/>
              <w:spacing w:before="162" w:line="279" w:lineRule="exact"/>
              <w:rPr>
                <w:rFonts w:ascii="Arial" w:hAnsi="Arial" w:eastAsia="Arial" w:cs="Arial"/>
                <w:sz w:val="22"/>
                <w:szCs w:val="22"/>
              </w:rPr>
            </w:pPr>
            <w:r>
              <w:rPr>
                <w:rFonts w:ascii="Arial" w:hAnsi="Arial" w:eastAsia="Arial" w:cs="Arial"/>
                <w:sz w:val="22"/>
                <w:szCs w:val="22"/>
                <w:color w:val="262626"/>
                <w:spacing w:val="1"/>
                <w:position w:val="1"/>
              </w:rPr>
              <w:t>0</w:t>
            </w:r>
          </w:p>
        </w:tc>
        <w:tc>
          <w:tcPr>
            <w:tcW w:w="1594" w:type="dxa"/>
            <w:vAlign w:val="top"/>
            <w:tcBorders>
              <w:right w:val="single" w:color="E7E9E8" w:sz="8" w:space="0"/>
            </w:tcBorders>
          </w:tcPr>
          <w:p>
            <w:pPr>
              <w:ind w:left="153"/>
              <w:spacing w:before="162" w:line="279" w:lineRule="exact"/>
              <w:rPr>
                <w:rFonts w:ascii="Arial" w:hAnsi="Arial" w:eastAsia="Arial" w:cs="Arial"/>
                <w:sz w:val="22"/>
                <w:szCs w:val="22"/>
              </w:rPr>
            </w:pPr>
            <w:r>
              <w:rPr>
                <w:rFonts w:ascii="Arial" w:hAnsi="Arial" w:eastAsia="Arial" w:cs="Arial"/>
                <w:sz w:val="22"/>
                <w:szCs w:val="22"/>
                <w:color w:val="262626"/>
                <w:spacing w:val="1"/>
                <w:position w:val="1"/>
              </w:rPr>
              <w:t>6</w:t>
            </w:r>
          </w:p>
        </w:tc>
      </w:tr>
      <w:tr>
        <w:trPr>
          <w:trHeight w:val="561" w:hRule="atLeast"/>
        </w:trPr>
        <w:tc>
          <w:tcPr>
            <w:tcW w:w="2178" w:type="dxa"/>
            <w:vAlign w:val="top"/>
          </w:tcPr>
          <w:p>
            <w:pPr>
              <w:ind w:left="147"/>
              <w:spacing w:before="166"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第七天</w:t>
            </w:r>
          </w:p>
        </w:tc>
        <w:tc>
          <w:tcPr>
            <w:tcW w:w="1631" w:type="dxa"/>
            <w:vAlign w:val="top"/>
          </w:tcPr>
          <w:p>
            <w:pPr>
              <w:ind w:left="141"/>
              <w:spacing w:before="164"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57" w:type="dxa"/>
            <w:vAlign w:val="top"/>
          </w:tcPr>
          <w:p>
            <w:pPr>
              <w:ind w:left="145"/>
              <w:spacing w:before="164"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617" w:type="dxa"/>
            <w:vAlign w:val="top"/>
          </w:tcPr>
          <w:p>
            <w:pPr>
              <w:ind w:left="148"/>
              <w:spacing w:before="164" w:line="281" w:lineRule="exact"/>
              <w:rPr>
                <w:rFonts w:ascii="Arial" w:hAnsi="Arial" w:eastAsia="Arial" w:cs="Arial"/>
                <w:sz w:val="22"/>
                <w:szCs w:val="22"/>
              </w:rPr>
            </w:pPr>
            <w:r>
              <w:rPr>
                <w:rFonts w:ascii="Arial" w:hAnsi="Arial" w:eastAsia="Arial" w:cs="Arial"/>
                <w:sz w:val="22"/>
                <w:szCs w:val="22"/>
                <w:color w:val="262626"/>
                <w:position w:val="1"/>
              </w:rPr>
              <w:t>1</w:t>
            </w:r>
          </w:p>
        </w:tc>
        <w:tc>
          <w:tcPr>
            <w:tcW w:w="1594" w:type="dxa"/>
            <w:vAlign w:val="top"/>
            <w:tcBorders>
              <w:right w:val="single" w:color="E7E9E8" w:sz="8" w:space="0"/>
            </w:tcBorders>
          </w:tcPr>
          <w:p>
            <w:pPr>
              <w:ind w:left="149"/>
              <w:spacing w:before="164" w:line="281" w:lineRule="exact"/>
              <w:rPr>
                <w:rFonts w:ascii="Arial" w:hAnsi="Arial" w:eastAsia="Arial" w:cs="Arial"/>
                <w:sz w:val="22"/>
                <w:szCs w:val="22"/>
              </w:rPr>
            </w:pPr>
            <w:r>
              <w:rPr>
                <w:rFonts w:ascii="Arial" w:hAnsi="Arial" w:eastAsia="Arial" w:cs="Arial"/>
                <w:sz w:val="22"/>
                <w:szCs w:val="22"/>
                <w:color w:val="262626"/>
                <w:position w:val="1"/>
              </w:rPr>
              <w:t>7</w:t>
            </w:r>
          </w:p>
        </w:tc>
      </w:tr>
    </w:tbl>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ind w:left="14" w:right="237" w:firstLine="4"/>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问题</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4"/>
        </w:rPr>
        <w:t>：工人为老板打工，</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工作</w:t>
      </w:r>
      <w:r>
        <w:rPr>
          <w:sz w:val="24"/>
          <w:szCs w:val="24"/>
          <w:color w:val="262626"/>
          <w:spacing w:val="-4"/>
        </w:rPr>
        <w:t>15</w:t>
      </w:r>
      <w:r>
        <w:rPr>
          <w:rFonts w:ascii="Microsoft YaHei" w:hAnsi="Microsoft YaHei" w:eastAsia="Microsoft YaHei" w:cs="Microsoft YaHei"/>
          <w:sz w:val="24"/>
          <w:szCs w:val="24"/>
          <w:color w:val="262626"/>
          <w:spacing w:val="-4"/>
        </w:rPr>
        <w:t>天可以获得一整块金子，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工人每天可以分得一部分金</w:t>
      </w:r>
      <w:r>
        <w:rPr>
          <w:rFonts w:ascii="Microsoft YaHei" w:hAnsi="Microsoft YaHei" w:eastAsia="Microsoft YaHei" w:cs="Microsoft YaHei"/>
          <w:sz w:val="24"/>
          <w:szCs w:val="24"/>
          <w:color w:val="262626"/>
          <w:spacing w:val="-5"/>
        </w:rPr>
        <w:t>子</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5"/>
        </w:rPr>
        <w:t>，老板必</w:t>
      </w:r>
      <w:r>
        <w:rPr>
          <w:rFonts w:ascii="Microsoft YaHei" w:hAnsi="Microsoft YaHei" w:eastAsia="Microsoft YaHei" w:cs="Microsoft YaHei"/>
          <w:sz w:val="24"/>
          <w:szCs w:val="24"/>
          <w:color w:val="262626"/>
        </w:rPr>
        <w:t>须每天发金子，不能多给，也不能少给，请问金条最少切</w:t>
      </w:r>
      <w:r>
        <w:rPr>
          <w:rFonts w:ascii="Microsoft YaHei" w:hAnsi="Microsoft YaHei" w:eastAsia="Microsoft YaHei" w:cs="Microsoft YaHei"/>
          <w:sz w:val="24"/>
          <w:szCs w:val="24"/>
          <w:color w:val="262626"/>
          <w:spacing w:val="-1"/>
        </w:rPr>
        <w:t>割几次，才可以每天给工人发工资？</w:t>
      </w:r>
    </w:p>
    <w:p>
      <w:pPr>
        <w:spacing w:line="244" w:lineRule="auto"/>
        <w:sectPr>
          <w:headerReference w:type="default" r:id="rId1411"/>
          <w:footerReference w:type="default" r:id="rId1412"/>
          <w:pgSz w:w="12240" w:h="15840"/>
          <w:pgMar w:top="2167" w:right="960" w:bottom="440" w:left="960" w:header="1243" w:footer="175" w:gutter="0"/>
        </w:sectPr>
        <w:rPr>
          <w:rFonts w:ascii="Microsoft YaHei" w:hAnsi="Microsoft YaHei" w:eastAsia="Microsoft YaHei" w:cs="Microsoft YaHei"/>
          <w:sz w:val="24"/>
          <w:szCs w:val="24"/>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答案：把金块分成</w:t>
      </w:r>
      <w:r>
        <w:rPr>
          <w:sz w:val="24"/>
          <w:szCs w:val="24"/>
          <w:color w:val="262626"/>
        </w:rPr>
        <w:t>1/15</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2/15</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4/15</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8/1</w:t>
      </w:r>
      <w:r>
        <w:rPr>
          <w:sz w:val="24"/>
          <w:szCs w:val="24"/>
          <w:color w:val="262626"/>
          <w:spacing w:val="-1"/>
        </w:rPr>
        <w:t>5</w:t>
      </w:r>
      <w:r>
        <w:rPr>
          <w:rFonts w:ascii="Microsoft YaHei" w:hAnsi="Microsoft YaHei" w:eastAsia="Microsoft YaHei" w:cs="Microsoft YaHei"/>
          <w:sz w:val="24"/>
          <w:szCs w:val="24"/>
          <w:color w:val="262626"/>
          <w:spacing w:val="-1"/>
        </w:rPr>
        <w:t>。</w:t>
      </w:r>
    </w:p>
    <w:p>
      <w:pPr>
        <w:pStyle w:val="BodyText"/>
        <w:ind w:left="184"/>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工作第一天</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rPr>
        <w:t>把</w:t>
      </w:r>
      <w:r>
        <w:rPr>
          <w:sz w:val="24"/>
          <w:szCs w:val="24"/>
          <w:color w:val="262626"/>
        </w:rPr>
        <w:t>1/15</w:t>
      </w:r>
      <w:r>
        <w:rPr>
          <w:rFonts w:ascii="Microsoft YaHei" w:hAnsi="Microsoft YaHei" w:eastAsia="Microsoft YaHei" w:cs="Microsoft YaHei"/>
          <w:sz w:val="24"/>
          <w:szCs w:val="24"/>
          <w:color w:val="262626"/>
        </w:rPr>
        <w:t>分给工人</w:t>
      </w:r>
    </w:p>
    <w:p>
      <w:pPr>
        <w:pStyle w:val="BodyText"/>
        <w:ind w:left="18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工作第二天</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1"/>
        </w:rPr>
        <w:t>把</w:t>
      </w:r>
      <w:r>
        <w:rPr>
          <w:sz w:val="24"/>
          <w:szCs w:val="24"/>
          <w:color w:val="262626"/>
          <w:spacing w:val="1"/>
        </w:rPr>
        <w:t>2/15</w:t>
      </w:r>
      <w:r>
        <w:rPr>
          <w:rFonts w:ascii="Microsoft YaHei" w:hAnsi="Microsoft YaHei" w:eastAsia="Microsoft YaHei" w:cs="Microsoft YaHei"/>
          <w:sz w:val="24"/>
          <w:szCs w:val="24"/>
          <w:color w:val="262626"/>
          <w:spacing w:val="1"/>
        </w:rPr>
        <w:t>分给工人，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并要回</w:t>
      </w:r>
      <w:r>
        <w:rPr>
          <w:sz w:val="24"/>
          <w:szCs w:val="24"/>
          <w:color w:val="262626"/>
          <w:spacing w:val="1"/>
        </w:rPr>
        <w:t>1/15</w:t>
      </w:r>
      <w:r>
        <w:rPr>
          <w:rFonts w:ascii="Microsoft YaHei" w:hAnsi="Microsoft YaHei" w:eastAsia="Microsoft YaHei" w:cs="Microsoft YaHei"/>
          <w:sz w:val="24"/>
          <w:szCs w:val="24"/>
          <w:color w:val="262626"/>
          <w:spacing w:val="1"/>
        </w:rPr>
        <w:t>那块金子，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工人有</w:t>
      </w:r>
      <w:r>
        <w:rPr>
          <w:sz w:val="24"/>
          <w:szCs w:val="24"/>
          <w:color w:val="262626"/>
        </w:rPr>
        <w:t>2/15</w:t>
      </w:r>
      <w:r>
        <w:rPr>
          <w:rFonts w:ascii="Microsoft YaHei" w:hAnsi="Microsoft YaHei" w:eastAsia="Microsoft YaHei" w:cs="Microsoft YaHei"/>
          <w:sz w:val="24"/>
          <w:szCs w:val="24"/>
          <w:color w:val="262626"/>
        </w:rPr>
        <w:t>的金子</w:t>
      </w:r>
    </w:p>
    <w:p>
      <w:pPr>
        <w:pStyle w:val="BodyText"/>
        <w:ind w:left="184"/>
        <w:spacing w:before="114"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工作第三天</w:t>
      </w:r>
      <w:r>
        <w:rPr>
          <w:rFonts w:ascii="Microsoft YaHei" w:hAnsi="Microsoft YaHei" w:eastAsia="Microsoft YaHei" w:cs="Microsoft YaHei"/>
          <w:sz w:val="24"/>
          <w:szCs w:val="24"/>
          <w:color w:val="262626"/>
          <w:spacing w:val="37"/>
          <w:w w:val="101"/>
        </w:rPr>
        <w:t xml:space="preserve"> </w:t>
      </w:r>
      <w:r>
        <w:rPr>
          <w:rFonts w:ascii="Microsoft YaHei" w:hAnsi="Microsoft YaHei" w:eastAsia="Microsoft YaHei" w:cs="Microsoft YaHei"/>
          <w:sz w:val="24"/>
          <w:szCs w:val="24"/>
          <w:color w:val="262626"/>
        </w:rPr>
        <w:t>把</w:t>
      </w:r>
      <w:r>
        <w:rPr>
          <w:sz w:val="24"/>
          <w:szCs w:val="24"/>
          <w:color w:val="262626"/>
        </w:rPr>
        <w:t>1/15</w:t>
      </w:r>
      <w:r>
        <w:rPr>
          <w:rFonts w:ascii="Microsoft YaHei" w:hAnsi="Microsoft YaHei" w:eastAsia="Microsoft YaHei" w:cs="Microsoft YaHei"/>
          <w:sz w:val="24"/>
          <w:szCs w:val="24"/>
          <w:color w:val="262626"/>
        </w:rPr>
        <w:t>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rPr>
        <w:t>工人有</w:t>
      </w:r>
      <w:r>
        <w:rPr>
          <w:sz w:val="24"/>
          <w:szCs w:val="24"/>
          <w:color w:val="262626"/>
        </w:rPr>
        <w:t>3/15</w:t>
      </w:r>
      <w:r>
        <w:rPr>
          <w:rFonts w:ascii="Microsoft YaHei" w:hAnsi="Microsoft YaHei" w:eastAsia="Microsoft YaHei" w:cs="Microsoft YaHei"/>
          <w:sz w:val="24"/>
          <w:szCs w:val="24"/>
          <w:color w:val="262626"/>
        </w:rPr>
        <w:t>金子</w:t>
      </w:r>
    </w:p>
    <w:p>
      <w:pPr>
        <w:pStyle w:val="BodyText"/>
        <w:ind w:left="18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工作第四天</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把前两块</w:t>
      </w:r>
      <w:r>
        <w:rPr>
          <w:sz w:val="24"/>
          <w:szCs w:val="24"/>
          <w:color w:val="262626"/>
          <w:spacing w:val="1"/>
        </w:rPr>
        <w:t>1/15</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7"/>
        </w:rPr>
        <w:t xml:space="preserve"> </w:t>
      </w:r>
      <w:r>
        <w:rPr>
          <w:sz w:val="24"/>
          <w:szCs w:val="24"/>
          <w:color w:val="262626"/>
          <w:spacing w:val="1"/>
        </w:rPr>
        <w:t>2/15</w:t>
      </w:r>
      <w:r>
        <w:rPr>
          <w:rFonts w:ascii="Microsoft YaHei" w:hAnsi="Microsoft YaHei" w:eastAsia="Microsoft YaHei" w:cs="Microsoft YaHei"/>
          <w:sz w:val="24"/>
          <w:szCs w:val="24"/>
          <w:color w:val="262626"/>
          <w:spacing w:val="1"/>
        </w:rPr>
        <w:t>金子要回，</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给工人</w:t>
      </w:r>
      <w:r>
        <w:rPr>
          <w:sz w:val="24"/>
          <w:szCs w:val="24"/>
          <w:color w:val="262626"/>
          <w:spacing w:val="1"/>
        </w:rPr>
        <w:t>4/15</w:t>
      </w:r>
      <w:r>
        <w:rPr>
          <w:rFonts w:ascii="Microsoft YaHei" w:hAnsi="Microsoft YaHei" w:eastAsia="Microsoft YaHei" w:cs="Microsoft YaHei"/>
          <w:sz w:val="24"/>
          <w:szCs w:val="24"/>
          <w:color w:val="262626"/>
          <w:spacing w:val="1"/>
        </w:rPr>
        <w:t>的金子</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工人有</w:t>
      </w:r>
      <w:r>
        <w:rPr>
          <w:sz w:val="24"/>
          <w:szCs w:val="24"/>
          <w:color w:val="262626"/>
        </w:rPr>
        <w:t>4/15</w:t>
      </w:r>
      <w:r>
        <w:rPr>
          <w:rFonts w:ascii="Microsoft YaHei" w:hAnsi="Microsoft YaHei" w:eastAsia="Microsoft YaHei" w:cs="Microsoft YaHei"/>
          <w:sz w:val="24"/>
          <w:szCs w:val="24"/>
          <w:color w:val="262626"/>
        </w:rPr>
        <w:t>的金子</w:t>
      </w:r>
    </w:p>
    <w:p>
      <w:pPr>
        <w:pStyle w:val="BodyText"/>
        <w:ind w:left="184"/>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工作第五天</w:t>
      </w:r>
      <w:r>
        <w:rPr>
          <w:rFonts w:ascii="Microsoft YaHei" w:hAnsi="Microsoft YaHei" w:eastAsia="Microsoft YaHei" w:cs="Microsoft YaHei"/>
          <w:sz w:val="24"/>
          <w:szCs w:val="24"/>
          <w:color w:val="262626"/>
          <w:spacing w:val="37"/>
          <w:w w:val="101"/>
        </w:rPr>
        <w:t xml:space="preserve"> </w:t>
      </w:r>
      <w:r>
        <w:rPr>
          <w:rFonts w:ascii="Microsoft YaHei" w:hAnsi="Microsoft YaHei" w:eastAsia="Microsoft YaHei" w:cs="Microsoft YaHei"/>
          <w:sz w:val="24"/>
          <w:szCs w:val="24"/>
          <w:color w:val="262626"/>
        </w:rPr>
        <w:t>把</w:t>
      </w:r>
      <w:r>
        <w:rPr>
          <w:sz w:val="24"/>
          <w:szCs w:val="24"/>
          <w:color w:val="262626"/>
        </w:rPr>
        <w:t>1/15</w:t>
      </w:r>
      <w:r>
        <w:rPr>
          <w:rFonts w:ascii="Microsoft YaHei" w:hAnsi="Microsoft YaHei" w:eastAsia="Microsoft YaHei" w:cs="Microsoft YaHei"/>
          <w:sz w:val="24"/>
          <w:szCs w:val="24"/>
          <w:color w:val="262626"/>
        </w:rPr>
        <w:t>分给工人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rPr>
        <w:t>工人有</w:t>
      </w:r>
      <w:r>
        <w:rPr>
          <w:sz w:val="24"/>
          <w:szCs w:val="24"/>
          <w:color w:val="262626"/>
        </w:rPr>
        <w:t>5/15</w:t>
      </w:r>
      <w:r>
        <w:rPr>
          <w:rFonts w:ascii="Microsoft YaHei" w:hAnsi="Microsoft YaHei" w:eastAsia="Microsoft YaHei" w:cs="Microsoft YaHei"/>
          <w:sz w:val="24"/>
          <w:szCs w:val="24"/>
          <w:color w:val="262626"/>
        </w:rPr>
        <w:t>的金子</w:t>
      </w:r>
    </w:p>
    <w:p>
      <w:pPr>
        <w:pStyle w:val="BodyText"/>
        <w:ind w:left="18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工作第六天</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1"/>
        </w:rPr>
        <w:t>把</w:t>
      </w:r>
      <w:r>
        <w:rPr>
          <w:sz w:val="24"/>
          <w:szCs w:val="24"/>
          <w:color w:val="262626"/>
          <w:spacing w:val="1"/>
        </w:rPr>
        <w:t>2/15</w:t>
      </w:r>
      <w:r>
        <w:rPr>
          <w:rFonts w:ascii="Microsoft YaHei" w:hAnsi="Microsoft YaHei" w:eastAsia="Microsoft YaHei" w:cs="Microsoft YaHei"/>
          <w:sz w:val="24"/>
          <w:szCs w:val="24"/>
          <w:color w:val="262626"/>
          <w:spacing w:val="1"/>
        </w:rPr>
        <w:t>分给工人，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并要回</w:t>
      </w:r>
      <w:r>
        <w:rPr>
          <w:sz w:val="24"/>
          <w:szCs w:val="24"/>
          <w:color w:val="262626"/>
          <w:spacing w:val="1"/>
        </w:rPr>
        <w:t>1/15</w:t>
      </w:r>
      <w:r>
        <w:rPr>
          <w:rFonts w:ascii="Microsoft YaHei" w:hAnsi="Microsoft YaHei" w:eastAsia="Microsoft YaHei" w:cs="Microsoft YaHei"/>
          <w:sz w:val="24"/>
          <w:szCs w:val="24"/>
          <w:color w:val="262626"/>
          <w:spacing w:val="1"/>
        </w:rPr>
        <w:t>那块金子，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工人有</w:t>
      </w:r>
      <w:r>
        <w:rPr>
          <w:sz w:val="24"/>
          <w:szCs w:val="24"/>
          <w:color w:val="262626"/>
        </w:rPr>
        <w:t>6/15</w:t>
      </w:r>
      <w:r>
        <w:rPr>
          <w:rFonts w:ascii="Microsoft YaHei" w:hAnsi="Microsoft YaHei" w:eastAsia="Microsoft YaHei" w:cs="Microsoft YaHei"/>
          <w:sz w:val="24"/>
          <w:szCs w:val="24"/>
          <w:color w:val="262626"/>
        </w:rPr>
        <w:t>的金子</w:t>
      </w:r>
    </w:p>
    <w:p>
      <w:pPr>
        <w:pStyle w:val="BodyText"/>
        <w:ind w:left="18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工作第七天</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rPr>
        <w:t>把</w:t>
      </w:r>
      <w:r>
        <w:rPr>
          <w:sz w:val="24"/>
          <w:szCs w:val="24"/>
          <w:color w:val="262626"/>
        </w:rPr>
        <w:t>1/15</w:t>
      </w:r>
      <w:r>
        <w:rPr>
          <w:rFonts w:ascii="Microsoft YaHei" w:hAnsi="Microsoft YaHei" w:eastAsia="Microsoft YaHei" w:cs="Microsoft YaHei"/>
          <w:sz w:val="24"/>
          <w:szCs w:val="24"/>
          <w:color w:val="262626"/>
        </w:rPr>
        <w:t>给工人 ，</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工人有</w:t>
      </w:r>
      <w:r>
        <w:rPr>
          <w:sz w:val="24"/>
          <w:szCs w:val="24"/>
          <w:color w:val="262626"/>
        </w:rPr>
        <w:t>7/15</w:t>
      </w:r>
      <w:r>
        <w:rPr>
          <w:rFonts w:ascii="Microsoft YaHei" w:hAnsi="Microsoft YaHei" w:eastAsia="Microsoft YaHei" w:cs="Microsoft YaHei"/>
          <w:sz w:val="24"/>
          <w:szCs w:val="24"/>
          <w:color w:val="262626"/>
        </w:rPr>
        <w:t>的金子</w:t>
      </w:r>
    </w:p>
    <w:p>
      <w:pPr>
        <w:pStyle w:val="BodyText"/>
        <w:ind w:left="184"/>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工作第八天</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把</w:t>
      </w:r>
      <w:r>
        <w:rPr>
          <w:sz w:val="24"/>
          <w:szCs w:val="24"/>
          <w:color w:val="262626"/>
          <w:spacing w:val="1"/>
        </w:rPr>
        <w:t>8/15</w:t>
      </w:r>
      <w:r>
        <w:rPr>
          <w:rFonts w:ascii="Microsoft YaHei" w:hAnsi="Microsoft YaHei" w:eastAsia="Microsoft YaHei" w:cs="Microsoft YaHei"/>
          <w:sz w:val="24"/>
          <w:szCs w:val="24"/>
          <w:color w:val="262626"/>
          <w:spacing w:val="1"/>
        </w:rPr>
        <w:t>给工人</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1"/>
        </w:rPr>
        <w:t>要回</w:t>
      </w:r>
      <w:r>
        <w:rPr>
          <w:sz w:val="24"/>
          <w:szCs w:val="24"/>
          <w:color w:val="262626"/>
          <w:spacing w:val="1"/>
        </w:rPr>
        <w:t>1/15</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2/15</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4/15</w:t>
      </w:r>
      <w:r>
        <w:rPr>
          <w:rFonts w:ascii="Microsoft YaHei" w:hAnsi="Microsoft YaHei" w:eastAsia="Microsoft YaHei" w:cs="Microsoft YaHei"/>
          <w:sz w:val="24"/>
          <w:szCs w:val="24"/>
          <w:color w:val="262626"/>
          <w:spacing w:val="1"/>
        </w:rPr>
        <w:t>的金子，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工人有</w:t>
      </w:r>
      <w:r>
        <w:rPr>
          <w:sz w:val="24"/>
          <w:szCs w:val="24"/>
          <w:color w:val="262626"/>
          <w:spacing w:val="1"/>
        </w:rPr>
        <w:t>8/15</w:t>
      </w:r>
      <w:r>
        <w:rPr>
          <w:rFonts w:ascii="Microsoft YaHei" w:hAnsi="Microsoft YaHei" w:eastAsia="Microsoft YaHei" w:cs="Microsoft YaHei"/>
          <w:sz w:val="24"/>
          <w:szCs w:val="24"/>
          <w:color w:val="262626"/>
          <w:spacing w:val="1"/>
        </w:rPr>
        <w:t>的金子</w:t>
      </w:r>
    </w:p>
    <w:p>
      <w:pPr>
        <w:pStyle w:val="BodyText"/>
        <w:ind w:left="184"/>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工作第九天</w:t>
      </w:r>
      <w:r>
        <w:rPr>
          <w:rFonts w:ascii="Microsoft YaHei" w:hAnsi="Microsoft YaHei" w:eastAsia="Microsoft YaHei" w:cs="Microsoft YaHei"/>
          <w:sz w:val="24"/>
          <w:szCs w:val="24"/>
          <w:color w:val="262626"/>
          <w:spacing w:val="37"/>
          <w:w w:val="101"/>
        </w:rPr>
        <w:t xml:space="preserve"> </w:t>
      </w:r>
      <w:r>
        <w:rPr>
          <w:rFonts w:ascii="Microsoft YaHei" w:hAnsi="Microsoft YaHei" w:eastAsia="Microsoft YaHei" w:cs="Microsoft YaHei"/>
          <w:sz w:val="24"/>
          <w:szCs w:val="24"/>
          <w:color w:val="262626"/>
        </w:rPr>
        <w:t>把</w:t>
      </w:r>
      <w:r>
        <w:rPr>
          <w:sz w:val="24"/>
          <w:szCs w:val="24"/>
          <w:color w:val="262626"/>
        </w:rPr>
        <w:t>1/15</w:t>
      </w:r>
      <w:r>
        <w:rPr>
          <w:rFonts w:ascii="Microsoft YaHei" w:hAnsi="Microsoft YaHei" w:eastAsia="Microsoft YaHei" w:cs="Microsoft YaHei"/>
          <w:sz w:val="24"/>
          <w:szCs w:val="24"/>
          <w:color w:val="262626"/>
        </w:rPr>
        <w:t>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rPr>
        <w:t>工人有</w:t>
      </w:r>
      <w:r>
        <w:rPr>
          <w:sz w:val="24"/>
          <w:szCs w:val="24"/>
          <w:color w:val="262626"/>
        </w:rPr>
        <w:t>9/15</w:t>
      </w:r>
      <w:r>
        <w:rPr>
          <w:rFonts w:ascii="Microsoft YaHei" w:hAnsi="Microsoft YaHei" w:eastAsia="Microsoft YaHei" w:cs="Microsoft YaHei"/>
          <w:sz w:val="24"/>
          <w:szCs w:val="24"/>
          <w:color w:val="262626"/>
        </w:rPr>
        <w:t>金子</w:t>
      </w:r>
    </w:p>
    <w:p>
      <w:pPr>
        <w:pStyle w:val="BodyText"/>
        <w:ind w:left="18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工作第十天</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rPr>
        <w:t>把</w:t>
      </w:r>
      <w:r>
        <w:rPr>
          <w:sz w:val="24"/>
          <w:szCs w:val="24"/>
          <w:color w:val="262626"/>
        </w:rPr>
        <w:t>2/15</w:t>
      </w:r>
      <w:r>
        <w:rPr>
          <w:rFonts w:ascii="Microsoft YaHei" w:hAnsi="Microsoft YaHei" w:eastAsia="Microsoft YaHei" w:cs="Microsoft YaHei"/>
          <w:sz w:val="24"/>
          <w:szCs w:val="24"/>
          <w:color w:val="262626"/>
        </w:rPr>
        <w:t>给工人</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rPr>
        <w:t>，要回</w:t>
      </w:r>
      <w:r>
        <w:rPr>
          <w:sz w:val="24"/>
          <w:szCs w:val="24"/>
          <w:color w:val="262626"/>
        </w:rPr>
        <w:t>1/1</w:t>
      </w:r>
      <w:r>
        <w:rPr>
          <w:sz w:val="24"/>
          <w:szCs w:val="24"/>
          <w:color w:val="262626"/>
          <w:spacing w:val="-1"/>
        </w:rPr>
        <w:t>5</w:t>
      </w:r>
      <w:r>
        <w:rPr>
          <w:sz w:val="24"/>
          <w:szCs w:val="24"/>
          <w:color w:val="262626"/>
          <w:spacing w:val="26"/>
        </w:rPr>
        <w:t xml:space="preserve"> </w:t>
      </w:r>
      <w:r>
        <w:rPr>
          <w:rFonts w:ascii="Microsoft YaHei" w:hAnsi="Microsoft YaHei" w:eastAsia="Microsoft YaHei" w:cs="Microsoft YaHei"/>
          <w:sz w:val="24"/>
          <w:szCs w:val="24"/>
          <w:color w:val="262626"/>
          <w:spacing w:val="-1"/>
        </w:rPr>
        <w:t>工人有</w:t>
      </w:r>
      <w:r>
        <w:rPr>
          <w:sz w:val="24"/>
          <w:szCs w:val="24"/>
          <w:color w:val="262626"/>
          <w:spacing w:val="-1"/>
        </w:rPr>
        <w:t>10/15</w:t>
      </w:r>
      <w:r>
        <w:rPr>
          <w:rFonts w:ascii="Microsoft YaHei" w:hAnsi="Microsoft YaHei" w:eastAsia="Microsoft YaHei" w:cs="Microsoft YaHei"/>
          <w:sz w:val="24"/>
          <w:szCs w:val="24"/>
          <w:color w:val="262626"/>
          <w:spacing w:val="-1"/>
        </w:rPr>
        <w:t>金子</w:t>
      </w:r>
    </w:p>
    <w:p>
      <w:pPr>
        <w:pStyle w:val="BodyText"/>
        <w:ind w:left="184"/>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工作第十一天</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2"/>
        </w:rPr>
        <w:t>把</w:t>
      </w:r>
      <w:r>
        <w:rPr>
          <w:sz w:val="24"/>
          <w:szCs w:val="24"/>
          <w:color w:val="262626"/>
          <w:spacing w:val="-2"/>
        </w:rPr>
        <w:t>1/15</w:t>
      </w:r>
      <w:r>
        <w:rPr>
          <w:rFonts w:ascii="Microsoft YaHei" w:hAnsi="Microsoft YaHei" w:eastAsia="Microsoft YaHei" w:cs="Microsoft YaHei"/>
          <w:sz w:val="24"/>
          <w:szCs w:val="24"/>
          <w:color w:val="262626"/>
          <w:spacing w:val="-2"/>
        </w:rPr>
        <w:t>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工</w:t>
      </w:r>
      <w:r>
        <w:rPr>
          <w:rFonts w:ascii="Microsoft YaHei" w:hAnsi="Microsoft YaHei" w:eastAsia="Microsoft YaHei" w:cs="Microsoft YaHei"/>
          <w:sz w:val="24"/>
          <w:szCs w:val="24"/>
          <w:color w:val="262626"/>
          <w:spacing w:val="-3"/>
        </w:rPr>
        <w:t>人有</w:t>
      </w:r>
      <w:r>
        <w:rPr>
          <w:sz w:val="24"/>
          <w:szCs w:val="24"/>
          <w:color w:val="262626"/>
          <w:spacing w:val="-3"/>
        </w:rPr>
        <w:t>11/15</w:t>
      </w:r>
      <w:r>
        <w:rPr>
          <w:rFonts w:ascii="Microsoft YaHei" w:hAnsi="Microsoft YaHei" w:eastAsia="Microsoft YaHei" w:cs="Microsoft YaHei"/>
          <w:sz w:val="24"/>
          <w:szCs w:val="24"/>
          <w:color w:val="262626"/>
          <w:spacing w:val="-3"/>
        </w:rPr>
        <w:t>金子</w:t>
      </w:r>
    </w:p>
    <w:p>
      <w:pPr>
        <w:pStyle w:val="BodyText"/>
        <w:ind w:left="184"/>
        <w:spacing w:before="129"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工作第十二天</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rPr>
        <w:t>把</w:t>
      </w:r>
      <w:r>
        <w:rPr>
          <w:sz w:val="24"/>
          <w:szCs w:val="24"/>
          <w:color w:val="262626"/>
        </w:rPr>
        <w:t>4/15</w:t>
      </w:r>
      <w:r>
        <w:rPr>
          <w:rFonts w:ascii="Microsoft YaHei" w:hAnsi="Microsoft YaHei" w:eastAsia="Microsoft YaHei" w:cs="Microsoft YaHei"/>
          <w:sz w:val="24"/>
          <w:szCs w:val="24"/>
          <w:color w:val="262626"/>
        </w:rPr>
        <w:t>给工人</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rPr>
        <w:t>，要回</w:t>
      </w:r>
      <w:r>
        <w:rPr>
          <w:sz w:val="24"/>
          <w:szCs w:val="24"/>
          <w:color w:val="262626"/>
        </w:rPr>
        <w:t>1</w:t>
      </w:r>
      <w:r>
        <w:rPr>
          <w:sz w:val="24"/>
          <w:szCs w:val="24"/>
          <w:color w:val="262626"/>
          <w:spacing w:val="-1"/>
        </w:rPr>
        <w:t>/15,2/15</w:t>
      </w:r>
      <w:r>
        <w:rPr>
          <w:sz w:val="24"/>
          <w:szCs w:val="24"/>
          <w:color w:val="262626"/>
          <w:spacing w:val="24"/>
        </w:rPr>
        <w:t xml:space="preserve"> </w:t>
      </w:r>
      <w:r>
        <w:rPr>
          <w:rFonts w:ascii="Microsoft YaHei" w:hAnsi="Microsoft YaHei" w:eastAsia="Microsoft YaHei" w:cs="Microsoft YaHei"/>
          <w:sz w:val="24"/>
          <w:szCs w:val="24"/>
          <w:color w:val="262626"/>
          <w:spacing w:val="-1"/>
        </w:rPr>
        <w:t>金子</w:t>
      </w:r>
      <w:r>
        <w:rPr>
          <w:rFonts w:ascii="Microsoft YaHei" w:hAnsi="Microsoft YaHei" w:eastAsia="Microsoft YaHei" w:cs="Microsoft YaHei"/>
          <w:sz w:val="24"/>
          <w:szCs w:val="24"/>
          <w:color w:val="262626"/>
          <w:spacing w:val="-42"/>
        </w:rPr>
        <w:t xml:space="preserve"> </w:t>
      </w:r>
      <w:r>
        <w:rPr>
          <w:sz w:val="24"/>
          <w:szCs w:val="24"/>
          <w:color w:val="262626"/>
          <w:spacing w:val="-1"/>
        </w:rPr>
        <w:t>,</w:t>
      </w:r>
      <w:r>
        <w:rPr>
          <w:sz w:val="24"/>
          <w:szCs w:val="24"/>
          <w:color w:val="262626"/>
          <w:spacing w:val="26"/>
          <w:w w:val="101"/>
        </w:rPr>
        <w:t xml:space="preserve"> </w:t>
      </w:r>
      <w:r>
        <w:rPr>
          <w:rFonts w:ascii="Microsoft YaHei" w:hAnsi="Microsoft YaHei" w:eastAsia="Microsoft YaHei" w:cs="Microsoft YaHei"/>
          <w:sz w:val="24"/>
          <w:szCs w:val="24"/>
          <w:color w:val="262626"/>
          <w:spacing w:val="-1"/>
        </w:rPr>
        <w:t>工人有</w:t>
      </w:r>
      <w:r>
        <w:rPr>
          <w:sz w:val="24"/>
          <w:szCs w:val="24"/>
          <w:color w:val="262626"/>
          <w:spacing w:val="-1"/>
        </w:rPr>
        <w:t>12/15</w:t>
      </w:r>
      <w:r>
        <w:rPr>
          <w:rFonts w:ascii="Microsoft YaHei" w:hAnsi="Microsoft YaHei" w:eastAsia="Microsoft YaHei" w:cs="Microsoft YaHei"/>
          <w:sz w:val="24"/>
          <w:szCs w:val="24"/>
          <w:color w:val="262626"/>
          <w:spacing w:val="-1"/>
        </w:rPr>
        <w:t>金子</w:t>
      </w:r>
    </w:p>
    <w:p>
      <w:pPr>
        <w:pStyle w:val="BodyText"/>
        <w:ind w:left="184"/>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工作第十三天</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把</w:t>
      </w:r>
      <w:r>
        <w:rPr>
          <w:sz w:val="24"/>
          <w:szCs w:val="24"/>
          <w:color w:val="262626"/>
          <w:spacing w:val="-1"/>
        </w:rPr>
        <w:t>1/15</w:t>
      </w:r>
      <w:r>
        <w:rPr>
          <w:rFonts w:ascii="Microsoft YaHei" w:hAnsi="Microsoft YaHei" w:eastAsia="Microsoft YaHei" w:cs="Microsoft YaHei"/>
          <w:sz w:val="24"/>
          <w:szCs w:val="24"/>
          <w:color w:val="262626"/>
          <w:spacing w:val="-1"/>
        </w:rPr>
        <w:t>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1"/>
        </w:rPr>
        <w:t>工人有</w:t>
      </w:r>
      <w:r>
        <w:rPr>
          <w:sz w:val="24"/>
          <w:szCs w:val="24"/>
          <w:color w:val="262626"/>
          <w:spacing w:val="-1"/>
        </w:rPr>
        <w:t>13/15</w:t>
      </w:r>
      <w:r>
        <w:rPr>
          <w:rFonts w:ascii="Microsoft YaHei" w:hAnsi="Microsoft YaHei" w:eastAsia="Microsoft YaHei" w:cs="Microsoft YaHei"/>
          <w:sz w:val="24"/>
          <w:szCs w:val="24"/>
          <w:color w:val="262626"/>
          <w:spacing w:val="-1"/>
        </w:rPr>
        <w:t>金子</w:t>
      </w:r>
    </w:p>
    <w:p>
      <w:pPr>
        <w:pStyle w:val="BodyText"/>
        <w:ind w:left="184"/>
        <w:spacing w:before="11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工作第十四天</w:t>
      </w:r>
      <w:r>
        <w:rPr>
          <w:rFonts w:ascii="Microsoft YaHei" w:hAnsi="Microsoft YaHei" w:eastAsia="Microsoft YaHei" w:cs="Microsoft YaHei"/>
          <w:sz w:val="24"/>
          <w:szCs w:val="24"/>
          <w:color w:val="262626"/>
          <w:spacing w:val="27"/>
          <w:w w:val="101"/>
        </w:rPr>
        <w:t xml:space="preserve"> </w:t>
      </w:r>
      <w:r>
        <w:rPr>
          <w:rFonts w:ascii="Microsoft YaHei" w:hAnsi="Microsoft YaHei" w:eastAsia="Microsoft YaHei" w:cs="Microsoft YaHei"/>
          <w:sz w:val="24"/>
          <w:szCs w:val="24"/>
          <w:color w:val="262626"/>
          <w:spacing w:val="-1"/>
        </w:rPr>
        <w:t>把</w:t>
      </w:r>
      <w:r>
        <w:rPr>
          <w:sz w:val="24"/>
          <w:szCs w:val="24"/>
          <w:color w:val="262626"/>
          <w:spacing w:val="-1"/>
        </w:rPr>
        <w:t>2/15</w:t>
      </w:r>
      <w:r>
        <w:rPr>
          <w:rFonts w:ascii="Microsoft YaHei" w:hAnsi="Microsoft YaHei" w:eastAsia="Microsoft YaHei" w:cs="Microsoft YaHei"/>
          <w:sz w:val="24"/>
          <w:szCs w:val="24"/>
          <w:color w:val="262626"/>
          <w:spacing w:val="-1"/>
        </w:rPr>
        <w:t>给工人</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，要回</w:t>
      </w:r>
      <w:r>
        <w:rPr>
          <w:sz w:val="24"/>
          <w:szCs w:val="24"/>
          <w:color w:val="262626"/>
          <w:spacing w:val="-1"/>
        </w:rPr>
        <w:t>1/15</w:t>
      </w:r>
      <w:r>
        <w:rPr>
          <w:rFonts w:ascii="Microsoft YaHei" w:hAnsi="Microsoft YaHei" w:eastAsia="Microsoft YaHei" w:cs="Microsoft YaHei"/>
          <w:sz w:val="24"/>
          <w:szCs w:val="24"/>
          <w:color w:val="262626"/>
          <w:spacing w:val="-1"/>
        </w:rPr>
        <w:t>金子</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1"/>
        </w:rPr>
        <w:t>。 工人有</w:t>
      </w:r>
      <w:r>
        <w:rPr>
          <w:sz w:val="24"/>
          <w:szCs w:val="24"/>
          <w:color w:val="262626"/>
          <w:spacing w:val="-1"/>
        </w:rPr>
        <w:t>14/15</w:t>
      </w:r>
      <w:r>
        <w:rPr>
          <w:rFonts w:ascii="Microsoft YaHei" w:hAnsi="Microsoft YaHei" w:eastAsia="Microsoft YaHei" w:cs="Microsoft YaHei"/>
          <w:sz w:val="24"/>
          <w:szCs w:val="24"/>
          <w:color w:val="262626"/>
          <w:spacing w:val="-1"/>
        </w:rPr>
        <w:t>金子</w:t>
      </w:r>
    </w:p>
    <w:p>
      <w:pPr>
        <w:pStyle w:val="BodyText"/>
        <w:ind w:left="184"/>
        <w:spacing w:before="130" w:line="19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工作第十五天</w:t>
      </w:r>
      <w:r>
        <w:rPr>
          <w:rFonts w:ascii="Microsoft YaHei" w:hAnsi="Microsoft YaHei" w:eastAsia="Microsoft YaHei" w:cs="Microsoft YaHei"/>
          <w:sz w:val="24"/>
          <w:szCs w:val="24"/>
          <w:color w:val="262626"/>
          <w:spacing w:val="27"/>
          <w:w w:val="101"/>
        </w:rPr>
        <w:t xml:space="preserve"> </w:t>
      </w:r>
      <w:r>
        <w:rPr>
          <w:rFonts w:ascii="Microsoft YaHei" w:hAnsi="Microsoft YaHei" w:eastAsia="Microsoft YaHei" w:cs="Microsoft YaHei"/>
          <w:sz w:val="24"/>
          <w:szCs w:val="24"/>
          <w:color w:val="262626"/>
          <w:spacing w:val="-1"/>
        </w:rPr>
        <w:t>把</w:t>
      </w:r>
      <w:r>
        <w:rPr>
          <w:sz w:val="24"/>
          <w:szCs w:val="24"/>
          <w:color w:val="262626"/>
          <w:spacing w:val="-1"/>
        </w:rPr>
        <w:t>1/15</w:t>
      </w:r>
      <w:r>
        <w:rPr>
          <w:rFonts w:ascii="Microsoft YaHei" w:hAnsi="Microsoft YaHei" w:eastAsia="Microsoft YaHei" w:cs="Microsoft YaHei"/>
          <w:sz w:val="24"/>
          <w:szCs w:val="24"/>
          <w:color w:val="262626"/>
          <w:spacing w:val="-1"/>
        </w:rPr>
        <w:t>给工人</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1"/>
        </w:rPr>
        <w:t>工人有完整的金子</w:t>
      </w:r>
    </w:p>
    <w:p>
      <w:pPr>
        <w:spacing w:line="196" w:lineRule="auto"/>
        <w:sectPr>
          <w:headerReference w:type="default" r:id="rId20"/>
          <w:footerReference w:type="default" r:id="rId1413"/>
          <w:pgSz w:w="12240" w:h="15840"/>
          <w:pgMar w:top="400" w:right="978" w:bottom="440" w:left="969" w:header="0" w:footer="175" w:gutter="0"/>
        </w:sectPr>
        <w:rPr>
          <w:rFonts w:ascii="Microsoft YaHei" w:hAnsi="Microsoft YaHei" w:eastAsia="Microsoft YaHei" w:cs="Microsoft YaHei"/>
          <w:sz w:val="24"/>
          <w:szCs w:val="24"/>
        </w:rPr>
      </w:pPr>
    </w:p>
    <w:p>
      <w:pPr>
        <w:pStyle w:val="BodyText"/>
        <w:ind w:left="11" w:right="206" w:firstLine="6"/>
        <w:spacing w:before="115"/>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问题</w:t>
      </w:r>
      <w:r>
        <w:rPr>
          <w:sz w:val="24"/>
          <w:szCs w:val="24"/>
          <w:color w:val="262626"/>
          <w:spacing w:val="-3"/>
        </w:rPr>
        <w:t>:</w:t>
      </w:r>
      <w:r>
        <w:rPr>
          <w:sz w:val="24"/>
          <w:szCs w:val="24"/>
          <w:color w:val="262626"/>
          <w:spacing w:val="23"/>
        </w:rPr>
        <w:t xml:space="preserve">  </w:t>
      </w:r>
      <w:r>
        <w:rPr>
          <w:rFonts w:ascii="Microsoft YaHei" w:hAnsi="Microsoft YaHei" w:eastAsia="Microsoft YaHei" w:cs="Microsoft YaHei"/>
          <w:sz w:val="24"/>
          <w:szCs w:val="24"/>
          <w:color w:val="262626"/>
          <w:spacing w:val="-3"/>
        </w:rPr>
        <w:t>只能使用</w:t>
      </w:r>
      <w:r>
        <w:rPr>
          <w:rFonts w:ascii="Microsoft YaHei" w:hAnsi="Microsoft YaHei" w:eastAsia="Microsoft YaHei" w:cs="Microsoft YaHei"/>
          <w:sz w:val="24"/>
          <w:szCs w:val="24"/>
          <w:color w:val="262626"/>
          <w:spacing w:val="50"/>
        </w:rPr>
        <w:t xml:space="preserve"> </w:t>
      </w:r>
      <w:r>
        <w:rPr>
          <w:sz w:val="24"/>
          <w:szCs w:val="24"/>
          <w:color w:val="262626"/>
          <w:spacing w:val="-3"/>
        </w:rPr>
        <w:t>2</w:t>
      </w:r>
      <w:r>
        <w:rPr>
          <w:sz w:val="24"/>
          <w:szCs w:val="24"/>
          <w:color w:val="262626"/>
          <w:spacing w:val="22"/>
        </w:rPr>
        <w:t xml:space="preserve"> </w:t>
      </w:r>
      <w:r>
        <w:rPr>
          <w:rFonts w:ascii="Microsoft YaHei" w:hAnsi="Microsoft YaHei" w:eastAsia="Microsoft YaHei" w:cs="Microsoft YaHei"/>
          <w:sz w:val="24"/>
          <w:szCs w:val="24"/>
          <w:color w:val="262626"/>
          <w:spacing w:val="-3"/>
        </w:rPr>
        <w:t>个鸡蛋，有</w:t>
      </w:r>
      <w:r>
        <w:rPr>
          <w:sz w:val="24"/>
          <w:szCs w:val="24"/>
          <w:color w:val="262626"/>
          <w:spacing w:val="-3"/>
        </w:rPr>
        <w:t>100</w:t>
      </w:r>
      <w:r>
        <w:rPr>
          <w:sz w:val="24"/>
          <w:szCs w:val="24"/>
          <w:color w:val="262626"/>
          <w:spacing w:val="24"/>
        </w:rPr>
        <w:t xml:space="preserve"> </w:t>
      </w:r>
      <w:r>
        <w:rPr>
          <w:rFonts w:ascii="Microsoft YaHei" w:hAnsi="Microsoft YaHei" w:eastAsia="Microsoft YaHei" w:cs="Microsoft YaHei"/>
          <w:sz w:val="24"/>
          <w:szCs w:val="24"/>
          <w:color w:val="262626"/>
          <w:spacing w:val="-3"/>
        </w:rPr>
        <w:t>层楼，</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可以从任意一层楼向下扔鸡蛋，要找出恰好不会碎的那</w:t>
      </w:r>
      <w:bookmarkStart w:name="bookmark155" w:id="154"/>
      <w:bookmarkEnd w:id="154"/>
      <w:r>
        <w:rPr>
          <w:rFonts w:ascii="Microsoft YaHei" w:hAnsi="Microsoft YaHei" w:eastAsia="Microsoft YaHei" w:cs="Microsoft YaHei"/>
          <w:sz w:val="24"/>
          <w:szCs w:val="24"/>
          <w:color w:val="262626"/>
          <w:spacing w:val="-4"/>
        </w:rPr>
        <w:t>一层楼</w:t>
      </w:r>
    </w:p>
    <w:p>
      <w:pPr>
        <w:pStyle w:val="BodyText"/>
        <w:ind w:left="23"/>
        <w:spacing w:before="106"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比如在第</w:t>
      </w:r>
      <w:r>
        <w:rPr>
          <w:sz w:val="24"/>
          <w:szCs w:val="24"/>
          <w:color w:val="262626"/>
          <w:spacing w:val="-3"/>
        </w:rPr>
        <w:t>10</w:t>
      </w:r>
      <w:r>
        <w:rPr>
          <w:rFonts w:ascii="Microsoft YaHei" w:hAnsi="Microsoft YaHei" w:eastAsia="Microsoft YaHei" w:cs="Microsoft YaHei"/>
          <w:sz w:val="24"/>
          <w:szCs w:val="24"/>
          <w:color w:val="262626"/>
          <w:spacing w:val="-3"/>
        </w:rPr>
        <w:t>层扔鸡蛋，</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鸡蛋摔碎了，但是在第</w:t>
      </w:r>
      <w:r>
        <w:rPr>
          <w:sz w:val="24"/>
          <w:szCs w:val="24"/>
          <w:color w:val="262626"/>
          <w:spacing w:val="-3"/>
        </w:rPr>
        <w:t>9</w:t>
      </w:r>
      <w:r>
        <w:rPr>
          <w:rFonts w:ascii="Microsoft YaHei" w:hAnsi="Microsoft YaHei" w:eastAsia="Microsoft YaHei" w:cs="Microsoft YaHei"/>
          <w:sz w:val="24"/>
          <w:szCs w:val="24"/>
          <w:color w:val="262626"/>
          <w:spacing w:val="-3"/>
        </w:rPr>
        <w:t>层扔鸡蛋，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鸡蛋没有摔碎</w:t>
      </w:r>
    </w:p>
    <w:p>
      <w:pPr>
        <w:pStyle w:val="BodyText"/>
        <w:ind w:left="13" w:right="703" w:hanging="3"/>
        <w:spacing w:before="190" w:line="3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那么鸡蛋不会摔碎的临界点就是</w:t>
      </w:r>
      <w:r>
        <w:rPr>
          <w:sz w:val="24"/>
          <w:szCs w:val="24"/>
          <w:color w:val="262626"/>
          <w:spacing w:val="-4"/>
        </w:rPr>
        <w:t>9</w:t>
      </w:r>
      <w:r>
        <w:rPr>
          <w:rFonts w:ascii="Microsoft YaHei" w:hAnsi="Microsoft YaHei" w:eastAsia="Microsoft YaHei" w:cs="Microsoft YaHei"/>
          <w:sz w:val="24"/>
          <w:szCs w:val="24"/>
          <w:color w:val="262626"/>
          <w:spacing w:val="-4"/>
        </w:rPr>
        <w:t>层</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4"/>
        </w:rPr>
        <w:t>。如何用最少的尝试次数，找出鸡蛋不会摔碎的临界点？</w:t>
      </w:r>
      <w:r>
        <w:rPr>
          <w:rFonts w:ascii="Microsoft YaHei" w:hAnsi="Microsoft YaHei" w:eastAsia="Microsoft YaHei" w:cs="Microsoft YaHei"/>
          <w:sz w:val="24"/>
          <w:szCs w:val="24"/>
          <w:color w:val="262626"/>
          <w:spacing w:val="-1"/>
        </w:rPr>
        <w:t>需要注意的是，</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只能使用</w:t>
      </w:r>
      <w:r>
        <w:rPr>
          <w:sz w:val="24"/>
          <w:szCs w:val="24"/>
          <w:color w:val="262626"/>
          <w:spacing w:val="-1"/>
        </w:rPr>
        <w:t>2</w:t>
      </w:r>
      <w:r>
        <w:rPr>
          <w:rFonts w:ascii="Microsoft YaHei" w:hAnsi="Microsoft YaHei" w:eastAsia="Microsoft YaHei" w:cs="Microsoft YaHei"/>
          <w:sz w:val="24"/>
          <w:szCs w:val="24"/>
          <w:color w:val="262626"/>
          <w:spacing w:val="-1"/>
        </w:rPr>
        <w:t>个鸡蛋，在测试过程中</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如果鸡蛋碎了，就不能再使用了</w:t>
      </w:r>
    </w:p>
    <w:p>
      <w:pPr>
        <w:pStyle w:val="BodyText"/>
        <w:spacing w:line="400" w:lineRule="auto"/>
        <w:rPr/>
      </w:pPr>
      <w:r/>
    </w:p>
    <w:p>
      <w:pPr>
        <w:pStyle w:val="BodyText"/>
        <w:ind w:left="8" w:right="124" w:firstLine="2"/>
        <w:spacing w:before="103" w:line="3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注意：这道题如果要是一上来就说出正确答案，那说明你的智商不是超过</w:t>
      </w:r>
      <w:r>
        <w:rPr>
          <w:sz w:val="24"/>
          <w:szCs w:val="24"/>
          <w:color w:val="262626"/>
          <w:spacing w:val="-2"/>
        </w:rPr>
        <w:t>160</w:t>
      </w:r>
      <w:r>
        <w:rPr>
          <w:sz w:val="24"/>
          <w:szCs w:val="24"/>
          <w:color w:val="262626"/>
          <w:spacing w:val="-35"/>
        </w:rPr>
        <w:t xml:space="preserve"> </w:t>
      </w:r>
      <w:r>
        <w:rPr>
          <w:rFonts w:ascii="Microsoft YaHei" w:hAnsi="Microsoft YaHei" w:eastAsia="Microsoft YaHei" w:cs="Microsoft YaHei"/>
          <w:sz w:val="24"/>
          <w:szCs w:val="24"/>
          <w:color w:val="262626"/>
          <w:spacing w:val="-2"/>
        </w:rPr>
        <w:t>，就是你做过这题。</w:t>
      </w:r>
      <w:r>
        <w:rPr>
          <w:rFonts w:ascii="Microsoft YaHei" w:hAnsi="Microsoft YaHei" w:eastAsia="Microsoft YaHei" w:cs="Microsoft YaHei"/>
          <w:sz w:val="24"/>
          <w:szCs w:val="24"/>
          <w:color w:val="262626"/>
          <w:spacing w:val="-1"/>
        </w:rPr>
        <w:t>所以建议你循序渐进的回答，</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一上来就说最优解可能不会让面试官满意。</w:t>
      </w:r>
    </w:p>
    <w:p>
      <w:pPr>
        <w:pStyle w:val="BodyText"/>
        <w:spacing w:line="422" w:lineRule="auto"/>
        <w:rPr/>
      </w:pPr>
      <w:r/>
    </w:p>
    <w:p>
      <w:pPr>
        <w:pStyle w:val="BodyText"/>
        <w:ind w:left="177"/>
        <w:spacing w:before="103" w:line="180" w:lineRule="auto"/>
        <w:outlineLvl w:val="3"/>
        <w:rPr>
          <w:rFonts w:ascii="Microsoft YaHei" w:hAnsi="Microsoft YaHei" w:eastAsia="Microsoft YaHei" w:cs="Microsoft YaHei"/>
          <w:sz w:val="24"/>
          <w:szCs w:val="24"/>
        </w:rPr>
      </w:pPr>
      <w:r>
        <w:rPr>
          <w:sz w:val="24"/>
          <w:szCs w:val="24"/>
          <w:b/>
          <w:bCs/>
          <w:color w:val="262626"/>
          <w:spacing w:val="-6"/>
        </w:rPr>
        <w:t>1.</w:t>
      </w:r>
      <w:r>
        <w:rPr>
          <w:sz w:val="24"/>
          <w:szCs w:val="24"/>
          <w:b/>
          <w:bCs/>
          <w:color w:val="262626"/>
          <w:spacing w:val="34"/>
          <w:w w:val="101"/>
        </w:rPr>
        <w:t xml:space="preserve"> </w:t>
      </w:r>
      <w:r>
        <w:rPr>
          <w:rFonts w:ascii="Microsoft YaHei" w:hAnsi="Microsoft YaHei" w:eastAsia="Microsoft YaHei" w:cs="Microsoft YaHei"/>
          <w:sz w:val="24"/>
          <w:szCs w:val="24"/>
          <w:color w:val="262626"/>
          <w:spacing w:val="-6"/>
        </w:rPr>
        <w:t>暴力法</w:t>
      </w:r>
    </w:p>
    <w:p>
      <w:pPr>
        <w:ind w:left="14"/>
        <w:spacing w:before="2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最笨的测试方法：</w:t>
      </w:r>
    </w:p>
    <w:p>
      <w:pPr>
        <w:pStyle w:val="BodyText"/>
        <w:ind w:left="457" w:right="86" w:hanging="263"/>
        <w:spacing w:before="200"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把其中一个鸡蛋，从第</w:t>
      </w:r>
      <w:r>
        <w:rPr>
          <w:sz w:val="24"/>
          <w:szCs w:val="24"/>
          <w:color w:val="262626"/>
          <w:spacing w:val="-2"/>
        </w:rPr>
        <w:t>1</w:t>
      </w:r>
      <w:r>
        <w:rPr>
          <w:rFonts w:ascii="Microsoft YaHei" w:hAnsi="Microsoft YaHei" w:eastAsia="Microsoft YaHei" w:cs="Microsoft YaHei"/>
          <w:sz w:val="24"/>
          <w:szCs w:val="24"/>
          <w:color w:val="262626"/>
          <w:spacing w:val="-2"/>
        </w:rPr>
        <w:t>层开始往下扔</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。如果在第</w:t>
      </w:r>
      <w:r>
        <w:rPr>
          <w:sz w:val="24"/>
          <w:szCs w:val="24"/>
          <w:color w:val="262626"/>
          <w:spacing w:val="-2"/>
        </w:rPr>
        <w:t>1</w:t>
      </w:r>
      <w:r>
        <w:rPr>
          <w:rFonts w:ascii="Microsoft YaHei" w:hAnsi="Microsoft YaHei" w:eastAsia="Microsoft YaHei" w:cs="Microsoft YaHei"/>
          <w:sz w:val="24"/>
          <w:szCs w:val="24"/>
          <w:color w:val="262626"/>
          <w:spacing w:val="-2"/>
        </w:rPr>
        <w:t>层没碎，换到第</w:t>
      </w:r>
      <w:r>
        <w:rPr>
          <w:sz w:val="24"/>
          <w:szCs w:val="24"/>
          <w:color w:val="262626"/>
          <w:spacing w:val="-2"/>
        </w:rPr>
        <w:t>2</w:t>
      </w:r>
      <w:r>
        <w:rPr>
          <w:rFonts w:ascii="Microsoft YaHei" w:hAnsi="Microsoft YaHei" w:eastAsia="Microsoft YaHei" w:cs="Microsoft YaHei"/>
          <w:sz w:val="24"/>
          <w:szCs w:val="24"/>
          <w:color w:val="262626"/>
          <w:spacing w:val="-2"/>
        </w:rPr>
        <w:t>层扔；</w:t>
      </w:r>
      <w:r>
        <w:rPr>
          <w:rFonts w:ascii="Microsoft YaHei" w:hAnsi="Microsoft YaHei" w:eastAsia="Microsoft YaHei" w:cs="Microsoft YaHei"/>
          <w:sz w:val="24"/>
          <w:szCs w:val="24"/>
          <w:color w:val="262626"/>
          <w:spacing w:val="-3"/>
        </w:rPr>
        <w:t>如果在第</w:t>
      </w:r>
      <w:r>
        <w:rPr>
          <w:sz w:val="24"/>
          <w:szCs w:val="24"/>
          <w:color w:val="262626"/>
          <w:spacing w:val="-3"/>
        </w:rPr>
        <w:t>2</w:t>
      </w:r>
      <w:r>
        <w:rPr>
          <w:rFonts w:ascii="Microsoft YaHei" w:hAnsi="Microsoft YaHei" w:eastAsia="Microsoft YaHei" w:cs="Microsoft YaHei"/>
          <w:sz w:val="24"/>
          <w:szCs w:val="24"/>
          <w:color w:val="262626"/>
          <w:spacing w:val="-3"/>
        </w:rPr>
        <w:t>层没碎，</w:t>
      </w:r>
      <w:r>
        <w:rPr>
          <w:rFonts w:ascii="Microsoft YaHei" w:hAnsi="Microsoft YaHei" w:eastAsia="Microsoft YaHei" w:cs="Microsoft YaHei"/>
          <w:sz w:val="24"/>
          <w:szCs w:val="24"/>
          <w:color w:val="262626"/>
          <w:spacing w:val="1"/>
        </w:rPr>
        <w:t>换到第</w:t>
      </w:r>
      <w:r>
        <w:rPr>
          <w:sz w:val="24"/>
          <w:szCs w:val="24"/>
          <w:color w:val="262626"/>
          <w:spacing w:val="1"/>
        </w:rPr>
        <w:t>3</w:t>
      </w:r>
      <w:r>
        <w:rPr>
          <w:rFonts w:ascii="Microsoft YaHei" w:hAnsi="Microsoft YaHei" w:eastAsia="Microsoft YaHei" w:cs="Microsoft YaHei"/>
          <w:sz w:val="24"/>
          <w:szCs w:val="24"/>
          <w:color w:val="262626"/>
          <w:spacing w:val="1"/>
        </w:rPr>
        <w:t>层扔</w:t>
      </w:r>
      <w:r>
        <w:rPr>
          <w:rFonts w:ascii="Microsoft YaHei" w:hAnsi="Microsoft YaHei" w:eastAsia="Microsoft YaHei" w:cs="Microsoft YaHei"/>
          <w:sz w:val="24"/>
          <w:szCs w:val="24"/>
          <w:color w:val="262626"/>
          <w:spacing w:val="25"/>
          <w:w w:val="101"/>
        </w:rPr>
        <w:t xml:space="preserve"> </w:t>
      </w:r>
      <w:r>
        <w:rPr>
          <w:sz w:val="24"/>
          <w:szCs w:val="24"/>
          <w:color w:val="262626"/>
          <w:spacing w:val="1"/>
        </w:rPr>
        <w:t>...</w:t>
      </w:r>
      <w:r>
        <w:rPr>
          <w:sz w:val="24"/>
          <w:szCs w:val="24"/>
          <w:color w:val="262626"/>
          <w:spacing w:val="26"/>
        </w:rPr>
        <w:t xml:space="preserve"> </w:t>
      </w:r>
      <w:r>
        <w:rPr>
          <w:rFonts w:ascii="Microsoft YaHei" w:hAnsi="Microsoft YaHei" w:eastAsia="Microsoft YaHei" w:cs="Microsoft YaHei"/>
          <w:sz w:val="24"/>
          <w:szCs w:val="24"/>
          <w:color w:val="262626"/>
          <w:spacing w:val="1"/>
        </w:rPr>
        <w:t>如果第</w:t>
      </w:r>
      <w:r>
        <w:rPr>
          <w:sz w:val="24"/>
          <w:szCs w:val="24"/>
          <w:color w:val="262626"/>
          <w:spacing w:val="1"/>
        </w:rPr>
        <w:t>59</w:t>
      </w:r>
      <w:r>
        <w:rPr>
          <w:rFonts w:ascii="Microsoft YaHei" w:hAnsi="Microsoft YaHei" w:eastAsia="Microsoft YaHei" w:cs="Microsoft YaHei"/>
          <w:sz w:val="24"/>
          <w:szCs w:val="24"/>
          <w:color w:val="262626"/>
          <w:spacing w:val="1"/>
        </w:rPr>
        <w:t>层没碎，换到第</w:t>
      </w:r>
      <w:r>
        <w:rPr>
          <w:sz w:val="24"/>
          <w:szCs w:val="24"/>
          <w:color w:val="262626"/>
          <w:spacing w:val="1"/>
        </w:rPr>
        <w:t>60</w:t>
      </w:r>
      <w:r>
        <w:rPr>
          <w:rFonts w:ascii="Microsoft YaHei" w:hAnsi="Microsoft YaHei" w:eastAsia="Microsoft YaHei" w:cs="Microsoft YaHei"/>
          <w:sz w:val="24"/>
          <w:szCs w:val="24"/>
          <w:color w:val="262626"/>
          <w:spacing w:val="1"/>
        </w:rPr>
        <w:t>层扔</w:t>
      </w:r>
      <w:r>
        <w:rPr>
          <w:rFonts w:ascii="Microsoft YaHei" w:hAnsi="Microsoft YaHei" w:eastAsia="Microsoft YaHei" w:cs="Microsoft YaHei"/>
          <w:sz w:val="24"/>
          <w:szCs w:val="24"/>
          <w:color w:val="262626"/>
        </w:rPr>
        <w:t>；如果第</w:t>
      </w:r>
      <w:r>
        <w:rPr>
          <w:sz w:val="24"/>
          <w:szCs w:val="24"/>
          <w:color w:val="262626"/>
        </w:rPr>
        <w:t>60</w:t>
      </w:r>
      <w:r>
        <w:rPr>
          <w:rFonts w:ascii="Microsoft YaHei" w:hAnsi="Microsoft YaHei" w:eastAsia="Microsoft YaHei" w:cs="Microsoft YaHei"/>
          <w:sz w:val="24"/>
          <w:szCs w:val="24"/>
          <w:color w:val="262626"/>
        </w:rPr>
        <w:t>层碎了，说明不会摔碎的临界点</w:t>
      </w:r>
      <w:r>
        <w:rPr>
          <w:rFonts w:ascii="Microsoft YaHei" w:hAnsi="Microsoft YaHei" w:eastAsia="Microsoft YaHei" w:cs="Microsoft YaHei"/>
          <w:sz w:val="24"/>
          <w:szCs w:val="24"/>
          <w:color w:val="262626"/>
          <w:spacing w:val="2"/>
        </w:rPr>
        <w:t>是第</w:t>
      </w:r>
      <w:r>
        <w:rPr>
          <w:sz w:val="24"/>
          <w:szCs w:val="24"/>
          <w:color w:val="262626"/>
          <w:spacing w:val="2"/>
        </w:rPr>
        <w:t>59</w:t>
      </w:r>
      <w:r>
        <w:rPr>
          <w:rFonts w:ascii="Microsoft YaHei" w:hAnsi="Microsoft YaHei" w:eastAsia="Microsoft YaHei" w:cs="Microsoft YaHei"/>
          <w:sz w:val="24"/>
          <w:szCs w:val="24"/>
          <w:color w:val="262626"/>
          <w:spacing w:val="2"/>
        </w:rPr>
        <w:t>层</w:t>
      </w:r>
    </w:p>
    <w:p>
      <w:pPr>
        <w:ind w:left="194"/>
        <w:spacing w:before="3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即从第一层开始往上找</w:t>
      </w:r>
    </w:p>
    <w:p>
      <w:pPr>
        <w:pStyle w:val="BodyText"/>
        <w:ind w:left="194"/>
        <w:spacing w:before="142"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在最好情况下，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这个方法需要扔</w:t>
      </w:r>
      <w:r>
        <w:rPr>
          <w:sz w:val="24"/>
          <w:szCs w:val="24"/>
          <w:color w:val="262626"/>
          <w:spacing w:val="1"/>
        </w:rPr>
        <w:t>2</w:t>
      </w:r>
      <w:r>
        <w:rPr>
          <w:rFonts w:ascii="Microsoft YaHei" w:hAnsi="Microsoft YaHei" w:eastAsia="Microsoft YaHei" w:cs="Microsoft YaHei"/>
          <w:sz w:val="24"/>
          <w:szCs w:val="24"/>
          <w:color w:val="262626"/>
          <w:spacing w:val="1"/>
        </w:rPr>
        <w:t>次</w:t>
      </w:r>
    </w:p>
    <w:p>
      <w:pPr>
        <w:pStyle w:val="BodyText"/>
        <w:ind w:left="194"/>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在最坏情况下，</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1"/>
        </w:rPr>
        <w:t>这个方法需要扔</w:t>
      </w:r>
      <w:r>
        <w:rPr>
          <w:sz w:val="24"/>
          <w:szCs w:val="24"/>
          <w:color w:val="262626"/>
          <w:spacing w:val="-1"/>
        </w:rPr>
        <w:t>100</w:t>
      </w:r>
      <w:r>
        <w:rPr>
          <w:rFonts w:ascii="Microsoft YaHei" w:hAnsi="Microsoft YaHei" w:eastAsia="Microsoft YaHei" w:cs="Microsoft YaHei"/>
          <w:sz w:val="24"/>
          <w:szCs w:val="24"/>
          <w:color w:val="262626"/>
          <w:spacing w:val="-1"/>
        </w:rPr>
        <w:t>次</w:t>
      </w:r>
    </w:p>
    <w:p>
      <w:pPr>
        <w:pStyle w:val="BodyText"/>
        <w:spacing w:line="314" w:lineRule="auto"/>
        <w:rPr/>
      </w:pPr>
      <w:r/>
    </w:p>
    <w:p>
      <w:pPr>
        <w:pStyle w:val="BodyText"/>
        <w:spacing w:line="314" w:lineRule="auto"/>
        <w:rPr/>
      </w:pPr>
      <w:r/>
    </w:p>
    <w:p>
      <w:pPr>
        <w:pStyle w:val="BodyText"/>
        <w:ind w:left="164"/>
        <w:spacing w:before="103" w:line="179" w:lineRule="auto"/>
        <w:outlineLvl w:val="3"/>
        <w:rPr>
          <w:rFonts w:ascii="Microsoft YaHei" w:hAnsi="Microsoft YaHei" w:eastAsia="Microsoft YaHei" w:cs="Microsoft YaHei"/>
          <w:sz w:val="24"/>
          <w:szCs w:val="24"/>
        </w:rPr>
      </w:pPr>
      <w:r>
        <w:rPr>
          <w:sz w:val="24"/>
          <w:szCs w:val="24"/>
          <w:b/>
          <w:bCs/>
          <w:color w:val="262626"/>
          <w:spacing w:val="-4"/>
        </w:rPr>
        <w:t>2.</w:t>
      </w:r>
      <w:r>
        <w:rPr>
          <w:sz w:val="24"/>
          <w:szCs w:val="24"/>
          <w:b/>
          <w:bCs/>
          <w:color w:val="262626"/>
          <w:spacing w:val="37"/>
        </w:rPr>
        <w:t xml:space="preserve"> </w:t>
      </w:r>
      <w:r>
        <w:rPr>
          <w:rFonts w:ascii="Microsoft YaHei" w:hAnsi="Microsoft YaHei" w:eastAsia="Microsoft YaHei" w:cs="Microsoft YaHei"/>
          <w:sz w:val="24"/>
          <w:szCs w:val="24"/>
          <w:color w:val="262626"/>
          <w:spacing w:val="-4"/>
        </w:rPr>
        <w:t>二分法</w:t>
      </w:r>
    </w:p>
    <w:p>
      <w:pPr>
        <w:ind w:left="11"/>
        <w:spacing w:before="2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采用类似于</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4"/>
        </w:rPr>
        <w:t>二分査找</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4"/>
        </w:rPr>
        <w:t>的方法：</w:t>
      </w:r>
    </w:p>
    <w:p>
      <w:pPr>
        <w:pStyle w:val="BodyText"/>
        <w:ind w:left="194"/>
        <w:spacing w:before="20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把鸡蛋从一半楼层</w:t>
      </w:r>
      <w:r>
        <w:rPr>
          <w:rFonts w:ascii="Microsoft YaHei" w:hAnsi="Microsoft YaHei" w:eastAsia="Microsoft YaHei" w:cs="Microsoft YaHei"/>
          <w:sz w:val="24"/>
          <w:szCs w:val="24"/>
          <w:color w:val="262626"/>
          <w:spacing w:val="33"/>
          <w:w w:val="101"/>
        </w:rPr>
        <w:t xml:space="preserve"> </w:t>
      </w:r>
      <w:r>
        <w:rPr>
          <w:sz w:val="24"/>
          <w:szCs w:val="24"/>
          <w:color w:val="262626"/>
          <w:spacing w:val="1"/>
        </w:rPr>
        <w:t>(50</w:t>
      </w:r>
      <w:r>
        <w:rPr>
          <w:rFonts w:ascii="Microsoft YaHei" w:hAnsi="Microsoft YaHei" w:eastAsia="Microsoft YaHei" w:cs="Microsoft YaHei"/>
          <w:sz w:val="24"/>
          <w:szCs w:val="24"/>
          <w:color w:val="262626"/>
          <w:spacing w:val="1"/>
        </w:rPr>
        <w:t>层</w:t>
      </w:r>
      <w:r>
        <w:rPr>
          <w:sz w:val="24"/>
          <w:szCs w:val="24"/>
          <w:color w:val="262626"/>
          <w:spacing w:val="1"/>
        </w:rPr>
        <w:t>)</w:t>
      </w:r>
      <w:r>
        <w:rPr>
          <w:sz w:val="24"/>
          <w:szCs w:val="24"/>
          <w:color w:val="262626"/>
          <w:spacing w:val="22"/>
          <w:w w:val="101"/>
        </w:rPr>
        <w:t xml:space="preserve"> </w:t>
      </w:r>
      <w:r>
        <w:rPr>
          <w:rFonts w:ascii="Microsoft YaHei" w:hAnsi="Microsoft YaHei" w:eastAsia="Microsoft YaHei" w:cs="Microsoft YaHei"/>
          <w:sz w:val="24"/>
          <w:szCs w:val="24"/>
          <w:color w:val="262626"/>
          <w:spacing w:val="1"/>
        </w:rPr>
        <w:t>往下扔</w:t>
      </w:r>
    </w:p>
    <w:p>
      <w:pPr>
        <w:pStyle w:val="BodyText"/>
        <w:ind w:left="455" w:right="125" w:hanging="261"/>
        <w:spacing w:before="148"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如果第一枚鸡蛋，在</w:t>
      </w:r>
      <w:r>
        <w:rPr>
          <w:sz w:val="24"/>
          <w:szCs w:val="24"/>
          <w:color w:val="262626"/>
          <w:spacing w:val="-1"/>
        </w:rPr>
        <w:t>50</w:t>
      </w:r>
      <w:r>
        <w:rPr>
          <w:rFonts w:ascii="Microsoft YaHei" w:hAnsi="Microsoft YaHei" w:eastAsia="Microsoft YaHei" w:cs="Microsoft YaHei"/>
          <w:sz w:val="24"/>
          <w:szCs w:val="24"/>
          <w:color w:val="262626"/>
          <w:spacing w:val="-1"/>
        </w:rPr>
        <w:t>层碎了，</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第二枚鸡蛋，就从第</w:t>
      </w:r>
      <w:r>
        <w:rPr>
          <w:sz w:val="24"/>
          <w:szCs w:val="24"/>
          <w:color w:val="262626"/>
          <w:spacing w:val="-1"/>
        </w:rPr>
        <w:t>1</w:t>
      </w:r>
      <w:r>
        <w:rPr>
          <w:rFonts w:ascii="Microsoft YaHei" w:hAnsi="Microsoft YaHei" w:eastAsia="Microsoft YaHei" w:cs="Microsoft YaHei"/>
          <w:sz w:val="24"/>
          <w:szCs w:val="24"/>
          <w:color w:val="262626"/>
          <w:spacing w:val="-1"/>
        </w:rPr>
        <w:t>层开始扔，</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一层一层增长，</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一直扔到第</w:t>
      </w:r>
      <w:r>
        <w:rPr>
          <w:sz w:val="24"/>
          <w:szCs w:val="24"/>
          <w:color w:val="262626"/>
          <w:spacing w:val="5"/>
        </w:rPr>
        <w:t>49</w:t>
      </w:r>
      <w:r>
        <w:rPr>
          <w:rFonts w:ascii="Microsoft YaHei" w:hAnsi="Microsoft YaHei" w:eastAsia="Microsoft YaHei" w:cs="Microsoft YaHei"/>
          <w:sz w:val="24"/>
          <w:szCs w:val="24"/>
          <w:color w:val="262626"/>
          <w:spacing w:val="5"/>
        </w:rPr>
        <w:t>层</w:t>
      </w:r>
    </w:p>
    <w:p>
      <w:pPr>
        <w:pStyle w:val="BodyText"/>
        <w:ind w:left="194"/>
        <w:spacing w:before="26"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如果第一枚鸡蛋在</w:t>
      </w:r>
      <w:r>
        <w:rPr>
          <w:sz w:val="24"/>
          <w:szCs w:val="24"/>
          <w:color w:val="262626"/>
          <w:spacing w:val="1"/>
        </w:rPr>
        <w:t>50</w:t>
      </w:r>
      <w:r>
        <w:rPr>
          <w:rFonts w:ascii="Microsoft YaHei" w:hAnsi="Microsoft YaHei" w:eastAsia="Microsoft YaHei" w:cs="Microsoft YaHei"/>
          <w:sz w:val="24"/>
          <w:szCs w:val="24"/>
          <w:color w:val="262626"/>
          <w:spacing w:val="1"/>
        </w:rPr>
        <w:t>层没碎了，则继续使用二分法，在剩余楼层的一半</w:t>
      </w:r>
      <w:r>
        <w:rPr>
          <w:rFonts w:ascii="Microsoft YaHei" w:hAnsi="Microsoft YaHei" w:eastAsia="Microsoft YaHei" w:cs="Microsoft YaHei"/>
          <w:sz w:val="24"/>
          <w:szCs w:val="24"/>
          <w:color w:val="262626"/>
          <w:spacing w:val="23"/>
        </w:rPr>
        <w:t xml:space="preserve"> </w:t>
      </w:r>
      <w:r>
        <w:rPr>
          <w:sz w:val="24"/>
          <w:szCs w:val="24"/>
          <w:color w:val="262626"/>
          <w:spacing w:val="1"/>
        </w:rPr>
        <w:t>(75</w:t>
      </w:r>
      <w:r>
        <w:rPr>
          <w:rFonts w:ascii="Microsoft YaHei" w:hAnsi="Microsoft YaHei" w:eastAsia="Microsoft YaHei" w:cs="Microsoft YaHei"/>
          <w:sz w:val="24"/>
          <w:szCs w:val="24"/>
          <w:color w:val="262626"/>
        </w:rPr>
        <w:t>层</w:t>
      </w:r>
      <w:r>
        <w:rPr>
          <w:sz w:val="24"/>
          <w:szCs w:val="24"/>
          <w:color w:val="262626"/>
        </w:rPr>
        <w:t>)</w:t>
      </w:r>
      <w:r>
        <w:rPr>
          <w:sz w:val="24"/>
          <w:szCs w:val="24"/>
          <w:color w:val="262626"/>
          <w:spacing w:val="22"/>
          <w:w w:val="101"/>
        </w:rPr>
        <w:t xml:space="preserve"> </w:t>
      </w:r>
      <w:r>
        <w:rPr>
          <w:rFonts w:ascii="Microsoft YaHei" w:hAnsi="Microsoft YaHei" w:eastAsia="Microsoft YaHei" w:cs="Microsoft YaHei"/>
          <w:sz w:val="24"/>
          <w:szCs w:val="24"/>
          <w:color w:val="262626"/>
        </w:rPr>
        <w:t>往下扔</w:t>
      </w:r>
    </w:p>
    <w:p>
      <w:pPr>
        <w:pStyle w:val="BodyText"/>
        <w:ind w:left="194"/>
        <w:spacing w:before="14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在比较好的情况下，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4"/>
        </w:rPr>
        <w:t>这个方法大概在</w:t>
      </w:r>
      <w:r>
        <w:rPr>
          <w:sz w:val="24"/>
          <w:szCs w:val="24"/>
          <w:color w:val="262626"/>
          <w:spacing w:val="4"/>
        </w:rPr>
        <w:t>6</w:t>
      </w:r>
      <w:r>
        <w:rPr>
          <w:sz w:val="24"/>
          <w:szCs w:val="24"/>
          <w:color w:val="262626"/>
          <w:spacing w:val="3"/>
        </w:rPr>
        <w:t>-8</w:t>
      </w:r>
      <w:r>
        <w:rPr>
          <w:rFonts w:ascii="Microsoft YaHei" w:hAnsi="Microsoft YaHei" w:eastAsia="Microsoft YaHei" w:cs="Microsoft YaHei"/>
          <w:sz w:val="24"/>
          <w:szCs w:val="24"/>
          <w:color w:val="262626"/>
          <w:spacing w:val="3"/>
        </w:rPr>
        <w:t>次</w:t>
      </w:r>
    </w:p>
    <w:p>
      <w:pPr>
        <w:pStyle w:val="BodyText"/>
        <w:ind w:left="644"/>
        <w:spacing w:before="13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50</w:t>
      </w:r>
      <w:r>
        <w:rPr>
          <w:sz w:val="24"/>
          <w:szCs w:val="24"/>
          <w:color w:val="262626"/>
          <w:spacing w:val="-35"/>
        </w:rPr>
        <w:t xml:space="preserve"> </w:t>
      </w:r>
      <w:r>
        <w:rPr>
          <w:rFonts w:ascii="Microsoft YaHei" w:hAnsi="Microsoft YaHei" w:eastAsia="Microsoft YaHei" w:cs="Microsoft YaHei"/>
          <w:sz w:val="24"/>
          <w:szCs w:val="24"/>
          <w:color w:val="262626"/>
          <w:spacing w:val="-2"/>
        </w:rPr>
        <w:t>、</w:t>
      </w:r>
      <w:r>
        <w:rPr>
          <w:sz w:val="24"/>
          <w:szCs w:val="24"/>
          <w:color w:val="262626"/>
          <w:spacing w:val="-2"/>
        </w:rPr>
        <w:t>75</w:t>
      </w:r>
      <w:r>
        <w:rPr>
          <w:sz w:val="24"/>
          <w:szCs w:val="24"/>
          <w:color w:val="262626"/>
          <w:spacing w:val="-37"/>
        </w:rPr>
        <w:t xml:space="preserve"> </w:t>
      </w:r>
      <w:r>
        <w:rPr>
          <w:rFonts w:ascii="Microsoft YaHei" w:hAnsi="Microsoft YaHei" w:eastAsia="Microsoft YaHei" w:cs="Microsoft YaHei"/>
          <w:sz w:val="24"/>
          <w:szCs w:val="24"/>
          <w:color w:val="262626"/>
          <w:spacing w:val="-2"/>
        </w:rPr>
        <w:t>、</w:t>
      </w:r>
      <w:r>
        <w:rPr>
          <w:sz w:val="24"/>
          <w:szCs w:val="24"/>
          <w:color w:val="262626"/>
          <w:spacing w:val="-2"/>
        </w:rPr>
        <w:t>87</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93</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96</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98</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99</w:t>
      </w:r>
      <w:r>
        <w:rPr>
          <w:sz w:val="24"/>
          <w:szCs w:val="24"/>
          <w:color w:val="262626"/>
          <w:spacing w:val="-37"/>
        </w:rPr>
        <w:t xml:space="preserve"> </w:t>
      </w:r>
      <w:r>
        <w:rPr>
          <w:rFonts w:ascii="Microsoft YaHei" w:hAnsi="Microsoft YaHei" w:eastAsia="Microsoft YaHei" w:cs="Microsoft YaHei"/>
          <w:sz w:val="24"/>
          <w:szCs w:val="24"/>
          <w:color w:val="262626"/>
          <w:spacing w:val="-2"/>
        </w:rPr>
        <w:t>、</w:t>
      </w:r>
      <w:r>
        <w:rPr>
          <w:sz w:val="24"/>
          <w:szCs w:val="24"/>
          <w:color w:val="262626"/>
          <w:spacing w:val="-2"/>
        </w:rPr>
        <w:t>100(</w:t>
      </w:r>
      <w:r>
        <w:rPr>
          <w:rFonts w:ascii="Microsoft YaHei" w:hAnsi="Microsoft YaHei" w:eastAsia="Microsoft YaHei" w:cs="Microsoft YaHei"/>
          <w:sz w:val="24"/>
          <w:szCs w:val="24"/>
          <w:color w:val="262626"/>
          <w:spacing w:val="-2"/>
        </w:rPr>
        <w:t>碎</w:t>
      </w:r>
      <w:r>
        <w:rPr>
          <w:sz w:val="24"/>
          <w:szCs w:val="24"/>
          <w:color w:val="262626"/>
          <w:spacing w:val="-2"/>
        </w:rPr>
        <w:t>)</w:t>
      </w:r>
      <w:r>
        <w:rPr>
          <w:sz w:val="24"/>
          <w:szCs w:val="24"/>
          <w:color w:val="262626"/>
          <w:spacing w:val="18"/>
        </w:rPr>
        <w:t xml:space="preserve">  </w:t>
      </w:r>
      <w:r>
        <w:rPr>
          <w:sz w:val="24"/>
          <w:szCs w:val="24"/>
          <w:color w:val="262626"/>
          <w:spacing w:val="-2"/>
        </w:rPr>
        <w:t>8</w:t>
      </w:r>
      <w:r>
        <w:rPr>
          <w:rFonts w:ascii="Microsoft YaHei" w:hAnsi="Microsoft YaHei" w:eastAsia="Microsoft YaHei" w:cs="Microsoft YaHei"/>
          <w:sz w:val="24"/>
          <w:szCs w:val="24"/>
          <w:color w:val="262626"/>
          <w:spacing w:val="-2"/>
        </w:rPr>
        <w:t>次</w:t>
      </w:r>
    </w:p>
    <w:p>
      <w:pPr>
        <w:spacing w:line="185" w:lineRule="auto"/>
        <w:sectPr>
          <w:headerReference w:type="default" r:id="rId1414"/>
          <w:footerReference w:type="default" r:id="rId1415"/>
          <w:pgSz w:w="12240" w:h="15840"/>
          <w:pgMar w:top="2167" w:right="960" w:bottom="440" w:left="960" w:header="1244"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637"/>
        <w:spacing w:before="102"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50</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75</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87</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93</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96</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98</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99(</w:t>
      </w:r>
      <w:r>
        <w:rPr>
          <w:rFonts w:ascii="Microsoft YaHei" w:hAnsi="Microsoft YaHei" w:eastAsia="Microsoft YaHei" w:cs="Microsoft YaHei"/>
          <w:sz w:val="24"/>
          <w:szCs w:val="24"/>
          <w:color w:val="262626"/>
          <w:spacing w:val="-1"/>
        </w:rPr>
        <w:t>碎</w:t>
      </w:r>
      <w:r>
        <w:rPr>
          <w:sz w:val="24"/>
          <w:szCs w:val="24"/>
          <w:color w:val="262626"/>
          <w:spacing w:val="-1"/>
        </w:rPr>
        <w:t>)     </w:t>
      </w:r>
      <w:r>
        <w:rPr>
          <w:sz w:val="24"/>
          <w:szCs w:val="24"/>
          <w:color w:val="262626"/>
          <w:spacing w:val="-2"/>
        </w:rPr>
        <w:t>7</w:t>
      </w:r>
      <w:r>
        <w:rPr>
          <w:rFonts w:ascii="Microsoft YaHei" w:hAnsi="Microsoft YaHei" w:eastAsia="Microsoft YaHei" w:cs="Microsoft YaHei"/>
          <w:sz w:val="24"/>
          <w:szCs w:val="24"/>
          <w:color w:val="262626"/>
          <w:spacing w:val="-2"/>
        </w:rPr>
        <w:t>次</w:t>
      </w:r>
    </w:p>
    <w:p>
      <w:pPr>
        <w:pStyle w:val="BodyText"/>
        <w:ind w:left="637"/>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50</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75</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87</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93</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96</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2"/>
        </w:rPr>
        <w:t>98(</w:t>
      </w:r>
      <w:r>
        <w:rPr>
          <w:rFonts w:ascii="Microsoft YaHei" w:hAnsi="Microsoft YaHei" w:eastAsia="Microsoft YaHei" w:cs="Microsoft YaHei"/>
          <w:sz w:val="24"/>
          <w:szCs w:val="24"/>
          <w:color w:val="262626"/>
          <w:spacing w:val="-2"/>
        </w:rPr>
        <w:t>碎</w:t>
      </w:r>
      <w:r>
        <w:rPr>
          <w:sz w:val="24"/>
          <w:szCs w:val="24"/>
          <w:color w:val="262626"/>
          <w:spacing w:val="-2"/>
        </w:rPr>
        <w:t>)</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97     7</w:t>
      </w:r>
      <w:r>
        <w:rPr>
          <w:rFonts w:ascii="Microsoft YaHei" w:hAnsi="Microsoft YaHei" w:eastAsia="Microsoft YaHei" w:cs="Microsoft YaHei"/>
          <w:sz w:val="24"/>
          <w:szCs w:val="24"/>
          <w:color w:val="262626"/>
          <w:spacing w:val="-2"/>
        </w:rPr>
        <w:t>次</w:t>
      </w:r>
    </w:p>
    <w:p>
      <w:pPr>
        <w:pStyle w:val="BodyText"/>
        <w:ind w:left="637"/>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sz w:val="24"/>
          <w:szCs w:val="24"/>
          <w:color w:val="262626"/>
          <w:spacing w:val="-1"/>
        </w:rPr>
        <w:t>50</w:t>
      </w:r>
      <w:r>
        <w:rPr>
          <w:sz w:val="24"/>
          <w:szCs w:val="24"/>
          <w:color w:val="262626"/>
          <w:spacing w:val="-35"/>
        </w:rPr>
        <w:t xml:space="preserve"> </w:t>
      </w:r>
      <w:r>
        <w:rPr>
          <w:rFonts w:ascii="Microsoft YaHei" w:hAnsi="Microsoft YaHei" w:eastAsia="Microsoft YaHei" w:cs="Microsoft YaHei"/>
          <w:sz w:val="24"/>
          <w:szCs w:val="24"/>
          <w:color w:val="262626"/>
          <w:spacing w:val="-1"/>
        </w:rPr>
        <w:t>、</w:t>
      </w:r>
      <w:r>
        <w:rPr>
          <w:sz w:val="24"/>
          <w:szCs w:val="24"/>
          <w:color w:val="262626"/>
          <w:spacing w:val="-1"/>
        </w:rPr>
        <w:t>75</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87</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93</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96(</w:t>
      </w:r>
      <w:r>
        <w:rPr>
          <w:rFonts w:ascii="Microsoft YaHei" w:hAnsi="Microsoft YaHei" w:eastAsia="Microsoft YaHei" w:cs="Microsoft YaHei"/>
          <w:sz w:val="24"/>
          <w:szCs w:val="24"/>
          <w:color w:val="262626"/>
          <w:spacing w:val="-1"/>
        </w:rPr>
        <w:t>碎</w:t>
      </w:r>
      <w:r>
        <w:rPr>
          <w:sz w:val="24"/>
          <w:szCs w:val="24"/>
          <w:color w:val="262626"/>
          <w:spacing w:val="-1"/>
        </w:rPr>
        <w:t>)</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94</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95(</w:t>
      </w:r>
      <w:r>
        <w:rPr>
          <w:rFonts w:ascii="Microsoft YaHei" w:hAnsi="Microsoft YaHei" w:eastAsia="Microsoft YaHei" w:cs="Microsoft YaHei"/>
          <w:sz w:val="24"/>
          <w:szCs w:val="24"/>
          <w:color w:val="262626"/>
          <w:spacing w:val="-1"/>
        </w:rPr>
        <w:t>碎</w:t>
      </w:r>
      <w:r>
        <w:rPr>
          <w:sz w:val="24"/>
          <w:szCs w:val="24"/>
          <w:color w:val="262626"/>
          <w:spacing w:val="-1"/>
        </w:rPr>
        <w:t>)     7</w:t>
      </w:r>
      <w:r>
        <w:rPr>
          <w:rFonts w:ascii="Microsoft YaHei" w:hAnsi="Microsoft YaHei" w:eastAsia="Microsoft YaHei" w:cs="Microsoft YaHei"/>
          <w:sz w:val="24"/>
          <w:szCs w:val="24"/>
          <w:color w:val="262626"/>
          <w:spacing w:val="-1"/>
        </w:rPr>
        <w:t>次</w:t>
      </w:r>
    </w:p>
    <w:p>
      <w:pPr>
        <w:pStyle w:val="BodyText"/>
        <w:ind w:left="637"/>
        <w:spacing w:before="14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sz w:val="24"/>
          <w:szCs w:val="24"/>
          <w:color w:val="262626"/>
        </w:rPr>
        <w:t>50</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75</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87</w:t>
      </w:r>
      <w:r>
        <w:rPr>
          <w:sz w:val="24"/>
          <w:szCs w:val="24"/>
          <w:color w:val="262626"/>
          <w:spacing w:val="-37"/>
        </w:rPr>
        <w:t xml:space="preserve"> </w:t>
      </w:r>
      <w:r>
        <w:rPr>
          <w:rFonts w:ascii="Microsoft YaHei" w:hAnsi="Microsoft YaHei" w:eastAsia="Microsoft YaHei" w:cs="Microsoft YaHei"/>
          <w:sz w:val="24"/>
          <w:szCs w:val="24"/>
          <w:color w:val="262626"/>
        </w:rPr>
        <w:t>、</w:t>
      </w:r>
      <w:r>
        <w:rPr>
          <w:sz w:val="24"/>
          <w:szCs w:val="24"/>
          <w:color w:val="262626"/>
        </w:rPr>
        <w:t>93</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96(</w:t>
      </w:r>
      <w:r>
        <w:rPr>
          <w:rFonts w:ascii="Microsoft YaHei" w:hAnsi="Microsoft YaHei" w:eastAsia="Microsoft YaHei" w:cs="Microsoft YaHei"/>
          <w:sz w:val="24"/>
          <w:szCs w:val="24"/>
          <w:color w:val="262626"/>
          <w:spacing w:val="-1"/>
        </w:rPr>
        <w:t>碎</w:t>
      </w:r>
      <w:r>
        <w:rPr>
          <w:sz w:val="24"/>
          <w:szCs w:val="24"/>
          <w:color w:val="262626"/>
          <w:spacing w:val="-1"/>
        </w:rPr>
        <w:t>)</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94(</w:t>
      </w:r>
      <w:r>
        <w:rPr>
          <w:rFonts w:ascii="Microsoft YaHei" w:hAnsi="Microsoft YaHei" w:eastAsia="Microsoft YaHei" w:cs="Microsoft YaHei"/>
          <w:sz w:val="24"/>
          <w:szCs w:val="24"/>
          <w:color w:val="262626"/>
          <w:spacing w:val="-1"/>
        </w:rPr>
        <w:t>碎</w:t>
      </w:r>
      <w:r>
        <w:rPr>
          <w:sz w:val="24"/>
          <w:szCs w:val="24"/>
          <w:color w:val="262626"/>
          <w:spacing w:val="-1"/>
        </w:rPr>
        <w:t>)     6</w:t>
      </w:r>
      <w:r>
        <w:rPr>
          <w:rFonts w:ascii="Microsoft YaHei" w:hAnsi="Microsoft YaHei" w:eastAsia="Microsoft YaHei" w:cs="Microsoft YaHei"/>
          <w:sz w:val="24"/>
          <w:szCs w:val="24"/>
          <w:color w:val="262626"/>
          <w:spacing w:val="-1"/>
        </w:rPr>
        <w:t>次</w:t>
      </w:r>
    </w:p>
    <w:p>
      <w:pPr>
        <w:pStyle w:val="BodyText"/>
        <w:ind w:left="187"/>
        <w:spacing w:before="148"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在最坏情况下，</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这个方法需要尝试</w:t>
      </w:r>
      <w:r>
        <w:rPr>
          <w:sz w:val="24"/>
          <w:szCs w:val="24"/>
          <w:color w:val="262626"/>
          <w:spacing w:val="1"/>
        </w:rPr>
        <w:t>50</w:t>
      </w:r>
      <w:r>
        <w:rPr>
          <w:rFonts w:ascii="Microsoft YaHei" w:hAnsi="Microsoft YaHei" w:eastAsia="Microsoft YaHei" w:cs="Microsoft YaHei"/>
          <w:sz w:val="24"/>
          <w:szCs w:val="24"/>
          <w:color w:val="262626"/>
          <w:spacing w:val="1"/>
        </w:rPr>
        <w:t>次</w:t>
      </w:r>
    </w:p>
    <w:p>
      <w:pPr>
        <w:pStyle w:val="BodyText"/>
        <w:spacing w:line="306" w:lineRule="auto"/>
        <w:rPr/>
      </w:pPr>
      <w:r/>
    </w:p>
    <w:p>
      <w:pPr>
        <w:pStyle w:val="BodyText"/>
        <w:spacing w:line="307" w:lineRule="auto"/>
        <w:rPr/>
      </w:pPr>
      <w:r/>
    </w:p>
    <w:p>
      <w:pPr>
        <w:pStyle w:val="BodyText"/>
        <w:ind w:left="157"/>
        <w:spacing w:before="103" w:line="180" w:lineRule="auto"/>
        <w:outlineLvl w:val="3"/>
        <w:rPr>
          <w:rFonts w:ascii="Microsoft YaHei" w:hAnsi="Microsoft YaHei" w:eastAsia="Microsoft YaHei" w:cs="Microsoft YaHei"/>
          <w:sz w:val="24"/>
          <w:szCs w:val="24"/>
        </w:rPr>
      </w:pPr>
      <w:r>
        <w:rPr>
          <w:sz w:val="24"/>
          <w:szCs w:val="24"/>
          <w:b/>
          <w:bCs/>
          <w:color w:val="262626"/>
          <w:spacing w:val="-3"/>
        </w:rPr>
        <w:t>3.</w:t>
      </w:r>
      <w:r>
        <w:rPr>
          <w:sz w:val="24"/>
          <w:szCs w:val="24"/>
          <w:b/>
          <w:bCs/>
          <w:color w:val="262626"/>
          <w:spacing w:val="33"/>
        </w:rPr>
        <w:t xml:space="preserve"> </w:t>
      </w:r>
      <w:r>
        <w:rPr>
          <w:rFonts w:ascii="Microsoft YaHei" w:hAnsi="Microsoft YaHei" w:eastAsia="Microsoft YaHei" w:cs="Microsoft YaHei"/>
          <w:sz w:val="24"/>
          <w:szCs w:val="24"/>
          <w:color w:val="262626"/>
          <w:spacing w:val="-3"/>
        </w:rPr>
        <w:t>均匀法</w:t>
      </w:r>
    </w:p>
    <w:p>
      <w:pPr>
        <w:pStyle w:val="BodyText"/>
        <w:ind w:left="6"/>
        <w:spacing w:before="212" w:line="194" w:lineRule="auto"/>
        <w:rPr>
          <w:sz w:val="24"/>
          <w:szCs w:val="24"/>
        </w:rPr>
      </w:pPr>
      <w:r>
        <w:rPr>
          <w:rFonts w:ascii="Microsoft YaHei" w:hAnsi="Microsoft YaHei" w:eastAsia="Microsoft YaHei" w:cs="Microsoft YaHei"/>
          <w:sz w:val="24"/>
          <w:szCs w:val="24"/>
          <w:color w:val="262626"/>
          <w:spacing w:val="-1"/>
        </w:rPr>
        <w:t>如何让最好情况和最坏情况的尝试次数，尽可能均衡且小呢</w:t>
      </w:r>
      <w:r>
        <w:rPr>
          <w:sz w:val="24"/>
          <w:szCs w:val="24"/>
          <w:color w:val="262626"/>
          <w:spacing w:val="-1"/>
        </w:rPr>
        <w:t>?</w:t>
      </w:r>
    </w:p>
    <w:p>
      <w:pPr>
        <w:pStyle w:val="BodyText"/>
        <w:ind w:left="187"/>
        <w:spacing w:before="191" w:line="195"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很简单，做一个平方根运算，</w:t>
      </w:r>
      <w:r>
        <w:rPr>
          <w:sz w:val="24"/>
          <w:szCs w:val="24"/>
          <w:color w:val="262626"/>
        </w:rPr>
        <w:t>1</w:t>
      </w:r>
      <w:r>
        <w:rPr>
          <w:sz w:val="24"/>
          <w:szCs w:val="24"/>
          <w:color w:val="262626"/>
          <w:spacing w:val="-1"/>
        </w:rPr>
        <w:t>00</w:t>
      </w:r>
      <w:r>
        <w:rPr>
          <w:rFonts w:ascii="Microsoft YaHei" w:hAnsi="Microsoft YaHei" w:eastAsia="Microsoft YaHei" w:cs="Microsoft YaHei"/>
          <w:sz w:val="24"/>
          <w:szCs w:val="24"/>
          <w:color w:val="262626"/>
          <w:spacing w:val="-1"/>
        </w:rPr>
        <w:t>的平方根是</w:t>
      </w:r>
      <w:r>
        <w:rPr>
          <w:sz w:val="24"/>
          <w:szCs w:val="24"/>
          <w:color w:val="262626"/>
          <w:spacing w:val="-1"/>
        </w:rPr>
        <w:t>10</w:t>
      </w:r>
    </w:p>
    <w:p>
      <w:pPr>
        <w:pStyle w:val="BodyText"/>
        <w:ind w:left="453" w:right="300" w:hanging="266"/>
        <w:spacing w:before="131"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因此，</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我们尝试每</w:t>
      </w:r>
      <w:r>
        <w:rPr>
          <w:sz w:val="24"/>
          <w:szCs w:val="24"/>
          <w:color w:val="262626"/>
          <w:spacing w:val="-1"/>
        </w:rPr>
        <w:t>10</w:t>
      </w:r>
      <w:r>
        <w:rPr>
          <w:rFonts w:ascii="Microsoft YaHei" w:hAnsi="Microsoft YaHei" w:eastAsia="Microsoft YaHei" w:cs="Microsoft YaHei"/>
          <w:sz w:val="24"/>
          <w:szCs w:val="24"/>
          <w:color w:val="262626"/>
          <w:spacing w:val="-1"/>
        </w:rPr>
        <w:t>层扔一次：第</w:t>
      </w:r>
      <w:r>
        <w:rPr>
          <w:sz w:val="24"/>
          <w:szCs w:val="24"/>
          <w:color w:val="262626"/>
          <w:spacing w:val="-1"/>
        </w:rPr>
        <w:t>1</w:t>
      </w:r>
      <w:r>
        <w:rPr>
          <w:rFonts w:ascii="Microsoft YaHei" w:hAnsi="Microsoft YaHei" w:eastAsia="Microsoft YaHei" w:cs="Microsoft YaHei"/>
          <w:sz w:val="24"/>
          <w:szCs w:val="24"/>
          <w:color w:val="262626"/>
          <w:spacing w:val="-1"/>
        </w:rPr>
        <w:t>次从</w:t>
      </w:r>
      <w:r>
        <w:rPr>
          <w:sz w:val="24"/>
          <w:szCs w:val="24"/>
          <w:color w:val="262626"/>
          <w:spacing w:val="-1"/>
        </w:rPr>
        <w:t>10</w:t>
      </w:r>
      <w:r>
        <w:rPr>
          <w:rFonts w:ascii="Microsoft YaHei" w:hAnsi="Microsoft YaHei" w:eastAsia="Microsoft YaHei" w:cs="Microsoft YaHei"/>
          <w:sz w:val="24"/>
          <w:szCs w:val="24"/>
          <w:color w:val="262626"/>
          <w:spacing w:val="-1"/>
        </w:rPr>
        <w:t>层扔，</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w:t>
      </w:r>
      <w:r>
        <w:rPr>
          <w:sz w:val="24"/>
          <w:szCs w:val="24"/>
          <w:color w:val="262626"/>
          <w:spacing w:val="-1"/>
        </w:rPr>
        <w:t>2</w:t>
      </w:r>
      <w:r>
        <w:rPr>
          <w:rFonts w:ascii="Microsoft YaHei" w:hAnsi="Microsoft YaHei" w:eastAsia="Microsoft YaHei" w:cs="Microsoft YaHei"/>
          <w:sz w:val="24"/>
          <w:szCs w:val="24"/>
          <w:color w:val="262626"/>
          <w:spacing w:val="-1"/>
        </w:rPr>
        <w:t>次从</w:t>
      </w:r>
      <w:r>
        <w:rPr>
          <w:sz w:val="24"/>
          <w:szCs w:val="24"/>
          <w:color w:val="262626"/>
          <w:spacing w:val="-1"/>
        </w:rPr>
        <w:t>20</w:t>
      </w:r>
      <w:r>
        <w:rPr>
          <w:rFonts w:ascii="Microsoft YaHei" w:hAnsi="Microsoft YaHei" w:eastAsia="Microsoft YaHei" w:cs="Microsoft YaHei"/>
          <w:sz w:val="24"/>
          <w:szCs w:val="24"/>
          <w:color w:val="262626"/>
          <w:spacing w:val="-1"/>
        </w:rPr>
        <w:t>层</w:t>
      </w:r>
      <w:r>
        <w:rPr>
          <w:rFonts w:ascii="Microsoft YaHei" w:hAnsi="Microsoft YaHei" w:eastAsia="Microsoft YaHei" w:cs="Microsoft YaHei"/>
          <w:sz w:val="24"/>
          <w:szCs w:val="24"/>
          <w:color w:val="262626"/>
          <w:spacing w:val="-2"/>
        </w:rPr>
        <w:t>扔，</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第</w:t>
      </w:r>
      <w:r>
        <w:rPr>
          <w:sz w:val="24"/>
          <w:szCs w:val="24"/>
          <w:color w:val="262626"/>
          <w:spacing w:val="-2"/>
        </w:rPr>
        <w:t>3</w:t>
      </w:r>
      <w:r>
        <w:rPr>
          <w:rFonts w:ascii="Microsoft YaHei" w:hAnsi="Microsoft YaHei" w:eastAsia="Microsoft YaHei" w:cs="Microsoft YaHei"/>
          <w:sz w:val="24"/>
          <w:szCs w:val="24"/>
          <w:color w:val="262626"/>
          <w:spacing w:val="-2"/>
        </w:rPr>
        <w:t>次从</w:t>
      </w:r>
      <w:r>
        <w:rPr>
          <w:sz w:val="24"/>
          <w:szCs w:val="24"/>
          <w:color w:val="262626"/>
          <w:spacing w:val="-2"/>
        </w:rPr>
        <w:t>30</w:t>
      </w:r>
      <w:r>
        <w:rPr>
          <w:rFonts w:ascii="Microsoft YaHei" w:hAnsi="Microsoft YaHei" w:eastAsia="Microsoft YaHei" w:cs="Microsoft YaHei"/>
          <w:sz w:val="24"/>
          <w:szCs w:val="24"/>
          <w:color w:val="262626"/>
          <w:spacing w:val="-2"/>
        </w:rPr>
        <w:t>层</w:t>
      </w:r>
      <w:r>
        <w:rPr>
          <w:sz w:val="24"/>
          <w:szCs w:val="24"/>
          <w:color w:val="262626"/>
          <w:spacing w:val="-2"/>
        </w:rPr>
        <w:t>...</w:t>
      </w:r>
      <w:r>
        <w:rPr>
          <w:rFonts w:ascii="Microsoft YaHei" w:hAnsi="Microsoft YaHei" w:eastAsia="Microsoft YaHei" w:cs="Microsoft YaHei"/>
          <w:sz w:val="24"/>
          <w:szCs w:val="24"/>
          <w:color w:val="262626"/>
          <w:spacing w:val="-2"/>
        </w:rPr>
        <w:t>一直扔到</w:t>
      </w:r>
      <w:r>
        <w:rPr>
          <w:sz w:val="24"/>
          <w:szCs w:val="24"/>
          <w:color w:val="262626"/>
          <w:spacing w:val="-7"/>
        </w:rPr>
        <w:t>100</w:t>
      </w:r>
      <w:r>
        <w:rPr>
          <w:rFonts w:ascii="Microsoft YaHei" w:hAnsi="Microsoft YaHei" w:eastAsia="Microsoft YaHei" w:cs="Microsoft YaHei"/>
          <w:sz w:val="24"/>
          <w:szCs w:val="24"/>
          <w:color w:val="262626"/>
          <w:spacing w:val="-7"/>
        </w:rPr>
        <w:t>层</w:t>
      </w:r>
    </w:p>
    <w:p>
      <w:pPr>
        <w:pStyle w:val="BodyText"/>
        <w:ind w:left="187"/>
        <w:spacing w:before="26"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比较好的情况是在第</w:t>
      </w:r>
      <w:r>
        <w:rPr>
          <w:sz w:val="24"/>
          <w:szCs w:val="24"/>
          <w:color w:val="262626"/>
          <w:spacing w:val="-2"/>
        </w:rPr>
        <w:t>10</w:t>
      </w:r>
      <w:r>
        <w:rPr>
          <w:rFonts w:ascii="Microsoft YaHei" w:hAnsi="Microsoft YaHei" w:eastAsia="Microsoft YaHei" w:cs="Microsoft YaHei"/>
          <w:sz w:val="24"/>
          <w:szCs w:val="24"/>
          <w:color w:val="262626"/>
          <w:spacing w:val="-2"/>
        </w:rPr>
        <w:t>层碎掉，</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尝试次数为</w:t>
      </w:r>
      <w:r>
        <w:rPr>
          <w:sz w:val="24"/>
          <w:szCs w:val="24"/>
          <w:color w:val="262626"/>
          <w:spacing w:val="-2"/>
        </w:rPr>
        <w:t>1+9=10</w:t>
      </w:r>
      <w:r>
        <w:rPr>
          <w:rFonts w:ascii="Microsoft YaHei" w:hAnsi="Microsoft YaHei" w:eastAsia="Microsoft YaHei" w:cs="Microsoft YaHei"/>
          <w:sz w:val="24"/>
          <w:szCs w:val="24"/>
          <w:color w:val="262626"/>
          <w:spacing w:val="-2"/>
        </w:rPr>
        <w:t>次</w:t>
      </w:r>
    </w:p>
    <w:p>
      <w:pPr>
        <w:pStyle w:val="BodyText"/>
        <w:ind w:left="1" w:right="4152" w:firstLine="186"/>
        <w:spacing w:before="131" w:line="30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最坏的情况是在第</w:t>
      </w:r>
      <w:r>
        <w:rPr>
          <w:sz w:val="24"/>
          <w:szCs w:val="24"/>
          <w:color w:val="262626"/>
          <w:spacing w:val="-2"/>
        </w:rPr>
        <w:t>100</w:t>
      </w:r>
      <w:r>
        <w:rPr>
          <w:rFonts w:ascii="Microsoft YaHei" w:hAnsi="Microsoft YaHei" w:eastAsia="Microsoft YaHei" w:cs="Microsoft YaHei"/>
          <w:sz w:val="24"/>
          <w:szCs w:val="24"/>
          <w:color w:val="262626"/>
          <w:spacing w:val="-2"/>
        </w:rPr>
        <w:t>层碎掉，</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2"/>
        </w:rPr>
        <w:t>尝试次数为</w:t>
      </w:r>
      <w:r>
        <w:rPr>
          <w:rFonts w:ascii="Microsoft YaHei" w:hAnsi="Microsoft YaHei" w:eastAsia="Microsoft YaHei" w:cs="Microsoft YaHei"/>
          <w:sz w:val="24"/>
          <w:szCs w:val="24"/>
          <w:color w:val="262626"/>
          <w:spacing w:val="19"/>
        </w:rPr>
        <w:t xml:space="preserve"> </w:t>
      </w:r>
      <w:r>
        <w:rPr>
          <w:sz w:val="24"/>
          <w:szCs w:val="24"/>
          <w:color w:val="262626"/>
          <w:spacing w:val="-2"/>
        </w:rPr>
        <w:t>10+9=19</w:t>
      </w:r>
      <w:r>
        <w:rPr>
          <w:rFonts w:ascii="Microsoft YaHei" w:hAnsi="Microsoft YaHei" w:eastAsia="Microsoft YaHei" w:cs="Microsoft YaHei"/>
          <w:sz w:val="24"/>
          <w:szCs w:val="24"/>
          <w:color w:val="262626"/>
          <w:spacing w:val="-2"/>
        </w:rPr>
        <w:t>次</w:t>
      </w:r>
      <w:r>
        <w:rPr>
          <w:rFonts w:ascii="Microsoft YaHei" w:hAnsi="Microsoft YaHei" w:eastAsia="Microsoft YaHei" w:cs="Microsoft YaHei"/>
          <w:sz w:val="24"/>
          <w:szCs w:val="24"/>
          <w:color w:val="262626"/>
          <w:spacing w:val="-1"/>
        </w:rPr>
        <w:t>从均匀法我们其实可以看出一点门路：</w:t>
      </w:r>
    </w:p>
    <w:p>
      <w:pPr>
        <w:ind w:left="11"/>
        <w:spacing w:before="3" w:line="183" w:lineRule="auto"/>
        <w:rPr>
          <w:rFonts w:ascii="Microsoft YaHei" w:hAnsi="Microsoft YaHei" w:eastAsia="Microsoft YaHei" w:cs="Microsoft YaHei"/>
          <w:sz w:val="24"/>
          <w:szCs w:val="24"/>
        </w:rPr>
      </w:pPr>
      <w:r>
        <w:pict>
          <v:shape id="_x0000_s264" style="position:absolute;margin-left:175.551pt;margin-top:24.8204pt;mso-position-vertical-relative:text;mso-position-horizontal-relative:text;width:93.75pt;height:15.75pt;z-index:254985216;" filled="false" strokecolor="#E7E9E8" strokeweight="0.75pt" coordsize="1875,315" coordorigin="0,0" path="m7,255l7,60c7,52,8,45,11,39c14,33,17,27,22,22c27,17,33,13,39,11c46,8,53,7,60,7l1815,7c1821,7,1828,8,1835,11c1841,13,1847,17,1852,22c1857,27,1860,33,1863,39c1866,45,1867,52,1867,60l1867,255c1867,262,1866,268,1863,274c1860,281,1857,286,1852,292c1847,296,1841,300,1835,303c1828,306,1821,307,1815,307l60,307c53,307,46,306,39,303c33,300,27,296,22,292c17,286,14,281,11,274c8,268,7,262,7,255e">
            <v:stroke joinstyle="miter" miterlimit="4"/>
          </v:shape>
        </w:pict>
      </w:r>
      <w:r>
        <w:rPr>
          <w:rFonts w:ascii="Microsoft YaHei" w:hAnsi="Microsoft YaHei" w:eastAsia="Microsoft YaHei" w:cs="Microsoft YaHei"/>
          <w:sz w:val="24"/>
          <w:szCs w:val="24"/>
          <w:color w:val="262626"/>
          <w:spacing w:val="-2"/>
        </w:rPr>
        <w:t>它其实是涉及两个参数：</w:t>
      </w:r>
    </w:p>
    <w:p>
      <w:pPr>
        <w:pStyle w:val="BodyText"/>
        <w:ind w:left="187"/>
        <w:spacing w:before="204" w:line="199"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第一</w:t>
      </w:r>
      <w:r>
        <w:rPr>
          <w:sz w:val="24"/>
          <w:szCs w:val="24"/>
          <w:color w:val="262626"/>
          <w:spacing w:val="1"/>
        </w:rPr>
        <w:t>(n)</w:t>
      </w:r>
      <w:r>
        <w:rPr>
          <w:rFonts w:ascii="Microsoft YaHei" w:hAnsi="Microsoft YaHei" w:eastAsia="Microsoft YaHei" w:cs="Microsoft YaHei"/>
          <w:sz w:val="24"/>
          <w:szCs w:val="24"/>
          <w:color w:val="262626"/>
          <w:spacing w:val="1"/>
        </w:rPr>
        <w:t>次尝试在哪一层扔？  </w:t>
      </w:r>
      <w:r>
        <w:rPr>
          <w:rFonts w:ascii="Microsoft YaHei" w:hAnsi="Microsoft YaHei" w:eastAsia="Microsoft YaHei" w:cs="Microsoft YaHei"/>
          <w:sz w:val="24"/>
          <w:szCs w:val="24"/>
          <w:color w:val="262626"/>
        </w:rPr>
        <w:t xml:space="preserve"> 在这里是第</w:t>
      </w:r>
      <w:r>
        <w:rPr>
          <w:rFonts w:ascii="Lucida Console" w:hAnsi="Lucida Console" w:eastAsia="Lucida Console" w:cs="Lucida Console"/>
          <w:sz w:val="24"/>
          <w:szCs w:val="24"/>
          <w:color w:val="262626"/>
        </w:rPr>
        <w:t>10</w:t>
      </w:r>
      <w:r>
        <w:rPr>
          <w:rFonts w:ascii="Microsoft YaHei" w:hAnsi="Microsoft YaHei" w:eastAsia="Microsoft YaHei" w:cs="Microsoft YaHei"/>
          <w:sz w:val="24"/>
          <w:szCs w:val="24"/>
          <w:color w:val="262626"/>
        </w:rPr>
        <w:t>层</w:t>
      </w:r>
      <w:r>
        <w:rPr>
          <w:rFonts w:ascii="Microsoft YaHei" w:hAnsi="Microsoft YaHei" w:eastAsia="Microsoft YaHei" w:cs="Microsoft YaHei"/>
          <w:sz w:val="24"/>
          <w:szCs w:val="24"/>
          <w:color w:val="262626"/>
          <w:spacing w:val="-18"/>
        </w:rPr>
        <w:t xml:space="preserve"> </w:t>
      </w:r>
      <w:r>
        <w:rPr>
          <w:sz w:val="24"/>
          <w:szCs w:val="24"/>
          <w:position w:val="-5"/>
        </w:rPr>
        <w:drawing>
          <wp:inline distT="0" distB="0" distL="0" distR="0">
            <wp:extent cx="12532" cy="12501"/>
            <wp:effectExtent l="0" t="0" r="0" b="0"/>
            <wp:docPr id="1632" name="IM 1632"/>
            <wp:cNvGraphicFramePr/>
            <a:graphic>
              <a:graphicData uri="http://schemas.openxmlformats.org/drawingml/2006/picture">
                <pic:pic>
                  <pic:nvPicPr>
                    <pic:cNvPr id="1632" name="IM 1632"/>
                    <pic:cNvPicPr/>
                  </pic:nvPicPr>
                  <pic:blipFill>
                    <a:blip r:embed="rId1417"/>
                    <a:stretch>
                      <a:fillRect/>
                    </a:stretch>
                  </pic:blipFill>
                  <pic:spPr>
                    <a:xfrm rot="0">
                      <a:off x="0" y="0"/>
                      <a:ext cx="12532" cy="12501"/>
                    </a:xfrm>
                    <a:prstGeom prst="rect">
                      <a:avLst/>
                    </a:prstGeom>
                  </pic:spPr>
                </pic:pic>
              </a:graphicData>
            </a:graphic>
          </wp:inline>
        </w:drawing>
      </w:r>
    </w:p>
    <w:p>
      <w:pPr>
        <w:pStyle w:val="BodyText"/>
        <w:ind w:left="455" w:right="141" w:hanging="268"/>
        <w:spacing w:before="125" w:line="250" w:lineRule="auto"/>
        <w:rPr>
          <w:sz w:val="24"/>
          <w:szCs w:val="24"/>
        </w:rPr>
      </w:pPr>
      <w:r>
        <w:pict>
          <v:shape id="_x0000_s266" style="position:absolute;margin-left:72.801pt;margin-top:25.2197pt;mso-position-vertical-relative:text;mso-position-horizontal-relative:text;width:105.75pt;height:15.75pt;z-index:254986240;" filled="false" strokecolor="#E7E9E8" strokeweight="0.75pt" coordsize="2115,315" coordorigin="0,0" path="m7,255l7,60c7,52,8,45,11,39c14,32,17,27,22,22c27,17,33,13,39,11c46,8,53,7,60,7l2055,7c2061,7,2068,8,2075,11c2081,13,2087,17,2092,22c2097,27,2100,32,2103,39c2106,45,2107,52,2107,60l2107,255c2107,261,2106,268,2103,274c2100,280,2097,286,2092,292c2087,296,2081,300,2075,302c2068,306,2061,307,2055,307l60,307c53,307,46,306,39,302c33,300,27,296,22,292c17,286,14,280,11,274c8,268,7,261,7,255e">
            <v:stroke joinstyle="miter" miterlimit="4"/>
          </v:shape>
        </w:pict>
      </w: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如果第一个鸡蛋未碎，</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1"/>
        </w:rPr>
        <w:t>第二</w:t>
      </w:r>
      <w:r>
        <w:rPr>
          <w:sz w:val="24"/>
          <w:szCs w:val="24"/>
          <w:color w:val="262626"/>
          <w:spacing w:val="-1"/>
        </w:rPr>
        <w:t>(n+1)</w:t>
      </w:r>
      <w:r>
        <w:rPr>
          <w:rFonts w:ascii="Microsoft YaHei" w:hAnsi="Microsoft YaHei" w:eastAsia="Microsoft YaHei" w:cs="Microsoft YaHei"/>
          <w:sz w:val="24"/>
          <w:szCs w:val="24"/>
          <w:color w:val="262626"/>
          <w:spacing w:val="-1"/>
        </w:rPr>
        <w:t>次尝试与第一</w:t>
      </w:r>
      <w:r>
        <w:rPr>
          <w:sz w:val="24"/>
          <w:szCs w:val="24"/>
          <w:color w:val="262626"/>
          <w:spacing w:val="-1"/>
        </w:rPr>
        <w:t>(n)</w:t>
      </w:r>
      <w:r>
        <w:rPr>
          <w:rFonts w:ascii="Microsoft YaHei" w:hAnsi="Microsoft YaHei" w:eastAsia="Microsoft YaHei" w:cs="Microsoft YaHei"/>
          <w:sz w:val="24"/>
          <w:szCs w:val="24"/>
          <w:color w:val="262626"/>
          <w:spacing w:val="-1"/>
        </w:rPr>
        <w:t>次尝试的楼层会有一定的间隔，</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这个间隔数</w:t>
      </w:r>
      <w:r>
        <w:rPr>
          <w:rFonts w:ascii="Microsoft YaHei" w:hAnsi="Microsoft YaHei" w:eastAsia="Microsoft YaHei" w:cs="Microsoft YaHei"/>
          <w:sz w:val="24"/>
          <w:szCs w:val="24"/>
          <w:color w:val="262626"/>
          <w:spacing w:val="-2"/>
        </w:rPr>
        <w:t>如何定？</w:t>
      </w:r>
      <w:r>
        <w:rPr>
          <w:rFonts w:ascii="Microsoft YaHei" w:hAnsi="Microsoft YaHei" w:eastAsia="Microsoft YaHei" w:cs="Microsoft YaHei"/>
          <w:sz w:val="24"/>
          <w:szCs w:val="24"/>
          <w:color w:val="262626"/>
          <w:spacing w:val="61"/>
        </w:rPr>
        <w:t xml:space="preserve"> </w:t>
      </w:r>
      <w:r>
        <w:rPr>
          <w:rFonts w:ascii="Microsoft YaHei" w:hAnsi="Microsoft YaHei" w:eastAsia="Microsoft YaHei" w:cs="Microsoft YaHei"/>
          <w:sz w:val="24"/>
          <w:szCs w:val="24"/>
          <w:color w:val="262626"/>
          <w:spacing w:val="-2"/>
        </w:rPr>
        <w:t>在这里间隔数是</w:t>
      </w:r>
      <w:r>
        <w:rPr>
          <w:rFonts w:ascii="Lucida Console" w:hAnsi="Lucida Console" w:eastAsia="Lucida Console" w:cs="Lucida Console"/>
          <w:sz w:val="24"/>
          <w:szCs w:val="24"/>
          <w:color w:val="262626"/>
          <w:spacing w:val="-2"/>
        </w:rPr>
        <w:t>10</w:t>
      </w:r>
      <w:r>
        <w:rPr>
          <w:rFonts w:ascii="Lucida Console" w:hAnsi="Lucida Console" w:eastAsia="Lucida Console" w:cs="Lucida Console"/>
          <w:sz w:val="24"/>
          <w:szCs w:val="24"/>
          <w:color w:val="262626"/>
          <w:spacing w:val="-94"/>
        </w:rPr>
        <w:t xml:space="preserve"> </w:t>
      </w:r>
      <w:r>
        <w:rPr>
          <w:sz w:val="24"/>
          <w:szCs w:val="24"/>
          <w:position w:val="-5"/>
        </w:rPr>
        <w:drawing>
          <wp:inline distT="0" distB="0" distL="0" distR="0">
            <wp:extent cx="12551" cy="11766"/>
            <wp:effectExtent l="0" t="0" r="0" b="0"/>
            <wp:docPr id="1634" name="IM 1634"/>
            <wp:cNvGraphicFramePr/>
            <a:graphic>
              <a:graphicData uri="http://schemas.openxmlformats.org/drawingml/2006/picture">
                <pic:pic>
                  <pic:nvPicPr>
                    <pic:cNvPr id="1634" name="IM 1634"/>
                    <pic:cNvPicPr/>
                  </pic:nvPicPr>
                  <pic:blipFill>
                    <a:blip r:embed="rId1418"/>
                    <a:stretch>
                      <a:fillRect/>
                    </a:stretch>
                  </pic:blipFill>
                  <pic:spPr>
                    <a:xfrm rot="0">
                      <a:off x="0" y="0"/>
                      <a:ext cx="12551" cy="11766"/>
                    </a:xfrm>
                    <a:prstGeom prst="rect">
                      <a:avLst/>
                    </a:prstGeom>
                  </pic:spPr>
                </pic:pic>
              </a:graphicData>
            </a:graphic>
          </wp:inline>
        </w:drawing>
      </w:r>
    </w:p>
    <w:p>
      <w:pPr>
        <w:ind w:left="6"/>
        <w:spacing w:before="7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而两个鸡蛋的作用是什么呢？</w:t>
      </w:r>
    </w:p>
    <w:p>
      <w:pPr>
        <w:pStyle w:val="BodyText"/>
        <w:ind w:left="174"/>
        <w:spacing w:before="209" w:line="180" w:lineRule="auto"/>
        <w:rPr>
          <w:rFonts w:ascii="Microsoft YaHei" w:hAnsi="Microsoft YaHei" w:eastAsia="Microsoft YaHei" w:cs="Microsoft YaHei"/>
          <w:sz w:val="24"/>
          <w:szCs w:val="24"/>
        </w:rPr>
      </w:pPr>
      <w:r>
        <w:rPr>
          <w:sz w:val="24"/>
          <w:szCs w:val="24"/>
          <w:color w:val="404040"/>
          <w:spacing w:val="-4"/>
        </w:rPr>
        <w:t>1.</w:t>
      </w:r>
      <w:r>
        <w:rPr>
          <w:sz w:val="24"/>
          <w:szCs w:val="24"/>
          <w:color w:val="404040"/>
          <w:spacing w:val="53"/>
        </w:rPr>
        <w:t xml:space="preserve"> </w:t>
      </w:r>
      <w:r>
        <w:rPr>
          <w:rFonts w:ascii="Microsoft YaHei" w:hAnsi="Microsoft YaHei" w:eastAsia="Microsoft YaHei" w:cs="Microsoft YaHei"/>
          <w:sz w:val="24"/>
          <w:szCs w:val="24"/>
          <w:color w:val="404040"/>
          <w:spacing w:val="-4"/>
        </w:rPr>
        <w:t>第一个鸡蛋用于快速缩小范围（</w:t>
      </w:r>
      <w:r>
        <w:rPr>
          <w:rFonts w:ascii="Microsoft YaHei" w:hAnsi="Microsoft YaHei" w:eastAsia="Microsoft YaHei" w:cs="Microsoft YaHei"/>
          <w:sz w:val="24"/>
          <w:szCs w:val="24"/>
          <w:color w:val="404040"/>
          <w:spacing w:val="-42"/>
        </w:rPr>
        <w:t xml:space="preserve"> </w:t>
      </w:r>
      <w:r>
        <w:rPr>
          <w:rFonts w:ascii="Microsoft YaHei" w:hAnsi="Microsoft YaHei" w:eastAsia="Microsoft YaHei" w:cs="Microsoft YaHei"/>
          <w:sz w:val="24"/>
          <w:szCs w:val="24"/>
          <w:color w:val="404040"/>
          <w:spacing w:val="-4"/>
        </w:rPr>
        <w:t>跳跃式探测）</w:t>
      </w:r>
      <w:r>
        <w:rPr>
          <w:rFonts w:ascii="Microsoft YaHei" w:hAnsi="Microsoft YaHei" w:eastAsia="Microsoft YaHei" w:cs="Microsoft YaHei"/>
          <w:sz w:val="24"/>
          <w:szCs w:val="24"/>
          <w:color w:val="404040"/>
          <w:spacing w:val="-47"/>
        </w:rPr>
        <w:t xml:space="preserve"> </w:t>
      </w:r>
      <w:r>
        <w:rPr>
          <w:rFonts w:ascii="Microsoft YaHei" w:hAnsi="Microsoft YaHei" w:eastAsia="Microsoft YaHei" w:cs="Microsoft YaHei"/>
          <w:sz w:val="24"/>
          <w:szCs w:val="24"/>
          <w:color w:val="404040"/>
          <w:spacing w:val="-4"/>
        </w:rPr>
        <w:t>。</w:t>
      </w:r>
    </w:p>
    <w:p>
      <w:pPr>
        <w:pStyle w:val="BodyText"/>
        <w:ind w:left="158"/>
        <w:spacing w:before="157" w:line="184" w:lineRule="auto"/>
        <w:rPr>
          <w:rFonts w:ascii="Microsoft YaHei" w:hAnsi="Microsoft YaHei" w:eastAsia="Microsoft YaHei" w:cs="Microsoft YaHei"/>
          <w:sz w:val="24"/>
          <w:szCs w:val="24"/>
        </w:rPr>
      </w:pPr>
      <w:r>
        <w:rPr>
          <w:sz w:val="24"/>
          <w:szCs w:val="24"/>
          <w:color w:val="404040"/>
          <w:spacing w:val="-2"/>
        </w:rPr>
        <w:t>2.</w:t>
      </w:r>
      <w:r>
        <w:rPr>
          <w:sz w:val="24"/>
          <w:szCs w:val="24"/>
          <w:color w:val="404040"/>
          <w:spacing w:val="51"/>
          <w:w w:val="101"/>
        </w:rPr>
        <w:t xml:space="preserve"> </w:t>
      </w:r>
      <w:r>
        <w:rPr>
          <w:rFonts w:ascii="Microsoft YaHei" w:hAnsi="Microsoft YaHei" w:eastAsia="Microsoft YaHei" w:cs="Microsoft YaHei"/>
          <w:sz w:val="24"/>
          <w:szCs w:val="24"/>
          <w:color w:val="404040"/>
          <w:spacing w:val="-2"/>
        </w:rPr>
        <w:t>第二个鸡蛋用于在第一个鸡蛋破碎后，</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线性探测剩余区间。</w:t>
      </w:r>
    </w:p>
    <w:p>
      <w:pPr>
        <w:pStyle w:val="BodyText"/>
        <w:spacing w:line="313" w:lineRule="auto"/>
        <w:rPr/>
      </w:pPr>
      <w:r/>
    </w:p>
    <w:p>
      <w:pPr>
        <w:pStyle w:val="BodyText"/>
        <w:spacing w:line="313" w:lineRule="auto"/>
        <w:rPr/>
      </w:pPr>
      <w:r/>
    </w:p>
    <w:p>
      <w:pPr>
        <w:pStyle w:val="BodyText"/>
        <w:ind w:left="156"/>
        <w:spacing w:before="103" w:line="179" w:lineRule="auto"/>
        <w:rPr>
          <w:rFonts w:ascii="Microsoft YaHei" w:hAnsi="Microsoft YaHei" w:eastAsia="Microsoft YaHei" w:cs="Microsoft YaHei"/>
          <w:sz w:val="24"/>
          <w:szCs w:val="24"/>
        </w:rPr>
      </w:pPr>
      <w:r>
        <w:rPr>
          <w:sz w:val="24"/>
          <w:szCs w:val="24"/>
          <w:b/>
          <w:bCs/>
          <w:color w:val="262626"/>
          <w:spacing w:val="-3"/>
        </w:rPr>
        <w:t>4.</w:t>
      </w:r>
      <w:r>
        <w:rPr>
          <w:sz w:val="24"/>
          <w:szCs w:val="24"/>
          <w:b/>
          <w:bCs/>
          <w:color w:val="262626"/>
          <w:spacing w:val="37"/>
        </w:rPr>
        <w:t xml:space="preserve"> </w:t>
      </w:r>
      <w:r>
        <w:rPr>
          <w:rFonts w:ascii="Microsoft YaHei" w:hAnsi="Microsoft YaHei" w:eastAsia="Microsoft YaHei" w:cs="Microsoft YaHei"/>
          <w:sz w:val="24"/>
          <w:szCs w:val="24"/>
          <w:color w:val="262626"/>
          <w:spacing w:val="-3"/>
        </w:rPr>
        <w:t>最优解法</w:t>
      </w:r>
    </w:p>
    <w:p>
      <w:pPr>
        <w:ind w:left="6"/>
        <w:spacing w:before="218"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最优解法核心思路：</w:t>
      </w:r>
    </w:p>
    <w:p>
      <w:pPr>
        <w:ind w:left="5"/>
        <w:spacing w:before="200"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上述方法中最坏情况的次数都比较大</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1"/>
        </w:rPr>
        <w:t>，那么如</w:t>
      </w:r>
      <w:r>
        <w:rPr>
          <w:rFonts w:ascii="Microsoft YaHei" w:hAnsi="Microsoft YaHei" w:eastAsia="Microsoft YaHei" w:cs="Microsoft YaHei"/>
          <w:sz w:val="24"/>
          <w:szCs w:val="24"/>
          <w:color w:val="262626"/>
          <w:spacing w:val="-2"/>
        </w:rPr>
        <w:t>何把最坏情况下的次数降下来？</w:t>
      </w:r>
    </w:p>
    <w:p>
      <w:pPr>
        <w:pStyle w:val="BodyText"/>
        <w:spacing w:before="205"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假设最坏情况下需要</w:t>
      </w:r>
      <w:r>
        <w:rPr>
          <w:sz w:val="24"/>
          <w:szCs w:val="24"/>
          <w:color w:val="262626"/>
        </w:rPr>
        <w:t>x</w:t>
      </w:r>
      <w:r>
        <w:rPr>
          <w:rFonts w:ascii="Microsoft YaHei" w:hAnsi="Microsoft YaHei" w:eastAsia="Microsoft YaHei" w:cs="Microsoft YaHei"/>
          <w:sz w:val="24"/>
          <w:szCs w:val="24"/>
          <w:color w:val="262626"/>
        </w:rPr>
        <w:t>次尝试，为达到这个目的，两个参数应该怎么定？</w:t>
      </w:r>
    </w:p>
    <w:p>
      <w:pPr>
        <w:ind w:left="187"/>
        <w:spacing w:before="203"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第一次尝试在哪一层扔？</w:t>
      </w:r>
    </w:p>
    <w:p>
      <w:pPr>
        <w:ind w:left="187"/>
        <w:spacing w:before="13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若第一个鸡蛋未碎，下一次尝试的间隔是多少？</w:t>
      </w:r>
    </w:p>
    <w:p>
      <w:pPr>
        <w:ind w:left="4"/>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答案是：</w:t>
      </w:r>
    </w:p>
    <w:p>
      <w:pPr>
        <w:spacing w:line="184" w:lineRule="auto"/>
        <w:sectPr>
          <w:headerReference w:type="default" r:id="rId20"/>
          <w:footerReference w:type="default" r:id="rId1416"/>
          <w:pgSz w:w="12240" w:h="15840"/>
          <w:pgMar w:top="400" w:right="978" w:bottom="440" w:left="966"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94"/>
        <w:spacing w:before="103" w:line="195"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第一次扔就要选择第</w:t>
      </w:r>
      <w:r>
        <w:rPr>
          <w:sz w:val="24"/>
          <w:szCs w:val="24"/>
          <w:color w:val="262626"/>
        </w:rPr>
        <w:t>x</w:t>
      </w:r>
      <w:r>
        <w:rPr>
          <w:rFonts w:ascii="Microsoft YaHei" w:hAnsi="Microsoft YaHei" w:eastAsia="Microsoft YaHei" w:cs="Microsoft YaHei"/>
          <w:sz w:val="24"/>
          <w:szCs w:val="24"/>
          <w:color w:val="262626"/>
        </w:rPr>
        <w:t>层，</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rPr>
        <w:t>为什么呢</w:t>
      </w:r>
      <w:r>
        <w:rPr>
          <w:sz w:val="24"/>
          <w:szCs w:val="24"/>
          <w:color w:val="262626"/>
        </w:rPr>
        <w:t>?</w:t>
      </w:r>
    </w:p>
    <w:p>
      <w:pPr>
        <w:pStyle w:val="BodyText"/>
        <w:ind w:left="19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若第一个鸡蛋未碎，下一次尝试的间隔是</w:t>
      </w:r>
      <w:r>
        <w:rPr>
          <w:sz w:val="24"/>
          <w:szCs w:val="24"/>
          <w:color w:val="262626"/>
          <w:spacing w:val="1"/>
        </w:rPr>
        <w:t>x-1</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为什么呢？</w:t>
      </w:r>
    </w:p>
    <w:p>
      <w:pPr>
        <w:pStyle w:val="BodyText"/>
        <w:spacing w:line="307" w:lineRule="auto"/>
        <w:rPr/>
      </w:pPr>
      <w:r/>
    </w:p>
    <w:p>
      <w:pPr>
        <w:pStyle w:val="BodyText"/>
        <w:spacing w:line="308" w:lineRule="auto"/>
        <w:rPr/>
      </w:pPr>
      <w:r/>
    </w:p>
    <w:p>
      <w:pPr>
        <w:pStyle w:val="BodyText"/>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先来思考为什么第一次扔就要选择第</w:t>
      </w:r>
      <w:r>
        <w:rPr>
          <w:sz w:val="24"/>
          <w:szCs w:val="24"/>
          <w:color w:val="262626"/>
          <w:spacing w:val="-1"/>
        </w:rPr>
        <w:t>x</w:t>
      </w:r>
      <w:r>
        <w:rPr>
          <w:rFonts w:ascii="Microsoft YaHei" w:hAnsi="Microsoft YaHei" w:eastAsia="Microsoft YaHei" w:cs="Microsoft YaHei"/>
          <w:sz w:val="24"/>
          <w:szCs w:val="24"/>
          <w:color w:val="262626"/>
          <w:spacing w:val="-1"/>
        </w:rPr>
        <w:t>层，有两种思考角度</w:t>
      </w:r>
    </w:p>
    <w:p>
      <w:pPr>
        <w:pStyle w:val="BodyText"/>
        <w:spacing w:line="254" w:lineRule="auto"/>
        <w:rPr/>
      </w:pPr>
      <w:r/>
    </w:p>
    <w:p>
      <w:pPr>
        <w:ind w:left="174"/>
        <w:spacing w:before="103" w:line="188" w:lineRule="auto"/>
        <w:rPr>
          <w:rFonts w:ascii="Microsoft YaHei" w:hAnsi="Microsoft YaHei" w:eastAsia="Microsoft YaHei" w:cs="Microsoft YaHei"/>
          <w:sz w:val="24"/>
          <w:szCs w:val="24"/>
        </w:rPr>
      </w:pPr>
      <w:r>
        <mc:AlternateContent xmlns:mc="http://schemas.openxmlformats.org/markup-compatibility/2006">
          <mc:Choice Requires="wps">
            <w:drawing>
              <wp:anchor distT="0" distB="0" distL="0" distR="0" simplePos="0" relativeHeight="254995456" behindDoc="1" locked="0" layoutInCell="1" allowOverlap="1">
                <wp:simplePos x="0" y="0"/>
                <wp:positionH relativeFrom="column">
                  <wp:posOffset>0</wp:posOffset>
                </wp:positionH>
                <wp:positionV relativeFrom="paragraph">
                  <wp:posOffset>-92719</wp:posOffset>
                </wp:positionV>
                <wp:extent cx="6553200" cy="5962650"/>
                <wp:effectExtent l="0" t="0" r="0" b="0"/>
                <wp:wrapNone/>
                <wp:docPr id="1636" name="Rect 1636"/>
                <wp:cNvGraphicFramePr/>
                <a:graphic>
                  <a:graphicData uri="http://schemas.microsoft.com/office/word/2010/wordprocessingShape">
                    <wps:wsp>
                      <wps:cNvPr id="1636" name="Rect 1636"/>
                      <wps:cNvSpPr/>
                      <wps:spPr>
                        <a:xfrm>
                          <a:off x="0" y="-92719"/>
                          <a:ext cx="6553200" cy="5962650"/>
                        </a:xfrm>
                        <a:prstGeom prst="rect">
                          <a:avLst/>
                        </a:prstGeom>
                        <a:solidFill>
                          <a:srgbClr val="C0DDFC">
                            <a:alpha val="50196"/>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68" style="position:absolute;margin-left:0pt;margin-top:-7.30076pt;mso-position-vertical-relative:text;mso-position-horizontal-relative:text;width:516pt;height:469.5pt;z-index:-248321024;" fillcolor="#C0DDFC" filled="true" stroked="false">
                <v:fill opacity="0.501961"/>
              </v:rect>
            </w:pict>
          </mc:Fallback>
        </mc:AlternateContent>
      </w:r>
      <w:r>
        <w:rPr>
          <w:rFonts w:ascii="Microsoft YaHei" w:hAnsi="Microsoft YaHei" w:eastAsia="Microsoft YaHei" w:cs="Microsoft YaHei"/>
          <w:sz w:val="24"/>
          <w:szCs w:val="24"/>
          <w:color w:val="262626"/>
          <w:spacing w:val="-6"/>
        </w:rPr>
        <w:t>角度一：</w:t>
      </w:r>
    </w:p>
    <w:p>
      <w:pPr>
        <w:pStyle w:val="BodyText"/>
        <w:ind w:left="172"/>
        <w:spacing w:before="20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从反证法的角度思考？如果不选第</w:t>
      </w:r>
      <w:r>
        <w:rPr>
          <w:sz w:val="24"/>
          <w:szCs w:val="24"/>
          <w:color w:val="262626"/>
          <w:spacing w:val="-1"/>
        </w:rPr>
        <w:t>x</w:t>
      </w:r>
      <w:r>
        <w:rPr>
          <w:rFonts w:ascii="Microsoft YaHei" w:hAnsi="Microsoft YaHei" w:eastAsia="Microsoft YaHei" w:cs="Microsoft YaHei"/>
          <w:sz w:val="24"/>
          <w:szCs w:val="24"/>
          <w:color w:val="262626"/>
          <w:spacing w:val="-1"/>
        </w:rPr>
        <w:t>层，会发生什么？</w:t>
      </w:r>
    </w:p>
    <w:p>
      <w:pPr>
        <w:pStyle w:val="BodyText"/>
        <w:ind w:left="171"/>
        <w:spacing w:before="202"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假设第一次在第</w:t>
      </w:r>
      <w:r>
        <w:rPr>
          <w:sz w:val="24"/>
          <w:szCs w:val="24"/>
          <w:color w:val="262626"/>
          <w:spacing w:val="-3"/>
        </w:rPr>
        <w:t>x+1</w:t>
      </w:r>
      <w:r>
        <w:rPr>
          <w:rFonts w:ascii="Microsoft YaHei" w:hAnsi="Microsoft YaHei" w:eastAsia="Microsoft YaHei" w:cs="Microsoft YaHei"/>
          <w:sz w:val="24"/>
          <w:szCs w:val="24"/>
          <w:color w:val="262626"/>
          <w:spacing w:val="-3"/>
        </w:rPr>
        <w:t>层扔：</w:t>
      </w:r>
    </w:p>
    <w:p>
      <w:pPr>
        <w:pStyle w:val="BodyText"/>
        <w:ind w:left="178" w:right="1296" w:hanging="1"/>
        <w:spacing w:before="189"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如果第一个鸡蛋碎了，那么第二个鸡蛋只能从第</w:t>
      </w:r>
      <w:r>
        <w:rPr>
          <w:sz w:val="24"/>
          <w:szCs w:val="24"/>
          <w:color w:val="262626"/>
          <w:spacing w:val="-2"/>
        </w:rPr>
        <w:t>1</w:t>
      </w:r>
      <w:r>
        <w:rPr>
          <w:rFonts w:ascii="Microsoft YaHei" w:hAnsi="Microsoft YaHei" w:eastAsia="Microsoft YaHei" w:cs="Microsoft YaHei"/>
          <w:sz w:val="24"/>
          <w:szCs w:val="24"/>
          <w:color w:val="262626"/>
          <w:spacing w:val="-2"/>
        </w:rPr>
        <w:t>层开始一层一层扔，</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一直扔到第</w:t>
      </w:r>
      <w:r>
        <w:rPr>
          <w:sz w:val="24"/>
          <w:szCs w:val="24"/>
          <w:color w:val="262626"/>
          <w:spacing w:val="-2"/>
        </w:rPr>
        <w:t>x</w:t>
      </w:r>
      <w:r>
        <w:rPr>
          <w:rFonts w:ascii="Microsoft YaHei" w:hAnsi="Microsoft YaHei" w:eastAsia="Microsoft YaHei" w:cs="Microsoft YaHei"/>
          <w:sz w:val="24"/>
          <w:szCs w:val="24"/>
          <w:color w:val="262626"/>
          <w:spacing w:val="-2"/>
        </w:rPr>
        <w:t>层</w:t>
      </w:r>
      <w:r>
        <w:rPr>
          <w:rFonts w:ascii="Microsoft YaHei" w:hAnsi="Microsoft YaHei" w:eastAsia="Microsoft YaHei" w:cs="Microsoft YaHei"/>
          <w:sz w:val="24"/>
          <w:szCs w:val="24"/>
          <w:color w:val="262626"/>
          <w:spacing w:val="-2"/>
        </w:rPr>
        <w:t>这样一来，</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我们总共尝试了</w:t>
      </w:r>
      <w:r>
        <w:rPr>
          <w:sz w:val="24"/>
          <w:szCs w:val="24"/>
          <w:color w:val="262626"/>
          <w:spacing w:val="-2"/>
        </w:rPr>
        <w:t>x+1</w:t>
      </w:r>
      <w:r>
        <w:rPr>
          <w:rFonts w:ascii="Microsoft YaHei" w:hAnsi="Microsoft YaHei" w:eastAsia="Microsoft YaHei" w:cs="Microsoft YaHei"/>
          <w:sz w:val="24"/>
          <w:szCs w:val="24"/>
          <w:color w:val="262626"/>
          <w:spacing w:val="-2"/>
        </w:rPr>
        <w:t>次，和假设最坏情况下至需要尝试</w:t>
      </w:r>
      <w:r>
        <w:rPr>
          <w:sz w:val="24"/>
          <w:szCs w:val="24"/>
          <w:color w:val="262626"/>
          <w:spacing w:val="-2"/>
        </w:rPr>
        <w:t>x</w:t>
      </w:r>
      <w:r>
        <w:rPr>
          <w:rFonts w:ascii="Microsoft YaHei" w:hAnsi="Microsoft YaHei" w:eastAsia="Microsoft YaHei" w:cs="Microsoft YaHei"/>
          <w:sz w:val="24"/>
          <w:szCs w:val="24"/>
          <w:color w:val="262626"/>
          <w:spacing w:val="-2"/>
        </w:rPr>
        <w:t>次相悖。</w:t>
      </w:r>
    </w:p>
    <w:p>
      <w:pPr>
        <w:pStyle w:val="BodyText"/>
        <w:ind w:left="195"/>
        <w:spacing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由此可见，</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5"/>
        </w:rPr>
        <w:t>第一次扔的楼层必须小于</w:t>
      </w:r>
      <w:r>
        <w:rPr>
          <w:sz w:val="24"/>
          <w:szCs w:val="24"/>
          <w:color w:val="262626"/>
          <w:spacing w:val="-5"/>
        </w:rPr>
        <w:t>x+1</w:t>
      </w:r>
      <w:r>
        <w:rPr>
          <w:rFonts w:ascii="Microsoft YaHei" w:hAnsi="Microsoft YaHei" w:eastAsia="Microsoft YaHei" w:cs="Microsoft YaHei"/>
          <w:sz w:val="24"/>
          <w:szCs w:val="24"/>
          <w:color w:val="262626"/>
          <w:spacing w:val="-5"/>
        </w:rPr>
        <w:t>层</w:t>
      </w:r>
    </w:p>
    <w:p>
      <w:pPr>
        <w:pStyle w:val="BodyText"/>
        <w:spacing w:line="296" w:lineRule="auto"/>
        <w:rPr/>
      </w:pPr>
      <w:r/>
    </w:p>
    <w:p>
      <w:pPr>
        <w:pStyle w:val="BodyText"/>
        <w:spacing w:line="297" w:lineRule="auto"/>
        <w:rPr/>
      </w:pPr>
      <w:r/>
    </w:p>
    <w:p>
      <w:pPr>
        <w:pStyle w:val="BodyText"/>
        <w:ind w:left="171"/>
        <w:spacing w:before="103" w:line="196" w:lineRule="auto"/>
        <w:rPr>
          <w:sz w:val="24"/>
          <w:szCs w:val="24"/>
        </w:rPr>
      </w:pPr>
      <w:r>
        <w:rPr>
          <w:rFonts w:ascii="Microsoft YaHei" w:hAnsi="Microsoft YaHei" w:eastAsia="Microsoft YaHei" w:cs="Microsoft YaHei"/>
          <w:sz w:val="24"/>
          <w:szCs w:val="24"/>
          <w:color w:val="262626"/>
          <w:spacing w:val="2"/>
        </w:rPr>
        <w:t>假设第一次在第</w:t>
      </w:r>
      <w:r>
        <w:rPr>
          <w:sz w:val="24"/>
          <w:szCs w:val="24"/>
          <w:color w:val="262626"/>
          <w:spacing w:val="2"/>
        </w:rPr>
        <w:t>x-1</w:t>
      </w:r>
      <w:r>
        <w:rPr>
          <w:rFonts w:ascii="Microsoft YaHei" w:hAnsi="Microsoft YaHei" w:eastAsia="Microsoft YaHei" w:cs="Microsoft YaHei"/>
          <w:sz w:val="24"/>
          <w:szCs w:val="24"/>
          <w:color w:val="262626"/>
          <w:spacing w:val="2"/>
        </w:rPr>
        <w:t>层扔</w:t>
      </w:r>
      <w:r>
        <w:rPr>
          <w:rFonts w:ascii="Microsoft YaHei" w:hAnsi="Microsoft YaHei" w:eastAsia="Microsoft YaHei" w:cs="Microsoft YaHei"/>
          <w:sz w:val="24"/>
          <w:szCs w:val="24"/>
          <w:color w:val="262626"/>
          <w:spacing w:val="28"/>
        </w:rPr>
        <w:t xml:space="preserve"> </w:t>
      </w:r>
      <w:r>
        <w:rPr>
          <w:sz w:val="24"/>
          <w:szCs w:val="24"/>
          <w:color w:val="262626"/>
          <w:spacing w:val="2"/>
        </w:rPr>
        <w:t>:</w:t>
      </w:r>
    </w:p>
    <w:p>
      <w:pPr>
        <w:pStyle w:val="BodyText"/>
        <w:ind w:left="175" w:right="315" w:hanging="3"/>
        <w:spacing w:before="198"/>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从前面可知第一个鸡蛋用于快速缩小范围，</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而第二个鸡蛋</w:t>
      </w:r>
      <w:r>
        <w:rPr>
          <w:rFonts w:ascii="Microsoft YaHei" w:hAnsi="Microsoft YaHei" w:eastAsia="Microsoft YaHei" w:cs="Microsoft YaHei"/>
          <w:sz w:val="24"/>
          <w:szCs w:val="24"/>
          <w:color w:val="404040"/>
          <w:spacing w:val="-1"/>
        </w:rPr>
        <w:t>用于在第一</w:t>
      </w:r>
      <w:r>
        <w:rPr>
          <w:rFonts w:ascii="Microsoft YaHei" w:hAnsi="Microsoft YaHei" w:eastAsia="Microsoft YaHei" w:cs="Microsoft YaHei"/>
          <w:sz w:val="24"/>
          <w:szCs w:val="24"/>
          <w:color w:val="404040"/>
          <w:spacing w:val="-2"/>
        </w:rPr>
        <w:t>个鸡蛋破碎后，</w:t>
      </w:r>
      <w:r>
        <w:rPr>
          <w:rFonts w:ascii="Microsoft YaHei" w:hAnsi="Microsoft YaHei" w:eastAsia="Microsoft YaHei" w:cs="Microsoft YaHei"/>
          <w:sz w:val="24"/>
          <w:szCs w:val="24"/>
          <w:color w:val="404040"/>
          <w:spacing w:val="-50"/>
        </w:rPr>
        <w:t xml:space="preserve"> </w:t>
      </w:r>
      <w:r>
        <w:rPr>
          <w:rFonts w:ascii="Microsoft YaHei" w:hAnsi="Microsoft YaHei" w:eastAsia="Microsoft YaHei" w:cs="Microsoft YaHei"/>
          <w:sz w:val="24"/>
          <w:szCs w:val="24"/>
          <w:color w:val="404040"/>
          <w:spacing w:val="-2"/>
        </w:rPr>
        <w:t>线性探测</w:t>
      </w:r>
      <w:r>
        <w:rPr>
          <w:rFonts w:ascii="Microsoft YaHei" w:hAnsi="Microsoft YaHei" w:eastAsia="Microsoft YaHei" w:cs="Microsoft YaHei"/>
          <w:sz w:val="24"/>
          <w:szCs w:val="24"/>
          <w:color w:val="404040"/>
          <w:spacing w:val="-2"/>
        </w:rPr>
        <w:t>剩余区间</w:t>
      </w:r>
      <w:r>
        <w:rPr>
          <w:rFonts w:ascii="Microsoft YaHei" w:hAnsi="Microsoft YaHei" w:eastAsia="Microsoft YaHei" w:cs="Microsoft YaHei"/>
          <w:sz w:val="24"/>
          <w:szCs w:val="24"/>
          <w:color w:val="404040"/>
          <w:spacing w:val="-40"/>
        </w:rPr>
        <w:t xml:space="preserve"> </w:t>
      </w:r>
      <w:r>
        <w:rPr>
          <w:rFonts w:ascii="Microsoft YaHei" w:hAnsi="Microsoft YaHei" w:eastAsia="Microsoft YaHei" w:cs="Microsoft YaHei"/>
          <w:sz w:val="24"/>
          <w:szCs w:val="24"/>
          <w:color w:val="404040"/>
          <w:spacing w:val="-2"/>
        </w:rPr>
        <w:t>。因此我们其实希望第一个鸡蛋它在未碎的情况下，每次跳跃的间隔尽可能大</w:t>
      </w:r>
      <w:r>
        <w:rPr>
          <w:rFonts w:ascii="Microsoft YaHei" w:hAnsi="Microsoft YaHei" w:eastAsia="Microsoft YaHei" w:cs="Microsoft YaHei"/>
          <w:sz w:val="24"/>
          <w:szCs w:val="24"/>
          <w:color w:val="404040"/>
          <w:spacing w:val="-33"/>
        </w:rPr>
        <w:t xml:space="preserve"> </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262626"/>
          <w:spacing w:val="-2"/>
        </w:rPr>
        <w:t>所以</w:t>
      </w:r>
      <w:r>
        <w:rPr>
          <w:rFonts w:ascii="Microsoft YaHei" w:hAnsi="Microsoft YaHei" w:eastAsia="Microsoft YaHei" w:cs="Microsoft YaHei"/>
          <w:sz w:val="24"/>
          <w:szCs w:val="24"/>
          <w:color w:val="262626"/>
          <w:spacing w:val="-1"/>
        </w:rPr>
        <w:t>我们更愿意选择第一次在</w:t>
      </w:r>
      <w:r>
        <w:rPr>
          <w:sz w:val="24"/>
          <w:szCs w:val="24"/>
          <w:color w:val="262626"/>
          <w:spacing w:val="-1"/>
        </w:rPr>
        <w:t>x</w:t>
      </w:r>
      <w:r>
        <w:rPr>
          <w:rFonts w:ascii="Microsoft YaHei" w:hAnsi="Microsoft YaHei" w:eastAsia="Microsoft YaHei" w:cs="Microsoft YaHei"/>
          <w:sz w:val="24"/>
          <w:szCs w:val="24"/>
          <w:color w:val="262626"/>
          <w:spacing w:val="-1"/>
        </w:rPr>
        <w:t>层扔</w:t>
      </w:r>
    </w:p>
    <w:p>
      <w:pPr>
        <w:pStyle w:val="BodyText"/>
        <w:spacing w:line="258" w:lineRule="auto"/>
        <w:rPr/>
      </w:pPr>
      <w:r/>
    </w:p>
    <w:p>
      <w:pPr>
        <w:pStyle w:val="BodyText"/>
        <w:spacing w:line="258" w:lineRule="auto"/>
        <w:rPr/>
      </w:pPr>
      <w:r/>
    </w:p>
    <w:p>
      <w:pPr>
        <w:ind w:left="174"/>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角度二：</w:t>
      </w:r>
    </w:p>
    <w:p>
      <w:pPr>
        <w:pStyle w:val="BodyText"/>
        <w:ind w:left="176"/>
        <w:spacing w:before="210"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我们假设第一次是在第</w:t>
      </w:r>
      <w:r>
        <w:rPr>
          <w:sz w:val="24"/>
          <w:szCs w:val="24"/>
          <w:color w:val="262626"/>
          <w:spacing w:val="-1"/>
        </w:rPr>
        <w:t>y</w:t>
      </w:r>
      <w:r>
        <w:rPr>
          <w:rFonts w:ascii="Microsoft YaHei" w:hAnsi="Microsoft YaHei" w:eastAsia="Microsoft YaHei" w:cs="Microsoft YaHei"/>
          <w:sz w:val="24"/>
          <w:szCs w:val="24"/>
          <w:color w:val="262626"/>
          <w:spacing w:val="-1"/>
        </w:rPr>
        <w:t>层扔的鸡蛋。</w:t>
      </w:r>
    </w:p>
    <w:p>
      <w:pPr>
        <w:pStyle w:val="BodyText"/>
        <w:ind w:left="178" w:right="1058" w:hanging="1"/>
        <w:spacing w:before="195"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如果第一个鸡蛋碎了，那么第二个鸡蛋只能从第</w:t>
      </w:r>
      <w:r>
        <w:rPr>
          <w:sz w:val="24"/>
          <w:szCs w:val="24"/>
          <w:color w:val="262626"/>
          <w:spacing w:val="-1"/>
        </w:rPr>
        <w:t>1</w:t>
      </w:r>
      <w:r>
        <w:rPr>
          <w:rFonts w:ascii="Microsoft YaHei" w:hAnsi="Microsoft YaHei" w:eastAsia="Microsoft YaHei" w:cs="Microsoft YaHei"/>
          <w:sz w:val="24"/>
          <w:szCs w:val="24"/>
          <w:color w:val="262626"/>
          <w:spacing w:val="-1"/>
        </w:rPr>
        <w:t>层开始一层一层扔，</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一直扔到</w:t>
      </w:r>
      <w:r>
        <w:rPr>
          <w:rFonts w:ascii="Microsoft YaHei" w:hAnsi="Microsoft YaHei" w:eastAsia="Microsoft YaHei" w:cs="Microsoft YaHei"/>
          <w:sz w:val="24"/>
          <w:szCs w:val="24"/>
          <w:color w:val="262626"/>
          <w:spacing w:val="-2"/>
        </w:rPr>
        <w:t>第</w:t>
      </w:r>
      <w:r>
        <w:rPr>
          <w:sz w:val="24"/>
          <w:szCs w:val="24"/>
          <w:color w:val="262626"/>
          <w:spacing w:val="-2"/>
        </w:rPr>
        <w:t>y-1</w:t>
      </w:r>
      <w:r>
        <w:rPr>
          <w:rFonts w:ascii="Microsoft YaHei" w:hAnsi="Microsoft YaHei" w:eastAsia="Microsoft YaHei" w:cs="Microsoft YaHei"/>
          <w:sz w:val="24"/>
          <w:szCs w:val="24"/>
          <w:color w:val="262626"/>
          <w:spacing w:val="-2"/>
        </w:rPr>
        <w:t>层</w:t>
      </w:r>
      <w:r>
        <w:rPr>
          <w:rFonts w:ascii="Microsoft YaHei" w:hAnsi="Microsoft YaHei" w:eastAsia="Microsoft YaHei" w:cs="Microsoft YaHei"/>
          <w:sz w:val="24"/>
          <w:szCs w:val="24"/>
          <w:color w:val="262626"/>
        </w:rPr>
        <w:t>最坏情况下，恰好第</w:t>
      </w:r>
      <w:r>
        <w:rPr>
          <w:sz w:val="24"/>
          <w:szCs w:val="24"/>
          <w:color w:val="262626"/>
        </w:rPr>
        <w:t>y-1</w:t>
      </w:r>
      <w:r>
        <w:rPr>
          <w:rFonts w:ascii="Microsoft YaHei" w:hAnsi="Microsoft YaHei" w:eastAsia="Microsoft YaHei" w:cs="Microsoft YaHei"/>
          <w:sz w:val="24"/>
          <w:szCs w:val="24"/>
          <w:color w:val="262626"/>
        </w:rPr>
        <w:t>层是不碎的，</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我们总共尝试了</w:t>
      </w:r>
      <w:r>
        <w:rPr>
          <w:sz w:val="24"/>
          <w:szCs w:val="24"/>
          <w:color w:val="262626"/>
          <w:spacing w:val="-1"/>
        </w:rPr>
        <w:t>1+y-1</w:t>
      </w:r>
      <w:r>
        <w:rPr>
          <w:sz w:val="24"/>
          <w:szCs w:val="24"/>
          <w:color w:val="262626"/>
          <w:spacing w:val="25"/>
        </w:rPr>
        <w:t xml:space="preserve"> </w:t>
      </w:r>
      <w:r>
        <w:rPr>
          <w:sz w:val="24"/>
          <w:szCs w:val="24"/>
          <w:color w:val="262626"/>
          <w:spacing w:val="-1"/>
        </w:rPr>
        <w:t>= y</w:t>
      </w:r>
      <w:r>
        <w:rPr>
          <w:rFonts w:ascii="Microsoft YaHei" w:hAnsi="Microsoft YaHei" w:eastAsia="Microsoft YaHei" w:cs="Microsoft YaHei"/>
          <w:sz w:val="24"/>
          <w:szCs w:val="24"/>
          <w:color w:val="262626"/>
          <w:spacing w:val="-1"/>
        </w:rPr>
        <w:t>次</w:t>
      </w:r>
    </w:p>
    <w:p>
      <w:pPr>
        <w:pStyle w:val="BodyText"/>
        <w:ind w:left="177" w:right="301"/>
        <w:spacing w:before="2" w:line="23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而我们一开始设定了最坏情况下的总尝试次数是</w:t>
      </w:r>
      <w:r>
        <w:rPr>
          <w:sz w:val="24"/>
          <w:szCs w:val="24"/>
          <w:color w:val="262626"/>
        </w:rPr>
        <w:t>x</w:t>
      </w:r>
      <w:r>
        <w:rPr>
          <w:rFonts w:ascii="Microsoft YaHei" w:hAnsi="Microsoft YaHei" w:eastAsia="Microsoft YaHei" w:cs="Microsoft YaHei"/>
          <w:sz w:val="24"/>
          <w:szCs w:val="24"/>
          <w:color w:val="262626"/>
        </w:rPr>
        <w:t>次   所以得出 </w:t>
      </w:r>
      <w:r>
        <w:rPr>
          <w:sz w:val="24"/>
          <w:szCs w:val="24"/>
          <w:color w:val="262626"/>
        </w:rPr>
        <w:t>x==y</w:t>
      </w:r>
      <w:r>
        <w:rPr>
          <w:sz w:val="24"/>
          <w:szCs w:val="24"/>
          <w:color w:val="262626"/>
          <w:spacing w:val="-32"/>
        </w:rPr>
        <w:t xml:space="preserve"> </w:t>
      </w:r>
      <w:r>
        <w:rPr>
          <w:rFonts w:ascii="Microsoft YaHei" w:hAnsi="Microsoft YaHei" w:eastAsia="Microsoft YaHei" w:cs="Microsoft YaHei"/>
          <w:sz w:val="24"/>
          <w:szCs w:val="24"/>
          <w:color w:val="262626"/>
        </w:rPr>
        <w:t>，所以第一次其实就是在</w:t>
      </w:r>
      <w:r>
        <w:rPr>
          <w:rFonts w:ascii="Microsoft YaHei" w:hAnsi="Microsoft YaHei" w:eastAsia="Microsoft YaHei" w:cs="Microsoft YaHei"/>
          <w:sz w:val="24"/>
          <w:szCs w:val="24"/>
          <w:color w:val="262626"/>
          <w:spacing w:val="-3"/>
        </w:rPr>
        <w:t>第</w:t>
      </w:r>
      <w:r>
        <w:rPr>
          <w:sz w:val="24"/>
          <w:szCs w:val="24"/>
          <w:color w:val="262626"/>
          <w:spacing w:val="-3"/>
        </w:rPr>
        <w:t>x</w:t>
      </w:r>
      <w:r>
        <w:rPr>
          <w:rFonts w:ascii="Microsoft YaHei" w:hAnsi="Microsoft YaHei" w:eastAsia="Microsoft YaHei" w:cs="Microsoft YaHei"/>
          <w:sz w:val="24"/>
          <w:szCs w:val="24"/>
          <w:color w:val="262626"/>
          <w:spacing w:val="-3"/>
        </w:rPr>
        <w:t>层扔</w:t>
      </w:r>
    </w:p>
    <w:p>
      <w:pPr>
        <w:pStyle w:val="BodyText"/>
        <w:spacing w:line="286" w:lineRule="auto"/>
        <w:rPr/>
      </w:pPr>
      <w:r/>
    </w:p>
    <w:p>
      <w:pPr>
        <w:pStyle w:val="BodyText"/>
        <w:ind w:left="8" w:right="597" w:firstLine="4"/>
        <w:spacing w:before="104"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上述讨论的只是第一次在哪一层扔的问题，</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并不是就能</w:t>
      </w:r>
      <w:r>
        <w:rPr>
          <w:rFonts w:ascii="Microsoft YaHei" w:hAnsi="Microsoft YaHei" w:eastAsia="Microsoft YaHei" w:cs="Microsoft YaHei"/>
          <w:sz w:val="24"/>
          <w:szCs w:val="24"/>
          <w:color w:val="262626"/>
          <w:spacing w:val="-2"/>
        </w:rPr>
        <w:t>够保证整个过程，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最坏情况是尝试</w:t>
      </w:r>
      <w:r>
        <w:rPr>
          <w:sz w:val="24"/>
          <w:szCs w:val="24"/>
          <w:color w:val="262626"/>
          <w:spacing w:val="-2"/>
        </w:rPr>
        <w:t>x</w:t>
      </w:r>
      <w:r>
        <w:rPr>
          <w:rFonts w:ascii="Microsoft YaHei" w:hAnsi="Microsoft YaHei" w:eastAsia="Microsoft YaHei" w:cs="Microsoft YaHei"/>
          <w:sz w:val="24"/>
          <w:szCs w:val="24"/>
          <w:color w:val="262626"/>
          <w:spacing w:val="-2"/>
        </w:rPr>
        <w:t>次</w:t>
      </w:r>
      <w:r>
        <w:rPr>
          <w:rFonts w:ascii="Microsoft YaHei" w:hAnsi="Microsoft YaHei" w:eastAsia="Microsoft YaHei" w:cs="Microsoft YaHei"/>
          <w:sz w:val="24"/>
          <w:szCs w:val="24"/>
          <w:color w:val="262626"/>
          <w:spacing w:val="-2"/>
        </w:rPr>
        <w:t>确立了第一个参数，</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第一次在</w:t>
      </w:r>
      <w:r>
        <w:rPr>
          <w:sz w:val="24"/>
          <w:szCs w:val="24"/>
          <w:color w:val="262626"/>
          <w:spacing w:val="-2"/>
        </w:rPr>
        <w:t>x</w:t>
      </w:r>
      <w:r>
        <w:rPr>
          <w:rFonts w:ascii="Microsoft YaHei" w:hAnsi="Microsoft YaHei" w:eastAsia="Microsoft YaHei" w:cs="Microsoft YaHei"/>
          <w:sz w:val="24"/>
          <w:szCs w:val="24"/>
          <w:color w:val="262626"/>
          <w:spacing w:val="-2"/>
        </w:rPr>
        <w:t>层扔</w:t>
      </w:r>
    </w:p>
    <w:p>
      <w:pPr>
        <w:ind w:left="10"/>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那么现在考虑第二个参数：若第一个鸡蛋未碎，</w:t>
      </w:r>
      <w:r>
        <w:rPr>
          <w:rFonts w:ascii="Microsoft YaHei" w:hAnsi="Microsoft YaHei" w:eastAsia="Microsoft YaHei" w:cs="Microsoft YaHei"/>
          <w:sz w:val="24"/>
          <w:szCs w:val="24"/>
          <w:color w:val="262626"/>
          <w:spacing w:val="-1"/>
        </w:rPr>
        <w:t>下一次尝试的间隔是多少？</w:t>
      </w:r>
    </w:p>
    <w:p>
      <w:pPr>
        <w:spacing w:line="183" w:lineRule="auto"/>
        <w:sectPr>
          <w:footerReference w:type="default" r:id="rId1419"/>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318" w:lineRule="auto"/>
        <w:rPr/>
      </w:pPr>
      <w:r/>
    </w:p>
    <w:p>
      <w:pPr>
        <w:pStyle w:val="BodyText"/>
        <w:spacing w:line="9495" w:lineRule="exact"/>
        <w:rPr/>
      </w:pPr>
      <w:r>
        <w:rPr>
          <w:position w:val="-189"/>
        </w:rPr>
        <w:pict>
          <v:shape id="_x0000_s270" style="mso-position-vertical-relative:line;mso-position-horizontal-relative:char;width:516pt;height:474.75pt;" fillcolor="#C0DDFC" filled="true" stroked="false" type="#_x0000_t202">
            <v:fill opacity="0.501961" on="true"/>
            <v:stroke on="false"/>
            <v:path/>
            <v:imagedata o:title=""/>
            <o:lock v:ext="edit" aspectratio="false"/>
            <v:textbox inset="0mm,0mm,0mm,0mm">
              <w:txbxContent>
                <w:p>
                  <w:pPr>
                    <w:ind w:left="177" w:right="595" w:hanging="1"/>
                    <w:spacing w:before="250" w:line="30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我们沿着刚刚的思路</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。第一次是在第</w:t>
                  </w:r>
                  <w:r>
                    <w:rPr>
                      <w:rFonts w:ascii="Arial" w:hAnsi="Arial" w:eastAsia="Arial" w:cs="Arial"/>
                      <w:sz w:val="24"/>
                      <w:szCs w:val="24"/>
                      <w:color w:val="262626"/>
                      <w:spacing w:val="-2"/>
                    </w:rPr>
                    <w:t>x</w:t>
                  </w:r>
                  <w:r>
                    <w:rPr>
                      <w:rFonts w:ascii="Microsoft YaHei" w:hAnsi="Microsoft YaHei" w:eastAsia="Microsoft YaHei" w:cs="Microsoft YaHei"/>
                      <w:sz w:val="24"/>
                      <w:szCs w:val="24"/>
                      <w:color w:val="262626"/>
                      <w:spacing w:val="-2"/>
                    </w:rPr>
                    <w:t>层扔的，若第一个鸡蛋未</w:t>
                  </w:r>
                  <w:r>
                    <w:rPr>
                      <w:rFonts w:ascii="Microsoft YaHei" w:hAnsi="Microsoft YaHei" w:eastAsia="Microsoft YaHei" w:cs="Microsoft YaHei"/>
                      <w:sz w:val="24"/>
                      <w:szCs w:val="24"/>
                      <w:color w:val="262626"/>
                      <w:spacing w:val="-3"/>
                    </w:rPr>
                    <w:t>碎，假设下一次在第</w:t>
                  </w:r>
                  <w:r>
                    <w:rPr>
                      <w:rFonts w:ascii="Arial" w:hAnsi="Arial" w:eastAsia="Arial" w:cs="Arial"/>
                      <w:sz w:val="24"/>
                      <w:szCs w:val="24"/>
                      <w:color w:val="262626"/>
                      <w:spacing w:val="-3"/>
                    </w:rPr>
                    <w:t>n</w:t>
                  </w:r>
                  <w:r>
                    <w:rPr>
                      <w:rFonts w:ascii="Microsoft YaHei" w:hAnsi="Microsoft YaHei" w:eastAsia="Microsoft YaHei" w:cs="Microsoft YaHei"/>
                      <w:sz w:val="24"/>
                      <w:szCs w:val="24"/>
                      <w:color w:val="262626"/>
                      <w:spacing w:val="-3"/>
                    </w:rPr>
                    <w:t>层扔，</w:t>
                  </w:r>
                  <w:r>
                    <w:rPr>
                      <w:rFonts w:ascii="Microsoft YaHei" w:hAnsi="Microsoft YaHei" w:eastAsia="Microsoft YaHei" w:cs="Microsoft YaHei"/>
                      <w:sz w:val="24"/>
                      <w:szCs w:val="24"/>
                      <w:color w:val="262626"/>
                      <w:spacing w:val="-1"/>
                    </w:rPr>
                    <w:t>如果碎了，此时就只剩下一个鸡蛋了</w:t>
                  </w:r>
                </w:p>
                <w:p>
                  <w:pPr>
                    <w:ind w:left="359"/>
                    <w:spacing w:before="1" w:line="186" w:lineRule="auto"/>
                    <w:rPr>
                      <w:rFonts w:ascii="Arial" w:hAnsi="Arial" w:eastAsia="Arial" w:cs="Arial"/>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而第二个鸡蛋要线性探测的区间是</w:t>
                  </w:r>
                  <w:r>
                    <w:rPr>
                      <w:rFonts w:ascii="Microsoft YaHei" w:hAnsi="Microsoft YaHei" w:eastAsia="Microsoft YaHei" w:cs="Microsoft YaHei"/>
                      <w:sz w:val="24"/>
                      <w:szCs w:val="24"/>
                      <w:color w:val="262626"/>
                      <w:spacing w:val="37"/>
                    </w:rPr>
                    <w:t xml:space="preserve"> </w:t>
                  </w:r>
                  <w:r>
                    <w:rPr>
                      <w:rFonts w:ascii="Arial" w:hAnsi="Arial" w:eastAsia="Arial" w:cs="Arial"/>
                      <w:sz w:val="24"/>
                      <w:szCs w:val="24"/>
                      <w:color w:val="262626"/>
                    </w:rPr>
                    <w:t>[x+1,n]</w:t>
                  </w:r>
                </w:p>
                <w:p>
                  <w:pPr>
                    <w:ind w:left="359"/>
                    <w:spacing w:before="144"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而第一个鸡蛋已经尝试了</w:t>
                  </w:r>
                  <w:r>
                    <w:rPr>
                      <w:rFonts w:ascii="Arial" w:hAnsi="Arial" w:eastAsia="Arial" w:cs="Arial"/>
                      <w:sz w:val="24"/>
                      <w:szCs w:val="24"/>
                      <w:color w:val="262626"/>
                    </w:rPr>
                    <w:t>2</w:t>
                  </w:r>
                  <w:r>
                    <w:rPr>
                      <w:rFonts w:ascii="Microsoft YaHei" w:hAnsi="Microsoft YaHei" w:eastAsia="Microsoft YaHei" w:cs="Microsoft YaHei"/>
                      <w:sz w:val="24"/>
                      <w:szCs w:val="24"/>
                      <w:color w:val="262626"/>
                    </w:rPr>
                    <w:t>次，</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rPr>
                    <w:t>我们前面假设最坏情况下，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一共只能尝试</w:t>
                  </w:r>
                  <w:r>
                    <w:rPr>
                      <w:rFonts w:ascii="Arial" w:hAnsi="Arial" w:eastAsia="Arial" w:cs="Arial"/>
                      <w:sz w:val="24"/>
                      <w:szCs w:val="24"/>
                      <w:color w:val="262626"/>
                    </w:rPr>
                    <w:t>x</w:t>
                  </w:r>
                  <w:r>
                    <w:rPr>
                      <w:rFonts w:ascii="Microsoft YaHei" w:hAnsi="Microsoft YaHei" w:eastAsia="Microsoft YaHei" w:cs="Microsoft YaHei"/>
                      <w:sz w:val="24"/>
                      <w:szCs w:val="24"/>
                      <w:color w:val="262626"/>
                    </w:rPr>
                    <w:t>次</w:t>
                  </w:r>
                </w:p>
                <w:p>
                  <w:pPr>
                    <w:ind w:left="627" w:right="413" w:hanging="268"/>
                    <w:spacing w:before="115" w:line="246" w:lineRule="auto"/>
                    <w:rPr>
                      <w:rFonts w:ascii="Arial" w:hAnsi="Arial" w:eastAsia="Arial" w:cs="Arial"/>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也就是说第二个鸡蛋</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只剩下 </w:t>
                  </w:r>
                  <w:r>
                    <w:rPr>
                      <w:rFonts w:ascii="Arial" w:hAnsi="Arial" w:eastAsia="Arial" w:cs="Arial"/>
                      <w:sz w:val="24"/>
                      <w:szCs w:val="24"/>
                      <w:color w:val="262626"/>
                      <w:spacing w:val="2"/>
                    </w:rPr>
                    <w:t>x-2</w:t>
                  </w:r>
                  <w:r>
                    <w:rPr>
                      <w:rFonts w:ascii="Arial" w:hAnsi="Arial" w:eastAsia="Arial" w:cs="Arial"/>
                      <w:sz w:val="24"/>
                      <w:szCs w:val="24"/>
                      <w:color w:val="262626"/>
                      <w:spacing w:val="22"/>
                    </w:rPr>
                    <w:t xml:space="preserve"> </w:t>
                  </w:r>
                  <w:r>
                    <w:rPr>
                      <w:rFonts w:ascii="Microsoft YaHei" w:hAnsi="Microsoft YaHei" w:eastAsia="Microsoft YaHei" w:cs="Microsoft YaHei"/>
                      <w:sz w:val="24"/>
                      <w:szCs w:val="24"/>
                      <w:color w:val="262626"/>
                      <w:spacing w:val="2"/>
                    </w:rPr>
                    <w:t>次的尝试机会，所以这个线性探测的区间的差值应该就</w:t>
                  </w:r>
                  <w:r>
                    <w:rPr>
                      <w:rFonts w:ascii="Microsoft YaHei" w:hAnsi="Microsoft YaHei" w:eastAsia="Microsoft YaHei" w:cs="Microsoft YaHei"/>
                      <w:sz w:val="24"/>
                      <w:szCs w:val="24"/>
                      <w:color w:val="262626"/>
                      <w:spacing w:val="13"/>
                    </w:rPr>
                    <w:t>是  </w:t>
                  </w:r>
                  <w:r>
                    <w:rPr>
                      <w:rFonts w:ascii="Arial" w:hAnsi="Arial" w:eastAsia="Arial" w:cs="Arial"/>
                      <w:sz w:val="24"/>
                      <w:szCs w:val="24"/>
                      <w:color w:val="262626"/>
                      <w:spacing w:val="13"/>
                    </w:rPr>
                    <w:t>x-2</w:t>
                  </w:r>
                </w:p>
                <w:p>
                  <w:pPr>
                    <w:ind w:left="359"/>
                    <w:spacing w:before="26"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所以得出</w:t>
                  </w:r>
                  <w:r>
                    <w:rPr>
                      <w:rFonts w:ascii="Microsoft YaHei" w:hAnsi="Microsoft YaHei" w:eastAsia="Microsoft YaHei" w:cs="Microsoft YaHei"/>
                      <w:sz w:val="24"/>
                      <w:szCs w:val="24"/>
                      <w:color w:val="262626"/>
                      <w:spacing w:val="24"/>
                    </w:rPr>
                    <w:t xml:space="preserve"> </w:t>
                  </w:r>
                  <w:r>
                    <w:rPr>
                      <w:rFonts w:ascii="Arial" w:hAnsi="Arial" w:eastAsia="Arial" w:cs="Arial"/>
                      <w:sz w:val="24"/>
                      <w:szCs w:val="24"/>
                      <w:color w:val="262626"/>
                      <w:spacing w:val="2"/>
                    </w:rPr>
                    <w:t>n</w:t>
                  </w:r>
                  <w:r>
                    <w:rPr>
                      <w:rFonts w:ascii="Arial" w:hAnsi="Arial" w:eastAsia="Arial" w:cs="Arial"/>
                      <w:sz w:val="24"/>
                      <w:szCs w:val="24"/>
                      <w:color w:val="262626"/>
                      <w:spacing w:val="25"/>
                    </w:rPr>
                    <w:t xml:space="preserve"> </w:t>
                  </w:r>
                  <w:r>
                    <w:rPr>
                      <w:rFonts w:ascii="Arial" w:hAnsi="Arial" w:eastAsia="Arial" w:cs="Arial"/>
                      <w:sz w:val="24"/>
                      <w:szCs w:val="24"/>
                      <w:color w:val="262626"/>
                      <w:spacing w:val="2"/>
                    </w:rPr>
                    <w:t>= x+1+x-2</w:t>
                  </w:r>
                  <w:r>
                    <w:rPr>
                      <w:rFonts w:ascii="Arial" w:hAnsi="Arial" w:eastAsia="Arial" w:cs="Arial"/>
                      <w:sz w:val="24"/>
                      <w:szCs w:val="24"/>
                      <w:color w:val="262626"/>
                      <w:spacing w:val="25"/>
                    </w:rPr>
                    <w:t xml:space="preserve"> </w:t>
                  </w:r>
                  <w:r>
                    <w:rPr>
                      <w:rFonts w:ascii="Arial" w:hAnsi="Arial" w:eastAsia="Arial" w:cs="Arial"/>
                      <w:sz w:val="24"/>
                      <w:szCs w:val="24"/>
                      <w:color w:val="262626"/>
                      <w:spacing w:val="2"/>
                    </w:rPr>
                    <w:t>=</w:t>
                  </w:r>
                  <w:r>
                    <w:rPr>
                      <w:rFonts w:ascii="Arial" w:hAnsi="Arial" w:eastAsia="Arial" w:cs="Arial"/>
                      <w:sz w:val="24"/>
                      <w:szCs w:val="24"/>
                      <w:color w:val="262626"/>
                      <w:spacing w:val="28"/>
                    </w:rPr>
                    <w:t xml:space="preserve"> </w:t>
                  </w:r>
                  <w:r>
                    <w:rPr>
                      <w:rFonts w:ascii="Arial" w:hAnsi="Arial" w:eastAsia="Arial" w:cs="Arial"/>
                      <w:sz w:val="24"/>
                      <w:szCs w:val="24"/>
                      <w:color w:val="262626"/>
                      <w:spacing w:val="2"/>
                    </w:rPr>
                    <w:t>2x-1</w:t>
                  </w:r>
                  <w:r>
                    <w:rPr>
                      <w:rFonts w:ascii="Arial" w:hAnsi="Arial" w:eastAsia="Arial" w:cs="Arial"/>
                      <w:sz w:val="24"/>
                      <w:szCs w:val="24"/>
                      <w:color w:val="262626"/>
                      <w:spacing w:val="25"/>
                    </w:rPr>
                    <w:t xml:space="preserve"> </w:t>
                  </w:r>
                  <w:r>
                    <w:rPr>
                      <w:rFonts w:ascii="Arial" w:hAnsi="Arial" w:eastAsia="Arial" w:cs="Arial"/>
                      <w:sz w:val="24"/>
                      <w:szCs w:val="24"/>
                      <w:color w:val="262626"/>
                      <w:spacing w:val="2"/>
                    </w:rPr>
                    <w:t>= x+(x-1)   </w:t>
                  </w:r>
                  <w:r>
                    <w:rPr>
                      <w:rFonts w:ascii="Microsoft YaHei" w:hAnsi="Microsoft YaHei" w:eastAsia="Microsoft YaHei" w:cs="Microsoft YaHei"/>
                      <w:sz w:val="24"/>
                      <w:szCs w:val="24"/>
                      <w:color w:val="262626"/>
                      <w:spacing w:val="2"/>
                    </w:rPr>
                    <w:t>也就是说第二次是在 </w:t>
                  </w:r>
                  <w:r>
                    <w:rPr>
                      <w:rFonts w:ascii="Arial" w:hAnsi="Arial" w:eastAsia="Arial" w:cs="Arial"/>
                      <w:sz w:val="24"/>
                      <w:szCs w:val="24"/>
                      <w:color w:val="262626"/>
                      <w:spacing w:val="2"/>
                    </w:rPr>
                    <w:t>x</w:t>
                  </w:r>
                  <w:r>
                    <w:rPr>
                      <w:rFonts w:ascii="Arial" w:hAnsi="Arial" w:eastAsia="Arial" w:cs="Arial"/>
                      <w:sz w:val="24"/>
                      <w:szCs w:val="24"/>
                      <w:color w:val="262626"/>
                      <w:spacing w:val="25"/>
                    </w:rPr>
                    <w:t xml:space="preserve"> </w:t>
                  </w:r>
                  <w:r>
                    <w:rPr>
                      <w:rFonts w:ascii="Arial" w:hAnsi="Arial" w:eastAsia="Arial" w:cs="Arial"/>
                      <w:sz w:val="24"/>
                      <w:szCs w:val="24"/>
                      <w:color w:val="262626"/>
                      <w:spacing w:val="2"/>
                    </w:rPr>
                    <w:t>+</w:t>
                  </w:r>
                  <w:r>
                    <w:rPr>
                      <w:rFonts w:ascii="Arial" w:hAnsi="Arial" w:eastAsia="Arial" w:cs="Arial"/>
                      <w:sz w:val="24"/>
                      <w:szCs w:val="24"/>
                      <w:color w:val="262626"/>
                      <w:spacing w:val="27"/>
                    </w:rPr>
                    <w:t xml:space="preserve"> </w:t>
                  </w:r>
                  <w:r>
                    <w:rPr>
                      <w:rFonts w:ascii="Arial" w:hAnsi="Arial" w:eastAsia="Arial" w:cs="Arial"/>
                      <w:sz w:val="24"/>
                      <w:szCs w:val="24"/>
                      <w:color w:val="262626"/>
                      <w:spacing w:val="2"/>
                    </w:rPr>
                    <w:t>(x-1)</w:t>
                  </w:r>
                  <w:r>
                    <w:rPr>
                      <w:rFonts w:ascii="Arial" w:hAnsi="Arial" w:eastAsia="Arial" w:cs="Arial"/>
                      <w:sz w:val="24"/>
                      <w:szCs w:val="24"/>
                      <w:color w:val="262626"/>
                      <w:spacing w:val="24"/>
                    </w:rPr>
                    <w:t xml:space="preserve"> </w:t>
                  </w:r>
                  <w:r>
                    <w:rPr>
                      <w:rFonts w:ascii="Microsoft YaHei" w:hAnsi="Microsoft YaHei" w:eastAsia="Microsoft YaHei" w:cs="Microsoft YaHei"/>
                      <w:sz w:val="24"/>
                      <w:szCs w:val="24"/>
                      <w:color w:val="262626"/>
                      <w:spacing w:val="2"/>
                    </w:rPr>
                    <w:t>层扔的</w:t>
                  </w:r>
                </w:p>
                <w:p>
                  <w:pPr>
                    <w:ind w:left="359"/>
                    <w:spacing w:before="147" w:line="195" w:lineRule="auto"/>
                    <w:rPr>
                      <w:rFonts w:ascii="Arial" w:hAnsi="Arial" w:eastAsia="Arial" w:cs="Arial"/>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即第一次和第二次扔的楼层间隔是 </w:t>
                  </w:r>
                  <w:r>
                    <w:rPr>
                      <w:rFonts w:ascii="Arial" w:hAnsi="Arial" w:eastAsia="Arial" w:cs="Arial"/>
                      <w:sz w:val="24"/>
                      <w:szCs w:val="24"/>
                      <w:color w:val="262626"/>
                      <w:spacing w:val="4"/>
                    </w:rPr>
                    <w:t>x-1</w:t>
                  </w:r>
                </w:p>
                <w:p>
                  <w:pPr>
                    <w:ind w:left="172" w:right="404"/>
                    <w:spacing w:before="190"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但如果没碎，那么就要进行第三次扔第一个鸡蛋，</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rPr>
                    <w:t>因为已知第二次扔鸡蛋是在 </w:t>
                  </w:r>
                  <w:r>
                    <w:rPr>
                      <w:rFonts w:ascii="Arial" w:hAnsi="Arial" w:eastAsia="Arial" w:cs="Arial"/>
                      <w:sz w:val="24"/>
                      <w:szCs w:val="24"/>
                      <w:color w:val="262626"/>
                    </w:rPr>
                    <w:t>x+(x-1)</w:t>
                  </w:r>
                  <w:r>
                    <w:rPr>
                      <w:rFonts w:ascii="Microsoft YaHei" w:hAnsi="Microsoft YaHei" w:eastAsia="Microsoft YaHei" w:cs="Microsoft YaHei"/>
                      <w:sz w:val="24"/>
                      <w:szCs w:val="24"/>
                      <w:color w:val="262626"/>
                    </w:rPr>
                    <w:t>层扔的</w:t>
                  </w:r>
                  <w:r>
                    <w:rPr>
                      <w:rFonts w:ascii="Microsoft YaHei" w:hAnsi="Microsoft YaHei" w:eastAsia="Microsoft YaHei" w:cs="Microsoft YaHei"/>
                      <w:sz w:val="24"/>
                      <w:szCs w:val="24"/>
                      <w:color w:val="262626"/>
                      <w:spacing w:val="-1"/>
                    </w:rPr>
                    <w:t>所以假设第三次扔是在第</w:t>
                  </w:r>
                  <w:r>
                    <w:rPr>
                      <w:rFonts w:ascii="Arial" w:hAnsi="Arial" w:eastAsia="Arial" w:cs="Arial"/>
                      <w:sz w:val="24"/>
                      <w:szCs w:val="24"/>
                      <w:color w:val="262626"/>
                      <w:spacing w:val="-1"/>
                    </w:rPr>
                    <w:t>m</w:t>
                  </w:r>
                  <w:r>
                    <w:rPr>
                      <w:rFonts w:ascii="Microsoft YaHei" w:hAnsi="Microsoft YaHei" w:eastAsia="Microsoft YaHei" w:cs="Microsoft YaHei"/>
                      <w:sz w:val="24"/>
                      <w:szCs w:val="24"/>
                      <w:color w:val="262626"/>
                      <w:spacing w:val="-1"/>
                    </w:rPr>
                    <w:t>层扔</w:t>
                  </w:r>
                </w:p>
                <w:p>
                  <w:pPr>
                    <w:ind w:left="177"/>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如果碎了，此时就只剩下一个鸡蛋了</w:t>
                  </w:r>
                </w:p>
                <w:p>
                  <w:pPr>
                    <w:ind w:left="359"/>
                    <w:spacing w:before="203" w:line="185" w:lineRule="auto"/>
                    <w:rPr>
                      <w:rFonts w:ascii="Arial" w:hAnsi="Arial" w:eastAsia="Arial" w:cs="Arial"/>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而第二个鸡蛋要线性探测的区间是</w:t>
                  </w:r>
                  <w:r>
                    <w:rPr>
                      <w:rFonts w:ascii="Microsoft YaHei" w:hAnsi="Microsoft YaHei" w:eastAsia="Microsoft YaHei" w:cs="Microsoft YaHei"/>
                      <w:sz w:val="24"/>
                      <w:szCs w:val="24"/>
                      <w:color w:val="262626"/>
                      <w:spacing w:val="19"/>
                      <w:w w:val="101"/>
                    </w:rPr>
                    <w:t xml:space="preserve"> </w:t>
                  </w:r>
                  <w:r>
                    <w:rPr>
                      <w:rFonts w:ascii="Arial" w:hAnsi="Arial" w:eastAsia="Arial" w:cs="Arial"/>
                      <w:sz w:val="24"/>
                      <w:szCs w:val="24"/>
                      <w:color w:val="262626"/>
                      <w:spacing w:val="2"/>
                    </w:rPr>
                    <w:t>[x+(</w:t>
                  </w:r>
                  <w:r>
                    <w:rPr>
                      <w:rFonts w:ascii="Arial" w:hAnsi="Arial" w:eastAsia="Arial" w:cs="Arial"/>
                      <w:sz w:val="24"/>
                      <w:szCs w:val="24"/>
                      <w:color w:val="262626"/>
                      <w:spacing w:val="1"/>
                    </w:rPr>
                    <w:t>x-1)+1,m]</w:t>
                  </w:r>
                </w:p>
                <w:p>
                  <w:pPr>
                    <w:ind w:left="359"/>
                    <w:spacing w:before="14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而第一个鸡蛋已经尝试了</w:t>
                  </w:r>
                  <w:r>
                    <w:rPr>
                      <w:rFonts w:ascii="Arial" w:hAnsi="Arial" w:eastAsia="Arial" w:cs="Arial"/>
                      <w:sz w:val="24"/>
                      <w:szCs w:val="24"/>
                      <w:color w:val="262626"/>
                    </w:rPr>
                    <w:t>3</w:t>
                  </w:r>
                  <w:r>
                    <w:rPr>
                      <w:rFonts w:ascii="Microsoft YaHei" w:hAnsi="Microsoft YaHei" w:eastAsia="Microsoft YaHei" w:cs="Microsoft YaHei"/>
                      <w:sz w:val="24"/>
                      <w:szCs w:val="24"/>
                      <w:color w:val="262626"/>
                    </w:rPr>
                    <w:t>次，</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rPr>
                    <w:t>我们前面假设最坏情况下，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一共只能尝试</w:t>
                  </w:r>
                  <w:r>
                    <w:rPr>
                      <w:rFonts w:ascii="Arial" w:hAnsi="Arial" w:eastAsia="Arial" w:cs="Arial"/>
                      <w:sz w:val="24"/>
                      <w:szCs w:val="24"/>
                      <w:color w:val="262626"/>
                    </w:rPr>
                    <w:t>x</w:t>
                  </w:r>
                  <w:r>
                    <w:rPr>
                      <w:rFonts w:ascii="Microsoft YaHei" w:hAnsi="Microsoft YaHei" w:eastAsia="Microsoft YaHei" w:cs="Microsoft YaHei"/>
                      <w:sz w:val="24"/>
                      <w:szCs w:val="24"/>
                      <w:color w:val="262626"/>
                    </w:rPr>
                    <w:t>次</w:t>
                  </w:r>
                </w:p>
                <w:p>
                  <w:pPr>
                    <w:ind w:left="627" w:right="413" w:hanging="268"/>
                    <w:spacing w:before="115" w:line="246" w:lineRule="auto"/>
                    <w:rPr>
                      <w:rFonts w:ascii="Arial" w:hAnsi="Arial" w:eastAsia="Arial" w:cs="Arial"/>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也就是说第二个鸡蛋</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只剩下 </w:t>
                  </w:r>
                  <w:r>
                    <w:rPr>
                      <w:rFonts w:ascii="Arial" w:hAnsi="Arial" w:eastAsia="Arial" w:cs="Arial"/>
                      <w:sz w:val="24"/>
                      <w:szCs w:val="24"/>
                      <w:color w:val="262626"/>
                      <w:spacing w:val="2"/>
                    </w:rPr>
                    <w:t>x-3</w:t>
                  </w:r>
                  <w:r>
                    <w:rPr>
                      <w:rFonts w:ascii="Arial" w:hAnsi="Arial" w:eastAsia="Arial" w:cs="Arial"/>
                      <w:sz w:val="24"/>
                      <w:szCs w:val="24"/>
                      <w:color w:val="262626"/>
                      <w:spacing w:val="22"/>
                    </w:rPr>
                    <w:t xml:space="preserve"> </w:t>
                  </w:r>
                  <w:r>
                    <w:rPr>
                      <w:rFonts w:ascii="Microsoft YaHei" w:hAnsi="Microsoft YaHei" w:eastAsia="Microsoft YaHei" w:cs="Microsoft YaHei"/>
                      <w:sz w:val="24"/>
                      <w:szCs w:val="24"/>
                      <w:color w:val="262626"/>
                      <w:spacing w:val="2"/>
                    </w:rPr>
                    <w:t>次的尝试机会，所以这个线性探测的区间的差值应该就</w:t>
                  </w:r>
                  <w:r>
                    <w:rPr>
                      <w:rFonts w:ascii="Microsoft YaHei" w:hAnsi="Microsoft YaHei" w:eastAsia="Microsoft YaHei" w:cs="Microsoft YaHei"/>
                      <w:sz w:val="24"/>
                      <w:szCs w:val="24"/>
                      <w:color w:val="262626"/>
                      <w:spacing w:val="13"/>
                    </w:rPr>
                    <w:t>是  </w:t>
                  </w:r>
                  <w:r>
                    <w:rPr>
                      <w:rFonts w:ascii="Arial" w:hAnsi="Arial" w:eastAsia="Arial" w:cs="Arial"/>
                      <w:sz w:val="24"/>
                      <w:szCs w:val="24"/>
                      <w:color w:val="262626"/>
                      <w:spacing w:val="13"/>
                    </w:rPr>
                    <w:t>x-3</w:t>
                  </w:r>
                </w:p>
                <w:p>
                  <w:pPr>
                    <w:ind w:left="359"/>
                    <w:spacing w:before="26" w:line="185" w:lineRule="auto"/>
                    <w:rPr>
                      <w:rFonts w:ascii="Arial" w:hAnsi="Arial" w:eastAsia="Arial" w:cs="Arial"/>
                      <w:sz w:val="24"/>
                      <w:szCs w:val="24"/>
                    </w:rPr>
                  </w:pPr>
                  <w:r>
                    <w:rPr>
                      <w:rFonts w:ascii="Microsoft YaHei" w:hAnsi="Microsoft YaHei" w:eastAsia="Microsoft YaHei" w:cs="Microsoft YaHei"/>
                      <w:sz w:val="12"/>
                      <w:szCs w:val="12"/>
                      <w:color w:val="262626"/>
                      <w:spacing w:val="7"/>
                      <w:position w:val="4"/>
                    </w:rPr>
                    <w:t>●    </w:t>
                  </w:r>
                  <w:r>
                    <w:rPr>
                      <w:rFonts w:ascii="Microsoft YaHei" w:hAnsi="Microsoft YaHei" w:eastAsia="Microsoft YaHei" w:cs="Microsoft YaHei"/>
                      <w:sz w:val="24"/>
                      <w:szCs w:val="24"/>
                      <w:color w:val="262626"/>
                      <w:spacing w:val="7"/>
                    </w:rPr>
                    <w:t>所以得出</w:t>
                  </w:r>
                  <w:r>
                    <w:rPr>
                      <w:rFonts w:ascii="Microsoft YaHei" w:hAnsi="Microsoft YaHei" w:eastAsia="Microsoft YaHei" w:cs="Microsoft YaHei"/>
                      <w:sz w:val="24"/>
                      <w:szCs w:val="24"/>
                      <w:color w:val="262626"/>
                      <w:spacing w:val="23"/>
                      <w:w w:val="101"/>
                    </w:rPr>
                    <w:t xml:space="preserve"> </w:t>
                  </w:r>
                  <w:r>
                    <w:rPr>
                      <w:rFonts w:ascii="Arial" w:hAnsi="Arial" w:eastAsia="Arial" w:cs="Arial"/>
                      <w:sz w:val="24"/>
                      <w:szCs w:val="24"/>
                      <w:color w:val="262626"/>
                      <w:spacing w:val="7"/>
                    </w:rPr>
                    <w:t>m</w:t>
                  </w:r>
                  <w:r>
                    <w:rPr>
                      <w:rFonts w:ascii="Arial" w:hAnsi="Arial" w:eastAsia="Arial" w:cs="Arial"/>
                      <w:sz w:val="24"/>
                      <w:szCs w:val="24"/>
                      <w:color w:val="262626"/>
                      <w:spacing w:val="25"/>
                    </w:rPr>
                    <w:t xml:space="preserve"> </w:t>
                  </w:r>
                  <w:r>
                    <w:rPr>
                      <w:rFonts w:ascii="Arial" w:hAnsi="Arial" w:eastAsia="Arial" w:cs="Arial"/>
                      <w:sz w:val="24"/>
                      <w:szCs w:val="24"/>
                      <w:color w:val="262626"/>
                      <w:spacing w:val="7"/>
                    </w:rPr>
                    <w:t>=</w:t>
                  </w:r>
                  <w:r>
                    <w:rPr>
                      <w:rFonts w:ascii="Arial" w:hAnsi="Arial" w:eastAsia="Arial" w:cs="Arial"/>
                      <w:sz w:val="24"/>
                      <w:szCs w:val="24"/>
                      <w:color w:val="262626"/>
                      <w:spacing w:val="23"/>
                      <w:w w:val="101"/>
                    </w:rPr>
                    <w:t xml:space="preserve"> </w:t>
                  </w:r>
                  <w:r>
                    <w:rPr>
                      <w:rFonts w:ascii="Arial" w:hAnsi="Arial" w:eastAsia="Arial" w:cs="Arial"/>
                      <w:sz w:val="24"/>
                      <w:szCs w:val="24"/>
                      <w:color w:val="262626"/>
                      <w:spacing w:val="7"/>
                    </w:rPr>
                    <w:t>[x+(x-1)+1]+x-3</w:t>
                  </w:r>
                  <w:r>
                    <w:rPr>
                      <w:rFonts w:ascii="Arial" w:hAnsi="Arial" w:eastAsia="Arial" w:cs="Arial"/>
                      <w:sz w:val="24"/>
                      <w:szCs w:val="24"/>
                      <w:color w:val="262626"/>
                      <w:spacing w:val="25"/>
                    </w:rPr>
                    <w:t xml:space="preserve"> </w:t>
                  </w:r>
                  <w:r>
                    <w:rPr>
                      <w:rFonts w:ascii="Arial" w:hAnsi="Arial" w:eastAsia="Arial" w:cs="Arial"/>
                      <w:sz w:val="24"/>
                      <w:szCs w:val="24"/>
                      <w:color w:val="262626"/>
                      <w:spacing w:val="7"/>
                    </w:rPr>
                    <w:t>=</w:t>
                  </w:r>
                  <w:r>
                    <w:rPr>
                      <w:rFonts w:ascii="Arial" w:hAnsi="Arial" w:eastAsia="Arial" w:cs="Arial"/>
                      <w:sz w:val="24"/>
                      <w:szCs w:val="24"/>
                      <w:color w:val="262626"/>
                      <w:spacing w:val="25"/>
                    </w:rPr>
                    <w:t xml:space="preserve"> </w:t>
                  </w:r>
                  <w:r>
                    <w:rPr>
                      <w:rFonts w:ascii="Arial" w:hAnsi="Arial" w:eastAsia="Arial" w:cs="Arial"/>
                      <w:sz w:val="24"/>
                      <w:szCs w:val="24"/>
                      <w:color w:val="262626"/>
                      <w:spacing w:val="7"/>
                    </w:rPr>
                    <w:t>3x-3</w:t>
                  </w:r>
                  <w:r>
                    <w:rPr>
                      <w:rFonts w:ascii="Arial" w:hAnsi="Arial" w:eastAsia="Arial" w:cs="Arial"/>
                      <w:sz w:val="24"/>
                      <w:szCs w:val="24"/>
                      <w:color w:val="262626"/>
                      <w:spacing w:val="25"/>
                    </w:rPr>
                    <w:t xml:space="preserve"> </w:t>
                  </w:r>
                  <w:r>
                    <w:rPr>
                      <w:rFonts w:ascii="Arial" w:hAnsi="Arial" w:eastAsia="Arial" w:cs="Arial"/>
                      <w:sz w:val="24"/>
                      <w:szCs w:val="24"/>
                      <w:color w:val="262626"/>
                      <w:spacing w:val="7"/>
                    </w:rPr>
                    <w:t>= x+(x-1)+(x</w:t>
                  </w:r>
                  <w:r>
                    <w:rPr>
                      <w:rFonts w:ascii="Arial" w:hAnsi="Arial" w:eastAsia="Arial" w:cs="Arial"/>
                      <w:sz w:val="24"/>
                      <w:szCs w:val="24"/>
                      <w:color w:val="262626"/>
                      <w:spacing w:val="6"/>
                    </w:rPr>
                    <w:t>-2)</w:t>
                  </w:r>
                </w:p>
                <w:p>
                  <w:pPr>
                    <w:ind w:left="359"/>
                    <w:spacing w:before="148"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也就是说第三次是在 </w:t>
                  </w:r>
                  <w:r>
                    <w:rPr>
                      <w:rFonts w:ascii="Arial" w:hAnsi="Arial" w:eastAsia="Arial" w:cs="Arial"/>
                      <w:sz w:val="24"/>
                      <w:szCs w:val="24"/>
                      <w:color w:val="262626"/>
                      <w:spacing w:val="5"/>
                    </w:rPr>
                    <w:t>x+(x-1)+(x-2)</w:t>
                  </w:r>
                  <w:r>
                    <w:rPr>
                      <w:rFonts w:ascii="Arial" w:hAnsi="Arial" w:eastAsia="Arial" w:cs="Arial"/>
                      <w:sz w:val="24"/>
                      <w:szCs w:val="24"/>
                      <w:color w:val="262626"/>
                      <w:spacing w:val="17"/>
                    </w:rPr>
                    <w:t xml:space="preserve">   </w:t>
                  </w:r>
                  <w:r>
                    <w:rPr>
                      <w:rFonts w:ascii="Microsoft YaHei" w:hAnsi="Microsoft YaHei" w:eastAsia="Microsoft YaHei" w:cs="Microsoft YaHei"/>
                      <w:sz w:val="24"/>
                      <w:szCs w:val="24"/>
                      <w:color w:val="262626"/>
                      <w:spacing w:val="4"/>
                    </w:rPr>
                    <w:t>层扔的</w:t>
                  </w:r>
                </w:p>
                <w:p>
                  <w:pPr>
                    <w:ind w:left="189" w:right="1330" w:firstLine="169"/>
                    <w:spacing w:before="147" w:line="31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即第一次和第二次扔的楼层间隔是 </w:t>
                  </w:r>
                  <w:r>
                    <w:rPr>
                      <w:rFonts w:ascii="Arial" w:hAnsi="Arial" w:eastAsia="Arial" w:cs="Arial"/>
                      <w:sz w:val="24"/>
                      <w:szCs w:val="24"/>
                      <w:color w:val="262626"/>
                      <w:spacing w:val="3"/>
                    </w:rPr>
                    <w:t>x-1</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3"/>
                    </w:rPr>
                    <w:t>第二次扔和第三次扔的楼层间隔是 </w:t>
                  </w:r>
                  <w:r>
                    <w:rPr>
                      <w:rFonts w:ascii="Arial" w:hAnsi="Arial" w:eastAsia="Arial" w:cs="Arial"/>
                      <w:sz w:val="24"/>
                      <w:szCs w:val="24"/>
                      <w:color w:val="262626"/>
                      <w:spacing w:val="3"/>
                    </w:rPr>
                    <w:t>x-2</w:t>
                  </w:r>
                  <w:r>
                    <w:rPr>
                      <w:rFonts w:ascii="Microsoft YaHei" w:hAnsi="Microsoft YaHei" w:eastAsia="Microsoft YaHei" w:cs="Microsoft YaHei"/>
                      <w:sz w:val="24"/>
                      <w:szCs w:val="24"/>
                      <w:color w:val="262626"/>
                      <w:spacing w:val="-1"/>
                    </w:rPr>
                    <w:t>以此类推，在第一个鸡蛋未碎的情况下，每一次扔第一个鸡蛋的间隔是递减的</w:t>
                  </w:r>
                </w:p>
              </w:txbxContent>
            </v:textbox>
          </v:shape>
        </w:pict>
      </w:r>
    </w:p>
    <w:p>
      <w:pPr>
        <w:ind w:left="8"/>
        <w:spacing w:before="205"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所以现在已经论证了两个参数的答案，</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我们再从正</w:t>
      </w:r>
      <w:r>
        <w:rPr>
          <w:rFonts w:ascii="Microsoft YaHei" w:hAnsi="Microsoft YaHei" w:eastAsia="Microsoft YaHei" w:cs="Microsoft YaHei"/>
          <w:sz w:val="24"/>
          <w:szCs w:val="24"/>
          <w:color w:val="262626"/>
          <w:spacing w:val="-2"/>
        </w:rPr>
        <w:t>面想一想</w:t>
      </w:r>
    </w:p>
    <w:p>
      <w:pPr>
        <w:pStyle w:val="BodyText"/>
        <w:ind w:left="204"/>
        <w:spacing w:before="195" w:line="189" w:lineRule="auto"/>
        <w:rPr>
          <w:rFonts w:ascii="Microsoft YaHei" w:hAnsi="Microsoft YaHei" w:eastAsia="Microsoft YaHei" w:cs="Microsoft YaHei"/>
          <w:sz w:val="24"/>
          <w:szCs w:val="24"/>
        </w:rPr>
      </w:pPr>
      <w:r>
        <w:rPr>
          <w:rFonts w:ascii="Microsoft YaHei" w:hAnsi="Microsoft YaHei" w:eastAsia="Microsoft YaHei" w:cs="Microsoft YaHei"/>
          <w:sz w:val="11"/>
          <w:szCs w:val="11"/>
          <w:color w:val="404040"/>
          <w:spacing w:val="2"/>
          <w:position w:val="3"/>
        </w:rPr>
        <w:t>●    </w:t>
      </w:r>
      <w:r>
        <w:rPr>
          <w:rFonts w:ascii="Microsoft YaHei" w:hAnsi="Microsoft YaHei" w:eastAsia="Microsoft YaHei" w:cs="Microsoft YaHei"/>
          <w:sz w:val="24"/>
          <w:szCs w:val="24"/>
          <w:color w:val="404040"/>
          <w:spacing w:val="2"/>
        </w:rPr>
        <w:t>让第一次尝试的楼层为</w:t>
      </w:r>
      <w:r>
        <w:rPr>
          <w:sz w:val="22"/>
          <w:szCs w:val="22"/>
          <w:color w:val="404040"/>
          <w:spacing w:val="2"/>
        </w:rPr>
        <w:t>x</w:t>
      </w:r>
      <w:r>
        <w:rPr>
          <w:rFonts w:ascii="Microsoft YaHei" w:hAnsi="Microsoft YaHei" w:eastAsia="Microsoft YaHei" w:cs="Microsoft YaHei"/>
          <w:sz w:val="24"/>
          <w:szCs w:val="24"/>
          <w:color w:val="404040"/>
          <w:spacing w:val="2"/>
        </w:rPr>
        <w:t>层</w:t>
      </w:r>
    </w:p>
    <w:p>
      <w:pPr>
        <w:pStyle w:val="BodyText"/>
        <w:ind w:left="908" w:right="131" w:hanging="264"/>
        <w:spacing w:before="135" w:line="247" w:lineRule="auto"/>
        <w:rPr>
          <w:sz w:val="24"/>
          <w:szCs w:val="24"/>
        </w:rPr>
      </w:pPr>
      <w:r>
        <w:pict>
          <v:shape id="_x0000_s272" style="position:absolute;margin-left:71.625pt;margin-top:25.7092pt;mso-position-vertical-relative:text;mso-position-horizontal-relative:text;width:165.75pt;height:15.75pt;z-index:255008768;" filled="false" strokecolor="#E7E9E8" strokeweight="0.75pt" coordsize="3315,315" coordorigin="0,0" path="m7,255l7,60c7,52,8,45,11,39c14,32,17,27,22,22c27,17,33,13,39,11c46,8,53,7,60,7l3255,7c3261,7,3268,8,3275,11c3281,13,3287,17,3292,22c3297,27,3300,32,3303,39c3306,45,3307,52,3307,60l3307,255c3307,261,3306,268,3303,274c3300,280,3297,286,3292,292c3287,296,3281,300,3275,302c3268,306,3261,307,3255,307l60,307c53,307,46,306,39,302c33,300,27,296,22,292c17,286,14,280,11,274c8,268,7,261,7,255e">
            <v:stroke joinstyle="miter" miterlimit="4"/>
          </v:shape>
        </w:pict>
      </w:r>
      <w:r>
        <w:rPr>
          <w:rFonts w:ascii="Microsoft YaHei" w:hAnsi="Microsoft YaHei" w:eastAsia="Microsoft YaHei" w:cs="Microsoft YaHei"/>
          <w:sz w:val="12"/>
          <w:szCs w:val="12"/>
          <w:color w:val="404040"/>
          <w:position w:val="4"/>
        </w:rPr>
        <w:t>○    </w:t>
      </w:r>
      <w:r>
        <w:rPr>
          <w:rFonts w:ascii="Microsoft YaHei" w:hAnsi="Microsoft YaHei" w:eastAsia="Microsoft YaHei" w:cs="Microsoft YaHei"/>
          <w:sz w:val="24"/>
          <w:szCs w:val="24"/>
          <w:color w:val="404040"/>
        </w:rPr>
        <w:t>若第一个鸡蛋碎了，则第二个鸡蛋从</w:t>
      </w:r>
      <w:r>
        <w:rPr>
          <w:rFonts w:ascii="Microsoft YaHei" w:hAnsi="Microsoft YaHei" w:eastAsia="Microsoft YaHei" w:cs="Microsoft YaHei"/>
          <w:sz w:val="24"/>
          <w:szCs w:val="24"/>
          <w:color w:val="404040"/>
          <w:spacing w:val="-1"/>
        </w:rPr>
        <w:t>第</w:t>
      </w:r>
      <w:r>
        <w:rPr>
          <w:sz w:val="24"/>
          <w:szCs w:val="24"/>
          <w:color w:val="404040"/>
          <w:spacing w:val="-1"/>
        </w:rPr>
        <w:t>1</w:t>
      </w:r>
      <w:r>
        <w:rPr>
          <w:rFonts w:ascii="Microsoft YaHei" w:hAnsi="Microsoft YaHei" w:eastAsia="Microsoft YaHei" w:cs="Microsoft YaHei"/>
          <w:sz w:val="24"/>
          <w:szCs w:val="24"/>
          <w:color w:val="404040"/>
          <w:spacing w:val="-1"/>
        </w:rPr>
        <w:t>层开始线性探测，</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spacing w:val="-1"/>
        </w:rPr>
        <w:t>最坏情况一共需要</w:t>
      </w:r>
      <w:r>
        <w:rPr>
          <w:rFonts w:ascii="Microsoft YaHei" w:hAnsi="Microsoft YaHei" w:eastAsia="Microsoft YaHei" w:cs="Microsoft YaHei"/>
          <w:sz w:val="24"/>
          <w:szCs w:val="24"/>
          <w:color w:val="404040"/>
          <w:spacing w:val="23"/>
        </w:rPr>
        <w:t xml:space="preserve"> </w:t>
      </w:r>
      <w:r>
        <w:rPr>
          <w:sz w:val="24"/>
          <w:szCs w:val="24"/>
          <w:color w:val="404040"/>
          <w:spacing w:val="-1"/>
        </w:rPr>
        <w:t>(x-1)+1</w:t>
      </w:r>
      <w:r>
        <w:rPr>
          <w:sz w:val="24"/>
          <w:szCs w:val="24"/>
          <w:color w:val="404040"/>
          <w:spacing w:val="25"/>
        </w:rPr>
        <w:t xml:space="preserve"> </w:t>
      </w:r>
      <w:r>
        <w:rPr>
          <w:sz w:val="24"/>
          <w:szCs w:val="24"/>
          <w:color w:val="404040"/>
          <w:spacing w:val="-1"/>
        </w:rPr>
        <w:t>= x</w:t>
      </w:r>
      <w:r>
        <w:rPr>
          <w:rFonts w:ascii="Microsoft YaHei" w:hAnsi="Microsoft YaHei" w:eastAsia="Microsoft YaHei" w:cs="Microsoft YaHei"/>
          <w:sz w:val="24"/>
          <w:szCs w:val="24"/>
          <w:color w:val="404040"/>
          <w:spacing w:val="-1"/>
        </w:rPr>
        <w:t>次     注意</w:t>
      </w:r>
      <w:r>
        <w:rPr>
          <w:rFonts w:ascii="Lucida Console" w:hAnsi="Lucida Console" w:eastAsia="Lucida Console" w:cs="Lucida Console"/>
          <w:sz w:val="24"/>
          <w:szCs w:val="24"/>
          <w:color w:val="404040"/>
          <w:spacing w:val="-1"/>
        </w:rPr>
        <w:t>+1</w:t>
      </w:r>
      <w:r>
        <w:rPr>
          <w:rFonts w:ascii="Microsoft YaHei" w:hAnsi="Microsoft YaHei" w:eastAsia="Microsoft YaHei" w:cs="Microsoft YaHei"/>
          <w:sz w:val="24"/>
          <w:szCs w:val="24"/>
          <w:color w:val="404040"/>
          <w:spacing w:val="-1"/>
        </w:rPr>
        <w:t>是因为前面有一次尝试</w:t>
      </w:r>
      <w:r>
        <w:rPr>
          <w:rFonts w:ascii="Microsoft YaHei" w:hAnsi="Microsoft YaHei" w:eastAsia="Microsoft YaHei" w:cs="Microsoft YaHei"/>
          <w:sz w:val="24"/>
          <w:szCs w:val="24"/>
          <w:color w:val="404040"/>
          <w:spacing w:val="-6"/>
        </w:rPr>
        <w:t xml:space="preserve"> </w:t>
      </w:r>
      <w:r>
        <w:rPr>
          <w:sz w:val="24"/>
          <w:szCs w:val="24"/>
          <w:position w:val="-6"/>
        </w:rPr>
        <w:drawing>
          <wp:inline distT="0" distB="0" distL="0" distR="0">
            <wp:extent cx="12681" cy="12501"/>
            <wp:effectExtent l="0" t="0" r="0" b="0"/>
            <wp:docPr id="1638" name="IM 1638"/>
            <wp:cNvGraphicFramePr/>
            <a:graphic>
              <a:graphicData uri="http://schemas.openxmlformats.org/drawingml/2006/picture">
                <pic:pic>
                  <pic:nvPicPr>
                    <pic:cNvPr id="1638" name="IM 1638"/>
                    <pic:cNvPicPr/>
                  </pic:nvPicPr>
                  <pic:blipFill>
                    <a:blip r:embed="rId1421"/>
                    <a:stretch>
                      <a:fillRect/>
                    </a:stretch>
                  </pic:blipFill>
                  <pic:spPr>
                    <a:xfrm rot="0">
                      <a:off x="0" y="0"/>
                      <a:ext cx="12681" cy="12501"/>
                    </a:xfrm>
                    <a:prstGeom prst="rect">
                      <a:avLst/>
                    </a:prstGeom>
                  </pic:spPr>
                </pic:pic>
              </a:graphicData>
            </a:graphic>
          </wp:inline>
        </w:drawing>
      </w:r>
    </w:p>
    <w:p>
      <w:pPr>
        <w:pStyle w:val="BodyText"/>
        <w:ind w:left="654"/>
        <w:spacing w:before="27" w:line="182" w:lineRule="auto"/>
        <w:rPr>
          <w:rFonts w:ascii="Microsoft YaHei" w:hAnsi="Microsoft YaHei" w:eastAsia="Microsoft YaHei" w:cs="Microsoft YaHei"/>
          <w:sz w:val="24"/>
          <w:szCs w:val="24"/>
        </w:rPr>
      </w:pPr>
      <w:r>
        <w:rPr>
          <w:rFonts w:ascii="Microsoft YaHei" w:hAnsi="Microsoft YaHei" w:eastAsia="Microsoft YaHei" w:cs="Microsoft YaHei"/>
          <w:sz w:val="11"/>
          <w:szCs w:val="11"/>
          <w:color w:val="404040"/>
          <w:spacing w:val="-1"/>
          <w:position w:val="3"/>
        </w:rPr>
        <w:t>○    </w:t>
      </w:r>
      <w:r>
        <w:rPr>
          <w:rFonts w:ascii="Microsoft YaHei" w:hAnsi="Microsoft YaHei" w:eastAsia="Microsoft YaHei" w:cs="Microsoft YaHei"/>
          <w:sz w:val="24"/>
          <w:szCs w:val="24"/>
          <w:color w:val="404040"/>
          <w:spacing w:val="-1"/>
        </w:rPr>
        <w:t>若第一个鸡蛋未碎，则下一次尝试的楼层为 </w:t>
      </w:r>
      <w:r>
        <w:rPr>
          <w:sz w:val="22"/>
          <w:szCs w:val="22"/>
          <w:color w:val="404040"/>
          <w:spacing w:val="-1"/>
        </w:rPr>
        <w:t>x+(x__1)</w:t>
      </w:r>
      <w:r>
        <w:rPr>
          <w:sz w:val="22"/>
          <w:szCs w:val="22"/>
          <w:color w:val="404040"/>
          <w:spacing w:val="43"/>
        </w:rPr>
        <w:t xml:space="preserve"> </w:t>
      </w:r>
      <w:r>
        <w:rPr>
          <w:rFonts w:ascii="Microsoft YaHei" w:hAnsi="Microsoft YaHei" w:eastAsia="Microsoft YaHei" w:cs="Microsoft YaHei"/>
          <w:sz w:val="24"/>
          <w:szCs w:val="24"/>
          <w:color w:val="404040"/>
          <w:spacing w:val="-1"/>
        </w:rPr>
        <w:t>层</w:t>
      </w:r>
    </w:p>
    <w:p>
      <w:pPr>
        <w:pStyle w:val="BodyText"/>
        <w:ind w:left="1359" w:right="36" w:hanging="252"/>
        <w:spacing w:before="143" w:line="227" w:lineRule="auto"/>
        <w:rPr>
          <w:sz w:val="24"/>
          <w:szCs w:val="24"/>
        </w:rPr>
      </w:pPr>
      <w:r>
        <w:drawing>
          <wp:anchor distT="0" distB="0" distL="0" distR="0" simplePos="0" relativeHeight="255009792" behindDoc="0" locked="0" layoutInCell="1" allowOverlap="1">
            <wp:simplePos x="0" y="0"/>
            <wp:positionH relativeFrom="column">
              <wp:posOffset>4219575</wp:posOffset>
            </wp:positionH>
            <wp:positionV relativeFrom="paragraph">
              <wp:posOffset>327293</wp:posOffset>
            </wp:positionV>
            <wp:extent cx="2219325" cy="24002"/>
            <wp:effectExtent l="0" t="0" r="0" b="0"/>
            <wp:wrapNone/>
            <wp:docPr id="1640" name="IM 1640"/>
            <wp:cNvGraphicFramePr/>
            <a:graphic>
              <a:graphicData uri="http://schemas.openxmlformats.org/drawingml/2006/picture">
                <pic:pic>
                  <pic:nvPicPr>
                    <pic:cNvPr id="1640" name="IM 1640"/>
                    <pic:cNvPicPr/>
                  </pic:nvPicPr>
                  <pic:blipFill>
                    <a:blip r:embed="rId1422"/>
                    <a:stretch>
                      <a:fillRect/>
                    </a:stretch>
                  </pic:blipFill>
                  <pic:spPr>
                    <a:xfrm rot="0">
                      <a:off x="0" y="0"/>
                      <a:ext cx="2219325" cy="24002"/>
                    </a:xfrm>
                    <a:prstGeom prst="rect">
                      <a:avLst/>
                    </a:prstGeom>
                  </pic:spPr>
                </pic:pic>
              </a:graphicData>
            </a:graphic>
          </wp:anchor>
        </w:drawing>
      </w:r>
      <w:r>
        <w:drawing>
          <wp:anchor distT="0" distB="0" distL="0" distR="0" simplePos="0" relativeHeight="255007744" behindDoc="1" locked="0" layoutInCell="1" allowOverlap="1">
            <wp:simplePos x="0" y="0"/>
            <wp:positionH relativeFrom="column">
              <wp:posOffset>857250</wp:posOffset>
            </wp:positionH>
            <wp:positionV relativeFrom="paragraph">
              <wp:posOffset>574943</wp:posOffset>
            </wp:positionV>
            <wp:extent cx="200025" cy="24002"/>
            <wp:effectExtent l="0" t="0" r="0" b="0"/>
            <wp:wrapNone/>
            <wp:docPr id="1642" name="IM 1642"/>
            <wp:cNvGraphicFramePr/>
            <a:graphic>
              <a:graphicData uri="http://schemas.openxmlformats.org/drawingml/2006/picture">
                <pic:pic>
                  <pic:nvPicPr>
                    <pic:cNvPr id="1642" name="IM 1642"/>
                    <pic:cNvPicPr/>
                  </pic:nvPicPr>
                  <pic:blipFill>
                    <a:blip r:embed="rId1423"/>
                    <a:stretch>
                      <a:fillRect/>
                    </a:stretch>
                  </pic:blipFill>
                  <pic:spPr>
                    <a:xfrm rot="0">
                      <a:off x="0" y="0"/>
                      <a:ext cx="200025" cy="24002"/>
                    </a:xfrm>
                    <a:prstGeom prst="rect">
                      <a:avLst/>
                    </a:prstGeom>
                  </pic:spPr>
                </pic:pic>
              </a:graphicData>
            </a:graphic>
          </wp:anchor>
        </w:drawing>
      </w:r>
      <w:r>
        <w:drawing>
          <wp:anchor distT="0" distB="0" distL="0" distR="0" simplePos="0" relativeHeight="255006720" behindDoc="1" locked="0" layoutInCell="1" allowOverlap="1">
            <wp:simplePos x="0" y="0"/>
            <wp:positionH relativeFrom="column">
              <wp:posOffset>857250</wp:posOffset>
            </wp:positionH>
            <wp:positionV relativeFrom="paragraph">
              <wp:posOffset>574943</wp:posOffset>
            </wp:positionV>
            <wp:extent cx="200025" cy="200024"/>
            <wp:effectExtent l="0" t="0" r="0" b="0"/>
            <wp:wrapNone/>
            <wp:docPr id="1644" name="IM 1644"/>
            <wp:cNvGraphicFramePr/>
            <a:graphic>
              <a:graphicData uri="http://schemas.openxmlformats.org/drawingml/2006/picture">
                <pic:pic>
                  <pic:nvPicPr>
                    <pic:cNvPr id="1644" name="IM 1644"/>
                    <pic:cNvPicPr/>
                  </pic:nvPicPr>
                  <pic:blipFill>
                    <a:blip r:embed="rId1424"/>
                    <a:stretch>
                      <a:fillRect/>
                    </a:stretch>
                  </pic:blipFill>
                  <pic:spPr>
                    <a:xfrm rot="0">
                      <a:off x="0" y="0"/>
                      <a:ext cx="200025" cy="200024"/>
                    </a:xfrm>
                    <a:prstGeom prst="rect">
                      <a:avLst/>
                    </a:prstGeom>
                  </pic:spPr>
                </pic:pic>
              </a:graphicData>
            </a:graphic>
          </wp:anchor>
        </w:drawing>
      </w:r>
      <w:r>
        <w:rPr>
          <w:rFonts w:ascii="Microsoft YaHei" w:hAnsi="Microsoft YaHei" w:eastAsia="Microsoft YaHei" w:cs="Microsoft YaHei"/>
          <w:sz w:val="11"/>
          <w:szCs w:val="11"/>
          <w:color w:val="404040"/>
          <w:spacing w:val="1"/>
          <w:position w:val="3"/>
        </w:rPr>
        <w:t>■    </w:t>
      </w:r>
      <w:r>
        <w:rPr>
          <w:rFonts w:ascii="Microsoft YaHei" w:hAnsi="Microsoft YaHei" w:eastAsia="Microsoft YaHei" w:cs="Microsoft YaHei"/>
          <w:sz w:val="24"/>
          <w:szCs w:val="24"/>
          <w:color w:val="404040"/>
          <w:spacing w:val="1"/>
        </w:rPr>
        <w:t>若第一个鸡蛋碎了，则第二个鸡蛋从</w:t>
      </w:r>
      <w:r>
        <w:rPr>
          <w:rFonts w:ascii="Microsoft YaHei" w:hAnsi="Microsoft YaHei" w:eastAsia="Microsoft YaHei" w:cs="Microsoft YaHei"/>
          <w:sz w:val="24"/>
          <w:szCs w:val="24"/>
          <w:color w:val="404040"/>
          <w:spacing w:val="22"/>
        </w:rPr>
        <w:t xml:space="preserve"> </w:t>
      </w:r>
      <w:r>
        <w:rPr>
          <w:rFonts w:ascii="Microsoft YaHei" w:hAnsi="Microsoft YaHei" w:eastAsia="Microsoft YaHei" w:cs="Microsoft YaHei"/>
          <w:sz w:val="24"/>
          <w:szCs w:val="24"/>
          <w:color w:val="404040"/>
          <w:spacing w:val="1"/>
        </w:rPr>
        <w:t>第</w:t>
      </w:r>
      <w:r>
        <w:rPr>
          <w:sz w:val="24"/>
          <w:szCs w:val="24"/>
          <w:color w:val="404040"/>
          <w:spacing w:val="1"/>
        </w:rPr>
        <w:t>x+1</w:t>
      </w:r>
      <w:r>
        <w:rPr>
          <w:rFonts w:ascii="Microsoft YaHei" w:hAnsi="Microsoft YaHei" w:eastAsia="Microsoft YaHei" w:cs="Microsoft YaHei"/>
          <w:sz w:val="24"/>
          <w:szCs w:val="24"/>
          <w:color w:val="404040"/>
          <w:spacing w:val="1"/>
        </w:rPr>
        <w:t>层开始线性</w:t>
      </w:r>
      <w:r>
        <w:rPr>
          <w:rFonts w:ascii="Microsoft YaHei" w:hAnsi="Microsoft YaHei" w:eastAsia="Microsoft YaHei" w:cs="Microsoft YaHei"/>
          <w:sz w:val="24"/>
          <w:szCs w:val="24"/>
          <w:color w:val="404040"/>
        </w:rPr>
        <w:t>探测，</w:t>
      </w:r>
      <w:r>
        <w:rPr>
          <w:rFonts w:ascii="Microsoft YaHei" w:hAnsi="Microsoft YaHei" w:eastAsia="Microsoft YaHei" w:cs="Microsoft YaHei"/>
          <w:sz w:val="24"/>
          <w:szCs w:val="24"/>
          <w:color w:val="404040"/>
          <w:spacing w:val="-48"/>
        </w:rPr>
        <w:t xml:space="preserve"> </w:t>
      </w:r>
      <w:r>
        <w:rPr>
          <w:rFonts w:ascii="Microsoft YaHei" w:hAnsi="Microsoft YaHei" w:eastAsia="Microsoft YaHei" w:cs="Microsoft YaHei"/>
          <w:sz w:val="24"/>
          <w:szCs w:val="24"/>
          <w:color w:val="404040"/>
        </w:rPr>
        <w:t>最坏情况一共需要   </w:t>
      </w:r>
      <w:r>
        <w:rPr>
          <w:sz w:val="24"/>
          <w:szCs w:val="24"/>
          <w:color w:val="404040"/>
        </w:rPr>
        <w:t>[</w:t>
      </w:r>
      <w:r>
        <w:rPr>
          <w:sz w:val="22"/>
          <w:szCs w:val="22"/>
          <w:color w:val="404040"/>
        </w:rPr>
        <w:t>x+ </w:t>
      </w:r>
      <w:r>
        <w:rPr>
          <w:sz w:val="22"/>
          <w:szCs w:val="22"/>
          <w:color w:val="404040"/>
        </w:rPr>
        <w:t>(x__1)]</w:t>
      </w:r>
      <w:r>
        <w:rPr>
          <w:sz w:val="22"/>
          <w:szCs w:val="22"/>
          <w:color w:val="404040"/>
          <w:spacing w:val="17"/>
        </w:rPr>
        <w:t xml:space="preserve">   </w:t>
      </w:r>
      <w:r>
        <w:rPr>
          <w:sz w:val="22"/>
          <w:szCs w:val="22"/>
          <w:color w:val="404040"/>
        </w:rPr>
        <w:t>-</w:t>
      </w:r>
      <w:r>
        <w:rPr>
          <w:sz w:val="22"/>
          <w:szCs w:val="22"/>
          <w:color w:val="404040"/>
          <w:spacing w:val="27"/>
        </w:rPr>
        <w:t xml:space="preserve"> </w:t>
      </w:r>
      <w:r>
        <w:rPr>
          <w:sz w:val="22"/>
          <w:szCs w:val="22"/>
          <w:color w:val="404040"/>
        </w:rPr>
        <w:t>(</w:t>
      </w:r>
      <w:r>
        <w:rPr>
          <w:sz w:val="24"/>
          <w:szCs w:val="24"/>
          <w:color w:val="404040"/>
        </w:rPr>
        <w:t>x+1)</w:t>
      </w:r>
      <w:r>
        <w:rPr>
          <w:sz w:val="24"/>
          <w:szCs w:val="24"/>
          <w:color w:val="404040"/>
          <w:spacing w:val="19"/>
        </w:rPr>
        <w:t xml:space="preserve">  </w:t>
      </w:r>
      <w:r>
        <w:rPr>
          <w:sz w:val="24"/>
          <w:szCs w:val="24"/>
          <w:color w:val="404040"/>
        </w:rPr>
        <w:t>+</w:t>
      </w:r>
      <w:r>
        <w:rPr>
          <w:sz w:val="24"/>
          <w:szCs w:val="24"/>
          <w:color w:val="404040"/>
          <w:spacing w:val="28"/>
        </w:rPr>
        <w:t xml:space="preserve"> </w:t>
      </w:r>
      <w:r>
        <w:rPr>
          <w:sz w:val="24"/>
          <w:szCs w:val="24"/>
          <w:color w:val="404040"/>
        </w:rPr>
        <w:t>2</w:t>
      </w:r>
      <w:r>
        <w:rPr>
          <w:sz w:val="24"/>
          <w:szCs w:val="24"/>
          <w:color w:val="404040"/>
          <w:spacing w:val="25"/>
        </w:rPr>
        <w:t xml:space="preserve"> </w:t>
      </w:r>
      <w:r>
        <w:rPr>
          <w:sz w:val="24"/>
          <w:szCs w:val="24"/>
          <w:color w:val="404040"/>
        </w:rPr>
        <w:t>= x</w:t>
      </w:r>
      <w:r>
        <w:rPr>
          <w:rFonts w:ascii="Microsoft YaHei" w:hAnsi="Microsoft YaHei" w:eastAsia="Microsoft YaHei" w:cs="Microsoft YaHei"/>
          <w:sz w:val="24"/>
          <w:szCs w:val="24"/>
          <w:color w:val="404040"/>
        </w:rPr>
        <w:t>次  </w:t>
      </w:r>
      <w:r>
        <w:rPr>
          <w:sz w:val="24"/>
          <w:szCs w:val="24"/>
          <w:color w:val="404040"/>
        </w:rPr>
        <w:t>&lt;=</w:t>
      </w:r>
      <w:r>
        <w:rPr>
          <w:sz w:val="24"/>
          <w:szCs w:val="24"/>
          <w:color w:val="404040"/>
          <w:spacing w:val="27"/>
          <w:w w:val="101"/>
        </w:rPr>
        <w:t xml:space="preserve"> </w:t>
      </w:r>
      <w:r>
        <w:rPr>
          <w:rFonts w:ascii="Microsoft YaHei" w:hAnsi="Microsoft YaHei" w:eastAsia="Microsoft YaHei" w:cs="Microsoft YaHei"/>
          <w:sz w:val="24"/>
          <w:szCs w:val="24"/>
          <w:color w:val="404040"/>
        </w:rPr>
        <w:t>最初假设的</w:t>
      </w:r>
      <w:r>
        <w:rPr>
          <w:sz w:val="24"/>
          <w:szCs w:val="24"/>
          <w:color w:val="404040"/>
        </w:rPr>
        <w:t>x</w:t>
      </w:r>
      <w:r>
        <w:rPr>
          <w:rFonts w:ascii="Microsoft YaHei" w:hAnsi="Microsoft YaHei" w:eastAsia="Microsoft YaHei" w:cs="Microsoft YaHei"/>
          <w:sz w:val="24"/>
          <w:szCs w:val="24"/>
          <w:color w:val="404040"/>
        </w:rPr>
        <w:t>次      </w:t>
      </w:r>
      <w:r>
        <w:rPr>
          <w:sz w:val="24"/>
          <w:szCs w:val="24"/>
          <w:position w:val="-5"/>
        </w:rPr>
        <w:drawing>
          <wp:inline distT="0" distB="0" distL="0" distR="0">
            <wp:extent cx="23812" cy="200024"/>
            <wp:effectExtent l="0" t="0" r="0" b="0"/>
            <wp:docPr id="1646" name="IM 1646"/>
            <wp:cNvGraphicFramePr/>
            <a:graphic>
              <a:graphicData uri="http://schemas.openxmlformats.org/drawingml/2006/picture">
                <pic:pic>
                  <pic:nvPicPr>
                    <pic:cNvPr id="1646" name="IM 1646"/>
                    <pic:cNvPicPr/>
                  </pic:nvPicPr>
                  <pic:blipFill>
                    <a:blip r:embed="rId1425"/>
                    <a:stretch>
                      <a:fillRect/>
                    </a:stretch>
                  </pic:blipFill>
                  <pic:spPr>
                    <a:xfrm rot="0">
                      <a:off x="0" y="0"/>
                      <a:ext cx="23812" cy="200024"/>
                    </a:xfrm>
                    <a:prstGeom prst="rect">
                      <a:avLst/>
                    </a:prstGeom>
                  </pic:spPr>
                </pic:pic>
              </a:graphicData>
            </a:graphic>
          </wp:inline>
        </w:drawing>
      </w:r>
      <w:r>
        <w:rPr>
          <w:rFonts w:ascii="Microsoft YaHei" w:hAnsi="Microsoft YaHei" w:eastAsia="Microsoft YaHei" w:cs="Microsoft YaHei"/>
          <w:sz w:val="24"/>
          <w:szCs w:val="24"/>
          <w:color w:val="404040"/>
        </w:rPr>
        <w:t>注意</w:t>
      </w:r>
      <w:r>
        <w:rPr>
          <w:rFonts w:ascii="Lucida Console" w:hAnsi="Lucida Console" w:eastAsia="Lucida Console" w:cs="Lucida Console"/>
          <w:sz w:val="24"/>
          <w:szCs w:val="24"/>
          <w:color w:val="404040"/>
        </w:rPr>
        <w:t>+2</w:t>
      </w:r>
      <w:r>
        <w:rPr>
          <w:rFonts w:ascii="Microsoft YaHei" w:hAnsi="Microsoft YaHei" w:eastAsia="Microsoft YaHei" w:cs="Microsoft YaHei"/>
          <w:sz w:val="24"/>
          <w:szCs w:val="24"/>
          <w:color w:val="404040"/>
        </w:rPr>
        <w:t>是因为前面经过了两次尝</w:t>
      </w:r>
      <w:r>
        <w:rPr>
          <w:rFonts w:ascii="Microsoft YaHei" w:hAnsi="Microsoft YaHei" w:eastAsia="Microsoft YaHei" w:cs="Microsoft YaHei"/>
          <w:sz w:val="24"/>
          <w:szCs w:val="24"/>
          <w:color w:val="404040"/>
          <w:spacing w:val="-5"/>
          <w:w w:val="97"/>
        </w:rPr>
        <w:t>试</w:t>
      </w:r>
      <w:r>
        <w:rPr>
          <w:rFonts w:ascii="Microsoft YaHei" w:hAnsi="Microsoft YaHei" w:eastAsia="Microsoft YaHei" w:cs="Microsoft YaHei"/>
          <w:sz w:val="24"/>
          <w:szCs w:val="24"/>
          <w:color w:val="404040"/>
          <w:spacing w:val="-33"/>
        </w:rPr>
        <w:t xml:space="preserve"> </w:t>
      </w:r>
      <w:r>
        <w:rPr>
          <w:sz w:val="24"/>
          <w:szCs w:val="24"/>
          <w:position w:val="-6"/>
        </w:rPr>
        <w:drawing>
          <wp:inline distT="0" distB="0" distL="0" distR="0">
            <wp:extent cx="23812" cy="200024"/>
            <wp:effectExtent l="0" t="0" r="0" b="0"/>
            <wp:docPr id="1648" name="IM 1648"/>
            <wp:cNvGraphicFramePr/>
            <a:graphic>
              <a:graphicData uri="http://schemas.openxmlformats.org/drawingml/2006/picture">
                <pic:pic>
                  <pic:nvPicPr>
                    <pic:cNvPr id="1648" name="IM 1648"/>
                    <pic:cNvPicPr/>
                  </pic:nvPicPr>
                  <pic:blipFill>
                    <a:blip r:embed="rId1426"/>
                    <a:stretch>
                      <a:fillRect/>
                    </a:stretch>
                  </pic:blipFill>
                  <pic:spPr>
                    <a:xfrm rot="0">
                      <a:off x="0" y="0"/>
                      <a:ext cx="23812" cy="200024"/>
                    </a:xfrm>
                    <a:prstGeom prst="rect">
                      <a:avLst/>
                    </a:prstGeom>
                  </pic:spPr>
                </pic:pic>
              </a:graphicData>
            </a:graphic>
          </wp:inline>
        </w:drawing>
      </w:r>
    </w:p>
    <w:p>
      <w:pPr>
        <w:pStyle w:val="BodyText"/>
        <w:ind w:left="1097"/>
        <w:spacing w:before="95" w:line="185" w:lineRule="auto"/>
        <w:rPr>
          <w:sz w:val="24"/>
          <w:szCs w:val="24"/>
        </w:rPr>
      </w:pPr>
      <w:r>
        <w:rPr>
          <w:rFonts w:ascii="Microsoft YaHei" w:hAnsi="Microsoft YaHei" w:eastAsia="Microsoft YaHei" w:cs="Microsoft YaHei"/>
          <w:sz w:val="12"/>
          <w:szCs w:val="12"/>
          <w:color w:val="404040"/>
          <w:spacing w:val="4"/>
          <w:position w:val="4"/>
        </w:rPr>
        <w:t>■    </w:t>
      </w:r>
      <w:r>
        <w:rPr>
          <w:rFonts w:ascii="Microsoft YaHei" w:hAnsi="Microsoft YaHei" w:eastAsia="Microsoft YaHei" w:cs="Microsoft YaHei"/>
          <w:sz w:val="24"/>
          <w:szCs w:val="24"/>
          <w:color w:val="404040"/>
          <w:spacing w:val="4"/>
        </w:rPr>
        <w:t>若第一个鸡蛋未碎，则下一次尝试的楼层为 </w:t>
      </w:r>
      <w:r>
        <w:rPr>
          <w:sz w:val="24"/>
          <w:szCs w:val="24"/>
          <w:color w:val="404040"/>
          <w:spacing w:val="4"/>
        </w:rPr>
        <w:t>x+(x-1)+(x-2)</w:t>
      </w:r>
    </w:p>
    <w:p>
      <w:pPr>
        <w:spacing w:line="185" w:lineRule="auto"/>
        <w:sectPr>
          <w:footerReference w:type="default" r:id="rId1420"/>
          <w:pgSz w:w="12240" w:h="15840"/>
          <w:pgMar w:top="400" w:right="960" w:bottom="440" w:left="960" w:header="0" w:footer="175" w:gutter="0"/>
        </w:sectPr>
        <w:rPr>
          <w:sz w:val="24"/>
          <w:szCs w:val="24"/>
        </w:rPr>
      </w:pPr>
    </w:p>
    <w:p>
      <w:pPr>
        <w:pStyle w:val="BodyText"/>
        <w:spacing w:line="293" w:lineRule="auto"/>
        <w:rPr/>
      </w:pPr>
      <w:r/>
    </w:p>
    <w:p>
      <w:pPr>
        <w:pStyle w:val="BodyText"/>
        <w:ind w:left="3" w:right="188" w:firstLine="1"/>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可以看到在第一个鸡蛋一直未碎的情况下，</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1"/>
        </w:rPr>
        <w:t>第一次尝试是在</w:t>
      </w:r>
      <w:r>
        <w:rPr>
          <w:sz w:val="24"/>
          <w:szCs w:val="24"/>
          <w:color w:val="262626"/>
          <w:spacing w:val="-1"/>
        </w:rPr>
        <w:t>x</w:t>
      </w:r>
      <w:r>
        <w:rPr>
          <w:rFonts w:ascii="Microsoft YaHei" w:hAnsi="Microsoft YaHei" w:eastAsia="Microsoft YaHei" w:cs="Microsoft YaHei"/>
          <w:sz w:val="24"/>
          <w:szCs w:val="24"/>
          <w:color w:val="262626"/>
          <w:spacing w:val="-1"/>
        </w:rPr>
        <w:t>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第二次尝试是在 </w:t>
      </w:r>
      <w:r>
        <w:rPr>
          <w:sz w:val="24"/>
          <w:szCs w:val="24"/>
          <w:color w:val="262626"/>
          <w:spacing w:val="-1"/>
        </w:rPr>
        <w:t>x+(x-1)</w:t>
      </w:r>
      <w:r>
        <w:rPr>
          <w:rFonts w:ascii="Microsoft YaHei" w:hAnsi="Microsoft YaHei" w:eastAsia="Microsoft YaHei" w:cs="Microsoft YaHei"/>
          <w:sz w:val="24"/>
          <w:szCs w:val="24"/>
          <w:color w:val="262626"/>
          <w:spacing w:val="-1"/>
        </w:rPr>
        <w:t>层，</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w:t>
      </w:r>
      <w:r>
        <w:rPr>
          <w:rFonts w:ascii="Microsoft YaHei" w:hAnsi="Microsoft YaHei" w:eastAsia="Microsoft YaHei" w:cs="Microsoft YaHei"/>
          <w:sz w:val="24"/>
          <w:szCs w:val="24"/>
          <w:color w:val="262626"/>
          <w:spacing w:val="6"/>
        </w:rPr>
        <w:t>三次尝试是在 </w:t>
      </w:r>
      <w:r>
        <w:rPr>
          <w:sz w:val="24"/>
          <w:szCs w:val="24"/>
          <w:color w:val="262626"/>
          <w:spacing w:val="6"/>
        </w:rPr>
        <w:t>x+(x-1)+(x-2)</w:t>
      </w:r>
      <w:r>
        <w:rPr>
          <w:rFonts w:ascii="Microsoft YaHei" w:hAnsi="Microsoft YaHei" w:eastAsia="Microsoft YaHei" w:cs="Microsoft YaHei"/>
          <w:sz w:val="24"/>
          <w:szCs w:val="24"/>
          <w:color w:val="262626"/>
          <w:spacing w:val="6"/>
        </w:rPr>
        <w:t>层，</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6"/>
        </w:rPr>
        <w:t>第四层尝试是在</w:t>
      </w:r>
      <w:r>
        <w:rPr>
          <w:sz w:val="24"/>
          <w:szCs w:val="24"/>
          <w:color w:val="262626"/>
          <w:spacing w:val="6"/>
        </w:rPr>
        <w:t>x+(x-1)+(x-2)+(x-3)</w:t>
      </w:r>
      <w:r>
        <w:rPr>
          <w:rFonts w:ascii="Microsoft YaHei" w:hAnsi="Microsoft YaHei" w:eastAsia="Microsoft YaHei" w:cs="Microsoft YaHei"/>
          <w:sz w:val="24"/>
          <w:szCs w:val="24"/>
          <w:color w:val="262626"/>
          <w:spacing w:val="6"/>
        </w:rPr>
        <w:t>层</w:t>
      </w:r>
    </w:p>
    <w:p>
      <w:pPr>
        <w:pStyle w:val="BodyText"/>
        <w:ind w:left="4"/>
        <w:spacing w:before="109" w:line="184" w:lineRule="auto"/>
        <w:rPr>
          <w:sz w:val="24"/>
          <w:szCs w:val="24"/>
        </w:rPr>
      </w:pPr>
      <w:r>
        <w:rPr>
          <w:rFonts w:ascii="Microsoft YaHei" w:hAnsi="Microsoft YaHei" w:eastAsia="Microsoft YaHei" w:cs="Microsoft YaHei"/>
          <w:sz w:val="24"/>
          <w:szCs w:val="24"/>
          <w:color w:val="262626"/>
          <w:spacing w:val="-3"/>
        </w:rPr>
        <w:t>第一次尝试是在第</w:t>
      </w:r>
      <w:r>
        <w:rPr>
          <w:sz w:val="24"/>
          <w:szCs w:val="24"/>
          <w:color w:val="262626"/>
          <w:spacing w:val="-3"/>
        </w:rPr>
        <w:t>x</w:t>
      </w:r>
      <w:r>
        <w:rPr>
          <w:rFonts w:ascii="Microsoft YaHei" w:hAnsi="Microsoft YaHei" w:eastAsia="Microsoft YaHei" w:cs="Microsoft YaHei"/>
          <w:sz w:val="24"/>
          <w:szCs w:val="24"/>
          <w:color w:val="262626"/>
          <w:spacing w:val="-3"/>
        </w:rPr>
        <w:t>层，</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3"/>
        </w:rPr>
        <w:t>间隔为 </w:t>
      </w:r>
      <w:r>
        <w:rPr>
          <w:sz w:val="24"/>
          <w:szCs w:val="24"/>
          <w:color w:val="262626"/>
          <w:spacing w:val="-3"/>
        </w:rPr>
        <w:t>x</w:t>
      </w:r>
    </w:p>
    <w:p>
      <w:pPr>
        <w:pStyle w:val="BodyText"/>
        <w:ind w:left="4"/>
        <w:spacing w:before="203" w:line="195" w:lineRule="auto"/>
        <w:rPr>
          <w:sz w:val="24"/>
          <w:szCs w:val="24"/>
        </w:rPr>
      </w:pPr>
      <w:r>
        <w:rPr>
          <w:rFonts w:ascii="Microsoft YaHei" w:hAnsi="Microsoft YaHei" w:eastAsia="Microsoft YaHei" w:cs="Microsoft YaHei"/>
          <w:sz w:val="24"/>
          <w:szCs w:val="24"/>
          <w:color w:val="262626"/>
          <w:spacing w:val="3"/>
        </w:rPr>
        <w:t>第一次尝试和第二次尝试的间隔是 </w:t>
      </w:r>
      <w:r>
        <w:rPr>
          <w:sz w:val="24"/>
          <w:szCs w:val="24"/>
          <w:color w:val="262626"/>
          <w:spacing w:val="3"/>
        </w:rPr>
        <w:t>x-1</w:t>
      </w:r>
    </w:p>
    <w:p>
      <w:pPr>
        <w:pStyle w:val="BodyText"/>
        <w:ind w:left="4"/>
        <w:spacing w:before="175" w:line="195" w:lineRule="auto"/>
        <w:rPr>
          <w:sz w:val="24"/>
          <w:szCs w:val="24"/>
        </w:rPr>
      </w:pPr>
      <w:r>
        <w:rPr>
          <w:rFonts w:ascii="Microsoft YaHei" w:hAnsi="Microsoft YaHei" w:eastAsia="Microsoft YaHei" w:cs="Microsoft YaHei"/>
          <w:sz w:val="24"/>
          <w:szCs w:val="24"/>
          <w:color w:val="262626"/>
          <w:spacing w:val="3"/>
        </w:rPr>
        <w:t>第二次尝试和第三次尝试的间隔是 </w:t>
      </w:r>
      <w:r>
        <w:rPr>
          <w:sz w:val="24"/>
          <w:szCs w:val="24"/>
          <w:color w:val="262626"/>
          <w:spacing w:val="3"/>
        </w:rPr>
        <w:t>x-2</w:t>
      </w:r>
    </w:p>
    <w:p>
      <w:pPr>
        <w:pStyle w:val="BodyText"/>
        <w:ind w:left="4"/>
        <w:spacing w:before="190" w:line="195" w:lineRule="auto"/>
        <w:rPr>
          <w:sz w:val="24"/>
          <w:szCs w:val="24"/>
        </w:rPr>
      </w:pPr>
      <w:r>
        <w:rPr>
          <w:rFonts w:ascii="Microsoft YaHei" w:hAnsi="Microsoft YaHei" w:eastAsia="Microsoft YaHei" w:cs="Microsoft YaHei"/>
          <w:sz w:val="24"/>
          <w:szCs w:val="24"/>
          <w:color w:val="262626"/>
          <w:spacing w:val="3"/>
        </w:rPr>
        <w:t>第三次尝试和第四次尝试的间隔是 </w:t>
      </w:r>
      <w:r>
        <w:rPr>
          <w:sz w:val="24"/>
          <w:szCs w:val="24"/>
          <w:color w:val="262626"/>
          <w:spacing w:val="3"/>
        </w:rPr>
        <w:t>x-3</w:t>
      </w:r>
    </w:p>
    <w:p>
      <w:pPr>
        <w:pStyle w:val="BodyText"/>
        <w:spacing w:line="297" w:lineRule="auto"/>
        <w:rPr/>
      </w:pPr>
      <w:r/>
    </w:p>
    <w:p>
      <w:pPr>
        <w:pStyle w:val="BodyText"/>
        <w:ind w:left="8"/>
        <w:spacing w:before="69" w:line="81" w:lineRule="exact"/>
        <w:rPr>
          <w:sz w:val="24"/>
          <w:szCs w:val="24"/>
        </w:rPr>
      </w:pPr>
      <w:r>
        <w:rPr>
          <w:sz w:val="24"/>
          <w:szCs w:val="24"/>
          <w:color w:val="262626"/>
          <w:spacing w:val="-6"/>
          <w:position w:val="1"/>
        </w:rPr>
        <w:t>......</w:t>
      </w:r>
    </w:p>
    <w:p>
      <w:pPr>
        <w:pStyle w:val="BodyText"/>
        <w:ind w:right="2"/>
        <w:spacing w:before="266" w:line="19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3"/>
        </w:rPr>
        <w:t>以此类推</w:t>
      </w:r>
      <w:r>
        <w:rPr>
          <w:rFonts w:ascii="Microsoft YaHei" w:hAnsi="Microsoft YaHei" w:eastAsia="Microsoft YaHei" w:cs="Microsoft YaHei"/>
          <w:sz w:val="24"/>
          <w:szCs w:val="24"/>
          <w:color w:val="404040"/>
          <w:spacing w:val="-29"/>
        </w:rPr>
        <w:t xml:space="preserve"> </w:t>
      </w:r>
      <w:r>
        <w:rPr>
          <w:rFonts w:ascii="Microsoft YaHei" w:hAnsi="Microsoft YaHei" w:eastAsia="Microsoft YaHei" w:cs="Microsoft YaHei"/>
          <w:sz w:val="24"/>
          <w:szCs w:val="24"/>
          <w:color w:val="404040"/>
          <w:spacing w:val="-3"/>
        </w:rPr>
        <w:t>。若第一个鸡蛋未碎，则下次尝试的间隔递减</w:t>
      </w:r>
      <w:r>
        <w:rPr>
          <w:sz w:val="24"/>
          <w:szCs w:val="24"/>
          <w:color w:val="404040"/>
          <w:spacing w:val="-3"/>
        </w:rPr>
        <w:t>1</w:t>
      </w:r>
      <w:r>
        <w:rPr>
          <w:sz w:val="24"/>
          <w:szCs w:val="24"/>
          <w:color w:val="404040"/>
          <w:spacing w:val="-38"/>
        </w:rPr>
        <w:t xml:space="preserve"> </w:t>
      </w:r>
      <w:r>
        <w:rPr>
          <w:rFonts w:ascii="Microsoft YaHei" w:hAnsi="Microsoft YaHei" w:eastAsia="Microsoft YaHei" w:cs="Microsoft YaHei"/>
          <w:sz w:val="24"/>
          <w:szCs w:val="24"/>
          <w:color w:val="404040"/>
          <w:spacing w:val="-3"/>
        </w:rPr>
        <w:t>，使得最坏情况下的总次数始终等于</w:t>
      </w:r>
      <w:r>
        <w:rPr>
          <w:sz w:val="24"/>
          <w:szCs w:val="24"/>
          <w:color w:val="404040"/>
          <w:spacing w:val="-3"/>
        </w:rPr>
        <w:t>x</w:t>
      </w:r>
      <w:r>
        <w:rPr>
          <w:rFonts w:ascii="Microsoft YaHei" w:hAnsi="Microsoft YaHei" w:eastAsia="Microsoft YaHei" w:cs="Microsoft YaHei"/>
          <w:sz w:val="24"/>
          <w:szCs w:val="24"/>
          <w:color w:val="404040"/>
          <w:spacing w:val="-3"/>
        </w:rPr>
        <w:t>次，</w:t>
      </w:r>
    </w:p>
    <w:p>
      <w:pPr>
        <w:pStyle w:val="BodyText"/>
        <w:ind w:left="5" w:right="2630"/>
        <w:spacing w:before="191"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404040"/>
          <w:spacing w:val="2"/>
        </w:rPr>
        <w:t>直到间隔递减到</w:t>
      </w:r>
      <w:r>
        <w:rPr>
          <w:sz w:val="24"/>
          <w:szCs w:val="24"/>
          <w:color w:val="404040"/>
          <w:spacing w:val="2"/>
        </w:rPr>
        <w:t>1</w:t>
      </w:r>
      <w:r>
        <w:rPr>
          <w:rFonts w:ascii="Microsoft YaHei" w:hAnsi="Microsoft YaHei" w:eastAsia="Microsoft YaHei" w:cs="Microsoft YaHei"/>
          <w:sz w:val="24"/>
          <w:szCs w:val="24"/>
          <w:color w:val="404040"/>
          <w:spacing w:val="2"/>
        </w:rPr>
        <w:t>，</w:t>
      </w:r>
      <w:r>
        <w:rPr>
          <w:rFonts w:ascii="Microsoft YaHei" w:hAnsi="Microsoft YaHei" w:eastAsia="Microsoft YaHei" w:cs="Microsoft YaHei"/>
          <w:sz w:val="24"/>
          <w:szCs w:val="24"/>
          <w:color w:val="404040"/>
          <w:spacing w:val="-41"/>
        </w:rPr>
        <w:t xml:space="preserve"> </w:t>
      </w:r>
      <w:r>
        <w:rPr>
          <w:rFonts w:ascii="Microsoft YaHei" w:hAnsi="Microsoft YaHei" w:eastAsia="Microsoft YaHei" w:cs="Microsoft YaHei"/>
          <w:sz w:val="24"/>
          <w:szCs w:val="24"/>
          <w:color w:val="404040"/>
          <w:spacing w:val="2"/>
        </w:rPr>
        <w:t>即第</w:t>
      </w:r>
      <w:r>
        <w:rPr>
          <w:sz w:val="24"/>
          <w:szCs w:val="24"/>
          <w:color w:val="404040"/>
          <w:spacing w:val="2"/>
        </w:rPr>
        <w:t>n</w:t>
      </w:r>
      <w:r>
        <w:rPr>
          <w:rFonts w:ascii="Microsoft YaHei" w:hAnsi="Microsoft YaHei" w:eastAsia="Microsoft YaHei" w:cs="Microsoft YaHei"/>
          <w:sz w:val="24"/>
          <w:szCs w:val="24"/>
          <w:color w:val="404040"/>
          <w:spacing w:val="2"/>
        </w:rPr>
        <w:t>次尝试，此时是第 </w:t>
      </w:r>
      <w:r>
        <w:rPr>
          <w:sz w:val="24"/>
          <w:szCs w:val="24"/>
          <w:color w:val="262626"/>
          <w:spacing w:val="2"/>
        </w:rPr>
        <w:t>x+(x-1)+(x-2)+(x-3)+...+1</w:t>
      </w:r>
      <w:r>
        <w:rPr>
          <w:rFonts w:ascii="Microsoft YaHei" w:hAnsi="Microsoft YaHei" w:eastAsia="Microsoft YaHei" w:cs="Microsoft YaHei"/>
          <w:sz w:val="24"/>
          <w:szCs w:val="24"/>
          <w:color w:val="262626"/>
          <w:spacing w:val="2"/>
        </w:rPr>
        <w:t>层</w:t>
      </w:r>
      <w:r>
        <w:rPr>
          <w:rFonts w:ascii="Microsoft YaHei" w:hAnsi="Microsoft YaHei" w:eastAsia="Microsoft YaHei" w:cs="Microsoft YaHei"/>
          <w:sz w:val="24"/>
          <w:szCs w:val="24"/>
          <w:color w:val="262626"/>
          <w:spacing w:val="-2"/>
        </w:rPr>
        <w:t>这时候应该怎么考虑？</w:t>
      </w:r>
    </w:p>
    <w:p>
      <w:pPr>
        <w:pStyle w:val="BodyText"/>
        <w:ind w:right="2246" w:firstLine="4"/>
        <w:spacing w:before="3" w:line="3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第</w:t>
      </w:r>
      <w:r>
        <w:rPr>
          <w:sz w:val="24"/>
          <w:szCs w:val="24"/>
          <w:color w:val="262626"/>
          <w:spacing w:val="-3"/>
        </w:rPr>
        <w:t>n</w:t>
      </w:r>
      <w:r>
        <w:rPr>
          <w:rFonts w:ascii="Microsoft YaHei" w:hAnsi="Microsoft YaHei" w:eastAsia="Microsoft YaHei" w:cs="Microsoft YaHei"/>
          <w:sz w:val="24"/>
          <w:szCs w:val="24"/>
          <w:color w:val="262626"/>
          <w:spacing w:val="-3"/>
        </w:rPr>
        <w:t>次尝试意味着是最后一次尝试，</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spacing w:val="-3"/>
        </w:rPr>
        <w:t>因为间隔已经递减到</w:t>
      </w:r>
      <w:r>
        <w:rPr>
          <w:sz w:val="24"/>
          <w:szCs w:val="24"/>
          <w:color w:val="262626"/>
          <w:spacing w:val="-3"/>
        </w:rPr>
        <w:t>1</w:t>
      </w:r>
      <w:r>
        <w:rPr>
          <w:rFonts w:ascii="Microsoft YaHei" w:hAnsi="Microsoft YaHei" w:eastAsia="Microsoft YaHei" w:cs="Microsoft YaHei"/>
          <w:sz w:val="24"/>
          <w:szCs w:val="24"/>
          <w:color w:val="262626"/>
          <w:spacing w:val="-3"/>
        </w:rPr>
        <w:t>了，</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再递减就是</w:t>
      </w:r>
      <w:r>
        <w:rPr>
          <w:sz w:val="24"/>
          <w:szCs w:val="24"/>
          <w:color w:val="262626"/>
          <w:spacing w:val="-3"/>
        </w:rPr>
        <w:t>0</w:t>
      </w:r>
      <w:r>
        <w:rPr>
          <w:rFonts w:ascii="Microsoft YaHei" w:hAnsi="Microsoft YaHei" w:eastAsia="Microsoft YaHei" w:cs="Microsoft YaHei"/>
          <w:sz w:val="24"/>
          <w:szCs w:val="24"/>
          <w:color w:val="262626"/>
          <w:spacing w:val="-3"/>
        </w:rPr>
        <w:t>了</w:t>
      </w:r>
      <w:r>
        <w:rPr>
          <w:rFonts w:ascii="Microsoft YaHei" w:hAnsi="Microsoft YaHei" w:eastAsia="Microsoft YaHei" w:cs="Microsoft YaHei"/>
          <w:sz w:val="24"/>
          <w:szCs w:val="24"/>
          <w:color w:val="404040"/>
          <w:spacing w:val="-1"/>
        </w:rPr>
        <w:t>所以此时第</w:t>
      </w:r>
      <w:r>
        <w:rPr>
          <w:sz w:val="24"/>
          <w:szCs w:val="24"/>
          <w:color w:val="404040"/>
          <w:spacing w:val="-1"/>
        </w:rPr>
        <w:t>n</w:t>
      </w:r>
      <w:r>
        <w:rPr>
          <w:rFonts w:ascii="Microsoft YaHei" w:hAnsi="Microsoft YaHei" w:eastAsia="Microsoft YaHei" w:cs="Microsoft YaHei"/>
          <w:sz w:val="24"/>
          <w:szCs w:val="24"/>
          <w:color w:val="404040"/>
          <w:spacing w:val="-1"/>
        </w:rPr>
        <w:t>次尝试的楼层，应该使得它能足够覆盖</w:t>
      </w:r>
      <w:r>
        <w:rPr>
          <w:sz w:val="24"/>
          <w:szCs w:val="24"/>
          <w:color w:val="404040"/>
          <w:spacing w:val="-1"/>
        </w:rPr>
        <w:t>100</w:t>
      </w:r>
      <w:r>
        <w:rPr>
          <w:rFonts w:ascii="Microsoft YaHei" w:hAnsi="Microsoft YaHei" w:eastAsia="Microsoft YaHei" w:cs="Microsoft YaHei"/>
          <w:sz w:val="24"/>
          <w:szCs w:val="24"/>
          <w:color w:val="404040"/>
          <w:spacing w:val="-1"/>
        </w:rPr>
        <w:t>层。</w:t>
      </w:r>
    </w:p>
    <w:p>
      <w:pPr>
        <w:pStyle w:val="BodyText"/>
        <w:ind w:right="892"/>
        <w:spacing w:before="3" w:line="305" w:lineRule="auto"/>
        <w:rPr>
          <w:sz w:val="24"/>
          <w:szCs w:val="24"/>
        </w:rPr>
      </w:pPr>
      <w:r>
        <w:rPr>
          <w:rFonts w:ascii="Microsoft YaHei" w:hAnsi="Microsoft YaHei" w:eastAsia="Microsoft YaHei" w:cs="Microsoft YaHei"/>
          <w:sz w:val="24"/>
          <w:szCs w:val="24"/>
          <w:color w:val="404040"/>
          <w:spacing w:val="-1"/>
        </w:rPr>
        <w:t>你想如果第</w:t>
      </w:r>
      <w:r>
        <w:rPr>
          <w:sz w:val="24"/>
          <w:szCs w:val="24"/>
          <w:color w:val="404040"/>
          <w:spacing w:val="-1"/>
        </w:rPr>
        <w:t>100</w:t>
      </w:r>
      <w:r>
        <w:rPr>
          <w:rFonts w:ascii="Microsoft YaHei" w:hAnsi="Microsoft YaHei" w:eastAsia="Microsoft YaHei" w:cs="Microsoft YaHei"/>
          <w:sz w:val="24"/>
          <w:szCs w:val="24"/>
          <w:color w:val="404040"/>
          <w:spacing w:val="-1"/>
        </w:rPr>
        <w:t>层都不会碎，</w:t>
      </w:r>
      <w:r>
        <w:rPr>
          <w:rFonts w:ascii="Microsoft YaHei" w:hAnsi="Microsoft YaHei" w:eastAsia="Microsoft YaHei" w:cs="Microsoft YaHei"/>
          <w:sz w:val="24"/>
          <w:szCs w:val="24"/>
          <w:color w:val="404040"/>
          <w:spacing w:val="-49"/>
        </w:rPr>
        <w:t xml:space="preserve"> </w:t>
      </w:r>
      <w:r>
        <w:rPr>
          <w:rFonts w:ascii="Microsoft YaHei" w:hAnsi="Microsoft YaHei" w:eastAsia="Microsoft YaHei" w:cs="Microsoft YaHei"/>
          <w:sz w:val="24"/>
          <w:szCs w:val="24"/>
          <w:color w:val="404040"/>
          <w:spacing w:val="-1"/>
        </w:rPr>
        <w:t>而最后一次尝</w:t>
      </w:r>
      <w:r>
        <w:rPr>
          <w:rFonts w:ascii="Microsoft YaHei" w:hAnsi="Microsoft YaHei" w:eastAsia="Microsoft YaHei" w:cs="Microsoft YaHei"/>
          <w:sz w:val="24"/>
          <w:szCs w:val="24"/>
          <w:color w:val="404040"/>
          <w:spacing w:val="-2"/>
        </w:rPr>
        <w:t>试不是在第</w:t>
      </w:r>
      <w:r>
        <w:rPr>
          <w:sz w:val="24"/>
          <w:szCs w:val="24"/>
          <w:color w:val="404040"/>
          <w:spacing w:val="-2"/>
        </w:rPr>
        <w:t>100</w:t>
      </w:r>
      <w:r>
        <w:rPr>
          <w:rFonts w:ascii="Microsoft YaHei" w:hAnsi="Microsoft YaHei" w:eastAsia="Microsoft YaHei" w:cs="Microsoft YaHei"/>
          <w:sz w:val="24"/>
          <w:szCs w:val="24"/>
          <w:color w:val="404040"/>
          <w:spacing w:val="-2"/>
        </w:rPr>
        <w:t>层，那么这个算法就是有问题的</w:t>
      </w:r>
      <w:r>
        <w:rPr>
          <w:rFonts w:ascii="Microsoft YaHei" w:hAnsi="Microsoft YaHei" w:eastAsia="Microsoft YaHei" w:cs="Microsoft YaHei"/>
          <w:sz w:val="24"/>
          <w:szCs w:val="24"/>
          <w:color w:val="404040"/>
          <w:spacing w:val="4"/>
        </w:rPr>
        <w:t>所以得出如下公式： </w:t>
      </w:r>
      <w:r>
        <w:rPr>
          <w:sz w:val="24"/>
          <w:szCs w:val="24"/>
          <w:color w:val="262626"/>
          <w:spacing w:val="4"/>
        </w:rPr>
        <w:t>x+(x-1)+(x-2)+(x-3)+...+1  &gt;=</w:t>
      </w:r>
      <w:r>
        <w:rPr>
          <w:sz w:val="24"/>
          <w:szCs w:val="24"/>
          <w:color w:val="262626"/>
          <w:spacing w:val="22"/>
        </w:rPr>
        <w:t xml:space="preserve">  </w:t>
      </w:r>
      <w:r>
        <w:rPr>
          <w:sz w:val="24"/>
          <w:szCs w:val="24"/>
          <w:color w:val="262626"/>
          <w:spacing w:val="4"/>
        </w:rPr>
        <w:t>100</w:t>
      </w:r>
    </w:p>
    <w:p>
      <w:pPr>
        <w:pStyle w:val="BodyText"/>
        <w:ind w:left="1" w:right="7235"/>
        <w:spacing w:before="2" w:line="301" w:lineRule="auto"/>
        <w:rPr>
          <w:sz w:val="24"/>
          <w:szCs w:val="24"/>
        </w:rPr>
      </w:pPr>
      <w:r>
        <w:rPr>
          <w:rFonts w:ascii="Microsoft YaHei" w:hAnsi="Microsoft YaHei" w:eastAsia="Microsoft YaHei" w:cs="Microsoft YaHei"/>
          <w:sz w:val="24"/>
          <w:szCs w:val="24"/>
          <w:color w:val="262626"/>
        </w:rPr>
        <w:t>转化为（</w:t>
      </w:r>
      <w:r>
        <w:rPr>
          <w:rFonts w:ascii="Microsoft YaHei" w:hAnsi="Microsoft YaHei" w:eastAsia="Microsoft YaHei" w:cs="Microsoft YaHei"/>
          <w:sz w:val="24"/>
          <w:szCs w:val="24"/>
          <w:color w:val="262626"/>
          <w:spacing w:val="-33"/>
        </w:rPr>
        <w:t xml:space="preserve"> </w:t>
      </w:r>
      <w:r>
        <w:rPr>
          <w:sz w:val="24"/>
          <w:szCs w:val="24"/>
          <w:color w:val="262626"/>
        </w:rPr>
        <w:t>1+x</w:t>
      </w:r>
      <w:r>
        <w:rPr>
          <w:rFonts w:ascii="Microsoft YaHei" w:hAnsi="Microsoft YaHei" w:eastAsia="Microsoft YaHei" w:cs="Microsoft YaHei"/>
          <w:sz w:val="24"/>
          <w:szCs w:val="24"/>
          <w:color w:val="262626"/>
        </w:rPr>
        <w:t>）</w:t>
      </w:r>
      <w:r>
        <w:rPr>
          <w:sz w:val="24"/>
          <w:szCs w:val="24"/>
          <w:color w:val="262626"/>
        </w:rPr>
        <w:t>* x/2</w:t>
      </w:r>
      <w:r>
        <w:rPr>
          <w:sz w:val="24"/>
          <w:szCs w:val="24"/>
          <w:color w:val="262626"/>
          <w:spacing w:val="19"/>
        </w:rPr>
        <w:t xml:space="preserve">  </w:t>
      </w:r>
      <w:r>
        <w:rPr>
          <w:sz w:val="24"/>
          <w:szCs w:val="24"/>
          <w:color w:val="262626"/>
        </w:rPr>
        <w:t>&gt;=</w:t>
      </w:r>
      <w:r>
        <w:rPr>
          <w:sz w:val="24"/>
          <w:szCs w:val="24"/>
          <w:color w:val="262626"/>
          <w:spacing w:val="24"/>
          <w:w w:val="101"/>
        </w:rPr>
        <w:t xml:space="preserve"> </w:t>
      </w:r>
      <w:r>
        <w:rPr>
          <w:sz w:val="24"/>
          <w:szCs w:val="24"/>
          <w:color w:val="262626"/>
        </w:rPr>
        <w:t>100</w:t>
      </w:r>
      <w:r>
        <w:rPr>
          <w:rFonts w:ascii="Microsoft YaHei" w:hAnsi="Microsoft YaHei" w:eastAsia="Microsoft YaHei" w:cs="Microsoft YaHei"/>
          <w:sz w:val="24"/>
          <w:szCs w:val="24"/>
          <w:color w:val="262626"/>
          <w:spacing w:val="-4"/>
        </w:rPr>
        <w:t>解方程得：</w:t>
      </w:r>
      <w:r>
        <w:rPr>
          <w:sz w:val="24"/>
          <w:szCs w:val="24"/>
          <w:color w:val="262626"/>
          <w:spacing w:val="-4"/>
        </w:rPr>
        <w:t>x</w:t>
      </w:r>
      <w:r>
        <w:rPr>
          <w:sz w:val="24"/>
          <w:szCs w:val="24"/>
          <w:color w:val="262626"/>
          <w:spacing w:val="27"/>
          <w:w w:val="101"/>
        </w:rPr>
        <w:t xml:space="preserve"> </w:t>
      </w:r>
      <w:r>
        <w:rPr>
          <w:sz w:val="24"/>
          <w:szCs w:val="24"/>
          <w:color w:val="262626"/>
          <w:spacing w:val="-4"/>
        </w:rPr>
        <w:t>&gt;=14</w:t>
      </w:r>
    </w:p>
    <w:p>
      <w:pPr>
        <w:pStyle w:val="BodyText"/>
        <w:ind w:left="4"/>
        <w:spacing w:before="1" w:line="195" w:lineRule="auto"/>
        <w:rPr>
          <w:sz w:val="24"/>
          <w:szCs w:val="24"/>
        </w:rPr>
      </w:pPr>
      <w:r>
        <w:rPr>
          <w:rFonts w:ascii="Microsoft YaHei" w:hAnsi="Microsoft YaHei" w:eastAsia="Microsoft YaHei" w:cs="Microsoft YaHei"/>
          <w:sz w:val="24"/>
          <w:szCs w:val="24"/>
          <w:color w:val="262626"/>
          <w:spacing w:val="-3"/>
        </w:rPr>
        <w:t>而我们一开始就是假设最坏情况下需要</w:t>
      </w:r>
      <w:r>
        <w:rPr>
          <w:sz w:val="24"/>
          <w:szCs w:val="24"/>
          <w:color w:val="262626"/>
          <w:spacing w:val="-3"/>
        </w:rPr>
        <w:t>x</w:t>
      </w:r>
      <w:r>
        <w:rPr>
          <w:rFonts w:ascii="Microsoft YaHei" w:hAnsi="Microsoft YaHei" w:eastAsia="Microsoft YaHei" w:cs="Microsoft YaHei"/>
          <w:sz w:val="24"/>
          <w:szCs w:val="24"/>
          <w:color w:val="262626"/>
          <w:spacing w:val="-3"/>
        </w:rPr>
        <w:t>次尝试，</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3"/>
        </w:rPr>
        <w:t>因此</w:t>
      </w:r>
      <w:r>
        <w:rPr>
          <w:sz w:val="24"/>
          <w:szCs w:val="24"/>
          <w:color w:val="262626"/>
          <w:spacing w:val="-3"/>
        </w:rPr>
        <w:t>x</w:t>
      </w:r>
      <w:r>
        <w:rPr>
          <w:rFonts w:ascii="Microsoft YaHei" w:hAnsi="Microsoft YaHei" w:eastAsia="Microsoft YaHei" w:cs="Microsoft YaHei"/>
          <w:sz w:val="24"/>
          <w:szCs w:val="24"/>
          <w:color w:val="262626"/>
          <w:spacing w:val="-3"/>
        </w:rPr>
        <w:t>要取最小值，</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3"/>
        </w:rPr>
        <w:t>即</w:t>
      </w:r>
      <w:r>
        <w:rPr>
          <w:sz w:val="24"/>
          <w:szCs w:val="24"/>
          <w:color w:val="262626"/>
          <w:spacing w:val="-3"/>
        </w:rPr>
        <w:t>14</w:t>
      </w:r>
    </w:p>
    <w:p>
      <w:pPr>
        <w:pStyle w:val="BodyText"/>
        <w:ind w:left="3"/>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意味着第一次尝试扔鸡蛋是在</w:t>
      </w:r>
      <w:r>
        <w:rPr>
          <w:sz w:val="24"/>
          <w:szCs w:val="24"/>
          <w:color w:val="262626"/>
          <w:spacing w:val="-2"/>
        </w:rPr>
        <w:t>14</w:t>
      </w:r>
      <w:r>
        <w:rPr>
          <w:rFonts w:ascii="Microsoft YaHei" w:hAnsi="Microsoft YaHei" w:eastAsia="Microsoft YaHei" w:cs="Microsoft YaHei"/>
          <w:sz w:val="24"/>
          <w:szCs w:val="24"/>
          <w:color w:val="262626"/>
          <w:spacing w:val="-2"/>
        </w:rPr>
        <w:t>层，</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2"/>
        </w:rPr>
        <w:t>如果第一个鸡蛋一直未碎，会经过怎么样的序列？</w:t>
      </w:r>
    </w:p>
    <w:p>
      <w:pPr>
        <w:pStyle w:val="BodyText"/>
        <w:ind w:left="1" w:right="4194"/>
        <w:spacing w:before="190" w:line="306" w:lineRule="auto"/>
        <w:rPr>
          <w:rFonts w:ascii="Microsoft YaHei" w:hAnsi="Microsoft YaHei" w:eastAsia="Microsoft YaHei" w:cs="Microsoft YaHei"/>
          <w:sz w:val="24"/>
          <w:szCs w:val="24"/>
        </w:rPr>
      </w:pPr>
      <w:r>
        <w:rPr>
          <w:sz w:val="24"/>
          <w:szCs w:val="24"/>
          <w:color w:val="262626"/>
          <w:spacing w:val="-4"/>
        </w:rPr>
        <w:t>14</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4"/>
        </w:rPr>
        <w:t xml:space="preserve"> </w:t>
      </w:r>
      <w:r>
        <w:rPr>
          <w:sz w:val="24"/>
          <w:szCs w:val="24"/>
          <w:color w:val="262626"/>
          <w:spacing w:val="-4"/>
        </w:rPr>
        <w:t>27</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9"/>
        </w:rPr>
        <w:t xml:space="preserve"> </w:t>
      </w:r>
      <w:r>
        <w:rPr>
          <w:sz w:val="24"/>
          <w:szCs w:val="24"/>
          <w:color w:val="262626"/>
          <w:spacing w:val="-4"/>
        </w:rPr>
        <w:t>39</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0"/>
        </w:rPr>
        <w:t xml:space="preserve"> </w:t>
      </w:r>
      <w:r>
        <w:rPr>
          <w:sz w:val="24"/>
          <w:szCs w:val="24"/>
          <w:color w:val="262626"/>
          <w:spacing w:val="-4"/>
        </w:rPr>
        <w:t>50</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0"/>
        </w:rPr>
        <w:t xml:space="preserve"> </w:t>
      </w:r>
      <w:r>
        <w:rPr>
          <w:sz w:val="24"/>
          <w:szCs w:val="24"/>
          <w:color w:val="262626"/>
          <w:spacing w:val="-4"/>
        </w:rPr>
        <w:t>60</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9"/>
        </w:rPr>
        <w:t xml:space="preserve"> </w:t>
      </w:r>
      <w:r>
        <w:rPr>
          <w:sz w:val="24"/>
          <w:szCs w:val="24"/>
          <w:color w:val="262626"/>
          <w:spacing w:val="-4"/>
        </w:rPr>
        <w:t>69</w:t>
      </w:r>
      <w:r>
        <w:rPr>
          <w:sz w:val="24"/>
          <w:szCs w:val="24"/>
          <w:color w:val="262626"/>
          <w:spacing w:val="-39"/>
        </w:rPr>
        <w:t xml:space="preserve"> </w:t>
      </w:r>
      <w:r>
        <w:rPr>
          <w:rFonts w:ascii="Microsoft YaHei" w:hAnsi="Microsoft YaHei" w:eastAsia="Microsoft YaHei" w:cs="Microsoft YaHei"/>
          <w:sz w:val="24"/>
          <w:szCs w:val="24"/>
          <w:color w:val="262626"/>
          <w:spacing w:val="-4"/>
        </w:rPr>
        <w:t>，</w:t>
      </w:r>
      <w:r>
        <w:rPr>
          <w:sz w:val="24"/>
          <w:szCs w:val="24"/>
          <w:color w:val="262626"/>
          <w:spacing w:val="-4"/>
        </w:rPr>
        <w:t>77</w:t>
      </w:r>
      <w:r>
        <w:rPr>
          <w:sz w:val="24"/>
          <w:szCs w:val="24"/>
          <w:color w:val="262626"/>
          <w:spacing w:val="-38"/>
        </w:rPr>
        <w:t xml:space="preserve"> </w:t>
      </w:r>
      <w:r>
        <w:rPr>
          <w:rFonts w:ascii="Microsoft YaHei" w:hAnsi="Microsoft YaHei" w:eastAsia="Microsoft YaHei" w:cs="Microsoft YaHei"/>
          <w:sz w:val="24"/>
          <w:szCs w:val="24"/>
          <w:color w:val="262626"/>
          <w:spacing w:val="-4"/>
        </w:rPr>
        <w:t>，</w:t>
      </w:r>
      <w:r>
        <w:rPr>
          <w:sz w:val="24"/>
          <w:szCs w:val="24"/>
          <w:color w:val="262626"/>
          <w:spacing w:val="-4"/>
        </w:rPr>
        <w:t>84</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0"/>
        </w:rPr>
        <w:t xml:space="preserve"> </w:t>
      </w:r>
      <w:r>
        <w:rPr>
          <w:sz w:val="24"/>
          <w:szCs w:val="24"/>
          <w:color w:val="262626"/>
          <w:spacing w:val="-4"/>
        </w:rPr>
        <w:t>90</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0"/>
        </w:rPr>
        <w:t xml:space="preserve"> </w:t>
      </w:r>
      <w:r>
        <w:rPr>
          <w:sz w:val="24"/>
          <w:szCs w:val="24"/>
          <w:color w:val="262626"/>
          <w:spacing w:val="-4"/>
        </w:rPr>
        <w:t>95</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49"/>
        </w:rPr>
        <w:t xml:space="preserve"> </w:t>
      </w:r>
      <w:r>
        <w:rPr>
          <w:sz w:val="24"/>
          <w:szCs w:val="24"/>
          <w:color w:val="262626"/>
          <w:spacing w:val="-4"/>
        </w:rPr>
        <w:t>99</w:t>
      </w:r>
      <w:r>
        <w:rPr>
          <w:sz w:val="24"/>
          <w:szCs w:val="24"/>
          <w:color w:val="262626"/>
          <w:spacing w:val="-39"/>
        </w:rPr>
        <w:t xml:space="preserve"> </w:t>
      </w:r>
      <w:r>
        <w:rPr>
          <w:rFonts w:ascii="Microsoft YaHei" w:hAnsi="Microsoft YaHei" w:eastAsia="Microsoft YaHei" w:cs="Microsoft YaHei"/>
          <w:sz w:val="24"/>
          <w:szCs w:val="24"/>
          <w:color w:val="262626"/>
          <w:spacing w:val="-4"/>
        </w:rPr>
        <w:t>，</w:t>
      </w:r>
      <w:r>
        <w:rPr>
          <w:sz w:val="24"/>
          <w:szCs w:val="24"/>
          <w:color w:val="262626"/>
          <w:spacing w:val="-4"/>
        </w:rPr>
        <w:t>100</w:t>
      </w:r>
      <w:r>
        <w:rPr>
          <w:rFonts w:ascii="Microsoft YaHei" w:hAnsi="Microsoft YaHei" w:eastAsia="Microsoft YaHei" w:cs="Microsoft YaHei"/>
          <w:sz w:val="24"/>
          <w:szCs w:val="24"/>
          <w:color w:val="262626"/>
          <w:spacing w:val="-2"/>
        </w:rPr>
        <w:t>举例子验证</w:t>
      </w:r>
    </w:p>
    <w:p>
      <w:pPr>
        <w:pStyle w:val="BodyText"/>
        <w:ind w:left="451" w:right="259" w:hanging="265"/>
        <w:spacing w:before="6"/>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假如鸡蛋不会碎的临界点是</w:t>
      </w:r>
      <w:r>
        <w:rPr>
          <w:sz w:val="24"/>
          <w:szCs w:val="24"/>
          <w:color w:val="262626"/>
        </w:rPr>
        <w:t>65</w:t>
      </w:r>
      <w:r>
        <w:rPr>
          <w:rFonts w:ascii="Microsoft YaHei" w:hAnsi="Microsoft YaHei" w:eastAsia="Microsoft YaHei" w:cs="Microsoft YaHei"/>
          <w:sz w:val="24"/>
          <w:szCs w:val="24"/>
          <w:color w:val="262626"/>
        </w:rPr>
        <w:t>层，那么第一个鸡蛋扔出的楼层是</w:t>
      </w:r>
      <w:r>
        <w:rPr>
          <w:rFonts w:ascii="Microsoft YaHei" w:hAnsi="Microsoft YaHei" w:eastAsia="Microsoft YaHei" w:cs="Microsoft YaHei"/>
          <w:sz w:val="24"/>
          <w:szCs w:val="24"/>
          <w:color w:val="262626"/>
          <w:spacing w:val="21"/>
        </w:rPr>
        <w:t xml:space="preserve"> </w:t>
      </w:r>
      <w:r>
        <w:rPr>
          <w:sz w:val="24"/>
          <w:szCs w:val="24"/>
          <w:color w:val="262626"/>
        </w:rPr>
        <w:t>14</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7"/>
        </w:rPr>
        <w:t xml:space="preserve"> </w:t>
      </w:r>
      <w:r>
        <w:rPr>
          <w:sz w:val="24"/>
          <w:szCs w:val="24"/>
          <w:color w:val="262626"/>
        </w:rPr>
        <w:t>27</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sz w:val="24"/>
          <w:szCs w:val="24"/>
          <w:color w:val="262626"/>
        </w:rPr>
        <w:t>39</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sz w:val="24"/>
          <w:szCs w:val="24"/>
          <w:color w:val="262626"/>
        </w:rPr>
        <w:t>50</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sz w:val="24"/>
          <w:szCs w:val="24"/>
          <w:color w:val="262626"/>
        </w:rPr>
        <w:t>60</w:t>
      </w:r>
      <w:r>
        <w:rPr>
          <w:sz w:val="24"/>
          <w:szCs w:val="24"/>
          <w:color w:val="262626"/>
          <w:spacing w:val="-39"/>
        </w:rPr>
        <w:t xml:space="preserve"> </w:t>
      </w:r>
      <w:r>
        <w:rPr>
          <w:rFonts w:ascii="Microsoft YaHei" w:hAnsi="Microsoft YaHei" w:eastAsia="Microsoft YaHei" w:cs="Microsoft YaHei"/>
          <w:sz w:val="24"/>
          <w:szCs w:val="24"/>
          <w:color w:val="262626"/>
        </w:rPr>
        <w:t>， </w:t>
      </w:r>
      <w:r>
        <w:rPr>
          <w:sz w:val="24"/>
          <w:szCs w:val="24"/>
          <w:color w:val="262626"/>
          <w:spacing w:val="-2"/>
        </w:rPr>
        <w:t>69</w:t>
      </w:r>
      <w:r>
        <w:rPr>
          <w:sz w:val="24"/>
          <w:szCs w:val="24"/>
          <w:color w:val="262626"/>
          <w:spacing w:val="-38"/>
        </w:rPr>
        <w:t xml:space="preserve"> </w:t>
      </w:r>
      <w:r>
        <w:rPr>
          <w:rFonts w:ascii="Microsoft YaHei" w:hAnsi="Microsoft YaHei" w:eastAsia="Microsoft YaHei" w:cs="Microsoft YaHei"/>
          <w:sz w:val="24"/>
          <w:szCs w:val="24"/>
          <w:color w:val="262626"/>
          <w:spacing w:val="-2"/>
        </w:rPr>
        <w:t>。这时候啪的一声从</w:t>
      </w:r>
      <w:r>
        <w:rPr>
          <w:sz w:val="24"/>
          <w:szCs w:val="24"/>
          <w:color w:val="262626"/>
          <w:spacing w:val="-2"/>
        </w:rPr>
        <w:t>69</w:t>
      </w:r>
      <w:r>
        <w:rPr>
          <w:rFonts w:ascii="Microsoft YaHei" w:hAnsi="Microsoft YaHei" w:eastAsia="Microsoft YaHei" w:cs="Microsoft YaHei"/>
          <w:sz w:val="24"/>
          <w:szCs w:val="24"/>
          <w:color w:val="262626"/>
          <w:spacing w:val="-2"/>
        </w:rPr>
        <w:t>层扔下去的鸡蛋碎</w:t>
      </w:r>
      <w:r>
        <w:rPr>
          <w:rFonts w:ascii="Microsoft YaHei" w:hAnsi="Microsoft YaHei" w:eastAsia="Microsoft YaHei" w:cs="Microsoft YaHei"/>
          <w:sz w:val="24"/>
          <w:szCs w:val="24"/>
          <w:color w:val="262626"/>
          <w:spacing w:val="-3"/>
        </w:rPr>
        <w:t>了</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。第二个鸡蛋继续，从</w:t>
      </w:r>
      <w:r>
        <w:rPr>
          <w:sz w:val="24"/>
          <w:szCs w:val="24"/>
          <w:color w:val="262626"/>
          <w:spacing w:val="-3"/>
        </w:rPr>
        <w:t>61</w:t>
      </w:r>
      <w:r>
        <w:rPr>
          <w:rFonts w:ascii="Microsoft YaHei" w:hAnsi="Microsoft YaHei" w:eastAsia="Microsoft YaHei" w:cs="Microsoft YaHei"/>
          <w:sz w:val="24"/>
          <w:szCs w:val="24"/>
          <w:color w:val="262626"/>
          <w:spacing w:val="-3"/>
        </w:rPr>
        <w:t>层开始，</w:t>
      </w:r>
      <w:r>
        <w:rPr>
          <w:rFonts w:ascii="Microsoft YaHei" w:hAnsi="Microsoft YaHei" w:eastAsia="Microsoft YaHei" w:cs="Microsoft YaHei"/>
          <w:sz w:val="24"/>
          <w:szCs w:val="24"/>
          <w:color w:val="262626"/>
          <w:spacing w:val="-50"/>
        </w:rPr>
        <w:t xml:space="preserve"> </w:t>
      </w:r>
      <w:r>
        <w:rPr>
          <w:sz w:val="24"/>
          <w:szCs w:val="24"/>
          <w:color w:val="262626"/>
          <w:spacing w:val="-3"/>
        </w:rPr>
        <w:t>61</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spacing w:val="-3"/>
        </w:rPr>
        <w:t>62</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rPr>
        <w:t xml:space="preserve"> </w:t>
      </w:r>
      <w:r>
        <w:rPr>
          <w:sz w:val="24"/>
          <w:szCs w:val="24"/>
          <w:color w:val="262626"/>
          <w:spacing w:val="-2"/>
        </w:rPr>
        <w:t>63</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64</w:t>
      </w:r>
      <w:r>
        <w:rPr>
          <w:sz w:val="24"/>
          <w:szCs w:val="24"/>
          <w:color w:val="262626"/>
          <w:spacing w:val="-37"/>
        </w:rPr>
        <w:t xml:space="preserve"> </w:t>
      </w:r>
      <w:r>
        <w:rPr>
          <w:rFonts w:ascii="Microsoft YaHei" w:hAnsi="Microsoft YaHei" w:eastAsia="Microsoft YaHei" w:cs="Microsoft YaHei"/>
          <w:sz w:val="24"/>
          <w:szCs w:val="24"/>
          <w:color w:val="262626"/>
          <w:spacing w:val="-2"/>
        </w:rPr>
        <w:t>、</w:t>
      </w:r>
      <w:r>
        <w:rPr>
          <w:sz w:val="24"/>
          <w:szCs w:val="24"/>
          <w:color w:val="262626"/>
          <w:spacing w:val="-2"/>
        </w:rPr>
        <w:t>65</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66</w:t>
      </w:r>
      <w:r>
        <w:rPr>
          <w:sz w:val="24"/>
          <w:szCs w:val="24"/>
          <w:color w:val="262626"/>
          <w:spacing w:val="-36"/>
        </w:rPr>
        <w:t xml:space="preserve"> </w:t>
      </w:r>
      <w:r>
        <w:rPr>
          <w:rFonts w:ascii="Microsoft YaHei" w:hAnsi="Microsoft YaHei" w:eastAsia="Microsoft YaHei" w:cs="Microsoft YaHei"/>
          <w:sz w:val="24"/>
          <w:szCs w:val="24"/>
          <w:color w:val="262626"/>
          <w:spacing w:val="-2"/>
        </w:rPr>
        <w:t>、啪的一声从</w:t>
      </w:r>
      <w:r>
        <w:rPr>
          <w:sz w:val="24"/>
          <w:szCs w:val="24"/>
          <w:color w:val="262626"/>
          <w:spacing w:val="-2"/>
        </w:rPr>
        <w:t>66</w:t>
      </w:r>
      <w:r>
        <w:rPr>
          <w:rFonts w:ascii="Microsoft YaHei" w:hAnsi="Microsoft YaHei" w:eastAsia="Microsoft YaHei" w:cs="Microsoft YaHei"/>
          <w:sz w:val="24"/>
          <w:szCs w:val="24"/>
          <w:color w:val="262626"/>
          <w:spacing w:val="-2"/>
        </w:rPr>
        <w:t>层扔下去的鸡蛋碎了，</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因此得到不会碎的临思</w:t>
      </w:r>
      <w:r>
        <w:rPr>
          <w:rFonts w:ascii="Microsoft YaHei" w:hAnsi="Microsoft YaHei" w:eastAsia="Microsoft YaHei" w:cs="Microsoft YaHei"/>
          <w:sz w:val="24"/>
          <w:szCs w:val="24"/>
          <w:color w:val="262626"/>
          <w:spacing w:val="-3"/>
        </w:rPr>
        <w:t>点是</w:t>
      </w:r>
      <w:r>
        <w:rPr>
          <w:sz w:val="24"/>
          <w:szCs w:val="24"/>
          <w:color w:val="262626"/>
          <w:spacing w:val="-3"/>
        </w:rPr>
        <w:t>65</w:t>
      </w:r>
      <w:r>
        <w:rPr>
          <w:rFonts w:ascii="Microsoft YaHei" w:hAnsi="Microsoft YaHei" w:eastAsia="Microsoft YaHei" w:cs="Microsoft YaHei"/>
          <w:sz w:val="24"/>
          <w:szCs w:val="24"/>
          <w:color w:val="262626"/>
          <w:spacing w:val="-3"/>
        </w:rPr>
        <w:t>层，</w:t>
      </w:r>
      <w:r>
        <w:rPr>
          <w:rFonts w:ascii="Microsoft YaHei" w:hAnsi="Microsoft YaHei" w:eastAsia="Microsoft YaHei" w:cs="Microsoft YaHei"/>
          <w:sz w:val="24"/>
          <w:szCs w:val="24"/>
          <w:color w:val="262626"/>
          <w:spacing w:val="-2"/>
        </w:rPr>
        <w:t>总尝试次数是</w:t>
      </w:r>
      <w:r>
        <w:rPr>
          <w:sz w:val="24"/>
          <w:szCs w:val="24"/>
          <w:color w:val="262626"/>
          <w:spacing w:val="-2"/>
        </w:rPr>
        <w:t>6+6=12&lt;=14</w:t>
      </w:r>
    </w:p>
    <w:p>
      <w:pPr>
        <w:pStyle w:val="BodyText"/>
        <w:ind w:left="186"/>
        <w:spacing w:before="2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假设鸡蛋不会随的临界点是</w:t>
      </w:r>
      <w:r>
        <w:rPr>
          <w:sz w:val="24"/>
          <w:szCs w:val="24"/>
          <w:color w:val="262626"/>
        </w:rPr>
        <w:t>98</w:t>
      </w:r>
      <w:r>
        <w:rPr>
          <w:rFonts w:ascii="Microsoft YaHei" w:hAnsi="Microsoft YaHei" w:eastAsia="Microsoft YaHei" w:cs="Microsoft YaHei"/>
          <w:sz w:val="24"/>
          <w:szCs w:val="24"/>
          <w:color w:val="262626"/>
        </w:rPr>
        <w:t>层，那么第一个鸡蛋扔出的楼层是</w:t>
      </w:r>
      <w:r>
        <w:rPr>
          <w:rFonts w:ascii="Microsoft YaHei" w:hAnsi="Microsoft YaHei" w:eastAsia="Microsoft YaHei" w:cs="Microsoft YaHei"/>
          <w:sz w:val="24"/>
          <w:szCs w:val="24"/>
          <w:color w:val="262626"/>
          <w:spacing w:val="21"/>
        </w:rPr>
        <w:t xml:space="preserve"> </w:t>
      </w:r>
      <w:r>
        <w:rPr>
          <w:sz w:val="24"/>
          <w:szCs w:val="24"/>
          <w:color w:val="262626"/>
        </w:rPr>
        <w:t>14</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7"/>
        </w:rPr>
        <w:t xml:space="preserve"> </w:t>
      </w:r>
      <w:r>
        <w:rPr>
          <w:sz w:val="24"/>
          <w:szCs w:val="24"/>
          <w:color w:val="262626"/>
        </w:rPr>
        <w:t>27</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sz w:val="24"/>
          <w:szCs w:val="24"/>
          <w:color w:val="262626"/>
        </w:rPr>
        <w:t>39</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sz w:val="24"/>
          <w:szCs w:val="24"/>
          <w:color w:val="262626"/>
        </w:rPr>
        <w:t>50</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9"/>
        </w:rPr>
        <w:t xml:space="preserve"> </w:t>
      </w:r>
      <w:r>
        <w:rPr>
          <w:sz w:val="24"/>
          <w:szCs w:val="24"/>
          <w:color w:val="262626"/>
        </w:rPr>
        <w:t>60</w:t>
      </w:r>
      <w:r>
        <w:rPr>
          <w:rFonts w:ascii="Microsoft YaHei" w:hAnsi="Microsoft YaHei" w:eastAsia="Microsoft YaHei" w:cs="Microsoft YaHei"/>
          <w:sz w:val="24"/>
          <w:szCs w:val="24"/>
          <w:color w:val="262626"/>
        </w:rPr>
        <w:t>，</w:t>
      </w:r>
    </w:p>
    <w:p>
      <w:pPr>
        <w:pStyle w:val="BodyText"/>
        <w:ind w:left="449" w:right="215" w:firstLine="4"/>
        <w:spacing w:before="72" w:line="242" w:lineRule="auto"/>
        <w:rPr>
          <w:sz w:val="24"/>
          <w:szCs w:val="24"/>
        </w:rPr>
      </w:pPr>
      <w:r>
        <w:rPr>
          <w:sz w:val="24"/>
          <w:szCs w:val="24"/>
          <w:color w:val="262626"/>
          <w:spacing w:val="-2"/>
        </w:rPr>
        <w:t>69</w:t>
      </w:r>
      <w:r>
        <w:rPr>
          <w:sz w:val="24"/>
          <w:szCs w:val="24"/>
          <w:color w:val="262626"/>
          <w:spacing w:val="-38"/>
        </w:rPr>
        <w:t xml:space="preserve"> </w:t>
      </w:r>
      <w:r>
        <w:rPr>
          <w:rFonts w:ascii="Microsoft YaHei" w:hAnsi="Microsoft YaHei" w:eastAsia="Microsoft YaHei" w:cs="Microsoft YaHei"/>
          <w:sz w:val="24"/>
          <w:szCs w:val="24"/>
          <w:color w:val="262626"/>
          <w:spacing w:val="-2"/>
        </w:rPr>
        <w:t>，</w:t>
      </w:r>
      <w:r>
        <w:rPr>
          <w:sz w:val="24"/>
          <w:szCs w:val="24"/>
          <w:color w:val="262626"/>
          <w:spacing w:val="-2"/>
        </w:rPr>
        <w:t>77</w:t>
      </w:r>
      <w:r>
        <w:rPr>
          <w:sz w:val="24"/>
          <w:szCs w:val="24"/>
          <w:color w:val="262626"/>
          <w:spacing w:val="-38"/>
        </w:rPr>
        <w:t xml:space="preserve"> </w:t>
      </w:r>
      <w:r>
        <w:rPr>
          <w:rFonts w:ascii="Microsoft YaHei" w:hAnsi="Microsoft YaHei" w:eastAsia="Microsoft YaHei" w:cs="Microsoft YaHei"/>
          <w:sz w:val="24"/>
          <w:szCs w:val="24"/>
          <w:color w:val="262626"/>
          <w:spacing w:val="-2"/>
        </w:rPr>
        <w:t>，</w:t>
      </w:r>
      <w:r>
        <w:rPr>
          <w:sz w:val="24"/>
          <w:szCs w:val="24"/>
          <w:color w:val="262626"/>
          <w:spacing w:val="-2"/>
        </w:rPr>
        <w:t>84</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50"/>
        </w:rPr>
        <w:t xml:space="preserve"> </w:t>
      </w:r>
      <w:r>
        <w:rPr>
          <w:sz w:val="24"/>
          <w:szCs w:val="24"/>
          <w:color w:val="262626"/>
          <w:spacing w:val="-2"/>
        </w:rPr>
        <w:t>90</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50"/>
        </w:rPr>
        <w:t xml:space="preserve"> </w:t>
      </w:r>
      <w:r>
        <w:rPr>
          <w:sz w:val="24"/>
          <w:szCs w:val="24"/>
          <w:color w:val="262626"/>
          <w:spacing w:val="-2"/>
        </w:rPr>
        <w:t>95</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9"/>
        </w:rPr>
        <w:t xml:space="preserve"> </w:t>
      </w:r>
      <w:r>
        <w:rPr>
          <w:sz w:val="24"/>
          <w:szCs w:val="24"/>
          <w:color w:val="262626"/>
          <w:spacing w:val="-2"/>
        </w:rPr>
        <w:t>99</w:t>
      </w:r>
      <w:r>
        <w:rPr>
          <w:sz w:val="24"/>
          <w:szCs w:val="24"/>
          <w:color w:val="262626"/>
          <w:spacing w:val="-39"/>
        </w:rPr>
        <w:t xml:space="preserve"> </w:t>
      </w:r>
      <w:r>
        <w:rPr>
          <w:rFonts w:ascii="Microsoft YaHei" w:hAnsi="Microsoft YaHei" w:eastAsia="Microsoft YaHei" w:cs="Microsoft YaHei"/>
          <w:sz w:val="24"/>
          <w:szCs w:val="24"/>
          <w:color w:val="262626"/>
          <w:spacing w:val="-2"/>
        </w:rPr>
        <w:t>。这时候啪的一声从</w:t>
      </w:r>
      <w:r>
        <w:rPr>
          <w:sz w:val="24"/>
          <w:szCs w:val="24"/>
          <w:color w:val="262626"/>
          <w:spacing w:val="-2"/>
        </w:rPr>
        <w:t>99</w:t>
      </w:r>
      <w:r>
        <w:rPr>
          <w:rFonts w:ascii="Microsoft YaHei" w:hAnsi="Microsoft YaHei" w:eastAsia="Microsoft YaHei" w:cs="Microsoft YaHei"/>
          <w:sz w:val="24"/>
          <w:szCs w:val="24"/>
          <w:color w:val="262626"/>
          <w:spacing w:val="-2"/>
        </w:rPr>
        <w:t>层扔下去的</w:t>
      </w:r>
      <w:r>
        <w:rPr>
          <w:rFonts w:ascii="Microsoft YaHei" w:hAnsi="Microsoft YaHei" w:eastAsia="Microsoft YaHei" w:cs="Microsoft YaHei"/>
          <w:sz w:val="24"/>
          <w:szCs w:val="24"/>
          <w:color w:val="262626"/>
          <w:spacing w:val="-3"/>
        </w:rPr>
        <w:t>鸡蛋碎了</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3"/>
        </w:rPr>
        <w:t>。第二个鸡蛋继续，</w:t>
      </w:r>
      <w:r>
        <w:rPr>
          <w:rFonts w:ascii="Microsoft YaHei" w:hAnsi="Microsoft YaHei" w:eastAsia="Microsoft YaHei" w:cs="Microsoft YaHei"/>
          <w:sz w:val="24"/>
          <w:szCs w:val="24"/>
          <w:color w:val="262626"/>
        </w:rPr>
        <w:t>从</w:t>
      </w:r>
      <w:r>
        <w:rPr>
          <w:sz w:val="24"/>
          <w:szCs w:val="24"/>
          <w:color w:val="262626"/>
        </w:rPr>
        <w:t>96</w:t>
      </w:r>
      <w:r>
        <w:rPr>
          <w:rFonts w:ascii="Microsoft YaHei" w:hAnsi="Microsoft YaHei" w:eastAsia="Microsoft YaHei" w:cs="Microsoft YaHei"/>
          <w:sz w:val="24"/>
          <w:szCs w:val="24"/>
          <w:color w:val="262626"/>
        </w:rPr>
        <w:t>层开始，</w:t>
      </w:r>
      <w:r>
        <w:rPr>
          <w:rFonts w:ascii="Microsoft YaHei" w:hAnsi="Microsoft YaHei" w:eastAsia="Microsoft YaHei" w:cs="Microsoft YaHei"/>
          <w:sz w:val="24"/>
          <w:szCs w:val="24"/>
          <w:color w:val="262626"/>
          <w:spacing w:val="-50"/>
        </w:rPr>
        <w:t xml:space="preserve"> </w:t>
      </w:r>
      <w:r>
        <w:rPr>
          <w:sz w:val="24"/>
          <w:szCs w:val="24"/>
          <w:color w:val="262626"/>
        </w:rPr>
        <w:t>96</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97</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98</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因为</w:t>
      </w:r>
      <w:r>
        <w:rPr>
          <w:sz w:val="24"/>
          <w:szCs w:val="24"/>
          <w:color w:val="262626"/>
        </w:rPr>
        <w:t>98</w:t>
      </w:r>
      <w:r>
        <w:rPr>
          <w:rFonts w:ascii="Microsoft YaHei" w:hAnsi="Microsoft YaHei" w:eastAsia="Microsoft YaHei" w:cs="Microsoft YaHei"/>
          <w:sz w:val="24"/>
          <w:szCs w:val="24"/>
          <w:color w:val="262626"/>
        </w:rPr>
        <w:t>层依旧未碎，所以得到不会碎的临</w:t>
      </w:r>
      <w:r>
        <w:rPr>
          <w:rFonts w:ascii="Microsoft YaHei" w:hAnsi="Microsoft YaHei" w:eastAsia="Microsoft YaHei" w:cs="Microsoft YaHei"/>
          <w:sz w:val="24"/>
          <w:szCs w:val="24"/>
          <w:color w:val="262626"/>
          <w:spacing w:val="-1"/>
        </w:rPr>
        <w:t>思点是</w:t>
      </w:r>
      <w:r>
        <w:rPr>
          <w:sz w:val="24"/>
          <w:szCs w:val="24"/>
          <w:color w:val="262626"/>
          <w:spacing w:val="-1"/>
        </w:rPr>
        <w:t>98</w:t>
      </w:r>
      <w:r>
        <w:rPr>
          <w:rFonts w:ascii="Microsoft YaHei" w:hAnsi="Microsoft YaHei" w:eastAsia="Microsoft YaHei" w:cs="Microsoft YaHei"/>
          <w:sz w:val="24"/>
          <w:szCs w:val="24"/>
          <w:color w:val="262626"/>
          <w:spacing w:val="-1"/>
        </w:rPr>
        <w:t>层，总尝试</w:t>
      </w:r>
      <w:r>
        <w:rPr>
          <w:rFonts w:ascii="Microsoft YaHei" w:hAnsi="Microsoft YaHei" w:eastAsia="Microsoft YaHei" w:cs="Microsoft YaHei"/>
          <w:sz w:val="24"/>
          <w:szCs w:val="24"/>
          <w:color w:val="262626"/>
          <w:spacing w:val="-8"/>
        </w:rPr>
        <w:t>次数是</w:t>
      </w:r>
      <w:r>
        <w:rPr>
          <w:sz w:val="24"/>
          <w:szCs w:val="24"/>
          <w:color w:val="262626"/>
          <w:spacing w:val="-8"/>
        </w:rPr>
        <w:t>11+3=14&lt;=14</w:t>
      </w:r>
    </w:p>
    <w:p>
      <w:pPr>
        <w:pStyle w:val="BodyText"/>
        <w:ind w:left="186"/>
        <w:spacing w:before="28"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假设鸡蛋不会随的临界点是</w:t>
      </w:r>
      <w:r>
        <w:rPr>
          <w:sz w:val="24"/>
          <w:szCs w:val="24"/>
          <w:color w:val="262626"/>
          <w:spacing w:val="1"/>
        </w:rPr>
        <w:t>99</w:t>
      </w:r>
      <w:r>
        <w:rPr>
          <w:rFonts w:ascii="Microsoft YaHei" w:hAnsi="Microsoft YaHei" w:eastAsia="Microsoft YaHei" w:cs="Microsoft YaHei"/>
          <w:sz w:val="24"/>
          <w:szCs w:val="24"/>
          <w:color w:val="262626"/>
          <w:spacing w:val="1"/>
        </w:rPr>
        <w:t>层，那么第一个鸡蛋扔出</w:t>
      </w:r>
      <w:r>
        <w:rPr>
          <w:rFonts w:ascii="Microsoft YaHei" w:hAnsi="Microsoft YaHei" w:eastAsia="Microsoft YaHei" w:cs="Microsoft YaHei"/>
          <w:sz w:val="24"/>
          <w:szCs w:val="24"/>
          <w:color w:val="262626"/>
        </w:rPr>
        <w:t>的楼层是  </w:t>
      </w:r>
      <w:r>
        <w:rPr>
          <w:sz w:val="24"/>
          <w:szCs w:val="24"/>
          <w:color w:val="262626"/>
        </w:rPr>
        <w:t>14</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7"/>
        </w:rPr>
        <w:t xml:space="preserve"> </w:t>
      </w:r>
      <w:r>
        <w:rPr>
          <w:sz w:val="24"/>
          <w:szCs w:val="24"/>
          <w:color w:val="262626"/>
        </w:rPr>
        <w:t>27</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sz w:val="24"/>
          <w:szCs w:val="24"/>
          <w:color w:val="262626"/>
        </w:rPr>
        <w:t>39</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sz w:val="24"/>
          <w:szCs w:val="24"/>
          <w:color w:val="262626"/>
        </w:rPr>
        <w:t>50</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50"/>
        </w:rPr>
        <w:t xml:space="preserve"> </w:t>
      </w:r>
      <w:r>
        <w:rPr>
          <w:sz w:val="24"/>
          <w:szCs w:val="24"/>
          <w:color w:val="262626"/>
        </w:rPr>
        <w:t>60</w:t>
      </w:r>
      <w:r>
        <w:rPr>
          <w:rFonts w:ascii="Microsoft YaHei" w:hAnsi="Microsoft YaHei" w:eastAsia="Microsoft YaHei" w:cs="Microsoft YaHei"/>
          <w:sz w:val="24"/>
          <w:szCs w:val="24"/>
          <w:color w:val="262626"/>
        </w:rPr>
        <w:t>，</w:t>
      </w:r>
    </w:p>
    <w:p>
      <w:pPr>
        <w:spacing w:line="195" w:lineRule="auto"/>
        <w:sectPr>
          <w:footerReference w:type="default" r:id="rId1427"/>
          <w:pgSz w:w="12240" w:h="15840"/>
          <w:pgMar w:top="400" w:right="978" w:bottom="440" w:left="967" w:header="0" w:footer="175" w:gutter="0"/>
        </w:sectPr>
        <w:rPr>
          <w:rFonts w:ascii="Microsoft YaHei" w:hAnsi="Microsoft YaHei" w:eastAsia="Microsoft YaHei" w:cs="Microsoft YaHei"/>
          <w:sz w:val="24"/>
          <w:szCs w:val="24"/>
        </w:rPr>
      </w:pPr>
    </w:p>
    <w:p>
      <w:pPr>
        <w:pStyle w:val="BodyText"/>
        <w:spacing w:line="291" w:lineRule="auto"/>
        <w:rPr/>
      </w:pPr>
      <w:r/>
    </w:p>
    <w:p>
      <w:pPr>
        <w:pStyle w:val="BodyText"/>
        <w:ind w:left="449" w:right="180" w:firstLine="4"/>
        <w:spacing w:before="103" w:line="246" w:lineRule="auto"/>
        <w:rPr>
          <w:sz w:val="24"/>
          <w:szCs w:val="24"/>
        </w:rPr>
      </w:pPr>
      <w:r>
        <w:rPr>
          <w:sz w:val="24"/>
          <w:szCs w:val="24"/>
          <w:color w:val="262626"/>
          <w:spacing w:val="-3"/>
        </w:rPr>
        <w:t>69</w:t>
      </w:r>
      <w:r>
        <w:rPr>
          <w:sz w:val="24"/>
          <w:szCs w:val="24"/>
          <w:color w:val="262626"/>
          <w:spacing w:val="-38"/>
        </w:rPr>
        <w:t xml:space="preserve"> </w:t>
      </w:r>
      <w:r>
        <w:rPr>
          <w:rFonts w:ascii="Microsoft YaHei" w:hAnsi="Microsoft YaHei" w:eastAsia="Microsoft YaHei" w:cs="Microsoft YaHei"/>
          <w:sz w:val="24"/>
          <w:szCs w:val="24"/>
          <w:color w:val="262626"/>
          <w:spacing w:val="-3"/>
        </w:rPr>
        <w:t>，</w:t>
      </w:r>
      <w:r>
        <w:rPr>
          <w:sz w:val="24"/>
          <w:szCs w:val="24"/>
          <w:color w:val="262626"/>
          <w:spacing w:val="-3"/>
        </w:rPr>
        <w:t>77</w:t>
      </w:r>
      <w:r>
        <w:rPr>
          <w:sz w:val="24"/>
          <w:szCs w:val="24"/>
          <w:color w:val="262626"/>
          <w:spacing w:val="-39"/>
        </w:rPr>
        <w:t xml:space="preserve"> </w:t>
      </w:r>
      <w:r>
        <w:rPr>
          <w:rFonts w:ascii="Microsoft YaHei" w:hAnsi="Microsoft YaHei" w:eastAsia="Microsoft YaHei" w:cs="Microsoft YaHei"/>
          <w:sz w:val="24"/>
          <w:szCs w:val="24"/>
          <w:color w:val="262626"/>
          <w:spacing w:val="-3"/>
        </w:rPr>
        <w:t>，</w:t>
      </w:r>
      <w:r>
        <w:rPr>
          <w:sz w:val="24"/>
          <w:szCs w:val="24"/>
          <w:color w:val="262626"/>
          <w:spacing w:val="-3"/>
        </w:rPr>
        <w:t>84</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9"/>
        </w:rPr>
        <w:t xml:space="preserve"> </w:t>
      </w:r>
      <w:r>
        <w:rPr>
          <w:sz w:val="24"/>
          <w:szCs w:val="24"/>
          <w:color w:val="262626"/>
          <w:spacing w:val="-3"/>
        </w:rPr>
        <w:t>90</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50"/>
        </w:rPr>
        <w:t xml:space="preserve"> </w:t>
      </w:r>
      <w:r>
        <w:rPr>
          <w:sz w:val="24"/>
          <w:szCs w:val="24"/>
          <w:color w:val="262626"/>
          <w:spacing w:val="-3"/>
        </w:rPr>
        <w:t>95</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50"/>
        </w:rPr>
        <w:t xml:space="preserve"> </w:t>
      </w:r>
      <w:r>
        <w:rPr>
          <w:sz w:val="24"/>
          <w:szCs w:val="24"/>
          <w:color w:val="262626"/>
          <w:spacing w:val="-3"/>
        </w:rPr>
        <w:t>99</w:t>
      </w:r>
      <w:r>
        <w:rPr>
          <w:sz w:val="24"/>
          <w:szCs w:val="24"/>
          <w:color w:val="262626"/>
          <w:spacing w:val="-38"/>
        </w:rPr>
        <w:t xml:space="preserve"> </w:t>
      </w:r>
      <w:r>
        <w:rPr>
          <w:rFonts w:ascii="Microsoft YaHei" w:hAnsi="Microsoft YaHei" w:eastAsia="Microsoft YaHei" w:cs="Microsoft YaHei"/>
          <w:sz w:val="24"/>
          <w:szCs w:val="24"/>
          <w:color w:val="262626"/>
          <w:spacing w:val="-3"/>
        </w:rPr>
        <w:t>，</w:t>
      </w:r>
      <w:r>
        <w:rPr>
          <w:sz w:val="24"/>
          <w:szCs w:val="24"/>
          <w:color w:val="262626"/>
          <w:spacing w:val="-3"/>
        </w:rPr>
        <w:t>100</w:t>
      </w:r>
      <w:r>
        <w:rPr>
          <w:sz w:val="24"/>
          <w:szCs w:val="24"/>
          <w:color w:val="262626"/>
          <w:spacing w:val="-38"/>
        </w:rPr>
        <w:t xml:space="preserve"> </w:t>
      </w:r>
      <w:r>
        <w:rPr>
          <w:rFonts w:ascii="Microsoft YaHei" w:hAnsi="Microsoft YaHei" w:eastAsia="Microsoft YaHei" w:cs="Microsoft YaHei"/>
          <w:sz w:val="24"/>
          <w:szCs w:val="24"/>
          <w:color w:val="262626"/>
          <w:spacing w:val="-3"/>
        </w:rPr>
        <w:t>。这时候啪的一声从</w:t>
      </w:r>
      <w:r>
        <w:rPr>
          <w:sz w:val="24"/>
          <w:szCs w:val="24"/>
          <w:color w:val="262626"/>
          <w:spacing w:val="-3"/>
        </w:rPr>
        <w:t>100</w:t>
      </w:r>
      <w:r>
        <w:rPr>
          <w:rFonts w:ascii="Microsoft YaHei" w:hAnsi="Microsoft YaHei" w:eastAsia="Microsoft YaHei" w:cs="Microsoft YaHei"/>
          <w:sz w:val="24"/>
          <w:szCs w:val="24"/>
          <w:color w:val="262626"/>
          <w:spacing w:val="-3"/>
        </w:rPr>
        <w:t>层扔下去的鸡蛋碎</w:t>
      </w:r>
      <w:r>
        <w:rPr>
          <w:rFonts w:ascii="Microsoft YaHei" w:hAnsi="Microsoft YaHei" w:eastAsia="Microsoft YaHei" w:cs="Microsoft YaHei"/>
          <w:sz w:val="24"/>
          <w:szCs w:val="24"/>
          <w:color w:val="262626"/>
          <w:spacing w:val="-4"/>
        </w:rPr>
        <w:t>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4"/>
        </w:rPr>
        <w:t>。因次得到不</w:t>
      </w:r>
      <w:r>
        <w:rPr>
          <w:rFonts w:ascii="Microsoft YaHei" w:hAnsi="Microsoft YaHei" w:eastAsia="Microsoft YaHei" w:cs="Microsoft YaHei"/>
          <w:sz w:val="24"/>
          <w:szCs w:val="24"/>
          <w:color w:val="262626"/>
          <w:spacing w:val="-2"/>
        </w:rPr>
        <w:t>会碎的临思点是</w:t>
      </w:r>
      <w:r>
        <w:rPr>
          <w:sz w:val="24"/>
          <w:szCs w:val="24"/>
          <w:color w:val="262626"/>
          <w:spacing w:val="-2"/>
        </w:rPr>
        <w:t>99</w:t>
      </w:r>
      <w:r>
        <w:rPr>
          <w:rFonts w:ascii="Microsoft YaHei" w:hAnsi="Microsoft YaHei" w:eastAsia="Microsoft YaHei" w:cs="Microsoft YaHei"/>
          <w:sz w:val="24"/>
          <w:szCs w:val="24"/>
          <w:color w:val="262626"/>
          <w:spacing w:val="-2"/>
        </w:rPr>
        <w:t>层，总尝试次数是</w:t>
      </w:r>
      <w:r>
        <w:rPr>
          <w:sz w:val="24"/>
          <w:szCs w:val="24"/>
          <w:color w:val="262626"/>
          <w:spacing w:val="-2"/>
        </w:rPr>
        <w:t>12&lt;=14</w:t>
      </w:r>
    </w:p>
    <w:p>
      <w:pPr>
        <w:pStyle w:val="BodyText"/>
        <w:spacing w:before="8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所以最优解法的结果，</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3"/>
        </w:rPr>
        <w:t>最坏情况下尝试次数是</w:t>
      </w:r>
      <w:r>
        <w:rPr>
          <w:sz w:val="24"/>
          <w:szCs w:val="24"/>
          <w:color w:val="262626"/>
          <w:spacing w:val="-3"/>
        </w:rPr>
        <w:t>14</w:t>
      </w:r>
      <w:r>
        <w:rPr>
          <w:rFonts w:ascii="Microsoft YaHei" w:hAnsi="Microsoft YaHei" w:eastAsia="Microsoft YaHei" w:cs="Microsoft YaHei"/>
          <w:sz w:val="24"/>
          <w:szCs w:val="24"/>
          <w:color w:val="262626"/>
          <w:spacing w:val="-3"/>
        </w:rPr>
        <w:t>次，</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比前面所有的解法都更优</w:t>
      </w:r>
    </w:p>
    <w:p>
      <w:pPr>
        <w:spacing w:line="194" w:lineRule="auto"/>
        <w:sectPr>
          <w:footerReference w:type="default" r:id="rId1428"/>
          <w:pgSz w:w="12240" w:h="15840"/>
          <w:pgMar w:top="400" w:right="978" w:bottom="440" w:left="968" w:header="0" w:footer="175" w:gutter="0"/>
        </w:sectPr>
        <w:rPr>
          <w:rFonts w:ascii="Microsoft YaHei" w:hAnsi="Microsoft YaHei" w:eastAsia="Microsoft YaHei" w:cs="Microsoft YaHei"/>
          <w:sz w:val="24"/>
          <w:szCs w:val="24"/>
        </w:rPr>
      </w:pPr>
    </w:p>
    <w:p>
      <w:pPr>
        <w:pStyle w:val="BodyText"/>
        <w:spacing w:line="257" w:lineRule="auto"/>
        <w:rPr/>
      </w:pPr>
      <w:r/>
    </w:p>
    <w:p>
      <w:pPr>
        <w:pStyle w:val="BodyText"/>
        <w:spacing w:line="258" w:lineRule="auto"/>
        <w:rPr/>
      </w:pPr>
      <w:r/>
    </w:p>
    <w:p>
      <w:pPr>
        <w:pStyle w:val="BodyText"/>
        <w:spacing w:line="258" w:lineRule="auto"/>
        <w:rPr/>
      </w:pPr>
      <w:r/>
    </w:p>
    <w:p>
      <w:pPr>
        <w:ind w:left="23"/>
        <w:spacing w:before="206" w:line="178" w:lineRule="auto"/>
        <w:rPr>
          <w:rFonts w:ascii="Microsoft YaHei" w:hAnsi="Microsoft YaHei" w:eastAsia="Microsoft YaHei" w:cs="Microsoft YaHei"/>
          <w:sz w:val="48"/>
          <w:szCs w:val="48"/>
        </w:rPr>
      </w:pPr>
      <w:r>
        <w:drawing>
          <wp:anchor distT="0" distB="0" distL="0" distR="0" simplePos="0" relativeHeight="255039488" behindDoc="0" locked="0" layoutInCell="1" allowOverlap="1">
            <wp:simplePos x="0" y="0"/>
            <wp:positionH relativeFrom="column">
              <wp:posOffset>0</wp:posOffset>
            </wp:positionH>
            <wp:positionV relativeFrom="paragraph">
              <wp:posOffset>527526</wp:posOffset>
            </wp:positionV>
            <wp:extent cx="6553200" cy="9525"/>
            <wp:effectExtent l="0" t="0" r="0" b="0"/>
            <wp:wrapNone/>
            <wp:docPr id="1650" name="IM 1650"/>
            <wp:cNvGraphicFramePr/>
            <a:graphic>
              <a:graphicData uri="http://schemas.openxmlformats.org/drawingml/2006/picture">
                <pic:pic>
                  <pic:nvPicPr>
                    <pic:cNvPr id="1650" name="IM 1650"/>
                    <pic:cNvPicPr/>
                  </pic:nvPicPr>
                  <pic:blipFill>
                    <a:blip r:embed="rId1430"/>
                    <a:stretch>
                      <a:fillRect/>
                    </a:stretch>
                  </pic:blipFill>
                  <pic:spPr>
                    <a:xfrm rot="0">
                      <a:off x="0" y="0"/>
                      <a:ext cx="6553200" cy="9525"/>
                    </a:xfrm>
                    <a:prstGeom prst="rect">
                      <a:avLst/>
                    </a:prstGeom>
                  </pic:spPr>
                </pic:pic>
              </a:graphicData>
            </a:graphic>
          </wp:anchor>
        </w:drawing>
      </w:r>
      <w:bookmarkStart w:name="bookmark156" w:id="155"/>
      <w:bookmarkEnd w:id="155"/>
      <w:r>
        <w:rPr>
          <w:rFonts w:ascii="Microsoft YaHei" w:hAnsi="Microsoft YaHei" w:eastAsia="Microsoft YaHei" w:cs="Microsoft YaHei"/>
          <w:sz w:val="48"/>
          <w:szCs w:val="48"/>
          <w14:textFill>
            <w14:solidFill>
              <w14:srgbClr w14:val="000000">
                <w14:alpha w14:val="14901"/>
              </w14:srgbClr>
            </w14:solidFill>
          </w14:textFill>
          <w:spacing w:val="-5"/>
        </w:rPr>
        <w:t>火枪手决斗</w:t>
      </w:r>
    </w:p>
    <w:p>
      <w:pPr>
        <w:ind w:left="18"/>
        <w:spacing w:before="29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问题</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6"/>
        </w:rPr>
        <w:t>：彼此痛恨的甲</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6"/>
        </w:rPr>
        <w:t>、乙</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6"/>
        </w:rPr>
        <w:t>、丙三个枪手准备决斗</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6"/>
        </w:rPr>
        <w:t>。甲枪法最好，</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6"/>
        </w:rPr>
        <w:t>十发八中；</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6"/>
        </w:rPr>
        <w:t>乙枪法次之，</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6"/>
        </w:rPr>
        <w:t>十发六</w:t>
      </w:r>
    </w:p>
    <w:p>
      <w:pPr>
        <w:ind w:left="19" w:firstLine="5"/>
        <w:spacing w:before="88" w:line="24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中；丙枪法最差，</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十发四中</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。如果三人同时开枪，</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并且每人每轮只</w:t>
      </w:r>
      <w:r>
        <w:rPr>
          <w:rFonts w:ascii="Microsoft YaHei" w:hAnsi="Microsoft YaHei" w:eastAsia="Microsoft YaHei" w:cs="Microsoft YaHei"/>
          <w:sz w:val="24"/>
          <w:szCs w:val="24"/>
          <w:color w:val="262626"/>
          <w:spacing w:val="-3"/>
        </w:rPr>
        <w:t>发一枪；那么枪战后，谁活下来</w:t>
      </w:r>
      <w:r>
        <w:rPr>
          <w:rFonts w:ascii="Microsoft YaHei" w:hAnsi="Microsoft YaHei" w:eastAsia="Microsoft YaHei" w:cs="Microsoft YaHei"/>
          <w:sz w:val="24"/>
          <w:szCs w:val="24"/>
          <w:color w:val="262626"/>
          <w:spacing w:val="-3"/>
        </w:rPr>
        <w:t>的机会大一些？</w:t>
      </w:r>
    </w:p>
    <w:p>
      <w:pPr>
        <w:pStyle w:val="BodyText"/>
        <w:spacing w:line="251" w:lineRule="auto"/>
        <w:rPr/>
      </w:pPr>
      <w:r/>
    </w:p>
    <w:p>
      <w:pPr>
        <w:pStyle w:val="BodyText"/>
        <w:spacing w:line="251" w:lineRule="auto"/>
        <w:rPr/>
      </w:pPr>
      <w:r/>
    </w:p>
    <w:p>
      <w:pPr>
        <w:ind w:left="11"/>
        <w:spacing w:before="10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一般人认为甲的枪法好，</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活下来的可能性大一些</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。但实际上枪法最糟糕的丙活下来的几率最大</w:t>
      </w:r>
    </w:p>
    <w:p>
      <w:pPr>
        <w:pStyle w:val="BodyText"/>
        <w:spacing w:line="306" w:lineRule="auto"/>
        <w:rPr/>
      </w:pPr>
      <w:r/>
    </w:p>
    <w:p>
      <w:pPr>
        <w:pStyle w:val="BodyText"/>
        <w:spacing w:line="307" w:lineRule="auto"/>
        <w:rPr/>
      </w:pPr>
      <w:r/>
    </w:p>
    <w:p>
      <w:pPr>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我们先来分析一下各个枪手的策略：</w:t>
      </w:r>
    </w:p>
    <w:p>
      <w:pPr>
        <w:ind w:left="16"/>
        <w:spacing w:before="20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只要乙没死，</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3"/>
        </w:rPr>
        <w:t>甲一定会瞄准乙打，</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因为乙对甲的威胁要比丙对甲的威胁更大，</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这是甲的最佳策略</w:t>
      </w:r>
    </w:p>
    <w:p>
      <w:pPr>
        <w:ind w:left="16"/>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只要甲没死，</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3"/>
        </w:rPr>
        <w:t>乙一定会瞄准甲打，</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因为甲对乙的威胁要比丙对乙的威胁更大，</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这是乙的最佳策略</w:t>
      </w:r>
    </w:p>
    <w:p>
      <w:pPr>
        <w:ind w:left="16"/>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只要甲没死，丙一定会瞄准甲打，</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因为甲对丙的威胁要比乙对丙的威胁更大，</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这是丙的最佳策略</w:t>
      </w:r>
    </w:p>
    <w:p>
      <w:pPr>
        <w:pStyle w:val="BodyText"/>
        <w:spacing w:line="306" w:lineRule="auto"/>
        <w:rPr/>
      </w:pPr>
      <w:r/>
    </w:p>
    <w:p>
      <w:pPr>
        <w:pStyle w:val="BodyText"/>
        <w:spacing w:line="307" w:lineRule="auto"/>
        <w:rPr/>
      </w:pPr>
      <w:r/>
    </w:p>
    <w:p>
      <w:pPr>
        <w:ind w:left="11"/>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我们根据分析来计算一下三个枪手在上述情况下的存活几率：</w:t>
      </w:r>
    </w:p>
    <w:p>
      <w:pPr>
        <w:ind w:left="12"/>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第一轮：</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6"/>
        </w:rPr>
        <w:t>甲射乙，</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6"/>
        </w:rPr>
        <w:t>乙射甲，丙射甲</w:t>
      </w:r>
    </w:p>
    <w:p>
      <w:pPr>
        <w:pStyle w:val="BodyText"/>
        <w:ind w:left="194"/>
        <w:spacing w:before="203" w:line="185" w:lineRule="auto"/>
        <w:rPr>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甲的存活率为</w:t>
      </w:r>
      <w:r>
        <w:rPr>
          <w:rFonts w:ascii="Microsoft YaHei" w:hAnsi="Microsoft YaHei" w:eastAsia="Microsoft YaHei" w:cs="Microsoft YaHei"/>
          <w:sz w:val="24"/>
          <w:szCs w:val="24"/>
          <w:color w:val="262626"/>
          <w:spacing w:val="24"/>
        </w:rPr>
        <w:t xml:space="preserve"> </w:t>
      </w:r>
      <w:r>
        <w:rPr>
          <w:sz w:val="24"/>
          <w:szCs w:val="24"/>
          <w:color w:val="262626"/>
          <w:spacing w:val="3"/>
        </w:rPr>
        <w:t>24%</w:t>
      </w:r>
      <w:r>
        <w:rPr>
          <w:sz w:val="24"/>
          <w:szCs w:val="24"/>
          <w:color w:val="262626"/>
          <w:spacing w:val="20"/>
        </w:rPr>
        <w:t xml:space="preserve">  </w:t>
      </w:r>
      <w:r>
        <w:rPr>
          <w:sz w:val="24"/>
          <w:szCs w:val="24"/>
          <w:color w:val="262626"/>
          <w:spacing w:val="3"/>
        </w:rPr>
        <w:t>(</w:t>
      </w:r>
      <w:r>
        <w:rPr>
          <w:rFonts w:ascii="Microsoft YaHei" w:hAnsi="Microsoft YaHei" w:eastAsia="Microsoft YaHei" w:cs="Microsoft YaHei"/>
          <w:sz w:val="24"/>
          <w:szCs w:val="24"/>
          <w:color w:val="262626"/>
          <w:spacing w:val="3"/>
        </w:rPr>
        <w:t>乙不中</w:t>
      </w:r>
      <w:r>
        <w:rPr>
          <w:sz w:val="24"/>
          <w:szCs w:val="24"/>
          <w:color w:val="262626"/>
          <w:spacing w:val="3"/>
        </w:rPr>
        <w:t>40%</w:t>
      </w:r>
      <w:r>
        <w:rPr>
          <w:sz w:val="24"/>
          <w:szCs w:val="24"/>
          <w:color w:val="262626"/>
          <w:spacing w:val="2"/>
        </w:rPr>
        <w:t xml:space="preserve"> X</w:t>
      </w:r>
      <w:r>
        <w:rPr>
          <w:sz w:val="24"/>
          <w:szCs w:val="24"/>
          <w:color w:val="262626"/>
          <w:spacing w:val="26"/>
          <w:w w:val="101"/>
        </w:rPr>
        <w:t xml:space="preserve"> </w:t>
      </w:r>
      <w:r>
        <w:rPr>
          <w:rFonts w:ascii="Microsoft YaHei" w:hAnsi="Microsoft YaHei" w:eastAsia="Microsoft YaHei" w:cs="Microsoft YaHei"/>
          <w:sz w:val="24"/>
          <w:szCs w:val="24"/>
          <w:color w:val="262626"/>
          <w:spacing w:val="2"/>
        </w:rPr>
        <w:t>丙不中</w:t>
      </w:r>
      <w:r>
        <w:rPr>
          <w:sz w:val="24"/>
          <w:szCs w:val="24"/>
          <w:color w:val="262626"/>
          <w:spacing w:val="2"/>
        </w:rPr>
        <w:t>60%)</w:t>
      </w:r>
    </w:p>
    <w:p>
      <w:pPr>
        <w:pStyle w:val="BodyText"/>
        <w:ind w:left="194"/>
        <w:spacing w:before="147" w:line="185" w:lineRule="auto"/>
        <w:rPr>
          <w:sz w:val="24"/>
          <w:szCs w:val="24"/>
        </w:rPr>
      </w:pPr>
      <w:r>
        <w:rPr>
          <w:rFonts w:ascii="Microsoft YaHei" w:hAnsi="Microsoft YaHei" w:eastAsia="Microsoft YaHei" w:cs="Microsoft YaHei"/>
          <w:sz w:val="12"/>
          <w:szCs w:val="12"/>
          <w:color w:val="262626"/>
          <w:spacing w:val="2"/>
          <w:position w:val="4"/>
        </w:rPr>
        <w:t>●</w:t>
      </w:r>
      <w:r>
        <w:rPr>
          <w:rFonts w:ascii="Microsoft YaHei" w:hAnsi="Microsoft YaHei" w:eastAsia="Microsoft YaHei" w:cs="Microsoft YaHei"/>
          <w:sz w:val="12"/>
          <w:szCs w:val="12"/>
          <w:color w:val="262626"/>
          <w:spacing w:val="12"/>
          <w:w w:val="102"/>
          <w:position w:val="4"/>
        </w:rPr>
        <w:t xml:space="preserve">    </w:t>
      </w:r>
      <w:r>
        <w:rPr>
          <w:rFonts w:ascii="Microsoft YaHei" w:hAnsi="Microsoft YaHei" w:eastAsia="Microsoft YaHei" w:cs="Microsoft YaHei"/>
          <w:sz w:val="24"/>
          <w:szCs w:val="24"/>
          <w:color w:val="262626"/>
          <w:spacing w:val="2"/>
        </w:rPr>
        <w:t>乙的存活率为</w:t>
      </w:r>
      <w:r>
        <w:rPr>
          <w:rFonts w:ascii="Microsoft YaHei" w:hAnsi="Microsoft YaHei" w:eastAsia="Microsoft YaHei" w:cs="Microsoft YaHei"/>
          <w:sz w:val="24"/>
          <w:szCs w:val="24"/>
          <w:color w:val="262626"/>
          <w:spacing w:val="23"/>
        </w:rPr>
        <w:t xml:space="preserve"> </w:t>
      </w:r>
      <w:r>
        <w:rPr>
          <w:sz w:val="24"/>
          <w:szCs w:val="24"/>
          <w:color w:val="262626"/>
          <w:spacing w:val="2"/>
        </w:rPr>
        <w:t>20%</w:t>
      </w:r>
      <w:r>
        <w:rPr>
          <w:sz w:val="24"/>
          <w:szCs w:val="24"/>
          <w:color w:val="262626"/>
          <w:spacing w:val="20"/>
        </w:rPr>
        <w:t xml:space="preserve">  </w:t>
      </w:r>
      <w:r>
        <w:rPr>
          <w:sz w:val="24"/>
          <w:szCs w:val="24"/>
          <w:color w:val="262626"/>
          <w:spacing w:val="2"/>
        </w:rPr>
        <w:t>(</w:t>
      </w:r>
      <w:r>
        <w:rPr>
          <w:rFonts w:ascii="Microsoft YaHei" w:hAnsi="Microsoft YaHei" w:eastAsia="Microsoft YaHei" w:cs="Microsoft YaHei"/>
          <w:sz w:val="24"/>
          <w:szCs w:val="24"/>
          <w:color w:val="262626"/>
          <w:spacing w:val="2"/>
        </w:rPr>
        <w:t>甲不中</w:t>
      </w:r>
      <w:r>
        <w:rPr>
          <w:sz w:val="24"/>
          <w:szCs w:val="24"/>
          <w:color w:val="262626"/>
          <w:spacing w:val="2"/>
        </w:rPr>
        <w:t>20%)</w:t>
      </w:r>
    </w:p>
    <w:p>
      <w:pPr>
        <w:pStyle w:val="BodyText"/>
        <w:ind w:left="194"/>
        <w:spacing w:before="148" w:line="185"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丙的存活率为</w:t>
      </w:r>
      <w:r>
        <w:rPr>
          <w:rFonts w:ascii="Microsoft YaHei" w:hAnsi="Microsoft YaHei" w:eastAsia="Microsoft YaHei" w:cs="Microsoft YaHei"/>
          <w:sz w:val="24"/>
          <w:szCs w:val="24"/>
          <w:color w:val="262626"/>
          <w:spacing w:val="36"/>
        </w:rPr>
        <w:t xml:space="preserve"> </w:t>
      </w:r>
      <w:r>
        <w:rPr>
          <w:sz w:val="24"/>
          <w:szCs w:val="24"/>
          <w:color w:val="262626"/>
        </w:rPr>
        <w:t>100%</w:t>
      </w:r>
      <w:r>
        <w:rPr>
          <w:sz w:val="24"/>
          <w:szCs w:val="24"/>
          <w:color w:val="262626"/>
          <w:spacing w:val="26"/>
          <w:w w:val="101"/>
        </w:rPr>
        <w:t xml:space="preserve"> </w:t>
      </w:r>
      <w:r>
        <w:rPr>
          <w:sz w:val="24"/>
          <w:szCs w:val="24"/>
          <w:color w:val="262626"/>
        </w:rPr>
        <w:t>(</w:t>
      </w:r>
      <w:r>
        <w:rPr>
          <w:rFonts w:ascii="Microsoft YaHei" w:hAnsi="Microsoft YaHei" w:eastAsia="Microsoft YaHei" w:cs="Microsoft YaHei"/>
          <w:sz w:val="24"/>
          <w:szCs w:val="24"/>
          <w:color w:val="262626"/>
        </w:rPr>
        <w:t>无人射丙，丙在第一轮中</w:t>
      </w:r>
      <w:r>
        <w:rPr>
          <w:sz w:val="24"/>
          <w:szCs w:val="24"/>
          <w:color w:val="262626"/>
        </w:rPr>
        <w:t>100%</w:t>
      </w:r>
      <w:r>
        <w:rPr>
          <w:rFonts w:ascii="Microsoft YaHei" w:hAnsi="Microsoft YaHei" w:eastAsia="Microsoft YaHei" w:cs="Microsoft YaHei"/>
          <w:sz w:val="24"/>
          <w:szCs w:val="24"/>
          <w:color w:val="262626"/>
        </w:rPr>
        <w:t>存活</w:t>
      </w:r>
      <w:r>
        <w:rPr>
          <w:sz w:val="24"/>
          <w:szCs w:val="24"/>
          <w:color w:val="262626"/>
        </w:rPr>
        <w:t>)</w:t>
      </w:r>
    </w:p>
    <w:p>
      <w:pPr>
        <w:pStyle w:val="BodyText"/>
        <w:spacing w:line="315" w:lineRule="auto"/>
        <w:rPr/>
      </w:pPr>
      <w:r/>
    </w:p>
    <w:p>
      <w:pPr>
        <w:pStyle w:val="BodyText"/>
        <w:spacing w:line="316" w:lineRule="auto"/>
        <w:rPr/>
      </w:pPr>
      <w:r/>
    </w:p>
    <w:p>
      <w:pPr>
        <w:ind w:left="11"/>
        <w:spacing w:before="10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经过第一轮后会有哪些情况</w:t>
      </w:r>
    </w:p>
    <w:p>
      <w:pPr>
        <w:pStyle w:val="BodyText"/>
        <w:ind w:left="12" w:right="83" w:hanging="4"/>
        <w:spacing w:before="199" w:line="246" w:lineRule="auto"/>
        <w:rPr>
          <w:sz w:val="24"/>
          <w:szCs w:val="24"/>
        </w:rPr>
      </w:pPr>
      <w:r>
        <w:rPr>
          <w:rFonts w:ascii="Microsoft YaHei" w:hAnsi="Microsoft YaHei" w:eastAsia="Microsoft YaHei" w:cs="Microsoft YaHei"/>
          <w:sz w:val="24"/>
          <w:szCs w:val="24"/>
          <w:color w:val="262626"/>
        </w:rPr>
        <w:t>情况</w:t>
      </w:r>
      <w:r>
        <w:rPr>
          <w:sz w:val="24"/>
          <w:szCs w:val="24"/>
          <w:color w:val="262626"/>
        </w:rPr>
        <w:t>1</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rPr>
        <w:t>甲活乙死</w:t>
      </w:r>
      <w:r>
        <w:rPr>
          <w:rFonts w:ascii="Microsoft YaHei" w:hAnsi="Microsoft YaHei" w:eastAsia="Microsoft YaHei" w:cs="Microsoft YaHei"/>
          <w:sz w:val="24"/>
          <w:szCs w:val="24"/>
          <w:color w:val="262626"/>
          <w:spacing w:val="22"/>
          <w:w w:val="101"/>
        </w:rPr>
        <w:t xml:space="preserve"> </w:t>
      </w:r>
      <w:r>
        <w:rPr>
          <w:sz w:val="24"/>
          <w:szCs w:val="24"/>
          <w:color w:val="262626"/>
        </w:rPr>
        <w:t>(24%X80%=19.2%)      </w:t>
      </w:r>
      <w:r>
        <w:rPr>
          <w:rFonts w:ascii="Microsoft YaHei" w:hAnsi="Microsoft YaHei" w:eastAsia="Microsoft YaHei" w:cs="Microsoft YaHei"/>
          <w:sz w:val="24"/>
          <w:szCs w:val="24"/>
          <w:color w:val="262626"/>
        </w:rPr>
        <w:t>第二轮：</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rPr>
        <w:t>甲射丙，丙射甲</w:t>
      </w:r>
      <w:r>
        <w:rPr>
          <w:sz w:val="24"/>
          <w:szCs w:val="24"/>
          <w:color w:val="262626"/>
        </w:rPr>
        <w:t>——</w:t>
      </w:r>
      <w:r>
        <w:rPr>
          <w:rFonts w:ascii="Microsoft YaHei" w:hAnsi="Microsoft YaHei" w:eastAsia="Microsoft YaHei" w:cs="Microsoft YaHei"/>
          <w:sz w:val="24"/>
          <w:szCs w:val="24"/>
          <w:color w:val="262626"/>
        </w:rPr>
        <w:t>甲的活率为</w:t>
      </w:r>
      <w:r>
        <w:rPr>
          <w:sz w:val="24"/>
          <w:szCs w:val="24"/>
          <w:color w:val="262626"/>
        </w:rPr>
        <w:t>6</w:t>
      </w:r>
      <w:r>
        <w:rPr>
          <w:sz w:val="24"/>
          <w:szCs w:val="24"/>
          <w:color w:val="262626"/>
          <w:spacing w:val="-1"/>
        </w:rPr>
        <w:t>0%</w:t>
      </w:r>
      <w:r>
        <w:rPr>
          <w:rFonts w:ascii="Microsoft YaHei" w:hAnsi="Microsoft YaHei" w:eastAsia="Microsoft YaHei" w:cs="Microsoft YaHei"/>
          <w:sz w:val="24"/>
          <w:szCs w:val="24"/>
          <w:color w:val="262626"/>
          <w:spacing w:val="-1"/>
        </w:rPr>
        <w:t>，丙的活</w:t>
      </w:r>
      <w:r>
        <w:rPr>
          <w:rFonts w:ascii="Microsoft YaHei" w:hAnsi="Microsoft YaHei" w:eastAsia="Microsoft YaHei" w:cs="Microsoft YaHei"/>
          <w:sz w:val="24"/>
          <w:szCs w:val="24"/>
          <w:color w:val="262626"/>
          <w:spacing w:val="5"/>
        </w:rPr>
        <w:t>率为</w:t>
      </w:r>
      <w:r>
        <w:rPr>
          <w:sz w:val="24"/>
          <w:szCs w:val="24"/>
          <w:color w:val="262626"/>
          <w:spacing w:val="5"/>
        </w:rPr>
        <w:t>20%</w:t>
      </w:r>
    </w:p>
    <w:p>
      <w:pPr>
        <w:pStyle w:val="BodyText"/>
        <w:ind w:left="12" w:right="48" w:hanging="4"/>
        <w:spacing w:before="86" w:line="246" w:lineRule="auto"/>
        <w:rPr>
          <w:sz w:val="24"/>
          <w:szCs w:val="24"/>
        </w:rPr>
      </w:pPr>
      <w:r>
        <w:rPr>
          <w:rFonts w:ascii="Microsoft YaHei" w:hAnsi="Microsoft YaHei" w:eastAsia="Microsoft YaHei" w:cs="Microsoft YaHei"/>
          <w:sz w:val="24"/>
          <w:szCs w:val="24"/>
          <w:color w:val="262626"/>
          <w:spacing w:val="1"/>
        </w:rPr>
        <w:t>情况</w:t>
      </w:r>
      <w:r>
        <w:rPr>
          <w:sz w:val="24"/>
          <w:szCs w:val="24"/>
          <w:color w:val="262626"/>
          <w:spacing w:val="1"/>
        </w:rPr>
        <w:t>2</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乙活甲死</w:t>
      </w:r>
      <w:r>
        <w:rPr>
          <w:rFonts w:ascii="Microsoft YaHei" w:hAnsi="Microsoft YaHei" w:eastAsia="Microsoft YaHei" w:cs="Microsoft YaHei"/>
          <w:sz w:val="24"/>
          <w:szCs w:val="24"/>
          <w:color w:val="262626"/>
          <w:spacing w:val="23"/>
        </w:rPr>
        <w:t xml:space="preserve"> </w:t>
      </w:r>
      <w:r>
        <w:rPr>
          <w:sz w:val="24"/>
          <w:szCs w:val="24"/>
          <w:color w:val="262626"/>
          <w:spacing w:val="1"/>
        </w:rPr>
        <w:t>(20%X76%=15.2%)      </w:t>
      </w:r>
      <w:r>
        <w:rPr>
          <w:rFonts w:ascii="Microsoft YaHei" w:hAnsi="Microsoft YaHei" w:eastAsia="Microsoft YaHei" w:cs="Microsoft YaHei"/>
          <w:sz w:val="24"/>
          <w:szCs w:val="24"/>
          <w:color w:val="262626"/>
          <w:spacing w:val="1"/>
        </w:rPr>
        <w:t>第二轮：</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乙射丙，丙射乙</w:t>
      </w:r>
      <w:r>
        <w:rPr>
          <w:sz w:val="24"/>
          <w:szCs w:val="24"/>
          <w:color w:val="262626"/>
        </w:rPr>
        <w:t>——</w:t>
      </w:r>
      <w:r>
        <w:rPr>
          <w:rFonts w:ascii="Microsoft YaHei" w:hAnsi="Microsoft YaHei" w:eastAsia="Microsoft YaHei" w:cs="Microsoft YaHei"/>
          <w:sz w:val="24"/>
          <w:szCs w:val="24"/>
          <w:color w:val="262626"/>
        </w:rPr>
        <w:t>乙的活率为</w:t>
      </w:r>
      <w:r>
        <w:rPr>
          <w:sz w:val="24"/>
          <w:szCs w:val="24"/>
          <w:color w:val="262626"/>
        </w:rPr>
        <w:t>60%</w:t>
      </w:r>
      <w:r>
        <w:rPr>
          <w:rFonts w:ascii="Microsoft YaHei" w:hAnsi="Microsoft YaHei" w:eastAsia="Microsoft YaHei" w:cs="Microsoft YaHei"/>
          <w:sz w:val="24"/>
          <w:szCs w:val="24"/>
          <w:color w:val="262626"/>
        </w:rPr>
        <w:t>，丙的活</w:t>
      </w:r>
      <w:r>
        <w:rPr>
          <w:rFonts w:ascii="Microsoft YaHei" w:hAnsi="Microsoft YaHei" w:eastAsia="Microsoft YaHei" w:cs="Microsoft YaHei"/>
          <w:sz w:val="24"/>
          <w:szCs w:val="24"/>
          <w:color w:val="262626"/>
          <w:spacing w:val="5"/>
        </w:rPr>
        <w:t>率为</w:t>
      </w:r>
      <w:r>
        <w:rPr>
          <w:sz w:val="24"/>
          <w:szCs w:val="24"/>
          <w:color w:val="262626"/>
          <w:spacing w:val="5"/>
        </w:rPr>
        <w:t>40%</w:t>
      </w:r>
    </w:p>
    <w:p>
      <w:pPr>
        <w:pStyle w:val="BodyText"/>
        <w:ind w:left="8"/>
        <w:spacing w:before="8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情况</w:t>
      </w:r>
      <w:r>
        <w:rPr>
          <w:sz w:val="24"/>
          <w:szCs w:val="24"/>
          <w:color w:val="262626"/>
          <w:spacing w:val="3"/>
        </w:rPr>
        <w:t>3</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甲乙同活</w:t>
      </w:r>
      <w:r>
        <w:rPr>
          <w:rFonts w:ascii="Microsoft YaHei" w:hAnsi="Microsoft YaHei" w:eastAsia="Microsoft YaHei" w:cs="Microsoft YaHei"/>
          <w:sz w:val="24"/>
          <w:szCs w:val="24"/>
          <w:color w:val="262626"/>
          <w:spacing w:val="22"/>
        </w:rPr>
        <w:t xml:space="preserve"> </w:t>
      </w:r>
      <w:r>
        <w:rPr>
          <w:sz w:val="24"/>
          <w:szCs w:val="24"/>
          <w:color w:val="262626"/>
          <w:spacing w:val="3"/>
        </w:rPr>
        <w:t>(24%X20%=4.</w:t>
      </w:r>
      <w:r>
        <w:rPr>
          <w:sz w:val="24"/>
          <w:szCs w:val="24"/>
          <w:color w:val="262626"/>
          <w:spacing w:val="2"/>
        </w:rPr>
        <w:t>8%)        </w:t>
      </w:r>
      <w:r>
        <w:rPr>
          <w:rFonts w:ascii="Microsoft YaHei" w:hAnsi="Microsoft YaHei" w:eastAsia="Microsoft YaHei" w:cs="Microsoft YaHei"/>
          <w:sz w:val="24"/>
          <w:szCs w:val="24"/>
          <w:color w:val="262626"/>
          <w:spacing w:val="2"/>
        </w:rPr>
        <w:t>第二轮：重复第一轮</w:t>
      </w:r>
    </w:p>
    <w:p>
      <w:pPr>
        <w:pStyle w:val="BodyText"/>
        <w:ind w:left="12" w:right="4841" w:hanging="4"/>
        <w:spacing w:before="207"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情况</w:t>
      </w:r>
      <w:r>
        <w:rPr>
          <w:sz w:val="24"/>
          <w:szCs w:val="24"/>
          <w:color w:val="262626"/>
          <w:spacing w:val="2"/>
        </w:rPr>
        <w:t>4</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甲乙同死</w:t>
      </w:r>
      <w:r>
        <w:rPr>
          <w:rFonts w:ascii="Microsoft YaHei" w:hAnsi="Microsoft YaHei" w:eastAsia="Microsoft YaHei" w:cs="Microsoft YaHei"/>
          <w:sz w:val="24"/>
          <w:szCs w:val="24"/>
          <w:color w:val="262626"/>
          <w:spacing w:val="22"/>
          <w:w w:val="101"/>
        </w:rPr>
        <w:t xml:space="preserve"> </w:t>
      </w:r>
      <w:r>
        <w:rPr>
          <w:sz w:val="24"/>
          <w:szCs w:val="24"/>
          <w:color w:val="262626"/>
          <w:spacing w:val="2"/>
        </w:rPr>
        <w:t>(76%X80%=60.8%)      </w:t>
      </w:r>
      <w:r>
        <w:rPr>
          <w:rFonts w:ascii="Microsoft YaHei" w:hAnsi="Microsoft YaHei" w:eastAsia="Microsoft YaHei" w:cs="Microsoft YaHei"/>
          <w:sz w:val="24"/>
          <w:szCs w:val="24"/>
          <w:color w:val="262626"/>
          <w:spacing w:val="2"/>
        </w:rPr>
        <w:t>枪战结束</w:t>
      </w:r>
      <w:r>
        <w:rPr>
          <w:rFonts w:ascii="Microsoft YaHei" w:hAnsi="Microsoft YaHei" w:eastAsia="Microsoft YaHei" w:cs="Microsoft YaHei"/>
          <w:sz w:val="24"/>
          <w:szCs w:val="24"/>
          <w:color w:val="262626"/>
          <w:spacing w:val="-1"/>
        </w:rPr>
        <w:t>第二轮，各个枪手的存活率是</w:t>
      </w:r>
    </w:p>
    <w:p>
      <w:pPr>
        <w:pStyle w:val="BodyText"/>
        <w:ind w:left="194"/>
        <w:spacing w:line="18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甲的存活率为 情况</w:t>
      </w:r>
      <w:r>
        <w:rPr>
          <w:sz w:val="24"/>
          <w:szCs w:val="24"/>
          <w:color w:val="262626"/>
          <w:spacing w:val="1"/>
        </w:rPr>
        <w:t>1(19.2%X60%)</w:t>
      </w:r>
      <w:r>
        <w:rPr>
          <w:sz w:val="24"/>
          <w:szCs w:val="24"/>
          <w:color w:val="262626"/>
          <w:spacing w:val="36"/>
        </w:rPr>
        <w:t xml:space="preserve"> </w:t>
      </w:r>
      <w:r>
        <w:rPr>
          <w:sz w:val="24"/>
          <w:szCs w:val="24"/>
          <w:color w:val="262626"/>
          <w:spacing w:val="1"/>
        </w:rPr>
        <w:t>+</w:t>
      </w:r>
      <w:r>
        <w:rPr>
          <w:sz w:val="24"/>
          <w:szCs w:val="24"/>
          <w:color w:val="262626"/>
          <w:spacing w:val="22"/>
        </w:rPr>
        <w:t xml:space="preserve"> </w:t>
      </w:r>
      <w:r>
        <w:rPr>
          <w:rFonts w:ascii="Microsoft YaHei" w:hAnsi="Microsoft YaHei" w:eastAsia="Microsoft YaHei" w:cs="Microsoft YaHei"/>
          <w:sz w:val="24"/>
          <w:szCs w:val="24"/>
          <w:color w:val="262626"/>
          <w:spacing w:val="1"/>
        </w:rPr>
        <w:t>情况</w:t>
      </w:r>
      <w:r>
        <w:rPr>
          <w:sz w:val="24"/>
          <w:szCs w:val="24"/>
          <w:color w:val="262626"/>
          <w:spacing w:val="1"/>
        </w:rPr>
        <w:t>3(4.8%X24%)</w:t>
      </w:r>
      <w:r>
        <w:rPr>
          <w:sz w:val="24"/>
          <w:szCs w:val="24"/>
          <w:color w:val="262626"/>
          <w:spacing w:val="25"/>
        </w:rPr>
        <w:t xml:space="preserve"> </w:t>
      </w:r>
      <w:r>
        <w:rPr>
          <w:sz w:val="24"/>
          <w:szCs w:val="24"/>
          <w:color w:val="262626"/>
          <w:spacing w:val="1"/>
        </w:rPr>
        <w:t>=</w:t>
      </w:r>
      <w:r>
        <w:rPr>
          <w:sz w:val="24"/>
          <w:szCs w:val="24"/>
          <w:color w:val="262626"/>
          <w:spacing w:val="23"/>
          <w:w w:val="101"/>
        </w:rPr>
        <w:t xml:space="preserve"> </w:t>
      </w:r>
      <w:r>
        <w:rPr>
          <w:sz w:val="24"/>
          <w:szCs w:val="24"/>
          <w:color w:val="262626"/>
          <w:spacing w:val="1"/>
        </w:rPr>
        <w:t>12.672%</w:t>
      </w:r>
    </w:p>
    <w:p>
      <w:pPr>
        <w:spacing w:line="185" w:lineRule="auto"/>
        <w:sectPr>
          <w:footerReference w:type="default" r:id="rId1429"/>
          <w:pgSz w:w="12240" w:h="15840"/>
          <w:pgMar w:top="400" w:right="960" w:bottom="440" w:left="960" w:header="0" w:footer="175" w:gutter="0"/>
        </w:sectPr>
        <w:rPr>
          <w:sz w:val="24"/>
          <w:szCs w:val="24"/>
        </w:rPr>
      </w:pPr>
    </w:p>
    <w:p>
      <w:pPr>
        <w:pStyle w:val="BodyText"/>
        <w:spacing w:line="294" w:lineRule="auto"/>
        <w:rPr/>
      </w:pPr>
      <w:r/>
    </w:p>
    <w:p>
      <w:pPr>
        <w:pStyle w:val="BodyText"/>
        <w:ind w:left="181"/>
        <w:spacing w:before="102" w:line="185" w:lineRule="auto"/>
        <w:rPr>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乙的存活率为 情况</w:t>
      </w:r>
      <w:r>
        <w:rPr>
          <w:sz w:val="24"/>
          <w:szCs w:val="24"/>
          <w:color w:val="262626"/>
          <w:spacing w:val="3"/>
        </w:rPr>
        <w:t>2(15.2%X60%)</w:t>
      </w:r>
      <w:r>
        <w:rPr>
          <w:sz w:val="24"/>
          <w:szCs w:val="24"/>
          <w:color w:val="262626"/>
          <w:spacing w:val="29"/>
          <w:w w:val="101"/>
        </w:rPr>
        <w:t xml:space="preserve"> </w:t>
      </w:r>
      <w:r>
        <w:rPr>
          <w:sz w:val="24"/>
          <w:szCs w:val="24"/>
          <w:color w:val="262626"/>
          <w:spacing w:val="3"/>
        </w:rPr>
        <w:t>+</w:t>
      </w:r>
      <w:r>
        <w:rPr>
          <w:sz w:val="24"/>
          <w:szCs w:val="24"/>
          <w:color w:val="262626"/>
          <w:spacing w:val="22"/>
        </w:rPr>
        <w:t xml:space="preserve"> </w:t>
      </w:r>
      <w:r>
        <w:rPr>
          <w:rFonts w:ascii="Microsoft YaHei" w:hAnsi="Microsoft YaHei" w:eastAsia="Microsoft YaHei" w:cs="Microsoft YaHei"/>
          <w:sz w:val="24"/>
          <w:szCs w:val="24"/>
          <w:color w:val="262626"/>
          <w:spacing w:val="3"/>
        </w:rPr>
        <w:t>情况</w:t>
      </w:r>
      <w:r>
        <w:rPr>
          <w:sz w:val="24"/>
          <w:szCs w:val="24"/>
          <w:color w:val="262626"/>
          <w:spacing w:val="3"/>
        </w:rPr>
        <w:t>3(4.8%X20%)</w:t>
      </w:r>
      <w:r>
        <w:rPr>
          <w:sz w:val="24"/>
          <w:szCs w:val="24"/>
          <w:color w:val="262626"/>
          <w:spacing w:val="25"/>
        </w:rPr>
        <w:t xml:space="preserve"> </w:t>
      </w:r>
      <w:r>
        <w:rPr>
          <w:sz w:val="24"/>
          <w:szCs w:val="24"/>
          <w:color w:val="262626"/>
          <w:spacing w:val="3"/>
        </w:rPr>
        <w:t>=</w:t>
      </w:r>
      <w:r>
        <w:rPr>
          <w:sz w:val="24"/>
          <w:szCs w:val="24"/>
          <w:color w:val="262626"/>
          <w:spacing w:val="23"/>
        </w:rPr>
        <w:t xml:space="preserve"> </w:t>
      </w:r>
      <w:r>
        <w:rPr>
          <w:sz w:val="24"/>
          <w:szCs w:val="24"/>
          <w:color w:val="262626"/>
          <w:spacing w:val="3"/>
        </w:rPr>
        <w:t>10.08%</w:t>
      </w:r>
    </w:p>
    <w:p>
      <w:pPr>
        <w:pStyle w:val="BodyText"/>
        <w:ind w:left="442" w:right="570" w:hanging="261"/>
        <w:spacing w:before="146" w:line="268" w:lineRule="auto"/>
        <w:rPr>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丙的存活率为 情况</w:t>
      </w:r>
      <w:r>
        <w:rPr>
          <w:sz w:val="24"/>
          <w:szCs w:val="24"/>
          <w:color w:val="262626"/>
          <w:spacing w:val="2"/>
        </w:rPr>
        <w:t>1(19.2%</w:t>
      </w:r>
      <w:r>
        <w:rPr>
          <w:sz w:val="24"/>
          <w:szCs w:val="24"/>
          <w:color w:val="262626"/>
          <w:spacing w:val="1"/>
        </w:rPr>
        <w:t>X20%)</w:t>
      </w:r>
      <w:r>
        <w:rPr>
          <w:sz w:val="24"/>
          <w:szCs w:val="24"/>
          <w:color w:val="262626"/>
          <w:spacing w:val="25"/>
        </w:rPr>
        <w:t xml:space="preserve"> </w:t>
      </w:r>
      <w:r>
        <w:rPr>
          <w:sz w:val="24"/>
          <w:szCs w:val="24"/>
          <w:color w:val="262626"/>
          <w:spacing w:val="1"/>
        </w:rPr>
        <w:t>+</w:t>
      </w:r>
      <w:r>
        <w:rPr>
          <w:sz w:val="24"/>
          <w:szCs w:val="24"/>
          <w:color w:val="262626"/>
          <w:spacing w:val="22"/>
        </w:rPr>
        <w:t xml:space="preserve"> </w:t>
      </w:r>
      <w:r>
        <w:rPr>
          <w:rFonts w:ascii="Microsoft YaHei" w:hAnsi="Microsoft YaHei" w:eastAsia="Microsoft YaHei" w:cs="Microsoft YaHei"/>
          <w:sz w:val="24"/>
          <w:szCs w:val="24"/>
          <w:color w:val="262626"/>
          <w:spacing w:val="1"/>
        </w:rPr>
        <w:t>情况</w:t>
      </w:r>
      <w:r>
        <w:rPr>
          <w:sz w:val="24"/>
          <w:szCs w:val="24"/>
          <w:color w:val="262626"/>
          <w:spacing w:val="1"/>
        </w:rPr>
        <w:t>2(15.2%X40%)</w:t>
      </w:r>
      <w:r>
        <w:rPr>
          <w:sz w:val="24"/>
          <w:szCs w:val="24"/>
          <w:color w:val="262626"/>
          <w:spacing w:val="25"/>
        </w:rPr>
        <w:t xml:space="preserve"> </w:t>
      </w:r>
      <w:r>
        <w:rPr>
          <w:sz w:val="24"/>
          <w:szCs w:val="24"/>
          <w:color w:val="262626"/>
          <w:spacing w:val="1"/>
        </w:rPr>
        <w:t>+</w:t>
      </w:r>
      <w:r>
        <w:rPr>
          <w:sz w:val="24"/>
          <w:szCs w:val="24"/>
          <w:color w:val="262626"/>
          <w:spacing w:val="22"/>
        </w:rPr>
        <w:t xml:space="preserve"> </w:t>
      </w:r>
      <w:r>
        <w:rPr>
          <w:rFonts w:ascii="Microsoft YaHei" w:hAnsi="Microsoft YaHei" w:eastAsia="Microsoft YaHei" w:cs="Microsoft YaHei"/>
          <w:sz w:val="24"/>
          <w:szCs w:val="24"/>
          <w:color w:val="262626"/>
          <w:spacing w:val="1"/>
        </w:rPr>
        <w:t>情况</w:t>
      </w:r>
      <w:r>
        <w:rPr>
          <w:sz w:val="24"/>
          <w:szCs w:val="24"/>
          <w:color w:val="262626"/>
          <w:spacing w:val="1"/>
        </w:rPr>
        <w:t>3(4.8%X100%)</w:t>
      </w:r>
      <w:r>
        <w:rPr>
          <w:sz w:val="24"/>
          <w:szCs w:val="24"/>
          <w:color w:val="262626"/>
          <w:spacing w:val="25"/>
        </w:rPr>
        <w:t xml:space="preserve"> </w:t>
      </w:r>
      <w:r>
        <w:rPr>
          <w:sz w:val="24"/>
          <w:szCs w:val="24"/>
          <w:color w:val="262626"/>
          <w:spacing w:val="1"/>
        </w:rPr>
        <w:t>+</w:t>
      </w:r>
      <w:r>
        <w:rPr>
          <w:sz w:val="24"/>
          <w:szCs w:val="24"/>
          <w:color w:val="262626"/>
          <w:spacing w:val="22"/>
        </w:rPr>
        <w:t xml:space="preserve"> </w:t>
      </w:r>
      <w:r>
        <w:rPr>
          <w:rFonts w:ascii="Microsoft YaHei" w:hAnsi="Microsoft YaHei" w:eastAsia="Microsoft YaHei" w:cs="Microsoft YaHei"/>
          <w:sz w:val="24"/>
          <w:szCs w:val="24"/>
          <w:color w:val="262626"/>
          <w:spacing w:val="1"/>
        </w:rPr>
        <w:t>情况</w:t>
      </w:r>
      <w:r>
        <w:rPr>
          <w:sz w:val="24"/>
          <w:szCs w:val="24"/>
          <w:color w:val="262626"/>
          <w:spacing w:val="4"/>
        </w:rPr>
        <w:t>4(60.8% X100%)</w:t>
      </w:r>
      <w:r>
        <w:rPr>
          <w:sz w:val="24"/>
          <w:szCs w:val="24"/>
          <w:color w:val="262626"/>
          <w:spacing w:val="32"/>
          <w:w w:val="101"/>
        </w:rPr>
        <w:t xml:space="preserve"> </w:t>
      </w:r>
      <w:r>
        <w:rPr>
          <w:sz w:val="24"/>
          <w:szCs w:val="24"/>
          <w:color w:val="262626"/>
          <w:spacing w:val="4"/>
        </w:rPr>
        <w:t>=</w:t>
      </w:r>
      <w:r>
        <w:rPr>
          <w:sz w:val="24"/>
          <w:szCs w:val="24"/>
          <w:color w:val="262626"/>
          <w:spacing w:val="21"/>
        </w:rPr>
        <w:t xml:space="preserve"> </w:t>
      </w:r>
      <w:r>
        <w:rPr>
          <w:sz w:val="24"/>
          <w:szCs w:val="24"/>
          <w:color w:val="262626"/>
          <w:spacing w:val="4"/>
        </w:rPr>
        <w:t>75.52%</w:t>
      </w:r>
    </w:p>
    <w:p>
      <w:pPr>
        <w:spacing w:before="16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通过对两轮枪战的详细概率计算，</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2"/>
        </w:rPr>
        <w:t>我们发现枪法最差的丙存活的几率最大，</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2"/>
        </w:rPr>
        <w:t>其次是甲，</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最后是乙</w:t>
      </w:r>
    </w:p>
    <w:p>
      <w:pPr>
        <w:pStyle w:val="BodyText"/>
        <w:spacing w:line="298" w:lineRule="auto"/>
        <w:rPr/>
      </w:pPr>
      <w:r/>
    </w:p>
    <w:p>
      <w:pPr>
        <w:pStyle w:val="BodyText"/>
        <w:spacing w:line="298" w:lineRule="auto"/>
        <w:rPr/>
      </w:pPr>
      <w:r/>
    </w:p>
    <w:p>
      <w:pPr>
        <w:pStyle w:val="BodyText"/>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还需要考虑第三轮、第四轮、第</w:t>
      </w:r>
      <w:r>
        <w:rPr>
          <w:sz w:val="24"/>
          <w:szCs w:val="24"/>
          <w:color w:val="262626"/>
          <w:spacing w:val="-1"/>
        </w:rPr>
        <w:t>n</w:t>
      </w:r>
      <w:r>
        <w:rPr>
          <w:rFonts w:ascii="Microsoft YaHei" w:hAnsi="Microsoft YaHei" w:eastAsia="Microsoft YaHei" w:cs="Microsoft YaHei"/>
          <w:sz w:val="24"/>
          <w:szCs w:val="24"/>
          <w:color w:val="262626"/>
          <w:spacing w:val="-1"/>
        </w:rPr>
        <w:t>轮吗</w:t>
      </w:r>
    </w:p>
    <w:p>
      <w:pPr>
        <w:spacing w:before="20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如果要考虑的话，会发现随着轮次的增加</w:t>
      </w:r>
    </w:p>
    <w:p>
      <w:pPr>
        <w:ind w:left="18"/>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甲和乙的存活率一直衰减，</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而丙的存活率一直增长，</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因此结论一致</w:t>
      </w:r>
    </w:p>
    <w:p>
      <w:pPr>
        <w:spacing w:line="184" w:lineRule="auto"/>
        <w:sectPr>
          <w:footerReference w:type="default" r:id="rId1431"/>
          <w:pgSz w:w="12240" w:h="15840"/>
          <w:pgMar w:top="400" w:right="978" w:bottom="440" w:left="972" w:header="0" w:footer="175" w:gutter="0"/>
        </w:sectPr>
        <w:rPr>
          <w:rFonts w:ascii="Microsoft YaHei" w:hAnsi="Microsoft YaHei" w:eastAsia="Microsoft YaHei" w:cs="Microsoft YaHei"/>
          <w:sz w:val="24"/>
          <w:szCs w:val="24"/>
        </w:rPr>
      </w:pPr>
    </w:p>
    <w:p>
      <w:pPr>
        <w:pStyle w:val="BodyText"/>
        <w:ind w:left="18"/>
        <w:spacing w:before="117" w:line="195" w:lineRule="auto"/>
        <w:rPr>
          <w:sz w:val="24"/>
          <w:szCs w:val="24"/>
        </w:rPr>
      </w:pPr>
      <w:bookmarkStart w:name="bookmark157" w:id="156"/>
      <w:bookmarkEnd w:id="156"/>
      <w:r>
        <w:rPr>
          <w:rFonts w:ascii="Microsoft YaHei" w:hAnsi="Microsoft YaHei" w:eastAsia="Microsoft YaHei" w:cs="Microsoft YaHei"/>
          <w:sz w:val="24"/>
          <w:szCs w:val="24"/>
          <w:color w:val="262626"/>
          <w:spacing w:val="-2"/>
        </w:rPr>
        <w:t>问题</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2"/>
        </w:rPr>
        <w:t>：水资源无限，</w:t>
      </w:r>
      <w:r>
        <w:rPr>
          <w:rFonts w:ascii="Microsoft YaHei" w:hAnsi="Microsoft YaHei" w:eastAsia="Microsoft YaHei" w:cs="Microsoft YaHei"/>
          <w:sz w:val="24"/>
          <w:szCs w:val="24"/>
          <w:color w:val="262626"/>
          <w:spacing w:val="-50"/>
        </w:rPr>
        <w:t xml:space="preserve"> </w:t>
      </w:r>
      <w:r>
        <w:rPr>
          <w:sz w:val="24"/>
          <w:szCs w:val="24"/>
          <w:color w:val="262626"/>
          <w:spacing w:val="-2"/>
        </w:rPr>
        <w:t>3L</w:t>
      </w:r>
      <w:r>
        <w:rPr>
          <w:rFonts w:ascii="Microsoft YaHei" w:hAnsi="Microsoft YaHei" w:eastAsia="Microsoft YaHei" w:cs="Microsoft YaHei"/>
          <w:sz w:val="24"/>
          <w:szCs w:val="24"/>
          <w:color w:val="262626"/>
          <w:spacing w:val="-2"/>
        </w:rPr>
        <w:t>和</w:t>
      </w:r>
      <w:r>
        <w:rPr>
          <w:sz w:val="24"/>
          <w:szCs w:val="24"/>
          <w:color w:val="262626"/>
          <w:spacing w:val="-2"/>
        </w:rPr>
        <w:t>5L</w:t>
      </w:r>
      <w:r>
        <w:rPr>
          <w:rFonts w:ascii="Microsoft YaHei" w:hAnsi="Microsoft YaHei" w:eastAsia="Microsoft YaHei" w:cs="Microsoft YaHei"/>
          <w:sz w:val="24"/>
          <w:szCs w:val="24"/>
          <w:color w:val="262626"/>
          <w:spacing w:val="-2"/>
        </w:rPr>
        <w:t>水桶各一个，</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怎样取</w:t>
      </w:r>
      <w:r>
        <w:rPr>
          <w:sz w:val="24"/>
          <w:szCs w:val="24"/>
          <w:color w:val="262626"/>
          <w:spacing w:val="-2"/>
        </w:rPr>
        <w:t>4L</w:t>
      </w:r>
      <w:r>
        <w:rPr>
          <w:rFonts w:ascii="Microsoft YaHei" w:hAnsi="Microsoft YaHei" w:eastAsia="Microsoft YaHei" w:cs="Microsoft YaHei"/>
          <w:sz w:val="24"/>
          <w:szCs w:val="24"/>
          <w:color w:val="262626"/>
          <w:spacing w:val="-2"/>
        </w:rPr>
        <w:t>的</w:t>
      </w:r>
      <w:r>
        <w:rPr>
          <w:rFonts w:ascii="Microsoft YaHei" w:hAnsi="Microsoft YaHei" w:eastAsia="Microsoft YaHei" w:cs="Microsoft YaHei"/>
          <w:sz w:val="24"/>
          <w:szCs w:val="24"/>
          <w:color w:val="262626"/>
          <w:spacing w:val="-3"/>
        </w:rPr>
        <w:t>水</w:t>
      </w:r>
      <w:r>
        <w:rPr>
          <w:sz w:val="24"/>
          <w:szCs w:val="24"/>
          <w:color w:val="262626"/>
          <w:spacing w:val="-3"/>
        </w:rPr>
        <w:t>?</w:t>
      </w:r>
    </w:p>
    <w:p>
      <w:pPr>
        <w:pStyle w:val="BodyText"/>
        <w:spacing w:line="306" w:lineRule="auto"/>
        <w:rPr/>
      </w:pPr>
      <w:r/>
    </w:p>
    <w:p>
      <w:pPr>
        <w:pStyle w:val="BodyText"/>
        <w:spacing w:line="307" w:lineRule="auto"/>
        <w:rPr/>
      </w:pPr>
      <w:r/>
    </w:p>
    <w:p>
      <w:pPr>
        <w:ind w:left="12"/>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方法一：</w:t>
      </w:r>
    </w:p>
    <w:p>
      <w:pPr>
        <w:pStyle w:val="BodyText"/>
        <w:ind w:left="12"/>
        <w:spacing w:before="18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第一步：</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向</w:t>
      </w:r>
      <w:r>
        <w:rPr>
          <w:sz w:val="24"/>
          <w:szCs w:val="24"/>
          <w:color w:val="262626"/>
          <w:spacing w:val="-2"/>
        </w:rPr>
        <w:t>5L</w:t>
      </w:r>
      <w:r>
        <w:rPr>
          <w:rFonts w:ascii="Microsoft YaHei" w:hAnsi="Microsoft YaHei" w:eastAsia="Microsoft YaHei" w:cs="Microsoft YaHei"/>
          <w:sz w:val="24"/>
          <w:szCs w:val="24"/>
          <w:color w:val="262626"/>
          <w:spacing w:val="-2"/>
        </w:rPr>
        <w:t>桶倒满水</w:t>
      </w:r>
    </w:p>
    <w:p>
      <w:pPr>
        <w:pStyle w:val="BodyText"/>
        <w:ind w:left="12"/>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第二步：将</w:t>
      </w:r>
      <w:r>
        <w:rPr>
          <w:sz w:val="24"/>
          <w:szCs w:val="24"/>
          <w:color w:val="262626"/>
          <w:spacing w:val="2"/>
        </w:rPr>
        <w:t>5L</w:t>
      </w:r>
      <w:r>
        <w:rPr>
          <w:rFonts w:ascii="Microsoft YaHei" w:hAnsi="Microsoft YaHei" w:eastAsia="Microsoft YaHei" w:cs="Microsoft YaHei"/>
          <w:sz w:val="24"/>
          <w:szCs w:val="24"/>
          <w:color w:val="262626"/>
          <w:spacing w:val="2"/>
        </w:rPr>
        <w:t>桶的水倒入</w:t>
      </w:r>
      <w:r>
        <w:rPr>
          <w:sz w:val="24"/>
          <w:szCs w:val="24"/>
          <w:color w:val="262626"/>
          <w:spacing w:val="2"/>
        </w:rPr>
        <w:t>3L</w:t>
      </w:r>
      <w:r>
        <w:rPr>
          <w:rFonts w:ascii="Microsoft YaHei" w:hAnsi="Microsoft YaHei" w:eastAsia="Microsoft YaHei" w:cs="Microsoft YaHei"/>
          <w:sz w:val="24"/>
          <w:szCs w:val="24"/>
          <w:color w:val="262626"/>
          <w:spacing w:val="2"/>
        </w:rPr>
        <w:t>桶，此时</w:t>
      </w:r>
      <w:r>
        <w:rPr>
          <w:sz w:val="24"/>
          <w:szCs w:val="24"/>
          <w:color w:val="262626"/>
          <w:spacing w:val="2"/>
        </w:rPr>
        <w:t>5L</w:t>
      </w:r>
      <w:r>
        <w:rPr>
          <w:rFonts w:ascii="Microsoft YaHei" w:hAnsi="Microsoft YaHei" w:eastAsia="Microsoft YaHei" w:cs="Microsoft YaHei"/>
          <w:sz w:val="24"/>
          <w:szCs w:val="24"/>
          <w:color w:val="262626"/>
          <w:spacing w:val="2"/>
        </w:rPr>
        <w:t>桶中还剩下</w:t>
      </w:r>
      <w:r>
        <w:rPr>
          <w:sz w:val="24"/>
          <w:szCs w:val="24"/>
          <w:color w:val="262626"/>
          <w:spacing w:val="2"/>
        </w:rPr>
        <w:t>2L</w:t>
      </w:r>
      <w:r>
        <w:rPr>
          <w:rFonts w:ascii="Microsoft YaHei" w:hAnsi="Microsoft YaHei" w:eastAsia="Microsoft YaHei" w:cs="Microsoft YaHei"/>
          <w:sz w:val="24"/>
          <w:szCs w:val="24"/>
          <w:color w:val="262626"/>
          <w:spacing w:val="2"/>
        </w:rPr>
        <w:t>水</w:t>
      </w:r>
    </w:p>
    <w:p>
      <w:pPr>
        <w:pStyle w:val="BodyText"/>
        <w:ind w:left="12"/>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第三步：将</w:t>
      </w:r>
      <w:r>
        <w:rPr>
          <w:sz w:val="24"/>
          <w:szCs w:val="24"/>
          <w:color w:val="262626"/>
        </w:rPr>
        <w:t>3L</w:t>
      </w:r>
      <w:r>
        <w:rPr>
          <w:rFonts w:ascii="Microsoft YaHei" w:hAnsi="Microsoft YaHei" w:eastAsia="Microsoft YaHei" w:cs="Microsoft YaHei"/>
          <w:sz w:val="24"/>
          <w:szCs w:val="24"/>
          <w:color w:val="262626"/>
        </w:rPr>
        <w:t>桶中的水全部倒掉</w:t>
      </w:r>
    </w:p>
    <w:p>
      <w:pPr>
        <w:pStyle w:val="BodyText"/>
        <w:ind w:left="12"/>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第四步：将</w:t>
      </w:r>
      <w:r>
        <w:rPr>
          <w:sz w:val="24"/>
          <w:szCs w:val="24"/>
          <w:color w:val="262626"/>
          <w:spacing w:val="2"/>
        </w:rPr>
        <w:t>5L</w:t>
      </w:r>
      <w:r>
        <w:rPr>
          <w:rFonts w:ascii="Microsoft YaHei" w:hAnsi="Microsoft YaHei" w:eastAsia="Microsoft YaHei" w:cs="Microsoft YaHei"/>
          <w:sz w:val="24"/>
          <w:szCs w:val="24"/>
          <w:color w:val="262626"/>
          <w:spacing w:val="2"/>
        </w:rPr>
        <w:t>桶中的</w:t>
      </w:r>
      <w:r>
        <w:rPr>
          <w:sz w:val="24"/>
          <w:szCs w:val="24"/>
          <w:color w:val="262626"/>
          <w:spacing w:val="2"/>
        </w:rPr>
        <w:t>2L</w:t>
      </w:r>
      <w:r>
        <w:rPr>
          <w:rFonts w:ascii="Microsoft YaHei" w:hAnsi="Microsoft YaHei" w:eastAsia="Microsoft YaHei" w:cs="Microsoft YaHei"/>
          <w:sz w:val="24"/>
          <w:szCs w:val="24"/>
          <w:color w:val="262626"/>
          <w:spacing w:val="2"/>
        </w:rPr>
        <w:t>水倒入</w:t>
      </w:r>
      <w:r>
        <w:rPr>
          <w:sz w:val="24"/>
          <w:szCs w:val="24"/>
          <w:color w:val="262626"/>
          <w:spacing w:val="2"/>
        </w:rPr>
        <w:t>3L</w:t>
      </w:r>
      <w:r>
        <w:rPr>
          <w:rFonts w:ascii="Microsoft YaHei" w:hAnsi="Microsoft YaHei" w:eastAsia="Microsoft YaHei" w:cs="Microsoft YaHei"/>
          <w:sz w:val="24"/>
          <w:szCs w:val="24"/>
          <w:color w:val="262626"/>
          <w:spacing w:val="2"/>
        </w:rPr>
        <w:t>桶中</w:t>
      </w:r>
    </w:p>
    <w:p>
      <w:pPr>
        <w:pStyle w:val="BodyText"/>
        <w:ind w:left="12"/>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第五步：</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向</w:t>
      </w:r>
      <w:r>
        <w:rPr>
          <w:sz w:val="24"/>
          <w:szCs w:val="24"/>
          <w:color w:val="262626"/>
          <w:spacing w:val="-2"/>
        </w:rPr>
        <w:t>5L</w:t>
      </w:r>
      <w:r>
        <w:rPr>
          <w:rFonts w:ascii="Microsoft YaHei" w:hAnsi="Microsoft YaHei" w:eastAsia="Microsoft YaHei" w:cs="Microsoft YaHei"/>
          <w:sz w:val="24"/>
          <w:szCs w:val="24"/>
          <w:color w:val="262626"/>
          <w:spacing w:val="-2"/>
        </w:rPr>
        <w:t>桶倒满水</w:t>
      </w:r>
    </w:p>
    <w:p>
      <w:pPr>
        <w:pStyle w:val="BodyText"/>
        <w:ind w:left="10" w:right="1750" w:firstLine="1"/>
        <w:spacing w:before="191" w:line="3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第六步：将</w:t>
      </w:r>
      <w:r>
        <w:rPr>
          <w:sz w:val="24"/>
          <w:szCs w:val="24"/>
          <w:color w:val="262626"/>
        </w:rPr>
        <w:t>5L</w:t>
      </w:r>
      <w:r>
        <w:rPr>
          <w:rFonts w:ascii="Microsoft YaHei" w:hAnsi="Microsoft YaHei" w:eastAsia="Microsoft YaHei" w:cs="Microsoft YaHei"/>
          <w:sz w:val="24"/>
          <w:szCs w:val="24"/>
          <w:color w:val="262626"/>
        </w:rPr>
        <w:t>桶的水倒入</w:t>
      </w:r>
      <w:r>
        <w:rPr>
          <w:sz w:val="24"/>
          <w:szCs w:val="24"/>
          <w:color w:val="262626"/>
        </w:rPr>
        <w:t>3L</w:t>
      </w:r>
      <w:r>
        <w:rPr>
          <w:rFonts w:ascii="Microsoft YaHei" w:hAnsi="Microsoft YaHei" w:eastAsia="Microsoft YaHei" w:cs="Microsoft YaHei"/>
          <w:sz w:val="24"/>
          <w:szCs w:val="24"/>
          <w:color w:val="262626"/>
        </w:rPr>
        <w:t>桶中，此前</w:t>
      </w:r>
      <w:r>
        <w:rPr>
          <w:sz w:val="24"/>
          <w:szCs w:val="24"/>
          <w:color w:val="262626"/>
        </w:rPr>
        <w:t>3L</w:t>
      </w:r>
      <w:r>
        <w:rPr>
          <w:rFonts w:ascii="Microsoft YaHei" w:hAnsi="Microsoft YaHei" w:eastAsia="Microsoft YaHei" w:cs="Microsoft YaHei"/>
          <w:sz w:val="24"/>
          <w:szCs w:val="24"/>
          <w:color w:val="262626"/>
        </w:rPr>
        <w:t>桶中已经有</w:t>
      </w:r>
      <w:r>
        <w:rPr>
          <w:sz w:val="24"/>
          <w:szCs w:val="24"/>
          <w:color w:val="262626"/>
        </w:rPr>
        <w:t>2L</w:t>
      </w:r>
      <w:r>
        <w:rPr>
          <w:rFonts w:ascii="Microsoft YaHei" w:hAnsi="Microsoft YaHei" w:eastAsia="Microsoft YaHei" w:cs="Microsoft YaHei"/>
          <w:sz w:val="24"/>
          <w:szCs w:val="24"/>
          <w:color w:val="262626"/>
          <w:spacing w:val="-1"/>
        </w:rPr>
        <w:t>水，</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因此只可再倒入</w:t>
      </w:r>
      <w:r>
        <w:rPr>
          <w:sz w:val="24"/>
          <w:szCs w:val="24"/>
          <w:color w:val="262626"/>
          <w:spacing w:val="-1"/>
        </w:rPr>
        <w:t>1L</w:t>
      </w:r>
      <w:r>
        <w:rPr>
          <w:rFonts w:ascii="Microsoft YaHei" w:hAnsi="Microsoft YaHei" w:eastAsia="Microsoft YaHei" w:cs="Microsoft YaHei"/>
          <w:sz w:val="24"/>
          <w:szCs w:val="24"/>
          <w:color w:val="262626"/>
          <w:spacing w:val="-1"/>
        </w:rPr>
        <w:t>水</w:t>
      </w:r>
      <w:r>
        <w:rPr>
          <w:rFonts w:ascii="Microsoft YaHei" w:hAnsi="Microsoft YaHei" w:eastAsia="Microsoft YaHei" w:cs="Microsoft YaHei"/>
          <w:sz w:val="24"/>
          <w:szCs w:val="24"/>
          <w:color w:val="262626"/>
        </w:rPr>
        <w:t>操作结束，</w:t>
      </w:r>
      <w:r>
        <w:rPr>
          <w:rFonts w:ascii="Microsoft YaHei" w:hAnsi="Microsoft YaHei" w:eastAsia="Microsoft YaHei" w:cs="Microsoft YaHei"/>
          <w:sz w:val="24"/>
          <w:szCs w:val="24"/>
          <w:color w:val="262626"/>
          <w:spacing w:val="-47"/>
        </w:rPr>
        <w:t xml:space="preserve"> </w:t>
      </w:r>
      <w:r>
        <w:rPr>
          <w:sz w:val="24"/>
          <w:szCs w:val="24"/>
          <w:color w:val="262626"/>
        </w:rPr>
        <w:t>5L</w:t>
      </w:r>
      <w:r>
        <w:rPr>
          <w:rFonts w:ascii="Microsoft YaHei" w:hAnsi="Microsoft YaHei" w:eastAsia="Microsoft YaHei" w:cs="Microsoft YaHei"/>
          <w:sz w:val="24"/>
          <w:szCs w:val="24"/>
          <w:color w:val="262626"/>
        </w:rPr>
        <w:t>桶中有</w:t>
      </w:r>
      <w:r>
        <w:rPr>
          <w:sz w:val="24"/>
          <w:szCs w:val="24"/>
          <w:color w:val="262626"/>
        </w:rPr>
        <w:t>4L</w:t>
      </w:r>
      <w:r>
        <w:rPr>
          <w:rFonts w:ascii="Microsoft YaHei" w:hAnsi="Microsoft YaHei" w:eastAsia="Microsoft YaHei" w:cs="Microsoft YaHei"/>
          <w:sz w:val="24"/>
          <w:szCs w:val="24"/>
          <w:color w:val="262626"/>
        </w:rPr>
        <w:t>水</w:t>
      </w:r>
    </w:p>
    <w:p>
      <w:pPr>
        <w:pStyle w:val="BodyText"/>
        <w:spacing w:line="406" w:lineRule="auto"/>
        <w:rPr/>
      </w:pPr>
      <w:r/>
    </w:p>
    <w:p>
      <w:pPr>
        <w:ind w:left="12"/>
        <w:spacing w:before="103"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方法二：</w:t>
      </w:r>
    </w:p>
    <w:p>
      <w:pPr>
        <w:pStyle w:val="BodyText"/>
        <w:ind w:left="12"/>
        <w:spacing w:before="19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第一步：</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向</w:t>
      </w:r>
      <w:r>
        <w:rPr>
          <w:sz w:val="24"/>
          <w:szCs w:val="24"/>
          <w:color w:val="262626"/>
          <w:spacing w:val="-2"/>
        </w:rPr>
        <w:t>3L</w:t>
      </w:r>
      <w:r>
        <w:rPr>
          <w:rFonts w:ascii="Microsoft YaHei" w:hAnsi="Microsoft YaHei" w:eastAsia="Microsoft YaHei" w:cs="Microsoft YaHei"/>
          <w:sz w:val="24"/>
          <w:szCs w:val="24"/>
          <w:color w:val="262626"/>
          <w:spacing w:val="-2"/>
        </w:rPr>
        <w:t>桶倒满水</w:t>
      </w:r>
    </w:p>
    <w:p>
      <w:pPr>
        <w:pStyle w:val="BodyText"/>
        <w:ind w:left="12"/>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第二步：将</w:t>
      </w:r>
      <w:r>
        <w:rPr>
          <w:sz w:val="24"/>
          <w:szCs w:val="24"/>
          <w:color w:val="262626"/>
          <w:spacing w:val="2"/>
        </w:rPr>
        <w:t>3L</w:t>
      </w:r>
      <w:r>
        <w:rPr>
          <w:rFonts w:ascii="Microsoft YaHei" w:hAnsi="Microsoft YaHei" w:eastAsia="Microsoft YaHei" w:cs="Microsoft YaHei"/>
          <w:sz w:val="24"/>
          <w:szCs w:val="24"/>
          <w:color w:val="262626"/>
          <w:spacing w:val="2"/>
        </w:rPr>
        <w:t>桶的</w:t>
      </w:r>
      <w:r>
        <w:rPr>
          <w:sz w:val="24"/>
          <w:szCs w:val="24"/>
          <w:color w:val="262626"/>
          <w:spacing w:val="2"/>
        </w:rPr>
        <w:t>3L</w:t>
      </w:r>
      <w:r>
        <w:rPr>
          <w:rFonts w:ascii="Microsoft YaHei" w:hAnsi="Microsoft YaHei" w:eastAsia="Microsoft YaHei" w:cs="Microsoft YaHei"/>
          <w:sz w:val="24"/>
          <w:szCs w:val="24"/>
          <w:color w:val="262626"/>
          <w:spacing w:val="2"/>
        </w:rPr>
        <w:t>水倒入</w:t>
      </w:r>
      <w:r>
        <w:rPr>
          <w:sz w:val="24"/>
          <w:szCs w:val="24"/>
          <w:color w:val="262626"/>
          <w:spacing w:val="2"/>
        </w:rPr>
        <w:t>5L</w:t>
      </w:r>
      <w:r>
        <w:rPr>
          <w:rFonts w:ascii="Microsoft YaHei" w:hAnsi="Microsoft YaHei" w:eastAsia="Microsoft YaHei" w:cs="Microsoft YaHei"/>
          <w:sz w:val="24"/>
          <w:szCs w:val="24"/>
          <w:color w:val="262626"/>
          <w:spacing w:val="2"/>
        </w:rPr>
        <w:t>桶</w:t>
      </w:r>
    </w:p>
    <w:p>
      <w:pPr>
        <w:pStyle w:val="BodyText"/>
        <w:ind w:left="12"/>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第三步：</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向</w:t>
      </w:r>
      <w:r>
        <w:rPr>
          <w:sz w:val="24"/>
          <w:szCs w:val="24"/>
          <w:color w:val="262626"/>
          <w:spacing w:val="-2"/>
        </w:rPr>
        <w:t>3L</w:t>
      </w:r>
      <w:r>
        <w:rPr>
          <w:rFonts w:ascii="Microsoft YaHei" w:hAnsi="Microsoft YaHei" w:eastAsia="Microsoft YaHei" w:cs="Microsoft YaHei"/>
          <w:sz w:val="24"/>
          <w:szCs w:val="24"/>
          <w:color w:val="262626"/>
          <w:spacing w:val="-2"/>
        </w:rPr>
        <w:t>桶倒满水</w:t>
      </w:r>
    </w:p>
    <w:p>
      <w:pPr>
        <w:pStyle w:val="BodyText"/>
        <w:ind w:left="12"/>
        <w:spacing w:before="175"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第四步：将</w:t>
      </w:r>
      <w:r>
        <w:rPr>
          <w:sz w:val="24"/>
          <w:szCs w:val="24"/>
          <w:color w:val="262626"/>
        </w:rPr>
        <w:t>3L</w:t>
      </w:r>
      <w:r>
        <w:rPr>
          <w:rFonts w:ascii="Microsoft YaHei" w:hAnsi="Microsoft YaHei" w:eastAsia="Microsoft YaHei" w:cs="Microsoft YaHei"/>
          <w:sz w:val="24"/>
          <w:szCs w:val="24"/>
          <w:color w:val="262626"/>
        </w:rPr>
        <w:t>桶的水倒入</w:t>
      </w:r>
      <w:r>
        <w:rPr>
          <w:sz w:val="24"/>
          <w:szCs w:val="24"/>
          <w:color w:val="262626"/>
        </w:rPr>
        <w:t>5L</w:t>
      </w:r>
      <w:r>
        <w:rPr>
          <w:rFonts w:ascii="Microsoft YaHei" w:hAnsi="Microsoft YaHei" w:eastAsia="Microsoft YaHei" w:cs="Microsoft YaHei"/>
          <w:sz w:val="24"/>
          <w:szCs w:val="24"/>
          <w:color w:val="262626"/>
        </w:rPr>
        <w:t>桶，但是当</w:t>
      </w:r>
      <w:r>
        <w:rPr>
          <w:sz w:val="24"/>
          <w:szCs w:val="24"/>
          <w:color w:val="262626"/>
        </w:rPr>
        <w:t>5L</w:t>
      </w:r>
      <w:r>
        <w:rPr>
          <w:rFonts w:ascii="Microsoft YaHei" w:hAnsi="Microsoft YaHei" w:eastAsia="Microsoft YaHei" w:cs="Microsoft YaHei"/>
          <w:sz w:val="24"/>
          <w:szCs w:val="24"/>
          <w:color w:val="262626"/>
        </w:rPr>
        <w:t>桶满时，停止倒水</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rPr>
        <w:t>，此时</w:t>
      </w:r>
      <w:r>
        <w:rPr>
          <w:sz w:val="24"/>
          <w:szCs w:val="24"/>
          <w:color w:val="262626"/>
        </w:rPr>
        <w:t>3L</w:t>
      </w:r>
      <w:r>
        <w:rPr>
          <w:rFonts w:ascii="Microsoft YaHei" w:hAnsi="Microsoft YaHei" w:eastAsia="Microsoft YaHei" w:cs="Microsoft YaHei"/>
          <w:sz w:val="24"/>
          <w:szCs w:val="24"/>
          <w:color w:val="262626"/>
          <w:spacing w:val="-1"/>
        </w:rPr>
        <w:t>桶还余有</w:t>
      </w:r>
      <w:r>
        <w:rPr>
          <w:sz w:val="24"/>
          <w:szCs w:val="24"/>
          <w:color w:val="262626"/>
          <w:spacing w:val="-1"/>
        </w:rPr>
        <w:t>1L</w:t>
      </w:r>
      <w:r>
        <w:rPr>
          <w:rFonts w:ascii="Microsoft YaHei" w:hAnsi="Microsoft YaHei" w:eastAsia="Microsoft YaHei" w:cs="Microsoft YaHei"/>
          <w:sz w:val="24"/>
          <w:szCs w:val="24"/>
          <w:color w:val="262626"/>
          <w:spacing w:val="-1"/>
        </w:rPr>
        <w:t>的水</w:t>
      </w:r>
    </w:p>
    <w:p>
      <w:pPr>
        <w:pStyle w:val="BodyText"/>
        <w:ind w:left="12"/>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第五步：将</w:t>
      </w:r>
      <w:r>
        <w:rPr>
          <w:sz w:val="24"/>
          <w:szCs w:val="24"/>
          <w:color w:val="262626"/>
        </w:rPr>
        <w:t>5L</w:t>
      </w:r>
      <w:r>
        <w:rPr>
          <w:rFonts w:ascii="Microsoft YaHei" w:hAnsi="Microsoft YaHei" w:eastAsia="Microsoft YaHei" w:cs="Microsoft YaHei"/>
          <w:sz w:val="24"/>
          <w:szCs w:val="24"/>
          <w:color w:val="262626"/>
        </w:rPr>
        <w:t>桶里的水全部倒掉</w:t>
      </w:r>
    </w:p>
    <w:p>
      <w:pPr>
        <w:pStyle w:val="BodyText"/>
        <w:ind w:left="12"/>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第六步：将</w:t>
      </w:r>
      <w:r>
        <w:rPr>
          <w:sz w:val="24"/>
          <w:szCs w:val="24"/>
          <w:color w:val="262626"/>
          <w:spacing w:val="-1"/>
        </w:rPr>
        <w:t>3L</w:t>
      </w:r>
      <w:r>
        <w:rPr>
          <w:rFonts w:ascii="Microsoft YaHei" w:hAnsi="Microsoft YaHei" w:eastAsia="Microsoft YaHei" w:cs="Microsoft YaHei"/>
          <w:sz w:val="24"/>
          <w:szCs w:val="24"/>
          <w:color w:val="262626"/>
          <w:spacing w:val="-1"/>
        </w:rPr>
        <w:t>桶的</w:t>
      </w:r>
      <w:r>
        <w:rPr>
          <w:sz w:val="24"/>
          <w:szCs w:val="24"/>
          <w:color w:val="262626"/>
          <w:spacing w:val="-1"/>
        </w:rPr>
        <w:t>1L</w:t>
      </w:r>
      <w:r>
        <w:rPr>
          <w:rFonts w:ascii="Microsoft YaHei" w:hAnsi="Microsoft YaHei" w:eastAsia="Microsoft YaHei" w:cs="Microsoft YaHei"/>
          <w:sz w:val="24"/>
          <w:szCs w:val="24"/>
          <w:color w:val="262626"/>
          <w:spacing w:val="-1"/>
        </w:rPr>
        <w:t>水倒入</w:t>
      </w:r>
      <w:r>
        <w:rPr>
          <w:sz w:val="24"/>
          <w:szCs w:val="24"/>
          <w:color w:val="262626"/>
          <w:spacing w:val="-1"/>
        </w:rPr>
        <w:t>5L</w:t>
      </w:r>
      <w:r>
        <w:rPr>
          <w:rFonts w:ascii="Microsoft YaHei" w:hAnsi="Microsoft YaHei" w:eastAsia="Microsoft YaHei" w:cs="Microsoft YaHei"/>
          <w:sz w:val="24"/>
          <w:szCs w:val="24"/>
          <w:color w:val="262626"/>
          <w:spacing w:val="-1"/>
        </w:rPr>
        <w:t>桶</w:t>
      </w:r>
    </w:p>
    <w:p>
      <w:pPr>
        <w:pStyle w:val="BodyText"/>
        <w:ind w:left="12"/>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第七步：</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向</w:t>
      </w:r>
      <w:r>
        <w:rPr>
          <w:sz w:val="24"/>
          <w:szCs w:val="24"/>
          <w:color w:val="262626"/>
          <w:spacing w:val="-2"/>
        </w:rPr>
        <w:t>3L</w:t>
      </w:r>
      <w:r>
        <w:rPr>
          <w:rFonts w:ascii="Microsoft YaHei" w:hAnsi="Microsoft YaHei" w:eastAsia="Microsoft YaHei" w:cs="Microsoft YaHei"/>
          <w:sz w:val="24"/>
          <w:szCs w:val="24"/>
          <w:color w:val="262626"/>
          <w:spacing w:val="-2"/>
        </w:rPr>
        <w:t>桶倒满水</w:t>
      </w:r>
    </w:p>
    <w:p>
      <w:pPr>
        <w:pStyle w:val="BodyText"/>
        <w:ind w:left="10" w:right="6824" w:firstLine="1"/>
        <w:spacing w:before="189" w:line="31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第八步：将</w:t>
      </w:r>
      <w:r>
        <w:rPr>
          <w:sz w:val="24"/>
          <w:szCs w:val="24"/>
          <w:color w:val="262626"/>
          <w:spacing w:val="2"/>
        </w:rPr>
        <w:t>3L</w:t>
      </w:r>
      <w:r>
        <w:rPr>
          <w:rFonts w:ascii="Microsoft YaHei" w:hAnsi="Microsoft YaHei" w:eastAsia="Microsoft YaHei" w:cs="Microsoft YaHei"/>
          <w:sz w:val="24"/>
          <w:szCs w:val="24"/>
          <w:color w:val="262626"/>
          <w:spacing w:val="2"/>
        </w:rPr>
        <w:t>桶的</w:t>
      </w:r>
      <w:r>
        <w:rPr>
          <w:sz w:val="24"/>
          <w:szCs w:val="24"/>
          <w:color w:val="262626"/>
          <w:spacing w:val="2"/>
        </w:rPr>
        <w:t>3L</w:t>
      </w:r>
      <w:r>
        <w:rPr>
          <w:rFonts w:ascii="Microsoft YaHei" w:hAnsi="Microsoft YaHei" w:eastAsia="Microsoft YaHei" w:cs="Microsoft YaHei"/>
          <w:sz w:val="24"/>
          <w:szCs w:val="24"/>
          <w:color w:val="262626"/>
          <w:spacing w:val="2"/>
        </w:rPr>
        <w:t>水倒入</w:t>
      </w:r>
      <w:r>
        <w:rPr>
          <w:sz w:val="24"/>
          <w:szCs w:val="24"/>
          <w:color w:val="262626"/>
          <w:spacing w:val="2"/>
        </w:rPr>
        <w:t>5L</w:t>
      </w:r>
      <w:r>
        <w:rPr>
          <w:rFonts w:ascii="Microsoft YaHei" w:hAnsi="Microsoft YaHei" w:eastAsia="Microsoft YaHei" w:cs="Microsoft YaHei"/>
          <w:sz w:val="24"/>
          <w:szCs w:val="24"/>
          <w:color w:val="262626"/>
          <w:spacing w:val="2"/>
        </w:rPr>
        <w:t>桶</w:t>
      </w:r>
      <w:r>
        <w:rPr>
          <w:rFonts w:ascii="Microsoft YaHei" w:hAnsi="Microsoft YaHei" w:eastAsia="Microsoft YaHei" w:cs="Microsoft YaHei"/>
          <w:sz w:val="24"/>
          <w:szCs w:val="24"/>
          <w:color w:val="262626"/>
        </w:rPr>
        <w:t>操作结束，</w:t>
      </w:r>
      <w:r>
        <w:rPr>
          <w:rFonts w:ascii="Microsoft YaHei" w:hAnsi="Microsoft YaHei" w:eastAsia="Microsoft YaHei" w:cs="Microsoft YaHei"/>
          <w:sz w:val="24"/>
          <w:szCs w:val="24"/>
          <w:color w:val="262626"/>
          <w:spacing w:val="-47"/>
        </w:rPr>
        <w:t xml:space="preserve"> </w:t>
      </w:r>
      <w:r>
        <w:rPr>
          <w:sz w:val="24"/>
          <w:szCs w:val="24"/>
          <w:color w:val="262626"/>
        </w:rPr>
        <w:t>5L</w:t>
      </w:r>
      <w:r>
        <w:rPr>
          <w:rFonts w:ascii="Microsoft YaHei" w:hAnsi="Microsoft YaHei" w:eastAsia="Microsoft YaHei" w:cs="Microsoft YaHei"/>
          <w:sz w:val="24"/>
          <w:szCs w:val="24"/>
          <w:color w:val="262626"/>
        </w:rPr>
        <w:t>桶中有</w:t>
      </w:r>
      <w:r>
        <w:rPr>
          <w:sz w:val="24"/>
          <w:szCs w:val="24"/>
          <w:color w:val="262626"/>
        </w:rPr>
        <w:t>4L</w:t>
      </w:r>
      <w:r>
        <w:rPr>
          <w:rFonts w:ascii="Microsoft YaHei" w:hAnsi="Microsoft YaHei" w:eastAsia="Microsoft YaHei" w:cs="Microsoft YaHei"/>
          <w:sz w:val="24"/>
          <w:szCs w:val="24"/>
          <w:color w:val="262626"/>
        </w:rPr>
        <w:t>水</w:t>
      </w:r>
    </w:p>
    <w:p>
      <w:pPr>
        <w:spacing w:line="316" w:lineRule="auto"/>
        <w:sectPr>
          <w:headerReference w:type="default" r:id="rId1432"/>
          <w:footerReference w:type="default" r:id="rId1433"/>
          <w:pgSz w:w="12240" w:h="15840"/>
          <w:pgMar w:top="2166" w:right="960" w:bottom="440" w:left="960" w:header="1244" w:footer="175" w:gutter="0"/>
        </w:sectPr>
        <w:rPr>
          <w:rFonts w:ascii="Microsoft YaHei" w:hAnsi="Microsoft YaHei" w:eastAsia="Microsoft YaHei" w:cs="Microsoft YaHei"/>
          <w:sz w:val="24"/>
          <w:szCs w:val="24"/>
        </w:rPr>
      </w:pPr>
    </w:p>
    <w:p>
      <w:pPr>
        <w:pStyle w:val="BodyText"/>
        <w:ind w:left="47" w:right="2589" w:hanging="29"/>
        <w:spacing w:before="117" w:line="306" w:lineRule="auto"/>
        <w:rPr>
          <w:rFonts w:ascii="Microsoft YaHei" w:hAnsi="Microsoft YaHei" w:eastAsia="Microsoft YaHei" w:cs="Microsoft YaHei"/>
          <w:sz w:val="24"/>
          <w:szCs w:val="24"/>
        </w:rPr>
      </w:pPr>
      <w:bookmarkStart w:name="bookmark158" w:id="157"/>
      <w:bookmarkEnd w:id="157"/>
      <w:r>
        <w:rPr>
          <w:rFonts w:ascii="Microsoft YaHei" w:hAnsi="Microsoft YaHei" w:eastAsia="Microsoft YaHei" w:cs="Microsoft YaHei"/>
          <w:sz w:val="24"/>
          <w:szCs w:val="24"/>
          <w:color w:val="262626"/>
          <w:spacing w:val="-7"/>
        </w:rPr>
        <w:t>问题：有</w:t>
      </w:r>
      <w:r>
        <w:rPr>
          <w:rFonts w:ascii="Microsoft YaHei" w:hAnsi="Microsoft YaHei" w:eastAsia="Microsoft YaHei" w:cs="Microsoft YaHei"/>
          <w:sz w:val="24"/>
          <w:szCs w:val="24"/>
          <w:color w:val="262626"/>
          <w:spacing w:val="21"/>
        </w:rPr>
        <w:t xml:space="preserve"> </w:t>
      </w:r>
      <w:r>
        <w:rPr>
          <w:sz w:val="24"/>
          <w:szCs w:val="24"/>
          <w:color w:val="262626"/>
          <w:spacing w:val="-7"/>
        </w:rPr>
        <w:t>25</w:t>
      </w:r>
      <w:r>
        <w:rPr>
          <w:sz w:val="24"/>
          <w:szCs w:val="24"/>
          <w:color w:val="262626"/>
          <w:spacing w:val="36"/>
        </w:rPr>
        <w:t xml:space="preserve"> </w:t>
      </w:r>
      <w:r>
        <w:rPr>
          <w:rFonts w:ascii="Microsoft YaHei" w:hAnsi="Microsoft YaHei" w:eastAsia="Microsoft YaHei" w:cs="Microsoft YaHei"/>
          <w:sz w:val="24"/>
          <w:szCs w:val="24"/>
          <w:color w:val="262626"/>
          <w:spacing w:val="-7"/>
        </w:rPr>
        <w:t>匹马</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7"/>
        </w:rPr>
        <w:t>、有</w:t>
      </w:r>
      <w:r>
        <w:rPr>
          <w:rFonts w:ascii="Microsoft YaHei" w:hAnsi="Microsoft YaHei" w:eastAsia="Microsoft YaHei" w:cs="Microsoft YaHei"/>
          <w:sz w:val="24"/>
          <w:szCs w:val="24"/>
          <w:color w:val="262626"/>
          <w:spacing w:val="18"/>
        </w:rPr>
        <w:t xml:space="preserve"> </w:t>
      </w:r>
      <w:r>
        <w:rPr>
          <w:sz w:val="24"/>
          <w:szCs w:val="24"/>
          <w:color w:val="262626"/>
          <w:spacing w:val="-7"/>
        </w:rPr>
        <w:t>5</w:t>
      </w:r>
      <w:r>
        <w:rPr>
          <w:sz w:val="24"/>
          <w:szCs w:val="24"/>
          <w:color w:val="262626"/>
          <w:spacing w:val="22"/>
          <w:w w:val="101"/>
        </w:rPr>
        <w:t xml:space="preserve"> </w:t>
      </w:r>
      <w:r>
        <w:rPr>
          <w:rFonts w:ascii="Microsoft YaHei" w:hAnsi="Microsoft YaHei" w:eastAsia="Microsoft YaHei" w:cs="Microsoft YaHei"/>
          <w:sz w:val="24"/>
          <w:szCs w:val="24"/>
          <w:color w:val="262626"/>
          <w:spacing w:val="-7"/>
        </w:rPr>
        <w:t>条跑道，需要比赛</w:t>
      </w:r>
      <w:r>
        <w:rPr>
          <w:rFonts w:ascii="Microsoft YaHei" w:hAnsi="Microsoft YaHei" w:eastAsia="Microsoft YaHei" w:cs="Microsoft YaHei"/>
          <w:sz w:val="24"/>
          <w:szCs w:val="24"/>
          <w:color w:val="262626"/>
          <w:spacing w:val="-8"/>
        </w:rPr>
        <w:t>几次才能</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8"/>
        </w:rPr>
        <w:t>找到最快的</w:t>
      </w:r>
      <w:r>
        <w:rPr>
          <w:rFonts w:ascii="Microsoft YaHei" w:hAnsi="Microsoft YaHei" w:eastAsia="Microsoft YaHei" w:cs="Microsoft YaHei"/>
          <w:sz w:val="24"/>
          <w:szCs w:val="24"/>
          <w:color w:val="262626"/>
          <w:spacing w:val="18"/>
        </w:rPr>
        <w:t xml:space="preserve"> </w:t>
      </w:r>
      <w:r>
        <w:rPr>
          <w:sz w:val="24"/>
          <w:szCs w:val="24"/>
          <w:color w:val="262626"/>
          <w:spacing w:val="-8"/>
        </w:rPr>
        <w:t>3</w:t>
      </w:r>
      <w:r>
        <w:rPr>
          <w:sz w:val="24"/>
          <w:szCs w:val="24"/>
          <w:color w:val="262626"/>
          <w:spacing w:val="36"/>
        </w:rPr>
        <w:t xml:space="preserve"> </w:t>
      </w:r>
      <w:r>
        <w:rPr>
          <w:rFonts w:ascii="Microsoft YaHei" w:hAnsi="Microsoft YaHei" w:eastAsia="Microsoft YaHei" w:cs="Microsoft YaHei"/>
          <w:sz w:val="24"/>
          <w:szCs w:val="24"/>
          <w:color w:val="262626"/>
          <w:spacing w:val="-8"/>
        </w:rPr>
        <w:t>匹马？</w:t>
      </w:r>
      <w:r>
        <w:rPr>
          <w:rFonts w:ascii="Microsoft YaHei" w:hAnsi="Microsoft YaHei" w:eastAsia="Microsoft YaHei" w:cs="Microsoft YaHei"/>
          <w:sz w:val="24"/>
          <w:szCs w:val="24"/>
          <w:color w:val="262626"/>
        </w:rPr>
        <w:t xml:space="preserve"> </w:t>
      </w:r>
      <w:r>
        <w:rPr>
          <w:rFonts w:ascii="Microsoft YaHei" w:hAnsi="Microsoft YaHei" w:eastAsia="Microsoft YaHei" w:cs="Microsoft YaHei"/>
          <w:sz w:val="24"/>
          <w:szCs w:val="24"/>
          <w:color w:val="262626"/>
          <w:spacing w:val="-5"/>
        </w:rPr>
        <w:t>（比赛无计时，</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5"/>
        </w:rPr>
        <w:t>只能分排名先后）</w:t>
      </w:r>
    </w:p>
    <w:p>
      <w:pPr>
        <w:pStyle w:val="BodyText"/>
        <w:ind w:left="194"/>
        <w:spacing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将</w:t>
      </w:r>
      <w:r>
        <w:rPr>
          <w:sz w:val="24"/>
          <w:szCs w:val="24"/>
          <w:color w:val="262626"/>
          <w:spacing w:val="-1"/>
        </w:rPr>
        <w:t>25</w:t>
      </w:r>
      <w:r>
        <w:rPr>
          <w:rFonts w:ascii="Microsoft YaHei" w:hAnsi="Microsoft YaHei" w:eastAsia="Microsoft YaHei" w:cs="Microsoft YaHei"/>
          <w:sz w:val="24"/>
          <w:szCs w:val="24"/>
          <w:color w:val="262626"/>
          <w:spacing w:val="-1"/>
        </w:rPr>
        <w:t>匹马分成</w:t>
      </w:r>
      <w:r>
        <w:rPr>
          <w:sz w:val="24"/>
          <w:szCs w:val="24"/>
          <w:color w:val="262626"/>
          <w:spacing w:val="-1"/>
        </w:rPr>
        <w:t>5</w:t>
      </w:r>
      <w:r>
        <w:rPr>
          <w:rFonts w:ascii="Microsoft YaHei" w:hAnsi="Microsoft YaHei" w:eastAsia="Microsoft YaHei" w:cs="Microsoft YaHei"/>
          <w:sz w:val="24"/>
          <w:szCs w:val="24"/>
          <w:color w:val="262626"/>
          <w:spacing w:val="-1"/>
        </w:rPr>
        <w:t>组：</w:t>
      </w:r>
      <w:r>
        <w:rPr>
          <w:sz w:val="24"/>
          <w:szCs w:val="24"/>
          <w:color w:val="262626"/>
          <w:spacing w:val="-1"/>
        </w:rPr>
        <w:t>A</w:t>
      </w:r>
      <w:r>
        <w:rPr>
          <w:sz w:val="24"/>
          <w:szCs w:val="24"/>
          <w:color w:val="262626"/>
          <w:spacing w:val="-34"/>
        </w:rPr>
        <w:t xml:space="preserve"> </w:t>
      </w:r>
      <w:r>
        <w:rPr>
          <w:rFonts w:ascii="Microsoft YaHei" w:hAnsi="Microsoft YaHei" w:eastAsia="Microsoft YaHei" w:cs="Microsoft YaHei"/>
          <w:sz w:val="24"/>
          <w:szCs w:val="24"/>
          <w:color w:val="262626"/>
          <w:spacing w:val="-1"/>
        </w:rPr>
        <w:t>、</w:t>
      </w:r>
      <w:r>
        <w:rPr>
          <w:sz w:val="24"/>
          <w:szCs w:val="24"/>
          <w:color w:val="262626"/>
          <w:spacing w:val="-1"/>
        </w:rPr>
        <w:t>B</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C</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D</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E</w:t>
      </w:r>
      <w:r>
        <w:rPr>
          <w:rFonts w:ascii="Microsoft YaHei" w:hAnsi="Microsoft YaHei" w:eastAsia="Microsoft YaHei" w:cs="Microsoft YaHei"/>
          <w:sz w:val="24"/>
          <w:szCs w:val="24"/>
          <w:color w:val="262626"/>
          <w:spacing w:val="-1"/>
        </w:rPr>
        <w:t>，   每组内部比赛跑一次，跑了五次</w:t>
      </w:r>
    </w:p>
    <w:p>
      <w:pPr>
        <w:pStyle w:val="BodyText"/>
        <w:ind w:left="910" w:right="108" w:hanging="266"/>
        <w:spacing w:before="130"/>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假设 </w:t>
      </w:r>
      <w:r>
        <w:rPr>
          <w:sz w:val="24"/>
          <w:szCs w:val="24"/>
          <w:color w:val="262626"/>
          <w:spacing w:val="-1"/>
        </w:rPr>
        <w:t>A</w:t>
      </w:r>
      <w:r>
        <w:rPr>
          <w:rFonts w:ascii="Microsoft YaHei" w:hAnsi="Microsoft YaHei" w:eastAsia="Microsoft YaHei" w:cs="Microsoft YaHei"/>
          <w:sz w:val="24"/>
          <w:szCs w:val="24"/>
          <w:color w:val="262626"/>
          <w:spacing w:val="-1"/>
        </w:rPr>
        <w:t>组</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的五匹马的比赛结果为 </w:t>
      </w:r>
      <w:r>
        <w:rPr>
          <w:sz w:val="24"/>
          <w:szCs w:val="24"/>
          <w:color w:val="262626"/>
          <w:spacing w:val="-1"/>
        </w:rPr>
        <w:t>A1</w:t>
      </w:r>
      <w:r>
        <w:rPr>
          <w:sz w:val="24"/>
          <w:szCs w:val="24"/>
          <w:color w:val="262626"/>
          <w:spacing w:val="25"/>
        </w:rPr>
        <w:t xml:space="preserve"> </w:t>
      </w:r>
      <w:r>
        <w:rPr>
          <w:sz w:val="24"/>
          <w:szCs w:val="24"/>
          <w:color w:val="262626"/>
          <w:spacing w:val="-1"/>
        </w:rPr>
        <w:t>&gt; A2</w:t>
      </w:r>
      <w:r>
        <w:rPr>
          <w:sz w:val="24"/>
          <w:szCs w:val="24"/>
          <w:color w:val="262626"/>
          <w:spacing w:val="25"/>
        </w:rPr>
        <w:t xml:space="preserve"> </w:t>
      </w:r>
      <w:r>
        <w:rPr>
          <w:sz w:val="24"/>
          <w:szCs w:val="24"/>
          <w:color w:val="262626"/>
          <w:spacing w:val="-1"/>
        </w:rPr>
        <w:t>&gt; A3</w:t>
      </w:r>
      <w:r>
        <w:rPr>
          <w:sz w:val="24"/>
          <w:szCs w:val="24"/>
          <w:color w:val="262626"/>
          <w:spacing w:val="25"/>
        </w:rPr>
        <w:t xml:space="preserve"> </w:t>
      </w:r>
      <w:r>
        <w:rPr>
          <w:sz w:val="24"/>
          <w:szCs w:val="24"/>
          <w:color w:val="262626"/>
          <w:spacing w:val="-1"/>
        </w:rPr>
        <w:t>&gt;</w:t>
      </w:r>
      <w:r>
        <w:rPr>
          <w:sz w:val="24"/>
          <w:szCs w:val="24"/>
          <w:color w:val="262626"/>
          <w:spacing w:val="13"/>
        </w:rPr>
        <w:t xml:space="preserve"> </w:t>
      </w:r>
      <w:r>
        <w:rPr>
          <w:sz w:val="24"/>
          <w:szCs w:val="24"/>
          <w:color w:val="262626"/>
          <w:spacing w:val="-1"/>
        </w:rPr>
        <w:t>A4</w:t>
      </w:r>
      <w:r>
        <w:rPr>
          <w:sz w:val="24"/>
          <w:szCs w:val="24"/>
          <w:color w:val="262626"/>
          <w:spacing w:val="25"/>
        </w:rPr>
        <w:t xml:space="preserve"> </w:t>
      </w:r>
      <w:r>
        <w:rPr>
          <w:sz w:val="24"/>
          <w:szCs w:val="24"/>
          <w:color w:val="262626"/>
          <w:spacing w:val="-1"/>
        </w:rPr>
        <w:t>&gt;</w:t>
      </w:r>
      <w:r>
        <w:rPr>
          <w:sz w:val="24"/>
          <w:szCs w:val="24"/>
          <w:color w:val="262626"/>
          <w:spacing w:val="13"/>
        </w:rPr>
        <w:t xml:space="preserve"> </w:t>
      </w:r>
      <w:r>
        <w:rPr>
          <w:sz w:val="24"/>
          <w:szCs w:val="24"/>
          <w:color w:val="262626"/>
          <w:spacing w:val="-1"/>
        </w:rPr>
        <w:t>A5       </w:t>
      </w:r>
      <w:r>
        <w:rPr>
          <w:rFonts w:ascii="Microsoft YaHei" w:hAnsi="Microsoft YaHei" w:eastAsia="Microsoft YaHei" w:cs="Microsoft YaHei"/>
          <w:sz w:val="24"/>
          <w:szCs w:val="24"/>
          <w:color w:val="262626"/>
          <w:spacing w:val="-1"/>
        </w:rPr>
        <w:t>即在</w:t>
      </w:r>
      <w:r>
        <w:rPr>
          <w:sz w:val="24"/>
          <w:szCs w:val="24"/>
          <w:color w:val="262626"/>
          <w:spacing w:val="-1"/>
        </w:rPr>
        <w:t>A</w:t>
      </w:r>
      <w:r>
        <w:rPr>
          <w:rFonts w:ascii="Microsoft YaHei" w:hAnsi="Microsoft YaHei" w:eastAsia="Microsoft YaHei" w:cs="Microsoft YaHei"/>
          <w:sz w:val="24"/>
          <w:szCs w:val="24"/>
          <w:color w:val="262626"/>
          <w:spacing w:val="-1"/>
        </w:rPr>
        <w:t>组中 </w:t>
      </w:r>
      <w:r>
        <w:rPr>
          <w:sz w:val="24"/>
          <w:szCs w:val="24"/>
          <w:color w:val="262626"/>
          <w:spacing w:val="-1"/>
        </w:rPr>
        <w:t>A1</w:t>
      </w:r>
      <w:r>
        <w:rPr>
          <w:rFonts w:ascii="Microsoft YaHei" w:hAnsi="Microsoft YaHei" w:eastAsia="Microsoft YaHei" w:cs="Microsoft YaHei"/>
          <w:sz w:val="24"/>
          <w:szCs w:val="24"/>
          <w:color w:val="262626"/>
          <w:spacing w:val="-2"/>
        </w:rPr>
        <w:t>最快，</w:t>
      </w:r>
      <w:r>
        <w:rPr>
          <w:sz w:val="24"/>
          <w:szCs w:val="24"/>
          <w:color w:val="262626"/>
          <w:spacing w:val="-2"/>
        </w:rPr>
        <w:t>A5</w:t>
      </w:r>
      <w:r>
        <w:rPr>
          <w:rFonts w:ascii="Microsoft YaHei" w:hAnsi="Microsoft YaHei" w:eastAsia="Microsoft YaHei" w:cs="Microsoft YaHei"/>
          <w:sz w:val="24"/>
          <w:szCs w:val="24"/>
          <w:color w:val="262626"/>
          <w:spacing w:val="-2"/>
        </w:rPr>
        <w:t>最</w:t>
      </w:r>
      <w:r>
        <w:rPr>
          <w:rFonts w:ascii="Microsoft YaHei" w:hAnsi="Microsoft YaHei" w:eastAsia="Microsoft YaHei" w:cs="Microsoft YaHei"/>
          <w:sz w:val="24"/>
          <w:szCs w:val="24"/>
          <w:color w:val="262626"/>
        </w:rPr>
        <w:t>慢</w:t>
      </w:r>
    </w:p>
    <w:p>
      <w:pPr>
        <w:pStyle w:val="BodyText"/>
        <w:ind w:left="644"/>
        <w:spacing w:before="3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sz w:val="24"/>
          <w:szCs w:val="24"/>
          <w:color w:val="262626"/>
          <w:spacing w:val="-5"/>
        </w:rPr>
        <w:t>B</w:t>
      </w:r>
      <w:r>
        <w:rPr>
          <w:rFonts w:ascii="Microsoft YaHei" w:hAnsi="Microsoft YaHei" w:eastAsia="Microsoft YaHei" w:cs="Microsoft YaHei"/>
          <w:sz w:val="24"/>
          <w:szCs w:val="24"/>
          <w:color w:val="262626"/>
          <w:spacing w:val="-5"/>
        </w:rPr>
        <w:t>组</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5"/>
        </w:rPr>
        <w:t>、</w:t>
      </w:r>
      <w:r>
        <w:rPr>
          <w:sz w:val="24"/>
          <w:szCs w:val="24"/>
          <w:color w:val="262626"/>
          <w:spacing w:val="-5"/>
        </w:rPr>
        <w:t>C</w:t>
      </w:r>
      <w:r>
        <w:rPr>
          <w:rFonts w:ascii="Microsoft YaHei" w:hAnsi="Microsoft YaHei" w:eastAsia="Microsoft YaHei" w:cs="Microsoft YaHei"/>
          <w:sz w:val="24"/>
          <w:szCs w:val="24"/>
          <w:color w:val="262626"/>
          <w:spacing w:val="-5"/>
        </w:rPr>
        <w:t>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w:t>
      </w:r>
      <w:r>
        <w:rPr>
          <w:sz w:val="24"/>
          <w:szCs w:val="24"/>
          <w:color w:val="262626"/>
          <w:spacing w:val="-5"/>
        </w:rPr>
        <w:t>D</w:t>
      </w:r>
      <w:r>
        <w:rPr>
          <w:rFonts w:ascii="Microsoft YaHei" w:hAnsi="Microsoft YaHei" w:eastAsia="Microsoft YaHei" w:cs="Microsoft YaHei"/>
          <w:sz w:val="24"/>
          <w:szCs w:val="24"/>
          <w:color w:val="262626"/>
          <w:spacing w:val="-5"/>
        </w:rPr>
        <w:t>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w:t>
      </w:r>
      <w:r>
        <w:rPr>
          <w:sz w:val="24"/>
          <w:szCs w:val="24"/>
          <w:color w:val="262626"/>
          <w:spacing w:val="-5"/>
        </w:rPr>
        <w:t>E</w:t>
      </w:r>
      <w:r>
        <w:rPr>
          <w:rFonts w:ascii="Microsoft YaHei" w:hAnsi="Microsoft YaHei" w:eastAsia="Microsoft YaHei" w:cs="Microsoft YaHei"/>
          <w:sz w:val="24"/>
          <w:szCs w:val="24"/>
          <w:color w:val="262626"/>
          <w:spacing w:val="-5"/>
        </w:rPr>
        <w:t>组，</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5"/>
        </w:rPr>
        <w:t>以此类推</w:t>
      </w:r>
    </w:p>
    <w:p>
      <w:pPr>
        <w:ind w:left="19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第六次，每组的第一名比赛</w:t>
      </w:r>
    </w:p>
    <w:p>
      <w:pPr>
        <w:pStyle w:val="BodyText"/>
        <w:ind w:left="644"/>
        <w:spacing w:before="142" w:line="195" w:lineRule="auto"/>
        <w:rPr>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假设第六次的比赛结果是 </w:t>
      </w:r>
      <w:r>
        <w:rPr>
          <w:sz w:val="24"/>
          <w:szCs w:val="24"/>
          <w:color w:val="262626"/>
          <w:spacing w:val="-6"/>
        </w:rPr>
        <w:t>A1</w:t>
      </w:r>
      <w:r>
        <w:rPr>
          <w:sz w:val="24"/>
          <w:szCs w:val="24"/>
          <w:color w:val="262626"/>
          <w:spacing w:val="25"/>
          <w:w w:val="101"/>
        </w:rPr>
        <w:t xml:space="preserve"> </w:t>
      </w:r>
      <w:r>
        <w:rPr>
          <w:sz w:val="24"/>
          <w:szCs w:val="24"/>
          <w:color w:val="262626"/>
          <w:spacing w:val="-7"/>
        </w:rPr>
        <w:t>&gt;</w:t>
      </w:r>
      <w:r>
        <w:rPr>
          <w:sz w:val="24"/>
          <w:szCs w:val="24"/>
          <w:color w:val="262626"/>
          <w:spacing w:val="30"/>
        </w:rPr>
        <w:t xml:space="preserve"> </w:t>
      </w:r>
      <w:r>
        <w:rPr>
          <w:sz w:val="24"/>
          <w:szCs w:val="24"/>
          <w:color w:val="262626"/>
          <w:spacing w:val="-7"/>
        </w:rPr>
        <w:t>B1</w:t>
      </w:r>
      <w:r>
        <w:rPr>
          <w:sz w:val="24"/>
          <w:szCs w:val="24"/>
          <w:color w:val="262626"/>
          <w:spacing w:val="25"/>
        </w:rPr>
        <w:t xml:space="preserve"> </w:t>
      </w:r>
      <w:r>
        <w:rPr>
          <w:sz w:val="24"/>
          <w:szCs w:val="24"/>
          <w:color w:val="262626"/>
          <w:spacing w:val="-7"/>
        </w:rPr>
        <w:t>&gt;</w:t>
      </w:r>
      <w:r>
        <w:rPr>
          <w:sz w:val="24"/>
          <w:szCs w:val="24"/>
          <w:color w:val="262626"/>
          <w:spacing w:val="23"/>
        </w:rPr>
        <w:t xml:space="preserve"> </w:t>
      </w:r>
      <w:r>
        <w:rPr>
          <w:sz w:val="24"/>
          <w:szCs w:val="24"/>
          <w:color w:val="262626"/>
          <w:spacing w:val="-7"/>
        </w:rPr>
        <w:t>C1</w:t>
      </w:r>
      <w:r>
        <w:rPr>
          <w:sz w:val="24"/>
          <w:szCs w:val="24"/>
          <w:color w:val="262626"/>
          <w:spacing w:val="25"/>
        </w:rPr>
        <w:t xml:space="preserve"> </w:t>
      </w:r>
      <w:r>
        <w:rPr>
          <w:sz w:val="24"/>
          <w:szCs w:val="24"/>
          <w:color w:val="262626"/>
          <w:spacing w:val="-7"/>
        </w:rPr>
        <w:t>&gt;</w:t>
      </w:r>
      <w:r>
        <w:rPr>
          <w:sz w:val="24"/>
          <w:szCs w:val="24"/>
          <w:color w:val="262626"/>
          <w:spacing w:val="30"/>
        </w:rPr>
        <w:t xml:space="preserve"> </w:t>
      </w:r>
      <w:r>
        <w:rPr>
          <w:sz w:val="24"/>
          <w:szCs w:val="24"/>
          <w:color w:val="262626"/>
          <w:spacing w:val="-7"/>
        </w:rPr>
        <w:t>D1</w:t>
      </w:r>
      <w:r>
        <w:rPr>
          <w:sz w:val="24"/>
          <w:szCs w:val="24"/>
          <w:color w:val="262626"/>
          <w:spacing w:val="25"/>
        </w:rPr>
        <w:t xml:space="preserve"> </w:t>
      </w:r>
      <w:r>
        <w:rPr>
          <w:sz w:val="24"/>
          <w:szCs w:val="24"/>
          <w:color w:val="262626"/>
          <w:spacing w:val="-7"/>
        </w:rPr>
        <w:t>&gt;</w:t>
      </w:r>
      <w:r>
        <w:rPr>
          <w:sz w:val="24"/>
          <w:szCs w:val="24"/>
          <w:color w:val="262626"/>
          <w:spacing w:val="30"/>
          <w:w w:val="101"/>
        </w:rPr>
        <w:t xml:space="preserve"> </w:t>
      </w:r>
      <w:r>
        <w:rPr>
          <w:sz w:val="24"/>
          <w:szCs w:val="24"/>
          <w:color w:val="262626"/>
          <w:spacing w:val="-7"/>
        </w:rPr>
        <w:t>E1</w:t>
      </w:r>
    </w:p>
    <w:p>
      <w:pPr>
        <w:pStyle w:val="BodyText"/>
        <w:ind w:left="64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可以找出最快的马是 </w:t>
      </w:r>
      <w:r>
        <w:rPr>
          <w:sz w:val="24"/>
          <w:szCs w:val="24"/>
          <w:color w:val="262626"/>
        </w:rPr>
        <w:t>A1</w:t>
      </w:r>
      <w:r>
        <w:rPr>
          <w:sz w:val="24"/>
          <w:szCs w:val="24"/>
          <w:color w:val="262626"/>
          <w:spacing w:val="-39"/>
        </w:rPr>
        <w:t xml:space="preserve"> </w:t>
      </w:r>
      <w:r>
        <w:rPr>
          <w:rFonts w:ascii="Microsoft YaHei" w:hAnsi="Microsoft YaHei" w:eastAsia="Microsoft YaHei" w:cs="Microsoft YaHei"/>
          <w:sz w:val="24"/>
          <w:szCs w:val="24"/>
          <w:color w:val="262626"/>
        </w:rPr>
        <w:t>，但是此时还不知道 全局第二快和</w:t>
      </w:r>
      <w:r>
        <w:rPr>
          <w:rFonts w:ascii="Microsoft YaHei" w:hAnsi="Microsoft YaHei" w:eastAsia="Microsoft YaHei" w:cs="Microsoft YaHei"/>
          <w:sz w:val="24"/>
          <w:szCs w:val="24"/>
          <w:color w:val="262626"/>
          <w:spacing w:val="-1"/>
        </w:rPr>
        <w:t>全局第三快的马是哪个</w:t>
      </w:r>
    </w:p>
    <w:p>
      <w:pPr>
        <w:pStyle w:val="BodyText"/>
        <w:ind w:left="64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由于</w:t>
      </w:r>
      <w:r>
        <w:rPr>
          <w:sz w:val="24"/>
          <w:szCs w:val="24"/>
          <w:color w:val="262626"/>
          <w:spacing w:val="-4"/>
        </w:rPr>
        <w:t>D1</w:t>
      </w:r>
      <w:r>
        <w:rPr>
          <w:rFonts w:ascii="Microsoft YaHei" w:hAnsi="Microsoft YaHei" w:eastAsia="Microsoft YaHei" w:cs="Microsoft YaHei"/>
          <w:sz w:val="24"/>
          <w:szCs w:val="24"/>
          <w:color w:val="262626"/>
          <w:spacing w:val="-4"/>
        </w:rPr>
        <w:t>和</w:t>
      </w:r>
      <w:r>
        <w:rPr>
          <w:sz w:val="24"/>
          <w:szCs w:val="24"/>
          <w:color w:val="262626"/>
          <w:spacing w:val="-5"/>
        </w:rPr>
        <w:t>E1</w:t>
      </w:r>
      <w:r>
        <w:rPr>
          <w:rFonts w:ascii="Microsoft YaHei" w:hAnsi="Microsoft YaHei" w:eastAsia="Microsoft YaHei" w:cs="Microsoft YaHei"/>
          <w:sz w:val="24"/>
          <w:szCs w:val="24"/>
          <w:color w:val="262626"/>
          <w:spacing w:val="-5"/>
        </w:rPr>
        <w:t>的排名，</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5"/>
        </w:rPr>
        <w:t>可以排除</w:t>
      </w:r>
      <w:r>
        <w:rPr>
          <w:rFonts w:ascii="Microsoft YaHei" w:hAnsi="Microsoft YaHei" w:eastAsia="Microsoft YaHei" w:cs="Microsoft YaHei"/>
          <w:sz w:val="24"/>
          <w:szCs w:val="24"/>
          <w:color w:val="262626"/>
          <w:spacing w:val="18"/>
          <w:w w:val="101"/>
        </w:rPr>
        <w:t xml:space="preserve"> </w:t>
      </w:r>
      <w:r>
        <w:rPr>
          <w:rFonts w:ascii="Microsoft YaHei" w:hAnsi="Microsoft YaHei" w:eastAsia="Microsoft YaHei" w:cs="Microsoft YaHei"/>
          <w:sz w:val="24"/>
          <w:szCs w:val="24"/>
          <w:color w:val="262626"/>
          <w:spacing w:val="-5"/>
        </w:rPr>
        <w:t>整个</w:t>
      </w:r>
      <w:r>
        <w:rPr>
          <w:sz w:val="24"/>
          <w:szCs w:val="24"/>
          <w:color w:val="262626"/>
          <w:spacing w:val="-5"/>
        </w:rPr>
        <w:t>D</w:t>
      </w:r>
      <w:r>
        <w:rPr>
          <w:rFonts w:ascii="Microsoft YaHei" w:hAnsi="Microsoft YaHei" w:eastAsia="Microsoft YaHei" w:cs="Microsoft YaHei"/>
          <w:sz w:val="24"/>
          <w:szCs w:val="24"/>
          <w:color w:val="262626"/>
          <w:spacing w:val="-5"/>
        </w:rPr>
        <w:t>组和</w:t>
      </w:r>
      <w:r>
        <w:rPr>
          <w:sz w:val="24"/>
          <w:szCs w:val="24"/>
          <w:color w:val="262626"/>
          <w:spacing w:val="-5"/>
        </w:rPr>
        <w:t>E</w:t>
      </w:r>
      <w:r>
        <w:rPr>
          <w:rFonts w:ascii="Microsoft YaHei" w:hAnsi="Microsoft YaHei" w:eastAsia="Microsoft YaHei" w:cs="Microsoft YaHei"/>
          <w:sz w:val="24"/>
          <w:szCs w:val="24"/>
          <w:color w:val="262626"/>
          <w:spacing w:val="-5"/>
        </w:rPr>
        <w:t>组</w:t>
      </w:r>
    </w:p>
    <w:p>
      <w:pPr>
        <w:pStyle w:val="BodyText"/>
        <w:ind w:left="461" w:right="364" w:hanging="267"/>
        <w:spacing w:before="129"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第七次，</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5"/>
        </w:rPr>
        <w:t>目的是找出  全局第二快和全局第三快的马，</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5"/>
        </w:rPr>
        <w:t>因此选择</w:t>
      </w:r>
      <w:r>
        <w:rPr>
          <w:rFonts w:ascii="Microsoft YaHei" w:hAnsi="Microsoft YaHei" w:eastAsia="Microsoft YaHei" w:cs="Microsoft YaHei"/>
          <w:sz w:val="24"/>
          <w:szCs w:val="24"/>
          <w:color w:val="262626"/>
          <w:spacing w:val="26"/>
        </w:rPr>
        <w:t xml:space="preserve"> </w:t>
      </w:r>
      <w:r>
        <w:rPr>
          <w:sz w:val="24"/>
          <w:szCs w:val="24"/>
          <w:color w:val="262626"/>
          <w:spacing w:val="-5"/>
        </w:rPr>
        <w:t>B1</w:t>
      </w:r>
      <w:r>
        <w:rPr>
          <w:sz w:val="24"/>
          <w:szCs w:val="24"/>
          <w:color w:val="262626"/>
          <w:spacing w:val="-37"/>
        </w:rPr>
        <w:t xml:space="preserve"> </w:t>
      </w:r>
      <w:r>
        <w:rPr>
          <w:rFonts w:ascii="Microsoft YaHei" w:hAnsi="Microsoft YaHei" w:eastAsia="Microsoft YaHei" w:cs="Microsoft YaHei"/>
          <w:sz w:val="24"/>
          <w:szCs w:val="24"/>
          <w:color w:val="262626"/>
          <w:spacing w:val="-5"/>
        </w:rPr>
        <w:t>、</w:t>
      </w:r>
      <w:r>
        <w:rPr>
          <w:sz w:val="24"/>
          <w:szCs w:val="24"/>
          <w:color w:val="262626"/>
          <w:spacing w:val="-5"/>
        </w:rPr>
        <w:t>C1</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A2</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B2</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A3 </w:t>
      </w:r>
      <w:r>
        <w:rPr>
          <w:sz w:val="24"/>
          <w:szCs w:val="24"/>
          <w:color w:val="262626"/>
          <w:spacing w:val="-6"/>
        </w:rPr>
        <w:t xml:space="preserve">  </w:t>
      </w:r>
      <w:r>
        <w:rPr>
          <w:rFonts w:ascii="Microsoft YaHei" w:hAnsi="Microsoft YaHei" w:eastAsia="Microsoft YaHei" w:cs="Microsoft YaHei"/>
          <w:sz w:val="24"/>
          <w:szCs w:val="24"/>
          <w:color w:val="262626"/>
          <w:spacing w:val="-6"/>
        </w:rPr>
        <w:t>比</w:t>
      </w:r>
      <w:r>
        <w:rPr>
          <w:rFonts w:ascii="Microsoft YaHei" w:hAnsi="Microsoft YaHei" w:eastAsia="Microsoft YaHei" w:cs="Microsoft YaHei"/>
          <w:sz w:val="24"/>
          <w:szCs w:val="24"/>
          <w:color w:val="262626"/>
          <w:spacing w:val="-6"/>
        </w:rPr>
        <w:t>赛，</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6"/>
        </w:rPr>
        <w:t>为什么</w:t>
      </w:r>
    </w:p>
    <w:p>
      <w:pPr>
        <w:ind w:left="644"/>
        <w:spacing w:before="4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因为现在只需要找 全局第二快和全局第三快的马</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rPr>
        <w:t>，根据第六次比赛的结果</w:t>
      </w:r>
    </w:p>
    <w:p>
      <w:pPr>
        <w:pStyle w:val="BodyText"/>
        <w:ind w:left="1097"/>
        <w:spacing w:before="1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3"/>
          <w:position w:val="4"/>
        </w:rPr>
        <w:t>■    </w:t>
      </w:r>
      <w:r>
        <w:rPr>
          <w:rFonts w:ascii="Microsoft YaHei" w:hAnsi="Microsoft YaHei" w:eastAsia="Microsoft YaHei" w:cs="Microsoft YaHei"/>
          <w:sz w:val="24"/>
          <w:szCs w:val="24"/>
          <w:color w:val="262626"/>
          <w:spacing w:val="-3"/>
        </w:rPr>
        <w:t>全局前三的马</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3"/>
        </w:rPr>
        <w:t>，有可能是</w:t>
      </w:r>
      <w:r>
        <w:rPr>
          <w:sz w:val="24"/>
          <w:szCs w:val="24"/>
          <w:color w:val="262626"/>
          <w:spacing w:val="-3"/>
        </w:rPr>
        <w:t>A1</w:t>
      </w:r>
      <w:r>
        <w:rPr>
          <w:sz w:val="24"/>
          <w:szCs w:val="24"/>
          <w:color w:val="262626"/>
          <w:spacing w:val="-36"/>
        </w:rPr>
        <w:t xml:space="preserve"> </w:t>
      </w:r>
      <w:r>
        <w:rPr>
          <w:rFonts w:ascii="Microsoft YaHei" w:hAnsi="Microsoft YaHei" w:eastAsia="Microsoft YaHei" w:cs="Microsoft YaHei"/>
          <w:sz w:val="24"/>
          <w:szCs w:val="24"/>
          <w:color w:val="262626"/>
          <w:spacing w:val="-3"/>
        </w:rPr>
        <w:t>、</w:t>
      </w:r>
      <w:r>
        <w:rPr>
          <w:sz w:val="24"/>
          <w:szCs w:val="24"/>
          <w:color w:val="262626"/>
          <w:spacing w:val="-3"/>
        </w:rPr>
        <w:t>A2</w:t>
      </w:r>
      <w:r>
        <w:rPr>
          <w:sz w:val="24"/>
          <w:szCs w:val="24"/>
          <w:color w:val="262626"/>
          <w:spacing w:val="-37"/>
        </w:rPr>
        <w:t xml:space="preserve"> </w:t>
      </w:r>
      <w:r>
        <w:rPr>
          <w:rFonts w:ascii="Microsoft YaHei" w:hAnsi="Microsoft YaHei" w:eastAsia="Microsoft YaHei" w:cs="Microsoft YaHei"/>
          <w:sz w:val="24"/>
          <w:szCs w:val="24"/>
          <w:color w:val="262626"/>
          <w:spacing w:val="-3"/>
        </w:rPr>
        <w:t>、</w:t>
      </w:r>
      <w:r>
        <w:rPr>
          <w:sz w:val="24"/>
          <w:szCs w:val="24"/>
          <w:color w:val="262626"/>
          <w:spacing w:val="-3"/>
        </w:rPr>
        <w:t>A3</w:t>
      </w:r>
      <w:r>
        <w:rPr>
          <w:sz w:val="24"/>
          <w:szCs w:val="24"/>
          <w:color w:val="262626"/>
          <w:spacing w:val="22"/>
        </w:rPr>
        <w:t xml:space="preserve"> </w:t>
      </w:r>
      <w:r>
        <w:rPr>
          <w:rFonts w:ascii="Microsoft YaHei" w:hAnsi="Microsoft YaHei" w:eastAsia="Microsoft YaHei" w:cs="Microsoft YaHei"/>
          <w:sz w:val="24"/>
          <w:szCs w:val="24"/>
          <w:color w:val="262626"/>
          <w:spacing w:val="-3"/>
        </w:rPr>
        <w:t>所以需</w:t>
      </w:r>
      <w:r>
        <w:rPr>
          <w:rFonts w:ascii="Microsoft YaHei" w:hAnsi="Microsoft YaHei" w:eastAsia="Microsoft YaHei" w:cs="Microsoft YaHei"/>
          <w:sz w:val="24"/>
          <w:szCs w:val="24"/>
          <w:color w:val="262626"/>
          <w:spacing w:val="-4"/>
        </w:rPr>
        <w:t>要</w:t>
      </w:r>
      <w:r>
        <w:rPr>
          <w:sz w:val="24"/>
          <w:szCs w:val="24"/>
          <w:color w:val="262626"/>
          <w:spacing w:val="-4"/>
        </w:rPr>
        <w:t>A2</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A3</w:t>
      </w:r>
      <w:r>
        <w:rPr>
          <w:rFonts w:ascii="Microsoft YaHei" w:hAnsi="Microsoft YaHei" w:eastAsia="Microsoft YaHei" w:cs="Microsoft YaHei"/>
          <w:sz w:val="24"/>
          <w:szCs w:val="24"/>
          <w:color w:val="262626"/>
          <w:spacing w:val="-4"/>
        </w:rPr>
        <w:t>来比赛</w:t>
      </w:r>
    </w:p>
    <w:p>
      <w:pPr>
        <w:pStyle w:val="BodyText"/>
        <w:ind w:left="1097"/>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全局前三的马</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5"/>
        </w:rPr>
        <w:t>，有可能是</w:t>
      </w:r>
      <w:r>
        <w:rPr>
          <w:sz w:val="24"/>
          <w:szCs w:val="24"/>
          <w:color w:val="262626"/>
          <w:spacing w:val="-5"/>
        </w:rPr>
        <w:t>A1</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B1</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B</w:t>
      </w:r>
      <w:r>
        <w:rPr>
          <w:sz w:val="24"/>
          <w:szCs w:val="24"/>
          <w:color w:val="262626"/>
          <w:spacing w:val="-6"/>
        </w:rPr>
        <w:t>2</w:t>
      </w:r>
      <w:r>
        <w:rPr>
          <w:sz w:val="24"/>
          <w:szCs w:val="24"/>
          <w:color w:val="262626"/>
          <w:spacing w:val="21"/>
          <w:w w:val="101"/>
        </w:rPr>
        <w:t xml:space="preserve"> </w:t>
      </w:r>
      <w:r>
        <w:rPr>
          <w:rFonts w:ascii="Microsoft YaHei" w:hAnsi="Microsoft YaHei" w:eastAsia="Microsoft YaHei" w:cs="Microsoft YaHei"/>
          <w:sz w:val="24"/>
          <w:szCs w:val="24"/>
          <w:color w:val="262626"/>
          <w:spacing w:val="-6"/>
        </w:rPr>
        <w:t>所以需要</w:t>
      </w:r>
      <w:r>
        <w:rPr>
          <w:sz w:val="24"/>
          <w:szCs w:val="24"/>
          <w:color w:val="262626"/>
          <w:spacing w:val="-6"/>
        </w:rPr>
        <w:t>B1</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B2</w:t>
      </w:r>
      <w:r>
        <w:rPr>
          <w:rFonts w:ascii="Microsoft YaHei" w:hAnsi="Microsoft YaHei" w:eastAsia="Microsoft YaHei" w:cs="Microsoft YaHei"/>
          <w:sz w:val="24"/>
          <w:szCs w:val="24"/>
          <w:color w:val="262626"/>
          <w:spacing w:val="-6"/>
        </w:rPr>
        <w:t>来比赛</w:t>
      </w:r>
    </w:p>
    <w:p>
      <w:pPr>
        <w:pStyle w:val="BodyText"/>
        <w:ind w:left="1097"/>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7"/>
          <w:position w:val="4"/>
        </w:rPr>
        <w:t>■    </w:t>
      </w:r>
      <w:r>
        <w:rPr>
          <w:rFonts w:ascii="Microsoft YaHei" w:hAnsi="Microsoft YaHei" w:eastAsia="Microsoft YaHei" w:cs="Microsoft YaHei"/>
          <w:sz w:val="24"/>
          <w:szCs w:val="24"/>
          <w:color w:val="262626"/>
          <w:spacing w:val="-7"/>
        </w:rPr>
        <w:t>全局前三的马</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7"/>
        </w:rPr>
        <w:t>，有可能是</w:t>
      </w:r>
      <w:r>
        <w:rPr>
          <w:sz w:val="24"/>
          <w:szCs w:val="24"/>
          <w:color w:val="262626"/>
          <w:spacing w:val="-7"/>
        </w:rPr>
        <w:t>A1</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B1</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C1</w:t>
      </w:r>
      <w:r>
        <w:rPr>
          <w:sz w:val="24"/>
          <w:szCs w:val="24"/>
          <w:color w:val="262626"/>
          <w:spacing w:val="21"/>
          <w:w w:val="101"/>
        </w:rPr>
        <w:t xml:space="preserve"> </w:t>
      </w:r>
      <w:r>
        <w:rPr>
          <w:rFonts w:ascii="Microsoft YaHei" w:hAnsi="Microsoft YaHei" w:eastAsia="Microsoft YaHei" w:cs="Microsoft YaHei"/>
          <w:sz w:val="24"/>
          <w:szCs w:val="24"/>
          <w:color w:val="262626"/>
          <w:spacing w:val="-7"/>
        </w:rPr>
        <w:t>所以需要</w:t>
      </w:r>
      <w:r>
        <w:rPr>
          <w:sz w:val="24"/>
          <w:szCs w:val="24"/>
          <w:color w:val="262626"/>
          <w:spacing w:val="-7"/>
        </w:rPr>
        <w:t>C1</w:t>
      </w:r>
      <w:r>
        <w:rPr>
          <w:rFonts w:ascii="Microsoft YaHei" w:hAnsi="Microsoft YaHei" w:eastAsia="Microsoft YaHei" w:cs="Microsoft YaHei"/>
          <w:sz w:val="24"/>
          <w:szCs w:val="24"/>
          <w:color w:val="262626"/>
          <w:spacing w:val="-7"/>
        </w:rPr>
        <w:t>来比赛</w:t>
      </w:r>
    </w:p>
    <w:p>
      <w:pPr>
        <w:ind w:left="1097"/>
        <w:spacing w:before="196" w:line="112" w:lineRule="exact"/>
        <w:rPr>
          <w:rFonts w:ascii="Microsoft YaHei" w:hAnsi="Microsoft YaHei" w:eastAsia="Microsoft YaHei" w:cs="Microsoft YaHei"/>
          <w:sz w:val="12"/>
          <w:szCs w:val="12"/>
        </w:rPr>
      </w:pPr>
      <w:r>
        <w:rPr>
          <w:rFonts w:ascii="Microsoft YaHei" w:hAnsi="Microsoft YaHei" w:eastAsia="Microsoft YaHei" w:cs="Microsoft YaHei"/>
          <w:sz w:val="12"/>
          <w:szCs w:val="12"/>
          <w:color w:val="262626"/>
          <w:spacing w:val="17"/>
          <w:w w:val="117"/>
          <w:position w:val="1"/>
        </w:rPr>
        <w:t>■</w:t>
      </w:r>
    </w:p>
    <w:p>
      <w:pPr>
        <w:pStyle w:val="BodyText"/>
        <w:ind w:left="1366"/>
        <w:spacing w:line="81" w:lineRule="exact"/>
        <w:rPr>
          <w:sz w:val="24"/>
          <w:szCs w:val="24"/>
        </w:rPr>
      </w:pPr>
      <w:r>
        <w:rPr>
          <w:sz w:val="24"/>
          <w:szCs w:val="24"/>
          <w:color w:val="262626"/>
          <w:spacing w:val="-6"/>
          <w:position w:val="1"/>
        </w:rPr>
        <w:t>......</w:t>
      </w:r>
    </w:p>
    <w:p>
      <w:pPr>
        <w:pStyle w:val="BodyText"/>
        <w:ind w:left="9" w:right="2831" w:firstLine="1088"/>
        <w:spacing w:before="190" w:line="31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但是全局前三的马，不可能是</w:t>
      </w:r>
      <w:r>
        <w:rPr>
          <w:sz w:val="24"/>
          <w:szCs w:val="24"/>
          <w:color w:val="262626"/>
          <w:spacing w:val="-1"/>
        </w:rPr>
        <w:t>A4</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B3</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C2</w:t>
      </w:r>
      <w:r>
        <w:rPr>
          <w:sz w:val="24"/>
          <w:szCs w:val="24"/>
          <w:color w:val="262626"/>
          <w:spacing w:val="38"/>
        </w:rPr>
        <w:t xml:space="preserve"> </w:t>
      </w:r>
      <w:r>
        <w:rPr>
          <w:rFonts w:ascii="Microsoft YaHei" w:hAnsi="Microsoft YaHei" w:eastAsia="Microsoft YaHei" w:cs="Microsoft YaHei"/>
          <w:sz w:val="24"/>
          <w:szCs w:val="24"/>
          <w:color w:val="262626"/>
          <w:spacing w:val="-1"/>
        </w:rPr>
        <w:t>以及其</w:t>
      </w:r>
      <w:r>
        <w:rPr>
          <w:rFonts w:ascii="Microsoft YaHei" w:hAnsi="Microsoft YaHei" w:eastAsia="Microsoft YaHei" w:cs="Microsoft YaHei"/>
          <w:sz w:val="24"/>
          <w:szCs w:val="24"/>
          <w:color w:val="262626"/>
          <w:spacing w:val="-2"/>
        </w:rPr>
        <w:t>后的马</w:t>
      </w:r>
      <w:r>
        <w:rPr>
          <w:rFonts w:ascii="Microsoft YaHei" w:hAnsi="Microsoft YaHei" w:eastAsia="Microsoft YaHei" w:cs="Microsoft YaHei"/>
          <w:sz w:val="24"/>
          <w:szCs w:val="24"/>
          <w:color w:val="262626"/>
          <w:spacing w:val="-6"/>
        </w:rPr>
        <w:t>答案：有</w:t>
      </w:r>
      <w:r>
        <w:rPr>
          <w:rFonts w:ascii="Microsoft YaHei" w:hAnsi="Microsoft YaHei" w:eastAsia="Microsoft YaHei" w:cs="Microsoft YaHei"/>
          <w:sz w:val="24"/>
          <w:szCs w:val="24"/>
          <w:color w:val="262626"/>
          <w:spacing w:val="38"/>
        </w:rPr>
        <w:t xml:space="preserve"> </w:t>
      </w:r>
      <w:r>
        <w:rPr>
          <w:sz w:val="24"/>
          <w:szCs w:val="24"/>
          <w:color w:val="262626"/>
          <w:spacing w:val="-6"/>
        </w:rPr>
        <w:t>25</w:t>
      </w:r>
      <w:r>
        <w:rPr>
          <w:sz w:val="24"/>
          <w:szCs w:val="24"/>
          <w:color w:val="262626"/>
          <w:spacing w:val="39"/>
          <w:w w:val="101"/>
        </w:rPr>
        <w:t xml:space="preserve"> </w:t>
      </w:r>
      <w:r>
        <w:rPr>
          <w:rFonts w:ascii="Microsoft YaHei" w:hAnsi="Microsoft YaHei" w:eastAsia="Microsoft YaHei" w:cs="Microsoft YaHei"/>
          <w:sz w:val="24"/>
          <w:szCs w:val="24"/>
          <w:color w:val="262626"/>
          <w:spacing w:val="-6"/>
        </w:rPr>
        <w:t>匹马</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6"/>
        </w:rPr>
        <w:t>、有</w:t>
      </w:r>
      <w:r>
        <w:rPr>
          <w:rFonts w:ascii="Microsoft YaHei" w:hAnsi="Microsoft YaHei" w:eastAsia="Microsoft YaHei" w:cs="Microsoft YaHei"/>
          <w:sz w:val="24"/>
          <w:szCs w:val="24"/>
          <w:color w:val="262626"/>
          <w:spacing w:val="21"/>
        </w:rPr>
        <w:t xml:space="preserve"> </w:t>
      </w:r>
      <w:r>
        <w:rPr>
          <w:sz w:val="24"/>
          <w:szCs w:val="24"/>
          <w:color w:val="262626"/>
          <w:spacing w:val="-6"/>
        </w:rPr>
        <w:t>5</w:t>
      </w:r>
      <w:r>
        <w:rPr>
          <w:sz w:val="24"/>
          <w:szCs w:val="24"/>
          <w:color w:val="262626"/>
          <w:spacing w:val="23"/>
          <w:w w:val="101"/>
        </w:rPr>
        <w:t xml:space="preserve"> </w:t>
      </w:r>
      <w:r>
        <w:rPr>
          <w:rFonts w:ascii="Microsoft YaHei" w:hAnsi="Microsoft YaHei" w:eastAsia="Microsoft YaHei" w:cs="Microsoft YaHei"/>
          <w:sz w:val="24"/>
          <w:szCs w:val="24"/>
          <w:color w:val="262626"/>
          <w:spacing w:val="-6"/>
        </w:rPr>
        <w:t>条跑道，</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6"/>
        </w:rPr>
        <w:t>需要</w:t>
      </w:r>
      <w:r>
        <w:rPr>
          <w:sz w:val="24"/>
          <w:szCs w:val="24"/>
          <w:color w:val="262626"/>
          <w:spacing w:val="-6"/>
        </w:rPr>
        <w:t>7</w:t>
      </w:r>
      <w:r>
        <w:rPr>
          <w:rFonts w:ascii="Microsoft YaHei" w:hAnsi="Microsoft YaHei" w:eastAsia="Microsoft YaHei" w:cs="Microsoft YaHei"/>
          <w:sz w:val="24"/>
          <w:szCs w:val="24"/>
          <w:color w:val="262626"/>
          <w:spacing w:val="-6"/>
        </w:rPr>
        <w:t>次比赛才能</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6"/>
        </w:rPr>
        <w:t>找到最快的</w:t>
      </w:r>
      <w:r>
        <w:rPr>
          <w:rFonts w:ascii="Microsoft YaHei" w:hAnsi="Microsoft YaHei" w:eastAsia="Microsoft YaHei" w:cs="Microsoft YaHei"/>
          <w:sz w:val="24"/>
          <w:szCs w:val="24"/>
          <w:color w:val="262626"/>
          <w:spacing w:val="21"/>
        </w:rPr>
        <w:t xml:space="preserve"> </w:t>
      </w:r>
      <w:r>
        <w:rPr>
          <w:sz w:val="24"/>
          <w:szCs w:val="24"/>
          <w:color w:val="262626"/>
          <w:spacing w:val="-6"/>
        </w:rPr>
        <w:t>3</w:t>
      </w:r>
      <w:r>
        <w:rPr>
          <w:sz w:val="24"/>
          <w:szCs w:val="24"/>
          <w:color w:val="262626"/>
          <w:spacing w:val="40"/>
        </w:rPr>
        <w:t xml:space="preserve"> </w:t>
      </w:r>
      <w:r>
        <w:rPr>
          <w:rFonts w:ascii="Microsoft YaHei" w:hAnsi="Microsoft YaHei" w:eastAsia="Microsoft YaHei" w:cs="Microsoft YaHei"/>
          <w:sz w:val="24"/>
          <w:szCs w:val="24"/>
          <w:color w:val="262626"/>
          <w:spacing w:val="-6"/>
        </w:rPr>
        <w:t>匹马</w:t>
      </w:r>
    </w:p>
    <w:p>
      <w:pPr>
        <w:pStyle w:val="BodyText"/>
        <w:spacing w:line="302" w:lineRule="auto"/>
        <w:rPr/>
      </w:pPr>
      <w:r/>
    </w:p>
    <w:p>
      <w:pPr>
        <w:pStyle w:val="BodyText"/>
        <w:spacing w:line="302" w:lineRule="auto"/>
        <w:rPr/>
      </w:pPr>
      <w:r/>
    </w:p>
    <w:p>
      <w:pPr>
        <w:pStyle w:val="BodyText"/>
        <w:spacing w:line="302" w:lineRule="auto"/>
        <w:rPr/>
      </w:pPr>
      <w:r/>
    </w:p>
    <w:p>
      <w:pPr>
        <w:pStyle w:val="BodyText"/>
        <w:ind w:left="47" w:right="2589" w:hanging="29"/>
        <w:spacing w:before="103"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问题：有</w:t>
      </w:r>
      <w:r>
        <w:rPr>
          <w:rFonts w:ascii="Microsoft YaHei" w:hAnsi="Microsoft YaHei" w:eastAsia="Microsoft YaHei" w:cs="Microsoft YaHei"/>
          <w:sz w:val="24"/>
          <w:szCs w:val="24"/>
          <w:color w:val="262626"/>
          <w:spacing w:val="35"/>
          <w:w w:val="101"/>
        </w:rPr>
        <w:t xml:space="preserve"> </w:t>
      </w:r>
      <w:r>
        <w:rPr>
          <w:sz w:val="24"/>
          <w:szCs w:val="24"/>
          <w:color w:val="262626"/>
          <w:spacing w:val="-7"/>
        </w:rPr>
        <w:t>64</w:t>
      </w:r>
      <w:r>
        <w:rPr>
          <w:sz w:val="24"/>
          <w:szCs w:val="24"/>
          <w:color w:val="262626"/>
          <w:spacing w:val="36"/>
        </w:rPr>
        <w:t xml:space="preserve"> </w:t>
      </w:r>
      <w:r>
        <w:rPr>
          <w:rFonts w:ascii="Microsoft YaHei" w:hAnsi="Microsoft YaHei" w:eastAsia="Microsoft YaHei" w:cs="Microsoft YaHei"/>
          <w:sz w:val="24"/>
          <w:szCs w:val="24"/>
          <w:color w:val="262626"/>
          <w:spacing w:val="-7"/>
        </w:rPr>
        <w:t>匹马</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7"/>
        </w:rPr>
        <w:t>、有</w:t>
      </w:r>
      <w:r>
        <w:rPr>
          <w:rFonts w:ascii="Microsoft YaHei" w:hAnsi="Microsoft YaHei" w:eastAsia="Microsoft YaHei" w:cs="Microsoft YaHei"/>
          <w:sz w:val="24"/>
          <w:szCs w:val="24"/>
          <w:color w:val="262626"/>
          <w:spacing w:val="16"/>
        </w:rPr>
        <w:t xml:space="preserve"> </w:t>
      </w:r>
      <w:r>
        <w:rPr>
          <w:sz w:val="24"/>
          <w:szCs w:val="24"/>
          <w:color w:val="262626"/>
          <w:spacing w:val="-7"/>
        </w:rPr>
        <w:t>8</w:t>
      </w:r>
      <w:r>
        <w:rPr>
          <w:sz w:val="24"/>
          <w:szCs w:val="24"/>
          <w:color w:val="262626"/>
          <w:spacing w:val="23"/>
        </w:rPr>
        <w:t xml:space="preserve"> </w:t>
      </w:r>
      <w:r>
        <w:rPr>
          <w:rFonts w:ascii="Microsoft YaHei" w:hAnsi="Microsoft YaHei" w:eastAsia="Microsoft YaHei" w:cs="Microsoft YaHei"/>
          <w:sz w:val="24"/>
          <w:szCs w:val="24"/>
          <w:color w:val="262626"/>
          <w:spacing w:val="-7"/>
        </w:rPr>
        <w:t>条跑道，需要比赛几次才能</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7"/>
        </w:rPr>
        <w:t>找到最快的 </w:t>
      </w:r>
      <w:r>
        <w:rPr>
          <w:sz w:val="24"/>
          <w:szCs w:val="24"/>
          <w:color w:val="262626"/>
          <w:spacing w:val="-7"/>
        </w:rPr>
        <w:t>4</w:t>
      </w:r>
      <w:r>
        <w:rPr>
          <w:sz w:val="24"/>
          <w:szCs w:val="24"/>
          <w:color w:val="262626"/>
          <w:spacing w:val="36"/>
        </w:rPr>
        <w:t xml:space="preserve"> </w:t>
      </w:r>
      <w:r>
        <w:rPr>
          <w:rFonts w:ascii="Microsoft YaHei" w:hAnsi="Microsoft YaHei" w:eastAsia="Microsoft YaHei" w:cs="Microsoft YaHei"/>
          <w:sz w:val="24"/>
          <w:szCs w:val="24"/>
          <w:color w:val="262626"/>
          <w:spacing w:val="-7"/>
        </w:rPr>
        <w:t>匹马？</w:t>
      </w:r>
      <w:r>
        <w:rPr>
          <w:rFonts w:ascii="Microsoft YaHei" w:hAnsi="Microsoft YaHei" w:eastAsia="Microsoft YaHei" w:cs="Microsoft YaHei"/>
          <w:sz w:val="24"/>
          <w:szCs w:val="24"/>
          <w:color w:val="262626"/>
        </w:rPr>
        <w:t xml:space="preserve"> </w:t>
      </w:r>
      <w:r>
        <w:rPr>
          <w:rFonts w:ascii="Microsoft YaHei" w:hAnsi="Microsoft YaHei" w:eastAsia="Microsoft YaHei" w:cs="Microsoft YaHei"/>
          <w:sz w:val="24"/>
          <w:szCs w:val="24"/>
          <w:color w:val="262626"/>
          <w:spacing w:val="-5"/>
        </w:rPr>
        <w:t>（比赛无计时，</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5"/>
        </w:rPr>
        <w:t>只能分排名先后）</w:t>
      </w:r>
    </w:p>
    <w:p>
      <w:pPr>
        <w:pStyle w:val="BodyText"/>
        <w:ind w:left="194"/>
        <w:spacing w:before="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将</w:t>
      </w:r>
      <w:r>
        <w:rPr>
          <w:sz w:val="24"/>
          <w:szCs w:val="24"/>
          <w:color w:val="262626"/>
          <w:spacing w:val="-4"/>
        </w:rPr>
        <w:t>64</w:t>
      </w:r>
      <w:r>
        <w:rPr>
          <w:rFonts w:ascii="Microsoft YaHei" w:hAnsi="Microsoft YaHei" w:eastAsia="Microsoft YaHei" w:cs="Microsoft YaHei"/>
          <w:sz w:val="24"/>
          <w:szCs w:val="24"/>
          <w:color w:val="262626"/>
          <w:spacing w:val="-4"/>
        </w:rPr>
        <w:t>匹马分成</w:t>
      </w:r>
      <w:r>
        <w:rPr>
          <w:sz w:val="24"/>
          <w:szCs w:val="24"/>
          <w:color w:val="262626"/>
          <w:spacing w:val="-4"/>
        </w:rPr>
        <w:t>8</w:t>
      </w:r>
      <w:r>
        <w:rPr>
          <w:rFonts w:ascii="Microsoft YaHei" w:hAnsi="Microsoft YaHei" w:eastAsia="Microsoft YaHei" w:cs="Microsoft YaHei"/>
          <w:sz w:val="24"/>
          <w:szCs w:val="24"/>
          <w:color w:val="262626"/>
          <w:spacing w:val="-4"/>
        </w:rPr>
        <w:t>组：</w:t>
      </w:r>
      <w:r>
        <w:rPr>
          <w:sz w:val="24"/>
          <w:szCs w:val="24"/>
          <w:color w:val="262626"/>
          <w:spacing w:val="-4"/>
        </w:rPr>
        <w:t>A</w:t>
      </w:r>
      <w:r>
        <w:rPr>
          <w:sz w:val="24"/>
          <w:szCs w:val="24"/>
          <w:color w:val="262626"/>
          <w:spacing w:val="-37"/>
        </w:rPr>
        <w:t xml:space="preserve"> </w:t>
      </w:r>
      <w:r>
        <w:rPr>
          <w:rFonts w:ascii="Microsoft YaHei" w:hAnsi="Microsoft YaHei" w:eastAsia="Microsoft YaHei" w:cs="Microsoft YaHei"/>
          <w:sz w:val="24"/>
          <w:szCs w:val="24"/>
          <w:color w:val="262626"/>
          <w:spacing w:val="-4"/>
        </w:rPr>
        <w:t>、</w:t>
      </w:r>
      <w:r>
        <w:rPr>
          <w:sz w:val="24"/>
          <w:szCs w:val="24"/>
          <w:color w:val="262626"/>
          <w:spacing w:val="-4"/>
        </w:rPr>
        <w:t>B</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C</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D</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E</w:t>
      </w:r>
      <w:r>
        <w:rPr>
          <w:sz w:val="24"/>
          <w:szCs w:val="24"/>
          <w:color w:val="262626"/>
          <w:spacing w:val="-37"/>
        </w:rPr>
        <w:t xml:space="preserve"> </w:t>
      </w:r>
      <w:r>
        <w:rPr>
          <w:rFonts w:ascii="Microsoft YaHei" w:hAnsi="Microsoft YaHei" w:eastAsia="Microsoft YaHei" w:cs="Microsoft YaHei"/>
          <w:sz w:val="24"/>
          <w:szCs w:val="24"/>
          <w:color w:val="262626"/>
          <w:spacing w:val="-4"/>
        </w:rPr>
        <w:t>、</w:t>
      </w:r>
      <w:r>
        <w:rPr>
          <w:sz w:val="24"/>
          <w:szCs w:val="24"/>
          <w:color w:val="262626"/>
          <w:spacing w:val="-4"/>
        </w:rPr>
        <w:t>F</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G</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H    </w:t>
      </w:r>
      <w:r>
        <w:rPr>
          <w:rFonts w:ascii="Microsoft YaHei" w:hAnsi="Microsoft YaHei" w:eastAsia="Microsoft YaHei" w:cs="Microsoft YaHei"/>
          <w:sz w:val="24"/>
          <w:szCs w:val="24"/>
          <w:color w:val="262626"/>
          <w:spacing w:val="-4"/>
        </w:rPr>
        <w:t>每组内部比赛</w:t>
      </w:r>
      <w:r>
        <w:rPr>
          <w:rFonts w:ascii="Microsoft YaHei" w:hAnsi="Microsoft YaHei" w:eastAsia="Microsoft YaHei" w:cs="Microsoft YaHei"/>
          <w:sz w:val="24"/>
          <w:szCs w:val="24"/>
          <w:color w:val="262626"/>
          <w:spacing w:val="-5"/>
        </w:rPr>
        <w:t>跑一次，跑了八次</w:t>
      </w:r>
    </w:p>
    <w:p>
      <w:pPr>
        <w:pStyle w:val="BodyText"/>
        <w:ind w:left="644"/>
        <w:spacing w:before="130" w:line="195" w:lineRule="auto"/>
        <w:rPr>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假设 </w:t>
      </w:r>
      <w:r>
        <w:rPr>
          <w:sz w:val="24"/>
          <w:szCs w:val="24"/>
          <w:color w:val="262626"/>
          <w:spacing w:val="1"/>
        </w:rPr>
        <w:t>A</w:t>
      </w:r>
      <w:r>
        <w:rPr>
          <w:rFonts w:ascii="Microsoft YaHei" w:hAnsi="Microsoft YaHei" w:eastAsia="Microsoft YaHei" w:cs="Microsoft YaHei"/>
          <w:sz w:val="24"/>
          <w:szCs w:val="24"/>
          <w:color w:val="262626"/>
          <w:spacing w:val="1"/>
        </w:rPr>
        <w:t>组</w:t>
      </w:r>
      <w:r>
        <w:rPr>
          <w:rFonts w:ascii="Microsoft YaHei" w:hAnsi="Microsoft YaHei" w:eastAsia="Microsoft YaHei" w:cs="Microsoft YaHei"/>
          <w:sz w:val="24"/>
          <w:szCs w:val="24"/>
          <w:color w:val="262626"/>
          <w:spacing w:val="28"/>
          <w:w w:val="101"/>
        </w:rPr>
        <w:t xml:space="preserve"> </w:t>
      </w:r>
      <w:r>
        <w:rPr>
          <w:rFonts w:ascii="Microsoft YaHei" w:hAnsi="Microsoft YaHei" w:eastAsia="Microsoft YaHei" w:cs="Microsoft YaHei"/>
          <w:sz w:val="24"/>
          <w:szCs w:val="24"/>
          <w:color w:val="262626"/>
          <w:spacing w:val="1"/>
        </w:rPr>
        <w:t>的五匹马的比赛结果为 </w:t>
      </w:r>
      <w:r>
        <w:rPr>
          <w:sz w:val="24"/>
          <w:szCs w:val="24"/>
          <w:color w:val="262626"/>
        </w:rPr>
        <w:t>A1</w:t>
      </w:r>
      <w:r>
        <w:rPr>
          <w:sz w:val="24"/>
          <w:szCs w:val="24"/>
          <w:color w:val="262626"/>
          <w:spacing w:val="25"/>
        </w:rPr>
        <w:t xml:space="preserve"> </w:t>
      </w:r>
      <w:r>
        <w:rPr>
          <w:sz w:val="24"/>
          <w:szCs w:val="24"/>
          <w:color w:val="262626"/>
        </w:rPr>
        <w:t>&gt; A2</w:t>
      </w:r>
      <w:r>
        <w:rPr>
          <w:sz w:val="24"/>
          <w:szCs w:val="24"/>
          <w:color w:val="262626"/>
          <w:spacing w:val="25"/>
        </w:rPr>
        <w:t xml:space="preserve"> </w:t>
      </w:r>
      <w:r>
        <w:rPr>
          <w:sz w:val="24"/>
          <w:szCs w:val="24"/>
          <w:color w:val="262626"/>
        </w:rPr>
        <w:t>&gt; A3</w:t>
      </w:r>
      <w:r>
        <w:rPr>
          <w:sz w:val="24"/>
          <w:szCs w:val="24"/>
          <w:color w:val="262626"/>
          <w:spacing w:val="25"/>
        </w:rPr>
        <w:t xml:space="preserve"> </w:t>
      </w:r>
      <w:r>
        <w:rPr>
          <w:sz w:val="24"/>
          <w:szCs w:val="24"/>
          <w:color w:val="262626"/>
        </w:rPr>
        <w:t>&gt;</w:t>
      </w:r>
      <w:r>
        <w:rPr>
          <w:sz w:val="24"/>
          <w:szCs w:val="24"/>
          <w:color w:val="262626"/>
          <w:spacing w:val="13"/>
        </w:rPr>
        <w:t xml:space="preserve"> </w:t>
      </w:r>
      <w:r>
        <w:rPr>
          <w:sz w:val="24"/>
          <w:szCs w:val="24"/>
          <w:color w:val="262626"/>
        </w:rPr>
        <w:t>A4</w:t>
      </w:r>
      <w:r>
        <w:rPr>
          <w:sz w:val="24"/>
          <w:szCs w:val="24"/>
          <w:color w:val="262626"/>
          <w:spacing w:val="25"/>
        </w:rPr>
        <w:t xml:space="preserve"> </w:t>
      </w:r>
      <w:r>
        <w:rPr>
          <w:sz w:val="24"/>
          <w:szCs w:val="24"/>
          <w:color w:val="262626"/>
        </w:rPr>
        <w:t>&gt;</w:t>
      </w:r>
      <w:r>
        <w:rPr>
          <w:sz w:val="24"/>
          <w:szCs w:val="24"/>
          <w:color w:val="262626"/>
          <w:spacing w:val="13"/>
        </w:rPr>
        <w:t xml:space="preserve"> </w:t>
      </w:r>
      <w:r>
        <w:rPr>
          <w:sz w:val="24"/>
          <w:szCs w:val="24"/>
          <w:color w:val="262626"/>
        </w:rPr>
        <w:t>A5</w:t>
      </w:r>
      <w:r>
        <w:rPr>
          <w:sz w:val="24"/>
          <w:szCs w:val="24"/>
          <w:color w:val="262626"/>
          <w:spacing w:val="25"/>
        </w:rPr>
        <w:t xml:space="preserve"> </w:t>
      </w:r>
      <w:r>
        <w:rPr>
          <w:sz w:val="24"/>
          <w:szCs w:val="24"/>
          <w:color w:val="262626"/>
        </w:rPr>
        <w:t>&gt;</w:t>
      </w:r>
      <w:r>
        <w:rPr>
          <w:sz w:val="24"/>
          <w:szCs w:val="24"/>
          <w:color w:val="262626"/>
          <w:spacing w:val="13"/>
        </w:rPr>
        <w:t xml:space="preserve"> </w:t>
      </w:r>
      <w:r>
        <w:rPr>
          <w:sz w:val="24"/>
          <w:szCs w:val="24"/>
          <w:color w:val="262626"/>
        </w:rPr>
        <w:t>A6</w:t>
      </w:r>
      <w:r>
        <w:rPr>
          <w:sz w:val="24"/>
          <w:szCs w:val="24"/>
          <w:color w:val="262626"/>
          <w:spacing w:val="25"/>
        </w:rPr>
        <w:t xml:space="preserve"> </w:t>
      </w:r>
      <w:r>
        <w:rPr>
          <w:sz w:val="24"/>
          <w:szCs w:val="24"/>
          <w:color w:val="262626"/>
        </w:rPr>
        <w:t>&gt;</w:t>
      </w:r>
      <w:r>
        <w:rPr>
          <w:sz w:val="24"/>
          <w:szCs w:val="24"/>
          <w:color w:val="262626"/>
          <w:spacing w:val="13"/>
        </w:rPr>
        <w:t xml:space="preserve"> </w:t>
      </w:r>
      <w:r>
        <w:rPr>
          <w:sz w:val="24"/>
          <w:szCs w:val="24"/>
          <w:color w:val="262626"/>
        </w:rPr>
        <w:t>A7</w:t>
      </w:r>
      <w:r>
        <w:rPr>
          <w:sz w:val="24"/>
          <w:szCs w:val="24"/>
          <w:color w:val="262626"/>
          <w:spacing w:val="25"/>
        </w:rPr>
        <w:t xml:space="preserve"> </w:t>
      </w:r>
      <w:r>
        <w:rPr>
          <w:sz w:val="24"/>
          <w:szCs w:val="24"/>
          <w:color w:val="262626"/>
        </w:rPr>
        <w:t>&gt;</w:t>
      </w:r>
      <w:r>
        <w:rPr>
          <w:sz w:val="24"/>
          <w:szCs w:val="24"/>
          <w:color w:val="262626"/>
          <w:spacing w:val="13"/>
        </w:rPr>
        <w:t xml:space="preserve"> </w:t>
      </w:r>
      <w:r>
        <w:rPr>
          <w:sz w:val="24"/>
          <w:szCs w:val="24"/>
          <w:color w:val="262626"/>
        </w:rPr>
        <w:t>A8</w:t>
      </w:r>
    </w:p>
    <w:p>
      <w:pPr>
        <w:pStyle w:val="BodyText"/>
        <w:ind w:left="644"/>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即在</w:t>
      </w:r>
      <w:r>
        <w:rPr>
          <w:sz w:val="24"/>
          <w:szCs w:val="24"/>
          <w:color w:val="262626"/>
        </w:rPr>
        <w:t>A</w:t>
      </w:r>
      <w:r>
        <w:rPr>
          <w:rFonts w:ascii="Microsoft YaHei" w:hAnsi="Microsoft YaHei" w:eastAsia="Microsoft YaHei" w:cs="Microsoft YaHei"/>
          <w:sz w:val="24"/>
          <w:szCs w:val="24"/>
          <w:color w:val="262626"/>
        </w:rPr>
        <w:t>组中</w:t>
      </w:r>
      <w:r>
        <w:rPr>
          <w:rFonts w:ascii="Microsoft YaHei" w:hAnsi="Microsoft YaHei" w:eastAsia="Microsoft YaHei" w:cs="Microsoft YaHei"/>
          <w:sz w:val="24"/>
          <w:szCs w:val="24"/>
          <w:color w:val="262626"/>
          <w:spacing w:val="15"/>
        </w:rPr>
        <w:t xml:space="preserve"> </w:t>
      </w:r>
      <w:r>
        <w:rPr>
          <w:sz w:val="24"/>
          <w:szCs w:val="24"/>
          <w:color w:val="262626"/>
        </w:rPr>
        <w:t>A1</w:t>
      </w:r>
      <w:r>
        <w:rPr>
          <w:rFonts w:ascii="Microsoft YaHei" w:hAnsi="Microsoft YaHei" w:eastAsia="Microsoft YaHei" w:cs="Microsoft YaHei"/>
          <w:sz w:val="24"/>
          <w:szCs w:val="24"/>
          <w:color w:val="262626"/>
        </w:rPr>
        <w:t>最快，</w:t>
      </w:r>
      <w:r>
        <w:rPr>
          <w:sz w:val="24"/>
          <w:szCs w:val="24"/>
          <w:color w:val="262626"/>
        </w:rPr>
        <w:t>A8</w:t>
      </w:r>
      <w:r>
        <w:rPr>
          <w:rFonts w:ascii="Microsoft YaHei" w:hAnsi="Microsoft YaHei" w:eastAsia="Microsoft YaHei" w:cs="Microsoft YaHei"/>
          <w:sz w:val="24"/>
          <w:szCs w:val="24"/>
          <w:color w:val="262626"/>
        </w:rPr>
        <w:t>最慢</w:t>
      </w:r>
    </w:p>
    <w:p>
      <w:pPr>
        <w:pStyle w:val="BodyText"/>
        <w:ind w:left="644"/>
        <w:spacing w:before="136"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    </w:t>
      </w:r>
      <w:r>
        <w:rPr>
          <w:sz w:val="24"/>
          <w:szCs w:val="24"/>
          <w:color w:val="262626"/>
          <w:spacing w:val="-6"/>
        </w:rPr>
        <w:t>B</w:t>
      </w:r>
      <w:r>
        <w:rPr>
          <w:rFonts w:ascii="Microsoft YaHei" w:hAnsi="Microsoft YaHei" w:eastAsia="Microsoft YaHei" w:cs="Microsoft YaHei"/>
          <w:sz w:val="24"/>
          <w:szCs w:val="24"/>
          <w:color w:val="262626"/>
          <w:spacing w:val="-6"/>
        </w:rPr>
        <w:t>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6"/>
        </w:rPr>
        <w:t>、</w:t>
      </w:r>
      <w:r>
        <w:rPr>
          <w:sz w:val="24"/>
          <w:szCs w:val="24"/>
          <w:color w:val="262626"/>
          <w:spacing w:val="-6"/>
        </w:rPr>
        <w:t>C</w:t>
      </w:r>
      <w:r>
        <w:rPr>
          <w:rFonts w:ascii="Microsoft YaHei" w:hAnsi="Microsoft YaHei" w:eastAsia="Microsoft YaHei" w:cs="Microsoft YaHei"/>
          <w:sz w:val="24"/>
          <w:szCs w:val="24"/>
          <w:color w:val="262626"/>
          <w:spacing w:val="-6"/>
        </w:rPr>
        <w:t>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6"/>
        </w:rPr>
        <w:t>、</w:t>
      </w:r>
      <w:r>
        <w:rPr>
          <w:sz w:val="24"/>
          <w:szCs w:val="24"/>
          <w:color w:val="262626"/>
          <w:spacing w:val="-6"/>
        </w:rPr>
        <w:t>D</w:t>
      </w:r>
      <w:r>
        <w:rPr>
          <w:rFonts w:ascii="Microsoft YaHei" w:hAnsi="Microsoft YaHei" w:eastAsia="Microsoft YaHei" w:cs="Microsoft YaHei"/>
          <w:sz w:val="24"/>
          <w:szCs w:val="24"/>
          <w:color w:val="262626"/>
          <w:spacing w:val="-6"/>
        </w:rPr>
        <w:t>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6"/>
        </w:rPr>
        <w:t>、</w:t>
      </w:r>
      <w:r>
        <w:rPr>
          <w:sz w:val="24"/>
          <w:szCs w:val="24"/>
          <w:color w:val="262626"/>
          <w:spacing w:val="-6"/>
        </w:rPr>
        <w:t>E</w:t>
      </w:r>
      <w:r>
        <w:rPr>
          <w:rFonts w:ascii="Microsoft YaHei" w:hAnsi="Microsoft YaHei" w:eastAsia="Microsoft YaHei" w:cs="Microsoft YaHei"/>
          <w:sz w:val="24"/>
          <w:szCs w:val="24"/>
          <w:color w:val="262626"/>
          <w:spacing w:val="-6"/>
        </w:rPr>
        <w:t>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6"/>
        </w:rPr>
        <w:t>、</w:t>
      </w:r>
      <w:r>
        <w:rPr>
          <w:sz w:val="24"/>
          <w:szCs w:val="24"/>
          <w:color w:val="262626"/>
          <w:spacing w:val="-6"/>
        </w:rPr>
        <w:t>G</w:t>
      </w:r>
      <w:r>
        <w:rPr>
          <w:rFonts w:ascii="Microsoft YaHei" w:hAnsi="Microsoft YaHei" w:eastAsia="Microsoft YaHei" w:cs="Microsoft YaHei"/>
          <w:sz w:val="24"/>
          <w:szCs w:val="24"/>
          <w:color w:val="262626"/>
          <w:spacing w:val="-6"/>
        </w:rPr>
        <w:t>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6"/>
        </w:rPr>
        <w:t>、</w:t>
      </w:r>
      <w:r>
        <w:rPr>
          <w:sz w:val="24"/>
          <w:szCs w:val="24"/>
          <w:color w:val="262626"/>
          <w:spacing w:val="-6"/>
        </w:rPr>
        <w:t>H</w:t>
      </w:r>
      <w:r>
        <w:rPr>
          <w:rFonts w:ascii="Microsoft YaHei" w:hAnsi="Microsoft YaHei" w:eastAsia="Microsoft YaHei" w:cs="Microsoft YaHei"/>
          <w:sz w:val="24"/>
          <w:szCs w:val="24"/>
          <w:color w:val="262626"/>
          <w:spacing w:val="-6"/>
        </w:rPr>
        <w:t>组，</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6"/>
        </w:rPr>
        <w:t>以此类推</w:t>
      </w:r>
    </w:p>
    <w:p>
      <w:pPr>
        <w:spacing w:line="184" w:lineRule="auto"/>
        <w:sectPr>
          <w:headerReference w:type="default" r:id="rId1434"/>
          <w:footerReference w:type="default" r:id="rId1435"/>
          <w:pgSz w:w="12240" w:h="15840"/>
          <w:pgMar w:top="2166" w:right="960" w:bottom="440" w:left="960" w:header="1244" w:footer="175" w:gutter="0"/>
        </w:sectPr>
        <w:rPr>
          <w:rFonts w:ascii="Microsoft YaHei" w:hAnsi="Microsoft YaHei" w:eastAsia="Microsoft YaHei" w:cs="Microsoft YaHei"/>
          <w:sz w:val="24"/>
          <w:szCs w:val="24"/>
        </w:rPr>
      </w:pPr>
    </w:p>
    <w:p>
      <w:pPr>
        <w:pStyle w:val="BodyText"/>
        <w:spacing w:line="300" w:lineRule="auto"/>
        <w:rPr/>
      </w:pPr>
      <w:r/>
    </w:p>
    <w:p>
      <w:pPr>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第九次，</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1"/>
        </w:rPr>
        <w:t>取出每组的第一名，</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一起比赛</w:t>
      </w:r>
    </w:p>
    <w:p>
      <w:pPr>
        <w:pStyle w:val="BodyText"/>
        <w:ind w:left="449"/>
        <w:spacing w:before="142" w:line="195" w:lineRule="auto"/>
        <w:rPr>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假设第九次的比赛结果是 </w:t>
      </w:r>
      <w:r>
        <w:rPr>
          <w:sz w:val="24"/>
          <w:szCs w:val="24"/>
          <w:color w:val="262626"/>
          <w:spacing w:val="-6"/>
        </w:rPr>
        <w:t>A1</w:t>
      </w:r>
      <w:r>
        <w:rPr>
          <w:sz w:val="24"/>
          <w:szCs w:val="24"/>
          <w:color w:val="262626"/>
          <w:spacing w:val="30"/>
        </w:rPr>
        <w:t xml:space="preserve"> </w:t>
      </w:r>
      <w:r>
        <w:rPr>
          <w:sz w:val="24"/>
          <w:szCs w:val="24"/>
          <w:color w:val="262626"/>
          <w:spacing w:val="-6"/>
        </w:rPr>
        <w:t>&gt;</w:t>
      </w:r>
      <w:r>
        <w:rPr>
          <w:sz w:val="24"/>
          <w:szCs w:val="24"/>
          <w:color w:val="262626"/>
          <w:spacing w:val="30"/>
        </w:rPr>
        <w:t xml:space="preserve"> </w:t>
      </w:r>
      <w:r>
        <w:rPr>
          <w:sz w:val="24"/>
          <w:szCs w:val="24"/>
          <w:color w:val="262626"/>
          <w:spacing w:val="-6"/>
        </w:rPr>
        <w:t>B1</w:t>
      </w:r>
      <w:r>
        <w:rPr>
          <w:sz w:val="24"/>
          <w:szCs w:val="24"/>
          <w:color w:val="262626"/>
          <w:spacing w:val="25"/>
        </w:rPr>
        <w:t xml:space="preserve"> </w:t>
      </w:r>
      <w:r>
        <w:rPr>
          <w:sz w:val="24"/>
          <w:szCs w:val="24"/>
          <w:color w:val="262626"/>
          <w:spacing w:val="-6"/>
        </w:rPr>
        <w:t>&gt;</w:t>
      </w:r>
      <w:r>
        <w:rPr>
          <w:sz w:val="24"/>
          <w:szCs w:val="24"/>
          <w:color w:val="262626"/>
          <w:spacing w:val="23"/>
        </w:rPr>
        <w:t xml:space="preserve"> </w:t>
      </w:r>
      <w:r>
        <w:rPr>
          <w:sz w:val="24"/>
          <w:szCs w:val="24"/>
          <w:color w:val="262626"/>
          <w:spacing w:val="-6"/>
        </w:rPr>
        <w:t>C1</w:t>
      </w:r>
      <w:r>
        <w:rPr>
          <w:sz w:val="24"/>
          <w:szCs w:val="24"/>
          <w:color w:val="262626"/>
          <w:spacing w:val="25"/>
        </w:rPr>
        <w:t xml:space="preserve"> </w:t>
      </w:r>
      <w:r>
        <w:rPr>
          <w:sz w:val="24"/>
          <w:szCs w:val="24"/>
          <w:color w:val="262626"/>
          <w:spacing w:val="-6"/>
        </w:rPr>
        <w:t>&gt;</w:t>
      </w:r>
      <w:r>
        <w:rPr>
          <w:sz w:val="24"/>
          <w:szCs w:val="24"/>
          <w:color w:val="262626"/>
          <w:spacing w:val="30"/>
          <w:w w:val="101"/>
        </w:rPr>
        <w:t xml:space="preserve"> </w:t>
      </w:r>
      <w:r>
        <w:rPr>
          <w:sz w:val="24"/>
          <w:szCs w:val="24"/>
          <w:color w:val="262626"/>
          <w:spacing w:val="-6"/>
        </w:rPr>
        <w:t>D1</w:t>
      </w:r>
      <w:r>
        <w:rPr>
          <w:sz w:val="24"/>
          <w:szCs w:val="24"/>
          <w:color w:val="262626"/>
          <w:spacing w:val="25"/>
        </w:rPr>
        <w:t xml:space="preserve"> </w:t>
      </w:r>
      <w:r>
        <w:rPr>
          <w:sz w:val="24"/>
          <w:szCs w:val="24"/>
          <w:color w:val="262626"/>
          <w:spacing w:val="-6"/>
        </w:rPr>
        <w:t>&gt;</w:t>
      </w:r>
      <w:r>
        <w:rPr>
          <w:sz w:val="24"/>
          <w:szCs w:val="24"/>
          <w:color w:val="262626"/>
          <w:spacing w:val="30"/>
        </w:rPr>
        <w:t xml:space="preserve"> </w:t>
      </w:r>
      <w:r>
        <w:rPr>
          <w:sz w:val="24"/>
          <w:szCs w:val="24"/>
          <w:color w:val="262626"/>
          <w:spacing w:val="-20"/>
        </w:rPr>
        <w:t>E1</w:t>
      </w:r>
      <w:r>
        <w:rPr>
          <w:sz w:val="24"/>
          <w:szCs w:val="24"/>
          <w:color w:val="262626"/>
          <w:spacing w:val="25"/>
        </w:rPr>
        <w:t xml:space="preserve"> </w:t>
      </w:r>
      <w:r>
        <w:rPr>
          <w:sz w:val="24"/>
          <w:szCs w:val="24"/>
          <w:color w:val="262626"/>
          <w:spacing w:val="-20"/>
        </w:rPr>
        <w:t>&gt;</w:t>
      </w:r>
      <w:r>
        <w:rPr>
          <w:sz w:val="24"/>
          <w:szCs w:val="24"/>
          <w:color w:val="262626"/>
          <w:spacing w:val="30"/>
        </w:rPr>
        <w:t xml:space="preserve"> </w:t>
      </w:r>
      <w:r>
        <w:rPr>
          <w:sz w:val="24"/>
          <w:szCs w:val="24"/>
          <w:color w:val="262626"/>
          <w:spacing w:val="-20"/>
        </w:rPr>
        <w:t>F1</w:t>
      </w:r>
      <w:r>
        <w:rPr>
          <w:sz w:val="24"/>
          <w:szCs w:val="24"/>
          <w:color w:val="262626"/>
          <w:spacing w:val="25"/>
        </w:rPr>
        <w:t xml:space="preserve"> </w:t>
      </w:r>
      <w:r>
        <w:rPr>
          <w:sz w:val="24"/>
          <w:szCs w:val="24"/>
          <w:color w:val="262626"/>
          <w:spacing w:val="-20"/>
        </w:rPr>
        <w:t>&gt;</w:t>
      </w:r>
      <w:r>
        <w:rPr>
          <w:sz w:val="24"/>
          <w:szCs w:val="24"/>
          <w:color w:val="262626"/>
          <w:spacing w:val="23"/>
          <w:w w:val="101"/>
        </w:rPr>
        <w:t xml:space="preserve"> </w:t>
      </w:r>
      <w:r>
        <w:rPr>
          <w:sz w:val="24"/>
          <w:szCs w:val="24"/>
          <w:color w:val="262626"/>
          <w:spacing w:val="-20"/>
        </w:rPr>
        <w:t>G1</w:t>
      </w:r>
      <w:r>
        <w:rPr>
          <w:sz w:val="24"/>
          <w:szCs w:val="24"/>
          <w:color w:val="262626"/>
          <w:spacing w:val="25"/>
        </w:rPr>
        <w:t xml:space="preserve"> </w:t>
      </w:r>
      <w:r>
        <w:rPr>
          <w:sz w:val="24"/>
          <w:szCs w:val="24"/>
          <w:color w:val="262626"/>
          <w:spacing w:val="-20"/>
        </w:rPr>
        <w:t>&gt;</w:t>
      </w:r>
      <w:r>
        <w:rPr>
          <w:sz w:val="24"/>
          <w:szCs w:val="24"/>
          <w:color w:val="262626"/>
          <w:spacing w:val="30"/>
        </w:rPr>
        <w:t xml:space="preserve"> </w:t>
      </w:r>
      <w:r>
        <w:rPr>
          <w:sz w:val="24"/>
          <w:szCs w:val="24"/>
          <w:color w:val="262626"/>
          <w:spacing w:val="-20"/>
        </w:rPr>
        <w:t>H1</w:t>
      </w:r>
    </w:p>
    <w:p>
      <w:pPr>
        <w:pStyle w:val="BodyText"/>
        <w:ind w:left="449"/>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可以找出最快的马是 </w:t>
      </w:r>
      <w:r>
        <w:rPr>
          <w:sz w:val="24"/>
          <w:szCs w:val="24"/>
          <w:color w:val="262626"/>
          <w:spacing w:val="-1"/>
        </w:rPr>
        <w:t>A1</w:t>
      </w:r>
      <w:r>
        <w:rPr>
          <w:sz w:val="24"/>
          <w:szCs w:val="24"/>
          <w:color w:val="262626"/>
          <w:spacing w:val="-30"/>
        </w:rPr>
        <w:t xml:space="preserve"> </w:t>
      </w:r>
      <w:r>
        <w:rPr>
          <w:rFonts w:ascii="Microsoft YaHei" w:hAnsi="Microsoft YaHei" w:eastAsia="Microsoft YaHei" w:cs="Microsoft YaHei"/>
          <w:sz w:val="24"/>
          <w:szCs w:val="24"/>
          <w:color w:val="262626"/>
          <w:spacing w:val="-1"/>
        </w:rPr>
        <w:t>，但是此时还不知道 全局第</w:t>
      </w:r>
      <w:r>
        <w:rPr>
          <w:sz w:val="24"/>
          <w:szCs w:val="24"/>
          <w:color w:val="262626"/>
          <w:spacing w:val="-1"/>
        </w:rPr>
        <w:t>2</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3</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4</w:t>
      </w:r>
      <w:r>
        <w:rPr>
          <w:rFonts w:ascii="Microsoft YaHei" w:hAnsi="Microsoft YaHei" w:eastAsia="Microsoft YaHei" w:cs="Microsoft YaHei"/>
          <w:sz w:val="24"/>
          <w:szCs w:val="24"/>
          <w:color w:val="262626"/>
          <w:spacing w:val="-1"/>
        </w:rPr>
        <w:t>快的马是哪个</w:t>
      </w:r>
    </w:p>
    <w:p>
      <w:pPr>
        <w:pStyle w:val="BodyText"/>
        <w:ind w:left="449"/>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9"/>
          <w:position w:val="4"/>
        </w:rPr>
        <w:t>○</w:t>
      </w:r>
      <w:r>
        <w:rPr>
          <w:rFonts w:ascii="Microsoft YaHei" w:hAnsi="Microsoft YaHei" w:eastAsia="Microsoft YaHei" w:cs="Microsoft YaHei"/>
          <w:sz w:val="12"/>
          <w:szCs w:val="12"/>
          <w:color w:val="262626"/>
          <w:position w:val="4"/>
        </w:rPr>
        <w:t xml:space="preserve">     </w:t>
      </w:r>
      <w:r>
        <w:rPr>
          <w:rFonts w:ascii="Microsoft YaHei" w:hAnsi="Microsoft YaHei" w:eastAsia="Microsoft YaHei" w:cs="Microsoft YaHei"/>
          <w:sz w:val="24"/>
          <w:szCs w:val="24"/>
          <w:color w:val="262626"/>
          <w:spacing w:val="-9"/>
        </w:rPr>
        <w:t>由于</w:t>
      </w:r>
      <w:r>
        <w:rPr>
          <w:sz w:val="24"/>
          <w:szCs w:val="24"/>
          <w:color w:val="262626"/>
          <w:spacing w:val="-9"/>
        </w:rPr>
        <w:t>E1</w:t>
      </w:r>
      <w:r>
        <w:rPr>
          <w:sz w:val="24"/>
          <w:szCs w:val="24"/>
          <w:color w:val="262626"/>
          <w:spacing w:val="-32"/>
        </w:rPr>
        <w:t xml:space="preserve"> </w:t>
      </w:r>
      <w:r>
        <w:rPr>
          <w:rFonts w:ascii="Microsoft YaHei" w:hAnsi="Microsoft YaHei" w:eastAsia="Microsoft YaHei" w:cs="Microsoft YaHei"/>
          <w:sz w:val="24"/>
          <w:szCs w:val="24"/>
          <w:color w:val="262626"/>
          <w:spacing w:val="-13"/>
        </w:rPr>
        <w:t>、</w:t>
      </w:r>
      <w:r>
        <w:rPr>
          <w:sz w:val="24"/>
          <w:szCs w:val="24"/>
          <w:color w:val="262626"/>
          <w:spacing w:val="-13"/>
        </w:rPr>
        <w:t>F1</w:t>
      </w:r>
      <w:r>
        <w:rPr>
          <w:sz w:val="24"/>
          <w:szCs w:val="24"/>
          <w:color w:val="262626"/>
          <w:spacing w:val="-36"/>
        </w:rPr>
        <w:t xml:space="preserve"> </w:t>
      </w:r>
      <w:r>
        <w:rPr>
          <w:rFonts w:ascii="Microsoft YaHei" w:hAnsi="Microsoft YaHei" w:eastAsia="Microsoft YaHei" w:cs="Microsoft YaHei"/>
          <w:sz w:val="24"/>
          <w:szCs w:val="24"/>
          <w:color w:val="262626"/>
          <w:spacing w:val="-13"/>
        </w:rPr>
        <w:t>、</w:t>
      </w:r>
      <w:r>
        <w:rPr>
          <w:sz w:val="24"/>
          <w:szCs w:val="24"/>
          <w:color w:val="262626"/>
          <w:spacing w:val="-13"/>
        </w:rPr>
        <w:t>G1</w:t>
      </w:r>
      <w:r>
        <w:rPr>
          <w:sz w:val="24"/>
          <w:szCs w:val="24"/>
          <w:color w:val="262626"/>
          <w:spacing w:val="-37"/>
        </w:rPr>
        <w:t xml:space="preserve"> </w:t>
      </w:r>
      <w:r>
        <w:rPr>
          <w:rFonts w:ascii="Microsoft YaHei" w:hAnsi="Microsoft YaHei" w:eastAsia="Microsoft YaHei" w:cs="Microsoft YaHei"/>
          <w:sz w:val="24"/>
          <w:szCs w:val="24"/>
          <w:color w:val="262626"/>
          <w:spacing w:val="-13"/>
        </w:rPr>
        <w:t>、</w:t>
      </w:r>
      <w:r>
        <w:rPr>
          <w:sz w:val="24"/>
          <w:szCs w:val="24"/>
          <w:color w:val="262626"/>
          <w:spacing w:val="-13"/>
        </w:rPr>
        <w:t>H1</w:t>
      </w:r>
      <w:r>
        <w:rPr>
          <w:rFonts w:ascii="Microsoft YaHei" w:hAnsi="Microsoft YaHei" w:eastAsia="Microsoft YaHei" w:cs="Microsoft YaHei"/>
          <w:sz w:val="24"/>
          <w:szCs w:val="24"/>
          <w:color w:val="262626"/>
          <w:spacing w:val="-13"/>
        </w:rPr>
        <w:t>的排名，</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3"/>
        </w:rPr>
        <w:t>可以排除</w:t>
      </w:r>
      <w:r>
        <w:rPr>
          <w:rFonts w:ascii="Microsoft YaHei" w:hAnsi="Microsoft YaHei" w:eastAsia="Microsoft YaHei" w:cs="Microsoft YaHei"/>
          <w:sz w:val="24"/>
          <w:szCs w:val="24"/>
          <w:color w:val="262626"/>
          <w:spacing w:val="26"/>
        </w:rPr>
        <w:t xml:space="preserve"> </w:t>
      </w:r>
      <w:r>
        <w:rPr>
          <w:sz w:val="24"/>
          <w:szCs w:val="24"/>
          <w:color w:val="262626"/>
          <w:spacing w:val="-13"/>
        </w:rPr>
        <w:t>E</w:t>
      </w:r>
      <w:r>
        <w:rPr>
          <w:rFonts w:ascii="Microsoft YaHei" w:hAnsi="Microsoft YaHei" w:eastAsia="Microsoft YaHei" w:cs="Microsoft YaHei"/>
          <w:sz w:val="24"/>
          <w:szCs w:val="24"/>
          <w:color w:val="262626"/>
          <w:spacing w:val="-13"/>
        </w:rPr>
        <w:t>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3"/>
        </w:rPr>
        <w:t>、</w:t>
      </w:r>
      <w:r>
        <w:rPr>
          <w:sz w:val="24"/>
          <w:szCs w:val="24"/>
          <w:color w:val="262626"/>
          <w:spacing w:val="-14"/>
        </w:rPr>
        <w:t>F</w:t>
      </w:r>
      <w:r>
        <w:rPr>
          <w:rFonts w:ascii="Microsoft YaHei" w:hAnsi="Microsoft YaHei" w:eastAsia="Microsoft YaHei" w:cs="Microsoft YaHei"/>
          <w:sz w:val="24"/>
          <w:szCs w:val="24"/>
          <w:color w:val="262626"/>
          <w:spacing w:val="-14"/>
        </w:rPr>
        <w:t>组</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4"/>
        </w:rPr>
        <w:t>、</w:t>
      </w:r>
      <w:r>
        <w:rPr>
          <w:sz w:val="24"/>
          <w:szCs w:val="24"/>
          <w:color w:val="262626"/>
          <w:spacing w:val="-14"/>
        </w:rPr>
        <w:t>G</w:t>
      </w:r>
      <w:r>
        <w:rPr>
          <w:rFonts w:ascii="Microsoft YaHei" w:hAnsi="Microsoft YaHei" w:eastAsia="Microsoft YaHei" w:cs="Microsoft YaHei"/>
          <w:sz w:val="24"/>
          <w:szCs w:val="24"/>
          <w:color w:val="262626"/>
          <w:spacing w:val="-14"/>
        </w:rPr>
        <w:t>组</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14"/>
        </w:rPr>
        <w:t>、</w:t>
      </w:r>
      <w:r>
        <w:rPr>
          <w:sz w:val="24"/>
          <w:szCs w:val="24"/>
          <w:color w:val="262626"/>
          <w:spacing w:val="-14"/>
        </w:rPr>
        <w:t>H</w:t>
      </w:r>
      <w:r>
        <w:rPr>
          <w:rFonts w:ascii="Microsoft YaHei" w:hAnsi="Microsoft YaHei" w:eastAsia="Microsoft YaHei" w:cs="Microsoft YaHei"/>
          <w:sz w:val="24"/>
          <w:szCs w:val="24"/>
          <w:color w:val="262626"/>
          <w:spacing w:val="-14"/>
        </w:rPr>
        <w:t>组</w:t>
      </w:r>
    </w:p>
    <w:p>
      <w:pPr>
        <w:pStyle w:val="BodyText"/>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第十次，想要找出全局第</w:t>
      </w:r>
      <w:r>
        <w:rPr>
          <w:sz w:val="24"/>
          <w:szCs w:val="24"/>
          <w:color w:val="262626"/>
        </w:rPr>
        <w:t>2</w:t>
      </w:r>
      <w:r>
        <w:rPr>
          <w:sz w:val="24"/>
          <w:szCs w:val="24"/>
          <w:color w:val="262626"/>
          <w:spacing w:val="-32"/>
        </w:rPr>
        <w:t xml:space="preserve"> </w:t>
      </w:r>
      <w:r>
        <w:rPr>
          <w:rFonts w:ascii="Microsoft YaHei" w:hAnsi="Microsoft YaHei" w:eastAsia="Microsoft YaHei" w:cs="Microsoft YaHei"/>
          <w:sz w:val="24"/>
          <w:szCs w:val="24"/>
          <w:color w:val="262626"/>
        </w:rPr>
        <w:t>、</w:t>
      </w:r>
      <w:r>
        <w:rPr>
          <w:sz w:val="24"/>
          <w:szCs w:val="24"/>
          <w:color w:val="262626"/>
        </w:rPr>
        <w:t>3</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4</w:t>
      </w:r>
      <w:r>
        <w:rPr>
          <w:rFonts w:ascii="Microsoft YaHei" w:hAnsi="Microsoft YaHei" w:eastAsia="Microsoft YaHei" w:cs="Microsoft YaHei"/>
          <w:sz w:val="24"/>
          <w:szCs w:val="24"/>
          <w:color w:val="262626"/>
        </w:rPr>
        <w:t>快的马</w:t>
      </w:r>
    </w:p>
    <w:p>
      <w:pPr>
        <w:pStyle w:val="BodyText"/>
        <w:ind w:left="449"/>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全局前四的马</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4"/>
        </w:rPr>
        <w:t>，有可能是</w:t>
      </w:r>
      <w:r>
        <w:rPr>
          <w:sz w:val="24"/>
          <w:szCs w:val="24"/>
          <w:color w:val="262626"/>
          <w:spacing w:val="-4"/>
        </w:rPr>
        <w:t>A1</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A2</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A3</w:t>
      </w:r>
      <w:r>
        <w:rPr>
          <w:sz w:val="24"/>
          <w:szCs w:val="24"/>
          <w:color w:val="262626"/>
          <w:spacing w:val="-37"/>
        </w:rPr>
        <w:t xml:space="preserve"> </w:t>
      </w:r>
      <w:r>
        <w:rPr>
          <w:rFonts w:ascii="Microsoft YaHei" w:hAnsi="Microsoft YaHei" w:eastAsia="Microsoft YaHei" w:cs="Microsoft YaHei"/>
          <w:sz w:val="24"/>
          <w:szCs w:val="24"/>
          <w:color w:val="262626"/>
          <w:spacing w:val="-4"/>
        </w:rPr>
        <w:t>、</w:t>
      </w:r>
      <w:r>
        <w:rPr>
          <w:sz w:val="24"/>
          <w:szCs w:val="24"/>
          <w:color w:val="262626"/>
          <w:spacing w:val="-4"/>
        </w:rPr>
        <w:t>A4</w:t>
      </w:r>
      <w:r>
        <w:rPr>
          <w:sz w:val="24"/>
          <w:szCs w:val="24"/>
          <w:color w:val="262626"/>
          <w:spacing w:val="-38"/>
        </w:rPr>
        <w:t xml:space="preserve"> </w:t>
      </w:r>
      <w:r>
        <w:rPr>
          <w:rFonts w:ascii="Microsoft YaHei" w:hAnsi="Microsoft YaHei" w:eastAsia="Microsoft YaHei" w:cs="Microsoft YaHei"/>
          <w:sz w:val="24"/>
          <w:szCs w:val="24"/>
          <w:color w:val="262626"/>
          <w:spacing w:val="-4"/>
        </w:rPr>
        <w:t>，所以需要</w:t>
      </w:r>
      <w:r>
        <w:rPr>
          <w:sz w:val="24"/>
          <w:szCs w:val="24"/>
          <w:color w:val="262626"/>
          <w:spacing w:val="-4"/>
        </w:rPr>
        <w:t>A2</w:t>
      </w:r>
      <w:r>
        <w:rPr>
          <w:sz w:val="24"/>
          <w:szCs w:val="24"/>
          <w:color w:val="262626"/>
          <w:spacing w:val="-36"/>
        </w:rPr>
        <w:t xml:space="preserve"> </w:t>
      </w:r>
      <w:r>
        <w:rPr>
          <w:rFonts w:ascii="Microsoft YaHei" w:hAnsi="Microsoft YaHei" w:eastAsia="Microsoft YaHei" w:cs="Microsoft YaHei"/>
          <w:sz w:val="24"/>
          <w:szCs w:val="24"/>
          <w:color w:val="262626"/>
          <w:spacing w:val="-4"/>
        </w:rPr>
        <w:t>、</w:t>
      </w:r>
      <w:r>
        <w:rPr>
          <w:sz w:val="24"/>
          <w:szCs w:val="24"/>
          <w:color w:val="262626"/>
          <w:spacing w:val="-4"/>
        </w:rPr>
        <w:t>A</w:t>
      </w:r>
      <w:r>
        <w:rPr>
          <w:sz w:val="24"/>
          <w:szCs w:val="24"/>
          <w:color w:val="262626"/>
          <w:spacing w:val="-5"/>
        </w:rPr>
        <w:t>3</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A4</w:t>
      </w:r>
      <w:r>
        <w:rPr>
          <w:rFonts w:ascii="Microsoft YaHei" w:hAnsi="Microsoft YaHei" w:eastAsia="Microsoft YaHei" w:cs="Microsoft YaHei"/>
          <w:sz w:val="24"/>
          <w:szCs w:val="24"/>
          <w:color w:val="262626"/>
          <w:spacing w:val="-5"/>
        </w:rPr>
        <w:t>来比赛</w:t>
      </w:r>
    </w:p>
    <w:p>
      <w:pPr>
        <w:pStyle w:val="BodyText"/>
        <w:ind w:left="449"/>
        <w:spacing w:before="116"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全局前四的马</w:t>
      </w:r>
      <w:r>
        <w:rPr>
          <w:rFonts w:ascii="Microsoft YaHei" w:hAnsi="Microsoft YaHei" w:eastAsia="Microsoft YaHei" w:cs="Microsoft YaHei"/>
          <w:sz w:val="24"/>
          <w:szCs w:val="24"/>
          <w:color w:val="262626"/>
          <w:spacing w:val="-12"/>
        </w:rPr>
        <w:t xml:space="preserve"> </w:t>
      </w:r>
      <w:r>
        <w:rPr>
          <w:rFonts w:ascii="Microsoft YaHei" w:hAnsi="Microsoft YaHei" w:eastAsia="Microsoft YaHei" w:cs="Microsoft YaHei"/>
          <w:sz w:val="24"/>
          <w:szCs w:val="24"/>
          <w:color w:val="262626"/>
          <w:spacing w:val="-6"/>
        </w:rPr>
        <w:t>，有可能是</w:t>
      </w:r>
      <w:r>
        <w:rPr>
          <w:sz w:val="24"/>
          <w:szCs w:val="24"/>
          <w:color w:val="262626"/>
          <w:spacing w:val="-6"/>
        </w:rPr>
        <w:t>A1</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B1</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B2</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B3</w:t>
      </w:r>
      <w:r>
        <w:rPr>
          <w:sz w:val="24"/>
          <w:szCs w:val="24"/>
          <w:color w:val="262626"/>
          <w:spacing w:val="-39"/>
        </w:rPr>
        <w:t xml:space="preserve"> </w:t>
      </w:r>
      <w:r>
        <w:rPr>
          <w:rFonts w:ascii="Microsoft YaHei" w:hAnsi="Microsoft YaHei" w:eastAsia="Microsoft YaHei" w:cs="Microsoft YaHei"/>
          <w:sz w:val="24"/>
          <w:szCs w:val="24"/>
          <w:color w:val="262626"/>
          <w:spacing w:val="-6"/>
        </w:rPr>
        <w:t>，所以需要</w:t>
      </w:r>
      <w:r>
        <w:rPr>
          <w:sz w:val="24"/>
          <w:szCs w:val="24"/>
          <w:color w:val="262626"/>
          <w:spacing w:val="-6"/>
        </w:rPr>
        <w:t>B1</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B2</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B3</w:t>
      </w:r>
      <w:r>
        <w:rPr>
          <w:rFonts w:ascii="Microsoft YaHei" w:hAnsi="Microsoft YaHei" w:eastAsia="Microsoft YaHei" w:cs="Microsoft YaHei"/>
          <w:sz w:val="24"/>
          <w:szCs w:val="24"/>
          <w:color w:val="262626"/>
          <w:spacing w:val="-6"/>
        </w:rPr>
        <w:t>来比赛</w:t>
      </w:r>
    </w:p>
    <w:p>
      <w:pPr>
        <w:pStyle w:val="BodyText"/>
        <w:ind w:left="449"/>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7"/>
          <w:position w:val="4"/>
        </w:rPr>
        <w:t>○    </w:t>
      </w:r>
      <w:r>
        <w:rPr>
          <w:rFonts w:ascii="Microsoft YaHei" w:hAnsi="Microsoft YaHei" w:eastAsia="Microsoft YaHei" w:cs="Microsoft YaHei"/>
          <w:sz w:val="24"/>
          <w:szCs w:val="24"/>
          <w:color w:val="262626"/>
          <w:spacing w:val="-7"/>
        </w:rPr>
        <w:t>全局前四的马</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7"/>
        </w:rPr>
        <w:t>，有可能是</w:t>
      </w:r>
      <w:r>
        <w:rPr>
          <w:sz w:val="24"/>
          <w:szCs w:val="24"/>
          <w:color w:val="262626"/>
          <w:spacing w:val="-7"/>
        </w:rPr>
        <w:t>A1</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B1</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C1</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C2</w:t>
      </w:r>
      <w:r>
        <w:rPr>
          <w:sz w:val="24"/>
          <w:szCs w:val="24"/>
          <w:color w:val="262626"/>
          <w:spacing w:val="-39"/>
        </w:rPr>
        <w:t xml:space="preserve"> </w:t>
      </w:r>
      <w:r>
        <w:rPr>
          <w:rFonts w:ascii="Microsoft YaHei" w:hAnsi="Microsoft YaHei" w:eastAsia="Microsoft YaHei" w:cs="Microsoft YaHei"/>
          <w:sz w:val="24"/>
          <w:szCs w:val="24"/>
          <w:color w:val="262626"/>
          <w:spacing w:val="-7"/>
        </w:rPr>
        <w:t>，所以需要</w:t>
      </w:r>
      <w:r>
        <w:rPr>
          <w:sz w:val="24"/>
          <w:szCs w:val="24"/>
          <w:color w:val="262626"/>
          <w:spacing w:val="-7"/>
        </w:rPr>
        <w:t>C1</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C2</w:t>
      </w:r>
      <w:r>
        <w:rPr>
          <w:rFonts w:ascii="Microsoft YaHei" w:hAnsi="Microsoft YaHei" w:eastAsia="Microsoft YaHei" w:cs="Microsoft YaHei"/>
          <w:sz w:val="24"/>
          <w:szCs w:val="24"/>
          <w:color w:val="262626"/>
          <w:spacing w:val="-7"/>
        </w:rPr>
        <w:t>来比赛</w:t>
      </w:r>
    </w:p>
    <w:p>
      <w:pPr>
        <w:pStyle w:val="BodyText"/>
        <w:ind w:left="449"/>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8"/>
          <w:position w:val="4"/>
        </w:rPr>
        <w:t>○    </w:t>
      </w:r>
      <w:r>
        <w:rPr>
          <w:rFonts w:ascii="Microsoft YaHei" w:hAnsi="Microsoft YaHei" w:eastAsia="Microsoft YaHei" w:cs="Microsoft YaHei"/>
          <w:sz w:val="24"/>
          <w:szCs w:val="24"/>
          <w:color w:val="262626"/>
          <w:spacing w:val="-8"/>
        </w:rPr>
        <w:t>全局前四的马</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8"/>
        </w:rPr>
        <w:t>，有可能是</w:t>
      </w:r>
      <w:r>
        <w:rPr>
          <w:sz w:val="24"/>
          <w:szCs w:val="24"/>
          <w:color w:val="262626"/>
          <w:spacing w:val="-8"/>
        </w:rPr>
        <w:t>A1</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8"/>
        </w:rPr>
        <w:t>B1</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8"/>
        </w:rPr>
        <w:t>C1</w:t>
      </w:r>
      <w:r>
        <w:rPr>
          <w:sz w:val="24"/>
          <w:szCs w:val="24"/>
          <w:color w:val="262626"/>
          <w:spacing w:val="-36"/>
        </w:rPr>
        <w:t xml:space="preserve"> </w:t>
      </w:r>
      <w:r>
        <w:rPr>
          <w:rFonts w:ascii="Microsoft YaHei" w:hAnsi="Microsoft YaHei" w:eastAsia="Microsoft YaHei" w:cs="Microsoft YaHei"/>
          <w:sz w:val="24"/>
          <w:szCs w:val="24"/>
          <w:color w:val="262626"/>
          <w:spacing w:val="-8"/>
        </w:rPr>
        <w:t>、</w:t>
      </w:r>
      <w:r>
        <w:rPr>
          <w:sz w:val="24"/>
          <w:szCs w:val="24"/>
          <w:color w:val="262626"/>
          <w:spacing w:val="-10"/>
        </w:rPr>
        <w:t>D1</w:t>
      </w:r>
      <w:r>
        <w:rPr>
          <w:sz w:val="24"/>
          <w:szCs w:val="24"/>
          <w:color w:val="262626"/>
          <w:spacing w:val="-39"/>
        </w:rPr>
        <w:t xml:space="preserve"> </w:t>
      </w:r>
      <w:r>
        <w:rPr>
          <w:rFonts w:ascii="Microsoft YaHei" w:hAnsi="Microsoft YaHei" w:eastAsia="Microsoft YaHei" w:cs="Microsoft YaHei"/>
          <w:sz w:val="24"/>
          <w:szCs w:val="24"/>
          <w:color w:val="262626"/>
          <w:spacing w:val="-10"/>
        </w:rPr>
        <w:t>，所以需要</w:t>
      </w:r>
      <w:r>
        <w:rPr>
          <w:sz w:val="24"/>
          <w:szCs w:val="24"/>
          <w:color w:val="262626"/>
          <w:spacing w:val="-10"/>
        </w:rPr>
        <w:t>D1</w:t>
      </w:r>
      <w:r>
        <w:rPr>
          <w:rFonts w:ascii="Microsoft YaHei" w:hAnsi="Microsoft YaHei" w:eastAsia="Microsoft YaHei" w:cs="Microsoft YaHei"/>
          <w:sz w:val="24"/>
          <w:szCs w:val="24"/>
          <w:color w:val="262626"/>
          <w:spacing w:val="-10"/>
        </w:rPr>
        <w:t>来比赛</w:t>
      </w:r>
    </w:p>
    <w:p>
      <w:pPr>
        <w:ind w:left="449"/>
        <w:spacing w:before="196" w:line="20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color w:val="262626"/>
          <w:spacing w:val="21"/>
          <w:w w:val="116"/>
          <w:position w:val="1"/>
        </w:rPr>
        <w:t>○</w:t>
      </w:r>
      <w:r>
        <w:rPr>
          <w:rFonts w:ascii="Microsoft YaHei" w:hAnsi="Microsoft YaHei" w:eastAsia="Microsoft YaHei" w:cs="Microsoft YaHei"/>
          <w:sz w:val="12"/>
          <w:szCs w:val="12"/>
          <w:color w:val="262626"/>
          <w:spacing w:val="6"/>
          <w:position w:val="1"/>
        </w:rPr>
        <w:t xml:space="preserve">    </w:t>
      </w:r>
      <w:r>
        <w:rPr>
          <w:rFonts w:ascii="Microsoft YaHei" w:hAnsi="Microsoft YaHei" w:eastAsia="Microsoft YaHei" w:cs="Microsoft YaHei"/>
          <w:sz w:val="12"/>
          <w:szCs w:val="12"/>
          <w:u w:val="dotted" w:color="000000"/>
          <w:color w:val="262626"/>
          <w:position w:val="1"/>
        </w:rPr>
        <w:t xml:space="preserve">           </w:t>
      </w:r>
    </w:p>
    <w:p>
      <w:pPr>
        <w:pStyle w:val="BodyText"/>
        <w:ind w:left="449"/>
        <w:spacing w:before="22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但全局前四的马，不可能是</w:t>
      </w:r>
      <w:r>
        <w:rPr>
          <w:sz w:val="24"/>
          <w:szCs w:val="24"/>
          <w:color w:val="262626"/>
          <w:spacing w:val="-1"/>
        </w:rPr>
        <w:t>A5</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B4</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C3</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D2</w:t>
      </w:r>
      <w:r>
        <w:rPr>
          <w:sz w:val="24"/>
          <w:szCs w:val="24"/>
          <w:color w:val="262626"/>
          <w:spacing w:val="38"/>
        </w:rPr>
        <w:t xml:space="preserve"> </w:t>
      </w:r>
      <w:r>
        <w:rPr>
          <w:rFonts w:ascii="Microsoft YaHei" w:hAnsi="Microsoft YaHei" w:eastAsia="Microsoft YaHei" w:cs="Microsoft YaHei"/>
          <w:sz w:val="24"/>
          <w:szCs w:val="24"/>
          <w:color w:val="262626"/>
          <w:spacing w:val="-1"/>
        </w:rPr>
        <w:t>以及</w:t>
      </w:r>
      <w:r>
        <w:rPr>
          <w:sz w:val="24"/>
          <w:szCs w:val="24"/>
          <w:color w:val="262626"/>
          <w:spacing w:val="-1"/>
        </w:rPr>
        <w:t>ABCD</w:t>
      </w:r>
      <w:r>
        <w:rPr>
          <w:rFonts w:ascii="Microsoft YaHei" w:hAnsi="Microsoft YaHei" w:eastAsia="Microsoft YaHei" w:cs="Microsoft YaHei"/>
          <w:sz w:val="24"/>
          <w:szCs w:val="24"/>
          <w:color w:val="262626"/>
          <w:spacing w:val="-1"/>
        </w:rPr>
        <w:t>组其后的马</w:t>
      </w:r>
    </w:p>
    <w:p>
      <w:pPr>
        <w:pStyle w:val="BodyText"/>
        <w:ind w:left="715" w:right="50" w:hanging="266"/>
        <w:spacing w:before="130"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5"/>
          <w:position w:val="4"/>
        </w:rPr>
        <w:t>○    </w:t>
      </w:r>
      <w:r>
        <w:rPr>
          <w:rFonts w:ascii="Microsoft YaHei" w:hAnsi="Microsoft YaHei" w:eastAsia="Microsoft YaHei" w:cs="Microsoft YaHei"/>
          <w:sz w:val="24"/>
          <w:szCs w:val="24"/>
          <w:color w:val="262626"/>
          <w:spacing w:val="-5"/>
        </w:rPr>
        <w:t>此时有</w:t>
      </w:r>
      <w:r>
        <w:rPr>
          <w:sz w:val="24"/>
          <w:szCs w:val="24"/>
          <w:color w:val="262626"/>
          <w:spacing w:val="-5"/>
        </w:rPr>
        <w:t>9</w:t>
      </w:r>
      <w:r>
        <w:rPr>
          <w:rFonts w:ascii="Microsoft YaHei" w:hAnsi="Microsoft YaHei" w:eastAsia="Microsoft YaHei" w:cs="Microsoft YaHei"/>
          <w:sz w:val="24"/>
          <w:szCs w:val="24"/>
          <w:color w:val="262626"/>
          <w:spacing w:val="-5"/>
        </w:rPr>
        <w:t>匹马</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5"/>
        </w:rPr>
        <w:t>（</w:t>
      </w:r>
      <w:r>
        <w:rPr>
          <w:sz w:val="24"/>
          <w:szCs w:val="24"/>
          <w:color w:val="262626"/>
          <w:spacing w:val="-5"/>
        </w:rPr>
        <w:t>A2</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A3</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A4</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B1</w:t>
      </w:r>
      <w:r>
        <w:rPr>
          <w:sz w:val="24"/>
          <w:szCs w:val="24"/>
          <w:color w:val="262626"/>
          <w:spacing w:val="-37"/>
        </w:rPr>
        <w:t xml:space="preserve"> </w:t>
      </w:r>
      <w:r>
        <w:rPr>
          <w:rFonts w:ascii="Microsoft YaHei" w:hAnsi="Microsoft YaHei" w:eastAsia="Microsoft YaHei" w:cs="Microsoft YaHei"/>
          <w:sz w:val="24"/>
          <w:szCs w:val="24"/>
          <w:color w:val="262626"/>
          <w:spacing w:val="-5"/>
        </w:rPr>
        <w:t>、</w:t>
      </w:r>
      <w:r>
        <w:rPr>
          <w:sz w:val="24"/>
          <w:szCs w:val="24"/>
          <w:color w:val="262626"/>
          <w:spacing w:val="-5"/>
        </w:rPr>
        <w:t>B2</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B3</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C1</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C2</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D1</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5"/>
        </w:rPr>
        <w:t>竞争全局第</w:t>
      </w:r>
      <w:r>
        <w:rPr>
          <w:sz w:val="24"/>
          <w:szCs w:val="24"/>
          <w:color w:val="262626"/>
          <w:spacing w:val="-5"/>
        </w:rPr>
        <w:t>234</w:t>
      </w:r>
      <w:r>
        <w:rPr>
          <w:rFonts w:ascii="Microsoft YaHei" w:hAnsi="Microsoft YaHei" w:eastAsia="Microsoft YaHei" w:cs="Microsoft YaHei"/>
          <w:sz w:val="24"/>
          <w:szCs w:val="24"/>
          <w:color w:val="262626"/>
          <w:spacing w:val="-5"/>
        </w:rPr>
        <w:t>快，但只有</w:t>
      </w:r>
      <w:r>
        <w:rPr>
          <w:sz w:val="24"/>
          <w:szCs w:val="24"/>
          <w:color w:val="262626"/>
          <w:spacing w:val="-5"/>
        </w:rPr>
        <w:t>8</w:t>
      </w:r>
      <w:r>
        <w:rPr>
          <w:rFonts w:ascii="Microsoft YaHei" w:hAnsi="Microsoft YaHei" w:eastAsia="Microsoft YaHei" w:cs="Microsoft YaHei"/>
          <w:sz w:val="24"/>
          <w:szCs w:val="24"/>
          <w:color w:val="262626"/>
          <w:spacing w:val="-6"/>
        </w:rPr>
        <w:t>条道</w:t>
      </w:r>
    </w:p>
    <w:p>
      <w:pPr>
        <w:ind w:left="449"/>
        <w:spacing w:before="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因此第十次比赛需要暂时先去除去一匹马，</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rPr>
        <w:t>去除哪个呢？</w:t>
      </w:r>
    </w:p>
    <w:p>
      <w:pPr>
        <w:pStyle w:val="BodyText"/>
        <w:ind w:left="903"/>
        <w:spacing w:before="1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如果去除</w:t>
      </w:r>
      <w:r>
        <w:rPr>
          <w:sz w:val="24"/>
          <w:szCs w:val="24"/>
          <w:color w:val="262626"/>
          <w:spacing w:val="-6"/>
        </w:rPr>
        <w:t>A4</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6"/>
        </w:rPr>
        <w:t>即让  </w:t>
      </w:r>
      <w:r>
        <w:rPr>
          <w:sz w:val="24"/>
          <w:szCs w:val="24"/>
          <w:color w:val="262626"/>
          <w:spacing w:val="-6"/>
        </w:rPr>
        <w:t>A2</w:t>
      </w:r>
      <w:r>
        <w:rPr>
          <w:sz w:val="24"/>
          <w:szCs w:val="24"/>
          <w:color w:val="262626"/>
          <w:spacing w:val="-37"/>
        </w:rPr>
        <w:t xml:space="preserve"> </w:t>
      </w:r>
      <w:r>
        <w:rPr>
          <w:rFonts w:ascii="Microsoft YaHei" w:hAnsi="Microsoft YaHei" w:eastAsia="Microsoft YaHei" w:cs="Microsoft YaHei"/>
          <w:sz w:val="24"/>
          <w:szCs w:val="24"/>
          <w:color w:val="262626"/>
          <w:spacing w:val="-6"/>
        </w:rPr>
        <w:t>、</w:t>
      </w:r>
      <w:r>
        <w:rPr>
          <w:sz w:val="24"/>
          <w:szCs w:val="24"/>
          <w:color w:val="262626"/>
          <w:spacing w:val="-6"/>
        </w:rPr>
        <w:t>A3</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B1</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B2</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B3</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C1</w:t>
      </w:r>
      <w:r>
        <w:rPr>
          <w:sz w:val="24"/>
          <w:szCs w:val="24"/>
          <w:color w:val="262626"/>
          <w:spacing w:val="-37"/>
        </w:rPr>
        <w:t xml:space="preserve"> </w:t>
      </w:r>
      <w:r>
        <w:rPr>
          <w:rFonts w:ascii="Microsoft YaHei" w:hAnsi="Microsoft YaHei" w:eastAsia="Microsoft YaHei" w:cs="Microsoft YaHei"/>
          <w:sz w:val="24"/>
          <w:szCs w:val="24"/>
          <w:color w:val="262626"/>
          <w:spacing w:val="-7"/>
        </w:rPr>
        <w:t>、</w:t>
      </w:r>
      <w:r>
        <w:rPr>
          <w:sz w:val="24"/>
          <w:szCs w:val="24"/>
          <w:color w:val="262626"/>
          <w:spacing w:val="-7"/>
        </w:rPr>
        <w:t>C2</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D1</w:t>
      </w:r>
      <w:r>
        <w:rPr>
          <w:sz w:val="24"/>
          <w:szCs w:val="24"/>
          <w:color w:val="262626"/>
          <w:spacing w:val="37"/>
        </w:rPr>
        <w:t xml:space="preserve"> </w:t>
      </w:r>
      <w:r>
        <w:rPr>
          <w:rFonts w:ascii="Microsoft YaHei" w:hAnsi="Microsoft YaHei" w:eastAsia="Microsoft YaHei" w:cs="Microsoft YaHei"/>
          <w:sz w:val="24"/>
          <w:szCs w:val="24"/>
          <w:color w:val="262626"/>
          <w:spacing w:val="-7"/>
        </w:rPr>
        <w:t>比赛</w:t>
      </w:r>
    </w:p>
    <w:p>
      <w:pPr>
        <w:pStyle w:val="BodyText"/>
        <w:ind w:left="1350"/>
        <w:spacing w:before="129"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本次比赛只需取一二三名（</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实为全局第</w:t>
      </w:r>
      <w:r>
        <w:rPr>
          <w:sz w:val="24"/>
          <w:szCs w:val="24"/>
          <w:color w:val="262626"/>
          <w:spacing w:val="-1"/>
        </w:rPr>
        <w:t>2</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3</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4</w:t>
      </w:r>
      <w:r>
        <w:rPr>
          <w:rFonts w:ascii="Microsoft YaHei" w:hAnsi="Microsoft YaHei" w:eastAsia="Microsoft YaHei" w:cs="Microsoft YaHei"/>
          <w:sz w:val="24"/>
          <w:szCs w:val="24"/>
          <w:color w:val="262626"/>
          <w:spacing w:val="-2"/>
        </w:rPr>
        <w:t>）</w:t>
      </w:r>
    </w:p>
    <w:p>
      <w:pPr>
        <w:pStyle w:val="BodyText"/>
        <w:ind w:left="2061" w:right="180" w:hanging="262"/>
        <w:spacing w:before="138"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w:t>
      </w:r>
      <w:r>
        <w:rPr>
          <w:sz w:val="24"/>
          <w:szCs w:val="24"/>
          <w:color w:val="262626"/>
          <w:spacing w:val="1"/>
        </w:rPr>
        <w:t>A3</w:t>
      </w:r>
      <w:r>
        <w:rPr>
          <w:rFonts w:ascii="Microsoft YaHei" w:hAnsi="Microsoft YaHei" w:eastAsia="Microsoft YaHei" w:cs="Microsoft YaHei"/>
          <w:sz w:val="24"/>
          <w:szCs w:val="24"/>
          <w:color w:val="262626"/>
          <w:spacing w:val="1"/>
        </w:rPr>
        <w:t>是本次比赛的第二名，那么需要第三名和</w:t>
      </w:r>
      <w:r>
        <w:rPr>
          <w:sz w:val="24"/>
          <w:szCs w:val="24"/>
          <w:color w:val="262626"/>
          <w:spacing w:val="1"/>
        </w:rPr>
        <w:t>A4</w:t>
      </w:r>
      <w:r>
        <w:rPr>
          <w:rFonts w:ascii="Microsoft YaHei" w:hAnsi="Microsoft YaHei" w:eastAsia="Microsoft YaHei" w:cs="Microsoft YaHei"/>
          <w:sz w:val="24"/>
          <w:szCs w:val="24"/>
          <w:color w:val="262626"/>
          <w:spacing w:val="1"/>
        </w:rPr>
        <w:t>再进行一次比赛</w:t>
      </w:r>
      <w:r>
        <w:rPr>
          <w:sz w:val="24"/>
          <w:szCs w:val="24"/>
          <w:color w:val="262626"/>
          <w:spacing w:val="1"/>
        </w:rPr>
        <w:t>(</w:t>
      </w:r>
      <w:r>
        <w:rPr>
          <w:rFonts w:ascii="Microsoft YaHei" w:hAnsi="Microsoft YaHei" w:eastAsia="Microsoft YaHei" w:cs="Microsoft YaHei"/>
          <w:sz w:val="24"/>
          <w:szCs w:val="24"/>
          <w:color w:val="262626"/>
          <w:spacing w:val="1"/>
        </w:rPr>
        <w:t>第十一</w:t>
      </w:r>
      <w:r>
        <w:rPr>
          <w:rFonts w:ascii="Microsoft YaHei" w:hAnsi="Microsoft YaHei" w:eastAsia="Microsoft YaHei" w:cs="Microsoft YaHei"/>
          <w:sz w:val="24"/>
          <w:szCs w:val="24"/>
          <w:color w:val="262626"/>
          <w:spacing w:val="-3"/>
        </w:rPr>
        <w:t>次</w:t>
      </w:r>
      <w:r>
        <w:rPr>
          <w:sz w:val="24"/>
          <w:szCs w:val="24"/>
          <w:color w:val="262626"/>
          <w:spacing w:val="-3"/>
        </w:rPr>
        <w: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3"/>
        </w:rPr>
        <w:t>获胜者为全局第四快</w:t>
      </w:r>
    </w:p>
    <w:p>
      <w:pPr>
        <w:pStyle w:val="BodyText"/>
        <w:ind w:left="2078" w:right="9" w:hanging="279"/>
        <w:spacing w:before="42"/>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w:t>
      </w:r>
      <w:r>
        <w:rPr>
          <w:sz w:val="24"/>
          <w:szCs w:val="24"/>
          <w:color w:val="262626"/>
          <w:spacing w:val="1"/>
        </w:rPr>
        <w:t>A3</w:t>
      </w:r>
      <w:r>
        <w:rPr>
          <w:rFonts w:ascii="Microsoft YaHei" w:hAnsi="Microsoft YaHei" w:eastAsia="Microsoft YaHei" w:cs="Microsoft YaHei"/>
          <w:sz w:val="24"/>
          <w:szCs w:val="24"/>
          <w:color w:val="262626"/>
          <w:spacing w:val="1"/>
        </w:rPr>
        <w:t>不是本次比赛的第二名，那么</w:t>
      </w:r>
      <w:r>
        <w:rPr>
          <w:sz w:val="24"/>
          <w:szCs w:val="24"/>
          <w:color w:val="262626"/>
          <w:spacing w:val="1"/>
        </w:rPr>
        <w:t>A4</w:t>
      </w:r>
      <w:r>
        <w:rPr>
          <w:rFonts w:ascii="Microsoft YaHei" w:hAnsi="Microsoft YaHei" w:eastAsia="Microsoft YaHei" w:cs="Microsoft YaHei"/>
          <w:sz w:val="24"/>
          <w:szCs w:val="24"/>
          <w:color w:val="262626"/>
          <w:spacing w:val="1"/>
        </w:rPr>
        <w:t>就没有意义了，不需要再进行后续的</w:t>
      </w:r>
      <w:r>
        <w:rPr>
          <w:rFonts w:ascii="Microsoft YaHei" w:hAnsi="Microsoft YaHei" w:eastAsia="Microsoft YaHei" w:cs="Microsoft YaHei"/>
          <w:sz w:val="24"/>
          <w:szCs w:val="24"/>
          <w:color w:val="262626"/>
          <w:spacing w:val="-6"/>
          <w:w w:val="97"/>
        </w:rPr>
        <w:t>比赛</w:t>
      </w:r>
    </w:p>
    <w:p>
      <w:pPr>
        <w:pStyle w:val="BodyText"/>
        <w:ind w:left="903"/>
        <w:spacing w:before="3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如果去除</w:t>
      </w:r>
      <w:r>
        <w:rPr>
          <w:sz w:val="24"/>
          <w:szCs w:val="24"/>
          <w:color w:val="262626"/>
          <w:spacing w:val="-6"/>
        </w:rPr>
        <w:t>B3</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6"/>
        </w:rPr>
        <w:t>即让  </w:t>
      </w:r>
      <w:r>
        <w:rPr>
          <w:sz w:val="24"/>
          <w:szCs w:val="24"/>
          <w:color w:val="262626"/>
          <w:spacing w:val="-6"/>
        </w:rPr>
        <w:t>A2</w:t>
      </w:r>
      <w:r>
        <w:rPr>
          <w:sz w:val="24"/>
          <w:szCs w:val="24"/>
          <w:color w:val="262626"/>
          <w:spacing w:val="-37"/>
        </w:rPr>
        <w:t xml:space="preserve"> </w:t>
      </w:r>
      <w:r>
        <w:rPr>
          <w:rFonts w:ascii="Microsoft YaHei" w:hAnsi="Microsoft YaHei" w:eastAsia="Microsoft YaHei" w:cs="Microsoft YaHei"/>
          <w:sz w:val="24"/>
          <w:szCs w:val="24"/>
          <w:color w:val="262626"/>
          <w:spacing w:val="-6"/>
        </w:rPr>
        <w:t>、</w:t>
      </w:r>
      <w:r>
        <w:rPr>
          <w:sz w:val="24"/>
          <w:szCs w:val="24"/>
          <w:color w:val="262626"/>
          <w:spacing w:val="-6"/>
        </w:rPr>
        <w:t>A3</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A4</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B1</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B2</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C1</w:t>
      </w:r>
      <w:r>
        <w:rPr>
          <w:sz w:val="24"/>
          <w:szCs w:val="24"/>
          <w:color w:val="262626"/>
          <w:spacing w:val="-37"/>
        </w:rPr>
        <w:t xml:space="preserve"> </w:t>
      </w:r>
      <w:r>
        <w:rPr>
          <w:rFonts w:ascii="Microsoft YaHei" w:hAnsi="Microsoft YaHei" w:eastAsia="Microsoft YaHei" w:cs="Microsoft YaHei"/>
          <w:sz w:val="24"/>
          <w:szCs w:val="24"/>
          <w:color w:val="262626"/>
          <w:spacing w:val="-7"/>
        </w:rPr>
        <w:t>、</w:t>
      </w:r>
      <w:r>
        <w:rPr>
          <w:sz w:val="24"/>
          <w:szCs w:val="24"/>
          <w:color w:val="262626"/>
          <w:spacing w:val="-7"/>
        </w:rPr>
        <w:t>C2</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D1</w:t>
      </w:r>
      <w:r>
        <w:rPr>
          <w:sz w:val="24"/>
          <w:szCs w:val="24"/>
          <w:color w:val="262626"/>
          <w:spacing w:val="37"/>
        </w:rPr>
        <w:t xml:space="preserve"> </w:t>
      </w:r>
      <w:r>
        <w:rPr>
          <w:rFonts w:ascii="Microsoft YaHei" w:hAnsi="Microsoft YaHei" w:eastAsia="Microsoft YaHei" w:cs="Microsoft YaHei"/>
          <w:sz w:val="24"/>
          <w:szCs w:val="24"/>
          <w:color w:val="262626"/>
          <w:spacing w:val="-7"/>
        </w:rPr>
        <w:t>比赛</w:t>
      </w:r>
    </w:p>
    <w:p>
      <w:pPr>
        <w:pStyle w:val="BodyText"/>
        <w:ind w:left="1350"/>
        <w:spacing w:before="129"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本次比赛只需取一二三名（</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实为全局第</w:t>
      </w:r>
      <w:r>
        <w:rPr>
          <w:sz w:val="24"/>
          <w:szCs w:val="24"/>
          <w:color w:val="262626"/>
          <w:spacing w:val="-1"/>
        </w:rPr>
        <w:t>2</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3</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4</w:t>
      </w:r>
      <w:r>
        <w:rPr>
          <w:rFonts w:ascii="Microsoft YaHei" w:hAnsi="Microsoft YaHei" w:eastAsia="Microsoft YaHei" w:cs="Microsoft YaHei"/>
          <w:sz w:val="24"/>
          <w:szCs w:val="24"/>
          <w:color w:val="262626"/>
          <w:spacing w:val="-2"/>
        </w:rPr>
        <w:t>）</w:t>
      </w:r>
    </w:p>
    <w:p>
      <w:pPr>
        <w:pStyle w:val="BodyText"/>
        <w:ind w:left="2061" w:right="170" w:hanging="262"/>
        <w:spacing w:before="138"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如果</w:t>
      </w:r>
      <w:r>
        <w:rPr>
          <w:sz w:val="24"/>
          <w:szCs w:val="24"/>
          <w:color w:val="262626"/>
          <w:spacing w:val="1"/>
        </w:rPr>
        <w:t>B2</w:t>
      </w:r>
      <w:r>
        <w:rPr>
          <w:rFonts w:ascii="Microsoft YaHei" w:hAnsi="Microsoft YaHei" w:eastAsia="Microsoft YaHei" w:cs="Microsoft YaHei"/>
          <w:sz w:val="24"/>
          <w:szCs w:val="24"/>
          <w:color w:val="262626"/>
          <w:spacing w:val="1"/>
        </w:rPr>
        <w:t>是本次比赛的第二名，那么需要第三名和</w:t>
      </w:r>
      <w:r>
        <w:rPr>
          <w:sz w:val="24"/>
          <w:szCs w:val="24"/>
          <w:color w:val="262626"/>
          <w:spacing w:val="1"/>
        </w:rPr>
        <w:t>B3</w:t>
      </w:r>
      <w:r>
        <w:rPr>
          <w:rFonts w:ascii="Microsoft YaHei" w:hAnsi="Microsoft YaHei" w:eastAsia="Microsoft YaHei" w:cs="Microsoft YaHei"/>
          <w:sz w:val="24"/>
          <w:szCs w:val="24"/>
          <w:color w:val="262626"/>
          <w:spacing w:val="1"/>
        </w:rPr>
        <w:t>再进行一次比赛</w:t>
      </w:r>
      <w:r>
        <w:rPr>
          <w:sz w:val="24"/>
          <w:szCs w:val="24"/>
          <w:color w:val="262626"/>
          <w:spacing w:val="1"/>
        </w:rPr>
        <w:t>(</w:t>
      </w:r>
      <w:r>
        <w:rPr>
          <w:rFonts w:ascii="Microsoft YaHei" w:hAnsi="Microsoft YaHei" w:eastAsia="Microsoft YaHei" w:cs="Microsoft YaHei"/>
          <w:sz w:val="24"/>
          <w:szCs w:val="24"/>
          <w:color w:val="262626"/>
          <w:spacing w:val="1"/>
        </w:rPr>
        <w:t>第十一</w:t>
      </w:r>
      <w:r>
        <w:rPr>
          <w:rFonts w:ascii="Microsoft YaHei" w:hAnsi="Microsoft YaHei" w:eastAsia="Microsoft YaHei" w:cs="Microsoft YaHei"/>
          <w:sz w:val="24"/>
          <w:szCs w:val="24"/>
          <w:color w:val="262626"/>
          <w:spacing w:val="-3"/>
        </w:rPr>
        <w:t>次</w:t>
      </w:r>
      <w:r>
        <w:rPr>
          <w:sz w:val="24"/>
          <w:szCs w:val="24"/>
          <w:color w:val="262626"/>
          <w:spacing w:val="-3"/>
        </w:rPr>
        <w: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获胜者为全局第四快。</w:t>
      </w:r>
    </w:p>
    <w:p>
      <w:pPr>
        <w:pStyle w:val="BodyText"/>
        <w:ind w:left="2078" w:hanging="279"/>
        <w:spacing w:before="42"/>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如果</w:t>
      </w:r>
      <w:r>
        <w:rPr>
          <w:sz w:val="24"/>
          <w:szCs w:val="24"/>
          <w:color w:val="262626"/>
          <w:spacing w:val="2"/>
        </w:rPr>
        <w:t>B2</w:t>
      </w:r>
      <w:r>
        <w:rPr>
          <w:rFonts w:ascii="Microsoft YaHei" w:hAnsi="Microsoft YaHei" w:eastAsia="Microsoft YaHei" w:cs="Microsoft YaHei"/>
          <w:sz w:val="24"/>
          <w:szCs w:val="24"/>
          <w:color w:val="262626"/>
          <w:spacing w:val="2"/>
        </w:rPr>
        <w:t>不是本次比赛的第二名，那么</w:t>
      </w:r>
      <w:r>
        <w:rPr>
          <w:sz w:val="24"/>
          <w:szCs w:val="24"/>
          <w:color w:val="262626"/>
          <w:spacing w:val="2"/>
        </w:rPr>
        <w:t>B3</w:t>
      </w:r>
      <w:r>
        <w:rPr>
          <w:rFonts w:ascii="Microsoft YaHei" w:hAnsi="Microsoft YaHei" w:eastAsia="Microsoft YaHei" w:cs="Microsoft YaHei"/>
          <w:sz w:val="24"/>
          <w:szCs w:val="24"/>
          <w:color w:val="262626"/>
          <w:spacing w:val="2"/>
        </w:rPr>
        <w:t>就没</w:t>
      </w:r>
      <w:r>
        <w:rPr>
          <w:rFonts w:ascii="Microsoft YaHei" w:hAnsi="Microsoft YaHei" w:eastAsia="Microsoft YaHei" w:cs="Microsoft YaHei"/>
          <w:sz w:val="24"/>
          <w:szCs w:val="24"/>
          <w:color w:val="262626"/>
          <w:spacing w:val="1"/>
        </w:rPr>
        <w:t>有意义了，不需要再进行后续的</w:t>
      </w:r>
      <w:r>
        <w:rPr>
          <w:rFonts w:ascii="Microsoft YaHei" w:hAnsi="Microsoft YaHei" w:eastAsia="Microsoft YaHei" w:cs="Microsoft YaHei"/>
          <w:sz w:val="24"/>
          <w:szCs w:val="24"/>
          <w:color w:val="262626"/>
          <w:spacing w:val="-6"/>
          <w:w w:val="97"/>
        </w:rPr>
        <w:t>比赛</w:t>
      </w:r>
    </w:p>
    <w:p>
      <w:pPr>
        <w:pStyle w:val="BodyText"/>
        <w:ind w:left="903"/>
        <w:spacing w:before="48"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6"/>
          <w:position w:val="4"/>
        </w:rPr>
        <w:t>■    </w:t>
      </w:r>
      <w:r>
        <w:rPr>
          <w:rFonts w:ascii="Microsoft YaHei" w:hAnsi="Microsoft YaHei" w:eastAsia="Microsoft YaHei" w:cs="Microsoft YaHei"/>
          <w:sz w:val="24"/>
          <w:szCs w:val="24"/>
          <w:color w:val="262626"/>
          <w:spacing w:val="-6"/>
        </w:rPr>
        <w:t>如果去除</w:t>
      </w:r>
      <w:r>
        <w:rPr>
          <w:sz w:val="24"/>
          <w:szCs w:val="24"/>
          <w:color w:val="262626"/>
          <w:spacing w:val="-6"/>
        </w:rPr>
        <w:t>B1</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6"/>
        </w:rPr>
        <w:t>即让  </w:t>
      </w:r>
      <w:r>
        <w:rPr>
          <w:sz w:val="24"/>
          <w:szCs w:val="24"/>
          <w:color w:val="262626"/>
          <w:spacing w:val="-6"/>
        </w:rPr>
        <w:t>A2</w:t>
      </w:r>
      <w:r>
        <w:rPr>
          <w:sz w:val="24"/>
          <w:szCs w:val="24"/>
          <w:color w:val="262626"/>
          <w:spacing w:val="-37"/>
        </w:rPr>
        <w:t xml:space="preserve"> </w:t>
      </w:r>
      <w:r>
        <w:rPr>
          <w:rFonts w:ascii="Microsoft YaHei" w:hAnsi="Microsoft YaHei" w:eastAsia="Microsoft YaHei" w:cs="Microsoft YaHei"/>
          <w:sz w:val="24"/>
          <w:szCs w:val="24"/>
          <w:color w:val="262626"/>
          <w:spacing w:val="-6"/>
        </w:rPr>
        <w:t>、</w:t>
      </w:r>
      <w:r>
        <w:rPr>
          <w:sz w:val="24"/>
          <w:szCs w:val="24"/>
          <w:color w:val="262626"/>
          <w:spacing w:val="-6"/>
        </w:rPr>
        <w:t>A3</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A4</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B2</w:t>
      </w:r>
      <w:r>
        <w:rPr>
          <w:sz w:val="24"/>
          <w:szCs w:val="24"/>
          <w:color w:val="262626"/>
          <w:spacing w:val="-36"/>
        </w:rPr>
        <w:t xml:space="preserve"> </w:t>
      </w:r>
      <w:r>
        <w:rPr>
          <w:rFonts w:ascii="Microsoft YaHei" w:hAnsi="Microsoft YaHei" w:eastAsia="Microsoft YaHei" w:cs="Microsoft YaHei"/>
          <w:sz w:val="24"/>
          <w:szCs w:val="24"/>
          <w:color w:val="262626"/>
          <w:spacing w:val="-6"/>
        </w:rPr>
        <w:t>、</w:t>
      </w:r>
      <w:r>
        <w:rPr>
          <w:sz w:val="24"/>
          <w:szCs w:val="24"/>
          <w:color w:val="262626"/>
          <w:spacing w:val="-6"/>
        </w:rPr>
        <w:t>B3</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C1</w:t>
      </w:r>
      <w:r>
        <w:rPr>
          <w:sz w:val="24"/>
          <w:szCs w:val="24"/>
          <w:color w:val="262626"/>
          <w:spacing w:val="-37"/>
        </w:rPr>
        <w:t xml:space="preserve"> </w:t>
      </w:r>
      <w:r>
        <w:rPr>
          <w:rFonts w:ascii="Microsoft YaHei" w:hAnsi="Microsoft YaHei" w:eastAsia="Microsoft YaHei" w:cs="Microsoft YaHei"/>
          <w:sz w:val="24"/>
          <w:szCs w:val="24"/>
          <w:color w:val="262626"/>
          <w:spacing w:val="-7"/>
        </w:rPr>
        <w:t>、</w:t>
      </w:r>
      <w:r>
        <w:rPr>
          <w:sz w:val="24"/>
          <w:szCs w:val="24"/>
          <w:color w:val="262626"/>
          <w:spacing w:val="-7"/>
        </w:rPr>
        <w:t>C2</w:t>
      </w:r>
      <w:r>
        <w:rPr>
          <w:sz w:val="24"/>
          <w:szCs w:val="24"/>
          <w:color w:val="262626"/>
          <w:spacing w:val="-36"/>
        </w:rPr>
        <w:t xml:space="preserve"> </w:t>
      </w:r>
      <w:r>
        <w:rPr>
          <w:rFonts w:ascii="Microsoft YaHei" w:hAnsi="Microsoft YaHei" w:eastAsia="Microsoft YaHei" w:cs="Microsoft YaHei"/>
          <w:sz w:val="24"/>
          <w:szCs w:val="24"/>
          <w:color w:val="262626"/>
          <w:spacing w:val="-7"/>
        </w:rPr>
        <w:t>、</w:t>
      </w:r>
      <w:r>
        <w:rPr>
          <w:sz w:val="24"/>
          <w:szCs w:val="24"/>
          <w:color w:val="262626"/>
          <w:spacing w:val="-7"/>
        </w:rPr>
        <w:t>D1</w:t>
      </w:r>
      <w:r>
        <w:rPr>
          <w:sz w:val="24"/>
          <w:szCs w:val="24"/>
          <w:color w:val="262626"/>
          <w:spacing w:val="37"/>
        </w:rPr>
        <w:t xml:space="preserve"> </w:t>
      </w:r>
      <w:r>
        <w:rPr>
          <w:rFonts w:ascii="Microsoft YaHei" w:hAnsi="Microsoft YaHei" w:eastAsia="Microsoft YaHei" w:cs="Microsoft YaHei"/>
          <w:sz w:val="24"/>
          <w:szCs w:val="24"/>
          <w:color w:val="262626"/>
          <w:spacing w:val="-7"/>
        </w:rPr>
        <w:t>比赛</w:t>
      </w:r>
    </w:p>
    <w:p>
      <w:pPr>
        <w:pStyle w:val="BodyText"/>
        <w:ind w:left="1350"/>
        <w:spacing w:before="130" w:line="19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本次比赛只需取一二三名（</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1"/>
        </w:rPr>
        <w:t>实为全局第</w:t>
      </w:r>
      <w:r>
        <w:rPr>
          <w:sz w:val="24"/>
          <w:szCs w:val="24"/>
          <w:color w:val="262626"/>
          <w:spacing w:val="-1"/>
        </w:rPr>
        <w:t>2</w:t>
      </w:r>
      <w:r>
        <w:rPr>
          <w:sz w:val="24"/>
          <w:szCs w:val="24"/>
          <w:color w:val="262626"/>
          <w:spacing w:val="-37"/>
        </w:rPr>
        <w:t xml:space="preserve"> </w:t>
      </w:r>
      <w:r>
        <w:rPr>
          <w:rFonts w:ascii="Microsoft YaHei" w:hAnsi="Microsoft YaHei" w:eastAsia="Microsoft YaHei" w:cs="Microsoft YaHei"/>
          <w:sz w:val="24"/>
          <w:szCs w:val="24"/>
          <w:color w:val="262626"/>
          <w:spacing w:val="-1"/>
        </w:rPr>
        <w:t>、</w:t>
      </w:r>
      <w:r>
        <w:rPr>
          <w:sz w:val="24"/>
          <w:szCs w:val="24"/>
          <w:color w:val="262626"/>
          <w:spacing w:val="-1"/>
        </w:rPr>
        <w:t>3</w:t>
      </w:r>
      <w:r>
        <w:rPr>
          <w:sz w:val="24"/>
          <w:szCs w:val="24"/>
          <w:color w:val="262626"/>
          <w:spacing w:val="-36"/>
        </w:rPr>
        <w:t xml:space="preserve"> </w:t>
      </w:r>
      <w:r>
        <w:rPr>
          <w:rFonts w:ascii="Microsoft YaHei" w:hAnsi="Microsoft YaHei" w:eastAsia="Microsoft YaHei" w:cs="Microsoft YaHei"/>
          <w:sz w:val="24"/>
          <w:szCs w:val="24"/>
          <w:color w:val="262626"/>
          <w:spacing w:val="-2"/>
        </w:rPr>
        <w:t>、</w:t>
      </w:r>
      <w:r>
        <w:rPr>
          <w:sz w:val="24"/>
          <w:szCs w:val="24"/>
          <w:color w:val="262626"/>
          <w:spacing w:val="-2"/>
        </w:rPr>
        <w:t>4</w:t>
      </w:r>
      <w:r>
        <w:rPr>
          <w:rFonts w:ascii="Microsoft YaHei" w:hAnsi="Microsoft YaHei" w:eastAsia="Microsoft YaHei" w:cs="Microsoft YaHei"/>
          <w:sz w:val="24"/>
          <w:szCs w:val="24"/>
          <w:color w:val="262626"/>
          <w:spacing w:val="-2"/>
        </w:rPr>
        <w:t>）</w:t>
      </w:r>
    </w:p>
    <w:p>
      <w:pPr>
        <w:pStyle w:val="BodyText"/>
        <w:ind w:left="1613" w:right="146" w:hanging="264"/>
        <w:spacing w:before="138" w:line="23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w:t>
      </w:r>
      <w:r>
        <w:rPr>
          <w:rFonts w:ascii="Microsoft YaHei" w:hAnsi="Microsoft YaHei" w:eastAsia="Microsoft YaHei" w:cs="Microsoft YaHei"/>
          <w:sz w:val="12"/>
          <w:szCs w:val="12"/>
          <w:color w:val="262626"/>
          <w:spacing w:val="7"/>
          <w:position w:val="4"/>
        </w:rPr>
        <w:t xml:space="preserve">    </w:t>
      </w:r>
      <w:r>
        <w:rPr>
          <w:rFonts w:ascii="Microsoft YaHei" w:hAnsi="Microsoft YaHei" w:eastAsia="Microsoft YaHei" w:cs="Microsoft YaHei"/>
          <w:sz w:val="24"/>
          <w:szCs w:val="24"/>
          <w:color w:val="262626"/>
          <w:spacing w:val="1"/>
        </w:rPr>
        <w:t>已知</w:t>
      </w:r>
      <w:r>
        <w:rPr>
          <w:rFonts w:ascii="Microsoft YaHei" w:hAnsi="Microsoft YaHei" w:eastAsia="Microsoft YaHei" w:cs="Microsoft YaHei"/>
          <w:sz w:val="24"/>
          <w:szCs w:val="24"/>
          <w:color w:val="262626"/>
          <w:spacing w:val="29"/>
        </w:rPr>
        <w:t xml:space="preserve"> </w:t>
      </w:r>
      <w:r>
        <w:rPr>
          <w:sz w:val="24"/>
          <w:szCs w:val="24"/>
          <w:color w:val="262626"/>
          <w:spacing w:val="-9"/>
        </w:rPr>
        <w:t>B1</w:t>
      </w:r>
      <w:r>
        <w:rPr>
          <w:sz w:val="24"/>
          <w:szCs w:val="24"/>
          <w:color w:val="262626"/>
          <w:spacing w:val="37"/>
          <w:w w:val="101"/>
        </w:rPr>
        <w:t xml:space="preserve"> </w:t>
      </w:r>
      <w:r>
        <w:rPr>
          <w:rFonts w:ascii="Microsoft YaHei" w:hAnsi="Microsoft YaHei" w:eastAsia="Microsoft YaHei" w:cs="Microsoft YaHei"/>
          <w:sz w:val="24"/>
          <w:szCs w:val="24"/>
          <w:color w:val="262626"/>
          <w:spacing w:val="-9"/>
        </w:rPr>
        <w:t>比</w:t>
      </w:r>
      <w:r>
        <w:rPr>
          <w:rFonts w:ascii="Microsoft YaHei" w:hAnsi="Microsoft YaHei" w:eastAsia="Microsoft YaHei" w:cs="Microsoft YaHei"/>
          <w:sz w:val="24"/>
          <w:szCs w:val="24"/>
          <w:color w:val="262626"/>
          <w:spacing w:val="39"/>
        </w:rPr>
        <w:t xml:space="preserve"> </w:t>
      </w:r>
      <w:r>
        <w:rPr>
          <w:sz w:val="24"/>
          <w:szCs w:val="24"/>
          <w:color w:val="262626"/>
          <w:spacing w:val="-9"/>
        </w:rPr>
        <w:t>B2</w:t>
      </w:r>
      <w:r>
        <w:rPr>
          <w:sz w:val="24"/>
          <w:szCs w:val="24"/>
          <w:color w:val="262626"/>
          <w:spacing w:val="-36"/>
        </w:rPr>
        <w:t xml:space="preserve"> </w:t>
      </w:r>
      <w:r>
        <w:rPr>
          <w:rFonts w:ascii="Microsoft YaHei" w:hAnsi="Microsoft YaHei" w:eastAsia="Microsoft YaHei" w:cs="Microsoft YaHei"/>
          <w:sz w:val="24"/>
          <w:szCs w:val="24"/>
          <w:color w:val="262626"/>
          <w:spacing w:val="-9"/>
        </w:rPr>
        <w:t>、</w:t>
      </w:r>
      <w:r>
        <w:rPr>
          <w:sz w:val="24"/>
          <w:szCs w:val="24"/>
          <w:color w:val="262626"/>
          <w:spacing w:val="-9"/>
        </w:rPr>
        <w:t>B3</w:t>
      </w:r>
      <w:r>
        <w:rPr>
          <w:sz w:val="24"/>
          <w:szCs w:val="24"/>
          <w:color w:val="262626"/>
          <w:spacing w:val="-37"/>
        </w:rPr>
        <w:t xml:space="preserve"> </w:t>
      </w:r>
      <w:r>
        <w:rPr>
          <w:rFonts w:ascii="Microsoft YaHei" w:hAnsi="Microsoft YaHei" w:eastAsia="Microsoft YaHei" w:cs="Microsoft YaHei"/>
          <w:sz w:val="24"/>
          <w:szCs w:val="24"/>
          <w:color w:val="262626"/>
          <w:spacing w:val="-9"/>
        </w:rPr>
        <w:t>、</w:t>
      </w:r>
      <w:r>
        <w:rPr>
          <w:sz w:val="24"/>
          <w:szCs w:val="24"/>
          <w:color w:val="262626"/>
          <w:spacing w:val="-9"/>
        </w:rPr>
        <w:t>C1</w:t>
      </w:r>
      <w:r>
        <w:rPr>
          <w:sz w:val="24"/>
          <w:szCs w:val="24"/>
          <w:color w:val="262626"/>
          <w:spacing w:val="-36"/>
        </w:rPr>
        <w:t xml:space="preserve"> </w:t>
      </w:r>
      <w:r>
        <w:rPr>
          <w:rFonts w:ascii="Microsoft YaHei" w:hAnsi="Microsoft YaHei" w:eastAsia="Microsoft YaHei" w:cs="Microsoft YaHei"/>
          <w:sz w:val="24"/>
          <w:szCs w:val="24"/>
          <w:color w:val="262626"/>
          <w:spacing w:val="-9"/>
        </w:rPr>
        <w:t>、</w:t>
      </w:r>
      <w:r>
        <w:rPr>
          <w:sz w:val="24"/>
          <w:szCs w:val="24"/>
          <w:color w:val="262626"/>
          <w:spacing w:val="-9"/>
        </w:rPr>
        <w:t>C2</w:t>
      </w:r>
      <w:r>
        <w:rPr>
          <w:sz w:val="24"/>
          <w:szCs w:val="24"/>
          <w:color w:val="262626"/>
          <w:spacing w:val="-36"/>
        </w:rPr>
        <w:t xml:space="preserve"> </w:t>
      </w:r>
      <w:r>
        <w:rPr>
          <w:rFonts w:ascii="Microsoft YaHei" w:hAnsi="Microsoft YaHei" w:eastAsia="Microsoft YaHei" w:cs="Microsoft YaHei"/>
          <w:sz w:val="24"/>
          <w:szCs w:val="24"/>
          <w:color w:val="262626"/>
          <w:spacing w:val="-9"/>
        </w:rPr>
        <w:t>、</w:t>
      </w:r>
      <w:r>
        <w:rPr>
          <w:sz w:val="24"/>
          <w:szCs w:val="24"/>
          <w:color w:val="262626"/>
          <w:spacing w:val="-9"/>
        </w:rPr>
        <w:t>D1</w:t>
      </w:r>
      <w:r>
        <w:rPr>
          <w:sz w:val="24"/>
          <w:szCs w:val="24"/>
          <w:color w:val="262626"/>
          <w:spacing w:val="22"/>
        </w:rPr>
        <w:t xml:space="preserve"> </w:t>
      </w:r>
      <w:r>
        <w:rPr>
          <w:rFonts w:ascii="Microsoft YaHei" w:hAnsi="Microsoft YaHei" w:eastAsia="Microsoft YaHei" w:cs="Microsoft YaHei"/>
          <w:sz w:val="24"/>
          <w:szCs w:val="24"/>
          <w:color w:val="262626"/>
          <w:spacing w:val="-9"/>
        </w:rPr>
        <w:t>都要快，</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9"/>
        </w:rPr>
        <w:t>因此只要</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color w:val="262626"/>
          <w:spacing w:val="-9"/>
        </w:rPr>
        <w:t>这五</w:t>
      </w:r>
      <w:r>
        <w:rPr>
          <w:rFonts w:ascii="Microsoft YaHei" w:hAnsi="Microsoft YaHei" w:eastAsia="Microsoft YaHei" w:cs="Microsoft YaHei"/>
          <w:sz w:val="24"/>
          <w:szCs w:val="24"/>
          <w:color w:val="262626"/>
          <w:spacing w:val="-10"/>
        </w:rPr>
        <w:t>匹马有任何一匹进入</w:t>
      </w:r>
      <w:r>
        <w:rPr>
          <w:rFonts w:ascii="Microsoft YaHei" w:hAnsi="Microsoft YaHei" w:eastAsia="Microsoft YaHei" w:cs="Microsoft YaHei"/>
          <w:sz w:val="24"/>
          <w:szCs w:val="24"/>
          <w:color w:val="262626"/>
          <w:spacing w:val="-2"/>
        </w:rPr>
        <w:t>本次比赛的前三，那么</w:t>
      </w:r>
      <w:r>
        <w:rPr>
          <w:sz w:val="24"/>
          <w:szCs w:val="24"/>
          <w:color w:val="262626"/>
          <w:spacing w:val="-2"/>
        </w:rPr>
        <w:t>B1</w:t>
      </w:r>
      <w:r>
        <w:rPr>
          <w:rFonts w:ascii="Microsoft YaHei" w:hAnsi="Microsoft YaHei" w:eastAsia="Microsoft YaHei" w:cs="Microsoft YaHei"/>
          <w:sz w:val="24"/>
          <w:szCs w:val="24"/>
          <w:color w:val="262626"/>
          <w:spacing w:val="-2"/>
        </w:rPr>
        <w:t>一定也在前三之列</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。此时就不需要再进行下</w:t>
      </w:r>
      <w:r>
        <w:rPr>
          <w:rFonts w:ascii="Microsoft YaHei" w:hAnsi="Microsoft YaHei" w:eastAsia="Microsoft YaHei" w:cs="Microsoft YaHei"/>
          <w:sz w:val="24"/>
          <w:szCs w:val="24"/>
          <w:color w:val="262626"/>
          <w:spacing w:val="-3"/>
        </w:rPr>
        <w:t>一次比赛</w:t>
      </w:r>
    </w:p>
    <w:p>
      <w:pPr>
        <w:pStyle w:val="BodyText"/>
        <w:ind w:right="12"/>
        <w:spacing w:line="185"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了，但是如果这五匹马全部都不在前三之列，那么就还需要进行一次比赛</w:t>
      </w:r>
      <w:r>
        <w:rPr>
          <w:sz w:val="24"/>
          <w:szCs w:val="24"/>
          <w:color w:val="262626"/>
          <w:spacing w:val="-1"/>
        </w:rPr>
        <w:t>(</w:t>
      </w:r>
      <w:r>
        <w:rPr>
          <w:rFonts w:ascii="Microsoft YaHei" w:hAnsi="Microsoft YaHei" w:eastAsia="Microsoft YaHei" w:cs="Microsoft YaHei"/>
          <w:sz w:val="24"/>
          <w:szCs w:val="24"/>
          <w:color w:val="262626"/>
          <w:spacing w:val="-1"/>
        </w:rPr>
        <w:t>第十一</w:t>
      </w:r>
    </w:p>
    <w:p>
      <w:pPr>
        <w:spacing w:line="185" w:lineRule="auto"/>
        <w:sectPr>
          <w:headerReference w:type="default" r:id="rId20"/>
          <w:footerReference w:type="default" r:id="rId1436"/>
          <w:pgSz w:w="12240" w:h="15840"/>
          <w:pgMar w:top="400" w:right="977" w:bottom="440" w:left="1154" w:header="0" w:footer="175" w:gutter="0"/>
        </w:sectPr>
        <w:rPr>
          <w:rFonts w:ascii="Microsoft YaHei" w:hAnsi="Microsoft YaHei" w:eastAsia="Microsoft YaHei" w:cs="Microsoft YaHei"/>
          <w:sz w:val="24"/>
          <w:szCs w:val="24"/>
        </w:rPr>
      </w:pPr>
    </w:p>
    <w:p>
      <w:pPr>
        <w:pStyle w:val="BodyText"/>
        <w:spacing w:line="292" w:lineRule="auto"/>
        <w:rPr/>
      </w:pPr>
      <w:r/>
    </w:p>
    <w:p>
      <w:pPr>
        <w:pStyle w:val="BodyText"/>
        <w:ind w:left="1802" w:right="137" w:hanging="5"/>
        <w:spacing w:before="103" w:line="24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次</w:t>
      </w:r>
      <w:r>
        <w:rPr>
          <w:sz w:val="24"/>
          <w:szCs w:val="24"/>
          <w:color w:val="262626"/>
          <w:spacing w:val="-5"/>
        </w:rPr>
        <w:t>)</w:t>
      </w:r>
      <w:r>
        <w:rPr>
          <w:rFonts w:ascii="Microsoft YaHei" w:hAnsi="Microsoft YaHei" w:eastAsia="Microsoft YaHei" w:cs="Microsoft YaHei"/>
          <w:sz w:val="24"/>
          <w:szCs w:val="24"/>
          <w:color w:val="262626"/>
          <w:spacing w:val="-5"/>
        </w:rPr>
        <w:t>：只需要 </w:t>
      </w:r>
      <w:r>
        <w:rPr>
          <w:sz w:val="24"/>
          <w:szCs w:val="24"/>
          <w:color w:val="262626"/>
          <w:spacing w:val="-5"/>
        </w:rPr>
        <w:t>A2</w:t>
      </w:r>
      <w:r>
        <w:rPr>
          <w:sz w:val="24"/>
          <w:szCs w:val="24"/>
          <w:color w:val="262626"/>
          <w:spacing w:val="-19"/>
        </w:rPr>
        <w:t xml:space="preserve"> </w:t>
      </w:r>
      <w:r>
        <w:rPr>
          <w:rFonts w:ascii="Microsoft YaHei" w:hAnsi="Microsoft YaHei" w:eastAsia="Microsoft YaHei" w:cs="Microsoft YaHei"/>
          <w:sz w:val="24"/>
          <w:szCs w:val="24"/>
          <w:color w:val="262626"/>
          <w:spacing w:val="-5"/>
        </w:rPr>
        <w:t>、</w:t>
      </w:r>
      <w:r>
        <w:rPr>
          <w:sz w:val="24"/>
          <w:szCs w:val="24"/>
          <w:color w:val="262626"/>
          <w:spacing w:val="-5"/>
        </w:rPr>
        <w:t>A3</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A4</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B1</w:t>
      </w:r>
      <w:r>
        <w:rPr>
          <w:sz w:val="24"/>
          <w:szCs w:val="24"/>
          <w:color w:val="262626"/>
          <w:spacing w:val="27"/>
          <w:w w:val="101"/>
        </w:rPr>
        <w:t xml:space="preserve"> </w:t>
      </w:r>
      <w:r>
        <w:rPr>
          <w:rFonts w:ascii="Microsoft YaHei" w:hAnsi="Microsoft YaHei" w:eastAsia="Microsoft YaHei" w:cs="Microsoft YaHei"/>
          <w:sz w:val="24"/>
          <w:szCs w:val="24"/>
          <w:color w:val="262626"/>
          <w:spacing w:val="-5"/>
        </w:rPr>
        <w:t>这四匹马比赛，</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5"/>
        </w:rPr>
        <w:t>取前三名（</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spacing w:val="-5"/>
        </w:rPr>
        <w:t>因为从此前的比赛中</w:t>
      </w:r>
      <w:r>
        <w:rPr>
          <w:rFonts w:ascii="Microsoft YaHei" w:hAnsi="Microsoft YaHei" w:eastAsia="Microsoft YaHei" w:cs="Microsoft YaHei"/>
          <w:sz w:val="24"/>
          <w:szCs w:val="24"/>
          <w:color w:val="262626"/>
          <w:spacing w:val="-5"/>
        </w:rPr>
        <w:t>无法看出</w:t>
      </w:r>
      <w:r>
        <w:rPr>
          <w:sz w:val="24"/>
          <w:szCs w:val="24"/>
          <w:color w:val="262626"/>
          <w:spacing w:val="-5"/>
        </w:rPr>
        <w:t>B1</w:t>
      </w:r>
      <w:r>
        <w:rPr>
          <w:rFonts w:ascii="Microsoft YaHei" w:hAnsi="Microsoft YaHei" w:eastAsia="Microsoft YaHei" w:cs="Microsoft YaHei"/>
          <w:sz w:val="24"/>
          <w:szCs w:val="24"/>
          <w:color w:val="262626"/>
          <w:spacing w:val="-5"/>
        </w:rPr>
        <w:t>和</w:t>
      </w:r>
      <w:r>
        <w:rPr>
          <w:sz w:val="24"/>
          <w:szCs w:val="24"/>
          <w:color w:val="262626"/>
          <w:spacing w:val="-5"/>
        </w:rPr>
        <w:t>A2</w:t>
      </w:r>
      <w:r>
        <w:rPr>
          <w:sz w:val="24"/>
          <w:szCs w:val="24"/>
          <w:color w:val="262626"/>
          <w:spacing w:val="-27"/>
        </w:rPr>
        <w:t xml:space="preserve"> </w:t>
      </w:r>
      <w:r>
        <w:rPr>
          <w:rFonts w:ascii="Microsoft YaHei" w:hAnsi="Microsoft YaHei" w:eastAsia="Microsoft YaHei" w:cs="Microsoft YaHei"/>
          <w:sz w:val="24"/>
          <w:szCs w:val="24"/>
          <w:color w:val="262626"/>
          <w:spacing w:val="-5"/>
        </w:rPr>
        <w:t>、</w:t>
      </w:r>
      <w:r>
        <w:rPr>
          <w:sz w:val="24"/>
          <w:szCs w:val="24"/>
          <w:color w:val="262626"/>
          <w:spacing w:val="-5"/>
        </w:rPr>
        <w:t>A3</w:t>
      </w:r>
      <w:r>
        <w:rPr>
          <w:sz w:val="24"/>
          <w:szCs w:val="24"/>
          <w:color w:val="262626"/>
          <w:spacing w:val="-36"/>
        </w:rPr>
        <w:t xml:space="preserve"> </w:t>
      </w:r>
      <w:r>
        <w:rPr>
          <w:rFonts w:ascii="Microsoft YaHei" w:hAnsi="Microsoft YaHei" w:eastAsia="Microsoft YaHei" w:cs="Microsoft YaHei"/>
          <w:sz w:val="24"/>
          <w:szCs w:val="24"/>
          <w:color w:val="262626"/>
          <w:spacing w:val="-5"/>
        </w:rPr>
        <w:t>、</w:t>
      </w:r>
      <w:r>
        <w:rPr>
          <w:sz w:val="24"/>
          <w:szCs w:val="24"/>
          <w:color w:val="262626"/>
          <w:spacing w:val="-5"/>
        </w:rPr>
        <w:t>A4</w:t>
      </w:r>
      <w:r>
        <w:rPr>
          <w:rFonts w:ascii="Microsoft YaHei" w:hAnsi="Microsoft YaHei" w:eastAsia="Microsoft YaHei" w:cs="Microsoft YaHei"/>
          <w:sz w:val="24"/>
          <w:szCs w:val="24"/>
          <w:color w:val="262626"/>
          <w:spacing w:val="-5"/>
        </w:rPr>
        <w:t>的关联）</w:t>
      </w:r>
    </w:p>
    <w:p>
      <w:pPr>
        <w:pStyle w:val="BodyText"/>
        <w:ind w:left="1352" w:right="33" w:hanging="264"/>
        <w:spacing w:before="39"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选择去除哪匹马的依据，</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是这匹马</w:t>
      </w:r>
      <w:r>
        <w:rPr>
          <w:rFonts w:ascii="Microsoft YaHei" w:hAnsi="Microsoft YaHei" w:eastAsia="Microsoft YaHei" w:cs="Microsoft YaHei"/>
          <w:sz w:val="24"/>
          <w:szCs w:val="24"/>
          <w:color w:val="262626"/>
          <w:spacing w:val="-1"/>
        </w:rPr>
        <w:t>与其他马有关联，</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可以依据这个关联结合第十次比</w:t>
      </w:r>
      <w:r>
        <w:rPr>
          <w:rFonts w:ascii="Microsoft YaHei" w:hAnsi="Microsoft YaHei" w:eastAsia="Microsoft YaHei" w:cs="Microsoft YaHei"/>
          <w:sz w:val="24"/>
          <w:szCs w:val="24"/>
          <w:color w:val="262626"/>
          <w:spacing w:val="-4"/>
        </w:rPr>
        <w:t>赛结果直接推断出未参赛的马的名次，</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4"/>
        </w:rPr>
        <w:t>综上所述，</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选择去除</w:t>
      </w:r>
      <w:r>
        <w:rPr>
          <w:sz w:val="24"/>
          <w:szCs w:val="24"/>
          <w:color w:val="262626"/>
          <w:spacing w:val="-4"/>
        </w:rPr>
        <w:t>B1</w:t>
      </w:r>
      <w:r>
        <w:rPr>
          <w:rFonts w:ascii="Microsoft YaHei" w:hAnsi="Microsoft YaHei" w:eastAsia="Microsoft YaHei" w:cs="Microsoft YaHei"/>
          <w:sz w:val="24"/>
          <w:szCs w:val="24"/>
          <w:color w:val="262626"/>
          <w:spacing w:val="-4"/>
        </w:rPr>
        <w:t>是更佳的策略，</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4"/>
        </w:rPr>
        <w:t>因为</w:t>
      </w:r>
      <w:r>
        <w:rPr>
          <w:sz w:val="24"/>
          <w:szCs w:val="24"/>
          <w:color w:val="262626"/>
          <w:spacing w:val="-4"/>
        </w:rPr>
        <w:t>B1</w:t>
      </w:r>
      <w:r>
        <w:rPr>
          <w:rFonts w:ascii="Microsoft YaHei" w:hAnsi="Microsoft YaHei" w:eastAsia="Microsoft YaHei" w:cs="Microsoft YaHei"/>
          <w:sz w:val="24"/>
          <w:szCs w:val="24"/>
          <w:color w:val="262626"/>
          <w:spacing w:val="-3"/>
        </w:rPr>
        <w:t>与其他马的关联更大</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3"/>
        </w:rPr>
        <w:t>，会使得最终</w:t>
      </w:r>
      <w:r>
        <w:rPr>
          <w:sz w:val="24"/>
          <w:szCs w:val="24"/>
          <w:color w:val="262626"/>
          <w:spacing w:val="-3"/>
        </w:rPr>
        <w:t>10</w:t>
      </w:r>
      <w:r>
        <w:rPr>
          <w:rFonts w:ascii="Microsoft YaHei" w:hAnsi="Microsoft YaHei" w:eastAsia="Microsoft YaHei" w:cs="Microsoft YaHei"/>
          <w:sz w:val="24"/>
          <w:szCs w:val="24"/>
          <w:color w:val="262626"/>
          <w:spacing w:val="-3"/>
        </w:rPr>
        <w:t>次的概率更大一些。</w:t>
      </w:r>
    </w:p>
    <w:p>
      <w:pPr>
        <w:pStyle w:val="BodyText"/>
        <w:spacing w:before="79"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6"/>
        </w:rPr>
        <w:t>答案：有</w:t>
      </w:r>
      <w:r>
        <w:rPr>
          <w:rFonts w:ascii="Microsoft YaHei" w:hAnsi="Microsoft YaHei" w:eastAsia="Microsoft YaHei" w:cs="Microsoft YaHei"/>
          <w:sz w:val="24"/>
          <w:szCs w:val="24"/>
          <w:color w:val="262626"/>
          <w:spacing w:val="21"/>
          <w:w w:val="101"/>
        </w:rPr>
        <w:t xml:space="preserve"> </w:t>
      </w:r>
      <w:r>
        <w:rPr>
          <w:sz w:val="24"/>
          <w:szCs w:val="24"/>
          <w:color w:val="262626"/>
          <w:spacing w:val="-6"/>
        </w:rPr>
        <w:t>64</w:t>
      </w:r>
      <w:r>
        <w:rPr>
          <w:sz w:val="24"/>
          <w:szCs w:val="24"/>
          <w:color w:val="262626"/>
          <w:spacing w:val="39"/>
          <w:w w:val="101"/>
        </w:rPr>
        <w:t xml:space="preserve"> </w:t>
      </w:r>
      <w:r>
        <w:rPr>
          <w:rFonts w:ascii="Microsoft YaHei" w:hAnsi="Microsoft YaHei" w:eastAsia="Microsoft YaHei" w:cs="Microsoft YaHei"/>
          <w:sz w:val="24"/>
          <w:szCs w:val="24"/>
          <w:color w:val="262626"/>
          <w:spacing w:val="-6"/>
        </w:rPr>
        <w:t>匹马</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6"/>
        </w:rPr>
        <w:t>、有</w:t>
      </w:r>
      <w:r>
        <w:rPr>
          <w:rFonts w:ascii="Microsoft YaHei" w:hAnsi="Microsoft YaHei" w:eastAsia="Microsoft YaHei" w:cs="Microsoft YaHei"/>
          <w:sz w:val="24"/>
          <w:szCs w:val="24"/>
          <w:color w:val="262626"/>
          <w:spacing w:val="18"/>
          <w:w w:val="101"/>
        </w:rPr>
        <w:t xml:space="preserve"> </w:t>
      </w:r>
      <w:r>
        <w:rPr>
          <w:sz w:val="24"/>
          <w:szCs w:val="24"/>
          <w:color w:val="262626"/>
          <w:spacing w:val="-6"/>
        </w:rPr>
        <w:t>8</w:t>
      </w:r>
      <w:r>
        <w:rPr>
          <w:sz w:val="24"/>
          <w:szCs w:val="24"/>
          <w:color w:val="262626"/>
          <w:spacing w:val="23"/>
          <w:w w:val="101"/>
        </w:rPr>
        <w:t xml:space="preserve"> </w:t>
      </w:r>
      <w:r>
        <w:rPr>
          <w:rFonts w:ascii="Microsoft YaHei" w:hAnsi="Microsoft YaHei" w:eastAsia="Microsoft YaHei" w:cs="Microsoft YaHei"/>
          <w:sz w:val="24"/>
          <w:szCs w:val="24"/>
          <w:color w:val="262626"/>
          <w:spacing w:val="-6"/>
        </w:rPr>
        <w:t>条跑道，</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6"/>
        </w:rPr>
        <w:t>需要</w:t>
      </w:r>
      <w:r>
        <w:rPr>
          <w:sz w:val="24"/>
          <w:szCs w:val="24"/>
          <w:color w:val="262626"/>
          <w:spacing w:val="-6"/>
        </w:rPr>
        <w:t>10</w:t>
      </w:r>
      <w:r>
        <w:rPr>
          <w:rFonts w:ascii="Microsoft YaHei" w:hAnsi="Microsoft YaHei" w:eastAsia="Microsoft YaHei" w:cs="Microsoft YaHei"/>
          <w:sz w:val="24"/>
          <w:szCs w:val="24"/>
          <w:color w:val="262626"/>
          <w:spacing w:val="-6"/>
        </w:rPr>
        <w:t>次或</w:t>
      </w:r>
      <w:r>
        <w:rPr>
          <w:sz w:val="24"/>
          <w:szCs w:val="24"/>
          <w:color w:val="262626"/>
          <w:spacing w:val="-6"/>
        </w:rPr>
        <w:t>11</w:t>
      </w:r>
      <w:r>
        <w:rPr>
          <w:rFonts w:ascii="Microsoft YaHei" w:hAnsi="Microsoft YaHei" w:eastAsia="Microsoft YaHei" w:cs="Microsoft YaHei"/>
          <w:sz w:val="24"/>
          <w:szCs w:val="24"/>
          <w:color w:val="262626"/>
          <w:spacing w:val="-6"/>
        </w:rPr>
        <w:t>次比赛才能</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6"/>
        </w:rPr>
        <w:t>找到最快</w:t>
      </w:r>
      <w:r>
        <w:rPr>
          <w:rFonts w:ascii="Microsoft YaHei" w:hAnsi="Microsoft YaHei" w:eastAsia="Microsoft YaHei" w:cs="Microsoft YaHei"/>
          <w:sz w:val="24"/>
          <w:szCs w:val="24"/>
          <w:color w:val="262626"/>
          <w:spacing w:val="-7"/>
        </w:rPr>
        <w:t>的 </w:t>
      </w:r>
      <w:r>
        <w:rPr>
          <w:sz w:val="24"/>
          <w:szCs w:val="24"/>
          <w:color w:val="262626"/>
          <w:spacing w:val="-7"/>
        </w:rPr>
        <w:t>4</w:t>
      </w:r>
      <w:r>
        <w:rPr>
          <w:sz w:val="24"/>
          <w:szCs w:val="24"/>
          <w:color w:val="262626"/>
          <w:spacing w:val="40"/>
        </w:rPr>
        <w:t xml:space="preserve"> </w:t>
      </w:r>
      <w:r>
        <w:rPr>
          <w:rFonts w:ascii="Microsoft YaHei" w:hAnsi="Microsoft YaHei" w:eastAsia="Microsoft YaHei" w:cs="Microsoft YaHei"/>
          <w:sz w:val="24"/>
          <w:szCs w:val="24"/>
          <w:color w:val="262626"/>
          <w:spacing w:val="-7"/>
        </w:rPr>
        <w:t>匹马</w:t>
      </w:r>
    </w:p>
    <w:p>
      <w:pPr>
        <w:spacing w:line="195" w:lineRule="auto"/>
        <w:sectPr>
          <w:footerReference w:type="default" r:id="rId1437"/>
          <w:pgSz w:w="12240" w:h="15840"/>
          <w:pgMar w:top="400" w:right="978" w:bottom="440" w:left="969" w:header="0" w:footer="175" w:gutter="0"/>
        </w:sectPr>
        <w:rPr>
          <w:rFonts w:ascii="Microsoft YaHei" w:hAnsi="Microsoft YaHei" w:eastAsia="Microsoft YaHei" w:cs="Microsoft YaHei"/>
          <w:sz w:val="24"/>
          <w:szCs w:val="24"/>
        </w:rPr>
      </w:pPr>
    </w:p>
    <w:p>
      <w:pPr>
        <w:pStyle w:val="BodyText"/>
        <w:spacing w:line="358" w:lineRule="auto"/>
        <w:rPr/>
      </w:pPr>
      <w:r/>
    </w:p>
    <w:p>
      <w:pPr>
        <w:pStyle w:val="BodyText"/>
        <w:spacing w:line="359" w:lineRule="auto"/>
        <w:rPr/>
      </w:pPr>
      <w:r/>
    </w:p>
    <w:p>
      <w:pPr>
        <w:pStyle w:val="BodyText"/>
        <w:ind w:left="29"/>
        <w:spacing w:before="206" w:line="211" w:lineRule="auto"/>
        <w:rPr>
          <w:rFonts w:ascii="Microsoft YaHei" w:hAnsi="Microsoft YaHei" w:eastAsia="Microsoft YaHei" w:cs="Microsoft YaHei"/>
          <w:sz w:val="48"/>
          <w:szCs w:val="48"/>
        </w:rPr>
      </w:pPr>
      <w:r>
        <w:drawing>
          <wp:anchor distT="0" distB="0" distL="0" distR="0" simplePos="0" relativeHeight="255100928" behindDoc="0" locked="0" layoutInCell="1" allowOverlap="1">
            <wp:simplePos x="0" y="0"/>
            <wp:positionH relativeFrom="column">
              <wp:posOffset>0</wp:posOffset>
            </wp:positionH>
            <wp:positionV relativeFrom="paragraph">
              <wp:posOffset>564011</wp:posOffset>
            </wp:positionV>
            <wp:extent cx="6553200" cy="9525"/>
            <wp:effectExtent l="0" t="0" r="0" b="0"/>
            <wp:wrapNone/>
            <wp:docPr id="1656" name="IM 1656"/>
            <wp:cNvGraphicFramePr/>
            <a:graphic>
              <a:graphicData uri="http://schemas.openxmlformats.org/drawingml/2006/picture">
                <pic:pic>
                  <pic:nvPicPr>
                    <pic:cNvPr id="1656" name="IM 1656"/>
                    <pic:cNvPicPr/>
                  </pic:nvPicPr>
                  <pic:blipFill>
                    <a:blip r:embed="rId1439"/>
                    <a:stretch>
                      <a:fillRect/>
                    </a:stretch>
                  </pic:blipFill>
                  <pic:spPr>
                    <a:xfrm rot="0">
                      <a:off x="0" y="0"/>
                      <a:ext cx="6553200" cy="9525"/>
                    </a:xfrm>
                    <a:prstGeom prst="rect">
                      <a:avLst/>
                    </a:prstGeom>
                  </pic:spPr>
                </pic:pic>
              </a:graphicData>
            </a:graphic>
          </wp:anchor>
        </w:drawing>
      </w:r>
      <w:bookmarkStart w:name="bookmark159" w:id="158"/>
      <w:bookmarkEnd w:id="158"/>
      <w:r>
        <w:rPr>
          <w:rFonts w:ascii="Microsoft YaHei" w:hAnsi="Microsoft YaHei" w:eastAsia="Microsoft YaHei" w:cs="Microsoft YaHei"/>
          <w:sz w:val="48"/>
          <w:szCs w:val="48"/>
          <w14:textFill>
            <w14:solidFill>
              <w14:srgbClr w14:val="000000">
                <w14:alpha w14:val="14901"/>
              </w14:srgbClr>
            </w14:solidFill>
          </w14:textFill>
          <w:spacing w:val="4"/>
        </w:rPr>
        <w:t>喊数抢</w:t>
      </w:r>
      <w:r>
        <w:rPr>
          <w:sz w:val="48"/>
          <w:szCs w:val="48"/>
          <w14:textFill>
            <w14:solidFill>
              <w14:srgbClr w14:val="000000">
                <w14:alpha w14:val="14901"/>
              </w14:srgbClr>
            </w14:solidFill>
          </w14:textFill>
          <w:spacing w:val="4"/>
        </w:rPr>
        <w:t>3L</w:t>
      </w:r>
      <w:r>
        <w:rPr>
          <w:rFonts w:ascii="Microsoft YaHei" w:hAnsi="Microsoft YaHei" w:eastAsia="Microsoft YaHei" w:cs="Microsoft YaHei"/>
          <w:sz w:val="48"/>
          <w:szCs w:val="48"/>
          <w14:textFill>
            <w14:solidFill>
              <w14:srgbClr w14:val="000000">
                <w14:alpha w14:val="14901"/>
              </w14:srgbClr>
            </w14:solidFill>
          </w14:textFill>
          <w:spacing w:val="4"/>
        </w:rPr>
        <w:t>的必胜策略</w:t>
      </w:r>
    </w:p>
    <w:p>
      <w:pPr>
        <w:pStyle w:val="BodyText"/>
        <w:ind w:left="9" w:right="124" w:firstLine="9"/>
        <w:spacing w:before="230" w:line="23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问题</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1"/>
        </w:rPr>
        <w:t>：游戏规则是</w:t>
      </w:r>
      <w:r>
        <w:rPr>
          <w:rFonts w:ascii="Microsoft YaHei" w:hAnsi="Microsoft YaHei" w:eastAsia="Microsoft YaHei" w:cs="Microsoft YaHei"/>
          <w:sz w:val="24"/>
          <w:szCs w:val="24"/>
          <w:color w:val="262626"/>
          <w:spacing w:val="22"/>
        </w:rPr>
        <w:t xml:space="preserve"> </w:t>
      </w:r>
      <w:r>
        <w:rPr>
          <w:rFonts w:ascii="Microsoft YaHei" w:hAnsi="Microsoft YaHei" w:eastAsia="Microsoft YaHei" w:cs="Microsoft YaHei"/>
          <w:sz w:val="24"/>
          <w:szCs w:val="24"/>
          <w:color w:val="262626"/>
          <w:spacing w:val="-1"/>
        </w:rPr>
        <w:t>第一个人喊</w:t>
      </w:r>
      <w:r>
        <w:rPr>
          <w:rFonts w:ascii="Microsoft YaHei" w:hAnsi="Microsoft YaHei" w:eastAsia="Microsoft YaHei" w:cs="Microsoft YaHei"/>
          <w:sz w:val="24"/>
          <w:szCs w:val="24"/>
          <w:color w:val="262626"/>
          <w:spacing w:val="36"/>
        </w:rPr>
        <w:t xml:space="preserve"> </w:t>
      </w:r>
      <w:r>
        <w:rPr>
          <w:sz w:val="24"/>
          <w:szCs w:val="24"/>
          <w:color w:val="262626"/>
          <w:spacing w:val="-1"/>
        </w:rPr>
        <w:t>“</w:t>
      </w:r>
      <w:r>
        <w:rPr>
          <w:sz w:val="24"/>
          <w:szCs w:val="24"/>
          <w:color w:val="262626"/>
          <w:spacing w:val="24"/>
        </w:rPr>
        <w:t xml:space="preserve"> </w:t>
      </w:r>
      <w:r>
        <w:rPr>
          <w:sz w:val="24"/>
          <w:szCs w:val="24"/>
          <w:color w:val="262626"/>
          <w:spacing w:val="-1"/>
        </w:rPr>
        <w:t>1</w:t>
      </w:r>
      <w:r>
        <w:rPr>
          <w:sz w:val="24"/>
          <w:szCs w:val="24"/>
          <w:color w:val="262626"/>
          <w:spacing w:val="32"/>
        </w:rPr>
        <w:t xml:space="preserve"> </w:t>
      </w:r>
      <w:r>
        <w:rPr>
          <w:sz w:val="24"/>
          <w:szCs w:val="24"/>
          <w:color w:val="262626"/>
          <w:spacing w:val="-1"/>
        </w:rPr>
        <w:t>”</w:t>
      </w:r>
      <w:r>
        <w:rPr>
          <w:rFonts w:ascii="Microsoft YaHei" w:hAnsi="Microsoft YaHei" w:eastAsia="Microsoft YaHei" w:cs="Microsoft YaHei"/>
          <w:sz w:val="24"/>
          <w:szCs w:val="24"/>
          <w:color w:val="262626"/>
          <w:spacing w:val="-1"/>
        </w:rPr>
        <w:t>或</w:t>
      </w:r>
      <w:r>
        <w:rPr>
          <w:rFonts w:ascii="Microsoft YaHei" w:hAnsi="Microsoft YaHei" w:eastAsia="Microsoft YaHei" w:cs="Microsoft YaHei"/>
          <w:sz w:val="24"/>
          <w:szCs w:val="24"/>
          <w:color w:val="262626"/>
          <w:spacing w:val="36"/>
          <w:w w:val="101"/>
        </w:rPr>
        <w:t xml:space="preserve"> </w:t>
      </w:r>
      <w:r>
        <w:rPr>
          <w:sz w:val="24"/>
          <w:szCs w:val="24"/>
          <w:color w:val="262626"/>
          <w:spacing w:val="-1"/>
        </w:rPr>
        <w:t>“</w:t>
      </w:r>
      <w:r>
        <w:rPr>
          <w:sz w:val="24"/>
          <w:szCs w:val="24"/>
          <w:color w:val="262626"/>
          <w:spacing w:val="28"/>
        </w:rPr>
        <w:t xml:space="preserve"> </w:t>
      </w:r>
      <w:r>
        <w:rPr>
          <w:sz w:val="24"/>
          <w:szCs w:val="24"/>
          <w:color w:val="262626"/>
          <w:spacing w:val="-1"/>
        </w:rPr>
        <w:t>2</w:t>
      </w:r>
      <w:r>
        <w:rPr>
          <w:sz w:val="24"/>
          <w:szCs w:val="24"/>
          <w:color w:val="262626"/>
          <w:spacing w:val="32"/>
        </w:rPr>
        <w:t xml:space="preserve"> </w:t>
      </w:r>
      <w:r>
        <w:rPr>
          <w:sz w:val="24"/>
          <w:szCs w:val="24"/>
          <w:color w:val="262626"/>
          <w:spacing w:val="-1"/>
        </w:rPr>
        <w:t>”</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第二个人要接着往下喊一个或两个数</w:t>
      </w:r>
      <w:r>
        <w:rPr>
          <w:rFonts w:ascii="Microsoft YaHei" w:hAnsi="Microsoft YaHei" w:eastAsia="Microsoft YaHei" w:cs="Microsoft YaHei"/>
          <w:sz w:val="24"/>
          <w:szCs w:val="24"/>
          <w:color w:val="262626"/>
          <w:spacing w:val="-2"/>
        </w:rPr>
        <w:t>，然后再轮到</w:t>
      </w:r>
      <w:r>
        <w:rPr>
          <w:rFonts w:ascii="Microsoft YaHei" w:hAnsi="Microsoft YaHei" w:eastAsia="Microsoft YaHei" w:cs="Microsoft YaHei"/>
          <w:sz w:val="24"/>
          <w:szCs w:val="24"/>
          <w:color w:val="262626"/>
          <w:spacing w:val="-2"/>
        </w:rPr>
        <w:t>第一个人</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。两人轮流报数，每人每次只能报</w:t>
      </w:r>
      <w:r>
        <w:rPr>
          <w:sz w:val="24"/>
          <w:szCs w:val="24"/>
          <w:color w:val="262626"/>
          <w:spacing w:val="-2"/>
        </w:rPr>
        <w:t>1</w:t>
      </w:r>
      <w:r>
        <w:rPr>
          <w:rFonts w:ascii="Microsoft YaHei" w:hAnsi="Microsoft YaHei" w:eastAsia="Microsoft YaHei" w:cs="Microsoft YaHei"/>
          <w:sz w:val="24"/>
          <w:szCs w:val="24"/>
          <w:color w:val="262626"/>
          <w:spacing w:val="-2"/>
        </w:rPr>
        <w:t>个或</w:t>
      </w:r>
      <w:r>
        <w:rPr>
          <w:sz w:val="24"/>
          <w:szCs w:val="24"/>
          <w:color w:val="262626"/>
          <w:spacing w:val="-2"/>
        </w:rPr>
        <w:t>2</w:t>
      </w:r>
      <w:r>
        <w:rPr>
          <w:rFonts w:ascii="Microsoft YaHei" w:hAnsi="Microsoft YaHei" w:eastAsia="Microsoft YaHei" w:cs="Microsoft YaHei"/>
          <w:sz w:val="24"/>
          <w:szCs w:val="24"/>
          <w:color w:val="262626"/>
          <w:spacing w:val="-2"/>
        </w:rPr>
        <w:t>个数，</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最后谁报到</w:t>
      </w:r>
      <w:r>
        <w:rPr>
          <w:rFonts w:ascii="Microsoft YaHei" w:hAnsi="Microsoft YaHei" w:eastAsia="Microsoft YaHei" w:cs="Microsoft YaHei"/>
          <w:sz w:val="24"/>
          <w:szCs w:val="24"/>
          <w:color w:val="262626"/>
          <w:spacing w:val="-43"/>
        </w:rPr>
        <w:t xml:space="preserve"> </w:t>
      </w:r>
      <w:r>
        <w:rPr>
          <w:sz w:val="24"/>
          <w:szCs w:val="24"/>
          <w:color w:val="262626"/>
          <w:spacing w:val="-2"/>
        </w:rPr>
        <w:t>“</w:t>
      </w:r>
      <w:r>
        <w:rPr>
          <w:rFonts w:ascii="Microsoft YaHei" w:hAnsi="Microsoft YaHei" w:eastAsia="Microsoft YaHei" w:cs="Microsoft YaHei"/>
          <w:sz w:val="24"/>
          <w:szCs w:val="24"/>
          <w:color w:val="262626"/>
          <w:spacing w:val="-2"/>
        </w:rPr>
        <w:t>三十</w:t>
      </w:r>
      <w:r>
        <w:rPr>
          <w:rFonts w:ascii="Microsoft YaHei" w:hAnsi="Microsoft YaHei" w:eastAsia="Microsoft YaHei" w:cs="Microsoft YaHei"/>
          <w:sz w:val="24"/>
          <w:szCs w:val="24"/>
          <w:color w:val="262626"/>
          <w:spacing w:val="-40"/>
        </w:rPr>
        <w:t xml:space="preserve"> </w:t>
      </w:r>
      <w:r>
        <w:rPr>
          <w:sz w:val="24"/>
          <w:szCs w:val="24"/>
          <w:color w:val="262626"/>
          <w:spacing w:val="-2"/>
        </w:rPr>
        <w:t>”</w:t>
      </w:r>
      <w:r>
        <w:rPr>
          <w:rFonts w:ascii="Microsoft YaHei" w:hAnsi="Microsoft YaHei" w:eastAsia="Microsoft YaHei" w:cs="Microsoft YaHei"/>
          <w:sz w:val="24"/>
          <w:szCs w:val="24"/>
          <w:color w:val="262626"/>
          <w:spacing w:val="-2"/>
        </w:rPr>
        <w:t>谁获胜</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spacing w:val="-2"/>
        </w:rPr>
        <w:t>。问喊数字的</w:t>
      </w:r>
      <w:r>
        <w:rPr>
          <w:rFonts w:ascii="Microsoft YaHei" w:hAnsi="Microsoft YaHei" w:eastAsia="Microsoft YaHei" w:cs="Microsoft YaHei"/>
          <w:sz w:val="24"/>
          <w:szCs w:val="24"/>
          <w:color w:val="262626"/>
          <w:spacing w:val="-3"/>
        </w:rPr>
        <w:t>必胜策略</w:t>
      </w:r>
    </w:p>
    <w:p>
      <w:pPr>
        <w:pStyle w:val="BodyText"/>
        <w:spacing w:line="268" w:lineRule="auto"/>
        <w:rPr/>
      </w:pPr>
      <w:r/>
    </w:p>
    <w:p>
      <w:pPr>
        <w:pStyle w:val="BodyText"/>
        <w:spacing w:line="268" w:lineRule="auto"/>
        <w:rPr/>
      </w:pPr>
      <w:r/>
    </w:p>
    <w:p>
      <w:pPr>
        <w:ind w:left="8"/>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解析：</w:t>
      </w:r>
    </w:p>
    <w:p>
      <w:pPr>
        <w:pStyle w:val="BodyText"/>
        <w:ind w:left="456" w:right="424" w:hanging="262"/>
        <w:spacing w:before="185"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倒着看，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其实，</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喊</w:t>
      </w:r>
      <w:r>
        <w:rPr>
          <w:rFonts w:ascii="Microsoft YaHei" w:hAnsi="Microsoft YaHei" w:eastAsia="Microsoft YaHei" w:cs="Microsoft YaHei"/>
          <w:sz w:val="24"/>
          <w:szCs w:val="24"/>
          <w:color w:val="262626"/>
          <w:spacing w:val="24"/>
        </w:rPr>
        <w:t xml:space="preserve"> </w:t>
      </w:r>
      <w:r>
        <w:rPr>
          <w:sz w:val="24"/>
          <w:szCs w:val="24"/>
          <w:color w:val="262626"/>
          <w:spacing w:val="-2"/>
        </w:rPr>
        <w:t>27</w:t>
      </w:r>
      <w:r>
        <w:rPr>
          <w:sz w:val="24"/>
          <w:szCs w:val="24"/>
          <w:color w:val="262626"/>
          <w:spacing w:val="32"/>
          <w:w w:val="101"/>
        </w:rPr>
        <w:t xml:space="preserve"> </w:t>
      </w:r>
      <w:r>
        <w:rPr>
          <w:rFonts w:ascii="Microsoft YaHei" w:hAnsi="Microsoft YaHei" w:eastAsia="Microsoft YaHei" w:cs="Microsoft YaHei"/>
          <w:sz w:val="24"/>
          <w:szCs w:val="24"/>
          <w:color w:val="262626"/>
          <w:spacing w:val="-2"/>
        </w:rPr>
        <w:t>时，就决定胜负了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。假设 </w:t>
      </w:r>
      <w:r>
        <w:rPr>
          <w:sz w:val="24"/>
          <w:szCs w:val="24"/>
          <w:color w:val="262626"/>
          <w:spacing w:val="-2"/>
        </w:rPr>
        <w:t>A</w:t>
      </w:r>
      <w:r>
        <w:rPr>
          <w:sz w:val="24"/>
          <w:szCs w:val="24"/>
          <w:color w:val="262626"/>
          <w:spacing w:val="30"/>
          <w:w w:val="101"/>
        </w:rPr>
        <w:t xml:space="preserve"> </w:t>
      </w:r>
      <w:r>
        <w:rPr>
          <w:rFonts w:ascii="Microsoft YaHei" w:hAnsi="Microsoft YaHei" w:eastAsia="Microsoft YaHei" w:cs="Microsoft YaHei"/>
          <w:sz w:val="24"/>
          <w:szCs w:val="24"/>
          <w:color w:val="262626"/>
          <w:spacing w:val="-2"/>
        </w:rPr>
        <w:t>喊</w:t>
      </w:r>
      <w:r>
        <w:rPr>
          <w:rFonts w:ascii="Microsoft YaHei" w:hAnsi="Microsoft YaHei" w:eastAsia="Microsoft YaHei" w:cs="Microsoft YaHei"/>
          <w:sz w:val="24"/>
          <w:szCs w:val="24"/>
          <w:color w:val="262626"/>
          <w:spacing w:val="-3"/>
        </w:rPr>
        <w:t>了</w:t>
      </w:r>
      <w:r>
        <w:rPr>
          <w:rFonts w:ascii="Microsoft YaHei" w:hAnsi="Microsoft YaHei" w:eastAsia="Microsoft YaHei" w:cs="Microsoft YaHei"/>
          <w:sz w:val="24"/>
          <w:szCs w:val="24"/>
          <w:color w:val="262626"/>
          <w:spacing w:val="23"/>
        </w:rPr>
        <w:t xml:space="preserve"> </w:t>
      </w:r>
      <w:r>
        <w:rPr>
          <w:sz w:val="24"/>
          <w:szCs w:val="24"/>
          <w:color w:val="262626"/>
          <w:spacing w:val="-3"/>
        </w:rPr>
        <w:t>27</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5"/>
        </w:rPr>
        <w:t xml:space="preserve"> </w:t>
      </w:r>
      <w:r>
        <w:rPr>
          <w:sz w:val="24"/>
          <w:szCs w:val="24"/>
          <w:color w:val="262626"/>
          <w:spacing w:val="-3"/>
        </w:rPr>
        <w:t>B</w:t>
      </w:r>
      <w:r>
        <w:rPr>
          <w:sz w:val="24"/>
          <w:szCs w:val="24"/>
          <w:color w:val="262626"/>
          <w:spacing w:val="30"/>
        </w:rPr>
        <w:t xml:space="preserve"> </w:t>
      </w:r>
      <w:r>
        <w:rPr>
          <w:rFonts w:ascii="Microsoft YaHei" w:hAnsi="Microsoft YaHei" w:eastAsia="Microsoft YaHei" w:cs="Microsoft YaHei"/>
          <w:sz w:val="24"/>
          <w:szCs w:val="24"/>
          <w:color w:val="262626"/>
          <w:spacing w:val="-3"/>
        </w:rPr>
        <w:t>只能喊</w:t>
      </w:r>
      <w:r>
        <w:rPr>
          <w:rFonts w:ascii="Microsoft YaHei" w:hAnsi="Microsoft YaHei" w:eastAsia="Microsoft YaHei" w:cs="Microsoft YaHei"/>
          <w:sz w:val="24"/>
          <w:szCs w:val="24"/>
          <w:color w:val="262626"/>
          <w:spacing w:val="23"/>
          <w:w w:val="101"/>
        </w:rPr>
        <w:t xml:space="preserve"> </w:t>
      </w:r>
      <w:r>
        <w:rPr>
          <w:sz w:val="24"/>
          <w:szCs w:val="24"/>
          <w:color w:val="262626"/>
          <w:spacing w:val="-3"/>
        </w:rPr>
        <w:t>28</w:t>
      </w:r>
      <w:r>
        <w:rPr>
          <w:sz w:val="24"/>
          <w:szCs w:val="24"/>
          <w:color w:val="262626"/>
          <w:spacing w:val="26"/>
        </w:rPr>
        <w:t xml:space="preserve"> </w:t>
      </w:r>
      <w:r>
        <w:rPr>
          <w:rFonts w:ascii="Microsoft YaHei" w:hAnsi="Microsoft YaHei" w:eastAsia="Microsoft YaHei" w:cs="Microsoft YaHei"/>
          <w:sz w:val="24"/>
          <w:szCs w:val="24"/>
          <w:color w:val="262626"/>
          <w:spacing w:val="-3"/>
        </w:rPr>
        <w:t>或</w:t>
      </w:r>
      <w:r>
        <w:rPr>
          <w:rFonts w:ascii="Microsoft YaHei" w:hAnsi="Microsoft YaHei" w:eastAsia="Microsoft YaHei" w:cs="Microsoft YaHei"/>
          <w:sz w:val="24"/>
          <w:szCs w:val="24"/>
          <w:color w:val="262626"/>
          <w:spacing w:val="23"/>
          <w:w w:val="101"/>
        </w:rPr>
        <w:t xml:space="preserve"> </w:t>
      </w:r>
      <w:r>
        <w:rPr>
          <w:sz w:val="24"/>
          <w:szCs w:val="24"/>
          <w:color w:val="262626"/>
          <w:spacing w:val="-3"/>
        </w:rPr>
        <w:t>29 </w:t>
      </w:r>
      <w:r>
        <w:rPr>
          <w:rFonts w:ascii="Microsoft YaHei" w:hAnsi="Microsoft YaHei" w:eastAsia="Microsoft YaHei" w:cs="Microsoft YaHei"/>
          <w:sz w:val="24"/>
          <w:szCs w:val="24"/>
          <w:color w:val="262626"/>
          <w:spacing w:val="-3"/>
        </w:rPr>
        <w:t>，下个回</w:t>
      </w:r>
      <w:r>
        <w:rPr>
          <w:rFonts w:ascii="Microsoft YaHei" w:hAnsi="Microsoft YaHei" w:eastAsia="Microsoft YaHei" w:cs="Microsoft YaHei"/>
          <w:sz w:val="24"/>
          <w:szCs w:val="24"/>
          <w:color w:val="262626"/>
          <w:spacing w:val="-4"/>
        </w:rPr>
        <w:t>合，</w:t>
      </w:r>
      <w:r>
        <w:rPr>
          <w:sz w:val="24"/>
          <w:szCs w:val="24"/>
          <w:color w:val="262626"/>
          <w:spacing w:val="-4"/>
        </w:rPr>
        <w:t>A</w:t>
      </w:r>
      <w:r>
        <w:rPr>
          <w:sz w:val="24"/>
          <w:szCs w:val="24"/>
          <w:color w:val="262626"/>
          <w:spacing w:val="40"/>
        </w:rPr>
        <w:t xml:space="preserve"> </w:t>
      </w:r>
      <w:r>
        <w:rPr>
          <w:rFonts w:ascii="Microsoft YaHei" w:hAnsi="Microsoft YaHei" w:eastAsia="Microsoft YaHei" w:cs="Microsoft YaHei"/>
          <w:sz w:val="24"/>
          <w:szCs w:val="24"/>
          <w:color w:val="262626"/>
          <w:spacing w:val="-4"/>
        </w:rPr>
        <w:t>一定可以喊</w:t>
      </w:r>
      <w:r>
        <w:rPr>
          <w:sz w:val="24"/>
          <w:szCs w:val="24"/>
          <w:color w:val="262626"/>
          <w:spacing w:val="-4"/>
        </w:rPr>
        <w:t>30</w:t>
      </w:r>
      <w:r>
        <w:rPr>
          <w:sz w:val="24"/>
          <w:szCs w:val="24"/>
          <w:color w:val="262626"/>
          <w:spacing w:val="-38"/>
        </w:rPr>
        <w:t xml:space="preserve"> </w:t>
      </w:r>
      <w:r>
        <w:rPr>
          <w:rFonts w:ascii="Microsoft YaHei" w:hAnsi="Microsoft YaHei" w:eastAsia="Microsoft YaHei" w:cs="Microsoft YaHei"/>
          <w:sz w:val="24"/>
          <w:szCs w:val="24"/>
          <w:color w:val="262626"/>
          <w:spacing w:val="-4"/>
        </w:rPr>
        <w:t>。也就是说，</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4"/>
        </w:rPr>
        <w:t>喊</w:t>
      </w:r>
      <w:r>
        <w:rPr>
          <w:rFonts w:ascii="Microsoft YaHei" w:hAnsi="Microsoft YaHei" w:eastAsia="Microsoft YaHei" w:cs="Microsoft YaHei"/>
          <w:sz w:val="24"/>
          <w:szCs w:val="24"/>
          <w:color w:val="262626"/>
          <w:spacing w:val="24"/>
        </w:rPr>
        <w:t xml:space="preserve"> </w:t>
      </w:r>
      <w:r>
        <w:rPr>
          <w:sz w:val="24"/>
          <w:szCs w:val="24"/>
          <w:color w:val="262626"/>
          <w:spacing w:val="-4"/>
        </w:rPr>
        <w:t>27</w:t>
      </w:r>
      <w:r>
        <w:rPr>
          <w:sz w:val="24"/>
          <w:szCs w:val="24"/>
          <w:color w:val="262626"/>
          <w:spacing w:val="23"/>
        </w:rPr>
        <w:t xml:space="preserve"> </w:t>
      </w:r>
      <w:r>
        <w:rPr>
          <w:rFonts w:ascii="Microsoft YaHei" w:hAnsi="Microsoft YaHei" w:eastAsia="Microsoft YaHei" w:cs="Microsoft YaHei"/>
          <w:sz w:val="24"/>
          <w:szCs w:val="24"/>
          <w:color w:val="262626"/>
          <w:spacing w:val="-4"/>
        </w:rPr>
        <w:t>者必胜</w:t>
      </w:r>
    </w:p>
    <w:p>
      <w:pPr>
        <w:pStyle w:val="BodyText"/>
        <w:ind w:left="456" w:right="78" w:hanging="262"/>
        <w:spacing w:before="25"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再倒着看，</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其实，</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1"/>
        </w:rPr>
        <w:t>喊</w:t>
      </w:r>
      <w:r>
        <w:rPr>
          <w:rFonts w:ascii="Microsoft YaHei" w:hAnsi="Microsoft YaHei" w:eastAsia="Microsoft YaHei" w:cs="Microsoft YaHei"/>
          <w:sz w:val="24"/>
          <w:szCs w:val="24"/>
          <w:color w:val="262626"/>
          <w:spacing w:val="23"/>
          <w:w w:val="101"/>
        </w:rPr>
        <w:t xml:space="preserve"> </w:t>
      </w:r>
      <w:r>
        <w:rPr>
          <w:sz w:val="24"/>
          <w:szCs w:val="24"/>
          <w:color w:val="262626"/>
          <w:spacing w:val="-1"/>
        </w:rPr>
        <w:t>24</w:t>
      </w:r>
      <w:r>
        <w:rPr>
          <w:sz w:val="24"/>
          <w:szCs w:val="24"/>
          <w:color w:val="262626"/>
          <w:spacing w:val="32"/>
          <w:w w:val="101"/>
        </w:rPr>
        <w:t xml:space="preserve"> </w:t>
      </w:r>
      <w:r>
        <w:rPr>
          <w:rFonts w:ascii="Microsoft YaHei" w:hAnsi="Microsoft YaHei" w:eastAsia="Microsoft YaHei" w:cs="Microsoft YaHei"/>
          <w:sz w:val="24"/>
          <w:szCs w:val="24"/>
          <w:color w:val="262626"/>
          <w:spacing w:val="-1"/>
        </w:rPr>
        <w:t>时，就决定胜负了</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
        </w:rPr>
        <w:t>假设 </w:t>
      </w:r>
      <w:r>
        <w:rPr>
          <w:sz w:val="24"/>
          <w:szCs w:val="24"/>
          <w:color w:val="262626"/>
          <w:spacing w:val="-2"/>
        </w:rPr>
        <w:t>A</w:t>
      </w:r>
      <w:r>
        <w:rPr>
          <w:sz w:val="24"/>
          <w:szCs w:val="24"/>
          <w:color w:val="262626"/>
          <w:spacing w:val="30"/>
        </w:rPr>
        <w:t xml:space="preserve"> </w:t>
      </w:r>
      <w:r>
        <w:rPr>
          <w:rFonts w:ascii="Microsoft YaHei" w:hAnsi="Microsoft YaHei" w:eastAsia="Microsoft YaHei" w:cs="Microsoft YaHei"/>
          <w:sz w:val="24"/>
          <w:szCs w:val="24"/>
          <w:color w:val="262626"/>
          <w:spacing w:val="-2"/>
        </w:rPr>
        <w:t>喊了</w:t>
      </w:r>
      <w:r>
        <w:rPr>
          <w:rFonts w:ascii="Microsoft YaHei" w:hAnsi="Microsoft YaHei" w:eastAsia="Microsoft YaHei" w:cs="Microsoft YaHei"/>
          <w:sz w:val="24"/>
          <w:szCs w:val="24"/>
          <w:color w:val="262626"/>
          <w:spacing w:val="24"/>
        </w:rPr>
        <w:t xml:space="preserve"> </w:t>
      </w:r>
      <w:r>
        <w:rPr>
          <w:sz w:val="24"/>
          <w:szCs w:val="24"/>
          <w:color w:val="262626"/>
          <w:spacing w:val="-2"/>
        </w:rPr>
        <w:t>24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5"/>
        </w:rPr>
        <w:t xml:space="preserve"> </w:t>
      </w:r>
      <w:r>
        <w:rPr>
          <w:sz w:val="24"/>
          <w:szCs w:val="24"/>
          <w:color w:val="262626"/>
          <w:spacing w:val="-2"/>
        </w:rPr>
        <w:t>B</w:t>
      </w:r>
      <w:r>
        <w:rPr>
          <w:sz w:val="24"/>
          <w:szCs w:val="24"/>
          <w:color w:val="262626"/>
          <w:spacing w:val="29"/>
          <w:w w:val="101"/>
        </w:rPr>
        <w:t xml:space="preserve"> </w:t>
      </w:r>
      <w:r>
        <w:rPr>
          <w:rFonts w:ascii="Microsoft YaHei" w:hAnsi="Microsoft YaHei" w:eastAsia="Microsoft YaHei" w:cs="Microsoft YaHei"/>
          <w:sz w:val="24"/>
          <w:szCs w:val="24"/>
          <w:color w:val="262626"/>
          <w:spacing w:val="-2"/>
        </w:rPr>
        <w:t>只能喊</w:t>
      </w:r>
      <w:r>
        <w:rPr>
          <w:rFonts w:ascii="Microsoft YaHei" w:hAnsi="Microsoft YaHei" w:eastAsia="Microsoft YaHei" w:cs="Microsoft YaHei"/>
          <w:sz w:val="24"/>
          <w:szCs w:val="24"/>
          <w:color w:val="262626"/>
          <w:spacing w:val="23"/>
        </w:rPr>
        <w:t xml:space="preserve"> </w:t>
      </w:r>
      <w:r>
        <w:rPr>
          <w:sz w:val="24"/>
          <w:szCs w:val="24"/>
          <w:color w:val="262626"/>
          <w:spacing w:val="-2"/>
        </w:rPr>
        <w:t>25</w:t>
      </w:r>
      <w:r>
        <w:rPr>
          <w:sz w:val="24"/>
          <w:szCs w:val="24"/>
          <w:color w:val="262626"/>
          <w:spacing w:val="26"/>
          <w:w w:val="101"/>
        </w:rPr>
        <w:t xml:space="preserve"> </w:t>
      </w:r>
      <w:r>
        <w:rPr>
          <w:rFonts w:ascii="Microsoft YaHei" w:hAnsi="Microsoft YaHei" w:eastAsia="Microsoft YaHei" w:cs="Microsoft YaHei"/>
          <w:sz w:val="24"/>
          <w:szCs w:val="24"/>
          <w:color w:val="262626"/>
          <w:spacing w:val="-2"/>
        </w:rPr>
        <w:t>或</w:t>
      </w:r>
      <w:r>
        <w:rPr>
          <w:rFonts w:ascii="Microsoft YaHei" w:hAnsi="Microsoft YaHei" w:eastAsia="Microsoft YaHei" w:cs="Microsoft YaHei"/>
          <w:sz w:val="24"/>
          <w:szCs w:val="24"/>
          <w:color w:val="262626"/>
          <w:spacing w:val="23"/>
          <w:w w:val="101"/>
        </w:rPr>
        <w:t xml:space="preserve"> </w:t>
      </w:r>
      <w:r>
        <w:rPr>
          <w:sz w:val="24"/>
          <w:szCs w:val="24"/>
          <w:color w:val="262626"/>
          <w:spacing w:val="-2"/>
        </w:rPr>
        <w:t>26 </w:t>
      </w:r>
      <w:r>
        <w:rPr>
          <w:rFonts w:ascii="Microsoft YaHei" w:hAnsi="Microsoft YaHei" w:eastAsia="Microsoft YaHei" w:cs="Microsoft YaHei"/>
          <w:sz w:val="24"/>
          <w:szCs w:val="24"/>
          <w:color w:val="262626"/>
          <w:spacing w:val="-2"/>
        </w:rPr>
        <w:t>，下个回</w:t>
      </w:r>
      <w:r>
        <w:rPr>
          <w:rFonts w:ascii="Microsoft YaHei" w:hAnsi="Microsoft YaHei" w:eastAsia="Microsoft YaHei" w:cs="Microsoft YaHei"/>
          <w:sz w:val="24"/>
          <w:szCs w:val="24"/>
          <w:color w:val="262626"/>
          <w:spacing w:val="-3"/>
        </w:rPr>
        <w:t>合 </w:t>
      </w:r>
      <w:r>
        <w:rPr>
          <w:sz w:val="24"/>
          <w:szCs w:val="24"/>
          <w:color w:val="262626"/>
          <w:spacing w:val="-3"/>
        </w:rPr>
        <w:t>A</w:t>
      </w:r>
      <w:r>
        <w:rPr>
          <w:sz w:val="24"/>
          <w:szCs w:val="24"/>
          <w:color w:val="262626"/>
          <w:spacing w:val="24"/>
          <w:w w:val="101"/>
        </w:rPr>
        <w:t xml:space="preserve"> </w:t>
      </w:r>
      <w:r>
        <w:rPr>
          <w:rFonts w:ascii="Microsoft YaHei" w:hAnsi="Microsoft YaHei" w:eastAsia="Microsoft YaHei" w:cs="Microsoft YaHei"/>
          <w:sz w:val="24"/>
          <w:szCs w:val="24"/>
          <w:color w:val="262626"/>
          <w:spacing w:val="-3"/>
        </w:rPr>
        <w:t>一定可以喊</w:t>
      </w:r>
      <w:r>
        <w:rPr>
          <w:rFonts w:ascii="Microsoft YaHei" w:hAnsi="Microsoft YaHei" w:eastAsia="Microsoft YaHei" w:cs="Microsoft YaHei"/>
          <w:sz w:val="24"/>
          <w:szCs w:val="24"/>
          <w:color w:val="262626"/>
          <w:spacing w:val="23"/>
        </w:rPr>
        <w:t xml:space="preserve"> </w:t>
      </w:r>
      <w:r>
        <w:rPr>
          <w:sz w:val="24"/>
          <w:szCs w:val="24"/>
          <w:color w:val="262626"/>
          <w:spacing w:val="-3"/>
        </w:rPr>
        <w:t>27 </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3"/>
        </w:rPr>
        <w:t>由于喊</w:t>
      </w:r>
      <w:r>
        <w:rPr>
          <w:rFonts w:ascii="Microsoft YaHei" w:hAnsi="Microsoft YaHei" w:eastAsia="Microsoft YaHei" w:cs="Microsoft YaHei"/>
          <w:sz w:val="24"/>
          <w:szCs w:val="24"/>
          <w:color w:val="262626"/>
          <w:spacing w:val="23"/>
          <w:w w:val="101"/>
        </w:rPr>
        <w:t xml:space="preserve"> </w:t>
      </w:r>
      <w:r>
        <w:rPr>
          <w:sz w:val="24"/>
          <w:szCs w:val="24"/>
          <w:color w:val="262626"/>
          <w:spacing w:val="-3"/>
        </w:rPr>
        <w:t>27</w:t>
      </w:r>
      <w:r>
        <w:rPr>
          <w:sz w:val="24"/>
          <w:szCs w:val="24"/>
          <w:color w:val="262626"/>
          <w:spacing w:val="23"/>
        </w:rPr>
        <w:t xml:space="preserve"> </w:t>
      </w:r>
      <w:r>
        <w:rPr>
          <w:rFonts w:ascii="Microsoft YaHei" w:hAnsi="Microsoft YaHei" w:eastAsia="Microsoft YaHei" w:cs="Microsoft YaHei"/>
          <w:sz w:val="24"/>
          <w:szCs w:val="24"/>
          <w:color w:val="262626"/>
          <w:spacing w:val="-3"/>
        </w:rPr>
        <w:t>者必胜，</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3"/>
        </w:rPr>
        <w:t>因</w:t>
      </w:r>
      <w:r>
        <w:rPr>
          <w:rFonts w:ascii="Microsoft YaHei" w:hAnsi="Microsoft YaHei" w:eastAsia="Microsoft YaHei" w:cs="Microsoft YaHei"/>
          <w:sz w:val="24"/>
          <w:szCs w:val="24"/>
          <w:color w:val="262626"/>
          <w:spacing w:val="-4"/>
        </w:rPr>
        <w:t>此喊</w:t>
      </w:r>
      <w:r>
        <w:rPr>
          <w:rFonts w:ascii="Microsoft YaHei" w:hAnsi="Microsoft YaHei" w:eastAsia="Microsoft YaHei" w:cs="Microsoft YaHei"/>
          <w:sz w:val="24"/>
          <w:szCs w:val="24"/>
          <w:color w:val="262626"/>
          <w:spacing w:val="23"/>
          <w:w w:val="101"/>
        </w:rPr>
        <w:t xml:space="preserve"> </w:t>
      </w:r>
      <w:r>
        <w:rPr>
          <w:sz w:val="24"/>
          <w:szCs w:val="24"/>
          <w:color w:val="262626"/>
          <w:spacing w:val="-4"/>
        </w:rPr>
        <w:t>24</w:t>
      </w:r>
      <w:r>
        <w:rPr>
          <w:sz w:val="24"/>
          <w:szCs w:val="24"/>
          <w:color w:val="262626"/>
          <w:spacing w:val="23"/>
        </w:rPr>
        <w:t xml:space="preserve"> </w:t>
      </w:r>
      <w:r>
        <w:rPr>
          <w:rFonts w:ascii="Microsoft YaHei" w:hAnsi="Microsoft YaHei" w:eastAsia="Microsoft YaHei" w:cs="Microsoft YaHei"/>
          <w:sz w:val="24"/>
          <w:szCs w:val="24"/>
          <w:color w:val="262626"/>
          <w:spacing w:val="-4"/>
        </w:rPr>
        <w:t>者也必胜</w:t>
      </w:r>
    </w:p>
    <w:p>
      <w:pPr>
        <w:pStyle w:val="BodyText"/>
        <w:ind w:left="24"/>
        <w:spacing w:before="86"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2"/>
        </w:rPr>
        <w:t>以此类推，</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12"/>
        </w:rPr>
        <w:t>需抢到</w:t>
      </w:r>
      <w:r>
        <w:rPr>
          <w:sz w:val="24"/>
          <w:szCs w:val="24"/>
          <w:color w:val="262626"/>
          <w:spacing w:val="-12"/>
        </w:rPr>
        <w:t>21</w:t>
      </w:r>
      <w:r>
        <w:rPr>
          <w:sz w:val="24"/>
          <w:szCs w:val="24"/>
          <w:color w:val="262626"/>
          <w:spacing w:val="-36"/>
        </w:rPr>
        <w:t xml:space="preserve"> </w:t>
      </w:r>
      <w:r>
        <w:rPr>
          <w:rFonts w:ascii="Microsoft YaHei" w:hAnsi="Microsoft YaHei" w:eastAsia="Microsoft YaHei" w:cs="Microsoft YaHei"/>
          <w:sz w:val="24"/>
          <w:szCs w:val="24"/>
          <w:color w:val="262626"/>
          <w:spacing w:val="-12"/>
        </w:rPr>
        <w:t>、</w:t>
      </w:r>
      <w:r>
        <w:rPr>
          <w:sz w:val="24"/>
          <w:szCs w:val="24"/>
          <w:color w:val="262626"/>
          <w:spacing w:val="-12"/>
        </w:rPr>
        <w:t>18</w:t>
      </w:r>
      <w:r>
        <w:rPr>
          <w:sz w:val="24"/>
          <w:szCs w:val="24"/>
          <w:color w:val="262626"/>
          <w:spacing w:val="-36"/>
        </w:rPr>
        <w:t xml:space="preserve"> </w:t>
      </w:r>
      <w:r>
        <w:rPr>
          <w:rFonts w:ascii="Microsoft YaHei" w:hAnsi="Microsoft YaHei" w:eastAsia="Microsoft YaHei" w:cs="Microsoft YaHei"/>
          <w:sz w:val="24"/>
          <w:szCs w:val="24"/>
          <w:color w:val="262626"/>
          <w:spacing w:val="-12"/>
        </w:rPr>
        <w:t>、</w:t>
      </w:r>
      <w:r>
        <w:rPr>
          <w:sz w:val="24"/>
          <w:szCs w:val="24"/>
          <w:color w:val="262626"/>
          <w:spacing w:val="-12"/>
        </w:rPr>
        <w:t>15</w:t>
      </w:r>
      <w:r>
        <w:rPr>
          <w:sz w:val="24"/>
          <w:szCs w:val="24"/>
          <w:color w:val="262626"/>
          <w:spacing w:val="-36"/>
        </w:rPr>
        <w:t xml:space="preserve"> </w:t>
      </w:r>
      <w:r>
        <w:rPr>
          <w:rFonts w:ascii="Microsoft YaHei" w:hAnsi="Microsoft YaHei" w:eastAsia="Microsoft YaHei" w:cs="Microsoft YaHei"/>
          <w:sz w:val="24"/>
          <w:szCs w:val="24"/>
          <w:color w:val="262626"/>
          <w:spacing w:val="-12"/>
        </w:rPr>
        <w:t>、</w:t>
      </w:r>
      <w:r>
        <w:rPr>
          <w:sz w:val="24"/>
          <w:szCs w:val="24"/>
          <w:color w:val="262626"/>
          <w:spacing w:val="-12"/>
        </w:rPr>
        <w:t>12</w:t>
      </w:r>
      <w:r>
        <w:rPr>
          <w:sz w:val="24"/>
          <w:szCs w:val="24"/>
          <w:color w:val="262626"/>
          <w:spacing w:val="-36"/>
        </w:rPr>
        <w:t xml:space="preserve"> </w:t>
      </w:r>
      <w:r>
        <w:rPr>
          <w:rFonts w:ascii="Microsoft YaHei" w:hAnsi="Microsoft YaHei" w:eastAsia="Microsoft YaHei" w:cs="Microsoft YaHei"/>
          <w:sz w:val="24"/>
          <w:szCs w:val="24"/>
          <w:color w:val="262626"/>
          <w:spacing w:val="-12"/>
        </w:rPr>
        <w:t>、</w:t>
      </w:r>
      <w:r>
        <w:rPr>
          <w:sz w:val="24"/>
          <w:szCs w:val="24"/>
          <w:color w:val="262626"/>
          <w:spacing w:val="-12"/>
        </w:rPr>
        <w:t>9</w:t>
      </w:r>
      <w:r>
        <w:rPr>
          <w:sz w:val="24"/>
          <w:szCs w:val="24"/>
          <w:color w:val="262626"/>
          <w:spacing w:val="-37"/>
        </w:rPr>
        <w:t xml:space="preserve"> </w:t>
      </w:r>
      <w:r>
        <w:rPr>
          <w:rFonts w:ascii="Microsoft YaHei" w:hAnsi="Microsoft YaHei" w:eastAsia="Microsoft YaHei" w:cs="Microsoft YaHei"/>
          <w:sz w:val="24"/>
          <w:szCs w:val="24"/>
          <w:color w:val="262626"/>
          <w:spacing w:val="-12"/>
        </w:rPr>
        <w:t>、</w:t>
      </w:r>
      <w:r>
        <w:rPr>
          <w:sz w:val="24"/>
          <w:szCs w:val="24"/>
          <w:color w:val="262626"/>
          <w:spacing w:val="-12"/>
        </w:rPr>
        <w:t>6</w:t>
      </w:r>
      <w:r>
        <w:rPr>
          <w:sz w:val="24"/>
          <w:szCs w:val="24"/>
          <w:color w:val="262626"/>
          <w:spacing w:val="-36"/>
        </w:rPr>
        <w:t xml:space="preserve"> </w:t>
      </w:r>
      <w:r>
        <w:rPr>
          <w:rFonts w:ascii="Microsoft YaHei" w:hAnsi="Microsoft YaHei" w:eastAsia="Microsoft YaHei" w:cs="Microsoft YaHei"/>
          <w:sz w:val="24"/>
          <w:szCs w:val="24"/>
          <w:color w:val="262626"/>
          <w:spacing w:val="-12"/>
        </w:rPr>
        <w:t>、</w:t>
      </w:r>
      <w:r>
        <w:rPr>
          <w:sz w:val="24"/>
          <w:szCs w:val="24"/>
          <w:color w:val="262626"/>
          <w:spacing w:val="-12"/>
        </w:rPr>
        <w:t>3</w:t>
      </w:r>
      <w:r>
        <w:rPr>
          <w:rFonts w:ascii="Microsoft YaHei" w:hAnsi="Microsoft YaHei" w:eastAsia="Microsoft YaHei" w:cs="Microsoft YaHei"/>
          <w:sz w:val="24"/>
          <w:szCs w:val="24"/>
          <w:color w:val="262626"/>
          <w:spacing w:val="-12"/>
        </w:rPr>
        <w:t>；</w:t>
      </w:r>
    </w:p>
    <w:p>
      <w:pPr>
        <w:pStyle w:val="BodyText"/>
        <w:ind w:left="14"/>
        <w:spacing w:before="191"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至此可以发现，</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取得胜利的关键是控制</w:t>
      </w:r>
      <w:r>
        <w:rPr>
          <w:rFonts w:ascii="Microsoft YaHei" w:hAnsi="Microsoft YaHei" w:eastAsia="Microsoft YaHei" w:cs="Microsoft YaHei"/>
          <w:sz w:val="24"/>
          <w:szCs w:val="24"/>
          <w:color w:val="262626"/>
          <w:spacing w:val="-44"/>
        </w:rPr>
        <w:t xml:space="preserve"> </w:t>
      </w:r>
      <w:r>
        <w:rPr>
          <w:sz w:val="24"/>
          <w:szCs w:val="24"/>
          <w:color w:val="262626"/>
          <w:spacing w:val="1"/>
        </w:rPr>
        <w:t>“3</w:t>
      </w:r>
      <w:r>
        <w:rPr>
          <w:sz w:val="24"/>
          <w:szCs w:val="24"/>
          <w:color w:val="262626"/>
          <w:spacing w:val="-47"/>
        </w:rPr>
        <w:t xml:space="preserve"> </w:t>
      </w:r>
      <w:r>
        <w:rPr>
          <w:sz w:val="24"/>
          <w:szCs w:val="24"/>
          <w:color w:val="262626"/>
          <w:spacing w:val="1"/>
        </w:rPr>
        <w:t>”</w:t>
      </w:r>
      <w:r>
        <w:rPr>
          <w:rFonts w:ascii="Microsoft YaHei" w:hAnsi="Microsoft YaHei" w:eastAsia="Microsoft YaHei" w:cs="Microsoft YaHei"/>
          <w:sz w:val="24"/>
          <w:szCs w:val="24"/>
          <w:color w:val="262626"/>
          <w:spacing w:val="1"/>
        </w:rPr>
        <w:t>及</w:t>
      </w:r>
      <w:r>
        <w:rPr>
          <w:sz w:val="24"/>
          <w:szCs w:val="24"/>
          <w:color w:val="262626"/>
          <w:spacing w:val="1"/>
        </w:rPr>
        <w:t>3</w:t>
      </w:r>
      <w:r>
        <w:rPr>
          <w:rFonts w:ascii="Microsoft YaHei" w:hAnsi="Microsoft YaHei" w:eastAsia="Microsoft YaHei" w:cs="Microsoft YaHei"/>
          <w:sz w:val="24"/>
          <w:szCs w:val="24"/>
          <w:color w:val="262626"/>
          <w:spacing w:val="1"/>
        </w:rPr>
        <w:t>的倍数，</w:t>
      </w:r>
    </w:p>
    <w:p>
      <w:pPr>
        <w:pStyle w:val="BodyText"/>
        <w:ind w:left="12"/>
        <w:spacing w:before="193"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无论</w:t>
      </w:r>
      <w:r>
        <w:rPr>
          <w:sz w:val="24"/>
          <w:szCs w:val="24"/>
          <w:color w:val="262626"/>
        </w:rPr>
        <w:t>AB</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rPr>
        <w:t>只要谁报到</w:t>
      </w:r>
      <w:r>
        <w:rPr>
          <w:sz w:val="24"/>
          <w:szCs w:val="24"/>
          <w:color w:val="262626"/>
        </w:rPr>
        <w:t>3</w:t>
      </w:r>
      <w:r>
        <w:rPr>
          <w:rFonts w:ascii="Microsoft YaHei" w:hAnsi="Microsoft YaHei" w:eastAsia="Microsoft YaHei" w:cs="Microsoft YaHei"/>
          <w:sz w:val="24"/>
          <w:szCs w:val="24"/>
          <w:color w:val="262626"/>
        </w:rPr>
        <w:t>及</w:t>
      </w:r>
      <w:r>
        <w:rPr>
          <w:sz w:val="24"/>
          <w:szCs w:val="24"/>
          <w:color w:val="262626"/>
        </w:rPr>
        <w:t>3</w:t>
      </w:r>
      <w:r>
        <w:rPr>
          <w:rFonts w:ascii="Microsoft YaHei" w:hAnsi="Microsoft YaHei" w:eastAsia="Microsoft YaHei" w:cs="Microsoft YaHei"/>
          <w:sz w:val="24"/>
          <w:szCs w:val="24"/>
          <w:color w:val="262626"/>
        </w:rPr>
        <w:t>的倍数，且一直坚持报</w:t>
      </w:r>
      <w:r>
        <w:rPr>
          <w:sz w:val="24"/>
          <w:szCs w:val="24"/>
          <w:color w:val="262626"/>
        </w:rPr>
        <w:t>3</w:t>
      </w:r>
      <w:r>
        <w:rPr>
          <w:rFonts w:ascii="Microsoft YaHei" w:hAnsi="Microsoft YaHei" w:eastAsia="Microsoft YaHei" w:cs="Microsoft YaHei"/>
          <w:sz w:val="24"/>
          <w:szCs w:val="24"/>
          <w:color w:val="262626"/>
        </w:rPr>
        <w:t>的倍数，</w:t>
      </w:r>
      <w:r>
        <w:rPr>
          <w:rFonts w:ascii="Microsoft YaHei" w:hAnsi="Microsoft YaHei" w:eastAsia="Microsoft YaHei" w:cs="Microsoft YaHei"/>
          <w:sz w:val="24"/>
          <w:szCs w:val="24"/>
          <w:color w:val="262626"/>
          <w:spacing w:val="-1"/>
        </w:rPr>
        <w:t>谁最后就会胜利；</w:t>
      </w:r>
    </w:p>
    <w:p>
      <w:pPr>
        <w:pStyle w:val="BodyText"/>
        <w:ind w:left="194"/>
        <w:spacing w:before="19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w:t>
      </w:r>
      <w:r>
        <w:rPr>
          <w:sz w:val="24"/>
          <w:szCs w:val="24"/>
          <w:color w:val="262626"/>
        </w:rPr>
        <w:t>A</w:t>
      </w:r>
      <w:r>
        <w:rPr>
          <w:rFonts w:ascii="Microsoft YaHei" w:hAnsi="Microsoft YaHei" w:eastAsia="Microsoft YaHei" w:cs="Microsoft YaHei"/>
          <w:sz w:val="24"/>
          <w:szCs w:val="24"/>
          <w:color w:val="262626"/>
        </w:rPr>
        <w:t>先报数，</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只要</w:t>
      </w:r>
      <w:r>
        <w:rPr>
          <w:sz w:val="24"/>
          <w:szCs w:val="24"/>
          <w:color w:val="262626"/>
        </w:rPr>
        <w:t>B</w:t>
      </w:r>
      <w:r>
        <w:rPr>
          <w:rFonts w:ascii="Microsoft YaHei" w:hAnsi="Microsoft YaHei" w:eastAsia="Microsoft YaHei" w:cs="Microsoft YaHei"/>
          <w:sz w:val="24"/>
          <w:szCs w:val="24"/>
          <w:color w:val="262626"/>
        </w:rPr>
        <w:t>一直控制</w:t>
      </w:r>
      <w:r>
        <w:rPr>
          <w:sz w:val="24"/>
          <w:szCs w:val="24"/>
          <w:color w:val="262626"/>
        </w:rPr>
        <w:t>3</w:t>
      </w:r>
      <w:r>
        <w:rPr>
          <w:rFonts w:ascii="Microsoft YaHei" w:hAnsi="Microsoft YaHei" w:eastAsia="Microsoft YaHei" w:cs="Microsoft YaHei"/>
          <w:sz w:val="24"/>
          <w:szCs w:val="24"/>
          <w:color w:val="262626"/>
        </w:rPr>
        <w:t>及</w:t>
      </w:r>
      <w:r>
        <w:rPr>
          <w:sz w:val="24"/>
          <w:szCs w:val="24"/>
          <w:color w:val="262626"/>
        </w:rPr>
        <w:t>3</w:t>
      </w:r>
      <w:r>
        <w:rPr>
          <w:rFonts w:ascii="Microsoft YaHei" w:hAnsi="Microsoft YaHei" w:eastAsia="Microsoft YaHei" w:cs="Microsoft YaHei"/>
          <w:sz w:val="24"/>
          <w:szCs w:val="24"/>
          <w:color w:val="262626"/>
        </w:rPr>
        <w:t>的倍数，</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最后一定是</w:t>
      </w:r>
      <w:r>
        <w:rPr>
          <w:sz w:val="24"/>
          <w:szCs w:val="24"/>
          <w:color w:val="262626"/>
        </w:rPr>
        <w:t>B</w:t>
      </w:r>
      <w:r>
        <w:rPr>
          <w:rFonts w:ascii="Microsoft YaHei" w:hAnsi="Microsoft YaHei" w:eastAsia="Microsoft YaHei" w:cs="Microsoft YaHei"/>
          <w:sz w:val="24"/>
          <w:szCs w:val="24"/>
          <w:color w:val="262626"/>
        </w:rPr>
        <w:t>赢</w:t>
      </w:r>
    </w:p>
    <w:p>
      <w:pPr>
        <w:pStyle w:val="BodyText"/>
        <w:ind w:left="194"/>
        <w:spacing w:before="132" w:line="19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w:t>
      </w:r>
      <w:r>
        <w:rPr>
          <w:sz w:val="24"/>
          <w:szCs w:val="24"/>
          <w:color w:val="262626"/>
        </w:rPr>
        <w:t>B</w:t>
      </w:r>
      <w:r>
        <w:rPr>
          <w:rFonts w:ascii="Microsoft YaHei" w:hAnsi="Microsoft YaHei" w:eastAsia="Microsoft YaHei" w:cs="Microsoft YaHei"/>
          <w:sz w:val="24"/>
          <w:szCs w:val="24"/>
          <w:color w:val="262626"/>
        </w:rPr>
        <w:t>先报数，</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只要</w:t>
      </w:r>
      <w:r>
        <w:rPr>
          <w:sz w:val="24"/>
          <w:szCs w:val="24"/>
          <w:color w:val="262626"/>
        </w:rPr>
        <w:t>A</w:t>
      </w:r>
      <w:r>
        <w:rPr>
          <w:rFonts w:ascii="Microsoft YaHei" w:hAnsi="Microsoft YaHei" w:eastAsia="Microsoft YaHei" w:cs="Microsoft YaHei"/>
          <w:sz w:val="24"/>
          <w:szCs w:val="24"/>
          <w:color w:val="262626"/>
        </w:rPr>
        <w:t>一直控制</w:t>
      </w:r>
      <w:r>
        <w:rPr>
          <w:sz w:val="24"/>
          <w:szCs w:val="24"/>
          <w:color w:val="262626"/>
        </w:rPr>
        <w:t>3</w:t>
      </w:r>
      <w:r>
        <w:rPr>
          <w:rFonts w:ascii="Microsoft YaHei" w:hAnsi="Microsoft YaHei" w:eastAsia="Microsoft YaHei" w:cs="Microsoft YaHei"/>
          <w:sz w:val="24"/>
          <w:szCs w:val="24"/>
          <w:color w:val="262626"/>
        </w:rPr>
        <w:t>及</w:t>
      </w:r>
      <w:r>
        <w:rPr>
          <w:sz w:val="24"/>
          <w:szCs w:val="24"/>
          <w:color w:val="262626"/>
        </w:rPr>
        <w:t>3</w:t>
      </w:r>
      <w:r>
        <w:rPr>
          <w:rFonts w:ascii="Microsoft YaHei" w:hAnsi="Microsoft YaHei" w:eastAsia="Microsoft YaHei" w:cs="Microsoft YaHei"/>
          <w:sz w:val="24"/>
          <w:szCs w:val="24"/>
          <w:color w:val="262626"/>
        </w:rPr>
        <w:t>的倍数，</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最后一定是</w:t>
      </w:r>
      <w:r>
        <w:rPr>
          <w:sz w:val="24"/>
          <w:szCs w:val="24"/>
          <w:color w:val="262626"/>
        </w:rPr>
        <w:t>A</w:t>
      </w:r>
      <w:r>
        <w:rPr>
          <w:rFonts w:ascii="Microsoft YaHei" w:hAnsi="Microsoft YaHei" w:eastAsia="Microsoft YaHei" w:cs="Microsoft YaHei"/>
          <w:sz w:val="24"/>
          <w:szCs w:val="24"/>
          <w:color w:val="262626"/>
        </w:rPr>
        <w:t>赢</w:t>
      </w:r>
    </w:p>
    <w:p>
      <w:pPr>
        <w:pStyle w:val="BodyText"/>
        <w:spacing w:line="300" w:lineRule="auto"/>
        <w:rPr/>
      </w:pPr>
      <w:r/>
    </w:p>
    <w:p>
      <w:pPr>
        <w:pStyle w:val="BodyText"/>
        <w:spacing w:line="301" w:lineRule="auto"/>
        <w:rPr/>
      </w:pPr>
      <w:r/>
    </w:p>
    <w:p>
      <w:pPr>
        <w:ind w:left="9"/>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答案：</w:t>
      </w:r>
    </w:p>
    <w:p>
      <w:pPr>
        <w:pStyle w:val="BodyText"/>
        <w:ind w:left="180"/>
        <w:spacing w:before="208" w:line="176" w:lineRule="auto"/>
        <w:rPr>
          <w:rFonts w:ascii="Microsoft YaHei" w:hAnsi="Microsoft YaHei" w:eastAsia="Microsoft YaHei" w:cs="Microsoft YaHei"/>
          <w:sz w:val="24"/>
          <w:szCs w:val="24"/>
        </w:rPr>
      </w:pPr>
      <w:r>
        <w:rPr>
          <w:sz w:val="24"/>
          <w:szCs w:val="24"/>
          <w:color w:val="262626"/>
          <w:spacing w:val="-4"/>
        </w:rPr>
        <w:t>1.</w:t>
      </w:r>
      <w:r>
        <w:rPr>
          <w:sz w:val="24"/>
          <w:szCs w:val="24"/>
          <w:color w:val="262626"/>
          <w:spacing w:val="34"/>
        </w:rPr>
        <w:t xml:space="preserve"> </w:t>
      </w:r>
      <w:r>
        <w:rPr>
          <w:rFonts w:ascii="Microsoft YaHei" w:hAnsi="Microsoft YaHei" w:eastAsia="Microsoft YaHei" w:cs="Microsoft YaHei"/>
          <w:sz w:val="24"/>
          <w:szCs w:val="24"/>
          <w:color w:val="262626"/>
          <w:spacing w:val="-4"/>
        </w:rPr>
        <w:t>让对手先报数</w:t>
      </w:r>
    </w:p>
    <w:p>
      <w:pPr>
        <w:pStyle w:val="BodyText"/>
        <w:ind w:left="459" w:right="126" w:hanging="294"/>
        <w:spacing w:before="157" w:line="239" w:lineRule="auto"/>
        <w:rPr>
          <w:rFonts w:ascii="Microsoft YaHei" w:hAnsi="Microsoft YaHei" w:eastAsia="Microsoft YaHei" w:cs="Microsoft YaHei"/>
          <w:sz w:val="24"/>
          <w:szCs w:val="24"/>
        </w:rPr>
      </w:pPr>
      <w:r>
        <w:rPr>
          <w:sz w:val="24"/>
          <w:szCs w:val="24"/>
          <w:color w:val="262626"/>
          <w:spacing w:val="-1"/>
        </w:rPr>
        <w:t>2.</w:t>
      </w:r>
      <w:r>
        <w:rPr>
          <w:sz w:val="24"/>
          <w:szCs w:val="24"/>
          <w:color w:val="262626"/>
          <w:spacing w:val="34"/>
        </w:rPr>
        <w:t xml:space="preserve"> </w:t>
      </w:r>
      <w:r>
        <w:rPr>
          <w:rFonts w:ascii="Microsoft YaHei" w:hAnsi="Microsoft YaHei" w:eastAsia="Microsoft YaHei" w:cs="Microsoft YaHei"/>
          <w:sz w:val="24"/>
          <w:szCs w:val="24"/>
          <w:color w:val="262626"/>
          <w:spacing w:val="-1"/>
        </w:rPr>
        <w:t>对手报一个数，</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我就报两个数；对手报两个数，</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我就报一个数，始终使得自己报的</w:t>
      </w:r>
      <w:r>
        <w:rPr>
          <w:rFonts w:ascii="Microsoft YaHei" w:hAnsi="Microsoft YaHei" w:eastAsia="Microsoft YaHei" w:cs="Microsoft YaHei"/>
          <w:sz w:val="24"/>
          <w:szCs w:val="24"/>
          <w:color w:val="262626"/>
          <w:spacing w:val="-2"/>
        </w:rPr>
        <w:t>数是</w:t>
      </w:r>
      <w:r>
        <w:rPr>
          <w:sz w:val="24"/>
          <w:szCs w:val="24"/>
          <w:color w:val="262626"/>
          <w:spacing w:val="-2"/>
        </w:rPr>
        <w:t>3</w:t>
      </w:r>
      <w:r>
        <w:rPr>
          <w:rFonts w:ascii="Microsoft YaHei" w:hAnsi="Microsoft YaHei" w:eastAsia="Microsoft YaHei" w:cs="Microsoft YaHei"/>
          <w:sz w:val="24"/>
          <w:szCs w:val="24"/>
          <w:color w:val="262626"/>
          <w:spacing w:val="-2"/>
        </w:rPr>
        <w:t>的倍</w:t>
      </w:r>
      <w:r>
        <w:rPr>
          <w:rFonts w:ascii="Microsoft YaHei" w:hAnsi="Microsoft YaHei" w:eastAsia="Microsoft YaHei" w:cs="Microsoft YaHei"/>
          <w:sz w:val="24"/>
          <w:szCs w:val="24"/>
          <w:color w:val="262626"/>
        </w:rPr>
        <w:t>数</w:t>
      </w:r>
    </w:p>
    <w:p>
      <w:pPr>
        <w:spacing w:line="239" w:lineRule="auto"/>
        <w:sectPr>
          <w:footerReference w:type="default" r:id="rId1438"/>
          <w:pgSz w:w="12240" w:h="15840"/>
          <w:pgMar w:top="400" w:right="960" w:bottom="440" w:left="960" w:header="0" w:footer="175" w:gutter="0"/>
        </w:sectPr>
        <w:rPr>
          <w:rFonts w:ascii="Microsoft YaHei" w:hAnsi="Microsoft YaHei" w:eastAsia="Microsoft YaHei" w:cs="Microsoft YaHei"/>
          <w:sz w:val="24"/>
          <w:szCs w:val="24"/>
        </w:rPr>
      </w:pPr>
    </w:p>
    <w:p>
      <w:pPr>
        <w:pStyle w:val="BodyText"/>
        <w:ind w:left="18"/>
        <w:spacing w:before="117" w:line="195" w:lineRule="auto"/>
        <w:rPr>
          <w:rFonts w:ascii="Microsoft YaHei" w:hAnsi="Microsoft YaHei" w:eastAsia="Microsoft YaHei" w:cs="Microsoft YaHei"/>
          <w:sz w:val="24"/>
          <w:szCs w:val="24"/>
        </w:rPr>
      </w:pPr>
      <w:bookmarkStart w:name="bookmark160" w:id="159"/>
      <w:bookmarkEnd w:id="159"/>
      <w:r>
        <w:rPr>
          <w:rFonts w:ascii="Microsoft YaHei" w:hAnsi="Microsoft YaHei" w:eastAsia="Microsoft YaHei" w:cs="Microsoft YaHei"/>
          <w:sz w:val="24"/>
          <w:szCs w:val="24"/>
          <w:color w:val="262626"/>
          <w:spacing w:val="-4"/>
        </w:rPr>
        <w:t>问题</w:t>
      </w:r>
      <w:r>
        <w:rPr>
          <w:rFonts w:ascii="Microsoft YaHei" w:hAnsi="Microsoft YaHei" w:eastAsia="Microsoft YaHei" w:cs="Microsoft YaHei"/>
          <w:sz w:val="24"/>
          <w:szCs w:val="24"/>
          <w:color w:val="262626"/>
          <w:spacing w:val="-8"/>
        </w:rPr>
        <w:t xml:space="preserve"> </w:t>
      </w:r>
      <w:r>
        <w:rPr>
          <w:rFonts w:ascii="Microsoft YaHei" w:hAnsi="Microsoft YaHei" w:eastAsia="Microsoft YaHei" w:cs="Microsoft YaHei"/>
          <w:sz w:val="24"/>
          <w:szCs w:val="24"/>
          <w:color w:val="262626"/>
          <w:spacing w:val="-4"/>
        </w:rPr>
        <w:t>：</w:t>
      </w:r>
      <w:r>
        <w:rPr>
          <w:sz w:val="24"/>
          <w:szCs w:val="24"/>
          <w:color w:val="262626"/>
          <w:spacing w:val="-4"/>
        </w:rPr>
        <w:t>100</w:t>
      </w:r>
      <w:r>
        <w:rPr>
          <w:rFonts w:ascii="Microsoft YaHei" w:hAnsi="Microsoft YaHei" w:eastAsia="Microsoft YaHei" w:cs="Microsoft YaHei"/>
          <w:sz w:val="24"/>
          <w:szCs w:val="24"/>
          <w:color w:val="262626"/>
          <w:spacing w:val="-4"/>
        </w:rPr>
        <w:t>本书，两个人轮流拿，每次拿</w:t>
      </w:r>
      <w:r>
        <w:rPr>
          <w:sz w:val="24"/>
          <w:szCs w:val="24"/>
          <w:color w:val="262626"/>
          <w:spacing w:val="-4"/>
        </w:rPr>
        <w:t>1~5</w:t>
      </w:r>
      <w:r>
        <w:rPr>
          <w:rFonts w:ascii="Microsoft YaHei" w:hAnsi="Microsoft YaHei" w:eastAsia="Microsoft YaHei" w:cs="Microsoft YaHei"/>
          <w:sz w:val="24"/>
          <w:szCs w:val="24"/>
          <w:color w:val="262626"/>
          <w:spacing w:val="-4"/>
        </w:rPr>
        <w:t>本，你先拿，</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如何保证你可以拿到最后一本？</w:t>
      </w:r>
    </w:p>
    <w:p>
      <w:pPr>
        <w:pStyle w:val="BodyText"/>
        <w:spacing w:line="300" w:lineRule="auto"/>
        <w:rPr/>
      </w:pPr>
      <w:r/>
    </w:p>
    <w:p>
      <w:pPr>
        <w:pStyle w:val="BodyText"/>
        <w:spacing w:line="300" w:lineRule="auto"/>
        <w:rPr/>
      </w:pPr>
      <w:r/>
    </w:p>
    <w:p>
      <w:pPr>
        <w:ind w:left="8"/>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解析：</w:t>
      </w:r>
    </w:p>
    <w:p>
      <w:pPr>
        <w:pStyle w:val="BodyText"/>
        <w:ind w:left="194"/>
        <w:spacing w:before="186"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倒着想，最后我拿一次之后，</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rPr>
        <w:t>只</w:t>
      </w:r>
      <w:r>
        <w:rPr>
          <w:rFonts w:ascii="Microsoft YaHei" w:hAnsi="Microsoft YaHei" w:eastAsia="Microsoft YaHei" w:cs="Microsoft YaHei"/>
          <w:sz w:val="24"/>
          <w:szCs w:val="24"/>
          <w:color w:val="262626"/>
          <w:spacing w:val="-1"/>
        </w:rPr>
        <w:t>要剩下</w:t>
      </w:r>
      <w:r>
        <w:rPr>
          <w:sz w:val="24"/>
          <w:szCs w:val="24"/>
          <w:color w:val="262626"/>
          <w:spacing w:val="-1"/>
        </w:rPr>
        <w:t>6</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无论对方怎么拿，</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我都能拿到最后一本</w:t>
      </w:r>
    </w:p>
    <w:p>
      <w:pPr>
        <w:pStyle w:val="BodyText"/>
        <w:ind w:left="194"/>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所以现在要如何分配前面的</w:t>
      </w:r>
      <w:r>
        <w:rPr>
          <w:sz w:val="24"/>
          <w:szCs w:val="24"/>
          <w:color w:val="262626"/>
          <w:spacing w:val="2"/>
        </w:rPr>
        <w:t>94</w:t>
      </w:r>
      <w:r>
        <w:rPr>
          <w:rFonts w:ascii="Microsoft YaHei" w:hAnsi="Microsoft YaHei" w:eastAsia="Microsoft YaHei" w:cs="Microsoft YaHei"/>
          <w:sz w:val="24"/>
          <w:szCs w:val="24"/>
          <w:color w:val="262626"/>
          <w:spacing w:val="2"/>
        </w:rPr>
        <w:t>本呢？</w:t>
      </w:r>
    </w:p>
    <w:p>
      <w:pPr>
        <w:pStyle w:val="BodyText"/>
        <w:spacing w:line="298" w:lineRule="auto"/>
        <w:rPr/>
      </w:pPr>
      <w:r/>
    </w:p>
    <w:p>
      <w:pPr>
        <w:pStyle w:val="BodyText"/>
        <w:spacing w:line="299" w:lineRule="auto"/>
        <w:rPr/>
      </w:pPr>
      <w:r/>
    </w:p>
    <w:p>
      <w:pPr>
        <w:pStyle w:val="BodyText"/>
        <w:ind w:left="461" w:right="110" w:hanging="267"/>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我们以轮次来看，</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一轮表示  你拿一次，我拿一次，我能控制的是什么呢？能控制的是，</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一轮</w:t>
      </w:r>
      <w:r>
        <w:rPr>
          <w:rFonts w:ascii="Microsoft YaHei" w:hAnsi="Microsoft YaHei" w:eastAsia="Microsoft YaHei" w:cs="Microsoft YaHei"/>
          <w:sz w:val="24"/>
          <w:szCs w:val="24"/>
          <w:color w:val="262626"/>
          <w:spacing w:val="-1"/>
        </w:rPr>
        <w:t>拿取的总书本数，</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已知条件是每次拿</w:t>
      </w:r>
      <w:r>
        <w:rPr>
          <w:sz w:val="24"/>
          <w:szCs w:val="24"/>
          <w:color w:val="262626"/>
          <w:spacing w:val="-1"/>
        </w:rPr>
        <w:t>1-5</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2"/>
        </w:rPr>
        <w:t>因此我可以控制每轮总拿取的书本数是</w:t>
      </w:r>
      <w:r>
        <w:rPr>
          <w:sz w:val="24"/>
          <w:szCs w:val="24"/>
          <w:color w:val="262626"/>
          <w:spacing w:val="-2"/>
        </w:rPr>
        <w:t>6</w:t>
      </w:r>
      <w:r>
        <w:rPr>
          <w:rFonts w:ascii="Microsoft YaHei" w:hAnsi="Microsoft YaHei" w:eastAsia="Microsoft YaHei" w:cs="Microsoft YaHei"/>
          <w:sz w:val="24"/>
          <w:szCs w:val="24"/>
          <w:color w:val="262626"/>
          <w:spacing w:val="-2"/>
        </w:rPr>
        <w:t>（你拿</w:t>
      </w:r>
      <w:r>
        <w:rPr>
          <w:sz w:val="24"/>
          <w:szCs w:val="24"/>
          <w:color w:val="262626"/>
          <w:spacing w:val="-2"/>
        </w:rPr>
        <w:t>1</w:t>
      </w:r>
      <w:r>
        <w:rPr>
          <w:rFonts w:ascii="Microsoft YaHei" w:hAnsi="Microsoft YaHei" w:eastAsia="Microsoft YaHei" w:cs="Microsoft YaHei"/>
          <w:sz w:val="24"/>
          <w:szCs w:val="24"/>
          <w:color w:val="262626"/>
          <w:spacing w:val="-3"/>
        </w:rPr>
        <w:t>我拿</w:t>
      </w:r>
      <w:r>
        <w:rPr>
          <w:sz w:val="24"/>
          <w:szCs w:val="24"/>
          <w:color w:val="262626"/>
          <w:spacing w:val="-3"/>
        </w:rPr>
        <w:t>5</w:t>
      </w:r>
      <w:r>
        <w:rPr>
          <w:sz w:val="24"/>
          <w:szCs w:val="24"/>
          <w:color w:val="262626"/>
          <w:spacing w:val="-21"/>
        </w:rPr>
        <w:t xml:space="preserve"> </w:t>
      </w:r>
      <w:r>
        <w:rPr>
          <w:rFonts w:ascii="Microsoft YaHei" w:hAnsi="Microsoft YaHei" w:eastAsia="Microsoft YaHei" w:cs="Microsoft YaHei"/>
          <w:sz w:val="24"/>
          <w:szCs w:val="24"/>
          <w:color w:val="262626"/>
          <w:spacing w:val="-3"/>
        </w:rPr>
        <w:t>、你拿</w:t>
      </w:r>
      <w:r>
        <w:rPr>
          <w:sz w:val="24"/>
          <w:szCs w:val="24"/>
          <w:color w:val="262626"/>
          <w:spacing w:val="-3"/>
        </w:rPr>
        <w:t>2</w:t>
      </w:r>
      <w:r>
        <w:rPr>
          <w:rFonts w:ascii="Microsoft YaHei" w:hAnsi="Microsoft YaHei" w:eastAsia="Microsoft YaHei" w:cs="Microsoft YaHei"/>
          <w:sz w:val="24"/>
          <w:szCs w:val="24"/>
          <w:color w:val="262626"/>
          <w:spacing w:val="-3"/>
        </w:rPr>
        <w:t>我拿</w:t>
      </w:r>
      <w:r>
        <w:rPr>
          <w:sz w:val="24"/>
          <w:szCs w:val="24"/>
          <w:color w:val="262626"/>
          <w:spacing w:val="-3"/>
        </w:rPr>
        <w:t>4</w:t>
      </w:r>
      <w:r>
        <w:rPr>
          <w:sz w:val="24"/>
          <w:szCs w:val="24"/>
          <w:color w:val="262626"/>
          <w:spacing w:val="-39"/>
        </w:rPr>
        <w:t xml:space="preserve"> </w:t>
      </w:r>
      <w:r>
        <w:rPr>
          <w:rFonts w:ascii="Microsoft YaHei" w:hAnsi="Microsoft YaHei" w:eastAsia="Microsoft YaHei" w:cs="Microsoft YaHei"/>
          <w:sz w:val="24"/>
          <w:szCs w:val="24"/>
          <w:color w:val="262626"/>
          <w:spacing w:val="-3"/>
        </w:rPr>
        <w:t>，你拿</w:t>
      </w:r>
      <w:r>
        <w:rPr>
          <w:sz w:val="24"/>
          <w:szCs w:val="24"/>
          <w:color w:val="262626"/>
          <w:spacing w:val="-3"/>
        </w:rPr>
        <w:t>3</w:t>
      </w:r>
      <w:r>
        <w:rPr>
          <w:rFonts w:ascii="Microsoft YaHei" w:hAnsi="Microsoft YaHei" w:eastAsia="Microsoft YaHei" w:cs="Microsoft YaHei"/>
          <w:sz w:val="24"/>
          <w:szCs w:val="24"/>
          <w:color w:val="262626"/>
          <w:spacing w:val="-3"/>
        </w:rPr>
        <w:t>我拿</w:t>
      </w:r>
      <w:r>
        <w:rPr>
          <w:sz w:val="24"/>
          <w:szCs w:val="24"/>
          <w:color w:val="262626"/>
          <w:spacing w:val="-3"/>
        </w:rPr>
        <w:t>3</w:t>
      </w:r>
      <w:r>
        <w:rPr>
          <w:sz w:val="24"/>
          <w:szCs w:val="24"/>
          <w:color w:val="262626"/>
          <w:spacing w:val="-38"/>
        </w:rPr>
        <w:t xml:space="preserve"> </w:t>
      </w:r>
      <w:r>
        <w:rPr>
          <w:rFonts w:ascii="Microsoft YaHei" w:hAnsi="Microsoft YaHei" w:eastAsia="Microsoft YaHei" w:cs="Microsoft YaHei"/>
          <w:sz w:val="24"/>
          <w:szCs w:val="24"/>
          <w:color w:val="262626"/>
          <w:spacing w:val="-3"/>
        </w:rPr>
        <w:t>，你拿</w:t>
      </w:r>
      <w:r>
        <w:rPr>
          <w:sz w:val="24"/>
          <w:szCs w:val="24"/>
          <w:color w:val="262626"/>
          <w:spacing w:val="-3"/>
        </w:rPr>
        <w:t>2</w:t>
      </w:r>
      <w:r>
        <w:rPr>
          <w:rFonts w:ascii="Microsoft YaHei" w:hAnsi="Microsoft YaHei" w:eastAsia="Microsoft YaHei" w:cs="Microsoft YaHei"/>
          <w:sz w:val="24"/>
          <w:szCs w:val="24"/>
          <w:color w:val="262626"/>
          <w:spacing w:val="-3"/>
        </w:rPr>
        <w:t>我拿</w:t>
      </w:r>
      <w:r>
        <w:rPr>
          <w:sz w:val="24"/>
          <w:szCs w:val="24"/>
          <w:color w:val="262626"/>
          <w:spacing w:val="-3"/>
        </w:rPr>
        <w:t>4</w:t>
      </w:r>
      <w:r>
        <w:rPr>
          <w:sz w:val="24"/>
          <w:szCs w:val="24"/>
          <w:color w:val="262626"/>
          <w:spacing w:val="-39"/>
        </w:rPr>
        <w:t xml:space="preserve"> </w:t>
      </w:r>
      <w:r>
        <w:rPr>
          <w:rFonts w:ascii="Microsoft YaHei" w:hAnsi="Microsoft YaHei" w:eastAsia="Microsoft YaHei" w:cs="Microsoft YaHei"/>
          <w:sz w:val="24"/>
          <w:szCs w:val="24"/>
          <w:color w:val="262626"/>
          <w:spacing w:val="-3"/>
        </w:rPr>
        <w:t>，你拿</w:t>
      </w:r>
      <w:r>
        <w:rPr>
          <w:sz w:val="24"/>
          <w:szCs w:val="24"/>
          <w:color w:val="262626"/>
          <w:spacing w:val="-3"/>
        </w:rPr>
        <w:t>1</w:t>
      </w:r>
      <w:r>
        <w:rPr>
          <w:rFonts w:ascii="Microsoft YaHei" w:hAnsi="Microsoft YaHei" w:eastAsia="Microsoft YaHei" w:cs="Microsoft YaHei"/>
          <w:sz w:val="24"/>
          <w:szCs w:val="24"/>
          <w:color w:val="262626"/>
          <w:spacing w:val="-3"/>
        </w:rPr>
        <w:t>我拿</w:t>
      </w:r>
      <w:r>
        <w:rPr>
          <w:sz w:val="24"/>
          <w:szCs w:val="24"/>
          <w:color w:val="262626"/>
          <w:spacing w:val="-3"/>
        </w:rPr>
        <w:t>5</w:t>
      </w:r>
      <w:r>
        <w:rPr>
          <w:rFonts w:ascii="Microsoft YaHei" w:hAnsi="Microsoft YaHei" w:eastAsia="Microsoft YaHei" w:cs="Microsoft YaHei"/>
          <w:sz w:val="24"/>
          <w:szCs w:val="24"/>
          <w:color w:val="262626"/>
          <w:spacing w:val="-3"/>
        </w:rPr>
        <w:t>）</w:t>
      </w:r>
    </w:p>
    <w:p>
      <w:pPr>
        <w:pStyle w:val="BodyText"/>
        <w:spacing w:line="247" w:lineRule="auto"/>
        <w:rPr/>
      </w:pPr>
      <w:r/>
    </w:p>
    <w:p>
      <w:pPr>
        <w:pStyle w:val="BodyText"/>
        <w:spacing w:line="248" w:lineRule="auto"/>
        <w:rPr/>
      </w:pPr>
      <w:r/>
    </w:p>
    <w:p>
      <w:pPr>
        <w:pStyle w:val="BodyText"/>
        <w:ind w:left="462" w:right="206" w:hanging="268"/>
        <w:spacing w:before="103" w:line="24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但是知道了每轮</w:t>
      </w:r>
      <w:r>
        <w:rPr>
          <w:sz w:val="24"/>
          <w:szCs w:val="24"/>
          <w:color w:val="262626"/>
        </w:rPr>
        <w:t>(</w:t>
      </w:r>
      <w:r>
        <w:rPr>
          <w:rFonts w:ascii="Microsoft YaHei" w:hAnsi="Microsoft YaHei" w:eastAsia="Microsoft YaHei" w:cs="Microsoft YaHei"/>
          <w:sz w:val="24"/>
          <w:szCs w:val="24"/>
          <w:color w:val="262626"/>
        </w:rPr>
        <w:t>你拿</w:t>
      </w:r>
      <w:r>
        <w:rPr>
          <w:rFonts w:ascii="Microsoft YaHei" w:hAnsi="Microsoft YaHei" w:eastAsia="Microsoft YaHei" w:cs="Microsoft YaHei"/>
          <w:sz w:val="24"/>
          <w:szCs w:val="24"/>
          <w:color w:val="262626"/>
          <w:spacing w:val="-27"/>
        </w:rPr>
        <w:t xml:space="preserve"> </w:t>
      </w:r>
      <w:r>
        <w:rPr>
          <w:rFonts w:ascii="Microsoft YaHei" w:hAnsi="Microsoft YaHei" w:eastAsia="Microsoft YaHei" w:cs="Microsoft YaHei"/>
          <w:sz w:val="24"/>
          <w:szCs w:val="24"/>
          <w:color w:val="262626"/>
        </w:rPr>
        <w:t>、我拿</w:t>
      </w:r>
      <w:r>
        <w:rPr>
          <w:sz w:val="24"/>
          <w:szCs w:val="24"/>
          <w:color w:val="262626"/>
        </w:rPr>
        <w:t>)</w:t>
      </w:r>
      <w:r>
        <w:rPr>
          <w:rFonts w:ascii="Microsoft YaHei" w:hAnsi="Microsoft YaHei" w:eastAsia="Microsoft YaHei" w:cs="Microsoft YaHei"/>
          <w:sz w:val="24"/>
          <w:szCs w:val="24"/>
          <w:color w:val="262626"/>
        </w:rPr>
        <w:t>能控制总数是</w:t>
      </w:r>
      <w:r>
        <w:rPr>
          <w:sz w:val="24"/>
          <w:szCs w:val="24"/>
          <w:color w:val="262626"/>
        </w:rPr>
        <w:t>6</w:t>
      </w:r>
      <w:r>
        <w:rPr>
          <w:rFonts w:ascii="Microsoft YaHei" w:hAnsi="Microsoft YaHei" w:eastAsia="Microsoft YaHei" w:cs="Microsoft YaHei"/>
          <w:sz w:val="24"/>
          <w:szCs w:val="24"/>
          <w:color w:val="262626"/>
        </w:rPr>
        <w:t>本有什么用处呢？我们现在的问题是如何分配前</w:t>
      </w:r>
      <w:r>
        <w:rPr>
          <w:rFonts w:ascii="Microsoft YaHei" w:hAnsi="Microsoft YaHei" w:eastAsia="Microsoft YaHei" w:cs="Microsoft YaHei"/>
          <w:sz w:val="24"/>
          <w:szCs w:val="24"/>
          <w:color w:val="262626"/>
          <w:spacing w:val="1"/>
        </w:rPr>
        <w:t>面的</w:t>
      </w:r>
      <w:r>
        <w:rPr>
          <w:sz w:val="24"/>
          <w:szCs w:val="24"/>
          <w:color w:val="262626"/>
          <w:spacing w:val="1"/>
        </w:rPr>
        <w:t>94</w:t>
      </w:r>
      <w:r>
        <w:rPr>
          <w:rFonts w:ascii="Microsoft YaHei" w:hAnsi="Microsoft YaHei" w:eastAsia="Microsoft YaHei" w:cs="Microsoft YaHei"/>
          <w:sz w:val="24"/>
          <w:szCs w:val="24"/>
          <w:color w:val="262626"/>
          <w:spacing w:val="1"/>
        </w:rPr>
        <w:t>本</w:t>
      </w:r>
    </w:p>
    <w:p>
      <w:pPr>
        <w:pStyle w:val="BodyText"/>
        <w:spacing w:line="244" w:lineRule="auto"/>
        <w:rPr/>
      </w:pPr>
      <w:r/>
    </w:p>
    <w:p>
      <w:pPr>
        <w:pStyle w:val="BodyText"/>
        <w:spacing w:line="244" w:lineRule="auto"/>
        <w:rPr/>
      </w:pPr>
      <w:r/>
    </w:p>
    <w:p>
      <w:pPr>
        <w:pStyle w:val="BodyText"/>
        <w:ind w:left="194"/>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针对前面要分配的</w:t>
      </w:r>
      <w:r>
        <w:rPr>
          <w:sz w:val="24"/>
          <w:szCs w:val="24"/>
          <w:color w:val="262626"/>
          <w:spacing w:val="1"/>
        </w:rPr>
        <w:t>94</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39"/>
        </w:rPr>
        <w:t xml:space="preserve"> </w:t>
      </w:r>
      <w:r>
        <w:rPr>
          <w:rFonts w:ascii="Microsoft YaHei" w:hAnsi="Microsoft YaHei" w:eastAsia="Microsoft YaHei" w:cs="Microsoft YaHei"/>
          <w:sz w:val="24"/>
          <w:szCs w:val="24"/>
          <w:color w:val="262626"/>
          <w:spacing w:val="1"/>
        </w:rPr>
        <w:t>因为我先拿，所以第一次我拿</w:t>
      </w:r>
      <w:r>
        <w:rPr>
          <w:sz w:val="24"/>
          <w:szCs w:val="24"/>
          <w:color w:val="262626"/>
          <w:spacing w:val="1"/>
        </w:rPr>
        <w:t>4</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剩</w:t>
      </w:r>
      <w:r>
        <w:rPr>
          <w:rFonts w:ascii="Microsoft YaHei" w:hAnsi="Microsoft YaHei" w:eastAsia="Microsoft YaHei" w:cs="Microsoft YaHei"/>
          <w:sz w:val="24"/>
          <w:szCs w:val="24"/>
          <w:color w:val="262626"/>
        </w:rPr>
        <w:t>余</w:t>
      </w:r>
      <w:r>
        <w:rPr>
          <w:sz w:val="24"/>
          <w:szCs w:val="24"/>
          <w:color w:val="262626"/>
        </w:rPr>
        <w:t>90</w:t>
      </w:r>
      <w:r>
        <w:rPr>
          <w:rFonts w:ascii="Microsoft YaHei" w:hAnsi="Microsoft YaHei" w:eastAsia="Microsoft YaHei" w:cs="Microsoft YaHei"/>
          <w:sz w:val="24"/>
          <w:szCs w:val="24"/>
          <w:color w:val="262626"/>
        </w:rPr>
        <w:t>本</w:t>
      </w:r>
    </w:p>
    <w:p>
      <w:pPr>
        <w:pStyle w:val="BodyText"/>
        <w:ind w:left="194"/>
        <w:spacing w:before="131" w:line="194" w:lineRule="auto"/>
        <w:rPr>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然后开始以轮次的视角拿书，你拿</w:t>
      </w:r>
      <w:r>
        <w:rPr>
          <w:sz w:val="24"/>
          <w:szCs w:val="24"/>
          <w:color w:val="262626"/>
          <w:spacing w:val="2"/>
        </w:rPr>
        <w:t>N</w:t>
      </w:r>
      <w:r>
        <w:rPr>
          <w:rFonts w:ascii="Microsoft YaHei" w:hAnsi="Microsoft YaHei" w:eastAsia="Microsoft YaHei" w:cs="Microsoft YaHei"/>
          <w:sz w:val="24"/>
          <w:szCs w:val="24"/>
          <w:color w:val="262626"/>
          <w:spacing w:val="2"/>
        </w:rPr>
        <w:t>本，</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2"/>
        </w:rPr>
        <w:t>我拿</w:t>
      </w:r>
      <w:r>
        <w:rPr>
          <w:sz w:val="24"/>
          <w:szCs w:val="24"/>
          <w:color w:val="262626"/>
          <w:spacing w:val="2"/>
        </w:rPr>
        <w:t>6-N</w:t>
      </w:r>
      <w:r>
        <w:rPr>
          <w:rFonts w:ascii="Microsoft YaHei" w:hAnsi="Microsoft YaHei" w:eastAsia="Microsoft YaHei" w:cs="Microsoft YaHei"/>
          <w:sz w:val="24"/>
          <w:szCs w:val="24"/>
          <w:color w:val="262626"/>
          <w:spacing w:val="2"/>
        </w:rPr>
        <w:t>本，使得每轮拿取的总数是</w:t>
      </w:r>
      <w:r>
        <w:rPr>
          <w:sz w:val="24"/>
          <w:szCs w:val="24"/>
          <w:color w:val="262626"/>
          <w:spacing w:val="2"/>
        </w:rPr>
        <w:t>6</w:t>
      </w:r>
    </w:p>
    <w:p>
      <w:pPr>
        <w:pStyle w:val="BodyText"/>
        <w:ind w:left="194"/>
        <w:spacing w:before="132" w:line="195" w:lineRule="auto"/>
        <w:rPr>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为什么这样做？</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因为</w:t>
      </w:r>
      <w:r>
        <w:rPr>
          <w:rFonts w:ascii="Microsoft YaHei" w:hAnsi="Microsoft YaHei" w:eastAsia="Microsoft YaHei" w:cs="Microsoft YaHei"/>
          <w:sz w:val="24"/>
          <w:szCs w:val="24"/>
          <w:color w:val="262626"/>
          <w:spacing w:val="21"/>
        </w:rPr>
        <w:t xml:space="preserve"> </w:t>
      </w:r>
      <w:r>
        <w:rPr>
          <w:sz w:val="24"/>
          <w:szCs w:val="24"/>
          <w:color w:val="262626"/>
        </w:rPr>
        <w:t>90÷6</w:t>
      </w:r>
      <w:r>
        <w:rPr>
          <w:sz w:val="24"/>
          <w:szCs w:val="24"/>
          <w:color w:val="262626"/>
          <w:spacing w:val="25"/>
        </w:rPr>
        <w:t xml:space="preserve"> </w:t>
      </w:r>
      <w:r>
        <w:rPr>
          <w:sz w:val="24"/>
          <w:szCs w:val="24"/>
          <w:color w:val="262626"/>
        </w:rPr>
        <w:t>=</w:t>
      </w:r>
      <w:r>
        <w:rPr>
          <w:sz w:val="24"/>
          <w:szCs w:val="24"/>
          <w:color w:val="262626"/>
          <w:spacing w:val="24"/>
        </w:rPr>
        <w:t xml:space="preserve"> </w:t>
      </w:r>
      <w:r>
        <w:rPr>
          <w:sz w:val="24"/>
          <w:szCs w:val="24"/>
          <w:color w:val="262626"/>
        </w:rPr>
        <w:t>15</w:t>
      </w:r>
    </w:p>
    <w:p>
      <w:pPr>
        <w:pStyle w:val="BodyText"/>
        <w:ind w:left="194"/>
        <w:spacing w:before="131"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也就是说，</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我先拿了</w:t>
      </w:r>
      <w:r>
        <w:rPr>
          <w:sz w:val="24"/>
          <w:szCs w:val="24"/>
          <w:color w:val="262626"/>
          <w:spacing w:val="1"/>
        </w:rPr>
        <w:t>4</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剩余</w:t>
      </w:r>
      <w:r>
        <w:rPr>
          <w:sz w:val="24"/>
          <w:szCs w:val="24"/>
          <w:color w:val="262626"/>
          <w:spacing w:val="1"/>
        </w:rPr>
        <w:t>90</w:t>
      </w:r>
      <w:r>
        <w:rPr>
          <w:rFonts w:ascii="Microsoft YaHei" w:hAnsi="Microsoft YaHei" w:eastAsia="Microsoft YaHei" w:cs="Microsoft YaHei"/>
          <w:sz w:val="24"/>
          <w:szCs w:val="24"/>
          <w:color w:val="262626"/>
          <w:spacing w:val="1"/>
        </w:rPr>
        <w:t>本，然后经过</w:t>
      </w:r>
      <w:r>
        <w:rPr>
          <w:sz w:val="24"/>
          <w:szCs w:val="24"/>
          <w:color w:val="262626"/>
          <w:spacing w:val="1"/>
        </w:rPr>
        <w:t>15</w:t>
      </w:r>
      <w:r>
        <w:rPr>
          <w:rFonts w:ascii="Microsoft YaHei" w:hAnsi="Microsoft YaHei" w:eastAsia="Microsoft YaHei" w:cs="Microsoft YaHei"/>
          <w:sz w:val="24"/>
          <w:szCs w:val="24"/>
          <w:color w:val="262626"/>
          <w:spacing w:val="1"/>
        </w:rPr>
        <w:t>轮</w:t>
      </w:r>
      <w:r>
        <w:rPr>
          <w:rFonts w:ascii="Microsoft YaHei" w:hAnsi="Microsoft YaHei" w:eastAsia="Microsoft YaHei" w:cs="Microsoft YaHei"/>
          <w:sz w:val="24"/>
          <w:szCs w:val="24"/>
          <w:color w:val="262626"/>
          <w:spacing w:val="22"/>
          <w:w w:val="101"/>
        </w:rPr>
        <w:t xml:space="preserve"> </w:t>
      </w:r>
      <w:r>
        <w:rPr>
          <w:sz w:val="24"/>
          <w:szCs w:val="24"/>
          <w:color w:val="262626"/>
          <w:spacing w:val="1"/>
        </w:rPr>
        <w:t>(</w:t>
      </w:r>
      <w:r>
        <w:rPr>
          <w:rFonts w:ascii="Microsoft YaHei" w:hAnsi="Microsoft YaHei" w:eastAsia="Microsoft YaHei" w:cs="Microsoft YaHei"/>
          <w:sz w:val="24"/>
          <w:szCs w:val="24"/>
          <w:color w:val="262626"/>
          <w:spacing w:val="1"/>
        </w:rPr>
        <w:t>你拿</w:t>
      </w:r>
      <w:r>
        <w:rPr>
          <w:sz w:val="24"/>
          <w:szCs w:val="24"/>
          <w:color w:val="262626"/>
          <w:spacing w:val="1"/>
        </w:rPr>
        <w:t>N</w:t>
      </w:r>
      <w:r>
        <w:rPr>
          <w:rFonts w:ascii="Microsoft YaHei" w:hAnsi="Microsoft YaHei" w:eastAsia="Microsoft YaHei" w:cs="Microsoft YaHei"/>
          <w:sz w:val="24"/>
          <w:szCs w:val="24"/>
          <w:color w:val="262626"/>
          <w:spacing w:val="1"/>
        </w:rPr>
        <w:t>本，</w:t>
      </w:r>
      <w:r>
        <w:rPr>
          <w:rFonts w:ascii="Microsoft YaHei" w:hAnsi="Microsoft YaHei" w:eastAsia="Microsoft YaHei" w:cs="Microsoft YaHei"/>
          <w:sz w:val="24"/>
          <w:szCs w:val="24"/>
          <w:color w:val="262626"/>
          <w:spacing w:val="-51"/>
        </w:rPr>
        <w:t xml:space="preserve"> </w:t>
      </w:r>
      <w:r>
        <w:rPr>
          <w:rFonts w:ascii="Microsoft YaHei" w:hAnsi="Microsoft YaHei" w:eastAsia="Microsoft YaHei" w:cs="Microsoft YaHei"/>
          <w:sz w:val="24"/>
          <w:szCs w:val="24"/>
          <w:color w:val="262626"/>
          <w:spacing w:val="1"/>
        </w:rPr>
        <w:t>我拿</w:t>
      </w:r>
      <w:r>
        <w:rPr>
          <w:sz w:val="24"/>
          <w:szCs w:val="24"/>
          <w:color w:val="262626"/>
          <w:spacing w:val="1"/>
        </w:rPr>
        <w:t>6-N</w:t>
      </w:r>
      <w:r>
        <w:rPr>
          <w:rFonts w:ascii="Microsoft YaHei" w:hAnsi="Microsoft YaHei" w:eastAsia="Microsoft YaHei" w:cs="Microsoft YaHei"/>
          <w:sz w:val="24"/>
          <w:szCs w:val="24"/>
          <w:color w:val="262626"/>
          <w:spacing w:val="1"/>
        </w:rPr>
        <w:t>本</w:t>
      </w:r>
      <w:r>
        <w:rPr>
          <w:sz w:val="24"/>
          <w:szCs w:val="24"/>
          <w:color w:val="262626"/>
          <w:spacing w:val="1"/>
        </w:rPr>
        <w:t>) </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50"/>
        </w:rPr>
        <w:t xml:space="preserve"> </w:t>
      </w:r>
      <w:r>
        <w:rPr>
          <w:sz w:val="24"/>
          <w:szCs w:val="24"/>
          <w:color w:val="262626"/>
          <w:spacing w:val="1"/>
        </w:rPr>
        <w:t>90</w:t>
      </w:r>
      <w:r>
        <w:rPr>
          <w:rFonts w:ascii="Microsoft YaHei" w:hAnsi="Microsoft YaHei" w:eastAsia="Microsoft YaHei" w:cs="Microsoft YaHei"/>
          <w:sz w:val="24"/>
          <w:szCs w:val="24"/>
          <w:color w:val="262626"/>
          <w:spacing w:val="1"/>
        </w:rPr>
        <w:t>本全部拿完</w:t>
      </w:r>
    </w:p>
    <w:p>
      <w:pPr>
        <w:pStyle w:val="BodyText"/>
        <w:ind w:left="194"/>
        <w:spacing w:before="147"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此时，</w:t>
      </w:r>
      <w:r>
        <w:rPr>
          <w:rFonts w:ascii="Microsoft YaHei" w:hAnsi="Microsoft YaHei" w:eastAsia="Microsoft YaHei" w:cs="Microsoft YaHei"/>
          <w:sz w:val="24"/>
          <w:szCs w:val="24"/>
          <w:color w:val="262626"/>
          <w:spacing w:val="-24"/>
        </w:rPr>
        <w:t xml:space="preserve"> </w:t>
      </w:r>
      <w:r>
        <w:rPr>
          <w:rFonts w:ascii="Microsoft YaHei" w:hAnsi="Microsoft YaHei" w:eastAsia="Microsoft YaHei" w:cs="Microsoft YaHei"/>
          <w:sz w:val="24"/>
          <w:szCs w:val="24"/>
          <w:color w:val="262626"/>
          <w:spacing w:val="-1"/>
        </w:rPr>
        <w:t>台面上还剩余</w:t>
      </w:r>
      <w:r>
        <w:rPr>
          <w:sz w:val="24"/>
          <w:szCs w:val="24"/>
          <w:color w:val="262626"/>
          <w:spacing w:val="-1"/>
        </w:rPr>
        <w:t>6</w:t>
      </w:r>
      <w:r>
        <w:rPr>
          <w:rFonts w:ascii="Microsoft YaHei" w:hAnsi="Microsoft YaHei" w:eastAsia="Microsoft YaHei" w:cs="Microsoft YaHei"/>
          <w:sz w:val="24"/>
          <w:szCs w:val="24"/>
          <w:color w:val="262626"/>
          <w:spacing w:val="-1"/>
        </w:rPr>
        <w:t>本，轮到你拿，</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1"/>
        </w:rPr>
        <w:t>最后我赢</w:t>
      </w:r>
    </w:p>
    <w:p>
      <w:pPr>
        <w:pStyle w:val="BodyText"/>
        <w:spacing w:line="304" w:lineRule="auto"/>
        <w:rPr/>
      </w:pPr>
      <w:r/>
    </w:p>
    <w:p>
      <w:pPr>
        <w:pStyle w:val="BodyText"/>
        <w:spacing w:line="304" w:lineRule="auto"/>
        <w:rPr/>
      </w:pPr>
      <w:r/>
    </w:p>
    <w:p>
      <w:pPr>
        <w:pStyle w:val="BodyText"/>
        <w:ind w:left="9"/>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答案：我第一次先拿</w:t>
      </w:r>
      <w:r>
        <w:rPr>
          <w:sz w:val="24"/>
          <w:szCs w:val="24"/>
          <w:color w:val="262626"/>
        </w:rPr>
        <w:t>4</w:t>
      </w:r>
      <w:r>
        <w:rPr>
          <w:rFonts w:ascii="Microsoft YaHei" w:hAnsi="Microsoft YaHei" w:eastAsia="Microsoft YaHei" w:cs="Microsoft YaHei"/>
          <w:sz w:val="24"/>
          <w:szCs w:val="24"/>
          <w:color w:val="262626"/>
        </w:rPr>
        <w:t>本</w:t>
      </w:r>
    </w:p>
    <w:p>
      <w:pPr>
        <w:spacing w:line="196" w:lineRule="auto"/>
        <w:sectPr>
          <w:headerReference w:type="default" r:id="rId1440"/>
          <w:footerReference w:type="default" r:id="rId1441"/>
          <w:pgSz w:w="12240" w:h="15840"/>
          <w:pgMar w:top="2166" w:right="960" w:bottom="440" w:left="960" w:header="1244" w:footer="175" w:gutter="0"/>
        </w:sectPr>
        <w:rPr>
          <w:rFonts w:ascii="Microsoft YaHei" w:hAnsi="Microsoft YaHei" w:eastAsia="Microsoft YaHei" w:cs="Microsoft YaHei"/>
          <w:sz w:val="24"/>
          <w:szCs w:val="24"/>
        </w:rPr>
      </w:pPr>
    </w:p>
    <w:p>
      <w:pPr>
        <w:pStyle w:val="BodyText"/>
        <w:ind w:left="9" w:right="80" w:firstLine="9"/>
        <w:spacing w:before="115" w:line="238" w:lineRule="auto"/>
        <w:jc w:val="both"/>
        <w:rPr>
          <w:rFonts w:ascii="Microsoft YaHei" w:hAnsi="Microsoft YaHei" w:eastAsia="Microsoft YaHei" w:cs="Microsoft YaHei"/>
          <w:sz w:val="24"/>
          <w:szCs w:val="24"/>
        </w:rPr>
      </w:pPr>
      <w:bookmarkStart w:name="bookmark161" w:id="160"/>
      <w:bookmarkEnd w:id="160"/>
      <w:r>
        <w:rPr>
          <w:rFonts w:ascii="Microsoft YaHei" w:hAnsi="Microsoft YaHei" w:eastAsia="Microsoft YaHei" w:cs="Microsoft YaHei"/>
          <w:sz w:val="24"/>
          <w:szCs w:val="24"/>
          <w:color w:val="262626"/>
          <w:spacing w:val="-3"/>
        </w:rPr>
        <w:t>问题</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3"/>
        </w:rPr>
        <w:t>：取两堆石子</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3"/>
        </w:rPr>
        <w:t>，游戏双方轮流从其中的任意一堆拿走一粒或几粒石子</w:t>
      </w:r>
      <w:r>
        <w:rPr>
          <w:rFonts w:ascii="Microsoft YaHei" w:hAnsi="Microsoft YaHei" w:eastAsia="Microsoft YaHei" w:cs="Microsoft YaHei"/>
          <w:sz w:val="24"/>
          <w:szCs w:val="24"/>
          <w:color w:val="262626"/>
          <w:spacing w:val="38"/>
        </w:rPr>
        <w:t xml:space="preserve"> </w:t>
      </w:r>
      <w:r>
        <w:rPr>
          <w:sz w:val="24"/>
          <w:szCs w:val="24"/>
          <w:color w:val="262626"/>
          <w:spacing w:val="-3"/>
        </w:rPr>
        <w:t>(</w:t>
      </w:r>
      <w:r>
        <w:rPr>
          <w:rFonts w:ascii="Microsoft YaHei" w:hAnsi="Microsoft YaHei" w:eastAsia="Microsoft YaHei" w:cs="Microsoft YaHei"/>
          <w:sz w:val="24"/>
          <w:szCs w:val="24"/>
          <w:color w:val="262626"/>
          <w:spacing w:val="-3"/>
        </w:rPr>
        <w:t>甚至</w:t>
      </w:r>
      <w:r>
        <w:rPr>
          <w:rFonts w:ascii="Microsoft YaHei" w:hAnsi="Microsoft YaHei" w:eastAsia="Microsoft YaHei" w:cs="Microsoft YaHei"/>
          <w:sz w:val="24"/>
          <w:szCs w:val="24"/>
          <w:color w:val="262626"/>
          <w:spacing w:val="-4"/>
        </w:rPr>
        <w:t>把这堆石子一次拿</w:t>
      </w:r>
      <w:r>
        <w:rPr>
          <w:rFonts w:ascii="Microsoft YaHei" w:hAnsi="Microsoft YaHei" w:eastAsia="Microsoft YaHei" w:cs="Microsoft YaHei"/>
          <w:sz w:val="24"/>
          <w:szCs w:val="24"/>
          <w:color w:val="262626"/>
          <w:spacing w:val="-2"/>
        </w:rPr>
        <w:t>光</w:t>
      </w:r>
      <w:r>
        <w:rPr>
          <w:sz w:val="24"/>
          <w:szCs w:val="24"/>
          <w:color w:val="262626"/>
          <w:spacing w:val="-2"/>
        </w:rPr>
        <w:t>)</w:t>
      </w:r>
      <w:r>
        <w:rPr>
          <w:sz w:val="24"/>
          <w:szCs w:val="24"/>
          <w:color w:val="262626"/>
          <w:spacing w:val="-35"/>
        </w:rPr>
        <w:t xml:space="preserve"> </w:t>
      </w:r>
      <w:r>
        <w:rPr>
          <w:rFonts w:ascii="Microsoft YaHei" w:hAnsi="Microsoft YaHei" w:eastAsia="Microsoft YaHei" w:cs="Microsoft YaHei"/>
          <w:sz w:val="24"/>
          <w:szCs w:val="24"/>
          <w:color w:val="262626"/>
          <w:spacing w:val="-2"/>
        </w:rPr>
        <w:t>，但每次不准一粒不拿，也不准同时从两堆中各拿几粒，谁拿到最后一粒或几粒石子</w:t>
      </w:r>
      <w:r>
        <w:rPr>
          <w:rFonts w:ascii="Microsoft YaHei" w:hAnsi="Microsoft YaHei" w:eastAsia="Microsoft YaHei" w:cs="Microsoft YaHei"/>
          <w:sz w:val="24"/>
          <w:szCs w:val="24"/>
          <w:color w:val="262626"/>
          <w:spacing w:val="-28"/>
        </w:rPr>
        <w:t xml:space="preserve"> </w:t>
      </w:r>
      <w:r>
        <w:rPr>
          <w:rFonts w:ascii="Microsoft YaHei" w:hAnsi="Microsoft YaHei" w:eastAsia="Microsoft YaHei" w:cs="Microsoft YaHei"/>
          <w:sz w:val="24"/>
          <w:szCs w:val="24"/>
          <w:color w:val="262626"/>
          <w:spacing w:val="-2"/>
        </w:rPr>
        <w:t>，谁就获</w:t>
      </w:r>
      <w:r>
        <w:rPr>
          <w:rFonts w:ascii="Microsoft YaHei" w:hAnsi="Microsoft YaHei" w:eastAsia="Microsoft YaHei" w:cs="Microsoft YaHei"/>
          <w:sz w:val="24"/>
          <w:szCs w:val="24"/>
          <w:color w:val="262626"/>
          <w:spacing w:val="-2"/>
        </w:rPr>
        <w:t>胜给出取胜策略</w:t>
      </w:r>
    </w:p>
    <w:p>
      <w:pPr>
        <w:pStyle w:val="BodyText"/>
        <w:spacing w:line="268" w:lineRule="auto"/>
        <w:rPr/>
      </w:pPr>
      <w:r/>
    </w:p>
    <w:p>
      <w:pPr>
        <w:pStyle w:val="BodyText"/>
        <w:spacing w:line="268" w:lineRule="auto"/>
        <w:rPr/>
      </w:pPr>
      <w:r/>
    </w:p>
    <w:p>
      <w:pPr>
        <w:ind w:left="8"/>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解析：</w:t>
      </w:r>
    </w:p>
    <w:p>
      <w:pPr>
        <w:ind w:left="194"/>
        <w:spacing w:before="19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假设有两堆石子且数量不相同</w:t>
      </w:r>
    </w:p>
    <w:p>
      <w:pPr>
        <w:ind w:left="923" w:right="60" w:hanging="279"/>
        <w:spacing w:before="150" w:line="24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如果甲先拿，</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rPr>
        <w:t>甲的最佳选择是取走多的那堆石子中多出来的那几个，使得两堆石子数量相</w:t>
      </w:r>
      <w:r>
        <w:rPr>
          <w:rFonts w:ascii="Microsoft YaHei" w:hAnsi="Microsoft YaHei" w:eastAsia="Microsoft YaHei" w:cs="Microsoft YaHei"/>
          <w:sz w:val="24"/>
          <w:szCs w:val="24"/>
          <w:color w:val="262626"/>
        </w:rPr>
        <w:t>同</w:t>
      </w:r>
    </w:p>
    <w:p>
      <w:pPr>
        <w:ind w:left="644"/>
        <w:spacing w:before="3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这样，不管乙怎么取，下一次甲都可以在另一堆中取相同的个数</w:t>
      </w:r>
    </w:p>
    <w:p>
      <w:pPr>
        <w:pStyle w:val="BodyText"/>
        <w:ind w:left="908" w:right="122" w:hanging="264"/>
        <w:spacing w:before="144"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比如有两堆石子，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第一堆有</w:t>
      </w:r>
      <w:r>
        <w:rPr>
          <w:sz w:val="24"/>
          <w:szCs w:val="24"/>
          <w:color w:val="262626"/>
        </w:rPr>
        <w:t>3</w:t>
      </w:r>
      <w:r>
        <w:rPr>
          <w:rFonts w:ascii="Microsoft YaHei" w:hAnsi="Microsoft YaHei" w:eastAsia="Microsoft YaHei" w:cs="Microsoft YaHei"/>
          <w:sz w:val="24"/>
          <w:szCs w:val="24"/>
          <w:color w:val="262626"/>
        </w:rPr>
        <w:t>个，</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第二堆有</w:t>
      </w:r>
      <w:r>
        <w:rPr>
          <w:sz w:val="24"/>
          <w:szCs w:val="24"/>
          <w:color w:val="262626"/>
        </w:rPr>
        <w:t>5</w:t>
      </w:r>
      <w:r>
        <w:rPr>
          <w:rFonts w:ascii="Microsoft YaHei" w:hAnsi="Microsoft YaHei" w:eastAsia="Microsoft YaHei" w:cs="Microsoft YaHei"/>
          <w:sz w:val="24"/>
          <w:szCs w:val="24"/>
          <w:color w:val="262626"/>
        </w:rPr>
        <w:t>个，</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这时候甲要拿走</w:t>
      </w:r>
      <w:r>
        <w:rPr>
          <w:rFonts w:ascii="Microsoft YaHei" w:hAnsi="Microsoft YaHei" w:eastAsia="Microsoft YaHei" w:cs="Microsoft YaHei"/>
          <w:sz w:val="24"/>
          <w:szCs w:val="24"/>
          <w:color w:val="262626"/>
          <w:spacing w:val="-1"/>
        </w:rPr>
        <w:t>第二堆的</w:t>
      </w:r>
      <w:r>
        <w:rPr>
          <w:sz w:val="24"/>
          <w:szCs w:val="24"/>
          <w:color w:val="262626"/>
          <w:spacing w:val="-1"/>
        </w:rPr>
        <w:t>2</w:t>
      </w:r>
      <w:r>
        <w:rPr>
          <w:rFonts w:ascii="Microsoft YaHei" w:hAnsi="Microsoft YaHei" w:eastAsia="Microsoft YaHei" w:cs="Microsoft YaHei"/>
          <w:sz w:val="24"/>
          <w:szCs w:val="24"/>
          <w:color w:val="262626"/>
          <w:spacing w:val="-1"/>
        </w:rPr>
        <w:t>个，两堆石子</w:t>
      </w:r>
      <w:r>
        <w:rPr>
          <w:rFonts w:ascii="Microsoft YaHei" w:hAnsi="Microsoft YaHei" w:eastAsia="Microsoft YaHei" w:cs="Microsoft YaHei"/>
          <w:sz w:val="24"/>
          <w:szCs w:val="24"/>
          <w:color w:val="262626"/>
          <w:spacing w:val="-2"/>
        </w:rPr>
        <w:t>都变成了</w:t>
      </w:r>
      <w:r>
        <w:rPr>
          <w:sz w:val="24"/>
          <w:szCs w:val="24"/>
          <w:color w:val="262626"/>
          <w:spacing w:val="-2"/>
        </w:rPr>
        <w:t>3</w:t>
      </w:r>
      <w:r>
        <w:rPr>
          <w:rFonts w:ascii="Microsoft YaHei" w:hAnsi="Microsoft YaHei" w:eastAsia="Microsoft YaHei" w:cs="Microsoft YaHei"/>
          <w:sz w:val="24"/>
          <w:szCs w:val="24"/>
          <w:color w:val="262626"/>
          <w:spacing w:val="-2"/>
        </w:rPr>
        <w:t>个，</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2"/>
        </w:rPr>
        <w:t>这时乙无论怎么操作，</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2"/>
        </w:rPr>
        <w:t>甲都可以</w:t>
      </w:r>
      <w:r>
        <w:rPr>
          <w:rFonts w:ascii="Microsoft YaHei" w:hAnsi="Microsoft YaHei" w:eastAsia="Microsoft YaHei" w:cs="Microsoft YaHei"/>
          <w:sz w:val="24"/>
          <w:szCs w:val="24"/>
          <w:color w:val="262626"/>
          <w:spacing w:val="-43"/>
        </w:rPr>
        <w:t xml:space="preserve"> </w:t>
      </w:r>
      <w:r>
        <w:rPr>
          <w:sz w:val="24"/>
          <w:szCs w:val="24"/>
          <w:color w:val="262626"/>
          <w:spacing w:val="-2"/>
        </w:rPr>
        <w:t>“</w:t>
      </w:r>
      <w:r>
        <w:rPr>
          <w:sz w:val="24"/>
          <w:szCs w:val="24"/>
          <w:color w:val="262626"/>
          <w:spacing w:val="-50"/>
        </w:rPr>
        <w:t xml:space="preserve"> </w:t>
      </w:r>
      <w:r>
        <w:rPr>
          <w:rFonts w:ascii="Microsoft YaHei" w:hAnsi="Microsoft YaHei" w:eastAsia="Microsoft YaHei" w:cs="Microsoft YaHei"/>
          <w:sz w:val="24"/>
          <w:szCs w:val="24"/>
          <w:color w:val="262626"/>
          <w:spacing w:val="-2"/>
        </w:rPr>
        <w:t>学</w:t>
      </w:r>
      <w:r>
        <w:rPr>
          <w:rFonts w:ascii="Microsoft YaHei" w:hAnsi="Microsoft YaHei" w:eastAsia="Microsoft YaHei" w:cs="Microsoft YaHei"/>
          <w:sz w:val="24"/>
          <w:szCs w:val="24"/>
          <w:color w:val="262626"/>
          <w:spacing w:val="-52"/>
        </w:rPr>
        <w:t xml:space="preserve"> </w:t>
      </w:r>
      <w:r>
        <w:rPr>
          <w:sz w:val="24"/>
          <w:szCs w:val="24"/>
          <w:color w:val="262626"/>
          <w:spacing w:val="-2"/>
        </w:rPr>
        <w:t>”</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学是指：</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比如乙在第一堆拿走两</w:t>
      </w:r>
    </w:p>
    <w:p>
      <w:pPr>
        <w:pStyle w:val="BodyText"/>
        <w:ind w:left="909" w:right="71" w:hanging="1"/>
        <w:spacing w:before="2" w:line="23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个，</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3"/>
        </w:rPr>
        <w:t>甲就在第二堆拿走两个，</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始终保证两堆石子的数量是一致的，</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最后乙一定会拿掉某一</w:t>
      </w:r>
      <w:r>
        <w:rPr>
          <w:rFonts w:ascii="Microsoft YaHei" w:hAnsi="Microsoft YaHei" w:eastAsia="Microsoft YaHei" w:cs="Microsoft YaHei"/>
          <w:sz w:val="24"/>
          <w:szCs w:val="24"/>
          <w:color w:val="262626"/>
          <w:spacing w:val="-2"/>
        </w:rPr>
        <w:t>堆的最后一粒石子，</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而甲就可以拿走另外一堆的最后一粒石子</w:t>
      </w:r>
      <w:r>
        <w:rPr>
          <w:rFonts w:ascii="Microsoft YaHei" w:hAnsi="Microsoft YaHei" w:eastAsia="Microsoft YaHei" w:cs="Microsoft YaHei"/>
          <w:sz w:val="24"/>
          <w:szCs w:val="24"/>
          <w:color w:val="262626"/>
          <w:spacing w:val="37"/>
        </w:rPr>
        <w:t xml:space="preserve"> </w:t>
      </w:r>
      <w:r>
        <w:rPr>
          <w:sz w:val="24"/>
          <w:szCs w:val="24"/>
          <w:color w:val="262626"/>
          <w:spacing w:val="-2"/>
        </w:rPr>
        <w:t>(</w:t>
      </w:r>
      <w:r>
        <w:rPr>
          <w:rFonts w:ascii="Microsoft YaHei" w:hAnsi="Microsoft YaHei" w:eastAsia="Microsoft YaHei" w:cs="Microsoft YaHei"/>
          <w:sz w:val="24"/>
          <w:szCs w:val="24"/>
          <w:color w:val="262626"/>
          <w:spacing w:val="-2"/>
        </w:rPr>
        <w:t>获胜</w:t>
      </w:r>
      <w:r>
        <w:rPr>
          <w:sz w:val="24"/>
          <w:szCs w:val="24"/>
          <w:color w:val="262626"/>
          <w:spacing w:val="-2"/>
        </w:rPr>
        <w: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3"/>
        </w:rPr>
        <w:t>即先拿者是必赢</w:t>
      </w:r>
      <w:r>
        <w:rPr>
          <w:rFonts w:ascii="Microsoft YaHei" w:hAnsi="Microsoft YaHei" w:eastAsia="Microsoft YaHei" w:cs="Microsoft YaHei"/>
          <w:sz w:val="24"/>
          <w:szCs w:val="24"/>
          <w:color w:val="262626"/>
          <w:spacing w:val="-5"/>
        </w:rPr>
        <w:t>的。</w:t>
      </w:r>
    </w:p>
    <w:p>
      <w:pPr>
        <w:ind w:left="194"/>
        <w:spacing w:before="4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假设有两堆石子且数量相同，</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先拿者是必败</w:t>
      </w:r>
      <w:r>
        <w:rPr>
          <w:rFonts w:ascii="Microsoft YaHei" w:hAnsi="Microsoft YaHei" w:eastAsia="Microsoft YaHei" w:cs="Microsoft YaHei"/>
          <w:sz w:val="24"/>
          <w:szCs w:val="24"/>
          <w:color w:val="262626"/>
          <w:spacing w:val="-1"/>
        </w:rPr>
        <w:t>的，</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逻辑和上述一致</w:t>
      </w:r>
    </w:p>
    <w:p>
      <w:pPr>
        <w:pStyle w:val="BodyText"/>
        <w:spacing w:line="311" w:lineRule="auto"/>
        <w:rPr/>
      </w:pPr>
      <w:r/>
    </w:p>
    <w:p>
      <w:pPr>
        <w:pStyle w:val="BodyText"/>
        <w:spacing w:line="311" w:lineRule="auto"/>
        <w:rPr/>
      </w:pPr>
      <w:r/>
    </w:p>
    <w:p>
      <w:pPr>
        <w:pStyle w:val="BodyText"/>
        <w:ind w:left="8"/>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举例：假设有</w:t>
      </w:r>
      <w:r>
        <w:rPr>
          <w:sz w:val="24"/>
          <w:szCs w:val="24"/>
          <w:color w:val="262626"/>
          <w:spacing w:val="-1"/>
        </w:rPr>
        <w:t>A</w:t>
      </w:r>
      <w:r>
        <w:rPr>
          <w:rFonts w:ascii="Microsoft YaHei" w:hAnsi="Microsoft YaHei" w:eastAsia="Microsoft YaHei" w:cs="Microsoft YaHei"/>
          <w:sz w:val="24"/>
          <w:szCs w:val="24"/>
          <w:color w:val="262626"/>
          <w:spacing w:val="-1"/>
        </w:rPr>
        <w:t>堆有</w:t>
      </w:r>
      <w:r>
        <w:rPr>
          <w:sz w:val="24"/>
          <w:szCs w:val="24"/>
          <w:color w:val="262626"/>
          <w:spacing w:val="-1"/>
        </w:rPr>
        <w:t>5</w:t>
      </w:r>
      <w:r>
        <w:rPr>
          <w:rFonts w:ascii="Microsoft YaHei" w:hAnsi="Microsoft YaHei" w:eastAsia="Microsoft YaHei" w:cs="Microsoft YaHei"/>
          <w:sz w:val="24"/>
          <w:szCs w:val="24"/>
          <w:color w:val="262626"/>
          <w:spacing w:val="-1"/>
        </w:rPr>
        <w:t>粒，</w:t>
      </w:r>
      <w:r>
        <w:rPr>
          <w:rFonts w:ascii="Microsoft YaHei" w:hAnsi="Microsoft YaHei" w:eastAsia="Microsoft YaHei" w:cs="Microsoft YaHei"/>
          <w:sz w:val="24"/>
          <w:szCs w:val="24"/>
          <w:color w:val="262626"/>
          <w:spacing w:val="-43"/>
        </w:rPr>
        <w:t xml:space="preserve"> </w:t>
      </w:r>
      <w:r>
        <w:rPr>
          <w:sz w:val="24"/>
          <w:szCs w:val="24"/>
          <w:color w:val="262626"/>
          <w:spacing w:val="-1"/>
        </w:rPr>
        <w:t>B</w:t>
      </w:r>
      <w:r>
        <w:rPr>
          <w:rFonts w:ascii="Microsoft YaHei" w:hAnsi="Microsoft YaHei" w:eastAsia="Microsoft YaHei" w:cs="Microsoft YaHei"/>
          <w:sz w:val="24"/>
          <w:szCs w:val="24"/>
          <w:color w:val="262626"/>
          <w:spacing w:val="-1"/>
        </w:rPr>
        <w:t>堆有</w:t>
      </w:r>
      <w:r>
        <w:rPr>
          <w:sz w:val="24"/>
          <w:szCs w:val="24"/>
          <w:color w:val="262626"/>
          <w:spacing w:val="-1"/>
        </w:rPr>
        <w:t>3</w:t>
      </w:r>
      <w:r>
        <w:rPr>
          <w:rFonts w:ascii="Microsoft YaHei" w:hAnsi="Microsoft YaHei" w:eastAsia="Microsoft YaHei" w:cs="Microsoft YaHei"/>
          <w:sz w:val="24"/>
          <w:szCs w:val="24"/>
          <w:color w:val="262626"/>
          <w:spacing w:val="-1"/>
        </w:rPr>
        <w:t>粒</w:t>
      </w:r>
    </w:p>
    <w:p>
      <w:pPr>
        <w:pStyle w:val="BodyText"/>
        <w:ind w:left="26" w:right="4610" w:firstLine="5"/>
        <w:spacing w:before="189"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甲先拿，从</w:t>
      </w:r>
      <w:r>
        <w:rPr>
          <w:sz w:val="24"/>
          <w:szCs w:val="24"/>
          <w:color w:val="262626"/>
          <w:spacing w:val="-1"/>
        </w:rPr>
        <w:t>A</w:t>
      </w:r>
      <w:r>
        <w:rPr>
          <w:rFonts w:ascii="Microsoft YaHei" w:hAnsi="Microsoft YaHei" w:eastAsia="Microsoft YaHei" w:cs="Microsoft YaHei"/>
          <w:sz w:val="24"/>
          <w:szCs w:val="24"/>
          <w:color w:val="262626"/>
          <w:spacing w:val="-1"/>
        </w:rPr>
        <w:t>堆里拿</w:t>
      </w:r>
      <w:r>
        <w:rPr>
          <w:sz w:val="24"/>
          <w:szCs w:val="24"/>
          <w:color w:val="262626"/>
          <w:spacing w:val="-1"/>
        </w:rPr>
        <w:t>2</w:t>
      </w:r>
      <w:r>
        <w:rPr>
          <w:rFonts w:ascii="Microsoft YaHei" w:hAnsi="Microsoft YaHei" w:eastAsia="Microsoft YaHei" w:cs="Microsoft YaHei"/>
          <w:sz w:val="24"/>
          <w:szCs w:val="24"/>
          <w:color w:val="262626"/>
          <w:spacing w:val="-1"/>
        </w:rPr>
        <w:t>粒</w:t>
      </w:r>
      <w:r>
        <w:rPr>
          <w:sz w:val="24"/>
          <w:szCs w:val="24"/>
          <w:color w:val="262626"/>
          <w:spacing w:val="-1"/>
        </w:rPr>
        <w:t>——A</w:t>
      </w:r>
      <w:r>
        <w:rPr>
          <w:rFonts w:ascii="Microsoft YaHei" w:hAnsi="Microsoft YaHei" w:eastAsia="Microsoft YaHei" w:cs="Microsoft YaHei"/>
          <w:sz w:val="24"/>
          <w:szCs w:val="24"/>
          <w:color w:val="262626"/>
          <w:spacing w:val="-1"/>
        </w:rPr>
        <w:t>堆剩余</w:t>
      </w:r>
      <w:r>
        <w:rPr>
          <w:sz w:val="24"/>
          <w:szCs w:val="24"/>
          <w:color w:val="262626"/>
          <w:spacing w:val="-1"/>
        </w:rPr>
        <w:t>3</w:t>
      </w:r>
      <w:r>
        <w:rPr>
          <w:rFonts w:ascii="Microsoft YaHei" w:hAnsi="Microsoft YaHei" w:eastAsia="Microsoft YaHei" w:cs="Microsoft YaHei"/>
          <w:sz w:val="24"/>
          <w:szCs w:val="24"/>
          <w:color w:val="262626"/>
          <w:spacing w:val="-1"/>
        </w:rPr>
        <w:t>粒，</w:t>
      </w:r>
      <w:r>
        <w:rPr>
          <w:rFonts w:ascii="Microsoft YaHei" w:hAnsi="Microsoft YaHei" w:eastAsia="Microsoft YaHei" w:cs="Microsoft YaHei"/>
          <w:sz w:val="24"/>
          <w:szCs w:val="24"/>
          <w:color w:val="262626"/>
          <w:spacing w:val="-45"/>
        </w:rPr>
        <w:t xml:space="preserve"> </w:t>
      </w:r>
      <w:r>
        <w:rPr>
          <w:sz w:val="24"/>
          <w:szCs w:val="24"/>
          <w:color w:val="262626"/>
          <w:spacing w:val="-1"/>
        </w:rPr>
        <w:t>B</w:t>
      </w:r>
      <w:r>
        <w:rPr>
          <w:rFonts w:ascii="Microsoft YaHei" w:hAnsi="Microsoft YaHei" w:eastAsia="Microsoft YaHei" w:cs="Microsoft YaHei"/>
          <w:sz w:val="24"/>
          <w:szCs w:val="24"/>
          <w:color w:val="262626"/>
          <w:spacing w:val="-1"/>
        </w:rPr>
        <w:t>堆</w:t>
      </w:r>
      <w:r>
        <w:rPr>
          <w:rFonts w:ascii="Microsoft YaHei" w:hAnsi="Microsoft YaHei" w:eastAsia="Microsoft YaHei" w:cs="Microsoft YaHei"/>
          <w:sz w:val="24"/>
          <w:szCs w:val="24"/>
          <w:color w:val="262626"/>
          <w:spacing w:val="-2"/>
        </w:rPr>
        <w:t>剩余</w:t>
      </w:r>
      <w:r>
        <w:rPr>
          <w:sz w:val="24"/>
          <w:szCs w:val="24"/>
          <w:color w:val="262626"/>
          <w:spacing w:val="-2"/>
        </w:rPr>
        <w:t>3</w:t>
      </w:r>
      <w:r>
        <w:rPr>
          <w:rFonts w:ascii="Microsoft YaHei" w:hAnsi="Microsoft YaHei" w:eastAsia="Microsoft YaHei" w:cs="Microsoft YaHei"/>
          <w:sz w:val="24"/>
          <w:szCs w:val="24"/>
          <w:color w:val="262626"/>
          <w:spacing w:val="-2"/>
        </w:rPr>
        <w:t>粒</w:t>
      </w:r>
      <w:r>
        <w:rPr>
          <w:rFonts w:ascii="Microsoft YaHei" w:hAnsi="Microsoft YaHei" w:eastAsia="Microsoft YaHei" w:cs="Microsoft YaHei"/>
          <w:sz w:val="24"/>
          <w:szCs w:val="24"/>
          <w:color w:val="262626"/>
          <w:spacing w:val="-3"/>
        </w:rPr>
        <w:t>乙拿，从</w:t>
      </w:r>
      <w:r>
        <w:rPr>
          <w:sz w:val="24"/>
          <w:szCs w:val="24"/>
          <w:color w:val="262626"/>
          <w:spacing w:val="-3"/>
        </w:rPr>
        <w:t>A</w:t>
      </w:r>
      <w:r>
        <w:rPr>
          <w:rFonts w:ascii="Microsoft YaHei" w:hAnsi="Microsoft YaHei" w:eastAsia="Microsoft YaHei" w:cs="Microsoft YaHei"/>
          <w:sz w:val="24"/>
          <w:szCs w:val="24"/>
          <w:color w:val="262626"/>
          <w:spacing w:val="-3"/>
        </w:rPr>
        <w:t>堆里拿</w:t>
      </w:r>
      <w:r>
        <w:rPr>
          <w:sz w:val="24"/>
          <w:szCs w:val="24"/>
          <w:color w:val="262626"/>
          <w:spacing w:val="-3"/>
        </w:rPr>
        <w:t>1</w:t>
      </w:r>
      <w:r>
        <w:rPr>
          <w:rFonts w:ascii="Microsoft YaHei" w:hAnsi="Microsoft YaHei" w:eastAsia="Microsoft YaHei" w:cs="Microsoft YaHei"/>
          <w:sz w:val="24"/>
          <w:szCs w:val="24"/>
          <w:color w:val="262626"/>
          <w:spacing w:val="-3"/>
        </w:rPr>
        <w:t>粒</w:t>
      </w:r>
      <w:r>
        <w:rPr>
          <w:sz w:val="24"/>
          <w:szCs w:val="24"/>
          <w:color w:val="262626"/>
          <w:spacing w:val="-3"/>
        </w:rPr>
        <w:t>——A</w:t>
      </w:r>
      <w:r>
        <w:rPr>
          <w:rFonts w:ascii="Microsoft YaHei" w:hAnsi="Microsoft YaHei" w:eastAsia="Microsoft YaHei" w:cs="Microsoft YaHei"/>
          <w:sz w:val="24"/>
          <w:szCs w:val="24"/>
          <w:color w:val="262626"/>
          <w:spacing w:val="-3"/>
        </w:rPr>
        <w:t>堆剩余</w:t>
      </w:r>
      <w:r>
        <w:rPr>
          <w:sz w:val="24"/>
          <w:szCs w:val="24"/>
          <w:color w:val="262626"/>
          <w:spacing w:val="-3"/>
        </w:rPr>
        <w:t>2</w:t>
      </w:r>
      <w:r>
        <w:rPr>
          <w:rFonts w:ascii="Microsoft YaHei" w:hAnsi="Microsoft YaHei" w:eastAsia="Microsoft YaHei" w:cs="Microsoft YaHei"/>
          <w:sz w:val="24"/>
          <w:szCs w:val="24"/>
          <w:color w:val="262626"/>
          <w:spacing w:val="-3"/>
        </w:rPr>
        <w:t>粒，</w:t>
      </w:r>
      <w:r>
        <w:rPr>
          <w:rFonts w:ascii="Microsoft YaHei" w:hAnsi="Microsoft YaHei" w:eastAsia="Microsoft YaHei" w:cs="Microsoft YaHei"/>
          <w:sz w:val="24"/>
          <w:szCs w:val="24"/>
          <w:color w:val="262626"/>
          <w:spacing w:val="-43"/>
        </w:rPr>
        <w:t xml:space="preserve"> </w:t>
      </w:r>
      <w:r>
        <w:rPr>
          <w:sz w:val="24"/>
          <w:szCs w:val="24"/>
          <w:color w:val="262626"/>
          <w:spacing w:val="-3"/>
        </w:rPr>
        <w:t>B</w:t>
      </w:r>
      <w:r>
        <w:rPr>
          <w:rFonts w:ascii="Microsoft YaHei" w:hAnsi="Microsoft YaHei" w:eastAsia="Microsoft YaHei" w:cs="Microsoft YaHei"/>
          <w:sz w:val="24"/>
          <w:szCs w:val="24"/>
          <w:color w:val="262626"/>
          <w:spacing w:val="-3"/>
        </w:rPr>
        <w:t>堆剩余</w:t>
      </w:r>
      <w:r>
        <w:rPr>
          <w:sz w:val="24"/>
          <w:szCs w:val="24"/>
          <w:color w:val="262626"/>
          <w:spacing w:val="-3"/>
        </w:rPr>
        <w:t>3</w:t>
      </w:r>
      <w:r>
        <w:rPr>
          <w:rFonts w:ascii="Microsoft YaHei" w:hAnsi="Microsoft YaHei" w:eastAsia="Microsoft YaHei" w:cs="Microsoft YaHei"/>
          <w:sz w:val="24"/>
          <w:szCs w:val="24"/>
          <w:color w:val="262626"/>
          <w:spacing w:val="-3"/>
        </w:rPr>
        <w:t>粒</w:t>
      </w:r>
    </w:p>
    <w:p>
      <w:pPr>
        <w:pStyle w:val="BodyText"/>
        <w:ind w:left="26" w:right="4893" w:firstLine="5"/>
        <w:spacing w:before="7" w:line="3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甲拿，从</w:t>
      </w:r>
      <w:r>
        <w:rPr>
          <w:sz w:val="24"/>
          <w:szCs w:val="24"/>
          <w:color w:val="262626"/>
          <w:spacing w:val="-3"/>
        </w:rPr>
        <w:t>B</w:t>
      </w:r>
      <w:r>
        <w:rPr>
          <w:rFonts w:ascii="Microsoft YaHei" w:hAnsi="Microsoft YaHei" w:eastAsia="Microsoft YaHei" w:cs="Microsoft YaHei"/>
          <w:sz w:val="24"/>
          <w:szCs w:val="24"/>
          <w:color w:val="262626"/>
          <w:spacing w:val="-3"/>
        </w:rPr>
        <w:t>堆里拿</w:t>
      </w:r>
      <w:r>
        <w:rPr>
          <w:sz w:val="24"/>
          <w:szCs w:val="24"/>
          <w:color w:val="262626"/>
          <w:spacing w:val="-3"/>
        </w:rPr>
        <w:t>1</w:t>
      </w:r>
      <w:r>
        <w:rPr>
          <w:rFonts w:ascii="Microsoft YaHei" w:hAnsi="Microsoft YaHei" w:eastAsia="Microsoft YaHei" w:cs="Microsoft YaHei"/>
          <w:sz w:val="24"/>
          <w:szCs w:val="24"/>
          <w:color w:val="262626"/>
          <w:spacing w:val="-3"/>
        </w:rPr>
        <w:t>粒</w:t>
      </w:r>
      <w:r>
        <w:rPr>
          <w:sz w:val="24"/>
          <w:szCs w:val="24"/>
          <w:color w:val="262626"/>
          <w:spacing w:val="-3"/>
        </w:rPr>
        <w:t>——A</w:t>
      </w:r>
      <w:r>
        <w:rPr>
          <w:rFonts w:ascii="Microsoft YaHei" w:hAnsi="Microsoft YaHei" w:eastAsia="Microsoft YaHei" w:cs="Microsoft YaHei"/>
          <w:sz w:val="24"/>
          <w:szCs w:val="24"/>
          <w:color w:val="262626"/>
          <w:spacing w:val="-3"/>
        </w:rPr>
        <w:t>堆剩余</w:t>
      </w:r>
      <w:r>
        <w:rPr>
          <w:sz w:val="24"/>
          <w:szCs w:val="24"/>
          <w:color w:val="262626"/>
          <w:spacing w:val="-3"/>
        </w:rPr>
        <w:t>2</w:t>
      </w:r>
      <w:r>
        <w:rPr>
          <w:rFonts w:ascii="Microsoft YaHei" w:hAnsi="Microsoft YaHei" w:eastAsia="Microsoft YaHei" w:cs="Microsoft YaHei"/>
          <w:sz w:val="24"/>
          <w:szCs w:val="24"/>
          <w:color w:val="262626"/>
          <w:spacing w:val="-3"/>
        </w:rPr>
        <w:t>粒，</w:t>
      </w:r>
      <w:r>
        <w:rPr>
          <w:rFonts w:ascii="Microsoft YaHei" w:hAnsi="Microsoft YaHei" w:eastAsia="Microsoft YaHei" w:cs="Microsoft YaHei"/>
          <w:sz w:val="24"/>
          <w:szCs w:val="24"/>
          <w:color w:val="262626"/>
          <w:spacing w:val="-43"/>
        </w:rPr>
        <w:t xml:space="preserve"> </w:t>
      </w:r>
      <w:r>
        <w:rPr>
          <w:sz w:val="24"/>
          <w:szCs w:val="24"/>
          <w:color w:val="262626"/>
          <w:spacing w:val="-3"/>
        </w:rPr>
        <w:t>B</w:t>
      </w:r>
      <w:r>
        <w:rPr>
          <w:rFonts w:ascii="Microsoft YaHei" w:hAnsi="Microsoft YaHei" w:eastAsia="Microsoft YaHei" w:cs="Microsoft YaHei"/>
          <w:sz w:val="24"/>
          <w:szCs w:val="24"/>
          <w:color w:val="262626"/>
          <w:spacing w:val="-3"/>
        </w:rPr>
        <w:t>堆剩余</w:t>
      </w:r>
      <w:r>
        <w:rPr>
          <w:sz w:val="24"/>
          <w:szCs w:val="24"/>
          <w:color w:val="262626"/>
          <w:spacing w:val="-3"/>
        </w:rPr>
        <w:t>2</w:t>
      </w:r>
      <w:r>
        <w:rPr>
          <w:rFonts w:ascii="Microsoft YaHei" w:hAnsi="Microsoft YaHei" w:eastAsia="Microsoft YaHei" w:cs="Microsoft YaHei"/>
          <w:sz w:val="24"/>
          <w:szCs w:val="24"/>
          <w:color w:val="262626"/>
          <w:spacing w:val="-3"/>
        </w:rPr>
        <w:t>粒</w:t>
      </w:r>
      <w:r>
        <w:rPr>
          <w:rFonts w:ascii="Microsoft YaHei" w:hAnsi="Microsoft YaHei" w:eastAsia="Microsoft YaHei" w:cs="Microsoft YaHei"/>
          <w:sz w:val="24"/>
          <w:szCs w:val="24"/>
          <w:color w:val="262626"/>
          <w:spacing w:val="-5"/>
        </w:rPr>
        <w:t>乙拿，从</w:t>
      </w:r>
      <w:r>
        <w:rPr>
          <w:sz w:val="24"/>
          <w:szCs w:val="24"/>
          <w:color w:val="262626"/>
          <w:spacing w:val="-5"/>
        </w:rPr>
        <w:t>B</w:t>
      </w:r>
      <w:r>
        <w:rPr>
          <w:rFonts w:ascii="Microsoft YaHei" w:hAnsi="Microsoft YaHei" w:eastAsia="Microsoft YaHei" w:cs="Microsoft YaHei"/>
          <w:sz w:val="24"/>
          <w:szCs w:val="24"/>
          <w:color w:val="262626"/>
          <w:spacing w:val="-5"/>
        </w:rPr>
        <w:t>堆里拿</w:t>
      </w:r>
      <w:r>
        <w:rPr>
          <w:sz w:val="24"/>
          <w:szCs w:val="24"/>
          <w:color w:val="262626"/>
          <w:spacing w:val="-5"/>
        </w:rPr>
        <w:t>1</w:t>
      </w:r>
      <w:r>
        <w:rPr>
          <w:rFonts w:ascii="Microsoft YaHei" w:hAnsi="Microsoft YaHei" w:eastAsia="Microsoft YaHei" w:cs="Microsoft YaHei"/>
          <w:sz w:val="24"/>
          <w:szCs w:val="24"/>
          <w:color w:val="262626"/>
          <w:spacing w:val="-5"/>
        </w:rPr>
        <w:t>粒</w:t>
      </w:r>
      <w:r>
        <w:rPr>
          <w:sz w:val="24"/>
          <w:szCs w:val="24"/>
          <w:color w:val="262626"/>
          <w:spacing w:val="-5"/>
        </w:rPr>
        <w:t>——A</w:t>
      </w:r>
      <w:r>
        <w:rPr>
          <w:rFonts w:ascii="Microsoft YaHei" w:hAnsi="Microsoft YaHei" w:eastAsia="Microsoft YaHei" w:cs="Microsoft YaHei"/>
          <w:sz w:val="24"/>
          <w:szCs w:val="24"/>
          <w:color w:val="262626"/>
          <w:spacing w:val="-5"/>
        </w:rPr>
        <w:t>堆剩余</w:t>
      </w:r>
      <w:r>
        <w:rPr>
          <w:sz w:val="24"/>
          <w:szCs w:val="24"/>
          <w:color w:val="262626"/>
          <w:spacing w:val="-5"/>
        </w:rPr>
        <w:t>2</w:t>
      </w:r>
      <w:r>
        <w:rPr>
          <w:rFonts w:ascii="Microsoft YaHei" w:hAnsi="Microsoft YaHei" w:eastAsia="Microsoft YaHei" w:cs="Microsoft YaHei"/>
          <w:sz w:val="24"/>
          <w:szCs w:val="24"/>
          <w:color w:val="262626"/>
          <w:spacing w:val="-5"/>
        </w:rPr>
        <w:t>粒，</w:t>
      </w:r>
      <w:r>
        <w:rPr>
          <w:rFonts w:ascii="Microsoft YaHei" w:hAnsi="Microsoft YaHei" w:eastAsia="Microsoft YaHei" w:cs="Microsoft YaHei"/>
          <w:sz w:val="24"/>
          <w:szCs w:val="24"/>
          <w:color w:val="262626"/>
          <w:spacing w:val="-35"/>
        </w:rPr>
        <w:t xml:space="preserve"> </w:t>
      </w:r>
      <w:r>
        <w:rPr>
          <w:sz w:val="24"/>
          <w:szCs w:val="24"/>
          <w:color w:val="262626"/>
          <w:spacing w:val="-5"/>
        </w:rPr>
        <w:t>B</w:t>
      </w:r>
      <w:r>
        <w:rPr>
          <w:rFonts w:ascii="Microsoft YaHei" w:hAnsi="Microsoft YaHei" w:eastAsia="Microsoft YaHei" w:cs="Microsoft YaHei"/>
          <w:sz w:val="24"/>
          <w:szCs w:val="24"/>
          <w:color w:val="262626"/>
          <w:spacing w:val="-5"/>
        </w:rPr>
        <w:t>堆剩余</w:t>
      </w:r>
      <w:r>
        <w:rPr>
          <w:sz w:val="24"/>
          <w:szCs w:val="24"/>
          <w:color w:val="262626"/>
          <w:spacing w:val="-5"/>
        </w:rPr>
        <w:t>1</w:t>
      </w:r>
      <w:r>
        <w:rPr>
          <w:rFonts w:ascii="Microsoft YaHei" w:hAnsi="Microsoft YaHei" w:eastAsia="Microsoft YaHei" w:cs="Microsoft YaHei"/>
          <w:sz w:val="24"/>
          <w:szCs w:val="24"/>
          <w:color w:val="262626"/>
          <w:spacing w:val="-5"/>
        </w:rPr>
        <w:t>粒</w:t>
      </w:r>
      <w:r>
        <w:rPr>
          <w:rFonts w:ascii="Microsoft YaHei" w:hAnsi="Microsoft YaHei" w:eastAsia="Microsoft YaHei" w:cs="Microsoft YaHei"/>
          <w:sz w:val="24"/>
          <w:szCs w:val="24"/>
          <w:color w:val="262626"/>
          <w:spacing w:val="-7"/>
        </w:rPr>
        <w:t>甲拿，从</w:t>
      </w:r>
      <w:r>
        <w:rPr>
          <w:sz w:val="24"/>
          <w:szCs w:val="24"/>
          <w:color w:val="262626"/>
          <w:spacing w:val="-7"/>
        </w:rPr>
        <w:t>A</w:t>
      </w:r>
      <w:r>
        <w:rPr>
          <w:rFonts w:ascii="Microsoft YaHei" w:hAnsi="Microsoft YaHei" w:eastAsia="Microsoft YaHei" w:cs="Microsoft YaHei"/>
          <w:sz w:val="24"/>
          <w:szCs w:val="24"/>
          <w:color w:val="262626"/>
          <w:spacing w:val="-7"/>
        </w:rPr>
        <w:t>堆里拿</w:t>
      </w:r>
      <w:r>
        <w:rPr>
          <w:sz w:val="24"/>
          <w:szCs w:val="24"/>
          <w:color w:val="262626"/>
          <w:spacing w:val="-7"/>
        </w:rPr>
        <w:t>1</w:t>
      </w:r>
      <w:r>
        <w:rPr>
          <w:rFonts w:ascii="Microsoft YaHei" w:hAnsi="Microsoft YaHei" w:eastAsia="Microsoft YaHei" w:cs="Microsoft YaHei"/>
          <w:sz w:val="24"/>
          <w:szCs w:val="24"/>
          <w:color w:val="262626"/>
          <w:spacing w:val="-7"/>
        </w:rPr>
        <w:t>粒</w:t>
      </w:r>
      <w:r>
        <w:rPr>
          <w:sz w:val="24"/>
          <w:szCs w:val="24"/>
          <w:color w:val="262626"/>
          <w:spacing w:val="-7"/>
        </w:rPr>
        <w:t>——A</w:t>
      </w:r>
      <w:r>
        <w:rPr>
          <w:rFonts w:ascii="Microsoft YaHei" w:hAnsi="Microsoft YaHei" w:eastAsia="Microsoft YaHei" w:cs="Microsoft YaHei"/>
          <w:sz w:val="24"/>
          <w:szCs w:val="24"/>
          <w:color w:val="262626"/>
          <w:spacing w:val="-7"/>
        </w:rPr>
        <w:t>堆剩余</w:t>
      </w:r>
      <w:r>
        <w:rPr>
          <w:sz w:val="24"/>
          <w:szCs w:val="24"/>
          <w:color w:val="262626"/>
          <w:spacing w:val="-7"/>
        </w:rPr>
        <w:t>1</w:t>
      </w:r>
      <w:r>
        <w:rPr>
          <w:rFonts w:ascii="Microsoft YaHei" w:hAnsi="Microsoft YaHei" w:eastAsia="Microsoft YaHei" w:cs="Microsoft YaHei"/>
          <w:sz w:val="24"/>
          <w:szCs w:val="24"/>
          <w:color w:val="262626"/>
          <w:spacing w:val="-7"/>
        </w:rPr>
        <w:t>粒，</w:t>
      </w:r>
      <w:r>
        <w:rPr>
          <w:rFonts w:ascii="Microsoft YaHei" w:hAnsi="Microsoft YaHei" w:eastAsia="Microsoft YaHei" w:cs="Microsoft YaHei"/>
          <w:sz w:val="24"/>
          <w:szCs w:val="24"/>
          <w:color w:val="262626"/>
          <w:spacing w:val="-38"/>
        </w:rPr>
        <w:t xml:space="preserve"> </w:t>
      </w:r>
      <w:r>
        <w:rPr>
          <w:sz w:val="24"/>
          <w:szCs w:val="24"/>
          <w:color w:val="262626"/>
          <w:spacing w:val="-7"/>
        </w:rPr>
        <w:t>B</w:t>
      </w:r>
      <w:r>
        <w:rPr>
          <w:rFonts w:ascii="Microsoft YaHei" w:hAnsi="Microsoft YaHei" w:eastAsia="Microsoft YaHei" w:cs="Microsoft YaHei"/>
          <w:sz w:val="24"/>
          <w:szCs w:val="24"/>
          <w:color w:val="262626"/>
          <w:spacing w:val="-7"/>
        </w:rPr>
        <w:t>堆剩余</w:t>
      </w:r>
      <w:r>
        <w:rPr>
          <w:sz w:val="24"/>
          <w:szCs w:val="24"/>
          <w:color w:val="262626"/>
          <w:spacing w:val="-7"/>
        </w:rPr>
        <w:t>1</w:t>
      </w:r>
      <w:r>
        <w:rPr>
          <w:rFonts w:ascii="Microsoft YaHei" w:hAnsi="Microsoft YaHei" w:eastAsia="Microsoft YaHei" w:cs="Microsoft YaHei"/>
          <w:sz w:val="24"/>
          <w:szCs w:val="24"/>
          <w:color w:val="262626"/>
          <w:spacing w:val="-7"/>
        </w:rPr>
        <w:t>粒</w:t>
      </w:r>
      <w:r>
        <w:rPr>
          <w:rFonts w:ascii="Microsoft YaHei" w:hAnsi="Microsoft YaHei" w:eastAsia="Microsoft YaHei" w:cs="Microsoft YaHei"/>
          <w:sz w:val="24"/>
          <w:szCs w:val="24"/>
          <w:color w:val="262626"/>
          <w:spacing w:val="-5"/>
        </w:rPr>
        <w:t>乙拿，从</w:t>
      </w:r>
      <w:r>
        <w:rPr>
          <w:sz w:val="24"/>
          <w:szCs w:val="24"/>
          <w:color w:val="262626"/>
          <w:spacing w:val="-5"/>
        </w:rPr>
        <w:t>A</w:t>
      </w:r>
      <w:r>
        <w:rPr>
          <w:rFonts w:ascii="Microsoft YaHei" w:hAnsi="Microsoft YaHei" w:eastAsia="Microsoft YaHei" w:cs="Microsoft YaHei"/>
          <w:sz w:val="24"/>
          <w:szCs w:val="24"/>
          <w:color w:val="262626"/>
          <w:spacing w:val="-5"/>
        </w:rPr>
        <w:t>堆里拿</w:t>
      </w:r>
      <w:r>
        <w:rPr>
          <w:sz w:val="24"/>
          <w:szCs w:val="24"/>
          <w:color w:val="262626"/>
          <w:spacing w:val="-5"/>
        </w:rPr>
        <w:t>1</w:t>
      </w:r>
      <w:r>
        <w:rPr>
          <w:rFonts w:ascii="Microsoft YaHei" w:hAnsi="Microsoft YaHei" w:eastAsia="Microsoft YaHei" w:cs="Microsoft YaHei"/>
          <w:sz w:val="24"/>
          <w:szCs w:val="24"/>
          <w:color w:val="262626"/>
          <w:spacing w:val="-5"/>
        </w:rPr>
        <w:t>粒</w:t>
      </w:r>
      <w:r>
        <w:rPr>
          <w:sz w:val="24"/>
          <w:szCs w:val="24"/>
          <w:color w:val="262626"/>
          <w:spacing w:val="-5"/>
        </w:rPr>
        <w:t>——A</w:t>
      </w:r>
      <w:r>
        <w:rPr>
          <w:rFonts w:ascii="Microsoft YaHei" w:hAnsi="Microsoft YaHei" w:eastAsia="Microsoft YaHei" w:cs="Microsoft YaHei"/>
          <w:sz w:val="24"/>
          <w:szCs w:val="24"/>
          <w:color w:val="262626"/>
          <w:spacing w:val="-5"/>
        </w:rPr>
        <w:t>堆剩余</w:t>
      </w:r>
      <w:r>
        <w:rPr>
          <w:sz w:val="24"/>
          <w:szCs w:val="24"/>
          <w:color w:val="262626"/>
          <w:spacing w:val="-5"/>
        </w:rPr>
        <w:t>0</w:t>
      </w:r>
      <w:r>
        <w:rPr>
          <w:rFonts w:ascii="Microsoft YaHei" w:hAnsi="Microsoft YaHei" w:eastAsia="Microsoft YaHei" w:cs="Microsoft YaHei"/>
          <w:sz w:val="24"/>
          <w:szCs w:val="24"/>
          <w:color w:val="262626"/>
          <w:spacing w:val="-5"/>
        </w:rPr>
        <w:t>粒，</w:t>
      </w:r>
      <w:r>
        <w:rPr>
          <w:rFonts w:ascii="Microsoft YaHei" w:hAnsi="Microsoft YaHei" w:eastAsia="Microsoft YaHei" w:cs="Microsoft YaHei"/>
          <w:sz w:val="24"/>
          <w:szCs w:val="24"/>
          <w:color w:val="262626"/>
          <w:spacing w:val="-40"/>
        </w:rPr>
        <w:t xml:space="preserve"> </w:t>
      </w:r>
      <w:r>
        <w:rPr>
          <w:sz w:val="24"/>
          <w:szCs w:val="24"/>
          <w:color w:val="262626"/>
          <w:spacing w:val="-5"/>
        </w:rPr>
        <w:t>B</w:t>
      </w:r>
      <w:r>
        <w:rPr>
          <w:rFonts w:ascii="Microsoft YaHei" w:hAnsi="Microsoft YaHei" w:eastAsia="Microsoft YaHei" w:cs="Microsoft YaHei"/>
          <w:sz w:val="24"/>
          <w:szCs w:val="24"/>
          <w:color w:val="262626"/>
          <w:spacing w:val="-5"/>
        </w:rPr>
        <w:t>堆剩余</w:t>
      </w:r>
      <w:r>
        <w:rPr>
          <w:sz w:val="24"/>
          <w:szCs w:val="24"/>
          <w:color w:val="262626"/>
          <w:spacing w:val="-5"/>
        </w:rPr>
        <w:t>1</w:t>
      </w:r>
      <w:r>
        <w:rPr>
          <w:rFonts w:ascii="Microsoft YaHei" w:hAnsi="Microsoft YaHei" w:eastAsia="Microsoft YaHei" w:cs="Microsoft YaHei"/>
          <w:sz w:val="24"/>
          <w:szCs w:val="24"/>
          <w:color w:val="262626"/>
          <w:spacing w:val="-5"/>
        </w:rPr>
        <w:t>粒</w:t>
      </w:r>
    </w:p>
    <w:p>
      <w:pPr>
        <w:pStyle w:val="BodyText"/>
        <w:ind w:left="31"/>
        <w:spacing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甲拿，从</w:t>
      </w:r>
      <w:r>
        <w:rPr>
          <w:sz w:val="24"/>
          <w:szCs w:val="24"/>
          <w:color w:val="262626"/>
          <w:spacing w:val="-4"/>
        </w:rPr>
        <w:t>B</w:t>
      </w:r>
      <w:r>
        <w:rPr>
          <w:rFonts w:ascii="Microsoft YaHei" w:hAnsi="Microsoft YaHei" w:eastAsia="Microsoft YaHei" w:cs="Microsoft YaHei"/>
          <w:sz w:val="24"/>
          <w:szCs w:val="24"/>
          <w:color w:val="262626"/>
          <w:spacing w:val="-4"/>
        </w:rPr>
        <w:t>堆里拿</w:t>
      </w:r>
      <w:r>
        <w:rPr>
          <w:sz w:val="24"/>
          <w:szCs w:val="24"/>
          <w:color w:val="262626"/>
          <w:spacing w:val="-4"/>
        </w:rPr>
        <w:t>1</w:t>
      </w:r>
      <w:r>
        <w:rPr>
          <w:rFonts w:ascii="Microsoft YaHei" w:hAnsi="Microsoft YaHei" w:eastAsia="Microsoft YaHei" w:cs="Microsoft YaHei"/>
          <w:sz w:val="24"/>
          <w:szCs w:val="24"/>
          <w:color w:val="262626"/>
          <w:spacing w:val="-4"/>
        </w:rPr>
        <w:t>粒</w:t>
      </w:r>
      <w:r>
        <w:rPr>
          <w:sz w:val="24"/>
          <w:szCs w:val="24"/>
          <w:color w:val="262626"/>
          <w:spacing w:val="-4"/>
        </w:rPr>
        <w:t>——A</w:t>
      </w:r>
      <w:r>
        <w:rPr>
          <w:rFonts w:ascii="Microsoft YaHei" w:hAnsi="Microsoft YaHei" w:eastAsia="Microsoft YaHei" w:cs="Microsoft YaHei"/>
          <w:sz w:val="24"/>
          <w:szCs w:val="24"/>
          <w:color w:val="262626"/>
          <w:spacing w:val="-4"/>
        </w:rPr>
        <w:t>堆剩余</w:t>
      </w:r>
      <w:r>
        <w:rPr>
          <w:sz w:val="24"/>
          <w:szCs w:val="24"/>
          <w:color w:val="262626"/>
          <w:spacing w:val="-4"/>
        </w:rPr>
        <w:t>0</w:t>
      </w:r>
      <w:r>
        <w:rPr>
          <w:rFonts w:ascii="Microsoft YaHei" w:hAnsi="Microsoft YaHei" w:eastAsia="Microsoft YaHei" w:cs="Microsoft YaHei"/>
          <w:sz w:val="24"/>
          <w:szCs w:val="24"/>
          <w:color w:val="262626"/>
          <w:spacing w:val="-4"/>
        </w:rPr>
        <w:t>粒，</w:t>
      </w:r>
      <w:r>
        <w:rPr>
          <w:rFonts w:ascii="Microsoft YaHei" w:hAnsi="Microsoft YaHei" w:eastAsia="Microsoft YaHei" w:cs="Microsoft YaHei"/>
          <w:sz w:val="24"/>
          <w:szCs w:val="24"/>
          <w:color w:val="262626"/>
          <w:spacing w:val="-42"/>
        </w:rPr>
        <w:t xml:space="preserve"> </w:t>
      </w:r>
      <w:r>
        <w:rPr>
          <w:sz w:val="24"/>
          <w:szCs w:val="24"/>
          <w:color w:val="262626"/>
          <w:spacing w:val="-4"/>
        </w:rPr>
        <w:t>B</w:t>
      </w:r>
      <w:r>
        <w:rPr>
          <w:rFonts w:ascii="Microsoft YaHei" w:hAnsi="Microsoft YaHei" w:eastAsia="Microsoft YaHei" w:cs="Microsoft YaHei"/>
          <w:sz w:val="24"/>
          <w:szCs w:val="24"/>
          <w:color w:val="262626"/>
          <w:spacing w:val="-4"/>
        </w:rPr>
        <w:t>堆剩余</w:t>
      </w:r>
      <w:r>
        <w:rPr>
          <w:sz w:val="24"/>
          <w:szCs w:val="24"/>
          <w:color w:val="262626"/>
          <w:spacing w:val="-4"/>
        </w:rPr>
        <w:t>0</w:t>
      </w:r>
      <w:r>
        <w:rPr>
          <w:rFonts w:ascii="Microsoft YaHei" w:hAnsi="Microsoft YaHei" w:eastAsia="Microsoft YaHei" w:cs="Microsoft YaHei"/>
          <w:sz w:val="24"/>
          <w:szCs w:val="24"/>
          <w:color w:val="262626"/>
          <w:spacing w:val="-4"/>
        </w:rPr>
        <w:t>粒</w:t>
      </w:r>
      <w:r>
        <w:rPr>
          <w:rFonts w:ascii="Microsoft YaHei" w:hAnsi="Microsoft YaHei" w:eastAsia="Microsoft YaHei" w:cs="Microsoft YaHei"/>
          <w:sz w:val="24"/>
          <w:szCs w:val="24"/>
          <w:color w:val="262626"/>
          <w:spacing w:val="25"/>
        </w:rPr>
        <w:t xml:space="preserve">  </w:t>
      </w:r>
      <w:r>
        <w:rPr>
          <w:rFonts w:ascii="Microsoft YaHei" w:hAnsi="Microsoft YaHei" w:eastAsia="Microsoft YaHei" w:cs="Microsoft YaHei"/>
          <w:sz w:val="24"/>
          <w:szCs w:val="24"/>
          <w:color w:val="262626"/>
          <w:spacing w:val="-4"/>
        </w:rPr>
        <w:t>甲胜</w:t>
      </w:r>
    </w:p>
    <w:p>
      <w:pPr>
        <w:pStyle w:val="BodyText"/>
        <w:spacing w:line="300" w:lineRule="auto"/>
        <w:rPr/>
      </w:pPr>
      <w:r/>
    </w:p>
    <w:p>
      <w:pPr>
        <w:pStyle w:val="BodyText"/>
        <w:spacing w:line="300" w:lineRule="auto"/>
        <w:rPr/>
      </w:pPr>
      <w:r/>
    </w:p>
    <w:p>
      <w:pPr>
        <w:ind w:left="9"/>
        <w:spacing w:before="104"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答案：输赢决定于两堆石子的数量关系，及谁先拿</w:t>
      </w:r>
    </w:p>
    <w:p>
      <w:pPr>
        <w:spacing w:line="183" w:lineRule="auto"/>
        <w:sectPr>
          <w:headerReference w:type="default" r:id="rId1442"/>
          <w:footerReference w:type="default" r:id="rId1443"/>
          <w:pgSz w:w="12240" w:h="15840"/>
          <w:pgMar w:top="2166" w:right="960" w:bottom="440" w:left="960" w:header="1244" w:footer="175" w:gutter="0"/>
        </w:sectPr>
        <w:rPr>
          <w:rFonts w:ascii="Microsoft YaHei" w:hAnsi="Microsoft YaHei" w:eastAsia="Microsoft YaHei" w:cs="Microsoft YaHei"/>
          <w:sz w:val="24"/>
          <w:szCs w:val="24"/>
        </w:rPr>
      </w:pPr>
    </w:p>
    <w:p>
      <w:pPr>
        <w:pStyle w:val="BodyText"/>
        <w:spacing w:line="300" w:lineRule="auto"/>
        <w:rPr/>
      </w:pPr>
      <w:r/>
    </w:p>
    <w:p>
      <w:pPr>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若两堆数量不同，</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1"/>
        </w:rPr>
        <w:t>先拿者获胜，</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方法：先拿者</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color w:val="262626"/>
          <w:spacing w:val="-1"/>
        </w:rPr>
        <w:t>把两堆拿成等同的数量</w:t>
      </w:r>
    </w:p>
    <w:p>
      <w:pPr>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若两堆数量相同，后拿者获胜，</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1"/>
        </w:rPr>
        <w:t>方法：后拿者 模仿对方</w:t>
      </w:r>
      <w:r>
        <w:rPr>
          <w:rFonts w:ascii="Microsoft YaHei" w:hAnsi="Microsoft YaHei" w:eastAsia="Microsoft YaHei" w:cs="Microsoft YaHei"/>
          <w:sz w:val="24"/>
          <w:szCs w:val="24"/>
          <w:color w:val="262626"/>
          <w:spacing w:val="-29"/>
        </w:rPr>
        <w:t xml:space="preserve"> </w:t>
      </w:r>
      <w:r>
        <w:rPr>
          <w:rFonts w:ascii="Microsoft YaHei" w:hAnsi="Microsoft YaHei" w:eastAsia="Microsoft YaHei" w:cs="Microsoft YaHei"/>
          <w:sz w:val="24"/>
          <w:szCs w:val="24"/>
          <w:color w:val="262626"/>
          <w:spacing w:val="-1"/>
        </w:rPr>
        <w:t>，从另外一堆拿同样的数量</w:t>
      </w:r>
    </w:p>
    <w:p>
      <w:pPr>
        <w:spacing w:line="183" w:lineRule="auto"/>
        <w:sectPr>
          <w:headerReference w:type="default" r:id="rId20"/>
          <w:footerReference w:type="default" r:id="rId1444"/>
          <w:pgSz w:w="12240" w:h="15840"/>
          <w:pgMar w:top="400" w:right="978" w:bottom="440" w:left="1154" w:header="0" w:footer="175" w:gutter="0"/>
        </w:sectPr>
        <w:rPr>
          <w:rFonts w:ascii="Microsoft YaHei" w:hAnsi="Microsoft YaHei" w:eastAsia="Microsoft YaHei" w:cs="Microsoft YaHei"/>
          <w:sz w:val="24"/>
          <w:szCs w:val="24"/>
        </w:rPr>
      </w:pPr>
    </w:p>
    <w:p>
      <w:pPr>
        <w:pStyle w:val="BodyText"/>
        <w:ind w:left="18"/>
        <w:spacing w:before="116" w:line="195" w:lineRule="auto"/>
        <w:rPr>
          <w:sz w:val="24"/>
          <w:szCs w:val="24"/>
        </w:rPr>
      </w:pPr>
      <w:bookmarkStart w:name="bookmark162" w:id="161"/>
      <w:bookmarkEnd w:id="161"/>
      <w:r>
        <w:rPr>
          <w:rFonts w:ascii="Microsoft YaHei" w:hAnsi="Microsoft YaHei" w:eastAsia="Microsoft YaHei" w:cs="Microsoft YaHei"/>
          <w:sz w:val="24"/>
          <w:szCs w:val="24"/>
          <w:color w:val="333333"/>
          <w:spacing w:val="-3"/>
        </w:rPr>
        <w:t>问题</w:t>
      </w:r>
      <w:r>
        <w:rPr>
          <w:rFonts w:ascii="Microsoft YaHei" w:hAnsi="Microsoft YaHei" w:eastAsia="Microsoft YaHei" w:cs="Microsoft YaHei"/>
          <w:sz w:val="24"/>
          <w:szCs w:val="24"/>
          <w:color w:val="333333"/>
          <w:spacing w:val="-25"/>
        </w:rPr>
        <w:t xml:space="preserve"> </w:t>
      </w:r>
      <w:r>
        <w:rPr>
          <w:rFonts w:ascii="Microsoft YaHei" w:hAnsi="Microsoft YaHei" w:eastAsia="Microsoft YaHei" w:cs="Microsoft YaHei"/>
          <w:sz w:val="24"/>
          <w:szCs w:val="24"/>
          <w:color w:val="333333"/>
          <w:spacing w:val="-3"/>
        </w:rPr>
        <w:t>：有</w:t>
      </w:r>
      <w:r>
        <w:rPr>
          <w:sz w:val="24"/>
          <w:szCs w:val="24"/>
          <w:color w:val="333333"/>
          <w:spacing w:val="-3"/>
        </w:rPr>
        <w:t>8</w:t>
      </w:r>
      <w:r>
        <w:rPr>
          <w:rFonts w:ascii="Microsoft YaHei" w:hAnsi="Microsoft YaHei" w:eastAsia="Microsoft YaHei" w:cs="Microsoft YaHei"/>
          <w:sz w:val="24"/>
          <w:szCs w:val="24"/>
          <w:color w:val="333333"/>
          <w:spacing w:val="-3"/>
        </w:rPr>
        <w:t>个乒乓球，</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3"/>
        </w:rPr>
        <w:t>其中有一个稍微重，</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3"/>
        </w:rPr>
        <w:t>只有一个天平，</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3"/>
        </w:rPr>
        <w:t>最少需要几次才能找到重的乒乓球</w:t>
      </w:r>
      <w:r>
        <w:rPr>
          <w:sz w:val="24"/>
          <w:szCs w:val="24"/>
          <w:color w:val="333333"/>
          <w:spacing w:val="-3"/>
        </w:rPr>
        <w:t>?</w:t>
      </w:r>
    </w:p>
    <w:p>
      <w:pPr>
        <w:pStyle w:val="BodyText"/>
        <w:spacing w:line="307" w:lineRule="auto"/>
        <w:rPr/>
      </w:pPr>
      <w:r/>
    </w:p>
    <w:p>
      <w:pPr>
        <w:pStyle w:val="BodyText"/>
        <w:spacing w:line="307" w:lineRule="auto"/>
        <w:rPr/>
      </w:pPr>
      <w:r/>
    </w:p>
    <w:p>
      <w:pPr>
        <w:ind w:left="9"/>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333333"/>
          <w:spacing w:val="-2"/>
        </w:rPr>
        <w:t>答案：两次</w:t>
      </w:r>
    </w:p>
    <w:p>
      <w:pPr>
        <w:pStyle w:val="BodyText"/>
        <w:ind w:left="194"/>
        <w:spacing w:before="186"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先把</w:t>
      </w:r>
      <w:r>
        <w:rPr>
          <w:sz w:val="24"/>
          <w:szCs w:val="24"/>
          <w:color w:val="333333"/>
          <w:spacing w:val="1"/>
        </w:rPr>
        <w:t>8</w:t>
      </w:r>
      <w:r>
        <w:rPr>
          <w:rFonts w:ascii="Microsoft YaHei" w:hAnsi="Microsoft YaHei" w:eastAsia="Microsoft YaHei" w:cs="Microsoft YaHei"/>
          <w:sz w:val="24"/>
          <w:szCs w:val="24"/>
          <w:color w:val="333333"/>
          <w:spacing w:val="1"/>
        </w:rPr>
        <w:t>个乒乓球分成</w:t>
      </w:r>
      <w:r>
        <w:rPr>
          <w:sz w:val="24"/>
          <w:szCs w:val="24"/>
          <w:color w:val="333333"/>
          <w:spacing w:val="1"/>
        </w:rPr>
        <w:t>3</w:t>
      </w:r>
      <w:r>
        <w:rPr>
          <w:rFonts w:ascii="Microsoft YaHei" w:hAnsi="Microsoft YaHei" w:eastAsia="Microsoft YaHei" w:cs="Microsoft YaHei"/>
          <w:sz w:val="24"/>
          <w:szCs w:val="24"/>
          <w:color w:val="333333"/>
          <w:spacing w:val="1"/>
        </w:rPr>
        <w:t>份，</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spacing w:val="1"/>
        </w:rPr>
        <w:t>第一份</w:t>
      </w:r>
      <w:r>
        <w:rPr>
          <w:sz w:val="24"/>
          <w:szCs w:val="24"/>
          <w:color w:val="333333"/>
        </w:rPr>
        <w:t>3</w:t>
      </w:r>
      <w:r>
        <w:rPr>
          <w:rFonts w:ascii="Microsoft YaHei" w:hAnsi="Microsoft YaHei" w:eastAsia="Microsoft YaHei" w:cs="Microsoft YaHei"/>
          <w:sz w:val="24"/>
          <w:szCs w:val="24"/>
          <w:color w:val="333333"/>
        </w:rPr>
        <w:t>个，</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第二份</w:t>
      </w:r>
      <w:r>
        <w:rPr>
          <w:sz w:val="24"/>
          <w:szCs w:val="24"/>
          <w:color w:val="333333"/>
        </w:rPr>
        <w:t>3</w:t>
      </w:r>
      <w:r>
        <w:rPr>
          <w:rFonts w:ascii="Microsoft YaHei" w:hAnsi="Microsoft YaHei" w:eastAsia="Microsoft YaHei" w:cs="Microsoft YaHei"/>
          <w:sz w:val="24"/>
          <w:szCs w:val="24"/>
          <w:color w:val="333333"/>
        </w:rPr>
        <w:t>个，</w:t>
      </w:r>
      <w:r>
        <w:rPr>
          <w:rFonts w:ascii="Microsoft YaHei" w:hAnsi="Microsoft YaHei" w:eastAsia="Microsoft YaHei" w:cs="Microsoft YaHei"/>
          <w:sz w:val="24"/>
          <w:szCs w:val="24"/>
          <w:color w:val="333333"/>
          <w:spacing w:val="-49"/>
        </w:rPr>
        <w:t xml:space="preserve"> </w:t>
      </w:r>
      <w:r>
        <w:rPr>
          <w:rFonts w:ascii="Microsoft YaHei" w:hAnsi="Microsoft YaHei" w:eastAsia="Microsoft YaHei" w:cs="Microsoft YaHei"/>
          <w:sz w:val="24"/>
          <w:szCs w:val="24"/>
          <w:color w:val="333333"/>
        </w:rPr>
        <w:t>第三份</w:t>
      </w:r>
      <w:r>
        <w:rPr>
          <w:sz w:val="24"/>
          <w:szCs w:val="24"/>
          <w:color w:val="333333"/>
        </w:rPr>
        <w:t>2</w:t>
      </w:r>
      <w:r>
        <w:rPr>
          <w:rFonts w:ascii="Microsoft YaHei" w:hAnsi="Microsoft YaHei" w:eastAsia="Microsoft YaHei" w:cs="Microsoft YaHei"/>
          <w:sz w:val="24"/>
          <w:szCs w:val="24"/>
          <w:color w:val="333333"/>
        </w:rPr>
        <w:t>个</w:t>
      </w:r>
    </w:p>
    <w:p>
      <w:pPr>
        <w:pStyle w:val="BodyText"/>
        <w:ind w:left="194"/>
        <w:spacing w:before="13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先拿第一份的</w:t>
      </w:r>
      <w:r>
        <w:rPr>
          <w:sz w:val="24"/>
          <w:szCs w:val="24"/>
          <w:color w:val="333333"/>
          <w:spacing w:val="1"/>
        </w:rPr>
        <w:t>3</w:t>
      </w:r>
      <w:r>
        <w:rPr>
          <w:rFonts w:ascii="Microsoft YaHei" w:hAnsi="Microsoft YaHei" w:eastAsia="Microsoft YaHei" w:cs="Microsoft YaHei"/>
          <w:sz w:val="24"/>
          <w:szCs w:val="24"/>
          <w:color w:val="333333"/>
          <w:spacing w:val="1"/>
        </w:rPr>
        <w:t>个和第二份的</w:t>
      </w:r>
      <w:r>
        <w:rPr>
          <w:sz w:val="24"/>
          <w:szCs w:val="24"/>
          <w:color w:val="333333"/>
          <w:spacing w:val="1"/>
        </w:rPr>
        <w:t>3</w:t>
      </w:r>
      <w:r>
        <w:rPr>
          <w:rFonts w:ascii="Microsoft YaHei" w:hAnsi="Microsoft YaHei" w:eastAsia="Microsoft YaHei" w:cs="Microsoft YaHei"/>
          <w:sz w:val="24"/>
          <w:szCs w:val="24"/>
          <w:color w:val="333333"/>
          <w:spacing w:val="1"/>
        </w:rPr>
        <w:t>个</w:t>
      </w:r>
      <w:r>
        <w:rPr>
          <w:rFonts w:ascii="Microsoft YaHei" w:hAnsi="Microsoft YaHei" w:eastAsia="Microsoft YaHei" w:cs="Microsoft YaHei"/>
          <w:sz w:val="24"/>
          <w:szCs w:val="24"/>
          <w:color w:val="333333"/>
        </w:rPr>
        <w:t>称重</w:t>
      </w:r>
      <w:r>
        <w:rPr>
          <w:rFonts w:ascii="Microsoft YaHei" w:hAnsi="Microsoft YaHei" w:eastAsia="Microsoft YaHei" w:cs="Microsoft YaHei"/>
          <w:sz w:val="24"/>
          <w:szCs w:val="24"/>
          <w:color w:val="333333"/>
          <w:spacing w:val="19"/>
        </w:rPr>
        <w:t xml:space="preserve"> </w:t>
      </w:r>
      <w:r>
        <w:rPr>
          <w:sz w:val="24"/>
          <w:szCs w:val="24"/>
          <w:color w:val="333333"/>
        </w:rPr>
        <w:t>(</w:t>
      </w:r>
      <w:r>
        <w:rPr>
          <w:rFonts w:ascii="Microsoft YaHei" w:hAnsi="Microsoft YaHei" w:eastAsia="Microsoft YaHei" w:cs="Microsoft YaHei"/>
          <w:sz w:val="24"/>
          <w:szCs w:val="24"/>
          <w:color w:val="333333"/>
        </w:rPr>
        <w:t>第一次</w:t>
      </w:r>
      <w:r>
        <w:rPr>
          <w:sz w:val="24"/>
          <w:szCs w:val="24"/>
          <w:color w:val="333333"/>
        </w:rPr>
        <w:t>)</w:t>
      </w:r>
      <w:r>
        <w:rPr>
          <w:rFonts w:ascii="Microsoft YaHei" w:hAnsi="Microsoft YaHei" w:eastAsia="Microsoft YaHei" w:cs="Microsoft YaHei"/>
          <w:sz w:val="24"/>
          <w:szCs w:val="24"/>
          <w:color w:val="333333"/>
        </w:rPr>
        <w:t>，</w:t>
      </w:r>
      <w:r>
        <w:rPr>
          <w:rFonts w:ascii="Microsoft YaHei" w:hAnsi="Microsoft YaHei" w:eastAsia="Microsoft YaHei" w:cs="Microsoft YaHei"/>
          <w:sz w:val="24"/>
          <w:szCs w:val="24"/>
          <w:color w:val="333333"/>
          <w:spacing w:val="-47"/>
        </w:rPr>
        <w:t xml:space="preserve"> </w:t>
      </w:r>
      <w:r>
        <w:rPr>
          <w:rFonts w:ascii="Microsoft YaHei" w:hAnsi="Microsoft YaHei" w:eastAsia="Microsoft YaHei" w:cs="Microsoft YaHei"/>
          <w:sz w:val="24"/>
          <w:szCs w:val="24"/>
          <w:color w:val="333333"/>
        </w:rPr>
        <w:t>之后分析有两种情况</w:t>
      </w:r>
    </w:p>
    <w:p>
      <w:pPr>
        <w:pStyle w:val="BodyText"/>
        <w:ind w:left="918" w:right="108" w:hanging="274"/>
        <w:spacing w:before="147"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1"/>
          <w:position w:val="4"/>
        </w:rPr>
        <w:t>○    </w:t>
      </w:r>
      <w:r>
        <w:rPr>
          <w:rFonts w:ascii="Microsoft YaHei" w:hAnsi="Microsoft YaHei" w:eastAsia="Microsoft YaHei" w:cs="Microsoft YaHei"/>
          <w:sz w:val="24"/>
          <w:szCs w:val="24"/>
          <w:color w:val="333333"/>
          <w:spacing w:val="1"/>
        </w:rPr>
        <w:t>若第一份的</w:t>
      </w:r>
      <w:r>
        <w:rPr>
          <w:sz w:val="24"/>
          <w:szCs w:val="24"/>
          <w:color w:val="333333"/>
          <w:spacing w:val="1"/>
        </w:rPr>
        <w:t>3</w:t>
      </w:r>
      <w:r>
        <w:rPr>
          <w:rFonts w:ascii="Microsoft YaHei" w:hAnsi="Microsoft YaHei" w:eastAsia="Microsoft YaHei" w:cs="Microsoft YaHei"/>
          <w:sz w:val="24"/>
          <w:szCs w:val="24"/>
          <w:color w:val="333333"/>
          <w:spacing w:val="1"/>
        </w:rPr>
        <w:t>个和第二份的</w:t>
      </w:r>
      <w:r>
        <w:rPr>
          <w:sz w:val="24"/>
          <w:szCs w:val="24"/>
          <w:color w:val="333333"/>
          <w:spacing w:val="1"/>
        </w:rPr>
        <w:t>3</w:t>
      </w:r>
      <w:r>
        <w:rPr>
          <w:rFonts w:ascii="Microsoft YaHei" w:hAnsi="Microsoft YaHei" w:eastAsia="Microsoft YaHei" w:cs="Microsoft YaHei"/>
          <w:sz w:val="24"/>
          <w:szCs w:val="24"/>
          <w:color w:val="333333"/>
          <w:spacing w:val="1"/>
        </w:rPr>
        <w:t>个重量相等，那么，</w:t>
      </w:r>
      <w:r>
        <w:rPr>
          <w:rFonts w:ascii="Microsoft YaHei" w:hAnsi="Microsoft YaHei" w:eastAsia="Microsoft YaHei" w:cs="Microsoft YaHei"/>
          <w:sz w:val="24"/>
          <w:szCs w:val="24"/>
          <w:color w:val="333333"/>
          <w:spacing w:val="-45"/>
        </w:rPr>
        <w:t xml:space="preserve"> </w:t>
      </w:r>
      <w:r>
        <w:rPr>
          <w:rFonts w:ascii="Microsoft YaHei" w:hAnsi="Microsoft YaHei" w:eastAsia="Microsoft YaHei" w:cs="Microsoft YaHei"/>
          <w:sz w:val="24"/>
          <w:szCs w:val="24"/>
          <w:color w:val="333333"/>
          <w:spacing w:val="1"/>
        </w:rPr>
        <w:t>把第三份的</w:t>
      </w:r>
      <w:r>
        <w:rPr>
          <w:sz w:val="24"/>
          <w:szCs w:val="24"/>
          <w:color w:val="333333"/>
          <w:spacing w:val="1"/>
        </w:rPr>
        <w:t>2</w:t>
      </w:r>
      <w:r>
        <w:rPr>
          <w:rFonts w:ascii="Microsoft YaHei" w:hAnsi="Microsoft YaHei" w:eastAsia="Microsoft YaHei" w:cs="Microsoft YaHei"/>
          <w:sz w:val="24"/>
          <w:szCs w:val="24"/>
          <w:color w:val="333333"/>
          <w:spacing w:val="1"/>
        </w:rPr>
        <w:t>个乒乓球各放到天平称可知</w:t>
      </w:r>
      <w:r>
        <w:rPr>
          <w:rFonts w:ascii="Microsoft YaHei" w:hAnsi="Microsoft YaHei" w:eastAsia="Microsoft YaHei" w:cs="Microsoft YaHei"/>
          <w:sz w:val="24"/>
          <w:szCs w:val="24"/>
          <w:color w:val="333333"/>
          <w:spacing w:val="-4"/>
        </w:rPr>
        <w:t>哪个较重</w:t>
      </w:r>
      <w:r>
        <w:rPr>
          <w:sz w:val="24"/>
          <w:szCs w:val="24"/>
          <w:color w:val="333333"/>
          <w:spacing w:val="-4"/>
        </w:rPr>
        <w:t>(</w:t>
      </w:r>
      <w:r>
        <w:rPr>
          <w:rFonts w:ascii="Microsoft YaHei" w:hAnsi="Microsoft YaHei" w:eastAsia="Microsoft YaHei" w:cs="Microsoft YaHei"/>
          <w:sz w:val="24"/>
          <w:szCs w:val="24"/>
          <w:color w:val="333333"/>
          <w:spacing w:val="-4"/>
        </w:rPr>
        <w:t>第二次</w:t>
      </w:r>
      <w:r>
        <w:rPr>
          <w:sz w:val="24"/>
          <w:szCs w:val="24"/>
          <w:color w:val="333333"/>
          <w:spacing w:val="-4"/>
        </w:rPr>
        <w:t>)</w:t>
      </w:r>
      <w:r>
        <w:rPr>
          <w:rFonts w:ascii="Microsoft YaHei" w:hAnsi="Microsoft YaHei" w:eastAsia="Microsoft YaHei" w:cs="Microsoft YaHei"/>
          <w:sz w:val="24"/>
          <w:szCs w:val="24"/>
          <w:color w:val="333333"/>
          <w:spacing w:val="-4"/>
        </w:rPr>
        <w:t>，</w:t>
      </w:r>
      <w:r>
        <w:rPr>
          <w:rFonts w:ascii="Microsoft YaHei" w:hAnsi="Microsoft YaHei" w:eastAsia="Microsoft YaHei" w:cs="Microsoft YaHei"/>
          <w:sz w:val="24"/>
          <w:szCs w:val="24"/>
          <w:color w:val="333333"/>
          <w:spacing w:val="-39"/>
        </w:rPr>
        <w:t xml:space="preserve"> </w:t>
      </w:r>
      <w:r>
        <w:rPr>
          <w:rFonts w:ascii="Microsoft YaHei" w:hAnsi="Microsoft YaHei" w:eastAsia="Microsoft YaHei" w:cs="Microsoft YaHei"/>
          <w:sz w:val="24"/>
          <w:szCs w:val="24"/>
          <w:color w:val="333333"/>
          <w:spacing w:val="-4"/>
        </w:rPr>
        <w:t>结束。</w:t>
      </w:r>
    </w:p>
    <w:p>
      <w:pPr>
        <w:pStyle w:val="BodyText"/>
        <w:ind w:left="910" w:right="140" w:hanging="266"/>
        <w:spacing w:before="41" w:line="23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333333"/>
          <w:spacing w:val="-3"/>
          <w:position w:val="4"/>
        </w:rPr>
        <w:t>○    </w:t>
      </w:r>
      <w:r>
        <w:rPr>
          <w:rFonts w:ascii="Microsoft YaHei" w:hAnsi="Microsoft YaHei" w:eastAsia="Microsoft YaHei" w:cs="Microsoft YaHei"/>
          <w:sz w:val="24"/>
          <w:szCs w:val="24"/>
          <w:color w:val="333333"/>
          <w:spacing w:val="-3"/>
        </w:rPr>
        <w:t>若第一份的</w:t>
      </w:r>
      <w:r>
        <w:rPr>
          <w:sz w:val="24"/>
          <w:szCs w:val="24"/>
          <w:color w:val="333333"/>
          <w:spacing w:val="-3"/>
        </w:rPr>
        <w:t>3</w:t>
      </w:r>
      <w:r>
        <w:rPr>
          <w:rFonts w:ascii="Microsoft YaHei" w:hAnsi="Microsoft YaHei" w:eastAsia="Microsoft YaHei" w:cs="Microsoft YaHei"/>
          <w:sz w:val="24"/>
          <w:szCs w:val="24"/>
          <w:color w:val="333333"/>
          <w:spacing w:val="-3"/>
        </w:rPr>
        <w:t>个和第二份的</w:t>
      </w:r>
      <w:r>
        <w:rPr>
          <w:sz w:val="24"/>
          <w:szCs w:val="24"/>
          <w:color w:val="333333"/>
          <w:spacing w:val="-3"/>
        </w:rPr>
        <w:t>3</w:t>
      </w:r>
      <w:r>
        <w:rPr>
          <w:rFonts w:ascii="Microsoft YaHei" w:hAnsi="Microsoft YaHei" w:eastAsia="Microsoft YaHei" w:cs="Microsoft YaHei"/>
          <w:sz w:val="24"/>
          <w:szCs w:val="24"/>
          <w:color w:val="333333"/>
          <w:spacing w:val="-3"/>
        </w:rPr>
        <w:t>个重量不等，</w:t>
      </w:r>
      <w:r>
        <w:rPr>
          <w:rFonts w:ascii="Microsoft YaHei" w:hAnsi="Microsoft YaHei" w:eastAsia="Microsoft YaHei" w:cs="Microsoft YaHei"/>
          <w:sz w:val="24"/>
          <w:szCs w:val="24"/>
          <w:color w:val="333333"/>
          <w:spacing w:val="-51"/>
        </w:rPr>
        <w:t xml:space="preserve"> </w:t>
      </w:r>
      <w:r>
        <w:rPr>
          <w:rFonts w:ascii="Microsoft YaHei" w:hAnsi="Microsoft YaHei" w:eastAsia="Microsoft YaHei" w:cs="Microsoft YaHei"/>
          <w:sz w:val="24"/>
          <w:szCs w:val="24"/>
          <w:color w:val="333333"/>
          <w:spacing w:val="-3"/>
        </w:rPr>
        <w:t>把重</w:t>
      </w:r>
      <w:r>
        <w:rPr>
          <w:rFonts w:ascii="Microsoft YaHei" w:hAnsi="Microsoft YaHei" w:eastAsia="Microsoft YaHei" w:cs="Microsoft YaHei"/>
          <w:sz w:val="24"/>
          <w:szCs w:val="24"/>
          <w:color w:val="333333"/>
          <w:spacing w:val="-4"/>
        </w:rPr>
        <w:t>的那</w:t>
      </w:r>
      <w:r>
        <w:rPr>
          <w:sz w:val="24"/>
          <w:szCs w:val="24"/>
          <w:color w:val="333333"/>
          <w:spacing w:val="-4"/>
        </w:rPr>
        <w:t>3</w:t>
      </w:r>
      <w:r>
        <w:rPr>
          <w:rFonts w:ascii="Microsoft YaHei" w:hAnsi="Microsoft YaHei" w:eastAsia="Microsoft YaHei" w:cs="Microsoft YaHei"/>
          <w:sz w:val="24"/>
          <w:szCs w:val="24"/>
          <w:color w:val="333333"/>
          <w:spacing w:val="-4"/>
        </w:rPr>
        <w:t>个分成</w:t>
      </w:r>
      <w:r>
        <w:rPr>
          <w:rFonts w:ascii="Microsoft YaHei" w:hAnsi="Microsoft YaHei" w:eastAsia="Microsoft YaHei" w:cs="Microsoft YaHei"/>
          <w:sz w:val="24"/>
          <w:szCs w:val="24"/>
          <w:color w:val="333333"/>
          <w:spacing w:val="19"/>
        </w:rPr>
        <w:t xml:space="preserve"> </w:t>
      </w:r>
      <w:r>
        <w:rPr>
          <w:sz w:val="24"/>
          <w:szCs w:val="24"/>
          <w:color w:val="333333"/>
          <w:spacing w:val="-4"/>
        </w:rPr>
        <w:t>1</w:t>
      </w:r>
      <w:r>
        <w:rPr>
          <w:sz w:val="24"/>
          <w:szCs w:val="24"/>
          <w:color w:val="333333"/>
          <w:spacing w:val="-36"/>
        </w:rPr>
        <w:t xml:space="preserve"> </w:t>
      </w:r>
      <w:r>
        <w:rPr>
          <w:rFonts w:ascii="Microsoft YaHei" w:hAnsi="Microsoft YaHei" w:eastAsia="Microsoft YaHei" w:cs="Microsoft YaHei"/>
          <w:sz w:val="24"/>
          <w:szCs w:val="24"/>
          <w:color w:val="333333"/>
          <w:spacing w:val="-4"/>
        </w:rPr>
        <w:t>、</w:t>
      </w:r>
      <w:r>
        <w:rPr>
          <w:sz w:val="24"/>
          <w:szCs w:val="24"/>
          <w:color w:val="333333"/>
          <w:spacing w:val="-4"/>
        </w:rPr>
        <w:t>1</w:t>
      </w:r>
      <w:r>
        <w:rPr>
          <w:sz w:val="24"/>
          <w:szCs w:val="24"/>
          <w:color w:val="333333"/>
          <w:spacing w:val="-36"/>
        </w:rPr>
        <w:t xml:space="preserve"> </w:t>
      </w:r>
      <w:r>
        <w:rPr>
          <w:rFonts w:ascii="Microsoft YaHei" w:hAnsi="Microsoft YaHei" w:eastAsia="Microsoft YaHei" w:cs="Microsoft YaHei"/>
          <w:sz w:val="24"/>
          <w:szCs w:val="24"/>
          <w:color w:val="333333"/>
          <w:spacing w:val="-4"/>
        </w:rPr>
        <w:t>、</w:t>
      </w:r>
      <w:r>
        <w:rPr>
          <w:sz w:val="24"/>
          <w:szCs w:val="24"/>
          <w:color w:val="333333"/>
          <w:spacing w:val="-4"/>
        </w:rPr>
        <w:t>1</w:t>
      </w:r>
      <w:r>
        <w:rPr>
          <w:sz w:val="24"/>
          <w:szCs w:val="24"/>
          <w:color w:val="333333"/>
          <w:spacing w:val="21"/>
          <w:w w:val="101"/>
        </w:rPr>
        <w:t xml:space="preserve"> </w:t>
      </w:r>
      <w:r>
        <w:rPr>
          <w:rFonts w:ascii="Microsoft YaHei" w:hAnsi="Microsoft YaHei" w:eastAsia="Microsoft YaHei" w:cs="Microsoft YaHei"/>
          <w:sz w:val="24"/>
          <w:szCs w:val="24"/>
          <w:color w:val="333333"/>
          <w:spacing w:val="-4"/>
        </w:rPr>
        <w:t>个</w:t>
      </w:r>
      <w:r>
        <w:rPr>
          <w:rFonts w:ascii="Microsoft YaHei" w:hAnsi="Microsoft YaHei" w:eastAsia="Microsoft YaHei" w:cs="Microsoft YaHei"/>
          <w:sz w:val="24"/>
          <w:szCs w:val="24"/>
          <w:color w:val="333333"/>
          <w:spacing w:val="-43"/>
        </w:rPr>
        <w:t xml:space="preserve"> </w:t>
      </w:r>
      <w:r>
        <w:rPr>
          <w:rFonts w:ascii="Microsoft YaHei" w:hAnsi="Microsoft YaHei" w:eastAsia="Microsoft YaHei" w:cs="Microsoft YaHei"/>
          <w:sz w:val="24"/>
          <w:szCs w:val="24"/>
          <w:color w:val="333333"/>
          <w:spacing w:val="-4"/>
        </w:rPr>
        <w:t>。任意把其中</w:t>
      </w:r>
      <w:r>
        <w:rPr>
          <w:sz w:val="24"/>
          <w:szCs w:val="24"/>
          <w:color w:val="333333"/>
          <w:spacing w:val="-4"/>
        </w:rPr>
        <w:t>2</w:t>
      </w:r>
      <w:r>
        <w:rPr>
          <w:rFonts w:ascii="Microsoft YaHei" w:hAnsi="Microsoft YaHei" w:eastAsia="Microsoft YaHei" w:cs="Microsoft YaHei"/>
          <w:sz w:val="24"/>
          <w:szCs w:val="24"/>
          <w:color w:val="333333"/>
          <w:spacing w:val="-4"/>
        </w:rPr>
        <w:t>个</w:t>
      </w:r>
      <w:r>
        <w:rPr>
          <w:rFonts w:ascii="Microsoft YaHei" w:hAnsi="Microsoft YaHei" w:eastAsia="Microsoft YaHei" w:cs="Microsoft YaHei"/>
          <w:sz w:val="24"/>
          <w:szCs w:val="24"/>
          <w:color w:val="333333"/>
          <w:spacing w:val="-2"/>
        </w:rPr>
        <w:t>再称一次</w:t>
      </w:r>
      <w:r>
        <w:rPr>
          <w:sz w:val="24"/>
          <w:szCs w:val="24"/>
          <w:color w:val="333333"/>
          <w:spacing w:val="-2"/>
        </w:rPr>
        <w:t>(</w:t>
      </w:r>
      <w:r>
        <w:rPr>
          <w:rFonts w:ascii="Microsoft YaHei" w:hAnsi="Microsoft YaHei" w:eastAsia="Microsoft YaHei" w:cs="Microsoft YaHei"/>
          <w:sz w:val="24"/>
          <w:szCs w:val="24"/>
          <w:color w:val="333333"/>
          <w:spacing w:val="-2"/>
        </w:rPr>
        <w:t>第二次</w:t>
      </w:r>
      <w:r>
        <w:rPr>
          <w:sz w:val="24"/>
          <w:szCs w:val="24"/>
          <w:color w:val="333333"/>
          <w:spacing w:val="-2"/>
        </w:rPr>
        <w:t>)</w:t>
      </w:r>
      <w:r>
        <w:rPr>
          <w:sz w:val="24"/>
          <w:szCs w:val="24"/>
          <w:color w:val="333333"/>
          <w:spacing w:val="-39"/>
        </w:rPr>
        <w:t xml:space="preserve"> </w:t>
      </w:r>
      <w:r>
        <w:rPr>
          <w:rFonts w:ascii="Microsoft YaHei" w:hAnsi="Microsoft YaHei" w:eastAsia="Microsoft YaHei" w:cs="Microsoft YaHei"/>
          <w:sz w:val="24"/>
          <w:szCs w:val="24"/>
          <w:color w:val="333333"/>
          <w:spacing w:val="-2"/>
        </w:rPr>
        <w:t>，若两个一样重，</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color w:val="333333"/>
          <w:spacing w:val="-2"/>
        </w:rPr>
        <w:t>剩下的那个就是重的乒乓球，若一重一轻，</w:t>
      </w:r>
      <w:r>
        <w:rPr>
          <w:rFonts w:ascii="Microsoft YaHei" w:hAnsi="Microsoft YaHei" w:eastAsia="Microsoft YaHei" w:cs="Microsoft YaHei"/>
          <w:sz w:val="24"/>
          <w:szCs w:val="24"/>
          <w:color w:val="333333"/>
          <w:spacing w:val="-48"/>
        </w:rPr>
        <w:t xml:space="preserve"> </w:t>
      </w:r>
      <w:r>
        <w:rPr>
          <w:rFonts w:ascii="Microsoft YaHei" w:hAnsi="Microsoft YaHei" w:eastAsia="Microsoft YaHei" w:cs="Microsoft YaHei"/>
          <w:sz w:val="24"/>
          <w:szCs w:val="24"/>
          <w:color w:val="333333"/>
          <w:spacing w:val="-3"/>
        </w:rPr>
        <w:t>重的就是</w:t>
      </w:r>
      <w:r>
        <w:rPr>
          <w:rFonts w:ascii="Microsoft YaHei" w:hAnsi="Microsoft YaHei" w:eastAsia="Microsoft YaHei" w:cs="Microsoft YaHei"/>
          <w:sz w:val="24"/>
          <w:szCs w:val="24"/>
          <w:color w:val="333333"/>
          <w:spacing w:val="-3"/>
        </w:rPr>
        <w:t>要找的球。</w:t>
      </w:r>
    </w:p>
    <w:p>
      <w:pPr>
        <w:spacing w:line="238" w:lineRule="auto"/>
        <w:sectPr>
          <w:headerReference w:type="default" r:id="rId1445"/>
          <w:footerReference w:type="default" r:id="rId1446"/>
          <w:pgSz w:w="12240" w:h="15840"/>
          <w:pgMar w:top="2166" w:right="960" w:bottom="440" w:left="960" w:header="1244" w:footer="175" w:gutter="0"/>
        </w:sectPr>
        <w:rPr>
          <w:rFonts w:ascii="Microsoft YaHei" w:hAnsi="Microsoft YaHei" w:eastAsia="Microsoft YaHei" w:cs="Microsoft YaHei"/>
          <w:sz w:val="24"/>
          <w:szCs w:val="24"/>
        </w:rPr>
      </w:pPr>
    </w:p>
    <w:p>
      <w:pPr>
        <w:pStyle w:val="BodyText"/>
        <w:ind w:left="9"/>
        <w:spacing w:before="116"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大模型的</w:t>
      </w:r>
      <w:r>
        <w:rPr>
          <w:rFonts w:ascii="Microsoft YaHei" w:hAnsi="Microsoft YaHei" w:eastAsia="Microsoft YaHei" w:cs="Microsoft YaHei"/>
          <w:sz w:val="24"/>
          <w:szCs w:val="24"/>
          <w:color w:val="262626"/>
          <w:spacing w:val="-28"/>
        </w:rPr>
        <w:t xml:space="preserve"> </w:t>
      </w:r>
      <w:r>
        <w:rPr>
          <w:sz w:val="24"/>
          <w:szCs w:val="24"/>
          <w:color w:val="262626"/>
          <w:spacing w:val="1"/>
        </w:rPr>
        <w:t>“</w:t>
      </w:r>
      <w:r>
        <w:rPr>
          <w:rFonts w:ascii="Microsoft YaHei" w:hAnsi="Microsoft YaHei" w:eastAsia="Microsoft YaHei" w:cs="Microsoft YaHei"/>
          <w:sz w:val="24"/>
          <w:szCs w:val="24"/>
          <w:color w:val="262626"/>
          <w:spacing w:val="1"/>
        </w:rPr>
        <w:t>幻觉</w:t>
      </w:r>
      <w:r>
        <w:rPr>
          <w:sz w:val="24"/>
          <w:szCs w:val="24"/>
          <w:color w:val="262626"/>
          <w:spacing w:val="1"/>
        </w:rPr>
        <w:t>”</w:t>
      </w:r>
      <w:r>
        <w:rPr>
          <w:rFonts w:ascii="Microsoft YaHei" w:hAnsi="Microsoft YaHei" w:eastAsia="Microsoft YaHei" w:cs="Microsoft YaHei"/>
          <w:sz w:val="24"/>
          <w:szCs w:val="24"/>
          <w:color w:val="262626"/>
          <w:spacing w:val="1"/>
        </w:rPr>
        <w:t>指的是 </w:t>
      </w:r>
      <w:r>
        <w:rPr>
          <w:sz w:val="24"/>
          <w:szCs w:val="24"/>
          <w:color w:val="262626"/>
        </w:rPr>
        <w:t>AI</w:t>
      </w:r>
      <w:r>
        <w:rPr>
          <w:sz w:val="24"/>
          <w:szCs w:val="24"/>
          <w:color w:val="262626"/>
          <w:spacing w:val="23"/>
        </w:rPr>
        <w:t xml:space="preserve"> </w:t>
      </w:r>
      <w:r>
        <w:rPr>
          <w:rFonts w:ascii="Microsoft YaHei" w:hAnsi="Microsoft YaHei" w:eastAsia="Microsoft YaHei" w:cs="Microsoft YaHei"/>
          <w:sz w:val="24"/>
          <w:szCs w:val="24"/>
          <w:color w:val="262626"/>
          <w:spacing w:val="1"/>
        </w:rPr>
        <w:t>生成了看似合理但实际上错误或编造的信息</w:t>
      </w:r>
    </w:p>
    <w:p>
      <w:pPr>
        <w:ind w:left="7"/>
        <w:spacing w:before="76"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例如，</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3"/>
        </w:rPr>
        <w:t>它可能会编造不存在的事实</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、错误引用文献</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、甚至捏造公司或人物的信息</w:t>
      </w:r>
    </w:p>
    <w:p>
      <w:pPr>
        <w:pStyle w:val="BodyText"/>
        <w:spacing w:line="476" w:lineRule="auto"/>
        <w:rPr/>
      </w:pPr>
      <w:r/>
    </w:p>
    <w:p>
      <w:pPr>
        <w:ind w:left="8" w:right="7800" w:firstLine="8"/>
        <w:spacing w:before="180" w:line="291" w:lineRule="auto"/>
        <w:rPr>
          <w:rFonts w:ascii="Microsoft YaHei" w:hAnsi="Microsoft YaHei" w:eastAsia="Microsoft YaHei" w:cs="Microsoft YaHei"/>
          <w:sz w:val="24"/>
          <w:szCs w:val="24"/>
        </w:rPr>
      </w:pPr>
      <w:bookmarkStart w:name="bookmark163" w:id="162"/>
      <w:bookmarkEnd w:id="162"/>
      <w:r>
        <w:rPr>
          <w:rFonts w:ascii="Microsoft YaHei" w:hAnsi="Microsoft YaHei" w:eastAsia="Microsoft YaHei" w:cs="Microsoft YaHei"/>
          <w:sz w:val="42"/>
          <w:szCs w:val="42"/>
          <w:color w:val="262626"/>
          <w:spacing w:val="-3"/>
        </w:rPr>
        <w:t>幻觉产生原因</w:t>
      </w:r>
      <w:r>
        <w:rPr>
          <w:rFonts w:ascii="Microsoft YaHei" w:hAnsi="Microsoft YaHei" w:eastAsia="Microsoft YaHei" w:cs="Microsoft YaHei"/>
          <w:sz w:val="24"/>
          <w:szCs w:val="24"/>
          <w:color w:val="262626"/>
          <w:spacing w:val="-11"/>
          <w:w w:val="97"/>
        </w:rPr>
        <w:t>语言模型的“填空”机制</w:t>
      </w:r>
    </w:p>
    <w:p>
      <w:pPr>
        <w:pStyle w:val="BodyText"/>
        <w:ind w:left="460" w:right="446" w:hanging="266"/>
        <w:spacing w:before="1"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sz w:val="24"/>
          <w:szCs w:val="24"/>
          <w:color w:val="262626"/>
          <w:spacing w:val="-2"/>
        </w:rPr>
        <w:t>Transformer</w:t>
      </w:r>
      <w:r>
        <w:rPr>
          <w:sz w:val="24"/>
          <w:szCs w:val="24"/>
          <w:color w:val="262626"/>
          <w:spacing w:val="24"/>
        </w:rPr>
        <w:t xml:space="preserve"> </w:t>
      </w:r>
      <w:r>
        <w:rPr>
          <w:rFonts w:ascii="Microsoft YaHei" w:hAnsi="Microsoft YaHei" w:eastAsia="Microsoft YaHei" w:cs="Microsoft YaHei"/>
          <w:sz w:val="24"/>
          <w:szCs w:val="24"/>
          <w:color w:val="262626"/>
          <w:spacing w:val="-2"/>
        </w:rPr>
        <w:t>语言模型本质上是一个“填空预测器”它是根据概率预测来选择下一个输出的</w:t>
      </w:r>
      <w:r>
        <w:rPr>
          <w:rFonts w:ascii="Microsoft YaHei" w:hAnsi="Microsoft YaHei" w:eastAsia="Microsoft YaHei" w:cs="Microsoft YaHei"/>
          <w:sz w:val="24"/>
          <w:szCs w:val="24"/>
          <w:color w:val="262626"/>
          <w:spacing w:val="2"/>
        </w:rPr>
        <w:t>词，</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而不是在</w:t>
      </w:r>
      <w:r>
        <w:rPr>
          <w:rFonts w:ascii="Microsoft YaHei" w:hAnsi="Microsoft YaHei" w:eastAsia="Microsoft YaHei" w:cs="Microsoft YaHei"/>
          <w:sz w:val="24"/>
          <w:szCs w:val="24"/>
          <w:color w:val="262626"/>
          <w:spacing w:val="-43"/>
        </w:rPr>
        <w:t xml:space="preserve"> </w:t>
      </w:r>
      <w:r>
        <w:rPr>
          <w:sz w:val="24"/>
          <w:szCs w:val="24"/>
          <w:color w:val="262626"/>
          <w:spacing w:val="2"/>
        </w:rPr>
        <w:t>“</w:t>
      </w:r>
      <w:r>
        <w:rPr>
          <w:rFonts w:ascii="Microsoft YaHei" w:hAnsi="Microsoft YaHei" w:eastAsia="Microsoft YaHei" w:cs="Microsoft YaHei"/>
          <w:sz w:val="24"/>
          <w:szCs w:val="24"/>
          <w:color w:val="262626"/>
          <w:spacing w:val="2"/>
        </w:rPr>
        <w:t>思考</w:t>
      </w:r>
      <w:r>
        <w:rPr>
          <w:sz w:val="24"/>
          <w:szCs w:val="24"/>
          <w:color w:val="262626"/>
          <w:spacing w:val="2"/>
        </w:rPr>
        <w:t>”</w:t>
      </w:r>
      <w:r>
        <w:rPr>
          <w:rFonts w:ascii="Microsoft YaHei" w:hAnsi="Microsoft YaHei" w:eastAsia="Microsoft YaHei" w:cs="Microsoft YaHei"/>
          <w:sz w:val="24"/>
          <w:szCs w:val="24"/>
          <w:color w:val="262626"/>
          <w:spacing w:val="2"/>
        </w:rPr>
        <w:t>正确答案</w:t>
      </w:r>
    </w:p>
    <w:p>
      <w:pPr>
        <w:ind w:left="9"/>
        <w:spacing w:before="10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训练数据存在缺陷</w:t>
      </w:r>
    </w:p>
    <w:p>
      <w:pPr>
        <w:ind w:left="194"/>
        <w:spacing w:before="20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训练数据本身可能包含 错误信息</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1"/>
        </w:rPr>
        <w:t>、不完整数据</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1"/>
        </w:rPr>
        <w:t>、偏见信息，</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1"/>
        </w:rPr>
        <w:t>导致模型学到不真实的内容</w:t>
      </w:r>
    </w:p>
    <w:p>
      <w:pPr>
        <w:pStyle w:val="BodyText"/>
        <w:ind w:left="8" w:right="1242" w:firstLine="186"/>
        <w:spacing w:before="143" w:line="306"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训练数据可能过时，例如，</w:t>
      </w:r>
      <w:r>
        <w:rPr>
          <w:sz w:val="24"/>
          <w:szCs w:val="24"/>
          <w:color w:val="262626"/>
        </w:rPr>
        <w:t>GPT</w:t>
      </w:r>
      <w:r>
        <w:rPr>
          <w:sz w:val="24"/>
          <w:szCs w:val="24"/>
          <w:color w:val="262626"/>
          <w:spacing w:val="2"/>
        </w:rPr>
        <w:t>-4</w:t>
      </w:r>
      <w:r>
        <w:rPr>
          <w:sz w:val="24"/>
          <w:szCs w:val="24"/>
          <w:color w:val="262626"/>
          <w:spacing w:val="33"/>
        </w:rPr>
        <w:t xml:space="preserve"> </w:t>
      </w:r>
      <w:r>
        <w:rPr>
          <w:rFonts w:ascii="Microsoft YaHei" w:hAnsi="Microsoft YaHei" w:eastAsia="Microsoft YaHei" w:cs="Microsoft YaHei"/>
          <w:sz w:val="24"/>
          <w:szCs w:val="24"/>
          <w:color w:val="262626"/>
          <w:spacing w:val="2"/>
        </w:rPr>
        <w:t>的数据</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截止</w:t>
      </w:r>
      <w:r>
        <w:rPr>
          <w:rFonts w:ascii="Microsoft YaHei" w:hAnsi="Microsoft YaHei" w:eastAsia="Microsoft YaHei" w:cs="Microsoft YaHei"/>
          <w:sz w:val="24"/>
          <w:szCs w:val="24"/>
          <w:color w:val="262626"/>
          <w:spacing w:val="1"/>
        </w:rPr>
        <w:t>到</w:t>
      </w:r>
      <w:r>
        <w:rPr>
          <w:rFonts w:ascii="Microsoft YaHei" w:hAnsi="Microsoft YaHei" w:eastAsia="Microsoft YaHei" w:cs="Microsoft YaHei"/>
          <w:sz w:val="24"/>
          <w:szCs w:val="24"/>
          <w:color w:val="262626"/>
          <w:spacing w:val="23"/>
        </w:rPr>
        <w:t xml:space="preserve"> </w:t>
      </w:r>
      <w:r>
        <w:rPr>
          <w:sz w:val="24"/>
          <w:szCs w:val="24"/>
          <w:color w:val="262626"/>
          <w:spacing w:val="1"/>
        </w:rPr>
        <w:t>2023</w:t>
      </w:r>
      <w:r>
        <w:rPr>
          <w:sz w:val="24"/>
          <w:szCs w:val="24"/>
          <w:color w:val="262626"/>
          <w:spacing w:val="24"/>
        </w:rPr>
        <w:t xml:space="preserve"> </w:t>
      </w:r>
      <w:r>
        <w:rPr>
          <w:rFonts w:ascii="Microsoft YaHei" w:hAnsi="Microsoft YaHei" w:eastAsia="Microsoft YaHei" w:cs="Microsoft YaHei"/>
          <w:sz w:val="24"/>
          <w:szCs w:val="24"/>
          <w:color w:val="262626"/>
          <w:spacing w:val="1"/>
        </w:rPr>
        <w:t>年初，</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无法回答最新时事</w:t>
      </w:r>
      <w:r>
        <w:rPr>
          <w:rFonts w:ascii="Microsoft YaHei" w:hAnsi="Microsoft YaHei" w:eastAsia="Microsoft YaHei" w:cs="Microsoft YaHei"/>
          <w:sz w:val="24"/>
          <w:szCs w:val="24"/>
          <w:color w:val="262626"/>
          <w:spacing w:val="-2"/>
        </w:rPr>
        <w:t>缺乏事实验证能力</w:t>
      </w:r>
    </w:p>
    <w:p>
      <w:pPr>
        <w:ind w:left="13" w:right="3790" w:firstLine="180"/>
        <w:spacing w:before="7" w:line="30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语言模型在生成文本时，</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并不会主动去</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rPr>
        <w:t>查证答案的真实性</w:t>
      </w:r>
      <w:r>
        <w:rPr>
          <w:rFonts w:ascii="Microsoft YaHei" w:hAnsi="Microsoft YaHei" w:eastAsia="Microsoft YaHei" w:cs="Microsoft YaHei"/>
          <w:sz w:val="24"/>
          <w:szCs w:val="24"/>
          <w:color w:val="262626"/>
          <w:spacing w:val="-2"/>
        </w:rPr>
        <w:t>长文本记忆力有限</w:t>
      </w:r>
    </w:p>
    <w:p>
      <w:pPr>
        <w:pStyle w:val="BodyText"/>
        <w:ind w:left="469" w:right="98" w:hanging="275"/>
        <w:spacing w:before="1"/>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4"/>
          <w:position w:val="4"/>
        </w:rPr>
        <w:t>●     </w:t>
      </w:r>
      <w:r>
        <w:rPr>
          <w:rFonts w:ascii="Microsoft YaHei" w:hAnsi="Microsoft YaHei" w:eastAsia="Microsoft YaHei" w:cs="Microsoft YaHei"/>
          <w:sz w:val="24"/>
          <w:szCs w:val="24"/>
          <w:color w:val="262626"/>
          <w:spacing w:val="4"/>
        </w:rPr>
        <w:t>由于上下文窗口有限</w:t>
      </w:r>
      <w:r>
        <w:rPr>
          <w:rFonts w:ascii="Microsoft YaHei" w:hAnsi="Microsoft YaHei" w:eastAsia="Microsoft YaHei" w:cs="Microsoft YaHei"/>
          <w:sz w:val="24"/>
          <w:szCs w:val="24"/>
          <w:color w:val="262626"/>
          <w:spacing w:val="23"/>
        </w:rPr>
        <w:t xml:space="preserve"> </w:t>
      </w:r>
      <w:r>
        <w:rPr>
          <w:sz w:val="24"/>
          <w:szCs w:val="24"/>
          <w:color w:val="262626"/>
          <w:spacing w:val="4"/>
        </w:rPr>
        <w:t>(</w:t>
      </w:r>
      <w:r>
        <w:rPr>
          <w:rFonts w:ascii="Microsoft YaHei" w:hAnsi="Microsoft YaHei" w:eastAsia="Microsoft YaHei" w:cs="Microsoft YaHei"/>
          <w:sz w:val="24"/>
          <w:szCs w:val="24"/>
          <w:color w:val="262626"/>
          <w:spacing w:val="4"/>
        </w:rPr>
        <w:t>如</w:t>
      </w:r>
      <w:r>
        <w:rPr>
          <w:sz w:val="24"/>
          <w:szCs w:val="24"/>
          <w:color w:val="262626"/>
        </w:rPr>
        <w:t>GPT</w:t>
      </w:r>
      <w:r>
        <w:rPr>
          <w:sz w:val="24"/>
          <w:szCs w:val="24"/>
          <w:color w:val="262626"/>
          <w:spacing w:val="4"/>
        </w:rPr>
        <w:t>-4</w:t>
      </w:r>
      <w:r>
        <w:rPr>
          <w:sz w:val="24"/>
          <w:szCs w:val="24"/>
          <w:color w:val="262626"/>
          <w:spacing w:val="3"/>
        </w:rPr>
        <w:t>-</w:t>
      </w:r>
      <w:r>
        <w:rPr>
          <w:sz w:val="24"/>
          <w:szCs w:val="24"/>
          <w:color w:val="262626"/>
        </w:rPr>
        <w:t>turbo</w:t>
      </w:r>
      <w:r>
        <w:rPr>
          <w:rFonts w:ascii="Microsoft YaHei" w:hAnsi="Microsoft YaHei" w:eastAsia="Microsoft YaHei" w:cs="Microsoft YaHei"/>
          <w:sz w:val="24"/>
          <w:szCs w:val="24"/>
          <w:color w:val="262626"/>
          <w:spacing w:val="3"/>
        </w:rPr>
        <w:t>约</w:t>
      </w:r>
      <w:r>
        <w:rPr>
          <w:sz w:val="24"/>
          <w:szCs w:val="24"/>
          <w:color w:val="262626"/>
          <w:spacing w:val="3"/>
        </w:rPr>
        <w:t>128</w:t>
      </w:r>
      <w:r>
        <w:rPr>
          <w:sz w:val="24"/>
          <w:szCs w:val="24"/>
          <w:color w:val="262626"/>
        </w:rPr>
        <w:t>k</w:t>
      </w:r>
      <w:r>
        <w:rPr>
          <w:sz w:val="24"/>
          <w:szCs w:val="24"/>
          <w:color w:val="262626"/>
          <w:spacing w:val="3"/>
        </w:rPr>
        <w:t xml:space="preserve"> </w:t>
      </w:r>
      <w:r>
        <w:rPr>
          <w:sz w:val="24"/>
          <w:szCs w:val="24"/>
          <w:color w:val="262626"/>
        </w:rPr>
        <w:t>tokens</w:t>
      </w:r>
      <w:r>
        <w:rPr>
          <w:sz w:val="24"/>
          <w:szCs w:val="24"/>
          <w:color w:val="262626"/>
          <w:spacing w:val="3"/>
        </w:rPr>
        <w:t>)</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color w:val="262626"/>
          <w:spacing w:val="3"/>
        </w:rPr>
        <w:t>当文本过长时，</w:t>
      </w:r>
      <w:r>
        <w:rPr>
          <w:sz w:val="24"/>
          <w:szCs w:val="24"/>
          <w:color w:val="262626"/>
        </w:rPr>
        <w:t>AI</w:t>
      </w:r>
      <w:r>
        <w:rPr>
          <w:rFonts w:ascii="Microsoft YaHei" w:hAnsi="Microsoft YaHei" w:eastAsia="Microsoft YaHei" w:cs="Microsoft YaHei"/>
          <w:sz w:val="24"/>
          <w:szCs w:val="24"/>
          <w:color w:val="262626"/>
          <w:spacing w:val="3"/>
        </w:rPr>
        <w:t>可能遗忘前面提到</w:t>
      </w:r>
      <w:r>
        <w:rPr>
          <w:rFonts w:ascii="Microsoft YaHei" w:hAnsi="Microsoft YaHei" w:eastAsia="Microsoft YaHei" w:cs="Microsoft YaHei"/>
          <w:sz w:val="24"/>
          <w:szCs w:val="24"/>
          <w:color w:val="262626"/>
          <w:spacing w:val="-7"/>
        </w:rPr>
        <w:t>的信息</w:t>
      </w:r>
    </w:p>
    <w:p>
      <w:pPr>
        <w:pStyle w:val="BodyText"/>
        <w:spacing w:line="380" w:lineRule="auto"/>
        <w:rPr/>
      </w:pPr>
      <w:r/>
    </w:p>
    <w:p>
      <w:pPr>
        <w:ind w:left="14"/>
        <w:spacing w:before="180" w:line="178"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解决幻觉</w:t>
      </w:r>
    </w:p>
    <w:p>
      <w:pPr>
        <w:ind w:left="8"/>
        <w:spacing w:before="32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解决幻觉的一些方案</w:t>
      </w:r>
    </w:p>
    <w:p>
      <w:pPr>
        <w:pStyle w:val="BodyText"/>
        <w:ind w:left="180"/>
        <w:spacing w:before="220" w:line="183" w:lineRule="auto"/>
        <w:rPr>
          <w:rFonts w:ascii="Microsoft YaHei" w:hAnsi="Microsoft YaHei" w:eastAsia="Microsoft YaHei" w:cs="Microsoft YaHei"/>
          <w:sz w:val="24"/>
          <w:szCs w:val="24"/>
        </w:rPr>
      </w:pPr>
      <w:r>
        <w:rPr>
          <w:sz w:val="24"/>
          <w:szCs w:val="24"/>
          <w:color w:val="262626"/>
          <w:spacing w:val="-3"/>
        </w:rPr>
        <w:t>1.</w:t>
      </w:r>
      <w:r>
        <w:rPr>
          <w:sz w:val="24"/>
          <w:szCs w:val="24"/>
          <w:color w:val="262626"/>
          <w:spacing w:val="43"/>
        </w:rPr>
        <w:t xml:space="preserve"> </w:t>
      </w:r>
      <w:r>
        <w:rPr>
          <w:sz w:val="24"/>
          <w:szCs w:val="24"/>
          <w:color w:val="262626"/>
          <w:spacing w:val="-3"/>
        </w:rPr>
        <w:t>RAG</w:t>
      </w:r>
      <w:r>
        <w:rPr>
          <w:rFonts w:ascii="Microsoft YaHei" w:hAnsi="Microsoft YaHei" w:eastAsia="Microsoft YaHei" w:cs="Microsoft YaHei"/>
          <w:sz w:val="24"/>
          <w:szCs w:val="24"/>
          <w:color w:val="262626"/>
          <w:spacing w:val="-3"/>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通过</w:t>
      </w:r>
      <w:r>
        <w:rPr>
          <w:sz w:val="24"/>
          <w:szCs w:val="24"/>
          <w:color w:val="262626"/>
          <w:spacing w:val="-3"/>
        </w:rPr>
        <w:t>RAG</w:t>
      </w:r>
      <w:r>
        <w:rPr>
          <w:rFonts w:ascii="Microsoft YaHei" w:hAnsi="Microsoft YaHei" w:eastAsia="Microsoft YaHei" w:cs="Microsoft YaHei"/>
          <w:sz w:val="24"/>
          <w:szCs w:val="24"/>
          <w:color w:val="262626"/>
          <w:spacing w:val="-3"/>
        </w:rPr>
        <w:t>的方式，让大模型在回答问题之前先检索真实数据，</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再让模型进行回答</w:t>
      </w:r>
    </w:p>
    <w:p>
      <w:pPr>
        <w:pStyle w:val="BodyText"/>
        <w:ind w:left="165"/>
        <w:spacing w:before="129" w:line="185" w:lineRule="auto"/>
        <w:rPr>
          <w:rFonts w:ascii="Microsoft YaHei" w:hAnsi="Microsoft YaHei" w:eastAsia="Microsoft YaHei" w:cs="Microsoft YaHei"/>
          <w:sz w:val="24"/>
          <w:szCs w:val="24"/>
        </w:rPr>
      </w:pPr>
      <w:r>
        <w:rPr>
          <w:sz w:val="24"/>
          <w:szCs w:val="24"/>
          <w:color w:val="262626"/>
        </w:rPr>
        <w:t>2.</w:t>
      </w:r>
      <w:r>
        <w:rPr>
          <w:sz w:val="24"/>
          <w:szCs w:val="24"/>
          <w:color w:val="262626"/>
          <w:spacing w:val="52"/>
        </w:rPr>
        <w:t xml:space="preserve"> </w:t>
      </w:r>
      <w:r>
        <w:rPr>
          <w:sz w:val="24"/>
          <w:szCs w:val="24"/>
          <w:color w:val="262626"/>
        </w:rPr>
        <w:t>Fine-tuning</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rPr>
        <w:t>即微调，</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rPr>
        <w:t>通过微调的方式，</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rPr>
        <w:t>给模型学习专业领域的知识，让他更好的回答</w:t>
      </w:r>
    </w:p>
    <w:p>
      <w:pPr>
        <w:pStyle w:val="BodyText"/>
        <w:ind w:left="166"/>
        <w:spacing w:before="147" w:line="195" w:lineRule="auto"/>
        <w:rPr>
          <w:rFonts w:ascii="Microsoft YaHei" w:hAnsi="Microsoft YaHei" w:eastAsia="Microsoft YaHei" w:cs="Microsoft YaHei"/>
          <w:sz w:val="24"/>
          <w:szCs w:val="24"/>
        </w:rPr>
      </w:pPr>
      <w:r>
        <w:rPr>
          <w:sz w:val="24"/>
          <w:szCs w:val="24"/>
          <w:color w:val="262626"/>
          <w:spacing w:val="-3"/>
        </w:rPr>
        <w:t>3.</w:t>
      </w:r>
      <w:r>
        <w:rPr>
          <w:sz w:val="24"/>
          <w:szCs w:val="24"/>
          <w:color w:val="262626"/>
          <w:spacing w:val="52"/>
        </w:rPr>
        <w:t xml:space="preserve"> </w:t>
      </w:r>
      <w:r>
        <w:rPr>
          <w:rFonts w:ascii="Microsoft YaHei" w:hAnsi="Microsoft YaHei" w:eastAsia="Microsoft YaHei" w:cs="Microsoft YaHei"/>
          <w:sz w:val="24"/>
          <w:szCs w:val="24"/>
          <w:color w:val="262626"/>
          <w:spacing w:val="-3"/>
        </w:rPr>
        <w:t>限制</w:t>
      </w:r>
      <w:r>
        <w:rPr>
          <w:sz w:val="24"/>
          <w:szCs w:val="24"/>
          <w:color w:val="262626"/>
          <w:spacing w:val="-3"/>
        </w:rPr>
        <w:t>AI</w:t>
      </w:r>
      <w:r>
        <w:rPr>
          <w:rFonts w:ascii="Microsoft YaHei" w:hAnsi="Microsoft YaHei" w:eastAsia="Microsoft YaHei" w:cs="Microsoft YaHei"/>
          <w:sz w:val="24"/>
          <w:szCs w:val="24"/>
          <w:color w:val="262626"/>
          <w:spacing w:val="-3"/>
        </w:rPr>
        <w:t>的回答，</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color w:val="262626"/>
          <w:spacing w:val="-3"/>
        </w:rPr>
        <w:t>比如在提示词中告诉他如果你不知道，</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3"/>
        </w:rPr>
        <w:t>直接就回答不知道</w:t>
      </w:r>
    </w:p>
    <w:p>
      <w:pPr>
        <w:pStyle w:val="BodyText"/>
        <w:ind w:left="166"/>
        <w:spacing w:before="137" w:line="184" w:lineRule="auto"/>
        <w:rPr>
          <w:rFonts w:ascii="Microsoft YaHei" w:hAnsi="Microsoft YaHei" w:eastAsia="Microsoft YaHei" w:cs="Microsoft YaHei"/>
          <w:sz w:val="24"/>
          <w:szCs w:val="24"/>
        </w:rPr>
      </w:pPr>
      <w:r>
        <w:rPr>
          <w:sz w:val="24"/>
          <w:szCs w:val="24"/>
          <w:color w:val="262626"/>
          <w:spacing w:val="-2"/>
        </w:rPr>
        <w:t>4.</w:t>
      </w:r>
      <w:r>
        <w:rPr>
          <w:sz w:val="24"/>
          <w:szCs w:val="24"/>
          <w:color w:val="262626"/>
          <w:spacing w:val="49"/>
        </w:rPr>
        <w:t xml:space="preserve"> </w:t>
      </w:r>
      <w:r>
        <w:rPr>
          <w:rFonts w:ascii="Microsoft YaHei" w:hAnsi="Microsoft YaHei" w:eastAsia="Microsoft YaHei" w:cs="Microsoft YaHei"/>
          <w:sz w:val="24"/>
          <w:szCs w:val="24"/>
          <w:color w:val="262626"/>
          <w:spacing w:val="-2"/>
        </w:rPr>
        <w:t>通过标注和反馈不断优化模型</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。并把反馈可以给到模型让模型调整</w:t>
      </w:r>
    </w:p>
    <w:p>
      <w:pPr>
        <w:pStyle w:val="BodyText"/>
        <w:ind w:left="168"/>
        <w:spacing w:before="150" w:line="184" w:lineRule="auto"/>
        <w:rPr>
          <w:rFonts w:ascii="Microsoft YaHei" w:hAnsi="Microsoft YaHei" w:eastAsia="Microsoft YaHei" w:cs="Microsoft YaHei"/>
          <w:sz w:val="24"/>
          <w:szCs w:val="24"/>
        </w:rPr>
      </w:pPr>
      <w:r>
        <w:rPr>
          <w:sz w:val="24"/>
          <w:szCs w:val="24"/>
          <w:color w:val="262626"/>
          <w:spacing w:val="-1"/>
        </w:rPr>
        <w:t>5.</w:t>
      </w:r>
      <w:r>
        <w:rPr>
          <w:sz w:val="24"/>
          <w:szCs w:val="24"/>
          <w:color w:val="262626"/>
          <w:spacing w:val="45"/>
        </w:rPr>
        <w:t xml:space="preserve"> </w:t>
      </w:r>
      <w:r>
        <w:rPr>
          <w:rFonts w:ascii="Microsoft YaHei" w:hAnsi="Microsoft YaHei" w:eastAsia="Microsoft YaHei" w:cs="Microsoft YaHei"/>
          <w:sz w:val="24"/>
          <w:szCs w:val="24"/>
          <w:color w:val="262626"/>
          <w:spacing w:val="-1"/>
        </w:rPr>
        <w:t>让同一个模型多次生成同一个内容的答案，然后选择一个最终版本</w:t>
      </w:r>
    </w:p>
    <w:p>
      <w:pPr>
        <w:pStyle w:val="BodyText"/>
        <w:ind w:left="168"/>
        <w:spacing w:before="142" w:line="195" w:lineRule="auto"/>
        <w:rPr>
          <w:rFonts w:ascii="Microsoft YaHei" w:hAnsi="Microsoft YaHei" w:eastAsia="Microsoft YaHei" w:cs="Microsoft YaHei"/>
          <w:sz w:val="24"/>
          <w:szCs w:val="24"/>
        </w:rPr>
      </w:pPr>
      <w:r>
        <w:rPr>
          <w:sz w:val="24"/>
          <w:szCs w:val="24"/>
          <w:color w:val="262626"/>
          <w:spacing w:val="-1"/>
        </w:rPr>
        <w:t>6.</w:t>
      </w:r>
      <w:r>
        <w:rPr>
          <w:sz w:val="24"/>
          <w:szCs w:val="24"/>
          <w:color w:val="262626"/>
          <w:spacing w:val="31"/>
          <w:w w:val="101"/>
        </w:rPr>
        <w:t xml:space="preserve"> </w:t>
      </w:r>
      <w:r>
        <w:rPr>
          <w:rFonts w:ascii="Microsoft YaHei" w:hAnsi="Microsoft YaHei" w:eastAsia="Microsoft YaHei" w:cs="Microsoft YaHei"/>
          <w:sz w:val="24"/>
          <w:szCs w:val="24"/>
          <w:color w:val="262626"/>
          <w:spacing w:val="-1"/>
        </w:rPr>
        <w:t>在问题回答之后，让 </w:t>
      </w:r>
      <w:r>
        <w:rPr>
          <w:sz w:val="24"/>
          <w:szCs w:val="24"/>
          <w:color w:val="262626"/>
          <w:spacing w:val="-1"/>
        </w:rPr>
        <w:t>AI</w:t>
      </w:r>
      <w:r>
        <w:rPr>
          <w:rFonts w:ascii="Microsoft YaHei" w:hAnsi="Microsoft YaHei" w:eastAsia="Microsoft YaHei" w:cs="Microsoft YaHei"/>
          <w:sz w:val="24"/>
          <w:szCs w:val="24"/>
          <w:color w:val="262626"/>
          <w:spacing w:val="-1"/>
        </w:rPr>
        <w:t>自己检查自己的答</w:t>
      </w:r>
      <w:r>
        <w:rPr>
          <w:rFonts w:ascii="Microsoft YaHei" w:hAnsi="Microsoft YaHei" w:eastAsia="Microsoft YaHei" w:cs="Microsoft YaHei"/>
          <w:sz w:val="24"/>
          <w:szCs w:val="24"/>
          <w:color w:val="262626"/>
          <w:spacing w:val="-2"/>
        </w:rPr>
        <w:t>案，</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并标记不确定的部分</w:t>
      </w:r>
    </w:p>
    <w:p>
      <w:pPr>
        <w:pStyle w:val="BodyText"/>
        <w:ind w:left="171"/>
        <w:spacing w:before="131" w:line="194" w:lineRule="auto"/>
        <w:rPr>
          <w:rFonts w:ascii="Microsoft YaHei" w:hAnsi="Microsoft YaHei" w:eastAsia="Microsoft YaHei" w:cs="Microsoft YaHei"/>
          <w:sz w:val="24"/>
          <w:szCs w:val="24"/>
        </w:rPr>
      </w:pPr>
      <w:r>
        <w:rPr>
          <w:sz w:val="24"/>
          <w:szCs w:val="24"/>
          <w:color w:val="262626"/>
          <w:spacing w:val="-4"/>
        </w:rPr>
        <w:t>7.</w:t>
      </w:r>
      <w:r>
        <w:rPr>
          <w:sz w:val="24"/>
          <w:szCs w:val="24"/>
          <w:color w:val="262626"/>
          <w:spacing w:val="49"/>
        </w:rPr>
        <w:t xml:space="preserve"> </w:t>
      </w:r>
      <w:r>
        <w:rPr>
          <w:rFonts w:ascii="Microsoft YaHei" w:hAnsi="Microsoft YaHei" w:eastAsia="Microsoft YaHei" w:cs="Microsoft YaHei"/>
          <w:sz w:val="24"/>
          <w:szCs w:val="24"/>
          <w:color w:val="262626"/>
          <w:spacing w:val="-4"/>
        </w:rPr>
        <w:t>联网，</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color w:val="262626"/>
          <w:spacing w:val="-4"/>
        </w:rPr>
        <w:t>在 </w:t>
      </w:r>
      <w:r>
        <w:rPr>
          <w:sz w:val="24"/>
          <w:szCs w:val="24"/>
          <w:color w:val="262626"/>
          <w:spacing w:val="-4"/>
        </w:rPr>
        <w:t>A1</w:t>
      </w:r>
      <w:r>
        <w:rPr>
          <w:rFonts w:ascii="Microsoft YaHei" w:hAnsi="Microsoft YaHei" w:eastAsia="Microsoft YaHei" w:cs="Microsoft YaHei"/>
          <w:sz w:val="24"/>
          <w:szCs w:val="24"/>
          <w:color w:val="262626"/>
          <w:spacing w:val="-4"/>
        </w:rPr>
        <w:t>生成答案之前，</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4"/>
        </w:rPr>
        <w:t>先通过网络查询最新数据</w:t>
      </w:r>
    </w:p>
    <w:p>
      <w:pPr>
        <w:spacing w:line="194" w:lineRule="auto"/>
        <w:sectPr>
          <w:headerReference w:type="default" r:id="rId1447"/>
          <w:footerReference w:type="default" r:id="rId1448"/>
          <w:pgSz w:w="12240" w:h="15840"/>
          <w:pgMar w:top="2167" w:right="960" w:bottom="440" w:left="960" w:header="1243" w:footer="175" w:gutter="0"/>
        </w:sectPr>
        <w:rPr>
          <w:rFonts w:ascii="Microsoft YaHei" w:hAnsi="Microsoft YaHei" w:eastAsia="Microsoft YaHei" w:cs="Microsoft YaHei"/>
          <w:sz w:val="24"/>
          <w:szCs w:val="24"/>
        </w:rPr>
      </w:pPr>
    </w:p>
    <w:p>
      <w:pPr>
        <w:pStyle w:val="BodyText"/>
        <w:spacing w:line="293" w:lineRule="auto"/>
        <w:rPr/>
      </w:pPr>
      <w:r/>
    </w:p>
    <w:p>
      <w:pPr>
        <w:pStyle w:val="BodyText"/>
        <w:spacing w:before="103" w:line="195" w:lineRule="auto"/>
        <w:outlineLvl w:val="3"/>
        <w:rPr>
          <w:rFonts w:ascii="Microsoft YaHei" w:hAnsi="Microsoft YaHei" w:eastAsia="Microsoft YaHei" w:cs="Microsoft YaHei"/>
          <w:sz w:val="24"/>
          <w:szCs w:val="24"/>
        </w:rPr>
      </w:pPr>
      <w:r>
        <w:rPr>
          <w:sz w:val="24"/>
          <w:szCs w:val="24"/>
          <w:color w:val="262626"/>
          <w:spacing w:val="-3"/>
        </w:rPr>
        <w:t>8.</w:t>
      </w:r>
      <w:r>
        <w:rPr>
          <w:sz w:val="24"/>
          <w:szCs w:val="24"/>
          <w:color w:val="262626"/>
          <w:spacing w:val="47"/>
          <w:w w:val="101"/>
        </w:rPr>
        <w:t xml:space="preserve"> </w:t>
      </w:r>
      <w:r>
        <w:rPr>
          <w:rFonts w:ascii="Microsoft YaHei" w:hAnsi="Microsoft YaHei" w:eastAsia="Microsoft YaHei" w:cs="Microsoft YaHei"/>
          <w:sz w:val="24"/>
          <w:szCs w:val="24"/>
          <w:color w:val="262626"/>
          <w:spacing w:val="-3"/>
        </w:rPr>
        <w:t>让 </w:t>
      </w:r>
      <w:r>
        <w:rPr>
          <w:sz w:val="24"/>
          <w:szCs w:val="24"/>
          <w:color w:val="262626"/>
          <w:spacing w:val="-3"/>
        </w:rPr>
        <w:t>AI</w:t>
      </w:r>
      <w:r>
        <w:rPr>
          <w:sz w:val="24"/>
          <w:szCs w:val="24"/>
          <w:color w:val="262626"/>
          <w:spacing w:val="25"/>
        </w:rPr>
        <w:t xml:space="preserve"> </w:t>
      </w:r>
      <w:r>
        <w:rPr>
          <w:rFonts w:ascii="Microsoft YaHei" w:hAnsi="Microsoft YaHei" w:eastAsia="Microsoft YaHei" w:cs="Microsoft YaHei"/>
          <w:sz w:val="24"/>
          <w:szCs w:val="24"/>
          <w:color w:val="262626"/>
          <w:spacing w:val="-3"/>
        </w:rPr>
        <w:t>先写下推理过程，</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color w:val="262626"/>
          <w:spacing w:val="-3"/>
        </w:rPr>
        <w:t>再得出最终结论，</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3"/>
        </w:rPr>
        <w:t>而不是直接给出答案</w:t>
      </w:r>
    </w:p>
    <w:p>
      <w:pPr>
        <w:spacing w:line="195" w:lineRule="auto"/>
        <w:sectPr>
          <w:headerReference w:type="default" r:id="rId20"/>
          <w:footerReference w:type="default" r:id="rId1449"/>
          <w:pgSz w:w="12240" w:h="15840"/>
          <w:pgMar w:top="400" w:right="978" w:bottom="440" w:left="1129" w:header="0" w:footer="175" w:gutter="0"/>
        </w:sectPr>
        <w:rPr>
          <w:rFonts w:ascii="Microsoft YaHei" w:hAnsi="Microsoft YaHei" w:eastAsia="Microsoft YaHei" w:cs="Microsoft YaHei"/>
          <w:sz w:val="24"/>
          <w:szCs w:val="24"/>
        </w:rPr>
      </w:pPr>
    </w:p>
    <w:p>
      <w:pPr>
        <w:ind w:left="13"/>
        <w:spacing w:before="124" w:line="188" w:lineRule="auto"/>
        <w:rPr>
          <w:rFonts w:ascii="Microsoft YaHei" w:hAnsi="Microsoft YaHei" w:eastAsia="Microsoft YaHei" w:cs="Microsoft YaHei"/>
          <w:sz w:val="42"/>
          <w:szCs w:val="42"/>
        </w:rPr>
      </w:pPr>
      <w:bookmarkStart w:name="bookmark164" w:id="163"/>
      <w:bookmarkEnd w:id="163"/>
      <w:r>
        <w:rPr>
          <w:rFonts w:ascii="Microsoft YaHei" w:hAnsi="Microsoft YaHei" w:eastAsia="Microsoft YaHei" w:cs="Microsoft YaHei"/>
          <w:sz w:val="42"/>
          <w:szCs w:val="42"/>
          <w:color w:val="262626"/>
          <w:spacing w:val="-3"/>
        </w:rPr>
        <w:t>定义与特点</w:t>
      </w:r>
    </w:p>
    <w:p>
      <w:pPr>
        <w:ind w:left="7"/>
        <w:spacing w:before="289"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定义：大模型通常指基于深度学习的大规模人工智能模型</w:t>
      </w:r>
    </w:p>
    <w:p>
      <w:pPr>
        <w:pStyle w:val="BodyText"/>
        <w:ind w:left="7"/>
        <w:spacing w:before="195"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例如像</w:t>
      </w:r>
      <w:r>
        <w:rPr>
          <w:rFonts w:ascii="Microsoft YaHei" w:hAnsi="Microsoft YaHei" w:eastAsia="Microsoft YaHei" w:cs="Microsoft YaHei"/>
          <w:sz w:val="24"/>
          <w:szCs w:val="24"/>
          <w:color w:val="262626"/>
          <w:spacing w:val="27"/>
          <w:w w:val="101"/>
        </w:rPr>
        <w:t xml:space="preserve"> </w:t>
      </w:r>
      <w:r>
        <w:rPr>
          <w:sz w:val="24"/>
          <w:szCs w:val="24"/>
          <w:color w:val="262626"/>
        </w:rPr>
        <w:t>GPT</w:t>
      </w:r>
      <w:r>
        <w:rPr>
          <w:sz w:val="24"/>
          <w:szCs w:val="24"/>
          <w:color w:val="262626"/>
          <w:spacing w:val="2"/>
        </w:rPr>
        <w:t>-4</w:t>
      </w:r>
      <w:r>
        <w:rPr>
          <w:sz w:val="24"/>
          <w:szCs w:val="24"/>
          <w:color w:val="262626"/>
          <w:spacing w:val="22"/>
          <w:w w:val="101"/>
        </w:rPr>
        <w:t xml:space="preserve"> </w:t>
      </w:r>
      <w:r>
        <w:rPr>
          <w:rFonts w:ascii="Microsoft YaHei" w:hAnsi="Microsoft YaHei" w:eastAsia="Microsoft YaHei" w:cs="Microsoft YaHei"/>
          <w:sz w:val="24"/>
          <w:szCs w:val="24"/>
          <w:color w:val="262626"/>
          <w:spacing w:val="2"/>
        </w:rPr>
        <w:t>大语言模型</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35"/>
        </w:rPr>
        <w:t xml:space="preserve"> </w:t>
      </w:r>
      <w:r>
        <w:rPr>
          <w:sz w:val="24"/>
          <w:szCs w:val="24"/>
          <w:color w:val="262626"/>
        </w:rPr>
        <w:t>LLM</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5"/>
        </w:rPr>
        <w:t xml:space="preserve"> </w:t>
      </w:r>
      <w:r>
        <w:rPr>
          <w:sz w:val="24"/>
          <w:szCs w:val="24"/>
          <w:color w:val="262626"/>
        </w:rPr>
        <w:t>Large</w:t>
      </w:r>
      <w:r>
        <w:rPr>
          <w:sz w:val="24"/>
          <w:szCs w:val="24"/>
          <w:color w:val="262626"/>
          <w:spacing w:val="30"/>
        </w:rPr>
        <w:t xml:space="preserve"> </w:t>
      </w:r>
      <w:r>
        <w:rPr>
          <w:sz w:val="24"/>
          <w:szCs w:val="24"/>
          <w:color w:val="262626"/>
        </w:rPr>
        <w:t>Language</w:t>
      </w:r>
      <w:r>
        <w:rPr>
          <w:sz w:val="24"/>
          <w:szCs w:val="24"/>
          <w:color w:val="262626"/>
          <w:spacing w:val="30"/>
          <w:w w:val="101"/>
        </w:rPr>
        <w:t xml:space="preserve"> </w:t>
      </w:r>
      <w:r>
        <w:rPr>
          <w:sz w:val="24"/>
          <w:szCs w:val="24"/>
          <w:color w:val="262626"/>
        </w:rPr>
        <w:t>Model</w:t>
      </w:r>
      <w:r>
        <w:rPr>
          <w:rFonts w:ascii="Microsoft YaHei" w:hAnsi="Microsoft YaHei" w:eastAsia="Microsoft YaHei" w:cs="Microsoft YaHei"/>
          <w:sz w:val="24"/>
          <w:szCs w:val="24"/>
          <w:color w:val="262626"/>
          <w:spacing w:val="2"/>
        </w:rPr>
        <w:t>）</w:t>
      </w:r>
    </w:p>
    <w:p>
      <w:pPr>
        <w:pStyle w:val="BodyText"/>
        <w:spacing w:line="308" w:lineRule="auto"/>
        <w:rPr/>
      </w:pPr>
      <w:r/>
    </w:p>
    <w:p>
      <w:pPr>
        <w:pStyle w:val="BodyText"/>
        <w:spacing w:line="308" w:lineRule="auto"/>
        <w:rPr/>
      </w:pPr>
      <w:r/>
    </w:p>
    <w:p>
      <w:pPr>
        <w:ind w:left="7"/>
        <w:spacing w:before="10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特点：</w:t>
      </w:r>
    </w:p>
    <w:p>
      <w:pPr>
        <w:pStyle w:val="BodyText"/>
        <w:ind w:left="460" w:right="92" w:hanging="266"/>
        <w:spacing w:before="204"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大模型的</w:t>
      </w:r>
      <w:r>
        <w:rPr>
          <w:sz w:val="24"/>
          <w:szCs w:val="24"/>
          <w:color w:val="262626"/>
        </w:rPr>
        <w:t>"</w:t>
      </w:r>
      <w:r>
        <w:rPr>
          <w:rFonts w:ascii="Microsoft YaHei" w:hAnsi="Microsoft YaHei" w:eastAsia="Microsoft YaHei" w:cs="Microsoft YaHei"/>
          <w:sz w:val="24"/>
          <w:szCs w:val="24"/>
          <w:color w:val="262626"/>
        </w:rPr>
        <w:t>大</w:t>
      </w:r>
      <w:r>
        <w:rPr>
          <w:sz w:val="24"/>
          <w:szCs w:val="24"/>
          <w:color w:val="262626"/>
        </w:rPr>
        <w:t>"</w:t>
      </w:r>
      <w:r>
        <w:rPr>
          <w:rFonts w:ascii="Microsoft YaHei" w:hAnsi="Microsoft YaHei" w:eastAsia="Microsoft YaHei" w:cs="Microsoft YaHei"/>
          <w:sz w:val="24"/>
          <w:szCs w:val="24"/>
          <w:color w:val="262626"/>
        </w:rPr>
        <w:t>主要体现在参数规模大</w:t>
      </w:r>
      <w:r>
        <w:rPr>
          <w:rFonts w:ascii="Microsoft YaHei" w:hAnsi="Microsoft YaHei" w:eastAsia="Microsoft YaHei" w:cs="Microsoft YaHei"/>
          <w:sz w:val="24"/>
          <w:szCs w:val="24"/>
          <w:color w:val="262626"/>
          <w:spacing w:val="-30"/>
        </w:rPr>
        <w:t xml:space="preserve"> </w:t>
      </w:r>
      <w:r>
        <w:rPr>
          <w:rFonts w:ascii="Microsoft YaHei" w:hAnsi="Microsoft YaHei" w:eastAsia="Microsoft YaHei" w:cs="Microsoft YaHei"/>
          <w:sz w:val="24"/>
          <w:szCs w:val="24"/>
          <w:color w:val="262626"/>
        </w:rPr>
        <w:t>。传统深度学习模型的参数规模通常在百万级到千万级，</w:t>
      </w:r>
      <w:r>
        <w:rPr>
          <w:rFonts w:ascii="Microsoft YaHei" w:hAnsi="Microsoft YaHei" w:eastAsia="Microsoft YaHei" w:cs="Microsoft YaHei"/>
          <w:sz w:val="24"/>
          <w:szCs w:val="24"/>
          <w:color w:val="262626"/>
          <w:spacing w:val="-2"/>
        </w:rPr>
        <w:t>而大模型的参数量达到了</w:t>
      </w:r>
      <w:r>
        <w:rPr>
          <w:rFonts w:ascii="Microsoft YaHei" w:hAnsi="Microsoft YaHei" w:eastAsia="Microsoft YaHei" w:cs="Microsoft YaHei"/>
          <w:sz w:val="24"/>
          <w:szCs w:val="24"/>
          <w:color w:val="262626"/>
          <w:spacing w:val="36"/>
        </w:rPr>
        <w:t xml:space="preserve"> </w:t>
      </w:r>
      <w:r>
        <w:rPr>
          <w:rFonts w:ascii="Microsoft YaHei" w:hAnsi="Microsoft YaHei" w:eastAsia="Microsoft YaHei" w:cs="Microsoft YaHei"/>
          <w:sz w:val="24"/>
          <w:szCs w:val="24"/>
          <w:color w:val="262626"/>
          <w:spacing w:val="-2"/>
        </w:rPr>
        <w:t>百亿级</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2"/>
        </w:rPr>
        <w:t>、干亿级，</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color w:val="262626"/>
          <w:spacing w:val="-2"/>
        </w:rPr>
        <w:t>甚至万亿级</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2"/>
        </w:rPr>
        <w:t>。以</w:t>
      </w:r>
      <w:r>
        <w:rPr>
          <w:rFonts w:ascii="Microsoft YaHei" w:hAnsi="Microsoft YaHei" w:eastAsia="Microsoft YaHei" w:cs="Microsoft YaHei"/>
          <w:sz w:val="24"/>
          <w:szCs w:val="24"/>
          <w:color w:val="262626"/>
          <w:spacing w:val="19"/>
        </w:rPr>
        <w:t xml:space="preserve"> </w:t>
      </w:r>
      <w:r>
        <w:rPr>
          <w:sz w:val="24"/>
          <w:szCs w:val="24"/>
          <w:color w:val="262626"/>
          <w:spacing w:val="-2"/>
        </w:rPr>
        <w:t>GPT-4</w:t>
      </w:r>
      <w:r>
        <w:rPr>
          <w:sz w:val="24"/>
          <w:szCs w:val="24"/>
          <w:color w:val="262626"/>
          <w:spacing w:val="25"/>
        </w:rPr>
        <w:t xml:space="preserve"> </w:t>
      </w:r>
      <w:r>
        <w:rPr>
          <w:rFonts w:ascii="Microsoft YaHei" w:hAnsi="Microsoft YaHei" w:eastAsia="Microsoft YaHei" w:cs="Microsoft YaHei"/>
          <w:sz w:val="24"/>
          <w:szCs w:val="24"/>
          <w:color w:val="262626"/>
          <w:spacing w:val="-2"/>
        </w:rPr>
        <w:t>为例，参数规模可能达</w:t>
      </w:r>
      <w:r>
        <w:rPr>
          <w:rFonts w:ascii="Microsoft YaHei" w:hAnsi="Microsoft YaHei" w:eastAsia="Microsoft YaHei" w:cs="Microsoft YaHei"/>
          <w:sz w:val="24"/>
          <w:szCs w:val="24"/>
          <w:color w:val="262626"/>
          <w:spacing w:val="-4"/>
        </w:rPr>
        <w:t>万亿级</w:t>
      </w:r>
    </w:p>
    <w:p>
      <w:pPr>
        <w:spacing w:line="42" w:lineRule="exact"/>
        <w:rPr/>
      </w:pPr>
      <w:r/>
    </w:p>
    <w:tbl>
      <w:tblPr>
        <w:tblStyle w:val="TableNormal"/>
        <w:tblW w:w="6235" w:type="dxa"/>
        <w:tblInd w:w="505" w:type="dxa"/>
        <w:tblLayout w:type="fixed"/>
        <w:tblBorders>
          <w:left w:val="single" w:color="E7E9E8" w:sz="8" w:space="0"/>
          <w:bottom w:val="single" w:color="E7E9E8" w:sz="8" w:space="0"/>
          <w:right w:val="single" w:color="E7E9E8" w:sz="8" w:space="0"/>
          <w:top w:val="single" w:color="E7E9E8" w:sz="8" w:space="0"/>
        </w:tblBorders>
      </w:tblPr>
      <w:tblGrid>
        <w:gridCol w:w="6235"/>
      </w:tblGrid>
      <w:tr>
        <w:trPr>
          <w:trHeight w:val="275" w:hRule="atLeast"/>
        </w:trPr>
        <w:tc>
          <w:tcPr>
            <w:tcW w:w="6235" w:type="dxa"/>
            <w:vAlign w:val="top"/>
          </w:tcPr>
          <w:p>
            <w:pPr>
              <w:pStyle w:val="TableText"/>
              <w:spacing w:before="20" w:line="245" w:lineRule="exact"/>
              <w:jc w:val="right"/>
              <w:rPr>
                <w:sz w:val="24"/>
                <w:szCs w:val="24"/>
              </w:rPr>
            </w:pPr>
            <w:r>
              <w:rPr>
                <w:rFonts w:ascii="Microsoft YaHei" w:hAnsi="Microsoft YaHei" w:eastAsia="Microsoft YaHei" w:cs="Microsoft YaHei"/>
                <w:sz w:val="24"/>
                <w:szCs w:val="24"/>
                <w:color w:val="262626"/>
                <w:spacing w:val="-2"/>
                <w:position w:val="-1"/>
              </w:rPr>
              <w:t>如我们通常说的</w:t>
            </w:r>
            <w:r>
              <w:rPr>
                <w:sz w:val="24"/>
                <w:szCs w:val="24"/>
                <w:color w:val="262626"/>
                <w:spacing w:val="-2"/>
                <w:position w:val="-1"/>
              </w:rPr>
              <w:t>7B</w:t>
            </w:r>
            <w:r>
              <w:rPr>
                <w:rFonts w:ascii="Microsoft YaHei" w:hAnsi="Microsoft YaHei" w:eastAsia="Microsoft YaHei" w:cs="Microsoft YaHei"/>
                <w:sz w:val="24"/>
                <w:szCs w:val="24"/>
                <w:color w:val="262626"/>
                <w:spacing w:val="-2"/>
                <w:position w:val="-1"/>
              </w:rPr>
              <w:t>模型，指的就是他的参数量达到了</w:t>
            </w:r>
            <w:r>
              <w:rPr>
                <w:sz w:val="24"/>
                <w:szCs w:val="24"/>
                <w:color w:val="262626"/>
                <w:spacing w:val="-2"/>
                <w:position w:val="-1"/>
              </w:rPr>
              <w:t>70</w:t>
            </w:r>
            <w:r>
              <w:rPr>
                <w:rFonts w:ascii="Microsoft YaHei" w:hAnsi="Microsoft YaHei" w:eastAsia="Microsoft YaHei" w:cs="Microsoft YaHei"/>
                <w:sz w:val="24"/>
                <w:szCs w:val="24"/>
                <w:color w:val="262626"/>
                <w:spacing w:val="-2"/>
                <w:position w:val="-1"/>
              </w:rPr>
              <w:t>亿 </w:t>
            </w:r>
            <w:r>
              <w:rPr>
                <w:sz w:val="24"/>
                <w:szCs w:val="24"/>
                <w:position w:val="-5"/>
              </w:rPr>
              <w:drawing>
                <wp:inline distT="0" distB="0" distL="0" distR="0">
                  <wp:extent cx="12608" cy="10482"/>
                  <wp:effectExtent l="0" t="0" r="0" b="0"/>
                  <wp:docPr id="1668" name="IM 1668"/>
                  <wp:cNvGraphicFramePr/>
                  <a:graphic>
                    <a:graphicData uri="http://schemas.openxmlformats.org/drawingml/2006/picture">
                      <pic:pic>
                        <pic:nvPicPr>
                          <pic:cNvPr id="1668" name="IM 1668"/>
                          <pic:cNvPicPr/>
                        </pic:nvPicPr>
                        <pic:blipFill>
                          <a:blip r:embed="rId1452"/>
                          <a:stretch>
                            <a:fillRect/>
                          </a:stretch>
                        </pic:blipFill>
                        <pic:spPr>
                          <a:xfrm rot="0">
                            <a:off x="0" y="0"/>
                            <a:ext cx="12608" cy="10482"/>
                          </a:xfrm>
                          <a:prstGeom prst="rect">
                            <a:avLst/>
                          </a:prstGeom>
                        </pic:spPr>
                      </pic:pic>
                    </a:graphicData>
                  </a:graphic>
                </wp:inline>
              </w:drawing>
            </w:r>
          </w:p>
        </w:tc>
      </w:tr>
    </w:tbl>
    <w:p>
      <w:pPr>
        <w:pStyle w:val="BodyText"/>
        <w:ind w:left="194"/>
        <w:spacing w:before="2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大模型的核心是基于</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深度学习</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2"/>
        </w:rPr>
        <w:t>和 神经网络，</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通常采用</w:t>
      </w:r>
      <w:r>
        <w:rPr>
          <w:rFonts w:ascii="Microsoft YaHei" w:hAnsi="Microsoft YaHei" w:eastAsia="Microsoft YaHei" w:cs="Microsoft YaHei"/>
          <w:sz w:val="24"/>
          <w:szCs w:val="24"/>
          <w:color w:val="262626"/>
          <w:spacing w:val="39"/>
        </w:rPr>
        <w:t xml:space="preserve"> </w:t>
      </w:r>
      <w:r>
        <w:rPr>
          <w:sz w:val="24"/>
          <w:szCs w:val="24"/>
          <w:color w:val="262626"/>
        </w:rPr>
        <w:t>Transformer</w:t>
      </w:r>
      <w:r>
        <w:rPr>
          <w:sz w:val="24"/>
          <w:szCs w:val="24"/>
          <w:color w:val="262626"/>
          <w:spacing w:val="24"/>
        </w:rPr>
        <w:t xml:space="preserve"> </w:t>
      </w:r>
      <w:r>
        <w:rPr>
          <w:rFonts w:ascii="Microsoft YaHei" w:hAnsi="Microsoft YaHei" w:eastAsia="Microsoft YaHei" w:cs="Microsoft YaHei"/>
          <w:sz w:val="24"/>
          <w:szCs w:val="24"/>
          <w:color w:val="262626"/>
          <w:spacing w:val="1"/>
        </w:rPr>
        <w:t>架构</w:t>
      </w:r>
    </w:p>
    <w:p>
      <w:pPr>
        <w:pStyle w:val="BodyText"/>
        <w:ind w:left="644"/>
        <w:spacing w:before="130" w:line="191" w:lineRule="auto"/>
        <w:rPr>
          <w:sz w:val="24"/>
          <w:szCs w:val="24"/>
        </w:rPr>
      </w:pPr>
      <w:r>
        <w:rPr>
          <w:rFonts w:ascii="Microsoft YaHei" w:hAnsi="Microsoft YaHei" w:eastAsia="Microsoft YaHei" w:cs="Microsoft YaHei"/>
          <w:sz w:val="12"/>
          <w:szCs w:val="12"/>
          <w:color w:val="262626"/>
          <w:spacing w:val="10"/>
          <w:position w:val="4"/>
        </w:rPr>
        <w:t>○    </w:t>
      </w:r>
      <w:r>
        <w:rPr>
          <w:sz w:val="24"/>
          <w:szCs w:val="24"/>
          <w:color w:val="262626"/>
        </w:rPr>
        <w:t>Transformer</w:t>
      </w:r>
      <w:r>
        <w:rPr>
          <w:sz w:val="24"/>
          <w:szCs w:val="24"/>
          <w:color w:val="262626"/>
          <w:spacing w:val="10"/>
        </w:rPr>
        <w:t xml:space="preserve">  </w:t>
      </w:r>
      <w:r>
        <w:rPr>
          <w:rFonts w:ascii="Microsoft YaHei" w:hAnsi="Microsoft YaHei" w:eastAsia="Microsoft YaHei" w:cs="Microsoft YaHei"/>
          <w:sz w:val="24"/>
          <w:szCs w:val="24"/>
          <w:color w:val="262626"/>
          <w:spacing w:val="10"/>
        </w:rPr>
        <w:t>通过</w:t>
      </w:r>
      <w:r>
        <w:rPr>
          <w:rFonts w:ascii="Microsoft YaHei" w:hAnsi="Microsoft YaHei" w:eastAsia="Microsoft YaHei" w:cs="Microsoft YaHei"/>
          <w:sz w:val="24"/>
          <w:szCs w:val="24"/>
          <w:color w:val="262626"/>
          <w:spacing w:val="40"/>
        </w:rPr>
        <w:t xml:space="preserve"> </w:t>
      </w:r>
      <w:r>
        <w:rPr>
          <w:sz w:val="24"/>
          <w:szCs w:val="24"/>
          <w:color w:val="262626"/>
          <w:spacing w:val="10"/>
        </w:rPr>
        <w:t>"</w:t>
      </w:r>
      <w:r>
        <w:rPr>
          <w:sz w:val="24"/>
          <w:szCs w:val="24"/>
          <w:color w:val="262626"/>
          <w:spacing w:val="-30"/>
        </w:rPr>
        <w:t xml:space="preserve"> </w:t>
      </w:r>
      <w:r>
        <w:rPr>
          <w:rFonts w:ascii="Microsoft YaHei" w:hAnsi="Microsoft YaHei" w:eastAsia="Microsoft YaHei" w:cs="Microsoft YaHei"/>
          <w:sz w:val="24"/>
          <w:szCs w:val="24"/>
          <w:color w:val="262626"/>
          <w:spacing w:val="10"/>
        </w:rPr>
        <w:t>自注意力机制（</w:t>
      </w:r>
      <w:r>
        <w:rPr>
          <w:sz w:val="24"/>
          <w:szCs w:val="24"/>
          <w:color w:val="262626"/>
        </w:rPr>
        <w:t>Self</w:t>
      </w:r>
      <w:r>
        <w:rPr>
          <w:sz w:val="24"/>
          <w:szCs w:val="24"/>
          <w:color w:val="262626"/>
          <w:spacing w:val="10"/>
        </w:rPr>
        <w:t>-</w:t>
      </w:r>
      <w:r>
        <w:rPr>
          <w:sz w:val="24"/>
          <w:szCs w:val="24"/>
          <w:color w:val="262626"/>
        </w:rPr>
        <w:t>Attention</w:t>
      </w:r>
      <w:r>
        <w:rPr>
          <w:rFonts w:ascii="Microsoft YaHei" w:hAnsi="Microsoft YaHei" w:eastAsia="Microsoft YaHei" w:cs="Microsoft YaHei"/>
          <w:sz w:val="24"/>
          <w:szCs w:val="24"/>
          <w:color w:val="262626"/>
          <w:spacing w:val="10"/>
        </w:rPr>
        <w:t>）</w:t>
      </w:r>
      <w:r>
        <w:rPr>
          <w:rFonts w:ascii="Microsoft YaHei" w:hAnsi="Microsoft YaHei" w:eastAsia="Microsoft YaHei" w:cs="Microsoft YaHei"/>
          <w:sz w:val="24"/>
          <w:szCs w:val="24"/>
          <w:color w:val="262626"/>
          <w:spacing w:val="-41"/>
        </w:rPr>
        <w:t xml:space="preserve"> </w:t>
      </w:r>
      <w:r>
        <w:rPr>
          <w:sz w:val="24"/>
          <w:szCs w:val="24"/>
          <w:color w:val="262626"/>
          <w:spacing w:val="10"/>
        </w:rPr>
        <w:t>"</w:t>
      </w:r>
      <w:r>
        <w:rPr>
          <w:sz w:val="24"/>
          <w:szCs w:val="24"/>
          <w:color w:val="262626"/>
          <w:spacing w:val="24"/>
        </w:rPr>
        <w:t xml:space="preserve"> </w:t>
      </w:r>
      <w:r>
        <w:rPr>
          <w:rFonts w:ascii="Microsoft YaHei" w:hAnsi="Microsoft YaHei" w:eastAsia="Microsoft YaHei" w:cs="Microsoft YaHei"/>
          <w:sz w:val="24"/>
          <w:szCs w:val="24"/>
          <w:color w:val="262626"/>
          <w:spacing w:val="10"/>
        </w:rPr>
        <w:t>和</w:t>
      </w:r>
      <w:r>
        <w:rPr>
          <w:rFonts w:ascii="Microsoft YaHei" w:hAnsi="Microsoft YaHei" w:eastAsia="Microsoft YaHei" w:cs="Microsoft YaHei"/>
          <w:sz w:val="24"/>
          <w:szCs w:val="24"/>
          <w:color w:val="262626"/>
          <w:spacing w:val="28"/>
        </w:rPr>
        <w:t xml:space="preserve"> </w:t>
      </w:r>
      <w:r>
        <w:rPr>
          <w:sz w:val="24"/>
          <w:szCs w:val="24"/>
          <w:color w:val="262626"/>
          <w:spacing w:val="10"/>
        </w:rPr>
        <w:t>"</w:t>
      </w:r>
      <w:r>
        <w:rPr>
          <w:rFonts w:ascii="Microsoft YaHei" w:hAnsi="Microsoft YaHei" w:eastAsia="Microsoft YaHei" w:cs="Microsoft YaHei"/>
          <w:sz w:val="24"/>
          <w:szCs w:val="24"/>
          <w:color w:val="262626"/>
          <w:spacing w:val="10"/>
        </w:rPr>
        <w:t>多头注意力机制（</w:t>
      </w:r>
      <w:r>
        <w:rPr>
          <w:rFonts w:ascii="Microsoft YaHei" w:hAnsi="Microsoft YaHei" w:eastAsia="Microsoft YaHei" w:cs="Microsoft YaHei"/>
          <w:sz w:val="24"/>
          <w:szCs w:val="24"/>
          <w:color w:val="262626"/>
          <w:spacing w:val="-35"/>
        </w:rPr>
        <w:t xml:space="preserve"> </w:t>
      </w:r>
      <w:r>
        <w:rPr>
          <w:sz w:val="24"/>
          <w:szCs w:val="24"/>
          <w:color w:val="262626"/>
        </w:rPr>
        <w:t>Multi</w:t>
      </w:r>
      <w:r>
        <w:rPr>
          <w:sz w:val="24"/>
          <w:szCs w:val="24"/>
          <w:color w:val="262626"/>
          <w:spacing w:val="10"/>
        </w:rPr>
        <w:t>-</w:t>
      </w:r>
    </w:p>
    <w:p>
      <w:pPr>
        <w:pStyle w:val="BodyText"/>
        <w:ind w:left="948" w:right="212" w:hanging="31"/>
        <w:spacing w:before="78" w:line="241" w:lineRule="auto"/>
        <w:rPr>
          <w:sz w:val="24"/>
          <w:szCs w:val="24"/>
        </w:rPr>
      </w:pPr>
      <w:r>
        <w:rPr>
          <w:sz w:val="24"/>
          <w:szCs w:val="24"/>
          <w:color w:val="262626"/>
          <w:spacing w:val="-1"/>
        </w:rPr>
        <w:t>Head Attention</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26"/>
        </w:rPr>
        <w:t xml:space="preserve"> </w:t>
      </w:r>
      <w:r>
        <w:rPr>
          <w:sz w:val="24"/>
          <w:szCs w:val="24"/>
          <w:color w:val="262626"/>
          <w:spacing w:val="-1"/>
        </w:rPr>
        <w:t>"</w:t>
      </w:r>
      <w:r>
        <w:rPr>
          <w:rFonts w:ascii="Microsoft YaHei" w:hAnsi="Microsoft YaHei" w:eastAsia="Microsoft YaHei" w:cs="Microsoft YaHei"/>
          <w:sz w:val="24"/>
          <w:szCs w:val="24"/>
          <w:color w:val="262626"/>
          <w:spacing w:val="-1"/>
        </w:rPr>
        <w:t>实现高效的信息处理，相比于传统的</w:t>
      </w:r>
      <w:r>
        <w:rPr>
          <w:rFonts w:ascii="Microsoft YaHei" w:hAnsi="Microsoft YaHei" w:eastAsia="Microsoft YaHei" w:cs="Microsoft YaHei"/>
          <w:sz w:val="24"/>
          <w:szCs w:val="24"/>
          <w:color w:val="262626"/>
          <w:spacing w:val="26"/>
          <w:w w:val="101"/>
        </w:rPr>
        <w:t xml:space="preserve"> </w:t>
      </w:r>
      <w:r>
        <w:rPr>
          <w:sz w:val="24"/>
          <w:szCs w:val="24"/>
          <w:color w:val="262626"/>
          <w:spacing w:val="-1"/>
        </w:rPr>
        <w:t>RNN</w:t>
      </w:r>
      <w:r>
        <w:rPr>
          <w:rFonts w:ascii="Microsoft YaHei" w:hAnsi="Microsoft YaHei" w:eastAsia="Microsoft YaHei" w:cs="Microsoft YaHei"/>
          <w:sz w:val="24"/>
          <w:szCs w:val="24"/>
          <w:color w:val="262626"/>
          <w:spacing w:val="-1"/>
        </w:rPr>
        <w:t>（</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color w:val="262626"/>
          <w:spacing w:val="-1"/>
        </w:rPr>
        <w:t>循环神经网络）</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1"/>
        </w:rPr>
        <w:t>和</w:t>
      </w:r>
      <w:r>
        <w:rPr>
          <w:rFonts w:ascii="Microsoft YaHei" w:hAnsi="Microsoft YaHei" w:eastAsia="Microsoft YaHei" w:cs="Microsoft YaHei"/>
          <w:sz w:val="24"/>
          <w:szCs w:val="24"/>
          <w:color w:val="262626"/>
          <w:spacing w:val="19"/>
        </w:rPr>
        <w:t xml:space="preserve"> </w:t>
      </w:r>
      <w:r>
        <w:rPr>
          <w:sz w:val="24"/>
          <w:szCs w:val="24"/>
          <w:color w:val="262626"/>
          <w:spacing w:val="-1"/>
        </w:rPr>
        <w:t>CNN</w:t>
      </w:r>
      <w:r>
        <w:rPr>
          <w:sz w:val="24"/>
          <w:szCs w:val="24"/>
          <w:color w:val="262626"/>
        </w:rPr>
        <w:t xml:space="preserve"> </w:t>
      </w:r>
      <w:r>
        <w:rPr>
          <w:rFonts w:ascii="Microsoft YaHei" w:hAnsi="Microsoft YaHei" w:eastAsia="Microsoft YaHei" w:cs="Microsoft YaHei"/>
          <w:sz w:val="24"/>
          <w:szCs w:val="24"/>
          <w:color w:val="262626"/>
          <w:spacing w:val="-4"/>
        </w:rPr>
        <w:t>（卷积神经网络</w:t>
      </w:r>
      <w:r>
        <w:rPr>
          <w:rFonts w:ascii="Microsoft YaHei" w:hAnsi="Microsoft YaHei" w:eastAsia="Microsoft YaHei" w:cs="Microsoft YaHei"/>
          <w:sz w:val="24"/>
          <w:szCs w:val="24"/>
          <w:color w:val="262626"/>
          <w:spacing w:val="2"/>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4"/>
        </w:rPr>
        <w:t>具有更强的并行计算能力和更长的上下文理解能力 。</w:t>
      </w:r>
      <w:r>
        <w:rPr>
          <w:sz w:val="24"/>
          <w:szCs w:val="24"/>
          <w:color w:val="262626"/>
          <w:spacing w:val="-4"/>
        </w:rPr>
        <w:t>(</w:t>
      </w:r>
      <w:r>
        <w:rPr>
          <w:rFonts w:ascii="Microsoft YaHei" w:hAnsi="Microsoft YaHei" w:eastAsia="Microsoft YaHei" w:cs="Microsoft YaHei"/>
          <w:sz w:val="24"/>
          <w:szCs w:val="24"/>
          <w:color w:val="262626"/>
          <w:spacing w:val="-4"/>
        </w:rPr>
        <w:t>了解即可</w:t>
      </w:r>
      <w:r>
        <w:rPr>
          <w:sz w:val="24"/>
          <w:szCs w:val="24"/>
          <w:color w:val="262626"/>
          <w:spacing w:val="-4"/>
        </w:rPr>
        <w:t>)</w:t>
      </w:r>
    </w:p>
    <w:p>
      <w:pPr>
        <w:pStyle w:val="BodyText"/>
        <w:spacing w:line="377" w:lineRule="auto"/>
        <w:rPr/>
      </w:pPr>
      <w:r/>
    </w:p>
    <w:p>
      <w:pPr>
        <w:ind w:left="14"/>
        <w:spacing w:before="181" w:line="177" w:lineRule="auto"/>
        <w:outlineLvl w:val="1"/>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4"/>
        </w:rPr>
        <w:t>应用场景</w:t>
      </w:r>
    </w:p>
    <w:p>
      <w:pPr>
        <w:pStyle w:val="BodyText"/>
        <w:ind w:left="11"/>
        <w:spacing w:before="32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不要简单的认为大模型就只是</w:t>
      </w:r>
      <w:r>
        <w:rPr>
          <w:sz w:val="24"/>
          <w:szCs w:val="24"/>
          <w:color w:val="262626"/>
          <w:spacing w:val="-1"/>
        </w:rPr>
        <w:t>AI</w:t>
      </w:r>
      <w:r>
        <w:rPr>
          <w:rFonts w:ascii="Microsoft YaHei" w:hAnsi="Microsoft YaHei" w:eastAsia="Microsoft YaHei" w:cs="Microsoft YaHei"/>
          <w:sz w:val="24"/>
          <w:szCs w:val="24"/>
          <w:color w:val="262626"/>
          <w:spacing w:val="-1"/>
        </w:rPr>
        <w:t>对话，他的应用方向非常广泛，</w:t>
      </w:r>
    </w:p>
    <w:p>
      <w:pPr>
        <w:pStyle w:val="BodyText"/>
        <w:ind w:left="11"/>
        <w:spacing w:before="20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涵盖</w:t>
      </w:r>
      <w:r>
        <w:rPr>
          <w:rFonts w:ascii="Microsoft YaHei" w:hAnsi="Microsoft YaHei" w:eastAsia="Microsoft YaHei" w:cs="Microsoft YaHei"/>
          <w:sz w:val="24"/>
          <w:szCs w:val="24"/>
          <w:color w:val="262626"/>
          <w:spacing w:val="45"/>
        </w:rPr>
        <w:t xml:space="preserve"> </w:t>
      </w:r>
      <w:r>
        <w:rPr>
          <w:rFonts w:ascii="Microsoft YaHei" w:hAnsi="Microsoft YaHei" w:eastAsia="Microsoft YaHei" w:cs="Microsoft YaHei"/>
          <w:sz w:val="24"/>
          <w:szCs w:val="24"/>
          <w:color w:val="262626"/>
          <w:spacing w:val="-2"/>
        </w:rPr>
        <w:t>自然语言处理</w:t>
      </w:r>
      <w:r>
        <w:rPr>
          <w:sz w:val="24"/>
          <w:szCs w:val="24"/>
          <w:color w:val="262626"/>
          <w:spacing w:val="-2"/>
        </w:rPr>
        <w:t>(NLP)</w:t>
      </w:r>
      <w:r>
        <w:rPr>
          <w:sz w:val="24"/>
          <w:szCs w:val="24"/>
          <w:color w:val="262626"/>
          <w:spacing w:val="-36"/>
        </w:rPr>
        <w:t xml:space="preserve"> </w:t>
      </w:r>
      <w:r>
        <w:rPr>
          <w:rFonts w:ascii="Microsoft YaHei" w:hAnsi="Microsoft YaHei" w:eastAsia="Microsoft YaHei" w:cs="Microsoft YaHei"/>
          <w:sz w:val="24"/>
          <w:szCs w:val="24"/>
          <w:color w:val="262626"/>
          <w:spacing w:val="-2"/>
        </w:rPr>
        <w:t>、计算机视觉</w:t>
      </w:r>
      <w:r>
        <w:rPr>
          <w:sz w:val="24"/>
          <w:szCs w:val="24"/>
          <w:color w:val="262626"/>
          <w:spacing w:val="-2"/>
        </w:rPr>
        <w:t>(CV)</w:t>
      </w:r>
      <w:r>
        <w:rPr>
          <w:sz w:val="24"/>
          <w:szCs w:val="24"/>
          <w:color w:val="262626"/>
          <w:spacing w:val="-40"/>
        </w:rPr>
        <w:t xml:space="preserve"> </w:t>
      </w:r>
      <w:r>
        <w:rPr>
          <w:rFonts w:ascii="Microsoft YaHei" w:hAnsi="Microsoft YaHei" w:eastAsia="Microsoft YaHei" w:cs="Microsoft YaHei"/>
          <w:sz w:val="24"/>
          <w:szCs w:val="24"/>
          <w:color w:val="262626"/>
          <w:spacing w:val="-2"/>
        </w:rPr>
        <w:t>、语音识别、科学计算、自动驾</w:t>
      </w:r>
      <w:r>
        <w:rPr>
          <w:rFonts w:ascii="Microsoft YaHei" w:hAnsi="Microsoft YaHei" w:eastAsia="Microsoft YaHei" w:cs="Microsoft YaHei"/>
          <w:sz w:val="24"/>
          <w:szCs w:val="24"/>
          <w:color w:val="262626"/>
          <w:spacing w:val="-3"/>
        </w:rPr>
        <w:t>驶等 领域</w:t>
      </w:r>
    </w:p>
    <w:p>
      <w:pPr>
        <w:spacing w:line="128" w:lineRule="exact"/>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437"/>
        <w:gridCol w:w="3430"/>
        <w:gridCol w:w="3437"/>
      </w:tblGrid>
      <w:tr>
        <w:trPr>
          <w:trHeight w:val="560" w:hRule="atLeast"/>
        </w:trPr>
        <w:tc>
          <w:tcPr>
            <w:tcW w:w="3437" w:type="dxa"/>
            <w:vAlign w:val="top"/>
          </w:tcPr>
          <w:p>
            <w:pPr>
              <w:ind w:left="143"/>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应用领域</w:t>
            </w:r>
          </w:p>
        </w:tc>
        <w:tc>
          <w:tcPr>
            <w:tcW w:w="3430" w:type="dxa"/>
            <w:vAlign w:val="top"/>
          </w:tcPr>
          <w:p>
            <w:pPr>
              <w:ind w:left="139"/>
              <w:spacing w:before="158"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代表应用</w:t>
            </w:r>
          </w:p>
        </w:tc>
        <w:tc>
          <w:tcPr>
            <w:tcW w:w="3437" w:type="dxa"/>
            <w:vAlign w:val="top"/>
          </w:tcPr>
          <w:p>
            <w:pPr>
              <w:ind w:left="147"/>
              <w:spacing w:before="159"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典型模型</w:t>
            </w:r>
          </w:p>
        </w:tc>
      </w:tr>
      <w:tr>
        <w:trPr>
          <w:trHeight w:val="552" w:hRule="atLeast"/>
        </w:trPr>
        <w:tc>
          <w:tcPr>
            <w:tcW w:w="3437" w:type="dxa"/>
            <w:vAlign w:val="top"/>
          </w:tcPr>
          <w:p>
            <w:pPr>
              <w:ind w:left="145"/>
              <w:spacing w:before="148" w:line="196" w:lineRule="auto"/>
              <w:rPr>
                <w:rFonts w:ascii="Arial" w:hAnsi="Arial" w:eastAsia="Arial" w:cs="Arial"/>
                <w:sz w:val="24"/>
                <w:szCs w:val="24"/>
              </w:rPr>
            </w:pPr>
            <w:r>
              <w:rPr>
                <w:rFonts w:ascii="Arial" w:hAnsi="Arial" w:eastAsia="Arial" w:cs="Arial"/>
                <w:sz w:val="24"/>
                <w:szCs w:val="24"/>
                <w:color w:val="262626"/>
                <w:spacing w:val="-9"/>
              </w:rPr>
              <w:t>1.NLP</w:t>
            </w:r>
            <w:r>
              <w:rPr>
                <w:rFonts w:ascii="Arial" w:hAnsi="Arial" w:eastAsia="Arial" w:cs="Arial"/>
                <w:sz w:val="24"/>
                <w:szCs w:val="24"/>
                <w:color w:val="262626"/>
                <w:spacing w:val="29"/>
                <w:w w:val="101"/>
              </w:rPr>
              <w:t xml:space="preserve"> </w:t>
            </w:r>
            <w:r>
              <w:rPr>
                <w:rFonts w:ascii="Microsoft YaHei" w:hAnsi="Microsoft YaHei" w:eastAsia="Microsoft YaHei" w:cs="Microsoft YaHei"/>
                <w:sz w:val="24"/>
                <w:szCs w:val="24"/>
                <w:color w:val="262626"/>
                <w:spacing w:val="-9"/>
              </w:rPr>
              <w:t>语言</w:t>
            </w:r>
            <w:r>
              <w:rPr>
                <w:rFonts w:ascii="Microsoft YaHei" w:hAnsi="Microsoft YaHei" w:eastAsia="Microsoft YaHei" w:cs="Microsoft YaHei"/>
                <w:sz w:val="24"/>
                <w:szCs w:val="24"/>
                <w:color w:val="262626"/>
                <w:spacing w:val="20"/>
              </w:rPr>
              <w:t xml:space="preserve"> </w:t>
            </w:r>
            <w:r>
              <w:rPr>
                <w:rFonts w:ascii="Arial" w:hAnsi="Arial" w:eastAsia="Arial" w:cs="Arial"/>
                <w:sz w:val="24"/>
                <w:szCs w:val="24"/>
                <w:color w:val="262626"/>
                <w:spacing w:val="-9"/>
              </w:rPr>
              <w:t>AI</w:t>
            </w:r>
          </w:p>
        </w:tc>
        <w:tc>
          <w:tcPr>
            <w:tcW w:w="3430" w:type="dxa"/>
            <w:vAlign w:val="top"/>
          </w:tcPr>
          <w:p>
            <w:pPr>
              <w:ind w:left="142"/>
              <w:spacing w:before="147" w:line="196" w:lineRule="auto"/>
              <w:rPr>
                <w:rFonts w:ascii="Microsoft YaHei" w:hAnsi="Microsoft YaHei" w:eastAsia="Microsoft YaHei" w:cs="Microsoft YaHei"/>
                <w:sz w:val="24"/>
                <w:szCs w:val="24"/>
              </w:rPr>
            </w:pPr>
            <w:r>
              <w:rPr>
                <w:rFonts w:ascii="Arial" w:hAnsi="Arial" w:eastAsia="Arial" w:cs="Arial"/>
                <w:sz w:val="24"/>
                <w:szCs w:val="24"/>
                <w:color w:val="262626"/>
                <w:spacing w:val="-5"/>
              </w:rPr>
              <w:t>ChatGPT</w:t>
            </w:r>
            <w:r>
              <w:rPr>
                <w:rFonts w:ascii="Arial" w:hAnsi="Arial" w:eastAsia="Arial" w:cs="Arial"/>
                <w:sz w:val="24"/>
                <w:szCs w:val="24"/>
                <w:color w:val="262626"/>
                <w:spacing w:val="-24"/>
              </w:rPr>
              <w:t xml:space="preserve"> </w:t>
            </w:r>
            <w:r>
              <w:rPr>
                <w:rFonts w:ascii="Microsoft YaHei" w:hAnsi="Microsoft YaHei" w:eastAsia="Microsoft YaHei" w:cs="Microsoft YaHei"/>
                <w:sz w:val="24"/>
                <w:szCs w:val="24"/>
                <w:color w:val="262626"/>
                <w:spacing w:val="-5"/>
              </w:rPr>
              <w:t>、翻译</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、代码生成</w:t>
            </w:r>
          </w:p>
        </w:tc>
        <w:tc>
          <w:tcPr>
            <w:tcW w:w="3437" w:type="dxa"/>
            <w:vAlign w:val="top"/>
          </w:tcPr>
          <w:p>
            <w:pPr>
              <w:ind w:left="147"/>
              <w:spacing w:before="149" w:line="197" w:lineRule="auto"/>
              <w:rPr>
                <w:rFonts w:ascii="Arial" w:hAnsi="Arial" w:eastAsia="Arial" w:cs="Arial"/>
                <w:sz w:val="24"/>
                <w:szCs w:val="24"/>
              </w:rPr>
            </w:pPr>
            <w:r>
              <w:rPr>
                <w:rFonts w:ascii="Arial" w:hAnsi="Arial" w:eastAsia="Arial" w:cs="Arial"/>
                <w:sz w:val="24"/>
                <w:szCs w:val="24"/>
                <w:color w:val="262626"/>
              </w:rPr>
              <w:t>GPT</w:t>
            </w:r>
            <w:r>
              <w:rPr>
                <w:rFonts w:ascii="Arial" w:hAnsi="Arial" w:eastAsia="Arial" w:cs="Arial"/>
                <w:sz w:val="24"/>
                <w:szCs w:val="24"/>
                <w:color w:val="262626"/>
                <w:spacing w:val="6"/>
              </w:rPr>
              <w:t>-4</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6"/>
              </w:rPr>
              <w:t>、</w:t>
            </w:r>
            <w:r>
              <w:rPr>
                <w:rFonts w:ascii="Arial" w:hAnsi="Arial" w:eastAsia="Arial" w:cs="Arial"/>
                <w:sz w:val="24"/>
                <w:szCs w:val="24"/>
                <w:color w:val="262626"/>
              </w:rPr>
              <w:t>LLaMA</w:t>
            </w:r>
            <w:r>
              <w:rPr>
                <w:rFonts w:ascii="Arial" w:hAnsi="Arial" w:eastAsia="Arial" w:cs="Arial"/>
                <w:sz w:val="24"/>
                <w:szCs w:val="24"/>
                <w:color w:val="262626"/>
                <w:spacing w:val="24"/>
                <w:w w:val="101"/>
              </w:rPr>
              <w:t xml:space="preserve"> </w:t>
            </w:r>
            <w:r>
              <w:rPr>
                <w:rFonts w:ascii="Arial" w:hAnsi="Arial" w:eastAsia="Arial" w:cs="Arial"/>
                <w:sz w:val="24"/>
                <w:szCs w:val="24"/>
                <w:color w:val="262626"/>
                <w:spacing w:val="6"/>
              </w:rPr>
              <w:t>3</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6"/>
              </w:rPr>
              <w:t>、</w:t>
            </w:r>
            <w:r>
              <w:rPr>
                <w:rFonts w:ascii="Arial" w:hAnsi="Arial" w:eastAsia="Arial" w:cs="Arial"/>
                <w:sz w:val="24"/>
                <w:szCs w:val="24"/>
                <w:color w:val="262626"/>
              </w:rPr>
              <w:t>Claude</w:t>
            </w:r>
          </w:p>
        </w:tc>
      </w:tr>
      <w:tr>
        <w:trPr>
          <w:trHeight w:val="955" w:hRule="atLeast"/>
        </w:trPr>
        <w:tc>
          <w:tcPr>
            <w:tcW w:w="3437" w:type="dxa"/>
            <w:vAlign w:val="top"/>
          </w:tcPr>
          <w:p>
            <w:pPr>
              <w:ind w:left="149"/>
              <w:spacing w:before="151" w:line="185" w:lineRule="auto"/>
              <w:rPr>
                <w:rFonts w:ascii="Arial" w:hAnsi="Arial" w:eastAsia="Arial" w:cs="Arial"/>
                <w:sz w:val="24"/>
                <w:szCs w:val="24"/>
              </w:rPr>
            </w:pPr>
            <w:r>
              <w:rPr>
                <w:rFonts w:ascii="Arial" w:hAnsi="Arial" w:eastAsia="Arial" w:cs="Arial"/>
                <w:sz w:val="24"/>
                <w:szCs w:val="24"/>
                <w:color w:val="262626"/>
                <w:spacing w:val="-2"/>
              </w:rPr>
              <w:t>2.</w:t>
            </w:r>
            <w:r>
              <w:rPr>
                <w:rFonts w:ascii="Microsoft YaHei" w:hAnsi="Microsoft YaHei" w:eastAsia="Microsoft YaHei" w:cs="Microsoft YaHei"/>
                <w:sz w:val="24"/>
                <w:szCs w:val="24"/>
                <w:color w:val="262626"/>
                <w:spacing w:val="-2"/>
              </w:rPr>
              <w:t>计算机视觉</w:t>
            </w:r>
            <w:r>
              <w:rPr>
                <w:rFonts w:ascii="Arial" w:hAnsi="Arial" w:eastAsia="Arial" w:cs="Arial"/>
                <w:sz w:val="24"/>
                <w:szCs w:val="24"/>
                <w:color w:val="262626"/>
                <w:spacing w:val="-2"/>
              </w:rPr>
              <w:t>(CV)</w:t>
            </w:r>
          </w:p>
        </w:tc>
        <w:tc>
          <w:tcPr>
            <w:tcW w:w="3430" w:type="dxa"/>
            <w:vAlign w:val="top"/>
          </w:tcPr>
          <w:p>
            <w:pPr>
              <w:ind w:left="154"/>
              <w:spacing w:before="157"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9"/>
              </w:rPr>
              <w:t>图像生成</w:t>
            </w:r>
            <w:r>
              <w:rPr>
                <w:rFonts w:ascii="Microsoft YaHei" w:hAnsi="Microsoft YaHei" w:eastAsia="Microsoft YaHei" w:cs="Microsoft YaHei"/>
                <w:sz w:val="24"/>
                <w:szCs w:val="24"/>
                <w:color w:val="262626"/>
                <w:spacing w:val="-35"/>
              </w:rPr>
              <w:t xml:space="preserve"> </w:t>
            </w:r>
            <w:r>
              <w:rPr>
                <w:rFonts w:ascii="Microsoft YaHei" w:hAnsi="Microsoft YaHei" w:eastAsia="Microsoft YaHei" w:cs="Microsoft YaHei"/>
                <w:sz w:val="24"/>
                <w:szCs w:val="24"/>
                <w:color w:val="262626"/>
                <w:spacing w:val="-9"/>
              </w:rPr>
              <w:t>、</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9"/>
              </w:rPr>
              <w:t>目标检测</w:t>
            </w:r>
          </w:p>
        </w:tc>
        <w:tc>
          <w:tcPr>
            <w:tcW w:w="3437" w:type="dxa"/>
            <w:vAlign w:val="top"/>
          </w:tcPr>
          <w:p>
            <w:pPr>
              <w:ind w:left="138" w:right="168" w:firstLine="6"/>
              <w:spacing w:before="151" w:line="277" w:lineRule="auto"/>
              <w:rPr>
                <w:rFonts w:ascii="Arial" w:hAnsi="Arial" w:eastAsia="Arial" w:cs="Arial"/>
                <w:sz w:val="24"/>
                <w:szCs w:val="24"/>
              </w:rPr>
            </w:pPr>
            <w:r>
              <w:rPr>
                <w:rFonts w:ascii="Arial" w:hAnsi="Arial" w:eastAsia="Arial" w:cs="Arial"/>
                <w:sz w:val="24"/>
                <w:szCs w:val="24"/>
                <w:color w:val="262626"/>
              </w:rPr>
              <w:t>Stable</w:t>
            </w:r>
            <w:r>
              <w:rPr>
                <w:rFonts w:ascii="Arial" w:hAnsi="Arial" w:eastAsia="Arial" w:cs="Arial"/>
                <w:sz w:val="24"/>
                <w:szCs w:val="24"/>
                <w:color w:val="262626"/>
                <w:spacing w:val="31"/>
              </w:rPr>
              <w:t xml:space="preserve"> </w:t>
            </w:r>
            <w:r>
              <w:rPr>
                <w:rFonts w:ascii="Arial" w:hAnsi="Arial" w:eastAsia="Arial" w:cs="Arial"/>
                <w:sz w:val="24"/>
                <w:szCs w:val="24"/>
                <w:color w:val="262626"/>
              </w:rPr>
              <w:t>Diffusion</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11"/>
              </w:rPr>
              <w:t>、</w:t>
            </w:r>
            <w:r>
              <w:rPr>
                <w:rFonts w:ascii="Arial" w:hAnsi="Arial" w:eastAsia="Arial" w:cs="Arial"/>
                <w:sz w:val="24"/>
                <w:szCs w:val="24"/>
                <w:color w:val="262626"/>
              </w:rPr>
              <w:t>DALL</w:t>
            </w:r>
            <w:r>
              <w:rPr>
                <w:rFonts w:ascii="Arial" w:hAnsi="Arial" w:eastAsia="Arial" w:cs="Arial"/>
                <w:sz w:val="24"/>
                <w:szCs w:val="24"/>
                <w:color w:val="262626"/>
                <w:spacing w:val="11"/>
              </w:rPr>
              <w:t>·E</w:t>
            </w:r>
            <w:r>
              <w:rPr>
                <w:rFonts w:ascii="Microsoft YaHei" w:hAnsi="Microsoft YaHei" w:eastAsia="Microsoft YaHei" w:cs="Microsoft YaHei"/>
                <w:sz w:val="24"/>
                <w:szCs w:val="24"/>
                <w:color w:val="262626"/>
                <w:spacing w:val="11"/>
              </w:rPr>
              <w:t>、</w:t>
            </w:r>
            <w:r>
              <w:rPr>
                <w:rFonts w:ascii="Microsoft YaHei" w:hAnsi="Microsoft YaHei" w:eastAsia="Microsoft YaHei" w:cs="Microsoft YaHei"/>
                <w:sz w:val="24"/>
                <w:szCs w:val="24"/>
                <w:color w:val="262626"/>
              </w:rPr>
              <w:t xml:space="preserve"> </w:t>
            </w:r>
            <w:r>
              <w:rPr>
                <w:rFonts w:ascii="Arial" w:hAnsi="Arial" w:eastAsia="Arial" w:cs="Arial"/>
                <w:sz w:val="24"/>
                <w:szCs w:val="24"/>
                <w:color w:val="262626"/>
              </w:rPr>
              <w:t>ViT</w:t>
            </w:r>
          </w:p>
        </w:tc>
      </w:tr>
      <w:tr>
        <w:trPr>
          <w:trHeight w:val="963" w:hRule="atLeast"/>
        </w:trPr>
        <w:tc>
          <w:tcPr>
            <w:tcW w:w="3437" w:type="dxa"/>
            <w:vAlign w:val="top"/>
          </w:tcPr>
          <w:p>
            <w:pPr>
              <w:ind w:left="146"/>
              <w:spacing w:before="155" w:line="197" w:lineRule="auto"/>
              <w:rPr>
                <w:rFonts w:ascii="Arial" w:hAnsi="Arial" w:eastAsia="Arial" w:cs="Arial"/>
                <w:sz w:val="24"/>
                <w:szCs w:val="24"/>
              </w:rPr>
            </w:pPr>
            <w:r>
              <w:rPr>
                <w:rFonts w:ascii="Arial" w:hAnsi="Arial" w:eastAsia="Arial" w:cs="Arial"/>
                <w:sz w:val="24"/>
                <w:szCs w:val="24"/>
                <w:color w:val="262626"/>
                <w:spacing w:val="-2"/>
              </w:rPr>
              <w:t>3.</w:t>
            </w:r>
            <w:r>
              <w:rPr>
                <w:rFonts w:ascii="Microsoft YaHei" w:hAnsi="Microsoft YaHei" w:eastAsia="Microsoft YaHei" w:cs="Microsoft YaHei"/>
                <w:sz w:val="24"/>
                <w:szCs w:val="24"/>
                <w:color w:val="262626"/>
                <w:spacing w:val="-2"/>
              </w:rPr>
              <w:t>语音</w:t>
            </w:r>
            <w:r>
              <w:rPr>
                <w:rFonts w:ascii="Arial" w:hAnsi="Arial" w:eastAsia="Arial" w:cs="Arial"/>
                <w:sz w:val="24"/>
                <w:szCs w:val="24"/>
                <w:color w:val="262626"/>
                <w:spacing w:val="-2"/>
              </w:rPr>
              <w:t>AI</w:t>
            </w:r>
          </w:p>
        </w:tc>
        <w:tc>
          <w:tcPr>
            <w:tcW w:w="3430" w:type="dxa"/>
            <w:vAlign w:val="top"/>
          </w:tcPr>
          <w:p>
            <w:pPr>
              <w:ind w:left="142"/>
              <w:spacing w:before="16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语音识别</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5"/>
              </w:rPr>
              <w:t>、语音克隆</w:t>
            </w:r>
          </w:p>
        </w:tc>
        <w:tc>
          <w:tcPr>
            <w:tcW w:w="3437" w:type="dxa"/>
            <w:vAlign w:val="top"/>
          </w:tcPr>
          <w:p>
            <w:pPr>
              <w:ind w:left="140" w:right="1041" w:hanging="2"/>
              <w:spacing w:before="156" w:line="278" w:lineRule="auto"/>
              <w:rPr>
                <w:rFonts w:ascii="Arial" w:hAnsi="Arial" w:eastAsia="Arial" w:cs="Arial"/>
                <w:sz w:val="24"/>
                <w:szCs w:val="24"/>
              </w:rPr>
            </w:pPr>
            <w:r>
              <w:rPr>
                <w:rFonts w:ascii="Arial" w:hAnsi="Arial" w:eastAsia="Arial" w:cs="Arial"/>
                <w:sz w:val="24"/>
                <w:szCs w:val="24"/>
                <w:color w:val="262626"/>
              </w:rPr>
              <w:t>Whisper</w:t>
            </w:r>
            <w:r>
              <w:rPr>
                <w:rFonts w:ascii="Arial" w:hAnsi="Arial" w:eastAsia="Arial" w:cs="Arial"/>
                <w:sz w:val="24"/>
                <w:szCs w:val="24"/>
                <w:color w:val="262626"/>
                <w:spacing w:val="-34"/>
              </w:rPr>
              <w:t xml:space="preserve"> </w:t>
            </w:r>
            <w:r>
              <w:rPr>
                <w:rFonts w:ascii="Microsoft YaHei" w:hAnsi="Microsoft YaHei" w:eastAsia="Microsoft YaHei" w:cs="Microsoft YaHei"/>
                <w:sz w:val="24"/>
                <w:szCs w:val="24"/>
                <w:color w:val="262626"/>
                <w:spacing w:val="5"/>
              </w:rPr>
              <w:t>、</w:t>
            </w:r>
            <w:r>
              <w:rPr>
                <w:rFonts w:ascii="Arial" w:hAnsi="Arial" w:eastAsia="Arial" w:cs="Arial"/>
                <w:sz w:val="24"/>
                <w:szCs w:val="24"/>
                <w:color w:val="262626"/>
              </w:rPr>
              <w:t>VALL</w:t>
            </w:r>
            <w:r>
              <w:rPr>
                <w:rFonts w:ascii="Arial" w:hAnsi="Arial" w:eastAsia="Arial" w:cs="Arial"/>
                <w:sz w:val="24"/>
                <w:szCs w:val="24"/>
                <w:color w:val="262626"/>
                <w:spacing w:val="5"/>
              </w:rPr>
              <w:t>-E</w:t>
            </w:r>
            <w:r>
              <w:rPr>
                <w:rFonts w:ascii="Microsoft YaHei" w:hAnsi="Microsoft YaHei" w:eastAsia="Microsoft YaHei" w:cs="Microsoft YaHei"/>
                <w:sz w:val="24"/>
                <w:szCs w:val="24"/>
                <w:color w:val="262626"/>
                <w:spacing w:val="5"/>
              </w:rPr>
              <w:t>、</w:t>
            </w:r>
            <w:r>
              <w:rPr>
                <w:rFonts w:ascii="Microsoft YaHei" w:hAnsi="Microsoft YaHei" w:eastAsia="Microsoft YaHei" w:cs="Microsoft YaHei"/>
                <w:sz w:val="24"/>
                <w:szCs w:val="24"/>
                <w:color w:val="262626"/>
              </w:rPr>
              <w:t xml:space="preserve"> </w:t>
            </w:r>
            <w:r>
              <w:rPr>
                <w:rFonts w:ascii="Arial" w:hAnsi="Arial" w:eastAsia="Arial" w:cs="Arial"/>
                <w:sz w:val="24"/>
                <w:szCs w:val="24"/>
                <w:color w:val="262626"/>
                <w:spacing w:val="6"/>
              </w:rPr>
              <w:t>Tacotron</w:t>
            </w:r>
          </w:p>
        </w:tc>
      </w:tr>
    </w:tbl>
    <w:p>
      <w:pPr>
        <w:pStyle w:val="BodyText"/>
        <w:rPr/>
      </w:pPr>
      <w:r/>
    </w:p>
    <w:p>
      <w:pPr>
        <w:sectPr>
          <w:headerReference w:type="default" r:id="rId1450"/>
          <w:footerReference w:type="default" r:id="rId1451"/>
          <w:pgSz w:w="12240" w:h="15840"/>
          <w:pgMar w:top="2166" w:right="960" w:bottom="440" w:left="960" w:header="1244" w:footer="175" w:gutter="0"/>
        </w:sectPr>
        <w:rPr/>
      </w:pPr>
    </w:p>
    <w:p>
      <w:pPr>
        <w:spacing w:before="93"/>
        <w:rPr/>
      </w:pPr>
      <w:r/>
    </w:p>
    <w:tbl>
      <w:tblPr>
        <w:tblStyle w:val="TableNormal"/>
        <w:tblW w:w="10304" w:type="dxa"/>
        <w:tblInd w:w="7" w:type="dxa"/>
        <w:tblLayout w:type="fixed"/>
        <w:tblBorders>
          <w:top w:val="single" w:color="E7E9E8" w:sz="6" w:space="0"/>
          <w:left w:val="single" w:color="E7E9E8" w:sz="6" w:space="0"/>
          <w:bottom w:val="single" w:color="E7E9E8" w:sz="6" w:space="0"/>
          <w:right w:val="single" w:color="E7E9E8" w:sz="6" w:space="0"/>
          <w:insideH w:val="single" w:color="E7E9E8" w:sz="6" w:space="0"/>
          <w:insideV w:val="single" w:color="E7E9E8" w:sz="6" w:space="0"/>
        </w:tblBorders>
      </w:tblPr>
      <w:tblGrid>
        <w:gridCol w:w="3437"/>
        <w:gridCol w:w="3430"/>
        <w:gridCol w:w="3437"/>
      </w:tblGrid>
      <w:tr>
        <w:trPr>
          <w:trHeight w:val="962" w:hRule="atLeast"/>
        </w:trPr>
        <w:tc>
          <w:tcPr>
            <w:tcW w:w="3437" w:type="dxa"/>
            <w:vAlign w:val="top"/>
          </w:tcPr>
          <w:p>
            <w:pPr>
              <w:ind w:left="140"/>
              <w:spacing w:before="154" w:line="195" w:lineRule="auto"/>
              <w:rPr>
                <w:rFonts w:ascii="Microsoft YaHei" w:hAnsi="Microsoft YaHei" w:eastAsia="Microsoft YaHei" w:cs="Microsoft YaHei"/>
                <w:sz w:val="24"/>
                <w:szCs w:val="24"/>
              </w:rPr>
            </w:pPr>
            <w:r>
              <w:rPr>
                <w:rFonts w:ascii="Arial" w:hAnsi="Arial" w:eastAsia="Arial" w:cs="Arial"/>
                <w:sz w:val="24"/>
                <w:szCs w:val="24"/>
                <w:color w:val="262626"/>
                <w:spacing w:val="-3"/>
              </w:rPr>
              <w:t>4.</w:t>
            </w:r>
            <w:r>
              <w:rPr>
                <w:rFonts w:ascii="Arial" w:hAnsi="Arial" w:eastAsia="Arial" w:cs="Arial"/>
                <w:sz w:val="24"/>
                <w:szCs w:val="24"/>
                <w:color w:val="262626"/>
                <w:spacing w:val="-22"/>
              </w:rPr>
              <w:t xml:space="preserve"> </w:t>
            </w:r>
            <w:r>
              <w:rPr>
                <w:rFonts w:ascii="Microsoft YaHei" w:hAnsi="Microsoft YaHei" w:eastAsia="Microsoft YaHei" w:cs="Microsoft YaHei"/>
                <w:sz w:val="24"/>
                <w:szCs w:val="24"/>
                <w:color w:val="262626"/>
                <w:spacing w:val="-3"/>
              </w:rPr>
              <w:t>自动驾驶</w:t>
            </w:r>
            <w:r>
              <w:rPr>
                <w:rFonts w:ascii="Arial" w:hAnsi="Arial" w:eastAsia="Arial" w:cs="Arial"/>
                <w:sz w:val="24"/>
                <w:szCs w:val="24"/>
                <w:color w:val="262626"/>
                <w:spacing w:val="-3"/>
              </w:rPr>
              <w:t>&amp;</w:t>
            </w:r>
            <w:r>
              <w:rPr>
                <w:rFonts w:ascii="Microsoft YaHei" w:hAnsi="Microsoft YaHei" w:eastAsia="Microsoft YaHei" w:cs="Microsoft YaHei"/>
                <w:sz w:val="24"/>
                <w:szCs w:val="24"/>
                <w:color w:val="262626"/>
                <w:spacing w:val="-3"/>
              </w:rPr>
              <w:t>机器人</w:t>
            </w:r>
          </w:p>
        </w:tc>
        <w:tc>
          <w:tcPr>
            <w:tcW w:w="3430" w:type="dxa"/>
            <w:vAlign w:val="top"/>
          </w:tcPr>
          <w:p>
            <w:pPr>
              <w:ind w:left="145"/>
              <w:spacing w:before="16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无人车</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、机器人导航</w:t>
            </w:r>
          </w:p>
        </w:tc>
        <w:tc>
          <w:tcPr>
            <w:tcW w:w="3437" w:type="dxa"/>
            <w:vAlign w:val="top"/>
          </w:tcPr>
          <w:p>
            <w:pPr>
              <w:ind w:left="154" w:right="1161" w:hanging="13"/>
              <w:spacing w:before="152" w:line="279" w:lineRule="auto"/>
              <w:rPr>
                <w:rFonts w:ascii="Arial" w:hAnsi="Arial" w:eastAsia="Arial" w:cs="Arial"/>
                <w:sz w:val="24"/>
                <w:szCs w:val="24"/>
              </w:rPr>
            </w:pPr>
            <w:r>
              <w:rPr>
                <w:rFonts w:ascii="Arial" w:hAnsi="Arial" w:eastAsia="Arial" w:cs="Arial"/>
                <w:sz w:val="24"/>
                <w:szCs w:val="24"/>
                <w:color w:val="262626"/>
                <w:spacing w:val="-6"/>
              </w:rPr>
              <w:t>Tesla</w:t>
            </w:r>
            <w:r>
              <w:rPr>
                <w:rFonts w:ascii="Arial" w:hAnsi="Arial" w:eastAsia="Arial" w:cs="Arial"/>
                <w:sz w:val="24"/>
                <w:szCs w:val="24"/>
                <w:color w:val="262626"/>
                <w:spacing w:val="37"/>
              </w:rPr>
              <w:t xml:space="preserve"> </w:t>
            </w:r>
            <w:r>
              <w:rPr>
                <w:rFonts w:ascii="Arial" w:hAnsi="Arial" w:eastAsia="Arial" w:cs="Arial"/>
                <w:sz w:val="24"/>
                <w:szCs w:val="24"/>
                <w:color w:val="262626"/>
                <w:spacing w:val="-6"/>
              </w:rPr>
              <w:t>FSD</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6"/>
              </w:rPr>
              <w:t>、</w:t>
            </w:r>
            <w:r>
              <w:rPr>
                <w:rFonts w:ascii="Arial" w:hAnsi="Arial" w:eastAsia="Arial" w:cs="Arial"/>
                <w:sz w:val="24"/>
                <w:szCs w:val="24"/>
                <w:color w:val="262626"/>
                <w:spacing w:val="-6"/>
              </w:rPr>
              <w:t>Gato</w:t>
            </w:r>
            <w:r>
              <w:rPr>
                <w:rFonts w:ascii="Microsoft YaHei" w:hAnsi="Microsoft YaHei" w:eastAsia="Microsoft YaHei" w:cs="Microsoft YaHei"/>
                <w:sz w:val="24"/>
                <w:szCs w:val="24"/>
                <w:color w:val="262626"/>
                <w:spacing w:val="-6"/>
              </w:rPr>
              <w:t>、</w:t>
            </w:r>
            <w:r>
              <w:rPr>
                <w:rFonts w:ascii="Microsoft YaHei" w:hAnsi="Microsoft YaHei" w:eastAsia="Microsoft YaHei" w:cs="Microsoft YaHei"/>
                <w:sz w:val="24"/>
                <w:szCs w:val="24"/>
                <w:color w:val="262626"/>
              </w:rPr>
              <w:t xml:space="preserve"> </w:t>
            </w:r>
            <w:r>
              <w:rPr>
                <w:rFonts w:ascii="Arial" w:hAnsi="Arial" w:eastAsia="Arial" w:cs="Arial"/>
                <w:sz w:val="24"/>
                <w:szCs w:val="24"/>
                <w:color w:val="262626"/>
              </w:rPr>
              <w:t>Perceiver</w:t>
            </w:r>
          </w:p>
        </w:tc>
      </w:tr>
      <w:tr>
        <w:trPr>
          <w:trHeight w:val="551" w:hRule="atLeast"/>
        </w:trPr>
        <w:tc>
          <w:tcPr>
            <w:tcW w:w="3437" w:type="dxa"/>
            <w:vAlign w:val="top"/>
          </w:tcPr>
          <w:p>
            <w:pPr>
              <w:ind w:left="146"/>
              <w:spacing w:before="151" w:line="195" w:lineRule="auto"/>
              <w:rPr>
                <w:rFonts w:ascii="Microsoft YaHei" w:hAnsi="Microsoft YaHei" w:eastAsia="Microsoft YaHei" w:cs="Microsoft YaHei"/>
                <w:sz w:val="24"/>
                <w:szCs w:val="24"/>
              </w:rPr>
            </w:pPr>
            <w:r>
              <w:rPr>
                <w:rFonts w:ascii="Arial" w:hAnsi="Arial" w:eastAsia="Arial" w:cs="Arial"/>
                <w:sz w:val="24"/>
                <w:szCs w:val="24"/>
                <w:color w:val="262626"/>
                <w:spacing w:val="1"/>
              </w:rPr>
              <w:t>5.</w:t>
            </w:r>
            <w:r>
              <w:rPr>
                <w:rFonts w:ascii="Microsoft YaHei" w:hAnsi="Microsoft YaHei" w:eastAsia="Microsoft YaHei" w:cs="Microsoft YaHei"/>
                <w:sz w:val="24"/>
                <w:szCs w:val="24"/>
                <w:color w:val="262626"/>
                <w:spacing w:val="1"/>
              </w:rPr>
              <w:t>科学计算</w:t>
            </w:r>
            <w:r>
              <w:rPr>
                <w:rFonts w:ascii="Arial" w:hAnsi="Arial" w:eastAsia="Arial" w:cs="Arial"/>
                <w:sz w:val="24"/>
                <w:szCs w:val="24"/>
                <w:color w:val="262626"/>
                <w:spacing w:val="1"/>
              </w:rPr>
              <w:t>&amp;</w:t>
            </w:r>
            <w:r>
              <w:rPr>
                <w:rFonts w:ascii="Microsoft YaHei" w:hAnsi="Microsoft YaHei" w:eastAsia="Microsoft YaHei" w:cs="Microsoft YaHei"/>
                <w:sz w:val="24"/>
                <w:szCs w:val="24"/>
                <w:color w:val="262626"/>
                <w:spacing w:val="1"/>
              </w:rPr>
              <w:t>医疗</w:t>
            </w:r>
          </w:p>
        </w:tc>
        <w:tc>
          <w:tcPr>
            <w:tcW w:w="3430" w:type="dxa"/>
            <w:vAlign w:val="top"/>
          </w:tcPr>
          <w:p>
            <w:pPr>
              <w:ind w:left="147"/>
              <w:spacing w:before="157"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5"/>
              </w:rPr>
              <w:t>药物研发</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、医学影像</w:t>
            </w:r>
          </w:p>
        </w:tc>
        <w:tc>
          <w:tcPr>
            <w:tcW w:w="3437" w:type="dxa"/>
            <w:vAlign w:val="top"/>
          </w:tcPr>
          <w:p>
            <w:pPr>
              <w:ind w:left="137"/>
              <w:spacing w:before="151" w:line="187" w:lineRule="auto"/>
              <w:rPr>
                <w:rFonts w:ascii="Arial" w:hAnsi="Arial" w:eastAsia="Arial" w:cs="Arial"/>
                <w:sz w:val="24"/>
                <w:szCs w:val="24"/>
              </w:rPr>
            </w:pPr>
            <w:r>
              <w:rPr>
                <w:rFonts w:ascii="Arial" w:hAnsi="Arial" w:eastAsia="Arial" w:cs="Arial"/>
                <w:sz w:val="24"/>
                <w:szCs w:val="24"/>
                <w:color w:val="262626"/>
              </w:rPr>
              <w:t>AlphaFold</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28"/>
              </w:rPr>
              <w:t>、</w:t>
            </w:r>
            <w:r>
              <w:rPr>
                <w:rFonts w:ascii="Arial" w:hAnsi="Arial" w:eastAsia="Arial" w:cs="Arial"/>
                <w:sz w:val="24"/>
                <w:szCs w:val="24"/>
                <w:color w:val="262626"/>
              </w:rPr>
              <w:t>Med</w:t>
            </w:r>
            <w:r>
              <w:rPr>
                <w:rFonts w:ascii="Arial" w:hAnsi="Arial" w:eastAsia="Arial" w:cs="Arial"/>
                <w:sz w:val="24"/>
                <w:szCs w:val="24"/>
                <w:color w:val="262626"/>
                <w:spacing w:val="28"/>
              </w:rPr>
              <w:t>-</w:t>
            </w:r>
            <w:r>
              <w:rPr>
                <w:rFonts w:ascii="Arial" w:hAnsi="Arial" w:eastAsia="Arial" w:cs="Arial"/>
                <w:sz w:val="24"/>
                <w:szCs w:val="24"/>
                <w:color w:val="262626"/>
              </w:rPr>
              <w:t>PaLM</w:t>
            </w:r>
            <w:r>
              <w:rPr>
                <w:rFonts w:ascii="Arial" w:hAnsi="Arial" w:eastAsia="Arial" w:cs="Arial"/>
                <w:sz w:val="24"/>
                <w:szCs w:val="24"/>
                <w:color w:val="262626"/>
                <w:spacing w:val="28"/>
              </w:rPr>
              <w:t xml:space="preserve"> 2</w:t>
            </w:r>
          </w:p>
        </w:tc>
      </w:tr>
      <w:tr>
        <w:trPr>
          <w:trHeight w:val="962" w:hRule="atLeast"/>
        </w:trPr>
        <w:tc>
          <w:tcPr>
            <w:tcW w:w="3437" w:type="dxa"/>
            <w:vAlign w:val="top"/>
          </w:tcPr>
          <w:p>
            <w:pPr>
              <w:ind w:left="146"/>
              <w:spacing w:before="154" w:line="196" w:lineRule="auto"/>
              <w:rPr>
                <w:rFonts w:ascii="Microsoft YaHei" w:hAnsi="Microsoft YaHei" w:eastAsia="Microsoft YaHei" w:cs="Microsoft YaHei"/>
                <w:sz w:val="24"/>
                <w:szCs w:val="24"/>
              </w:rPr>
            </w:pPr>
            <w:r>
              <w:rPr>
                <w:rFonts w:ascii="Arial" w:hAnsi="Arial" w:eastAsia="Arial" w:cs="Arial"/>
                <w:sz w:val="24"/>
                <w:szCs w:val="24"/>
                <w:color w:val="262626"/>
                <w:spacing w:val="1"/>
              </w:rPr>
              <w:t>6.</w:t>
            </w:r>
            <w:r>
              <w:rPr>
                <w:rFonts w:ascii="Microsoft YaHei" w:hAnsi="Microsoft YaHei" w:eastAsia="Microsoft YaHei" w:cs="Microsoft YaHei"/>
                <w:sz w:val="24"/>
                <w:szCs w:val="24"/>
                <w:color w:val="262626"/>
                <w:spacing w:val="1"/>
              </w:rPr>
              <w:t>推荐系统</w:t>
            </w:r>
            <w:r>
              <w:rPr>
                <w:rFonts w:ascii="Arial" w:hAnsi="Arial" w:eastAsia="Arial" w:cs="Arial"/>
                <w:sz w:val="24"/>
                <w:szCs w:val="24"/>
                <w:color w:val="262626"/>
                <w:spacing w:val="1"/>
              </w:rPr>
              <w:t>&amp;</w:t>
            </w:r>
            <w:r>
              <w:rPr>
                <w:rFonts w:ascii="Microsoft YaHei" w:hAnsi="Microsoft YaHei" w:eastAsia="Microsoft YaHei" w:cs="Microsoft YaHei"/>
                <w:sz w:val="24"/>
                <w:szCs w:val="24"/>
                <w:color w:val="262626"/>
                <w:spacing w:val="1"/>
              </w:rPr>
              <w:t>广告</w:t>
            </w:r>
          </w:p>
        </w:tc>
        <w:tc>
          <w:tcPr>
            <w:tcW w:w="3430" w:type="dxa"/>
            <w:vAlign w:val="top"/>
          </w:tcPr>
          <w:p>
            <w:pPr>
              <w:ind w:left="163"/>
              <w:spacing w:before="162"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7"/>
              </w:rPr>
              <w:t>电商推荐</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7"/>
              </w:rPr>
              <w:t>、精准营销</w:t>
            </w:r>
          </w:p>
        </w:tc>
        <w:tc>
          <w:tcPr>
            <w:tcW w:w="3437" w:type="dxa"/>
            <w:vAlign w:val="top"/>
          </w:tcPr>
          <w:p>
            <w:pPr>
              <w:ind w:left="137" w:right="303" w:firstLine="17"/>
              <w:spacing w:before="155" w:line="278" w:lineRule="auto"/>
              <w:rPr>
                <w:rFonts w:ascii="Arial" w:hAnsi="Arial" w:eastAsia="Arial" w:cs="Arial"/>
                <w:sz w:val="24"/>
                <w:szCs w:val="24"/>
              </w:rPr>
            </w:pPr>
            <w:r>
              <w:rPr>
                <w:rFonts w:ascii="Arial" w:hAnsi="Arial" w:eastAsia="Arial" w:cs="Arial"/>
                <w:sz w:val="24"/>
                <w:szCs w:val="24"/>
                <w:color w:val="262626"/>
                <w:spacing w:val="-4"/>
              </w:rPr>
              <w:t>DeepFM</w:t>
            </w:r>
            <w:r>
              <w:rPr>
                <w:rFonts w:ascii="Arial" w:hAnsi="Arial" w:eastAsia="Arial" w:cs="Arial"/>
                <w:sz w:val="24"/>
                <w:szCs w:val="24"/>
                <w:color w:val="262626"/>
                <w:spacing w:val="-34"/>
              </w:rPr>
              <w:t xml:space="preserve"> </w:t>
            </w:r>
            <w:r>
              <w:rPr>
                <w:rFonts w:ascii="Microsoft YaHei" w:hAnsi="Microsoft YaHei" w:eastAsia="Microsoft YaHei" w:cs="Microsoft YaHei"/>
                <w:sz w:val="24"/>
                <w:szCs w:val="24"/>
                <w:color w:val="262626"/>
                <w:spacing w:val="-4"/>
              </w:rPr>
              <w:t>、</w:t>
            </w:r>
            <w:r>
              <w:rPr>
                <w:rFonts w:ascii="Arial" w:hAnsi="Arial" w:eastAsia="Arial" w:cs="Arial"/>
                <w:sz w:val="24"/>
                <w:szCs w:val="24"/>
                <w:color w:val="262626"/>
                <w:spacing w:val="-4"/>
              </w:rPr>
              <w:t>DINO</w:t>
            </w:r>
            <w:r>
              <w:rPr>
                <w:rFonts w:ascii="Arial" w:hAnsi="Arial" w:eastAsia="Arial" w:cs="Arial"/>
                <w:sz w:val="24"/>
                <w:szCs w:val="24"/>
                <w:color w:val="262626"/>
                <w:spacing w:val="-36"/>
              </w:rPr>
              <w:t xml:space="preserve"> </w:t>
            </w:r>
            <w:r>
              <w:rPr>
                <w:rFonts w:ascii="Microsoft YaHei" w:hAnsi="Microsoft YaHei" w:eastAsia="Microsoft YaHei" w:cs="Microsoft YaHei"/>
                <w:sz w:val="24"/>
                <w:szCs w:val="24"/>
                <w:color w:val="262626"/>
                <w:spacing w:val="-4"/>
              </w:rPr>
              <w:t>、</w:t>
            </w:r>
            <w:r>
              <w:rPr>
                <w:rFonts w:ascii="Arial" w:hAnsi="Arial" w:eastAsia="Arial" w:cs="Arial"/>
                <w:sz w:val="24"/>
                <w:szCs w:val="24"/>
                <w:color w:val="262626"/>
                <w:spacing w:val="-4"/>
              </w:rPr>
              <w:t>YouTube</w:t>
            </w:r>
            <w:r>
              <w:rPr>
                <w:rFonts w:ascii="Arial" w:hAnsi="Arial" w:eastAsia="Arial" w:cs="Arial"/>
                <w:sz w:val="24"/>
                <w:szCs w:val="24"/>
                <w:color w:val="262626"/>
              </w:rPr>
              <w:t xml:space="preserve"> </w:t>
            </w:r>
            <w:r>
              <w:rPr>
                <w:rFonts w:ascii="Arial" w:hAnsi="Arial" w:eastAsia="Arial" w:cs="Arial"/>
                <w:sz w:val="24"/>
                <w:szCs w:val="24"/>
                <w:color w:val="262626"/>
              </w:rPr>
              <w:t>Al</w:t>
            </w:r>
          </w:p>
        </w:tc>
      </w:tr>
    </w:tbl>
    <w:p>
      <w:pPr>
        <w:pStyle w:val="BodyText"/>
        <w:spacing w:line="272" w:lineRule="auto"/>
        <w:rPr/>
      </w:pPr>
      <w:r/>
    </w:p>
    <w:p>
      <w:pPr>
        <w:pStyle w:val="BodyText"/>
        <w:spacing w:line="272" w:lineRule="auto"/>
        <w:rPr/>
      </w:pPr>
      <w:r/>
    </w:p>
    <w:p>
      <w:pPr>
        <w:pStyle w:val="BodyText"/>
        <w:spacing w:line="272" w:lineRule="auto"/>
        <w:rPr/>
      </w:pPr>
      <w:r/>
    </w:p>
    <w:p>
      <w:pPr>
        <w:ind w:left="9"/>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4"/>
        </w:rPr>
        <w:t>大模型擅长做生成内容</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、代码编写</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、文本处理</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4"/>
        </w:rPr>
        <w:t>、多</w:t>
      </w:r>
      <w:r>
        <w:rPr>
          <w:rFonts w:ascii="Microsoft YaHei" w:hAnsi="Microsoft YaHei" w:eastAsia="Microsoft YaHei" w:cs="Microsoft YaHei"/>
          <w:sz w:val="24"/>
          <w:szCs w:val="24"/>
          <w:color w:val="262626"/>
          <w:spacing w:val="-5"/>
        </w:rPr>
        <w:t>态任务</w:t>
      </w:r>
    </w:p>
    <w:p>
      <w:pPr>
        <w:ind w:left="7"/>
        <w:spacing w:before="222"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但它对高精度计算</w:t>
      </w:r>
      <w:r>
        <w:rPr>
          <w:rFonts w:ascii="Microsoft YaHei" w:hAnsi="Microsoft YaHei" w:eastAsia="Microsoft YaHei" w:cs="Microsoft YaHei"/>
          <w:sz w:val="24"/>
          <w:szCs w:val="24"/>
          <w:color w:val="262626"/>
          <w:spacing w:val="-33"/>
        </w:rPr>
        <w:t xml:space="preserve"> </w:t>
      </w:r>
      <w:r>
        <w:rPr>
          <w:rFonts w:ascii="Microsoft YaHei" w:hAnsi="Microsoft YaHei" w:eastAsia="Microsoft YaHei" w:cs="Microsoft YaHei"/>
          <w:sz w:val="24"/>
          <w:szCs w:val="24"/>
          <w:color w:val="262626"/>
          <w:spacing w:val="-3"/>
        </w:rPr>
        <w:t>、事实准确性</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、实时数据获取存在局限性</w:t>
      </w:r>
    </w:p>
    <w:p>
      <w:pPr>
        <w:pStyle w:val="BodyText"/>
        <w:spacing w:line="444" w:lineRule="auto"/>
        <w:rPr/>
      </w:pPr>
      <w:r/>
    </w:p>
    <w:p>
      <w:pPr>
        <w:ind w:left="15"/>
        <w:spacing w:before="154" w:line="179" w:lineRule="auto"/>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4"/>
        </w:rPr>
        <w:t>擅长方向</w:t>
      </w:r>
    </w:p>
    <w:p>
      <w:pPr>
        <w:pStyle w:val="BodyText"/>
        <w:ind w:left="180"/>
        <w:spacing w:before="315" w:line="184" w:lineRule="auto"/>
        <w:rPr>
          <w:rFonts w:ascii="Microsoft YaHei" w:hAnsi="Microsoft YaHei" w:eastAsia="Microsoft YaHei" w:cs="Microsoft YaHei"/>
          <w:sz w:val="24"/>
          <w:szCs w:val="24"/>
        </w:rPr>
      </w:pPr>
      <w:r>
        <w:rPr>
          <w:sz w:val="24"/>
          <w:szCs w:val="24"/>
          <w:color w:val="262626"/>
          <w:spacing w:val="-5"/>
        </w:rPr>
        <w:t>1.</w:t>
      </w:r>
      <w:r>
        <w:rPr>
          <w:sz w:val="24"/>
          <w:szCs w:val="24"/>
          <w:color w:val="262626"/>
          <w:spacing w:val="33"/>
        </w:rPr>
        <w:t xml:space="preserve"> </w:t>
      </w:r>
      <w:r>
        <w:rPr>
          <w:rFonts w:ascii="Microsoft YaHei" w:hAnsi="Microsoft YaHei" w:eastAsia="Microsoft YaHei" w:cs="Microsoft YaHei"/>
          <w:sz w:val="24"/>
          <w:szCs w:val="24"/>
          <w:color w:val="262626"/>
          <w:spacing w:val="-5"/>
        </w:rPr>
        <w:t>文本理解：能阅读</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、总结</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、分析文章，</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5"/>
        </w:rPr>
        <w:t>如阅读理解</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、问答系统</w:t>
      </w:r>
    </w:p>
    <w:p>
      <w:pPr>
        <w:pStyle w:val="BodyText"/>
        <w:ind w:left="165"/>
        <w:spacing w:before="150" w:line="184" w:lineRule="auto"/>
        <w:rPr>
          <w:rFonts w:ascii="Microsoft YaHei" w:hAnsi="Microsoft YaHei" w:eastAsia="Microsoft YaHei" w:cs="Microsoft YaHei"/>
          <w:sz w:val="24"/>
          <w:szCs w:val="24"/>
        </w:rPr>
      </w:pPr>
      <w:r>
        <w:rPr>
          <w:sz w:val="24"/>
          <w:szCs w:val="24"/>
          <w:color w:val="262626"/>
          <w:spacing w:val="-5"/>
        </w:rPr>
        <w:t>2.</w:t>
      </w:r>
      <w:r>
        <w:rPr>
          <w:sz w:val="24"/>
          <w:szCs w:val="24"/>
          <w:color w:val="262626"/>
          <w:spacing w:val="34"/>
        </w:rPr>
        <w:t xml:space="preserve"> </w:t>
      </w:r>
      <w:r>
        <w:rPr>
          <w:rFonts w:ascii="Microsoft YaHei" w:hAnsi="Microsoft YaHei" w:eastAsia="Microsoft YaHei" w:cs="Microsoft YaHei"/>
          <w:sz w:val="24"/>
          <w:szCs w:val="24"/>
          <w:color w:val="262626"/>
          <w:spacing w:val="-5"/>
        </w:rPr>
        <w:t>文本生成：能撰写高质量</w:t>
      </w:r>
      <w:r>
        <w:rPr>
          <w:rFonts w:ascii="Microsoft YaHei" w:hAnsi="Microsoft YaHei" w:eastAsia="Microsoft YaHei" w:cs="Microsoft YaHei"/>
          <w:sz w:val="24"/>
          <w:szCs w:val="24"/>
          <w:color w:val="262626"/>
          <w:spacing w:val="19"/>
          <w:w w:val="101"/>
        </w:rPr>
        <w:t xml:space="preserve"> </w:t>
      </w:r>
      <w:r>
        <w:rPr>
          <w:rFonts w:ascii="Microsoft YaHei" w:hAnsi="Microsoft YaHei" w:eastAsia="Microsoft YaHei" w:cs="Microsoft YaHei"/>
          <w:sz w:val="24"/>
          <w:szCs w:val="24"/>
          <w:color w:val="262626"/>
          <w:spacing w:val="-5"/>
        </w:rPr>
        <w:t>文章</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、小说</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、新闻</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、代码</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、法律合同等</w:t>
      </w:r>
    </w:p>
    <w:p>
      <w:pPr>
        <w:pStyle w:val="BodyText"/>
        <w:ind w:left="166"/>
        <w:spacing w:before="142" w:line="185" w:lineRule="auto"/>
        <w:rPr>
          <w:sz w:val="24"/>
          <w:szCs w:val="24"/>
        </w:rPr>
      </w:pPr>
      <w:r>
        <w:rPr>
          <w:sz w:val="24"/>
          <w:szCs w:val="24"/>
          <w:color w:val="262626"/>
          <w:spacing w:val="-1"/>
        </w:rPr>
        <w:t>3.</w:t>
      </w:r>
      <w:r>
        <w:rPr>
          <w:sz w:val="24"/>
          <w:szCs w:val="24"/>
          <w:color w:val="262626"/>
          <w:spacing w:val="31"/>
        </w:rPr>
        <w:t xml:space="preserve"> </w:t>
      </w:r>
      <w:r>
        <w:rPr>
          <w:rFonts w:ascii="Microsoft YaHei" w:hAnsi="Microsoft YaHei" w:eastAsia="Microsoft YaHei" w:cs="Microsoft YaHei"/>
          <w:sz w:val="24"/>
          <w:szCs w:val="24"/>
          <w:color w:val="262626"/>
          <w:spacing w:val="-1"/>
        </w:rPr>
        <w:t>机器翻译：可以翻译多种语言</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1"/>
        </w:rPr>
        <w:t>，质量接近专业翻译水平</w:t>
      </w:r>
      <w:r>
        <w:rPr>
          <w:rFonts w:ascii="Microsoft YaHei" w:hAnsi="Microsoft YaHei" w:eastAsia="Microsoft YaHei" w:cs="Microsoft YaHei"/>
          <w:sz w:val="24"/>
          <w:szCs w:val="24"/>
          <w:color w:val="262626"/>
          <w:spacing w:val="23"/>
        </w:rPr>
        <w:t xml:space="preserve"> </w:t>
      </w:r>
      <w:r>
        <w:rPr>
          <w:sz w:val="24"/>
          <w:szCs w:val="24"/>
          <w:color w:val="262626"/>
          <w:spacing w:val="-1"/>
        </w:rPr>
        <w:t>(</w:t>
      </w:r>
      <w:r>
        <w:rPr>
          <w:rFonts w:ascii="Microsoft YaHei" w:hAnsi="Microsoft YaHei" w:eastAsia="Microsoft YaHei" w:cs="Microsoft YaHei"/>
          <w:sz w:val="24"/>
          <w:szCs w:val="24"/>
          <w:color w:val="262626"/>
          <w:spacing w:val="-1"/>
        </w:rPr>
        <w:t>如</w:t>
      </w:r>
      <w:r>
        <w:rPr>
          <w:rFonts w:ascii="Microsoft YaHei" w:hAnsi="Microsoft YaHei" w:eastAsia="Microsoft YaHei" w:cs="Microsoft YaHei"/>
          <w:sz w:val="24"/>
          <w:szCs w:val="24"/>
          <w:color w:val="262626"/>
          <w:spacing w:val="25"/>
          <w:w w:val="101"/>
        </w:rPr>
        <w:t xml:space="preserve"> </w:t>
      </w:r>
      <w:r>
        <w:rPr>
          <w:sz w:val="24"/>
          <w:szCs w:val="24"/>
          <w:color w:val="262626"/>
          <w:spacing w:val="-1"/>
        </w:rPr>
        <w:t>DeepL</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Google</w:t>
      </w:r>
      <w:r>
        <w:rPr>
          <w:sz w:val="24"/>
          <w:szCs w:val="24"/>
          <w:color w:val="262626"/>
          <w:spacing w:val="17"/>
        </w:rPr>
        <w:t xml:space="preserve"> </w:t>
      </w:r>
      <w:r>
        <w:rPr>
          <w:sz w:val="24"/>
          <w:szCs w:val="24"/>
          <w:color w:val="262626"/>
          <w:spacing w:val="-1"/>
        </w:rPr>
        <w:t>Tr</w:t>
      </w:r>
      <w:r>
        <w:rPr>
          <w:sz w:val="24"/>
          <w:szCs w:val="24"/>
          <w:color w:val="262626"/>
          <w:spacing w:val="-2"/>
        </w:rPr>
        <w:t>anslate)</w:t>
      </w:r>
    </w:p>
    <w:p>
      <w:pPr>
        <w:pStyle w:val="BodyText"/>
        <w:ind w:left="166"/>
        <w:spacing w:before="154" w:line="184" w:lineRule="auto"/>
        <w:rPr>
          <w:rFonts w:ascii="Microsoft YaHei" w:hAnsi="Microsoft YaHei" w:eastAsia="Microsoft YaHei" w:cs="Microsoft YaHei"/>
          <w:sz w:val="24"/>
          <w:szCs w:val="24"/>
        </w:rPr>
      </w:pPr>
      <w:r>
        <w:rPr>
          <w:sz w:val="24"/>
          <w:szCs w:val="24"/>
          <w:color w:val="262626"/>
          <w:spacing w:val="-4"/>
        </w:rPr>
        <w:t>4.</w:t>
      </w:r>
      <w:r>
        <w:rPr>
          <w:sz w:val="24"/>
          <w:szCs w:val="24"/>
          <w:color w:val="262626"/>
          <w:spacing w:val="48"/>
        </w:rPr>
        <w:t xml:space="preserve"> </w:t>
      </w:r>
      <w:r>
        <w:rPr>
          <w:rFonts w:ascii="Microsoft YaHei" w:hAnsi="Microsoft YaHei" w:eastAsia="Microsoft YaHei" w:cs="Microsoft YaHei"/>
          <w:sz w:val="24"/>
          <w:szCs w:val="24"/>
          <w:color w:val="262626"/>
          <w:spacing w:val="-4"/>
        </w:rPr>
        <w:t>信息提取：能从文档中提取关键信息，</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4"/>
        </w:rPr>
        <w:t>如</w:t>
      </w:r>
      <w:r>
        <w:rPr>
          <w:rFonts w:ascii="Microsoft YaHei" w:hAnsi="Microsoft YaHei" w:eastAsia="Microsoft YaHei" w:cs="Microsoft YaHei"/>
          <w:sz w:val="24"/>
          <w:szCs w:val="24"/>
          <w:color w:val="262626"/>
          <w:spacing w:val="21"/>
          <w:w w:val="101"/>
        </w:rPr>
        <w:t xml:space="preserve"> </w:t>
      </w:r>
      <w:r>
        <w:rPr>
          <w:rFonts w:ascii="Microsoft YaHei" w:hAnsi="Microsoft YaHei" w:eastAsia="Microsoft YaHei" w:cs="Microsoft YaHei"/>
          <w:sz w:val="24"/>
          <w:szCs w:val="24"/>
          <w:color w:val="262626"/>
          <w:spacing w:val="-4"/>
        </w:rPr>
        <w:t>法律</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、医学</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、财务报告分析</w:t>
      </w:r>
    </w:p>
    <w:p>
      <w:pPr>
        <w:pStyle w:val="BodyText"/>
        <w:ind w:left="168"/>
        <w:spacing w:before="143" w:line="185" w:lineRule="auto"/>
        <w:rPr>
          <w:sz w:val="24"/>
          <w:szCs w:val="24"/>
        </w:rPr>
      </w:pPr>
      <w:r>
        <w:rPr>
          <w:sz w:val="24"/>
          <w:szCs w:val="24"/>
          <w:color w:val="262626"/>
        </w:rPr>
        <w:t>5.</w:t>
      </w:r>
      <w:r>
        <w:rPr>
          <w:sz w:val="24"/>
          <w:szCs w:val="24"/>
          <w:color w:val="262626"/>
          <w:spacing w:val="30"/>
          <w:w w:val="101"/>
        </w:rPr>
        <w:t xml:space="preserve"> </w:t>
      </w:r>
      <w:r>
        <w:rPr>
          <w:rFonts w:ascii="Microsoft YaHei" w:hAnsi="Microsoft YaHei" w:eastAsia="Microsoft YaHei" w:cs="Microsoft YaHei"/>
          <w:sz w:val="24"/>
          <w:szCs w:val="24"/>
          <w:color w:val="262626"/>
        </w:rPr>
        <w:t>代码生成：</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rPr>
        <w:t>自动编写</w:t>
      </w:r>
      <w:r>
        <w:rPr>
          <w:rFonts w:ascii="Microsoft YaHei" w:hAnsi="Microsoft YaHei" w:eastAsia="Microsoft YaHei" w:cs="Microsoft YaHei"/>
          <w:sz w:val="24"/>
          <w:szCs w:val="24"/>
          <w:color w:val="262626"/>
          <w:spacing w:val="26"/>
        </w:rPr>
        <w:t xml:space="preserve"> </w:t>
      </w:r>
      <w:r>
        <w:rPr>
          <w:sz w:val="24"/>
          <w:szCs w:val="24"/>
          <w:color w:val="262626"/>
        </w:rPr>
        <w:t>Python</w:t>
      </w:r>
      <w:r>
        <w:rPr>
          <w:sz w:val="24"/>
          <w:szCs w:val="24"/>
          <w:color w:val="262626"/>
          <w:spacing w:val="-37"/>
        </w:rPr>
        <w:t xml:space="preserve"> </w:t>
      </w:r>
      <w:r>
        <w:rPr>
          <w:rFonts w:ascii="Microsoft YaHei" w:hAnsi="Microsoft YaHei" w:eastAsia="Microsoft YaHei" w:cs="Microsoft YaHei"/>
          <w:sz w:val="24"/>
          <w:szCs w:val="24"/>
          <w:color w:val="262626"/>
        </w:rPr>
        <w:t>、</w:t>
      </w:r>
      <w:r>
        <w:rPr>
          <w:sz w:val="24"/>
          <w:szCs w:val="24"/>
          <w:color w:val="262626"/>
        </w:rPr>
        <w:t>JavaScript</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C++</w:t>
      </w:r>
      <w:r>
        <w:rPr>
          <w:rFonts w:ascii="Microsoft YaHei" w:hAnsi="Microsoft YaHei" w:eastAsia="Microsoft YaHei" w:cs="Microsoft YaHei"/>
          <w:sz w:val="24"/>
          <w:szCs w:val="24"/>
          <w:color w:val="262626"/>
        </w:rPr>
        <w:t>代码，辅助开发者</w:t>
      </w:r>
      <w:r>
        <w:rPr>
          <w:rFonts w:ascii="Microsoft YaHei" w:hAnsi="Microsoft YaHei" w:eastAsia="Microsoft YaHei" w:cs="Microsoft YaHei"/>
          <w:sz w:val="24"/>
          <w:szCs w:val="24"/>
          <w:color w:val="262626"/>
          <w:spacing w:val="23"/>
        </w:rPr>
        <w:t xml:space="preserve"> </w:t>
      </w:r>
      <w:r>
        <w:rPr>
          <w:sz w:val="24"/>
          <w:szCs w:val="24"/>
          <w:color w:val="262626"/>
        </w:rPr>
        <w:t>(</w:t>
      </w:r>
      <w:r>
        <w:rPr>
          <w:rFonts w:ascii="Microsoft YaHei" w:hAnsi="Microsoft YaHei" w:eastAsia="Microsoft YaHei" w:cs="Microsoft YaHei"/>
          <w:sz w:val="24"/>
          <w:szCs w:val="24"/>
          <w:color w:val="262626"/>
        </w:rPr>
        <w:t>如</w:t>
      </w:r>
      <w:r>
        <w:rPr>
          <w:rFonts w:ascii="Microsoft YaHei" w:hAnsi="Microsoft YaHei" w:eastAsia="Microsoft YaHei" w:cs="Microsoft YaHei"/>
          <w:sz w:val="24"/>
          <w:szCs w:val="24"/>
          <w:color w:val="262626"/>
          <w:spacing w:val="18"/>
          <w:w w:val="101"/>
        </w:rPr>
        <w:t xml:space="preserve"> </w:t>
      </w:r>
      <w:r>
        <w:rPr>
          <w:sz w:val="24"/>
          <w:szCs w:val="24"/>
          <w:color w:val="262626"/>
        </w:rPr>
        <w:t>Git</w:t>
      </w:r>
      <w:r>
        <w:rPr>
          <w:sz w:val="24"/>
          <w:szCs w:val="24"/>
          <w:color w:val="262626"/>
          <w:spacing w:val="-1"/>
        </w:rPr>
        <w:t>Hub</w:t>
      </w:r>
      <w:r>
        <w:rPr>
          <w:sz w:val="24"/>
          <w:szCs w:val="24"/>
          <w:color w:val="262626"/>
          <w:spacing w:val="23"/>
        </w:rPr>
        <w:t xml:space="preserve"> </w:t>
      </w:r>
      <w:r>
        <w:rPr>
          <w:sz w:val="24"/>
          <w:szCs w:val="24"/>
          <w:color w:val="262626"/>
          <w:spacing w:val="-1"/>
        </w:rPr>
        <w:t>Copilot)</w:t>
      </w:r>
    </w:p>
    <w:p>
      <w:pPr>
        <w:pStyle w:val="BodyText"/>
        <w:ind w:left="168"/>
        <w:spacing w:before="155" w:line="181" w:lineRule="auto"/>
        <w:rPr>
          <w:rFonts w:ascii="Microsoft YaHei" w:hAnsi="Microsoft YaHei" w:eastAsia="Microsoft YaHei" w:cs="Microsoft YaHei"/>
          <w:sz w:val="24"/>
          <w:szCs w:val="24"/>
        </w:rPr>
      </w:pPr>
      <w:r>
        <w:rPr>
          <w:sz w:val="24"/>
          <w:szCs w:val="24"/>
          <w:color w:val="262626"/>
          <w:spacing w:val="-2"/>
        </w:rPr>
        <w:t>6.</w:t>
      </w:r>
      <w:r>
        <w:rPr>
          <w:sz w:val="24"/>
          <w:szCs w:val="24"/>
          <w:color w:val="262626"/>
          <w:spacing w:val="30"/>
        </w:rPr>
        <w:t xml:space="preserve"> </w:t>
      </w:r>
      <w:r>
        <w:rPr>
          <w:rFonts w:ascii="Microsoft YaHei" w:hAnsi="Microsoft YaHei" w:eastAsia="Microsoft YaHei" w:cs="Microsoft YaHei"/>
          <w:sz w:val="24"/>
          <w:szCs w:val="24"/>
          <w:color w:val="262626"/>
          <w:spacing w:val="-2"/>
        </w:rPr>
        <w:t>代码调试：帮助找出代码中的</w:t>
      </w:r>
      <w:r>
        <w:rPr>
          <w:rFonts w:ascii="Microsoft YaHei" w:hAnsi="Microsoft YaHei" w:eastAsia="Microsoft YaHei" w:cs="Microsoft YaHei"/>
          <w:sz w:val="24"/>
          <w:szCs w:val="24"/>
          <w:color w:val="262626"/>
          <w:spacing w:val="26"/>
        </w:rPr>
        <w:t xml:space="preserve"> </w:t>
      </w:r>
      <w:r>
        <w:rPr>
          <w:sz w:val="24"/>
          <w:szCs w:val="24"/>
          <w:color w:val="262626"/>
          <w:spacing w:val="-2"/>
        </w:rPr>
        <w:t>Bug</w:t>
      </w:r>
      <w:r>
        <w:rPr>
          <w:sz w:val="24"/>
          <w:szCs w:val="24"/>
          <w:color w:val="262626"/>
          <w:spacing w:val="-36"/>
        </w:rPr>
        <w:t xml:space="preserve"> </w:t>
      </w:r>
      <w:r>
        <w:rPr>
          <w:rFonts w:ascii="Microsoft YaHei" w:hAnsi="Microsoft YaHei" w:eastAsia="Microsoft YaHei" w:cs="Microsoft YaHei"/>
          <w:sz w:val="24"/>
          <w:szCs w:val="24"/>
          <w:color w:val="262626"/>
          <w:spacing w:val="-2"/>
        </w:rPr>
        <w:t>、优化代</w:t>
      </w:r>
      <w:r>
        <w:rPr>
          <w:rFonts w:ascii="Microsoft YaHei" w:hAnsi="Microsoft YaHei" w:eastAsia="Microsoft YaHei" w:cs="Microsoft YaHei"/>
          <w:sz w:val="24"/>
          <w:szCs w:val="24"/>
          <w:color w:val="262626"/>
          <w:spacing w:val="-3"/>
        </w:rPr>
        <w:t>码性能</w:t>
      </w:r>
    </w:p>
    <w:p>
      <w:pPr>
        <w:pStyle w:val="BodyText"/>
        <w:ind w:left="171"/>
        <w:spacing w:before="139" w:line="184" w:lineRule="auto"/>
        <w:rPr>
          <w:rFonts w:ascii="Microsoft YaHei" w:hAnsi="Microsoft YaHei" w:eastAsia="Microsoft YaHei" w:cs="Microsoft YaHei"/>
          <w:sz w:val="24"/>
          <w:szCs w:val="24"/>
        </w:rPr>
      </w:pPr>
      <w:r>
        <w:rPr>
          <w:sz w:val="24"/>
          <w:szCs w:val="24"/>
          <w:color w:val="262626"/>
          <w:spacing w:val="-2"/>
        </w:rPr>
        <w:t>7.</w:t>
      </w:r>
      <w:r>
        <w:rPr>
          <w:sz w:val="24"/>
          <w:szCs w:val="24"/>
          <w:color w:val="262626"/>
          <w:spacing w:val="44"/>
        </w:rPr>
        <w:t xml:space="preserve"> </w:t>
      </w:r>
      <w:r>
        <w:rPr>
          <w:rFonts w:ascii="Microsoft YaHei" w:hAnsi="Microsoft YaHei" w:eastAsia="Microsoft YaHei" w:cs="Microsoft YaHei"/>
          <w:sz w:val="24"/>
          <w:szCs w:val="24"/>
          <w:color w:val="262626"/>
          <w:spacing w:val="-2"/>
        </w:rPr>
        <w:t>代码解释：能解释复杂代码的逻辑，</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帮助学习和维护遗留代码</w:t>
      </w:r>
    </w:p>
    <w:p>
      <w:pPr>
        <w:pStyle w:val="BodyText"/>
        <w:ind w:left="169"/>
        <w:spacing w:before="147" w:line="185" w:lineRule="auto"/>
        <w:rPr>
          <w:rFonts w:ascii="Microsoft YaHei" w:hAnsi="Microsoft YaHei" w:eastAsia="Microsoft YaHei" w:cs="Microsoft YaHei"/>
          <w:sz w:val="24"/>
          <w:szCs w:val="24"/>
        </w:rPr>
      </w:pPr>
      <w:r>
        <w:rPr>
          <w:sz w:val="24"/>
          <w:szCs w:val="24"/>
          <w:color w:val="262626"/>
          <w:spacing w:val="-4"/>
        </w:rPr>
        <w:t>8.</w:t>
      </w:r>
      <w:r>
        <w:rPr>
          <w:sz w:val="24"/>
          <w:szCs w:val="24"/>
          <w:color w:val="262626"/>
          <w:spacing w:val="32"/>
        </w:rPr>
        <w:t xml:space="preserve"> </w:t>
      </w:r>
      <w:r>
        <w:rPr>
          <w:rFonts w:ascii="Microsoft YaHei" w:hAnsi="Microsoft YaHei" w:eastAsia="Microsoft YaHei" w:cs="Microsoft YaHei"/>
          <w:sz w:val="24"/>
          <w:szCs w:val="24"/>
          <w:color w:val="262626"/>
          <w:spacing w:val="-4"/>
        </w:rPr>
        <w:t>广泛知识问答：大模型掌握</w:t>
      </w:r>
      <w:r>
        <w:rPr>
          <w:rFonts w:ascii="Microsoft YaHei" w:hAnsi="Microsoft YaHei" w:eastAsia="Microsoft YaHei" w:cs="Microsoft YaHei"/>
          <w:sz w:val="24"/>
          <w:szCs w:val="24"/>
          <w:color w:val="262626"/>
          <w:spacing w:val="21"/>
        </w:rPr>
        <w:t xml:space="preserve"> </w:t>
      </w:r>
      <w:r>
        <w:rPr>
          <w:rFonts w:ascii="Microsoft YaHei" w:hAnsi="Microsoft YaHei" w:eastAsia="Microsoft YaHei" w:cs="Microsoft YaHei"/>
          <w:sz w:val="24"/>
          <w:szCs w:val="24"/>
          <w:color w:val="262626"/>
          <w:spacing w:val="-4"/>
        </w:rPr>
        <w:t>百科知识</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w:t>
      </w:r>
      <w:r>
        <w:rPr>
          <w:rFonts w:ascii="Microsoft YaHei" w:hAnsi="Microsoft YaHei" w:eastAsia="Microsoft YaHei" w:cs="Microsoft YaHei"/>
          <w:sz w:val="24"/>
          <w:szCs w:val="24"/>
          <w:color w:val="262626"/>
          <w:spacing w:val="-5"/>
        </w:rPr>
        <w:t>历史</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、科技</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、医学</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、经济等</w:t>
      </w:r>
      <w:r>
        <w:rPr>
          <w:rFonts w:ascii="Microsoft YaHei" w:hAnsi="Microsoft YaHei" w:eastAsia="Microsoft YaHei" w:cs="Microsoft YaHei"/>
          <w:sz w:val="24"/>
          <w:szCs w:val="24"/>
          <w:color w:val="262626"/>
          <w:spacing w:val="16"/>
        </w:rPr>
        <w:t xml:space="preserve"> </w:t>
      </w:r>
      <w:r>
        <w:rPr>
          <w:rFonts w:ascii="Microsoft YaHei" w:hAnsi="Microsoft YaHei" w:eastAsia="Microsoft YaHei" w:cs="Microsoft YaHei"/>
          <w:sz w:val="24"/>
          <w:szCs w:val="24"/>
          <w:color w:val="262626"/>
          <w:spacing w:val="-5"/>
        </w:rPr>
        <w:t>领域的信息</w:t>
      </w:r>
    </w:p>
    <w:p>
      <w:pPr>
        <w:pStyle w:val="BodyText"/>
        <w:ind w:left="167"/>
        <w:spacing w:before="143" w:line="185" w:lineRule="auto"/>
        <w:rPr>
          <w:rFonts w:ascii="Microsoft YaHei" w:hAnsi="Microsoft YaHei" w:eastAsia="Microsoft YaHei" w:cs="Microsoft YaHei"/>
          <w:sz w:val="24"/>
          <w:szCs w:val="24"/>
        </w:rPr>
      </w:pPr>
      <w:r>
        <w:rPr>
          <w:sz w:val="24"/>
          <w:szCs w:val="24"/>
          <w:color w:val="262626"/>
        </w:rPr>
        <w:t>9.</w:t>
      </w:r>
      <w:r>
        <w:rPr>
          <w:sz w:val="24"/>
          <w:szCs w:val="24"/>
          <w:color w:val="262626"/>
          <w:spacing w:val="42"/>
        </w:rPr>
        <w:t xml:space="preserve"> </w:t>
      </w:r>
      <w:r>
        <w:rPr>
          <w:rFonts w:ascii="Microsoft YaHei" w:hAnsi="Microsoft YaHei" w:eastAsia="Microsoft YaHei" w:cs="Microsoft YaHei"/>
          <w:sz w:val="24"/>
          <w:szCs w:val="24"/>
          <w:color w:val="262626"/>
        </w:rPr>
        <w:t>图像识别</w:t>
      </w:r>
      <w:r>
        <w:rPr>
          <w:rFonts w:ascii="Microsoft YaHei" w:hAnsi="Microsoft YaHei" w:eastAsia="Microsoft YaHei" w:cs="Microsoft YaHei"/>
          <w:sz w:val="24"/>
          <w:szCs w:val="24"/>
          <w:color w:val="262626"/>
          <w:spacing w:val="18"/>
        </w:rPr>
        <w:t xml:space="preserve"> </w:t>
      </w:r>
      <w:r>
        <w:rPr>
          <w:sz w:val="24"/>
          <w:szCs w:val="24"/>
          <w:color w:val="262626"/>
        </w:rPr>
        <w:t>&amp;</w:t>
      </w:r>
      <w:r>
        <w:rPr>
          <w:sz w:val="24"/>
          <w:szCs w:val="24"/>
          <w:color w:val="262626"/>
          <w:spacing w:val="21"/>
        </w:rPr>
        <w:t xml:space="preserve"> </w:t>
      </w:r>
      <w:r>
        <w:rPr>
          <w:rFonts w:ascii="Microsoft YaHei" w:hAnsi="Microsoft YaHei" w:eastAsia="Microsoft YaHei" w:cs="Microsoft YaHei"/>
          <w:sz w:val="24"/>
          <w:szCs w:val="24"/>
          <w:color w:val="262626"/>
        </w:rPr>
        <w:t>生成</w:t>
      </w:r>
      <w:r>
        <w:rPr>
          <w:rFonts w:ascii="Microsoft YaHei" w:hAnsi="Microsoft YaHei" w:eastAsia="Microsoft YaHei" w:cs="Microsoft YaHei"/>
          <w:sz w:val="24"/>
          <w:szCs w:val="24"/>
          <w:color w:val="262626"/>
          <w:spacing w:val="22"/>
          <w:w w:val="101"/>
        </w:rPr>
        <w:t xml:space="preserve"> </w:t>
      </w:r>
      <w:r>
        <w:rPr>
          <w:sz w:val="24"/>
          <w:szCs w:val="24"/>
          <w:color w:val="262626"/>
        </w:rPr>
        <w:t>(</w:t>
      </w:r>
      <w:r>
        <w:rPr>
          <w:rFonts w:ascii="Microsoft YaHei" w:hAnsi="Microsoft YaHei" w:eastAsia="Microsoft YaHei" w:cs="Microsoft YaHei"/>
          <w:sz w:val="24"/>
          <w:szCs w:val="24"/>
          <w:color w:val="262626"/>
        </w:rPr>
        <w:t>如</w:t>
      </w:r>
      <w:r>
        <w:rPr>
          <w:rFonts w:ascii="Microsoft YaHei" w:hAnsi="Microsoft YaHei" w:eastAsia="Microsoft YaHei" w:cs="Microsoft YaHei"/>
          <w:sz w:val="24"/>
          <w:szCs w:val="24"/>
          <w:color w:val="262626"/>
          <w:spacing w:val="26"/>
        </w:rPr>
        <w:t xml:space="preserve"> </w:t>
      </w:r>
      <w:r>
        <w:rPr>
          <w:sz w:val="24"/>
          <w:szCs w:val="24"/>
          <w:color w:val="262626"/>
        </w:rPr>
        <w:t>DALL·E</w:t>
      </w:r>
      <w:r>
        <w:rPr>
          <w:sz w:val="24"/>
          <w:szCs w:val="24"/>
          <w:color w:val="262626"/>
          <w:spacing w:val="-36"/>
        </w:rPr>
        <w:t xml:space="preserve"> </w:t>
      </w:r>
      <w:r>
        <w:rPr>
          <w:rFonts w:ascii="Microsoft YaHei" w:hAnsi="Microsoft YaHei" w:eastAsia="Microsoft YaHei" w:cs="Microsoft YaHei"/>
          <w:sz w:val="24"/>
          <w:szCs w:val="24"/>
          <w:color w:val="262626"/>
        </w:rPr>
        <w:t>、</w:t>
      </w:r>
      <w:r>
        <w:rPr>
          <w:sz w:val="24"/>
          <w:szCs w:val="24"/>
          <w:color w:val="262626"/>
        </w:rPr>
        <w:t>Stable</w:t>
      </w:r>
      <w:r>
        <w:rPr>
          <w:sz w:val="24"/>
          <w:szCs w:val="24"/>
          <w:color w:val="262626"/>
          <w:spacing w:val="30"/>
        </w:rPr>
        <w:t xml:space="preserve"> </w:t>
      </w:r>
      <w:r>
        <w:rPr>
          <w:sz w:val="24"/>
          <w:szCs w:val="24"/>
          <w:color w:val="262626"/>
        </w:rPr>
        <w:t>Diffusion)</w:t>
      </w:r>
      <w:r>
        <w:rPr>
          <w:rFonts w:ascii="Microsoft YaHei" w:hAnsi="Microsoft YaHei" w:eastAsia="Microsoft YaHei" w:cs="Microsoft YaHei"/>
          <w:sz w:val="24"/>
          <w:szCs w:val="24"/>
          <w:color w:val="262626"/>
        </w:rPr>
        <w:t>：生成艺术作品</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rPr>
        <w:t>、设</w:t>
      </w:r>
      <w:r>
        <w:rPr>
          <w:rFonts w:ascii="Microsoft YaHei" w:hAnsi="Microsoft YaHei" w:eastAsia="Microsoft YaHei" w:cs="Microsoft YaHei"/>
          <w:sz w:val="24"/>
          <w:szCs w:val="24"/>
          <w:color w:val="262626"/>
          <w:spacing w:val="-1"/>
        </w:rPr>
        <w:t>计海报</w:t>
      </w:r>
    </w:p>
    <w:p>
      <w:pPr>
        <w:pStyle w:val="BodyText"/>
        <w:ind w:left="47"/>
        <w:spacing w:before="148" w:line="185" w:lineRule="auto"/>
        <w:rPr>
          <w:rFonts w:ascii="Microsoft YaHei" w:hAnsi="Microsoft YaHei" w:eastAsia="Microsoft YaHei" w:cs="Microsoft YaHei"/>
          <w:sz w:val="24"/>
          <w:szCs w:val="24"/>
        </w:rPr>
      </w:pPr>
      <w:r>
        <w:rPr>
          <w:sz w:val="24"/>
          <w:szCs w:val="24"/>
          <w:color w:val="262626"/>
          <w:spacing w:val="-1"/>
        </w:rPr>
        <w:t>10.</w:t>
      </w:r>
      <w:r>
        <w:rPr>
          <w:sz w:val="24"/>
          <w:szCs w:val="24"/>
          <w:color w:val="262626"/>
          <w:spacing w:val="32"/>
        </w:rPr>
        <w:t xml:space="preserve"> </w:t>
      </w:r>
      <w:r>
        <w:rPr>
          <w:rFonts w:ascii="Microsoft YaHei" w:hAnsi="Microsoft YaHei" w:eastAsia="Microsoft YaHei" w:cs="Microsoft YaHei"/>
          <w:sz w:val="24"/>
          <w:szCs w:val="24"/>
          <w:color w:val="262626"/>
          <w:spacing w:val="-1"/>
        </w:rPr>
        <w:t>语音识别</w:t>
      </w:r>
      <w:r>
        <w:rPr>
          <w:rFonts w:ascii="Microsoft YaHei" w:hAnsi="Microsoft YaHei" w:eastAsia="Microsoft YaHei" w:cs="Microsoft YaHei"/>
          <w:sz w:val="24"/>
          <w:szCs w:val="24"/>
          <w:color w:val="262626"/>
          <w:spacing w:val="18"/>
        </w:rPr>
        <w:t xml:space="preserve"> </w:t>
      </w:r>
      <w:r>
        <w:rPr>
          <w:sz w:val="24"/>
          <w:szCs w:val="24"/>
          <w:color w:val="262626"/>
          <w:spacing w:val="-1"/>
        </w:rPr>
        <w:t>&amp;</w:t>
      </w:r>
      <w:r>
        <w:rPr>
          <w:sz w:val="24"/>
          <w:szCs w:val="24"/>
          <w:color w:val="262626"/>
          <w:spacing w:val="21"/>
          <w:w w:val="101"/>
        </w:rPr>
        <w:t xml:space="preserve"> </w:t>
      </w:r>
      <w:r>
        <w:rPr>
          <w:rFonts w:ascii="Microsoft YaHei" w:hAnsi="Microsoft YaHei" w:eastAsia="Microsoft YaHei" w:cs="Microsoft YaHei"/>
          <w:sz w:val="24"/>
          <w:szCs w:val="24"/>
          <w:color w:val="262626"/>
          <w:spacing w:val="-1"/>
        </w:rPr>
        <w:t>语音合成</w:t>
      </w:r>
      <w:r>
        <w:rPr>
          <w:rFonts w:ascii="Microsoft YaHei" w:hAnsi="Microsoft YaHei" w:eastAsia="Microsoft YaHei" w:cs="Microsoft YaHei"/>
          <w:sz w:val="24"/>
          <w:szCs w:val="24"/>
          <w:color w:val="262626"/>
          <w:spacing w:val="22"/>
        </w:rPr>
        <w:t xml:space="preserve"> </w:t>
      </w:r>
      <w:r>
        <w:rPr>
          <w:sz w:val="24"/>
          <w:szCs w:val="24"/>
          <w:color w:val="262626"/>
          <w:spacing w:val="-1"/>
        </w:rPr>
        <w:t>(</w:t>
      </w:r>
      <w:r>
        <w:rPr>
          <w:rFonts w:ascii="Microsoft YaHei" w:hAnsi="Microsoft YaHei" w:eastAsia="Microsoft YaHei" w:cs="Microsoft YaHei"/>
          <w:sz w:val="24"/>
          <w:szCs w:val="24"/>
          <w:color w:val="262626"/>
          <w:spacing w:val="-1"/>
        </w:rPr>
        <w:t>如 </w:t>
      </w:r>
      <w:r>
        <w:rPr>
          <w:sz w:val="24"/>
          <w:szCs w:val="24"/>
          <w:color w:val="262626"/>
          <w:spacing w:val="-1"/>
        </w:rPr>
        <w:t>Whisper</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VALL-E)</w:t>
      </w:r>
      <w:r>
        <w:rPr>
          <w:rFonts w:ascii="Microsoft YaHei" w:hAnsi="Microsoft YaHei" w:eastAsia="Microsoft YaHei" w:cs="Microsoft YaHei"/>
          <w:sz w:val="24"/>
          <w:szCs w:val="24"/>
          <w:color w:val="262626"/>
          <w:spacing w:val="-1"/>
        </w:rPr>
        <w:t>：实现</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1"/>
        </w:rPr>
        <w:t>语音转文字</w:t>
      </w:r>
      <w:r>
        <w:rPr>
          <w:sz w:val="24"/>
          <w:szCs w:val="24"/>
          <w:color w:val="262626"/>
          <w:spacing w:val="-1"/>
        </w:rPr>
        <w:t>(ASR)</w:t>
      </w:r>
      <w:r>
        <w:rPr>
          <w:sz w:val="24"/>
          <w:szCs w:val="24"/>
          <w:color w:val="262626"/>
          <w:spacing w:val="-36"/>
        </w:rPr>
        <w:t xml:space="preserve"> </w:t>
      </w:r>
      <w:r>
        <w:rPr>
          <w:rFonts w:ascii="Microsoft YaHei" w:hAnsi="Microsoft YaHei" w:eastAsia="Microsoft YaHei" w:cs="Microsoft YaHei"/>
          <w:sz w:val="24"/>
          <w:szCs w:val="24"/>
          <w:color w:val="262626"/>
          <w:spacing w:val="-1"/>
        </w:rPr>
        <w:t>、</w:t>
      </w:r>
      <w:r>
        <w:rPr>
          <w:sz w:val="24"/>
          <w:szCs w:val="24"/>
          <w:color w:val="262626"/>
          <w:spacing w:val="-1"/>
        </w:rPr>
        <w:t>AI</w:t>
      </w:r>
      <w:r>
        <w:rPr>
          <w:rFonts w:ascii="Microsoft YaHei" w:hAnsi="Microsoft YaHei" w:eastAsia="Microsoft YaHei" w:cs="Microsoft YaHei"/>
          <w:sz w:val="24"/>
          <w:szCs w:val="24"/>
          <w:color w:val="262626"/>
          <w:spacing w:val="-1"/>
        </w:rPr>
        <w:t>语</w:t>
      </w:r>
      <w:r>
        <w:rPr>
          <w:rFonts w:ascii="Microsoft YaHei" w:hAnsi="Microsoft YaHei" w:eastAsia="Microsoft YaHei" w:cs="Microsoft YaHei"/>
          <w:sz w:val="24"/>
          <w:szCs w:val="24"/>
          <w:color w:val="262626"/>
          <w:spacing w:val="-2"/>
        </w:rPr>
        <w:t>音播报</w:t>
      </w:r>
    </w:p>
    <w:p>
      <w:pPr>
        <w:pStyle w:val="BodyText"/>
        <w:ind w:left="47"/>
        <w:spacing w:before="147" w:line="185" w:lineRule="auto"/>
        <w:rPr>
          <w:rFonts w:ascii="Microsoft YaHei" w:hAnsi="Microsoft YaHei" w:eastAsia="Microsoft YaHei" w:cs="Microsoft YaHei"/>
          <w:sz w:val="24"/>
          <w:szCs w:val="24"/>
        </w:rPr>
      </w:pPr>
      <w:r>
        <w:rPr>
          <w:sz w:val="24"/>
          <w:szCs w:val="24"/>
          <w:color w:val="262626"/>
          <w:spacing w:val="-2"/>
        </w:rPr>
        <w:t>11.</w:t>
      </w:r>
      <w:r>
        <w:rPr>
          <w:sz w:val="24"/>
          <w:szCs w:val="24"/>
          <w:color w:val="262626"/>
          <w:spacing w:val="33"/>
        </w:rPr>
        <w:t xml:space="preserve"> </w:t>
      </w:r>
      <w:r>
        <w:rPr>
          <w:rFonts w:ascii="Microsoft YaHei" w:hAnsi="Microsoft YaHei" w:eastAsia="Microsoft YaHei" w:cs="Microsoft YaHei"/>
          <w:sz w:val="24"/>
          <w:szCs w:val="24"/>
          <w:color w:val="262626"/>
          <w:spacing w:val="-2"/>
        </w:rPr>
        <w:t>视频生成</w:t>
      </w:r>
      <w:r>
        <w:rPr>
          <w:rFonts w:ascii="Microsoft YaHei" w:hAnsi="Microsoft YaHei" w:eastAsia="Microsoft YaHei" w:cs="Microsoft YaHei"/>
          <w:sz w:val="24"/>
          <w:szCs w:val="24"/>
          <w:color w:val="262626"/>
          <w:spacing w:val="22"/>
        </w:rPr>
        <w:t xml:space="preserve"> </w:t>
      </w:r>
      <w:r>
        <w:rPr>
          <w:sz w:val="24"/>
          <w:szCs w:val="24"/>
          <w:color w:val="262626"/>
          <w:spacing w:val="-2"/>
        </w:rPr>
        <w:t>(</w:t>
      </w:r>
      <w:r>
        <w:rPr>
          <w:rFonts w:ascii="Microsoft YaHei" w:hAnsi="Microsoft YaHei" w:eastAsia="Microsoft YaHei" w:cs="Microsoft YaHei"/>
          <w:sz w:val="24"/>
          <w:szCs w:val="24"/>
          <w:color w:val="262626"/>
          <w:spacing w:val="-2"/>
        </w:rPr>
        <w:t>如 </w:t>
      </w:r>
      <w:r>
        <w:rPr>
          <w:sz w:val="24"/>
          <w:szCs w:val="24"/>
          <w:color w:val="262626"/>
          <w:spacing w:val="-2"/>
        </w:rPr>
        <w:t>Sora)</w:t>
      </w:r>
      <w:r>
        <w:rPr>
          <w:rFonts w:ascii="Microsoft YaHei" w:hAnsi="Microsoft YaHei" w:eastAsia="Microsoft YaHei" w:cs="Microsoft YaHei"/>
          <w:sz w:val="24"/>
          <w:szCs w:val="24"/>
          <w:color w:val="262626"/>
          <w:spacing w:val="-2"/>
        </w:rPr>
        <w:t>：基于文本输入</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3"/>
        </w:rPr>
        <w:t>，生成高质量视频</w:t>
      </w:r>
    </w:p>
    <w:p>
      <w:pPr>
        <w:pStyle w:val="BodyText"/>
        <w:ind w:left="47"/>
        <w:spacing w:before="154" w:line="184" w:lineRule="auto"/>
        <w:rPr>
          <w:rFonts w:ascii="Microsoft YaHei" w:hAnsi="Microsoft YaHei" w:eastAsia="Microsoft YaHei" w:cs="Microsoft YaHei"/>
          <w:sz w:val="24"/>
          <w:szCs w:val="24"/>
        </w:rPr>
      </w:pPr>
      <w:r>
        <w:rPr>
          <w:sz w:val="24"/>
          <w:szCs w:val="24"/>
          <w:color w:val="262626"/>
          <w:spacing w:val="-4"/>
        </w:rPr>
        <w:t>12.</w:t>
      </w:r>
      <w:r>
        <w:rPr>
          <w:sz w:val="24"/>
          <w:szCs w:val="24"/>
          <w:color w:val="262626"/>
          <w:spacing w:val="47"/>
        </w:rPr>
        <w:t xml:space="preserve"> </w:t>
      </w:r>
      <w:r>
        <w:rPr>
          <w:rFonts w:ascii="Microsoft YaHei" w:hAnsi="Microsoft YaHei" w:eastAsia="Microsoft YaHei" w:cs="Microsoft YaHei"/>
          <w:sz w:val="24"/>
          <w:szCs w:val="24"/>
          <w:color w:val="262626"/>
          <w:spacing w:val="-4"/>
        </w:rPr>
        <w:t>总结长文档：如会议纪要</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、论文总结</w:t>
      </w:r>
    </w:p>
    <w:p>
      <w:pPr>
        <w:pStyle w:val="BodyText"/>
        <w:ind w:left="47"/>
        <w:spacing w:before="148" w:line="184" w:lineRule="auto"/>
        <w:rPr>
          <w:rFonts w:ascii="Microsoft YaHei" w:hAnsi="Microsoft YaHei" w:eastAsia="Microsoft YaHei" w:cs="Microsoft YaHei"/>
          <w:sz w:val="24"/>
          <w:szCs w:val="24"/>
        </w:rPr>
      </w:pPr>
      <w:r>
        <w:rPr>
          <w:sz w:val="24"/>
          <w:szCs w:val="24"/>
          <w:color w:val="262626"/>
          <w:spacing w:val="-3"/>
        </w:rPr>
        <w:t>13.</w:t>
      </w:r>
      <w:r>
        <w:rPr>
          <w:sz w:val="24"/>
          <w:szCs w:val="24"/>
          <w:color w:val="262626"/>
          <w:spacing w:val="45"/>
        </w:rPr>
        <w:t xml:space="preserve"> </w:t>
      </w:r>
      <w:r>
        <w:rPr>
          <w:rFonts w:ascii="Microsoft YaHei" w:hAnsi="Microsoft YaHei" w:eastAsia="Microsoft YaHei" w:cs="Microsoft YaHei"/>
          <w:sz w:val="24"/>
          <w:szCs w:val="24"/>
          <w:color w:val="262626"/>
          <w:spacing w:val="-3"/>
        </w:rPr>
        <w:t>从非结构化文本中提取信息：如将文章转换成</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3"/>
        </w:rPr>
        <w:t>表格</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w:t>
      </w:r>
      <w:r>
        <w:rPr>
          <w:sz w:val="24"/>
          <w:szCs w:val="24"/>
          <w:color w:val="262626"/>
          <w:spacing w:val="-3"/>
        </w:rPr>
        <w:t>JSON</w:t>
      </w:r>
      <w:r>
        <w:rPr>
          <w:sz w:val="24"/>
          <w:szCs w:val="24"/>
          <w:color w:val="262626"/>
          <w:spacing w:val="23"/>
          <w:w w:val="101"/>
        </w:rPr>
        <w:t xml:space="preserve"> </w:t>
      </w:r>
      <w:r>
        <w:rPr>
          <w:rFonts w:ascii="Microsoft YaHei" w:hAnsi="Microsoft YaHei" w:eastAsia="Microsoft YaHei" w:cs="Microsoft YaHei"/>
          <w:sz w:val="24"/>
          <w:szCs w:val="24"/>
          <w:color w:val="262626"/>
          <w:spacing w:val="-3"/>
        </w:rPr>
        <w:t>数据</w:t>
      </w:r>
    </w:p>
    <w:p>
      <w:pPr>
        <w:pStyle w:val="BodyText"/>
        <w:spacing w:line="434" w:lineRule="auto"/>
        <w:rPr/>
      </w:pPr>
      <w:r/>
    </w:p>
    <w:p>
      <w:pPr>
        <w:ind w:left="12"/>
        <w:spacing w:before="155" w:line="188" w:lineRule="auto"/>
        <w:outlineLvl w:val="2"/>
        <w:rPr>
          <w:rFonts w:ascii="Microsoft YaHei" w:hAnsi="Microsoft YaHei" w:eastAsia="Microsoft YaHei" w:cs="Microsoft YaHei"/>
          <w:sz w:val="36"/>
          <w:szCs w:val="36"/>
        </w:rPr>
      </w:pPr>
      <w:r>
        <w:rPr>
          <w:rFonts w:ascii="Microsoft YaHei" w:hAnsi="Microsoft YaHei" w:eastAsia="Microsoft YaHei" w:cs="Microsoft YaHei"/>
          <w:sz w:val="36"/>
          <w:szCs w:val="36"/>
          <w:color w:val="262626"/>
          <w:spacing w:val="-3"/>
        </w:rPr>
        <w:t>不擅长方向</w:t>
      </w:r>
    </w:p>
    <w:p>
      <w:pPr>
        <w:pStyle w:val="BodyText"/>
        <w:ind w:left="180"/>
        <w:spacing w:before="284" w:line="185" w:lineRule="auto"/>
        <w:rPr>
          <w:sz w:val="24"/>
          <w:szCs w:val="24"/>
        </w:rPr>
      </w:pPr>
      <w:r>
        <w:rPr>
          <w:sz w:val="24"/>
          <w:szCs w:val="24"/>
          <w:color w:val="262626"/>
          <w:spacing w:val="-5"/>
        </w:rPr>
        <w:t>1.</w:t>
      </w:r>
      <w:r>
        <w:rPr>
          <w:sz w:val="24"/>
          <w:szCs w:val="24"/>
          <w:color w:val="262626"/>
          <w:spacing w:val="51"/>
        </w:rPr>
        <w:t xml:space="preserve"> </w:t>
      </w:r>
      <w:r>
        <w:rPr>
          <w:rFonts w:ascii="Microsoft YaHei" w:hAnsi="Microsoft YaHei" w:eastAsia="Microsoft YaHei" w:cs="Microsoft YaHei"/>
          <w:sz w:val="24"/>
          <w:szCs w:val="24"/>
          <w:color w:val="262626"/>
          <w:spacing w:val="-5"/>
        </w:rPr>
        <w:t>无法进行精确</w:t>
      </w:r>
      <w:r>
        <w:rPr>
          <w:rFonts w:ascii="Microsoft YaHei" w:hAnsi="Microsoft YaHei" w:eastAsia="Microsoft YaHei" w:cs="Microsoft YaHei"/>
          <w:sz w:val="24"/>
          <w:szCs w:val="24"/>
          <w:color w:val="262626"/>
          <w:spacing w:val="19"/>
        </w:rPr>
        <w:t xml:space="preserve"> </w:t>
      </w:r>
      <w:r>
        <w:rPr>
          <w:rFonts w:ascii="Microsoft YaHei" w:hAnsi="Microsoft YaHei" w:eastAsia="Microsoft YaHei" w:cs="Microsoft YaHei"/>
          <w:sz w:val="24"/>
          <w:szCs w:val="24"/>
          <w:color w:val="262626"/>
          <w:spacing w:val="-5"/>
        </w:rPr>
        <w:t>数值计算，</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5"/>
        </w:rPr>
        <w:t>如</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color w:val="262626"/>
          <w:spacing w:val="-5"/>
        </w:rPr>
        <w:t>大数运算</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5"/>
        </w:rPr>
        <w:t>、金融精算</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5"/>
        </w:rPr>
        <w:t>、密码学计算</w:t>
      </w:r>
      <w:r>
        <w:rPr>
          <w:rFonts w:ascii="Microsoft YaHei" w:hAnsi="Microsoft YaHei" w:eastAsia="Microsoft YaHei" w:cs="Microsoft YaHei"/>
          <w:sz w:val="24"/>
          <w:szCs w:val="24"/>
          <w:color w:val="262626"/>
          <w:spacing w:val="23"/>
        </w:rPr>
        <w:t xml:space="preserve"> </w:t>
      </w:r>
      <w:r>
        <w:rPr>
          <w:sz w:val="24"/>
          <w:szCs w:val="24"/>
          <w:color w:val="262626"/>
          <w:spacing w:val="-5"/>
        </w:rPr>
        <w:t>(</w:t>
      </w:r>
      <w:r>
        <w:rPr>
          <w:rFonts w:ascii="Microsoft YaHei" w:hAnsi="Microsoft YaHei" w:eastAsia="Microsoft YaHei" w:cs="Microsoft YaHei"/>
          <w:sz w:val="24"/>
          <w:szCs w:val="24"/>
          <w:color w:val="262626"/>
          <w:spacing w:val="-5"/>
        </w:rPr>
        <w:t>如</w:t>
      </w:r>
      <w:r>
        <w:rPr>
          <w:sz w:val="24"/>
          <w:szCs w:val="24"/>
          <w:color w:val="262626"/>
          <w:spacing w:val="-5"/>
        </w:rPr>
        <w:t>3.9</w:t>
      </w:r>
      <w:r>
        <w:rPr>
          <w:rFonts w:ascii="Microsoft YaHei" w:hAnsi="Microsoft YaHei" w:eastAsia="Microsoft YaHei" w:cs="Microsoft YaHei"/>
          <w:sz w:val="24"/>
          <w:szCs w:val="24"/>
          <w:color w:val="262626"/>
          <w:spacing w:val="-5"/>
        </w:rPr>
        <w:t>和</w:t>
      </w:r>
      <w:r>
        <w:rPr>
          <w:sz w:val="24"/>
          <w:szCs w:val="24"/>
          <w:color w:val="262626"/>
          <w:spacing w:val="-5"/>
        </w:rPr>
        <w:t>3.11</w:t>
      </w:r>
      <w:r>
        <w:rPr>
          <w:rFonts w:ascii="Microsoft YaHei" w:hAnsi="Microsoft YaHei" w:eastAsia="Microsoft YaHei" w:cs="Microsoft YaHei"/>
          <w:sz w:val="24"/>
          <w:szCs w:val="24"/>
          <w:color w:val="262626"/>
          <w:spacing w:val="-5"/>
        </w:rPr>
        <w:t>那个大</w:t>
      </w:r>
      <w:r>
        <w:rPr>
          <w:sz w:val="24"/>
          <w:szCs w:val="24"/>
          <w:color w:val="262626"/>
          <w:spacing w:val="-5"/>
        </w:rPr>
        <w:t>?)</w:t>
      </w:r>
    </w:p>
    <w:p>
      <w:pPr>
        <w:pStyle w:val="BodyText"/>
        <w:ind w:left="165"/>
        <w:spacing w:before="154" w:line="184" w:lineRule="auto"/>
        <w:rPr>
          <w:rFonts w:ascii="Microsoft YaHei" w:hAnsi="Microsoft YaHei" w:eastAsia="Microsoft YaHei" w:cs="Microsoft YaHei"/>
          <w:sz w:val="24"/>
          <w:szCs w:val="24"/>
        </w:rPr>
      </w:pPr>
      <w:r>
        <w:rPr>
          <w:sz w:val="24"/>
          <w:szCs w:val="24"/>
          <w:color w:val="262626"/>
          <w:spacing w:val="-2"/>
        </w:rPr>
        <w:t>2.</w:t>
      </w:r>
      <w:r>
        <w:rPr>
          <w:sz w:val="24"/>
          <w:szCs w:val="24"/>
          <w:color w:val="262626"/>
          <w:spacing w:val="46"/>
        </w:rPr>
        <w:t xml:space="preserve"> </w:t>
      </w:r>
      <w:r>
        <w:rPr>
          <w:rFonts w:ascii="Microsoft YaHei" w:hAnsi="Microsoft YaHei" w:eastAsia="Microsoft YaHei" w:cs="Microsoft YaHei"/>
          <w:sz w:val="24"/>
          <w:szCs w:val="24"/>
          <w:color w:val="262626"/>
          <w:spacing w:val="-2"/>
        </w:rPr>
        <w:t>可能犯逻辑错误，推理链条过长时，</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可能得出错误结论</w:t>
      </w:r>
    </w:p>
    <w:p>
      <w:pPr>
        <w:pStyle w:val="BodyText"/>
        <w:ind w:left="166"/>
        <w:spacing w:before="148" w:line="185" w:lineRule="auto"/>
        <w:rPr>
          <w:rFonts w:ascii="Microsoft YaHei" w:hAnsi="Microsoft YaHei" w:eastAsia="Microsoft YaHei" w:cs="Microsoft YaHei"/>
          <w:sz w:val="24"/>
          <w:szCs w:val="24"/>
        </w:rPr>
      </w:pPr>
      <w:r>
        <w:rPr>
          <w:sz w:val="24"/>
          <w:szCs w:val="24"/>
          <w:color w:val="262626"/>
          <w:spacing w:val="1"/>
        </w:rPr>
        <w:t>3.</w:t>
      </w:r>
      <w:r>
        <w:rPr>
          <w:sz w:val="24"/>
          <w:szCs w:val="24"/>
          <w:color w:val="262626"/>
          <w:spacing w:val="36"/>
        </w:rPr>
        <w:t xml:space="preserve"> </w:t>
      </w:r>
      <w:r>
        <w:rPr>
          <w:rFonts w:ascii="Microsoft YaHei" w:hAnsi="Microsoft YaHei" w:eastAsia="Microsoft YaHei" w:cs="Microsoft YaHei"/>
          <w:sz w:val="24"/>
          <w:szCs w:val="24"/>
          <w:color w:val="262626"/>
          <w:spacing w:val="1"/>
        </w:rPr>
        <w:t>容易</w:t>
      </w:r>
      <w:r>
        <w:rPr>
          <w:rFonts w:ascii="Microsoft YaHei" w:hAnsi="Microsoft YaHei" w:eastAsia="Microsoft YaHei" w:cs="Microsoft YaHei"/>
          <w:sz w:val="24"/>
          <w:szCs w:val="24"/>
          <w:color w:val="262626"/>
          <w:spacing w:val="-44"/>
        </w:rPr>
        <w:t xml:space="preserve"> </w:t>
      </w:r>
      <w:r>
        <w:rPr>
          <w:sz w:val="24"/>
          <w:szCs w:val="24"/>
          <w:color w:val="262626"/>
          <w:spacing w:val="1"/>
        </w:rPr>
        <w:t>“</w:t>
      </w:r>
      <w:r>
        <w:rPr>
          <w:rFonts w:ascii="Microsoft YaHei" w:hAnsi="Microsoft YaHei" w:eastAsia="Microsoft YaHei" w:cs="Microsoft YaHei"/>
          <w:sz w:val="24"/>
          <w:szCs w:val="24"/>
          <w:color w:val="262626"/>
          <w:spacing w:val="1"/>
        </w:rPr>
        <w:t>编造</w:t>
      </w:r>
      <w:r>
        <w:rPr>
          <w:sz w:val="24"/>
          <w:szCs w:val="24"/>
          <w:color w:val="262626"/>
          <w:spacing w:val="1"/>
        </w:rPr>
        <w:t>”</w:t>
      </w:r>
      <w:r>
        <w:rPr>
          <w:rFonts w:ascii="Microsoft YaHei" w:hAnsi="Microsoft YaHei" w:eastAsia="Microsoft YaHei" w:cs="Microsoft YaHei"/>
          <w:sz w:val="24"/>
          <w:szCs w:val="24"/>
          <w:color w:val="262626"/>
          <w:spacing w:val="1"/>
        </w:rPr>
        <w:t>信息，</w:t>
      </w:r>
      <w:r>
        <w:rPr>
          <w:rFonts w:ascii="Microsoft YaHei" w:hAnsi="Microsoft YaHei" w:eastAsia="Microsoft YaHei" w:cs="Microsoft YaHei"/>
          <w:sz w:val="24"/>
          <w:szCs w:val="24"/>
          <w:color w:val="262626"/>
          <w:spacing w:val="-46"/>
        </w:rPr>
        <w:t xml:space="preserve"> </w:t>
      </w:r>
      <w:r>
        <w:rPr>
          <w:rFonts w:ascii="Microsoft YaHei" w:hAnsi="Microsoft YaHei" w:eastAsia="Microsoft YaHei" w:cs="Microsoft YaHei"/>
          <w:sz w:val="24"/>
          <w:szCs w:val="24"/>
          <w:color w:val="262626"/>
          <w:spacing w:val="1"/>
        </w:rPr>
        <w:t>即使信息看起来可信，但可能并</w:t>
      </w:r>
      <w:r>
        <w:rPr>
          <w:rFonts w:ascii="Microsoft YaHei" w:hAnsi="Microsoft YaHei" w:eastAsia="Microsoft YaHei" w:cs="Microsoft YaHei"/>
          <w:sz w:val="24"/>
          <w:szCs w:val="24"/>
          <w:color w:val="262626"/>
        </w:rPr>
        <w:t>不存在</w:t>
      </w:r>
    </w:p>
    <w:p>
      <w:pPr>
        <w:spacing w:line="185" w:lineRule="auto"/>
        <w:sectPr>
          <w:headerReference w:type="default" r:id="rId20"/>
          <w:footerReference w:type="default" r:id="rId1453"/>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94" w:lineRule="auto"/>
        <w:rPr/>
      </w:pPr>
      <w:r/>
    </w:p>
    <w:p>
      <w:pPr>
        <w:pStyle w:val="BodyText"/>
        <w:ind w:left="147"/>
        <w:spacing w:before="102" w:line="185" w:lineRule="auto"/>
        <w:rPr>
          <w:sz w:val="24"/>
          <w:szCs w:val="24"/>
        </w:rPr>
      </w:pPr>
      <w:r>
        <w:rPr>
          <w:sz w:val="24"/>
          <w:szCs w:val="24"/>
          <w:color w:val="262626"/>
          <w:spacing w:val="-3"/>
        </w:rPr>
        <w:t>4.</w:t>
      </w:r>
      <w:r>
        <w:rPr>
          <w:sz w:val="24"/>
          <w:szCs w:val="24"/>
          <w:color w:val="262626"/>
          <w:spacing w:val="38"/>
        </w:rPr>
        <w:t xml:space="preserve"> </w:t>
      </w:r>
      <w:r>
        <w:rPr>
          <w:rFonts w:ascii="Microsoft YaHei" w:hAnsi="Microsoft YaHei" w:eastAsia="Microsoft YaHei" w:cs="Microsoft YaHei"/>
          <w:sz w:val="24"/>
          <w:szCs w:val="24"/>
          <w:color w:val="262626"/>
          <w:spacing w:val="-3"/>
        </w:rPr>
        <w:t>可能给出 错误的医学</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、法律</w:t>
      </w:r>
      <w:r>
        <w:rPr>
          <w:rFonts w:ascii="Microsoft YaHei" w:hAnsi="Microsoft YaHei" w:eastAsia="Microsoft YaHei" w:cs="Microsoft YaHei"/>
          <w:sz w:val="24"/>
          <w:szCs w:val="24"/>
          <w:color w:val="262626"/>
          <w:spacing w:val="-40"/>
        </w:rPr>
        <w:t xml:space="preserve"> </w:t>
      </w:r>
      <w:r>
        <w:rPr>
          <w:rFonts w:ascii="Microsoft YaHei" w:hAnsi="Microsoft YaHei" w:eastAsia="Microsoft YaHei" w:cs="Microsoft YaHei"/>
          <w:sz w:val="24"/>
          <w:szCs w:val="24"/>
          <w:color w:val="262626"/>
          <w:spacing w:val="-3"/>
        </w:rPr>
        <w:t>、科技等专业知识</w:t>
      </w:r>
      <w:r>
        <w:rPr>
          <w:sz w:val="24"/>
          <w:szCs w:val="24"/>
          <w:color w:val="262626"/>
          <w:spacing w:val="-3"/>
        </w:rPr>
        <w:t>(</w:t>
      </w:r>
      <w:r>
        <w:rPr>
          <w:rFonts w:ascii="Microsoft YaHei" w:hAnsi="Microsoft YaHei" w:eastAsia="Microsoft YaHei" w:cs="Microsoft YaHei"/>
          <w:sz w:val="24"/>
          <w:szCs w:val="24"/>
          <w:color w:val="262626"/>
          <w:spacing w:val="-3"/>
        </w:rPr>
        <w:t>如医学诊断</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3"/>
        </w:rPr>
        <w:t>、法律条文</w:t>
      </w:r>
      <w:r>
        <w:rPr>
          <w:sz w:val="24"/>
          <w:szCs w:val="24"/>
          <w:color w:val="262626"/>
          <w:spacing w:val="-3"/>
        </w:rPr>
        <w:t>)</w:t>
      </w:r>
    </w:p>
    <w:p>
      <w:pPr>
        <w:pStyle w:val="BodyText"/>
        <w:ind w:left="148"/>
        <w:spacing w:before="153" w:line="180" w:lineRule="auto"/>
        <w:rPr>
          <w:rFonts w:ascii="Microsoft YaHei" w:hAnsi="Microsoft YaHei" w:eastAsia="Microsoft YaHei" w:cs="Microsoft YaHei"/>
          <w:sz w:val="24"/>
          <w:szCs w:val="24"/>
        </w:rPr>
      </w:pPr>
      <w:r>
        <w:rPr>
          <w:sz w:val="24"/>
          <w:szCs w:val="24"/>
          <w:color w:val="262626"/>
          <w:spacing w:val="-4"/>
        </w:rPr>
        <w:t>5.</w:t>
      </w:r>
      <w:r>
        <w:rPr>
          <w:sz w:val="24"/>
          <w:szCs w:val="24"/>
          <w:color w:val="262626"/>
          <w:spacing w:val="33"/>
        </w:rPr>
        <w:t xml:space="preserve"> </w:t>
      </w:r>
      <w:r>
        <w:rPr>
          <w:rFonts w:ascii="Microsoft YaHei" w:hAnsi="Microsoft YaHei" w:eastAsia="Microsoft YaHei" w:cs="Microsoft YaHei"/>
          <w:sz w:val="24"/>
          <w:szCs w:val="24"/>
          <w:color w:val="262626"/>
          <w:spacing w:val="-4"/>
        </w:rPr>
        <w:t>对</w:t>
      </w:r>
      <w:r>
        <w:rPr>
          <w:rFonts w:ascii="Microsoft YaHei" w:hAnsi="Microsoft YaHei" w:eastAsia="Microsoft YaHei" w:cs="Microsoft YaHei"/>
          <w:sz w:val="24"/>
          <w:szCs w:val="24"/>
          <w:color w:val="262626"/>
          <w:spacing w:val="23"/>
          <w:w w:val="101"/>
        </w:rPr>
        <w:t xml:space="preserve"> </w:t>
      </w:r>
      <w:r>
        <w:rPr>
          <w:rFonts w:ascii="Microsoft YaHei" w:hAnsi="Microsoft YaHei" w:eastAsia="Microsoft YaHei" w:cs="Microsoft YaHei"/>
          <w:sz w:val="24"/>
          <w:szCs w:val="24"/>
          <w:color w:val="262626"/>
          <w:spacing w:val="-4"/>
        </w:rPr>
        <w:t>长尾知识（冷门信息</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color w:val="262626"/>
          <w:spacing w:val="-4"/>
        </w:rPr>
        <w:t>、最新论文</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color w:val="262626"/>
          <w:spacing w:val="-4"/>
        </w:rPr>
        <w:t>、特定行业信</w:t>
      </w:r>
      <w:r>
        <w:rPr>
          <w:rFonts w:ascii="Microsoft YaHei" w:hAnsi="Microsoft YaHei" w:eastAsia="Microsoft YaHei" w:cs="Microsoft YaHei"/>
          <w:sz w:val="24"/>
          <w:szCs w:val="24"/>
          <w:color w:val="262626"/>
          <w:spacing w:val="-5"/>
        </w:rPr>
        <w:t>息）</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spacing w:val="-5"/>
        </w:rPr>
        <w:t>缺乏准确性</w:t>
      </w:r>
    </w:p>
    <w:p>
      <w:pPr>
        <w:pStyle w:val="BodyText"/>
        <w:ind w:left="149"/>
        <w:spacing w:before="156" w:line="184" w:lineRule="auto"/>
        <w:rPr>
          <w:rFonts w:ascii="Microsoft YaHei" w:hAnsi="Microsoft YaHei" w:eastAsia="Microsoft YaHei" w:cs="Microsoft YaHei"/>
          <w:sz w:val="24"/>
          <w:szCs w:val="24"/>
        </w:rPr>
      </w:pPr>
      <w:r>
        <w:rPr>
          <w:sz w:val="24"/>
          <w:szCs w:val="24"/>
          <w:color w:val="262626"/>
          <w:spacing w:val="-2"/>
        </w:rPr>
        <w:t>6.</w:t>
      </w:r>
      <w:r>
        <w:rPr>
          <w:sz w:val="24"/>
          <w:szCs w:val="24"/>
          <w:color w:val="262626"/>
          <w:spacing w:val="51"/>
        </w:rPr>
        <w:t xml:space="preserve"> </w:t>
      </w:r>
      <w:r>
        <w:rPr>
          <w:rFonts w:ascii="Microsoft YaHei" w:hAnsi="Microsoft YaHei" w:eastAsia="Microsoft YaHei" w:cs="Microsoft YaHei"/>
          <w:sz w:val="24"/>
          <w:szCs w:val="24"/>
          <w:color w:val="262626"/>
          <w:spacing w:val="-2"/>
        </w:rPr>
        <w:t>训练好的大模型不会像人类一样主动学习新知识，</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color w:val="262626"/>
          <w:spacing w:val="-2"/>
        </w:rPr>
        <w:t>无法实时更新</w:t>
      </w:r>
    </w:p>
    <w:p>
      <w:pPr>
        <w:pStyle w:val="BodyText"/>
        <w:spacing w:line="476" w:lineRule="auto"/>
        <w:rPr/>
      </w:pPr>
      <w:r/>
    </w:p>
    <w:p>
      <w:pPr>
        <w:spacing w:before="180" w:line="178" w:lineRule="auto"/>
        <w:rPr>
          <w:rFonts w:ascii="Microsoft YaHei" w:hAnsi="Microsoft YaHei" w:eastAsia="Microsoft YaHei" w:cs="Microsoft YaHei"/>
          <w:sz w:val="42"/>
          <w:szCs w:val="42"/>
        </w:rPr>
      </w:pPr>
      <w:r>
        <w:rPr>
          <w:rFonts w:ascii="Microsoft YaHei" w:hAnsi="Microsoft YaHei" w:eastAsia="Microsoft YaHei" w:cs="Microsoft YaHei"/>
          <w:sz w:val="42"/>
          <w:szCs w:val="42"/>
          <w:color w:val="262626"/>
          <w:spacing w:val="-5"/>
        </w:rPr>
        <w:t>关键问题</w:t>
      </w:r>
    </w:p>
    <w:p>
      <w:pPr>
        <w:ind w:left="15"/>
        <w:spacing w:before="320"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目前，大模型遇到的一些关键问题有以下几个</w:t>
      </w:r>
    </w:p>
    <w:p>
      <w:pPr>
        <w:ind w:left="174"/>
        <w:spacing w:before="203"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数据和隐私问题：大模型训练涉及大量数据，</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可能存在隐私泄露风险</w:t>
      </w:r>
    </w:p>
    <w:p>
      <w:pPr>
        <w:ind w:left="174"/>
        <w:spacing w:before="150"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color w:val="262626"/>
          <w:spacing w:val="1"/>
        </w:rPr>
        <w:t>幻觉：模型可能生成虚假或不准确的信息</w:t>
      </w:r>
    </w:p>
    <w:p>
      <w:pPr>
        <w:ind w:left="174"/>
        <w:spacing w:before="134"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能耗高：</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训练一次大模型可能消耗数干吨二氧化碳当量的能源</w:t>
      </w:r>
    </w:p>
    <w:p>
      <w:pPr>
        <w:ind w:left="174"/>
        <w:spacing w:before="151"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position w:val="4"/>
        </w:rPr>
        <w:t>●    </w:t>
      </w:r>
      <w:r>
        <w:rPr>
          <w:rFonts w:ascii="Microsoft YaHei" w:hAnsi="Microsoft YaHei" w:eastAsia="Microsoft YaHei" w:cs="Microsoft YaHei"/>
          <w:sz w:val="24"/>
          <w:szCs w:val="24"/>
          <w:color w:val="262626"/>
        </w:rPr>
        <w:t>可控性和安全性：如何让模型可靠</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rPr>
        <w:t>、透明地运作是一个重要挑战</w:t>
      </w:r>
    </w:p>
    <w:p>
      <w:pPr>
        <w:spacing w:line="184" w:lineRule="auto"/>
        <w:sectPr>
          <w:footerReference w:type="default" r:id="rId1454"/>
          <w:pgSz w:w="12240" w:h="15840"/>
          <w:pgMar w:top="400" w:right="978" w:bottom="440" w:left="979" w:header="0" w:footer="175" w:gutter="0"/>
        </w:sectPr>
        <w:rPr>
          <w:rFonts w:ascii="Microsoft YaHei" w:hAnsi="Microsoft YaHei" w:eastAsia="Microsoft YaHei" w:cs="Microsoft YaHei"/>
          <w:sz w:val="24"/>
          <w:szCs w:val="24"/>
        </w:rPr>
      </w:pPr>
    </w:p>
    <w:p>
      <w:pPr>
        <w:pStyle w:val="BodyText"/>
        <w:spacing w:line="359" w:lineRule="auto"/>
        <w:rPr/>
      </w:pPr>
      <w:r/>
    </w:p>
    <w:p>
      <w:pPr>
        <w:pStyle w:val="BodyText"/>
        <w:spacing w:line="360" w:lineRule="auto"/>
        <w:rPr/>
      </w:pPr>
      <w:r/>
    </w:p>
    <w:p>
      <w:pPr>
        <w:pStyle w:val="BodyText"/>
        <w:ind w:left="51"/>
        <w:spacing w:before="205" w:line="203" w:lineRule="auto"/>
        <w:rPr>
          <w:sz w:val="48"/>
          <w:szCs w:val="48"/>
        </w:rPr>
      </w:pPr>
      <w:r>
        <w:drawing>
          <wp:anchor distT="0" distB="0" distL="0" distR="0" simplePos="0" relativeHeight="255203328" behindDoc="0" locked="0" layoutInCell="1" allowOverlap="1">
            <wp:simplePos x="0" y="0"/>
            <wp:positionH relativeFrom="column">
              <wp:posOffset>142</wp:posOffset>
            </wp:positionH>
            <wp:positionV relativeFrom="paragraph">
              <wp:posOffset>563795</wp:posOffset>
            </wp:positionV>
            <wp:extent cx="6553200" cy="9525"/>
            <wp:effectExtent l="0" t="0" r="0" b="0"/>
            <wp:wrapNone/>
            <wp:docPr id="1670" name="IM 1670"/>
            <wp:cNvGraphicFramePr/>
            <a:graphic>
              <a:graphicData uri="http://schemas.openxmlformats.org/drawingml/2006/picture">
                <pic:pic>
                  <pic:nvPicPr>
                    <pic:cNvPr id="1670" name="IM 1670"/>
                    <pic:cNvPicPr/>
                  </pic:nvPicPr>
                  <pic:blipFill>
                    <a:blip r:embed="rId1456"/>
                    <a:stretch>
                      <a:fillRect/>
                    </a:stretch>
                  </pic:blipFill>
                  <pic:spPr>
                    <a:xfrm rot="0">
                      <a:off x="0" y="0"/>
                      <a:ext cx="6553200" cy="9525"/>
                    </a:xfrm>
                    <a:prstGeom prst="rect">
                      <a:avLst/>
                    </a:prstGeom>
                  </pic:spPr>
                </pic:pic>
              </a:graphicData>
            </a:graphic>
          </wp:anchor>
        </w:drawing>
      </w:r>
      <w:bookmarkStart w:name="bookmark165" w:id="164"/>
      <w:bookmarkEnd w:id="164"/>
      <w:r>
        <w:rPr>
          <w:sz w:val="48"/>
          <w:szCs w:val="48"/>
          <w14:textFill>
            <w14:solidFill>
              <w14:srgbClr w14:val="000000">
                <w14:alpha w14:val="14901"/>
              </w14:srgbClr>
            </w14:solidFill>
          </w14:textFill>
          <w:spacing w:val="6"/>
        </w:rPr>
        <w:t>[</w:t>
      </w:r>
      <w:r>
        <w:rPr>
          <w:rFonts w:ascii="Microsoft YaHei" w:hAnsi="Microsoft YaHei" w:eastAsia="Microsoft YaHei" w:cs="Microsoft YaHei"/>
          <w:sz w:val="48"/>
          <w:szCs w:val="48"/>
          <w14:textFill>
            <w14:solidFill>
              <w14:srgbClr w14:val="000000">
                <w14:alpha w14:val="14901"/>
              </w14:srgbClr>
            </w14:solidFill>
          </w14:textFill>
          <w:spacing w:val="6"/>
        </w:rPr>
        <w:t>你和公司</w:t>
      </w:r>
      <w:r>
        <w:rPr>
          <w:sz w:val="48"/>
          <w:szCs w:val="48"/>
          <w14:textFill>
            <w14:solidFill>
              <w14:srgbClr w14:val="000000">
                <w14:alpha w14:val="14901"/>
              </w14:srgbClr>
            </w14:solidFill>
          </w14:textFill>
          <w:spacing w:val="6"/>
        </w:rPr>
        <w:t>]</w:t>
      </w:r>
      <w:r>
        <w:rPr>
          <w:rFonts w:ascii="Microsoft YaHei" w:hAnsi="Microsoft YaHei" w:eastAsia="Microsoft YaHei" w:cs="Microsoft YaHei"/>
          <w:sz w:val="48"/>
          <w:szCs w:val="48"/>
          <w14:textFill>
            <w14:solidFill>
              <w14:srgbClr w14:val="000000">
                <w14:alpha w14:val="14901"/>
              </w14:srgbClr>
            </w14:solidFill>
          </w14:textFill>
          <w:spacing w:val="6"/>
        </w:rPr>
        <w:t>平时如何使用 </w:t>
      </w:r>
      <w:r>
        <w:rPr>
          <w:sz w:val="48"/>
          <w:szCs w:val="48"/>
          <w14:textFill>
            <w14:solidFill>
              <w14:srgbClr w14:val="000000">
                <w14:alpha w14:val="14901"/>
              </w14:srgbClr>
            </w14:solidFill>
          </w14:textFill>
        </w:rPr>
        <w:t>Al</w:t>
      </w:r>
    </w:p>
    <w:p>
      <w:pPr>
        <w:pStyle w:val="BodyText"/>
        <w:ind w:left="31"/>
        <w:spacing w:before="264" w:line="191" w:lineRule="auto"/>
        <w:outlineLvl w:val="3"/>
        <w:rPr>
          <w:rFonts w:ascii="Microsoft YaHei" w:hAnsi="Microsoft YaHei" w:eastAsia="Microsoft YaHei" w:cs="Microsoft YaHei"/>
          <w:sz w:val="42"/>
          <w:szCs w:val="42"/>
        </w:rPr>
      </w:pPr>
      <w:r>
        <w:rPr>
          <w:sz w:val="42"/>
          <w:szCs w:val="42"/>
          <w:b/>
          <w:bCs/>
          <w:color w:val="262626"/>
          <w:spacing w:val="-9"/>
        </w:rPr>
        <w:t>1.</w:t>
      </w:r>
      <w:r>
        <w:rPr>
          <w:sz w:val="42"/>
          <w:szCs w:val="42"/>
          <w:b/>
          <w:bCs/>
          <w:color w:val="262626"/>
          <w:spacing w:val="-23"/>
        </w:rPr>
        <w:t xml:space="preserve"> </w:t>
      </w:r>
      <w:r>
        <w:rPr>
          <w:sz w:val="42"/>
          <w:szCs w:val="42"/>
          <w:color w:val="262626"/>
          <w:spacing w:val="-9"/>
        </w:rPr>
        <w:t>AI</w:t>
      </w:r>
      <w:r>
        <w:rPr>
          <w:sz w:val="42"/>
          <w:szCs w:val="42"/>
          <w:color w:val="262626"/>
          <w:spacing w:val="38"/>
        </w:rPr>
        <w:t xml:space="preserve"> </w:t>
      </w:r>
      <w:r>
        <w:rPr>
          <w:rFonts w:ascii="Microsoft YaHei" w:hAnsi="Microsoft YaHei" w:eastAsia="Microsoft YaHei" w:cs="Microsoft YaHei"/>
          <w:sz w:val="42"/>
          <w:szCs w:val="42"/>
          <w:color w:val="262626"/>
          <w:spacing w:val="-9"/>
        </w:rPr>
        <w:t>用处</w:t>
      </w:r>
    </w:p>
    <w:p>
      <w:pPr>
        <w:pStyle w:val="BodyText"/>
        <w:spacing w:line="339" w:lineRule="auto"/>
        <w:rPr/>
      </w:pPr>
      <w:r/>
    </w:p>
    <w:p>
      <w:pPr>
        <w:pStyle w:val="BodyText"/>
        <w:ind w:left="14"/>
        <w:spacing w:before="155" w:line="191" w:lineRule="auto"/>
        <w:outlineLvl w:val="4"/>
        <w:rPr>
          <w:sz w:val="36"/>
          <w:szCs w:val="36"/>
        </w:rPr>
      </w:pPr>
      <w:r>
        <w:rPr>
          <w:sz w:val="36"/>
          <w:szCs w:val="36"/>
          <w:color w:val="262626"/>
          <w:spacing w:val="-11"/>
        </w:rPr>
        <w:t>1.1</w:t>
      </w:r>
      <w:r>
        <w:rPr>
          <w:sz w:val="36"/>
          <w:szCs w:val="36"/>
          <w:color w:val="262626"/>
          <w:spacing w:val="35"/>
        </w:rPr>
        <w:t xml:space="preserve"> </w:t>
      </w:r>
      <w:r>
        <w:rPr>
          <w:rFonts w:ascii="Microsoft YaHei" w:hAnsi="Microsoft YaHei" w:eastAsia="Microsoft YaHei" w:cs="Microsoft YaHei"/>
          <w:sz w:val="36"/>
          <w:szCs w:val="36"/>
          <w:color w:val="262626"/>
          <w:spacing w:val="-11"/>
        </w:rPr>
        <w:t>公司中如何使用</w:t>
      </w:r>
      <w:r>
        <w:rPr>
          <w:sz w:val="36"/>
          <w:szCs w:val="36"/>
          <w:color w:val="262626"/>
          <w:spacing w:val="-11"/>
        </w:rPr>
        <w:t>AI</w:t>
      </w:r>
    </w:p>
    <w:p>
      <w:pPr>
        <w:pStyle w:val="BodyText"/>
        <w:spacing w:before="281" w:line="194" w:lineRule="auto"/>
        <w:rPr>
          <w:rFonts w:ascii="Microsoft YaHei" w:hAnsi="Microsoft YaHei" w:eastAsia="Microsoft YaHei" w:cs="Microsoft YaHei"/>
          <w:sz w:val="22"/>
          <w:szCs w:val="22"/>
        </w:rPr>
      </w:pPr>
      <w:r>
        <w:rPr>
          <w:sz w:val="22"/>
          <w:szCs w:val="22"/>
          <w:color w:val="262626"/>
        </w:rPr>
        <w:t>AI</w:t>
      </w:r>
      <w:r>
        <w:rPr>
          <w:sz w:val="22"/>
          <w:szCs w:val="22"/>
          <w:color w:val="262626"/>
          <w:spacing w:val="40"/>
        </w:rPr>
        <w:t xml:space="preserve"> </w:t>
      </w:r>
      <w:r>
        <w:rPr>
          <w:rFonts w:ascii="Microsoft YaHei" w:hAnsi="Microsoft YaHei" w:eastAsia="Microsoft YaHei" w:cs="Microsoft YaHei"/>
          <w:sz w:val="22"/>
          <w:szCs w:val="22"/>
          <w:color w:val="262626"/>
          <w:spacing w:val="4"/>
        </w:rPr>
        <w:t>与开发人员的日常工作逐渐强相关，</w:t>
      </w:r>
      <w:r>
        <w:rPr>
          <w:sz w:val="22"/>
          <w:szCs w:val="22"/>
          <w:color w:val="262626"/>
        </w:rPr>
        <w:t>AI</w:t>
      </w:r>
      <w:r>
        <w:rPr>
          <w:sz w:val="22"/>
          <w:szCs w:val="22"/>
          <w:color w:val="262626"/>
          <w:spacing w:val="24"/>
        </w:rPr>
        <w:t xml:space="preserve"> </w:t>
      </w:r>
      <w:r>
        <w:rPr>
          <w:rFonts w:ascii="Microsoft YaHei" w:hAnsi="Microsoft YaHei" w:eastAsia="Microsoft YaHei" w:cs="Microsoft YaHei"/>
          <w:sz w:val="22"/>
          <w:szCs w:val="22"/>
          <w:color w:val="262626"/>
          <w:spacing w:val="4"/>
        </w:rPr>
        <w:t>与工作的结合势不可挡，开发人员接手需求后：</w:t>
      </w:r>
    </w:p>
    <w:p>
      <w:pPr>
        <w:pStyle w:val="BodyText"/>
        <w:ind w:left="192"/>
        <w:spacing w:before="205" w:line="184" w:lineRule="auto"/>
        <w:rPr>
          <w:sz w:val="22"/>
          <w:szCs w:val="22"/>
        </w:rPr>
      </w:pPr>
      <w:r>
        <w:rPr>
          <w:sz w:val="22"/>
          <w:szCs w:val="22"/>
          <w:color w:val="262626"/>
        </w:rPr>
        <w:t>1.</w:t>
      </w:r>
      <w:r>
        <w:rPr>
          <w:sz w:val="22"/>
          <w:szCs w:val="22"/>
          <w:color w:val="262626"/>
          <w:spacing w:val="51"/>
          <w:w w:val="101"/>
        </w:rPr>
        <w:t xml:space="preserve"> </w:t>
      </w:r>
      <w:r>
        <w:rPr>
          <w:rFonts w:ascii="Microsoft YaHei" w:hAnsi="Microsoft YaHei" w:eastAsia="Microsoft YaHei" w:cs="Microsoft YaHei"/>
          <w:sz w:val="22"/>
          <w:szCs w:val="22"/>
          <w:color w:val="262626"/>
        </w:rPr>
        <w:t>会利用</w:t>
      </w:r>
      <w:r>
        <w:rPr>
          <w:rFonts w:ascii="Microsoft YaHei" w:hAnsi="Microsoft YaHei" w:eastAsia="Microsoft YaHei" w:cs="Microsoft YaHei"/>
          <w:sz w:val="22"/>
          <w:szCs w:val="22"/>
          <w:color w:val="262626"/>
          <w:spacing w:val="34"/>
          <w:w w:val="101"/>
        </w:rPr>
        <w:t xml:space="preserve"> </w:t>
      </w:r>
      <w:r>
        <w:rPr>
          <w:sz w:val="22"/>
          <w:szCs w:val="22"/>
          <w:color w:val="262626"/>
        </w:rPr>
        <w:t>AI</w:t>
      </w:r>
      <w:r>
        <w:rPr>
          <w:sz w:val="22"/>
          <w:szCs w:val="22"/>
          <w:color w:val="262626"/>
          <w:spacing w:val="22"/>
        </w:rPr>
        <w:t xml:space="preserve"> </w:t>
      </w:r>
      <w:r>
        <w:rPr>
          <w:rFonts w:ascii="Microsoft YaHei" w:hAnsi="Microsoft YaHei" w:eastAsia="Microsoft YaHei" w:cs="Microsoft YaHei"/>
          <w:sz w:val="22"/>
          <w:szCs w:val="22"/>
          <w:color w:val="262626"/>
        </w:rPr>
        <w:t>快速梳理业务逻辑，</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rPr>
        <w:t>输出流程图</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rPr>
        <w:t>、时序图</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rPr>
        <w:t>、架构图  </w:t>
      </w:r>
      <w:r>
        <w:rPr>
          <w:sz w:val="22"/>
          <w:szCs w:val="22"/>
          <w:color w:val="262626"/>
        </w:rPr>
        <w:t>(</w:t>
      </w:r>
      <w:r>
        <w:rPr>
          <w:rFonts w:ascii="Microsoft YaHei" w:hAnsi="Microsoft YaHei" w:eastAsia="Microsoft YaHei" w:cs="Microsoft YaHei"/>
          <w:sz w:val="22"/>
          <w:szCs w:val="22"/>
          <w:color w:val="262626"/>
        </w:rPr>
        <w:t>提效</w:t>
      </w:r>
      <w:r>
        <w:rPr>
          <w:sz w:val="22"/>
          <w:szCs w:val="22"/>
          <w:color w:val="262626"/>
        </w:rPr>
        <w:t>)</w:t>
      </w:r>
    </w:p>
    <w:p>
      <w:pPr>
        <w:pStyle w:val="BodyText"/>
        <w:ind w:left="177"/>
        <w:spacing w:before="160" w:line="184" w:lineRule="auto"/>
        <w:rPr>
          <w:sz w:val="22"/>
          <w:szCs w:val="22"/>
        </w:rPr>
      </w:pPr>
      <w:r>
        <w:rPr>
          <w:sz w:val="22"/>
          <w:szCs w:val="22"/>
          <w:color w:val="262626"/>
        </w:rPr>
        <w:t>2.</w:t>
      </w:r>
      <w:r>
        <w:rPr>
          <w:sz w:val="22"/>
          <w:szCs w:val="22"/>
          <w:color w:val="262626"/>
          <w:spacing w:val="40"/>
          <w:w w:val="101"/>
        </w:rPr>
        <w:t xml:space="preserve"> </w:t>
      </w:r>
      <w:r>
        <w:rPr>
          <w:rFonts w:ascii="Microsoft YaHei" w:hAnsi="Microsoft YaHei" w:eastAsia="Microsoft YaHei" w:cs="Microsoft YaHei"/>
          <w:sz w:val="22"/>
          <w:szCs w:val="22"/>
          <w:color w:val="262626"/>
        </w:rPr>
        <w:t>会利用</w:t>
      </w:r>
      <w:r>
        <w:rPr>
          <w:rFonts w:ascii="Microsoft YaHei" w:hAnsi="Microsoft YaHei" w:eastAsia="Microsoft YaHei" w:cs="Microsoft YaHei"/>
          <w:sz w:val="22"/>
          <w:szCs w:val="22"/>
          <w:color w:val="262626"/>
          <w:spacing w:val="34"/>
          <w:w w:val="101"/>
        </w:rPr>
        <w:t xml:space="preserve"> </w:t>
      </w:r>
      <w:r>
        <w:rPr>
          <w:sz w:val="22"/>
          <w:szCs w:val="22"/>
          <w:color w:val="262626"/>
        </w:rPr>
        <w:t>AI</w:t>
      </w:r>
      <w:r>
        <w:rPr>
          <w:sz w:val="22"/>
          <w:szCs w:val="22"/>
          <w:color w:val="262626"/>
          <w:spacing w:val="23"/>
          <w:w w:val="101"/>
        </w:rPr>
        <w:t xml:space="preserve"> </w:t>
      </w:r>
      <w:r>
        <w:rPr>
          <w:rFonts w:ascii="Microsoft YaHei" w:hAnsi="Microsoft YaHei" w:eastAsia="Microsoft YaHei" w:cs="Microsoft YaHei"/>
          <w:sz w:val="22"/>
          <w:szCs w:val="22"/>
          <w:color w:val="262626"/>
        </w:rPr>
        <w:t>辅助技术方案设计</w:t>
      </w:r>
      <w:r>
        <w:rPr>
          <w:rFonts w:ascii="Microsoft YaHei" w:hAnsi="Microsoft YaHei" w:eastAsia="Microsoft YaHei" w:cs="Microsoft YaHei"/>
          <w:sz w:val="22"/>
          <w:szCs w:val="22"/>
          <w:color w:val="262626"/>
          <w:spacing w:val="22"/>
          <w:w w:val="101"/>
        </w:rPr>
        <w:t xml:space="preserve"> </w:t>
      </w:r>
      <w:r>
        <w:rPr>
          <w:sz w:val="22"/>
          <w:szCs w:val="22"/>
          <w:color w:val="262626"/>
        </w:rPr>
        <w:t>(</w:t>
      </w:r>
      <w:r>
        <w:rPr>
          <w:rFonts w:ascii="Microsoft YaHei" w:hAnsi="Microsoft YaHei" w:eastAsia="Microsoft YaHei" w:cs="Microsoft YaHei"/>
          <w:sz w:val="22"/>
          <w:szCs w:val="22"/>
          <w:color w:val="262626"/>
        </w:rPr>
        <w:t>提效</w:t>
      </w:r>
      <w:r>
        <w:rPr>
          <w:sz w:val="22"/>
          <w:szCs w:val="22"/>
          <w:color w:val="262626"/>
        </w:rPr>
        <w:t>)</w:t>
      </w:r>
    </w:p>
    <w:p>
      <w:pPr>
        <w:pStyle w:val="BodyText"/>
        <w:ind w:left="179"/>
        <w:spacing w:before="159" w:line="185" w:lineRule="auto"/>
        <w:rPr>
          <w:sz w:val="22"/>
          <w:szCs w:val="22"/>
        </w:rPr>
      </w:pPr>
      <w:r>
        <w:rPr>
          <w:sz w:val="22"/>
          <w:szCs w:val="22"/>
          <w:color w:val="262626"/>
          <w:spacing w:val="-2"/>
        </w:rPr>
        <w:t>3.</w:t>
      </w:r>
      <w:r>
        <w:rPr>
          <w:sz w:val="22"/>
          <w:szCs w:val="22"/>
          <w:color w:val="262626"/>
          <w:spacing w:val="49"/>
        </w:rPr>
        <w:t xml:space="preserve"> </w:t>
      </w:r>
      <w:r>
        <w:rPr>
          <w:rFonts w:ascii="Microsoft YaHei" w:hAnsi="Microsoft YaHei" w:eastAsia="Microsoft YaHei" w:cs="Microsoft YaHei"/>
          <w:sz w:val="22"/>
          <w:szCs w:val="22"/>
          <w:color w:val="262626"/>
          <w:spacing w:val="-2"/>
        </w:rPr>
        <w:t>会利用</w:t>
      </w:r>
      <w:r>
        <w:rPr>
          <w:rFonts w:ascii="Microsoft YaHei" w:hAnsi="Microsoft YaHei" w:eastAsia="Microsoft YaHei" w:cs="Microsoft YaHei"/>
          <w:sz w:val="22"/>
          <w:szCs w:val="22"/>
          <w:color w:val="262626"/>
          <w:spacing w:val="35"/>
        </w:rPr>
        <w:t xml:space="preserve"> </w:t>
      </w:r>
      <w:r>
        <w:rPr>
          <w:sz w:val="22"/>
          <w:szCs w:val="22"/>
          <w:color w:val="262626"/>
          <w:spacing w:val="-2"/>
        </w:rPr>
        <w:t>AI</w:t>
      </w:r>
      <w:r>
        <w:rPr>
          <w:sz w:val="22"/>
          <w:szCs w:val="22"/>
          <w:color w:val="262626"/>
          <w:spacing w:val="24"/>
        </w:rPr>
        <w:t xml:space="preserve"> </w:t>
      </w:r>
      <w:r>
        <w:rPr>
          <w:rFonts w:ascii="Microsoft YaHei" w:hAnsi="Microsoft YaHei" w:eastAsia="Microsoft YaHei" w:cs="Microsoft YaHei"/>
          <w:sz w:val="22"/>
          <w:szCs w:val="22"/>
          <w:color w:val="262626"/>
          <w:spacing w:val="-2"/>
        </w:rPr>
        <w:t>辅助编码</w:t>
      </w:r>
      <w:r>
        <w:rPr>
          <w:rFonts w:ascii="Microsoft YaHei" w:hAnsi="Microsoft YaHei" w:eastAsia="Microsoft YaHei" w:cs="Microsoft YaHei"/>
          <w:sz w:val="22"/>
          <w:szCs w:val="22"/>
          <w:color w:val="262626"/>
          <w:spacing w:val="22"/>
          <w:w w:val="101"/>
        </w:rPr>
        <w:t xml:space="preserve"> </w:t>
      </w:r>
      <w:r>
        <w:rPr>
          <w:sz w:val="22"/>
          <w:szCs w:val="22"/>
          <w:color w:val="262626"/>
          <w:spacing w:val="-2"/>
        </w:rPr>
        <w:t>(</w:t>
      </w:r>
      <w:r>
        <w:rPr>
          <w:rFonts w:ascii="Microsoft YaHei" w:hAnsi="Microsoft YaHei" w:eastAsia="Microsoft YaHei" w:cs="Microsoft YaHei"/>
          <w:sz w:val="22"/>
          <w:szCs w:val="22"/>
          <w:color w:val="262626"/>
          <w:spacing w:val="-2"/>
        </w:rPr>
        <w:t>提效</w:t>
      </w:r>
      <w:r>
        <w:rPr>
          <w:sz w:val="22"/>
          <w:szCs w:val="22"/>
          <w:color w:val="262626"/>
          <w:spacing w:val="-2"/>
        </w:rPr>
        <w:t>)</w:t>
      </w:r>
    </w:p>
    <w:p>
      <w:pPr>
        <w:pStyle w:val="BodyText"/>
        <w:ind w:left="178"/>
        <w:spacing w:before="161" w:line="184" w:lineRule="auto"/>
        <w:rPr>
          <w:sz w:val="22"/>
          <w:szCs w:val="22"/>
        </w:rPr>
      </w:pPr>
      <w:r>
        <w:rPr>
          <w:sz w:val="22"/>
          <w:szCs w:val="22"/>
          <w:color w:val="262626"/>
        </w:rPr>
        <w:t>4.</w:t>
      </w:r>
      <w:r>
        <w:rPr>
          <w:sz w:val="22"/>
          <w:szCs w:val="22"/>
          <w:color w:val="262626"/>
          <w:spacing w:val="43"/>
        </w:rPr>
        <w:t xml:space="preserve"> </w:t>
      </w:r>
      <w:r>
        <w:rPr>
          <w:rFonts w:ascii="Microsoft YaHei" w:hAnsi="Microsoft YaHei" w:eastAsia="Microsoft YaHei" w:cs="Microsoft YaHei"/>
          <w:sz w:val="22"/>
          <w:szCs w:val="22"/>
          <w:color w:val="262626"/>
        </w:rPr>
        <w:t>会利用</w:t>
      </w:r>
      <w:r>
        <w:rPr>
          <w:rFonts w:ascii="Microsoft YaHei" w:hAnsi="Microsoft YaHei" w:eastAsia="Microsoft YaHei" w:cs="Microsoft YaHei"/>
          <w:sz w:val="22"/>
          <w:szCs w:val="22"/>
          <w:color w:val="262626"/>
          <w:spacing w:val="35"/>
        </w:rPr>
        <w:t xml:space="preserve"> </w:t>
      </w:r>
      <w:r>
        <w:rPr>
          <w:sz w:val="22"/>
          <w:szCs w:val="22"/>
          <w:color w:val="262626"/>
        </w:rPr>
        <w:t>AI</w:t>
      </w:r>
      <w:r>
        <w:rPr>
          <w:sz w:val="22"/>
          <w:szCs w:val="22"/>
          <w:color w:val="262626"/>
          <w:spacing w:val="23"/>
        </w:rPr>
        <w:t xml:space="preserve"> </w:t>
      </w:r>
      <w:r>
        <w:rPr>
          <w:sz w:val="22"/>
          <w:szCs w:val="22"/>
          <w:color w:val="262626"/>
        </w:rPr>
        <w:t>CodeReview</w:t>
      </w:r>
      <w:r>
        <w:rPr>
          <w:sz w:val="22"/>
          <w:szCs w:val="22"/>
          <w:color w:val="262626"/>
          <w:spacing w:val="26"/>
          <w:w w:val="101"/>
        </w:rPr>
        <w:t xml:space="preserve"> </w:t>
      </w:r>
      <w:r>
        <w:rPr>
          <w:sz w:val="22"/>
          <w:szCs w:val="22"/>
          <w:color w:val="262626"/>
        </w:rPr>
        <w:t>(</w:t>
      </w:r>
      <w:r>
        <w:rPr>
          <w:rFonts w:ascii="Microsoft YaHei" w:hAnsi="Microsoft YaHei" w:eastAsia="Microsoft YaHei" w:cs="Microsoft YaHei"/>
          <w:sz w:val="22"/>
          <w:szCs w:val="22"/>
          <w:color w:val="262626"/>
        </w:rPr>
        <w:t>保质</w:t>
      </w:r>
      <w:r>
        <w:rPr>
          <w:sz w:val="22"/>
          <w:szCs w:val="22"/>
          <w:color w:val="262626"/>
        </w:rPr>
        <w:t>)</w:t>
      </w:r>
    </w:p>
    <w:p>
      <w:pPr>
        <w:pStyle w:val="BodyText"/>
        <w:ind w:left="180"/>
        <w:spacing w:before="144" w:line="185" w:lineRule="auto"/>
        <w:rPr>
          <w:sz w:val="22"/>
          <w:szCs w:val="22"/>
        </w:rPr>
      </w:pPr>
      <w:r>
        <w:rPr>
          <w:sz w:val="22"/>
          <w:szCs w:val="22"/>
          <w:color w:val="262626"/>
          <w:spacing w:val="1"/>
        </w:rPr>
        <w:t>5.</w:t>
      </w:r>
      <w:r>
        <w:rPr>
          <w:sz w:val="22"/>
          <w:szCs w:val="22"/>
          <w:color w:val="262626"/>
          <w:spacing w:val="46"/>
          <w:w w:val="101"/>
        </w:rPr>
        <w:t xml:space="preserve"> </w:t>
      </w:r>
      <w:r>
        <w:rPr>
          <w:rFonts w:ascii="Microsoft YaHei" w:hAnsi="Microsoft YaHei" w:eastAsia="Microsoft YaHei" w:cs="Microsoft YaHei"/>
          <w:sz w:val="22"/>
          <w:szCs w:val="22"/>
          <w:color w:val="262626"/>
          <w:spacing w:val="1"/>
        </w:rPr>
        <w:t>会利用</w:t>
      </w:r>
      <w:r>
        <w:rPr>
          <w:rFonts w:ascii="Microsoft YaHei" w:hAnsi="Microsoft YaHei" w:eastAsia="Microsoft YaHei" w:cs="Microsoft YaHei"/>
          <w:sz w:val="22"/>
          <w:szCs w:val="22"/>
          <w:color w:val="262626"/>
          <w:spacing w:val="35"/>
        </w:rPr>
        <w:t xml:space="preserve"> </w:t>
      </w:r>
      <w:r>
        <w:rPr>
          <w:sz w:val="22"/>
          <w:szCs w:val="22"/>
          <w:color w:val="262626"/>
        </w:rPr>
        <w:t>AI</w:t>
      </w:r>
      <w:r>
        <w:rPr>
          <w:sz w:val="22"/>
          <w:szCs w:val="22"/>
          <w:color w:val="262626"/>
          <w:spacing w:val="30"/>
        </w:rPr>
        <w:t xml:space="preserve"> </w:t>
      </w:r>
      <w:r>
        <w:rPr>
          <w:rFonts w:ascii="Microsoft YaHei" w:hAnsi="Microsoft YaHei" w:eastAsia="Microsoft YaHei" w:cs="Microsoft YaHei"/>
          <w:sz w:val="22"/>
          <w:szCs w:val="22"/>
          <w:color w:val="262626"/>
          <w:spacing w:val="1"/>
        </w:rPr>
        <w:t>写单元测试以及测试单元测试覆盖率</w:t>
      </w:r>
      <w:r>
        <w:rPr>
          <w:rFonts w:ascii="Microsoft YaHei" w:hAnsi="Microsoft YaHei" w:eastAsia="Microsoft YaHei" w:cs="Microsoft YaHei"/>
          <w:sz w:val="22"/>
          <w:szCs w:val="22"/>
          <w:color w:val="262626"/>
          <w:spacing w:val="22"/>
          <w:w w:val="101"/>
        </w:rPr>
        <w:t xml:space="preserve"> </w:t>
      </w:r>
      <w:r>
        <w:rPr>
          <w:sz w:val="22"/>
          <w:szCs w:val="22"/>
          <w:color w:val="262626"/>
          <w:spacing w:val="1"/>
        </w:rPr>
        <w:t>(</w:t>
      </w:r>
      <w:r>
        <w:rPr>
          <w:rFonts w:ascii="Microsoft YaHei" w:hAnsi="Microsoft YaHei" w:eastAsia="Microsoft YaHei" w:cs="Microsoft YaHei"/>
          <w:sz w:val="22"/>
          <w:szCs w:val="22"/>
          <w:color w:val="262626"/>
          <w:spacing w:val="1"/>
        </w:rPr>
        <w:t>保质</w:t>
      </w:r>
      <w:r>
        <w:rPr>
          <w:sz w:val="22"/>
          <w:szCs w:val="22"/>
          <w:color w:val="262626"/>
          <w:spacing w:val="1"/>
        </w:rPr>
        <w:t>)</w:t>
      </w:r>
    </w:p>
    <w:p>
      <w:pPr>
        <w:pStyle w:val="BodyText"/>
        <w:spacing w:line="317" w:lineRule="auto"/>
        <w:rPr/>
      </w:pPr>
      <w:r/>
    </w:p>
    <w:p>
      <w:pPr>
        <w:pStyle w:val="BodyText"/>
        <w:spacing w:line="317" w:lineRule="auto"/>
        <w:rPr/>
      </w:pPr>
      <w:r/>
    </w:p>
    <w:p>
      <w:pPr>
        <w:pStyle w:val="BodyText"/>
        <w:spacing w:line="317" w:lineRule="auto"/>
        <w:rPr/>
      </w:pPr>
      <w:r/>
    </w:p>
    <w:p>
      <w:pPr>
        <w:pStyle w:val="BodyText"/>
        <w:ind w:left="14"/>
        <w:spacing w:before="155" w:line="191" w:lineRule="auto"/>
        <w:outlineLvl w:val="4"/>
        <w:rPr>
          <w:sz w:val="36"/>
          <w:szCs w:val="36"/>
        </w:rPr>
      </w:pPr>
      <w:r>
        <w:rPr>
          <w:sz w:val="36"/>
          <w:szCs w:val="36"/>
          <w:color w:val="262626"/>
          <w:spacing w:val="-5"/>
        </w:rPr>
        <w:t>1.2</w:t>
      </w:r>
      <w:r>
        <w:rPr>
          <w:sz w:val="36"/>
          <w:szCs w:val="36"/>
          <w:color w:val="262626"/>
          <w:spacing w:val="32"/>
        </w:rPr>
        <w:t xml:space="preserve"> </w:t>
      </w:r>
      <w:r>
        <w:rPr>
          <w:rFonts w:ascii="Microsoft YaHei" w:hAnsi="Microsoft YaHei" w:eastAsia="Microsoft YaHei" w:cs="Microsoft YaHei"/>
          <w:sz w:val="36"/>
          <w:szCs w:val="36"/>
          <w:color w:val="262626"/>
          <w:spacing w:val="-5"/>
        </w:rPr>
        <w:t>你平时如何使用</w:t>
      </w:r>
      <w:r>
        <w:rPr>
          <w:sz w:val="36"/>
          <w:szCs w:val="36"/>
          <w:color w:val="262626"/>
          <w:spacing w:val="-5"/>
        </w:rPr>
        <w:t>AI</w:t>
      </w:r>
    </w:p>
    <w:p>
      <w:pPr>
        <w:pStyle w:val="BodyText"/>
        <w:ind w:left="7"/>
        <w:spacing w:before="281"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你平时如何使用</w:t>
      </w:r>
      <w:r>
        <w:rPr>
          <w:sz w:val="22"/>
          <w:szCs w:val="22"/>
          <w:color w:val="262626"/>
        </w:rPr>
        <w:t>Al</w:t>
      </w:r>
      <w:r>
        <w:rPr>
          <w:rFonts w:ascii="Microsoft YaHei" w:hAnsi="Microsoft YaHei" w:eastAsia="Microsoft YaHei" w:cs="Microsoft YaHei"/>
          <w:sz w:val="22"/>
          <w:szCs w:val="22"/>
          <w:color w:val="262626"/>
          <w:spacing w:val="4"/>
        </w:rPr>
        <w:t>？这是面试官最最常问的问题，</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4"/>
        </w:rPr>
        <w:t>也是可以弯道超车的问题</w:t>
      </w:r>
    </w:p>
    <w:p>
      <w:pPr>
        <w:pStyle w:val="BodyText"/>
        <w:spacing w:line="314" w:lineRule="auto"/>
        <w:rPr/>
      </w:pPr>
      <w:r/>
    </w:p>
    <w:p>
      <w:pPr>
        <w:pStyle w:val="BodyText"/>
        <w:spacing w:line="314" w:lineRule="auto"/>
        <w:rPr/>
      </w:pPr>
      <w:r/>
    </w:p>
    <w:p>
      <w:pPr>
        <w:pStyle w:val="BodyText"/>
        <w:ind w:left="10" w:right="2768" w:firstLine="1"/>
        <w:spacing w:before="95" w:line="32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上述说的虽然是公司中如何使用</w:t>
      </w:r>
      <w:r>
        <w:rPr>
          <w:sz w:val="22"/>
          <w:szCs w:val="22"/>
          <w:color w:val="262626"/>
        </w:rPr>
        <w:t>AI</w:t>
      </w:r>
      <w:r>
        <w:rPr>
          <w:sz w:val="22"/>
          <w:szCs w:val="22"/>
          <w:color w:val="262626"/>
          <w:spacing w:val="-20"/>
        </w:rPr>
        <w:t xml:space="preserve"> </w:t>
      </w:r>
      <w:r>
        <w:rPr>
          <w:rFonts w:ascii="Microsoft YaHei" w:hAnsi="Microsoft YaHei" w:eastAsia="Microsoft YaHei" w:cs="Microsoft YaHei"/>
          <w:sz w:val="22"/>
          <w:szCs w:val="22"/>
          <w:color w:val="262626"/>
          <w:spacing w:val="3"/>
        </w:rPr>
        <w:t>，但你作为一名面试者</w:t>
      </w:r>
      <w:r>
        <w:rPr>
          <w:sz w:val="22"/>
          <w:szCs w:val="22"/>
          <w:color w:val="262626"/>
          <w:spacing w:val="3"/>
        </w:rPr>
        <w:t>(</w:t>
      </w:r>
      <w:r>
        <w:rPr>
          <w:rFonts w:ascii="Microsoft YaHei" w:hAnsi="Microsoft YaHei" w:eastAsia="Microsoft YaHei" w:cs="Microsoft YaHei"/>
          <w:sz w:val="22"/>
          <w:szCs w:val="22"/>
          <w:color w:val="262626"/>
          <w:spacing w:val="3"/>
        </w:rPr>
        <w:t>假设你是一名学生</w:t>
      </w:r>
      <w:r>
        <w:rPr>
          <w:sz w:val="22"/>
          <w:szCs w:val="22"/>
          <w:color w:val="262626"/>
          <w:spacing w:val="3"/>
        </w:rPr>
        <w:t>)</w:t>
      </w:r>
      <w:r>
        <w:rPr>
          <w:rFonts w:ascii="Microsoft YaHei" w:hAnsi="Microsoft YaHei" w:eastAsia="Microsoft YaHei" w:cs="Microsoft YaHei"/>
          <w:sz w:val="22"/>
          <w:szCs w:val="22"/>
          <w:color w:val="262626"/>
          <w:spacing w:val="4"/>
        </w:rPr>
        <w:t>我们可以联想到  学校的计算机学院的一些计算机工作室，</w:t>
      </w:r>
      <w:r>
        <w:rPr>
          <w:rFonts w:ascii="Microsoft YaHei" w:hAnsi="Microsoft YaHei" w:eastAsia="Microsoft YaHei" w:cs="Microsoft YaHei"/>
          <w:sz w:val="22"/>
          <w:szCs w:val="22"/>
          <w:color w:val="262626"/>
          <w:spacing w:val="-34"/>
        </w:rPr>
        <w:t xml:space="preserve"> </w:t>
      </w:r>
      <w:r>
        <w:rPr>
          <w:rFonts w:ascii="Microsoft YaHei" w:hAnsi="Microsoft YaHei" w:eastAsia="Microsoft YaHei" w:cs="Microsoft YaHei"/>
          <w:sz w:val="22"/>
          <w:szCs w:val="22"/>
          <w:color w:val="262626"/>
          <w:spacing w:val="4"/>
        </w:rPr>
        <w:t>也是一个小团队</w:t>
      </w:r>
    </w:p>
    <w:p>
      <w:pPr>
        <w:pStyle w:val="BodyText"/>
        <w:ind w:left="21"/>
        <w:spacing w:before="2"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因此  公司团队</w:t>
      </w:r>
      <w:r>
        <w:rPr>
          <w:rFonts w:ascii="Microsoft YaHei" w:hAnsi="Microsoft YaHei" w:eastAsia="Microsoft YaHei" w:cs="Microsoft YaHei"/>
          <w:sz w:val="22"/>
          <w:szCs w:val="22"/>
          <w:color w:val="262626"/>
          <w:spacing w:val="21"/>
        </w:rPr>
        <w:t xml:space="preserve"> </w:t>
      </w:r>
      <w:r>
        <w:rPr>
          <w:sz w:val="22"/>
          <w:szCs w:val="22"/>
          <w:color w:val="262626"/>
          <w:spacing w:val="3"/>
        </w:rPr>
        <w:t>===</w:t>
      </w:r>
      <w:r>
        <w:rPr>
          <w:sz w:val="22"/>
          <w:szCs w:val="22"/>
          <w:color w:val="262626"/>
          <w:spacing w:val="29"/>
          <w:w w:val="101"/>
        </w:rPr>
        <w:t xml:space="preserve"> </w:t>
      </w:r>
      <w:r>
        <w:rPr>
          <w:rFonts w:ascii="Microsoft YaHei" w:hAnsi="Microsoft YaHei" w:eastAsia="Microsoft YaHei" w:cs="Microsoft YaHei"/>
          <w:sz w:val="22"/>
          <w:szCs w:val="22"/>
          <w:color w:val="262626"/>
          <w:spacing w:val="3"/>
        </w:rPr>
        <w:t>学校工作室小团队，</w:t>
      </w:r>
      <w:r>
        <w:rPr>
          <w:rFonts w:ascii="Microsoft YaHei" w:hAnsi="Microsoft YaHei" w:eastAsia="Microsoft YaHei" w:cs="Microsoft YaHei"/>
          <w:sz w:val="22"/>
          <w:szCs w:val="22"/>
          <w:color w:val="262626"/>
          <w:spacing w:val="-32"/>
        </w:rPr>
        <w:t xml:space="preserve"> </w:t>
      </w:r>
      <w:r>
        <w:rPr>
          <w:rFonts w:ascii="Microsoft YaHei" w:hAnsi="Microsoft YaHei" w:eastAsia="Microsoft YaHei" w:cs="Microsoft YaHei"/>
          <w:sz w:val="22"/>
          <w:szCs w:val="22"/>
          <w:color w:val="262626"/>
          <w:spacing w:val="2"/>
        </w:rPr>
        <w:t>因此背景就相通了，</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2"/>
        </w:rPr>
        <w:t>我给大家想了一个回答</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，放在最后了</w:t>
      </w:r>
    </w:p>
    <w:p>
      <w:pPr>
        <w:pStyle w:val="BodyText"/>
        <w:spacing w:line="306" w:lineRule="auto"/>
        <w:rPr/>
      </w:pPr>
      <w:r/>
    </w:p>
    <w:p>
      <w:pPr>
        <w:pStyle w:val="BodyText"/>
        <w:spacing w:line="307" w:lineRule="auto"/>
        <w:rPr/>
      </w:pPr>
      <w:r/>
    </w:p>
    <w:p>
      <w:pPr>
        <w:ind w:left="38" w:right="4470"/>
        <w:spacing w:before="95" w:line="32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【方案】</w:t>
      </w:r>
      <w:r>
        <w:rPr>
          <w:rFonts w:ascii="Microsoft YaHei" w:hAnsi="Microsoft YaHei" w:eastAsia="Microsoft YaHei" w:cs="Microsoft YaHei"/>
          <w:sz w:val="22"/>
          <w:szCs w:val="22"/>
          <w:color w:val="262626"/>
          <w:spacing w:val="-28"/>
        </w:rPr>
        <w:t xml:space="preserve"> </w:t>
      </w:r>
      <w:r>
        <w:rPr>
          <w:rFonts w:ascii="Microsoft YaHei" w:hAnsi="Microsoft YaHei" w:eastAsia="Microsoft YaHei" w:cs="Microsoft YaHei"/>
          <w:sz w:val="22"/>
          <w:szCs w:val="22"/>
          <w:color w:val="262626"/>
          <w:spacing w:val="-1"/>
        </w:rPr>
        <w:t>业务现状逻辑梳理</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、生成流程图</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1"/>
        </w:rPr>
        <w:t>、时</w:t>
      </w:r>
      <w:r>
        <w:rPr>
          <w:rFonts w:ascii="Microsoft YaHei" w:hAnsi="Microsoft YaHei" w:eastAsia="Microsoft YaHei" w:cs="Microsoft YaHei"/>
          <w:sz w:val="22"/>
          <w:szCs w:val="22"/>
          <w:color w:val="262626"/>
          <w:spacing w:val="-2"/>
        </w:rPr>
        <w:t>序图</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2"/>
        </w:rPr>
        <w:t>、架构图</w:t>
      </w:r>
      <w:r>
        <w:rPr>
          <w:rFonts w:ascii="Microsoft YaHei" w:hAnsi="Microsoft YaHei" w:eastAsia="Microsoft YaHei" w:cs="Microsoft YaHei"/>
          <w:sz w:val="22"/>
          <w:szCs w:val="22"/>
          <w:color w:val="262626"/>
          <w:spacing w:val="-1"/>
        </w:rPr>
        <w:t>【方案】</w:t>
      </w:r>
      <w:r>
        <w:rPr>
          <w:rFonts w:ascii="Microsoft YaHei" w:hAnsi="Microsoft YaHei" w:eastAsia="Microsoft YaHei" w:cs="Microsoft YaHei"/>
          <w:sz w:val="22"/>
          <w:szCs w:val="22"/>
          <w:color w:val="262626"/>
          <w:spacing w:val="-32"/>
        </w:rPr>
        <w:t xml:space="preserve"> </w:t>
      </w:r>
      <w:r>
        <w:rPr>
          <w:rFonts w:ascii="Microsoft YaHei" w:hAnsi="Microsoft YaHei" w:eastAsia="Microsoft YaHei" w:cs="Microsoft YaHei"/>
          <w:sz w:val="22"/>
          <w:szCs w:val="22"/>
          <w:color w:val="262626"/>
          <w:spacing w:val="-1"/>
        </w:rPr>
        <w:t>辅助生成技术方案</w:t>
      </w:r>
    </w:p>
    <w:p>
      <w:pPr>
        <w:pStyle w:val="BodyText"/>
        <w:ind w:left="11"/>
        <w:spacing w:before="108" w:line="110" w:lineRule="exact"/>
        <w:rPr>
          <w:sz w:val="22"/>
          <w:szCs w:val="22"/>
        </w:rPr>
      </w:pPr>
      <w:r>
        <w:rPr>
          <w:sz w:val="22"/>
          <w:szCs w:val="22"/>
          <w:color w:val="262626"/>
          <w:spacing w:val="26"/>
          <w:w w:val="142"/>
          <w:position w:val="-7"/>
        </w:rPr>
        <w:t>--</w:t>
      </w:r>
    </w:p>
    <w:p>
      <w:pPr>
        <w:ind w:left="38"/>
        <w:spacing w:before="279"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【自测】</w:t>
      </w:r>
      <w:r>
        <w:rPr>
          <w:rFonts w:ascii="Microsoft YaHei" w:hAnsi="Microsoft YaHei" w:eastAsia="Microsoft YaHei" w:cs="Microsoft YaHei"/>
          <w:sz w:val="22"/>
          <w:szCs w:val="22"/>
          <w:color w:val="262626"/>
          <w:spacing w:val="-25"/>
        </w:rPr>
        <w:t xml:space="preserve"> </w:t>
      </w:r>
      <w:r>
        <w:rPr>
          <w:rFonts w:ascii="Microsoft YaHei" w:hAnsi="Microsoft YaHei" w:eastAsia="Microsoft YaHei" w:cs="Microsoft YaHei"/>
          <w:sz w:val="22"/>
          <w:szCs w:val="22"/>
          <w:color w:val="262626"/>
          <w:spacing w:val="-3"/>
        </w:rPr>
        <w:t>生成单元测试</w:t>
      </w:r>
    </w:p>
    <w:p>
      <w:pPr>
        <w:ind w:left="38"/>
        <w:spacing w:before="227"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【自测】</w:t>
      </w:r>
      <w:r>
        <w:rPr>
          <w:rFonts w:ascii="Microsoft YaHei" w:hAnsi="Microsoft YaHei" w:eastAsia="Microsoft YaHei" w:cs="Microsoft YaHei"/>
          <w:sz w:val="22"/>
          <w:szCs w:val="22"/>
          <w:color w:val="262626"/>
          <w:spacing w:val="-27"/>
        </w:rPr>
        <w:t xml:space="preserve"> </w:t>
      </w:r>
      <w:r>
        <w:rPr>
          <w:rFonts w:ascii="Microsoft YaHei" w:hAnsi="Microsoft YaHei" w:eastAsia="Microsoft YaHei" w:cs="Microsoft YaHei"/>
          <w:sz w:val="22"/>
          <w:szCs w:val="22"/>
          <w:color w:val="262626"/>
          <w:spacing w:val="-1"/>
        </w:rPr>
        <w:t>单元测试覆盖率校验</w:t>
      </w:r>
    </w:p>
    <w:p>
      <w:pPr>
        <w:pStyle w:val="BodyText"/>
        <w:spacing w:line="268" w:lineRule="auto"/>
        <w:rPr/>
      </w:pPr>
      <w:r/>
    </w:p>
    <w:p>
      <w:pPr>
        <w:pStyle w:val="BodyText"/>
        <w:ind w:left="11"/>
        <w:spacing w:before="63" w:line="110" w:lineRule="exact"/>
        <w:rPr>
          <w:sz w:val="22"/>
          <w:szCs w:val="22"/>
        </w:rPr>
      </w:pPr>
      <w:r>
        <w:rPr>
          <w:sz w:val="22"/>
          <w:szCs w:val="22"/>
          <w:color w:val="262626"/>
          <w:spacing w:val="26"/>
          <w:w w:val="142"/>
          <w:position w:val="-7"/>
        </w:rPr>
        <w:t>--</w:t>
      </w:r>
    </w:p>
    <w:p>
      <w:pPr>
        <w:ind w:left="38"/>
        <w:spacing w:before="280"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【开发】</w:t>
      </w:r>
      <w:r>
        <w:rPr>
          <w:rFonts w:ascii="Microsoft YaHei" w:hAnsi="Microsoft YaHei" w:eastAsia="Microsoft YaHei" w:cs="Microsoft YaHei"/>
          <w:sz w:val="22"/>
          <w:szCs w:val="22"/>
          <w:color w:val="262626"/>
          <w:spacing w:val="-32"/>
        </w:rPr>
        <w:t xml:space="preserve"> </w:t>
      </w:r>
      <w:r>
        <w:rPr>
          <w:rFonts w:ascii="Microsoft YaHei" w:hAnsi="Microsoft YaHei" w:eastAsia="Microsoft YaHei" w:cs="Microsoft YaHei"/>
          <w:sz w:val="22"/>
          <w:szCs w:val="22"/>
          <w:color w:val="262626"/>
          <w:spacing w:val="-4"/>
        </w:rPr>
        <w:t>辅助编码</w:t>
      </w:r>
    </w:p>
    <w:p>
      <w:pPr>
        <w:spacing w:line="180" w:lineRule="auto"/>
        <w:sectPr>
          <w:footerReference w:type="default" r:id="rId1455"/>
          <w:pgSz w:w="12240" w:h="15840"/>
          <w:pgMar w:top="400" w:right="960" w:bottom="440" w:left="959" w:header="0" w:footer="175" w:gutter="0"/>
        </w:sectPr>
        <w:rPr>
          <w:rFonts w:ascii="Microsoft YaHei" w:hAnsi="Microsoft YaHei" w:eastAsia="Microsoft YaHei" w:cs="Microsoft YaHei"/>
          <w:sz w:val="22"/>
          <w:szCs w:val="22"/>
        </w:rPr>
      </w:pPr>
    </w:p>
    <w:p>
      <w:pPr>
        <w:pStyle w:val="BodyText"/>
        <w:spacing w:line="457" w:lineRule="auto"/>
        <w:rPr/>
      </w:pPr>
      <w:r/>
    </w:p>
    <w:p>
      <w:pPr>
        <w:pStyle w:val="BodyText"/>
        <w:ind w:left="3"/>
        <w:spacing w:before="64" w:line="109" w:lineRule="exact"/>
        <w:rPr>
          <w:sz w:val="22"/>
          <w:szCs w:val="22"/>
        </w:rPr>
      </w:pPr>
      <w:r>
        <w:rPr>
          <w:sz w:val="22"/>
          <w:szCs w:val="22"/>
          <w:color w:val="262626"/>
          <w:spacing w:val="26"/>
          <w:w w:val="142"/>
          <w:position w:val="-7"/>
        </w:rPr>
        <w:t>--</w:t>
      </w:r>
    </w:p>
    <w:p>
      <w:pPr>
        <w:pStyle w:val="BodyText"/>
        <w:ind w:left="30"/>
        <w:spacing w:before="279" w:line="18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7"/>
        </w:rPr>
        <w:t>【</w:t>
      </w:r>
      <w:r>
        <w:rPr>
          <w:sz w:val="22"/>
          <w:szCs w:val="22"/>
          <w:color w:val="262626"/>
        </w:rPr>
        <w:t>bug</w:t>
      </w:r>
      <w:r>
        <w:rPr>
          <w:rFonts w:ascii="Microsoft YaHei" w:hAnsi="Microsoft YaHei" w:eastAsia="Microsoft YaHei" w:cs="Microsoft YaHei"/>
          <w:sz w:val="22"/>
          <w:szCs w:val="22"/>
          <w:color w:val="262626"/>
          <w:spacing w:val="7"/>
        </w:rPr>
        <w:t>缺陷</w:t>
      </w:r>
      <w:r>
        <w:rPr>
          <w:sz w:val="22"/>
          <w:szCs w:val="22"/>
          <w:color w:val="262626"/>
          <w:spacing w:val="7"/>
        </w:rPr>
        <w:t>/</w:t>
      </w:r>
      <w:r>
        <w:rPr>
          <w:rFonts w:ascii="Microsoft YaHei" w:hAnsi="Microsoft YaHei" w:eastAsia="Microsoft YaHei" w:cs="Microsoft YaHei"/>
          <w:sz w:val="22"/>
          <w:szCs w:val="22"/>
          <w:color w:val="262626"/>
          <w:spacing w:val="7"/>
        </w:rPr>
        <w:t>线上问题</w:t>
      </w:r>
      <w:r>
        <w:rPr>
          <w:sz w:val="22"/>
          <w:szCs w:val="22"/>
          <w:color w:val="262626"/>
          <w:spacing w:val="7"/>
        </w:rPr>
        <w:t>/</w:t>
      </w:r>
      <w:r>
        <w:rPr>
          <w:rFonts w:ascii="Microsoft YaHei" w:hAnsi="Microsoft YaHei" w:eastAsia="Microsoft YaHei" w:cs="Microsoft YaHei"/>
          <w:sz w:val="22"/>
          <w:szCs w:val="22"/>
          <w:color w:val="262626"/>
          <w:spacing w:val="7"/>
        </w:rPr>
        <w:t>启动失败等】</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7"/>
        </w:rPr>
        <w:t>辅助问题定</w:t>
      </w:r>
      <w:r>
        <w:rPr>
          <w:rFonts w:ascii="Microsoft YaHei" w:hAnsi="Microsoft YaHei" w:eastAsia="Microsoft YaHei" w:cs="Microsoft YaHei"/>
          <w:sz w:val="22"/>
          <w:szCs w:val="22"/>
          <w:color w:val="262626"/>
          <w:spacing w:val="6"/>
        </w:rPr>
        <w:t>位排查</w:t>
      </w:r>
    </w:p>
    <w:p>
      <w:pPr>
        <w:pStyle w:val="BodyText"/>
        <w:spacing w:line="275" w:lineRule="auto"/>
        <w:rPr/>
      </w:pPr>
      <w:r/>
    </w:p>
    <w:p>
      <w:pPr>
        <w:pStyle w:val="BodyText"/>
        <w:ind w:left="3"/>
        <w:spacing w:before="64" w:line="110" w:lineRule="exact"/>
        <w:rPr>
          <w:sz w:val="22"/>
          <w:szCs w:val="22"/>
        </w:rPr>
      </w:pPr>
      <w:r>
        <w:rPr>
          <w:sz w:val="22"/>
          <w:szCs w:val="22"/>
          <w:color w:val="262626"/>
          <w:spacing w:val="26"/>
          <w:w w:val="142"/>
          <w:position w:val="-7"/>
        </w:rPr>
        <w:t>--</w:t>
      </w:r>
    </w:p>
    <w:p>
      <w:pPr>
        <w:pStyle w:val="BodyText"/>
        <w:ind w:left="30"/>
        <w:spacing w:before="263" w:line="195" w:lineRule="auto"/>
        <w:rPr>
          <w:sz w:val="22"/>
          <w:szCs w:val="22"/>
        </w:rPr>
      </w:pPr>
      <w:r>
        <w:rPr>
          <w:rFonts w:ascii="Microsoft YaHei" w:hAnsi="Microsoft YaHei" w:eastAsia="Microsoft YaHei" w:cs="Microsoft YaHei"/>
          <w:sz w:val="22"/>
          <w:szCs w:val="22"/>
          <w:color w:val="262626"/>
          <w:spacing w:val="-2"/>
        </w:rPr>
        <w:t>【代码质量】</w:t>
      </w:r>
      <w:r>
        <w:rPr>
          <w:rFonts w:ascii="Microsoft YaHei" w:hAnsi="Microsoft YaHei" w:eastAsia="Microsoft YaHei" w:cs="Microsoft YaHei"/>
          <w:sz w:val="22"/>
          <w:szCs w:val="22"/>
          <w:color w:val="262626"/>
          <w:spacing w:val="-28"/>
        </w:rPr>
        <w:t xml:space="preserve"> </w:t>
      </w:r>
      <w:r>
        <w:rPr>
          <w:sz w:val="22"/>
          <w:szCs w:val="22"/>
          <w:color w:val="262626"/>
          <w:spacing w:val="-2"/>
        </w:rPr>
        <w:t>AI</w:t>
      </w:r>
      <w:r>
        <w:rPr>
          <w:sz w:val="22"/>
          <w:szCs w:val="22"/>
          <w:color w:val="262626"/>
          <w:spacing w:val="23"/>
          <w:w w:val="101"/>
        </w:rPr>
        <w:t xml:space="preserve"> </w:t>
      </w:r>
      <w:r>
        <w:rPr>
          <w:sz w:val="22"/>
          <w:szCs w:val="22"/>
          <w:color w:val="262626"/>
          <w:spacing w:val="-2"/>
        </w:rPr>
        <w:t>Code</w:t>
      </w:r>
      <w:r>
        <w:rPr>
          <w:sz w:val="22"/>
          <w:szCs w:val="22"/>
          <w:color w:val="262626"/>
          <w:spacing w:val="30"/>
        </w:rPr>
        <w:t xml:space="preserve"> </w:t>
      </w:r>
      <w:r>
        <w:rPr>
          <w:sz w:val="22"/>
          <w:szCs w:val="22"/>
          <w:color w:val="262626"/>
          <w:spacing w:val="-2"/>
        </w:rPr>
        <w:t>Review</w:t>
      </w:r>
    </w:p>
    <w:p>
      <w:pPr>
        <w:pStyle w:val="BodyText"/>
        <w:spacing w:line="472" w:lineRule="auto"/>
        <w:rPr/>
      </w:pPr>
      <w:r/>
    </w:p>
    <w:p>
      <w:pPr>
        <w:pStyle w:val="BodyText"/>
        <w:ind w:left="1"/>
        <w:spacing w:before="180" w:line="178" w:lineRule="auto"/>
        <w:outlineLvl w:val="3"/>
        <w:rPr>
          <w:rFonts w:ascii="Microsoft YaHei" w:hAnsi="Microsoft YaHei" w:eastAsia="Microsoft YaHei" w:cs="Microsoft YaHei"/>
          <w:sz w:val="42"/>
          <w:szCs w:val="42"/>
        </w:rPr>
      </w:pPr>
      <w:r>
        <w:rPr>
          <w:sz w:val="42"/>
          <w:szCs w:val="42"/>
          <w:b/>
          <w:bCs/>
          <w:color w:val="262626"/>
          <w:spacing w:val="-12"/>
        </w:rPr>
        <w:t>2.</w:t>
      </w:r>
      <w:r>
        <w:rPr>
          <w:sz w:val="42"/>
          <w:szCs w:val="42"/>
          <w:b/>
          <w:bCs/>
          <w:color w:val="262626"/>
          <w:spacing w:val="11"/>
        </w:rPr>
        <w:t xml:space="preserve"> </w:t>
      </w:r>
      <w:r>
        <w:rPr>
          <w:rFonts w:ascii="Microsoft YaHei" w:hAnsi="Microsoft YaHei" w:eastAsia="Microsoft YaHei" w:cs="Microsoft YaHei"/>
          <w:sz w:val="42"/>
          <w:szCs w:val="42"/>
          <w:color w:val="262626"/>
          <w:spacing w:val="-12"/>
        </w:rPr>
        <w:t>回答</w:t>
      </w:r>
    </w:p>
    <w:p>
      <w:pPr>
        <w:pStyle w:val="BodyText"/>
        <w:spacing w:line="374" w:lineRule="auto"/>
        <w:rPr/>
      </w:pPr>
      <w:r/>
    </w:p>
    <w:p>
      <w:pPr>
        <w:pStyle w:val="BodyText"/>
        <w:ind w:left="3"/>
        <w:spacing w:before="64" w:line="110" w:lineRule="exact"/>
        <w:rPr>
          <w:sz w:val="22"/>
          <w:szCs w:val="22"/>
        </w:rPr>
      </w:pPr>
      <w:r>
        <w:rPr>
          <w:sz w:val="22"/>
          <w:szCs w:val="22"/>
          <w:color w:val="262626"/>
          <w:spacing w:val="26"/>
          <w:w w:val="150"/>
          <w:position w:val="-7"/>
        </w:rPr>
        <w:t>---------------------------------------------------------------------------</w:t>
      </w:r>
    </w:p>
    <w:p>
      <w:pPr>
        <w:pStyle w:val="BodyText"/>
        <w:spacing w:line="285" w:lineRule="auto"/>
        <w:rPr/>
      </w:pPr>
      <w:r>
        <w:drawing>
          <wp:anchor distT="0" distB="0" distL="0" distR="0" simplePos="0" relativeHeight="255214592" behindDoc="0" locked="0" layoutInCell="1" allowOverlap="1">
            <wp:simplePos x="0" y="0"/>
            <wp:positionH relativeFrom="column">
              <wp:posOffset>2143</wp:posOffset>
            </wp:positionH>
            <wp:positionV relativeFrom="paragraph">
              <wp:posOffset>178382</wp:posOffset>
            </wp:positionV>
            <wp:extent cx="2499740" cy="10144"/>
            <wp:effectExtent l="0" t="0" r="0" b="0"/>
            <wp:wrapNone/>
            <wp:docPr id="1672" name="IM 1672"/>
            <wp:cNvGraphicFramePr/>
            <a:graphic>
              <a:graphicData uri="http://schemas.openxmlformats.org/drawingml/2006/picture">
                <pic:pic>
                  <pic:nvPicPr>
                    <pic:cNvPr id="1672" name="IM 1672"/>
                    <pic:cNvPicPr/>
                  </pic:nvPicPr>
                  <pic:blipFill>
                    <a:blip r:embed="rId1458"/>
                    <a:stretch>
                      <a:fillRect/>
                    </a:stretch>
                  </pic:blipFill>
                  <pic:spPr>
                    <a:xfrm rot="0">
                      <a:off x="0" y="0"/>
                      <a:ext cx="2499740" cy="10144"/>
                    </a:xfrm>
                    <a:prstGeom prst="rect">
                      <a:avLst/>
                    </a:prstGeom>
                  </pic:spPr>
                </pic:pic>
              </a:graphicData>
            </a:graphic>
          </wp:anchor>
        </w:drawing>
      </w:r>
      <w:r/>
    </w:p>
    <w:p>
      <w:pPr>
        <w:pStyle w:val="BodyText"/>
        <w:spacing w:line="286" w:lineRule="auto"/>
        <w:rPr/>
      </w:pPr>
      <w:r/>
    </w:p>
    <w:p>
      <w:pPr>
        <w:ind w:left="2"/>
        <w:spacing w:before="95"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我在学校有参与一个计算机工作室的团队，</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4"/>
        </w:rPr>
        <w:t>我是作为组长的有带几个同学做一些老师的项目</w:t>
      </w:r>
    </w:p>
    <w:p>
      <w:pPr>
        <w:pStyle w:val="BodyText"/>
        <w:ind w:right="176" w:firstLine="13"/>
        <w:spacing w:before="217" w:line="34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因为我们要做老师的项目 ，但是有一些学生刚加</w:t>
      </w:r>
      <w:r>
        <w:rPr>
          <w:rFonts w:ascii="Microsoft YaHei" w:hAnsi="Microsoft YaHei" w:eastAsia="Microsoft YaHei" w:cs="Microsoft YaHei"/>
          <w:sz w:val="22"/>
          <w:szCs w:val="22"/>
          <w:color w:val="262626"/>
          <w:spacing w:val="2"/>
        </w:rPr>
        <w:t>入工作室又没有太多的开发经验，</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2"/>
        </w:rPr>
        <w:t>为了保证质量和效率</w:t>
      </w:r>
      <w:r>
        <w:rPr>
          <w:rFonts w:ascii="Microsoft YaHei" w:hAnsi="Microsoft YaHei" w:eastAsia="Microsoft YaHei" w:cs="Microsoft YaHei"/>
          <w:sz w:val="22"/>
          <w:szCs w:val="22"/>
          <w:color w:val="262626"/>
          <w:spacing w:val="4"/>
        </w:rPr>
        <w:t>所以我就开始在我们团队去推行大家都使用</w:t>
      </w:r>
      <w:r>
        <w:rPr>
          <w:sz w:val="22"/>
          <w:szCs w:val="22"/>
          <w:color w:val="262626"/>
        </w:rPr>
        <w:t>AI</w:t>
      </w:r>
      <w:r>
        <w:rPr>
          <w:sz w:val="22"/>
          <w:szCs w:val="22"/>
          <w:color w:val="262626"/>
          <w:spacing w:val="-35"/>
        </w:rPr>
        <w:t xml:space="preserve"> </w:t>
      </w:r>
      <w:r>
        <w:rPr>
          <w:rFonts w:ascii="Microsoft YaHei" w:hAnsi="Microsoft YaHei" w:eastAsia="Microsoft YaHei" w:cs="Microsoft YaHei"/>
          <w:sz w:val="22"/>
          <w:szCs w:val="22"/>
          <w:color w:val="262626"/>
          <w:spacing w:val="4"/>
        </w:rPr>
        <w:t>，所以我们团</w:t>
      </w:r>
      <w:r>
        <w:rPr>
          <w:rFonts w:ascii="Microsoft YaHei" w:hAnsi="Microsoft YaHei" w:eastAsia="Microsoft YaHei" w:cs="Microsoft YaHei"/>
          <w:sz w:val="22"/>
          <w:szCs w:val="22"/>
          <w:color w:val="262626"/>
          <w:spacing w:val="3"/>
        </w:rPr>
        <w:t>队其实在</w:t>
      </w:r>
      <w:r>
        <w:rPr>
          <w:sz w:val="22"/>
          <w:szCs w:val="22"/>
          <w:color w:val="262626"/>
        </w:rPr>
        <w:t>AI</w:t>
      </w:r>
      <w:r>
        <w:rPr>
          <w:rFonts w:ascii="Microsoft YaHei" w:hAnsi="Microsoft YaHei" w:eastAsia="Microsoft YaHei" w:cs="Microsoft YaHei"/>
          <w:sz w:val="22"/>
          <w:szCs w:val="22"/>
          <w:color w:val="262626"/>
          <w:spacing w:val="3"/>
        </w:rPr>
        <w:t>的使用上还比较多</w:t>
      </w:r>
    </w:p>
    <w:p>
      <w:pPr>
        <w:pStyle w:val="BodyText"/>
        <w:ind w:left="3"/>
        <w:spacing w:before="68" w:line="110" w:lineRule="exact"/>
        <w:rPr>
          <w:sz w:val="22"/>
          <w:szCs w:val="22"/>
        </w:rPr>
      </w:pPr>
      <w:r>
        <w:rPr>
          <w:sz w:val="22"/>
          <w:szCs w:val="22"/>
          <w:color w:val="262626"/>
          <w:spacing w:val="26"/>
          <w:w w:val="142"/>
          <w:position w:val="-7"/>
        </w:rPr>
        <w:t>--</w:t>
      </w:r>
    </w:p>
    <w:p>
      <w:pPr>
        <w:pStyle w:val="BodyText"/>
        <w:ind w:left="2" w:right="80" w:firstLine="12"/>
        <w:spacing w:before="281" w:line="24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比如我们有一些老的项目维护，</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1"/>
        </w:rPr>
        <w:t>我们会用</w:t>
      </w:r>
      <w:r>
        <w:rPr>
          <w:sz w:val="22"/>
          <w:szCs w:val="22"/>
          <w:color w:val="262626"/>
        </w:rPr>
        <w:t>AI</w:t>
      </w:r>
      <w:r>
        <w:rPr>
          <w:rFonts w:ascii="Microsoft YaHei" w:hAnsi="Microsoft YaHei" w:eastAsia="Microsoft YaHei" w:cs="Microsoft YaHei"/>
          <w:sz w:val="22"/>
          <w:szCs w:val="22"/>
          <w:color w:val="262626"/>
          <w:spacing w:val="1"/>
        </w:rPr>
        <w:t>去对老项目进行</w:t>
      </w:r>
      <w:r>
        <w:rPr>
          <w:rFonts w:ascii="Microsoft YaHei" w:hAnsi="Microsoft YaHei" w:eastAsia="Microsoft YaHei" w:cs="Microsoft YaHei"/>
          <w:sz w:val="22"/>
          <w:szCs w:val="22"/>
          <w:color w:val="262626"/>
          <w:spacing w:val="22"/>
        </w:rPr>
        <w:t xml:space="preserve">  </w:t>
      </w:r>
      <w:r>
        <w:rPr>
          <w:rFonts w:ascii="Microsoft YaHei" w:hAnsi="Microsoft YaHei" w:eastAsia="Microsoft YaHei" w:cs="Microsoft YaHei"/>
          <w:sz w:val="22"/>
          <w:szCs w:val="22"/>
          <w:color w:val="262626"/>
          <w:spacing w:val="1"/>
        </w:rPr>
        <w:t>业务现状逻辑梳理</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、生成流程图</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、时序图、</w:t>
      </w:r>
      <w:r>
        <w:rPr>
          <w:rFonts w:ascii="Microsoft YaHei" w:hAnsi="Microsoft YaHei" w:eastAsia="Microsoft YaHei" w:cs="Microsoft YaHei"/>
          <w:sz w:val="22"/>
          <w:szCs w:val="22"/>
          <w:color w:val="262626"/>
          <w:spacing w:val="2"/>
        </w:rPr>
        <w:t>架构图等</w:t>
      </w:r>
    </w:p>
    <w:p>
      <w:pPr>
        <w:pStyle w:val="BodyText"/>
        <w:ind w:left="14" w:right="2473" w:hanging="9"/>
        <w:spacing w:before="101" w:line="324" w:lineRule="auto"/>
        <w:rPr>
          <w:sz w:val="22"/>
          <w:szCs w:val="22"/>
        </w:rPr>
      </w:pPr>
      <w:r>
        <w:rPr>
          <w:rFonts w:ascii="Microsoft YaHei" w:hAnsi="Microsoft YaHei" w:eastAsia="Microsoft YaHei" w:cs="Microsoft YaHei"/>
          <w:sz w:val="22"/>
          <w:szCs w:val="22"/>
          <w:color w:val="262626"/>
          <w:spacing w:val="3"/>
        </w:rPr>
        <w:t>还有接手到一些新的项目后，</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3"/>
        </w:rPr>
        <w:t>我们会用</w:t>
      </w:r>
      <w:r>
        <w:rPr>
          <w:sz w:val="22"/>
          <w:szCs w:val="22"/>
          <w:color w:val="262626"/>
        </w:rPr>
        <w:t>AI</w:t>
      </w:r>
      <w:r>
        <w:rPr>
          <w:rFonts w:ascii="Microsoft YaHei" w:hAnsi="Microsoft YaHei" w:eastAsia="Microsoft YaHei" w:cs="Microsoft YaHei"/>
          <w:sz w:val="22"/>
          <w:szCs w:val="22"/>
          <w:color w:val="262626"/>
          <w:spacing w:val="3"/>
        </w:rPr>
        <w:t>去辅助生成技术方案</w:t>
      </w:r>
      <w:r>
        <w:rPr>
          <w:rFonts w:ascii="Microsoft YaHei" w:hAnsi="Microsoft YaHei" w:eastAsia="Microsoft YaHei" w:cs="Microsoft YaHei"/>
          <w:sz w:val="22"/>
          <w:szCs w:val="22"/>
          <w:color w:val="262626"/>
          <w:spacing w:val="2"/>
        </w:rPr>
        <w:t>，</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2"/>
        </w:rPr>
        <w:t>用</w:t>
      </w:r>
      <w:r>
        <w:rPr>
          <w:sz w:val="22"/>
          <w:szCs w:val="22"/>
          <w:color w:val="262626"/>
        </w:rPr>
        <w:t>AI</w:t>
      </w:r>
      <w:r>
        <w:rPr>
          <w:rFonts w:ascii="Microsoft YaHei" w:hAnsi="Microsoft YaHei" w:eastAsia="Microsoft YaHei" w:cs="Microsoft YaHei"/>
          <w:sz w:val="22"/>
          <w:szCs w:val="22"/>
          <w:color w:val="262626"/>
          <w:spacing w:val="2"/>
        </w:rPr>
        <w:t>去辅助编码</w:t>
      </w:r>
      <w:r>
        <w:rPr>
          <w:rFonts w:ascii="Microsoft YaHei" w:hAnsi="Microsoft YaHei" w:eastAsia="Microsoft YaHei" w:cs="Microsoft YaHei"/>
          <w:sz w:val="22"/>
          <w:szCs w:val="22"/>
          <w:color w:val="262626"/>
          <w:spacing w:val="2"/>
        </w:rPr>
        <w:t>以及用</w:t>
      </w:r>
      <w:r>
        <w:rPr>
          <w:sz w:val="22"/>
          <w:szCs w:val="22"/>
          <w:color w:val="262626"/>
        </w:rPr>
        <w:t>AI</w:t>
      </w:r>
      <w:r>
        <w:rPr>
          <w:rFonts w:ascii="Microsoft YaHei" w:hAnsi="Microsoft YaHei" w:eastAsia="Microsoft YaHei" w:cs="Microsoft YaHei"/>
          <w:sz w:val="22"/>
          <w:szCs w:val="22"/>
          <w:color w:val="262626"/>
          <w:spacing w:val="2"/>
        </w:rPr>
        <w:t>去生成一些单元测试</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2"/>
        </w:rPr>
        <w:t>，在提交代码之前</w:t>
      </w:r>
      <w:r>
        <w:rPr>
          <w:rFonts w:ascii="Microsoft YaHei" w:hAnsi="Microsoft YaHei" w:eastAsia="Microsoft YaHei" w:cs="Microsoft YaHei"/>
          <w:sz w:val="22"/>
          <w:szCs w:val="22"/>
          <w:color w:val="262626"/>
          <w:spacing w:val="1"/>
        </w:rPr>
        <w:t>会用</w:t>
      </w:r>
      <w:r>
        <w:rPr>
          <w:rFonts w:ascii="Microsoft YaHei" w:hAnsi="Microsoft YaHei" w:eastAsia="Microsoft YaHei" w:cs="Microsoft YaHei"/>
          <w:sz w:val="22"/>
          <w:szCs w:val="22"/>
          <w:color w:val="262626"/>
          <w:spacing w:val="35"/>
        </w:rPr>
        <w:t xml:space="preserve"> </w:t>
      </w:r>
      <w:r>
        <w:rPr>
          <w:sz w:val="22"/>
          <w:szCs w:val="22"/>
          <w:color w:val="262626"/>
        </w:rPr>
        <w:t>AI</w:t>
      </w:r>
      <w:r>
        <w:rPr>
          <w:sz w:val="22"/>
          <w:szCs w:val="22"/>
          <w:color w:val="262626"/>
          <w:spacing w:val="26"/>
        </w:rPr>
        <w:t xml:space="preserve"> </w:t>
      </w:r>
      <w:r>
        <w:rPr>
          <w:rFonts w:ascii="Microsoft YaHei" w:hAnsi="Microsoft YaHei" w:eastAsia="Microsoft YaHei" w:cs="Microsoft YaHei"/>
          <w:sz w:val="22"/>
          <w:szCs w:val="22"/>
          <w:color w:val="262626"/>
          <w:spacing w:val="1"/>
        </w:rPr>
        <w:t>去进行</w:t>
      </w:r>
      <w:r>
        <w:rPr>
          <w:rFonts w:ascii="Microsoft YaHei" w:hAnsi="Microsoft YaHei" w:eastAsia="Microsoft YaHei" w:cs="Microsoft YaHei"/>
          <w:sz w:val="22"/>
          <w:szCs w:val="22"/>
          <w:color w:val="262626"/>
          <w:spacing w:val="30"/>
        </w:rPr>
        <w:t xml:space="preserve"> </w:t>
      </w:r>
      <w:r>
        <w:rPr>
          <w:sz w:val="22"/>
          <w:szCs w:val="22"/>
          <w:color w:val="262626"/>
        </w:rPr>
        <w:t>CodeReview</w:t>
      </w:r>
    </w:p>
    <w:p>
      <w:pPr>
        <w:pStyle w:val="BodyText"/>
        <w:ind w:left="2"/>
        <w:spacing w:before="1" w:line="17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我们使用</w:t>
      </w:r>
      <w:r>
        <w:rPr>
          <w:sz w:val="22"/>
          <w:szCs w:val="22"/>
          <w:color w:val="262626"/>
        </w:rPr>
        <w:t>AI</w:t>
      </w:r>
      <w:r>
        <w:rPr>
          <w:rFonts w:ascii="Microsoft YaHei" w:hAnsi="Microsoft YaHei" w:eastAsia="Microsoft YaHei" w:cs="Microsoft YaHei"/>
          <w:sz w:val="22"/>
          <w:szCs w:val="22"/>
          <w:color w:val="262626"/>
          <w:spacing w:val="4"/>
        </w:rPr>
        <w:t>主要是帮助我们提升效率以及保证代码质量的</w:t>
      </w:r>
    </w:p>
    <w:p>
      <w:pPr>
        <w:pStyle w:val="BodyText"/>
        <w:spacing w:line="283" w:lineRule="auto"/>
        <w:rPr/>
      </w:pPr>
      <w:r/>
    </w:p>
    <w:p>
      <w:pPr>
        <w:pStyle w:val="BodyText"/>
        <w:ind w:left="3"/>
        <w:spacing w:before="64" w:line="110" w:lineRule="exact"/>
        <w:rPr>
          <w:sz w:val="22"/>
          <w:szCs w:val="22"/>
        </w:rPr>
      </w:pPr>
      <w:r>
        <w:rPr>
          <w:sz w:val="22"/>
          <w:szCs w:val="22"/>
          <w:color w:val="262626"/>
          <w:spacing w:val="26"/>
          <w:w w:val="142"/>
          <w:position w:val="-7"/>
        </w:rPr>
        <w:t>--</w:t>
      </w:r>
    </w:p>
    <w:p>
      <w:pPr>
        <w:ind w:left="18"/>
        <w:spacing w:before="279"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当然在这个过程中，</w:t>
      </w:r>
      <w:r>
        <w:rPr>
          <w:rFonts w:ascii="Microsoft YaHei" w:hAnsi="Microsoft YaHei" w:eastAsia="Microsoft YaHei" w:cs="Microsoft YaHei"/>
          <w:sz w:val="22"/>
          <w:szCs w:val="22"/>
          <w:color w:val="262626"/>
          <w:spacing w:val="-13"/>
        </w:rPr>
        <w:t xml:space="preserve"> </w:t>
      </w:r>
      <w:r>
        <w:rPr>
          <w:rFonts w:ascii="Microsoft YaHei" w:hAnsi="Microsoft YaHei" w:eastAsia="Microsoft YaHei" w:cs="Microsoft YaHei"/>
          <w:sz w:val="22"/>
          <w:szCs w:val="22"/>
          <w:color w:val="262626"/>
          <w:spacing w:val="1"/>
        </w:rPr>
        <w:t>比较重要的就是提示词嘛</w:t>
      </w:r>
    </w:p>
    <w:p>
      <w:pPr>
        <w:pStyle w:val="BodyText"/>
        <w:ind w:left="14"/>
        <w:spacing w:before="216" w:line="19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比如 </w:t>
      </w:r>
      <w:r>
        <w:rPr>
          <w:sz w:val="22"/>
          <w:szCs w:val="22"/>
          <w:color w:val="262626"/>
        </w:rPr>
        <w:t>AI</w:t>
      </w:r>
      <w:r>
        <w:rPr>
          <w:sz w:val="22"/>
          <w:szCs w:val="22"/>
          <w:color w:val="262626"/>
          <w:spacing w:val="24"/>
        </w:rPr>
        <w:t xml:space="preserve"> </w:t>
      </w:r>
      <w:r>
        <w:rPr>
          <w:sz w:val="22"/>
          <w:szCs w:val="22"/>
          <w:color w:val="262626"/>
        </w:rPr>
        <w:t>CR</w:t>
      </w:r>
      <w:r>
        <w:rPr>
          <w:sz w:val="22"/>
          <w:szCs w:val="22"/>
          <w:color w:val="262626"/>
          <w:spacing w:val="-33"/>
        </w:rPr>
        <w:t xml:space="preserve"> </w:t>
      </w:r>
      <w:r>
        <w:rPr>
          <w:rFonts w:ascii="Microsoft YaHei" w:hAnsi="Microsoft YaHei" w:eastAsia="Microsoft YaHei" w:cs="Microsoft YaHei"/>
          <w:sz w:val="22"/>
          <w:szCs w:val="22"/>
          <w:color w:val="262626"/>
          <w:spacing w:val="2"/>
        </w:rPr>
        <w:t>、生成单元测试，</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2"/>
        </w:rPr>
        <w:t>我们都有设计一些提示词，</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2"/>
        </w:rPr>
        <w:t>这样让</w:t>
      </w:r>
      <w:r>
        <w:rPr>
          <w:sz w:val="22"/>
          <w:szCs w:val="22"/>
          <w:color w:val="262626"/>
        </w:rPr>
        <w:t>AI</w:t>
      </w:r>
      <w:r>
        <w:rPr>
          <w:rFonts w:ascii="Microsoft YaHei" w:hAnsi="Microsoft YaHei" w:eastAsia="Microsoft YaHei" w:cs="Microsoft YaHei"/>
          <w:sz w:val="22"/>
          <w:szCs w:val="22"/>
          <w:color w:val="262626"/>
          <w:spacing w:val="2"/>
        </w:rPr>
        <w:t>生成的结果</w:t>
      </w:r>
      <w:r>
        <w:rPr>
          <w:rFonts w:ascii="Microsoft YaHei" w:hAnsi="Microsoft YaHei" w:eastAsia="Microsoft YaHei" w:cs="Microsoft YaHei"/>
          <w:sz w:val="22"/>
          <w:szCs w:val="22"/>
          <w:color w:val="262626"/>
          <w:spacing w:val="1"/>
        </w:rPr>
        <w:t>更精确更高质量</w:t>
      </w:r>
    </w:p>
    <w:p>
      <w:pPr>
        <w:pStyle w:val="BodyText"/>
        <w:spacing w:line="316" w:lineRule="auto"/>
        <w:rPr/>
      </w:pPr>
      <w:r>
        <w:drawing>
          <wp:anchor distT="0" distB="0" distL="0" distR="0" simplePos="0" relativeHeight="255213568" behindDoc="0" locked="0" layoutInCell="1" allowOverlap="1">
            <wp:simplePos x="0" y="0"/>
            <wp:positionH relativeFrom="column">
              <wp:posOffset>2143</wp:posOffset>
            </wp:positionH>
            <wp:positionV relativeFrom="paragraph">
              <wp:posOffset>196966</wp:posOffset>
            </wp:positionV>
            <wp:extent cx="6475957" cy="10144"/>
            <wp:effectExtent l="0" t="0" r="0" b="0"/>
            <wp:wrapNone/>
            <wp:docPr id="1674" name="IM 1674"/>
            <wp:cNvGraphicFramePr/>
            <a:graphic>
              <a:graphicData uri="http://schemas.openxmlformats.org/drawingml/2006/picture">
                <pic:pic>
                  <pic:nvPicPr>
                    <pic:cNvPr id="1674" name="IM 1674"/>
                    <pic:cNvPicPr/>
                  </pic:nvPicPr>
                  <pic:blipFill>
                    <a:blip r:embed="rId1459"/>
                    <a:stretch>
                      <a:fillRect/>
                    </a:stretch>
                  </pic:blipFill>
                  <pic:spPr>
                    <a:xfrm rot="0">
                      <a:off x="0" y="0"/>
                      <a:ext cx="6475957" cy="10144"/>
                    </a:xfrm>
                    <a:prstGeom prst="rect">
                      <a:avLst/>
                    </a:prstGeom>
                  </pic:spPr>
                </pic:pic>
              </a:graphicData>
            </a:graphic>
          </wp:anchor>
        </w:drawing>
      </w:r>
      <w:r/>
    </w:p>
    <w:p>
      <w:pPr>
        <w:pStyle w:val="BodyText"/>
        <w:spacing w:line="317" w:lineRule="auto"/>
        <w:rPr/>
      </w:pPr>
      <w:r/>
    </w:p>
    <w:p>
      <w:pPr>
        <w:pStyle w:val="BodyText"/>
        <w:ind w:left="3"/>
        <w:spacing w:before="64" w:line="109" w:lineRule="exact"/>
        <w:rPr>
          <w:sz w:val="22"/>
          <w:szCs w:val="22"/>
        </w:rPr>
      </w:pPr>
      <w:r>
        <w:rPr>
          <w:sz w:val="22"/>
          <w:szCs w:val="22"/>
          <w:color w:val="262626"/>
          <w:spacing w:val="25"/>
          <w:w w:val="151"/>
          <w:position w:val="-7"/>
        </w:rPr>
        <w:t>-----------------------------</w:t>
      </w:r>
    </w:p>
    <w:p>
      <w:pPr>
        <w:pStyle w:val="BodyText"/>
        <w:spacing w:line="345" w:lineRule="auto"/>
        <w:rPr/>
      </w:pPr>
      <w:r/>
    </w:p>
    <w:p>
      <w:pPr>
        <w:pStyle w:val="BodyText"/>
        <w:spacing w:line="345" w:lineRule="auto"/>
        <w:rPr/>
      </w:pPr>
      <w:r/>
    </w:p>
    <w:p>
      <w:pPr>
        <w:spacing w:before="9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接着</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3"/>
        </w:rPr>
        <w:t>，你猜面试官会不会很感兴趣</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3"/>
        </w:rPr>
        <w:t>，他会接</w:t>
      </w:r>
      <w:r>
        <w:rPr>
          <w:rFonts w:ascii="Microsoft YaHei" w:hAnsi="Microsoft YaHei" w:eastAsia="Microsoft YaHei" w:cs="Microsoft YaHei"/>
          <w:sz w:val="22"/>
          <w:szCs w:val="22"/>
          <w:color w:val="262626"/>
          <w:spacing w:val="2"/>
        </w:rPr>
        <w:t>着问什么问题？</w:t>
      </w:r>
      <w:r>
        <w:rPr>
          <w:rFonts w:ascii="Microsoft YaHei" w:hAnsi="Microsoft YaHei" w:eastAsia="Microsoft YaHei" w:cs="Microsoft YaHei"/>
          <w:sz w:val="22"/>
          <w:szCs w:val="22"/>
          <w:color w:val="262626"/>
          <w:spacing w:val="24"/>
        </w:rPr>
        <w:t xml:space="preserve"> </w:t>
      </w:r>
      <w:r>
        <w:rPr>
          <w:rFonts w:ascii="Microsoft YaHei" w:hAnsi="Microsoft YaHei" w:eastAsia="Microsoft YaHei" w:cs="Microsoft YaHei"/>
          <w:sz w:val="22"/>
          <w:szCs w:val="22"/>
          <w:color w:val="262626"/>
          <w:spacing w:val="2"/>
        </w:rPr>
        <w:t>应该很好猜吧</w:t>
      </w:r>
    </w:p>
    <w:p>
      <w:pPr>
        <w:pStyle w:val="BodyText"/>
        <w:ind w:left="450" w:right="195" w:hanging="266"/>
        <w:spacing w:before="212" w:line="252" w:lineRule="auto"/>
        <w:rPr>
          <w:rFonts w:ascii="Microsoft YaHei" w:hAnsi="Microsoft YaHei" w:eastAsia="Microsoft YaHei" w:cs="Microsoft YaHei"/>
          <w:sz w:val="22"/>
          <w:szCs w:val="22"/>
        </w:rPr>
      </w:pPr>
      <w:r>
        <w:rPr>
          <w:sz w:val="22"/>
          <w:szCs w:val="22"/>
          <w:color w:val="262626"/>
          <w:spacing w:val="2"/>
        </w:rPr>
        <w:t>1.</w:t>
      </w:r>
      <w:r>
        <w:rPr>
          <w:sz w:val="22"/>
          <w:szCs w:val="22"/>
          <w:color w:val="262626"/>
          <w:spacing w:val="35"/>
          <w:w w:val="101"/>
        </w:rPr>
        <w:t xml:space="preserve"> </w:t>
      </w:r>
      <w:r>
        <w:rPr>
          <w:rFonts w:ascii="Microsoft YaHei" w:hAnsi="Microsoft YaHei" w:eastAsia="Microsoft YaHei" w:cs="Microsoft YaHei"/>
          <w:sz w:val="22"/>
          <w:szCs w:val="22"/>
          <w:color w:val="262626"/>
          <w:spacing w:val="2"/>
        </w:rPr>
        <w:t>你是怎么想到用</w:t>
      </w:r>
      <w:r>
        <w:rPr>
          <w:sz w:val="22"/>
          <w:szCs w:val="22"/>
          <w:color w:val="262626"/>
        </w:rPr>
        <w:t>AI</w:t>
      </w:r>
      <w:r>
        <w:rPr>
          <w:rFonts w:ascii="Microsoft YaHei" w:hAnsi="Microsoft YaHei" w:eastAsia="Microsoft YaHei" w:cs="Microsoft YaHei"/>
          <w:sz w:val="22"/>
          <w:szCs w:val="22"/>
          <w:color w:val="262626"/>
          <w:spacing w:val="2"/>
        </w:rPr>
        <w:t>用在这么多地方的？</w:t>
      </w:r>
      <w:r>
        <w:rPr>
          <w:sz w:val="22"/>
          <w:szCs w:val="22"/>
          <w:color w:val="262626"/>
          <w:spacing w:val="2"/>
        </w:rPr>
        <w:t>——</w:t>
      </w:r>
      <w:r>
        <w:rPr>
          <w:sz w:val="22"/>
          <w:szCs w:val="22"/>
          <w:color w:val="262626"/>
          <w:spacing w:val="27"/>
        </w:rPr>
        <w:t xml:space="preserve"> </w:t>
      </w:r>
      <w:r>
        <w:rPr>
          <w:rFonts w:ascii="Microsoft YaHei" w:hAnsi="Microsoft YaHei" w:eastAsia="Microsoft YaHei" w:cs="Microsoft YaHei"/>
          <w:sz w:val="22"/>
          <w:szCs w:val="22"/>
          <w:color w:val="262626"/>
          <w:spacing w:val="2"/>
        </w:rPr>
        <w:t>这时候你可以随意说，</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2"/>
        </w:rPr>
        <w:t>比</w:t>
      </w:r>
      <w:r>
        <w:rPr>
          <w:rFonts w:ascii="Microsoft YaHei" w:hAnsi="Microsoft YaHei" w:eastAsia="Microsoft YaHei" w:cs="Microsoft YaHei"/>
          <w:sz w:val="22"/>
          <w:szCs w:val="22"/>
          <w:color w:val="262626"/>
          <w:spacing w:val="1"/>
        </w:rPr>
        <w:t>如：我对</w:t>
      </w:r>
      <w:r>
        <w:rPr>
          <w:sz w:val="22"/>
          <w:szCs w:val="22"/>
          <w:color w:val="262626"/>
        </w:rPr>
        <w:t>AI</w:t>
      </w:r>
      <w:r>
        <w:rPr>
          <w:rFonts w:ascii="Microsoft YaHei" w:hAnsi="Microsoft YaHei" w:eastAsia="Microsoft YaHei" w:cs="Microsoft YaHei"/>
          <w:sz w:val="22"/>
          <w:szCs w:val="22"/>
          <w:color w:val="262626"/>
          <w:spacing w:val="1"/>
        </w:rPr>
        <w:t>这些比较感兴趣，</w:t>
      </w:r>
      <w:r>
        <w:rPr>
          <w:rFonts w:ascii="Microsoft YaHei" w:hAnsi="Microsoft YaHei" w:eastAsia="Microsoft YaHei" w:cs="Microsoft YaHei"/>
          <w:sz w:val="22"/>
          <w:szCs w:val="22"/>
          <w:color w:val="262626"/>
          <w:spacing w:val="2"/>
        </w:rPr>
        <w:t>恰好我们团队又有这些痛点（</w:t>
      </w:r>
      <w:r>
        <w:rPr>
          <w:rFonts w:ascii="Microsoft YaHei" w:hAnsi="Microsoft YaHei" w:eastAsia="Microsoft YaHei" w:cs="Microsoft YaHei"/>
          <w:sz w:val="22"/>
          <w:szCs w:val="22"/>
          <w:color w:val="262626"/>
          <w:spacing w:val="-30"/>
        </w:rPr>
        <w:t xml:space="preserve"> </w:t>
      </w:r>
      <w:r>
        <w:rPr>
          <w:rFonts w:ascii="Microsoft YaHei" w:hAnsi="Microsoft YaHei" w:eastAsia="Microsoft YaHei" w:cs="Microsoft YaHei"/>
          <w:sz w:val="22"/>
          <w:szCs w:val="22"/>
          <w:color w:val="262626"/>
          <w:spacing w:val="2"/>
        </w:rPr>
        <w:t>刚加入工作室的同学没什么经验</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，但是又要接受老师的开发项目</w:t>
      </w:r>
      <w:r>
        <w:rPr>
          <w:rFonts w:ascii="Microsoft YaHei" w:hAnsi="Microsoft YaHei" w:eastAsia="Microsoft YaHei" w:cs="Microsoft YaHei"/>
          <w:sz w:val="22"/>
          <w:szCs w:val="22"/>
          <w:color w:val="262626"/>
          <w:spacing w:val="3"/>
        </w:rPr>
        <w:t>），</w:t>
      </w:r>
      <w:r>
        <w:rPr>
          <w:rFonts w:ascii="Microsoft YaHei" w:hAnsi="Microsoft YaHei" w:eastAsia="Microsoft YaHei" w:cs="Microsoft YaHei"/>
          <w:sz w:val="22"/>
          <w:szCs w:val="22"/>
          <w:color w:val="262626"/>
          <w:spacing w:val="4"/>
        </w:rPr>
        <w:t>再加上我也参考了一些大厂的一些文章</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，所以我就突然想到在工作室团队也可以用</w:t>
      </w:r>
      <w:r>
        <w:rPr>
          <w:sz w:val="22"/>
          <w:szCs w:val="22"/>
          <w:color w:val="262626"/>
        </w:rPr>
        <w:t>AI</w:t>
      </w:r>
      <w:r>
        <w:rPr>
          <w:rFonts w:ascii="Microsoft YaHei" w:hAnsi="Microsoft YaHei" w:eastAsia="Microsoft YaHei" w:cs="Microsoft YaHei"/>
          <w:sz w:val="22"/>
          <w:szCs w:val="22"/>
          <w:color w:val="262626"/>
          <w:spacing w:val="4"/>
        </w:rPr>
        <w:t>做这些</w:t>
      </w:r>
      <w:r>
        <w:rPr>
          <w:rFonts w:ascii="Microsoft YaHei" w:hAnsi="Microsoft YaHei" w:eastAsia="Microsoft YaHei" w:cs="Microsoft YaHei"/>
          <w:sz w:val="22"/>
          <w:szCs w:val="22"/>
          <w:color w:val="262626"/>
          <w:spacing w:val="3"/>
        </w:rPr>
        <w:t>事情</w:t>
      </w:r>
      <w:r>
        <w:rPr>
          <w:rFonts w:ascii="Microsoft YaHei" w:hAnsi="Microsoft YaHei" w:eastAsia="Microsoft YaHei" w:cs="Microsoft YaHei"/>
          <w:sz w:val="22"/>
          <w:szCs w:val="22"/>
          <w:color w:val="262626"/>
        </w:rPr>
        <w:t xml:space="preserve"> </w:t>
      </w:r>
      <w:r>
        <w:rPr>
          <w:rFonts w:ascii="Microsoft YaHei" w:hAnsi="Microsoft YaHei" w:eastAsia="Microsoft YaHei" w:cs="Microsoft YaHei"/>
          <w:sz w:val="22"/>
          <w:szCs w:val="22"/>
          <w:color w:val="262626"/>
          <w:spacing w:val="-2"/>
        </w:rPr>
        <w:t>了。</w:t>
      </w:r>
    </w:p>
    <w:p>
      <w:pPr>
        <w:pStyle w:val="BodyText"/>
        <w:ind w:left="170"/>
        <w:spacing w:before="37" w:line="187" w:lineRule="auto"/>
        <w:rPr>
          <w:sz w:val="22"/>
          <w:szCs w:val="22"/>
        </w:rPr>
      </w:pPr>
      <w:r>
        <w:rPr>
          <w:sz w:val="22"/>
          <w:szCs w:val="22"/>
          <w:color w:val="262626"/>
          <w:spacing w:val="4"/>
        </w:rPr>
        <w:t>2.</w:t>
      </w:r>
      <w:r>
        <w:rPr>
          <w:sz w:val="22"/>
          <w:szCs w:val="22"/>
          <w:color w:val="262626"/>
          <w:spacing w:val="50"/>
        </w:rPr>
        <w:t xml:space="preserve"> </w:t>
      </w:r>
      <w:r>
        <w:rPr>
          <w:rFonts w:ascii="Microsoft YaHei" w:hAnsi="Microsoft YaHei" w:eastAsia="Microsoft YaHei" w:cs="Microsoft YaHei"/>
          <w:sz w:val="22"/>
          <w:szCs w:val="22"/>
          <w:color w:val="262626"/>
          <w:spacing w:val="4"/>
        </w:rPr>
        <w:t>那你们团队用</w:t>
      </w:r>
      <w:r>
        <w:rPr>
          <w:sz w:val="22"/>
          <w:szCs w:val="22"/>
          <w:color w:val="262626"/>
        </w:rPr>
        <w:t>AI</w:t>
      </w:r>
      <w:r>
        <w:rPr>
          <w:rFonts w:ascii="Microsoft YaHei" w:hAnsi="Microsoft YaHei" w:eastAsia="Microsoft YaHei" w:cs="Microsoft YaHei"/>
          <w:sz w:val="22"/>
          <w:szCs w:val="22"/>
          <w:color w:val="262626"/>
          <w:spacing w:val="4"/>
        </w:rPr>
        <w:t>时有没有什么经验或者一些感受呢？</w:t>
      </w:r>
      <w:r>
        <w:rPr>
          <w:sz w:val="22"/>
          <w:szCs w:val="22"/>
          <w:color w:val="262626"/>
          <w:spacing w:val="4"/>
        </w:rPr>
        <w:t>——</w:t>
      </w:r>
      <w:r>
        <w:rPr>
          <w:sz w:val="22"/>
          <w:szCs w:val="22"/>
          <w:color w:val="262626"/>
          <w:spacing w:val="25"/>
        </w:rPr>
        <w:t xml:space="preserve">  </w:t>
      </w:r>
      <w:r>
        <w:rPr>
          <w:rFonts w:ascii="Microsoft YaHei" w:hAnsi="Microsoft YaHei" w:eastAsia="Microsoft YaHei" w:cs="Microsoft YaHei"/>
          <w:sz w:val="22"/>
          <w:szCs w:val="22"/>
          <w:color w:val="262626"/>
          <w:spacing w:val="4"/>
        </w:rPr>
        <w:t>回答参考</w:t>
      </w:r>
      <w:r>
        <w:rPr>
          <w:rFonts w:ascii="Microsoft YaHei" w:hAnsi="Microsoft YaHei" w:eastAsia="Microsoft YaHei" w:cs="Microsoft YaHei"/>
          <w:sz w:val="22"/>
          <w:szCs w:val="22"/>
          <w:color w:val="262626"/>
          <w:spacing w:val="19"/>
        </w:rPr>
        <w:t xml:space="preserve"> </w:t>
      </w:r>
      <w:r>
        <w:rPr>
          <w:sz w:val="22"/>
          <w:szCs w:val="22"/>
          <w:color w:val="262626"/>
          <w:spacing w:val="4"/>
        </w:rPr>
        <w:t>[2.1</w:t>
      </w:r>
      <w:r>
        <w:rPr>
          <w:sz w:val="22"/>
          <w:szCs w:val="22"/>
          <w:color w:val="262626"/>
          <w:spacing w:val="25"/>
        </w:rPr>
        <w:t xml:space="preserve"> </w:t>
      </w:r>
      <w:r>
        <w:rPr>
          <w:rFonts w:ascii="Microsoft YaHei" w:hAnsi="Microsoft YaHei" w:eastAsia="Microsoft YaHei" w:cs="Microsoft YaHei"/>
          <w:sz w:val="22"/>
          <w:szCs w:val="22"/>
          <w:color w:val="262626"/>
          <w:spacing w:val="4"/>
        </w:rPr>
        <w:t>一些使用的小经验</w:t>
      </w:r>
      <w:r>
        <w:rPr>
          <w:sz w:val="22"/>
          <w:szCs w:val="22"/>
          <w:color w:val="262626"/>
          <w:spacing w:val="4"/>
        </w:rPr>
        <w:t>/</w:t>
      </w:r>
      <w:r>
        <w:rPr>
          <w:rFonts w:ascii="Microsoft YaHei" w:hAnsi="Microsoft YaHei" w:eastAsia="Microsoft YaHei" w:cs="Microsoft YaHei"/>
          <w:sz w:val="22"/>
          <w:szCs w:val="22"/>
          <w:color w:val="262626"/>
          <w:spacing w:val="4"/>
        </w:rPr>
        <w:t>感受</w:t>
      </w:r>
      <w:r>
        <w:rPr>
          <w:sz w:val="22"/>
          <w:szCs w:val="22"/>
          <w:color w:val="262626"/>
          <w:spacing w:val="4"/>
        </w:rPr>
        <w:t>]</w:t>
      </w:r>
    </w:p>
    <w:p>
      <w:pPr>
        <w:spacing w:line="187" w:lineRule="auto"/>
        <w:sectPr>
          <w:footerReference w:type="default" r:id="rId1457"/>
          <w:pgSz w:w="12240" w:h="15840"/>
          <w:pgMar w:top="400" w:right="978" w:bottom="440" w:left="967" w:header="0" w:footer="175" w:gutter="0"/>
        </w:sectPr>
        <w:rPr>
          <w:sz w:val="22"/>
          <w:szCs w:val="22"/>
        </w:rPr>
      </w:pPr>
    </w:p>
    <w:p>
      <w:pPr>
        <w:pStyle w:val="BodyText"/>
        <w:spacing w:line="304" w:lineRule="auto"/>
        <w:rPr/>
      </w:pPr>
      <w:r/>
    </w:p>
    <w:p>
      <w:pPr>
        <w:pStyle w:val="BodyText"/>
        <w:ind w:left="455" w:right="164" w:hanging="284"/>
        <w:spacing w:before="94" w:line="250" w:lineRule="auto"/>
        <w:outlineLvl w:val="3"/>
        <w:rPr>
          <w:rFonts w:ascii="Microsoft YaHei" w:hAnsi="Microsoft YaHei" w:eastAsia="Microsoft YaHei" w:cs="Microsoft YaHei"/>
          <w:sz w:val="22"/>
          <w:szCs w:val="22"/>
        </w:rPr>
      </w:pPr>
      <w:r>
        <w:rPr>
          <w:sz w:val="22"/>
          <w:szCs w:val="22"/>
          <w:color w:val="262626"/>
          <w:spacing w:val="3"/>
        </w:rPr>
        <w:t>3.</w:t>
      </w:r>
      <w:r>
        <w:rPr>
          <w:sz w:val="22"/>
          <w:szCs w:val="22"/>
          <w:color w:val="262626"/>
          <w:spacing w:val="36"/>
        </w:rPr>
        <w:t xml:space="preserve"> </w:t>
      </w:r>
      <w:r>
        <w:rPr>
          <w:rFonts w:ascii="Microsoft YaHei" w:hAnsi="Microsoft YaHei" w:eastAsia="Microsoft YaHei" w:cs="Microsoft YaHei"/>
          <w:sz w:val="22"/>
          <w:szCs w:val="22"/>
          <w:color w:val="262626"/>
          <w:spacing w:val="3"/>
        </w:rPr>
        <w:t>你们是怎么设计</w:t>
      </w:r>
      <w:r>
        <w:rPr>
          <w:sz w:val="22"/>
          <w:szCs w:val="22"/>
          <w:color w:val="262626"/>
        </w:rPr>
        <w:t>AICR</w:t>
      </w:r>
      <w:r>
        <w:rPr>
          <w:sz w:val="22"/>
          <w:szCs w:val="22"/>
          <w:color w:val="262626"/>
          <w:spacing w:val="-36"/>
        </w:rPr>
        <w:t xml:space="preserve"> </w:t>
      </w:r>
      <w:r>
        <w:rPr>
          <w:rFonts w:ascii="Microsoft YaHei" w:hAnsi="Microsoft YaHei" w:eastAsia="Microsoft YaHei" w:cs="Microsoft YaHei"/>
          <w:sz w:val="22"/>
          <w:szCs w:val="22"/>
          <w:color w:val="262626"/>
          <w:spacing w:val="3"/>
        </w:rPr>
        <w:t>、单元测试的提示词的？</w:t>
      </w:r>
      <w:r>
        <w:rPr>
          <w:sz w:val="22"/>
          <w:szCs w:val="22"/>
          <w:color w:val="262626"/>
          <w:spacing w:val="3"/>
        </w:rPr>
        <w:t>——</w:t>
      </w:r>
      <w:r>
        <w:rPr>
          <w:sz w:val="22"/>
          <w:szCs w:val="22"/>
          <w:color w:val="262626"/>
          <w:spacing w:val="-39"/>
        </w:rPr>
        <w:t xml:space="preserve"> </w:t>
      </w:r>
      <w:r>
        <w:rPr>
          <w:rFonts w:ascii="Microsoft YaHei" w:hAnsi="Microsoft YaHei" w:eastAsia="Microsoft YaHei" w:cs="Microsoft YaHei"/>
          <w:sz w:val="22"/>
          <w:szCs w:val="22"/>
          <w:color w:val="262626"/>
          <w:spacing w:val="3"/>
        </w:rPr>
        <w:t>回</w:t>
      </w:r>
      <w:r>
        <w:rPr>
          <w:rFonts w:ascii="Microsoft YaHei" w:hAnsi="Microsoft YaHei" w:eastAsia="Microsoft YaHei" w:cs="Microsoft YaHei"/>
          <w:sz w:val="22"/>
          <w:szCs w:val="22"/>
          <w:color w:val="262626"/>
          <w:spacing w:val="2"/>
        </w:rPr>
        <w:t>答参考</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2"/>
        </w:rPr>
        <w:t>【如何写</w:t>
      </w:r>
      <w:r>
        <w:rPr>
          <w:sz w:val="22"/>
          <w:szCs w:val="22"/>
          <w:color w:val="262626"/>
        </w:rPr>
        <w:t>Prompt</w:t>
      </w:r>
      <w:r>
        <w:rPr>
          <w:rFonts w:ascii="Microsoft YaHei" w:hAnsi="Microsoft YaHei" w:eastAsia="Microsoft YaHei" w:cs="Microsoft YaHei"/>
          <w:sz w:val="22"/>
          <w:szCs w:val="22"/>
          <w:color w:val="262626"/>
          <w:spacing w:val="2"/>
        </w:rPr>
        <w:t>提示词】</w:t>
      </w:r>
      <w:r>
        <w:rPr>
          <w:rFonts w:ascii="Microsoft YaHei" w:hAnsi="Microsoft YaHei" w:eastAsia="Microsoft YaHei" w:cs="Microsoft YaHei"/>
          <w:sz w:val="22"/>
          <w:szCs w:val="22"/>
          <w:color w:val="262626"/>
          <w:spacing w:val="-18"/>
        </w:rPr>
        <w:t xml:space="preserve"> </w:t>
      </w:r>
      <w:r>
        <w:rPr>
          <w:rFonts w:ascii="Microsoft YaHei" w:hAnsi="Microsoft YaHei" w:eastAsia="Microsoft YaHei" w:cs="Microsoft YaHei"/>
          <w:sz w:val="22"/>
          <w:szCs w:val="22"/>
          <w:color w:val="262626"/>
          <w:spacing w:val="2"/>
        </w:rPr>
        <w:t>中的</w:t>
      </w:r>
      <w:r>
        <w:rPr>
          <w:sz w:val="22"/>
          <w:szCs w:val="22"/>
          <w:color w:val="262626"/>
        </w:rPr>
        <w:t>AICR</w:t>
      </w:r>
      <w:r>
        <w:rPr>
          <w:rFonts w:ascii="Microsoft YaHei" w:hAnsi="Microsoft YaHei" w:eastAsia="Microsoft YaHei" w:cs="Microsoft YaHei"/>
          <w:sz w:val="22"/>
          <w:szCs w:val="22"/>
          <w:color w:val="262626"/>
          <w:spacing w:val="2"/>
        </w:rPr>
        <w:t>提</w:t>
      </w:r>
      <w:r>
        <w:rPr>
          <w:rFonts w:ascii="Microsoft YaHei" w:hAnsi="Microsoft YaHei" w:eastAsia="Microsoft YaHei" w:cs="Microsoft YaHei"/>
          <w:sz w:val="22"/>
          <w:szCs w:val="22"/>
          <w:color w:val="262626"/>
          <w:spacing w:val="1"/>
        </w:rPr>
        <w:t>示词设计</w:t>
      </w:r>
    </w:p>
    <w:p>
      <w:pPr>
        <w:pStyle w:val="BodyText"/>
        <w:spacing w:line="287" w:lineRule="auto"/>
        <w:rPr/>
      </w:pPr>
      <w:r/>
    </w:p>
    <w:p>
      <w:pPr>
        <w:pStyle w:val="BodyText"/>
        <w:spacing w:line="288" w:lineRule="auto"/>
        <w:rPr/>
      </w:pPr>
      <w:r/>
    </w:p>
    <w:p>
      <w:pPr>
        <w:pStyle w:val="BodyText"/>
        <w:spacing w:line="288" w:lineRule="auto"/>
        <w:rPr/>
      </w:pPr>
      <w:r/>
    </w:p>
    <w:p>
      <w:pPr>
        <w:pStyle w:val="BodyText"/>
        <w:spacing w:before="154" w:line="191" w:lineRule="auto"/>
        <w:outlineLvl w:val="4"/>
        <w:rPr>
          <w:rFonts w:ascii="Microsoft YaHei" w:hAnsi="Microsoft YaHei" w:eastAsia="Microsoft YaHei" w:cs="Microsoft YaHei"/>
          <w:sz w:val="36"/>
          <w:szCs w:val="36"/>
        </w:rPr>
      </w:pPr>
      <w:r>
        <w:rPr>
          <w:sz w:val="36"/>
          <w:szCs w:val="36"/>
          <w:b/>
          <w:bCs/>
          <w:color w:val="262626"/>
          <w:spacing w:val="3"/>
        </w:rPr>
        <w:t>2.1. </w:t>
      </w:r>
      <w:r>
        <w:rPr>
          <w:rFonts w:ascii="Microsoft YaHei" w:hAnsi="Microsoft YaHei" w:eastAsia="Microsoft YaHei" w:cs="Microsoft YaHei"/>
          <w:sz w:val="36"/>
          <w:szCs w:val="36"/>
          <w:color w:val="262626"/>
          <w:spacing w:val="3"/>
        </w:rPr>
        <w:t>一些使用的小经验</w:t>
      </w:r>
      <w:r>
        <w:rPr>
          <w:sz w:val="36"/>
          <w:szCs w:val="36"/>
          <w:color w:val="262626"/>
          <w:spacing w:val="3"/>
        </w:rPr>
        <w:t>/</w:t>
      </w:r>
      <w:r>
        <w:rPr>
          <w:rFonts w:ascii="Microsoft YaHei" w:hAnsi="Microsoft YaHei" w:eastAsia="Microsoft YaHei" w:cs="Microsoft YaHei"/>
          <w:sz w:val="36"/>
          <w:szCs w:val="36"/>
          <w:color w:val="262626"/>
          <w:spacing w:val="3"/>
        </w:rPr>
        <w:t>感受</w:t>
      </w:r>
    </w:p>
    <w:p>
      <w:pPr>
        <w:pStyle w:val="BodyText"/>
        <w:ind w:left="1" w:right="1526" w:firstLine="2"/>
        <w:spacing w:before="281" w:line="34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为什么要提这个？能让你的回答更真实，</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面试官能知道你有真正用过，不是只是泛泛而谈</w:t>
      </w:r>
      <w:r>
        <w:rPr>
          <w:rFonts w:ascii="Microsoft YaHei" w:hAnsi="Microsoft YaHei" w:eastAsia="Microsoft YaHei" w:cs="Microsoft YaHei"/>
          <w:sz w:val="22"/>
          <w:szCs w:val="22"/>
          <w:color w:val="262626"/>
          <w:spacing w:val="3"/>
        </w:rPr>
        <w:t>也建议你们真的在这些方面去使用一下</w:t>
      </w:r>
      <w:r>
        <w:rPr>
          <w:sz w:val="22"/>
          <w:szCs w:val="22"/>
          <w:color w:val="262626"/>
        </w:rPr>
        <w:t>AI</w:t>
      </w:r>
      <w:r>
        <w:rPr>
          <w:rFonts w:ascii="Microsoft YaHei" w:hAnsi="Microsoft YaHei" w:eastAsia="Microsoft YaHei" w:cs="Microsoft YaHei"/>
          <w:sz w:val="22"/>
          <w:szCs w:val="22"/>
          <w:color w:val="262626"/>
          <w:spacing w:val="3"/>
        </w:rPr>
        <w:t>，</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3"/>
        </w:rPr>
        <w:t>感受一下</w:t>
      </w:r>
    </w:p>
    <w:p>
      <w:pPr>
        <w:pStyle w:val="BodyText"/>
        <w:spacing w:line="345" w:lineRule="auto"/>
        <w:rPr/>
      </w:pPr>
      <w:r/>
    </w:p>
    <w:p>
      <w:pPr>
        <w:pStyle w:val="BodyText"/>
        <w:ind w:left="30"/>
        <w:spacing w:before="95"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【代码质量】</w:t>
      </w:r>
      <w:r>
        <w:rPr>
          <w:rFonts w:ascii="Microsoft YaHei" w:hAnsi="Microsoft YaHei" w:eastAsia="Microsoft YaHei" w:cs="Microsoft YaHei"/>
          <w:sz w:val="22"/>
          <w:szCs w:val="22"/>
          <w:color w:val="262626"/>
          <w:spacing w:val="-24"/>
        </w:rPr>
        <w:t xml:space="preserve"> </w:t>
      </w:r>
      <w:r>
        <w:rPr>
          <w:sz w:val="22"/>
          <w:szCs w:val="22"/>
          <w:color w:val="262626"/>
        </w:rPr>
        <w:t>AI</w:t>
      </w:r>
      <w:r>
        <w:rPr>
          <w:sz w:val="22"/>
          <w:szCs w:val="22"/>
          <w:color w:val="262626"/>
          <w:spacing w:val="23"/>
        </w:rPr>
        <w:t xml:space="preserve"> </w:t>
      </w:r>
      <w:r>
        <w:rPr>
          <w:sz w:val="22"/>
          <w:szCs w:val="22"/>
          <w:color w:val="262626"/>
        </w:rPr>
        <w:t>Code</w:t>
      </w:r>
      <w:r>
        <w:rPr>
          <w:sz w:val="22"/>
          <w:szCs w:val="22"/>
          <w:color w:val="262626"/>
          <w:spacing w:val="29"/>
          <w:w w:val="101"/>
        </w:rPr>
        <w:t xml:space="preserve"> </w:t>
      </w:r>
      <w:r>
        <w:rPr>
          <w:sz w:val="22"/>
          <w:szCs w:val="22"/>
          <w:color w:val="262626"/>
        </w:rPr>
        <w:t>Review</w:t>
      </w:r>
      <w:r>
        <w:rPr>
          <w:sz w:val="22"/>
          <w:szCs w:val="22"/>
          <w:color w:val="262626"/>
          <w:spacing w:val="20"/>
          <w:w w:val="101"/>
        </w:rPr>
        <w:t xml:space="preserve">  </w:t>
      </w:r>
      <w:r>
        <w:rPr>
          <w:rFonts w:ascii="Microsoft YaHei" w:hAnsi="Microsoft YaHei" w:eastAsia="Microsoft YaHei" w:cs="Microsoft YaHei"/>
          <w:sz w:val="22"/>
          <w:szCs w:val="22"/>
          <w:color w:val="262626"/>
          <w:spacing w:val="3"/>
        </w:rPr>
        <w:t>这一项是非常有用的（</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3"/>
        </w:rPr>
        <w:t>先去读一下</w:t>
      </w:r>
      <w:r>
        <w:rPr>
          <w:sz w:val="22"/>
          <w:szCs w:val="22"/>
          <w:color w:val="262626"/>
        </w:rPr>
        <w:t>AI</w:t>
      </w:r>
      <w:r>
        <w:rPr>
          <w:sz w:val="22"/>
          <w:szCs w:val="22"/>
          <w:color w:val="262626"/>
          <w:spacing w:val="23"/>
          <w:w w:val="101"/>
        </w:rPr>
        <w:t xml:space="preserve"> </w:t>
      </w:r>
      <w:r>
        <w:rPr>
          <w:sz w:val="22"/>
          <w:szCs w:val="22"/>
          <w:color w:val="262626"/>
        </w:rPr>
        <w:t>Code</w:t>
      </w:r>
      <w:r>
        <w:rPr>
          <w:sz w:val="22"/>
          <w:szCs w:val="22"/>
          <w:color w:val="262626"/>
          <w:spacing w:val="29"/>
          <w:w w:val="101"/>
        </w:rPr>
        <w:t xml:space="preserve"> </w:t>
      </w:r>
      <w:r>
        <w:rPr>
          <w:sz w:val="22"/>
          <w:szCs w:val="22"/>
          <w:color w:val="262626"/>
        </w:rPr>
        <w:t>Review</w:t>
      </w:r>
      <w:r>
        <w:rPr>
          <w:rFonts w:ascii="Microsoft YaHei" w:hAnsi="Microsoft YaHei" w:eastAsia="Microsoft YaHei" w:cs="Microsoft YaHei"/>
          <w:sz w:val="22"/>
          <w:szCs w:val="22"/>
          <w:color w:val="262626"/>
          <w:spacing w:val="3"/>
        </w:rPr>
        <w:t>的</w:t>
      </w:r>
      <w:r>
        <w:rPr>
          <w:sz w:val="22"/>
          <w:szCs w:val="22"/>
          <w:color w:val="262626"/>
        </w:rPr>
        <w:t>Prompt</w:t>
      </w:r>
      <w:r>
        <w:rPr>
          <w:rFonts w:ascii="Microsoft YaHei" w:hAnsi="Microsoft YaHei" w:eastAsia="Microsoft YaHei" w:cs="Microsoft YaHei"/>
          <w:sz w:val="22"/>
          <w:szCs w:val="22"/>
          <w:color w:val="262626"/>
          <w:spacing w:val="3"/>
        </w:rPr>
        <w:t>提示词）</w:t>
      </w:r>
    </w:p>
    <w:p>
      <w:pPr>
        <w:pStyle w:val="BodyText"/>
        <w:ind w:left="184"/>
        <w:spacing w:before="216" w:line="185" w:lineRule="auto"/>
        <w:rPr>
          <w:rFonts w:ascii="Microsoft YaHei" w:hAnsi="Microsoft YaHei" w:eastAsia="Microsoft YaHei" w:cs="Microsoft YaHei"/>
          <w:sz w:val="22"/>
          <w:szCs w:val="22"/>
        </w:rPr>
      </w:pPr>
      <w:r>
        <w:rPr>
          <w:sz w:val="22"/>
          <w:szCs w:val="22"/>
          <w:color w:val="262626"/>
          <w:spacing w:val="4"/>
        </w:rPr>
        <w:t>1.</w:t>
      </w:r>
      <w:r>
        <w:rPr>
          <w:sz w:val="22"/>
          <w:szCs w:val="22"/>
          <w:color w:val="262626"/>
          <w:spacing w:val="53"/>
          <w:w w:val="101"/>
        </w:rPr>
        <w:t xml:space="preserve"> </w:t>
      </w:r>
      <w:r>
        <w:rPr>
          <w:rFonts w:ascii="Microsoft YaHei" w:hAnsi="Microsoft YaHei" w:eastAsia="Microsoft YaHei" w:cs="Microsoft YaHei"/>
          <w:sz w:val="22"/>
          <w:szCs w:val="22"/>
          <w:color w:val="262626"/>
          <w:spacing w:val="4"/>
        </w:rPr>
        <w:t>它能够识别出我们代码中的一些潜在的</w:t>
      </w:r>
      <w:r>
        <w:rPr>
          <w:sz w:val="22"/>
          <w:szCs w:val="22"/>
          <w:color w:val="262626"/>
        </w:rPr>
        <w:t>bug</w:t>
      </w:r>
      <w:r>
        <w:rPr>
          <w:rFonts w:ascii="Microsoft YaHei" w:hAnsi="Microsoft YaHei" w:eastAsia="Microsoft YaHei" w:cs="Microsoft YaHei"/>
          <w:sz w:val="22"/>
          <w:szCs w:val="22"/>
          <w:color w:val="262626"/>
          <w:spacing w:val="4"/>
        </w:rPr>
        <w:t>或性能风险</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，例如会提醒你某个</w:t>
      </w:r>
      <w:r>
        <w:rPr>
          <w:sz w:val="22"/>
          <w:szCs w:val="22"/>
          <w:color w:val="262626"/>
        </w:rPr>
        <w:t>sql</w:t>
      </w:r>
      <w:r>
        <w:rPr>
          <w:rFonts w:ascii="Microsoft YaHei" w:hAnsi="Microsoft YaHei" w:eastAsia="Microsoft YaHei" w:cs="Microsoft YaHei"/>
          <w:sz w:val="22"/>
          <w:szCs w:val="22"/>
          <w:color w:val="262626"/>
          <w:spacing w:val="4"/>
        </w:rPr>
        <w:t>语句应该添加索引，</w:t>
      </w:r>
    </w:p>
    <w:p>
      <w:pPr>
        <w:pStyle w:val="BodyText"/>
        <w:ind w:left="456" w:right="102" w:firstLine="8"/>
        <w:spacing w:before="98" w:line="25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比如我们之前接了一个项目</w:t>
      </w:r>
      <w:r>
        <w:rPr>
          <w:rFonts w:ascii="Microsoft YaHei" w:hAnsi="Microsoft YaHei" w:eastAsia="Microsoft YaHei" w:cs="Microsoft YaHei"/>
          <w:sz w:val="22"/>
          <w:szCs w:val="22"/>
          <w:color w:val="262626"/>
          <w:spacing w:val="-30"/>
        </w:rPr>
        <w:t xml:space="preserve"> </w:t>
      </w:r>
      <w:r>
        <w:rPr>
          <w:rFonts w:ascii="Microsoft YaHei" w:hAnsi="Microsoft YaHei" w:eastAsia="Microsoft YaHei" w:cs="Microsoft YaHei"/>
          <w:sz w:val="22"/>
          <w:szCs w:val="22"/>
          <w:color w:val="262626"/>
          <w:spacing w:val="3"/>
        </w:rPr>
        <w:t>，</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3"/>
        </w:rPr>
        <w:t>数据量还比较大，上线后发现有一个</w:t>
      </w:r>
      <w:r>
        <w:rPr>
          <w:sz w:val="22"/>
          <w:szCs w:val="22"/>
          <w:color w:val="262626"/>
        </w:rPr>
        <w:t>sql</w:t>
      </w:r>
      <w:r>
        <w:rPr>
          <w:rFonts w:ascii="Microsoft YaHei" w:hAnsi="Microsoft YaHei" w:eastAsia="Microsoft YaHei" w:cs="Microsoft YaHei"/>
          <w:sz w:val="22"/>
          <w:szCs w:val="22"/>
          <w:color w:val="262626"/>
          <w:spacing w:val="3"/>
        </w:rPr>
        <w:t>很慢很慢，</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3"/>
        </w:rPr>
        <w:t>后来我们发现没加</w:t>
      </w:r>
      <w:r>
        <w:rPr>
          <w:rFonts w:ascii="Microsoft YaHei" w:hAnsi="Microsoft YaHei" w:eastAsia="Microsoft YaHei" w:cs="Microsoft YaHei"/>
          <w:sz w:val="22"/>
          <w:szCs w:val="22"/>
          <w:color w:val="262626"/>
          <w:spacing w:val="2"/>
        </w:rPr>
        <w:t>索引</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，但是其实在</w:t>
      </w:r>
      <w:r>
        <w:rPr>
          <w:sz w:val="22"/>
          <w:szCs w:val="22"/>
          <w:color w:val="262626"/>
        </w:rPr>
        <w:t>AICR</w:t>
      </w:r>
      <w:r>
        <w:rPr>
          <w:rFonts w:ascii="Microsoft YaHei" w:hAnsi="Microsoft YaHei" w:eastAsia="Microsoft YaHei" w:cs="Microsoft YaHei"/>
          <w:sz w:val="22"/>
          <w:szCs w:val="22"/>
          <w:color w:val="262626"/>
          <w:spacing w:val="2"/>
        </w:rPr>
        <w:t>的报告中</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2"/>
        </w:rPr>
        <w:t>，</w:t>
      </w:r>
      <w:r>
        <w:rPr>
          <w:sz w:val="22"/>
          <w:szCs w:val="22"/>
          <w:color w:val="262626"/>
        </w:rPr>
        <w:t>AI</w:t>
      </w:r>
      <w:r>
        <w:rPr>
          <w:sz w:val="22"/>
          <w:szCs w:val="22"/>
          <w:color w:val="262626"/>
          <w:spacing w:val="27"/>
        </w:rPr>
        <w:t xml:space="preserve"> </w:t>
      </w:r>
      <w:r>
        <w:rPr>
          <w:rFonts w:ascii="Microsoft YaHei" w:hAnsi="Microsoft YaHei" w:eastAsia="Microsoft YaHei" w:cs="Microsoft YaHei"/>
          <w:sz w:val="22"/>
          <w:szCs w:val="22"/>
          <w:color w:val="262626"/>
          <w:spacing w:val="2"/>
        </w:rPr>
        <w:t>早就提示我们这里有性能</w:t>
      </w:r>
      <w:r>
        <w:rPr>
          <w:rFonts w:ascii="Microsoft YaHei" w:hAnsi="Microsoft YaHei" w:eastAsia="Microsoft YaHei" w:cs="Microsoft YaHei"/>
          <w:sz w:val="22"/>
          <w:szCs w:val="22"/>
          <w:color w:val="262626"/>
          <w:spacing w:val="1"/>
        </w:rPr>
        <w:t>风险了</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1"/>
        </w:rPr>
        <w:t>，所以</w:t>
      </w:r>
      <w:r>
        <w:rPr>
          <w:sz w:val="22"/>
          <w:szCs w:val="22"/>
          <w:color w:val="262626"/>
        </w:rPr>
        <w:t>AlCR</w:t>
      </w:r>
      <w:r>
        <w:rPr>
          <w:rFonts w:ascii="Microsoft YaHei" w:hAnsi="Microsoft YaHei" w:eastAsia="Microsoft YaHei" w:cs="Microsoft YaHei"/>
          <w:sz w:val="22"/>
          <w:szCs w:val="22"/>
          <w:color w:val="262626"/>
          <w:spacing w:val="1"/>
        </w:rPr>
        <w:t>是非常有用的</w:t>
      </w:r>
    </w:p>
    <w:p>
      <w:pPr>
        <w:pStyle w:val="BodyText"/>
        <w:ind w:left="170"/>
        <w:spacing w:before="42" w:line="180" w:lineRule="auto"/>
        <w:rPr>
          <w:rFonts w:ascii="Microsoft YaHei" w:hAnsi="Microsoft YaHei" w:eastAsia="Microsoft YaHei" w:cs="Microsoft YaHei"/>
          <w:sz w:val="22"/>
          <w:szCs w:val="22"/>
        </w:rPr>
      </w:pPr>
      <w:r>
        <w:rPr>
          <w:sz w:val="22"/>
          <w:szCs w:val="22"/>
          <w:color w:val="262626"/>
          <w:spacing w:val="2"/>
        </w:rPr>
        <w:t>2.</w:t>
      </w:r>
      <w:r>
        <w:rPr>
          <w:sz w:val="22"/>
          <w:szCs w:val="22"/>
          <w:color w:val="262626"/>
          <w:spacing w:val="49"/>
        </w:rPr>
        <w:t xml:space="preserve"> </w:t>
      </w:r>
      <w:r>
        <w:rPr>
          <w:rFonts w:ascii="Microsoft YaHei" w:hAnsi="Microsoft YaHei" w:eastAsia="Microsoft YaHei" w:cs="Microsoft YaHei"/>
          <w:sz w:val="22"/>
          <w:szCs w:val="22"/>
          <w:color w:val="262626"/>
          <w:spacing w:val="2"/>
        </w:rPr>
        <w:t>它能够尽量帮助我们提高代码的质量</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2"/>
        </w:rPr>
        <w:t>、包括可维护性</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2"/>
        </w:rPr>
        <w:t>、健壮性等</w:t>
      </w:r>
    </w:p>
    <w:p>
      <w:pPr>
        <w:pStyle w:val="BodyText"/>
        <w:spacing w:line="319" w:lineRule="auto"/>
        <w:rPr/>
      </w:pPr>
      <w:r/>
    </w:p>
    <w:p>
      <w:pPr>
        <w:pStyle w:val="BodyText"/>
        <w:spacing w:line="320" w:lineRule="auto"/>
        <w:rPr/>
      </w:pPr>
      <w:r/>
    </w:p>
    <w:p>
      <w:pPr>
        <w:ind w:left="30"/>
        <w:spacing w:before="9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rPr>
        <w:t>【自测】</w:t>
      </w:r>
      <w:r>
        <w:rPr>
          <w:rFonts w:ascii="Microsoft YaHei" w:hAnsi="Microsoft YaHei" w:eastAsia="Microsoft YaHei" w:cs="Microsoft YaHei"/>
          <w:sz w:val="22"/>
          <w:szCs w:val="22"/>
          <w:color w:val="262626"/>
          <w:spacing w:val="-22"/>
        </w:rPr>
        <w:t xml:space="preserve"> </w:t>
      </w:r>
      <w:r>
        <w:rPr>
          <w:rFonts w:ascii="Microsoft YaHei" w:hAnsi="Microsoft YaHei" w:eastAsia="Microsoft YaHei" w:cs="Microsoft YaHei"/>
          <w:sz w:val="22"/>
          <w:szCs w:val="22"/>
          <w:color w:val="262626"/>
        </w:rPr>
        <w:t>生成单元测试：无需人工写单测，</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rPr>
        <w:t>提效</w:t>
      </w:r>
    </w:p>
    <w:p>
      <w:pPr>
        <w:pStyle w:val="BodyText"/>
        <w:spacing w:line="306" w:lineRule="auto"/>
        <w:rPr/>
      </w:pPr>
      <w:r/>
    </w:p>
    <w:p>
      <w:pPr>
        <w:pStyle w:val="BodyText"/>
        <w:spacing w:line="306" w:lineRule="auto"/>
        <w:rPr/>
      </w:pPr>
      <w:r/>
    </w:p>
    <w:p>
      <w:pPr>
        <w:ind w:left="30"/>
        <w:spacing w:before="9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
        </w:rPr>
        <w:t>【方案】</w:t>
      </w:r>
      <w:r>
        <w:rPr>
          <w:rFonts w:ascii="Microsoft YaHei" w:hAnsi="Microsoft YaHei" w:eastAsia="Microsoft YaHei" w:cs="Microsoft YaHei"/>
          <w:sz w:val="22"/>
          <w:szCs w:val="22"/>
          <w:color w:val="262626"/>
          <w:spacing w:val="-28"/>
        </w:rPr>
        <w:t xml:space="preserve"> </w:t>
      </w:r>
      <w:r>
        <w:rPr>
          <w:rFonts w:ascii="Microsoft YaHei" w:hAnsi="Microsoft YaHei" w:eastAsia="Microsoft YaHei" w:cs="Microsoft YaHei"/>
          <w:sz w:val="22"/>
          <w:szCs w:val="22"/>
          <w:color w:val="262626"/>
          <w:spacing w:val="-1"/>
        </w:rPr>
        <w:t>业务现状逻辑梳理</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、生成流程图</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1"/>
        </w:rPr>
        <w:t>、时</w:t>
      </w:r>
      <w:r>
        <w:rPr>
          <w:rFonts w:ascii="Microsoft YaHei" w:hAnsi="Microsoft YaHei" w:eastAsia="Microsoft YaHei" w:cs="Microsoft YaHei"/>
          <w:sz w:val="22"/>
          <w:szCs w:val="22"/>
          <w:color w:val="262626"/>
          <w:spacing w:val="-2"/>
        </w:rPr>
        <w:t>序图</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2"/>
        </w:rPr>
        <w:t>、架构图</w:t>
      </w:r>
    </w:p>
    <w:p>
      <w:pPr>
        <w:pStyle w:val="BodyText"/>
        <w:ind w:left="184"/>
        <w:spacing w:before="216" w:line="187" w:lineRule="auto"/>
        <w:rPr>
          <w:rFonts w:ascii="Microsoft YaHei" w:hAnsi="Microsoft YaHei" w:eastAsia="Microsoft YaHei" w:cs="Microsoft YaHei"/>
          <w:sz w:val="22"/>
          <w:szCs w:val="22"/>
        </w:rPr>
      </w:pPr>
      <w:r>
        <w:rPr>
          <w:sz w:val="22"/>
          <w:szCs w:val="22"/>
          <w:color w:val="262626"/>
          <w:spacing w:val="2"/>
        </w:rPr>
        <w:t>1.</w:t>
      </w:r>
      <w:r>
        <w:rPr>
          <w:sz w:val="22"/>
          <w:szCs w:val="22"/>
          <w:color w:val="262626"/>
          <w:spacing w:val="40"/>
        </w:rPr>
        <w:t xml:space="preserve"> </w:t>
      </w:r>
      <w:r>
        <w:rPr>
          <w:rFonts w:ascii="Microsoft YaHei" w:hAnsi="Microsoft YaHei" w:eastAsia="Microsoft YaHei" w:cs="Microsoft YaHei"/>
          <w:sz w:val="22"/>
          <w:szCs w:val="22"/>
          <w:color w:val="262626"/>
          <w:spacing w:val="2"/>
        </w:rPr>
        <w:t>在熟悉代码时很方便，</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2"/>
        </w:rPr>
        <w:t>可以先让</w:t>
      </w:r>
      <w:r>
        <w:rPr>
          <w:sz w:val="22"/>
          <w:szCs w:val="22"/>
          <w:color w:val="262626"/>
        </w:rPr>
        <w:t>AI</w:t>
      </w:r>
      <w:r>
        <w:rPr>
          <w:rFonts w:ascii="Microsoft YaHei" w:hAnsi="Microsoft YaHei" w:eastAsia="Microsoft YaHei" w:cs="Microsoft YaHei"/>
          <w:sz w:val="22"/>
          <w:szCs w:val="22"/>
          <w:color w:val="262626"/>
          <w:spacing w:val="2"/>
        </w:rPr>
        <w:t>去梳理一下业务逻辑，</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2"/>
        </w:rPr>
        <w:t>再对照着看代码，</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2"/>
        </w:rPr>
        <w:t>提升效率</w:t>
      </w:r>
    </w:p>
    <w:p>
      <w:pPr>
        <w:pStyle w:val="BodyText"/>
        <w:ind w:left="170"/>
        <w:spacing w:before="156" w:line="187" w:lineRule="auto"/>
        <w:rPr>
          <w:rFonts w:ascii="Microsoft YaHei" w:hAnsi="Microsoft YaHei" w:eastAsia="Microsoft YaHei" w:cs="Microsoft YaHei"/>
          <w:sz w:val="22"/>
          <w:szCs w:val="22"/>
        </w:rPr>
      </w:pPr>
      <w:r>
        <w:rPr>
          <w:sz w:val="22"/>
          <w:szCs w:val="22"/>
          <w:color w:val="262626"/>
          <w:spacing w:val="4"/>
        </w:rPr>
        <w:t>2.</w:t>
      </w:r>
      <w:r>
        <w:rPr>
          <w:sz w:val="22"/>
          <w:szCs w:val="22"/>
          <w:color w:val="262626"/>
          <w:spacing w:val="36"/>
          <w:w w:val="101"/>
        </w:rPr>
        <w:t xml:space="preserve"> </w:t>
      </w:r>
      <w:r>
        <w:rPr>
          <w:rFonts w:ascii="Microsoft YaHei" w:hAnsi="Microsoft YaHei" w:eastAsia="Microsoft YaHei" w:cs="Microsoft YaHei"/>
          <w:sz w:val="22"/>
          <w:szCs w:val="22"/>
          <w:color w:val="262626"/>
          <w:spacing w:val="4"/>
        </w:rPr>
        <w:t>在生成架构图这方面会比较粗糙，</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4"/>
        </w:rPr>
        <w:t>需要通过多轮的对话沟通和调整才能生成比较好的</w:t>
      </w:r>
      <w:r>
        <w:rPr>
          <w:rFonts w:ascii="Microsoft YaHei" w:hAnsi="Microsoft YaHei" w:eastAsia="Microsoft YaHei" w:cs="Microsoft YaHei"/>
          <w:sz w:val="22"/>
          <w:szCs w:val="22"/>
          <w:color w:val="262626"/>
          <w:spacing w:val="3"/>
        </w:rPr>
        <w:t>架构图</w:t>
      </w:r>
    </w:p>
    <w:p>
      <w:pPr>
        <w:pStyle w:val="BodyText"/>
        <w:spacing w:line="313" w:lineRule="auto"/>
        <w:rPr/>
      </w:pPr>
      <w:r/>
    </w:p>
    <w:p>
      <w:pPr>
        <w:pStyle w:val="BodyText"/>
        <w:spacing w:line="314" w:lineRule="auto"/>
        <w:rPr/>
      </w:pPr>
      <w:r/>
    </w:p>
    <w:p>
      <w:pPr>
        <w:pStyle w:val="BodyText"/>
        <w:ind w:left="3"/>
        <w:spacing w:before="95" w:line="187" w:lineRule="auto"/>
        <w:rPr>
          <w:rFonts w:ascii="Microsoft YaHei" w:hAnsi="Microsoft YaHei" w:eastAsia="Microsoft YaHei" w:cs="Microsoft YaHei"/>
          <w:sz w:val="22"/>
          <w:szCs w:val="22"/>
        </w:rPr>
      </w:pPr>
      <w:r>
        <w:rPr>
          <w:sz w:val="22"/>
          <w:szCs w:val="22"/>
          <w:color w:val="262626"/>
          <w:spacing w:val="11"/>
        </w:rPr>
        <w:t>--</w:t>
      </w:r>
      <w:r>
        <w:rPr>
          <w:rFonts w:ascii="Microsoft YaHei" w:hAnsi="Microsoft YaHei" w:eastAsia="Microsoft YaHei" w:cs="Microsoft YaHei"/>
          <w:sz w:val="22"/>
          <w:szCs w:val="22"/>
          <w:color w:val="262626"/>
          <w:spacing w:val="11"/>
        </w:rPr>
        <w:t>大家可以自行使用后自己感受一下</w:t>
      </w:r>
    </w:p>
    <w:p>
      <w:pPr>
        <w:spacing w:line="187" w:lineRule="auto"/>
        <w:sectPr>
          <w:footerReference w:type="default" r:id="rId1460"/>
          <w:pgSz w:w="12240" w:h="15840"/>
          <w:pgMar w:top="400" w:right="978" w:bottom="440" w:left="967" w:header="0" w:footer="175" w:gutter="0"/>
        </w:sectPr>
        <w:rPr>
          <w:rFonts w:ascii="Microsoft YaHei" w:hAnsi="Microsoft YaHei" w:eastAsia="Microsoft YaHei" w:cs="Microsoft YaHei"/>
          <w:sz w:val="22"/>
          <w:szCs w:val="22"/>
        </w:rPr>
      </w:pPr>
    </w:p>
    <w:p>
      <w:pPr>
        <w:pStyle w:val="BodyText"/>
        <w:spacing w:line="358" w:lineRule="auto"/>
        <w:rPr/>
      </w:pPr>
      <w:r/>
    </w:p>
    <w:p>
      <w:pPr>
        <w:pStyle w:val="BodyText"/>
        <w:spacing w:line="358" w:lineRule="auto"/>
        <w:rPr/>
      </w:pPr>
      <w:r/>
    </w:p>
    <w:p>
      <w:pPr>
        <w:pStyle w:val="BodyText"/>
        <w:ind w:left="8"/>
        <w:spacing w:before="206" w:line="202" w:lineRule="auto"/>
        <w:rPr>
          <w:rFonts w:ascii="Microsoft YaHei" w:hAnsi="Microsoft YaHei" w:eastAsia="Microsoft YaHei" w:cs="Microsoft YaHei"/>
          <w:sz w:val="48"/>
          <w:szCs w:val="48"/>
        </w:rPr>
      </w:pPr>
      <w:r>
        <w:drawing>
          <wp:anchor distT="0" distB="0" distL="0" distR="0" simplePos="0" relativeHeight="255234048" behindDoc="0" locked="0" layoutInCell="1" allowOverlap="1">
            <wp:simplePos x="0" y="0"/>
            <wp:positionH relativeFrom="column">
              <wp:posOffset>0</wp:posOffset>
            </wp:positionH>
            <wp:positionV relativeFrom="paragraph">
              <wp:posOffset>564319</wp:posOffset>
            </wp:positionV>
            <wp:extent cx="6553200" cy="9525"/>
            <wp:effectExtent l="0" t="0" r="0" b="0"/>
            <wp:wrapNone/>
            <wp:docPr id="1676" name="IM 1676"/>
            <wp:cNvGraphicFramePr/>
            <a:graphic>
              <a:graphicData uri="http://schemas.openxmlformats.org/drawingml/2006/picture">
                <pic:pic>
                  <pic:nvPicPr>
                    <pic:cNvPr id="1676" name="IM 1676"/>
                    <pic:cNvPicPr/>
                  </pic:nvPicPr>
                  <pic:blipFill>
                    <a:blip r:embed="rId1462"/>
                    <a:stretch>
                      <a:fillRect/>
                    </a:stretch>
                  </pic:blipFill>
                  <pic:spPr>
                    <a:xfrm rot="0">
                      <a:off x="0" y="0"/>
                      <a:ext cx="6553200" cy="9525"/>
                    </a:xfrm>
                    <a:prstGeom prst="rect">
                      <a:avLst/>
                    </a:prstGeom>
                  </pic:spPr>
                </pic:pic>
              </a:graphicData>
            </a:graphic>
          </wp:anchor>
        </w:drawing>
      </w:r>
      <w:bookmarkStart w:name="bookmark166" w:id="165"/>
      <w:bookmarkEnd w:id="165"/>
      <w:r>
        <w:rPr>
          <w:sz w:val="48"/>
          <w:szCs w:val="48"/>
          <w14:textFill>
            <w14:solidFill>
              <w14:srgbClr w14:val="000000">
                <w14:alpha w14:val="14901"/>
              </w14:srgbClr>
            </w14:solidFill>
          </w14:textFill>
          <w:spacing w:val="-3"/>
        </w:rPr>
        <w:t>Agent </w:t>
      </w:r>
      <w:r>
        <w:rPr>
          <w:rFonts w:ascii="Microsoft YaHei" w:hAnsi="Microsoft YaHei" w:eastAsia="Microsoft YaHei" w:cs="Microsoft YaHei"/>
          <w:sz w:val="48"/>
          <w:szCs w:val="48"/>
          <w14:textFill>
            <w14:solidFill>
              <w14:srgbClr w14:val="000000">
                <w14:alpha w14:val="14901"/>
              </w14:srgbClr>
            </w14:solidFill>
          </w14:textFill>
          <w:spacing w:val="-3"/>
        </w:rPr>
        <w:t>概念</w:t>
      </w:r>
    </w:p>
    <w:p>
      <w:pPr>
        <w:pStyle w:val="BodyText"/>
        <w:ind w:left="453" w:right="115" w:hanging="422"/>
        <w:spacing w:before="269" w:line="195" w:lineRule="auto"/>
        <w:rPr>
          <w:rFonts w:ascii="Microsoft YaHei" w:hAnsi="Microsoft YaHei" w:eastAsia="Microsoft YaHei" w:cs="Microsoft YaHei"/>
          <w:sz w:val="42"/>
          <w:szCs w:val="42"/>
        </w:rPr>
      </w:pPr>
      <w:r>
        <w:rPr>
          <w:sz w:val="42"/>
          <w:szCs w:val="42"/>
          <w:b/>
          <w:bCs/>
          <w:color w:val="262626"/>
          <w:spacing w:val="11"/>
        </w:rPr>
        <w:t>1. </w:t>
      </w:r>
      <w:r>
        <w:rPr>
          <w:rFonts w:ascii="Microsoft YaHei" w:hAnsi="Microsoft YaHei" w:eastAsia="Microsoft YaHei" w:cs="Microsoft YaHei"/>
          <w:sz w:val="42"/>
          <w:szCs w:val="42"/>
          <w:color w:val="262626"/>
          <w:spacing w:val="11"/>
        </w:rPr>
        <w:t>什么是 </w:t>
      </w:r>
      <w:r>
        <w:rPr>
          <w:sz w:val="42"/>
          <w:szCs w:val="42"/>
          <w:color w:val="262626"/>
        </w:rPr>
        <w:t>Agent</w:t>
      </w:r>
      <w:r>
        <w:rPr>
          <w:sz w:val="42"/>
          <w:szCs w:val="42"/>
          <w:color w:val="262626"/>
          <w:spacing w:val="36"/>
        </w:rPr>
        <w:t xml:space="preserve"> </w:t>
      </w:r>
      <w:r>
        <w:rPr>
          <w:sz w:val="42"/>
          <w:szCs w:val="42"/>
          <w:color w:val="262626"/>
          <w:spacing w:val="11"/>
        </w:rPr>
        <w:t>/</w:t>
      </w:r>
      <w:r>
        <w:rPr>
          <w:sz w:val="42"/>
          <w:szCs w:val="42"/>
          <w:color w:val="262626"/>
          <w:spacing w:val="42"/>
        </w:rPr>
        <w:t xml:space="preserve"> </w:t>
      </w:r>
      <w:r>
        <w:rPr>
          <w:rFonts w:ascii="Microsoft YaHei" w:hAnsi="Microsoft YaHei" w:eastAsia="Microsoft YaHei" w:cs="Microsoft YaHei"/>
          <w:sz w:val="42"/>
          <w:szCs w:val="42"/>
          <w:color w:val="262626"/>
          <w:spacing w:val="11"/>
        </w:rPr>
        <w:t>怎么理解</w:t>
      </w:r>
      <w:r>
        <w:rPr>
          <w:sz w:val="42"/>
          <w:szCs w:val="42"/>
          <w:color w:val="262626"/>
        </w:rPr>
        <w:t>Agent</w:t>
      </w:r>
      <w:r>
        <w:rPr>
          <w:sz w:val="42"/>
          <w:szCs w:val="42"/>
          <w:color w:val="262626"/>
          <w:spacing w:val="34"/>
        </w:rPr>
        <w:t xml:space="preserve"> </w:t>
      </w:r>
      <w:r>
        <w:rPr>
          <w:sz w:val="42"/>
          <w:szCs w:val="42"/>
          <w:color w:val="262626"/>
          <w:spacing w:val="11"/>
        </w:rPr>
        <w:t>/</w:t>
      </w:r>
      <w:r>
        <w:rPr>
          <w:sz w:val="42"/>
          <w:szCs w:val="42"/>
          <w:color w:val="262626"/>
          <w:spacing w:val="42"/>
        </w:rPr>
        <w:t xml:space="preserve"> </w:t>
      </w:r>
      <w:r>
        <w:rPr>
          <w:rFonts w:ascii="Microsoft YaHei" w:hAnsi="Microsoft YaHei" w:eastAsia="Microsoft YaHei" w:cs="Microsoft YaHei"/>
          <w:sz w:val="42"/>
          <w:szCs w:val="42"/>
          <w:color w:val="262626"/>
          <w:spacing w:val="11"/>
        </w:rPr>
        <w:t>与大模型有什么区</w:t>
      </w:r>
      <w:r>
        <w:rPr>
          <w:rFonts w:ascii="Microsoft YaHei" w:hAnsi="Microsoft YaHei" w:eastAsia="Microsoft YaHei" w:cs="Microsoft YaHei"/>
          <w:sz w:val="42"/>
          <w:szCs w:val="42"/>
          <w:color w:val="262626"/>
        </w:rPr>
        <w:t>别</w:t>
      </w:r>
    </w:p>
    <w:p>
      <w:pPr>
        <w:pStyle w:val="BodyText"/>
        <w:spacing w:line="326" w:lineRule="auto"/>
        <w:rPr/>
      </w:pPr>
      <w:r/>
    </w:p>
    <w:p>
      <w:pPr>
        <w:pStyle w:val="BodyText"/>
        <w:ind w:left="26"/>
        <w:spacing w:before="154" w:line="179" w:lineRule="auto"/>
        <w:outlineLvl w:val="4"/>
        <w:rPr>
          <w:rFonts w:ascii="Microsoft YaHei" w:hAnsi="Microsoft YaHei" w:eastAsia="Microsoft YaHei" w:cs="Microsoft YaHei"/>
          <w:sz w:val="36"/>
          <w:szCs w:val="36"/>
        </w:rPr>
      </w:pPr>
      <w:r>
        <w:rPr>
          <w:sz w:val="36"/>
          <w:szCs w:val="36"/>
          <w:b/>
          <w:bCs/>
          <w:color w:val="262626"/>
          <w:spacing w:val="-3"/>
        </w:rPr>
        <w:t>1.1. </w:t>
      </w:r>
      <w:r>
        <w:rPr>
          <w:rFonts w:ascii="Microsoft YaHei" w:hAnsi="Microsoft YaHei" w:eastAsia="Microsoft YaHei" w:cs="Microsoft YaHei"/>
          <w:sz w:val="36"/>
          <w:szCs w:val="36"/>
          <w:color w:val="262626"/>
          <w:spacing w:val="-3"/>
        </w:rPr>
        <w:t>面试时简洁地回答</w:t>
      </w:r>
    </w:p>
    <w:p>
      <w:pPr>
        <w:pStyle w:val="BodyText"/>
        <w:ind w:left="6"/>
        <w:spacing w:before="312"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9"/>
        </w:rPr>
        <w:t>核心公式：</w:t>
      </w:r>
      <w:r>
        <w:rPr>
          <w:sz w:val="22"/>
          <w:szCs w:val="22"/>
          <w:color w:val="333333"/>
        </w:rPr>
        <w:t>Agent</w:t>
      </w:r>
      <w:r>
        <w:rPr>
          <w:sz w:val="22"/>
          <w:szCs w:val="22"/>
          <w:color w:val="333333"/>
          <w:spacing w:val="42"/>
          <w:w w:val="101"/>
        </w:rPr>
        <w:t xml:space="preserve"> </w:t>
      </w:r>
      <w:r>
        <w:rPr>
          <w:sz w:val="22"/>
          <w:szCs w:val="22"/>
          <w:color w:val="333333"/>
          <w:spacing w:val="9"/>
        </w:rPr>
        <w:t>=</w:t>
      </w:r>
      <w:r>
        <w:rPr>
          <w:sz w:val="22"/>
          <w:szCs w:val="22"/>
          <w:color w:val="333333"/>
          <w:spacing w:val="29"/>
          <w:w w:val="101"/>
        </w:rPr>
        <w:t xml:space="preserve"> </w:t>
      </w:r>
      <w:r>
        <w:rPr>
          <w:sz w:val="22"/>
          <w:szCs w:val="22"/>
          <w:color w:val="333333"/>
        </w:rPr>
        <w:t>LLM</w:t>
      </w:r>
      <w:r>
        <w:rPr>
          <w:sz w:val="22"/>
          <w:szCs w:val="22"/>
          <w:color w:val="333333"/>
          <w:spacing w:val="21"/>
        </w:rPr>
        <w:t xml:space="preserve"> </w:t>
      </w:r>
      <w:r>
        <w:rPr>
          <w:rFonts w:ascii="Microsoft YaHei" w:hAnsi="Microsoft YaHei" w:eastAsia="Microsoft YaHei" w:cs="Microsoft YaHei"/>
          <w:sz w:val="22"/>
          <w:szCs w:val="22"/>
          <w:color w:val="333333"/>
          <w:spacing w:val="9"/>
        </w:rPr>
        <w:t>大脑</w:t>
      </w:r>
      <w:r>
        <w:rPr>
          <w:rFonts w:ascii="Microsoft YaHei" w:hAnsi="Microsoft YaHei" w:eastAsia="Microsoft YaHei" w:cs="Microsoft YaHei"/>
          <w:sz w:val="22"/>
          <w:szCs w:val="22"/>
          <w:color w:val="333333"/>
          <w:spacing w:val="21"/>
        </w:rPr>
        <w:t xml:space="preserve"> </w:t>
      </w:r>
      <w:r>
        <w:rPr>
          <w:sz w:val="22"/>
          <w:szCs w:val="22"/>
          <w:color w:val="333333"/>
          <w:spacing w:val="9"/>
        </w:rPr>
        <w:t>+  </w:t>
      </w:r>
      <w:r>
        <w:rPr>
          <w:sz w:val="22"/>
          <w:szCs w:val="22"/>
          <w:color w:val="3C3C43"/>
        </w:rPr>
        <w:t>Tools</w:t>
      </w:r>
      <w:r>
        <w:rPr>
          <w:sz w:val="22"/>
          <w:szCs w:val="22"/>
          <w:color w:val="3C3C43"/>
          <w:spacing w:val="25"/>
        </w:rPr>
        <w:t xml:space="preserve"> </w:t>
      </w:r>
      <w:r>
        <w:rPr>
          <w:rFonts w:ascii="Microsoft YaHei" w:hAnsi="Microsoft YaHei" w:eastAsia="Microsoft YaHei" w:cs="Microsoft YaHei"/>
          <w:sz w:val="22"/>
          <w:szCs w:val="22"/>
          <w:color w:val="333333"/>
          <w:spacing w:val="9"/>
        </w:rPr>
        <w:t>工具调用   </w:t>
      </w:r>
      <w:r>
        <w:rPr>
          <w:sz w:val="22"/>
          <w:szCs w:val="22"/>
          <w:color w:val="333333"/>
          <w:spacing w:val="9"/>
        </w:rPr>
        <w:t>+</w:t>
      </w:r>
      <w:r>
        <w:rPr>
          <w:sz w:val="22"/>
          <w:szCs w:val="22"/>
          <w:color w:val="333333"/>
          <w:spacing w:val="29"/>
          <w:w w:val="101"/>
        </w:rPr>
        <w:t xml:space="preserve"> </w:t>
      </w:r>
      <w:r>
        <w:rPr>
          <w:sz w:val="22"/>
          <w:szCs w:val="22"/>
          <w:color w:val="3C3C43"/>
        </w:rPr>
        <w:t>Memory</w:t>
      </w:r>
      <w:r>
        <w:rPr>
          <w:sz w:val="22"/>
          <w:szCs w:val="22"/>
          <w:color w:val="3C3C43"/>
          <w:spacing w:val="22"/>
        </w:rPr>
        <w:t xml:space="preserve"> </w:t>
      </w:r>
      <w:r>
        <w:rPr>
          <w:rFonts w:ascii="Microsoft YaHei" w:hAnsi="Microsoft YaHei" w:eastAsia="Microsoft YaHei" w:cs="Microsoft YaHei"/>
          <w:sz w:val="22"/>
          <w:szCs w:val="22"/>
          <w:color w:val="333333"/>
          <w:spacing w:val="9"/>
        </w:rPr>
        <w:t>记忆</w:t>
      </w:r>
      <w:r>
        <w:rPr>
          <w:rFonts w:ascii="Microsoft YaHei" w:hAnsi="Microsoft YaHei" w:eastAsia="Microsoft YaHei" w:cs="Microsoft YaHei"/>
          <w:sz w:val="22"/>
          <w:szCs w:val="22"/>
          <w:color w:val="333333"/>
          <w:spacing w:val="21"/>
        </w:rPr>
        <w:t xml:space="preserve"> </w:t>
      </w:r>
      <w:r>
        <w:rPr>
          <w:sz w:val="22"/>
          <w:szCs w:val="22"/>
          <w:color w:val="333333"/>
          <w:spacing w:val="9"/>
        </w:rPr>
        <w:t>+</w:t>
      </w:r>
      <w:r>
        <w:rPr>
          <w:sz w:val="22"/>
          <w:szCs w:val="22"/>
          <w:color w:val="333333"/>
          <w:spacing w:val="21"/>
        </w:rPr>
        <w:t xml:space="preserve">  </w:t>
      </w:r>
      <w:r>
        <w:rPr>
          <w:sz w:val="22"/>
          <w:szCs w:val="22"/>
          <w:color w:val="3C3C43"/>
        </w:rPr>
        <w:t>Planning</w:t>
      </w:r>
      <w:r>
        <w:rPr>
          <w:sz w:val="22"/>
          <w:szCs w:val="22"/>
          <w:color w:val="3C3C43"/>
          <w:spacing w:val="24"/>
        </w:rPr>
        <w:t xml:space="preserve"> </w:t>
      </w:r>
      <w:r>
        <w:rPr>
          <w:rFonts w:ascii="Microsoft YaHei" w:hAnsi="Microsoft YaHei" w:eastAsia="Microsoft YaHei" w:cs="Microsoft YaHei"/>
          <w:sz w:val="22"/>
          <w:szCs w:val="22"/>
          <w:color w:val="333333"/>
          <w:spacing w:val="9"/>
        </w:rPr>
        <w:t>规划调度</w:t>
      </w:r>
    </w:p>
    <w:p>
      <w:pPr>
        <w:pStyle w:val="BodyText"/>
        <w:ind w:left="204"/>
        <w:spacing w:before="220"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1F2328"/>
          <w:spacing w:val="3"/>
          <w:position w:val="3"/>
        </w:rPr>
        <w:t>●    </w:t>
      </w:r>
      <w:r>
        <w:rPr>
          <w:sz w:val="22"/>
          <w:szCs w:val="22"/>
          <w:color w:val="1F2328"/>
        </w:rPr>
        <w:t>LLM</w:t>
      </w:r>
      <w:r>
        <w:rPr>
          <w:rFonts w:ascii="Microsoft YaHei" w:hAnsi="Microsoft YaHei" w:eastAsia="Microsoft YaHei" w:cs="Microsoft YaHei"/>
          <w:sz w:val="22"/>
          <w:szCs w:val="22"/>
          <w:color w:val="1F2328"/>
          <w:spacing w:val="3"/>
        </w:rPr>
        <w:t>：大脑，</w:t>
      </w:r>
      <w:r>
        <w:rPr>
          <w:rFonts w:ascii="Microsoft YaHei" w:hAnsi="Microsoft YaHei" w:eastAsia="Microsoft YaHei" w:cs="Microsoft YaHei"/>
          <w:sz w:val="22"/>
          <w:szCs w:val="22"/>
          <w:color w:val="1F2328"/>
          <w:spacing w:val="-37"/>
        </w:rPr>
        <w:t xml:space="preserve"> </w:t>
      </w:r>
      <w:r>
        <w:rPr>
          <w:rFonts w:ascii="Microsoft YaHei" w:hAnsi="Microsoft YaHei" w:eastAsia="Microsoft YaHei" w:cs="Microsoft YaHei"/>
          <w:sz w:val="22"/>
          <w:szCs w:val="22"/>
          <w:color w:val="1F2328"/>
          <w:spacing w:val="3"/>
        </w:rPr>
        <w:t>负责理解</w:t>
      </w:r>
      <w:r>
        <w:rPr>
          <w:rFonts w:ascii="Microsoft YaHei" w:hAnsi="Microsoft YaHei" w:eastAsia="Microsoft YaHei" w:cs="Microsoft YaHei"/>
          <w:sz w:val="22"/>
          <w:szCs w:val="22"/>
          <w:color w:val="1F2328"/>
          <w:spacing w:val="-37"/>
        </w:rPr>
        <w:t xml:space="preserve"> </w:t>
      </w:r>
      <w:r>
        <w:rPr>
          <w:rFonts w:ascii="Microsoft YaHei" w:hAnsi="Microsoft YaHei" w:eastAsia="Microsoft YaHei" w:cs="Microsoft YaHei"/>
          <w:sz w:val="22"/>
          <w:szCs w:val="22"/>
          <w:color w:val="1F2328"/>
          <w:spacing w:val="3"/>
        </w:rPr>
        <w:t>、推理</w:t>
      </w:r>
      <w:r>
        <w:rPr>
          <w:rFonts w:ascii="Microsoft YaHei" w:hAnsi="Microsoft YaHei" w:eastAsia="Microsoft YaHei" w:cs="Microsoft YaHei"/>
          <w:sz w:val="22"/>
          <w:szCs w:val="22"/>
          <w:color w:val="1F2328"/>
          <w:spacing w:val="-36"/>
        </w:rPr>
        <w:t xml:space="preserve"> </w:t>
      </w:r>
      <w:r>
        <w:rPr>
          <w:rFonts w:ascii="Microsoft YaHei" w:hAnsi="Microsoft YaHei" w:eastAsia="Microsoft YaHei" w:cs="Microsoft YaHei"/>
          <w:sz w:val="22"/>
          <w:szCs w:val="22"/>
          <w:color w:val="1F2328"/>
          <w:spacing w:val="3"/>
        </w:rPr>
        <w:t>、生成自然</w:t>
      </w:r>
      <w:r>
        <w:rPr>
          <w:rFonts w:ascii="Microsoft YaHei" w:hAnsi="Microsoft YaHei" w:eastAsia="Microsoft YaHei" w:cs="Microsoft YaHei"/>
          <w:sz w:val="22"/>
          <w:szCs w:val="22"/>
          <w:color w:val="1F2328"/>
          <w:spacing w:val="2"/>
        </w:rPr>
        <w:t>语言</w:t>
      </w:r>
      <w:r>
        <w:rPr>
          <w:rFonts w:ascii="Microsoft YaHei" w:hAnsi="Microsoft YaHei" w:eastAsia="Microsoft YaHei" w:cs="Microsoft YaHei"/>
          <w:sz w:val="22"/>
          <w:szCs w:val="22"/>
          <w:color w:val="1F2328"/>
          <w:spacing w:val="-26"/>
        </w:rPr>
        <w:t xml:space="preserve"> </w:t>
      </w:r>
      <w:r>
        <w:rPr>
          <w:rFonts w:ascii="Microsoft YaHei" w:hAnsi="Microsoft YaHei" w:eastAsia="Microsoft YaHei" w:cs="Microsoft YaHei"/>
          <w:sz w:val="22"/>
          <w:szCs w:val="22"/>
          <w:color w:val="1F2328"/>
          <w:spacing w:val="2"/>
        </w:rPr>
        <w:t>、结构化计划</w:t>
      </w:r>
    </w:p>
    <w:p>
      <w:pPr>
        <w:pStyle w:val="BodyText"/>
        <w:ind w:left="204"/>
        <w:spacing w:before="156"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3"/>
          <w:position w:val="3"/>
        </w:rPr>
        <w:t>●    </w:t>
      </w:r>
      <w:r>
        <w:rPr>
          <w:sz w:val="22"/>
          <w:szCs w:val="22"/>
          <w:color w:val="1F2328"/>
        </w:rPr>
        <w:t>Tools</w:t>
      </w:r>
      <w:r>
        <w:rPr>
          <w:rFonts w:ascii="Microsoft YaHei" w:hAnsi="Microsoft YaHei" w:eastAsia="Microsoft YaHei" w:cs="Microsoft YaHei"/>
          <w:sz w:val="22"/>
          <w:szCs w:val="22"/>
          <w:color w:val="1F2328"/>
          <w:spacing w:val="3"/>
        </w:rPr>
        <w:t>：</w:t>
      </w:r>
      <w:r>
        <w:rPr>
          <w:rFonts w:ascii="Microsoft YaHei" w:hAnsi="Microsoft YaHei" w:eastAsia="Microsoft YaHei" w:cs="Microsoft YaHei"/>
          <w:sz w:val="22"/>
          <w:szCs w:val="22"/>
          <w:color w:val="262626"/>
          <w:spacing w:val="3"/>
        </w:rPr>
        <w:t>感官和四肢</w:t>
      </w:r>
      <w:r>
        <w:rPr>
          <w:rFonts w:ascii="Microsoft YaHei" w:hAnsi="Microsoft YaHei" w:eastAsia="Microsoft YaHei" w:cs="Microsoft YaHei"/>
          <w:sz w:val="22"/>
          <w:szCs w:val="22"/>
          <w:color w:val="1F2328"/>
          <w:spacing w:val="3"/>
        </w:rPr>
        <w:t>，</w:t>
      </w:r>
      <w:r>
        <w:rPr>
          <w:rFonts w:ascii="Microsoft YaHei" w:hAnsi="Microsoft YaHei" w:eastAsia="Microsoft YaHei" w:cs="Microsoft YaHei"/>
          <w:sz w:val="22"/>
          <w:szCs w:val="22"/>
          <w:color w:val="1F2328"/>
          <w:spacing w:val="-41"/>
        </w:rPr>
        <w:t xml:space="preserve"> </w:t>
      </w:r>
      <w:r>
        <w:rPr>
          <w:rFonts w:ascii="Microsoft YaHei" w:hAnsi="Microsoft YaHei" w:eastAsia="Microsoft YaHei" w:cs="Microsoft YaHei"/>
          <w:sz w:val="22"/>
          <w:szCs w:val="22"/>
          <w:color w:val="1F2328"/>
          <w:spacing w:val="3"/>
        </w:rPr>
        <w:t>如搜索</w:t>
      </w:r>
      <w:r>
        <w:rPr>
          <w:rFonts w:ascii="Microsoft YaHei" w:hAnsi="Microsoft YaHei" w:eastAsia="Microsoft YaHei" w:cs="Microsoft YaHei"/>
          <w:sz w:val="22"/>
          <w:szCs w:val="22"/>
          <w:color w:val="1F2328"/>
          <w:spacing w:val="-37"/>
        </w:rPr>
        <w:t xml:space="preserve"> </w:t>
      </w:r>
      <w:r>
        <w:rPr>
          <w:rFonts w:ascii="Microsoft YaHei" w:hAnsi="Microsoft YaHei" w:eastAsia="Microsoft YaHei" w:cs="Microsoft YaHei"/>
          <w:sz w:val="22"/>
          <w:szCs w:val="22"/>
          <w:color w:val="1F2328"/>
          <w:spacing w:val="3"/>
        </w:rPr>
        <w:t>、代码执行</w:t>
      </w:r>
      <w:r>
        <w:rPr>
          <w:rFonts w:ascii="Microsoft YaHei" w:hAnsi="Microsoft YaHei" w:eastAsia="Microsoft YaHei" w:cs="Microsoft YaHei"/>
          <w:sz w:val="22"/>
          <w:szCs w:val="22"/>
          <w:color w:val="1F2328"/>
          <w:spacing w:val="-25"/>
        </w:rPr>
        <w:t xml:space="preserve"> </w:t>
      </w:r>
      <w:r>
        <w:rPr>
          <w:rFonts w:ascii="Microsoft YaHei" w:hAnsi="Microsoft YaHei" w:eastAsia="Microsoft YaHei" w:cs="Microsoft YaHei"/>
          <w:sz w:val="22"/>
          <w:szCs w:val="22"/>
          <w:color w:val="1F2328"/>
          <w:spacing w:val="3"/>
        </w:rPr>
        <w:t>、</w:t>
      </w:r>
      <w:r>
        <w:rPr>
          <w:sz w:val="22"/>
          <w:szCs w:val="22"/>
          <w:color w:val="1F2328"/>
        </w:rPr>
        <w:t>API</w:t>
      </w:r>
      <w:r>
        <w:rPr>
          <w:sz w:val="22"/>
          <w:szCs w:val="22"/>
          <w:color w:val="1F2328"/>
          <w:spacing w:val="23"/>
        </w:rPr>
        <w:t xml:space="preserve"> </w:t>
      </w:r>
      <w:r>
        <w:rPr>
          <w:rFonts w:ascii="Microsoft YaHei" w:hAnsi="Microsoft YaHei" w:eastAsia="Microsoft YaHei" w:cs="Microsoft YaHei"/>
          <w:sz w:val="22"/>
          <w:szCs w:val="22"/>
          <w:color w:val="1F2328"/>
          <w:spacing w:val="3"/>
        </w:rPr>
        <w:t>调用等</w:t>
      </w:r>
    </w:p>
    <w:p>
      <w:pPr>
        <w:pStyle w:val="BodyText"/>
        <w:ind w:left="204"/>
        <w:spacing w:before="144"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1F2328"/>
          <w:spacing w:val="6"/>
          <w:position w:val="3"/>
        </w:rPr>
        <w:t>●    </w:t>
      </w:r>
      <w:r>
        <w:rPr>
          <w:sz w:val="22"/>
          <w:szCs w:val="22"/>
          <w:color w:val="1F2328"/>
        </w:rPr>
        <w:t>Planning</w:t>
      </w:r>
      <w:r>
        <w:rPr>
          <w:rFonts w:ascii="Microsoft YaHei" w:hAnsi="Microsoft YaHei" w:eastAsia="Microsoft YaHei" w:cs="Microsoft YaHei"/>
          <w:sz w:val="22"/>
          <w:szCs w:val="22"/>
          <w:color w:val="1F2328"/>
          <w:spacing w:val="6"/>
        </w:rPr>
        <w:t>：拥有多步推理</w:t>
      </w:r>
      <w:r>
        <w:rPr>
          <w:rFonts w:ascii="Microsoft YaHei" w:hAnsi="Microsoft YaHei" w:eastAsia="Microsoft YaHei" w:cs="Microsoft YaHei"/>
          <w:sz w:val="22"/>
          <w:szCs w:val="22"/>
          <w:color w:val="1F2328"/>
          <w:spacing w:val="20"/>
          <w:w w:val="101"/>
        </w:rPr>
        <w:t xml:space="preserve"> </w:t>
      </w:r>
      <w:r>
        <w:rPr>
          <w:sz w:val="22"/>
          <w:szCs w:val="22"/>
          <w:color w:val="1F2328"/>
          <w:spacing w:val="6"/>
        </w:rPr>
        <w:t>&amp;  </w:t>
      </w:r>
      <w:r>
        <w:rPr>
          <w:rFonts w:ascii="Microsoft YaHei" w:hAnsi="Microsoft YaHei" w:eastAsia="Microsoft YaHei" w:cs="Microsoft YaHei"/>
          <w:sz w:val="22"/>
          <w:szCs w:val="22"/>
          <w:color w:val="1F2328"/>
          <w:spacing w:val="6"/>
        </w:rPr>
        <w:t>自我纠错的能力</w:t>
      </w:r>
    </w:p>
    <w:p>
      <w:pPr>
        <w:pStyle w:val="BodyText"/>
        <w:ind w:left="204"/>
        <w:spacing w:before="159"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sz w:val="22"/>
          <w:szCs w:val="22"/>
          <w:color w:val="1F2328"/>
        </w:rPr>
        <w:t>Memory</w:t>
      </w:r>
      <w:r>
        <w:rPr>
          <w:rFonts w:ascii="Microsoft YaHei" w:hAnsi="Microsoft YaHei" w:eastAsia="Microsoft YaHei" w:cs="Microsoft YaHei"/>
          <w:sz w:val="22"/>
          <w:szCs w:val="22"/>
          <w:color w:val="1F2328"/>
          <w:spacing w:val="6"/>
        </w:rPr>
        <w:t>：短期上下文会话记忆</w:t>
      </w:r>
      <w:r>
        <w:rPr>
          <w:rFonts w:ascii="Microsoft YaHei" w:hAnsi="Microsoft YaHei" w:eastAsia="Microsoft YaHei" w:cs="Microsoft YaHei"/>
          <w:sz w:val="22"/>
          <w:szCs w:val="22"/>
          <w:color w:val="1F2328"/>
          <w:spacing w:val="21"/>
        </w:rPr>
        <w:t xml:space="preserve"> </w:t>
      </w:r>
      <w:r>
        <w:rPr>
          <w:sz w:val="22"/>
          <w:szCs w:val="22"/>
          <w:color w:val="1F2328"/>
          <w:spacing w:val="6"/>
        </w:rPr>
        <w:t>+</w:t>
      </w:r>
      <w:r>
        <w:rPr>
          <w:sz w:val="22"/>
          <w:szCs w:val="22"/>
          <w:color w:val="1F2328"/>
          <w:spacing w:val="27"/>
        </w:rPr>
        <w:t xml:space="preserve"> </w:t>
      </w:r>
      <w:r>
        <w:rPr>
          <w:rFonts w:ascii="Microsoft YaHei" w:hAnsi="Microsoft YaHei" w:eastAsia="Microsoft YaHei" w:cs="Microsoft YaHei"/>
          <w:sz w:val="22"/>
          <w:szCs w:val="22"/>
          <w:color w:val="1F2328"/>
          <w:spacing w:val="6"/>
        </w:rPr>
        <w:t>长期持久知识记忆</w:t>
      </w:r>
      <w:r>
        <w:rPr>
          <w:rFonts w:ascii="Microsoft YaHei" w:hAnsi="Microsoft YaHei" w:eastAsia="Microsoft YaHei" w:cs="Microsoft YaHei"/>
          <w:sz w:val="22"/>
          <w:szCs w:val="22"/>
          <w:color w:val="1F2328"/>
          <w:spacing w:val="-38"/>
        </w:rPr>
        <w:t xml:space="preserve"> </w:t>
      </w:r>
      <w:r>
        <w:rPr>
          <w:rFonts w:ascii="Microsoft YaHei" w:hAnsi="Microsoft YaHei" w:eastAsia="Microsoft YaHei" w:cs="Microsoft YaHei"/>
          <w:sz w:val="22"/>
          <w:szCs w:val="22"/>
          <w:color w:val="1F2328"/>
          <w:spacing w:val="6"/>
        </w:rPr>
        <w:t>，</w:t>
      </w:r>
      <w:r>
        <w:rPr>
          <w:rFonts w:ascii="Microsoft YaHei" w:hAnsi="Microsoft YaHei" w:eastAsia="Microsoft YaHei" w:cs="Microsoft YaHei"/>
          <w:sz w:val="22"/>
          <w:szCs w:val="22"/>
          <w:spacing w:val="6"/>
        </w:rPr>
        <w:t>保证会话连贯和复用过往结果及个性</w:t>
      </w:r>
      <w:r>
        <w:rPr>
          <w:rFonts w:ascii="Microsoft YaHei" w:hAnsi="Microsoft YaHei" w:eastAsia="Microsoft YaHei" w:cs="Microsoft YaHei"/>
          <w:sz w:val="22"/>
          <w:szCs w:val="22"/>
          <w:spacing w:val="5"/>
        </w:rPr>
        <w:t>化偏好</w:t>
      </w:r>
    </w:p>
    <w:p>
      <w:pPr>
        <w:pStyle w:val="BodyText"/>
        <w:spacing w:line="316" w:lineRule="auto"/>
        <w:rPr/>
      </w:pPr>
      <w:r/>
    </w:p>
    <w:p>
      <w:pPr>
        <w:pStyle w:val="BodyText"/>
        <w:spacing w:line="317" w:lineRule="auto"/>
        <w:rPr/>
      </w:pPr>
      <w:r/>
    </w:p>
    <w:p>
      <w:pPr>
        <w:pStyle w:val="BodyText"/>
        <w:spacing w:line="317" w:lineRule="auto"/>
        <w:rPr/>
      </w:pPr>
      <w:r/>
    </w:p>
    <w:p>
      <w:pPr>
        <w:pStyle w:val="BodyText"/>
        <w:ind w:left="26"/>
        <w:spacing w:before="155" w:line="184" w:lineRule="auto"/>
        <w:outlineLvl w:val="4"/>
        <w:rPr>
          <w:rFonts w:ascii="Microsoft YaHei" w:hAnsi="Microsoft YaHei" w:eastAsia="Microsoft YaHei" w:cs="Microsoft YaHei"/>
          <w:sz w:val="36"/>
          <w:szCs w:val="36"/>
        </w:rPr>
      </w:pPr>
      <w:r>
        <w:rPr>
          <w:sz w:val="36"/>
          <w:szCs w:val="36"/>
          <w:b/>
          <w:bCs/>
          <w:color w:val="262626"/>
          <w:spacing w:val="-2"/>
        </w:rPr>
        <w:t>1.2. </w:t>
      </w:r>
      <w:r>
        <w:rPr>
          <w:rFonts w:ascii="Microsoft YaHei" w:hAnsi="Microsoft YaHei" w:eastAsia="Microsoft YaHei" w:cs="Microsoft YaHei"/>
          <w:sz w:val="36"/>
          <w:szCs w:val="36"/>
          <w:color w:val="262626"/>
          <w:spacing w:val="-2"/>
        </w:rPr>
        <w:t>帮助个人理解（也应对面试官的追问）</w:t>
      </w:r>
    </w:p>
    <w:p>
      <w:pPr>
        <w:pStyle w:val="BodyText"/>
        <w:spacing w:line="420" w:lineRule="auto"/>
        <w:rPr/>
      </w:pPr>
      <w:r/>
    </w:p>
    <w:p>
      <w:pPr>
        <w:pStyle w:val="BodyText"/>
        <w:ind w:left="22"/>
        <w:spacing w:before="87" w:line="372" w:lineRule="exact"/>
        <w:outlineLvl w:val="5"/>
        <w:rPr>
          <w:sz w:val="30"/>
          <w:szCs w:val="30"/>
        </w:rPr>
      </w:pPr>
      <w:r>
        <w:rPr>
          <w:sz w:val="30"/>
          <w:szCs w:val="30"/>
          <w:b/>
          <w:bCs/>
          <w:color w:val="262626"/>
          <w:spacing w:val="4"/>
          <w:position w:val="1"/>
        </w:rPr>
        <w:t>1.2.1. </w:t>
      </w:r>
      <w:r>
        <w:rPr>
          <w:sz w:val="30"/>
          <w:szCs w:val="30"/>
          <w:color w:val="262626"/>
          <w:position w:val="1"/>
        </w:rPr>
        <w:t>Tools</w:t>
      </w:r>
    </w:p>
    <w:p>
      <w:pPr>
        <w:ind w:left="9"/>
        <w:spacing w:before="304"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8"/>
          <w:spacing w:val="3"/>
        </w:rPr>
        <w:t>大模型擅长回答问题</w:t>
      </w:r>
      <w:r>
        <w:rPr>
          <w:rFonts w:ascii="Microsoft YaHei" w:hAnsi="Microsoft YaHei" w:eastAsia="Microsoft YaHei" w:cs="Microsoft YaHei"/>
          <w:sz w:val="22"/>
          <w:szCs w:val="22"/>
          <w:color w:val="1F2328"/>
          <w:spacing w:val="-28"/>
        </w:rPr>
        <w:t xml:space="preserve"> </w:t>
      </w:r>
      <w:r>
        <w:rPr>
          <w:rFonts w:ascii="Microsoft YaHei" w:hAnsi="Microsoft YaHei" w:eastAsia="Microsoft YaHei" w:cs="Microsoft YaHei"/>
          <w:sz w:val="22"/>
          <w:szCs w:val="22"/>
          <w:color w:val="1F2328"/>
          <w:spacing w:val="3"/>
        </w:rPr>
        <w:t>，但是无法感知或者改变外界环境</w:t>
      </w:r>
    </w:p>
    <w:p>
      <w:pPr>
        <w:ind w:left="9" w:right="3150" w:firstLine="35"/>
        <w:spacing w:before="216" w:line="315" w:lineRule="auto"/>
        <w:tabs>
          <w:tab w:val="left" w:pos="277"/>
        </w:tabs>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8"/>
        </w:rPr>
        <w:tab/>
      </w:r>
      <w:r>
        <w:rPr>
          <w:rFonts w:ascii="Microsoft YaHei" w:hAnsi="Microsoft YaHei" w:eastAsia="Microsoft YaHei" w:cs="Microsoft YaHei"/>
          <w:sz w:val="22"/>
          <w:szCs w:val="22"/>
          <w:color w:val="1F2328"/>
          <w:spacing w:val="-1"/>
        </w:rPr>
        <w:t>（例如大模型本身无法读取你的项目代码，</w:t>
      </w:r>
      <w:r>
        <w:rPr>
          <w:rFonts w:ascii="Microsoft YaHei" w:hAnsi="Microsoft YaHei" w:eastAsia="Microsoft YaHei" w:cs="Microsoft YaHei"/>
          <w:sz w:val="22"/>
          <w:szCs w:val="22"/>
          <w:color w:val="1F2328"/>
          <w:spacing w:val="-44"/>
        </w:rPr>
        <w:t xml:space="preserve"> </w:t>
      </w:r>
      <w:r>
        <w:rPr>
          <w:rFonts w:ascii="Microsoft YaHei" w:hAnsi="Microsoft YaHei" w:eastAsia="Microsoft YaHei" w:cs="Microsoft YaHei"/>
          <w:sz w:val="22"/>
          <w:szCs w:val="22"/>
          <w:color w:val="1F2328"/>
          <w:spacing w:val="-1"/>
        </w:rPr>
        <w:t>也无法修改你的项目代</w:t>
      </w:r>
      <w:r>
        <w:rPr>
          <w:rFonts w:ascii="Microsoft YaHei" w:hAnsi="Microsoft YaHei" w:eastAsia="Microsoft YaHei" w:cs="Microsoft YaHei"/>
          <w:sz w:val="22"/>
          <w:szCs w:val="22"/>
          <w:color w:val="1F2328"/>
          <w:spacing w:val="-2"/>
        </w:rPr>
        <w:t>码） </w:t>
      </w:r>
      <w:r>
        <w:rPr>
          <w:sz w:val="22"/>
          <w:szCs w:val="22"/>
          <w:position w:val="-6"/>
        </w:rPr>
        <w:drawing>
          <wp:inline distT="0" distB="0" distL="0" distR="0">
            <wp:extent cx="12673" cy="11906"/>
            <wp:effectExtent l="0" t="0" r="0" b="0"/>
            <wp:docPr id="1678" name="IM 1678"/>
            <wp:cNvGraphicFramePr/>
            <a:graphic>
              <a:graphicData uri="http://schemas.openxmlformats.org/drawingml/2006/picture">
                <pic:pic>
                  <pic:nvPicPr>
                    <pic:cNvPr id="1678" name="IM 1678"/>
                    <pic:cNvPicPr/>
                  </pic:nvPicPr>
                  <pic:blipFill>
                    <a:blip r:embed="rId1463"/>
                    <a:stretch>
                      <a:fillRect/>
                    </a:stretch>
                  </pic:blipFill>
                  <pic:spPr>
                    <a:xfrm rot="0">
                      <a:off x="0" y="0"/>
                      <a:ext cx="12673" cy="11906"/>
                    </a:xfrm>
                    <a:prstGeom prst="rect">
                      <a:avLst/>
                    </a:prstGeom>
                  </pic:spPr>
                </pic:pic>
              </a:graphicData>
            </a:graphic>
          </wp:inline>
        </w:drawing>
      </w:r>
      <w:r>
        <w:rPr>
          <w:rFonts w:ascii="Microsoft YaHei" w:hAnsi="Microsoft YaHei" w:eastAsia="Microsoft YaHei" w:cs="Microsoft YaHei"/>
          <w:sz w:val="22"/>
          <w:szCs w:val="22"/>
          <w:color w:val="1F2328"/>
        </w:rPr>
        <w:t xml:space="preserve"> </w:t>
      </w:r>
      <w:r>
        <w:rPr>
          <w:rFonts w:ascii="Microsoft YaHei" w:hAnsi="Microsoft YaHei" w:eastAsia="Microsoft YaHei" w:cs="Microsoft YaHei"/>
          <w:sz w:val="22"/>
          <w:szCs w:val="22"/>
          <w:color w:val="1F2328"/>
          <w:spacing w:val="4"/>
        </w:rPr>
        <w:t>那么如何解决这个问题呢？给大模型接上工具即可</w:t>
      </w:r>
    </w:p>
    <w:p>
      <w:pPr>
        <w:ind w:left="44" w:right="2670" w:hanging="37"/>
        <w:spacing w:before="29" w:line="324" w:lineRule="auto"/>
        <w:tabs>
          <w:tab w:val="left" w:pos="277"/>
        </w:tabs>
        <w:rPr>
          <w:sz w:val="22"/>
          <w:szCs w:val="22"/>
        </w:rPr>
      </w:pPr>
      <w:r>
        <w:rPr>
          <w:rFonts w:ascii="Microsoft YaHei" w:hAnsi="Microsoft YaHei" w:eastAsia="Microsoft YaHei" w:cs="Microsoft YaHei"/>
          <w:sz w:val="22"/>
          <w:szCs w:val="22"/>
          <w:color w:val="1F2328"/>
          <w:spacing w:val="3"/>
        </w:rPr>
        <w:t>例如读写文件内容的工具</w:t>
      </w:r>
      <w:r>
        <w:rPr>
          <w:rFonts w:ascii="Microsoft YaHei" w:hAnsi="Microsoft YaHei" w:eastAsia="Microsoft YaHei" w:cs="Microsoft YaHei"/>
          <w:sz w:val="22"/>
          <w:szCs w:val="22"/>
          <w:color w:val="1F2328"/>
          <w:spacing w:val="-30"/>
        </w:rPr>
        <w:t xml:space="preserve"> </w:t>
      </w:r>
      <w:r>
        <w:rPr>
          <w:rFonts w:ascii="Microsoft YaHei" w:hAnsi="Microsoft YaHei" w:eastAsia="Microsoft YaHei" w:cs="Microsoft YaHei"/>
          <w:sz w:val="22"/>
          <w:szCs w:val="22"/>
          <w:color w:val="1F2328"/>
          <w:spacing w:val="3"/>
        </w:rPr>
        <w:t>、运行终端的工具，</w:t>
      </w:r>
      <w:r>
        <w:rPr>
          <w:rFonts w:ascii="Microsoft YaHei" w:hAnsi="Microsoft YaHei" w:eastAsia="Microsoft YaHei" w:cs="Microsoft YaHei"/>
          <w:sz w:val="22"/>
          <w:szCs w:val="22"/>
          <w:color w:val="1F2328"/>
          <w:spacing w:val="-41"/>
        </w:rPr>
        <w:t xml:space="preserve"> </w:t>
      </w:r>
      <w:r>
        <w:rPr>
          <w:rFonts w:ascii="Microsoft YaHei" w:hAnsi="Microsoft YaHei" w:eastAsia="Microsoft YaHei" w:cs="Microsoft YaHei"/>
          <w:sz w:val="22"/>
          <w:szCs w:val="22"/>
          <w:color w:val="1F2328"/>
          <w:spacing w:val="3"/>
        </w:rPr>
        <w:t>工具就像是大模型的感官和四肢</w:t>
      </w:r>
      <w:r>
        <w:rPr>
          <w:rFonts w:ascii="Microsoft YaHei" w:hAnsi="Microsoft YaHei" w:eastAsia="Microsoft YaHei" w:cs="Microsoft YaHei"/>
          <w:sz w:val="22"/>
          <w:szCs w:val="22"/>
          <w:color w:val="1F2328"/>
        </w:rPr>
        <w:tab/>
      </w:r>
      <w:r>
        <w:rPr>
          <w:rFonts w:ascii="Microsoft YaHei" w:hAnsi="Microsoft YaHei" w:eastAsia="Microsoft YaHei" w:cs="Microsoft YaHei"/>
          <w:sz w:val="22"/>
          <w:szCs w:val="22"/>
          <w:color w:val="1F2328"/>
          <w:spacing w:val="-2"/>
        </w:rPr>
        <w:t>（有了工具，</w:t>
      </w:r>
      <w:r>
        <w:rPr>
          <w:rFonts w:ascii="Microsoft YaHei" w:hAnsi="Microsoft YaHei" w:eastAsia="Microsoft YaHei" w:cs="Microsoft YaHei"/>
          <w:sz w:val="22"/>
          <w:szCs w:val="22"/>
          <w:color w:val="1F2328"/>
          <w:spacing w:val="-32"/>
        </w:rPr>
        <w:t xml:space="preserve"> </w:t>
      </w:r>
      <w:r>
        <w:rPr>
          <w:rFonts w:ascii="Microsoft YaHei" w:hAnsi="Microsoft YaHei" w:eastAsia="Microsoft YaHei" w:cs="Microsoft YaHei"/>
          <w:sz w:val="22"/>
          <w:szCs w:val="22"/>
          <w:color w:val="1F2328"/>
          <w:spacing w:val="-2"/>
        </w:rPr>
        <w:t>大模型就可以读取你的项目代码，</w:t>
      </w:r>
      <w:r>
        <w:rPr>
          <w:rFonts w:ascii="Microsoft YaHei" w:hAnsi="Microsoft YaHei" w:eastAsia="Microsoft YaHei" w:cs="Microsoft YaHei"/>
          <w:sz w:val="22"/>
          <w:szCs w:val="22"/>
          <w:color w:val="1F2328"/>
          <w:spacing w:val="-41"/>
        </w:rPr>
        <w:t xml:space="preserve"> </w:t>
      </w:r>
      <w:r>
        <w:rPr>
          <w:rFonts w:ascii="Microsoft YaHei" w:hAnsi="Microsoft YaHei" w:eastAsia="Microsoft YaHei" w:cs="Microsoft YaHei"/>
          <w:sz w:val="22"/>
          <w:szCs w:val="22"/>
          <w:color w:val="1F2328"/>
          <w:spacing w:val="-2"/>
        </w:rPr>
        <w:t>直接修改你的项目代码） </w:t>
      </w:r>
      <w:r>
        <w:rPr>
          <w:sz w:val="22"/>
          <w:szCs w:val="22"/>
          <w:position w:val="-6"/>
        </w:rPr>
        <w:drawing>
          <wp:inline distT="0" distB="0" distL="0" distR="0">
            <wp:extent cx="12682" cy="12700"/>
            <wp:effectExtent l="0" t="0" r="0" b="0"/>
            <wp:docPr id="1680" name="IM 1680"/>
            <wp:cNvGraphicFramePr/>
            <a:graphic>
              <a:graphicData uri="http://schemas.openxmlformats.org/drawingml/2006/picture">
                <pic:pic>
                  <pic:nvPicPr>
                    <pic:cNvPr id="1680" name="IM 1680"/>
                    <pic:cNvPicPr/>
                  </pic:nvPicPr>
                  <pic:blipFill>
                    <a:blip r:embed="rId1464"/>
                    <a:stretch>
                      <a:fillRect/>
                    </a:stretch>
                  </pic:blipFill>
                  <pic:spPr>
                    <a:xfrm rot="0">
                      <a:off x="0" y="0"/>
                      <a:ext cx="12682" cy="12700"/>
                    </a:xfrm>
                    <a:prstGeom prst="rect">
                      <a:avLst/>
                    </a:prstGeom>
                  </pic:spPr>
                </pic:pic>
              </a:graphicData>
            </a:graphic>
          </wp:inline>
        </w:drawing>
      </w:r>
    </w:p>
    <w:p>
      <w:pPr>
        <w:ind w:left="10"/>
        <w:spacing w:before="1"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8"/>
          <w:spacing w:val="3"/>
        </w:rPr>
        <w:t>把</w:t>
      </w:r>
      <w:r>
        <w:rPr>
          <w:rFonts w:ascii="Microsoft YaHei" w:hAnsi="Microsoft YaHei" w:eastAsia="Microsoft YaHei" w:cs="Microsoft YaHei"/>
          <w:sz w:val="22"/>
          <w:szCs w:val="22"/>
          <w:color w:val="1F2328"/>
          <w:spacing w:val="34"/>
          <w:w w:val="101"/>
        </w:rPr>
        <w:t xml:space="preserve"> </w:t>
      </w:r>
      <w:r>
        <w:rPr>
          <w:rFonts w:ascii="Microsoft YaHei" w:hAnsi="Microsoft YaHei" w:eastAsia="Microsoft YaHei" w:cs="Microsoft YaHei"/>
          <w:sz w:val="22"/>
          <w:szCs w:val="22"/>
          <w:color w:val="1F2328"/>
          <w:spacing w:val="3"/>
        </w:rPr>
        <w:t>一些工具和一个大模型</w:t>
      </w:r>
      <w:r>
        <w:rPr>
          <w:rFonts w:ascii="Microsoft YaHei" w:hAnsi="Microsoft YaHei" w:eastAsia="Microsoft YaHei" w:cs="Microsoft YaHei"/>
          <w:sz w:val="22"/>
          <w:szCs w:val="22"/>
          <w:color w:val="1F2328"/>
          <w:spacing w:val="21"/>
        </w:rPr>
        <w:t xml:space="preserve"> </w:t>
      </w:r>
      <w:r>
        <w:rPr>
          <w:rFonts w:ascii="Microsoft YaHei" w:hAnsi="Microsoft YaHei" w:eastAsia="Microsoft YaHei" w:cs="Microsoft YaHei"/>
          <w:sz w:val="22"/>
          <w:szCs w:val="22"/>
          <w:color w:val="1F2328"/>
          <w:spacing w:val="3"/>
        </w:rPr>
        <w:t>组装起来，</w:t>
      </w:r>
      <w:r>
        <w:rPr>
          <w:rFonts w:ascii="Microsoft YaHei" w:hAnsi="Microsoft YaHei" w:eastAsia="Microsoft YaHei" w:cs="Microsoft YaHei"/>
          <w:sz w:val="22"/>
          <w:szCs w:val="22"/>
          <w:color w:val="1F2328"/>
          <w:spacing w:val="-43"/>
        </w:rPr>
        <w:t xml:space="preserve"> </w:t>
      </w:r>
      <w:r>
        <w:rPr>
          <w:rFonts w:ascii="Microsoft YaHei" w:hAnsi="Microsoft YaHei" w:eastAsia="Microsoft YaHei" w:cs="Microsoft YaHei"/>
          <w:sz w:val="22"/>
          <w:szCs w:val="22"/>
          <w:color w:val="1F2328"/>
          <w:spacing w:val="3"/>
        </w:rPr>
        <w:t>变成一个能感知和改变外界环境的智能程序</w:t>
      </w:r>
    </w:p>
    <w:p>
      <w:pPr>
        <w:pStyle w:val="BodyText"/>
        <w:spacing w:line="291" w:lineRule="auto"/>
        <w:rPr/>
      </w:pPr>
      <w:r/>
    </w:p>
    <w:p>
      <w:pPr>
        <w:pStyle w:val="BodyText"/>
        <w:spacing w:line="291" w:lineRule="auto"/>
        <w:rPr/>
      </w:pPr>
      <w:r/>
    </w:p>
    <w:p>
      <w:pPr>
        <w:pStyle w:val="BodyText"/>
        <w:spacing w:line="292" w:lineRule="auto"/>
        <w:rPr/>
      </w:pPr>
      <w:r/>
    </w:p>
    <w:p>
      <w:pPr>
        <w:pStyle w:val="BodyText"/>
        <w:ind w:left="17"/>
        <w:spacing w:before="104" w:line="178" w:lineRule="auto"/>
        <w:rPr>
          <w:rFonts w:ascii="Microsoft YaHei" w:hAnsi="Microsoft YaHei" w:eastAsia="Microsoft YaHei" w:cs="Microsoft YaHei"/>
          <w:sz w:val="24"/>
          <w:szCs w:val="24"/>
        </w:rPr>
      </w:pPr>
      <w:r>
        <w:rPr>
          <w:sz w:val="24"/>
          <w:szCs w:val="24"/>
          <w:b/>
          <w:bCs/>
          <w:color w:val="1F2328"/>
          <w:spacing w:val="-3"/>
        </w:rPr>
        <w:t>1.2.1.1.</w:t>
      </w:r>
      <w:r>
        <w:rPr>
          <w:sz w:val="24"/>
          <w:szCs w:val="24"/>
          <w:b/>
          <w:bCs/>
          <w:color w:val="1F2328"/>
          <w:spacing w:val="46"/>
          <w:w w:val="101"/>
        </w:rPr>
        <w:t xml:space="preserve"> </w:t>
      </w:r>
      <w:r>
        <w:rPr>
          <w:rFonts w:ascii="Microsoft YaHei" w:hAnsi="Microsoft YaHei" w:eastAsia="Microsoft YaHei" w:cs="Microsoft YaHei"/>
          <w:sz w:val="24"/>
          <w:szCs w:val="24"/>
          <w:color w:val="1F2328"/>
          <w:spacing w:val="-3"/>
        </w:rPr>
        <w:t>工具如何定义</w:t>
      </w:r>
    </w:p>
    <w:p>
      <w:pPr>
        <w:pStyle w:val="BodyText"/>
        <w:ind w:left="11" w:right="32"/>
        <w:spacing w:before="277" w:line="25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4"/>
        </w:rPr>
        <w:t>工具是给大模型外接的可被调用的能力接口，</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4"/>
        </w:rPr>
        <w:t>提前定义好名称、</w:t>
      </w:r>
      <w:r>
        <w:rPr>
          <w:rFonts w:ascii="Microsoft YaHei" w:hAnsi="Microsoft YaHei" w:eastAsia="Microsoft YaHei" w:cs="Microsoft YaHei"/>
          <w:sz w:val="22"/>
          <w:szCs w:val="22"/>
          <w:spacing w:val="3"/>
        </w:rPr>
        <w:t>功能描述、入参格式、出参结构</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3"/>
        </w:rPr>
        <w:t>。本质</w:t>
      </w:r>
      <w:r>
        <w:rPr>
          <w:rFonts w:ascii="Microsoft YaHei" w:hAnsi="Microsoft YaHei" w:eastAsia="Microsoft YaHei" w:cs="Microsoft YaHei"/>
          <w:sz w:val="22"/>
          <w:szCs w:val="22"/>
          <w:spacing w:val="1"/>
        </w:rPr>
        <w:t>是把现实能力标准化、函数化，</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1"/>
        </w:rPr>
        <w:t>让</w:t>
      </w:r>
      <w:r>
        <w:rPr>
          <w:rFonts w:ascii="Microsoft YaHei" w:hAnsi="Microsoft YaHei" w:eastAsia="Microsoft YaHei" w:cs="Microsoft YaHei"/>
          <w:sz w:val="22"/>
          <w:szCs w:val="22"/>
          <w:spacing w:val="26"/>
        </w:rPr>
        <w:t xml:space="preserve"> </w:t>
      </w:r>
      <w:r>
        <w:rPr>
          <w:sz w:val="22"/>
          <w:szCs w:val="22"/>
        </w:rPr>
        <w:t>LLM</w:t>
      </w:r>
      <w:r>
        <w:rPr>
          <w:sz w:val="22"/>
          <w:szCs w:val="22"/>
          <w:spacing w:val="23"/>
        </w:rPr>
        <w:t xml:space="preserve"> </w:t>
      </w:r>
      <w:r>
        <w:rPr>
          <w:rFonts w:ascii="Microsoft YaHei" w:hAnsi="Microsoft YaHei" w:eastAsia="Microsoft YaHei" w:cs="Microsoft YaHei"/>
          <w:sz w:val="22"/>
          <w:szCs w:val="22"/>
          <w:spacing w:val="1"/>
        </w:rPr>
        <w:t>看得懂</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
        </w:rPr>
        <w:t>、会调用，</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1"/>
        </w:rPr>
        <w:t>比如联网搜索</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rPr>
        <w:t>、代码执行</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rPr>
        <w:t>、文件读写</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rPr>
        <w:t>、数据库</w:t>
      </w:r>
    </w:p>
    <w:p>
      <w:pPr>
        <w:spacing w:line="258" w:lineRule="auto"/>
        <w:sectPr>
          <w:footerReference w:type="default" r:id="rId1461"/>
          <w:pgSz w:w="12240" w:h="15840"/>
          <w:pgMar w:top="400" w:right="960" w:bottom="440" w:left="960" w:header="0" w:footer="175" w:gutter="0"/>
        </w:sectPr>
        <w:rPr>
          <w:rFonts w:ascii="Microsoft YaHei" w:hAnsi="Microsoft YaHei" w:eastAsia="Microsoft YaHei" w:cs="Microsoft YaHei"/>
          <w:sz w:val="22"/>
          <w:szCs w:val="22"/>
        </w:rPr>
      </w:pPr>
    </w:p>
    <w:p>
      <w:pPr>
        <w:pStyle w:val="BodyText"/>
        <w:spacing w:line="307" w:lineRule="auto"/>
        <w:rPr/>
      </w:pPr>
      <w:r/>
    </w:p>
    <w:p>
      <w:pPr>
        <w:pStyle w:val="BodyText"/>
        <w:ind w:left="2"/>
        <w:spacing w:before="94" w:line="18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
        </w:rPr>
        <w:t>查询</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1"/>
        </w:rPr>
        <w:t>、</w:t>
      </w:r>
      <w:r>
        <w:rPr>
          <w:sz w:val="22"/>
          <w:szCs w:val="22"/>
          <w:spacing w:val="-1"/>
        </w:rPr>
        <w:t>API</w:t>
      </w:r>
      <w:r>
        <w:rPr>
          <w:sz w:val="22"/>
          <w:szCs w:val="22"/>
          <w:spacing w:val="22"/>
        </w:rPr>
        <w:t xml:space="preserve"> </w:t>
      </w:r>
      <w:r>
        <w:rPr>
          <w:rFonts w:ascii="Microsoft YaHei" w:hAnsi="Microsoft YaHei" w:eastAsia="Microsoft YaHei" w:cs="Microsoft YaHei"/>
          <w:sz w:val="22"/>
          <w:szCs w:val="22"/>
          <w:spacing w:val="-1"/>
        </w:rPr>
        <w:t>接口 、计算器等都属于 </w:t>
      </w:r>
      <w:r>
        <w:rPr>
          <w:sz w:val="22"/>
          <w:szCs w:val="22"/>
          <w:spacing w:val="-1"/>
        </w:rPr>
        <w:t>Agent</w:t>
      </w:r>
      <w:r>
        <w:rPr>
          <w:sz w:val="22"/>
          <w:szCs w:val="22"/>
          <w:spacing w:val="26"/>
        </w:rPr>
        <w:t xml:space="preserve"> </w:t>
      </w:r>
      <w:r>
        <w:rPr>
          <w:rFonts w:ascii="Microsoft YaHei" w:hAnsi="Microsoft YaHei" w:eastAsia="Microsoft YaHei" w:cs="Microsoft YaHei"/>
          <w:sz w:val="22"/>
          <w:szCs w:val="22"/>
          <w:spacing w:val="-1"/>
        </w:rPr>
        <w:t>工具。</w:t>
      </w:r>
    </w:p>
    <w:p>
      <w:pPr>
        <w:pStyle w:val="BodyText"/>
        <w:spacing w:line="298" w:lineRule="auto"/>
        <w:rPr/>
      </w:pPr>
      <w:r/>
    </w:p>
    <w:p>
      <w:pPr>
        <w:pStyle w:val="BodyText"/>
        <w:spacing w:line="298" w:lineRule="auto"/>
        <w:rPr/>
      </w:pPr>
      <w:r/>
    </w:p>
    <w:p>
      <w:pPr>
        <w:pStyle w:val="BodyText"/>
        <w:spacing w:line="298" w:lineRule="auto"/>
        <w:rPr/>
      </w:pPr>
      <w:r/>
    </w:p>
    <w:p>
      <w:pPr>
        <w:pStyle w:val="BodyText"/>
        <w:ind w:left="10"/>
        <w:spacing w:before="103" w:line="188" w:lineRule="auto"/>
        <w:rPr>
          <w:rFonts w:ascii="Microsoft YaHei" w:hAnsi="Microsoft YaHei" w:eastAsia="Microsoft YaHei" w:cs="Microsoft YaHei"/>
          <w:sz w:val="24"/>
          <w:szCs w:val="24"/>
        </w:rPr>
      </w:pPr>
      <w:r>
        <w:rPr>
          <w:sz w:val="24"/>
          <w:szCs w:val="24"/>
          <w:b/>
          <w:bCs/>
          <w:color w:val="1F2328"/>
          <w:spacing w:val="-2"/>
        </w:rPr>
        <w:t>1.2.1.2.</w:t>
      </w:r>
      <w:r>
        <w:rPr>
          <w:sz w:val="24"/>
          <w:szCs w:val="24"/>
          <w:b/>
          <w:bCs/>
          <w:color w:val="1F2328"/>
          <w:spacing w:val="38"/>
          <w:w w:val="101"/>
        </w:rPr>
        <w:t xml:space="preserve"> </w:t>
      </w:r>
      <w:r>
        <w:rPr>
          <w:rFonts w:ascii="Microsoft YaHei" w:hAnsi="Microsoft YaHei" w:eastAsia="Microsoft YaHei" w:cs="Microsoft YaHei"/>
          <w:sz w:val="24"/>
          <w:szCs w:val="24"/>
          <w:color w:val="1F2328"/>
          <w:spacing w:val="-2"/>
        </w:rPr>
        <w:t>工具与模型如何交互</w:t>
      </w:r>
    </w:p>
    <w:p>
      <w:pPr>
        <w:pStyle w:val="BodyText"/>
        <w:ind w:left="184"/>
        <w:spacing w:before="259" w:line="190" w:lineRule="auto"/>
        <w:rPr>
          <w:rFonts w:ascii="Microsoft YaHei" w:hAnsi="Microsoft YaHei" w:eastAsia="Microsoft YaHei" w:cs="Microsoft YaHei"/>
          <w:sz w:val="22"/>
          <w:szCs w:val="22"/>
        </w:rPr>
      </w:pPr>
      <w:r>
        <w:rPr>
          <w:sz w:val="22"/>
          <w:szCs w:val="22"/>
          <w:spacing w:val="4"/>
        </w:rPr>
        <w:t>1.</w:t>
      </w:r>
      <w:r>
        <w:rPr>
          <w:sz w:val="22"/>
          <w:szCs w:val="22"/>
          <w:spacing w:val="36"/>
        </w:rPr>
        <w:t xml:space="preserve"> </w:t>
      </w:r>
      <w:r>
        <w:rPr>
          <w:rFonts w:ascii="Microsoft YaHei" w:hAnsi="Microsoft YaHei" w:eastAsia="Microsoft YaHei" w:cs="Microsoft YaHei"/>
          <w:sz w:val="22"/>
          <w:szCs w:val="22"/>
          <w:spacing w:val="4"/>
        </w:rPr>
        <w:t>模型决策：</w:t>
      </w:r>
      <w:r>
        <w:rPr>
          <w:rFonts w:ascii="Microsoft YaHei" w:hAnsi="Microsoft YaHei" w:eastAsia="Microsoft YaHei" w:cs="Microsoft YaHei"/>
          <w:sz w:val="22"/>
          <w:szCs w:val="22"/>
          <w:spacing w:val="-44"/>
        </w:rPr>
        <w:t xml:space="preserve"> </w:t>
      </w:r>
      <w:r>
        <w:rPr>
          <w:sz w:val="22"/>
          <w:szCs w:val="22"/>
        </w:rPr>
        <w:t>LLM</w:t>
      </w:r>
      <w:r>
        <w:rPr>
          <w:sz w:val="22"/>
          <w:szCs w:val="22"/>
          <w:spacing w:val="22"/>
          <w:w w:val="101"/>
        </w:rPr>
        <w:t xml:space="preserve"> </w:t>
      </w:r>
      <w:r>
        <w:rPr>
          <w:rFonts w:ascii="Microsoft YaHei" w:hAnsi="Microsoft YaHei" w:eastAsia="Microsoft YaHei" w:cs="Microsoft YaHei"/>
          <w:sz w:val="22"/>
          <w:szCs w:val="22"/>
          <w:spacing w:val="4"/>
        </w:rPr>
        <w:t>理解用户需求后，</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4"/>
        </w:rPr>
        <w:t>判断是否需</w:t>
      </w:r>
      <w:r>
        <w:rPr>
          <w:rFonts w:ascii="Microsoft YaHei" w:hAnsi="Microsoft YaHei" w:eastAsia="Microsoft YaHei" w:cs="Microsoft YaHei"/>
          <w:sz w:val="22"/>
          <w:szCs w:val="22"/>
          <w:spacing w:val="3"/>
        </w:rPr>
        <w:t>要调用工具、调用哪个工具、传什么参数；</w:t>
      </w:r>
    </w:p>
    <w:p>
      <w:pPr>
        <w:pStyle w:val="BodyText"/>
        <w:ind w:left="170"/>
        <w:spacing w:before="150" w:line="190" w:lineRule="auto"/>
        <w:rPr>
          <w:rFonts w:ascii="Microsoft YaHei" w:hAnsi="Microsoft YaHei" w:eastAsia="Microsoft YaHei" w:cs="Microsoft YaHei"/>
          <w:sz w:val="22"/>
          <w:szCs w:val="22"/>
        </w:rPr>
      </w:pPr>
      <w:r>
        <w:rPr>
          <w:sz w:val="22"/>
          <w:szCs w:val="22"/>
          <w:spacing w:val="2"/>
        </w:rPr>
        <w:t>2.</w:t>
      </w:r>
      <w:r>
        <w:rPr>
          <w:sz w:val="22"/>
          <w:szCs w:val="22"/>
          <w:spacing w:val="37"/>
        </w:rPr>
        <w:t xml:space="preserve"> </w:t>
      </w:r>
      <w:r>
        <w:rPr>
          <w:rFonts w:ascii="Microsoft YaHei" w:hAnsi="Microsoft YaHei" w:eastAsia="Microsoft YaHei" w:cs="Microsoft YaHei"/>
          <w:sz w:val="22"/>
          <w:szCs w:val="22"/>
          <w:spacing w:val="2"/>
        </w:rPr>
        <w:t>格式输出：模型按约定格式输出工具调用指令（</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2"/>
        </w:rPr>
        <w:t>函数名</w:t>
      </w:r>
      <w:r>
        <w:rPr>
          <w:rFonts w:ascii="Microsoft YaHei" w:hAnsi="Microsoft YaHei" w:eastAsia="Microsoft YaHei" w:cs="Microsoft YaHei"/>
          <w:sz w:val="22"/>
          <w:szCs w:val="22"/>
          <w:spacing w:val="21"/>
        </w:rPr>
        <w:t xml:space="preserve"> </w:t>
      </w:r>
      <w:r>
        <w:rPr>
          <w:sz w:val="22"/>
          <w:szCs w:val="22"/>
          <w:spacing w:val="2"/>
        </w:rPr>
        <w:t>+</w:t>
      </w:r>
      <w:r>
        <w:rPr>
          <w:sz w:val="22"/>
          <w:szCs w:val="22"/>
          <w:spacing w:val="23"/>
        </w:rPr>
        <w:t xml:space="preserve"> </w:t>
      </w:r>
      <w:r>
        <w:rPr>
          <w:rFonts w:ascii="Microsoft YaHei" w:hAnsi="Microsoft YaHei" w:eastAsia="Microsoft YaHei" w:cs="Microsoft YaHei"/>
          <w:sz w:val="22"/>
          <w:szCs w:val="22"/>
          <w:spacing w:val="2"/>
        </w:rPr>
        <w:t>参数</w:t>
      </w:r>
      <w:r>
        <w:rPr>
          <w:rFonts w:ascii="Microsoft YaHei" w:hAnsi="Microsoft YaHei" w:eastAsia="Microsoft YaHei" w:cs="Microsoft YaHei"/>
          <w:sz w:val="22"/>
          <w:szCs w:val="22"/>
          <w:spacing w:val="-3"/>
        </w:rPr>
        <w:t>）；</w:t>
      </w:r>
    </w:p>
    <w:p>
      <w:pPr>
        <w:pStyle w:val="BodyText"/>
        <w:ind w:left="171"/>
        <w:spacing w:before="150" w:line="185" w:lineRule="auto"/>
        <w:rPr>
          <w:rFonts w:ascii="Microsoft YaHei" w:hAnsi="Microsoft YaHei" w:eastAsia="Microsoft YaHei" w:cs="Microsoft YaHei"/>
          <w:sz w:val="22"/>
          <w:szCs w:val="22"/>
        </w:rPr>
      </w:pPr>
      <w:r>
        <w:rPr>
          <w:sz w:val="22"/>
          <w:szCs w:val="22"/>
          <w:spacing w:val="3"/>
        </w:rPr>
        <w:t>3.</w:t>
      </w:r>
      <w:r>
        <w:rPr>
          <w:sz w:val="22"/>
          <w:szCs w:val="22"/>
          <w:spacing w:val="42"/>
          <w:w w:val="101"/>
        </w:rPr>
        <w:t xml:space="preserve"> </w:t>
      </w:r>
      <w:r>
        <w:rPr>
          <w:rFonts w:ascii="Microsoft YaHei" w:hAnsi="Microsoft YaHei" w:eastAsia="Microsoft YaHei" w:cs="Microsoft YaHei"/>
          <w:sz w:val="22"/>
          <w:szCs w:val="22"/>
          <w:spacing w:val="3"/>
        </w:rPr>
        <w:t>框架调度：</w:t>
      </w:r>
      <w:r>
        <w:rPr>
          <w:sz w:val="22"/>
          <w:szCs w:val="22"/>
        </w:rPr>
        <w:t>Agent</w:t>
      </w:r>
      <w:r>
        <w:rPr>
          <w:sz w:val="22"/>
          <w:szCs w:val="22"/>
          <w:spacing w:val="23"/>
        </w:rPr>
        <w:t xml:space="preserve"> </w:t>
      </w:r>
      <w:r>
        <w:rPr>
          <w:rFonts w:ascii="Microsoft YaHei" w:hAnsi="Microsoft YaHei" w:eastAsia="Microsoft YaHei" w:cs="Microsoft YaHei"/>
          <w:sz w:val="22"/>
          <w:szCs w:val="22"/>
          <w:spacing w:val="3"/>
        </w:rPr>
        <w:t>解析指令</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3"/>
        </w:rPr>
        <w:t>，触发对应工具执行；</w:t>
      </w:r>
    </w:p>
    <w:p>
      <w:pPr>
        <w:pStyle w:val="BodyText"/>
        <w:ind w:left="171"/>
        <w:spacing w:before="161" w:line="187" w:lineRule="auto"/>
        <w:rPr>
          <w:rFonts w:ascii="Microsoft YaHei" w:hAnsi="Microsoft YaHei" w:eastAsia="Microsoft YaHei" w:cs="Microsoft YaHei"/>
          <w:sz w:val="22"/>
          <w:szCs w:val="22"/>
        </w:rPr>
      </w:pPr>
      <w:r>
        <w:rPr>
          <w:sz w:val="22"/>
          <w:szCs w:val="22"/>
          <w:spacing w:val="4"/>
        </w:rPr>
        <w:t>4.</w:t>
      </w:r>
      <w:r>
        <w:rPr>
          <w:sz w:val="22"/>
          <w:szCs w:val="22"/>
          <w:spacing w:val="47"/>
          <w:w w:val="101"/>
        </w:rPr>
        <w:t xml:space="preserve"> </w:t>
      </w:r>
      <w:r>
        <w:rPr>
          <w:rFonts w:ascii="Microsoft YaHei" w:hAnsi="Microsoft YaHei" w:eastAsia="Microsoft YaHei" w:cs="Microsoft YaHei"/>
          <w:sz w:val="22"/>
          <w:szCs w:val="22"/>
          <w:spacing w:val="4"/>
        </w:rPr>
        <w:t>结果回传：工具把执行结果返回给</w:t>
      </w:r>
      <w:r>
        <w:rPr>
          <w:rFonts w:ascii="Microsoft YaHei" w:hAnsi="Microsoft YaHei" w:eastAsia="Microsoft YaHei" w:cs="Microsoft YaHei"/>
          <w:sz w:val="22"/>
          <w:szCs w:val="22"/>
          <w:spacing w:val="26"/>
        </w:rPr>
        <w:t xml:space="preserve"> </w:t>
      </w:r>
      <w:r>
        <w:rPr>
          <w:sz w:val="22"/>
          <w:szCs w:val="22"/>
        </w:rPr>
        <w:t>LLM</w:t>
      </w:r>
      <w:r>
        <w:rPr>
          <w:rFonts w:ascii="Microsoft YaHei" w:hAnsi="Microsoft YaHei" w:eastAsia="Microsoft YaHei" w:cs="Microsoft YaHei"/>
          <w:sz w:val="22"/>
          <w:szCs w:val="22"/>
          <w:spacing w:val="4"/>
        </w:rPr>
        <w:t>；</w:t>
      </w:r>
    </w:p>
    <w:p>
      <w:pPr>
        <w:pStyle w:val="BodyText"/>
        <w:ind w:left="172"/>
        <w:spacing w:before="140" w:line="187" w:lineRule="auto"/>
        <w:rPr>
          <w:rFonts w:ascii="Microsoft YaHei" w:hAnsi="Microsoft YaHei" w:eastAsia="Microsoft YaHei" w:cs="Microsoft YaHei"/>
          <w:sz w:val="22"/>
          <w:szCs w:val="22"/>
        </w:rPr>
      </w:pPr>
      <w:r>
        <w:rPr>
          <w:sz w:val="22"/>
          <w:szCs w:val="22"/>
          <w:spacing w:val="2"/>
        </w:rPr>
        <w:t>5.</w:t>
      </w:r>
      <w:r>
        <w:rPr>
          <w:sz w:val="22"/>
          <w:szCs w:val="22"/>
          <w:spacing w:val="48"/>
          <w:w w:val="101"/>
        </w:rPr>
        <w:t xml:space="preserve"> </w:t>
      </w:r>
      <w:r>
        <w:rPr>
          <w:rFonts w:ascii="Microsoft YaHei" w:hAnsi="Microsoft YaHei" w:eastAsia="Microsoft YaHei" w:cs="Microsoft YaHei"/>
          <w:sz w:val="22"/>
          <w:szCs w:val="22"/>
          <w:spacing w:val="2"/>
        </w:rPr>
        <w:t>二次推理：</w:t>
      </w:r>
      <w:r>
        <w:rPr>
          <w:rFonts w:ascii="Microsoft YaHei" w:hAnsi="Microsoft YaHei" w:eastAsia="Microsoft YaHei" w:cs="Microsoft YaHei"/>
          <w:sz w:val="22"/>
          <w:szCs w:val="22"/>
          <w:spacing w:val="-44"/>
        </w:rPr>
        <w:t xml:space="preserve"> </w:t>
      </w:r>
      <w:r>
        <w:rPr>
          <w:sz w:val="22"/>
          <w:szCs w:val="22"/>
        </w:rPr>
        <w:t>LLM</w:t>
      </w:r>
      <w:r>
        <w:rPr>
          <w:sz w:val="22"/>
          <w:szCs w:val="22"/>
          <w:spacing w:val="25"/>
          <w:w w:val="101"/>
        </w:rPr>
        <w:t xml:space="preserve"> </w:t>
      </w:r>
      <w:r>
        <w:rPr>
          <w:rFonts w:ascii="Microsoft YaHei" w:hAnsi="Microsoft YaHei" w:eastAsia="Microsoft YaHei" w:cs="Microsoft YaHei"/>
          <w:sz w:val="22"/>
          <w:szCs w:val="22"/>
          <w:spacing w:val="2"/>
        </w:rPr>
        <w:t>结合工具返回结果，</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2"/>
        </w:rPr>
        <w:t>再整理答案</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
        </w:rPr>
        <w:t>、继续规划下一步动作，</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2"/>
        </w:rPr>
        <w:t>形成闭环。</w:t>
      </w:r>
    </w:p>
    <w:p>
      <w:pPr>
        <w:pStyle w:val="BodyText"/>
        <w:spacing w:line="314" w:lineRule="auto"/>
        <w:rPr/>
      </w:pPr>
      <w:r/>
    </w:p>
    <w:p>
      <w:pPr>
        <w:pStyle w:val="BodyText"/>
        <w:spacing w:line="314" w:lineRule="auto"/>
        <w:rPr/>
      </w:pPr>
      <w:r/>
    </w:p>
    <w:p>
      <w:pPr>
        <w:spacing w:before="94"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8"/>
          <w:spacing w:val="4"/>
        </w:rPr>
        <w:t>小白误区：上文提到的工具是由开发工程师去开发实现的，</w:t>
      </w:r>
      <w:r>
        <w:rPr>
          <w:rFonts w:ascii="Microsoft YaHei" w:hAnsi="Microsoft YaHei" w:eastAsia="Microsoft YaHei" w:cs="Microsoft YaHei"/>
          <w:sz w:val="22"/>
          <w:szCs w:val="22"/>
          <w:color w:val="1F2328"/>
          <w:spacing w:val="-40"/>
        </w:rPr>
        <w:t xml:space="preserve"> </w:t>
      </w:r>
      <w:r>
        <w:rPr>
          <w:rFonts w:ascii="Microsoft YaHei" w:hAnsi="Microsoft YaHei" w:eastAsia="Microsoft YaHei" w:cs="Microsoft YaHei"/>
          <w:sz w:val="22"/>
          <w:szCs w:val="22"/>
          <w:color w:val="1F2328"/>
          <w:spacing w:val="4"/>
        </w:rPr>
        <w:t>大模型只负责决策</w:t>
      </w:r>
    </w:p>
    <w:p>
      <w:pPr>
        <w:pStyle w:val="BodyText"/>
        <w:spacing w:line="311" w:lineRule="auto"/>
        <w:rPr/>
      </w:pPr>
      <w:r/>
    </w:p>
    <w:p>
      <w:pPr>
        <w:pStyle w:val="BodyText"/>
        <w:spacing w:line="311" w:lineRule="auto"/>
        <w:rPr/>
      </w:pPr>
      <w:r/>
    </w:p>
    <w:p>
      <w:pPr>
        <w:pStyle w:val="BodyText"/>
        <w:spacing w:line="312" w:lineRule="auto"/>
        <w:rPr/>
      </w:pPr>
      <w:r/>
    </w:p>
    <w:p>
      <w:pPr>
        <w:pStyle w:val="BodyText"/>
        <w:ind w:left="14"/>
        <w:spacing w:before="129" w:line="181" w:lineRule="auto"/>
        <w:outlineLvl w:val="5"/>
        <w:rPr>
          <w:rFonts w:ascii="Microsoft YaHei" w:hAnsi="Microsoft YaHei" w:eastAsia="Microsoft YaHei" w:cs="Microsoft YaHei"/>
          <w:sz w:val="30"/>
          <w:szCs w:val="30"/>
        </w:rPr>
      </w:pPr>
      <w:r>
        <w:rPr>
          <w:sz w:val="30"/>
          <w:szCs w:val="30"/>
          <w:b/>
          <w:bCs/>
        </w:rPr>
        <w:t>1.2.2.</w:t>
      </w:r>
      <w:r>
        <w:rPr>
          <w:sz w:val="30"/>
          <w:szCs w:val="30"/>
          <w:b/>
          <w:bCs/>
          <w:spacing w:val="33"/>
        </w:rPr>
        <w:t xml:space="preserve"> </w:t>
      </w:r>
      <w:r>
        <w:rPr>
          <w:sz w:val="30"/>
          <w:szCs w:val="30"/>
        </w:rPr>
        <w:t>Planning</w:t>
      </w:r>
      <w:r>
        <w:rPr>
          <w:sz w:val="30"/>
          <w:szCs w:val="30"/>
          <w:spacing w:val="29"/>
        </w:rPr>
        <w:t xml:space="preserve"> </w:t>
      </w:r>
      <w:r>
        <w:rPr>
          <w:rFonts w:ascii="Microsoft YaHei" w:hAnsi="Microsoft YaHei" w:eastAsia="Microsoft YaHei" w:cs="Microsoft YaHei"/>
          <w:sz w:val="30"/>
          <w:szCs w:val="30"/>
        </w:rPr>
        <w:t>规划调度</w:t>
      </w:r>
    </w:p>
    <w:p>
      <w:pPr>
        <w:ind w:left="5"/>
        <w:spacing w:before="289"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3"/>
        </w:rPr>
        <w:t>普通大模型仅能单点问答，</w:t>
      </w:r>
      <w:r>
        <w:rPr>
          <w:rFonts w:ascii="Microsoft YaHei" w:hAnsi="Microsoft YaHei" w:eastAsia="Microsoft YaHei" w:cs="Microsoft YaHei"/>
          <w:sz w:val="22"/>
          <w:szCs w:val="22"/>
          <w:spacing w:val="-31"/>
        </w:rPr>
        <w:t xml:space="preserve"> </w:t>
      </w:r>
      <w:r>
        <w:rPr>
          <w:rFonts w:ascii="Microsoft YaHei" w:hAnsi="Microsoft YaHei" w:eastAsia="Microsoft YaHei" w:cs="Microsoft YaHei"/>
          <w:sz w:val="22"/>
          <w:szCs w:val="22"/>
          <w:spacing w:val="3"/>
        </w:rPr>
        <w:t>难以处理复杂模糊的多步骤任务。</w:t>
      </w:r>
    </w:p>
    <w:p>
      <w:pPr>
        <w:pStyle w:val="BodyText"/>
        <w:spacing w:line="313" w:lineRule="auto"/>
        <w:rPr/>
      </w:pPr>
      <w:r/>
    </w:p>
    <w:p>
      <w:pPr>
        <w:pStyle w:val="BodyText"/>
        <w:spacing w:line="314" w:lineRule="auto"/>
        <w:rPr/>
      </w:pPr>
      <w:r/>
    </w:p>
    <w:p>
      <w:pPr>
        <w:pStyle w:val="BodyText"/>
        <w:ind w:left="4"/>
        <w:spacing w:before="94"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4"/>
        </w:rPr>
        <w:t>而大模型 </w:t>
      </w:r>
      <w:r>
        <w:rPr>
          <w:sz w:val="22"/>
          <w:szCs w:val="22"/>
        </w:rPr>
        <w:t>Agent</w:t>
      </w:r>
      <w:r>
        <w:rPr>
          <w:sz w:val="22"/>
          <w:szCs w:val="22"/>
          <w:spacing w:val="35"/>
        </w:rPr>
        <w:t xml:space="preserve"> </w:t>
      </w:r>
      <w:r>
        <w:rPr>
          <w:rFonts w:ascii="Microsoft YaHei" w:hAnsi="Microsoft YaHei" w:eastAsia="Microsoft YaHei" w:cs="Microsoft YaHei"/>
          <w:sz w:val="22"/>
          <w:szCs w:val="22"/>
          <w:spacing w:val="4"/>
        </w:rPr>
        <w:t>具备规划拆解、多步推理与自我纠错能力，</w:t>
      </w:r>
    </w:p>
    <w:p>
      <w:pPr>
        <w:ind w:left="4"/>
        <w:spacing w:before="20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3"/>
        </w:rPr>
        <w:t>可将复杂大目标拆分为有序子任务，</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3"/>
        </w:rPr>
        <w:t>并依据工具执行结果动态调整。</w:t>
      </w:r>
    </w:p>
    <w:p>
      <w:pPr>
        <w:pStyle w:val="BodyText"/>
        <w:spacing w:line="296" w:lineRule="auto"/>
        <w:rPr/>
      </w:pPr>
      <w:r/>
    </w:p>
    <w:p>
      <w:pPr>
        <w:pStyle w:val="BodyText"/>
        <w:spacing w:line="296" w:lineRule="auto"/>
        <w:rPr/>
      </w:pPr>
      <w:r/>
    </w:p>
    <w:p>
      <w:pPr>
        <w:pStyle w:val="BodyText"/>
        <w:spacing w:line="297" w:lineRule="auto"/>
        <w:rPr/>
      </w:pPr>
      <w:r/>
    </w:p>
    <w:p>
      <w:pPr>
        <w:pStyle w:val="BodyText"/>
        <w:ind w:left="10"/>
        <w:spacing w:before="104" w:line="178" w:lineRule="auto"/>
        <w:outlineLvl w:val="5"/>
        <w:rPr>
          <w:rFonts w:ascii="Microsoft YaHei" w:hAnsi="Microsoft YaHei" w:eastAsia="Microsoft YaHei" w:cs="Microsoft YaHei"/>
          <w:sz w:val="24"/>
          <w:szCs w:val="24"/>
        </w:rPr>
      </w:pPr>
      <w:r>
        <w:rPr>
          <w:sz w:val="24"/>
          <w:szCs w:val="24"/>
          <w:b/>
          <w:bCs/>
          <w:spacing w:val="-3"/>
        </w:rPr>
        <w:t>1.2.2.1.</w:t>
      </w:r>
      <w:r>
        <w:rPr>
          <w:sz w:val="24"/>
          <w:szCs w:val="24"/>
          <w:b/>
          <w:bCs/>
          <w:spacing w:val="40"/>
          <w:w w:val="101"/>
        </w:rPr>
        <w:t xml:space="preserve"> </w:t>
      </w:r>
      <w:r>
        <w:rPr>
          <w:rFonts w:ascii="Microsoft YaHei" w:hAnsi="Microsoft YaHei" w:eastAsia="Microsoft YaHei" w:cs="Microsoft YaHei"/>
          <w:sz w:val="24"/>
          <w:szCs w:val="24"/>
          <w:spacing w:val="-3"/>
        </w:rPr>
        <w:t>推理技术</w:t>
      </w:r>
    </w:p>
    <w:p>
      <w:pPr>
        <w:ind w:left="2"/>
        <w:spacing w:before="277"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3"/>
        </w:rPr>
        <w:t>规划能力依托大模型推理的能力，</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3"/>
        </w:rPr>
        <w:t>推理技术常见的有两种：</w:t>
      </w:r>
    </w:p>
    <w:p>
      <w:pPr>
        <w:pStyle w:val="BodyText"/>
        <w:ind w:left="184"/>
        <w:spacing w:before="215" w:line="189" w:lineRule="auto"/>
        <w:rPr>
          <w:rFonts w:ascii="Microsoft YaHei" w:hAnsi="Microsoft YaHei" w:eastAsia="Microsoft YaHei" w:cs="Microsoft YaHei"/>
          <w:sz w:val="22"/>
          <w:szCs w:val="22"/>
        </w:rPr>
      </w:pPr>
      <w:r>
        <w:rPr>
          <w:sz w:val="22"/>
          <w:szCs w:val="22"/>
        </w:rPr>
        <w:t>1.</w:t>
      </w:r>
      <w:r>
        <w:rPr>
          <w:sz w:val="22"/>
          <w:szCs w:val="22"/>
          <w:spacing w:val="42"/>
        </w:rPr>
        <w:t xml:space="preserve"> </w:t>
      </w:r>
      <w:r>
        <w:rPr>
          <w:sz w:val="22"/>
          <w:szCs w:val="22"/>
        </w:rPr>
        <w:t>CoT</w:t>
      </w:r>
      <w:r>
        <w:rPr>
          <w:sz w:val="22"/>
          <w:szCs w:val="22"/>
          <w:spacing w:val="21"/>
          <w:w w:val="101"/>
        </w:rPr>
        <w:t xml:space="preserve"> </w:t>
      </w:r>
      <w:r>
        <w:rPr>
          <w:rFonts w:ascii="Microsoft YaHei" w:hAnsi="Microsoft YaHei" w:eastAsia="Microsoft YaHei" w:cs="Microsoft YaHei"/>
          <w:sz w:val="22"/>
          <w:szCs w:val="22"/>
        </w:rPr>
        <w:t>思维链：</w:t>
      </w:r>
    </w:p>
    <w:p>
      <w:pPr>
        <w:pStyle w:val="BodyText"/>
        <w:ind w:left="915" w:right="88" w:hanging="288"/>
        <w:spacing w:before="152" w:line="256" w:lineRule="auto"/>
        <w:rPr>
          <w:rFonts w:ascii="Microsoft YaHei" w:hAnsi="Microsoft YaHei" w:eastAsia="Microsoft YaHei" w:cs="Microsoft YaHei"/>
          <w:sz w:val="22"/>
          <w:szCs w:val="22"/>
        </w:rPr>
      </w:pPr>
      <w:r>
        <w:rPr>
          <w:sz w:val="22"/>
          <w:szCs w:val="22"/>
          <w:spacing w:val="3"/>
        </w:rPr>
        <w:t>a.</w:t>
      </w:r>
      <w:r>
        <w:rPr>
          <w:sz w:val="22"/>
          <w:szCs w:val="22"/>
          <w:spacing w:val="49"/>
          <w:w w:val="101"/>
        </w:rPr>
        <w:t xml:space="preserve"> </w:t>
      </w:r>
      <w:r>
        <w:rPr>
          <w:rFonts w:ascii="Microsoft YaHei" w:hAnsi="Microsoft YaHei" w:eastAsia="Microsoft YaHei" w:cs="Microsoft YaHei"/>
          <w:sz w:val="22"/>
          <w:szCs w:val="22"/>
          <w:spacing w:val="3"/>
        </w:rPr>
        <w:t>核心：</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3"/>
        </w:rPr>
        <w:t>让模型分步输出推理过程，</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3"/>
        </w:rPr>
        <w:t>而非直接给答案，</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3"/>
        </w:rPr>
        <w:t>大幅提升复杂问题推理效果</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3"/>
        </w:rPr>
        <w:t>。（在</w:t>
      </w:r>
      <w:r>
        <w:rPr>
          <w:sz w:val="22"/>
          <w:szCs w:val="22"/>
        </w:rPr>
        <w:t>Prompt</w:t>
      </w:r>
      <w:r>
        <w:rPr>
          <w:rFonts w:ascii="Microsoft YaHei" w:hAnsi="Microsoft YaHei" w:eastAsia="Microsoft YaHei" w:cs="Microsoft YaHei"/>
          <w:sz w:val="22"/>
          <w:szCs w:val="22"/>
          <w:spacing w:val="9"/>
        </w:rPr>
        <w:t>中加一句</w:t>
      </w:r>
      <w:r>
        <w:rPr>
          <w:sz w:val="22"/>
          <w:szCs w:val="22"/>
          <w:spacing w:val="9"/>
        </w:rPr>
        <w:t>“</w:t>
      </w:r>
      <w:r>
        <w:rPr>
          <w:rFonts w:ascii="Microsoft YaHei" w:hAnsi="Microsoft YaHei" w:eastAsia="Microsoft YaHei" w:cs="Microsoft YaHei"/>
          <w:sz w:val="22"/>
          <w:szCs w:val="22"/>
          <w:spacing w:val="9"/>
        </w:rPr>
        <w:t>给出思考过程</w:t>
      </w:r>
      <w:r>
        <w:rPr>
          <w:sz w:val="22"/>
          <w:szCs w:val="22"/>
          <w:spacing w:val="9"/>
        </w:rPr>
        <w:t>/</w:t>
      </w:r>
      <w:r>
        <w:rPr>
          <w:rFonts w:ascii="Microsoft YaHei" w:hAnsi="Microsoft YaHei" w:eastAsia="Microsoft YaHei" w:cs="Microsoft YaHei"/>
          <w:sz w:val="22"/>
          <w:szCs w:val="22"/>
          <w:spacing w:val="9"/>
        </w:rPr>
        <w:t>一步步推导思考</w:t>
      </w:r>
      <w:r>
        <w:rPr>
          <w:sz w:val="22"/>
          <w:szCs w:val="22"/>
          <w:spacing w:val="9"/>
        </w:rPr>
        <w:t>”</w:t>
      </w:r>
      <w:r>
        <w:rPr>
          <w:rFonts w:ascii="Microsoft YaHei" w:hAnsi="Microsoft YaHei" w:eastAsia="Microsoft YaHei" w:cs="Microsoft YaHei"/>
          <w:sz w:val="22"/>
          <w:szCs w:val="22"/>
          <w:spacing w:val="9"/>
        </w:rPr>
        <w:t>）</w:t>
      </w:r>
    </w:p>
    <w:p>
      <w:pPr>
        <w:pStyle w:val="BodyText"/>
        <w:ind w:left="621"/>
        <w:spacing w:before="36" w:line="187" w:lineRule="auto"/>
        <w:rPr>
          <w:rFonts w:ascii="Microsoft YaHei" w:hAnsi="Microsoft YaHei" w:eastAsia="Microsoft YaHei" w:cs="Microsoft YaHei"/>
          <w:sz w:val="22"/>
          <w:szCs w:val="22"/>
        </w:rPr>
      </w:pPr>
      <w:r>
        <w:rPr>
          <w:sz w:val="22"/>
          <w:szCs w:val="22"/>
          <w:spacing w:val="-3"/>
        </w:rPr>
        <w:t>b.</w:t>
      </w:r>
      <w:r>
        <w:rPr>
          <w:sz w:val="22"/>
          <w:szCs w:val="22"/>
          <w:spacing w:val="39"/>
        </w:rPr>
        <w:t xml:space="preserve"> </w:t>
      </w:r>
      <w:r>
        <w:rPr>
          <w:rFonts w:ascii="Microsoft YaHei" w:hAnsi="Microsoft YaHei" w:eastAsia="Microsoft YaHei" w:cs="Microsoft YaHei"/>
          <w:sz w:val="22"/>
          <w:szCs w:val="22"/>
          <w:spacing w:val="-3"/>
        </w:rPr>
        <w:t>特点</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3"/>
        </w:rPr>
        <w:t>：纯内部思考</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3"/>
        </w:rPr>
        <w:t>、无工具调用 、无分支</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3"/>
        </w:rPr>
        <w:t>、无回溯。</w:t>
      </w:r>
    </w:p>
    <w:p>
      <w:pPr>
        <w:pStyle w:val="BodyText"/>
        <w:ind w:left="170"/>
        <w:spacing w:before="155" w:line="189" w:lineRule="auto"/>
        <w:rPr>
          <w:rFonts w:ascii="Microsoft YaHei" w:hAnsi="Microsoft YaHei" w:eastAsia="Microsoft YaHei" w:cs="Microsoft YaHei"/>
          <w:sz w:val="22"/>
          <w:szCs w:val="22"/>
        </w:rPr>
      </w:pPr>
      <w:r>
        <w:rPr>
          <w:sz w:val="22"/>
          <w:szCs w:val="22"/>
          <w:spacing w:val="3"/>
        </w:rPr>
        <w:t>2.</w:t>
      </w:r>
      <w:r>
        <w:rPr>
          <w:sz w:val="22"/>
          <w:szCs w:val="22"/>
          <w:spacing w:val="36"/>
          <w:w w:val="101"/>
        </w:rPr>
        <w:t xml:space="preserve"> </w:t>
      </w:r>
      <w:r>
        <w:rPr>
          <w:sz w:val="22"/>
          <w:szCs w:val="22"/>
        </w:rPr>
        <w:t>ToT</w:t>
      </w:r>
      <w:r>
        <w:rPr>
          <w:sz w:val="22"/>
          <w:szCs w:val="22"/>
          <w:spacing w:val="21"/>
        </w:rPr>
        <w:t xml:space="preserve"> </w:t>
      </w:r>
      <w:r>
        <w:rPr>
          <w:rFonts w:ascii="Microsoft YaHei" w:hAnsi="Microsoft YaHei" w:eastAsia="Microsoft YaHei" w:cs="Microsoft YaHei"/>
          <w:sz w:val="22"/>
          <w:szCs w:val="22"/>
          <w:spacing w:val="3"/>
        </w:rPr>
        <w:t>思维树：</w:t>
      </w:r>
    </w:p>
    <w:p>
      <w:pPr>
        <w:pStyle w:val="BodyText"/>
        <w:ind w:left="900" w:right="176" w:hanging="273"/>
        <w:spacing w:before="152" w:line="252" w:lineRule="auto"/>
        <w:rPr>
          <w:rFonts w:ascii="Microsoft YaHei" w:hAnsi="Microsoft YaHei" w:eastAsia="Microsoft YaHei" w:cs="Microsoft YaHei"/>
          <w:sz w:val="22"/>
          <w:szCs w:val="22"/>
        </w:rPr>
      </w:pPr>
      <w:r>
        <w:rPr>
          <w:sz w:val="22"/>
          <w:szCs w:val="22"/>
          <w:spacing w:val="3"/>
        </w:rPr>
        <w:t>a.</w:t>
      </w:r>
      <w:r>
        <w:rPr>
          <w:sz w:val="22"/>
          <w:szCs w:val="22"/>
          <w:spacing w:val="35"/>
          <w:w w:val="101"/>
        </w:rPr>
        <w:t xml:space="preserve"> </w:t>
      </w:r>
      <w:r>
        <w:rPr>
          <w:rFonts w:ascii="Microsoft YaHei" w:hAnsi="Microsoft YaHei" w:eastAsia="Microsoft YaHei" w:cs="Microsoft YaHei"/>
          <w:sz w:val="22"/>
          <w:szCs w:val="22"/>
          <w:spacing w:val="3"/>
        </w:rPr>
        <w:t>核心：在推理节点衍生多条思考分支，</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3"/>
        </w:rPr>
        <w:t>评估筛选最优路径推进，</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3"/>
        </w:rPr>
        <w:t>适</w:t>
      </w:r>
      <w:r>
        <w:rPr>
          <w:rFonts w:ascii="Microsoft YaHei" w:hAnsi="Microsoft YaHei" w:eastAsia="Microsoft YaHei" w:cs="Microsoft YaHei"/>
          <w:sz w:val="22"/>
          <w:szCs w:val="22"/>
          <w:spacing w:val="2"/>
        </w:rPr>
        <w:t>配复杂决策场景</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2"/>
        </w:rPr>
        <w:t>，但计算成</w:t>
      </w:r>
      <w:r>
        <w:rPr>
          <w:rFonts w:ascii="Microsoft YaHei" w:hAnsi="Microsoft YaHei" w:eastAsia="Microsoft YaHei" w:cs="Microsoft YaHei"/>
          <w:sz w:val="22"/>
          <w:szCs w:val="22"/>
        </w:rPr>
        <w:t>本更高</w:t>
      </w:r>
    </w:p>
    <w:p>
      <w:pPr>
        <w:pStyle w:val="BodyText"/>
        <w:ind w:left="621"/>
        <w:spacing w:before="50" w:line="191" w:lineRule="auto"/>
        <w:rPr>
          <w:rFonts w:ascii="Microsoft YaHei" w:hAnsi="Microsoft YaHei" w:eastAsia="Microsoft YaHei" w:cs="Microsoft YaHei"/>
          <w:sz w:val="22"/>
          <w:szCs w:val="22"/>
        </w:rPr>
      </w:pPr>
      <w:r>
        <w:rPr>
          <w:sz w:val="22"/>
          <w:szCs w:val="22"/>
        </w:rPr>
        <w:t>b.</w:t>
      </w:r>
      <w:r>
        <w:rPr>
          <w:sz w:val="22"/>
          <w:szCs w:val="22"/>
          <w:spacing w:val="39"/>
          <w:w w:val="101"/>
        </w:rPr>
        <w:t xml:space="preserve"> </w:t>
      </w:r>
      <w:r>
        <w:rPr>
          <w:rFonts w:ascii="Microsoft YaHei" w:hAnsi="Microsoft YaHei" w:eastAsia="Microsoft YaHei" w:cs="Microsoft YaHei"/>
          <w:sz w:val="22"/>
          <w:szCs w:val="22"/>
        </w:rPr>
        <w:t>特点</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rPr>
        <w:t>：全局探索</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rPr>
        <w:t>、可回溯</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rPr>
        <w:t>、适合有多种解法的难题。</w:t>
      </w:r>
    </w:p>
    <w:p>
      <w:pPr>
        <w:spacing w:line="191" w:lineRule="auto"/>
        <w:sectPr>
          <w:footerReference w:type="default" r:id="rId1465"/>
          <w:pgSz w:w="12240" w:h="15840"/>
          <w:pgMar w:top="400" w:right="978" w:bottom="440" w:left="967" w:header="0" w:footer="175" w:gutter="0"/>
        </w:sectPr>
        <w:rPr>
          <w:rFonts w:ascii="Microsoft YaHei" w:hAnsi="Microsoft YaHei" w:eastAsia="Microsoft YaHei" w:cs="Microsoft YaHei"/>
          <w:sz w:val="22"/>
          <w:szCs w:val="22"/>
        </w:rPr>
      </w:pPr>
    </w:p>
    <w:p>
      <w:pPr>
        <w:pStyle w:val="BodyText"/>
        <w:spacing w:line="271" w:lineRule="auto"/>
        <w:rPr/>
      </w:pPr>
      <w:r/>
    </w:p>
    <w:p>
      <w:pPr>
        <w:pStyle w:val="BodyText"/>
        <w:spacing w:line="271" w:lineRule="auto"/>
        <w:rPr/>
      </w:pPr>
      <w:r/>
    </w:p>
    <w:p>
      <w:pPr>
        <w:pStyle w:val="BodyText"/>
        <w:spacing w:line="271" w:lineRule="auto"/>
        <w:rPr/>
      </w:pPr>
      <w:r/>
    </w:p>
    <w:p>
      <w:pPr>
        <w:pStyle w:val="BodyText"/>
        <w:ind w:left="12"/>
        <w:spacing w:before="94" w:line="19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4"/>
        </w:rPr>
        <w:t>可以把</w:t>
      </w:r>
      <w:r>
        <w:rPr>
          <w:sz w:val="22"/>
          <w:szCs w:val="22"/>
        </w:rPr>
        <w:t>CoT</w:t>
      </w:r>
      <w:r>
        <w:rPr>
          <w:rFonts w:ascii="Microsoft YaHei" w:hAnsi="Microsoft YaHei" w:eastAsia="Microsoft YaHei" w:cs="Microsoft YaHei"/>
          <w:sz w:val="22"/>
          <w:szCs w:val="22"/>
          <w:spacing w:val="4"/>
        </w:rPr>
        <w:t>理解成「一条路走到底」</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4"/>
        </w:rPr>
        <w:t>，</w:t>
      </w:r>
      <w:r>
        <w:rPr>
          <w:sz w:val="22"/>
          <w:szCs w:val="22"/>
        </w:rPr>
        <w:t>ToT</w:t>
      </w:r>
      <w:r>
        <w:rPr>
          <w:rFonts w:ascii="Microsoft YaHei" w:hAnsi="Microsoft YaHei" w:eastAsia="Microsoft YaHei" w:cs="Microsoft YaHei"/>
          <w:sz w:val="22"/>
          <w:szCs w:val="22"/>
          <w:spacing w:val="4"/>
        </w:rPr>
        <w:t>理解成「走到岔路口先看看几条路，</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4"/>
        </w:rPr>
        <w:t>选最好的那条再往前」</w:t>
      </w:r>
    </w:p>
    <w:p>
      <w:pPr>
        <w:pStyle w:val="BodyText"/>
        <w:spacing w:line="292" w:lineRule="auto"/>
        <w:rPr/>
      </w:pPr>
      <w:r/>
    </w:p>
    <w:p>
      <w:pPr>
        <w:pStyle w:val="BodyText"/>
        <w:spacing w:line="293" w:lineRule="auto"/>
        <w:rPr/>
      </w:pPr>
      <w:r/>
    </w:p>
    <w:p>
      <w:pPr>
        <w:pStyle w:val="BodyText"/>
        <w:spacing w:line="293" w:lineRule="auto"/>
        <w:rPr/>
      </w:pPr>
      <w:r/>
    </w:p>
    <w:p>
      <w:pPr>
        <w:pStyle w:val="BodyText"/>
        <w:ind w:left="17"/>
        <w:spacing w:before="103" w:line="178" w:lineRule="auto"/>
        <w:outlineLvl w:val="5"/>
        <w:rPr>
          <w:rFonts w:ascii="Microsoft YaHei" w:hAnsi="Microsoft YaHei" w:eastAsia="Microsoft YaHei" w:cs="Microsoft YaHei"/>
          <w:sz w:val="24"/>
          <w:szCs w:val="24"/>
        </w:rPr>
      </w:pPr>
      <w:r>
        <w:rPr>
          <w:sz w:val="24"/>
          <w:szCs w:val="24"/>
          <w:b/>
          <w:bCs/>
          <w:spacing w:val="-3"/>
        </w:rPr>
        <w:t>1.2.2.2.</w:t>
      </w:r>
      <w:r>
        <w:rPr>
          <w:sz w:val="24"/>
          <w:szCs w:val="24"/>
          <w:b/>
          <w:bCs/>
          <w:spacing w:val="40"/>
          <w:w w:val="101"/>
        </w:rPr>
        <w:t xml:space="preserve"> </w:t>
      </w:r>
      <w:r>
        <w:rPr>
          <w:rFonts w:ascii="Microsoft YaHei" w:hAnsi="Microsoft YaHei" w:eastAsia="Microsoft YaHei" w:cs="Microsoft YaHei"/>
          <w:sz w:val="24"/>
          <w:szCs w:val="24"/>
          <w:spacing w:val="-3"/>
        </w:rPr>
        <w:t>规划模式</w:t>
      </w:r>
    </w:p>
    <w:p>
      <w:pPr>
        <w:pStyle w:val="BodyText"/>
        <w:ind w:left="7"/>
        <w:spacing w:before="276"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5"/>
        </w:rPr>
        <w:t>在有了这些推理技术的基础之上，</w:t>
      </w:r>
      <w:r>
        <w:rPr>
          <w:sz w:val="22"/>
          <w:szCs w:val="22"/>
        </w:rPr>
        <w:t>Agent</w:t>
      </w:r>
      <w:r>
        <w:rPr>
          <w:sz w:val="22"/>
          <w:szCs w:val="22"/>
          <w:spacing w:val="46"/>
        </w:rPr>
        <w:t xml:space="preserve"> </w:t>
      </w:r>
      <w:r>
        <w:rPr>
          <w:rFonts w:ascii="Microsoft YaHei" w:hAnsi="Microsoft YaHei" w:eastAsia="Microsoft YaHei" w:cs="Microsoft YaHei"/>
          <w:sz w:val="22"/>
          <w:szCs w:val="22"/>
          <w:spacing w:val="5"/>
        </w:rPr>
        <w:t>的规划 在实际运作中有两种主流模式</w:t>
      </w:r>
    </w:p>
    <w:p>
      <w:pPr>
        <w:pStyle w:val="BodyText"/>
        <w:spacing w:line="308" w:lineRule="auto"/>
        <w:rPr/>
      </w:pPr>
      <w:r/>
    </w:p>
    <w:p>
      <w:pPr>
        <w:pStyle w:val="BodyText"/>
        <w:spacing w:line="309" w:lineRule="auto"/>
        <w:rPr/>
      </w:pPr>
      <w:r/>
    </w:p>
    <w:p>
      <w:pPr>
        <w:pStyle w:val="BodyText"/>
        <w:spacing w:before="94" w:line="184" w:lineRule="auto"/>
        <w:rPr>
          <w:rFonts w:ascii="Microsoft YaHei" w:hAnsi="Microsoft YaHei" w:eastAsia="Microsoft YaHei" w:cs="Microsoft YaHei"/>
          <w:sz w:val="22"/>
          <w:szCs w:val="22"/>
        </w:rPr>
      </w:pPr>
      <w:r>
        <w:rPr>
          <w:sz w:val="22"/>
          <w:szCs w:val="22"/>
        </w:rPr>
        <w:t>Agent</w:t>
      </w:r>
      <w:r>
        <w:rPr>
          <w:sz w:val="22"/>
          <w:szCs w:val="22"/>
          <w:spacing w:val="32"/>
        </w:rPr>
        <w:t xml:space="preserve"> </w:t>
      </w:r>
      <w:r>
        <w:rPr>
          <w:rFonts w:ascii="Microsoft YaHei" w:hAnsi="Microsoft YaHei" w:eastAsia="Microsoft YaHei" w:cs="Microsoft YaHei"/>
          <w:sz w:val="22"/>
          <w:szCs w:val="22"/>
          <w:spacing w:val="6"/>
        </w:rPr>
        <w:t>规划执行主要分两种模式：</w:t>
      </w:r>
    </w:p>
    <w:p>
      <w:pPr>
        <w:pStyle w:val="BodyText"/>
        <w:ind w:left="460" w:right="61" w:hanging="268"/>
        <w:spacing w:before="219" w:line="254" w:lineRule="auto"/>
        <w:rPr>
          <w:rFonts w:ascii="Microsoft YaHei" w:hAnsi="Microsoft YaHei" w:eastAsia="Microsoft YaHei" w:cs="Microsoft YaHei"/>
          <w:sz w:val="22"/>
          <w:szCs w:val="22"/>
        </w:rPr>
      </w:pPr>
      <w:r>
        <w:rPr>
          <w:sz w:val="22"/>
          <w:szCs w:val="22"/>
          <w:spacing w:val="8"/>
        </w:rPr>
        <w:t>1.</w:t>
      </w:r>
      <w:r>
        <w:rPr>
          <w:sz w:val="22"/>
          <w:szCs w:val="22"/>
          <w:spacing w:val="39"/>
        </w:rPr>
        <w:t xml:space="preserve"> </w:t>
      </w:r>
      <w:r>
        <w:rPr>
          <w:rFonts w:ascii="Microsoft YaHei" w:hAnsi="Microsoft YaHei" w:eastAsia="Microsoft YaHei" w:cs="Microsoft YaHei"/>
          <w:sz w:val="22"/>
          <w:szCs w:val="22"/>
          <w:spacing w:val="8"/>
        </w:rPr>
        <w:t>先规划后执行</w:t>
      </w:r>
      <w:r>
        <w:rPr>
          <w:rFonts w:ascii="Microsoft YaHei" w:hAnsi="Microsoft YaHei" w:eastAsia="Microsoft YaHei" w:cs="Microsoft YaHei"/>
          <w:sz w:val="22"/>
          <w:szCs w:val="22"/>
          <w:spacing w:val="35"/>
          <w:w w:val="101"/>
        </w:rPr>
        <w:t xml:space="preserve"> </w:t>
      </w:r>
      <w:r>
        <w:rPr>
          <w:sz w:val="22"/>
          <w:szCs w:val="22"/>
        </w:rPr>
        <w:t>Plan</w:t>
      </w:r>
      <w:r>
        <w:rPr>
          <w:sz w:val="22"/>
          <w:szCs w:val="22"/>
          <w:spacing w:val="8"/>
        </w:rPr>
        <w:t>-</w:t>
      </w:r>
      <w:r>
        <w:rPr>
          <w:sz w:val="22"/>
          <w:szCs w:val="22"/>
        </w:rPr>
        <w:t>and</w:t>
      </w:r>
      <w:r>
        <w:rPr>
          <w:sz w:val="22"/>
          <w:szCs w:val="22"/>
          <w:spacing w:val="8"/>
        </w:rPr>
        <w:t>-</w:t>
      </w:r>
      <w:r>
        <w:rPr>
          <w:sz w:val="22"/>
          <w:szCs w:val="22"/>
        </w:rPr>
        <w:t>Execute</w:t>
      </w:r>
      <w:r>
        <w:rPr>
          <w:sz w:val="22"/>
          <w:szCs w:val="22"/>
          <w:spacing w:val="20"/>
          <w:w w:val="101"/>
        </w:rPr>
        <w:t xml:space="preserve"> </w:t>
      </w:r>
      <w:r>
        <w:rPr>
          <w:rFonts w:ascii="Microsoft YaHei" w:hAnsi="Microsoft YaHei" w:eastAsia="Microsoft YaHei" w:cs="Microsoft YaHei"/>
          <w:sz w:val="22"/>
          <w:szCs w:val="22"/>
          <w:spacing w:val="8"/>
        </w:rPr>
        <w:t>模式：提前生成完整任务步骤，</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8"/>
        </w:rPr>
        <w:t>结构清晰</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8"/>
        </w:rPr>
        <w:t>、便于人工</w:t>
      </w:r>
      <w:r>
        <w:rPr>
          <w:rFonts w:ascii="Microsoft YaHei" w:hAnsi="Microsoft YaHei" w:eastAsia="Microsoft YaHei" w:cs="Microsoft YaHei"/>
          <w:sz w:val="22"/>
          <w:szCs w:val="22"/>
          <w:spacing w:val="7"/>
        </w:rPr>
        <w:t>审核；但应</w:t>
      </w:r>
      <w:r>
        <w:rPr>
          <w:rFonts w:ascii="Microsoft YaHei" w:hAnsi="Microsoft YaHei" w:eastAsia="Microsoft YaHei" w:cs="Microsoft YaHei"/>
          <w:sz w:val="22"/>
          <w:szCs w:val="22"/>
          <w:spacing w:val="2"/>
        </w:rPr>
        <w:t>变性差，</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2"/>
        </w:rPr>
        <w:t>中间结果异常时原有计划易失效。</w:t>
      </w:r>
    </w:p>
    <w:p>
      <w:pPr>
        <w:pStyle w:val="BodyText"/>
        <w:ind w:left="457" w:right="93" w:hanging="280"/>
        <w:spacing w:before="40" w:line="251" w:lineRule="auto"/>
        <w:rPr>
          <w:rFonts w:ascii="Microsoft YaHei" w:hAnsi="Microsoft YaHei" w:eastAsia="Microsoft YaHei" w:cs="Microsoft YaHei"/>
          <w:sz w:val="22"/>
          <w:szCs w:val="22"/>
        </w:rPr>
      </w:pPr>
      <w:r>
        <w:rPr>
          <w:sz w:val="22"/>
          <w:szCs w:val="22"/>
          <w:spacing w:val="3"/>
        </w:rPr>
        <w:t>2.</w:t>
      </w:r>
      <w:r>
        <w:rPr>
          <w:sz w:val="22"/>
          <w:szCs w:val="22"/>
          <w:spacing w:val="40"/>
        </w:rPr>
        <w:t xml:space="preserve"> </w:t>
      </w:r>
      <w:r>
        <w:rPr>
          <w:rFonts w:ascii="Microsoft YaHei" w:hAnsi="Microsoft YaHei" w:eastAsia="Microsoft YaHei" w:cs="Microsoft YaHei"/>
          <w:sz w:val="22"/>
          <w:szCs w:val="22"/>
          <w:spacing w:val="3"/>
        </w:rPr>
        <w:t>边执行边规划</w:t>
      </w:r>
      <w:r>
        <w:rPr>
          <w:rFonts w:ascii="Microsoft YaHei" w:hAnsi="Microsoft YaHei" w:eastAsia="Microsoft YaHei" w:cs="Microsoft YaHei"/>
          <w:sz w:val="22"/>
          <w:szCs w:val="22"/>
          <w:spacing w:val="25"/>
        </w:rPr>
        <w:t xml:space="preserve"> </w:t>
      </w:r>
      <w:r>
        <w:rPr>
          <w:sz w:val="22"/>
          <w:szCs w:val="22"/>
        </w:rPr>
        <w:t>ReAct</w:t>
      </w:r>
      <w:r>
        <w:rPr>
          <w:sz w:val="22"/>
          <w:szCs w:val="22"/>
          <w:spacing w:val="21"/>
        </w:rPr>
        <w:t xml:space="preserve"> </w:t>
      </w:r>
      <w:r>
        <w:rPr>
          <w:rFonts w:ascii="Microsoft YaHei" w:hAnsi="Microsoft YaHei" w:eastAsia="Microsoft YaHei" w:cs="Microsoft YaHei"/>
          <w:sz w:val="22"/>
          <w:szCs w:val="22"/>
          <w:spacing w:val="3"/>
        </w:rPr>
        <w:t>模式：单步执行后实时决策</w:t>
      </w:r>
      <w:r>
        <w:rPr>
          <w:rFonts w:ascii="Microsoft YaHei" w:hAnsi="Microsoft YaHei" w:eastAsia="Microsoft YaHei" w:cs="Microsoft YaHei"/>
          <w:sz w:val="22"/>
          <w:szCs w:val="22"/>
          <w:spacing w:val="2"/>
        </w:rPr>
        <w:t>下一步，</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2"/>
        </w:rPr>
        <w:t>灵活性强；</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2"/>
        </w:rPr>
        <w:t>易陷入局部最优，</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2"/>
        </w:rPr>
        <w:t>偏离整体目</w:t>
      </w:r>
      <w:r>
        <w:rPr>
          <w:rFonts w:ascii="Microsoft YaHei" w:hAnsi="Microsoft YaHei" w:eastAsia="Microsoft YaHei" w:cs="Microsoft YaHei"/>
          <w:sz w:val="22"/>
          <w:szCs w:val="22"/>
          <w:spacing w:val="-2"/>
        </w:rPr>
        <w:t>标。</w:t>
      </w:r>
    </w:p>
    <w:p>
      <w:pPr>
        <w:ind w:left="12"/>
        <w:spacing w:before="113"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3"/>
        </w:rPr>
        <w:t>工程实践中常融合两种模式，</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3"/>
        </w:rPr>
        <w:t>先制定整体粗略规划把控方向</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3"/>
        </w:rPr>
        <w:t>，执行阶段再动态微调。</w:t>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pStyle w:val="BodyText"/>
        <w:ind w:left="8"/>
        <w:spacing w:before="94" w:line="195" w:lineRule="auto"/>
        <w:rPr>
          <w:sz w:val="22"/>
          <w:szCs w:val="22"/>
        </w:rPr>
      </w:pPr>
      <w:r>
        <w:rPr>
          <w:rFonts w:ascii="Microsoft YaHei" w:hAnsi="Microsoft YaHei" w:eastAsia="Microsoft YaHei" w:cs="Microsoft YaHei"/>
          <w:sz w:val="22"/>
          <w:szCs w:val="22"/>
          <w:spacing w:val="27"/>
        </w:rPr>
        <w:t>有了 </w:t>
      </w:r>
      <w:r>
        <w:rPr>
          <w:sz w:val="22"/>
          <w:szCs w:val="22"/>
        </w:rPr>
        <w:t>Cot</w:t>
      </w:r>
      <w:r>
        <w:rPr>
          <w:sz w:val="22"/>
          <w:szCs w:val="22"/>
          <w:spacing w:val="-27"/>
        </w:rPr>
        <w:t xml:space="preserve"> </w:t>
      </w:r>
      <w:r>
        <w:rPr>
          <w:rFonts w:ascii="Microsoft YaHei" w:hAnsi="Microsoft YaHei" w:eastAsia="Microsoft YaHei" w:cs="Microsoft YaHei"/>
          <w:sz w:val="22"/>
          <w:szCs w:val="22"/>
          <w:spacing w:val="27"/>
        </w:rPr>
        <w:t>、</w:t>
      </w:r>
      <w:r>
        <w:rPr>
          <w:sz w:val="22"/>
          <w:szCs w:val="22"/>
        </w:rPr>
        <w:t>Tot</w:t>
      </w:r>
      <w:r>
        <w:rPr>
          <w:sz w:val="22"/>
          <w:szCs w:val="22"/>
          <w:spacing w:val="24"/>
          <w:w w:val="101"/>
        </w:rPr>
        <w:t xml:space="preserve"> </w:t>
      </w:r>
      <w:r>
        <w:rPr>
          <w:rFonts w:ascii="Microsoft YaHei" w:hAnsi="Microsoft YaHei" w:eastAsia="Microsoft YaHei" w:cs="Microsoft YaHei"/>
          <w:sz w:val="22"/>
          <w:szCs w:val="22"/>
          <w:spacing w:val="27"/>
        </w:rPr>
        <w:t>为什么还有</w:t>
      </w:r>
      <w:r>
        <w:rPr>
          <w:rFonts w:ascii="Microsoft YaHei" w:hAnsi="Microsoft YaHei" w:eastAsia="Microsoft YaHei" w:cs="Microsoft YaHei"/>
          <w:sz w:val="22"/>
          <w:szCs w:val="22"/>
          <w:spacing w:val="25"/>
        </w:rPr>
        <w:t xml:space="preserve"> </w:t>
      </w:r>
      <w:r>
        <w:rPr>
          <w:sz w:val="22"/>
          <w:szCs w:val="22"/>
        </w:rPr>
        <w:t>Plan</w:t>
      </w:r>
      <w:r>
        <w:rPr>
          <w:sz w:val="22"/>
          <w:szCs w:val="22"/>
          <w:spacing w:val="27"/>
        </w:rPr>
        <w:t>-</w:t>
      </w:r>
      <w:r>
        <w:rPr>
          <w:sz w:val="22"/>
          <w:szCs w:val="22"/>
        </w:rPr>
        <w:t>and</w:t>
      </w:r>
      <w:r>
        <w:rPr>
          <w:sz w:val="22"/>
          <w:szCs w:val="22"/>
          <w:spacing w:val="27"/>
        </w:rPr>
        <w:t>-</w:t>
      </w:r>
      <w:r>
        <w:rPr>
          <w:sz w:val="22"/>
          <w:szCs w:val="22"/>
        </w:rPr>
        <w:t>Execute</w:t>
      </w:r>
      <w:r>
        <w:rPr>
          <w:sz w:val="22"/>
          <w:szCs w:val="22"/>
          <w:spacing w:val="22"/>
          <w:w w:val="101"/>
        </w:rPr>
        <w:t xml:space="preserve"> </w:t>
      </w:r>
      <w:r>
        <w:rPr>
          <w:rFonts w:ascii="Microsoft YaHei" w:hAnsi="Microsoft YaHei" w:eastAsia="Microsoft YaHei" w:cs="Microsoft YaHei"/>
          <w:sz w:val="22"/>
          <w:szCs w:val="22"/>
          <w:spacing w:val="27"/>
        </w:rPr>
        <w:t>和</w:t>
      </w:r>
      <w:r>
        <w:rPr>
          <w:rFonts w:ascii="Microsoft YaHei" w:hAnsi="Microsoft YaHei" w:eastAsia="Microsoft YaHei" w:cs="Microsoft YaHei"/>
          <w:sz w:val="22"/>
          <w:szCs w:val="22"/>
          <w:spacing w:val="25"/>
        </w:rPr>
        <w:t xml:space="preserve"> </w:t>
      </w:r>
      <w:r>
        <w:rPr>
          <w:sz w:val="22"/>
          <w:szCs w:val="22"/>
        </w:rPr>
        <w:t>ReAct</w:t>
      </w:r>
    </w:p>
    <w:p>
      <w:pPr>
        <w:pStyle w:val="BodyText"/>
        <w:ind w:left="13" w:right="124" w:hanging="4"/>
        <w:spacing w:before="205" w:line="250" w:lineRule="auto"/>
        <w:rPr>
          <w:rFonts w:ascii="Microsoft YaHei" w:hAnsi="Microsoft YaHei" w:eastAsia="Microsoft YaHei" w:cs="Microsoft YaHei"/>
          <w:sz w:val="22"/>
          <w:szCs w:val="22"/>
        </w:rPr>
      </w:pPr>
      <w:r>
        <w:rPr>
          <w:sz w:val="22"/>
          <w:szCs w:val="22"/>
        </w:rPr>
        <w:t>Cot</w:t>
      </w:r>
      <w:r>
        <w:rPr>
          <w:rFonts w:ascii="Microsoft YaHei" w:hAnsi="Microsoft YaHei" w:eastAsia="Microsoft YaHei" w:cs="Microsoft YaHei"/>
          <w:sz w:val="22"/>
          <w:szCs w:val="22"/>
          <w:spacing w:val="5"/>
        </w:rPr>
        <w:t>和</w:t>
      </w:r>
      <w:r>
        <w:rPr>
          <w:sz w:val="22"/>
          <w:szCs w:val="22"/>
        </w:rPr>
        <w:t>Tot</w:t>
      </w:r>
      <w:r>
        <w:rPr>
          <w:rFonts w:ascii="Microsoft YaHei" w:hAnsi="Microsoft YaHei" w:eastAsia="Microsoft YaHei" w:cs="Microsoft YaHei"/>
          <w:sz w:val="22"/>
          <w:szCs w:val="22"/>
          <w:spacing w:val="5"/>
        </w:rPr>
        <w:t>都是依靠大模型训练时学到的知识去进行推理</w:t>
      </w:r>
      <w:r>
        <w:rPr>
          <w:rFonts w:ascii="Microsoft YaHei" w:hAnsi="Microsoft YaHei" w:eastAsia="Microsoft YaHei" w:cs="Microsoft YaHei"/>
          <w:sz w:val="22"/>
          <w:szCs w:val="22"/>
          <w:spacing w:val="4"/>
        </w:rPr>
        <w:t>，</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4"/>
        </w:rPr>
        <w:t>无法感知外界</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4"/>
        </w:rPr>
        <w:t>、无法与外界交互，</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4"/>
        </w:rPr>
        <w:t>是纯推理的</w:t>
      </w:r>
      <w:r>
        <w:rPr>
          <w:rFonts w:ascii="Microsoft YaHei" w:hAnsi="Microsoft YaHei" w:eastAsia="Microsoft YaHei" w:cs="Microsoft YaHei"/>
          <w:sz w:val="22"/>
          <w:szCs w:val="22"/>
          <w:spacing w:val="-2"/>
        </w:rPr>
        <w:t>范式</w:t>
      </w:r>
    </w:p>
    <w:p>
      <w:pPr>
        <w:pStyle w:val="BodyText"/>
        <w:ind w:left="12"/>
        <w:spacing w:before="114" w:line="19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8"/>
        </w:rPr>
        <w:t>而</w:t>
      </w:r>
      <w:r>
        <w:rPr>
          <w:rFonts w:ascii="Microsoft YaHei" w:hAnsi="Microsoft YaHei" w:eastAsia="Microsoft YaHei" w:cs="Microsoft YaHei"/>
          <w:sz w:val="22"/>
          <w:szCs w:val="22"/>
          <w:spacing w:val="45"/>
          <w:w w:val="101"/>
        </w:rPr>
        <w:t xml:space="preserve"> </w:t>
      </w:r>
      <w:r>
        <w:rPr>
          <w:sz w:val="22"/>
          <w:szCs w:val="22"/>
        </w:rPr>
        <w:t>ReAct</w:t>
      </w:r>
      <w:r>
        <w:rPr>
          <w:sz w:val="22"/>
          <w:szCs w:val="22"/>
          <w:spacing w:val="23"/>
          <w:w w:val="101"/>
        </w:rPr>
        <w:t xml:space="preserve"> </w:t>
      </w:r>
      <w:r>
        <w:rPr>
          <w:rFonts w:ascii="Microsoft YaHei" w:hAnsi="Microsoft YaHei" w:eastAsia="Microsoft YaHei" w:cs="Microsoft YaHei"/>
          <w:sz w:val="22"/>
          <w:szCs w:val="22"/>
          <w:spacing w:val="8"/>
        </w:rPr>
        <w:t>和</w:t>
      </w:r>
      <w:r>
        <w:rPr>
          <w:rFonts w:ascii="Microsoft YaHei" w:hAnsi="Microsoft YaHei" w:eastAsia="Microsoft YaHei" w:cs="Microsoft YaHei"/>
          <w:sz w:val="22"/>
          <w:szCs w:val="22"/>
          <w:spacing w:val="26"/>
        </w:rPr>
        <w:t xml:space="preserve"> </w:t>
      </w:r>
      <w:r>
        <w:rPr>
          <w:sz w:val="22"/>
          <w:szCs w:val="22"/>
        </w:rPr>
        <w:t>Plan</w:t>
      </w:r>
      <w:r>
        <w:rPr>
          <w:sz w:val="22"/>
          <w:szCs w:val="22"/>
          <w:spacing w:val="8"/>
        </w:rPr>
        <w:t>-</w:t>
      </w:r>
      <w:r>
        <w:rPr>
          <w:sz w:val="22"/>
          <w:szCs w:val="22"/>
        </w:rPr>
        <w:t>and</w:t>
      </w:r>
      <w:r>
        <w:rPr>
          <w:sz w:val="22"/>
          <w:szCs w:val="22"/>
          <w:spacing w:val="8"/>
        </w:rPr>
        <w:t>-</w:t>
      </w:r>
      <w:r>
        <w:rPr>
          <w:sz w:val="22"/>
          <w:szCs w:val="22"/>
        </w:rPr>
        <w:t>Execute</w:t>
      </w:r>
      <w:r>
        <w:rPr>
          <w:sz w:val="22"/>
          <w:szCs w:val="22"/>
          <w:spacing w:val="21"/>
        </w:rPr>
        <w:t xml:space="preserve"> </w:t>
      </w:r>
      <w:r>
        <w:rPr>
          <w:rFonts w:ascii="Microsoft YaHei" w:hAnsi="Microsoft YaHei" w:eastAsia="Microsoft YaHei" w:cs="Microsoft YaHei"/>
          <w:sz w:val="22"/>
          <w:szCs w:val="22"/>
          <w:spacing w:val="8"/>
        </w:rPr>
        <w:t>在能力上有了补全，</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8"/>
        </w:rPr>
        <w:t>有了手脚工具，</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8"/>
        </w:rPr>
        <w:t>能感知外界与交互</w:t>
      </w:r>
    </w:p>
    <w:p>
      <w:pPr>
        <w:pStyle w:val="BodyText"/>
        <w:spacing w:line="307" w:lineRule="auto"/>
        <w:rPr/>
      </w:pPr>
      <w:r/>
    </w:p>
    <w:p>
      <w:pPr>
        <w:pStyle w:val="BodyText"/>
        <w:spacing w:line="307" w:lineRule="auto"/>
        <w:rPr/>
      </w:pPr>
      <w:r/>
    </w:p>
    <w:p>
      <w:pPr>
        <w:pStyle w:val="BodyText"/>
        <w:spacing w:line="308" w:lineRule="auto"/>
        <w:rPr/>
      </w:pPr>
      <w:r/>
    </w:p>
    <w:p>
      <w:pPr>
        <w:pStyle w:val="BodyText"/>
        <w:ind w:left="22"/>
        <w:spacing w:before="130" w:line="181" w:lineRule="auto"/>
        <w:outlineLvl w:val="5"/>
        <w:rPr>
          <w:rFonts w:ascii="Microsoft YaHei" w:hAnsi="Microsoft YaHei" w:eastAsia="Microsoft YaHei" w:cs="Microsoft YaHei"/>
          <w:sz w:val="30"/>
          <w:szCs w:val="30"/>
        </w:rPr>
      </w:pPr>
      <w:r>
        <w:rPr>
          <w:sz w:val="30"/>
          <w:szCs w:val="30"/>
          <w:b/>
          <w:bCs/>
          <w:spacing w:val="1"/>
        </w:rPr>
        <w:t>1.2.3.</w:t>
      </w:r>
      <w:r>
        <w:rPr>
          <w:sz w:val="30"/>
          <w:szCs w:val="30"/>
          <w:b/>
          <w:bCs/>
          <w:spacing w:val="34"/>
          <w:w w:val="101"/>
        </w:rPr>
        <w:t xml:space="preserve"> </w:t>
      </w:r>
      <w:r>
        <w:rPr>
          <w:sz w:val="30"/>
          <w:szCs w:val="30"/>
        </w:rPr>
        <w:t>Memory</w:t>
      </w:r>
      <w:r>
        <w:rPr>
          <w:sz w:val="30"/>
          <w:szCs w:val="30"/>
          <w:spacing w:val="28"/>
        </w:rPr>
        <w:t xml:space="preserve"> </w:t>
      </w:r>
      <w:r>
        <w:rPr>
          <w:rFonts w:ascii="Microsoft YaHei" w:hAnsi="Microsoft YaHei" w:eastAsia="Microsoft YaHei" w:cs="Microsoft YaHei"/>
          <w:sz w:val="30"/>
          <w:szCs w:val="30"/>
          <w:spacing w:val="1"/>
        </w:rPr>
        <w:t>记忆能力</w:t>
      </w:r>
    </w:p>
    <w:p>
      <w:pPr>
        <w:ind w:left="9"/>
        <w:spacing w:before="289"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8"/>
          <w:spacing w:val="3"/>
        </w:rPr>
        <w:t>大模型本身是无状态的，</w:t>
      </w:r>
      <w:r>
        <w:rPr>
          <w:rFonts w:ascii="Microsoft YaHei" w:hAnsi="Microsoft YaHei" w:eastAsia="Microsoft YaHei" w:cs="Microsoft YaHei"/>
          <w:sz w:val="22"/>
          <w:szCs w:val="22"/>
          <w:color w:val="1F2328"/>
          <w:spacing w:val="-34"/>
        </w:rPr>
        <w:t xml:space="preserve"> </w:t>
      </w:r>
      <w:r>
        <w:rPr>
          <w:rFonts w:ascii="Microsoft YaHei" w:hAnsi="Microsoft YaHei" w:eastAsia="Microsoft YaHei" w:cs="Microsoft YaHei"/>
          <w:sz w:val="22"/>
          <w:szCs w:val="22"/>
          <w:color w:val="1F2328"/>
          <w:spacing w:val="3"/>
        </w:rPr>
        <w:t>大模型只有输入和输出</w:t>
      </w:r>
    </w:p>
    <w:p>
      <w:pPr>
        <w:ind w:left="7"/>
        <w:spacing w:before="21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8"/>
          <w:spacing w:val="4"/>
        </w:rPr>
        <w:t>所以除非我们传递了上下文，</w:t>
      </w:r>
      <w:r>
        <w:rPr>
          <w:rFonts w:ascii="Microsoft YaHei" w:hAnsi="Microsoft YaHei" w:eastAsia="Microsoft YaHei" w:cs="Microsoft YaHei"/>
          <w:sz w:val="22"/>
          <w:szCs w:val="22"/>
          <w:color w:val="1F2328"/>
          <w:spacing w:val="-41"/>
        </w:rPr>
        <w:t xml:space="preserve"> </w:t>
      </w:r>
      <w:r>
        <w:rPr>
          <w:rFonts w:ascii="Microsoft YaHei" w:hAnsi="Microsoft YaHei" w:eastAsia="Microsoft YaHei" w:cs="Microsoft YaHei"/>
          <w:sz w:val="22"/>
          <w:szCs w:val="22"/>
          <w:color w:val="1F2328"/>
          <w:spacing w:val="4"/>
        </w:rPr>
        <w:t>否则大模型完全不会记得上一次对话说了什么</w:t>
      </w:r>
    </w:p>
    <w:p>
      <w:pPr>
        <w:pStyle w:val="BodyText"/>
        <w:spacing w:line="306" w:lineRule="auto"/>
        <w:rPr/>
      </w:pPr>
      <w:r/>
    </w:p>
    <w:p>
      <w:pPr>
        <w:pStyle w:val="BodyText"/>
        <w:spacing w:line="306" w:lineRule="auto"/>
        <w:rPr/>
      </w:pPr>
      <w:r/>
    </w:p>
    <w:p>
      <w:pPr>
        <w:pStyle w:val="BodyText"/>
        <w:spacing w:before="95" w:line="185" w:lineRule="auto"/>
        <w:rPr>
          <w:rFonts w:ascii="Microsoft YaHei" w:hAnsi="Microsoft YaHei" w:eastAsia="Microsoft YaHei" w:cs="Microsoft YaHei"/>
          <w:sz w:val="22"/>
          <w:szCs w:val="22"/>
        </w:rPr>
      </w:pPr>
      <w:r>
        <w:rPr>
          <w:sz w:val="22"/>
          <w:szCs w:val="22"/>
        </w:rPr>
        <w:t>Agent</w:t>
      </w:r>
      <w:r>
        <w:rPr>
          <w:sz w:val="22"/>
          <w:szCs w:val="22"/>
          <w:spacing w:val="30"/>
          <w:w w:val="101"/>
        </w:rPr>
        <w:t xml:space="preserve"> </w:t>
      </w:r>
      <w:r>
        <w:rPr>
          <w:rFonts w:ascii="Microsoft YaHei" w:hAnsi="Microsoft YaHei" w:eastAsia="Microsoft YaHei" w:cs="Microsoft YaHei"/>
          <w:sz w:val="22"/>
          <w:szCs w:val="22"/>
          <w:spacing w:val="5"/>
        </w:rPr>
        <w:t>引入记忆机制，</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5"/>
        </w:rPr>
        <w:t>一般分为短期会话记忆和长期持</w:t>
      </w:r>
      <w:r>
        <w:rPr>
          <w:rFonts w:ascii="Microsoft YaHei" w:hAnsi="Microsoft YaHei" w:eastAsia="Microsoft YaHei" w:cs="Microsoft YaHei"/>
          <w:sz w:val="22"/>
          <w:szCs w:val="22"/>
          <w:spacing w:val="4"/>
        </w:rPr>
        <w:t>久知识记忆</w:t>
      </w:r>
    </w:p>
    <w:p>
      <w:pPr>
        <w:ind w:left="204"/>
        <w:spacing w:before="219"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4"/>
          <w:position w:val="3"/>
        </w:rPr>
        <w:t>●    </w:t>
      </w:r>
      <w:r>
        <w:rPr>
          <w:rFonts w:ascii="Microsoft YaHei" w:hAnsi="Microsoft YaHei" w:eastAsia="Microsoft YaHei" w:cs="Microsoft YaHei"/>
          <w:sz w:val="22"/>
          <w:szCs w:val="22"/>
          <w:spacing w:val="4"/>
        </w:rPr>
        <w:t>短期保存当前对话上下文</w:t>
      </w:r>
      <w:r>
        <w:rPr>
          <w:rFonts w:ascii="Microsoft YaHei" w:hAnsi="Microsoft YaHei" w:eastAsia="Microsoft YaHei" w:cs="Microsoft YaHei"/>
          <w:sz w:val="22"/>
          <w:szCs w:val="22"/>
          <w:spacing w:val="-23"/>
        </w:rPr>
        <w:t xml:space="preserve"> </w:t>
      </w:r>
      <w:r>
        <w:rPr>
          <w:rFonts w:ascii="Microsoft YaHei" w:hAnsi="Microsoft YaHei" w:eastAsia="Microsoft YaHei" w:cs="Microsoft YaHei"/>
          <w:sz w:val="22"/>
          <w:szCs w:val="22"/>
          <w:spacing w:val="4"/>
        </w:rPr>
        <w:t>，保证会话连贯交互</w:t>
      </w:r>
    </w:p>
    <w:p>
      <w:pPr>
        <w:pStyle w:val="BodyText"/>
        <w:ind w:left="459" w:right="176" w:hanging="255"/>
        <w:spacing w:before="157" w:line="258"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3"/>
          <w:position w:val="3"/>
        </w:rPr>
        <w:t>●    </w:t>
      </w:r>
      <w:r>
        <w:rPr>
          <w:rFonts w:ascii="Microsoft YaHei" w:hAnsi="Microsoft YaHei" w:eastAsia="Microsoft YaHei" w:cs="Microsoft YaHei"/>
          <w:sz w:val="22"/>
          <w:szCs w:val="22"/>
          <w:spacing w:val="3"/>
        </w:rPr>
        <w:t>长期存储用户偏好</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3"/>
        </w:rPr>
        <w:t>、历史任务</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3"/>
        </w:rPr>
        <w:t>、业务知识，不用每次重复交代背景，</w:t>
      </w:r>
      <w:r>
        <w:rPr>
          <w:rFonts w:ascii="Microsoft YaHei" w:hAnsi="Microsoft YaHei" w:eastAsia="Microsoft YaHei" w:cs="Microsoft YaHei"/>
          <w:sz w:val="22"/>
          <w:szCs w:val="22"/>
          <w:spacing w:val="-40"/>
        </w:rPr>
        <w:t xml:space="preserve"> </w:t>
      </w:r>
      <w:r>
        <w:rPr>
          <w:rFonts w:ascii="Microsoft YaHei" w:hAnsi="Microsoft YaHei" w:eastAsia="Microsoft YaHei" w:cs="Microsoft YaHei"/>
          <w:sz w:val="22"/>
          <w:szCs w:val="22"/>
          <w:spacing w:val="3"/>
        </w:rPr>
        <w:t>复用过往结果，</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3"/>
        </w:rPr>
        <w:t>减少重复提问</w:t>
      </w:r>
      <w:r>
        <w:rPr>
          <w:rFonts w:ascii="Microsoft YaHei" w:hAnsi="Microsoft YaHei" w:eastAsia="Microsoft YaHei" w:cs="Microsoft YaHei"/>
          <w:sz w:val="22"/>
          <w:szCs w:val="22"/>
          <w:spacing w:val="4"/>
        </w:rPr>
        <w:t>和重复执行，</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4"/>
        </w:rPr>
        <w:t>让 </w:t>
      </w:r>
      <w:r>
        <w:rPr>
          <w:sz w:val="22"/>
          <w:szCs w:val="22"/>
        </w:rPr>
        <w:t>Agent</w:t>
      </w:r>
      <w:r>
        <w:rPr>
          <w:sz w:val="22"/>
          <w:szCs w:val="22"/>
          <w:spacing w:val="22"/>
        </w:rPr>
        <w:t xml:space="preserve"> </w:t>
      </w:r>
      <w:r>
        <w:rPr>
          <w:rFonts w:ascii="Microsoft YaHei" w:hAnsi="Microsoft YaHei" w:eastAsia="Microsoft YaHei" w:cs="Microsoft YaHei"/>
          <w:sz w:val="22"/>
          <w:szCs w:val="22"/>
          <w:spacing w:val="4"/>
        </w:rPr>
        <w:t>越用越懂用户。</w:t>
      </w:r>
    </w:p>
    <w:p>
      <w:pPr>
        <w:spacing w:line="258" w:lineRule="auto"/>
        <w:sectPr>
          <w:footerReference w:type="default" r:id="rId1466"/>
          <w:pgSz w:w="12240" w:h="15840"/>
          <w:pgMar w:top="400" w:right="978" w:bottom="440" w:left="959" w:header="0" w:footer="175" w:gutter="0"/>
        </w:sectPr>
        <w:rPr>
          <w:rFonts w:ascii="Microsoft YaHei" w:hAnsi="Microsoft YaHei" w:eastAsia="Microsoft YaHei" w:cs="Microsoft YaHei"/>
          <w:sz w:val="22"/>
          <w:szCs w:val="22"/>
        </w:rPr>
      </w:pPr>
    </w:p>
    <w:p>
      <w:pPr>
        <w:pStyle w:val="BodyText"/>
        <w:spacing w:line="358" w:lineRule="auto"/>
        <w:rPr/>
      </w:pPr>
      <w:r/>
    </w:p>
    <w:p>
      <w:pPr>
        <w:pStyle w:val="BodyText"/>
        <w:spacing w:line="358" w:lineRule="auto"/>
        <w:rPr/>
      </w:pPr>
      <w:r/>
    </w:p>
    <w:p>
      <w:pPr>
        <w:pStyle w:val="BodyText"/>
        <w:ind w:left="8"/>
        <w:spacing w:before="206" w:line="202" w:lineRule="auto"/>
        <w:rPr>
          <w:rFonts w:ascii="Microsoft YaHei" w:hAnsi="Microsoft YaHei" w:eastAsia="Microsoft YaHei" w:cs="Microsoft YaHei"/>
          <w:sz w:val="48"/>
          <w:szCs w:val="48"/>
        </w:rPr>
      </w:pPr>
      <w:r>
        <w:drawing>
          <wp:anchor distT="0" distB="0" distL="0" distR="0" simplePos="0" relativeHeight="255264768" behindDoc="0" locked="0" layoutInCell="1" allowOverlap="1">
            <wp:simplePos x="0" y="0"/>
            <wp:positionH relativeFrom="column">
              <wp:posOffset>0</wp:posOffset>
            </wp:positionH>
            <wp:positionV relativeFrom="paragraph">
              <wp:posOffset>564319</wp:posOffset>
            </wp:positionV>
            <wp:extent cx="6553200" cy="9525"/>
            <wp:effectExtent l="0" t="0" r="0" b="0"/>
            <wp:wrapNone/>
            <wp:docPr id="1682" name="IM 1682"/>
            <wp:cNvGraphicFramePr/>
            <a:graphic>
              <a:graphicData uri="http://schemas.openxmlformats.org/drawingml/2006/picture">
                <pic:pic>
                  <pic:nvPicPr>
                    <pic:cNvPr id="1682" name="IM 1682"/>
                    <pic:cNvPicPr/>
                  </pic:nvPicPr>
                  <pic:blipFill>
                    <a:blip r:embed="rId1468"/>
                    <a:stretch>
                      <a:fillRect/>
                    </a:stretch>
                  </pic:blipFill>
                  <pic:spPr>
                    <a:xfrm rot="0">
                      <a:off x="0" y="0"/>
                      <a:ext cx="6553200" cy="9525"/>
                    </a:xfrm>
                    <a:prstGeom prst="rect">
                      <a:avLst/>
                    </a:prstGeom>
                  </pic:spPr>
                </pic:pic>
              </a:graphicData>
            </a:graphic>
          </wp:anchor>
        </w:drawing>
      </w:r>
      <w:bookmarkStart w:name="bookmark167" w:id="166"/>
      <w:bookmarkEnd w:id="166"/>
      <w:r>
        <w:rPr>
          <w:sz w:val="48"/>
          <w:szCs w:val="48"/>
          <w14:textFill>
            <w14:solidFill>
              <w14:srgbClr w14:val="000000">
                <w14:alpha w14:val="14901"/>
              </w14:srgbClr>
            </w14:solidFill>
          </w14:textFill>
          <w:spacing w:val="-3"/>
        </w:rPr>
        <w:t>Agent </w:t>
      </w:r>
      <w:r>
        <w:rPr>
          <w:rFonts w:ascii="Microsoft YaHei" w:hAnsi="Microsoft YaHei" w:eastAsia="Microsoft YaHei" w:cs="Microsoft YaHei"/>
          <w:sz w:val="48"/>
          <w:szCs w:val="48"/>
          <w14:textFill>
            <w14:solidFill>
              <w14:srgbClr w14:val="000000">
                <w14:alpha w14:val="14901"/>
              </w14:srgbClr>
            </w14:solidFill>
          </w14:textFill>
          <w:spacing w:val="-3"/>
        </w:rPr>
        <w:t>范式</w:t>
      </w:r>
    </w:p>
    <w:p>
      <w:pPr>
        <w:pStyle w:val="BodyText"/>
        <w:ind w:left="31"/>
        <w:spacing w:before="268" w:line="193" w:lineRule="auto"/>
        <w:outlineLvl w:val="3"/>
        <w:rPr>
          <w:rFonts w:ascii="Microsoft YaHei" w:hAnsi="Microsoft YaHei" w:eastAsia="Microsoft YaHei" w:cs="Microsoft YaHei"/>
          <w:sz w:val="42"/>
          <w:szCs w:val="42"/>
        </w:rPr>
      </w:pPr>
      <w:r>
        <w:rPr>
          <w:sz w:val="42"/>
          <w:szCs w:val="42"/>
          <w:b/>
          <w:bCs/>
          <w:spacing w:val="-3"/>
        </w:rPr>
        <w:t>1. </w:t>
      </w:r>
      <w:r>
        <w:rPr>
          <w:sz w:val="42"/>
          <w:szCs w:val="42"/>
          <w:spacing w:val="-3"/>
        </w:rPr>
        <w:t>ReAct</w:t>
      </w:r>
      <w:r>
        <w:rPr>
          <w:sz w:val="42"/>
          <w:szCs w:val="42"/>
          <w:spacing w:val="54"/>
        </w:rPr>
        <w:t xml:space="preserve"> </w:t>
      </w:r>
      <w:r>
        <w:rPr>
          <w:rFonts w:ascii="Microsoft YaHei" w:hAnsi="Microsoft YaHei" w:eastAsia="Microsoft YaHei" w:cs="Microsoft YaHei"/>
          <w:sz w:val="42"/>
          <w:szCs w:val="42"/>
          <w:spacing w:val="-3"/>
        </w:rPr>
        <w:t>范式</w:t>
      </w:r>
    </w:p>
    <w:p>
      <w:pPr>
        <w:pStyle w:val="BodyText"/>
        <w:spacing w:line="349" w:lineRule="auto"/>
        <w:rPr/>
      </w:pPr>
      <w:r/>
    </w:p>
    <w:p>
      <w:pPr>
        <w:pStyle w:val="BodyText"/>
        <w:ind w:left="26"/>
        <w:spacing w:before="154" w:line="178" w:lineRule="auto"/>
        <w:outlineLvl w:val="4"/>
        <w:rPr>
          <w:rFonts w:ascii="Microsoft YaHei" w:hAnsi="Microsoft YaHei" w:eastAsia="Microsoft YaHei" w:cs="Microsoft YaHei"/>
          <w:sz w:val="36"/>
          <w:szCs w:val="36"/>
        </w:rPr>
      </w:pPr>
      <w:r>
        <w:rPr>
          <w:sz w:val="36"/>
          <w:szCs w:val="36"/>
          <w:b/>
          <w:bCs/>
          <w:spacing w:val="-5"/>
        </w:rPr>
        <w:t>1.1. </w:t>
      </w:r>
      <w:r>
        <w:rPr>
          <w:rFonts w:ascii="Microsoft YaHei" w:hAnsi="Microsoft YaHei" w:eastAsia="Microsoft YaHei" w:cs="Microsoft YaHei"/>
          <w:sz w:val="36"/>
          <w:szCs w:val="36"/>
          <w:spacing w:val="-5"/>
        </w:rPr>
        <w:t>核心定义</w:t>
      </w:r>
    </w:p>
    <w:p>
      <w:pPr>
        <w:pStyle w:val="BodyText"/>
        <w:ind w:left="9" w:right="66" w:firstLine="7"/>
        <w:spacing w:before="310" w:line="244" w:lineRule="auto"/>
        <w:rPr>
          <w:rFonts w:ascii="Microsoft YaHei" w:hAnsi="Microsoft YaHei" w:eastAsia="Microsoft YaHei" w:cs="Microsoft YaHei"/>
          <w:sz w:val="24"/>
          <w:szCs w:val="24"/>
        </w:rPr>
      </w:pPr>
      <w:r>
        <w:rPr>
          <w:sz w:val="24"/>
          <w:szCs w:val="24"/>
        </w:rPr>
        <w:t>ReAct</w:t>
      </w:r>
      <w:r>
        <w:rPr>
          <w:sz w:val="24"/>
          <w:szCs w:val="24"/>
          <w:spacing w:val="26"/>
          <w:w w:val="101"/>
        </w:rPr>
        <w:t xml:space="preserve"> </w:t>
      </w:r>
      <w:r>
        <w:rPr>
          <w:sz w:val="24"/>
          <w:szCs w:val="24"/>
          <w:spacing w:val="2"/>
        </w:rPr>
        <w:t>=</w:t>
      </w:r>
      <w:r>
        <w:rPr>
          <w:sz w:val="24"/>
          <w:szCs w:val="24"/>
          <w:spacing w:val="29"/>
          <w:w w:val="101"/>
        </w:rPr>
        <w:t xml:space="preserve"> </w:t>
      </w:r>
      <w:r>
        <w:rPr>
          <w:sz w:val="24"/>
          <w:szCs w:val="24"/>
        </w:rPr>
        <w:t>Reasoning</w:t>
      </w:r>
      <w:r>
        <w:rPr>
          <w:rFonts w:ascii="Microsoft YaHei" w:hAnsi="Microsoft YaHei" w:eastAsia="Microsoft YaHei" w:cs="Microsoft YaHei"/>
          <w:sz w:val="24"/>
          <w:szCs w:val="24"/>
          <w:spacing w:val="2"/>
        </w:rPr>
        <w:t>（推理）</w:t>
      </w:r>
      <w:r>
        <w:rPr>
          <w:sz w:val="24"/>
          <w:szCs w:val="24"/>
          <w:spacing w:val="2"/>
        </w:rPr>
        <w:t>+ </w:t>
      </w:r>
      <w:r>
        <w:rPr>
          <w:sz w:val="24"/>
          <w:szCs w:val="24"/>
        </w:rPr>
        <w:t>Acting</w:t>
      </w:r>
      <w:r>
        <w:rPr>
          <w:rFonts w:ascii="Microsoft YaHei" w:hAnsi="Microsoft YaHei" w:eastAsia="Microsoft YaHei" w:cs="Microsoft YaHei"/>
          <w:sz w:val="24"/>
          <w:szCs w:val="24"/>
          <w:spacing w:val="2"/>
        </w:rPr>
        <w:t>（行动</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2"/>
        </w:rPr>
        <w:t>是</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2"/>
        </w:rPr>
        <w:t>边执行边规划</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2"/>
        </w:rPr>
        <w:t>的闭环范式，推理与行动交替</w:t>
      </w:r>
      <w:r>
        <w:rPr>
          <w:rFonts w:ascii="Microsoft YaHei" w:hAnsi="Microsoft YaHei" w:eastAsia="Microsoft YaHei" w:cs="Microsoft YaHei"/>
          <w:sz w:val="24"/>
          <w:szCs w:val="24"/>
          <w:spacing w:val="-4"/>
        </w:rPr>
        <w:t>循环，</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4"/>
        </w:rPr>
        <w:t>直到完成任务。</w:t>
      </w:r>
    </w:p>
    <w:p>
      <w:pPr>
        <w:pStyle w:val="BodyText"/>
        <w:spacing w:line="337" w:lineRule="auto"/>
        <w:rPr/>
      </w:pPr>
      <w:r/>
    </w:p>
    <w:p>
      <w:pPr>
        <w:pStyle w:val="BodyText"/>
        <w:ind w:left="26"/>
        <w:spacing w:before="154" w:line="182" w:lineRule="auto"/>
        <w:outlineLvl w:val="4"/>
        <w:rPr>
          <w:rFonts w:ascii="Microsoft YaHei" w:hAnsi="Microsoft YaHei" w:eastAsia="Microsoft YaHei" w:cs="Microsoft YaHei"/>
          <w:sz w:val="36"/>
          <w:szCs w:val="36"/>
        </w:rPr>
      </w:pPr>
      <w:r>
        <w:rPr>
          <w:sz w:val="36"/>
          <w:szCs w:val="36"/>
          <w:b/>
          <w:bCs/>
          <w:spacing w:val="14"/>
        </w:rPr>
        <w:t>1.2. </w:t>
      </w:r>
      <w:r>
        <w:rPr>
          <w:rFonts w:ascii="Microsoft YaHei" w:hAnsi="Microsoft YaHei" w:eastAsia="Microsoft YaHei" w:cs="Microsoft YaHei"/>
          <w:sz w:val="36"/>
          <w:szCs w:val="36"/>
          <w:spacing w:val="14"/>
        </w:rPr>
        <w:t>核心三步循环（</w:t>
      </w:r>
      <w:r>
        <w:rPr>
          <w:rFonts w:ascii="Microsoft YaHei" w:hAnsi="Microsoft YaHei" w:eastAsia="Microsoft YaHei" w:cs="Microsoft YaHei"/>
          <w:sz w:val="36"/>
          <w:szCs w:val="36"/>
          <w:spacing w:val="-52"/>
        </w:rPr>
        <w:t xml:space="preserve"> </w:t>
      </w:r>
      <w:r>
        <w:rPr>
          <w:sz w:val="36"/>
          <w:szCs w:val="36"/>
        </w:rPr>
        <w:t>Reasoning</w:t>
      </w:r>
      <w:r>
        <w:rPr>
          <w:sz w:val="36"/>
          <w:szCs w:val="36"/>
          <w:spacing w:val="14"/>
        </w:rPr>
        <w:t xml:space="preserve"> </w:t>
      </w:r>
      <w:r>
        <w:rPr>
          <w:rFonts w:ascii="Microsoft YaHei" w:hAnsi="Microsoft YaHei" w:eastAsia="Microsoft YaHei" w:cs="Microsoft YaHei"/>
          <w:sz w:val="36"/>
          <w:szCs w:val="36"/>
          <w:spacing w:val="14"/>
        </w:rPr>
        <w:t>→ </w:t>
      </w:r>
      <w:r>
        <w:rPr>
          <w:sz w:val="36"/>
          <w:szCs w:val="36"/>
        </w:rPr>
        <w:t>Acting</w:t>
      </w:r>
      <w:r>
        <w:rPr>
          <w:sz w:val="36"/>
          <w:szCs w:val="36"/>
          <w:spacing w:val="14"/>
        </w:rPr>
        <w:t xml:space="preserve"> </w:t>
      </w:r>
      <w:r>
        <w:rPr>
          <w:rFonts w:ascii="Microsoft YaHei" w:hAnsi="Microsoft YaHei" w:eastAsia="Microsoft YaHei" w:cs="Microsoft YaHei"/>
          <w:sz w:val="36"/>
          <w:szCs w:val="36"/>
          <w:spacing w:val="14"/>
        </w:rPr>
        <w:t>→</w:t>
      </w:r>
      <w:r>
        <w:rPr>
          <w:rFonts w:ascii="Microsoft YaHei" w:hAnsi="Microsoft YaHei" w:eastAsia="Microsoft YaHei" w:cs="Microsoft YaHei"/>
          <w:sz w:val="36"/>
          <w:szCs w:val="36"/>
          <w:spacing w:val="27"/>
        </w:rPr>
        <w:t xml:space="preserve"> </w:t>
      </w:r>
      <w:r>
        <w:rPr>
          <w:sz w:val="36"/>
          <w:szCs w:val="36"/>
        </w:rPr>
        <w:t>Observation</w:t>
      </w:r>
      <w:r>
        <w:rPr>
          <w:rFonts w:ascii="Microsoft YaHei" w:hAnsi="Microsoft YaHei" w:eastAsia="Microsoft YaHei" w:cs="Microsoft YaHei"/>
          <w:sz w:val="36"/>
          <w:szCs w:val="36"/>
          <w:spacing w:val="14"/>
        </w:rPr>
        <w:t>）</w:t>
      </w:r>
    </w:p>
    <w:p>
      <w:pPr>
        <w:pStyle w:val="BodyText"/>
        <w:ind w:left="180"/>
        <w:spacing w:before="302" w:line="185" w:lineRule="auto"/>
        <w:rPr>
          <w:rFonts w:ascii="Microsoft YaHei" w:hAnsi="Microsoft YaHei" w:eastAsia="Microsoft YaHei" w:cs="Microsoft YaHei"/>
          <w:sz w:val="24"/>
          <w:szCs w:val="24"/>
        </w:rPr>
      </w:pPr>
      <w:r>
        <w:rPr>
          <w:sz w:val="24"/>
          <w:szCs w:val="24"/>
        </w:rPr>
        <w:t>1.</w:t>
      </w:r>
      <w:r>
        <w:rPr>
          <w:sz w:val="24"/>
          <w:szCs w:val="24"/>
          <w:spacing w:val="32"/>
        </w:rPr>
        <w:t xml:space="preserve"> </w:t>
      </w:r>
      <w:r>
        <w:rPr>
          <w:rFonts w:ascii="Microsoft YaHei" w:hAnsi="Microsoft YaHei" w:eastAsia="Microsoft YaHei" w:cs="Microsoft YaHei"/>
          <w:sz w:val="24"/>
          <w:szCs w:val="24"/>
        </w:rPr>
        <w:t>思考</w:t>
      </w:r>
      <w:r>
        <w:rPr>
          <w:rFonts w:ascii="Microsoft YaHei" w:hAnsi="Microsoft YaHei" w:eastAsia="Microsoft YaHei" w:cs="Microsoft YaHei"/>
          <w:sz w:val="24"/>
          <w:szCs w:val="24"/>
          <w:spacing w:val="25"/>
        </w:rPr>
        <w:t xml:space="preserve"> </w:t>
      </w:r>
      <w:r>
        <w:rPr>
          <w:sz w:val="24"/>
          <w:szCs w:val="24"/>
        </w:rPr>
        <w:t>Reasoning</w:t>
      </w:r>
      <w:r>
        <w:rPr>
          <w:rFonts w:ascii="Microsoft YaHei" w:hAnsi="Microsoft YaHei" w:eastAsia="Microsoft YaHei" w:cs="Microsoft YaHei"/>
          <w:sz w:val="24"/>
          <w:szCs w:val="24"/>
        </w:rPr>
        <w:t>：</w:t>
      </w:r>
      <w:r>
        <w:rPr>
          <w:sz w:val="24"/>
          <w:szCs w:val="24"/>
        </w:rPr>
        <w:t>LLM</w:t>
      </w:r>
      <w:r>
        <w:rPr>
          <w:sz w:val="24"/>
          <w:szCs w:val="24"/>
          <w:spacing w:val="26"/>
        </w:rPr>
        <w:t xml:space="preserve"> </w:t>
      </w:r>
      <w:r>
        <w:rPr>
          <w:rFonts w:ascii="Microsoft YaHei" w:hAnsi="Microsoft YaHei" w:eastAsia="Microsoft YaHei" w:cs="Microsoft YaHei"/>
          <w:sz w:val="24"/>
          <w:szCs w:val="24"/>
        </w:rPr>
        <w:t>基于上下文做推理</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
        </w:rPr>
        <w:t>明确下一步要做什么</w:t>
      </w:r>
    </w:p>
    <w:p>
      <w:pPr>
        <w:pStyle w:val="BodyText"/>
        <w:ind w:left="165"/>
        <w:spacing w:before="148" w:line="185" w:lineRule="auto"/>
        <w:rPr>
          <w:rFonts w:ascii="Microsoft YaHei" w:hAnsi="Microsoft YaHei" w:eastAsia="Microsoft YaHei" w:cs="Microsoft YaHei"/>
          <w:sz w:val="24"/>
          <w:szCs w:val="24"/>
        </w:rPr>
      </w:pPr>
      <w:r>
        <w:rPr>
          <w:sz w:val="24"/>
          <w:szCs w:val="24"/>
          <w:spacing w:val="2"/>
        </w:rPr>
        <w:t>2.</w:t>
      </w:r>
      <w:r>
        <w:rPr>
          <w:sz w:val="24"/>
          <w:szCs w:val="24"/>
          <w:spacing w:val="32"/>
        </w:rPr>
        <w:t xml:space="preserve"> </w:t>
      </w:r>
      <w:r>
        <w:rPr>
          <w:rFonts w:ascii="Microsoft YaHei" w:hAnsi="Microsoft YaHei" w:eastAsia="Microsoft YaHei" w:cs="Microsoft YaHei"/>
          <w:sz w:val="24"/>
          <w:szCs w:val="24"/>
          <w:spacing w:val="2"/>
        </w:rPr>
        <w:t>行动 </w:t>
      </w:r>
      <w:r>
        <w:rPr>
          <w:sz w:val="24"/>
          <w:szCs w:val="24"/>
        </w:rPr>
        <w:t>Acting</w:t>
      </w:r>
      <w:r>
        <w:rPr>
          <w:rFonts w:ascii="Microsoft YaHei" w:hAnsi="Microsoft YaHei" w:eastAsia="Microsoft YaHei" w:cs="Microsoft YaHei"/>
          <w:sz w:val="24"/>
          <w:szCs w:val="24"/>
          <w:spacing w:val="2"/>
        </w:rPr>
        <w:t>：根据上一步推理结果</w:t>
      </w:r>
      <w:r>
        <w:rPr>
          <w:rFonts w:ascii="Microsoft YaHei" w:hAnsi="Microsoft YaHei" w:eastAsia="Microsoft YaHei" w:cs="Microsoft YaHei"/>
          <w:sz w:val="24"/>
          <w:szCs w:val="24"/>
          <w:spacing w:val="18"/>
          <w:w w:val="101"/>
        </w:rPr>
        <w:t xml:space="preserve"> </w:t>
      </w:r>
      <w:r>
        <w:rPr>
          <w:rFonts w:ascii="Microsoft YaHei" w:hAnsi="Microsoft YaHei" w:eastAsia="Microsoft YaHei" w:cs="Microsoft YaHei"/>
          <w:sz w:val="24"/>
          <w:szCs w:val="24"/>
          <w:spacing w:val="2"/>
        </w:rPr>
        <w:t>调用工具，与外部环</w:t>
      </w:r>
      <w:r>
        <w:rPr>
          <w:rFonts w:ascii="Microsoft YaHei" w:hAnsi="Microsoft YaHei" w:eastAsia="Microsoft YaHei" w:cs="Microsoft YaHei"/>
          <w:sz w:val="24"/>
          <w:szCs w:val="24"/>
          <w:spacing w:val="1"/>
        </w:rPr>
        <w:t>境交互</w:t>
      </w:r>
    </w:p>
    <w:p>
      <w:pPr>
        <w:pStyle w:val="BodyText"/>
        <w:ind w:left="14" w:right="2652" w:firstLine="152"/>
        <w:spacing w:before="147" w:line="311" w:lineRule="auto"/>
        <w:rPr>
          <w:rFonts w:ascii="Microsoft YaHei" w:hAnsi="Microsoft YaHei" w:eastAsia="Microsoft YaHei" w:cs="Microsoft YaHei"/>
          <w:sz w:val="24"/>
          <w:szCs w:val="24"/>
        </w:rPr>
      </w:pPr>
      <w:r>
        <w:rPr>
          <w:sz w:val="24"/>
          <w:szCs w:val="24"/>
          <w:spacing w:val="3"/>
        </w:rPr>
        <w:t>3.</w:t>
      </w:r>
      <w:r>
        <w:rPr>
          <w:sz w:val="24"/>
          <w:szCs w:val="24"/>
          <w:spacing w:val="31"/>
          <w:w w:val="101"/>
        </w:rPr>
        <w:t xml:space="preserve"> </w:t>
      </w:r>
      <w:r>
        <w:rPr>
          <w:rFonts w:ascii="Microsoft YaHei" w:hAnsi="Microsoft YaHei" w:eastAsia="Microsoft YaHei" w:cs="Microsoft YaHei"/>
          <w:sz w:val="24"/>
          <w:szCs w:val="24"/>
          <w:spacing w:val="3"/>
        </w:rPr>
        <w:t>观察 </w:t>
      </w:r>
      <w:r>
        <w:rPr>
          <w:sz w:val="24"/>
          <w:szCs w:val="24"/>
        </w:rPr>
        <w:t>Observation</w:t>
      </w:r>
      <w:r>
        <w:rPr>
          <w:rFonts w:ascii="Microsoft YaHei" w:hAnsi="Microsoft YaHei" w:eastAsia="Microsoft YaHei" w:cs="Microsoft YaHei"/>
          <w:sz w:val="24"/>
          <w:szCs w:val="24"/>
          <w:spacing w:val="3"/>
        </w:rPr>
        <w:t>：接收工具返回结果，作为新输入进入</w:t>
      </w:r>
      <w:r>
        <w:rPr>
          <w:rFonts w:ascii="Microsoft YaHei" w:hAnsi="Microsoft YaHei" w:eastAsia="Microsoft YaHei" w:cs="Microsoft YaHei"/>
          <w:sz w:val="24"/>
          <w:szCs w:val="24"/>
          <w:spacing w:val="2"/>
        </w:rPr>
        <w:t>下一轮推理</w:t>
      </w:r>
      <w:r>
        <w:rPr>
          <w:rFonts w:ascii="Microsoft YaHei" w:hAnsi="Microsoft YaHei" w:eastAsia="Microsoft YaHei" w:cs="Microsoft YaHei"/>
          <w:sz w:val="24"/>
          <w:szCs w:val="24"/>
          <w:color w:val="262626"/>
          <w:spacing w:val="-2"/>
        </w:rPr>
        <w:t>这三个步骤不断循环重复，</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color w:val="262626"/>
          <w:spacing w:val="-2"/>
        </w:rPr>
        <w:t>直到完成任务或触发终止条件</w:t>
      </w:r>
    </w:p>
    <w:p>
      <w:pPr>
        <w:pStyle w:val="BodyText"/>
        <w:ind w:left="26"/>
        <w:spacing w:before="384" w:line="178" w:lineRule="auto"/>
        <w:outlineLvl w:val="4"/>
        <w:rPr>
          <w:rFonts w:ascii="Microsoft YaHei" w:hAnsi="Microsoft YaHei" w:eastAsia="Microsoft YaHei" w:cs="Microsoft YaHei"/>
          <w:sz w:val="36"/>
          <w:szCs w:val="36"/>
        </w:rPr>
      </w:pPr>
      <w:r>
        <w:rPr>
          <w:sz w:val="36"/>
          <w:szCs w:val="36"/>
          <w:b/>
          <w:bCs/>
          <w:spacing w:val="-5"/>
        </w:rPr>
        <w:t>1.3. </w:t>
      </w:r>
      <w:r>
        <w:rPr>
          <w:rFonts w:ascii="Microsoft YaHei" w:hAnsi="Microsoft YaHei" w:eastAsia="Microsoft YaHei" w:cs="Microsoft YaHei"/>
          <w:sz w:val="36"/>
          <w:szCs w:val="36"/>
          <w:spacing w:val="-5"/>
        </w:rPr>
        <w:t>优缺点</w:t>
      </w:r>
    </w:p>
    <w:p>
      <w:pPr>
        <w:ind w:left="194"/>
        <w:spacing w:before="317"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2"/>
          <w:position w:val="4"/>
        </w:rPr>
        <w:t>●    </w:t>
      </w:r>
      <w:r>
        <w:rPr>
          <w:rFonts w:ascii="Microsoft YaHei" w:hAnsi="Microsoft YaHei" w:eastAsia="Microsoft YaHei" w:cs="Microsoft YaHei"/>
          <w:sz w:val="24"/>
          <w:szCs w:val="24"/>
          <w:spacing w:val="-2"/>
        </w:rPr>
        <w:t>优势：减少幻觉</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2"/>
        </w:rPr>
        <w:t>、复杂任务成功率高</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2"/>
        </w:rPr>
        <w:t>、推理轨迹清晰</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2"/>
        </w:rPr>
        <w:t>、可解释可调试。</w:t>
      </w:r>
    </w:p>
    <w:p>
      <w:pPr>
        <w:ind w:left="194"/>
        <w:spacing w:before="150"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4"/>
          <w:position w:val="3"/>
        </w:rPr>
        <w:t>●    </w:t>
      </w:r>
      <w:r>
        <w:rPr>
          <w:rFonts w:ascii="Microsoft YaHei" w:hAnsi="Microsoft YaHei" w:eastAsia="Microsoft YaHei" w:cs="Microsoft YaHei"/>
          <w:sz w:val="24"/>
          <w:szCs w:val="24"/>
          <w:spacing w:val="4"/>
        </w:rPr>
        <w:t>局限：</w:t>
      </w:r>
    </w:p>
    <w:p>
      <w:pPr>
        <w:ind w:left="644"/>
        <w:spacing w:before="134"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多轮循环导致延迟升高</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rPr>
        <w:t>、效率低，效果依赖工具质量</w:t>
      </w:r>
      <w:r>
        <w:rPr>
          <w:rFonts w:ascii="Microsoft YaHei" w:hAnsi="Microsoft YaHei" w:eastAsia="Microsoft YaHei" w:cs="Microsoft YaHei"/>
          <w:sz w:val="24"/>
          <w:szCs w:val="24"/>
          <w:spacing w:val="-1"/>
        </w:rPr>
        <w:t>与稳定性</w:t>
      </w:r>
    </w:p>
    <w:p>
      <w:pPr>
        <w:ind w:left="644"/>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缺少全局思维，</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1"/>
        </w:rPr>
        <w:t>是局部贪心策略，</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1"/>
        </w:rPr>
        <w:t>容易陷入死胡同</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、迷失</w:t>
      </w:r>
      <w:r>
        <w:rPr>
          <w:rFonts w:ascii="Microsoft YaHei" w:hAnsi="Microsoft YaHei" w:eastAsia="Microsoft YaHei" w:cs="Microsoft YaHei"/>
          <w:sz w:val="24"/>
          <w:szCs w:val="24"/>
          <w:spacing w:val="-2"/>
        </w:rPr>
        <w:t>问题</w:t>
      </w:r>
    </w:p>
    <w:p>
      <w:pPr>
        <w:ind w:left="194"/>
        <w:spacing w:before="149"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2"/>
          <w:position w:val="4"/>
        </w:rPr>
        <w:t>●    </w:t>
      </w:r>
      <w:r>
        <w:rPr>
          <w:rFonts w:ascii="Microsoft YaHei" w:hAnsi="Microsoft YaHei" w:eastAsia="Microsoft YaHei" w:cs="Microsoft YaHei"/>
          <w:sz w:val="24"/>
          <w:szCs w:val="24"/>
          <w:color w:val="262626"/>
          <w:spacing w:val="2"/>
        </w:rPr>
        <w:t>适合做动态实时性强的任务</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ind w:left="8"/>
        <w:spacing w:before="182" w:line="193" w:lineRule="auto"/>
        <w:rPr>
          <w:rFonts w:ascii="Microsoft YaHei" w:hAnsi="Microsoft YaHei" w:eastAsia="Microsoft YaHei" w:cs="Microsoft YaHei"/>
          <w:sz w:val="42"/>
          <w:szCs w:val="42"/>
        </w:rPr>
      </w:pPr>
      <w:r>
        <w:rPr>
          <w:sz w:val="42"/>
          <w:szCs w:val="42"/>
          <w:b/>
          <w:bCs/>
          <w:spacing w:val="45"/>
        </w:rPr>
        <w:t>2. </w:t>
      </w:r>
      <w:r>
        <w:rPr>
          <w:sz w:val="42"/>
          <w:szCs w:val="42"/>
        </w:rPr>
        <w:t>Plan</w:t>
      </w:r>
      <w:r>
        <w:rPr>
          <w:sz w:val="42"/>
          <w:szCs w:val="42"/>
          <w:spacing w:val="45"/>
        </w:rPr>
        <w:t>-</w:t>
      </w:r>
      <w:r>
        <w:rPr>
          <w:sz w:val="42"/>
          <w:szCs w:val="42"/>
        </w:rPr>
        <w:t>and</w:t>
      </w:r>
      <w:r>
        <w:rPr>
          <w:sz w:val="42"/>
          <w:szCs w:val="42"/>
          <w:spacing w:val="45"/>
        </w:rPr>
        <w:t>-</w:t>
      </w:r>
      <w:r>
        <w:rPr>
          <w:sz w:val="42"/>
          <w:szCs w:val="42"/>
        </w:rPr>
        <w:t>Execute</w:t>
      </w:r>
      <w:r>
        <w:rPr>
          <w:sz w:val="42"/>
          <w:szCs w:val="42"/>
          <w:spacing w:val="48"/>
        </w:rPr>
        <w:t xml:space="preserve"> </w:t>
      </w:r>
      <w:r>
        <w:rPr>
          <w:rFonts w:ascii="Microsoft YaHei" w:hAnsi="Microsoft YaHei" w:eastAsia="Microsoft YaHei" w:cs="Microsoft YaHei"/>
          <w:sz w:val="42"/>
          <w:szCs w:val="42"/>
          <w:spacing w:val="45"/>
        </w:rPr>
        <w:t>范式</w:t>
      </w:r>
    </w:p>
    <w:p>
      <w:pPr>
        <w:pStyle w:val="BodyText"/>
        <w:spacing w:line="349" w:lineRule="auto"/>
        <w:rPr/>
      </w:pPr>
      <w:r/>
    </w:p>
    <w:p>
      <w:pPr>
        <w:pStyle w:val="BodyText"/>
        <w:ind w:left="7"/>
        <w:spacing w:before="154" w:line="178" w:lineRule="auto"/>
        <w:outlineLvl w:val="4"/>
        <w:rPr>
          <w:rFonts w:ascii="Microsoft YaHei" w:hAnsi="Microsoft YaHei" w:eastAsia="Microsoft YaHei" w:cs="Microsoft YaHei"/>
          <w:sz w:val="36"/>
          <w:szCs w:val="36"/>
        </w:rPr>
      </w:pPr>
      <w:r>
        <w:rPr>
          <w:sz w:val="36"/>
          <w:szCs w:val="36"/>
          <w:b/>
          <w:bCs/>
          <w:spacing w:val="-2"/>
        </w:rPr>
        <w:t>2.1. </w:t>
      </w:r>
      <w:r>
        <w:rPr>
          <w:rFonts w:ascii="Microsoft YaHei" w:hAnsi="Microsoft YaHei" w:eastAsia="Microsoft YaHei" w:cs="Microsoft YaHei"/>
          <w:sz w:val="36"/>
          <w:szCs w:val="36"/>
          <w:spacing w:val="-2"/>
        </w:rPr>
        <w:t>核心定义</w:t>
      </w:r>
    </w:p>
    <w:p>
      <w:pPr>
        <w:pStyle w:val="BodyText"/>
        <w:ind w:left="15"/>
        <w:spacing w:before="318" w:line="189" w:lineRule="auto"/>
        <w:rPr>
          <w:rFonts w:ascii="Microsoft YaHei" w:hAnsi="Microsoft YaHei" w:eastAsia="Microsoft YaHei" w:cs="Microsoft YaHei"/>
          <w:sz w:val="24"/>
          <w:szCs w:val="24"/>
        </w:rPr>
      </w:pPr>
      <w:r>
        <w:rPr>
          <w:sz w:val="22"/>
          <w:szCs w:val="22"/>
        </w:rPr>
        <w:t>Plan</w:t>
      </w:r>
      <w:r>
        <w:rPr>
          <w:sz w:val="22"/>
          <w:szCs w:val="22"/>
          <w:spacing w:val="6"/>
        </w:rPr>
        <w:t>-</w:t>
      </w:r>
      <w:r>
        <w:rPr>
          <w:sz w:val="22"/>
          <w:szCs w:val="22"/>
        </w:rPr>
        <w:t>and</w:t>
      </w:r>
      <w:r>
        <w:rPr>
          <w:sz w:val="22"/>
          <w:szCs w:val="22"/>
          <w:spacing w:val="6"/>
        </w:rPr>
        <w:t>-</w:t>
      </w:r>
      <w:r>
        <w:rPr>
          <w:sz w:val="22"/>
          <w:szCs w:val="22"/>
        </w:rPr>
        <w:t>Execute</w:t>
      </w:r>
      <w:r>
        <w:rPr>
          <w:sz w:val="22"/>
          <w:szCs w:val="22"/>
          <w:spacing w:val="38"/>
          <w:w w:val="101"/>
        </w:rPr>
        <w:t xml:space="preserve"> </w:t>
      </w:r>
      <w:r>
        <w:rPr>
          <w:rFonts w:ascii="Microsoft YaHei" w:hAnsi="Microsoft YaHei" w:eastAsia="Microsoft YaHei" w:cs="Microsoft YaHei"/>
          <w:sz w:val="24"/>
          <w:szCs w:val="24"/>
          <w:spacing w:val="6"/>
        </w:rPr>
        <w:t>先规划后执行：</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6"/>
        </w:rPr>
        <w:t>先由</w:t>
      </w:r>
      <w:r>
        <w:rPr>
          <w:rFonts w:ascii="Microsoft YaHei" w:hAnsi="Microsoft YaHei" w:eastAsia="Microsoft YaHei" w:cs="Microsoft YaHei"/>
          <w:sz w:val="24"/>
          <w:szCs w:val="24"/>
          <w:spacing w:val="26"/>
          <w:w w:val="101"/>
        </w:rPr>
        <w:t xml:space="preserve"> </w:t>
      </w:r>
      <w:r>
        <w:rPr>
          <w:sz w:val="24"/>
          <w:szCs w:val="24"/>
        </w:rPr>
        <w:t>LLM</w:t>
      </w:r>
      <w:r>
        <w:rPr>
          <w:sz w:val="24"/>
          <w:szCs w:val="24"/>
          <w:spacing w:val="23"/>
        </w:rPr>
        <w:t xml:space="preserve"> </w:t>
      </w:r>
      <w:r>
        <w:rPr>
          <w:rFonts w:ascii="Microsoft YaHei" w:hAnsi="Microsoft YaHei" w:eastAsia="Microsoft YaHei" w:cs="Microsoft YaHei"/>
          <w:sz w:val="24"/>
          <w:szCs w:val="24"/>
          <w:spacing w:val="6"/>
        </w:rPr>
        <w:t>生成完整步骤清单，</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6"/>
        </w:rPr>
        <w:t>再按顺序执行</w:t>
      </w:r>
    </w:p>
    <w:p>
      <w:pPr>
        <w:spacing w:line="189" w:lineRule="auto"/>
        <w:sectPr>
          <w:footerReference w:type="default" r:id="rId1467"/>
          <w:pgSz w:w="12240" w:h="15840"/>
          <w:pgMar w:top="400" w:right="960" w:bottom="440" w:left="960" w:header="0" w:footer="175" w:gutter="0"/>
        </w:sectPr>
        <w:rPr>
          <w:rFonts w:ascii="Microsoft YaHei" w:hAnsi="Microsoft YaHei" w:eastAsia="Microsoft YaHei" w:cs="Microsoft YaHei"/>
          <w:sz w:val="24"/>
          <w:szCs w:val="24"/>
        </w:rPr>
      </w:pPr>
    </w:p>
    <w:p>
      <w:pPr>
        <w:pStyle w:val="BodyText"/>
        <w:spacing w:line="253" w:lineRule="auto"/>
        <w:rPr/>
      </w:pPr>
      <w:r/>
    </w:p>
    <w:p>
      <w:pPr>
        <w:pStyle w:val="BodyText"/>
        <w:ind w:left="1"/>
        <w:spacing w:before="154" w:line="178" w:lineRule="auto"/>
        <w:outlineLvl w:val="4"/>
        <w:rPr>
          <w:rFonts w:ascii="Microsoft YaHei" w:hAnsi="Microsoft YaHei" w:eastAsia="Microsoft YaHei" w:cs="Microsoft YaHei"/>
          <w:sz w:val="36"/>
          <w:szCs w:val="36"/>
        </w:rPr>
      </w:pPr>
      <w:r>
        <w:rPr>
          <w:sz w:val="36"/>
          <w:szCs w:val="36"/>
          <w:b/>
          <w:bCs/>
          <w:spacing w:val="-3"/>
        </w:rPr>
        <w:t>2.2. </w:t>
      </w:r>
      <w:r>
        <w:rPr>
          <w:rFonts w:ascii="Microsoft YaHei" w:hAnsi="Microsoft YaHei" w:eastAsia="Microsoft YaHei" w:cs="Microsoft YaHei"/>
          <w:sz w:val="36"/>
          <w:szCs w:val="36"/>
          <w:spacing w:val="-3"/>
        </w:rPr>
        <w:t>优缺点</w:t>
      </w:r>
    </w:p>
    <w:p>
      <w:pPr>
        <w:ind w:left="188"/>
        <w:spacing w:before="318"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优势：结构清晰</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
        </w:rPr>
        <w:t>、便于人工审核</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、整体目标明确。</w:t>
      </w:r>
    </w:p>
    <w:p>
      <w:pPr>
        <w:ind w:left="188"/>
        <w:spacing w:before="149"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局限：灵活性差，</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
        </w:rPr>
        <w:t>中间结果异常时计划易失败，</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1"/>
        </w:rPr>
        <w:t>需要重新规划。</w:t>
      </w:r>
    </w:p>
    <w:p>
      <w:pPr>
        <w:ind w:left="188"/>
        <w:spacing w:before="149" w:line="17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适合做步骤明确的长期复杂任务</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ind w:left="1"/>
        <w:spacing w:before="181" w:line="193" w:lineRule="auto"/>
        <w:outlineLvl w:val="3"/>
        <w:rPr>
          <w:rFonts w:ascii="Microsoft YaHei" w:hAnsi="Microsoft YaHei" w:eastAsia="Microsoft YaHei" w:cs="Microsoft YaHei"/>
          <w:sz w:val="42"/>
          <w:szCs w:val="42"/>
        </w:rPr>
      </w:pPr>
      <w:r>
        <w:rPr>
          <w:sz w:val="42"/>
          <w:szCs w:val="42"/>
          <w:b/>
          <w:bCs/>
          <w:spacing w:val="21"/>
        </w:rPr>
        <w:t>3. </w:t>
      </w:r>
      <w:r>
        <w:rPr>
          <w:sz w:val="42"/>
          <w:szCs w:val="42"/>
        </w:rPr>
        <w:t>Reflection</w:t>
      </w:r>
      <w:r>
        <w:rPr>
          <w:sz w:val="42"/>
          <w:szCs w:val="42"/>
          <w:spacing w:val="49"/>
        </w:rPr>
        <w:t xml:space="preserve"> </w:t>
      </w:r>
      <w:r>
        <w:rPr>
          <w:rFonts w:ascii="Microsoft YaHei" w:hAnsi="Microsoft YaHei" w:eastAsia="Microsoft YaHei" w:cs="Microsoft YaHei"/>
          <w:sz w:val="42"/>
          <w:szCs w:val="42"/>
          <w:spacing w:val="21"/>
        </w:rPr>
        <w:t>范式</w:t>
      </w:r>
    </w:p>
    <w:p>
      <w:pPr>
        <w:pStyle w:val="BodyText"/>
        <w:spacing w:line="349" w:lineRule="auto"/>
        <w:rPr/>
      </w:pPr>
      <w:r/>
    </w:p>
    <w:p>
      <w:pPr>
        <w:pStyle w:val="BodyText"/>
        <w:spacing w:before="154" w:line="178" w:lineRule="auto"/>
        <w:outlineLvl w:val="4"/>
        <w:rPr>
          <w:rFonts w:ascii="Microsoft YaHei" w:hAnsi="Microsoft YaHei" w:eastAsia="Microsoft YaHei" w:cs="Microsoft YaHei"/>
          <w:sz w:val="36"/>
          <w:szCs w:val="36"/>
        </w:rPr>
      </w:pPr>
      <w:r>
        <w:rPr>
          <w:sz w:val="36"/>
          <w:szCs w:val="36"/>
          <w:b/>
          <w:bCs/>
          <w:spacing w:val="-3"/>
        </w:rPr>
        <w:t>3.1.</w:t>
      </w:r>
      <w:r>
        <w:rPr>
          <w:sz w:val="36"/>
          <w:szCs w:val="36"/>
          <w:b/>
          <w:bCs/>
          <w:spacing w:val="13"/>
        </w:rPr>
        <w:t xml:space="preserve">  </w:t>
      </w:r>
      <w:r>
        <w:rPr>
          <w:rFonts w:ascii="Microsoft YaHei" w:hAnsi="Microsoft YaHei" w:eastAsia="Microsoft YaHei" w:cs="Microsoft YaHei"/>
          <w:sz w:val="36"/>
          <w:szCs w:val="36"/>
          <w:spacing w:val="-3"/>
        </w:rPr>
        <w:t>核心定义</w:t>
      </w:r>
    </w:p>
    <w:p>
      <w:pPr>
        <w:pStyle w:val="BodyText"/>
        <w:ind w:left="9"/>
        <w:spacing w:before="314" w:line="185" w:lineRule="auto"/>
        <w:rPr>
          <w:rFonts w:ascii="Microsoft YaHei" w:hAnsi="Microsoft YaHei" w:eastAsia="Microsoft YaHei" w:cs="Microsoft YaHei"/>
          <w:sz w:val="22"/>
          <w:szCs w:val="22"/>
        </w:rPr>
      </w:pPr>
      <w:r>
        <w:rPr>
          <w:sz w:val="22"/>
          <w:szCs w:val="22"/>
        </w:rPr>
        <w:t>Reflection</w:t>
      </w:r>
      <w:r>
        <w:rPr>
          <w:rFonts w:ascii="Microsoft YaHei" w:hAnsi="Microsoft YaHei" w:eastAsia="Microsoft YaHei" w:cs="Microsoft YaHei"/>
          <w:sz w:val="22"/>
          <w:szCs w:val="22"/>
          <w:spacing w:val="5"/>
        </w:rPr>
        <w:t>（</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5"/>
        </w:rPr>
        <w:t>反思）</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5"/>
        </w:rPr>
        <w:t>是 </w:t>
      </w:r>
      <w:r>
        <w:rPr>
          <w:sz w:val="22"/>
          <w:szCs w:val="22"/>
        </w:rPr>
        <w:t>Agent</w:t>
      </w:r>
      <w:r>
        <w:rPr>
          <w:sz w:val="22"/>
          <w:szCs w:val="22"/>
          <w:spacing w:val="51"/>
        </w:rPr>
        <w:t xml:space="preserve"> </w:t>
      </w:r>
      <w:r>
        <w:rPr>
          <w:rFonts w:ascii="Microsoft YaHei" w:hAnsi="Microsoft YaHei" w:eastAsia="Microsoft YaHei" w:cs="Microsoft YaHei"/>
          <w:sz w:val="22"/>
          <w:szCs w:val="22"/>
          <w:spacing w:val="5"/>
        </w:rPr>
        <w:t>自我纠错与迭代优化的能力的体现</w:t>
      </w:r>
    </w:p>
    <w:p>
      <w:pPr>
        <w:pStyle w:val="BodyText"/>
        <w:ind w:left="2" w:right="1" w:hanging="1"/>
        <w:spacing w:before="206" w:line="24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5"/>
        </w:rPr>
        <w:t>在 </w:t>
      </w:r>
      <w:r>
        <w:rPr>
          <w:sz w:val="22"/>
          <w:szCs w:val="22"/>
        </w:rPr>
        <w:t>Agent</w:t>
      </w:r>
      <w:r>
        <w:rPr>
          <w:sz w:val="22"/>
          <w:szCs w:val="22"/>
          <w:spacing w:val="41"/>
          <w:w w:val="101"/>
        </w:rPr>
        <w:t xml:space="preserve"> </w:t>
      </w:r>
      <w:r>
        <w:rPr>
          <w:rFonts w:ascii="Microsoft YaHei" w:hAnsi="Microsoft YaHei" w:eastAsia="Microsoft YaHei" w:cs="Microsoft YaHei"/>
          <w:sz w:val="22"/>
          <w:szCs w:val="22"/>
          <w:spacing w:val="5"/>
        </w:rPr>
        <w:t>完成</w:t>
      </w:r>
      <w:r>
        <w:rPr>
          <w:rFonts w:ascii="Microsoft YaHei" w:hAnsi="Microsoft YaHei" w:eastAsia="Microsoft YaHei" w:cs="Microsoft YaHei"/>
          <w:sz w:val="22"/>
          <w:szCs w:val="22"/>
          <w:spacing w:val="23"/>
          <w:w w:val="101"/>
        </w:rPr>
        <w:t xml:space="preserve"> </w:t>
      </w:r>
      <w:r>
        <w:rPr>
          <w:rFonts w:ascii="Microsoft YaHei" w:hAnsi="Microsoft YaHei" w:eastAsia="Microsoft YaHei" w:cs="Microsoft YaHei"/>
          <w:sz w:val="22"/>
          <w:szCs w:val="22"/>
          <w:spacing w:val="5"/>
        </w:rPr>
        <w:t>子任务或整个任务后，</w:t>
      </w:r>
      <w:r>
        <w:rPr>
          <w:rFonts w:ascii="Microsoft YaHei" w:hAnsi="Microsoft YaHei" w:eastAsia="Microsoft YaHei" w:cs="Microsoft YaHei"/>
          <w:sz w:val="22"/>
          <w:szCs w:val="22"/>
          <w:spacing w:val="-40"/>
        </w:rPr>
        <w:t xml:space="preserve"> </w:t>
      </w:r>
      <w:r>
        <w:rPr>
          <w:rFonts w:ascii="Microsoft YaHei" w:hAnsi="Microsoft YaHei" w:eastAsia="Microsoft YaHei" w:cs="Microsoft YaHei"/>
          <w:sz w:val="22"/>
          <w:szCs w:val="22"/>
          <w:spacing w:val="5"/>
        </w:rPr>
        <w:t>进行反思：即再调用一次</w:t>
      </w:r>
      <w:r>
        <w:rPr>
          <w:sz w:val="22"/>
          <w:szCs w:val="22"/>
        </w:rPr>
        <w:t>LLM</w:t>
      </w:r>
      <w:r>
        <w:rPr>
          <w:rFonts w:ascii="Microsoft YaHei" w:hAnsi="Microsoft YaHei" w:eastAsia="Microsoft YaHei" w:cs="Microsoft YaHei"/>
          <w:sz w:val="22"/>
          <w:szCs w:val="22"/>
          <w:spacing w:val="5"/>
        </w:rPr>
        <w:t>来判断评估任务执行过程和结果是否</w:t>
      </w:r>
      <w:r>
        <w:rPr>
          <w:rFonts w:ascii="Microsoft YaHei" w:hAnsi="Microsoft YaHei" w:eastAsia="Microsoft YaHei" w:cs="Microsoft YaHei"/>
          <w:sz w:val="22"/>
          <w:szCs w:val="22"/>
          <w:spacing w:val="2"/>
        </w:rPr>
        <w:t>符合预期</w:t>
      </w:r>
    </w:p>
    <w:p>
      <w:pPr>
        <w:ind w:left="5"/>
        <w:spacing w:before="116"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
        </w:rPr>
        <w:t>如果评估不通过</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2"/>
        </w:rPr>
        <w:t>，则重试或者执行其他策略。</w:t>
      </w:r>
    </w:p>
    <w:p>
      <w:pPr>
        <w:pStyle w:val="BodyText"/>
        <w:ind w:left="9"/>
        <w:spacing w:before="216" w:line="194" w:lineRule="auto"/>
        <w:rPr>
          <w:rFonts w:ascii="Microsoft YaHei" w:hAnsi="Microsoft YaHei" w:eastAsia="Microsoft YaHei" w:cs="Microsoft YaHei"/>
          <w:sz w:val="22"/>
          <w:szCs w:val="22"/>
        </w:rPr>
      </w:pPr>
      <w:r>
        <w:rPr>
          <w:sz w:val="22"/>
          <w:szCs w:val="22"/>
          <w:color w:val="262626"/>
        </w:rPr>
        <w:t>Reflection</w:t>
      </w:r>
      <w:r>
        <w:rPr>
          <w:sz w:val="22"/>
          <w:szCs w:val="22"/>
          <w:color w:val="262626"/>
          <w:spacing w:val="42"/>
        </w:rPr>
        <w:t xml:space="preserve"> </w:t>
      </w:r>
      <w:r>
        <w:rPr>
          <w:rFonts w:ascii="Microsoft YaHei" w:hAnsi="Microsoft YaHei" w:eastAsia="Microsoft YaHei" w:cs="Microsoft YaHei"/>
          <w:sz w:val="22"/>
          <w:szCs w:val="22"/>
          <w:color w:val="262626"/>
          <w:spacing w:val="12"/>
        </w:rPr>
        <w:t>通常不单独使用，</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12"/>
        </w:rPr>
        <w:t>而是作为增强层叠加在</w:t>
      </w:r>
      <w:r>
        <w:rPr>
          <w:rFonts w:ascii="Microsoft YaHei" w:hAnsi="Microsoft YaHei" w:eastAsia="Microsoft YaHei" w:cs="Microsoft YaHei"/>
          <w:sz w:val="22"/>
          <w:szCs w:val="22"/>
          <w:color w:val="262626"/>
          <w:spacing w:val="26"/>
        </w:rPr>
        <w:t xml:space="preserve"> </w:t>
      </w:r>
      <w:r>
        <w:rPr>
          <w:sz w:val="22"/>
          <w:szCs w:val="22"/>
          <w:color w:val="262626"/>
        </w:rPr>
        <w:t>ReAct</w:t>
      </w:r>
      <w:r>
        <w:rPr>
          <w:sz w:val="22"/>
          <w:szCs w:val="22"/>
          <w:color w:val="262626"/>
          <w:spacing w:val="26"/>
        </w:rPr>
        <w:t xml:space="preserve"> </w:t>
      </w:r>
      <w:r>
        <w:rPr>
          <w:rFonts w:ascii="Microsoft YaHei" w:hAnsi="Microsoft YaHei" w:eastAsia="Microsoft YaHei" w:cs="Microsoft YaHei"/>
          <w:sz w:val="22"/>
          <w:szCs w:val="22"/>
          <w:color w:val="262626"/>
          <w:spacing w:val="12"/>
        </w:rPr>
        <w:t>或</w:t>
      </w:r>
      <w:r>
        <w:rPr>
          <w:rFonts w:ascii="Microsoft YaHei" w:hAnsi="Microsoft YaHei" w:eastAsia="Microsoft YaHei" w:cs="Microsoft YaHei"/>
          <w:sz w:val="22"/>
          <w:szCs w:val="22"/>
          <w:color w:val="262626"/>
          <w:spacing w:val="25"/>
          <w:w w:val="101"/>
        </w:rPr>
        <w:t xml:space="preserve"> </w:t>
      </w:r>
      <w:r>
        <w:rPr>
          <w:sz w:val="22"/>
          <w:szCs w:val="22"/>
          <w:color w:val="262626"/>
        </w:rPr>
        <w:t>Plan</w:t>
      </w:r>
      <w:r>
        <w:rPr>
          <w:sz w:val="22"/>
          <w:szCs w:val="22"/>
          <w:color w:val="262626"/>
          <w:spacing w:val="12"/>
        </w:rPr>
        <w:t>-</w:t>
      </w:r>
      <w:r>
        <w:rPr>
          <w:sz w:val="22"/>
          <w:szCs w:val="22"/>
          <w:color w:val="262626"/>
        </w:rPr>
        <w:t>and</w:t>
      </w:r>
      <w:r>
        <w:rPr>
          <w:sz w:val="22"/>
          <w:szCs w:val="22"/>
          <w:color w:val="262626"/>
          <w:spacing w:val="12"/>
        </w:rPr>
        <w:t>-</w:t>
      </w:r>
      <w:r>
        <w:rPr>
          <w:sz w:val="22"/>
          <w:szCs w:val="22"/>
          <w:color w:val="262626"/>
        </w:rPr>
        <w:t>Execute</w:t>
      </w:r>
      <w:r>
        <w:rPr>
          <w:sz w:val="22"/>
          <w:szCs w:val="22"/>
          <w:color w:val="262626"/>
          <w:spacing w:val="28"/>
          <w:w w:val="101"/>
        </w:rPr>
        <w:t xml:space="preserve"> </w:t>
      </w:r>
      <w:r>
        <w:rPr>
          <w:rFonts w:ascii="Microsoft YaHei" w:hAnsi="Microsoft YaHei" w:eastAsia="Microsoft YaHei" w:cs="Microsoft YaHei"/>
          <w:sz w:val="22"/>
          <w:szCs w:val="22"/>
          <w:color w:val="262626"/>
          <w:spacing w:val="12"/>
        </w:rPr>
        <w:t>之上</w:t>
      </w:r>
    </w:p>
    <w:p>
      <w:pPr>
        <w:pStyle w:val="BodyText"/>
        <w:spacing w:line="445" w:lineRule="auto"/>
        <w:rPr/>
      </w:pPr>
      <w:r/>
    </w:p>
    <w:p>
      <w:pPr>
        <w:pStyle w:val="BodyText"/>
        <w:spacing w:before="155" w:line="191" w:lineRule="auto"/>
        <w:outlineLvl w:val="4"/>
        <w:rPr>
          <w:rFonts w:ascii="Microsoft YaHei" w:hAnsi="Microsoft YaHei" w:eastAsia="Microsoft YaHei" w:cs="Microsoft YaHei"/>
          <w:sz w:val="36"/>
          <w:szCs w:val="36"/>
        </w:rPr>
      </w:pPr>
      <w:r>
        <w:rPr>
          <w:sz w:val="36"/>
          <w:szCs w:val="36"/>
          <w:b/>
          <w:bCs/>
          <w:color w:val="262626"/>
          <w:spacing w:val="7"/>
        </w:rPr>
        <w:t>3.2. </w:t>
      </w:r>
      <w:r>
        <w:rPr>
          <w:sz w:val="36"/>
          <w:szCs w:val="36"/>
          <w:color w:val="3C3C43"/>
        </w:rPr>
        <w:t>Reflexion</w:t>
      </w:r>
      <w:r>
        <w:rPr>
          <w:sz w:val="36"/>
          <w:szCs w:val="36"/>
          <w:color w:val="3C3C43"/>
          <w:spacing w:val="43"/>
        </w:rPr>
        <w:t xml:space="preserve"> </w:t>
      </w:r>
      <w:r>
        <w:rPr>
          <w:rFonts w:ascii="Microsoft YaHei" w:hAnsi="Microsoft YaHei" w:eastAsia="Microsoft YaHei" w:cs="Microsoft YaHei"/>
          <w:sz w:val="36"/>
          <w:szCs w:val="36"/>
          <w:color w:val="3C3C43"/>
          <w:spacing w:val="7"/>
        </w:rPr>
        <w:t>实现方案</w:t>
      </w:r>
    </w:p>
    <w:p>
      <w:pPr>
        <w:ind w:left="3"/>
        <w:spacing w:before="280"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评估不通过时，</w:t>
      </w:r>
      <w:r>
        <w:rPr>
          <w:rFonts w:ascii="Microsoft YaHei" w:hAnsi="Microsoft YaHei" w:eastAsia="Microsoft YaHei" w:cs="Microsoft YaHei"/>
          <w:sz w:val="22"/>
          <w:szCs w:val="22"/>
          <w:color w:val="262626"/>
          <w:spacing w:val="-28"/>
        </w:rPr>
        <w:t xml:space="preserve"> </w:t>
      </w:r>
      <w:r>
        <w:rPr>
          <w:rFonts w:ascii="Microsoft YaHei" w:hAnsi="Microsoft YaHei" w:eastAsia="Microsoft YaHei" w:cs="Microsoft YaHei"/>
          <w:sz w:val="22"/>
          <w:szCs w:val="22"/>
          <w:color w:val="262626"/>
          <w:spacing w:val="2"/>
        </w:rPr>
        <w:t>生成反思结论，</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2"/>
        </w:rPr>
        <w:t>存入记忆供后续复用，</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2"/>
        </w:rPr>
        <w:t>主动规避重复错误。</w:t>
      </w:r>
    </w:p>
    <w:p>
      <w:pPr>
        <w:pStyle w:val="BodyText"/>
        <w:spacing w:line="455" w:lineRule="auto"/>
        <w:rPr/>
      </w:pPr>
      <w:r/>
    </w:p>
    <w:p>
      <w:pPr>
        <w:pStyle w:val="BodyText"/>
        <w:spacing w:before="155" w:line="178" w:lineRule="auto"/>
        <w:outlineLvl w:val="4"/>
        <w:rPr>
          <w:rFonts w:ascii="Microsoft YaHei" w:hAnsi="Microsoft YaHei" w:eastAsia="Microsoft YaHei" w:cs="Microsoft YaHei"/>
          <w:sz w:val="36"/>
          <w:szCs w:val="36"/>
        </w:rPr>
      </w:pPr>
      <w:r>
        <w:rPr>
          <w:sz w:val="36"/>
          <w:szCs w:val="36"/>
          <w:b/>
          <w:bCs/>
          <w:spacing w:val="-2"/>
        </w:rPr>
        <w:t>3.3. </w:t>
      </w:r>
      <w:r>
        <w:rPr>
          <w:rFonts w:ascii="Microsoft YaHei" w:hAnsi="Microsoft YaHei" w:eastAsia="Microsoft YaHei" w:cs="Microsoft YaHei"/>
          <w:sz w:val="36"/>
          <w:szCs w:val="36"/>
          <w:spacing w:val="-2"/>
        </w:rPr>
        <w:t>优缺点</w:t>
      </w:r>
    </w:p>
    <w:p>
      <w:pPr>
        <w:ind w:left="188"/>
        <w:spacing w:before="317" w:line="18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优势：显著降低错误率</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、提升鲁棒性</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、输出更可靠。</w:t>
      </w:r>
    </w:p>
    <w:p>
      <w:pPr>
        <w:pStyle w:val="BodyText"/>
        <w:ind w:left="188"/>
        <w:spacing w:before="149"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局限：增加</w:t>
      </w:r>
      <w:r>
        <w:rPr>
          <w:rFonts w:ascii="Microsoft YaHei" w:hAnsi="Microsoft YaHei" w:eastAsia="Microsoft YaHei" w:cs="Microsoft YaHei"/>
          <w:sz w:val="24"/>
          <w:szCs w:val="24"/>
          <w:spacing w:val="38"/>
        </w:rPr>
        <w:t xml:space="preserve"> </w:t>
      </w:r>
      <w:r>
        <w:rPr>
          <w:sz w:val="24"/>
          <w:szCs w:val="24"/>
        </w:rPr>
        <w:t>LLM</w:t>
      </w:r>
      <w:r>
        <w:rPr>
          <w:sz w:val="24"/>
          <w:szCs w:val="24"/>
          <w:spacing w:val="23"/>
        </w:rPr>
        <w:t xml:space="preserve"> </w:t>
      </w:r>
      <w:r>
        <w:rPr>
          <w:rFonts w:ascii="Microsoft YaHei" w:hAnsi="Microsoft YaHei" w:eastAsia="Microsoft YaHei" w:cs="Microsoft YaHei"/>
          <w:sz w:val="24"/>
          <w:szCs w:val="24"/>
        </w:rPr>
        <w:t>调用次数，</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rPr>
        <w:t>带来额外延迟与成本。</w:t>
      </w:r>
    </w:p>
    <w:p>
      <w:pPr>
        <w:pStyle w:val="BodyText"/>
        <w:ind w:left="188"/>
        <w:spacing w:before="14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8"/>
          <w:position w:val="4"/>
        </w:rPr>
        <w:t>●    </w:t>
      </w:r>
      <w:r>
        <w:rPr>
          <w:rFonts w:ascii="Microsoft YaHei" w:hAnsi="Microsoft YaHei" w:eastAsia="Microsoft YaHei" w:cs="Microsoft YaHei"/>
          <w:sz w:val="24"/>
          <w:szCs w:val="24"/>
          <w:spacing w:val="8"/>
        </w:rPr>
        <w:t>关系：通常作为增强模块，与</w:t>
      </w:r>
      <w:r>
        <w:rPr>
          <w:rFonts w:ascii="Microsoft YaHei" w:hAnsi="Microsoft YaHei" w:eastAsia="Microsoft YaHei" w:cs="Microsoft YaHei"/>
          <w:sz w:val="24"/>
          <w:szCs w:val="24"/>
          <w:spacing w:val="62"/>
          <w:w w:val="101"/>
        </w:rPr>
        <w:t xml:space="preserve"> </w:t>
      </w:r>
      <w:r>
        <w:rPr>
          <w:sz w:val="24"/>
          <w:szCs w:val="24"/>
        </w:rPr>
        <w:t>ReAct</w:t>
      </w:r>
      <w:r>
        <w:rPr>
          <w:sz w:val="24"/>
          <w:szCs w:val="24"/>
          <w:spacing w:val="8"/>
        </w:rPr>
        <w:t>/</w:t>
      </w:r>
      <w:r>
        <w:rPr>
          <w:sz w:val="24"/>
          <w:szCs w:val="24"/>
        </w:rPr>
        <w:t>Plan</w:t>
      </w:r>
      <w:r>
        <w:rPr>
          <w:sz w:val="24"/>
          <w:szCs w:val="24"/>
          <w:spacing w:val="8"/>
        </w:rPr>
        <w:t>-</w:t>
      </w:r>
      <w:r>
        <w:rPr>
          <w:sz w:val="24"/>
          <w:szCs w:val="24"/>
        </w:rPr>
        <w:t>and</w:t>
      </w:r>
      <w:r>
        <w:rPr>
          <w:sz w:val="24"/>
          <w:szCs w:val="24"/>
          <w:spacing w:val="8"/>
        </w:rPr>
        <w:t>-</w:t>
      </w:r>
      <w:r>
        <w:rPr>
          <w:sz w:val="24"/>
          <w:szCs w:val="24"/>
        </w:rPr>
        <w:t>Execute</w:t>
      </w:r>
      <w:r>
        <w:rPr>
          <w:sz w:val="24"/>
          <w:szCs w:val="24"/>
          <w:spacing w:val="25"/>
          <w:w w:val="101"/>
        </w:rPr>
        <w:t xml:space="preserve"> </w:t>
      </w:r>
      <w:r>
        <w:rPr>
          <w:rFonts w:ascii="Microsoft YaHei" w:hAnsi="Microsoft YaHei" w:eastAsia="Microsoft YaHei" w:cs="Microsoft YaHei"/>
          <w:sz w:val="24"/>
          <w:szCs w:val="24"/>
          <w:spacing w:val="8"/>
        </w:rPr>
        <w:t>结合使用</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before="181" w:line="178" w:lineRule="auto"/>
        <w:outlineLvl w:val="3"/>
        <w:rPr>
          <w:rFonts w:ascii="Microsoft YaHei" w:hAnsi="Microsoft YaHei" w:eastAsia="Microsoft YaHei" w:cs="Microsoft YaHei"/>
          <w:sz w:val="42"/>
          <w:szCs w:val="42"/>
        </w:rPr>
      </w:pPr>
      <w:r>
        <w:rPr>
          <w:sz w:val="42"/>
          <w:szCs w:val="42"/>
          <w:b/>
          <w:bCs/>
          <w:color w:val="262626"/>
          <w:spacing w:val="-5"/>
        </w:rPr>
        <w:t>4. </w:t>
      </w:r>
      <w:r>
        <w:rPr>
          <w:rFonts w:ascii="Microsoft YaHei" w:hAnsi="Microsoft YaHei" w:eastAsia="Microsoft YaHei" w:cs="Microsoft YaHei"/>
          <w:sz w:val="42"/>
          <w:szCs w:val="42"/>
          <w:color w:val="262626"/>
          <w:spacing w:val="-5"/>
        </w:rPr>
        <w:t>如何抉择</w:t>
      </w:r>
    </w:p>
    <w:p>
      <w:pPr>
        <w:ind w:left="8"/>
        <w:spacing w:before="32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这三种范式该如何选择</w:t>
      </w:r>
    </w:p>
    <w:p>
      <w:pPr>
        <w:spacing w:line="185" w:lineRule="auto"/>
        <w:sectPr>
          <w:footerReference w:type="default" r:id="rId1469"/>
          <w:pgSz w:w="12240" w:h="15840"/>
          <w:pgMar w:top="400" w:right="978" w:bottom="440" w:left="966"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86"/>
        <w:spacing w:before="103" w:line="195" w:lineRule="auto"/>
        <w:rPr>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实时交互</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
        </w:rPr>
        <w:t>、动态不确定</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、需要随时查</w:t>
      </w:r>
      <w:r>
        <w:rPr>
          <w:rFonts w:ascii="Microsoft YaHei" w:hAnsi="Microsoft YaHei" w:eastAsia="Microsoft YaHei" w:cs="Microsoft YaHei"/>
          <w:sz w:val="24"/>
          <w:szCs w:val="24"/>
        </w:rPr>
        <w:t>资料 </w:t>
      </w:r>
      <w:r>
        <w:rPr>
          <w:sz w:val="24"/>
          <w:szCs w:val="24"/>
        </w:rPr>
        <w:t>/</w:t>
      </w:r>
      <w:r>
        <w:rPr>
          <w:sz w:val="24"/>
          <w:szCs w:val="24"/>
          <w:spacing w:val="23"/>
        </w:rPr>
        <w:t xml:space="preserve"> </w:t>
      </w:r>
      <w:r>
        <w:rPr>
          <w:rFonts w:ascii="Microsoft YaHei" w:hAnsi="Microsoft YaHei" w:eastAsia="Microsoft YaHei" w:cs="Microsoft YaHei"/>
          <w:sz w:val="24"/>
          <w:szCs w:val="24"/>
        </w:rPr>
        <w:t>调工具 →</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rPr>
        <w:t>选</w:t>
      </w:r>
      <w:r>
        <w:rPr>
          <w:rFonts w:ascii="Microsoft YaHei" w:hAnsi="Microsoft YaHei" w:eastAsia="Microsoft YaHei" w:cs="Microsoft YaHei"/>
          <w:sz w:val="24"/>
          <w:szCs w:val="24"/>
          <w:spacing w:val="26"/>
        </w:rPr>
        <w:t xml:space="preserve"> </w:t>
      </w:r>
      <w:r>
        <w:rPr>
          <w:sz w:val="24"/>
          <w:szCs w:val="24"/>
        </w:rPr>
        <w:t>ReAct</w:t>
      </w:r>
    </w:p>
    <w:p>
      <w:pPr>
        <w:pStyle w:val="BodyText"/>
        <w:ind w:left="186"/>
        <w:spacing w:before="130" w:line="195" w:lineRule="auto"/>
        <w:rPr>
          <w:sz w:val="24"/>
          <w:szCs w:val="24"/>
        </w:rPr>
      </w:pPr>
      <w:r>
        <w:rPr>
          <w:rFonts w:ascii="Microsoft YaHei" w:hAnsi="Microsoft YaHei" w:eastAsia="Microsoft YaHei" w:cs="Microsoft YaHei"/>
          <w:sz w:val="12"/>
          <w:szCs w:val="12"/>
          <w:spacing w:val="4"/>
          <w:position w:val="4"/>
        </w:rPr>
        <w:t>●    </w:t>
      </w:r>
      <w:r>
        <w:rPr>
          <w:rFonts w:ascii="Microsoft YaHei" w:hAnsi="Microsoft YaHei" w:eastAsia="Microsoft YaHei" w:cs="Microsoft YaHei"/>
          <w:sz w:val="24"/>
          <w:szCs w:val="24"/>
          <w:spacing w:val="4"/>
        </w:rPr>
        <w:t>流程固定</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、长链路复杂任务</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4"/>
        </w:rPr>
        <w:t>、需要可控可审核</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3"/>
        </w:rPr>
        <w:t>选</w:t>
      </w:r>
      <w:r>
        <w:rPr>
          <w:rFonts w:ascii="Microsoft YaHei" w:hAnsi="Microsoft YaHei" w:eastAsia="Microsoft YaHei" w:cs="Microsoft YaHei"/>
          <w:sz w:val="24"/>
          <w:szCs w:val="24"/>
          <w:spacing w:val="25"/>
          <w:w w:val="101"/>
        </w:rPr>
        <w:t xml:space="preserve"> </w:t>
      </w:r>
      <w:r>
        <w:rPr>
          <w:sz w:val="24"/>
          <w:szCs w:val="24"/>
        </w:rPr>
        <w:t>Plan</w:t>
      </w:r>
      <w:r>
        <w:rPr>
          <w:sz w:val="24"/>
          <w:szCs w:val="24"/>
          <w:spacing w:val="3"/>
        </w:rPr>
        <w:t>-</w:t>
      </w:r>
      <w:r>
        <w:rPr>
          <w:sz w:val="24"/>
          <w:szCs w:val="24"/>
        </w:rPr>
        <w:t>and</w:t>
      </w:r>
      <w:r>
        <w:rPr>
          <w:sz w:val="24"/>
          <w:szCs w:val="24"/>
          <w:spacing w:val="3"/>
        </w:rPr>
        <w:t>-</w:t>
      </w:r>
      <w:r>
        <w:rPr>
          <w:sz w:val="24"/>
          <w:szCs w:val="24"/>
        </w:rPr>
        <w:t>Execute</w:t>
      </w:r>
    </w:p>
    <w:p>
      <w:pPr>
        <w:pStyle w:val="BodyText"/>
        <w:ind w:left="186"/>
        <w:spacing w:before="130" w:line="195" w:lineRule="auto"/>
        <w:rPr>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对结果正确率要求高</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rPr>
        <w:t>、允许增加成本</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rPr>
        <w:t>、需要自我纠错 →</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rPr>
        <w:t>叠加</w:t>
      </w:r>
      <w:r>
        <w:rPr>
          <w:rFonts w:ascii="Microsoft YaHei" w:hAnsi="Microsoft YaHei" w:eastAsia="Microsoft YaHei" w:cs="Microsoft YaHei"/>
          <w:sz w:val="24"/>
          <w:szCs w:val="24"/>
          <w:spacing w:val="26"/>
        </w:rPr>
        <w:t xml:space="preserve"> </w:t>
      </w:r>
      <w:r>
        <w:rPr>
          <w:sz w:val="24"/>
          <w:szCs w:val="24"/>
        </w:rPr>
        <w:t>Reflection</w:t>
      </w:r>
    </w:p>
    <w:p>
      <w:pPr>
        <w:pStyle w:val="BodyText"/>
        <w:spacing w:line="299" w:lineRule="auto"/>
        <w:rPr/>
      </w:pPr>
      <w:r/>
    </w:p>
    <w:p>
      <w:pPr>
        <w:pStyle w:val="BodyText"/>
        <w:spacing w:line="300" w:lineRule="auto"/>
        <w:rPr/>
      </w:pPr>
      <w:r/>
    </w:p>
    <w:p>
      <w:pPr>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在实际应用中，也可以结合起来使用</w:t>
      </w:r>
    </w:p>
    <w:p>
      <w:pPr>
        <w:pStyle w:val="BodyText"/>
        <w:ind w:left="186"/>
        <w:spacing w:before="203"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1"/>
          <w:position w:val="4"/>
        </w:rPr>
        <w:t>●    </w:t>
      </w:r>
      <w:r>
        <w:rPr>
          <w:rFonts w:ascii="Microsoft YaHei" w:hAnsi="Microsoft YaHei" w:eastAsia="Microsoft YaHei" w:cs="Microsoft YaHei"/>
          <w:sz w:val="24"/>
          <w:szCs w:val="24"/>
          <w:spacing w:val="11"/>
        </w:rPr>
        <w:t>用</w:t>
      </w:r>
      <w:r>
        <w:rPr>
          <w:rFonts w:ascii="Microsoft YaHei" w:hAnsi="Microsoft YaHei" w:eastAsia="Microsoft YaHei" w:cs="Microsoft YaHei"/>
          <w:sz w:val="24"/>
          <w:szCs w:val="24"/>
          <w:spacing w:val="54"/>
          <w:w w:val="101"/>
        </w:rPr>
        <w:t xml:space="preserve"> </w:t>
      </w:r>
      <w:r>
        <w:rPr>
          <w:sz w:val="24"/>
          <w:szCs w:val="24"/>
        </w:rPr>
        <w:t>Plan</w:t>
      </w:r>
      <w:r>
        <w:rPr>
          <w:sz w:val="24"/>
          <w:szCs w:val="24"/>
          <w:spacing w:val="11"/>
        </w:rPr>
        <w:t>-</w:t>
      </w:r>
      <w:r>
        <w:rPr>
          <w:sz w:val="24"/>
          <w:szCs w:val="24"/>
        </w:rPr>
        <w:t>and</w:t>
      </w:r>
      <w:r>
        <w:rPr>
          <w:sz w:val="24"/>
          <w:szCs w:val="24"/>
          <w:spacing w:val="11"/>
        </w:rPr>
        <w:t>-</w:t>
      </w:r>
      <w:r>
        <w:rPr>
          <w:sz w:val="24"/>
          <w:szCs w:val="24"/>
        </w:rPr>
        <w:t>Execute</w:t>
      </w:r>
      <w:r>
        <w:rPr>
          <w:sz w:val="24"/>
          <w:szCs w:val="24"/>
          <w:spacing w:val="21"/>
        </w:rPr>
        <w:t xml:space="preserve"> </w:t>
      </w:r>
      <w:r>
        <w:rPr>
          <w:rFonts w:ascii="Microsoft YaHei" w:hAnsi="Microsoft YaHei" w:eastAsia="Microsoft YaHei" w:cs="Microsoft YaHei"/>
          <w:sz w:val="24"/>
          <w:szCs w:val="24"/>
          <w:spacing w:val="11"/>
        </w:rPr>
        <w:t>做整体规划</w:t>
      </w:r>
    </w:p>
    <w:p>
      <w:pPr>
        <w:pStyle w:val="BodyText"/>
        <w:ind w:left="186"/>
        <w:spacing w:before="130"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每个步骤内部用  </w:t>
      </w:r>
      <w:r>
        <w:rPr>
          <w:sz w:val="24"/>
          <w:szCs w:val="24"/>
          <w:spacing w:val="-1"/>
        </w:rPr>
        <w:t>ReAct</w:t>
      </w:r>
      <w:r>
        <w:rPr>
          <w:sz w:val="24"/>
          <w:szCs w:val="24"/>
          <w:spacing w:val="23"/>
        </w:rPr>
        <w:t xml:space="preserve"> </w:t>
      </w:r>
      <w:r>
        <w:rPr>
          <w:rFonts w:ascii="Microsoft YaHei" w:hAnsi="Microsoft YaHei" w:eastAsia="Microsoft YaHei" w:cs="Microsoft YaHei"/>
          <w:sz w:val="24"/>
          <w:szCs w:val="24"/>
          <w:spacing w:val="-1"/>
        </w:rPr>
        <w:t>来执行</w:t>
      </w:r>
    </w:p>
    <w:p>
      <w:pPr>
        <w:pStyle w:val="BodyText"/>
        <w:ind w:left="186"/>
        <w:spacing w:before="131" w:line="195"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4"/>
          <w:position w:val="4"/>
        </w:rPr>
        <w:t>●    </w:t>
      </w:r>
      <w:r>
        <w:rPr>
          <w:rFonts w:ascii="Microsoft YaHei" w:hAnsi="Microsoft YaHei" w:eastAsia="Microsoft YaHei" w:cs="Microsoft YaHei"/>
          <w:sz w:val="24"/>
          <w:szCs w:val="24"/>
          <w:spacing w:val="4"/>
        </w:rPr>
        <w:t>关键步骤再加上</w:t>
      </w:r>
      <w:r>
        <w:rPr>
          <w:rFonts w:ascii="Microsoft YaHei" w:hAnsi="Microsoft YaHei" w:eastAsia="Microsoft YaHei" w:cs="Microsoft YaHei"/>
          <w:sz w:val="24"/>
          <w:szCs w:val="24"/>
          <w:spacing w:val="27"/>
        </w:rPr>
        <w:t xml:space="preserve"> </w:t>
      </w:r>
      <w:r>
        <w:rPr>
          <w:sz w:val="24"/>
          <w:szCs w:val="24"/>
        </w:rPr>
        <w:t>Reflection</w:t>
      </w:r>
      <w:r>
        <w:rPr>
          <w:sz w:val="24"/>
          <w:szCs w:val="24"/>
          <w:spacing w:val="21"/>
        </w:rPr>
        <w:t xml:space="preserve"> </w:t>
      </w:r>
      <w:r>
        <w:rPr>
          <w:rFonts w:ascii="Microsoft YaHei" w:hAnsi="Microsoft YaHei" w:eastAsia="Microsoft YaHei" w:cs="Microsoft YaHei"/>
          <w:sz w:val="24"/>
          <w:szCs w:val="24"/>
          <w:spacing w:val="4"/>
        </w:rPr>
        <w:t>做质量把关</w:t>
      </w:r>
    </w:p>
    <w:p>
      <w:pPr>
        <w:spacing w:line="195" w:lineRule="auto"/>
        <w:sectPr>
          <w:footerReference w:type="default" r:id="rId1470"/>
          <w:pgSz w:w="12240" w:h="15840"/>
          <w:pgMar w:top="400" w:right="978" w:bottom="440" w:left="968" w:header="0" w:footer="175" w:gutter="0"/>
        </w:sectPr>
        <w:rPr>
          <w:rFonts w:ascii="Microsoft YaHei" w:hAnsi="Microsoft YaHei" w:eastAsia="Microsoft YaHei" w:cs="Microsoft YaHei"/>
          <w:sz w:val="24"/>
          <w:szCs w:val="24"/>
        </w:rPr>
      </w:pPr>
    </w:p>
    <w:p>
      <w:pPr>
        <w:pStyle w:val="BodyText"/>
        <w:spacing w:line="358" w:lineRule="auto"/>
        <w:rPr/>
      </w:pPr>
      <w:r/>
    </w:p>
    <w:p>
      <w:pPr>
        <w:pStyle w:val="BodyText"/>
        <w:spacing w:line="358" w:lineRule="auto"/>
        <w:rPr/>
      </w:pPr>
      <w:r/>
    </w:p>
    <w:p>
      <w:pPr>
        <w:pStyle w:val="BodyText"/>
        <w:ind w:left="13"/>
        <w:spacing w:before="206" w:line="202" w:lineRule="auto"/>
        <w:rPr>
          <w:sz w:val="48"/>
          <w:szCs w:val="48"/>
        </w:rPr>
      </w:pPr>
      <w:r>
        <w:drawing>
          <wp:anchor distT="0" distB="0" distL="0" distR="0" simplePos="0" relativeHeight="255295488" behindDoc="0" locked="0" layoutInCell="1" allowOverlap="1">
            <wp:simplePos x="0" y="0"/>
            <wp:positionH relativeFrom="column">
              <wp:posOffset>142</wp:posOffset>
            </wp:positionH>
            <wp:positionV relativeFrom="paragraph">
              <wp:posOffset>564319</wp:posOffset>
            </wp:positionV>
            <wp:extent cx="6553200" cy="9525"/>
            <wp:effectExtent l="0" t="0" r="0" b="0"/>
            <wp:wrapNone/>
            <wp:docPr id="1684" name="IM 1684"/>
            <wp:cNvGraphicFramePr/>
            <a:graphic>
              <a:graphicData uri="http://schemas.openxmlformats.org/drawingml/2006/picture">
                <pic:pic>
                  <pic:nvPicPr>
                    <pic:cNvPr id="1684" name="IM 1684"/>
                    <pic:cNvPicPr/>
                  </pic:nvPicPr>
                  <pic:blipFill>
                    <a:blip r:embed="rId1472"/>
                    <a:stretch>
                      <a:fillRect/>
                    </a:stretch>
                  </pic:blipFill>
                  <pic:spPr>
                    <a:xfrm rot="0">
                      <a:off x="0" y="0"/>
                      <a:ext cx="6553200" cy="9525"/>
                    </a:xfrm>
                    <a:prstGeom prst="rect">
                      <a:avLst/>
                    </a:prstGeom>
                  </pic:spPr>
                </pic:pic>
              </a:graphicData>
            </a:graphic>
          </wp:anchor>
        </w:drawing>
      </w:r>
      <w:bookmarkStart w:name="bookmark168" w:id="167"/>
      <w:bookmarkEnd w:id="167"/>
      <w:r>
        <w:rPr>
          <w:sz w:val="48"/>
          <w:szCs w:val="48"/>
          <w14:textFill>
            <w14:solidFill>
              <w14:srgbClr w14:val="000000">
                <w14:alpha w14:val="14901"/>
              </w14:srgbClr>
            </w14:solidFill>
          </w14:textFill>
          <w:spacing w:val="-1"/>
        </w:rPr>
        <w:t>Workflow </w:t>
      </w:r>
      <w:r>
        <w:rPr>
          <w:rFonts w:ascii="Microsoft YaHei" w:hAnsi="Microsoft YaHei" w:eastAsia="Microsoft YaHei" w:cs="Microsoft YaHei"/>
          <w:sz w:val="48"/>
          <w:szCs w:val="48"/>
          <w14:textFill>
            <w14:solidFill>
              <w14:srgbClr w14:val="000000">
                <w14:alpha w14:val="14901"/>
              </w14:srgbClr>
            </w14:solidFill>
          </w14:textFill>
          <w:spacing w:val="-1"/>
        </w:rPr>
        <w:t>与</w:t>
      </w:r>
      <w:r>
        <w:rPr>
          <w:rFonts w:ascii="Microsoft YaHei" w:hAnsi="Microsoft YaHei" w:eastAsia="Microsoft YaHei" w:cs="Microsoft YaHei"/>
          <w:sz w:val="48"/>
          <w:szCs w:val="48"/>
          <w14:textFill>
            <w14:solidFill>
              <w14:srgbClr w14:val="000000">
                <w14:alpha w14:val="14901"/>
              </w14:srgbClr>
            </w14:solidFill>
          </w14:textFill>
          <w:spacing w:val="-18"/>
        </w:rPr>
        <w:t xml:space="preserve"> </w:t>
      </w:r>
      <w:r>
        <w:rPr>
          <w:sz w:val="48"/>
          <w:szCs w:val="48"/>
          <w14:textFill>
            <w14:solidFill>
              <w14:srgbClr w14:val="000000">
                <w14:alpha w14:val="14901"/>
              </w14:srgbClr>
            </w14:solidFill>
          </w14:textFill>
          <w:spacing w:val="-1"/>
        </w:rPr>
        <w:t>Agent</w:t>
      </w:r>
    </w:p>
    <w:p>
      <w:pPr>
        <w:pStyle w:val="BodyText"/>
        <w:ind w:left="31"/>
        <w:spacing w:before="268" w:line="178" w:lineRule="auto"/>
        <w:outlineLvl w:val="3"/>
        <w:rPr>
          <w:rFonts w:ascii="Microsoft YaHei" w:hAnsi="Microsoft YaHei" w:eastAsia="Microsoft YaHei" w:cs="Microsoft YaHei"/>
          <w:sz w:val="42"/>
          <w:szCs w:val="42"/>
        </w:rPr>
      </w:pPr>
      <w:r>
        <w:rPr>
          <w:sz w:val="42"/>
          <w:szCs w:val="42"/>
          <w:b/>
          <w:bCs/>
          <w:color w:val="262626"/>
          <w:spacing w:val="-9"/>
        </w:rPr>
        <w:t>1. </w:t>
      </w:r>
      <w:r>
        <w:rPr>
          <w:rFonts w:ascii="Microsoft YaHei" w:hAnsi="Microsoft YaHei" w:eastAsia="Microsoft YaHei" w:cs="Microsoft YaHei"/>
          <w:sz w:val="42"/>
          <w:szCs w:val="42"/>
          <w:color w:val="262626"/>
          <w:spacing w:val="-9"/>
        </w:rPr>
        <w:t>核心定义</w:t>
      </w:r>
    </w:p>
    <w:p>
      <w:pPr>
        <w:pStyle w:val="BodyText"/>
        <w:ind w:left="10" w:right="419" w:hanging="9"/>
        <w:spacing w:before="320" w:line="328" w:lineRule="auto"/>
        <w:rPr>
          <w:rFonts w:ascii="Microsoft YaHei" w:hAnsi="Microsoft YaHei" w:eastAsia="Microsoft YaHei" w:cs="Microsoft YaHei"/>
          <w:sz w:val="22"/>
          <w:szCs w:val="22"/>
        </w:rPr>
      </w:pPr>
      <w:r>
        <w:rPr>
          <w:sz w:val="22"/>
          <w:szCs w:val="22"/>
          <w:color w:val="262626"/>
        </w:rPr>
        <w:t>Workflow</w:t>
      </w:r>
      <w:r>
        <w:rPr>
          <w:sz w:val="22"/>
          <w:szCs w:val="22"/>
          <w:color w:val="262626"/>
          <w:spacing w:val="28"/>
        </w:rPr>
        <w:t xml:space="preserve"> </w:t>
      </w:r>
      <w:r>
        <w:rPr>
          <w:rFonts w:ascii="Microsoft YaHei" w:hAnsi="Microsoft YaHei" w:eastAsia="Microsoft YaHei" w:cs="Microsoft YaHei"/>
          <w:sz w:val="22"/>
          <w:szCs w:val="22"/>
          <w:color w:val="262626"/>
          <w:spacing w:val="6"/>
        </w:rPr>
        <w:t>即工作流：全链路</w:t>
      </w:r>
      <w:r>
        <w:rPr>
          <w:rFonts w:ascii="Microsoft YaHei" w:hAnsi="Microsoft YaHei" w:eastAsia="Microsoft YaHei" w:cs="Microsoft YaHei"/>
          <w:sz w:val="22"/>
          <w:szCs w:val="22"/>
          <w:color w:val="262626"/>
          <w:spacing w:val="25"/>
        </w:rPr>
        <w:t xml:space="preserve"> </w:t>
      </w:r>
      <w:r>
        <w:rPr>
          <w:sz w:val="22"/>
          <w:szCs w:val="22"/>
          <w:color w:val="262626"/>
        </w:rPr>
        <w:t>if</w:t>
      </w:r>
      <w:r>
        <w:rPr>
          <w:sz w:val="22"/>
          <w:szCs w:val="22"/>
          <w:color w:val="262626"/>
          <w:spacing w:val="6"/>
        </w:rPr>
        <w:t>/</w:t>
      </w:r>
      <w:r>
        <w:rPr>
          <w:sz w:val="22"/>
          <w:szCs w:val="22"/>
          <w:color w:val="262626"/>
        </w:rPr>
        <w:t>else</w:t>
      </w:r>
      <w:r>
        <w:rPr>
          <w:sz w:val="22"/>
          <w:szCs w:val="22"/>
          <w:color w:val="262626"/>
          <w:spacing w:val="-33"/>
        </w:rPr>
        <w:t xml:space="preserve"> </w:t>
      </w:r>
      <w:r>
        <w:rPr>
          <w:rFonts w:ascii="Microsoft YaHei" w:hAnsi="Microsoft YaHei" w:eastAsia="Microsoft YaHei" w:cs="Microsoft YaHei"/>
          <w:sz w:val="22"/>
          <w:szCs w:val="22"/>
          <w:color w:val="262626"/>
          <w:spacing w:val="6"/>
        </w:rPr>
        <w:t>、固定分支</w:t>
      </w:r>
      <w:r>
        <w:rPr>
          <w:rFonts w:ascii="Microsoft YaHei" w:hAnsi="Microsoft YaHei" w:eastAsia="Microsoft YaHei" w:cs="Microsoft YaHei"/>
          <w:sz w:val="22"/>
          <w:szCs w:val="22"/>
          <w:color w:val="262626"/>
          <w:spacing w:val="-26"/>
        </w:rPr>
        <w:t xml:space="preserve"> </w:t>
      </w:r>
      <w:r>
        <w:rPr>
          <w:rFonts w:ascii="Microsoft YaHei" w:hAnsi="Microsoft YaHei" w:eastAsia="Microsoft YaHei" w:cs="Microsoft YaHei"/>
          <w:sz w:val="22"/>
          <w:szCs w:val="22"/>
          <w:color w:val="262626"/>
          <w:spacing w:val="6"/>
        </w:rPr>
        <w:t>、固定接口调用，</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spacing w:val="6"/>
        </w:rPr>
        <w:t>无</w:t>
      </w:r>
      <w:r>
        <w:rPr>
          <w:rFonts w:ascii="Microsoft YaHei" w:hAnsi="Microsoft YaHei" w:eastAsia="Microsoft YaHei" w:cs="Microsoft YaHei"/>
          <w:sz w:val="22"/>
          <w:szCs w:val="22"/>
          <w:spacing w:val="5"/>
        </w:rPr>
        <w:t>大模型自主决策</w:t>
      </w:r>
      <w:r>
        <w:rPr>
          <w:rFonts w:ascii="Microsoft YaHei" w:hAnsi="Microsoft YaHei" w:eastAsia="Microsoft YaHei" w:cs="Microsoft YaHei"/>
          <w:sz w:val="22"/>
          <w:szCs w:val="22"/>
          <w:color w:val="262626"/>
          <w:spacing w:val="5"/>
        </w:rPr>
        <w:t>，</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5"/>
        </w:rPr>
        <w:t>完全规则驱动</w:t>
      </w:r>
      <w:r>
        <w:rPr>
          <w:rFonts w:ascii="Microsoft YaHei" w:hAnsi="Microsoft YaHei" w:eastAsia="Microsoft YaHei" w:cs="Microsoft YaHei"/>
          <w:sz w:val="22"/>
          <w:szCs w:val="22"/>
          <w:color w:val="262626"/>
          <w:spacing w:val="3"/>
        </w:rPr>
        <w:t>完全由人来设计每个节点如何执行</w:t>
      </w:r>
    </w:p>
    <w:p>
      <w:pPr>
        <w:pStyle w:val="BodyText"/>
        <w:spacing w:line="254" w:lineRule="auto"/>
        <w:rPr/>
      </w:pPr>
      <w:r/>
    </w:p>
    <w:p>
      <w:pPr>
        <w:pStyle w:val="BodyText"/>
        <w:spacing w:line="254" w:lineRule="auto"/>
        <w:rPr/>
      </w:pPr>
      <w:r/>
    </w:p>
    <w:p>
      <w:pPr>
        <w:pStyle w:val="BodyText"/>
        <w:spacing w:line="255" w:lineRule="auto"/>
        <w:rPr/>
      </w:pPr>
      <w:r/>
    </w:p>
    <w:p>
      <w:pPr>
        <w:pStyle w:val="BodyText"/>
        <w:ind w:left="9"/>
        <w:spacing w:before="180" w:line="182" w:lineRule="auto"/>
        <w:outlineLvl w:val="3"/>
        <w:rPr>
          <w:rFonts w:ascii="Microsoft YaHei" w:hAnsi="Microsoft YaHei" w:eastAsia="Microsoft YaHei" w:cs="Microsoft YaHei"/>
          <w:sz w:val="42"/>
          <w:szCs w:val="42"/>
        </w:rPr>
      </w:pPr>
      <w:r>
        <w:rPr>
          <w:sz w:val="42"/>
          <w:szCs w:val="42"/>
          <w:b/>
          <w:bCs/>
          <w:color w:val="262626"/>
          <w:spacing w:val="31"/>
        </w:rPr>
        <w:t>2.</w:t>
      </w:r>
      <w:r>
        <w:rPr>
          <w:sz w:val="42"/>
          <w:szCs w:val="42"/>
          <w:b/>
          <w:bCs/>
          <w:color w:val="262626"/>
          <w:spacing w:val="-19"/>
        </w:rPr>
        <w:t xml:space="preserve"> </w:t>
      </w:r>
      <w:r>
        <w:rPr>
          <w:sz w:val="42"/>
          <w:szCs w:val="42"/>
          <w:color w:val="262626"/>
        </w:rPr>
        <w:t>Agentic</w:t>
      </w:r>
      <w:r>
        <w:rPr>
          <w:sz w:val="42"/>
          <w:szCs w:val="42"/>
          <w:color w:val="262626"/>
          <w:spacing w:val="31"/>
        </w:rPr>
        <w:t xml:space="preserve"> </w:t>
      </w:r>
      <w:r>
        <w:rPr>
          <w:sz w:val="42"/>
          <w:szCs w:val="42"/>
          <w:color w:val="262626"/>
        </w:rPr>
        <w:t>Workflow</w:t>
      </w:r>
      <w:r>
        <w:rPr>
          <w:sz w:val="42"/>
          <w:szCs w:val="42"/>
          <w:color w:val="262626"/>
          <w:spacing w:val="31"/>
        </w:rPr>
        <w:t xml:space="preserve"> </w:t>
      </w:r>
      <w:r>
        <w:rPr>
          <w:rFonts w:ascii="Microsoft YaHei" w:hAnsi="Microsoft YaHei" w:eastAsia="Microsoft YaHei" w:cs="Microsoft YaHei"/>
          <w:sz w:val="42"/>
          <w:szCs w:val="42"/>
          <w:color w:val="262626"/>
          <w:spacing w:val="31"/>
        </w:rPr>
        <w:t>智能体工作流</w:t>
      </w:r>
    </w:p>
    <w:p>
      <w:pPr>
        <w:pStyle w:val="BodyText"/>
        <w:ind w:left="9" w:right="20" w:firstLine="2"/>
        <w:spacing w:before="307" w:line="25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通过前文的内容，</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4"/>
        </w:rPr>
        <w:t>我们大概可以感受到 </w:t>
      </w:r>
      <w:r>
        <w:rPr>
          <w:sz w:val="22"/>
          <w:szCs w:val="22"/>
          <w:color w:val="262626"/>
        </w:rPr>
        <w:t>Agent</w:t>
      </w:r>
      <w:r>
        <w:rPr>
          <w:sz w:val="22"/>
          <w:szCs w:val="22"/>
          <w:color w:val="262626"/>
          <w:spacing w:val="22"/>
        </w:rPr>
        <w:t xml:space="preserve"> </w:t>
      </w:r>
      <w:r>
        <w:rPr>
          <w:rFonts w:ascii="Microsoft YaHei" w:hAnsi="Microsoft YaHei" w:eastAsia="Microsoft YaHei" w:cs="Microsoft YaHei"/>
          <w:sz w:val="22"/>
          <w:szCs w:val="22"/>
          <w:color w:val="262626"/>
          <w:spacing w:val="4"/>
        </w:rPr>
        <w:t>在很大程度上仍然是一个黑</w:t>
      </w:r>
      <w:r>
        <w:rPr>
          <w:rFonts w:ascii="Microsoft YaHei" w:hAnsi="Microsoft YaHei" w:eastAsia="Microsoft YaHei" w:cs="Microsoft YaHei"/>
          <w:sz w:val="22"/>
          <w:szCs w:val="22"/>
          <w:color w:val="262626"/>
          <w:spacing w:val="3"/>
        </w:rPr>
        <w:t>盒，</w:t>
      </w:r>
      <w:r>
        <w:rPr>
          <w:rFonts w:ascii="Microsoft YaHei" w:hAnsi="Microsoft YaHei" w:eastAsia="Microsoft YaHei" w:cs="Microsoft YaHei"/>
          <w:sz w:val="22"/>
          <w:szCs w:val="22"/>
          <w:color w:val="262626"/>
          <w:spacing w:val="-17"/>
        </w:rPr>
        <w:t xml:space="preserve"> </w:t>
      </w:r>
      <w:r>
        <w:rPr>
          <w:rFonts w:ascii="Microsoft YaHei" w:hAnsi="Microsoft YaHei" w:eastAsia="Microsoft YaHei" w:cs="Microsoft YaHei"/>
          <w:sz w:val="22"/>
          <w:szCs w:val="22"/>
          <w:color w:val="262626"/>
          <w:spacing w:val="3"/>
        </w:rPr>
        <w:t>自由度很高，</w:t>
      </w:r>
      <w:r>
        <w:rPr>
          <w:rFonts w:ascii="Microsoft YaHei" w:hAnsi="Microsoft YaHei" w:eastAsia="Microsoft YaHei" w:cs="Microsoft YaHei"/>
          <w:sz w:val="22"/>
          <w:szCs w:val="22"/>
          <w:color w:val="262626"/>
          <w:spacing w:val="-36"/>
        </w:rPr>
        <w:t xml:space="preserve"> </w:t>
      </w:r>
      <w:r>
        <w:rPr>
          <w:sz w:val="22"/>
          <w:szCs w:val="22"/>
          <w:color w:val="262626"/>
        </w:rPr>
        <w:t>LLM</w:t>
      </w:r>
      <w:r>
        <w:rPr>
          <w:sz w:val="22"/>
          <w:szCs w:val="22"/>
          <w:color w:val="262626"/>
          <w:spacing w:val="21"/>
          <w:w w:val="101"/>
        </w:rPr>
        <w:t xml:space="preserve"> </w:t>
      </w:r>
      <w:r>
        <w:rPr>
          <w:rFonts w:ascii="Microsoft YaHei" w:hAnsi="Microsoft YaHei" w:eastAsia="Microsoft YaHei" w:cs="Microsoft YaHei"/>
          <w:sz w:val="22"/>
          <w:szCs w:val="22"/>
          <w:color w:val="262626"/>
          <w:spacing w:val="3"/>
        </w:rPr>
        <w:t>来做推</w:t>
      </w:r>
      <w:r>
        <w:rPr>
          <w:rFonts w:ascii="Microsoft YaHei" w:hAnsi="Microsoft YaHei" w:eastAsia="Microsoft YaHei" w:cs="Microsoft YaHei"/>
          <w:sz w:val="22"/>
          <w:szCs w:val="22"/>
          <w:color w:val="262626"/>
          <w:spacing w:val="2"/>
        </w:rPr>
        <w:t>理和决策</w:t>
      </w:r>
    </w:p>
    <w:p>
      <w:pPr>
        <w:ind w:left="12"/>
        <w:spacing w:before="99"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而在现实中的企业级的业务应用，</w:t>
      </w:r>
      <w:r>
        <w:rPr>
          <w:rFonts w:ascii="Microsoft YaHei" w:hAnsi="Microsoft YaHei" w:eastAsia="Microsoft YaHei" w:cs="Microsoft YaHei"/>
          <w:sz w:val="22"/>
          <w:szCs w:val="22"/>
          <w:color w:val="262626"/>
          <w:spacing w:val="-33"/>
        </w:rPr>
        <w:t xml:space="preserve"> </w:t>
      </w:r>
      <w:r>
        <w:rPr>
          <w:rFonts w:ascii="Microsoft YaHei" w:hAnsi="Microsoft YaHei" w:eastAsia="Microsoft YaHei" w:cs="Microsoft YaHei"/>
          <w:sz w:val="22"/>
          <w:szCs w:val="22"/>
          <w:color w:val="262626"/>
          <w:spacing w:val="3"/>
        </w:rPr>
        <w:t>极少有这样的存在</w:t>
      </w:r>
    </w:p>
    <w:p>
      <w:pPr>
        <w:pStyle w:val="BodyText"/>
        <w:ind w:left="12" w:right="3258" w:firstLine="9"/>
        <w:spacing w:before="217" w:line="33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因为纯 </w:t>
      </w:r>
      <w:r>
        <w:rPr>
          <w:sz w:val="22"/>
          <w:szCs w:val="22"/>
          <w:color w:val="262626"/>
        </w:rPr>
        <w:t>Agent</w:t>
      </w:r>
      <w:r>
        <w:rPr>
          <w:sz w:val="22"/>
          <w:szCs w:val="22"/>
          <w:color w:val="262626"/>
          <w:spacing w:val="27"/>
        </w:rPr>
        <w:t xml:space="preserve"> </w:t>
      </w:r>
      <w:r>
        <w:rPr>
          <w:rFonts w:ascii="Microsoft YaHei" w:hAnsi="Microsoft YaHei" w:eastAsia="Microsoft YaHei" w:cs="Microsoft YaHei"/>
          <w:sz w:val="22"/>
          <w:szCs w:val="22"/>
          <w:color w:val="262626"/>
          <w:spacing w:val="2"/>
        </w:rPr>
        <w:t>系统</w:t>
      </w:r>
      <w:r>
        <w:rPr>
          <w:rFonts w:ascii="Microsoft YaHei" w:hAnsi="Microsoft YaHei" w:eastAsia="Microsoft YaHei" w:cs="Microsoft YaHei"/>
          <w:sz w:val="22"/>
          <w:szCs w:val="22"/>
          <w:color w:val="262626"/>
          <w:spacing w:val="-23"/>
        </w:rPr>
        <w:t xml:space="preserve"> </w:t>
      </w:r>
      <w:r>
        <w:rPr>
          <w:rFonts w:ascii="Microsoft YaHei" w:hAnsi="Microsoft YaHei" w:eastAsia="Microsoft YaHei" w:cs="Microsoft YaHei"/>
          <w:sz w:val="22"/>
          <w:szCs w:val="22"/>
          <w:color w:val="262626"/>
          <w:spacing w:val="2"/>
        </w:rPr>
        <w:t>：可控性差</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2"/>
        </w:rPr>
        <w:t>、成本无法预估</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2"/>
        </w:rPr>
        <w:t>、出现问</w:t>
      </w:r>
      <w:r>
        <w:rPr>
          <w:rFonts w:ascii="Microsoft YaHei" w:hAnsi="Microsoft YaHei" w:eastAsia="Microsoft YaHei" w:cs="Microsoft YaHei"/>
          <w:sz w:val="22"/>
          <w:szCs w:val="22"/>
          <w:color w:val="262626"/>
          <w:spacing w:val="1"/>
        </w:rPr>
        <w:t>题难以排查处理</w:t>
      </w:r>
      <w:r>
        <w:rPr>
          <w:rFonts w:ascii="Microsoft YaHei" w:hAnsi="Microsoft YaHei" w:eastAsia="Microsoft YaHei" w:cs="Microsoft YaHei"/>
          <w:sz w:val="22"/>
          <w:szCs w:val="22"/>
          <w:color w:val="262626"/>
          <w:spacing w:val="5"/>
        </w:rPr>
        <w:t>而纯 </w:t>
      </w:r>
      <w:r>
        <w:rPr>
          <w:sz w:val="22"/>
          <w:szCs w:val="22"/>
          <w:color w:val="262626"/>
        </w:rPr>
        <w:t>Workflow</w:t>
      </w:r>
      <w:r>
        <w:rPr>
          <w:sz w:val="22"/>
          <w:szCs w:val="22"/>
          <w:color w:val="262626"/>
          <w:spacing w:val="31"/>
          <w:w w:val="101"/>
        </w:rPr>
        <w:t xml:space="preserve"> </w:t>
      </w:r>
      <w:r>
        <w:rPr>
          <w:rFonts w:ascii="Microsoft YaHei" w:hAnsi="Microsoft YaHei" w:eastAsia="Microsoft YaHei" w:cs="Microsoft YaHei"/>
          <w:sz w:val="22"/>
          <w:szCs w:val="22"/>
          <w:color w:val="262626"/>
          <w:spacing w:val="5"/>
        </w:rPr>
        <w:t>系统</w:t>
      </w:r>
      <w:r>
        <w:rPr>
          <w:rFonts w:ascii="Microsoft YaHei" w:hAnsi="Microsoft YaHei" w:eastAsia="Microsoft YaHei" w:cs="Microsoft YaHei"/>
          <w:sz w:val="22"/>
          <w:szCs w:val="22"/>
          <w:color w:val="262626"/>
          <w:spacing w:val="21"/>
        </w:rPr>
        <w:t xml:space="preserve"> </w:t>
      </w:r>
      <w:r>
        <w:rPr>
          <w:rFonts w:ascii="Microsoft YaHei" w:hAnsi="Microsoft YaHei" w:eastAsia="Microsoft YaHei" w:cs="Microsoft YaHei"/>
          <w:sz w:val="22"/>
          <w:szCs w:val="22"/>
          <w:color w:val="262626"/>
          <w:spacing w:val="5"/>
        </w:rPr>
        <w:t>无法理解多样化的情景或语境，</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5"/>
        </w:rPr>
        <w:t>因此也有局限性。</w:t>
      </w:r>
    </w:p>
    <w:p>
      <w:pPr>
        <w:pStyle w:val="BodyText"/>
        <w:spacing w:line="381" w:lineRule="auto"/>
        <w:rPr/>
      </w:pPr>
      <w:r/>
    </w:p>
    <w:p>
      <w:pPr>
        <w:pStyle w:val="BodyText"/>
        <w:ind w:left="21"/>
        <w:spacing w:before="94"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1"/>
        </w:rPr>
        <w:t>因此 </w:t>
      </w:r>
      <w:r>
        <w:rPr>
          <w:sz w:val="22"/>
          <w:szCs w:val="22"/>
          <w:color w:val="262626"/>
        </w:rPr>
        <w:t>Agentic</w:t>
      </w:r>
      <w:r>
        <w:rPr>
          <w:sz w:val="22"/>
          <w:szCs w:val="22"/>
          <w:color w:val="262626"/>
          <w:spacing w:val="11"/>
        </w:rPr>
        <w:t xml:space="preserve"> </w:t>
      </w:r>
      <w:r>
        <w:rPr>
          <w:sz w:val="22"/>
          <w:szCs w:val="22"/>
          <w:color w:val="262626"/>
        </w:rPr>
        <w:t>Workflow</w:t>
      </w:r>
      <w:r>
        <w:rPr>
          <w:sz w:val="22"/>
          <w:szCs w:val="22"/>
          <w:color w:val="262626"/>
          <w:spacing w:val="30"/>
        </w:rPr>
        <w:t xml:space="preserve"> </w:t>
      </w:r>
      <w:r>
        <w:rPr>
          <w:rFonts w:ascii="Microsoft YaHei" w:hAnsi="Microsoft YaHei" w:eastAsia="Microsoft YaHei" w:cs="Microsoft YaHei"/>
          <w:sz w:val="22"/>
          <w:szCs w:val="22"/>
          <w:color w:val="262626"/>
          <w:spacing w:val="11"/>
        </w:rPr>
        <w:t>诞生了，</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11"/>
        </w:rPr>
        <w:t>成为了业界主流方案</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11"/>
        </w:rPr>
        <w:t>，</w:t>
      </w:r>
      <w:r>
        <w:rPr>
          <w:sz w:val="22"/>
          <w:szCs w:val="22"/>
          <w:color w:val="262626"/>
        </w:rPr>
        <w:t>Agentic</w:t>
      </w:r>
      <w:r>
        <w:rPr>
          <w:sz w:val="22"/>
          <w:szCs w:val="22"/>
          <w:color w:val="262626"/>
          <w:spacing w:val="11"/>
        </w:rPr>
        <w:t xml:space="preserve"> </w:t>
      </w:r>
      <w:r>
        <w:rPr>
          <w:sz w:val="22"/>
          <w:szCs w:val="22"/>
          <w:color w:val="262626"/>
        </w:rPr>
        <w:t>Workflow</w:t>
      </w:r>
      <w:r>
        <w:rPr>
          <w:sz w:val="22"/>
          <w:szCs w:val="22"/>
          <w:color w:val="262626"/>
          <w:spacing w:val="26"/>
        </w:rPr>
        <w:t xml:space="preserve"> </w:t>
      </w:r>
      <w:r>
        <w:rPr>
          <w:rFonts w:ascii="Microsoft YaHei" w:hAnsi="Microsoft YaHei" w:eastAsia="Microsoft YaHei" w:cs="Microsoft YaHei"/>
          <w:sz w:val="22"/>
          <w:szCs w:val="22"/>
          <w:color w:val="262626"/>
          <w:spacing w:val="11"/>
        </w:rPr>
        <w:t>是上层的编排框架，</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11"/>
        </w:rPr>
        <w:t>把</w:t>
      </w:r>
    </w:p>
    <w:p>
      <w:pPr>
        <w:pStyle w:val="BodyText"/>
        <w:spacing w:before="99" w:line="185" w:lineRule="auto"/>
        <w:rPr>
          <w:rFonts w:ascii="Microsoft YaHei" w:hAnsi="Microsoft YaHei" w:eastAsia="Microsoft YaHei" w:cs="Microsoft YaHei"/>
          <w:sz w:val="22"/>
          <w:szCs w:val="22"/>
        </w:rPr>
      </w:pPr>
      <w:r>
        <w:rPr>
          <w:sz w:val="22"/>
          <w:szCs w:val="22"/>
          <w:color w:val="262626"/>
        </w:rPr>
        <w:t>Agent</w:t>
      </w:r>
      <w:r>
        <w:rPr>
          <w:sz w:val="22"/>
          <w:szCs w:val="22"/>
          <w:color w:val="262626"/>
          <w:spacing w:val="-33"/>
        </w:rPr>
        <w:t xml:space="preserve"> </w:t>
      </w:r>
      <w:r>
        <w:rPr>
          <w:rFonts w:ascii="Microsoft YaHei" w:hAnsi="Microsoft YaHei" w:eastAsia="Microsoft YaHei" w:cs="Microsoft YaHei"/>
          <w:sz w:val="22"/>
          <w:szCs w:val="22"/>
          <w:color w:val="262626"/>
          <w:spacing w:val="5"/>
        </w:rPr>
        <w:t>、</w:t>
      </w:r>
      <w:r>
        <w:rPr>
          <w:sz w:val="22"/>
          <w:szCs w:val="22"/>
          <w:color w:val="262626"/>
        </w:rPr>
        <w:t>LLM</w:t>
      </w:r>
      <w:r>
        <w:rPr>
          <w:sz w:val="22"/>
          <w:szCs w:val="22"/>
          <w:color w:val="262626"/>
          <w:spacing w:val="-33"/>
        </w:rPr>
        <w:t xml:space="preserve"> </w:t>
      </w:r>
      <w:r>
        <w:rPr>
          <w:rFonts w:ascii="Microsoft YaHei" w:hAnsi="Microsoft YaHei" w:eastAsia="Microsoft YaHei" w:cs="Microsoft YaHei"/>
          <w:sz w:val="22"/>
          <w:szCs w:val="22"/>
          <w:color w:val="262626"/>
          <w:spacing w:val="5"/>
        </w:rPr>
        <w:t>、</w:t>
      </w:r>
      <w:r>
        <w:rPr>
          <w:sz w:val="22"/>
          <w:szCs w:val="22"/>
          <w:color w:val="262626"/>
        </w:rPr>
        <w:t>Tools</w:t>
      </w:r>
      <w:r>
        <w:rPr>
          <w:sz w:val="22"/>
          <w:szCs w:val="22"/>
          <w:color w:val="262626"/>
          <w:spacing w:val="26"/>
        </w:rPr>
        <w:t xml:space="preserve"> </w:t>
      </w:r>
      <w:r>
        <w:rPr>
          <w:rFonts w:ascii="Microsoft YaHei" w:hAnsi="Microsoft YaHei" w:eastAsia="Microsoft YaHei" w:cs="Microsoft YaHei"/>
          <w:sz w:val="22"/>
          <w:szCs w:val="22"/>
          <w:color w:val="262626"/>
          <w:spacing w:val="5"/>
        </w:rPr>
        <w:t>组织成一条确定性流程，</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5"/>
        </w:rPr>
        <w:t>每个节点做什么</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5"/>
        </w:rPr>
        <w:t>、按</w:t>
      </w:r>
      <w:r>
        <w:rPr>
          <w:rFonts w:ascii="Microsoft YaHei" w:hAnsi="Microsoft YaHei" w:eastAsia="Microsoft YaHei" w:cs="Microsoft YaHei"/>
          <w:sz w:val="22"/>
          <w:szCs w:val="22"/>
          <w:color w:val="262626"/>
          <w:spacing w:val="4"/>
        </w:rPr>
        <w:t>什么顺序流转都是开发者设计写好的</w:t>
      </w:r>
    </w:p>
    <w:p>
      <w:pPr>
        <w:pStyle w:val="BodyText"/>
        <w:ind w:left="204"/>
        <w:spacing w:before="220" w:line="19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2"/>
          <w:position w:val="3"/>
        </w:rPr>
        <w:t>●     </w:t>
      </w:r>
      <w:r>
        <w:rPr>
          <w:rFonts w:ascii="Microsoft YaHei" w:hAnsi="Microsoft YaHei" w:eastAsia="Microsoft YaHei" w:cs="Microsoft YaHei"/>
          <w:sz w:val="22"/>
          <w:szCs w:val="22"/>
          <w:spacing w:val="2"/>
        </w:rPr>
        <w:t>骨架</w:t>
      </w:r>
      <w:r>
        <w:rPr>
          <w:rFonts w:ascii="Microsoft YaHei" w:hAnsi="Microsoft YaHei" w:eastAsia="Microsoft YaHei" w:cs="Microsoft YaHei"/>
          <w:sz w:val="22"/>
          <w:szCs w:val="22"/>
          <w:spacing w:val="31"/>
          <w:w w:val="101"/>
        </w:rPr>
        <w:t xml:space="preserve"> </w:t>
      </w:r>
      <w:r>
        <w:rPr>
          <w:sz w:val="22"/>
          <w:szCs w:val="22"/>
          <w:spacing w:val="2"/>
        </w:rPr>
        <w:t>=</w:t>
      </w:r>
      <w:r>
        <w:rPr>
          <w:sz w:val="22"/>
          <w:szCs w:val="22"/>
          <w:spacing w:val="35"/>
          <w:w w:val="101"/>
        </w:rPr>
        <w:t xml:space="preserve"> </w:t>
      </w:r>
      <w:r>
        <w:rPr>
          <w:rFonts w:ascii="Microsoft YaHei" w:hAnsi="Microsoft YaHei" w:eastAsia="Microsoft YaHei" w:cs="Microsoft YaHei"/>
          <w:sz w:val="22"/>
          <w:szCs w:val="22"/>
          <w:spacing w:val="2"/>
        </w:rPr>
        <w:t>固定 </w:t>
      </w:r>
      <w:r>
        <w:rPr>
          <w:sz w:val="22"/>
          <w:szCs w:val="22"/>
        </w:rPr>
        <w:t>Workflow</w:t>
      </w:r>
      <w:r>
        <w:rPr>
          <w:rFonts w:ascii="Microsoft YaHei" w:hAnsi="Microsoft YaHei" w:eastAsia="Microsoft YaHei" w:cs="Microsoft YaHei"/>
          <w:sz w:val="22"/>
          <w:szCs w:val="22"/>
          <w:spacing w:val="2"/>
        </w:rPr>
        <w:t>（</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2"/>
        </w:rPr>
        <w:t>可控</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2"/>
        </w:rPr>
        <w:t>、可运维</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
        </w:rPr>
        <w:t>、可排查）</w:t>
      </w:r>
    </w:p>
    <w:p>
      <w:pPr>
        <w:pStyle w:val="BodyText"/>
        <w:ind w:left="204"/>
        <w:spacing w:before="152"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position w:val="3"/>
        </w:rPr>
        <w:t>●    </w:t>
      </w:r>
      <w:r>
        <w:rPr>
          <w:rFonts w:ascii="Microsoft YaHei" w:hAnsi="Microsoft YaHei" w:eastAsia="Microsoft YaHei" w:cs="Microsoft YaHei"/>
          <w:sz w:val="22"/>
          <w:szCs w:val="22"/>
        </w:rPr>
        <w:t>血肉  </w:t>
      </w:r>
      <w:r>
        <w:rPr>
          <w:sz w:val="22"/>
          <w:szCs w:val="22"/>
        </w:rPr>
        <w:t>=</w:t>
      </w:r>
      <w:r>
        <w:rPr>
          <w:sz w:val="22"/>
          <w:szCs w:val="22"/>
          <w:spacing w:val="34"/>
          <w:w w:val="101"/>
        </w:rPr>
        <w:t xml:space="preserve"> </w:t>
      </w:r>
      <w:r>
        <w:rPr>
          <w:rFonts w:ascii="Microsoft YaHei" w:hAnsi="Microsoft YaHei" w:eastAsia="Microsoft YaHei" w:cs="Microsoft YaHei"/>
          <w:sz w:val="22"/>
          <w:szCs w:val="22"/>
        </w:rPr>
        <w:t>局部 </w:t>
      </w:r>
      <w:r>
        <w:rPr>
          <w:sz w:val="22"/>
          <w:szCs w:val="22"/>
        </w:rPr>
        <w:t>Agent</w:t>
      </w:r>
      <w:r>
        <w:rPr>
          <w:sz w:val="22"/>
          <w:szCs w:val="22"/>
          <w:spacing w:val="24"/>
          <w:w w:val="101"/>
        </w:rPr>
        <w:t xml:space="preserve"> </w:t>
      </w:r>
      <w:r>
        <w:rPr>
          <w:rFonts w:ascii="Microsoft YaHei" w:hAnsi="Microsoft YaHei" w:eastAsia="Microsoft YaHei" w:cs="Microsoft YaHei"/>
          <w:sz w:val="22"/>
          <w:szCs w:val="22"/>
        </w:rPr>
        <w:t>能力</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rPr>
        <w:t>（</w:t>
      </w:r>
      <w:r>
        <w:rPr>
          <w:rFonts w:ascii="Microsoft YaHei" w:hAnsi="Microsoft YaHei" w:eastAsia="Microsoft YaHei" w:cs="Microsoft YaHei"/>
          <w:sz w:val="22"/>
          <w:szCs w:val="22"/>
          <w:spacing w:val="-32"/>
        </w:rPr>
        <w:t xml:space="preserve"> </w:t>
      </w:r>
      <w:r>
        <w:rPr>
          <w:sz w:val="22"/>
          <w:szCs w:val="22"/>
        </w:rPr>
        <w:t>LLM</w:t>
      </w:r>
      <w:r>
        <w:rPr>
          <w:sz w:val="22"/>
          <w:szCs w:val="22"/>
          <w:spacing w:val="23"/>
        </w:rPr>
        <w:t xml:space="preserve"> </w:t>
      </w:r>
      <w:r>
        <w:rPr>
          <w:rFonts w:ascii="Microsoft YaHei" w:hAnsi="Microsoft YaHei" w:eastAsia="Microsoft YaHei" w:cs="Microsoft YaHei"/>
          <w:sz w:val="22"/>
          <w:szCs w:val="22"/>
        </w:rPr>
        <w:t>推理</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rPr>
        <w:t>、动态决策）</w:t>
      </w:r>
    </w:p>
    <w:p>
      <w:pPr>
        <w:pStyle w:val="BodyText"/>
        <w:spacing w:line="308" w:lineRule="auto"/>
        <w:rPr/>
      </w:pPr>
      <w:r/>
    </w:p>
    <w:p>
      <w:pPr>
        <w:pStyle w:val="BodyText"/>
        <w:spacing w:line="309" w:lineRule="auto"/>
        <w:rPr/>
      </w:pPr>
      <w:r/>
    </w:p>
    <w:p>
      <w:pPr>
        <w:pStyle w:val="BodyText"/>
        <w:ind w:left="21" w:right="1453" w:hanging="14"/>
        <w:spacing w:before="95" w:line="32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5"/>
        </w:rPr>
        <w:t>例如我们最常见的业务系统，</w:t>
      </w:r>
      <w:r>
        <w:rPr>
          <w:rFonts w:ascii="Microsoft YaHei" w:hAnsi="Microsoft YaHei" w:eastAsia="Microsoft YaHei" w:cs="Microsoft YaHei"/>
          <w:sz w:val="22"/>
          <w:szCs w:val="22"/>
          <w:color w:val="262626"/>
          <w:spacing w:val="-35"/>
        </w:rPr>
        <w:t xml:space="preserve"> </w:t>
      </w:r>
      <w:r>
        <w:rPr>
          <w:rFonts w:ascii="Microsoft YaHei" w:hAnsi="Microsoft YaHei" w:eastAsia="Microsoft YaHei" w:cs="Microsoft YaHei"/>
          <w:sz w:val="22"/>
          <w:szCs w:val="22"/>
          <w:color w:val="262626"/>
          <w:spacing w:val="5"/>
        </w:rPr>
        <w:t>智能客服，</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5"/>
        </w:rPr>
        <w:t>它就不是一个</w:t>
      </w:r>
      <w:r>
        <w:rPr>
          <w:rFonts w:ascii="Microsoft YaHei" w:hAnsi="Microsoft YaHei" w:eastAsia="Microsoft YaHei" w:cs="Microsoft YaHei"/>
          <w:sz w:val="22"/>
          <w:szCs w:val="22"/>
          <w:color w:val="262626"/>
          <w:spacing w:val="22"/>
        </w:rPr>
        <w:t xml:space="preserve"> </w:t>
      </w:r>
      <w:r>
        <w:rPr>
          <w:rFonts w:ascii="Microsoft YaHei" w:hAnsi="Microsoft YaHei" w:eastAsia="Microsoft YaHei" w:cs="Microsoft YaHei"/>
          <w:sz w:val="22"/>
          <w:szCs w:val="22"/>
          <w:color w:val="262626"/>
          <w:spacing w:val="5"/>
        </w:rPr>
        <w:t>纯 </w:t>
      </w:r>
      <w:r>
        <w:rPr>
          <w:sz w:val="22"/>
          <w:szCs w:val="22"/>
          <w:color w:val="262626"/>
        </w:rPr>
        <w:t>Agent</w:t>
      </w:r>
      <w:r>
        <w:rPr>
          <w:sz w:val="22"/>
          <w:szCs w:val="22"/>
          <w:color w:val="262626"/>
          <w:spacing w:val="32"/>
        </w:rPr>
        <w:t xml:space="preserve"> </w:t>
      </w:r>
      <w:r>
        <w:rPr>
          <w:rFonts w:ascii="Microsoft YaHei" w:hAnsi="Microsoft YaHei" w:eastAsia="Microsoft YaHei" w:cs="Microsoft YaHei"/>
          <w:sz w:val="22"/>
          <w:szCs w:val="22"/>
          <w:color w:val="262626"/>
          <w:spacing w:val="5"/>
        </w:rPr>
        <w:t>的系统，</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5"/>
        </w:rPr>
        <w:t>而是 </w:t>
      </w:r>
      <w:r>
        <w:rPr>
          <w:sz w:val="22"/>
          <w:szCs w:val="22"/>
          <w:color w:val="262626"/>
        </w:rPr>
        <w:t>Workflow</w:t>
      </w:r>
      <w:r>
        <w:rPr>
          <w:rFonts w:ascii="Microsoft YaHei" w:hAnsi="Microsoft YaHei" w:eastAsia="Microsoft YaHei" w:cs="Microsoft YaHei"/>
          <w:sz w:val="22"/>
          <w:szCs w:val="22"/>
          <w:spacing w:val="2"/>
        </w:rPr>
        <w:t>比如其完整业务链路</w:t>
      </w:r>
    </w:p>
    <w:p>
      <w:pPr>
        <w:pStyle w:val="BodyText"/>
        <w:ind w:left="464" w:right="345" w:hanging="260"/>
        <w:spacing w:before="1" w:line="251"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5"/>
          <w:position w:val="3"/>
        </w:rPr>
        <w:t>●    </w:t>
      </w:r>
      <w:r>
        <w:rPr>
          <w:rFonts w:ascii="Microsoft YaHei" w:hAnsi="Microsoft YaHei" w:eastAsia="Microsoft YaHei" w:cs="Microsoft YaHei"/>
          <w:sz w:val="22"/>
          <w:szCs w:val="22"/>
          <w:spacing w:val="5"/>
        </w:rPr>
        <w:t>用户提问→</w:t>
      </w:r>
      <w:r>
        <w:rPr>
          <w:rFonts w:ascii="Microsoft YaHei" w:hAnsi="Microsoft YaHei" w:eastAsia="Microsoft YaHei" w:cs="Microsoft YaHei"/>
          <w:sz w:val="22"/>
          <w:szCs w:val="22"/>
          <w:spacing w:val="21"/>
        </w:rPr>
        <w:t xml:space="preserve"> </w:t>
      </w:r>
      <w:r>
        <w:rPr>
          <w:rFonts w:ascii="Microsoft YaHei" w:hAnsi="Microsoft YaHei" w:eastAsia="Microsoft YaHei" w:cs="Microsoft YaHei"/>
          <w:sz w:val="22"/>
          <w:szCs w:val="22"/>
          <w:spacing w:val="5"/>
        </w:rPr>
        <w:t>意图分类→</w:t>
      </w:r>
      <w:r>
        <w:rPr>
          <w:rFonts w:ascii="Microsoft YaHei" w:hAnsi="Microsoft YaHei" w:eastAsia="Microsoft YaHei" w:cs="Microsoft YaHei"/>
          <w:sz w:val="22"/>
          <w:szCs w:val="22"/>
          <w:spacing w:val="19"/>
          <w:w w:val="101"/>
        </w:rPr>
        <w:t xml:space="preserve"> </w:t>
      </w:r>
      <w:r>
        <w:rPr>
          <w:rFonts w:ascii="Microsoft YaHei" w:hAnsi="Microsoft YaHei" w:eastAsia="Microsoft YaHei" w:cs="Microsoft YaHei"/>
          <w:sz w:val="22"/>
          <w:szCs w:val="22"/>
          <w:spacing w:val="5"/>
        </w:rPr>
        <w:t>分支路由（</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5"/>
        </w:rPr>
        <w:t>订单问题 </w:t>
      </w:r>
      <w:r>
        <w:rPr>
          <w:sz w:val="22"/>
          <w:szCs w:val="22"/>
          <w:spacing w:val="5"/>
        </w:rPr>
        <w:t>/</w:t>
      </w:r>
      <w:r>
        <w:rPr>
          <w:sz w:val="22"/>
          <w:szCs w:val="22"/>
          <w:spacing w:val="23"/>
        </w:rPr>
        <w:t xml:space="preserve"> </w:t>
      </w:r>
      <w:r>
        <w:rPr>
          <w:rFonts w:ascii="Microsoft YaHei" w:hAnsi="Microsoft YaHei" w:eastAsia="Microsoft YaHei" w:cs="Microsoft YaHei"/>
          <w:sz w:val="22"/>
          <w:szCs w:val="22"/>
          <w:spacing w:val="5"/>
        </w:rPr>
        <w:t>售后问题 </w:t>
      </w:r>
      <w:r>
        <w:rPr>
          <w:sz w:val="22"/>
          <w:szCs w:val="22"/>
          <w:spacing w:val="5"/>
        </w:rPr>
        <w:t>/</w:t>
      </w:r>
      <w:r>
        <w:rPr>
          <w:sz w:val="22"/>
          <w:szCs w:val="22"/>
          <w:spacing w:val="23"/>
          <w:w w:val="101"/>
        </w:rPr>
        <w:t xml:space="preserve"> </w:t>
      </w:r>
      <w:r>
        <w:rPr>
          <w:rFonts w:ascii="Microsoft YaHei" w:hAnsi="Microsoft YaHei" w:eastAsia="Microsoft YaHei" w:cs="Microsoft YaHei"/>
          <w:sz w:val="22"/>
          <w:szCs w:val="22"/>
          <w:spacing w:val="5"/>
        </w:rPr>
        <w:t>账号问</w:t>
      </w:r>
      <w:r>
        <w:rPr>
          <w:rFonts w:ascii="Microsoft YaHei" w:hAnsi="Microsoft YaHei" w:eastAsia="Microsoft YaHei" w:cs="Microsoft YaHei"/>
          <w:sz w:val="22"/>
          <w:szCs w:val="22"/>
          <w:spacing w:val="4"/>
        </w:rPr>
        <w:t>题）→</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4"/>
        </w:rPr>
        <w:t>查业务数据（</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4"/>
        </w:rPr>
        <w:t>订单</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4"/>
        </w:rPr>
        <w:t>、会</w:t>
      </w:r>
      <w:r>
        <w:rPr>
          <w:rFonts w:ascii="Microsoft YaHei" w:hAnsi="Microsoft YaHei" w:eastAsia="Microsoft YaHei" w:cs="Microsoft YaHei"/>
          <w:sz w:val="22"/>
          <w:szCs w:val="22"/>
          <w:spacing w:val="1"/>
        </w:rPr>
        <w:t>员</w:t>
      </w:r>
      <w:r>
        <w:rPr>
          <w:rFonts w:ascii="Microsoft YaHei" w:hAnsi="Microsoft YaHei" w:eastAsia="Microsoft YaHei" w:cs="Microsoft YaHei"/>
          <w:sz w:val="22"/>
          <w:szCs w:val="22"/>
          <w:spacing w:val="-30"/>
        </w:rPr>
        <w:t xml:space="preserve"> </w:t>
      </w:r>
      <w:r>
        <w:rPr>
          <w:rFonts w:ascii="Microsoft YaHei" w:hAnsi="Microsoft YaHei" w:eastAsia="Microsoft YaHei" w:cs="Microsoft YaHei"/>
          <w:sz w:val="22"/>
          <w:szCs w:val="22"/>
          <w:spacing w:val="1"/>
        </w:rPr>
        <w:t>、权限）→</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1"/>
        </w:rPr>
        <w:t>知识库检索→</w:t>
      </w:r>
      <w:r>
        <w:rPr>
          <w:rFonts w:ascii="Microsoft YaHei" w:hAnsi="Microsoft YaHei" w:eastAsia="Microsoft YaHei" w:cs="Microsoft YaHei"/>
          <w:sz w:val="22"/>
          <w:szCs w:val="22"/>
          <w:spacing w:val="20"/>
        </w:rPr>
        <w:t xml:space="preserve"> </w:t>
      </w:r>
      <w:r>
        <w:rPr>
          <w:rFonts w:ascii="Microsoft YaHei" w:hAnsi="Microsoft YaHei" w:eastAsia="Microsoft YaHei" w:cs="Microsoft YaHei"/>
          <w:sz w:val="22"/>
          <w:szCs w:val="22"/>
          <w:spacing w:val="1"/>
        </w:rPr>
        <w:t>答案组装输出</w:t>
      </w:r>
    </w:p>
    <w:p>
      <w:pPr>
        <w:pStyle w:val="BodyText"/>
        <w:ind w:left="204"/>
        <w:spacing w:before="49"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7"/>
          <w:position w:val="3"/>
        </w:rPr>
        <w:t>●     </w:t>
      </w:r>
      <w:r>
        <w:rPr>
          <w:rFonts w:ascii="Microsoft YaHei" w:hAnsi="Microsoft YaHei" w:eastAsia="Microsoft YaHei" w:cs="Microsoft YaHei"/>
          <w:sz w:val="22"/>
          <w:szCs w:val="22"/>
          <w:spacing w:val="7"/>
        </w:rPr>
        <w:t>以上 整体流转、分支</w:t>
      </w:r>
      <w:r>
        <w:rPr>
          <w:rFonts w:ascii="Microsoft YaHei" w:hAnsi="Microsoft YaHei" w:eastAsia="Microsoft YaHei" w:cs="Microsoft YaHei"/>
          <w:sz w:val="22"/>
          <w:szCs w:val="22"/>
          <w:spacing w:val="-18"/>
        </w:rPr>
        <w:t xml:space="preserve"> </w:t>
      </w:r>
      <w:r>
        <w:rPr>
          <w:rFonts w:ascii="Microsoft YaHei" w:hAnsi="Microsoft YaHei" w:eastAsia="Microsoft YaHei" w:cs="Microsoft YaHei"/>
          <w:sz w:val="22"/>
          <w:szCs w:val="22"/>
          <w:spacing w:val="7"/>
        </w:rPr>
        <w:t>、先后顺序、依赖关系，全是代码 </w:t>
      </w:r>
      <w:r>
        <w:rPr>
          <w:sz w:val="22"/>
          <w:szCs w:val="22"/>
          <w:spacing w:val="7"/>
        </w:rPr>
        <w:t>/</w:t>
      </w:r>
      <w:r>
        <w:rPr>
          <w:sz w:val="22"/>
          <w:szCs w:val="22"/>
          <w:spacing w:val="23"/>
          <w:w w:val="101"/>
        </w:rPr>
        <w:t xml:space="preserve"> </w:t>
      </w:r>
      <w:r>
        <w:rPr>
          <w:rFonts w:ascii="Microsoft YaHei" w:hAnsi="Microsoft YaHei" w:eastAsia="Microsoft YaHei" w:cs="Microsoft YaHei"/>
          <w:sz w:val="22"/>
          <w:szCs w:val="22"/>
          <w:spacing w:val="7"/>
        </w:rPr>
        <w:t>配置写死的标准 </w:t>
      </w:r>
      <w:r>
        <w:rPr>
          <w:sz w:val="22"/>
          <w:szCs w:val="22"/>
        </w:rPr>
        <w:t>Workflow</w:t>
      </w:r>
      <w:r>
        <w:rPr>
          <w:rFonts w:ascii="Microsoft YaHei" w:hAnsi="Microsoft YaHei" w:eastAsia="Microsoft YaHei" w:cs="Microsoft YaHei"/>
          <w:sz w:val="22"/>
          <w:szCs w:val="22"/>
          <w:spacing w:val="7"/>
        </w:rPr>
        <w:t>。</w:t>
      </w:r>
    </w:p>
    <w:p>
      <w:pPr>
        <w:pStyle w:val="BodyText"/>
        <w:spacing w:line="300" w:lineRule="auto"/>
        <w:rPr/>
      </w:pPr>
      <w:r/>
    </w:p>
    <w:p>
      <w:pPr>
        <w:pStyle w:val="BodyText"/>
        <w:spacing w:line="301" w:lineRule="auto"/>
        <w:rPr/>
      </w:pPr>
      <w:r/>
    </w:p>
    <w:p>
      <w:pPr>
        <w:pStyle w:val="BodyText"/>
        <w:ind w:left="6"/>
        <w:spacing w:before="95"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8"/>
        </w:rPr>
        <w:t>但在其中也融入了</w:t>
      </w:r>
      <w:r>
        <w:rPr>
          <w:sz w:val="22"/>
          <w:szCs w:val="22"/>
          <w:color w:val="262626"/>
        </w:rPr>
        <w:t>Agent</w:t>
      </w:r>
      <w:r>
        <w:rPr>
          <w:rFonts w:ascii="Microsoft YaHei" w:hAnsi="Microsoft YaHei" w:eastAsia="Microsoft YaHei" w:cs="Microsoft YaHei"/>
          <w:sz w:val="22"/>
          <w:szCs w:val="22"/>
          <w:color w:val="262626"/>
          <w:spacing w:val="8"/>
        </w:rPr>
        <w:t>的能力</w:t>
      </w:r>
    </w:p>
    <w:p>
      <w:pPr>
        <w:pStyle w:val="BodyText"/>
        <w:ind w:left="204"/>
        <w:spacing w:before="220"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3"/>
          <w:position w:val="3"/>
        </w:rPr>
        <w:t>●    </w:t>
      </w:r>
      <w:r>
        <w:rPr>
          <w:rFonts w:ascii="Microsoft YaHei" w:hAnsi="Microsoft YaHei" w:eastAsia="Microsoft YaHei" w:cs="Microsoft YaHei"/>
          <w:sz w:val="22"/>
          <w:szCs w:val="22"/>
          <w:spacing w:val="3"/>
        </w:rPr>
        <w:t>意图理解</w:t>
      </w:r>
      <w:r>
        <w:rPr>
          <w:rFonts w:ascii="Microsoft YaHei" w:hAnsi="Microsoft YaHei" w:eastAsia="Microsoft YaHei" w:cs="Microsoft YaHei"/>
          <w:sz w:val="22"/>
          <w:szCs w:val="22"/>
          <w:spacing w:val="19"/>
        </w:rPr>
        <w:t xml:space="preserve"> </w:t>
      </w:r>
      <w:r>
        <w:rPr>
          <w:sz w:val="22"/>
          <w:szCs w:val="22"/>
          <w:spacing w:val="3"/>
        </w:rPr>
        <w:t>&amp;</w:t>
      </w:r>
      <w:r>
        <w:rPr>
          <w:sz w:val="22"/>
          <w:szCs w:val="22"/>
          <w:spacing w:val="34"/>
          <w:w w:val="101"/>
        </w:rPr>
        <w:t xml:space="preserve"> </w:t>
      </w:r>
      <w:r>
        <w:rPr>
          <w:rFonts w:ascii="Microsoft YaHei" w:hAnsi="Microsoft YaHei" w:eastAsia="Microsoft YaHei" w:cs="Microsoft YaHei"/>
          <w:sz w:val="22"/>
          <w:szCs w:val="22"/>
          <w:spacing w:val="3"/>
        </w:rPr>
        <w:t>问题归类</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3"/>
        </w:rPr>
        <w:t>→</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3"/>
        </w:rPr>
        <w:t>【</w:t>
      </w:r>
      <w:r>
        <w:rPr>
          <w:sz w:val="22"/>
          <w:szCs w:val="22"/>
        </w:rPr>
        <w:t>Agent</w:t>
      </w:r>
      <w:r>
        <w:rPr>
          <w:sz w:val="22"/>
          <w:szCs w:val="22"/>
          <w:spacing w:val="25"/>
        </w:rPr>
        <w:t xml:space="preserve"> </w:t>
      </w:r>
      <w:r>
        <w:rPr>
          <w:rFonts w:ascii="Microsoft YaHei" w:hAnsi="Microsoft YaHei" w:eastAsia="Microsoft YaHei" w:cs="Microsoft YaHei"/>
          <w:sz w:val="22"/>
          <w:szCs w:val="22"/>
          <w:spacing w:val="3"/>
        </w:rPr>
        <w:t>能力】</w:t>
      </w:r>
    </w:p>
    <w:p>
      <w:pPr>
        <w:spacing w:line="184" w:lineRule="auto"/>
        <w:sectPr>
          <w:footerReference w:type="default" r:id="rId1471"/>
          <w:pgSz w:w="12240" w:h="15840"/>
          <w:pgMar w:top="400" w:right="960" w:bottom="440" w:left="959" w:header="0" w:footer="175" w:gutter="0"/>
        </w:sectPr>
        <w:rPr>
          <w:rFonts w:ascii="Microsoft YaHei" w:hAnsi="Microsoft YaHei" w:eastAsia="Microsoft YaHei" w:cs="Microsoft YaHei"/>
          <w:sz w:val="22"/>
          <w:szCs w:val="22"/>
        </w:rPr>
      </w:pPr>
    </w:p>
    <w:p>
      <w:pPr>
        <w:pStyle w:val="BodyText"/>
        <w:spacing w:line="306" w:lineRule="auto"/>
        <w:rPr/>
      </w:pPr>
      <w:r/>
    </w:p>
    <w:p>
      <w:pPr>
        <w:ind w:left="654"/>
        <w:spacing w:before="95"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3"/>
          <w:position w:val="3"/>
        </w:rPr>
        <w:t>○    </w:t>
      </w:r>
      <w:r>
        <w:rPr>
          <w:rFonts w:ascii="Microsoft YaHei" w:hAnsi="Microsoft YaHei" w:eastAsia="Microsoft YaHei" w:cs="Microsoft YaHei"/>
          <w:sz w:val="22"/>
          <w:szCs w:val="22"/>
          <w:spacing w:val="3"/>
        </w:rPr>
        <w:t>传统工作流：关键词匹配</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spacing w:val="3"/>
        </w:rPr>
        <w:t>、正则</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3"/>
        </w:rPr>
        <w:t>、固定词库，</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3"/>
        </w:rPr>
        <w:t>死板容易漏</w:t>
      </w:r>
    </w:p>
    <w:p>
      <w:pPr>
        <w:pStyle w:val="BodyText"/>
        <w:ind w:left="914" w:right="1" w:hanging="260"/>
        <w:spacing w:before="156" w:line="24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1"/>
          <w:position w:val="3"/>
        </w:rPr>
        <w:t>○    </w:t>
      </w:r>
      <w:r>
        <w:rPr>
          <w:sz w:val="22"/>
          <w:szCs w:val="22"/>
        </w:rPr>
        <w:t>Agent</w:t>
      </w:r>
      <w:r>
        <w:rPr>
          <w:sz w:val="22"/>
          <w:szCs w:val="22"/>
          <w:spacing w:val="25"/>
        </w:rPr>
        <w:t xml:space="preserve"> </w:t>
      </w:r>
      <w:r>
        <w:rPr>
          <w:rFonts w:ascii="Microsoft YaHei" w:hAnsi="Microsoft YaHei" w:eastAsia="Microsoft YaHei" w:cs="Microsoft YaHei"/>
          <w:sz w:val="22"/>
          <w:szCs w:val="22"/>
          <w:spacing w:val="1"/>
        </w:rPr>
        <w:t>能力</w:t>
      </w:r>
      <w:r>
        <w:rPr>
          <w:rFonts w:ascii="Microsoft YaHei" w:hAnsi="Microsoft YaHei" w:eastAsia="Microsoft YaHei" w:cs="Microsoft YaHei"/>
          <w:sz w:val="22"/>
          <w:szCs w:val="22"/>
          <w:spacing w:val="-35"/>
        </w:rPr>
        <w:t xml:space="preserve"> </w:t>
      </w:r>
      <w:r>
        <w:rPr>
          <w:rFonts w:ascii="Microsoft YaHei" w:hAnsi="Microsoft YaHei" w:eastAsia="Microsoft YaHei" w:cs="Microsoft YaHei"/>
          <w:sz w:val="22"/>
          <w:szCs w:val="22"/>
          <w:spacing w:val="1"/>
        </w:rPr>
        <w:t>：</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1"/>
        </w:rPr>
        <w:t>由</w:t>
      </w:r>
      <w:r>
        <w:rPr>
          <w:rFonts w:ascii="Microsoft YaHei" w:hAnsi="Microsoft YaHei" w:eastAsia="Microsoft YaHei" w:cs="Microsoft YaHei"/>
          <w:sz w:val="22"/>
          <w:szCs w:val="22"/>
          <w:spacing w:val="25"/>
          <w:w w:val="101"/>
        </w:rPr>
        <w:t xml:space="preserve"> </w:t>
      </w:r>
      <w:r>
        <w:rPr>
          <w:sz w:val="22"/>
          <w:szCs w:val="22"/>
        </w:rPr>
        <w:t>LLM</w:t>
      </w:r>
      <w:r>
        <w:rPr>
          <w:sz w:val="22"/>
          <w:szCs w:val="22"/>
          <w:spacing w:val="1"/>
        </w:rPr>
        <w:t xml:space="preserve">  </w:t>
      </w:r>
      <w:r>
        <w:rPr>
          <w:rFonts w:ascii="Microsoft YaHei" w:hAnsi="Microsoft YaHei" w:eastAsia="Microsoft YaHei" w:cs="Microsoft YaHei"/>
          <w:sz w:val="22"/>
          <w:szCs w:val="22"/>
          <w:spacing w:val="1"/>
        </w:rPr>
        <w:t>自主语义推理，</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1"/>
        </w:rPr>
        <w:t>理解口语化</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
        </w:rPr>
        <w:t>、歧义</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1"/>
        </w:rPr>
        <w:t>、多意图</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
        </w:rPr>
        <w:t>、啰</w:t>
      </w:r>
      <w:r>
        <w:rPr>
          <w:rFonts w:ascii="Microsoft YaHei" w:hAnsi="Microsoft YaHei" w:eastAsia="Microsoft YaHei" w:cs="Microsoft YaHei"/>
          <w:sz w:val="22"/>
          <w:szCs w:val="22"/>
        </w:rPr>
        <w:t>嗦话术，</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rPr>
        <w:t>动态判断用户真</w:t>
      </w:r>
      <w:r>
        <w:rPr>
          <w:rFonts w:ascii="Microsoft YaHei" w:hAnsi="Microsoft YaHei" w:eastAsia="Microsoft YaHei" w:cs="Microsoft YaHei"/>
          <w:sz w:val="22"/>
          <w:szCs w:val="22"/>
          <w:spacing w:val="-1"/>
        </w:rPr>
        <w:t>实诉求</w:t>
      </w:r>
    </w:p>
    <w:p>
      <w:pPr>
        <w:pStyle w:val="BodyText"/>
        <w:ind w:left="204"/>
        <w:spacing w:before="56"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3"/>
          <w:position w:val="3"/>
        </w:rPr>
        <w:t>●    </w:t>
      </w:r>
      <w:r>
        <w:rPr>
          <w:rFonts w:ascii="Microsoft YaHei" w:hAnsi="Microsoft YaHei" w:eastAsia="Microsoft YaHei" w:cs="Microsoft YaHei"/>
          <w:sz w:val="22"/>
          <w:szCs w:val="22"/>
          <w:spacing w:val="3"/>
        </w:rPr>
        <w:t>动态检索策略</w:t>
      </w:r>
      <w:r>
        <w:rPr>
          <w:rFonts w:ascii="Microsoft YaHei" w:hAnsi="Microsoft YaHei" w:eastAsia="Microsoft YaHei" w:cs="Microsoft YaHei"/>
          <w:sz w:val="22"/>
          <w:szCs w:val="22"/>
          <w:spacing w:val="34"/>
        </w:rPr>
        <w:t xml:space="preserve"> </w:t>
      </w:r>
      <w:r>
        <w:rPr>
          <w:sz w:val="22"/>
          <w:szCs w:val="22"/>
          <w:spacing w:val="3"/>
        </w:rPr>
        <w:t>&amp;</w:t>
      </w:r>
      <w:r>
        <w:rPr>
          <w:sz w:val="22"/>
          <w:szCs w:val="22"/>
          <w:spacing w:val="23"/>
          <w:w w:val="101"/>
        </w:rPr>
        <w:t xml:space="preserve"> </w:t>
      </w:r>
      <w:r>
        <w:rPr>
          <w:rFonts w:ascii="Microsoft YaHei" w:hAnsi="Microsoft YaHei" w:eastAsia="Microsoft YaHei" w:cs="Microsoft YaHei"/>
          <w:sz w:val="22"/>
          <w:szCs w:val="22"/>
          <w:spacing w:val="3"/>
        </w:rPr>
        <w:t>文档筛选</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3"/>
        </w:rPr>
        <w:t>→</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3"/>
        </w:rPr>
        <w:t>【</w:t>
      </w:r>
      <w:r>
        <w:rPr>
          <w:sz w:val="22"/>
          <w:szCs w:val="22"/>
        </w:rPr>
        <w:t>Agent</w:t>
      </w:r>
      <w:r>
        <w:rPr>
          <w:sz w:val="22"/>
          <w:szCs w:val="22"/>
          <w:spacing w:val="25"/>
        </w:rPr>
        <w:t xml:space="preserve"> </w:t>
      </w:r>
      <w:r>
        <w:rPr>
          <w:rFonts w:ascii="Microsoft YaHei" w:hAnsi="Microsoft YaHei" w:eastAsia="Microsoft YaHei" w:cs="Microsoft YaHei"/>
          <w:sz w:val="22"/>
          <w:szCs w:val="22"/>
          <w:spacing w:val="3"/>
        </w:rPr>
        <w:t>能力】</w:t>
      </w:r>
    </w:p>
    <w:p>
      <w:pPr>
        <w:ind w:left="654"/>
        <w:spacing w:before="159"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5"/>
          <w:position w:val="3"/>
        </w:rPr>
        <w:t>○    </w:t>
      </w:r>
      <w:r>
        <w:rPr>
          <w:rFonts w:ascii="Microsoft YaHei" w:hAnsi="Microsoft YaHei" w:eastAsia="Microsoft YaHei" w:cs="Microsoft YaHei"/>
          <w:sz w:val="22"/>
          <w:szCs w:val="22"/>
          <w:spacing w:val="5"/>
        </w:rPr>
        <w:t>流程规定：「必须检索知识库」是固定流程；但：</w:t>
      </w:r>
    </w:p>
    <w:p>
      <w:pPr>
        <w:pStyle w:val="BodyText"/>
        <w:ind w:left="1359" w:right="176" w:hanging="252"/>
        <w:spacing w:before="155" w:line="258"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4"/>
          <w:position w:val="3"/>
        </w:rPr>
        <w:t>■    </w:t>
      </w:r>
      <w:r>
        <w:rPr>
          <w:rFonts w:ascii="Microsoft YaHei" w:hAnsi="Microsoft YaHei" w:eastAsia="Microsoft YaHei" w:cs="Microsoft YaHei"/>
          <w:sz w:val="22"/>
          <w:szCs w:val="22"/>
          <w:spacing w:val="4"/>
        </w:rPr>
        <w:t>检索哪些知识库？召回几十条文档，</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4"/>
        </w:rPr>
        <w:t>哪些有</w:t>
      </w:r>
      <w:r>
        <w:rPr>
          <w:rFonts w:ascii="Microsoft YaHei" w:hAnsi="Microsoft YaHei" w:eastAsia="Microsoft YaHei" w:cs="Microsoft YaHei"/>
          <w:sz w:val="22"/>
          <w:szCs w:val="22"/>
          <w:spacing w:val="3"/>
        </w:rPr>
        <w:t>用</w:t>
      </w:r>
      <w:r>
        <w:rPr>
          <w:rFonts w:ascii="Microsoft YaHei" w:hAnsi="Microsoft YaHei" w:eastAsia="Microsoft YaHei" w:cs="Microsoft YaHei"/>
          <w:sz w:val="22"/>
          <w:szCs w:val="22"/>
          <w:spacing w:val="-11"/>
        </w:rPr>
        <w:t xml:space="preserve"> </w:t>
      </w:r>
      <w:r>
        <w:rPr>
          <w:rFonts w:ascii="Microsoft YaHei" w:hAnsi="Microsoft YaHei" w:eastAsia="Microsoft YaHei" w:cs="Microsoft YaHei"/>
          <w:sz w:val="22"/>
          <w:szCs w:val="22"/>
          <w:spacing w:val="3"/>
        </w:rPr>
        <w:t>、哪些过滤？是否需要多轮补充检索、扩写</w:t>
      </w:r>
      <w:r>
        <w:rPr>
          <w:rFonts w:ascii="Microsoft YaHei" w:hAnsi="Microsoft YaHei" w:eastAsia="Microsoft YaHei" w:cs="Microsoft YaHei"/>
          <w:sz w:val="22"/>
          <w:szCs w:val="22"/>
          <w:spacing w:val="8"/>
        </w:rPr>
        <w:t>关键词？这部分不靠硬编码</w:t>
      </w:r>
      <w:r>
        <w:rPr>
          <w:rFonts w:ascii="Microsoft YaHei" w:hAnsi="Microsoft YaHei" w:eastAsia="Microsoft YaHei" w:cs="Microsoft YaHei"/>
          <w:sz w:val="22"/>
          <w:szCs w:val="22"/>
          <w:spacing w:val="43"/>
        </w:rPr>
        <w:t xml:space="preserve"> </w:t>
      </w:r>
      <w:r>
        <w:rPr>
          <w:sz w:val="22"/>
          <w:szCs w:val="22"/>
        </w:rPr>
        <w:t>if</w:t>
      </w:r>
      <w:r>
        <w:rPr>
          <w:sz w:val="22"/>
          <w:szCs w:val="22"/>
          <w:spacing w:val="8"/>
        </w:rPr>
        <w:t>/</w:t>
      </w:r>
      <w:r>
        <w:rPr>
          <w:sz w:val="22"/>
          <w:szCs w:val="22"/>
        </w:rPr>
        <w:t>else</w:t>
      </w:r>
      <w:r>
        <w:rPr>
          <w:rFonts w:ascii="Microsoft YaHei" w:hAnsi="Microsoft YaHei" w:eastAsia="Microsoft YaHei" w:cs="Microsoft YaHei"/>
          <w:sz w:val="22"/>
          <w:szCs w:val="22"/>
          <w:spacing w:val="8"/>
        </w:rPr>
        <w:t>，</w:t>
      </w:r>
      <w:r>
        <w:rPr>
          <w:rFonts w:ascii="Microsoft YaHei" w:hAnsi="Microsoft YaHei" w:eastAsia="Microsoft YaHei" w:cs="Microsoft YaHei"/>
          <w:sz w:val="22"/>
          <w:szCs w:val="22"/>
          <w:spacing w:val="-40"/>
        </w:rPr>
        <w:t xml:space="preserve"> </w:t>
      </w:r>
      <w:r>
        <w:rPr>
          <w:rFonts w:ascii="Microsoft YaHei" w:hAnsi="Microsoft YaHei" w:eastAsia="Microsoft YaHei" w:cs="Microsoft YaHei"/>
          <w:sz w:val="22"/>
          <w:szCs w:val="22"/>
          <w:spacing w:val="8"/>
        </w:rPr>
        <w:t>靠</w:t>
      </w:r>
      <w:r>
        <w:rPr>
          <w:rFonts w:ascii="Microsoft YaHei" w:hAnsi="Microsoft YaHei" w:eastAsia="Microsoft YaHei" w:cs="Microsoft YaHei"/>
          <w:sz w:val="22"/>
          <w:szCs w:val="22"/>
          <w:spacing w:val="26"/>
        </w:rPr>
        <w:t xml:space="preserve"> </w:t>
      </w:r>
      <w:r>
        <w:rPr>
          <w:sz w:val="22"/>
          <w:szCs w:val="22"/>
        </w:rPr>
        <w:t>LLM</w:t>
      </w:r>
      <w:r>
        <w:rPr>
          <w:sz w:val="22"/>
          <w:szCs w:val="22"/>
          <w:spacing w:val="22"/>
          <w:w w:val="101"/>
        </w:rPr>
        <w:t xml:space="preserve"> </w:t>
      </w:r>
      <w:r>
        <w:rPr>
          <w:rFonts w:ascii="Microsoft YaHei" w:hAnsi="Microsoft YaHei" w:eastAsia="Microsoft YaHei" w:cs="Microsoft YaHei"/>
          <w:sz w:val="22"/>
          <w:szCs w:val="22"/>
          <w:spacing w:val="8"/>
        </w:rPr>
        <w:t>推理判断 → </w:t>
      </w:r>
      <w:r>
        <w:rPr>
          <w:sz w:val="22"/>
          <w:szCs w:val="22"/>
        </w:rPr>
        <w:t>Agent</w:t>
      </w:r>
      <w:r>
        <w:rPr>
          <w:sz w:val="22"/>
          <w:szCs w:val="22"/>
          <w:spacing w:val="21"/>
        </w:rPr>
        <w:t xml:space="preserve"> </w:t>
      </w:r>
      <w:r>
        <w:rPr>
          <w:rFonts w:ascii="Microsoft YaHei" w:hAnsi="Microsoft YaHei" w:eastAsia="Microsoft YaHei" w:cs="Microsoft YaHei"/>
          <w:sz w:val="22"/>
          <w:szCs w:val="22"/>
          <w:spacing w:val="8"/>
        </w:rPr>
        <w:t>行动决策。</w:t>
      </w:r>
    </w:p>
    <w:p>
      <w:pPr>
        <w:pStyle w:val="BodyText"/>
        <w:ind w:left="204"/>
        <w:spacing w:before="30"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3"/>
          <w:position w:val="3"/>
        </w:rPr>
        <w:t>●    </w:t>
      </w:r>
      <w:r>
        <w:rPr>
          <w:rFonts w:ascii="Microsoft YaHei" w:hAnsi="Microsoft YaHei" w:eastAsia="Microsoft YaHei" w:cs="Microsoft YaHei"/>
          <w:sz w:val="22"/>
          <w:szCs w:val="22"/>
          <w:spacing w:val="3"/>
        </w:rPr>
        <w:t>业务结果</w:t>
      </w:r>
      <w:r>
        <w:rPr>
          <w:rFonts w:ascii="Microsoft YaHei" w:hAnsi="Microsoft YaHei" w:eastAsia="Microsoft YaHei" w:cs="Microsoft YaHei"/>
          <w:sz w:val="22"/>
          <w:szCs w:val="22"/>
          <w:spacing w:val="32"/>
        </w:rPr>
        <w:t xml:space="preserve"> </w:t>
      </w:r>
      <w:r>
        <w:rPr>
          <w:sz w:val="22"/>
          <w:szCs w:val="22"/>
          <w:spacing w:val="3"/>
        </w:rPr>
        <w:t>+</w:t>
      </w:r>
      <w:r>
        <w:rPr>
          <w:sz w:val="22"/>
          <w:szCs w:val="22"/>
          <w:spacing w:val="23"/>
          <w:w w:val="101"/>
        </w:rPr>
        <w:t xml:space="preserve"> </w:t>
      </w:r>
      <w:r>
        <w:rPr>
          <w:rFonts w:ascii="Microsoft YaHei" w:hAnsi="Microsoft YaHei" w:eastAsia="Microsoft YaHei" w:cs="Microsoft YaHei"/>
          <w:sz w:val="22"/>
          <w:szCs w:val="22"/>
          <w:spacing w:val="3"/>
        </w:rPr>
        <w:t>规则文档</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3"/>
        </w:rPr>
        <w:t>融合生成回答 →</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3"/>
        </w:rPr>
        <w:t>【</w:t>
      </w:r>
      <w:r>
        <w:rPr>
          <w:sz w:val="22"/>
          <w:szCs w:val="22"/>
        </w:rPr>
        <w:t>Agent</w:t>
      </w:r>
      <w:r>
        <w:rPr>
          <w:sz w:val="22"/>
          <w:szCs w:val="22"/>
          <w:spacing w:val="25"/>
        </w:rPr>
        <w:t xml:space="preserve"> </w:t>
      </w:r>
      <w:r>
        <w:rPr>
          <w:rFonts w:ascii="Microsoft YaHei" w:hAnsi="Microsoft YaHei" w:eastAsia="Microsoft YaHei" w:cs="Microsoft YaHei"/>
          <w:sz w:val="22"/>
          <w:szCs w:val="22"/>
          <w:spacing w:val="3"/>
        </w:rPr>
        <w:t>能力】</w:t>
      </w:r>
    </w:p>
    <w:p>
      <w:pPr>
        <w:pStyle w:val="BodyText"/>
        <w:ind w:left="654"/>
        <w:spacing w:before="144"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5"/>
          <w:position w:val="3"/>
        </w:rPr>
        <w:t>○    </w:t>
      </w:r>
      <w:r>
        <w:rPr>
          <w:rFonts w:ascii="Microsoft YaHei" w:hAnsi="Microsoft YaHei" w:eastAsia="Microsoft YaHei" w:cs="Microsoft YaHei"/>
          <w:sz w:val="22"/>
          <w:szCs w:val="22"/>
          <w:spacing w:val="5"/>
        </w:rPr>
        <w:t>流程固定：必须拼接订单数据</w:t>
      </w:r>
      <w:r>
        <w:rPr>
          <w:rFonts w:ascii="Microsoft YaHei" w:hAnsi="Microsoft YaHei" w:eastAsia="Microsoft YaHei" w:cs="Microsoft YaHei"/>
          <w:sz w:val="22"/>
          <w:szCs w:val="22"/>
          <w:spacing w:val="21"/>
        </w:rPr>
        <w:t xml:space="preserve"> </w:t>
      </w:r>
      <w:r>
        <w:rPr>
          <w:sz w:val="22"/>
          <w:szCs w:val="22"/>
          <w:spacing w:val="5"/>
        </w:rPr>
        <w:t>+</w:t>
      </w:r>
      <w:r>
        <w:rPr>
          <w:sz w:val="22"/>
          <w:szCs w:val="22"/>
          <w:spacing w:val="27"/>
        </w:rPr>
        <w:t xml:space="preserve"> </w:t>
      </w:r>
      <w:r>
        <w:rPr>
          <w:rFonts w:ascii="Microsoft YaHei" w:hAnsi="Microsoft YaHei" w:eastAsia="Microsoft YaHei" w:cs="Microsoft YaHei"/>
          <w:sz w:val="22"/>
          <w:szCs w:val="22"/>
          <w:spacing w:val="5"/>
        </w:rPr>
        <w:t>平台规</w:t>
      </w:r>
      <w:r>
        <w:rPr>
          <w:rFonts w:ascii="Microsoft YaHei" w:hAnsi="Microsoft YaHei" w:eastAsia="Microsoft YaHei" w:cs="Microsoft YaHei"/>
          <w:sz w:val="22"/>
          <w:szCs w:val="22"/>
          <w:spacing w:val="4"/>
        </w:rPr>
        <w:t>则；但：</w:t>
      </w:r>
    </w:p>
    <w:p>
      <w:pPr>
        <w:pStyle w:val="BodyText"/>
        <w:ind w:left="1366" w:right="401" w:hanging="259"/>
        <w:spacing w:before="145" w:line="258"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4"/>
          <w:position w:val="3"/>
        </w:rPr>
        <w:t>■    </w:t>
      </w:r>
      <w:r>
        <w:rPr>
          <w:rFonts w:ascii="Microsoft YaHei" w:hAnsi="Microsoft YaHei" w:eastAsia="Microsoft YaHei" w:cs="Microsoft YaHei"/>
          <w:sz w:val="22"/>
          <w:szCs w:val="22"/>
          <w:spacing w:val="4"/>
        </w:rPr>
        <w:t>怎么改写话术</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4"/>
        </w:rPr>
        <w:t>、口语化</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4"/>
        </w:rPr>
        <w:t>、规避敏感词；如何结</w:t>
      </w:r>
      <w:r>
        <w:rPr>
          <w:rFonts w:ascii="Microsoft YaHei" w:hAnsi="Microsoft YaHei" w:eastAsia="Microsoft YaHei" w:cs="Microsoft YaHei"/>
          <w:sz w:val="22"/>
          <w:szCs w:val="22"/>
          <w:spacing w:val="3"/>
        </w:rPr>
        <w:t>合用户上下文做个性化回答；</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3"/>
        </w:rPr>
        <w:t>哪些信息省</w:t>
      </w:r>
      <w:r>
        <w:rPr>
          <w:rFonts w:ascii="Microsoft YaHei" w:hAnsi="Microsoft YaHei" w:eastAsia="Microsoft YaHei" w:cs="Microsoft YaHei"/>
          <w:sz w:val="22"/>
          <w:szCs w:val="22"/>
          <w:spacing w:val="1"/>
        </w:rPr>
        <w:t>略</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
        </w:rPr>
        <w:t>、哪些重点强调；</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spacing w:val="1"/>
        </w:rPr>
        <w:t>由</w:t>
      </w:r>
      <w:r>
        <w:rPr>
          <w:rFonts w:ascii="Microsoft YaHei" w:hAnsi="Microsoft YaHei" w:eastAsia="Microsoft YaHei" w:cs="Microsoft YaHei"/>
          <w:sz w:val="22"/>
          <w:szCs w:val="22"/>
          <w:spacing w:val="26"/>
          <w:w w:val="101"/>
        </w:rPr>
        <w:t xml:space="preserve"> </w:t>
      </w:r>
      <w:r>
        <w:rPr>
          <w:sz w:val="22"/>
          <w:szCs w:val="22"/>
        </w:rPr>
        <w:t>LLM</w:t>
      </w:r>
      <w:r>
        <w:rPr>
          <w:sz w:val="22"/>
          <w:szCs w:val="22"/>
          <w:spacing w:val="50"/>
        </w:rPr>
        <w:t xml:space="preserve"> </w:t>
      </w:r>
      <w:r>
        <w:rPr>
          <w:rFonts w:ascii="Microsoft YaHei" w:hAnsi="Microsoft YaHei" w:eastAsia="Microsoft YaHei" w:cs="Microsoft YaHei"/>
          <w:sz w:val="22"/>
          <w:szCs w:val="22"/>
          <w:spacing w:val="1"/>
        </w:rPr>
        <w:t>自主组织语言</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1"/>
        </w:rPr>
        <w:t>、逻辑整合 →</w:t>
      </w:r>
      <w:r>
        <w:rPr>
          <w:rFonts w:ascii="Microsoft YaHei" w:hAnsi="Microsoft YaHei" w:eastAsia="Microsoft YaHei" w:cs="Microsoft YaHei"/>
          <w:sz w:val="22"/>
          <w:szCs w:val="22"/>
          <w:spacing w:val="17"/>
        </w:rPr>
        <w:t xml:space="preserve"> </w:t>
      </w:r>
      <w:r>
        <w:rPr>
          <w:rFonts w:ascii="Microsoft YaHei" w:hAnsi="Microsoft YaHei" w:eastAsia="Microsoft YaHei" w:cs="Microsoft YaHei"/>
          <w:sz w:val="22"/>
          <w:szCs w:val="22"/>
          <w:spacing w:val="1"/>
        </w:rPr>
        <w:t>生成式 </w:t>
      </w:r>
      <w:r>
        <w:rPr>
          <w:sz w:val="22"/>
          <w:szCs w:val="22"/>
        </w:rPr>
        <w:t>Agent</w:t>
      </w:r>
      <w:r>
        <w:rPr>
          <w:sz w:val="22"/>
          <w:szCs w:val="22"/>
          <w:spacing w:val="22"/>
          <w:w w:val="101"/>
        </w:rPr>
        <w:t xml:space="preserve"> </w:t>
      </w:r>
      <w:r>
        <w:rPr>
          <w:rFonts w:ascii="Microsoft YaHei" w:hAnsi="Microsoft YaHei" w:eastAsia="Microsoft YaHei" w:cs="Microsoft YaHei"/>
          <w:sz w:val="22"/>
          <w:szCs w:val="22"/>
          <w:spacing w:val="1"/>
        </w:rPr>
        <w:t>能</w:t>
      </w:r>
      <w:r>
        <w:rPr>
          <w:rFonts w:ascii="Microsoft YaHei" w:hAnsi="Microsoft YaHei" w:eastAsia="Microsoft YaHei" w:cs="Microsoft YaHei"/>
          <w:sz w:val="22"/>
          <w:szCs w:val="22"/>
        </w:rPr>
        <w:t>力</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rPr>
        <w:t>。</w:t>
      </w:r>
    </w:p>
    <w:p>
      <w:pPr>
        <w:pStyle w:val="BodyText"/>
        <w:ind w:left="204"/>
        <w:spacing w:before="30"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2"/>
          <w:position w:val="3"/>
        </w:rPr>
        <w:t>●    </w:t>
      </w:r>
      <w:r>
        <w:rPr>
          <w:rFonts w:ascii="Microsoft YaHei" w:hAnsi="Microsoft YaHei" w:eastAsia="Microsoft YaHei" w:cs="Microsoft YaHei"/>
          <w:sz w:val="22"/>
          <w:szCs w:val="22"/>
          <w:spacing w:val="2"/>
        </w:rPr>
        <w:t>异常兜底</w:t>
      </w:r>
      <w:r>
        <w:rPr>
          <w:rFonts w:ascii="Microsoft YaHei" w:hAnsi="Microsoft YaHei" w:eastAsia="Microsoft YaHei" w:cs="Microsoft YaHei"/>
          <w:sz w:val="22"/>
          <w:szCs w:val="22"/>
          <w:spacing w:val="-28"/>
        </w:rPr>
        <w:t xml:space="preserve"> </w:t>
      </w:r>
      <w:r>
        <w:rPr>
          <w:rFonts w:ascii="Microsoft YaHei" w:hAnsi="Microsoft YaHei" w:eastAsia="Microsoft YaHei" w:cs="Microsoft YaHei"/>
          <w:sz w:val="22"/>
          <w:szCs w:val="22"/>
          <w:spacing w:val="2"/>
        </w:rPr>
        <w:t>、反问澄清</w:t>
      </w:r>
      <w:r>
        <w:rPr>
          <w:rFonts w:ascii="Microsoft YaHei" w:hAnsi="Microsoft YaHei" w:eastAsia="Microsoft YaHei" w:cs="Microsoft YaHei"/>
          <w:sz w:val="22"/>
          <w:szCs w:val="22"/>
          <w:spacing w:val="14"/>
        </w:rPr>
        <w:t xml:space="preserve"> </w:t>
      </w:r>
      <w:r>
        <w:rPr>
          <w:rFonts w:ascii="Microsoft YaHei" w:hAnsi="Microsoft YaHei" w:eastAsia="Microsoft YaHei" w:cs="Microsoft YaHei"/>
          <w:sz w:val="22"/>
          <w:szCs w:val="22"/>
          <w:spacing w:val="2"/>
        </w:rPr>
        <w:t>→</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2"/>
        </w:rPr>
        <w:t>【</w:t>
      </w:r>
      <w:r>
        <w:rPr>
          <w:sz w:val="22"/>
          <w:szCs w:val="22"/>
        </w:rPr>
        <w:t>Agent</w:t>
      </w:r>
      <w:r>
        <w:rPr>
          <w:sz w:val="22"/>
          <w:szCs w:val="22"/>
          <w:spacing w:val="25"/>
        </w:rPr>
        <w:t xml:space="preserve"> </w:t>
      </w:r>
      <w:r>
        <w:rPr>
          <w:rFonts w:ascii="Microsoft YaHei" w:hAnsi="Microsoft YaHei" w:eastAsia="Microsoft YaHei" w:cs="Microsoft YaHei"/>
          <w:sz w:val="22"/>
          <w:szCs w:val="22"/>
          <w:spacing w:val="2"/>
        </w:rPr>
        <w:t>能力】</w:t>
      </w:r>
    </w:p>
    <w:p>
      <w:pPr>
        <w:pStyle w:val="BodyText"/>
        <w:ind w:left="654"/>
        <w:spacing w:before="160"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5"/>
          <w:position w:val="3"/>
        </w:rPr>
        <w:t>○     </w:t>
      </w:r>
      <w:r>
        <w:rPr>
          <w:rFonts w:ascii="Microsoft YaHei" w:hAnsi="Microsoft YaHei" w:eastAsia="Microsoft YaHei" w:cs="Microsoft YaHei"/>
          <w:sz w:val="22"/>
          <w:szCs w:val="22"/>
          <w:spacing w:val="5"/>
        </w:rPr>
        <w:t>固定流程只会报错 </w:t>
      </w:r>
      <w:r>
        <w:rPr>
          <w:sz w:val="22"/>
          <w:szCs w:val="22"/>
          <w:spacing w:val="5"/>
        </w:rPr>
        <w:t>/</w:t>
      </w:r>
      <w:r>
        <w:rPr>
          <w:sz w:val="22"/>
          <w:szCs w:val="22"/>
          <w:spacing w:val="45"/>
        </w:rPr>
        <w:t xml:space="preserve"> </w:t>
      </w:r>
      <w:r>
        <w:rPr>
          <w:rFonts w:ascii="Microsoft YaHei" w:hAnsi="Microsoft YaHei" w:eastAsia="Microsoft YaHei" w:cs="Microsoft YaHei"/>
          <w:sz w:val="22"/>
          <w:szCs w:val="22"/>
          <w:spacing w:val="5"/>
        </w:rPr>
        <w:t>固定话术；</w:t>
      </w:r>
    </w:p>
    <w:p>
      <w:pPr>
        <w:pStyle w:val="BodyText"/>
        <w:ind w:left="654"/>
        <w:spacing w:before="145"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4"/>
          <w:position w:val="3"/>
        </w:rPr>
        <w:t>○    </w:t>
      </w:r>
      <w:r>
        <w:rPr>
          <w:sz w:val="22"/>
          <w:szCs w:val="22"/>
        </w:rPr>
        <w:t>Agent</w:t>
      </w:r>
      <w:r>
        <w:rPr>
          <w:sz w:val="22"/>
          <w:szCs w:val="22"/>
          <w:spacing w:val="34"/>
          <w:w w:val="101"/>
        </w:rPr>
        <w:t xml:space="preserve"> </w:t>
      </w:r>
      <w:r>
        <w:rPr>
          <w:rFonts w:ascii="Microsoft YaHei" w:hAnsi="Microsoft YaHei" w:eastAsia="Microsoft YaHei" w:cs="Microsoft YaHei"/>
          <w:sz w:val="22"/>
          <w:szCs w:val="22"/>
          <w:spacing w:val="4"/>
        </w:rPr>
        <w:t>可以自主判断：</w:t>
      </w:r>
      <w:r>
        <w:rPr>
          <w:rFonts w:ascii="Microsoft YaHei" w:hAnsi="Microsoft YaHei" w:eastAsia="Microsoft YaHei" w:cs="Microsoft YaHei"/>
          <w:sz w:val="22"/>
          <w:szCs w:val="22"/>
          <w:spacing w:val="-40"/>
        </w:rPr>
        <w:t xml:space="preserve"> </w:t>
      </w:r>
      <w:r>
        <w:rPr>
          <w:rFonts w:ascii="Microsoft YaHei" w:hAnsi="Microsoft YaHei" w:eastAsia="Microsoft YaHei" w:cs="Microsoft YaHei"/>
          <w:sz w:val="22"/>
          <w:szCs w:val="22"/>
          <w:spacing w:val="4"/>
        </w:rPr>
        <w:t>问题信息不全，</w:t>
      </w:r>
      <w:r>
        <w:rPr>
          <w:rFonts w:ascii="Microsoft YaHei" w:hAnsi="Microsoft YaHei" w:eastAsia="Microsoft YaHei" w:cs="Microsoft YaHei"/>
          <w:sz w:val="22"/>
          <w:szCs w:val="22"/>
          <w:spacing w:val="-40"/>
        </w:rPr>
        <w:t xml:space="preserve"> </w:t>
      </w:r>
      <w:r>
        <w:rPr>
          <w:rFonts w:ascii="Microsoft YaHei" w:hAnsi="Microsoft YaHei" w:eastAsia="Microsoft YaHei" w:cs="Microsoft YaHei"/>
          <w:sz w:val="22"/>
          <w:szCs w:val="22"/>
          <w:spacing w:val="4"/>
        </w:rPr>
        <w:t>主动反问用户补充信息，</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4"/>
        </w:rPr>
        <w:t>动态调整后续流程走向。</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ind w:left="7"/>
        <w:spacing w:before="181" w:line="179" w:lineRule="auto"/>
        <w:outlineLvl w:val="3"/>
        <w:rPr>
          <w:rFonts w:ascii="Microsoft YaHei" w:hAnsi="Microsoft YaHei" w:eastAsia="Microsoft YaHei" w:cs="Microsoft YaHei"/>
          <w:sz w:val="42"/>
          <w:szCs w:val="42"/>
        </w:rPr>
      </w:pPr>
      <w:r>
        <w:rPr>
          <w:sz w:val="42"/>
          <w:szCs w:val="42"/>
          <w:b/>
          <w:bCs/>
          <w:color w:val="262626"/>
          <w:spacing w:val="-7"/>
        </w:rPr>
        <w:t>3. </w:t>
      </w:r>
      <w:r>
        <w:rPr>
          <w:rFonts w:ascii="Microsoft YaHei" w:hAnsi="Microsoft YaHei" w:eastAsia="Microsoft YaHei" w:cs="Microsoft YaHei"/>
          <w:sz w:val="42"/>
          <w:szCs w:val="42"/>
          <w:color w:val="262626"/>
          <w:spacing w:val="-7"/>
        </w:rPr>
        <w:t>总结</w:t>
      </w:r>
    </w:p>
    <w:p>
      <w:pPr>
        <w:pStyle w:val="BodyText"/>
        <w:ind w:left="8" w:right="395"/>
        <w:spacing w:before="317" w:line="25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1"/>
        </w:rPr>
        <w:t>整体流转</w:t>
      </w:r>
      <w:r>
        <w:rPr>
          <w:rFonts w:ascii="Microsoft YaHei" w:hAnsi="Microsoft YaHei" w:eastAsia="Microsoft YaHei" w:cs="Microsoft YaHei"/>
          <w:sz w:val="22"/>
          <w:szCs w:val="22"/>
          <w:spacing w:val="-26"/>
        </w:rPr>
        <w:t xml:space="preserve"> </w:t>
      </w:r>
      <w:r>
        <w:rPr>
          <w:rFonts w:ascii="Microsoft YaHei" w:hAnsi="Microsoft YaHei" w:eastAsia="Microsoft YaHei" w:cs="Microsoft YaHei"/>
          <w:sz w:val="22"/>
          <w:szCs w:val="22"/>
          <w:spacing w:val="1"/>
        </w:rPr>
        <w:t>、步骤顺序</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1"/>
        </w:rPr>
        <w:t>、核心分支</w:t>
      </w:r>
      <w:r>
        <w:rPr>
          <w:rFonts w:ascii="Microsoft YaHei" w:hAnsi="Microsoft YaHei" w:eastAsia="Microsoft YaHei" w:cs="Microsoft YaHei"/>
          <w:sz w:val="22"/>
          <w:szCs w:val="22"/>
          <w:spacing w:val="-27"/>
        </w:rPr>
        <w:t xml:space="preserve"> </w:t>
      </w:r>
      <w:r>
        <w:rPr>
          <w:rFonts w:ascii="Microsoft YaHei" w:hAnsi="Microsoft YaHei" w:eastAsia="Microsoft YaHei" w:cs="Microsoft YaHei"/>
          <w:sz w:val="22"/>
          <w:szCs w:val="22"/>
          <w:spacing w:val="1"/>
        </w:rPr>
        <w:t>、系统交互</w:t>
      </w:r>
      <w:r>
        <w:rPr>
          <w:rFonts w:ascii="Microsoft YaHei" w:hAnsi="Microsoft YaHei" w:eastAsia="Microsoft YaHei" w:cs="Microsoft YaHei"/>
          <w:sz w:val="22"/>
          <w:szCs w:val="22"/>
          <w:spacing w:val="22"/>
          <w:w w:val="101"/>
        </w:rPr>
        <w:t xml:space="preserve"> </w:t>
      </w:r>
      <w:r>
        <w:rPr>
          <w:rFonts w:ascii="Microsoft YaHei" w:hAnsi="Microsoft YaHei" w:eastAsia="Microsoft YaHei" w:cs="Microsoft YaHei"/>
          <w:sz w:val="22"/>
          <w:szCs w:val="22"/>
          <w:spacing w:val="1"/>
        </w:rPr>
        <w:t>是 </w:t>
      </w:r>
      <w:r>
        <w:rPr>
          <w:sz w:val="22"/>
          <w:szCs w:val="22"/>
        </w:rPr>
        <w:t>Workflow</w:t>
      </w:r>
      <w:r>
        <w:rPr>
          <w:sz w:val="22"/>
          <w:szCs w:val="22"/>
          <w:spacing w:val="-35"/>
        </w:rPr>
        <w:t xml:space="preserve"> </w:t>
      </w:r>
      <w:r>
        <w:rPr>
          <w:rFonts w:ascii="Microsoft YaHei" w:hAnsi="Microsoft YaHei" w:eastAsia="Microsoft YaHei" w:cs="Microsoft YaHei"/>
          <w:sz w:val="22"/>
          <w:szCs w:val="22"/>
          <w:spacing w:val="1"/>
        </w:rPr>
        <w:t>，保证企业可控</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1"/>
        </w:rPr>
        <w:t>、好排查</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1"/>
        </w:rPr>
        <w:t>、成本可控</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1"/>
        </w:rPr>
        <w:t>、不跑</w:t>
      </w:r>
      <w:r>
        <w:rPr>
          <w:rFonts w:ascii="Microsoft YaHei" w:hAnsi="Microsoft YaHei" w:eastAsia="Microsoft YaHei" w:cs="Microsoft YaHei"/>
          <w:sz w:val="22"/>
          <w:szCs w:val="22"/>
          <w:spacing w:val="-2"/>
        </w:rPr>
        <w:t>偏。</w:t>
      </w:r>
    </w:p>
    <w:p>
      <w:pPr>
        <w:pStyle w:val="BodyText"/>
        <w:ind w:left="10" w:right="234" w:hanging="3"/>
        <w:spacing w:before="114" w:line="25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3"/>
        </w:rPr>
        <w:t>在 </w:t>
      </w:r>
      <w:r>
        <w:rPr>
          <w:sz w:val="22"/>
          <w:szCs w:val="22"/>
        </w:rPr>
        <w:t>Workflow</w:t>
      </w:r>
      <w:r>
        <w:rPr>
          <w:sz w:val="22"/>
          <w:szCs w:val="22"/>
          <w:spacing w:val="34"/>
        </w:rPr>
        <w:t xml:space="preserve"> </w:t>
      </w:r>
      <w:r>
        <w:rPr>
          <w:rFonts w:ascii="Microsoft YaHei" w:hAnsi="Microsoft YaHei" w:eastAsia="Microsoft YaHei" w:cs="Microsoft YaHei"/>
          <w:sz w:val="22"/>
          <w:szCs w:val="22"/>
          <w:spacing w:val="3"/>
        </w:rPr>
        <w:t>的节点中：</w:t>
      </w:r>
      <w:r>
        <w:rPr>
          <w:rFonts w:ascii="Microsoft YaHei" w:hAnsi="Microsoft YaHei" w:eastAsia="Microsoft YaHei" w:cs="Microsoft YaHei"/>
          <w:sz w:val="22"/>
          <w:szCs w:val="22"/>
          <w:spacing w:val="24"/>
        </w:rPr>
        <w:t xml:space="preserve"> </w:t>
      </w:r>
      <w:r>
        <w:rPr>
          <w:rFonts w:ascii="Microsoft YaHei" w:hAnsi="Microsoft YaHei" w:eastAsia="Microsoft YaHei" w:cs="Microsoft YaHei"/>
          <w:sz w:val="22"/>
          <w:szCs w:val="22"/>
          <w:spacing w:val="3"/>
        </w:rPr>
        <w:t>语义理解</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3"/>
        </w:rPr>
        <w:t>、意图推理</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3"/>
        </w:rPr>
        <w:t>、动态筛选</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3"/>
        </w:rPr>
        <w:t>、内容改写</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3"/>
        </w:rPr>
        <w:t>、模糊决策</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3"/>
        </w:rPr>
        <w:t>、灵活交互</w:t>
      </w:r>
      <w:r>
        <w:rPr>
          <w:rFonts w:ascii="Microsoft YaHei" w:hAnsi="Microsoft YaHei" w:eastAsia="Microsoft YaHei" w:cs="Microsoft YaHei"/>
          <w:sz w:val="22"/>
          <w:szCs w:val="22"/>
          <w:spacing w:val="22"/>
          <w:w w:val="101"/>
        </w:rPr>
        <w:t xml:space="preserve"> </w:t>
      </w:r>
      <w:r>
        <w:rPr>
          <w:rFonts w:ascii="Microsoft YaHei" w:hAnsi="Microsoft YaHei" w:eastAsia="Microsoft YaHei" w:cs="Microsoft YaHei"/>
          <w:sz w:val="22"/>
          <w:szCs w:val="22"/>
          <w:spacing w:val="3"/>
        </w:rPr>
        <w:t>是 </w:t>
      </w:r>
      <w:r>
        <w:rPr>
          <w:sz w:val="22"/>
          <w:szCs w:val="22"/>
        </w:rPr>
        <w:t>Agent</w:t>
      </w:r>
      <w:r>
        <w:rPr>
          <w:rFonts w:ascii="Microsoft YaHei" w:hAnsi="Microsoft YaHei" w:eastAsia="Microsoft YaHei" w:cs="Microsoft YaHei"/>
          <w:sz w:val="22"/>
          <w:szCs w:val="22"/>
          <w:spacing w:val="-3"/>
        </w:rPr>
        <w:t>能力</w:t>
      </w:r>
    </w:p>
    <w:p>
      <w:pPr>
        <w:pStyle w:val="BodyText"/>
        <w:spacing w:line="255" w:lineRule="auto"/>
        <w:rPr/>
      </w:pPr>
      <w:r/>
    </w:p>
    <w:p>
      <w:pPr>
        <w:pStyle w:val="BodyText"/>
        <w:spacing w:line="256" w:lineRule="auto"/>
        <w:rPr/>
      </w:pPr>
      <w:r/>
    </w:p>
    <w:p>
      <w:pPr>
        <w:pStyle w:val="BodyText"/>
        <w:spacing w:before="94" w:line="184" w:lineRule="auto"/>
        <w:rPr>
          <w:rFonts w:ascii="Microsoft YaHei" w:hAnsi="Microsoft YaHei" w:eastAsia="Microsoft YaHei" w:cs="Microsoft YaHei"/>
          <w:sz w:val="22"/>
          <w:szCs w:val="22"/>
        </w:rPr>
      </w:pPr>
      <w:r>
        <w:rPr>
          <w:sz w:val="22"/>
          <w:szCs w:val="22"/>
        </w:rPr>
        <w:t>Agentic</w:t>
      </w:r>
      <w:r>
        <w:rPr>
          <w:sz w:val="22"/>
          <w:szCs w:val="22"/>
          <w:spacing w:val="8"/>
        </w:rPr>
        <w:t xml:space="preserve"> </w:t>
      </w:r>
      <w:r>
        <w:rPr>
          <w:sz w:val="22"/>
          <w:szCs w:val="22"/>
        </w:rPr>
        <w:t>Workflow</w:t>
      </w:r>
      <w:r>
        <w:rPr>
          <w:sz w:val="22"/>
          <w:szCs w:val="22"/>
          <w:spacing w:val="36"/>
        </w:rPr>
        <w:t xml:space="preserve"> </w:t>
      </w:r>
      <w:r>
        <w:rPr>
          <w:sz w:val="22"/>
          <w:szCs w:val="22"/>
          <w:spacing w:val="8"/>
        </w:rPr>
        <w:t>=</w:t>
      </w:r>
      <w:r>
        <w:rPr>
          <w:sz w:val="22"/>
          <w:szCs w:val="22"/>
          <w:spacing w:val="35"/>
          <w:w w:val="101"/>
        </w:rPr>
        <w:t xml:space="preserve"> </w:t>
      </w:r>
      <w:r>
        <w:rPr>
          <w:rFonts w:ascii="Microsoft YaHei" w:hAnsi="Microsoft YaHei" w:eastAsia="Microsoft YaHei" w:cs="Microsoft YaHei"/>
          <w:sz w:val="22"/>
          <w:szCs w:val="22"/>
          <w:spacing w:val="8"/>
        </w:rPr>
        <w:t>固定流程框住边界</w:t>
      </w:r>
      <w:r>
        <w:rPr>
          <w:rFonts w:ascii="Microsoft YaHei" w:hAnsi="Microsoft YaHei" w:eastAsia="Microsoft YaHei" w:cs="Microsoft YaHei"/>
          <w:sz w:val="22"/>
          <w:szCs w:val="22"/>
          <w:spacing w:val="20"/>
          <w:w w:val="101"/>
        </w:rPr>
        <w:t xml:space="preserve"> </w:t>
      </w:r>
      <w:r>
        <w:rPr>
          <w:sz w:val="22"/>
          <w:szCs w:val="22"/>
          <w:spacing w:val="8"/>
        </w:rPr>
        <w:t>+</w:t>
      </w:r>
      <w:r>
        <w:rPr>
          <w:sz w:val="22"/>
          <w:szCs w:val="22"/>
          <w:spacing w:val="21"/>
          <w:w w:val="101"/>
        </w:rPr>
        <w:t xml:space="preserve"> </w:t>
      </w:r>
      <w:r>
        <w:rPr>
          <w:rFonts w:ascii="Microsoft YaHei" w:hAnsi="Microsoft YaHei" w:eastAsia="Microsoft YaHei" w:cs="Microsoft YaHei"/>
          <w:sz w:val="22"/>
          <w:szCs w:val="22"/>
          <w:spacing w:val="8"/>
        </w:rPr>
        <w:t>在边界内让</w:t>
      </w:r>
      <w:r>
        <w:rPr>
          <w:rFonts w:ascii="Microsoft YaHei" w:hAnsi="Microsoft YaHei" w:eastAsia="Microsoft YaHei" w:cs="Microsoft YaHei"/>
          <w:sz w:val="22"/>
          <w:szCs w:val="22"/>
          <w:spacing w:val="25"/>
          <w:w w:val="101"/>
        </w:rPr>
        <w:t xml:space="preserve"> </w:t>
      </w:r>
      <w:r>
        <w:rPr>
          <w:sz w:val="22"/>
          <w:szCs w:val="22"/>
        </w:rPr>
        <w:t>LLM</w:t>
      </w:r>
      <w:r>
        <w:rPr>
          <w:sz w:val="22"/>
          <w:szCs w:val="22"/>
          <w:spacing w:val="21"/>
          <w:w w:val="101"/>
        </w:rPr>
        <w:t xml:space="preserve"> </w:t>
      </w:r>
      <w:r>
        <w:rPr>
          <w:rFonts w:ascii="Microsoft YaHei" w:hAnsi="Microsoft YaHei" w:eastAsia="Microsoft YaHei" w:cs="Microsoft YaHei"/>
          <w:sz w:val="22"/>
          <w:szCs w:val="22"/>
          <w:spacing w:val="8"/>
        </w:rPr>
        <w:t>做智能决策不让 </w:t>
      </w:r>
      <w:r>
        <w:rPr>
          <w:sz w:val="22"/>
          <w:szCs w:val="22"/>
        </w:rPr>
        <w:t>AI</w:t>
      </w:r>
      <w:r>
        <w:rPr>
          <w:sz w:val="22"/>
          <w:szCs w:val="22"/>
          <w:spacing w:val="24"/>
        </w:rPr>
        <w:t xml:space="preserve"> </w:t>
      </w:r>
      <w:r>
        <w:rPr>
          <w:rFonts w:ascii="Microsoft YaHei" w:hAnsi="Microsoft YaHei" w:eastAsia="Microsoft YaHei" w:cs="Microsoft YaHei"/>
          <w:sz w:val="22"/>
          <w:szCs w:val="22"/>
          <w:spacing w:val="8"/>
        </w:rPr>
        <w:t>乱跳流程</w:t>
      </w:r>
    </w:p>
    <w:p>
      <w:pPr>
        <w:pStyle w:val="BodyText"/>
        <w:ind w:left="48"/>
        <w:spacing w:before="219"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
        </w:rPr>
        <w:t>（解决纯 </w:t>
      </w:r>
      <w:r>
        <w:rPr>
          <w:sz w:val="22"/>
          <w:szCs w:val="22"/>
        </w:rPr>
        <w:t>Agent</w:t>
      </w:r>
      <w:r>
        <w:rPr>
          <w:sz w:val="22"/>
          <w:szCs w:val="22"/>
          <w:spacing w:val="24"/>
          <w:w w:val="101"/>
        </w:rPr>
        <w:t xml:space="preserve"> </w:t>
      </w:r>
      <w:r>
        <w:rPr>
          <w:rFonts w:ascii="Microsoft YaHei" w:hAnsi="Microsoft YaHei" w:eastAsia="Microsoft YaHei" w:cs="Microsoft YaHei"/>
          <w:sz w:val="22"/>
          <w:szCs w:val="22"/>
          <w:spacing w:val="2"/>
        </w:rPr>
        <w:t>不可控</w:t>
      </w:r>
      <w:r>
        <w:rPr>
          <w:rFonts w:ascii="Microsoft YaHei" w:hAnsi="Microsoft YaHei" w:eastAsia="Microsoft YaHei" w:cs="Microsoft YaHei"/>
          <w:sz w:val="22"/>
          <w:szCs w:val="22"/>
          <w:spacing w:val="-1"/>
        </w:rPr>
        <w:t>），</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2"/>
        </w:rPr>
        <w:t>又让 </w:t>
      </w:r>
      <w:r>
        <w:rPr>
          <w:sz w:val="22"/>
          <w:szCs w:val="22"/>
        </w:rPr>
        <w:t>AI</w:t>
      </w:r>
      <w:r>
        <w:rPr>
          <w:sz w:val="22"/>
          <w:szCs w:val="22"/>
          <w:spacing w:val="22"/>
        </w:rPr>
        <w:t xml:space="preserve"> </w:t>
      </w:r>
      <w:r>
        <w:rPr>
          <w:rFonts w:ascii="Microsoft YaHei" w:hAnsi="Microsoft YaHei" w:eastAsia="Microsoft YaHei" w:cs="Microsoft YaHei"/>
          <w:sz w:val="22"/>
          <w:szCs w:val="22"/>
          <w:spacing w:val="2"/>
        </w:rPr>
        <w:t>在关键环节有理解和灵活能力</w:t>
      </w:r>
      <w:r>
        <w:rPr>
          <w:rFonts w:ascii="Microsoft YaHei" w:hAnsi="Microsoft YaHei" w:eastAsia="Microsoft YaHei" w:cs="Microsoft YaHei"/>
          <w:sz w:val="22"/>
          <w:szCs w:val="22"/>
          <w:spacing w:val="-22"/>
        </w:rPr>
        <w:t xml:space="preserve"> </w:t>
      </w:r>
      <w:r>
        <w:rPr>
          <w:rFonts w:ascii="Microsoft YaHei" w:hAnsi="Microsoft YaHei" w:eastAsia="Microsoft YaHei" w:cs="Microsoft YaHei"/>
          <w:sz w:val="22"/>
          <w:szCs w:val="22"/>
          <w:spacing w:val="2"/>
        </w:rPr>
        <w:t>（</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1"/>
        </w:rPr>
        <w:t>解决传统工作流太僵硬）</w:t>
      </w:r>
    </w:p>
    <w:p>
      <w:pPr>
        <w:spacing w:line="185" w:lineRule="auto"/>
        <w:sectPr>
          <w:footerReference w:type="default" r:id="rId1473"/>
          <w:pgSz w:w="12240" w:h="15840"/>
          <w:pgMar w:top="400" w:right="978" w:bottom="440" w:left="959" w:header="0" w:footer="175" w:gutter="0"/>
        </w:sectPr>
        <w:rPr>
          <w:rFonts w:ascii="Microsoft YaHei" w:hAnsi="Microsoft YaHei" w:eastAsia="Microsoft YaHei" w:cs="Microsoft YaHei"/>
          <w:sz w:val="22"/>
          <w:szCs w:val="22"/>
        </w:rPr>
      </w:pPr>
    </w:p>
    <w:p>
      <w:pPr>
        <w:pStyle w:val="BodyText"/>
        <w:ind w:left="6"/>
        <w:spacing w:before="180" w:line="184" w:lineRule="auto"/>
        <w:rPr>
          <w:rFonts w:ascii="Microsoft YaHei" w:hAnsi="Microsoft YaHei" w:eastAsia="Microsoft YaHei" w:cs="Microsoft YaHei"/>
          <w:sz w:val="22"/>
          <w:szCs w:val="22"/>
        </w:rPr>
      </w:pPr>
      <w:r>
        <w:rPr>
          <w:sz w:val="22"/>
          <w:szCs w:val="22"/>
          <w:color w:val="262626"/>
        </w:rPr>
        <w:t>Single</w:t>
      </w:r>
      <w:r>
        <w:rPr>
          <w:sz w:val="22"/>
          <w:szCs w:val="22"/>
          <w:color w:val="262626"/>
          <w:spacing w:val="20"/>
        </w:rPr>
        <w:t>-</w:t>
      </w:r>
      <w:r>
        <w:rPr>
          <w:sz w:val="22"/>
          <w:szCs w:val="22"/>
          <w:color w:val="262626"/>
        </w:rPr>
        <w:t>Agent</w:t>
      </w:r>
      <w:r>
        <w:rPr>
          <w:sz w:val="22"/>
          <w:szCs w:val="22"/>
          <w:color w:val="262626"/>
          <w:spacing w:val="30"/>
        </w:rPr>
        <w:t xml:space="preserve"> </w:t>
      </w:r>
      <w:r>
        <w:rPr>
          <w:rFonts w:ascii="Microsoft YaHei" w:hAnsi="Microsoft YaHei" w:eastAsia="Microsoft YaHei" w:cs="Microsoft YaHei"/>
          <w:sz w:val="22"/>
          <w:szCs w:val="22"/>
          <w:color w:val="262626"/>
          <w:spacing w:val="20"/>
        </w:rPr>
        <w:t>即单个</w:t>
      </w:r>
      <w:r>
        <w:rPr>
          <w:sz w:val="22"/>
          <w:szCs w:val="22"/>
          <w:color w:val="262626"/>
        </w:rPr>
        <w:t>Agent</w:t>
      </w:r>
      <w:r>
        <w:rPr>
          <w:sz w:val="22"/>
          <w:szCs w:val="22"/>
          <w:color w:val="262626"/>
          <w:spacing w:val="25"/>
        </w:rPr>
        <w:t xml:space="preserve"> </w:t>
      </w:r>
      <w:r>
        <w:rPr>
          <w:rFonts w:ascii="Microsoft YaHei" w:hAnsi="Microsoft YaHei" w:eastAsia="Microsoft YaHei" w:cs="Microsoft YaHei"/>
          <w:sz w:val="22"/>
          <w:szCs w:val="22"/>
          <w:color w:val="262626"/>
          <w:spacing w:val="20"/>
        </w:rPr>
        <w:t>完成任务</w:t>
      </w:r>
    </w:p>
    <w:p>
      <w:pPr>
        <w:pStyle w:val="BodyText"/>
        <w:ind w:left="11"/>
        <w:spacing w:before="219"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11"/>
        </w:rPr>
        <w:t>而</w:t>
      </w:r>
      <w:r>
        <w:rPr>
          <w:rFonts w:ascii="Microsoft YaHei" w:hAnsi="Microsoft YaHei" w:eastAsia="Microsoft YaHei" w:cs="Microsoft YaHei"/>
          <w:sz w:val="22"/>
          <w:szCs w:val="22"/>
          <w:color w:val="262626"/>
          <w:spacing w:val="45"/>
        </w:rPr>
        <w:t xml:space="preserve"> </w:t>
      </w:r>
      <w:r>
        <w:rPr>
          <w:sz w:val="22"/>
          <w:szCs w:val="22"/>
          <w:color w:val="262626"/>
        </w:rPr>
        <w:t>Multi</w:t>
      </w:r>
      <w:r>
        <w:rPr>
          <w:sz w:val="22"/>
          <w:szCs w:val="22"/>
          <w:color w:val="262626"/>
          <w:spacing w:val="11"/>
        </w:rPr>
        <w:t>-</w:t>
      </w:r>
      <w:r>
        <w:rPr>
          <w:sz w:val="22"/>
          <w:szCs w:val="22"/>
          <w:color w:val="262626"/>
        </w:rPr>
        <w:t>Agent</w:t>
      </w:r>
      <w:r>
        <w:rPr>
          <w:sz w:val="22"/>
          <w:szCs w:val="22"/>
          <w:color w:val="262626"/>
          <w:spacing w:val="26"/>
          <w:w w:val="101"/>
        </w:rPr>
        <w:t xml:space="preserve"> </w:t>
      </w:r>
      <w:r>
        <w:rPr>
          <w:rFonts w:ascii="Microsoft YaHei" w:hAnsi="Microsoft YaHei" w:eastAsia="Microsoft YaHei" w:cs="Microsoft YaHei"/>
          <w:sz w:val="22"/>
          <w:szCs w:val="22"/>
          <w:color w:val="262626"/>
          <w:spacing w:val="11"/>
        </w:rPr>
        <w:t>是多个独立的</w:t>
      </w:r>
      <w:r>
        <w:rPr>
          <w:sz w:val="22"/>
          <w:szCs w:val="22"/>
          <w:color w:val="262626"/>
        </w:rPr>
        <w:t>Agent</w:t>
      </w:r>
      <w:r>
        <w:rPr>
          <w:sz w:val="22"/>
          <w:szCs w:val="22"/>
          <w:color w:val="262626"/>
          <w:spacing w:val="25"/>
          <w:w w:val="101"/>
        </w:rPr>
        <w:t xml:space="preserve"> </w:t>
      </w:r>
      <w:r>
        <w:rPr>
          <w:rFonts w:ascii="Microsoft YaHei" w:hAnsi="Microsoft YaHei" w:eastAsia="Microsoft YaHei" w:cs="Microsoft YaHei"/>
          <w:sz w:val="22"/>
          <w:szCs w:val="22"/>
          <w:color w:val="3C3C43"/>
          <w:spacing w:val="11"/>
        </w:rPr>
        <w:t>通过协作完成复杂任务</w:t>
      </w:r>
    </w:p>
    <w:p>
      <w:pPr>
        <w:pStyle w:val="BodyText"/>
        <w:ind w:left="8"/>
        <w:spacing w:before="219"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C3C43"/>
          <w:spacing w:val="5"/>
        </w:rPr>
        <w:t>每个 </w:t>
      </w:r>
      <w:r>
        <w:rPr>
          <w:sz w:val="22"/>
          <w:szCs w:val="22"/>
          <w:color w:val="3C3C43"/>
        </w:rPr>
        <w:t>Agent</w:t>
      </w:r>
      <w:r>
        <w:rPr>
          <w:sz w:val="22"/>
          <w:szCs w:val="22"/>
          <w:color w:val="3C3C43"/>
          <w:spacing w:val="25"/>
        </w:rPr>
        <w:t xml:space="preserve"> </w:t>
      </w:r>
      <w:r>
        <w:rPr>
          <w:rFonts w:ascii="Microsoft YaHei" w:hAnsi="Microsoft YaHei" w:eastAsia="Microsoft YaHei" w:cs="Microsoft YaHei"/>
          <w:sz w:val="22"/>
          <w:szCs w:val="22"/>
          <w:color w:val="3C3C43"/>
          <w:spacing w:val="5"/>
        </w:rPr>
        <w:t>专注于特定角色或职能，</w:t>
      </w:r>
      <w:r>
        <w:rPr>
          <w:rFonts w:ascii="Microsoft YaHei" w:hAnsi="Microsoft YaHei" w:eastAsia="Microsoft YaHei" w:cs="Microsoft YaHei"/>
          <w:sz w:val="22"/>
          <w:szCs w:val="22"/>
          <w:color w:val="3C3C43"/>
          <w:spacing w:val="-40"/>
        </w:rPr>
        <w:t xml:space="preserve"> </w:t>
      </w:r>
      <w:r>
        <w:rPr>
          <w:rFonts w:ascii="Microsoft YaHei" w:hAnsi="Microsoft YaHei" w:eastAsia="Microsoft YaHei" w:cs="Microsoft YaHei"/>
          <w:sz w:val="22"/>
          <w:szCs w:val="22"/>
          <w:color w:val="3C3C43"/>
          <w:spacing w:val="5"/>
        </w:rPr>
        <w:t>类比人类的团</w:t>
      </w:r>
      <w:r>
        <w:rPr>
          <w:rFonts w:ascii="Microsoft YaHei" w:hAnsi="Microsoft YaHei" w:eastAsia="Microsoft YaHei" w:cs="Microsoft YaHei"/>
          <w:sz w:val="22"/>
          <w:szCs w:val="22"/>
          <w:color w:val="3C3C43"/>
          <w:spacing w:val="4"/>
        </w:rPr>
        <w:t>队分工协作</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ind w:left="31"/>
        <w:spacing w:before="181" w:line="181" w:lineRule="auto"/>
        <w:rPr>
          <w:sz w:val="42"/>
          <w:szCs w:val="42"/>
        </w:rPr>
      </w:pPr>
      <w:bookmarkStart w:name="bookmark169" w:id="168"/>
      <w:bookmarkEnd w:id="168"/>
      <w:r>
        <w:rPr>
          <w:sz w:val="42"/>
          <w:szCs w:val="42"/>
          <w:b/>
          <w:bCs/>
          <w:color w:val="3C3C43"/>
          <w:spacing w:val="23"/>
        </w:rPr>
        <w:t>1. </w:t>
      </w:r>
      <w:r>
        <w:rPr>
          <w:rFonts w:ascii="Microsoft YaHei" w:hAnsi="Microsoft YaHei" w:eastAsia="Microsoft YaHei" w:cs="Microsoft YaHei"/>
          <w:sz w:val="42"/>
          <w:szCs w:val="42"/>
          <w:color w:val="3C3C43"/>
          <w:spacing w:val="23"/>
        </w:rPr>
        <w:t>为什么需要</w:t>
      </w:r>
      <w:r>
        <w:rPr>
          <w:rFonts w:ascii="Microsoft YaHei" w:hAnsi="Microsoft YaHei" w:eastAsia="Microsoft YaHei" w:cs="Microsoft YaHei"/>
          <w:sz w:val="42"/>
          <w:szCs w:val="42"/>
          <w:color w:val="3C3C43"/>
          <w:spacing w:val="50"/>
        </w:rPr>
        <w:t xml:space="preserve"> </w:t>
      </w:r>
      <w:r>
        <w:rPr>
          <w:sz w:val="42"/>
          <w:szCs w:val="42"/>
          <w:color w:val="3C3C43"/>
        </w:rPr>
        <w:t>Multi</w:t>
      </w:r>
      <w:r>
        <w:rPr>
          <w:sz w:val="42"/>
          <w:szCs w:val="42"/>
          <w:color w:val="3C3C43"/>
          <w:spacing w:val="23"/>
        </w:rPr>
        <w:t>-</w:t>
      </w:r>
      <w:r>
        <w:rPr>
          <w:sz w:val="42"/>
          <w:szCs w:val="42"/>
          <w:color w:val="3C3C43"/>
        </w:rPr>
        <w:t>Agent</w:t>
      </w:r>
    </w:p>
    <w:p>
      <w:pPr>
        <w:pStyle w:val="BodyText"/>
        <w:ind w:left="12"/>
        <w:spacing w:before="307"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C3C43"/>
          <w:spacing w:val="5"/>
        </w:rPr>
        <w:t>单个 </w:t>
      </w:r>
      <w:r>
        <w:rPr>
          <w:sz w:val="22"/>
          <w:szCs w:val="22"/>
          <w:color w:val="3C3C43"/>
        </w:rPr>
        <w:t>Agent</w:t>
      </w:r>
      <w:r>
        <w:rPr>
          <w:sz w:val="22"/>
          <w:szCs w:val="22"/>
          <w:color w:val="3C3C43"/>
          <w:spacing w:val="27"/>
        </w:rPr>
        <w:t xml:space="preserve"> </w:t>
      </w:r>
      <w:r>
        <w:rPr>
          <w:rFonts w:ascii="Microsoft YaHei" w:hAnsi="Microsoft YaHei" w:eastAsia="Microsoft YaHei" w:cs="Microsoft YaHei"/>
          <w:sz w:val="22"/>
          <w:szCs w:val="22"/>
          <w:color w:val="3C3C43"/>
          <w:spacing w:val="5"/>
        </w:rPr>
        <w:t>在完成复杂任务时</w:t>
      </w:r>
      <w:r>
        <w:rPr>
          <w:rFonts w:ascii="Microsoft YaHei" w:hAnsi="Microsoft YaHei" w:eastAsia="Microsoft YaHei" w:cs="Microsoft YaHei"/>
          <w:sz w:val="22"/>
          <w:szCs w:val="22"/>
          <w:color w:val="3C3C43"/>
          <w:spacing w:val="-39"/>
        </w:rPr>
        <w:t xml:space="preserve"> </w:t>
      </w:r>
      <w:r>
        <w:rPr>
          <w:rFonts w:ascii="Microsoft YaHei" w:hAnsi="Microsoft YaHei" w:eastAsia="Microsoft YaHei" w:cs="Microsoft YaHei"/>
          <w:sz w:val="22"/>
          <w:szCs w:val="22"/>
          <w:color w:val="3C3C43"/>
          <w:spacing w:val="5"/>
        </w:rPr>
        <w:t>，任务的所有步骤都由同一个</w:t>
      </w:r>
      <w:r>
        <w:rPr>
          <w:sz w:val="22"/>
          <w:szCs w:val="22"/>
          <w:color w:val="3C3C43"/>
        </w:rPr>
        <w:t>Agent</w:t>
      </w:r>
      <w:r>
        <w:rPr>
          <w:rFonts w:ascii="Microsoft YaHei" w:hAnsi="Microsoft YaHei" w:eastAsia="Microsoft YaHei" w:cs="Microsoft YaHei"/>
          <w:sz w:val="22"/>
          <w:szCs w:val="22"/>
          <w:color w:val="3C3C43"/>
          <w:spacing w:val="5"/>
        </w:rPr>
        <w:t>完成，</w:t>
      </w:r>
      <w:r>
        <w:rPr>
          <w:rFonts w:ascii="Microsoft YaHei" w:hAnsi="Microsoft YaHei" w:eastAsia="Microsoft YaHei" w:cs="Microsoft YaHei"/>
          <w:sz w:val="22"/>
          <w:szCs w:val="22"/>
          <w:color w:val="3C3C43"/>
          <w:spacing w:val="-41"/>
        </w:rPr>
        <w:t xml:space="preserve"> </w:t>
      </w:r>
      <w:r>
        <w:rPr>
          <w:rFonts w:ascii="Microsoft YaHei" w:hAnsi="Microsoft YaHei" w:eastAsia="Microsoft YaHei" w:cs="Microsoft YaHei"/>
          <w:sz w:val="22"/>
          <w:szCs w:val="22"/>
          <w:color w:val="3C3C43"/>
          <w:spacing w:val="5"/>
        </w:rPr>
        <w:t>可能会有几种情况</w:t>
      </w:r>
    </w:p>
    <w:p>
      <w:pPr>
        <w:ind w:left="204"/>
        <w:spacing w:before="219"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C3C43"/>
          <w:spacing w:val="4"/>
          <w:position w:val="3"/>
        </w:rPr>
        <w:t>●    </w:t>
      </w:r>
      <w:r>
        <w:rPr>
          <w:rFonts w:ascii="Microsoft YaHei" w:hAnsi="Microsoft YaHei" w:eastAsia="Microsoft YaHei" w:cs="Microsoft YaHei"/>
          <w:sz w:val="22"/>
          <w:szCs w:val="22"/>
          <w:color w:val="3C3C43"/>
          <w:spacing w:val="4"/>
        </w:rPr>
        <w:t>任务太长</w:t>
      </w:r>
      <w:r>
        <w:rPr>
          <w:rFonts w:ascii="Microsoft YaHei" w:hAnsi="Microsoft YaHei" w:eastAsia="Microsoft YaHei" w:cs="Microsoft YaHei"/>
          <w:sz w:val="22"/>
          <w:szCs w:val="22"/>
          <w:color w:val="3C3C43"/>
          <w:spacing w:val="-29"/>
        </w:rPr>
        <w:t xml:space="preserve"> </w:t>
      </w:r>
      <w:r>
        <w:rPr>
          <w:rFonts w:ascii="Microsoft YaHei" w:hAnsi="Microsoft YaHei" w:eastAsia="Microsoft YaHei" w:cs="Microsoft YaHei"/>
          <w:sz w:val="22"/>
          <w:szCs w:val="22"/>
          <w:color w:val="3C3C43"/>
          <w:spacing w:val="4"/>
        </w:rPr>
        <w:t>，信息量太大，上下文</w:t>
      </w:r>
      <w:r>
        <w:rPr>
          <w:rFonts w:ascii="Microsoft YaHei" w:hAnsi="Microsoft YaHei" w:eastAsia="Microsoft YaHei" w:cs="Microsoft YaHei"/>
          <w:sz w:val="22"/>
          <w:szCs w:val="22"/>
          <w:color w:val="3C3C43"/>
          <w:spacing w:val="3"/>
        </w:rPr>
        <w:t>窗口容纳不下，</w:t>
      </w:r>
      <w:r>
        <w:rPr>
          <w:rFonts w:ascii="Microsoft YaHei" w:hAnsi="Microsoft YaHei" w:eastAsia="Microsoft YaHei" w:cs="Microsoft YaHei"/>
          <w:sz w:val="22"/>
          <w:szCs w:val="22"/>
          <w:color w:val="3C3C43"/>
          <w:spacing w:val="-39"/>
        </w:rPr>
        <w:t xml:space="preserve"> </w:t>
      </w:r>
      <w:r>
        <w:rPr>
          <w:rFonts w:ascii="Microsoft YaHei" w:hAnsi="Microsoft YaHei" w:eastAsia="Microsoft YaHei" w:cs="Microsoft YaHei"/>
          <w:sz w:val="22"/>
          <w:szCs w:val="22"/>
          <w:color w:val="3C3C43"/>
          <w:spacing w:val="3"/>
        </w:rPr>
        <w:t>导致信息遗忘</w:t>
      </w:r>
    </w:p>
    <w:p>
      <w:pPr>
        <w:pStyle w:val="BodyText"/>
        <w:ind w:left="204"/>
        <w:spacing w:before="155"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C3C43"/>
          <w:spacing w:val="5"/>
          <w:position w:val="3"/>
        </w:rPr>
        <w:t>●    </w:t>
      </w:r>
      <w:r>
        <w:rPr>
          <w:rFonts w:ascii="Microsoft YaHei" w:hAnsi="Microsoft YaHei" w:eastAsia="Microsoft YaHei" w:cs="Microsoft YaHei"/>
          <w:sz w:val="22"/>
          <w:szCs w:val="22"/>
          <w:color w:val="3C3C43"/>
          <w:spacing w:val="5"/>
        </w:rPr>
        <w:t>不同的步骤的专业领域不同，</w:t>
      </w:r>
      <w:r>
        <w:rPr>
          <w:rFonts w:ascii="Microsoft YaHei" w:hAnsi="Microsoft YaHei" w:eastAsia="Microsoft YaHei" w:cs="Microsoft YaHei"/>
          <w:sz w:val="22"/>
          <w:szCs w:val="22"/>
          <w:color w:val="3C3C43"/>
          <w:spacing w:val="-38"/>
        </w:rPr>
        <w:t xml:space="preserve"> </w:t>
      </w:r>
      <w:r>
        <w:rPr>
          <w:rFonts w:ascii="Microsoft YaHei" w:hAnsi="Microsoft YaHei" w:eastAsia="Microsoft YaHei" w:cs="Microsoft YaHei"/>
          <w:sz w:val="22"/>
          <w:szCs w:val="22"/>
          <w:color w:val="3C3C43"/>
          <w:spacing w:val="5"/>
        </w:rPr>
        <w:t>单个</w:t>
      </w:r>
      <w:r>
        <w:rPr>
          <w:sz w:val="22"/>
          <w:szCs w:val="22"/>
          <w:color w:val="3C3C43"/>
        </w:rPr>
        <w:t>Agent</w:t>
      </w:r>
      <w:r>
        <w:rPr>
          <w:rFonts w:ascii="Microsoft YaHei" w:hAnsi="Microsoft YaHei" w:eastAsia="Microsoft YaHei" w:cs="Microsoft YaHei"/>
          <w:sz w:val="22"/>
          <w:szCs w:val="22"/>
          <w:color w:val="3C3C43"/>
          <w:spacing w:val="5"/>
        </w:rPr>
        <w:t>不够专</w:t>
      </w:r>
      <w:r>
        <w:rPr>
          <w:rFonts w:ascii="Microsoft YaHei" w:hAnsi="Microsoft YaHei" w:eastAsia="Microsoft YaHei" w:cs="Microsoft YaHei"/>
          <w:sz w:val="22"/>
          <w:szCs w:val="22"/>
          <w:color w:val="3C3C43"/>
          <w:spacing w:val="-37"/>
        </w:rPr>
        <w:t xml:space="preserve"> </w:t>
      </w:r>
      <w:r>
        <w:rPr>
          <w:rFonts w:ascii="Microsoft YaHei" w:hAnsi="Microsoft YaHei" w:eastAsia="Microsoft YaHei" w:cs="Microsoft YaHei"/>
          <w:sz w:val="22"/>
          <w:szCs w:val="22"/>
          <w:color w:val="3C3C43"/>
          <w:spacing w:val="5"/>
        </w:rPr>
        <w:t>、精</w:t>
      </w:r>
    </w:p>
    <w:p>
      <w:pPr>
        <w:pStyle w:val="BodyText"/>
        <w:ind w:left="21" w:right="4319" w:firstLine="183"/>
        <w:spacing w:before="160" w:line="32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C3C43"/>
          <w:spacing w:val="5"/>
          <w:position w:val="3"/>
        </w:rPr>
        <w:t>●    </w:t>
      </w:r>
      <w:r>
        <w:rPr>
          <w:rFonts w:ascii="Microsoft YaHei" w:hAnsi="Microsoft YaHei" w:eastAsia="Microsoft YaHei" w:cs="Microsoft YaHei"/>
          <w:sz w:val="22"/>
          <w:szCs w:val="22"/>
          <w:color w:val="3C3C43"/>
          <w:spacing w:val="5"/>
        </w:rPr>
        <w:t>任务中存在多个并行子任务</w:t>
      </w:r>
      <w:r>
        <w:rPr>
          <w:rFonts w:ascii="Microsoft YaHei" w:hAnsi="Microsoft YaHei" w:eastAsia="Microsoft YaHei" w:cs="Microsoft YaHei"/>
          <w:sz w:val="22"/>
          <w:szCs w:val="22"/>
          <w:color w:val="3C3C43"/>
          <w:spacing w:val="-23"/>
        </w:rPr>
        <w:t xml:space="preserve"> </w:t>
      </w:r>
      <w:r>
        <w:rPr>
          <w:rFonts w:ascii="Microsoft YaHei" w:hAnsi="Microsoft YaHei" w:eastAsia="Microsoft YaHei" w:cs="Microsoft YaHei"/>
          <w:sz w:val="22"/>
          <w:szCs w:val="22"/>
          <w:color w:val="3C3C43"/>
          <w:spacing w:val="5"/>
        </w:rPr>
        <w:t>，但单个</w:t>
      </w:r>
      <w:r>
        <w:rPr>
          <w:sz w:val="22"/>
          <w:szCs w:val="22"/>
          <w:color w:val="3C3C43"/>
        </w:rPr>
        <w:t>Agent</w:t>
      </w:r>
      <w:r>
        <w:rPr>
          <w:rFonts w:ascii="Microsoft YaHei" w:hAnsi="Microsoft YaHei" w:eastAsia="Microsoft YaHei" w:cs="Microsoft YaHei"/>
          <w:sz w:val="22"/>
          <w:szCs w:val="22"/>
          <w:color w:val="3C3C43"/>
          <w:spacing w:val="5"/>
        </w:rPr>
        <w:t>只能穿行执行</w:t>
      </w:r>
      <w:r>
        <w:rPr>
          <w:rFonts w:ascii="Microsoft YaHei" w:hAnsi="Microsoft YaHei" w:eastAsia="Microsoft YaHei" w:cs="Microsoft YaHei"/>
          <w:sz w:val="22"/>
          <w:szCs w:val="22"/>
          <w:color w:val="3C3C43"/>
          <w:spacing w:val="6"/>
        </w:rPr>
        <w:t>因此单个</w:t>
      </w:r>
      <w:r>
        <w:rPr>
          <w:sz w:val="22"/>
          <w:szCs w:val="22"/>
          <w:color w:val="3C3C43"/>
        </w:rPr>
        <w:t>Agent</w:t>
      </w:r>
      <w:r>
        <w:rPr>
          <w:rFonts w:ascii="Microsoft YaHei" w:hAnsi="Microsoft YaHei" w:eastAsia="Microsoft YaHei" w:cs="Microsoft YaHei"/>
          <w:sz w:val="22"/>
          <w:szCs w:val="22"/>
          <w:color w:val="3C3C43"/>
          <w:spacing w:val="6"/>
        </w:rPr>
        <w:t>无法很好的完成任务</w:t>
      </w:r>
    </w:p>
    <w:p>
      <w:pPr>
        <w:pStyle w:val="BodyText"/>
        <w:spacing w:line="253" w:lineRule="auto"/>
        <w:rPr/>
      </w:pPr>
      <w:r/>
    </w:p>
    <w:p>
      <w:pPr>
        <w:pStyle w:val="BodyText"/>
        <w:spacing w:line="254" w:lineRule="auto"/>
        <w:rPr/>
      </w:pPr>
      <w:r/>
    </w:p>
    <w:p>
      <w:pPr>
        <w:pStyle w:val="BodyText"/>
        <w:spacing w:line="254" w:lineRule="auto"/>
        <w:rPr/>
      </w:pPr>
      <w:r/>
    </w:p>
    <w:p>
      <w:pPr>
        <w:pStyle w:val="BodyText"/>
        <w:ind w:left="13" w:right="5635" w:hanging="5"/>
        <w:spacing w:before="181" w:line="301" w:lineRule="auto"/>
        <w:rPr>
          <w:rFonts w:ascii="Microsoft YaHei" w:hAnsi="Microsoft YaHei" w:eastAsia="Microsoft YaHei" w:cs="Microsoft YaHei"/>
          <w:sz w:val="22"/>
          <w:szCs w:val="22"/>
        </w:rPr>
      </w:pPr>
      <w:r>
        <w:rPr>
          <w:sz w:val="42"/>
          <w:szCs w:val="42"/>
          <w:b/>
          <w:bCs/>
          <w:color w:val="3C3C43"/>
          <w:spacing w:val="30"/>
        </w:rPr>
        <w:t>2. </w:t>
      </w:r>
      <w:r>
        <w:rPr>
          <w:sz w:val="42"/>
          <w:szCs w:val="42"/>
          <w:color w:val="3C3C43"/>
        </w:rPr>
        <w:t>Multi</w:t>
      </w:r>
      <w:r>
        <w:rPr>
          <w:sz w:val="42"/>
          <w:szCs w:val="42"/>
          <w:color w:val="3C3C43"/>
          <w:spacing w:val="30"/>
        </w:rPr>
        <w:t>-</w:t>
      </w:r>
      <w:r>
        <w:rPr>
          <w:sz w:val="42"/>
          <w:szCs w:val="42"/>
          <w:color w:val="3C3C43"/>
        </w:rPr>
        <w:t>Agent</w:t>
      </w:r>
      <w:r>
        <w:rPr>
          <w:sz w:val="42"/>
          <w:szCs w:val="42"/>
          <w:color w:val="3C3C43"/>
          <w:spacing w:val="47"/>
        </w:rPr>
        <w:t xml:space="preserve"> </w:t>
      </w:r>
      <w:r>
        <w:rPr>
          <w:rFonts w:ascii="Microsoft YaHei" w:hAnsi="Microsoft YaHei" w:eastAsia="Microsoft YaHei" w:cs="Microsoft YaHei"/>
          <w:sz w:val="42"/>
          <w:szCs w:val="42"/>
          <w:color w:val="3C3C43"/>
          <w:spacing w:val="30"/>
        </w:rPr>
        <w:t>如何实现</w:t>
      </w:r>
      <w:r>
        <w:rPr>
          <w:rFonts w:ascii="Microsoft YaHei" w:hAnsi="Microsoft YaHei" w:eastAsia="Microsoft YaHei" w:cs="Microsoft YaHei"/>
          <w:sz w:val="22"/>
          <w:szCs w:val="22"/>
          <w:color w:val="262626"/>
          <w:spacing w:val="14"/>
        </w:rPr>
        <w:t>实现</w:t>
      </w:r>
      <w:r>
        <w:rPr>
          <w:rFonts w:ascii="Microsoft YaHei" w:hAnsi="Microsoft YaHei" w:eastAsia="Microsoft YaHei" w:cs="Microsoft YaHei"/>
          <w:sz w:val="22"/>
          <w:szCs w:val="22"/>
          <w:color w:val="262626"/>
          <w:spacing w:val="37"/>
          <w:w w:val="101"/>
        </w:rPr>
        <w:t xml:space="preserve"> </w:t>
      </w:r>
      <w:r>
        <w:rPr>
          <w:sz w:val="22"/>
          <w:szCs w:val="22"/>
          <w:color w:val="262626"/>
        </w:rPr>
        <w:t>Multi</w:t>
      </w:r>
      <w:r>
        <w:rPr>
          <w:sz w:val="22"/>
          <w:szCs w:val="22"/>
          <w:color w:val="262626"/>
          <w:spacing w:val="14"/>
        </w:rPr>
        <w:t>-</w:t>
      </w:r>
      <w:r>
        <w:rPr>
          <w:sz w:val="22"/>
          <w:szCs w:val="22"/>
          <w:color w:val="262626"/>
        </w:rPr>
        <w:t>Agent</w:t>
      </w:r>
      <w:r>
        <w:rPr>
          <w:sz w:val="22"/>
          <w:szCs w:val="22"/>
          <w:color w:val="262626"/>
          <w:spacing w:val="25"/>
          <w:w w:val="101"/>
        </w:rPr>
        <w:t xml:space="preserve"> </w:t>
      </w:r>
      <w:r>
        <w:rPr>
          <w:rFonts w:ascii="Microsoft YaHei" w:hAnsi="Microsoft YaHei" w:eastAsia="Microsoft YaHei" w:cs="Microsoft YaHei"/>
          <w:sz w:val="22"/>
          <w:szCs w:val="22"/>
          <w:color w:val="262626"/>
          <w:spacing w:val="14"/>
        </w:rPr>
        <w:t>主要有两种核心架构模式</w:t>
      </w:r>
    </w:p>
    <w:p>
      <w:pPr>
        <w:pStyle w:val="BodyText"/>
        <w:spacing w:line="383" w:lineRule="auto"/>
        <w:rPr/>
      </w:pPr>
      <w:r/>
    </w:p>
    <w:p>
      <w:pPr>
        <w:pStyle w:val="BodyText"/>
        <w:ind w:left="459" w:right="106" w:hanging="255"/>
        <w:spacing w:before="95" w:line="25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9"/>
          <w:position w:val="3"/>
        </w:rPr>
        <w:t>●    </w:t>
      </w:r>
      <w:r>
        <w:rPr>
          <w:sz w:val="22"/>
          <w:szCs w:val="22"/>
          <w:color w:val="262626"/>
        </w:rPr>
        <w:t>Orchestrator</w:t>
      </w:r>
      <w:r>
        <w:rPr>
          <w:sz w:val="22"/>
          <w:szCs w:val="22"/>
          <w:color w:val="262626"/>
          <w:spacing w:val="19"/>
        </w:rPr>
        <w:t>-</w:t>
      </w:r>
      <w:r>
        <w:rPr>
          <w:sz w:val="22"/>
          <w:szCs w:val="22"/>
          <w:color w:val="262626"/>
        </w:rPr>
        <w:t>Subagent</w:t>
      </w:r>
      <w:r>
        <w:rPr>
          <w:sz w:val="22"/>
          <w:szCs w:val="22"/>
          <w:color w:val="262626"/>
          <w:spacing w:val="21"/>
        </w:rPr>
        <w:t xml:space="preserve"> </w:t>
      </w:r>
      <w:r>
        <w:rPr>
          <w:rFonts w:ascii="Microsoft YaHei" w:hAnsi="Microsoft YaHei" w:eastAsia="Microsoft YaHei" w:cs="Microsoft YaHei"/>
          <w:sz w:val="22"/>
          <w:szCs w:val="22"/>
          <w:color w:val="262626"/>
          <w:spacing w:val="19"/>
        </w:rPr>
        <w:t>模式（</w:t>
      </w:r>
      <w:r>
        <w:rPr>
          <w:rFonts w:ascii="Microsoft YaHei" w:hAnsi="Microsoft YaHei" w:eastAsia="Microsoft YaHei" w:cs="Microsoft YaHei"/>
          <w:sz w:val="22"/>
          <w:szCs w:val="22"/>
          <w:color w:val="262626"/>
          <w:spacing w:val="-35"/>
        </w:rPr>
        <w:t xml:space="preserve"> </w:t>
      </w:r>
      <w:r>
        <w:rPr>
          <w:rFonts w:ascii="Microsoft YaHei" w:hAnsi="Microsoft YaHei" w:eastAsia="Microsoft YaHei" w:cs="Microsoft YaHei"/>
          <w:sz w:val="22"/>
          <w:szCs w:val="22"/>
          <w:color w:val="262626"/>
          <w:spacing w:val="19"/>
        </w:rPr>
        <w:t>主流</w:t>
      </w:r>
      <w:r>
        <w:rPr>
          <w:rFonts w:ascii="Microsoft YaHei" w:hAnsi="Microsoft YaHei" w:eastAsia="Microsoft YaHei" w:cs="Microsoft YaHei"/>
          <w:sz w:val="22"/>
          <w:szCs w:val="22"/>
          <w:color w:val="262626"/>
        </w:rPr>
        <w:t>）：</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19"/>
        </w:rPr>
        <w:t>一个编排 </w:t>
      </w:r>
      <w:r>
        <w:rPr>
          <w:sz w:val="22"/>
          <w:szCs w:val="22"/>
          <w:color w:val="262626"/>
        </w:rPr>
        <w:t>Agent</w:t>
      </w:r>
      <w:r>
        <w:rPr>
          <w:rFonts w:ascii="Microsoft YaHei" w:hAnsi="Microsoft YaHei" w:eastAsia="Microsoft YaHei" w:cs="Microsoft YaHei"/>
          <w:sz w:val="22"/>
          <w:szCs w:val="22"/>
          <w:color w:val="262626"/>
          <w:spacing w:val="19"/>
        </w:rPr>
        <w:t>（</w:t>
      </w:r>
      <w:r>
        <w:rPr>
          <w:rFonts w:ascii="Microsoft YaHei" w:hAnsi="Microsoft YaHei" w:eastAsia="Microsoft YaHei" w:cs="Microsoft YaHei"/>
          <w:sz w:val="22"/>
          <w:szCs w:val="22"/>
          <w:color w:val="262626"/>
          <w:spacing w:val="-39"/>
        </w:rPr>
        <w:t xml:space="preserve"> </w:t>
      </w:r>
      <w:r>
        <w:rPr>
          <w:sz w:val="22"/>
          <w:szCs w:val="22"/>
          <w:color w:val="262626"/>
        </w:rPr>
        <w:t>Orchestrator</w:t>
      </w:r>
      <w:r>
        <w:rPr>
          <w:rFonts w:ascii="Microsoft YaHei" w:hAnsi="Microsoft YaHei" w:eastAsia="Microsoft YaHei" w:cs="Microsoft YaHei"/>
          <w:sz w:val="22"/>
          <w:szCs w:val="22"/>
          <w:color w:val="262626"/>
          <w:spacing w:val="19"/>
        </w:rPr>
        <w:t>）</w:t>
      </w:r>
      <w:r>
        <w:rPr>
          <w:rFonts w:ascii="Microsoft YaHei" w:hAnsi="Microsoft YaHei" w:eastAsia="Microsoft YaHei" w:cs="Microsoft YaHei"/>
          <w:sz w:val="22"/>
          <w:szCs w:val="22"/>
          <w:color w:val="262626"/>
          <w:spacing w:val="32"/>
        </w:rPr>
        <w:t xml:space="preserve"> </w:t>
      </w:r>
      <w:r>
        <w:rPr>
          <w:rFonts w:ascii="Microsoft YaHei" w:hAnsi="Microsoft YaHei" w:eastAsia="Microsoft YaHei" w:cs="Microsoft YaHei"/>
          <w:sz w:val="22"/>
          <w:szCs w:val="22"/>
          <w:color w:val="262626"/>
          <w:spacing w:val="19"/>
        </w:rPr>
        <w:t>负责全局规划和</w:t>
      </w:r>
      <w:r>
        <w:rPr>
          <w:rFonts w:ascii="Microsoft YaHei" w:hAnsi="Microsoft YaHei" w:eastAsia="Microsoft YaHei" w:cs="Microsoft YaHei"/>
          <w:sz w:val="22"/>
          <w:szCs w:val="22"/>
          <w:color w:val="262626"/>
          <w:spacing w:val="18"/>
        </w:rPr>
        <w:t>任务</w:t>
      </w:r>
      <w:r>
        <w:rPr>
          <w:rFonts w:ascii="Microsoft YaHei" w:hAnsi="Microsoft YaHei" w:eastAsia="Microsoft YaHei" w:cs="Microsoft YaHei"/>
          <w:sz w:val="22"/>
          <w:szCs w:val="22"/>
          <w:color w:val="262626"/>
          <w:spacing w:val="8"/>
        </w:rPr>
        <w:t>分发，</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8"/>
        </w:rPr>
        <w:t>多个子</w:t>
      </w:r>
      <w:r>
        <w:rPr>
          <w:rFonts w:ascii="Microsoft YaHei" w:hAnsi="Microsoft YaHei" w:eastAsia="Microsoft YaHei" w:cs="Microsoft YaHei"/>
          <w:sz w:val="22"/>
          <w:szCs w:val="22"/>
          <w:color w:val="262626"/>
          <w:spacing w:val="22"/>
          <w:w w:val="101"/>
        </w:rPr>
        <w:t xml:space="preserve"> </w:t>
      </w:r>
      <w:r>
        <w:rPr>
          <w:sz w:val="22"/>
          <w:szCs w:val="22"/>
          <w:color w:val="262626"/>
        </w:rPr>
        <w:t>Agent</w:t>
      </w:r>
      <w:r>
        <w:rPr>
          <w:rFonts w:ascii="Microsoft YaHei" w:hAnsi="Microsoft YaHei" w:eastAsia="Microsoft YaHei" w:cs="Microsoft YaHei"/>
          <w:sz w:val="22"/>
          <w:szCs w:val="22"/>
          <w:color w:val="262626"/>
          <w:spacing w:val="8"/>
        </w:rPr>
        <w:t>（</w:t>
      </w:r>
      <w:r>
        <w:rPr>
          <w:sz w:val="22"/>
          <w:szCs w:val="22"/>
          <w:color w:val="262626"/>
        </w:rPr>
        <w:t>Subagent</w:t>
      </w:r>
      <w:r>
        <w:rPr>
          <w:rFonts w:ascii="Microsoft YaHei" w:hAnsi="Microsoft YaHei" w:eastAsia="Microsoft YaHei" w:cs="Microsoft YaHei"/>
          <w:sz w:val="22"/>
          <w:szCs w:val="22"/>
          <w:color w:val="262626"/>
          <w:spacing w:val="8"/>
        </w:rPr>
        <w:t>）</w:t>
      </w:r>
      <w:r>
        <w:rPr>
          <w:rFonts w:ascii="Microsoft YaHei" w:hAnsi="Microsoft YaHei" w:eastAsia="Microsoft YaHei" w:cs="Microsoft YaHei"/>
          <w:sz w:val="22"/>
          <w:szCs w:val="22"/>
          <w:color w:val="262626"/>
          <w:spacing w:val="28"/>
        </w:rPr>
        <w:t xml:space="preserve"> </w:t>
      </w:r>
      <w:r>
        <w:rPr>
          <w:rFonts w:ascii="Microsoft YaHei" w:hAnsi="Microsoft YaHei" w:eastAsia="Microsoft YaHei" w:cs="Microsoft YaHei"/>
          <w:sz w:val="22"/>
          <w:szCs w:val="22"/>
          <w:color w:val="262626"/>
          <w:spacing w:val="8"/>
        </w:rPr>
        <w:t>并行或串行执行具体子任</w:t>
      </w:r>
      <w:r>
        <w:rPr>
          <w:rFonts w:ascii="Microsoft YaHei" w:hAnsi="Microsoft YaHei" w:eastAsia="Microsoft YaHei" w:cs="Microsoft YaHei"/>
          <w:sz w:val="22"/>
          <w:szCs w:val="22"/>
          <w:color w:val="262626"/>
          <w:spacing w:val="7"/>
        </w:rPr>
        <w:t>务，</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7"/>
        </w:rPr>
        <w:t>最终由</w:t>
      </w:r>
      <w:r>
        <w:rPr>
          <w:rFonts w:ascii="Microsoft YaHei" w:hAnsi="Microsoft YaHei" w:eastAsia="Microsoft YaHei" w:cs="Microsoft YaHei"/>
          <w:sz w:val="22"/>
          <w:szCs w:val="22"/>
          <w:color w:val="262626"/>
          <w:spacing w:val="19"/>
          <w:w w:val="101"/>
        </w:rPr>
        <w:t xml:space="preserve"> </w:t>
      </w:r>
      <w:r>
        <w:rPr>
          <w:sz w:val="22"/>
          <w:szCs w:val="22"/>
          <w:color w:val="262626"/>
        </w:rPr>
        <w:t>Orchestrator</w:t>
      </w:r>
      <w:r>
        <w:rPr>
          <w:sz w:val="22"/>
          <w:szCs w:val="22"/>
          <w:color w:val="262626"/>
          <w:spacing w:val="25"/>
        </w:rPr>
        <w:t xml:space="preserve"> </w:t>
      </w:r>
      <w:r>
        <w:rPr>
          <w:rFonts w:ascii="Microsoft YaHei" w:hAnsi="Microsoft YaHei" w:eastAsia="Microsoft YaHei" w:cs="Microsoft YaHei"/>
          <w:sz w:val="22"/>
          <w:szCs w:val="22"/>
          <w:color w:val="262626"/>
          <w:spacing w:val="7"/>
        </w:rPr>
        <w:t>汇总输出。</w:t>
      </w:r>
    </w:p>
    <w:p>
      <w:pPr>
        <w:pStyle w:val="BodyText"/>
        <w:spacing w:line="258" w:lineRule="auto"/>
        <w:rPr/>
      </w:pPr>
      <w:r/>
    </w:p>
    <w:p>
      <w:pPr>
        <w:pStyle w:val="BodyText"/>
        <w:spacing w:line="258" w:lineRule="auto"/>
        <w:rPr/>
      </w:pPr>
      <w:r/>
    </w:p>
    <w:p>
      <w:pPr>
        <w:pStyle w:val="BodyText"/>
        <w:ind w:left="204"/>
        <w:spacing w:before="95"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0"/>
          <w:position w:val="3"/>
        </w:rPr>
        <w:t>●    </w:t>
      </w:r>
      <w:r>
        <w:rPr>
          <w:sz w:val="22"/>
          <w:szCs w:val="22"/>
          <w:color w:val="262626"/>
        </w:rPr>
        <w:t>Peer</w:t>
      </w:r>
      <w:r>
        <w:rPr>
          <w:sz w:val="22"/>
          <w:szCs w:val="22"/>
          <w:color w:val="262626"/>
          <w:spacing w:val="10"/>
        </w:rPr>
        <w:t>-</w:t>
      </w:r>
      <w:r>
        <w:rPr>
          <w:sz w:val="22"/>
          <w:szCs w:val="22"/>
          <w:color w:val="262626"/>
        </w:rPr>
        <w:t>to</w:t>
      </w:r>
      <w:r>
        <w:rPr>
          <w:sz w:val="22"/>
          <w:szCs w:val="22"/>
          <w:color w:val="262626"/>
          <w:spacing w:val="10"/>
        </w:rPr>
        <w:t>-</w:t>
      </w:r>
      <w:r>
        <w:rPr>
          <w:sz w:val="22"/>
          <w:szCs w:val="22"/>
          <w:color w:val="262626"/>
        </w:rPr>
        <w:t>Peer</w:t>
      </w:r>
      <w:r>
        <w:rPr>
          <w:sz w:val="22"/>
          <w:szCs w:val="22"/>
          <w:color w:val="262626"/>
          <w:spacing w:val="22"/>
          <w:w w:val="101"/>
        </w:rPr>
        <w:t xml:space="preserve"> </w:t>
      </w:r>
      <w:r>
        <w:rPr>
          <w:rFonts w:ascii="Microsoft YaHei" w:hAnsi="Microsoft YaHei" w:eastAsia="Microsoft YaHei" w:cs="Microsoft YaHei"/>
          <w:sz w:val="22"/>
          <w:szCs w:val="22"/>
          <w:color w:val="262626"/>
          <w:spacing w:val="10"/>
        </w:rPr>
        <w:t>模式：</w:t>
      </w:r>
      <w:r>
        <w:rPr>
          <w:sz w:val="22"/>
          <w:szCs w:val="22"/>
          <w:color w:val="262626"/>
        </w:rPr>
        <w:t>Agent</w:t>
      </w:r>
      <w:r>
        <w:rPr>
          <w:sz w:val="22"/>
          <w:szCs w:val="22"/>
          <w:color w:val="262626"/>
          <w:spacing w:val="28"/>
          <w:w w:val="101"/>
        </w:rPr>
        <w:t xml:space="preserve"> </w:t>
      </w:r>
      <w:r>
        <w:rPr>
          <w:rFonts w:ascii="Microsoft YaHei" w:hAnsi="Microsoft YaHei" w:eastAsia="Microsoft YaHei" w:cs="Microsoft YaHei"/>
          <w:sz w:val="22"/>
          <w:szCs w:val="22"/>
          <w:color w:val="262626"/>
          <w:spacing w:val="10"/>
        </w:rPr>
        <w:t>之间平等对话</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0"/>
        </w:rPr>
        <w:t>、相互审查，</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10"/>
        </w:rPr>
        <w:t>适合需要辩论或验证的场景</w:t>
      </w:r>
    </w:p>
    <w:p>
      <w:pPr>
        <w:pStyle w:val="BodyText"/>
        <w:spacing w:line="312" w:lineRule="auto"/>
        <w:rPr/>
      </w:pPr>
      <w:r/>
    </w:p>
    <w:p>
      <w:pPr>
        <w:pStyle w:val="BodyText"/>
        <w:spacing w:line="313" w:lineRule="auto"/>
        <w:rPr/>
      </w:pPr>
      <w:r/>
    </w:p>
    <w:p>
      <w:pPr>
        <w:pStyle w:val="BodyText"/>
        <w:spacing w:line="313" w:lineRule="auto"/>
        <w:rPr/>
      </w:pPr>
      <w:r/>
    </w:p>
    <w:p>
      <w:pPr>
        <w:pStyle w:val="BodyText"/>
        <w:ind w:left="6"/>
        <w:spacing w:before="129" w:line="181" w:lineRule="auto"/>
        <w:outlineLvl w:val="4"/>
        <w:rPr>
          <w:rFonts w:ascii="Microsoft YaHei" w:hAnsi="Microsoft YaHei" w:eastAsia="Microsoft YaHei" w:cs="Microsoft YaHei"/>
          <w:sz w:val="30"/>
          <w:szCs w:val="30"/>
        </w:rPr>
      </w:pPr>
      <w:r>
        <w:rPr>
          <w:sz w:val="30"/>
          <w:szCs w:val="30"/>
          <w:b/>
          <w:bCs/>
          <w:color w:val="262626"/>
          <w:spacing w:val="34"/>
        </w:rPr>
        <w:t>2.1. </w:t>
      </w:r>
      <w:r>
        <w:rPr>
          <w:sz w:val="30"/>
          <w:szCs w:val="30"/>
          <w:color w:val="262626"/>
        </w:rPr>
        <w:t>Orchestrator</w:t>
      </w:r>
      <w:r>
        <w:rPr>
          <w:sz w:val="30"/>
          <w:szCs w:val="30"/>
          <w:color w:val="262626"/>
          <w:spacing w:val="34"/>
        </w:rPr>
        <w:t>-</w:t>
      </w:r>
      <w:r>
        <w:rPr>
          <w:sz w:val="30"/>
          <w:szCs w:val="30"/>
          <w:color w:val="262626"/>
        </w:rPr>
        <w:t>Subagent</w:t>
      </w:r>
      <w:r>
        <w:rPr>
          <w:sz w:val="30"/>
          <w:szCs w:val="30"/>
          <w:color w:val="262626"/>
          <w:spacing w:val="34"/>
        </w:rPr>
        <w:t xml:space="preserve"> </w:t>
      </w:r>
      <w:r>
        <w:rPr>
          <w:rFonts w:ascii="Microsoft YaHei" w:hAnsi="Microsoft YaHei" w:eastAsia="Microsoft YaHei" w:cs="Microsoft YaHei"/>
          <w:sz w:val="30"/>
          <w:szCs w:val="30"/>
          <w:color w:val="262626"/>
          <w:spacing w:val="34"/>
        </w:rPr>
        <w:t>模式</w:t>
      </w:r>
    </w:p>
    <w:p>
      <w:pPr>
        <w:pStyle w:val="BodyText"/>
        <w:ind w:left="9"/>
        <w:spacing w:before="289" w:line="18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9"/>
        </w:rPr>
        <w:t>编排 </w:t>
      </w:r>
      <w:r>
        <w:rPr>
          <w:sz w:val="22"/>
          <w:szCs w:val="22"/>
          <w:color w:val="262626"/>
        </w:rPr>
        <w:t>Agent</w:t>
      </w:r>
      <w:r>
        <w:rPr>
          <w:rFonts w:ascii="Microsoft YaHei" w:hAnsi="Microsoft YaHei" w:eastAsia="Microsoft YaHei" w:cs="Microsoft YaHei"/>
          <w:sz w:val="22"/>
          <w:szCs w:val="22"/>
          <w:color w:val="262626"/>
          <w:spacing w:val="9"/>
        </w:rPr>
        <w:t>（</w:t>
      </w:r>
      <w:r>
        <w:rPr>
          <w:rFonts w:ascii="Microsoft YaHei" w:hAnsi="Microsoft YaHei" w:eastAsia="Microsoft YaHei" w:cs="Microsoft YaHei"/>
          <w:sz w:val="22"/>
          <w:szCs w:val="22"/>
          <w:color w:val="262626"/>
          <w:spacing w:val="-31"/>
        </w:rPr>
        <w:t xml:space="preserve"> </w:t>
      </w:r>
      <w:r>
        <w:rPr>
          <w:sz w:val="22"/>
          <w:szCs w:val="22"/>
          <w:color w:val="262626"/>
        </w:rPr>
        <w:t>Orchestrator</w:t>
      </w:r>
      <w:r>
        <w:rPr>
          <w:rFonts w:ascii="Microsoft YaHei" w:hAnsi="Microsoft YaHei" w:eastAsia="Microsoft YaHei" w:cs="Microsoft YaHei"/>
          <w:sz w:val="22"/>
          <w:szCs w:val="22"/>
          <w:color w:val="262626"/>
          <w:spacing w:val="9"/>
        </w:rPr>
        <w:t>）</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9"/>
        </w:rPr>
        <w:t>会负责全局规划和任务调度分发</w:t>
      </w:r>
    </w:p>
    <w:p>
      <w:pPr>
        <w:spacing w:line="184" w:lineRule="auto"/>
        <w:sectPr>
          <w:headerReference w:type="default" r:id="rId1474"/>
          <w:footerReference w:type="default" r:id="rId1475"/>
          <w:pgSz w:w="12240" w:h="15840"/>
          <w:pgMar w:top="2107" w:right="960" w:bottom="440" w:left="960" w:header="1245" w:footer="175" w:gutter="0"/>
        </w:sectPr>
        <w:rPr>
          <w:rFonts w:ascii="Microsoft YaHei" w:hAnsi="Microsoft YaHei" w:eastAsia="Microsoft YaHei" w:cs="Microsoft YaHei"/>
          <w:sz w:val="22"/>
          <w:szCs w:val="22"/>
        </w:rPr>
      </w:pPr>
    </w:p>
    <w:p>
      <w:pPr>
        <w:pStyle w:val="BodyText"/>
        <w:spacing w:line="305" w:lineRule="auto"/>
        <w:rPr/>
      </w:pPr>
      <w:r/>
    </w:p>
    <w:p>
      <w:pPr>
        <w:pStyle w:val="BodyText"/>
        <w:ind w:left="2"/>
        <w:spacing w:before="95"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7"/>
        </w:rPr>
        <w:t>每个子</w:t>
      </w:r>
      <w:r>
        <w:rPr>
          <w:sz w:val="22"/>
          <w:szCs w:val="22"/>
          <w:color w:val="262626"/>
        </w:rPr>
        <w:t>Agent</w:t>
      </w:r>
      <w:r>
        <w:rPr>
          <w:rFonts w:ascii="Microsoft YaHei" w:hAnsi="Microsoft YaHei" w:eastAsia="Microsoft YaHei" w:cs="Microsoft YaHei"/>
          <w:sz w:val="22"/>
          <w:szCs w:val="22"/>
          <w:color w:val="262626"/>
          <w:spacing w:val="7"/>
        </w:rPr>
        <w:t>的职责清晰，</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7"/>
        </w:rPr>
        <w:t>如果出现问题，</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7"/>
        </w:rPr>
        <w:t>可通过</w:t>
      </w:r>
      <w:r>
        <w:rPr>
          <w:sz w:val="22"/>
          <w:szCs w:val="22"/>
          <w:color w:val="262626"/>
        </w:rPr>
        <w:t>Orchestrator</w:t>
      </w:r>
      <w:r>
        <w:rPr>
          <w:rFonts w:ascii="Microsoft YaHei" w:hAnsi="Microsoft YaHei" w:eastAsia="Microsoft YaHei" w:cs="Microsoft YaHei"/>
          <w:sz w:val="22"/>
          <w:szCs w:val="22"/>
          <w:color w:val="262626"/>
          <w:spacing w:val="6"/>
        </w:rPr>
        <w:t>的调度记录来排查问题，</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6"/>
        </w:rPr>
        <w:t>可控可追踪</w:t>
      </w:r>
    </w:p>
    <w:p>
      <w:pPr>
        <w:pStyle w:val="BodyText"/>
        <w:spacing w:line="312" w:lineRule="auto"/>
        <w:rPr/>
      </w:pPr>
      <w:r/>
    </w:p>
    <w:p>
      <w:pPr>
        <w:pStyle w:val="BodyText"/>
        <w:spacing w:line="313" w:lineRule="auto"/>
        <w:rPr/>
      </w:pPr>
      <w:r/>
    </w:p>
    <w:p>
      <w:pPr>
        <w:pStyle w:val="BodyText"/>
        <w:spacing w:line="313" w:lineRule="auto"/>
        <w:rPr/>
      </w:pPr>
      <w:r/>
    </w:p>
    <w:p>
      <w:pPr>
        <w:pStyle w:val="BodyText"/>
        <w:spacing w:before="128" w:line="192" w:lineRule="auto"/>
        <w:rPr>
          <w:rFonts w:ascii="Microsoft YaHei" w:hAnsi="Microsoft YaHei" w:eastAsia="Microsoft YaHei" w:cs="Microsoft YaHei"/>
          <w:sz w:val="30"/>
          <w:szCs w:val="30"/>
        </w:rPr>
      </w:pPr>
      <w:r>
        <w:rPr>
          <w:sz w:val="30"/>
          <w:szCs w:val="30"/>
          <w:b/>
          <w:bCs/>
          <w:color w:val="262626"/>
          <w:spacing w:val="24"/>
        </w:rPr>
        <w:t>2.2. </w:t>
      </w:r>
      <w:r>
        <w:rPr>
          <w:sz w:val="30"/>
          <w:szCs w:val="30"/>
          <w:color w:val="262626"/>
        </w:rPr>
        <w:t>Peer</w:t>
      </w:r>
      <w:r>
        <w:rPr>
          <w:sz w:val="30"/>
          <w:szCs w:val="30"/>
          <w:color w:val="262626"/>
          <w:spacing w:val="24"/>
        </w:rPr>
        <w:t>-</w:t>
      </w:r>
      <w:r>
        <w:rPr>
          <w:sz w:val="30"/>
          <w:szCs w:val="30"/>
          <w:color w:val="262626"/>
        </w:rPr>
        <w:t>to</w:t>
      </w:r>
      <w:r>
        <w:rPr>
          <w:sz w:val="30"/>
          <w:szCs w:val="30"/>
          <w:color w:val="262626"/>
          <w:spacing w:val="24"/>
        </w:rPr>
        <w:t>-</w:t>
      </w:r>
      <w:r>
        <w:rPr>
          <w:sz w:val="30"/>
          <w:szCs w:val="30"/>
          <w:color w:val="262626"/>
        </w:rPr>
        <w:t>Peer</w:t>
      </w:r>
      <w:r>
        <w:rPr>
          <w:sz w:val="30"/>
          <w:szCs w:val="30"/>
          <w:color w:val="262626"/>
          <w:spacing w:val="32"/>
        </w:rPr>
        <w:t xml:space="preserve"> </w:t>
      </w:r>
      <w:r>
        <w:rPr>
          <w:rFonts w:ascii="Microsoft YaHei" w:hAnsi="Microsoft YaHei" w:eastAsia="Microsoft YaHei" w:cs="Microsoft YaHei"/>
          <w:sz w:val="30"/>
          <w:szCs w:val="30"/>
          <w:color w:val="262626"/>
          <w:spacing w:val="24"/>
        </w:rPr>
        <w:t>模式</w:t>
      </w:r>
    </w:p>
    <w:p>
      <w:pPr>
        <w:pStyle w:val="BodyText"/>
        <w:ind w:left="3" w:right="3614"/>
        <w:spacing w:before="267" w:line="31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没有总调度，</w:t>
      </w:r>
      <w:r>
        <w:rPr>
          <w:rFonts w:ascii="Microsoft YaHei" w:hAnsi="Microsoft YaHei" w:eastAsia="Microsoft YaHei" w:cs="Microsoft YaHei"/>
          <w:sz w:val="22"/>
          <w:szCs w:val="22"/>
          <w:color w:val="262626"/>
          <w:spacing w:val="-32"/>
        </w:rPr>
        <w:t xml:space="preserve"> </w:t>
      </w:r>
      <w:r>
        <w:rPr>
          <w:rFonts w:ascii="Microsoft YaHei" w:hAnsi="Microsoft YaHei" w:eastAsia="Microsoft YaHei" w:cs="Microsoft YaHei"/>
          <w:sz w:val="22"/>
          <w:szCs w:val="22"/>
          <w:color w:val="262626"/>
          <w:spacing w:val="2"/>
        </w:rPr>
        <w:t>多个</w:t>
      </w:r>
      <w:r>
        <w:rPr>
          <w:sz w:val="22"/>
          <w:szCs w:val="22"/>
          <w:color w:val="262626"/>
        </w:rPr>
        <w:t>Agent</w:t>
      </w:r>
      <w:r>
        <w:rPr>
          <w:rFonts w:ascii="Microsoft YaHei" w:hAnsi="Microsoft YaHei" w:eastAsia="Microsoft YaHei" w:cs="Microsoft YaHei"/>
          <w:sz w:val="22"/>
          <w:szCs w:val="22"/>
          <w:color w:val="262626"/>
          <w:spacing w:val="2"/>
        </w:rPr>
        <w:t>是平等关系，</w:t>
      </w:r>
      <w:r>
        <w:rPr>
          <w:rFonts w:ascii="Microsoft YaHei" w:hAnsi="Microsoft YaHei" w:eastAsia="Microsoft YaHei" w:cs="Microsoft YaHei"/>
          <w:sz w:val="22"/>
          <w:szCs w:val="22"/>
          <w:color w:val="262626"/>
          <w:spacing w:val="-16"/>
        </w:rPr>
        <w:t xml:space="preserve"> </w:t>
      </w:r>
      <w:r>
        <w:rPr>
          <w:rFonts w:ascii="Microsoft YaHei" w:hAnsi="Microsoft YaHei" w:eastAsia="Microsoft YaHei" w:cs="Microsoft YaHei"/>
          <w:sz w:val="22"/>
          <w:szCs w:val="22"/>
          <w:color w:val="262626"/>
          <w:spacing w:val="2"/>
        </w:rPr>
        <w:t>自行协商通信，</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2"/>
        </w:rPr>
        <w:t>共同完成任务</w:t>
      </w:r>
      <w:r>
        <w:rPr>
          <w:rFonts w:ascii="Microsoft YaHei" w:hAnsi="Microsoft YaHei" w:eastAsia="Microsoft YaHei" w:cs="Microsoft YaHei"/>
          <w:sz w:val="22"/>
          <w:szCs w:val="22"/>
          <w:color w:val="262626"/>
          <w:spacing w:val="-1"/>
        </w:rPr>
        <w:t>缺点：</w:t>
      </w:r>
    </w:p>
    <w:p>
      <w:pPr>
        <w:pStyle w:val="BodyText"/>
        <w:ind w:left="198"/>
        <w:spacing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无统一调度</w:t>
      </w:r>
      <w:r>
        <w:rPr>
          <w:rFonts w:ascii="Microsoft YaHei" w:hAnsi="Microsoft YaHei" w:eastAsia="Microsoft YaHei" w:cs="Microsoft YaHei"/>
          <w:sz w:val="22"/>
          <w:szCs w:val="22"/>
          <w:color w:val="262626"/>
          <w:spacing w:val="-35"/>
        </w:rPr>
        <w:t xml:space="preserve"> </w:t>
      </w:r>
      <w:r>
        <w:rPr>
          <w:rFonts w:ascii="Microsoft YaHei" w:hAnsi="Microsoft YaHei" w:eastAsia="Microsoft YaHei" w:cs="Microsoft YaHei"/>
          <w:sz w:val="22"/>
          <w:szCs w:val="22"/>
          <w:color w:val="262626"/>
          <w:spacing w:val="4"/>
        </w:rPr>
        <w:t>，</w:t>
      </w:r>
      <w:r>
        <w:rPr>
          <w:sz w:val="22"/>
          <w:szCs w:val="22"/>
          <w:color w:val="262626"/>
        </w:rPr>
        <w:t>Agent</w:t>
      </w:r>
      <w:r>
        <w:rPr>
          <w:sz w:val="22"/>
          <w:szCs w:val="22"/>
          <w:color w:val="262626"/>
          <w:spacing w:val="36"/>
        </w:rPr>
        <w:t xml:space="preserve"> </w:t>
      </w:r>
      <w:r>
        <w:rPr>
          <w:rFonts w:ascii="Microsoft YaHei" w:hAnsi="Microsoft YaHei" w:eastAsia="Microsoft YaHei" w:cs="Microsoft YaHei"/>
          <w:sz w:val="22"/>
          <w:szCs w:val="22"/>
          <w:color w:val="262626"/>
          <w:spacing w:val="4"/>
        </w:rPr>
        <w:t>间易出现分工混乱，</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4"/>
        </w:rPr>
        <w:t>甚至出现任务重复或遗漏；</w:t>
      </w:r>
    </w:p>
    <w:p>
      <w:pPr>
        <w:pStyle w:val="BodyText"/>
        <w:ind w:left="198"/>
        <w:spacing w:before="159"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问题排查困难，</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4"/>
        </w:rPr>
        <w:t>无全局调度记录，</w:t>
      </w:r>
      <w:r>
        <w:rPr>
          <w:rFonts w:ascii="Microsoft YaHei" w:hAnsi="Microsoft YaHei" w:eastAsia="Microsoft YaHei" w:cs="Microsoft YaHei"/>
          <w:sz w:val="22"/>
          <w:szCs w:val="22"/>
          <w:color w:val="262626"/>
          <w:spacing w:val="-28"/>
        </w:rPr>
        <w:t xml:space="preserve"> </w:t>
      </w:r>
      <w:r>
        <w:rPr>
          <w:rFonts w:ascii="Microsoft YaHei" w:hAnsi="Microsoft YaHei" w:eastAsia="Microsoft YaHei" w:cs="Microsoft YaHei"/>
          <w:sz w:val="22"/>
          <w:szCs w:val="22"/>
          <w:color w:val="262626"/>
          <w:spacing w:val="4"/>
        </w:rPr>
        <w:t>出现错误时无法定</w:t>
      </w:r>
      <w:r>
        <w:rPr>
          <w:rFonts w:ascii="Microsoft YaHei" w:hAnsi="Microsoft YaHei" w:eastAsia="Microsoft YaHei" w:cs="Microsoft YaHei"/>
          <w:sz w:val="22"/>
          <w:szCs w:val="22"/>
          <w:color w:val="262626"/>
          <w:spacing w:val="3"/>
        </w:rPr>
        <w:t>位具体是哪个</w:t>
      </w:r>
      <w:r>
        <w:rPr>
          <w:sz w:val="22"/>
          <w:szCs w:val="22"/>
          <w:color w:val="262626"/>
        </w:rPr>
        <w:t>Agent</w:t>
      </w:r>
      <w:r>
        <w:rPr>
          <w:rFonts w:ascii="Microsoft YaHei" w:hAnsi="Microsoft YaHei" w:eastAsia="Microsoft YaHei" w:cs="Microsoft YaHei"/>
          <w:sz w:val="22"/>
          <w:szCs w:val="22"/>
          <w:color w:val="262626"/>
          <w:spacing w:val="3"/>
        </w:rPr>
        <w:t>的问题；</w:t>
      </w:r>
    </w:p>
    <w:p>
      <w:pPr>
        <w:pStyle w:val="BodyText"/>
        <w:ind w:left="198"/>
        <w:spacing w:before="159"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可控性差</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w:t>
      </w:r>
      <w:r>
        <w:rPr>
          <w:sz w:val="22"/>
          <w:szCs w:val="22"/>
          <w:color w:val="262626"/>
        </w:rPr>
        <w:t>Agent</w:t>
      </w:r>
      <w:r>
        <w:rPr>
          <w:sz w:val="22"/>
          <w:szCs w:val="22"/>
          <w:color w:val="262626"/>
          <w:spacing w:val="36"/>
          <w:w w:val="101"/>
        </w:rPr>
        <w:t xml:space="preserve"> </w:t>
      </w:r>
      <w:r>
        <w:rPr>
          <w:rFonts w:ascii="Microsoft YaHei" w:hAnsi="Microsoft YaHei" w:eastAsia="Microsoft YaHei" w:cs="Microsoft YaHei"/>
          <w:sz w:val="22"/>
          <w:szCs w:val="22"/>
          <w:color w:val="262626"/>
          <w:spacing w:val="4"/>
        </w:rPr>
        <w:t>间协商结果不可预知，</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4"/>
        </w:rPr>
        <w:t>难以满足企业级应</w:t>
      </w:r>
      <w:r>
        <w:rPr>
          <w:rFonts w:ascii="Microsoft YaHei" w:hAnsi="Microsoft YaHei" w:eastAsia="Microsoft YaHei" w:cs="Microsoft YaHei"/>
          <w:sz w:val="22"/>
          <w:szCs w:val="22"/>
          <w:color w:val="262626"/>
          <w:spacing w:val="3"/>
        </w:rPr>
        <w:t>用的合规</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3"/>
        </w:rPr>
        <w:t>、可管控需求；</w:t>
      </w:r>
    </w:p>
    <w:p>
      <w:pPr>
        <w:pStyle w:val="BodyText"/>
        <w:ind w:left="198"/>
        <w:spacing w:before="160"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效率不稳定</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，若 </w:t>
      </w:r>
      <w:r>
        <w:rPr>
          <w:sz w:val="22"/>
          <w:szCs w:val="22"/>
          <w:color w:val="262626"/>
        </w:rPr>
        <w:t>Agent</w:t>
      </w:r>
      <w:r>
        <w:rPr>
          <w:sz w:val="22"/>
          <w:szCs w:val="22"/>
          <w:color w:val="262626"/>
          <w:spacing w:val="36"/>
        </w:rPr>
        <w:t xml:space="preserve"> </w:t>
      </w:r>
      <w:r>
        <w:rPr>
          <w:rFonts w:ascii="Microsoft YaHei" w:hAnsi="Microsoft YaHei" w:eastAsia="Microsoft YaHei" w:cs="Microsoft YaHei"/>
          <w:sz w:val="22"/>
          <w:szCs w:val="22"/>
          <w:color w:val="262626"/>
          <w:spacing w:val="4"/>
        </w:rPr>
        <w:t>间意见分歧，</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4"/>
        </w:rPr>
        <w:t>需反</w:t>
      </w:r>
      <w:r>
        <w:rPr>
          <w:rFonts w:ascii="Microsoft YaHei" w:hAnsi="Microsoft YaHei" w:eastAsia="Microsoft YaHei" w:cs="Microsoft YaHei"/>
          <w:sz w:val="22"/>
          <w:szCs w:val="22"/>
          <w:color w:val="262626"/>
          <w:spacing w:val="3"/>
        </w:rPr>
        <w:t>复协商，</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3"/>
        </w:rPr>
        <w:t>导致任务延迟。</w:t>
      </w:r>
    </w:p>
    <w:p>
      <w:pPr>
        <w:spacing w:line="184" w:lineRule="auto"/>
        <w:sectPr>
          <w:headerReference w:type="default" r:id="rId20"/>
          <w:footerReference w:type="default" r:id="rId1476"/>
          <w:pgSz w:w="12240" w:h="15840"/>
          <w:pgMar w:top="400" w:right="978" w:bottom="440" w:left="966" w:header="0" w:footer="175" w:gutter="0"/>
        </w:sectPr>
        <w:rPr>
          <w:rFonts w:ascii="Microsoft YaHei" w:hAnsi="Microsoft YaHei" w:eastAsia="Microsoft YaHei" w:cs="Microsoft YaHei"/>
          <w:sz w:val="22"/>
          <w:szCs w:val="22"/>
        </w:rPr>
      </w:pPr>
    </w:p>
    <w:p>
      <w:pPr>
        <w:pStyle w:val="BodyText"/>
        <w:ind w:left="42"/>
        <w:spacing w:before="183" w:line="181" w:lineRule="auto"/>
        <w:outlineLvl w:val="1"/>
        <w:rPr>
          <w:rFonts w:ascii="Microsoft YaHei" w:hAnsi="Microsoft YaHei" w:eastAsia="Microsoft YaHei" w:cs="Microsoft YaHei"/>
          <w:sz w:val="42"/>
          <w:szCs w:val="42"/>
        </w:rPr>
      </w:pPr>
      <w:bookmarkStart w:name="bookmark170" w:id="169"/>
      <w:bookmarkEnd w:id="169"/>
      <w:r>
        <w:rPr>
          <w:rFonts w:ascii="Microsoft YaHei" w:hAnsi="Microsoft YaHei" w:eastAsia="Microsoft YaHei" w:cs="Microsoft YaHei"/>
          <w:sz w:val="42"/>
          <w:szCs w:val="42"/>
          <w:color w:val="262626"/>
          <w:spacing w:val="40"/>
        </w:rPr>
        <w:t>了解</w:t>
      </w:r>
      <w:r>
        <w:rPr>
          <w:rFonts w:ascii="Microsoft YaHei" w:hAnsi="Microsoft YaHei" w:eastAsia="Microsoft YaHei" w:cs="Microsoft YaHei"/>
          <w:sz w:val="42"/>
          <w:szCs w:val="42"/>
          <w:color w:val="262626"/>
          <w:spacing w:val="46"/>
        </w:rPr>
        <w:t xml:space="preserve"> </w:t>
      </w:r>
      <w:r>
        <w:rPr>
          <w:sz w:val="42"/>
          <w:szCs w:val="42"/>
          <w:color w:val="262626"/>
        </w:rPr>
        <w:t>Function</w:t>
      </w:r>
      <w:r>
        <w:rPr>
          <w:sz w:val="42"/>
          <w:szCs w:val="42"/>
          <w:color w:val="262626"/>
          <w:spacing w:val="39"/>
        </w:rPr>
        <w:t xml:space="preserve"> </w:t>
      </w:r>
      <w:r>
        <w:rPr>
          <w:sz w:val="42"/>
          <w:szCs w:val="42"/>
          <w:color w:val="262626"/>
        </w:rPr>
        <w:t>Calling</w:t>
      </w:r>
      <w:r>
        <w:rPr>
          <w:sz w:val="42"/>
          <w:szCs w:val="42"/>
          <w:color w:val="262626"/>
          <w:spacing w:val="52"/>
        </w:rPr>
        <w:t xml:space="preserve"> </w:t>
      </w:r>
      <w:r>
        <w:rPr>
          <w:rFonts w:ascii="Microsoft YaHei" w:hAnsi="Microsoft YaHei" w:eastAsia="Microsoft YaHei" w:cs="Microsoft YaHei"/>
          <w:sz w:val="42"/>
          <w:szCs w:val="42"/>
          <w:color w:val="262626"/>
          <w:spacing w:val="40"/>
        </w:rPr>
        <w:t>吗</w:t>
      </w:r>
    </w:p>
    <w:p>
      <w:pPr>
        <w:pStyle w:val="BodyText"/>
        <w:spacing w:line="382" w:lineRule="auto"/>
        <w:rPr/>
      </w:pPr>
      <w:r/>
    </w:p>
    <w:p>
      <w:pPr>
        <w:pStyle w:val="BodyText"/>
        <w:ind w:left="26"/>
        <w:spacing w:before="154" w:line="179" w:lineRule="auto"/>
        <w:outlineLvl w:val="3"/>
        <w:rPr>
          <w:rFonts w:ascii="Microsoft YaHei" w:hAnsi="Microsoft YaHei" w:eastAsia="Microsoft YaHei" w:cs="Microsoft YaHei"/>
          <w:sz w:val="36"/>
          <w:szCs w:val="36"/>
        </w:rPr>
      </w:pPr>
      <w:r>
        <w:rPr>
          <w:sz w:val="36"/>
          <w:szCs w:val="36"/>
          <w:b/>
          <w:bCs/>
          <w:color w:val="DF2A3F"/>
          <w:spacing w:val="-4"/>
        </w:rPr>
        <w:t>1. </w:t>
      </w:r>
      <w:r>
        <w:rPr>
          <w:rFonts w:ascii="Microsoft YaHei" w:hAnsi="Microsoft YaHei" w:eastAsia="Microsoft YaHei" w:cs="Microsoft YaHei"/>
          <w:sz w:val="36"/>
          <w:szCs w:val="36"/>
          <w:color w:val="DF2A3F"/>
          <w:spacing w:val="-4"/>
        </w:rPr>
        <w:t>面试时简洁地回答</w:t>
      </w:r>
    </w:p>
    <w:p>
      <w:pPr>
        <w:pStyle w:val="BodyText"/>
        <w:ind w:left="16"/>
        <w:spacing w:before="309" w:line="185" w:lineRule="auto"/>
        <w:rPr>
          <w:rFonts w:ascii="Microsoft YaHei" w:hAnsi="Microsoft YaHei" w:eastAsia="Microsoft YaHei" w:cs="Microsoft YaHei"/>
          <w:sz w:val="24"/>
          <w:szCs w:val="24"/>
        </w:rPr>
      </w:pPr>
      <w:r>
        <w:rPr>
          <w:sz w:val="24"/>
          <w:szCs w:val="24"/>
        </w:rPr>
        <w:t>Function</w:t>
      </w:r>
      <w:r>
        <w:rPr>
          <w:sz w:val="24"/>
          <w:szCs w:val="24"/>
          <w:spacing w:val="23"/>
        </w:rPr>
        <w:t xml:space="preserve"> </w:t>
      </w:r>
      <w:r>
        <w:rPr>
          <w:sz w:val="24"/>
          <w:szCs w:val="24"/>
        </w:rPr>
        <w:t>Calling</w:t>
      </w:r>
      <w:r>
        <w:rPr>
          <w:rFonts w:ascii="Microsoft YaHei" w:hAnsi="Microsoft YaHei" w:eastAsia="Microsoft YaHei" w:cs="Microsoft YaHei"/>
          <w:sz w:val="24"/>
          <w:szCs w:val="24"/>
        </w:rPr>
        <w:t>（</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rPr>
        <w:t>函数调用）</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rPr>
        <w:t>是</w:t>
      </w:r>
      <w:r>
        <w:rPr>
          <w:rFonts w:ascii="Microsoft YaHei" w:hAnsi="Microsoft YaHei" w:eastAsia="Microsoft YaHei" w:cs="Microsoft YaHei"/>
          <w:sz w:val="24"/>
          <w:szCs w:val="24"/>
          <w:spacing w:val="-1"/>
        </w:rPr>
        <w:t>大模型的“工具调用能力</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
        </w:rPr>
        <w:t>”</w:t>
      </w:r>
    </w:p>
    <w:p>
      <w:pPr>
        <w:pStyle w:val="BodyText"/>
        <w:ind w:left="12"/>
        <w:spacing w:before="207" w:line="194" w:lineRule="auto"/>
        <w:rPr>
          <w:sz w:val="24"/>
          <w:szCs w:val="24"/>
        </w:rPr>
      </w:pPr>
      <w:r>
        <w:rPr>
          <w:rFonts w:ascii="Microsoft YaHei" w:hAnsi="Microsoft YaHei" w:eastAsia="Microsoft YaHei" w:cs="Microsoft YaHei"/>
          <w:sz w:val="24"/>
          <w:szCs w:val="24"/>
          <w:spacing w:val="4"/>
        </w:rPr>
        <w:t>可以理解为</w:t>
      </w:r>
      <w:r>
        <w:rPr>
          <w:rFonts w:ascii="Microsoft YaHei" w:hAnsi="Microsoft YaHei" w:eastAsia="Microsoft YaHei" w:cs="Microsoft YaHei"/>
          <w:sz w:val="24"/>
          <w:szCs w:val="24"/>
          <w:spacing w:val="-26"/>
        </w:rPr>
        <w:t xml:space="preserve"> </w:t>
      </w:r>
      <w:r>
        <w:rPr>
          <w:sz w:val="24"/>
          <w:szCs w:val="24"/>
          <w:spacing w:val="4"/>
        </w:rPr>
        <w:t>“</w:t>
      </w:r>
      <w:r>
        <w:rPr>
          <w:rFonts w:ascii="Microsoft YaHei" w:hAnsi="Microsoft YaHei" w:eastAsia="Microsoft YaHei" w:cs="Microsoft YaHei"/>
          <w:sz w:val="24"/>
          <w:szCs w:val="24"/>
          <w:spacing w:val="4"/>
        </w:rPr>
        <w:t>让大模型像程序员一样调用预设函数 </w:t>
      </w:r>
      <w:r>
        <w:rPr>
          <w:sz w:val="24"/>
          <w:szCs w:val="24"/>
          <w:spacing w:val="4"/>
        </w:rPr>
        <w:t>/</w:t>
      </w:r>
      <w:r>
        <w:rPr>
          <w:sz w:val="24"/>
          <w:szCs w:val="24"/>
          <w:spacing w:val="26"/>
        </w:rPr>
        <w:t xml:space="preserve"> </w:t>
      </w:r>
      <w:r>
        <w:rPr>
          <w:rFonts w:ascii="Microsoft YaHei" w:hAnsi="Microsoft YaHei" w:eastAsia="Microsoft YaHei" w:cs="Microsoft YaHei"/>
          <w:sz w:val="24"/>
          <w:szCs w:val="24"/>
          <w:spacing w:val="4"/>
        </w:rPr>
        <w:t>工具来解决问题</w:t>
      </w:r>
      <w:r>
        <w:rPr>
          <w:sz w:val="24"/>
          <w:szCs w:val="24"/>
          <w:spacing w:val="4"/>
        </w:rPr>
        <w:t>”</w:t>
      </w:r>
    </w:p>
    <w:p>
      <w:pPr>
        <w:ind w:left="7"/>
        <w:spacing w:before="198"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但它和普通编程里的函数调用又有核心区别：</w:t>
      </w:r>
    </w:p>
    <w:p>
      <w:pPr>
        <w:pStyle w:val="BodyText"/>
        <w:spacing w:line="281" w:lineRule="auto"/>
        <w:rPr/>
      </w:pPr>
      <w:r/>
    </w:p>
    <w:p>
      <w:pPr>
        <w:pStyle w:val="BodyText"/>
        <w:spacing w:line="282" w:lineRule="auto"/>
        <w:rPr/>
      </w:pPr>
      <w:r/>
    </w:p>
    <w:p>
      <w:pPr>
        <w:ind w:left="8" w:right="137" w:firstLine="5"/>
        <w:spacing w:before="104" w:line="243" w:lineRule="auto"/>
        <w:rPr>
          <w:rFonts w:ascii="Microsoft YaHei" w:hAnsi="Microsoft YaHei" w:eastAsia="Microsoft YaHei" w:cs="Microsoft YaHei"/>
          <w:sz w:val="24"/>
          <w:szCs w:val="24"/>
        </w:rPr>
      </w:pPr>
      <w:r>
        <w:pict>
          <v:shape id="_x0000_s274" style="position:absolute;margin-left:278.25pt;margin-top:5.67492pt;mso-position-vertical-relative:text;mso-position-horizontal-relative:text;width:108.75pt;height:15.75pt;z-index:255340544;" filled="false" strokecolor="#E7E9E8" strokeweight="0.75pt" coordsize="2175,315" coordorigin="0,0" path="m7,255l7,60c7,52,8,46,11,39c14,33,17,27,22,22c27,17,33,14,39,11c46,8,53,7,60,7l2115,7c2121,7,2128,8,2135,11c2141,14,2147,17,2152,22c2157,27,2160,33,2163,39c2166,46,2167,52,2167,60l2167,255c2167,261,2166,268,2163,274c2160,281,2157,286,2152,292c2147,296,2141,300,2135,302c2128,306,2121,307,2115,307l60,307c53,307,46,306,39,302c33,300,27,296,22,292c17,286,14,281,11,274c8,268,7,261,7,255e">
            <v:stroke joinstyle="miter" miterlimit="4"/>
          </v:shape>
        </w:pict>
      </w:r>
      <w:r>
        <w:rPr>
          <w:rFonts w:ascii="Microsoft YaHei" w:hAnsi="Microsoft YaHei" w:eastAsia="Microsoft YaHei" w:cs="Microsoft YaHei"/>
          <w:sz w:val="24"/>
          <w:szCs w:val="24"/>
          <w:spacing w:val="-2"/>
        </w:rPr>
        <w:t>普通编程中的函数调用是开发者硬编码指定（</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2"/>
        </w:rPr>
        <w:t>比如写  </w:t>
      </w:r>
      <w:r>
        <w:rPr>
          <w:rFonts w:ascii="Lucida Console" w:hAnsi="Lucida Console" w:eastAsia="Lucida Console" w:cs="Lucida Console"/>
          <w:sz w:val="24"/>
          <w:szCs w:val="24"/>
          <w:spacing w:val="-2"/>
        </w:rPr>
        <w:t>calculate(1,</w:t>
      </w:r>
      <w:r>
        <w:rPr>
          <w:rFonts w:ascii="Lucida Console" w:hAnsi="Lucida Console" w:eastAsia="Lucida Console" w:cs="Lucida Console"/>
          <w:sz w:val="24"/>
          <w:szCs w:val="24"/>
          <w:spacing w:val="-3"/>
        </w:rPr>
        <w:t>2)</w:t>
      </w:r>
      <w:r>
        <w:rPr>
          <w:rFonts w:ascii="Lucida Console" w:hAnsi="Lucida Console" w:eastAsia="Lucida Console" w:cs="Lucida Console"/>
          <w:sz w:val="24"/>
          <w:szCs w:val="24"/>
          <w:spacing w:val="-87"/>
        </w:rPr>
        <w:t xml:space="preserve"> </w:t>
      </w:r>
      <w:r>
        <w:rPr>
          <w:sz w:val="24"/>
          <w:szCs w:val="24"/>
          <w:position w:val="-5"/>
        </w:rPr>
        <w:drawing>
          <wp:inline distT="0" distB="0" distL="0" distR="0">
            <wp:extent cx="12670" cy="11766"/>
            <wp:effectExtent l="0" t="0" r="0" b="0"/>
            <wp:docPr id="1690" name="IM 1690"/>
            <wp:cNvGraphicFramePr/>
            <a:graphic>
              <a:graphicData uri="http://schemas.openxmlformats.org/drawingml/2006/picture">
                <pic:pic>
                  <pic:nvPicPr>
                    <pic:cNvPr id="1690" name="IM 1690"/>
                    <pic:cNvPicPr/>
                  </pic:nvPicPr>
                  <pic:blipFill>
                    <a:blip r:embed="rId1479"/>
                    <a:stretch>
                      <a:fillRect/>
                    </a:stretch>
                  </pic:blipFill>
                  <pic:spPr>
                    <a:xfrm rot="0">
                      <a:off x="0" y="0"/>
                      <a:ext cx="12670" cy="11766"/>
                    </a:xfrm>
                    <a:prstGeom prst="rect">
                      <a:avLst/>
                    </a:prstGeom>
                  </pic:spPr>
                </pic:pic>
              </a:graphicData>
            </a:graphic>
          </wp:inline>
        </w:drawing>
      </w:r>
      <w:r>
        <w:rPr>
          <w:rFonts w:ascii="Lucida Console" w:hAnsi="Lucida Console" w:eastAsia="Lucida Console" w:cs="Lucida Console"/>
          <w:sz w:val="24"/>
          <w:szCs w:val="24"/>
          <w:spacing w:val="-74"/>
        </w:rPr>
        <w:t xml:space="preserve"> </w:t>
      </w:r>
      <w:r>
        <w:rPr>
          <w:rFonts w:ascii="Microsoft YaHei" w:hAnsi="Microsoft YaHei" w:eastAsia="Microsoft YaHei" w:cs="Microsoft YaHei"/>
          <w:sz w:val="24"/>
          <w:szCs w:val="24"/>
          <w:spacing w:val="-3"/>
        </w:rPr>
        <w:t>，程序就一定会执行这</w:t>
      </w:r>
      <w:r>
        <w:rPr>
          <w:rFonts w:ascii="Microsoft YaHei" w:hAnsi="Microsoft YaHei" w:eastAsia="Microsoft YaHei" w:cs="Microsoft YaHei"/>
          <w:sz w:val="24"/>
          <w:szCs w:val="24"/>
          <w:spacing w:val="-3"/>
        </w:rPr>
        <w:t>个函数</w:t>
      </w:r>
      <w:r>
        <w:rPr>
          <w:rFonts w:ascii="Microsoft YaHei" w:hAnsi="Microsoft YaHei" w:eastAsia="Microsoft YaHei" w:cs="Microsoft YaHei"/>
          <w:sz w:val="24"/>
          <w:szCs w:val="24"/>
          <w:spacing w:val="-11"/>
        </w:rPr>
        <w:t>）；</w:t>
      </w:r>
    </w:p>
    <w:p>
      <w:pPr>
        <w:pStyle w:val="BodyText"/>
        <w:ind w:left="12"/>
        <w:spacing w:before="14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而大模型的</w:t>
      </w:r>
      <w:r>
        <w:rPr>
          <w:rFonts w:ascii="Microsoft YaHei" w:hAnsi="Microsoft YaHei" w:eastAsia="Microsoft YaHei" w:cs="Microsoft YaHei"/>
          <w:sz w:val="24"/>
          <w:szCs w:val="24"/>
          <w:spacing w:val="26"/>
        </w:rPr>
        <w:t xml:space="preserve"> </w:t>
      </w:r>
      <w:r>
        <w:rPr>
          <w:sz w:val="24"/>
          <w:szCs w:val="24"/>
        </w:rPr>
        <w:t>Function</w:t>
      </w:r>
      <w:r>
        <w:rPr>
          <w:sz w:val="24"/>
          <w:szCs w:val="24"/>
          <w:spacing w:val="23"/>
        </w:rPr>
        <w:t xml:space="preserve"> </w:t>
      </w:r>
      <w:r>
        <w:rPr>
          <w:sz w:val="24"/>
          <w:szCs w:val="24"/>
        </w:rPr>
        <w:t>Calling</w:t>
      </w:r>
      <w:r>
        <w:rPr>
          <w:sz w:val="24"/>
          <w:szCs w:val="24"/>
          <w:spacing w:val="26"/>
          <w:w w:val="101"/>
        </w:rPr>
        <w:t xml:space="preserve"> </w:t>
      </w:r>
      <w:r>
        <w:rPr>
          <w:rFonts w:ascii="Microsoft YaHei" w:hAnsi="Microsoft YaHei" w:eastAsia="Microsoft YaHei" w:cs="Microsoft YaHei"/>
          <w:sz w:val="24"/>
          <w:szCs w:val="24"/>
        </w:rPr>
        <w:t>是 大模型通过识别意</w:t>
      </w:r>
      <w:r>
        <w:rPr>
          <w:rFonts w:ascii="Microsoft YaHei" w:hAnsi="Microsoft YaHei" w:eastAsia="Microsoft YaHei" w:cs="Microsoft YaHei"/>
          <w:sz w:val="24"/>
          <w:szCs w:val="24"/>
          <w:spacing w:val="-1"/>
        </w:rPr>
        <w:t>图自主决策调用哪个函数，</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
        </w:rPr>
        <w:t>比如</w:t>
      </w:r>
    </w:p>
    <w:p>
      <w:pPr>
        <w:pStyle w:val="BodyText"/>
        <w:ind w:left="194"/>
        <w:spacing w:before="21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2"/>
          <w:position w:val="4"/>
        </w:rPr>
        <w:t>●    </w:t>
      </w:r>
      <w:r>
        <w:rPr>
          <w:rFonts w:ascii="Microsoft YaHei" w:hAnsi="Microsoft YaHei" w:eastAsia="Microsoft YaHei" w:cs="Microsoft YaHei"/>
          <w:sz w:val="24"/>
          <w:szCs w:val="24"/>
          <w:spacing w:val="2"/>
        </w:rPr>
        <w:t>我们先告诉模型</w:t>
      </w:r>
      <w:r>
        <w:rPr>
          <w:rFonts w:ascii="Microsoft YaHei" w:hAnsi="Microsoft YaHei" w:eastAsia="Microsoft YaHei" w:cs="Microsoft YaHei"/>
          <w:sz w:val="24"/>
          <w:szCs w:val="24"/>
          <w:spacing w:val="37"/>
        </w:rPr>
        <w:t xml:space="preserve"> </w:t>
      </w:r>
      <w:r>
        <w:rPr>
          <w:sz w:val="24"/>
          <w:szCs w:val="24"/>
          <w:spacing w:val="2"/>
        </w:rPr>
        <w:t>“</w:t>
      </w:r>
      <w:r>
        <w:rPr>
          <w:rFonts w:ascii="Microsoft YaHei" w:hAnsi="Microsoft YaHei" w:eastAsia="Microsoft YaHei" w:cs="Microsoft YaHei"/>
          <w:sz w:val="24"/>
          <w:szCs w:val="24"/>
          <w:spacing w:val="2"/>
        </w:rPr>
        <w:t>有哪些可用函数</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2"/>
        </w:rPr>
        <w:t>、每个函</w:t>
      </w:r>
      <w:r>
        <w:rPr>
          <w:rFonts w:ascii="Microsoft YaHei" w:hAnsi="Microsoft YaHei" w:eastAsia="Microsoft YaHei" w:cs="Microsoft YaHei"/>
          <w:sz w:val="24"/>
          <w:szCs w:val="24"/>
          <w:spacing w:val="1"/>
        </w:rPr>
        <w:t>数的功能和参数</w:t>
      </w:r>
      <w:r>
        <w:rPr>
          <w:sz w:val="24"/>
          <w:szCs w:val="24"/>
          <w:spacing w:val="1"/>
        </w:rPr>
        <w:t>”</w:t>
      </w:r>
      <w:r>
        <w:rPr>
          <w:rFonts w:ascii="Microsoft YaHei" w:hAnsi="Microsoft YaHei" w:eastAsia="Microsoft YaHei" w:cs="Microsoft YaHei"/>
          <w:sz w:val="24"/>
          <w:szCs w:val="24"/>
          <w:spacing w:val="1"/>
        </w:rPr>
        <w:t>即</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
        </w:rPr>
        <w:t>工具列表</w:t>
      </w:r>
    </w:p>
    <w:p>
      <w:pPr>
        <w:ind w:left="644"/>
        <w:spacing w:before="151" w:line="195" w:lineRule="auto"/>
        <w:rPr>
          <w:sz w:val="24"/>
          <w:szCs w:val="24"/>
        </w:rPr>
      </w:pPr>
      <w:r>
        <w:rPr>
          <w:rFonts w:ascii="Microsoft YaHei" w:hAnsi="Microsoft YaHei" w:eastAsia="Microsoft YaHei" w:cs="Microsoft YaHei"/>
          <w:sz w:val="12"/>
          <w:szCs w:val="12"/>
          <w:spacing w:val="-1"/>
          <w:position w:val="4"/>
        </w:rPr>
        <w:t>○</w:t>
      </w:r>
      <w:r>
        <w:rPr>
          <w:rFonts w:ascii="Microsoft YaHei" w:hAnsi="Microsoft YaHei" w:eastAsia="Microsoft YaHei" w:cs="Microsoft YaHei"/>
          <w:sz w:val="12"/>
          <w:szCs w:val="12"/>
          <w:spacing w:val="4"/>
          <w:position w:val="4"/>
        </w:rPr>
        <w:t xml:space="preserve">       </w:t>
      </w:r>
      <w:r>
        <w:rPr>
          <w:rFonts w:ascii="Microsoft YaHei" w:hAnsi="Microsoft YaHei" w:eastAsia="Microsoft YaHei" w:cs="Microsoft YaHei"/>
          <w:sz w:val="24"/>
          <w:szCs w:val="24"/>
          <w:spacing w:val="-1"/>
        </w:rPr>
        <w:t>（例如有一个函数功能是：</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
        </w:rPr>
        <w:t>向</w:t>
      </w:r>
      <w:r>
        <w:rPr>
          <w:rFonts w:ascii="Lucida Console" w:hAnsi="Lucida Console" w:eastAsia="Lucida Console" w:cs="Lucida Console"/>
          <w:sz w:val="24"/>
          <w:szCs w:val="24"/>
          <w:spacing w:val="-1"/>
        </w:rPr>
        <w:t>MySQL</w:t>
      </w:r>
      <w:r>
        <w:rPr>
          <w:rFonts w:ascii="Microsoft YaHei" w:hAnsi="Microsoft YaHei" w:eastAsia="Microsoft YaHei" w:cs="Microsoft YaHei"/>
          <w:sz w:val="24"/>
          <w:szCs w:val="24"/>
          <w:spacing w:val="-1"/>
        </w:rPr>
        <w:t>中写入数据） </w:t>
      </w:r>
      <w:r>
        <w:rPr>
          <w:sz w:val="24"/>
          <w:szCs w:val="24"/>
          <w:position w:val="-5"/>
        </w:rPr>
        <w:drawing>
          <wp:inline distT="0" distB="0" distL="0" distR="0">
            <wp:extent cx="12676" cy="11766"/>
            <wp:effectExtent l="0" t="0" r="0" b="0"/>
            <wp:docPr id="1692" name="IM 1692"/>
            <wp:cNvGraphicFramePr/>
            <a:graphic>
              <a:graphicData uri="http://schemas.openxmlformats.org/drawingml/2006/picture">
                <pic:pic>
                  <pic:nvPicPr>
                    <pic:cNvPr id="1692" name="IM 1692"/>
                    <pic:cNvPicPr/>
                  </pic:nvPicPr>
                  <pic:blipFill>
                    <a:blip r:embed="rId1480"/>
                    <a:stretch>
                      <a:fillRect/>
                    </a:stretch>
                  </pic:blipFill>
                  <pic:spPr>
                    <a:xfrm rot="0">
                      <a:off x="0" y="0"/>
                      <a:ext cx="12676" cy="11766"/>
                    </a:xfrm>
                    <a:prstGeom prst="rect">
                      <a:avLst/>
                    </a:prstGeom>
                  </pic:spPr>
                </pic:pic>
              </a:graphicData>
            </a:graphic>
          </wp:inline>
        </w:drawing>
      </w:r>
    </w:p>
    <w:p>
      <w:pPr>
        <w:pStyle w:val="BodyText"/>
        <w:ind w:left="194"/>
        <w:spacing w:before="129" w:line="184" w:lineRule="auto"/>
        <w:rPr>
          <w:sz w:val="24"/>
          <w:szCs w:val="24"/>
        </w:rPr>
      </w:pPr>
      <w:r>
        <w:rPr>
          <w:rFonts w:ascii="Microsoft YaHei" w:hAnsi="Microsoft YaHei" w:eastAsia="Microsoft YaHei" w:cs="Microsoft YaHei"/>
          <w:sz w:val="12"/>
          <w:szCs w:val="12"/>
          <w:spacing w:val="2"/>
          <w:position w:val="4"/>
        </w:rPr>
        <w:t>●    </w:t>
      </w:r>
      <w:r>
        <w:rPr>
          <w:rFonts w:ascii="Microsoft YaHei" w:hAnsi="Microsoft YaHei" w:eastAsia="Microsoft YaHei" w:cs="Microsoft YaHei"/>
          <w:sz w:val="24"/>
          <w:szCs w:val="24"/>
          <w:spacing w:val="2"/>
        </w:rPr>
        <w:t>大模型会根据用户的问题，识别判断出</w:t>
      </w:r>
      <w:r>
        <w:rPr>
          <w:rFonts w:ascii="Microsoft YaHei" w:hAnsi="Microsoft YaHei" w:eastAsia="Microsoft YaHei" w:cs="Microsoft YaHei"/>
          <w:sz w:val="24"/>
          <w:szCs w:val="24"/>
          <w:spacing w:val="37"/>
        </w:rPr>
        <w:t xml:space="preserve"> </w:t>
      </w:r>
      <w:r>
        <w:rPr>
          <w:sz w:val="24"/>
          <w:szCs w:val="24"/>
          <w:spacing w:val="2"/>
        </w:rPr>
        <w:t>“</w:t>
      </w:r>
      <w:r>
        <w:rPr>
          <w:rFonts w:ascii="Microsoft YaHei" w:hAnsi="Microsoft YaHei" w:eastAsia="Microsoft YaHei" w:cs="Microsoft YaHei"/>
          <w:sz w:val="24"/>
          <w:szCs w:val="24"/>
          <w:spacing w:val="2"/>
        </w:rPr>
        <w:t>是否需要调用函数</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2"/>
        </w:rPr>
        <w:t>、调用哪个函数</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、传什么参数</w:t>
      </w:r>
      <w:r>
        <w:rPr>
          <w:sz w:val="24"/>
          <w:szCs w:val="24"/>
          <w:spacing w:val="1"/>
        </w:rPr>
        <w:t>”</w:t>
      </w:r>
    </w:p>
    <w:p>
      <w:pPr>
        <w:ind w:left="194"/>
        <w:spacing w:before="151"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但大模型不会直接调用这些函数，</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rPr>
        <w:t>而是生成一个函数调用指令</w:t>
      </w:r>
    </w:p>
    <w:p>
      <w:pPr>
        <w:ind w:left="459" w:right="70" w:hanging="265"/>
        <w:spacing w:before="109" w:line="227" w:lineRule="auto"/>
        <w:rPr>
          <w:sz w:val="24"/>
          <w:szCs w:val="24"/>
        </w:rPr>
      </w:pPr>
      <w:r>
        <w:drawing>
          <wp:anchor distT="0" distB="0" distL="0" distR="0" simplePos="0" relativeHeight="255339520" behindDoc="1" locked="0" layoutInCell="1" allowOverlap="1">
            <wp:simplePos x="0" y="0"/>
            <wp:positionH relativeFrom="column">
              <wp:posOffset>4476750</wp:posOffset>
            </wp:positionH>
            <wp:positionV relativeFrom="paragraph">
              <wp:posOffset>69357</wp:posOffset>
            </wp:positionV>
            <wp:extent cx="2028825" cy="23621"/>
            <wp:effectExtent l="0" t="0" r="0" b="0"/>
            <wp:wrapNone/>
            <wp:docPr id="1694" name="IM 1694"/>
            <wp:cNvGraphicFramePr/>
            <a:graphic>
              <a:graphicData uri="http://schemas.openxmlformats.org/drawingml/2006/picture">
                <pic:pic>
                  <pic:nvPicPr>
                    <pic:cNvPr id="1694" name="IM 1694"/>
                    <pic:cNvPicPr/>
                  </pic:nvPicPr>
                  <pic:blipFill>
                    <a:blip r:embed="rId1481"/>
                    <a:stretch>
                      <a:fillRect/>
                    </a:stretch>
                  </pic:blipFill>
                  <pic:spPr>
                    <a:xfrm rot="0">
                      <a:off x="0" y="0"/>
                      <a:ext cx="2028825" cy="23621"/>
                    </a:xfrm>
                    <a:prstGeom prst="rect">
                      <a:avLst/>
                    </a:prstGeom>
                  </pic:spPr>
                </pic:pic>
              </a:graphicData>
            </a:graphic>
          </wp:anchor>
        </w:drawing>
      </w:r>
      <w:r>
        <w:drawing>
          <wp:anchor distT="0" distB="0" distL="0" distR="0" simplePos="0" relativeHeight="255337472" behindDoc="1" locked="0" layoutInCell="1" allowOverlap="1">
            <wp:simplePos x="0" y="0"/>
            <wp:positionH relativeFrom="column">
              <wp:posOffset>285750</wp:posOffset>
            </wp:positionH>
            <wp:positionV relativeFrom="paragraph">
              <wp:posOffset>317007</wp:posOffset>
            </wp:positionV>
            <wp:extent cx="352424" cy="23621"/>
            <wp:effectExtent l="0" t="0" r="0" b="0"/>
            <wp:wrapNone/>
            <wp:docPr id="1696" name="IM 1696"/>
            <wp:cNvGraphicFramePr/>
            <a:graphic>
              <a:graphicData uri="http://schemas.openxmlformats.org/drawingml/2006/picture">
                <pic:pic>
                  <pic:nvPicPr>
                    <pic:cNvPr id="1696" name="IM 1696"/>
                    <pic:cNvPicPr/>
                  </pic:nvPicPr>
                  <pic:blipFill>
                    <a:blip r:embed="rId1482"/>
                    <a:stretch>
                      <a:fillRect/>
                    </a:stretch>
                  </pic:blipFill>
                  <pic:spPr>
                    <a:xfrm rot="0">
                      <a:off x="0" y="0"/>
                      <a:ext cx="352424" cy="23621"/>
                    </a:xfrm>
                    <a:prstGeom prst="rect">
                      <a:avLst/>
                    </a:prstGeom>
                  </pic:spPr>
                </pic:pic>
              </a:graphicData>
            </a:graphic>
          </wp:anchor>
        </w:drawing>
      </w:r>
      <w:r>
        <w:drawing>
          <wp:anchor distT="0" distB="0" distL="0" distR="0" simplePos="0" relativeHeight="255338496" behindDoc="1" locked="0" layoutInCell="1" allowOverlap="1">
            <wp:simplePos x="0" y="0"/>
            <wp:positionH relativeFrom="column">
              <wp:posOffset>4476750</wp:posOffset>
            </wp:positionH>
            <wp:positionV relativeFrom="paragraph">
              <wp:posOffset>69357</wp:posOffset>
            </wp:positionV>
            <wp:extent cx="2028825" cy="200025"/>
            <wp:effectExtent l="0" t="0" r="0" b="0"/>
            <wp:wrapNone/>
            <wp:docPr id="1698" name="IM 1698"/>
            <wp:cNvGraphicFramePr/>
            <a:graphic>
              <a:graphicData uri="http://schemas.openxmlformats.org/drawingml/2006/picture">
                <pic:pic>
                  <pic:nvPicPr>
                    <pic:cNvPr id="1698" name="IM 1698"/>
                    <pic:cNvPicPr/>
                  </pic:nvPicPr>
                  <pic:blipFill>
                    <a:blip r:embed="rId1483"/>
                    <a:stretch>
                      <a:fillRect/>
                    </a:stretch>
                  </pic:blipFill>
                  <pic:spPr>
                    <a:xfrm rot="0">
                      <a:off x="0" y="0"/>
                      <a:ext cx="2028825" cy="200025"/>
                    </a:xfrm>
                    <a:prstGeom prst="rect">
                      <a:avLst/>
                    </a:prstGeom>
                  </pic:spPr>
                </pic:pic>
              </a:graphicData>
            </a:graphic>
          </wp:anchor>
        </w:drawing>
      </w:r>
      <w:r>
        <w:drawing>
          <wp:anchor distT="0" distB="0" distL="0" distR="0" simplePos="0" relativeHeight="255336448" behindDoc="1" locked="0" layoutInCell="1" allowOverlap="1">
            <wp:simplePos x="0" y="0"/>
            <wp:positionH relativeFrom="column">
              <wp:posOffset>285750</wp:posOffset>
            </wp:positionH>
            <wp:positionV relativeFrom="paragraph">
              <wp:posOffset>317007</wp:posOffset>
            </wp:positionV>
            <wp:extent cx="352425" cy="200025"/>
            <wp:effectExtent l="0" t="0" r="0" b="0"/>
            <wp:wrapNone/>
            <wp:docPr id="1700" name="IM 1700"/>
            <wp:cNvGraphicFramePr/>
            <a:graphic>
              <a:graphicData uri="http://schemas.openxmlformats.org/drawingml/2006/picture">
                <pic:pic>
                  <pic:nvPicPr>
                    <pic:cNvPr id="1700" name="IM 1700"/>
                    <pic:cNvPicPr/>
                  </pic:nvPicPr>
                  <pic:blipFill>
                    <a:blip r:embed="rId1484"/>
                    <a:stretch>
                      <a:fillRect/>
                    </a:stretch>
                  </pic:blipFill>
                  <pic:spPr>
                    <a:xfrm rot="0">
                      <a:off x="0" y="0"/>
                      <a:ext cx="352425" cy="200025"/>
                    </a:xfrm>
                    <a:prstGeom prst="rect">
                      <a:avLst/>
                    </a:prstGeom>
                  </pic:spPr>
                </pic:pic>
              </a:graphicData>
            </a:graphic>
          </wp:anchor>
        </w:drawing>
      </w: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由后端程序解析函数指令，</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rPr>
        <w:t>再去执行调用这个函数，</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rPr>
        <w:t>拿到结果</w:t>
      </w:r>
      <w:r>
        <w:rPr>
          <w:rFonts w:ascii="Microsoft YaHei" w:hAnsi="Microsoft YaHei" w:eastAsia="Microsoft YaHei" w:cs="Microsoft YaHei"/>
          <w:sz w:val="24"/>
          <w:szCs w:val="24"/>
          <w:spacing w:val="49"/>
        </w:rPr>
        <w:t xml:space="preserve"> </w:t>
      </w:r>
      <w:r>
        <w:rPr>
          <w:sz w:val="24"/>
          <w:szCs w:val="24"/>
          <w:position w:val="-5"/>
        </w:rPr>
        <w:drawing>
          <wp:inline distT="0" distB="0" distL="0" distR="0">
            <wp:extent cx="23812" cy="200025"/>
            <wp:effectExtent l="0" t="0" r="0" b="0"/>
            <wp:docPr id="1702" name="IM 1702"/>
            <wp:cNvGraphicFramePr/>
            <a:graphic>
              <a:graphicData uri="http://schemas.openxmlformats.org/drawingml/2006/picture">
                <pic:pic>
                  <pic:nvPicPr>
                    <pic:cNvPr id="1702" name="IM 1702"/>
                    <pic:cNvPicPr/>
                  </pic:nvPicPr>
                  <pic:blipFill>
                    <a:blip r:embed="rId1485"/>
                    <a:stretch>
                      <a:fillRect/>
                    </a:stretch>
                  </pic:blipFill>
                  <pic:spPr>
                    <a:xfrm rot="0">
                      <a:off x="0" y="0"/>
                      <a:ext cx="23812" cy="200025"/>
                    </a:xfrm>
                    <a:prstGeom prst="rect">
                      <a:avLst/>
                    </a:prstGeom>
                  </pic:spPr>
                </pic:pic>
              </a:graphicData>
            </a:graphic>
          </wp:inline>
        </w:drawing>
      </w:r>
      <w:r>
        <w:rPr>
          <w:rFonts w:ascii="Microsoft YaHei" w:hAnsi="Microsoft YaHei" w:eastAsia="Microsoft YaHei" w:cs="Microsoft YaHei"/>
          <w:sz w:val="24"/>
          <w:szCs w:val="24"/>
        </w:rPr>
        <w:t>框架封装好了会帮我们解</w:t>
      </w:r>
      <w:r>
        <w:rPr>
          <w:rFonts w:ascii="Microsoft YaHei" w:hAnsi="Microsoft YaHei" w:eastAsia="Microsoft YaHei" w:cs="Microsoft YaHei"/>
          <w:sz w:val="24"/>
          <w:szCs w:val="24"/>
          <w:spacing w:val="-1"/>
        </w:rPr>
        <w:t>析和</w:t>
      </w:r>
      <w:r>
        <w:rPr>
          <w:rFonts w:ascii="Microsoft YaHei" w:hAnsi="Microsoft YaHei" w:eastAsia="Microsoft YaHei" w:cs="Microsoft YaHei"/>
          <w:sz w:val="24"/>
          <w:szCs w:val="24"/>
          <w:spacing w:val="-8"/>
          <w:w w:val="95"/>
        </w:rPr>
        <w:t>调用</w:t>
      </w:r>
      <w:r>
        <w:rPr>
          <w:sz w:val="24"/>
          <w:szCs w:val="24"/>
          <w:position w:val="-6"/>
        </w:rPr>
        <w:drawing>
          <wp:inline distT="0" distB="0" distL="0" distR="0">
            <wp:extent cx="64693" cy="200025"/>
            <wp:effectExtent l="0" t="0" r="0" b="0"/>
            <wp:docPr id="1704" name="IM 1704"/>
            <wp:cNvGraphicFramePr/>
            <a:graphic>
              <a:graphicData uri="http://schemas.openxmlformats.org/drawingml/2006/picture">
                <pic:pic>
                  <pic:nvPicPr>
                    <pic:cNvPr id="1704" name="IM 1704"/>
                    <pic:cNvPicPr/>
                  </pic:nvPicPr>
                  <pic:blipFill>
                    <a:blip r:embed="rId1486"/>
                    <a:stretch>
                      <a:fillRect/>
                    </a:stretch>
                  </pic:blipFill>
                  <pic:spPr>
                    <a:xfrm rot="0">
                      <a:off x="0" y="0"/>
                      <a:ext cx="64693" cy="200025"/>
                    </a:xfrm>
                    <a:prstGeom prst="rect">
                      <a:avLst/>
                    </a:prstGeom>
                  </pic:spPr>
                </pic:pic>
              </a:graphicData>
            </a:graphic>
          </wp:inline>
        </w:drawing>
      </w:r>
    </w:p>
    <w:p>
      <w:pPr>
        <w:ind w:left="194"/>
        <w:spacing w:before="118" w:line="18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将函数调用结果传给大模型，大模型生成最终回答</w:t>
      </w:r>
    </w:p>
    <w:p>
      <w:pPr>
        <w:pStyle w:val="BodyText"/>
        <w:spacing w:line="317" w:lineRule="auto"/>
        <w:rPr/>
      </w:pPr>
      <w:r/>
    </w:p>
    <w:p>
      <w:pPr>
        <w:pStyle w:val="BodyText"/>
        <w:spacing w:line="318" w:lineRule="auto"/>
        <w:rPr/>
      </w:pPr>
      <w:r/>
    </w:p>
    <w:p>
      <w:pPr>
        <w:pStyle w:val="BodyText"/>
        <w:spacing w:line="318" w:lineRule="auto"/>
        <w:rPr/>
      </w:pPr>
      <w:r/>
    </w:p>
    <w:p>
      <w:pPr>
        <w:pStyle w:val="BodyText"/>
        <w:ind w:left="7"/>
        <w:spacing w:before="155" w:line="184" w:lineRule="auto"/>
        <w:outlineLvl w:val="3"/>
        <w:rPr>
          <w:rFonts w:ascii="Microsoft YaHei" w:hAnsi="Microsoft YaHei" w:eastAsia="Microsoft YaHei" w:cs="Microsoft YaHei"/>
          <w:sz w:val="36"/>
          <w:szCs w:val="36"/>
        </w:rPr>
      </w:pPr>
      <w:r>
        <w:rPr>
          <w:sz w:val="36"/>
          <w:szCs w:val="36"/>
          <w:b/>
          <w:bCs/>
          <w:color w:val="DF2A3F"/>
          <w:spacing w:val="-1"/>
        </w:rPr>
        <w:t>2. </w:t>
      </w:r>
      <w:r>
        <w:rPr>
          <w:rFonts w:ascii="Microsoft YaHei" w:hAnsi="Microsoft YaHei" w:eastAsia="Microsoft YaHei" w:cs="Microsoft YaHei"/>
          <w:sz w:val="36"/>
          <w:szCs w:val="36"/>
          <w:color w:val="DF2A3F"/>
          <w:spacing w:val="-1"/>
        </w:rPr>
        <w:t>帮助个人理解（也应对面试官的追问）</w:t>
      </w:r>
    </w:p>
    <w:p>
      <w:pPr>
        <w:pStyle w:val="BodyText"/>
        <w:spacing w:line="375" w:lineRule="auto"/>
        <w:rPr/>
      </w:pPr>
      <w:r/>
    </w:p>
    <w:p>
      <w:pPr>
        <w:pStyle w:val="BodyText"/>
        <w:ind w:left="6"/>
        <w:spacing w:before="129" w:line="178" w:lineRule="auto"/>
        <w:outlineLvl w:val="4"/>
        <w:rPr>
          <w:rFonts w:ascii="Microsoft YaHei" w:hAnsi="Microsoft YaHei" w:eastAsia="Microsoft YaHei" w:cs="Microsoft YaHei"/>
          <w:sz w:val="30"/>
          <w:szCs w:val="30"/>
        </w:rPr>
      </w:pPr>
      <w:r>
        <w:rPr>
          <w:sz w:val="30"/>
          <w:szCs w:val="30"/>
          <w:b/>
          <w:bCs/>
          <w:color w:val="262626"/>
          <w:spacing w:val="-2"/>
        </w:rPr>
        <w:t>2.1.</w:t>
      </w:r>
      <w:r>
        <w:rPr>
          <w:sz w:val="30"/>
          <w:szCs w:val="30"/>
          <w:b/>
          <w:bCs/>
          <w:color w:val="262626"/>
          <w:spacing w:val="17"/>
        </w:rPr>
        <w:t xml:space="preserve"> </w:t>
      </w:r>
      <w:r>
        <w:rPr>
          <w:rFonts w:ascii="Microsoft YaHei" w:hAnsi="Microsoft YaHei" w:eastAsia="Microsoft YaHei" w:cs="Microsoft YaHei"/>
          <w:sz w:val="30"/>
          <w:szCs w:val="30"/>
          <w:color w:val="262626"/>
          <w:spacing w:val="-2"/>
        </w:rPr>
        <w:t>举例</w:t>
      </w:r>
    </w:p>
    <w:p>
      <w:pPr>
        <w:pStyle w:val="BodyText"/>
        <w:ind w:left="20"/>
        <w:spacing w:before="30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咱们通过一个天气查询的例子来详细说明</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color w:val="262626"/>
        </w:rPr>
        <w:t>。假设用户询问</w:t>
      </w:r>
      <w:r>
        <w:rPr>
          <w:rFonts w:ascii="Microsoft YaHei" w:hAnsi="Microsoft YaHei" w:eastAsia="Microsoft YaHei" w:cs="Microsoft YaHei"/>
          <w:sz w:val="24"/>
          <w:szCs w:val="24"/>
          <w:color w:val="262626"/>
          <w:spacing w:val="-44"/>
        </w:rPr>
        <w:t xml:space="preserve"> </w:t>
      </w:r>
      <w:r>
        <w:rPr>
          <w:sz w:val="24"/>
          <w:szCs w:val="24"/>
          <w:color w:val="262626"/>
        </w:rPr>
        <w:t>“</w:t>
      </w:r>
      <w:r>
        <w:rPr>
          <w:rFonts w:ascii="Microsoft YaHei" w:hAnsi="Microsoft YaHei" w:eastAsia="Microsoft YaHei" w:cs="Microsoft YaHei"/>
          <w:sz w:val="24"/>
          <w:szCs w:val="24"/>
          <w:color w:val="262626"/>
        </w:rPr>
        <w:t>重庆天气如何</w:t>
      </w:r>
      <w:r>
        <w:rPr>
          <w:sz w:val="24"/>
          <w:szCs w:val="24"/>
          <w:color w:val="262626"/>
        </w:rPr>
        <w:t>”</w:t>
      </w:r>
      <w:r>
        <w:rPr>
          <w:rFonts w:ascii="Microsoft YaHei" w:hAnsi="Microsoft YaHei" w:eastAsia="Microsoft YaHei" w:cs="Microsoft YaHei"/>
          <w:sz w:val="24"/>
          <w:szCs w:val="24"/>
          <w:color w:val="262626"/>
        </w:rPr>
        <w:t>，</w:t>
      </w:r>
      <w:r>
        <w:rPr>
          <w:rFonts w:ascii="Microsoft YaHei" w:hAnsi="Microsoft YaHei" w:eastAsia="Microsoft YaHei" w:cs="Microsoft YaHei"/>
          <w:sz w:val="24"/>
          <w:szCs w:val="24"/>
          <w:color w:val="262626"/>
          <w:spacing w:val="-48"/>
        </w:rPr>
        <w:t xml:space="preserve"> </w:t>
      </w:r>
      <w:r>
        <w:rPr>
          <w:rFonts w:ascii="Microsoft YaHei" w:hAnsi="Microsoft YaHei" w:eastAsia="Microsoft YaHei" w:cs="Microsoft YaHei"/>
          <w:sz w:val="24"/>
          <w:szCs w:val="24"/>
          <w:color w:val="262626"/>
        </w:rPr>
        <w:t>具体流程是这</w:t>
      </w:r>
      <w:r>
        <w:rPr>
          <w:rFonts w:ascii="Microsoft YaHei" w:hAnsi="Microsoft YaHei" w:eastAsia="Microsoft YaHei" w:cs="Microsoft YaHei"/>
          <w:sz w:val="24"/>
          <w:szCs w:val="24"/>
          <w:color w:val="262626"/>
          <w:spacing w:val="-1"/>
        </w:rPr>
        <w:t>样的：</w:t>
      </w:r>
    </w:p>
    <w:p>
      <w:pPr>
        <w:spacing w:line="184" w:lineRule="auto"/>
        <w:sectPr>
          <w:headerReference w:type="default" r:id="rId1477"/>
          <w:footerReference w:type="default" r:id="rId1478"/>
          <w:pgSz w:w="12240" w:h="15840"/>
          <w:pgMar w:top="2107" w:right="960" w:bottom="440" w:left="960" w:header="1245" w:footer="175" w:gutter="0"/>
        </w:sectPr>
        <w:rPr>
          <w:rFonts w:ascii="Microsoft YaHei" w:hAnsi="Microsoft YaHei" w:eastAsia="Microsoft YaHei" w:cs="Microsoft YaHei"/>
          <w:sz w:val="24"/>
          <w:szCs w:val="24"/>
        </w:rPr>
      </w:pPr>
    </w:p>
    <w:p>
      <w:pPr>
        <w:pStyle w:val="BodyText"/>
        <w:spacing w:line="318" w:lineRule="auto"/>
        <w:rPr/>
      </w:pPr>
      <w:r/>
    </w:p>
    <w:p>
      <w:pPr>
        <w:ind w:firstLine="8"/>
        <w:spacing w:line="7320" w:lineRule="exact"/>
        <w:rPr/>
      </w:pPr>
      <w:r>
        <w:rPr>
          <w:position w:val="-146"/>
        </w:rPr>
        <w:drawing>
          <wp:inline distT="0" distB="0" distL="0" distR="0">
            <wp:extent cx="6534150" cy="4648200"/>
            <wp:effectExtent l="0" t="0" r="0" b="0"/>
            <wp:docPr id="1706" name="IM 1706"/>
            <wp:cNvGraphicFramePr/>
            <a:graphic>
              <a:graphicData uri="http://schemas.openxmlformats.org/drawingml/2006/picture">
                <pic:pic>
                  <pic:nvPicPr>
                    <pic:cNvPr id="1706" name="IM 1706"/>
                    <pic:cNvPicPr/>
                  </pic:nvPicPr>
                  <pic:blipFill>
                    <a:blip r:embed="rId1488"/>
                    <a:stretch>
                      <a:fillRect/>
                    </a:stretch>
                  </pic:blipFill>
                  <pic:spPr>
                    <a:xfrm rot="0">
                      <a:off x="0" y="0"/>
                      <a:ext cx="6534150" cy="4648200"/>
                    </a:xfrm>
                    <a:prstGeom prst="rect">
                      <a:avLst/>
                    </a:prstGeom>
                  </pic:spPr>
                </pic:pic>
              </a:graphicData>
            </a:graphic>
          </wp:inline>
        </w:drawing>
      </w:r>
    </w:p>
    <w:p>
      <w:pPr>
        <w:ind w:left="2"/>
        <w:spacing w:before="248"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生成的函数调用指令可理解为如下图：</w:t>
      </w:r>
    </w:p>
    <w:p>
      <w:pPr>
        <w:ind w:firstLine="8"/>
        <w:spacing w:before="134" w:line="3975" w:lineRule="exact"/>
        <w:rPr/>
      </w:pPr>
      <w:r>
        <w:rPr>
          <w:position w:val="-79"/>
        </w:rPr>
        <w:drawing>
          <wp:inline distT="0" distB="0" distL="0" distR="0">
            <wp:extent cx="2752725" cy="2524124"/>
            <wp:effectExtent l="0" t="0" r="0" b="0"/>
            <wp:docPr id="1708" name="IM 1708"/>
            <wp:cNvGraphicFramePr/>
            <a:graphic>
              <a:graphicData uri="http://schemas.openxmlformats.org/drawingml/2006/picture">
                <pic:pic>
                  <pic:nvPicPr>
                    <pic:cNvPr id="1708" name="IM 1708"/>
                    <pic:cNvPicPr/>
                  </pic:nvPicPr>
                  <pic:blipFill>
                    <a:blip r:embed="rId1489"/>
                    <a:stretch>
                      <a:fillRect/>
                    </a:stretch>
                  </pic:blipFill>
                  <pic:spPr>
                    <a:xfrm rot="0">
                      <a:off x="0" y="0"/>
                      <a:ext cx="2752725" cy="2524124"/>
                    </a:xfrm>
                    <a:prstGeom prst="rect">
                      <a:avLst/>
                    </a:prstGeom>
                  </pic:spPr>
                </pic:pic>
              </a:graphicData>
            </a:graphic>
          </wp:inline>
        </w:drawing>
      </w:r>
    </w:p>
    <w:p>
      <w:pPr>
        <w:pStyle w:val="BodyText"/>
        <w:spacing w:line="459" w:lineRule="auto"/>
        <w:rPr/>
      </w:pPr>
      <w:r/>
    </w:p>
    <w:p>
      <w:pPr>
        <w:pStyle w:val="BodyText"/>
        <w:spacing w:before="128" w:line="181" w:lineRule="auto"/>
        <w:outlineLvl w:val="4"/>
        <w:rPr>
          <w:rFonts w:ascii="Microsoft YaHei" w:hAnsi="Microsoft YaHei" w:eastAsia="Microsoft YaHei" w:cs="Microsoft YaHei"/>
          <w:sz w:val="30"/>
          <w:szCs w:val="30"/>
        </w:rPr>
      </w:pPr>
      <w:r>
        <w:rPr>
          <w:sz w:val="30"/>
          <w:szCs w:val="30"/>
          <w:b/>
          <w:bCs/>
          <w:color w:val="262626"/>
          <w:spacing w:val="35"/>
        </w:rPr>
        <w:t>2.2. </w:t>
      </w:r>
      <w:r>
        <w:rPr>
          <w:sz w:val="30"/>
          <w:szCs w:val="30"/>
          <w:color w:val="262626"/>
        </w:rPr>
        <w:t>Function</w:t>
      </w:r>
      <w:r>
        <w:rPr>
          <w:sz w:val="30"/>
          <w:szCs w:val="30"/>
          <w:color w:val="262626"/>
          <w:spacing w:val="29"/>
        </w:rPr>
        <w:t xml:space="preserve"> </w:t>
      </w:r>
      <w:r>
        <w:rPr>
          <w:sz w:val="30"/>
          <w:szCs w:val="30"/>
          <w:color w:val="262626"/>
        </w:rPr>
        <w:t>Calling</w:t>
      </w:r>
      <w:r>
        <w:rPr>
          <w:sz w:val="30"/>
          <w:szCs w:val="30"/>
          <w:color w:val="262626"/>
          <w:spacing w:val="37"/>
        </w:rPr>
        <w:t xml:space="preserve"> </w:t>
      </w:r>
      <w:r>
        <w:rPr>
          <w:rFonts w:ascii="Microsoft YaHei" w:hAnsi="Microsoft YaHei" w:eastAsia="Microsoft YaHei" w:cs="Microsoft YaHei"/>
          <w:sz w:val="30"/>
          <w:szCs w:val="30"/>
          <w:color w:val="262626"/>
          <w:spacing w:val="35"/>
        </w:rPr>
        <w:t>的*端</w:t>
      </w:r>
    </w:p>
    <w:p>
      <w:pPr>
        <w:pStyle w:val="BodyText"/>
        <w:ind w:left="450" w:right="157" w:hanging="263"/>
        <w:spacing w:before="286"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color w:val="262626"/>
          <w:spacing w:val="1"/>
          <w:position w:val="4"/>
        </w:rPr>
        <w:t>●    </w:t>
      </w:r>
      <w:r>
        <w:rPr>
          <w:rFonts w:ascii="Microsoft YaHei" w:hAnsi="Microsoft YaHei" w:eastAsia="Microsoft YaHei" w:cs="Microsoft YaHei"/>
          <w:sz w:val="24"/>
          <w:szCs w:val="24"/>
          <w:spacing w:val="1"/>
        </w:rPr>
        <w:t>依赖精准的函数定义与提示词设计：</w:t>
      </w:r>
      <w:r>
        <w:rPr>
          <w:rFonts w:ascii="Microsoft YaHei" w:hAnsi="Microsoft YaHei" w:eastAsia="Microsoft YaHei" w:cs="Microsoft YaHei"/>
          <w:sz w:val="24"/>
          <w:szCs w:val="24"/>
          <w:color w:val="262626"/>
          <w:spacing w:val="1"/>
        </w:rPr>
        <w:t>使用</w:t>
      </w:r>
      <w:r>
        <w:rPr>
          <w:rFonts w:ascii="Microsoft YaHei" w:hAnsi="Microsoft YaHei" w:eastAsia="Microsoft YaHei" w:cs="Microsoft YaHei"/>
          <w:sz w:val="24"/>
          <w:szCs w:val="24"/>
          <w:color w:val="262626"/>
          <w:spacing w:val="53"/>
        </w:rPr>
        <w:t xml:space="preserve"> </w:t>
      </w:r>
      <w:r>
        <w:rPr>
          <w:sz w:val="24"/>
          <w:szCs w:val="24"/>
          <w:color w:val="262626"/>
        </w:rPr>
        <w:t>Function</w:t>
      </w:r>
      <w:r>
        <w:rPr>
          <w:sz w:val="24"/>
          <w:szCs w:val="24"/>
          <w:color w:val="262626"/>
          <w:spacing w:val="23"/>
        </w:rPr>
        <w:t xml:space="preserve"> </w:t>
      </w:r>
      <w:r>
        <w:rPr>
          <w:sz w:val="24"/>
          <w:szCs w:val="24"/>
          <w:color w:val="262626"/>
        </w:rPr>
        <w:t>Calling</w:t>
      </w:r>
      <w:r>
        <w:rPr>
          <w:sz w:val="24"/>
          <w:szCs w:val="24"/>
          <w:color w:val="262626"/>
          <w:spacing w:val="24"/>
        </w:rPr>
        <w:t xml:space="preserve"> </w:t>
      </w:r>
      <w:r>
        <w:rPr>
          <w:rFonts w:ascii="Microsoft YaHei" w:hAnsi="Microsoft YaHei" w:eastAsia="Microsoft YaHei" w:cs="Microsoft YaHei"/>
          <w:sz w:val="24"/>
          <w:szCs w:val="24"/>
          <w:color w:val="262626"/>
          <w:spacing w:val="1"/>
        </w:rPr>
        <w:t>我</w:t>
      </w:r>
      <w:r>
        <w:rPr>
          <w:rFonts w:ascii="Microsoft YaHei" w:hAnsi="Microsoft YaHei" w:eastAsia="Microsoft YaHei" w:cs="Microsoft YaHei"/>
          <w:sz w:val="24"/>
          <w:szCs w:val="24"/>
          <w:color w:val="262626"/>
        </w:rPr>
        <w:t>们需要提前写好工具函数，</w:t>
      </w:r>
      <w:r>
        <w:rPr>
          <w:rFonts w:ascii="Microsoft YaHei" w:hAnsi="Microsoft YaHei" w:eastAsia="Microsoft YaHei" w:cs="Microsoft YaHei"/>
          <w:sz w:val="24"/>
          <w:szCs w:val="24"/>
        </w:rPr>
        <w:t>大</w:t>
      </w:r>
      <w:r>
        <w:rPr>
          <w:rFonts w:ascii="Microsoft YaHei" w:hAnsi="Microsoft YaHei" w:eastAsia="Microsoft YaHei" w:cs="Microsoft YaHei"/>
          <w:sz w:val="24"/>
          <w:szCs w:val="24"/>
          <w:spacing w:val="-2"/>
        </w:rPr>
        <w:t>模型的决策完全依赖提前告知的</w:t>
      </w:r>
      <w:r>
        <w:rPr>
          <w:rFonts w:ascii="Microsoft YaHei" w:hAnsi="Microsoft YaHei" w:eastAsia="Microsoft YaHei" w:cs="Microsoft YaHei"/>
          <w:sz w:val="24"/>
          <w:szCs w:val="24"/>
          <w:spacing w:val="36"/>
        </w:rPr>
        <w:t xml:space="preserve"> </w:t>
      </w:r>
      <w:r>
        <w:rPr>
          <w:sz w:val="24"/>
          <w:szCs w:val="24"/>
          <w:spacing w:val="-2"/>
        </w:rPr>
        <w:t>“</w:t>
      </w:r>
      <w:r>
        <w:rPr>
          <w:sz w:val="24"/>
          <w:szCs w:val="24"/>
          <w:spacing w:val="-44"/>
        </w:rPr>
        <w:t xml:space="preserve"> </w:t>
      </w:r>
      <w:r>
        <w:rPr>
          <w:rFonts w:ascii="Microsoft YaHei" w:hAnsi="Microsoft YaHei" w:eastAsia="Microsoft YaHei" w:cs="Microsoft YaHei"/>
          <w:sz w:val="24"/>
          <w:szCs w:val="24"/>
          <w:spacing w:val="-2"/>
        </w:rPr>
        <w:t>函数列表</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2"/>
        </w:rPr>
        <w:t>、功能描述</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2"/>
        </w:rPr>
        <w:t>、参数格式</w:t>
      </w:r>
      <w:r>
        <w:rPr>
          <w:sz w:val="24"/>
          <w:szCs w:val="24"/>
          <w:spacing w:val="-2"/>
        </w:rPr>
        <w:t>”</w:t>
      </w:r>
      <w:r>
        <w:rPr>
          <w:sz w:val="24"/>
          <w:szCs w:val="24"/>
          <w:spacing w:val="-39"/>
        </w:rPr>
        <w:t xml:space="preserve"> </w:t>
      </w:r>
      <w:r>
        <w:rPr>
          <w:rFonts w:ascii="Microsoft YaHei" w:hAnsi="Microsoft YaHei" w:eastAsia="Microsoft YaHei" w:cs="Microsoft YaHei"/>
          <w:sz w:val="24"/>
          <w:szCs w:val="24"/>
          <w:spacing w:val="-2"/>
        </w:rPr>
        <w:t>，若定义模糊（</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2"/>
        </w:rPr>
        <w:t>如未明确</w:t>
      </w:r>
      <w:r>
        <w:rPr>
          <w:rFonts w:ascii="Microsoft YaHei" w:hAnsi="Microsoft YaHei" w:eastAsia="Microsoft YaHei" w:cs="Microsoft YaHei"/>
          <w:sz w:val="24"/>
          <w:szCs w:val="24"/>
          <w:spacing w:val="-3"/>
        </w:rPr>
        <w:t>参数必填项）</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3"/>
        </w:rPr>
        <w:t>或提示词不清晰，</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3"/>
        </w:rPr>
        <w:t>可能会导致模型</w:t>
      </w:r>
      <w:r>
        <w:rPr>
          <w:rFonts w:ascii="Microsoft YaHei" w:hAnsi="Microsoft YaHei" w:eastAsia="Microsoft YaHei" w:cs="Microsoft YaHei"/>
          <w:sz w:val="24"/>
          <w:szCs w:val="24"/>
          <w:spacing w:val="37"/>
        </w:rPr>
        <w:t xml:space="preserve"> </w:t>
      </w:r>
      <w:r>
        <w:rPr>
          <w:sz w:val="24"/>
          <w:szCs w:val="24"/>
          <w:spacing w:val="-3"/>
        </w:rPr>
        <w:t>“</w:t>
      </w:r>
      <w:r>
        <w:rPr>
          <w:rFonts w:ascii="Microsoft YaHei" w:hAnsi="Microsoft YaHei" w:eastAsia="Microsoft YaHei" w:cs="Microsoft YaHei"/>
          <w:sz w:val="24"/>
          <w:szCs w:val="24"/>
          <w:spacing w:val="-3"/>
        </w:rPr>
        <w:t>误调用</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3"/>
        </w:rPr>
        <w:t>、漏调用</w:t>
      </w:r>
      <w:r>
        <w:rPr>
          <w:rFonts w:ascii="Microsoft YaHei" w:hAnsi="Microsoft YaHei" w:eastAsia="Microsoft YaHei" w:cs="Microsoft YaHei"/>
          <w:sz w:val="24"/>
          <w:szCs w:val="24"/>
          <w:spacing w:val="-25"/>
        </w:rPr>
        <w:t xml:space="preserve"> </w:t>
      </w:r>
      <w:r>
        <w:rPr>
          <w:sz w:val="24"/>
          <w:szCs w:val="24"/>
          <w:spacing w:val="-3"/>
        </w:rPr>
        <w:t>”</w:t>
      </w:r>
      <w:r>
        <w:rPr>
          <w:rFonts w:ascii="Microsoft YaHei" w:hAnsi="Microsoft YaHei" w:eastAsia="Microsoft YaHei" w:cs="Microsoft YaHei"/>
          <w:sz w:val="24"/>
          <w:szCs w:val="24"/>
          <w:spacing w:val="-3"/>
        </w:rPr>
        <w:t>。</w:t>
      </w:r>
    </w:p>
    <w:p>
      <w:pPr>
        <w:spacing w:line="241" w:lineRule="auto"/>
        <w:sectPr>
          <w:headerReference w:type="default" r:id="rId20"/>
          <w:footerReference w:type="default" r:id="rId1487"/>
          <w:pgSz w:w="12240" w:h="15840"/>
          <w:pgMar w:top="400" w:right="975" w:bottom="440" w:left="966" w:header="0" w:footer="175" w:gutter="0"/>
        </w:sectPr>
        <w:rPr>
          <w:rFonts w:ascii="Microsoft YaHei" w:hAnsi="Microsoft YaHei" w:eastAsia="Microsoft YaHei" w:cs="Microsoft YaHei"/>
          <w:sz w:val="24"/>
          <w:szCs w:val="24"/>
        </w:rPr>
      </w:pPr>
    </w:p>
    <w:p>
      <w:pPr>
        <w:pStyle w:val="BodyText"/>
        <w:spacing w:line="295" w:lineRule="auto"/>
        <w:rPr/>
      </w:pPr>
      <w:r/>
    </w:p>
    <w:p>
      <w:pPr>
        <w:pStyle w:val="BodyText"/>
        <w:ind w:left="278" w:right="114" w:hanging="279"/>
        <w:spacing w:before="103" w:line="241"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性能损耗与响应延迟：相比纯文本生成，</w:t>
      </w:r>
      <w:r>
        <w:rPr>
          <w:rFonts w:ascii="Microsoft YaHei" w:hAnsi="Microsoft YaHei" w:eastAsia="Microsoft YaHei" w:cs="Microsoft YaHei"/>
          <w:sz w:val="24"/>
          <w:szCs w:val="24"/>
          <w:spacing w:val="-44"/>
        </w:rPr>
        <w:t xml:space="preserve"> </w:t>
      </w:r>
      <w:r>
        <w:rPr>
          <w:sz w:val="24"/>
          <w:szCs w:val="24"/>
        </w:rPr>
        <w:t>Function</w:t>
      </w:r>
      <w:r>
        <w:rPr>
          <w:sz w:val="24"/>
          <w:szCs w:val="24"/>
          <w:spacing w:val="23"/>
        </w:rPr>
        <w:t xml:space="preserve"> </w:t>
      </w:r>
      <w:r>
        <w:rPr>
          <w:sz w:val="24"/>
          <w:szCs w:val="24"/>
        </w:rPr>
        <w:t>Calling</w:t>
      </w:r>
      <w:r>
        <w:rPr>
          <w:sz w:val="24"/>
          <w:szCs w:val="24"/>
          <w:spacing w:val="36"/>
        </w:rPr>
        <w:t xml:space="preserve"> </w:t>
      </w:r>
      <w:r>
        <w:rPr>
          <w:rFonts w:ascii="Microsoft YaHei" w:hAnsi="Microsoft YaHei" w:eastAsia="Microsoft YaHei" w:cs="Microsoft YaHei"/>
          <w:sz w:val="24"/>
          <w:szCs w:val="24"/>
          <w:spacing w:val="1"/>
        </w:rPr>
        <w:t>多了</w:t>
      </w:r>
      <w:r>
        <w:rPr>
          <w:rFonts w:ascii="Microsoft YaHei" w:hAnsi="Microsoft YaHei" w:eastAsia="Microsoft YaHei" w:cs="Microsoft YaHei"/>
          <w:sz w:val="24"/>
          <w:szCs w:val="24"/>
          <w:spacing w:val="36"/>
          <w:w w:val="101"/>
        </w:rPr>
        <w:t xml:space="preserve"> </w:t>
      </w:r>
      <w:r>
        <w:rPr>
          <w:sz w:val="24"/>
          <w:szCs w:val="24"/>
          <w:spacing w:val="1"/>
        </w:rPr>
        <w:t>“</w:t>
      </w:r>
      <w:r>
        <w:rPr>
          <w:rFonts w:ascii="Microsoft YaHei" w:hAnsi="Microsoft YaHei" w:eastAsia="Microsoft YaHei" w:cs="Microsoft YaHei"/>
          <w:sz w:val="24"/>
          <w:szCs w:val="24"/>
          <w:spacing w:val="1"/>
        </w:rPr>
        <w:t>模</w:t>
      </w:r>
      <w:r>
        <w:rPr>
          <w:rFonts w:ascii="Microsoft YaHei" w:hAnsi="Microsoft YaHei" w:eastAsia="Microsoft YaHei" w:cs="Microsoft YaHei"/>
          <w:sz w:val="24"/>
          <w:szCs w:val="24"/>
        </w:rPr>
        <w:t>型决策→</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rPr>
        <w:t>函数执行</w:t>
      </w:r>
      <w:r>
        <w:rPr>
          <w:rFonts w:ascii="Microsoft YaHei" w:hAnsi="Microsoft YaHei" w:eastAsia="Microsoft YaHei" w:cs="Microsoft YaHei"/>
          <w:sz w:val="24"/>
          <w:szCs w:val="24"/>
          <w:spacing w:val="-40"/>
        </w:rPr>
        <w:t xml:space="preserve"> </w:t>
      </w:r>
      <w:r>
        <w:rPr>
          <w:sz w:val="24"/>
          <w:szCs w:val="24"/>
        </w:rPr>
        <w:t>”</w:t>
      </w:r>
      <w:r>
        <w:rPr>
          <w:sz w:val="24"/>
          <w:szCs w:val="24"/>
          <w:spacing w:val="41"/>
          <w:w w:val="101"/>
        </w:rPr>
        <w:t xml:space="preserve"> </w:t>
      </w:r>
      <w:r>
        <w:rPr>
          <w:rFonts w:ascii="Microsoft YaHei" w:hAnsi="Microsoft YaHei" w:eastAsia="Microsoft YaHei" w:cs="Microsoft YaHei"/>
          <w:sz w:val="24"/>
          <w:szCs w:val="24"/>
        </w:rPr>
        <w:t>，若</w:t>
      </w:r>
      <w:r>
        <w:rPr>
          <w:rFonts w:ascii="Microsoft YaHei" w:hAnsi="Microsoft YaHei" w:eastAsia="Microsoft YaHei" w:cs="Microsoft YaHei"/>
          <w:sz w:val="24"/>
          <w:szCs w:val="24"/>
          <w:spacing w:val="-4"/>
        </w:rPr>
        <w:t>函数执行耗时（</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4"/>
        </w:rPr>
        <w:t>如复杂查询</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、外部接口调用</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会导致用户等待时间显著增加。</w:t>
      </w:r>
    </w:p>
    <w:p>
      <w:pPr>
        <w:spacing w:before="47" w:line="188" w:lineRule="auto"/>
        <w:rPr>
          <w:rFonts w:ascii="Microsoft YaHei" w:hAnsi="Microsoft YaHei" w:eastAsia="Microsoft YaHei" w:cs="Microsoft YaHei"/>
          <w:sz w:val="24"/>
          <w:szCs w:val="24"/>
        </w:rPr>
      </w:pPr>
      <w:r>
        <w:rPr>
          <w:rFonts w:ascii="Microsoft YaHei" w:hAnsi="Microsoft YaHei" w:eastAsia="Microsoft YaHei" w:cs="Microsoft YaHei"/>
          <w:sz w:val="12"/>
          <w:szCs w:val="12"/>
          <w:position w:val="4"/>
        </w:rPr>
        <w:t>●    </w:t>
      </w:r>
      <w:r>
        <w:rPr>
          <w:rFonts w:ascii="Microsoft YaHei" w:hAnsi="Microsoft YaHei" w:eastAsia="Microsoft YaHei" w:cs="Microsoft YaHei"/>
          <w:sz w:val="24"/>
          <w:szCs w:val="24"/>
        </w:rPr>
        <w:t>模型决策能力有限，复杂场景难覆盖：面对多意图</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rPr>
        <w:t>、模糊需求时，模型可能判断失误：</w:t>
      </w:r>
    </w:p>
    <w:p>
      <w:pPr>
        <w:pStyle w:val="BodyText"/>
        <w:ind w:left="714" w:right="133" w:hanging="265"/>
        <w:spacing w:before="136" w:line="243"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多函数联动：用户问</w:t>
      </w:r>
      <w:r>
        <w:rPr>
          <w:rFonts w:ascii="Microsoft YaHei" w:hAnsi="Microsoft YaHei" w:eastAsia="Microsoft YaHei" w:cs="Microsoft YaHei"/>
          <w:sz w:val="24"/>
          <w:szCs w:val="24"/>
          <w:spacing w:val="36"/>
        </w:rPr>
        <w:t xml:space="preserve"> </w:t>
      </w:r>
      <w:r>
        <w:rPr>
          <w:sz w:val="24"/>
          <w:szCs w:val="24"/>
          <w:spacing w:val="1"/>
        </w:rPr>
        <w:t>“</w:t>
      </w:r>
      <w:r>
        <w:rPr>
          <w:rFonts w:ascii="Microsoft YaHei" w:hAnsi="Microsoft YaHei" w:eastAsia="Microsoft YaHei" w:cs="Microsoft YaHei"/>
          <w:sz w:val="24"/>
          <w:szCs w:val="24"/>
          <w:spacing w:val="1"/>
        </w:rPr>
        <w:t>查 </w:t>
      </w:r>
      <w:r>
        <w:rPr>
          <w:sz w:val="24"/>
          <w:szCs w:val="24"/>
        </w:rPr>
        <w:t>XX</w:t>
      </w:r>
      <w:r>
        <w:rPr>
          <w:sz w:val="24"/>
          <w:szCs w:val="24"/>
          <w:spacing w:val="24"/>
        </w:rPr>
        <w:t xml:space="preserve"> </w:t>
      </w:r>
      <w:r>
        <w:rPr>
          <w:rFonts w:ascii="Microsoft YaHei" w:hAnsi="Microsoft YaHei" w:eastAsia="Microsoft YaHei" w:cs="Microsoft YaHei"/>
          <w:sz w:val="24"/>
          <w:szCs w:val="24"/>
          <w:spacing w:val="1"/>
        </w:rPr>
        <w:t>奶茶店是否营业，若营业帮我预约明天</w:t>
      </w:r>
      <w:r>
        <w:rPr>
          <w:rFonts w:ascii="Microsoft YaHei" w:hAnsi="Microsoft YaHei" w:eastAsia="Microsoft YaHei" w:cs="Microsoft YaHei"/>
          <w:sz w:val="24"/>
          <w:szCs w:val="24"/>
          <w:spacing w:val="21"/>
        </w:rPr>
        <w:t xml:space="preserve"> </w:t>
      </w:r>
      <w:r>
        <w:rPr>
          <w:sz w:val="24"/>
          <w:szCs w:val="24"/>
          <w:spacing w:val="1"/>
        </w:rPr>
        <w:t>3</w:t>
      </w:r>
      <w:r>
        <w:rPr>
          <w:sz w:val="24"/>
          <w:szCs w:val="24"/>
          <w:spacing w:val="24"/>
        </w:rPr>
        <w:t xml:space="preserve"> </w:t>
      </w:r>
      <w:r>
        <w:rPr>
          <w:rFonts w:ascii="Microsoft YaHei" w:hAnsi="Microsoft YaHei" w:eastAsia="Microsoft YaHei" w:cs="Microsoft YaHei"/>
          <w:sz w:val="24"/>
          <w:szCs w:val="24"/>
        </w:rPr>
        <w:t>点</w:t>
      </w:r>
      <w:r>
        <w:rPr>
          <w:rFonts w:ascii="Microsoft YaHei" w:hAnsi="Microsoft YaHei" w:eastAsia="Microsoft YaHei" w:cs="Microsoft YaHei"/>
          <w:sz w:val="24"/>
          <w:szCs w:val="24"/>
          <w:spacing w:val="-52"/>
        </w:rPr>
        <w:t xml:space="preserve"> </w:t>
      </w:r>
      <w:r>
        <w:rPr>
          <w:sz w:val="24"/>
          <w:szCs w:val="24"/>
        </w:rPr>
        <w:t>”</w:t>
      </w:r>
      <w:r>
        <w:rPr>
          <w:sz w:val="24"/>
          <w:szCs w:val="24"/>
          <w:spacing w:val="-39"/>
        </w:rPr>
        <w:t xml:space="preserve"> </w:t>
      </w:r>
      <w:r>
        <w:rPr>
          <w:rFonts w:ascii="Microsoft YaHei" w:hAnsi="Microsoft YaHei" w:eastAsia="Microsoft YaHei" w:cs="Microsoft YaHei"/>
          <w:sz w:val="24"/>
          <w:szCs w:val="24"/>
        </w:rPr>
        <w:t>，模型需先调</w:t>
      </w:r>
      <w:r>
        <w:rPr>
          <w:rFonts w:ascii="Microsoft YaHei" w:hAnsi="Microsoft YaHei" w:eastAsia="Microsoft YaHei" w:cs="Microsoft YaHei"/>
          <w:sz w:val="24"/>
          <w:szCs w:val="24"/>
        </w:rPr>
        <w:t>⽤</w:t>
      </w:r>
      <w:r>
        <w:rPr>
          <w:rFonts w:ascii="Microsoft YaHei" w:hAnsi="Microsoft YaHei" w:eastAsia="Microsoft YaHei" w:cs="Microsoft YaHei"/>
          <w:sz w:val="24"/>
          <w:szCs w:val="24"/>
          <w:spacing w:val="64"/>
        </w:rPr>
        <w:t xml:space="preserve"> </w:t>
      </w:r>
      <w:r>
        <w:rPr>
          <w:sz w:val="24"/>
          <w:szCs w:val="24"/>
        </w:rPr>
        <w:t>“</w:t>
      </w:r>
      <w:r>
        <w:rPr>
          <w:rFonts w:ascii="Microsoft YaHei" w:hAnsi="Microsoft YaHei" w:eastAsia="Microsoft YaHei" w:cs="Microsoft YaHei"/>
          <w:sz w:val="24"/>
          <w:szCs w:val="24"/>
        </w:rPr>
        <w:t>查询营业状态</w:t>
      </w:r>
      <w:r>
        <w:rPr>
          <w:sz w:val="24"/>
          <w:szCs w:val="24"/>
        </w:rPr>
        <w:t>”</w:t>
      </w:r>
      <w:r>
        <w:rPr>
          <w:sz w:val="24"/>
          <w:szCs w:val="24"/>
          <w:spacing w:val="36"/>
        </w:rPr>
        <w:t xml:space="preserve"> </w:t>
      </w:r>
      <w:r>
        <w:rPr>
          <w:rFonts w:ascii="Microsoft YaHei" w:hAnsi="Microsoft YaHei" w:eastAsia="Microsoft YaHei" w:cs="Microsoft YaHei"/>
          <w:sz w:val="24"/>
          <w:szCs w:val="24"/>
        </w:rPr>
        <w:t>函数，</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rPr>
        <w:t>再根据结果决定是否调用</w:t>
      </w:r>
      <w:r>
        <w:rPr>
          <w:rFonts w:ascii="Microsoft YaHei" w:hAnsi="Microsoft YaHei" w:eastAsia="Microsoft YaHei" w:cs="Microsoft YaHei"/>
          <w:sz w:val="24"/>
          <w:szCs w:val="24"/>
          <w:spacing w:val="64"/>
        </w:rPr>
        <w:t xml:space="preserve"> </w:t>
      </w:r>
      <w:r>
        <w:rPr>
          <w:sz w:val="24"/>
          <w:szCs w:val="24"/>
        </w:rPr>
        <w:t>“</w:t>
      </w:r>
      <w:r>
        <w:rPr>
          <w:rFonts w:ascii="Microsoft YaHei" w:hAnsi="Microsoft YaHei" w:eastAsia="Microsoft YaHei" w:cs="Microsoft YaHei"/>
          <w:sz w:val="24"/>
          <w:szCs w:val="24"/>
          <w:spacing w:val="-1"/>
        </w:rPr>
        <w:t>预约</w:t>
      </w:r>
      <w:r>
        <w:rPr>
          <w:sz w:val="24"/>
          <w:szCs w:val="24"/>
          <w:spacing w:val="-1"/>
        </w:rPr>
        <w:t>”</w:t>
      </w:r>
      <w:r>
        <w:rPr>
          <w:sz w:val="24"/>
          <w:szCs w:val="24"/>
          <w:spacing w:val="36"/>
        </w:rPr>
        <w:t xml:space="preserve"> </w:t>
      </w:r>
      <w:r>
        <w:rPr>
          <w:rFonts w:ascii="Microsoft YaHei" w:hAnsi="Microsoft YaHei" w:eastAsia="Microsoft YaHei" w:cs="Microsoft YaHei"/>
          <w:sz w:val="24"/>
          <w:szCs w:val="24"/>
          <w:spacing w:val="-1"/>
        </w:rPr>
        <w:t>函数，</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1"/>
        </w:rPr>
        <w:t>复杂逻辑下易出错；</w:t>
      </w:r>
    </w:p>
    <w:p>
      <w:pPr>
        <w:pStyle w:val="BodyText"/>
        <w:ind w:left="714" w:right="229" w:hanging="265"/>
        <w:spacing w:before="40" w:line="24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隐含需求：用户说</w:t>
      </w:r>
      <w:r>
        <w:rPr>
          <w:rFonts w:ascii="Microsoft YaHei" w:hAnsi="Microsoft YaHei" w:eastAsia="Microsoft YaHei" w:cs="Microsoft YaHei"/>
          <w:sz w:val="24"/>
          <w:szCs w:val="24"/>
          <w:spacing w:val="51"/>
        </w:rPr>
        <w:t xml:space="preserve"> </w:t>
      </w:r>
      <w:r>
        <w:rPr>
          <w:sz w:val="24"/>
          <w:szCs w:val="24"/>
          <w:spacing w:val="1"/>
        </w:rPr>
        <w:t>“</w:t>
      </w:r>
      <w:r>
        <w:rPr>
          <w:rFonts w:ascii="Microsoft YaHei" w:hAnsi="Microsoft YaHei" w:eastAsia="Microsoft YaHei" w:cs="Microsoft YaHei"/>
          <w:sz w:val="24"/>
          <w:szCs w:val="24"/>
          <w:spacing w:val="1"/>
        </w:rPr>
        <w:t>想喝 </w:t>
      </w:r>
      <w:r>
        <w:rPr>
          <w:sz w:val="24"/>
          <w:szCs w:val="24"/>
        </w:rPr>
        <w:t>XX</w:t>
      </w:r>
      <w:r>
        <w:rPr>
          <w:sz w:val="24"/>
          <w:szCs w:val="24"/>
          <w:spacing w:val="24"/>
        </w:rPr>
        <w:t xml:space="preserve"> </w:t>
      </w:r>
      <w:r>
        <w:rPr>
          <w:rFonts w:ascii="Microsoft YaHei" w:hAnsi="Microsoft YaHei" w:eastAsia="Microsoft YaHei" w:cs="Microsoft YaHei"/>
          <w:sz w:val="24"/>
          <w:szCs w:val="24"/>
          <w:spacing w:val="1"/>
        </w:rPr>
        <w:t>奶茶，</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
        </w:rPr>
        <w:t>明天有空</w:t>
      </w:r>
      <w:r>
        <w:rPr>
          <w:sz w:val="24"/>
          <w:szCs w:val="24"/>
          <w:spacing w:val="1"/>
        </w:rPr>
        <w:t>”</w:t>
      </w:r>
      <w:r>
        <w:rPr>
          <w:sz w:val="24"/>
          <w:szCs w:val="24"/>
          <w:spacing w:val="-38"/>
        </w:rPr>
        <w:t xml:space="preserve"> </w:t>
      </w:r>
      <w:r>
        <w:rPr>
          <w:rFonts w:ascii="Microsoft YaHei" w:hAnsi="Microsoft YaHei" w:eastAsia="Microsoft YaHei" w:cs="Microsoft YaHei"/>
          <w:sz w:val="24"/>
          <w:szCs w:val="24"/>
          <w:spacing w:val="1"/>
        </w:rPr>
        <w:t>，模型可能无法识别出</w:t>
      </w:r>
      <w:r>
        <w:rPr>
          <w:rFonts w:ascii="Microsoft YaHei" w:hAnsi="Microsoft YaHei" w:eastAsia="Microsoft YaHei" w:cs="Microsoft YaHei"/>
          <w:sz w:val="24"/>
          <w:szCs w:val="24"/>
          <w:spacing w:val="36"/>
          <w:w w:val="101"/>
        </w:rPr>
        <w:t xml:space="preserve"> </w:t>
      </w:r>
      <w:r>
        <w:rPr>
          <w:sz w:val="24"/>
          <w:szCs w:val="24"/>
          <w:spacing w:val="1"/>
        </w:rPr>
        <w:t>“</w:t>
      </w:r>
      <w:r>
        <w:rPr>
          <w:rFonts w:ascii="Microsoft YaHei" w:hAnsi="Microsoft YaHei" w:eastAsia="Microsoft YaHei" w:cs="Microsoft YaHei"/>
          <w:sz w:val="24"/>
          <w:szCs w:val="24"/>
          <w:spacing w:val="1"/>
        </w:rPr>
        <w:t>需要先查营业状</w:t>
      </w:r>
      <w:r>
        <w:rPr>
          <w:rFonts w:ascii="Microsoft YaHei" w:hAnsi="Microsoft YaHei" w:eastAsia="Microsoft YaHei" w:cs="Microsoft YaHei"/>
          <w:sz w:val="24"/>
          <w:szCs w:val="24"/>
          <w:spacing w:val="-2"/>
        </w:rPr>
        <w:t>态</w:t>
      </w:r>
      <w:r>
        <w:rPr>
          <w:rFonts w:ascii="Microsoft YaHei" w:hAnsi="Microsoft YaHei" w:eastAsia="Microsoft YaHei" w:cs="Microsoft YaHei"/>
          <w:sz w:val="24"/>
          <w:szCs w:val="24"/>
          <w:spacing w:val="38"/>
        </w:rPr>
        <w:t xml:space="preserve"> </w:t>
      </w:r>
      <w:r>
        <w:rPr>
          <w:sz w:val="24"/>
          <w:szCs w:val="24"/>
          <w:spacing w:val="-2"/>
        </w:rPr>
        <w:t>+</w:t>
      </w:r>
      <w:r>
        <w:rPr>
          <w:sz w:val="24"/>
          <w:szCs w:val="24"/>
          <w:spacing w:val="23"/>
        </w:rPr>
        <w:t xml:space="preserve"> </w:t>
      </w:r>
      <w:r>
        <w:rPr>
          <w:rFonts w:ascii="Microsoft YaHei" w:hAnsi="Microsoft YaHei" w:eastAsia="Microsoft YaHei" w:cs="Microsoft YaHei"/>
          <w:sz w:val="24"/>
          <w:szCs w:val="24"/>
          <w:spacing w:val="-2"/>
        </w:rPr>
        <w:t>预约</w:t>
      </w:r>
      <w:r>
        <w:rPr>
          <w:sz w:val="24"/>
          <w:szCs w:val="24"/>
          <w:spacing w:val="-2"/>
        </w:rPr>
        <w:t>”</w:t>
      </w:r>
      <w:r>
        <w:rPr>
          <w:sz w:val="24"/>
          <w:szCs w:val="24"/>
          <w:spacing w:val="33"/>
        </w:rPr>
        <w:t xml:space="preserve"> </w:t>
      </w:r>
      <w:r>
        <w:rPr>
          <w:rFonts w:ascii="Microsoft YaHei" w:hAnsi="Microsoft YaHei" w:eastAsia="Microsoft YaHei" w:cs="Microsoft YaHei"/>
          <w:sz w:val="24"/>
          <w:szCs w:val="24"/>
          <w:spacing w:val="-2"/>
        </w:rPr>
        <w:t>的隐含逻辑，</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2"/>
        </w:rPr>
        <w:t>需用户明确指令。</w:t>
      </w:r>
    </w:p>
    <w:p>
      <w:pPr>
        <w:spacing w:before="24" w:line="187"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安全性风险：若未对函数调用权限</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
        </w:rPr>
        <w:t>、参数做校验，</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1"/>
        </w:rPr>
        <w:t>可能出现风险：</w:t>
      </w:r>
    </w:p>
    <w:p>
      <w:pPr>
        <w:pStyle w:val="BodyText"/>
        <w:ind w:left="449"/>
        <w:spacing w:before="143" w:line="184" w:lineRule="auto"/>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越权调用</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
        </w:rPr>
        <w:t>：模型误调用  </w:t>
      </w:r>
      <w:r>
        <w:rPr>
          <w:sz w:val="24"/>
          <w:szCs w:val="24"/>
          <w:spacing w:val="1"/>
        </w:rPr>
        <w:t>“</w:t>
      </w:r>
      <w:r>
        <w:rPr>
          <w:rFonts w:ascii="Microsoft YaHei" w:hAnsi="Microsoft YaHei" w:eastAsia="Microsoft YaHei" w:cs="Microsoft YaHei"/>
          <w:sz w:val="24"/>
          <w:szCs w:val="24"/>
          <w:spacing w:val="1"/>
        </w:rPr>
        <w:t>删除数据</w:t>
      </w:r>
      <w:r>
        <w:rPr>
          <w:sz w:val="24"/>
          <w:szCs w:val="24"/>
          <w:spacing w:val="1"/>
        </w:rPr>
        <w:t>”</w:t>
      </w:r>
      <w:r>
        <w:rPr>
          <w:sz w:val="24"/>
          <w:szCs w:val="24"/>
          <w:spacing w:val="27"/>
        </w:rPr>
        <w:t xml:space="preserve"> </w:t>
      </w:r>
      <w:r>
        <w:rPr>
          <w:rFonts w:ascii="Microsoft YaHei" w:hAnsi="Microsoft YaHei" w:eastAsia="Microsoft YaHei" w:cs="Microsoft YaHei"/>
          <w:sz w:val="24"/>
          <w:szCs w:val="24"/>
          <w:spacing w:val="1"/>
        </w:rPr>
        <w:t>类高危函</w:t>
      </w:r>
      <w:r>
        <w:rPr>
          <w:rFonts w:ascii="Microsoft YaHei" w:hAnsi="Microsoft YaHei" w:eastAsia="Microsoft YaHei" w:cs="Microsoft YaHei"/>
          <w:sz w:val="24"/>
          <w:szCs w:val="24"/>
        </w:rPr>
        <w:t>数；</w:t>
      </w:r>
    </w:p>
    <w:p>
      <w:pPr>
        <w:pStyle w:val="BodyText"/>
        <w:ind w:left="714" w:right="124" w:hanging="265"/>
        <w:spacing w:before="129"/>
        <w:rPr>
          <w:rFonts w:ascii="Microsoft YaHei" w:hAnsi="Microsoft YaHei" w:eastAsia="Microsoft YaHei" w:cs="Microsoft YaHei"/>
          <w:sz w:val="24"/>
          <w:szCs w:val="24"/>
        </w:rPr>
      </w:pPr>
      <w:r>
        <w:rPr>
          <w:rFonts w:ascii="Microsoft YaHei" w:hAnsi="Microsoft YaHei" w:eastAsia="Microsoft YaHei" w:cs="Microsoft YaHei"/>
          <w:sz w:val="12"/>
          <w:szCs w:val="12"/>
          <w:spacing w:val="-1"/>
          <w:position w:val="4"/>
        </w:rPr>
        <w:t>○    </w:t>
      </w:r>
      <w:r>
        <w:rPr>
          <w:rFonts w:ascii="Microsoft YaHei" w:hAnsi="Microsoft YaHei" w:eastAsia="Microsoft YaHei" w:cs="Microsoft YaHei"/>
          <w:sz w:val="24"/>
          <w:szCs w:val="24"/>
          <w:spacing w:val="-1"/>
        </w:rPr>
        <w:t>参数注入：</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1"/>
        </w:rPr>
        <w:t>用户输入恶意参数（</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
        </w:rPr>
        <w:t>如 </w:t>
      </w:r>
      <w:r>
        <w:rPr>
          <w:sz w:val="24"/>
          <w:szCs w:val="24"/>
          <w:spacing w:val="-1"/>
        </w:rPr>
        <w:t>SQL</w:t>
      </w:r>
      <w:r>
        <w:rPr>
          <w:sz w:val="24"/>
          <w:szCs w:val="24"/>
          <w:spacing w:val="27"/>
        </w:rPr>
        <w:t xml:space="preserve"> </w:t>
      </w:r>
      <w:r>
        <w:rPr>
          <w:rFonts w:ascii="Microsoft YaHei" w:hAnsi="Microsoft YaHei" w:eastAsia="Microsoft YaHei" w:cs="Microsoft YaHei"/>
          <w:sz w:val="24"/>
          <w:szCs w:val="24"/>
          <w:spacing w:val="-1"/>
        </w:rPr>
        <w:t>注入字符</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1"/>
        </w:rPr>
        <w:t>模型直接传入函数执</w:t>
      </w:r>
      <w:r>
        <w:rPr>
          <w:rFonts w:ascii="Microsoft YaHei" w:hAnsi="Microsoft YaHei" w:eastAsia="Microsoft YaHei" w:cs="Microsoft YaHei"/>
          <w:sz w:val="24"/>
          <w:szCs w:val="24"/>
          <w:spacing w:val="-2"/>
        </w:rPr>
        <w:t>行，</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2"/>
        </w:rPr>
        <w:t>导致安全</w:t>
      </w:r>
      <w:r>
        <w:rPr>
          <w:rFonts w:ascii="Microsoft YaHei" w:hAnsi="Microsoft YaHei" w:eastAsia="Microsoft YaHei" w:cs="Microsoft YaHei"/>
          <w:sz w:val="24"/>
          <w:szCs w:val="24"/>
          <w:spacing w:val="-4"/>
        </w:rPr>
        <w:t>漏洞。</w:t>
      </w:r>
    </w:p>
    <w:p>
      <w:pPr>
        <w:sectPr>
          <w:footerReference w:type="default" r:id="rId1490"/>
          <w:pgSz w:w="12240" w:h="15840"/>
          <w:pgMar w:top="400" w:right="978" w:bottom="440" w:left="1154" w:header="0" w:footer="175" w:gutter="0"/>
        </w:sectPr>
        <w:rPr>
          <w:rFonts w:ascii="Microsoft YaHei" w:hAnsi="Microsoft YaHei" w:eastAsia="Microsoft YaHei" w:cs="Microsoft YaHei"/>
          <w:sz w:val="24"/>
          <w:szCs w:val="24"/>
        </w:rPr>
      </w:pPr>
    </w:p>
    <w:p>
      <w:pPr>
        <w:pStyle w:val="BodyText"/>
        <w:ind w:left="42"/>
        <w:spacing w:before="71" w:line="179" w:lineRule="auto"/>
        <w:outlineLvl w:val="1"/>
        <w:rPr>
          <w:rFonts w:ascii="Microsoft YaHei" w:hAnsi="Microsoft YaHei" w:eastAsia="Microsoft YaHei" w:cs="Microsoft YaHei"/>
          <w:sz w:val="42"/>
          <w:szCs w:val="42"/>
        </w:rPr>
      </w:pPr>
      <w:bookmarkStart w:name="bookmark171" w:id="170"/>
      <w:bookmarkEnd w:id="170"/>
      <w:r>
        <w:rPr>
          <w:rFonts w:ascii="Microsoft YaHei" w:hAnsi="Microsoft YaHei" w:eastAsia="Microsoft YaHei" w:cs="Microsoft YaHei"/>
          <w:sz w:val="42"/>
          <w:szCs w:val="42"/>
          <w:color w:val="262626"/>
          <w:spacing w:val="-8"/>
        </w:rPr>
        <w:t>了解</w:t>
      </w:r>
      <w:r>
        <w:rPr>
          <w:rFonts w:ascii="Microsoft YaHei" w:hAnsi="Microsoft YaHei" w:eastAsia="Microsoft YaHei" w:cs="Microsoft YaHei"/>
          <w:sz w:val="42"/>
          <w:szCs w:val="42"/>
          <w:color w:val="262626"/>
          <w:spacing w:val="48"/>
        </w:rPr>
        <w:t xml:space="preserve"> </w:t>
      </w:r>
      <w:r>
        <w:rPr>
          <w:sz w:val="42"/>
          <w:szCs w:val="42"/>
          <w:color w:val="262626"/>
          <w:spacing w:val="-8"/>
        </w:rPr>
        <w:t>MCP</w:t>
      </w:r>
      <w:r>
        <w:rPr>
          <w:sz w:val="42"/>
          <w:szCs w:val="42"/>
          <w:color w:val="262626"/>
          <w:spacing w:val="51"/>
        </w:rPr>
        <w:t xml:space="preserve"> </w:t>
      </w:r>
      <w:r>
        <w:rPr>
          <w:rFonts w:ascii="Microsoft YaHei" w:hAnsi="Microsoft YaHei" w:eastAsia="Microsoft YaHei" w:cs="Microsoft YaHei"/>
          <w:sz w:val="42"/>
          <w:szCs w:val="42"/>
          <w:color w:val="262626"/>
          <w:spacing w:val="-8"/>
        </w:rPr>
        <w:t>吗</w:t>
      </w:r>
    </w:p>
    <w:p>
      <w:pPr>
        <w:pStyle w:val="BodyText"/>
        <w:spacing w:line="388" w:lineRule="auto"/>
        <w:rPr/>
      </w:pPr>
      <w:r/>
    </w:p>
    <w:p>
      <w:pPr>
        <w:pStyle w:val="BodyText"/>
        <w:ind w:left="26"/>
        <w:spacing w:before="154" w:line="179" w:lineRule="auto"/>
        <w:outlineLvl w:val="3"/>
        <w:rPr>
          <w:rFonts w:ascii="Microsoft YaHei" w:hAnsi="Microsoft YaHei" w:eastAsia="Microsoft YaHei" w:cs="Microsoft YaHei"/>
          <w:sz w:val="36"/>
          <w:szCs w:val="36"/>
        </w:rPr>
      </w:pPr>
      <w:r>
        <w:rPr>
          <w:sz w:val="36"/>
          <w:szCs w:val="36"/>
          <w:b/>
          <w:bCs/>
          <w:color w:val="DF2A3F"/>
          <w:spacing w:val="-4"/>
        </w:rPr>
        <w:t>1. </w:t>
      </w:r>
      <w:r>
        <w:rPr>
          <w:rFonts w:ascii="Microsoft YaHei" w:hAnsi="Microsoft YaHei" w:eastAsia="Microsoft YaHei" w:cs="Microsoft YaHei"/>
          <w:sz w:val="36"/>
          <w:szCs w:val="36"/>
          <w:color w:val="DF2A3F"/>
          <w:spacing w:val="-4"/>
        </w:rPr>
        <w:t>面试时简洁地回答</w:t>
      </w:r>
    </w:p>
    <w:p>
      <w:pPr>
        <w:pStyle w:val="BodyText"/>
        <w:ind w:left="8" w:right="177" w:hanging="1"/>
        <w:spacing w:before="315" w:line="250" w:lineRule="auto"/>
        <w:jc w:val="both"/>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在没有</w:t>
      </w:r>
      <w:r>
        <w:rPr>
          <w:rFonts w:ascii="Microsoft YaHei" w:hAnsi="Microsoft YaHei" w:eastAsia="Microsoft YaHei" w:cs="Microsoft YaHei"/>
          <w:sz w:val="22"/>
          <w:szCs w:val="22"/>
          <w:color w:val="262626"/>
          <w:spacing w:val="33"/>
        </w:rPr>
        <w:t xml:space="preserve"> </w:t>
      </w:r>
      <w:r>
        <w:rPr>
          <w:sz w:val="22"/>
          <w:szCs w:val="22"/>
          <w:color w:val="262626"/>
        </w:rPr>
        <w:t>MCP</w:t>
      </w:r>
      <w:r>
        <w:rPr>
          <w:sz w:val="22"/>
          <w:szCs w:val="22"/>
          <w:color w:val="262626"/>
          <w:spacing w:val="28"/>
          <w:w w:val="101"/>
        </w:rPr>
        <w:t xml:space="preserve"> </w:t>
      </w:r>
      <w:r>
        <w:rPr>
          <w:rFonts w:ascii="Microsoft YaHei" w:hAnsi="Microsoft YaHei" w:eastAsia="Microsoft YaHei" w:cs="Microsoft YaHei"/>
          <w:sz w:val="22"/>
          <w:szCs w:val="22"/>
          <w:color w:val="262626"/>
          <w:spacing w:val="2"/>
        </w:rPr>
        <w:t>之前</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，使用</w:t>
      </w:r>
      <w:r>
        <w:rPr>
          <w:rFonts w:ascii="Microsoft YaHei" w:hAnsi="Microsoft YaHei" w:eastAsia="Microsoft YaHei" w:cs="Microsoft YaHei"/>
          <w:sz w:val="22"/>
          <w:szCs w:val="22"/>
          <w:color w:val="262626"/>
          <w:spacing w:val="51"/>
          <w:w w:val="101"/>
        </w:rPr>
        <w:t xml:space="preserve"> </w:t>
      </w:r>
      <w:r>
        <w:rPr>
          <w:sz w:val="22"/>
          <w:szCs w:val="22"/>
          <w:color w:val="262626"/>
        </w:rPr>
        <w:t>Function</w:t>
      </w:r>
      <w:r>
        <w:rPr>
          <w:sz w:val="22"/>
          <w:szCs w:val="22"/>
          <w:color w:val="262626"/>
          <w:spacing w:val="23"/>
        </w:rPr>
        <w:t xml:space="preserve"> </w:t>
      </w:r>
      <w:r>
        <w:rPr>
          <w:sz w:val="22"/>
          <w:szCs w:val="22"/>
          <w:color w:val="262626"/>
        </w:rPr>
        <w:t>Calling</w:t>
      </w:r>
      <w:r>
        <w:rPr>
          <w:sz w:val="22"/>
          <w:szCs w:val="22"/>
          <w:color w:val="262626"/>
          <w:spacing w:val="32"/>
        </w:rPr>
        <w:t xml:space="preserve"> </w:t>
      </w:r>
      <w:r>
        <w:rPr>
          <w:rFonts w:ascii="Microsoft YaHei" w:hAnsi="Microsoft YaHei" w:eastAsia="Microsoft YaHei" w:cs="Microsoft YaHei"/>
          <w:sz w:val="22"/>
          <w:szCs w:val="22"/>
          <w:color w:val="262626"/>
          <w:spacing w:val="2"/>
        </w:rPr>
        <w:t>时，</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2"/>
        </w:rPr>
        <w:t>我们需要定义工具，</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2"/>
        </w:rPr>
        <w:t>并且把工具列表给到大模型，</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2"/>
        </w:rPr>
        <w:t>这样</w:t>
      </w:r>
      <w:r>
        <w:rPr>
          <w:rFonts w:ascii="Microsoft YaHei" w:hAnsi="Microsoft YaHei" w:eastAsia="Microsoft YaHei" w:cs="Microsoft YaHei"/>
          <w:sz w:val="22"/>
          <w:szCs w:val="22"/>
          <w:color w:val="262626"/>
          <w:spacing w:val="3"/>
        </w:rPr>
        <w:t>大模型才知道可用工具列表</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3"/>
        </w:rPr>
        <w:t>、参数</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3"/>
        </w:rPr>
        <w:t>、用途等</w:t>
      </w:r>
      <w:r>
        <w:rPr>
          <w:rFonts w:ascii="Microsoft YaHei" w:hAnsi="Microsoft YaHei" w:eastAsia="Microsoft YaHei" w:cs="Microsoft YaHei"/>
          <w:sz w:val="22"/>
          <w:szCs w:val="22"/>
          <w:color w:val="262626"/>
          <w:spacing w:val="2"/>
        </w:rPr>
        <w:t>等</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2"/>
        </w:rPr>
        <w:t>，但这一套工具接入大模型的规范，</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2"/>
        </w:rPr>
        <w:t>对于每个大模型都不</w:t>
      </w:r>
      <w:r>
        <w:rPr>
          <w:rFonts w:ascii="Microsoft YaHei" w:hAnsi="Microsoft YaHei" w:eastAsia="Microsoft YaHei" w:cs="Microsoft YaHei"/>
          <w:sz w:val="22"/>
          <w:szCs w:val="22"/>
          <w:color w:val="262626"/>
        </w:rPr>
        <w:t>一样</w:t>
      </w:r>
    </w:p>
    <w:p>
      <w:pPr>
        <w:pStyle w:val="BodyText"/>
        <w:ind w:left="204"/>
        <w:spacing w:before="107"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如果用的是</w:t>
      </w:r>
      <w:r>
        <w:rPr>
          <w:rFonts w:ascii="Microsoft YaHei" w:hAnsi="Microsoft YaHei" w:eastAsia="Microsoft YaHei" w:cs="Microsoft YaHei"/>
          <w:sz w:val="22"/>
          <w:szCs w:val="22"/>
          <w:color w:val="262626"/>
          <w:spacing w:val="23"/>
        </w:rPr>
        <w:t xml:space="preserve"> </w:t>
      </w:r>
      <w:r>
        <w:rPr>
          <w:sz w:val="22"/>
          <w:szCs w:val="22"/>
          <w:color w:val="262626"/>
        </w:rPr>
        <w:t>chatgpt</w:t>
      </w:r>
      <w:r>
        <w:rPr>
          <w:rFonts w:ascii="Microsoft YaHei" w:hAnsi="Microsoft YaHei" w:eastAsia="Microsoft YaHei" w:cs="Microsoft YaHei"/>
          <w:sz w:val="22"/>
          <w:szCs w:val="22"/>
          <w:color w:val="262626"/>
          <w:spacing w:val="6"/>
        </w:rPr>
        <w:t>，</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6"/>
        </w:rPr>
        <w:t>那么需要按照</w:t>
      </w:r>
      <w:r>
        <w:rPr>
          <w:rFonts w:ascii="Microsoft YaHei" w:hAnsi="Microsoft YaHei" w:eastAsia="Microsoft YaHei" w:cs="Microsoft YaHei"/>
          <w:sz w:val="22"/>
          <w:szCs w:val="22"/>
          <w:color w:val="262626"/>
          <w:spacing w:val="19"/>
        </w:rPr>
        <w:t xml:space="preserve"> </w:t>
      </w:r>
      <w:r>
        <w:rPr>
          <w:sz w:val="22"/>
          <w:szCs w:val="22"/>
          <w:color w:val="262626"/>
        </w:rPr>
        <w:t>Openai</w:t>
      </w:r>
      <w:r>
        <w:rPr>
          <w:sz w:val="22"/>
          <w:szCs w:val="22"/>
          <w:color w:val="262626"/>
          <w:spacing w:val="32"/>
        </w:rPr>
        <w:t xml:space="preserve"> </w:t>
      </w:r>
      <w:r>
        <w:rPr>
          <w:rFonts w:ascii="Microsoft YaHei" w:hAnsi="Microsoft YaHei" w:eastAsia="Microsoft YaHei" w:cs="Microsoft YaHei"/>
          <w:sz w:val="22"/>
          <w:szCs w:val="22"/>
          <w:color w:val="262626"/>
          <w:spacing w:val="6"/>
        </w:rPr>
        <w:t>的规范接入工具，</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6"/>
        </w:rPr>
        <w:t>写一套接入代码</w:t>
      </w:r>
    </w:p>
    <w:p>
      <w:pPr>
        <w:pStyle w:val="BodyText"/>
        <w:ind w:left="204"/>
        <w:spacing w:before="160"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7"/>
          <w:position w:val="3"/>
        </w:rPr>
        <w:t>●    </w:t>
      </w:r>
      <w:r>
        <w:rPr>
          <w:rFonts w:ascii="Microsoft YaHei" w:hAnsi="Microsoft YaHei" w:eastAsia="Microsoft YaHei" w:cs="Microsoft YaHei"/>
          <w:sz w:val="22"/>
          <w:szCs w:val="22"/>
          <w:color w:val="262626"/>
          <w:spacing w:val="7"/>
        </w:rPr>
        <w:t>如果用的是 </w:t>
      </w:r>
      <w:r>
        <w:rPr>
          <w:sz w:val="22"/>
          <w:szCs w:val="22"/>
          <w:color w:val="262626"/>
        </w:rPr>
        <w:t>claude</w:t>
      </w:r>
      <w:r>
        <w:rPr>
          <w:rFonts w:ascii="Microsoft YaHei" w:hAnsi="Microsoft YaHei" w:eastAsia="Microsoft YaHei" w:cs="Microsoft YaHei"/>
          <w:sz w:val="22"/>
          <w:szCs w:val="22"/>
          <w:color w:val="262626"/>
          <w:spacing w:val="7"/>
        </w:rPr>
        <w:t>，</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7"/>
        </w:rPr>
        <w:t>那么得按照 </w:t>
      </w:r>
      <w:r>
        <w:rPr>
          <w:sz w:val="22"/>
          <w:szCs w:val="22"/>
          <w:color w:val="262626"/>
        </w:rPr>
        <w:t>Anthropic</w:t>
      </w:r>
      <w:r>
        <w:rPr>
          <w:sz w:val="22"/>
          <w:szCs w:val="22"/>
          <w:color w:val="262626"/>
          <w:spacing w:val="7"/>
        </w:rPr>
        <w:t xml:space="preserve">   </w:t>
      </w:r>
      <w:r>
        <w:rPr>
          <w:rFonts w:ascii="Microsoft YaHei" w:hAnsi="Microsoft YaHei" w:eastAsia="Microsoft YaHei" w:cs="Microsoft YaHei"/>
          <w:sz w:val="22"/>
          <w:szCs w:val="22"/>
          <w:color w:val="262626"/>
          <w:spacing w:val="7"/>
        </w:rPr>
        <w:t>的接入规范再写一套代码</w:t>
      </w:r>
    </w:p>
    <w:p>
      <w:pPr>
        <w:pStyle w:val="BodyText"/>
        <w:ind w:left="22" w:right="3111" w:firstLine="182"/>
        <w:spacing w:before="156" w:line="31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如果用的是</w:t>
      </w:r>
      <w:r>
        <w:rPr>
          <w:rFonts w:ascii="Microsoft YaHei" w:hAnsi="Microsoft YaHei" w:eastAsia="Microsoft YaHei" w:cs="Microsoft YaHei"/>
          <w:sz w:val="22"/>
          <w:szCs w:val="22"/>
          <w:color w:val="262626"/>
          <w:spacing w:val="15"/>
        </w:rPr>
        <w:t xml:space="preserve">   </w:t>
      </w:r>
      <w:r>
        <w:rPr>
          <w:sz w:val="22"/>
          <w:szCs w:val="22"/>
          <w:color w:val="262626"/>
        </w:rPr>
        <w:t>gemini</w:t>
      </w:r>
      <w:r>
        <w:rPr>
          <w:rFonts w:ascii="Microsoft YaHei" w:hAnsi="Microsoft YaHei" w:eastAsia="Microsoft YaHei" w:cs="Microsoft YaHei"/>
          <w:sz w:val="22"/>
          <w:szCs w:val="22"/>
          <w:color w:val="262626"/>
          <w:spacing w:val="6"/>
        </w:rPr>
        <w:t>，</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6"/>
        </w:rPr>
        <w:t>那么得按照</w:t>
      </w:r>
      <w:r>
        <w:rPr>
          <w:rFonts w:ascii="Microsoft YaHei" w:hAnsi="Microsoft YaHei" w:eastAsia="Microsoft YaHei" w:cs="Microsoft YaHei"/>
          <w:sz w:val="22"/>
          <w:szCs w:val="22"/>
          <w:color w:val="262626"/>
          <w:spacing w:val="19"/>
        </w:rPr>
        <w:t xml:space="preserve"> </w:t>
      </w:r>
      <w:r>
        <w:rPr>
          <w:sz w:val="22"/>
          <w:szCs w:val="22"/>
          <w:color w:val="262626"/>
        </w:rPr>
        <w:t>Google</w:t>
      </w:r>
      <w:r>
        <w:rPr>
          <w:sz w:val="22"/>
          <w:szCs w:val="22"/>
          <w:color w:val="262626"/>
          <w:spacing w:val="32"/>
        </w:rPr>
        <w:t xml:space="preserve"> </w:t>
      </w:r>
      <w:r>
        <w:rPr>
          <w:rFonts w:ascii="Microsoft YaHei" w:hAnsi="Microsoft YaHei" w:eastAsia="Microsoft YaHei" w:cs="Microsoft YaHei"/>
          <w:sz w:val="22"/>
          <w:szCs w:val="22"/>
          <w:color w:val="262626"/>
          <w:spacing w:val="6"/>
        </w:rPr>
        <w:t>的接入规范再写一套代码</w:t>
      </w:r>
      <w:r>
        <w:rPr>
          <w:rFonts w:ascii="Microsoft YaHei" w:hAnsi="Microsoft YaHei" w:eastAsia="Microsoft YaHei" w:cs="Microsoft YaHei"/>
          <w:sz w:val="22"/>
          <w:szCs w:val="22"/>
          <w:spacing w:val="2"/>
        </w:rPr>
        <w:t>同一个工具，</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2"/>
        </w:rPr>
        <w:t>要写多遍，</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spacing w:val="2"/>
        </w:rPr>
        <w:t>因为每个大模型的接入标准都不一样</w:t>
      </w:r>
    </w:p>
    <w:p>
      <w:pPr>
        <w:ind w:left="12" w:right="3120" w:hanging="5"/>
        <w:spacing w:before="2" w:line="33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4"/>
        </w:rPr>
        <w:t>所以才有人想能不能整一个统一的标准，</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4"/>
        </w:rPr>
        <w:t>让所有的大模型都遵循这个标准</w:t>
      </w:r>
      <w:r>
        <w:rPr>
          <w:rFonts w:ascii="Microsoft YaHei" w:hAnsi="Microsoft YaHei" w:eastAsia="Microsoft YaHei" w:cs="Microsoft YaHei"/>
          <w:sz w:val="22"/>
          <w:szCs w:val="22"/>
          <w:spacing w:val="3"/>
        </w:rPr>
        <w:t>这样，</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3"/>
        </w:rPr>
        <w:t>工具的开发者只需要写一次代码，</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3"/>
        </w:rPr>
        <w:t>就可以在所有的大模型上使用了</w:t>
      </w:r>
    </w:p>
    <w:p>
      <w:pPr>
        <w:pStyle w:val="BodyText"/>
        <w:spacing w:line="380" w:lineRule="auto"/>
        <w:rPr/>
      </w:pPr>
      <w:r/>
    </w:p>
    <w:p>
      <w:pPr>
        <w:pStyle w:val="BodyText"/>
        <w:ind w:left="18"/>
        <w:spacing w:before="95" w:line="18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
        </w:rPr>
        <w:t>因此</w:t>
      </w:r>
      <w:r>
        <w:rPr>
          <w:rFonts w:ascii="Microsoft YaHei" w:hAnsi="Microsoft YaHei" w:eastAsia="Microsoft YaHei" w:cs="Microsoft YaHei"/>
          <w:sz w:val="22"/>
          <w:szCs w:val="22"/>
          <w:spacing w:val="25"/>
        </w:rPr>
        <w:t xml:space="preserve"> </w:t>
      </w:r>
      <w:r>
        <w:rPr>
          <w:sz w:val="22"/>
          <w:szCs w:val="22"/>
        </w:rPr>
        <w:t>MCP</w:t>
      </w:r>
      <w:r>
        <w:rPr>
          <w:sz w:val="22"/>
          <w:szCs w:val="22"/>
          <w:spacing w:val="21"/>
        </w:rPr>
        <w:t xml:space="preserve"> </w:t>
      </w:r>
      <w:r>
        <w:rPr>
          <w:rFonts w:ascii="Microsoft YaHei" w:hAnsi="Microsoft YaHei" w:eastAsia="Microsoft YaHei" w:cs="Microsoft YaHei"/>
          <w:sz w:val="22"/>
          <w:szCs w:val="22"/>
          <w:spacing w:val="2"/>
        </w:rPr>
        <w:t>诞生了</w:t>
      </w:r>
    </w:p>
    <w:p>
      <w:pPr>
        <w:pStyle w:val="BodyText"/>
        <w:ind w:left="15"/>
        <w:spacing w:before="225" w:line="190" w:lineRule="auto"/>
        <w:rPr>
          <w:rFonts w:ascii="Microsoft YaHei" w:hAnsi="Microsoft YaHei" w:eastAsia="Microsoft YaHei" w:cs="Microsoft YaHei"/>
          <w:sz w:val="22"/>
          <w:szCs w:val="22"/>
        </w:rPr>
      </w:pPr>
      <w:r>
        <w:rPr>
          <w:sz w:val="22"/>
          <w:szCs w:val="22"/>
        </w:rPr>
        <w:t>MCP</w:t>
      </w:r>
      <w:r>
        <w:rPr>
          <w:rFonts w:ascii="Microsoft YaHei" w:hAnsi="Microsoft YaHei" w:eastAsia="Microsoft YaHei" w:cs="Microsoft YaHei"/>
          <w:sz w:val="22"/>
          <w:szCs w:val="22"/>
          <w:spacing w:val="11"/>
        </w:rPr>
        <w:t>（</w:t>
      </w:r>
      <w:r>
        <w:rPr>
          <w:rFonts w:ascii="Microsoft YaHei" w:hAnsi="Microsoft YaHei" w:eastAsia="Microsoft YaHei" w:cs="Microsoft YaHei"/>
          <w:sz w:val="22"/>
          <w:szCs w:val="22"/>
          <w:spacing w:val="-19"/>
        </w:rPr>
        <w:t xml:space="preserve"> </w:t>
      </w:r>
      <w:r>
        <w:rPr>
          <w:sz w:val="22"/>
          <w:szCs w:val="22"/>
        </w:rPr>
        <w:t>Model</w:t>
      </w:r>
      <w:r>
        <w:rPr>
          <w:sz w:val="22"/>
          <w:szCs w:val="22"/>
          <w:spacing w:val="22"/>
          <w:w w:val="101"/>
        </w:rPr>
        <w:t xml:space="preserve"> </w:t>
      </w:r>
      <w:r>
        <w:rPr>
          <w:sz w:val="22"/>
          <w:szCs w:val="22"/>
        </w:rPr>
        <w:t>Context</w:t>
      </w:r>
      <w:r>
        <w:rPr>
          <w:sz w:val="22"/>
          <w:szCs w:val="22"/>
          <w:spacing w:val="29"/>
        </w:rPr>
        <w:t xml:space="preserve"> </w:t>
      </w:r>
      <w:r>
        <w:rPr>
          <w:sz w:val="22"/>
          <w:szCs w:val="22"/>
        </w:rPr>
        <w:t>Protocol</w:t>
      </w:r>
      <w:r>
        <w:rPr>
          <w:rFonts w:ascii="Microsoft YaHei" w:hAnsi="Microsoft YaHei" w:eastAsia="Microsoft YaHei" w:cs="Microsoft YaHei"/>
          <w:sz w:val="22"/>
          <w:szCs w:val="22"/>
          <w:spacing w:val="11"/>
        </w:rPr>
        <w:t>，模型上下文协议）</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color w:val="3E3E3E"/>
          <w:spacing w:val="11"/>
        </w:rPr>
        <w:t>是一套 </w:t>
      </w:r>
      <w:r>
        <w:rPr>
          <w:rFonts w:ascii="Microsoft YaHei" w:hAnsi="Microsoft YaHei" w:eastAsia="Microsoft YaHei" w:cs="Microsoft YaHei"/>
          <w:sz w:val="22"/>
          <w:szCs w:val="22"/>
          <w:spacing w:val="11"/>
        </w:rPr>
        <w:t>标准化的通信协议／接入规范</w:t>
      </w:r>
    </w:p>
    <w:p>
      <w:pPr>
        <w:pStyle w:val="BodyText"/>
        <w:ind w:left="12" w:right="93"/>
        <w:spacing w:before="196" w:line="2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可以理解为一套统一的工具接入标准，</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4"/>
        </w:rPr>
        <w:t>有了</w:t>
      </w:r>
      <w:r>
        <w:rPr>
          <w:sz w:val="22"/>
          <w:szCs w:val="22"/>
          <w:color w:val="262626"/>
        </w:rPr>
        <w:t>MCP</w:t>
      </w:r>
      <w:r>
        <w:rPr>
          <w:rFonts w:ascii="Microsoft YaHei" w:hAnsi="Microsoft YaHei" w:eastAsia="Microsoft YaHei" w:cs="Microsoft YaHei"/>
          <w:sz w:val="22"/>
          <w:szCs w:val="22"/>
          <w:color w:val="262626"/>
          <w:spacing w:val="4"/>
        </w:rPr>
        <w:t>之后，</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工具的开发者只需要按照</w:t>
      </w:r>
      <w:r>
        <w:rPr>
          <w:sz w:val="22"/>
          <w:szCs w:val="22"/>
          <w:color w:val="262626"/>
        </w:rPr>
        <w:t>MCP</w:t>
      </w:r>
      <w:r>
        <w:rPr>
          <w:rFonts w:ascii="Microsoft YaHei" w:hAnsi="Microsoft YaHei" w:eastAsia="Microsoft YaHei" w:cs="Microsoft YaHei"/>
          <w:sz w:val="22"/>
          <w:szCs w:val="22"/>
          <w:color w:val="262626"/>
          <w:spacing w:val="4"/>
        </w:rPr>
        <w:t>的规范开发一次工</w:t>
      </w:r>
      <w:r>
        <w:rPr>
          <w:rFonts w:ascii="Microsoft YaHei" w:hAnsi="Microsoft YaHei" w:eastAsia="Microsoft YaHei" w:cs="Microsoft YaHei"/>
          <w:sz w:val="22"/>
          <w:szCs w:val="22"/>
          <w:color w:val="262626"/>
          <w:spacing w:val="-4"/>
        </w:rPr>
        <w:t>具，</w:t>
      </w:r>
    </w:p>
    <w:p>
      <w:pPr>
        <w:pStyle w:val="BodyText"/>
        <w:ind w:left="13"/>
        <w:spacing w:before="8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这个工具就可以被所有大模型使用，</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这就是</w:t>
      </w:r>
      <w:r>
        <w:rPr>
          <w:sz w:val="22"/>
          <w:szCs w:val="22"/>
          <w:color w:val="262626"/>
        </w:rPr>
        <w:t>MCP</w:t>
      </w:r>
      <w:r>
        <w:rPr>
          <w:rFonts w:ascii="Microsoft YaHei" w:hAnsi="Microsoft YaHei" w:eastAsia="Microsoft YaHei" w:cs="Microsoft YaHei"/>
          <w:sz w:val="22"/>
          <w:szCs w:val="22"/>
          <w:color w:val="262626"/>
          <w:spacing w:val="4"/>
        </w:rPr>
        <w:t>的由来，</w:t>
      </w:r>
      <w:r>
        <w:rPr>
          <w:rFonts w:ascii="Microsoft YaHei" w:hAnsi="Microsoft YaHei" w:eastAsia="Microsoft YaHei" w:cs="Microsoft YaHei"/>
          <w:sz w:val="22"/>
          <w:szCs w:val="22"/>
          <w:color w:val="262626"/>
          <w:spacing w:val="-30"/>
        </w:rPr>
        <w:t xml:space="preserve"> </w:t>
      </w:r>
      <w:r>
        <w:rPr>
          <w:rFonts w:ascii="Microsoft YaHei" w:hAnsi="Microsoft YaHei" w:eastAsia="Microsoft YaHei" w:cs="Microsoft YaHei"/>
          <w:sz w:val="22"/>
          <w:szCs w:val="22"/>
          <w:color w:val="262626"/>
          <w:spacing w:val="3"/>
        </w:rPr>
        <w:t>以及</w:t>
      </w:r>
      <w:r>
        <w:rPr>
          <w:sz w:val="22"/>
          <w:szCs w:val="22"/>
          <w:color w:val="262626"/>
        </w:rPr>
        <w:t>MCP</w:t>
      </w:r>
      <w:r>
        <w:rPr>
          <w:rFonts w:ascii="Microsoft YaHei" w:hAnsi="Microsoft YaHei" w:eastAsia="Microsoft YaHei" w:cs="Microsoft YaHei"/>
          <w:sz w:val="22"/>
          <w:szCs w:val="22"/>
          <w:color w:val="262626"/>
          <w:spacing w:val="3"/>
        </w:rPr>
        <w:t>解决的核心问题</w:t>
      </w:r>
    </w:p>
    <w:p>
      <w:pPr>
        <w:pStyle w:val="BodyText"/>
        <w:rPr/>
      </w:pPr>
      <w:r/>
    </w:p>
    <w:p>
      <w:pPr>
        <w:pStyle w:val="BodyText"/>
        <w:rPr/>
      </w:pPr>
      <w:r/>
    </w:p>
    <w:p>
      <w:pPr>
        <w:pStyle w:val="BodyText"/>
        <w:rPr/>
      </w:pPr>
      <w:r/>
    </w:p>
    <w:p>
      <w:pPr>
        <w:pStyle w:val="BodyText"/>
        <w:spacing w:line="241" w:lineRule="auto"/>
        <w:rPr/>
      </w:pPr>
      <w:r/>
    </w:p>
    <w:p>
      <w:pPr>
        <w:pStyle w:val="BodyText"/>
        <w:ind w:left="7"/>
        <w:spacing w:before="155" w:line="184" w:lineRule="auto"/>
        <w:outlineLvl w:val="3"/>
        <w:rPr>
          <w:rFonts w:ascii="Microsoft YaHei" w:hAnsi="Microsoft YaHei" w:eastAsia="Microsoft YaHei" w:cs="Microsoft YaHei"/>
          <w:sz w:val="36"/>
          <w:szCs w:val="36"/>
        </w:rPr>
      </w:pPr>
      <w:r>
        <w:rPr>
          <w:sz w:val="36"/>
          <w:szCs w:val="36"/>
          <w:b/>
          <w:bCs/>
          <w:color w:val="DF2A3F"/>
          <w:spacing w:val="-1"/>
        </w:rPr>
        <w:t>2. </w:t>
      </w:r>
      <w:r>
        <w:rPr>
          <w:rFonts w:ascii="Microsoft YaHei" w:hAnsi="Microsoft YaHei" w:eastAsia="Microsoft YaHei" w:cs="Microsoft YaHei"/>
          <w:sz w:val="36"/>
          <w:szCs w:val="36"/>
          <w:color w:val="DF2A3F"/>
          <w:spacing w:val="-1"/>
        </w:rPr>
        <w:t>帮助个人理解（也应对面试官的追问）</w:t>
      </w:r>
    </w:p>
    <w:p>
      <w:pPr>
        <w:pStyle w:val="BodyText"/>
        <w:ind w:left="15"/>
        <w:spacing w:before="301" w:line="180" w:lineRule="auto"/>
        <w:rPr>
          <w:rFonts w:ascii="Microsoft YaHei" w:hAnsi="Microsoft YaHei" w:eastAsia="Microsoft YaHei" w:cs="Microsoft YaHei"/>
          <w:sz w:val="22"/>
          <w:szCs w:val="22"/>
        </w:rPr>
      </w:pPr>
      <w:r>
        <w:rPr>
          <w:sz w:val="22"/>
          <w:szCs w:val="22"/>
        </w:rPr>
        <w:t>MCP</w:t>
      </w:r>
      <w:r>
        <w:rPr>
          <w:sz w:val="22"/>
          <w:szCs w:val="22"/>
          <w:spacing w:val="29"/>
          <w:w w:val="101"/>
        </w:rPr>
        <w:t xml:space="preserve"> </w:t>
      </w:r>
      <w:r>
        <w:rPr>
          <w:rFonts w:ascii="Microsoft YaHei" w:hAnsi="Microsoft YaHei" w:eastAsia="Microsoft YaHei" w:cs="Microsoft YaHei"/>
          <w:sz w:val="22"/>
          <w:szCs w:val="22"/>
          <w:spacing w:val="7"/>
        </w:rPr>
        <w:t>实现</w:t>
      </w:r>
      <w:r>
        <w:rPr>
          <w:rFonts w:ascii="Microsoft YaHei" w:hAnsi="Microsoft YaHei" w:eastAsia="Microsoft YaHei" w:cs="Microsoft YaHei"/>
          <w:sz w:val="22"/>
          <w:szCs w:val="22"/>
          <w:spacing w:val="35"/>
          <w:w w:val="101"/>
        </w:rPr>
        <w:t xml:space="preserve"> </w:t>
      </w:r>
      <w:r>
        <w:rPr>
          <w:sz w:val="22"/>
          <w:szCs w:val="22"/>
          <w:spacing w:val="7"/>
        </w:rPr>
        <w:t>“</w:t>
      </w:r>
      <w:r>
        <w:rPr>
          <w:rFonts w:ascii="Microsoft YaHei" w:hAnsi="Microsoft YaHei" w:eastAsia="Microsoft YaHei" w:cs="Microsoft YaHei"/>
          <w:sz w:val="22"/>
          <w:szCs w:val="22"/>
          <w:spacing w:val="7"/>
        </w:rPr>
        <w:t>统一标准</w:t>
      </w:r>
      <w:r>
        <w:rPr>
          <w:sz w:val="22"/>
          <w:szCs w:val="22"/>
          <w:spacing w:val="7"/>
        </w:rPr>
        <w:t>”</w:t>
      </w:r>
      <w:r>
        <w:rPr>
          <w:sz w:val="22"/>
          <w:szCs w:val="22"/>
          <w:spacing w:val="32"/>
        </w:rPr>
        <w:t xml:space="preserve"> </w:t>
      </w:r>
      <w:r>
        <w:rPr>
          <w:rFonts w:ascii="Microsoft YaHei" w:hAnsi="Microsoft YaHei" w:eastAsia="Microsoft YaHei" w:cs="Microsoft YaHei"/>
          <w:sz w:val="22"/>
          <w:szCs w:val="22"/>
          <w:spacing w:val="7"/>
        </w:rPr>
        <w:t>的核心逻辑</w:t>
      </w:r>
    </w:p>
    <w:p>
      <w:pPr>
        <w:pStyle w:val="BodyText"/>
        <w:ind w:left="12" w:right="1151" w:firstLine="3"/>
        <w:spacing w:before="227" w:line="324" w:lineRule="auto"/>
        <w:rPr>
          <w:rFonts w:ascii="Microsoft YaHei" w:hAnsi="Microsoft YaHei" w:eastAsia="Microsoft YaHei" w:cs="Microsoft YaHei"/>
          <w:sz w:val="22"/>
          <w:szCs w:val="22"/>
        </w:rPr>
      </w:pPr>
      <w:r>
        <w:rPr>
          <w:sz w:val="22"/>
          <w:szCs w:val="22"/>
        </w:rPr>
        <w:t>MCP</w:t>
      </w:r>
      <w:r>
        <w:rPr>
          <w:sz w:val="22"/>
          <w:szCs w:val="22"/>
          <w:spacing w:val="26"/>
        </w:rPr>
        <w:t xml:space="preserve"> </w:t>
      </w:r>
      <w:r>
        <w:rPr>
          <w:rFonts w:ascii="Microsoft YaHei" w:hAnsi="Microsoft YaHei" w:eastAsia="Microsoft YaHei" w:cs="Microsoft YaHei"/>
          <w:sz w:val="22"/>
          <w:szCs w:val="22"/>
          <w:spacing w:val="6"/>
        </w:rPr>
        <w:t>靠</w:t>
      </w:r>
      <w:r>
        <w:rPr>
          <w:rFonts w:ascii="Microsoft YaHei" w:hAnsi="Microsoft YaHei" w:eastAsia="Microsoft YaHei" w:cs="Microsoft YaHei"/>
          <w:sz w:val="22"/>
          <w:szCs w:val="22"/>
          <w:spacing w:val="35"/>
          <w:w w:val="101"/>
        </w:rPr>
        <w:t xml:space="preserve"> </w:t>
      </w:r>
      <w:r>
        <w:rPr>
          <w:sz w:val="22"/>
          <w:szCs w:val="22"/>
          <w:spacing w:val="6"/>
        </w:rPr>
        <w:t>“</w:t>
      </w:r>
      <w:r>
        <w:rPr>
          <w:rFonts w:ascii="Microsoft YaHei" w:hAnsi="Microsoft YaHei" w:eastAsia="Microsoft YaHei" w:cs="Microsoft YaHei"/>
          <w:sz w:val="22"/>
          <w:szCs w:val="22"/>
          <w:spacing w:val="6"/>
        </w:rPr>
        <w:t>三层组件</w:t>
      </w:r>
      <w:r>
        <w:rPr>
          <w:rFonts w:ascii="Microsoft YaHei" w:hAnsi="Microsoft YaHei" w:eastAsia="Microsoft YaHei" w:cs="Microsoft YaHei"/>
          <w:sz w:val="22"/>
          <w:szCs w:val="22"/>
          <w:spacing w:val="21"/>
        </w:rPr>
        <w:t xml:space="preserve"> </w:t>
      </w:r>
      <w:r>
        <w:rPr>
          <w:sz w:val="22"/>
          <w:szCs w:val="22"/>
          <w:spacing w:val="6"/>
        </w:rPr>
        <w:t>+</w:t>
      </w:r>
      <w:r>
        <w:rPr>
          <w:sz w:val="22"/>
          <w:szCs w:val="22"/>
          <w:spacing w:val="22"/>
        </w:rPr>
        <w:t xml:space="preserve"> </w:t>
      </w:r>
      <w:r>
        <w:rPr>
          <w:rFonts w:ascii="Microsoft YaHei" w:hAnsi="Microsoft YaHei" w:eastAsia="Microsoft YaHei" w:cs="Microsoft YaHei"/>
          <w:sz w:val="22"/>
          <w:szCs w:val="22"/>
          <w:spacing w:val="6"/>
        </w:rPr>
        <w:t>统一协议规范</w:t>
      </w:r>
      <w:r>
        <w:rPr>
          <w:sz w:val="22"/>
          <w:szCs w:val="22"/>
          <w:spacing w:val="6"/>
        </w:rPr>
        <w:t>”</w:t>
      </w:r>
      <w:r>
        <w:rPr>
          <w:sz w:val="22"/>
          <w:szCs w:val="22"/>
          <w:spacing w:val="29"/>
        </w:rPr>
        <w:t xml:space="preserve"> </w:t>
      </w:r>
      <w:r>
        <w:rPr>
          <w:rFonts w:ascii="Microsoft YaHei" w:hAnsi="Microsoft YaHei" w:eastAsia="Microsoft YaHei" w:cs="Microsoft YaHei"/>
          <w:sz w:val="22"/>
          <w:szCs w:val="22"/>
          <w:spacing w:val="6"/>
        </w:rPr>
        <w:t>实现跨模型标准化，</w:t>
      </w:r>
      <w:r>
        <w:rPr>
          <w:rFonts w:ascii="Microsoft YaHei" w:hAnsi="Microsoft YaHei" w:eastAsia="Microsoft YaHei" w:cs="Microsoft YaHei"/>
          <w:sz w:val="22"/>
          <w:szCs w:val="22"/>
          <w:spacing w:val="-45"/>
        </w:rPr>
        <w:t xml:space="preserve"> </w:t>
      </w:r>
      <w:r>
        <w:rPr>
          <w:rFonts w:ascii="Microsoft YaHei" w:hAnsi="Microsoft YaHei" w:eastAsia="Microsoft YaHei" w:cs="Microsoft YaHei"/>
          <w:sz w:val="22"/>
          <w:szCs w:val="22"/>
          <w:spacing w:val="6"/>
        </w:rPr>
        <w:t>核心是屏蔽不同</w:t>
      </w:r>
      <w:r>
        <w:rPr>
          <w:rFonts w:ascii="Microsoft YaHei" w:hAnsi="Microsoft YaHei" w:eastAsia="Microsoft YaHei" w:cs="Microsoft YaHei"/>
          <w:sz w:val="22"/>
          <w:szCs w:val="22"/>
          <w:spacing w:val="5"/>
        </w:rPr>
        <w:t>大模型的接口差您</w:t>
      </w:r>
      <w:r>
        <w:rPr>
          <w:rFonts w:ascii="Microsoft YaHei" w:hAnsi="Microsoft YaHei" w:eastAsia="Microsoft YaHei" w:cs="Microsoft YaHei"/>
          <w:sz w:val="22"/>
          <w:szCs w:val="22"/>
          <w:spacing w:val="-1"/>
        </w:rPr>
        <w:t>具体逻辑如下：</w:t>
      </w:r>
    </w:p>
    <w:p>
      <w:pPr>
        <w:pStyle w:val="BodyText"/>
        <w:ind w:left="191"/>
        <w:spacing w:before="1" w:line="191" w:lineRule="auto"/>
        <w:rPr>
          <w:rFonts w:ascii="Microsoft YaHei" w:hAnsi="Microsoft YaHei" w:eastAsia="Microsoft YaHei" w:cs="Microsoft YaHei"/>
          <w:sz w:val="22"/>
          <w:szCs w:val="22"/>
        </w:rPr>
      </w:pPr>
      <w:r>
        <w:rPr>
          <w:sz w:val="22"/>
          <w:szCs w:val="22"/>
          <w:spacing w:val="3"/>
        </w:rPr>
        <w:t>1.</w:t>
      </w:r>
      <w:r>
        <w:rPr>
          <w:sz w:val="22"/>
          <w:szCs w:val="22"/>
          <w:spacing w:val="37"/>
        </w:rPr>
        <w:t xml:space="preserve"> </w:t>
      </w:r>
      <w:r>
        <w:rPr>
          <w:rFonts w:ascii="Microsoft YaHei" w:hAnsi="Microsoft YaHei" w:eastAsia="Microsoft YaHei" w:cs="Microsoft YaHei"/>
          <w:sz w:val="22"/>
          <w:szCs w:val="22"/>
          <w:spacing w:val="3"/>
        </w:rPr>
        <w:t>统一工具描述规范：</w:t>
      </w:r>
      <w:r>
        <w:rPr>
          <w:rFonts w:ascii="Microsoft YaHei" w:hAnsi="Microsoft YaHei" w:eastAsia="Microsoft YaHei" w:cs="Microsoft YaHei"/>
          <w:sz w:val="22"/>
          <w:szCs w:val="22"/>
          <w:spacing w:val="-44"/>
        </w:rPr>
        <w:t xml:space="preserve"> </w:t>
      </w:r>
      <w:r>
        <w:rPr>
          <w:sz w:val="22"/>
          <w:szCs w:val="22"/>
        </w:rPr>
        <w:t>MCP</w:t>
      </w:r>
      <w:r>
        <w:rPr>
          <w:sz w:val="22"/>
          <w:szCs w:val="22"/>
          <w:spacing w:val="23"/>
        </w:rPr>
        <w:t xml:space="preserve"> </w:t>
      </w:r>
      <w:r>
        <w:rPr>
          <w:rFonts w:ascii="Microsoft YaHei" w:hAnsi="Microsoft YaHei" w:eastAsia="Microsoft YaHei" w:cs="Microsoft YaHei"/>
          <w:sz w:val="22"/>
          <w:szCs w:val="22"/>
          <w:spacing w:val="3"/>
        </w:rPr>
        <w:t>定义了标准化的工具注册格式，</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3"/>
        </w:rPr>
        <w:t>要求所有工具</w:t>
      </w:r>
      <w:r>
        <w:rPr>
          <w:rFonts w:ascii="Microsoft YaHei" w:hAnsi="Microsoft YaHei" w:eastAsia="Microsoft YaHei" w:cs="Microsoft YaHei"/>
          <w:sz w:val="22"/>
          <w:szCs w:val="22"/>
          <w:spacing w:val="2"/>
        </w:rPr>
        <w:t>必须包含「工具名称</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
        </w:rPr>
        <w:t>、功能</w:t>
      </w:r>
    </w:p>
    <w:p>
      <w:pPr>
        <w:spacing w:line="191" w:lineRule="auto"/>
        <w:sectPr>
          <w:headerReference w:type="default" r:id="rId1491"/>
          <w:footerReference w:type="default" r:id="rId1492"/>
          <w:pgSz w:w="12240" w:h="15840"/>
          <w:pgMar w:top="2219" w:right="960" w:bottom="440" w:left="960" w:header="1246" w:footer="175" w:gutter="0"/>
        </w:sectPr>
        <w:rPr>
          <w:rFonts w:ascii="Microsoft YaHei" w:hAnsi="Microsoft YaHei" w:eastAsia="Microsoft YaHei" w:cs="Microsoft YaHei"/>
          <w:sz w:val="22"/>
          <w:szCs w:val="22"/>
        </w:rPr>
      </w:pPr>
    </w:p>
    <w:p>
      <w:pPr>
        <w:pStyle w:val="BodyText"/>
        <w:spacing w:line="307" w:lineRule="auto"/>
        <w:rPr/>
      </w:pPr>
      <w:r/>
    </w:p>
    <w:p>
      <w:pPr>
        <w:pStyle w:val="BodyText"/>
        <w:ind w:left="283" w:right="176" w:hanging="2"/>
        <w:spacing w:before="94" w:line="25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
        </w:rPr>
        <w:t>描述</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
        </w:rPr>
        <w:t>、参数类型与约束</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2"/>
        </w:rPr>
        <w:t>、返回值格式</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2"/>
        </w:rPr>
        <w:t>、错误码」等固定字</w:t>
      </w:r>
      <w:r>
        <w:rPr>
          <w:rFonts w:ascii="Microsoft YaHei" w:hAnsi="Microsoft YaHei" w:eastAsia="Microsoft YaHei" w:cs="Microsoft YaHei"/>
          <w:sz w:val="22"/>
          <w:szCs w:val="22"/>
          <w:spacing w:val="1"/>
        </w:rPr>
        <w:t>段</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1"/>
        </w:rPr>
        <w:t>。不管是知识库检索工具，</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1"/>
        </w:rPr>
        <w:t>还是数据库</w:t>
      </w:r>
      <w:r>
        <w:rPr>
          <w:rFonts w:ascii="Microsoft YaHei" w:hAnsi="Microsoft YaHei" w:eastAsia="Microsoft YaHei" w:cs="Microsoft YaHei"/>
          <w:sz w:val="22"/>
          <w:szCs w:val="22"/>
          <w:spacing w:val="4"/>
        </w:rPr>
        <w:t>查询工具，</w:t>
      </w:r>
      <w:r>
        <w:rPr>
          <w:rFonts w:ascii="Microsoft YaHei" w:hAnsi="Microsoft YaHei" w:eastAsia="Microsoft YaHei" w:cs="Microsoft YaHei"/>
          <w:sz w:val="22"/>
          <w:szCs w:val="22"/>
          <w:spacing w:val="-34"/>
        </w:rPr>
        <w:t xml:space="preserve"> </w:t>
      </w:r>
      <w:r>
        <w:rPr>
          <w:rFonts w:ascii="Microsoft YaHei" w:hAnsi="Microsoft YaHei" w:eastAsia="Microsoft YaHei" w:cs="Microsoft YaHei"/>
          <w:sz w:val="22"/>
          <w:szCs w:val="22"/>
          <w:spacing w:val="4"/>
        </w:rPr>
        <w:t>都要按这套格式定义，</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4"/>
        </w:rPr>
        <w:t>大模型和工具之间的</w:t>
      </w:r>
      <w:r>
        <w:rPr>
          <w:rFonts w:ascii="Microsoft YaHei" w:hAnsi="Microsoft YaHei" w:eastAsia="Microsoft YaHei" w:cs="Microsoft YaHei"/>
          <w:sz w:val="22"/>
          <w:szCs w:val="22"/>
          <w:spacing w:val="35"/>
          <w:w w:val="101"/>
        </w:rPr>
        <w:t xml:space="preserve"> </w:t>
      </w:r>
      <w:r>
        <w:rPr>
          <w:sz w:val="22"/>
          <w:szCs w:val="22"/>
          <w:spacing w:val="4"/>
        </w:rPr>
        <w:t>“</w:t>
      </w:r>
      <w:r>
        <w:rPr>
          <w:rFonts w:ascii="Microsoft YaHei" w:hAnsi="Microsoft YaHei" w:eastAsia="Microsoft YaHei" w:cs="Microsoft YaHei"/>
          <w:sz w:val="22"/>
          <w:szCs w:val="22"/>
          <w:spacing w:val="4"/>
        </w:rPr>
        <w:t>沟通语言</w:t>
      </w:r>
      <w:r>
        <w:rPr>
          <w:rFonts w:ascii="Microsoft YaHei" w:hAnsi="Microsoft YaHei" w:eastAsia="Microsoft YaHei" w:cs="Microsoft YaHei"/>
          <w:sz w:val="22"/>
          <w:szCs w:val="22"/>
          <w:spacing w:val="-36"/>
        </w:rPr>
        <w:t xml:space="preserve"> </w:t>
      </w:r>
      <w:r>
        <w:rPr>
          <w:sz w:val="22"/>
          <w:szCs w:val="22"/>
          <w:spacing w:val="4"/>
        </w:rPr>
        <w:t>”</w:t>
      </w:r>
      <w:r>
        <w:rPr>
          <w:sz w:val="22"/>
          <w:szCs w:val="22"/>
          <w:spacing w:val="23"/>
        </w:rPr>
        <w:t xml:space="preserve"> </w:t>
      </w:r>
      <w:r>
        <w:rPr>
          <w:rFonts w:ascii="Microsoft YaHei" w:hAnsi="Microsoft YaHei" w:eastAsia="Microsoft YaHei" w:cs="Microsoft YaHei"/>
          <w:sz w:val="22"/>
          <w:szCs w:val="22"/>
          <w:spacing w:val="4"/>
        </w:rPr>
        <w:t>被统一。</w:t>
      </w:r>
    </w:p>
    <w:p>
      <w:pPr>
        <w:pStyle w:val="BodyText"/>
        <w:ind w:left="285" w:right="384" w:hanging="284"/>
        <w:spacing w:before="25" w:line="257" w:lineRule="auto"/>
        <w:rPr>
          <w:rFonts w:ascii="Microsoft YaHei" w:hAnsi="Microsoft YaHei" w:eastAsia="Microsoft YaHei" w:cs="Microsoft YaHei"/>
          <w:sz w:val="22"/>
          <w:szCs w:val="22"/>
        </w:rPr>
      </w:pPr>
      <w:r>
        <w:rPr>
          <w:sz w:val="22"/>
          <w:szCs w:val="22"/>
          <w:spacing w:val="4"/>
        </w:rPr>
        <w:t>2.</w:t>
      </w:r>
      <w:r>
        <w:rPr>
          <w:sz w:val="22"/>
          <w:szCs w:val="22"/>
          <w:spacing w:val="37"/>
        </w:rPr>
        <w:t xml:space="preserve"> </w:t>
      </w:r>
      <w:r>
        <w:rPr>
          <w:rFonts w:ascii="Microsoft YaHei" w:hAnsi="Microsoft YaHei" w:eastAsia="Microsoft YaHei" w:cs="Microsoft YaHei"/>
          <w:sz w:val="22"/>
          <w:szCs w:val="22"/>
          <w:spacing w:val="4"/>
        </w:rPr>
        <w:t>统一交互流程规范：</w:t>
      </w:r>
      <w:r>
        <w:rPr>
          <w:rFonts w:ascii="Microsoft YaHei" w:hAnsi="Microsoft YaHei" w:eastAsia="Microsoft YaHei" w:cs="Microsoft YaHei"/>
          <w:sz w:val="22"/>
          <w:szCs w:val="22"/>
          <w:spacing w:val="-45"/>
        </w:rPr>
        <w:t xml:space="preserve"> </w:t>
      </w:r>
      <w:r>
        <w:rPr>
          <w:sz w:val="22"/>
          <w:szCs w:val="22"/>
        </w:rPr>
        <w:t>MCP</w:t>
      </w:r>
      <w:r>
        <w:rPr>
          <w:sz w:val="22"/>
          <w:szCs w:val="22"/>
          <w:spacing w:val="24"/>
        </w:rPr>
        <w:t xml:space="preserve"> </w:t>
      </w:r>
      <w:r>
        <w:rPr>
          <w:rFonts w:ascii="Microsoft YaHei" w:hAnsi="Microsoft YaHei" w:eastAsia="Microsoft YaHei" w:cs="Microsoft YaHei"/>
          <w:sz w:val="22"/>
          <w:szCs w:val="22"/>
          <w:spacing w:val="4"/>
        </w:rPr>
        <w:t>规定了「请求</w:t>
      </w:r>
      <w:r>
        <w:rPr>
          <w:rFonts w:ascii="Microsoft YaHei" w:hAnsi="Microsoft YaHei" w:eastAsia="Microsoft YaHei" w:cs="Microsoft YaHei"/>
          <w:sz w:val="22"/>
          <w:szCs w:val="22"/>
          <w:spacing w:val="21"/>
        </w:rPr>
        <w:t xml:space="preserve"> </w:t>
      </w:r>
      <w:r>
        <w:rPr>
          <w:sz w:val="22"/>
          <w:szCs w:val="22"/>
          <w:spacing w:val="4"/>
        </w:rPr>
        <w:t>-</w:t>
      </w:r>
      <w:r>
        <w:rPr>
          <w:sz w:val="22"/>
          <w:szCs w:val="22"/>
          <w:spacing w:val="21"/>
          <w:w w:val="101"/>
        </w:rPr>
        <w:t xml:space="preserve"> </w:t>
      </w:r>
      <w:r>
        <w:rPr>
          <w:rFonts w:ascii="Microsoft YaHei" w:hAnsi="Microsoft YaHei" w:eastAsia="Microsoft YaHei" w:cs="Microsoft YaHei"/>
          <w:sz w:val="22"/>
          <w:szCs w:val="22"/>
          <w:spacing w:val="4"/>
        </w:rPr>
        <w:t>调用</w:t>
      </w:r>
      <w:r>
        <w:rPr>
          <w:rFonts w:ascii="Microsoft YaHei" w:hAnsi="Microsoft YaHei" w:eastAsia="Microsoft YaHei" w:cs="Microsoft YaHei"/>
          <w:sz w:val="22"/>
          <w:szCs w:val="22"/>
          <w:spacing w:val="42"/>
          <w:w w:val="101"/>
        </w:rPr>
        <w:t xml:space="preserve"> </w:t>
      </w:r>
      <w:r>
        <w:rPr>
          <w:sz w:val="22"/>
          <w:szCs w:val="22"/>
          <w:spacing w:val="4"/>
        </w:rPr>
        <w:t>-</w:t>
      </w:r>
      <w:r>
        <w:rPr>
          <w:sz w:val="22"/>
          <w:szCs w:val="22"/>
          <w:spacing w:val="28"/>
        </w:rPr>
        <w:t xml:space="preserve"> </w:t>
      </w:r>
      <w:r>
        <w:rPr>
          <w:rFonts w:ascii="Microsoft YaHei" w:hAnsi="Microsoft YaHei" w:eastAsia="Microsoft YaHei" w:cs="Microsoft YaHei"/>
          <w:sz w:val="22"/>
          <w:szCs w:val="22"/>
          <w:spacing w:val="4"/>
        </w:rPr>
        <w:t>响应」</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4"/>
        </w:rPr>
        <w:t>的端到端标准化流程，</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4"/>
        </w:rPr>
        <w:t>和具体大模型无</w:t>
      </w:r>
      <w:r>
        <w:rPr>
          <w:rFonts w:ascii="Microsoft YaHei" w:hAnsi="Microsoft YaHei" w:eastAsia="Microsoft YaHei" w:cs="Microsoft YaHei"/>
          <w:sz w:val="22"/>
          <w:szCs w:val="22"/>
          <w:spacing w:val="-4"/>
        </w:rPr>
        <w:t>关：</w:t>
      </w:r>
    </w:p>
    <w:p>
      <w:pPr>
        <w:pStyle w:val="BodyText"/>
        <w:ind w:left="286" w:right="130" w:hanging="258"/>
        <w:spacing w:before="32" w:line="25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5"/>
          <w:position w:val="3"/>
        </w:rPr>
        <w:t>●    </w:t>
      </w:r>
      <w:r>
        <w:rPr>
          <w:sz w:val="22"/>
          <w:szCs w:val="22"/>
        </w:rPr>
        <w:t>MCP</w:t>
      </w:r>
      <w:r>
        <w:rPr>
          <w:sz w:val="22"/>
          <w:szCs w:val="22"/>
          <w:spacing w:val="23"/>
        </w:rPr>
        <w:t xml:space="preserve"> </w:t>
      </w:r>
      <w:r>
        <w:rPr>
          <w:sz w:val="22"/>
          <w:szCs w:val="22"/>
        </w:rPr>
        <w:t>Client</w:t>
      </w:r>
      <w:r>
        <w:rPr>
          <w:rFonts w:ascii="Microsoft YaHei" w:hAnsi="Microsoft YaHei" w:eastAsia="Microsoft YaHei" w:cs="Microsoft YaHei"/>
          <w:sz w:val="22"/>
          <w:szCs w:val="22"/>
          <w:spacing w:val="5"/>
        </w:rPr>
        <w:t>（</w:t>
      </w:r>
      <w:r>
        <w:rPr>
          <w:rFonts w:ascii="Microsoft YaHei" w:hAnsi="Microsoft YaHei" w:eastAsia="Microsoft YaHei" w:cs="Microsoft YaHei"/>
          <w:sz w:val="22"/>
          <w:szCs w:val="22"/>
          <w:spacing w:val="-33"/>
        </w:rPr>
        <w:t xml:space="preserve"> </w:t>
      </w:r>
      <w:r>
        <w:rPr>
          <w:rFonts w:ascii="Microsoft YaHei" w:hAnsi="Microsoft YaHei" w:eastAsia="Microsoft YaHei" w:cs="Microsoft YaHei"/>
          <w:sz w:val="22"/>
          <w:szCs w:val="22"/>
          <w:spacing w:val="5"/>
        </w:rPr>
        <w:t>嵌入大模型宿主）</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5"/>
        </w:rPr>
        <w:t>接收用户请求后</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5"/>
        </w:rPr>
        <w:t>，按</w:t>
      </w:r>
      <w:r>
        <w:rPr>
          <w:rFonts w:ascii="Microsoft YaHei" w:hAnsi="Microsoft YaHei" w:eastAsia="Microsoft YaHei" w:cs="Microsoft YaHei"/>
          <w:sz w:val="22"/>
          <w:szCs w:val="22"/>
          <w:spacing w:val="25"/>
          <w:w w:val="101"/>
        </w:rPr>
        <w:t xml:space="preserve"> </w:t>
      </w:r>
      <w:r>
        <w:rPr>
          <w:sz w:val="22"/>
          <w:szCs w:val="22"/>
        </w:rPr>
        <w:t>MCP</w:t>
      </w:r>
      <w:r>
        <w:rPr>
          <w:sz w:val="22"/>
          <w:szCs w:val="22"/>
          <w:spacing w:val="21"/>
          <w:w w:val="101"/>
        </w:rPr>
        <w:t xml:space="preserve"> </w:t>
      </w:r>
      <w:r>
        <w:rPr>
          <w:rFonts w:ascii="Microsoft YaHei" w:hAnsi="Microsoft YaHei" w:eastAsia="Microsoft YaHei" w:cs="Microsoft YaHei"/>
          <w:sz w:val="22"/>
          <w:szCs w:val="22"/>
          <w:spacing w:val="5"/>
        </w:rPr>
        <w:t>格式打包</w:t>
      </w:r>
      <w:r>
        <w:rPr>
          <w:rFonts w:ascii="Microsoft YaHei" w:hAnsi="Microsoft YaHei" w:eastAsia="Microsoft YaHei" w:cs="Microsoft YaHei"/>
          <w:sz w:val="22"/>
          <w:szCs w:val="22"/>
          <w:spacing w:val="35"/>
          <w:w w:val="101"/>
        </w:rPr>
        <w:t xml:space="preserve"> </w:t>
      </w:r>
      <w:r>
        <w:rPr>
          <w:sz w:val="22"/>
          <w:szCs w:val="22"/>
          <w:spacing w:val="5"/>
        </w:rPr>
        <w:t>“</w:t>
      </w:r>
      <w:r>
        <w:rPr>
          <w:sz w:val="22"/>
          <w:szCs w:val="22"/>
          <w:spacing w:val="-40"/>
        </w:rPr>
        <w:t xml:space="preserve"> </w:t>
      </w:r>
      <w:r>
        <w:rPr>
          <w:rFonts w:ascii="Microsoft YaHei" w:hAnsi="Microsoft YaHei" w:eastAsia="Microsoft YaHei" w:cs="Microsoft YaHei"/>
          <w:sz w:val="22"/>
          <w:szCs w:val="22"/>
          <w:spacing w:val="5"/>
        </w:rPr>
        <w:t>问题</w:t>
      </w:r>
      <w:r>
        <w:rPr>
          <w:rFonts w:ascii="Microsoft YaHei" w:hAnsi="Microsoft YaHei" w:eastAsia="Microsoft YaHei" w:cs="Microsoft YaHei"/>
          <w:sz w:val="22"/>
          <w:szCs w:val="22"/>
          <w:spacing w:val="20"/>
          <w:w w:val="101"/>
        </w:rPr>
        <w:t xml:space="preserve"> </w:t>
      </w:r>
      <w:r>
        <w:rPr>
          <w:sz w:val="22"/>
          <w:szCs w:val="22"/>
          <w:spacing w:val="4"/>
        </w:rPr>
        <w:t>+</w:t>
      </w:r>
      <w:r>
        <w:rPr>
          <w:sz w:val="22"/>
          <w:szCs w:val="22"/>
          <w:spacing w:val="26"/>
        </w:rPr>
        <w:t xml:space="preserve"> </w:t>
      </w:r>
      <w:r>
        <w:rPr>
          <w:rFonts w:ascii="Microsoft YaHei" w:hAnsi="Microsoft YaHei" w:eastAsia="Microsoft YaHei" w:cs="Microsoft YaHei"/>
          <w:sz w:val="22"/>
          <w:szCs w:val="22"/>
          <w:spacing w:val="4"/>
        </w:rPr>
        <w:t>工具列表</w:t>
      </w:r>
      <w:r>
        <w:rPr>
          <w:sz w:val="22"/>
          <w:szCs w:val="22"/>
          <w:spacing w:val="4"/>
        </w:rPr>
        <w:t>”</w:t>
      </w:r>
      <w:r>
        <w:rPr>
          <w:sz w:val="22"/>
          <w:szCs w:val="22"/>
          <w:spacing w:val="22"/>
          <w:w w:val="101"/>
        </w:rPr>
        <w:t xml:space="preserve"> </w:t>
      </w:r>
      <w:r>
        <w:rPr>
          <w:rFonts w:ascii="Microsoft YaHei" w:hAnsi="Microsoft YaHei" w:eastAsia="Microsoft YaHei" w:cs="Microsoft YaHei"/>
          <w:sz w:val="22"/>
          <w:szCs w:val="22"/>
          <w:spacing w:val="4"/>
        </w:rPr>
        <w:t>发给大模</w:t>
      </w:r>
      <w:r>
        <w:rPr>
          <w:rFonts w:ascii="Microsoft YaHei" w:hAnsi="Microsoft YaHei" w:eastAsia="Microsoft YaHei" w:cs="Microsoft YaHei"/>
          <w:sz w:val="22"/>
          <w:szCs w:val="22"/>
          <w:spacing w:val="-5"/>
        </w:rPr>
        <w:t>型；</w:t>
      </w:r>
    </w:p>
    <w:p>
      <w:pPr>
        <w:pStyle w:val="BodyText"/>
        <w:ind w:left="28"/>
        <w:spacing w:before="42"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8"/>
          <w:position w:val="3"/>
        </w:rPr>
        <w:t>●    </w:t>
      </w:r>
      <w:r>
        <w:rPr>
          <w:rFonts w:ascii="Microsoft YaHei" w:hAnsi="Microsoft YaHei" w:eastAsia="Microsoft YaHei" w:cs="Microsoft YaHei"/>
          <w:sz w:val="22"/>
          <w:szCs w:val="22"/>
          <w:spacing w:val="8"/>
        </w:rPr>
        <w:t>大模型按</w:t>
      </w:r>
      <w:r>
        <w:rPr>
          <w:rFonts w:ascii="Microsoft YaHei" w:hAnsi="Microsoft YaHei" w:eastAsia="Microsoft YaHei" w:cs="Microsoft YaHei"/>
          <w:sz w:val="22"/>
          <w:szCs w:val="22"/>
          <w:spacing w:val="27"/>
        </w:rPr>
        <w:t xml:space="preserve"> </w:t>
      </w:r>
      <w:r>
        <w:rPr>
          <w:sz w:val="22"/>
          <w:szCs w:val="22"/>
        </w:rPr>
        <w:t>MCP</w:t>
      </w:r>
      <w:r>
        <w:rPr>
          <w:sz w:val="22"/>
          <w:szCs w:val="22"/>
          <w:spacing w:val="23"/>
        </w:rPr>
        <w:t xml:space="preserve"> </w:t>
      </w:r>
      <w:r>
        <w:rPr>
          <w:rFonts w:ascii="Microsoft YaHei" w:hAnsi="Microsoft YaHei" w:eastAsia="Microsoft YaHei" w:cs="Microsoft YaHei"/>
          <w:sz w:val="22"/>
          <w:szCs w:val="22"/>
          <w:spacing w:val="8"/>
        </w:rPr>
        <w:t>规范生成工具调用指令（格式</w:t>
      </w:r>
      <w:r>
        <w:rPr>
          <w:rFonts w:ascii="Microsoft YaHei" w:hAnsi="Microsoft YaHei" w:eastAsia="Microsoft YaHei" w:cs="Microsoft YaHei"/>
          <w:sz w:val="22"/>
          <w:szCs w:val="22"/>
          <w:spacing w:val="7"/>
        </w:rPr>
        <w:t>全一致，不再区分</w:t>
      </w:r>
      <w:r>
        <w:rPr>
          <w:rFonts w:ascii="Microsoft YaHei" w:hAnsi="Microsoft YaHei" w:eastAsia="Microsoft YaHei" w:cs="Microsoft YaHei"/>
          <w:sz w:val="22"/>
          <w:szCs w:val="22"/>
          <w:spacing w:val="19"/>
        </w:rPr>
        <w:t xml:space="preserve"> </w:t>
      </w:r>
      <w:r>
        <w:rPr>
          <w:sz w:val="22"/>
          <w:szCs w:val="22"/>
        </w:rPr>
        <w:t>OpenAI</w:t>
      </w:r>
      <w:r>
        <w:rPr>
          <w:sz w:val="22"/>
          <w:szCs w:val="22"/>
          <w:spacing w:val="7"/>
        </w:rPr>
        <w:t>/</w:t>
      </w:r>
      <w:r>
        <w:rPr>
          <w:sz w:val="22"/>
          <w:szCs w:val="22"/>
        </w:rPr>
        <w:t>Claude</w:t>
      </w:r>
      <w:r>
        <w:rPr>
          <w:rFonts w:ascii="Microsoft YaHei" w:hAnsi="Microsoft YaHei" w:eastAsia="Microsoft YaHei" w:cs="Microsoft YaHei"/>
          <w:sz w:val="22"/>
          <w:szCs w:val="22"/>
          <w:spacing w:val="-8"/>
        </w:rPr>
        <w:t>）；</w:t>
      </w:r>
    </w:p>
    <w:p>
      <w:pPr>
        <w:pStyle w:val="BodyText"/>
        <w:ind w:left="28"/>
        <w:spacing w:before="15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4"/>
          <w:position w:val="3"/>
        </w:rPr>
        <w:t>●    </w:t>
      </w:r>
      <w:r>
        <w:rPr>
          <w:sz w:val="22"/>
          <w:szCs w:val="22"/>
        </w:rPr>
        <w:t>MCP</w:t>
      </w:r>
      <w:r>
        <w:rPr>
          <w:sz w:val="22"/>
          <w:szCs w:val="22"/>
          <w:spacing w:val="24"/>
        </w:rPr>
        <w:t xml:space="preserve"> </w:t>
      </w:r>
      <w:r>
        <w:rPr>
          <w:sz w:val="22"/>
          <w:szCs w:val="22"/>
        </w:rPr>
        <w:t>Client</w:t>
      </w:r>
      <w:r>
        <w:rPr>
          <w:sz w:val="22"/>
          <w:szCs w:val="22"/>
          <w:spacing w:val="23"/>
          <w:w w:val="101"/>
        </w:rPr>
        <w:t xml:space="preserve"> </w:t>
      </w:r>
      <w:r>
        <w:rPr>
          <w:rFonts w:ascii="Microsoft YaHei" w:hAnsi="Microsoft YaHei" w:eastAsia="Microsoft YaHei" w:cs="Microsoft YaHei"/>
          <w:sz w:val="22"/>
          <w:szCs w:val="22"/>
          <w:spacing w:val="4"/>
        </w:rPr>
        <w:t>解析指令，</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4"/>
        </w:rPr>
        <w:t>调用  </w:t>
      </w:r>
      <w:r>
        <w:rPr>
          <w:sz w:val="22"/>
          <w:szCs w:val="22"/>
        </w:rPr>
        <w:t>MCP</w:t>
      </w:r>
      <w:r>
        <w:rPr>
          <w:sz w:val="22"/>
          <w:szCs w:val="22"/>
          <w:spacing w:val="21"/>
        </w:rPr>
        <w:t xml:space="preserve"> </w:t>
      </w:r>
      <w:r>
        <w:rPr>
          <w:sz w:val="22"/>
          <w:szCs w:val="22"/>
        </w:rPr>
        <w:t>Server</w:t>
      </w:r>
      <w:r>
        <w:rPr>
          <w:sz w:val="22"/>
          <w:szCs w:val="22"/>
          <w:spacing w:val="26"/>
        </w:rPr>
        <w:t xml:space="preserve"> </w:t>
      </w:r>
      <w:r>
        <w:rPr>
          <w:rFonts w:ascii="Microsoft YaHei" w:hAnsi="Microsoft YaHei" w:eastAsia="Microsoft YaHei" w:cs="Microsoft YaHei"/>
          <w:sz w:val="22"/>
          <w:szCs w:val="22"/>
          <w:spacing w:val="4"/>
        </w:rPr>
        <w:t>上的工具；</w:t>
      </w:r>
    </w:p>
    <w:p>
      <w:pPr>
        <w:pStyle w:val="BodyText"/>
        <w:ind w:left="28"/>
        <w:spacing w:before="145"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4"/>
          <w:position w:val="3"/>
        </w:rPr>
        <w:t>●    </w:t>
      </w:r>
      <w:r>
        <w:rPr>
          <w:rFonts w:ascii="Microsoft YaHei" w:hAnsi="Microsoft YaHei" w:eastAsia="Microsoft YaHei" w:cs="Microsoft YaHei"/>
          <w:sz w:val="22"/>
          <w:szCs w:val="22"/>
          <w:spacing w:val="4"/>
        </w:rPr>
        <w:t>工具执行结果按</w:t>
      </w:r>
      <w:r>
        <w:rPr>
          <w:rFonts w:ascii="Microsoft YaHei" w:hAnsi="Microsoft YaHei" w:eastAsia="Microsoft YaHei" w:cs="Microsoft YaHei"/>
          <w:sz w:val="22"/>
          <w:szCs w:val="22"/>
          <w:spacing w:val="40"/>
        </w:rPr>
        <w:t xml:space="preserve"> </w:t>
      </w:r>
      <w:r>
        <w:rPr>
          <w:sz w:val="22"/>
          <w:szCs w:val="22"/>
        </w:rPr>
        <w:t>MCP</w:t>
      </w:r>
      <w:r>
        <w:rPr>
          <w:sz w:val="22"/>
          <w:szCs w:val="22"/>
          <w:spacing w:val="22"/>
        </w:rPr>
        <w:t xml:space="preserve"> </w:t>
      </w:r>
      <w:r>
        <w:rPr>
          <w:rFonts w:ascii="Microsoft YaHei" w:hAnsi="Microsoft YaHei" w:eastAsia="Microsoft YaHei" w:cs="Microsoft YaHei"/>
          <w:sz w:val="22"/>
          <w:szCs w:val="22"/>
          <w:spacing w:val="4"/>
        </w:rPr>
        <w:t>标准格式返回给大模型，</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4"/>
        </w:rPr>
        <w:t>生成最终回答。</w:t>
      </w:r>
    </w:p>
    <w:p>
      <w:pPr>
        <w:pStyle w:val="BodyText"/>
        <w:spacing w:before="156" w:line="191" w:lineRule="auto"/>
        <w:rPr>
          <w:rFonts w:ascii="Microsoft YaHei" w:hAnsi="Microsoft YaHei" w:eastAsia="Microsoft YaHei" w:cs="Microsoft YaHei"/>
          <w:sz w:val="22"/>
          <w:szCs w:val="22"/>
        </w:rPr>
      </w:pPr>
      <w:r>
        <w:rPr>
          <w:sz w:val="22"/>
          <w:szCs w:val="22"/>
          <w:b/>
          <w:bCs/>
          <w:spacing w:val="3"/>
        </w:rPr>
        <w:t>3.</w:t>
      </w:r>
      <w:r>
        <w:rPr>
          <w:sz w:val="22"/>
          <w:szCs w:val="22"/>
          <w:b/>
          <w:bCs/>
          <w:spacing w:val="48"/>
        </w:rPr>
        <w:t xml:space="preserve"> </w:t>
      </w:r>
      <w:r>
        <w:rPr>
          <w:rFonts w:ascii="Microsoft YaHei" w:hAnsi="Microsoft YaHei" w:eastAsia="Microsoft YaHei" w:cs="Microsoft YaHei"/>
          <w:sz w:val="22"/>
          <w:szCs w:val="22"/>
          <w:spacing w:val="3"/>
        </w:rPr>
        <w:t>三层组件解耦，屏蔽模型差您</w:t>
      </w:r>
    </w:p>
    <w:p>
      <w:pPr>
        <w:pStyle w:val="BodyText"/>
        <w:ind w:left="28"/>
        <w:spacing w:before="149"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5"/>
          <w:position w:val="3"/>
        </w:rPr>
        <w:t>●    </w:t>
      </w:r>
      <w:r>
        <w:rPr>
          <w:sz w:val="22"/>
          <w:szCs w:val="22"/>
        </w:rPr>
        <w:t>MCP</w:t>
      </w:r>
      <w:r>
        <w:rPr>
          <w:sz w:val="22"/>
          <w:szCs w:val="22"/>
          <w:spacing w:val="20"/>
        </w:rPr>
        <w:t xml:space="preserve"> </w:t>
      </w:r>
      <w:r>
        <w:rPr>
          <w:sz w:val="22"/>
          <w:szCs w:val="22"/>
        </w:rPr>
        <w:t>Server</w:t>
      </w:r>
      <w:r>
        <w:rPr>
          <w:rFonts w:ascii="Microsoft YaHei" w:hAnsi="Microsoft YaHei" w:eastAsia="Microsoft YaHei" w:cs="Microsoft YaHei"/>
          <w:sz w:val="22"/>
          <w:szCs w:val="22"/>
          <w:spacing w:val="5"/>
        </w:rPr>
        <w:t>：</w:t>
      </w:r>
      <w:r>
        <w:rPr>
          <w:rFonts w:ascii="Microsoft YaHei" w:hAnsi="Microsoft YaHei" w:eastAsia="Microsoft YaHei" w:cs="Microsoft YaHei"/>
          <w:sz w:val="22"/>
          <w:szCs w:val="22"/>
          <w:spacing w:val="-45"/>
        </w:rPr>
        <w:t xml:space="preserve"> </w:t>
      </w:r>
      <w:r>
        <w:rPr>
          <w:rFonts w:ascii="Microsoft YaHei" w:hAnsi="Microsoft YaHei" w:eastAsia="Microsoft YaHei" w:cs="Microsoft YaHei"/>
          <w:sz w:val="22"/>
          <w:szCs w:val="22"/>
          <w:spacing w:val="5"/>
        </w:rPr>
        <w:t>负责按</w:t>
      </w:r>
      <w:r>
        <w:rPr>
          <w:rFonts w:ascii="Microsoft YaHei" w:hAnsi="Microsoft YaHei" w:eastAsia="Microsoft YaHei" w:cs="Microsoft YaHei"/>
          <w:sz w:val="22"/>
          <w:szCs w:val="22"/>
          <w:spacing w:val="26"/>
        </w:rPr>
        <w:t xml:space="preserve"> </w:t>
      </w:r>
      <w:r>
        <w:rPr>
          <w:sz w:val="22"/>
          <w:szCs w:val="22"/>
        </w:rPr>
        <w:t>MCP</w:t>
      </w:r>
      <w:r>
        <w:rPr>
          <w:sz w:val="22"/>
          <w:szCs w:val="22"/>
          <w:spacing w:val="24"/>
        </w:rPr>
        <w:t xml:space="preserve"> </w:t>
      </w:r>
      <w:r>
        <w:rPr>
          <w:rFonts w:ascii="Microsoft YaHei" w:hAnsi="Microsoft YaHei" w:eastAsia="Microsoft YaHei" w:cs="Microsoft YaHei"/>
          <w:sz w:val="22"/>
          <w:szCs w:val="22"/>
          <w:spacing w:val="5"/>
        </w:rPr>
        <w:t>规范封装工具，</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5"/>
        </w:rPr>
        <w:t>对外提供标准化接口，</w:t>
      </w:r>
      <w:r>
        <w:rPr>
          <w:rFonts w:ascii="Microsoft YaHei" w:hAnsi="Microsoft YaHei" w:eastAsia="Microsoft YaHei" w:cs="Microsoft YaHei"/>
          <w:sz w:val="22"/>
          <w:szCs w:val="22"/>
          <w:spacing w:val="-43"/>
        </w:rPr>
        <w:t xml:space="preserve"> </w:t>
      </w:r>
      <w:r>
        <w:rPr>
          <w:rFonts w:ascii="Microsoft YaHei" w:hAnsi="Microsoft YaHei" w:eastAsia="Microsoft YaHei" w:cs="Microsoft YaHei"/>
          <w:sz w:val="22"/>
          <w:szCs w:val="22"/>
          <w:spacing w:val="5"/>
        </w:rPr>
        <w:t>和底层大模型完</w:t>
      </w:r>
      <w:r>
        <w:rPr>
          <w:rFonts w:ascii="Microsoft YaHei" w:hAnsi="Microsoft YaHei" w:eastAsia="Microsoft YaHei" w:cs="Microsoft YaHei"/>
          <w:sz w:val="22"/>
          <w:szCs w:val="22"/>
          <w:spacing w:val="4"/>
        </w:rPr>
        <w:t>全解耦；</w:t>
      </w:r>
    </w:p>
    <w:p>
      <w:pPr>
        <w:pStyle w:val="BodyText"/>
        <w:ind w:left="281" w:right="97" w:hanging="253"/>
        <w:spacing w:before="146" w:line="25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5"/>
          <w:position w:val="3"/>
        </w:rPr>
        <w:t>●    </w:t>
      </w:r>
      <w:r>
        <w:rPr>
          <w:sz w:val="22"/>
          <w:szCs w:val="22"/>
        </w:rPr>
        <w:t>MCP</w:t>
      </w:r>
      <w:r>
        <w:rPr>
          <w:sz w:val="22"/>
          <w:szCs w:val="22"/>
          <w:spacing w:val="24"/>
        </w:rPr>
        <w:t xml:space="preserve"> </w:t>
      </w:r>
      <w:r>
        <w:rPr>
          <w:sz w:val="22"/>
          <w:szCs w:val="22"/>
        </w:rPr>
        <w:t>Client</w:t>
      </w:r>
      <w:r>
        <w:rPr>
          <w:rFonts w:ascii="Microsoft YaHei" w:hAnsi="Microsoft YaHei" w:eastAsia="Microsoft YaHei" w:cs="Microsoft YaHei"/>
          <w:sz w:val="22"/>
          <w:szCs w:val="22"/>
          <w:spacing w:val="5"/>
        </w:rPr>
        <w:t>：作为中间层，</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5"/>
        </w:rPr>
        <w:t>一头对接</w:t>
      </w:r>
      <w:r>
        <w:rPr>
          <w:rFonts w:ascii="Microsoft YaHei" w:hAnsi="Microsoft YaHei" w:eastAsia="Microsoft YaHei" w:cs="Microsoft YaHei"/>
          <w:sz w:val="22"/>
          <w:szCs w:val="22"/>
          <w:spacing w:val="26"/>
        </w:rPr>
        <w:t xml:space="preserve"> </w:t>
      </w:r>
      <w:r>
        <w:rPr>
          <w:sz w:val="22"/>
          <w:szCs w:val="22"/>
        </w:rPr>
        <w:t>MCP</w:t>
      </w:r>
      <w:r>
        <w:rPr>
          <w:sz w:val="22"/>
          <w:szCs w:val="22"/>
          <w:spacing w:val="29"/>
          <w:w w:val="101"/>
        </w:rPr>
        <w:t xml:space="preserve"> </w:t>
      </w:r>
      <w:r>
        <w:rPr>
          <w:sz w:val="22"/>
          <w:szCs w:val="22"/>
        </w:rPr>
        <w:t>Host</w:t>
      </w:r>
      <w:r>
        <w:rPr>
          <w:rFonts w:ascii="Microsoft YaHei" w:hAnsi="Microsoft YaHei" w:eastAsia="Microsoft YaHei" w:cs="Microsoft YaHei"/>
          <w:sz w:val="22"/>
          <w:szCs w:val="22"/>
          <w:spacing w:val="5"/>
        </w:rPr>
        <w:t>（</w:t>
      </w:r>
      <w:r>
        <w:rPr>
          <w:rFonts w:ascii="Microsoft YaHei" w:hAnsi="Microsoft YaHei" w:eastAsia="Microsoft YaHei" w:cs="Microsoft YaHei"/>
          <w:sz w:val="22"/>
          <w:szCs w:val="22"/>
          <w:spacing w:val="-39"/>
        </w:rPr>
        <w:t xml:space="preserve"> </w:t>
      </w:r>
      <w:r>
        <w:rPr>
          <w:rFonts w:ascii="Microsoft YaHei" w:hAnsi="Microsoft YaHei" w:eastAsia="Microsoft YaHei" w:cs="Microsoft YaHei"/>
          <w:sz w:val="22"/>
          <w:szCs w:val="22"/>
          <w:spacing w:val="5"/>
        </w:rPr>
        <w:t>大模型应用</w:t>
      </w:r>
      <w:r>
        <w:rPr>
          <w:rFonts w:ascii="Microsoft YaHei" w:hAnsi="Microsoft YaHei" w:eastAsia="Microsoft YaHei" w:cs="Microsoft YaHei"/>
          <w:sz w:val="22"/>
          <w:szCs w:val="22"/>
          <w:spacing w:val="7"/>
        </w:rPr>
        <w:t>），</w:t>
      </w:r>
      <w:r>
        <w:rPr>
          <w:rFonts w:ascii="Microsoft YaHei" w:hAnsi="Microsoft YaHei" w:eastAsia="Microsoft YaHei" w:cs="Microsoft YaHei"/>
          <w:sz w:val="22"/>
          <w:szCs w:val="22"/>
          <w:spacing w:val="-19"/>
        </w:rPr>
        <w:t xml:space="preserve"> </w:t>
      </w:r>
      <w:r>
        <w:rPr>
          <w:rFonts w:ascii="Microsoft YaHei" w:hAnsi="Microsoft YaHei" w:eastAsia="Microsoft YaHei" w:cs="Microsoft YaHei"/>
          <w:sz w:val="22"/>
          <w:szCs w:val="22"/>
          <w:spacing w:val="5"/>
        </w:rPr>
        <w:t>一头对接</w:t>
      </w:r>
      <w:r>
        <w:rPr>
          <w:rFonts w:ascii="Microsoft YaHei" w:hAnsi="Microsoft YaHei" w:eastAsia="Microsoft YaHei" w:cs="Microsoft YaHei"/>
          <w:sz w:val="22"/>
          <w:szCs w:val="22"/>
          <w:spacing w:val="26"/>
          <w:w w:val="101"/>
        </w:rPr>
        <w:t xml:space="preserve"> </w:t>
      </w:r>
      <w:r>
        <w:rPr>
          <w:sz w:val="22"/>
          <w:szCs w:val="22"/>
        </w:rPr>
        <w:t>MCP</w:t>
      </w:r>
      <w:r>
        <w:rPr>
          <w:sz w:val="22"/>
          <w:szCs w:val="22"/>
          <w:spacing w:val="20"/>
          <w:w w:val="101"/>
        </w:rPr>
        <w:t xml:space="preserve"> </w:t>
      </w:r>
      <w:r>
        <w:rPr>
          <w:sz w:val="22"/>
          <w:szCs w:val="22"/>
        </w:rPr>
        <w:t>Server</w:t>
      </w:r>
      <w:r>
        <w:rPr>
          <w:sz w:val="22"/>
          <w:szCs w:val="22"/>
          <w:spacing w:val="-35"/>
        </w:rPr>
        <w:t xml:space="preserve"> </w:t>
      </w:r>
      <w:r>
        <w:rPr>
          <w:rFonts w:ascii="Microsoft YaHei" w:hAnsi="Microsoft YaHei" w:eastAsia="Microsoft YaHei" w:cs="Microsoft YaHei"/>
          <w:sz w:val="22"/>
          <w:szCs w:val="22"/>
          <w:spacing w:val="5"/>
        </w:rPr>
        <w:t>，核心作</w:t>
      </w:r>
      <w:r>
        <w:rPr>
          <w:rFonts w:ascii="Microsoft YaHei" w:hAnsi="Microsoft YaHei" w:eastAsia="Microsoft YaHei" w:cs="Microsoft YaHei"/>
          <w:sz w:val="22"/>
          <w:szCs w:val="22"/>
          <w:spacing w:val="4"/>
        </w:rPr>
        <w:t>用是协议转换</w:t>
      </w:r>
      <w:r>
        <w:rPr>
          <w:sz w:val="22"/>
          <w:szCs w:val="22"/>
          <w:spacing w:val="4"/>
        </w:rPr>
        <w:t>——</w:t>
      </w:r>
      <w:r>
        <w:rPr>
          <w:sz w:val="22"/>
          <w:szCs w:val="22"/>
          <w:spacing w:val="24"/>
          <w:w w:val="101"/>
        </w:rPr>
        <w:t xml:space="preserve"> </w:t>
      </w:r>
      <w:r>
        <w:rPr>
          <w:rFonts w:ascii="Microsoft YaHei" w:hAnsi="Microsoft YaHei" w:eastAsia="Microsoft YaHei" w:cs="Microsoft YaHei"/>
          <w:sz w:val="22"/>
          <w:szCs w:val="22"/>
          <w:spacing w:val="4"/>
        </w:rPr>
        <w:t>把大模型的指令转成</w:t>
      </w:r>
      <w:r>
        <w:rPr>
          <w:rFonts w:ascii="Microsoft YaHei" w:hAnsi="Microsoft YaHei" w:eastAsia="Microsoft YaHei" w:cs="Microsoft YaHei"/>
          <w:sz w:val="22"/>
          <w:szCs w:val="22"/>
          <w:spacing w:val="26"/>
        </w:rPr>
        <w:t xml:space="preserve"> </w:t>
      </w:r>
      <w:r>
        <w:rPr>
          <w:sz w:val="22"/>
          <w:szCs w:val="22"/>
        </w:rPr>
        <w:t>MCP</w:t>
      </w:r>
      <w:r>
        <w:rPr>
          <w:sz w:val="22"/>
          <w:szCs w:val="22"/>
          <w:spacing w:val="22"/>
        </w:rPr>
        <w:t xml:space="preserve"> </w:t>
      </w:r>
      <w:r>
        <w:rPr>
          <w:rFonts w:ascii="Microsoft YaHei" w:hAnsi="Microsoft YaHei" w:eastAsia="Microsoft YaHei" w:cs="Microsoft YaHei"/>
          <w:sz w:val="22"/>
          <w:szCs w:val="22"/>
          <w:spacing w:val="4"/>
        </w:rPr>
        <w:t>标准格式，</w:t>
      </w:r>
      <w:r>
        <w:rPr>
          <w:rFonts w:ascii="Microsoft YaHei" w:hAnsi="Microsoft YaHei" w:eastAsia="Microsoft YaHei" w:cs="Microsoft YaHei"/>
          <w:sz w:val="22"/>
          <w:szCs w:val="22"/>
          <w:spacing w:val="-45"/>
        </w:rPr>
        <w:t xml:space="preserve"> </w:t>
      </w:r>
      <w:r>
        <w:rPr>
          <w:rFonts w:ascii="Microsoft YaHei" w:hAnsi="Microsoft YaHei" w:eastAsia="Microsoft YaHei" w:cs="Microsoft YaHei"/>
          <w:sz w:val="22"/>
          <w:szCs w:val="22"/>
          <w:spacing w:val="4"/>
        </w:rPr>
        <w:t>也把工具结果</w:t>
      </w:r>
      <w:r>
        <w:rPr>
          <w:rFonts w:ascii="Microsoft YaHei" w:hAnsi="Microsoft YaHei" w:eastAsia="Microsoft YaHei" w:cs="Microsoft YaHei"/>
          <w:sz w:val="22"/>
          <w:szCs w:val="22"/>
          <w:spacing w:val="3"/>
        </w:rPr>
        <w:t>转成大模型能识别的格式；</w:t>
      </w:r>
    </w:p>
    <w:p>
      <w:pPr>
        <w:pStyle w:val="BodyText"/>
        <w:ind w:left="282" w:right="881" w:hanging="254"/>
        <w:spacing w:before="43" w:line="258" w:lineRule="auto"/>
        <w:rPr>
          <w:rFonts w:ascii="Microsoft YaHei" w:hAnsi="Microsoft YaHei" w:eastAsia="Microsoft YaHei" w:cs="Microsoft YaHei"/>
          <w:sz w:val="22"/>
          <w:szCs w:val="22"/>
        </w:rPr>
      </w:pPr>
      <w:r>
        <w:rPr>
          <w:rFonts w:ascii="Microsoft YaHei" w:hAnsi="Microsoft YaHei" w:eastAsia="Microsoft YaHei" w:cs="Microsoft YaHei"/>
          <w:sz w:val="11"/>
          <w:szCs w:val="11"/>
          <w:spacing w:val="3"/>
          <w:position w:val="3"/>
        </w:rPr>
        <w:t>●    </w:t>
      </w:r>
      <w:r>
        <w:rPr>
          <w:sz w:val="22"/>
          <w:szCs w:val="22"/>
        </w:rPr>
        <w:t>MCP</w:t>
      </w:r>
      <w:r>
        <w:rPr>
          <w:sz w:val="22"/>
          <w:szCs w:val="22"/>
          <w:spacing w:val="29"/>
        </w:rPr>
        <w:t xml:space="preserve"> </w:t>
      </w:r>
      <w:r>
        <w:rPr>
          <w:sz w:val="22"/>
          <w:szCs w:val="22"/>
        </w:rPr>
        <w:t>Host</w:t>
      </w:r>
      <w:r>
        <w:rPr>
          <w:rFonts w:ascii="Microsoft YaHei" w:hAnsi="Microsoft YaHei" w:eastAsia="Microsoft YaHei" w:cs="Microsoft YaHei"/>
          <w:sz w:val="22"/>
          <w:szCs w:val="22"/>
          <w:spacing w:val="3"/>
        </w:rPr>
        <w:t>：运行大模型的应用</w:t>
      </w:r>
      <w:r>
        <w:rPr>
          <w:rFonts w:ascii="Microsoft YaHei" w:hAnsi="Microsoft YaHei" w:eastAsia="Microsoft YaHei" w:cs="Microsoft YaHei"/>
          <w:sz w:val="22"/>
          <w:szCs w:val="22"/>
          <w:spacing w:val="-25"/>
        </w:rPr>
        <w:t xml:space="preserve"> </w:t>
      </w:r>
      <w:r>
        <w:rPr>
          <w:rFonts w:ascii="Microsoft YaHei" w:hAnsi="Microsoft YaHei" w:eastAsia="Microsoft YaHei" w:cs="Microsoft YaHei"/>
          <w:sz w:val="22"/>
          <w:szCs w:val="22"/>
          <w:spacing w:val="3"/>
        </w:rPr>
        <w:t>（</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3"/>
        </w:rPr>
        <w:t>如</w:t>
      </w:r>
      <w:r>
        <w:rPr>
          <w:rFonts w:ascii="Microsoft YaHei" w:hAnsi="Microsoft YaHei" w:eastAsia="Microsoft YaHei" w:cs="Microsoft YaHei"/>
          <w:sz w:val="22"/>
          <w:szCs w:val="22"/>
          <w:spacing w:val="19"/>
          <w:w w:val="101"/>
        </w:rPr>
        <w:t xml:space="preserve"> </w:t>
      </w:r>
      <w:r>
        <w:rPr>
          <w:sz w:val="22"/>
          <w:szCs w:val="22"/>
        </w:rPr>
        <w:t>ChatGPT</w:t>
      </w:r>
      <w:r>
        <w:rPr>
          <w:sz w:val="22"/>
          <w:szCs w:val="22"/>
          <w:spacing w:val="22"/>
          <w:w w:val="101"/>
        </w:rPr>
        <w:t xml:space="preserve"> </w:t>
      </w:r>
      <w:r>
        <w:rPr>
          <w:rFonts w:ascii="Microsoft YaHei" w:hAnsi="Microsoft YaHei" w:eastAsia="Microsoft YaHei" w:cs="Microsoft YaHei"/>
          <w:sz w:val="22"/>
          <w:szCs w:val="22"/>
          <w:spacing w:val="3"/>
        </w:rPr>
        <w:t>客户端</w:t>
      </w:r>
      <w:r>
        <w:rPr>
          <w:rFonts w:ascii="Microsoft YaHei" w:hAnsi="Microsoft YaHei" w:eastAsia="Microsoft YaHei" w:cs="Microsoft YaHei"/>
          <w:sz w:val="22"/>
          <w:szCs w:val="22"/>
          <w:spacing w:val="-37"/>
        </w:rPr>
        <w:t xml:space="preserve"> </w:t>
      </w:r>
      <w:r>
        <w:rPr>
          <w:rFonts w:ascii="Microsoft YaHei" w:hAnsi="Microsoft YaHei" w:eastAsia="Microsoft YaHei" w:cs="Microsoft YaHei"/>
          <w:sz w:val="22"/>
          <w:szCs w:val="22"/>
          <w:spacing w:val="3"/>
        </w:rPr>
        <w:t>、</w:t>
      </w:r>
      <w:r>
        <w:rPr>
          <w:rFonts w:ascii="Microsoft YaHei" w:hAnsi="Microsoft YaHei" w:eastAsia="Microsoft YaHei" w:cs="Microsoft YaHei"/>
          <w:sz w:val="22"/>
          <w:szCs w:val="22"/>
          <w:spacing w:val="-41"/>
        </w:rPr>
        <w:t xml:space="preserve"> </w:t>
      </w:r>
      <w:r>
        <w:rPr>
          <w:rFonts w:ascii="Microsoft YaHei" w:hAnsi="Microsoft YaHei" w:eastAsia="Microsoft YaHei" w:cs="Microsoft YaHei"/>
          <w:sz w:val="22"/>
          <w:szCs w:val="22"/>
          <w:spacing w:val="3"/>
        </w:rPr>
        <w:t>自</w:t>
      </w:r>
      <w:r>
        <w:rPr>
          <w:rFonts w:ascii="Microsoft YaHei" w:hAnsi="Microsoft YaHei" w:eastAsia="Microsoft YaHei" w:cs="Microsoft YaHei"/>
          <w:sz w:val="22"/>
          <w:szCs w:val="22"/>
          <w:spacing w:val="2"/>
        </w:rPr>
        <w:t>定义 </w:t>
      </w:r>
      <w:r>
        <w:rPr>
          <w:sz w:val="22"/>
          <w:szCs w:val="22"/>
        </w:rPr>
        <w:t>AI</w:t>
      </w:r>
      <w:r>
        <w:rPr>
          <w:sz w:val="22"/>
          <w:szCs w:val="22"/>
          <w:spacing w:val="22"/>
          <w:w w:val="101"/>
        </w:rPr>
        <w:t xml:space="preserve"> </w:t>
      </w:r>
      <w:r>
        <w:rPr>
          <w:rFonts w:ascii="Microsoft YaHei" w:hAnsi="Microsoft YaHei" w:eastAsia="Microsoft YaHei" w:cs="Microsoft YaHei"/>
          <w:sz w:val="22"/>
          <w:szCs w:val="22"/>
          <w:spacing w:val="2"/>
        </w:rPr>
        <w:t>助手</w:t>
      </w:r>
      <w:r>
        <w:rPr>
          <w:rFonts w:ascii="Microsoft YaHei" w:hAnsi="Microsoft YaHei" w:eastAsia="Microsoft YaHei" w:cs="Microsoft YaHei"/>
          <w:sz w:val="22"/>
          <w:szCs w:val="22"/>
        </w:rPr>
        <w:t>），</w:t>
      </w:r>
      <w:r>
        <w:rPr>
          <w:rFonts w:ascii="Microsoft YaHei" w:hAnsi="Microsoft YaHei" w:eastAsia="Microsoft YaHei" w:cs="Microsoft YaHei"/>
          <w:sz w:val="22"/>
          <w:szCs w:val="22"/>
          <w:spacing w:val="-29"/>
        </w:rPr>
        <w:t xml:space="preserve"> </w:t>
      </w:r>
      <w:r>
        <w:rPr>
          <w:rFonts w:ascii="Microsoft YaHei" w:hAnsi="Microsoft YaHei" w:eastAsia="Microsoft YaHei" w:cs="Microsoft YaHei"/>
          <w:sz w:val="22"/>
          <w:szCs w:val="22"/>
          <w:spacing w:val="2"/>
        </w:rPr>
        <w:t>只需内置</w:t>
      </w:r>
      <w:r>
        <w:rPr>
          <w:rFonts w:ascii="Microsoft YaHei" w:hAnsi="Microsoft YaHei" w:eastAsia="Microsoft YaHei" w:cs="Microsoft YaHei"/>
          <w:sz w:val="22"/>
          <w:szCs w:val="22"/>
          <w:spacing w:val="25"/>
          <w:w w:val="101"/>
        </w:rPr>
        <w:t xml:space="preserve"> </w:t>
      </w:r>
      <w:r>
        <w:rPr>
          <w:sz w:val="22"/>
          <w:szCs w:val="22"/>
        </w:rPr>
        <w:t>MCP </w:t>
      </w:r>
      <w:r>
        <w:rPr>
          <w:sz w:val="22"/>
          <w:szCs w:val="22"/>
        </w:rPr>
        <w:t>Client</w:t>
      </w:r>
      <w:r>
        <w:rPr>
          <w:rFonts w:ascii="Microsoft YaHei" w:hAnsi="Microsoft YaHei" w:eastAsia="Microsoft YaHei" w:cs="Microsoft YaHei"/>
          <w:sz w:val="22"/>
          <w:szCs w:val="22"/>
          <w:spacing w:val="4"/>
        </w:rPr>
        <w:t>，</w:t>
      </w:r>
      <w:r>
        <w:rPr>
          <w:rFonts w:ascii="Microsoft YaHei" w:hAnsi="Microsoft YaHei" w:eastAsia="Microsoft YaHei" w:cs="Microsoft YaHei"/>
          <w:sz w:val="22"/>
          <w:szCs w:val="22"/>
          <w:spacing w:val="-32"/>
        </w:rPr>
        <w:t xml:space="preserve"> </w:t>
      </w:r>
      <w:r>
        <w:rPr>
          <w:rFonts w:ascii="Microsoft YaHei" w:hAnsi="Microsoft YaHei" w:eastAsia="Microsoft YaHei" w:cs="Microsoft YaHei"/>
          <w:sz w:val="22"/>
          <w:szCs w:val="22"/>
          <w:spacing w:val="4"/>
        </w:rPr>
        <w:t>就能无缝调用所有</w:t>
      </w:r>
      <w:r>
        <w:rPr>
          <w:rFonts w:ascii="Microsoft YaHei" w:hAnsi="Microsoft YaHei" w:eastAsia="Microsoft YaHei" w:cs="Microsoft YaHei"/>
          <w:sz w:val="22"/>
          <w:szCs w:val="22"/>
          <w:spacing w:val="25"/>
          <w:w w:val="101"/>
        </w:rPr>
        <w:t xml:space="preserve"> </w:t>
      </w:r>
      <w:r>
        <w:rPr>
          <w:sz w:val="22"/>
          <w:szCs w:val="22"/>
        </w:rPr>
        <w:t>MCP</w:t>
      </w:r>
      <w:r>
        <w:rPr>
          <w:sz w:val="22"/>
          <w:szCs w:val="22"/>
          <w:spacing w:val="21"/>
        </w:rPr>
        <w:t xml:space="preserve"> </w:t>
      </w:r>
      <w:r>
        <w:rPr>
          <w:sz w:val="22"/>
          <w:szCs w:val="22"/>
        </w:rPr>
        <w:t>Server</w:t>
      </w:r>
      <w:r>
        <w:rPr>
          <w:sz w:val="22"/>
          <w:szCs w:val="22"/>
          <w:spacing w:val="26"/>
        </w:rPr>
        <w:t xml:space="preserve"> </w:t>
      </w:r>
      <w:r>
        <w:rPr>
          <w:rFonts w:ascii="Microsoft YaHei" w:hAnsi="Microsoft YaHei" w:eastAsia="Microsoft YaHei" w:cs="Microsoft YaHei"/>
          <w:sz w:val="22"/>
          <w:szCs w:val="22"/>
          <w:spacing w:val="4"/>
        </w:rPr>
        <w:t>上的工具，不用关心工具的具体实现和模型差异。</w:t>
      </w:r>
    </w:p>
    <w:p>
      <w:pPr>
        <w:spacing w:line="258" w:lineRule="auto"/>
        <w:sectPr>
          <w:headerReference w:type="default" r:id="rId20"/>
          <w:footerReference w:type="default" r:id="rId1493"/>
          <w:pgSz w:w="12240" w:h="15840"/>
          <w:pgMar w:top="400" w:right="978" w:bottom="440" w:left="1136" w:header="0" w:footer="175" w:gutter="0"/>
        </w:sectPr>
        <w:rPr>
          <w:rFonts w:ascii="Microsoft YaHei" w:hAnsi="Microsoft YaHei" w:eastAsia="Microsoft YaHei" w:cs="Microsoft YaHei"/>
          <w:sz w:val="22"/>
          <w:szCs w:val="22"/>
        </w:rPr>
      </w:pPr>
    </w:p>
    <w:p>
      <w:pPr>
        <w:pStyle w:val="BodyText"/>
        <w:ind w:left="9"/>
        <w:spacing w:before="127" w:line="23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5"/>
        </w:rPr>
        <w:t>参考学习视频：</w:t>
      </w:r>
      <w:hyperlink w:history="true" r:id="rId1496">
        <w:r>
          <w:rPr>
            <w:sz w:val="22"/>
            <w:szCs w:val="22"/>
            <w:color w:val="117CEE"/>
          </w:rPr>
          <w:t>Agent</w:t>
        </w:r>
        <w:r>
          <w:rPr>
            <w:sz w:val="22"/>
            <w:szCs w:val="22"/>
            <w:color w:val="117CEE"/>
            <w:spacing w:val="30"/>
            <w:w w:val="101"/>
          </w:rPr>
          <w:t xml:space="preserve"> </w:t>
        </w:r>
        <w:r>
          <w:rPr>
            <w:sz w:val="22"/>
            <w:szCs w:val="22"/>
            <w:color w:val="117CEE"/>
          </w:rPr>
          <w:t>Skill</w:t>
        </w:r>
        <w:r>
          <w:rPr>
            <w:sz w:val="22"/>
            <w:szCs w:val="22"/>
            <w:color w:val="117CEE"/>
            <w:spacing w:val="21"/>
          </w:rPr>
          <w:t xml:space="preserve"> </w:t>
        </w:r>
        <w:r>
          <w:rPr>
            <w:rFonts w:ascii="Microsoft YaHei" w:hAnsi="Microsoft YaHei" w:eastAsia="Microsoft YaHei" w:cs="Microsoft YaHei"/>
            <w:sz w:val="22"/>
            <w:szCs w:val="22"/>
            <w:color w:val="117CEE"/>
            <w:spacing w:val="5"/>
          </w:rPr>
          <w:t>从使用到原理，</w:t>
        </w:r>
        <w:r>
          <w:rPr>
            <w:rFonts w:ascii="Microsoft YaHei" w:hAnsi="Microsoft YaHei" w:eastAsia="Microsoft YaHei" w:cs="Microsoft YaHei"/>
            <w:sz w:val="22"/>
            <w:szCs w:val="22"/>
            <w:color w:val="117CEE"/>
            <w:spacing w:val="-42"/>
          </w:rPr>
          <w:t xml:space="preserve"> </w:t>
        </w:r>
        <w:r>
          <w:rPr>
            <w:rFonts w:ascii="Microsoft YaHei" w:hAnsi="Microsoft YaHei" w:eastAsia="Microsoft YaHei" w:cs="Microsoft YaHei"/>
            <w:sz w:val="22"/>
            <w:szCs w:val="22"/>
            <w:color w:val="117CEE"/>
            <w:spacing w:val="5"/>
          </w:rPr>
          <w:t>一次讲清</w:t>
        </w:r>
      </w:hyperlink>
    </w:p>
    <w:p>
      <w:pPr>
        <w:ind w:firstLine="15"/>
        <w:spacing w:before="110" w:line="4800" w:lineRule="exact"/>
        <w:rPr/>
      </w:pPr>
      <w:r>
        <w:rPr>
          <w:position w:val="-96"/>
        </w:rPr>
        <w:drawing>
          <wp:inline distT="0" distB="0" distL="0" distR="0">
            <wp:extent cx="6534150" cy="3048000"/>
            <wp:effectExtent l="0" t="0" r="0" b="0"/>
            <wp:docPr id="1714" name="IM 1714"/>
            <wp:cNvGraphicFramePr/>
            <a:graphic>
              <a:graphicData uri="http://schemas.openxmlformats.org/drawingml/2006/picture">
                <pic:pic>
                  <pic:nvPicPr>
                    <pic:cNvPr id="1714" name="IM 1714"/>
                    <pic:cNvPicPr/>
                  </pic:nvPicPr>
                  <pic:blipFill>
                    <a:blip r:embed="rId1497"/>
                    <a:stretch>
                      <a:fillRect/>
                    </a:stretch>
                  </pic:blipFill>
                  <pic:spPr>
                    <a:xfrm rot="0">
                      <a:off x="0" y="0"/>
                      <a:ext cx="6534150" cy="3048000"/>
                    </a:xfrm>
                    <a:prstGeom prst="rect">
                      <a:avLst/>
                    </a:prstGeom>
                  </pic:spPr>
                </pic:pic>
              </a:graphicData>
            </a:graphic>
          </wp:inline>
        </w:drawing>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before="180" w:line="181" w:lineRule="auto"/>
        <w:rPr>
          <w:rFonts w:ascii="Microsoft YaHei" w:hAnsi="Microsoft YaHei" w:eastAsia="Microsoft YaHei" w:cs="Microsoft YaHei"/>
          <w:sz w:val="42"/>
          <w:szCs w:val="42"/>
        </w:rPr>
      </w:pPr>
      <w:bookmarkStart w:name="bookmark172" w:id="171"/>
      <w:bookmarkEnd w:id="171"/>
      <w:r>
        <w:rPr>
          <w:sz w:val="42"/>
          <w:szCs w:val="42"/>
          <w:color w:val="262626"/>
        </w:rPr>
        <w:t>Agent</w:t>
      </w:r>
      <w:r>
        <w:rPr>
          <w:sz w:val="42"/>
          <w:szCs w:val="42"/>
          <w:color w:val="262626"/>
          <w:spacing w:val="39"/>
        </w:rPr>
        <w:t xml:space="preserve"> </w:t>
      </w:r>
      <w:r>
        <w:rPr>
          <w:sz w:val="42"/>
          <w:szCs w:val="42"/>
          <w:color w:val="262626"/>
        </w:rPr>
        <w:t>Skill</w:t>
      </w:r>
      <w:r>
        <w:rPr>
          <w:sz w:val="42"/>
          <w:szCs w:val="42"/>
          <w:color w:val="262626"/>
          <w:spacing w:val="35"/>
        </w:rPr>
        <w:t xml:space="preserve"> </w:t>
      </w:r>
      <w:r>
        <w:rPr>
          <w:rFonts w:ascii="Microsoft YaHei" w:hAnsi="Microsoft YaHei" w:eastAsia="Microsoft YaHei" w:cs="Microsoft YaHei"/>
          <w:sz w:val="42"/>
          <w:szCs w:val="42"/>
          <w:color w:val="262626"/>
          <w:spacing w:val="11"/>
        </w:rPr>
        <w:t>从使用到原理全面解析</w:t>
      </w:r>
    </w:p>
    <w:p>
      <w:pPr>
        <w:pStyle w:val="BodyText"/>
        <w:spacing w:line="278" w:lineRule="auto"/>
        <w:rPr/>
      </w:pPr>
      <w:r/>
    </w:p>
    <w:p>
      <w:pPr>
        <w:pStyle w:val="BodyText"/>
        <w:spacing w:line="279" w:lineRule="auto"/>
        <w:rPr/>
      </w:pPr>
      <w:r>
        <w:drawing>
          <wp:anchor distT="0" distB="0" distL="0" distR="0" simplePos="0" relativeHeight="255391744" behindDoc="0" locked="0" layoutInCell="1" allowOverlap="1">
            <wp:simplePos x="0" y="0"/>
            <wp:positionH relativeFrom="column">
              <wp:posOffset>9791</wp:posOffset>
            </wp:positionH>
            <wp:positionV relativeFrom="paragraph">
              <wp:posOffset>108699</wp:posOffset>
            </wp:positionV>
            <wp:extent cx="6515100" cy="9525"/>
            <wp:effectExtent l="0" t="0" r="0" b="0"/>
            <wp:wrapNone/>
            <wp:docPr id="1716" name="IM 1716"/>
            <wp:cNvGraphicFramePr/>
            <a:graphic>
              <a:graphicData uri="http://schemas.openxmlformats.org/drawingml/2006/picture">
                <pic:pic>
                  <pic:nvPicPr>
                    <pic:cNvPr id="1716" name="IM 1716"/>
                    <pic:cNvPicPr/>
                  </pic:nvPicPr>
                  <pic:blipFill>
                    <a:blip r:embed="rId1498"/>
                    <a:stretch>
                      <a:fillRect/>
                    </a:stretch>
                  </pic:blipFill>
                  <pic:spPr>
                    <a:xfrm rot="0">
                      <a:off x="0" y="0"/>
                      <a:ext cx="6515100" cy="9525"/>
                    </a:xfrm>
                    <a:prstGeom prst="rect">
                      <a:avLst/>
                    </a:prstGeom>
                  </pic:spPr>
                </pic:pic>
              </a:graphicData>
            </a:graphic>
          </wp:anchor>
        </w:drawing>
      </w:r>
      <w:r/>
    </w:p>
    <w:p>
      <w:pPr>
        <w:pStyle w:val="BodyText"/>
        <w:spacing w:line="279" w:lineRule="auto"/>
        <w:rPr/>
      </w:pPr>
      <w:r/>
    </w:p>
    <w:p>
      <w:pPr>
        <w:pStyle w:val="BodyText"/>
        <w:spacing w:line="279" w:lineRule="auto"/>
        <w:rPr/>
      </w:pPr>
      <w:r/>
    </w:p>
    <w:p>
      <w:pPr>
        <w:pStyle w:val="BodyText"/>
        <w:ind w:left="14"/>
        <w:spacing w:before="154" w:line="181" w:lineRule="auto"/>
        <w:outlineLvl w:val="3"/>
        <w:rPr>
          <w:rFonts w:ascii="Microsoft YaHei" w:hAnsi="Microsoft YaHei" w:eastAsia="Microsoft YaHei" w:cs="Microsoft YaHei"/>
          <w:sz w:val="36"/>
          <w:szCs w:val="36"/>
        </w:rPr>
      </w:pPr>
      <w:r>
        <w:rPr>
          <w:sz w:val="36"/>
          <w:szCs w:val="36"/>
          <w:color w:val="262626"/>
          <w:spacing w:val="4"/>
        </w:rPr>
        <w:t>1. </w:t>
      </w:r>
      <w:r>
        <w:rPr>
          <w:sz w:val="36"/>
          <w:szCs w:val="36"/>
          <w:color w:val="262626"/>
        </w:rPr>
        <w:t>Agent</w:t>
      </w:r>
      <w:r>
        <w:rPr>
          <w:sz w:val="36"/>
          <w:szCs w:val="36"/>
          <w:color w:val="262626"/>
          <w:spacing w:val="30"/>
        </w:rPr>
        <w:t xml:space="preserve"> </w:t>
      </w:r>
      <w:r>
        <w:rPr>
          <w:sz w:val="36"/>
          <w:szCs w:val="36"/>
          <w:color w:val="262626"/>
        </w:rPr>
        <w:t>Skill</w:t>
      </w:r>
      <w:r>
        <w:rPr>
          <w:sz w:val="36"/>
          <w:szCs w:val="36"/>
          <w:color w:val="262626"/>
          <w:spacing w:val="44"/>
        </w:rPr>
        <w:t xml:space="preserve"> </w:t>
      </w:r>
      <w:r>
        <w:rPr>
          <w:rFonts w:ascii="Microsoft YaHei" w:hAnsi="Microsoft YaHei" w:eastAsia="Microsoft YaHei" w:cs="Microsoft YaHei"/>
          <w:sz w:val="36"/>
          <w:szCs w:val="36"/>
          <w:color w:val="262626"/>
          <w:spacing w:val="4"/>
        </w:rPr>
        <w:t>的本质是什么</w:t>
      </w:r>
    </w:p>
    <w:p>
      <w:pPr>
        <w:pStyle w:val="BodyText"/>
        <w:ind w:left="205"/>
        <w:spacing w:before="305"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sz w:val="22"/>
          <w:szCs w:val="22"/>
          <w:color w:val="262626"/>
        </w:rPr>
        <w:t>Agent</w:t>
      </w:r>
      <w:r>
        <w:rPr>
          <w:sz w:val="22"/>
          <w:szCs w:val="22"/>
          <w:color w:val="262626"/>
          <w:spacing w:val="25"/>
        </w:rPr>
        <w:t xml:space="preserve"> </w:t>
      </w:r>
      <w:r>
        <w:rPr>
          <w:sz w:val="22"/>
          <w:szCs w:val="22"/>
          <w:color w:val="262626"/>
        </w:rPr>
        <w:t>Skill</w:t>
      </w:r>
      <w:r>
        <w:rPr>
          <w:sz w:val="22"/>
          <w:szCs w:val="22"/>
          <w:color w:val="262626"/>
          <w:spacing w:val="26"/>
          <w:w w:val="101"/>
        </w:rPr>
        <w:t xml:space="preserve"> </w:t>
      </w:r>
      <w:r>
        <w:rPr>
          <w:rFonts w:ascii="Microsoft YaHei" w:hAnsi="Microsoft YaHei" w:eastAsia="Microsoft YaHei" w:cs="Microsoft YaHei"/>
          <w:sz w:val="22"/>
          <w:szCs w:val="22"/>
          <w:color w:val="262626"/>
          <w:spacing w:val="8"/>
        </w:rPr>
        <w:t>是大模型可调用的说明文档</w:t>
      </w:r>
    </w:p>
    <w:p>
      <w:pPr>
        <w:pStyle w:val="BodyText"/>
        <w:ind w:left="205"/>
        <w:spacing w:before="160"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每个</w:t>
      </w:r>
      <w:r>
        <w:rPr>
          <w:rFonts w:ascii="Microsoft YaHei" w:hAnsi="Microsoft YaHei" w:eastAsia="Microsoft YaHei" w:cs="Microsoft YaHei"/>
          <w:sz w:val="22"/>
          <w:szCs w:val="22"/>
          <w:color w:val="262626"/>
          <w:spacing w:val="20"/>
        </w:rPr>
        <w:t xml:space="preserve"> </w:t>
      </w:r>
      <w:r>
        <w:rPr>
          <w:sz w:val="22"/>
          <w:szCs w:val="22"/>
          <w:color w:val="262626"/>
        </w:rPr>
        <w:t>Skill</w:t>
      </w:r>
      <w:r>
        <w:rPr>
          <w:sz w:val="22"/>
          <w:szCs w:val="22"/>
          <w:color w:val="262626"/>
          <w:spacing w:val="23"/>
        </w:rPr>
        <w:t xml:space="preserve"> </w:t>
      </w:r>
      <w:r>
        <w:rPr>
          <w:rFonts w:ascii="Microsoft YaHei" w:hAnsi="Microsoft YaHei" w:eastAsia="Microsoft YaHei" w:cs="Microsoft YaHei"/>
          <w:sz w:val="22"/>
          <w:szCs w:val="22"/>
          <w:color w:val="262626"/>
          <w:spacing w:val="6"/>
        </w:rPr>
        <w:t>定义了特定任务的执行规范</w:t>
      </w:r>
    </w:p>
    <w:p>
      <w:pPr>
        <w:ind w:left="655"/>
        <w:spacing w:before="145"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例如会议总结需包含参会人员</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4"/>
        </w:rPr>
        <w:t>、议题</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3"/>
        </w:rPr>
        <w:t>、决定三项内容</w:t>
      </w:r>
    </w:p>
    <w:p>
      <w:pPr>
        <w:pStyle w:val="BodyText"/>
        <w:ind w:left="655"/>
        <w:spacing w:before="15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用户无需重复输入指令</w:t>
      </w:r>
      <w:r>
        <w:rPr>
          <w:rFonts w:ascii="Microsoft YaHei" w:hAnsi="Microsoft YaHei" w:eastAsia="Microsoft YaHei" w:cs="Microsoft YaHei"/>
          <w:sz w:val="22"/>
          <w:szCs w:val="22"/>
          <w:color w:val="262626"/>
          <w:spacing w:val="-38"/>
        </w:rPr>
        <w:t xml:space="preserve"> </w:t>
      </w:r>
      <w:r>
        <w:rPr>
          <w:rFonts w:ascii="Microsoft YaHei" w:hAnsi="Microsoft YaHei" w:eastAsia="Microsoft YaHei" w:cs="Microsoft YaHei"/>
          <w:sz w:val="22"/>
          <w:szCs w:val="22"/>
          <w:color w:val="262626"/>
          <w:spacing w:val="4"/>
        </w:rPr>
        <w:t>，模型通过查询 </w:t>
      </w:r>
      <w:r>
        <w:rPr>
          <w:sz w:val="22"/>
          <w:szCs w:val="22"/>
          <w:color w:val="262626"/>
        </w:rPr>
        <w:t>Skill</w:t>
      </w:r>
      <w:r>
        <w:rPr>
          <w:sz w:val="22"/>
          <w:szCs w:val="22"/>
          <w:color w:val="262626"/>
          <w:spacing w:val="4"/>
        </w:rPr>
        <w:t xml:space="preserve">  </w:t>
      </w:r>
      <w:r>
        <w:rPr>
          <w:rFonts w:ascii="Microsoft YaHei" w:hAnsi="Microsoft YaHei" w:eastAsia="Microsoft YaHei" w:cs="Microsoft YaHei"/>
          <w:sz w:val="22"/>
          <w:szCs w:val="22"/>
          <w:color w:val="262626"/>
          <w:spacing w:val="4"/>
        </w:rPr>
        <w:t>自</w:t>
      </w:r>
      <w:r>
        <w:rPr>
          <w:rFonts w:ascii="Microsoft YaHei" w:hAnsi="Microsoft YaHei" w:eastAsia="Microsoft YaHei" w:cs="Microsoft YaHei"/>
          <w:sz w:val="22"/>
          <w:szCs w:val="22"/>
          <w:color w:val="262626"/>
          <w:spacing w:val="3"/>
        </w:rPr>
        <w:t>动遵循规则</w:t>
      </w:r>
    </w:p>
    <w:p>
      <w:pPr>
        <w:pStyle w:val="BodyText"/>
        <w:ind w:left="205"/>
        <w:spacing w:before="145"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sz w:val="22"/>
          <w:szCs w:val="22"/>
          <w:color w:val="262626"/>
        </w:rPr>
        <w:t>Skill</w:t>
      </w:r>
      <w:r>
        <w:rPr>
          <w:sz w:val="22"/>
          <w:szCs w:val="22"/>
          <w:color w:val="262626"/>
          <w:spacing w:val="30"/>
        </w:rPr>
        <w:t xml:space="preserve"> </w:t>
      </w:r>
      <w:r>
        <w:rPr>
          <w:rFonts w:ascii="Microsoft YaHei" w:hAnsi="Microsoft YaHei" w:eastAsia="Microsoft YaHei" w:cs="Microsoft YaHei"/>
          <w:sz w:val="22"/>
          <w:szCs w:val="22"/>
          <w:color w:val="262626"/>
          <w:spacing w:val="5"/>
        </w:rPr>
        <w:t>超越传统提示词，</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5"/>
        </w:rPr>
        <w:t>形成结构化能力封装</w:t>
      </w:r>
    </w:p>
    <w:p>
      <w:pPr>
        <w:pStyle w:val="BodyText"/>
        <w:ind w:left="655"/>
        <w:spacing w:before="144" w:line="187" w:lineRule="auto"/>
        <w:rPr>
          <w:sz w:val="22"/>
          <w:szCs w:val="22"/>
        </w:rPr>
      </w:pPr>
      <w:r>
        <w:rPr>
          <w:rFonts w:ascii="Microsoft YaHei" w:hAnsi="Microsoft YaHei" w:eastAsia="Microsoft YaHei" w:cs="Microsoft YaHei"/>
          <w:sz w:val="11"/>
          <w:szCs w:val="11"/>
          <w:color w:val="262626"/>
          <w:spacing w:val="14"/>
          <w:position w:val="3"/>
        </w:rPr>
        <w:t>○    </w:t>
      </w:r>
      <w:r>
        <w:rPr>
          <w:rFonts w:ascii="Microsoft YaHei" w:hAnsi="Microsoft YaHei" w:eastAsia="Microsoft YaHei" w:cs="Microsoft YaHei"/>
          <w:sz w:val="22"/>
          <w:szCs w:val="22"/>
          <w:color w:val="262626"/>
          <w:spacing w:val="14"/>
        </w:rPr>
        <w:t>不仅描述</w:t>
      </w:r>
      <w:r>
        <w:rPr>
          <w:sz w:val="22"/>
          <w:szCs w:val="22"/>
          <w:color w:val="262626"/>
          <w:spacing w:val="14"/>
        </w:rPr>
        <w:t>“</w:t>
      </w:r>
      <w:r>
        <w:rPr>
          <w:rFonts w:ascii="Microsoft YaHei" w:hAnsi="Microsoft YaHei" w:eastAsia="Microsoft YaHei" w:cs="Microsoft YaHei"/>
          <w:sz w:val="22"/>
          <w:szCs w:val="22"/>
          <w:color w:val="262626"/>
          <w:spacing w:val="14"/>
        </w:rPr>
        <w:t>做什么</w:t>
      </w:r>
      <w:r>
        <w:rPr>
          <w:sz w:val="22"/>
          <w:szCs w:val="22"/>
          <w:color w:val="262626"/>
          <w:spacing w:val="14"/>
        </w:rPr>
        <w:t>”</w:t>
      </w:r>
      <w:r>
        <w:rPr>
          <w:rFonts w:ascii="Microsoft YaHei" w:hAnsi="Microsoft YaHei" w:eastAsia="Microsoft YaHei" w:cs="Microsoft YaHei"/>
          <w:sz w:val="22"/>
          <w:szCs w:val="22"/>
          <w:color w:val="262626"/>
          <w:spacing w:val="14"/>
        </w:rPr>
        <w:t>，</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14"/>
        </w:rPr>
        <w:t>还规定</w:t>
      </w:r>
      <w:r>
        <w:rPr>
          <w:sz w:val="22"/>
          <w:szCs w:val="22"/>
          <w:color w:val="262626"/>
          <w:spacing w:val="14"/>
        </w:rPr>
        <w:t>“</w:t>
      </w:r>
      <w:r>
        <w:rPr>
          <w:rFonts w:ascii="Microsoft YaHei" w:hAnsi="Microsoft YaHei" w:eastAsia="Microsoft YaHei" w:cs="Microsoft YaHei"/>
          <w:sz w:val="22"/>
          <w:szCs w:val="22"/>
          <w:color w:val="262626"/>
          <w:spacing w:val="13"/>
        </w:rPr>
        <w:t>怎么做</w:t>
      </w:r>
      <w:r>
        <w:rPr>
          <w:sz w:val="22"/>
          <w:szCs w:val="22"/>
          <w:color w:val="262626"/>
          <w:spacing w:val="13"/>
        </w:rPr>
        <w:t>”</w:t>
      </w:r>
    </w:p>
    <w:p>
      <w:pPr>
        <w:ind w:left="655"/>
        <w:spacing w:before="156"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支持示例引导和条件判断逻辑</w:t>
      </w:r>
    </w:p>
    <w:p>
      <w:pPr>
        <w:ind w:left="655"/>
        <w:spacing w:before="167"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w:t>
      </w:r>
      <w:r>
        <w:rPr>
          <w:rFonts w:ascii="Microsoft YaHei" w:hAnsi="Microsoft YaHei" w:eastAsia="Microsoft YaHei" w:cs="Microsoft YaHei"/>
          <w:sz w:val="11"/>
          <w:szCs w:val="11"/>
          <w:color w:val="262626"/>
          <w:spacing w:val="10"/>
          <w:w w:val="102"/>
          <w:position w:val="3"/>
        </w:rPr>
        <w:t xml:space="preserve">    </w:t>
      </w:r>
      <w:r>
        <w:rPr>
          <w:rFonts w:ascii="Microsoft YaHei" w:hAnsi="Microsoft YaHei" w:eastAsia="Microsoft YaHei" w:cs="Microsoft YaHei"/>
          <w:sz w:val="22"/>
          <w:szCs w:val="22"/>
          <w:color w:val="262626"/>
          <w:spacing w:val="5"/>
        </w:rPr>
        <w:t>实现行为一致性与输出标准化</w:t>
      </w:r>
    </w:p>
    <w:p>
      <w:pPr>
        <w:spacing w:line="187" w:lineRule="auto"/>
        <w:sectPr>
          <w:headerReference w:type="default" r:id="rId1494"/>
          <w:footerReference w:type="default" r:id="rId1495"/>
          <w:pgSz w:w="12240" w:h="15840"/>
          <w:pgMar w:top="2107" w:right="960" w:bottom="440" w:left="959" w:header="1245" w:footer="175" w:gutter="0"/>
        </w:sectPr>
        <w:rPr>
          <w:rFonts w:ascii="Microsoft YaHei" w:hAnsi="Microsoft YaHei" w:eastAsia="Microsoft YaHei" w:cs="Microsoft YaHei"/>
          <w:sz w:val="22"/>
          <w:szCs w:val="22"/>
        </w:rPr>
      </w:pPr>
    </w:p>
    <w:p>
      <w:pPr>
        <w:pStyle w:val="BodyText"/>
        <w:spacing w:line="324" w:lineRule="auto"/>
        <w:rPr/>
      </w:pPr>
      <w:r/>
    </w:p>
    <w:p>
      <w:pPr>
        <w:pStyle w:val="BodyText"/>
        <w:spacing w:line="325" w:lineRule="auto"/>
        <w:rPr/>
      </w:pPr>
      <w:r/>
    </w:p>
    <w:p>
      <w:pPr>
        <w:pStyle w:val="BodyText"/>
        <w:ind w:left="3"/>
        <w:spacing w:before="155" w:line="182" w:lineRule="auto"/>
        <w:outlineLvl w:val="3"/>
        <w:rPr>
          <w:sz w:val="36"/>
          <w:szCs w:val="36"/>
        </w:rPr>
      </w:pPr>
      <w:r>
        <w:rPr>
          <w:sz w:val="36"/>
          <w:szCs w:val="36"/>
          <w:color w:val="262626"/>
          <w:spacing w:val="5"/>
        </w:rPr>
        <w:t>2.</w:t>
      </w:r>
      <w:r>
        <w:rPr>
          <w:sz w:val="36"/>
          <w:szCs w:val="36"/>
          <w:color w:val="262626"/>
          <w:spacing w:val="44"/>
        </w:rPr>
        <w:t xml:space="preserve"> </w:t>
      </w:r>
      <w:r>
        <w:rPr>
          <w:rFonts w:ascii="Microsoft YaHei" w:hAnsi="Microsoft YaHei" w:eastAsia="Microsoft YaHei" w:cs="Microsoft YaHei"/>
          <w:sz w:val="36"/>
          <w:szCs w:val="36"/>
          <w:color w:val="262626"/>
          <w:spacing w:val="5"/>
        </w:rPr>
        <w:t>如何创建和使用</w:t>
      </w:r>
      <w:r>
        <w:rPr>
          <w:rFonts w:ascii="Microsoft YaHei" w:hAnsi="Microsoft YaHei" w:eastAsia="Microsoft YaHei" w:cs="Microsoft YaHei"/>
          <w:sz w:val="36"/>
          <w:szCs w:val="36"/>
          <w:color w:val="262626"/>
          <w:spacing w:val="48"/>
        </w:rPr>
        <w:t xml:space="preserve"> </w:t>
      </w:r>
      <w:r>
        <w:rPr>
          <w:sz w:val="36"/>
          <w:szCs w:val="36"/>
          <w:color w:val="262626"/>
        </w:rPr>
        <w:t>Agent</w:t>
      </w:r>
      <w:r>
        <w:rPr>
          <w:sz w:val="36"/>
          <w:szCs w:val="36"/>
          <w:color w:val="262626"/>
          <w:spacing w:val="31"/>
        </w:rPr>
        <w:t xml:space="preserve"> </w:t>
      </w:r>
      <w:r>
        <w:rPr>
          <w:sz w:val="36"/>
          <w:szCs w:val="36"/>
          <w:color w:val="262626"/>
        </w:rPr>
        <w:t>Skill</w:t>
      </w:r>
    </w:p>
    <w:p>
      <w:pPr>
        <w:pStyle w:val="BodyText"/>
        <w:ind w:left="190"/>
        <w:spacing w:before="305" w:line="19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创建 </w:t>
      </w:r>
      <w:r>
        <w:rPr>
          <w:sz w:val="22"/>
          <w:szCs w:val="22"/>
          <w:color w:val="262626"/>
        </w:rPr>
        <w:t>Skill</w:t>
      </w:r>
      <w:r>
        <w:rPr>
          <w:sz w:val="22"/>
          <w:szCs w:val="22"/>
          <w:color w:val="262626"/>
          <w:spacing w:val="34"/>
        </w:rPr>
        <w:t xml:space="preserve"> </w:t>
      </w:r>
      <w:r>
        <w:rPr>
          <w:rFonts w:ascii="Microsoft YaHei" w:hAnsi="Microsoft YaHei" w:eastAsia="Microsoft YaHei" w:cs="Microsoft YaHei"/>
          <w:sz w:val="22"/>
          <w:szCs w:val="22"/>
          <w:color w:val="262626"/>
          <w:spacing w:val="6"/>
        </w:rPr>
        <w:t>需在指定目录下建立文件夹与文件</w:t>
      </w:r>
    </w:p>
    <w:p>
      <w:pPr>
        <w:ind w:left="640"/>
        <w:spacing w:before="143" w:line="193" w:lineRule="auto"/>
        <w:rPr>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路径为用户目录下的</w:t>
      </w:r>
      <w:r>
        <w:rPr>
          <w:rFonts w:ascii="Microsoft YaHei" w:hAnsi="Microsoft YaHei" w:eastAsia="Microsoft YaHei" w:cs="Microsoft YaHei"/>
          <w:sz w:val="22"/>
          <w:szCs w:val="22"/>
          <w:color w:val="262626"/>
          <w:spacing w:val="15"/>
        </w:rPr>
        <w:t xml:space="preserve">   </w:t>
      </w:r>
      <w:r>
        <w:rPr>
          <w:rFonts w:ascii="Lucida Console" w:hAnsi="Lucida Console" w:eastAsia="Lucida Console" w:cs="Lucida Console"/>
          <w:sz w:val="22"/>
          <w:szCs w:val="22"/>
          <w:color w:val="262626"/>
          <w:spacing w:val="5"/>
        </w:rPr>
        <w:t>.</w:t>
      </w:r>
      <w:r>
        <w:rPr>
          <w:rFonts w:ascii="Lucida Console" w:hAnsi="Lucida Console" w:eastAsia="Lucida Console" w:cs="Lucida Console"/>
          <w:sz w:val="22"/>
          <w:szCs w:val="22"/>
          <w:color w:val="262626"/>
        </w:rPr>
        <w:t>cloud</w:t>
      </w:r>
      <w:r>
        <w:rPr>
          <w:rFonts w:ascii="Lucida Console" w:hAnsi="Lucida Console" w:eastAsia="Lucida Console" w:cs="Lucida Console"/>
          <w:sz w:val="22"/>
          <w:szCs w:val="22"/>
          <w:color w:val="262626"/>
          <w:spacing w:val="5"/>
        </w:rPr>
        <w:t>-</w:t>
      </w:r>
      <w:r>
        <w:rPr>
          <w:rFonts w:ascii="Lucida Console" w:hAnsi="Lucida Console" w:eastAsia="Lucida Console" w:cs="Lucida Console"/>
          <w:sz w:val="22"/>
          <w:szCs w:val="22"/>
          <w:color w:val="262626"/>
        </w:rPr>
        <w:t>skill</w:t>
      </w:r>
      <w:r>
        <w:rPr>
          <w:rFonts w:ascii="Lucida Console" w:hAnsi="Lucida Console" w:eastAsia="Lucida Console" w:cs="Lucida Console"/>
          <w:sz w:val="22"/>
          <w:szCs w:val="22"/>
          <w:color w:val="262626"/>
          <w:spacing w:val="-81"/>
        </w:rPr>
        <w:t xml:space="preserve"> </w:t>
      </w:r>
      <w:r>
        <w:rPr>
          <w:sz w:val="22"/>
          <w:szCs w:val="22"/>
          <w:position w:val="-6"/>
        </w:rPr>
        <w:drawing>
          <wp:inline distT="0" distB="0" distL="0" distR="0">
            <wp:extent cx="12628" cy="11906"/>
            <wp:effectExtent l="0" t="0" r="0" b="0"/>
            <wp:docPr id="1720" name="IM 1720"/>
            <wp:cNvGraphicFramePr/>
            <a:graphic>
              <a:graphicData uri="http://schemas.openxmlformats.org/drawingml/2006/picture">
                <pic:pic>
                  <pic:nvPicPr>
                    <pic:cNvPr id="1720" name="IM 1720"/>
                    <pic:cNvPicPr/>
                  </pic:nvPicPr>
                  <pic:blipFill>
                    <a:blip r:embed="rId1501"/>
                    <a:stretch>
                      <a:fillRect/>
                    </a:stretch>
                  </pic:blipFill>
                  <pic:spPr>
                    <a:xfrm rot="0">
                      <a:off x="0" y="0"/>
                      <a:ext cx="12628" cy="11906"/>
                    </a:xfrm>
                    <a:prstGeom prst="rect">
                      <a:avLst/>
                    </a:prstGeom>
                  </pic:spPr>
                </pic:pic>
              </a:graphicData>
            </a:graphic>
          </wp:inline>
        </w:drawing>
      </w:r>
    </w:p>
    <w:p>
      <w:pPr>
        <w:pStyle w:val="BodyText"/>
        <w:ind w:left="640"/>
        <w:spacing w:before="146" w:line="194" w:lineRule="auto"/>
        <w:rPr>
          <w:rFonts w:ascii="Microsoft YaHei" w:hAnsi="Microsoft YaHei" w:eastAsia="Microsoft YaHei" w:cs="Microsoft YaHei"/>
          <w:sz w:val="22"/>
          <w:szCs w:val="22"/>
        </w:rPr>
      </w:pPr>
      <w:r>
        <w:pict>
          <v:shape id="_x0000_s276" style="position:absolute;margin-left:106.923pt;margin-top:28.2799pt;mso-position-vertical-relative:text;mso-position-horizontal-relative:text;width:61.5pt;height:15pt;z-index:255407104;" filled="false" strokecolor="#E7E9E8" strokeweight="0.75pt" coordsize="1230,300" coordorigin="0,0" path="m7,240l7,60c7,52,8,45,11,39c14,32,17,27,22,22c27,17,33,13,39,11c46,8,53,7,60,7l1170,7c1176,7,1183,8,1190,11c1196,13,1202,17,1207,22c1212,27,1215,32,1218,39c1221,45,1222,52,1222,60l1222,240c1222,246,1221,253,1218,259c1215,265,1212,271,1207,276c1202,281,1196,285,1190,287c1183,291,1176,292,1170,292l60,292c53,292,46,291,39,287c33,285,27,281,22,276c17,271,14,265,11,259c8,253,7,246,7,240e">
            <v:stroke joinstyle="miter" miterlimit="4"/>
          </v:shape>
        </w:pict>
      </w: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文件夹名称即 </w:t>
      </w:r>
      <w:r>
        <w:rPr>
          <w:sz w:val="22"/>
          <w:szCs w:val="22"/>
          <w:color w:val="262626"/>
        </w:rPr>
        <w:t>Skill</w:t>
      </w:r>
      <w:r>
        <w:rPr>
          <w:sz w:val="22"/>
          <w:szCs w:val="22"/>
          <w:color w:val="262626"/>
          <w:spacing w:val="41"/>
        </w:rPr>
        <w:t xml:space="preserve"> </w:t>
      </w:r>
      <w:r>
        <w:rPr>
          <w:rFonts w:ascii="Microsoft YaHei" w:hAnsi="Microsoft YaHei" w:eastAsia="Microsoft YaHei" w:cs="Microsoft YaHei"/>
          <w:sz w:val="22"/>
          <w:szCs w:val="22"/>
          <w:color w:val="262626"/>
          <w:spacing w:val="5"/>
        </w:rPr>
        <w:t>名称，</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5"/>
        </w:rPr>
        <w:t>必须与内部元数据一致</w:t>
      </w:r>
    </w:p>
    <w:p>
      <w:pPr>
        <w:ind w:left="640"/>
        <w:spacing w:before="145" w:line="19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rPr>
        <w:t>○    </w:t>
      </w:r>
      <w:r>
        <w:rPr>
          <w:rFonts w:ascii="Microsoft YaHei" w:hAnsi="Microsoft YaHei" w:eastAsia="Microsoft YaHei" w:cs="Microsoft YaHei"/>
          <w:sz w:val="22"/>
          <w:szCs w:val="22"/>
          <w:color w:val="262626"/>
          <w:spacing w:val="5"/>
        </w:rPr>
        <w:t>核心文件为   </w:t>
      </w:r>
      <w:hyperlink w:history="true" r:id="rId1502">
        <w:r>
          <w:rPr>
            <w:rFonts w:ascii="Lucida Console" w:hAnsi="Lucida Console" w:eastAsia="Lucida Console" w:cs="Lucida Console"/>
            <w:sz w:val="22"/>
            <w:szCs w:val="22"/>
            <w:color w:val="262626"/>
          </w:rPr>
          <w:t>skill</w:t>
        </w:r>
        <w:r>
          <w:rPr>
            <w:rFonts w:ascii="Lucida Console" w:hAnsi="Lucida Console" w:eastAsia="Lucida Console" w:cs="Lucida Console"/>
            <w:sz w:val="22"/>
            <w:szCs w:val="22"/>
            <w:color w:val="262626"/>
            <w:spacing w:val="5"/>
          </w:rPr>
          <w:t>.</w:t>
        </w:r>
        <w:r>
          <w:rPr>
            <w:rFonts w:ascii="Lucida Console" w:hAnsi="Lucida Console" w:eastAsia="Lucida Console" w:cs="Lucida Console"/>
            <w:sz w:val="22"/>
            <w:szCs w:val="22"/>
            <w:color w:val="262626"/>
          </w:rPr>
          <w:t>md</w:t>
        </w:r>
      </w:hyperlink>
      <w:r>
        <w:rPr>
          <w:rFonts w:ascii="Lucida Console" w:hAnsi="Lucida Console" w:eastAsia="Lucida Console" w:cs="Lucida Console"/>
          <w:sz w:val="22"/>
          <w:szCs w:val="22"/>
          <w:color w:val="262626"/>
          <w:spacing w:val="-75"/>
        </w:rPr>
        <w:t xml:space="preserve"> </w:t>
      </w:r>
      <w:r>
        <w:rPr>
          <w:sz w:val="22"/>
          <w:szCs w:val="22"/>
          <w:position w:val="-6"/>
        </w:rPr>
        <w:drawing>
          <wp:inline distT="0" distB="0" distL="0" distR="0">
            <wp:extent cx="12597" cy="11906"/>
            <wp:effectExtent l="0" t="0" r="0" b="0"/>
            <wp:docPr id="1722" name="IM 1722"/>
            <wp:cNvGraphicFramePr/>
            <a:graphic>
              <a:graphicData uri="http://schemas.openxmlformats.org/drawingml/2006/picture">
                <pic:pic>
                  <pic:nvPicPr>
                    <pic:cNvPr id="1722" name="IM 1722"/>
                    <pic:cNvPicPr/>
                  </pic:nvPicPr>
                  <pic:blipFill>
                    <a:blip r:embed="rId1503"/>
                    <a:stretch>
                      <a:fillRect/>
                    </a:stretch>
                  </pic:blipFill>
                  <pic:spPr>
                    <a:xfrm rot="0">
                      <a:off x="0" y="0"/>
                      <a:ext cx="12597" cy="11906"/>
                    </a:xfrm>
                    <a:prstGeom prst="rect">
                      <a:avLst/>
                    </a:prstGeom>
                  </pic:spPr>
                </pic:pic>
              </a:graphicData>
            </a:graphic>
          </wp:inline>
        </w:drawing>
      </w:r>
      <w:r>
        <w:rPr>
          <w:rFonts w:ascii="Lucida Console" w:hAnsi="Lucida Console" w:eastAsia="Lucida Console" w:cs="Lucida Console"/>
          <w:sz w:val="22"/>
          <w:szCs w:val="22"/>
          <w:color w:val="262626"/>
          <w:spacing w:val="-91"/>
        </w:rPr>
        <w:t xml:space="preserve"> </w:t>
      </w:r>
      <w:r>
        <w:rPr>
          <w:rFonts w:ascii="Microsoft YaHei" w:hAnsi="Microsoft YaHei" w:eastAsia="Microsoft YaHei" w:cs="Microsoft YaHei"/>
          <w:sz w:val="22"/>
          <w:szCs w:val="22"/>
          <w:color w:val="262626"/>
          <w:spacing w:val="5"/>
        </w:rPr>
        <w:t>，</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5"/>
        </w:rPr>
        <w:t>包含元素和指令两部分</w:t>
      </w:r>
    </w:p>
    <w:p>
      <w:pPr>
        <w:pStyle w:val="BodyText"/>
        <w:ind w:left="190"/>
        <w:spacing w:before="146" w:line="19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7"/>
          <w:position w:val="3"/>
        </w:rPr>
        <w:t>●    </w:t>
      </w:r>
      <w:r>
        <w:rPr>
          <w:rFonts w:ascii="Microsoft YaHei" w:hAnsi="Microsoft YaHei" w:eastAsia="Microsoft YaHei" w:cs="Microsoft YaHei"/>
          <w:sz w:val="22"/>
          <w:szCs w:val="22"/>
          <w:color w:val="262626"/>
          <w:spacing w:val="7"/>
        </w:rPr>
        <w:t>元数据（</w:t>
      </w:r>
      <w:r>
        <w:rPr>
          <w:rFonts w:ascii="Microsoft YaHei" w:hAnsi="Microsoft YaHei" w:eastAsia="Microsoft YaHei" w:cs="Microsoft YaHei"/>
          <w:sz w:val="22"/>
          <w:szCs w:val="22"/>
          <w:color w:val="262626"/>
          <w:spacing w:val="-26"/>
        </w:rPr>
        <w:t xml:space="preserve"> </w:t>
      </w:r>
      <w:r>
        <w:rPr>
          <w:sz w:val="22"/>
          <w:szCs w:val="22"/>
          <w:color w:val="262626"/>
        </w:rPr>
        <w:t>Metadata</w:t>
      </w:r>
      <w:r>
        <w:rPr>
          <w:rFonts w:ascii="Microsoft YaHei" w:hAnsi="Microsoft YaHei" w:eastAsia="Microsoft YaHei" w:cs="Microsoft YaHei"/>
          <w:sz w:val="22"/>
          <w:szCs w:val="22"/>
          <w:color w:val="262626"/>
          <w:spacing w:val="7"/>
        </w:rPr>
        <w:t>）</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7"/>
        </w:rPr>
        <w:t>定义</w:t>
      </w:r>
      <w:r>
        <w:rPr>
          <w:rFonts w:ascii="Microsoft YaHei" w:hAnsi="Microsoft YaHei" w:eastAsia="Microsoft YaHei" w:cs="Microsoft YaHei"/>
          <w:sz w:val="22"/>
          <w:szCs w:val="22"/>
          <w:color w:val="262626"/>
          <w:spacing w:val="17"/>
        </w:rPr>
        <w:t xml:space="preserve"> </w:t>
      </w:r>
      <w:r>
        <w:rPr>
          <w:sz w:val="22"/>
          <w:szCs w:val="22"/>
          <w:color w:val="262626"/>
        </w:rPr>
        <w:t>Skill</w:t>
      </w:r>
      <w:r>
        <w:rPr>
          <w:sz w:val="22"/>
          <w:szCs w:val="22"/>
          <w:color w:val="262626"/>
          <w:spacing w:val="26"/>
        </w:rPr>
        <w:t xml:space="preserve"> </w:t>
      </w:r>
      <w:r>
        <w:rPr>
          <w:rFonts w:ascii="Microsoft YaHei" w:hAnsi="Microsoft YaHei" w:eastAsia="Microsoft YaHei" w:cs="Microsoft YaHei"/>
          <w:sz w:val="22"/>
          <w:szCs w:val="22"/>
          <w:color w:val="262626"/>
          <w:spacing w:val="7"/>
        </w:rPr>
        <w:t>基本信息</w:t>
      </w:r>
    </w:p>
    <w:p>
      <w:pPr>
        <w:ind w:left="640"/>
        <w:spacing w:before="103" w:line="229" w:lineRule="auto"/>
        <w:rPr>
          <w:rFonts w:ascii="Microsoft YaHei" w:hAnsi="Microsoft YaHei" w:eastAsia="Microsoft YaHei" w:cs="Microsoft YaHei"/>
          <w:sz w:val="22"/>
          <w:szCs w:val="22"/>
        </w:rPr>
      </w:pPr>
      <w:r>
        <w:pict>
          <v:shape id="_x0000_s278" style="position:absolute;margin-left:73.173pt;margin-top:6.01844pt;mso-position-vertical-relative:text;mso-position-horizontal-relative:text;width:139.5pt;height:15pt;z-index:255405056;" filled="false" strokecolor="#E7E9E8" strokeweight="0.75pt" coordsize="2790,300" coordorigin="0,0" path="m7,240l7,60c7,52,8,45,11,38c14,32,17,26,22,22c27,17,33,13,39,10c46,8,53,7,60,7l630,7c636,7,643,8,650,10c656,13,662,17,667,22c672,26,675,32,678,38c681,45,682,52,682,60l682,240c682,246,681,252,678,259c675,265,672,271,667,276c662,281,656,285,650,287c643,291,636,292,630,292l60,292c53,292,46,291,39,287c33,285,27,281,22,276c17,271,14,265,11,259c8,252,7,246,7,240m1162,240l1162,60c1162,52,1163,45,1166,38c1169,32,1172,26,1177,22c1182,17,1188,13,1194,10c1201,8,1208,7,1215,7l2730,7c2736,7,2743,8,2750,10c2756,13,2762,17,2767,22c2772,26,2775,32,2778,38c2781,45,2782,52,2782,60l2782,240c2782,246,2781,252,2778,259c2775,265,2772,271,2767,276c2762,281,2756,285,2750,287c2743,291,2736,292,2730,292l1215,292c1208,292,1201,291,1194,287c1188,285,1182,281,1177,276c1172,271,1169,265,1166,259c1163,252,1162,246,1162,240e">
            <v:stroke joinstyle="miter" miterlimit="4"/>
          </v:shape>
        </w:pict>
      </w:r>
      <w:r>
        <w:pict>
          <v:shape id="_x0000_s280" style="position:absolute;margin-left:46.923pt;margin-top:27.7684pt;mso-position-vertical-relative:text;mso-position-horizontal-relative:text;width:34.5pt;height:15pt;z-index:255404032;" filled="false" strokecolor="#E7E9E8" strokeweight="0.75pt" coordsize="690,300" coordorigin="0,0" path="m7,240l7,60c7,52,8,45,11,38c14,32,17,27,22,22c27,17,33,14,39,11c46,8,53,7,60,7l630,7c636,7,643,8,650,11c656,14,662,17,667,22c672,27,675,32,678,38c681,45,682,52,682,60l682,240c682,247,681,253,678,259c675,265,672,271,667,277c662,281,656,285,650,288c643,291,636,292,630,292l60,292c53,292,46,291,39,288c33,285,27,281,22,277c17,271,14,265,11,259c8,253,7,247,7,240e">
            <v:stroke joinstyle="miter" miterlimit="4"/>
          </v:shape>
        </w:pict>
      </w: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包含</w:t>
      </w:r>
      <w:r>
        <w:rPr>
          <w:rFonts w:ascii="Microsoft YaHei" w:hAnsi="Microsoft YaHei" w:eastAsia="Microsoft YaHei" w:cs="Microsoft YaHei"/>
          <w:sz w:val="22"/>
          <w:szCs w:val="22"/>
          <w:color w:val="262626"/>
          <w:spacing w:val="9"/>
        </w:rPr>
        <w:t xml:space="preserve">   </w:t>
      </w:r>
      <w:r>
        <w:rPr>
          <w:rFonts w:ascii="Lucida Console" w:hAnsi="Lucida Console" w:eastAsia="Lucida Console" w:cs="Lucida Console"/>
          <w:sz w:val="22"/>
          <w:szCs w:val="22"/>
          <w:color w:val="262626"/>
        </w:rPr>
        <w:t>name</w:t>
      </w:r>
      <w:r>
        <w:rPr>
          <w:rFonts w:ascii="Lucida Console" w:hAnsi="Lucida Console" w:eastAsia="Lucida Console" w:cs="Lucida Console"/>
          <w:sz w:val="22"/>
          <w:szCs w:val="22"/>
          <w:color w:val="262626"/>
          <w:spacing w:val="-79"/>
        </w:rPr>
        <w:t xml:space="preserve"> </w:t>
      </w:r>
      <w:r>
        <w:rPr>
          <w:sz w:val="22"/>
          <w:szCs w:val="22"/>
          <w:position w:val="-6"/>
        </w:rPr>
        <w:drawing>
          <wp:inline distT="0" distB="0" distL="0" distR="0">
            <wp:extent cx="12518" cy="11906"/>
            <wp:effectExtent l="0" t="0" r="0" b="0"/>
            <wp:docPr id="1724" name="IM 1724"/>
            <wp:cNvGraphicFramePr/>
            <a:graphic>
              <a:graphicData uri="http://schemas.openxmlformats.org/drawingml/2006/picture">
                <pic:pic>
                  <pic:nvPicPr>
                    <pic:cNvPr id="1724" name="IM 1724"/>
                    <pic:cNvPicPr/>
                  </pic:nvPicPr>
                  <pic:blipFill>
                    <a:blip r:embed="rId1504"/>
                    <a:stretch>
                      <a:fillRect/>
                    </a:stretch>
                  </pic:blipFill>
                  <pic:spPr>
                    <a:xfrm rot="0">
                      <a:off x="0" y="0"/>
                      <a:ext cx="12518" cy="11906"/>
                    </a:xfrm>
                    <a:prstGeom prst="rect">
                      <a:avLst/>
                    </a:prstGeom>
                  </pic:spPr>
                </pic:pic>
              </a:graphicData>
            </a:graphic>
          </wp:inline>
        </w:drawing>
      </w:r>
      <w:r>
        <w:rPr>
          <w:rFonts w:ascii="Lucida Console" w:hAnsi="Lucida Console" w:eastAsia="Lucida Console" w:cs="Lucida Console"/>
          <w:sz w:val="22"/>
          <w:szCs w:val="22"/>
          <w:color w:val="262626"/>
          <w:spacing w:val="-1"/>
        </w:rPr>
        <w:t xml:space="preserve"> </w:t>
      </w:r>
      <w:r>
        <w:rPr>
          <w:rFonts w:ascii="Microsoft YaHei" w:hAnsi="Microsoft YaHei" w:eastAsia="Microsoft YaHei" w:cs="Microsoft YaHei"/>
          <w:sz w:val="22"/>
          <w:szCs w:val="22"/>
          <w:color w:val="262626"/>
          <w:spacing w:val="5"/>
        </w:rPr>
        <w:t>和   </w:t>
      </w:r>
      <w:r>
        <w:rPr>
          <w:rFonts w:ascii="Lucida Console" w:hAnsi="Lucida Console" w:eastAsia="Lucida Console" w:cs="Lucida Console"/>
          <w:sz w:val="22"/>
          <w:szCs w:val="22"/>
          <w:color w:val="262626"/>
        </w:rPr>
        <w:t>description</w:t>
      </w:r>
      <w:r>
        <w:rPr>
          <w:rFonts w:ascii="Lucida Console" w:hAnsi="Lucida Console" w:eastAsia="Lucida Console" w:cs="Lucida Console"/>
          <w:sz w:val="22"/>
          <w:szCs w:val="22"/>
          <w:color w:val="262626"/>
          <w:spacing w:val="-84"/>
        </w:rPr>
        <w:t xml:space="preserve"> </w:t>
      </w:r>
      <w:r>
        <w:rPr>
          <w:sz w:val="22"/>
          <w:szCs w:val="22"/>
          <w:position w:val="-6"/>
        </w:rPr>
        <w:drawing>
          <wp:inline distT="0" distB="0" distL="0" distR="0">
            <wp:extent cx="12661" cy="11906"/>
            <wp:effectExtent l="0" t="0" r="0" b="0"/>
            <wp:docPr id="1726" name="IM 1726"/>
            <wp:cNvGraphicFramePr/>
            <a:graphic>
              <a:graphicData uri="http://schemas.openxmlformats.org/drawingml/2006/picture">
                <pic:pic>
                  <pic:nvPicPr>
                    <pic:cNvPr id="1726" name="IM 1726"/>
                    <pic:cNvPicPr/>
                  </pic:nvPicPr>
                  <pic:blipFill>
                    <a:blip r:embed="rId1505"/>
                    <a:stretch>
                      <a:fillRect/>
                    </a:stretch>
                  </pic:blipFill>
                  <pic:spPr>
                    <a:xfrm rot="0">
                      <a:off x="0" y="0"/>
                      <a:ext cx="12661" cy="11906"/>
                    </a:xfrm>
                    <a:prstGeom prst="rect">
                      <a:avLst/>
                    </a:prstGeom>
                  </pic:spPr>
                </pic:pic>
              </a:graphicData>
            </a:graphic>
          </wp:inline>
        </w:drawing>
      </w:r>
      <w:r>
        <w:rPr>
          <w:rFonts w:ascii="Lucida Console" w:hAnsi="Lucida Console" w:eastAsia="Lucida Console" w:cs="Lucida Console"/>
          <w:sz w:val="22"/>
          <w:szCs w:val="22"/>
          <w:color w:val="262626"/>
          <w:spacing w:val="6"/>
        </w:rPr>
        <w:t xml:space="preserve"> </w:t>
      </w:r>
      <w:r>
        <w:rPr>
          <w:rFonts w:ascii="Microsoft YaHei" w:hAnsi="Microsoft YaHei" w:eastAsia="Microsoft YaHei" w:cs="Microsoft YaHei"/>
          <w:sz w:val="22"/>
          <w:szCs w:val="22"/>
          <w:color w:val="262626"/>
          <w:spacing w:val="5"/>
        </w:rPr>
        <w:t>两个关键字段</w:t>
      </w:r>
    </w:p>
    <w:p>
      <w:pPr>
        <w:ind w:left="640"/>
        <w:spacing w:before="123" w:line="19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Lucida Console" w:hAnsi="Lucida Console" w:eastAsia="Lucida Console" w:cs="Lucida Console"/>
          <w:sz w:val="22"/>
          <w:szCs w:val="22"/>
          <w:color w:val="262626"/>
        </w:rPr>
        <w:t>name</w:t>
      </w:r>
      <w:r>
        <w:rPr>
          <w:rFonts w:ascii="Lucida Console" w:hAnsi="Lucida Console" w:eastAsia="Lucida Console" w:cs="Lucida Console"/>
          <w:sz w:val="22"/>
          <w:szCs w:val="22"/>
          <w:color w:val="262626"/>
          <w:spacing w:val="-64"/>
        </w:rPr>
        <w:t xml:space="preserve"> </w:t>
      </w:r>
      <w:r>
        <w:rPr>
          <w:sz w:val="22"/>
          <w:szCs w:val="22"/>
          <w:position w:val="-6"/>
        </w:rPr>
        <w:drawing>
          <wp:inline distT="0" distB="0" distL="0" distR="0">
            <wp:extent cx="12518" cy="11906"/>
            <wp:effectExtent l="0" t="0" r="0" b="0"/>
            <wp:docPr id="1728" name="IM 1728"/>
            <wp:cNvGraphicFramePr/>
            <a:graphic>
              <a:graphicData uri="http://schemas.openxmlformats.org/drawingml/2006/picture">
                <pic:pic>
                  <pic:nvPicPr>
                    <pic:cNvPr id="1728" name="IM 1728"/>
                    <pic:cNvPicPr/>
                  </pic:nvPicPr>
                  <pic:blipFill>
                    <a:blip r:embed="rId1506"/>
                    <a:stretch>
                      <a:fillRect/>
                    </a:stretch>
                  </pic:blipFill>
                  <pic:spPr>
                    <a:xfrm rot="0">
                      <a:off x="0" y="0"/>
                      <a:ext cx="12518" cy="11906"/>
                    </a:xfrm>
                    <a:prstGeom prst="rect">
                      <a:avLst/>
                    </a:prstGeom>
                  </pic:spPr>
                </pic:pic>
              </a:graphicData>
            </a:graphic>
          </wp:inline>
        </w:drawing>
      </w:r>
      <w:r>
        <w:rPr>
          <w:rFonts w:ascii="Lucida Console" w:hAnsi="Lucida Console" w:eastAsia="Lucida Console" w:cs="Lucida Console"/>
          <w:sz w:val="22"/>
          <w:szCs w:val="22"/>
          <w:color w:val="262626"/>
          <w:spacing w:val="-2"/>
        </w:rPr>
        <w:t xml:space="preserve"> </w:t>
      </w:r>
      <w:r>
        <w:rPr>
          <w:rFonts w:ascii="Microsoft YaHei" w:hAnsi="Microsoft YaHei" w:eastAsia="Microsoft YaHei" w:cs="Microsoft YaHei"/>
          <w:sz w:val="22"/>
          <w:szCs w:val="22"/>
          <w:color w:val="262626"/>
          <w:spacing w:val="4"/>
        </w:rPr>
        <w:t>必须与文件夹名完全相同</w:t>
      </w:r>
    </w:p>
    <w:p>
      <w:pPr>
        <w:pStyle w:val="BodyText"/>
        <w:ind w:left="640"/>
        <w:spacing w:before="99" w:line="229" w:lineRule="auto"/>
        <w:rPr>
          <w:rFonts w:ascii="Microsoft YaHei" w:hAnsi="Microsoft YaHei" w:eastAsia="Microsoft YaHei" w:cs="Microsoft YaHei"/>
          <w:sz w:val="22"/>
          <w:szCs w:val="22"/>
        </w:rPr>
      </w:pPr>
      <w:r>
        <w:pict>
          <v:shape id="_x0000_s282" style="position:absolute;margin-left:46.923pt;margin-top:5.78526pt;mso-position-vertical-relative:text;mso-position-horizontal-relative:text;width:81.75pt;height:15pt;z-index:255406080;" filled="false" strokecolor="#E7E9E8" strokeweight="0.75pt" coordsize="1635,300" coordorigin="0,0" path="m7,240l7,60c7,52,8,45,11,39c14,32,17,27,22,22c27,17,33,13,39,10c46,8,53,7,60,7l1575,7c1581,7,1588,8,1595,10c1601,13,1607,17,1612,22c1617,27,1620,32,1623,39c1626,45,1627,52,1627,60l1627,240c1627,246,1626,252,1623,259c1620,265,1617,271,1612,276c1607,281,1601,285,1595,287c1588,289,1581,291,1575,292l60,292c53,291,46,289,39,287c33,285,27,281,22,276c17,271,14,265,11,259c8,252,7,246,7,240e">
            <v:stroke joinstyle="miter" miterlimit="4"/>
          </v:shape>
        </w:pict>
      </w:r>
      <w:r>
        <w:rPr>
          <w:rFonts w:ascii="Microsoft YaHei" w:hAnsi="Microsoft YaHei" w:eastAsia="Microsoft YaHei" w:cs="Microsoft YaHei"/>
          <w:sz w:val="11"/>
          <w:szCs w:val="11"/>
          <w:color w:val="262626"/>
          <w:spacing w:val="5"/>
          <w:position w:val="3"/>
        </w:rPr>
        <w:t>○        </w:t>
      </w:r>
      <w:r>
        <w:rPr>
          <w:rFonts w:ascii="Lucida Console" w:hAnsi="Lucida Console" w:eastAsia="Lucida Console" w:cs="Lucida Console"/>
          <w:sz w:val="22"/>
          <w:szCs w:val="22"/>
          <w:color w:val="262626"/>
        </w:rPr>
        <w:t>description</w:t>
      </w:r>
      <w:r>
        <w:rPr>
          <w:rFonts w:ascii="Lucida Console" w:hAnsi="Lucida Console" w:eastAsia="Lucida Console" w:cs="Lucida Console"/>
          <w:sz w:val="22"/>
          <w:szCs w:val="22"/>
          <w:color w:val="262626"/>
          <w:spacing w:val="-75"/>
        </w:rPr>
        <w:t xml:space="preserve"> </w:t>
      </w:r>
      <w:r>
        <w:rPr>
          <w:sz w:val="22"/>
          <w:szCs w:val="22"/>
          <w:position w:val="-6"/>
        </w:rPr>
        <w:drawing>
          <wp:inline distT="0" distB="0" distL="0" distR="0">
            <wp:extent cx="12661" cy="12700"/>
            <wp:effectExtent l="0" t="0" r="0" b="0"/>
            <wp:docPr id="1730" name="IM 1730"/>
            <wp:cNvGraphicFramePr/>
            <a:graphic>
              <a:graphicData uri="http://schemas.openxmlformats.org/drawingml/2006/picture">
                <pic:pic>
                  <pic:nvPicPr>
                    <pic:cNvPr id="1730" name="IM 1730"/>
                    <pic:cNvPicPr/>
                  </pic:nvPicPr>
                  <pic:blipFill>
                    <a:blip r:embed="rId1507"/>
                    <a:stretch>
                      <a:fillRect/>
                    </a:stretch>
                  </pic:blipFill>
                  <pic:spPr>
                    <a:xfrm rot="0">
                      <a:off x="0" y="0"/>
                      <a:ext cx="12661" cy="12700"/>
                    </a:xfrm>
                    <a:prstGeom prst="rect">
                      <a:avLst/>
                    </a:prstGeom>
                  </pic:spPr>
                </pic:pic>
              </a:graphicData>
            </a:graphic>
          </wp:inline>
        </w:drawing>
      </w:r>
      <w:r>
        <w:rPr>
          <w:rFonts w:ascii="Lucida Console" w:hAnsi="Lucida Console" w:eastAsia="Lucida Console" w:cs="Lucida Console"/>
          <w:sz w:val="22"/>
          <w:szCs w:val="22"/>
          <w:color w:val="262626"/>
          <w:spacing w:val="16"/>
        </w:rPr>
        <w:t xml:space="preserve"> </w:t>
      </w:r>
      <w:r>
        <w:rPr>
          <w:rFonts w:ascii="Microsoft YaHei" w:hAnsi="Microsoft YaHei" w:eastAsia="Microsoft YaHei" w:cs="Microsoft YaHei"/>
          <w:sz w:val="22"/>
          <w:szCs w:val="22"/>
          <w:color w:val="262626"/>
          <w:spacing w:val="5"/>
        </w:rPr>
        <w:t>向模型说明该 </w:t>
      </w:r>
      <w:r>
        <w:rPr>
          <w:sz w:val="22"/>
          <w:szCs w:val="22"/>
          <w:color w:val="262626"/>
        </w:rPr>
        <w:t>Skill</w:t>
      </w:r>
      <w:r>
        <w:rPr>
          <w:sz w:val="22"/>
          <w:szCs w:val="22"/>
          <w:color w:val="262626"/>
          <w:spacing w:val="33"/>
        </w:rPr>
        <w:t xml:space="preserve"> </w:t>
      </w:r>
      <w:r>
        <w:rPr>
          <w:rFonts w:ascii="Microsoft YaHei" w:hAnsi="Microsoft YaHei" w:eastAsia="Microsoft YaHei" w:cs="Microsoft YaHei"/>
          <w:sz w:val="22"/>
          <w:szCs w:val="22"/>
          <w:color w:val="262626"/>
          <w:spacing w:val="5"/>
        </w:rPr>
        <w:t>的用途</w:t>
      </w:r>
    </w:p>
    <w:p>
      <w:pPr>
        <w:pStyle w:val="BodyText"/>
        <w:ind w:left="190"/>
        <w:spacing w:before="137" w:line="19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7"/>
          <w:position w:val="3"/>
        </w:rPr>
        <w:t>●    </w:t>
      </w:r>
      <w:r>
        <w:rPr>
          <w:rFonts w:ascii="Microsoft YaHei" w:hAnsi="Microsoft YaHei" w:eastAsia="Microsoft YaHei" w:cs="Microsoft YaHei"/>
          <w:sz w:val="22"/>
          <w:szCs w:val="22"/>
          <w:color w:val="262626"/>
          <w:spacing w:val="7"/>
        </w:rPr>
        <w:t>指令（</w:t>
      </w:r>
      <w:r>
        <w:rPr>
          <w:rFonts w:ascii="Microsoft YaHei" w:hAnsi="Microsoft YaHei" w:eastAsia="Microsoft YaHei" w:cs="Microsoft YaHei"/>
          <w:sz w:val="22"/>
          <w:szCs w:val="22"/>
          <w:color w:val="262626"/>
          <w:spacing w:val="-28"/>
        </w:rPr>
        <w:t xml:space="preserve"> </w:t>
      </w:r>
      <w:r>
        <w:rPr>
          <w:sz w:val="22"/>
          <w:szCs w:val="22"/>
          <w:color w:val="262626"/>
        </w:rPr>
        <w:t>Instruction</w:t>
      </w:r>
      <w:r>
        <w:rPr>
          <w:rFonts w:ascii="Microsoft YaHei" w:hAnsi="Microsoft YaHei" w:eastAsia="Microsoft YaHei" w:cs="Microsoft YaHei"/>
          <w:sz w:val="22"/>
          <w:szCs w:val="22"/>
          <w:color w:val="262626"/>
          <w:spacing w:val="7"/>
        </w:rPr>
        <w:t>）</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7"/>
        </w:rPr>
        <w:t>部分定义具体行为规范</w:t>
      </w:r>
    </w:p>
    <w:p>
      <w:pPr>
        <w:ind w:left="640"/>
        <w:spacing w:before="151"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明确模型在执行任务时应遵守的格式与</w:t>
      </w:r>
      <w:r>
        <w:rPr>
          <w:rFonts w:ascii="Microsoft YaHei" w:hAnsi="Microsoft YaHei" w:eastAsia="Microsoft YaHei" w:cs="Microsoft YaHei"/>
          <w:sz w:val="22"/>
          <w:szCs w:val="22"/>
          <w:color w:val="262626"/>
          <w:spacing w:val="5"/>
        </w:rPr>
        <w:t>逻辑</w:t>
      </w:r>
    </w:p>
    <w:p>
      <w:pPr>
        <w:ind w:left="640"/>
        <w:spacing w:before="157"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可加入输入输出示例帮助模型理解</w:t>
      </w:r>
    </w:p>
    <w:p>
      <w:pPr>
        <w:ind w:left="640"/>
        <w:spacing w:before="167"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如规定会议总结必须按固定结构输出</w:t>
      </w:r>
    </w:p>
    <w:p>
      <w:pPr>
        <w:pStyle w:val="BodyText"/>
        <w:spacing w:line="258" w:lineRule="auto"/>
        <w:rPr/>
      </w:pPr>
      <w:r/>
    </w:p>
    <w:p>
      <w:pPr>
        <w:pStyle w:val="BodyText"/>
        <w:spacing w:line="258" w:lineRule="auto"/>
        <w:rPr/>
      </w:pPr>
      <w:r>
        <w:drawing>
          <wp:anchor distT="0" distB="0" distL="0" distR="0" simplePos="0" relativeHeight="255401984" behindDoc="0" locked="0" layoutInCell="1" allowOverlap="1">
            <wp:simplePos x="0" y="0"/>
            <wp:positionH relativeFrom="column">
              <wp:posOffset>609</wp:posOffset>
            </wp:positionH>
            <wp:positionV relativeFrom="paragraph">
              <wp:posOffset>70673</wp:posOffset>
            </wp:positionV>
            <wp:extent cx="6515100" cy="9525"/>
            <wp:effectExtent l="0" t="0" r="0" b="0"/>
            <wp:wrapNone/>
            <wp:docPr id="1732" name="IM 1732"/>
            <wp:cNvGraphicFramePr/>
            <a:graphic>
              <a:graphicData uri="http://schemas.openxmlformats.org/drawingml/2006/picture">
                <pic:pic>
                  <pic:nvPicPr>
                    <pic:cNvPr id="1732" name="IM 1732"/>
                    <pic:cNvPicPr/>
                  </pic:nvPicPr>
                  <pic:blipFill>
                    <a:blip r:embed="rId1508"/>
                    <a:stretch>
                      <a:fillRect/>
                    </a:stretch>
                  </pic:blipFill>
                  <pic:spPr>
                    <a:xfrm rot="0">
                      <a:off x="0" y="0"/>
                      <a:ext cx="6515100" cy="9525"/>
                    </a:xfrm>
                    <a:prstGeom prst="rect">
                      <a:avLst/>
                    </a:prstGeom>
                  </pic:spPr>
                </pic:pic>
              </a:graphicData>
            </a:graphic>
          </wp:anchor>
        </w:drawing>
      </w:r>
      <w:r/>
    </w:p>
    <w:p>
      <w:pPr>
        <w:pStyle w:val="BodyText"/>
        <w:spacing w:line="259" w:lineRule="auto"/>
        <w:rPr/>
      </w:pPr>
      <w:r/>
    </w:p>
    <w:p>
      <w:pPr>
        <w:pStyle w:val="BodyText"/>
        <w:spacing w:line="259" w:lineRule="auto"/>
        <w:rPr/>
      </w:pPr>
      <w:r/>
    </w:p>
    <w:p>
      <w:pPr>
        <w:pStyle w:val="BodyText"/>
        <w:spacing w:before="155" w:line="181" w:lineRule="auto"/>
        <w:outlineLvl w:val="3"/>
        <w:rPr>
          <w:rFonts w:ascii="Microsoft YaHei" w:hAnsi="Microsoft YaHei" w:eastAsia="Microsoft YaHei" w:cs="Microsoft YaHei"/>
          <w:sz w:val="36"/>
          <w:szCs w:val="36"/>
        </w:rPr>
      </w:pPr>
      <w:r>
        <w:rPr>
          <w:sz w:val="36"/>
          <w:szCs w:val="36"/>
          <w:color w:val="262626"/>
          <w:spacing w:val="10"/>
        </w:rPr>
        <w:t>3. </w:t>
      </w:r>
      <w:r>
        <w:rPr>
          <w:sz w:val="36"/>
          <w:szCs w:val="36"/>
          <w:color w:val="262626"/>
        </w:rPr>
        <w:t>Agent</w:t>
      </w:r>
      <w:r>
        <w:rPr>
          <w:sz w:val="36"/>
          <w:szCs w:val="36"/>
          <w:color w:val="262626"/>
          <w:spacing w:val="34"/>
        </w:rPr>
        <w:t xml:space="preserve"> </w:t>
      </w:r>
      <w:r>
        <w:rPr>
          <w:sz w:val="36"/>
          <w:szCs w:val="36"/>
          <w:color w:val="262626"/>
        </w:rPr>
        <w:t>Skill</w:t>
      </w:r>
      <w:r>
        <w:rPr>
          <w:sz w:val="36"/>
          <w:szCs w:val="36"/>
          <w:color w:val="262626"/>
          <w:spacing w:val="44"/>
        </w:rPr>
        <w:t xml:space="preserve"> </w:t>
      </w:r>
      <w:r>
        <w:rPr>
          <w:rFonts w:ascii="Microsoft YaHei" w:hAnsi="Microsoft YaHei" w:eastAsia="Microsoft YaHei" w:cs="Microsoft YaHei"/>
          <w:sz w:val="36"/>
          <w:szCs w:val="36"/>
          <w:color w:val="262626"/>
          <w:spacing w:val="10"/>
        </w:rPr>
        <w:t>的基础工作流程</w:t>
      </w:r>
    </w:p>
    <w:p>
      <w:pPr>
        <w:ind w:left="190"/>
        <w:spacing w:before="306"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用户发起请求后系统启动三阶段处理机制</w:t>
      </w:r>
    </w:p>
    <w:p>
      <w:pPr>
        <w:pStyle w:val="BodyText"/>
        <w:ind w:left="640"/>
        <w:spacing w:before="156"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0"/>
          <w:position w:val="3"/>
        </w:rPr>
        <w:t>○    </w:t>
      </w:r>
      <w:r>
        <w:rPr>
          <w:rFonts w:ascii="Microsoft YaHei" w:hAnsi="Microsoft YaHei" w:eastAsia="Microsoft YaHei" w:cs="Microsoft YaHei"/>
          <w:sz w:val="22"/>
          <w:szCs w:val="22"/>
          <w:color w:val="262626"/>
          <w:spacing w:val="10"/>
        </w:rPr>
        <w:t>第一阶段：</w:t>
      </w:r>
      <w:r>
        <w:rPr>
          <w:sz w:val="22"/>
          <w:szCs w:val="22"/>
          <w:color w:val="262626"/>
        </w:rPr>
        <w:t>Cloud</w:t>
      </w:r>
      <w:r>
        <w:rPr>
          <w:sz w:val="22"/>
          <w:szCs w:val="22"/>
          <w:color w:val="262626"/>
          <w:spacing w:val="33"/>
        </w:rPr>
        <w:t xml:space="preserve"> </w:t>
      </w:r>
      <w:r>
        <w:rPr>
          <w:sz w:val="22"/>
          <w:szCs w:val="22"/>
          <w:color w:val="262626"/>
        </w:rPr>
        <w:t>Code</w:t>
      </w:r>
      <w:r>
        <w:rPr>
          <w:sz w:val="22"/>
          <w:szCs w:val="22"/>
          <w:color w:val="262626"/>
          <w:spacing w:val="20"/>
          <w:w w:val="101"/>
        </w:rPr>
        <w:t xml:space="preserve"> </w:t>
      </w:r>
      <w:r>
        <w:rPr>
          <w:rFonts w:ascii="Microsoft YaHei" w:hAnsi="Microsoft YaHei" w:eastAsia="Microsoft YaHei" w:cs="Microsoft YaHei"/>
          <w:sz w:val="22"/>
          <w:szCs w:val="22"/>
          <w:color w:val="262626"/>
          <w:spacing w:val="10"/>
        </w:rPr>
        <w:t>将所有 </w:t>
      </w:r>
      <w:r>
        <w:rPr>
          <w:sz w:val="22"/>
          <w:szCs w:val="22"/>
          <w:color w:val="262626"/>
        </w:rPr>
        <w:t>Skill</w:t>
      </w:r>
      <w:r>
        <w:rPr>
          <w:sz w:val="22"/>
          <w:szCs w:val="22"/>
          <w:color w:val="262626"/>
          <w:spacing w:val="29"/>
        </w:rPr>
        <w:t xml:space="preserve"> </w:t>
      </w:r>
      <w:r>
        <w:rPr>
          <w:rFonts w:ascii="Microsoft YaHei" w:hAnsi="Microsoft YaHei" w:eastAsia="Microsoft YaHei" w:cs="Microsoft YaHei"/>
          <w:sz w:val="22"/>
          <w:szCs w:val="22"/>
          <w:color w:val="262626"/>
          <w:spacing w:val="10"/>
        </w:rPr>
        <w:t>的元数据发送给模型</w:t>
      </w:r>
    </w:p>
    <w:p>
      <w:pPr>
        <w:pStyle w:val="BodyText"/>
        <w:ind w:left="1093"/>
        <w:spacing w:before="146"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模型仅看到各 </w:t>
      </w:r>
      <w:r>
        <w:rPr>
          <w:sz w:val="22"/>
          <w:szCs w:val="22"/>
          <w:color w:val="262626"/>
        </w:rPr>
        <w:t>Skill</w:t>
      </w:r>
      <w:r>
        <w:rPr>
          <w:sz w:val="22"/>
          <w:szCs w:val="22"/>
          <w:color w:val="262626"/>
          <w:spacing w:val="38"/>
          <w:w w:val="101"/>
        </w:rPr>
        <w:t xml:space="preserve"> </w:t>
      </w:r>
      <w:r>
        <w:rPr>
          <w:rFonts w:ascii="Microsoft YaHei" w:hAnsi="Microsoft YaHei" w:eastAsia="Microsoft YaHei" w:cs="Microsoft YaHei"/>
          <w:sz w:val="22"/>
          <w:szCs w:val="22"/>
          <w:color w:val="262626"/>
          <w:spacing w:val="5"/>
        </w:rPr>
        <w:t>的名称和描述，</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5"/>
        </w:rPr>
        <w:t>相当于浏览轻量级目录</w:t>
      </w:r>
    </w:p>
    <w:p>
      <w:pPr>
        <w:pStyle w:val="BodyText"/>
        <w:ind w:left="1093"/>
        <w:spacing w:before="144" w:line="187" w:lineRule="auto"/>
        <w:rPr>
          <w:sz w:val="22"/>
          <w:szCs w:val="22"/>
        </w:rPr>
      </w:pPr>
      <w:r>
        <w:rPr>
          <w:rFonts w:ascii="Microsoft YaHei" w:hAnsi="Microsoft YaHei" w:eastAsia="Microsoft YaHei" w:cs="Microsoft YaHei"/>
          <w:sz w:val="11"/>
          <w:szCs w:val="11"/>
          <w:color w:val="262626"/>
          <w:spacing w:val="7"/>
          <w:position w:val="3"/>
        </w:rPr>
        <w:t>■    </w:t>
      </w:r>
      <w:r>
        <w:rPr>
          <w:rFonts w:ascii="Microsoft YaHei" w:hAnsi="Microsoft YaHei" w:eastAsia="Microsoft YaHei" w:cs="Microsoft YaHei"/>
          <w:sz w:val="22"/>
          <w:szCs w:val="22"/>
          <w:color w:val="262626"/>
          <w:spacing w:val="7"/>
        </w:rPr>
        <w:t>判断当前请求是否匹配某个</w:t>
      </w:r>
      <w:r>
        <w:rPr>
          <w:rFonts w:ascii="Microsoft YaHei" w:hAnsi="Microsoft YaHei" w:eastAsia="Microsoft YaHei" w:cs="Microsoft YaHei"/>
          <w:sz w:val="22"/>
          <w:szCs w:val="22"/>
          <w:color w:val="262626"/>
          <w:spacing w:val="16"/>
          <w:w w:val="101"/>
        </w:rPr>
        <w:t xml:space="preserve"> </w:t>
      </w:r>
      <w:r>
        <w:rPr>
          <w:sz w:val="22"/>
          <w:szCs w:val="22"/>
          <w:color w:val="262626"/>
        </w:rPr>
        <w:t>Skill</w:t>
      </w:r>
    </w:p>
    <w:p>
      <w:pPr>
        <w:pStyle w:val="BodyText"/>
        <w:ind w:left="640"/>
        <w:spacing w:before="141" w:line="191"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7"/>
          <w:position w:val="3"/>
        </w:rPr>
        <w:t>○    </w:t>
      </w:r>
      <w:r>
        <w:rPr>
          <w:rFonts w:ascii="Microsoft YaHei" w:hAnsi="Microsoft YaHei" w:eastAsia="Microsoft YaHei" w:cs="Microsoft YaHei"/>
          <w:sz w:val="22"/>
          <w:szCs w:val="22"/>
          <w:color w:val="262626"/>
          <w:spacing w:val="7"/>
        </w:rPr>
        <w:t>第二阶段：模型识别匹配 </w:t>
      </w:r>
      <w:r>
        <w:rPr>
          <w:sz w:val="22"/>
          <w:szCs w:val="22"/>
          <w:color w:val="262626"/>
        </w:rPr>
        <w:t>Skill</w:t>
      </w:r>
      <w:r>
        <w:rPr>
          <w:sz w:val="22"/>
          <w:szCs w:val="22"/>
          <w:color w:val="262626"/>
          <w:spacing w:val="36"/>
        </w:rPr>
        <w:t xml:space="preserve"> </w:t>
      </w:r>
      <w:r>
        <w:rPr>
          <w:rFonts w:ascii="Microsoft YaHei" w:hAnsi="Microsoft YaHei" w:eastAsia="Microsoft YaHei" w:cs="Microsoft YaHei"/>
          <w:sz w:val="22"/>
          <w:szCs w:val="22"/>
          <w:color w:val="262626"/>
          <w:spacing w:val="7"/>
        </w:rPr>
        <w:t>并请求调用</w:t>
      </w:r>
    </w:p>
    <w:p>
      <w:pPr>
        <w:pStyle w:val="BodyText"/>
        <w:ind w:left="1093"/>
        <w:spacing w:before="149" w:line="195" w:lineRule="auto"/>
        <w:rPr>
          <w:rFonts w:ascii="Microsoft YaHei" w:hAnsi="Microsoft YaHei" w:eastAsia="Microsoft YaHei" w:cs="Microsoft YaHei"/>
          <w:sz w:val="22"/>
          <w:szCs w:val="22"/>
        </w:rPr>
      </w:pPr>
      <w:r>
        <w:pict>
          <v:shape id="_x0000_s284" style="position:absolute;margin-left:95.673pt;margin-top:28.474pt;mso-position-vertical-relative:text;mso-position-horizontal-relative:text;width:61.5pt;height:15pt;z-index:255403008;" filled="false" strokecolor="#E7E9E8" strokeweight="0.75pt" coordsize="1230,300" coordorigin="0,0" path="m7,240l7,60c7,52,8,45,11,39c14,32,17,27,22,22c27,17,33,13,39,11c46,8,53,7,60,7l1170,7c1176,7,1183,8,1190,11c1196,13,1202,17,1207,22c1212,27,1215,32,1218,39c1221,45,1222,52,1222,60l1222,240c1222,246,1221,253,1218,259c1215,265,1212,271,1207,276c1202,281,1196,285,1190,287c1183,290,1176,292,1170,292l60,292c53,292,46,290,39,287c33,285,27,281,22,276c17,271,14,265,11,259c8,253,7,246,7,240e">
            <v:stroke joinstyle="miter" miterlimit="4"/>
          </v:shape>
        </w:pict>
      </w:r>
      <w:r>
        <w:rPr>
          <w:rFonts w:ascii="Microsoft YaHei" w:hAnsi="Microsoft YaHei" w:eastAsia="Microsoft YaHei" w:cs="Microsoft YaHei"/>
          <w:sz w:val="11"/>
          <w:szCs w:val="11"/>
          <w:color w:val="262626"/>
          <w:spacing w:val="8"/>
          <w:position w:val="3"/>
        </w:rPr>
        <w:t>■    </w:t>
      </w:r>
      <w:r>
        <w:rPr>
          <w:sz w:val="22"/>
          <w:szCs w:val="22"/>
          <w:color w:val="262626"/>
        </w:rPr>
        <w:t>Cloud</w:t>
      </w:r>
      <w:r>
        <w:rPr>
          <w:sz w:val="22"/>
          <w:szCs w:val="22"/>
          <w:color w:val="262626"/>
          <w:spacing w:val="28"/>
        </w:rPr>
        <w:t xml:space="preserve"> </w:t>
      </w:r>
      <w:r>
        <w:rPr>
          <w:sz w:val="22"/>
          <w:szCs w:val="22"/>
          <w:color w:val="262626"/>
        </w:rPr>
        <w:t>Code</w:t>
      </w:r>
      <w:r>
        <w:rPr>
          <w:sz w:val="22"/>
          <w:szCs w:val="22"/>
          <w:color w:val="262626"/>
          <w:spacing w:val="22"/>
        </w:rPr>
        <w:t xml:space="preserve"> </w:t>
      </w:r>
      <w:r>
        <w:rPr>
          <w:rFonts w:ascii="Microsoft YaHei" w:hAnsi="Microsoft YaHei" w:eastAsia="Microsoft YaHei" w:cs="Microsoft YaHei"/>
          <w:sz w:val="22"/>
          <w:szCs w:val="22"/>
          <w:color w:val="262626"/>
          <w:spacing w:val="8"/>
        </w:rPr>
        <w:t>接收到响应后加载对应 </w:t>
      </w:r>
      <w:r>
        <w:rPr>
          <w:sz w:val="22"/>
          <w:szCs w:val="22"/>
          <w:color w:val="262626"/>
        </w:rPr>
        <w:t>Skill</w:t>
      </w:r>
      <w:r>
        <w:rPr>
          <w:sz w:val="22"/>
          <w:szCs w:val="22"/>
          <w:color w:val="262626"/>
          <w:spacing w:val="32"/>
        </w:rPr>
        <w:t xml:space="preserve"> </w:t>
      </w:r>
      <w:r>
        <w:rPr>
          <w:rFonts w:ascii="Microsoft YaHei" w:hAnsi="Microsoft YaHei" w:eastAsia="Microsoft YaHei" w:cs="Microsoft YaHei"/>
          <w:sz w:val="22"/>
          <w:szCs w:val="22"/>
          <w:color w:val="262626"/>
          <w:spacing w:val="8"/>
        </w:rPr>
        <w:t>的完整内容</w:t>
      </w:r>
    </w:p>
    <w:p>
      <w:pPr>
        <w:ind w:left="1093"/>
        <w:spacing w:before="144" w:line="19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rPr>
        <w:t>■    </w:t>
      </w:r>
      <w:r>
        <w:rPr>
          <w:rFonts w:ascii="Microsoft YaHei" w:hAnsi="Microsoft YaHei" w:eastAsia="Microsoft YaHei" w:cs="Microsoft YaHei"/>
          <w:sz w:val="22"/>
          <w:szCs w:val="22"/>
          <w:color w:val="262626"/>
          <w:spacing w:val="4"/>
        </w:rPr>
        <w:t>读取</w:t>
      </w:r>
      <w:r>
        <w:rPr>
          <w:rFonts w:ascii="Microsoft YaHei" w:hAnsi="Microsoft YaHei" w:eastAsia="Microsoft YaHei" w:cs="Microsoft YaHei"/>
          <w:sz w:val="22"/>
          <w:szCs w:val="22"/>
          <w:color w:val="262626"/>
          <w:spacing w:val="9"/>
        </w:rPr>
        <w:t xml:space="preserve">   </w:t>
      </w:r>
      <w:hyperlink w:history="true" r:id="rId1502">
        <w:r>
          <w:rPr>
            <w:rFonts w:ascii="Lucida Console" w:hAnsi="Lucida Console" w:eastAsia="Lucida Console" w:cs="Lucida Console"/>
            <w:sz w:val="22"/>
            <w:szCs w:val="22"/>
            <w:color w:val="262626"/>
          </w:rPr>
          <w:t>skill</w:t>
        </w:r>
        <w:r>
          <w:rPr>
            <w:rFonts w:ascii="Lucida Console" w:hAnsi="Lucida Console" w:eastAsia="Lucida Console" w:cs="Lucida Console"/>
            <w:sz w:val="22"/>
            <w:szCs w:val="22"/>
            <w:color w:val="262626"/>
            <w:spacing w:val="4"/>
          </w:rPr>
          <w:t>.</w:t>
        </w:r>
        <w:r>
          <w:rPr>
            <w:rFonts w:ascii="Lucida Console" w:hAnsi="Lucida Console" w:eastAsia="Lucida Console" w:cs="Lucida Console"/>
            <w:sz w:val="22"/>
            <w:szCs w:val="22"/>
            <w:color w:val="262626"/>
          </w:rPr>
          <w:t>md</w:t>
        </w:r>
      </w:hyperlink>
      <w:r>
        <w:rPr>
          <w:rFonts w:ascii="Lucida Console" w:hAnsi="Lucida Console" w:eastAsia="Lucida Console" w:cs="Lucida Console"/>
          <w:sz w:val="22"/>
          <w:szCs w:val="22"/>
          <w:color w:val="262626"/>
          <w:spacing w:val="-80"/>
        </w:rPr>
        <w:t xml:space="preserve"> </w:t>
      </w:r>
      <w:r>
        <w:rPr>
          <w:sz w:val="22"/>
          <w:szCs w:val="22"/>
          <w:position w:val="-6"/>
        </w:rPr>
        <w:drawing>
          <wp:inline distT="0" distB="0" distL="0" distR="0">
            <wp:extent cx="12397" cy="11906"/>
            <wp:effectExtent l="0" t="0" r="0" b="0"/>
            <wp:docPr id="1734" name="IM 1734"/>
            <wp:cNvGraphicFramePr/>
            <a:graphic>
              <a:graphicData uri="http://schemas.openxmlformats.org/drawingml/2006/picture">
                <pic:pic>
                  <pic:nvPicPr>
                    <pic:cNvPr id="1734" name="IM 1734"/>
                    <pic:cNvPicPr/>
                  </pic:nvPicPr>
                  <pic:blipFill>
                    <a:blip r:embed="rId1509"/>
                    <a:stretch>
                      <a:fillRect/>
                    </a:stretch>
                  </pic:blipFill>
                  <pic:spPr>
                    <a:xfrm rot="0">
                      <a:off x="0" y="0"/>
                      <a:ext cx="12397" cy="11906"/>
                    </a:xfrm>
                    <a:prstGeom prst="rect">
                      <a:avLst/>
                    </a:prstGeom>
                  </pic:spPr>
                </pic:pic>
              </a:graphicData>
            </a:graphic>
          </wp:inline>
        </w:drawing>
      </w:r>
      <w:r>
        <w:rPr>
          <w:rFonts w:ascii="Lucida Console" w:hAnsi="Lucida Console" w:eastAsia="Lucida Console" w:cs="Lucida Console"/>
          <w:sz w:val="22"/>
          <w:szCs w:val="22"/>
          <w:color w:val="262626"/>
          <w:spacing w:val="14"/>
        </w:rPr>
        <w:t xml:space="preserve"> </w:t>
      </w:r>
      <w:r>
        <w:rPr>
          <w:rFonts w:ascii="Microsoft YaHei" w:hAnsi="Microsoft YaHei" w:eastAsia="Microsoft YaHei" w:cs="Microsoft YaHei"/>
          <w:sz w:val="22"/>
          <w:szCs w:val="22"/>
          <w:color w:val="262626"/>
          <w:spacing w:val="4"/>
        </w:rPr>
        <w:t>中的全部指令</w:t>
      </w:r>
    </w:p>
    <w:p>
      <w:pPr>
        <w:ind w:left="1093"/>
        <w:spacing w:before="147"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将用户请求与完整指令一起发回</w:t>
      </w:r>
      <w:r>
        <w:rPr>
          <w:rFonts w:ascii="Microsoft YaHei" w:hAnsi="Microsoft YaHei" w:eastAsia="Microsoft YaHei" w:cs="Microsoft YaHei"/>
          <w:sz w:val="22"/>
          <w:szCs w:val="22"/>
          <w:color w:val="262626"/>
          <w:spacing w:val="5"/>
        </w:rPr>
        <w:t>给模型处理</w:t>
      </w:r>
    </w:p>
    <w:p>
      <w:pPr>
        <w:ind w:left="640"/>
        <w:spacing w:before="156" w:line="191"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第三阶段：模型依据详细指令生成结果</w:t>
      </w:r>
    </w:p>
    <w:p>
      <w:pPr>
        <w:pStyle w:val="BodyText"/>
        <w:ind w:left="1093"/>
        <w:spacing w:before="151"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rFonts w:ascii="Microsoft YaHei" w:hAnsi="Microsoft YaHei" w:eastAsia="Microsoft YaHei" w:cs="Microsoft YaHei"/>
          <w:sz w:val="22"/>
          <w:szCs w:val="22"/>
          <w:color w:val="262626"/>
          <w:spacing w:val="8"/>
        </w:rPr>
        <w:t>结果经由</w:t>
      </w:r>
      <w:r>
        <w:rPr>
          <w:rFonts w:ascii="Microsoft YaHei" w:hAnsi="Microsoft YaHei" w:eastAsia="Microsoft YaHei" w:cs="Microsoft YaHei"/>
          <w:sz w:val="22"/>
          <w:szCs w:val="22"/>
          <w:color w:val="262626"/>
          <w:spacing w:val="22"/>
          <w:w w:val="101"/>
        </w:rPr>
        <w:t xml:space="preserve"> </w:t>
      </w:r>
      <w:r>
        <w:rPr>
          <w:sz w:val="22"/>
          <w:szCs w:val="22"/>
          <w:color w:val="262626"/>
        </w:rPr>
        <w:t>Cloud</w:t>
      </w:r>
      <w:r>
        <w:rPr>
          <w:sz w:val="22"/>
          <w:szCs w:val="22"/>
          <w:color w:val="262626"/>
          <w:spacing w:val="23"/>
        </w:rPr>
        <w:t xml:space="preserve"> </w:t>
      </w:r>
      <w:r>
        <w:rPr>
          <w:sz w:val="22"/>
          <w:szCs w:val="22"/>
          <w:color w:val="262626"/>
        </w:rPr>
        <w:t>Code</w:t>
      </w:r>
      <w:r>
        <w:rPr>
          <w:sz w:val="22"/>
          <w:szCs w:val="22"/>
          <w:color w:val="262626"/>
          <w:spacing w:val="27"/>
        </w:rPr>
        <w:t xml:space="preserve"> </w:t>
      </w:r>
      <w:r>
        <w:rPr>
          <w:rFonts w:ascii="Microsoft YaHei" w:hAnsi="Microsoft YaHei" w:eastAsia="Microsoft YaHei" w:cs="Microsoft YaHei"/>
          <w:sz w:val="22"/>
          <w:szCs w:val="22"/>
          <w:color w:val="262626"/>
          <w:spacing w:val="8"/>
        </w:rPr>
        <w:t>返回给用户</w:t>
      </w:r>
    </w:p>
    <w:p>
      <w:pPr>
        <w:ind w:left="1093"/>
        <w:spacing w:before="145"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整个过程实现自动化决策与执行</w:t>
      </w:r>
    </w:p>
    <w:p>
      <w:pPr>
        <w:ind w:left="1093"/>
        <w:spacing w:before="155"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用户获得符合预设规范的输出</w:t>
      </w:r>
    </w:p>
    <w:p>
      <w:pPr>
        <w:spacing w:line="180" w:lineRule="auto"/>
        <w:sectPr>
          <w:headerReference w:type="default" r:id="rId1499"/>
          <w:footerReference w:type="default" r:id="rId1500"/>
          <w:pgSz w:w="12240" w:h="15840"/>
          <w:pgMar w:top="960" w:right="978" w:bottom="440" w:left="974" w:header="945" w:footer="175" w:gutter="0"/>
        </w:sectPr>
        <w:rPr>
          <w:rFonts w:ascii="Microsoft YaHei" w:hAnsi="Microsoft YaHei" w:eastAsia="Microsoft YaHei" w:cs="Microsoft YaHei"/>
          <w:sz w:val="22"/>
          <w:szCs w:val="22"/>
        </w:rPr>
      </w:pPr>
    </w:p>
    <w:p>
      <w:pPr>
        <w:pStyle w:val="BodyText"/>
        <w:spacing w:line="325" w:lineRule="auto"/>
        <w:rPr/>
      </w:pPr>
      <w:r/>
    </w:p>
    <w:p>
      <w:pPr>
        <w:pStyle w:val="BodyText"/>
        <w:spacing w:line="325" w:lineRule="auto"/>
        <w:rPr/>
      </w:pPr>
      <w:r/>
    </w:p>
    <w:p>
      <w:pPr>
        <w:pStyle w:val="BodyText"/>
        <w:spacing w:before="154" w:line="192" w:lineRule="auto"/>
        <w:outlineLvl w:val="3"/>
        <w:rPr>
          <w:rFonts w:ascii="Microsoft YaHei" w:hAnsi="Microsoft YaHei" w:eastAsia="Microsoft YaHei" w:cs="Microsoft YaHei"/>
          <w:sz w:val="36"/>
          <w:szCs w:val="36"/>
        </w:rPr>
      </w:pPr>
      <w:r>
        <w:rPr>
          <w:sz w:val="36"/>
          <w:szCs w:val="36"/>
          <w:color w:val="262626"/>
          <w:spacing w:val="-1"/>
        </w:rPr>
        <w:t>4.</w:t>
      </w:r>
      <w:r>
        <w:rPr>
          <w:sz w:val="36"/>
          <w:szCs w:val="36"/>
          <w:color w:val="262626"/>
          <w:spacing w:val="41"/>
        </w:rPr>
        <w:t xml:space="preserve"> </w:t>
      </w:r>
      <w:r>
        <w:rPr>
          <w:rFonts w:ascii="Microsoft YaHei" w:hAnsi="Microsoft YaHei" w:eastAsia="Microsoft YaHei" w:cs="Microsoft YaHei"/>
          <w:sz w:val="36"/>
          <w:szCs w:val="36"/>
          <w:color w:val="262626"/>
          <w:spacing w:val="-1"/>
        </w:rPr>
        <w:t>渐进式披露机制的核心设计</w:t>
      </w:r>
    </w:p>
    <w:p>
      <w:pPr>
        <w:pStyle w:val="BodyText"/>
        <w:ind w:left="198"/>
        <w:spacing w:before="278" w:line="191"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第一层：元数据层 </w:t>
      </w:r>
      <w:r>
        <w:rPr>
          <w:sz w:val="22"/>
          <w:szCs w:val="22"/>
          <w:color w:val="262626"/>
          <w:spacing w:val="5"/>
        </w:rPr>
        <w:t>——</w:t>
      </w:r>
      <w:r>
        <w:rPr>
          <w:sz w:val="22"/>
          <w:szCs w:val="22"/>
          <w:color w:val="262626"/>
          <w:spacing w:val="36"/>
        </w:rPr>
        <w:t xml:space="preserve"> </w:t>
      </w:r>
      <w:r>
        <w:rPr>
          <w:rFonts w:ascii="Microsoft YaHei" w:hAnsi="Microsoft YaHei" w:eastAsia="Microsoft YaHei" w:cs="Microsoft YaHei"/>
          <w:sz w:val="22"/>
          <w:szCs w:val="22"/>
          <w:color w:val="262626"/>
          <w:spacing w:val="5"/>
        </w:rPr>
        <w:t>始终可见的目录索引</w:t>
      </w:r>
    </w:p>
    <w:p>
      <w:pPr>
        <w:pStyle w:val="BodyText"/>
        <w:ind w:left="648"/>
        <w:spacing w:before="103" w:line="229" w:lineRule="auto"/>
        <w:rPr>
          <w:rFonts w:ascii="Microsoft YaHei" w:hAnsi="Microsoft YaHei" w:eastAsia="Microsoft YaHei" w:cs="Microsoft YaHei"/>
          <w:sz w:val="22"/>
          <w:szCs w:val="22"/>
        </w:rPr>
      </w:pPr>
      <w:r>
        <w:pict>
          <v:shape id="_x0000_s286" style="position:absolute;margin-left:113.301pt;margin-top:5.99299pt;mso-position-vertical-relative:text;mso-position-horizontal-relative:text;width:140.25pt;height:15pt;z-index:255415296;" filled="false" strokecolor="#E7E9E8" strokeweight="0.75pt" coordsize="2805,300" coordorigin="0,0" path="m7,240l7,60c7,52,8,45,11,39c14,32,17,27,22,22c27,17,33,13,39,11c46,8,53,7,60,7l630,7c636,7,643,8,650,11c656,13,662,17,667,22c672,27,675,32,678,39c681,45,682,52,682,60l682,240c682,246,681,253,678,259c675,265,672,271,667,276c662,280,656,284,650,287c643,291,636,292,630,292l60,292c53,292,46,291,39,287c33,284,27,280,22,276c17,271,14,265,11,259c8,253,7,246,7,240m1162,240l1162,60c1162,52,1163,45,1166,39c1169,32,1172,27,1177,22c1182,17,1188,13,1194,11c1201,8,1208,7,1215,7l2745,7c2751,7,2758,8,2765,11c2771,13,2777,17,2782,22c2787,27,2790,32,2793,39c2796,45,2797,52,2797,60l2797,240c2797,246,2796,253,2793,259c2790,265,2787,271,2782,276c2777,280,2771,284,2765,287c2758,291,2751,292,2745,292l1215,292c1208,292,1201,291,1194,287c1188,284,1182,280,1177,276c1172,271,1169,265,1166,259c1163,253,1162,246,1162,240e">
            <v:stroke joinstyle="miter" miterlimit="4"/>
          </v:shape>
        </w:pict>
      </w: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所有 </w:t>
      </w:r>
      <w:r>
        <w:rPr>
          <w:sz w:val="22"/>
          <w:szCs w:val="22"/>
          <w:color w:val="262626"/>
        </w:rPr>
        <w:t>Skill</w:t>
      </w:r>
      <w:r>
        <w:rPr>
          <w:sz w:val="22"/>
          <w:szCs w:val="22"/>
          <w:color w:val="262626"/>
          <w:spacing w:val="37"/>
          <w:w w:val="101"/>
        </w:rPr>
        <w:t xml:space="preserve"> </w:t>
      </w:r>
      <w:r>
        <w:rPr>
          <w:rFonts w:ascii="Microsoft YaHei" w:hAnsi="Microsoft YaHei" w:eastAsia="Microsoft YaHei" w:cs="Microsoft YaHei"/>
          <w:sz w:val="22"/>
          <w:szCs w:val="22"/>
          <w:color w:val="262626"/>
          <w:spacing w:val="6"/>
        </w:rPr>
        <w:t>的</w:t>
      </w:r>
      <w:r>
        <w:rPr>
          <w:rFonts w:ascii="Microsoft YaHei" w:hAnsi="Microsoft YaHei" w:eastAsia="Microsoft YaHei" w:cs="Microsoft YaHei"/>
          <w:sz w:val="22"/>
          <w:szCs w:val="22"/>
          <w:color w:val="262626"/>
          <w:spacing w:val="7"/>
        </w:rPr>
        <w:t xml:space="preserve">   </w:t>
      </w:r>
      <w:r>
        <w:rPr>
          <w:rFonts w:ascii="Lucida Console" w:hAnsi="Lucida Console" w:eastAsia="Lucida Console" w:cs="Lucida Console"/>
          <w:sz w:val="22"/>
          <w:szCs w:val="22"/>
          <w:color w:val="262626"/>
        </w:rPr>
        <w:t>name</w:t>
      </w:r>
      <w:r>
        <w:rPr>
          <w:rFonts w:ascii="Lucida Console" w:hAnsi="Lucida Console" w:eastAsia="Lucida Console" w:cs="Lucida Console"/>
          <w:sz w:val="22"/>
          <w:szCs w:val="22"/>
          <w:color w:val="262626"/>
          <w:spacing w:val="-84"/>
        </w:rPr>
        <w:t xml:space="preserve"> </w:t>
      </w:r>
      <w:r>
        <w:rPr>
          <w:sz w:val="22"/>
          <w:szCs w:val="22"/>
          <w:position w:val="-6"/>
        </w:rPr>
        <w:drawing>
          <wp:inline distT="0" distB="0" distL="0" distR="0">
            <wp:extent cx="12518" cy="11906"/>
            <wp:effectExtent l="0" t="0" r="0" b="0"/>
            <wp:docPr id="1738" name="IM 1738"/>
            <wp:cNvGraphicFramePr/>
            <a:graphic>
              <a:graphicData uri="http://schemas.openxmlformats.org/drawingml/2006/picture">
                <pic:pic>
                  <pic:nvPicPr>
                    <pic:cNvPr id="1738" name="IM 1738"/>
                    <pic:cNvPicPr/>
                  </pic:nvPicPr>
                  <pic:blipFill>
                    <a:blip r:embed="rId1512"/>
                    <a:stretch>
                      <a:fillRect/>
                    </a:stretch>
                  </pic:blipFill>
                  <pic:spPr>
                    <a:xfrm rot="0">
                      <a:off x="0" y="0"/>
                      <a:ext cx="12518" cy="11906"/>
                    </a:xfrm>
                    <a:prstGeom prst="rect">
                      <a:avLst/>
                    </a:prstGeom>
                  </pic:spPr>
                </pic:pic>
              </a:graphicData>
            </a:graphic>
          </wp:inline>
        </w:drawing>
      </w:r>
      <w:r>
        <w:rPr>
          <w:rFonts w:ascii="Lucida Console" w:hAnsi="Lucida Console" w:eastAsia="Lucida Console" w:cs="Lucida Console"/>
          <w:sz w:val="22"/>
          <w:szCs w:val="22"/>
          <w:color w:val="262626"/>
          <w:spacing w:val="4"/>
        </w:rPr>
        <w:t xml:space="preserve"> </w:t>
      </w:r>
      <w:r>
        <w:rPr>
          <w:rFonts w:ascii="Microsoft YaHei" w:hAnsi="Microsoft YaHei" w:eastAsia="Microsoft YaHei" w:cs="Microsoft YaHei"/>
          <w:sz w:val="22"/>
          <w:szCs w:val="22"/>
          <w:color w:val="262626"/>
          <w:spacing w:val="6"/>
        </w:rPr>
        <w:t>和</w:t>
      </w:r>
      <w:r>
        <w:rPr>
          <w:rFonts w:ascii="Microsoft YaHei" w:hAnsi="Microsoft YaHei" w:eastAsia="Microsoft YaHei" w:cs="Microsoft YaHei"/>
          <w:sz w:val="22"/>
          <w:szCs w:val="22"/>
          <w:color w:val="262626"/>
          <w:spacing w:val="4"/>
        </w:rPr>
        <w:t xml:space="preserve">   </w:t>
      </w:r>
      <w:r>
        <w:rPr>
          <w:rFonts w:ascii="Lucida Console" w:hAnsi="Lucida Console" w:eastAsia="Lucida Console" w:cs="Lucida Console"/>
          <w:sz w:val="22"/>
          <w:szCs w:val="22"/>
          <w:color w:val="262626"/>
        </w:rPr>
        <w:t>description</w:t>
      </w:r>
      <w:r>
        <w:rPr>
          <w:rFonts w:ascii="Lucida Console" w:hAnsi="Lucida Console" w:eastAsia="Lucida Console" w:cs="Lucida Console"/>
          <w:sz w:val="22"/>
          <w:szCs w:val="22"/>
          <w:color w:val="262626"/>
          <w:spacing w:val="-72"/>
        </w:rPr>
        <w:t xml:space="preserve"> </w:t>
      </w:r>
      <w:r>
        <w:rPr>
          <w:sz w:val="22"/>
          <w:szCs w:val="22"/>
          <w:position w:val="-6"/>
        </w:rPr>
        <w:drawing>
          <wp:inline distT="0" distB="0" distL="0" distR="0">
            <wp:extent cx="12473" cy="11906"/>
            <wp:effectExtent l="0" t="0" r="0" b="0"/>
            <wp:docPr id="1740" name="IM 1740"/>
            <wp:cNvGraphicFramePr/>
            <a:graphic>
              <a:graphicData uri="http://schemas.openxmlformats.org/drawingml/2006/picture">
                <pic:pic>
                  <pic:nvPicPr>
                    <pic:cNvPr id="1740" name="IM 1740"/>
                    <pic:cNvPicPr/>
                  </pic:nvPicPr>
                  <pic:blipFill>
                    <a:blip r:embed="rId1513"/>
                    <a:stretch>
                      <a:fillRect/>
                    </a:stretch>
                  </pic:blipFill>
                  <pic:spPr>
                    <a:xfrm rot="0">
                      <a:off x="0" y="0"/>
                      <a:ext cx="12473" cy="11906"/>
                    </a:xfrm>
                    <a:prstGeom prst="rect">
                      <a:avLst/>
                    </a:prstGeom>
                  </pic:spPr>
                </pic:pic>
              </a:graphicData>
            </a:graphic>
          </wp:inline>
        </w:drawing>
      </w:r>
      <w:r>
        <w:rPr>
          <w:rFonts w:ascii="Lucida Console" w:hAnsi="Lucida Console" w:eastAsia="Lucida Console" w:cs="Lucida Console"/>
          <w:sz w:val="22"/>
          <w:szCs w:val="22"/>
          <w:color w:val="262626"/>
          <w:spacing w:val="-8"/>
        </w:rPr>
        <w:t xml:space="preserve"> </w:t>
      </w:r>
      <w:r>
        <w:rPr>
          <w:rFonts w:ascii="Microsoft YaHei" w:hAnsi="Microsoft YaHei" w:eastAsia="Microsoft YaHei" w:cs="Microsoft YaHei"/>
          <w:sz w:val="22"/>
          <w:szCs w:val="22"/>
          <w:color w:val="262626"/>
          <w:spacing w:val="6"/>
        </w:rPr>
        <w:t>永久加载</w:t>
      </w:r>
    </w:p>
    <w:p>
      <w:pPr>
        <w:pStyle w:val="BodyText"/>
        <w:ind w:left="648"/>
        <w:spacing w:before="13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占用极小</w:t>
      </w:r>
      <w:r>
        <w:rPr>
          <w:rFonts w:ascii="Microsoft YaHei" w:hAnsi="Microsoft YaHei" w:eastAsia="Microsoft YaHei" w:cs="Microsoft YaHei"/>
          <w:sz w:val="22"/>
          <w:szCs w:val="22"/>
          <w:color w:val="262626"/>
          <w:spacing w:val="24"/>
        </w:rPr>
        <w:t xml:space="preserve"> </w:t>
      </w:r>
      <w:r>
        <w:rPr>
          <w:sz w:val="22"/>
          <w:szCs w:val="22"/>
          <w:color w:val="262626"/>
        </w:rPr>
        <w:t>token</w:t>
      </w:r>
      <w:r>
        <w:rPr>
          <w:sz w:val="22"/>
          <w:szCs w:val="22"/>
          <w:color w:val="262626"/>
          <w:spacing w:val="26"/>
          <w:w w:val="101"/>
        </w:rPr>
        <w:t xml:space="preserve"> </w:t>
      </w:r>
      <w:r>
        <w:rPr>
          <w:rFonts w:ascii="Microsoft YaHei" w:hAnsi="Microsoft YaHei" w:eastAsia="Microsoft YaHei" w:cs="Microsoft YaHei"/>
          <w:sz w:val="22"/>
          <w:szCs w:val="22"/>
          <w:color w:val="262626"/>
          <w:spacing w:val="4"/>
        </w:rPr>
        <w:t>开销，</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4"/>
        </w:rPr>
        <w:t>便于快速路由</w:t>
      </w:r>
    </w:p>
    <w:p>
      <w:pPr>
        <w:pStyle w:val="BodyText"/>
        <w:ind w:left="648"/>
        <w:spacing w:before="145" w:line="187" w:lineRule="auto"/>
        <w:rPr>
          <w:sz w:val="22"/>
          <w:szCs w:val="22"/>
        </w:rPr>
      </w:pPr>
      <w:r>
        <w:rPr>
          <w:rFonts w:ascii="Microsoft YaHei" w:hAnsi="Microsoft YaHei" w:eastAsia="Microsoft YaHei" w:cs="Microsoft YaHei"/>
          <w:sz w:val="11"/>
          <w:szCs w:val="11"/>
          <w:color w:val="262626"/>
          <w:spacing w:val="7"/>
          <w:position w:val="3"/>
        </w:rPr>
        <w:t>○    </w:t>
      </w:r>
      <w:r>
        <w:rPr>
          <w:rFonts w:ascii="Microsoft YaHei" w:hAnsi="Microsoft YaHei" w:eastAsia="Microsoft YaHei" w:cs="Microsoft YaHei"/>
          <w:sz w:val="22"/>
          <w:szCs w:val="22"/>
          <w:color w:val="262626"/>
          <w:spacing w:val="7"/>
        </w:rPr>
        <w:t>模型据此判断请求归属哪个</w:t>
      </w:r>
      <w:r>
        <w:rPr>
          <w:rFonts w:ascii="Microsoft YaHei" w:hAnsi="Microsoft YaHei" w:eastAsia="Microsoft YaHei" w:cs="Microsoft YaHei"/>
          <w:sz w:val="22"/>
          <w:szCs w:val="22"/>
          <w:color w:val="262626"/>
          <w:spacing w:val="19"/>
          <w:w w:val="101"/>
        </w:rPr>
        <w:t xml:space="preserve"> </w:t>
      </w:r>
      <w:r>
        <w:rPr>
          <w:sz w:val="22"/>
          <w:szCs w:val="22"/>
          <w:color w:val="262626"/>
        </w:rPr>
        <w:t>Skill</w:t>
      </w:r>
    </w:p>
    <w:p>
      <w:pPr>
        <w:pStyle w:val="BodyText"/>
        <w:ind w:left="198"/>
        <w:spacing w:before="155" w:line="191" w:lineRule="auto"/>
        <w:rPr>
          <w:rFonts w:ascii="Microsoft YaHei" w:hAnsi="Microsoft YaHei" w:eastAsia="Microsoft YaHei" w:cs="Microsoft YaHei"/>
          <w:sz w:val="22"/>
          <w:szCs w:val="22"/>
        </w:rPr>
      </w:pPr>
      <w:r>
        <w:pict>
          <v:shape id="_x0000_s288" style="position:absolute;margin-left:214.551pt;margin-top:28.8039pt;mso-position-vertical-relative:text;mso-position-horizontal-relative:text;width:62.25pt;height:15pt;z-index:255413248;" filled="false" strokecolor="#E7E9E8" strokeweight="0.75pt" coordsize="1245,300" coordorigin="0,0" path="m7,240l7,60c7,52,8,45,11,39c14,33,17,27,22,22c27,17,33,13,39,11c46,8,53,7,60,7l1185,7c1191,7,1198,8,1205,11c1211,13,1217,17,1222,22c1227,27,1230,33,1233,39c1236,45,1237,52,1237,60l1237,240c1237,246,1236,253,1233,259c1230,265,1227,271,1222,276c1217,281,1211,285,1205,288c1198,291,1191,292,1185,292l60,292c53,292,46,291,39,288c33,285,27,281,22,276c17,271,14,265,11,259c8,253,7,246,7,240e">
            <v:stroke joinstyle="miter" miterlimit="4"/>
          </v:shape>
        </w:pict>
      </w: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第二层：指令层 </w:t>
      </w:r>
      <w:r>
        <w:rPr>
          <w:sz w:val="22"/>
          <w:szCs w:val="22"/>
          <w:color w:val="262626"/>
          <w:spacing w:val="5"/>
        </w:rPr>
        <w:t>——</w:t>
      </w:r>
      <w:r>
        <w:rPr>
          <w:sz w:val="22"/>
          <w:szCs w:val="22"/>
          <w:color w:val="262626"/>
          <w:spacing w:val="36"/>
        </w:rPr>
        <w:t xml:space="preserve"> </w:t>
      </w:r>
      <w:r>
        <w:rPr>
          <w:rFonts w:ascii="Microsoft YaHei" w:hAnsi="Microsoft YaHei" w:eastAsia="Microsoft YaHei" w:cs="Microsoft YaHei"/>
          <w:sz w:val="22"/>
          <w:szCs w:val="22"/>
          <w:color w:val="262626"/>
          <w:spacing w:val="5"/>
        </w:rPr>
        <w:t>按需加载的行为规范</w:t>
      </w:r>
    </w:p>
    <w:p>
      <w:pPr>
        <w:pStyle w:val="BodyText"/>
        <w:ind w:left="648"/>
        <w:spacing w:before="150" w:line="19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rPr>
        <w:t>○    </w:t>
      </w:r>
      <w:r>
        <w:rPr>
          <w:rFonts w:ascii="Microsoft YaHei" w:hAnsi="Microsoft YaHei" w:eastAsia="Microsoft YaHei" w:cs="Microsoft YaHei"/>
          <w:sz w:val="22"/>
          <w:szCs w:val="22"/>
          <w:color w:val="262626"/>
          <w:spacing w:val="5"/>
        </w:rPr>
        <w:t>仅当 </w:t>
      </w:r>
      <w:r>
        <w:rPr>
          <w:sz w:val="22"/>
          <w:szCs w:val="22"/>
          <w:color w:val="262626"/>
        </w:rPr>
        <w:t>Skill</w:t>
      </w:r>
      <w:r>
        <w:rPr>
          <w:sz w:val="22"/>
          <w:szCs w:val="22"/>
          <w:color w:val="262626"/>
          <w:spacing w:val="33"/>
          <w:w w:val="101"/>
        </w:rPr>
        <w:t xml:space="preserve"> </w:t>
      </w:r>
      <w:r>
        <w:rPr>
          <w:rFonts w:ascii="Microsoft YaHei" w:hAnsi="Microsoft YaHei" w:eastAsia="Microsoft YaHei" w:cs="Microsoft YaHei"/>
          <w:sz w:val="22"/>
          <w:szCs w:val="22"/>
          <w:color w:val="262626"/>
          <w:spacing w:val="5"/>
        </w:rPr>
        <w:t>被选中时才加载其完整</w:t>
      </w:r>
      <w:r>
        <w:rPr>
          <w:rFonts w:ascii="Microsoft YaHei" w:hAnsi="Microsoft YaHei" w:eastAsia="Microsoft YaHei" w:cs="Microsoft YaHei"/>
          <w:sz w:val="22"/>
          <w:szCs w:val="22"/>
          <w:color w:val="262626"/>
          <w:spacing w:val="7"/>
        </w:rPr>
        <w:t xml:space="preserve">   </w:t>
      </w:r>
      <w:hyperlink w:history="true" r:id="rId1502">
        <w:r>
          <w:rPr>
            <w:rFonts w:ascii="Lucida Console" w:hAnsi="Lucida Console" w:eastAsia="Lucida Console" w:cs="Lucida Console"/>
            <w:sz w:val="22"/>
            <w:szCs w:val="22"/>
            <w:color w:val="262626"/>
          </w:rPr>
          <w:t>skill</w:t>
        </w:r>
        <w:r>
          <w:rPr>
            <w:rFonts w:ascii="Lucida Console" w:hAnsi="Lucida Console" w:eastAsia="Lucida Console" w:cs="Lucida Console"/>
            <w:sz w:val="22"/>
            <w:szCs w:val="22"/>
            <w:color w:val="262626"/>
            <w:spacing w:val="5"/>
          </w:rPr>
          <w:t>.</w:t>
        </w:r>
        <w:r>
          <w:rPr>
            <w:rFonts w:ascii="Lucida Console" w:hAnsi="Lucida Console" w:eastAsia="Lucida Console" w:cs="Lucida Console"/>
            <w:sz w:val="22"/>
            <w:szCs w:val="22"/>
            <w:color w:val="262626"/>
          </w:rPr>
          <w:t>md</w:t>
        </w:r>
      </w:hyperlink>
      <w:r>
        <w:rPr>
          <w:rFonts w:ascii="Lucida Console" w:hAnsi="Lucida Console" w:eastAsia="Lucida Console" w:cs="Lucida Console"/>
          <w:sz w:val="22"/>
          <w:szCs w:val="22"/>
          <w:color w:val="262626"/>
          <w:spacing w:val="-68"/>
        </w:rPr>
        <w:t xml:space="preserve"> </w:t>
      </w:r>
      <w:r>
        <w:rPr>
          <w:sz w:val="22"/>
          <w:szCs w:val="22"/>
          <w:position w:val="-5"/>
        </w:rPr>
        <w:drawing>
          <wp:inline distT="0" distB="0" distL="0" distR="0">
            <wp:extent cx="12548" cy="11906"/>
            <wp:effectExtent l="0" t="0" r="0" b="0"/>
            <wp:docPr id="1742" name="IM 1742"/>
            <wp:cNvGraphicFramePr/>
            <a:graphic>
              <a:graphicData uri="http://schemas.openxmlformats.org/drawingml/2006/picture">
                <pic:pic>
                  <pic:nvPicPr>
                    <pic:cNvPr id="1742" name="IM 1742"/>
                    <pic:cNvPicPr/>
                  </pic:nvPicPr>
                  <pic:blipFill>
                    <a:blip r:embed="rId1514"/>
                    <a:stretch>
                      <a:fillRect/>
                    </a:stretch>
                  </pic:blipFill>
                  <pic:spPr>
                    <a:xfrm rot="0">
                      <a:off x="0" y="0"/>
                      <a:ext cx="12548" cy="11906"/>
                    </a:xfrm>
                    <a:prstGeom prst="rect">
                      <a:avLst/>
                    </a:prstGeom>
                  </pic:spPr>
                </pic:pic>
              </a:graphicData>
            </a:graphic>
          </wp:inline>
        </w:drawing>
      </w:r>
      <w:r>
        <w:rPr>
          <w:rFonts w:ascii="Lucida Console" w:hAnsi="Lucida Console" w:eastAsia="Lucida Console" w:cs="Lucida Console"/>
          <w:sz w:val="22"/>
          <w:szCs w:val="22"/>
          <w:color w:val="262626"/>
          <w:spacing w:val="3"/>
        </w:rPr>
        <w:t xml:space="preserve"> </w:t>
      </w:r>
      <w:r>
        <w:rPr>
          <w:rFonts w:ascii="Microsoft YaHei" w:hAnsi="Microsoft YaHei" w:eastAsia="Microsoft YaHei" w:cs="Microsoft YaHei"/>
          <w:sz w:val="22"/>
          <w:szCs w:val="22"/>
          <w:color w:val="262626"/>
          <w:spacing w:val="5"/>
        </w:rPr>
        <w:t>内容</w:t>
      </w:r>
    </w:p>
    <w:p>
      <w:pPr>
        <w:ind w:left="648"/>
        <w:spacing w:before="123"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w:t>
      </w:r>
      <w:r>
        <w:rPr>
          <w:rFonts w:ascii="Microsoft YaHei" w:hAnsi="Microsoft YaHei" w:eastAsia="Microsoft YaHei" w:cs="Microsoft YaHei"/>
          <w:sz w:val="11"/>
          <w:szCs w:val="11"/>
          <w:color w:val="262626"/>
          <w:spacing w:val="9"/>
          <w:w w:val="101"/>
          <w:position w:val="3"/>
        </w:rPr>
        <w:t xml:space="preserve">    </w:t>
      </w:r>
      <w:r>
        <w:rPr>
          <w:rFonts w:ascii="Microsoft YaHei" w:hAnsi="Microsoft YaHei" w:eastAsia="Microsoft YaHei" w:cs="Microsoft YaHei"/>
          <w:sz w:val="22"/>
          <w:szCs w:val="22"/>
          <w:color w:val="262626"/>
          <w:spacing w:val="5"/>
        </w:rPr>
        <w:t>避免无关指令污染上下文</w:t>
      </w:r>
    </w:p>
    <w:p>
      <w:pPr>
        <w:pStyle w:val="BodyText"/>
        <w:ind w:left="648"/>
        <w:spacing w:before="15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1"/>
          <w:position w:val="3"/>
        </w:rPr>
        <w:t>○</w:t>
      </w:r>
      <w:r>
        <w:rPr>
          <w:rFonts w:ascii="Microsoft YaHei" w:hAnsi="Microsoft YaHei" w:eastAsia="Microsoft YaHei" w:cs="Microsoft YaHei"/>
          <w:sz w:val="11"/>
          <w:szCs w:val="11"/>
          <w:color w:val="262626"/>
          <w:spacing w:val="7"/>
          <w:position w:val="3"/>
        </w:rPr>
        <w:t xml:space="preserve">    </w:t>
      </w:r>
      <w:r>
        <w:rPr>
          <w:rFonts w:ascii="Microsoft YaHei" w:hAnsi="Microsoft YaHei" w:eastAsia="Microsoft YaHei" w:cs="Microsoft YaHei"/>
          <w:sz w:val="22"/>
          <w:szCs w:val="22"/>
          <w:color w:val="262626"/>
          <w:spacing w:val="11"/>
        </w:rPr>
        <w:t>显著节省 </w:t>
      </w:r>
      <w:r>
        <w:rPr>
          <w:sz w:val="22"/>
          <w:szCs w:val="22"/>
          <w:color w:val="262626"/>
        </w:rPr>
        <w:t>token</w:t>
      </w:r>
      <w:r>
        <w:rPr>
          <w:sz w:val="22"/>
          <w:szCs w:val="22"/>
          <w:color w:val="262626"/>
          <w:spacing w:val="22"/>
        </w:rPr>
        <w:t xml:space="preserve"> </w:t>
      </w:r>
      <w:r>
        <w:rPr>
          <w:rFonts w:ascii="Microsoft YaHei" w:hAnsi="Microsoft YaHei" w:eastAsia="Microsoft YaHei" w:cs="Microsoft YaHei"/>
          <w:sz w:val="22"/>
          <w:szCs w:val="22"/>
          <w:color w:val="262626"/>
          <w:spacing w:val="11"/>
        </w:rPr>
        <w:t>使用量</w:t>
      </w:r>
    </w:p>
    <w:p>
      <w:pPr>
        <w:pStyle w:val="BodyText"/>
        <w:ind w:left="198"/>
        <w:spacing w:before="143" w:line="192"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第三层：资源层 </w:t>
      </w:r>
      <w:r>
        <w:rPr>
          <w:sz w:val="22"/>
          <w:szCs w:val="22"/>
          <w:color w:val="262626"/>
          <w:spacing w:val="5"/>
        </w:rPr>
        <w:t>——</w:t>
      </w:r>
      <w:r>
        <w:rPr>
          <w:sz w:val="22"/>
          <w:szCs w:val="22"/>
          <w:color w:val="262626"/>
          <w:spacing w:val="36"/>
        </w:rPr>
        <w:t xml:space="preserve"> </w:t>
      </w:r>
      <w:r>
        <w:rPr>
          <w:rFonts w:ascii="Microsoft YaHei" w:hAnsi="Microsoft YaHei" w:eastAsia="Microsoft YaHei" w:cs="Microsoft YaHei"/>
          <w:sz w:val="22"/>
          <w:szCs w:val="22"/>
          <w:color w:val="262626"/>
          <w:spacing w:val="5"/>
        </w:rPr>
        <w:t>条件触发的深层依赖</w:t>
      </w:r>
    </w:p>
    <w:p>
      <w:pPr>
        <w:ind w:left="648"/>
        <w:spacing w:before="102" w:line="229" w:lineRule="auto"/>
        <w:rPr>
          <w:rFonts w:ascii="Microsoft YaHei" w:hAnsi="Microsoft YaHei" w:eastAsia="Microsoft YaHei" w:cs="Microsoft YaHei"/>
          <w:sz w:val="22"/>
          <w:szCs w:val="22"/>
        </w:rPr>
      </w:pPr>
      <w:r>
        <w:pict>
          <v:shape id="_x0000_s290" style="position:absolute;margin-left:73.551pt;margin-top:5.90705pt;mso-position-vertical-relative:text;mso-position-horizontal-relative:text;width:203.25pt;height:15pt;z-index:255414272;" filled="false" strokecolor="#E7E9E8" strokeweight="0.75pt" coordsize="4065,300" coordorigin="0,0" path="m7,240l7,60c7,52,8,45,11,38c14,32,17,26,22,22c27,17,33,13,39,10c46,8,53,7,60,7l1305,7c1311,7,1318,8,1325,10c1331,13,1337,17,1342,22c1347,26,1350,32,1353,38c1356,45,1357,52,1357,60l1357,240c1357,246,1356,252,1353,259c1350,265,1347,271,1342,276c1337,281,1331,285,1325,287c1318,290,1311,292,1305,292l60,292c53,292,46,290,39,287c33,285,27,281,22,276c17,271,14,265,11,259c8,252,7,246,7,240m3112,240l3112,60c3112,52,3113,45,3116,38c3119,32,3122,26,3127,22c3132,17,3138,13,3144,10c3151,8,3158,7,3165,7l4005,7c4011,7,4018,8,4025,10c4031,13,4037,17,4042,22c4047,26,4050,32,4053,38c4056,45,4057,52,4057,60l4057,240c4057,246,4056,252,4053,259c4050,265,4047,271,4042,276c4037,281,4031,285,4025,287c4018,290,4011,292,4005,292l3165,292c3158,292,3151,290,3144,287c3138,285,3132,281,3127,276c3122,271,3119,265,3116,259c3113,252,3112,246,3112,240e">
            <v:stroke joinstyle="miter" miterlimit="4"/>
          </v:shape>
        </w:pict>
      </w:r>
      <w:r>
        <w:rPr>
          <w:rFonts w:ascii="Microsoft YaHei" w:hAnsi="Microsoft YaHei" w:eastAsia="Microsoft YaHei" w:cs="Microsoft YaHei"/>
          <w:sz w:val="11"/>
          <w:szCs w:val="11"/>
          <w:color w:val="262626"/>
          <w:spacing w:val="-1"/>
          <w:position w:val="3"/>
        </w:rPr>
        <w:t>○    </w:t>
      </w:r>
      <w:r>
        <w:rPr>
          <w:rFonts w:ascii="Microsoft YaHei" w:hAnsi="Microsoft YaHei" w:eastAsia="Microsoft YaHei" w:cs="Microsoft YaHei"/>
          <w:sz w:val="22"/>
          <w:szCs w:val="22"/>
          <w:color w:val="262626"/>
          <w:spacing w:val="-1"/>
        </w:rPr>
        <w:t>包含    </w:t>
      </w:r>
      <w:r>
        <w:rPr>
          <w:rFonts w:ascii="Lucida Console" w:hAnsi="Lucida Console" w:eastAsia="Lucida Console" w:cs="Lucida Console"/>
          <w:sz w:val="22"/>
          <w:szCs w:val="22"/>
          <w:color w:val="262626"/>
          <w:spacing w:val="-1"/>
        </w:rPr>
        <w:t>reference</w:t>
      </w:r>
      <w:r>
        <w:rPr>
          <w:rFonts w:ascii="Lucida Console" w:hAnsi="Lucida Console" w:eastAsia="Lucida Console" w:cs="Lucida Console"/>
          <w:sz w:val="22"/>
          <w:szCs w:val="22"/>
          <w:color w:val="262626"/>
          <w:spacing w:val="-70"/>
        </w:rPr>
        <w:t xml:space="preserve"> </w:t>
      </w:r>
      <w:r>
        <w:rPr>
          <w:sz w:val="22"/>
          <w:szCs w:val="22"/>
          <w:position w:val="-6"/>
        </w:rPr>
        <w:drawing>
          <wp:inline distT="0" distB="0" distL="0" distR="0">
            <wp:extent cx="12562" cy="12700"/>
            <wp:effectExtent l="0" t="0" r="0" b="0"/>
            <wp:docPr id="1744" name="IM 1744"/>
            <wp:cNvGraphicFramePr/>
            <a:graphic>
              <a:graphicData uri="http://schemas.openxmlformats.org/drawingml/2006/picture">
                <pic:pic>
                  <pic:nvPicPr>
                    <pic:cNvPr id="1744" name="IM 1744"/>
                    <pic:cNvPicPr/>
                  </pic:nvPicPr>
                  <pic:blipFill>
                    <a:blip r:embed="rId1515"/>
                    <a:stretch>
                      <a:fillRect/>
                    </a:stretch>
                  </pic:blipFill>
                  <pic:spPr>
                    <a:xfrm rot="0">
                      <a:off x="0" y="0"/>
                      <a:ext cx="12562" cy="12700"/>
                    </a:xfrm>
                    <a:prstGeom prst="rect">
                      <a:avLst/>
                    </a:prstGeom>
                  </pic:spPr>
                </pic:pic>
              </a:graphicData>
            </a:graphic>
          </wp:inline>
        </w:drawing>
      </w:r>
      <w:r>
        <w:rPr>
          <w:rFonts w:ascii="Lucida Console" w:hAnsi="Lucida Console" w:eastAsia="Lucida Console" w:cs="Lucida Console"/>
          <w:sz w:val="22"/>
          <w:szCs w:val="22"/>
          <w:color w:val="262626"/>
          <w:spacing w:val="-69"/>
        </w:rPr>
        <w:t xml:space="preserve"> </w:t>
      </w:r>
      <w:r>
        <w:rPr>
          <w:rFonts w:ascii="Microsoft YaHei" w:hAnsi="Microsoft YaHei" w:eastAsia="Microsoft YaHei" w:cs="Microsoft YaHei"/>
          <w:sz w:val="22"/>
          <w:szCs w:val="22"/>
          <w:color w:val="262626"/>
          <w:spacing w:val="-1"/>
        </w:rPr>
        <w:t>（</w:t>
      </w:r>
      <w:r>
        <w:rPr>
          <w:rFonts w:ascii="Microsoft YaHei" w:hAnsi="Microsoft YaHei" w:eastAsia="Microsoft YaHei" w:cs="Microsoft YaHei"/>
          <w:sz w:val="22"/>
          <w:szCs w:val="22"/>
          <w:color w:val="262626"/>
          <w:spacing w:val="-31"/>
        </w:rPr>
        <w:t xml:space="preserve"> </w:t>
      </w:r>
      <w:r>
        <w:rPr>
          <w:rFonts w:ascii="Microsoft YaHei" w:hAnsi="Microsoft YaHei" w:eastAsia="Microsoft YaHei" w:cs="Microsoft YaHei"/>
          <w:sz w:val="22"/>
          <w:szCs w:val="22"/>
          <w:color w:val="262626"/>
          <w:spacing w:val="-1"/>
        </w:rPr>
        <w:t>引用文件）</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1"/>
        </w:rPr>
        <w:t>和   </w:t>
      </w:r>
      <w:r>
        <w:rPr>
          <w:rFonts w:ascii="Lucida Console" w:hAnsi="Lucida Console" w:eastAsia="Lucida Console" w:cs="Lucida Console"/>
          <w:sz w:val="22"/>
          <w:szCs w:val="22"/>
          <w:color w:val="262626"/>
          <w:spacing w:val="-1"/>
        </w:rPr>
        <w:t>script</w:t>
      </w:r>
      <w:r>
        <w:rPr>
          <w:rFonts w:ascii="Lucida Console" w:hAnsi="Lucida Console" w:eastAsia="Lucida Console" w:cs="Lucida Console"/>
          <w:sz w:val="22"/>
          <w:szCs w:val="22"/>
          <w:color w:val="262626"/>
          <w:spacing w:val="-84"/>
        </w:rPr>
        <w:t xml:space="preserve"> </w:t>
      </w:r>
      <w:r>
        <w:rPr>
          <w:sz w:val="22"/>
          <w:szCs w:val="22"/>
          <w:position w:val="-6"/>
        </w:rPr>
        <w:drawing>
          <wp:inline distT="0" distB="0" distL="0" distR="0">
            <wp:extent cx="12440" cy="12700"/>
            <wp:effectExtent l="0" t="0" r="0" b="0"/>
            <wp:docPr id="1746" name="IM 1746"/>
            <wp:cNvGraphicFramePr/>
            <a:graphic>
              <a:graphicData uri="http://schemas.openxmlformats.org/drawingml/2006/picture">
                <pic:pic>
                  <pic:nvPicPr>
                    <pic:cNvPr id="1746" name="IM 1746"/>
                    <pic:cNvPicPr/>
                  </pic:nvPicPr>
                  <pic:blipFill>
                    <a:blip r:embed="rId1516"/>
                    <a:stretch>
                      <a:fillRect/>
                    </a:stretch>
                  </pic:blipFill>
                  <pic:spPr>
                    <a:xfrm rot="0">
                      <a:off x="0" y="0"/>
                      <a:ext cx="12440" cy="12700"/>
                    </a:xfrm>
                    <a:prstGeom prst="rect">
                      <a:avLst/>
                    </a:prstGeom>
                  </pic:spPr>
                </pic:pic>
              </a:graphicData>
            </a:graphic>
          </wp:inline>
        </w:drawing>
      </w:r>
      <w:r>
        <w:rPr>
          <w:rFonts w:ascii="Lucida Console" w:hAnsi="Lucida Console" w:eastAsia="Lucida Console" w:cs="Lucida Console"/>
          <w:sz w:val="22"/>
          <w:szCs w:val="22"/>
          <w:color w:val="262626"/>
          <w:spacing w:val="-67"/>
        </w:rPr>
        <w:t xml:space="preserve"> </w:t>
      </w:r>
      <w:r>
        <w:rPr>
          <w:rFonts w:ascii="Microsoft YaHei" w:hAnsi="Microsoft YaHei" w:eastAsia="Microsoft YaHei" w:cs="Microsoft YaHei"/>
          <w:sz w:val="22"/>
          <w:szCs w:val="22"/>
          <w:color w:val="262626"/>
          <w:spacing w:val="-1"/>
        </w:rPr>
        <w:t>（</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1"/>
        </w:rPr>
        <w:t>脚本）</w:t>
      </w:r>
    </w:p>
    <w:p>
      <w:pPr>
        <w:ind w:left="648"/>
        <w:spacing w:before="137"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只有满足特定条件时才会加载或执行</w:t>
      </w:r>
    </w:p>
    <w:p>
      <w:pPr>
        <w:pStyle w:val="BodyText"/>
        <w:ind w:left="648"/>
        <w:spacing w:before="167"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0"/>
          <w:position w:val="3"/>
        </w:rPr>
        <w:t>○    </w:t>
      </w:r>
      <w:r>
        <w:rPr>
          <w:rFonts w:ascii="Microsoft YaHei" w:hAnsi="Microsoft YaHei" w:eastAsia="Microsoft YaHei" w:cs="Microsoft YaHei"/>
          <w:sz w:val="22"/>
          <w:szCs w:val="22"/>
          <w:color w:val="262626"/>
          <w:spacing w:val="10"/>
        </w:rPr>
        <w:t>实现</w:t>
      </w:r>
      <w:r>
        <w:rPr>
          <w:sz w:val="22"/>
          <w:szCs w:val="22"/>
          <w:color w:val="262626"/>
          <w:spacing w:val="10"/>
        </w:rPr>
        <w:t>“</w:t>
      </w:r>
      <w:r>
        <w:rPr>
          <w:rFonts w:ascii="Microsoft YaHei" w:hAnsi="Microsoft YaHei" w:eastAsia="Microsoft YaHei" w:cs="Microsoft YaHei"/>
          <w:sz w:val="22"/>
          <w:szCs w:val="22"/>
          <w:color w:val="262626"/>
          <w:spacing w:val="10"/>
        </w:rPr>
        <w:t>按需中的按需</w:t>
      </w:r>
      <w:r>
        <w:rPr>
          <w:sz w:val="22"/>
          <w:szCs w:val="22"/>
          <w:color w:val="262626"/>
          <w:spacing w:val="10"/>
        </w:rPr>
        <w:t>”</w:t>
      </w:r>
      <w:r>
        <w:rPr>
          <w:rFonts w:ascii="Microsoft YaHei" w:hAnsi="Microsoft YaHei" w:eastAsia="Microsoft YaHei" w:cs="Microsoft YaHei"/>
          <w:sz w:val="22"/>
          <w:szCs w:val="22"/>
          <w:color w:val="262626"/>
          <w:spacing w:val="10"/>
        </w:rPr>
        <w:t>加载策略</w:t>
      </w:r>
    </w:p>
    <w:p>
      <w:pPr>
        <w:pStyle w:val="BodyText"/>
        <w:ind w:left="8"/>
        <w:spacing w:before="180"/>
        <w:tabs>
          <w:tab w:val="left" w:pos="10268"/>
        </w:tabs>
        <w:rPr/>
      </w:pPr>
      <w:r>
        <w:rPr>
          <w:u w:val="single" w:color="E7E9E8"/>
        </w:rPr>
        <w:tab/>
      </w:r>
    </w:p>
    <w:p>
      <w:pPr>
        <w:pStyle w:val="BodyText"/>
        <w:spacing w:line="307" w:lineRule="auto"/>
        <w:rPr/>
      </w:pPr>
      <w:r/>
    </w:p>
    <w:p>
      <w:pPr>
        <w:pStyle w:val="BodyText"/>
        <w:spacing w:line="307" w:lineRule="auto"/>
        <w:rPr/>
      </w:pPr>
      <w:r/>
    </w:p>
    <w:p>
      <w:pPr>
        <w:pStyle w:val="BodyText"/>
        <w:ind w:left="7"/>
        <w:spacing w:before="154" w:line="192" w:lineRule="auto"/>
        <w:outlineLvl w:val="3"/>
        <w:rPr>
          <w:rFonts w:ascii="Microsoft YaHei" w:hAnsi="Microsoft YaHei" w:eastAsia="Microsoft YaHei" w:cs="Microsoft YaHei"/>
          <w:sz w:val="36"/>
          <w:szCs w:val="36"/>
        </w:rPr>
      </w:pPr>
      <w:r>
        <w:rPr>
          <w:sz w:val="36"/>
          <w:szCs w:val="36"/>
          <w:color w:val="262626"/>
          <w:spacing w:val="3"/>
        </w:rPr>
        <w:t>5.</w:t>
      </w:r>
      <w:r>
        <w:rPr>
          <w:sz w:val="36"/>
          <w:szCs w:val="36"/>
          <w:color w:val="262626"/>
          <w:spacing w:val="38"/>
        </w:rPr>
        <w:t xml:space="preserve"> </w:t>
      </w:r>
      <w:r>
        <w:rPr>
          <w:rFonts w:ascii="Microsoft YaHei" w:hAnsi="Microsoft YaHei" w:eastAsia="Microsoft YaHei" w:cs="Microsoft YaHei"/>
          <w:sz w:val="36"/>
          <w:szCs w:val="36"/>
          <w:color w:val="262626"/>
          <w:spacing w:val="3"/>
        </w:rPr>
        <w:t>高级功能之</w:t>
      </w:r>
      <w:r>
        <w:rPr>
          <w:rFonts w:ascii="Microsoft YaHei" w:hAnsi="Microsoft YaHei" w:eastAsia="Microsoft YaHei" w:cs="Microsoft YaHei"/>
          <w:sz w:val="36"/>
          <w:szCs w:val="36"/>
          <w:color w:val="262626"/>
          <w:spacing w:val="38"/>
        </w:rPr>
        <w:t xml:space="preserve"> </w:t>
      </w:r>
      <w:r>
        <w:rPr>
          <w:sz w:val="36"/>
          <w:szCs w:val="36"/>
          <w:color w:val="262626"/>
        </w:rPr>
        <w:t>Reference</w:t>
      </w:r>
      <w:r>
        <w:rPr>
          <w:rFonts w:ascii="Microsoft YaHei" w:hAnsi="Microsoft YaHei" w:eastAsia="Microsoft YaHei" w:cs="Microsoft YaHei"/>
          <w:sz w:val="36"/>
          <w:szCs w:val="36"/>
          <w:color w:val="262626"/>
          <w:spacing w:val="3"/>
        </w:rPr>
        <w:t>：条件性知识注入</w:t>
      </w:r>
    </w:p>
    <w:p>
      <w:pPr>
        <w:pStyle w:val="BodyText"/>
        <w:ind w:left="198"/>
        <w:spacing w:before="280"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9"/>
          <w:position w:val="3"/>
        </w:rPr>
        <w:t>●    </w:t>
      </w:r>
      <w:r>
        <w:rPr>
          <w:sz w:val="22"/>
          <w:szCs w:val="22"/>
          <w:color w:val="262626"/>
        </w:rPr>
        <w:t>Reference</w:t>
      </w:r>
      <w:r>
        <w:rPr>
          <w:sz w:val="22"/>
          <w:szCs w:val="22"/>
          <w:color w:val="262626"/>
          <w:spacing w:val="23"/>
        </w:rPr>
        <w:t xml:space="preserve"> </w:t>
      </w:r>
      <w:r>
        <w:rPr>
          <w:rFonts w:ascii="Microsoft YaHei" w:hAnsi="Microsoft YaHei" w:eastAsia="Microsoft YaHei" w:cs="Microsoft YaHei"/>
          <w:sz w:val="22"/>
          <w:szCs w:val="22"/>
          <w:color w:val="262626"/>
          <w:spacing w:val="9"/>
        </w:rPr>
        <w:t>用于引入外部参考文档</w:t>
      </w:r>
    </w:p>
    <w:p>
      <w:pPr>
        <w:ind w:left="648"/>
        <w:spacing w:before="144" w:line="187" w:lineRule="auto"/>
        <w:rPr>
          <w:rFonts w:ascii="Microsoft YaHei" w:hAnsi="Microsoft YaHei" w:eastAsia="Microsoft YaHei" w:cs="Microsoft YaHei"/>
          <w:sz w:val="22"/>
          <w:szCs w:val="22"/>
        </w:rPr>
      </w:pPr>
      <w:r>
        <w:pict>
          <v:shape id="_x0000_s292" style="position:absolute;margin-left:186.051pt;margin-top:28.2052pt;mso-position-vertical-relative:text;mso-position-horizontal-relative:text;width:61.5pt;height:15pt;z-index:255412224;" filled="false" strokecolor="#E7E9E8" strokeweight="0.75pt" coordsize="1230,300" coordorigin="0,0" path="m7,240l7,60c7,52,8,45,11,38c14,32,17,26,22,22c27,17,33,13,39,11c46,8,53,7,60,7l1170,7c1176,7,1183,8,1190,11c1196,13,1202,17,1207,22c1212,26,1215,32,1218,38c1221,45,1222,52,1222,60l1222,240c1222,246,1221,253,1218,259c1215,266,1212,271,1207,277c1202,281,1196,285,1190,287c1183,291,1176,292,1170,292l60,292c53,292,46,291,39,287c33,285,27,281,22,277c17,271,14,266,11,259c8,253,7,246,7,240e">
            <v:stroke joinstyle="miter" miterlimit="4"/>
          </v:shape>
        </w:pict>
      </w: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如财务手册</w:t>
      </w:r>
      <w:r>
        <w:rPr>
          <w:rFonts w:ascii="Microsoft YaHei" w:hAnsi="Microsoft YaHei" w:eastAsia="Microsoft YaHei" w:cs="Microsoft YaHei"/>
          <w:sz w:val="22"/>
          <w:szCs w:val="22"/>
          <w:color w:val="262626"/>
          <w:spacing w:val="-23"/>
        </w:rPr>
        <w:t xml:space="preserve"> </w:t>
      </w:r>
      <w:r>
        <w:rPr>
          <w:rFonts w:ascii="Microsoft YaHei" w:hAnsi="Microsoft YaHei" w:eastAsia="Microsoft YaHei" w:cs="Microsoft YaHei"/>
          <w:sz w:val="22"/>
          <w:szCs w:val="22"/>
          <w:color w:val="262626"/>
          <w:spacing w:val="4"/>
        </w:rPr>
        <w:t>、法务条款等专业资料</w:t>
      </w:r>
    </w:p>
    <w:p>
      <w:pPr>
        <w:ind w:left="648"/>
        <w:spacing w:before="156" w:line="193" w:lineRule="auto"/>
        <w:rPr>
          <w:sz w:val="22"/>
          <w:szCs w:val="22"/>
        </w:rPr>
      </w:pPr>
      <w:r>
        <w:rPr>
          <w:rFonts w:ascii="Microsoft YaHei" w:hAnsi="Microsoft YaHei" w:eastAsia="Microsoft YaHei" w:cs="Microsoft YaHei"/>
          <w:sz w:val="11"/>
          <w:szCs w:val="11"/>
          <w:color w:val="262626"/>
          <w:spacing w:val="5"/>
        </w:rPr>
        <w:t>○    </w:t>
      </w:r>
      <w:r>
        <w:rPr>
          <w:rFonts w:ascii="Microsoft YaHei" w:hAnsi="Microsoft YaHei" w:eastAsia="Microsoft YaHei" w:cs="Microsoft YaHei"/>
          <w:sz w:val="22"/>
          <w:szCs w:val="22"/>
          <w:color w:val="262626"/>
          <w:spacing w:val="5"/>
        </w:rPr>
        <w:t>文件独立存放，不直接写入</w:t>
      </w:r>
      <w:r>
        <w:rPr>
          <w:rFonts w:ascii="Microsoft YaHei" w:hAnsi="Microsoft YaHei" w:eastAsia="Microsoft YaHei" w:cs="Microsoft YaHei"/>
          <w:sz w:val="22"/>
          <w:szCs w:val="22"/>
          <w:color w:val="262626"/>
          <w:spacing w:val="13"/>
        </w:rPr>
        <w:t xml:space="preserve">   </w:t>
      </w:r>
      <w:hyperlink w:history="true" r:id="rId1502">
        <w:r>
          <w:rPr>
            <w:rFonts w:ascii="Lucida Console" w:hAnsi="Lucida Console" w:eastAsia="Lucida Console" w:cs="Lucida Console"/>
            <w:sz w:val="22"/>
            <w:szCs w:val="22"/>
            <w:color w:val="262626"/>
          </w:rPr>
          <w:t>skill</w:t>
        </w:r>
        <w:r>
          <w:rPr>
            <w:rFonts w:ascii="Lucida Console" w:hAnsi="Lucida Console" w:eastAsia="Lucida Console" w:cs="Lucida Console"/>
            <w:sz w:val="22"/>
            <w:szCs w:val="22"/>
            <w:color w:val="262626"/>
            <w:spacing w:val="5"/>
          </w:rPr>
          <w:t>.</w:t>
        </w:r>
        <w:r>
          <w:rPr>
            <w:rFonts w:ascii="Lucida Console" w:hAnsi="Lucida Console" w:eastAsia="Lucida Console" w:cs="Lucida Console"/>
            <w:sz w:val="22"/>
            <w:szCs w:val="22"/>
            <w:color w:val="262626"/>
          </w:rPr>
          <w:t>md</w:t>
        </w:r>
      </w:hyperlink>
      <w:r>
        <w:rPr>
          <w:rFonts w:ascii="Lucida Console" w:hAnsi="Lucida Console" w:eastAsia="Lucida Console" w:cs="Lucida Console"/>
          <w:sz w:val="22"/>
          <w:szCs w:val="22"/>
          <w:color w:val="262626"/>
          <w:spacing w:val="-80"/>
        </w:rPr>
        <w:t xml:space="preserve"> </w:t>
      </w:r>
      <w:r>
        <w:rPr>
          <w:sz w:val="22"/>
          <w:szCs w:val="22"/>
          <w:position w:val="-6"/>
        </w:rPr>
        <w:drawing>
          <wp:inline distT="0" distB="0" distL="0" distR="0">
            <wp:extent cx="12397" cy="11906"/>
            <wp:effectExtent l="0" t="0" r="0" b="0"/>
            <wp:docPr id="1748" name="IM 1748"/>
            <wp:cNvGraphicFramePr/>
            <a:graphic>
              <a:graphicData uri="http://schemas.openxmlformats.org/drawingml/2006/picture">
                <pic:pic>
                  <pic:nvPicPr>
                    <pic:cNvPr id="1748" name="IM 1748"/>
                    <pic:cNvPicPr/>
                  </pic:nvPicPr>
                  <pic:blipFill>
                    <a:blip r:embed="rId1517"/>
                    <a:stretch>
                      <a:fillRect/>
                    </a:stretch>
                  </pic:blipFill>
                  <pic:spPr>
                    <a:xfrm rot="0">
                      <a:off x="0" y="0"/>
                      <a:ext cx="12397" cy="11906"/>
                    </a:xfrm>
                    <a:prstGeom prst="rect">
                      <a:avLst/>
                    </a:prstGeom>
                  </pic:spPr>
                </pic:pic>
              </a:graphicData>
            </a:graphic>
          </wp:inline>
        </w:drawing>
      </w:r>
    </w:p>
    <w:p>
      <w:pPr>
        <w:ind w:left="648"/>
        <w:spacing w:before="146" w:line="188"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仅在相关场景下被动动态加载</w:t>
      </w:r>
    </w:p>
    <w:p>
      <w:pPr>
        <w:ind w:left="198"/>
        <w:spacing w:before="141"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触发机制基于指令中的条件判断</w:t>
      </w:r>
    </w:p>
    <w:p>
      <w:pPr>
        <w:pStyle w:val="BodyText"/>
        <w:ind w:left="648"/>
        <w:spacing w:before="167" w:line="180" w:lineRule="auto"/>
        <w:rPr>
          <w:sz w:val="22"/>
          <w:szCs w:val="22"/>
        </w:rPr>
      </w:pPr>
      <w:r>
        <w:rPr>
          <w:rFonts w:ascii="Microsoft YaHei" w:hAnsi="Microsoft YaHei" w:eastAsia="Microsoft YaHei" w:cs="Microsoft YaHei"/>
          <w:sz w:val="11"/>
          <w:szCs w:val="11"/>
          <w:color w:val="262626"/>
          <w:spacing w:val="10"/>
          <w:position w:val="3"/>
        </w:rPr>
        <w:t>○    </w:t>
      </w:r>
      <w:r>
        <w:rPr>
          <w:rFonts w:ascii="Microsoft YaHei" w:hAnsi="Microsoft YaHei" w:eastAsia="Microsoft YaHei" w:cs="Microsoft YaHei"/>
          <w:sz w:val="22"/>
          <w:szCs w:val="22"/>
          <w:color w:val="262626"/>
          <w:spacing w:val="10"/>
        </w:rPr>
        <w:t>例如</w:t>
      </w:r>
      <w:r>
        <w:rPr>
          <w:sz w:val="22"/>
          <w:szCs w:val="22"/>
          <w:color w:val="262626"/>
          <w:spacing w:val="10"/>
        </w:rPr>
        <w:t>“</w:t>
      </w:r>
      <w:r>
        <w:rPr>
          <w:sz w:val="22"/>
          <w:szCs w:val="22"/>
          <w:color w:val="262626"/>
          <w:spacing w:val="-32"/>
        </w:rPr>
        <w:t xml:space="preserve"> </w:t>
      </w:r>
      <w:r>
        <w:rPr>
          <w:rFonts w:ascii="Microsoft YaHei" w:hAnsi="Microsoft YaHei" w:eastAsia="Microsoft YaHei" w:cs="Microsoft YaHei"/>
          <w:sz w:val="22"/>
          <w:szCs w:val="22"/>
          <w:color w:val="262626"/>
          <w:spacing w:val="10"/>
        </w:rPr>
        <w:t>当提及预算时读取集团财务手册</w:t>
      </w:r>
      <w:r>
        <w:rPr>
          <w:sz w:val="22"/>
          <w:szCs w:val="22"/>
          <w:color w:val="262626"/>
          <w:spacing w:val="10"/>
        </w:rPr>
        <w:t>”</w:t>
      </w:r>
    </w:p>
    <w:p>
      <w:pPr>
        <w:pStyle w:val="BodyText"/>
        <w:ind w:left="648"/>
        <w:spacing w:before="16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sz w:val="22"/>
          <w:szCs w:val="22"/>
          <w:color w:val="262626"/>
        </w:rPr>
        <w:t>Cloud</w:t>
      </w:r>
      <w:r>
        <w:rPr>
          <w:sz w:val="22"/>
          <w:szCs w:val="22"/>
          <w:color w:val="262626"/>
          <w:spacing w:val="29"/>
          <w:w w:val="101"/>
        </w:rPr>
        <w:t xml:space="preserve"> </w:t>
      </w:r>
      <w:r>
        <w:rPr>
          <w:sz w:val="22"/>
          <w:szCs w:val="22"/>
          <w:color w:val="262626"/>
        </w:rPr>
        <w:t>Code</w:t>
      </w:r>
      <w:r>
        <w:rPr>
          <w:sz w:val="22"/>
          <w:szCs w:val="22"/>
          <w:color w:val="262626"/>
          <w:spacing w:val="21"/>
          <w:w w:val="101"/>
        </w:rPr>
        <w:t xml:space="preserve"> </w:t>
      </w:r>
      <w:r>
        <w:rPr>
          <w:rFonts w:ascii="Microsoft YaHei" w:hAnsi="Microsoft YaHei" w:eastAsia="Microsoft YaHei" w:cs="Microsoft YaHei"/>
          <w:sz w:val="22"/>
          <w:szCs w:val="22"/>
          <w:color w:val="262626"/>
          <w:spacing w:val="8"/>
        </w:rPr>
        <w:t>在解析指令后判断是否需要加载</w:t>
      </w:r>
    </w:p>
    <w:p>
      <w:pPr>
        <w:ind w:left="648"/>
        <w:spacing w:before="145"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若无相关内容则文件不会进入上下文</w:t>
      </w:r>
    </w:p>
    <w:p>
      <w:pPr>
        <w:pStyle w:val="BodyText"/>
        <w:ind w:left="198"/>
        <w:spacing w:before="157" w:line="194" w:lineRule="auto"/>
        <w:rPr>
          <w:sz w:val="22"/>
          <w:szCs w:val="22"/>
        </w:rPr>
      </w:pPr>
      <w:r>
        <w:rPr>
          <w:rFonts w:ascii="Microsoft YaHei" w:hAnsi="Microsoft YaHei" w:eastAsia="Microsoft YaHei" w:cs="Microsoft YaHei"/>
          <w:sz w:val="11"/>
          <w:szCs w:val="11"/>
          <w:color w:val="262626"/>
          <w:spacing w:val="18"/>
          <w:position w:val="3"/>
        </w:rPr>
        <w:t>●</w:t>
      </w:r>
      <w:r>
        <w:rPr>
          <w:rFonts w:ascii="Microsoft YaHei" w:hAnsi="Microsoft YaHei" w:eastAsia="Microsoft YaHei" w:cs="Microsoft YaHei"/>
          <w:sz w:val="11"/>
          <w:szCs w:val="11"/>
          <w:color w:val="262626"/>
          <w:spacing w:val="9"/>
          <w:w w:val="101"/>
          <w:position w:val="3"/>
        </w:rPr>
        <w:t xml:space="preserve">    </w:t>
      </w:r>
      <w:r>
        <w:rPr>
          <w:sz w:val="22"/>
          <w:szCs w:val="22"/>
          <w:color w:val="262626"/>
        </w:rPr>
        <w:t>Reference</w:t>
      </w:r>
      <w:r>
        <w:rPr>
          <w:sz w:val="22"/>
          <w:szCs w:val="22"/>
          <w:color w:val="262626"/>
          <w:spacing w:val="22"/>
        </w:rPr>
        <w:t xml:space="preserve"> </w:t>
      </w:r>
      <w:r>
        <w:rPr>
          <w:rFonts w:ascii="Microsoft YaHei" w:hAnsi="Microsoft YaHei" w:eastAsia="Microsoft YaHei" w:cs="Microsoft YaHei"/>
          <w:sz w:val="22"/>
          <w:szCs w:val="22"/>
          <w:color w:val="262626"/>
          <w:spacing w:val="18"/>
        </w:rPr>
        <w:t>加载会消耗 </w:t>
      </w:r>
      <w:r>
        <w:rPr>
          <w:sz w:val="22"/>
          <w:szCs w:val="22"/>
          <w:color w:val="262626"/>
        </w:rPr>
        <w:t>token</w:t>
      </w:r>
    </w:p>
    <w:p>
      <w:pPr>
        <w:ind w:left="648"/>
        <w:spacing w:before="144"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因为其内容会被送入模型上下文供推理使用</w:t>
      </w:r>
    </w:p>
    <w:p>
      <w:pPr>
        <w:ind w:left="648"/>
        <w:spacing w:before="156"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w:t>
      </w:r>
      <w:r>
        <w:rPr>
          <w:rFonts w:ascii="Microsoft YaHei" w:hAnsi="Microsoft YaHei" w:eastAsia="Microsoft YaHei" w:cs="Microsoft YaHei"/>
          <w:sz w:val="11"/>
          <w:szCs w:val="11"/>
          <w:color w:val="262626"/>
          <w:spacing w:val="7"/>
          <w:position w:val="3"/>
        </w:rPr>
        <w:t xml:space="preserve">    </w:t>
      </w:r>
      <w:r>
        <w:rPr>
          <w:rFonts w:ascii="Microsoft YaHei" w:hAnsi="Microsoft YaHei" w:eastAsia="Microsoft YaHei" w:cs="Microsoft YaHei"/>
          <w:sz w:val="22"/>
          <w:szCs w:val="22"/>
          <w:color w:val="262626"/>
          <w:spacing w:val="6"/>
        </w:rPr>
        <w:t>适合存储静态知识类信息</w:t>
      </w:r>
    </w:p>
    <w:p>
      <w:pPr>
        <w:ind w:left="648"/>
        <w:spacing w:before="167"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实现精准的知识调用，</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5"/>
        </w:rPr>
        <w:t>避免资源浪费</w:t>
      </w:r>
    </w:p>
    <w:p>
      <w:pPr>
        <w:spacing w:line="187" w:lineRule="auto"/>
        <w:sectPr>
          <w:headerReference w:type="default" r:id="rId1510"/>
          <w:footerReference w:type="default" r:id="rId1511"/>
          <w:pgSz w:w="12240" w:h="15840"/>
          <w:pgMar w:top="960" w:right="978" w:bottom="440" w:left="966" w:header="945" w:footer="175" w:gutter="0"/>
        </w:sectPr>
        <w:rPr>
          <w:rFonts w:ascii="Microsoft YaHei" w:hAnsi="Microsoft YaHei" w:eastAsia="Microsoft YaHei" w:cs="Microsoft YaHei"/>
          <w:sz w:val="22"/>
          <w:szCs w:val="22"/>
        </w:rPr>
      </w:pPr>
    </w:p>
    <w:p>
      <w:pPr>
        <w:pStyle w:val="BodyText"/>
        <w:spacing w:line="325" w:lineRule="auto"/>
        <w:rPr/>
      </w:pPr>
      <w:r/>
    </w:p>
    <w:p>
      <w:pPr>
        <w:pStyle w:val="BodyText"/>
        <w:spacing w:line="326" w:lineRule="auto"/>
        <w:rPr/>
      </w:pPr>
      <w:r/>
    </w:p>
    <w:p>
      <w:pPr>
        <w:pStyle w:val="BodyText"/>
        <w:ind w:left="3"/>
        <w:spacing w:before="154" w:line="183" w:lineRule="auto"/>
        <w:outlineLvl w:val="3"/>
        <w:rPr>
          <w:rFonts w:ascii="Microsoft YaHei" w:hAnsi="Microsoft YaHei" w:eastAsia="Microsoft YaHei" w:cs="Microsoft YaHei"/>
          <w:sz w:val="36"/>
          <w:szCs w:val="36"/>
        </w:rPr>
      </w:pPr>
      <w:r>
        <w:rPr>
          <w:sz w:val="36"/>
          <w:szCs w:val="36"/>
          <w:color w:val="262626"/>
          <w:spacing w:val="2"/>
        </w:rPr>
        <w:t>6.</w:t>
      </w:r>
      <w:r>
        <w:rPr>
          <w:sz w:val="36"/>
          <w:szCs w:val="36"/>
          <w:color w:val="262626"/>
          <w:spacing w:val="43"/>
        </w:rPr>
        <w:t xml:space="preserve"> </w:t>
      </w:r>
      <w:r>
        <w:rPr>
          <w:rFonts w:ascii="Microsoft YaHei" w:hAnsi="Microsoft YaHei" w:eastAsia="Microsoft YaHei" w:cs="Microsoft YaHei"/>
          <w:sz w:val="36"/>
          <w:szCs w:val="36"/>
          <w:color w:val="262626"/>
          <w:spacing w:val="2"/>
        </w:rPr>
        <w:t>高级功能之 </w:t>
      </w:r>
      <w:r>
        <w:rPr>
          <w:sz w:val="36"/>
          <w:szCs w:val="36"/>
          <w:color w:val="262626"/>
        </w:rPr>
        <w:t>Script</w:t>
      </w:r>
      <w:r>
        <w:rPr>
          <w:rFonts w:ascii="Microsoft YaHei" w:hAnsi="Microsoft YaHei" w:eastAsia="Microsoft YaHei" w:cs="Microsoft YaHei"/>
          <w:sz w:val="36"/>
          <w:szCs w:val="36"/>
          <w:color w:val="262626"/>
          <w:spacing w:val="2"/>
        </w:rPr>
        <w:t>：</w:t>
      </w:r>
      <w:r>
        <w:rPr>
          <w:rFonts w:ascii="Microsoft YaHei" w:hAnsi="Microsoft YaHei" w:eastAsia="Microsoft YaHei" w:cs="Microsoft YaHei"/>
          <w:sz w:val="36"/>
          <w:szCs w:val="36"/>
          <w:color w:val="262626"/>
          <w:spacing w:val="-52"/>
        </w:rPr>
        <w:t xml:space="preserve"> </w:t>
      </w:r>
      <w:r>
        <w:rPr>
          <w:rFonts w:ascii="Microsoft YaHei" w:hAnsi="Microsoft YaHei" w:eastAsia="Microsoft YaHei" w:cs="Microsoft YaHei"/>
          <w:sz w:val="36"/>
          <w:szCs w:val="36"/>
          <w:color w:val="262626"/>
          <w:spacing w:val="2"/>
        </w:rPr>
        <w:t>自动化代码执行</w:t>
      </w:r>
    </w:p>
    <w:p>
      <w:pPr>
        <w:pStyle w:val="BodyText"/>
        <w:ind w:left="194"/>
        <w:spacing w:before="302"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sz w:val="22"/>
          <w:szCs w:val="22"/>
          <w:color w:val="262626"/>
        </w:rPr>
        <w:t>Script</w:t>
      </w:r>
      <w:r>
        <w:rPr>
          <w:sz w:val="22"/>
          <w:szCs w:val="22"/>
          <w:color w:val="262626"/>
          <w:spacing w:val="28"/>
        </w:rPr>
        <w:t xml:space="preserve"> </w:t>
      </w:r>
      <w:r>
        <w:rPr>
          <w:rFonts w:ascii="Microsoft YaHei" w:hAnsi="Microsoft YaHei" w:eastAsia="Microsoft YaHei" w:cs="Microsoft YaHei"/>
          <w:sz w:val="22"/>
          <w:szCs w:val="22"/>
          <w:color w:val="262626"/>
          <w:spacing w:val="8"/>
        </w:rPr>
        <w:t>支持运行本地脚本完成实际操作</w:t>
      </w:r>
    </w:p>
    <w:p>
      <w:pPr>
        <w:pStyle w:val="BodyText"/>
        <w:ind w:left="644"/>
        <w:spacing w:before="156"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
          <w:position w:val="3"/>
        </w:rPr>
        <w:t>○    </w:t>
      </w:r>
      <w:r>
        <w:rPr>
          <w:rFonts w:ascii="Microsoft YaHei" w:hAnsi="Microsoft YaHei" w:eastAsia="Microsoft YaHei" w:cs="Microsoft YaHei"/>
          <w:sz w:val="22"/>
          <w:szCs w:val="22"/>
          <w:color w:val="262626"/>
          <w:spacing w:val="1"/>
        </w:rPr>
        <w:t>如上传文件</w:t>
      </w:r>
      <w:r>
        <w:rPr>
          <w:rFonts w:ascii="Microsoft YaHei" w:hAnsi="Microsoft YaHei" w:eastAsia="Microsoft YaHei" w:cs="Microsoft YaHei"/>
          <w:sz w:val="22"/>
          <w:szCs w:val="22"/>
          <w:color w:val="262626"/>
          <w:spacing w:val="-34"/>
        </w:rPr>
        <w:t xml:space="preserve"> </w:t>
      </w:r>
      <w:r>
        <w:rPr>
          <w:rFonts w:ascii="Microsoft YaHei" w:hAnsi="Microsoft YaHei" w:eastAsia="Microsoft YaHei" w:cs="Microsoft YaHei"/>
          <w:sz w:val="22"/>
          <w:szCs w:val="22"/>
          <w:color w:val="262626"/>
          <w:spacing w:val="1"/>
        </w:rPr>
        <w:t>、同步数据</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、调用</w:t>
      </w:r>
      <w:r>
        <w:rPr>
          <w:rFonts w:ascii="Microsoft YaHei" w:hAnsi="Microsoft YaHei" w:eastAsia="Microsoft YaHei" w:cs="Microsoft YaHei"/>
          <w:sz w:val="22"/>
          <w:szCs w:val="22"/>
          <w:color w:val="262626"/>
          <w:spacing w:val="35"/>
        </w:rPr>
        <w:t xml:space="preserve"> </w:t>
      </w:r>
      <w:r>
        <w:rPr>
          <w:sz w:val="22"/>
          <w:szCs w:val="22"/>
          <w:color w:val="262626"/>
        </w:rPr>
        <w:t>API</w:t>
      </w:r>
      <w:r>
        <w:rPr>
          <w:sz w:val="22"/>
          <w:szCs w:val="22"/>
          <w:color w:val="262626"/>
          <w:spacing w:val="26"/>
        </w:rPr>
        <w:t xml:space="preserve"> </w:t>
      </w:r>
      <w:r>
        <w:rPr>
          <w:rFonts w:ascii="Microsoft YaHei" w:hAnsi="Microsoft YaHei" w:eastAsia="Microsoft YaHei" w:cs="Microsoft YaHei"/>
          <w:sz w:val="22"/>
          <w:szCs w:val="22"/>
          <w:color w:val="262626"/>
          <w:spacing w:val="1"/>
        </w:rPr>
        <w:t>等</w:t>
      </w:r>
    </w:p>
    <w:p>
      <w:pPr>
        <w:ind w:left="644"/>
        <w:spacing w:before="145" w:line="19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rPr>
        <w:t>○    </w:t>
      </w:r>
      <w:r>
        <w:rPr>
          <w:rFonts w:ascii="Microsoft YaHei" w:hAnsi="Microsoft YaHei" w:eastAsia="Microsoft YaHei" w:cs="Microsoft YaHei"/>
          <w:sz w:val="22"/>
          <w:szCs w:val="22"/>
          <w:color w:val="262626"/>
          <w:spacing w:val="4"/>
        </w:rPr>
        <w:t>在</w:t>
      </w:r>
      <w:r>
        <w:rPr>
          <w:rFonts w:ascii="Microsoft YaHei" w:hAnsi="Microsoft YaHei" w:eastAsia="Microsoft YaHei" w:cs="Microsoft YaHei"/>
          <w:sz w:val="22"/>
          <w:szCs w:val="22"/>
          <w:color w:val="262626"/>
          <w:spacing w:val="11"/>
        </w:rPr>
        <w:t xml:space="preserve">   </w:t>
      </w:r>
      <w:hyperlink w:history="true" r:id="rId1502">
        <w:r>
          <w:rPr>
            <w:rFonts w:ascii="Lucida Console" w:hAnsi="Lucida Console" w:eastAsia="Lucida Console" w:cs="Lucida Console"/>
            <w:sz w:val="22"/>
            <w:szCs w:val="22"/>
            <w:color w:val="262626"/>
          </w:rPr>
          <w:t>skill</w:t>
        </w:r>
        <w:r>
          <w:rPr>
            <w:rFonts w:ascii="Lucida Console" w:hAnsi="Lucida Console" w:eastAsia="Lucida Console" w:cs="Lucida Console"/>
            <w:sz w:val="22"/>
            <w:szCs w:val="22"/>
            <w:color w:val="262626"/>
            <w:spacing w:val="4"/>
          </w:rPr>
          <w:t>.</w:t>
        </w:r>
        <w:r>
          <w:rPr>
            <w:rFonts w:ascii="Lucida Console" w:hAnsi="Lucida Console" w:eastAsia="Lucida Console" w:cs="Lucida Console"/>
            <w:sz w:val="22"/>
            <w:szCs w:val="22"/>
            <w:color w:val="262626"/>
          </w:rPr>
          <w:t>md</w:t>
        </w:r>
      </w:hyperlink>
      <w:r>
        <w:rPr>
          <w:rFonts w:ascii="Lucida Console" w:hAnsi="Lucida Console" w:eastAsia="Lucida Console" w:cs="Lucida Console"/>
          <w:sz w:val="22"/>
          <w:szCs w:val="22"/>
          <w:color w:val="262626"/>
          <w:spacing w:val="-78"/>
        </w:rPr>
        <w:t xml:space="preserve"> </w:t>
      </w:r>
      <w:r>
        <w:rPr>
          <w:sz w:val="22"/>
          <w:szCs w:val="22"/>
          <w:position w:val="-6"/>
        </w:rPr>
        <w:drawing>
          <wp:inline distT="0" distB="0" distL="0" distR="0">
            <wp:extent cx="12597" cy="11906"/>
            <wp:effectExtent l="0" t="0" r="0" b="0"/>
            <wp:docPr id="1752" name="IM 1752"/>
            <wp:cNvGraphicFramePr/>
            <a:graphic>
              <a:graphicData uri="http://schemas.openxmlformats.org/drawingml/2006/picture">
                <pic:pic>
                  <pic:nvPicPr>
                    <pic:cNvPr id="1752" name="IM 1752"/>
                    <pic:cNvPicPr/>
                  </pic:nvPicPr>
                  <pic:blipFill>
                    <a:blip r:embed="rId1520"/>
                    <a:stretch>
                      <a:fillRect/>
                    </a:stretch>
                  </pic:blipFill>
                  <pic:spPr>
                    <a:xfrm rot="0">
                      <a:off x="0" y="0"/>
                      <a:ext cx="12597" cy="11906"/>
                    </a:xfrm>
                    <a:prstGeom prst="rect">
                      <a:avLst/>
                    </a:prstGeom>
                  </pic:spPr>
                </pic:pic>
              </a:graphicData>
            </a:graphic>
          </wp:inline>
        </w:drawing>
      </w:r>
      <w:r>
        <w:rPr>
          <w:rFonts w:ascii="Lucida Console" w:hAnsi="Lucida Console" w:eastAsia="Lucida Console" w:cs="Lucida Console"/>
          <w:sz w:val="22"/>
          <w:szCs w:val="22"/>
          <w:color w:val="262626"/>
          <w:spacing w:val="14"/>
        </w:rPr>
        <w:t xml:space="preserve"> </w:t>
      </w:r>
      <w:r>
        <w:rPr>
          <w:rFonts w:ascii="Microsoft YaHei" w:hAnsi="Microsoft YaHei" w:eastAsia="Microsoft YaHei" w:cs="Microsoft YaHei"/>
          <w:sz w:val="22"/>
          <w:szCs w:val="22"/>
          <w:color w:val="262626"/>
          <w:spacing w:val="4"/>
        </w:rPr>
        <w:t>中声明触发条件与执行方法</w:t>
      </w:r>
    </w:p>
    <w:p>
      <w:pPr>
        <w:pStyle w:val="BodyText"/>
        <w:ind w:left="644"/>
        <w:spacing w:before="145" w:line="185" w:lineRule="auto"/>
        <w:rPr>
          <w:sz w:val="22"/>
          <w:szCs w:val="22"/>
        </w:rPr>
      </w:pPr>
      <w:r>
        <w:rPr>
          <w:rFonts w:ascii="Microsoft YaHei" w:hAnsi="Microsoft YaHei" w:eastAsia="Microsoft YaHei" w:cs="Microsoft YaHei"/>
          <w:sz w:val="11"/>
          <w:szCs w:val="11"/>
          <w:color w:val="262626"/>
          <w:spacing w:val="14"/>
        </w:rPr>
        <w:t>○    </w:t>
      </w:r>
      <w:r>
        <w:rPr>
          <w:rFonts w:ascii="Microsoft YaHei" w:hAnsi="Microsoft YaHei" w:eastAsia="Microsoft YaHei" w:cs="Microsoft YaHei"/>
          <w:sz w:val="22"/>
          <w:szCs w:val="22"/>
          <w:color w:val="262626"/>
          <w:spacing w:val="14"/>
        </w:rPr>
        <w:t>例如</w:t>
      </w:r>
      <w:r>
        <w:rPr>
          <w:sz w:val="22"/>
          <w:szCs w:val="22"/>
          <w:color w:val="262626"/>
          <w:spacing w:val="14"/>
        </w:rPr>
        <w:t>“</w:t>
      </w:r>
      <w:r>
        <w:rPr>
          <w:rFonts w:ascii="Microsoft YaHei" w:hAnsi="Microsoft YaHei" w:eastAsia="Microsoft YaHei" w:cs="Microsoft YaHei"/>
          <w:sz w:val="22"/>
          <w:szCs w:val="22"/>
          <w:color w:val="262626"/>
          <w:spacing w:val="14"/>
        </w:rPr>
        <w:t>当需要上传时运行</w:t>
      </w:r>
      <w:r>
        <w:rPr>
          <w:rFonts w:ascii="Microsoft YaHei" w:hAnsi="Microsoft YaHei" w:eastAsia="Microsoft YaHei" w:cs="Microsoft YaHei"/>
          <w:sz w:val="22"/>
          <w:szCs w:val="22"/>
          <w:color w:val="262626"/>
          <w:spacing w:val="36"/>
        </w:rPr>
        <w:t xml:space="preserve"> </w:t>
      </w:r>
      <w:hyperlink w:history="true" r:id="rId1521">
        <w:r>
          <w:rPr>
            <w:sz w:val="22"/>
            <w:szCs w:val="22"/>
            <w:color w:val="262626"/>
          </w:rPr>
          <w:t>upload</w:t>
        </w:r>
        <w:r>
          <w:rPr>
            <w:sz w:val="22"/>
            <w:szCs w:val="22"/>
            <w:color w:val="262626"/>
            <w:spacing w:val="14"/>
          </w:rPr>
          <w:t>.</w:t>
        </w:r>
        <w:r>
          <w:rPr>
            <w:sz w:val="22"/>
            <w:szCs w:val="22"/>
            <w:color w:val="262626"/>
          </w:rPr>
          <w:t>py</w:t>
        </w:r>
      </w:hyperlink>
      <w:r>
        <w:rPr>
          <w:sz w:val="22"/>
          <w:szCs w:val="22"/>
          <w:color w:val="262626"/>
          <w:spacing w:val="14"/>
        </w:rPr>
        <w:t>”</w:t>
      </w:r>
    </w:p>
    <w:p>
      <w:pPr>
        <w:ind w:left="194"/>
        <w:spacing w:before="160"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脚本执行不占用模型上下文</w:t>
      </w:r>
    </w:p>
    <w:p>
      <w:pPr>
        <w:pStyle w:val="BodyText"/>
        <w:ind w:left="644"/>
        <w:spacing w:before="156" w:line="19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9"/>
          <w:position w:val="3"/>
        </w:rPr>
        <w:t>○    </w:t>
      </w:r>
      <w:r>
        <w:rPr>
          <w:sz w:val="22"/>
          <w:szCs w:val="22"/>
          <w:color w:val="262626"/>
        </w:rPr>
        <w:t>Cloud</w:t>
      </w:r>
      <w:r>
        <w:rPr>
          <w:sz w:val="22"/>
          <w:szCs w:val="22"/>
          <w:color w:val="262626"/>
          <w:spacing w:val="26"/>
          <w:w w:val="101"/>
        </w:rPr>
        <w:t xml:space="preserve"> </w:t>
      </w:r>
      <w:r>
        <w:rPr>
          <w:sz w:val="22"/>
          <w:szCs w:val="22"/>
          <w:color w:val="262626"/>
        </w:rPr>
        <w:t>Code</w:t>
      </w:r>
      <w:r>
        <w:rPr>
          <w:sz w:val="22"/>
          <w:szCs w:val="22"/>
          <w:color w:val="262626"/>
          <w:spacing w:val="21"/>
          <w:w w:val="101"/>
        </w:rPr>
        <w:t xml:space="preserve"> </w:t>
      </w:r>
      <w:r>
        <w:rPr>
          <w:rFonts w:ascii="Microsoft YaHei" w:hAnsi="Microsoft YaHei" w:eastAsia="Microsoft YaHei" w:cs="Microsoft YaHei"/>
          <w:sz w:val="22"/>
          <w:szCs w:val="22"/>
          <w:color w:val="262626"/>
          <w:spacing w:val="9"/>
        </w:rPr>
        <w:t>仅执行脚本并获取结果</w:t>
      </w:r>
    </w:p>
    <w:p>
      <w:pPr>
        <w:pStyle w:val="BodyText"/>
        <w:ind w:left="644"/>
        <w:spacing w:before="128"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不读取代码内容，</w:t>
      </w:r>
      <w:r>
        <w:rPr>
          <w:rFonts w:ascii="Microsoft YaHei" w:hAnsi="Microsoft YaHei" w:eastAsia="Microsoft YaHei" w:cs="Microsoft YaHei"/>
          <w:sz w:val="22"/>
          <w:szCs w:val="22"/>
          <w:color w:val="262626"/>
          <w:spacing w:val="-33"/>
        </w:rPr>
        <w:t xml:space="preserve"> </w:t>
      </w:r>
      <w:r>
        <w:rPr>
          <w:rFonts w:ascii="Microsoft YaHei" w:hAnsi="Microsoft YaHei" w:eastAsia="Microsoft YaHei" w:cs="Microsoft YaHei"/>
          <w:sz w:val="22"/>
          <w:szCs w:val="22"/>
          <w:color w:val="262626"/>
          <w:spacing w:val="6"/>
        </w:rPr>
        <w:t>几乎零</w:t>
      </w:r>
      <w:r>
        <w:rPr>
          <w:rFonts w:ascii="Microsoft YaHei" w:hAnsi="Microsoft YaHei" w:eastAsia="Microsoft YaHei" w:cs="Microsoft YaHei"/>
          <w:sz w:val="22"/>
          <w:szCs w:val="22"/>
          <w:color w:val="262626"/>
          <w:spacing w:val="13"/>
        </w:rPr>
        <w:t xml:space="preserve"> </w:t>
      </w:r>
      <w:r>
        <w:rPr>
          <w:sz w:val="22"/>
          <w:szCs w:val="22"/>
          <w:color w:val="262626"/>
        </w:rPr>
        <w:t>token</w:t>
      </w:r>
      <w:r>
        <w:rPr>
          <w:sz w:val="22"/>
          <w:szCs w:val="22"/>
          <w:color w:val="262626"/>
          <w:spacing w:val="26"/>
        </w:rPr>
        <w:t xml:space="preserve"> </w:t>
      </w:r>
      <w:r>
        <w:rPr>
          <w:rFonts w:ascii="Microsoft YaHei" w:hAnsi="Microsoft YaHei" w:eastAsia="Microsoft YaHei" w:cs="Microsoft YaHei"/>
          <w:sz w:val="22"/>
          <w:szCs w:val="22"/>
          <w:color w:val="262626"/>
          <w:spacing w:val="6"/>
        </w:rPr>
        <w:t>消耗</w:t>
      </w:r>
    </w:p>
    <w:p>
      <w:pPr>
        <w:ind w:left="644"/>
        <w:spacing w:before="145"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即使万行代码也不会影响推理效率</w:t>
      </w:r>
    </w:p>
    <w:p>
      <w:pPr>
        <w:ind w:left="194"/>
        <w:spacing w:before="157"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安全性依赖于清晰的执行说明</w:t>
      </w:r>
    </w:p>
    <w:p>
      <w:pPr>
        <w:ind w:left="644"/>
        <w:spacing w:before="166"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若未明确运行方法</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5"/>
        </w:rPr>
        <w:t>，模型可能尝试</w:t>
      </w:r>
      <w:r>
        <w:rPr>
          <w:rFonts w:ascii="Microsoft YaHei" w:hAnsi="Microsoft YaHei" w:eastAsia="Microsoft YaHei" w:cs="Microsoft YaHei"/>
          <w:sz w:val="22"/>
          <w:szCs w:val="22"/>
          <w:color w:val="262626"/>
          <w:spacing w:val="4"/>
        </w:rPr>
        <w:t>阅读代码</w:t>
      </w:r>
    </w:p>
    <w:p>
      <w:pPr>
        <w:ind w:left="644"/>
        <w:spacing w:before="157"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导致意外加载脚本内容至上下文</w:t>
      </w:r>
    </w:p>
    <w:p>
      <w:pPr>
        <w:ind w:left="644"/>
        <w:spacing w:before="155"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建议在指令中详尽描述调用方式</w:t>
      </w:r>
    </w:p>
    <w:p>
      <w:pPr>
        <w:pStyle w:val="BodyText"/>
        <w:spacing w:line="258" w:lineRule="auto"/>
        <w:rPr/>
      </w:pPr>
      <w:r/>
    </w:p>
    <w:p>
      <w:pPr>
        <w:pStyle w:val="BodyText"/>
        <w:spacing w:line="258" w:lineRule="auto"/>
        <w:rPr/>
      </w:pPr>
      <w:r>
        <w:drawing>
          <wp:anchor distT="0" distB="0" distL="0" distR="0" simplePos="0" relativeHeight="255422464" behindDoc="0" locked="0" layoutInCell="1" allowOverlap="1">
            <wp:simplePos x="0" y="0"/>
            <wp:positionH relativeFrom="column">
              <wp:posOffset>2895</wp:posOffset>
            </wp:positionH>
            <wp:positionV relativeFrom="paragraph">
              <wp:posOffset>70585</wp:posOffset>
            </wp:positionV>
            <wp:extent cx="6515100" cy="9525"/>
            <wp:effectExtent l="0" t="0" r="0" b="0"/>
            <wp:wrapNone/>
            <wp:docPr id="1754" name="IM 1754"/>
            <wp:cNvGraphicFramePr/>
            <a:graphic>
              <a:graphicData uri="http://schemas.openxmlformats.org/drawingml/2006/picture">
                <pic:pic>
                  <pic:nvPicPr>
                    <pic:cNvPr id="1754" name="IM 1754"/>
                    <pic:cNvPicPr/>
                  </pic:nvPicPr>
                  <pic:blipFill>
                    <a:blip r:embed="rId1522"/>
                    <a:stretch>
                      <a:fillRect/>
                    </a:stretch>
                  </pic:blipFill>
                  <pic:spPr>
                    <a:xfrm rot="0">
                      <a:off x="0" y="0"/>
                      <a:ext cx="6515100" cy="9525"/>
                    </a:xfrm>
                    <a:prstGeom prst="rect">
                      <a:avLst/>
                    </a:prstGeom>
                  </pic:spPr>
                </pic:pic>
              </a:graphicData>
            </a:graphic>
          </wp:anchor>
        </w:drawing>
      </w:r>
      <w:r/>
    </w:p>
    <w:p>
      <w:pPr>
        <w:pStyle w:val="BodyText"/>
        <w:spacing w:line="259" w:lineRule="auto"/>
        <w:rPr/>
      </w:pPr>
      <w:r/>
    </w:p>
    <w:p>
      <w:pPr>
        <w:pStyle w:val="BodyText"/>
        <w:spacing w:line="259" w:lineRule="auto"/>
        <w:rPr/>
      </w:pPr>
      <w:r/>
    </w:p>
    <w:p>
      <w:pPr>
        <w:pStyle w:val="BodyText"/>
        <w:spacing w:before="155" w:line="183" w:lineRule="auto"/>
        <w:outlineLvl w:val="3"/>
        <w:rPr>
          <w:rFonts w:ascii="Microsoft YaHei" w:hAnsi="Microsoft YaHei" w:eastAsia="Microsoft YaHei" w:cs="Microsoft YaHei"/>
          <w:sz w:val="36"/>
          <w:szCs w:val="36"/>
        </w:rPr>
      </w:pPr>
      <w:r>
        <w:rPr>
          <w:sz w:val="36"/>
          <w:szCs w:val="36"/>
          <w:color w:val="262626"/>
          <w:spacing w:val="13"/>
        </w:rPr>
        <w:t>7.</w:t>
      </w:r>
      <w:r>
        <w:rPr>
          <w:sz w:val="36"/>
          <w:szCs w:val="36"/>
          <w:color w:val="262626"/>
          <w:spacing w:val="46"/>
        </w:rPr>
        <w:t xml:space="preserve"> </w:t>
      </w:r>
      <w:r>
        <w:rPr>
          <w:sz w:val="36"/>
          <w:szCs w:val="36"/>
          <w:color w:val="262626"/>
        </w:rPr>
        <w:t>Reference</w:t>
      </w:r>
      <w:r>
        <w:rPr>
          <w:sz w:val="36"/>
          <w:szCs w:val="36"/>
          <w:color w:val="262626"/>
          <w:spacing w:val="37"/>
        </w:rPr>
        <w:t xml:space="preserve"> </w:t>
      </w:r>
      <w:r>
        <w:rPr>
          <w:rFonts w:ascii="Microsoft YaHei" w:hAnsi="Microsoft YaHei" w:eastAsia="Microsoft YaHei" w:cs="Microsoft YaHei"/>
          <w:sz w:val="36"/>
          <w:szCs w:val="36"/>
          <w:color w:val="262626"/>
          <w:spacing w:val="13"/>
        </w:rPr>
        <w:t>与 </w:t>
      </w:r>
      <w:r>
        <w:rPr>
          <w:sz w:val="36"/>
          <w:szCs w:val="36"/>
          <w:color w:val="262626"/>
        </w:rPr>
        <w:t>Script</w:t>
      </w:r>
      <w:r>
        <w:rPr>
          <w:sz w:val="36"/>
          <w:szCs w:val="36"/>
          <w:color w:val="262626"/>
          <w:spacing w:val="44"/>
        </w:rPr>
        <w:t xml:space="preserve"> </w:t>
      </w:r>
      <w:r>
        <w:rPr>
          <w:rFonts w:ascii="Microsoft YaHei" w:hAnsi="Microsoft YaHei" w:eastAsia="Microsoft YaHei" w:cs="Microsoft YaHei"/>
          <w:sz w:val="36"/>
          <w:szCs w:val="36"/>
          <w:color w:val="262626"/>
          <w:spacing w:val="13"/>
        </w:rPr>
        <w:t>的加载差您</w:t>
      </w:r>
    </w:p>
    <w:p>
      <w:pPr>
        <w:pStyle w:val="BodyText"/>
        <w:ind w:left="194"/>
        <w:spacing w:before="301" w:line="19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8"/>
          <w:position w:val="3"/>
        </w:rPr>
        <w:t>●    </w:t>
      </w:r>
      <w:r>
        <w:rPr>
          <w:sz w:val="22"/>
          <w:szCs w:val="22"/>
          <w:color w:val="262626"/>
        </w:rPr>
        <w:t>Reference</w:t>
      </w:r>
      <w:r>
        <w:rPr>
          <w:sz w:val="22"/>
          <w:szCs w:val="22"/>
          <w:color w:val="262626"/>
          <w:spacing w:val="34"/>
        </w:rPr>
        <w:t xml:space="preserve"> </w:t>
      </w:r>
      <w:r>
        <w:rPr>
          <w:rFonts w:ascii="Microsoft YaHei" w:hAnsi="Microsoft YaHei" w:eastAsia="Microsoft YaHei" w:cs="Microsoft YaHei"/>
          <w:sz w:val="22"/>
          <w:szCs w:val="22"/>
          <w:color w:val="262626"/>
          <w:spacing w:val="18"/>
        </w:rPr>
        <w:t>是</w:t>
      </w:r>
      <w:r>
        <w:rPr>
          <w:rFonts w:ascii="Microsoft YaHei" w:hAnsi="Microsoft YaHei" w:eastAsia="Microsoft YaHei" w:cs="Microsoft YaHei"/>
          <w:sz w:val="22"/>
          <w:szCs w:val="22"/>
          <w:color w:val="262626"/>
          <w:spacing w:val="-39"/>
        </w:rPr>
        <w:t xml:space="preserve"> </w:t>
      </w:r>
      <w:r>
        <w:rPr>
          <w:sz w:val="22"/>
          <w:szCs w:val="22"/>
          <w:color w:val="262626"/>
          <w:spacing w:val="18"/>
        </w:rPr>
        <w:t>“</w:t>
      </w:r>
      <w:r>
        <w:rPr>
          <w:rFonts w:ascii="Microsoft YaHei" w:hAnsi="Microsoft YaHei" w:eastAsia="Microsoft YaHei" w:cs="Microsoft YaHei"/>
          <w:sz w:val="22"/>
          <w:szCs w:val="22"/>
          <w:color w:val="262626"/>
          <w:spacing w:val="18"/>
        </w:rPr>
        <w:t>读取型</w:t>
      </w:r>
      <w:r>
        <w:rPr>
          <w:sz w:val="22"/>
          <w:szCs w:val="22"/>
          <w:color w:val="262626"/>
          <w:spacing w:val="18"/>
        </w:rPr>
        <w:t>”</w:t>
      </w:r>
      <w:r>
        <w:rPr>
          <w:rFonts w:ascii="Microsoft YaHei" w:hAnsi="Microsoft YaHei" w:eastAsia="Microsoft YaHei" w:cs="Microsoft YaHei"/>
          <w:sz w:val="22"/>
          <w:szCs w:val="22"/>
          <w:color w:val="262626"/>
          <w:spacing w:val="18"/>
        </w:rPr>
        <w:t>资源</w:t>
      </w:r>
    </w:p>
    <w:p>
      <w:pPr>
        <w:ind w:left="644"/>
        <w:spacing w:before="144"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内容被加载进上下文参与推理</w:t>
      </w:r>
    </w:p>
    <w:p>
      <w:pPr>
        <w:pStyle w:val="BodyText"/>
        <w:ind w:left="644"/>
        <w:spacing w:before="156"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3"/>
          <w:position w:val="3"/>
        </w:rPr>
        <w:t>○     </w:t>
      </w:r>
      <w:r>
        <w:rPr>
          <w:rFonts w:ascii="Microsoft YaHei" w:hAnsi="Microsoft YaHei" w:eastAsia="Microsoft YaHei" w:cs="Microsoft YaHei"/>
          <w:sz w:val="22"/>
          <w:szCs w:val="22"/>
          <w:color w:val="262626"/>
          <w:spacing w:val="3"/>
        </w:rPr>
        <w:t>占用</w:t>
      </w:r>
      <w:r>
        <w:rPr>
          <w:rFonts w:ascii="Microsoft YaHei" w:hAnsi="Microsoft YaHei" w:eastAsia="Microsoft YaHei" w:cs="Microsoft YaHei"/>
          <w:sz w:val="22"/>
          <w:szCs w:val="22"/>
          <w:color w:val="262626"/>
          <w:spacing w:val="46"/>
        </w:rPr>
        <w:t xml:space="preserve"> </w:t>
      </w:r>
      <w:r>
        <w:rPr>
          <w:sz w:val="22"/>
          <w:szCs w:val="22"/>
          <w:color w:val="262626"/>
        </w:rPr>
        <w:t>token</w:t>
      </w:r>
      <w:r>
        <w:rPr>
          <w:rFonts w:ascii="Microsoft YaHei" w:hAnsi="Microsoft YaHei" w:eastAsia="Microsoft YaHei" w:cs="Microsoft YaHei"/>
          <w:sz w:val="22"/>
          <w:szCs w:val="22"/>
          <w:color w:val="262626"/>
          <w:spacing w:val="3"/>
        </w:rPr>
        <w:t>，</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3"/>
        </w:rPr>
        <w:t>适用于知识增强</w:t>
      </w:r>
    </w:p>
    <w:p>
      <w:pPr>
        <w:ind w:left="644"/>
        <w:spacing w:before="145"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如合规审查</w:t>
      </w:r>
      <w:r>
        <w:rPr>
          <w:rFonts w:ascii="Microsoft YaHei" w:hAnsi="Microsoft YaHei" w:eastAsia="Microsoft YaHei" w:cs="Microsoft YaHei"/>
          <w:sz w:val="22"/>
          <w:szCs w:val="22"/>
          <w:color w:val="262626"/>
          <w:spacing w:val="-25"/>
        </w:rPr>
        <w:t xml:space="preserve"> </w:t>
      </w:r>
      <w:r>
        <w:rPr>
          <w:rFonts w:ascii="Microsoft YaHei" w:hAnsi="Microsoft YaHei" w:eastAsia="Microsoft YaHei" w:cs="Microsoft YaHei"/>
          <w:sz w:val="22"/>
          <w:szCs w:val="22"/>
          <w:color w:val="262626"/>
          <w:spacing w:val="4"/>
        </w:rPr>
        <w:t>、政策比对等场景</w:t>
      </w:r>
    </w:p>
    <w:p>
      <w:pPr>
        <w:pStyle w:val="BodyText"/>
        <w:ind w:left="194"/>
        <w:spacing w:before="151"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8"/>
          <w:position w:val="3"/>
        </w:rPr>
        <w:t>●    </w:t>
      </w:r>
      <w:r>
        <w:rPr>
          <w:sz w:val="22"/>
          <w:szCs w:val="22"/>
          <w:color w:val="262626"/>
        </w:rPr>
        <w:t>Script</w:t>
      </w:r>
      <w:r>
        <w:rPr>
          <w:sz w:val="22"/>
          <w:szCs w:val="22"/>
          <w:color w:val="262626"/>
          <w:spacing w:val="29"/>
        </w:rPr>
        <w:t xml:space="preserve"> </w:t>
      </w:r>
      <w:r>
        <w:rPr>
          <w:rFonts w:ascii="Microsoft YaHei" w:hAnsi="Microsoft YaHei" w:eastAsia="Microsoft YaHei" w:cs="Microsoft YaHei"/>
          <w:sz w:val="22"/>
          <w:szCs w:val="22"/>
          <w:color w:val="262626"/>
          <w:spacing w:val="18"/>
        </w:rPr>
        <w:t>是</w:t>
      </w:r>
      <w:r>
        <w:rPr>
          <w:rFonts w:ascii="Microsoft YaHei" w:hAnsi="Microsoft YaHei" w:eastAsia="Microsoft YaHei" w:cs="Microsoft YaHei"/>
          <w:sz w:val="22"/>
          <w:szCs w:val="22"/>
          <w:color w:val="262626"/>
          <w:spacing w:val="-39"/>
        </w:rPr>
        <w:t xml:space="preserve"> </w:t>
      </w:r>
      <w:r>
        <w:rPr>
          <w:sz w:val="22"/>
          <w:szCs w:val="22"/>
          <w:color w:val="262626"/>
          <w:spacing w:val="18"/>
        </w:rPr>
        <w:t>“</w:t>
      </w:r>
      <w:r>
        <w:rPr>
          <w:rFonts w:ascii="Microsoft YaHei" w:hAnsi="Microsoft YaHei" w:eastAsia="Microsoft YaHei" w:cs="Microsoft YaHei"/>
          <w:sz w:val="22"/>
          <w:szCs w:val="22"/>
          <w:color w:val="262626"/>
          <w:spacing w:val="18"/>
        </w:rPr>
        <w:t>执行型</w:t>
      </w:r>
      <w:r>
        <w:rPr>
          <w:sz w:val="22"/>
          <w:szCs w:val="22"/>
          <w:color w:val="262626"/>
          <w:spacing w:val="18"/>
        </w:rPr>
        <w:t>”</w:t>
      </w:r>
      <w:r>
        <w:rPr>
          <w:rFonts w:ascii="Microsoft YaHei" w:hAnsi="Microsoft YaHei" w:eastAsia="Microsoft YaHei" w:cs="Microsoft YaHei"/>
          <w:sz w:val="22"/>
          <w:szCs w:val="22"/>
          <w:color w:val="262626"/>
          <w:spacing w:val="18"/>
        </w:rPr>
        <w:t>资源</w:t>
      </w:r>
    </w:p>
    <w:p>
      <w:pPr>
        <w:ind w:left="644"/>
        <w:spacing w:before="157"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仅运行脚本并返回结果，不暴露代码</w:t>
      </w:r>
    </w:p>
    <w:p>
      <w:pPr>
        <w:pStyle w:val="BodyText"/>
        <w:ind w:left="644"/>
        <w:spacing w:before="156"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7"/>
          <w:position w:val="3"/>
        </w:rPr>
        <w:t>○    </w:t>
      </w:r>
      <w:r>
        <w:rPr>
          <w:rFonts w:ascii="Microsoft YaHei" w:hAnsi="Microsoft YaHei" w:eastAsia="Microsoft YaHei" w:cs="Microsoft YaHei"/>
          <w:sz w:val="22"/>
          <w:szCs w:val="22"/>
          <w:color w:val="262626"/>
          <w:spacing w:val="7"/>
        </w:rPr>
        <w:t>几乎不消耗</w:t>
      </w:r>
      <w:r>
        <w:rPr>
          <w:rFonts w:ascii="Microsoft YaHei" w:hAnsi="Microsoft YaHei" w:eastAsia="Microsoft YaHei" w:cs="Microsoft YaHei"/>
          <w:sz w:val="22"/>
          <w:szCs w:val="22"/>
          <w:color w:val="262626"/>
          <w:spacing w:val="15"/>
        </w:rPr>
        <w:t xml:space="preserve"> </w:t>
      </w:r>
      <w:r>
        <w:rPr>
          <w:sz w:val="22"/>
          <w:szCs w:val="22"/>
          <w:color w:val="262626"/>
        </w:rPr>
        <w:t>token</w:t>
      </w:r>
      <w:r>
        <w:rPr>
          <w:rFonts w:ascii="Microsoft YaHei" w:hAnsi="Microsoft YaHei" w:eastAsia="Microsoft YaHei" w:cs="Microsoft YaHei"/>
          <w:sz w:val="22"/>
          <w:szCs w:val="22"/>
          <w:color w:val="262626"/>
          <w:spacing w:val="7"/>
        </w:rPr>
        <w:t>，</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7"/>
        </w:rPr>
        <w:t>适合自动化操作</w:t>
      </w:r>
    </w:p>
    <w:p>
      <w:pPr>
        <w:ind w:left="644"/>
        <w:spacing w:before="145"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如文件传输</w:t>
      </w:r>
      <w:r>
        <w:rPr>
          <w:rFonts w:ascii="Microsoft YaHei" w:hAnsi="Microsoft YaHei" w:eastAsia="Microsoft YaHei" w:cs="Microsoft YaHei"/>
          <w:sz w:val="22"/>
          <w:szCs w:val="22"/>
          <w:color w:val="262626"/>
          <w:spacing w:val="-22"/>
        </w:rPr>
        <w:t xml:space="preserve"> </w:t>
      </w:r>
      <w:r>
        <w:rPr>
          <w:rFonts w:ascii="Microsoft YaHei" w:hAnsi="Microsoft YaHei" w:eastAsia="Microsoft YaHei" w:cs="Microsoft YaHei"/>
          <w:sz w:val="22"/>
          <w:szCs w:val="22"/>
          <w:color w:val="262626"/>
          <w:spacing w:val="4"/>
        </w:rPr>
        <w:t>、状态更新等动作类任务</w:t>
      </w:r>
    </w:p>
    <w:p>
      <w:pPr>
        <w:ind w:left="194"/>
        <w:spacing w:before="168"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两者共同构成资源层的双轨机制</w:t>
      </w:r>
    </w:p>
    <w:p>
      <w:pPr>
        <w:ind w:left="644"/>
        <w:spacing w:before="156"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w:t>
      </w:r>
      <w:r>
        <w:rPr>
          <w:rFonts w:ascii="Microsoft YaHei" w:hAnsi="Microsoft YaHei" w:eastAsia="Microsoft YaHei" w:cs="Microsoft YaHei"/>
          <w:sz w:val="11"/>
          <w:szCs w:val="11"/>
          <w:color w:val="262626"/>
          <w:spacing w:val="10"/>
          <w:w w:val="102"/>
          <w:position w:val="3"/>
        </w:rPr>
        <w:t xml:space="preserve">    </w:t>
      </w:r>
      <w:r>
        <w:rPr>
          <w:rFonts w:ascii="Microsoft YaHei" w:hAnsi="Microsoft YaHei" w:eastAsia="Microsoft YaHei" w:cs="Microsoft YaHei"/>
          <w:sz w:val="22"/>
          <w:szCs w:val="22"/>
          <w:color w:val="262626"/>
          <w:spacing w:val="5"/>
        </w:rPr>
        <w:t>实现知识与行动的能力分离</w:t>
      </w:r>
    </w:p>
    <w:p>
      <w:pPr>
        <w:ind w:left="644"/>
        <w:spacing w:before="156"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提升系统效率与安全性</w:t>
      </w:r>
    </w:p>
    <w:p>
      <w:pPr>
        <w:ind w:left="644"/>
        <w:spacing w:before="156"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构建更复杂的智能代理行为链</w:t>
      </w:r>
    </w:p>
    <w:p>
      <w:pPr>
        <w:spacing w:line="179" w:lineRule="auto"/>
        <w:sectPr>
          <w:headerReference w:type="default" r:id="rId1518"/>
          <w:footerReference w:type="default" r:id="rId1519"/>
          <w:pgSz w:w="12240" w:h="15840"/>
          <w:pgMar w:top="960" w:right="978" w:bottom="440" w:left="970" w:header="945" w:footer="175" w:gutter="0"/>
        </w:sectPr>
        <w:rPr>
          <w:rFonts w:ascii="Microsoft YaHei" w:hAnsi="Microsoft YaHei" w:eastAsia="Microsoft YaHei" w:cs="Microsoft YaHei"/>
          <w:sz w:val="22"/>
          <w:szCs w:val="22"/>
        </w:rPr>
      </w:pPr>
    </w:p>
    <w:p>
      <w:pPr>
        <w:pStyle w:val="BodyText"/>
        <w:spacing w:line="324" w:lineRule="auto"/>
        <w:rPr/>
      </w:pPr>
      <w:r/>
    </w:p>
    <w:p>
      <w:pPr>
        <w:pStyle w:val="BodyText"/>
        <w:spacing w:line="325" w:lineRule="auto"/>
        <w:rPr/>
      </w:pPr>
      <w:r/>
    </w:p>
    <w:p>
      <w:pPr>
        <w:pStyle w:val="BodyText"/>
        <w:spacing w:before="155" w:line="182" w:lineRule="auto"/>
        <w:outlineLvl w:val="3"/>
        <w:rPr>
          <w:rFonts w:ascii="Microsoft YaHei" w:hAnsi="Microsoft YaHei" w:eastAsia="Microsoft YaHei" w:cs="Microsoft YaHei"/>
          <w:sz w:val="36"/>
          <w:szCs w:val="36"/>
        </w:rPr>
      </w:pPr>
      <w:r>
        <w:rPr>
          <w:sz w:val="36"/>
          <w:szCs w:val="36"/>
          <w:color w:val="262626"/>
          <w:spacing w:val="10"/>
        </w:rPr>
        <w:t>8. </w:t>
      </w:r>
      <w:r>
        <w:rPr>
          <w:sz w:val="36"/>
          <w:szCs w:val="36"/>
          <w:color w:val="262626"/>
        </w:rPr>
        <w:t>Agent</w:t>
      </w:r>
      <w:r>
        <w:rPr>
          <w:sz w:val="36"/>
          <w:szCs w:val="36"/>
          <w:color w:val="262626"/>
          <w:spacing w:val="30"/>
        </w:rPr>
        <w:t xml:space="preserve"> </w:t>
      </w:r>
      <w:r>
        <w:rPr>
          <w:sz w:val="36"/>
          <w:szCs w:val="36"/>
          <w:color w:val="262626"/>
        </w:rPr>
        <w:t>Skill</w:t>
      </w:r>
      <w:r>
        <w:rPr>
          <w:sz w:val="36"/>
          <w:szCs w:val="36"/>
          <w:color w:val="262626"/>
          <w:spacing w:val="36"/>
        </w:rPr>
        <w:t xml:space="preserve"> </w:t>
      </w:r>
      <w:r>
        <w:rPr>
          <w:rFonts w:ascii="Microsoft YaHei" w:hAnsi="Microsoft YaHei" w:eastAsia="Microsoft YaHei" w:cs="Microsoft YaHei"/>
          <w:sz w:val="36"/>
          <w:szCs w:val="36"/>
          <w:color w:val="262626"/>
          <w:spacing w:val="10"/>
        </w:rPr>
        <w:t>与</w:t>
      </w:r>
      <w:r>
        <w:rPr>
          <w:rFonts w:ascii="Microsoft YaHei" w:hAnsi="Microsoft YaHei" w:eastAsia="Microsoft YaHei" w:cs="Microsoft YaHei"/>
          <w:sz w:val="36"/>
          <w:szCs w:val="36"/>
          <w:color w:val="262626"/>
          <w:spacing w:val="38"/>
        </w:rPr>
        <w:t xml:space="preserve"> </w:t>
      </w:r>
      <w:r>
        <w:rPr>
          <w:sz w:val="36"/>
          <w:szCs w:val="36"/>
          <w:color w:val="262626"/>
        </w:rPr>
        <w:t>MCP</w:t>
      </w:r>
      <w:r>
        <w:rPr>
          <w:sz w:val="36"/>
          <w:szCs w:val="36"/>
          <w:color w:val="262626"/>
          <w:spacing w:val="45"/>
        </w:rPr>
        <w:t xml:space="preserve"> </w:t>
      </w:r>
      <w:r>
        <w:rPr>
          <w:rFonts w:ascii="Microsoft YaHei" w:hAnsi="Microsoft YaHei" w:eastAsia="Microsoft YaHei" w:cs="Microsoft YaHei"/>
          <w:sz w:val="36"/>
          <w:szCs w:val="36"/>
          <w:color w:val="262626"/>
          <w:spacing w:val="10"/>
        </w:rPr>
        <w:t>的核心区别</w:t>
      </w:r>
    </w:p>
    <w:p>
      <w:pPr>
        <w:pStyle w:val="BodyText"/>
        <w:ind w:left="193"/>
        <w:spacing w:before="305"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sz w:val="22"/>
          <w:szCs w:val="22"/>
          <w:color w:val="262626"/>
        </w:rPr>
        <w:t>MCP</w:t>
      </w:r>
      <w:r>
        <w:rPr>
          <w:sz w:val="22"/>
          <w:szCs w:val="22"/>
          <w:color w:val="262626"/>
          <w:spacing w:val="40"/>
        </w:rPr>
        <w:t xml:space="preserve"> </w:t>
      </w:r>
      <w:r>
        <w:rPr>
          <w:rFonts w:ascii="Microsoft YaHei" w:hAnsi="Microsoft YaHei" w:eastAsia="Microsoft YaHei" w:cs="Microsoft YaHei"/>
          <w:sz w:val="22"/>
          <w:szCs w:val="22"/>
          <w:color w:val="262626"/>
          <w:spacing w:val="6"/>
        </w:rPr>
        <w:t>主要功能是连接外部数据源</w:t>
      </w:r>
    </w:p>
    <w:p>
      <w:pPr>
        <w:ind w:left="643"/>
        <w:spacing w:before="168"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提供实时数据查询能力，</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如订单状态</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4"/>
        </w:rPr>
        <w:t>、</w:t>
      </w:r>
      <w:r>
        <w:rPr>
          <w:rFonts w:ascii="Microsoft YaHei" w:hAnsi="Microsoft YaHei" w:eastAsia="Microsoft YaHei" w:cs="Microsoft YaHei"/>
          <w:sz w:val="22"/>
          <w:szCs w:val="22"/>
          <w:color w:val="262626"/>
          <w:spacing w:val="3"/>
        </w:rPr>
        <w:t>销售记录</w:t>
      </w:r>
    </w:p>
    <w:p>
      <w:pPr>
        <w:ind w:left="643"/>
        <w:spacing w:before="157"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相当于为模型接入数据库接口</w:t>
      </w:r>
    </w:p>
    <w:p>
      <w:pPr>
        <w:pStyle w:val="BodyText"/>
        <w:ind w:left="643"/>
        <w:spacing w:before="166"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0"/>
          <w:position w:val="3"/>
        </w:rPr>
        <w:t>○    </w:t>
      </w:r>
      <w:r>
        <w:rPr>
          <w:rFonts w:ascii="Microsoft YaHei" w:hAnsi="Microsoft YaHei" w:eastAsia="Microsoft YaHei" w:cs="Microsoft YaHei"/>
          <w:sz w:val="22"/>
          <w:szCs w:val="22"/>
          <w:color w:val="262626"/>
          <w:spacing w:val="10"/>
        </w:rPr>
        <w:t>解决</w:t>
      </w:r>
      <w:r>
        <w:rPr>
          <w:sz w:val="22"/>
          <w:szCs w:val="22"/>
          <w:color w:val="262626"/>
          <w:spacing w:val="10"/>
        </w:rPr>
        <w:t>“</w:t>
      </w:r>
      <w:r>
        <w:rPr>
          <w:rFonts w:ascii="Microsoft YaHei" w:hAnsi="Microsoft YaHei" w:eastAsia="Microsoft YaHei" w:cs="Microsoft YaHei"/>
          <w:sz w:val="22"/>
          <w:szCs w:val="22"/>
          <w:color w:val="262626"/>
          <w:spacing w:val="10"/>
        </w:rPr>
        <w:t>获取什么数据</w:t>
      </w:r>
      <w:r>
        <w:rPr>
          <w:sz w:val="22"/>
          <w:szCs w:val="22"/>
          <w:color w:val="262626"/>
          <w:spacing w:val="10"/>
        </w:rPr>
        <w:t>”</w:t>
      </w:r>
      <w:r>
        <w:rPr>
          <w:sz w:val="22"/>
          <w:szCs w:val="22"/>
          <w:color w:val="262626"/>
          <w:spacing w:val="-43"/>
        </w:rPr>
        <w:t xml:space="preserve"> </w:t>
      </w:r>
      <w:r>
        <w:rPr>
          <w:rFonts w:ascii="Microsoft YaHei" w:hAnsi="Microsoft YaHei" w:eastAsia="Microsoft YaHei" w:cs="Microsoft YaHei"/>
          <w:sz w:val="22"/>
          <w:szCs w:val="22"/>
          <w:color w:val="262626"/>
          <w:spacing w:val="10"/>
        </w:rPr>
        <w:t>的问题</w:t>
      </w:r>
    </w:p>
    <w:p>
      <w:pPr>
        <w:pStyle w:val="BodyText"/>
        <w:ind w:left="193"/>
        <w:spacing w:before="167" w:line="18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2"/>
          <w:position w:val="3"/>
        </w:rPr>
        <w:t>●    </w:t>
      </w:r>
      <w:r>
        <w:rPr>
          <w:sz w:val="22"/>
          <w:szCs w:val="22"/>
          <w:color w:val="262626"/>
        </w:rPr>
        <w:t>Agent</w:t>
      </w:r>
      <w:r>
        <w:rPr>
          <w:sz w:val="22"/>
          <w:szCs w:val="22"/>
          <w:color w:val="262626"/>
          <w:spacing w:val="20"/>
        </w:rPr>
        <w:t xml:space="preserve"> </w:t>
      </w:r>
      <w:r>
        <w:rPr>
          <w:sz w:val="22"/>
          <w:szCs w:val="22"/>
          <w:color w:val="262626"/>
        </w:rPr>
        <w:t>Skill</w:t>
      </w:r>
      <w:r>
        <w:rPr>
          <w:sz w:val="22"/>
          <w:szCs w:val="22"/>
          <w:color w:val="262626"/>
          <w:spacing w:val="23"/>
          <w:w w:val="101"/>
        </w:rPr>
        <w:t xml:space="preserve"> </w:t>
      </w:r>
      <w:r>
        <w:rPr>
          <w:rFonts w:ascii="Microsoft YaHei" w:hAnsi="Microsoft YaHei" w:eastAsia="Microsoft YaHei" w:cs="Microsoft YaHei"/>
          <w:sz w:val="22"/>
          <w:szCs w:val="22"/>
          <w:color w:val="262626"/>
          <w:spacing w:val="12"/>
        </w:rPr>
        <w:t>专注于数据处理规范</w:t>
      </w:r>
    </w:p>
    <w:p>
      <w:pPr>
        <w:ind w:left="643"/>
        <w:spacing w:before="160"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教会模型如何使用数据完成特定任务</w:t>
      </w:r>
    </w:p>
    <w:p>
      <w:pPr>
        <w:ind w:left="643"/>
        <w:spacing w:before="154"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如规定报告格式</w:t>
      </w:r>
      <w:r>
        <w:rPr>
          <w:rFonts w:ascii="Microsoft YaHei" w:hAnsi="Microsoft YaHei" w:eastAsia="Microsoft YaHei" w:cs="Microsoft YaHei"/>
          <w:sz w:val="22"/>
          <w:szCs w:val="22"/>
          <w:color w:val="262626"/>
          <w:spacing w:val="-25"/>
        </w:rPr>
        <w:t xml:space="preserve"> </w:t>
      </w:r>
      <w:r>
        <w:rPr>
          <w:rFonts w:ascii="Microsoft YaHei" w:hAnsi="Microsoft YaHei" w:eastAsia="Microsoft YaHei" w:cs="Microsoft YaHei"/>
          <w:sz w:val="22"/>
          <w:szCs w:val="22"/>
          <w:color w:val="262626"/>
          <w:spacing w:val="4"/>
        </w:rPr>
        <w:t>、审批流程等</w:t>
      </w:r>
    </w:p>
    <w:p>
      <w:pPr>
        <w:pStyle w:val="BodyText"/>
        <w:ind w:left="643"/>
        <w:spacing w:before="165"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10"/>
          <w:position w:val="3"/>
        </w:rPr>
        <w:t>○    </w:t>
      </w:r>
      <w:r>
        <w:rPr>
          <w:rFonts w:ascii="Microsoft YaHei" w:hAnsi="Microsoft YaHei" w:eastAsia="Microsoft YaHei" w:cs="Microsoft YaHei"/>
          <w:sz w:val="22"/>
          <w:szCs w:val="22"/>
          <w:color w:val="262626"/>
          <w:spacing w:val="10"/>
        </w:rPr>
        <w:t>解决</w:t>
      </w:r>
      <w:r>
        <w:rPr>
          <w:sz w:val="22"/>
          <w:szCs w:val="22"/>
          <w:color w:val="262626"/>
          <w:spacing w:val="10"/>
        </w:rPr>
        <w:t>“</w:t>
      </w:r>
      <w:r>
        <w:rPr>
          <w:rFonts w:ascii="Microsoft YaHei" w:hAnsi="Microsoft YaHei" w:eastAsia="Microsoft YaHei" w:cs="Microsoft YaHei"/>
          <w:sz w:val="22"/>
          <w:szCs w:val="22"/>
          <w:color w:val="262626"/>
          <w:spacing w:val="10"/>
        </w:rPr>
        <w:t>怎么处理数据</w:t>
      </w:r>
      <w:r>
        <w:rPr>
          <w:sz w:val="22"/>
          <w:szCs w:val="22"/>
          <w:color w:val="262626"/>
          <w:spacing w:val="10"/>
        </w:rPr>
        <w:t>”</w:t>
      </w:r>
      <w:r>
        <w:rPr>
          <w:sz w:val="22"/>
          <w:szCs w:val="22"/>
          <w:color w:val="262626"/>
          <w:spacing w:val="-43"/>
        </w:rPr>
        <w:t xml:space="preserve"> </w:t>
      </w:r>
      <w:r>
        <w:rPr>
          <w:rFonts w:ascii="Microsoft YaHei" w:hAnsi="Microsoft YaHei" w:eastAsia="Microsoft YaHei" w:cs="Microsoft YaHei"/>
          <w:sz w:val="22"/>
          <w:szCs w:val="22"/>
          <w:color w:val="262626"/>
          <w:spacing w:val="10"/>
        </w:rPr>
        <w:t>的问题</w:t>
      </w:r>
    </w:p>
    <w:p>
      <w:pPr>
        <w:pStyle w:val="BodyText"/>
        <w:ind w:left="193"/>
        <w:spacing w:before="16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2"/>
          <w:position w:val="3"/>
        </w:rPr>
        <w:t>●     </w:t>
      </w:r>
      <w:r>
        <w:rPr>
          <w:rFonts w:ascii="Microsoft YaHei" w:hAnsi="Microsoft YaHei" w:eastAsia="Microsoft YaHei" w:cs="Microsoft YaHei"/>
          <w:sz w:val="22"/>
          <w:szCs w:val="22"/>
          <w:color w:val="262626"/>
          <w:spacing w:val="2"/>
        </w:rPr>
        <w:t>官方定位：</w:t>
      </w:r>
      <w:r>
        <w:rPr>
          <w:rFonts w:ascii="Microsoft YaHei" w:hAnsi="Microsoft YaHei" w:eastAsia="Microsoft YaHei" w:cs="Microsoft YaHei"/>
          <w:sz w:val="22"/>
          <w:szCs w:val="22"/>
          <w:color w:val="262626"/>
          <w:spacing w:val="-29"/>
        </w:rPr>
        <w:t xml:space="preserve"> </w:t>
      </w:r>
      <w:r>
        <w:rPr>
          <w:sz w:val="22"/>
          <w:szCs w:val="22"/>
          <w:color w:val="262626"/>
        </w:rPr>
        <w:t>MCP</w:t>
      </w:r>
      <w:r>
        <w:rPr>
          <w:sz w:val="22"/>
          <w:szCs w:val="22"/>
          <w:color w:val="262626"/>
          <w:spacing w:val="27"/>
          <w:w w:val="101"/>
        </w:rPr>
        <w:t xml:space="preserve"> </w:t>
      </w:r>
      <w:r>
        <w:rPr>
          <w:rFonts w:ascii="Microsoft YaHei" w:hAnsi="Microsoft YaHei" w:eastAsia="Microsoft YaHei" w:cs="Microsoft YaHei"/>
          <w:sz w:val="22"/>
          <w:szCs w:val="22"/>
          <w:color w:val="262626"/>
          <w:spacing w:val="2"/>
        </w:rPr>
        <w:t>连接数据</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w:t>
      </w:r>
      <w:r>
        <w:rPr>
          <w:sz w:val="22"/>
          <w:szCs w:val="22"/>
          <w:color w:val="262626"/>
        </w:rPr>
        <w:t>Skill</w:t>
      </w:r>
      <w:r>
        <w:rPr>
          <w:sz w:val="22"/>
          <w:szCs w:val="22"/>
          <w:color w:val="262626"/>
          <w:spacing w:val="22"/>
          <w:w w:val="101"/>
        </w:rPr>
        <w:t xml:space="preserve"> </w:t>
      </w:r>
      <w:r>
        <w:rPr>
          <w:rFonts w:ascii="Microsoft YaHei" w:hAnsi="Microsoft YaHei" w:eastAsia="Microsoft YaHei" w:cs="Microsoft YaHei"/>
          <w:sz w:val="22"/>
          <w:szCs w:val="22"/>
          <w:color w:val="262626"/>
          <w:spacing w:val="2"/>
        </w:rPr>
        <w:t>教会使用数据</w:t>
      </w:r>
    </w:p>
    <w:p>
      <w:pPr>
        <w:ind w:left="643"/>
        <w:spacing w:before="145" w:line="181"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w:t>
      </w:r>
      <w:r>
        <w:rPr>
          <w:rFonts w:ascii="Microsoft YaHei" w:hAnsi="Microsoft YaHei" w:eastAsia="Microsoft YaHei" w:cs="Microsoft YaHei"/>
          <w:sz w:val="11"/>
          <w:szCs w:val="11"/>
          <w:color w:val="262626"/>
          <w:spacing w:val="7"/>
          <w:position w:val="3"/>
        </w:rPr>
        <w:t xml:space="preserve">    </w:t>
      </w:r>
      <w:r>
        <w:rPr>
          <w:rFonts w:ascii="Microsoft YaHei" w:hAnsi="Microsoft YaHei" w:eastAsia="Microsoft YaHei" w:cs="Microsoft YaHei"/>
          <w:sz w:val="22"/>
          <w:szCs w:val="22"/>
          <w:color w:val="262626"/>
          <w:spacing w:val="6"/>
        </w:rPr>
        <w:t>二者互补而非替代关系</w:t>
      </w:r>
    </w:p>
    <w:p>
      <w:pPr>
        <w:pStyle w:val="BodyText"/>
        <w:ind w:left="643"/>
        <w:spacing w:before="16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sz w:val="22"/>
          <w:szCs w:val="22"/>
          <w:color w:val="262626"/>
        </w:rPr>
        <w:t>MCP</w:t>
      </w:r>
      <w:r>
        <w:rPr>
          <w:sz w:val="22"/>
          <w:szCs w:val="22"/>
          <w:color w:val="262626"/>
          <w:spacing w:val="23"/>
        </w:rPr>
        <w:t xml:space="preserve"> </w:t>
      </w:r>
      <w:r>
        <w:rPr>
          <w:rFonts w:ascii="Microsoft YaHei" w:hAnsi="Microsoft YaHei" w:eastAsia="Microsoft YaHei" w:cs="Microsoft YaHei"/>
          <w:sz w:val="22"/>
          <w:szCs w:val="22"/>
          <w:color w:val="262626"/>
          <w:spacing w:val="6"/>
        </w:rPr>
        <w:t>提供原材料</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6"/>
        </w:rPr>
        <w:t>，</w:t>
      </w:r>
      <w:r>
        <w:rPr>
          <w:sz w:val="22"/>
          <w:szCs w:val="22"/>
          <w:color w:val="262626"/>
        </w:rPr>
        <w:t>Skill</w:t>
      </w:r>
      <w:r>
        <w:rPr>
          <w:sz w:val="22"/>
          <w:szCs w:val="22"/>
          <w:color w:val="262626"/>
          <w:spacing w:val="23"/>
        </w:rPr>
        <w:t xml:space="preserve"> </w:t>
      </w:r>
      <w:r>
        <w:rPr>
          <w:rFonts w:ascii="Microsoft YaHei" w:hAnsi="Microsoft YaHei" w:eastAsia="Microsoft YaHei" w:cs="Microsoft YaHei"/>
          <w:sz w:val="22"/>
          <w:szCs w:val="22"/>
          <w:color w:val="262626"/>
          <w:spacing w:val="6"/>
        </w:rPr>
        <w:t>定义加工方式</w:t>
      </w:r>
    </w:p>
    <w:p>
      <w:pPr>
        <w:pStyle w:val="BodyText"/>
        <w:ind w:left="643"/>
        <w:spacing w:before="144" w:line="19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w:t>
      </w:r>
      <w:r>
        <w:rPr>
          <w:rFonts w:ascii="Microsoft YaHei" w:hAnsi="Microsoft YaHei" w:eastAsia="Microsoft YaHei" w:cs="Microsoft YaHei"/>
          <w:sz w:val="11"/>
          <w:szCs w:val="11"/>
          <w:color w:val="262626"/>
          <w:spacing w:val="7"/>
          <w:position w:val="3"/>
        </w:rPr>
        <w:t xml:space="preserve">    </w:t>
      </w:r>
      <w:r>
        <w:rPr>
          <w:rFonts w:ascii="Microsoft YaHei" w:hAnsi="Microsoft YaHei" w:eastAsia="Microsoft YaHei" w:cs="Microsoft YaHei"/>
          <w:sz w:val="22"/>
          <w:szCs w:val="22"/>
          <w:color w:val="262626"/>
          <w:spacing w:val="5"/>
        </w:rPr>
        <w:t>共同构建完整的 </w:t>
      </w:r>
      <w:r>
        <w:rPr>
          <w:sz w:val="22"/>
          <w:szCs w:val="22"/>
          <w:color w:val="262626"/>
        </w:rPr>
        <w:t>AI</w:t>
      </w:r>
      <w:r>
        <w:rPr>
          <w:sz w:val="22"/>
          <w:szCs w:val="22"/>
          <w:color w:val="262626"/>
          <w:spacing w:val="26"/>
          <w:w w:val="101"/>
        </w:rPr>
        <w:t xml:space="preserve"> </w:t>
      </w:r>
      <w:r>
        <w:rPr>
          <w:rFonts w:ascii="Microsoft YaHei" w:hAnsi="Microsoft YaHei" w:eastAsia="Microsoft YaHei" w:cs="Microsoft YaHei"/>
          <w:sz w:val="22"/>
          <w:szCs w:val="22"/>
          <w:color w:val="262626"/>
          <w:spacing w:val="5"/>
        </w:rPr>
        <w:t>工作流</w:t>
      </w:r>
    </w:p>
    <w:p>
      <w:pPr>
        <w:pStyle w:val="BodyText"/>
        <w:spacing w:line="252" w:lineRule="auto"/>
        <w:rPr/>
      </w:pPr>
      <w:r/>
    </w:p>
    <w:p>
      <w:pPr>
        <w:pStyle w:val="BodyText"/>
        <w:spacing w:line="252" w:lineRule="auto"/>
        <w:rPr/>
      </w:pPr>
      <w:r>
        <w:drawing>
          <wp:anchor distT="0" distB="0" distL="0" distR="0" simplePos="0" relativeHeight="255432704" behindDoc="0" locked="0" layoutInCell="1" allowOverlap="1">
            <wp:simplePos x="0" y="0"/>
            <wp:positionH relativeFrom="column">
              <wp:posOffset>2438</wp:posOffset>
            </wp:positionH>
            <wp:positionV relativeFrom="paragraph">
              <wp:posOffset>57710</wp:posOffset>
            </wp:positionV>
            <wp:extent cx="6515100" cy="9525"/>
            <wp:effectExtent l="0" t="0" r="0" b="0"/>
            <wp:wrapNone/>
            <wp:docPr id="1758" name="IM 1758"/>
            <wp:cNvGraphicFramePr/>
            <a:graphic>
              <a:graphicData uri="http://schemas.openxmlformats.org/drawingml/2006/picture">
                <pic:pic>
                  <pic:nvPicPr>
                    <pic:cNvPr id="1758" name="IM 1758"/>
                    <pic:cNvPicPr/>
                  </pic:nvPicPr>
                  <pic:blipFill>
                    <a:blip r:embed="rId1525"/>
                    <a:stretch>
                      <a:fillRect/>
                    </a:stretch>
                  </pic:blipFill>
                  <pic:spPr>
                    <a:xfrm rot="0">
                      <a:off x="0" y="0"/>
                      <a:ext cx="6515100" cy="9525"/>
                    </a:xfrm>
                    <a:prstGeom prst="rect">
                      <a:avLst/>
                    </a:prstGeom>
                  </pic:spPr>
                </pic:pic>
              </a:graphicData>
            </a:graphic>
          </wp:anchor>
        </w:drawing>
      </w:r>
      <w:r/>
    </w:p>
    <w:p>
      <w:pPr>
        <w:pStyle w:val="BodyText"/>
        <w:spacing w:line="252" w:lineRule="auto"/>
        <w:rPr/>
      </w:pPr>
      <w:r/>
    </w:p>
    <w:p>
      <w:pPr>
        <w:pStyle w:val="BodyText"/>
        <w:spacing w:line="252" w:lineRule="auto"/>
        <w:rPr/>
      </w:pPr>
      <w:r/>
    </w:p>
    <w:p>
      <w:pPr>
        <w:pStyle w:val="BodyText"/>
        <w:ind w:left="2"/>
        <w:spacing w:before="155" w:line="182" w:lineRule="auto"/>
        <w:outlineLvl w:val="3"/>
        <w:rPr>
          <w:sz w:val="36"/>
          <w:szCs w:val="36"/>
        </w:rPr>
      </w:pPr>
      <w:r>
        <w:rPr>
          <w:sz w:val="36"/>
          <w:szCs w:val="36"/>
          <w:color w:val="262626"/>
          <w:spacing w:val="11"/>
        </w:rPr>
        <w:t>9.</w:t>
      </w:r>
      <w:r>
        <w:rPr>
          <w:sz w:val="36"/>
          <w:szCs w:val="36"/>
          <w:color w:val="262626"/>
          <w:spacing w:val="41"/>
        </w:rPr>
        <w:t xml:space="preserve"> </w:t>
      </w:r>
      <w:r>
        <w:rPr>
          <w:rFonts w:ascii="Microsoft YaHei" w:hAnsi="Microsoft YaHei" w:eastAsia="Microsoft YaHei" w:cs="Microsoft YaHei"/>
          <w:sz w:val="36"/>
          <w:szCs w:val="36"/>
          <w:color w:val="262626"/>
          <w:spacing w:val="11"/>
        </w:rPr>
        <w:t>如何选择 </w:t>
      </w:r>
      <w:r>
        <w:rPr>
          <w:sz w:val="36"/>
          <w:szCs w:val="36"/>
          <w:color w:val="262626"/>
        </w:rPr>
        <w:t>Agent</w:t>
      </w:r>
      <w:r>
        <w:rPr>
          <w:sz w:val="36"/>
          <w:szCs w:val="36"/>
          <w:color w:val="262626"/>
          <w:spacing w:val="30"/>
        </w:rPr>
        <w:t xml:space="preserve"> </w:t>
      </w:r>
      <w:r>
        <w:rPr>
          <w:sz w:val="36"/>
          <w:szCs w:val="36"/>
          <w:color w:val="262626"/>
        </w:rPr>
        <w:t>Skill</w:t>
      </w:r>
      <w:r>
        <w:rPr>
          <w:sz w:val="36"/>
          <w:szCs w:val="36"/>
          <w:color w:val="262626"/>
          <w:spacing w:val="36"/>
        </w:rPr>
        <w:t xml:space="preserve"> </w:t>
      </w:r>
      <w:r>
        <w:rPr>
          <w:rFonts w:ascii="Microsoft YaHei" w:hAnsi="Microsoft YaHei" w:eastAsia="Microsoft YaHei" w:cs="Microsoft YaHei"/>
          <w:sz w:val="36"/>
          <w:szCs w:val="36"/>
          <w:color w:val="262626"/>
          <w:spacing w:val="11"/>
        </w:rPr>
        <w:t>与</w:t>
      </w:r>
      <w:r>
        <w:rPr>
          <w:rFonts w:ascii="Microsoft YaHei" w:hAnsi="Microsoft YaHei" w:eastAsia="Microsoft YaHei" w:cs="Microsoft YaHei"/>
          <w:sz w:val="36"/>
          <w:szCs w:val="36"/>
          <w:color w:val="262626"/>
          <w:spacing w:val="38"/>
        </w:rPr>
        <w:t xml:space="preserve"> </w:t>
      </w:r>
      <w:r>
        <w:rPr>
          <w:sz w:val="36"/>
          <w:szCs w:val="36"/>
          <w:color w:val="262626"/>
        </w:rPr>
        <w:t>MCP</w:t>
      </w:r>
    </w:p>
    <w:p>
      <w:pPr>
        <w:pStyle w:val="BodyText"/>
        <w:ind w:left="193"/>
        <w:spacing w:before="305" w:line="185" w:lineRule="auto"/>
        <w:rPr>
          <w:sz w:val="22"/>
          <w:szCs w:val="22"/>
        </w:rPr>
      </w:pPr>
      <w:r>
        <w:rPr>
          <w:rFonts w:ascii="Microsoft YaHei" w:hAnsi="Microsoft YaHei" w:eastAsia="Microsoft YaHei" w:cs="Microsoft YaHei"/>
          <w:sz w:val="11"/>
          <w:szCs w:val="11"/>
          <w:color w:val="262626"/>
          <w:spacing w:val="11"/>
          <w:position w:val="3"/>
        </w:rPr>
        <w:t>●    </w:t>
      </w:r>
      <w:r>
        <w:rPr>
          <w:rFonts w:ascii="Microsoft YaHei" w:hAnsi="Microsoft YaHei" w:eastAsia="Microsoft YaHei" w:cs="Microsoft YaHei"/>
          <w:sz w:val="22"/>
          <w:szCs w:val="22"/>
          <w:color w:val="262626"/>
          <w:spacing w:val="11"/>
        </w:rPr>
        <w:t>轻量级任务优先使用</w:t>
      </w:r>
      <w:r>
        <w:rPr>
          <w:rFonts w:ascii="Microsoft YaHei" w:hAnsi="Microsoft YaHei" w:eastAsia="Microsoft YaHei" w:cs="Microsoft YaHei"/>
          <w:sz w:val="22"/>
          <w:szCs w:val="22"/>
          <w:color w:val="262626"/>
          <w:spacing w:val="33"/>
        </w:rPr>
        <w:t xml:space="preserve"> </w:t>
      </w:r>
      <w:r>
        <w:rPr>
          <w:sz w:val="22"/>
          <w:szCs w:val="22"/>
          <w:color w:val="262626"/>
        </w:rPr>
        <w:t>Agent</w:t>
      </w:r>
      <w:r>
        <w:rPr>
          <w:sz w:val="22"/>
          <w:szCs w:val="22"/>
          <w:color w:val="262626"/>
          <w:spacing w:val="20"/>
          <w:w w:val="101"/>
        </w:rPr>
        <w:t xml:space="preserve"> </w:t>
      </w:r>
      <w:r>
        <w:rPr>
          <w:sz w:val="22"/>
          <w:szCs w:val="22"/>
          <w:color w:val="262626"/>
        </w:rPr>
        <w:t>Skill</w:t>
      </w:r>
    </w:p>
    <w:p>
      <w:pPr>
        <w:ind w:left="643"/>
        <w:spacing w:before="160"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3"/>
          <w:position w:val="3"/>
        </w:rPr>
        <w:t>○    </w:t>
      </w:r>
      <w:r>
        <w:rPr>
          <w:rFonts w:ascii="Microsoft YaHei" w:hAnsi="Microsoft YaHei" w:eastAsia="Microsoft YaHei" w:cs="Microsoft YaHei"/>
          <w:sz w:val="22"/>
          <w:szCs w:val="22"/>
          <w:color w:val="262626"/>
          <w:spacing w:val="3"/>
        </w:rPr>
        <w:t>如格式化输出</w:t>
      </w:r>
      <w:r>
        <w:rPr>
          <w:rFonts w:ascii="Microsoft YaHei" w:hAnsi="Microsoft YaHei" w:eastAsia="Microsoft YaHei" w:cs="Microsoft YaHei"/>
          <w:sz w:val="22"/>
          <w:szCs w:val="22"/>
          <w:color w:val="262626"/>
          <w:spacing w:val="-35"/>
        </w:rPr>
        <w:t xml:space="preserve"> </w:t>
      </w:r>
      <w:r>
        <w:rPr>
          <w:rFonts w:ascii="Microsoft YaHei" w:hAnsi="Microsoft YaHei" w:eastAsia="Microsoft YaHei" w:cs="Microsoft YaHei"/>
          <w:sz w:val="22"/>
          <w:szCs w:val="22"/>
          <w:color w:val="262626"/>
          <w:spacing w:val="3"/>
        </w:rPr>
        <w:t>、简单脚本执行</w:t>
      </w:r>
      <w:r>
        <w:rPr>
          <w:rFonts w:ascii="Microsoft YaHei" w:hAnsi="Microsoft YaHei" w:eastAsia="Microsoft YaHei" w:cs="Microsoft YaHei"/>
          <w:sz w:val="22"/>
          <w:szCs w:val="22"/>
          <w:color w:val="262626"/>
          <w:spacing w:val="-25"/>
        </w:rPr>
        <w:t xml:space="preserve"> </w:t>
      </w:r>
      <w:r>
        <w:rPr>
          <w:rFonts w:ascii="Microsoft YaHei" w:hAnsi="Microsoft YaHei" w:eastAsia="Microsoft YaHei" w:cs="Microsoft YaHei"/>
          <w:sz w:val="22"/>
          <w:szCs w:val="22"/>
          <w:color w:val="262626"/>
          <w:spacing w:val="3"/>
        </w:rPr>
        <w:t>、本地自动化</w:t>
      </w:r>
    </w:p>
    <w:p>
      <w:pPr>
        <w:ind w:left="643"/>
        <w:spacing w:before="167"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w:t>
      </w:r>
      <w:r>
        <w:rPr>
          <w:rFonts w:ascii="Microsoft YaHei" w:hAnsi="Microsoft YaHei" w:eastAsia="Microsoft YaHei" w:cs="Microsoft YaHei"/>
          <w:sz w:val="11"/>
          <w:szCs w:val="11"/>
          <w:color w:val="262626"/>
          <w:spacing w:val="7"/>
          <w:position w:val="3"/>
        </w:rPr>
        <w:t xml:space="preserve">    </w:t>
      </w:r>
      <w:r>
        <w:rPr>
          <w:rFonts w:ascii="Microsoft YaHei" w:hAnsi="Microsoft YaHei" w:eastAsia="Microsoft YaHei" w:cs="Microsoft YaHei"/>
          <w:sz w:val="22"/>
          <w:szCs w:val="22"/>
          <w:color w:val="262626"/>
          <w:spacing w:val="4"/>
        </w:rPr>
        <w:t>开发成本低，</w:t>
      </w:r>
      <w:r>
        <w:rPr>
          <w:rFonts w:ascii="Microsoft YaHei" w:hAnsi="Microsoft YaHei" w:eastAsia="Microsoft YaHei" w:cs="Microsoft YaHei"/>
          <w:sz w:val="22"/>
          <w:szCs w:val="22"/>
          <w:color w:val="262626"/>
          <w:spacing w:val="-40"/>
        </w:rPr>
        <w:t xml:space="preserve"> </w:t>
      </w:r>
      <w:r>
        <w:rPr>
          <w:rFonts w:ascii="Microsoft YaHei" w:hAnsi="Microsoft YaHei" w:eastAsia="Microsoft YaHei" w:cs="Microsoft YaHei"/>
          <w:sz w:val="22"/>
          <w:szCs w:val="22"/>
          <w:color w:val="262626"/>
          <w:spacing w:val="4"/>
        </w:rPr>
        <w:t>部署简便</w:t>
      </w:r>
    </w:p>
    <w:p>
      <w:pPr>
        <w:ind w:left="643"/>
        <w:spacing w:before="156"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适合个人开发者与小型项目</w:t>
      </w:r>
    </w:p>
    <w:p>
      <w:pPr>
        <w:pStyle w:val="BodyText"/>
        <w:ind w:left="193"/>
        <w:spacing w:before="141" w:line="180" w:lineRule="auto"/>
        <w:rPr>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数据密集型或高安全要求场景选用  </w:t>
      </w:r>
      <w:r>
        <w:rPr>
          <w:sz w:val="22"/>
          <w:szCs w:val="22"/>
          <w:color w:val="262626"/>
        </w:rPr>
        <w:t>MCP</w:t>
      </w:r>
    </w:p>
    <w:p>
      <w:pPr>
        <w:pStyle w:val="BodyText"/>
        <w:ind w:left="643"/>
        <w:spacing w:before="16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如企业级 </w:t>
      </w:r>
      <w:r>
        <w:rPr>
          <w:sz w:val="22"/>
          <w:szCs w:val="22"/>
          <w:color w:val="262626"/>
        </w:rPr>
        <w:t>API</w:t>
      </w:r>
      <w:r>
        <w:rPr>
          <w:sz w:val="22"/>
          <w:szCs w:val="22"/>
          <w:color w:val="262626"/>
          <w:spacing w:val="24"/>
          <w:w w:val="101"/>
        </w:rPr>
        <w:t xml:space="preserve"> </w:t>
      </w:r>
      <w:r>
        <w:rPr>
          <w:rFonts w:ascii="Microsoft YaHei" w:hAnsi="Microsoft YaHei" w:eastAsia="Microsoft YaHei" w:cs="Microsoft YaHei"/>
          <w:sz w:val="22"/>
          <w:szCs w:val="22"/>
          <w:color w:val="262626"/>
          <w:spacing w:val="4"/>
        </w:rPr>
        <w:t>对接</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4"/>
        </w:rPr>
        <w:t>、敏感数据访问控制</w:t>
      </w:r>
    </w:p>
    <w:p>
      <w:pPr>
        <w:ind w:left="643"/>
        <w:spacing w:before="146"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更强的安全隔离与权限管理</w:t>
      </w:r>
    </w:p>
    <w:p>
      <w:pPr>
        <w:ind w:left="643"/>
        <w:spacing w:before="156"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w:t>
      </w:r>
      <w:r>
        <w:rPr>
          <w:rFonts w:ascii="Microsoft YaHei" w:hAnsi="Microsoft YaHei" w:eastAsia="Microsoft YaHei" w:cs="Microsoft YaHei"/>
          <w:sz w:val="11"/>
          <w:szCs w:val="11"/>
          <w:color w:val="262626"/>
          <w:spacing w:val="7"/>
          <w:position w:val="3"/>
        </w:rPr>
        <w:t xml:space="preserve">    </w:t>
      </w:r>
      <w:r>
        <w:rPr>
          <w:rFonts w:ascii="Microsoft YaHei" w:hAnsi="Microsoft YaHei" w:eastAsia="Microsoft YaHei" w:cs="Microsoft YaHei"/>
          <w:sz w:val="22"/>
          <w:szCs w:val="22"/>
          <w:color w:val="262626"/>
          <w:spacing w:val="6"/>
        </w:rPr>
        <w:t>适合团队协作与生产环境</w:t>
      </w:r>
    </w:p>
    <w:p>
      <w:pPr>
        <w:ind w:left="193"/>
        <w:spacing w:before="154" w:line="191"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w:t>
      </w:r>
      <w:r>
        <w:rPr>
          <w:rFonts w:ascii="Microsoft YaHei" w:hAnsi="Microsoft YaHei" w:eastAsia="Microsoft YaHei" w:cs="Microsoft YaHei"/>
          <w:sz w:val="11"/>
          <w:szCs w:val="11"/>
          <w:color w:val="262626"/>
          <w:spacing w:val="2"/>
          <w:position w:val="3"/>
        </w:rPr>
        <w:t xml:space="preserve">     </w:t>
      </w:r>
      <w:r>
        <w:rPr>
          <w:rFonts w:ascii="Microsoft YaHei" w:hAnsi="Microsoft YaHei" w:eastAsia="Microsoft YaHei" w:cs="Microsoft YaHei"/>
          <w:sz w:val="22"/>
          <w:szCs w:val="22"/>
          <w:color w:val="262626"/>
          <w:spacing w:val="4"/>
        </w:rPr>
        <w:t>多数情况下建议结合使用</w:t>
      </w:r>
    </w:p>
    <w:p>
      <w:pPr>
        <w:pStyle w:val="BodyText"/>
        <w:ind w:left="643"/>
        <w:spacing w:before="152"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sz w:val="22"/>
          <w:szCs w:val="22"/>
          <w:color w:val="262626"/>
        </w:rPr>
        <w:t>MCP</w:t>
      </w:r>
      <w:r>
        <w:rPr>
          <w:sz w:val="22"/>
          <w:szCs w:val="22"/>
          <w:color w:val="262626"/>
          <w:spacing w:val="25"/>
        </w:rPr>
        <w:t xml:space="preserve"> </w:t>
      </w:r>
      <w:r>
        <w:rPr>
          <w:rFonts w:ascii="Microsoft YaHei" w:hAnsi="Microsoft YaHei" w:eastAsia="Microsoft YaHei" w:cs="Microsoft YaHei"/>
          <w:sz w:val="22"/>
          <w:szCs w:val="22"/>
          <w:color w:val="262626"/>
          <w:spacing w:val="8"/>
        </w:rPr>
        <w:t>获取数据 →</w:t>
      </w:r>
      <w:r>
        <w:rPr>
          <w:rFonts w:ascii="Microsoft YaHei" w:hAnsi="Microsoft YaHei" w:eastAsia="Microsoft YaHei" w:cs="Microsoft YaHei"/>
          <w:sz w:val="22"/>
          <w:szCs w:val="22"/>
          <w:color w:val="262626"/>
          <w:spacing w:val="10"/>
        </w:rPr>
        <w:t xml:space="preserve"> </w:t>
      </w:r>
      <w:r>
        <w:rPr>
          <w:sz w:val="22"/>
          <w:szCs w:val="22"/>
          <w:color w:val="262626"/>
        </w:rPr>
        <w:t>Agent</w:t>
      </w:r>
      <w:r>
        <w:rPr>
          <w:sz w:val="22"/>
          <w:szCs w:val="22"/>
          <w:color w:val="262626"/>
          <w:spacing w:val="20"/>
          <w:w w:val="101"/>
        </w:rPr>
        <w:t xml:space="preserve"> </w:t>
      </w:r>
      <w:r>
        <w:rPr>
          <w:sz w:val="22"/>
          <w:szCs w:val="22"/>
          <w:color w:val="262626"/>
        </w:rPr>
        <w:t>Skill</w:t>
      </w:r>
      <w:r>
        <w:rPr>
          <w:sz w:val="22"/>
          <w:szCs w:val="22"/>
          <w:color w:val="262626"/>
          <w:spacing w:val="24"/>
        </w:rPr>
        <w:t xml:space="preserve"> </w:t>
      </w:r>
      <w:r>
        <w:rPr>
          <w:rFonts w:ascii="Microsoft YaHei" w:hAnsi="Microsoft YaHei" w:eastAsia="Microsoft YaHei" w:cs="Microsoft YaHei"/>
          <w:sz w:val="22"/>
          <w:szCs w:val="22"/>
          <w:color w:val="262626"/>
          <w:spacing w:val="8"/>
        </w:rPr>
        <w:t>处理数据</w:t>
      </w:r>
      <w:r>
        <w:rPr>
          <w:rFonts w:ascii="Microsoft YaHei" w:hAnsi="Microsoft YaHei" w:eastAsia="Microsoft YaHei" w:cs="Microsoft YaHei"/>
          <w:sz w:val="22"/>
          <w:szCs w:val="22"/>
          <w:color w:val="262626"/>
          <w:spacing w:val="14"/>
        </w:rPr>
        <w:t xml:space="preserve"> </w:t>
      </w:r>
      <w:r>
        <w:rPr>
          <w:rFonts w:ascii="Microsoft YaHei" w:hAnsi="Microsoft YaHei" w:eastAsia="Microsoft YaHei" w:cs="Microsoft YaHei"/>
          <w:sz w:val="22"/>
          <w:szCs w:val="22"/>
          <w:color w:val="262626"/>
          <w:spacing w:val="8"/>
        </w:rPr>
        <w:t>→</w:t>
      </w:r>
      <w:r>
        <w:rPr>
          <w:rFonts w:ascii="Microsoft YaHei" w:hAnsi="Microsoft YaHei" w:eastAsia="Microsoft YaHei" w:cs="Microsoft YaHei"/>
          <w:sz w:val="22"/>
          <w:szCs w:val="22"/>
          <w:color w:val="262626"/>
          <w:spacing w:val="20"/>
        </w:rPr>
        <w:t xml:space="preserve"> </w:t>
      </w:r>
      <w:r>
        <w:rPr>
          <w:rFonts w:ascii="Microsoft YaHei" w:hAnsi="Microsoft YaHei" w:eastAsia="Microsoft YaHei" w:cs="Microsoft YaHei"/>
          <w:sz w:val="22"/>
          <w:szCs w:val="22"/>
          <w:color w:val="262626"/>
          <w:spacing w:val="8"/>
        </w:rPr>
        <w:t>输出结果</w:t>
      </w:r>
    </w:p>
    <w:p>
      <w:pPr>
        <w:ind w:left="643"/>
        <w:spacing w:before="160"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发挥各自优势，</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5"/>
        </w:rPr>
        <w:t>构建完整闭环</w:t>
      </w:r>
    </w:p>
    <w:p>
      <w:pPr>
        <w:ind w:left="643"/>
        <w:spacing w:before="156"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w:t>
      </w:r>
      <w:r>
        <w:rPr>
          <w:rFonts w:ascii="Microsoft YaHei" w:hAnsi="Microsoft YaHei" w:eastAsia="Microsoft YaHei" w:cs="Microsoft YaHei"/>
          <w:sz w:val="11"/>
          <w:szCs w:val="11"/>
          <w:color w:val="262626"/>
          <w:spacing w:val="10"/>
          <w:w w:val="102"/>
          <w:position w:val="3"/>
        </w:rPr>
        <w:t xml:space="preserve">    </w:t>
      </w:r>
      <w:r>
        <w:rPr>
          <w:rFonts w:ascii="Microsoft YaHei" w:hAnsi="Microsoft YaHei" w:eastAsia="Microsoft YaHei" w:cs="Microsoft YaHei"/>
          <w:sz w:val="22"/>
          <w:szCs w:val="22"/>
          <w:color w:val="262626"/>
          <w:spacing w:val="5"/>
        </w:rPr>
        <w:t>实现真正意义上的智能代理</w:t>
      </w:r>
    </w:p>
    <w:p>
      <w:pPr>
        <w:spacing w:line="187" w:lineRule="auto"/>
        <w:sectPr>
          <w:headerReference w:type="default" r:id="rId1523"/>
          <w:footerReference w:type="default" r:id="rId1524"/>
          <w:pgSz w:w="12240" w:h="15840"/>
          <w:pgMar w:top="960" w:right="978" w:bottom="440" w:left="971" w:header="945" w:footer="175" w:gutter="0"/>
        </w:sectPr>
        <w:rPr>
          <w:rFonts w:ascii="Microsoft YaHei" w:hAnsi="Microsoft YaHei" w:eastAsia="Microsoft YaHei" w:cs="Microsoft YaHei"/>
          <w:sz w:val="22"/>
          <w:szCs w:val="22"/>
        </w:rPr>
      </w:pPr>
    </w:p>
    <w:p>
      <w:pPr>
        <w:pStyle w:val="BodyText"/>
        <w:spacing w:line="324" w:lineRule="auto"/>
        <w:rPr/>
      </w:pPr>
      <w:r/>
    </w:p>
    <w:p>
      <w:pPr>
        <w:pStyle w:val="BodyText"/>
        <w:spacing w:line="325" w:lineRule="auto"/>
        <w:rPr/>
      </w:pPr>
      <w:r/>
    </w:p>
    <w:p>
      <w:pPr>
        <w:pStyle w:val="BodyText"/>
        <w:spacing w:before="155" w:line="182" w:lineRule="auto"/>
        <w:outlineLvl w:val="3"/>
        <w:rPr>
          <w:rFonts w:ascii="Microsoft YaHei" w:hAnsi="Microsoft YaHei" w:eastAsia="Microsoft YaHei" w:cs="Microsoft YaHei"/>
          <w:sz w:val="36"/>
          <w:szCs w:val="36"/>
        </w:rPr>
      </w:pPr>
      <w:r>
        <w:rPr>
          <w:sz w:val="36"/>
          <w:szCs w:val="36"/>
          <w:color w:val="262626"/>
          <w:spacing w:val="4"/>
        </w:rPr>
        <w:t>10. </w:t>
      </w:r>
      <w:r>
        <w:rPr>
          <w:sz w:val="36"/>
          <w:szCs w:val="36"/>
          <w:color w:val="262626"/>
        </w:rPr>
        <w:t>Agent</w:t>
      </w:r>
      <w:r>
        <w:rPr>
          <w:sz w:val="36"/>
          <w:szCs w:val="36"/>
          <w:color w:val="262626"/>
          <w:spacing w:val="33"/>
        </w:rPr>
        <w:t xml:space="preserve"> </w:t>
      </w:r>
      <w:r>
        <w:rPr>
          <w:sz w:val="36"/>
          <w:szCs w:val="36"/>
          <w:color w:val="262626"/>
        </w:rPr>
        <w:t>Skill</w:t>
      </w:r>
      <w:r>
        <w:rPr>
          <w:sz w:val="36"/>
          <w:szCs w:val="36"/>
          <w:color w:val="262626"/>
          <w:spacing w:val="44"/>
        </w:rPr>
        <w:t xml:space="preserve"> </w:t>
      </w:r>
      <w:r>
        <w:rPr>
          <w:rFonts w:ascii="Microsoft YaHei" w:hAnsi="Microsoft YaHei" w:eastAsia="Microsoft YaHei" w:cs="Microsoft YaHei"/>
          <w:sz w:val="36"/>
          <w:szCs w:val="36"/>
          <w:color w:val="262626"/>
          <w:spacing w:val="4"/>
        </w:rPr>
        <w:t>的演进与行业影响</w:t>
      </w:r>
    </w:p>
    <w:p>
      <w:pPr>
        <w:pStyle w:val="BodyText"/>
        <w:ind w:left="190"/>
        <w:spacing w:before="306"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最初为提升</w:t>
      </w:r>
      <w:r>
        <w:rPr>
          <w:rFonts w:ascii="Microsoft YaHei" w:hAnsi="Microsoft YaHei" w:eastAsia="Microsoft YaHei" w:cs="Microsoft YaHei"/>
          <w:sz w:val="22"/>
          <w:szCs w:val="22"/>
          <w:color w:val="262626"/>
          <w:spacing w:val="30"/>
        </w:rPr>
        <w:t xml:space="preserve"> </w:t>
      </w:r>
      <w:r>
        <w:rPr>
          <w:sz w:val="22"/>
          <w:szCs w:val="22"/>
          <w:color w:val="262626"/>
        </w:rPr>
        <w:t>Cloud</w:t>
      </w:r>
      <w:r>
        <w:rPr>
          <w:sz w:val="22"/>
          <w:szCs w:val="22"/>
          <w:color w:val="262626"/>
          <w:spacing w:val="23"/>
        </w:rPr>
        <w:t xml:space="preserve"> </w:t>
      </w:r>
      <w:r>
        <w:rPr>
          <w:rFonts w:ascii="Microsoft YaHei" w:hAnsi="Microsoft YaHei" w:eastAsia="Microsoft YaHei" w:cs="Microsoft YaHei"/>
          <w:sz w:val="22"/>
          <w:szCs w:val="22"/>
          <w:color w:val="262626"/>
          <w:spacing w:val="6"/>
        </w:rPr>
        <w:t>特定任务表现而设计</w:t>
      </w:r>
    </w:p>
    <w:p>
      <w:pPr>
        <w:ind w:left="640"/>
        <w:spacing w:before="145"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w:t>
      </w:r>
      <w:r>
        <w:rPr>
          <w:rFonts w:ascii="Microsoft YaHei" w:hAnsi="Microsoft YaHei" w:eastAsia="Microsoft YaHei" w:cs="Microsoft YaHei"/>
          <w:sz w:val="11"/>
          <w:szCs w:val="11"/>
          <w:color w:val="262626"/>
          <w:spacing w:val="2"/>
          <w:position w:val="3"/>
        </w:rPr>
        <w:t xml:space="preserve">     </w:t>
      </w:r>
      <w:r>
        <w:rPr>
          <w:rFonts w:ascii="Microsoft YaHei" w:hAnsi="Microsoft YaHei" w:eastAsia="Microsoft YaHei" w:cs="Microsoft YaHei"/>
          <w:sz w:val="22"/>
          <w:szCs w:val="22"/>
          <w:color w:val="262626"/>
          <w:spacing w:val="5"/>
        </w:rPr>
        <w:t>官方初期定位较为克制</w:t>
      </w:r>
    </w:p>
    <w:p>
      <w:pPr>
        <w:ind w:left="640"/>
        <w:spacing w:before="168"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仅作为内部优化工具</w:t>
      </w:r>
    </w:p>
    <w:p>
      <w:pPr>
        <w:ind w:left="640"/>
        <w:spacing w:before="168"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未预料到其通用潜力</w:t>
      </w:r>
    </w:p>
    <w:p>
      <w:pPr>
        <w:ind w:left="190"/>
        <w:spacing w:before="168"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行业迅速采纳并扩展支持</w:t>
      </w:r>
    </w:p>
    <w:p>
      <w:pPr>
        <w:pStyle w:val="BodyText"/>
        <w:ind w:left="640"/>
        <w:spacing w:before="155" w:line="19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7"/>
          <w:position w:val="3"/>
        </w:rPr>
        <w:t>○    </w:t>
      </w:r>
      <w:r>
        <w:rPr>
          <w:sz w:val="22"/>
          <w:szCs w:val="22"/>
          <w:color w:val="262626"/>
        </w:rPr>
        <w:t>VS</w:t>
      </w:r>
      <w:r>
        <w:rPr>
          <w:sz w:val="22"/>
          <w:szCs w:val="22"/>
          <w:color w:val="262626"/>
          <w:spacing w:val="28"/>
        </w:rPr>
        <w:t xml:space="preserve"> </w:t>
      </w:r>
      <w:r>
        <w:rPr>
          <w:sz w:val="22"/>
          <w:szCs w:val="22"/>
          <w:color w:val="262626"/>
        </w:rPr>
        <w:t>Code</w:t>
      </w:r>
      <w:r>
        <w:rPr>
          <w:sz w:val="22"/>
          <w:szCs w:val="22"/>
          <w:color w:val="262626"/>
          <w:spacing w:val="-33"/>
        </w:rPr>
        <w:t xml:space="preserve"> </w:t>
      </w:r>
      <w:r>
        <w:rPr>
          <w:rFonts w:ascii="Microsoft YaHei" w:hAnsi="Microsoft YaHei" w:eastAsia="Microsoft YaHei" w:cs="Microsoft YaHei"/>
          <w:sz w:val="22"/>
          <w:szCs w:val="22"/>
          <w:color w:val="262626"/>
          <w:spacing w:val="7"/>
        </w:rPr>
        <w:t>、</w:t>
      </w:r>
      <w:r>
        <w:rPr>
          <w:sz w:val="22"/>
          <w:szCs w:val="22"/>
          <w:color w:val="262626"/>
        </w:rPr>
        <w:t>Codex</w:t>
      </w:r>
      <w:r>
        <w:rPr>
          <w:sz w:val="22"/>
          <w:szCs w:val="22"/>
          <w:color w:val="262626"/>
          <w:spacing w:val="-32"/>
        </w:rPr>
        <w:t xml:space="preserve"> </w:t>
      </w:r>
      <w:r>
        <w:rPr>
          <w:rFonts w:ascii="Microsoft YaHei" w:hAnsi="Microsoft YaHei" w:eastAsia="Microsoft YaHei" w:cs="Microsoft YaHei"/>
          <w:sz w:val="22"/>
          <w:szCs w:val="22"/>
          <w:color w:val="262626"/>
          <w:spacing w:val="7"/>
        </w:rPr>
        <w:t>、</w:t>
      </w:r>
      <w:r>
        <w:rPr>
          <w:sz w:val="22"/>
          <w:szCs w:val="22"/>
          <w:color w:val="262626"/>
        </w:rPr>
        <w:t>Cursor</w:t>
      </w:r>
      <w:r>
        <w:rPr>
          <w:sz w:val="22"/>
          <w:szCs w:val="22"/>
          <w:color w:val="262626"/>
          <w:spacing w:val="26"/>
        </w:rPr>
        <w:t xml:space="preserve"> </w:t>
      </w:r>
      <w:r>
        <w:rPr>
          <w:rFonts w:ascii="Microsoft YaHei" w:hAnsi="Microsoft YaHei" w:eastAsia="Microsoft YaHei" w:cs="Microsoft YaHei"/>
          <w:sz w:val="22"/>
          <w:szCs w:val="22"/>
          <w:color w:val="262626"/>
          <w:spacing w:val="7"/>
        </w:rPr>
        <w:t>等工具相继集成</w:t>
      </w:r>
    </w:p>
    <w:p>
      <w:pPr>
        <w:ind w:left="640"/>
        <w:spacing w:before="130"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w:t>
      </w:r>
      <w:r>
        <w:rPr>
          <w:rFonts w:ascii="Microsoft YaHei" w:hAnsi="Microsoft YaHei" w:eastAsia="Microsoft YaHei" w:cs="Microsoft YaHei"/>
          <w:sz w:val="11"/>
          <w:szCs w:val="11"/>
          <w:color w:val="262626"/>
          <w:spacing w:val="8"/>
          <w:position w:val="3"/>
        </w:rPr>
        <w:t xml:space="preserve">    </w:t>
      </w:r>
      <w:r>
        <w:rPr>
          <w:rFonts w:ascii="Microsoft YaHei" w:hAnsi="Microsoft YaHei" w:eastAsia="Microsoft YaHei" w:cs="Microsoft YaHei"/>
          <w:sz w:val="22"/>
          <w:szCs w:val="22"/>
          <w:color w:val="262626"/>
          <w:spacing w:val="6"/>
        </w:rPr>
        <w:t>形成跨平台复用趋势</w:t>
      </w:r>
    </w:p>
    <w:p>
      <w:pPr>
        <w:ind w:left="640"/>
        <w:spacing w:before="167"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7"/>
          <w:position w:val="3"/>
        </w:rPr>
        <w:t>○</w:t>
      </w:r>
      <w:r>
        <w:rPr>
          <w:rFonts w:ascii="Microsoft YaHei" w:hAnsi="Microsoft YaHei" w:eastAsia="Microsoft YaHei" w:cs="Microsoft YaHei"/>
          <w:sz w:val="11"/>
          <w:szCs w:val="11"/>
          <w:color w:val="262626"/>
          <w:spacing w:val="6"/>
          <w:position w:val="3"/>
        </w:rPr>
        <w:t xml:space="preserve">    </w:t>
      </w:r>
      <w:r>
        <w:rPr>
          <w:rFonts w:ascii="Microsoft YaHei" w:hAnsi="Microsoft YaHei" w:eastAsia="Microsoft YaHei" w:cs="Microsoft YaHei"/>
          <w:sz w:val="22"/>
          <w:szCs w:val="22"/>
          <w:color w:val="262626"/>
          <w:spacing w:val="7"/>
        </w:rPr>
        <w:t>推动标准化进程</w:t>
      </w:r>
    </w:p>
    <w:p>
      <w:pPr>
        <w:pStyle w:val="BodyText"/>
        <w:ind w:left="190"/>
        <w:spacing w:before="165" w:line="19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sz w:val="22"/>
          <w:szCs w:val="22"/>
          <w:color w:val="262626"/>
          <w:spacing w:val="6"/>
        </w:rPr>
        <w:t>2025</w:t>
      </w:r>
      <w:r>
        <w:rPr>
          <w:rFonts w:ascii="Microsoft YaHei" w:hAnsi="Microsoft YaHei" w:eastAsia="Microsoft YaHei" w:cs="Microsoft YaHei"/>
          <w:sz w:val="22"/>
          <w:szCs w:val="22"/>
          <w:color w:val="262626"/>
          <w:spacing w:val="6"/>
        </w:rPr>
        <w:t>年</w:t>
      </w:r>
      <w:r>
        <w:rPr>
          <w:sz w:val="22"/>
          <w:szCs w:val="22"/>
          <w:color w:val="262626"/>
          <w:spacing w:val="6"/>
        </w:rPr>
        <w:t>12</w:t>
      </w:r>
      <w:r>
        <w:rPr>
          <w:rFonts w:ascii="Microsoft YaHei" w:hAnsi="Microsoft YaHei" w:eastAsia="Microsoft YaHei" w:cs="Microsoft YaHei"/>
          <w:sz w:val="22"/>
          <w:szCs w:val="22"/>
          <w:color w:val="262626"/>
          <w:spacing w:val="6"/>
        </w:rPr>
        <w:t>月正式发布为开放</w:t>
      </w:r>
      <w:r>
        <w:rPr>
          <w:rFonts w:ascii="Microsoft YaHei" w:hAnsi="Microsoft YaHei" w:eastAsia="Microsoft YaHei" w:cs="Microsoft YaHei"/>
          <w:sz w:val="22"/>
          <w:szCs w:val="22"/>
          <w:color w:val="262626"/>
          <w:spacing w:val="5"/>
        </w:rPr>
        <w:t>标准</w:t>
      </w:r>
    </w:p>
    <w:p>
      <w:pPr>
        <w:ind w:left="640"/>
        <w:spacing w:before="145"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3"/>
          <w:position w:val="3"/>
        </w:rPr>
        <w:t>○</w:t>
      </w:r>
      <w:r>
        <w:rPr>
          <w:rFonts w:ascii="Microsoft YaHei" w:hAnsi="Microsoft YaHei" w:eastAsia="Microsoft YaHei" w:cs="Microsoft YaHei"/>
          <w:sz w:val="11"/>
          <w:szCs w:val="11"/>
          <w:color w:val="262626"/>
          <w:spacing w:val="8"/>
          <w:position w:val="3"/>
        </w:rPr>
        <w:t xml:space="preserve">    </w:t>
      </w:r>
      <w:r>
        <w:rPr>
          <w:rFonts w:ascii="Microsoft YaHei" w:hAnsi="Microsoft YaHei" w:eastAsia="Microsoft YaHei" w:cs="Microsoft YaHei"/>
          <w:sz w:val="22"/>
          <w:szCs w:val="22"/>
          <w:color w:val="262626"/>
          <w:spacing w:val="3"/>
        </w:rPr>
        <w:t>支持跨产品</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3"/>
        </w:rPr>
        <w:t>、跨平台复用</w:t>
      </w:r>
    </w:p>
    <w:p>
      <w:pPr>
        <w:pStyle w:val="BodyText"/>
        <w:ind w:left="640"/>
        <w:spacing w:before="168" w:line="18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8"/>
          <w:position w:val="3"/>
        </w:rPr>
        <w:t>○    </w:t>
      </w:r>
      <w:r>
        <w:rPr>
          <w:rFonts w:ascii="Microsoft YaHei" w:hAnsi="Microsoft YaHei" w:eastAsia="Microsoft YaHei" w:cs="Microsoft YaHei"/>
          <w:sz w:val="22"/>
          <w:szCs w:val="22"/>
          <w:color w:val="262626"/>
          <w:spacing w:val="8"/>
        </w:rPr>
        <w:t>成为</w:t>
      </w:r>
      <w:r>
        <w:rPr>
          <w:rFonts w:ascii="Microsoft YaHei" w:hAnsi="Microsoft YaHei" w:eastAsia="Microsoft YaHei" w:cs="Microsoft YaHei"/>
          <w:sz w:val="22"/>
          <w:szCs w:val="22"/>
          <w:color w:val="262626"/>
          <w:spacing w:val="10"/>
        </w:rPr>
        <w:t xml:space="preserve"> </w:t>
      </w:r>
      <w:r>
        <w:rPr>
          <w:sz w:val="22"/>
          <w:szCs w:val="22"/>
          <w:color w:val="262626"/>
        </w:rPr>
        <w:t>AI</w:t>
      </w:r>
      <w:r>
        <w:rPr>
          <w:sz w:val="22"/>
          <w:szCs w:val="22"/>
          <w:color w:val="262626"/>
          <w:spacing w:val="13"/>
        </w:rPr>
        <w:t xml:space="preserve"> </w:t>
      </w:r>
      <w:r>
        <w:rPr>
          <w:sz w:val="22"/>
          <w:szCs w:val="22"/>
          <w:color w:val="262626"/>
        </w:rPr>
        <w:t>Agent</w:t>
      </w:r>
      <w:r>
        <w:rPr>
          <w:sz w:val="22"/>
          <w:szCs w:val="22"/>
          <w:color w:val="262626"/>
          <w:spacing w:val="21"/>
          <w:w w:val="101"/>
        </w:rPr>
        <w:t xml:space="preserve"> </w:t>
      </w:r>
      <w:r>
        <w:rPr>
          <w:rFonts w:ascii="Microsoft YaHei" w:hAnsi="Microsoft YaHei" w:eastAsia="Microsoft YaHei" w:cs="Microsoft YaHei"/>
          <w:sz w:val="22"/>
          <w:szCs w:val="22"/>
          <w:color w:val="262626"/>
          <w:spacing w:val="8"/>
        </w:rPr>
        <w:t>领域通用设计模式</w:t>
      </w:r>
    </w:p>
    <w:p>
      <w:pPr>
        <w:ind w:left="640"/>
        <w:spacing w:before="160"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    </w:t>
      </w:r>
      <w:r>
        <w:rPr>
          <w:rFonts w:ascii="Microsoft YaHei" w:hAnsi="Microsoft YaHei" w:eastAsia="Microsoft YaHei" w:cs="Microsoft YaHei"/>
          <w:sz w:val="22"/>
          <w:szCs w:val="22"/>
          <w:color w:val="262626"/>
          <w:spacing w:val="6"/>
        </w:rPr>
        <w:t>标志着能力封装范式的成熟</w:t>
      </w:r>
    </w:p>
    <w:p>
      <w:pPr>
        <w:ind w:left="190"/>
        <w:spacing w:before="166" w:line="192"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展望未来：</w:t>
      </w:r>
      <w:r>
        <w:rPr>
          <w:rFonts w:ascii="Microsoft YaHei" w:hAnsi="Microsoft YaHei" w:eastAsia="Microsoft YaHei" w:cs="Microsoft YaHei"/>
          <w:sz w:val="22"/>
          <w:szCs w:val="22"/>
          <w:color w:val="262626"/>
          <w:spacing w:val="-28"/>
        </w:rPr>
        <w:t xml:space="preserve"> </w:t>
      </w:r>
      <w:r>
        <w:rPr>
          <w:rFonts w:ascii="Microsoft YaHei" w:hAnsi="Microsoft YaHei" w:eastAsia="Microsoft YaHei" w:cs="Microsoft YaHei"/>
          <w:sz w:val="22"/>
          <w:szCs w:val="22"/>
          <w:color w:val="262626"/>
          <w:spacing w:val="4"/>
        </w:rPr>
        <w:t>向模块化智能生态发展</w:t>
      </w:r>
    </w:p>
    <w:p>
      <w:pPr>
        <w:pStyle w:val="BodyText"/>
        <w:ind w:left="640"/>
        <w:spacing w:before="148" w:line="195"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sz w:val="22"/>
          <w:szCs w:val="22"/>
          <w:color w:val="262626"/>
        </w:rPr>
        <w:t>Skill</w:t>
      </w:r>
      <w:r>
        <w:rPr>
          <w:sz w:val="22"/>
          <w:szCs w:val="22"/>
          <w:color w:val="262626"/>
          <w:spacing w:val="29"/>
        </w:rPr>
        <w:t xml:space="preserve"> </w:t>
      </w:r>
      <w:r>
        <w:rPr>
          <w:rFonts w:ascii="Microsoft YaHei" w:hAnsi="Microsoft YaHei" w:eastAsia="Microsoft YaHei" w:cs="Microsoft YaHei"/>
          <w:sz w:val="22"/>
          <w:szCs w:val="22"/>
          <w:color w:val="262626"/>
          <w:spacing w:val="5"/>
        </w:rPr>
        <w:t>商店</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5"/>
        </w:rPr>
        <w:t>、共享市场可能出现</w:t>
      </w:r>
    </w:p>
    <w:p>
      <w:pPr>
        <w:pStyle w:val="BodyText"/>
        <w:ind w:left="640"/>
        <w:spacing w:before="144" w:line="180" w:lineRule="auto"/>
        <w:rPr>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开发者可发布</w:t>
      </w:r>
      <w:r>
        <w:rPr>
          <w:rFonts w:ascii="Microsoft YaHei" w:hAnsi="Microsoft YaHei" w:eastAsia="Microsoft YaHei" w:cs="Microsoft YaHei"/>
          <w:sz w:val="22"/>
          <w:szCs w:val="22"/>
          <w:color w:val="262626"/>
          <w:spacing w:val="-29"/>
        </w:rPr>
        <w:t xml:space="preserve"> </w:t>
      </w:r>
      <w:r>
        <w:rPr>
          <w:rFonts w:ascii="Microsoft YaHei" w:hAnsi="Microsoft YaHei" w:eastAsia="Microsoft YaHei" w:cs="Microsoft YaHei"/>
          <w:sz w:val="22"/>
          <w:szCs w:val="22"/>
          <w:color w:val="262626"/>
          <w:spacing w:val="5"/>
        </w:rPr>
        <w:t>、订阅各类</w:t>
      </w:r>
      <w:r>
        <w:rPr>
          <w:rFonts w:ascii="Microsoft YaHei" w:hAnsi="Microsoft YaHei" w:eastAsia="Microsoft YaHei" w:cs="Microsoft YaHei"/>
          <w:sz w:val="22"/>
          <w:szCs w:val="22"/>
          <w:color w:val="262626"/>
          <w:spacing w:val="17"/>
          <w:w w:val="101"/>
        </w:rPr>
        <w:t xml:space="preserve"> </w:t>
      </w:r>
      <w:r>
        <w:rPr>
          <w:sz w:val="22"/>
          <w:szCs w:val="22"/>
          <w:color w:val="262626"/>
        </w:rPr>
        <w:t>Skill</w:t>
      </w:r>
    </w:p>
    <w:p>
      <w:pPr>
        <w:pStyle w:val="BodyText"/>
        <w:ind w:left="640"/>
        <w:spacing w:before="167" w:line="194"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加速</w:t>
      </w:r>
      <w:r>
        <w:rPr>
          <w:rFonts w:ascii="Microsoft YaHei" w:hAnsi="Microsoft YaHei" w:eastAsia="Microsoft YaHei" w:cs="Microsoft YaHei"/>
          <w:sz w:val="22"/>
          <w:szCs w:val="22"/>
          <w:color w:val="262626"/>
          <w:spacing w:val="16"/>
        </w:rPr>
        <w:t xml:space="preserve"> </w:t>
      </w:r>
      <w:r>
        <w:rPr>
          <w:sz w:val="22"/>
          <w:szCs w:val="22"/>
          <w:color w:val="262626"/>
        </w:rPr>
        <w:t>AI</w:t>
      </w:r>
      <w:r>
        <w:rPr>
          <w:sz w:val="22"/>
          <w:szCs w:val="22"/>
          <w:color w:val="262626"/>
          <w:spacing w:val="23"/>
          <w:w w:val="101"/>
        </w:rPr>
        <w:t xml:space="preserve"> </w:t>
      </w:r>
      <w:r>
        <w:rPr>
          <w:rFonts w:ascii="Microsoft YaHei" w:hAnsi="Microsoft YaHei" w:eastAsia="Microsoft YaHei" w:cs="Microsoft YaHei"/>
          <w:sz w:val="22"/>
          <w:szCs w:val="22"/>
          <w:color w:val="262626"/>
          <w:spacing w:val="5"/>
        </w:rPr>
        <w:t>应用落地与普及</w:t>
      </w:r>
    </w:p>
    <w:p>
      <w:pPr>
        <w:spacing w:line="194" w:lineRule="auto"/>
        <w:sectPr>
          <w:headerReference w:type="default" r:id="rId1499"/>
          <w:footerReference w:type="default" r:id="rId1526"/>
          <w:pgSz w:w="12240" w:h="15840"/>
          <w:pgMar w:top="960" w:right="978" w:bottom="440" w:left="974" w:header="945" w:footer="175" w:gutter="0"/>
        </w:sectPr>
        <w:rPr>
          <w:rFonts w:ascii="Microsoft YaHei" w:hAnsi="Microsoft YaHei" w:eastAsia="Microsoft YaHei" w:cs="Microsoft YaHei"/>
          <w:sz w:val="22"/>
          <w:szCs w:val="22"/>
        </w:rPr>
      </w:pPr>
    </w:p>
    <w:p>
      <w:pPr>
        <w:pStyle w:val="BodyText"/>
        <w:ind w:left="31"/>
        <w:spacing w:before="69" w:line="178" w:lineRule="auto"/>
        <w:outlineLvl w:val="3"/>
        <w:rPr>
          <w:rFonts w:ascii="Microsoft YaHei" w:hAnsi="Microsoft YaHei" w:eastAsia="Microsoft YaHei" w:cs="Microsoft YaHei"/>
          <w:sz w:val="42"/>
          <w:szCs w:val="42"/>
        </w:rPr>
      </w:pPr>
      <w:bookmarkStart w:name="bookmark173" w:id="172"/>
      <w:bookmarkEnd w:id="172"/>
      <w:r>
        <w:rPr>
          <w:sz w:val="42"/>
          <w:szCs w:val="42"/>
          <w:b/>
          <w:bCs/>
          <w:color w:val="262626"/>
          <w:spacing w:val="-11"/>
        </w:rPr>
        <w:t>1. </w:t>
      </w:r>
      <w:r>
        <w:rPr>
          <w:sz w:val="42"/>
          <w:szCs w:val="42"/>
          <w:color w:val="262626"/>
          <w:spacing w:val="-11"/>
        </w:rPr>
        <w:t>RAG</w:t>
      </w:r>
      <w:r>
        <w:rPr>
          <w:sz w:val="42"/>
          <w:szCs w:val="42"/>
          <w:color w:val="262626"/>
          <w:spacing w:val="49"/>
        </w:rPr>
        <w:t xml:space="preserve"> </w:t>
      </w:r>
      <w:r>
        <w:rPr>
          <w:rFonts w:ascii="Microsoft YaHei" w:hAnsi="Microsoft YaHei" w:eastAsia="Microsoft YaHei" w:cs="Microsoft YaHei"/>
          <w:sz w:val="42"/>
          <w:szCs w:val="42"/>
          <w:color w:val="262626"/>
          <w:spacing w:val="-11"/>
        </w:rPr>
        <w:t>是什么</w:t>
      </w:r>
    </w:p>
    <w:p>
      <w:pPr>
        <w:pStyle w:val="BodyText"/>
        <w:ind w:left="15"/>
        <w:spacing w:before="319" w:line="185" w:lineRule="auto"/>
        <w:rPr>
          <w:rFonts w:ascii="Microsoft YaHei" w:hAnsi="Microsoft YaHei" w:eastAsia="Microsoft YaHei" w:cs="Microsoft YaHei"/>
          <w:sz w:val="22"/>
          <w:szCs w:val="22"/>
        </w:rPr>
      </w:pPr>
      <w:r>
        <w:rPr>
          <w:sz w:val="22"/>
          <w:szCs w:val="22"/>
        </w:rPr>
        <w:t>RAG</w:t>
      </w:r>
      <w:r>
        <w:rPr>
          <w:sz w:val="22"/>
          <w:szCs w:val="22"/>
          <w:spacing w:val="30"/>
        </w:rPr>
        <w:t xml:space="preserve"> </w:t>
      </w:r>
      <w:r>
        <w:rPr>
          <w:sz w:val="22"/>
          <w:szCs w:val="22"/>
          <w:spacing w:val="23"/>
        </w:rPr>
        <w:t>=</w:t>
      </w:r>
      <w:r>
        <w:rPr>
          <w:sz w:val="22"/>
          <w:szCs w:val="22"/>
          <w:spacing w:val="29"/>
          <w:w w:val="101"/>
        </w:rPr>
        <w:t xml:space="preserve"> </w:t>
      </w:r>
      <w:r>
        <w:rPr>
          <w:sz w:val="22"/>
          <w:szCs w:val="22"/>
        </w:rPr>
        <w:t>Retrieval</w:t>
      </w:r>
      <w:r>
        <w:rPr>
          <w:sz w:val="22"/>
          <w:szCs w:val="22"/>
          <w:spacing w:val="23"/>
        </w:rPr>
        <w:t>-</w:t>
      </w:r>
      <w:r>
        <w:rPr>
          <w:sz w:val="22"/>
          <w:szCs w:val="22"/>
        </w:rPr>
        <w:t>Augmented</w:t>
      </w:r>
      <w:r>
        <w:rPr>
          <w:sz w:val="22"/>
          <w:szCs w:val="22"/>
          <w:spacing w:val="22"/>
          <w:w w:val="101"/>
        </w:rPr>
        <w:t xml:space="preserve"> </w:t>
      </w:r>
      <w:r>
        <w:rPr>
          <w:sz w:val="22"/>
          <w:szCs w:val="22"/>
        </w:rPr>
        <w:t>Generation</w:t>
      </w:r>
      <w:r>
        <w:rPr>
          <w:sz w:val="22"/>
          <w:szCs w:val="22"/>
          <w:spacing w:val="39"/>
        </w:rPr>
        <w:t xml:space="preserve"> </w:t>
      </w:r>
      <w:r>
        <w:rPr>
          <w:rFonts w:ascii="Microsoft YaHei" w:hAnsi="Microsoft YaHei" w:eastAsia="Microsoft YaHei" w:cs="Microsoft YaHei"/>
          <w:sz w:val="22"/>
          <w:szCs w:val="22"/>
          <w:spacing w:val="23"/>
        </w:rPr>
        <w:t>、中文：</w:t>
      </w:r>
      <w:r>
        <w:rPr>
          <w:rFonts w:ascii="Microsoft YaHei" w:hAnsi="Microsoft YaHei" w:eastAsia="Microsoft YaHei" w:cs="Microsoft YaHei"/>
          <w:sz w:val="22"/>
          <w:szCs w:val="22"/>
          <w:spacing w:val="-45"/>
        </w:rPr>
        <w:t xml:space="preserve"> </w:t>
      </w:r>
      <w:r>
        <w:rPr>
          <w:rFonts w:ascii="Microsoft YaHei" w:hAnsi="Microsoft YaHei" w:eastAsia="Microsoft YaHei" w:cs="Microsoft YaHei"/>
          <w:sz w:val="22"/>
          <w:szCs w:val="22"/>
          <w:spacing w:val="23"/>
        </w:rPr>
        <w:t>检索增强生成</w:t>
      </w:r>
    </w:p>
    <w:p>
      <w:pPr>
        <w:pStyle w:val="BodyText"/>
        <w:spacing w:line="315" w:lineRule="auto"/>
        <w:rPr/>
      </w:pPr>
      <w:r/>
    </w:p>
    <w:p>
      <w:pPr>
        <w:pStyle w:val="BodyText"/>
        <w:spacing w:line="316" w:lineRule="auto"/>
        <w:rPr/>
      </w:pPr>
      <w:r/>
    </w:p>
    <w:p>
      <w:pPr>
        <w:ind w:left="9"/>
        <w:spacing w:before="94" w:line="19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2"/>
        </w:rPr>
        <w:t>一句话理解：</w:t>
      </w:r>
    </w:p>
    <w:p>
      <w:pPr>
        <w:pStyle w:val="BodyText"/>
        <w:ind w:left="9"/>
        <w:spacing w:before="191"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6"/>
        </w:rPr>
        <w:t>让大模型在回答前，</w:t>
      </w:r>
      <w:r>
        <w:rPr>
          <w:rFonts w:ascii="Microsoft YaHei" w:hAnsi="Microsoft YaHei" w:eastAsia="Microsoft YaHei" w:cs="Microsoft YaHei"/>
          <w:sz w:val="22"/>
          <w:szCs w:val="22"/>
          <w:spacing w:val="-42"/>
        </w:rPr>
        <w:t xml:space="preserve"> </w:t>
      </w:r>
      <w:r>
        <w:rPr>
          <w:rFonts w:ascii="Microsoft YaHei" w:hAnsi="Microsoft YaHei" w:eastAsia="Microsoft YaHei" w:cs="Microsoft YaHei"/>
          <w:sz w:val="22"/>
          <w:szCs w:val="22"/>
          <w:spacing w:val="6"/>
        </w:rPr>
        <w:t>先去查一份</w:t>
      </w:r>
      <w:r>
        <w:rPr>
          <w:rFonts w:ascii="Microsoft YaHei" w:hAnsi="Microsoft YaHei" w:eastAsia="Microsoft YaHei" w:cs="Microsoft YaHei"/>
          <w:sz w:val="22"/>
          <w:szCs w:val="22"/>
          <w:spacing w:val="35"/>
          <w:w w:val="101"/>
        </w:rPr>
        <w:t xml:space="preserve"> </w:t>
      </w:r>
      <w:r>
        <w:rPr>
          <w:sz w:val="22"/>
          <w:szCs w:val="22"/>
          <w:spacing w:val="6"/>
        </w:rPr>
        <w:t>“</w:t>
      </w:r>
      <w:r>
        <w:rPr>
          <w:rFonts w:ascii="Microsoft YaHei" w:hAnsi="Microsoft YaHei" w:eastAsia="Microsoft YaHei" w:cs="Microsoft YaHei"/>
          <w:sz w:val="22"/>
          <w:szCs w:val="22"/>
          <w:spacing w:val="6"/>
        </w:rPr>
        <w:t>外部知识库</w:t>
      </w:r>
      <w:r>
        <w:rPr>
          <w:sz w:val="22"/>
          <w:szCs w:val="22"/>
          <w:spacing w:val="6"/>
        </w:rPr>
        <w:t>”</w:t>
      </w:r>
      <w:r>
        <w:rPr>
          <w:rFonts w:ascii="Microsoft YaHei" w:hAnsi="Microsoft YaHei" w:eastAsia="Microsoft YaHei" w:cs="Microsoft YaHei"/>
          <w:sz w:val="22"/>
          <w:szCs w:val="22"/>
          <w:spacing w:val="6"/>
        </w:rPr>
        <w:t>，</w:t>
      </w:r>
      <w:r>
        <w:rPr>
          <w:rFonts w:ascii="Microsoft YaHei" w:hAnsi="Microsoft YaHei" w:eastAsia="Microsoft YaHei" w:cs="Microsoft YaHei"/>
          <w:sz w:val="22"/>
          <w:szCs w:val="22"/>
          <w:spacing w:val="-44"/>
        </w:rPr>
        <w:t xml:space="preserve"> </w:t>
      </w:r>
      <w:r>
        <w:rPr>
          <w:rFonts w:ascii="Microsoft YaHei" w:hAnsi="Microsoft YaHei" w:eastAsia="Microsoft YaHei" w:cs="Microsoft YaHei"/>
          <w:sz w:val="22"/>
          <w:szCs w:val="22"/>
          <w:spacing w:val="6"/>
        </w:rPr>
        <w:t>查到的内容 会整合到</w:t>
      </w:r>
      <w:r>
        <w:rPr>
          <w:rFonts w:ascii="Microsoft YaHei" w:hAnsi="Microsoft YaHei" w:eastAsia="Microsoft YaHei" w:cs="Microsoft YaHei"/>
          <w:sz w:val="22"/>
          <w:szCs w:val="22"/>
          <w:spacing w:val="26"/>
        </w:rPr>
        <w:t xml:space="preserve"> </w:t>
      </w:r>
      <w:r>
        <w:rPr>
          <w:sz w:val="22"/>
          <w:szCs w:val="22"/>
        </w:rPr>
        <w:t>Prompt</w:t>
      </w:r>
      <w:r>
        <w:rPr>
          <w:sz w:val="22"/>
          <w:szCs w:val="22"/>
          <w:spacing w:val="24"/>
        </w:rPr>
        <w:t xml:space="preserve"> </w:t>
      </w:r>
      <w:r>
        <w:rPr>
          <w:rFonts w:ascii="Microsoft YaHei" w:hAnsi="Microsoft YaHei" w:eastAsia="Microsoft YaHei" w:cs="Microsoft YaHei"/>
          <w:sz w:val="22"/>
          <w:szCs w:val="22"/>
          <w:spacing w:val="6"/>
        </w:rPr>
        <w:t>提示词中</w:t>
      </w:r>
      <w:r>
        <w:rPr>
          <w:rFonts w:ascii="Microsoft YaHei" w:hAnsi="Microsoft YaHei" w:eastAsia="Microsoft YaHei" w:cs="Microsoft YaHei"/>
          <w:sz w:val="22"/>
          <w:szCs w:val="22"/>
          <w:spacing w:val="5"/>
        </w:rPr>
        <w:t>再输入给大模型</w:t>
      </w:r>
    </w:p>
    <w:p>
      <w:pPr>
        <w:pStyle w:val="BodyText"/>
        <w:spacing w:line="314" w:lineRule="auto"/>
        <w:rPr/>
      </w:pPr>
      <w:r/>
    </w:p>
    <w:p>
      <w:pPr>
        <w:pStyle w:val="BodyText"/>
        <w:spacing w:line="314" w:lineRule="auto"/>
        <w:rPr/>
      </w:pPr>
      <w:r/>
    </w:p>
    <w:p>
      <w:pPr>
        <w:ind w:left="7"/>
        <w:spacing w:before="95" w:line="19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2"/>
        </w:rPr>
        <w:t>详细解释：</w:t>
      </w:r>
    </w:p>
    <w:p>
      <w:pPr>
        <w:pStyle w:val="BodyText"/>
        <w:ind w:left="15"/>
        <w:spacing w:before="208" w:line="179" w:lineRule="auto"/>
        <w:rPr>
          <w:rFonts w:ascii="Microsoft YaHei" w:hAnsi="Microsoft YaHei" w:eastAsia="Microsoft YaHei" w:cs="Microsoft YaHei"/>
          <w:sz w:val="22"/>
          <w:szCs w:val="22"/>
        </w:rPr>
      </w:pPr>
      <w:r>
        <w:rPr>
          <w:sz w:val="22"/>
          <w:szCs w:val="22"/>
          <w:color w:val="262626"/>
        </w:rPr>
        <w:t>RAG</w:t>
      </w:r>
      <w:r>
        <w:rPr>
          <w:sz w:val="22"/>
          <w:szCs w:val="22"/>
          <w:color w:val="262626"/>
          <w:spacing w:val="39"/>
        </w:rPr>
        <w:t xml:space="preserve"> </w:t>
      </w:r>
      <w:r>
        <w:rPr>
          <w:rFonts w:ascii="Microsoft YaHei" w:hAnsi="Microsoft YaHei" w:eastAsia="Microsoft YaHei" w:cs="Microsoft YaHei"/>
          <w:sz w:val="22"/>
          <w:szCs w:val="22"/>
          <w:color w:val="262626"/>
          <w:spacing w:val="2"/>
        </w:rPr>
        <w:t>是先将知识作为向量存储到向量数据库</w:t>
      </w:r>
    </w:p>
    <w:p>
      <w:pPr>
        <w:pStyle w:val="BodyText"/>
        <w:ind w:left="13" w:right="1320" w:hanging="2"/>
        <w:spacing w:before="229" w:line="34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再将用户输入的提示词</w:t>
      </w:r>
      <w:r>
        <w:rPr>
          <w:rFonts w:ascii="Microsoft YaHei" w:hAnsi="Microsoft YaHei" w:eastAsia="Microsoft YaHei" w:cs="Microsoft YaHei"/>
          <w:sz w:val="22"/>
          <w:szCs w:val="22"/>
          <w:color w:val="262626"/>
          <w:spacing w:val="22"/>
        </w:rPr>
        <w:t xml:space="preserve"> </w:t>
      </w:r>
      <w:r>
        <w:rPr>
          <w:rFonts w:ascii="Microsoft YaHei" w:hAnsi="Microsoft YaHei" w:eastAsia="Microsoft YaHei" w:cs="Microsoft YaHei"/>
          <w:sz w:val="22"/>
          <w:szCs w:val="22"/>
          <w:color w:val="262626"/>
          <w:spacing w:val="3"/>
        </w:rPr>
        <w:t>去和</w:t>
      </w:r>
      <w:r>
        <w:rPr>
          <w:rFonts w:ascii="Microsoft YaHei" w:hAnsi="Microsoft YaHei" w:eastAsia="Microsoft YaHei" w:cs="Microsoft YaHei"/>
          <w:sz w:val="22"/>
          <w:szCs w:val="22"/>
          <w:color w:val="262626"/>
          <w:spacing w:val="34"/>
        </w:rPr>
        <w:t xml:space="preserve"> </w:t>
      </w:r>
      <w:r>
        <w:rPr>
          <w:rFonts w:ascii="Microsoft YaHei" w:hAnsi="Microsoft YaHei" w:eastAsia="Microsoft YaHei" w:cs="Microsoft YaHei"/>
          <w:sz w:val="22"/>
          <w:szCs w:val="22"/>
          <w:color w:val="262626"/>
          <w:spacing w:val="3"/>
        </w:rPr>
        <w:t>向量数据库中的</w:t>
      </w:r>
      <w:r>
        <w:rPr>
          <w:rFonts w:ascii="Microsoft YaHei" w:hAnsi="Microsoft YaHei" w:eastAsia="Microsoft YaHei" w:cs="Microsoft YaHei"/>
          <w:sz w:val="22"/>
          <w:szCs w:val="22"/>
          <w:color w:val="262626"/>
          <w:spacing w:val="19"/>
          <w:w w:val="101"/>
        </w:rPr>
        <w:t xml:space="preserve"> </w:t>
      </w:r>
      <w:r>
        <w:rPr>
          <w:rFonts w:ascii="Microsoft YaHei" w:hAnsi="Microsoft YaHei" w:eastAsia="Microsoft YaHei" w:cs="Microsoft YaHei"/>
          <w:sz w:val="22"/>
          <w:szCs w:val="22"/>
          <w:color w:val="262626"/>
          <w:spacing w:val="3"/>
        </w:rPr>
        <w:t>知识向量进行相似度匹配</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3"/>
        </w:rPr>
        <w:t>，检</w:t>
      </w:r>
      <w:r>
        <w:rPr>
          <w:rFonts w:ascii="Microsoft YaHei" w:hAnsi="Microsoft YaHei" w:eastAsia="Microsoft YaHei" w:cs="Microsoft YaHei"/>
          <w:sz w:val="22"/>
          <w:szCs w:val="22"/>
          <w:color w:val="262626"/>
          <w:spacing w:val="2"/>
        </w:rPr>
        <w:t>索出相关的片段</w:t>
      </w:r>
      <w:r>
        <w:rPr>
          <w:rFonts w:ascii="Microsoft YaHei" w:hAnsi="Microsoft YaHei" w:eastAsia="Microsoft YaHei" w:cs="Microsoft YaHei"/>
          <w:sz w:val="22"/>
          <w:szCs w:val="22"/>
          <w:color w:val="262626"/>
          <w:spacing w:val="3"/>
        </w:rPr>
        <w:t>最后将检索出来的内容</w:t>
      </w:r>
      <w:r>
        <w:rPr>
          <w:rFonts w:ascii="Microsoft YaHei" w:hAnsi="Microsoft YaHei" w:eastAsia="Microsoft YaHei" w:cs="Microsoft YaHei"/>
          <w:sz w:val="22"/>
          <w:szCs w:val="22"/>
          <w:color w:val="262626"/>
          <w:spacing w:val="21"/>
        </w:rPr>
        <w:t xml:space="preserve"> </w:t>
      </w:r>
      <w:r>
        <w:rPr>
          <w:sz w:val="22"/>
          <w:szCs w:val="22"/>
          <w:color w:val="262626"/>
          <w:spacing w:val="3"/>
        </w:rPr>
        <w:t>+</w:t>
      </w:r>
      <w:r>
        <w:rPr>
          <w:sz w:val="22"/>
          <w:szCs w:val="22"/>
          <w:color w:val="262626"/>
          <w:spacing w:val="23"/>
        </w:rPr>
        <w:t xml:space="preserve"> </w:t>
      </w:r>
      <w:r>
        <w:rPr>
          <w:rFonts w:ascii="Microsoft YaHei" w:hAnsi="Microsoft YaHei" w:eastAsia="Microsoft YaHei" w:cs="Microsoft YaHei"/>
          <w:sz w:val="22"/>
          <w:szCs w:val="22"/>
          <w:color w:val="262626"/>
          <w:spacing w:val="3"/>
        </w:rPr>
        <w:t>用户提示词</w:t>
      </w:r>
      <w:r>
        <w:rPr>
          <w:rFonts w:ascii="Microsoft YaHei" w:hAnsi="Microsoft YaHei" w:eastAsia="Microsoft YaHei" w:cs="Microsoft YaHei"/>
          <w:sz w:val="22"/>
          <w:szCs w:val="22"/>
          <w:color w:val="262626"/>
          <w:spacing w:val="21"/>
        </w:rPr>
        <w:t xml:space="preserve"> </w:t>
      </w:r>
      <w:r>
        <w:rPr>
          <w:rFonts w:ascii="Microsoft YaHei" w:hAnsi="Microsoft YaHei" w:eastAsia="Microsoft YaHei" w:cs="Microsoft YaHei"/>
          <w:sz w:val="22"/>
          <w:szCs w:val="22"/>
          <w:color w:val="262626"/>
          <w:spacing w:val="3"/>
        </w:rPr>
        <w:t>一起发送给大模型，</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3"/>
        </w:rPr>
        <w:t>生成最</w:t>
      </w:r>
      <w:r>
        <w:rPr>
          <w:rFonts w:ascii="Microsoft YaHei" w:hAnsi="Microsoft YaHei" w:eastAsia="Microsoft YaHei" w:cs="Microsoft YaHei"/>
          <w:sz w:val="22"/>
          <w:szCs w:val="22"/>
          <w:color w:val="262626"/>
          <w:spacing w:val="2"/>
        </w:rPr>
        <w:t>终回答</w:t>
      </w:r>
    </w:p>
    <w:p>
      <w:pPr>
        <w:pStyle w:val="BodyText"/>
        <w:spacing w:line="354" w:lineRule="auto"/>
        <w:rPr/>
      </w:pPr>
      <w:r/>
    </w:p>
    <w:p>
      <w:pPr>
        <w:pStyle w:val="BodyText"/>
        <w:spacing w:line="354" w:lineRule="auto"/>
        <w:rPr/>
      </w:pPr>
      <w:r/>
    </w:p>
    <w:p>
      <w:pPr>
        <w:pStyle w:val="BodyText"/>
        <w:ind w:left="8"/>
        <w:spacing w:before="181" w:line="188" w:lineRule="auto"/>
        <w:rPr>
          <w:rFonts w:ascii="Microsoft YaHei" w:hAnsi="Microsoft YaHei" w:eastAsia="Microsoft YaHei" w:cs="Microsoft YaHei"/>
          <w:sz w:val="42"/>
          <w:szCs w:val="42"/>
        </w:rPr>
      </w:pPr>
      <w:r>
        <w:rPr>
          <w:sz w:val="42"/>
          <w:szCs w:val="42"/>
          <w:b/>
          <w:bCs/>
          <w:color w:val="262626"/>
          <w:spacing w:val="-7"/>
        </w:rPr>
        <w:t>2. </w:t>
      </w:r>
      <w:r>
        <w:rPr>
          <w:rFonts w:ascii="Microsoft YaHei" w:hAnsi="Microsoft YaHei" w:eastAsia="Microsoft YaHei" w:cs="Microsoft YaHei"/>
          <w:sz w:val="42"/>
          <w:szCs w:val="42"/>
          <w:color w:val="262626"/>
          <w:spacing w:val="-7"/>
        </w:rPr>
        <w:t>为什么会有</w:t>
      </w:r>
      <w:r>
        <w:rPr>
          <w:rFonts w:ascii="Microsoft YaHei" w:hAnsi="Microsoft YaHei" w:eastAsia="Microsoft YaHei" w:cs="Microsoft YaHei"/>
          <w:sz w:val="42"/>
          <w:szCs w:val="42"/>
          <w:color w:val="262626"/>
          <w:spacing w:val="48"/>
        </w:rPr>
        <w:t xml:space="preserve"> </w:t>
      </w:r>
      <w:r>
        <w:rPr>
          <w:sz w:val="42"/>
          <w:szCs w:val="42"/>
          <w:color w:val="262626"/>
          <w:spacing w:val="-7"/>
        </w:rPr>
        <w:t>RAG</w:t>
      </w:r>
      <w:r>
        <w:rPr>
          <w:rFonts w:ascii="Microsoft YaHei" w:hAnsi="Microsoft YaHei" w:eastAsia="Microsoft YaHei" w:cs="Microsoft YaHei"/>
          <w:sz w:val="42"/>
          <w:szCs w:val="42"/>
          <w:color w:val="262626"/>
          <w:spacing w:val="-7"/>
        </w:rPr>
        <w:t>？</w:t>
      </w:r>
    </w:p>
    <w:p>
      <w:pPr>
        <w:pStyle w:val="BodyText"/>
        <w:ind w:left="15"/>
        <w:spacing w:before="289" w:line="180" w:lineRule="auto"/>
        <w:rPr>
          <w:rFonts w:ascii="Microsoft YaHei" w:hAnsi="Microsoft YaHei" w:eastAsia="Microsoft YaHei" w:cs="Microsoft YaHei"/>
          <w:sz w:val="22"/>
          <w:szCs w:val="22"/>
        </w:rPr>
      </w:pPr>
      <w:r>
        <w:rPr>
          <w:sz w:val="22"/>
          <w:szCs w:val="22"/>
          <w:color w:val="262626"/>
        </w:rPr>
        <w:t>RAG</w:t>
      </w:r>
      <w:r>
        <w:rPr>
          <w:rFonts w:ascii="Microsoft YaHei" w:hAnsi="Microsoft YaHei" w:eastAsia="Microsoft YaHei" w:cs="Microsoft YaHei"/>
          <w:sz w:val="22"/>
          <w:szCs w:val="22"/>
          <w:color w:val="262626"/>
          <w:spacing w:val="4"/>
        </w:rPr>
        <w:t>的目的是通过从外部知识库检索相关信息来辅助</w:t>
      </w:r>
      <w:r>
        <w:rPr>
          <w:rFonts w:ascii="Microsoft YaHei" w:hAnsi="Microsoft YaHei" w:eastAsia="Microsoft YaHei" w:cs="Microsoft YaHei"/>
          <w:sz w:val="22"/>
          <w:szCs w:val="22"/>
          <w:color w:val="262626"/>
          <w:spacing w:val="3"/>
        </w:rPr>
        <w:t>大语言模型生成更准确</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3"/>
        </w:rPr>
        <w:t>、更丰富的内容</w:t>
      </w:r>
    </w:p>
    <w:p>
      <w:pPr>
        <w:pStyle w:val="BodyText"/>
        <w:spacing w:line="259" w:lineRule="auto"/>
        <w:rPr/>
      </w:pPr>
      <w:r/>
    </w:p>
    <w:p>
      <w:pPr>
        <w:pStyle w:val="BodyText"/>
        <w:spacing w:line="260" w:lineRule="auto"/>
        <w:rPr/>
      </w:pPr>
      <w:r/>
    </w:p>
    <w:p>
      <w:pPr>
        <w:pStyle w:val="BodyText"/>
        <w:ind w:left="7"/>
        <w:spacing w:before="94" w:line="19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大模型本身有</w:t>
      </w:r>
      <w:r>
        <w:rPr>
          <w:rFonts w:ascii="Microsoft YaHei" w:hAnsi="Microsoft YaHei" w:eastAsia="Microsoft YaHei" w:cs="Microsoft YaHei"/>
          <w:sz w:val="22"/>
          <w:szCs w:val="22"/>
          <w:color w:val="262626"/>
          <w:spacing w:val="19"/>
        </w:rPr>
        <w:t xml:space="preserve"> </w:t>
      </w:r>
      <w:r>
        <w:rPr>
          <w:sz w:val="22"/>
          <w:szCs w:val="22"/>
          <w:color w:val="262626"/>
          <w:spacing w:val="3"/>
        </w:rPr>
        <w:t>3</w:t>
      </w:r>
      <w:r>
        <w:rPr>
          <w:sz w:val="22"/>
          <w:szCs w:val="22"/>
          <w:color w:val="262626"/>
          <w:spacing w:val="20"/>
          <w:w w:val="101"/>
        </w:rPr>
        <w:t xml:space="preserve"> </w:t>
      </w:r>
      <w:r>
        <w:rPr>
          <w:rFonts w:ascii="Microsoft YaHei" w:hAnsi="Microsoft YaHei" w:eastAsia="Microsoft YaHei" w:cs="Microsoft YaHei"/>
          <w:sz w:val="22"/>
          <w:szCs w:val="22"/>
          <w:color w:val="262626"/>
          <w:spacing w:val="3"/>
        </w:rPr>
        <w:t>个问题：</w:t>
      </w:r>
    </w:p>
    <w:p>
      <w:pPr>
        <w:ind w:left="204"/>
        <w:spacing w:before="203" w:line="18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知识过时（</w:t>
      </w:r>
      <w:r>
        <w:rPr>
          <w:rFonts w:ascii="Microsoft YaHei" w:hAnsi="Microsoft YaHei" w:eastAsia="Microsoft YaHei" w:cs="Microsoft YaHei"/>
          <w:sz w:val="22"/>
          <w:szCs w:val="22"/>
          <w:color w:val="262626"/>
          <w:spacing w:val="-28"/>
        </w:rPr>
        <w:t xml:space="preserve"> </w:t>
      </w:r>
      <w:r>
        <w:rPr>
          <w:rFonts w:ascii="Microsoft YaHei" w:hAnsi="Microsoft YaHei" w:eastAsia="Microsoft YaHei" w:cs="Microsoft YaHei"/>
          <w:sz w:val="22"/>
          <w:szCs w:val="22"/>
          <w:color w:val="262626"/>
          <w:spacing w:val="4"/>
        </w:rPr>
        <w:t>只学到训练截止日期之前的内容）</w:t>
      </w:r>
    </w:p>
    <w:p>
      <w:pPr>
        <w:ind w:left="204"/>
        <w:spacing w:before="164" w:line="182"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5"/>
          <w:position w:val="3"/>
        </w:rPr>
        <w:t>●    </w:t>
      </w:r>
      <w:r>
        <w:rPr>
          <w:rFonts w:ascii="Microsoft YaHei" w:hAnsi="Microsoft YaHei" w:eastAsia="Microsoft YaHei" w:cs="Microsoft YaHei"/>
          <w:sz w:val="22"/>
          <w:szCs w:val="22"/>
          <w:color w:val="262626"/>
          <w:spacing w:val="5"/>
        </w:rPr>
        <w:t>存在幻觉（会胡编乱造）</w:t>
      </w:r>
    </w:p>
    <w:p>
      <w:pPr>
        <w:ind w:left="204"/>
        <w:spacing w:before="162" w:line="18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不知道内部私有数据（你的文档</w:t>
      </w:r>
      <w:r>
        <w:rPr>
          <w:rFonts w:ascii="Microsoft YaHei" w:hAnsi="Microsoft YaHei" w:eastAsia="Microsoft YaHei" w:cs="Microsoft YaHei"/>
          <w:sz w:val="22"/>
          <w:szCs w:val="22"/>
          <w:color w:val="262626"/>
          <w:spacing w:val="-27"/>
        </w:rPr>
        <w:t xml:space="preserve"> </w:t>
      </w:r>
      <w:r>
        <w:rPr>
          <w:rFonts w:ascii="Microsoft YaHei" w:hAnsi="Microsoft YaHei" w:eastAsia="Microsoft YaHei" w:cs="Microsoft YaHei"/>
          <w:sz w:val="22"/>
          <w:szCs w:val="22"/>
          <w:color w:val="262626"/>
          <w:spacing w:val="4"/>
        </w:rPr>
        <w:t>、业务规则等）</w:t>
      </w:r>
    </w:p>
    <w:p>
      <w:pPr>
        <w:pStyle w:val="BodyText"/>
        <w:spacing w:line="257" w:lineRule="auto"/>
        <w:rPr/>
      </w:pPr>
      <w:r/>
    </w:p>
    <w:p>
      <w:pPr>
        <w:pStyle w:val="BodyText"/>
        <w:spacing w:line="257" w:lineRule="auto"/>
        <w:rPr/>
      </w:pPr>
      <w:r/>
    </w:p>
    <w:p>
      <w:pPr>
        <w:pStyle w:val="BodyText"/>
        <w:ind w:left="15"/>
        <w:spacing w:before="95" w:line="191" w:lineRule="auto"/>
        <w:rPr>
          <w:rFonts w:ascii="Microsoft YaHei" w:hAnsi="Microsoft YaHei" w:eastAsia="Microsoft YaHei" w:cs="Microsoft YaHei"/>
          <w:sz w:val="22"/>
          <w:szCs w:val="22"/>
        </w:rPr>
      </w:pPr>
      <w:r>
        <w:rPr>
          <w:sz w:val="22"/>
          <w:szCs w:val="22"/>
          <w:color w:val="262626"/>
        </w:rPr>
        <w:t>RAG</w:t>
      </w:r>
      <w:r>
        <w:rPr>
          <w:sz w:val="22"/>
          <w:szCs w:val="22"/>
          <w:color w:val="262626"/>
          <w:spacing w:val="20"/>
        </w:rPr>
        <w:t xml:space="preserve"> </w:t>
      </w:r>
      <w:r>
        <w:rPr>
          <w:rFonts w:ascii="Microsoft YaHei" w:hAnsi="Microsoft YaHei" w:eastAsia="Microsoft YaHei" w:cs="Microsoft YaHei"/>
          <w:sz w:val="22"/>
          <w:szCs w:val="22"/>
          <w:color w:val="262626"/>
          <w:spacing w:val="3"/>
        </w:rPr>
        <w:t>就是用来解决这三件事的：</w:t>
      </w:r>
    </w:p>
    <w:p>
      <w:pPr>
        <w:ind w:left="204"/>
        <w:spacing w:before="211"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3"/>
          <w:position w:val="3"/>
        </w:rPr>
        <w:t>●    </w:t>
      </w:r>
      <w:r>
        <w:rPr>
          <w:rFonts w:ascii="Microsoft YaHei" w:hAnsi="Microsoft YaHei" w:eastAsia="Microsoft YaHei" w:cs="Microsoft YaHei"/>
          <w:sz w:val="22"/>
          <w:szCs w:val="22"/>
          <w:color w:val="262626"/>
          <w:spacing w:val="3"/>
        </w:rPr>
        <w:t>答案更准，</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3"/>
        </w:rPr>
        <w:t>通过检索外部知识库，</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3"/>
        </w:rPr>
        <w:t>融入最新</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3"/>
        </w:rPr>
        <w:t>、最准确信息，</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3"/>
        </w:rPr>
        <w:t>提高</w:t>
      </w:r>
      <w:r>
        <w:rPr>
          <w:rFonts w:ascii="Microsoft YaHei" w:hAnsi="Microsoft YaHei" w:eastAsia="Microsoft YaHei" w:cs="Microsoft YaHei"/>
          <w:sz w:val="22"/>
          <w:szCs w:val="22"/>
          <w:color w:val="262626"/>
          <w:spacing w:val="2"/>
        </w:rPr>
        <w:t>回答的可靠性。</w:t>
      </w:r>
    </w:p>
    <w:p>
      <w:pPr>
        <w:ind w:left="204"/>
        <w:spacing w:before="140"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4"/>
          <w:position w:val="3"/>
        </w:rPr>
        <w:t>●    </w:t>
      </w:r>
      <w:r>
        <w:rPr>
          <w:rFonts w:ascii="Microsoft YaHei" w:hAnsi="Microsoft YaHei" w:eastAsia="Microsoft YaHei" w:cs="Microsoft YaHei"/>
          <w:sz w:val="22"/>
          <w:szCs w:val="22"/>
          <w:color w:val="262626"/>
          <w:spacing w:val="4"/>
        </w:rPr>
        <w:t>减少模型幻觉，</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4"/>
        </w:rPr>
        <w:t>基于真实检索结果生成内容，</w:t>
      </w:r>
      <w:r>
        <w:rPr>
          <w:rFonts w:ascii="Microsoft YaHei" w:hAnsi="Microsoft YaHei" w:eastAsia="Microsoft YaHei" w:cs="Microsoft YaHei"/>
          <w:sz w:val="22"/>
          <w:szCs w:val="22"/>
          <w:color w:val="262626"/>
          <w:spacing w:val="-41"/>
        </w:rPr>
        <w:t xml:space="preserve"> </w:t>
      </w:r>
      <w:r>
        <w:rPr>
          <w:rFonts w:ascii="Microsoft YaHei" w:hAnsi="Microsoft YaHei" w:eastAsia="Microsoft YaHei" w:cs="Microsoft YaHei"/>
          <w:sz w:val="22"/>
          <w:szCs w:val="22"/>
          <w:color w:val="262626"/>
          <w:spacing w:val="4"/>
        </w:rPr>
        <w:t>避免输出无根据或错误信息。</w:t>
      </w:r>
    </w:p>
    <w:p>
      <w:pPr>
        <w:ind w:left="204"/>
        <w:spacing w:before="156" w:line="17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262626"/>
          <w:spacing w:val="6"/>
          <w:position w:val="3"/>
        </w:rPr>
        <w:t>●</w:t>
      </w:r>
      <w:r>
        <w:rPr>
          <w:rFonts w:ascii="Microsoft YaHei" w:hAnsi="Microsoft YaHei" w:eastAsia="Microsoft YaHei" w:cs="Microsoft YaHei"/>
          <w:sz w:val="11"/>
          <w:szCs w:val="11"/>
          <w:color w:val="262626"/>
          <w:spacing w:val="7"/>
          <w:position w:val="3"/>
        </w:rPr>
        <w:t xml:space="preserve">    </w:t>
      </w:r>
      <w:r>
        <w:rPr>
          <w:rFonts w:ascii="Microsoft YaHei" w:hAnsi="Microsoft YaHei" w:eastAsia="Microsoft YaHei" w:cs="Microsoft YaHei"/>
          <w:sz w:val="22"/>
          <w:szCs w:val="22"/>
          <w:color w:val="262626"/>
          <w:spacing w:val="6"/>
        </w:rPr>
        <w:t>能使用内部的数据</w:t>
      </w:r>
    </w:p>
    <w:p>
      <w:pPr>
        <w:spacing w:line="179" w:lineRule="auto"/>
        <w:sectPr>
          <w:headerReference w:type="default" r:id="rId1527"/>
          <w:footerReference w:type="default" r:id="rId1528"/>
          <w:pgSz w:w="12240" w:h="15840"/>
          <w:pgMar w:top="2219" w:right="960" w:bottom="440" w:left="960" w:header="1246" w:footer="175" w:gutter="0"/>
        </w:sectPr>
        <w:rPr>
          <w:rFonts w:ascii="Microsoft YaHei" w:hAnsi="Microsoft YaHei" w:eastAsia="Microsoft YaHei" w:cs="Microsoft YaHei"/>
          <w:sz w:val="22"/>
          <w:szCs w:val="22"/>
        </w:rPr>
      </w:pPr>
    </w:p>
    <w:p>
      <w:pPr>
        <w:pStyle w:val="BodyText"/>
        <w:spacing w:before="402" w:line="179" w:lineRule="auto"/>
        <w:outlineLvl w:val="3"/>
        <w:rPr>
          <w:rFonts w:ascii="Microsoft YaHei" w:hAnsi="Microsoft YaHei" w:eastAsia="Microsoft YaHei" w:cs="Microsoft YaHei"/>
          <w:sz w:val="42"/>
          <w:szCs w:val="42"/>
        </w:rPr>
      </w:pPr>
      <w:r>
        <w:rPr>
          <w:sz w:val="42"/>
          <w:szCs w:val="42"/>
          <w:b/>
          <w:bCs/>
          <w:color w:val="262626"/>
          <w:spacing w:val="-9"/>
        </w:rPr>
        <w:t>3. </w:t>
      </w:r>
      <w:r>
        <w:rPr>
          <w:sz w:val="42"/>
          <w:szCs w:val="42"/>
          <w:color w:val="262626"/>
          <w:spacing w:val="-9"/>
        </w:rPr>
        <w:t>RAG</w:t>
      </w:r>
      <w:r>
        <w:rPr>
          <w:sz w:val="42"/>
          <w:szCs w:val="42"/>
          <w:color w:val="262626"/>
          <w:spacing w:val="54"/>
        </w:rPr>
        <w:t xml:space="preserve"> </w:t>
      </w:r>
      <w:r>
        <w:rPr>
          <w:rFonts w:ascii="Microsoft YaHei" w:hAnsi="Microsoft YaHei" w:eastAsia="Microsoft YaHei" w:cs="Microsoft YaHei"/>
          <w:sz w:val="42"/>
          <w:szCs w:val="42"/>
          <w:color w:val="262626"/>
          <w:spacing w:val="-9"/>
        </w:rPr>
        <w:t>的流程</w:t>
      </w:r>
    </w:p>
    <w:p>
      <w:pPr>
        <w:pStyle w:val="BodyText"/>
        <w:ind w:left="4" w:right="7500" w:hanging="4"/>
        <w:spacing w:before="318" w:line="298" w:lineRule="auto"/>
        <w:jc w:val="both"/>
        <w:rPr>
          <w:sz w:val="22"/>
          <w:szCs w:val="22"/>
        </w:rPr>
      </w:pPr>
      <w:r>
        <w:rPr>
          <w:rFonts w:ascii="Microsoft YaHei" w:hAnsi="Microsoft YaHei" w:eastAsia="Microsoft YaHei" w:cs="Microsoft YaHei"/>
          <w:sz w:val="22"/>
          <w:szCs w:val="22"/>
          <w:color w:val="262626"/>
          <w:spacing w:val="3"/>
        </w:rPr>
        <w:t>初步理解</w:t>
      </w:r>
      <w:r>
        <w:rPr>
          <w:rFonts w:ascii="Microsoft YaHei" w:hAnsi="Microsoft YaHei" w:eastAsia="Microsoft YaHei" w:cs="Microsoft YaHei"/>
          <w:sz w:val="22"/>
          <w:szCs w:val="22"/>
          <w:color w:val="262626"/>
          <w:spacing w:val="24"/>
        </w:rPr>
        <w:t xml:space="preserve"> </w:t>
      </w:r>
      <w:r>
        <w:rPr>
          <w:rFonts w:ascii="Microsoft YaHei" w:hAnsi="Microsoft YaHei" w:eastAsia="Microsoft YaHei" w:cs="Microsoft YaHei"/>
          <w:sz w:val="22"/>
          <w:szCs w:val="22"/>
          <w:color w:val="262626"/>
          <w:spacing w:val="3"/>
        </w:rPr>
        <w:t>有</w:t>
      </w:r>
      <w:r>
        <w:rPr>
          <w:sz w:val="22"/>
          <w:szCs w:val="22"/>
          <w:color w:val="262626"/>
        </w:rPr>
        <w:t>RAG</w:t>
      </w:r>
      <w:r>
        <w:rPr>
          <w:rFonts w:ascii="Microsoft YaHei" w:hAnsi="Microsoft YaHei" w:eastAsia="Microsoft YaHei" w:cs="Microsoft YaHei"/>
          <w:sz w:val="22"/>
          <w:szCs w:val="22"/>
          <w:color w:val="262626"/>
          <w:spacing w:val="3"/>
        </w:rPr>
        <w:t>前后的区别</w:t>
      </w:r>
      <w:r>
        <w:rPr>
          <w:rFonts w:ascii="Microsoft YaHei" w:hAnsi="Microsoft YaHei" w:eastAsia="Microsoft YaHei" w:cs="Microsoft YaHei"/>
          <w:sz w:val="22"/>
          <w:szCs w:val="22"/>
          <w:color w:val="262626"/>
        </w:rPr>
        <w:t>无</w:t>
      </w:r>
      <w:r>
        <w:rPr>
          <w:sz w:val="22"/>
          <w:szCs w:val="22"/>
          <w:color w:val="262626"/>
        </w:rPr>
        <w:t>RAG</w:t>
      </w:r>
      <w:r>
        <w:rPr>
          <w:rFonts w:ascii="Microsoft YaHei" w:hAnsi="Microsoft YaHei" w:eastAsia="Microsoft YaHei" w:cs="Microsoft YaHei"/>
          <w:sz w:val="22"/>
          <w:szCs w:val="22"/>
          <w:color w:val="262626"/>
        </w:rPr>
        <w:t>知识库时</w:t>
      </w:r>
      <w:r>
        <w:rPr>
          <w:rFonts w:ascii="Microsoft YaHei" w:hAnsi="Microsoft YaHei" w:eastAsia="Microsoft YaHei" w:cs="Microsoft YaHei"/>
          <w:sz w:val="22"/>
          <w:szCs w:val="22"/>
          <w:color w:val="262626"/>
          <w:spacing w:val="29"/>
        </w:rPr>
        <w:t xml:space="preserve"> </w:t>
      </w:r>
      <w:r>
        <w:rPr>
          <w:sz w:val="22"/>
          <w:szCs w:val="22"/>
          <w:color w:val="262626"/>
        </w:rPr>
        <w:t>:</w:t>
      </w:r>
    </w:p>
    <w:p>
      <w:pPr>
        <w:ind w:firstLine="7"/>
        <w:spacing w:line="4545" w:lineRule="exact"/>
        <w:rPr/>
      </w:pPr>
      <w:r>
        <w:rPr>
          <w:position w:val="-90"/>
        </w:rPr>
        <w:drawing>
          <wp:inline distT="0" distB="0" distL="0" distR="0">
            <wp:extent cx="6534150" cy="2886075"/>
            <wp:effectExtent l="0" t="0" r="0" b="0"/>
            <wp:docPr id="1762" name="IM 1762"/>
            <wp:cNvGraphicFramePr/>
            <a:graphic>
              <a:graphicData uri="http://schemas.openxmlformats.org/drawingml/2006/picture">
                <pic:pic>
                  <pic:nvPicPr>
                    <pic:cNvPr id="1762" name="IM 1762"/>
                    <pic:cNvPicPr/>
                  </pic:nvPicPr>
                  <pic:blipFill>
                    <a:blip r:embed="rId1530"/>
                    <a:stretch>
                      <a:fillRect/>
                    </a:stretch>
                  </pic:blipFill>
                  <pic:spPr>
                    <a:xfrm rot="0">
                      <a:off x="0" y="0"/>
                      <a:ext cx="6534150" cy="2886075"/>
                    </a:xfrm>
                    <a:prstGeom prst="rect">
                      <a:avLst/>
                    </a:prstGeom>
                  </pic:spPr>
                </pic:pic>
              </a:graphicData>
            </a:graphic>
          </wp:inline>
        </w:drawing>
      </w:r>
    </w:p>
    <w:p>
      <w:pPr>
        <w:pStyle w:val="BodyText"/>
        <w:ind w:left="2"/>
        <w:spacing w:before="247" w:line="180" w:lineRule="auto"/>
        <w:rPr>
          <w:sz w:val="22"/>
          <w:szCs w:val="22"/>
        </w:rPr>
      </w:pPr>
      <w:r>
        <w:rPr>
          <w:rFonts w:ascii="Microsoft YaHei" w:hAnsi="Microsoft YaHei" w:eastAsia="Microsoft YaHei" w:cs="Microsoft YaHei"/>
          <w:sz w:val="22"/>
          <w:szCs w:val="22"/>
          <w:color w:val="262626"/>
          <w:spacing w:val="1"/>
        </w:rPr>
        <w:t>有</w:t>
      </w:r>
      <w:r>
        <w:rPr>
          <w:sz w:val="22"/>
          <w:szCs w:val="22"/>
          <w:color w:val="262626"/>
        </w:rPr>
        <w:t>RAG</w:t>
      </w:r>
      <w:r>
        <w:rPr>
          <w:rFonts w:ascii="Microsoft YaHei" w:hAnsi="Microsoft YaHei" w:eastAsia="Microsoft YaHei" w:cs="Microsoft YaHei"/>
          <w:sz w:val="22"/>
          <w:szCs w:val="22"/>
          <w:color w:val="262626"/>
          <w:spacing w:val="1"/>
        </w:rPr>
        <w:t>知识库时</w:t>
      </w:r>
      <w:r>
        <w:rPr>
          <w:rFonts w:ascii="Microsoft YaHei" w:hAnsi="Microsoft YaHei" w:eastAsia="Microsoft YaHei" w:cs="Microsoft YaHei"/>
          <w:sz w:val="22"/>
          <w:szCs w:val="22"/>
          <w:color w:val="262626"/>
          <w:spacing w:val="25"/>
          <w:w w:val="101"/>
        </w:rPr>
        <w:t xml:space="preserve"> </w:t>
      </w:r>
      <w:r>
        <w:rPr>
          <w:sz w:val="22"/>
          <w:szCs w:val="22"/>
          <w:color w:val="262626"/>
          <w:spacing w:val="1"/>
        </w:rPr>
        <w:t>:</w:t>
      </w:r>
    </w:p>
    <w:p>
      <w:pPr>
        <w:ind w:firstLine="7"/>
        <w:spacing w:before="144" w:line="6000" w:lineRule="exact"/>
        <w:rPr/>
      </w:pPr>
      <w:r>
        <w:rPr>
          <w:position w:val="-120"/>
        </w:rPr>
        <w:drawing>
          <wp:inline distT="0" distB="0" distL="0" distR="0">
            <wp:extent cx="6534150" cy="3810000"/>
            <wp:effectExtent l="0" t="0" r="0" b="0"/>
            <wp:docPr id="1764" name="IM 1764"/>
            <wp:cNvGraphicFramePr/>
            <a:graphic>
              <a:graphicData uri="http://schemas.openxmlformats.org/drawingml/2006/picture">
                <pic:pic>
                  <pic:nvPicPr>
                    <pic:cNvPr id="1764" name="IM 1764"/>
                    <pic:cNvPicPr/>
                  </pic:nvPicPr>
                  <pic:blipFill>
                    <a:blip r:embed="rId1531"/>
                    <a:stretch>
                      <a:fillRect/>
                    </a:stretch>
                  </pic:blipFill>
                  <pic:spPr>
                    <a:xfrm rot="0">
                      <a:off x="0" y="0"/>
                      <a:ext cx="6534150" cy="3810000"/>
                    </a:xfrm>
                    <a:prstGeom prst="rect">
                      <a:avLst/>
                    </a:prstGeom>
                  </pic:spPr>
                </pic:pic>
              </a:graphicData>
            </a:graphic>
          </wp:inline>
        </w:drawing>
      </w:r>
    </w:p>
    <w:p>
      <w:pPr>
        <w:pStyle w:val="BodyText"/>
        <w:ind w:left="8"/>
        <w:spacing w:before="233" w:line="187" w:lineRule="auto"/>
        <w:rPr>
          <w:rFonts w:ascii="Microsoft YaHei" w:hAnsi="Microsoft YaHei" w:eastAsia="Microsoft YaHei" w:cs="Microsoft YaHei"/>
          <w:sz w:val="22"/>
          <w:szCs w:val="22"/>
        </w:rPr>
      </w:pPr>
      <w:r>
        <w:rPr>
          <w:sz w:val="22"/>
          <w:szCs w:val="22"/>
          <w:color w:val="262626"/>
        </w:rPr>
        <w:t>RAG</w:t>
      </w:r>
      <w:r>
        <w:rPr>
          <w:sz w:val="22"/>
          <w:szCs w:val="22"/>
          <w:color w:val="262626"/>
          <w:spacing w:val="37"/>
          <w:w w:val="101"/>
        </w:rPr>
        <w:t xml:space="preserve"> </w:t>
      </w:r>
      <w:r>
        <w:rPr>
          <w:rFonts w:ascii="Microsoft YaHei" w:hAnsi="Microsoft YaHei" w:eastAsia="Microsoft YaHei" w:cs="Microsoft YaHei"/>
          <w:sz w:val="22"/>
          <w:szCs w:val="22"/>
          <w:color w:val="262626"/>
          <w:spacing w:val="1"/>
        </w:rPr>
        <w:t>中文名叫</w:t>
      </w:r>
      <w:r>
        <w:rPr>
          <w:rFonts w:ascii="Microsoft YaHei" w:hAnsi="Microsoft YaHei" w:eastAsia="Microsoft YaHei" w:cs="Microsoft YaHei"/>
          <w:sz w:val="22"/>
          <w:szCs w:val="22"/>
          <w:color w:val="262626"/>
          <w:spacing w:val="16"/>
          <w:w w:val="101"/>
        </w:rPr>
        <w:t xml:space="preserve"> </w:t>
      </w:r>
      <w:r>
        <w:rPr>
          <w:rFonts w:ascii="Microsoft YaHei" w:hAnsi="Microsoft YaHei" w:eastAsia="Microsoft YaHei" w:cs="Microsoft YaHei"/>
          <w:sz w:val="22"/>
          <w:szCs w:val="22"/>
          <w:color w:val="262626"/>
          <w:spacing w:val="1"/>
        </w:rPr>
        <w:t>检索增强生成</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、其中包含了三个词，</w:t>
      </w:r>
      <w:r>
        <w:rPr>
          <w:rFonts w:ascii="Microsoft YaHei" w:hAnsi="Microsoft YaHei" w:eastAsia="Microsoft YaHei" w:cs="Microsoft YaHei"/>
          <w:sz w:val="22"/>
          <w:szCs w:val="22"/>
          <w:color w:val="262626"/>
          <w:spacing w:val="-43"/>
        </w:rPr>
        <w:t xml:space="preserve"> </w:t>
      </w:r>
      <w:r>
        <w:rPr>
          <w:rFonts w:ascii="Microsoft YaHei" w:hAnsi="Microsoft YaHei" w:eastAsia="Microsoft YaHei" w:cs="Microsoft YaHei"/>
          <w:sz w:val="22"/>
          <w:szCs w:val="22"/>
          <w:color w:val="262626"/>
          <w:spacing w:val="1"/>
        </w:rPr>
        <w:t>分别是检索</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1"/>
        </w:rPr>
        <w:t>、增强</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1"/>
        </w:rPr>
        <w:t>、生成，下面分别</w:t>
      </w:r>
      <w:r>
        <w:rPr>
          <w:rFonts w:ascii="Microsoft YaHei" w:hAnsi="Microsoft YaHei" w:eastAsia="Microsoft YaHei" w:cs="Microsoft YaHei"/>
          <w:sz w:val="22"/>
          <w:szCs w:val="22"/>
          <w:color w:val="262626"/>
        </w:rPr>
        <w:t>解释一下</w:t>
      </w:r>
    </w:p>
    <w:p>
      <w:pPr>
        <w:spacing w:line="187" w:lineRule="auto"/>
        <w:sectPr>
          <w:headerReference w:type="default" r:id="rId20"/>
          <w:footerReference w:type="default" r:id="rId1529"/>
          <w:pgSz w:w="12240" w:h="15840"/>
          <w:pgMar w:top="400" w:right="975" w:bottom="440" w:left="967" w:header="0" w:footer="175" w:gutter="0"/>
        </w:sectPr>
        <w:rPr>
          <w:rFonts w:ascii="Microsoft YaHei" w:hAnsi="Microsoft YaHei" w:eastAsia="Microsoft YaHei" w:cs="Microsoft YaHei"/>
          <w:sz w:val="22"/>
          <w:szCs w:val="22"/>
        </w:rPr>
      </w:pPr>
    </w:p>
    <w:p>
      <w:pPr>
        <w:pStyle w:val="BodyText"/>
        <w:spacing w:line="255" w:lineRule="auto"/>
        <w:rPr/>
      </w:pPr>
      <w:r/>
    </w:p>
    <w:p>
      <w:pPr>
        <w:pStyle w:val="BodyText"/>
        <w:ind w:left="1"/>
        <w:spacing w:before="154" w:line="178" w:lineRule="auto"/>
        <w:outlineLvl w:val="4"/>
        <w:rPr>
          <w:rFonts w:ascii="Microsoft YaHei" w:hAnsi="Microsoft YaHei" w:eastAsia="Microsoft YaHei" w:cs="Microsoft YaHei"/>
          <w:sz w:val="36"/>
          <w:szCs w:val="36"/>
        </w:rPr>
      </w:pPr>
      <w:r>
        <w:rPr>
          <w:sz w:val="36"/>
          <w:szCs w:val="36"/>
          <w:b/>
          <w:bCs/>
          <w:color w:val="262626"/>
          <w:spacing w:val="-3"/>
        </w:rPr>
        <w:t>3.1. </w:t>
      </w:r>
      <w:r>
        <w:rPr>
          <w:rFonts w:ascii="Microsoft YaHei" w:hAnsi="Microsoft YaHei" w:eastAsia="Microsoft YaHei" w:cs="Microsoft YaHei"/>
          <w:sz w:val="36"/>
          <w:szCs w:val="36"/>
          <w:color w:val="262626"/>
          <w:spacing w:val="-3"/>
        </w:rPr>
        <w:t>检索</w:t>
      </w:r>
    </w:p>
    <w:p>
      <w:pPr>
        <w:ind w:left="5" w:right="180" w:hanging="4"/>
        <w:spacing w:before="313" w:line="25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4"/>
        </w:rPr>
        <w:t>检索：指的是从向量知识库中检索与问题相关的信息</w:t>
      </w:r>
      <w:r>
        <w:rPr>
          <w:rFonts w:ascii="Microsoft YaHei" w:hAnsi="Microsoft YaHei" w:eastAsia="Microsoft YaHei" w:cs="Microsoft YaHei"/>
          <w:sz w:val="22"/>
          <w:szCs w:val="22"/>
          <w:color w:val="333333"/>
          <w:spacing w:val="-28"/>
        </w:rPr>
        <w:t xml:space="preserve"> </w:t>
      </w:r>
      <w:r>
        <w:rPr>
          <w:rFonts w:ascii="Microsoft YaHei" w:hAnsi="Microsoft YaHei" w:eastAsia="Microsoft YaHei" w:cs="Microsoft YaHei"/>
          <w:sz w:val="22"/>
          <w:szCs w:val="22"/>
          <w:color w:val="333333"/>
          <w:spacing w:val="4"/>
        </w:rPr>
        <w:t>。为后续的生成过程提供有用的上下文信息和知识</w:t>
      </w:r>
      <w:r>
        <w:rPr>
          <w:rFonts w:ascii="Microsoft YaHei" w:hAnsi="Microsoft YaHei" w:eastAsia="Microsoft YaHei" w:cs="Microsoft YaHei"/>
          <w:sz w:val="22"/>
          <w:szCs w:val="22"/>
          <w:color w:val="333333"/>
          <w:spacing w:val="-1"/>
        </w:rPr>
        <w:t>支撑。</w:t>
      </w:r>
    </w:p>
    <w:p>
      <w:pPr>
        <w:pStyle w:val="BodyText"/>
        <w:spacing w:line="311" w:lineRule="auto"/>
        <w:rPr/>
      </w:pPr>
      <w:r/>
    </w:p>
    <w:p>
      <w:pPr>
        <w:pStyle w:val="BodyText"/>
        <w:spacing w:before="129" w:line="178" w:lineRule="auto"/>
        <w:outlineLvl w:val="5"/>
        <w:rPr>
          <w:rFonts w:ascii="Microsoft YaHei" w:hAnsi="Microsoft YaHei" w:eastAsia="Microsoft YaHei" w:cs="Microsoft YaHei"/>
          <w:sz w:val="30"/>
          <w:szCs w:val="30"/>
        </w:rPr>
      </w:pPr>
      <w:r>
        <w:rPr>
          <w:sz w:val="30"/>
          <w:szCs w:val="30"/>
          <w:b/>
          <w:bCs/>
          <w:color w:val="262626"/>
          <w:spacing w:val="-3"/>
        </w:rPr>
        <w:t>3.1.1.</w:t>
      </w:r>
      <w:r>
        <w:rPr>
          <w:sz w:val="30"/>
          <w:szCs w:val="30"/>
          <w:b/>
          <w:bCs/>
          <w:color w:val="262626"/>
          <w:spacing w:val="36"/>
        </w:rPr>
        <w:t xml:space="preserve"> </w:t>
      </w:r>
      <w:r>
        <w:rPr>
          <w:rFonts w:ascii="Microsoft YaHei" w:hAnsi="Microsoft YaHei" w:eastAsia="Microsoft YaHei" w:cs="Microsoft YaHei"/>
          <w:sz w:val="30"/>
          <w:szCs w:val="30"/>
          <w:color w:val="262626"/>
          <w:spacing w:val="-3"/>
        </w:rPr>
        <w:t>向量知识库？</w:t>
      </w:r>
    </w:p>
    <w:p>
      <w:pPr>
        <w:ind w:left="2"/>
        <w:spacing w:before="295" w:line="191"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3"/>
        </w:rPr>
        <w:t>数据准备与知识库构建：</w:t>
      </w:r>
    </w:p>
    <w:p>
      <w:pPr>
        <w:pStyle w:val="BodyText"/>
        <w:ind w:left="465" w:right="180" w:hanging="279"/>
        <w:spacing w:before="211" w:line="258" w:lineRule="auto"/>
        <w:rPr>
          <w:rFonts w:ascii="Microsoft YaHei" w:hAnsi="Microsoft YaHei" w:eastAsia="Microsoft YaHei" w:cs="Microsoft YaHei"/>
          <w:sz w:val="22"/>
          <w:szCs w:val="22"/>
        </w:rPr>
      </w:pPr>
      <w:r>
        <w:rPr>
          <w:sz w:val="22"/>
          <w:szCs w:val="22"/>
          <w:color w:val="262626"/>
          <w:spacing w:val="2"/>
        </w:rPr>
        <w:t>1.</w:t>
      </w:r>
      <w:r>
        <w:rPr>
          <w:sz w:val="22"/>
          <w:szCs w:val="22"/>
          <w:color w:val="262626"/>
          <w:spacing w:val="41"/>
          <w:w w:val="101"/>
        </w:rPr>
        <w:t xml:space="preserve"> </w:t>
      </w:r>
      <w:r>
        <w:rPr>
          <w:rFonts w:ascii="Microsoft YaHei" w:hAnsi="Microsoft YaHei" w:eastAsia="Microsoft YaHei" w:cs="Microsoft YaHei"/>
          <w:sz w:val="22"/>
          <w:szCs w:val="22"/>
          <w:color w:val="333333"/>
          <w:spacing w:val="2"/>
        </w:rPr>
        <w:t>收集数据：首先，</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2"/>
        </w:rPr>
        <w:t>需要收集与问答系统相</w:t>
      </w:r>
      <w:r>
        <w:rPr>
          <w:rFonts w:ascii="Microsoft YaHei" w:hAnsi="Microsoft YaHei" w:eastAsia="Microsoft YaHei" w:cs="Microsoft YaHei"/>
          <w:sz w:val="22"/>
          <w:szCs w:val="22"/>
          <w:color w:val="333333"/>
          <w:spacing w:val="1"/>
        </w:rPr>
        <w:t>关的各种数据，</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1"/>
        </w:rPr>
        <w:t>这些数据可以来自文档</w:t>
      </w:r>
      <w:r>
        <w:rPr>
          <w:rFonts w:ascii="Microsoft YaHei" w:hAnsi="Microsoft YaHei" w:eastAsia="Microsoft YaHei" w:cs="Microsoft YaHei"/>
          <w:sz w:val="22"/>
          <w:szCs w:val="22"/>
          <w:color w:val="333333"/>
          <w:spacing w:val="-36"/>
        </w:rPr>
        <w:t xml:space="preserve"> </w:t>
      </w:r>
      <w:r>
        <w:rPr>
          <w:rFonts w:ascii="Microsoft YaHei" w:hAnsi="Microsoft YaHei" w:eastAsia="Microsoft YaHei" w:cs="Microsoft YaHei"/>
          <w:sz w:val="22"/>
          <w:szCs w:val="22"/>
          <w:color w:val="333333"/>
          <w:spacing w:val="1"/>
        </w:rPr>
        <w:t>、网页</w:t>
      </w:r>
      <w:r>
        <w:rPr>
          <w:rFonts w:ascii="Microsoft YaHei" w:hAnsi="Microsoft YaHei" w:eastAsia="Microsoft YaHei" w:cs="Microsoft YaHei"/>
          <w:sz w:val="22"/>
          <w:szCs w:val="22"/>
          <w:color w:val="333333"/>
          <w:spacing w:val="-24"/>
        </w:rPr>
        <w:t xml:space="preserve"> </w:t>
      </w:r>
      <w:r>
        <w:rPr>
          <w:rFonts w:ascii="Microsoft YaHei" w:hAnsi="Microsoft YaHei" w:eastAsia="Microsoft YaHei" w:cs="Microsoft YaHei"/>
          <w:sz w:val="22"/>
          <w:szCs w:val="22"/>
          <w:color w:val="333333"/>
          <w:spacing w:val="1"/>
        </w:rPr>
        <w:t>、数据库等</w:t>
      </w:r>
      <w:r>
        <w:rPr>
          <w:rFonts w:ascii="Microsoft YaHei" w:hAnsi="Microsoft YaHei" w:eastAsia="Microsoft YaHei" w:cs="Microsoft YaHei"/>
          <w:sz w:val="22"/>
          <w:szCs w:val="22"/>
          <w:color w:val="333333"/>
        </w:rPr>
        <w:t>多种来源，</w:t>
      </w:r>
      <w:r>
        <w:rPr>
          <w:rFonts w:ascii="Microsoft YaHei" w:hAnsi="Microsoft YaHei" w:eastAsia="Microsoft YaHei" w:cs="Microsoft YaHei"/>
          <w:sz w:val="22"/>
          <w:szCs w:val="22"/>
          <w:color w:val="333333"/>
          <w:spacing w:val="-24"/>
        </w:rPr>
        <w:t xml:space="preserve"> </w:t>
      </w:r>
      <w:r>
        <w:rPr>
          <w:rFonts w:ascii="Microsoft YaHei" w:hAnsi="Microsoft YaHei" w:eastAsia="Microsoft YaHei" w:cs="Microsoft YaHei"/>
          <w:sz w:val="22"/>
          <w:szCs w:val="22"/>
          <w:color w:val="262626"/>
        </w:rPr>
        <w:t>比如：公司内部文档（</w:t>
      </w:r>
      <w:r>
        <w:rPr>
          <w:rFonts w:ascii="Microsoft YaHei" w:hAnsi="Microsoft YaHei" w:eastAsia="Microsoft YaHei" w:cs="Microsoft YaHei"/>
          <w:sz w:val="22"/>
          <w:szCs w:val="22"/>
          <w:color w:val="262626"/>
          <w:spacing w:val="-32"/>
        </w:rPr>
        <w:t xml:space="preserve"> </w:t>
      </w:r>
      <w:r>
        <w:rPr>
          <w:sz w:val="22"/>
          <w:szCs w:val="22"/>
          <w:color w:val="262626"/>
        </w:rPr>
        <w:t>PDF</w:t>
      </w:r>
      <w:r>
        <w:rPr>
          <w:sz w:val="22"/>
          <w:szCs w:val="22"/>
          <w:color w:val="262626"/>
          <w:spacing w:val="-33"/>
        </w:rPr>
        <w:t xml:space="preserve"> </w:t>
      </w:r>
      <w:r>
        <w:rPr>
          <w:rFonts w:ascii="Microsoft YaHei" w:hAnsi="Microsoft YaHei" w:eastAsia="Microsoft YaHei" w:cs="Microsoft YaHei"/>
          <w:sz w:val="22"/>
          <w:szCs w:val="22"/>
          <w:color w:val="262626"/>
        </w:rPr>
        <w:t>、</w:t>
      </w:r>
      <w:r>
        <w:rPr>
          <w:sz w:val="22"/>
          <w:szCs w:val="22"/>
          <w:color w:val="262626"/>
        </w:rPr>
        <w:t>Word</w:t>
      </w:r>
      <w:r>
        <w:rPr>
          <w:sz w:val="22"/>
          <w:szCs w:val="22"/>
          <w:color w:val="262626"/>
          <w:spacing w:val="-32"/>
        </w:rPr>
        <w:t xml:space="preserve"> </w:t>
      </w:r>
      <w:r>
        <w:rPr>
          <w:rFonts w:ascii="Microsoft YaHei" w:hAnsi="Microsoft YaHei" w:eastAsia="Microsoft YaHei" w:cs="Microsoft YaHei"/>
          <w:sz w:val="22"/>
          <w:szCs w:val="22"/>
          <w:color w:val="262626"/>
        </w:rPr>
        <w:t>、</w:t>
      </w:r>
      <w:r>
        <w:rPr>
          <w:sz w:val="22"/>
          <w:szCs w:val="22"/>
          <w:color w:val="262626"/>
        </w:rPr>
        <w:t>Markdown</w:t>
      </w:r>
      <w:r>
        <w:rPr>
          <w:rFonts w:ascii="Microsoft YaHei" w:hAnsi="Microsoft YaHei" w:eastAsia="Microsoft YaHei" w:cs="Microsoft YaHei"/>
          <w:sz w:val="22"/>
          <w:szCs w:val="22"/>
          <w:color w:val="262626"/>
        </w:rPr>
        <w:t>）</w:t>
      </w:r>
      <w:r>
        <w:rPr>
          <w:rFonts w:ascii="Microsoft YaHei" w:hAnsi="Microsoft YaHei" w:eastAsia="Microsoft YaHei" w:cs="Microsoft YaHei"/>
          <w:sz w:val="22"/>
          <w:szCs w:val="22"/>
          <w:color w:val="262626"/>
          <w:spacing w:val="-23"/>
        </w:rPr>
        <w:t xml:space="preserve"> </w:t>
      </w:r>
      <w:r>
        <w:rPr>
          <w:rFonts w:ascii="Microsoft YaHei" w:hAnsi="Microsoft YaHei" w:eastAsia="Microsoft YaHei" w:cs="Microsoft YaHei"/>
          <w:sz w:val="22"/>
          <w:szCs w:val="22"/>
          <w:color w:val="262626"/>
        </w:rPr>
        <w:t>、</w:t>
      </w:r>
      <w:r>
        <w:rPr>
          <w:sz w:val="22"/>
          <w:szCs w:val="22"/>
          <w:color w:val="262626"/>
        </w:rPr>
        <w:t>FAQ</w:t>
      </w:r>
      <w:r>
        <w:rPr>
          <w:rFonts w:ascii="Microsoft YaHei" w:hAnsi="Microsoft YaHei" w:eastAsia="Microsoft YaHei" w:cs="Microsoft YaHei"/>
          <w:sz w:val="22"/>
          <w:szCs w:val="22"/>
          <w:color w:val="262626"/>
        </w:rPr>
        <w:t>列表</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rPr>
        <w:t>、产品手册等</w:t>
      </w:r>
      <w:r>
        <w:rPr>
          <w:rFonts w:ascii="Microsoft YaHei" w:hAnsi="Microsoft YaHei" w:eastAsia="Microsoft YaHei" w:cs="Microsoft YaHei"/>
          <w:sz w:val="22"/>
          <w:szCs w:val="22"/>
          <w:color w:val="333333"/>
        </w:rPr>
        <w:t>。</w:t>
      </w:r>
    </w:p>
    <w:p>
      <w:pPr>
        <w:pStyle w:val="BodyText"/>
        <w:ind w:left="172"/>
        <w:spacing w:before="27" w:line="191" w:lineRule="auto"/>
        <w:rPr>
          <w:rFonts w:ascii="Microsoft YaHei" w:hAnsi="Microsoft YaHei" w:eastAsia="Microsoft YaHei" w:cs="Microsoft YaHei"/>
          <w:sz w:val="22"/>
          <w:szCs w:val="22"/>
        </w:rPr>
      </w:pPr>
      <w:r>
        <w:rPr>
          <w:sz w:val="22"/>
          <w:szCs w:val="22"/>
          <w:color w:val="333333"/>
          <w:spacing w:val="3"/>
        </w:rPr>
        <w:t>2.</w:t>
      </w:r>
      <w:r>
        <w:rPr>
          <w:sz w:val="22"/>
          <w:szCs w:val="22"/>
          <w:color w:val="333333"/>
          <w:spacing w:val="37"/>
        </w:rPr>
        <w:t xml:space="preserve"> </w:t>
      </w:r>
      <w:r>
        <w:rPr>
          <w:rFonts w:ascii="Microsoft YaHei" w:hAnsi="Microsoft YaHei" w:eastAsia="Microsoft YaHei" w:cs="Microsoft YaHei"/>
          <w:sz w:val="22"/>
          <w:szCs w:val="22"/>
          <w:color w:val="333333"/>
          <w:spacing w:val="3"/>
        </w:rPr>
        <w:t>数据清洗：对收集到的数据进行清洗，</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3"/>
        </w:rPr>
        <w:t>去除噪声</w:t>
      </w:r>
      <w:r>
        <w:rPr>
          <w:rFonts w:ascii="Microsoft YaHei" w:hAnsi="Microsoft YaHei" w:eastAsia="Microsoft YaHei" w:cs="Microsoft YaHei"/>
          <w:sz w:val="22"/>
          <w:szCs w:val="22"/>
          <w:color w:val="333333"/>
          <w:spacing w:val="-36"/>
        </w:rPr>
        <w:t xml:space="preserve"> </w:t>
      </w:r>
      <w:r>
        <w:rPr>
          <w:rFonts w:ascii="Microsoft YaHei" w:hAnsi="Microsoft YaHei" w:eastAsia="Microsoft YaHei" w:cs="Microsoft YaHei"/>
          <w:sz w:val="22"/>
          <w:szCs w:val="22"/>
          <w:color w:val="333333"/>
          <w:spacing w:val="3"/>
        </w:rPr>
        <w:t>、重复项和无关信息，</w:t>
      </w:r>
      <w:r>
        <w:rPr>
          <w:rFonts w:ascii="Microsoft YaHei" w:hAnsi="Microsoft YaHei" w:eastAsia="Microsoft YaHei" w:cs="Microsoft YaHei"/>
          <w:sz w:val="22"/>
          <w:szCs w:val="22"/>
          <w:color w:val="333333"/>
          <w:spacing w:val="-45"/>
        </w:rPr>
        <w:t xml:space="preserve"> </w:t>
      </w:r>
      <w:r>
        <w:rPr>
          <w:rFonts w:ascii="Microsoft YaHei" w:hAnsi="Microsoft YaHei" w:eastAsia="Microsoft YaHei" w:cs="Microsoft YaHei"/>
          <w:sz w:val="22"/>
          <w:szCs w:val="22"/>
          <w:color w:val="333333"/>
          <w:spacing w:val="3"/>
        </w:rPr>
        <w:t>确保数</w:t>
      </w:r>
      <w:r>
        <w:rPr>
          <w:rFonts w:ascii="Microsoft YaHei" w:hAnsi="Microsoft YaHei" w:eastAsia="Microsoft YaHei" w:cs="Microsoft YaHei"/>
          <w:sz w:val="22"/>
          <w:szCs w:val="22"/>
          <w:color w:val="333333"/>
          <w:spacing w:val="2"/>
        </w:rPr>
        <w:t>据的质量和准确性。</w:t>
      </w:r>
    </w:p>
    <w:p>
      <w:pPr>
        <w:pStyle w:val="BodyText"/>
        <w:ind w:left="451" w:right="117" w:hanging="278"/>
        <w:spacing w:before="149" w:line="254" w:lineRule="auto"/>
        <w:rPr>
          <w:rFonts w:ascii="Microsoft YaHei" w:hAnsi="Microsoft YaHei" w:eastAsia="Microsoft YaHei" w:cs="Microsoft YaHei"/>
          <w:sz w:val="22"/>
          <w:szCs w:val="22"/>
        </w:rPr>
      </w:pPr>
      <w:r>
        <w:rPr>
          <w:sz w:val="22"/>
          <w:szCs w:val="22"/>
          <w:color w:val="262626"/>
          <w:spacing w:val="3"/>
        </w:rPr>
        <w:t>3.</w:t>
      </w:r>
      <w:r>
        <w:rPr>
          <w:sz w:val="22"/>
          <w:szCs w:val="22"/>
          <w:color w:val="262626"/>
          <w:spacing w:val="37"/>
        </w:rPr>
        <w:t xml:space="preserve"> </w:t>
      </w:r>
      <w:r>
        <w:rPr>
          <w:rFonts w:ascii="Microsoft YaHei" w:hAnsi="Microsoft YaHei" w:eastAsia="Microsoft YaHei" w:cs="Microsoft YaHei"/>
          <w:sz w:val="22"/>
          <w:szCs w:val="22"/>
          <w:color w:val="333333"/>
          <w:spacing w:val="3"/>
        </w:rPr>
        <w:t>知识库构建：将清洗后的数据构建成知识库</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3"/>
        </w:rPr>
        <w:t>。通常将文档按照一定策略切块，</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3"/>
        </w:rPr>
        <w:t>如固定大小</w:t>
      </w:r>
      <w:r>
        <w:rPr>
          <w:rFonts w:ascii="Microsoft YaHei" w:hAnsi="Microsoft YaHei" w:eastAsia="Microsoft YaHei" w:cs="Microsoft YaHei"/>
          <w:sz w:val="22"/>
          <w:szCs w:val="22"/>
          <w:color w:val="333333"/>
          <w:spacing w:val="2"/>
        </w:rPr>
        <w:t>，</w:t>
      </w:r>
      <w:r>
        <w:rPr>
          <w:rFonts w:ascii="Microsoft YaHei" w:hAnsi="Microsoft YaHei" w:eastAsia="Microsoft YaHei" w:cs="Microsoft YaHei"/>
          <w:sz w:val="22"/>
          <w:szCs w:val="22"/>
          <w:color w:val="333333"/>
          <w:spacing w:val="-43"/>
        </w:rPr>
        <w:t xml:space="preserve"> </w:t>
      </w:r>
      <w:r>
        <w:rPr>
          <w:rFonts w:ascii="Microsoft YaHei" w:hAnsi="Microsoft YaHei" w:eastAsia="Microsoft YaHei" w:cs="Microsoft YaHei"/>
          <w:sz w:val="22"/>
          <w:szCs w:val="22"/>
          <w:color w:val="333333"/>
          <w:spacing w:val="2"/>
        </w:rPr>
        <w:t>语义分</w:t>
      </w:r>
      <w:r>
        <w:rPr>
          <w:rFonts w:ascii="Microsoft YaHei" w:hAnsi="Microsoft YaHei" w:eastAsia="Microsoft YaHei" w:cs="Microsoft YaHei"/>
          <w:sz w:val="22"/>
          <w:szCs w:val="22"/>
          <w:color w:val="333333"/>
          <w:spacing w:val="5"/>
        </w:rPr>
        <w:t>块等</w:t>
      </w:r>
      <w:r>
        <w:rPr>
          <w:rFonts w:ascii="Microsoft YaHei" w:hAnsi="Microsoft YaHei" w:eastAsia="Microsoft YaHei" w:cs="Microsoft YaHei"/>
          <w:sz w:val="22"/>
          <w:szCs w:val="22"/>
          <w:color w:val="333333"/>
          <w:spacing w:val="-35"/>
        </w:rPr>
        <w:t xml:space="preserve"> </w:t>
      </w:r>
      <w:r>
        <w:rPr>
          <w:rFonts w:ascii="Microsoft YaHei" w:hAnsi="Microsoft YaHei" w:eastAsia="Microsoft YaHei" w:cs="Microsoft YaHei"/>
          <w:sz w:val="22"/>
          <w:szCs w:val="22"/>
          <w:color w:val="333333"/>
          <w:spacing w:val="5"/>
        </w:rPr>
        <w:t>，使用</w:t>
      </w:r>
      <w:r>
        <w:rPr>
          <w:sz w:val="22"/>
          <w:szCs w:val="22"/>
          <w:color w:val="262626"/>
        </w:rPr>
        <w:t>Embedding</w:t>
      </w:r>
      <w:r>
        <w:rPr>
          <w:sz w:val="22"/>
          <w:szCs w:val="22"/>
          <w:color w:val="262626"/>
          <w:spacing w:val="21"/>
        </w:rPr>
        <w:t xml:space="preserve"> </w:t>
      </w:r>
      <w:r>
        <w:rPr>
          <w:rFonts w:ascii="Microsoft YaHei" w:hAnsi="Microsoft YaHei" w:eastAsia="Microsoft YaHei" w:cs="Microsoft YaHei"/>
          <w:sz w:val="22"/>
          <w:szCs w:val="22"/>
          <w:color w:val="262626"/>
          <w:spacing w:val="5"/>
        </w:rPr>
        <w:t>模型</w:t>
      </w:r>
      <w:r>
        <w:rPr>
          <w:rFonts w:ascii="Microsoft YaHei" w:hAnsi="Microsoft YaHei" w:eastAsia="Microsoft YaHei" w:cs="Microsoft YaHei"/>
          <w:sz w:val="22"/>
          <w:szCs w:val="22"/>
          <w:color w:val="262626"/>
          <w:spacing w:val="18"/>
        </w:rPr>
        <w:t xml:space="preserve"> </w:t>
      </w:r>
      <w:r>
        <w:rPr>
          <w:rFonts w:ascii="Microsoft YaHei" w:hAnsi="Microsoft YaHei" w:eastAsia="Microsoft YaHei" w:cs="Microsoft YaHei"/>
          <w:sz w:val="22"/>
          <w:szCs w:val="22"/>
          <w:color w:val="333333"/>
          <w:spacing w:val="5"/>
        </w:rPr>
        <w:t>将这些片段（</w:t>
      </w:r>
      <w:r>
        <w:rPr>
          <w:rFonts w:ascii="Microsoft YaHei" w:hAnsi="Microsoft YaHei" w:eastAsia="Microsoft YaHei" w:cs="Microsoft YaHei"/>
          <w:sz w:val="22"/>
          <w:szCs w:val="22"/>
          <w:color w:val="333333"/>
          <w:spacing w:val="-39"/>
        </w:rPr>
        <w:t xml:space="preserve"> </w:t>
      </w:r>
      <w:r>
        <w:rPr>
          <w:sz w:val="22"/>
          <w:szCs w:val="22"/>
          <w:color w:val="333333"/>
        </w:rPr>
        <w:t>chunks</w:t>
      </w:r>
      <w:r>
        <w:rPr>
          <w:rFonts w:ascii="Microsoft YaHei" w:hAnsi="Microsoft YaHei" w:eastAsia="Microsoft YaHei" w:cs="Microsoft YaHei"/>
          <w:sz w:val="22"/>
          <w:szCs w:val="22"/>
          <w:color w:val="333333"/>
          <w:spacing w:val="5"/>
        </w:rPr>
        <w:t>）</w:t>
      </w:r>
      <w:r>
        <w:rPr>
          <w:rFonts w:ascii="Microsoft YaHei" w:hAnsi="Microsoft YaHei" w:eastAsia="Microsoft YaHei" w:cs="Microsoft YaHei"/>
          <w:sz w:val="22"/>
          <w:szCs w:val="22"/>
          <w:color w:val="333333"/>
          <w:spacing w:val="-42"/>
        </w:rPr>
        <w:t xml:space="preserve"> </w:t>
      </w:r>
      <w:r>
        <w:rPr>
          <w:rFonts w:ascii="Microsoft YaHei" w:hAnsi="Microsoft YaHei" w:eastAsia="Microsoft YaHei" w:cs="Microsoft YaHei"/>
          <w:sz w:val="22"/>
          <w:szCs w:val="22"/>
          <w:color w:val="333333"/>
          <w:spacing w:val="5"/>
        </w:rPr>
        <w:t>转换成向量，</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5"/>
        </w:rPr>
        <w:t>并将这些向量存储在向量数据库</w:t>
      </w:r>
      <w:r>
        <w:rPr>
          <w:rFonts w:ascii="Microsoft YaHei" w:hAnsi="Microsoft YaHei" w:eastAsia="Microsoft YaHei" w:cs="Microsoft YaHei"/>
          <w:sz w:val="22"/>
          <w:szCs w:val="22"/>
          <w:color w:val="333333"/>
          <w:spacing w:val="-4"/>
        </w:rPr>
        <w:t>（</w:t>
      </w:r>
      <w:r>
        <w:rPr>
          <w:rFonts w:ascii="Microsoft YaHei" w:hAnsi="Microsoft YaHei" w:eastAsia="Microsoft YaHei" w:cs="Microsoft YaHei"/>
          <w:sz w:val="22"/>
          <w:szCs w:val="22"/>
          <w:color w:val="333333"/>
          <w:spacing w:val="-25"/>
        </w:rPr>
        <w:t xml:space="preserve"> </w:t>
      </w:r>
      <w:r>
        <w:rPr>
          <w:rFonts w:ascii="Microsoft YaHei" w:hAnsi="Microsoft YaHei" w:eastAsia="Microsoft YaHei" w:cs="Microsoft YaHei"/>
          <w:sz w:val="22"/>
          <w:szCs w:val="22"/>
          <w:color w:val="333333"/>
          <w:spacing w:val="-4"/>
        </w:rPr>
        <w:t>如</w:t>
      </w:r>
      <w:r>
        <w:rPr>
          <w:sz w:val="22"/>
          <w:szCs w:val="22"/>
          <w:color w:val="333333"/>
          <w:spacing w:val="-4"/>
        </w:rPr>
        <w:t>FAISS</w:t>
      </w:r>
      <w:r>
        <w:rPr>
          <w:sz w:val="22"/>
          <w:szCs w:val="22"/>
          <w:color w:val="333333"/>
          <w:spacing w:val="-32"/>
        </w:rPr>
        <w:t xml:space="preserve"> </w:t>
      </w:r>
      <w:r>
        <w:rPr>
          <w:rFonts w:ascii="Microsoft YaHei" w:hAnsi="Microsoft YaHei" w:eastAsia="Microsoft YaHei" w:cs="Microsoft YaHei"/>
          <w:sz w:val="22"/>
          <w:szCs w:val="22"/>
          <w:color w:val="333333"/>
          <w:spacing w:val="-4"/>
        </w:rPr>
        <w:t>、</w:t>
      </w:r>
      <w:r>
        <w:rPr>
          <w:sz w:val="22"/>
          <w:szCs w:val="22"/>
          <w:color w:val="333333"/>
          <w:spacing w:val="-4"/>
        </w:rPr>
        <w:t>Milvus</w:t>
      </w:r>
      <w:r>
        <w:rPr>
          <w:rFonts w:ascii="Microsoft YaHei" w:hAnsi="Microsoft YaHei" w:eastAsia="Microsoft YaHei" w:cs="Microsoft YaHei"/>
          <w:sz w:val="22"/>
          <w:szCs w:val="22"/>
          <w:color w:val="333333"/>
          <w:spacing w:val="-4"/>
        </w:rPr>
        <w:t>等）</w:t>
      </w:r>
      <w:r>
        <w:rPr>
          <w:rFonts w:ascii="Microsoft YaHei" w:hAnsi="Microsoft YaHei" w:eastAsia="Microsoft YaHei" w:cs="Microsoft YaHei"/>
          <w:sz w:val="22"/>
          <w:szCs w:val="22"/>
          <w:color w:val="333333"/>
          <w:spacing w:val="-28"/>
        </w:rPr>
        <w:t xml:space="preserve"> </w:t>
      </w:r>
      <w:r>
        <w:rPr>
          <w:rFonts w:ascii="Microsoft YaHei" w:hAnsi="Microsoft YaHei" w:eastAsia="Microsoft YaHei" w:cs="Microsoft YaHei"/>
          <w:sz w:val="22"/>
          <w:szCs w:val="22"/>
          <w:color w:val="333333"/>
          <w:spacing w:val="-4"/>
        </w:rPr>
        <w:t>中。</w:t>
      </w:r>
    </w:p>
    <w:p>
      <w:pPr>
        <w:pStyle w:val="BodyText"/>
        <w:spacing w:line="303" w:lineRule="auto"/>
        <w:rPr/>
      </w:pPr>
      <w:r/>
    </w:p>
    <w:p>
      <w:pPr>
        <w:pStyle w:val="BodyText"/>
        <w:spacing w:before="130" w:line="178" w:lineRule="auto"/>
        <w:outlineLvl w:val="5"/>
        <w:rPr>
          <w:rFonts w:ascii="Microsoft YaHei" w:hAnsi="Microsoft YaHei" w:eastAsia="Microsoft YaHei" w:cs="Microsoft YaHei"/>
          <w:sz w:val="30"/>
          <w:szCs w:val="30"/>
        </w:rPr>
      </w:pPr>
      <w:r>
        <w:rPr>
          <w:sz w:val="30"/>
          <w:szCs w:val="30"/>
          <w:b/>
          <w:bCs/>
          <w:color w:val="333333"/>
        </w:rPr>
        <w:t>3.1.2. </w:t>
      </w:r>
      <w:r>
        <w:rPr>
          <w:rFonts w:ascii="Microsoft YaHei" w:hAnsi="Microsoft YaHei" w:eastAsia="Microsoft YaHei" w:cs="Microsoft YaHei"/>
          <w:sz w:val="30"/>
          <w:szCs w:val="30"/>
          <w:color w:val="333333"/>
        </w:rPr>
        <w:t>从知识库检索？</w:t>
      </w:r>
    </w:p>
    <w:p>
      <w:pPr>
        <w:ind w:left="1"/>
        <w:spacing w:before="297" w:line="192"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2"/>
        </w:rPr>
        <w:t>检索包括：</w:t>
      </w:r>
    </w:p>
    <w:p>
      <w:pPr>
        <w:pStyle w:val="BodyText"/>
        <w:ind w:left="186"/>
        <w:spacing w:before="192" w:line="185" w:lineRule="auto"/>
        <w:rPr>
          <w:rFonts w:ascii="Microsoft YaHei" w:hAnsi="Microsoft YaHei" w:eastAsia="Microsoft YaHei" w:cs="Microsoft YaHei"/>
          <w:sz w:val="22"/>
          <w:szCs w:val="22"/>
        </w:rPr>
      </w:pPr>
      <w:r>
        <w:rPr>
          <w:sz w:val="22"/>
          <w:szCs w:val="22"/>
          <w:color w:val="262626"/>
          <w:spacing w:val="3"/>
        </w:rPr>
        <w:t>1.</w:t>
      </w:r>
      <w:r>
        <w:rPr>
          <w:sz w:val="22"/>
          <w:szCs w:val="22"/>
          <w:color w:val="262626"/>
          <w:spacing w:val="47"/>
        </w:rPr>
        <w:t xml:space="preserve"> </w:t>
      </w:r>
      <w:r>
        <w:rPr>
          <w:rFonts w:ascii="Microsoft YaHei" w:hAnsi="Microsoft YaHei" w:eastAsia="Microsoft YaHei" w:cs="Microsoft YaHei"/>
          <w:sz w:val="22"/>
          <w:szCs w:val="22"/>
          <w:color w:val="333333"/>
          <w:spacing w:val="3"/>
        </w:rPr>
        <w:t>问题向量化：</w:t>
      </w:r>
      <w:r>
        <w:rPr>
          <w:rFonts w:ascii="Microsoft YaHei" w:hAnsi="Microsoft YaHei" w:eastAsia="Microsoft YaHei" w:cs="Microsoft YaHei"/>
          <w:sz w:val="22"/>
          <w:szCs w:val="22"/>
          <w:color w:val="333333"/>
          <w:spacing w:val="-34"/>
        </w:rPr>
        <w:t xml:space="preserve"> </w:t>
      </w:r>
      <w:r>
        <w:rPr>
          <w:rFonts w:ascii="Microsoft YaHei" w:hAnsi="Microsoft YaHei" w:eastAsia="Microsoft YaHei" w:cs="Microsoft YaHei"/>
          <w:sz w:val="22"/>
          <w:szCs w:val="22"/>
          <w:color w:val="333333"/>
          <w:spacing w:val="3"/>
        </w:rPr>
        <w:t>当用户输入查询问题时</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3"/>
        </w:rPr>
        <w:t>，使用</w:t>
      </w:r>
      <w:r>
        <w:rPr>
          <w:rFonts w:ascii="Microsoft YaHei" w:hAnsi="Microsoft YaHei" w:eastAsia="Microsoft YaHei" w:cs="Microsoft YaHei"/>
          <w:sz w:val="22"/>
          <w:szCs w:val="22"/>
          <w:color w:val="333333"/>
          <w:spacing w:val="51"/>
        </w:rPr>
        <w:t xml:space="preserve"> </w:t>
      </w:r>
      <w:r>
        <w:rPr>
          <w:sz w:val="22"/>
          <w:szCs w:val="22"/>
          <w:color w:val="262626"/>
        </w:rPr>
        <w:t>Embedding</w:t>
      </w:r>
      <w:r>
        <w:rPr>
          <w:sz w:val="22"/>
          <w:szCs w:val="22"/>
          <w:color w:val="262626"/>
          <w:spacing w:val="20"/>
          <w:w w:val="101"/>
        </w:rPr>
        <w:t xml:space="preserve"> </w:t>
      </w:r>
      <w:r>
        <w:rPr>
          <w:rFonts w:ascii="Microsoft YaHei" w:hAnsi="Microsoft YaHei" w:eastAsia="Microsoft YaHei" w:cs="Microsoft YaHei"/>
          <w:sz w:val="22"/>
          <w:szCs w:val="22"/>
          <w:color w:val="262626"/>
          <w:spacing w:val="3"/>
        </w:rPr>
        <w:t>模型</w:t>
      </w:r>
      <w:r>
        <w:rPr>
          <w:rFonts w:ascii="Microsoft YaHei" w:hAnsi="Microsoft YaHei" w:eastAsia="Microsoft YaHei" w:cs="Microsoft YaHei"/>
          <w:sz w:val="22"/>
          <w:szCs w:val="22"/>
          <w:color w:val="262626"/>
          <w:spacing w:val="18"/>
        </w:rPr>
        <w:t xml:space="preserve"> </w:t>
      </w:r>
      <w:r>
        <w:rPr>
          <w:rFonts w:ascii="Microsoft YaHei" w:hAnsi="Microsoft YaHei" w:eastAsia="Microsoft YaHei" w:cs="Microsoft YaHei"/>
          <w:sz w:val="22"/>
          <w:szCs w:val="22"/>
          <w:color w:val="333333"/>
          <w:spacing w:val="3"/>
        </w:rPr>
        <w:t>将问题转换成问题向量</w:t>
      </w:r>
    </w:p>
    <w:p>
      <w:pPr>
        <w:pStyle w:val="BodyText"/>
        <w:ind w:left="468" w:right="198" w:hanging="296"/>
        <w:spacing w:before="157" w:line="252" w:lineRule="auto"/>
        <w:rPr>
          <w:rFonts w:ascii="Microsoft YaHei" w:hAnsi="Microsoft YaHei" w:eastAsia="Microsoft YaHei" w:cs="Microsoft YaHei"/>
          <w:sz w:val="22"/>
          <w:szCs w:val="22"/>
        </w:rPr>
      </w:pPr>
      <w:r>
        <w:rPr>
          <w:sz w:val="22"/>
          <w:szCs w:val="22"/>
          <w:color w:val="333333"/>
          <w:spacing w:val="3"/>
        </w:rPr>
        <w:t>2.</w:t>
      </w:r>
      <w:r>
        <w:rPr>
          <w:sz w:val="22"/>
          <w:szCs w:val="22"/>
          <w:color w:val="333333"/>
          <w:spacing w:val="35"/>
          <w:w w:val="101"/>
        </w:rPr>
        <w:t xml:space="preserve"> </w:t>
      </w:r>
      <w:r>
        <w:rPr>
          <w:rFonts w:ascii="Microsoft YaHei" w:hAnsi="Microsoft YaHei" w:eastAsia="Microsoft YaHei" w:cs="Microsoft YaHei"/>
          <w:sz w:val="22"/>
          <w:szCs w:val="22"/>
          <w:color w:val="333333"/>
          <w:spacing w:val="3"/>
        </w:rPr>
        <w:t>相似度检索：在向量数据库中检索与</w:t>
      </w:r>
      <w:r>
        <w:rPr>
          <w:rFonts w:ascii="Microsoft YaHei" w:hAnsi="Microsoft YaHei" w:eastAsia="Microsoft YaHei" w:cs="Microsoft YaHei"/>
          <w:sz w:val="22"/>
          <w:szCs w:val="22"/>
          <w:color w:val="333333"/>
          <w:spacing w:val="27"/>
        </w:rPr>
        <w:t xml:space="preserve"> </w:t>
      </w:r>
      <w:r>
        <w:rPr>
          <w:rFonts w:ascii="Microsoft YaHei" w:hAnsi="Microsoft YaHei" w:eastAsia="Microsoft YaHei" w:cs="Microsoft YaHei"/>
          <w:sz w:val="22"/>
          <w:szCs w:val="22"/>
          <w:color w:val="333333"/>
          <w:spacing w:val="3"/>
        </w:rPr>
        <w:t>问题向量</w:t>
      </w:r>
      <w:r>
        <w:rPr>
          <w:rFonts w:ascii="Microsoft YaHei" w:hAnsi="Microsoft YaHei" w:eastAsia="Microsoft YaHei" w:cs="Microsoft YaHei"/>
          <w:sz w:val="22"/>
          <w:szCs w:val="22"/>
          <w:color w:val="333333"/>
          <w:spacing w:val="23"/>
        </w:rPr>
        <w:t xml:space="preserve"> </w:t>
      </w:r>
      <w:r>
        <w:rPr>
          <w:rFonts w:ascii="Microsoft YaHei" w:hAnsi="Microsoft YaHei" w:eastAsia="Microsoft YaHei" w:cs="Microsoft YaHei"/>
          <w:sz w:val="22"/>
          <w:szCs w:val="22"/>
          <w:color w:val="333333"/>
          <w:spacing w:val="3"/>
        </w:rPr>
        <w:t>最相似的知识库片段（</w:t>
      </w:r>
      <w:r>
        <w:rPr>
          <w:rFonts w:ascii="Microsoft YaHei" w:hAnsi="Microsoft YaHei" w:eastAsia="Microsoft YaHei" w:cs="Microsoft YaHei"/>
          <w:sz w:val="22"/>
          <w:szCs w:val="22"/>
          <w:color w:val="333333"/>
          <w:spacing w:val="-38"/>
        </w:rPr>
        <w:t xml:space="preserve"> </w:t>
      </w:r>
      <w:r>
        <w:rPr>
          <w:sz w:val="22"/>
          <w:szCs w:val="22"/>
          <w:color w:val="333333"/>
        </w:rPr>
        <w:t>chunks</w:t>
      </w:r>
      <w:r>
        <w:rPr>
          <w:rFonts w:ascii="Microsoft YaHei" w:hAnsi="Microsoft YaHei" w:eastAsia="Microsoft YaHei" w:cs="Microsoft YaHei"/>
          <w:sz w:val="22"/>
          <w:szCs w:val="22"/>
          <w:color w:val="333333"/>
          <w:spacing w:val="3"/>
        </w:rPr>
        <w:t>）</w:t>
      </w:r>
      <w:r>
        <w:rPr>
          <w:rFonts w:ascii="Microsoft YaHei" w:hAnsi="Microsoft YaHei" w:eastAsia="Microsoft YaHei" w:cs="Microsoft YaHei"/>
          <w:sz w:val="22"/>
          <w:szCs w:val="22"/>
          <w:color w:val="333333"/>
          <w:spacing w:val="-25"/>
        </w:rPr>
        <w:t xml:space="preserve"> </w:t>
      </w:r>
      <w:r>
        <w:rPr>
          <w:rFonts w:ascii="Microsoft YaHei" w:hAnsi="Microsoft YaHei" w:eastAsia="Microsoft YaHei" w:cs="Microsoft YaHei"/>
          <w:sz w:val="22"/>
          <w:szCs w:val="22"/>
          <w:color w:val="333333"/>
          <w:spacing w:val="3"/>
        </w:rPr>
        <w:t>。这通常通过计算</w:t>
      </w:r>
      <w:r>
        <w:rPr>
          <w:rFonts w:ascii="Microsoft YaHei" w:hAnsi="Microsoft YaHei" w:eastAsia="Microsoft YaHei" w:cs="Microsoft YaHei"/>
          <w:sz w:val="22"/>
          <w:szCs w:val="22"/>
          <w:color w:val="333333"/>
        </w:rPr>
        <w:t>向量之间的相似度（</w:t>
      </w:r>
      <w:r>
        <w:rPr>
          <w:rFonts w:ascii="Microsoft YaHei" w:hAnsi="Microsoft YaHei" w:eastAsia="Microsoft YaHei" w:cs="Microsoft YaHei"/>
          <w:sz w:val="22"/>
          <w:szCs w:val="22"/>
          <w:color w:val="333333"/>
          <w:spacing w:val="-18"/>
        </w:rPr>
        <w:t xml:space="preserve"> </w:t>
      </w:r>
      <w:r>
        <w:rPr>
          <w:rFonts w:ascii="Microsoft YaHei" w:hAnsi="Microsoft YaHei" w:eastAsia="Microsoft YaHei" w:cs="Microsoft YaHei"/>
          <w:sz w:val="22"/>
          <w:szCs w:val="22"/>
          <w:color w:val="333333"/>
        </w:rPr>
        <w:t>如余弦相似度）</w:t>
      </w:r>
      <w:r>
        <w:rPr>
          <w:rFonts w:ascii="Microsoft YaHei" w:hAnsi="Microsoft YaHei" w:eastAsia="Microsoft YaHei" w:cs="Microsoft YaHei"/>
          <w:sz w:val="22"/>
          <w:szCs w:val="22"/>
          <w:color w:val="333333"/>
          <w:spacing w:val="-43"/>
        </w:rPr>
        <w:t xml:space="preserve"> </w:t>
      </w:r>
      <w:r>
        <w:rPr>
          <w:rFonts w:ascii="Microsoft YaHei" w:hAnsi="Microsoft YaHei" w:eastAsia="Microsoft YaHei" w:cs="Microsoft YaHei"/>
          <w:sz w:val="22"/>
          <w:szCs w:val="22"/>
          <w:color w:val="333333"/>
        </w:rPr>
        <w:t>来实现。</w:t>
      </w:r>
    </w:p>
    <w:p>
      <w:pPr>
        <w:pStyle w:val="BodyText"/>
        <w:ind w:left="173"/>
        <w:spacing w:before="50" w:line="191" w:lineRule="auto"/>
        <w:rPr>
          <w:rFonts w:ascii="Microsoft YaHei" w:hAnsi="Microsoft YaHei" w:eastAsia="Microsoft YaHei" w:cs="Microsoft YaHei"/>
          <w:sz w:val="22"/>
          <w:szCs w:val="22"/>
        </w:rPr>
      </w:pPr>
      <w:r>
        <w:rPr>
          <w:sz w:val="22"/>
          <w:szCs w:val="22"/>
          <w:color w:val="333333"/>
          <w:spacing w:val="4"/>
        </w:rPr>
        <w:t>3.</w:t>
      </w:r>
      <w:r>
        <w:rPr>
          <w:sz w:val="22"/>
          <w:szCs w:val="22"/>
          <w:color w:val="333333"/>
          <w:spacing w:val="43"/>
        </w:rPr>
        <w:t xml:space="preserve"> </w:t>
      </w:r>
      <w:r>
        <w:rPr>
          <w:rFonts w:ascii="Microsoft YaHei" w:hAnsi="Microsoft YaHei" w:eastAsia="Microsoft YaHei" w:cs="Microsoft YaHei"/>
          <w:sz w:val="22"/>
          <w:szCs w:val="22"/>
          <w:color w:val="333333"/>
          <w:spacing w:val="4"/>
        </w:rPr>
        <w:t>结果排序：根据相似度得分对检索到的结果进行排序，</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4"/>
        </w:rPr>
        <w:t>选择最相关的片段作为后续生成的输入。</w:t>
      </w:r>
    </w:p>
    <w:p>
      <w:pPr>
        <w:pStyle w:val="BodyText"/>
        <w:spacing w:line="318" w:lineRule="auto"/>
        <w:rPr/>
      </w:pPr>
      <w:r/>
    </w:p>
    <w:p>
      <w:pPr>
        <w:pStyle w:val="BodyText"/>
        <w:spacing w:line="319" w:lineRule="auto"/>
        <w:rPr/>
      </w:pPr>
      <w:r/>
    </w:p>
    <w:p>
      <w:pPr>
        <w:pStyle w:val="BodyText"/>
        <w:spacing w:line="319" w:lineRule="auto"/>
        <w:rPr/>
      </w:pPr>
      <w:r/>
    </w:p>
    <w:p>
      <w:pPr>
        <w:pStyle w:val="BodyText"/>
        <w:ind w:left="1"/>
        <w:spacing w:before="154" w:line="178" w:lineRule="auto"/>
        <w:outlineLvl w:val="4"/>
        <w:rPr>
          <w:rFonts w:ascii="Microsoft YaHei" w:hAnsi="Microsoft YaHei" w:eastAsia="Microsoft YaHei" w:cs="Microsoft YaHei"/>
          <w:sz w:val="36"/>
          <w:szCs w:val="36"/>
        </w:rPr>
      </w:pPr>
      <w:r>
        <w:rPr>
          <w:sz w:val="36"/>
          <w:szCs w:val="36"/>
          <w:b/>
          <w:bCs/>
          <w:color w:val="262626"/>
          <w:spacing w:val="-3"/>
        </w:rPr>
        <w:t>3.2. </w:t>
      </w:r>
      <w:r>
        <w:rPr>
          <w:rFonts w:ascii="Microsoft YaHei" w:hAnsi="Microsoft YaHei" w:eastAsia="Microsoft YaHei" w:cs="Microsoft YaHei"/>
          <w:sz w:val="36"/>
          <w:szCs w:val="36"/>
          <w:color w:val="262626"/>
          <w:spacing w:val="-3"/>
        </w:rPr>
        <w:t>增强</w:t>
      </w:r>
    </w:p>
    <w:p>
      <w:pPr>
        <w:pStyle w:val="BodyText"/>
        <w:ind w:left="4" w:hanging="2"/>
        <w:spacing w:before="316" w:line="25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4"/>
        </w:rPr>
        <w:t>增强：</w:t>
      </w:r>
      <w:r>
        <w:rPr>
          <w:rFonts w:ascii="Microsoft YaHei" w:hAnsi="Microsoft YaHei" w:eastAsia="Microsoft YaHei" w:cs="Microsoft YaHei"/>
          <w:sz w:val="22"/>
          <w:szCs w:val="22"/>
          <w:color w:val="333333"/>
          <w:spacing w:val="-44"/>
        </w:rPr>
        <w:t xml:space="preserve"> </w:t>
      </w:r>
      <w:r>
        <w:rPr>
          <w:sz w:val="22"/>
          <w:szCs w:val="22"/>
          <w:color w:val="333333"/>
        </w:rPr>
        <w:t>RAG</w:t>
      </w:r>
      <w:r>
        <w:rPr>
          <w:sz w:val="22"/>
          <w:szCs w:val="22"/>
          <w:color w:val="333333"/>
          <w:spacing w:val="37"/>
          <w:w w:val="101"/>
        </w:rPr>
        <w:t xml:space="preserve"> </w:t>
      </w:r>
      <w:r>
        <w:rPr>
          <w:rFonts w:ascii="Microsoft YaHei" w:hAnsi="Microsoft YaHei" w:eastAsia="Microsoft YaHei" w:cs="Microsoft YaHei"/>
          <w:sz w:val="22"/>
          <w:szCs w:val="22"/>
          <w:color w:val="333333"/>
          <w:spacing w:val="4"/>
        </w:rPr>
        <w:t>中增强是将从外挂知识库中检索到的信息用</w:t>
      </w:r>
      <w:r>
        <w:rPr>
          <w:rFonts w:ascii="Microsoft YaHei" w:hAnsi="Microsoft YaHei" w:eastAsia="Microsoft YaHei" w:cs="Microsoft YaHei"/>
          <w:sz w:val="22"/>
          <w:szCs w:val="22"/>
          <w:color w:val="333333"/>
          <w:spacing w:val="3"/>
        </w:rPr>
        <w:t>作</w:t>
      </w:r>
      <w:r>
        <w:rPr>
          <w:rFonts w:ascii="Microsoft YaHei" w:hAnsi="Microsoft YaHei" w:eastAsia="Microsoft YaHei" w:cs="Microsoft YaHei"/>
          <w:sz w:val="22"/>
          <w:szCs w:val="22"/>
          <w:color w:val="333333"/>
          <w:spacing w:val="19"/>
        </w:rPr>
        <w:t xml:space="preserve"> </w:t>
      </w:r>
      <w:r>
        <w:rPr>
          <w:rFonts w:ascii="Microsoft YaHei" w:hAnsi="Microsoft YaHei" w:eastAsia="Microsoft YaHei" w:cs="Microsoft YaHei"/>
          <w:sz w:val="22"/>
          <w:szCs w:val="22"/>
          <w:color w:val="333333"/>
          <w:spacing w:val="3"/>
        </w:rPr>
        <w:t>大模型的上下文输入</w:t>
      </w:r>
      <w:r>
        <w:rPr>
          <w:sz w:val="22"/>
          <w:szCs w:val="22"/>
          <w:color w:val="333333"/>
          <w:spacing w:val="3"/>
        </w:rPr>
        <w:t>(</w:t>
      </w:r>
      <w:r>
        <w:rPr>
          <w:rFonts w:ascii="Microsoft YaHei" w:hAnsi="Microsoft YaHei" w:eastAsia="Microsoft YaHei" w:cs="Microsoft YaHei"/>
          <w:sz w:val="22"/>
          <w:szCs w:val="22"/>
          <w:color w:val="333333"/>
          <w:spacing w:val="3"/>
        </w:rPr>
        <w:t>即</w:t>
      </w:r>
      <w:r>
        <w:rPr>
          <w:sz w:val="22"/>
          <w:szCs w:val="22"/>
          <w:color w:val="333333"/>
        </w:rPr>
        <w:t>Prompt</w:t>
      </w:r>
      <w:r>
        <w:rPr>
          <w:rFonts w:ascii="Microsoft YaHei" w:hAnsi="Microsoft YaHei" w:eastAsia="Microsoft YaHei" w:cs="Microsoft YaHei"/>
          <w:sz w:val="22"/>
          <w:szCs w:val="22"/>
          <w:color w:val="333333"/>
          <w:spacing w:val="3"/>
        </w:rPr>
        <w:t>提示词</w:t>
      </w:r>
      <w:r>
        <w:rPr>
          <w:sz w:val="22"/>
          <w:szCs w:val="22"/>
          <w:color w:val="333333"/>
          <w:spacing w:val="3"/>
        </w:rPr>
        <w:t>)</w:t>
      </w:r>
      <w:r>
        <w:rPr>
          <w:rFonts w:ascii="Microsoft YaHei" w:hAnsi="Microsoft YaHei" w:eastAsia="Microsoft YaHei" w:cs="Microsoft YaHei"/>
          <w:sz w:val="22"/>
          <w:szCs w:val="22"/>
          <w:color w:val="333333"/>
          <w:spacing w:val="3"/>
        </w:rPr>
        <w:t>，</w:t>
      </w:r>
      <w:r>
        <w:rPr>
          <w:rFonts w:ascii="Microsoft YaHei" w:hAnsi="Microsoft YaHei" w:eastAsia="Microsoft YaHei" w:cs="Microsoft YaHei"/>
          <w:sz w:val="22"/>
          <w:szCs w:val="22"/>
          <w:color w:val="333333"/>
          <w:spacing w:val="-30"/>
        </w:rPr>
        <w:t xml:space="preserve"> </w:t>
      </w:r>
      <w:r>
        <w:rPr>
          <w:rFonts w:ascii="Microsoft YaHei" w:hAnsi="Microsoft YaHei" w:eastAsia="Microsoft YaHei" w:cs="Microsoft YaHei"/>
          <w:sz w:val="22"/>
          <w:szCs w:val="22"/>
          <w:color w:val="333333"/>
          <w:spacing w:val="3"/>
        </w:rPr>
        <w:t>以增</w:t>
      </w:r>
      <w:r>
        <w:rPr>
          <w:rFonts w:ascii="Microsoft YaHei" w:hAnsi="Microsoft YaHei" w:eastAsia="Microsoft YaHei" w:cs="Microsoft YaHei"/>
          <w:sz w:val="22"/>
          <w:szCs w:val="22"/>
          <w:color w:val="333333"/>
          <w:spacing w:val="3"/>
        </w:rPr>
        <w:t>强模型对特定问题的理解和回答能力 。这一步的目的是将外部知识</w:t>
      </w:r>
      <w:r>
        <w:rPr>
          <w:rFonts w:ascii="Microsoft YaHei" w:hAnsi="Microsoft YaHei" w:eastAsia="Microsoft YaHei" w:cs="Microsoft YaHei"/>
          <w:sz w:val="22"/>
          <w:szCs w:val="22"/>
          <w:color w:val="333333"/>
          <w:spacing w:val="2"/>
        </w:rPr>
        <w:t>融入生成过程中</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2"/>
        </w:rPr>
        <w:t>，使生成的文本内容</w:t>
      </w:r>
      <w:r>
        <w:rPr>
          <w:rFonts w:ascii="Microsoft YaHei" w:hAnsi="Microsoft YaHei" w:eastAsia="Microsoft YaHei" w:cs="Microsoft YaHei"/>
          <w:sz w:val="22"/>
          <w:szCs w:val="22"/>
          <w:color w:val="333333"/>
          <w:spacing w:val="4"/>
        </w:rPr>
        <w:t>更加丰富</w:t>
      </w:r>
      <w:r>
        <w:rPr>
          <w:rFonts w:ascii="Microsoft YaHei" w:hAnsi="Microsoft YaHei" w:eastAsia="Microsoft YaHei" w:cs="Microsoft YaHei"/>
          <w:sz w:val="22"/>
          <w:szCs w:val="22"/>
          <w:color w:val="333333"/>
          <w:spacing w:val="-36"/>
        </w:rPr>
        <w:t xml:space="preserve"> </w:t>
      </w:r>
      <w:r>
        <w:rPr>
          <w:rFonts w:ascii="Microsoft YaHei" w:hAnsi="Microsoft YaHei" w:eastAsia="Microsoft YaHei" w:cs="Microsoft YaHei"/>
          <w:sz w:val="22"/>
          <w:szCs w:val="22"/>
          <w:color w:val="333333"/>
          <w:spacing w:val="4"/>
        </w:rPr>
        <w:t>、准确和符合用户需求</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4"/>
        </w:rPr>
        <w:t>。通过增强步骤，</w:t>
      </w:r>
      <w:r>
        <w:rPr>
          <w:rFonts w:ascii="Microsoft YaHei" w:hAnsi="Microsoft YaHei" w:eastAsia="Microsoft YaHei" w:cs="Microsoft YaHei"/>
          <w:sz w:val="22"/>
          <w:szCs w:val="22"/>
          <w:color w:val="333333"/>
          <w:spacing w:val="-43"/>
        </w:rPr>
        <w:t xml:space="preserve"> </w:t>
      </w:r>
      <w:r>
        <w:rPr>
          <w:sz w:val="22"/>
          <w:szCs w:val="22"/>
          <w:color w:val="333333"/>
        </w:rPr>
        <w:t>LLM</w:t>
      </w:r>
      <w:r>
        <w:rPr>
          <w:rFonts w:ascii="Microsoft YaHei" w:hAnsi="Microsoft YaHei" w:eastAsia="Microsoft YaHei" w:cs="Microsoft YaHei"/>
          <w:sz w:val="22"/>
          <w:szCs w:val="22"/>
          <w:color w:val="333333"/>
          <w:spacing w:val="4"/>
        </w:rPr>
        <w:t>模型能够充分</w:t>
      </w:r>
      <w:r>
        <w:rPr>
          <w:rFonts w:ascii="Microsoft YaHei" w:hAnsi="Microsoft YaHei" w:eastAsia="Microsoft YaHei" w:cs="Microsoft YaHei"/>
          <w:sz w:val="22"/>
          <w:szCs w:val="22"/>
          <w:color w:val="333333"/>
          <w:spacing w:val="3"/>
        </w:rPr>
        <w:t>利用外部知识库中的信息。</w:t>
      </w:r>
    </w:p>
    <w:p>
      <w:pPr>
        <w:pStyle w:val="BodyText"/>
        <w:spacing w:line="249" w:lineRule="auto"/>
        <w:rPr/>
      </w:pPr>
      <w:r/>
    </w:p>
    <w:p>
      <w:pPr>
        <w:pStyle w:val="BodyText"/>
        <w:spacing w:line="249" w:lineRule="auto"/>
        <w:rPr/>
      </w:pPr>
      <w:r/>
    </w:p>
    <w:p>
      <w:pPr>
        <w:ind w:left="2"/>
        <w:spacing w:before="95"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4"/>
        </w:rPr>
        <w:t>增强</w:t>
      </w:r>
      <w:r>
        <w:rPr>
          <w:rFonts w:ascii="Microsoft YaHei" w:hAnsi="Microsoft YaHei" w:eastAsia="Microsoft YaHei" w:cs="Microsoft YaHei"/>
          <w:sz w:val="22"/>
          <w:szCs w:val="22"/>
          <w:color w:val="333333"/>
          <w:spacing w:val="21"/>
        </w:rPr>
        <w:t xml:space="preserve"> </w:t>
      </w:r>
      <w:r>
        <w:rPr>
          <w:rFonts w:ascii="Microsoft YaHei" w:hAnsi="Microsoft YaHei" w:eastAsia="Microsoft YaHei" w:cs="Microsoft YaHei"/>
          <w:sz w:val="22"/>
          <w:szCs w:val="22"/>
          <w:color w:val="333333"/>
          <w:spacing w:val="4"/>
        </w:rPr>
        <w:t>可以理解为</w:t>
      </w:r>
      <w:r>
        <w:rPr>
          <w:rFonts w:ascii="Microsoft YaHei" w:hAnsi="Microsoft YaHei" w:eastAsia="Microsoft YaHei" w:cs="Microsoft YaHei"/>
          <w:sz w:val="22"/>
          <w:szCs w:val="22"/>
          <w:color w:val="333333"/>
          <w:spacing w:val="18"/>
        </w:rPr>
        <w:t xml:space="preserve"> </w:t>
      </w:r>
      <w:r>
        <w:rPr>
          <w:rFonts w:ascii="Microsoft YaHei" w:hAnsi="Microsoft YaHei" w:eastAsia="Microsoft YaHei" w:cs="Microsoft YaHei"/>
          <w:sz w:val="22"/>
          <w:szCs w:val="22"/>
          <w:color w:val="333333"/>
          <w:spacing w:val="4"/>
        </w:rPr>
        <w:t>将检索到的相关片段与原始问</w:t>
      </w:r>
      <w:r>
        <w:rPr>
          <w:rFonts w:ascii="Microsoft YaHei" w:hAnsi="Microsoft YaHei" w:eastAsia="Microsoft YaHei" w:cs="Microsoft YaHei"/>
          <w:sz w:val="22"/>
          <w:szCs w:val="22"/>
          <w:color w:val="333333"/>
          <w:spacing w:val="3"/>
        </w:rPr>
        <w:t>题合并，</w:t>
      </w:r>
      <w:r>
        <w:rPr>
          <w:rFonts w:ascii="Microsoft YaHei" w:hAnsi="Microsoft YaHei" w:eastAsia="Microsoft YaHei" w:cs="Microsoft YaHei"/>
          <w:sz w:val="22"/>
          <w:szCs w:val="22"/>
          <w:color w:val="333333"/>
          <w:spacing w:val="-43"/>
        </w:rPr>
        <w:t xml:space="preserve"> </w:t>
      </w:r>
      <w:r>
        <w:rPr>
          <w:rFonts w:ascii="Microsoft YaHei" w:hAnsi="Microsoft YaHei" w:eastAsia="Microsoft YaHei" w:cs="Microsoft YaHei"/>
          <w:sz w:val="22"/>
          <w:szCs w:val="22"/>
          <w:color w:val="333333"/>
          <w:spacing w:val="3"/>
        </w:rPr>
        <w:t>形成更丰富的上下文信息</w:t>
      </w:r>
    </w:p>
    <w:p>
      <w:pPr>
        <w:spacing w:line="187" w:lineRule="auto"/>
        <w:sectPr>
          <w:footerReference w:type="default" r:id="rId1532"/>
          <w:pgSz w:w="12240" w:h="15840"/>
          <w:pgMar w:top="400" w:right="974" w:bottom="440" w:left="965" w:header="0" w:footer="175" w:gutter="0"/>
        </w:sectPr>
        <w:rPr>
          <w:rFonts w:ascii="Microsoft YaHei" w:hAnsi="Microsoft YaHei" w:eastAsia="Microsoft YaHei" w:cs="Microsoft YaHei"/>
          <w:sz w:val="22"/>
          <w:szCs w:val="22"/>
        </w:rPr>
      </w:pPr>
    </w:p>
    <w:p>
      <w:pPr>
        <w:pStyle w:val="BodyText"/>
        <w:spacing w:line="254" w:lineRule="auto"/>
        <w:rPr/>
      </w:pPr>
      <w:r/>
    </w:p>
    <w:p>
      <w:pPr>
        <w:pStyle w:val="BodyText"/>
        <w:spacing w:before="154" w:line="178" w:lineRule="auto"/>
        <w:outlineLvl w:val="4"/>
        <w:rPr>
          <w:rFonts w:ascii="Microsoft YaHei" w:hAnsi="Microsoft YaHei" w:eastAsia="Microsoft YaHei" w:cs="Microsoft YaHei"/>
          <w:sz w:val="36"/>
          <w:szCs w:val="36"/>
        </w:rPr>
      </w:pPr>
      <w:r>
        <w:rPr>
          <w:sz w:val="36"/>
          <w:szCs w:val="36"/>
          <w:b/>
          <w:bCs/>
          <w:color w:val="262626"/>
          <w:spacing w:val="-3"/>
        </w:rPr>
        <w:t>3.3. </w:t>
      </w:r>
      <w:r>
        <w:rPr>
          <w:rFonts w:ascii="Microsoft YaHei" w:hAnsi="Microsoft YaHei" w:eastAsia="Microsoft YaHei" w:cs="Microsoft YaHei"/>
          <w:sz w:val="36"/>
          <w:szCs w:val="36"/>
          <w:color w:val="262626"/>
          <w:spacing w:val="-3"/>
        </w:rPr>
        <w:t>生成</w:t>
      </w:r>
    </w:p>
    <w:p>
      <w:pPr>
        <w:ind w:left="1"/>
        <w:spacing w:before="314" w:line="18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4"/>
        </w:rPr>
        <w:t>生成：即通过前文中提到的提示词进行生成回答</w:t>
      </w:r>
    </w:p>
    <w:p>
      <w:pPr>
        <w:pStyle w:val="BodyText"/>
        <w:rPr/>
      </w:pPr>
      <w:r/>
    </w:p>
    <w:p>
      <w:pPr>
        <w:pStyle w:val="BodyText"/>
        <w:rPr/>
      </w:pPr>
      <w:r/>
    </w:p>
    <w:p>
      <w:pPr>
        <w:pStyle w:val="BodyText"/>
        <w:rPr/>
      </w:pPr>
      <w:r/>
    </w:p>
    <w:p>
      <w:pPr>
        <w:pStyle w:val="BodyText"/>
        <w:rPr/>
      </w:pPr>
      <w:r/>
    </w:p>
    <w:p>
      <w:pPr>
        <w:pStyle w:val="BodyText"/>
        <w:spacing w:before="154" w:line="179" w:lineRule="auto"/>
        <w:outlineLvl w:val="4"/>
        <w:rPr>
          <w:rFonts w:ascii="Microsoft YaHei" w:hAnsi="Microsoft YaHei" w:eastAsia="Microsoft YaHei" w:cs="Microsoft YaHei"/>
          <w:sz w:val="36"/>
          <w:szCs w:val="36"/>
        </w:rPr>
      </w:pPr>
      <w:r>
        <w:rPr>
          <w:sz w:val="36"/>
          <w:szCs w:val="36"/>
          <w:b/>
          <w:bCs/>
          <w:color w:val="333333"/>
          <w:spacing w:val="-3"/>
        </w:rPr>
        <w:t>3.4. </w:t>
      </w:r>
      <w:r>
        <w:rPr>
          <w:rFonts w:ascii="Microsoft YaHei" w:hAnsi="Microsoft YaHei" w:eastAsia="Microsoft YaHei" w:cs="Microsoft YaHei"/>
          <w:sz w:val="36"/>
          <w:szCs w:val="36"/>
          <w:color w:val="333333"/>
          <w:spacing w:val="-3"/>
        </w:rPr>
        <w:t>小结</w:t>
      </w:r>
    </w:p>
    <w:p>
      <w:pPr>
        <w:pStyle w:val="BodyText"/>
        <w:ind w:left="9"/>
        <w:spacing w:before="311" w:line="192" w:lineRule="auto"/>
        <w:rPr>
          <w:rFonts w:ascii="Microsoft YaHei" w:hAnsi="Microsoft YaHei" w:eastAsia="Microsoft YaHei" w:cs="Microsoft YaHei"/>
          <w:sz w:val="22"/>
          <w:szCs w:val="22"/>
        </w:rPr>
      </w:pPr>
      <w:r>
        <w:rPr>
          <w:sz w:val="22"/>
          <w:szCs w:val="22"/>
          <w:color w:val="333333"/>
        </w:rPr>
        <w:t>RAG</w:t>
      </w:r>
      <w:r>
        <w:rPr>
          <w:sz w:val="22"/>
          <w:szCs w:val="22"/>
          <w:color w:val="333333"/>
          <w:spacing w:val="29"/>
        </w:rPr>
        <w:t xml:space="preserve"> </w:t>
      </w:r>
      <w:r>
        <w:rPr>
          <w:rFonts w:ascii="Microsoft YaHei" w:hAnsi="Microsoft YaHei" w:eastAsia="Microsoft YaHei" w:cs="Microsoft YaHei"/>
          <w:sz w:val="22"/>
          <w:szCs w:val="22"/>
          <w:color w:val="333333"/>
          <w:spacing w:val="7"/>
        </w:rPr>
        <w:t>的</w:t>
      </w:r>
      <w:r>
        <w:rPr>
          <w:rFonts w:ascii="Microsoft YaHei" w:hAnsi="Microsoft YaHei" w:eastAsia="Microsoft YaHei" w:cs="Microsoft YaHei"/>
          <w:sz w:val="22"/>
          <w:szCs w:val="22"/>
          <w:color w:val="333333"/>
          <w:spacing w:val="-40"/>
        </w:rPr>
        <w:t xml:space="preserve"> </w:t>
      </w:r>
      <w:r>
        <w:rPr>
          <w:sz w:val="22"/>
          <w:szCs w:val="22"/>
          <w:color w:val="333333"/>
          <w:spacing w:val="7"/>
        </w:rPr>
        <w:t>“</w:t>
      </w:r>
      <w:r>
        <w:rPr>
          <w:rFonts w:ascii="Microsoft YaHei" w:hAnsi="Microsoft YaHei" w:eastAsia="Microsoft YaHei" w:cs="Microsoft YaHei"/>
          <w:sz w:val="22"/>
          <w:szCs w:val="22"/>
          <w:color w:val="333333"/>
          <w:spacing w:val="7"/>
        </w:rPr>
        <w:t>检索、增强、生成</w:t>
      </w:r>
      <w:r>
        <w:rPr>
          <w:sz w:val="22"/>
          <w:szCs w:val="22"/>
          <w:color w:val="333333"/>
          <w:spacing w:val="7"/>
        </w:rPr>
        <w:t>”</w:t>
      </w:r>
      <w:r>
        <w:rPr>
          <w:rFonts w:ascii="Microsoft YaHei" w:hAnsi="Microsoft YaHei" w:eastAsia="Microsoft YaHei" w:cs="Microsoft YaHei"/>
          <w:sz w:val="22"/>
          <w:szCs w:val="22"/>
          <w:color w:val="333333"/>
          <w:spacing w:val="7"/>
        </w:rPr>
        <w:t>，从哪里检索？增强了什么？谁生成了答</w:t>
      </w:r>
      <w:r>
        <w:rPr>
          <w:rFonts w:ascii="Microsoft YaHei" w:hAnsi="Microsoft YaHei" w:eastAsia="Microsoft YaHei" w:cs="Microsoft YaHei"/>
          <w:sz w:val="22"/>
          <w:szCs w:val="22"/>
          <w:color w:val="333333"/>
          <w:spacing w:val="6"/>
        </w:rPr>
        <w:t>案？</w:t>
      </w:r>
    </w:p>
    <w:p>
      <w:pPr>
        <w:ind w:left="198"/>
        <w:spacing w:before="209" w:line="180"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33333"/>
          <w:spacing w:val="5"/>
          <w:position w:val="3"/>
        </w:rPr>
        <w:t>●    </w:t>
      </w:r>
      <w:r>
        <w:rPr>
          <w:rFonts w:ascii="Microsoft YaHei" w:hAnsi="Microsoft YaHei" w:eastAsia="Microsoft YaHei" w:cs="Microsoft YaHei"/>
          <w:sz w:val="22"/>
          <w:szCs w:val="22"/>
          <w:color w:val="333333"/>
          <w:spacing w:val="5"/>
        </w:rPr>
        <w:t>是从外部知识库中检索到的相关的知识</w:t>
      </w:r>
    </w:p>
    <w:p>
      <w:pPr>
        <w:pStyle w:val="BodyText"/>
        <w:ind w:left="198"/>
        <w:spacing w:before="167"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33333"/>
          <w:spacing w:val="5"/>
          <w:position w:val="3"/>
        </w:rPr>
        <w:t>●    </w:t>
      </w:r>
      <w:r>
        <w:rPr>
          <w:rFonts w:ascii="Microsoft YaHei" w:hAnsi="Microsoft YaHei" w:eastAsia="Microsoft YaHei" w:cs="Microsoft YaHei"/>
          <w:sz w:val="22"/>
          <w:szCs w:val="22"/>
          <w:color w:val="333333"/>
          <w:spacing w:val="5"/>
        </w:rPr>
        <w:t>增强了</w:t>
      </w:r>
      <w:r>
        <w:rPr>
          <w:rFonts w:ascii="Microsoft YaHei" w:hAnsi="Microsoft YaHei" w:eastAsia="Microsoft YaHei" w:cs="Microsoft YaHei"/>
          <w:sz w:val="22"/>
          <w:szCs w:val="22"/>
          <w:color w:val="333333"/>
          <w:spacing w:val="20"/>
          <w:w w:val="101"/>
        </w:rPr>
        <w:t xml:space="preserve"> </w:t>
      </w:r>
      <w:r>
        <w:rPr>
          <w:rFonts w:ascii="Microsoft YaHei" w:hAnsi="Microsoft YaHei" w:eastAsia="Microsoft YaHei" w:cs="Microsoft YaHei"/>
          <w:sz w:val="22"/>
          <w:szCs w:val="22"/>
          <w:color w:val="333333"/>
          <w:spacing w:val="5"/>
        </w:rPr>
        <w:t>提示词（</w:t>
      </w:r>
      <w:r>
        <w:rPr>
          <w:rFonts w:ascii="Microsoft YaHei" w:hAnsi="Microsoft YaHei" w:eastAsia="Microsoft YaHei" w:cs="Microsoft YaHei"/>
          <w:sz w:val="22"/>
          <w:szCs w:val="22"/>
          <w:color w:val="333333"/>
          <w:spacing w:val="-34"/>
        </w:rPr>
        <w:t xml:space="preserve"> </w:t>
      </w:r>
      <w:r>
        <w:rPr>
          <w:sz w:val="22"/>
          <w:szCs w:val="22"/>
          <w:color w:val="333333"/>
        </w:rPr>
        <w:t>prompt</w:t>
      </w:r>
      <w:r>
        <w:rPr>
          <w:rFonts w:ascii="Microsoft YaHei" w:hAnsi="Microsoft YaHei" w:eastAsia="Microsoft YaHei" w:cs="Microsoft YaHei"/>
          <w:sz w:val="22"/>
          <w:szCs w:val="22"/>
          <w:color w:val="333333"/>
          <w:spacing w:val="4"/>
        </w:rPr>
        <w:t>），</w:t>
      </w:r>
      <w:r>
        <w:rPr>
          <w:rFonts w:ascii="Microsoft YaHei" w:hAnsi="Microsoft YaHei" w:eastAsia="Microsoft YaHei" w:cs="Microsoft YaHei"/>
          <w:sz w:val="22"/>
          <w:szCs w:val="22"/>
          <w:color w:val="333333"/>
          <w:spacing w:val="-45"/>
        </w:rPr>
        <w:t xml:space="preserve"> </w:t>
      </w:r>
      <w:r>
        <w:rPr>
          <w:rFonts w:ascii="Microsoft YaHei" w:hAnsi="Microsoft YaHei" w:eastAsia="Microsoft YaHei" w:cs="Microsoft YaHei"/>
          <w:sz w:val="22"/>
          <w:szCs w:val="22"/>
          <w:color w:val="333333"/>
          <w:spacing w:val="5"/>
        </w:rPr>
        <w:t>将检索到的相关片段与原始问题合并，</w:t>
      </w:r>
      <w:r>
        <w:rPr>
          <w:rFonts w:ascii="Microsoft YaHei" w:hAnsi="Microsoft YaHei" w:eastAsia="Microsoft YaHei" w:cs="Microsoft YaHei"/>
          <w:sz w:val="22"/>
          <w:szCs w:val="22"/>
          <w:color w:val="333333"/>
          <w:spacing w:val="-43"/>
        </w:rPr>
        <w:t xml:space="preserve"> </w:t>
      </w:r>
      <w:r>
        <w:rPr>
          <w:rFonts w:ascii="Microsoft YaHei" w:hAnsi="Microsoft YaHei" w:eastAsia="Microsoft YaHei" w:cs="Microsoft YaHei"/>
          <w:sz w:val="22"/>
          <w:szCs w:val="22"/>
          <w:color w:val="333333"/>
          <w:spacing w:val="5"/>
        </w:rPr>
        <w:t>形成更丰富的上下文信息</w:t>
      </w:r>
    </w:p>
    <w:p>
      <w:pPr>
        <w:pStyle w:val="BodyText"/>
        <w:ind w:left="198"/>
        <w:spacing w:before="143" w:line="186"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33333"/>
          <w:spacing w:val="6"/>
          <w:position w:val="3"/>
        </w:rPr>
        <w:t>●    </w:t>
      </w:r>
      <w:r>
        <w:rPr>
          <w:rFonts w:ascii="Microsoft YaHei" w:hAnsi="Microsoft YaHei" w:eastAsia="Microsoft YaHei" w:cs="Microsoft YaHei"/>
          <w:sz w:val="22"/>
          <w:szCs w:val="22"/>
          <w:color w:val="333333"/>
          <w:spacing w:val="6"/>
        </w:rPr>
        <w:t>大模型</w:t>
      </w:r>
      <w:r>
        <w:rPr>
          <w:rFonts w:ascii="Microsoft YaHei" w:hAnsi="Microsoft YaHei" w:eastAsia="Microsoft YaHei" w:cs="Microsoft YaHei"/>
          <w:sz w:val="22"/>
          <w:szCs w:val="22"/>
          <w:color w:val="333333"/>
          <w:spacing w:val="28"/>
        </w:rPr>
        <w:t xml:space="preserve"> </w:t>
      </w:r>
      <w:r>
        <w:rPr>
          <w:rFonts w:ascii="Microsoft YaHei" w:hAnsi="Microsoft YaHei" w:eastAsia="Microsoft YaHei" w:cs="Microsoft YaHei"/>
          <w:sz w:val="22"/>
          <w:szCs w:val="22"/>
          <w:color w:val="333333"/>
          <w:spacing w:val="6"/>
        </w:rPr>
        <w:t>拿着增强后的</w:t>
      </w:r>
      <w:r>
        <w:rPr>
          <w:rFonts w:ascii="Microsoft YaHei" w:hAnsi="Microsoft YaHei" w:eastAsia="Microsoft YaHei" w:cs="Microsoft YaHei"/>
          <w:sz w:val="22"/>
          <w:szCs w:val="22"/>
          <w:color w:val="333333"/>
          <w:spacing w:val="26"/>
        </w:rPr>
        <w:t xml:space="preserve"> </w:t>
      </w:r>
      <w:r>
        <w:rPr>
          <w:sz w:val="22"/>
          <w:szCs w:val="22"/>
          <w:color w:val="333333"/>
        </w:rPr>
        <w:t>Prompt</w:t>
      </w:r>
      <w:r>
        <w:rPr>
          <w:sz w:val="22"/>
          <w:szCs w:val="22"/>
          <w:color w:val="333333"/>
          <w:spacing w:val="23"/>
        </w:rPr>
        <w:t xml:space="preserve"> </w:t>
      </w:r>
      <w:r>
        <w:rPr>
          <w:rFonts w:ascii="Microsoft YaHei" w:hAnsi="Microsoft YaHei" w:eastAsia="Microsoft YaHei" w:cs="Microsoft YaHei"/>
          <w:sz w:val="22"/>
          <w:szCs w:val="22"/>
          <w:color w:val="333333"/>
          <w:spacing w:val="6"/>
        </w:rPr>
        <w:t>生成了问题答案。</w:t>
      </w:r>
    </w:p>
    <w:p>
      <w:pPr>
        <w:pStyle w:val="BodyText"/>
        <w:spacing w:line="314" w:lineRule="auto"/>
        <w:rPr/>
      </w:pPr>
      <w:r/>
    </w:p>
    <w:p>
      <w:pPr>
        <w:pStyle w:val="BodyText"/>
        <w:spacing w:line="314" w:lineRule="auto"/>
        <w:rPr/>
      </w:pPr>
      <w:r/>
    </w:p>
    <w:p>
      <w:pPr>
        <w:pStyle w:val="BodyText"/>
        <w:ind w:left="9"/>
        <w:spacing w:before="95" w:line="192" w:lineRule="auto"/>
        <w:rPr>
          <w:rFonts w:ascii="Microsoft YaHei" w:hAnsi="Microsoft YaHei" w:eastAsia="Microsoft YaHei" w:cs="Microsoft YaHei"/>
          <w:sz w:val="22"/>
          <w:szCs w:val="22"/>
        </w:rPr>
      </w:pPr>
      <w:r>
        <w:rPr>
          <w:sz w:val="22"/>
          <w:szCs w:val="22"/>
          <w:color w:val="333333"/>
          <w:spacing w:val="-1"/>
        </w:rPr>
        <w:t>RAG</w:t>
      </w:r>
      <w:r>
        <w:rPr>
          <w:sz w:val="22"/>
          <w:szCs w:val="22"/>
          <w:color w:val="333333"/>
          <w:spacing w:val="30"/>
        </w:rPr>
        <w:t xml:space="preserve"> </w:t>
      </w:r>
      <w:r>
        <w:rPr>
          <w:rFonts w:ascii="Microsoft YaHei" w:hAnsi="Microsoft YaHei" w:eastAsia="Microsoft YaHei" w:cs="Microsoft YaHei"/>
          <w:sz w:val="22"/>
          <w:szCs w:val="22"/>
          <w:color w:val="333333"/>
          <w:spacing w:val="-1"/>
        </w:rPr>
        <w:t>的优势 ：</w:t>
      </w:r>
    </w:p>
    <w:p>
      <w:pPr>
        <w:ind w:left="198"/>
        <w:spacing w:before="209"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33333"/>
          <w:spacing w:val="4"/>
          <w:position w:val="3"/>
        </w:rPr>
        <w:t>●    </w:t>
      </w:r>
      <w:r>
        <w:rPr>
          <w:rFonts w:ascii="Microsoft YaHei" w:hAnsi="Microsoft YaHei" w:eastAsia="Microsoft YaHei" w:cs="Microsoft YaHei"/>
          <w:sz w:val="22"/>
          <w:szCs w:val="22"/>
          <w:color w:val="333333"/>
          <w:spacing w:val="4"/>
        </w:rPr>
        <w:t>提升回答质量：通过检索外部知识库</w:t>
      </w:r>
      <w:r>
        <w:rPr>
          <w:rFonts w:ascii="Microsoft YaHei" w:hAnsi="Microsoft YaHei" w:eastAsia="Microsoft YaHei" w:cs="Microsoft YaHei"/>
          <w:sz w:val="22"/>
          <w:szCs w:val="22"/>
          <w:color w:val="333333"/>
          <w:spacing w:val="3"/>
        </w:rPr>
        <w:t>，</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3"/>
        </w:rPr>
        <w:t>融入最新</w:t>
      </w:r>
      <w:r>
        <w:rPr>
          <w:rFonts w:ascii="Microsoft YaHei" w:hAnsi="Microsoft YaHei" w:eastAsia="Microsoft YaHei" w:cs="Microsoft YaHei"/>
          <w:sz w:val="22"/>
          <w:szCs w:val="22"/>
          <w:color w:val="333333"/>
          <w:spacing w:val="-36"/>
        </w:rPr>
        <w:t xml:space="preserve"> </w:t>
      </w:r>
      <w:r>
        <w:rPr>
          <w:rFonts w:ascii="Microsoft YaHei" w:hAnsi="Microsoft YaHei" w:eastAsia="Microsoft YaHei" w:cs="Microsoft YaHei"/>
          <w:sz w:val="22"/>
          <w:szCs w:val="22"/>
          <w:color w:val="333333"/>
          <w:spacing w:val="3"/>
        </w:rPr>
        <w:t>、最准确信息，</w:t>
      </w:r>
      <w:r>
        <w:rPr>
          <w:rFonts w:ascii="Microsoft YaHei" w:hAnsi="Microsoft YaHei" w:eastAsia="Microsoft YaHei" w:cs="Microsoft YaHei"/>
          <w:sz w:val="22"/>
          <w:szCs w:val="22"/>
          <w:color w:val="333333"/>
          <w:spacing w:val="-43"/>
        </w:rPr>
        <w:t xml:space="preserve"> </w:t>
      </w:r>
      <w:r>
        <w:rPr>
          <w:rFonts w:ascii="Microsoft YaHei" w:hAnsi="Microsoft YaHei" w:eastAsia="Microsoft YaHei" w:cs="Microsoft YaHei"/>
          <w:sz w:val="22"/>
          <w:szCs w:val="22"/>
          <w:color w:val="333333"/>
          <w:spacing w:val="3"/>
        </w:rPr>
        <w:t>提高回答的可靠性。</w:t>
      </w:r>
    </w:p>
    <w:p>
      <w:pPr>
        <w:ind w:left="198"/>
        <w:spacing w:before="155" w:line="187"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33333"/>
          <w:spacing w:val="5"/>
          <w:position w:val="3"/>
        </w:rPr>
        <w:t>●    </w:t>
      </w:r>
      <w:r>
        <w:rPr>
          <w:rFonts w:ascii="Microsoft YaHei" w:hAnsi="Microsoft YaHei" w:eastAsia="Microsoft YaHei" w:cs="Microsoft YaHei"/>
          <w:sz w:val="22"/>
          <w:szCs w:val="22"/>
          <w:color w:val="333333"/>
          <w:spacing w:val="5"/>
        </w:rPr>
        <w:t>减少模型幻觉：基于真实检索结果生成内容，</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5"/>
        </w:rPr>
        <w:t>避</w:t>
      </w:r>
      <w:r>
        <w:rPr>
          <w:rFonts w:ascii="Microsoft YaHei" w:hAnsi="Microsoft YaHei" w:eastAsia="Microsoft YaHei" w:cs="Microsoft YaHei"/>
          <w:sz w:val="22"/>
          <w:szCs w:val="22"/>
          <w:color w:val="333333"/>
          <w:spacing w:val="4"/>
        </w:rPr>
        <w:t>免输出无根据或错误信息。</w:t>
      </w:r>
    </w:p>
    <w:p>
      <w:pPr>
        <w:pStyle w:val="BodyText"/>
        <w:ind w:left="9"/>
        <w:spacing w:before="217" w:line="191" w:lineRule="auto"/>
        <w:rPr>
          <w:rFonts w:ascii="Microsoft YaHei" w:hAnsi="Microsoft YaHei" w:eastAsia="Microsoft YaHei" w:cs="Microsoft YaHei"/>
          <w:sz w:val="22"/>
          <w:szCs w:val="22"/>
        </w:rPr>
      </w:pPr>
      <w:r>
        <w:rPr>
          <w:sz w:val="22"/>
          <w:szCs w:val="22"/>
          <w:color w:val="333333"/>
          <w:spacing w:val="-1"/>
        </w:rPr>
        <w:t>RAG</w:t>
      </w:r>
      <w:r>
        <w:rPr>
          <w:sz w:val="22"/>
          <w:szCs w:val="22"/>
          <w:color w:val="333333"/>
          <w:spacing w:val="30"/>
        </w:rPr>
        <w:t xml:space="preserve"> </w:t>
      </w:r>
      <w:r>
        <w:rPr>
          <w:rFonts w:ascii="Microsoft YaHei" w:hAnsi="Microsoft YaHei" w:eastAsia="Microsoft YaHei" w:cs="Microsoft YaHei"/>
          <w:sz w:val="22"/>
          <w:szCs w:val="22"/>
          <w:color w:val="333333"/>
          <w:spacing w:val="-1"/>
        </w:rPr>
        <w:t>的缺点 ：</w:t>
      </w:r>
    </w:p>
    <w:p>
      <w:pPr>
        <w:ind w:left="453" w:right="176" w:hanging="255"/>
        <w:spacing w:before="208" w:line="259"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33333"/>
          <w:spacing w:val="5"/>
          <w:position w:val="3"/>
        </w:rPr>
        <w:t>●    </w:t>
      </w:r>
      <w:r>
        <w:rPr>
          <w:rFonts w:ascii="Microsoft YaHei" w:hAnsi="Microsoft YaHei" w:eastAsia="Microsoft YaHei" w:cs="Microsoft YaHei"/>
          <w:sz w:val="22"/>
          <w:szCs w:val="22"/>
          <w:color w:val="333333"/>
          <w:spacing w:val="5"/>
        </w:rPr>
        <w:t>依赖知识库质量及系统设计：系统回答的效果与外部知识库质量和整体系统</w:t>
      </w:r>
      <w:r>
        <w:rPr>
          <w:rFonts w:ascii="Microsoft YaHei" w:hAnsi="Microsoft YaHei" w:eastAsia="Microsoft YaHei" w:cs="Microsoft YaHei"/>
          <w:sz w:val="22"/>
          <w:szCs w:val="22"/>
          <w:color w:val="333333"/>
          <w:spacing w:val="4"/>
        </w:rPr>
        <w:t>设计有较大关系</w:t>
      </w:r>
      <w:r>
        <w:rPr>
          <w:rFonts w:ascii="Microsoft YaHei" w:hAnsi="Microsoft YaHei" w:eastAsia="Microsoft YaHei" w:cs="Microsoft YaHei"/>
          <w:sz w:val="22"/>
          <w:szCs w:val="22"/>
          <w:color w:val="333333"/>
          <w:spacing w:val="-38"/>
        </w:rPr>
        <w:t xml:space="preserve"> </w:t>
      </w:r>
      <w:r>
        <w:rPr>
          <w:rFonts w:ascii="Microsoft YaHei" w:hAnsi="Microsoft YaHei" w:eastAsia="Microsoft YaHei" w:cs="Microsoft YaHei"/>
          <w:sz w:val="22"/>
          <w:szCs w:val="22"/>
          <w:color w:val="333333"/>
          <w:spacing w:val="4"/>
        </w:rPr>
        <w:t>，若设</w:t>
      </w:r>
      <w:r>
        <w:rPr>
          <w:rFonts w:ascii="Microsoft YaHei" w:hAnsi="Microsoft YaHei" w:eastAsia="Microsoft YaHei" w:cs="Microsoft YaHei"/>
          <w:sz w:val="22"/>
          <w:szCs w:val="22"/>
          <w:color w:val="333333"/>
          <w:spacing w:val="3"/>
        </w:rPr>
        <w:t>计不合理可能导致答案偏差。</w:t>
      </w:r>
    </w:p>
    <w:p>
      <w:pPr>
        <w:pStyle w:val="BodyText"/>
        <w:ind w:left="460" w:right="148" w:hanging="262"/>
        <w:spacing w:before="10" w:line="263" w:lineRule="auto"/>
        <w:rPr>
          <w:rFonts w:ascii="Microsoft YaHei" w:hAnsi="Microsoft YaHei" w:eastAsia="Microsoft YaHei" w:cs="Microsoft YaHei"/>
          <w:sz w:val="22"/>
          <w:szCs w:val="22"/>
        </w:rPr>
      </w:pPr>
      <w:r>
        <w:rPr>
          <w:rFonts w:ascii="Microsoft YaHei" w:hAnsi="Microsoft YaHei" w:eastAsia="Microsoft YaHei" w:cs="Microsoft YaHei"/>
          <w:sz w:val="11"/>
          <w:szCs w:val="11"/>
          <w:color w:val="333333"/>
          <w:spacing w:val="5"/>
          <w:position w:val="3"/>
        </w:rPr>
        <w:t>●    </w:t>
      </w:r>
      <w:r>
        <w:rPr>
          <w:rFonts w:ascii="Microsoft YaHei" w:hAnsi="Microsoft YaHei" w:eastAsia="Microsoft YaHei" w:cs="Microsoft YaHei"/>
          <w:sz w:val="22"/>
          <w:szCs w:val="22"/>
          <w:color w:val="333333"/>
          <w:spacing w:val="5"/>
        </w:rPr>
        <w:t>系统复杂度增加，</w:t>
      </w:r>
      <w:r>
        <w:rPr>
          <w:rFonts w:ascii="Microsoft YaHei" w:hAnsi="Microsoft YaHei" w:eastAsia="Microsoft YaHei" w:cs="Microsoft YaHei"/>
          <w:sz w:val="22"/>
          <w:szCs w:val="22"/>
          <w:color w:val="333333"/>
          <w:spacing w:val="-44"/>
        </w:rPr>
        <w:t xml:space="preserve"> </w:t>
      </w:r>
      <w:r>
        <w:rPr>
          <w:rFonts w:ascii="Microsoft YaHei" w:hAnsi="Microsoft YaHei" w:eastAsia="Microsoft YaHei" w:cs="Microsoft YaHei"/>
          <w:sz w:val="22"/>
          <w:szCs w:val="22"/>
          <w:color w:val="333333"/>
          <w:spacing w:val="5"/>
        </w:rPr>
        <w:t>增加计算开销</w:t>
      </w:r>
      <w:r>
        <w:rPr>
          <w:rFonts w:ascii="Microsoft YaHei" w:hAnsi="Microsoft YaHei" w:eastAsia="Microsoft YaHei" w:cs="Microsoft YaHei"/>
          <w:sz w:val="22"/>
          <w:szCs w:val="22"/>
          <w:color w:val="333333"/>
          <w:spacing w:val="4"/>
        </w:rPr>
        <w:t>：大规模的知识库检索会让整体系统更加复杂，</w:t>
      </w:r>
      <w:r>
        <w:rPr>
          <w:rFonts w:ascii="Microsoft YaHei" w:hAnsi="Microsoft YaHei" w:eastAsia="Microsoft YaHei" w:cs="Microsoft YaHei"/>
          <w:sz w:val="22"/>
          <w:szCs w:val="22"/>
          <w:color w:val="333333"/>
          <w:spacing w:val="-40"/>
        </w:rPr>
        <w:t xml:space="preserve"> </w:t>
      </w:r>
      <w:r>
        <w:rPr>
          <w:rFonts w:ascii="Microsoft YaHei" w:hAnsi="Microsoft YaHei" w:eastAsia="Microsoft YaHei" w:cs="Microsoft YaHei"/>
          <w:sz w:val="22"/>
          <w:szCs w:val="22"/>
          <w:color w:val="333333"/>
          <w:spacing w:val="4"/>
        </w:rPr>
        <w:t>并且会延长系统性</w:t>
      </w:r>
      <w:r>
        <w:rPr>
          <w:rFonts w:ascii="Microsoft YaHei" w:hAnsi="Microsoft YaHei" w:eastAsia="Microsoft YaHei" w:cs="Microsoft YaHei"/>
          <w:sz w:val="22"/>
          <w:szCs w:val="22"/>
          <w:color w:val="333333"/>
          <w:spacing w:val="3"/>
        </w:rPr>
        <w:t>响应时间，</w:t>
      </w:r>
      <w:r>
        <w:rPr>
          <w:rFonts w:ascii="Microsoft YaHei" w:hAnsi="Microsoft YaHei" w:eastAsia="Microsoft YaHei" w:cs="Microsoft YaHei"/>
          <w:sz w:val="22"/>
          <w:szCs w:val="22"/>
          <w:color w:val="333333"/>
          <w:spacing w:val="-44"/>
        </w:rPr>
        <w:t xml:space="preserve"> </w:t>
      </w:r>
      <w:r>
        <w:rPr>
          <w:rFonts w:ascii="Microsoft YaHei" w:hAnsi="Microsoft YaHei" w:eastAsia="Microsoft YaHei" w:cs="Microsoft YaHei"/>
          <w:sz w:val="22"/>
          <w:szCs w:val="22"/>
          <w:color w:val="333333"/>
          <w:spacing w:val="3"/>
        </w:rPr>
        <w:t>对耗时敏感的业务可能产生性能瓶颈</w:t>
      </w:r>
      <w:r>
        <w:rPr>
          <w:rFonts w:ascii="Microsoft YaHei" w:hAnsi="Microsoft YaHei" w:eastAsia="Microsoft YaHei" w:cs="Microsoft YaHei"/>
          <w:sz w:val="22"/>
          <w:szCs w:val="22"/>
          <w:color w:val="333333"/>
          <w:spacing w:val="-38"/>
        </w:rPr>
        <w:t xml:space="preserve"> </w:t>
      </w:r>
      <w:r>
        <w:rPr>
          <w:rFonts w:ascii="Microsoft YaHei" w:hAnsi="Microsoft YaHei" w:eastAsia="Microsoft YaHei" w:cs="Microsoft YaHei"/>
          <w:sz w:val="22"/>
          <w:szCs w:val="22"/>
          <w:color w:val="333333"/>
          <w:spacing w:val="3"/>
        </w:rPr>
        <w:t>。研究表明</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3"/>
        </w:rPr>
        <w:t>，检</w:t>
      </w:r>
      <w:r>
        <w:rPr>
          <w:rFonts w:ascii="Microsoft YaHei" w:hAnsi="Microsoft YaHei" w:eastAsia="Microsoft YaHei" w:cs="Microsoft YaHei"/>
          <w:sz w:val="22"/>
          <w:szCs w:val="22"/>
          <w:color w:val="333333"/>
          <w:spacing w:val="2"/>
        </w:rPr>
        <w:t>索环节占</w:t>
      </w:r>
      <w:r>
        <w:rPr>
          <w:sz w:val="22"/>
          <w:szCs w:val="22"/>
          <w:color w:val="333333"/>
        </w:rPr>
        <w:t>RAG</w:t>
      </w:r>
      <w:r>
        <w:rPr>
          <w:rFonts w:ascii="Microsoft YaHei" w:hAnsi="Microsoft YaHei" w:eastAsia="Microsoft YaHei" w:cs="Microsoft YaHei"/>
          <w:sz w:val="22"/>
          <w:szCs w:val="22"/>
          <w:color w:val="333333"/>
          <w:spacing w:val="2"/>
        </w:rPr>
        <w:t>总耗时的</w:t>
      </w:r>
      <w:r>
        <w:rPr>
          <w:sz w:val="22"/>
          <w:szCs w:val="22"/>
          <w:color w:val="333333"/>
          <w:spacing w:val="2"/>
        </w:rPr>
        <w:t>60%</w:t>
      </w:r>
      <w:r>
        <w:rPr>
          <w:rFonts w:ascii="Microsoft YaHei" w:hAnsi="Microsoft YaHei" w:eastAsia="Microsoft YaHei" w:cs="Microsoft YaHei"/>
          <w:sz w:val="22"/>
          <w:szCs w:val="22"/>
          <w:color w:val="333333"/>
          <w:spacing w:val="2"/>
        </w:rPr>
        <w:t>以上。</w:t>
      </w:r>
    </w:p>
    <w:p>
      <w:pPr>
        <w:pStyle w:val="BodyText"/>
        <w:spacing w:line="283" w:lineRule="auto"/>
        <w:rPr/>
      </w:pPr>
      <w:r/>
    </w:p>
    <w:p>
      <w:pPr>
        <w:pStyle w:val="BodyText"/>
        <w:spacing w:line="283" w:lineRule="auto"/>
        <w:rPr/>
      </w:pPr>
      <w:r/>
    </w:p>
    <w:p>
      <w:pPr>
        <w:pStyle w:val="BodyText"/>
        <w:spacing w:line="283" w:lineRule="auto"/>
        <w:rPr/>
      </w:pPr>
      <w:r/>
    </w:p>
    <w:p>
      <w:pPr>
        <w:pStyle w:val="BodyText"/>
        <w:spacing w:before="180" w:line="179" w:lineRule="auto"/>
        <w:outlineLvl w:val="3"/>
        <w:rPr>
          <w:rFonts w:ascii="Microsoft YaHei" w:hAnsi="Microsoft YaHei" w:eastAsia="Microsoft YaHei" w:cs="Microsoft YaHei"/>
          <w:sz w:val="42"/>
          <w:szCs w:val="42"/>
        </w:rPr>
      </w:pPr>
      <w:r>
        <w:rPr>
          <w:sz w:val="42"/>
          <w:szCs w:val="42"/>
          <w:b/>
          <w:bCs/>
          <w:color w:val="262626"/>
          <w:spacing w:val="-6"/>
        </w:rPr>
        <w:t>4. </w:t>
      </w:r>
      <w:r>
        <w:rPr>
          <w:rFonts w:ascii="Microsoft YaHei" w:hAnsi="Microsoft YaHei" w:eastAsia="Microsoft YaHei" w:cs="Microsoft YaHei"/>
          <w:sz w:val="42"/>
          <w:szCs w:val="42"/>
          <w:color w:val="262626"/>
          <w:spacing w:val="-6"/>
        </w:rPr>
        <w:t>召回率</w:t>
      </w:r>
    </w:p>
    <w:p>
      <w:pPr>
        <w:pStyle w:val="BodyText"/>
        <w:ind w:left="1" w:right="1162"/>
        <w:spacing w:before="317" w:line="32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2"/>
        </w:rPr>
        <w:t>在</w:t>
      </w:r>
      <w:r>
        <w:rPr>
          <w:rFonts w:ascii="Microsoft YaHei" w:hAnsi="Microsoft YaHei" w:eastAsia="Microsoft YaHei" w:cs="Microsoft YaHei"/>
          <w:sz w:val="22"/>
          <w:szCs w:val="22"/>
          <w:color w:val="333333"/>
          <w:spacing w:val="26"/>
        </w:rPr>
        <w:t xml:space="preserve"> </w:t>
      </w:r>
      <w:r>
        <w:rPr>
          <w:sz w:val="22"/>
          <w:szCs w:val="22"/>
          <w:color w:val="333333"/>
        </w:rPr>
        <w:t>RAG</w:t>
      </w:r>
      <w:r>
        <w:rPr>
          <w:sz w:val="22"/>
          <w:szCs w:val="22"/>
          <w:color w:val="333333"/>
          <w:spacing w:val="21"/>
        </w:rPr>
        <w:t xml:space="preserve"> </w:t>
      </w:r>
      <w:r>
        <w:rPr>
          <w:rFonts w:ascii="Microsoft YaHei" w:hAnsi="Microsoft YaHei" w:eastAsia="Microsoft YaHei" w:cs="Microsoft YaHei"/>
          <w:sz w:val="22"/>
          <w:szCs w:val="22"/>
          <w:color w:val="333333"/>
          <w:spacing w:val="2"/>
        </w:rPr>
        <w:t>检索系统中，</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2"/>
        </w:rPr>
        <w:t>召回率指的是在所有真正相关的文档中，</w:t>
      </w:r>
      <w:r>
        <w:rPr>
          <w:rFonts w:ascii="Microsoft YaHei" w:hAnsi="Microsoft YaHei" w:eastAsia="Microsoft YaHei" w:cs="Microsoft YaHei"/>
          <w:sz w:val="22"/>
          <w:szCs w:val="22"/>
          <w:color w:val="333333"/>
          <w:spacing w:val="-43"/>
        </w:rPr>
        <w:t xml:space="preserve"> </w:t>
      </w:r>
      <w:r>
        <w:rPr>
          <w:rFonts w:ascii="Microsoft YaHei" w:hAnsi="Microsoft YaHei" w:eastAsia="Microsoft YaHei" w:cs="Microsoft YaHei"/>
          <w:sz w:val="22"/>
          <w:szCs w:val="22"/>
          <w:color w:val="333333"/>
          <w:spacing w:val="2"/>
        </w:rPr>
        <w:t>有多少被成功地检索了出</w:t>
      </w:r>
      <w:r>
        <w:rPr>
          <w:rFonts w:ascii="Microsoft YaHei" w:hAnsi="Microsoft YaHei" w:eastAsia="Microsoft YaHei" w:cs="Microsoft YaHei"/>
          <w:sz w:val="22"/>
          <w:szCs w:val="22"/>
          <w:color w:val="333333"/>
          <w:spacing w:val="1"/>
        </w:rPr>
        <w:t>来。</w:t>
      </w:r>
      <w:r>
        <w:rPr>
          <w:rFonts w:ascii="Microsoft YaHei" w:hAnsi="Microsoft YaHei" w:eastAsia="Microsoft YaHei" w:cs="Microsoft YaHei"/>
          <w:sz w:val="22"/>
          <w:szCs w:val="22"/>
          <w:color w:val="333333"/>
          <w:spacing w:val="4"/>
        </w:rPr>
        <w:t>计算方式：召回率</w:t>
      </w:r>
      <w:r>
        <w:rPr>
          <w:rFonts w:ascii="Microsoft YaHei" w:hAnsi="Microsoft YaHei" w:eastAsia="Microsoft YaHei" w:cs="Microsoft YaHei"/>
          <w:sz w:val="22"/>
          <w:szCs w:val="22"/>
          <w:color w:val="333333"/>
          <w:spacing w:val="21"/>
        </w:rPr>
        <w:t xml:space="preserve"> </w:t>
      </w:r>
      <w:r>
        <w:rPr>
          <w:sz w:val="22"/>
          <w:szCs w:val="22"/>
          <w:color w:val="333333"/>
          <w:spacing w:val="4"/>
        </w:rPr>
        <w:t>=</w:t>
      </w:r>
      <w:r>
        <w:rPr>
          <w:sz w:val="22"/>
          <w:szCs w:val="22"/>
          <w:color w:val="333333"/>
          <w:spacing w:val="20"/>
        </w:rPr>
        <w:t xml:space="preserve"> </w:t>
      </w:r>
      <w:r>
        <w:rPr>
          <w:rFonts w:ascii="Microsoft YaHei" w:hAnsi="Microsoft YaHei" w:eastAsia="Microsoft YaHei" w:cs="Microsoft YaHei"/>
          <w:sz w:val="22"/>
          <w:szCs w:val="22"/>
          <w:color w:val="333333"/>
          <w:spacing w:val="4"/>
        </w:rPr>
        <w:t>检索到的相关内容数量</w:t>
      </w:r>
      <w:r>
        <w:rPr>
          <w:rFonts w:ascii="Microsoft YaHei" w:hAnsi="Microsoft YaHei" w:eastAsia="Microsoft YaHei" w:cs="Microsoft YaHei"/>
          <w:sz w:val="22"/>
          <w:szCs w:val="22"/>
          <w:color w:val="333333"/>
          <w:spacing w:val="21"/>
        </w:rPr>
        <w:t xml:space="preserve"> </w:t>
      </w:r>
      <w:r>
        <w:rPr>
          <w:sz w:val="22"/>
          <w:szCs w:val="22"/>
          <w:color w:val="333333"/>
          <w:spacing w:val="4"/>
        </w:rPr>
        <w:t>÷</w:t>
      </w:r>
      <w:r>
        <w:rPr>
          <w:sz w:val="22"/>
          <w:szCs w:val="22"/>
          <w:color w:val="333333"/>
          <w:spacing w:val="20"/>
          <w:w w:val="101"/>
        </w:rPr>
        <w:t xml:space="preserve"> </w:t>
      </w:r>
      <w:r>
        <w:rPr>
          <w:rFonts w:ascii="Microsoft YaHei" w:hAnsi="Microsoft YaHei" w:eastAsia="Microsoft YaHei" w:cs="Microsoft YaHei"/>
          <w:sz w:val="22"/>
          <w:szCs w:val="22"/>
          <w:color w:val="333333"/>
          <w:spacing w:val="4"/>
        </w:rPr>
        <w:t>所有相关内容的总</w:t>
      </w:r>
      <w:r>
        <w:rPr>
          <w:rFonts w:ascii="Microsoft YaHei" w:hAnsi="Microsoft YaHei" w:eastAsia="Microsoft YaHei" w:cs="Microsoft YaHei"/>
          <w:sz w:val="22"/>
          <w:szCs w:val="22"/>
          <w:color w:val="333333"/>
          <w:spacing w:val="3"/>
        </w:rPr>
        <w:t>数量</w:t>
      </w:r>
    </w:p>
    <w:p>
      <w:pPr>
        <w:pStyle w:val="BodyText"/>
        <w:ind w:left="2"/>
        <w:spacing w:before="1" w:line="194"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1"/>
        </w:rPr>
        <w:t>举个例子</w:t>
      </w:r>
      <w:r>
        <w:rPr>
          <w:rFonts w:ascii="Microsoft YaHei" w:hAnsi="Microsoft YaHei" w:eastAsia="Microsoft YaHei" w:cs="Microsoft YaHei"/>
          <w:sz w:val="22"/>
          <w:szCs w:val="22"/>
          <w:color w:val="333333"/>
          <w:spacing w:val="-25"/>
        </w:rPr>
        <w:t xml:space="preserve"> </w:t>
      </w:r>
      <w:r>
        <w:rPr>
          <w:rFonts w:ascii="Microsoft YaHei" w:hAnsi="Microsoft YaHei" w:eastAsia="Microsoft YaHei" w:cs="Microsoft YaHei"/>
          <w:sz w:val="22"/>
          <w:szCs w:val="22"/>
          <w:color w:val="333333"/>
          <w:spacing w:val="1"/>
        </w:rPr>
        <w:t>，假设你有一个技术文档知识库，</w:t>
      </w:r>
      <w:r>
        <w:rPr>
          <w:rFonts w:ascii="Microsoft YaHei" w:hAnsi="Microsoft YaHei" w:eastAsia="Microsoft YaHei" w:cs="Microsoft YaHei"/>
          <w:sz w:val="22"/>
          <w:szCs w:val="22"/>
          <w:color w:val="333333"/>
          <w:spacing w:val="-44"/>
        </w:rPr>
        <w:t xml:space="preserve"> </w:t>
      </w:r>
      <w:r>
        <w:rPr>
          <w:rFonts w:ascii="Microsoft YaHei" w:hAnsi="Microsoft YaHei" w:eastAsia="Microsoft YaHei" w:cs="Microsoft YaHei"/>
          <w:sz w:val="22"/>
          <w:szCs w:val="22"/>
          <w:color w:val="333333"/>
          <w:spacing w:val="1"/>
        </w:rPr>
        <w:t>某个用户提问</w:t>
      </w:r>
      <w:r>
        <w:rPr>
          <w:rFonts w:ascii="Microsoft YaHei" w:hAnsi="Microsoft YaHei" w:eastAsia="Microsoft YaHei" w:cs="Microsoft YaHei"/>
          <w:sz w:val="22"/>
          <w:szCs w:val="22"/>
          <w:color w:val="333333"/>
        </w:rPr>
        <w:t>：“如何在</w:t>
      </w:r>
      <w:r>
        <w:rPr>
          <w:rFonts w:ascii="Microsoft YaHei" w:hAnsi="Microsoft YaHei" w:eastAsia="Microsoft YaHei" w:cs="Microsoft YaHei"/>
          <w:sz w:val="22"/>
          <w:szCs w:val="22"/>
          <w:color w:val="333333"/>
          <w:spacing w:val="26"/>
        </w:rPr>
        <w:t xml:space="preserve"> </w:t>
      </w:r>
      <w:r>
        <w:rPr>
          <w:sz w:val="22"/>
          <w:szCs w:val="22"/>
          <w:color w:val="333333"/>
        </w:rPr>
        <w:t>Kubernetes</w:t>
      </w:r>
      <w:r>
        <w:rPr>
          <w:sz w:val="22"/>
          <w:szCs w:val="22"/>
          <w:color w:val="333333"/>
          <w:spacing w:val="26"/>
        </w:rPr>
        <w:t xml:space="preserve"> </w:t>
      </w:r>
      <w:r>
        <w:rPr>
          <w:rFonts w:ascii="Microsoft YaHei" w:hAnsi="Microsoft YaHei" w:eastAsia="Microsoft YaHei" w:cs="Microsoft YaHei"/>
          <w:sz w:val="22"/>
          <w:szCs w:val="22"/>
          <w:color w:val="333333"/>
        </w:rPr>
        <w:t>上部署？</w:t>
      </w:r>
      <w:r>
        <w:rPr>
          <w:rFonts w:ascii="Microsoft YaHei" w:hAnsi="Microsoft YaHei" w:eastAsia="Microsoft YaHei" w:cs="Microsoft YaHei"/>
          <w:sz w:val="22"/>
          <w:szCs w:val="22"/>
          <w:color w:val="333333"/>
          <w:spacing w:val="-42"/>
        </w:rPr>
        <w:t xml:space="preserve"> </w:t>
      </w:r>
      <w:r>
        <w:rPr>
          <w:rFonts w:ascii="Microsoft YaHei" w:hAnsi="Microsoft YaHei" w:eastAsia="Microsoft YaHei" w:cs="Microsoft YaHei"/>
          <w:sz w:val="22"/>
          <w:szCs w:val="22"/>
          <w:color w:val="333333"/>
        </w:rPr>
        <w:t>力</w:t>
      </w:r>
    </w:p>
    <w:p>
      <w:pPr>
        <w:pStyle w:val="BodyText"/>
        <w:ind w:left="4" w:right="100" w:hanging="3"/>
        <w:spacing w:before="204" w:line="26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2"/>
        </w:rPr>
        <w:t>假设知识库中有</w:t>
      </w:r>
      <w:r>
        <w:rPr>
          <w:rFonts w:ascii="Microsoft YaHei" w:hAnsi="Microsoft YaHei" w:eastAsia="Microsoft YaHei" w:cs="Microsoft YaHei"/>
          <w:sz w:val="22"/>
          <w:szCs w:val="22"/>
          <w:color w:val="333333"/>
          <w:spacing w:val="34"/>
          <w:w w:val="101"/>
        </w:rPr>
        <w:t xml:space="preserve"> </w:t>
      </w:r>
      <w:r>
        <w:rPr>
          <w:sz w:val="22"/>
          <w:szCs w:val="22"/>
          <w:color w:val="333333"/>
          <w:spacing w:val="2"/>
        </w:rPr>
        <w:t>6</w:t>
      </w:r>
      <w:r>
        <w:rPr>
          <w:sz w:val="22"/>
          <w:szCs w:val="22"/>
          <w:color w:val="333333"/>
          <w:spacing w:val="23"/>
          <w:w w:val="101"/>
        </w:rPr>
        <w:t xml:space="preserve"> </w:t>
      </w:r>
      <w:r>
        <w:rPr>
          <w:rFonts w:ascii="Microsoft YaHei" w:hAnsi="Microsoft YaHei" w:eastAsia="Microsoft YaHei" w:cs="Microsoft YaHei"/>
          <w:sz w:val="22"/>
          <w:szCs w:val="22"/>
          <w:color w:val="333333"/>
          <w:spacing w:val="2"/>
        </w:rPr>
        <w:t>条与这个问题高度相关的内容</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2"/>
        </w:rPr>
        <w:t>，但系统只返回了其中</w:t>
      </w:r>
      <w:r>
        <w:rPr>
          <w:rFonts w:ascii="Microsoft YaHei" w:hAnsi="Microsoft YaHei" w:eastAsia="Microsoft YaHei" w:cs="Microsoft YaHei"/>
          <w:sz w:val="22"/>
          <w:szCs w:val="22"/>
          <w:color w:val="333333"/>
          <w:spacing w:val="21"/>
          <w:w w:val="101"/>
        </w:rPr>
        <w:t xml:space="preserve"> </w:t>
      </w:r>
      <w:r>
        <w:rPr>
          <w:sz w:val="22"/>
          <w:szCs w:val="22"/>
          <w:color w:val="333333"/>
          <w:spacing w:val="2"/>
        </w:rPr>
        <w:t>3</w:t>
      </w:r>
      <w:r>
        <w:rPr>
          <w:sz w:val="22"/>
          <w:szCs w:val="22"/>
          <w:color w:val="333333"/>
          <w:spacing w:val="23"/>
          <w:w w:val="101"/>
        </w:rPr>
        <w:t xml:space="preserve"> </w:t>
      </w:r>
      <w:r>
        <w:rPr>
          <w:rFonts w:ascii="Microsoft YaHei" w:hAnsi="Microsoft YaHei" w:eastAsia="Microsoft YaHei" w:cs="Microsoft YaHei"/>
          <w:sz w:val="22"/>
          <w:szCs w:val="22"/>
          <w:color w:val="333333"/>
          <w:spacing w:val="2"/>
        </w:rPr>
        <w:t>条</w:t>
      </w:r>
      <w:r>
        <w:rPr>
          <w:rFonts w:ascii="Microsoft YaHei" w:hAnsi="Microsoft YaHei" w:eastAsia="Microsoft YaHei" w:cs="Microsoft YaHei"/>
          <w:sz w:val="22"/>
          <w:szCs w:val="22"/>
          <w:color w:val="333333"/>
          <w:spacing w:val="-39"/>
        </w:rPr>
        <w:t xml:space="preserve"> </w:t>
      </w:r>
      <w:r>
        <w:rPr>
          <w:rFonts w:ascii="Microsoft YaHei" w:hAnsi="Microsoft YaHei" w:eastAsia="Microsoft YaHei" w:cs="Microsoft YaHei"/>
          <w:sz w:val="22"/>
          <w:szCs w:val="22"/>
          <w:color w:val="333333"/>
          <w:spacing w:val="2"/>
        </w:rPr>
        <w:t>。那么，</w:t>
      </w:r>
      <w:r>
        <w:rPr>
          <w:rFonts w:ascii="Microsoft YaHei" w:hAnsi="Microsoft YaHei" w:eastAsia="Microsoft YaHei" w:cs="Microsoft YaHei"/>
          <w:sz w:val="22"/>
          <w:szCs w:val="22"/>
          <w:color w:val="333333"/>
          <w:spacing w:val="-40"/>
        </w:rPr>
        <w:t xml:space="preserve"> </w:t>
      </w:r>
      <w:r>
        <w:rPr>
          <w:rFonts w:ascii="Microsoft YaHei" w:hAnsi="Microsoft YaHei" w:eastAsia="Microsoft YaHei" w:cs="Microsoft YaHei"/>
          <w:sz w:val="22"/>
          <w:szCs w:val="22"/>
          <w:color w:val="333333"/>
          <w:spacing w:val="2"/>
        </w:rPr>
        <w:t>召回率就是</w:t>
      </w:r>
      <w:r>
        <w:rPr>
          <w:rFonts w:ascii="Microsoft YaHei" w:hAnsi="Microsoft YaHei" w:eastAsia="Microsoft YaHei" w:cs="Microsoft YaHei"/>
          <w:sz w:val="22"/>
          <w:szCs w:val="22"/>
          <w:color w:val="333333"/>
          <w:spacing w:val="21"/>
          <w:w w:val="101"/>
        </w:rPr>
        <w:t xml:space="preserve"> </w:t>
      </w:r>
      <w:r>
        <w:rPr>
          <w:sz w:val="22"/>
          <w:szCs w:val="22"/>
          <w:color w:val="333333"/>
          <w:spacing w:val="2"/>
        </w:rPr>
        <w:t>3</w:t>
      </w:r>
      <w:r>
        <w:rPr>
          <w:sz w:val="22"/>
          <w:szCs w:val="22"/>
          <w:color w:val="333333"/>
          <w:spacing w:val="24"/>
          <w:w w:val="101"/>
        </w:rPr>
        <w:t xml:space="preserve"> </w:t>
      </w:r>
      <w:r>
        <w:rPr>
          <w:sz w:val="22"/>
          <w:szCs w:val="22"/>
          <w:color w:val="333333"/>
          <w:spacing w:val="2"/>
        </w:rPr>
        <w:t>÷</w:t>
      </w:r>
      <w:r>
        <w:rPr>
          <w:sz w:val="22"/>
          <w:szCs w:val="22"/>
          <w:color w:val="333333"/>
          <w:spacing w:val="25"/>
        </w:rPr>
        <w:t xml:space="preserve"> </w:t>
      </w:r>
      <w:r>
        <w:rPr>
          <w:sz w:val="22"/>
          <w:szCs w:val="22"/>
          <w:color w:val="333333"/>
          <w:spacing w:val="2"/>
        </w:rPr>
        <w:t>6</w:t>
      </w:r>
      <w:r>
        <w:rPr>
          <w:sz w:val="22"/>
          <w:szCs w:val="22"/>
          <w:color w:val="333333"/>
        </w:rPr>
        <w:t xml:space="preserve"> </w:t>
      </w:r>
      <w:r>
        <w:rPr>
          <w:sz w:val="22"/>
          <w:szCs w:val="22"/>
          <w:color w:val="333333"/>
          <w:spacing w:val="6"/>
        </w:rPr>
        <w:t>=</w:t>
      </w:r>
      <w:r>
        <w:rPr>
          <w:sz w:val="22"/>
          <w:szCs w:val="22"/>
          <w:color w:val="333333"/>
          <w:spacing w:val="27"/>
        </w:rPr>
        <w:t xml:space="preserve"> </w:t>
      </w:r>
      <w:r>
        <w:rPr>
          <w:sz w:val="22"/>
          <w:szCs w:val="22"/>
          <w:color w:val="333333"/>
          <w:spacing w:val="6"/>
        </w:rPr>
        <w:t>50%</w:t>
      </w:r>
      <w:r>
        <w:rPr>
          <w:rFonts w:ascii="Microsoft YaHei" w:hAnsi="Microsoft YaHei" w:eastAsia="Microsoft YaHei" w:cs="Microsoft YaHei"/>
          <w:sz w:val="22"/>
          <w:szCs w:val="22"/>
          <w:color w:val="333333"/>
          <w:spacing w:val="6"/>
        </w:rPr>
        <w:t>。</w:t>
      </w:r>
    </w:p>
    <w:p>
      <w:pPr>
        <w:spacing w:line="260" w:lineRule="auto"/>
        <w:sectPr>
          <w:footerReference w:type="default" r:id="rId1533"/>
          <w:pgSz w:w="12240" w:h="15840"/>
          <w:pgMar w:top="400" w:right="978" w:bottom="440" w:left="966" w:header="0" w:footer="175" w:gutter="0"/>
        </w:sectPr>
        <w:rPr>
          <w:rFonts w:ascii="Microsoft YaHei" w:hAnsi="Microsoft YaHei" w:eastAsia="Microsoft YaHei" w:cs="Microsoft YaHei"/>
          <w:sz w:val="22"/>
          <w:szCs w:val="22"/>
        </w:rPr>
      </w:pPr>
    </w:p>
    <w:p>
      <w:pPr>
        <w:pStyle w:val="BodyText"/>
        <w:spacing w:line="304" w:lineRule="auto"/>
        <w:rPr/>
      </w:pPr>
      <w:r/>
    </w:p>
    <w:p>
      <w:pPr>
        <w:pStyle w:val="BodyText"/>
        <w:ind w:left="14" w:hanging="14"/>
        <w:spacing w:before="95" w:line="25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333333"/>
          <w:spacing w:val="4"/>
        </w:rPr>
        <w:t>在</w:t>
      </w:r>
      <w:r>
        <w:rPr>
          <w:rFonts w:ascii="Microsoft YaHei" w:hAnsi="Microsoft YaHei" w:eastAsia="Microsoft YaHei" w:cs="Microsoft YaHei"/>
          <w:sz w:val="22"/>
          <w:szCs w:val="22"/>
          <w:color w:val="333333"/>
          <w:spacing w:val="30"/>
        </w:rPr>
        <w:t xml:space="preserve"> </w:t>
      </w:r>
      <w:r>
        <w:rPr>
          <w:sz w:val="22"/>
          <w:szCs w:val="22"/>
          <w:color w:val="333333"/>
        </w:rPr>
        <w:t>RAG</w:t>
      </w:r>
      <w:r>
        <w:rPr>
          <w:sz w:val="22"/>
          <w:szCs w:val="22"/>
          <w:color w:val="333333"/>
          <w:spacing w:val="26"/>
          <w:w w:val="101"/>
        </w:rPr>
        <w:t xml:space="preserve"> </w:t>
      </w:r>
      <w:r>
        <w:rPr>
          <w:rFonts w:ascii="Microsoft YaHei" w:hAnsi="Microsoft YaHei" w:eastAsia="Microsoft YaHei" w:cs="Microsoft YaHei"/>
          <w:sz w:val="22"/>
          <w:szCs w:val="22"/>
          <w:color w:val="333333"/>
          <w:spacing w:val="4"/>
        </w:rPr>
        <w:t>系统中，</w:t>
      </w:r>
      <w:r>
        <w:rPr>
          <w:rFonts w:ascii="Microsoft YaHei" w:hAnsi="Microsoft YaHei" w:eastAsia="Microsoft YaHei" w:cs="Microsoft YaHei"/>
          <w:sz w:val="22"/>
          <w:szCs w:val="22"/>
          <w:color w:val="333333"/>
          <w:spacing w:val="-41"/>
        </w:rPr>
        <w:t xml:space="preserve"> </w:t>
      </w:r>
      <w:r>
        <w:rPr>
          <w:rFonts w:ascii="Microsoft YaHei" w:hAnsi="Microsoft YaHei" w:eastAsia="Microsoft YaHei" w:cs="Microsoft YaHei"/>
          <w:sz w:val="22"/>
          <w:szCs w:val="22"/>
          <w:color w:val="333333"/>
          <w:spacing w:val="4"/>
        </w:rPr>
        <w:t>召回率尤为关键，</w:t>
      </w:r>
      <w:r>
        <w:rPr>
          <w:rFonts w:ascii="Microsoft YaHei" w:hAnsi="Microsoft YaHei" w:eastAsia="Microsoft YaHei" w:cs="Microsoft YaHei"/>
          <w:sz w:val="22"/>
          <w:szCs w:val="22"/>
          <w:color w:val="333333"/>
          <w:spacing w:val="-31"/>
        </w:rPr>
        <w:t xml:space="preserve"> </w:t>
      </w:r>
      <w:r>
        <w:rPr>
          <w:rFonts w:ascii="Microsoft YaHei" w:hAnsi="Microsoft YaHei" w:eastAsia="Microsoft YaHei" w:cs="Microsoft YaHei"/>
          <w:sz w:val="22"/>
          <w:szCs w:val="22"/>
          <w:color w:val="333333"/>
          <w:spacing w:val="4"/>
        </w:rPr>
        <w:t>因为大模型能不能</w:t>
      </w:r>
      <w:r>
        <w:rPr>
          <w:sz w:val="22"/>
          <w:szCs w:val="22"/>
          <w:color w:val="333333"/>
          <w:spacing w:val="4"/>
        </w:rPr>
        <w:t>“</w:t>
      </w:r>
      <w:r>
        <w:rPr>
          <w:rFonts w:ascii="Microsoft YaHei" w:hAnsi="Microsoft YaHei" w:eastAsia="Microsoft YaHei" w:cs="Microsoft YaHei"/>
          <w:sz w:val="22"/>
          <w:szCs w:val="22"/>
          <w:color w:val="333333"/>
          <w:spacing w:val="4"/>
        </w:rPr>
        <w:t>答对</w:t>
      </w:r>
      <w:r>
        <w:rPr>
          <w:sz w:val="22"/>
          <w:szCs w:val="22"/>
          <w:color w:val="333333"/>
          <w:spacing w:val="4"/>
        </w:rPr>
        <w:t>”</w:t>
      </w:r>
      <w:r>
        <w:rPr>
          <w:rFonts w:ascii="Microsoft YaHei" w:hAnsi="Microsoft YaHei" w:eastAsia="Microsoft YaHei" w:cs="Microsoft YaHei"/>
          <w:sz w:val="22"/>
          <w:szCs w:val="22"/>
          <w:color w:val="333333"/>
          <w:spacing w:val="4"/>
        </w:rPr>
        <w:t>，</w:t>
      </w:r>
      <w:r>
        <w:rPr>
          <w:rFonts w:ascii="Microsoft YaHei" w:hAnsi="Microsoft YaHei" w:eastAsia="Microsoft YaHei" w:cs="Microsoft YaHei"/>
          <w:sz w:val="22"/>
          <w:szCs w:val="22"/>
          <w:color w:val="333333"/>
          <w:spacing w:val="-45"/>
        </w:rPr>
        <w:t xml:space="preserve"> </w:t>
      </w:r>
      <w:r>
        <w:rPr>
          <w:rFonts w:ascii="Microsoft YaHei" w:hAnsi="Microsoft YaHei" w:eastAsia="Microsoft YaHei" w:cs="Microsoft YaHei"/>
          <w:sz w:val="22"/>
          <w:szCs w:val="22"/>
          <w:color w:val="333333"/>
          <w:spacing w:val="4"/>
        </w:rPr>
        <w:t>很大程度取决于有没有拿到相关内容；召</w:t>
      </w:r>
      <w:r>
        <w:rPr>
          <w:rFonts w:ascii="Microsoft YaHei" w:hAnsi="Microsoft YaHei" w:eastAsia="Microsoft YaHei" w:cs="Microsoft YaHei"/>
          <w:sz w:val="22"/>
          <w:szCs w:val="22"/>
          <w:color w:val="333333"/>
          <w:spacing w:val="3"/>
        </w:rPr>
        <w:t>回率越高，</w:t>
      </w:r>
      <w:r>
        <w:rPr>
          <w:rFonts w:ascii="Microsoft YaHei" w:hAnsi="Microsoft YaHei" w:eastAsia="Microsoft YaHei" w:cs="Microsoft YaHei"/>
          <w:sz w:val="22"/>
          <w:szCs w:val="22"/>
          <w:color w:val="333333"/>
          <w:spacing w:val="-44"/>
        </w:rPr>
        <w:t xml:space="preserve"> </w:t>
      </w:r>
      <w:r>
        <w:rPr>
          <w:rFonts w:ascii="Microsoft YaHei" w:hAnsi="Microsoft YaHei" w:eastAsia="Microsoft YaHei" w:cs="Microsoft YaHei"/>
          <w:sz w:val="22"/>
          <w:szCs w:val="22"/>
          <w:color w:val="333333"/>
          <w:spacing w:val="3"/>
        </w:rPr>
        <w:t>大模型</w:t>
      </w:r>
      <w:r>
        <w:rPr>
          <w:rFonts w:ascii="Microsoft YaHei" w:hAnsi="Microsoft YaHei" w:eastAsia="Microsoft YaHei" w:cs="Microsoft YaHei"/>
          <w:sz w:val="22"/>
          <w:szCs w:val="22"/>
          <w:color w:val="333333"/>
          <w:spacing w:val="18"/>
        </w:rPr>
        <w:t xml:space="preserve"> </w:t>
      </w:r>
      <w:r>
        <w:rPr>
          <w:rFonts w:ascii="Microsoft YaHei" w:hAnsi="Microsoft YaHei" w:eastAsia="Microsoft YaHei" w:cs="Microsoft YaHei"/>
          <w:sz w:val="22"/>
          <w:szCs w:val="22"/>
          <w:color w:val="333333"/>
          <w:spacing w:val="3"/>
        </w:rPr>
        <w:t>在生成答案时能参考的有效信息就越多，</w:t>
      </w:r>
      <w:r>
        <w:rPr>
          <w:rFonts w:ascii="Microsoft YaHei" w:hAnsi="Microsoft YaHei" w:eastAsia="Microsoft YaHei" w:cs="Microsoft YaHei"/>
          <w:sz w:val="22"/>
          <w:szCs w:val="22"/>
          <w:color w:val="333333"/>
          <w:spacing w:val="-31"/>
        </w:rPr>
        <w:t xml:space="preserve"> </w:t>
      </w:r>
      <w:r>
        <w:rPr>
          <w:rFonts w:ascii="Microsoft YaHei" w:hAnsi="Microsoft YaHei" w:eastAsia="Microsoft YaHei" w:cs="Microsoft YaHei"/>
          <w:sz w:val="22"/>
          <w:szCs w:val="22"/>
          <w:color w:val="333333"/>
          <w:spacing w:val="3"/>
        </w:rPr>
        <w:t>回答的质量和准确</w:t>
      </w:r>
      <w:r>
        <w:rPr>
          <w:rFonts w:ascii="Microsoft YaHei" w:hAnsi="Microsoft YaHei" w:eastAsia="Microsoft YaHei" w:cs="Microsoft YaHei"/>
          <w:sz w:val="22"/>
          <w:szCs w:val="22"/>
          <w:color w:val="333333"/>
          <w:spacing w:val="2"/>
        </w:rPr>
        <w:t>性也就越有保障。</w:t>
      </w:r>
    </w:p>
    <w:p>
      <w:pPr>
        <w:pStyle w:val="BodyText"/>
        <w:spacing w:line="249" w:lineRule="auto"/>
        <w:rPr/>
      </w:pPr>
      <w:r/>
    </w:p>
    <w:p>
      <w:pPr>
        <w:pStyle w:val="BodyText"/>
        <w:spacing w:line="250" w:lineRule="auto"/>
        <w:rPr/>
      </w:pPr>
      <w:r/>
    </w:p>
    <w:p>
      <w:pPr>
        <w:pStyle w:val="BodyText"/>
        <w:ind w:left="8"/>
        <w:spacing w:before="95" w:line="180" w:lineRule="auto"/>
        <w:rPr>
          <w:rFonts w:ascii="Microsoft YaHei" w:hAnsi="Microsoft YaHei" w:eastAsia="Microsoft YaHei" w:cs="Microsoft YaHei"/>
          <w:sz w:val="22"/>
          <w:szCs w:val="22"/>
        </w:rPr>
      </w:pPr>
      <w:r>
        <w:rPr>
          <w:sz w:val="22"/>
          <w:szCs w:val="22"/>
          <w:color w:val="1F2329"/>
        </w:rPr>
        <w:t>RAG</w:t>
      </w:r>
      <w:r>
        <w:rPr>
          <w:sz w:val="22"/>
          <w:szCs w:val="22"/>
          <w:color w:val="1F2329"/>
          <w:spacing w:val="28"/>
        </w:rPr>
        <w:t xml:space="preserve"> </w:t>
      </w:r>
      <w:r>
        <w:rPr>
          <w:rFonts w:ascii="Microsoft YaHei" w:hAnsi="Microsoft YaHei" w:eastAsia="Microsoft YaHei" w:cs="Microsoft YaHei"/>
          <w:sz w:val="22"/>
          <w:szCs w:val="22"/>
          <w:color w:val="1F2329"/>
        </w:rPr>
        <w:t>工程落地计算流程</w:t>
      </w:r>
    </w:p>
    <w:p>
      <w:pPr>
        <w:pStyle w:val="BodyText"/>
        <w:ind w:left="184"/>
        <w:spacing w:before="211" w:line="190" w:lineRule="auto"/>
        <w:rPr>
          <w:rFonts w:ascii="Microsoft YaHei" w:hAnsi="Microsoft YaHei" w:eastAsia="Microsoft YaHei" w:cs="Microsoft YaHei"/>
          <w:sz w:val="22"/>
          <w:szCs w:val="22"/>
        </w:rPr>
      </w:pPr>
      <w:r>
        <w:rPr>
          <w:sz w:val="22"/>
          <w:szCs w:val="22"/>
          <w:color w:val="1F2329"/>
          <w:spacing w:val="4"/>
        </w:rPr>
        <w:t>1.</w:t>
      </w:r>
      <w:r>
        <w:rPr>
          <w:sz w:val="22"/>
          <w:szCs w:val="22"/>
          <w:color w:val="1F2329"/>
          <w:spacing w:val="38"/>
          <w:w w:val="101"/>
        </w:rPr>
        <w:t xml:space="preserve"> </w:t>
      </w:r>
      <w:r>
        <w:rPr>
          <w:rFonts w:ascii="Microsoft YaHei" w:hAnsi="Microsoft YaHei" w:eastAsia="Microsoft YaHei" w:cs="Microsoft YaHei"/>
          <w:sz w:val="22"/>
          <w:szCs w:val="22"/>
          <w:color w:val="1F2329"/>
          <w:spacing w:val="4"/>
        </w:rPr>
        <w:t>构造测试数据集（</w:t>
      </w:r>
      <w:r>
        <w:rPr>
          <w:rFonts w:ascii="Microsoft YaHei" w:hAnsi="Microsoft YaHei" w:eastAsia="Microsoft YaHei" w:cs="Microsoft YaHei"/>
          <w:sz w:val="22"/>
          <w:szCs w:val="22"/>
          <w:color w:val="1F2329"/>
          <w:spacing w:val="-38"/>
        </w:rPr>
        <w:t xml:space="preserve"> </w:t>
      </w:r>
      <w:r>
        <w:rPr>
          <w:sz w:val="22"/>
          <w:szCs w:val="22"/>
          <w:color w:val="1F2329"/>
        </w:rPr>
        <w:t>Question</w:t>
      </w:r>
      <w:r>
        <w:rPr>
          <w:sz w:val="22"/>
          <w:szCs w:val="22"/>
          <w:color w:val="1F2329"/>
          <w:spacing w:val="24"/>
          <w:w w:val="101"/>
        </w:rPr>
        <w:t xml:space="preserve"> </w:t>
      </w:r>
      <w:r>
        <w:rPr>
          <w:sz w:val="22"/>
          <w:szCs w:val="22"/>
          <w:color w:val="1F2329"/>
          <w:spacing w:val="4"/>
        </w:rPr>
        <w:t>+</w:t>
      </w:r>
      <w:r>
        <w:rPr>
          <w:sz w:val="22"/>
          <w:szCs w:val="22"/>
          <w:color w:val="1F2329"/>
          <w:spacing w:val="21"/>
          <w:w w:val="101"/>
        </w:rPr>
        <w:t xml:space="preserve"> </w:t>
      </w:r>
      <w:r>
        <w:rPr>
          <w:rFonts w:ascii="Microsoft YaHei" w:hAnsi="Microsoft YaHei" w:eastAsia="Microsoft YaHei" w:cs="Microsoft YaHei"/>
          <w:sz w:val="22"/>
          <w:szCs w:val="22"/>
          <w:color w:val="1F2329"/>
          <w:spacing w:val="4"/>
        </w:rPr>
        <w:t>人工标注相关</w:t>
      </w:r>
      <w:r>
        <w:rPr>
          <w:rFonts w:ascii="Microsoft YaHei" w:hAnsi="Microsoft YaHei" w:eastAsia="Microsoft YaHei" w:cs="Microsoft YaHei"/>
          <w:sz w:val="22"/>
          <w:szCs w:val="22"/>
          <w:color w:val="1F2329"/>
          <w:spacing w:val="19"/>
        </w:rPr>
        <w:t xml:space="preserve"> </w:t>
      </w:r>
      <w:r>
        <w:rPr>
          <w:sz w:val="22"/>
          <w:szCs w:val="22"/>
          <w:color w:val="1F2329"/>
        </w:rPr>
        <w:t>chunk</w:t>
      </w:r>
      <w:r>
        <w:rPr>
          <w:sz w:val="22"/>
          <w:szCs w:val="22"/>
          <w:color w:val="1F2329"/>
          <w:spacing w:val="24"/>
        </w:rPr>
        <w:t xml:space="preserve"> </w:t>
      </w:r>
      <w:r>
        <w:rPr>
          <w:rFonts w:ascii="Microsoft YaHei" w:hAnsi="Microsoft YaHei" w:eastAsia="Microsoft YaHei" w:cs="Microsoft YaHei"/>
          <w:sz w:val="22"/>
          <w:szCs w:val="22"/>
          <w:color w:val="1F2329"/>
          <w:spacing w:val="4"/>
        </w:rPr>
        <w:t>列表）</w:t>
      </w:r>
    </w:p>
    <w:p>
      <w:pPr>
        <w:pStyle w:val="BodyText"/>
        <w:ind w:left="170"/>
        <w:spacing w:before="152" w:line="194" w:lineRule="auto"/>
        <w:rPr>
          <w:rFonts w:ascii="Microsoft YaHei" w:hAnsi="Microsoft YaHei" w:eastAsia="Microsoft YaHei" w:cs="Microsoft YaHei"/>
          <w:sz w:val="22"/>
          <w:szCs w:val="22"/>
        </w:rPr>
      </w:pPr>
      <w:r>
        <w:rPr>
          <w:sz w:val="22"/>
          <w:szCs w:val="22"/>
          <w:color w:val="1F2329"/>
          <w:spacing w:val="3"/>
        </w:rPr>
        <w:t>2.</w:t>
      </w:r>
      <w:r>
        <w:rPr>
          <w:sz w:val="22"/>
          <w:szCs w:val="22"/>
          <w:color w:val="1F2329"/>
          <w:spacing w:val="44"/>
        </w:rPr>
        <w:t xml:space="preserve"> </w:t>
      </w:r>
      <w:r>
        <w:rPr>
          <w:rFonts w:ascii="Microsoft YaHei" w:hAnsi="Microsoft YaHei" w:eastAsia="Microsoft YaHei" w:cs="Microsoft YaHei"/>
          <w:sz w:val="22"/>
          <w:szCs w:val="22"/>
          <w:color w:val="1F2329"/>
          <w:spacing w:val="3"/>
        </w:rPr>
        <w:t>每条问题走检索流程，</w:t>
      </w:r>
      <w:r>
        <w:rPr>
          <w:rFonts w:ascii="Microsoft YaHei" w:hAnsi="Microsoft YaHei" w:eastAsia="Microsoft YaHei" w:cs="Microsoft YaHei"/>
          <w:sz w:val="22"/>
          <w:szCs w:val="22"/>
          <w:color w:val="1F2329"/>
          <w:spacing w:val="-44"/>
        </w:rPr>
        <w:t xml:space="preserve"> </w:t>
      </w:r>
      <w:r>
        <w:rPr>
          <w:rFonts w:ascii="Microsoft YaHei" w:hAnsi="Microsoft YaHei" w:eastAsia="Microsoft YaHei" w:cs="Microsoft YaHei"/>
          <w:sz w:val="22"/>
          <w:szCs w:val="22"/>
          <w:color w:val="1F2329"/>
          <w:spacing w:val="3"/>
        </w:rPr>
        <w:t>得到召回</w:t>
      </w:r>
      <w:r>
        <w:rPr>
          <w:rFonts w:ascii="Microsoft YaHei" w:hAnsi="Microsoft YaHei" w:eastAsia="Microsoft YaHei" w:cs="Microsoft YaHei"/>
          <w:sz w:val="22"/>
          <w:szCs w:val="22"/>
          <w:color w:val="1F2329"/>
          <w:spacing w:val="19"/>
        </w:rPr>
        <w:t xml:space="preserve"> </w:t>
      </w:r>
      <w:r>
        <w:rPr>
          <w:sz w:val="22"/>
          <w:szCs w:val="22"/>
          <w:color w:val="1F2329"/>
        </w:rPr>
        <w:t>chunk</w:t>
      </w:r>
      <w:r>
        <w:rPr>
          <w:sz w:val="22"/>
          <w:szCs w:val="22"/>
          <w:color w:val="1F2329"/>
          <w:spacing w:val="24"/>
        </w:rPr>
        <w:t xml:space="preserve"> </w:t>
      </w:r>
      <w:r>
        <w:rPr>
          <w:rFonts w:ascii="Microsoft YaHei" w:hAnsi="Microsoft YaHei" w:eastAsia="Microsoft YaHei" w:cs="Microsoft YaHei"/>
          <w:sz w:val="22"/>
          <w:szCs w:val="22"/>
          <w:color w:val="1F2329"/>
          <w:spacing w:val="3"/>
        </w:rPr>
        <w:t>列表</w:t>
      </w:r>
    </w:p>
    <w:p>
      <w:pPr>
        <w:pStyle w:val="BodyText"/>
        <w:ind w:left="171"/>
        <w:spacing w:before="144" w:line="180" w:lineRule="auto"/>
        <w:rPr>
          <w:rFonts w:ascii="Microsoft YaHei" w:hAnsi="Microsoft YaHei" w:eastAsia="Microsoft YaHei" w:cs="Microsoft YaHei"/>
          <w:sz w:val="22"/>
          <w:szCs w:val="22"/>
        </w:rPr>
      </w:pPr>
      <w:r>
        <w:rPr>
          <w:sz w:val="22"/>
          <w:szCs w:val="22"/>
          <w:color w:val="1F2329"/>
          <w:spacing w:val="2"/>
        </w:rPr>
        <w:t>3.</w:t>
      </w:r>
      <w:r>
        <w:rPr>
          <w:sz w:val="22"/>
          <w:szCs w:val="22"/>
          <w:color w:val="1F2329"/>
          <w:spacing w:val="42"/>
        </w:rPr>
        <w:t xml:space="preserve"> </w:t>
      </w:r>
      <w:r>
        <w:rPr>
          <w:rFonts w:ascii="Microsoft YaHei" w:hAnsi="Microsoft YaHei" w:eastAsia="Microsoft YaHei" w:cs="Microsoft YaHei"/>
          <w:sz w:val="22"/>
          <w:szCs w:val="22"/>
          <w:color w:val="1F2329"/>
          <w:spacing w:val="2"/>
        </w:rPr>
        <w:t>逐题统计召回率</w:t>
      </w:r>
    </w:p>
    <w:p>
      <w:pPr>
        <w:pStyle w:val="BodyText"/>
        <w:ind w:left="171"/>
        <w:spacing w:before="166" w:line="180" w:lineRule="auto"/>
        <w:rPr>
          <w:rFonts w:ascii="Microsoft YaHei" w:hAnsi="Microsoft YaHei" w:eastAsia="Microsoft YaHei" w:cs="Microsoft YaHei"/>
          <w:sz w:val="22"/>
          <w:szCs w:val="22"/>
        </w:rPr>
      </w:pPr>
      <w:r>
        <w:rPr>
          <w:sz w:val="22"/>
          <w:szCs w:val="22"/>
          <w:color w:val="1F2329"/>
          <w:spacing w:val="2"/>
        </w:rPr>
        <w:t>4.</w:t>
      </w:r>
      <w:r>
        <w:rPr>
          <w:sz w:val="22"/>
          <w:szCs w:val="22"/>
          <w:color w:val="1F2329"/>
          <w:spacing w:val="42"/>
          <w:w w:val="101"/>
        </w:rPr>
        <w:t xml:space="preserve"> </w:t>
      </w:r>
      <w:r>
        <w:rPr>
          <w:rFonts w:ascii="Microsoft YaHei" w:hAnsi="Microsoft YaHei" w:eastAsia="Microsoft YaHei" w:cs="Microsoft YaHei"/>
          <w:sz w:val="22"/>
          <w:szCs w:val="22"/>
          <w:color w:val="1F2329"/>
          <w:spacing w:val="2"/>
        </w:rPr>
        <w:t>计算平均召回率</w:t>
      </w:r>
    </w:p>
    <w:p>
      <w:pPr>
        <w:pStyle w:val="BodyText"/>
        <w:spacing w:line="319" w:lineRule="auto"/>
        <w:rPr/>
      </w:pPr>
      <w:r/>
    </w:p>
    <w:p>
      <w:pPr>
        <w:pStyle w:val="BodyText"/>
        <w:spacing w:line="319" w:lineRule="auto"/>
        <w:rPr/>
      </w:pPr>
      <w:r/>
    </w:p>
    <w:p>
      <w:pPr>
        <w:spacing w:before="95" w:line="180"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4"/>
        </w:rPr>
        <w:t>但想要统计出有意义的召回率</w:t>
      </w:r>
    </w:p>
    <w:p>
      <w:pPr>
        <w:pStyle w:val="BodyText"/>
        <w:ind w:left="3" w:right="5313" w:hanging="1"/>
        <w:spacing w:before="228" w:line="319"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8"/>
        </w:rPr>
        <w:t>测试数据集一般项目至少需要</w:t>
      </w:r>
      <w:r>
        <w:rPr>
          <w:sz w:val="22"/>
          <w:szCs w:val="22"/>
          <w:color w:val="1F2329"/>
          <w:spacing w:val="8"/>
        </w:rPr>
        <w:t>200-500</w:t>
      </w:r>
      <w:r>
        <w:rPr>
          <w:rFonts w:ascii="Microsoft YaHei" w:hAnsi="Microsoft YaHei" w:eastAsia="Microsoft YaHei" w:cs="Microsoft YaHei"/>
          <w:sz w:val="22"/>
          <w:szCs w:val="22"/>
          <w:color w:val="1F2329"/>
          <w:spacing w:val="8"/>
        </w:rPr>
        <w:t>条测试用例</w:t>
      </w:r>
      <w:r>
        <w:rPr>
          <w:rFonts w:ascii="Microsoft YaHei" w:hAnsi="Microsoft YaHei" w:eastAsia="Microsoft YaHei" w:cs="Microsoft YaHei"/>
          <w:sz w:val="22"/>
          <w:szCs w:val="22"/>
          <w:color w:val="1F2329"/>
          <w:spacing w:val="4"/>
        </w:rPr>
        <w:t>专业项目至少需要上千条测试用例</w:t>
      </w:r>
    </w:p>
    <w:p>
      <w:pPr>
        <w:ind w:left="14"/>
        <w:spacing w:line="186"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3"/>
        </w:rPr>
        <w:t>因此统计召回率并没有那么容易，</w:t>
      </w:r>
      <w:r>
        <w:rPr>
          <w:rFonts w:ascii="Microsoft YaHei" w:hAnsi="Microsoft YaHei" w:eastAsia="Microsoft YaHei" w:cs="Microsoft YaHei"/>
          <w:sz w:val="22"/>
          <w:szCs w:val="22"/>
          <w:color w:val="262626"/>
          <w:spacing w:val="-36"/>
        </w:rPr>
        <w:t xml:space="preserve"> </w:t>
      </w:r>
      <w:r>
        <w:rPr>
          <w:rFonts w:ascii="Microsoft YaHei" w:hAnsi="Microsoft YaHei" w:eastAsia="Microsoft YaHei" w:cs="Microsoft YaHei"/>
          <w:sz w:val="22"/>
          <w:szCs w:val="22"/>
          <w:color w:val="262626"/>
          <w:spacing w:val="3"/>
        </w:rPr>
        <w:t>需要大量的测试用例数据</w:t>
      </w:r>
    </w:p>
    <w:p>
      <w:pPr>
        <w:spacing w:line="186" w:lineRule="auto"/>
        <w:sectPr>
          <w:footerReference w:type="default" r:id="rId1534"/>
          <w:pgSz w:w="12240" w:h="15840"/>
          <w:pgMar w:top="400" w:right="970" w:bottom="385" w:left="967" w:header="0" w:footer="197" w:gutter="0"/>
        </w:sectPr>
        <w:rPr>
          <w:rFonts w:ascii="Microsoft YaHei" w:hAnsi="Microsoft YaHei" w:eastAsia="Microsoft YaHei" w:cs="Microsoft YaHei"/>
          <w:sz w:val="22"/>
          <w:szCs w:val="22"/>
        </w:rPr>
      </w:pPr>
    </w:p>
    <w:p>
      <w:pPr>
        <w:pStyle w:val="BodyText"/>
        <w:spacing w:line="258" w:lineRule="auto"/>
        <w:rPr/>
      </w:pPr>
      <w:r/>
    </w:p>
    <w:p>
      <w:pPr>
        <w:pStyle w:val="BodyText"/>
        <w:spacing w:line="258" w:lineRule="auto"/>
        <w:rPr/>
      </w:pPr>
      <w:r/>
    </w:p>
    <w:p>
      <w:pPr>
        <w:pStyle w:val="BodyText"/>
        <w:spacing w:line="258" w:lineRule="auto"/>
        <w:rPr/>
      </w:pPr>
      <w:r/>
    </w:p>
    <w:p>
      <w:pPr>
        <w:ind w:left="15"/>
        <w:spacing w:before="205" w:line="178" w:lineRule="auto"/>
        <w:outlineLvl w:val="0"/>
        <w:rPr>
          <w:rFonts w:ascii="Microsoft YaHei" w:hAnsi="Microsoft YaHei" w:eastAsia="Microsoft YaHei" w:cs="Microsoft YaHei"/>
          <w:sz w:val="48"/>
          <w:szCs w:val="48"/>
        </w:rPr>
      </w:pPr>
      <w:r>
        <w:drawing>
          <wp:anchor distT="0" distB="0" distL="0" distR="0" simplePos="0" relativeHeight="255504384" behindDoc="0" locked="0" layoutInCell="1" allowOverlap="1">
            <wp:simplePos x="0" y="0"/>
            <wp:positionH relativeFrom="column">
              <wp:posOffset>0</wp:posOffset>
            </wp:positionH>
            <wp:positionV relativeFrom="paragraph">
              <wp:posOffset>527220</wp:posOffset>
            </wp:positionV>
            <wp:extent cx="6553200" cy="9525"/>
            <wp:effectExtent l="0" t="0" r="0" b="0"/>
            <wp:wrapNone/>
            <wp:docPr id="1766" name="IM 1766"/>
            <wp:cNvGraphicFramePr/>
            <a:graphic>
              <a:graphicData uri="http://schemas.openxmlformats.org/drawingml/2006/picture">
                <pic:pic>
                  <pic:nvPicPr>
                    <pic:cNvPr id="1766" name="IM 1766"/>
                    <pic:cNvPicPr/>
                  </pic:nvPicPr>
                  <pic:blipFill>
                    <a:blip r:embed="rId1536"/>
                    <a:stretch>
                      <a:fillRect/>
                    </a:stretch>
                  </pic:blipFill>
                  <pic:spPr>
                    <a:xfrm rot="0">
                      <a:off x="0" y="0"/>
                      <a:ext cx="6553200" cy="9525"/>
                    </a:xfrm>
                    <a:prstGeom prst="rect">
                      <a:avLst/>
                    </a:prstGeom>
                  </pic:spPr>
                </pic:pic>
              </a:graphicData>
            </a:graphic>
          </wp:anchor>
        </w:drawing>
      </w:r>
      <w:bookmarkStart w:name="bookmark174" w:id="173"/>
      <w:bookmarkEnd w:id="173"/>
      <w:r>
        <w:rPr>
          <w:rFonts w:ascii="Microsoft YaHei" w:hAnsi="Microsoft YaHei" w:eastAsia="Microsoft YaHei" w:cs="Microsoft YaHei"/>
          <w:sz w:val="48"/>
          <w:szCs w:val="48"/>
          <w14:textFill>
            <w14:solidFill>
              <w14:srgbClr w14:val="000000">
                <w14:alpha w14:val="14901"/>
              </w14:srgbClr>
            </w14:solidFill>
          </w14:textFill>
          <w:spacing w:val="-3"/>
        </w:rPr>
        <w:t>秋招笔试题参考</w:t>
      </w:r>
    </w:p>
    <w:p>
      <w:pPr>
        <w:ind w:left="13"/>
        <w:spacing w:before="29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笔试题（来源于网络好心人）</w:t>
      </w:r>
    </w:p>
    <w:p>
      <w:pPr>
        <w:pStyle w:val="BodyText"/>
        <w:ind w:left="11" w:right="7278"/>
        <w:spacing w:before="198" w:line="310" w:lineRule="auto"/>
        <w:rPr>
          <w:sz w:val="22"/>
          <w:szCs w:val="22"/>
        </w:rPr>
      </w:pPr>
      <w:hyperlink w:history="true" r:id="rId1537">
        <w:r>
          <w:rPr>
            <w:sz w:val="24"/>
            <w:szCs w:val="24"/>
            <w:color w:val="117CEE"/>
            <w:spacing w:val="23"/>
          </w:rPr>
          <w:t>)</w:t>
        </w:r>
        <w:r>
          <w:rPr>
            <w:sz w:val="24"/>
            <w:szCs w:val="24"/>
            <w:color w:val="117CEE"/>
          </w:rPr>
          <w:t>Shopee</w:t>
        </w:r>
        <w:r>
          <w:rPr>
            <w:rFonts w:ascii="Microsoft YaHei" w:hAnsi="Microsoft YaHei" w:eastAsia="Microsoft YaHei" w:cs="Microsoft YaHei"/>
            <w:sz w:val="24"/>
            <w:szCs w:val="24"/>
            <w:color w:val="117CEE"/>
            <w:spacing w:val="23"/>
          </w:rPr>
          <w:t>正式批 笔试题</w:t>
        </w:r>
        <w:r>
          <w:rPr>
            <w:sz w:val="24"/>
            <w:szCs w:val="24"/>
            <w:color w:val="117CEE"/>
            <w:spacing w:val="23"/>
          </w:rPr>
          <w:t>.</w:t>
        </w:r>
        <w:r>
          <w:rPr>
            <w:sz w:val="24"/>
            <w:szCs w:val="24"/>
            <w:color w:val="117CEE"/>
          </w:rPr>
          <w:t>pdf</w:t>
        </w:r>
      </w:hyperlink>
      <w:r>
        <w:rPr>
          <w:sz w:val="24"/>
          <w:szCs w:val="24"/>
          <w:color w:val="117CEE"/>
          <w:spacing w:val="4"/>
        </w:rPr>
        <w:t xml:space="preserve"> </w:t>
      </w:r>
      <w:hyperlink w:history="true" r:id="rId1538">
        <w:r>
          <w:rPr>
            <w:sz w:val="22"/>
            <w:szCs w:val="22"/>
            <w:color w:val="117CEE"/>
            <w:spacing w:val="107"/>
            <w:w w:val="175"/>
          </w:rPr>
          <w:t>)</w:t>
        </w:r>
        <w:r>
          <w:rPr>
            <w:rFonts w:ascii="Microsoft YaHei" w:hAnsi="Microsoft YaHei" w:eastAsia="Microsoft YaHei" w:cs="Microsoft YaHei"/>
            <w:sz w:val="22"/>
            <w:szCs w:val="22"/>
            <w:color w:val="117CEE"/>
            <w:spacing w:val="7"/>
          </w:rPr>
          <w:t>科大讯飞正式批</w:t>
        </w:r>
        <w:r>
          <w:rPr>
            <w:sz w:val="22"/>
            <w:szCs w:val="22"/>
            <w:color w:val="117CEE"/>
            <w:spacing w:val="7"/>
          </w:rPr>
          <w:t>7.26.</w:t>
        </w:r>
        <w:r>
          <w:rPr>
            <w:sz w:val="22"/>
            <w:szCs w:val="22"/>
            <w:color w:val="117CEE"/>
          </w:rPr>
          <w:t>pdf</w:t>
        </w:r>
      </w:hyperlink>
    </w:p>
    <w:p>
      <w:pPr>
        <w:pStyle w:val="BodyText"/>
        <w:ind w:left="11" w:right="8095"/>
        <w:spacing w:before="1" w:line="328" w:lineRule="auto"/>
        <w:rPr>
          <w:sz w:val="22"/>
          <w:szCs w:val="22"/>
        </w:rPr>
      </w:pPr>
      <w:hyperlink w:history="true" r:id="rId1539">
        <w:r>
          <w:rPr>
            <w:sz w:val="22"/>
            <w:szCs w:val="22"/>
            <w:color w:val="117CEE"/>
            <w:spacing w:val="107"/>
            <w:w w:val="175"/>
          </w:rPr>
          <w:t>)</w:t>
        </w:r>
        <w:r>
          <w:rPr>
            <w:rFonts w:ascii="Microsoft YaHei" w:hAnsi="Microsoft YaHei" w:eastAsia="Microsoft YaHei" w:cs="Microsoft YaHei"/>
            <w:sz w:val="22"/>
            <w:szCs w:val="22"/>
            <w:color w:val="117CEE"/>
            <w:spacing w:val="8"/>
          </w:rPr>
          <w:t>京东正式批</w:t>
        </w:r>
        <w:r>
          <w:rPr>
            <w:sz w:val="22"/>
            <w:szCs w:val="22"/>
            <w:color w:val="117CEE"/>
            <w:spacing w:val="8"/>
          </w:rPr>
          <w:t>7.26.</w:t>
        </w:r>
        <w:r>
          <w:rPr>
            <w:sz w:val="22"/>
            <w:szCs w:val="22"/>
            <w:color w:val="117CEE"/>
          </w:rPr>
          <w:t>pdf</w:t>
        </w:r>
      </w:hyperlink>
      <w:r>
        <w:rPr>
          <w:sz w:val="22"/>
          <w:szCs w:val="22"/>
          <w:color w:val="117CEE"/>
          <w:spacing w:val="1"/>
        </w:rPr>
        <w:t xml:space="preserve"> </w:t>
      </w:r>
      <w:hyperlink w:history="true" r:id="rId1540">
        <w:r>
          <w:rPr>
            <w:sz w:val="22"/>
            <w:szCs w:val="22"/>
            <w:color w:val="117CEE"/>
            <w:spacing w:val="107"/>
            <w:w w:val="175"/>
          </w:rPr>
          <w:t>)</w:t>
        </w:r>
        <w:r>
          <w:rPr>
            <w:rFonts w:ascii="Microsoft YaHei" w:hAnsi="Microsoft YaHei" w:eastAsia="Microsoft YaHei" w:cs="Microsoft YaHei"/>
            <w:sz w:val="22"/>
            <w:szCs w:val="22"/>
            <w:color w:val="117CEE"/>
            <w:spacing w:val="9"/>
          </w:rPr>
          <w:t>网易正式批</w:t>
        </w:r>
        <w:r>
          <w:rPr>
            <w:sz w:val="22"/>
            <w:szCs w:val="22"/>
            <w:color w:val="117CEE"/>
            <w:spacing w:val="9"/>
          </w:rPr>
          <w:t>8.2.</w:t>
        </w:r>
        <w:r>
          <w:rPr>
            <w:sz w:val="22"/>
            <w:szCs w:val="22"/>
            <w:color w:val="117CEE"/>
          </w:rPr>
          <w:t>pdf</w:t>
        </w:r>
      </w:hyperlink>
    </w:p>
    <w:p>
      <w:pPr>
        <w:spacing w:line="328" w:lineRule="auto"/>
        <w:sectPr>
          <w:footerReference w:type="default" r:id="rId1535"/>
          <w:pgSz w:w="12240" w:h="15840"/>
          <w:pgMar w:top="400" w:right="960" w:bottom="385" w:left="960" w:header="0" w:footer="197" w:gutter="0"/>
        </w:sectPr>
        <w:rPr>
          <w:sz w:val="22"/>
          <w:szCs w:val="22"/>
        </w:rPr>
      </w:pPr>
    </w:p>
    <w:p>
      <w:pPr>
        <w:ind w:left="22"/>
        <w:spacing w:before="13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2"/>
        </w:rPr>
        <w:t>问题自查表，不定期更新，</w:t>
      </w:r>
      <w:r>
        <w:rPr>
          <w:rFonts w:ascii="Microsoft YaHei" w:hAnsi="Microsoft YaHei" w:eastAsia="Microsoft YaHei" w:cs="Microsoft YaHei"/>
          <w:sz w:val="24"/>
          <w:szCs w:val="24"/>
          <w:color w:val="262626"/>
          <w:spacing w:val="-32"/>
        </w:rPr>
        <w:t xml:space="preserve"> </w:t>
      </w:r>
      <w:r>
        <w:rPr>
          <w:rFonts w:ascii="Microsoft YaHei" w:hAnsi="Microsoft YaHei" w:eastAsia="Microsoft YaHei" w:cs="Microsoft YaHei"/>
          <w:sz w:val="24"/>
          <w:szCs w:val="24"/>
          <w:color w:val="262626"/>
          <w:spacing w:val="-2"/>
        </w:rPr>
        <w:t>由于会新增内容，</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color w:val="262626"/>
          <w:spacing w:val="-2"/>
        </w:rPr>
        <w:t>这里有时候更新</w:t>
      </w:r>
      <w:r>
        <w:rPr>
          <w:rFonts w:ascii="Microsoft YaHei" w:hAnsi="Microsoft YaHei" w:eastAsia="Microsoft YaHei" w:cs="Microsoft YaHei"/>
          <w:sz w:val="24"/>
          <w:szCs w:val="24"/>
          <w:color w:val="262626"/>
          <w:spacing w:val="-3"/>
        </w:rPr>
        <w:t>不及时，会有些内容落后</w:t>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ind w:left="31"/>
        <w:spacing w:before="128" w:line="181" w:lineRule="auto"/>
        <w:outlineLvl w:val="5"/>
        <w:rPr>
          <w:sz w:val="30"/>
          <w:szCs w:val="30"/>
        </w:rPr>
      </w:pPr>
      <w:bookmarkStart w:name="bookmark175" w:id="174"/>
      <w:bookmarkEnd w:id="174"/>
      <w:r>
        <w:rPr>
          <w:sz w:val="30"/>
          <w:szCs w:val="30"/>
          <w:i/>
          <w:iCs/>
          <w:color w:val="262626"/>
          <w:spacing w:val="-1"/>
        </w:rPr>
        <w:t>JavaSE</w:t>
      </w:r>
      <w:r>
        <w:rPr>
          <w:sz w:val="30"/>
          <w:szCs w:val="30"/>
          <w:i/>
          <w:iCs/>
          <w:color w:val="262626"/>
          <w:spacing w:val="22"/>
        </w:rPr>
        <w:t xml:space="preserve">  </w:t>
      </w:r>
      <w:r>
        <w:rPr>
          <w:sz w:val="30"/>
          <w:szCs w:val="30"/>
          <w:i/>
          <w:iCs/>
          <w:color w:val="262626"/>
          <w:spacing w:val="-1"/>
        </w:rPr>
        <w:t>(</w:t>
      </w:r>
      <w:r>
        <w:rPr>
          <w:rFonts w:ascii="Microsoft YaHei" w:hAnsi="Microsoft YaHei" w:eastAsia="Microsoft YaHei" w:cs="Microsoft YaHei"/>
          <w:sz w:val="30"/>
          <w:szCs w:val="30"/>
          <w:i/>
          <w:iCs/>
          <w:color w:val="262626"/>
          <w:spacing w:val="-1"/>
        </w:rPr>
        <w:t>重点</w:t>
      </w:r>
      <w:r>
        <w:rPr>
          <w:sz w:val="30"/>
          <w:szCs w:val="30"/>
          <w:i/>
          <w:iCs/>
          <w:color w:val="262626"/>
          <w:spacing w:val="-1"/>
        </w:rPr>
        <w:t>)</w:t>
      </w:r>
    </w:p>
    <w:p>
      <w:pPr>
        <w:ind w:left="33"/>
        <w:spacing w:before="2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集合的分类有哪些？</w:t>
      </w:r>
    </w:p>
    <w:p>
      <w:pPr>
        <w:pStyle w:val="BodyText"/>
        <w:ind w:left="43"/>
        <w:spacing w:before="20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1"/>
        </w:rPr>
        <w:t>为什么</w:t>
      </w:r>
      <w:r>
        <w:rPr>
          <w:rFonts w:ascii="Microsoft YaHei" w:hAnsi="Microsoft YaHei" w:eastAsia="Microsoft YaHei" w:cs="Microsoft YaHei"/>
          <w:sz w:val="24"/>
          <w:szCs w:val="24"/>
          <w:color w:val="333333"/>
          <w:spacing w:val="30"/>
          <w:w w:val="101"/>
        </w:rPr>
        <w:t xml:space="preserve"> </w:t>
      </w:r>
      <w:r>
        <w:rPr>
          <w:sz w:val="24"/>
          <w:szCs w:val="24"/>
          <w:i/>
          <w:iCs/>
          <w:color w:val="333333"/>
          <w:spacing w:val="-1"/>
        </w:rPr>
        <w:t>new</w:t>
      </w:r>
      <w:r>
        <w:rPr>
          <w:sz w:val="24"/>
          <w:szCs w:val="24"/>
          <w:i/>
          <w:iCs/>
          <w:color w:val="333333"/>
          <w:spacing w:val="22"/>
        </w:rPr>
        <w:t xml:space="preserve"> </w:t>
      </w:r>
      <w:r>
        <w:rPr>
          <w:sz w:val="24"/>
          <w:szCs w:val="24"/>
          <w:i/>
          <w:iCs/>
          <w:color w:val="333333"/>
          <w:spacing w:val="-1"/>
        </w:rPr>
        <w:t>ArrayList&lt;&gt;</w:t>
      </w:r>
      <w:r>
        <w:rPr>
          <w:rFonts w:ascii="Microsoft YaHei" w:hAnsi="Microsoft YaHei" w:eastAsia="Microsoft YaHei" w:cs="Microsoft YaHei"/>
          <w:sz w:val="24"/>
          <w:szCs w:val="24"/>
          <w:i/>
          <w:iCs/>
          <w:color w:val="333333"/>
          <w:spacing w:val="2"/>
        </w:rPr>
        <w:t>（）</w:t>
      </w:r>
      <w:r>
        <w:rPr>
          <w:rFonts w:ascii="Microsoft YaHei" w:hAnsi="Microsoft YaHei" w:eastAsia="Microsoft YaHei" w:cs="Microsoft YaHei"/>
          <w:sz w:val="24"/>
          <w:szCs w:val="24"/>
          <w:color w:val="333333"/>
          <w:spacing w:val="-36"/>
        </w:rPr>
        <w:t xml:space="preserve"> </w:t>
      </w:r>
      <w:r>
        <w:rPr>
          <w:rFonts w:ascii="Microsoft YaHei" w:hAnsi="Microsoft YaHei" w:eastAsia="Microsoft YaHei" w:cs="Microsoft YaHei"/>
          <w:sz w:val="24"/>
          <w:szCs w:val="24"/>
          <w:i/>
          <w:iCs/>
          <w:color w:val="333333"/>
          <w:spacing w:val="-1"/>
        </w:rPr>
        <w:t>时建议指定初始化容量值</w:t>
      </w:r>
    </w:p>
    <w:p>
      <w:pPr>
        <w:pStyle w:val="BodyText"/>
        <w:ind w:left="22" w:right="3561" w:firstLine="21"/>
        <w:spacing w:before="192"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为什么</w:t>
      </w:r>
      <w:r>
        <w:rPr>
          <w:rFonts w:ascii="Microsoft YaHei" w:hAnsi="Microsoft YaHei" w:eastAsia="Microsoft YaHei" w:cs="Microsoft YaHei"/>
          <w:sz w:val="24"/>
          <w:szCs w:val="24"/>
          <w:color w:val="333333"/>
          <w:spacing w:val="27"/>
        </w:rPr>
        <w:t xml:space="preserve"> </w:t>
      </w:r>
      <w:r>
        <w:rPr>
          <w:sz w:val="24"/>
          <w:szCs w:val="24"/>
          <w:i/>
          <w:iCs/>
          <w:color w:val="333333"/>
          <w:spacing w:val="-2"/>
        </w:rPr>
        <w:t>ArrayList</w:t>
      </w:r>
      <w:r>
        <w:rPr>
          <w:sz w:val="24"/>
          <w:szCs w:val="24"/>
          <w:i/>
          <w:iCs/>
          <w:color w:val="333333"/>
          <w:spacing w:val="27"/>
        </w:rPr>
        <w:t xml:space="preserve"> </w:t>
      </w:r>
      <w:r>
        <w:rPr>
          <w:rFonts w:ascii="Microsoft YaHei" w:hAnsi="Microsoft YaHei" w:eastAsia="Microsoft YaHei" w:cs="Microsoft YaHei"/>
          <w:sz w:val="24"/>
          <w:szCs w:val="24"/>
          <w:i/>
          <w:iCs/>
          <w:color w:val="333333"/>
          <w:spacing w:val="-2"/>
        </w:rPr>
        <w:t>默认情况下的扩容机制是扩容为原数组的</w:t>
      </w:r>
      <w:r>
        <w:rPr>
          <w:sz w:val="24"/>
          <w:szCs w:val="24"/>
          <w:i/>
          <w:iCs/>
          <w:color w:val="333333"/>
          <w:spacing w:val="-2"/>
        </w:rPr>
        <w:t>1.</w:t>
      </w:r>
      <w:r>
        <w:rPr>
          <w:sz w:val="24"/>
          <w:szCs w:val="24"/>
          <w:i/>
          <w:iCs/>
          <w:color w:val="333333"/>
          <w:spacing w:val="-38"/>
        </w:rPr>
        <w:t xml:space="preserve"> </w:t>
      </w:r>
      <w:r>
        <w:rPr>
          <w:sz w:val="24"/>
          <w:szCs w:val="24"/>
          <w:i/>
          <w:iCs/>
          <w:color w:val="333333"/>
          <w:spacing w:val="-2"/>
        </w:rPr>
        <w:t>5</w:t>
      </w:r>
      <w:r>
        <w:rPr>
          <w:rFonts w:ascii="Microsoft YaHei" w:hAnsi="Microsoft YaHei" w:eastAsia="Microsoft YaHei" w:cs="Microsoft YaHei"/>
          <w:sz w:val="24"/>
          <w:szCs w:val="24"/>
          <w:i/>
          <w:iCs/>
          <w:color w:val="333333"/>
          <w:spacing w:val="-2"/>
        </w:rPr>
        <w:t>倍</w:t>
      </w:r>
      <w:r>
        <w:rPr>
          <w:sz w:val="24"/>
          <w:szCs w:val="24"/>
          <w:i/>
          <w:iCs/>
          <w:color w:val="333333"/>
        </w:rPr>
        <w:t>ArrayList</w:t>
      </w:r>
      <w:r>
        <w:rPr>
          <w:rFonts w:ascii="Microsoft YaHei" w:hAnsi="Microsoft YaHei" w:eastAsia="Microsoft YaHei" w:cs="Microsoft YaHei"/>
          <w:sz w:val="24"/>
          <w:szCs w:val="24"/>
          <w:i/>
          <w:iCs/>
          <w:color w:val="333333"/>
          <w:spacing w:val="6"/>
        </w:rPr>
        <w:t>是线程的安全吗</w:t>
      </w:r>
    </w:p>
    <w:p>
      <w:pPr>
        <w:pStyle w:val="BodyText"/>
        <w:ind w:left="32"/>
        <w:spacing w:line="185" w:lineRule="auto"/>
        <w:rPr>
          <w:rFonts w:ascii="Microsoft YaHei" w:hAnsi="Microsoft YaHei" w:eastAsia="Microsoft YaHei" w:cs="Microsoft YaHei"/>
          <w:sz w:val="24"/>
          <w:szCs w:val="24"/>
        </w:rPr>
      </w:pPr>
      <w:r>
        <w:rPr>
          <w:sz w:val="24"/>
          <w:szCs w:val="24"/>
          <w:i/>
          <w:iCs/>
          <w:color w:val="333333"/>
        </w:rPr>
        <w:t>CopyOnWriteArrayList</w:t>
      </w:r>
      <w:r>
        <w:rPr>
          <w:sz w:val="24"/>
          <w:szCs w:val="24"/>
          <w:i/>
          <w:iCs/>
          <w:color w:val="333333"/>
          <w:spacing w:val="36"/>
        </w:rPr>
        <w:t xml:space="preserve"> </w:t>
      </w:r>
      <w:r>
        <w:rPr>
          <w:rFonts w:ascii="Microsoft YaHei" w:hAnsi="Microsoft YaHei" w:eastAsia="Microsoft YaHei" w:cs="Microsoft YaHei"/>
          <w:sz w:val="24"/>
          <w:szCs w:val="24"/>
          <w:i/>
          <w:iCs/>
          <w:color w:val="333333"/>
          <w:spacing w:val="11"/>
        </w:rPr>
        <w:t>的实现原理</w:t>
      </w:r>
    </w:p>
    <w:p>
      <w:pPr>
        <w:pStyle w:val="BodyText"/>
        <w:spacing w:line="305" w:lineRule="auto"/>
        <w:rPr/>
      </w:pPr>
      <w:r/>
    </w:p>
    <w:p>
      <w:pPr>
        <w:pStyle w:val="BodyText"/>
        <w:spacing w:line="305" w:lineRule="auto"/>
        <w:rPr/>
      </w:pPr>
      <w:r/>
    </w:p>
    <w:p>
      <w:pPr>
        <w:pStyle w:val="BodyText"/>
        <w:ind w:left="39"/>
        <w:spacing w:before="104" w:line="187" w:lineRule="auto"/>
        <w:rPr>
          <w:rFonts w:ascii="Microsoft YaHei" w:hAnsi="Microsoft YaHei" w:eastAsia="Microsoft YaHei" w:cs="Microsoft YaHei"/>
          <w:sz w:val="24"/>
          <w:szCs w:val="24"/>
        </w:rPr>
      </w:pPr>
      <w:r>
        <w:rPr>
          <w:sz w:val="24"/>
          <w:szCs w:val="24"/>
          <w:i/>
          <w:iCs/>
          <w:color w:val="333333"/>
        </w:rPr>
        <w:t>HashMap</w:t>
      </w:r>
      <w:r>
        <w:rPr>
          <w:rFonts w:ascii="Microsoft YaHei" w:hAnsi="Microsoft YaHei" w:eastAsia="Microsoft YaHei" w:cs="Microsoft YaHei"/>
          <w:sz w:val="24"/>
          <w:szCs w:val="24"/>
          <w:i/>
          <w:iCs/>
          <w:color w:val="333333"/>
        </w:rPr>
        <w:t>的添加元素流程</w:t>
      </w:r>
    </w:p>
    <w:p>
      <w:pPr>
        <w:pStyle w:val="BodyText"/>
        <w:ind w:left="39"/>
        <w:spacing w:before="204" w:line="187" w:lineRule="auto"/>
        <w:rPr>
          <w:sz w:val="24"/>
          <w:szCs w:val="24"/>
        </w:rPr>
      </w:pPr>
      <w:r>
        <w:rPr>
          <w:sz w:val="24"/>
          <w:szCs w:val="24"/>
          <w:i/>
          <w:iCs/>
          <w:color w:val="404040"/>
        </w:rPr>
        <w:t>HashMap</w:t>
      </w:r>
      <w:r>
        <w:rPr>
          <w:rFonts w:ascii="Microsoft YaHei" w:hAnsi="Microsoft YaHei" w:eastAsia="Microsoft YaHei" w:cs="Microsoft YaHei"/>
          <w:sz w:val="24"/>
          <w:szCs w:val="24"/>
          <w:i/>
          <w:iCs/>
          <w:color w:val="404040"/>
          <w:spacing w:val="1"/>
        </w:rPr>
        <w:t>扩容加载因子为什么是</w:t>
      </w:r>
      <w:r>
        <w:rPr>
          <w:sz w:val="24"/>
          <w:szCs w:val="24"/>
          <w:i/>
          <w:iCs/>
          <w:color w:val="404040"/>
          <w:spacing w:val="1"/>
        </w:rPr>
        <w:t>0.75</w:t>
      </w:r>
    </w:p>
    <w:p>
      <w:pPr>
        <w:pStyle w:val="BodyText"/>
        <w:ind w:left="39" w:right="5748"/>
        <w:spacing w:before="189" w:line="306" w:lineRule="auto"/>
        <w:rPr>
          <w:rFonts w:ascii="Microsoft YaHei" w:hAnsi="Microsoft YaHei" w:eastAsia="Microsoft YaHei" w:cs="Microsoft YaHei"/>
          <w:sz w:val="24"/>
          <w:szCs w:val="24"/>
        </w:rPr>
      </w:pPr>
      <w:r>
        <w:rPr>
          <w:sz w:val="24"/>
          <w:szCs w:val="24"/>
          <w:i/>
          <w:iCs/>
          <w:color w:val="404040"/>
        </w:rPr>
        <w:t>HashMap</w:t>
      </w:r>
      <w:r>
        <w:rPr>
          <w:rFonts w:ascii="Microsoft YaHei" w:hAnsi="Microsoft YaHei" w:eastAsia="Microsoft YaHei" w:cs="Microsoft YaHei"/>
          <w:sz w:val="24"/>
          <w:szCs w:val="24"/>
          <w:i/>
          <w:iCs/>
          <w:color w:val="404040"/>
        </w:rPr>
        <w:t>扩容为什么扩容为数组长度的</w:t>
      </w:r>
      <w:r>
        <w:rPr>
          <w:sz w:val="24"/>
          <w:szCs w:val="24"/>
          <w:i/>
          <w:iCs/>
          <w:color w:val="404040"/>
        </w:rPr>
        <w:t>2</w:t>
      </w:r>
      <w:r>
        <w:rPr>
          <w:rFonts w:ascii="Microsoft YaHei" w:hAnsi="Microsoft YaHei" w:eastAsia="Microsoft YaHei" w:cs="Microsoft YaHei"/>
          <w:sz w:val="24"/>
          <w:szCs w:val="24"/>
          <w:i/>
          <w:iCs/>
          <w:color w:val="404040"/>
        </w:rPr>
        <w:t>倍</w:t>
      </w:r>
      <w:r>
        <w:rPr>
          <w:sz w:val="24"/>
          <w:szCs w:val="24"/>
          <w:i/>
          <w:iCs/>
          <w:color w:val="333333"/>
        </w:rPr>
        <w:t>HashMap</w:t>
      </w:r>
      <w:r>
        <w:rPr>
          <w:rFonts w:ascii="Microsoft YaHei" w:hAnsi="Microsoft YaHei" w:eastAsia="Microsoft YaHei" w:cs="Microsoft YaHei"/>
          <w:sz w:val="24"/>
          <w:szCs w:val="24"/>
          <w:i/>
          <w:iCs/>
          <w:color w:val="333333"/>
        </w:rPr>
        <w:t>是线程的安全吗</w:t>
      </w:r>
    </w:p>
    <w:p>
      <w:pPr>
        <w:pStyle w:val="BodyText"/>
        <w:ind w:left="32"/>
        <w:spacing w:before="1" w:line="186" w:lineRule="auto"/>
        <w:rPr>
          <w:rFonts w:ascii="Microsoft YaHei" w:hAnsi="Microsoft YaHei" w:eastAsia="Microsoft YaHei" w:cs="Microsoft YaHei"/>
          <w:sz w:val="24"/>
          <w:szCs w:val="24"/>
        </w:rPr>
      </w:pPr>
      <w:r>
        <w:rPr>
          <w:sz w:val="24"/>
          <w:szCs w:val="24"/>
          <w:i/>
          <w:iCs/>
          <w:color w:val="333333"/>
        </w:rPr>
        <w:t>ConcurrentHashMap</w:t>
      </w:r>
      <w:r>
        <w:rPr>
          <w:rFonts w:ascii="Microsoft YaHei" w:hAnsi="Microsoft YaHei" w:eastAsia="Microsoft YaHei" w:cs="Microsoft YaHei"/>
          <w:sz w:val="24"/>
          <w:szCs w:val="24"/>
          <w:i/>
          <w:iCs/>
          <w:color w:val="333333"/>
          <w:spacing w:val="12"/>
        </w:rPr>
        <w:t>的实现原理</w:t>
      </w:r>
    </w:p>
    <w:p>
      <w:pPr>
        <w:pStyle w:val="BodyText"/>
        <w:spacing w:line="314" w:lineRule="auto"/>
        <w:rPr/>
      </w:pPr>
      <w:r/>
    </w:p>
    <w:p>
      <w:pPr>
        <w:pStyle w:val="BodyText"/>
        <w:spacing w:line="315" w:lineRule="auto"/>
        <w:rPr/>
      </w:pPr>
      <w:r/>
    </w:p>
    <w:p>
      <w:pPr>
        <w:ind w:left="37"/>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迭代器的实现原理是什么？</w:t>
      </w:r>
    </w:p>
    <w:p>
      <w:pPr>
        <w:ind w:left="35"/>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4"/>
        </w:rPr>
        <w:t>泛型是什么？</w:t>
      </w:r>
      <w:r>
        <w:rPr>
          <w:rFonts w:ascii="Microsoft YaHei" w:hAnsi="Microsoft YaHei" w:eastAsia="Microsoft YaHei" w:cs="Microsoft YaHei"/>
          <w:sz w:val="24"/>
          <w:szCs w:val="24"/>
          <w:color w:val="333333"/>
          <w:spacing w:val="-34"/>
        </w:rPr>
        <w:t xml:space="preserve"> </w:t>
      </w:r>
      <w:r>
        <w:rPr>
          <w:rFonts w:ascii="Microsoft YaHei" w:hAnsi="Microsoft YaHei" w:eastAsia="Microsoft YaHei" w:cs="Microsoft YaHei"/>
          <w:sz w:val="24"/>
          <w:szCs w:val="24"/>
          <w:i/>
          <w:iCs/>
          <w:color w:val="333333"/>
          <w:spacing w:val="-4"/>
        </w:rPr>
        <w:t>泛型的好处？</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i/>
          <w:iCs/>
          <w:color w:val="333333"/>
          <w:spacing w:val="-4"/>
        </w:rPr>
        <w:t>类型擦除是什么？</w:t>
      </w:r>
    </w:p>
    <w:p>
      <w:pPr>
        <w:ind w:left="34"/>
        <w:spacing w:before="1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1"/>
        </w:rPr>
        <w:t>反射是什么？反射的好处？反射的使用场景？</w:t>
      </w:r>
    </w:p>
    <w:p>
      <w:pPr>
        <w:ind w:left="35"/>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动态代理有哪些方式？原理是什么？</w:t>
      </w:r>
    </w:p>
    <w:p>
      <w:pPr>
        <w:pStyle w:val="BodyText"/>
        <w:ind w:left="24"/>
        <w:spacing w:before="202" w:line="186" w:lineRule="auto"/>
        <w:rPr>
          <w:rFonts w:ascii="Microsoft YaHei" w:hAnsi="Microsoft YaHei" w:eastAsia="Microsoft YaHei" w:cs="Microsoft YaHei"/>
          <w:sz w:val="24"/>
          <w:szCs w:val="24"/>
        </w:rPr>
      </w:pPr>
      <w:r>
        <w:rPr>
          <w:sz w:val="24"/>
          <w:szCs w:val="24"/>
          <w:i/>
          <w:iCs/>
          <w:color w:val="333333"/>
        </w:rPr>
        <w:t>JDK</w:t>
      </w:r>
      <w:r>
        <w:rPr>
          <w:rFonts w:ascii="Microsoft YaHei" w:hAnsi="Microsoft YaHei" w:eastAsia="Microsoft YaHei" w:cs="Microsoft YaHei"/>
          <w:sz w:val="24"/>
          <w:szCs w:val="24"/>
          <w:i/>
          <w:iCs/>
          <w:color w:val="333333"/>
          <w:spacing w:val="2"/>
        </w:rPr>
        <w:t>动态代理和</w:t>
      </w:r>
      <w:r>
        <w:rPr>
          <w:sz w:val="24"/>
          <w:szCs w:val="24"/>
          <w:i/>
          <w:iCs/>
          <w:color w:val="333333"/>
        </w:rPr>
        <w:t>Cglib</w:t>
      </w:r>
      <w:r>
        <w:rPr>
          <w:rFonts w:ascii="Microsoft YaHei" w:hAnsi="Microsoft YaHei" w:eastAsia="Microsoft YaHei" w:cs="Microsoft YaHei"/>
          <w:sz w:val="24"/>
          <w:szCs w:val="24"/>
          <w:i/>
          <w:iCs/>
          <w:color w:val="333333"/>
          <w:spacing w:val="2"/>
        </w:rPr>
        <w:t>动态代理的区别？</w:t>
      </w:r>
    </w:p>
    <w:p>
      <w:pPr>
        <w:pStyle w:val="BodyText"/>
        <w:ind w:left="24"/>
        <w:spacing w:before="212" w:line="185" w:lineRule="auto"/>
        <w:rPr>
          <w:rFonts w:ascii="Microsoft YaHei" w:hAnsi="Microsoft YaHei" w:eastAsia="Microsoft YaHei" w:cs="Microsoft YaHei"/>
          <w:sz w:val="24"/>
          <w:szCs w:val="24"/>
        </w:rPr>
      </w:pPr>
      <w:r>
        <w:rPr>
          <w:sz w:val="24"/>
          <w:szCs w:val="24"/>
          <w:i/>
          <w:iCs/>
          <w:color w:val="333333"/>
        </w:rPr>
        <w:t>JDK</w:t>
      </w:r>
      <w:r>
        <w:rPr>
          <w:rFonts w:ascii="Microsoft YaHei" w:hAnsi="Microsoft YaHei" w:eastAsia="Microsoft YaHei" w:cs="Microsoft YaHei"/>
          <w:sz w:val="24"/>
          <w:szCs w:val="24"/>
          <w:i/>
          <w:iCs/>
          <w:color w:val="333333"/>
        </w:rPr>
        <w:t>新特性：虚拟线程的原理了解吗？</w:t>
      </w:r>
    </w:p>
    <w:p>
      <w:pPr>
        <w:pStyle w:val="BodyText"/>
        <w:spacing w:line="308" w:lineRule="auto"/>
        <w:rPr/>
      </w:pPr>
      <w:r/>
    </w:p>
    <w:p>
      <w:pPr>
        <w:pStyle w:val="BodyText"/>
        <w:spacing w:line="308" w:lineRule="auto"/>
        <w:rPr/>
      </w:pPr>
      <w:r/>
    </w:p>
    <w:p>
      <w:pPr>
        <w:pStyle w:val="BodyText"/>
        <w:spacing w:line="308" w:lineRule="auto"/>
        <w:rPr/>
      </w:pPr>
      <w:r/>
    </w:p>
    <w:p>
      <w:pPr>
        <w:pStyle w:val="BodyText"/>
        <w:ind w:left="31"/>
        <w:spacing w:before="129" w:line="181" w:lineRule="auto"/>
        <w:rPr>
          <w:sz w:val="30"/>
          <w:szCs w:val="30"/>
        </w:rPr>
      </w:pPr>
      <w:r>
        <w:rPr>
          <w:sz w:val="30"/>
          <w:szCs w:val="30"/>
          <w:i/>
          <w:iCs/>
          <w:color w:val="262626"/>
          <w:spacing w:val="-1"/>
        </w:rPr>
        <w:t>JavaSE</w:t>
      </w:r>
      <w:r>
        <w:rPr>
          <w:sz w:val="30"/>
          <w:szCs w:val="30"/>
          <w:i/>
          <w:iCs/>
          <w:color w:val="262626"/>
          <w:spacing w:val="22"/>
          <w:w w:val="101"/>
        </w:rPr>
        <w:t xml:space="preserve">  </w:t>
      </w:r>
      <w:r>
        <w:rPr>
          <w:sz w:val="30"/>
          <w:szCs w:val="30"/>
          <w:i/>
          <w:iCs/>
          <w:color w:val="262626"/>
          <w:spacing w:val="-1"/>
        </w:rPr>
        <w:t>(</w:t>
      </w:r>
      <w:r>
        <w:rPr>
          <w:rFonts w:ascii="Microsoft YaHei" w:hAnsi="Microsoft YaHei" w:eastAsia="Microsoft YaHei" w:cs="Microsoft YaHei"/>
          <w:sz w:val="30"/>
          <w:szCs w:val="30"/>
          <w:i/>
          <w:iCs/>
          <w:color w:val="262626"/>
          <w:spacing w:val="-1"/>
        </w:rPr>
        <w:t>扩展</w:t>
      </w:r>
      <w:r>
        <w:rPr>
          <w:sz w:val="30"/>
          <w:szCs w:val="30"/>
          <w:i/>
          <w:iCs/>
          <w:color w:val="262626"/>
          <w:spacing w:val="-1"/>
        </w:rPr>
        <w:t>)</w:t>
      </w:r>
    </w:p>
    <w:p>
      <w:pPr>
        <w:spacing w:line="181" w:lineRule="auto"/>
        <w:sectPr>
          <w:headerReference w:type="default" r:id="rId1541"/>
          <w:footerReference w:type="default" r:id="rId1542"/>
          <w:pgSz w:w="12240" w:h="15840"/>
          <w:pgMar w:top="2150" w:right="960" w:bottom="440" w:left="960" w:header="1260" w:footer="175" w:gutter="0"/>
        </w:sectPr>
        <w:rPr>
          <w:sz w:val="30"/>
          <w:szCs w:val="30"/>
        </w:rPr>
      </w:pPr>
    </w:p>
    <w:p>
      <w:pPr>
        <w:pStyle w:val="BodyText"/>
        <w:spacing w:line="292" w:lineRule="auto"/>
        <w:rPr/>
      </w:pPr>
      <w:r/>
    </w:p>
    <w:p>
      <w:pPr>
        <w:pStyle w:val="BodyText"/>
        <w:ind w:left="10"/>
        <w:spacing w:before="103" w:line="186" w:lineRule="auto"/>
        <w:rPr>
          <w:rFonts w:ascii="Microsoft YaHei" w:hAnsi="Microsoft YaHei" w:eastAsia="Microsoft YaHei" w:cs="Microsoft YaHei"/>
          <w:sz w:val="24"/>
          <w:szCs w:val="24"/>
        </w:rPr>
      </w:pPr>
      <w:r>
        <w:rPr>
          <w:sz w:val="24"/>
          <w:szCs w:val="24"/>
          <w:i/>
          <w:iCs/>
          <w:color w:val="333333"/>
          <w:spacing w:val="-1"/>
        </w:rPr>
        <w:t>String</w:t>
      </w:r>
      <w:r>
        <w:rPr>
          <w:sz w:val="24"/>
          <w:szCs w:val="24"/>
          <w:i/>
          <w:iCs/>
          <w:color w:val="333333"/>
          <w:spacing w:val="50"/>
        </w:rPr>
        <w:t xml:space="preserve"> </w:t>
      </w:r>
      <w:r>
        <w:rPr>
          <w:rFonts w:ascii="Microsoft YaHei" w:hAnsi="Microsoft YaHei" w:eastAsia="Microsoft YaHei" w:cs="Microsoft YaHei"/>
          <w:sz w:val="24"/>
          <w:szCs w:val="24"/>
          <w:i/>
          <w:iCs/>
          <w:color w:val="333333"/>
          <w:spacing w:val="-1"/>
        </w:rPr>
        <w:t>底层数据类型？</w:t>
      </w:r>
    </w:p>
    <w:p>
      <w:pPr>
        <w:pStyle w:val="BodyText"/>
        <w:ind w:left="10"/>
        <w:spacing w:before="205" w:line="186" w:lineRule="auto"/>
        <w:rPr>
          <w:rFonts w:ascii="Microsoft YaHei" w:hAnsi="Microsoft YaHei" w:eastAsia="Microsoft YaHei" w:cs="Microsoft YaHei"/>
          <w:sz w:val="24"/>
          <w:szCs w:val="24"/>
        </w:rPr>
      </w:pPr>
      <w:r>
        <w:rPr>
          <w:sz w:val="24"/>
          <w:szCs w:val="24"/>
          <w:i/>
          <w:iCs/>
          <w:color w:val="333333"/>
          <w:spacing w:val="-1"/>
        </w:rPr>
        <w:t>String</w:t>
      </w:r>
      <w:r>
        <w:rPr>
          <w:sz w:val="24"/>
          <w:szCs w:val="24"/>
          <w:i/>
          <w:iCs/>
          <w:color w:val="333333"/>
          <w:spacing w:val="50"/>
        </w:rPr>
        <w:t xml:space="preserve"> </w:t>
      </w:r>
      <w:r>
        <w:rPr>
          <w:rFonts w:ascii="Microsoft YaHei" w:hAnsi="Microsoft YaHei" w:eastAsia="Microsoft YaHei" w:cs="Microsoft YaHei"/>
          <w:sz w:val="24"/>
          <w:szCs w:val="24"/>
          <w:i/>
          <w:iCs/>
          <w:color w:val="333333"/>
          <w:spacing w:val="-1"/>
        </w:rPr>
        <w:t>类能被继承吗？</w:t>
      </w:r>
    </w:p>
    <w:p>
      <w:pPr>
        <w:pStyle w:val="BodyText"/>
        <w:ind w:left="10"/>
        <w:spacing w:before="205" w:line="186" w:lineRule="auto"/>
        <w:rPr>
          <w:rFonts w:ascii="Microsoft YaHei" w:hAnsi="Microsoft YaHei" w:eastAsia="Microsoft YaHei" w:cs="Microsoft YaHei"/>
          <w:sz w:val="24"/>
          <w:szCs w:val="24"/>
        </w:rPr>
      </w:pPr>
      <w:r>
        <w:rPr>
          <w:sz w:val="24"/>
          <w:szCs w:val="24"/>
          <w:i/>
          <w:iCs/>
          <w:color w:val="333333"/>
          <w:spacing w:val="-3"/>
        </w:rPr>
        <w:t>String</w:t>
      </w:r>
      <w:r>
        <w:rPr>
          <w:sz w:val="24"/>
          <w:szCs w:val="24"/>
          <w:i/>
          <w:iCs/>
          <w:color w:val="333333"/>
          <w:spacing w:val="41"/>
        </w:rPr>
        <w:t xml:space="preserve"> </w:t>
      </w:r>
      <w:r>
        <w:rPr>
          <w:rFonts w:ascii="Microsoft YaHei" w:hAnsi="Microsoft YaHei" w:eastAsia="Microsoft YaHei" w:cs="Microsoft YaHei"/>
          <w:sz w:val="24"/>
          <w:szCs w:val="24"/>
          <w:i/>
          <w:iCs/>
          <w:color w:val="333333"/>
          <w:spacing w:val="-3"/>
        </w:rPr>
        <w:t>是不可变的，</w:t>
      </w:r>
      <w:r>
        <w:rPr>
          <w:rFonts w:ascii="Microsoft YaHei" w:hAnsi="Microsoft YaHei" w:eastAsia="Microsoft YaHei" w:cs="Microsoft YaHei"/>
          <w:sz w:val="24"/>
          <w:szCs w:val="24"/>
          <w:color w:val="333333"/>
          <w:spacing w:val="-24"/>
        </w:rPr>
        <w:t xml:space="preserve"> </w:t>
      </w:r>
      <w:r>
        <w:rPr>
          <w:rFonts w:ascii="Microsoft YaHei" w:hAnsi="Microsoft YaHei" w:eastAsia="Microsoft YaHei" w:cs="Microsoft YaHei"/>
          <w:sz w:val="24"/>
          <w:szCs w:val="24"/>
          <w:i/>
          <w:iCs/>
          <w:color w:val="333333"/>
          <w:spacing w:val="-3"/>
        </w:rPr>
        <w:t>如何实现？</w:t>
      </w:r>
    </w:p>
    <w:p>
      <w:pPr>
        <w:pStyle w:val="BodyText"/>
        <w:ind w:left="10"/>
        <w:spacing w:before="191" w:line="186" w:lineRule="auto"/>
        <w:rPr>
          <w:rFonts w:ascii="Microsoft YaHei" w:hAnsi="Microsoft YaHei" w:eastAsia="Microsoft YaHei" w:cs="Microsoft YaHei"/>
          <w:sz w:val="24"/>
          <w:szCs w:val="24"/>
        </w:rPr>
      </w:pPr>
      <w:r>
        <w:rPr>
          <w:sz w:val="24"/>
          <w:szCs w:val="24"/>
          <w:i/>
          <w:iCs/>
          <w:color w:val="333333"/>
        </w:rPr>
        <w:t>String</w:t>
      </w:r>
      <w:r>
        <w:rPr>
          <w:sz w:val="24"/>
          <w:szCs w:val="24"/>
          <w:i/>
          <w:iCs/>
          <w:color w:val="333333"/>
          <w:spacing w:val="37"/>
        </w:rPr>
        <w:t xml:space="preserve"> </w:t>
      </w:r>
      <w:r>
        <w:rPr>
          <w:rFonts w:ascii="Microsoft YaHei" w:hAnsi="Microsoft YaHei" w:eastAsia="Microsoft YaHei" w:cs="Microsoft YaHei"/>
          <w:sz w:val="24"/>
          <w:szCs w:val="24"/>
          <w:i/>
          <w:iCs/>
          <w:color w:val="333333"/>
        </w:rPr>
        <w:t>存储有长度限制吗？</w:t>
      </w:r>
    </w:p>
    <w:p>
      <w:pPr>
        <w:pStyle w:val="BodyText"/>
        <w:ind w:left="17" w:right="7139" w:hanging="7"/>
        <w:spacing w:before="206" w:line="306" w:lineRule="auto"/>
        <w:rPr>
          <w:rFonts w:ascii="Microsoft YaHei" w:hAnsi="Microsoft YaHei" w:eastAsia="Microsoft YaHei" w:cs="Microsoft YaHei"/>
          <w:sz w:val="24"/>
          <w:szCs w:val="24"/>
        </w:rPr>
      </w:pPr>
      <w:r>
        <w:rPr>
          <w:sz w:val="24"/>
          <w:szCs w:val="24"/>
          <w:i/>
          <w:iCs/>
          <w:color w:val="333333"/>
          <w:spacing w:val="-1"/>
        </w:rPr>
        <w:t>String</w:t>
      </w:r>
      <w:r>
        <w:rPr>
          <w:sz w:val="24"/>
          <w:szCs w:val="24"/>
          <w:i/>
          <w:iCs/>
          <w:color w:val="333333"/>
          <w:spacing w:val="53"/>
        </w:rPr>
        <w:t xml:space="preserve"> </w:t>
      </w:r>
      <w:r>
        <w:rPr>
          <w:rFonts w:ascii="Microsoft YaHei" w:hAnsi="Microsoft YaHei" w:eastAsia="Microsoft YaHei" w:cs="Microsoft YaHei"/>
          <w:sz w:val="24"/>
          <w:szCs w:val="24"/>
          <w:i/>
          <w:iCs/>
          <w:color w:val="333333"/>
          <w:spacing w:val="-1"/>
        </w:rPr>
        <w:t>为什么设计为不可变的</w:t>
      </w:r>
      <w:r>
        <w:rPr>
          <w:rFonts w:ascii="Microsoft YaHei" w:hAnsi="Microsoft YaHei" w:eastAsia="Microsoft YaHei" w:cs="Microsoft YaHei"/>
          <w:sz w:val="24"/>
          <w:szCs w:val="24"/>
          <w:i/>
          <w:iCs/>
          <w:color w:val="333333"/>
          <w:spacing w:val="-3"/>
        </w:rPr>
        <w:t>字符串常量池是什么？</w:t>
      </w:r>
    </w:p>
    <w:p>
      <w:pPr>
        <w:pStyle w:val="BodyText"/>
        <w:ind w:left="16" w:right="5862" w:hanging="6"/>
        <w:spacing w:before="4" w:line="305" w:lineRule="auto"/>
        <w:rPr>
          <w:rFonts w:ascii="Microsoft YaHei" w:hAnsi="Microsoft YaHei" w:eastAsia="Microsoft YaHei" w:cs="Microsoft YaHei"/>
          <w:sz w:val="24"/>
          <w:szCs w:val="24"/>
        </w:rPr>
      </w:pPr>
      <w:r>
        <w:rPr>
          <w:sz w:val="24"/>
          <w:szCs w:val="24"/>
          <w:i/>
          <w:iCs/>
          <w:color w:val="333333"/>
          <w:spacing w:val="7"/>
        </w:rPr>
        <w:t>String/StringBu</w:t>
      </w:r>
      <w:r>
        <w:rPr>
          <w:sz w:val="24"/>
          <w:szCs w:val="24"/>
          <w:i/>
          <w:iCs/>
          <w:color w:val="333333"/>
          <w:spacing w:val="40"/>
          <w:w w:val="101"/>
        </w:rPr>
        <w:t xml:space="preserve"> </w:t>
      </w:r>
      <w:r>
        <w:rPr>
          <w:sz w:val="24"/>
          <w:szCs w:val="24"/>
          <w:i/>
          <w:iCs/>
          <w:color w:val="333333"/>
          <w:spacing w:val="7"/>
        </w:rPr>
        <w:t>fer/StringBuilder</w:t>
      </w:r>
      <w:r>
        <w:rPr>
          <w:rFonts w:ascii="Microsoft YaHei" w:hAnsi="Microsoft YaHei" w:eastAsia="Microsoft YaHei" w:cs="Microsoft YaHei"/>
          <w:sz w:val="24"/>
          <w:szCs w:val="24"/>
          <w:i/>
          <w:iCs/>
          <w:color w:val="333333"/>
          <w:spacing w:val="7"/>
        </w:rPr>
        <w:t>的区别</w:t>
      </w:r>
      <w:r>
        <w:rPr>
          <w:rFonts w:ascii="Microsoft YaHei" w:hAnsi="Microsoft YaHei" w:eastAsia="Microsoft YaHei" w:cs="Microsoft YaHei"/>
          <w:sz w:val="24"/>
          <w:szCs w:val="24"/>
          <w:i/>
          <w:iCs/>
          <w:color w:val="333333"/>
          <w:spacing w:val="-5"/>
        </w:rPr>
        <w:t>深拷贝</w:t>
      </w:r>
      <w:r>
        <w:rPr>
          <w:sz w:val="24"/>
          <w:szCs w:val="24"/>
          <w:i/>
          <w:iCs/>
          <w:color w:val="333333"/>
          <w:spacing w:val="-5"/>
        </w:rPr>
        <w:t>&amp;</w:t>
      </w:r>
      <w:r>
        <w:rPr>
          <w:rFonts w:ascii="Microsoft YaHei" w:hAnsi="Microsoft YaHei" w:eastAsia="Microsoft YaHei" w:cs="Microsoft YaHei"/>
          <w:sz w:val="24"/>
          <w:szCs w:val="24"/>
          <w:i/>
          <w:iCs/>
          <w:color w:val="333333"/>
          <w:spacing w:val="-5"/>
        </w:rPr>
        <w:t>浅拷贝是什么，</w:t>
      </w:r>
      <w:r>
        <w:rPr>
          <w:rFonts w:ascii="Microsoft YaHei" w:hAnsi="Microsoft YaHei" w:eastAsia="Microsoft YaHei" w:cs="Microsoft YaHei"/>
          <w:sz w:val="24"/>
          <w:szCs w:val="24"/>
          <w:color w:val="333333"/>
          <w:spacing w:val="-5"/>
        </w:rPr>
        <w:t xml:space="preserve"> </w:t>
      </w:r>
      <w:r>
        <w:rPr>
          <w:rFonts w:ascii="Microsoft YaHei" w:hAnsi="Microsoft YaHei" w:eastAsia="Microsoft YaHei" w:cs="Microsoft YaHei"/>
          <w:sz w:val="24"/>
          <w:szCs w:val="24"/>
          <w:i/>
          <w:iCs/>
          <w:color w:val="333333"/>
          <w:spacing w:val="-5"/>
        </w:rPr>
        <w:t>区别？</w:t>
      </w:r>
    </w:p>
    <w:p>
      <w:pPr>
        <w:pStyle w:val="BodyText"/>
        <w:ind w:left="18" w:right="7663" w:firstLine="1"/>
        <w:spacing w:before="1" w:line="297" w:lineRule="auto"/>
        <w:rPr>
          <w:rFonts w:ascii="Microsoft YaHei" w:hAnsi="Microsoft YaHei" w:eastAsia="Microsoft YaHei" w:cs="Microsoft YaHei"/>
          <w:sz w:val="24"/>
          <w:szCs w:val="24"/>
        </w:rPr>
      </w:pPr>
      <w:r>
        <w:rPr>
          <w:sz w:val="24"/>
          <w:szCs w:val="24"/>
          <w:i/>
          <w:iCs/>
          <w:color w:val="333333"/>
        </w:rPr>
        <w:t>Error</w:t>
      </w:r>
      <w:r>
        <w:rPr>
          <w:rFonts w:ascii="Microsoft YaHei" w:hAnsi="Microsoft YaHei" w:eastAsia="Microsoft YaHei" w:cs="Microsoft YaHei"/>
          <w:sz w:val="24"/>
          <w:szCs w:val="24"/>
          <w:i/>
          <w:iCs/>
          <w:color w:val="333333"/>
          <w:spacing w:val="12"/>
        </w:rPr>
        <w:t>和</w:t>
      </w:r>
      <w:r>
        <w:rPr>
          <w:sz w:val="24"/>
          <w:szCs w:val="24"/>
          <w:i/>
          <w:iCs/>
          <w:color w:val="333333"/>
        </w:rPr>
        <w:t>Exception</w:t>
      </w:r>
      <w:r>
        <w:rPr>
          <w:rFonts w:ascii="Microsoft YaHei" w:hAnsi="Microsoft YaHei" w:eastAsia="Microsoft YaHei" w:cs="Microsoft YaHei"/>
          <w:sz w:val="24"/>
          <w:szCs w:val="24"/>
          <w:i/>
          <w:iCs/>
          <w:color w:val="333333"/>
          <w:spacing w:val="12"/>
        </w:rPr>
        <w:t>的区别</w:t>
      </w:r>
      <w:r>
        <w:rPr>
          <w:rFonts w:ascii="Microsoft YaHei" w:hAnsi="Microsoft YaHei" w:eastAsia="Microsoft YaHei" w:cs="Microsoft YaHei"/>
          <w:sz w:val="24"/>
          <w:szCs w:val="24"/>
          <w:i/>
          <w:iCs/>
          <w:color w:val="333333"/>
          <w:spacing w:val="-3"/>
        </w:rPr>
        <w:t>异常的分类和区别</w:t>
      </w:r>
    </w:p>
    <w:p>
      <w:pPr>
        <w:pStyle w:val="BodyText"/>
        <w:ind w:left="2" w:right="6990" w:hanging="2"/>
        <w:spacing w:before="14" w:line="308" w:lineRule="auto"/>
        <w:rPr>
          <w:rFonts w:ascii="Microsoft YaHei" w:hAnsi="Microsoft YaHei" w:eastAsia="Microsoft YaHei" w:cs="Microsoft YaHei"/>
          <w:sz w:val="24"/>
          <w:szCs w:val="24"/>
        </w:rPr>
      </w:pPr>
      <w:r>
        <w:rPr>
          <w:sz w:val="24"/>
          <w:szCs w:val="24"/>
          <w:i/>
          <w:iCs/>
          <w:color w:val="333333"/>
        </w:rPr>
        <w:t>finaly</w:t>
      </w:r>
      <w:r>
        <w:rPr>
          <w:rFonts w:ascii="Microsoft YaHei" w:hAnsi="Microsoft YaHei" w:eastAsia="Microsoft YaHei" w:cs="Microsoft YaHei"/>
          <w:sz w:val="24"/>
          <w:szCs w:val="24"/>
          <w:i/>
          <w:iCs/>
          <w:color w:val="333333"/>
          <w:spacing w:val="8"/>
        </w:rPr>
        <w:t>中的代码一定会被执行吗</w:t>
      </w:r>
      <w:r>
        <w:rPr>
          <w:sz w:val="24"/>
          <w:szCs w:val="24"/>
          <w:i/>
          <w:iCs/>
          <w:color w:val="333333"/>
          <w:spacing w:val="-6"/>
        </w:rPr>
        <w:t>AIO</w:t>
      </w:r>
      <w:r>
        <w:rPr>
          <w:rFonts w:ascii="Microsoft YaHei" w:hAnsi="Microsoft YaHei" w:eastAsia="Microsoft YaHei" w:cs="Microsoft YaHei"/>
          <w:sz w:val="24"/>
          <w:szCs w:val="24"/>
          <w:i/>
          <w:iCs/>
          <w:color w:val="333333"/>
          <w:spacing w:val="-6"/>
        </w:rPr>
        <w:t>、</w:t>
      </w:r>
      <w:r>
        <w:rPr>
          <w:rFonts w:ascii="Microsoft YaHei" w:hAnsi="Microsoft YaHei" w:eastAsia="Microsoft YaHei" w:cs="Microsoft YaHei"/>
          <w:sz w:val="24"/>
          <w:szCs w:val="24"/>
          <w:color w:val="333333"/>
          <w:spacing w:val="-40"/>
        </w:rPr>
        <w:t xml:space="preserve"> </w:t>
      </w:r>
      <w:r>
        <w:rPr>
          <w:sz w:val="24"/>
          <w:szCs w:val="24"/>
          <w:i/>
          <w:iCs/>
          <w:color w:val="333333"/>
          <w:spacing w:val="-6"/>
        </w:rPr>
        <w:t>BIO</w:t>
      </w:r>
      <w:r>
        <w:rPr>
          <w:rFonts w:ascii="Microsoft YaHei" w:hAnsi="Microsoft YaHei" w:eastAsia="Microsoft YaHei" w:cs="Microsoft YaHei"/>
          <w:sz w:val="24"/>
          <w:szCs w:val="24"/>
          <w:i/>
          <w:iCs/>
          <w:color w:val="333333"/>
          <w:spacing w:val="-6"/>
        </w:rPr>
        <w:t>、</w:t>
      </w:r>
      <w:r>
        <w:rPr>
          <w:rFonts w:ascii="Microsoft YaHei" w:hAnsi="Microsoft YaHei" w:eastAsia="Microsoft YaHei" w:cs="Microsoft YaHei"/>
          <w:sz w:val="24"/>
          <w:szCs w:val="24"/>
          <w:color w:val="333333"/>
          <w:spacing w:val="-50"/>
        </w:rPr>
        <w:t xml:space="preserve"> </w:t>
      </w:r>
      <w:r>
        <w:rPr>
          <w:sz w:val="24"/>
          <w:szCs w:val="24"/>
          <w:i/>
          <w:iCs/>
          <w:color w:val="333333"/>
          <w:spacing w:val="-6"/>
        </w:rPr>
        <w:t>NIO</w:t>
      </w:r>
      <w:r>
        <w:rPr>
          <w:rFonts w:ascii="Microsoft YaHei" w:hAnsi="Microsoft YaHei" w:eastAsia="Microsoft YaHei" w:cs="Microsoft YaHei"/>
          <w:sz w:val="24"/>
          <w:szCs w:val="24"/>
          <w:i/>
          <w:iCs/>
          <w:color w:val="333333"/>
          <w:spacing w:val="-6"/>
        </w:rPr>
        <w:t>分别是什么</w:t>
      </w:r>
    </w:p>
    <w:p>
      <w:pPr>
        <w:ind w:left="27"/>
        <w:spacing w:before="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4"/>
        </w:rPr>
        <w:t>同步与异步如何理解</w:t>
      </w:r>
    </w:p>
    <w:p>
      <w:pPr>
        <w:ind w:left="23"/>
        <w:spacing w:before="20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3"/>
        </w:rPr>
        <w:t>阻塞与非阻塞如何理解</w:t>
      </w:r>
    </w:p>
    <w:p>
      <w:pPr>
        <w:pStyle w:val="BodyText"/>
        <w:spacing w:line="307" w:lineRule="auto"/>
        <w:rPr/>
      </w:pPr>
      <w:r/>
    </w:p>
    <w:p>
      <w:pPr>
        <w:pStyle w:val="BodyText"/>
        <w:spacing w:line="308" w:lineRule="auto"/>
        <w:rPr/>
      </w:pPr>
      <w:r/>
    </w:p>
    <w:p>
      <w:pPr>
        <w:pStyle w:val="BodyText"/>
        <w:spacing w:line="308" w:lineRule="auto"/>
        <w:rPr/>
      </w:pPr>
      <w:r/>
    </w:p>
    <w:p>
      <w:pPr>
        <w:pStyle w:val="BodyText"/>
        <w:ind w:left="11"/>
        <w:spacing w:before="129" w:line="181" w:lineRule="auto"/>
        <w:outlineLvl w:val="5"/>
        <w:rPr>
          <w:sz w:val="30"/>
          <w:szCs w:val="30"/>
        </w:rPr>
      </w:pPr>
      <w:r>
        <w:rPr>
          <w:sz w:val="30"/>
          <w:szCs w:val="30"/>
          <w:i/>
          <w:iCs/>
          <w:color w:val="333333"/>
        </w:rPr>
        <w:t>JUC</w:t>
      </w:r>
      <w:r>
        <w:rPr>
          <w:sz w:val="30"/>
          <w:szCs w:val="30"/>
          <w:i/>
          <w:iCs/>
          <w:color w:val="333333"/>
          <w:spacing w:val="21"/>
        </w:rPr>
        <w:t xml:space="preserve">  </w:t>
      </w:r>
      <w:r>
        <w:rPr>
          <w:sz w:val="30"/>
          <w:szCs w:val="30"/>
          <w:i/>
          <w:iCs/>
          <w:color w:val="262626"/>
        </w:rPr>
        <w:t>(</w:t>
      </w:r>
      <w:r>
        <w:rPr>
          <w:rFonts w:ascii="Microsoft YaHei" w:hAnsi="Microsoft YaHei" w:eastAsia="Microsoft YaHei" w:cs="Microsoft YaHei"/>
          <w:sz w:val="30"/>
          <w:szCs w:val="30"/>
          <w:i/>
          <w:iCs/>
          <w:color w:val="262626"/>
        </w:rPr>
        <w:t>重点</w:t>
      </w:r>
      <w:r>
        <w:rPr>
          <w:sz w:val="30"/>
          <w:szCs w:val="30"/>
          <w:i/>
          <w:iCs/>
          <w:color w:val="262626"/>
        </w:rPr>
        <w:t>)</w:t>
      </w:r>
    </w:p>
    <w:p>
      <w:pPr>
        <w:ind w:left="15"/>
        <w:spacing w:before="29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1"/>
        </w:rPr>
        <w:t>线程有哪几种状态？状态如何流转？</w:t>
      </w:r>
    </w:p>
    <w:p>
      <w:pPr>
        <w:ind w:left="12"/>
        <w:spacing w:before="19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创建线程的方式？</w:t>
      </w:r>
    </w:p>
    <w:p>
      <w:pPr>
        <w:ind w:left="15" w:right="8247" w:firstLine="11"/>
        <w:spacing w:before="209"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9"/>
          <w:w w:val="96"/>
        </w:rPr>
        <w:t>多线程有什么应用？</w:t>
      </w:r>
      <w:r>
        <w:rPr>
          <w:rFonts w:ascii="Microsoft YaHei" w:hAnsi="Microsoft YaHei" w:eastAsia="Microsoft YaHei" w:cs="Microsoft YaHei"/>
          <w:sz w:val="24"/>
          <w:szCs w:val="24"/>
          <w:i/>
          <w:iCs/>
          <w:color w:val="333333"/>
          <w:spacing w:val="-3"/>
        </w:rPr>
        <w:t>线程池的好处？</w:t>
      </w:r>
    </w:p>
    <w:p>
      <w:pPr>
        <w:ind w:left="15"/>
        <w:spacing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线程池的七个参数？</w:t>
      </w:r>
    </w:p>
    <w:p>
      <w:pPr>
        <w:pStyle w:val="BodyText"/>
        <w:ind w:left="23"/>
        <w:spacing w:before="203"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为什么不推荐使用</w:t>
      </w:r>
      <w:r>
        <w:rPr>
          <w:sz w:val="24"/>
          <w:szCs w:val="24"/>
          <w:i/>
          <w:iCs/>
          <w:color w:val="333333"/>
        </w:rPr>
        <w:t>jdk</w:t>
      </w:r>
      <w:r>
        <w:rPr>
          <w:rFonts w:ascii="Microsoft YaHei" w:hAnsi="Microsoft YaHei" w:eastAsia="Microsoft YaHei" w:cs="Microsoft YaHei"/>
          <w:sz w:val="24"/>
          <w:szCs w:val="24"/>
          <w:i/>
          <w:iCs/>
          <w:color w:val="333333"/>
          <w:spacing w:val="2"/>
        </w:rPr>
        <w:t>的</w:t>
      </w:r>
      <w:r>
        <w:rPr>
          <w:sz w:val="24"/>
          <w:szCs w:val="24"/>
          <w:i/>
          <w:iCs/>
          <w:color w:val="333333"/>
        </w:rPr>
        <w:t>Executors</w:t>
      </w:r>
      <w:r>
        <w:rPr>
          <w:rFonts w:ascii="Microsoft YaHei" w:hAnsi="Microsoft YaHei" w:eastAsia="Microsoft YaHei" w:cs="Microsoft YaHei"/>
          <w:sz w:val="24"/>
          <w:szCs w:val="24"/>
          <w:i/>
          <w:iCs/>
          <w:color w:val="333333"/>
          <w:spacing w:val="2"/>
        </w:rPr>
        <w:t>创建线程池？</w:t>
      </w:r>
    </w:p>
    <w:p>
      <w:pPr>
        <w:ind w:left="15"/>
        <w:spacing w:before="21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线程池的执行流程？</w:t>
      </w:r>
    </w:p>
    <w:p>
      <w:pPr>
        <w:ind w:left="12"/>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4"/>
        </w:rPr>
        <w:t>任务拒绝策略有哪些，</w:t>
      </w:r>
      <w:r>
        <w:rPr>
          <w:rFonts w:ascii="Microsoft YaHei" w:hAnsi="Microsoft YaHei" w:eastAsia="Microsoft YaHei" w:cs="Microsoft YaHei"/>
          <w:sz w:val="24"/>
          <w:szCs w:val="24"/>
          <w:color w:val="333333"/>
          <w:spacing w:val="-25"/>
        </w:rPr>
        <w:t xml:space="preserve"> </w:t>
      </w:r>
      <w:r>
        <w:rPr>
          <w:rFonts w:ascii="Microsoft YaHei" w:hAnsi="Microsoft YaHei" w:eastAsia="Microsoft YaHei" w:cs="Microsoft YaHei"/>
          <w:sz w:val="24"/>
          <w:szCs w:val="24"/>
          <w:i/>
          <w:iCs/>
          <w:color w:val="333333"/>
          <w:spacing w:val="-4"/>
        </w:rPr>
        <w:t>怎么选择？</w:t>
      </w:r>
    </w:p>
    <w:p>
      <w:pPr>
        <w:ind w:left="15" w:right="5607"/>
        <w:spacing w:before="208" w:line="3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8"/>
        </w:rPr>
        <w:t>线程池的核心线程数和最大线程数怎么设定？</w:t>
      </w:r>
      <w:r>
        <w:rPr>
          <w:rFonts w:ascii="Microsoft YaHei" w:hAnsi="Microsoft YaHei" w:eastAsia="Microsoft YaHei" w:cs="Microsoft YaHei"/>
          <w:sz w:val="24"/>
          <w:szCs w:val="24"/>
          <w:i/>
          <w:iCs/>
          <w:color w:val="333333"/>
          <w:spacing w:val="-1"/>
        </w:rPr>
        <w:t>上线后你会关注线程池的哪些指标？</w:t>
      </w:r>
    </w:p>
    <w:p>
      <w:pPr>
        <w:spacing w:line="317" w:lineRule="auto"/>
        <w:sectPr>
          <w:headerReference w:type="default" r:id="rId20"/>
          <w:footerReference w:type="default" r:id="rId1543"/>
          <w:pgSz w:w="12240" w:h="15840"/>
          <w:pgMar w:top="400" w:right="978" w:bottom="385" w:left="979" w:header="0" w:footer="197" w:gutter="0"/>
        </w:sectPr>
        <w:rPr>
          <w:rFonts w:ascii="Microsoft YaHei" w:hAnsi="Microsoft YaHei" w:eastAsia="Microsoft YaHei" w:cs="Microsoft YaHei"/>
          <w:sz w:val="24"/>
          <w:szCs w:val="24"/>
        </w:rPr>
      </w:pPr>
    </w:p>
    <w:p>
      <w:pPr>
        <w:pStyle w:val="BodyText"/>
        <w:spacing w:line="274" w:lineRule="auto"/>
        <w:rPr/>
      </w:pPr>
      <w:r/>
    </w:p>
    <w:p>
      <w:pPr>
        <w:pStyle w:val="BodyText"/>
        <w:spacing w:line="274" w:lineRule="auto"/>
        <w:rPr/>
      </w:pPr>
      <w:r/>
    </w:p>
    <w:p>
      <w:pPr>
        <w:pStyle w:val="BodyText"/>
        <w:spacing w:line="274" w:lineRule="auto"/>
        <w:rPr/>
      </w:pPr>
      <w:r/>
    </w:p>
    <w:p>
      <w:pPr>
        <w:ind w:left="9"/>
        <w:spacing w:before="10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你怎么理解线程安全？</w:t>
      </w:r>
    </w:p>
    <w:p>
      <w:pPr>
        <w:pStyle w:val="BodyText"/>
        <w:ind w:left="1"/>
        <w:spacing w:before="201" w:line="185" w:lineRule="auto"/>
        <w:rPr>
          <w:rFonts w:ascii="Microsoft YaHei" w:hAnsi="Microsoft YaHei" w:eastAsia="Microsoft YaHei" w:cs="Microsoft YaHei"/>
          <w:sz w:val="24"/>
          <w:szCs w:val="24"/>
        </w:rPr>
      </w:pPr>
      <w:r>
        <w:rPr>
          <w:sz w:val="24"/>
          <w:szCs w:val="24"/>
          <w:i/>
          <w:iCs/>
          <w:color w:val="262626"/>
        </w:rPr>
        <w:t>synchronized</w:t>
      </w:r>
      <w:r>
        <w:rPr>
          <w:rFonts w:ascii="Microsoft YaHei" w:hAnsi="Microsoft YaHei" w:eastAsia="Microsoft YaHei" w:cs="Microsoft YaHei"/>
          <w:sz w:val="24"/>
          <w:szCs w:val="24"/>
          <w:i/>
          <w:iCs/>
          <w:color w:val="262626"/>
          <w:spacing w:val="3"/>
        </w:rPr>
        <w:t>的原理实现是什么？</w:t>
      </w:r>
    </w:p>
    <w:p>
      <w:pPr>
        <w:pStyle w:val="BodyText"/>
        <w:ind w:left="1"/>
        <w:spacing w:before="192" w:line="185" w:lineRule="auto"/>
        <w:rPr>
          <w:rFonts w:ascii="Microsoft YaHei" w:hAnsi="Microsoft YaHei" w:eastAsia="Microsoft YaHei" w:cs="Microsoft YaHei"/>
          <w:sz w:val="24"/>
          <w:szCs w:val="24"/>
        </w:rPr>
      </w:pPr>
      <w:r>
        <w:rPr>
          <w:sz w:val="24"/>
          <w:szCs w:val="24"/>
          <w:i/>
          <w:iCs/>
          <w:color w:val="262626"/>
        </w:rPr>
        <w:t>synchronized</w:t>
      </w:r>
      <w:r>
        <w:rPr>
          <w:rFonts w:ascii="Microsoft YaHei" w:hAnsi="Microsoft YaHei" w:eastAsia="Microsoft YaHei" w:cs="Microsoft YaHei"/>
          <w:sz w:val="24"/>
          <w:szCs w:val="24"/>
          <w:i/>
          <w:iCs/>
          <w:color w:val="262626"/>
          <w:spacing w:val="3"/>
        </w:rPr>
        <w:t>锁升级过程了解吗？</w:t>
      </w:r>
    </w:p>
    <w:p>
      <w:pPr>
        <w:pStyle w:val="BodyText"/>
        <w:ind w:left="10"/>
        <w:spacing w:before="213" w:line="184" w:lineRule="auto"/>
        <w:rPr>
          <w:rFonts w:ascii="Microsoft YaHei" w:hAnsi="Microsoft YaHei" w:eastAsia="Microsoft YaHei" w:cs="Microsoft YaHei"/>
          <w:sz w:val="24"/>
          <w:szCs w:val="24"/>
        </w:rPr>
      </w:pPr>
      <w:r>
        <w:rPr>
          <w:sz w:val="24"/>
          <w:szCs w:val="24"/>
          <w:i/>
          <w:iCs/>
          <w:color w:val="262626"/>
          <w:spacing w:val="-2"/>
        </w:rPr>
        <w:t>CAS</w:t>
      </w:r>
      <w:r>
        <w:rPr>
          <w:rFonts w:ascii="Microsoft YaHei" w:hAnsi="Microsoft YaHei" w:eastAsia="Microsoft YaHei" w:cs="Microsoft YaHei"/>
          <w:sz w:val="24"/>
          <w:szCs w:val="24"/>
          <w:i/>
          <w:iCs/>
          <w:color w:val="262626"/>
          <w:spacing w:val="-2"/>
        </w:rPr>
        <w:t>是什么？应用场景？优缺点？</w:t>
      </w:r>
    </w:p>
    <w:p>
      <w:pPr>
        <w:pStyle w:val="BodyText"/>
        <w:ind w:right="3965" w:firstLine="17"/>
        <w:spacing w:before="202" w:line="308" w:lineRule="auto"/>
        <w:rPr>
          <w:rFonts w:ascii="Microsoft YaHei" w:hAnsi="Microsoft YaHei" w:eastAsia="Microsoft YaHei" w:cs="Microsoft YaHei"/>
          <w:sz w:val="24"/>
          <w:szCs w:val="24"/>
        </w:rPr>
      </w:pPr>
      <w:r>
        <w:rPr>
          <w:sz w:val="24"/>
          <w:szCs w:val="24"/>
          <w:i/>
          <w:iCs/>
          <w:color w:val="262626"/>
          <w:spacing w:val="-2"/>
        </w:rPr>
        <w:t>ReentrantLock</w:t>
      </w:r>
      <w:r>
        <w:rPr>
          <w:rFonts w:ascii="Microsoft YaHei" w:hAnsi="Microsoft YaHei" w:eastAsia="Microsoft YaHei" w:cs="Microsoft YaHei"/>
          <w:sz w:val="24"/>
          <w:szCs w:val="24"/>
          <w:i/>
          <w:iCs/>
          <w:color w:val="262626"/>
          <w:spacing w:val="-2"/>
        </w:rPr>
        <w:t>是什么，</w:t>
      </w:r>
      <w:r>
        <w:rPr>
          <w:rFonts w:ascii="Microsoft YaHei" w:hAnsi="Microsoft YaHei" w:eastAsia="Microsoft YaHei" w:cs="Microsoft YaHei"/>
          <w:sz w:val="24"/>
          <w:szCs w:val="24"/>
          <w:color w:val="262626"/>
          <w:spacing w:val="-26"/>
        </w:rPr>
        <w:t xml:space="preserve"> </w:t>
      </w:r>
      <w:r>
        <w:rPr>
          <w:rFonts w:ascii="Microsoft YaHei" w:hAnsi="Microsoft YaHei" w:eastAsia="Microsoft YaHei" w:cs="Microsoft YaHei"/>
          <w:sz w:val="24"/>
          <w:szCs w:val="24"/>
          <w:i/>
          <w:iCs/>
          <w:color w:val="262626"/>
          <w:spacing w:val="-2"/>
        </w:rPr>
        <w:t>和</w:t>
      </w:r>
      <w:r>
        <w:rPr>
          <w:sz w:val="24"/>
          <w:szCs w:val="24"/>
          <w:i/>
          <w:iCs/>
          <w:color w:val="262626"/>
          <w:spacing w:val="-2"/>
        </w:rPr>
        <w:t>synchronized</w:t>
      </w:r>
      <w:r>
        <w:rPr>
          <w:rFonts w:ascii="Microsoft YaHei" w:hAnsi="Microsoft YaHei" w:eastAsia="Microsoft YaHei" w:cs="Microsoft YaHei"/>
          <w:sz w:val="24"/>
          <w:szCs w:val="24"/>
          <w:i/>
          <w:iCs/>
          <w:color w:val="262626"/>
          <w:spacing w:val="-2"/>
        </w:rPr>
        <w:t>相比</w:t>
      </w:r>
      <w:r>
        <w:rPr>
          <w:rFonts w:ascii="Microsoft YaHei" w:hAnsi="Microsoft YaHei" w:eastAsia="Microsoft YaHei" w:cs="Microsoft YaHei"/>
          <w:sz w:val="24"/>
          <w:szCs w:val="24"/>
          <w:i/>
          <w:iCs/>
          <w:color w:val="262626"/>
          <w:spacing w:val="-3"/>
        </w:rPr>
        <w:t>的区别是什么？</w:t>
      </w:r>
      <w:r>
        <w:rPr>
          <w:rFonts w:ascii="Microsoft YaHei" w:hAnsi="Microsoft YaHei" w:eastAsia="Microsoft YaHei" w:cs="Microsoft YaHei"/>
          <w:sz w:val="24"/>
          <w:szCs w:val="24"/>
          <w:color w:val="262626"/>
        </w:rPr>
        <w:t xml:space="preserve"> </w:t>
      </w:r>
      <w:r>
        <w:rPr>
          <w:sz w:val="24"/>
          <w:szCs w:val="24"/>
          <w:i/>
          <w:iCs/>
          <w:color w:val="262626"/>
          <w:spacing w:val="-3"/>
        </w:rPr>
        <w:t>AQS</w:t>
      </w:r>
      <w:r>
        <w:rPr>
          <w:rFonts w:ascii="Microsoft YaHei" w:hAnsi="Microsoft YaHei" w:eastAsia="Microsoft YaHei" w:cs="Microsoft YaHei"/>
          <w:sz w:val="24"/>
          <w:szCs w:val="24"/>
          <w:i/>
          <w:iCs/>
          <w:color w:val="262626"/>
          <w:spacing w:val="-3"/>
        </w:rPr>
        <w:t>是什么？</w:t>
      </w:r>
      <w:r>
        <w:rPr>
          <w:rFonts w:ascii="Microsoft YaHei" w:hAnsi="Microsoft YaHei" w:eastAsia="Microsoft YaHei" w:cs="Microsoft YaHei"/>
          <w:sz w:val="24"/>
          <w:szCs w:val="24"/>
          <w:color w:val="262626"/>
          <w:spacing w:val="-49"/>
        </w:rPr>
        <w:t xml:space="preserve"> </w:t>
      </w:r>
      <w:r>
        <w:rPr>
          <w:rFonts w:ascii="Microsoft YaHei" w:hAnsi="Microsoft YaHei" w:eastAsia="Microsoft YaHei" w:cs="Microsoft YaHei"/>
          <w:sz w:val="24"/>
          <w:szCs w:val="24"/>
          <w:i/>
          <w:iCs/>
          <w:color w:val="262626"/>
          <w:spacing w:val="-3"/>
        </w:rPr>
        <w:t>怎么实现的？</w:t>
      </w:r>
    </w:p>
    <w:p>
      <w:pPr>
        <w:ind w:left="14"/>
        <w:spacing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乐观锁是什么？悲观锁是什么？应用场景分别是什么？</w:t>
      </w:r>
    </w:p>
    <w:p>
      <w:pPr>
        <w:ind w:left="10"/>
        <w:spacing w:before="211"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用数据库如何实现乐观锁</w:t>
      </w:r>
    </w:p>
    <w:p>
      <w:pPr>
        <w:pStyle w:val="BodyText"/>
        <w:spacing w:line="312" w:lineRule="auto"/>
        <w:rPr/>
      </w:pPr>
      <w:r/>
    </w:p>
    <w:p>
      <w:pPr>
        <w:pStyle w:val="BodyText"/>
        <w:spacing w:line="313" w:lineRule="auto"/>
        <w:rPr/>
      </w:pPr>
      <w:r/>
    </w:p>
    <w:p>
      <w:pPr>
        <w:pStyle w:val="BodyText"/>
        <w:ind w:left="2" w:right="3860"/>
        <w:spacing w:before="104" w:line="304" w:lineRule="auto"/>
        <w:rPr>
          <w:rFonts w:ascii="Microsoft YaHei" w:hAnsi="Microsoft YaHei" w:eastAsia="Microsoft YaHei" w:cs="Microsoft YaHei"/>
          <w:sz w:val="24"/>
          <w:szCs w:val="24"/>
        </w:rPr>
      </w:pPr>
      <w:r>
        <w:rPr>
          <w:sz w:val="24"/>
          <w:szCs w:val="24"/>
          <w:i/>
          <w:iCs/>
          <w:color w:val="262626"/>
          <w:spacing w:val="-5"/>
        </w:rPr>
        <w:t>JMM</w:t>
      </w:r>
      <w:r>
        <w:rPr>
          <w:rFonts w:ascii="Microsoft YaHei" w:hAnsi="Microsoft YaHei" w:eastAsia="Microsoft YaHei" w:cs="Microsoft YaHei"/>
          <w:sz w:val="24"/>
          <w:szCs w:val="24"/>
          <w:i/>
          <w:iCs/>
          <w:color w:val="262626"/>
          <w:spacing w:val="-5"/>
        </w:rPr>
        <w:t>是什么？</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i/>
          <w:iCs/>
          <w:color w:val="262626"/>
          <w:spacing w:val="-5"/>
        </w:rPr>
        <w:t>其中原子性、可见性、有序性问题分别是什么？</w:t>
      </w:r>
      <w:r>
        <w:rPr>
          <w:rFonts w:ascii="Microsoft YaHei" w:hAnsi="Microsoft YaHei" w:eastAsia="Microsoft YaHei" w:cs="Microsoft YaHei"/>
          <w:sz w:val="24"/>
          <w:szCs w:val="24"/>
          <w:color w:val="262626"/>
        </w:rPr>
        <w:t xml:space="preserve"> </w:t>
      </w:r>
      <w:r>
        <w:rPr>
          <w:sz w:val="24"/>
          <w:szCs w:val="24"/>
          <w:i/>
          <w:iCs/>
          <w:color w:val="262626"/>
        </w:rPr>
        <w:t>JMM</w:t>
      </w:r>
      <w:r>
        <w:rPr>
          <w:rFonts w:ascii="Microsoft YaHei" w:hAnsi="Microsoft YaHei" w:eastAsia="Microsoft YaHei" w:cs="Microsoft YaHei"/>
          <w:sz w:val="24"/>
          <w:szCs w:val="24"/>
          <w:i/>
          <w:iCs/>
          <w:color w:val="262626"/>
          <w:spacing w:val="1"/>
        </w:rPr>
        <w:t>如何保证的原子性、可见性、有序性？</w:t>
      </w:r>
    </w:p>
    <w:p>
      <w:pPr>
        <w:pStyle w:val="BodyText"/>
        <w:ind w:left="21"/>
        <w:spacing w:line="195" w:lineRule="auto"/>
        <w:rPr>
          <w:sz w:val="24"/>
          <w:szCs w:val="24"/>
        </w:rPr>
      </w:pPr>
      <w:r>
        <w:rPr>
          <w:rFonts w:ascii="Microsoft YaHei" w:hAnsi="Microsoft YaHei" w:eastAsia="Microsoft YaHei" w:cs="Microsoft YaHei"/>
          <w:sz w:val="24"/>
          <w:szCs w:val="24"/>
          <w:i/>
          <w:iCs/>
          <w:color w:val="262626"/>
        </w:rPr>
        <w:t>常考算法：</w:t>
      </w:r>
      <w:r>
        <w:rPr>
          <w:rFonts w:ascii="Microsoft YaHei" w:hAnsi="Microsoft YaHei" w:eastAsia="Microsoft YaHei" w:cs="Microsoft YaHei"/>
          <w:sz w:val="24"/>
          <w:szCs w:val="24"/>
          <w:color w:val="262626"/>
          <w:spacing w:val="-37"/>
        </w:rPr>
        <w:t xml:space="preserve"> </w:t>
      </w:r>
      <w:r>
        <w:rPr>
          <w:rFonts w:ascii="Microsoft YaHei" w:hAnsi="Microsoft YaHei" w:eastAsia="Microsoft YaHei" w:cs="Microsoft YaHei"/>
          <w:sz w:val="24"/>
          <w:szCs w:val="24"/>
          <w:i/>
          <w:iCs/>
          <w:color w:val="262626"/>
        </w:rPr>
        <w:t>多线程交替打印</w:t>
      </w:r>
      <w:r>
        <w:rPr>
          <w:sz w:val="24"/>
          <w:szCs w:val="24"/>
          <w:i/>
          <w:iCs/>
          <w:color w:val="262626"/>
        </w:rPr>
        <w:t>0-100</w:t>
      </w:r>
    </w:p>
    <w:p>
      <w:pPr>
        <w:pStyle w:val="BodyText"/>
        <w:ind w:left="21"/>
        <w:spacing w:before="197" w:line="184" w:lineRule="auto"/>
        <w:rPr>
          <w:sz w:val="24"/>
          <w:szCs w:val="24"/>
        </w:rPr>
      </w:pPr>
      <w:r>
        <w:rPr>
          <w:rFonts w:ascii="Microsoft YaHei" w:hAnsi="Microsoft YaHei" w:eastAsia="Microsoft YaHei" w:cs="Microsoft YaHei"/>
          <w:sz w:val="24"/>
          <w:szCs w:val="24"/>
          <w:i/>
          <w:iCs/>
          <w:color w:val="262626"/>
          <w:spacing w:val="-4"/>
        </w:rPr>
        <w:t>常考算法：</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i/>
          <w:iCs/>
          <w:color w:val="262626"/>
          <w:spacing w:val="-4"/>
        </w:rPr>
        <w:t>多线程交替打印</w:t>
      </w:r>
      <w:r>
        <w:rPr>
          <w:sz w:val="24"/>
          <w:szCs w:val="24"/>
          <w:i/>
          <w:iCs/>
          <w:color w:val="262626"/>
          <w:spacing w:val="-4"/>
        </w:rPr>
        <w:t>ABC</w:t>
      </w:r>
    </w:p>
    <w:p>
      <w:pPr>
        <w:pStyle w:val="BodyText"/>
        <w:spacing w:line="308" w:lineRule="auto"/>
        <w:rPr/>
      </w:pPr>
      <w:r/>
    </w:p>
    <w:p>
      <w:pPr>
        <w:pStyle w:val="BodyText"/>
        <w:spacing w:line="308" w:lineRule="auto"/>
        <w:rPr/>
      </w:pPr>
      <w:r/>
    </w:p>
    <w:p>
      <w:pPr>
        <w:pStyle w:val="BodyText"/>
        <w:spacing w:line="309" w:lineRule="auto"/>
        <w:rPr/>
      </w:pPr>
      <w:r/>
    </w:p>
    <w:p>
      <w:pPr>
        <w:pStyle w:val="BodyText"/>
        <w:ind w:left="8"/>
        <w:spacing w:before="129" w:line="181" w:lineRule="auto"/>
        <w:outlineLvl w:val="5"/>
        <w:rPr>
          <w:sz w:val="30"/>
          <w:szCs w:val="30"/>
        </w:rPr>
      </w:pPr>
      <w:r>
        <w:rPr>
          <w:sz w:val="30"/>
          <w:szCs w:val="30"/>
          <w:i/>
          <w:iCs/>
          <w:color w:val="333333"/>
        </w:rPr>
        <w:t>JUC</w:t>
      </w:r>
      <w:r>
        <w:rPr>
          <w:sz w:val="30"/>
          <w:szCs w:val="30"/>
          <w:i/>
          <w:iCs/>
          <w:color w:val="333333"/>
          <w:spacing w:val="21"/>
        </w:rPr>
        <w:t xml:space="preserve">  </w:t>
      </w:r>
      <w:r>
        <w:rPr>
          <w:sz w:val="30"/>
          <w:szCs w:val="30"/>
          <w:i/>
          <w:iCs/>
          <w:color w:val="262626"/>
        </w:rPr>
        <w:t>(</w:t>
      </w:r>
      <w:r>
        <w:rPr>
          <w:rFonts w:ascii="Microsoft YaHei" w:hAnsi="Microsoft YaHei" w:eastAsia="Microsoft YaHei" w:cs="Microsoft YaHei"/>
          <w:sz w:val="30"/>
          <w:szCs w:val="30"/>
          <w:i/>
          <w:iCs/>
          <w:color w:val="262626"/>
        </w:rPr>
        <w:t>扩展</w:t>
      </w:r>
      <w:r>
        <w:rPr>
          <w:sz w:val="30"/>
          <w:szCs w:val="30"/>
          <w:i/>
          <w:iCs/>
          <w:color w:val="262626"/>
        </w:rPr>
        <w:t>)</w:t>
      </w:r>
    </w:p>
    <w:p>
      <w:pPr>
        <w:ind w:left="23"/>
        <w:spacing w:before="29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多线程的上下切换是什么？</w:t>
      </w:r>
    </w:p>
    <w:p>
      <w:pPr>
        <w:ind w:left="12"/>
        <w:spacing w:before="1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什么时候会发生上下文切换？</w:t>
      </w:r>
    </w:p>
    <w:p>
      <w:pPr>
        <w:ind w:left="13"/>
        <w:spacing w:before="209"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如何减少上下文切换？</w:t>
      </w:r>
    </w:p>
    <w:p>
      <w:pPr>
        <w:ind w:left="10"/>
        <w:spacing w:before="20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原子类的定义、原理、使用场景？</w:t>
      </w:r>
    </w:p>
    <w:p>
      <w:pPr>
        <w:pStyle w:val="BodyText"/>
        <w:ind w:left="16"/>
        <w:spacing w:before="203" w:line="195" w:lineRule="auto"/>
        <w:rPr>
          <w:rFonts w:ascii="Microsoft YaHei" w:hAnsi="Microsoft YaHei" w:eastAsia="Microsoft YaHei" w:cs="Microsoft YaHei"/>
          <w:sz w:val="24"/>
          <w:szCs w:val="24"/>
        </w:rPr>
      </w:pPr>
      <w:r>
        <w:rPr>
          <w:sz w:val="24"/>
          <w:szCs w:val="24"/>
          <w:i/>
          <w:iCs/>
          <w:color w:val="262626"/>
          <w:spacing w:val="-1"/>
        </w:rPr>
        <w:t>Unsafe</w:t>
      </w:r>
      <w:r>
        <w:rPr>
          <w:rFonts w:ascii="Microsoft YaHei" w:hAnsi="Microsoft YaHei" w:eastAsia="Microsoft YaHei" w:cs="Microsoft YaHei"/>
          <w:sz w:val="24"/>
          <w:szCs w:val="24"/>
          <w:i/>
          <w:iCs/>
          <w:color w:val="262626"/>
          <w:spacing w:val="-1"/>
        </w:rPr>
        <w:t>类是什么？</w:t>
      </w:r>
    </w:p>
    <w:p>
      <w:pPr>
        <w:pStyle w:val="BodyText"/>
        <w:spacing w:line="304" w:lineRule="auto"/>
        <w:rPr/>
      </w:pPr>
      <w:r/>
    </w:p>
    <w:p>
      <w:pPr>
        <w:pStyle w:val="BodyText"/>
        <w:spacing w:line="304" w:lineRule="auto"/>
        <w:rPr/>
      </w:pPr>
      <w:r/>
    </w:p>
    <w:p>
      <w:pPr>
        <w:pStyle w:val="BodyText"/>
        <w:spacing w:line="305" w:lineRule="auto"/>
        <w:rPr/>
      </w:pPr>
      <w:r/>
    </w:p>
    <w:p>
      <w:pPr>
        <w:pStyle w:val="BodyText"/>
        <w:ind w:left="8"/>
        <w:spacing w:before="129" w:line="181" w:lineRule="auto"/>
        <w:outlineLvl w:val="5"/>
        <w:rPr>
          <w:sz w:val="30"/>
          <w:szCs w:val="30"/>
        </w:rPr>
      </w:pPr>
      <w:r>
        <w:rPr>
          <w:sz w:val="30"/>
          <w:szCs w:val="30"/>
          <w:i/>
          <w:iCs/>
          <w:color w:val="262626"/>
        </w:rPr>
        <w:t>JVM</w:t>
      </w:r>
      <w:r>
        <w:rPr>
          <w:sz w:val="30"/>
          <w:szCs w:val="30"/>
          <w:i/>
          <w:iCs/>
          <w:color w:val="262626"/>
          <w:spacing w:val="21"/>
        </w:rPr>
        <w:t xml:space="preserve">  </w:t>
      </w:r>
      <w:r>
        <w:rPr>
          <w:sz w:val="30"/>
          <w:szCs w:val="30"/>
          <w:i/>
          <w:iCs/>
          <w:color w:val="262626"/>
          <w:spacing w:val="3"/>
        </w:rPr>
        <w:t>(</w:t>
      </w:r>
      <w:r>
        <w:rPr>
          <w:rFonts w:ascii="Microsoft YaHei" w:hAnsi="Microsoft YaHei" w:eastAsia="Microsoft YaHei" w:cs="Microsoft YaHei"/>
          <w:sz w:val="30"/>
          <w:szCs w:val="30"/>
          <w:i/>
          <w:iCs/>
          <w:color w:val="262626"/>
          <w:spacing w:val="3"/>
        </w:rPr>
        <w:t>重点</w:t>
      </w:r>
      <w:r>
        <w:rPr>
          <w:sz w:val="30"/>
          <w:szCs w:val="30"/>
          <w:i/>
          <w:iCs/>
          <w:color w:val="262626"/>
          <w:spacing w:val="3"/>
        </w:rPr>
        <w:t>)</w:t>
      </w:r>
    </w:p>
    <w:p>
      <w:pPr>
        <w:pStyle w:val="BodyText"/>
        <w:ind w:left="8" w:right="3318" w:hanging="6"/>
        <w:spacing w:before="285" w:line="311" w:lineRule="auto"/>
        <w:rPr>
          <w:rFonts w:ascii="Microsoft YaHei" w:hAnsi="Microsoft YaHei" w:eastAsia="Microsoft YaHei" w:cs="Microsoft YaHei"/>
          <w:sz w:val="24"/>
          <w:szCs w:val="24"/>
        </w:rPr>
      </w:pPr>
      <w:r>
        <w:rPr>
          <w:sz w:val="24"/>
          <w:szCs w:val="24"/>
          <w:i/>
          <w:iCs/>
          <w:color w:val="262626"/>
          <w:spacing w:val="-2"/>
        </w:rPr>
        <w:t>JVM</w:t>
      </w:r>
      <w:r>
        <w:rPr>
          <w:rFonts w:ascii="Microsoft YaHei" w:hAnsi="Microsoft YaHei" w:eastAsia="Microsoft YaHei" w:cs="Microsoft YaHei"/>
          <w:sz w:val="24"/>
          <w:szCs w:val="24"/>
          <w:i/>
          <w:iCs/>
          <w:color w:val="262626"/>
          <w:spacing w:val="-2"/>
        </w:rPr>
        <w:t>的内存结构</w:t>
      </w:r>
      <w:r>
        <w:rPr>
          <w:sz w:val="24"/>
          <w:szCs w:val="24"/>
          <w:i/>
          <w:iCs/>
          <w:color w:val="262626"/>
          <w:spacing w:val="-2"/>
        </w:rPr>
        <w:t>/</w:t>
      </w:r>
      <w:r>
        <w:rPr>
          <w:rFonts w:ascii="Microsoft YaHei" w:hAnsi="Microsoft YaHei" w:eastAsia="Microsoft YaHei" w:cs="Microsoft YaHei"/>
          <w:sz w:val="24"/>
          <w:szCs w:val="24"/>
          <w:i/>
          <w:iCs/>
          <w:color w:val="262626"/>
          <w:spacing w:val="-2"/>
        </w:rPr>
        <w:t>运行时数据区了解吗？分别介</w:t>
      </w:r>
      <w:r>
        <w:rPr>
          <w:rFonts w:ascii="Microsoft YaHei" w:hAnsi="Microsoft YaHei" w:eastAsia="Microsoft YaHei" w:cs="Microsoft YaHei"/>
          <w:sz w:val="24"/>
          <w:szCs w:val="24"/>
          <w:i/>
          <w:iCs/>
          <w:color w:val="262626"/>
          <w:spacing w:val="-3"/>
        </w:rPr>
        <w:t>绍一下它们的作用？</w:t>
      </w:r>
      <w:r>
        <w:rPr>
          <w:rFonts w:ascii="Microsoft YaHei" w:hAnsi="Microsoft YaHei" w:eastAsia="Microsoft YaHei" w:cs="Microsoft YaHei"/>
          <w:sz w:val="24"/>
          <w:szCs w:val="24"/>
          <w:i/>
          <w:iCs/>
          <w:color w:val="262626"/>
          <w:spacing w:val="-3"/>
        </w:rPr>
        <w:t>创建对象一定要分配在堆里吗，</w:t>
      </w:r>
      <w:r>
        <w:rPr>
          <w:rFonts w:ascii="Microsoft YaHei" w:hAnsi="Microsoft YaHei" w:eastAsia="Microsoft YaHei" w:cs="Microsoft YaHei"/>
          <w:sz w:val="24"/>
          <w:szCs w:val="24"/>
          <w:color w:val="262626"/>
          <w:spacing w:val="-3"/>
        </w:rPr>
        <w:t xml:space="preserve"> </w:t>
      </w:r>
      <w:r>
        <w:rPr>
          <w:rFonts w:ascii="Microsoft YaHei" w:hAnsi="Microsoft YaHei" w:eastAsia="Microsoft YaHei" w:cs="Microsoft YaHei"/>
          <w:sz w:val="24"/>
          <w:szCs w:val="24"/>
          <w:i/>
          <w:iCs/>
          <w:color w:val="262626"/>
          <w:spacing w:val="-3"/>
        </w:rPr>
        <w:t>了解过逃逸分析和栈上分配吗？</w:t>
      </w:r>
    </w:p>
    <w:p>
      <w:pPr>
        <w:spacing w:line="311" w:lineRule="auto"/>
        <w:sectPr>
          <w:footerReference w:type="default" r:id="rId1544"/>
          <w:pgSz w:w="12240" w:h="15840"/>
          <w:pgMar w:top="400" w:right="978" w:bottom="440" w:left="982" w:header="0" w:footer="175" w:gutter="0"/>
        </w:sectPr>
        <w:rPr>
          <w:rFonts w:ascii="Microsoft YaHei" w:hAnsi="Microsoft YaHei" w:eastAsia="Microsoft YaHei" w:cs="Microsoft YaHei"/>
          <w:sz w:val="24"/>
          <w:szCs w:val="24"/>
        </w:rPr>
      </w:pPr>
    </w:p>
    <w:p>
      <w:pPr>
        <w:pStyle w:val="BodyText"/>
        <w:ind w:left="10" w:right="6778" w:hanging="2"/>
        <w:spacing w:before="219" w:line="30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请你介绍一下</w:t>
      </w:r>
      <w:r>
        <w:rPr>
          <w:sz w:val="24"/>
          <w:szCs w:val="24"/>
          <w:i/>
          <w:iCs/>
          <w:color w:val="262626"/>
          <w:spacing w:val="-2"/>
        </w:rPr>
        <w:t>Java</w:t>
      </w:r>
      <w:r>
        <w:rPr>
          <w:rFonts w:ascii="Microsoft YaHei" w:hAnsi="Microsoft YaHei" w:eastAsia="Microsoft YaHei" w:cs="Microsoft YaHei"/>
          <w:sz w:val="24"/>
          <w:szCs w:val="24"/>
          <w:i/>
          <w:iCs/>
          <w:color w:val="262626"/>
          <w:spacing w:val="-2"/>
        </w:rPr>
        <w:t>的</w:t>
      </w:r>
      <w:r>
        <w:rPr>
          <w:sz w:val="24"/>
          <w:szCs w:val="24"/>
          <w:i/>
          <w:iCs/>
          <w:color w:val="262626"/>
          <w:spacing w:val="-2"/>
        </w:rPr>
        <w:t>GC</w:t>
      </w:r>
      <w:r>
        <w:rPr>
          <w:rFonts w:ascii="Microsoft YaHei" w:hAnsi="Microsoft YaHei" w:eastAsia="Microsoft YaHei" w:cs="Microsoft YaHei"/>
          <w:sz w:val="24"/>
          <w:szCs w:val="24"/>
          <w:i/>
          <w:iCs/>
          <w:color w:val="262626"/>
          <w:spacing w:val="-2"/>
        </w:rPr>
        <w:t>垃圾回收</w:t>
      </w:r>
      <w:r>
        <w:rPr>
          <w:rFonts w:ascii="Microsoft YaHei" w:hAnsi="Microsoft YaHei" w:eastAsia="Microsoft YaHei" w:cs="Microsoft YaHei"/>
          <w:sz w:val="24"/>
          <w:szCs w:val="24"/>
          <w:i/>
          <w:iCs/>
          <w:color w:val="262626"/>
          <w:spacing w:val="-1"/>
        </w:rPr>
        <w:t>可以详细介绍一下</w:t>
      </w:r>
      <w:r>
        <w:rPr>
          <w:sz w:val="24"/>
          <w:szCs w:val="24"/>
          <w:i/>
          <w:iCs/>
          <w:color w:val="262626"/>
          <w:spacing w:val="-1"/>
        </w:rPr>
        <w:t>CMS</w:t>
      </w:r>
      <w:r>
        <w:rPr>
          <w:rFonts w:ascii="Microsoft YaHei" w:hAnsi="Microsoft YaHei" w:eastAsia="Microsoft YaHei" w:cs="Microsoft YaHei"/>
          <w:sz w:val="24"/>
          <w:szCs w:val="24"/>
          <w:i/>
          <w:iCs/>
          <w:color w:val="262626"/>
          <w:spacing w:val="-1"/>
        </w:rPr>
        <w:t>吗</w:t>
      </w:r>
    </w:p>
    <w:p>
      <w:pPr>
        <w:pStyle w:val="BodyText"/>
        <w:ind w:left="11"/>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6"/>
        </w:rPr>
        <w:t>可以详细介绍一下</w:t>
      </w:r>
      <w:r>
        <w:rPr>
          <w:sz w:val="24"/>
          <w:szCs w:val="24"/>
          <w:i/>
          <w:iCs/>
          <w:color w:val="262626"/>
          <w:spacing w:val="-6"/>
        </w:rPr>
        <w:t>G1</w:t>
      </w:r>
      <w:r>
        <w:rPr>
          <w:rFonts w:ascii="Microsoft YaHei" w:hAnsi="Microsoft YaHei" w:eastAsia="Microsoft YaHei" w:cs="Microsoft YaHei"/>
          <w:sz w:val="24"/>
          <w:szCs w:val="24"/>
          <w:i/>
          <w:iCs/>
          <w:color w:val="262626"/>
          <w:spacing w:val="-6"/>
        </w:rPr>
        <w:t>吗</w:t>
      </w:r>
    </w:p>
    <w:p>
      <w:pPr>
        <w:pStyle w:val="BodyText"/>
        <w:ind w:left="8" w:right="5557" w:hanging="1"/>
        <w:spacing w:before="191"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根可达性算法是什么？</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i/>
          <w:iCs/>
          <w:color w:val="262626"/>
          <w:spacing w:val="-1"/>
        </w:rPr>
        <w:t>哪些对象作为</w:t>
      </w:r>
      <w:r>
        <w:rPr>
          <w:sz w:val="24"/>
          <w:szCs w:val="24"/>
          <w:i/>
          <w:iCs/>
          <w:color w:val="262626"/>
          <w:spacing w:val="-1"/>
        </w:rPr>
        <w:t>GCRo</w:t>
      </w:r>
      <w:r>
        <w:rPr>
          <w:sz w:val="24"/>
          <w:szCs w:val="24"/>
          <w:i/>
          <w:iCs/>
          <w:color w:val="262626"/>
          <w:spacing w:val="-2"/>
        </w:rPr>
        <w:t>ot</w:t>
      </w:r>
      <w:r>
        <w:rPr>
          <w:rFonts w:ascii="Microsoft YaHei" w:hAnsi="Microsoft YaHei" w:eastAsia="Microsoft YaHei" w:cs="Microsoft YaHei"/>
          <w:sz w:val="24"/>
          <w:szCs w:val="24"/>
          <w:i/>
          <w:iCs/>
          <w:color w:val="262626"/>
          <w:spacing w:val="-5"/>
        </w:rPr>
        <w:t>三色标记法是什么？作用？</w:t>
      </w:r>
      <w:r>
        <w:rPr>
          <w:rFonts w:ascii="Microsoft YaHei" w:hAnsi="Microsoft YaHei" w:eastAsia="Microsoft YaHei" w:cs="Microsoft YaHei"/>
          <w:sz w:val="24"/>
          <w:szCs w:val="24"/>
          <w:color w:val="262626"/>
          <w:spacing w:val="-15"/>
        </w:rPr>
        <w:t xml:space="preserve"> </w:t>
      </w:r>
      <w:r>
        <w:rPr>
          <w:rFonts w:ascii="Microsoft YaHei" w:hAnsi="Microsoft YaHei" w:eastAsia="Microsoft YaHei" w:cs="Microsoft YaHei"/>
          <w:sz w:val="24"/>
          <w:szCs w:val="24"/>
          <w:i/>
          <w:iCs/>
          <w:color w:val="262626"/>
          <w:spacing w:val="-5"/>
        </w:rPr>
        <w:t>好处？</w:t>
      </w:r>
    </w:p>
    <w:p>
      <w:pPr>
        <w:pStyle w:val="BodyText"/>
        <w:ind w:left="8"/>
        <w:spacing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漏标问题</w:t>
      </w:r>
      <w:r>
        <w:rPr>
          <w:sz w:val="24"/>
          <w:szCs w:val="24"/>
          <w:i/>
          <w:iCs/>
          <w:color w:val="262626"/>
          <w:spacing w:val="2"/>
        </w:rPr>
        <w:t>/</w:t>
      </w:r>
      <w:r>
        <w:rPr>
          <w:rFonts w:ascii="Microsoft YaHei" w:hAnsi="Microsoft YaHei" w:eastAsia="Microsoft YaHei" w:cs="Microsoft YaHei"/>
          <w:sz w:val="24"/>
          <w:szCs w:val="24"/>
          <w:i/>
          <w:iCs/>
          <w:color w:val="262626"/>
          <w:spacing w:val="2"/>
        </w:rPr>
        <w:t>对象消失问题怎么解决？</w:t>
      </w:r>
    </w:p>
    <w:p>
      <w:pPr>
        <w:pStyle w:val="BodyText"/>
        <w:ind w:left="10"/>
        <w:spacing w:before="19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浮动垃圾</w:t>
      </w:r>
      <w:r>
        <w:rPr>
          <w:sz w:val="24"/>
          <w:szCs w:val="24"/>
          <w:i/>
          <w:iCs/>
          <w:color w:val="262626"/>
          <w:spacing w:val="2"/>
        </w:rPr>
        <w:t>/</w:t>
      </w:r>
      <w:r>
        <w:rPr>
          <w:rFonts w:ascii="Microsoft YaHei" w:hAnsi="Microsoft YaHei" w:eastAsia="Microsoft YaHei" w:cs="Microsoft YaHei"/>
          <w:sz w:val="24"/>
          <w:szCs w:val="24"/>
          <w:i/>
          <w:iCs/>
          <w:color w:val="262626"/>
          <w:spacing w:val="2"/>
        </w:rPr>
        <w:t>多标问题怎么解决？</w:t>
      </w:r>
    </w:p>
    <w:p>
      <w:pPr>
        <w:ind w:left="8"/>
        <w:spacing w:before="19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双亲委派是什么？双亲委派的好处是吗？</w:t>
      </w:r>
    </w:p>
    <w:p>
      <w:pPr>
        <w:ind w:left="10"/>
        <w:spacing w:before="19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怎么破坏双亲委派？</w:t>
      </w:r>
    </w:p>
    <w:p>
      <w:pPr>
        <w:pStyle w:val="BodyText"/>
        <w:ind w:left="1"/>
        <w:spacing w:before="202" w:line="195" w:lineRule="auto"/>
        <w:rPr>
          <w:rFonts w:ascii="Microsoft YaHei" w:hAnsi="Microsoft YaHei" w:eastAsia="Microsoft YaHei" w:cs="Microsoft YaHei"/>
          <w:sz w:val="24"/>
          <w:szCs w:val="24"/>
        </w:rPr>
      </w:pPr>
      <w:r>
        <w:rPr>
          <w:sz w:val="24"/>
          <w:szCs w:val="24"/>
          <w:i/>
          <w:iCs/>
          <w:color w:val="262626"/>
        </w:rPr>
        <w:t>Tomcat</w:t>
      </w:r>
      <w:r>
        <w:rPr>
          <w:rFonts w:ascii="Microsoft YaHei" w:hAnsi="Microsoft YaHei" w:eastAsia="Microsoft YaHei" w:cs="Microsoft YaHei"/>
          <w:sz w:val="24"/>
          <w:szCs w:val="24"/>
          <w:i/>
          <w:iCs/>
          <w:color w:val="262626"/>
          <w:spacing w:val="2"/>
        </w:rPr>
        <w:t>为什么以及怎么破坏双亲委派？</w:t>
      </w:r>
    </w:p>
    <w:p>
      <w:pPr>
        <w:pStyle w:val="BodyText"/>
        <w:ind w:left="6"/>
        <w:spacing w:before="19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你有调优过</w:t>
      </w:r>
      <w:r>
        <w:rPr>
          <w:sz w:val="24"/>
          <w:szCs w:val="24"/>
          <w:i/>
          <w:iCs/>
          <w:color w:val="262626"/>
          <w:spacing w:val="-1"/>
        </w:rPr>
        <w:t>JVM</w:t>
      </w:r>
      <w:r>
        <w:rPr>
          <w:rFonts w:ascii="Microsoft YaHei" w:hAnsi="Microsoft YaHei" w:eastAsia="Microsoft YaHei" w:cs="Microsoft YaHei"/>
          <w:sz w:val="24"/>
          <w:szCs w:val="24"/>
          <w:i/>
          <w:iCs/>
          <w:color w:val="262626"/>
          <w:spacing w:val="-1"/>
        </w:rPr>
        <w:t>吗？</w:t>
      </w:r>
    </w:p>
    <w:p>
      <w:pPr>
        <w:pStyle w:val="BodyText"/>
        <w:spacing w:line="307" w:lineRule="auto"/>
        <w:rPr/>
      </w:pPr>
      <w:r/>
    </w:p>
    <w:p>
      <w:pPr>
        <w:pStyle w:val="BodyText"/>
        <w:spacing w:line="308" w:lineRule="auto"/>
        <w:rPr/>
      </w:pPr>
      <w:r/>
    </w:p>
    <w:p>
      <w:pPr>
        <w:pStyle w:val="BodyText"/>
        <w:spacing w:line="308" w:lineRule="auto"/>
        <w:rPr/>
      </w:pPr>
      <w:r/>
    </w:p>
    <w:p>
      <w:pPr>
        <w:pStyle w:val="BodyText"/>
        <w:ind w:left="6"/>
        <w:spacing w:before="130" w:line="181" w:lineRule="auto"/>
        <w:outlineLvl w:val="5"/>
        <w:rPr>
          <w:sz w:val="30"/>
          <w:szCs w:val="30"/>
        </w:rPr>
      </w:pPr>
      <w:r>
        <w:rPr>
          <w:sz w:val="30"/>
          <w:szCs w:val="30"/>
          <w:i/>
          <w:iCs/>
          <w:color w:val="262626"/>
        </w:rPr>
        <w:t>JVM</w:t>
      </w:r>
      <w:r>
        <w:rPr>
          <w:sz w:val="30"/>
          <w:szCs w:val="30"/>
          <w:i/>
          <w:iCs/>
          <w:color w:val="262626"/>
          <w:spacing w:val="21"/>
        </w:rPr>
        <w:t xml:space="preserve">  </w:t>
      </w:r>
      <w:r>
        <w:rPr>
          <w:sz w:val="30"/>
          <w:szCs w:val="30"/>
          <w:i/>
          <w:iCs/>
          <w:color w:val="262626"/>
          <w:spacing w:val="3"/>
        </w:rPr>
        <w:t>(</w:t>
      </w:r>
      <w:r>
        <w:rPr>
          <w:rFonts w:ascii="Microsoft YaHei" w:hAnsi="Microsoft YaHei" w:eastAsia="Microsoft YaHei" w:cs="Microsoft YaHei"/>
          <w:sz w:val="30"/>
          <w:szCs w:val="30"/>
          <w:i/>
          <w:iCs/>
          <w:color w:val="262626"/>
          <w:spacing w:val="3"/>
        </w:rPr>
        <w:t>扩展</w:t>
      </w:r>
      <w:r>
        <w:rPr>
          <w:sz w:val="30"/>
          <w:szCs w:val="30"/>
          <w:i/>
          <w:iCs/>
          <w:color w:val="262626"/>
          <w:spacing w:val="3"/>
        </w:rPr>
        <w:t>)</w:t>
      </w:r>
    </w:p>
    <w:p>
      <w:pPr>
        <w:pStyle w:val="BodyText"/>
        <w:ind w:left="24" w:right="6059" w:hanging="24"/>
        <w:spacing w:before="291" w:line="306" w:lineRule="auto"/>
        <w:rPr>
          <w:rFonts w:ascii="Microsoft YaHei" w:hAnsi="Microsoft YaHei" w:eastAsia="Microsoft YaHei" w:cs="Microsoft YaHei"/>
          <w:sz w:val="24"/>
          <w:szCs w:val="24"/>
        </w:rPr>
      </w:pPr>
      <w:r>
        <w:rPr>
          <w:sz w:val="24"/>
          <w:szCs w:val="24"/>
          <w:i/>
          <w:iCs/>
          <w:color w:val="262626"/>
          <w:spacing w:val="-9"/>
        </w:rPr>
        <w:t>Java</w:t>
      </w:r>
      <w:r>
        <w:rPr>
          <w:rFonts w:ascii="Microsoft YaHei" w:hAnsi="Microsoft YaHei" w:eastAsia="Microsoft YaHei" w:cs="Microsoft YaHei"/>
          <w:sz w:val="24"/>
          <w:szCs w:val="24"/>
          <w:i/>
          <w:iCs/>
          <w:color w:val="262626"/>
          <w:spacing w:val="-9"/>
        </w:rPr>
        <w:t>是编译型还是解释型语言？</w:t>
      </w:r>
      <w:r>
        <w:rPr>
          <w:rFonts w:ascii="Microsoft YaHei" w:hAnsi="Microsoft YaHei" w:eastAsia="Microsoft YaHei" w:cs="Microsoft YaHei"/>
          <w:sz w:val="24"/>
          <w:szCs w:val="24"/>
          <w:color w:val="262626"/>
          <w:spacing w:val="-23"/>
        </w:rPr>
        <w:t xml:space="preserve"> </w:t>
      </w:r>
      <w:r>
        <w:rPr>
          <w:rFonts w:ascii="Microsoft YaHei" w:hAnsi="Microsoft YaHei" w:eastAsia="Microsoft YaHei" w:cs="Microsoft YaHei"/>
          <w:sz w:val="24"/>
          <w:szCs w:val="24"/>
          <w:i/>
          <w:iCs/>
          <w:color w:val="262626"/>
          <w:spacing w:val="-9"/>
        </w:rPr>
        <w:t>为什么？</w:t>
      </w:r>
      <w:r>
        <w:rPr>
          <w:rFonts w:ascii="Microsoft YaHei" w:hAnsi="Microsoft YaHei" w:eastAsia="Microsoft YaHei" w:cs="Microsoft YaHei"/>
          <w:sz w:val="24"/>
          <w:szCs w:val="24"/>
          <w:i/>
          <w:iCs/>
          <w:color w:val="262626"/>
          <w:spacing w:val="-3"/>
        </w:rPr>
        <w:t>了解过</w:t>
      </w:r>
      <w:r>
        <w:rPr>
          <w:sz w:val="24"/>
          <w:szCs w:val="24"/>
          <w:i/>
          <w:iCs/>
          <w:color w:val="262626"/>
          <w:spacing w:val="-3"/>
        </w:rPr>
        <w:t>JIT</w:t>
      </w:r>
      <w:r>
        <w:rPr>
          <w:rFonts w:ascii="Microsoft YaHei" w:hAnsi="Microsoft YaHei" w:eastAsia="Microsoft YaHei" w:cs="Microsoft YaHei"/>
          <w:sz w:val="24"/>
          <w:szCs w:val="24"/>
          <w:i/>
          <w:iCs/>
          <w:color w:val="262626"/>
          <w:spacing w:val="-3"/>
        </w:rPr>
        <w:t>编译器吗？工作原理？</w:t>
      </w:r>
    </w:p>
    <w:p>
      <w:pPr>
        <w:ind w:left="10"/>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介绍一下类的生命周期？</w:t>
      </w:r>
    </w:p>
    <w:p>
      <w:pPr>
        <w:ind w:left="18"/>
        <w:spacing w:before="19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为什么要区分堆和栈？</w:t>
      </w:r>
    </w:p>
    <w:p>
      <w:pPr>
        <w:ind w:left="11"/>
        <w:spacing w:before="21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如何选择垃圾回收器？</w:t>
      </w:r>
    </w:p>
    <w:p>
      <w:pPr>
        <w:pStyle w:val="BodyText"/>
        <w:spacing w:line="307" w:lineRule="auto"/>
        <w:rPr/>
      </w:pPr>
      <w:r/>
    </w:p>
    <w:p>
      <w:pPr>
        <w:pStyle w:val="BodyText"/>
        <w:spacing w:line="308" w:lineRule="auto"/>
        <w:rPr/>
      </w:pPr>
      <w:r/>
    </w:p>
    <w:p>
      <w:pPr>
        <w:pStyle w:val="BodyText"/>
        <w:spacing w:line="308" w:lineRule="auto"/>
        <w:rPr/>
      </w:pPr>
      <w:r/>
    </w:p>
    <w:p>
      <w:pPr>
        <w:pStyle w:val="BodyText"/>
        <w:ind w:left="24"/>
        <w:spacing w:before="129" w:line="181" w:lineRule="auto"/>
        <w:outlineLvl w:val="5"/>
        <w:rPr>
          <w:sz w:val="30"/>
          <w:szCs w:val="30"/>
        </w:rPr>
      </w:pPr>
      <w:r>
        <w:rPr>
          <w:sz w:val="30"/>
          <w:szCs w:val="30"/>
          <w:i/>
          <w:iCs/>
          <w:color w:val="262626"/>
          <w:spacing w:val="-1"/>
        </w:rPr>
        <w:t>MySQL</w:t>
      </w:r>
      <w:r>
        <w:rPr>
          <w:sz w:val="30"/>
          <w:szCs w:val="30"/>
          <w:i/>
          <w:iCs/>
          <w:color w:val="262626"/>
          <w:spacing w:val="24"/>
        </w:rPr>
        <w:t xml:space="preserve">  </w:t>
      </w:r>
      <w:r>
        <w:rPr>
          <w:sz w:val="30"/>
          <w:szCs w:val="30"/>
          <w:i/>
          <w:iCs/>
          <w:color w:val="262626"/>
          <w:spacing w:val="-1"/>
        </w:rPr>
        <w:t>(</w:t>
      </w:r>
      <w:r>
        <w:rPr>
          <w:rFonts w:ascii="Microsoft YaHei" w:hAnsi="Microsoft YaHei" w:eastAsia="Microsoft YaHei" w:cs="Microsoft YaHei"/>
          <w:sz w:val="30"/>
          <w:szCs w:val="30"/>
          <w:i/>
          <w:iCs/>
          <w:color w:val="262626"/>
          <w:spacing w:val="-1"/>
        </w:rPr>
        <w:t>重点</w:t>
      </w:r>
      <w:r>
        <w:rPr>
          <w:sz w:val="30"/>
          <w:szCs w:val="30"/>
          <w:i/>
          <w:iCs/>
          <w:color w:val="262626"/>
          <w:spacing w:val="-1"/>
        </w:rPr>
        <w:t>)</w:t>
      </w:r>
    </w:p>
    <w:p>
      <w:pPr>
        <w:ind w:left="11" w:right="5767" w:hanging="2"/>
        <w:spacing w:before="292"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9"/>
        </w:rPr>
        <w:t>事务的四大特性是什么？</w:t>
      </w:r>
      <w:r>
        <w:rPr>
          <w:rFonts w:ascii="Microsoft YaHei" w:hAnsi="Microsoft YaHei" w:eastAsia="Microsoft YaHei" w:cs="Microsoft YaHei"/>
          <w:sz w:val="24"/>
          <w:szCs w:val="24"/>
          <w:color w:val="262626"/>
          <w:spacing w:val="38"/>
        </w:rPr>
        <w:t xml:space="preserve"> </w:t>
      </w:r>
      <w:r>
        <w:rPr>
          <w:rFonts w:ascii="Microsoft YaHei" w:hAnsi="Microsoft YaHei" w:eastAsia="Microsoft YaHei" w:cs="Microsoft YaHei"/>
          <w:sz w:val="24"/>
          <w:szCs w:val="24"/>
          <w:i/>
          <w:iCs/>
          <w:color w:val="262626"/>
          <w:spacing w:val="-9"/>
        </w:rPr>
        <w:t>实现原理是什么？</w:t>
      </w:r>
      <w:r>
        <w:rPr>
          <w:rFonts w:ascii="Microsoft YaHei" w:hAnsi="Microsoft YaHei" w:eastAsia="Microsoft YaHei" w:cs="Microsoft YaHei"/>
          <w:sz w:val="24"/>
          <w:szCs w:val="24"/>
          <w:i/>
          <w:iCs/>
          <w:color w:val="262626"/>
          <w:spacing w:val="-7"/>
        </w:rPr>
        <w:t>并发事务有什么问题？</w:t>
      </w:r>
      <w:r>
        <w:rPr>
          <w:rFonts w:ascii="Microsoft YaHei" w:hAnsi="Microsoft YaHei" w:eastAsia="Microsoft YaHei" w:cs="Microsoft YaHei"/>
          <w:sz w:val="24"/>
          <w:szCs w:val="24"/>
          <w:color w:val="262626"/>
          <w:spacing w:val="-42"/>
        </w:rPr>
        <w:t xml:space="preserve"> </w:t>
      </w:r>
      <w:r>
        <w:rPr>
          <w:rFonts w:ascii="Microsoft YaHei" w:hAnsi="Microsoft YaHei" w:eastAsia="Microsoft YaHei" w:cs="Microsoft YaHei"/>
          <w:sz w:val="24"/>
          <w:szCs w:val="24"/>
          <w:i/>
          <w:iCs/>
          <w:color w:val="262626"/>
          <w:spacing w:val="-7"/>
        </w:rPr>
        <w:t>分别解释一下？</w:t>
      </w:r>
    </w:p>
    <w:p>
      <w:pPr>
        <w:ind w:left="9"/>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事务的隔离级别有哪些？</w:t>
      </w:r>
      <w:r>
        <w:rPr>
          <w:rFonts w:ascii="Microsoft YaHei" w:hAnsi="Microsoft YaHei" w:eastAsia="Microsoft YaHei" w:cs="Microsoft YaHei"/>
          <w:sz w:val="24"/>
          <w:szCs w:val="24"/>
          <w:color w:val="262626"/>
          <w:spacing w:val="-34"/>
        </w:rPr>
        <w:t xml:space="preserve"> </w:t>
      </w:r>
      <w:r>
        <w:rPr>
          <w:rFonts w:ascii="Microsoft YaHei" w:hAnsi="Microsoft YaHei" w:eastAsia="Microsoft YaHei" w:cs="Microsoft YaHei"/>
          <w:sz w:val="24"/>
          <w:szCs w:val="24"/>
          <w:i/>
          <w:iCs/>
          <w:color w:val="262626"/>
          <w:spacing w:val="-3"/>
        </w:rPr>
        <w:t>实现原理是什么？</w:t>
      </w:r>
    </w:p>
    <w:p>
      <w:pPr>
        <w:pStyle w:val="BodyText"/>
        <w:ind w:left="11"/>
        <w:spacing w:before="210"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如何理解</w:t>
      </w:r>
      <w:r>
        <w:rPr>
          <w:sz w:val="24"/>
          <w:szCs w:val="24"/>
          <w:i/>
          <w:iCs/>
          <w:color w:val="262626"/>
          <w:spacing w:val="-1"/>
        </w:rPr>
        <w:t>MVCC</w:t>
      </w:r>
      <w:r>
        <w:rPr>
          <w:rFonts w:ascii="Microsoft YaHei" w:hAnsi="Microsoft YaHei" w:eastAsia="Microsoft YaHei" w:cs="Microsoft YaHei"/>
          <w:sz w:val="24"/>
          <w:szCs w:val="24"/>
          <w:i/>
          <w:iCs/>
          <w:color w:val="262626"/>
          <w:spacing w:val="-1"/>
        </w:rPr>
        <w:t>？</w:t>
      </w:r>
    </w:p>
    <w:p>
      <w:pPr>
        <w:spacing w:line="185" w:lineRule="auto"/>
        <w:sectPr>
          <w:headerReference w:type="default" r:id="rId1545"/>
          <w:footerReference w:type="default" r:id="rId1546"/>
          <w:pgSz w:w="12240" w:h="15840"/>
          <w:pgMar w:top="1109" w:right="978" w:bottom="440" w:left="984" w:header="728" w:footer="175" w:gutter="0"/>
        </w:sectPr>
        <w:rPr>
          <w:rFonts w:ascii="Microsoft YaHei" w:hAnsi="Microsoft YaHei" w:eastAsia="Microsoft YaHei" w:cs="Microsoft YaHei"/>
          <w:sz w:val="24"/>
          <w:szCs w:val="24"/>
        </w:rPr>
      </w:pPr>
    </w:p>
    <w:p>
      <w:pPr>
        <w:pStyle w:val="BodyText"/>
        <w:spacing w:line="274" w:lineRule="auto"/>
        <w:rPr/>
      </w:pPr>
      <w:r/>
    </w:p>
    <w:p>
      <w:pPr>
        <w:pStyle w:val="BodyText"/>
        <w:spacing w:line="274" w:lineRule="auto"/>
        <w:rPr/>
      </w:pPr>
      <w:r/>
    </w:p>
    <w:p>
      <w:pPr>
        <w:pStyle w:val="BodyText"/>
        <w:spacing w:line="274" w:lineRule="auto"/>
        <w:rPr/>
      </w:pPr>
      <w:r/>
    </w:p>
    <w:p>
      <w:pPr>
        <w:pStyle w:val="BodyText"/>
        <w:ind w:left="16"/>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为什么使用</w:t>
      </w:r>
      <w:r>
        <w:rPr>
          <w:sz w:val="24"/>
          <w:szCs w:val="24"/>
          <w:i/>
          <w:iCs/>
          <w:color w:val="262626"/>
          <w:spacing w:val="-2"/>
        </w:rPr>
        <w:t>B+</w:t>
      </w:r>
      <w:r>
        <w:rPr>
          <w:rFonts w:ascii="Microsoft YaHei" w:hAnsi="Microsoft YaHei" w:eastAsia="Microsoft YaHei" w:cs="Microsoft YaHei"/>
          <w:sz w:val="24"/>
          <w:szCs w:val="24"/>
          <w:i/>
          <w:iCs/>
          <w:color w:val="262626"/>
          <w:spacing w:val="-2"/>
        </w:rPr>
        <w:t>树作为索引的数据结构？</w:t>
      </w:r>
      <w:r>
        <w:rPr>
          <w:rFonts w:ascii="Microsoft YaHei" w:hAnsi="Microsoft YaHei" w:eastAsia="Microsoft YaHei" w:cs="Microsoft YaHei"/>
          <w:sz w:val="24"/>
          <w:szCs w:val="24"/>
          <w:color w:val="262626"/>
          <w:spacing w:val="-31"/>
        </w:rPr>
        <w:t xml:space="preserve"> </w:t>
      </w:r>
      <w:r>
        <w:rPr>
          <w:rFonts w:ascii="Microsoft YaHei" w:hAnsi="Microsoft YaHei" w:eastAsia="Microsoft YaHei" w:cs="Microsoft YaHei"/>
          <w:sz w:val="24"/>
          <w:szCs w:val="24"/>
          <w:i/>
          <w:iCs/>
          <w:color w:val="262626"/>
          <w:spacing w:val="-2"/>
        </w:rPr>
        <w:t>为什么不用哈希表或二叉树？</w:t>
      </w:r>
    </w:p>
    <w:p>
      <w:pPr>
        <w:pStyle w:val="BodyText"/>
        <w:ind w:left="7"/>
        <w:spacing w:before="211" w:line="184" w:lineRule="auto"/>
        <w:rPr>
          <w:rFonts w:ascii="Microsoft YaHei" w:hAnsi="Microsoft YaHei" w:eastAsia="Microsoft YaHei" w:cs="Microsoft YaHei"/>
          <w:sz w:val="24"/>
          <w:szCs w:val="24"/>
        </w:rPr>
      </w:pPr>
      <w:r>
        <w:rPr>
          <w:sz w:val="24"/>
          <w:szCs w:val="24"/>
          <w:i/>
          <w:iCs/>
          <w:color w:val="262626"/>
          <w:spacing w:val="-1"/>
        </w:rPr>
        <w:t>B</w:t>
      </w:r>
      <w:r>
        <w:rPr>
          <w:rFonts w:ascii="Microsoft YaHei" w:hAnsi="Microsoft YaHei" w:eastAsia="Microsoft YaHei" w:cs="Microsoft YaHei"/>
          <w:sz w:val="24"/>
          <w:szCs w:val="24"/>
          <w:i/>
          <w:iCs/>
          <w:color w:val="262626"/>
          <w:spacing w:val="-1"/>
        </w:rPr>
        <w:t>树和</w:t>
      </w:r>
      <w:r>
        <w:rPr>
          <w:sz w:val="24"/>
          <w:szCs w:val="24"/>
          <w:i/>
          <w:iCs/>
          <w:color w:val="262626"/>
          <w:spacing w:val="-1"/>
        </w:rPr>
        <w:t>B+</w:t>
      </w:r>
      <w:r>
        <w:rPr>
          <w:rFonts w:ascii="Microsoft YaHei" w:hAnsi="Microsoft YaHei" w:eastAsia="Microsoft YaHei" w:cs="Microsoft YaHei"/>
          <w:sz w:val="24"/>
          <w:szCs w:val="24"/>
          <w:i/>
          <w:iCs/>
          <w:color w:val="262626"/>
          <w:spacing w:val="-1"/>
        </w:rPr>
        <w:t>树有什么区别？</w:t>
      </w:r>
    </w:p>
    <w:p>
      <w:pPr>
        <w:ind w:left="3"/>
        <w:spacing w:before="19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什么是聚集索引和二级索引？</w:t>
      </w:r>
    </w:p>
    <w:p>
      <w:pPr>
        <w:ind w:left="15"/>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回表是什么？</w:t>
      </w:r>
      <w:r>
        <w:rPr>
          <w:rFonts w:ascii="Microsoft YaHei" w:hAnsi="Microsoft YaHei" w:eastAsia="Microsoft YaHei" w:cs="Microsoft YaHei"/>
          <w:sz w:val="24"/>
          <w:szCs w:val="24"/>
          <w:color w:val="262626"/>
          <w:spacing w:val="-41"/>
        </w:rPr>
        <w:t xml:space="preserve"> </w:t>
      </w:r>
      <w:r>
        <w:rPr>
          <w:rFonts w:ascii="Microsoft YaHei" w:hAnsi="Microsoft YaHei" w:eastAsia="Microsoft YaHei" w:cs="Microsoft YaHei"/>
          <w:sz w:val="24"/>
          <w:szCs w:val="24"/>
          <w:i/>
          <w:iCs/>
          <w:color w:val="262626"/>
          <w:spacing w:val="-3"/>
        </w:rPr>
        <w:t>怎么消除回表？索引覆盖是什么？</w:t>
      </w:r>
    </w:p>
    <w:p>
      <w:pPr>
        <w:ind w:left="6"/>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索引失效的情况有哪些？</w:t>
      </w:r>
    </w:p>
    <w:p>
      <w:pPr>
        <w:pStyle w:val="BodyText"/>
        <w:spacing w:line="309" w:lineRule="auto"/>
        <w:rPr/>
      </w:pPr>
      <w:r/>
    </w:p>
    <w:p>
      <w:pPr>
        <w:pStyle w:val="BodyText"/>
        <w:spacing w:line="310" w:lineRule="auto"/>
        <w:rPr/>
      </w:pPr>
      <w:r/>
    </w:p>
    <w:p>
      <w:pPr>
        <w:pStyle w:val="BodyText"/>
        <w:ind w:left="6"/>
        <w:spacing w:before="104"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分别解释一下</w:t>
      </w:r>
      <w:r>
        <w:rPr>
          <w:sz w:val="24"/>
          <w:szCs w:val="24"/>
          <w:i/>
          <w:iCs/>
          <w:color w:val="262626"/>
        </w:rPr>
        <w:t>RedoLog</w:t>
      </w:r>
      <w:r>
        <w:rPr>
          <w:rFonts w:ascii="Microsoft YaHei" w:hAnsi="Microsoft YaHei" w:eastAsia="Microsoft YaHei" w:cs="Microsoft YaHei"/>
          <w:sz w:val="24"/>
          <w:szCs w:val="24"/>
          <w:i/>
          <w:iCs/>
          <w:color w:val="262626"/>
          <w:spacing w:val="2"/>
        </w:rPr>
        <w:t>、</w:t>
      </w:r>
      <w:r>
        <w:rPr>
          <w:rFonts w:ascii="Microsoft YaHei" w:hAnsi="Microsoft YaHei" w:eastAsia="Microsoft YaHei" w:cs="Microsoft YaHei"/>
          <w:sz w:val="24"/>
          <w:szCs w:val="24"/>
          <w:color w:val="262626"/>
          <w:spacing w:val="-44"/>
        </w:rPr>
        <w:t xml:space="preserve"> </w:t>
      </w:r>
      <w:r>
        <w:rPr>
          <w:sz w:val="24"/>
          <w:szCs w:val="24"/>
          <w:i/>
          <w:iCs/>
          <w:color w:val="262626"/>
        </w:rPr>
        <w:t>UndoLog</w:t>
      </w:r>
      <w:r>
        <w:rPr>
          <w:rFonts w:ascii="Microsoft YaHei" w:hAnsi="Microsoft YaHei" w:eastAsia="Microsoft YaHei" w:cs="Microsoft YaHei"/>
          <w:sz w:val="24"/>
          <w:szCs w:val="24"/>
          <w:i/>
          <w:iCs/>
          <w:color w:val="262626"/>
          <w:spacing w:val="2"/>
        </w:rPr>
        <w:t>、</w:t>
      </w:r>
      <w:r>
        <w:rPr>
          <w:rFonts w:ascii="Microsoft YaHei" w:hAnsi="Microsoft YaHei" w:eastAsia="Microsoft YaHei" w:cs="Microsoft YaHei"/>
          <w:sz w:val="24"/>
          <w:szCs w:val="24"/>
          <w:color w:val="262626"/>
          <w:spacing w:val="-49"/>
        </w:rPr>
        <w:t xml:space="preserve"> </w:t>
      </w:r>
      <w:r>
        <w:rPr>
          <w:sz w:val="24"/>
          <w:szCs w:val="24"/>
          <w:i/>
          <w:iCs/>
          <w:color w:val="262626"/>
        </w:rPr>
        <w:t>BinLog</w:t>
      </w:r>
      <w:r>
        <w:rPr>
          <w:rFonts w:ascii="Microsoft YaHei" w:hAnsi="Microsoft YaHei" w:eastAsia="Microsoft YaHei" w:cs="Microsoft YaHei"/>
          <w:sz w:val="24"/>
          <w:szCs w:val="24"/>
          <w:i/>
          <w:iCs/>
          <w:color w:val="262626"/>
          <w:spacing w:val="2"/>
        </w:rPr>
        <w:t>？应用场景？</w:t>
      </w:r>
    </w:p>
    <w:p>
      <w:pPr>
        <w:pStyle w:val="BodyText"/>
        <w:ind w:left="12"/>
        <w:spacing w:before="205"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4"/>
        </w:rPr>
        <w:t>为什么</w:t>
      </w:r>
      <w:r>
        <w:rPr>
          <w:sz w:val="24"/>
          <w:szCs w:val="24"/>
          <w:i/>
          <w:iCs/>
          <w:color w:val="262626"/>
          <w:spacing w:val="-4"/>
        </w:rPr>
        <w:t>RedoLog</w:t>
      </w:r>
      <w:r>
        <w:rPr>
          <w:sz w:val="24"/>
          <w:szCs w:val="24"/>
          <w:i/>
          <w:iCs/>
          <w:color w:val="262626"/>
          <w:spacing w:val="46"/>
        </w:rPr>
        <w:t xml:space="preserve"> </w:t>
      </w:r>
      <w:r>
        <w:rPr>
          <w:rFonts w:ascii="Microsoft YaHei" w:hAnsi="Microsoft YaHei" w:eastAsia="Microsoft YaHei" w:cs="Microsoft YaHei"/>
          <w:sz w:val="24"/>
          <w:szCs w:val="24"/>
          <w:i/>
          <w:iCs/>
          <w:color w:val="262626"/>
          <w:spacing w:val="-4"/>
        </w:rPr>
        <w:t>使用</w:t>
      </w:r>
      <w:r>
        <w:rPr>
          <w:rFonts w:ascii="Microsoft YaHei" w:hAnsi="Microsoft YaHei" w:eastAsia="Microsoft YaHei" w:cs="Microsoft YaHei"/>
          <w:sz w:val="24"/>
          <w:szCs w:val="24"/>
          <w:color w:val="262626"/>
          <w:spacing w:val="40"/>
        </w:rPr>
        <w:t xml:space="preserve"> </w:t>
      </w:r>
      <w:r>
        <w:rPr>
          <w:sz w:val="24"/>
          <w:szCs w:val="24"/>
          <w:i/>
          <w:iCs/>
          <w:color w:val="262626"/>
          <w:spacing w:val="-4"/>
        </w:rPr>
        <w:t>WAL</w:t>
      </w:r>
      <w:r>
        <w:rPr>
          <w:sz w:val="24"/>
          <w:szCs w:val="24"/>
          <w:i/>
          <w:iCs/>
          <w:color w:val="262626"/>
          <w:spacing w:val="24"/>
        </w:rPr>
        <w:t xml:space="preserve"> </w:t>
      </w:r>
      <w:r>
        <w:rPr>
          <w:rFonts w:ascii="Microsoft YaHei" w:hAnsi="Microsoft YaHei" w:eastAsia="Microsoft YaHei" w:cs="Microsoft YaHei"/>
          <w:sz w:val="24"/>
          <w:szCs w:val="24"/>
          <w:i/>
          <w:iCs/>
          <w:color w:val="262626"/>
          <w:spacing w:val="-4"/>
        </w:rPr>
        <w:t>技术？</w:t>
      </w:r>
    </w:p>
    <w:p>
      <w:pPr>
        <w:pStyle w:val="BodyText"/>
        <w:ind w:left="7"/>
        <w:spacing w:before="191" w:line="186" w:lineRule="auto"/>
        <w:rPr>
          <w:rFonts w:ascii="Microsoft YaHei" w:hAnsi="Microsoft YaHei" w:eastAsia="Microsoft YaHei" w:cs="Microsoft YaHei"/>
          <w:sz w:val="24"/>
          <w:szCs w:val="24"/>
        </w:rPr>
      </w:pPr>
      <w:r>
        <w:rPr>
          <w:sz w:val="24"/>
          <w:szCs w:val="24"/>
          <w:i/>
          <w:iCs/>
          <w:color w:val="262626"/>
        </w:rPr>
        <w:t>BinLog</w:t>
      </w:r>
      <w:r>
        <w:rPr>
          <w:rFonts w:ascii="Microsoft YaHei" w:hAnsi="Microsoft YaHei" w:eastAsia="Microsoft YaHei" w:cs="Microsoft YaHei"/>
          <w:sz w:val="24"/>
          <w:szCs w:val="24"/>
          <w:i/>
          <w:iCs/>
          <w:color w:val="262626"/>
          <w:spacing w:val="2"/>
        </w:rPr>
        <w:t>的三种格式？</w:t>
      </w:r>
    </w:p>
    <w:p>
      <w:pPr>
        <w:pStyle w:val="BodyText"/>
        <w:spacing w:before="207"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执行一条</w:t>
      </w:r>
      <w:r>
        <w:rPr>
          <w:sz w:val="24"/>
          <w:szCs w:val="24"/>
          <w:i/>
          <w:iCs/>
          <w:color w:val="262626"/>
          <w:spacing w:val="-1"/>
        </w:rPr>
        <w:t>SQL</w:t>
      </w:r>
      <w:r>
        <w:rPr>
          <w:rFonts w:ascii="Microsoft YaHei" w:hAnsi="Microsoft YaHei" w:eastAsia="Microsoft YaHei" w:cs="Microsoft YaHei"/>
          <w:sz w:val="24"/>
          <w:szCs w:val="24"/>
          <w:i/>
          <w:iCs/>
          <w:color w:val="262626"/>
          <w:spacing w:val="-1"/>
        </w:rPr>
        <w:t>的过程是怎么样的？</w:t>
      </w:r>
    </w:p>
    <w:p>
      <w:pPr>
        <w:spacing w:before="19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你知道执行计划吗，</w:t>
      </w:r>
      <w:r>
        <w:rPr>
          <w:rFonts w:ascii="Microsoft YaHei" w:hAnsi="Microsoft YaHei" w:eastAsia="Microsoft YaHei" w:cs="Microsoft YaHei"/>
          <w:sz w:val="24"/>
          <w:szCs w:val="24"/>
          <w:color w:val="262626"/>
          <w:spacing w:val="-18"/>
        </w:rPr>
        <w:t xml:space="preserve"> </w:t>
      </w:r>
      <w:r>
        <w:rPr>
          <w:rFonts w:ascii="Microsoft YaHei" w:hAnsi="Microsoft YaHei" w:eastAsia="Microsoft YaHei" w:cs="Microsoft YaHei"/>
          <w:sz w:val="24"/>
          <w:szCs w:val="24"/>
          <w:i/>
          <w:iCs/>
          <w:color w:val="262626"/>
          <w:spacing w:val="-3"/>
        </w:rPr>
        <w:t>可以解释一下字段的含义吗？</w:t>
      </w:r>
    </w:p>
    <w:p>
      <w:pPr>
        <w:pStyle w:val="BodyText"/>
        <w:spacing w:before="202"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你面对慢</w:t>
      </w:r>
      <w:r>
        <w:rPr>
          <w:sz w:val="24"/>
          <w:szCs w:val="24"/>
          <w:i/>
          <w:iCs/>
          <w:color w:val="262626"/>
          <w:spacing w:val="-2"/>
        </w:rPr>
        <w:t>SQL</w:t>
      </w:r>
      <w:r>
        <w:rPr>
          <w:rFonts w:ascii="Microsoft YaHei" w:hAnsi="Microsoft YaHei" w:eastAsia="Microsoft YaHei" w:cs="Microsoft YaHei"/>
          <w:sz w:val="24"/>
          <w:szCs w:val="24"/>
          <w:i/>
          <w:iCs/>
          <w:color w:val="262626"/>
          <w:spacing w:val="-2"/>
        </w:rPr>
        <w:t>会怎么优化？</w:t>
      </w:r>
    </w:p>
    <w:p>
      <w:pPr>
        <w:pStyle w:val="BodyText"/>
        <w:spacing w:line="304" w:lineRule="auto"/>
        <w:rPr/>
      </w:pPr>
      <w:r/>
    </w:p>
    <w:p>
      <w:pPr>
        <w:pStyle w:val="BodyText"/>
        <w:spacing w:line="304" w:lineRule="auto"/>
        <w:rPr/>
      </w:pPr>
      <w:r/>
    </w:p>
    <w:p>
      <w:pPr>
        <w:pStyle w:val="BodyText"/>
        <w:spacing w:line="305" w:lineRule="auto"/>
        <w:rPr/>
      </w:pPr>
      <w:r/>
    </w:p>
    <w:p>
      <w:pPr>
        <w:pStyle w:val="BodyText"/>
        <w:ind w:left="18"/>
        <w:spacing w:before="130" w:line="181" w:lineRule="auto"/>
        <w:outlineLvl w:val="5"/>
        <w:rPr>
          <w:sz w:val="30"/>
          <w:szCs w:val="30"/>
        </w:rPr>
      </w:pPr>
      <w:r>
        <w:rPr>
          <w:sz w:val="30"/>
          <w:szCs w:val="30"/>
          <w:i/>
          <w:iCs/>
          <w:color w:val="262626"/>
          <w:spacing w:val="-1"/>
        </w:rPr>
        <w:t>MySQL</w:t>
      </w:r>
      <w:r>
        <w:rPr>
          <w:sz w:val="30"/>
          <w:szCs w:val="30"/>
          <w:i/>
          <w:iCs/>
          <w:color w:val="262626"/>
          <w:spacing w:val="24"/>
        </w:rPr>
        <w:t xml:space="preserve">  </w:t>
      </w:r>
      <w:r>
        <w:rPr>
          <w:sz w:val="30"/>
          <w:szCs w:val="30"/>
          <w:i/>
          <w:iCs/>
          <w:color w:val="262626"/>
          <w:spacing w:val="-1"/>
        </w:rPr>
        <w:t>(</w:t>
      </w:r>
      <w:r>
        <w:rPr>
          <w:rFonts w:ascii="Microsoft YaHei" w:hAnsi="Microsoft YaHei" w:eastAsia="Microsoft YaHei" w:cs="Microsoft YaHei"/>
          <w:sz w:val="30"/>
          <w:szCs w:val="30"/>
          <w:i/>
          <w:iCs/>
          <w:color w:val="262626"/>
          <w:spacing w:val="-1"/>
        </w:rPr>
        <w:t>扩展</w:t>
      </w:r>
      <w:r>
        <w:rPr>
          <w:sz w:val="30"/>
          <w:szCs w:val="30"/>
          <w:i/>
          <w:iCs/>
          <w:color w:val="262626"/>
          <w:spacing w:val="-1"/>
        </w:rPr>
        <w:t>)</w:t>
      </w:r>
    </w:p>
    <w:p>
      <w:pPr>
        <w:pStyle w:val="BodyText"/>
        <w:ind w:left="4"/>
        <w:spacing w:before="285" w:line="185" w:lineRule="auto"/>
        <w:rPr>
          <w:rFonts w:ascii="Microsoft YaHei" w:hAnsi="Microsoft YaHei" w:eastAsia="Microsoft YaHei" w:cs="Microsoft YaHei"/>
          <w:sz w:val="24"/>
          <w:szCs w:val="24"/>
        </w:rPr>
      </w:pPr>
      <w:r>
        <w:rPr>
          <w:sz w:val="24"/>
          <w:szCs w:val="24"/>
          <w:i/>
          <w:iCs/>
          <w:color w:val="262626"/>
          <w:spacing w:val="-5"/>
        </w:rPr>
        <w:t>InnoDB</w:t>
      </w:r>
      <w:r>
        <w:rPr>
          <w:sz w:val="24"/>
          <w:szCs w:val="24"/>
          <w:i/>
          <w:iCs/>
          <w:color w:val="262626"/>
          <w:spacing w:val="35"/>
        </w:rPr>
        <w:t xml:space="preserve"> </w:t>
      </w:r>
      <w:r>
        <w:rPr>
          <w:rFonts w:ascii="Microsoft YaHei" w:hAnsi="Microsoft YaHei" w:eastAsia="Microsoft YaHei" w:cs="Microsoft YaHei"/>
          <w:sz w:val="24"/>
          <w:szCs w:val="24"/>
          <w:i/>
          <w:iCs/>
          <w:color w:val="262626"/>
          <w:spacing w:val="-5"/>
        </w:rPr>
        <w:t>和</w:t>
      </w:r>
      <w:r>
        <w:rPr>
          <w:rFonts w:ascii="Microsoft YaHei" w:hAnsi="Microsoft YaHei" w:eastAsia="Microsoft YaHei" w:cs="Microsoft YaHei"/>
          <w:sz w:val="24"/>
          <w:szCs w:val="24"/>
          <w:color w:val="262626"/>
          <w:spacing w:val="30"/>
        </w:rPr>
        <w:t xml:space="preserve"> </w:t>
      </w:r>
      <w:r>
        <w:rPr>
          <w:sz w:val="24"/>
          <w:szCs w:val="24"/>
          <w:i/>
          <w:iCs/>
          <w:color w:val="262626"/>
          <w:spacing w:val="-5"/>
        </w:rPr>
        <w:t>MyISAM</w:t>
      </w:r>
      <w:r>
        <w:rPr>
          <w:sz w:val="24"/>
          <w:szCs w:val="24"/>
          <w:i/>
          <w:iCs/>
          <w:color w:val="262626"/>
          <w:spacing w:val="36"/>
          <w:w w:val="101"/>
        </w:rPr>
        <w:t xml:space="preserve"> </w:t>
      </w:r>
      <w:r>
        <w:rPr>
          <w:rFonts w:ascii="Microsoft YaHei" w:hAnsi="Microsoft YaHei" w:eastAsia="Microsoft YaHei" w:cs="Microsoft YaHei"/>
          <w:sz w:val="24"/>
          <w:szCs w:val="24"/>
          <w:i/>
          <w:iCs/>
          <w:color w:val="262626"/>
          <w:spacing w:val="-5"/>
        </w:rPr>
        <w:t>的区别？</w:t>
      </w:r>
    </w:p>
    <w:p>
      <w:pPr>
        <w:ind w:left="9"/>
        <w:spacing w:before="21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主从复制的原理？</w:t>
      </w:r>
    </w:p>
    <w:p>
      <w:pPr>
        <w:pStyle w:val="BodyText"/>
        <w:ind w:left="7"/>
        <w:spacing w:before="195" w:line="184" w:lineRule="auto"/>
        <w:rPr>
          <w:rFonts w:ascii="Microsoft YaHei" w:hAnsi="Microsoft YaHei" w:eastAsia="Microsoft YaHei" w:cs="Microsoft YaHei"/>
          <w:sz w:val="24"/>
          <w:szCs w:val="24"/>
        </w:rPr>
      </w:pPr>
      <w:r>
        <w:rPr>
          <w:sz w:val="24"/>
          <w:szCs w:val="24"/>
          <w:i/>
          <w:iCs/>
          <w:color w:val="262626"/>
          <w:spacing w:val="-13"/>
        </w:rPr>
        <w:t>RR</w:t>
      </w:r>
      <w:r>
        <w:rPr>
          <w:sz w:val="24"/>
          <w:szCs w:val="24"/>
          <w:i/>
          <w:iCs/>
          <w:color w:val="262626"/>
          <w:spacing w:val="34"/>
          <w:w w:val="101"/>
        </w:rPr>
        <w:t xml:space="preserve"> </w:t>
      </w:r>
      <w:r>
        <w:rPr>
          <w:rFonts w:ascii="Microsoft YaHei" w:hAnsi="Microsoft YaHei" w:eastAsia="Microsoft YaHei" w:cs="Microsoft YaHei"/>
          <w:sz w:val="24"/>
          <w:szCs w:val="24"/>
          <w:i/>
          <w:iCs/>
          <w:color w:val="262626"/>
          <w:spacing w:val="-13"/>
        </w:rPr>
        <w:t>和</w:t>
      </w:r>
      <w:r>
        <w:rPr>
          <w:rFonts w:ascii="Microsoft YaHei" w:hAnsi="Microsoft YaHei" w:eastAsia="Microsoft YaHei" w:cs="Microsoft YaHei"/>
          <w:sz w:val="24"/>
          <w:szCs w:val="24"/>
          <w:color w:val="262626"/>
          <w:spacing w:val="28"/>
          <w:w w:val="101"/>
        </w:rPr>
        <w:t xml:space="preserve"> </w:t>
      </w:r>
      <w:r>
        <w:rPr>
          <w:sz w:val="24"/>
          <w:szCs w:val="24"/>
          <w:i/>
          <w:iCs/>
          <w:color w:val="262626"/>
          <w:spacing w:val="-13"/>
        </w:rPr>
        <w:t>RC</w:t>
      </w:r>
      <w:r>
        <w:rPr>
          <w:sz w:val="24"/>
          <w:szCs w:val="24"/>
          <w:i/>
          <w:iCs/>
          <w:color w:val="262626"/>
          <w:spacing w:val="36"/>
        </w:rPr>
        <w:t xml:space="preserve"> </w:t>
      </w:r>
      <w:r>
        <w:rPr>
          <w:rFonts w:ascii="Microsoft YaHei" w:hAnsi="Microsoft YaHei" w:eastAsia="Microsoft YaHei" w:cs="Microsoft YaHei"/>
          <w:sz w:val="24"/>
          <w:szCs w:val="24"/>
          <w:i/>
          <w:iCs/>
          <w:color w:val="262626"/>
          <w:spacing w:val="-13"/>
        </w:rPr>
        <w:t>的区别？</w:t>
      </w:r>
    </w:p>
    <w:p>
      <w:pPr>
        <w:pStyle w:val="BodyText"/>
        <w:ind w:left="2" w:right="6870" w:firstLine="14"/>
        <w:spacing w:before="208"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3"/>
          <w:w w:val="99"/>
        </w:rPr>
        <w:t>为什么互联网公司选择使用</w:t>
      </w:r>
      <w:r>
        <w:rPr>
          <w:rFonts w:ascii="Microsoft YaHei" w:hAnsi="Microsoft YaHei" w:eastAsia="Microsoft YaHei" w:cs="Microsoft YaHei"/>
          <w:sz w:val="24"/>
          <w:szCs w:val="24"/>
          <w:color w:val="262626"/>
          <w:spacing w:val="73"/>
        </w:rPr>
        <w:t xml:space="preserve"> </w:t>
      </w:r>
      <w:r>
        <w:rPr>
          <w:sz w:val="24"/>
          <w:szCs w:val="24"/>
          <w:i/>
          <w:iCs/>
          <w:color w:val="262626"/>
          <w:spacing w:val="-13"/>
          <w:w w:val="99"/>
        </w:rPr>
        <w:t>RC</w:t>
      </w:r>
      <w:r>
        <w:rPr>
          <w:rFonts w:ascii="Microsoft YaHei" w:hAnsi="Microsoft YaHei" w:eastAsia="Microsoft YaHei" w:cs="Microsoft YaHei"/>
          <w:sz w:val="24"/>
          <w:szCs w:val="24"/>
          <w:i/>
          <w:iCs/>
          <w:color w:val="262626"/>
          <w:spacing w:val="-13"/>
          <w:w w:val="99"/>
        </w:rPr>
        <w:t>？</w:t>
      </w:r>
      <w:r>
        <w:rPr>
          <w:rFonts w:ascii="Microsoft YaHei" w:hAnsi="Microsoft YaHei" w:eastAsia="Microsoft YaHei" w:cs="Microsoft YaHei"/>
          <w:sz w:val="24"/>
          <w:szCs w:val="24"/>
          <w:i/>
          <w:iCs/>
          <w:color w:val="262626"/>
          <w:spacing w:val="-2"/>
        </w:rPr>
        <w:t>查询关键字的执行顺序？</w:t>
      </w:r>
    </w:p>
    <w:p>
      <w:pPr>
        <w:ind w:left="5"/>
        <w:spacing w:before="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聚簇索引和非聚簇索引的区别？</w:t>
      </w:r>
    </w:p>
    <w:p>
      <w:pPr>
        <w:pStyle w:val="BodyText"/>
        <w:spacing w:line="303" w:lineRule="auto"/>
        <w:rPr/>
      </w:pPr>
      <w:r/>
    </w:p>
    <w:p>
      <w:pPr>
        <w:pStyle w:val="BodyText"/>
        <w:spacing w:line="303" w:lineRule="auto"/>
        <w:rPr/>
      </w:pPr>
      <w:r/>
    </w:p>
    <w:p>
      <w:pPr>
        <w:pStyle w:val="BodyText"/>
        <w:spacing w:line="303" w:lineRule="auto"/>
        <w:rPr/>
      </w:pPr>
      <w:r/>
    </w:p>
    <w:p>
      <w:pPr>
        <w:pStyle w:val="BodyText"/>
        <w:ind w:left="17"/>
        <w:spacing w:before="129" w:line="181" w:lineRule="auto"/>
        <w:outlineLvl w:val="5"/>
        <w:rPr>
          <w:sz w:val="30"/>
          <w:szCs w:val="30"/>
        </w:rPr>
      </w:pPr>
      <w:r>
        <w:rPr>
          <w:sz w:val="30"/>
          <w:szCs w:val="30"/>
          <w:i/>
          <w:iCs/>
          <w:color w:val="262626"/>
          <w:spacing w:val="-1"/>
        </w:rPr>
        <w:t>Redis</w:t>
      </w:r>
      <w:r>
        <w:rPr>
          <w:sz w:val="30"/>
          <w:szCs w:val="30"/>
          <w:i/>
          <w:iCs/>
          <w:color w:val="262626"/>
          <w:spacing w:val="24"/>
        </w:rPr>
        <w:t xml:space="preserve">  </w:t>
      </w:r>
      <w:r>
        <w:rPr>
          <w:sz w:val="30"/>
          <w:szCs w:val="30"/>
          <w:i/>
          <w:iCs/>
          <w:color w:val="262626"/>
          <w:spacing w:val="-1"/>
        </w:rPr>
        <w:t>(</w:t>
      </w:r>
      <w:r>
        <w:rPr>
          <w:rFonts w:ascii="Microsoft YaHei" w:hAnsi="Microsoft YaHei" w:eastAsia="Microsoft YaHei" w:cs="Microsoft YaHei"/>
          <w:sz w:val="30"/>
          <w:szCs w:val="30"/>
          <w:i/>
          <w:iCs/>
          <w:color w:val="262626"/>
          <w:spacing w:val="-1"/>
        </w:rPr>
        <w:t>重点</w:t>
      </w:r>
      <w:r>
        <w:rPr>
          <w:sz w:val="30"/>
          <w:szCs w:val="30"/>
          <w:i/>
          <w:iCs/>
          <w:color w:val="262626"/>
          <w:spacing w:val="-1"/>
        </w:rPr>
        <w:t>)</w:t>
      </w:r>
    </w:p>
    <w:p>
      <w:pPr>
        <w:pStyle w:val="BodyText"/>
        <w:ind w:left="7"/>
        <w:spacing w:before="285" w:line="194" w:lineRule="auto"/>
        <w:rPr>
          <w:rFonts w:ascii="Microsoft YaHei" w:hAnsi="Microsoft YaHei" w:eastAsia="Microsoft YaHei" w:cs="Microsoft YaHei"/>
          <w:sz w:val="24"/>
          <w:szCs w:val="24"/>
        </w:rPr>
      </w:pPr>
      <w:r>
        <w:rPr>
          <w:sz w:val="24"/>
          <w:szCs w:val="24"/>
          <w:i/>
          <w:iCs/>
          <w:color w:val="262626"/>
          <w:spacing w:val="-3"/>
        </w:rPr>
        <w:t>Redis</w:t>
      </w:r>
      <w:r>
        <w:rPr>
          <w:sz w:val="24"/>
          <w:szCs w:val="24"/>
          <w:i/>
          <w:iCs/>
          <w:color w:val="262626"/>
          <w:spacing w:val="-26"/>
        </w:rPr>
        <w:t xml:space="preserve"> </w:t>
      </w:r>
      <w:r>
        <w:rPr>
          <w:rFonts w:ascii="Microsoft YaHei" w:hAnsi="Microsoft YaHei" w:eastAsia="Microsoft YaHei" w:cs="Microsoft YaHei"/>
          <w:sz w:val="24"/>
          <w:szCs w:val="24"/>
          <w:i/>
          <w:iCs/>
          <w:color w:val="262626"/>
          <w:spacing w:val="-3"/>
        </w:rPr>
        <w:t>的数据类型有哪些？应用场景？</w:t>
      </w:r>
    </w:p>
    <w:p>
      <w:pPr>
        <w:pStyle w:val="BodyText"/>
        <w:ind w:left="7"/>
        <w:spacing w:before="193" w:line="194" w:lineRule="auto"/>
        <w:rPr>
          <w:rFonts w:ascii="Microsoft YaHei" w:hAnsi="Microsoft YaHei" w:eastAsia="Microsoft YaHei" w:cs="Microsoft YaHei"/>
          <w:sz w:val="24"/>
          <w:szCs w:val="24"/>
        </w:rPr>
      </w:pPr>
      <w:r>
        <w:rPr>
          <w:sz w:val="24"/>
          <w:szCs w:val="24"/>
          <w:i/>
          <w:iCs/>
          <w:color w:val="262626"/>
          <w:spacing w:val="-2"/>
        </w:rPr>
        <w:t>Redis</w:t>
      </w:r>
      <w:r>
        <w:rPr>
          <w:sz w:val="24"/>
          <w:szCs w:val="24"/>
          <w:i/>
          <w:iCs/>
          <w:color w:val="262626"/>
          <w:spacing w:val="-39"/>
        </w:rPr>
        <w:t xml:space="preserve"> </w:t>
      </w:r>
      <w:r>
        <w:rPr>
          <w:rFonts w:ascii="Microsoft YaHei" w:hAnsi="Microsoft YaHei" w:eastAsia="Microsoft YaHei" w:cs="Microsoft YaHei"/>
          <w:sz w:val="24"/>
          <w:szCs w:val="24"/>
          <w:i/>
          <w:iCs/>
          <w:color w:val="262626"/>
          <w:spacing w:val="-2"/>
        </w:rPr>
        <w:t>的数据类型的底层数据结构你了解吗？</w:t>
      </w:r>
    </w:p>
    <w:p>
      <w:pPr>
        <w:spacing w:line="194" w:lineRule="auto"/>
        <w:sectPr>
          <w:headerReference w:type="default" r:id="rId20"/>
          <w:footerReference w:type="default" r:id="rId1547"/>
          <w:pgSz w:w="12240" w:h="15840"/>
          <w:pgMar w:top="400" w:right="978" w:bottom="385" w:left="991" w:header="0" w:footer="197" w:gutter="0"/>
        </w:sectPr>
        <w:rPr>
          <w:rFonts w:ascii="Microsoft YaHei" w:hAnsi="Microsoft YaHei" w:eastAsia="Microsoft YaHei" w:cs="Microsoft YaHei"/>
          <w:sz w:val="24"/>
          <w:szCs w:val="24"/>
        </w:rPr>
      </w:pPr>
    </w:p>
    <w:p>
      <w:pPr>
        <w:pStyle w:val="BodyText"/>
        <w:spacing w:line="293" w:lineRule="auto"/>
        <w:rPr/>
      </w:pPr>
      <w:r/>
    </w:p>
    <w:p>
      <w:pPr>
        <w:pStyle w:val="BodyText"/>
        <w:spacing w:before="103" w:line="187" w:lineRule="auto"/>
        <w:rPr>
          <w:rFonts w:ascii="Microsoft YaHei" w:hAnsi="Microsoft YaHei" w:eastAsia="Microsoft YaHei" w:cs="Microsoft YaHei"/>
          <w:sz w:val="24"/>
          <w:szCs w:val="24"/>
        </w:rPr>
      </w:pPr>
      <w:r>
        <w:rPr>
          <w:sz w:val="24"/>
          <w:szCs w:val="24"/>
          <w:i/>
          <w:iCs/>
          <w:color w:val="262626"/>
        </w:rPr>
        <w:t>ZSet</w:t>
      </w:r>
      <w:r>
        <w:rPr>
          <w:rFonts w:ascii="Microsoft YaHei" w:hAnsi="Microsoft YaHei" w:eastAsia="Microsoft YaHei" w:cs="Microsoft YaHei"/>
          <w:sz w:val="24"/>
          <w:szCs w:val="24"/>
          <w:i/>
          <w:iCs/>
          <w:color w:val="262626"/>
          <w:spacing w:val="1"/>
        </w:rPr>
        <w:t>为什么使用</w:t>
      </w:r>
      <w:r>
        <w:rPr>
          <w:rFonts w:ascii="Microsoft YaHei" w:hAnsi="Microsoft YaHei" w:eastAsia="Microsoft YaHei" w:cs="Microsoft YaHei"/>
          <w:sz w:val="24"/>
          <w:szCs w:val="24"/>
          <w:color w:val="262626"/>
          <w:spacing w:val="57"/>
        </w:rPr>
        <w:t xml:space="preserve"> </w:t>
      </w:r>
      <w:r>
        <w:rPr>
          <w:sz w:val="24"/>
          <w:szCs w:val="24"/>
          <w:i/>
          <w:iCs/>
          <w:color w:val="333333"/>
        </w:rPr>
        <w:t>SkipList</w:t>
      </w:r>
      <w:r>
        <w:rPr>
          <w:sz w:val="24"/>
          <w:szCs w:val="24"/>
          <w:i/>
          <w:iCs/>
          <w:color w:val="333333"/>
          <w:spacing w:val="26"/>
          <w:w w:val="101"/>
        </w:rPr>
        <w:t xml:space="preserve"> </w:t>
      </w:r>
      <w:r>
        <w:rPr>
          <w:rFonts w:ascii="Microsoft YaHei" w:hAnsi="Microsoft YaHei" w:eastAsia="Microsoft YaHei" w:cs="Microsoft YaHei"/>
          <w:sz w:val="24"/>
          <w:szCs w:val="24"/>
          <w:i/>
          <w:iCs/>
          <w:color w:val="333333"/>
          <w:spacing w:val="1"/>
        </w:rPr>
        <w:t>跳表</w:t>
      </w:r>
      <w:r>
        <w:rPr>
          <w:rFonts w:ascii="Microsoft YaHei" w:hAnsi="Microsoft YaHei" w:eastAsia="Microsoft YaHei" w:cs="Microsoft YaHei"/>
          <w:sz w:val="24"/>
          <w:szCs w:val="24"/>
          <w:color w:val="333333"/>
          <w:spacing w:val="29"/>
        </w:rPr>
        <w:t xml:space="preserve"> </w:t>
      </w:r>
      <w:r>
        <w:rPr>
          <w:rFonts w:ascii="Microsoft YaHei" w:hAnsi="Microsoft YaHei" w:eastAsia="Microsoft YaHei" w:cs="Microsoft YaHei"/>
          <w:sz w:val="24"/>
          <w:szCs w:val="24"/>
          <w:i/>
          <w:iCs/>
          <w:color w:val="333333"/>
          <w:spacing w:val="1"/>
        </w:rPr>
        <w:t>实现？</w:t>
      </w:r>
      <w:r>
        <w:rPr>
          <w:sz w:val="24"/>
          <w:szCs w:val="24"/>
          <w:i/>
          <w:iCs/>
          <w:color w:val="333333"/>
        </w:rPr>
        <w:t>SkipList</w:t>
      </w:r>
      <w:r>
        <w:rPr>
          <w:rFonts w:ascii="Microsoft YaHei" w:hAnsi="Microsoft YaHei" w:eastAsia="Microsoft YaHei" w:cs="Microsoft YaHei"/>
          <w:sz w:val="24"/>
          <w:szCs w:val="24"/>
          <w:i/>
          <w:iCs/>
          <w:color w:val="333333"/>
          <w:spacing w:val="1"/>
        </w:rPr>
        <w:t>跳表是什么？</w:t>
      </w:r>
    </w:p>
    <w:p>
      <w:pPr>
        <w:pStyle w:val="BodyText"/>
        <w:spacing w:line="311" w:lineRule="auto"/>
        <w:rPr/>
      </w:pPr>
      <w:r/>
    </w:p>
    <w:p>
      <w:pPr>
        <w:pStyle w:val="BodyText"/>
        <w:spacing w:line="312" w:lineRule="auto"/>
        <w:rPr/>
      </w:pPr>
      <w:r/>
    </w:p>
    <w:p>
      <w:pPr>
        <w:pStyle w:val="BodyText"/>
        <w:ind w:left="11"/>
        <w:spacing w:before="103" w:line="194" w:lineRule="auto"/>
        <w:rPr>
          <w:rFonts w:ascii="Microsoft YaHei" w:hAnsi="Microsoft YaHei" w:eastAsia="Microsoft YaHei" w:cs="Microsoft YaHei"/>
          <w:sz w:val="24"/>
          <w:szCs w:val="24"/>
        </w:rPr>
      </w:pPr>
      <w:r>
        <w:rPr>
          <w:sz w:val="24"/>
          <w:szCs w:val="24"/>
          <w:i/>
          <w:iCs/>
          <w:color w:val="333333"/>
          <w:spacing w:val="-2"/>
        </w:rPr>
        <w:t>Redis</w:t>
      </w:r>
      <w:r>
        <w:rPr>
          <w:rFonts w:ascii="Microsoft YaHei" w:hAnsi="Microsoft YaHei" w:eastAsia="Microsoft YaHei" w:cs="Microsoft YaHei"/>
          <w:sz w:val="24"/>
          <w:szCs w:val="24"/>
          <w:i/>
          <w:iCs/>
          <w:color w:val="333333"/>
          <w:spacing w:val="-2"/>
        </w:rPr>
        <w:t>如何实现分布锁？</w:t>
      </w:r>
    </w:p>
    <w:p>
      <w:pPr>
        <w:pStyle w:val="BodyText"/>
        <w:ind w:left="1"/>
        <w:spacing w:before="177" w:line="194" w:lineRule="auto"/>
        <w:rPr>
          <w:rFonts w:ascii="Microsoft YaHei" w:hAnsi="Microsoft YaHei" w:eastAsia="Microsoft YaHei" w:cs="Microsoft YaHei"/>
          <w:sz w:val="24"/>
          <w:szCs w:val="24"/>
        </w:rPr>
      </w:pPr>
      <w:r>
        <w:rPr>
          <w:sz w:val="24"/>
          <w:szCs w:val="24"/>
          <w:i/>
          <w:iCs/>
          <w:color w:val="333333"/>
          <w:spacing w:val="-1"/>
        </w:rPr>
        <w:t>SetNx</w:t>
      </w:r>
      <w:r>
        <w:rPr>
          <w:rFonts w:ascii="Microsoft YaHei" w:hAnsi="Microsoft YaHei" w:eastAsia="Microsoft YaHei" w:cs="Microsoft YaHei"/>
          <w:sz w:val="24"/>
          <w:szCs w:val="24"/>
          <w:i/>
          <w:iCs/>
          <w:color w:val="333333"/>
          <w:spacing w:val="-1"/>
        </w:rPr>
        <w:t>实现的分布锁有什么问题？</w:t>
      </w:r>
    </w:p>
    <w:p>
      <w:pPr>
        <w:pStyle w:val="BodyText"/>
        <w:ind w:left="11"/>
        <w:spacing w:before="192" w:line="194" w:lineRule="auto"/>
        <w:rPr>
          <w:rFonts w:ascii="Microsoft YaHei" w:hAnsi="Microsoft YaHei" w:eastAsia="Microsoft YaHei" w:cs="Microsoft YaHei"/>
          <w:sz w:val="24"/>
          <w:szCs w:val="24"/>
        </w:rPr>
      </w:pPr>
      <w:r>
        <w:rPr>
          <w:sz w:val="24"/>
          <w:szCs w:val="24"/>
          <w:i/>
          <w:iCs/>
          <w:color w:val="333333"/>
          <w:spacing w:val="-1"/>
        </w:rPr>
        <w:t>Redisson</w:t>
      </w:r>
      <w:r>
        <w:rPr>
          <w:rFonts w:ascii="Microsoft YaHei" w:hAnsi="Microsoft YaHei" w:eastAsia="Microsoft YaHei" w:cs="Microsoft YaHei"/>
          <w:sz w:val="24"/>
          <w:szCs w:val="24"/>
          <w:i/>
          <w:iCs/>
          <w:color w:val="333333"/>
          <w:spacing w:val="-1"/>
        </w:rPr>
        <w:t>分布式锁底层使用什么数据结构？</w:t>
      </w:r>
    </w:p>
    <w:p>
      <w:pPr>
        <w:pStyle w:val="BodyText"/>
        <w:ind w:left="11"/>
        <w:spacing w:before="192" w:line="194" w:lineRule="auto"/>
        <w:rPr>
          <w:rFonts w:ascii="Microsoft YaHei" w:hAnsi="Microsoft YaHei" w:eastAsia="Microsoft YaHei" w:cs="Microsoft YaHei"/>
          <w:sz w:val="24"/>
          <w:szCs w:val="24"/>
        </w:rPr>
      </w:pPr>
      <w:r>
        <w:rPr>
          <w:sz w:val="24"/>
          <w:szCs w:val="24"/>
          <w:i/>
          <w:iCs/>
          <w:color w:val="333333"/>
          <w:spacing w:val="-1"/>
        </w:rPr>
        <w:t>Redisson</w:t>
      </w:r>
      <w:r>
        <w:rPr>
          <w:rFonts w:ascii="Microsoft YaHei" w:hAnsi="Microsoft YaHei" w:eastAsia="Microsoft YaHei" w:cs="Microsoft YaHei"/>
          <w:sz w:val="24"/>
          <w:szCs w:val="24"/>
          <w:i/>
          <w:iCs/>
          <w:color w:val="333333"/>
          <w:spacing w:val="-1"/>
        </w:rPr>
        <w:t>分布式锁的好处有哪些？</w:t>
      </w:r>
    </w:p>
    <w:p>
      <w:pPr>
        <w:ind w:left="5"/>
        <w:spacing w:before="19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3"/>
        </w:rPr>
        <w:t>解释一下如何实现可重入？</w:t>
      </w:r>
    </w:p>
    <w:p>
      <w:pPr>
        <w:ind w:left="5"/>
        <w:spacing w:before="20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2"/>
        </w:rPr>
        <w:t>超市续约的看门狗机制了解吗？</w:t>
      </w:r>
    </w:p>
    <w:p>
      <w:pPr>
        <w:pStyle w:val="BodyText"/>
        <w:ind w:left="11"/>
        <w:spacing w:before="203" w:line="194" w:lineRule="auto"/>
        <w:rPr>
          <w:rFonts w:ascii="Microsoft YaHei" w:hAnsi="Microsoft YaHei" w:eastAsia="Microsoft YaHei" w:cs="Microsoft YaHei"/>
          <w:sz w:val="24"/>
          <w:szCs w:val="24"/>
        </w:rPr>
      </w:pPr>
      <w:r>
        <w:rPr>
          <w:sz w:val="24"/>
          <w:szCs w:val="24"/>
          <w:i/>
          <w:iCs/>
          <w:color w:val="333333"/>
          <w:spacing w:val="-1"/>
        </w:rPr>
        <w:t>Redisson</w:t>
      </w:r>
      <w:r>
        <w:rPr>
          <w:rFonts w:ascii="Microsoft YaHei" w:hAnsi="Microsoft YaHei" w:eastAsia="Microsoft YaHei" w:cs="Microsoft YaHei"/>
          <w:sz w:val="24"/>
          <w:szCs w:val="24"/>
          <w:i/>
          <w:iCs/>
          <w:color w:val="333333"/>
          <w:spacing w:val="-1"/>
        </w:rPr>
        <w:t>分布式锁的问题是什么？</w:t>
      </w:r>
      <w:r>
        <w:rPr>
          <w:rFonts w:ascii="Microsoft YaHei" w:hAnsi="Microsoft YaHei" w:eastAsia="Microsoft YaHei" w:cs="Microsoft YaHei"/>
          <w:sz w:val="24"/>
          <w:szCs w:val="24"/>
          <w:color w:val="333333"/>
          <w:spacing w:val="-50"/>
        </w:rPr>
        <w:t xml:space="preserve"> </w:t>
      </w:r>
      <w:r>
        <w:rPr>
          <w:rFonts w:ascii="Microsoft YaHei" w:hAnsi="Microsoft YaHei" w:eastAsia="Microsoft YaHei" w:cs="Microsoft YaHei"/>
          <w:sz w:val="24"/>
          <w:szCs w:val="24"/>
          <w:i/>
          <w:iCs/>
          <w:color w:val="333333"/>
          <w:spacing w:val="-1"/>
        </w:rPr>
        <w:t>如</w:t>
      </w:r>
      <w:r>
        <w:rPr>
          <w:rFonts w:ascii="Microsoft YaHei" w:hAnsi="Microsoft YaHei" w:eastAsia="Microsoft YaHei" w:cs="Microsoft YaHei"/>
          <w:sz w:val="24"/>
          <w:szCs w:val="24"/>
          <w:i/>
          <w:iCs/>
          <w:color w:val="333333"/>
          <w:spacing w:val="-2"/>
        </w:rPr>
        <w:t>何解决？</w:t>
      </w:r>
    </w:p>
    <w:p>
      <w:pPr>
        <w:pStyle w:val="BodyText"/>
        <w:spacing w:line="297" w:lineRule="auto"/>
        <w:rPr/>
      </w:pPr>
      <w:r/>
    </w:p>
    <w:p>
      <w:pPr>
        <w:pStyle w:val="BodyText"/>
        <w:spacing w:line="297" w:lineRule="auto"/>
        <w:rPr/>
      </w:pPr>
      <w:r/>
    </w:p>
    <w:p>
      <w:pPr>
        <w:pStyle w:val="BodyText"/>
        <w:ind w:left="6"/>
        <w:spacing w:before="103" w:line="19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4"/>
        </w:rPr>
        <w:t>介绍</w:t>
      </w:r>
      <w:r>
        <w:rPr>
          <w:sz w:val="24"/>
          <w:szCs w:val="24"/>
          <w:i/>
          <w:iCs/>
          <w:color w:val="333333"/>
          <w:spacing w:val="-4"/>
        </w:rPr>
        <w:t>Redis</w:t>
      </w:r>
      <w:r>
        <w:rPr>
          <w:sz w:val="24"/>
          <w:szCs w:val="24"/>
          <w:i/>
          <w:iCs/>
          <w:color w:val="333333"/>
          <w:spacing w:val="-37"/>
        </w:rPr>
        <w:t xml:space="preserve"> </w:t>
      </w:r>
      <w:r>
        <w:rPr>
          <w:rFonts w:ascii="Microsoft YaHei" w:hAnsi="Microsoft YaHei" w:eastAsia="Microsoft YaHei" w:cs="Microsoft YaHei"/>
          <w:sz w:val="24"/>
          <w:szCs w:val="24"/>
          <w:i/>
          <w:iCs/>
          <w:color w:val="333333"/>
          <w:spacing w:val="-4"/>
        </w:rPr>
        <w:t>的持久化方式（</w:t>
      </w:r>
      <w:r>
        <w:rPr>
          <w:rFonts w:ascii="Microsoft YaHei" w:hAnsi="Microsoft YaHei" w:eastAsia="Microsoft YaHei" w:cs="Microsoft YaHei"/>
          <w:sz w:val="24"/>
          <w:szCs w:val="24"/>
          <w:color w:val="333333"/>
          <w:spacing w:val="-34"/>
        </w:rPr>
        <w:t xml:space="preserve"> </w:t>
      </w:r>
      <w:r>
        <w:rPr>
          <w:sz w:val="24"/>
          <w:szCs w:val="24"/>
          <w:i/>
          <w:iCs/>
          <w:color w:val="333333"/>
          <w:spacing w:val="-4"/>
        </w:rPr>
        <w:t>RDB</w:t>
      </w:r>
      <w:r>
        <w:rPr>
          <w:rFonts w:ascii="Microsoft YaHei" w:hAnsi="Microsoft YaHei" w:eastAsia="Microsoft YaHei" w:cs="Microsoft YaHei"/>
          <w:sz w:val="24"/>
          <w:szCs w:val="24"/>
          <w:i/>
          <w:iCs/>
          <w:color w:val="333333"/>
          <w:spacing w:val="-4"/>
        </w:rPr>
        <w:t>、</w:t>
      </w:r>
      <w:r>
        <w:rPr>
          <w:sz w:val="24"/>
          <w:szCs w:val="24"/>
          <w:i/>
          <w:iCs/>
          <w:color w:val="333333"/>
          <w:spacing w:val="-4"/>
        </w:rPr>
        <w:t>AOF</w:t>
      </w:r>
      <w:r>
        <w:rPr>
          <w:rFonts w:ascii="Microsoft YaHei" w:hAnsi="Microsoft YaHei" w:eastAsia="Microsoft YaHei" w:cs="Microsoft YaHei"/>
          <w:sz w:val="24"/>
          <w:szCs w:val="24"/>
          <w:i/>
          <w:iCs/>
          <w:color w:val="333333"/>
          <w:spacing w:val="-4"/>
        </w:rPr>
        <w:t>、混合持久化</w:t>
      </w:r>
      <w:r>
        <w:rPr>
          <w:rFonts w:ascii="Microsoft YaHei" w:hAnsi="Microsoft YaHei" w:eastAsia="Microsoft YaHei" w:cs="Microsoft YaHei"/>
          <w:sz w:val="24"/>
          <w:szCs w:val="24"/>
          <w:i/>
          <w:iCs/>
          <w:color w:val="333333"/>
          <w:spacing w:val="10"/>
        </w:rPr>
        <w:t>）？</w:t>
      </w:r>
      <w:r>
        <w:rPr>
          <w:rFonts w:ascii="Microsoft YaHei" w:hAnsi="Microsoft YaHei" w:eastAsia="Microsoft YaHei" w:cs="Microsoft YaHei"/>
          <w:sz w:val="24"/>
          <w:szCs w:val="24"/>
          <w:i/>
          <w:iCs/>
          <w:color w:val="333333"/>
          <w:spacing w:val="-4"/>
        </w:rPr>
        <w:t>优缺点？</w:t>
      </w:r>
    </w:p>
    <w:p>
      <w:pPr>
        <w:pStyle w:val="BodyText"/>
        <w:ind w:left="11"/>
        <w:spacing w:before="198" w:line="196" w:lineRule="auto"/>
        <w:rPr>
          <w:rFonts w:ascii="Microsoft YaHei" w:hAnsi="Microsoft YaHei" w:eastAsia="Microsoft YaHei" w:cs="Microsoft YaHei"/>
          <w:sz w:val="24"/>
          <w:szCs w:val="24"/>
        </w:rPr>
      </w:pPr>
      <w:r>
        <w:rPr>
          <w:sz w:val="24"/>
          <w:szCs w:val="24"/>
          <w:i/>
          <w:iCs/>
          <w:color w:val="333333"/>
          <w:spacing w:val="-3"/>
        </w:rPr>
        <w:t>Redis</w:t>
      </w:r>
      <w:r>
        <w:rPr>
          <w:sz w:val="24"/>
          <w:szCs w:val="24"/>
          <w:i/>
          <w:iCs/>
          <w:color w:val="333333"/>
          <w:spacing w:val="-35"/>
        </w:rPr>
        <w:t xml:space="preserve"> </w:t>
      </w:r>
      <w:r>
        <w:rPr>
          <w:rFonts w:ascii="Microsoft YaHei" w:hAnsi="Microsoft YaHei" w:eastAsia="Microsoft YaHei" w:cs="Microsoft YaHei"/>
          <w:sz w:val="24"/>
          <w:szCs w:val="24"/>
          <w:i/>
          <w:iCs/>
          <w:color w:val="333333"/>
          <w:spacing w:val="-3"/>
        </w:rPr>
        <w:t>的内存淘汰策略有哪些？</w:t>
      </w:r>
    </w:p>
    <w:p>
      <w:pPr>
        <w:pStyle w:val="BodyText"/>
        <w:ind w:left="6"/>
        <w:spacing w:before="189"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4"/>
        </w:rPr>
        <w:t>什么是缓存击穿</w:t>
      </w:r>
      <w:r>
        <w:rPr>
          <w:sz w:val="24"/>
          <w:szCs w:val="24"/>
          <w:i/>
          <w:iCs/>
          <w:color w:val="333333"/>
          <w:spacing w:val="4"/>
        </w:rPr>
        <w:t>/</w:t>
      </w:r>
      <w:r>
        <w:rPr>
          <w:rFonts w:ascii="Microsoft YaHei" w:hAnsi="Microsoft YaHei" w:eastAsia="Microsoft YaHei" w:cs="Microsoft YaHei"/>
          <w:sz w:val="24"/>
          <w:szCs w:val="24"/>
          <w:i/>
          <w:iCs/>
          <w:color w:val="333333"/>
          <w:spacing w:val="4"/>
        </w:rPr>
        <w:t>穿透</w:t>
      </w:r>
      <w:r>
        <w:rPr>
          <w:sz w:val="24"/>
          <w:szCs w:val="24"/>
          <w:i/>
          <w:iCs/>
          <w:color w:val="333333"/>
          <w:spacing w:val="4"/>
        </w:rPr>
        <w:t>/</w:t>
      </w:r>
      <w:r>
        <w:rPr>
          <w:rFonts w:ascii="Microsoft YaHei" w:hAnsi="Microsoft YaHei" w:eastAsia="Microsoft YaHei" w:cs="Microsoft YaHei"/>
          <w:sz w:val="24"/>
          <w:szCs w:val="24"/>
          <w:i/>
          <w:iCs/>
          <w:color w:val="333333"/>
          <w:spacing w:val="4"/>
        </w:rPr>
        <w:t>雪崩？分别怎么解决？</w:t>
      </w:r>
    </w:p>
    <w:p>
      <w:pPr>
        <w:pStyle w:val="BodyText"/>
        <w:spacing w:line="307" w:lineRule="auto"/>
        <w:rPr/>
      </w:pPr>
      <w:r/>
    </w:p>
    <w:p>
      <w:pPr>
        <w:pStyle w:val="BodyText"/>
        <w:spacing w:line="308" w:lineRule="auto"/>
        <w:rPr/>
      </w:pPr>
      <w:r/>
    </w:p>
    <w:p>
      <w:pPr>
        <w:pStyle w:val="BodyText"/>
        <w:ind w:left="6"/>
        <w:spacing w:before="104"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1"/>
        </w:rPr>
        <w:t>什么是热</w:t>
      </w:r>
      <w:r>
        <w:rPr>
          <w:sz w:val="24"/>
          <w:szCs w:val="24"/>
          <w:i/>
          <w:iCs/>
          <w:color w:val="333333"/>
          <w:spacing w:val="-1"/>
        </w:rPr>
        <w:t>Key</w:t>
      </w:r>
      <w:r>
        <w:rPr>
          <w:rFonts w:ascii="Microsoft YaHei" w:hAnsi="Microsoft YaHei" w:eastAsia="Microsoft YaHei" w:cs="Microsoft YaHei"/>
          <w:sz w:val="24"/>
          <w:szCs w:val="24"/>
          <w:i/>
          <w:iCs/>
          <w:color w:val="333333"/>
          <w:spacing w:val="-1"/>
        </w:rPr>
        <w:t>问题？影响？解决方案？</w:t>
      </w:r>
    </w:p>
    <w:p>
      <w:pPr>
        <w:pStyle w:val="BodyText"/>
        <w:ind w:left="6"/>
        <w:spacing w:before="2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333333"/>
          <w:spacing w:val="-1"/>
        </w:rPr>
        <w:t>什么是大</w:t>
      </w:r>
      <w:r>
        <w:rPr>
          <w:sz w:val="24"/>
          <w:szCs w:val="24"/>
          <w:i/>
          <w:iCs/>
          <w:color w:val="333333"/>
          <w:spacing w:val="-1"/>
        </w:rPr>
        <w:t>ey</w:t>
      </w:r>
      <w:r>
        <w:rPr>
          <w:rFonts w:ascii="Microsoft YaHei" w:hAnsi="Microsoft YaHei" w:eastAsia="Microsoft YaHei" w:cs="Microsoft YaHei"/>
          <w:sz w:val="24"/>
          <w:szCs w:val="24"/>
          <w:i/>
          <w:iCs/>
          <w:color w:val="333333"/>
          <w:spacing w:val="-1"/>
        </w:rPr>
        <w:t>问题？影响？解决方案？</w:t>
      </w:r>
    </w:p>
    <w:p>
      <w:pPr>
        <w:pStyle w:val="BodyText"/>
        <w:ind w:left="11"/>
        <w:spacing w:before="210" w:line="195" w:lineRule="auto"/>
        <w:rPr>
          <w:rFonts w:ascii="Microsoft YaHei" w:hAnsi="Microsoft YaHei" w:eastAsia="Microsoft YaHei" w:cs="Microsoft YaHei"/>
          <w:sz w:val="24"/>
          <w:szCs w:val="24"/>
        </w:rPr>
      </w:pPr>
      <w:r>
        <w:rPr>
          <w:sz w:val="24"/>
          <w:szCs w:val="24"/>
          <w:i/>
          <w:iCs/>
          <w:color w:val="262626"/>
          <w:spacing w:val="-2"/>
        </w:rPr>
        <w:t>Redis</w:t>
      </w:r>
      <w:r>
        <w:rPr>
          <w:sz w:val="24"/>
          <w:szCs w:val="24"/>
          <w:i/>
          <w:iCs/>
          <w:color w:val="262626"/>
          <w:spacing w:val="-35"/>
        </w:rPr>
        <w:t xml:space="preserve"> </w:t>
      </w:r>
      <w:r>
        <w:rPr>
          <w:rFonts w:ascii="Microsoft YaHei" w:hAnsi="Microsoft YaHei" w:eastAsia="Microsoft YaHei" w:cs="Microsoft YaHei"/>
          <w:sz w:val="24"/>
          <w:szCs w:val="24"/>
          <w:i/>
          <w:iCs/>
          <w:color w:val="262626"/>
          <w:spacing w:val="-2"/>
        </w:rPr>
        <w:t>的高可用了解吗？</w:t>
      </w:r>
      <w:r>
        <w:rPr>
          <w:rFonts w:ascii="Microsoft YaHei" w:hAnsi="Microsoft YaHei" w:eastAsia="Microsoft YaHei" w:cs="Microsoft YaHei"/>
          <w:sz w:val="24"/>
          <w:szCs w:val="24"/>
          <w:color w:val="262626"/>
          <w:spacing w:val="-50"/>
        </w:rPr>
        <w:t xml:space="preserve"> </w:t>
      </w:r>
      <w:r>
        <w:rPr>
          <w:rFonts w:ascii="Microsoft YaHei" w:hAnsi="Microsoft YaHei" w:eastAsia="Microsoft YaHei" w:cs="Microsoft YaHei"/>
          <w:sz w:val="24"/>
          <w:szCs w:val="24"/>
          <w:i/>
          <w:iCs/>
          <w:color w:val="262626"/>
          <w:spacing w:val="-2"/>
        </w:rPr>
        <w:t>主从？</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i/>
          <w:iCs/>
          <w:color w:val="262626"/>
          <w:spacing w:val="-2"/>
        </w:rPr>
        <w:t>哨兵？</w:t>
      </w:r>
      <w:r>
        <w:rPr>
          <w:sz w:val="24"/>
          <w:szCs w:val="24"/>
          <w:i/>
          <w:iCs/>
          <w:color w:val="262626"/>
          <w:spacing w:val="-2"/>
        </w:rPr>
        <w:t>Redis</w:t>
      </w:r>
      <w:r>
        <w:rPr>
          <w:sz w:val="24"/>
          <w:szCs w:val="24"/>
          <w:i/>
          <w:iCs/>
          <w:color w:val="262626"/>
          <w:spacing w:val="25"/>
        </w:rPr>
        <w:t xml:space="preserve"> </w:t>
      </w:r>
      <w:r>
        <w:rPr>
          <w:sz w:val="24"/>
          <w:szCs w:val="24"/>
          <w:i/>
          <w:iCs/>
          <w:color w:val="262626"/>
          <w:spacing w:val="-2"/>
        </w:rPr>
        <w:t>cluster</w:t>
      </w:r>
      <w:r>
        <w:rPr>
          <w:rFonts w:ascii="Microsoft YaHei" w:hAnsi="Microsoft YaHei" w:eastAsia="Microsoft YaHei" w:cs="Microsoft YaHei"/>
          <w:sz w:val="24"/>
          <w:szCs w:val="24"/>
          <w:i/>
          <w:iCs/>
          <w:color w:val="262626"/>
          <w:spacing w:val="-2"/>
        </w:rPr>
        <w:t>？</w:t>
      </w:r>
    </w:p>
    <w:p>
      <w:pPr>
        <w:pStyle w:val="BodyText"/>
        <w:ind w:left="14"/>
        <w:spacing w:before="191"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除了官方的还了解过其他的</w:t>
      </w:r>
      <w:r>
        <w:rPr>
          <w:sz w:val="24"/>
          <w:szCs w:val="24"/>
          <w:i/>
          <w:iCs/>
          <w:color w:val="262626"/>
          <w:spacing w:val="-1"/>
        </w:rPr>
        <w:t>Redis</w:t>
      </w:r>
      <w:r>
        <w:rPr>
          <w:rFonts w:ascii="Microsoft YaHei" w:hAnsi="Microsoft YaHei" w:eastAsia="Microsoft YaHei" w:cs="Microsoft YaHei"/>
          <w:sz w:val="24"/>
          <w:szCs w:val="24"/>
          <w:i/>
          <w:iCs/>
          <w:color w:val="262626"/>
          <w:spacing w:val="-1"/>
        </w:rPr>
        <w:t>高可用方案吗？</w:t>
      </w:r>
    </w:p>
    <w:p>
      <w:pPr>
        <w:ind w:left="12"/>
        <w:spacing w:before="198"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主从数据同步的原理了解吗？</w:t>
      </w:r>
    </w:p>
    <w:p>
      <w:pPr>
        <w:pStyle w:val="BodyText"/>
        <w:spacing w:line="308" w:lineRule="auto"/>
        <w:rPr/>
      </w:pPr>
      <w:r/>
    </w:p>
    <w:p>
      <w:pPr>
        <w:pStyle w:val="BodyText"/>
        <w:spacing w:line="309" w:lineRule="auto"/>
        <w:rPr/>
      </w:pPr>
      <w:r/>
    </w:p>
    <w:p>
      <w:pPr>
        <w:pStyle w:val="BodyText"/>
        <w:spacing w:line="309" w:lineRule="auto"/>
        <w:rPr/>
      </w:pPr>
      <w:r/>
    </w:p>
    <w:p>
      <w:pPr>
        <w:pStyle w:val="BodyText"/>
        <w:ind w:left="20"/>
        <w:spacing w:before="129" w:line="181" w:lineRule="auto"/>
        <w:outlineLvl w:val="5"/>
        <w:rPr>
          <w:sz w:val="30"/>
          <w:szCs w:val="30"/>
        </w:rPr>
      </w:pPr>
      <w:r>
        <w:rPr>
          <w:sz w:val="30"/>
          <w:szCs w:val="30"/>
          <w:i/>
          <w:iCs/>
          <w:color w:val="262626"/>
          <w:spacing w:val="-1"/>
        </w:rPr>
        <w:t>Redis</w:t>
      </w:r>
      <w:r>
        <w:rPr>
          <w:sz w:val="30"/>
          <w:szCs w:val="30"/>
          <w:i/>
          <w:iCs/>
          <w:color w:val="262626"/>
          <w:spacing w:val="24"/>
        </w:rPr>
        <w:t xml:space="preserve">  </w:t>
      </w:r>
      <w:r>
        <w:rPr>
          <w:sz w:val="30"/>
          <w:szCs w:val="30"/>
          <w:i/>
          <w:iCs/>
          <w:color w:val="262626"/>
          <w:spacing w:val="-1"/>
        </w:rPr>
        <w:t>(</w:t>
      </w:r>
      <w:r>
        <w:rPr>
          <w:rFonts w:ascii="Microsoft YaHei" w:hAnsi="Microsoft YaHei" w:eastAsia="Microsoft YaHei" w:cs="Microsoft YaHei"/>
          <w:sz w:val="30"/>
          <w:szCs w:val="30"/>
          <w:i/>
          <w:iCs/>
          <w:color w:val="262626"/>
          <w:spacing w:val="-1"/>
        </w:rPr>
        <w:t>扩展</w:t>
      </w:r>
      <w:r>
        <w:rPr>
          <w:sz w:val="30"/>
          <w:szCs w:val="30"/>
          <w:i/>
          <w:iCs/>
          <w:color w:val="262626"/>
          <w:spacing w:val="-1"/>
        </w:rPr>
        <w:t>)</w:t>
      </w:r>
    </w:p>
    <w:p>
      <w:pPr>
        <w:pStyle w:val="BodyText"/>
        <w:ind w:left="11"/>
        <w:spacing w:before="284" w:line="195" w:lineRule="auto"/>
        <w:rPr>
          <w:rFonts w:ascii="Microsoft YaHei" w:hAnsi="Microsoft YaHei" w:eastAsia="Microsoft YaHei" w:cs="Microsoft YaHei"/>
          <w:sz w:val="24"/>
          <w:szCs w:val="24"/>
        </w:rPr>
      </w:pPr>
      <w:r>
        <w:rPr>
          <w:sz w:val="24"/>
          <w:szCs w:val="24"/>
          <w:i/>
          <w:iCs/>
          <w:color w:val="262626"/>
          <w:spacing w:val="-4"/>
        </w:rPr>
        <w:t>Redis</w:t>
      </w:r>
      <w:r>
        <w:rPr>
          <w:sz w:val="24"/>
          <w:szCs w:val="24"/>
          <w:i/>
          <w:iCs/>
          <w:color w:val="262626"/>
          <w:spacing w:val="42"/>
        </w:rPr>
        <w:t xml:space="preserve"> </w:t>
      </w:r>
      <w:r>
        <w:rPr>
          <w:rFonts w:ascii="Microsoft YaHei" w:hAnsi="Microsoft YaHei" w:eastAsia="Microsoft YaHei" w:cs="Microsoft YaHei"/>
          <w:sz w:val="24"/>
          <w:szCs w:val="24"/>
          <w:i/>
          <w:iCs/>
          <w:color w:val="262626"/>
          <w:spacing w:val="-4"/>
        </w:rPr>
        <w:t>为什么这么快</w:t>
      </w:r>
    </w:p>
    <w:p>
      <w:pPr>
        <w:pStyle w:val="BodyText"/>
        <w:ind w:left="11"/>
        <w:spacing w:before="191" w:line="195" w:lineRule="auto"/>
        <w:rPr>
          <w:rFonts w:ascii="Microsoft YaHei" w:hAnsi="Microsoft YaHei" w:eastAsia="Microsoft YaHei" w:cs="Microsoft YaHei"/>
          <w:sz w:val="24"/>
          <w:szCs w:val="24"/>
        </w:rPr>
      </w:pPr>
      <w:r>
        <w:rPr>
          <w:sz w:val="24"/>
          <w:szCs w:val="24"/>
          <w:i/>
          <w:iCs/>
          <w:color w:val="262626"/>
          <w:spacing w:val="-3"/>
        </w:rPr>
        <w:t>Redis</w:t>
      </w:r>
      <w:r>
        <w:rPr>
          <w:sz w:val="24"/>
          <w:szCs w:val="24"/>
          <w:i/>
          <w:iCs/>
          <w:color w:val="262626"/>
          <w:spacing w:val="39"/>
        </w:rPr>
        <w:t xml:space="preserve"> </w:t>
      </w:r>
      <w:r>
        <w:rPr>
          <w:rFonts w:ascii="Microsoft YaHei" w:hAnsi="Microsoft YaHei" w:eastAsia="Microsoft YaHei" w:cs="Microsoft YaHei"/>
          <w:sz w:val="24"/>
          <w:szCs w:val="24"/>
          <w:i/>
          <w:iCs/>
          <w:color w:val="262626"/>
          <w:spacing w:val="-3"/>
        </w:rPr>
        <w:t>是单线程还是多线程</w:t>
      </w:r>
    </w:p>
    <w:p>
      <w:pPr>
        <w:pStyle w:val="BodyText"/>
        <w:ind w:left="11" w:right="6702"/>
        <w:spacing w:before="175" w:line="306" w:lineRule="auto"/>
        <w:rPr>
          <w:rFonts w:ascii="Microsoft YaHei" w:hAnsi="Microsoft YaHei" w:eastAsia="Microsoft YaHei" w:cs="Microsoft YaHei"/>
          <w:sz w:val="24"/>
          <w:szCs w:val="24"/>
        </w:rPr>
      </w:pPr>
      <w:r>
        <w:rPr>
          <w:sz w:val="24"/>
          <w:szCs w:val="24"/>
          <w:i/>
          <w:iCs/>
          <w:color w:val="262626"/>
          <w:spacing w:val="-3"/>
        </w:rPr>
        <w:t>Redis</w:t>
      </w:r>
      <w:r>
        <w:rPr>
          <w:sz w:val="24"/>
          <w:szCs w:val="24"/>
          <w:i/>
          <w:iCs/>
          <w:color w:val="262626"/>
          <w:spacing w:val="48"/>
        </w:rPr>
        <w:t xml:space="preserve"> </w:t>
      </w:r>
      <w:r>
        <w:rPr>
          <w:rFonts w:ascii="Microsoft YaHei" w:hAnsi="Microsoft YaHei" w:eastAsia="Microsoft YaHei" w:cs="Microsoft YaHei"/>
          <w:sz w:val="24"/>
          <w:szCs w:val="24"/>
          <w:i/>
          <w:iCs/>
          <w:color w:val="262626"/>
          <w:spacing w:val="-3"/>
        </w:rPr>
        <w:t>为什么使用单线程执行命令</w:t>
      </w:r>
      <w:r>
        <w:rPr>
          <w:sz w:val="24"/>
          <w:szCs w:val="24"/>
          <w:i/>
          <w:iCs/>
          <w:color w:val="262626"/>
          <w:spacing w:val="-3"/>
        </w:rPr>
        <w:t>Redis</w:t>
      </w:r>
      <w:r>
        <w:rPr>
          <w:sz w:val="24"/>
          <w:szCs w:val="24"/>
          <w:i/>
          <w:iCs/>
          <w:color w:val="262626"/>
          <w:spacing w:val="39"/>
        </w:rPr>
        <w:t xml:space="preserve"> </w:t>
      </w:r>
      <w:r>
        <w:rPr>
          <w:sz w:val="24"/>
          <w:szCs w:val="24"/>
          <w:i/>
          <w:iCs/>
          <w:color w:val="262626"/>
          <w:spacing w:val="-3"/>
        </w:rPr>
        <w:t>6.0</w:t>
      </w:r>
      <w:r>
        <w:rPr>
          <w:sz w:val="24"/>
          <w:szCs w:val="24"/>
          <w:i/>
          <w:iCs/>
          <w:color w:val="262626"/>
          <w:spacing w:val="37"/>
        </w:rPr>
        <w:t xml:space="preserve"> </w:t>
      </w:r>
      <w:r>
        <w:rPr>
          <w:rFonts w:ascii="Microsoft YaHei" w:hAnsi="Microsoft YaHei" w:eastAsia="Microsoft YaHei" w:cs="Microsoft YaHei"/>
          <w:sz w:val="24"/>
          <w:szCs w:val="24"/>
          <w:i/>
          <w:iCs/>
          <w:color w:val="262626"/>
          <w:spacing w:val="-3"/>
        </w:rPr>
        <w:t>为什么引入多线程</w:t>
      </w:r>
    </w:p>
    <w:p>
      <w:pPr>
        <w:pStyle w:val="BodyText"/>
        <w:ind w:left="11"/>
        <w:spacing w:line="195" w:lineRule="auto"/>
        <w:rPr>
          <w:rFonts w:ascii="Microsoft YaHei" w:hAnsi="Microsoft YaHei" w:eastAsia="Microsoft YaHei" w:cs="Microsoft YaHei"/>
          <w:sz w:val="24"/>
          <w:szCs w:val="24"/>
        </w:rPr>
      </w:pPr>
      <w:r>
        <w:rPr>
          <w:sz w:val="24"/>
          <w:szCs w:val="24"/>
          <w:i/>
          <w:iCs/>
          <w:color w:val="262626"/>
          <w:spacing w:val="-2"/>
        </w:rPr>
        <w:t>Redis</w:t>
      </w:r>
      <w:r>
        <w:rPr>
          <w:rFonts w:ascii="Microsoft YaHei" w:hAnsi="Microsoft YaHei" w:eastAsia="Microsoft YaHei" w:cs="Microsoft YaHei"/>
          <w:sz w:val="24"/>
          <w:szCs w:val="24"/>
          <w:i/>
          <w:iCs/>
          <w:color w:val="262626"/>
          <w:spacing w:val="-2"/>
        </w:rPr>
        <w:t>是</w:t>
      </w:r>
      <w:r>
        <w:rPr>
          <w:sz w:val="24"/>
          <w:szCs w:val="24"/>
          <w:i/>
          <w:iCs/>
          <w:color w:val="262626"/>
          <w:spacing w:val="-2"/>
        </w:rPr>
        <w:t>AP</w:t>
      </w:r>
      <w:r>
        <w:rPr>
          <w:rFonts w:ascii="Microsoft YaHei" w:hAnsi="Microsoft YaHei" w:eastAsia="Microsoft YaHei" w:cs="Microsoft YaHei"/>
          <w:sz w:val="24"/>
          <w:szCs w:val="24"/>
          <w:i/>
          <w:iCs/>
          <w:color w:val="262626"/>
          <w:spacing w:val="-2"/>
        </w:rPr>
        <w:t>还是</w:t>
      </w:r>
      <w:r>
        <w:rPr>
          <w:sz w:val="24"/>
          <w:szCs w:val="24"/>
          <w:i/>
          <w:iCs/>
          <w:color w:val="262626"/>
          <w:spacing w:val="-2"/>
        </w:rPr>
        <w:t>CP</w:t>
      </w:r>
      <w:r>
        <w:rPr>
          <w:rFonts w:ascii="Microsoft YaHei" w:hAnsi="Microsoft YaHei" w:eastAsia="Microsoft YaHei" w:cs="Microsoft YaHei"/>
          <w:sz w:val="24"/>
          <w:szCs w:val="24"/>
          <w:i/>
          <w:iCs/>
          <w:color w:val="262626"/>
          <w:spacing w:val="-2"/>
        </w:rPr>
        <w:t>的？</w:t>
      </w:r>
    </w:p>
    <w:p>
      <w:pPr>
        <w:spacing w:line="195" w:lineRule="auto"/>
        <w:sectPr>
          <w:footerReference w:type="default" r:id="rId1548"/>
          <w:pgSz w:w="12240" w:h="15840"/>
          <w:pgMar w:top="400" w:right="978" w:bottom="440" w:left="988"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left="17"/>
        <w:spacing w:before="103" w:line="195" w:lineRule="auto"/>
        <w:rPr>
          <w:rFonts w:ascii="Microsoft YaHei" w:hAnsi="Microsoft YaHei" w:eastAsia="Microsoft YaHei" w:cs="Microsoft YaHei"/>
          <w:sz w:val="24"/>
          <w:szCs w:val="24"/>
        </w:rPr>
      </w:pPr>
      <w:r>
        <w:rPr>
          <w:sz w:val="24"/>
          <w:szCs w:val="24"/>
          <w:i/>
          <w:iCs/>
          <w:color w:val="262626"/>
          <w:spacing w:val="-2"/>
        </w:rPr>
        <w:t>Redis</w:t>
      </w:r>
      <w:r>
        <w:rPr>
          <w:rFonts w:ascii="Microsoft YaHei" w:hAnsi="Microsoft YaHei" w:eastAsia="Microsoft YaHei" w:cs="Microsoft YaHei"/>
          <w:sz w:val="24"/>
          <w:szCs w:val="24"/>
          <w:i/>
          <w:iCs/>
          <w:color w:val="262626"/>
          <w:spacing w:val="-2"/>
        </w:rPr>
        <w:t>支持事务吗？</w:t>
      </w:r>
    </w:p>
    <w:p>
      <w:pPr>
        <w:pStyle w:val="BodyText"/>
        <w:ind w:left="17"/>
        <w:spacing w:before="190" w:line="195" w:lineRule="auto"/>
        <w:rPr>
          <w:rFonts w:ascii="Microsoft YaHei" w:hAnsi="Microsoft YaHei" w:eastAsia="Microsoft YaHei" w:cs="Microsoft YaHei"/>
          <w:sz w:val="24"/>
          <w:szCs w:val="24"/>
        </w:rPr>
      </w:pPr>
      <w:r>
        <w:rPr>
          <w:sz w:val="24"/>
          <w:szCs w:val="24"/>
          <w:i/>
          <w:iCs/>
          <w:color w:val="262626"/>
          <w:spacing w:val="-2"/>
        </w:rPr>
        <w:t>Redis</w:t>
      </w:r>
      <w:r>
        <w:rPr>
          <w:rFonts w:ascii="Microsoft YaHei" w:hAnsi="Microsoft YaHei" w:eastAsia="Microsoft YaHei" w:cs="Microsoft YaHei"/>
          <w:sz w:val="24"/>
          <w:szCs w:val="24"/>
          <w:i/>
          <w:iCs/>
          <w:color w:val="262626"/>
          <w:spacing w:val="-2"/>
        </w:rPr>
        <w:t>支持事务回滚吗？</w:t>
      </w:r>
    </w:p>
    <w:p>
      <w:pPr>
        <w:pStyle w:val="BodyText"/>
        <w:spacing w:line="304" w:lineRule="auto"/>
        <w:rPr/>
      </w:pPr>
      <w:r/>
    </w:p>
    <w:p>
      <w:pPr>
        <w:pStyle w:val="BodyText"/>
        <w:spacing w:line="304" w:lineRule="auto"/>
        <w:rPr/>
      </w:pPr>
      <w:r/>
    </w:p>
    <w:p>
      <w:pPr>
        <w:pStyle w:val="BodyText"/>
        <w:spacing w:line="305" w:lineRule="auto"/>
        <w:rPr/>
      </w:pPr>
      <w:r/>
    </w:p>
    <w:p>
      <w:pPr>
        <w:pStyle w:val="BodyText"/>
        <w:ind w:left="26"/>
        <w:spacing w:before="129" w:line="181" w:lineRule="auto"/>
        <w:outlineLvl w:val="5"/>
        <w:rPr>
          <w:sz w:val="30"/>
          <w:szCs w:val="30"/>
        </w:rPr>
      </w:pPr>
      <w:r>
        <w:rPr>
          <w:sz w:val="30"/>
          <w:szCs w:val="30"/>
          <w:i/>
          <w:iCs/>
          <w:color w:val="262626"/>
        </w:rPr>
        <w:t>Kafka</w:t>
      </w:r>
      <w:r>
        <w:rPr>
          <w:sz w:val="30"/>
          <w:szCs w:val="30"/>
          <w:i/>
          <w:iCs/>
          <w:color w:val="262626"/>
          <w:spacing w:val="22"/>
        </w:rPr>
        <w:t xml:space="preserve">  </w:t>
      </w:r>
      <w:r>
        <w:rPr>
          <w:sz w:val="30"/>
          <w:szCs w:val="30"/>
          <w:i/>
          <w:iCs/>
          <w:color w:val="262626"/>
          <w:spacing w:val="8"/>
        </w:rPr>
        <w:t>(</w:t>
      </w:r>
      <w:r>
        <w:rPr>
          <w:rFonts w:ascii="Microsoft YaHei" w:hAnsi="Microsoft YaHei" w:eastAsia="Microsoft YaHei" w:cs="Microsoft YaHei"/>
          <w:sz w:val="30"/>
          <w:szCs w:val="30"/>
          <w:i/>
          <w:iCs/>
          <w:color w:val="262626"/>
          <w:spacing w:val="8"/>
        </w:rPr>
        <w:t>重点</w:t>
      </w:r>
      <w:r>
        <w:rPr>
          <w:sz w:val="30"/>
          <w:szCs w:val="30"/>
          <w:i/>
          <w:iCs/>
          <w:color w:val="262626"/>
          <w:spacing w:val="8"/>
        </w:rPr>
        <w:t>)</w:t>
      </w:r>
    </w:p>
    <w:p>
      <w:pPr>
        <w:pStyle w:val="BodyText"/>
        <w:ind w:left="17"/>
        <w:spacing w:before="284" w:line="194" w:lineRule="auto"/>
        <w:rPr>
          <w:rFonts w:ascii="Microsoft YaHei" w:hAnsi="Microsoft YaHei" w:eastAsia="Microsoft YaHei" w:cs="Microsoft YaHei"/>
          <w:sz w:val="24"/>
          <w:szCs w:val="24"/>
        </w:rPr>
      </w:pPr>
      <w:r>
        <w:rPr>
          <w:sz w:val="24"/>
          <w:szCs w:val="24"/>
          <w:i/>
          <w:iCs/>
          <w:color w:val="262626"/>
          <w:spacing w:val="-1"/>
        </w:rPr>
        <w:t>Kafka</w:t>
      </w:r>
      <w:r>
        <w:rPr>
          <w:sz w:val="24"/>
          <w:szCs w:val="24"/>
          <w:i/>
          <w:iCs/>
          <w:color w:val="262626"/>
          <w:spacing w:val="-31"/>
        </w:rPr>
        <w:t xml:space="preserve"> </w:t>
      </w:r>
      <w:r>
        <w:rPr>
          <w:rFonts w:ascii="Microsoft YaHei" w:hAnsi="Microsoft YaHei" w:eastAsia="Microsoft YaHei" w:cs="Microsoft YaHei"/>
          <w:sz w:val="24"/>
          <w:szCs w:val="24"/>
          <w:i/>
          <w:iCs/>
          <w:color w:val="262626"/>
          <w:spacing w:val="-1"/>
        </w:rPr>
        <w:t>的架构和核心概念能介绍一下吗？</w:t>
      </w:r>
    </w:p>
    <w:p>
      <w:pPr>
        <w:ind w:left="13"/>
        <w:spacing w:before="18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如何保证消息不丢失？</w:t>
      </w:r>
    </w:p>
    <w:p>
      <w:pPr>
        <w:ind w:left="13"/>
        <w:spacing w:before="20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如何保证消息不重复消费？</w:t>
      </w:r>
    </w:p>
    <w:p>
      <w:pPr>
        <w:ind w:left="13"/>
        <w:spacing w:before="207"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如何保证消息顺序消费？</w:t>
      </w:r>
    </w:p>
    <w:p>
      <w:pPr>
        <w:pStyle w:val="BodyText"/>
        <w:ind w:left="12"/>
        <w:spacing w:before="20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介绍一下</w:t>
      </w:r>
      <w:r>
        <w:rPr>
          <w:sz w:val="24"/>
          <w:szCs w:val="24"/>
          <w:i/>
          <w:iCs/>
          <w:color w:val="262626"/>
          <w:spacing w:val="-1"/>
        </w:rPr>
        <w:t>Rebalance</w:t>
      </w:r>
      <w:r>
        <w:rPr>
          <w:rFonts w:ascii="Microsoft YaHei" w:hAnsi="Microsoft YaHei" w:eastAsia="Microsoft YaHei" w:cs="Microsoft YaHei"/>
          <w:sz w:val="24"/>
          <w:szCs w:val="24"/>
          <w:i/>
          <w:iCs/>
          <w:color w:val="262626"/>
          <w:spacing w:val="-1"/>
        </w:rPr>
        <w:t>机制？</w:t>
      </w:r>
    </w:p>
    <w:p>
      <w:pPr>
        <w:pStyle w:val="BodyText"/>
        <w:ind w:left="10"/>
        <w:spacing w:before="192" w:line="195" w:lineRule="auto"/>
        <w:rPr>
          <w:rFonts w:ascii="Microsoft YaHei" w:hAnsi="Microsoft YaHei" w:eastAsia="Microsoft YaHei" w:cs="Microsoft YaHei"/>
          <w:sz w:val="24"/>
          <w:szCs w:val="24"/>
        </w:rPr>
      </w:pPr>
      <w:r>
        <w:rPr>
          <w:sz w:val="24"/>
          <w:szCs w:val="24"/>
          <w:i/>
          <w:iCs/>
          <w:color w:val="262626"/>
        </w:rPr>
        <w:t>Ofset</w:t>
      </w:r>
      <w:r>
        <w:rPr>
          <w:rFonts w:ascii="Microsoft YaHei" w:hAnsi="Microsoft YaHei" w:eastAsia="Microsoft YaHei" w:cs="Microsoft YaHei"/>
          <w:sz w:val="24"/>
          <w:szCs w:val="24"/>
          <w:i/>
          <w:iCs/>
          <w:color w:val="262626"/>
          <w:spacing w:val="10"/>
        </w:rPr>
        <w:t>自动提交是怎么实现的？</w:t>
      </w:r>
    </w:p>
    <w:p>
      <w:pPr>
        <w:ind w:left="14"/>
        <w:spacing w:before="197"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消息堆积应该怎么解决？</w:t>
      </w:r>
    </w:p>
    <w:p>
      <w:pPr>
        <w:pStyle w:val="BodyText"/>
        <w:spacing w:line="303" w:lineRule="auto"/>
        <w:rPr/>
      </w:pPr>
      <w:r/>
    </w:p>
    <w:p>
      <w:pPr>
        <w:pStyle w:val="BodyText"/>
        <w:spacing w:line="303" w:lineRule="auto"/>
        <w:rPr/>
      </w:pPr>
      <w:r/>
    </w:p>
    <w:p>
      <w:pPr>
        <w:pStyle w:val="BodyText"/>
        <w:spacing w:line="303" w:lineRule="auto"/>
        <w:rPr/>
      </w:pPr>
      <w:r/>
    </w:p>
    <w:p>
      <w:pPr>
        <w:pStyle w:val="BodyText"/>
        <w:ind w:left="26"/>
        <w:spacing w:before="129" w:line="181" w:lineRule="auto"/>
        <w:outlineLvl w:val="5"/>
        <w:rPr>
          <w:sz w:val="30"/>
          <w:szCs w:val="30"/>
        </w:rPr>
      </w:pPr>
      <w:r>
        <w:rPr>
          <w:sz w:val="30"/>
          <w:szCs w:val="30"/>
          <w:i/>
          <w:iCs/>
          <w:color w:val="262626"/>
        </w:rPr>
        <w:t>Kafka</w:t>
      </w:r>
      <w:r>
        <w:rPr>
          <w:sz w:val="30"/>
          <w:szCs w:val="30"/>
          <w:i/>
          <w:iCs/>
          <w:color w:val="262626"/>
          <w:spacing w:val="22"/>
        </w:rPr>
        <w:t xml:space="preserve">  </w:t>
      </w:r>
      <w:r>
        <w:rPr>
          <w:sz w:val="30"/>
          <w:szCs w:val="30"/>
          <w:i/>
          <w:iCs/>
          <w:color w:val="262626"/>
          <w:spacing w:val="8"/>
        </w:rPr>
        <w:t>(</w:t>
      </w:r>
      <w:r>
        <w:rPr>
          <w:rFonts w:ascii="Microsoft YaHei" w:hAnsi="Microsoft YaHei" w:eastAsia="Microsoft YaHei" w:cs="Microsoft YaHei"/>
          <w:sz w:val="30"/>
          <w:szCs w:val="30"/>
          <w:i/>
          <w:iCs/>
          <w:color w:val="262626"/>
          <w:spacing w:val="8"/>
        </w:rPr>
        <w:t>扩展</w:t>
      </w:r>
      <w:r>
        <w:rPr>
          <w:sz w:val="30"/>
          <w:szCs w:val="30"/>
          <w:i/>
          <w:iCs/>
          <w:color w:val="262626"/>
          <w:spacing w:val="8"/>
        </w:rPr>
        <w:t>)</w:t>
      </w:r>
    </w:p>
    <w:p>
      <w:pPr>
        <w:ind w:left="14"/>
        <w:spacing w:before="2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6"/>
        </w:rPr>
        <w:t>消息队列的作用？</w:t>
      </w:r>
    </w:p>
    <w:p>
      <w:pPr>
        <w:pStyle w:val="BodyText"/>
        <w:ind w:left="13" w:right="7373"/>
        <w:spacing w:before="202" w:line="31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消息队列对比</w:t>
      </w:r>
      <w:r>
        <w:rPr>
          <w:rFonts w:ascii="Microsoft YaHei" w:hAnsi="Microsoft YaHei" w:eastAsia="Microsoft YaHei" w:cs="Microsoft YaHei"/>
          <w:sz w:val="24"/>
          <w:szCs w:val="24"/>
          <w:color w:val="262626"/>
          <w:spacing w:val="42"/>
        </w:rPr>
        <w:t xml:space="preserve"> </w:t>
      </w:r>
      <w:r>
        <w:rPr>
          <w:sz w:val="24"/>
          <w:szCs w:val="24"/>
          <w:i/>
          <w:iCs/>
          <w:color w:val="262626"/>
          <w:spacing w:val="-3"/>
        </w:rPr>
        <w:t>&amp;&amp;</w:t>
      </w:r>
      <w:r>
        <w:rPr>
          <w:sz w:val="24"/>
          <w:szCs w:val="24"/>
          <w:i/>
          <w:iCs/>
          <w:color w:val="262626"/>
          <w:spacing w:val="26"/>
        </w:rPr>
        <w:t xml:space="preserve"> </w:t>
      </w:r>
      <w:r>
        <w:rPr>
          <w:rFonts w:ascii="Microsoft YaHei" w:hAnsi="Microsoft YaHei" w:eastAsia="Microsoft YaHei" w:cs="Microsoft YaHei"/>
          <w:sz w:val="24"/>
          <w:szCs w:val="24"/>
          <w:i/>
          <w:iCs/>
          <w:color w:val="262626"/>
          <w:spacing w:val="-3"/>
        </w:rPr>
        <w:t>技术选型</w:t>
      </w:r>
      <w:r>
        <w:rPr>
          <w:sz w:val="24"/>
          <w:szCs w:val="24"/>
          <w:i/>
          <w:iCs/>
          <w:color w:val="262626"/>
          <w:spacing w:val="-7"/>
        </w:rPr>
        <w:t>ISR</w:t>
      </w:r>
      <w:r>
        <w:rPr>
          <w:sz w:val="24"/>
          <w:szCs w:val="24"/>
          <w:i/>
          <w:iCs/>
          <w:color w:val="262626"/>
          <w:spacing w:val="25"/>
        </w:rPr>
        <w:t xml:space="preserve"> </w:t>
      </w:r>
      <w:r>
        <w:rPr>
          <w:rFonts w:ascii="Microsoft YaHei" w:hAnsi="Microsoft YaHei" w:eastAsia="Microsoft YaHei" w:cs="Microsoft YaHei"/>
          <w:sz w:val="24"/>
          <w:szCs w:val="24"/>
          <w:i/>
          <w:iCs/>
          <w:color w:val="262626"/>
          <w:spacing w:val="-7"/>
        </w:rPr>
        <w:t>机制是什么？</w:t>
      </w:r>
    </w:p>
    <w:p>
      <w:pPr>
        <w:pStyle w:val="BodyText"/>
        <w:spacing w:line="345" w:lineRule="auto"/>
        <w:rPr/>
      </w:pPr>
      <w:r/>
    </w:p>
    <w:p>
      <w:pPr>
        <w:pStyle w:val="BodyText"/>
        <w:spacing w:line="345" w:lineRule="auto"/>
        <w:rPr/>
      </w:pPr>
      <w:r/>
    </w:p>
    <w:p>
      <w:pPr>
        <w:pStyle w:val="BodyText"/>
        <w:ind w:left="14"/>
        <w:spacing w:before="129" w:line="181" w:lineRule="auto"/>
        <w:outlineLvl w:val="5"/>
        <w:rPr>
          <w:sz w:val="30"/>
          <w:szCs w:val="30"/>
        </w:rPr>
      </w:pPr>
      <w:r>
        <w:rPr>
          <w:sz w:val="30"/>
          <w:szCs w:val="30"/>
          <w:i/>
          <w:iCs/>
          <w:color w:val="262626"/>
        </w:rPr>
        <w:t>Spring</w:t>
      </w:r>
      <w:r>
        <w:rPr>
          <w:rFonts w:ascii="Microsoft YaHei" w:hAnsi="Microsoft YaHei" w:eastAsia="Microsoft YaHei" w:cs="Microsoft YaHei"/>
          <w:sz w:val="30"/>
          <w:szCs w:val="30"/>
          <w:i/>
          <w:iCs/>
          <w:color w:val="262626"/>
          <w:spacing w:val="5"/>
        </w:rPr>
        <w:t>框架</w:t>
      </w:r>
      <w:r>
        <w:rPr>
          <w:rFonts w:ascii="Microsoft YaHei" w:hAnsi="Microsoft YaHei" w:eastAsia="Microsoft YaHei" w:cs="Microsoft YaHei"/>
          <w:sz w:val="30"/>
          <w:szCs w:val="30"/>
          <w:color w:val="262626"/>
          <w:spacing w:val="18"/>
        </w:rPr>
        <w:t xml:space="preserve">  </w:t>
      </w:r>
      <w:r>
        <w:rPr>
          <w:sz w:val="30"/>
          <w:szCs w:val="30"/>
          <w:i/>
          <w:iCs/>
          <w:color w:val="262626"/>
          <w:spacing w:val="5"/>
        </w:rPr>
        <w:t>(</w:t>
      </w:r>
      <w:r>
        <w:rPr>
          <w:rFonts w:ascii="Microsoft YaHei" w:hAnsi="Microsoft YaHei" w:eastAsia="Microsoft YaHei" w:cs="Microsoft YaHei"/>
          <w:sz w:val="30"/>
          <w:szCs w:val="30"/>
          <w:i/>
          <w:iCs/>
          <w:color w:val="262626"/>
          <w:spacing w:val="5"/>
        </w:rPr>
        <w:t>重点</w:t>
      </w:r>
      <w:r>
        <w:rPr>
          <w:sz w:val="30"/>
          <w:szCs w:val="30"/>
          <w:i/>
          <w:iCs/>
          <w:color w:val="262626"/>
          <w:spacing w:val="5"/>
        </w:rPr>
        <w:t>)</w:t>
      </w:r>
    </w:p>
    <w:p>
      <w:pPr>
        <w:pStyle w:val="BodyText"/>
        <w:ind w:right="6680" w:firstLine="11"/>
        <w:spacing w:before="284"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0"/>
        </w:rPr>
        <w:t>解释一下</w:t>
      </w:r>
      <w:r>
        <w:rPr>
          <w:sz w:val="24"/>
          <w:szCs w:val="24"/>
          <w:i/>
          <w:iCs/>
          <w:color w:val="262626"/>
          <w:spacing w:val="-10"/>
        </w:rPr>
        <w:t>IOC</w:t>
      </w:r>
      <w:r>
        <w:rPr>
          <w:rFonts w:ascii="Microsoft YaHei" w:hAnsi="Microsoft YaHei" w:eastAsia="Microsoft YaHei" w:cs="Microsoft YaHei"/>
          <w:sz w:val="24"/>
          <w:szCs w:val="24"/>
          <w:i/>
          <w:iCs/>
          <w:color w:val="262626"/>
          <w:spacing w:val="-10"/>
        </w:rPr>
        <w:t>和</w:t>
      </w:r>
      <w:r>
        <w:rPr>
          <w:sz w:val="24"/>
          <w:szCs w:val="24"/>
          <w:i/>
          <w:iCs/>
          <w:color w:val="262626"/>
          <w:spacing w:val="-10"/>
        </w:rPr>
        <w:t>AOP</w:t>
      </w:r>
      <w:r>
        <w:rPr>
          <w:rFonts w:ascii="Microsoft YaHei" w:hAnsi="Microsoft YaHei" w:eastAsia="Microsoft YaHei" w:cs="Microsoft YaHei"/>
          <w:sz w:val="24"/>
          <w:szCs w:val="24"/>
          <w:i/>
          <w:iCs/>
          <w:color w:val="262626"/>
          <w:spacing w:val="-10"/>
        </w:rPr>
        <w:t>？</w:t>
      </w:r>
      <w:r>
        <w:rPr>
          <w:sz w:val="24"/>
          <w:szCs w:val="24"/>
          <w:i/>
          <w:iCs/>
          <w:color w:val="262626"/>
          <w:spacing w:val="-10"/>
        </w:rPr>
        <w:t>IOC</w:t>
      </w:r>
      <w:r>
        <w:rPr>
          <w:rFonts w:ascii="Microsoft YaHei" w:hAnsi="Microsoft YaHei" w:eastAsia="Microsoft YaHei" w:cs="Microsoft YaHei"/>
          <w:sz w:val="24"/>
          <w:szCs w:val="24"/>
          <w:i/>
          <w:iCs/>
          <w:color w:val="262626"/>
          <w:spacing w:val="-10"/>
        </w:rPr>
        <w:t>的好处？</w:t>
      </w:r>
      <w:r>
        <w:rPr>
          <w:rFonts w:ascii="Microsoft YaHei" w:hAnsi="Microsoft YaHei" w:eastAsia="Microsoft YaHei" w:cs="Microsoft YaHei"/>
          <w:sz w:val="24"/>
          <w:szCs w:val="24"/>
          <w:color w:val="262626"/>
          <w:spacing w:val="15"/>
        </w:rPr>
        <w:t xml:space="preserve"> </w:t>
      </w:r>
      <w:r>
        <w:rPr>
          <w:sz w:val="24"/>
          <w:szCs w:val="24"/>
          <w:i/>
          <w:iCs/>
          <w:color w:val="262626"/>
          <w:spacing w:val="-3"/>
        </w:rPr>
        <w:t>AOP</w:t>
      </w:r>
      <w:r>
        <w:rPr>
          <w:rFonts w:ascii="Microsoft YaHei" w:hAnsi="Microsoft YaHei" w:eastAsia="Microsoft YaHei" w:cs="Microsoft YaHei"/>
          <w:sz w:val="24"/>
          <w:szCs w:val="24"/>
          <w:i/>
          <w:iCs/>
          <w:color w:val="262626"/>
          <w:spacing w:val="-3"/>
        </w:rPr>
        <w:t>的应用场景？</w:t>
      </w:r>
      <w:r>
        <w:rPr>
          <w:rFonts w:ascii="Microsoft YaHei" w:hAnsi="Microsoft YaHei" w:eastAsia="Microsoft YaHei" w:cs="Microsoft YaHei"/>
          <w:sz w:val="24"/>
          <w:szCs w:val="24"/>
          <w:color w:val="262626"/>
          <w:spacing w:val="-44"/>
        </w:rPr>
        <w:t xml:space="preserve"> </w:t>
      </w:r>
      <w:r>
        <w:rPr>
          <w:rFonts w:ascii="Microsoft YaHei" w:hAnsi="Microsoft YaHei" w:eastAsia="Microsoft YaHei" w:cs="Microsoft YaHei"/>
          <w:sz w:val="24"/>
          <w:szCs w:val="24"/>
          <w:i/>
          <w:iCs/>
          <w:color w:val="262626"/>
          <w:spacing w:val="-3"/>
        </w:rPr>
        <w:t>实现原理？</w:t>
      </w:r>
    </w:p>
    <w:p>
      <w:pPr>
        <w:pStyle w:val="BodyText"/>
        <w:ind w:left="7"/>
        <w:spacing w:before="2" w:line="185" w:lineRule="auto"/>
        <w:rPr>
          <w:rFonts w:ascii="Microsoft YaHei" w:hAnsi="Microsoft YaHei" w:eastAsia="Microsoft YaHei" w:cs="Microsoft YaHei"/>
          <w:sz w:val="24"/>
          <w:szCs w:val="24"/>
        </w:rPr>
      </w:pPr>
      <w:r>
        <w:rPr>
          <w:sz w:val="24"/>
          <w:szCs w:val="24"/>
          <w:i/>
          <w:iCs/>
          <w:color w:val="262626"/>
        </w:rPr>
        <w:t>Spring</w:t>
      </w:r>
      <w:r>
        <w:rPr>
          <w:rFonts w:ascii="Microsoft YaHei" w:hAnsi="Microsoft YaHei" w:eastAsia="Microsoft YaHei" w:cs="Microsoft YaHei"/>
          <w:sz w:val="24"/>
          <w:szCs w:val="24"/>
          <w:i/>
          <w:iCs/>
          <w:color w:val="262626"/>
          <w:spacing w:val="1"/>
        </w:rPr>
        <w:t>事务的实现原理？</w:t>
      </w:r>
    </w:p>
    <w:p>
      <w:pPr>
        <w:pStyle w:val="BodyText"/>
        <w:ind w:left="7"/>
        <w:spacing w:before="190" w:line="186" w:lineRule="auto"/>
        <w:rPr>
          <w:rFonts w:ascii="Microsoft YaHei" w:hAnsi="Microsoft YaHei" w:eastAsia="Microsoft YaHei" w:cs="Microsoft YaHei"/>
          <w:sz w:val="24"/>
          <w:szCs w:val="24"/>
        </w:rPr>
      </w:pPr>
      <w:r>
        <w:rPr>
          <w:sz w:val="24"/>
          <w:szCs w:val="24"/>
          <w:i/>
          <w:iCs/>
          <w:color w:val="262626"/>
        </w:rPr>
        <w:t>SpringBoot</w:t>
      </w:r>
      <w:r>
        <w:rPr>
          <w:rFonts w:ascii="Microsoft YaHei" w:hAnsi="Microsoft YaHei" w:eastAsia="Microsoft YaHei" w:cs="Microsoft YaHei"/>
          <w:sz w:val="24"/>
          <w:szCs w:val="24"/>
          <w:i/>
          <w:iCs/>
          <w:color w:val="262626"/>
          <w:spacing w:val="6"/>
        </w:rPr>
        <w:t>自动装配原理？</w:t>
      </w:r>
    </w:p>
    <w:p>
      <w:pPr>
        <w:pStyle w:val="BodyText"/>
        <w:ind w:left="7"/>
        <w:spacing w:before="206" w:line="186" w:lineRule="auto"/>
        <w:rPr>
          <w:rFonts w:ascii="Microsoft YaHei" w:hAnsi="Microsoft YaHei" w:eastAsia="Microsoft YaHei" w:cs="Microsoft YaHei"/>
          <w:sz w:val="24"/>
          <w:szCs w:val="24"/>
        </w:rPr>
      </w:pPr>
      <w:r>
        <w:rPr>
          <w:sz w:val="24"/>
          <w:szCs w:val="24"/>
          <w:i/>
          <w:iCs/>
          <w:color w:val="262626"/>
        </w:rPr>
        <w:t>Spring</w:t>
      </w:r>
      <w:r>
        <w:rPr>
          <w:rFonts w:ascii="Microsoft YaHei" w:hAnsi="Microsoft YaHei" w:eastAsia="Microsoft YaHei" w:cs="Microsoft YaHei"/>
          <w:sz w:val="24"/>
          <w:szCs w:val="24"/>
          <w:i/>
          <w:iCs/>
          <w:color w:val="262626"/>
          <w:spacing w:val="1"/>
        </w:rPr>
        <w:t>常见注解有哪些？</w:t>
      </w:r>
    </w:p>
    <w:p>
      <w:pPr>
        <w:pStyle w:val="BodyText"/>
        <w:ind w:left="7"/>
        <w:spacing w:before="206" w:line="186" w:lineRule="auto"/>
        <w:rPr>
          <w:rFonts w:ascii="Microsoft YaHei" w:hAnsi="Microsoft YaHei" w:eastAsia="Microsoft YaHei" w:cs="Microsoft YaHei"/>
          <w:sz w:val="24"/>
          <w:szCs w:val="24"/>
        </w:rPr>
      </w:pPr>
      <w:r>
        <w:rPr>
          <w:sz w:val="24"/>
          <w:szCs w:val="24"/>
          <w:i/>
          <w:iCs/>
          <w:color w:val="262626"/>
          <w:spacing w:val="-1"/>
        </w:rPr>
        <w:t>Spring</w:t>
      </w:r>
      <w:r>
        <w:rPr>
          <w:sz w:val="24"/>
          <w:szCs w:val="24"/>
          <w:i/>
          <w:iCs/>
          <w:color w:val="262626"/>
          <w:spacing w:val="47"/>
        </w:rPr>
        <w:t xml:space="preserve"> </w:t>
      </w:r>
      <w:r>
        <w:rPr>
          <w:sz w:val="24"/>
          <w:szCs w:val="24"/>
          <w:i/>
          <w:iCs/>
          <w:color w:val="262626"/>
          <w:spacing w:val="-1"/>
        </w:rPr>
        <w:t>Bean</w:t>
      </w:r>
      <w:r>
        <w:rPr>
          <w:rFonts w:ascii="Microsoft YaHei" w:hAnsi="Microsoft YaHei" w:eastAsia="Microsoft YaHei" w:cs="Microsoft YaHei"/>
          <w:sz w:val="24"/>
          <w:szCs w:val="24"/>
          <w:i/>
          <w:iCs/>
          <w:color w:val="262626"/>
          <w:spacing w:val="-1"/>
        </w:rPr>
        <w:t>的作用域有哪些？</w:t>
      </w:r>
    </w:p>
    <w:p>
      <w:pPr>
        <w:pStyle w:val="BodyText"/>
        <w:ind w:left="7"/>
        <w:spacing w:before="206" w:line="186" w:lineRule="auto"/>
        <w:rPr>
          <w:rFonts w:ascii="Microsoft YaHei" w:hAnsi="Microsoft YaHei" w:eastAsia="Microsoft YaHei" w:cs="Microsoft YaHei"/>
          <w:sz w:val="24"/>
          <w:szCs w:val="24"/>
        </w:rPr>
      </w:pPr>
      <w:r>
        <w:rPr>
          <w:sz w:val="24"/>
          <w:szCs w:val="24"/>
          <w:i/>
          <w:iCs/>
          <w:color w:val="262626"/>
          <w:spacing w:val="-1"/>
        </w:rPr>
        <w:t>Spring</w:t>
      </w:r>
      <w:r>
        <w:rPr>
          <w:sz w:val="24"/>
          <w:szCs w:val="24"/>
          <w:i/>
          <w:iCs/>
          <w:color w:val="262626"/>
          <w:spacing w:val="47"/>
        </w:rPr>
        <w:t xml:space="preserve"> </w:t>
      </w:r>
      <w:r>
        <w:rPr>
          <w:sz w:val="24"/>
          <w:szCs w:val="24"/>
          <w:i/>
          <w:iCs/>
          <w:color w:val="262626"/>
          <w:spacing w:val="-1"/>
        </w:rPr>
        <w:t>MVC</w:t>
      </w:r>
      <w:r>
        <w:rPr>
          <w:rFonts w:ascii="Microsoft YaHei" w:hAnsi="Microsoft YaHei" w:eastAsia="Microsoft YaHei" w:cs="Microsoft YaHei"/>
          <w:sz w:val="24"/>
          <w:szCs w:val="24"/>
          <w:i/>
          <w:iCs/>
          <w:color w:val="262626"/>
          <w:spacing w:val="-1"/>
        </w:rPr>
        <w:t>的执行流程？</w:t>
      </w:r>
    </w:p>
    <w:p>
      <w:pPr>
        <w:spacing w:line="186" w:lineRule="auto"/>
        <w:sectPr>
          <w:footerReference w:type="default" r:id="rId1549"/>
          <w:pgSz w:w="12240" w:h="15840"/>
          <w:pgMar w:top="400" w:right="978" w:bottom="440" w:left="982" w:header="0" w:footer="175" w:gutter="0"/>
        </w:sectPr>
        <w:rPr>
          <w:rFonts w:ascii="Microsoft YaHei" w:hAnsi="Microsoft YaHei" w:eastAsia="Microsoft YaHei" w:cs="Microsoft YaHei"/>
          <w:sz w:val="24"/>
          <w:szCs w:val="24"/>
        </w:rPr>
      </w:pPr>
    </w:p>
    <w:p>
      <w:pPr>
        <w:pStyle w:val="BodyText"/>
        <w:spacing w:line="292" w:lineRule="auto"/>
        <w:rPr/>
      </w:pPr>
      <w:r/>
    </w:p>
    <w:p>
      <w:pPr>
        <w:pStyle w:val="BodyText"/>
        <w:ind w:left="3"/>
        <w:spacing w:before="103" w:line="186" w:lineRule="auto"/>
        <w:rPr>
          <w:rFonts w:ascii="Microsoft YaHei" w:hAnsi="Microsoft YaHei" w:eastAsia="Microsoft YaHei" w:cs="Microsoft YaHei"/>
          <w:sz w:val="24"/>
          <w:szCs w:val="24"/>
        </w:rPr>
      </w:pPr>
      <w:r>
        <w:rPr>
          <w:sz w:val="24"/>
          <w:szCs w:val="24"/>
          <w:i/>
          <w:iCs/>
          <w:color w:val="262626"/>
        </w:rPr>
        <w:t>SpringBoot</w:t>
      </w:r>
      <w:r>
        <w:rPr>
          <w:rFonts w:ascii="Microsoft YaHei" w:hAnsi="Microsoft YaHei" w:eastAsia="Microsoft YaHei" w:cs="Microsoft YaHei"/>
          <w:sz w:val="24"/>
          <w:szCs w:val="24"/>
          <w:i/>
          <w:iCs/>
          <w:color w:val="262626"/>
          <w:spacing w:val="8"/>
        </w:rPr>
        <w:t>的启动流程？</w:t>
      </w:r>
    </w:p>
    <w:p>
      <w:pPr>
        <w:pStyle w:val="BodyText"/>
        <w:ind w:left="3"/>
        <w:spacing w:before="205" w:line="186" w:lineRule="auto"/>
        <w:rPr>
          <w:rFonts w:ascii="Microsoft YaHei" w:hAnsi="Microsoft YaHei" w:eastAsia="Microsoft YaHei" w:cs="Microsoft YaHei"/>
          <w:sz w:val="24"/>
          <w:szCs w:val="24"/>
        </w:rPr>
      </w:pPr>
      <w:r>
        <w:rPr>
          <w:sz w:val="24"/>
          <w:szCs w:val="24"/>
          <w:i/>
          <w:iCs/>
          <w:color w:val="262626"/>
        </w:rPr>
        <w:t>Spring</w:t>
      </w:r>
      <w:r>
        <w:rPr>
          <w:rFonts w:ascii="Microsoft YaHei" w:hAnsi="Microsoft YaHei" w:eastAsia="Microsoft YaHei" w:cs="Microsoft YaHei"/>
          <w:sz w:val="24"/>
          <w:szCs w:val="24"/>
          <w:i/>
          <w:iCs/>
          <w:color w:val="262626"/>
          <w:spacing w:val="1"/>
        </w:rPr>
        <w:t>中用到了哪些设计模式？</w:t>
      </w:r>
    </w:p>
    <w:p>
      <w:pPr>
        <w:pStyle w:val="BodyText"/>
        <w:spacing w:line="309" w:lineRule="auto"/>
        <w:rPr/>
      </w:pPr>
      <w:r/>
    </w:p>
    <w:p>
      <w:pPr>
        <w:pStyle w:val="BodyText"/>
        <w:spacing w:line="310" w:lineRule="auto"/>
        <w:rPr/>
      </w:pPr>
      <w:r/>
    </w:p>
    <w:p>
      <w:pPr>
        <w:pStyle w:val="BodyText"/>
        <w:spacing w:line="310" w:lineRule="auto"/>
        <w:rPr/>
      </w:pPr>
      <w:r/>
    </w:p>
    <w:p>
      <w:pPr>
        <w:pStyle w:val="BodyText"/>
        <w:ind w:left="10"/>
        <w:spacing w:before="129" w:line="181" w:lineRule="auto"/>
        <w:outlineLvl w:val="5"/>
        <w:rPr>
          <w:sz w:val="30"/>
          <w:szCs w:val="30"/>
        </w:rPr>
      </w:pPr>
      <w:r>
        <w:rPr>
          <w:sz w:val="30"/>
          <w:szCs w:val="30"/>
          <w:i/>
          <w:iCs/>
          <w:color w:val="262626"/>
        </w:rPr>
        <w:t>Spring</w:t>
      </w:r>
      <w:r>
        <w:rPr>
          <w:rFonts w:ascii="Microsoft YaHei" w:hAnsi="Microsoft YaHei" w:eastAsia="Microsoft YaHei" w:cs="Microsoft YaHei"/>
          <w:sz w:val="30"/>
          <w:szCs w:val="30"/>
          <w:i/>
          <w:iCs/>
          <w:color w:val="262626"/>
          <w:spacing w:val="5"/>
        </w:rPr>
        <w:t>框架</w:t>
      </w:r>
      <w:r>
        <w:rPr>
          <w:rFonts w:ascii="Microsoft YaHei" w:hAnsi="Microsoft YaHei" w:eastAsia="Microsoft YaHei" w:cs="Microsoft YaHei"/>
          <w:sz w:val="30"/>
          <w:szCs w:val="30"/>
          <w:color w:val="262626"/>
          <w:spacing w:val="18"/>
        </w:rPr>
        <w:t xml:space="preserve">  </w:t>
      </w:r>
      <w:r>
        <w:rPr>
          <w:sz w:val="30"/>
          <w:szCs w:val="30"/>
          <w:i/>
          <w:iCs/>
          <w:color w:val="262626"/>
          <w:spacing w:val="5"/>
        </w:rPr>
        <w:t>(</w:t>
      </w:r>
      <w:r>
        <w:rPr>
          <w:rFonts w:ascii="Microsoft YaHei" w:hAnsi="Microsoft YaHei" w:eastAsia="Microsoft YaHei" w:cs="Microsoft YaHei"/>
          <w:sz w:val="30"/>
          <w:szCs w:val="30"/>
          <w:i/>
          <w:iCs/>
          <w:color w:val="262626"/>
          <w:spacing w:val="5"/>
        </w:rPr>
        <w:t>扩展</w:t>
      </w:r>
      <w:r>
        <w:rPr>
          <w:sz w:val="30"/>
          <w:szCs w:val="30"/>
          <w:i/>
          <w:iCs/>
          <w:color w:val="262626"/>
          <w:spacing w:val="5"/>
        </w:rPr>
        <w:t>)</w:t>
      </w:r>
    </w:p>
    <w:p>
      <w:pPr>
        <w:ind w:left="7"/>
        <w:spacing w:before="2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循环依赖问题是什么？三级缓存是什么？</w:t>
      </w:r>
    </w:p>
    <w:p>
      <w:pPr>
        <w:ind w:left="7"/>
        <w:spacing w:before="195"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三级缓存怎么解决循环依赖问题？</w:t>
      </w:r>
    </w:p>
    <w:p>
      <w:pPr>
        <w:pStyle w:val="BodyText"/>
        <w:ind w:left="6"/>
        <w:spacing w:before="202" w:line="185" w:lineRule="auto"/>
        <w:rPr>
          <w:rFonts w:ascii="Microsoft YaHei" w:hAnsi="Microsoft YaHei" w:eastAsia="Microsoft YaHei" w:cs="Microsoft YaHei"/>
          <w:sz w:val="24"/>
          <w:szCs w:val="24"/>
        </w:rPr>
      </w:pPr>
      <w:r>
        <w:rPr>
          <w:sz w:val="24"/>
          <w:szCs w:val="24"/>
          <w:i/>
          <w:iCs/>
          <w:color w:val="262626"/>
          <w:spacing w:val="-3"/>
        </w:rPr>
        <w:t>@Autowired</w:t>
      </w:r>
      <w:r>
        <w:rPr>
          <w:sz w:val="24"/>
          <w:szCs w:val="24"/>
          <w:i/>
          <w:iCs/>
          <w:color w:val="262626"/>
          <w:spacing w:val="28"/>
        </w:rPr>
        <w:t xml:space="preserve"> </w:t>
      </w:r>
      <w:r>
        <w:rPr>
          <w:rFonts w:ascii="Microsoft YaHei" w:hAnsi="Microsoft YaHei" w:eastAsia="Microsoft YaHei" w:cs="Microsoft YaHei"/>
          <w:sz w:val="24"/>
          <w:szCs w:val="24"/>
          <w:i/>
          <w:iCs/>
          <w:color w:val="262626"/>
          <w:spacing w:val="-3"/>
        </w:rPr>
        <w:t>和</w:t>
      </w:r>
      <w:r>
        <w:rPr>
          <w:rFonts w:ascii="Microsoft YaHei" w:hAnsi="Microsoft YaHei" w:eastAsia="Microsoft YaHei" w:cs="Microsoft YaHei"/>
          <w:sz w:val="24"/>
          <w:szCs w:val="24"/>
          <w:color w:val="262626"/>
          <w:spacing w:val="22"/>
        </w:rPr>
        <w:t xml:space="preserve"> </w:t>
      </w:r>
      <w:r>
        <w:rPr>
          <w:sz w:val="24"/>
          <w:szCs w:val="24"/>
          <w:i/>
          <w:iCs/>
          <w:color w:val="262626"/>
          <w:spacing w:val="-3"/>
        </w:rPr>
        <w:t>@Resource</w:t>
      </w:r>
      <w:r>
        <w:rPr>
          <w:sz w:val="24"/>
          <w:szCs w:val="24"/>
          <w:i/>
          <w:iCs/>
          <w:color w:val="262626"/>
          <w:spacing w:val="42"/>
        </w:rPr>
        <w:t xml:space="preserve"> </w:t>
      </w:r>
      <w:r>
        <w:rPr>
          <w:rFonts w:ascii="Microsoft YaHei" w:hAnsi="Microsoft YaHei" w:eastAsia="Microsoft YaHei" w:cs="Microsoft YaHei"/>
          <w:sz w:val="24"/>
          <w:szCs w:val="24"/>
          <w:i/>
          <w:iCs/>
          <w:color w:val="262626"/>
          <w:spacing w:val="-3"/>
        </w:rPr>
        <w:t>的</w:t>
      </w:r>
      <w:r>
        <w:rPr>
          <w:rFonts w:ascii="Microsoft YaHei" w:hAnsi="Microsoft YaHei" w:eastAsia="Microsoft YaHei" w:cs="Microsoft YaHei"/>
          <w:sz w:val="24"/>
          <w:szCs w:val="24"/>
          <w:i/>
          <w:iCs/>
          <w:color w:val="262626"/>
          <w:spacing w:val="-4"/>
        </w:rPr>
        <w:t>区别？</w:t>
      </w:r>
    </w:p>
    <w:p>
      <w:pPr>
        <w:ind w:left="7"/>
        <w:spacing w:before="21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事务失效的原因有哪些？</w:t>
      </w:r>
    </w:p>
    <w:p>
      <w:pPr>
        <w:pStyle w:val="BodyText"/>
        <w:ind w:left="22" w:right="7452" w:hanging="19"/>
        <w:spacing w:before="203" w:line="311" w:lineRule="auto"/>
        <w:rPr>
          <w:rFonts w:ascii="Microsoft YaHei" w:hAnsi="Microsoft YaHei" w:eastAsia="Microsoft YaHei" w:cs="Microsoft YaHei"/>
          <w:sz w:val="24"/>
          <w:szCs w:val="24"/>
        </w:rPr>
      </w:pPr>
      <w:r>
        <w:rPr>
          <w:sz w:val="24"/>
          <w:szCs w:val="24"/>
          <w:i/>
          <w:iCs/>
          <w:color w:val="262626"/>
        </w:rPr>
        <w:t>SpringBoot</w:t>
      </w:r>
      <w:r>
        <w:rPr>
          <w:sz w:val="24"/>
          <w:szCs w:val="24"/>
          <w:i/>
          <w:iCs/>
          <w:color w:val="262626"/>
          <w:spacing w:val="31"/>
        </w:rPr>
        <w:t xml:space="preserve"> </w:t>
      </w:r>
      <w:r>
        <w:rPr>
          <w:rFonts w:ascii="Microsoft YaHei" w:hAnsi="Microsoft YaHei" w:eastAsia="Microsoft YaHei" w:cs="Microsoft YaHei"/>
          <w:sz w:val="24"/>
          <w:szCs w:val="24"/>
          <w:i/>
          <w:iCs/>
          <w:color w:val="262626"/>
          <w:spacing w:val="5"/>
        </w:rPr>
        <w:t>如何优雅停机</w:t>
      </w:r>
      <w:r>
        <w:rPr>
          <w:rFonts w:ascii="Microsoft YaHei" w:hAnsi="Microsoft YaHei" w:eastAsia="Microsoft YaHei" w:cs="Microsoft YaHei"/>
          <w:sz w:val="24"/>
          <w:szCs w:val="24"/>
          <w:i/>
          <w:iCs/>
          <w:color w:val="262626"/>
          <w:spacing w:val="-1"/>
        </w:rPr>
        <w:t>了解过</w:t>
      </w:r>
      <w:r>
        <w:rPr>
          <w:sz w:val="24"/>
          <w:szCs w:val="24"/>
          <w:i/>
          <w:iCs/>
          <w:color w:val="262626"/>
          <w:spacing w:val="-1"/>
        </w:rPr>
        <w:t>Spring6.0</w:t>
      </w:r>
      <w:r>
        <w:rPr>
          <w:sz w:val="24"/>
          <w:szCs w:val="24"/>
          <w:i/>
          <w:iCs/>
          <w:color w:val="262626"/>
          <w:spacing w:val="39"/>
          <w:w w:val="101"/>
        </w:rPr>
        <w:t xml:space="preserve"> </w:t>
      </w:r>
      <w:r>
        <w:rPr>
          <w:rFonts w:ascii="Microsoft YaHei" w:hAnsi="Microsoft YaHei" w:eastAsia="Microsoft YaHei" w:cs="Microsoft YaHei"/>
          <w:sz w:val="24"/>
          <w:szCs w:val="24"/>
          <w:i/>
          <w:iCs/>
          <w:color w:val="262626"/>
          <w:spacing w:val="-1"/>
        </w:rPr>
        <w:t>新特性吗</w:t>
      </w:r>
    </w:p>
    <w:p>
      <w:pPr>
        <w:pStyle w:val="BodyText"/>
        <w:spacing w:line="353" w:lineRule="auto"/>
        <w:rPr/>
      </w:pPr>
      <w:r/>
    </w:p>
    <w:p>
      <w:pPr>
        <w:pStyle w:val="BodyText"/>
        <w:spacing w:line="353" w:lineRule="auto"/>
        <w:rPr/>
      </w:pPr>
      <w:r/>
    </w:p>
    <w:p>
      <w:pPr>
        <w:pStyle w:val="BodyText"/>
        <w:ind w:left="14"/>
        <w:spacing w:before="129" w:line="181" w:lineRule="auto"/>
        <w:outlineLvl w:val="5"/>
        <w:rPr>
          <w:sz w:val="30"/>
          <w:szCs w:val="30"/>
        </w:rPr>
      </w:pPr>
      <w:r>
        <w:rPr>
          <w:rFonts w:ascii="Microsoft YaHei" w:hAnsi="Microsoft YaHei" w:eastAsia="Microsoft YaHei" w:cs="Microsoft YaHei"/>
          <w:sz w:val="30"/>
          <w:szCs w:val="30"/>
          <w:i/>
          <w:iCs/>
          <w:color w:val="262626"/>
          <w:spacing w:val="-2"/>
          <w:w w:val="99"/>
        </w:rPr>
        <w:t>计算机网络</w:t>
      </w:r>
      <w:r>
        <w:rPr>
          <w:rFonts w:ascii="Microsoft YaHei" w:hAnsi="Microsoft YaHei" w:eastAsia="Microsoft YaHei" w:cs="Microsoft YaHei"/>
          <w:sz w:val="30"/>
          <w:szCs w:val="30"/>
          <w:color w:val="262626"/>
          <w:spacing w:val="22"/>
        </w:rPr>
        <w:t xml:space="preserve">  </w:t>
      </w:r>
      <w:r>
        <w:rPr>
          <w:sz w:val="30"/>
          <w:szCs w:val="30"/>
          <w:i/>
          <w:iCs/>
          <w:color w:val="262626"/>
          <w:spacing w:val="-2"/>
          <w:w w:val="99"/>
        </w:rPr>
        <w:t>(</w:t>
      </w:r>
      <w:r>
        <w:rPr>
          <w:rFonts w:ascii="Microsoft YaHei" w:hAnsi="Microsoft YaHei" w:eastAsia="Microsoft YaHei" w:cs="Microsoft YaHei"/>
          <w:sz w:val="30"/>
          <w:szCs w:val="30"/>
          <w:i/>
          <w:iCs/>
          <w:color w:val="262626"/>
          <w:spacing w:val="-2"/>
          <w:w w:val="99"/>
        </w:rPr>
        <w:t>重点</w:t>
      </w:r>
      <w:r>
        <w:rPr>
          <w:sz w:val="30"/>
          <w:szCs w:val="30"/>
          <w:i/>
          <w:iCs/>
          <w:color w:val="262626"/>
          <w:spacing w:val="-2"/>
          <w:w w:val="99"/>
        </w:rPr>
        <w:t>)</w:t>
      </w:r>
    </w:p>
    <w:p>
      <w:pPr>
        <w:ind w:left="5"/>
        <w:spacing w:before="29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4"/>
        </w:rPr>
        <w:t>键入网址到网页显示，</w:t>
      </w:r>
      <w:r>
        <w:rPr>
          <w:rFonts w:ascii="Microsoft YaHei" w:hAnsi="Microsoft YaHei" w:eastAsia="Microsoft YaHei" w:cs="Microsoft YaHei"/>
          <w:sz w:val="24"/>
          <w:szCs w:val="24"/>
          <w:color w:val="262626"/>
          <w:spacing w:val="-20"/>
        </w:rPr>
        <w:t xml:space="preserve"> </w:t>
      </w:r>
      <w:r>
        <w:rPr>
          <w:rFonts w:ascii="Microsoft YaHei" w:hAnsi="Microsoft YaHei" w:eastAsia="Microsoft YaHei" w:cs="Microsoft YaHei"/>
          <w:sz w:val="24"/>
          <w:szCs w:val="24"/>
          <w:i/>
          <w:iCs/>
          <w:color w:val="262626"/>
          <w:spacing w:val="-4"/>
        </w:rPr>
        <w:t>期间发生了什么？</w:t>
      </w:r>
    </w:p>
    <w:p>
      <w:pPr>
        <w:pStyle w:val="BodyText"/>
        <w:ind w:left="13"/>
        <w:spacing w:before="188" w:line="187" w:lineRule="auto"/>
        <w:rPr>
          <w:rFonts w:ascii="Microsoft YaHei" w:hAnsi="Microsoft YaHei" w:eastAsia="Microsoft YaHei" w:cs="Microsoft YaHei"/>
          <w:sz w:val="24"/>
          <w:szCs w:val="24"/>
        </w:rPr>
      </w:pPr>
      <w:hyperlink w:history="true" r:id="rId825">
        <w:r>
          <w:rPr>
            <w:sz w:val="24"/>
            <w:szCs w:val="24"/>
            <w:i/>
            <w:iCs/>
            <w:color w:val="262626"/>
            <w:spacing w:val="-6"/>
          </w:rPr>
          <w:t>Http1.0</w:t>
        </w:r>
      </w:hyperlink>
      <w:r>
        <w:rPr>
          <w:sz w:val="24"/>
          <w:szCs w:val="24"/>
          <w:i/>
          <w:iCs/>
          <w:color w:val="262626"/>
          <w:spacing w:val="43"/>
        </w:rPr>
        <w:t xml:space="preserve"> </w:t>
      </w:r>
      <w:r>
        <w:rPr>
          <w:rFonts w:ascii="Microsoft YaHei" w:hAnsi="Microsoft YaHei" w:eastAsia="Microsoft YaHei" w:cs="Microsoft YaHei"/>
          <w:sz w:val="24"/>
          <w:szCs w:val="24"/>
          <w:i/>
          <w:iCs/>
          <w:color w:val="262626"/>
          <w:spacing w:val="-6"/>
        </w:rPr>
        <w:t>与</w:t>
      </w:r>
      <w:r>
        <w:rPr>
          <w:rFonts w:ascii="Microsoft YaHei" w:hAnsi="Microsoft YaHei" w:eastAsia="Microsoft YaHei" w:cs="Microsoft YaHei"/>
          <w:sz w:val="24"/>
          <w:szCs w:val="24"/>
          <w:color w:val="262626"/>
          <w:spacing w:val="30"/>
          <w:w w:val="101"/>
        </w:rPr>
        <w:t xml:space="preserve"> </w:t>
      </w:r>
      <w:hyperlink w:history="true" r:id="rId826">
        <w:r>
          <w:rPr>
            <w:sz w:val="24"/>
            <w:szCs w:val="24"/>
            <w:i/>
            <w:iCs/>
            <w:color w:val="262626"/>
            <w:spacing w:val="-6"/>
          </w:rPr>
          <w:t>Http1.1</w:t>
        </w:r>
      </w:hyperlink>
      <w:r>
        <w:rPr>
          <w:sz w:val="24"/>
          <w:szCs w:val="24"/>
          <w:i/>
          <w:iCs/>
          <w:color w:val="262626"/>
          <w:spacing w:val="40"/>
        </w:rPr>
        <w:t xml:space="preserve"> </w:t>
      </w:r>
      <w:r>
        <w:rPr>
          <w:rFonts w:ascii="Microsoft YaHei" w:hAnsi="Microsoft YaHei" w:eastAsia="Microsoft YaHei" w:cs="Microsoft YaHei"/>
          <w:sz w:val="24"/>
          <w:szCs w:val="24"/>
          <w:i/>
          <w:iCs/>
          <w:color w:val="262626"/>
          <w:spacing w:val="-6"/>
        </w:rPr>
        <w:t>比较区别？</w:t>
      </w:r>
    </w:p>
    <w:p>
      <w:pPr>
        <w:pStyle w:val="BodyText"/>
        <w:ind w:left="13"/>
        <w:spacing w:before="204" w:line="187" w:lineRule="auto"/>
        <w:rPr>
          <w:rFonts w:ascii="Microsoft YaHei" w:hAnsi="Microsoft YaHei" w:eastAsia="Microsoft YaHei" w:cs="Microsoft YaHei"/>
          <w:sz w:val="24"/>
          <w:szCs w:val="24"/>
        </w:rPr>
      </w:pPr>
      <w:hyperlink w:history="true" r:id="rId826">
        <w:r>
          <w:rPr>
            <w:sz w:val="24"/>
            <w:szCs w:val="24"/>
            <w:i/>
            <w:iCs/>
            <w:color w:val="262626"/>
            <w:spacing w:val="-3"/>
          </w:rPr>
          <w:t>Http1.1</w:t>
        </w:r>
      </w:hyperlink>
      <w:r>
        <w:rPr>
          <w:sz w:val="24"/>
          <w:szCs w:val="24"/>
          <w:i/>
          <w:iCs/>
          <w:color w:val="262626"/>
          <w:spacing w:val="30"/>
        </w:rPr>
        <w:t xml:space="preserve"> </w:t>
      </w:r>
      <w:r>
        <w:rPr>
          <w:rFonts w:ascii="Microsoft YaHei" w:hAnsi="Microsoft YaHei" w:eastAsia="Microsoft YaHei" w:cs="Microsoft YaHei"/>
          <w:sz w:val="24"/>
          <w:szCs w:val="24"/>
          <w:i/>
          <w:iCs/>
          <w:color w:val="262626"/>
          <w:spacing w:val="-3"/>
        </w:rPr>
        <w:t>与</w:t>
      </w:r>
      <w:r>
        <w:rPr>
          <w:rFonts w:ascii="Microsoft YaHei" w:hAnsi="Microsoft YaHei" w:eastAsia="Microsoft YaHei" w:cs="Microsoft YaHei"/>
          <w:sz w:val="24"/>
          <w:szCs w:val="24"/>
          <w:color w:val="262626"/>
          <w:spacing w:val="30"/>
          <w:w w:val="101"/>
        </w:rPr>
        <w:t xml:space="preserve"> </w:t>
      </w:r>
      <w:hyperlink w:history="true" r:id="rId829">
        <w:r>
          <w:rPr>
            <w:sz w:val="24"/>
            <w:szCs w:val="24"/>
            <w:i/>
            <w:iCs/>
            <w:color w:val="262626"/>
            <w:spacing w:val="-3"/>
          </w:rPr>
          <w:t>Http2.0</w:t>
        </w:r>
      </w:hyperlink>
      <w:r>
        <w:rPr>
          <w:sz w:val="24"/>
          <w:szCs w:val="24"/>
          <w:i/>
          <w:iCs/>
          <w:color w:val="262626"/>
          <w:spacing w:val="40"/>
          <w:w w:val="101"/>
        </w:rPr>
        <w:t xml:space="preserve"> </w:t>
      </w:r>
      <w:r>
        <w:rPr>
          <w:rFonts w:ascii="Microsoft YaHei" w:hAnsi="Microsoft YaHei" w:eastAsia="Microsoft YaHei" w:cs="Microsoft YaHei"/>
          <w:sz w:val="24"/>
          <w:szCs w:val="24"/>
          <w:i/>
          <w:iCs/>
          <w:color w:val="262626"/>
          <w:spacing w:val="-3"/>
        </w:rPr>
        <w:t>比较区别？</w:t>
      </w:r>
    </w:p>
    <w:p>
      <w:pPr>
        <w:pStyle w:val="BodyText"/>
        <w:ind w:left="13"/>
        <w:spacing w:before="204" w:line="187" w:lineRule="auto"/>
        <w:rPr>
          <w:rFonts w:ascii="Microsoft YaHei" w:hAnsi="Microsoft YaHei" w:eastAsia="Microsoft YaHei" w:cs="Microsoft YaHei"/>
          <w:sz w:val="24"/>
          <w:szCs w:val="24"/>
        </w:rPr>
      </w:pPr>
      <w:hyperlink w:history="true" r:id="rId829">
        <w:r>
          <w:rPr>
            <w:sz w:val="24"/>
            <w:szCs w:val="24"/>
            <w:i/>
            <w:iCs/>
            <w:color w:val="262626"/>
          </w:rPr>
          <w:t>Http</w:t>
        </w:r>
        <w:r>
          <w:rPr>
            <w:sz w:val="24"/>
            <w:szCs w:val="24"/>
            <w:i/>
            <w:iCs/>
            <w:color w:val="262626"/>
            <w:spacing w:val="1"/>
          </w:rPr>
          <w:t>2.0</w:t>
        </w:r>
      </w:hyperlink>
      <w:r>
        <w:rPr>
          <w:sz w:val="24"/>
          <w:szCs w:val="24"/>
          <w:i/>
          <w:iCs/>
          <w:color w:val="262626"/>
          <w:spacing w:val="31"/>
          <w:w w:val="101"/>
        </w:rPr>
        <w:t xml:space="preserve"> </w:t>
      </w:r>
      <w:r>
        <w:rPr>
          <w:rFonts w:ascii="Microsoft YaHei" w:hAnsi="Microsoft YaHei" w:eastAsia="Microsoft YaHei" w:cs="Microsoft YaHei"/>
          <w:sz w:val="24"/>
          <w:szCs w:val="24"/>
          <w:i/>
          <w:iCs/>
          <w:color w:val="262626"/>
          <w:spacing w:val="1"/>
        </w:rPr>
        <w:t>与</w:t>
      </w:r>
      <w:r>
        <w:rPr>
          <w:rFonts w:ascii="Microsoft YaHei" w:hAnsi="Microsoft YaHei" w:eastAsia="Microsoft YaHei" w:cs="Microsoft YaHei"/>
          <w:sz w:val="24"/>
          <w:szCs w:val="24"/>
          <w:color w:val="262626"/>
          <w:spacing w:val="30"/>
        </w:rPr>
        <w:t xml:space="preserve"> </w:t>
      </w:r>
      <w:hyperlink w:history="true" r:id="rId1551">
        <w:r>
          <w:rPr>
            <w:sz w:val="24"/>
            <w:szCs w:val="24"/>
            <w:i/>
            <w:iCs/>
            <w:color w:val="262626"/>
          </w:rPr>
          <w:t>Http</w:t>
        </w:r>
        <w:r>
          <w:rPr>
            <w:sz w:val="24"/>
            <w:szCs w:val="24"/>
            <w:i/>
            <w:iCs/>
            <w:color w:val="262626"/>
            <w:spacing w:val="35"/>
            <w:w w:val="101"/>
          </w:rPr>
          <w:t xml:space="preserve"> </w:t>
        </w:r>
        <w:r>
          <w:rPr>
            <w:sz w:val="24"/>
            <w:szCs w:val="24"/>
            <w:i/>
            <w:iCs/>
            <w:color w:val="262626"/>
            <w:spacing w:val="1"/>
          </w:rPr>
          <w:t>3.0</w:t>
        </w:r>
      </w:hyperlink>
      <w:r>
        <w:rPr>
          <w:sz w:val="24"/>
          <w:szCs w:val="24"/>
          <w:i/>
          <w:iCs/>
          <w:color w:val="262626"/>
          <w:spacing w:val="41"/>
        </w:rPr>
        <w:t xml:space="preserve"> </w:t>
      </w:r>
      <w:r>
        <w:rPr>
          <w:rFonts w:ascii="Microsoft YaHei" w:hAnsi="Microsoft YaHei" w:eastAsia="Microsoft YaHei" w:cs="Microsoft YaHei"/>
          <w:sz w:val="24"/>
          <w:szCs w:val="24"/>
          <w:i/>
          <w:iCs/>
          <w:color w:val="262626"/>
          <w:spacing w:val="1"/>
        </w:rPr>
        <w:t>比较区别？</w:t>
      </w:r>
    </w:p>
    <w:p>
      <w:pPr>
        <w:pStyle w:val="BodyText"/>
        <w:ind w:left="3"/>
        <w:spacing w:before="205" w:line="196" w:lineRule="auto"/>
        <w:rPr>
          <w:rFonts w:ascii="Microsoft YaHei" w:hAnsi="Microsoft YaHei" w:eastAsia="Microsoft YaHei" w:cs="Microsoft YaHei"/>
          <w:sz w:val="24"/>
          <w:szCs w:val="24"/>
        </w:rPr>
      </w:pPr>
      <w:r>
        <w:rPr>
          <w:sz w:val="24"/>
          <w:szCs w:val="24"/>
          <w:i/>
          <w:iCs/>
          <w:color w:val="262626"/>
          <w:spacing w:val="-2"/>
        </w:rPr>
        <w:t>Quic</w:t>
      </w:r>
      <w:r>
        <w:rPr>
          <w:sz w:val="24"/>
          <w:szCs w:val="24"/>
          <w:i/>
          <w:iCs/>
          <w:color w:val="262626"/>
          <w:spacing w:val="41"/>
          <w:w w:val="101"/>
        </w:rPr>
        <w:t xml:space="preserve"> </w:t>
      </w:r>
      <w:r>
        <w:rPr>
          <w:rFonts w:ascii="Microsoft YaHei" w:hAnsi="Microsoft YaHei" w:eastAsia="Microsoft YaHei" w:cs="Microsoft YaHei"/>
          <w:sz w:val="24"/>
          <w:szCs w:val="24"/>
          <w:i/>
          <w:iCs/>
          <w:color w:val="262626"/>
          <w:spacing w:val="-2"/>
        </w:rPr>
        <w:t>协议了解过吗？</w:t>
      </w:r>
    </w:p>
    <w:p>
      <w:pPr>
        <w:pStyle w:val="BodyText"/>
        <w:ind w:left="13"/>
        <w:spacing w:before="188" w:line="187" w:lineRule="auto"/>
        <w:rPr>
          <w:rFonts w:ascii="Microsoft YaHei" w:hAnsi="Microsoft YaHei" w:eastAsia="Microsoft YaHei" w:cs="Microsoft YaHei"/>
          <w:sz w:val="24"/>
          <w:szCs w:val="24"/>
        </w:rPr>
      </w:pPr>
      <w:hyperlink w:history="true" r:id="rId836">
        <w:r>
          <w:rPr>
            <w:sz w:val="24"/>
            <w:szCs w:val="24"/>
            <w:i/>
            <w:iCs/>
            <w:color w:val="262626"/>
          </w:rPr>
          <w:t>Https</w:t>
        </w:r>
      </w:hyperlink>
      <w:r>
        <w:rPr>
          <w:rFonts w:ascii="Microsoft YaHei" w:hAnsi="Microsoft YaHei" w:eastAsia="Microsoft YaHei" w:cs="Microsoft YaHei"/>
          <w:sz w:val="24"/>
          <w:szCs w:val="24"/>
          <w:i/>
          <w:iCs/>
          <w:color w:val="262626"/>
          <w:spacing w:val="1"/>
        </w:rPr>
        <w:t>的加密过程可以介绍一下吗？</w:t>
      </w:r>
    </w:p>
    <w:p>
      <w:pPr>
        <w:pStyle w:val="BodyText"/>
        <w:ind w:left="13"/>
        <w:spacing w:before="204" w:line="187" w:lineRule="auto"/>
        <w:rPr>
          <w:rFonts w:ascii="Microsoft YaHei" w:hAnsi="Microsoft YaHei" w:eastAsia="Microsoft YaHei" w:cs="Microsoft YaHei"/>
          <w:sz w:val="24"/>
          <w:szCs w:val="24"/>
        </w:rPr>
      </w:pPr>
      <w:hyperlink w:history="true" r:id="rId836">
        <w:r>
          <w:rPr>
            <w:sz w:val="24"/>
            <w:szCs w:val="24"/>
            <w:i/>
            <w:iCs/>
            <w:color w:val="262626"/>
          </w:rPr>
          <w:t>Https</w:t>
        </w:r>
      </w:hyperlink>
      <w:r>
        <w:rPr>
          <w:rFonts w:ascii="Microsoft YaHei" w:hAnsi="Microsoft YaHei" w:eastAsia="Microsoft YaHei" w:cs="Microsoft YaHei"/>
          <w:sz w:val="24"/>
          <w:szCs w:val="24"/>
          <w:i/>
          <w:iCs/>
          <w:color w:val="262626"/>
          <w:spacing w:val="1"/>
        </w:rPr>
        <w:t>为什么要用两种加密算法：对称加密算法和非对称加密</w:t>
      </w:r>
      <w:r>
        <w:rPr>
          <w:rFonts w:ascii="Microsoft YaHei" w:hAnsi="Microsoft YaHei" w:eastAsia="Microsoft YaHei" w:cs="Microsoft YaHei"/>
          <w:sz w:val="24"/>
          <w:szCs w:val="24"/>
          <w:i/>
          <w:iCs/>
          <w:color w:val="262626"/>
        </w:rPr>
        <w:t>算法？</w:t>
      </w:r>
    </w:p>
    <w:p>
      <w:pPr>
        <w:pStyle w:val="BodyText"/>
        <w:spacing w:before="196" w:line="184" w:lineRule="auto"/>
        <w:rPr>
          <w:rFonts w:ascii="Microsoft YaHei" w:hAnsi="Microsoft YaHei" w:eastAsia="Microsoft YaHei" w:cs="Microsoft YaHei"/>
          <w:sz w:val="24"/>
          <w:szCs w:val="24"/>
        </w:rPr>
      </w:pPr>
      <w:r>
        <w:rPr>
          <w:sz w:val="24"/>
          <w:szCs w:val="24"/>
          <w:i/>
          <w:iCs/>
          <w:color w:val="262626"/>
          <w:spacing w:val="-1"/>
        </w:rPr>
        <w:t>TCP</w:t>
      </w:r>
      <w:r>
        <w:rPr>
          <w:rFonts w:ascii="Microsoft YaHei" w:hAnsi="Microsoft YaHei" w:eastAsia="Microsoft YaHei" w:cs="Microsoft YaHei"/>
          <w:sz w:val="24"/>
          <w:szCs w:val="24"/>
          <w:i/>
          <w:iCs/>
          <w:color w:val="262626"/>
          <w:spacing w:val="-1"/>
        </w:rPr>
        <w:t>的可靠性是怎么保证的？</w:t>
      </w:r>
    </w:p>
    <w:p>
      <w:pPr>
        <w:ind w:left="8"/>
        <w:spacing w:before="20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介绍一下拥塞控制？</w:t>
      </w:r>
    </w:p>
    <w:p>
      <w:pPr>
        <w:pStyle w:val="BodyText"/>
        <w:ind w:left="8"/>
        <w:spacing w:before="21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介绍一下</w:t>
      </w:r>
      <w:r>
        <w:rPr>
          <w:sz w:val="24"/>
          <w:szCs w:val="24"/>
          <w:i/>
          <w:iCs/>
          <w:color w:val="262626"/>
          <w:spacing w:val="-2"/>
        </w:rPr>
        <w:t>TCP</w:t>
      </w:r>
      <w:r>
        <w:rPr>
          <w:rFonts w:ascii="Microsoft YaHei" w:hAnsi="Microsoft YaHei" w:eastAsia="Microsoft YaHei" w:cs="Microsoft YaHei"/>
          <w:sz w:val="24"/>
          <w:szCs w:val="24"/>
          <w:i/>
          <w:iCs/>
          <w:color w:val="262626"/>
          <w:spacing w:val="-2"/>
        </w:rPr>
        <w:t>三次握手的过程？</w:t>
      </w:r>
    </w:p>
    <w:p>
      <w:pPr>
        <w:pStyle w:val="BodyText"/>
        <w:ind w:left="8"/>
        <w:spacing w:before="21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介绍一下</w:t>
      </w:r>
      <w:r>
        <w:rPr>
          <w:sz w:val="24"/>
          <w:szCs w:val="24"/>
          <w:i/>
          <w:iCs/>
          <w:color w:val="262626"/>
          <w:spacing w:val="-2"/>
        </w:rPr>
        <w:t>TCP</w:t>
      </w:r>
      <w:r>
        <w:rPr>
          <w:rFonts w:ascii="Microsoft YaHei" w:hAnsi="Microsoft YaHei" w:eastAsia="Microsoft YaHei" w:cs="Microsoft YaHei"/>
          <w:sz w:val="24"/>
          <w:szCs w:val="24"/>
          <w:i/>
          <w:iCs/>
          <w:color w:val="262626"/>
          <w:spacing w:val="-2"/>
        </w:rPr>
        <w:t>四次挥手的过程？</w:t>
      </w:r>
    </w:p>
    <w:p>
      <w:pPr>
        <w:ind w:left="17"/>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为什么是三次握手？不是两次？</w:t>
      </w:r>
    </w:p>
    <w:p>
      <w:pPr>
        <w:ind w:left="17"/>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为什么挥手需要四次？</w:t>
      </w:r>
    </w:p>
    <w:p>
      <w:pPr>
        <w:spacing w:line="184" w:lineRule="auto"/>
        <w:sectPr>
          <w:footerReference w:type="default" r:id="rId1550"/>
          <w:pgSz w:w="12240" w:h="15840"/>
          <w:pgMar w:top="400" w:right="978" w:bottom="440" w:left="986" w:header="0" w:footer="175" w:gutter="0"/>
        </w:sectPr>
        <w:rPr>
          <w:rFonts w:ascii="Microsoft YaHei" w:hAnsi="Microsoft YaHei" w:eastAsia="Microsoft YaHei" w:cs="Microsoft YaHei"/>
          <w:sz w:val="24"/>
          <w:szCs w:val="24"/>
        </w:rPr>
      </w:pPr>
    </w:p>
    <w:p>
      <w:pPr>
        <w:pStyle w:val="BodyText"/>
        <w:spacing w:line="293" w:lineRule="auto"/>
        <w:rPr/>
      </w:pPr>
      <w:r/>
    </w:p>
    <w:p>
      <w:pPr>
        <w:pStyle w:val="BodyText"/>
        <w:ind w:right="5123" w:firstLine="17"/>
        <w:spacing w:before="103" w:line="30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7"/>
        </w:rPr>
        <w:t>为什么有</w:t>
      </w:r>
      <w:r>
        <w:rPr>
          <w:sz w:val="24"/>
          <w:szCs w:val="24"/>
          <w:i/>
          <w:iCs/>
          <w:color w:val="262626"/>
          <w:spacing w:val="-7"/>
        </w:rPr>
        <w:t>TIME_WAIT</w:t>
      </w:r>
      <w:r>
        <w:rPr>
          <w:rFonts w:ascii="Microsoft YaHei" w:hAnsi="Microsoft YaHei" w:eastAsia="Microsoft YaHei" w:cs="Microsoft YaHei"/>
          <w:sz w:val="24"/>
          <w:szCs w:val="24"/>
          <w:i/>
          <w:iCs/>
          <w:color w:val="262626"/>
          <w:spacing w:val="-7"/>
        </w:rPr>
        <w:t>状态？</w:t>
      </w:r>
      <w:r>
        <w:rPr>
          <w:rFonts w:ascii="Microsoft YaHei" w:hAnsi="Microsoft YaHei" w:eastAsia="Microsoft YaHei" w:cs="Microsoft YaHei"/>
          <w:sz w:val="24"/>
          <w:szCs w:val="24"/>
          <w:color w:val="262626"/>
          <w:spacing w:val="-43"/>
        </w:rPr>
        <w:t xml:space="preserve"> </w:t>
      </w:r>
      <w:r>
        <w:rPr>
          <w:rFonts w:ascii="Microsoft YaHei" w:hAnsi="Microsoft YaHei" w:eastAsia="Microsoft YaHei" w:cs="Microsoft YaHei"/>
          <w:sz w:val="24"/>
          <w:szCs w:val="24"/>
          <w:i/>
          <w:iCs/>
          <w:color w:val="262626"/>
          <w:spacing w:val="-7"/>
        </w:rPr>
        <w:t>为什么是</w:t>
      </w:r>
      <w:r>
        <w:rPr>
          <w:sz w:val="24"/>
          <w:szCs w:val="24"/>
          <w:i/>
          <w:iCs/>
          <w:color w:val="262626"/>
          <w:spacing w:val="-7"/>
        </w:rPr>
        <w:t>2MSL</w:t>
      </w:r>
      <w:r>
        <w:rPr>
          <w:rFonts w:ascii="Microsoft YaHei" w:hAnsi="Microsoft YaHei" w:eastAsia="Microsoft YaHei" w:cs="Microsoft YaHei"/>
          <w:sz w:val="24"/>
          <w:szCs w:val="24"/>
          <w:i/>
          <w:iCs/>
          <w:color w:val="262626"/>
          <w:spacing w:val="-7"/>
        </w:rPr>
        <w:t>时间？</w:t>
      </w:r>
      <w:r>
        <w:rPr>
          <w:rFonts w:ascii="Microsoft YaHei" w:hAnsi="Microsoft YaHei" w:eastAsia="Microsoft YaHei" w:cs="Microsoft YaHei"/>
          <w:sz w:val="24"/>
          <w:szCs w:val="24"/>
          <w:color w:val="262626"/>
        </w:rPr>
        <w:t xml:space="preserve"> </w:t>
      </w:r>
      <w:r>
        <w:rPr>
          <w:sz w:val="24"/>
          <w:szCs w:val="24"/>
          <w:i/>
          <w:iCs/>
          <w:color w:val="262626"/>
          <w:spacing w:val="-3"/>
        </w:rPr>
        <w:t>TIME_WAIT</w:t>
      </w:r>
      <w:r>
        <w:rPr>
          <w:sz w:val="24"/>
          <w:szCs w:val="24"/>
          <w:i/>
          <w:iCs/>
          <w:color w:val="262626"/>
          <w:spacing w:val="35"/>
        </w:rPr>
        <w:t xml:space="preserve"> </w:t>
      </w:r>
      <w:r>
        <w:rPr>
          <w:rFonts w:ascii="Microsoft YaHei" w:hAnsi="Microsoft YaHei" w:eastAsia="Microsoft YaHei" w:cs="Microsoft YaHei"/>
          <w:sz w:val="24"/>
          <w:szCs w:val="24"/>
          <w:i/>
          <w:iCs/>
          <w:color w:val="262626"/>
          <w:spacing w:val="-3"/>
        </w:rPr>
        <w:t>状态的连接过多怎么处理</w:t>
      </w:r>
    </w:p>
    <w:p>
      <w:pPr>
        <w:pStyle w:val="BodyText"/>
        <w:spacing w:line="184" w:lineRule="auto"/>
        <w:rPr>
          <w:rFonts w:ascii="Microsoft YaHei" w:hAnsi="Microsoft YaHei" w:eastAsia="Microsoft YaHei" w:cs="Microsoft YaHei"/>
          <w:sz w:val="24"/>
          <w:szCs w:val="24"/>
        </w:rPr>
      </w:pPr>
      <w:r>
        <w:rPr>
          <w:sz w:val="24"/>
          <w:szCs w:val="24"/>
          <w:i/>
          <w:iCs/>
          <w:color w:val="262626"/>
          <w:spacing w:val="-1"/>
        </w:rPr>
        <w:t>TCP</w:t>
      </w:r>
      <w:r>
        <w:rPr>
          <w:rFonts w:ascii="Microsoft YaHei" w:hAnsi="Microsoft YaHei" w:eastAsia="Microsoft YaHei" w:cs="Microsoft YaHei"/>
          <w:sz w:val="24"/>
          <w:szCs w:val="24"/>
          <w:i/>
          <w:iCs/>
          <w:color w:val="262626"/>
          <w:spacing w:val="-1"/>
        </w:rPr>
        <w:t>粘包和拆包是什么？解决方案？</w:t>
      </w:r>
    </w:p>
    <w:p>
      <w:pPr>
        <w:pStyle w:val="BodyText"/>
        <w:ind w:left="6"/>
        <w:spacing w:before="194" w:line="184" w:lineRule="auto"/>
        <w:rPr>
          <w:rFonts w:ascii="Microsoft YaHei" w:hAnsi="Microsoft YaHei" w:eastAsia="Microsoft YaHei" w:cs="Microsoft YaHei"/>
          <w:sz w:val="24"/>
          <w:szCs w:val="24"/>
        </w:rPr>
      </w:pPr>
      <w:r>
        <w:rPr>
          <w:sz w:val="24"/>
          <w:szCs w:val="24"/>
          <w:i/>
          <w:iCs/>
          <w:color w:val="262626"/>
          <w:spacing w:val="-3"/>
        </w:rPr>
        <w:t>CDN</w:t>
      </w:r>
      <w:r>
        <w:rPr>
          <w:rFonts w:ascii="Microsoft YaHei" w:hAnsi="Microsoft YaHei" w:eastAsia="Microsoft YaHei" w:cs="Microsoft YaHei"/>
          <w:sz w:val="24"/>
          <w:szCs w:val="24"/>
          <w:i/>
          <w:iCs/>
          <w:color w:val="262626"/>
          <w:spacing w:val="-3"/>
        </w:rPr>
        <w:t>是什么？</w:t>
      </w:r>
    </w:p>
    <w:p>
      <w:pPr>
        <w:pStyle w:val="BodyText"/>
        <w:spacing w:line="308" w:lineRule="auto"/>
        <w:rPr/>
      </w:pPr>
      <w:r/>
    </w:p>
    <w:p>
      <w:pPr>
        <w:pStyle w:val="BodyText"/>
        <w:spacing w:line="308" w:lineRule="auto"/>
        <w:rPr/>
      </w:pPr>
      <w:r/>
    </w:p>
    <w:p>
      <w:pPr>
        <w:pStyle w:val="BodyText"/>
        <w:spacing w:line="309" w:lineRule="auto"/>
        <w:rPr/>
      </w:pPr>
      <w:r/>
    </w:p>
    <w:p>
      <w:pPr>
        <w:pStyle w:val="BodyText"/>
        <w:ind w:left="14"/>
        <w:spacing w:before="129" w:line="181" w:lineRule="auto"/>
        <w:outlineLvl w:val="5"/>
        <w:rPr>
          <w:sz w:val="30"/>
          <w:szCs w:val="30"/>
        </w:rPr>
      </w:pPr>
      <w:r>
        <w:rPr>
          <w:rFonts w:ascii="Microsoft YaHei" w:hAnsi="Microsoft YaHei" w:eastAsia="Microsoft YaHei" w:cs="Microsoft YaHei"/>
          <w:sz w:val="30"/>
          <w:szCs w:val="30"/>
          <w:i/>
          <w:iCs/>
          <w:color w:val="262626"/>
          <w:spacing w:val="1"/>
          <w:w w:val="98"/>
        </w:rPr>
        <w:t>计算机网络</w:t>
      </w:r>
      <w:r>
        <w:rPr>
          <w:rFonts w:ascii="Microsoft YaHei" w:hAnsi="Microsoft YaHei" w:eastAsia="Microsoft YaHei" w:cs="Microsoft YaHei"/>
          <w:sz w:val="30"/>
          <w:szCs w:val="30"/>
          <w:color w:val="262626"/>
          <w:spacing w:val="20"/>
        </w:rPr>
        <w:t xml:space="preserve">  </w:t>
      </w:r>
      <w:r>
        <w:rPr>
          <w:sz w:val="30"/>
          <w:szCs w:val="30"/>
          <w:i/>
          <w:iCs/>
          <w:color w:val="262626"/>
          <w:spacing w:val="1"/>
          <w:w w:val="98"/>
        </w:rPr>
        <w:t>(</w:t>
      </w:r>
      <w:r>
        <w:rPr>
          <w:rFonts w:ascii="Microsoft YaHei" w:hAnsi="Microsoft YaHei" w:eastAsia="Microsoft YaHei" w:cs="Microsoft YaHei"/>
          <w:sz w:val="30"/>
          <w:szCs w:val="30"/>
          <w:i/>
          <w:iCs/>
          <w:color w:val="262626"/>
          <w:spacing w:val="1"/>
          <w:w w:val="98"/>
        </w:rPr>
        <w:t>扩展</w:t>
      </w:r>
      <w:r>
        <w:rPr>
          <w:sz w:val="30"/>
          <w:szCs w:val="30"/>
          <w:i/>
          <w:iCs/>
          <w:color w:val="262626"/>
          <w:spacing w:val="1"/>
          <w:w w:val="98"/>
        </w:rPr>
        <w:t>)</w:t>
      </w:r>
    </w:p>
    <w:p>
      <w:pPr>
        <w:pStyle w:val="BodyText"/>
        <w:ind w:left="13"/>
        <w:spacing w:before="290" w:line="185" w:lineRule="auto"/>
        <w:rPr>
          <w:rFonts w:ascii="Microsoft YaHei" w:hAnsi="Microsoft YaHei" w:eastAsia="Microsoft YaHei" w:cs="Microsoft YaHei"/>
          <w:sz w:val="24"/>
          <w:szCs w:val="24"/>
        </w:rPr>
      </w:pPr>
      <w:hyperlink w:history="true" r:id="rId756">
        <w:r>
          <w:rPr>
            <w:sz w:val="24"/>
            <w:szCs w:val="24"/>
            <w:i/>
            <w:iCs/>
            <w:color w:val="262626"/>
            <w:spacing w:val="-4"/>
          </w:rPr>
          <w:t>HTTP</w:t>
        </w:r>
      </w:hyperlink>
      <w:r>
        <w:rPr>
          <w:sz w:val="24"/>
          <w:szCs w:val="24"/>
          <w:i/>
          <w:iCs/>
          <w:color w:val="262626"/>
          <w:spacing w:val="33"/>
        </w:rPr>
        <w:t xml:space="preserve"> </w:t>
      </w:r>
      <w:r>
        <w:rPr>
          <w:rFonts w:ascii="Microsoft YaHei" w:hAnsi="Microsoft YaHei" w:eastAsia="Microsoft YaHei" w:cs="Microsoft YaHei"/>
          <w:sz w:val="24"/>
          <w:szCs w:val="24"/>
          <w:i/>
          <w:iCs/>
          <w:color w:val="262626"/>
          <w:spacing w:val="-4"/>
        </w:rPr>
        <w:t>状态码有哪些？</w:t>
      </w:r>
    </w:p>
    <w:p>
      <w:pPr>
        <w:pStyle w:val="BodyText"/>
        <w:ind w:left="6"/>
        <w:spacing w:before="207" w:line="185" w:lineRule="auto"/>
        <w:rPr>
          <w:rFonts w:ascii="Microsoft YaHei" w:hAnsi="Microsoft YaHei" w:eastAsia="Microsoft YaHei" w:cs="Microsoft YaHei"/>
          <w:sz w:val="24"/>
          <w:szCs w:val="24"/>
        </w:rPr>
      </w:pPr>
      <w:r>
        <w:rPr>
          <w:sz w:val="24"/>
          <w:szCs w:val="24"/>
          <w:i/>
          <w:iCs/>
          <w:color w:val="262626"/>
          <w:spacing w:val="-7"/>
        </w:rPr>
        <w:t>GET</w:t>
      </w:r>
      <w:r>
        <w:rPr>
          <w:sz w:val="24"/>
          <w:szCs w:val="24"/>
          <w:i/>
          <w:iCs/>
          <w:color w:val="262626"/>
          <w:spacing w:val="37"/>
        </w:rPr>
        <w:t xml:space="preserve"> </w:t>
      </w:r>
      <w:r>
        <w:rPr>
          <w:rFonts w:ascii="Microsoft YaHei" w:hAnsi="Microsoft YaHei" w:eastAsia="Microsoft YaHei" w:cs="Microsoft YaHei"/>
          <w:sz w:val="24"/>
          <w:szCs w:val="24"/>
          <w:i/>
          <w:iCs/>
          <w:color w:val="262626"/>
          <w:spacing w:val="-7"/>
        </w:rPr>
        <w:t>和</w:t>
      </w:r>
      <w:r>
        <w:rPr>
          <w:rFonts w:ascii="Microsoft YaHei" w:hAnsi="Microsoft YaHei" w:eastAsia="Microsoft YaHei" w:cs="Microsoft YaHei"/>
          <w:sz w:val="24"/>
          <w:szCs w:val="24"/>
          <w:color w:val="262626"/>
          <w:spacing w:val="28"/>
        </w:rPr>
        <w:t xml:space="preserve"> </w:t>
      </w:r>
      <w:r>
        <w:rPr>
          <w:sz w:val="24"/>
          <w:szCs w:val="24"/>
          <w:i/>
          <w:iCs/>
          <w:color w:val="262626"/>
          <w:spacing w:val="-7"/>
        </w:rPr>
        <w:t>POST</w:t>
      </w:r>
      <w:r>
        <w:rPr>
          <w:sz w:val="24"/>
          <w:szCs w:val="24"/>
          <w:i/>
          <w:iCs/>
          <w:color w:val="262626"/>
          <w:spacing w:val="26"/>
          <w:w w:val="101"/>
        </w:rPr>
        <w:t xml:space="preserve"> </w:t>
      </w:r>
      <w:r>
        <w:rPr>
          <w:rFonts w:ascii="Microsoft YaHei" w:hAnsi="Microsoft YaHei" w:eastAsia="Microsoft YaHei" w:cs="Microsoft YaHei"/>
          <w:sz w:val="24"/>
          <w:szCs w:val="24"/>
          <w:i/>
          <w:iCs/>
          <w:color w:val="262626"/>
          <w:spacing w:val="-7"/>
        </w:rPr>
        <w:t>请求的区别？</w:t>
      </w:r>
    </w:p>
    <w:p>
      <w:pPr>
        <w:ind w:left="10"/>
        <w:spacing w:before="20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半连接队列和全连接队列是什么？</w:t>
      </w:r>
    </w:p>
    <w:p>
      <w:pPr>
        <w:pStyle w:val="BodyText"/>
        <w:ind w:left="8"/>
        <w:spacing w:before="210"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5"/>
        </w:rPr>
        <w:t>什么是</w:t>
      </w:r>
      <w:r>
        <w:rPr>
          <w:rFonts w:ascii="Microsoft YaHei" w:hAnsi="Microsoft YaHei" w:eastAsia="Microsoft YaHei" w:cs="Microsoft YaHei"/>
          <w:sz w:val="24"/>
          <w:szCs w:val="24"/>
          <w:color w:val="262626"/>
          <w:spacing w:val="27"/>
        </w:rPr>
        <w:t xml:space="preserve"> </w:t>
      </w:r>
      <w:r>
        <w:rPr>
          <w:sz w:val="24"/>
          <w:szCs w:val="24"/>
          <w:i/>
          <w:iCs/>
          <w:color w:val="262626"/>
          <w:spacing w:val="-5"/>
        </w:rPr>
        <w:t>SYN</w:t>
      </w:r>
      <w:r>
        <w:rPr>
          <w:sz w:val="24"/>
          <w:szCs w:val="24"/>
          <w:i/>
          <w:iCs/>
          <w:color w:val="262626"/>
          <w:spacing w:val="28"/>
        </w:rPr>
        <w:t xml:space="preserve"> </w:t>
      </w:r>
      <w:r>
        <w:rPr>
          <w:rFonts w:ascii="Microsoft YaHei" w:hAnsi="Microsoft YaHei" w:eastAsia="Microsoft YaHei" w:cs="Microsoft YaHei"/>
          <w:sz w:val="24"/>
          <w:szCs w:val="24"/>
          <w:i/>
          <w:iCs/>
          <w:color w:val="262626"/>
          <w:spacing w:val="-5"/>
        </w:rPr>
        <w:t>攻击？如何避免</w:t>
      </w:r>
      <w:r>
        <w:rPr>
          <w:rFonts w:ascii="Microsoft YaHei" w:hAnsi="Microsoft YaHei" w:eastAsia="Microsoft YaHei" w:cs="Microsoft YaHei"/>
          <w:sz w:val="24"/>
          <w:szCs w:val="24"/>
          <w:color w:val="262626"/>
          <w:spacing w:val="19"/>
        </w:rPr>
        <w:t xml:space="preserve"> </w:t>
      </w:r>
      <w:r>
        <w:rPr>
          <w:sz w:val="24"/>
          <w:szCs w:val="24"/>
          <w:i/>
          <w:iCs/>
          <w:color w:val="262626"/>
          <w:spacing w:val="-5"/>
        </w:rPr>
        <w:t>SYN</w:t>
      </w:r>
      <w:r>
        <w:rPr>
          <w:sz w:val="24"/>
          <w:szCs w:val="24"/>
          <w:i/>
          <w:iCs/>
          <w:color w:val="262626"/>
          <w:spacing w:val="28"/>
        </w:rPr>
        <w:t xml:space="preserve"> </w:t>
      </w:r>
      <w:r>
        <w:rPr>
          <w:rFonts w:ascii="Microsoft YaHei" w:hAnsi="Microsoft YaHei" w:eastAsia="Microsoft YaHei" w:cs="Microsoft YaHei"/>
          <w:sz w:val="24"/>
          <w:szCs w:val="24"/>
          <w:i/>
          <w:iCs/>
          <w:color w:val="262626"/>
          <w:spacing w:val="-5"/>
        </w:rPr>
        <w:t>攻击？</w:t>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ind w:left="13"/>
        <w:spacing w:before="129" w:line="181" w:lineRule="auto"/>
        <w:outlineLvl w:val="5"/>
        <w:rPr>
          <w:sz w:val="30"/>
          <w:szCs w:val="30"/>
        </w:rPr>
      </w:pPr>
      <w:r>
        <w:rPr>
          <w:rFonts w:ascii="Microsoft YaHei" w:hAnsi="Microsoft YaHei" w:eastAsia="Microsoft YaHei" w:cs="Microsoft YaHei"/>
          <w:sz w:val="30"/>
          <w:szCs w:val="30"/>
          <w:i/>
          <w:iCs/>
          <w:color w:val="262626"/>
          <w:spacing w:val="-4"/>
        </w:rPr>
        <w:t>操作系统</w:t>
      </w:r>
      <w:r>
        <w:rPr>
          <w:rFonts w:ascii="Microsoft YaHei" w:hAnsi="Microsoft YaHei" w:eastAsia="Microsoft YaHei" w:cs="Microsoft YaHei"/>
          <w:sz w:val="30"/>
          <w:szCs w:val="30"/>
          <w:color w:val="262626"/>
          <w:spacing w:val="18"/>
        </w:rPr>
        <w:t xml:space="preserve">  </w:t>
      </w:r>
      <w:r>
        <w:rPr>
          <w:sz w:val="30"/>
          <w:szCs w:val="30"/>
          <w:i/>
          <w:iCs/>
          <w:color w:val="262626"/>
          <w:spacing w:val="-4"/>
        </w:rPr>
        <w:t>(</w:t>
      </w:r>
      <w:r>
        <w:rPr>
          <w:rFonts w:ascii="Microsoft YaHei" w:hAnsi="Microsoft YaHei" w:eastAsia="Microsoft YaHei" w:cs="Microsoft YaHei"/>
          <w:sz w:val="30"/>
          <w:szCs w:val="30"/>
          <w:i/>
          <w:iCs/>
          <w:color w:val="262626"/>
          <w:spacing w:val="-4"/>
        </w:rPr>
        <w:t>重点</w:t>
      </w:r>
      <w:r>
        <w:rPr>
          <w:sz w:val="30"/>
          <w:szCs w:val="30"/>
          <w:i/>
          <w:iCs/>
          <w:color w:val="262626"/>
          <w:spacing w:val="-4"/>
        </w:rPr>
        <w:t>)</w:t>
      </w:r>
    </w:p>
    <w:p>
      <w:pPr>
        <w:ind w:left="11"/>
        <w:spacing w:before="29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进程线程协程是什么？</w:t>
      </w:r>
    </w:p>
    <w:p>
      <w:pPr>
        <w:ind w:left="11"/>
        <w:spacing w:before="19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进程间通信方式？线程间通信方式？</w:t>
      </w:r>
    </w:p>
    <w:p>
      <w:pPr>
        <w:ind w:left="8"/>
        <w:spacing w:before="20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介绍一下操作系统的内存管理机制？</w:t>
      </w:r>
    </w:p>
    <w:p>
      <w:pPr>
        <w:ind w:left="8"/>
        <w:spacing w:before="21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什么是虚拟内存？</w:t>
      </w:r>
    </w:p>
    <w:p>
      <w:pPr>
        <w:ind w:left="6"/>
        <w:spacing w:before="20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产生死锁的四个条件？</w:t>
      </w:r>
    </w:p>
    <w:p>
      <w:pPr>
        <w:pStyle w:val="BodyText"/>
        <w:ind w:left="8"/>
        <w:spacing w:before="204"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6"/>
        </w:rPr>
        <w:t>介绍一下</w:t>
      </w:r>
      <w:r>
        <w:rPr>
          <w:sz w:val="24"/>
          <w:szCs w:val="24"/>
          <w:i/>
          <w:iCs/>
          <w:color w:val="262626"/>
        </w:rPr>
        <w:t>IO</w:t>
      </w:r>
      <w:r>
        <w:rPr>
          <w:rFonts w:ascii="Microsoft YaHei" w:hAnsi="Microsoft YaHei" w:eastAsia="Microsoft YaHei" w:cs="Microsoft YaHei"/>
          <w:sz w:val="24"/>
          <w:szCs w:val="24"/>
          <w:i/>
          <w:iCs/>
          <w:color w:val="262626"/>
          <w:spacing w:val="6"/>
        </w:rPr>
        <w:t>多路复用</w:t>
      </w:r>
      <w:r>
        <w:rPr>
          <w:rFonts w:ascii="Microsoft YaHei" w:hAnsi="Microsoft YaHei" w:eastAsia="Microsoft YaHei" w:cs="Microsoft YaHei"/>
          <w:sz w:val="24"/>
          <w:szCs w:val="24"/>
          <w:color w:val="262626"/>
          <w:spacing w:val="52"/>
          <w:w w:val="101"/>
        </w:rPr>
        <w:t xml:space="preserve"> </w:t>
      </w:r>
      <w:r>
        <w:rPr>
          <w:sz w:val="24"/>
          <w:szCs w:val="24"/>
          <w:i/>
          <w:iCs/>
          <w:color w:val="262626"/>
        </w:rPr>
        <w:t>select</w:t>
      </w:r>
      <w:r>
        <w:rPr>
          <w:rFonts w:ascii="Microsoft YaHei" w:hAnsi="Microsoft YaHei" w:eastAsia="Microsoft YaHei" w:cs="Microsoft YaHei"/>
          <w:sz w:val="24"/>
          <w:szCs w:val="24"/>
          <w:i/>
          <w:iCs/>
          <w:color w:val="262626"/>
          <w:spacing w:val="6"/>
        </w:rPr>
        <w:t>、</w:t>
      </w:r>
      <w:r>
        <w:rPr>
          <w:sz w:val="24"/>
          <w:szCs w:val="24"/>
          <w:i/>
          <w:iCs/>
          <w:color w:val="262626"/>
        </w:rPr>
        <w:t>pol</w:t>
      </w:r>
      <w:r>
        <w:rPr>
          <w:rFonts w:ascii="Microsoft YaHei" w:hAnsi="Microsoft YaHei" w:eastAsia="Microsoft YaHei" w:cs="Microsoft YaHei"/>
          <w:sz w:val="24"/>
          <w:szCs w:val="24"/>
          <w:i/>
          <w:iCs/>
          <w:color w:val="262626"/>
          <w:spacing w:val="6"/>
        </w:rPr>
        <w:t>、</w:t>
      </w:r>
      <w:r>
        <w:rPr>
          <w:sz w:val="24"/>
          <w:szCs w:val="24"/>
          <w:i/>
          <w:iCs/>
          <w:color w:val="262626"/>
        </w:rPr>
        <w:t>epol</w:t>
      </w:r>
      <w:r>
        <w:rPr>
          <w:rFonts w:ascii="Microsoft YaHei" w:hAnsi="Microsoft YaHei" w:eastAsia="Microsoft YaHei" w:cs="Microsoft YaHei"/>
          <w:sz w:val="24"/>
          <w:szCs w:val="24"/>
          <w:i/>
          <w:iCs/>
          <w:color w:val="262626"/>
          <w:spacing w:val="6"/>
        </w:rPr>
        <w:t>？原理和优缺点？</w:t>
      </w:r>
    </w:p>
    <w:p>
      <w:pPr>
        <w:pStyle w:val="BodyText"/>
        <w:ind w:left="12"/>
        <w:spacing w:before="204" w:line="195" w:lineRule="auto"/>
        <w:rPr>
          <w:rFonts w:ascii="Microsoft YaHei" w:hAnsi="Microsoft YaHei" w:eastAsia="Microsoft YaHei" w:cs="Microsoft YaHei"/>
          <w:sz w:val="24"/>
          <w:szCs w:val="24"/>
        </w:rPr>
      </w:pPr>
      <w:r>
        <w:rPr>
          <w:sz w:val="24"/>
          <w:szCs w:val="24"/>
          <w:i/>
          <w:iCs/>
          <w:color w:val="262626"/>
        </w:rPr>
        <w:t>Linux</w:t>
      </w:r>
      <w:r>
        <w:rPr>
          <w:rFonts w:ascii="Microsoft YaHei" w:hAnsi="Microsoft YaHei" w:eastAsia="Microsoft YaHei" w:cs="Microsoft YaHei"/>
          <w:sz w:val="24"/>
          <w:szCs w:val="24"/>
          <w:i/>
          <w:iCs/>
          <w:color w:val="262626"/>
        </w:rPr>
        <w:t>的常用命令有哪些？</w:t>
      </w:r>
    </w:p>
    <w:p>
      <w:pPr>
        <w:pStyle w:val="BodyText"/>
        <w:spacing w:line="299" w:lineRule="auto"/>
        <w:rPr/>
      </w:pPr>
      <w:r/>
    </w:p>
    <w:p>
      <w:pPr>
        <w:pStyle w:val="BodyText"/>
        <w:spacing w:line="300" w:lineRule="auto"/>
        <w:rPr/>
      </w:pPr>
      <w:r/>
    </w:p>
    <w:p>
      <w:pPr>
        <w:pStyle w:val="BodyText"/>
        <w:spacing w:line="300" w:lineRule="auto"/>
        <w:rPr/>
      </w:pPr>
      <w:r/>
    </w:p>
    <w:p>
      <w:pPr>
        <w:pStyle w:val="BodyText"/>
        <w:ind w:left="13"/>
        <w:spacing w:before="129" w:line="181" w:lineRule="auto"/>
        <w:outlineLvl w:val="5"/>
        <w:rPr>
          <w:sz w:val="30"/>
          <w:szCs w:val="30"/>
        </w:rPr>
      </w:pPr>
      <w:r>
        <w:rPr>
          <w:rFonts w:ascii="Microsoft YaHei" w:hAnsi="Microsoft YaHei" w:eastAsia="Microsoft YaHei" w:cs="Microsoft YaHei"/>
          <w:sz w:val="30"/>
          <w:szCs w:val="30"/>
          <w:i/>
          <w:iCs/>
          <w:color w:val="262626"/>
          <w:spacing w:val="-4"/>
        </w:rPr>
        <w:t>操作系统</w:t>
      </w:r>
      <w:r>
        <w:rPr>
          <w:rFonts w:ascii="Microsoft YaHei" w:hAnsi="Microsoft YaHei" w:eastAsia="Microsoft YaHei" w:cs="Microsoft YaHei"/>
          <w:sz w:val="30"/>
          <w:szCs w:val="30"/>
          <w:color w:val="262626"/>
          <w:spacing w:val="18"/>
        </w:rPr>
        <w:t xml:space="preserve">  </w:t>
      </w:r>
      <w:r>
        <w:rPr>
          <w:sz w:val="30"/>
          <w:szCs w:val="30"/>
          <w:i/>
          <w:iCs/>
          <w:color w:val="262626"/>
          <w:spacing w:val="-4"/>
        </w:rPr>
        <w:t>(</w:t>
      </w:r>
      <w:r>
        <w:rPr>
          <w:rFonts w:ascii="Microsoft YaHei" w:hAnsi="Microsoft YaHei" w:eastAsia="Microsoft YaHei" w:cs="Microsoft YaHei"/>
          <w:sz w:val="30"/>
          <w:szCs w:val="30"/>
          <w:i/>
          <w:iCs/>
          <w:color w:val="262626"/>
          <w:spacing w:val="-4"/>
        </w:rPr>
        <w:t>扩展</w:t>
      </w:r>
      <w:r>
        <w:rPr>
          <w:sz w:val="30"/>
          <w:szCs w:val="30"/>
          <w:i/>
          <w:iCs/>
          <w:color w:val="262626"/>
          <w:spacing w:val="-4"/>
        </w:rPr>
        <w:t>)</w:t>
      </w:r>
    </w:p>
    <w:p>
      <w:pPr>
        <w:ind w:left="8"/>
        <w:spacing w:before="29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介绍一下中断？</w:t>
      </w:r>
    </w:p>
    <w:p>
      <w:pPr>
        <w:pStyle w:val="BodyText"/>
        <w:ind w:left="8"/>
        <w:spacing w:before="20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介绍一下孤儿进程</w:t>
      </w:r>
      <w:r>
        <w:rPr>
          <w:rFonts w:ascii="Microsoft YaHei" w:hAnsi="Microsoft YaHei" w:eastAsia="Microsoft YaHei" w:cs="Microsoft YaHei"/>
          <w:sz w:val="24"/>
          <w:szCs w:val="24"/>
          <w:color w:val="262626"/>
          <w:spacing w:val="23"/>
          <w:w w:val="101"/>
        </w:rPr>
        <w:t xml:space="preserve"> </w:t>
      </w:r>
      <w:r>
        <w:rPr>
          <w:sz w:val="24"/>
          <w:szCs w:val="24"/>
          <w:i/>
          <w:iCs/>
          <w:color w:val="262626"/>
          <w:spacing w:val="-1"/>
        </w:rPr>
        <w:t>&amp;&amp;</w:t>
      </w:r>
      <w:r>
        <w:rPr>
          <w:sz w:val="24"/>
          <w:szCs w:val="24"/>
          <w:i/>
          <w:iCs/>
          <w:color w:val="262626"/>
          <w:spacing w:val="25"/>
        </w:rPr>
        <w:t xml:space="preserve"> </w:t>
      </w:r>
      <w:r>
        <w:rPr>
          <w:rFonts w:ascii="Microsoft YaHei" w:hAnsi="Microsoft YaHei" w:eastAsia="Microsoft YaHei" w:cs="Microsoft YaHei"/>
          <w:sz w:val="24"/>
          <w:szCs w:val="24"/>
          <w:i/>
          <w:iCs/>
          <w:color w:val="262626"/>
          <w:spacing w:val="-1"/>
        </w:rPr>
        <w:t>僵尸进程？</w:t>
      </w:r>
    </w:p>
    <w:p>
      <w:pPr>
        <w:pStyle w:val="BodyText"/>
        <w:ind w:left="8"/>
        <w:spacing w:before="19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介绍一下用户态</w:t>
      </w:r>
      <w:r>
        <w:rPr>
          <w:rFonts w:ascii="Microsoft YaHei" w:hAnsi="Microsoft YaHei" w:eastAsia="Microsoft YaHei" w:cs="Microsoft YaHei"/>
          <w:sz w:val="24"/>
          <w:szCs w:val="24"/>
          <w:color w:val="262626"/>
          <w:spacing w:val="30"/>
        </w:rPr>
        <w:t xml:space="preserve"> </w:t>
      </w:r>
      <w:r>
        <w:rPr>
          <w:sz w:val="24"/>
          <w:szCs w:val="24"/>
          <w:i/>
          <w:iCs/>
          <w:color w:val="262626"/>
          <w:spacing w:val="-3"/>
        </w:rPr>
        <w:t>&amp;&amp;</w:t>
      </w:r>
      <w:r>
        <w:rPr>
          <w:sz w:val="24"/>
          <w:szCs w:val="24"/>
          <w:i/>
          <w:iCs/>
          <w:color w:val="262626"/>
          <w:spacing w:val="43"/>
        </w:rPr>
        <w:t xml:space="preserve"> </w:t>
      </w:r>
      <w:r>
        <w:rPr>
          <w:rFonts w:ascii="Microsoft YaHei" w:hAnsi="Microsoft YaHei" w:eastAsia="Microsoft YaHei" w:cs="Microsoft YaHei"/>
          <w:sz w:val="24"/>
          <w:szCs w:val="24"/>
          <w:i/>
          <w:iCs/>
          <w:color w:val="262626"/>
          <w:spacing w:val="-3"/>
        </w:rPr>
        <w:t>内核态？</w:t>
      </w:r>
    </w:p>
    <w:p>
      <w:pPr>
        <w:spacing w:line="194" w:lineRule="auto"/>
        <w:sectPr>
          <w:footerReference w:type="default" r:id="rId1552"/>
          <w:pgSz w:w="12240" w:h="15840"/>
          <w:pgMar w:top="400" w:right="978" w:bottom="385" w:left="986" w:header="0" w:footer="197" w:gutter="0"/>
        </w:sectPr>
        <w:rPr>
          <w:rFonts w:ascii="Microsoft YaHei" w:hAnsi="Microsoft YaHei" w:eastAsia="Microsoft YaHei" w:cs="Microsoft YaHei"/>
          <w:sz w:val="24"/>
          <w:szCs w:val="24"/>
        </w:rPr>
      </w:pPr>
    </w:p>
    <w:p>
      <w:pPr>
        <w:pStyle w:val="BodyText"/>
        <w:spacing w:line="293" w:lineRule="auto"/>
        <w:rPr/>
      </w:pPr>
      <w:r/>
    </w:p>
    <w:p>
      <w:pPr>
        <w:pStyle w:val="BodyText"/>
        <w:ind w:left="3"/>
        <w:spacing w:before="103" w:line="194" w:lineRule="auto"/>
        <w:rPr>
          <w:sz w:val="24"/>
          <w:szCs w:val="24"/>
        </w:rPr>
      </w:pPr>
      <w:r>
        <w:rPr>
          <w:rFonts w:ascii="Microsoft YaHei" w:hAnsi="Microsoft YaHei" w:eastAsia="Microsoft YaHei" w:cs="Microsoft YaHei"/>
          <w:sz w:val="24"/>
          <w:szCs w:val="24"/>
          <w:i/>
          <w:iCs/>
          <w:color w:val="262626"/>
          <w:spacing w:val="-2"/>
        </w:rPr>
        <w:t>介绍一下进程调度算法</w:t>
      </w:r>
      <w:r>
        <w:rPr>
          <w:sz w:val="24"/>
          <w:szCs w:val="24"/>
          <w:i/>
          <w:iCs/>
          <w:color w:val="262626"/>
          <w:spacing w:val="-2"/>
        </w:rPr>
        <w:t>?</w:t>
      </w:r>
    </w:p>
    <w:p>
      <w:pPr>
        <w:pStyle w:val="BodyText"/>
        <w:spacing w:line="304" w:lineRule="auto"/>
        <w:rPr/>
      </w:pPr>
      <w:r/>
    </w:p>
    <w:p>
      <w:pPr>
        <w:pStyle w:val="BodyText"/>
        <w:spacing w:line="304" w:lineRule="auto"/>
        <w:rPr/>
      </w:pPr>
      <w:r/>
    </w:p>
    <w:p>
      <w:pPr>
        <w:pStyle w:val="BodyText"/>
        <w:spacing w:line="305" w:lineRule="auto"/>
        <w:rPr/>
      </w:pPr>
      <w:r/>
    </w:p>
    <w:p>
      <w:pPr>
        <w:ind w:left="8"/>
        <w:spacing w:before="129" w:line="178" w:lineRule="auto"/>
        <w:outlineLvl w:val="5"/>
        <w:rPr>
          <w:rFonts w:ascii="Microsoft YaHei" w:hAnsi="Microsoft YaHei" w:eastAsia="Microsoft YaHei" w:cs="Microsoft YaHei"/>
          <w:sz w:val="30"/>
          <w:szCs w:val="30"/>
        </w:rPr>
      </w:pPr>
      <w:r>
        <w:rPr>
          <w:rFonts w:ascii="Microsoft YaHei" w:hAnsi="Microsoft YaHei" w:eastAsia="Microsoft YaHei" w:cs="Microsoft YaHei"/>
          <w:sz w:val="30"/>
          <w:szCs w:val="30"/>
          <w:i/>
          <w:iCs/>
          <w:color w:val="262626"/>
          <w:spacing w:val="-6"/>
        </w:rPr>
        <w:t>分布式</w:t>
      </w:r>
    </w:p>
    <w:p>
      <w:pPr>
        <w:pStyle w:val="BodyText"/>
        <w:ind w:left="4"/>
        <w:spacing w:before="30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如何理解</w:t>
      </w:r>
      <w:r>
        <w:rPr>
          <w:sz w:val="24"/>
          <w:szCs w:val="24"/>
          <w:i/>
          <w:iCs/>
          <w:color w:val="262626"/>
          <w:spacing w:val="-3"/>
        </w:rPr>
        <w:t>CAP</w:t>
      </w:r>
      <w:r>
        <w:rPr>
          <w:rFonts w:ascii="Microsoft YaHei" w:hAnsi="Microsoft YaHei" w:eastAsia="Microsoft YaHei" w:cs="Microsoft YaHei"/>
          <w:sz w:val="24"/>
          <w:szCs w:val="24"/>
          <w:i/>
          <w:iCs/>
          <w:color w:val="262626"/>
          <w:spacing w:val="-3"/>
        </w:rPr>
        <w:t>定理？</w:t>
      </w:r>
    </w:p>
    <w:p>
      <w:pPr>
        <w:pStyle w:val="BodyText"/>
        <w:ind w:left="4"/>
        <w:spacing w:before="20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如何理解</w:t>
      </w:r>
      <w:r>
        <w:rPr>
          <w:sz w:val="24"/>
          <w:szCs w:val="24"/>
          <w:i/>
          <w:iCs/>
          <w:color w:val="262626"/>
          <w:spacing w:val="-3"/>
        </w:rPr>
        <w:t>BASE</w:t>
      </w:r>
      <w:r>
        <w:rPr>
          <w:rFonts w:ascii="Microsoft YaHei" w:hAnsi="Microsoft YaHei" w:eastAsia="Microsoft YaHei" w:cs="Microsoft YaHei"/>
          <w:sz w:val="24"/>
          <w:szCs w:val="24"/>
          <w:i/>
          <w:iCs/>
          <w:color w:val="262626"/>
          <w:spacing w:val="-3"/>
        </w:rPr>
        <w:t>理论？</w:t>
      </w:r>
    </w:p>
    <w:p>
      <w:pPr>
        <w:ind w:left="4"/>
        <w:spacing w:before="192"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如何实现微服务调用链日志追踪分析？</w:t>
      </w:r>
    </w:p>
    <w:p>
      <w:pPr>
        <w:ind w:left="17"/>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了解负载均衡的架构吗？</w:t>
      </w:r>
    </w:p>
    <w:p>
      <w:pPr>
        <w:pStyle w:val="BodyText"/>
        <w:spacing w:before="2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4"/>
        </w:rPr>
        <w:t>全局分布式</w:t>
      </w:r>
      <w:r>
        <w:rPr>
          <w:sz w:val="24"/>
          <w:szCs w:val="24"/>
          <w:i/>
          <w:iCs/>
          <w:color w:val="262626"/>
          <w:spacing w:val="-4"/>
        </w:rPr>
        <w:t>ID</w:t>
      </w:r>
      <w:r>
        <w:rPr>
          <w:rFonts w:ascii="Microsoft YaHei" w:hAnsi="Microsoft YaHei" w:eastAsia="Microsoft YaHei" w:cs="Microsoft YaHei"/>
          <w:sz w:val="24"/>
          <w:szCs w:val="24"/>
          <w:i/>
          <w:iCs/>
          <w:color w:val="262626"/>
          <w:spacing w:val="-4"/>
        </w:rPr>
        <w:t>了解吗，</w:t>
      </w:r>
      <w:r>
        <w:rPr>
          <w:rFonts w:ascii="Microsoft YaHei" w:hAnsi="Microsoft YaHei" w:eastAsia="Microsoft YaHei" w:cs="Microsoft YaHei"/>
          <w:sz w:val="24"/>
          <w:szCs w:val="24"/>
          <w:color w:val="262626"/>
          <w:spacing w:val="-10"/>
        </w:rPr>
        <w:t xml:space="preserve"> </w:t>
      </w:r>
      <w:r>
        <w:rPr>
          <w:rFonts w:ascii="Microsoft YaHei" w:hAnsi="Microsoft YaHei" w:eastAsia="Microsoft YaHei" w:cs="Microsoft YaHei"/>
          <w:sz w:val="24"/>
          <w:szCs w:val="24"/>
          <w:i/>
          <w:iCs/>
          <w:color w:val="262626"/>
          <w:spacing w:val="-4"/>
        </w:rPr>
        <w:t>有哪些生成方案和原理？</w:t>
      </w:r>
    </w:p>
    <w:p>
      <w:pPr>
        <w:pStyle w:val="BodyText"/>
        <w:spacing w:line="303" w:lineRule="auto"/>
        <w:rPr/>
      </w:pPr>
      <w:r/>
    </w:p>
    <w:p>
      <w:pPr>
        <w:pStyle w:val="BodyText"/>
        <w:spacing w:line="304" w:lineRule="auto"/>
        <w:rPr/>
      </w:pPr>
      <w:r/>
    </w:p>
    <w:p>
      <w:pPr>
        <w:pStyle w:val="BodyText"/>
        <w:spacing w:line="304" w:lineRule="auto"/>
        <w:rPr/>
      </w:pPr>
      <w:r/>
    </w:p>
    <w:p>
      <w:pPr>
        <w:ind w:left="17"/>
        <w:spacing w:before="129" w:line="178" w:lineRule="auto"/>
        <w:outlineLvl w:val="5"/>
        <w:rPr>
          <w:rFonts w:ascii="Microsoft YaHei" w:hAnsi="Microsoft YaHei" w:eastAsia="Microsoft YaHei" w:cs="Microsoft YaHei"/>
          <w:sz w:val="30"/>
          <w:szCs w:val="30"/>
        </w:rPr>
      </w:pPr>
      <w:r>
        <w:rPr>
          <w:rFonts w:ascii="Microsoft YaHei" w:hAnsi="Microsoft YaHei" w:eastAsia="Microsoft YaHei" w:cs="Microsoft YaHei"/>
          <w:sz w:val="30"/>
          <w:szCs w:val="30"/>
          <w:i/>
          <w:iCs/>
          <w:color w:val="262626"/>
          <w:spacing w:val="-4"/>
        </w:rPr>
        <w:t>常见问题定位分析</w:t>
      </w:r>
    </w:p>
    <w:p>
      <w:pPr>
        <w:pStyle w:val="BodyText"/>
        <w:ind w:left="15" w:right="7987" w:hanging="15"/>
        <w:spacing w:before="300" w:line="317" w:lineRule="auto"/>
        <w:jc w:val="both"/>
        <w:rPr>
          <w:rFonts w:ascii="Microsoft YaHei" w:hAnsi="Microsoft YaHei" w:eastAsia="Microsoft YaHei" w:cs="Microsoft YaHei"/>
          <w:sz w:val="24"/>
          <w:szCs w:val="24"/>
        </w:rPr>
      </w:pPr>
      <w:r>
        <w:rPr>
          <w:sz w:val="24"/>
          <w:szCs w:val="24"/>
          <w:i/>
          <w:iCs/>
          <w:color w:val="262626"/>
          <w:spacing w:val="-10"/>
          <w:w w:val="98"/>
        </w:rPr>
        <w:t>CPU</w:t>
      </w:r>
      <w:r>
        <w:rPr>
          <w:rFonts w:ascii="Microsoft YaHei" w:hAnsi="Microsoft YaHei" w:eastAsia="Microsoft YaHei" w:cs="Microsoft YaHei"/>
          <w:sz w:val="24"/>
          <w:szCs w:val="24"/>
          <w:i/>
          <w:iCs/>
          <w:color w:val="262626"/>
          <w:spacing w:val="-10"/>
          <w:w w:val="98"/>
        </w:rPr>
        <w:t>飙高的排查思路？</w:t>
      </w:r>
      <w:r>
        <w:rPr>
          <w:rFonts w:ascii="Microsoft YaHei" w:hAnsi="Microsoft YaHei" w:eastAsia="Microsoft YaHei" w:cs="Microsoft YaHei"/>
          <w:sz w:val="24"/>
          <w:szCs w:val="24"/>
          <w:i/>
          <w:iCs/>
          <w:color w:val="262626"/>
          <w:spacing w:val="-15"/>
          <w:w w:val="99"/>
        </w:rPr>
        <w:t>内存泄漏的排查思路？</w:t>
      </w:r>
    </w:p>
    <w:p>
      <w:pPr>
        <w:pStyle w:val="BodyText"/>
        <w:spacing w:line="339" w:lineRule="auto"/>
        <w:rPr/>
      </w:pPr>
      <w:r/>
    </w:p>
    <w:p>
      <w:pPr>
        <w:pStyle w:val="BodyText"/>
        <w:spacing w:line="340" w:lineRule="auto"/>
        <w:rPr/>
      </w:pPr>
      <w:r/>
    </w:p>
    <w:p>
      <w:pPr>
        <w:ind w:left="13"/>
        <w:spacing w:before="129" w:line="176" w:lineRule="auto"/>
        <w:outlineLvl w:val="5"/>
        <w:rPr>
          <w:rFonts w:ascii="Microsoft YaHei" w:hAnsi="Microsoft YaHei" w:eastAsia="Microsoft YaHei" w:cs="Microsoft YaHei"/>
          <w:sz w:val="30"/>
          <w:szCs w:val="30"/>
        </w:rPr>
      </w:pPr>
      <w:r>
        <w:rPr>
          <w:rFonts w:ascii="Microsoft YaHei" w:hAnsi="Microsoft YaHei" w:eastAsia="Microsoft YaHei" w:cs="Microsoft YaHei"/>
          <w:sz w:val="30"/>
          <w:szCs w:val="30"/>
          <w:i/>
          <w:iCs/>
          <w:color w:val="262626"/>
          <w:spacing w:val="-3"/>
        </w:rPr>
        <w:t>数据结构与算法</w:t>
      </w:r>
    </w:p>
    <w:p>
      <w:pPr>
        <w:ind w:left="4"/>
        <w:spacing w:before="301"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可以说说归并排序吗？</w:t>
      </w:r>
    </w:p>
    <w:p>
      <w:pPr>
        <w:ind w:left="4"/>
        <w:spacing w:before="19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可以说说快速排序吗？</w:t>
      </w:r>
    </w:p>
    <w:p>
      <w:pPr>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快速排序的时间复杂度是由什么影响的？</w:t>
      </w:r>
    </w:p>
    <w:p>
      <w:pPr>
        <w:ind w:left="4"/>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如何用两个栈模拟一个队列？</w:t>
      </w:r>
    </w:p>
    <w:p>
      <w:pPr>
        <w:pStyle w:val="BodyText"/>
        <w:spacing w:line="303" w:lineRule="auto"/>
        <w:rPr/>
      </w:pPr>
      <w:r/>
    </w:p>
    <w:p>
      <w:pPr>
        <w:pStyle w:val="BodyText"/>
        <w:spacing w:line="303" w:lineRule="auto"/>
        <w:rPr/>
      </w:pPr>
      <w:r/>
    </w:p>
    <w:p>
      <w:pPr>
        <w:pStyle w:val="BodyText"/>
        <w:spacing w:line="303" w:lineRule="auto"/>
        <w:rPr/>
      </w:pPr>
      <w:r/>
    </w:p>
    <w:p>
      <w:pPr>
        <w:ind w:left="13"/>
        <w:spacing w:before="129" w:line="178" w:lineRule="auto"/>
        <w:outlineLvl w:val="5"/>
        <w:rPr>
          <w:rFonts w:ascii="Microsoft YaHei" w:hAnsi="Microsoft YaHei" w:eastAsia="Microsoft YaHei" w:cs="Microsoft YaHei"/>
          <w:sz w:val="30"/>
          <w:szCs w:val="30"/>
        </w:rPr>
      </w:pPr>
      <w:r>
        <w:rPr>
          <w:rFonts w:ascii="Microsoft YaHei" w:hAnsi="Microsoft YaHei" w:eastAsia="Microsoft YaHei" w:cs="Microsoft YaHei"/>
          <w:sz w:val="30"/>
          <w:szCs w:val="30"/>
          <w:i/>
          <w:iCs/>
          <w:color w:val="262626"/>
          <w:spacing w:val="-6"/>
        </w:rPr>
        <w:t>设计模式</w:t>
      </w:r>
    </w:p>
    <w:p>
      <w:pPr>
        <w:ind w:left="3"/>
        <w:spacing w:before="29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你了解哪些设计模式？</w:t>
      </w:r>
    </w:p>
    <w:p>
      <w:pPr>
        <w:ind w:left="4"/>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单例模式有哪些实现方式？饿汉式和懒汉式的区别？</w:t>
      </w:r>
    </w:p>
    <w:p>
      <w:pPr>
        <w:ind w:left="7"/>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你会使用哪种模式实现单例？</w:t>
      </w:r>
    </w:p>
    <w:p>
      <w:pPr>
        <w:pStyle w:val="BodyText"/>
        <w:ind w:left="11"/>
        <w:spacing w:before="188"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为什么懒汉式的双重检查锁要加上</w:t>
      </w:r>
      <w:r>
        <w:rPr>
          <w:sz w:val="24"/>
          <w:szCs w:val="24"/>
          <w:i/>
          <w:iCs/>
          <w:color w:val="262626"/>
          <w:spacing w:val="-1"/>
        </w:rPr>
        <w:t>volata</w:t>
      </w:r>
      <w:r>
        <w:rPr>
          <w:sz w:val="24"/>
          <w:szCs w:val="24"/>
          <w:i/>
          <w:iCs/>
          <w:color w:val="262626"/>
          <w:spacing w:val="-36"/>
        </w:rPr>
        <w:t xml:space="preserve"> </w:t>
      </w:r>
      <w:r>
        <w:rPr>
          <w:sz w:val="24"/>
          <w:szCs w:val="24"/>
          <w:i/>
          <w:iCs/>
          <w:color w:val="262626"/>
          <w:spacing w:val="-1"/>
        </w:rPr>
        <w:t>ile</w:t>
      </w:r>
      <w:r>
        <w:rPr>
          <w:rFonts w:ascii="Microsoft YaHei" w:hAnsi="Microsoft YaHei" w:eastAsia="Microsoft YaHei" w:cs="Microsoft YaHei"/>
          <w:sz w:val="24"/>
          <w:szCs w:val="24"/>
          <w:i/>
          <w:iCs/>
          <w:color w:val="262626"/>
          <w:spacing w:val="-1"/>
        </w:rPr>
        <w:t>？</w:t>
      </w:r>
    </w:p>
    <w:p>
      <w:pPr>
        <w:spacing w:line="194" w:lineRule="auto"/>
        <w:sectPr>
          <w:footerReference w:type="default" r:id="rId1553"/>
          <w:pgSz w:w="12240" w:h="15840"/>
          <w:pgMar w:top="400" w:right="978" w:bottom="385" w:left="991" w:header="0" w:footer="197" w:gutter="0"/>
        </w:sectPr>
        <w:rPr>
          <w:rFonts w:ascii="Microsoft YaHei" w:hAnsi="Microsoft YaHei" w:eastAsia="Microsoft YaHei" w:cs="Microsoft YaHei"/>
          <w:sz w:val="24"/>
          <w:szCs w:val="24"/>
        </w:rPr>
      </w:pPr>
    </w:p>
    <w:p>
      <w:pPr>
        <w:pStyle w:val="BodyText"/>
        <w:spacing w:line="300" w:lineRule="auto"/>
        <w:rPr/>
      </w:pPr>
      <w:r/>
    </w:p>
    <w:p>
      <w:pPr>
        <w:ind w:left="5"/>
        <w:spacing w:before="103"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什么是策略模式？</w:t>
      </w:r>
    </w:p>
    <w:p>
      <w:pPr>
        <w:ind w:left="5"/>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什么是观察者模式？</w:t>
      </w:r>
    </w:p>
    <w:p>
      <w:pPr>
        <w:pStyle w:val="BodyText"/>
        <w:spacing w:line="307" w:lineRule="auto"/>
        <w:rPr/>
      </w:pPr>
      <w:r/>
    </w:p>
    <w:p>
      <w:pPr>
        <w:pStyle w:val="BodyText"/>
        <w:spacing w:line="308" w:lineRule="auto"/>
        <w:rPr/>
      </w:pPr>
      <w:r/>
    </w:p>
    <w:p>
      <w:pPr>
        <w:pStyle w:val="BodyText"/>
        <w:spacing w:line="308" w:lineRule="auto"/>
        <w:rPr/>
      </w:pPr>
      <w:r/>
    </w:p>
    <w:p>
      <w:pPr>
        <w:ind w:left="10"/>
        <w:spacing w:before="129" w:line="178" w:lineRule="auto"/>
        <w:outlineLvl w:val="5"/>
        <w:rPr>
          <w:rFonts w:ascii="Microsoft YaHei" w:hAnsi="Microsoft YaHei" w:eastAsia="Microsoft YaHei" w:cs="Microsoft YaHei"/>
          <w:sz w:val="30"/>
          <w:szCs w:val="30"/>
        </w:rPr>
      </w:pPr>
      <w:r>
        <w:rPr>
          <w:rFonts w:ascii="Microsoft YaHei" w:hAnsi="Microsoft YaHei" w:eastAsia="Microsoft YaHei" w:cs="Microsoft YaHei"/>
          <w:sz w:val="30"/>
          <w:szCs w:val="30"/>
          <w:i/>
          <w:iCs/>
          <w:color w:val="262626"/>
          <w:spacing w:val="-6"/>
        </w:rPr>
        <w:t>场景题</w:t>
      </w:r>
    </w:p>
    <w:p>
      <w:pPr>
        <w:pStyle w:val="BodyText"/>
        <w:ind w:left="7"/>
        <w:spacing w:before="292" w:line="195" w:lineRule="auto"/>
        <w:rPr>
          <w:sz w:val="24"/>
          <w:szCs w:val="24"/>
        </w:rPr>
      </w:pPr>
      <w:r>
        <w:rPr>
          <w:rFonts w:ascii="Microsoft YaHei" w:hAnsi="Microsoft YaHei" w:eastAsia="Microsoft YaHei" w:cs="Microsoft YaHei"/>
          <w:sz w:val="24"/>
          <w:szCs w:val="24"/>
          <w:i/>
          <w:iCs/>
          <w:color w:val="262626"/>
          <w:spacing w:val="-3"/>
        </w:rPr>
        <w:t>如何预估接口上线后的</w:t>
      </w:r>
      <w:r>
        <w:rPr>
          <w:rFonts w:ascii="Microsoft YaHei" w:hAnsi="Microsoft YaHei" w:eastAsia="Microsoft YaHei" w:cs="Microsoft YaHei"/>
          <w:sz w:val="24"/>
          <w:szCs w:val="24"/>
          <w:color w:val="262626"/>
          <w:spacing w:val="22"/>
        </w:rPr>
        <w:t xml:space="preserve"> </w:t>
      </w:r>
      <w:r>
        <w:rPr>
          <w:sz w:val="24"/>
          <w:szCs w:val="24"/>
          <w:i/>
          <w:iCs/>
          <w:color w:val="262626"/>
          <w:spacing w:val="-3"/>
        </w:rPr>
        <w:t>QPS</w:t>
      </w:r>
    </w:p>
    <w:p>
      <w:pPr>
        <w:pStyle w:val="BodyText"/>
        <w:ind w:left="5" w:right="6070" w:firstLine="2"/>
        <w:spacing w:before="175" w:line="3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如何预估</w:t>
      </w:r>
      <w:r>
        <w:rPr>
          <w:sz w:val="24"/>
          <w:szCs w:val="24"/>
          <w:i/>
          <w:iCs/>
          <w:color w:val="262626"/>
          <w:spacing w:val="1"/>
        </w:rPr>
        <w:t>/</w:t>
      </w:r>
      <w:r>
        <w:rPr>
          <w:rFonts w:ascii="Microsoft YaHei" w:hAnsi="Microsoft YaHei" w:eastAsia="Microsoft YaHei" w:cs="Microsoft YaHei"/>
          <w:sz w:val="24"/>
          <w:szCs w:val="24"/>
          <w:i/>
          <w:iCs/>
          <w:color w:val="262626"/>
          <w:spacing w:val="1"/>
        </w:rPr>
        <w:t>回答接口本身能抗住多少</w:t>
      </w:r>
      <w:r>
        <w:rPr>
          <w:sz w:val="24"/>
          <w:szCs w:val="24"/>
          <w:i/>
          <w:iCs/>
          <w:color w:val="262626"/>
        </w:rPr>
        <w:t>QPS</w:t>
      </w:r>
      <w:r>
        <w:rPr>
          <w:rFonts w:ascii="Microsoft YaHei" w:hAnsi="Microsoft YaHei" w:eastAsia="Microsoft YaHei" w:cs="Microsoft YaHei"/>
          <w:sz w:val="24"/>
          <w:szCs w:val="24"/>
          <w:i/>
          <w:iCs/>
          <w:color w:val="262626"/>
        </w:rPr>
        <w:t>订单</w:t>
      </w:r>
      <w:r>
        <w:rPr>
          <w:sz w:val="24"/>
          <w:szCs w:val="24"/>
          <w:i/>
          <w:iCs/>
          <w:color w:val="262626"/>
        </w:rPr>
        <w:t>&lt;</w:t>
      </w:r>
      <w:r>
        <w:rPr>
          <w:rFonts w:ascii="Microsoft YaHei" w:hAnsi="Microsoft YaHei" w:eastAsia="Microsoft YaHei" w:cs="Microsoft YaHei"/>
          <w:sz w:val="24"/>
          <w:szCs w:val="24"/>
          <w:i/>
          <w:iCs/>
          <w:color w:val="262626"/>
        </w:rPr>
        <w:t>未支付</w:t>
      </w:r>
      <w:r>
        <w:rPr>
          <w:sz w:val="24"/>
          <w:szCs w:val="24"/>
          <w:i/>
          <w:iCs/>
          <w:color w:val="262626"/>
        </w:rPr>
        <w:t>&amp;</w:t>
      </w:r>
      <w:r>
        <w:rPr>
          <w:rFonts w:ascii="Microsoft YaHei" w:hAnsi="Microsoft YaHei" w:eastAsia="Microsoft YaHei" w:cs="Microsoft YaHei"/>
          <w:sz w:val="24"/>
          <w:szCs w:val="24"/>
          <w:i/>
          <w:iCs/>
          <w:color w:val="262626"/>
        </w:rPr>
        <w:t>到期</w:t>
      </w:r>
      <w:r>
        <w:rPr>
          <w:sz w:val="24"/>
          <w:szCs w:val="24"/>
          <w:i/>
          <w:iCs/>
          <w:color w:val="262626"/>
        </w:rPr>
        <w:t>&gt;</w:t>
      </w:r>
      <w:r>
        <w:rPr>
          <w:rFonts w:ascii="Microsoft YaHei" w:hAnsi="Microsoft YaHei" w:eastAsia="Microsoft YaHei" w:cs="Microsoft YaHei"/>
          <w:sz w:val="24"/>
          <w:szCs w:val="24"/>
          <w:i/>
          <w:iCs/>
          <w:color w:val="262626"/>
        </w:rPr>
        <w:t>关闭如何实现？</w:t>
      </w:r>
    </w:p>
    <w:p>
      <w:pPr>
        <w:pStyle w:val="BodyText"/>
        <w:ind w:left="4" w:right="7162" w:hanging="4"/>
        <w:spacing w:before="2" w:line="305" w:lineRule="auto"/>
        <w:rPr>
          <w:rFonts w:ascii="Microsoft YaHei" w:hAnsi="Microsoft YaHei" w:eastAsia="Microsoft YaHei" w:cs="Microsoft YaHei"/>
          <w:sz w:val="24"/>
          <w:szCs w:val="24"/>
        </w:rPr>
      </w:pPr>
      <w:r>
        <w:rPr>
          <w:sz w:val="24"/>
          <w:szCs w:val="24"/>
          <w:i/>
          <w:iCs/>
          <w:color w:val="262626"/>
          <w:spacing w:val="-7"/>
        </w:rPr>
        <w:t>1</w:t>
      </w:r>
      <w:r>
        <w:rPr>
          <w:sz w:val="24"/>
          <w:szCs w:val="24"/>
          <w:i/>
          <w:iCs/>
          <w:color w:val="262626"/>
          <w:spacing w:val="25"/>
          <w:w w:val="101"/>
        </w:rPr>
        <w:t xml:space="preserve"> </w:t>
      </w:r>
      <w:r>
        <w:rPr>
          <w:rFonts w:ascii="Microsoft YaHei" w:hAnsi="Microsoft YaHei" w:eastAsia="Microsoft YaHei" w:cs="Microsoft YaHei"/>
          <w:sz w:val="24"/>
          <w:szCs w:val="24"/>
          <w:i/>
          <w:iCs/>
          <w:color w:val="262626"/>
          <w:spacing w:val="-7"/>
        </w:rPr>
        <w:t>亿个数据取出最大前</w:t>
      </w:r>
      <w:r>
        <w:rPr>
          <w:rFonts w:ascii="Microsoft YaHei" w:hAnsi="Microsoft YaHei" w:eastAsia="Microsoft YaHei" w:cs="Microsoft YaHei"/>
          <w:sz w:val="24"/>
          <w:szCs w:val="24"/>
          <w:color w:val="262626"/>
          <w:spacing w:val="18"/>
        </w:rPr>
        <w:t xml:space="preserve"> </w:t>
      </w:r>
      <w:r>
        <w:rPr>
          <w:sz w:val="24"/>
          <w:szCs w:val="24"/>
          <w:i/>
          <w:iCs/>
          <w:color w:val="262626"/>
          <w:spacing w:val="-7"/>
        </w:rPr>
        <w:t>100</w:t>
      </w:r>
      <w:r>
        <w:rPr>
          <w:sz w:val="24"/>
          <w:szCs w:val="24"/>
          <w:i/>
          <w:iCs/>
          <w:color w:val="262626"/>
          <w:spacing w:val="24"/>
        </w:rPr>
        <w:t xml:space="preserve"> </w:t>
      </w:r>
      <w:r>
        <w:rPr>
          <w:rFonts w:ascii="Microsoft YaHei" w:hAnsi="Microsoft YaHei" w:eastAsia="Microsoft YaHei" w:cs="Microsoft YaHei"/>
          <w:sz w:val="24"/>
          <w:szCs w:val="24"/>
          <w:i/>
          <w:iCs/>
          <w:color w:val="262626"/>
          <w:spacing w:val="-7"/>
        </w:rPr>
        <w:t>个</w:t>
      </w:r>
      <w:r>
        <w:rPr>
          <w:rFonts w:ascii="Microsoft YaHei" w:hAnsi="Microsoft YaHei" w:eastAsia="Microsoft YaHei" w:cs="Microsoft YaHei"/>
          <w:sz w:val="24"/>
          <w:szCs w:val="24"/>
          <w:i/>
          <w:iCs/>
          <w:color w:val="262626"/>
          <w:spacing w:val="-3"/>
        </w:rPr>
        <w:t>大文件排序</w:t>
      </w:r>
    </w:p>
    <w:p>
      <w:pPr>
        <w:pStyle w:val="BodyText"/>
        <w:ind w:left="7" w:right="6935" w:firstLine="3"/>
        <w:spacing w:before="3" w:line="303" w:lineRule="auto"/>
        <w:rPr>
          <w:rFonts w:ascii="Microsoft YaHei" w:hAnsi="Microsoft YaHei" w:eastAsia="Microsoft YaHei" w:cs="Microsoft YaHei"/>
          <w:sz w:val="24"/>
          <w:szCs w:val="24"/>
        </w:rPr>
      </w:pPr>
      <w:r>
        <w:rPr>
          <w:sz w:val="24"/>
          <w:szCs w:val="24"/>
          <w:i/>
          <w:iCs/>
          <w:color w:val="262626"/>
          <w:spacing w:val="-1"/>
        </w:rPr>
        <w:t>Redis</w:t>
      </w:r>
      <w:r>
        <w:rPr>
          <w:rFonts w:ascii="Microsoft YaHei" w:hAnsi="Microsoft YaHei" w:eastAsia="Microsoft YaHei" w:cs="Microsoft YaHei"/>
          <w:sz w:val="24"/>
          <w:szCs w:val="24"/>
          <w:i/>
          <w:iCs/>
          <w:color w:val="262626"/>
          <w:spacing w:val="-1"/>
        </w:rPr>
        <w:t>缓存与</w:t>
      </w:r>
      <w:r>
        <w:rPr>
          <w:sz w:val="24"/>
          <w:szCs w:val="24"/>
          <w:i/>
          <w:iCs/>
          <w:color w:val="262626"/>
          <w:spacing w:val="-1"/>
        </w:rPr>
        <w:t>MySQL</w:t>
      </w:r>
      <w:r>
        <w:rPr>
          <w:rFonts w:ascii="Microsoft YaHei" w:hAnsi="Microsoft YaHei" w:eastAsia="Microsoft YaHei" w:cs="Microsoft YaHei"/>
          <w:sz w:val="24"/>
          <w:szCs w:val="24"/>
          <w:i/>
          <w:iCs/>
          <w:color w:val="262626"/>
          <w:spacing w:val="-1"/>
        </w:rPr>
        <w:t>数据一致性</w:t>
      </w:r>
      <w:r>
        <w:rPr>
          <w:rFonts w:ascii="Microsoft YaHei" w:hAnsi="Microsoft YaHei" w:eastAsia="Microsoft YaHei" w:cs="Microsoft YaHei"/>
          <w:sz w:val="24"/>
          <w:szCs w:val="24"/>
          <w:i/>
          <w:iCs/>
          <w:color w:val="262626"/>
          <w:spacing w:val="-4"/>
        </w:rPr>
        <w:t>如何设计一个</w:t>
      </w:r>
      <w:r>
        <w:rPr>
          <w:sz w:val="24"/>
          <w:szCs w:val="24"/>
          <w:i/>
          <w:iCs/>
          <w:color w:val="262626"/>
          <w:spacing w:val="-4"/>
        </w:rPr>
        <w:t>RPC</w:t>
      </w:r>
      <w:r>
        <w:rPr>
          <w:rFonts w:ascii="Microsoft YaHei" w:hAnsi="Microsoft YaHei" w:eastAsia="Microsoft YaHei" w:cs="Microsoft YaHei"/>
          <w:sz w:val="24"/>
          <w:szCs w:val="24"/>
          <w:i/>
          <w:iCs/>
          <w:color w:val="262626"/>
          <w:spacing w:val="-4"/>
        </w:rPr>
        <w:t>框架</w:t>
      </w:r>
    </w:p>
    <w:p>
      <w:pPr>
        <w:ind w:left="7" w:right="7881"/>
        <w:spacing w:line="31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如何设计一个本地缓存</w:t>
      </w:r>
      <w:r>
        <w:rPr>
          <w:rFonts w:ascii="Microsoft YaHei" w:hAnsi="Microsoft YaHei" w:eastAsia="Microsoft YaHei" w:cs="Microsoft YaHei"/>
          <w:sz w:val="24"/>
          <w:szCs w:val="24"/>
          <w:i/>
          <w:iCs/>
          <w:color w:val="262626"/>
          <w:spacing w:val="-2"/>
        </w:rPr>
        <w:t>如何设计一个秒杀系统</w:t>
      </w:r>
    </w:p>
    <w:p>
      <w:pPr>
        <w:pStyle w:val="BodyText"/>
        <w:spacing w:line="338" w:lineRule="auto"/>
        <w:rPr/>
      </w:pPr>
      <w:r/>
    </w:p>
    <w:p>
      <w:pPr>
        <w:pStyle w:val="BodyText"/>
        <w:spacing w:line="339" w:lineRule="auto"/>
        <w:rPr/>
      </w:pPr>
      <w:r/>
    </w:p>
    <w:p>
      <w:pPr>
        <w:ind w:left="11"/>
        <w:spacing w:before="130" w:line="178" w:lineRule="auto"/>
        <w:outlineLvl w:val="5"/>
        <w:rPr>
          <w:rFonts w:ascii="Microsoft YaHei" w:hAnsi="Microsoft YaHei" w:eastAsia="Microsoft YaHei" w:cs="Microsoft YaHei"/>
          <w:sz w:val="30"/>
          <w:szCs w:val="30"/>
        </w:rPr>
      </w:pPr>
      <w:r>
        <w:rPr>
          <w:rFonts w:ascii="Microsoft YaHei" w:hAnsi="Microsoft YaHei" w:eastAsia="Microsoft YaHei" w:cs="Microsoft YaHei"/>
          <w:sz w:val="30"/>
          <w:szCs w:val="30"/>
          <w:i/>
          <w:iCs/>
          <w:color w:val="262626"/>
          <w:spacing w:val="-5"/>
        </w:rPr>
        <w:t>分库分表</w:t>
      </w:r>
    </w:p>
    <w:p>
      <w:pPr>
        <w:ind w:left="4"/>
        <w:spacing w:before="30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分片键如何选择？</w:t>
      </w:r>
    </w:p>
    <w:p>
      <w:pPr>
        <w:ind w:left="4"/>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分片算法有哪些？</w:t>
      </w:r>
    </w:p>
    <w:p>
      <w:pPr>
        <w:ind w:left="5"/>
        <w:spacing w:before="209"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什么是一致性哈希分片算法？</w:t>
      </w:r>
    </w:p>
    <w:p>
      <w:pPr>
        <w:ind w:left="3"/>
        <w:spacing w:before="210"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非分片键的查询怎么办？</w:t>
      </w:r>
    </w:p>
    <w:p>
      <w:pPr>
        <w:ind w:left="5"/>
        <w:spacing w:before="19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什么时候需要分库分表？</w:t>
      </w:r>
    </w:p>
    <w:p>
      <w:pPr>
        <w:ind w:left="7"/>
        <w:spacing w:before="209"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如何预估分库分表的数量？</w:t>
      </w:r>
    </w:p>
    <w:p>
      <w:pPr>
        <w:ind w:left="4"/>
        <w:spacing w:before="21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分库分表带来哪些问题？</w:t>
      </w:r>
    </w:p>
    <w:p>
      <w:pPr>
        <w:pStyle w:val="BodyText"/>
        <w:spacing w:line="307" w:lineRule="auto"/>
        <w:rPr/>
      </w:pPr>
      <w:r/>
    </w:p>
    <w:p>
      <w:pPr>
        <w:pStyle w:val="BodyText"/>
        <w:spacing w:line="308" w:lineRule="auto"/>
        <w:rPr/>
      </w:pPr>
      <w:r/>
    </w:p>
    <w:p>
      <w:pPr>
        <w:pStyle w:val="BodyText"/>
        <w:spacing w:line="308" w:lineRule="auto"/>
        <w:rPr/>
      </w:pPr>
      <w:r/>
    </w:p>
    <w:p>
      <w:pPr>
        <w:ind w:left="9"/>
        <w:spacing w:before="129" w:line="178" w:lineRule="auto"/>
        <w:outlineLvl w:val="5"/>
        <w:rPr>
          <w:rFonts w:ascii="Microsoft YaHei" w:hAnsi="Microsoft YaHei" w:eastAsia="Microsoft YaHei" w:cs="Microsoft YaHei"/>
          <w:sz w:val="30"/>
          <w:szCs w:val="30"/>
        </w:rPr>
      </w:pPr>
      <w:r>
        <w:rPr>
          <w:rFonts w:ascii="Microsoft YaHei" w:hAnsi="Microsoft YaHei" w:eastAsia="Microsoft YaHei" w:cs="Microsoft YaHei"/>
          <w:sz w:val="30"/>
          <w:szCs w:val="30"/>
          <w:i/>
          <w:iCs/>
          <w:color w:val="262626"/>
          <w:spacing w:val="-5"/>
        </w:rPr>
        <w:t>智力题</w:t>
      </w:r>
    </w:p>
    <w:p>
      <w:pPr>
        <w:ind w:left="2"/>
        <w:spacing w:before="300"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猴子搬香蕉</w:t>
      </w:r>
    </w:p>
    <w:p>
      <w:pPr>
        <w:spacing w:line="177" w:lineRule="auto"/>
        <w:sectPr>
          <w:footerReference w:type="default" r:id="rId1554"/>
          <w:pgSz w:w="12240" w:h="15840"/>
          <w:pgMar w:top="400" w:right="978" w:bottom="440" w:left="988" w:header="0" w:footer="175" w:gutter="0"/>
        </w:sectPr>
        <w:rPr>
          <w:rFonts w:ascii="Microsoft YaHei" w:hAnsi="Microsoft YaHei" w:eastAsia="Microsoft YaHei" w:cs="Microsoft YaHei"/>
          <w:sz w:val="24"/>
          <w:szCs w:val="24"/>
        </w:rPr>
      </w:pPr>
    </w:p>
    <w:p>
      <w:pPr>
        <w:pStyle w:val="BodyText"/>
        <w:spacing w:line="299" w:lineRule="auto"/>
        <w:rPr/>
      </w:pPr>
      <w:r/>
    </w:p>
    <w:p>
      <w:pPr>
        <w:pStyle w:val="BodyText"/>
        <w:ind w:right="8956" w:firstLine="49"/>
        <w:spacing w:before="102" w:line="30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8"/>
        </w:rPr>
        <w:t>白鼠找毒药</w:t>
      </w:r>
      <w:r>
        <w:rPr>
          <w:rFonts w:ascii="Microsoft YaHei" w:hAnsi="Microsoft YaHei" w:eastAsia="Microsoft YaHei" w:cs="Microsoft YaHei"/>
          <w:sz w:val="24"/>
          <w:szCs w:val="24"/>
          <w:color w:val="262626"/>
          <w:spacing w:val="-2"/>
        </w:rPr>
        <w:t>老板分金条</w:t>
      </w:r>
      <w:r>
        <w:rPr>
          <w:rFonts w:ascii="Microsoft YaHei" w:hAnsi="Microsoft YaHei" w:eastAsia="Microsoft YaHei" w:cs="Microsoft YaHei"/>
          <w:sz w:val="24"/>
          <w:szCs w:val="24"/>
          <w:i/>
          <w:iCs/>
          <w:color w:val="262626"/>
          <w:spacing w:val="2"/>
        </w:rPr>
        <w:t>高楼扔鸡蛋</w:t>
      </w:r>
      <w:r>
        <w:rPr>
          <w:rFonts w:ascii="Microsoft YaHei" w:hAnsi="Microsoft YaHei" w:eastAsia="Microsoft YaHei" w:cs="Microsoft YaHei"/>
          <w:sz w:val="24"/>
          <w:szCs w:val="24"/>
          <w:color w:val="262626"/>
          <w:spacing w:val="-5"/>
        </w:rPr>
        <w:t>火枪手决斗</w:t>
      </w:r>
      <w:r>
        <w:rPr>
          <w:rFonts w:ascii="Microsoft YaHei" w:hAnsi="Microsoft YaHei" w:eastAsia="Microsoft YaHei" w:cs="Microsoft YaHei"/>
          <w:sz w:val="24"/>
          <w:szCs w:val="24"/>
          <w:color w:val="262626"/>
          <w:spacing w:val="-5"/>
        </w:rPr>
        <w:t>水桶取</w:t>
      </w:r>
      <w:r>
        <w:rPr>
          <w:sz w:val="24"/>
          <w:szCs w:val="24"/>
          <w:color w:val="262626"/>
          <w:spacing w:val="-5"/>
        </w:rPr>
        <w:t>X</w:t>
      </w:r>
      <w:r>
        <w:rPr>
          <w:rFonts w:ascii="Microsoft YaHei" w:hAnsi="Microsoft YaHei" w:eastAsia="Microsoft YaHei" w:cs="Microsoft YaHei"/>
          <w:sz w:val="24"/>
          <w:szCs w:val="24"/>
          <w:color w:val="262626"/>
          <w:spacing w:val="-5"/>
        </w:rPr>
        <w:t>升水</w:t>
      </w:r>
      <w:r>
        <w:rPr>
          <w:rFonts w:ascii="Microsoft YaHei" w:hAnsi="Microsoft YaHei" w:eastAsia="Microsoft YaHei" w:cs="Microsoft YaHei"/>
          <w:sz w:val="24"/>
          <w:szCs w:val="24"/>
          <w:color w:val="262626"/>
          <w:spacing w:val="-6"/>
        </w:rPr>
        <w:t>最快的</w:t>
      </w:r>
      <w:r>
        <w:rPr>
          <w:sz w:val="24"/>
          <w:szCs w:val="24"/>
          <w:color w:val="262626"/>
          <w:spacing w:val="-6"/>
        </w:rPr>
        <w:t>X</w:t>
      </w:r>
      <w:r>
        <w:rPr>
          <w:rFonts w:ascii="Microsoft YaHei" w:hAnsi="Microsoft YaHei" w:eastAsia="Microsoft YaHei" w:cs="Microsoft YaHei"/>
          <w:sz w:val="24"/>
          <w:szCs w:val="24"/>
          <w:color w:val="262626"/>
          <w:spacing w:val="-6"/>
        </w:rPr>
        <w:t>匹马</w:t>
      </w:r>
    </w:p>
    <w:p>
      <w:pPr>
        <w:pStyle w:val="BodyText"/>
        <w:ind w:left="7"/>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rPr>
        <w:t>喊数抢</w:t>
      </w:r>
      <w:r>
        <w:rPr>
          <w:sz w:val="24"/>
          <w:szCs w:val="24"/>
          <w:color w:val="262626"/>
        </w:rPr>
        <w:t>30</w:t>
      </w:r>
      <w:r>
        <w:rPr>
          <w:rFonts w:ascii="Microsoft YaHei" w:hAnsi="Microsoft YaHei" w:eastAsia="Microsoft YaHei" w:cs="Microsoft YaHei"/>
          <w:sz w:val="24"/>
          <w:szCs w:val="24"/>
          <w:color w:val="262626"/>
        </w:rPr>
        <w:t>的必胜策略</w:t>
      </w:r>
    </w:p>
    <w:p>
      <w:pPr>
        <w:ind w:left="1" w:right="7661"/>
        <w:spacing w:before="197" w:line="30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1"/>
        </w:rPr>
        <w:t>取最后一本书的必胜策略</w:t>
      </w:r>
      <w:r>
        <w:rPr>
          <w:rFonts w:ascii="Microsoft YaHei" w:hAnsi="Microsoft YaHei" w:eastAsia="Microsoft YaHei" w:cs="Microsoft YaHei"/>
          <w:sz w:val="24"/>
          <w:szCs w:val="24"/>
          <w:color w:val="262626"/>
          <w:spacing w:val="-2"/>
        </w:rPr>
        <w:t>取石子的必胜策略</w:t>
      </w:r>
    </w:p>
    <w:p>
      <w:pPr>
        <w:ind w:left="5"/>
        <w:spacing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62626"/>
          <w:spacing w:val="-3"/>
        </w:rPr>
        <w:t>乒乓球称重</w:t>
      </w:r>
    </w:p>
    <w:p>
      <w:pPr>
        <w:pStyle w:val="BodyText"/>
        <w:spacing w:line="312" w:lineRule="auto"/>
        <w:rPr/>
      </w:pPr>
      <w:r/>
    </w:p>
    <w:p>
      <w:pPr>
        <w:pStyle w:val="BodyText"/>
        <w:spacing w:line="312" w:lineRule="auto"/>
        <w:rPr/>
      </w:pPr>
      <w:r/>
    </w:p>
    <w:p>
      <w:pPr>
        <w:pStyle w:val="BodyText"/>
        <w:spacing w:line="312" w:lineRule="auto"/>
        <w:rPr/>
      </w:pPr>
      <w:r/>
    </w:p>
    <w:p>
      <w:pPr>
        <w:pStyle w:val="BodyText"/>
        <w:ind w:left="18"/>
        <w:spacing w:before="129" w:line="192" w:lineRule="auto"/>
        <w:outlineLvl w:val="5"/>
        <w:rPr>
          <w:rFonts w:ascii="Microsoft YaHei" w:hAnsi="Microsoft YaHei" w:eastAsia="Microsoft YaHei" w:cs="Microsoft YaHei"/>
          <w:sz w:val="30"/>
          <w:szCs w:val="30"/>
        </w:rPr>
      </w:pPr>
      <w:r>
        <w:rPr>
          <w:sz w:val="30"/>
          <w:szCs w:val="30"/>
          <w:i/>
          <w:iCs/>
          <w:color w:val="262626"/>
        </w:rPr>
        <w:t>AI</w:t>
      </w:r>
      <w:r>
        <w:rPr>
          <w:sz w:val="30"/>
          <w:szCs w:val="30"/>
          <w:i/>
          <w:iCs/>
          <w:color w:val="262626"/>
          <w:spacing w:val="4"/>
        </w:rPr>
        <w:t>&amp;</w:t>
      </w:r>
      <w:r>
        <w:rPr>
          <w:rFonts w:ascii="Microsoft YaHei" w:hAnsi="Microsoft YaHei" w:eastAsia="Microsoft YaHei" w:cs="Microsoft YaHei"/>
          <w:sz w:val="30"/>
          <w:szCs w:val="30"/>
          <w:i/>
          <w:iCs/>
          <w:color w:val="262626"/>
          <w:spacing w:val="4"/>
        </w:rPr>
        <w:t>大模型</w:t>
      </w:r>
    </w:p>
    <w:p>
      <w:pPr>
        <w:ind w:left="22"/>
        <w:spacing w:before="268"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2"/>
        </w:rPr>
        <w:t>你如何理解大模型？</w:t>
      </w:r>
    </w:p>
    <w:p>
      <w:pPr>
        <w:pStyle w:val="BodyText"/>
        <w:ind w:left="23"/>
        <w:spacing w:before="200"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大模型的应用场景</w:t>
      </w:r>
      <w:r>
        <w:rPr>
          <w:sz w:val="24"/>
          <w:szCs w:val="24"/>
          <w:i/>
          <w:iCs/>
          <w:color w:val="262626"/>
          <w:spacing w:val="3"/>
        </w:rPr>
        <w:t>/</w:t>
      </w:r>
      <w:r>
        <w:rPr>
          <w:rFonts w:ascii="Microsoft YaHei" w:hAnsi="Microsoft YaHei" w:eastAsia="Microsoft YaHei" w:cs="Microsoft YaHei"/>
          <w:sz w:val="24"/>
          <w:szCs w:val="24"/>
          <w:i/>
          <w:iCs/>
          <w:color w:val="262626"/>
          <w:spacing w:val="3"/>
        </w:rPr>
        <w:t>领域？</w:t>
      </w:r>
    </w:p>
    <w:p>
      <w:pPr>
        <w:ind w:left="23"/>
        <w:spacing w:before="198"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
        </w:rPr>
        <w:t>大模型面临的关键问题有哪些？</w:t>
      </w:r>
    </w:p>
    <w:p>
      <w:pPr>
        <w:pStyle w:val="BodyText"/>
        <w:ind w:left="23" w:right="6807"/>
        <w:spacing w:before="207" w:line="30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11"/>
        </w:rPr>
        <w:t>大模型的幻觉是什么？</w:t>
      </w:r>
      <w:r>
        <w:rPr>
          <w:rFonts w:ascii="Microsoft YaHei" w:hAnsi="Microsoft YaHei" w:eastAsia="Microsoft YaHei" w:cs="Microsoft YaHei"/>
          <w:sz w:val="24"/>
          <w:szCs w:val="24"/>
          <w:color w:val="262626"/>
          <w:spacing w:val="-47"/>
        </w:rPr>
        <w:t xml:space="preserve"> </w:t>
      </w:r>
      <w:r>
        <w:rPr>
          <w:rFonts w:ascii="Microsoft YaHei" w:hAnsi="Microsoft YaHei" w:eastAsia="Microsoft YaHei" w:cs="Microsoft YaHei"/>
          <w:sz w:val="24"/>
          <w:szCs w:val="24"/>
          <w:i/>
          <w:iCs/>
          <w:color w:val="262626"/>
          <w:spacing w:val="-11"/>
        </w:rPr>
        <w:t>怎么解决？</w:t>
      </w:r>
      <w:r>
        <w:rPr>
          <w:rFonts w:ascii="Microsoft YaHei" w:hAnsi="Microsoft YaHei" w:eastAsia="Microsoft YaHei" w:cs="Microsoft YaHei"/>
          <w:sz w:val="24"/>
          <w:szCs w:val="24"/>
          <w:i/>
          <w:iCs/>
          <w:color w:val="262626"/>
          <w:spacing w:val="-3"/>
        </w:rPr>
        <w:t>用过哪些</w:t>
      </w:r>
      <w:r>
        <w:rPr>
          <w:sz w:val="24"/>
          <w:szCs w:val="24"/>
          <w:i/>
          <w:iCs/>
          <w:color w:val="262626"/>
          <w:spacing w:val="-3"/>
        </w:rPr>
        <w:t>AI</w:t>
      </w:r>
      <w:r>
        <w:rPr>
          <w:rFonts w:ascii="Microsoft YaHei" w:hAnsi="Microsoft YaHei" w:eastAsia="Microsoft YaHei" w:cs="Microsoft YaHei"/>
          <w:sz w:val="24"/>
          <w:szCs w:val="24"/>
          <w:i/>
          <w:iCs/>
          <w:color w:val="262626"/>
          <w:spacing w:val="-3"/>
        </w:rPr>
        <w:t>工具</w:t>
      </w:r>
      <w:r>
        <w:rPr>
          <w:rFonts w:ascii="Microsoft YaHei" w:hAnsi="Microsoft YaHei" w:eastAsia="Microsoft YaHei" w:cs="Microsoft YaHei"/>
          <w:sz w:val="24"/>
          <w:szCs w:val="24"/>
          <w:color w:val="262626"/>
          <w:spacing w:val="23"/>
        </w:rPr>
        <w:t xml:space="preserve"> </w:t>
      </w:r>
      <w:r>
        <w:rPr>
          <w:sz w:val="24"/>
          <w:szCs w:val="24"/>
          <w:i/>
          <w:iCs/>
          <w:color w:val="262626"/>
          <w:spacing w:val="-3"/>
        </w:rPr>
        <w:t>&amp;</w:t>
      </w:r>
      <w:r>
        <w:rPr>
          <w:sz w:val="24"/>
          <w:szCs w:val="24"/>
          <w:i/>
          <w:iCs/>
          <w:color w:val="262626"/>
          <w:spacing w:val="27"/>
        </w:rPr>
        <w:t xml:space="preserve"> </w:t>
      </w:r>
      <w:r>
        <w:rPr>
          <w:rFonts w:ascii="Microsoft YaHei" w:hAnsi="Microsoft YaHei" w:eastAsia="Microsoft YaHei" w:cs="Microsoft YaHei"/>
          <w:sz w:val="24"/>
          <w:szCs w:val="24"/>
          <w:i/>
          <w:iCs/>
          <w:color w:val="262626"/>
          <w:spacing w:val="-3"/>
        </w:rPr>
        <w:t>用来做什么？</w:t>
      </w:r>
      <w:r>
        <w:rPr>
          <w:rFonts w:ascii="Microsoft YaHei" w:hAnsi="Microsoft YaHei" w:eastAsia="Microsoft YaHei" w:cs="Microsoft YaHei"/>
          <w:sz w:val="24"/>
          <w:szCs w:val="24"/>
          <w:i/>
          <w:iCs/>
          <w:color w:val="262626"/>
          <w:spacing w:val="-1"/>
        </w:rPr>
        <w:t>如何看待</w:t>
      </w:r>
      <w:r>
        <w:rPr>
          <w:sz w:val="24"/>
          <w:szCs w:val="24"/>
          <w:i/>
          <w:iCs/>
          <w:color w:val="262626"/>
          <w:spacing w:val="-1"/>
        </w:rPr>
        <w:t>DeepSeek</w:t>
      </w:r>
      <w:r>
        <w:rPr>
          <w:rFonts w:ascii="Microsoft YaHei" w:hAnsi="Microsoft YaHei" w:eastAsia="Microsoft YaHei" w:cs="Microsoft YaHei"/>
          <w:sz w:val="24"/>
          <w:szCs w:val="24"/>
          <w:i/>
          <w:iCs/>
          <w:color w:val="262626"/>
          <w:spacing w:val="-1"/>
        </w:rPr>
        <w:t>？</w:t>
      </w:r>
    </w:p>
    <w:p>
      <w:pPr>
        <w:spacing w:line="307" w:lineRule="auto"/>
        <w:sectPr>
          <w:footerReference w:type="default" r:id="rId1555"/>
          <w:pgSz w:w="12240" w:h="15840"/>
          <w:pgMar w:top="400" w:right="978" w:bottom="385" w:left="969" w:header="0" w:footer="197" w:gutter="0"/>
        </w:sectPr>
        <w:rPr>
          <w:rFonts w:ascii="Microsoft YaHei" w:hAnsi="Microsoft YaHei" w:eastAsia="Microsoft YaHei" w:cs="Microsoft YaHei"/>
          <w:sz w:val="24"/>
          <w:szCs w:val="24"/>
        </w:rPr>
      </w:pPr>
    </w:p>
    <w:p>
      <w:pPr>
        <w:pStyle w:val="BodyText"/>
        <w:spacing w:line="258" w:lineRule="auto"/>
        <w:rPr/>
      </w:pPr>
      <w:r/>
    </w:p>
    <w:p>
      <w:pPr>
        <w:pStyle w:val="BodyText"/>
        <w:spacing w:line="258" w:lineRule="auto"/>
        <w:rPr/>
      </w:pPr>
      <w:r/>
    </w:p>
    <w:p>
      <w:pPr>
        <w:pStyle w:val="BodyText"/>
        <w:spacing w:line="259" w:lineRule="auto"/>
        <w:rPr/>
      </w:pPr>
      <w:r/>
    </w:p>
    <w:p>
      <w:pPr>
        <w:pStyle w:val="BodyText"/>
        <w:ind w:left="33"/>
        <w:spacing w:before="206" w:line="187" w:lineRule="auto"/>
        <w:outlineLvl w:val="0"/>
        <w:rPr>
          <w:rFonts w:ascii="Microsoft YaHei" w:hAnsi="Microsoft YaHei" w:eastAsia="Microsoft YaHei" w:cs="Microsoft YaHei"/>
          <w:sz w:val="48"/>
          <w:szCs w:val="48"/>
        </w:rPr>
      </w:pPr>
      <w:r>
        <w:drawing>
          <wp:anchor distT="0" distB="0" distL="0" distR="0" simplePos="0" relativeHeight="255637504" behindDoc="0" locked="0" layoutInCell="1" allowOverlap="1">
            <wp:simplePos x="0" y="0"/>
            <wp:positionH relativeFrom="column">
              <wp:posOffset>0</wp:posOffset>
            </wp:positionH>
            <wp:positionV relativeFrom="paragraph">
              <wp:posOffset>527683</wp:posOffset>
            </wp:positionV>
            <wp:extent cx="6553200" cy="9525"/>
            <wp:effectExtent l="0" t="0" r="0" b="0"/>
            <wp:wrapNone/>
            <wp:docPr id="1770" name="IM 1770"/>
            <wp:cNvGraphicFramePr/>
            <a:graphic>
              <a:graphicData uri="http://schemas.openxmlformats.org/drawingml/2006/picture">
                <pic:pic>
                  <pic:nvPicPr>
                    <pic:cNvPr id="1770" name="IM 1770"/>
                    <pic:cNvPicPr/>
                  </pic:nvPicPr>
                  <pic:blipFill>
                    <a:blip r:embed="rId1557"/>
                    <a:stretch>
                      <a:fillRect/>
                    </a:stretch>
                  </pic:blipFill>
                  <pic:spPr>
                    <a:xfrm rot="0">
                      <a:off x="0" y="0"/>
                      <a:ext cx="6553200" cy="9525"/>
                    </a:xfrm>
                    <a:prstGeom prst="rect">
                      <a:avLst/>
                    </a:prstGeom>
                  </pic:spPr>
                </pic:pic>
              </a:graphicData>
            </a:graphic>
          </wp:anchor>
        </w:drawing>
      </w:r>
      <w:bookmarkStart w:name="bookmark176" w:id="175"/>
      <w:bookmarkEnd w:id="175"/>
      <w:r>
        <w:rPr>
          <w:sz w:val="48"/>
          <w:szCs w:val="48"/>
          <w14:textFill>
            <w14:solidFill>
              <w14:srgbClr w14:val="000000">
                <w14:alpha w14:val="14901"/>
              </w14:srgbClr>
            </w14:solidFill>
          </w14:textFill>
          <w:spacing w:val="-16"/>
        </w:rPr>
        <w:t>PDF</w:t>
      </w:r>
      <w:r>
        <w:rPr>
          <w:rFonts w:ascii="Microsoft YaHei" w:hAnsi="Microsoft YaHei" w:eastAsia="Microsoft YaHei" w:cs="Microsoft YaHei"/>
          <w:sz w:val="48"/>
          <w:szCs w:val="48"/>
          <w14:textFill>
            <w14:solidFill>
              <w14:srgbClr w14:val="000000">
                <w14:alpha w14:val="14901"/>
              </w14:srgbClr>
            </w14:solidFill>
          </w14:textFill>
          <w:spacing w:val="-16"/>
        </w:rPr>
        <w:t>获取下载</w:t>
      </w:r>
    </w:p>
    <w:p>
      <w:pPr>
        <w:pStyle w:val="BodyText"/>
        <w:ind w:left="11"/>
        <w:spacing w:before="243" w:line="195" w:lineRule="auto"/>
        <w:rPr>
          <w:sz w:val="22"/>
          <w:szCs w:val="22"/>
        </w:rPr>
      </w:pPr>
      <w:hyperlink w:history="true" r:id="rId1558">
        <w:r>
          <w:rPr>
            <w:sz w:val="22"/>
            <w:szCs w:val="22"/>
            <w:color w:val="117CEE"/>
            <w:spacing w:val="107"/>
            <w:w w:val="175"/>
          </w:rPr>
          <w:t>)</w:t>
        </w:r>
        <w:r>
          <w:rPr>
            <w:rFonts w:ascii="Microsoft YaHei" w:hAnsi="Microsoft YaHei" w:eastAsia="Microsoft YaHei" w:cs="Microsoft YaHei"/>
            <w:sz w:val="22"/>
            <w:szCs w:val="22"/>
            <w:color w:val="117CEE"/>
            <w:spacing w:val="12"/>
          </w:rPr>
          <w:t>八股文</w:t>
        </w:r>
        <w:r>
          <w:rPr>
            <w:sz w:val="22"/>
            <w:szCs w:val="22"/>
            <w:color w:val="117CEE"/>
            <w:spacing w:val="12"/>
          </w:rPr>
          <w:t>.</w:t>
        </w:r>
        <w:r>
          <w:rPr>
            <w:sz w:val="22"/>
            <w:szCs w:val="22"/>
            <w:color w:val="117CEE"/>
          </w:rPr>
          <w:t>pdf</w:t>
        </w:r>
      </w:hyperlink>
    </w:p>
    <w:p>
      <w:pPr>
        <w:spacing w:line="195" w:lineRule="auto"/>
        <w:sectPr>
          <w:footerReference w:type="default" r:id="rId1556"/>
          <w:pgSz w:w="12240" w:h="15840"/>
          <w:pgMar w:top="400" w:right="960" w:bottom="440" w:left="960" w:header="0" w:footer="175" w:gutter="0"/>
        </w:sectPr>
        <w:rPr>
          <w:sz w:val="22"/>
          <w:szCs w:val="22"/>
        </w:rPr>
      </w:pPr>
    </w:p>
    <w:p>
      <w:pPr>
        <w:pStyle w:val="BodyText"/>
        <w:rPr/>
      </w:pPr>
      <w:r/>
    </w:p>
    <w:p>
      <w:pPr>
        <w:sectPr>
          <w:headerReference w:type="default" r:id="rId1559"/>
          <w:footerReference w:type="default" r:id="rId1560"/>
          <w:pgSz w:w="12240" w:h="15840"/>
          <w:pgMar w:top="2166" w:right="960" w:bottom="440" w:left="960" w:header="1242" w:footer="175" w:gutter="0"/>
        </w:sectPr>
        <w:rPr/>
      </w:pPr>
    </w:p>
    <w:p>
      <w:pPr>
        <w:pStyle w:val="BodyText"/>
        <w:spacing w:line="318" w:lineRule="auto"/>
        <w:rPr/>
      </w:pPr>
      <w:r/>
    </w:p>
    <w:p>
      <w:pPr>
        <w:spacing w:line="14400" w:lineRule="exact"/>
        <w:rPr/>
      </w:pPr>
      <w:r>
        <w:rPr>
          <w:position w:val="-288"/>
        </w:rPr>
        <w:drawing>
          <wp:inline distT="0" distB="0" distL="0" distR="0">
            <wp:extent cx="6534150" cy="9144000"/>
            <wp:effectExtent l="0" t="0" r="0" b="0"/>
            <wp:docPr id="1774" name="IM 1774"/>
            <wp:cNvGraphicFramePr/>
            <a:graphic>
              <a:graphicData uri="http://schemas.openxmlformats.org/drawingml/2006/picture">
                <pic:pic>
                  <pic:nvPicPr>
                    <pic:cNvPr id="1774" name="IM 1774"/>
                    <pic:cNvPicPr/>
                  </pic:nvPicPr>
                  <pic:blipFill>
                    <a:blip r:embed="rId1562"/>
                    <a:stretch>
                      <a:fillRect/>
                    </a:stretch>
                  </pic:blipFill>
                  <pic:spPr>
                    <a:xfrm rot="0">
                      <a:off x="0" y="0"/>
                      <a:ext cx="6534150" cy="9144000"/>
                    </a:xfrm>
                    <a:prstGeom prst="rect">
                      <a:avLst/>
                    </a:prstGeom>
                  </pic:spPr>
                </pic:pic>
              </a:graphicData>
            </a:graphic>
          </wp:inline>
        </w:drawing>
      </w:r>
    </w:p>
    <w:p>
      <w:pPr>
        <w:spacing w:line="14400" w:lineRule="exact"/>
        <w:sectPr>
          <w:headerReference w:type="default" r:id="rId20"/>
          <w:footerReference w:type="default" r:id="rId1561"/>
          <w:pgSz w:w="12240" w:h="15840"/>
          <w:pgMar w:top="400" w:right="975" w:bottom="385" w:left="975" w:header="0" w:footer="197" w:gutter="0"/>
        </w:sectPr>
        <w:rPr/>
      </w:pPr>
    </w:p>
    <w:p>
      <w:pPr>
        <w:pStyle w:val="BodyText"/>
        <w:spacing w:line="318" w:lineRule="auto"/>
        <w:rPr/>
      </w:pPr>
      <w:r/>
    </w:p>
    <w:p>
      <w:pPr>
        <w:spacing w:line="7365" w:lineRule="exact"/>
        <w:rPr/>
      </w:pPr>
      <w:r>
        <w:rPr>
          <w:position w:val="-147"/>
        </w:rPr>
        <w:drawing>
          <wp:inline distT="0" distB="0" distL="0" distR="0">
            <wp:extent cx="5629275" cy="4676775"/>
            <wp:effectExtent l="0" t="0" r="0" b="0"/>
            <wp:docPr id="1776" name="IM 1776"/>
            <wp:cNvGraphicFramePr/>
            <a:graphic>
              <a:graphicData uri="http://schemas.openxmlformats.org/drawingml/2006/picture">
                <pic:pic>
                  <pic:nvPicPr>
                    <pic:cNvPr id="1776" name="IM 1776"/>
                    <pic:cNvPicPr/>
                  </pic:nvPicPr>
                  <pic:blipFill>
                    <a:blip r:embed="rId1564"/>
                    <a:stretch>
                      <a:fillRect/>
                    </a:stretch>
                  </pic:blipFill>
                  <pic:spPr>
                    <a:xfrm rot="0">
                      <a:off x="0" y="0"/>
                      <a:ext cx="5629275" cy="4676775"/>
                    </a:xfrm>
                    <a:prstGeom prst="rect">
                      <a:avLst/>
                    </a:prstGeom>
                  </pic:spPr>
                </pic:pic>
              </a:graphicData>
            </a:graphic>
          </wp:inline>
        </w:drawing>
      </w:r>
    </w:p>
    <w:p>
      <w:pPr>
        <w:spacing w:line="7365" w:lineRule="exact"/>
        <w:sectPr>
          <w:footerReference w:type="default" r:id="rId1563"/>
          <w:pgSz w:w="12240" w:h="15840"/>
          <w:pgMar w:top="400" w:right="978" w:bottom="440" w:left="975" w:header="0" w:footer="175" w:gutter="0"/>
        </w:sectPr>
        <w:rPr/>
      </w:pPr>
    </w:p>
    <w:p>
      <w:pPr>
        <w:pStyle w:val="BodyText"/>
        <w:spacing w:line="358" w:lineRule="auto"/>
        <w:rPr/>
      </w:pPr>
      <w:r/>
    </w:p>
    <w:p>
      <w:pPr>
        <w:pStyle w:val="BodyText"/>
        <w:spacing w:line="358" w:lineRule="auto"/>
        <w:rPr/>
      </w:pPr>
      <w:r/>
    </w:p>
    <w:p>
      <w:pPr>
        <w:pStyle w:val="BodyText"/>
        <w:ind w:left="8"/>
        <w:spacing w:before="206" w:line="211" w:lineRule="auto"/>
        <w:rPr>
          <w:rFonts w:ascii="Microsoft YaHei" w:hAnsi="Microsoft YaHei" w:eastAsia="Microsoft YaHei" w:cs="Microsoft YaHei"/>
          <w:sz w:val="48"/>
          <w:szCs w:val="48"/>
        </w:rPr>
      </w:pPr>
      <w:r>
        <w:drawing>
          <wp:anchor distT="0" distB="0" distL="0" distR="0" simplePos="0" relativeHeight="255678464" behindDoc="0" locked="0" layoutInCell="1" allowOverlap="1">
            <wp:simplePos x="0" y="0"/>
            <wp:positionH relativeFrom="column">
              <wp:posOffset>142</wp:posOffset>
            </wp:positionH>
            <wp:positionV relativeFrom="paragraph">
              <wp:posOffset>564055</wp:posOffset>
            </wp:positionV>
            <wp:extent cx="6553200" cy="9525"/>
            <wp:effectExtent l="0" t="0" r="0" b="0"/>
            <wp:wrapNone/>
            <wp:docPr id="1778" name="IM 1778"/>
            <wp:cNvGraphicFramePr/>
            <a:graphic>
              <a:graphicData uri="http://schemas.openxmlformats.org/drawingml/2006/picture">
                <pic:pic>
                  <pic:nvPicPr>
                    <pic:cNvPr id="1778" name="IM 1778"/>
                    <pic:cNvPicPr/>
                  </pic:nvPicPr>
                  <pic:blipFill>
                    <a:blip r:embed="rId1566"/>
                    <a:stretch>
                      <a:fillRect/>
                    </a:stretch>
                  </pic:blipFill>
                  <pic:spPr>
                    <a:xfrm rot="0">
                      <a:off x="0" y="0"/>
                      <a:ext cx="6553200" cy="9525"/>
                    </a:xfrm>
                    <a:prstGeom prst="rect">
                      <a:avLst/>
                    </a:prstGeom>
                  </pic:spPr>
                </pic:pic>
              </a:graphicData>
            </a:graphic>
          </wp:anchor>
        </w:drawing>
      </w:r>
      <w:bookmarkStart w:name="bookmark178" w:id="177"/>
      <w:bookmarkEnd w:id="177"/>
      <w:r>
        <w:rPr>
          <w:sz w:val="48"/>
          <w:szCs w:val="48"/>
          <w14:textFill>
            <w14:solidFill>
              <w14:srgbClr w14:val="000000">
                <w14:alpha w14:val="14901"/>
              </w14:srgbClr>
            </w14:solidFill>
          </w14:textFill>
          <w:spacing w:val="-6"/>
        </w:rPr>
        <w:t>Al </w:t>
      </w:r>
      <w:r>
        <w:rPr>
          <w:rFonts w:ascii="Microsoft YaHei" w:hAnsi="Microsoft YaHei" w:eastAsia="Microsoft YaHei" w:cs="Microsoft YaHei"/>
          <w:sz w:val="48"/>
          <w:szCs w:val="48"/>
          <w14:textFill>
            <w14:solidFill>
              <w14:srgbClr w14:val="000000">
                <w14:alpha w14:val="14901"/>
              </w14:srgbClr>
            </w14:solidFill>
          </w14:textFill>
          <w:spacing w:val="-6"/>
        </w:rPr>
        <w:t>项目介绍</w:t>
      </w:r>
    </w:p>
    <w:p>
      <w:pPr>
        <w:pStyle w:val="BodyText"/>
        <w:spacing w:before="184" w:line="235" w:lineRule="auto"/>
        <w:rPr>
          <w:sz w:val="22"/>
          <w:szCs w:val="22"/>
        </w:rPr>
      </w:pPr>
      <w:r>
        <w:rPr>
          <w:sz w:val="22"/>
          <w:szCs w:val="22"/>
          <w:color w:val="262626"/>
        </w:rPr>
        <w:t>Al</w:t>
      </w:r>
      <w:r>
        <w:rPr>
          <w:sz w:val="22"/>
          <w:szCs w:val="22"/>
          <w:color w:val="262626"/>
          <w:spacing w:val="32"/>
        </w:rPr>
        <w:t xml:space="preserve"> </w:t>
      </w:r>
      <w:r>
        <w:rPr>
          <w:rFonts w:ascii="Microsoft YaHei" w:hAnsi="Microsoft YaHei" w:eastAsia="Microsoft YaHei" w:cs="Microsoft YaHei"/>
          <w:sz w:val="22"/>
          <w:szCs w:val="22"/>
          <w:color w:val="262626"/>
          <w:spacing w:val="34"/>
        </w:rPr>
        <w:t>项目粗略介绍：</w:t>
      </w:r>
      <w:hyperlink w:history="true" r:id="rId1567">
        <w:r>
          <w:rPr>
            <w:sz w:val="22"/>
            <w:szCs w:val="22"/>
            <w:color w:val="117CEE"/>
          </w:rPr>
          <w:t>https</w:t>
        </w:r>
        <w:r>
          <w:rPr>
            <w:sz w:val="22"/>
            <w:szCs w:val="22"/>
            <w:color w:val="117CEE"/>
            <w:spacing w:val="34"/>
          </w:rPr>
          <w:t>://</w:t>
        </w:r>
        <w:r>
          <w:rPr>
            <w:sz w:val="22"/>
            <w:szCs w:val="22"/>
            <w:color w:val="117CEE"/>
          </w:rPr>
          <w:t>www</w:t>
        </w:r>
        <w:r>
          <w:rPr>
            <w:sz w:val="22"/>
            <w:szCs w:val="22"/>
            <w:color w:val="117CEE"/>
            <w:spacing w:val="34"/>
          </w:rPr>
          <w:t>.</w:t>
        </w:r>
        <w:r>
          <w:rPr>
            <w:sz w:val="22"/>
            <w:szCs w:val="22"/>
            <w:color w:val="117CEE"/>
          </w:rPr>
          <w:t>yuque</w:t>
        </w:r>
        <w:r>
          <w:rPr>
            <w:sz w:val="22"/>
            <w:szCs w:val="22"/>
            <w:color w:val="117CEE"/>
            <w:spacing w:val="34"/>
          </w:rPr>
          <w:t>.</w:t>
        </w:r>
        <w:r>
          <w:rPr>
            <w:sz w:val="22"/>
            <w:szCs w:val="22"/>
            <w:color w:val="117CEE"/>
          </w:rPr>
          <w:t>com</w:t>
        </w:r>
        <w:r>
          <w:rPr>
            <w:sz w:val="22"/>
            <w:szCs w:val="22"/>
            <w:color w:val="117CEE"/>
            <w:spacing w:val="34"/>
          </w:rPr>
          <w:t>/</w:t>
        </w:r>
        <w:r>
          <w:rPr>
            <w:sz w:val="22"/>
            <w:szCs w:val="22"/>
            <w:color w:val="117CEE"/>
          </w:rPr>
          <w:t>kdoxioc</w:t>
        </w:r>
        <w:r>
          <w:rPr>
            <w:sz w:val="22"/>
            <w:szCs w:val="22"/>
            <w:color w:val="117CEE"/>
            <w:spacing w:val="34"/>
          </w:rPr>
          <w:t>/</w:t>
        </w:r>
        <w:r>
          <w:rPr>
            <w:sz w:val="22"/>
            <w:szCs w:val="22"/>
            <w:color w:val="117CEE"/>
          </w:rPr>
          <w:t>gaa</w:t>
        </w:r>
        <w:r>
          <w:rPr>
            <w:sz w:val="22"/>
            <w:szCs w:val="22"/>
            <w:color w:val="117CEE"/>
            <w:spacing w:val="34"/>
          </w:rPr>
          <w:t>1</w:t>
        </w:r>
        <w:r>
          <w:rPr>
            <w:sz w:val="22"/>
            <w:szCs w:val="22"/>
            <w:color w:val="117CEE"/>
          </w:rPr>
          <w:t>qm</w:t>
        </w:r>
        <w:r>
          <w:rPr>
            <w:sz w:val="22"/>
            <w:szCs w:val="22"/>
            <w:color w:val="117CEE"/>
            <w:spacing w:val="34"/>
          </w:rPr>
          <w:t>/</w:t>
        </w:r>
        <w:r>
          <w:rPr>
            <w:sz w:val="22"/>
            <w:szCs w:val="22"/>
            <w:color w:val="117CEE"/>
          </w:rPr>
          <w:t>qr</w:t>
        </w:r>
        <w:r>
          <w:rPr>
            <w:sz w:val="22"/>
            <w:szCs w:val="22"/>
            <w:color w:val="117CEE"/>
            <w:spacing w:val="34"/>
          </w:rPr>
          <w:t>3</w:t>
        </w:r>
        <w:r>
          <w:rPr>
            <w:sz w:val="22"/>
            <w:szCs w:val="22"/>
            <w:color w:val="117CEE"/>
          </w:rPr>
          <w:t>qgrruac</w:t>
        </w:r>
        <w:r>
          <w:rPr>
            <w:sz w:val="22"/>
            <w:szCs w:val="22"/>
            <w:color w:val="117CEE"/>
            <w:spacing w:val="34"/>
          </w:rPr>
          <w:t>8</w:t>
        </w:r>
        <w:r>
          <w:rPr>
            <w:sz w:val="22"/>
            <w:szCs w:val="22"/>
            <w:color w:val="117CEE"/>
          </w:rPr>
          <w:t>ssyso</w:t>
        </w:r>
      </w:hyperlink>
    </w:p>
    <w:p>
      <w:pPr>
        <w:spacing w:line="235" w:lineRule="auto"/>
        <w:sectPr>
          <w:footerReference w:type="default" r:id="rId1565"/>
          <w:pgSz w:w="12240" w:h="15840"/>
          <w:pgMar w:top="400" w:right="960" w:bottom="440" w:left="959" w:header="0" w:footer="175" w:gutter="0"/>
        </w:sectPr>
        <w:rPr>
          <w:sz w:val="22"/>
          <w:szCs w:val="22"/>
        </w:rPr>
      </w:pPr>
    </w:p>
    <w:p>
      <w:pPr>
        <w:ind w:left="11"/>
        <w:spacing w:before="121" w:line="187" w:lineRule="auto"/>
        <w:rPr>
          <w:rFonts w:ascii="Microsoft YaHei" w:hAnsi="Microsoft YaHei" w:eastAsia="Microsoft YaHei" w:cs="Microsoft YaHei"/>
          <w:sz w:val="22"/>
          <w:szCs w:val="22"/>
        </w:rPr>
      </w:pPr>
      <w:bookmarkStart w:name="bookmark179" w:id="178"/>
      <w:bookmarkEnd w:id="178"/>
      <w:r>
        <w:rPr>
          <w:rFonts w:ascii="Microsoft YaHei" w:hAnsi="Microsoft YaHei" w:eastAsia="Microsoft YaHei" w:cs="Microsoft YaHei"/>
          <w:sz w:val="22"/>
          <w:szCs w:val="22"/>
          <w:color w:val="262626"/>
          <w:spacing w:val="4"/>
        </w:rPr>
        <w:t>如果下次发现找不到怎么看文档了，</w:t>
      </w:r>
      <w:r>
        <w:rPr>
          <w:rFonts w:ascii="Microsoft YaHei" w:hAnsi="Microsoft YaHei" w:eastAsia="Microsoft YaHei" w:cs="Microsoft YaHei"/>
          <w:sz w:val="22"/>
          <w:szCs w:val="22"/>
          <w:color w:val="262626"/>
          <w:spacing w:val="-37"/>
        </w:rPr>
        <w:t xml:space="preserve"> </w:t>
      </w:r>
      <w:r>
        <w:rPr>
          <w:rFonts w:ascii="Microsoft YaHei" w:hAnsi="Microsoft YaHei" w:eastAsia="Microsoft YaHei" w:cs="Microsoft YaHei"/>
          <w:sz w:val="22"/>
          <w:szCs w:val="22"/>
          <w:color w:val="262626"/>
          <w:spacing w:val="4"/>
        </w:rPr>
        <w:t>可以按照此方法找到知识库哈，不需要重复申请知识库权限</w:t>
      </w:r>
    </w:p>
    <w:p>
      <w:pPr>
        <w:pStyle w:val="BodyText"/>
        <w:spacing w:line="314" w:lineRule="auto"/>
        <w:rPr/>
      </w:pPr>
      <w:r/>
    </w:p>
    <w:p>
      <w:pPr>
        <w:pStyle w:val="BodyText"/>
        <w:spacing w:line="314" w:lineRule="auto"/>
        <w:rPr/>
      </w:pPr>
      <w:r/>
    </w:p>
    <w:p>
      <w:pPr>
        <w:pStyle w:val="BodyText"/>
        <w:ind w:left="9" w:right="206"/>
        <w:spacing w:before="94" w:line="249" w:lineRule="auto"/>
        <w:rPr>
          <w:rFonts w:ascii="Microsoft YaHei" w:hAnsi="Microsoft YaHei" w:eastAsia="Microsoft YaHei" w:cs="Microsoft YaHei"/>
          <w:sz w:val="22"/>
          <w:szCs w:val="22"/>
        </w:rPr>
      </w:pPr>
      <w:r>
        <w:rPr>
          <w:sz w:val="22"/>
          <w:szCs w:val="22"/>
          <w:color w:val="262626"/>
          <w:spacing w:val="2"/>
        </w:rPr>
        <w:t>1</w:t>
      </w:r>
      <w:r>
        <w:rPr>
          <w:sz w:val="22"/>
          <w:szCs w:val="22"/>
          <w:color w:val="262626"/>
          <w:spacing w:val="-22"/>
        </w:rPr>
        <w:t xml:space="preserve"> </w:t>
      </w:r>
      <w:r>
        <w:rPr>
          <w:rFonts w:ascii="Microsoft YaHei" w:hAnsi="Microsoft YaHei" w:eastAsia="Microsoft YaHei" w:cs="Microsoft YaHei"/>
          <w:sz w:val="22"/>
          <w:szCs w:val="22"/>
          <w:color w:val="262626"/>
          <w:spacing w:val="2"/>
        </w:rPr>
        <w:t>、若是手机语雀</w:t>
      </w:r>
      <w:r>
        <w:rPr>
          <w:sz w:val="22"/>
          <w:szCs w:val="22"/>
          <w:color w:val="262626"/>
        </w:rPr>
        <w:t>APP</w:t>
      </w:r>
      <w:r>
        <w:rPr>
          <w:rFonts w:ascii="Microsoft YaHei" w:hAnsi="Microsoft YaHei" w:eastAsia="Microsoft YaHei" w:cs="Microsoft YaHei"/>
          <w:sz w:val="22"/>
          <w:szCs w:val="22"/>
          <w:color w:val="262626"/>
          <w:spacing w:val="2"/>
        </w:rPr>
        <w:t>观看</w:t>
      </w:r>
      <w:r>
        <w:rPr>
          <w:rFonts w:ascii="Microsoft YaHei" w:hAnsi="Microsoft YaHei" w:eastAsia="Microsoft YaHei" w:cs="Microsoft YaHei"/>
          <w:sz w:val="22"/>
          <w:szCs w:val="22"/>
          <w:color w:val="262626"/>
          <w:spacing w:val="-39"/>
        </w:rPr>
        <w:t xml:space="preserve"> </w:t>
      </w:r>
      <w:r>
        <w:rPr>
          <w:rFonts w:ascii="Microsoft YaHei" w:hAnsi="Microsoft YaHei" w:eastAsia="Microsoft YaHei" w:cs="Microsoft YaHei"/>
          <w:sz w:val="22"/>
          <w:szCs w:val="22"/>
          <w:color w:val="262626"/>
          <w:spacing w:val="2"/>
        </w:rPr>
        <w:t>，则需要：先点</w:t>
      </w:r>
      <w:r>
        <w:rPr>
          <w:sz w:val="22"/>
          <w:szCs w:val="22"/>
          <w:color w:val="262626"/>
          <w:spacing w:val="2"/>
        </w:rPr>
        <w:t>"</w:t>
      </w:r>
      <w:r>
        <w:rPr>
          <w:rFonts w:ascii="Microsoft YaHei" w:hAnsi="Microsoft YaHei" w:eastAsia="Microsoft YaHei" w:cs="Microsoft YaHei"/>
          <w:sz w:val="22"/>
          <w:szCs w:val="22"/>
          <w:color w:val="262626"/>
          <w:spacing w:val="2"/>
        </w:rPr>
        <w:t>知识</w:t>
      </w:r>
      <w:r>
        <w:rPr>
          <w:sz w:val="22"/>
          <w:szCs w:val="22"/>
          <w:color w:val="262626"/>
          <w:spacing w:val="2"/>
        </w:rPr>
        <w:t>"</w:t>
      </w:r>
      <w:r>
        <w:rPr>
          <w:rFonts w:ascii="Microsoft YaHei" w:hAnsi="Microsoft YaHei" w:eastAsia="Microsoft YaHei" w:cs="Microsoft YaHei"/>
          <w:sz w:val="22"/>
          <w:szCs w:val="22"/>
          <w:color w:val="262626"/>
          <w:spacing w:val="2"/>
        </w:rPr>
        <w:t>库，</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2"/>
        </w:rPr>
        <w:t>再点右上角</w:t>
      </w:r>
      <w:r>
        <w:rPr>
          <w:rFonts w:ascii="Microsoft YaHei" w:hAnsi="Microsoft YaHei" w:eastAsia="Microsoft YaHei" w:cs="Microsoft YaHei"/>
          <w:sz w:val="22"/>
          <w:szCs w:val="22"/>
          <w:color w:val="262626"/>
          <w:spacing w:val="-20"/>
        </w:rPr>
        <w:t xml:space="preserve"> </w:t>
      </w:r>
      <w:r>
        <w:rPr>
          <w:sz w:val="22"/>
          <w:szCs w:val="22"/>
          <w:color w:val="262626"/>
          <w:spacing w:val="2"/>
        </w:rPr>
        <w:t>"</w:t>
      </w:r>
      <w:r>
        <w:rPr>
          <w:rFonts w:ascii="Microsoft YaHei" w:hAnsi="Microsoft YaHei" w:eastAsia="Microsoft YaHei" w:cs="Microsoft YaHei"/>
          <w:sz w:val="22"/>
          <w:szCs w:val="22"/>
          <w:color w:val="262626"/>
          <w:spacing w:val="2"/>
        </w:rPr>
        <w:t>标志</w:t>
      </w:r>
      <w:r>
        <w:rPr>
          <w:sz w:val="22"/>
          <w:szCs w:val="22"/>
          <w:color w:val="262626"/>
          <w:spacing w:val="2"/>
        </w:rPr>
        <w:t>"</w:t>
      </w:r>
      <w:r>
        <w:rPr>
          <w:rFonts w:ascii="Microsoft YaHei" w:hAnsi="Microsoft YaHei" w:eastAsia="Microsoft YaHei" w:cs="Microsoft YaHei"/>
          <w:sz w:val="22"/>
          <w:szCs w:val="22"/>
          <w:color w:val="262626"/>
          <w:spacing w:val="2"/>
        </w:rPr>
        <w:t>，</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2"/>
        </w:rPr>
        <w:t>再点</w:t>
      </w:r>
      <w:r>
        <w:rPr>
          <w:sz w:val="22"/>
          <w:szCs w:val="22"/>
          <w:color w:val="262626"/>
          <w:spacing w:val="2"/>
        </w:rPr>
        <w:t>"</w:t>
      </w:r>
      <w:r>
        <w:rPr>
          <w:rFonts w:ascii="Microsoft YaHei" w:hAnsi="Microsoft YaHei" w:eastAsia="Microsoft YaHei" w:cs="Microsoft YaHei"/>
          <w:sz w:val="22"/>
          <w:szCs w:val="22"/>
          <w:color w:val="262626"/>
          <w:spacing w:val="2"/>
        </w:rPr>
        <w:t>邀请协作的</w:t>
      </w:r>
      <w:r>
        <w:rPr>
          <w:sz w:val="22"/>
          <w:szCs w:val="22"/>
          <w:color w:val="262626"/>
          <w:spacing w:val="2"/>
        </w:rPr>
        <w:t>"</w:t>
      </w:r>
      <w:r>
        <w:rPr>
          <w:rFonts w:ascii="Microsoft YaHei" w:hAnsi="Microsoft YaHei" w:eastAsia="Microsoft YaHei" w:cs="Microsoft YaHei"/>
          <w:sz w:val="22"/>
          <w:szCs w:val="22"/>
          <w:color w:val="262626"/>
          <w:spacing w:val="2"/>
        </w:rPr>
        <w:t>，</w:t>
      </w:r>
      <w:r>
        <w:rPr>
          <w:rFonts w:ascii="Microsoft YaHei" w:hAnsi="Microsoft YaHei" w:eastAsia="Microsoft YaHei" w:cs="Microsoft YaHei"/>
          <w:sz w:val="22"/>
          <w:szCs w:val="22"/>
          <w:color w:val="262626"/>
          <w:spacing w:val="-44"/>
        </w:rPr>
        <w:t xml:space="preserve"> </w:t>
      </w:r>
      <w:r>
        <w:rPr>
          <w:rFonts w:ascii="Microsoft YaHei" w:hAnsi="Microsoft YaHei" w:eastAsia="Microsoft YaHei" w:cs="Microsoft YaHei"/>
          <w:sz w:val="22"/>
          <w:szCs w:val="22"/>
          <w:color w:val="262626"/>
          <w:spacing w:val="2"/>
        </w:rPr>
        <w:t>就能看到</w:t>
      </w:r>
      <w:r>
        <w:rPr>
          <w:rFonts w:ascii="Microsoft YaHei" w:hAnsi="Microsoft YaHei" w:eastAsia="Microsoft YaHei" w:cs="Microsoft YaHei"/>
          <w:sz w:val="22"/>
          <w:szCs w:val="22"/>
          <w:color w:val="262626"/>
          <w:spacing w:val="1"/>
        </w:rPr>
        <w:t>知识库</w:t>
      </w:r>
    </w:p>
    <w:p>
      <w:pPr>
        <w:ind w:firstLine="15"/>
        <w:spacing w:before="17" w:line="1635" w:lineRule="exact"/>
        <w:rPr/>
      </w:pPr>
      <w:r>
        <w:rPr>
          <w:position w:val="-32"/>
        </w:rPr>
        <w:drawing>
          <wp:inline distT="0" distB="0" distL="0" distR="0">
            <wp:extent cx="6534150" cy="1038225"/>
            <wp:effectExtent l="0" t="0" r="0" b="0"/>
            <wp:docPr id="1782" name="IM 1782"/>
            <wp:cNvGraphicFramePr/>
            <a:graphic>
              <a:graphicData uri="http://schemas.openxmlformats.org/drawingml/2006/picture">
                <pic:pic>
                  <pic:nvPicPr>
                    <pic:cNvPr id="1782" name="IM 1782"/>
                    <pic:cNvPicPr/>
                  </pic:nvPicPr>
                  <pic:blipFill>
                    <a:blip r:embed="rId1570"/>
                    <a:stretch>
                      <a:fillRect/>
                    </a:stretch>
                  </pic:blipFill>
                  <pic:spPr>
                    <a:xfrm rot="0">
                      <a:off x="0" y="0"/>
                      <a:ext cx="6534150" cy="1038225"/>
                    </a:xfrm>
                    <a:prstGeom prst="rect">
                      <a:avLst/>
                    </a:prstGeom>
                  </pic:spPr>
                </pic:pic>
              </a:graphicData>
            </a:graphic>
          </wp:inline>
        </w:drawing>
      </w:r>
    </w:p>
    <w:p>
      <w:pPr>
        <w:pStyle w:val="BodyText"/>
        <w:spacing w:line="321" w:lineRule="auto"/>
        <w:rPr/>
      </w:pPr>
      <w:r/>
    </w:p>
    <w:p>
      <w:pPr>
        <w:pStyle w:val="BodyText"/>
        <w:spacing w:line="322" w:lineRule="auto"/>
        <w:rPr/>
      </w:pPr>
      <w:r/>
    </w:p>
    <w:p>
      <w:pPr>
        <w:pStyle w:val="BodyText"/>
        <w:ind w:left="13"/>
        <w:spacing w:before="95" w:line="195" w:lineRule="auto"/>
        <w:rPr>
          <w:rFonts w:ascii="Microsoft YaHei" w:hAnsi="Microsoft YaHei" w:eastAsia="Microsoft YaHei" w:cs="Microsoft YaHei"/>
          <w:sz w:val="22"/>
          <w:szCs w:val="22"/>
        </w:rPr>
      </w:pPr>
      <w:r>
        <w:rPr>
          <w:sz w:val="22"/>
          <w:szCs w:val="22"/>
          <w:color w:val="262626"/>
          <w:spacing w:val="3"/>
        </w:rPr>
        <w:t>2</w:t>
      </w:r>
      <w:r>
        <w:rPr>
          <w:sz w:val="22"/>
          <w:szCs w:val="22"/>
          <w:color w:val="262626"/>
          <w:spacing w:val="-24"/>
        </w:rPr>
        <w:t xml:space="preserve"> </w:t>
      </w:r>
      <w:r>
        <w:rPr>
          <w:rFonts w:ascii="Microsoft YaHei" w:hAnsi="Microsoft YaHei" w:eastAsia="Microsoft YaHei" w:cs="Microsoft YaHei"/>
          <w:sz w:val="22"/>
          <w:szCs w:val="22"/>
          <w:color w:val="262626"/>
          <w:spacing w:val="3"/>
        </w:rPr>
        <w:t>、若是使用电脑浏览器网页打开语雀或电脑语雀软件，</w:t>
      </w:r>
    </w:p>
    <w:p>
      <w:pPr>
        <w:pStyle w:val="BodyText"/>
        <w:ind w:left="7"/>
        <w:spacing w:before="204" w:line="187" w:lineRule="auto"/>
        <w:rPr>
          <w:rFonts w:ascii="Microsoft YaHei" w:hAnsi="Microsoft YaHei" w:eastAsia="Microsoft YaHei" w:cs="Microsoft YaHei"/>
          <w:sz w:val="22"/>
          <w:szCs w:val="22"/>
        </w:rPr>
      </w:pPr>
      <w:r>
        <w:rPr>
          <w:rFonts w:ascii="Microsoft YaHei" w:hAnsi="Microsoft YaHei" w:eastAsia="Microsoft YaHei" w:cs="Microsoft YaHei"/>
          <w:sz w:val="22"/>
          <w:szCs w:val="22"/>
          <w:color w:val="262626"/>
          <w:spacing w:val="5"/>
        </w:rPr>
        <w:t>则需要：先点</w:t>
      </w:r>
      <w:r>
        <w:rPr>
          <w:sz w:val="22"/>
          <w:szCs w:val="22"/>
          <w:color w:val="262626"/>
          <w:spacing w:val="5"/>
        </w:rPr>
        <w:t>"</w:t>
      </w:r>
      <w:r>
        <w:rPr>
          <w:rFonts w:ascii="Microsoft YaHei" w:hAnsi="Microsoft YaHei" w:eastAsia="Microsoft YaHei" w:cs="Microsoft YaHei"/>
          <w:sz w:val="22"/>
          <w:szCs w:val="22"/>
          <w:color w:val="262626"/>
          <w:spacing w:val="5"/>
        </w:rPr>
        <w:t>知识</w:t>
      </w:r>
      <w:r>
        <w:rPr>
          <w:sz w:val="22"/>
          <w:szCs w:val="22"/>
          <w:color w:val="262626"/>
          <w:spacing w:val="5"/>
        </w:rPr>
        <w:t>"</w:t>
      </w:r>
      <w:r>
        <w:rPr>
          <w:rFonts w:ascii="Microsoft YaHei" w:hAnsi="Microsoft YaHei" w:eastAsia="Microsoft YaHei" w:cs="Microsoft YaHei"/>
          <w:sz w:val="22"/>
          <w:szCs w:val="22"/>
          <w:color w:val="262626"/>
          <w:spacing w:val="5"/>
        </w:rPr>
        <w:t>库，</w:t>
      </w:r>
      <w:r>
        <w:rPr>
          <w:rFonts w:ascii="Microsoft YaHei" w:hAnsi="Microsoft YaHei" w:eastAsia="Microsoft YaHei" w:cs="Microsoft YaHei"/>
          <w:sz w:val="22"/>
          <w:szCs w:val="22"/>
          <w:color w:val="262626"/>
          <w:spacing w:val="-42"/>
        </w:rPr>
        <w:t xml:space="preserve"> </w:t>
      </w:r>
      <w:r>
        <w:rPr>
          <w:rFonts w:ascii="Microsoft YaHei" w:hAnsi="Microsoft YaHei" w:eastAsia="Microsoft YaHei" w:cs="Microsoft YaHei"/>
          <w:sz w:val="22"/>
          <w:szCs w:val="22"/>
          <w:color w:val="262626"/>
          <w:spacing w:val="5"/>
        </w:rPr>
        <w:t>再点</w:t>
      </w:r>
      <w:r>
        <w:rPr>
          <w:sz w:val="22"/>
          <w:szCs w:val="22"/>
          <w:color w:val="262626"/>
          <w:spacing w:val="5"/>
        </w:rPr>
        <w:t>"</w:t>
      </w:r>
      <w:r>
        <w:rPr>
          <w:rFonts w:ascii="Microsoft YaHei" w:hAnsi="Microsoft YaHei" w:eastAsia="Microsoft YaHei" w:cs="Microsoft YaHei"/>
          <w:sz w:val="22"/>
          <w:szCs w:val="22"/>
          <w:color w:val="262626"/>
          <w:spacing w:val="5"/>
        </w:rPr>
        <w:t>邀请协作的</w:t>
      </w:r>
      <w:r>
        <w:rPr>
          <w:sz w:val="22"/>
          <w:szCs w:val="22"/>
          <w:color w:val="262626"/>
          <w:spacing w:val="5"/>
        </w:rPr>
        <w:t>"</w:t>
      </w:r>
      <w:r>
        <w:rPr>
          <w:rFonts w:ascii="Microsoft YaHei" w:hAnsi="Microsoft YaHei" w:eastAsia="Microsoft YaHei" w:cs="Microsoft YaHei"/>
          <w:sz w:val="22"/>
          <w:szCs w:val="22"/>
          <w:color w:val="262626"/>
          <w:spacing w:val="5"/>
        </w:rPr>
        <w:t>，</w:t>
      </w:r>
      <w:r>
        <w:rPr>
          <w:rFonts w:ascii="Microsoft YaHei" w:hAnsi="Microsoft YaHei" w:eastAsia="Microsoft YaHei" w:cs="Microsoft YaHei"/>
          <w:sz w:val="22"/>
          <w:szCs w:val="22"/>
          <w:color w:val="262626"/>
          <w:spacing w:val="-45"/>
        </w:rPr>
        <w:t xml:space="preserve"> </w:t>
      </w:r>
      <w:r>
        <w:rPr>
          <w:rFonts w:ascii="Microsoft YaHei" w:hAnsi="Microsoft YaHei" w:eastAsia="Microsoft YaHei" w:cs="Microsoft YaHei"/>
          <w:sz w:val="22"/>
          <w:szCs w:val="22"/>
          <w:color w:val="262626"/>
          <w:spacing w:val="5"/>
        </w:rPr>
        <w:t>就能看到知识库</w:t>
      </w:r>
    </w:p>
    <w:p>
      <w:pPr>
        <w:ind w:firstLine="15"/>
        <w:spacing w:before="133" w:line="5415" w:lineRule="exact"/>
        <w:rPr/>
      </w:pPr>
      <w:r>
        <w:drawing>
          <wp:anchor distT="0" distB="0" distL="0" distR="0" simplePos="0" relativeHeight="255688704" behindDoc="0" locked="0" layoutInCell="1" allowOverlap="1">
            <wp:simplePos x="0" y="0"/>
            <wp:positionH relativeFrom="column">
              <wp:posOffset>2505075</wp:posOffset>
            </wp:positionH>
            <wp:positionV relativeFrom="paragraph">
              <wp:posOffset>2808483</wp:posOffset>
            </wp:positionV>
            <wp:extent cx="2543175" cy="714375"/>
            <wp:effectExtent l="0" t="0" r="0" b="0"/>
            <wp:wrapNone/>
            <wp:docPr id="1784" name="IM 1784"/>
            <wp:cNvGraphicFramePr/>
            <a:graphic>
              <a:graphicData uri="http://schemas.openxmlformats.org/drawingml/2006/picture">
                <pic:pic>
                  <pic:nvPicPr>
                    <pic:cNvPr id="1784" name="IM 1784"/>
                    <pic:cNvPicPr/>
                  </pic:nvPicPr>
                  <pic:blipFill>
                    <a:blip r:embed="rId1571"/>
                    <a:stretch>
                      <a:fillRect/>
                    </a:stretch>
                  </pic:blipFill>
                  <pic:spPr>
                    <a:xfrm rot="0">
                      <a:off x="0" y="0"/>
                      <a:ext cx="2543175" cy="714375"/>
                    </a:xfrm>
                    <a:prstGeom prst="rect">
                      <a:avLst/>
                    </a:prstGeom>
                  </pic:spPr>
                </pic:pic>
              </a:graphicData>
            </a:graphic>
          </wp:anchor>
        </w:drawing>
      </w:r>
      <w:r>
        <w:rPr>
          <w:position w:val="-108"/>
        </w:rPr>
        <w:drawing>
          <wp:inline distT="0" distB="0" distL="0" distR="0">
            <wp:extent cx="2476500" cy="3438525"/>
            <wp:effectExtent l="0" t="0" r="0" b="0"/>
            <wp:docPr id="1786" name="IM 1786"/>
            <wp:cNvGraphicFramePr/>
            <a:graphic>
              <a:graphicData uri="http://schemas.openxmlformats.org/drawingml/2006/picture">
                <pic:pic>
                  <pic:nvPicPr>
                    <pic:cNvPr id="1786" name="IM 1786"/>
                    <pic:cNvPicPr/>
                  </pic:nvPicPr>
                  <pic:blipFill>
                    <a:blip r:embed="rId1572"/>
                    <a:stretch>
                      <a:fillRect/>
                    </a:stretch>
                  </pic:blipFill>
                  <pic:spPr>
                    <a:xfrm rot="0">
                      <a:off x="0" y="0"/>
                      <a:ext cx="2476500" cy="3438525"/>
                    </a:xfrm>
                    <a:prstGeom prst="rect">
                      <a:avLst/>
                    </a:prstGeom>
                  </pic:spPr>
                </pic:pic>
              </a:graphicData>
            </a:graphic>
          </wp:inline>
        </w:drawing>
      </w:r>
    </w:p>
    <w:sectPr>
      <w:headerReference w:type="default" r:id="rId1568"/>
      <w:footerReference w:type="default" r:id="rId1569"/>
      <w:pgSz w:w="12240" w:h="15840"/>
      <w:pgMar w:top="2166" w:right="960" w:bottom="440" w:left="960" w:header="1244" w:footer="17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Consolas">
    <w:panose1 w:val="020B0709020204030204"/>
    <w:charset w:val="00"/>
    <w:family w:val="auto"/>
    <w:pitch w:val="default"/>
    <w:sig w:usb0="E00006FF" w:usb1="0000FCFF" w:usb2="00000001" w:usb3="00000000" w:csb0="600001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2"/>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6"/>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9"/>
        <w:position w:val="1"/>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5" w:lineRule="auto"/>
      <w:jc w:val="right"/>
      <w:rPr>
        <w:sz w:val="20"/>
        <w:szCs w:val="20"/>
      </w:rPr>
    </w:pPr>
    <w:r>
      <w:rPr>
        <w:sz w:val="20"/>
        <w:szCs w:val="20"/>
        <w:color w:val="595959"/>
        <w:spacing w:val="-3"/>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9"/>
        <w:position w:val="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3" w:lineRule="auto"/>
      <w:jc w:val="right"/>
      <w:rPr>
        <w:sz w:val="20"/>
        <w:szCs w:val="20"/>
      </w:rPr>
    </w:pPr>
    <w:r>
      <w:rPr>
        <w:sz w:val="20"/>
        <w:szCs w:val="20"/>
        <w:color w:val="595959"/>
        <w:spacing w:val="-10"/>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0"/>
      <w:spacing w:line="255" w:lineRule="exact"/>
      <w:jc w:val="right"/>
      <w:rPr>
        <w:sz w:val="20"/>
        <w:szCs w:val="20"/>
      </w:rPr>
    </w:pPr>
    <w:r>
      <w:rPr>
        <w:sz w:val="20"/>
        <w:szCs w:val="20"/>
        <w:color w:val="595959"/>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0"/>
      <w:spacing w:line="255" w:lineRule="exact"/>
      <w:jc w:val="right"/>
      <w:rPr>
        <w:sz w:val="20"/>
        <w:szCs w:val="20"/>
      </w:rPr>
    </w:pPr>
    <w:r>
      <w:rPr>
        <w:sz w:val="20"/>
        <w:szCs w:val="20"/>
        <w:color w:val="595959"/>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line="255" w:lineRule="exact"/>
      <w:jc w:val="right"/>
      <w:rPr>
        <w:sz w:val="20"/>
        <w:szCs w:val="20"/>
      </w:rPr>
    </w:pPr>
    <w:r>
      <w:rPr>
        <w:sz w:val="20"/>
        <w:szCs w:val="20"/>
        <w:color w:val="595959"/>
        <w:spacing w:val="-6"/>
        <w:position w:val="1"/>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line="186" w:lineRule="auto"/>
      <w:jc w:val="right"/>
      <w:rPr>
        <w:sz w:val="20"/>
        <w:szCs w:val="20"/>
      </w:rPr>
    </w:pPr>
    <w:r>
      <w:rPr>
        <w:sz w:val="20"/>
        <w:szCs w:val="20"/>
        <w:color w:val="595959"/>
        <w:spacing w:val="-1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line="186" w:lineRule="auto"/>
      <w:jc w:val="right"/>
      <w:rPr>
        <w:sz w:val="20"/>
        <w:szCs w:val="20"/>
      </w:rPr>
    </w:pPr>
    <w:r>
      <w:rPr>
        <w:sz w:val="20"/>
        <w:szCs w:val="20"/>
        <w:color w:val="595959"/>
        <w:spacing w:val="-6"/>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2"/>
        <w:position w:val="1"/>
      </w:rPr>
      <w:t>1</w:t>
    </w:r>
    <w:r>
      <w:rPr>
        <w:sz w:val="20"/>
        <w:szCs w:val="20"/>
        <w:color w:val="595959"/>
        <w:spacing w:val="-10"/>
        <w:position w:val="1"/>
      </w:rPr>
      <w:t>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line="186" w:lineRule="auto"/>
      <w:jc w:val="right"/>
      <w:rPr>
        <w:sz w:val="20"/>
        <w:szCs w:val="20"/>
      </w:rPr>
    </w:pPr>
    <w:r>
      <w:rPr>
        <w:sz w:val="20"/>
        <w:szCs w:val="20"/>
        <w:color w:val="595959"/>
        <w:spacing w:val="-6"/>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3"/>
        <w:position w:val="1"/>
      </w:rPr>
      <w:t>1</w:t>
    </w:r>
    <w:r>
      <w:rPr>
        <w:sz w:val="20"/>
        <w:szCs w:val="20"/>
        <w:color w:val="595959"/>
        <w:spacing w:val="-9"/>
        <w:position w:val="1"/>
      </w:rPr>
      <w:t>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2"/>
        <w:position w:val="1"/>
      </w:rPr>
      <w:t>1</w:t>
    </w:r>
    <w:r>
      <w:rPr>
        <w:sz w:val="20"/>
        <w:szCs w:val="20"/>
        <w:color w:val="595959"/>
        <w:spacing w:val="-10"/>
        <w:position w:val="1"/>
      </w:rPr>
      <w:t>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line="186" w:lineRule="auto"/>
      <w:jc w:val="right"/>
      <w:rPr>
        <w:sz w:val="20"/>
        <w:szCs w:val="20"/>
      </w:rPr>
    </w:pPr>
    <w:r>
      <w:rPr>
        <w:sz w:val="20"/>
        <w:szCs w:val="20"/>
        <w:color w:val="595959"/>
        <w:spacing w:val="-6"/>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3"/>
        <w:position w:val="1"/>
      </w:rPr>
      <w:t>1</w:t>
    </w:r>
    <w:r>
      <w:rPr>
        <w:sz w:val="20"/>
        <w:szCs w:val="20"/>
        <w:color w:val="595959"/>
        <w:spacing w:val="-9"/>
        <w:position w:val="1"/>
      </w:rPr>
      <w:t>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line="255" w:lineRule="exact"/>
      <w:jc w:val="right"/>
      <w:rPr>
        <w:sz w:val="20"/>
        <w:szCs w:val="20"/>
      </w:rPr>
    </w:pPr>
    <w:r>
      <w:rPr>
        <w:sz w:val="20"/>
        <w:szCs w:val="20"/>
        <w:color w:val="595959"/>
        <w:spacing w:val="-6"/>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186" w:lineRule="auto"/>
      <w:jc w:val="right"/>
      <w:rPr>
        <w:sz w:val="20"/>
        <w:szCs w:val="20"/>
      </w:rPr>
    </w:pPr>
    <w:r>
      <w:rPr>
        <w:sz w:val="20"/>
        <w:szCs w:val="20"/>
        <w:color w:val="595959"/>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186" w:lineRule="auto"/>
      <w:jc w:val="right"/>
      <w:rPr>
        <w:sz w:val="20"/>
        <w:szCs w:val="20"/>
      </w:rPr>
    </w:pPr>
    <w:r>
      <w:rPr>
        <w:sz w:val="20"/>
        <w:szCs w:val="20"/>
        <w:color w:val="595959"/>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186" w:lineRule="auto"/>
      <w:jc w:val="right"/>
      <w:rPr>
        <w:sz w:val="20"/>
        <w:szCs w:val="20"/>
      </w:rPr>
    </w:pPr>
    <w:r>
      <w:rPr>
        <w:sz w:val="20"/>
        <w:szCs w:val="20"/>
        <w:color w:val="595959"/>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line="255" w:lineRule="exact"/>
      <w:jc w:val="right"/>
      <w:rPr>
        <w:sz w:val="20"/>
        <w:szCs w:val="20"/>
      </w:rPr>
    </w:pPr>
    <w:r>
      <w:rPr>
        <w:sz w:val="20"/>
        <w:szCs w:val="20"/>
        <w:color w:val="595959"/>
        <w:spacing w:val="-3"/>
        <w:position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7"/>
      <w:spacing w:line="255" w:lineRule="exact"/>
      <w:jc w:val="right"/>
      <w:rPr>
        <w:sz w:val="20"/>
        <w:szCs w:val="20"/>
      </w:rPr>
    </w:pPr>
    <w:r>
      <w:rPr>
        <w:sz w:val="20"/>
        <w:szCs w:val="20"/>
        <w:color w:val="595959"/>
        <w:spacing w:val="-1"/>
        <w:position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7"/>
      <w:spacing w:line="185" w:lineRule="auto"/>
      <w:jc w:val="right"/>
      <w:rPr>
        <w:sz w:val="20"/>
        <w:szCs w:val="20"/>
      </w:rPr>
    </w:pPr>
    <w:r>
      <w:rPr>
        <w:sz w:val="20"/>
        <w:szCs w:val="20"/>
        <w:color w:val="595959"/>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5" w:lineRule="auto"/>
      <w:jc w:val="right"/>
      <w:rPr>
        <w:sz w:val="20"/>
        <w:szCs w:val="20"/>
      </w:rPr>
    </w:pPr>
    <w:r>
      <w:rPr>
        <w:sz w:val="20"/>
        <w:szCs w:val="20"/>
        <w:color w:val="595959"/>
        <w:spacing w:val="-2"/>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7"/>
      <w:spacing w:line="255" w:lineRule="exact"/>
      <w:jc w:val="right"/>
      <w:rPr>
        <w:sz w:val="20"/>
        <w:szCs w:val="20"/>
      </w:rPr>
    </w:pPr>
    <w:r>
      <w:rPr>
        <w:sz w:val="20"/>
        <w:szCs w:val="20"/>
        <w:color w:val="595959"/>
        <w:spacing w:val="-1"/>
        <w:position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7"/>
      <w:spacing w:line="255" w:lineRule="exact"/>
      <w:jc w:val="right"/>
      <w:rPr>
        <w:sz w:val="20"/>
        <w:szCs w:val="20"/>
      </w:rPr>
    </w:pPr>
    <w:r>
      <w:rPr>
        <w:sz w:val="20"/>
        <w:szCs w:val="20"/>
        <w:color w:val="595959"/>
        <w:spacing w:val="-1"/>
        <w:position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line="255" w:lineRule="exact"/>
      <w:jc w:val="right"/>
      <w:rPr>
        <w:sz w:val="20"/>
        <w:szCs w:val="20"/>
      </w:rPr>
    </w:pPr>
    <w:r>
      <w:rPr>
        <w:sz w:val="20"/>
        <w:szCs w:val="20"/>
        <w:color w:val="595959"/>
        <w:spacing w:val="-3"/>
        <w:position w:val="1"/>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4"/>
        <w:position w:val="1"/>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4"/>
        <w:position w:val="1"/>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4"/>
        <w:position w:val="1"/>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5"/>
      <w:spacing w:line="255" w:lineRule="exact"/>
      <w:jc w:val="right"/>
      <w:rPr>
        <w:sz w:val="20"/>
        <w:szCs w:val="20"/>
      </w:rPr>
    </w:pPr>
    <w:r>
      <w:rPr>
        <w:sz w:val="20"/>
        <w:szCs w:val="20"/>
        <w:color w:val="595959"/>
        <w:spacing w:val="-2"/>
        <w:position w:val="1"/>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4"/>
        <w:position w:val="1"/>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4"/>
        <w:position w:val="1"/>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5"/>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186" w:lineRule="auto"/>
      <w:jc w:val="right"/>
      <w:rPr>
        <w:sz w:val="20"/>
        <w:szCs w:val="20"/>
      </w:rPr>
    </w:pPr>
    <w:r>
      <w:rPr>
        <w:sz w:val="20"/>
        <w:szCs w:val="20"/>
        <w:color w:val="595959"/>
        <w:spacing w:val="-3"/>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5" w:lineRule="auto"/>
      <w:jc w:val="right"/>
      <w:rPr>
        <w:sz w:val="20"/>
        <w:szCs w:val="20"/>
      </w:rPr>
    </w:pPr>
    <w:r>
      <w:rPr>
        <w:sz w:val="20"/>
        <w:szCs w:val="20"/>
        <w:color w:val="595959"/>
        <w:spacing w:val="-5"/>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183" w:lineRule="auto"/>
      <w:jc w:val="right"/>
      <w:rPr>
        <w:sz w:val="20"/>
        <w:szCs w:val="20"/>
      </w:rPr>
    </w:pPr>
    <w:r>
      <w:rPr>
        <w:sz w:val="20"/>
        <w:szCs w:val="20"/>
        <w:color w:val="595959"/>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line="255" w:lineRule="exact"/>
      <w:jc w:val="right"/>
      <w:rPr>
        <w:sz w:val="20"/>
        <w:szCs w:val="20"/>
      </w:rPr>
    </w:pPr>
    <w:r>
      <w:rPr>
        <w:sz w:val="20"/>
        <w:szCs w:val="20"/>
        <w:color w:val="595959"/>
        <w:spacing w:val="-3"/>
        <w:position w:val="1"/>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3"/>
        <w:position w:val="1"/>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5"/>
        <w:position w:val="1"/>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line="255" w:lineRule="exact"/>
      <w:jc w:val="right"/>
      <w:rPr>
        <w:sz w:val="20"/>
        <w:szCs w:val="20"/>
      </w:rPr>
    </w:pPr>
    <w:r>
      <w:rPr>
        <w:sz w:val="20"/>
        <w:szCs w:val="20"/>
        <w:color w:val="595959"/>
        <w:spacing w:val="-3"/>
        <w:position w:val="1"/>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2"/>
      <w:spacing w:line="255" w:lineRule="exact"/>
      <w:jc w:val="right"/>
      <w:rPr>
        <w:sz w:val="20"/>
        <w:szCs w:val="20"/>
      </w:rPr>
    </w:pPr>
    <w:r>
      <w:rPr>
        <w:sz w:val="20"/>
        <w:szCs w:val="20"/>
        <w:color w:val="595959"/>
        <w:spacing w:val="-3"/>
        <w:position w:val="1"/>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5"/>
        <w:position w:val="1"/>
      </w:rPr>
      <w:t>1</w:t>
    </w:r>
    <w:r>
      <w:rPr>
        <w:sz w:val="20"/>
        <w:szCs w:val="20"/>
        <w:color w:val="595959"/>
        <w:spacing w:val="-14"/>
        <w:position w:val="1"/>
      </w:rPr>
      <w:t>1</w:t>
    </w:r>
    <w:r>
      <w:rPr>
        <w:sz w:val="20"/>
        <w:szCs w:val="20"/>
        <w:color w:val="595959"/>
        <w:spacing w:val="-10"/>
        <w:position w:val="1"/>
      </w:rPr>
      <w:t>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line="186" w:lineRule="auto"/>
      <w:jc w:val="right"/>
      <w:rPr>
        <w:sz w:val="20"/>
        <w:szCs w:val="20"/>
      </w:rPr>
    </w:pPr>
    <w:r>
      <w:rPr>
        <w:sz w:val="20"/>
        <w:szCs w:val="20"/>
        <w:color w:val="595959"/>
        <w:spacing w:val="-13"/>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4"/>
      </w:rPr>
      <w:t>11</w:t>
    </w:r>
    <w:r>
      <w:rPr>
        <w:sz w:val="20"/>
        <w:szCs w:val="20"/>
        <w:color w:val="595959"/>
        <w:spacing w:val="-11"/>
      </w:rPr>
      <w:t>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10"/>
        <w:position w:val="1"/>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5"/>
      </w:rPr>
      <w:t>1</w:t>
    </w:r>
    <w:r>
      <w:rPr>
        <w:sz w:val="20"/>
        <w:szCs w:val="20"/>
        <w:color w:val="595959"/>
        <w:spacing w:val="-14"/>
      </w:rPr>
      <w:t>1</w:t>
    </w:r>
    <w:r>
      <w:rPr>
        <w:sz w:val="20"/>
        <w:szCs w:val="20"/>
        <w:color w:val="595959"/>
        <w:spacing w:val="-10"/>
      </w:rPr>
      <w:t>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10"/>
        <w:position w:val="1"/>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10"/>
        <w:position w:val="1"/>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5"/>
      </w:rPr>
      <w:t>1</w:t>
    </w:r>
    <w:r>
      <w:rPr>
        <w:sz w:val="20"/>
        <w:szCs w:val="20"/>
        <w:color w:val="595959"/>
        <w:spacing w:val="-14"/>
      </w:rPr>
      <w:t>1</w:t>
    </w:r>
    <w:r>
      <w:rPr>
        <w:sz w:val="20"/>
        <w:szCs w:val="20"/>
        <w:color w:val="595959"/>
        <w:spacing w:val="-10"/>
      </w:rPr>
      <w:t>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10"/>
        <w:position w:val="1"/>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10"/>
        <w:position w:val="1"/>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186" w:lineRule="auto"/>
      <w:jc w:val="right"/>
      <w:rPr>
        <w:sz w:val="20"/>
        <w:szCs w:val="20"/>
      </w:rPr>
    </w:pPr>
    <w:r>
      <w:rPr>
        <w:sz w:val="20"/>
        <w:szCs w:val="20"/>
        <w:color w:val="595959"/>
        <w:spacing w:val="-5"/>
      </w:rPr>
      <w:t>121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8"/>
      </w:rPr>
      <w:t>122</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123</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8"/>
      </w:rPr>
      <w:t>124</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125</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126</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186" w:lineRule="auto"/>
      <w:jc w:val="right"/>
      <w:rPr>
        <w:sz w:val="20"/>
        <w:szCs w:val="20"/>
      </w:rPr>
    </w:pPr>
    <w:r>
      <w:rPr>
        <w:sz w:val="20"/>
        <w:szCs w:val="20"/>
        <w:color w:val="595959"/>
        <w:spacing w:val="-5"/>
      </w:rPr>
      <w:t>127</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8"/>
      <w:spacing w:line="255" w:lineRule="exact"/>
      <w:jc w:val="right"/>
      <w:rPr>
        <w:sz w:val="20"/>
        <w:szCs w:val="20"/>
      </w:rPr>
    </w:pPr>
    <w:r>
      <w:rPr>
        <w:sz w:val="20"/>
        <w:szCs w:val="20"/>
        <w:color w:val="595959"/>
        <w:spacing w:val="-5"/>
        <w:position w:val="1"/>
      </w:rPr>
      <w:t>128</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129</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130</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131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132</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133</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134</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135</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136</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137</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138</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139</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140</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186" w:lineRule="auto"/>
      <w:jc w:val="right"/>
      <w:rPr>
        <w:sz w:val="20"/>
        <w:szCs w:val="20"/>
      </w:rPr>
    </w:pPr>
    <w:r>
      <w:rPr>
        <w:sz w:val="20"/>
        <w:szCs w:val="20"/>
        <w:color w:val="595959"/>
        <w:spacing w:val="-5"/>
      </w:rPr>
      <w:t>141</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186" w:lineRule="auto"/>
      <w:jc w:val="right"/>
      <w:rPr>
        <w:sz w:val="20"/>
        <w:szCs w:val="20"/>
      </w:rPr>
    </w:pPr>
    <w:r>
      <w:rPr>
        <w:sz w:val="20"/>
        <w:szCs w:val="20"/>
        <w:color w:val="595959"/>
        <w:spacing w:val="-5"/>
      </w:rPr>
      <w:t>142</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143</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8"/>
      </w:rPr>
      <w:t>144</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145</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146</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8"/>
      </w:rPr>
      <w:t>147</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148</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9"/>
      <w:spacing w:line="255" w:lineRule="exact"/>
      <w:jc w:val="right"/>
      <w:rPr>
        <w:sz w:val="20"/>
        <w:szCs w:val="20"/>
      </w:rPr>
    </w:pPr>
    <w:r>
      <w:rPr>
        <w:sz w:val="20"/>
        <w:szCs w:val="20"/>
        <w:color w:val="595959"/>
        <w:spacing w:val="-5"/>
        <w:position w:val="1"/>
      </w:rPr>
      <w:t>149</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150</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151</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152</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153</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154</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155</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156</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157</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158</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159</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160</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161</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162</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line="255" w:lineRule="exact"/>
      <w:jc w:val="right"/>
      <w:rPr>
        <w:sz w:val="20"/>
        <w:szCs w:val="20"/>
      </w:rPr>
    </w:pPr>
    <w:r>
      <w:rPr>
        <w:sz w:val="20"/>
        <w:szCs w:val="20"/>
        <w:color w:val="595959"/>
        <w:spacing w:val="-5"/>
        <w:position w:val="1"/>
      </w:rPr>
      <w:t>163</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164</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165</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0"/>
      <w:spacing w:line="255" w:lineRule="exact"/>
      <w:jc w:val="right"/>
      <w:rPr>
        <w:sz w:val="20"/>
        <w:szCs w:val="20"/>
      </w:rPr>
    </w:pPr>
    <w:r>
      <w:rPr>
        <w:sz w:val="20"/>
        <w:szCs w:val="20"/>
        <w:color w:val="595959"/>
        <w:spacing w:val="-5"/>
        <w:position w:val="1"/>
      </w:rPr>
      <w:t>166</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
      <w:spacing w:line="255" w:lineRule="exact"/>
      <w:jc w:val="right"/>
      <w:rPr>
        <w:sz w:val="20"/>
        <w:szCs w:val="20"/>
      </w:rPr>
    </w:pPr>
    <w:r>
      <w:rPr>
        <w:sz w:val="20"/>
        <w:szCs w:val="20"/>
        <w:color w:val="595959"/>
        <w:spacing w:val="-5"/>
        <w:position w:val="1"/>
      </w:rPr>
      <w:t>167</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0"/>
      <w:spacing w:line="255" w:lineRule="exact"/>
      <w:jc w:val="right"/>
      <w:rPr>
        <w:sz w:val="20"/>
        <w:szCs w:val="20"/>
      </w:rPr>
    </w:pPr>
    <w:r>
      <w:rPr>
        <w:sz w:val="20"/>
        <w:szCs w:val="20"/>
        <w:color w:val="595959"/>
        <w:spacing w:val="-5"/>
        <w:position w:val="1"/>
      </w:rPr>
      <w:t>168</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169</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170</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8"/>
      </w:rPr>
      <w:t>171</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8"/>
      </w:rPr>
      <w:t>172</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173</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186" w:lineRule="auto"/>
      <w:jc w:val="right"/>
      <w:rPr>
        <w:sz w:val="20"/>
        <w:szCs w:val="20"/>
      </w:rPr>
    </w:pPr>
    <w:r>
      <w:rPr>
        <w:sz w:val="20"/>
        <w:szCs w:val="20"/>
        <w:color w:val="595959"/>
        <w:spacing w:val="-5"/>
      </w:rPr>
      <w:t>174</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175</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176</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8"/>
      </w:rPr>
      <w:t>177</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178</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179</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180</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181</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182</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183</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184</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185</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186</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187</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188</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189</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190</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191</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192</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193</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194</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195</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196</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8"/>
        <w:position w:val="1"/>
      </w:rPr>
      <w:t>197</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198</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line="255" w:lineRule="exact"/>
      <w:jc w:val="right"/>
      <w:rPr>
        <w:sz w:val="20"/>
        <w:szCs w:val="20"/>
      </w:rPr>
    </w:pPr>
    <w:r>
      <w:rPr>
        <w:sz w:val="20"/>
        <w:szCs w:val="20"/>
        <w:color w:val="595959"/>
        <w:spacing w:val="-5"/>
        <w:position w:val="1"/>
      </w:rPr>
      <w:t>199</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200</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201</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202</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203</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204</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line="255" w:lineRule="exact"/>
      <w:jc w:val="right"/>
      <w:rPr>
        <w:sz w:val="20"/>
        <w:szCs w:val="20"/>
      </w:rPr>
    </w:pPr>
    <w:r>
      <w:rPr>
        <w:sz w:val="20"/>
        <w:szCs w:val="20"/>
        <w:color w:val="595959"/>
        <w:spacing w:val="-2"/>
        <w:position w:val="1"/>
      </w:rPr>
      <w:t>205</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206</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207</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208</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209</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210</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line="186" w:lineRule="auto"/>
      <w:jc w:val="right"/>
      <w:rPr>
        <w:sz w:val="20"/>
        <w:szCs w:val="20"/>
      </w:rPr>
    </w:pPr>
    <w:r>
      <w:rPr>
        <w:sz w:val="20"/>
        <w:szCs w:val="20"/>
        <w:color w:val="595959"/>
        <w:spacing w:val="-2"/>
      </w:rPr>
      <w:t>211</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212</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213</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214</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55" w:lineRule="exact"/>
      <w:jc w:val="right"/>
      <w:rPr>
        <w:sz w:val="20"/>
        <w:szCs w:val="20"/>
      </w:rPr>
    </w:pPr>
    <w:r>
      <w:rPr>
        <w:sz w:val="20"/>
        <w:szCs w:val="20"/>
        <w:color w:val="595959"/>
        <w:spacing w:val="-2"/>
        <w:position w:val="1"/>
      </w:rPr>
      <w:t>215</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216</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217</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218</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219</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220</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221</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222</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223</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224</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225</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226</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227</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228</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229</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230</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231</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232</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233</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234</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235</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55" w:lineRule="exact"/>
      <w:jc w:val="right"/>
      <w:rPr>
        <w:sz w:val="20"/>
        <w:szCs w:val="20"/>
      </w:rPr>
    </w:pPr>
    <w:r>
      <w:rPr>
        <w:sz w:val="20"/>
        <w:szCs w:val="20"/>
        <w:color w:val="595959"/>
        <w:spacing w:val="-2"/>
        <w:position w:val="1"/>
      </w:rPr>
      <w:t>236</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237</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238</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239</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240</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241</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242</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243</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244</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245</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246</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2"/>
      </w:rPr>
      <w:t>247</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248</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249</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55" w:lineRule="exact"/>
      <w:jc w:val="right"/>
      <w:rPr>
        <w:sz w:val="20"/>
        <w:szCs w:val="20"/>
      </w:rPr>
    </w:pPr>
    <w:r>
      <w:rPr>
        <w:sz w:val="20"/>
        <w:szCs w:val="20"/>
        <w:color w:val="595959"/>
        <w:spacing w:val="-2"/>
        <w:position w:val="1"/>
      </w:rPr>
      <w:t>250</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251</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252</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253</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254</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255</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256</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257</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258</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259</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260</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261</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262</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263</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264</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265</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266</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267</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line="255" w:lineRule="exact"/>
      <w:jc w:val="right"/>
      <w:rPr>
        <w:sz w:val="20"/>
        <w:szCs w:val="20"/>
      </w:rPr>
    </w:pPr>
    <w:r>
      <w:rPr>
        <w:sz w:val="20"/>
        <w:szCs w:val="20"/>
        <w:color w:val="595959"/>
        <w:spacing w:val="-2"/>
        <w:position w:val="1"/>
      </w:rPr>
      <w:t>268</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269</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270</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271</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186" w:lineRule="auto"/>
      <w:jc w:val="right"/>
      <w:rPr>
        <w:sz w:val="20"/>
        <w:szCs w:val="20"/>
      </w:rPr>
    </w:pPr>
    <w:r>
      <w:rPr>
        <w:sz w:val="20"/>
        <w:szCs w:val="20"/>
        <w:color w:val="595959"/>
        <w:spacing w:val="-2"/>
      </w:rPr>
      <w:t>272</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273</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274</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275</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276</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186" w:lineRule="auto"/>
      <w:jc w:val="right"/>
      <w:rPr>
        <w:sz w:val="20"/>
        <w:szCs w:val="20"/>
      </w:rPr>
    </w:pPr>
    <w:r>
      <w:rPr>
        <w:sz w:val="20"/>
        <w:szCs w:val="20"/>
        <w:color w:val="595959"/>
        <w:spacing w:val="-2"/>
      </w:rPr>
      <w:t>277</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278</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279</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280</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281</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282</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283</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8"/>
      <w:spacing w:line="255" w:lineRule="exact"/>
      <w:jc w:val="right"/>
      <w:rPr>
        <w:sz w:val="20"/>
        <w:szCs w:val="20"/>
      </w:rPr>
    </w:pPr>
    <w:r>
      <w:rPr>
        <w:sz w:val="20"/>
        <w:szCs w:val="20"/>
        <w:color w:val="595959"/>
        <w:spacing w:val="-2"/>
        <w:position w:val="1"/>
      </w:rPr>
      <w:t>284</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285</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286</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287</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288</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289</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290</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291</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292</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293</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294</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295</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2"/>
        <w:position w:val="1"/>
      </w:rPr>
      <w:t>296</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297</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298</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7"/>
      <w:spacing w:line="255" w:lineRule="exact"/>
      <w:jc w:val="right"/>
      <w:rPr>
        <w:sz w:val="20"/>
        <w:szCs w:val="20"/>
      </w:rPr>
    </w:pPr>
    <w:r>
      <w:rPr>
        <w:sz w:val="20"/>
        <w:szCs w:val="20"/>
        <w:color w:val="595959"/>
        <w:spacing w:val="-2"/>
        <w:position w:val="1"/>
      </w:rPr>
      <w:t>299</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300</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301</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302</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303</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304</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305</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306</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307</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308</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309</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310</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4"/>
      <w:spacing w:line="255" w:lineRule="exact"/>
      <w:jc w:val="right"/>
      <w:rPr>
        <w:sz w:val="20"/>
        <w:szCs w:val="20"/>
      </w:rPr>
    </w:pPr>
    <w:r>
      <w:rPr>
        <w:sz w:val="20"/>
        <w:szCs w:val="20"/>
        <w:color w:val="595959"/>
        <w:spacing w:val="-3"/>
        <w:position w:val="1"/>
      </w:rPr>
      <w:t>311</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312</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313</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314</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315</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316</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317</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318</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319</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320</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321</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322</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323</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324</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55" w:lineRule="exact"/>
      <w:jc w:val="right"/>
      <w:rPr>
        <w:sz w:val="20"/>
        <w:szCs w:val="20"/>
      </w:rPr>
    </w:pPr>
    <w:r>
      <w:rPr>
        <w:sz w:val="20"/>
        <w:szCs w:val="20"/>
        <w:color w:val="595959"/>
        <w:spacing w:val="-2"/>
        <w:position w:val="1"/>
      </w:rPr>
      <w:t>325</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55" w:lineRule="exact"/>
      <w:jc w:val="right"/>
      <w:rPr>
        <w:sz w:val="20"/>
        <w:szCs w:val="20"/>
      </w:rPr>
    </w:pPr>
    <w:r>
      <w:rPr>
        <w:sz w:val="20"/>
        <w:szCs w:val="20"/>
        <w:color w:val="595959"/>
        <w:spacing w:val="-2"/>
        <w:position w:val="1"/>
      </w:rPr>
      <w:t>326</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327</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328</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329</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330</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331</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332</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333</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334</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335</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336</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337</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338</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339</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340</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341</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342</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343</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344</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345</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346</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347</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348</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349</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350</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351</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352</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353</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354</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355</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356</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357</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358</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359</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360</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361</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362</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363</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364</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365</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366</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367</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368</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369</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370</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371</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372</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373</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374</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375</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376</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377</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378</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379</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380</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381</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382</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383</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384</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385</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386</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387</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388</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389</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390</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391</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392</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393</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394</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395</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396</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line="255" w:lineRule="exact"/>
      <w:jc w:val="right"/>
      <w:rPr>
        <w:sz w:val="20"/>
        <w:szCs w:val="20"/>
      </w:rPr>
    </w:pPr>
    <w:r>
      <w:rPr>
        <w:sz w:val="20"/>
        <w:szCs w:val="20"/>
        <w:color w:val="595959"/>
        <w:spacing w:val="-2"/>
        <w:position w:val="1"/>
      </w:rPr>
      <w:t>397</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3"/>
        <w:position w:val="1"/>
      </w:rPr>
      <w:t>398</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6"/>
      <w:spacing w:line="255" w:lineRule="exact"/>
      <w:jc w:val="right"/>
      <w:rPr>
        <w:sz w:val="20"/>
        <w:szCs w:val="20"/>
      </w:rPr>
    </w:pPr>
    <w:r>
      <w:rPr>
        <w:sz w:val="20"/>
        <w:szCs w:val="20"/>
        <w:color w:val="595959"/>
        <w:spacing w:val="-2"/>
        <w:position w:val="1"/>
      </w:rPr>
      <w:t>399</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400</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255" w:lineRule="exact"/>
      <w:jc w:val="right"/>
      <w:rPr>
        <w:sz w:val="20"/>
        <w:szCs w:val="20"/>
      </w:rPr>
    </w:pPr>
    <w:r>
      <w:rPr>
        <w:sz w:val="20"/>
        <w:szCs w:val="20"/>
        <w:color w:val="595959"/>
        <w:spacing w:val="-1"/>
        <w:position w:val="1"/>
      </w:rPr>
      <w:t>401</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402</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403</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404</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405</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406</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255" w:lineRule="exact"/>
      <w:jc w:val="right"/>
      <w:rPr>
        <w:sz w:val="20"/>
        <w:szCs w:val="20"/>
      </w:rPr>
    </w:pPr>
    <w:r>
      <w:rPr>
        <w:sz w:val="20"/>
        <w:szCs w:val="20"/>
        <w:color w:val="595959"/>
        <w:spacing w:val="-1"/>
        <w:position w:val="1"/>
      </w:rPr>
      <w:t>407</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line="255" w:lineRule="exact"/>
      <w:jc w:val="right"/>
      <w:rPr>
        <w:sz w:val="20"/>
        <w:szCs w:val="20"/>
      </w:rPr>
    </w:pPr>
    <w:r>
      <w:rPr>
        <w:sz w:val="20"/>
        <w:szCs w:val="20"/>
        <w:color w:val="595959"/>
        <w:spacing w:val="-1"/>
        <w:position w:val="1"/>
      </w:rPr>
      <w:t>408</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line="255" w:lineRule="exact"/>
      <w:jc w:val="right"/>
      <w:rPr>
        <w:sz w:val="20"/>
        <w:szCs w:val="20"/>
      </w:rPr>
    </w:pPr>
    <w:r>
      <w:rPr>
        <w:sz w:val="20"/>
        <w:szCs w:val="20"/>
        <w:color w:val="595959"/>
        <w:spacing w:val="-1"/>
        <w:position w:val="1"/>
      </w:rPr>
      <w:t>409</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410</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6"/>
      </w:rPr>
      <w:t>411</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186" w:lineRule="auto"/>
      <w:jc w:val="right"/>
      <w:rPr>
        <w:sz w:val="20"/>
        <w:szCs w:val="20"/>
      </w:rPr>
    </w:pPr>
    <w:r>
      <w:rPr>
        <w:sz w:val="20"/>
        <w:szCs w:val="20"/>
        <w:color w:val="595959"/>
        <w:spacing w:val="-1"/>
      </w:rPr>
      <w:t>412</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255" w:lineRule="exact"/>
      <w:jc w:val="right"/>
      <w:rPr>
        <w:sz w:val="20"/>
        <w:szCs w:val="20"/>
      </w:rPr>
    </w:pPr>
    <w:r>
      <w:rPr>
        <w:sz w:val="20"/>
        <w:szCs w:val="20"/>
        <w:color w:val="595959"/>
        <w:spacing w:val="-1"/>
        <w:position w:val="1"/>
      </w:rPr>
      <w:t>413</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
      </w:rPr>
      <w:t>414</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415</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416</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
      </w:rPr>
      <w:t>417</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418</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419</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420</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
      </w:rPr>
      <w:t>421</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
      </w:rPr>
      <w:t>422</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423</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jc w:val="right"/>
      <w:rPr>
        <w:sz w:val="20"/>
        <w:szCs w:val="20"/>
      </w:rPr>
    </w:pPr>
    <w:r>
      <w:rPr>
        <w:sz w:val="20"/>
        <w:szCs w:val="20"/>
        <w:color w:val="595959"/>
        <w:spacing w:val="-1"/>
      </w:rPr>
      <w:t>424</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255" w:lineRule="exact"/>
      <w:jc w:val="right"/>
      <w:rPr>
        <w:sz w:val="20"/>
        <w:szCs w:val="20"/>
      </w:rPr>
    </w:pPr>
    <w:r>
      <w:rPr>
        <w:sz w:val="20"/>
        <w:szCs w:val="20"/>
        <w:color w:val="595959"/>
        <w:spacing w:val="-1"/>
        <w:position w:val="1"/>
      </w:rPr>
      <w:t>425</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255" w:lineRule="exact"/>
      <w:jc w:val="right"/>
      <w:rPr>
        <w:sz w:val="20"/>
        <w:szCs w:val="20"/>
      </w:rPr>
    </w:pPr>
    <w:bookmarkStart w:name="bookmark177" w:id="176"/>
    <w:bookmarkEnd w:id="176"/>
    <w:r>
      <w:rPr>
        <w:sz w:val="20"/>
        <w:szCs w:val="20"/>
        <w:color w:val="595959"/>
        <w:spacing w:val="-1"/>
        <w:position w:val="1"/>
      </w:rPr>
      <w:t>426</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3"/>
      <w:spacing w:line="186" w:lineRule="auto"/>
      <w:jc w:val="right"/>
      <w:rPr>
        <w:sz w:val="20"/>
        <w:szCs w:val="20"/>
      </w:rPr>
    </w:pPr>
    <w:r>
      <w:rPr>
        <w:sz w:val="20"/>
        <w:szCs w:val="20"/>
        <w:color w:val="595959"/>
        <w:spacing w:val="-1"/>
      </w:rPr>
      <w:t>427</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55" w:lineRule="exact"/>
      <w:jc w:val="right"/>
      <w:rPr>
        <w:sz w:val="20"/>
        <w:szCs w:val="20"/>
      </w:rPr>
    </w:pPr>
    <w:r>
      <w:rPr>
        <w:sz w:val="20"/>
        <w:szCs w:val="20"/>
        <w:color w:val="595959"/>
        <w:spacing w:val="-1"/>
        <w:position w:val="1"/>
      </w:rPr>
      <w:t>428</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255" w:lineRule="exact"/>
      <w:jc w:val="right"/>
      <w:rPr>
        <w:sz w:val="20"/>
        <w:szCs w:val="20"/>
      </w:rPr>
    </w:pPr>
    <w:r>
      <w:rPr>
        <w:sz w:val="20"/>
        <w:szCs w:val="20"/>
        <w:color w:val="595959"/>
        <w:spacing w:val="-1"/>
        <w:position w:val="1"/>
      </w:rPr>
      <w:t>429</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8"/>
      <w:spacing w:line="255" w:lineRule="exact"/>
      <w:jc w:val="right"/>
      <w:rPr>
        <w:sz w:val="20"/>
        <w:szCs w:val="20"/>
      </w:rPr>
    </w:pPr>
    <w:r>
      <w:rPr>
        <w:sz w:val="20"/>
        <w:szCs w:val="20"/>
        <w:color w:val="595959"/>
        <w:spacing w:val="-1"/>
        <w:position w:val="1"/>
      </w:rPr>
      <w:t>430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41" w:line="178" w:lineRule="auto"/>
      <w:rPr>
        <w:rFonts w:ascii="Microsoft YaHei" w:hAnsi="Microsoft YaHei" w:eastAsia="Microsoft YaHei" w:cs="Microsoft YaHei"/>
        <w:sz w:val="48"/>
        <w:szCs w:val="48"/>
      </w:rPr>
    </w:pPr>
    <w:r>
      <w:drawing>
        <wp:anchor distT="0" distB="0" distL="0" distR="0" simplePos="0" relativeHeight="25165824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9"/>
      </w:rPr>
      <w:t>集合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41" w:line="180" w:lineRule="auto"/>
      <w:rPr>
        <w:rFonts w:ascii="Microsoft YaHei" w:hAnsi="Microsoft YaHei" w:eastAsia="Microsoft YaHei" w:cs="Microsoft YaHei"/>
        <w:sz w:val="48"/>
        <w:szCs w:val="48"/>
      </w:rPr>
    </w:pPr>
    <w:r>
      <w:drawing>
        <wp:anchor distT="0" distB="0" distL="0" distR="0" simplePos="0" relativeHeight="25166540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11"/>
      </w:rPr>
      <w:t>泛型</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141" w:line="178" w:lineRule="auto"/>
      <w:rPr>
        <w:rFonts w:ascii="Microsoft YaHei" w:hAnsi="Microsoft YaHei" w:eastAsia="Microsoft YaHei" w:cs="Microsoft YaHei"/>
        <w:sz w:val="48"/>
        <w:szCs w:val="48"/>
      </w:rPr>
    </w:pPr>
    <w:r>
      <w:drawing>
        <wp:anchor distT="0" distB="0" distL="0" distR="0" simplePos="0" relativeHeight="25166745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8"/>
        <w:w w:val="99"/>
      </w:rPr>
      <w:t>反射</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
      <w:spacing w:before="140" w:line="178" w:lineRule="auto"/>
      <w:rPr>
        <w:rFonts w:ascii="Microsoft YaHei" w:hAnsi="Microsoft YaHei" w:eastAsia="Microsoft YaHei" w:cs="Microsoft YaHei"/>
        <w:sz w:val="48"/>
        <w:szCs w:val="48"/>
      </w:rPr>
    </w:pPr>
    <w:r>
      <w:drawing>
        <wp:anchor distT="0" distB="0" distL="0" distR="0" simplePos="0" relativeHeight="25166848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6"/>
      </w:rPr>
      <w:t>动态代理</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143" w:line="177" w:lineRule="auto"/>
      <w:rPr>
        <w:rFonts w:ascii="Microsoft YaHei" w:hAnsi="Microsoft YaHei" w:eastAsia="Microsoft YaHei" w:cs="Microsoft YaHei"/>
        <w:sz w:val="48"/>
        <w:szCs w:val="48"/>
      </w:rPr>
    </w:pPr>
    <w:r>
      <w:drawing>
        <wp:anchor distT="0" distB="0" distL="0" distR="0" simplePos="0" relativeHeight="25166950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8"/>
      </w:rPr>
      <w:t>JDK </w:t>
    </w:r>
    <w:r>
      <w:rPr>
        <w:rFonts w:ascii="Microsoft YaHei" w:hAnsi="Microsoft YaHei" w:eastAsia="Microsoft YaHei" w:cs="Microsoft YaHei"/>
        <w:sz w:val="48"/>
        <w:szCs w:val="48"/>
        <w14:textFill>
          <w14:solidFill>
            <w14:srgbClr w14:val="000000">
              <w14:alpha w14:val="14901"/>
            </w14:srgbClr>
          </w14:solidFill>
        </w14:textFill>
        <w:spacing w:val="-8"/>
      </w:rPr>
      <w:t>新特性</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67360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2"/>
      </w:rPr>
      <w:t>String </w:t>
    </w:r>
    <w:r>
      <w:rPr>
        <w:rFonts w:ascii="Microsoft YaHei" w:hAnsi="Microsoft YaHei" w:eastAsia="Microsoft YaHei" w:cs="Microsoft YaHei"/>
        <w:sz w:val="48"/>
        <w:szCs w:val="48"/>
        <w14:textFill>
          <w14:solidFill>
            <w14:srgbClr w14:val="000000">
              <w14:alpha w14:val="14901"/>
            </w14:srgbClr>
          </w14:solidFill>
        </w14:textFill>
        <w:spacing w:val="-2"/>
      </w:rPr>
      <w:t>为什么设计为不可变的</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
      <w:spacing w:before="142" w:line="178" w:lineRule="auto"/>
      <w:rPr>
        <w:rFonts w:ascii="Microsoft YaHei" w:hAnsi="Microsoft YaHei" w:eastAsia="Microsoft YaHei" w:cs="Microsoft YaHei"/>
        <w:sz w:val="48"/>
        <w:szCs w:val="48"/>
      </w:rPr>
    </w:pPr>
    <w:r>
      <w:drawing>
        <wp:anchor distT="0" distB="0" distL="0" distR="0" simplePos="0" relativeHeight="25167564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字符串常量池</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67667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0" name="IM 110"/>
          <wp:cNvGraphicFramePr/>
          <a:graphic>
            <a:graphicData uri="http://schemas.openxmlformats.org/drawingml/2006/picture">
              <pic:pic>
                <pic:nvPicPr>
                  <pic:cNvPr id="110" name="IM 11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rPr>
      <w:t>String</w:t>
    </w:r>
    <w:r>
      <w:rPr>
        <w:sz w:val="48"/>
        <w:szCs w:val="48"/>
        <w14:textFill>
          <w14:solidFill>
            <w14:srgbClr w14:val="000000">
              <w14:alpha w14:val="14901"/>
            </w14:srgbClr>
          </w14:solidFill>
        </w14:textFill>
        <w:spacing w:val="24"/>
      </w:rPr>
      <w:t>/</w:t>
    </w:r>
    <w:r>
      <w:rPr>
        <w:sz w:val="48"/>
        <w:szCs w:val="48"/>
        <w14:textFill>
          <w14:solidFill>
            <w14:srgbClr w14:val="000000">
              <w14:alpha w14:val="14901"/>
            </w14:srgbClr>
          </w14:solidFill>
        </w14:textFill>
      </w:rPr>
      <w:t>StringBuffer</w:t>
    </w:r>
    <w:r>
      <w:rPr>
        <w:sz w:val="48"/>
        <w:szCs w:val="48"/>
        <w14:textFill>
          <w14:solidFill>
            <w14:srgbClr w14:val="000000">
              <w14:alpha w14:val="14901"/>
            </w14:srgbClr>
          </w14:solidFill>
        </w14:textFill>
        <w:spacing w:val="24"/>
      </w:rPr>
      <w:t>/</w:t>
    </w:r>
    <w:r>
      <w:rPr>
        <w:sz w:val="48"/>
        <w:szCs w:val="48"/>
        <w14:textFill>
          <w14:solidFill>
            <w14:srgbClr w14:val="000000">
              <w14:alpha w14:val="14901"/>
            </w14:srgbClr>
          </w14:solidFill>
        </w14:textFill>
      </w:rPr>
      <w:t>StringBuilder</w:t>
    </w:r>
    <w:r>
      <w:rPr>
        <w:rFonts w:ascii="Microsoft YaHei" w:hAnsi="Microsoft YaHei" w:eastAsia="Microsoft YaHei" w:cs="Microsoft YaHei"/>
        <w:sz w:val="48"/>
        <w:szCs w:val="48"/>
        <w14:textFill>
          <w14:solidFill>
            <w14:srgbClr w14:val="000000">
              <w14:alpha w14:val="14901"/>
            </w14:srgbClr>
          </w14:solidFill>
        </w14:textFill>
        <w:spacing w:val="24"/>
      </w:rPr>
      <w:t>的区别</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
      <w:spacing w:before="82" w:line="212" w:lineRule="auto"/>
      <w:rPr>
        <w:rFonts w:ascii="Microsoft YaHei" w:hAnsi="Microsoft YaHei" w:eastAsia="Microsoft YaHei" w:cs="Microsoft YaHei"/>
        <w:sz w:val="48"/>
        <w:szCs w:val="48"/>
      </w:rPr>
    </w:pPr>
    <w:r>
      <w:drawing>
        <wp:anchor distT="0" distB="0" distL="0" distR="0" simplePos="0" relativeHeight="25167769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2"/>
      </w:rPr>
      <w:t>深拷贝</w:t>
    </w:r>
    <w:r>
      <w:rPr>
        <w:sz w:val="48"/>
        <w:szCs w:val="48"/>
        <w14:textFill>
          <w14:solidFill>
            <w14:srgbClr w14:val="000000">
              <w14:alpha w14:val="14901"/>
            </w14:srgbClr>
          </w14:solidFill>
        </w14:textFill>
        <w:spacing w:val="-2"/>
      </w:rPr>
      <w:t>&amp;</w:t>
    </w:r>
    <w:r>
      <w:rPr>
        <w:rFonts w:ascii="Microsoft YaHei" w:hAnsi="Microsoft YaHei" w:eastAsia="Microsoft YaHei" w:cs="Microsoft YaHei"/>
        <w:sz w:val="48"/>
        <w:szCs w:val="48"/>
        <w14:textFill>
          <w14:solidFill>
            <w14:srgbClr w14:val="000000">
              <w14:alpha w14:val="14901"/>
            </w14:srgbClr>
          </w14:solidFill>
        </w14:textFill>
        <w:spacing w:val="-2"/>
      </w:rPr>
      <w:t>浅拷贝</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4" w:line="203" w:lineRule="auto"/>
      <w:rPr>
        <w:rFonts w:ascii="Microsoft YaHei" w:hAnsi="Microsoft YaHei" w:eastAsia="Microsoft YaHei" w:cs="Microsoft YaHei"/>
        <w:sz w:val="48"/>
        <w:szCs w:val="48"/>
      </w:rPr>
    </w:pPr>
    <w:r>
      <w:drawing>
        <wp:anchor distT="0" distB="0" distL="0" distR="0" simplePos="0" relativeHeight="2516797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5"/>
      </w:rPr>
      <w:t>Error</w:t>
    </w:r>
    <w:r>
      <w:rPr>
        <w:rFonts w:ascii="Microsoft YaHei" w:hAnsi="Microsoft YaHei" w:eastAsia="Microsoft YaHei" w:cs="Microsoft YaHei"/>
        <w:sz w:val="48"/>
        <w:szCs w:val="48"/>
        <w14:textFill>
          <w14:solidFill>
            <w14:srgbClr w14:val="000000">
              <w14:alpha w14:val="14901"/>
            </w14:srgbClr>
          </w14:solidFill>
        </w14:textFill>
        <w:spacing w:val="-5"/>
      </w:rPr>
      <w:t>和</w:t>
    </w:r>
    <w:r>
      <w:rPr>
        <w:sz w:val="48"/>
        <w:szCs w:val="48"/>
        <w14:textFill>
          <w14:solidFill>
            <w14:srgbClr w14:val="000000">
              <w14:alpha w14:val="14901"/>
            </w14:srgbClr>
          </w14:solidFill>
        </w14:textFill>
        <w:spacing w:val="-5"/>
      </w:rPr>
      <w:t>Exception</w:t>
    </w:r>
    <w:r>
      <w:rPr>
        <w:rFonts w:ascii="Microsoft YaHei" w:hAnsi="Microsoft YaHei" w:eastAsia="Microsoft YaHei" w:cs="Microsoft YaHei"/>
        <w:sz w:val="48"/>
        <w:szCs w:val="48"/>
        <w14:textFill>
          <w14:solidFill>
            <w14:srgbClr w14:val="000000">
              <w14:alpha w14:val="14901"/>
            </w14:srgbClr>
          </w14:solidFill>
        </w14:textFill>
        <w:spacing w:val="-5"/>
      </w:rPr>
      <w:t>的区别</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139" w:line="178" w:lineRule="auto"/>
      <w:rPr>
        <w:rFonts w:ascii="Microsoft YaHei" w:hAnsi="Microsoft YaHei" w:eastAsia="Microsoft YaHei" w:cs="Microsoft YaHei"/>
        <w:sz w:val="48"/>
        <w:szCs w:val="48"/>
      </w:rPr>
    </w:pPr>
    <w:r>
      <w:drawing>
        <wp:anchor distT="0" distB="0" distL="0" distR="0" simplePos="0" relativeHeight="25168076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您常的分类和区别</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82" w:line="212" w:lineRule="auto"/>
      <w:rPr>
        <w:rFonts w:ascii="Microsoft YaHei" w:hAnsi="Microsoft YaHei" w:eastAsia="Microsoft YaHei" w:cs="Microsoft YaHei"/>
        <w:sz w:val="48"/>
        <w:szCs w:val="48"/>
      </w:rPr>
    </w:pPr>
    <w:r>
      <w:drawing>
        <wp:anchor distT="0" distB="0" distL="0" distR="0" simplePos="0" relativeHeight="25168179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rPr>
      <w:t>throw </w:t>
    </w:r>
    <w:r>
      <w:rPr>
        <w:rFonts w:ascii="Microsoft YaHei" w:hAnsi="Microsoft YaHei" w:eastAsia="Microsoft YaHei" w:cs="Microsoft YaHei"/>
        <w:sz w:val="48"/>
        <w:szCs w:val="48"/>
        <w14:textFill>
          <w14:solidFill>
            <w14:srgbClr w14:val="000000">
              <w14:alpha w14:val="14901"/>
            </w14:srgbClr>
          </w14:solidFill>
        </w14:textFill>
      </w:rPr>
      <w:t>与</w:t>
    </w:r>
    <w:r>
      <w:rPr>
        <w:rFonts w:ascii="Microsoft YaHei" w:hAnsi="Microsoft YaHei" w:eastAsia="Microsoft YaHei" w:cs="Microsoft YaHei"/>
        <w:sz w:val="48"/>
        <w:szCs w:val="48"/>
        <w14:textFill>
          <w14:solidFill>
            <w14:srgbClr w14:val="000000">
              <w14:alpha w14:val="14901"/>
            </w14:srgbClr>
          </w14:solidFill>
        </w14:textFill>
        <w:spacing w:val="-33"/>
      </w:rPr>
      <w:t xml:space="preserve"> </w:t>
    </w:r>
    <w:r>
      <w:rPr>
        <w:sz w:val="48"/>
        <w:szCs w:val="48"/>
        <w14:textFill>
          <w14:solidFill>
            <w14:srgbClr w14:val="000000">
              <w14:alpha w14:val="14901"/>
            </w14:srgbClr>
          </w14:solidFill>
        </w14:textFill>
      </w:rPr>
      <w:t>throws </w:t>
    </w:r>
    <w:r>
      <w:rPr>
        <w:rFonts w:ascii="Microsoft YaHei" w:hAnsi="Microsoft YaHei" w:eastAsia="Microsoft YaHei" w:cs="Microsoft YaHei"/>
        <w:sz w:val="48"/>
        <w:szCs w:val="48"/>
        <w14:textFill>
          <w14:solidFill>
            <w14:srgbClr w14:val="000000">
              <w14:alpha w14:val="14901"/>
            </w14:srgbClr>
          </w14:solidFill>
        </w14:textFill>
      </w:rPr>
      <w:t>的核心区别</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
      <w:spacing w:before="82" w:line="202" w:lineRule="auto"/>
      <w:rPr>
        <w:rFonts w:ascii="Microsoft YaHei" w:hAnsi="Microsoft YaHei" w:eastAsia="Microsoft YaHei" w:cs="Microsoft YaHei"/>
        <w:sz w:val="48"/>
        <w:szCs w:val="48"/>
      </w:rPr>
    </w:pPr>
    <w:r>
      <w:drawing>
        <wp:anchor distT="0" distB="0" distL="0" distR="0" simplePos="0" relativeHeight="25168281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rPr>
      <w:t>finally</w:t>
    </w:r>
    <w:r>
      <w:rPr>
        <w:rFonts w:ascii="Microsoft YaHei" w:hAnsi="Microsoft YaHei" w:eastAsia="Microsoft YaHei" w:cs="Microsoft YaHei"/>
        <w:sz w:val="48"/>
        <w:szCs w:val="48"/>
        <w14:textFill>
          <w14:solidFill>
            <w14:srgbClr w14:val="000000">
              <w14:alpha w14:val="14901"/>
            </w14:srgbClr>
          </w14:solidFill>
        </w14:textFill>
        <w:spacing w:val="2"/>
      </w:rPr>
      <w:t>中的代码一定会被执行吗</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
      <w:spacing w:before="82" w:line="214" w:lineRule="auto"/>
      <w:rPr>
        <w:sz w:val="48"/>
        <w:szCs w:val="48"/>
      </w:rPr>
    </w:pPr>
    <w:r>
      <w:drawing>
        <wp:anchor distT="0" distB="0" distL="0" distR="0" simplePos="0" relativeHeight="25168486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0" name="IM 160"/>
          <wp:cNvGraphicFramePr/>
          <a:graphic>
            <a:graphicData uri="http://schemas.openxmlformats.org/drawingml/2006/picture">
              <pic:pic>
                <pic:nvPicPr>
                  <pic:cNvPr id="160" name="IM 16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20"/>
      </w:rPr>
      <w:t>AIO</w:t>
    </w:r>
    <w:r>
      <w:rPr>
        <w:sz w:val="48"/>
        <w:szCs w:val="48"/>
        <w14:textFill>
          <w14:solidFill>
            <w14:srgbClr w14:val="000000">
              <w14:alpha w14:val="14901"/>
            </w14:srgbClr>
          </w14:solidFill>
        </w14:textFill>
        <w:spacing w:val="-72"/>
      </w:rPr>
      <w:t xml:space="preserve"> </w:t>
    </w:r>
    <w:r>
      <w:rPr>
        <w:rFonts w:ascii="Microsoft YaHei" w:hAnsi="Microsoft YaHei" w:eastAsia="Microsoft YaHei" w:cs="Microsoft YaHei"/>
        <w:sz w:val="48"/>
        <w:szCs w:val="48"/>
        <w14:textFill>
          <w14:solidFill>
            <w14:srgbClr w14:val="000000">
              <w14:alpha w14:val="14901"/>
            </w14:srgbClr>
          </w14:solidFill>
        </w14:textFill>
        <w:spacing w:val="-20"/>
      </w:rPr>
      <w:t>、</w:t>
    </w:r>
    <w:r>
      <w:rPr>
        <w:sz w:val="48"/>
        <w:szCs w:val="48"/>
        <w14:textFill>
          <w14:solidFill>
            <w14:srgbClr w14:val="000000">
              <w14:alpha w14:val="14901"/>
            </w14:srgbClr>
          </w14:solidFill>
        </w14:textFill>
        <w:spacing w:val="-20"/>
      </w:rPr>
      <w:t>BIO</w:t>
    </w:r>
    <w:r>
      <w:rPr>
        <w:sz w:val="48"/>
        <w:szCs w:val="48"/>
        <w14:textFill>
          <w14:solidFill>
            <w14:srgbClr w14:val="000000">
              <w14:alpha w14:val="14901"/>
            </w14:srgbClr>
          </w14:solidFill>
        </w14:textFill>
        <w:spacing w:val="-75"/>
      </w:rPr>
      <w:t xml:space="preserve"> </w:t>
    </w:r>
    <w:r>
      <w:rPr>
        <w:rFonts w:ascii="Microsoft YaHei" w:hAnsi="Microsoft YaHei" w:eastAsia="Microsoft YaHei" w:cs="Microsoft YaHei"/>
        <w:sz w:val="48"/>
        <w:szCs w:val="48"/>
        <w14:textFill>
          <w14:solidFill>
            <w14:srgbClr w14:val="000000">
              <w14:alpha w14:val="14901"/>
            </w14:srgbClr>
          </w14:solidFill>
        </w14:textFill>
        <w:spacing w:val="-20"/>
      </w:rPr>
      <w:t>、</w:t>
    </w:r>
    <w:r>
      <w:rPr>
        <w:sz w:val="48"/>
        <w:szCs w:val="48"/>
        <w14:textFill>
          <w14:solidFill>
            <w14:srgbClr w14:val="000000">
              <w14:alpha w14:val="14901"/>
            </w14:srgbClr>
          </w14:solidFill>
        </w14:textFill>
        <w:spacing w:val="-20"/>
      </w:rPr>
      <w:t>NIO</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142" w:line="178" w:lineRule="auto"/>
      <w:rPr>
        <w:rFonts w:ascii="Microsoft YaHei" w:hAnsi="Microsoft YaHei" w:eastAsia="Microsoft YaHei" w:cs="Microsoft YaHei"/>
        <w:sz w:val="48"/>
        <w:szCs w:val="48"/>
      </w:rPr>
    </w:pPr>
    <w:r>
      <w:drawing>
        <wp:anchor distT="0" distB="0" distL="0" distR="0" simplePos="0" relativeHeight="25168691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2" name="IM 162"/>
          <wp:cNvGraphicFramePr/>
          <a:graphic>
            <a:graphicData uri="http://schemas.openxmlformats.org/drawingml/2006/picture">
              <pic:pic>
                <pic:nvPicPr>
                  <pic:cNvPr id="162" name="IM 16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8"/>
        <w:w w:val="99"/>
      </w:rPr>
      <w:t>线程</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
      <w:spacing w:before="82" w:line="573" w:lineRule="exact"/>
      <w:rPr>
        <w:sz w:val="48"/>
        <w:szCs w:val="48"/>
      </w:rPr>
    </w:pPr>
    <w:r>
      <w:drawing>
        <wp:anchor distT="0" distB="0" distL="0" distR="0" simplePos="0" relativeHeight="25169817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258" name="IM 258"/>
          <wp:cNvGraphicFramePr/>
          <a:graphic>
            <a:graphicData uri="http://schemas.openxmlformats.org/drawingml/2006/picture">
              <pic:pic>
                <pic:nvPicPr>
                  <pic:cNvPr id="258" name="IM 25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7"/>
      </w:rPr>
      <w:t>Thread</w:t>
    </w:r>
    <w:r>
      <w:rPr>
        <w:sz w:val="48"/>
        <w:szCs w:val="48"/>
        <w14:textFill>
          <w14:solidFill>
            <w14:srgbClr w14:val="000000">
              <w14:alpha w14:val="14901"/>
            </w14:srgbClr>
          </w14:solidFill>
        </w14:textFill>
        <w:spacing w:val="-98"/>
      </w:rPr>
      <w:t xml:space="preserve"> </w:t>
    </w:r>
    <w:r>
      <w:rPr>
        <w:sz w:val="48"/>
        <w:szCs w:val="48"/>
        <w14:textFill>
          <w14:solidFill>
            <w14:srgbClr w14:val="000000">
              <w14:alpha w14:val="14901"/>
            </w14:srgbClr>
          </w14:solidFill>
        </w14:textFill>
        <w:spacing w:val="-7"/>
      </w:rPr>
      <w:t>Local</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573" w:lineRule="exact"/>
      <w:rPr>
        <w:sz w:val="48"/>
        <w:szCs w:val="48"/>
      </w:rPr>
    </w:pPr>
    <w:r>
      <w:drawing>
        <wp:anchor distT="0" distB="0" distL="0" distR="0" simplePos="0" relativeHeight="2517053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296" name="IM 296"/>
          <wp:cNvGraphicFramePr/>
          <a:graphic>
            <a:graphicData uri="http://schemas.openxmlformats.org/drawingml/2006/picture">
              <pic:pic>
                <pic:nvPicPr>
                  <pic:cNvPr id="296" name="IM 29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7"/>
      </w:rPr>
      <w:t>Reentrant</w:t>
    </w:r>
    <w:r>
      <w:rPr>
        <w:sz w:val="48"/>
        <w:szCs w:val="48"/>
        <w14:textFill>
          <w14:solidFill>
            <w14:srgbClr w14:val="000000">
              <w14:alpha w14:val="14901"/>
            </w14:srgbClr>
          </w14:solidFill>
        </w14:textFill>
        <w:spacing w:val="-96"/>
      </w:rPr>
      <w:t xml:space="preserve"> </w:t>
    </w:r>
    <w:r>
      <w:rPr>
        <w:sz w:val="48"/>
        <w:szCs w:val="48"/>
        <w14:textFill>
          <w14:solidFill>
            <w14:srgbClr w14:val="000000">
              <w14:alpha w14:val="14901"/>
            </w14:srgbClr>
          </w14:solidFill>
        </w14:textFill>
        <w:spacing w:val="-7"/>
      </w:rPr>
      <w:t>Lock</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
      <w:spacing w:before="193" w:line="194" w:lineRule="auto"/>
      <w:rPr>
        <w:sz w:val="48"/>
        <w:szCs w:val="48"/>
      </w:rPr>
    </w:pPr>
    <w:r>
      <w:drawing>
        <wp:anchor distT="0" distB="0" distL="0" distR="0" simplePos="0" relativeHeight="25170841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318" name="IM 318"/>
          <wp:cNvGraphicFramePr/>
          <a:graphic>
            <a:graphicData uri="http://schemas.openxmlformats.org/drawingml/2006/picture">
              <pic:pic>
                <pic:nvPicPr>
                  <pic:cNvPr id="318" name="IM 31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3"/>
      </w:rPr>
      <w:t>CAS</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
      <w:spacing w:before="82" w:line="211" w:lineRule="auto"/>
      <w:rPr>
        <w:rFonts w:ascii="Microsoft YaHei" w:hAnsi="Microsoft YaHei" w:eastAsia="Microsoft YaHei" w:cs="Microsoft YaHei"/>
        <w:sz w:val="48"/>
        <w:szCs w:val="48"/>
      </w:rPr>
    </w:pPr>
    <w:r>
      <w:drawing>
        <wp:anchor distT="0" distB="0" distL="0" distR="0" simplePos="0" relativeHeight="25170944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320" name="IM 320"/>
          <wp:cNvGraphicFramePr/>
          <a:graphic>
            <a:graphicData uri="http://schemas.openxmlformats.org/drawingml/2006/picture">
              <pic:pic>
                <pic:nvPicPr>
                  <pic:cNvPr id="320" name="IM 32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2"/>
      </w:rPr>
      <w:t>乐观锁</w:t>
    </w:r>
    <w:r>
      <w:rPr>
        <w:sz w:val="48"/>
        <w:szCs w:val="48"/>
        <w14:textFill>
          <w14:solidFill>
            <w14:srgbClr w14:val="000000">
              <w14:alpha w14:val="14901"/>
            </w14:srgbClr>
          </w14:solidFill>
        </w14:textFill>
        <w:spacing w:val="-2"/>
      </w:rPr>
      <w:t>&amp;</w:t>
    </w:r>
    <w:r>
      <w:rPr>
        <w:rFonts w:ascii="Microsoft YaHei" w:hAnsi="Microsoft YaHei" w:eastAsia="Microsoft YaHei" w:cs="Microsoft YaHei"/>
        <w:sz w:val="48"/>
        <w:szCs w:val="48"/>
        <w14:textFill>
          <w14:solidFill>
            <w14:srgbClr w14:val="000000">
              <w14:alpha w14:val="14901"/>
            </w14:srgbClr>
          </w14:solidFill>
        </w14:textFill>
        <w:spacing w:val="-2"/>
      </w:rPr>
      <w:t>悲观锁</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196" w:line="192" w:lineRule="auto"/>
      <w:rPr>
        <w:sz w:val="48"/>
        <w:szCs w:val="48"/>
      </w:rPr>
    </w:pPr>
    <w:r>
      <w:drawing>
        <wp:anchor distT="0" distB="0" distL="0" distR="0" simplePos="0" relativeHeight="25171148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324" name="IM 324"/>
          <wp:cNvGraphicFramePr/>
          <a:graphic>
            <a:graphicData uri="http://schemas.openxmlformats.org/drawingml/2006/picture">
              <pic:pic>
                <pic:nvPicPr>
                  <pic:cNvPr id="324" name="IM 32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6"/>
      </w:rPr>
      <w:t>JMM</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firstLine="15"/>
      <w:spacing w:line="560" w:lineRule="exact"/>
      <w:rPr/>
    </w:pPr>
    <w:r>
      <w:rPr>
        <w:position w:val="-12"/>
      </w:rPr>
      <w:pict>
        <v:shape id="_x0000_s92" style="mso-position-vertical-relative:line;mso-position-horizontal-relative:char;width:513pt;height:28.5pt;" fillcolor="#F5F5F5" filled="true" stroked="false" type="#_x0000_t202">
          <v:fill on="true"/>
          <v:stroke on="false"/>
          <v:path/>
          <v:imagedata o:title=""/>
          <o:lock v:ext="edit" aspectratio="false"/>
          <v:textbox inset="0mm,0mm,0mm,0mm">
            <w:txbxContent>
              <w:p>
                <w:pPr>
                  <w:ind w:left="351"/>
                  <w:spacing w:before="185" w:line="192" w:lineRule="auto"/>
                  <w:rPr>
                    <w:rFonts w:ascii="Arial" w:hAnsi="Arial" w:eastAsia="Arial" w:cs="Arial"/>
                    <w:sz w:val="21"/>
                    <w:szCs w:val="21"/>
                  </w:rPr>
                </w:pPr>
                <w:r>
                  <w:rPr>
                    <w:rFonts w:ascii="Arial" w:hAnsi="Arial" w:eastAsia="Arial" w:cs="Arial"/>
                    <w:sz w:val="21"/>
                    <w:szCs w:val="21"/>
                    <w:color w:val="262626"/>
                    <w:position w:val="5"/>
                  </w:rPr>
                  <w:drawing>
                    <wp:inline distT="0" distB="0" distL="0" distR="0">
                      <wp:extent cx="67790" cy="39290"/>
                      <wp:effectExtent l="0" t="0" r="0" b="0"/>
                      <wp:docPr id="354" name="IM 354"/>
                      <wp:cNvGraphicFramePr/>
                      <a:graphic>
                        <a:graphicData uri="http://schemas.openxmlformats.org/drawingml/2006/picture">
                          <pic:pic>
                            <pic:nvPicPr>
                              <pic:cNvPr id="354" name="IM 354"/>
                              <pic:cNvPicPr/>
                            </pic:nvPicPr>
                            <pic:blipFill>
                              <a:blip r:embed="rId1"/>
                              <a:stretch>
                                <a:fillRect/>
                              </a:stretch>
                            </pic:blipFill>
                            <pic:spPr>
                              <a:xfrm rot="0">
                                <a:off x="0" y="0"/>
                                <a:ext cx="67790" cy="39290"/>
                              </a:xfrm>
                              <a:prstGeom prst="rect">
                                <a:avLst/>
                              </a:prstGeom>
                            </pic:spPr>
                          </pic:pic>
                        </a:graphicData>
                      </a:graphic>
                    </wp:inline>
                  </w:drawing>
                </w:r>
                <w:r>
                  <w:rPr>
                    <w:rFonts w:ascii="Arial" w:hAnsi="Arial" w:eastAsia="Arial" w:cs="Arial"/>
                    <w:sz w:val="21"/>
                    <w:szCs w:val="21"/>
                    <w:color w:val="262626"/>
                    <w:spacing w:val="11"/>
                  </w:rPr>
                  <w:t xml:space="preserve">     </w:t>
                </w:r>
                <w:r>
                  <w:rPr>
                    <w:rFonts w:ascii="Arial" w:hAnsi="Arial" w:eastAsia="Arial" w:cs="Arial"/>
                    <w:sz w:val="21"/>
                    <w:szCs w:val="21"/>
                    <w:color w:val="262626"/>
                    <w:spacing w:val="2"/>
                  </w:rPr>
                  <w:t>3</w:t>
                </w:r>
                <w:r>
                  <w:rPr>
                    <w:rFonts w:ascii="Microsoft YaHei" w:hAnsi="Microsoft YaHei" w:eastAsia="Microsoft YaHei" w:cs="Microsoft YaHei"/>
                    <w:sz w:val="21"/>
                    <w:szCs w:val="21"/>
                    <w:color w:val="262626"/>
                    <w:spacing w:val="2"/>
                  </w:rPr>
                  <w:t>个线程交替打印</w:t>
                </w:r>
                <w:r>
                  <w:rPr>
                    <w:rFonts w:ascii="Arial" w:hAnsi="Arial" w:eastAsia="Arial" w:cs="Arial"/>
                    <w:sz w:val="21"/>
                    <w:szCs w:val="21"/>
                    <w:color w:val="262626"/>
                    <w:spacing w:val="2"/>
                  </w:rPr>
                  <w:t>0-100                                                            </w:t>
                </w:r>
                <w:r>
                  <w:rPr>
                    <w:rFonts w:ascii="Arial" w:hAnsi="Arial" w:eastAsia="Arial" w:cs="Arial"/>
                    <w:sz w:val="21"/>
                    <w:szCs w:val="21"/>
                    <w:color w:val="262626"/>
                    <w:spacing w:val="1"/>
                  </w:rPr>
                  <w:t xml:space="preserve">                                               </w:t>
                </w:r>
                <w:r>
                  <w:rPr>
                    <w:rFonts w:ascii="Arial" w:hAnsi="Arial" w:eastAsia="Arial" w:cs="Arial"/>
                    <w:sz w:val="21"/>
                    <w:szCs w:val="21"/>
                    <w:color w:val="595959"/>
                    <w14:textFill>
                      <w14:solidFill>
                        <w14:srgbClr w14:val="595959">
                          <w14:alpha w14:val="49803"/>
                        </w14:srgbClr>
                      </w14:solidFill>
                    </w14:textFill>
                  </w:rPr>
                  <w:t>Java</w:t>
                </w:r>
              </w:p>
            </w:txbxContent>
          </v:textbox>
        </v:shape>
      </w:pic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
      <w:spacing w:before="125" w:line="187" w:lineRule="auto"/>
      <w:rPr>
        <w:rFonts w:ascii="Microsoft YaHei" w:hAnsi="Microsoft YaHei" w:eastAsia="Microsoft YaHei" w:cs="Microsoft YaHei"/>
        <w:sz w:val="48"/>
        <w:szCs w:val="48"/>
      </w:rPr>
    </w:pPr>
    <w:r>
      <w:drawing>
        <wp:anchor distT="0" distB="0" distL="0" distR="0" simplePos="0" relativeHeight="25172070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390" name="IM 390"/>
          <wp:cNvGraphicFramePr/>
          <a:graphic>
            <a:graphicData uri="http://schemas.openxmlformats.org/drawingml/2006/picture">
              <pic:pic>
                <pic:nvPicPr>
                  <pic:cNvPr id="390" name="IM 39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多线程的上下文切换</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139" w:line="178" w:lineRule="auto"/>
      <w:rPr>
        <w:rFonts w:ascii="Microsoft YaHei" w:hAnsi="Microsoft YaHei" w:eastAsia="Microsoft YaHei" w:cs="Microsoft YaHei"/>
        <w:sz w:val="48"/>
        <w:szCs w:val="48"/>
      </w:rPr>
    </w:pPr>
    <w:r>
      <w:drawing>
        <wp:anchor distT="0" distB="0" distL="0" distR="0" simplePos="0" relativeHeight="25172275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02" name="IM 402"/>
          <wp:cNvGraphicFramePr/>
          <a:graphic>
            <a:graphicData uri="http://schemas.openxmlformats.org/drawingml/2006/picture">
              <pic:pic>
                <pic:nvPicPr>
                  <pic:cNvPr id="402" name="IM 40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6"/>
      </w:rPr>
      <w:t>原子类</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573" w:lineRule="exact"/>
      <w:rPr>
        <w:sz w:val="48"/>
        <w:szCs w:val="48"/>
      </w:rPr>
    </w:pPr>
    <w:r>
      <w:drawing>
        <wp:anchor distT="0" distB="0" distL="0" distR="0" simplePos="0" relativeHeight="25172480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28" name="IM 428"/>
          <wp:cNvGraphicFramePr/>
          <a:graphic>
            <a:graphicData uri="http://schemas.openxmlformats.org/drawingml/2006/picture">
              <pic:pic>
                <pic:nvPicPr>
                  <pic:cNvPr id="428" name="IM 42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5"/>
      </w:rPr>
      <w:t>Unsafe</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
      <w:spacing w:before="82" w:line="211" w:lineRule="auto"/>
      <w:rPr>
        <w:rFonts w:ascii="Microsoft YaHei" w:hAnsi="Microsoft YaHei" w:eastAsia="Microsoft YaHei" w:cs="Microsoft YaHei"/>
        <w:sz w:val="48"/>
        <w:szCs w:val="48"/>
      </w:rPr>
    </w:pPr>
    <w:r>
      <w:drawing>
        <wp:anchor distT="0" distB="0" distL="0" distR="0" simplePos="0" relativeHeight="25172582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30" name="IM 430"/>
          <wp:cNvGraphicFramePr/>
          <a:graphic>
            <a:graphicData uri="http://schemas.openxmlformats.org/drawingml/2006/picture">
              <pic:pic>
                <pic:nvPicPr>
                  <pic:cNvPr id="430" name="IM 43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1"/>
      </w:rPr>
      <w:t>内存结构</w:t>
    </w:r>
    <w:r>
      <w:rPr>
        <w:sz w:val="48"/>
        <w:szCs w:val="48"/>
        <w14:textFill>
          <w14:solidFill>
            <w14:srgbClr w14:val="000000">
              <w14:alpha w14:val="14901"/>
            </w14:srgbClr>
          </w14:solidFill>
        </w14:textFill>
        <w:spacing w:val="-1"/>
      </w:rPr>
      <w:t>/</w:t>
    </w:r>
    <w:r>
      <w:rPr>
        <w:rFonts w:ascii="Microsoft YaHei" w:hAnsi="Microsoft YaHei" w:eastAsia="Microsoft YaHei" w:cs="Microsoft YaHei"/>
        <w:sz w:val="48"/>
        <w:szCs w:val="48"/>
        <w14:textFill>
          <w14:solidFill>
            <w14:srgbClr w14:val="000000">
              <w14:alpha w14:val="14901"/>
            </w14:srgbClr>
          </w14:solidFill>
        </w14:textFill>
        <w:spacing w:val="-1"/>
      </w:rPr>
      <w:t>运行时数据区</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
      <w:spacing w:before="141" w:line="178" w:lineRule="auto"/>
      <w:rPr>
        <w:rFonts w:ascii="Microsoft YaHei" w:hAnsi="Microsoft YaHei" w:eastAsia="Microsoft YaHei" w:cs="Microsoft YaHei"/>
        <w:sz w:val="48"/>
        <w:szCs w:val="48"/>
      </w:rPr>
    </w:pPr>
    <w:r>
      <w:drawing>
        <wp:anchor distT="0" distB="0" distL="0" distR="0" simplePos="0" relativeHeight="2517309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40" name="IM 440"/>
          <wp:cNvGraphicFramePr/>
          <a:graphic>
            <a:graphicData uri="http://schemas.openxmlformats.org/drawingml/2006/picture">
              <pic:pic>
                <pic:nvPicPr>
                  <pic:cNvPr id="440" name="IM 44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垃圾回收</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
      <w:spacing w:before="141" w:line="178" w:lineRule="auto"/>
      <w:rPr>
        <w:rFonts w:ascii="Microsoft YaHei" w:hAnsi="Microsoft YaHei" w:eastAsia="Microsoft YaHei" w:cs="Microsoft YaHei"/>
        <w:sz w:val="48"/>
        <w:szCs w:val="48"/>
      </w:rPr>
    </w:pPr>
    <w:r>
      <w:drawing>
        <wp:anchor distT="0" distB="0" distL="0" distR="0" simplePos="0" relativeHeight="25173299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42" name="IM 442"/>
          <wp:cNvGraphicFramePr/>
          <a:graphic>
            <a:graphicData uri="http://schemas.openxmlformats.org/drawingml/2006/picture">
              <pic:pic>
                <pic:nvPicPr>
                  <pic:cNvPr id="442" name="IM 44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垃圾回收器</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
      <w:spacing w:before="138" w:line="179" w:lineRule="auto"/>
      <w:rPr>
        <w:rFonts w:ascii="Microsoft YaHei" w:hAnsi="Microsoft YaHei" w:eastAsia="Microsoft YaHei" w:cs="Microsoft YaHei"/>
        <w:sz w:val="48"/>
        <w:szCs w:val="48"/>
      </w:rPr>
    </w:pPr>
    <w:r>
      <w:drawing>
        <wp:anchor distT="0" distB="0" distL="0" distR="0" simplePos="0" relativeHeight="25173504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44" name="IM 444"/>
          <wp:cNvGraphicFramePr/>
          <a:graphic>
            <a:graphicData uri="http://schemas.openxmlformats.org/drawingml/2006/picture">
              <pic:pic>
                <pic:nvPicPr>
                  <pic:cNvPr id="444" name="IM 44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根可达性算法</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
      <w:spacing w:before="123" w:line="189" w:lineRule="auto"/>
      <w:rPr>
        <w:rFonts w:ascii="Microsoft YaHei" w:hAnsi="Microsoft YaHei" w:eastAsia="Microsoft YaHei" w:cs="Microsoft YaHei"/>
        <w:sz w:val="48"/>
        <w:szCs w:val="48"/>
      </w:rPr>
    </w:pPr>
    <w:r>
      <w:drawing>
        <wp:anchor distT="0" distB="0" distL="0" distR="0" simplePos="0" relativeHeight="25173606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46" name="IM 446"/>
          <wp:cNvGraphicFramePr/>
          <a:graphic>
            <a:graphicData uri="http://schemas.openxmlformats.org/drawingml/2006/picture">
              <pic:pic>
                <pic:nvPicPr>
                  <pic:cNvPr id="446" name="IM 44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三色标记法</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38" w:line="179" w:lineRule="auto"/>
      <w:rPr>
        <w:rFonts w:ascii="Microsoft YaHei" w:hAnsi="Microsoft YaHei" w:eastAsia="Microsoft YaHei" w:cs="Microsoft YaHei"/>
        <w:sz w:val="48"/>
        <w:szCs w:val="48"/>
      </w:rPr>
    </w:pPr>
    <w:r>
      <w:drawing>
        <wp:anchor distT="0" distB="0" distL="0" distR="0" simplePos="0" relativeHeight="25173913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466" name="IM 466"/>
          <wp:cNvGraphicFramePr/>
          <a:graphic>
            <a:graphicData uri="http://schemas.openxmlformats.org/drawingml/2006/picture">
              <pic:pic>
                <pic:nvPicPr>
                  <pic:cNvPr id="466" name="IM 46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双亲委派</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82" w:line="213" w:lineRule="auto"/>
      <w:rPr>
        <w:rFonts w:ascii="Microsoft YaHei" w:hAnsi="Microsoft YaHei" w:eastAsia="Microsoft YaHei" w:cs="Microsoft YaHei"/>
        <w:sz w:val="48"/>
        <w:szCs w:val="48"/>
      </w:rPr>
    </w:pPr>
    <w:r>
      <w:drawing>
        <wp:anchor distT="0" distB="0" distL="0" distR="0" simplePos="0" relativeHeight="25174835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510" name="IM 510"/>
          <wp:cNvGraphicFramePr/>
          <a:graphic>
            <a:graphicData uri="http://schemas.openxmlformats.org/drawingml/2006/picture">
              <pic:pic>
                <pic:nvPicPr>
                  <pic:cNvPr id="510" name="IM 51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7"/>
      </w:rPr>
      <w:t>JIT </w:t>
    </w:r>
    <w:r>
      <w:rPr>
        <w:rFonts w:ascii="Microsoft YaHei" w:hAnsi="Microsoft YaHei" w:eastAsia="Microsoft YaHei" w:cs="Microsoft YaHei"/>
        <w:sz w:val="48"/>
        <w:szCs w:val="48"/>
        <w14:textFill>
          <w14:solidFill>
            <w14:srgbClr w14:val="000000">
              <w14:alpha w14:val="14901"/>
            </w14:srgbClr>
          </w14:solidFill>
        </w14:textFill>
        <w:spacing w:val="-7"/>
      </w:rPr>
      <w:t>编译器</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before="142" w:line="178" w:lineRule="auto"/>
      <w:rPr>
        <w:rFonts w:ascii="Microsoft YaHei" w:hAnsi="Microsoft YaHei" w:eastAsia="Microsoft YaHei" w:cs="Microsoft YaHei"/>
        <w:sz w:val="48"/>
        <w:szCs w:val="48"/>
      </w:rPr>
    </w:pPr>
    <w:r>
      <w:drawing>
        <wp:anchor distT="0" distB="0" distL="0" distR="0" simplePos="0" relativeHeight="2517565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578" name="IM 578"/>
          <wp:cNvGraphicFramePr/>
          <a:graphic>
            <a:graphicData uri="http://schemas.openxmlformats.org/drawingml/2006/picture">
              <pic:pic>
                <pic:nvPicPr>
                  <pic:cNvPr id="578" name="IM 57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如何选择垃圾回收器</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142" w:line="178" w:lineRule="auto"/>
      <w:rPr>
        <w:sz w:val="48"/>
        <w:szCs w:val="48"/>
      </w:rPr>
    </w:pPr>
    <w:r>
      <w:drawing>
        <wp:anchor distT="0" distB="0" distL="0" distR="0" simplePos="0" relativeHeight="25176166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586" name="IM 586"/>
          <wp:cNvGraphicFramePr/>
          <a:graphic>
            <a:graphicData uri="http://schemas.openxmlformats.org/drawingml/2006/picture">
              <pic:pic>
                <pic:nvPicPr>
                  <pic:cNvPr id="586" name="IM 58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8"/>
      </w:rPr>
      <w:t>如何理解 </w:t>
    </w:r>
    <w:r>
      <w:rPr>
        <w:sz w:val="48"/>
        <w:szCs w:val="48"/>
        <w14:textFill>
          <w14:solidFill>
            <w14:srgbClr w14:val="000000">
              <w14:alpha w14:val="14901"/>
            </w14:srgbClr>
          </w14:solidFill>
        </w14:textFill>
        <w:spacing w:val="-8"/>
      </w:rPr>
      <w:t>MVCC</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142" w:line="178" w:lineRule="auto"/>
      <w:rPr>
        <w:rFonts w:ascii="Microsoft YaHei" w:hAnsi="Microsoft YaHei" w:eastAsia="Microsoft YaHei" w:cs="Microsoft YaHei"/>
        <w:sz w:val="48"/>
        <w:szCs w:val="48"/>
      </w:rPr>
    </w:pPr>
    <w:r>
      <w:drawing>
        <wp:anchor distT="0" distB="0" distL="0" distR="0" simplePos="0" relativeHeight="25176371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596" name="IM 596"/>
          <wp:cNvGraphicFramePr/>
          <a:graphic>
            <a:graphicData uri="http://schemas.openxmlformats.org/drawingml/2006/picture">
              <pic:pic>
                <pic:nvPicPr>
                  <pic:cNvPr id="596" name="IM 59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6"/>
      </w:rPr>
      <w:t>B+</w:t>
    </w:r>
    <w:r>
      <w:rPr>
        <w:rFonts w:ascii="Microsoft YaHei" w:hAnsi="Microsoft YaHei" w:eastAsia="Microsoft YaHei" w:cs="Microsoft YaHei"/>
        <w:sz w:val="48"/>
        <w:szCs w:val="48"/>
        <w14:textFill>
          <w14:solidFill>
            <w14:srgbClr w14:val="000000">
              <w14:alpha w14:val="14901"/>
            </w14:srgbClr>
          </w14:solidFill>
        </w14:textFill>
        <w:spacing w:val="-6"/>
      </w:rPr>
      <w:t>树索引</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before="142" w:line="177" w:lineRule="auto"/>
      <w:rPr>
        <w:rFonts w:ascii="Microsoft YaHei" w:hAnsi="Microsoft YaHei" w:eastAsia="Microsoft YaHei" w:cs="Microsoft YaHei"/>
        <w:sz w:val="48"/>
        <w:szCs w:val="48"/>
      </w:rPr>
    </w:pPr>
    <w:r>
      <w:drawing>
        <wp:anchor distT="0" distB="0" distL="0" distR="0" simplePos="0" relativeHeight="25177497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666" name="IM 666"/>
          <wp:cNvGraphicFramePr/>
          <a:graphic>
            <a:graphicData uri="http://schemas.openxmlformats.org/drawingml/2006/picture">
              <pic:pic>
                <pic:nvPicPr>
                  <pic:cNvPr id="666" name="IM 66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执行计划的分析</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drawing>
        <wp:anchor distT="0" distB="0" distL="0" distR="0" simplePos="0" relativeHeight="251776000" behindDoc="0" locked="0" layoutInCell="0" allowOverlap="1">
          <wp:simplePos x="0" y="0"/>
          <wp:positionH relativeFrom="page">
            <wp:posOffset>609600</wp:posOffset>
          </wp:positionH>
          <wp:positionV relativeFrom="page">
            <wp:posOffset>457200</wp:posOffset>
          </wp:positionV>
          <wp:extent cx="6553200" cy="9525"/>
          <wp:effectExtent l="0" t="0" r="0" b="0"/>
          <wp:wrapNone/>
          <wp:docPr id="668" name="IM 668"/>
          <wp:cNvGraphicFramePr/>
          <a:graphic>
            <a:graphicData uri="http://schemas.openxmlformats.org/drawingml/2006/picture">
              <pic:pic>
                <pic:nvPicPr>
                  <pic:cNvPr id="668" name="IM 668"/>
                  <pic:cNvPicPr/>
                </pic:nvPicPr>
                <pic:blipFill>
                  <a:blip r:embed="rId1"/>
                  <a:stretch>
                    <a:fillRect/>
                  </a:stretch>
                </pic:blipFill>
                <pic:spPr>
                  <a:xfrm rot="0">
                    <a:off x="0" y="0"/>
                    <a:ext cx="6553200" cy="9525"/>
                  </a:xfrm>
                  <a:prstGeom prst="rect">
                    <a:avLst/>
                  </a:prstGeom>
                </pic:spPr>
              </pic:pic>
            </a:graphicData>
          </a:graphic>
        </wp:anchor>
      </w:drawing>
    </w: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before="89" w:line="447" w:lineRule="exact"/>
      <w:rPr>
        <w:sz w:val="36"/>
        <w:szCs w:val="36"/>
      </w:rPr>
    </w:pPr>
    <w:r>
      <w:rPr>
        <w:sz w:val="36"/>
        <w:szCs w:val="36"/>
        <w:color w:val="262626"/>
        <w:spacing w:val="6"/>
        <w:position w:val="1"/>
      </w:rPr>
      <w:t>Extra</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
      <w:spacing w:before="140" w:line="178" w:lineRule="auto"/>
      <w:rPr>
        <w:rFonts w:ascii="Microsoft YaHei" w:hAnsi="Microsoft YaHei" w:eastAsia="Microsoft YaHei" w:cs="Microsoft YaHei"/>
        <w:sz w:val="48"/>
        <w:szCs w:val="48"/>
      </w:rPr>
    </w:pPr>
    <w:r>
      <w:drawing>
        <wp:anchor distT="0" distB="0" distL="0" distR="0" simplePos="0" relativeHeight="2517821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58" name="IM 758"/>
          <wp:cNvGraphicFramePr/>
          <a:graphic>
            <a:graphicData uri="http://schemas.openxmlformats.org/drawingml/2006/picture">
              <pic:pic>
                <pic:nvPicPr>
                  <pic:cNvPr id="758" name="IM 75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7"/>
      </w:rPr>
      <w:t>主从复制</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141" w:line="178" w:lineRule="auto"/>
      <w:rPr>
        <w:rFonts w:ascii="Microsoft YaHei" w:hAnsi="Microsoft YaHei" w:eastAsia="Microsoft YaHei" w:cs="Microsoft YaHei"/>
        <w:sz w:val="48"/>
        <w:szCs w:val="48"/>
      </w:rPr>
    </w:pPr>
    <w:r>
      <w:drawing>
        <wp:anchor distT="0" distB="0" distL="0" distR="0" simplePos="0" relativeHeight="25178419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64" name="IM 764"/>
          <wp:cNvGraphicFramePr/>
          <a:graphic>
            <a:graphicData uri="http://schemas.openxmlformats.org/drawingml/2006/picture">
              <pic:pic>
                <pic:nvPicPr>
                  <pic:cNvPr id="764" name="IM 76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26"/>
      </w:rPr>
      <w:t>RR </w:t>
    </w:r>
    <w:r>
      <w:rPr>
        <w:rFonts w:ascii="Microsoft YaHei" w:hAnsi="Microsoft YaHei" w:eastAsia="Microsoft YaHei" w:cs="Microsoft YaHei"/>
        <w:sz w:val="48"/>
        <w:szCs w:val="48"/>
        <w14:textFill>
          <w14:solidFill>
            <w14:srgbClr w14:val="000000">
              <w14:alpha w14:val="14901"/>
            </w14:srgbClr>
          </w14:solidFill>
        </w14:textFill>
        <w:spacing w:val="-26"/>
      </w:rPr>
      <w:t>和 </w:t>
    </w:r>
    <w:r>
      <w:rPr>
        <w:sz w:val="48"/>
        <w:szCs w:val="48"/>
        <w14:textFill>
          <w14:solidFill>
            <w14:srgbClr w14:val="000000">
              <w14:alpha w14:val="14901"/>
            </w14:srgbClr>
          </w14:solidFill>
        </w14:textFill>
        <w:spacing w:val="-26"/>
      </w:rPr>
      <w:t>RC </w:t>
    </w:r>
    <w:r>
      <w:rPr>
        <w:rFonts w:ascii="Microsoft YaHei" w:hAnsi="Microsoft YaHei" w:eastAsia="Microsoft YaHei" w:cs="Microsoft YaHei"/>
        <w:sz w:val="48"/>
        <w:szCs w:val="48"/>
        <w14:textFill>
          <w14:solidFill>
            <w14:srgbClr w14:val="000000">
              <w14:alpha w14:val="14901"/>
            </w14:srgbClr>
          </w14:solidFill>
        </w14:textFill>
        <w:spacing w:val="-26"/>
      </w:rPr>
      <w:t>的区别</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
      <w:spacing w:before="142" w:line="177" w:lineRule="auto"/>
      <w:rPr>
        <w:sz w:val="48"/>
        <w:szCs w:val="48"/>
      </w:rPr>
    </w:pPr>
    <w:r>
      <w:drawing>
        <wp:anchor distT="0" distB="0" distL="0" distR="0" simplePos="0" relativeHeight="25178624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78" name="IM 778"/>
          <wp:cNvGraphicFramePr/>
          <a:graphic>
            <a:graphicData uri="http://schemas.openxmlformats.org/drawingml/2006/picture">
              <pic:pic>
                <pic:nvPicPr>
                  <pic:cNvPr id="778" name="IM 77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11"/>
      </w:rPr>
      <w:t>为什么互联网公司选择使用</w:t>
    </w:r>
    <w:r>
      <w:rPr>
        <w:rFonts w:ascii="Microsoft YaHei" w:hAnsi="Microsoft YaHei" w:eastAsia="Microsoft YaHei" w:cs="Microsoft YaHei"/>
        <w:sz w:val="48"/>
        <w:szCs w:val="48"/>
        <w14:textFill>
          <w14:solidFill>
            <w14:srgbClr w14:val="000000">
              <w14:alpha w14:val="14901"/>
            </w14:srgbClr>
          </w14:solidFill>
        </w14:textFill>
        <w:spacing w:val="42"/>
      </w:rPr>
      <w:t xml:space="preserve"> </w:t>
    </w:r>
    <w:r>
      <w:rPr>
        <w:sz w:val="48"/>
        <w:szCs w:val="48"/>
        <w14:textFill>
          <w14:solidFill>
            <w14:srgbClr w14:val="000000">
              <w14:alpha w14:val="14901"/>
            </w14:srgbClr>
          </w14:solidFill>
        </w14:textFill>
        <w:spacing w:val="-11"/>
      </w:rPr>
      <w:t>RC</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43" w:line="176" w:lineRule="auto"/>
      <w:rPr>
        <w:rFonts w:ascii="Microsoft YaHei" w:hAnsi="Microsoft YaHei" w:eastAsia="Microsoft YaHei" w:cs="Microsoft YaHei"/>
        <w:sz w:val="48"/>
        <w:szCs w:val="48"/>
      </w:rPr>
    </w:pPr>
    <w:r>
      <w:drawing>
        <wp:anchor distT="0" distB="0" distL="0" distR="0" simplePos="0" relativeHeight="25178726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88" name="IM 788"/>
          <wp:cNvGraphicFramePr/>
          <a:graphic>
            <a:graphicData uri="http://schemas.openxmlformats.org/drawingml/2006/picture">
              <pic:pic>
                <pic:nvPicPr>
                  <pic:cNvPr id="788" name="IM 78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2"/>
      </w:rPr>
      <w:t>查询关键字的执行顺序</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
      <w:spacing w:before="141" w:line="178" w:lineRule="auto"/>
      <w:rPr>
        <w:rFonts w:ascii="Microsoft YaHei" w:hAnsi="Microsoft YaHei" w:eastAsia="Microsoft YaHei" w:cs="Microsoft YaHei"/>
        <w:sz w:val="48"/>
        <w:szCs w:val="48"/>
      </w:rPr>
    </w:pPr>
    <w:r>
      <w:drawing>
        <wp:anchor distT="0" distB="0" distL="0" distR="0" simplePos="0" relativeHeight="25178828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792" name="IM 792"/>
          <wp:cNvGraphicFramePr/>
          <a:graphic>
            <a:graphicData uri="http://schemas.openxmlformats.org/drawingml/2006/picture">
              <pic:pic>
                <pic:nvPicPr>
                  <pic:cNvPr id="792" name="IM 79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聚簇索引和非聚簇索引</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42" w:line="176" w:lineRule="auto"/>
      <w:rPr>
        <w:rFonts w:ascii="Microsoft YaHei" w:hAnsi="Microsoft YaHei" w:eastAsia="Microsoft YaHei" w:cs="Microsoft YaHei"/>
        <w:sz w:val="48"/>
        <w:szCs w:val="48"/>
      </w:rPr>
    </w:pPr>
    <w:r>
      <w:drawing>
        <wp:anchor distT="0" distB="0" distL="0" distR="0" simplePos="0" relativeHeight="25179033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808" name="IM 808"/>
          <wp:cNvGraphicFramePr/>
          <a:graphic>
            <a:graphicData uri="http://schemas.openxmlformats.org/drawingml/2006/picture">
              <pic:pic>
                <pic:nvPicPr>
                  <pic:cNvPr id="808" name="IM 80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数据类型</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123" w:line="178" w:lineRule="auto"/>
      <w:rPr>
        <w:rFonts w:ascii="Microsoft YaHei" w:hAnsi="Microsoft YaHei" w:eastAsia="Microsoft YaHei" w:cs="Microsoft YaHei"/>
        <w:sz w:val="48"/>
        <w:szCs w:val="48"/>
      </w:rPr>
    </w:pPr>
    <w:r>
      <w:drawing>
        <wp:anchor distT="0" distB="0" distL="0" distR="0" simplePos="0" relativeHeight="2518077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884" name="IM 884"/>
          <wp:cNvGraphicFramePr/>
          <a:graphic>
            <a:graphicData uri="http://schemas.openxmlformats.org/drawingml/2006/picture">
              <pic:pic>
                <pic:nvPicPr>
                  <pic:cNvPr id="884" name="IM 88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8"/>
      </w:rPr>
      <w:t>热</w:t>
    </w:r>
    <w:r>
      <w:rPr>
        <w:sz w:val="48"/>
        <w:szCs w:val="48"/>
        <w14:textFill>
          <w14:solidFill>
            <w14:srgbClr w14:val="000000">
              <w14:alpha w14:val="14901"/>
            </w14:srgbClr>
          </w14:solidFill>
        </w14:textFill>
        <w:spacing w:val="-8"/>
      </w:rPr>
      <w:t>Key</w:t>
    </w:r>
    <w:r>
      <w:rPr>
        <w:rFonts w:ascii="Microsoft YaHei" w:hAnsi="Microsoft YaHei" w:eastAsia="Microsoft YaHei" w:cs="Microsoft YaHei"/>
        <w:sz w:val="48"/>
        <w:szCs w:val="48"/>
        <w14:textFill>
          <w14:solidFill>
            <w14:srgbClr w14:val="000000">
              <w14:alpha w14:val="14901"/>
            </w14:srgbClr>
          </w14:solidFill>
        </w14:textFill>
        <w:spacing w:val="-8"/>
      </w:rPr>
      <w:t>问题</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
      <w:spacing w:before="123" w:line="178" w:lineRule="auto"/>
      <w:rPr>
        <w:rFonts w:ascii="Microsoft YaHei" w:hAnsi="Microsoft YaHei" w:eastAsia="Microsoft YaHei" w:cs="Microsoft YaHei"/>
        <w:sz w:val="48"/>
        <w:szCs w:val="48"/>
      </w:rPr>
    </w:pPr>
    <w:r>
      <w:drawing>
        <wp:anchor distT="0" distB="0" distL="0" distR="0" simplePos="0" relativeHeight="25180876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886" name="IM 886"/>
          <wp:cNvGraphicFramePr/>
          <a:graphic>
            <a:graphicData uri="http://schemas.openxmlformats.org/drawingml/2006/picture">
              <pic:pic>
                <pic:nvPicPr>
                  <pic:cNvPr id="886" name="IM 88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8"/>
      </w:rPr>
      <w:t>大</w:t>
    </w:r>
    <w:r>
      <w:rPr>
        <w:sz w:val="48"/>
        <w:szCs w:val="48"/>
        <w14:textFill>
          <w14:solidFill>
            <w14:srgbClr w14:val="000000">
              <w14:alpha w14:val="14901"/>
            </w14:srgbClr>
          </w14:solidFill>
        </w14:textFill>
        <w:spacing w:val="-8"/>
      </w:rPr>
      <w:t>Key</w:t>
    </w:r>
    <w:r>
      <w:rPr>
        <w:rFonts w:ascii="Microsoft YaHei" w:hAnsi="Microsoft YaHei" w:eastAsia="Microsoft YaHei" w:cs="Microsoft YaHei"/>
        <w:sz w:val="48"/>
        <w:szCs w:val="48"/>
        <w14:textFill>
          <w14:solidFill>
            <w14:srgbClr w14:val="000000">
              <w14:alpha w14:val="14901"/>
            </w14:srgbClr>
          </w14:solidFill>
        </w14:textFill>
        <w:spacing w:val="-8"/>
      </w:rPr>
      <w:t>问题</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4" w:line="211" w:lineRule="auto"/>
      <w:rPr>
        <w:rFonts w:ascii="Microsoft YaHei" w:hAnsi="Microsoft YaHei" w:eastAsia="Microsoft YaHei" w:cs="Microsoft YaHei"/>
        <w:sz w:val="48"/>
        <w:szCs w:val="48"/>
      </w:rPr>
    </w:pPr>
    <w:r>
      <w:drawing>
        <wp:anchor distT="0" distB="0" distL="0" distR="0" simplePos="0" relativeHeight="25180979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892" name="IM 892"/>
          <wp:cNvGraphicFramePr/>
          <a:graphic>
            <a:graphicData uri="http://schemas.openxmlformats.org/drawingml/2006/picture">
              <pic:pic>
                <pic:nvPicPr>
                  <pic:cNvPr id="892" name="IM 89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2"/>
      </w:rPr>
      <w:t>Redis </w:t>
    </w:r>
    <w:r>
      <w:rPr>
        <w:rFonts w:ascii="Microsoft YaHei" w:hAnsi="Microsoft YaHei" w:eastAsia="Microsoft YaHei" w:cs="Microsoft YaHei"/>
        <w:sz w:val="48"/>
        <w:szCs w:val="48"/>
        <w14:textFill>
          <w14:solidFill>
            <w14:srgbClr w14:val="000000">
              <w14:alpha w14:val="14901"/>
            </w14:srgbClr>
          </w14:solidFill>
        </w14:textFill>
        <w:spacing w:val="-12"/>
      </w:rPr>
      <w:t>高可用</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1" w:line="212" w:lineRule="auto"/>
      <w:rPr>
        <w:rFonts w:ascii="Microsoft YaHei" w:hAnsi="Microsoft YaHei" w:eastAsia="Microsoft YaHei" w:cs="Microsoft YaHei"/>
        <w:sz w:val="48"/>
        <w:szCs w:val="48"/>
      </w:rPr>
    </w:pPr>
    <w:r>
      <w:drawing>
        <wp:anchor distT="0" distB="0" distL="0" distR="0" simplePos="0" relativeHeight="25182412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14" name="IM 914"/>
          <wp:cNvGraphicFramePr/>
          <a:graphic>
            <a:graphicData uri="http://schemas.openxmlformats.org/drawingml/2006/picture">
              <pic:pic>
                <pic:nvPicPr>
                  <pic:cNvPr id="914" name="IM 91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8"/>
      </w:rPr>
      <w:t>Redis </w:t>
    </w:r>
    <w:r>
      <w:rPr>
        <w:rFonts w:ascii="Microsoft YaHei" w:hAnsi="Microsoft YaHei" w:eastAsia="Microsoft YaHei" w:cs="Microsoft YaHei"/>
        <w:sz w:val="48"/>
        <w:szCs w:val="48"/>
        <w14:textFill>
          <w14:solidFill>
            <w14:srgbClr w14:val="000000">
              <w14:alpha w14:val="14901"/>
            </w14:srgbClr>
          </w14:solidFill>
        </w14:textFill>
        <w:spacing w:val="-8"/>
      </w:rPr>
      <w:t>是单线程还是多线程</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3" w:line="211" w:lineRule="auto"/>
      <w:rPr>
        <w:rFonts w:ascii="Microsoft YaHei" w:hAnsi="Microsoft YaHei" w:eastAsia="Microsoft YaHei" w:cs="Microsoft YaHei"/>
        <w:sz w:val="48"/>
        <w:szCs w:val="48"/>
      </w:rPr>
    </w:pPr>
    <w:r>
      <w:drawing>
        <wp:anchor distT="0" distB="0" distL="0" distR="0" simplePos="0" relativeHeight="25182515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16" name="IM 916"/>
          <wp:cNvGraphicFramePr/>
          <a:graphic>
            <a:graphicData uri="http://schemas.openxmlformats.org/drawingml/2006/picture">
              <pic:pic>
                <pic:nvPicPr>
                  <pic:cNvPr id="916" name="IM 91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6"/>
      </w:rPr>
      <w:t>Redis </w:t>
    </w:r>
    <w:r>
      <w:rPr>
        <w:rFonts w:ascii="Microsoft YaHei" w:hAnsi="Microsoft YaHei" w:eastAsia="Microsoft YaHei" w:cs="Microsoft YaHei"/>
        <w:sz w:val="48"/>
        <w:szCs w:val="48"/>
        <w14:textFill>
          <w14:solidFill>
            <w14:srgbClr w14:val="000000">
              <w14:alpha w14:val="14901"/>
            </w14:srgbClr>
          </w14:solidFill>
        </w14:textFill>
        <w:spacing w:val="-6"/>
      </w:rPr>
      <w:t>为什么使用单线程执行命令</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4" w:line="211" w:lineRule="auto"/>
      <w:rPr>
        <w:rFonts w:ascii="Microsoft YaHei" w:hAnsi="Microsoft YaHei" w:eastAsia="Microsoft YaHei" w:cs="Microsoft YaHei"/>
        <w:sz w:val="48"/>
        <w:szCs w:val="48"/>
      </w:rPr>
    </w:pPr>
    <w:r>
      <w:drawing>
        <wp:anchor distT="0" distB="0" distL="0" distR="0" simplePos="0" relativeHeight="25182617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18" name="IM 918"/>
          <wp:cNvGraphicFramePr/>
          <a:graphic>
            <a:graphicData uri="http://schemas.openxmlformats.org/drawingml/2006/picture">
              <pic:pic>
                <pic:nvPicPr>
                  <pic:cNvPr id="918" name="IM 91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4"/>
      </w:rPr>
      <w:t>Redis 6.L </w:t>
    </w:r>
    <w:r>
      <w:rPr>
        <w:rFonts w:ascii="Microsoft YaHei" w:hAnsi="Microsoft YaHei" w:eastAsia="Microsoft YaHei" w:cs="Microsoft YaHei"/>
        <w:sz w:val="48"/>
        <w:szCs w:val="48"/>
        <w14:textFill>
          <w14:solidFill>
            <w14:srgbClr w14:val="000000">
              <w14:alpha w14:val="14901"/>
            </w14:srgbClr>
          </w14:solidFill>
        </w14:textFill>
        <w:spacing w:val="-4"/>
      </w:rPr>
      <w:t>为什么引入多线程</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1" w:line="212" w:lineRule="auto"/>
      <w:rPr>
        <w:sz w:val="48"/>
        <w:szCs w:val="48"/>
      </w:rPr>
    </w:pPr>
    <w:r>
      <w:drawing>
        <wp:anchor distT="0" distB="0" distL="0" distR="0" simplePos="0" relativeHeight="25182822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20" name="IM 920"/>
          <wp:cNvGraphicFramePr/>
          <a:graphic>
            <a:graphicData uri="http://schemas.openxmlformats.org/drawingml/2006/picture">
              <pic:pic>
                <pic:nvPicPr>
                  <pic:cNvPr id="920" name="IM 92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2"/>
      </w:rPr>
      <w:t>Redis </w:t>
    </w:r>
    <w:r>
      <w:rPr>
        <w:rFonts w:ascii="Microsoft YaHei" w:hAnsi="Microsoft YaHei" w:eastAsia="Microsoft YaHei" w:cs="Microsoft YaHei"/>
        <w:sz w:val="48"/>
        <w:szCs w:val="48"/>
        <w14:textFill>
          <w14:solidFill>
            <w14:srgbClr w14:val="000000">
              <w14:alpha w14:val="14901"/>
            </w14:srgbClr>
          </w14:solidFill>
        </w14:textFill>
        <w:spacing w:val="-12"/>
      </w:rPr>
      <w:t>是</w:t>
    </w:r>
    <w:r>
      <w:rPr>
        <w:sz w:val="48"/>
        <w:szCs w:val="48"/>
        <w14:textFill>
          <w14:solidFill>
            <w14:srgbClr w14:val="000000">
              <w14:alpha w14:val="14901"/>
            </w14:srgbClr>
          </w14:solidFill>
        </w14:textFill>
        <w:spacing w:val="-12"/>
      </w:rPr>
      <w:t>AP</w:t>
    </w:r>
    <w:r>
      <w:rPr>
        <w:rFonts w:ascii="Microsoft YaHei" w:hAnsi="Microsoft YaHei" w:eastAsia="Microsoft YaHei" w:cs="Microsoft YaHei"/>
        <w:sz w:val="48"/>
        <w:szCs w:val="48"/>
        <w14:textFill>
          <w14:solidFill>
            <w14:srgbClr w14:val="000000">
              <w14:alpha w14:val="14901"/>
            </w14:srgbClr>
          </w14:solidFill>
        </w14:textFill>
        <w:spacing w:val="-12"/>
      </w:rPr>
      <w:t>还是</w:t>
    </w:r>
    <w:r>
      <w:rPr>
        <w:sz w:val="48"/>
        <w:szCs w:val="48"/>
        <w14:textFill>
          <w14:solidFill>
            <w14:srgbClr w14:val="000000">
              <w14:alpha w14:val="14901"/>
            </w14:srgbClr>
          </w14:solidFill>
        </w14:textFill>
        <w:spacing w:val="-12"/>
      </w:rPr>
      <w:t>CP</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1" w:line="212" w:lineRule="auto"/>
      <w:rPr>
        <w:rFonts w:ascii="Microsoft YaHei" w:hAnsi="Microsoft YaHei" w:eastAsia="Microsoft YaHei" w:cs="Microsoft YaHei"/>
        <w:sz w:val="48"/>
        <w:szCs w:val="48"/>
      </w:rPr>
    </w:pPr>
    <w:r>
      <w:drawing>
        <wp:anchor distT="0" distB="0" distL="0" distR="0" simplePos="0" relativeHeight="25182924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22" name="IM 922"/>
          <wp:cNvGraphicFramePr/>
          <a:graphic>
            <a:graphicData uri="http://schemas.openxmlformats.org/drawingml/2006/picture">
              <pic:pic>
                <pic:nvPicPr>
                  <pic:cNvPr id="922" name="IM 92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5"/>
      </w:rPr>
      <w:t>Redis </w:t>
    </w:r>
    <w:r>
      <w:rPr>
        <w:rFonts w:ascii="Microsoft YaHei" w:hAnsi="Microsoft YaHei" w:eastAsia="Microsoft YaHei" w:cs="Microsoft YaHei"/>
        <w:sz w:val="48"/>
        <w:szCs w:val="48"/>
        <w14:textFill>
          <w14:solidFill>
            <w14:srgbClr w14:val="000000">
              <w14:alpha w14:val="14901"/>
            </w14:srgbClr>
          </w14:solidFill>
        </w14:textFill>
        <w:spacing w:val="-5"/>
      </w:rPr>
      <w:t>支持事务</w:t>
    </w:r>
    <w:r>
      <w:rPr>
        <w:sz w:val="48"/>
        <w:szCs w:val="48"/>
        <w14:textFill>
          <w14:solidFill>
            <w14:srgbClr w14:val="000000">
              <w14:alpha w14:val="14901"/>
            </w14:srgbClr>
          </w14:solidFill>
        </w14:textFill>
        <w:spacing w:val="-5"/>
      </w:rPr>
      <w:t>/</w:t>
    </w:r>
    <w:r>
      <w:rPr>
        <w:rFonts w:ascii="Microsoft YaHei" w:hAnsi="Microsoft YaHei" w:eastAsia="Microsoft YaHei" w:cs="Microsoft YaHei"/>
        <w:sz w:val="48"/>
        <w:szCs w:val="48"/>
        <w14:textFill>
          <w14:solidFill>
            <w14:srgbClr w14:val="000000">
              <w14:alpha w14:val="14901"/>
            </w14:srgbClr>
          </w14:solidFill>
        </w14:textFill>
        <w:spacing w:val="-5"/>
      </w:rPr>
      <w:t>事务回滚吗</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212" w:lineRule="auto"/>
      <w:rPr>
        <w:rFonts w:ascii="Microsoft YaHei" w:hAnsi="Microsoft YaHei" w:eastAsia="Microsoft YaHei" w:cs="Microsoft YaHei"/>
        <w:sz w:val="48"/>
        <w:szCs w:val="48"/>
      </w:rPr>
    </w:pPr>
    <w:r>
      <w:drawing>
        <wp:anchor distT="0" distB="0" distL="0" distR="0" simplePos="0" relativeHeight="25183027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24" name="IM 924"/>
          <wp:cNvGraphicFramePr/>
          <a:graphic>
            <a:graphicData uri="http://schemas.openxmlformats.org/drawingml/2006/picture">
              <pic:pic>
                <pic:nvPicPr>
                  <pic:cNvPr id="924" name="IM 92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8"/>
      </w:rPr>
      <w:t>Kafka </w:t>
    </w:r>
    <w:r>
      <w:rPr>
        <w:rFonts w:ascii="Microsoft YaHei" w:hAnsi="Microsoft YaHei" w:eastAsia="Microsoft YaHei" w:cs="Microsoft YaHei"/>
        <w:sz w:val="48"/>
        <w:szCs w:val="48"/>
        <w14:textFill>
          <w14:solidFill>
            <w14:srgbClr w14:val="000000">
              <w14:alpha w14:val="14901"/>
            </w14:srgbClr>
          </w14:solidFill>
        </w14:textFill>
        <w:spacing w:val="-8"/>
      </w:rPr>
      <w:t>核心概念</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
      <w:spacing w:before="123" w:line="188" w:lineRule="auto"/>
      <w:rPr>
        <w:rFonts w:ascii="Microsoft YaHei" w:hAnsi="Microsoft YaHei" w:eastAsia="Microsoft YaHei" w:cs="Microsoft YaHei"/>
        <w:sz w:val="48"/>
        <w:szCs w:val="48"/>
      </w:rPr>
    </w:pPr>
    <w:r>
      <w:drawing>
        <wp:anchor distT="0" distB="0" distL="0" distR="0" simplePos="0" relativeHeight="25183948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78" name="IM 978"/>
          <wp:cNvGraphicFramePr/>
          <a:graphic>
            <a:graphicData uri="http://schemas.openxmlformats.org/drawingml/2006/picture">
              <pic:pic>
                <pic:nvPicPr>
                  <pic:cNvPr id="978" name="IM 97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消息不重复消费</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
      <w:spacing w:before="142" w:line="177" w:lineRule="auto"/>
      <w:rPr>
        <w:rFonts w:ascii="Microsoft YaHei" w:hAnsi="Microsoft YaHei" w:eastAsia="Microsoft YaHei" w:cs="Microsoft YaHei"/>
        <w:sz w:val="48"/>
        <w:szCs w:val="48"/>
      </w:rPr>
    </w:pPr>
    <w:r>
      <w:drawing>
        <wp:anchor distT="0" distB="0" distL="0" distR="0" simplePos="0" relativeHeight="25184051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80" name="IM 980"/>
          <wp:cNvGraphicFramePr/>
          <a:graphic>
            <a:graphicData uri="http://schemas.openxmlformats.org/drawingml/2006/picture">
              <pic:pic>
                <pic:nvPicPr>
                  <pic:cNvPr id="980" name="IM 98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消息顺序消费</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212" w:lineRule="auto"/>
      <w:rPr>
        <w:rFonts w:ascii="Microsoft YaHei" w:hAnsi="Microsoft YaHei" w:eastAsia="Microsoft YaHei" w:cs="Microsoft YaHei"/>
        <w:sz w:val="48"/>
        <w:szCs w:val="48"/>
      </w:rPr>
    </w:pPr>
    <w:r>
      <w:drawing>
        <wp:anchor distT="0" distB="0" distL="0" distR="0" simplePos="0" relativeHeight="25184153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82" name="IM 982"/>
          <wp:cNvGraphicFramePr/>
          <a:graphic>
            <a:graphicData uri="http://schemas.openxmlformats.org/drawingml/2006/picture">
              <pic:pic>
                <pic:nvPicPr>
                  <pic:cNvPr id="982" name="IM 98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1"/>
      </w:rPr>
      <w:t>Rebalance </w:t>
    </w:r>
    <w:r>
      <w:rPr>
        <w:rFonts w:ascii="Microsoft YaHei" w:hAnsi="Microsoft YaHei" w:eastAsia="Microsoft YaHei" w:cs="Microsoft YaHei"/>
        <w:sz w:val="48"/>
        <w:szCs w:val="48"/>
        <w14:textFill>
          <w14:solidFill>
            <w14:srgbClr w14:val="000000">
              <w14:alpha w14:val="14901"/>
            </w14:srgbClr>
          </w14:solidFill>
        </w14:textFill>
        <w:spacing w:val="-11"/>
      </w:rPr>
      <w:t>机制</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
      <w:spacing w:before="83" w:line="212" w:lineRule="auto"/>
      <w:rPr>
        <w:sz w:val="48"/>
        <w:szCs w:val="48"/>
      </w:rPr>
    </w:pPr>
    <w:r>
      <w:drawing>
        <wp:anchor distT="0" distB="0" distL="0" distR="0" simplePos="0" relativeHeight="25184358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88" name="IM 988"/>
          <wp:cNvGraphicFramePr/>
          <a:graphic>
            <a:graphicData uri="http://schemas.openxmlformats.org/drawingml/2006/picture">
              <pic:pic>
                <pic:nvPicPr>
                  <pic:cNvPr id="988" name="IM 98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1"/>
      </w:rPr>
      <w:t>自动提交</w:t>
    </w:r>
    <w:r>
      <w:rPr>
        <w:sz w:val="48"/>
        <w:szCs w:val="48"/>
        <w14:textFill>
          <w14:solidFill>
            <w14:srgbClr w14:val="000000">
              <w14:alpha w14:val="14901"/>
            </w14:srgbClr>
          </w14:solidFill>
        </w14:textFill>
        <w:spacing w:val="-1"/>
      </w:rPr>
      <w:t>offset</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
      <w:spacing w:before="142" w:line="178" w:lineRule="auto"/>
      <w:rPr>
        <w:rFonts w:ascii="Microsoft YaHei" w:hAnsi="Microsoft YaHei" w:eastAsia="Microsoft YaHei" w:cs="Microsoft YaHei"/>
        <w:sz w:val="48"/>
        <w:szCs w:val="48"/>
      </w:rPr>
    </w:pPr>
    <w:r>
      <w:drawing>
        <wp:anchor distT="0" distB="0" distL="0" distR="0" simplePos="0" relativeHeight="25184460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96" name="IM 996"/>
          <wp:cNvGraphicFramePr/>
          <a:graphic>
            <a:graphicData uri="http://schemas.openxmlformats.org/drawingml/2006/picture">
              <pic:pic>
                <pic:nvPicPr>
                  <pic:cNvPr id="996" name="IM 99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6"/>
      </w:rPr>
      <w:t>消息堆积</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
      <w:spacing w:before="140" w:line="178" w:lineRule="auto"/>
      <w:rPr>
        <w:rFonts w:ascii="Microsoft YaHei" w:hAnsi="Microsoft YaHei" w:eastAsia="Microsoft YaHei" w:cs="Microsoft YaHei"/>
        <w:sz w:val="48"/>
        <w:szCs w:val="48"/>
      </w:rPr>
    </w:pPr>
    <w:r>
      <w:drawing>
        <wp:anchor distT="0" distB="0" distL="0" distR="0" simplePos="0" relativeHeight="25184563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998" name="IM 998"/>
          <wp:cNvGraphicFramePr/>
          <a:graphic>
            <a:graphicData uri="http://schemas.openxmlformats.org/drawingml/2006/picture">
              <pic:pic>
                <pic:nvPicPr>
                  <pic:cNvPr id="998" name="IM 99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消息队列的作用</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
      <w:spacing w:before="81" w:line="212" w:lineRule="auto"/>
      <w:rPr>
        <w:rFonts w:ascii="Microsoft YaHei" w:hAnsi="Microsoft YaHei" w:eastAsia="Microsoft YaHei" w:cs="Microsoft YaHei"/>
        <w:sz w:val="48"/>
        <w:szCs w:val="48"/>
      </w:rPr>
    </w:pPr>
    <w:r>
      <w:drawing>
        <wp:anchor distT="0" distB="0" distL="0" distR="0" simplePos="0" relativeHeight="25184665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00" name="IM 1000"/>
          <wp:cNvGraphicFramePr/>
          <a:graphic>
            <a:graphicData uri="http://schemas.openxmlformats.org/drawingml/2006/picture">
              <pic:pic>
                <pic:nvPicPr>
                  <pic:cNvPr id="1000" name="IM 100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消息队列对比 </w:t>
    </w:r>
    <w:r>
      <w:rPr>
        <w:sz w:val="48"/>
        <w:szCs w:val="48"/>
        <w14:textFill>
          <w14:solidFill>
            <w14:srgbClr w14:val="000000">
              <w14:alpha w14:val="14901"/>
            </w14:srgbClr>
          </w14:solidFill>
        </w14:textFill>
        <w:spacing w:val="-5"/>
      </w:rPr>
      <w:t>&amp;&amp; </w:t>
    </w:r>
    <w:r>
      <w:rPr>
        <w:rFonts w:ascii="Microsoft YaHei" w:hAnsi="Microsoft YaHei" w:eastAsia="Microsoft YaHei" w:cs="Microsoft YaHei"/>
        <w:sz w:val="48"/>
        <w:szCs w:val="48"/>
        <w14:textFill>
          <w14:solidFill>
            <w14:srgbClr w14:val="000000">
              <w14:alpha w14:val="14901"/>
            </w14:srgbClr>
          </w14:solidFill>
        </w14:textFill>
        <w:spacing w:val="-5"/>
      </w:rPr>
      <w:t>技术选型</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212" w:lineRule="auto"/>
      <w:rPr>
        <w:rFonts w:ascii="Microsoft YaHei" w:hAnsi="Microsoft YaHei" w:eastAsia="Microsoft YaHei" w:cs="Microsoft YaHei"/>
        <w:sz w:val="48"/>
        <w:szCs w:val="48"/>
      </w:rPr>
    </w:pPr>
    <w:r>
      <w:drawing>
        <wp:anchor distT="0" distB="0" distL="0" distR="0" simplePos="0" relativeHeight="25184870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04" name="IM 1004"/>
          <wp:cNvGraphicFramePr/>
          <a:graphic>
            <a:graphicData uri="http://schemas.openxmlformats.org/drawingml/2006/picture">
              <pic:pic>
                <pic:nvPicPr>
                  <pic:cNvPr id="1004" name="IM 100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25"/>
      </w:rPr>
      <w:t>ISR </w:t>
    </w:r>
    <w:r>
      <w:rPr>
        <w:rFonts w:ascii="Microsoft YaHei" w:hAnsi="Microsoft YaHei" w:eastAsia="Microsoft YaHei" w:cs="Microsoft YaHei"/>
        <w:sz w:val="48"/>
        <w:szCs w:val="48"/>
        <w14:textFill>
          <w14:solidFill>
            <w14:srgbClr w14:val="000000">
              <w14:alpha w14:val="14901"/>
            </w14:srgbClr>
          </w14:solidFill>
        </w14:textFill>
        <w:spacing w:val="-25"/>
      </w:rPr>
      <w:t>机制</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3" w:line="212" w:lineRule="auto"/>
      <w:rPr>
        <w:sz w:val="48"/>
        <w:szCs w:val="48"/>
      </w:rPr>
    </w:pPr>
    <w:r>
      <w:drawing>
        <wp:anchor distT="0" distB="0" distL="0" distR="0" simplePos="0" relativeHeight="25185075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18" name="IM 1018"/>
          <wp:cNvGraphicFramePr/>
          <a:graphic>
            <a:graphicData uri="http://schemas.openxmlformats.org/drawingml/2006/picture">
              <pic:pic>
                <pic:nvPicPr>
                  <pic:cNvPr id="1018" name="IM 101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7"/>
      </w:rPr>
      <w:t>IOC </w:t>
    </w:r>
    <w:r>
      <w:rPr>
        <w:rFonts w:ascii="Microsoft YaHei" w:hAnsi="Microsoft YaHei" w:eastAsia="Microsoft YaHei" w:cs="Microsoft YaHei"/>
        <w:sz w:val="48"/>
        <w:szCs w:val="48"/>
        <w14:textFill>
          <w14:solidFill>
            <w14:srgbClr w14:val="000000">
              <w14:alpha w14:val="14901"/>
            </w14:srgbClr>
          </w14:solidFill>
        </w14:textFill>
        <w:spacing w:val="-17"/>
      </w:rPr>
      <w:t>和</w:t>
    </w:r>
    <w:r>
      <w:rPr>
        <w:rFonts w:ascii="Microsoft YaHei" w:hAnsi="Microsoft YaHei" w:eastAsia="Microsoft YaHei" w:cs="Microsoft YaHei"/>
        <w:sz w:val="48"/>
        <w:szCs w:val="48"/>
        <w14:textFill>
          <w14:solidFill>
            <w14:srgbClr w14:val="000000">
              <w14:alpha w14:val="14901"/>
            </w14:srgbClr>
          </w14:solidFill>
        </w14:textFill>
        <w:spacing w:val="-31"/>
      </w:rPr>
      <w:t xml:space="preserve"> </w:t>
    </w:r>
    <w:r>
      <w:rPr>
        <w:sz w:val="48"/>
        <w:szCs w:val="48"/>
        <w14:textFill>
          <w14:solidFill>
            <w14:srgbClr w14:val="000000">
              <w14:alpha w14:val="14901"/>
            </w14:srgbClr>
          </w14:solidFill>
        </w14:textFill>
        <w:spacing w:val="-17"/>
      </w:rPr>
      <w:t>AOP</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85280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34" name="IM 1034"/>
          <wp:cNvGraphicFramePr/>
          <a:graphic>
            <a:graphicData uri="http://schemas.openxmlformats.org/drawingml/2006/picture">
              <pic:pic>
                <pic:nvPicPr>
                  <pic:cNvPr id="1034" name="IM 103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5"/>
      </w:rPr>
      <w:t>Spring </w:t>
    </w:r>
    <w:r>
      <w:rPr>
        <w:rFonts w:ascii="Microsoft YaHei" w:hAnsi="Microsoft YaHei" w:eastAsia="Microsoft YaHei" w:cs="Microsoft YaHei"/>
        <w:sz w:val="48"/>
        <w:szCs w:val="48"/>
        <w14:textFill>
          <w14:solidFill>
            <w14:srgbClr w14:val="000000">
              <w14:alpha w14:val="14901"/>
            </w14:srgbClr>
          </w14:solidFill>
        </w14:textFill>
        <w:spacing w:val="-5"/>
      </w:rPr>
      <w:t>常见注解</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85484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36" name="IM 1036"/>
          <wp:cNvGraphicFramePr/>
          <a:graphic>
            <a:graphicData uri="http://schemas.openxmlformats.org/drawingml/2006/picture">
              <pic:pic>
                <pic:nvPicPr>
                  <pic:cNvPr id="1036" name="IM 103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6"/>
      </w:rPr>
      <w:t>Spring </w:t>
    </w:r>
    <w:r>
      <w:rPr>
        <w:rFonts w:ascii="Microsoft YaHei" w:hAnsi="Microsoft YaHei" w:eastAsia="Microsoft YaHei" w:cs="Microsoft YaHei"/>
        <w:sz w:val="48"/>
        <w:szCs w:val="48"/>
        <w14:textFill>
          <w14:solidFill>
            <w14:srgbClr w14:val="000000">
              <w14:alpha w14:val="14901"/>
            </w14:srgbClr>
          </w14:solidFill>
        </w14:textFill>
        <w:spacing w:val="-6"/>
      </w:rPr>
      <w:t>事务</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85689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56" name="IM 1056"/>
          <wp:cNvGraphicFramePr/>
          <a:graphic>
            <a:graphicData uri="http://schemas.openxmlformats.org/drawingml/2006/picture">
              <pic:pic>
                <pic:nvPicPr>
                  <pic:cNvPr id="1056" name="IM 105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8"/>
      </w:rPr>
      <w:t>Spring Bean </w:t>
    </w:r>
    <w:r>
      <w:rPr>
        <w:rFonts w:ascii="Microsoft YaHei" w:hAnsi="Microsoft YaHei" w:eastAsia="Microsoft YaHei" w:cs="Microsoft YaHei"/>
        <w:sz w:val="48"/>
        <w:szCs w:val="48"/>
        <w14:textFill>
          <w14:solidFill>
            <w14:srgbClr w14:val="000000">
              <w14:alpha w14:val="14901"/>
            </w14:srgbClr>
          </w14:solidFill>
        </w14:textFill>
        <w:spacing w:val="-8"/>
      </w:rPr>
      <w:t>的作用域</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85792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58" name="IM 1058"/>
          <wp:cNvGraphicFramePr/>
          <a:graphic>
            <a:graphicData uri="http://schemas.openxmlformats.org/drawingml/2006/picture">
              <pic:pic>
                <pic:nvPicPr>
                  <pic:cNvPr id="1058" name="IM 105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5"/>
      </w:rPr>
      <w:t>SpringBoot</w:t>
    </w:r>
    <w:r>
      <w:rPr>
        <w:sz w:val="48"/>
        <w:szCs w:val="48"/>
        <w14:textFill>
          <w14:solidFill>
            <w14:srgbClr w14:val="000000">
              <w14:alpha w14:val="14901"/>
            </w14:srgbClr>
          </w14:solidFill>
        </w14:textFill>
        <w:spacing w:val="47"/>
      </w:rPr>
      <w:t xml:space="preserve"> </w:t>
    </w:r>
    <w:r>
      <w:rPr>
        <w:rFonts w:ascii="Microsoft YaHei" w:hAnsi="Microsoft YaHei" w:eastAsia="Microsoft YaHei" w:cs="Microsoft YaHei"/>
        <w:sz w:val="48"/>
        <w:szCs w:val="48"/>
        <w14:textFill>
          <w14:solidFill>
            <w14:srgbClr w14:val="000000">
              <w14:alpha w14:val="14901"/>
            </w14:srgbClr>
          </w14:solidFill>
        </w14:textFill>
        <w:spacing w:val="-5"/>
      </w:rPr>
      <w:t>自动装配的原理</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85996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66" name="IM 1066"/>
          <wp:cNvGraphicFramePr/>
          <a:graphic>
            <a:graphicData uri="http://schemas.openxmlformats.org/drawingml/2006/picture">
              <pic:pic>
                <pic:nvPicPr>
                  <pic:cNvPr id="1066" name="IM 106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5"/>
      </w:rPr>
      <w:t>Spring MVC </w:t>
    </w:r>
    <w:r>
      <w:rPr>
        <w:rFonts w:ascii="Microsoft YaHei" w:hAnsi="Microsoft YaHei" w:eastAsia="Microsoft YaHei" w:cs="Microsoft YaHei"/>
        <w:sz w:val="48"/>
        <w:szCs w:val="48"/>
        <w14:textFill>
          <w14:solidFill>
            <w14:srgbClr w14:val="000000">
              <w14:alpha w14:val="14901"/>
            </w14:srgbClr>
          </w14:solidFill>
        </w14:textFill>
        <w:spacing w:val="-5"/>
      </w:rPr>
      <w:t>的执行流程</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86099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070" name="IM 1070"/>
          <wp:cNvGraphicFramePr/>
          <a:graphic>
            <a:graphicData uri="http://schemas.openxmlformats.org/drawingml/2006/picture">
              <pic:pic>
                <pic:nvPicPr>
                  <pic:cNvPr id="1070" name="IM 107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4"/>
      </w:rPr>
      <w:t>Spring </w:t>
    </w:r>
    <w:r>
      <w:rPr>
        <w:rFonts w:ascii="Microsoft YaHei" w:hAnsi="Microsoft YaHei" w:eastAsia="Microsoft YaHei" w:cs="Microsoft YaHei"/>
        <w:sz w:val="48"/>
        <w:szCs w:val="48"/>
        <w14:textFill>
          <w14:solidFill>
            <w14:srgbClr w14:val="000000">
              <w14:alpha w14:val="14901"/>
            </w14:srgbClr>
          </w14:solidFill>
        </w14:textFill>
        <w:spacing w:val="-4"/>
      </w:rPr>
      <w:t>中的设计模式</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12" w:lineRule="auto"/>
      <w:rPr>
        <w:rFonts w:ascii="Microsoft YaHei" w:hAnsi="Microsoft YaHei" w:eastAsia="Microsoft YaHei" w:cs="Microsoft YaHei"/>
        <w:sz w:val="48"/>
        <w:szCs w:val="48"/>
      </w:rPr>
    </w:pPr>
    <w:r>
      <w:drawing>
        <wp:anchor distT="0" distB="0" distL="0" distR="0" simplePos="0" relativeHeight="25186508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10" name="IM 1110"/>
          <wp:cNvGraphicFramePr/>
          <a:graphic>
            <a:graphicData uri="http://schemas.openxmlformats.org/drawingml/2006/picture">
              <pic:pic>
                <pic:nvPicPr>
                  <pic:cNvPr id="1110" name="IM 111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循环依赖问题 </w:t>
    </w:r>
    <w:r>
      <w:rPr>
        <w:sz w:val="48"/>
        <w:szCs w:val="48"/>
        <w14:textFill>
          <w14:solidFill>
            <w14:srgbClr w14:val="000000">
              <w14:alpha w14:val="14901"/>
            </w14:srgbClr>
          </w14:solidFill>
        </w14:textFill>
        <w:spacing w:val="-5"/>
      </w:rPr>
      <w:t>&amp;&amp; </w:t>
    </w:r>
    <w:r>
      <w:rPr>
        <w:rFonts w:ascii="Microsoft YaHei" w:hAnsi="Microsoft YaHei" w:eastAsia="Microsoft YaHei" w:cs="Microsoft YaHei"/>
        <w:sz w:val="48"/>
        <w:szCs w:val="48"/>
        <w14:textFill>
          <w14:solidFill>
            <w14:srgbClr w14:val="000000">
              <w14:alpha w14:val="14901"/>
            </w14:srgbClr>
          </w14:solidFill>
        </w14:textFill>
        <w:spacing w:val="-5"/>
      </w:rPr>
      <w:t>三级缓存</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82" w:line="202" w:lineRule="auto"/>
      <w:rPr>
        <w:rFonts w:ascii="Microsoft YaHei" w:hAnsi="Microsoft YaHei" w:eastAsia="Microsoft YaHei" w:cs="Microsoft YaHei"/>
        <w:sz w:val="48"/>
        <w:szCs w:val="48"/>
      </w:rPr>
    </w:pPr>
    <w:r>
      <w:drawing>
        <wp:anchor distT="0" distB="0" distL="0" distR="0" simplePos="0" relativeHeight="25186816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18" name="IM 1118"/>
          <wp:cNvGraphicFramePr/>
          <a:graphic>
            <a:graphicData uri="http://schemas.openxmlformats.org/drawingml/2006/picture">
              <pic:pic>
                <pic:nvPicPr>
                  <pic:cNvPr id="1118" name="IM 111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1"/>
      </w:rPr>
      <w:t>@Autowired </w:t>
    </w:r>
    <w:r>
      <w:rPr>
        <w:rFonts w:ascii="Microsoft YaHei" w:hAnsi="Microsoft YaHei" w:eastAsia="Microsoft YaHei" w:cs="Microsoft YaHei"/>
        <w:sz w:val="48"/>
        <w:szCs w:val="48"/>
        <w14:textFill>
          <w14:solidFill>
            <w14:srgbClr w14:val="000000">
              <w14:alpha w14:val="14901"/>
            </w14:srgbClr>
          </w14:solidFill>
        </w14:textFill>
        <w:spacing w:val="-11"/>
      </w:rPr>
      <w:t>和 </w:t>
    </w:r>
    <w:r>
      <w:rPr>
        <w:sz w:val="48"/>
        <w:szCs w:val="48"/>
        <w14:textFill>
          <w14:solidFill>
            <w14:srgbClr w14:val="000000">
              <w14:alpha w14:val="14901"/>
            </w14:srgbClr>
          </w14:solidFill>
        </w14:textFill>
        <w:spacing w:val="-11"/>
      </w:rPr>
      <w:t>@Resource </w:t>
    </w:r>
    <w:r>
      <w:rPr>
        <w:rFonts w:ascii="Microsoft YaHei" w:hAnsi="Microsoft YaHei" w:eastAsia="Microsoft YaHei" w:cs="Microsoft YaHei"/>
        <w:sz w:val="48"/>
        <w:szCs w:val="48"/>
        <w14:textFill>
          <w14:solidFill>
            <w14:srgbClr w14:val="000000">
              <w14:alpha w14:val="14901"/>
            </w14:srgbClr>
          </w14:solidFill>
        </w14:textFill>
        <w:spacing w:val="-11"/>
      </w:rPr>
      <w:t>的区别</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rFonts w:ascii="Microsoft YaHei" w:hAnsi="Microsoft YaHei" w:eastAsia="Microsoft YaHei" w:cs="Microsoft YaHei"/>
        <w:sz w:val="48"/>
        <w:szCs w:val="48"/>
      </w:rPr>
    </w:pPr>
    <w:r>
      <w:drawing>
        <wp:anchor distT="0" distB="0" distL="0" distR="0" simplePos="0" relativeHeight="25187328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38" name="IM 1138"/>
          <wp:cNvGraphicFramePr/>
          <a:graphic>
            <a:graphicData uri="http://schemas.openxmlformats.org/drawingml/2006/picture">
              <pic:pic>
                <pic:nvPicPr>
                  <pic:cNvPr id="1138" name="IM 113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3"/>
      </w:rPr>
      <w:t>SpringBoot </w:t>
    </w:r>
    <w:r>
      <w:rPr>
        <w:rFonts w:ascii="Microsoft YaHei" w:hAnsi="Microsoft YaHei" w:eastAsia="Microsoft YaHei" w:cs="Microsoft YaHei"/>
        <w:sz w:val="48"/>
        <w:szCs w:val="48"/>
        <w14:textFill>
          <w14:solidFill>
            <w14:srgbClr w14:val="000000">
              <w14:alpha w14:val="14901"/>
            </w14:srgbClr>
          </w14:solidFill>
        </w14:textFill>
        <w:spacing w:val="-3"/>
      </w:rPr>
      <w:t>如何优雅停机</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82" w:line="202" w:lineRule="auto"/>
      <w:rPr>
        <w:rFonts w:ascii="Microsoft YaHei" w:hAnsi="Microsoft YaHei" w:eastAsia="Microsoft YaHei" w:cs="Microsoft YaHei"/>
        <w:sz w:val="48"/>
        <w:szCs w:val="48"/>
      </w:rPr>
    </w:pPr>
    <w:r>
      <w:drawing>
        <wp:anchor distT="0" distB="0" distL="0" distR="0" simplePos="0" relativeHeight="25187430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44" name="IM 1144"/>
          <wp:cNvGraphicFramePr/>
          <a:graphic>
            <a:graphicData uri="http://schemas.openxmlformats.org/drawingml/2006/picture">
              <pic:pic>
                <pic:nvPicPr>
                  <pic:cNvPr id="1144" name="IM 114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rPr>
      <w:t>Spring</w:t>
    </w:r>
    <w:r>
      <w:rPr>
        <w:sz w:val="48"/>
        <w:szCs w:val="48"/>
        <w14:textFill>
          <w14:solidFill>
            <w14:srgbClr w14:val="000000">
              <w14:alpha w14:val="14901"/>
            </w14:srgbClr>
          </w14:solidFill>
        </w14:textFill>
        <w:spacing w:val="3"/>
      </w:rPr>
      <w:t>6.L </w:t>
    </w:r>
    <w:r>
      <w:rPr>
        <w:rFonts w:ascii="Microsoft YaHei" w:hAnsi="Microsoft YaHei" w:eastAsia="Microsoft YaHei" w:cs="Microsoft YaHei"/>
        <w:sz w:val="48"/>
        <w:szCs w:val="48"/>
        <w14:textFill>
          <w14:solidFill>
            <w14:srgbClr w14:val="000000">
              <w14:alpha w14:val="14901"/>
            </w14:srgbClr>
          </w14:solidFill>
        </w14:textFill>
        <w:spacing w:val="3"/>
      </w:rPr>
      <w:t>新特性</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573" w:lineRule="exact"/>
      <w:rPr>
        <w:sz w:val="48"/>
        <w:szCs w:val="48"/>
      </w:rPr>
    </w:pPr>
    <w:r>
      <w:drawing>
        <wp:anchor distT="0" distB="0" distL="0" distR="0" simplePos="0" relativeHeight="25187532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46" name="IM 1146"/>
          <wp:cNvGraphicFramePr/>
          <a:graphic>
            <a:graphicData uri="http://schemas.openxmlformats.org/drawingml/2006/picture">
              <pic:pic>
                <pic:nvPicPr>
                  <pic:cNvPr id="1146" name="IM 1146"/>
                  <pic:cNvPicPr/>
                </pic:nvPicPr>
                <pic:blipFill>
                  <a:blip r:embed="rId1"/>
                  <a:stretch>
                    <a:fillRect/>
                  </a:stretch>
                </pic:blipFill>
                <pic:spPr>
                  <a:xfrm rot="0">
                    <a:off x="0" y="0"/>
                    <a:ext cx="6553200" cy="9525"/>
                  </a:xfrm>
                  <a:prstGeom prst="rect">
                    <a:avLst/>
                  </a:prstGeom>
                </pic:spPr>
              </pic:pic>
            </a:graphicData>
          </a:graphic>
        </wp:anchor>
      </w:drawing>
    </w:r>
    <w:hyperlink w:history="true" r:id="rId2">
      <w:r>
        <w:rPr>
          <w:sz w:val="48"/>
          <w:szCs w:val="48"/>
          <w14:textFill>
            <w14:solidFill>
              <w14:srgbClr w14:val="000000">
                <w14:alpha w14:val="14901"/>
              </w14:srgbClr>
            </w14:solidFill>
          </w14:textFill>
          <w:position w:val="4"/>
        </w:rPr>
        <w:t>Http</w:t>
      </w:r>
      <w:r>
        <w:rPr>
          <w:sz w:val="48"/>
          <w:szCs w:val="48"/>
          <w14:textFill>
            <w14:solidFill>
              <w14:srgbClr w14:val="000000">
                <w14:alpha w14:val="14901"/>
              </w14:srgbClr>
            </w14:solidFill>
          </w14:textFill>
          <w:spacing w:val="13"/>
          <w:position w:val="4"/>
        </w:rPr>
        <w:t xml:space="preserve"> &amp;</w:t>
      </w:r>
    </w:hyperlink>
    <w:r>
      <w:rPr>
        <w:sz w:val="48"/>
        <w:szCs w:val="48"/>
        <w14:textFill>
          <w14:solidFill>
            <w14:srgbClr w14:val="000000">
              <w14:alpha w14:val="14901"/>
            </w14:srgbClr>
          </w14:solidFill>
        </w14:textFill>
        <w:spacing w:val="13"/>
        <w:position w:val="4"/>
      </w:rPr>
      <w:t xml:space="preserve"> </w:t>
    </w:r>
    <w:hyperlink w:history="true" r:id="rId3">
      <w:r>
        <w:rPr>
          <w:sz w:val="48"/>
          <w:szCs w:val="48"/>
          <w14:textFill>
            <w14:solidFill>
              <w14:srgbClr w14:val="000000">
                <w14:alpha w14:val="14901"/>
              </w14:srgbClr>
            </w14:solidFill>
          </w14:textFill>
          <w:position w:val="4"/>
        </w:rPr>
        <w:t>Https</w:t>
      </w:r>
    </w:hyperlink>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
      <w:spacing w:before="141" w:line="178" w:lineRule="auto"/>
      <w:rPr>
        <w:rFonts w:ascii="Microsoft YaHei" w:hAnsi="Microsoft YaHei" w:eastAsia="Microsoft YaHei" w:cs="Microsoft YaHei"/>
        <w:sz w:val="48"/>
        <w:szCs w:val="48"/>
      </w:rPr>
    </w:pPr>
    <w:r>
      <w:drawing>
        <wp:anchor distT="0" distB="0" distL="0" distR="0" simplePos="0" relativeHeight="25188659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162" name="IM 1162"/>
          <wp:cNvGraphicFramePr/>
          <a:graphic>
            <a:graphicData uri="http://schemas.openxmlformats.org/drawingml/2006/picture">
              <pic:pic>
                <pic:nvPicPr>
                  <pic:cNvPr id="1162" name="IM 116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0"/>
      </w:rPr>
      <w:t>TCP</w:t>
    </w:r>
    <w:r>
      <w:rPr>
        <w:rFonts w:ascii="Microsoft YaHei" w:hAnsi="Microsoft YaHei" w:eastAsia="Microsoft YaHei" w:cs="Microsoft YaHei"/>
        <w:sz w:val="48"/>
        <w:szCs w:val="48"/>
        <w14:textFill>
          <w14:solidFill>
            <w14:srgbClr w14:val="000000">
              <w14:alpha w14:val="14901"/>
            </w14:srgbClr>
          </w14:solidFill>
        </w14:textFill>
        <w:spacing w:val="-10"/>
      </w:rPr>
      <w:t>粘包和拆包</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143" w:line="178" w:lineRule="auto"/>
      <w:rPr>
        <w:rFonts w:ascii="Microsoft YaHei" w:hAnsi="Microsoft YaHei" w:eastAsia="Microsoft YaHei" w:cs="Microsoft YaHei"/>
        <w:sz w:val="48"/>
        <w:szCs w:val="48"/>
      </w:rPr>
    </w:pPr>
    <w:r>
      <w:drawing>
        <wp:anchor distT="0" distB="0" distL="0" distR="0" simplePos="0" relativeHeight="25189580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00" name="IM 1200"/>
          <wp:cNvGraphicFramePr/>
          <a:graphic>
            <a:graphicData uri="http://schemas.openxmlformats.org/drawingml/2006/picture">
              <pic:pic>
                <pic:nvPicPr>
                  <pic:cNvPr id="1200" name="IM 1200"/>
                  <pic:cNvPicPr/>
                </pic:nvPicPr>
                <pic:blipFill>
                  <a:blip r:embed="rId1"/>
                  <a:stretch>
                    <a:fillRect/>
                  </a:stretch>
                </pic:blipFill>
                <pic:spPr>
                  <a:xfrm rot="0">
                    <a:off x="0" y="0"/>
                    <a:ext cx="6553200" cy="9525"/>
                  </a:xfrm>
                  <a:prstGeom prst="rect">
                    <a:avLst/>
                  </a:prstGeom>
                </pic:spPr>
              </pic:pic>
            </a:graphicData>
          </a:graphic>
        </wp:anchor>
      </w:drawing>
    </w:r>
    <w:hyperlink w:history="true" r:id="rId2">
      <w:r>
        <w:rPr>
          <w:sz w:val="48"/>
          <w:szCs w:val="48"/>
          <w14:textFill>
            <w14:solidFill>
              <w14:srgbClr w14:val="000000">
                <w14:alpha w14:val="14901"/>
              </w14:srgbClr>
            </w14:solidFill>
          </w14:textFill>
          <w:spacing w:val="-14"/>
        </w:rPr>
        <w:t>HTTP</w:t>
      </w:r>
    </w:hyperlink>
    <w:r>
      <w:rPr>
        <w:sz w:val="48"/>
        <w:szCs w:val="48"/>
        <w14:textFill>
          <w14:solidFill>
            <w14:srgbClr w14:val="000000">
              <w14:alpha w14:val="14901"/>
            </w14:srgbClr>
          </w14:solidFill>
        </w14:textFill>
        <w:spacing w:val="-14"/>
      </w:rPr>
      <w:t xml:space="preserve"> </w:t>
    </w:r>
    <w:r>
      <w:rPr>
        <w:rFonts w:ascii="Microsoft YaHei" w:hAnsi="Microsoft YaHei" w:eastAsia="Microsoft YaHei" w:cs="Microsoft YaHei"/>
        <w:sz w:val="48"/>
        <w:szCs w:val="48"/>
        <w14:textFill>
          <w14:solidFill>
            <w14:srgbClr w14:val="000000">
              <w14:alpha w14:val="14901"/>
            </w14:srgbClr>
          </w14:solidFill>
        </w14:textFill>
        <w:spacing w:val="-14"/>
      </w:rPr>
      <w:t>状态码</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
      <w:spacing w:before="141" w:line="178" w:lineRule="auto"/>
      <w:rPr>
        <w:rFonts w:ascii="Microsoft YaHei" w:hAnsi="Microsoft YaHei" w:eastAsia="Microsoft YaHei" w:cs="Microsoft YaHei"/>
        <w:sz w:val="48"/>
        <w:szCs w:val="48"/>
      </w:rPr>
    </w:pPr>
    <w:r>
      <w:drawing>
        <wp:anchor distT="0" distB="0" distL="0" distR="0" simplePos="0" relativeHeight="25189785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04" name="IM 1204"/>
          <wp:cNvGraphicFramePr/>
          <a:graphic>
            <a:graphicData uri="http://schemas.openxmlformats.org/drawingml/2006/picture">
              <pic:pic>
                <pic:nvPicPr>
                  <pic:cNvPr id="1204" name="IM 1204"/>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7"/>
      </w:rPr>
      <w:t>GET </w:t>
    </w:r>
    <w:r>
      <w:rPr>
        <w:rFonts w:ascii="Microsoft YaHei" w:hAnsi="Microsoft YaHei" w:eastAsia="Microsoft YaHei" w:cs="Microsoft YaHei"/>
        <w:sz w:val="48"/>
        <w:szCs w:val="48"/>
        <w14:textFill>
          <w14:solidFill>
            <w14:srgbClr w14:val="000000">
              <w14:alpha w14:val="14901"/>
            </w14:srgbClr>
          </w14:solidFill>
        </w14:textFill>
        <w:spacing w:val="-17"/>
      </w:rPr>
      <w:t>和 </w:t>
    </w:r>
    <w:r>
      <w:rPr>
        <w:sz w:val="48"/>
        <w:szCs w:val="48"/>
        <w14:textFill>
          <w14:solidFill>
            <w14:srgbClr w14:val="000000">
              <w14:alpha w14:val="14901"/>
            </w14:srgbClr>
          </w14:solidFill>
        </w14:textFill>
        <w:spacing w:val="-17"/>
      </w:rPr>
      <w:t>POST </w:t>
    </w:r>
    <w:r>
      <w:rPr>
        <w:rFonts w:ascii="Microsoft YaHei" w:hAnsi="Microsoft YaHei" w:eastAsia="Microsoft YaHei" w:cs="Microsoft YaHei"/>
        <w:sz w:val="48"/>
        <w:szCs w:val="48"/>
        <w14:textFill>
          <w14:solidFill>
            <w14:srgbClr w14:val="000000">
              <w14:alpha w14:val="14901"/>
            </w14:srgbClr>
          </w14:solidFill>
        </w14:textFill>
        <w:spacing w:val="-17"/>
      </w:rPr>
      <w:t>请求的区别</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
      <w:spacing w:before="123" w:line="187" w:lineRule="auto"/>
      <w:rPr>
        <w:rFonts w:ascii="Microsoft YaHei" w:hAnsi="Microsoft YaHei" w:eastAsia="Microsoft YaHei" w:cs="Microsoft YaHei"/>
        <w:sz w:val="48"/>
        <w:szCs w:val="48"/>
      </w:rPr>
    </w:pPr>
    <w:r>
      <w:drawing>
        <wp:anchor distT="0" distB="0" distL="0" distR="0" simplePos="0" relativeHeight="25190297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26" name="IM 1226"/>
          <wp:cNvGraphicFramePr/>
          <a:graphic>
            <a:graphicData uri="http://schemas.openxmlformats.org/drawingml/2006/picture">
              <pic:pic>
                <pic:nvPicPr>
                  <pic:cNvPr id="1226" name="IM 122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11"/>
      </w:rPr>
      <w:t>什么是 </w:t>
    </w:r>
    <w:r>
      <w:rPr>
        <w:sz w:val="48"/>
        <w:szCs w:val="48"/>
        <w14:textFill>
          <w14:solidFill>
            <w14:srgbClr w14:val="000000">
              <w14:alpha w14:val="14901"/>
            </w14:srgbClr>
          </w14:solidFill>
        </w14:textFill>
        <w:spacing w:val="-11"/>
      </w:rPr>
      <w:t>SYN </w:t>
    </w:r>
    <w:r>
      <w:rPr>
        <w:rFonts w:ascii="Microsoft YaHei" w:hAnsi="Microsoft YaHei" w:eastAsia="Microsoft YaHei" w:cs="Microsoft YaHei"/>
        <w:sz w:val="48"/>
        <w:szCs w:val="48"/>
        <w14:textFill>
          <w14:solidFill>
            <w14:srgbClr w14:val="000000">
              <w14:alpha w14:val="14901"/>
            </w14:srgbClr>
          </w14:solidFill>
        </w14:textFill>
        <w:spacing w:val="-11"/>
      </w:rPr>
      <w:t>攻击？如何避免 </w:t>
    </w:r>
    <w:r>
      <w:rPr>
        <w:sz w:val="48"/>
        <w:szCs w:val="48"/>
        <w14:textFill>
          <w14:solidFill>
            <w14:srgbClr w14:val="000000">
              <w14:alpha w14:val="14901"/>
            </w14:srgbClr>
          </w14:solidFill>
        </w14:textFill>
        <w:spacing w:val="-11"/>
      </w:rPr>
      <w:t>SYN </w:t>
    </w:r>
    <w:r>
      <w:rPr>
        <w:rFonts w:ascii="Microsoft YaHei" w:hAnsi="Microsoft YaHei" w:eastAsia="Microsoft YaHei" w:cs="Microsoft YaHei"/>
        <w:sz w:val="48"/>
        <w:szCs w:val="48"/>
        <w14:textFill>
          <w14:solidFill>
            <w14:srgbClr w14:val="000000">
              <w14:alpha w14:val="14901"/>
            </w14:srgbClr>
          </w14:solidFill>
        </w14:textFill>
        <w:spacing w:val="-11"/>
      </w:rPr>
      <w:t>攻击？</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
      <w:spacing w:before="140" w:line="179" w:lineRule="auto"/>
      <w:rPr>
        <w:rFonts w:ascii="Microsoft YaHei" w:hAnsi="Microsoft YaHei" w:eastAsia="Microsoft YaHei" w:cs="Microsoft YaHei"/>
        <w:sz w:val="48"/>
        <w:szCs w:val="48"/>
      </w:rPr>
    </w:pPr>
    <w:r>
      <w:drawing>
        <wp:anchor distT="0" distB="0" distL="0" distR="0" simplePos="0" relativeHeight="25190400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52" name="IM 1252"/>
          <wp:cNvGraphicFramePr/>
          <a:graphic>
            <a:graphicData uri="http://schemas.openxmlformats.org/drawingml/2006/picture">
              <pic:pic>
                <pic:nvPicPr>
                  <pic:cNvPr id="1252" name="IM 125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进程线程协程</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
      <w:spacing w:before="143" w:line="178" w:lineRule="auto"/>
      <w:rPr>
        <w:rFonts w:ascii="Microsoft YaHei" w:hAnsi="Microsoft YaHei" w:eastAsia="Microsoft YaHei" w:cs="Microsoft YaHei"/>
        <w:sz w:val="48"/>
        <w:szCs w:val="48"/>
      </w:rPr>
    </w:pPr>
    <w:r>
      <w:drawing>
        <wp:anchor distT="0" distB="0" distL="0" distR="0" simplePos="0" relativeHeight="25190604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54" name="IM 1254"/>
          <wp:cNvGraphicFramePr/>
          <a:graphic>
            <a:graphicData uri="http://schemas.openxmlformats.org/drawingml/2006/picture">
              <pic:pic>
                <pic:nvPicPr>
                  <pic:cNvPr id="1254" name="IM 125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12"/>
      </w:rPr>
      <w:t>内存管理</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144" w:line="175" w:lineRule="auto"/>
      <w:rPr>
        <w:rFonts w:ascii="Microsoft YaHei" w:hAnsi="Microsoft YaHei" w:eastAsia="Microsoft YaHei" w:cs="Microsoft YaHei"/>
        <w:sz w:val="48"/>
        <w:szCs w:val="48"/>
      </w:rPr>
    </w:pPr>
    <w:r>
      <w:drawing>
        <wp:anchor distT="0" distB="0" distL="0" distR="0" simplePos="0" relativeHeight="25190809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56" name="IM 1256"/>
          <wp:cNvGraphicFramePr/>
          <a:graphic>
            <a:graphicData uri="http://schemas.openxmlformats.org/drawingml/2006/picture">
              <pic:pic>
                <pic:nvPicPr>
                  <pic:cNvPr id="1256" name="IM 125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9"/>
      </w:rPr>
      <w:t>死锁</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4" w:line="203" w:lineRule="auto"/>
      <w:rPr>
        <w:sz w:val="48"/>
        <w:szCs w:val="48"/>
      </w:rPr>
    </w:pPr>
    <w:r>
      <w:drawing>
        <wp:anchor distT="0" distB="0" distL="0" distR="0" simplePos="0" relativeHeight="2519101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80" name="IM 1280"/>
          <wp:cNvGraphicFramePr/>
          <a:graphic>
            <a:graphicData uri="http://schemas.openxmlformats.org/drawingml/2006/picture">
              <pic:pic>
                <pic:nvPicPr>
                  <pic:cNvPr id="1280" name="IM 128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7"/>
      </w:rPr>
      <w:t>IO</w:t>
    </w:r>
    <w:r>
      <w:rPr>
        <w:rFonts w:ascii="Microsoft YaHei" w:hAnsi="Microsoft YaHei" w:eastAsia="Microsoft YaHei" w:cs="Microsoft YaHei"/>
        <w:sz w:val="48"/>
        <w:szCs w:val="48"/>
        <w14:textFill>
          <w14:solidFill>
            <w14:srgbClr w14:val="000000">
              <w14:alpha w14:val="14901"/>
            </w14:srgbClr>
          </w14:solidFill>
        </w14:textFill>
        <w:spacing w:val="-7"/>
      </w:rPr>
      <w:t>多路复用 </w:t>
    </w:r>
    <w:r>
      <w:rPr>
        <w:sz w:val="48"/>
        <w:szCs w:val="48"/>
        <w14:textFill>
          <w14:solidFill>
            <w14:srgbClr w14:val="000000">
              <w14:alpha w14:val="14901"/>
            </w14:srgbClr>
          </w14:solidFill>
        </w14:textFill>
        <w:spacing w:val="-7"/>
      </w:rPr>
      <w:t>select</w:t>
    </w:r>
    <w:r>
      <w:rPr>
        <w:sz w:val="48"/>
        <w:szCs w:val="48"/>
        <w14:textFill>
          <w14:solidFill>
            <w14:srgbClr w14:val="000000">
              <w14:alpha w14:val="14901"/>
            </w14:srgbClr>
          </w14:solidFill>
        </w14:textFill>
        <w:spacing w:val="-75"/>
      </w:rPr>
      <w:t xml:space="preserve"> </w:t>
    </w:r>
    <w:r>
      <w:rPr>
        <w:rFonts w:ascii="Microsoft YaHei" w:hAnsi="Microsoft YaHei" w:eastAsia="Microsoft YaHei" w:cs="Microsoft YaHei"/>
        <w:sz w:val="48"/>
        <w:szCs w:val="48"/>
        <w14:textFill>
          <w14:solidFill>
            <w14:srgbClr w14:val="000000">
              <w14:alpha w14:val="14901"/>
            </w14:srgbClr>
          </w14:solidFill>
        </w14:textFill>
        <w:spacing w:val="-7"/>
      </w:rPr>
      <w:t>、</w:t>
    </w:r>
    <w:r>
      <w:rPr>
        <w:sz w:val="48"/>
        <w:szCs w:val="48"/>
        <w14:textFill>
          <w14:solidFill>
            <w14:srgbClr w14:val="000000">
              <w14:alpha w14:val="14901"/>
            </w14:srgbClr>
          </w14:solidFill>
        </w14:textFill>
        <w:spacing w:val="-7"/>
      </w:rPr>
      <w:t>poll</w:t>
    </w:r>
    <w:r>
      <w:rPr>
        <w:sz w:val="48"/>
        <w:szCs w:val="48"/>
        <w14:textFill>
          <w14:solidFill>
            <w14:srgbClr w14:val="000000">
              <w14:alpha w14:val="14901"/>
            </w14:srgbClr>
          </w14:solidFill>
        </w14:textFill>
        <w:spacing w:val="-75"/>
      </w:rPr>
      <w:t xml:space="preserve"> </w:t>
    </w:r>
    <w:r>
      <w:rPr>
        <w:rFonts w:ascii="Microsoft YaHei" w:hAnsi="Microsoft YaHei" w:eastAsia="Microsoft YaHei" w:cs="Microsoft YaHei"/>
        <w:sz w:val="48"/>
        <w:szCs w:val="48"/>
        <w14:textFill>
          <w14:solidFill>
            <w14:srgbClr w14:val="000000">
              <w14:alpha w14:val="14901"/>
            </w14:srgbClr>
          </w14:solidFill>
        </w14:textFill>
        <w:spacing w:val="-7"/>
      </w:rPr>
      <w:t>、</w:t>
    </w:r>
    <w:r>
      <w:rPr>
        <w:sz w:val="48"/>
        <w:szCs w:val="48"/>
        <w14:textFill>
          <w14:solidFill>
            <w14:srgbClr w14:val="000000">
              <w14:alpha w14:val="14901"/>
            </w14:srgbClr>
          </w14:solidFill>
        </w14:textFill>
        <w:spacing w:val="-7"/>
      </w:rPr>
      <w:t>epoll</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3" w:line="211" w:lineRule="auto"/>
      <w:rPr>
        <w:rFonts w:ascii="Microsoft YaHei" w:hAnsi="Microsoft YaHei" w:eastAsia="Microsoft YaHei" w:cs="Microsoft YaHei"/>
        <w:sz w:val="48"/>
        <w:szCs w:val="48"/>
      </w:rPr>
    </w:pPr>
    <w:r>
      <w:drawing>
        <wp:anchor distT="0" distB="0" distL="0" distR="0" simplePos="0" relativeHeight="25191116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82" name="IM 1282"/>
          <wp:cNvGraphicFramePr/>
          <a:graphic>
            <a:graphicData uri="http://schemas.openxmlformats.org/drawingml/2006/picture">
              <pic:pic>
                <pic:nvPicPr>
                  <pic:cNvPr id="1282" name="IM 128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7"/>
      </w:rPr>
      <w:t>Linux </w:t>
    </w:r>
    <w:r>
      <w:rPr>
        <w:rFonts w:ascii="Microsoft YaHei" w:hAnsi="Microsoft YaHei" w:eastAsia="Microsoft YaHei" w:cs="Microsoft YaHei"/>
        <w:sz w:val="48"/>
        <w:szCs w:val="48"/>
        <w14:textFill>
          <w14:solidFill>
            <w14:srgbClr w14:val="000000">
              <w14:alpha w14:val="14901"/>
            </w14:srgbClr>
          </w14:solidFill>
        </w14:textFill>
        <w:spacing w:val="-7"/>
      </w:rPr>
      <w:t>常用命令</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
      <w:spacing w:before="142" w:line="177" w:lineRule="auto"/>
      <w:rPr>
        <w:rFonts w:ascii="Microsoft YaHei" w:hAnsi="Microsoft YaHei" w:eastAsia="Microsoft YaHei" w:cs="Microsoft YaHei"/>
        <w:sz w:val="48"/>
        <w:szCs w:val="48"/>
      </w:rPr>
    </w:pPr>
    <w:r>
      <w:drawing>
        <wp:anchor distT="0" distB="0" distL="0" distR="0" simplePos="0" relativeHeight="25191321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84" name="IM 1284"/>
          <wp:cNvGraphicFramePr/>
          <a:graphic>
            <a:graphicData uri="http://schemas.openxmlformats.org/drawingml/2006/picture">
              <pic:pic>
                <pic:nvPicPr>
                  <pic:cNvPr id="1284" name="IM 128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23"/>
      </w:rPr>
      <w:t>中断</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0"/>
      <w:spacing w:before="81" w:line="212" w:lineRule="auto"/>
      <w:rPr>
        <w:rFonts w:ascii="Microsoft YaHei" w:hAnsi="Microsoft YaHei" w:eastAsia="Microsoft YaHei" w:cs="Microsoft YaHei"/>
        <w:sz w:val="48"/>
        <w:szCs w:val="48"/>
      </w:rPr>
    </w:pPr>
    <w:r>
      <w:drawing>
        <wp:anchor distT="0" distB="0" distL="0" distR="0" simplePos="0" relativeHeight="25191424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86" name="IM 1286"/>
          <wp:cNvGraphicFramePr/>
          <a:graphic>
            <a:graphicData uri="http://schemas.openxmlformats.org/drawingml/2006/picture">
              <pic:pic>
                <pic:nvPicPr>
                  <pic:cNvPr id="1286" name="IM 128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6"/>
      </w:rPr>
      <w:t>孤儿进程 </w:t>
    </w:r>
    <w:r>
      <w:rPr>
        <w:sz w:val="48"/>
        <w:szCs w:val="48"/>
        <w14:textFill>
          <w14:solidFill>
            <w14:srgbClr w14:val="000000">
              <w14:alpha w14:val="14901"/>
            </w14:srgbClr>
          </w14:solidFill>
        </w14:textFill>
        <w:spacing w:val="-6"/>
      </w:rPr>
      <w:t>&amp;&amp; </w:t>
    </w:r>
    <w:r>
      <w:rPr>
        <w:rFonts w:ascii="Microsoft YaHei" w:hAnsi="Microsoft YaHei" w:eastAsia="Microsoft YaHei" w:cs="Microsoft YaHei"/>
        <w:sz w:val="48"/>
        <w:szCs w:val="48"/>
        <w14:textFill>
          <w14:solidFill>
            <w14:srgbClr w14:val="000000">
              <w14:alpha w14:val="14901"/>
            </w14:srgbClr>
          </w14:solidFill>
        </w14:textFill>
        <w:spacing w:val="-6"/>
      </w:rPr>
      <w:t>僵尸进程</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
      <w:spacing w:before="84" w:line="211" w:lineRule="auto"/>
      <w:rPr>
        <w:rFonts w:ascii="Microsoft YaHei" w:hAnsi="Microsoft YaHei" w:eastAsia="Microsoft YaHei" w:cs="Microsoft YaHei"/>
        <w:sz w:val="48"/>
        <w:szCs w:val="48"/>
      </w:rPr>
    </w:pPr>
    <w:r>
      <w:drawing>
        <wp:anchor distT="0" distB="0" distL="0" distR="0" simplePos="0" relativeHeight="25191628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88" name="IM 1288"/>
          <wp:cNvGraphicFramePr/>
          <a:graphic>
            <a:graphicData uri="http://schemas.openxmlformats.org/drawingml/2006/picture">
              <pic:pic>
                <pic:nvPicPr>
                  <pic:cNvPr id="1288" name="IM 128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7"/>
      </w:rPr>
      <w:t>用户态 </w:t>
    </w:r>
    <w:r>
      <w:rPr>
        <w:sz w:val="48"/>
        <w:szCs w:val="48"/>
        <w14:textFill>
          <w14:solidFill>
            <w14:srgbClr w14:val="000000">
              <w14:alpha w14:val="14901"/>
            </w14:srgbClr>
          </w14:solidFill>
        </w14:textFill>
        <w:spacing w:val="-7"/>
      </w:rPr>
      <w:t>&amp;&amp; </w:t>
    </w:r>
    <w:r>
      <w:rPr>
        <w:rFonts w:ascii="Microsoft YaHei" w:hAnsi="Microsoft YaHei" w:eastAsia="Microsoft YaHei" w:cs="Microsoft YaHei"/>
        <w:sz w:val="48"/>
        <w:szCs w:val="48"/>
        <w14:textFill>
          <w14:solidFill>
            <w14:srgbClr w14:val="000000">
              <w14:alpha w14:val="14901"/>
            </w14:srgbClr>
          </w14:solidFill>
        </w14:textFill>
        <w:spacing w:val="-7"/>
      </w:rPr>
      <w:t>内核态</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
      <w:spacing w:before="140" w:line="178" w:lineRule="auto"/>
      <w:rPr>
        <w:rFonts w:ascii="Microsoft YaHei" w:hAnsi="Microsoft YaHei" w:eastAsia="Microsoft YaHei" w:cs="Microsoft YaHei"/>
        <w:sz w:val="48"/>
        <w:szCs w:val="48"/>
      </w:rPr>
    </w:pPr>
    <w:r>
      <w:drawing>
        <wp:anchor distT="0" distB="0" distL="0" distR="0" simplePos="0" relativeHeight="25191731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90" name="IM 1290"/>
          <wp:cNvGraphicFramePr/>
          <a:graphic>
            <a:graphicData uri="http://schemas.openxmlformats.org/drawingml/2006/picture">
              <pic:pic>
                <pic:nvPicPr>
                  <pic:cNvPr id="1290" name="IM 129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进程调度算法</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
      <w:spacing w:before="143" w:line="177" w:lineRule="auto"/>
      <w:rPr>
        <w:rFonts w:ascii="Microsoft YaHei" w:hAnsi="Microsoft YaHei" w:eastAsia="Microsoft YaHei" w:cs="Microsoft YaHei"/>
        <w:sz w:val="48"/>
        <w:szCs w:val="48"/>
      </w:rPr>
    </w:pPr>
    <w:r>
      <w:drawing>
        <wp:anchor distT="0" distB="0" distL="0" distR="0" simplePos="0" relativeHeight="25191936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292" name="IM 1292"/>
          <wp:cNvGraphicFramePr/>
          <a:graphic>
            <a:graphicData uri="http://schemas.openxmlformats.org/drawingml/2006/picture">
              <pic:pic>
                <pic:nvPicPr>
                  <pic:cNvPr id="1292" name="IM 129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6"/>
      </w:rPr>
      <w:t>CAP </w:t>
    </w:r>
    <w:r>
      <w:rPr>
        <w:rFonts w:ascii="Microsoft YaHei" w:hAnsi="Microsoft YaHei" w:eastAsia="Microsoft YaHei" w:cs="Microsoft YaHei"/>
        <w:sz w:val="48"/>
        <w:szCs w:val="48"/>
        <w14:textFill>
          <w14:solidFill>
            <w14:srgbClr w14:val="000000">
              <w14:alpha w14:val="14901"/>
            </w14:srgbClr>
          </w14:solidFill>
        </w14:textFill>
        <w:spacing w:val="-16"/>
      </w:rPr>
      <w:t>定理</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142" w:line="180" w:lineRule="auto"/>
      <w:rPr>
        <w:rFonts w:ascii="Microsoft YaHei" w:hAnsi="Microsoft YaHei" w:eastAsia="Microsoft YaHei" w:cs="Microsoft YaHei"/>
        <w:sz w:val="48"/>
        <w:szCs w:val="48"/>
      </w:rPr>
    </w:pPr>
    <w:r>
      <w:drawing>
        <wp:anchor distT="0" distB="0" distL="0" distR="0" simplePos="0" relativeHeight="25192140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16" name="IM 1316"/>
          <wp:cNvGraphicFramePr/>
          <a:graphic>
            <a:graphicData uri="http://schemas.openxmlformats.org/drawingml/2006/picture">
              <pic:pic>
                <pic:nvPicPr>
                  <pic:cNvPr id="1316" name="IM 131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23"/>
      </w:rPr>
      <w:t>BASE </w:t>
    </w:r>
    <w:r>
      <w:rPr>
        <w:rFonts w:ascii="Microsoft YaHei" w:hAnsi="Microsoft YaHei" w:eastAsia="Microsoft YaHei" w:cs="Microsoft YaHei"/>
        <w:sz w:val="48"/>
        <w:szCs w:val="48"/>
        <w14:textFill>
          <w14:solidFill>
            <w14:srgbClr w14:val="000000">
              <w14:alpha w14:val="14901"/>
            </w14:srgbClr>
          </w14:solidFill>
        </w14:textFill>
        <w:spacing w:val="-23"/>
      </w:rPr>
      <w:t>理论</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before="141" w:line="177" w:lineRule="auto"/>
      <w:rPr>
        <w:rFonts w:ascii="Microsoft YaHei" w:hAnsi="Microsoft YaHei" w:eastAsia="Microsoft YaHei" w:cs="Microsoft YaHei"/>
        <w:sz w:val="48"/>
        <w:szCs w:val="48"/>
      </w:rPr>
    </w:pPr>
    <w:r>
      <w:drawing>
        <wp:anchor distT="0" distB="0" distL="0" distR="0" simplePos="0" relativeHeight="25192243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18" name="IM 1318"/>
          <wp:cNvGraphicFramePr/>
          <a:graphic>
            <a:graphicData uri="http://schemas.openxmlformats.org/drawingml/2006/picture">
              <pic:pic>
                <pic:nvPicPr>
                  <pic:cNvPr id="1318" name="IM 131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2"/>
      </w:rPr>
      <w:t>微服务调用链日志追踪分析</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142" w:line="177" w:lineRule="auto"/>
      <w:rPr>
        <w:rFonts w:ascii="Microsoft YaHei" w:hAnsi="Microsoft YaHei" w:eastAsia="Microsoft YaHei" w:cs="Microsoft YaHei"/>
        <w:sz w:val="48"/>
        <w:szCs w:val="48"/>
      </w:rPr>
    </w:pPr>
    <w:r>
      <w:drawing>
        <wp:anchor distT="0" distB="0" distL="0" distR="0" simplePos="0" relativeHeight="25192345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20" name="IM 1320"/>
          <wp:cNvGraphicFramePr/>
          <a:graphic>
            <a:graphicData uri="http://schemas.openxmlformats.org/drawingml/2006/picture">
              <pic:pic>
                <pic:nvPicPr>
                  <pic:cNvPr id="1320" name="IM 132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8"/>
      </w:rPr>
      <w:t>负载均衡</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
      <w:spacing w:before="140" w:line="179" w:lineRule="auto"/>
      <w:rPr>
        <w:rFonts w:ascii="Microsoft YaHei" w:hAnsi="Microsoft YaHei" w:eastAsia="Microsoft YaHei" w:cs="Microsoft YaHei"/>
        <w:sz w:val="48"/>
        <w:szCs w:val="48"/>
      </w:rPr>
    </w:pPr>
    <w:r>
      <w:drawing>
        <wp:anchor distT="0" distB="0" distL="0" distR="0" simplePos="0" relativeHeight="25193062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42" name="IM 1342"/>
          <wp:cNvGraphicFramePr/>
          <a:graphic>
            <a:graphicData uri="http://schemas.openxmlformats.org/drawingml/2006/picture">
              <pic:pic>
                <pic:nvPicPr>
                  <pic:cNvPr id="1342" name="IM 134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6"/>
      </w:rPr>
      <w:t>内存泄漏的排查思路</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
      <w:spacing w:before="124" w:line="187" w:lineRule="auto"/>
      <w:rPr>
        <w:rFonts w:ascii="Microsoft YaHei" w:hAnsi="Microsoft YaHei" w:eastAsia="Microsoft YaHei" w:cs="Microsoft YaHei"/>
        <w:sz w:val="48"/>
        <w:szCs w:val="48"/>
      </w:rPr>
    </w:pPr>
    <w:r>
      <w:drawing>
        <wp:anchor distT="0" distB="0" distL="0" distR="0" simplePos="0" relativeHeight="25193267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46" name="IM 1346"/>
          <wp:cNvGraphicFramePr/>
          <a:graphic>
            <a:graphicData uri="http://schemas.openxmlformats.org/drawingml/2006/picture">
              <pic:pic>
                <pic:nvPicPr>
                  <pic:cNvPr id="1346" name="IM 134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2"/>
      </w:rPr>
      <w:t>与外部合作方交互防止被外部服务不可用拖垮</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81" w:line="212" w:lineRule="auto"/>
      <w:rPr>
        <w:sz w:val="48"/>
        <w:szCs w:val="48"/>
      </w:rPr>
    </w:pPr>
    <w:r>
      <w:drawing>
        <wp:anchor distT="0" distB="0" distL="0" distR="0" simplePos="0" relativeHeight="25194086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56" name="IM 1356"/>
          <wp:cNvGraphicFramePr/>
          <a:graphic>
            <a:graphicData uri="http://schemas.openxmlformats.org/drawingml/2006/picture">
              <pic:pic>
                <pic:nvPicPr>
                  <pic:cNvPr id="1356" name="IM 135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如何预估</w:t>
    </w:r>
    <w:r>
      <w:rPr>
        <w:sz w:val="48"/>
        <w:szCs w:val="48"/>
        <w14:textFill>
          <w14:solidFill>
            <w14:srgbClr w14:val="000000">
              <w14:alpha w14:val="14901"/>
            </w14:srgbClr>
          </w14:solidFill>
        </w14:textFill>
        <w:spacing w:val="-4"/>
      </w:rPr>
      <w:t>/</w:t>
    </w:r>
    <w:r>
      <w:rPr>
        <w:rFonts w:ascii="Microsoft YaHei" w:hAnsi="Microsoft YaHei" w:eastAsia="Microsoft YaHei" w:cs="Microsoft YaHei"/>
        <w:sz w:val="48"/>
        <w:szCs w:val="48"/>
        <w14:textFill>
          <w14:solidFill>
            <w14:srgbClr w14:val="000000">
              <w14:alpha w14:val="14901"/>
            </w14:srgbClr>
          </w14:solidFill>
        </w14:textFill>
        <w:spacing w:val="-4"/>
      </w:rPr>
      <w:t>回答接口本身能抗住多少 </w:t>
    </w:r>
    <w:r>
      <w:rPr>
        <w:sz w:val="48"/>
        <w:szCs w:val="48"/>
        <w14:textFill>
          <w14:solidFill>
            <w14:srgbClr w14:val="000000">
              <w14:alpha w14:val="14901"/>
            </w14:srgbClr>
          </w14:solidFill>
        </w14:textFill>
        <w:spacing w:val="-4"/>
      </w:rPr>
      <w:t>QPS</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202" w:lineRule="auto"/>
      <w:rPr>
        <w:rFonts w:ascii="Microsoft YaHei" w:hAnsi="Microsoft YaHei" w:eastAsia="Microsoft YaHei" w:cs="Microsoft YaHei"/>
        <w:sz w:val="48"/>
        <w:szCs w:val="48"/>
      </w:rPr>
    </w:pPr>
    <w:r>
      <w:drawing>
        <wp:anchor distT="0" distB="0" distL="0" distR="0" simplePos="0" relativeHeight="25195110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80" name="IM 1380"/>
          <wp:cNvGraphicFramePr/>
          <a:graphic>
            <a:graphicData uri="http://schemas.openxmlformats.org/drawingml/2006/picture">
              <pic:pic>
                <pic:nvPicPr>
                  <pic:cNvPr id="1380" name="IM 138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6"/>
      </w:rPr>
      <w:t>Redis</w:t>
    </w:r>
    <w:r>
      <w:rPr>
        <w:rFonts w:ascii="Microsoft YaHei" w:hAnsi="Microsoft YaHei" w:eastAsia="Microsoft YaHei" w:cs="Microsoft YaHei"/>
        <w:sz w:val="48"/>
        <w:szCs w:val="48"/>
        <w14:textFill>
          <w14:solidFill>
            <w14:srgbClr w14:val="000000">
              <w14:alpha w14:val="14901"/>
            </w14:srgbClr>
          </w14:solidFill>
        </w14:textFill>
        <w:spacing w:val="-6"/>
      </w:rPr>
      <w:t>缓存与</w:t>
    </w:r>
    <w:r>
      <w:rPr>
        <w:sz w:val="48"/>
        <w:szCs w:val="48"/>
        <w14:textFill>
          <w14:solidFill>
            <w14:srgbClr w14:val="000000">
              <w14:alpha w14:val="14901"/>
            </w14:srgbClr>
          </w14:solidFill>
        </w14:textFill>
        <w:spacing w:val="-6"/>
      </w:rPr>
      <w:t>MySQL</w:t>
    </w:r>
    <w:r>
      <w:rPr>
        <w:rFonts w:ascii="Microsoft YaHei" w:hAnsi="Microsoft YaHei" w:eastAsia="Microsoft YaHei" w:cs="Microsoft YaHei"/>
        <w:sz w:val="48"/>
        <w:szCs w:val="48"/>
        <w14:textFill>
          <w14:solidFill>
            <w14:srgbClr w14:val="000000">
              <w14:alpha w14:val="14901"/>
            </w14:srgbClr>
          </w14:solidFill>
        </w14:textFill>
        <w:spacing w:val="-6"/>
      </w:rPr>
      <w:t>数据一致性</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before="126" w:line="187" w:lineRule="auto"/>
      <w:rPr>
        <w:rFonts w:ascii="Microsoft YaHei" w:hAnsi="Microsoft YaHei" w:eastAsia="Microsoft YaHei" w:cs="Microsoft YaHei"/>
        <w:sz w:val="48"/>
        <w:szCs w:val="48"/>
      </w:rPr>
    </w:pPr>
    <w:r>
      <w:drawing>
        <wp:anchor distT="0" distB="0" distL="0" distR="0" simplePos="0" relativeHeight="25195724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86" name="IM 1386"/>
          <wp:cNvGraphicFramePr/>
          <a:graphic>
            <a:graphicData uri="http://schemas.openxmlformats.org/drawingml/2006/picture">
              <pic:pic>
                <pic:nvPicPr>
                  <pic:cNvPr id="1386" name="IM 138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如何设计一个本地缓存</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before="126" w:line="187" w:lineRule="auto"/>
      <w:rPr>
        <w:rFonts w:ascii="Microsoft YaHei" w:hAnsi="Microsoft YaHei" w:eastAsia="Microsoft YaHei" w:cs="Microsoft YaHei"/>
        <w:sz w:val="48"/>
        <w:szCs w:val="48"/>
      </w:rPr>
    </w:pPr>
    <w:r>
      <w:drawing>
        <wp:anchor distT="0" distB="0" distL="0" distR="0" simplePos="0" relativeHeight="25195929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88" name="IM 1388"/>
          <wp:cNvGraphicFramePr/>
          <a:graphic>
            <a:graphicData uri="http://schemas.openxmlformats.org/drawingml/2006/picture">
              <pic:pic>
                <pic:nvPicPr>
                  <pic:cNvPr id="1388" name="IM 138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如何设计一个秒杀系统</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1" w:line="214" w:lineRule="auto"/>
      <w:rPr>
        <w:rFonts w:ascii="Microsoft YaHei" w:hAnsi="Microsoft YaHei" w:eastAsia="Microsoft YaHei" w:cs="Microsoft YaHei"/>
        <w:sz w:val="48"/>
        <w:szCs w:val="48"/>
      </w:rPr>
    </w:pPr>
    <w:r>
      <w:drawing>
        <wp:anchor distT="0" distB="0" distL="0" distR="0" simplePos="0" relativeHeight="25196339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92" name="IM 1392"/>
          <wp:cNvGraphicFramePr/>
          <a:graphic>
            <a:graphicData uri="http://schemas.openxmlformats.org/drawingml/2006/picture">
              <pic:pic>
                <pic:nvPicPr>
                  <pic:cNvPr id="1392" name="IM 139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0"/>
      </w:rPr>
      <w:t>Redis </w:t>
    </w:r>
    <w:r>
      <w:rPr>
        <w:rFonts w:ascii="Microsoft YaHei" w:hAnsi="Microsoft YaHei" w:eastAsia="Microsoft YaHei" w:cs="Microsoft YaHei"/>
        <w:sz w:val="48"/>
        <w:szCs w:val="48"/>
        <w14:textFill>
          <w14:solidFill>
            <w14:srgbClr w14:val="000000">
              <w14:alpha w14:val="14901"/>
            </w14:srgbClr>
          </w14:solidFill>
        </w14:textFill>
        <w:spacing w:val="-10"/>
      </w:rPr>
      <w:t>挂了怎么办</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140" w:line="178" w:lineRule="auto"/>
      <w:rPr>
        <w:rFonts w:ascii="Microsoft YaHei" w:hAnsi="Microsoft YaHei" w:eastAsia="Microsoft YaHei" w:cs="Microsoft YaHei"/>
        <w:sz w:val="48"/>
        <w:szCs w:val="48"/>
      </w:rPr>
    </w:pPr>
    <w:r>
      <w:drawing>
        <wp:anchor distT="0" distB="0" distL="0" distR="0" simplePos="0" relativeHeight="25196441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396" name="IM 1396"/>
          <wp:cNvGraphicFramePr/>
          <a:graphic>
            <a:graphicData uri="http://schemas.openxmlformats.org/drawingml/2006/picture">
              <pic:pic>
                <pic:nvPicPr>
                  <pic:cNvPr id="1396" name="IM 139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排序算法</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before="142" w:line="178" w:lineRule="auto"/>
      <w:rPr>
        <w:rFonts w:ascii="Microsoft YaHei" w:hAnsi="Microsoft YaHei" w:eastAsia="Microsoft YaHei" w:cs="Microsoft YaHei"/>
        <w:sz w:val="48"/>
        <w:szCs w:val="48"/>
      </w:rPr>
    </w:pPr>
    <w:r>
      <w:drawing>
        <wp:anchor distT="0" distB="0" distL="0" distR="0" simplePos="0" relativeHeight="25198284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24" name="IM 1524"/>
          <wp:cNvGraphicFramePr/>
          <a:graphic>
            <a:graphicData uri="http://schemas.openxmlformats.org/drawingml/2006/picture">
              <pic:pic>
                <pic:nvPicPr>
                  <pic:cNvPr id="1524" name="IM 152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7"/>
      </w:rPr>
      <w:t>概念</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43" w:line="177" w:lineRule="auto"/>
      <w:rPr>
        <w:rFonts w:ascii="Microsoft YaHei" w:hAnsi="Microsoft YaHei" w:eastAsia="Microsoft YaHei" w:cs="Microsoft YaHei"/>
        <w:sz w:val="48"/>
        <w:szCs w:val="48"/>
      </w:rPr>
    </w:pPr>
    <w:r>
      <w:drawing>
        <wp:anchor distT="0" distB="0" distL="0" distR="0" simplePos="0" relativeHeight="25198489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30" name="IM 1530"/>
          <wp:cNvGraphicFramePr/>
          <a:graphic>
            <a:graphicData uri="http://schemas.openxmlformats.org/drawingml/2006/picture">
              <pic:pic>
                <pic:nvPicPr>
                  <pic:cNvPr id="1530" name="IM 153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分片键选择</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40" w:line="178" w:lineRule="auto"/>
      <w:rPr>
        <w:rFonts w:ascii="Microsoft YaHei" w:hAnsi="Microsoft YaHei" w:eastAsia="Microsoft YaHei" w:cs="Microsoft YaHei"/>
        <w:sz w:val="48"/>
        <w:szCs w:val="48"/>
      </w:rPr>
    </w:pPr>
    <w:r>
      <w:drawing>
        <wp:anchor distT="0" distB="0" distL="0" distR="0" simplePos="0" relativeHeight="2519869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32" name="IM 1532"/>
          <wp:cNvGraphicFramePr/>
          <a:graphic>
            <a:graphicData uri="http://schemas.openxmlformats.org/drawingml/2006/picture">
              <pic:pic>
                <pic:nvPicPr>
                  <pic:cNvPr id="1532" name="IM 153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分片算法</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43" w:line="177" w:lineRule="auto"/>
      <w:rPr>
        <w:rFonts w:ascii="Microsoft YaHei" w:hAnsi="Microsoft YaHei" w:eastAsia="Microsoft YaHei" w:cs="Microsoft YaHei"/>
        <w:sz w:val="48"/>
        <w:szCs w:val="48"/>
      </w:rPr>
    </w:pPr>
    <w:r>
      <w:drawing>
        <wp:anchor distT="0" distB="0" distL="0" distR="0" simplePos="0" relativeHeight="25199206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40" name="IM 1540"/>
          <wp:cNvGraphicFramePr/>
          <a:graphic>
            <a:graphicData uri="http://schemas.openxmlformats.org/drawingml/2006/picture">
              <pic:pic>
                <pic:nvPicPr>
                  <pic:cNvPr id="1540" name="IM 154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分库分表的问题</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
      <w:spacing w:before="140" w:line="178" w:lineRule="auto"/>
      <w:rPr>
        <w:rFonts w:ascii="Microsoft YaHei" w:hAnsi="Microsoft YaHei" w:eastAsia="Microsoft YaHei" w:cs="Microsoft YaHei"/>
        <w:sz w:val="48"/>
        <w:szCs w:val="48"/>
      </w:rPr>
    </w:pPr>
    <w:r>
      <w:drawing>
        <wp:anchor distT="0" distB="0" distL="0" distR="0" simplePos="0" relativeHeight="25199411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42" name="IM 1542"/>
          <wp:cNvGraphicFramePr/>
          <a:graphic>
            <a:graphicData uri="http://schemas.openxmlformats.org/drawingml/2006/picture">
              <pic:pic>
                <pic:nvPicPr>
                  <pic:cNvPr id="1542" name="IM 154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算法短时间突击攻略</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82" w:line="212" w:lineRule="auto"/>
      <w:rPr>
        <w:rFonts w:ascii="Microsoft YaHei" w:hAnsi="Microsoft YaHei" w:eastAsia="Microsoft YaHei" w:cs="Microsoft YaHei"/>
        <w:sz w:val="48"/>
        <w:szCs w:val="48"/>
      </w:rPr>
    </w:pPr>
    <w:r>
      <w:drawing>
        <wp:anchor distT="0" distB="0" distL="0" distR="0" simplePos="0" relativeHeight="25199513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44" name="IM 1544"/>
          <wp:cNvGraphicFramePr/>
          <a:graphic>
            <a:graphicData uri="http://schemas.openxmlformats.org/drawingml/2006/picture">
              <pic:pic>
                <pic:nvPicPr>
                  <pic:cNvPr id="1544" name="IM 154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刷题策略</w:t>
    </w:r>
    <w:r>
      <w:rPr>
        <w:sz w:val="48"/>
        <w:szCs w:val="48"/>
        <w14:textFill>
          <w14:solidFill>
            <w14:srgbClr w14:val="000000">
              <w14:alpha w14:val="14901"/>
            </w14:srgbClr>
          </w14:solidFill>
        </w14:textFill>
        <w:spacing w:val="-3"/>
      </w:rPr>
      <w:t>/</w:t>
    </w:r>
    <w:r>
      <w:rPr>
        <w:rFonts w:ascii="Microsoft YaHei" w:hAnsi="Microsoft YaHei" w:eastAsia="Microsoft YaHei" w:cs="Microsoft YaHei"/>
        <w:sz w:val="48"/>
        <w:szCs w:val="48"/>
        <w14:textFill>
          <w14:solidFill>
            <w14:srgbClr w14:val="000000">
              <w14:alpha w14:val="14901"/>
            </w14:srgbClr>
          </w14:solidFill>
        </w14:textFill>
        <w:spacing w:val="-3"/>
      </w:rPr>
      <w:t>建议 </w:t>
    </w:r>
    <w:r>
      <w:rPr>
        <w:sz w:val="48"/>
        <w:szCs w:val="48"/>
        <w14:textFill>
          <w14:solidFill>
            <w14:srgbClr w14:val="000000">
              <w14:alpha w14:val="14901"/>
            </w14:srgbClr>
          </w14:solidFill>
        </w14:textFill>
        <w:spacing w:val="-3"/>
      </w:rPr>
      <w:t>&amp; </w:t>
    </w:r>
    <w:r>
      <w:rPr>
        <w:rFonts w:ascii="Microsoft YaHei" w:hAnsi="Microsoft YaHei" w:eastAsia="Microsoft YaHei" w:cs="Microsoft YaHei"/>
        <w:sz w:val="48"/>
        <w:szCs w:val="48"/>
        <w14:textFill>
          <w14:solidFill>
            <w14:srgbClr w14:val="000000">
              <w14:alpha w14:val="14901"/>
            </w14:srgbClr>
          </w14:solidFill>
        </w14:textFill>
        <w:spacing w:val="-3"/>
      </w:rPr>
      <w:t>面试流程</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42" w:line="177" w:lineRule="auto"/>
      <w:rPr>
        <w:rFonts w:ascii="Microsoft YaHei" w:hAnsi="Microsoft YaHei" w:eastAsia="Microsoft YaHei" w:cs="Microsoft YaHei"/>
        <w:sz w:val="48"/>
        <w:szCs w:val="48"/>
      </w:rPr>
    </w:pPr>
    <w:r>
      <w:drawing>
        <wp:anchor distT="0" distB="0" distL="0" distR="0" simplePos="0" relativeHeight="25199718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546" name="IM 1546"/>
          <wp:cNvGraphicFramePr/>
          <a:graphic>
            <a:graphicData uri="http://schemas.openxmlformats.org/drawingml/2006/picture">
              <pic:pic>
                <pic:nvPicPr>
                  <pic:cNvPr id="1546" name="IM 154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分类练习</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
      <w:spacing w:before="142" w:line="177" w:lineRule="auto"/>
      <w:rPr>
        <w:rFonts w:ascii="Microsoft YaHei" w:hAnsi="Microsoft YaHei" w:eastAsia="Microsoft YaHei" w:cs="Microsoft YaHei"/>
        <w:sz w:val="48"/>
        <w:szCs w:val="48"/>
      </w:rPr>
    </w:pPr>
    <w:r>
      <w:drawing>
        <wp:anchor distT="0" distB="0" distL="0" distR="0" simplePos="0" relativeHeight="25201254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26" name="IM 1626"/>
          <wp:cNvGraphicFramePr/>
          <a:graphic>
            <a:graphicData uri="http://schemas.openxmlformats.org/drawingml/2006/picture">
              <pic:pic>
                <pic:nvPicPr>
                  <pic:cNvPr id="1626" name="IM 162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14"/>
      </w:rPr>
      <w:t>白鼠找毒药</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143" w:line="177" w:lineRule="auto"/>
      <w:rPr>
        <w:rFonts w:ascii="Microsoft YaHei" w:hAnsi="Microsoft YaHei" w:eastAsia="Microsoft YaHei" w:cs="Microsoft YaHei"/>
        <w:sz w:val="48"/>
        <w:szCs w:val="48"/>
      </w:rPr>
    </w:pPr>
    <w:r>
      <w:drawing>
        <wp:anchor distT="0" distB="0" distL="0" distR="0" simplePos="0" relativeHeight="25201356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28" name="IM 1628"/>
          <wp:cNvGraphicFramePr/>
          <a:graphic>
            <a:graphicData uri="http://schemas.openxmlformats.org/drawingml/2006/picture">
              <pic:pic>
                <pic:nvPicPr>
                  <pic:cNvPr id="1628" name="IM 162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老板分金条</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
      <w:spacing w:before="142" w:line="177" w:lineRule="auto"/>
      <w:rPr>
        <w:rFonts w:ascii="Microsoft YaHei" w:hAnsi="Microsoft YaHei" w:eastAsia="Microsoft YaHei" w:cs="Microsoft YaHei"/>
        <w:sz w:val="48"/>
        <w:szCs w:val="48"/>
      </w:rPr>
    </w:pPr>
    <w:r>
      <w:drawing>
        <wp:anchor distT="0" distB="0" distL="0" distR="0" simplePos="0" relativeHeight="25201561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30" name="IM 1630"/>
          <wp:cNvGraphicFramePr/>
          <a:graphic>
            <a:graphicData uri="http://schemas.openxmlformats.org/drawingml/2006/picture">
              <pic:pic>
                <pic:nvPicPr>
                  <pic:cNvPr id="1630" name="IM 163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6"/>
      </w:rPr>
      <w:t>高楼扔鸡蛋</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142" w:line="178" w:lineRule="auto"/>
      <w:rPr>
        <w:rFonts w:ascii="Microsoft YaHei" w:hAnsi="Microsoft YaHei" w:eastAsia="Microsoft YaHei" w:cs="Microsoft YaHei"/>
        <w:sz w:val="48"/>
        <w:szCs w:val="48"/>
      </w:rPr>
    </w:pPr>
    <w:r>
      <w:drawing>
        <wp:anchor distT="0" distB="0" distL="0" distR="0" simplePos="0" relativeHeight="25202380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52" name="IM 1652"/>
          <wp:cNvGraphicFramePr/>
          <a:graphic>
            <a:graphicData uri="http://schemas.openxmlformats.org/drawingml/2006/picture">
              <pic:pic>
                <pic:nvPicPr>
                  <pic:cNvPr id="1652" name="IM 165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水桶取</w:t>
    </w:r>
    <w:r>
      <w:rPr>
        <w:sz w:val="48"/>
        <w:szCs w:val="48"/>
        <w14:textFill>
          <w14:solidFill>
            <w14:srgbClr w14:val="000000">
              <w14:alpha w14:val="14901"/>
            </w14:srgbClr>
          </w14:solidFill>
        </w14:textFill>
        <w:spacing w:val="-3"/>
      </w:rPr>
      <w:t>X</w:t>
    </w:r>
    <w:r>
      <w:rPr>
        <w:rFonts w:ascii="Microsoft YaHei" w:hAnsi="Microsoft YaHei" w:eastAsia="Microsoft YaHei" w:cs="Microsoft YaHei"/>
        <w:sz w:val="48"/>
        <w:szCs w:val="48"/>
        <w14:textFill>
          <w14:solidFill>
            <w14:srgbClr w14:val="000000">
              <w14:alpha w14:val="14901"/>
            </w14:srgbClr>
          </w14:solidFill>
        </w14:textFill>
        <w:spacing w:val="-3"/>
      </w:rPr>
      <w:t>升水</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
      <w:spacing w:before="141" w:line="178" w:lineRule="auto"/>
      <w:rPr>
        <w:rFonts w:ascii="Microsoft YaHei" w:hAnsi="Microsoft YaHei" w:eastAsia="Microsoft YaHei" w:cs="Microsoft YaHei"/>
        <w:sz w:val="48"/>
        <w:szCs w:val="48"/>
      </w:rPr>
    </w:pPr>
    <w:r>
      <w:drawing>
        <wp:anchor distT="0" distB="0" distL="0" distR="0" simplePos="0" relativeHeight="25202483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54" name="IM 1654"/>
          <wp:cNvGraphicFramePr/>
          <a:graphic>
            <a:graphicData uri="http://schemas.openxmlformats.org/drawingml/2006/picture">
              <pic:pic>
                <pic:nvPicPr>
                  <pic:cNvPr id="1654" name="IM 165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最快的</w:t>
    </w:r>
    <w:r>
      <w:rPr>
        <w:sz w:val="48"/>
        <w:szCs w:val="48"/>
        <w14:textFill>
          <w14:solidFill>
            <w14:srgbClr w14:val="000000">
              <w14:alpha w14:val="14901"/>
            </w14:srgbClr>
          </w14:solidFill>
        </w14:textFill>
        <w:spacing w:val="-5"/>
      </w:rPr>
      <w:t>X</w:t>
    </w:r>
    <w:r>
      <w:rPr>
        <w:rFonts w:ascii="Microsoft YaHei" w:hAnsi="Microsoft YaHei" w:eastAsia="Microsoft YaHei" w:cs="Microsoft YaHei"/>
        <w:sz w:val="48"/>
        <w:szCs w:val="48"/>
        <w14:textFill>
          <w14:solidFill>
            <w14:srgbClr w14:val="000000">
              <w14:alpha w14:val="14901"/>
            </w14:srgbClr>
          </w14:solidFill>
        </w14:textFill>
        <w:spacing w:val="-5"/>
      </w:rPr>
      <w:t>匹马</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142" w:line="178" w:lineRule="auto"/>
      <w:rPr>
        <w:rFonts w:ascii="Microsoft YaHei" w:hAnsi="Microsoft YaHei" w:eastAsia="Microsoft YaHei" w:cs="Microsoft YaHei"/>
        <w:sz w:val="48"/>
        <w:szCs w:val="48"/>
      </w:rPr>
    </w:pPr>
    <w:r>
      <w:drawing>
        <wp:anchor distT="0" distB="0" distL="0" distR="0" simplePos="0" relativeHeight="25202892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58" name="IM 1658"/>
          <wp:cNvGraphicFramePr/>
          <a:graphic>
            <a:graphicData uri="http://schemas.openxmlformats.org/drawingml/2006/picture">
              <pic:pic>
                <pic:nvPicPr>
                  <pic:cNvPr id="1658" name="IM 165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2"/>
      </w:rPr>
      <w:t>取最后一本书的必胜策略</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140" w:line="179" w:lineRule="auto"/>
      <w:rPr>
        <w:rFonts w:ascii="Microsoft YaHei" w:hAnsi="Microsoft YaHei" w:eastAsia="Microsoft YaHei" w:cs="Microsoft YaHei"/>
        <w:sz w:val="48"/>
        <w:szCs w:val="48"/>
      </w:rPr>
    </w:pPr>
    <w:r>
      <w:drawing>
        <wp:anchor distT="0" distB="0" distL="0" distR="0" simplePos="0" relativeHeight="25202995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60" name="IM 1660"/>
          <wp:cNvGraphicFramePr/>
          <a:graphic>
            <a:graphicData uri="http://schemas.openxmlformats.org/drawingml/2006/picture">
              <pic:pic>
                <pic:nvPicPr>
                  <pic:cNvPr id="1660" name="IM 166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取石子的必胜策略</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
      <w:spacing w:before="141" w:line="178" w:lineRule="auto"/>
      <w:rPr>
        <w:rFonts w:ascii="Microsoft YaHei" w:hAnsi="Microsoft YaHei" w:eastAsia="Microsoft YaHei" w:cs="Microsoft YaHei"/>
        <w:sz w:val="48"/>
        <w:szCs w:val="48"/>
      </w:rPr>
    </w:pPr>
    <w:r>
      <w:drawing>
        <wp:anchor distT="0" distB="0" distL="0" distR="0" simplePos="0" relativeHeight="25203200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62" name="IM 1662"/>
          <wp:cNvGraphicFramePr/>
          <a:graphic>
            <a:graphicData uri="http://schemas.openxmlformats.org/drawingml/2006/picture">
              <pic:pic>
                <pic:nvPicPr>
                  <pic:cNvPr id="1662" name="IM 166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6"/>
      </w:rPr>
      <w:t>乒乓球称重</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143" w:line="177" w:lineRule="auto"/>
      <w:rPr>
        <w:rFonts w:ascii="Microsoft YaHei" w:hAnsi="Microsoft YaHei" w:eastAsia="Microsoft YaHei" w:cs="Microsoft YaHei"/>
        <w:sz w:val="48"/>
        <w:szCs w:val="48"/>
      </w:rPr>
    </w:pPr>
    <w:r>
      <w:drawing>
        <wp:anchor distT="0" distB="0" distL="0" distR="0" simplePos="0" relativeHeight="25203302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64" name="IM 1664"/>
          <wp:cNvGraphicFramePr/>
          <a:graphic>
            <a:graphicData uri="http://schemas.openxmlformats.org/drawingml/2006/picture">
              <pic:pic>
                <pic:nvPicPr>
                  <pic:cNvPr id="1664" name="IM 1664"/>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3"/>
      </w:rPr>
      <w:t>大模型的幻觉</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before="142" w:line="178" w:lineRule="auto"/>
      <w:rPr>
        <w:rFonts w:ascii="Microsoft YaHei" w:hAnsi="Microsoft YaHei" w:eastAsia="Microsoft YaHei" w:cs="Microsoft YaHei"/>
        <w:sz w:val="48"/>
        <w:szCs w:val="48"/>
      </w:rPr>
    </w:pPr>
    <w:r>
      <w:drawing>
        <wp:anchor distT="0" distB="0" distL="0" distR="0" simplePos="0" relativeHeight="25203507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66" name="IM 1666"/>
          <wp:cNvGraphicFramePr/>
          <a:graphic>
            <a:graphicData uri="http://schemas.openxmlformats.org/drawingml/2006/picture">
              <pic:pic>
                <pic:nvPicPr>
                  <pic:cNvPr id="1666" name="IM 1666"/>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如何理解大模型</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
      <w:spacing w:before="82" w:line="202" w:lineRule="auto"/>
      <w:rPr>
        <w:sz w:val="48"/>
        <w:szCs w:val="48"/>
      </w:rPr>
    </w:pPr>
    <w:r>
      <w:drawing>
        <wp:anchor distT="0" distB="0" distL="0" distR="0" simplePos="0" relativeHeight="25204940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86" name="IM 1686"/>
          <wp:cNvGraphicFramePr/>
          <a:graphic>
            <a:graphicData uri="http://schemas.openxmlformats.org/drawingml/2006/picture">
              <pic:pic>
                <pic:nvPicPr>
                  <pic:cNvPr id="1686" name="IM 1686"/>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rPr>
      <w:t>Single</w:t>
    </w:r>
    <w:r>
      <w:rPr>
        <w:sz w:val="48"/>
        <w:szCs w:val="48"/>
        <w14:textFill>
          <w14:solidFill>
            <w14:srgbClr w14:val="000000">
              <w14:alpha w14:val="14901"/>
            </w14:srgbClr>
          </w14:solidFill>
        </w14:textFill>
        <w:spacing w:val="13"/>
      </w:rPr>
      <w:t>-</w:t>
    </w:r>
    <w:r>
      <w:rPr>
        <w:sz w:val="48"/>
        <w:szCs w:val="48"/>
        <w14:textFill>
          <w14:solidFill>
            <w14:srgbClr w14:val="000000">
              <w14:alpha w14:val="14901"/>
            </w14:srgbClr>
          </w14:solidFill>
        </w14:textFill>
      </w:rPr>
      <w:t>Agent</w:t>
    </w:r>
    <w:r>
      <w:rPr>
        <w:sz w:val="48"/>
        <w:szCs w:val="48"/>
        <w14:textFill>
          <w14:solidFill>
            <w14:srgbClr w14:val="000000">
              <w14:alpha w14:val="14901"/>
            </w14:srgbClr>
          </w14:solidFill>
        </w14:textFill>
        <w:spacing w:val="13"/>
      </w:rPr>
      <w:t xml:space="preserve"> </w:t>
    </w:r>
    <w:r>
      <w:rPr>
        <w:rFonts w:ascii="Microsoft YaHei" w:hAnsi="Microsoft YaHei" w:eastAsia="Microsoft YaHei" w:cs="Microsoft YaHei"/>
        <w:sz w:val="48"/>
        <w:szCs w:val="48"/>
        <w14:textFill>
          <w14:solidFill>
            <w14:srgbClr w14:val="000000">
              <w14:alpha w14:val="14901"/>
            </w14:srgbClr>
          </w14:solidFill>
        </w14:textFill>
        <w:spacing w:val="13"/>
      </w:rPr>
      <w:t>与 </w:t>
    </w:r>
    <w:r>
      <w:rPr>
        <w:sz w:val="48"/>
        <w:szCs w:val="48"/>
        <w14:textFill>
          <w14:solidFill>
            <w14:srgbClr w14:val="000000">
              <w14:alpha w14:val="14901"/>
            </w14:srgbClr>
          </w14:solidFill>
        </w14:textFill>
      </w:rPr>
      <w:t>Multi</w:t>
    </w:r>
    <w:r>
      <w:rPr>
        <w:sz w:val="48"/>
        <w:szCs w:val="48"/>
        <w14:textFill>
          <w14:solidFill>
            <w14:srgbClr w14:val="000000">
              <w14:alpha w14:val="14901"/>
            </w14:srgbClr>
          </w14:solidFill>
        </w14:textFill>
        <w:spacing w:val="13"/>
      </w:rPr>
      <w:t>-</w:t>
    </w:r>
    <w:r>
      <w:rPr>
        <w:sz w:val="48"/>
        <w:szCs w:val="48"/>
        <w14:textFill>
          <w14:solidFill>
            <w14:srgbClr w14:val="000000">
              <w14:alpha w14:val="14901"/>
            </w14:srgbClr>
          </w14:solidFill>
        </w14:textFill>
      </w:rPr>
      <w:t>Agent</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82" w:line="573" w:lineRule="exact"/>
      <w:rPr>
        <w:sz w:val="48"/>
        <w:szCs w:val="48"/>
      </w:rPr>
    </w:pPr>
    <w:r>
      <w:drawing>
        <wp:anchor distT="0" distB="0" distL="0" distR="0" simplePos="0" relativeHeight="25205145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688" name="IM 1688"/>
          <wp:cNvGraphicFramePr/>
          <a:graphic>
            <a:graphicData uri="http://schemas.openxmlformats.org/drawingml/2006/picture">
              <pic:pic>
                <pic:nvPicPr>
                  <pic:cNvPr id="1688" name="IM 1688"/>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4"/>
        <w:position w:val="5"/>
      </w:rPr>
      <w:t>Function Calling</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193" w:line="194" w:lineRule="auto"/>
      <w:rPr>
        <w:sz w:val="48"/>
        <w:szCs w:val="48"/>
      </w:rPr>
    </w:pPr>
    <w:r>
      <w:drawing>
        <wp:anchor distT="0" distB="0" distL="0" distR="0" simplePos="0" relativeHeight="252054528"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710" name="IM 1710"/>
          <wp:cNvGraphicFramePr/>
          <a:graphic>
            <a:graphicData uri="http://schemas.openxmlformats.org/drawingml/2006/picture">
              <pic:pic>
                <pic:nvPicPr>
                  <pic:cNvPr id="1710" name="IM 171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12"/>
      </w:rPr>
      <w:t>MCP</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82" w:line="573" w:lineRule="exact"/>
      <w:rPr>
        <w:sz w:val="48"/>
        <w:szCs w:val="48"/>
      </w:rPr>
    </w:pPr>
    <w:r>
      <w:drawing>
        <wp:anchor distT="0" distB="0" distL="0" distR="0" simplePos="0" relativeHeight="25205657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712" name="IM 1712"/>
          <wp:cNvGraphicFramePr/>
          <a:graphic>
            <a:graphicData uri="http://schemas.openxmlformats.org/drawingml/2006/picture">
              <pic:pic>
                <pic:nvPicPr>
                  <pic:cNvPr id="1712" name="IM 1712"/>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6"/>
      </w:rPr>
      <w:t>Skill</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drawing>
        <wp:anchor distT="0" distB="0" distL="0" distR="0" simplePos="0" relativeHeight="252057600" behindDoc="0" locked="0" layoutInCell="0" allowOverlap="1">
          <wp:simplePos x="0" y="0"/>
          <wp:positionH relativeFrom="page">
            <wp:posOffset>619125</wp:posOffset>
          </wp:positionH>
          <wp:positionV relativeFrom="page">
            <wp:posOffset>600075</wp:posOffset>
          </wp:positionV>
          <wp:extent cx="6515100" cy="9525"/>
          <wp:effectExtent l="0" t="0" r="0" b="0"/>
          <wp:wrapNone/>
          <wp:docPr id="1718" name="IM 1718"/>
          <wp:cNvGraphicFramePr/>
          <a:graphic>
            <a:graphicData uri="http://schemas.openxmlformats.org/drawingml/2006/picture">
              <pic:pic>
                <pic:nvPicPr>
                  <pic:cNvPr id="1718" name="IM 1718"/>
                  <pic:cNvPicPr/>
                </pic:nvPicPr>
                <pic:blipFill>
                  <a:blip r:embed="rId1"/>
                  <a:stretch>
                    <a:fillRect/>
                  </a:stretch>
                </pic:blipFill>
                <pic:spPr>
                  <a:xfrm rot="0">
                    <a:off x="0" y="0"/>
                    <a:ext cx="6515100" cy="9525"/>
                  </a:xfrm>
                  <a:prstGeom prst="rect">
                    <a:avLst/>
                  </a:prstGeom>
                </pic:spPr>
              </pic:pic>
            </a:graphicData>
          </a:graphic>
        </wp:anchor>
      </w:drawing>
    </w:r>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drawing>
        <wp:anchor distT="0" distB="0" distL="0" distR="0" simplePos="0" relativeHeight="252058624" behindDoc="0" locked="0" layoutInCell="0" allowOverlap="1">
          <wp:simplePos x="0" y="0"/>
          <wp:positionH relativeFrom="page">
            <wp:posOffset>619125</wp:posOffset>
          </wp:positionH>
          <wp:positionV relativeFrom="page">
            <wp:posOffset>600075</wp:posOffset>
          </wp:positionV>
          <wp:extent cx="6515100" cy="9525"/>
          <wp:effectExtent l="0" t="0" r="0" b="0"/>
          <wp:wrapNone/>
          <wp:docPr id="1736" name="IM 1736"/>
          <wp:cNvGraphicFramePr/>
          <a:graphic>
            <a:graphicData uri="http://schemas.openxmlformats.org/drawingml/2006/picture">
              <pic:pic>
                <pic:nvPicPr>
                  <pic:cNvPr id="1736" name="IM 1736"/>
                  <pic:cNvPicPr/>
                </pic:nvPicPr>
                <pic:blipFill>
                  <a:blip r:embed="rId1"/>
                  <a:stretch>
                    <a:fillRect/>
                  </a:stretch>
                </pic:blipFill>
                <pic:spPr>
                  <a:xfrm rot="0">
                    <a:off x="0" y="0"/>
                    <a:ext cx="6515100" cy="9525"/>
                  </a:xfrm>
                  <a:prstGeom prst="rect">
                    <a:avLst/>
                  </a:prstGeom>
                </pic:spPr>
              </pic:pic>
            </a:graphicData>
          </a:graphic>
        </wp:anchor>
      </w:drawing>
    </w:r>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drawing>
        <wp:anchor distT="0" distB="0" distL="0" distR="0" simplePos="0" relativeHeight="252059648" behindDoc="0" locked="0" layoutInCell="0" allowOverlap="1">
          <wp:simplePos x="0" y="0"/>
          <wp:positionH relativeFrom="page">
            <wp:posOffset>619125</wp:posOffset>
          </wp:positionH>
          <wp:positionV relativeFrom="page">
            <wp:posOffset>600075</wp:posOffset>
          </wp:positionV>
          <wp:extent cx="6515100" cy="9525"/>
          <wp:effectExtent l="0" t="0" r="0" b="0"/>
          <wp:wrapNone/>
          <wp:docPr id="1750" name="IM 1750"/>
          <wp:cNvGraphicFramePr/>
          <a:graphic>
            <a:graphicData uri="http://schemas.openxmlformats.org/drawingml/2006/picture">
              <pic:pic>
                <pic:nvPicPr>
                  <pic:cNvPr id="1750" name="IM 1750"/>
                  <pic:cNvPicPr/>
                </pic:nvPicPr>
                <pic:blipFill>
                  <a:blip r:embed="rId1"/>
                  <a:stretch>
                    <a:fillRect/>
                  </a:stretch>
                </pic:blipFill>
                <pic:spPr>
                  <a:xfrm rot="0">
                    <a:off x="0" y="0"/>
                    <a:ext cx="6515100" cy="9525"/>
                  </a:xfrm>
                  <a:prstGeom prst="rect">
                    <a:avLst/>
                  </a:prstGeom>
                </pic:spPr>
              </pic:pic>
            </a:graphicData>
          </a:graphic>
        </wp:anchor>
      </w:drawing>
    </w:r>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drawing>
        <wp:anchor distT="0" distB="0" distL="0" distR="0" simplePos="0" relativeHeight="252060672" behindDoc="0" locked="0" layoutInCell="0" allowOverlap="1">
          <wp:simplePos x="0" y="0"/>
          <wp:positionH relativeFrom="page">
            <wp:posOffset>619125</wp:posOffset>
          </wp:positionH>
          <wp:positionV relativeFrom="page">
            <wp:posOffset>600075</wp:posOffset>
          </wp:positionV>
          <wp:extent cx="6515100" cy="9525"/>
          <wp:effectExtent l="0" t="0" r="0" b="0"/>
          <wp:wrapNone/>
          <wp:docPr id="1756" name="IM 1756"/>
          <wp:cNvGraphicFramePr/>
          <a:graphic>
            <a:graphicData uri="http://schemas.openxmlformats.org/drawingml/2006/picture">
              <pic:pic>
                <pic:nvPicPr>
                  <pic:cNvPr id="1756" name="IM 1756"/>
                  <pic:cNvPicPr/>
                </pic:nvPicPr>
                <pic:blipFill>
                  <a:blip r:embed="rId1"/>
                  <a:stretch>
                    <a:fillRect/>
                  </a:stretch>
                </pic:blipFill>
                <pic:spPr>
                  <a:xfrm rot="0">
                    <a:off x="0" y="0"/>
                    <a:ext cx="6515100" cy="9525"/>
                  </a:xfrm>
                  <a:prstGeom prst="rect">
                    <a:avLst/>
                  </a:prstGeom>
                </pic:spPr>
              </pic:pic>
            </a:graphicData>
          </a:graphic>
        </wp:anchor>
      </w:drawing>
    </w:r>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
      <w:spacing w:before="193" w:line="194" w:lineRule="auto"/>
      <w:rPr>
        <w:sz w:val="48"/>
        <w:szCs w:val="48"/>
      </w:rPr>
    </w:pPr>
    <w:r>
      <w:drawing>
        <wp:anchor distT="0" distB="0" distL="0" distR="0" simplePos="0" relativeHeight="252062720"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760" name="IM 1760"/>
          <wp:cNvGraphicFramePr/>
          <a:graphic>
            <a:graphicData uri="http://schemas.openxmlformats.org/drawingml/2006/picture">
              <pic:pic>
                <pic:nvPicPr>
                  <pic:cNvPr id="1760" name="IM 1760"/>
                  <pic:cNvPicPr/>
                </pic:nvPicPr>
                <pic:blipFill>
                  <a:blip r:embed="rId1"/>
                  <a:stretch>
                    <a:fillRect/>
                  </a:stretch>
                </pic:blipFill>
                <pic:spPr>
                  <a:xfrm rot="0">
                    <a:off x="0" y="0"/>
                    <a:ext cx="6553200" cy="9525"/>
                  </a:xfrm>
                  <a:prstGeom prst="rect">
                    <a:avLst/>
                  </a:prstGeom>
                </pic:spPr>
              </pic:pic>
            </a:graphicData>
          </a:graphic>
        </wp:anchor>
      </w:drawing>
    </w:r>
    <w:r>
      <w:rPr>
        <w:sz w:val="48"/>
        <w:szCs w:val="48"/>
        <w14:textFill>
          <w14:solidFill>
            <w14:srgbClr w14:val="000000">
              <w14:alpha w14:val="14901"/>
            </w14:srgbClr>
          </w14:solidFill>
        </w14:textFill>
        <w:spacing w:val="-29"/>
      </w:rPr>
      <w:t>RAG</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before="125" w:line="187" w:lineRule="auto"/>
      <w:rPr>
        <w:rFonts w:ascii="Microsoft YaHei" w:hAnsi="Microsoft YaHei" w:eastAsia="Microsoft YaHei" w:cs="Microsoft YaHei"/>
        <w:sz w:val="48"/>
        <w:szCs w:val="48"/>
      </w:rPr>
    </w:pPr>
    <w:r>
      <w:drawing>
        <wp:anchor distT="0" distB="0" distL="0" distR="0" simplePos="0" relativeHeight="252068864"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768" name="IM 1768"/>
          <wp:cNvGraphicFramePr/>
          <a:graphic>
            <a:graphicData uri="http://schemas.openxmlformats.org/drawingml/2006/picture">
              <pic:pic>
                <pic:nvPicPr>
                  <pic:cNvPr id="1768" name="IM 1768"/>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4"/>
      </w:rPr>
      <w:t>问题自查表：模拟面试问题</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
      <w:spacing w:before="77" w:line="17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color w:val="262626"/>
        <w:spacing w:val="-3"/>
      </w:rPr>
      <w:t>了解过</w:t>
    </w:r>
    <w:r>
      <w:rPr>
        <w:sz w:val="24"/>
        <w:szCs w:val="24"/>
        <w:i/>
        <w:iCs/>
        <w:color w:val="262626"/>
        <w:spacing w:val="-3"/>
      </w:rPr>
      <w:t>TLAB</w:t>
    </w:r>
    <w:r>
      <w:rPr>
        <w:rFonts w:ascii="Microsoft YaHei" w:hAnsi="Microsoft YaHei" w:eastAsia="Microsoft YaHei" w:cs="Microsoft YaHei"/>
        <w:sz w:val="24"/>
        <w:szCs w:val="24"/>
        <w:i/>
        <w:iCs/>
        <w:color w:val="262626"/>
        <w:spacing w:val="-3"/>
      </w:rPr>
      <w:t>吗</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
      <w:spacing w:before="140" w:line="178" w:lineRule="auto"/>
      <w:rPr>
        <w:rFonts w:ascii="Microsoft YaHei" w:hAnsi="Microsoft YaHei" w:eastAsia="Microsoft YaHei" w:cs="Microsoft YaHei"/>
        <w:sz w:val="48"/>
        <w:szCs w:val="48"/>
      </w:rPr>
    </w:pPr>
    <w:r>
      <w:drawing>
        <wp:anchor distT="0" distB="0" distL="0" distR="0" simplePos="0" relativeHeight="252082176"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772" name="IM 1772"/>
          <wp:cNvGraphicFramePr/>
          <a:graphic>
            <a:graphicData uri="http://schemas.openxmlformats.org/drawingml/2006/picture">
              <pic:pic>
                <pic:nvPicPr>
                  <pic:cNvPr id="1772" name="IM 1772"/>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5"/>
      </w:rPr>
      <w:t>算法笔记推荐</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41" w:line="178" w:lineRule="auto"/>
      <w:rPr>
        <w:rFonts w:ascii="Microsoft YaHei" w:hAnsi="Microsoft YaHei" w:eastAsia="Microsoft YaHei" w:cs="Microsoft YaHei"/>
        <w:sz w:val="48"/>
        <w:szCs w:val="48"/>
      </w:rPr>
    </w:pPr>
    <w:r>
      <w:drawing>
        <wp:anchor distT="0" distB="0" distL="0" distR="0" simplePos="0" relativeHeight="252086272" behindDoc="0" locked="0" layoutInCell="0" allowOverlap="1">
          <wp:simplePos x="0" y="0"/>
          <wp:positionH relativeFrom="page">
            <wp:posOffset>609600</wp:posOffset>
          </wp:positionH>
          <wp:positionV relativeFrom="page">
            <wp:posOffset>1276350</wp:posOffset>
          </wp:positionV>
          <wp:extent cx="6553200" cy="9525"/>
          <wp:effectExtent l="0" t="0" r="0" b="0"/>
          <wp:wrapNone/>
          <wp:docPr id="1780" name="IM 1780"/>
          <wp:cNvGraphicFramePr/>
          <a:graphic>
            <a:graphicData uri="http://schemas.openxmlformats.org/drawingml/2006/picture">
              <pic:pic>
                <pic:nvPicPr>
                  <pic:cNvPr id="1780" name="IM 1780"/>
                  <pic:cNvPicPr/>
                </pic:nvPicPr>
                <pic:blipFill>
                  <a:blip r:embed="rId1"/>
                  <a:stretch>
                    <a:fillRect/>
                  </a:stretch>
                </pic:blipFill>
                <pic:spPr>
                  <a:xfrm rot="0">
                    <a:off x="0" y="0"/>
                    <a:ext cx="6553200" cy="9525"/>
                  </a:xfrm>
                  <a:prstGeom prst="rect">
                    <a:avLst/>
                  </a:prstGeom>
                </pic:spPr>
              </pic:pic>
            </a:graphicData>
          </a:graphic>
        </wp:anchor>
      </w:drawing>
    </w:r>
    <w:r>
      <w:rPr>
        <w:rFonts w:ascii="Microsoft YaHei" w:hAnsi="Microsoft YaHei" w:eastAsia="Microsoft YaHei" w:cs="Microsoft YaHei"/>
        <w:sz w:val="48"/>
        <w:szCs w:val="48"/>
        <w14:textFill>
          <w14:solidFill>
            <w14:srgbClr w14:val="000000">
              <w14:alpha w14:val="14901"/>
            </w14:srgbClr>
          </w14:solidFill>
        </w14:textFill>
        <w:spacing w:val="-8"/>
      </w:rPr>
      <w:t>知识库入口</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Lucida Console" w:hAnsi="Lucida Console" w:eastAsia="Lucida Console" w:cs="Lucida Console"/>
      <w:sz w:val="21"/>
      <w:szCs w:val="21"/>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footer" Target="footer281.xml"/><Relationship Id="rId998" Type="http://schemas.openxmlformats.org/officeDocument/2006/relationships/footer" Target="footer280.xml"/><Relationship Id="rId997" Type="http://schemas.openxmlformats.org/officeDocument/2006/relationships/header" Target="header92.xml"/><Relationship Id="rId996" Type="http://schemas.openxmlformats.org/officeDocument/2006/relationships/footer" Target="footer279.xml"/><Relationship Id="rId995" Type="http://schemas.openxmlformats.org/officeDocument/2006/relationships/image" Target="media/image678.png"/><Relationship Id="rId994" Type="http://schemas.openxmlformats.org/officeDocument/2006/relationships/footer" Target="footer278.xml"/><Relationship Id="rId993" Type="http://schemas.openxmlformats.org/officeDocument/2006/relationships/header" Target="header91.xml"/><Relationship Id="rId992" Type="http://schemas.openxmlformats.org/officeDocument/2006/relationships/image" Target="media/image676.png"/><Relationship Id="rId991" Type="http://schemas.openxmlformats.org/officeDocument/2006/relationships/footer" Target="footer277.xml"/><Relationship Id="rId990" Type="http://schemas.openxmlformats.org/officeDocument/2006/relationships/image" Target="media/image675.png"/><Relationship Id="rId99" Type="http://schemas.openxmlformats.org/officeDocument/2006/relationships/image" Target="media/image62.png"/><Relationship Id="rId989" Type="http://schemas.openxmlformats.org/officeDocument/2006/relationships/image" Target="media/image674.png"/><Relationship Id="rId988" Type="http://schemas.openxmlformats.org/officeDocument/2006/relationships/image" Target="media/image673.png"/><Relationship Id="rId987" Type="http://schemas.openxmlformats.org/officeDocument/2006/relationships/image" Target="media/image672.png"/><Relationship Id="rId986" Type="http://schemas.openxmlformats.org/officeDocument/2006/relationships/image" Target="media/image671.png"/><Relationship Id="rId985" Type="http://schemas.openxmlformats.org/officeDocument/2006/relationships/image" Target="media/image670.png"/><Relationship Id="rId984" Type="http://schemas.openxmlformats.org/officeDocument/2006/relationships/image" Target="media/image669.png"/><Relationship Id="rId983" Type="http://schemas.openxmlformats.org/officeDocument/2006/relationships/footer" Target="footer276.xml"/><Relationship Id="rId982" Type="http://schemas.openxmlformats.org/officeDocument/2006/relationships/footer" Target="footer275.xml"/><Relationship Id="rId981" Type="http://schemas.openxmlformats.org/officeDocument/2006/relationships/image" Target="media/image668.png"/><Relationship Id="rId980" Type="http://schemas.openxmlformats.org/officeDocument/2006/relationships/footer" Target="footer274.xml"/><Relationship Id="rId98" Type="http://schemas.openxmlformats.org/officeDocument/2006/relationships/footer" Target="footer35.xml"/><Relationship Id="rId979" Type="http://schemas.openxmlformats.org/officeDocument/2006/relationships/footer" Target="footer273.xml"/><Relationship Id="rId978" Type="http://schemas.openxmlformats.org/officeDocument/2006/relationships/hyperlink" Target="https://www.bilibili.com/video/BV1zb4y1W7Ki/?spm_id_from=333.337.search-card.all.click&amp;vd_source=9297c4d03d5f37a56605a3cb4627b688" TargetMode="External"/><Relationship Id="rId977" Type="http://schemas.openxmlformats.org/officeDocument/2006/relationships/hyperlink" Target="https://www.bilibili.com/video/BV1zb4y1W7Ki/?spm_id_from=333.337.search" TargetMode="External"/><Relationship Id="rId976" Type="http://schemas.openxmlformats.org/officeDocument/2006/relationships/image" Target="https://www.bilibili.com/video/BV1zb4y1W7Ki/?spm_id_from=333.337.search-card.all.click&amp;vd_source=9297c4d03d5f37a56605a3cb4627b688" TargetMode="External"/><Relationship Id="rId975" Type="http://schemas.openxmlformats.org/officeDocument/2006/relationships/image" Target="media/image667.png"/><Relationship Id="rId974" Type="http://schemas.openxmlformats.org/officeDocument/2006/relationships/footer" Target="footer272.xml"/><Relationship Id="rId973" Type="http://schemas.openxmlformats.org/officeDocument/2006/relationships/footer" Target="footer271.xml"/><Relationship Id="rId972" Type="http://schemas.openxmlformats.org/officeDocument/2006/relationships/header" Target="header90.xml"/><Relationship Id="rId971" Type="http://schemas.openxmlformats.org/officeDocument/2006/relationships/footer" Target="footer270.xml"/><Relationship Id="rId970" Type="http://schemas.openxmlformats.org/officeDocument/2006/relationships/header" Target="header89.xml"/><Relationship Id="rId97" Type="http://schemas.openxmlformats.org/officeDocument/2006/relationships/header" Target="header13.xml"/><Relationship Id="rId969" Type="http://schemas.openxmlformats.org/officeDocument/2006/relationships/footer" Target="footer269.xml"/><Relationship Id="rId968" Type="http://schemas.openxmlformats.org/officeDocument/2006/relationships/header" Target="header88.xml"/><Relationship Id="rId967" Type="http://schemas.openxmlformats.org/officeDocument/2006/relationships/footer" Target="footer268.xml"/><Relationship Id="rId966" Type="http://schemas.openxmlformats.org/officeDocument/2006/relationships/image" Target="media/image663.png"/><Relationship Id="rId965" Type="http://schemas.openxmlformats.org/officeDocument/2006/relationships/image" Target="media/image662.png"/><Relationship Id="rId964" Type="http://schemas.openxmlformats.org/officeDocument/2006/relationships/image" Target="media/image661.png"/><Relationship Id="rId963" Type="http://schemas.openxmlformats.org/officeDocument/2006/relationships/image" Target="media/image660.png"/><Relationship Id="rId962" Type="http://schemas.openxmlformats.org/officeDocument/2006/relationships/image" Target="media/image659.png"/><Relationship Id="rId961" Type="http://schemas.openxmlformats.org/officeDocument/2006/relationships/image" Target="media/image658.png"/><Relationship Id="rId960" Type="http://schemas.openxmlformats.org/officeDocument/2006/relationships/image" Target="media/image657.png"/><Relationship Id="rId96" Type="http://schemas.openxmlformats.org/officeDocument/2006/relationships/footer" Target="footer34.xml"/><Relationship Id="rId959" Type="http://schemas.openxmlformats.org/officeDocument/2006/relationships/image" Target="media/image656.png"/><Relationship Id="rId958" Type="http://schemas.openxmlformats.org/officeDocument/2006/relationships/image" Target="media/image655.png"/><Relationship Id="rId957" Type="http://schemas.openxmlformats.org/officeDocument/2006/relationships/image" Target="media/image654.png"/><Relationship Id="rId956" Type="http://schemas.openxmlformats.org/officeDocument/2006/relationships/image" Target="media/image653.png"/><Relationship Id="rId955" Type="http://schemas.openxmlformats.org/officeDocument/2006/relationships/footer" Target="footer267.xml"/><Relationship Id="rId954" Type="http://schemas.openxmlformats.org/officeDocument/2006/relationships/header" Target="header87.xml"/><Relationship Id="rId953" Type="http://schemas.openxmlformats.org/officeDocument/2006/relationships/footer" Target="footer266.xml"/><Relationship Id="rId952" Type="http://schemas.openxmlformats.org/officeDocument/2006/relationships/footer" Target="footer265.xml"/><Relationship Id="rId951" Type="http://schemas.openxmlformats.org/officeDocument/2006/relationships/header" Target="header86.xml"/><Relationship Id="rId950" Type="http://schemas.openxmlformats.org/officeDocument/2006/relationships/footer" Target="footer264.xml"/><Relationship Id="rId95" Type="http://schemas.openxmlformats.org/officeDocument/2006/relationships/header" Target="header12.xml"/><Relationship Id="rId949" Type="http://schemas.openxmlformats.org/officeDocument/2006/relationships/header" Target="header85.xml"/><Relationship Id="rId948" Type="http://schemas.openxmlformats.org/officeDocument/2006/relationships/footer" Target="footer263.xml"/><Relationship Id="rId947" Type="http://schemas.openxmlformats.org/officeDocument/2006/relationships/footer" Target="footer262.xml"/><Relationship Id="rId946" Type="http://schemas.openxmlformats.org/officeDocument/2006/relationships/header" Target="header84.xml"/><Relationship Id="rId945" Type="http://schemas.openxmlformats.org/officeDocument/2006/relationships/footer" Target="footer261.xml"/><Relationship Id="rId944" Type="http://schemas.openxmlformats.org/officeDocument/2006/relationships/header" Target="header83.xml"/><Relationship Id="rId943" Type="http://schemas.openxmlformats.org/officeDocument/2006/relationships/footer" Target="footer260.xml"/><Relationship Id="rId942" Type="http://schemas.openxmlformats.org/officeDocument/2006/relationships/footer" Target="footer259.xml"/><Relationship Id="rId941" Type="http://schemas.openxmlformats.org/officeDocument/2006/relationships/header" Target="header82.xml"/><Relationship Id="rId940" Type="http://schemas.openxmlformats.org/officeDocument/2006/relationships/footer" Target="footer258.xml"/><Relationship Id="rId94" Type="http://schemas.openxmlformats.org/officeDocument/2006/relationships/footer" Target="footer33.xml"/><Relationship Id="rId939" Type="http://schemas.openxmlformats.org/officeDocument/2006/relationships/header" Target="header81.xml"/><Relationship Id="rId938" Type="http://schemas.openxmlformats.org/officeDocument/2006/relationships/footer" Target="footer257.xml"/><Relationship Id="rId937" Type="http://schemas.openxmlformats.org/officeDocument/2006/relationships/image" Target="media/image645.png"/><Relationship Id="rId936" Type="http://schemas.openxmlformats.org/officeDocument/2006/relationships/image" Target="media/image644.png"/><Relationship Id="rId935" Type="http://schemas.openxmlformats.org/officeDocument/2006/relationships/image" Target="media/image643.png"/><Relationship Id="rId934" Type="http://schemas.openxmlformats.org/officeDocument/2006/relationships/image" Target="media/image642.png"/><Relationship Id="rId933" Type="http://schemas.openxmlformats.org/officeDocument/2006/relationships/image" Target="media/image641.png"/><Relationship Id="rId932" Type="http://schemas.openxmlformats.org/officeDocument/2006/relationships/image" Target="media/image640.png"/><Relationship Id="rId931" Type="http://schemas.openxmlformats.org/officeDocument/2006/relationships/image" Target="media/image639.png"/><Relationship Id="rId930" Type="http://schemas.openxmlformats.org/officeDocument/2006/relationships/image" Target="media/image638.png"/><Relationship Id="rId93" Type="http://schemas.openxmlformats.org/officeDocument/2006/relationships/header" Target="header11.xml"/><Relationship Id="rId929" Type="http://schemas.openxmlformats.org/officeDocument/2006/relationships/image" Target="media/image637.png"/><Relationship Id="rId928" Type="http://schemas.openxmlformats.org/officeDocument/2006/relationships/image" Target="media/image636.png"/><Relationship Id="rId927" Type="http://schemas.openxmlformats.org/officeDocument/2006/relationships/image" Target="media/image635.png"/><Relationship Id="rId926" Type="http://schemas.openxmlformats.org/officeDocument/2006/relationships/image" Target="media/image634.png"/><Relationship Id="rId925" Type="http://schemas.openxmlformats.org/officeDocument/2006/relationships/image" Target="media/image633.png"/><Relationship Id="rId924" Type="http://schemas.openxmlformats.org/officeDocument/2006/relationships/footer" Target="footer256.xml"/><Relationship Id="rId923" Type="http://schemas.openxmlformats.org/officeDocument/2006/relationships/header" Target="header80.xml"/><Relationship Id="rId922" Type="http://schemas.openxmlformats.org/officeDocument/2006/relationships/footer" Target="footer255.xml"/><Relationship Id="rId921" Type="http://schemas.openxmlformats.org/officeDocument/2006/relationships/footer" Target="footer254.xml"/><Relationship Id="rId920" Type="http://schemas.openxmlformats.org/officeDocument/2006/relationships/header" Target="header79.xml"/><Relationship Id="rId92" Type="http://schemas.openxmlformats.org/officeDocument/2006/relationships/footer" Target="footer32.xml"/><Relationship Id="rId919" Type="http://schemas.openxmlformats.org/officeDocument/2006/relationships/footer" Target="footer253.xml"/><Relationship Id="rId918" Type="http://schemas.openxmlformats.org/officeDocument/2006/relationships/footer" Target="footer252.xml"/><Relationship Id="rId917" Type="http://schemas.openxmlformats.org/officeDocument/2006/relationships/header" Target="header78.xml"/><Relationship Id="rId916" Type="http://schemas.openxmlformats.org/officeDocument/2006/relationships/image" Target="media/image629.png"/><Relationship Id="rId915" Type="http://schemas.openxmlformats.org/officeDocument/2006/relationships/image" Target="media/image628.png"/><Relationship Id="rId914" Type="http://schemas.openxmlformats.org/officeDocument/2006/relationships/image" Target="media/image627.png"/><Relationship Id="rId913" Type="http://schemas.openxmlformats.org/officeDocument/2006/relationships/image" Target="media/image626.png"/><Relationship Id="rId912" Type="http://schemas.openxmlformats.org/officeDocument/2006/relationships/image" Target="media/image625.png"/><Relationship Id="rId911" Type="http://schemas.openxmlformats.org/officeDocument/2006/relationships/image" Target="media/image624.png"/><Relationship Id="rId910" Type="http://schemas.openxmlformats.org/officeDocument/2006/relationships/image" Target="media/image623.png"/><Relationship Id="rId91" Type="http://schemas.openxmlformats.org/officeDocument/2006/relationships/image" Target="media/image58.png"/><Relationship Id="rId909" Type="http://schemas.openxmlformats.org/officeDocument/2006/relationships/image" Target="media/image622.png"/><Relationship Id="rId908" Type="http://schemas.openxmlformats.org/officeDocument/2006/relationships/image" Target="media/image621.png"/><Relationship Id="rId907" Type="http://schemas.openxmlformats.org/officeDocument/2006/relationships/image" Target="media/image620.png"/><Relationship Id="rId906" Type="http://schemas.openxmlformats.org/officeDocument/2006/relationships/image" Target="media/image619.png"/><Relationship Id="rId905" Type="http://schemas.openxmlformats.org/officeDocument/2006/relationships/image" Target="media/image618.png"/><Relationship Id="rId904" Type="http://schemas.openxmlformats.org/officeDocument/2006/relationships/footer" Target="footer251.xml"/><Relationship Id="rId903" Type="http://schemas.openxmlformats.org/officeDocument/2006/relationships/header" Target="header77.xml"/><Relationship Id="rId902" Type="http://schemas.openxmlformats.org/officeDocument/2006/relationships/image" Target="media/image616.png"/><Relationship Id="rId901" Type="http://schemas.openxmlformats.org/officeDocument/2006/relationships/footer" Target="footer250.xml"/><Relationship Id="rId900" Type="http://schemas.openxmlformats.org/officeDocument/2006/relationships/image" Target="media/image615.png"/><Relationship Id="rId90" Type="http://schemas.openxmlformats.org/officeDocument/2006/relationships/image" Target="media/image57.png"/><Relationship Id="rId9" Type="http://schemas.openxmlformats.org/officeDocument/2006/relationships/footer" Target="footer8.xml"/><Relationship Id="rId899" Type="http://schemas.openxmlformats.org/officeDocument/2006/relationships/image" Target="media/image614.png"/><Relationship Id="rId898" Type="http://schemas.openxmlformats.org/officeDocument/2006/relationships/image" Target="media/image613.png"/><Relationship Id="rId897" Type="http://schemas.openxmlformats.org/officeDocument/2006/relationships/image" Target="media/image612.png"/><Relationship Id="rId896" Type="http://schemas.openxmlformats.org/officeDocument/2006/relationships/footer" Target="footer249.xml"/><Relationship Id="rId895" Type="http://schemas.openxmlformats.org/officeDocument/2006/relationships/image" Target="media/image611.png"/><Relationship Id="rId894" Type="http://schemas.openxmlformats.org/officeDocument/2006/relationships/image" Target="media/image610.png"/><Relationship Id="rId893" Type="http://schemas.openxmlformats.org/officeDocument/2006/relationships/image" Target="media/image609.png"/><Relationship Id="rId892" Type="http://schemas.openxmlformats.org/officeDocument/2006/relationships/image" Target="media/image608.png"/><Relationship Id="rId891" Type="http://schemas.openxmlformats.org/officeDocument/2006/relationships/footer" Target="footer248.xml"/><Relationship Id="rId890" Type="http://schemas.openxmlformats.org/officeDocument/2006/relationships/footer" Target="footer247.xml"/><Relationship Id="rId89" Type="http://schemas.openxmlformats.org/officeDocument/2006/relationships/footer" Target="footer31.xml"/><Relationship Id="rId889" Type="http://schemas.openxmlformats.org/officeDocument/2006/relationships/image" Target="media/image607.png"/><Relationship Id="rId888" Type="http://schemas.openxmlformats.org/officeDocument/2006/relationships/footer" Target="footer246.xml"/><Relationship Id="rId887" Type="http://schemas.openxmlformats.org/officeDocument/2006/relationships/header" Target="header76.xml"/><Relationship Id="rId886" Type="http://schemas.openxmlformats.org/officeDocument/2006/relationships/footer" Target="footer245.xml"/><Relationship Id="rId885" Type="http://schemas.openxmlformats.org/officeDocument/2006/relationships/image" Target="media/image605.png"/><Relationship Id="rId884" Type="http://schemas.openxmlformats.org/officeDocument/2006/relationships/footer" Target="footer244.xml"/><Relationship Id="rId883" Type="http://schemas.openxmlformats.org/officeDocument/2006/relationships/header" Target="header75.xml"/><Relationship Id="rId882" Type="http://schemas.openxmlformats.org/officeDocument/2006/relationships/image" Target="media/image603.png"/><Relationship Id="rId881" Type="http://schemas.openxmlformats.org/officeDocument/2006/relationships/footer" Target="footer243.xml"/><Relationship Id="rId880" Type="http://schemas.openxmlformats.org/officeDocument/2006/relationships/footer" Target="footer242.xml"/><Relationship Id="rId88" Type="http://schemas.openxmlformats.org/officeDocument/2006/relationships/header" Target="header10.xml"/><Relationship Id="rId879" Type="http://schemas.openxmlformats.org/officeDocument/2006/relationships/image" Target="media/image602.png"/><Relationship Id="rId878" Type="http://schemas.openxmlformats.org/officeDocument/2006/relationships/image" Target="media/image601.png"/><Relationship Id="rId877" Type="http://schemas.openxmlformats.org/officeDocument/2006/relationships/image" Target="media/image600.png"/><Relationship Id="rId876" Type="http://schemas.openxmlformats.org/officeDocument/2006/relationships/image" Target="media/image599.png"/><Relationship Id="rId875" Type="http://schemas.openxmlformats.org/officeDocument/2006/relationships/image" Target="media/image598.png"/><Relationship Id="rId874" Type="http://schemas.openxmlformats.org/officeDocument/2006/relationships/image" Target="media/image597.png"/><Relationship Id="rId873" Type="http://schemas.openxmlformats.org/officeDocument/2006/relationships/image" Target="media/image596.png"/><Relationship Id="rId872" Type="http://schemas.openxmlformats.org/officeDocument/2006/relationships/image" Target="media/image595.png"/><Relationship Id="rId871" Type="http://schemas.openxmlformats.org/officeDocument/2006/relationships/image" Target="media/image594.png"/><Relationship Id="rId870" Type="http://schemas.openxmlformats.org/officeDocument/2006/relationships/footer" Target="footer241.xml"/><Relationship Id="rId87" Type="http://schemas.openxmlformats.org/officeDocument/2006/relationships/footer" Target="footer30.xml"/><Relationship Id="rId869" Type="http://schemas.openxmlformats.org/officeDocument/2006/relationships/hyperlink" Target="https://zhida.zhihu.com/search?content_id=241099929&amp;content_type=Article&amp;match_order=1&amp;q=%E7%BD%91%E5%8D%A1&amp;zhida_source=entity" TargetMode="External"/><Relationship Id="rId868" Type="http://schemas.openxmlformats.org/officeDocument/2006/relationships/image" Target="media/image593.png"/><Relationship Id="rId867" Type="http://schemas.openxmlformats.org/officeDocument/2006/relationships/image" Target="media/image592.png"/><Relationship Id="rId866" Type="http://schemas.openxmlformats.org/officeDocument/2006/relationships/footer" Target="footer240.xml"/><Relationship Id="rId865" Type="http://schemas.openxmlformats.org/officeDocument/2006/relationships/image" Target="media/image591.png"/><Relationship Id="rId864" Type="http://schemas.openxmlformats.org/officeDocument/2006/relationships/image" Target="media/image590.png"/><Relationship Id="rId863" Type="http://schemas.openxmlformats.org/officeDocument/2006/relationships/hyperlink" Target="https://www.example.com" TargetMode="External"/><Relationship Id="rId862" Type="http://schemas.openxmlformats.org/officeDocument/2006/relationships/image" Target="media/image589.png"/><Relationship Id="rId861" Type="http://schemas.openxmlformats.org/officeDocument/2006/relationships/hyperlink" Target="example.com" TargetMode="External"/><Relationship Id="rId860" Type="http://schemas.openxmlformats.org/officeDocument/2006/relationships/image" Target="media/image588.png"/><Relationship Id="rId86" Type="http://schemas.openxmlformats.org/officeDocument/2006/relationships/header" Target="header9.xml"/><Relationship Id="rId859" Type="http://schemas.openxmlformats.org/officeDocument/2006/relationships/footer" Target="footer239.xml"/><Relationship Id="rId858" Type="http://schemas.openxmlformats.org/officeDocument/2006/relationships/image" Target="media/image587.png"/><Relationship Id="rId857" Type="http://schemas.openxmlformats.org/officeDocument/2006/relationships/footer" Target="footer238.xml"/><Relationship Id="rId856" Type="http://schemas.openxmlformats.org/officeDocument/2006/relationships/footer" Target="footer237.xml"/><Relationship Id="rId855" Type="http://schemas.openxmlformats.org/officeDocument/2006/relationships/image" Target="media/image586.png"/><Relationship Id="rId854" Type="http://schemas.openxmlformats.org/officeDocument/2006/relationships/footer" Target="footer236.xml"/><Relationship Id="rId853" Type="http://schemas.openxmlformats.org/officeDocument/2006/relationships/footer" Target="footer235.xml"/><Relationship Id="rId852" Type="http://schemas.openxmlformats.org/officeDocument/2006/relationships/header" Target="header74.xml"/><Relationship Id="rId851" Type="http://schemas.openxmlformats.org/officeDocument/2006/relationships/footer" Target="footer234.xml"/><Relationship Id="rId850" Type="http://schemas.openxmlformats.org/officeDocument/2006/relationships/image" Target="media/image584.png"/><Relationship Id="rId85" Type="http://schemas.openxmlformats.org/officeDocument/2006/relationships/image" Target="media/image54.png"/><Relationship Id="rId849" Type="http://schemas.openxmlformats.org/officeDocument/2006/relationships/footer" Target="footer233.xml"/><Relationship Id="rId848" Type="http://schemas.openxmlformats.org/officeDocument/2006/relationships/image" Target="media/image583.png"/><Relationship Id="rId847" Type="http://schemas.openxmlformats.org/officeDocument/2006/relationships/image" Target="media/image582.png"/><Relationship Id="rId846" Type="http://schemas.openxmlformats.org/officeDocument/2006/relationships/image" Target="media/image581.png"/><Relationship Id="rId845" Type="http://schemas.openxmlformats.org/officeDocument/2006/relationships/footer" Target="footer232.xml"/><Relationship Id="rId844" Type="http://schemas.openxmlformats.org/officeDocument/2006/relationships/footer" Target="footer231.xml"/><Relationship Id="rId843" Type="http://schemas.openxmlformats.org/officeDocument/2006/relationships/image" Target="media/image580.png"/><Relationship Id="rId842" Type="http://schemas.openxmlformats.org/officeDocument/2006/relationships/footer" Target="footer230.xml"/><Relationship Id="rId841" Type="http://schemas.openxmlformats.org/officeDocument/2006/relationships/footer" Target="footer229.xml"/><Relationship Id="rId840" Type="http://schemas.openxmlformats.org/officeDocument/2006/relationships/image" Target="media/image579.png"/><Relationship Id="rId84" Type="http://schemas.openxmlformats.org/officeDocument/2006/relationships/footer" Target="footer29.xml"/><Relationship Id="rId839" Type="http://schemas.openxmlformats.org/officeDocument/2006/relationships/image" Target="media/image578.png"/><Relationship Id="rId838" Type="http://schemas.openxmlformats.org/officeDocument/2006/relationships/footer" Target="footer228.xml"/><Relationship Id="rId837" Type="http://schemas.openxmlformats.org/officeDocument/2006/relationships/footer" Target="footer227.xml"/><Relationship Id="rId836" Type="http://schemas.openxmlformats.org/officeDocument/2006/relationships/hyperlink" Target="Https" TargetMode="External"/><Relationship Id="rId835" Type="http://schemas.openxmlformats.org/officeDocument/2006/relationships/footer" Target="footer226.xml"/><Relationship Id="rId834" Type="http://schemas.openxmlformats.org/officeDocument/2006/relationships/hyperlink" Target="HTTPS" TargetMode="External"/><Relationship Id="rId833" Type="http://schemas.openxmlformats.org/officeDocument/2006/relationships/hyperlink" Target="HTTP/3.0" TargetMode="External"/><Relationship Id="rId832" Type="http://schemas.openxmlformats.org/officeDocument/2006/relationships/footer" Target="footer225.xml"/><Relationship Id="rId831" Type="http://schemas.openxmlformats.org/officeDocument/2006/relationships/hyperlink" Target="HTTP/2.0" TargetMode="External"/><Relationship Id="rId830" Type="http://schemas.openxmlformats.org/officeDocument/2006/relationships/hyperlink" Target="HTTP/1.1" TargetMode="External"/><Relationship Id="rId83" Type="http://schemas.openxmlformats.org/officeDocument/2006/relationships/header" Target="header8.xml"/><Relationship Id="rId829" Type="http://schemas.openxmlformats.org/officeDocument/2006/relationships/hyperlink" Target="Http2.0" TargetMode="External"/><Relationship Id="rId828" Type="http://schemas.openxmlformats.org/officeDocument/2006/relationships/hyperlink" Target="HTTP1.1" TargetMode="External"/><Relationship Id="rId827" Type="http://schemas.openxmlformats.org/officeDocument/2006/relationships/hyperlink" Target="HTTP1.0" TargetMode="External"/><Relationship Id="rId826" Type="http://schemas.openxmlformats.org/officeDocument/2006/relationships/hyperlink" Target="Http1.1" TargetMode="External"/><Relationship Id="rId825" Type="http://schemas.openxmlformats.org/officeDocument/2006/relationships/hyperlink" Target="Http1.0" TargetMode="External"/><Relationship Id="rId824" Type="http://schemas.openxmlformats.org/officeDocument/2006/relationships/footer" Target="footer224.xml"/><Relationship Id="rId823" Type="http://schemas.openxmlformats.org/officeDocument/2006/relationships/header" Target="header73.xml"/><Relationship Id="rId822" Type="http://schemas.openxmlformats.org/officeDocument/2006/relationships/footer" Target="footer223.xml"/><Relationship Id="rId821" Type="http://schemas.openxmlformats.org/officeDocument/2006/relationships/header" Target="header72.xml"/><Relationship Id="rId820" Type="http://schemas.openxmlformats.org/officeDocument/2006/relationships/image" Target="media/image575.png"/><Relationship Id="rId82" Type="http://schemas.openxmlformats.org/officeDocument/2006/relationships/footer" Target="footer28.xml"/><Relationship Id="rId819" Type="http://schemas.openxmlformats.org/officeDocument/2006/relationships/image" Target="media/image574.png"/><Relationship Id="rId818" Type="http://schemas.openxmlformats.org/officeDocument/2006/relationships/hyperlink" Target="application.properties" TargetMode="External"/><Relationship Id="rId817" Type="http://schemas.openxmlformats.org/officeDocument/2006/relationships/footer" Target="footer222.xml"/><Relationship Id="rId816" Type="http://schemas.openxmlformats.org/officeDocument/2006/relationships/header" Target="header71.xml"/><Relationship Id="rId815" Type="http://schemas.openxmlformats.org/officeDocument/2006/relationships/image" Target="media/image572.png"/><Relationship Id="rId814" Type="http://schemas.openxmlformats.org/officeDocument/2006/relationships/image" Target="media/image571.png"/><Relationship Id="rId813" Type="http://schemas.openxmlformats.org/officeDocument/2006/relationships/image" Target="media/image570.png"/><Relationship Id="rId812" Type="http://schemas.openxmlformats.org/officeDocument/2006/relationships/footer" Target="footer221.xml"/><Relationship Id="rId811" Type="http://schemas.openxmlformats.org/officeDocument/2006/relationships/image" Target="media/image569.png"/><Relationship Id="rId810" Type="http://schemas.openxmlformats.org/officeDocument/2006/relationships/image" Target="media/image568.png"/><Relationship Id="rId81" Type="http://schemas.openxmlformats.org/officeDocument/2006/relationships/image" Target="media/image52.png"/><Relationship Id="rId809" Type="http://schemas.openxmlformats.org/officeDocument/2006/relationships/image" Target="media/image567.png"/><Relationship Id="rId808" Type="http://schemas.openxmlformats.org/officeDocument/2006/relationships/hyperlink" Target="2.final" TargetMode="External"/><Relationship Id="rId807" Type="http://schemas.openxmlformats.org/officeDocument/2006/relationships/image" Target="media/image566.png"/><Relationship Id="rId806" Type="http://schemas.openxmlformats.org/officeDocument/2006/relationships/footer" Target="footer220.xml"/><Relationship Id="rId805" Type="http://schemas.openxmlformats.org/officeDocument/2006/relationships/image" Target="media/image565.png"/><Relationship Id="rId804" Type="http://schemas.openxmlformats.org/officeDocument/2006/relationships/footer" Target="footer219.xml"/><Relationship Id="rId803" Type="http://schemas.openxmlformats.org/officeDocument/2006/relationships/image" Target="media/image564.png"/><Relationship Id="rId802" Type="http://schemas.openxmlformats.org/officeDocument/2006/relationships/footer" Target="footer218.xml"/><Relationship Id="rId801" Type="http://schemas.openxmlformats.org/officeDocument/2006/relationships/footer" Target="footer217.xml"/><Relationship Id="rId800" Type="http://schemas.openxmlformats.org/officeDocument/2006/relationships/header" Target="header70.xml"/><Relationship Id="rId80" Type="http://schemas.openxmlformats.org/officeDocument/2006/relationships/image" Target="media/image51.png"/><Relationship Id="rId8" Type="http://schemas.openxmlformats.org/officeDocument/2006/relationships/footer" Target="footer7.xml"/><Relationship Id="rId799" Type="http://schemas.openxmlformats.org/officeDocument/2006/relationships/footer" Target="footer216.xml"/><Relationship Id="rId798" Type="http://schemas.openxmlformats.org/officeDocument/2006/relationships/image" Target="media/image562.png"/><Relationship Id="rId797" Type="http://schemas.openxmlformats.org/officeDocument/2006/relationships/footer" Target="footer215.xml"/><Relationship Id="rId796" Type="http://schemas.openxmlformats.org/officeDocument/2006/relationships/image" Target="media/image561.png"/><Relationship Id="rId795" Type="http://schemas.openxmlformats.org/officeDocument/2006/relationships/image" Target="media/image560.png"/><Relationship Id="rId794" Type="http://schemas.openxmlformats.org/officeDocument/2006/relationships/footer" Target="footer214.xml"/><Relationship Id="rId793" Type="http://schemas.openxmlformats.org/officeDocument/2006/relationships/header" Target="header69.xml"/><Relationship Id="rId792" Type="http://schemas.openxmlformats.org/officeDocument/2006/relationships/hyperlink" Target="https://www.cnblogs.com/Narule/p/14253754.html" TargetMode="External"/><Relationship Id="rId791" Type="http://schemas.openxmlformats.org/officeDocument/2006/relationships/image" Target="media/image558.png"/><Relationship Id="rId790" Type="http://schemas.openxmlformats.org/officeDocument/2006/relationships/image" Target="media/image557.png"/><Relationship Id="rId79" Type="http://schemas.openxmlformats.org/officeDocument/2006/relationships/footer" Target="footer27.xml"/><Relationship Id="rId789" Type="http://schemas.openxmlformats.org/officeDocument/2006/relationships/image" Target="media/image556.png"/><Relationship Id="rId788" Type="http://schemas.openxmlformats.org/officeDocument/2006/relationships/image" Target="media/image555.png"/><Relationship Id="rId787" Type="http://schemas.openxmlformats.org/officeDocument/2006/relationships/image" Target="media/image554.png"/><Relationship Id="rId786" Type="http://schemas.openxmlformats.org/officeDocument/2006/relationships/image" Target="media/image553.png"/><Relationship Id="rId785" Type="http://schemas.openxmlformats.org/officeDocument/2006/relationships/image" Target="media/image552.png"/><Relationship Id="rId784" Type="http://schemas.openxmlformats.org/officeDocument/2006/relationships/image" Target="media/image551.png"/><Relationship Id="rId783" Type="http://schemas.openxmlformats.org/officeDocument/2006/relationships/image" Target="media/image550.png"/><Relationship Id="rId782" Type="http://schemas.openxmlformats.org/officeDocument/2006/relationships/image" Target="media/image549.png"/><Relationship Id="rId781" Type="http://schemas.openxmlformats.org/officeDocument/2006/relationships/hyperlink" Target="SpringApplication.run" TargetMode="External"/><Relationship Id="rId780" Type="http://schemas.openxmlformats.org/officeDocument/2006/relationships/image" Target="media/image548.png"/><Relationship Id="rId78" Type="http://schemas.openxmlformats.org/officeDocument/2006/relationships/header" Target="header7.xml"/><Relationship Id="rId779" Type="http://schemas.openxmlformats.org/officeDocument/2006/relationships/image" Target="media/image547.png"/><Relationship Id="rId778" Type="http://schemas.openxmlformats.org/officeDocument/2006/relationships/footer" Target="footer213.xml"/><Relationship Id="rId777" Type="http://schemas.openxmlformats.org/officeDocument/2006/relationships/image" Target="media/image546.png"/><Relationship Id="rId776" Type="http://schemas.openxmlformats.org/officeDocument/2006/relationships/footer" Target="footer212.xml"/><Relationship Id="rId775" Type="http://schemas.openxmlformats.org/officeDocument/2006/relationships/image" Target="media/image545.png"/><Relationship Id="rId774" Type="http://schemas.openxmlformats.org/officeDocument/2006/relationships/image" Target="media/image544.png"/><Relationship Id="rId773" Type="http://schemas.openxmlformats.org/officeDocument/2006/relationships/image" Target="media/image543.png"/><Relationship Id="rId772" Type="http://schemas.openxmlformats.org/officeDocument/2006/relationships/image" Target="media/image542.png"/><Relationship Id="rId771" Type="http://schemas.openxmlformats.org/officeDocument/2006/relationships/footer" Target="footer211.xml"/><Relationship Id="rId770" Type="http://schemas.openxmlformats.org/officeDocument/2006/relationships/image" Target="media/image541.png"/><Relationship Id="rId77" Type="http://schemas.openxmlformats.org/officeDocument/2006/relationships/image" Target="media/image49.png"/><Relationship Id="rId769" Type="http://schemas.openxmlformats.org/officeDocument/2006/relationships/image" Target="media/image540.png"/><Relationship Id="rId768" Type="http://schemas.openxmlformats.org/officeDocument/2006/relationships/footer" Target="footer210.xml"/><Relationship Id="rId767" Type="http://schemas.openxmlformats.org/officeDocument/2006/relationships/header" Target="header68.xml"/><Relationship Id="rId766" Type="http://schemas.openxmlformats.org/officeDocument/2006/relationships/hyperlink" Target="HttpMessageConverter" TargetMode="External"/><Relationship Id="rId765" Type="http://schemas.openxmlformats.org/officeDocument/2006/relationships/image" Target="media/image538.png"/><Relationship Id="rId764" Type="http://schemas.openxmlformats.org/officeDocument/2006/relationships/footer" Target="footer209.xml"/><Relationship Id="rId763" Type="http://schemas.openxmlformats.org/officeDocument/2006/relationships/header" Target="header67.xml"/><Relationship Id="rId762" Type="http://schemas.openxmlformats.org/officeDocument/2006/relationships/image" Target="media/image536.png"/><Relationship Id="rId761" Type="http://schemas.openxmlformats.org/officeDocument/2006/relationships/image" Target="media/image535.png"/><Relationship Id="rId760" Type="http://schemas.openxmlformats.org/officeDocument/2006/relationships/image" Target="media/image534.png"/><Relationship Id="rId76" Type="http://schemas.openxmlformats.org/officeDocument/2006/relationships/image" Target="media/image48.png"/><Relationship Id="rId759" Type="http://schemas.openxmlformats.org/officeDocument/2006/relationships/footer" Target="footer208.xml"/><Relationship Id="rId758" Type="http://schemas.openxmlformats.org/officeDocument/2006/relationships/footer" Target="footer207.xml"/><Relationship Id="rId757" Type="http://schemas.openxmlformats.org/officeDocument/2006/relationships/header" Target="header66.xml"/><Relationship Id="rId756" Type="http://schemas.openxmlformats.org/officeDocument/2006/relationships/hyperlink" Target="HTTP" TargetMode="External"/><Relationship Id="rId755" Type="http://schemas.openxmlformats.org/officeDocument/2006/relationships/footer" Target="footer206.xml"/><Relationship Id="rId754" Type="http://schemas.openxmlformats.org/officeDocument/2006/relationships/header" Target="header65.xml"/><Relationship Id="rId753" Type="http://schemas.openxmlformats.org/officeDocument/2006/relationships/image" Target="media/image531.png"/><Relationship Id="rId752" Type="http://schemas.openxmlformats.org/officeDocument/2006/relationships/image" Target="media/image530.png"/><Relationship Id="rId751" Type="http://schemas.openxmlformats.org/officeDocument/2006/relationships/image" Target="media/image529.png"/><Relationship Id="rId750" Type="http://schemas.openxmlformats.org/officeDocument/2006/relationships/image" Target="media/image528.png"/><Relationship Id="rId75" Type="http://schemas.openxmlformats.org/officeDocument/2006/relationships/image" Target="media/image47.png"/><Relationship Id="rId749" Type="http://schemas.openxmlformats.org/officeDocument/2006/relationships/image" Target="media/image527.png"/><Relationship Id="rId748" Type="http://schemas.openxmlformats.org/officeDocument/2006/relationships/image" Target="media/image526.png"/><Relationship Id="rId747" Type="http://schemas.openxmlformats.org/officeDocument/2006/relationships/image" Target="media/image525.png"/><Relationship Id="rId746" Type="http://schemas.openxmlformats.org/officeDocument/2006/relationships/image" Target="media/image524.png"/><Relationship Id="rId745" Type="http://schemas.openxmlformats.org/officeDocument/2006/relationships/image" Target="media/image523.png"/><Relationship Id="rId744" Type="http://schemas.openxmlformats.org/officeDocument/2006/relationships/footer" Target="footer205.xml"/><Relationship Id="rId743" Type="http://schemas.openxmlformats.org/officeDocument/2006/relationships/footer" Target="footer204.xml"/><Relationship Id="rId742" Type="http://schemas.openxmlformats.org/officeDocument/2006/relationships/header" Target="header64.xml"/><Relationship Id="rId741" Type="http://schemas.openxmlformats.org/officeDocument/2006/relationships/hyperlink" Target="Http" TargetMode="External"/><Relationship Id="rId740" Type="http://schemas.openxmlformats.org/officeDocument/2006/relationships/footer" Target="footer203.xml"/><Relationship Id="rId74" Type="http://schemas.openxmlformats.org/officeDocument/2006/relationships/image" Target="media/image46.png"/><Relationship Id="rId739" Type="http://schemas.openxmlformats.org/officeDocument/2006/relationships/footer" Target="footer202.xml"/><Relationship Id="rId738" Type="http://schemas.openxmlformats.org/officeDocument/2006/relationships/header" Target="header63.xml"/><Relationship Id="rId737" Type="http://schemas.openxmlformats.org/officeDocument/2006/relationships/image" Target="media/image520.png"/><Relationship Id="rId736" Type="http://schemas.openxmlformats.org/officeDocument/2006/relationships/image" Target="media/image519.png"/><Relationship Id="rId735" Type="http://schemas.openxmlformats.org/officeDocument/2006/relationships/image" Target="media/image518.png"/><Relationship Id="rId734" Type="http://schemas.openxmlformats.org/officeDocument/2006/relationships/footer" Target="footer201.xml"/><Relationship Id="rId733" Type="http://schemas.openxmlformats.org/officeDocument/2006/relationships/image" Target="media/image517.png"/><Relationship Id="rId732" Type="http://schemas.openxmlformats.org/officeDocument/2006/relationships/image" Target="media/image516.png"/><Relationship Id="rId731" Type="http://schemas.openxmlformats.org/officeDocument/2006/relationships/image" Target="media/image515.png"/><Relationship Id="rId730" Type="http://schemas.openxmlformats.org/officeDocument/2006/relationships/image" Target="media/image514.png"/><Relationship Id="rId73" Type="http://schemas.openxmlformats.org/officeDocument/2006/relationships/image" Target="media/image45.png"/><Relationship Id="rId729" Type="http://schemas.openxmlformats.org/officeDocument/2006/relationships/footer" Target="footer200.xml"/><Relationship Id="rId728" Type="http://schemas.openxmlformats.org/officeDocument/2006/relationships/header" Target="header62.xml"/><Relationship Id="rId727" Type="http://schemas.openxmlformats.org/officeDocument/2006/relationships/hyperlink" Target="min.insync.re" TargetMode="External"/><Relationship Id="rId726" Type="http://schemas.openxmlformats.org/officeDocument/2006/relationships/image" Target="media/image512.png"/><Relationship Id="rId725" Type="http://schemas.openxmlformats.org/officeDocument/2006/relationships/image" Target="media/image511.png"/><Relationship Id="rId724" Type="http://schemas.openxmlformats.org/officeDocument/2006/relationships/image" Target="media/image510.png"/><Relationship Id="rId723" Type="http://schemas.openxmlformats.org/officeDocument/2006/relationships/image" Target="media/image509.png"/><Relationship Id="rId722" Type="http://schemas.openxmlformats.org/officeDocument/2006/relationships/image" Target="media/image508.png"/><Relationship Id="rId721" Type="http://schemas.openxmlformats.org/officeDocument/2006/relationships/footer" Target="footer199.xml"/><Relationship Id="rId720" Type="http://schemas.openxmlformats.org/officeDocument/2006/relationships/image" Target="media/image507.png"/><Relationship Id="rId72" Type="http://schemas.openxmlformats.org/officeDocument/2006/relationships/image" Target="media/image44.png"/><Relationship Id="rId719" Type="http://schemas.openxmlformats.org/officeDocument/2006/relationships/hyperlink" Target="replica.lag.time.max.ms" TargetMode="External"/><Relationship Id="rId718" Type="http://schemas.openxmlformats.org/officeDocument/2006/relationships/footer" Target="footer198.xml"/><Relationship Id="rId717" Type="http://schemas.openxmlformats.org/officeDocument/2006/relationships/header" Target="header61.xml"/><Relationship Id="rId716" Type="http://schemas.openxmlformats.org/officeDocument/2006/relationships/footer" Target="footer197.xml"/><Relationship Id="rId715" Type="http://schemas.openxmlformats.org/officeDocument/2006/relationships/image" Target="media/image505.png"/><Relationship Id="rId714" Type="http://schemas.openxmlformats.org/officeDocument/2006/relationships/footer" Target="footer196.xml"/><Relationship Id="rId713" Type="http://schemas.openxmlformats.org/officeDocument/2006/relationships/header" Target="header60.xml"/><Relationship Id="rId712" Type="http://schemas.openxmlformats.org/officeDocument/2006/relationships/footer" Target="footer195.xml"/><Relationship Id="rId711" Type="http://schemas.openxmlformats.org/officeDocument/2006/relationships/header" Target="header59.xml"/><Relationship Id="rId710" Type="http://schemas.openxmlformats.org/officeDocument/2006/relationships/footer" Target="footer194.xml"/><Relationship Id="rId71" Type="http://schemas.openxmlformats.org/officeDocument/2006/relationships/image" Target="media/image43.png"/><Relationship Id="rId709" Type="http://schemas.openxmlformats.org/officeDocument/2006/relationships/header" Target="header58.xml"/><Relationship Id="rId708" Type="http://schemas.openxmlformats.org/officeDocument/2006/relationships/image" Target="media/image501.png"/><Relationship Id="rId707" Type="http://schemas.openxmlformats.org/officeDocument/2006/relationships/image" Target="media/image500.png"/><Relationship Id="rId706" Type="http://schemas.openxmlformats.org/officeDocument/2006/relationships/image" Target="media/image499.png"/><Relationship Id="rId705" Type="http://schemas.openxmlformats.org/officeDocument/2006/relationships/hyperlink" Target="enable.auto.commit=true" TargetMode="External"/><Relationship Id="rId704" Type="http://schemas.openxmlformats.org/officeDocument/2006/relationships/footer" Target="footer193.xml"/><Relationship Id="rId703" Type="http://schemas.openxmlformats.org/officeDocument/2006/relationships/header" Target="header57.xml"/><Relationship Id="rId702" Type="http://schemas.openxmlformats.org/officeDocument/2006/relationships/image" Target="media/image497.png"/><Relationship Id="rId701" Type="http://schemas.openxmlformats.org/officeDocument/2006/relationships/image" Target="media/image496.png"/><Relationship Id="rId700" Type="http://schemas.openxmlformats.org/officeDocument/2006/relationships/footer" Target="footer192.xml"/><Relationship Id="rId70" Type="http://schemas.openxmlformats.org/officeDocument/2006/relationships/image" Target="media/image42.png"/><Relationship Id="rId7" Type="http://schemas.openxmlformats.org/officeDocument/2006/relationships/footer" Target="footer6.xml"/><Relationship Id="rId699" Type="http://schemas.openxmlformats.org/officeDocument/2006/relationships/footer" Target="footer191.xml"/><Relationship Id="rId698" Type="http://schemas.openxmlformats.org/officeDocument/2006/relationships/header" Target="header56.xml"/><Relationship Id="rId697" Type="http://schemas.openxmlformats.org/officeDocument/2006/relationships/footer" Target="footer190.xml"/><Relationship Id="rId696" Type="http://schemas.openxmlformats.org/officeDocument/2006/relationships/header" Target="header55.xml"/><Relationship Id="rId695" Type="http://schemas.openxmlformats.org/officeDocument/2006/relationships/footer" Target="footer189.xml"/><Relationship Id="rId694" Type="http://schemas.openxmlformats.org/officeDocument/2006/relationships/header" Target="header54.xml"/><Relationship Id="rId693" Type="http://schemas.openxmlformats.org/officeDocument/2006/relationships/hyperlink" Target="enable.auto.commit=false" TargetMode="External"/><Relationship Id="rId692" Type="http://schemas.openxmlformats.org/officeDocument/2006/relationships/image" Target="media/image492.png"/><Relationship Id="rId691" Type="http://schemas.openxmlformats.org/officeDocument/2006/relationships/footer" Target="footer188.xml"/><Relationship Id="rId690" Type="http://schemas.openxmlformats.org/officeDocument/2006/relationships/footer" Target="footer187.xml"/><Relationship Id="rId69" Type="http://schemas.openxmlformats.org/officeDocument/2006/relationships/image" Target="media/image41.png"/><Relationship Id="rId689" Type="http://schemas.openxmlformats.org/officeDocument/2006/relationships/image" Target="media/image491.png"/><Relationship Id="rId688" Type="http://schemas.openxmlformats.org/officeDocument/2006/relationships/footer" Target="footer186.xml"/><Relationship Id="rId687" Type="http://schemas.openxmlformats.org/officeDocument/2006/relationships/footer" Target="footer185.xml"/><Relationship Id="rId686" Type="http://schemas.openxmlformats.org/officeDocument/2006/relationships/hyperlink" Target="session.timeout.ms" TargetMode="External"/><Relationship Id="rId685" Type="http://schemas.openxmlformats.org/officeDocument/2006/relationships/hyperlink" Target="auto.commit.interval.ms" TargetMode="External"/><Relationship Id="rId684" Type="http://schemas.openxmlformats.org/officeDocument/2006/relationships/hyperlink" Target="enable.auto.commit" TargetMode="External"/><Relationship Id="rId683" Type="http://schemas.openxmlformats.org/officeDocument/2006/relationships/footer" Target="footer184.xml"/><Relationship Id="rId682" Type="http://schemas.openxmlformats.org/officeDocument/2006/relationships/footer" Target="footer183.xml"/><Relationship Id="rId681" Type="http://schemas.openxmlformats.org/officeDocument/2006/relationships/image" Target="media/image490.png"/><Relationship Id="rId680" Type="http://schemas.openxmlformats.org/officeDocument/2006/relationships/image" Target="media/image489.png"/><Relationship Id="rId68" Type="http://schemas.openxmlformats.org/officeDocument/2006/relationships/footer" Target="footer26.xml"/><Relationship Id="rId679" Type="http://schemas.openxmlformats.org/officeDocument/2006/relationships/image" Target="media/image488.png"/><Relationship Id="rId678" Type="http://schemas.openxmlformats.org/officeDocument/2006/relationships/image" Target="media/image487.png"/><Relationship Id="rId677" Type="http://schemas.openxmlformats.org/officeDocument/2006/relationships/image" Target="media/image486.png"/><Relationship Id="rId676" Type="http://schemas.openxmlformats.org/officeDocument/2006/relationships/image" Target="media/image485.png"/><Relationship Id="rId675" Type="http://schemas.openxmlformats.org/officeDocument/2006/relationships/image" Target="media/image484.png"/><Relationship Id="rId674" Type="http://schemas.openxmlformats.org/officeDocument/2006/relationships/image" Target="media/image483.png"/><Relationship Id="rId673" Type="http://schemas.openxmlformats.org/officeDocument/2006/relationships/image" Target="media/image482.png"/><Relationship Id="rId672" Type="http://schemas.openxmlformats.org/officeDocument/2006/relationships/image" Target="media/image481.png"/><Relationship Id="rId671" Type="http://schemas.openxmlformats.org/officeDocument/2006/relationships/image" Target="media/image480.png"/><Relationship Id="rId670" Type="http://schemas.openxmlformats.org/officeDocument/2006/relationships/image" Target="media/image479.png"/><Relationship Id="rId67" Type="http://schemas.openxmlformats.org/officeDocument/2006/relationships/footer" Target="footer25.xml"/><Relationship Id="rId669" Type="http://schemas.openxmlformats.org/officeDocument/2006/relationships/image" Target="media/image478.png"/><Relationship Id="rId668" Type="http://schemas.openxmlformats.org/officeDocument/2006/relationships/image" Target="media/image477.png"/><Relationship Id="rId667" Type="http://schemas.openxmlformats.org/officeDocument/2006/relationships/image" Target="media/image476.png"/><Relationship Id="rId666" Type="http://schemas.openxmlformats.org/officeDocument/2006/relationships/image" Target="media/image475.png"/><Relationship Id="rId665" Type="http://schemas.openxmlformats.org/officeDocument/2006/relationships/image" Target="media/image474.png"/><Relationship Id="rId664" Type="http://schemas.openxmlformats.org/officeDocument/2006/relationships/image" Target="media/image473.png"/><Relationship Id="rId663" Type="http://schemas.openxmlformats.org/officeDocument/2006/relationships/image" Target="media/image472.png"/><Relationship Id="rId662" Type="http://schemas.openxmlformats.org/officeDocument/2006/relationships/image" Target="media/image471.png"/><Relationship Id="rId661" Type="http://schemas.openxmlformats.org/officeDocument/2006/relationships/image" Target="media/image470.png"/><Relationship Id="rId660" Type="http://schemas.openxmlformats.org/officeDocument/2006/relationships/image" Target="media/image469.png"/><Relationship Id="rId66" Type="http://schemas.openxmlformats.org/officeDocument/2006/relationships/image" Target="media/image40.png"/><Relationship Id="rId659" Type="http://schemas.openxmlformats.org/officeDocument/2006/relationships/image" Target="media/image468.png"/><Relationship Id="rId658" Type="http://schemas.openxmlformats.org/officeDocument/2006/relationships/footer" Target="footer182.xml"/><Relationship Id="rId657" Type="http://schemas.openxmlformats.org/officeDocument/2006/relationships/footer" Target="footer181.xml"/><Relationship Id="rId656" Type="http://schemas.openxmlformats.org/officeDocument/2006/relationships/image" Target="media/image467.png"/><Relationship Id="rId655" Type="http://schemas.openxmlformats.org/officeDocument/2006/relationships/footer" Target="footer180.xml"/><Relationship Id="rId654" Type="http://schemas.openxmlformats.org/officeDocument/2006/relationships/header" Target="header53.xml"/><Relationship Id="rId653" Type="http://schemas.openxmlformats.org/officeDocument/2006/relationships/footer" Target="footer179.xml"/><Relationship Id="rId652" Type="http://schemas.openxmlformats.org/officeDocument/2006/relationships/header" Target="header52.xml"/><Relationship Id="rId651" Type="http://schemas.openxmlformats.org/officeDocument/2006/relationships/footer" Target="footer178.xml"/><Relationship Id="rId650" Type="http://schemas.openxmlformats.org/officeDocument/2006/relationships/header" Target="header51.xml"/><Relationship Id="rId65" Type="http://schemas.openxmlformats.org/officeDocument/2006/relationships/footer" Target="footer24.xml"/><Relationship Id="rId649" Type="http://schemas.openxmlformats.org/officeDocument/2006/relationships/footer" Target="footer177.xml"/><Relationship Id="rId648" Type="http://schemas.openxmlformats.org/officeDocument/2006/relationships/footer" Target="footer176.xml"/><Relationship Id="rId647" Type="http://schemas.openxmlformats.org/officeDocument/2006/relationships/header" Target="header50.xml"/><Relationship Id="rId646" Type="http://schemas.openxmlformats.org/officeDocument/2006/relationships/footer" Target="footer175.xml"/><Relationship Id="rId645" Type="http://schemas.openxmlformats.org/officeDocument/2006/relationships/header" Target="header49.xml"/><Relationship Id="rId644" Type="http://schemas.openxmlformats.org/officeDocument/2006/relationships/footer" Target="footer174.xml"/><Relationship Id="rId643" Type="http://schemas.openxmlformats.org/officeDocument/2006/relationships/header" Target="header48.xml"/><Relationship Id="rId642" Type="http://schemas.openxmlformats.org/officeDocument/2006/relationships/image" Target="media/image460.png"/><Relationship Id="rId641" Type="http://schemas.openxmlformats.org/officeDocument/2006/relationships/footer" Target="footer173.xml"/><Relationship Id="rId640" Type="http://schemas.openxmlformats.org/officeDocument/2006/relationships/image" Target="media/image459.png"/><Relationship Id="rId64" Type="http://schemas.openxmlformats.org/officeDocument/2006/relationships/footer" Target="footer23.xml"/><Relationship Id="rId639" Type="http://schemas.openxmlformats.org/officeDocument/2006/relationships/footer" Target="footer172.xml"/><Relationship Id="rId638" Type="http://schemas.openxmlformats.org/officeDocument/2006/relationships/image" Target="media/image458.png"/><Relationship Id="rId637" Type="http://schemas.openxmlformats.org/officeDocument/2006/relationships/footer" Target="footer171.xml"/><Relationship Id="rId636" Type="http://schemas.openxmlformats.org/officeDocument/2006/relationships/image" Target="media/image457.png"/><Relationship Id="rId635" Type="http://schemas.openxmlformats.org/officeDocument/2006/relationships/image" Target="media/image456.png"/><Relationship Id="rId634" Type="http://schemas.openxmlformats.org/officeDocument/2006/relationships/footer" Target="footer170.xml"/><Relationship Id="rId633" Type="http://schemas.openxmlformats.org/officeDocument/2006/relationships/footer" Target="footer169.xml"/><Relationship Id="rId632" Type="http://schemas.openxmlformats.org/officeDocument/2006/relationships/footer" Target="footer168.xml"/><Relationship Id="rId631" Type="http://schemas.openxmlformats.org/officeDocument/2006/relationships/footer" Target="footer167.xml"/><Relationship Id="rId630" Type="http://schemas.openxmlformats.org/officeDocument/2006/relationships/image" Target="media/image455.png"/><Relationship Id="rId63" Type="http://schemas.openxmlformats.org/officeDocument/2006/relationships/header" Target="header6.xml"/><Relationship Id="rId629" Type="http://schemas.openxmlformats.org/officeDocument/2006/relationships/footer" Target="footer166.xml"/><Relationship Id="rId628" Type="http://schemas.openxmlformats.org/officeDocument/2006/relationships/footer" Target="footer165.xml"/><Relationship Id="rId627" Type="http://schemas.openxmlformats.org/officeDocument/2006/relationships/image" Target="media/image454.png"/><Relationship Id="rId626" Type="http://schemas.openxmlformats.org/officeDocument/2006/relationships/footer" Target="footer164.xml"/><Relationship Id="rId625" Type="http://schemas.openxmlformats.org/officeDocument/2006/relationships/footer" Target="footer163.xml"/><Relationship Id="rId624" Type="http://schemas.openxmlformats.org/officeDocument/2006/relationships/image" Target="media/image453.png"/><Relationship Id="rId623" Type="http://schemas.openxmlformats.org/officeDocument/2006/relationships/footer" Target="footer162.xml"/><Relationship Id="rId622" Type="http://schemas.openxmlformats.org/officeDocument/2006/relationships/image" Target="media/image452.png"/><Relationship Id="rId621" Type="http://schemas.openxmlformats.org/officeDocument/2006/relationships/footer" Target="footer161.xml"/><Relationship Id="rId620" Type="http://schemas.openxmlformats.org/officeDocument/2006/relationships/image" Target="media/image451.png"/><Relationship Id="rId62" Type="http://schemas.openxmlformats.org/officeDocument/2006/relationships/image" Target="media/image38.png"/><Relationship Id="rId619" Type="http://schemas.openxmlformats.org/officeDocument/2006/relationships/footer" Target="footer160.xml"/><Relationship Id="rId618" Type="http://schemas.openxmlformats.org/officeDocument/2006/relationships/header" Target="header47.xml"/><Relationship Id="rId617" Type="http://schemas.openxmlformats.org/officeDocument/2006/relationships/image" Target="media/image449.png"/><Relationship Id="rId616" Type="http://schemas.openxmlformats.org/officeDocument/2006/relationships/image" Target="media/image448.png"/><Relationship Id="rId615" Type="http://schemas.openxmlformats.org/officeDocument/2006/relationships/footer" Target="footer159.xml"/><Relationship Id="rId614" Type="http://schemas.openxmlformats.org/officeDocument/2006/relationships/header" Target="header46.xml"/><Relationship Id="rId613" Type="http://schemas.openxmlformats.org/officeDocument/2006/relationships/footer" Target="footer158.xml"/><Relationship Id="rId612" Type="http://schemas.openxmlformats.org/officeDocument/2006/relationships/header" Target="header45.xml"/><Relationship Id="rId611" Type="http://schemas.openxmlformats.org/officeDocument/2006/relationships/footer" Target="footer157.xml"/><Relationship Id="rId610" Type="http://schemas.openxmlformats.org/officeDocument/2006/relationships/image" Target="media/image445.png"/><Relationship Id="rId61" Type="http://schemas.openxmlformats.org/officeDocument/2006/relationships/footer" Target="footer22.xml"/><Relationship Id="rId609" Type="http://schemas.openxmlformats.org/officeDocument/2006/relationships/image" Target="media/image444.png"/><Relationship Id="rId608" Type="http://schemas.openxmlformats.org/officeDocument/2006/relationships/footer" Target="footer156.xml"/><Relationship Id="rId607" Type="http://schemas.openxmlformats.org/officeDocument/2006/relationships/image" Target="media/image443.png"/><Relationship Id="rId606" Type="http://schemas.openxmlformats.org/officeDocument/2006/relationships/footer" Target="footer155.xml"/><Relationship Id="rId605" Type="http://schemas.openxmlformats.org/officeDocument/2006/relationships/image" Target="media/image442.png"/><Relationship Id="rId604" Type="http://schemas.openxmlformats.org/officeDocument/2006/relationships/footer" Target="footer154.xml"/><Relationship Id="rId603" Type="http://schemas.openxmlformats.org/officeDocument/2006/relationships/footer" Target="footer153.xml"/><Relationship Id="rId602" Type="http://schemas.openxmlformats.org/officeDocument/2006/relationships/image" Target="media/image441.png"/><Relationship Id="rId601" Type="http://schemas.openxmlformats.org/officeDocument/2006/relationships/image" Target="media/image440.png"/><Relationship Id="rId600" Type="http://schemas.openxmlformats.org/officeDocument/2006/relationships/image" Target="media/image439.png"/><Relationship Id="rId60" Type="http://schemas.openxmlformats.org/officeDocument/2006/relationships/header" Target="header5.xml"/><Relationship Id="rId6" Type="http://schemas.openxmlformats.org/officeDocument/2006/relationships/footer" Target="footer5.xml"/><Relationship Id="rId599" Type="http://schemas.openxmlformats.org/officeDocument/2006/relationships/image" Target="media/image438.png"/><Relationship Id="rId598" Type="http://schemas.openxmlformats.org/officeDocument/2006/relationships/image" Target="media/image437.png"/><Relationship Id="rId597" Type="http://schemas.openxmlformats.org/officeDocument/2006/relationships/image" Target="media/image436.png"/><Relationship Id="rId596" Type="http://schemas.openxmlformats.org/officeDocument/2006/relationships/image" Target="media/image435.png"/><Relationship Id="rId595" Type="http://schemas.openxmlformats.org/officeDocument/2006/relationships/image" Target="media/image434.png"/><Relationship Id="rId594" Type="http://schemas.openxmlformats.org/officeDocument/2006/relationships/image" Target="media/image433.png"/><Relationship Id="rId593" Type="http://schemas.openxmlformats.org/officeDocument/2006/relationships/image" Target="media/image432.png"/><Relationship Id="rId592" Type="http://schemas.openxmlformats.org/officeDocument/2006/relationships/image" Target="media/image431.png"/><Relationship Id="rId591" Type="http://schemas.openxmlformats.org/officeDocument/2006/relationships/image" Target="media/image430.png"/><Relationship Id="rId590" Type="http://schemas.openxmlformats.org/officeDocument/2006/relationships/footer" Target="footer152.xml"/><Relationship Id="rId59" Type="http://schemas.openxmlformats.org/officeDocument/2006/relationships/footer" Target="footer21.xml"/><Relationship Id="rId589" Type="http://schemas.openxmlformats.org/officeDocument/2006/relationships/footer" Target="footer151.xml"/><Relationship Id="rId588" Type="http://schemas.openxmlformats.org/officeDocument/2006/relationships/footer" Target="footer150.xml"/><Relationship Id="rId587" Type="http://schemas.openxmlformats.org/officeDocument/2006/relationships/footer" Target="footer149.xml"/><Relationship Id="rId586" Type="http://schemas.openxmlformats.org/officeDocument/2006/relationships/image" Target="media/image429.png"/><Relationship Id="rId585" Type="http://schemas.openxmlformats.org/officeDocument/2006/relationships/image" Target="media/image428.png"/><Relationship Id="rId584" Type="http://schemas.openxmlformats.org/officeDocument/2006/relationships/footer" Target="footer148.xml"/><Relationship Id="rId583" Type="http://schemas.openxmlformats.org/officeDocument/2006/relationships/footer" Target="footer147.xml"/><Relationship Id="rId582" Type="http://schemas.openxmlformats.org/officeDocument/2006/relationships/footer" Target="footer146.xml"/><Relationship Id="rId581" Type="http://schemas.openxmlformats.org/officeDocument/2006/relationships/image" Target="media/image427.png"/><Relationship Id="rId580" Type="http://schemas.openxmlformats.org/officeDocument/2006/relationships/image" Target="media/image426.png"/><Relationship Id="rId58" Type="http://schemas.openxmlformats.org/officeDocument/2006/relationships/header" Target="header4.xml"/><Relationship Id="rId579" Type="http://schemas.openxmlformats.org/officeDocument/2006/relationships/image" Target="media/image425.png"/><Relationship Id="rId578" Type="http://schemas.openxmlformats.org/officeDocument/2006/relationships/image" Target="media/image424.png"/><Relationship Id="rId577" Type="http://schemas.openxmlformats.org/officeDocument/2006/relationships/image" Target="media/image423.png"/><Relationship Id="rId576" Type="http://schemas.openxmlformats.org/officeDocument/2006/relationships/image" Target="media/image422.png"/><Relationship Id="rId575" Type="http://schemas.openxmlformats.org/officeDocument/2006/relationships/image" Target="media/image421.png"/><Relationship Id="rId574" Type="http://schemas.openxmlformats.org/officeDocument/2006/relationships/image" Target="media/image420.png"/><Relationship Id="rId573" Type="http://schemas.openxmlformats.org/officeDocument/2006/relationships/image" Target="media/image419.png"/><Relationship Id="rId572" Type="http://schemas.openxmlformats.org/officeDocument/2006/relationships/image" Target="media/image418.png"/><Relationship Id="rId571" Type="http://schemas.openxmlformats.org/officeDocument/2006/relationships/image" Target="media/image417.png"/><Relationship Id="rId570" Type="http://schemas.openxmlformats.org/officeDocument/2006/relationships/image" Target="media/image416.png"/><Relationship Id="rId57" Type="http://schemas.openxmlformats.org/officeDocument/2006/relationships/image" Target="media/image35.png"/><Relationship Id="rId569" Type="http://schemas.openxmlformats.org/officeDocument/2006/relationships/image" Target="media/image415.png"/><Relationship Id="rId568" Type="http://schemas.openxmlformats.org/officeDocument/2006/relationships/image" Target="media/image414.png"/><Relationship Id="rId567" Type="http://schemas.openxmlformats.org/officeDocument/2006/relationships/image" Target="media/image413.png"/><Relationship Id="rId566" Type="http://schemas.openxmlformats.org/officeDocument/2006/relationships/image" Target="media/image412.png"/><Relationship Id="rId565" Type="http://schemas.openxmlformats.org/officeDocument/2006/relationships/image" Target="media/image411.png"/><Relationship Id="rId564" Type="http://schemas.openxmlformats.org/officeDocument/2006/relationships/footer" Target="footer145.xml"/><Relationship Id="rId563" Type="http://schemas.openxmlformats.org/officeDocument/2006/relationships/image" Target="media/image410.png"/><Relationship Id="rId562" Type="http://schemas.openxmlformats.org/officeDocument/2006/relationships/footer" Target="footer144.xml"/><Relationship Id="rId561" Type="http://schemas.openxmlformats.org/officeDocument/2006/relationships/image" Target="media/image409.png"/><Relationship Id="rId560" Type="http://schemas.openxmlformats.org/officeDocument/2006/relationships/footer" Target="footer143.xml"/><Relationship Id="rId56" Type="http://schemas.openxmlformats.org/officeDocument/2006/relationships/footer" Target="footer20.xml"/><Relationship Id="rId559" Type="http://schemas.openxmlformats.org/officeDocument/2006/relationships/footer" Target="footer142.xml"/><Relationship Id="rId558" Type="http://schemas.openxmlformats.org/officeDocument/2006/relationships/footer" Target="footer141.xml"/><Relationship Id="rId557" Type="http://schemas.openxmlformats.org/officeDocument/2006/relationships/header" Target="header44.xml"/><Relationship Id="rId556" Type="http://schemas.openxmlformats.org/officeDocument/2006/relationships/image" Target="media/image407.png"/><Relationship Id="rId555" Type="http://schemas.openxmlformats.org/officeDocument/2006/relationships/image" Target="media/image406.png"/><Relationship Id="rId554" Type="http://schemas.openxmlformats.org/officeDocument/2006/relationships/image" Target="media/image405.png"/><Relationship Id="rId553" Type="http://schemas.openxmlformats.org/officeDocument/2006/relationships/image" Target="media/image404.png"/><Relationship Id="rId552" Type="http://schemas.openxmlformats.org/officeDocument/2006/relationships/image" Target="media/image403.png"/><Relationship Id="rId551" Type="http://schemas.openxmlformats.org/officeDocument/2006/relationships/image" Target="media/image402.png"/><Relationship Id="rId550" Type="http://schemas.openxmlformats.org/officeDocument/2006/relationships/image" Target="media/image401.png"/><Relationship Id="rId55" Type="http://schemas.openxmlformats.org/officeDocument/2006/relationships/image" Target="media/image34.png"/><Relationship Id="rId549" Type="http://schemas.openxmlformats.org/officeDocument/2006/relationships/footer" Target="footer140.xml"/><Relationship Id="rId548" Type="http://schemas.openxmlformats.org/officeDocument/2006/relationships/footer" Target="footer139.xml"/><Relationship Id="rId547" Type="http://schemas.openxmlformats.org/officeDocument/2006/relationships/header" Target="header43.xml"/><Relationship Id="rId546" Type="http://schemas.openxmlformats.org/officeDocument/2006/relationships/hyperlink" Target="departments.name" TargetMode="External"/><Relationship Id="rId545" Type="http://schemas.openxmlformats.org/officeDocument/2006/relationships/image" Target="media/image399.png"/><Relationship Id="rId544" Type="http://schemas.openxmlformats.org/officeDocument/2006/relationships/footer" Target="footer138.xml"/><Relationship Id="rId543" Type="http://schemas.openxmlformats.org/officeDocument/2006/relationships/header" Target="header42.xml"/><Relationship Id="rId542" Type="http://schemas.openxmlformats.org/officeDocument/2006/relationships/image" Target="media/image397.png"/><Relationship Id="rId541" Type="http://schemas.openxmlformats.org/officeDocument/2006/relationships/image" Target="media/image396.png"/><Relationship Id="rId540" Type="http://schemas.openxmlformats.org/officeDocument/2006/relationships/image" Target="media/image395.png"/><Relationship Id="rId54" Type="http://schemas.openxmlformats.org/officeDocument/2006/relationships/image" Target="media/image33.png"/><Relationship Id="rId539" Type="http://schemas.openxmlformats.org/officeDocument/2006/relationships/image" Target="media/image394.png"/><Relationship Id="rId538" Type="http://schemas.openxmlformats.org/officeDocument/2006/relationships/footer" Target="footer137.xml"/><Relationship Id="rId537" Type="http://schemas.openxmlformats.org/officeDocument/2006/relationships/header" Target="header41.xml"/><Relationship Id="rId536" Type="http://schemas.openxmlformats.org/officeDocument/2006/relationships/footer" Target="footer136.xml"/><Relationship Id="rId535" Type="http://schemas.openxmlformats.org/officeDocument/2006/relationships/image" Target="media/image392.png"/><Relationship Id="rId534" Type="http://schemas.openxmlformats.org/officeDocument/2006/relationships/image" Target="media/image391.png"/><Relationship Id="rId533" Type="http://schemas.openxmlformats.org/officeDocument/2006/relationships/image" Target="media/image390.png"/><Relationship Id="rId532" Type="http://schemas.openxmlformats.org/officeDocument/2006/relationships/image" Target="media/image389.png"/><Relationship Id="rId531" Type="http://schemas.openxmlformats.org/officeDocument/2006/relationships/image" Target="media/image388.png"/><Relationship Id="rId530" Type="http://schemas.openxmlformats.org/officeDocument/2006/relationships/image" Target="media/image387.png"/><Relationship Id="rId53" Type="http://schemas.openxmlformats.org/officeDocument/2006/relationships/image" Target="media/image32.png"/><Relationship Id="rId529" Type="http://schemas.openxmlformats.org/officeDocument/2006/relationships/footer" Target="footer135.xml"/><Relationship Id="rId528" Type="http://schemas.openxmlformats.org/officeDocument/2006/relationships/header" Target="header40.xml"/><Relationship Id="rId527" Type="http://schemas.openxmlformats.org/officeDocument/2006/relationships/footer" Target="footer134.xml"/><Relationship Id="rId526" Type="http://schemas.openxmlformats.org/officeDocument/2006/relationships/image" Target="media/image385.png"/><Relationship Id="rId525" Type="http://schemas.openxmlformats.org/officeDocument/2006/relationships/image" Target="media/image384.png"/><Relationship Id="rId524" Type="http://schemas.openxmlformats.org/officeDocument/2006/relationships/footer" Target="footer133.xml"/><Relationship Id="rId523" Type="http://schemas.openxmlformats.org/officeDocument/2006/relationships/header" Target="header39.xml"/><Relationship Id="rId522" Type="http://schemas.openxmlformats.org/officeDocument/2006/relationships/image" Target="media/image382.png"/><Relationship Id="rId521" Type="http://schemas.openxmlformats.org/officeDocument/2006/relationships/footer" Target="footer132.xml"/><Relationship Id="rId520" Type="http://schemas.openxmlformats.org/officeDocument/2006/relationships/image" Target="media/image381.png"/><Relationship Id="rId52" Type="http://schemas.openxmlformats.org/officeDocument/2006/relationships/image" Target="media/image31.png"/><Relationship Id="rId519" Type="http://schemas.openxmlformats.org/officeDocument/2006/relationships/image" Target="media/image380.png"/><Relationship Id="rId518" Type="http://schemas.openxmlformats.org/officeDocument/2006/relationships/image" Target="media/image379.png"/><Relationship Id="rId517" Type="http://schemas.openxmlformats.org/officeDocument/2006/relationships/image" Target="media/image378.png"/><Relationship Id="rId516" Type="http://schemas.openxmlformats.org/officeDocument/2006/relationships/image" Target="media/image377.png"/><Relationship Id="rId515" Type="http://schemas.openxmlformats.org/officeDocument/2006/relationships/image" Target="media/image376.png"/><Relationship Id="rId514" Type="http://schemas.openxmlformats.org/officeDocument/2006/relationships/image" Target="media/image375.png"/><Relationship Id="rId513" Type="http://schemas.openxmlformats.org/officeDocument/2006/relationships/image" Target="media/image374.png"/><Relationship Id="rId512" Type="http://schemas.openxmlformats.org/officeDocument/2006/relationships/image" Target="media/image373.png"/><Relationship Id="rId511" Type="http://schemas.openxmlformats.org/officeDocument/2006/relationships/image" Target="media/image372.png"/><Relationship Id="rId510" Type="http://schemas.openxmlformats.org/officeDocument/2006/relationships/image" Target="media/image371.png"/><Relationship Id="rId51" Type="http://schemas.openxmlformats.org/officeDocument/2006/relationships/image" Target="media/image30.png"/><Relationship Id="rId509" Type="http://schemas.openxmlformats.org/officeDocument/2006/relationships/image" Target="media/image370.png"/><Relationship Id="rId508" Type="http://schemas.openxmlformats.org/officeDocument/2006/relationships/footer" Target="footer131.xml"/><Relationship Id="rId507" Type="http://schemas.openxmlformats.org/officeDocument/2006/relationships/image" Target="media/image369.png"/><Relationship Id="rId506" Type="http://schemas.openxmlformats.org/officeDocument/2006/relationships/image" Target="media/image368.png"/><Relationship Id="rId505" Type="http://schemas.openxmlformats.org/officeDocument/2006/relationships/image" Target="media/image367.png"/><Relationship Id="rId504" Type="http://schemas.openxmlformats.org/officeDocument/2006/relationships/image" Target="media/image366.png"/><Relationship Id="rId503" Type="http://schemas.openxmlformats.org/officeDocument/2006/relationships/image" Target="media/image365.png"/><Relationship Id="rId502" Type="http://schemas.openxmlformats.org/officeDocument/2006/relationships/image" Target="media/image364.png"/><Relationship Id="rId501" Type="http://schemas.openxmlformats.org/officeDocument/2006/relationships/image" Target="media/image363.png"/><Relationship Id="rId500" Type="http://schemas.openxmlformats.org/officeDocument/2006/relationships/image" Target="media/image362.png"/><Relationship Id="rId50" Type="http://schemas.openxmlformats.org/officeDocument/2006/relationships/image" Target="media/image29.png"/><Relationship Id="rId5" Type="http://schemas.openxmlformats.org/officeDocument/2006/relationships/footer" Target="footer4.xml"/><Relationship Id="rId499" Type="http://schemas.openxmlformats.org/officeDocument/2006/relationships/image" Target="media/image361.png"/><Relationship Id="rId498" Type="http://schemas.openxmlformats.org/officeDocument/2006/relationships/image" Target="media/image360.png"/><Relationship Id="rId497" Type="http://schemas.openxmlformats.org/officeDocument/2006/relationships/image" Target="media/image359.png"/><Relationship Id="rId496" Type="http://schemas.openxmlformats.org/officeDocument/2006/relationships/image" Target="media/image358.png"/><Relationship Id="rId495" Type="http://schemas.openxmlformats.org/officeDocument/2006/relationships/image" Target="media/image357.png"/><Relationship Id="rId494" Type="http://schemas.openxmlformats.org/officeDocument/2006/relationships/image" Target="media/image356.png"/><Relationship Id="rId493" Type="http://schemas.openxmlformats.org/officeDocument/2006/relationships/image" Target="media/image355.png"/><Relationship Id="rId492" Type="http://schemas.openxmlformats.org/officeDocument/2006/relationships/image" Target="media/image354.png"/><Relationship Id="rId491" Type="http://schemas.openxmlformats.org/officeDocument/2006/relationships/image" Target="media/image353.png"/><Relationship Id="rId490" Type="http://schemas.openxmlformats.org/officeDocument/2006/relationships/image" Target="media/image352.png"/><Relationship Id="rId49" Type="http://schemas.openxmlformats.org/officeDocument/2006/relationships/image" Target="media/image28.png"/><Relationship Id="rId489" Type="http://schemas.openxmlformats.org/officeDocument/2006/relationships/image" Target="media/image351.png"/><Relationship Id="rId488" Type="http://schemas.openxmlformats.org/officeDocument/2006/relationships/image" Target="media/image350.png"/><Relationship Id="rId487" Type="http://schemas.openxmlformats.org/officeDocument/2006/relationships/image" Target="media/image349.png"/><Relationship Id="rId486" Type="http://schemas.openxmlformats.org/officeDocument/2006/relationships/image" Target="media/image348.png"/><Relationship Id="rId485" Type="http://schemas.openxmlformats.org/officeDocument/2006/relationships/image" Target="media/image347.png"/><Relationship Id="rId484" Type="http://schemas.openxmlformats.org/officeDocument/2006/relationships/image" Target="media/image346.png"/><Relationship Id="rId483" Type="http://schemas.openxmlformats.org/officeDocument/2006/relationships/footer" Target="footer130.xml"/><Relationship Id="rId482" Type="http://schemas.openxmlformats.org/officeDocument/2006/relationships/image" Target="media/image345.png"/><Relationship Id="rId481" Type="http://schemas.openxmlformats.org/officeDocument/2006/relationships/image" Target="media/image344.png"/><Relationship Id="rId480" Type="http://schemas.openxmlformats.org/officeDocument/2006/relationships/image" Target="media/image343.png"/><Relationship Id="rId48" Type="http://schemas.openxmlformats.org/officeDocument/2006/relationships/image" Target="media/image27.png"/><Relationship Id="rId479" Type="http://schemas.openxmlformats.org/officeDocument/2006/relationships/image" Target="media/image342.png"/><Relationship Id="rId478" Type="http://schemas.openxmlformats.org/officeDocument/2006/relationships/image" Target="media/image341.png"/><Relationship Id="rId477" Type="http://schemas.openxmlformats.org/officeDocument/2006/relationships/image" Target="media/image340.png"/><Relationship Id="rId476" Type="http://schemas.openxmlformats.org/officeDocument/2006/relationships/image" Target="media/image339.png"/><Relationship Id="rId475" Type="http://schemas.openxmlformats.org/officeDocument/2006/relationships/footer" Target="footer129.xml"/><Relationship Id="rId474" Type="http://schemas.openxmlformats.org/officeDocument/2006/relationships/footer" Target="footer128.xml"/><Relationship Id="rId473" Type="http://schemas.openxmlformats.org/officeDocument/2006/relationships/header" Target="header38.xml"/><Relationship Id="rId472" Type="http://schemas.openxmlformats.org/officeDocument/2006/relationships/footer" Target="footer127.xml"/><Relationship Id="rId471" Type="http://schemas.openxmlformats.org/officeDocument/2006/relationships/header" Target="header37.xml"/><Relationship Id="rId470" Type="http://schemas.openxmlformats.org/officeDocument/2006/relationships/footer" Target="footer126.xml"/><Relationship Id="rId47" Type="http://schemas.openxmlformats.org/officeDocument/2006/relationships/footer" Target="footer19.xml"/><Relationship Id="rId469" Type="http://schemas.openxmlformats.org/officeDocument/2006/relationships/header" Target="header36.xml"/><Relationship Id="rId468" Type="http://schemas.openxmlformats.org/officeDocument/2006/relationships/image" Target="media/image336.png"/><Relationship Id="rId467" Type="http://schemas.openxmlformats.org/officeDocument/2006/relationships/image" Target="media/image335.png"/><Relationship Id="rId466" Type="http://schemas.openxmlformats.org/officeDocument/2006/relationships/image" Target="media/image334.png"/><Relationship Id="rId465" Type="http://schemas.openxmlformats.org/officeDocument/2006/relationships/image" Target="media/image333.png"/><Relationship Id="rId464" Type="http://schemas.openxmlformats.org/officeDocument/2006/relationships/footer" Target="footer125.xml"/><Relationship Id="rId463" Type="http://schemas.openxmlformats.org/officeDocument/2006/relationships/footer" Target="footer124.xml"/><Relationship Id="rId462" Type="http://schemas.openxmlformats.org/officeDocument/2006/relationships/image" Target="media/image332.png"/><Relationship Id="rId461" Type="http://schemas.openxmlformats.org/officeDocument/2006/relationships/image" Target="media/image331.png"/><Relationship Id="rId460" Type="http://schemas.openxmlformats.org/officeDocument/2006/relationships/image" Target="media/image330.png"/><Relationship Id="rId46" Type="http://schemas.openxmlformats.org/officeDocument/2006/relationships/header" Target="header3.xml"/><Relationship Id="rId459" Type="http://schemas.openxmlformats.org/officeDocument/2006/relationships/image" Target="media/image329.png"/><Relationship Id="rId458" Type="http://schemas.openxmlformats.org/officeDocument/2006/relationships/image" Target="media/image328.png"/><Relationship Id="rId457" Type="http://schemas.openxmlformats.org/officeDocument/2006/relationships/footer" Target="footer123.xml"/><Relationship Id="rId456" Type="http://schemas.openxmlformats.org/officeDocument/2006/relationships/image" Target="media/image327.png"/><Relationship Id="rId455" Type="http://schemas.openxmlformats.org/officeDocument/2006/relationships/image" Target="media/image326.png"/><Relationship Id="rId454" Type="http://schemas.openxmlformats.org/officeDocument/2006/relationships/image" Target="media/image325.png"/><Relationship Id="rId453" Type="http://schemas.openxmlformats.org/officeDocument/2006/relationships/image" Target="media/image324.png"/><Relationship Id="rId452" Type="http://schemas.openxmlformats.org/officeDocument/2006/relationships/image" Target="media/image323.png"/><Relationship Id="rId451" Type="http://schemas.openxmlformats.org/officeDocument/2006/relationships/image" Target="media/image322.png"/><Relationship Id="rId450" Type="http://schemas.openxmlformats.org/officeDocument/2006/relationships/image" Target="media/image321.png"/><Relationship Id="rId45" Type="http://schemas.openxmlformats.org/officeDocument/2006/relationships/footer" Target="footer18.xml"/><Relationship Id="rId449" Type="http://schemas.openxmlformats.org/officeDocument/2006/relationships/image" Target="media/image320.png"/><Relationship Id="rId448" Type="http://schemas.openxmlformats.org/officeDocument/2006/relationships/image" Target="media/image319.png"/><Relationship Id="rId447" Type="http://schemas.openxmlformats.org/officeDocument/2006/relationships/image" Target="media/image318.png"/><Relationship Id="rId446" Type="http://schemas.openxmlformats.org/officeDocument/2006/relationships/image" Target="media/image317.png"/><Relationship Id="rId445" Type="http://schemas.openxmlformats.org/officeDocument/2006/relationships/image" Target="media/image316.png"/><Relationship Id="rId444" Type="http://schemas.openxmlformats.org/officeDocument/2006/relationships/image" Target="media/image315.png"/><Relationship Id="rId443" Type="http://schemas.openxmlformats.org/officeDocument/2006/relationships/image" Target="media/image314.png"/><Relationship Id="rId442" Type="http://schemas.openxmlformats.org/officeDocument/2006/relationships/image" Target="media/image313.png"/><Relationship Id="rId441" Type="http://schemas.openxmlformats.org/officeDocument/2006/relationships/footer" Target="footer122.xml"/><Relationship Id="rId440" Type="http://schemas.openxmlformats.org/officeDocument/2006/relationships/image" Target="media/image312.png"/><Relationship Id="rId44" Type="http://schemas.openxmlformats.org/officeDocument/2006/relationships/image" Target="media/image25.png"/><Relationship Id="rId439" Type="http://schemas.openxmlformats.org/officeDocument/2006/relationships/image" Target="media/image311.png"/><Relationship Id="rId438" Type="http://schemas.openxmlformats.org/officeDocument/2006/relationships/footer" Target="footer121.xml"/><Relationship Id="rId437" Type="http://schemas.openxmlformats.org/officeDocument/2006/relationships/image" Target="media/image310.png"/><Relationship Id="rId436" Type="http://schemas.openxmlformats.org/officeDocument/2006/relationships/footer" Target="footer120.xml"/><Relationship Id="rId435" Type="http://schemas.openxmlformats.org/officeDocument/2006/relationships/image" Target="media/image309.png"/><Relationship Id="rId434" Type="http://schemas.openxmlformats.org/officeDocument/2006/relationships/footer" Target="footer119.xml"/><Relationship Id="rId433" Type="http://schemas.openxmlformats.org/officeDocument/2006/relationships/image" Target="media/image308.png"/><Relationship Id="rId432" Type="http://schemas.openxmlformats.org/officeDocument/2006/relationships/image" Target="media/image307.png"/><Relationship Id="rId431" Type="http://schemas.openxmlformats.org/officeDocument/2006/relationships/image" Target="media/image306.png"/><Relationship Id="rId430" Type="http://schemas.openxmlformats.org/officeDocument/2006/relationships/image" Target="media/image305.png"/><Relationship Id="rId43" Type="http://schemas.openxmlformats.org/officeDocument/2006/relationships/image" Target="media/image24.png"/><Relationship Id="rId429" Type="http://schemas.openxmlformats.org/officeDocument/2006/relationships/image" Target="media/image304.png"/><Relationship Id="rId428" Type="http://schemas.openxmlformats.org/officeDocument/2006/relationships/footer" Target="footer118.xml"/><Relationship Id="rId427" Type="http://schemas.openxmlformats.org/officeDocument/2006/relationships/image" Target="media/image303.png"/><Relationship Id="rId426" Type="http://schemas.openxmlformats.org/officeDocument/2006/relationships/image" Target="media/image302.png"/><Relationship Id="rId425" Type="http://schemas.openxmlformats.org/officeDocument/2006/relationships/footer" Target="footer117.xml"/><Relationship Id="rId424" Type="http://schemas.openxmlformats.org/officeDocument/2006/relationships/footer" Target="footer116.xml"/><Relationship Id="rId423" Type="http://schemas.openxmlformats.org/officeDocument/2006/relationships/footer" Target="footer115.xml"/><Relationship Id="rId422" Type="http://schemas.openxmlformats.org/officeDocument/2006/relationships/header" Target="header35.xml"/><Relationship Id="rId421" Type="http://schemas.openxmlformats.org/officeDocument/2006/relationships/footer" Target="footer114.xml"/><Relationship Id="rId420" Type="http://schemas.openxmlformats.org/officeDocument/2006/relationships/image" Target="media/image300.png"/><Relationship Id="rId42" Type="http://schemas.openxmlformats.org/officeDocument/2006/relationships/image" Target="media/image23.png"/><Relationship Id="rId419" Type="http://schemas.openxmlformats.org/officeDocument/2006/relationships/image" Target="media/image299.png"/><Relationship Id="rId418" Type="http://schemas.openxmlformats.org/officeDocument/2006/relationships/image" Target="media/image298.png"/><Relationship Id="rId417" Type="http://schemas.openxmlformats.org/officeDocument/2006/relationships/image" Target="media/image297.png"/><Relationship Id="rId416" Type="http://schemas.openxmlformats.org/officeDocument/2006/relationships/footer" Target="footer113.xml"/><Relationship Id="rId415" Type="http://schemas.openxmlformats.org/officeDocument/2006/relationships/header" Target="header34.xml"/><Relationship Id="rId414" Type="http://schemas.openxmlformats.org/officeDocument/2006/relationships/footer" Target="footer112.xml"/><Relationship Id="rId413" Type="http://schemas.openxmlformats.org/officeDocument/2006/relationships/image" Target="media/image295.png"/><Relationship Id="rId412" Type="http://schemas.openxmlformats.org/officeDocument/2006/relationships/footer" Target="footer111.xml"/><Relationship Id="rId411" Type="http://schemas.openxmlformats.org/officeDocument/2006/relationships/image" Target="media/image294.png"/><Relationship Id="rId410" Type="http://schemas.openxmlformats.org/officeDocument/2006/relationships/footer" Target="footer110.xml"/><Relationship Id="rId41" Type="http://schemas.openxmlformats.org/officeDocument/2006/relationships/image" Target="media/image22.png"/><Relationship Id="rId409" Type="http://schemas.openxmlformats.org/officeDocument/2006/relationships/image" Target="media/image293.png"/><Relationship Id="rId408" Type="http://schemas.openxmlformats.org/officeDocument/2006/relationships/footer" Target="footer109.xml"/><Relationship Id="rId407" Type="http://schemas.openxmlformats.org/officeDocument/2006/relationships/footer" Target="footer108.xml"/><Relationship Id="rId406" Type="http://schemas.openxmlformats.org/officeDocument/2006/relationships/header" Target="header33.xml"/><Relationship Id="rId405" Type="http://schemas.openxmlformats.org/officeDocument/2006/relationships/image" Target="media/image291.png"/><Relationship Id="rId404" Type="http://schemas.openxmlformats.org/officeDocument/2006/relationships/footer" Target="footer107.xml"/><Relationship Id="rId403" Type="http://schemas.openxmlformats.org/officeDocument/2006/relationships/footer" Target="footer106.xml"/><Relationship Id="rId402" Type="http://schemas.openxmlformats.org/officeDocument/2006/relationships/image" Target="media/image290.png"/><Relationship Id="rId401" Type="http://schemas.openxmlformats.org/officeDocument/2006/relationships/image" Target="media/image289.png"/><Relationship Id="rId400" Type="http://schemas.openxmlformats.org/officeDocument/2006/relationships/image" Target="media/image288.png"/><Relationship Id="rId40" Type="http://schemas.openxmlformats.org/officeDocument/2006/relationships/image" Target="media/image21.png"/><Relationship Id="rId4" Type="http://schemas.openxmlformats.org/officeDocument/2006/relationships/footer" Target="footer3.xml"/><Relationship Id="rId399" Type="http://schemas.openxmlformats.org/officeDocument/2006/relationships/image" Target="media/image287.png"/><Relationship Id="rId398" Type="http://schemas.openxmlformats.org/officeDocument/2006/relationships/image" Target="media/image286.png"/><Relationship Id="rId397" Type="http://schemas.openxmlformats.org/officeDocument/2006/relationships/image" Target="media/image285.png"/><Relationship Id="rId396" Type="http://schemas.openxmlformats.org/officeDocument/2006/relationships/image" Target="media/image284.png"/><Relationship Id="rId395" Type="http://schemas.openxmlformats.org/officeDocument/2006/relationships/image" Target="media/image283.png"/><Relationship Id="rId394" Type="http://schemas.openxmlformats.org/officeDocument/2006/relationships/image" Target="media/image282.png"/><Relationship Id="rId393" Type="http://schemas.openxmlformats.org/officeDocument/2006/relationships/image" Target="media/image281.png"/><Relationship Id="rId392" Type="http://schemas.openxmlformats.org/officeDocument/2006/relationships/image" Target="media/image280.png"/><Relationship Id="rId391" Type="http://schemas.openxmlformats.org/officeDocument/2006/relationships/footer" Target="footer105.xml"/><Relationship Id="rId390" Type="http://schemas.openxmlformats.org/officeDocument/2006/relationships/image" Target="media/image279.png"/><Relationship Id="rId39" Type="http://schemas.openxmlformats.org/officeDocument/2006/relationships/image" Target="media/image20.png"/><Relationship Id="rId389" Type="http://schemas.openxmlformats.org/officeDocument/2006/relationships/image" Target="media/image278.png"/><Relationship Id="rId388" Type="http://schemas.openxmlformats.org/officeDocument/2006/relationships/image" Target="media/image277.png"/><Relationship Id="rId387" Type="http://schemas.openxmlformats.org/officeDocument/2006/relationships/image" Target="media/image276.png"/><Relationship Id="rId386" Type="http://schemas.openxmlformats.org/officeDocument/2006/relationships/image" Target="media/image275.png"/><Relationship Id="rId385" Type="http://schemas.openxmlformats.org/officeDocument/2006/relationships/image" Target="media/image274.png"/><Relationship Id="rId384" Type="http://schemas.openxmlformats.org/officeDocument/2006/relationships/image" Target="media/image273.png"/><Relationship Id="rId383" Type="http://schemas.openxmlformats.org/officeDocument/2006/relationships/image" Target="media/image272.png"/><Relationship Id="rId382" Type="http://schemas.openxmlformats.org/officeDocument/2006/relationships/image" Target="media/image271.png"/><Relationship Id="rId381" Type="http://schemas.openxmlformats.org/officeDocument/2006/relationships/image" Target="media/image270.png"/><Relationship Id="rId380" Type="http://schemas.openxmlformats.org/officeDocument/2006/relationships/image" Target="media/image269.png"/><Relationship Id="rId38" Type="http://schemas.openxmlformats.org/officeDocument/2006/relationships/image" Target="media/image19.png"/><Relationship Id="rId379" Type="http://schemas.openxmlformats.org/officeDocument/2006/relationships/image" Target="media/image268.png"/><Relationship Id="rId378" Type="http://schemas.openxmlformats.org/officeDocument/2006/relationships/footer" Target="footer104.xml"/><Relationship Id="rId377" Type="http://schemas.openxmlformats.org/officeDocument/2006/relationships/image" Target="media/image267.png"/><Relationship Id="rId376" Type="http://schemas.openxmlformats.org/officeDocument/2006/relationships/image" Target="media/image266.png"/><Relationship Id="rId375" Type="http://schemas.openxmlformats.org/officeDocument/2006/relationships/image" Target="media/image265.png"/><Relationship Id="rId374" Type="http://schemas.openxmlformats.org/officeDocument/2006/relationships/image" Target="media/image264.png"/><Relationship Id="rId373" Type="http://schemas.openxmlformats.org/officeDocument/2006/relationships/image" Target="media/image263.png"/><Relationship Id="rId372" Type="http://schemas.openxmlformats.org/officeDocument/2006/relationships/image" Target="media/image262.png"/><Relationship Id="rId371" Type="http://schemas.openxmlformats.org/officeDocument/2006/relationships/image" Target="media/image261.png"/><Relationship Id="rId370" Type="http://schemas.openxmlformats.org/officeDocument/2006/relationships/image" Target="media/image260.png"/><Relationship Id="rId37" Type="http://schemas.openxmlformats.org/officeDocument/2006/relationships/image" Target="media/image18.png"/><Relationship Id="rId369" Type="http://schemas.openxmlformats.org/officeDocument/2006/relationships/image" Target="media/image259.png"/><Relationship Id="rId368" Type="http://schemas.openxmlformats.org/officeDocument/2006/relationships/footer" Target="footer103.xml"/><Relationship Id="rId367" Type="http://schemas.openxmlformats.org/officeDocument/2006/relationships/footer" Target="footer102.xml"/><Relationship Id="rId366" Type="http://schemas.openxmlformats.org/officeDocument/2006/relationships/footer" Target="footer101.xml"/><Relationship Id="rId365" Type="http://schemas.openxmlformats.org/officeDocument/2006/relationships/footer" Target="footer100.xml"/><Relationship Id="rId364" Type="http://schemas.openxmlformats.org/officeDocument/2006/relationships/header" Target="header32.xml"/><Relationship Id="rId363" Type="http://schemas.openxmlformats.org/officeDocument/2006/relationships/footer" Target="footer99.xml"/><Relationship Id="rId362" Type="http://schemas.openxmlformats.org/officeDocument/2006/relationships/image" Target="media/image257.png"/><Relationship Id="rId361" Type="http://schemas.openxmlformats.org/officeDocument/2006/relationships/footer" Target="footer98.xml"/><Relationship Id="rId360" Type="http://schemas.openxmlformats.org/officeDocument/2006/relationships/hyperlink" Target="card.all.click&amp;vd_source=9297c4d03d5f37a56605a3cb4627b688" TargetMode="External"/><Relationship Id="rId36" Type="http://schemas.openxmlformats.org/officeDocument/2006/relationships/image" Target="media/image17.png"/><Relationship Id="rId359" Type="http://schemas.openxmlformats.org/officeDocument/2006/relationships/hyperlink" Target="https://www.bilibili.com/video/BV145411U7er/?spm_id_from=333.337.search" TargetMode="External"/><Relationship Id="rId358" Type="http://schemas.openxmlformats.org/officeDocument/2006/relationships/hyperlink" Target="https://www.bilibili.com/video/BV145411U7er/?spm_id_from=333.337.search-card.all.click&amp;vd_source=9297c4d03d5f37a56605a3cb4627b688" TargetMode="External"/><Relationship Id="rId357" Type="http://schemas.openxmlformats.org/officeDocument/2006/relationships/image" Target="https://www.bilibili.com/video/BV145411U7er/?spm_id_from=333.337.search-card.all.click&amp;vd_source=9297c4d03d5f37a56605a3cb4627b688" TargetMode="External"/><Relationship Id="rId356" Type="http://schemas.openxmlformats.org/officeDocument/2006/relationships/image" Target="media/image256.png"/><Relationship Id="rId355" Type="http://schemas.openxmlformats.org/officeDocument/2006/relationships/footer" Target="footer97.xml"/><Relationship Id="rId354" Type="http://schemas.openxmlformats.org/officeDocument/2006/relationships/image" Target="media/image255.png"/><Relationship Id="rId353" Type="http://schemas.openxmlformats.org/officeDocument/2006/relationships/image" Target="media/image254.png"/><Relationship Id="rId352" Type="http://schemas.openxmlformats.org/officeDocument/2006/relationships/image" Target="media/image253.png"/><Relationship Id="rId351" Type="http://schemas.openxmlformats.org/officeDocument/2006/relationships/image" Target="media/image252.png"/><Relationship Id="rId350" Type="http://schemas.openxmlformats.org/officeDocument/2006/relationships/footer" Target="footer96.xml"/><Relationship Id="rId35" Type="http://schemas.openxmlformats.org/officeDocument/2006/relationships/image" Target="media/image16.png"/><Relationship Id="rId349" Type="http://schemas.openxmlformats.org/officeDocument/2006/relationships/image" Target="media/image251.png"/><Relationship Id="rId348" Type="http://schemas.openxmlformats.org/officeDocument/2006/relationships/image" Target="media/image250.png"/><Relationship Id="rId347" Type="http://schemas.openxmlformats.org/officeDocument/2006/relationships/image" Target="media/image249.png"/><Relationship Id="rId346" Type="http://schemas.openxmlformats.org/officeDocument/2006/relationships/image" Target="media/image248.png"/><Relationship Id="rId345" Type="http://schemas.openxmlformats.org/officeDocument/2006/relationships/footer" Target="footer95.xml"/><Relationship Id="rId344" Type="http://schemas.openxmlformats.org/officeDocument/2006/relationships/image" Target="media/image247.png"/><Relationship Id="rId343" Type="http://schemas.openxmlformats.org/officeDocument/2006/relationships/image" Target="media/image246.png"/><Relationship Id="rId342" Type="http://schemas.openxmlformats.org/officeDocument/2006/relationships/image" Target="media/image245.png"/><Relationship Id="rId341" Type="http://schemas.openxmlformats.org/officeDocument/2006/relationships/footer" Target="footer94.xml"/><Relationship Id="rId340" Type="http://schemas.openxmlformats.org/officeDocument/2006/relationships/footer" Target="footer93.xml"/><Relationship Id="rId34" Type="http://schemas.openxmlformats.org/officeDocument/2006/relationships/image" Target="media/image15.png"/><Relationship Id="rId339" Type="http://schemas.openxmlformats.org/officeDocument/2006/relationships/image" Target="media/image244.png"/><Relationship Id="rId338" Type="http://schemas.openxmlformats.org/officeDocument/2006/relationships/image" Target="media/image243.png"/><Relationship Id="rId337" Type="http://schemas.openxmlformats.org/officeDocument/2006/relationships/image" Target="media/image242.png"/><Relationship Id="rId336" Type="http://schemas.openxmlformats.org/officeDocument/2006/relationships/image" Target="media/image241.png"/><Relationship Id="rId335" Type="http://schemas.openxmlformats.org/officeDocument/2006/relationships/image" Target="media/image240.png"/><Relationship Id="rId334" Type="http://schemas.openxmlformats.org/officeDocument/2006/relationships/image" Target="media/image239.png"/><Relationship Id="rId333" Type="http://schemas.openxmlformats.org/officeDocument/2006/relationships/image" Target="media/image238.png"/><Relationship Id="rId332" Type="http://schemas.openxmlformats.org/officeDocument/2006/relationships/image" Target="media/image237.png"/><Relationship Id="rId331" Type="http://schemas.openxmlformats.org/officeDocument/2006/relationships/footer" Target="footer92.xml"/><Relationship Id="rId330" Type="http://schemas.openxmlformats.org/officeDocument/2006/relationships/footer" Target="footer91.xml"/><Relationship Id="rId33" Type="http://schemas.openxmlformats.org/officeDocument/2006/relationships/image" Target="media/image14.png"/><Relationship Id="rId329" Type="http://schemas.openxmlformats.org/officeDocument/2006/relationships/header" Target="header31.xml"/><Relationship Id="rId328" Type="http://schemas.openxmlformats.org/officeDocument/2006/relationships/footer" Target="footer90.xml"/><Relationship Id="rId327" Type="http://schemas.openxmlformats.org/officeDocument/2006/relationships/image" Target="media/image235.png"/><Relationship Id="rId326" Type="http://schemas.openxmlformats.org/officeDocument/2006/relationships/image" Target="media/image234.png"/><Relationship Id="rId325" Type="http://schemas.openxmlformats.org/officeDocument/2006/relationships/image" Target="media/image233.png"/><Relationship Id="rId324" Type="http://schemas.openxmlformats.org/officeDocument/2006/relationships/image" Target="media/image232.png"/><Relationship Id="rId323" Type="http://schemas.openxmlformats.org/officeDocument/2006/relationships/image" Target="media/image231.png"/><Relationship Id="rId322" Type="http://schemas.openxmlformats.org/officeDocument/2006/relationships/image" Target="media/image230.png"/><Relationship Id="rId321" Type="http://schemas.openxmlformats.org/officeDocument/2006/relationships/image" Target="media/image229.png"/><Relationship Id="rId320" Type="http://schemas.openxmlformats.org/officeDocument/2006/relationships/image" Target="media/image228.png"/><Relationship Id="rId32" Type="http://schemas.openxmlformats.org/officeDocument/2006/relationships/image" Target="media/image13.png"/><Relationship Id="rId319" Type="http://schemas.openxmlformats.org/officeDocument/2006/relationships/image" Target="media/image227.png"/><Relationship Id="rId318" Type="http://schemas.openxmlformats.org/officeDocument/2006/relationships/footer" Target="footer89.xml"/><Relationship Id="rId317" Type="http://schemas.openxmlformats.org/officeDocument/2006/relationships/footer" Target="footer88.xml"/><Relationship Id="rId316" Type="http://schemas.openxmlformats.org/officeDocument/2006/relationships/header" Target="header30.xml"/><Relationship Id="rId315" Type="http://schemas.openxmlformats.org/officeDocument/2006/relationships/footer" Target="footer87.xml"/><Relationship Id="rId314" Type="http://schemas.openxmlformats.org/officeDocument/2006/relationships/header" Target="header29.xml"/><Relationship Id="rId313" Type="http://schemas.openxmlformats.org/officeDocument/2006/relationships/footer" Target="footer86.xml"/><Relationship Id="rId312" Type="http://schemas.openxmlformats.org/officeDocument/2006/relationships/footer" Target="footer85.xml"/><Relationship Id="rId311" Type="http://schemas.openxmlformats.org/officeDocument/2006/relationships/header" Target="header28.xml"/><Relationship Id="rId310" Type="http://schemas.openxmlformats.org/officeDocument/2006/relationships/footer" Target="footer84.xml"/><Relationship Id="rId31" Type="http://schemas.openxmlformats.org/officeDocument/2006/relationships/image" Target="media/image12.png"/><Relationship Id="rId309" Type="http://schemas.openxmlformats.org/officeDocument/2006/relationships/footer" Target="footer83.xml"/><Relationship Id="rId308" Type="http://schemas.openxmlformats.org/officeDocument/2006/relationships/header" Target="header27.xml"/><Relationship Id="rId307" Type="http://schemas.openxmlformats.org/officeDocument/2006/relationships/image" Target="media/image222.png"/><Relationship Id="rId306" Type="http://schemas.openxmlformats.org/officeDocument/2006/relationships/footer" Target="footer82.xml"/><Relationship Id="rId305" Type="http://schemas.openxmlformats.org/officeDocument/2006/relationships/image" Target="media/image221.png"/><Relationship Id="rId304" Type="http://schemas.openxmlformats.org/officeDocument/2006/relationships/image" Target="media/image220.png"/><Relationship Id="rId303" Type="http://schemas.openxmlformats.org/officeDocument/2006/relationships/footer" Target="footer81.xml"/><Relationship Id="rId302" Type="http://schemas.openxmlformats.org/officeDocument/2006/relationships/footer" Target="footer80.xml"/><Relationship Id="rId301" Type="http://schemas.openxmlformats.org/officeDocument/2006/relationships/footer" Target="footer79.xml"/><Relationship Id="rId300" Type="http://schemas.openxmlformats.org/officeDocument/2006/relationships/image" Target="media/image219.png"/><Relationship Id="rId30" Type="http://schemas.openxmlformats.org/officeDocument/2006/relationships/image" Target="media/image11.png"/><Relationship Id="rId3" Type="http://schemas.openxmlformats.org/officeDocument/2006/relationships/footer" Target="footer2.xml"/><Relationship Id="rId299" Type="http://schemas.openxmlformats.org/officeDocument/2006/relationships/footer" Target="footer78.xml"/><Relationship Id="rId298" Type="http://schemas.openxmlformats.org/officeDocument/2006/relationships/header" Target="header26.xml"/><Relationship Id="rId297" Type="http://schemas.openxmlformats.org/officeDocument/2006/relationships/footer" Target="footer77.xml"/><Relationship Id="rId296" Type="http://schemas.openxmlformats.org/officeDocument/2006/relationships/header" Target="header25.xml"/><Relationship Id="rId295" Type="http://schemas.openxmlformats.org/officeDocument/2006/relationships/image" Target="media/image216.png"/><Relationship Id="rId294" Type="http://schemas.openxmlformats.org/officeDocument/2006/relationships/image" Target="media/image215.png"/><Relationship Id="rId293" Type="http://schemas.openxmlformats.org/officeDocument/2006/relationships/image" Target="media/image214.png"/><Relationship Id="rId292" Type="http://schemas.openxmlformats.org/officeDocument/2006/relationships/image" Target="media/image213.png"/><Relationship Id="rId291" Type="http://schemas.openxmlformats.org/officeDocument/2006/relationships/footer" Target="footer76.xml"/><Relationship Id="rId290" Type="http://schemas.openxmlformats.org/officeDocument/2006/relationships/image" Target="media/image212.png"/><Relationship Id="rId29" Type="http://schemas.openxmlformats.org/officeDocument/2006/relationships/image" Target="media/image10.png"/><Relationship Id="rId289" Type="http://schemas.openxmlformats.org/officeDocument/2006/relationships/image" Target="media/image211.png"/><Relationship Id="rId288" Type="http://schemas.openxmlformats.org/officeDocument/2006/relationships/image" Target="media/image210.png"/><Relationship Id="rId287" Type="http://schemas.openxmlformats.org/officeDocument/2006/relationships/image" Target="media/image209.png"/><Relationship Id="rId286" Type="http://schemas.openxmlformats.org/officeDocument/2006/relationships/image" Target="media/image208.png"/><Relationship Id="rId285" Type="http://schemas.openxmlformats.org/officeDocument/2006/relationships/image" Target="media/image207.png"/><Relationship Id="rId284" Type="http://schemas.openxmlformats.org/officeDocument/2006/relationships/image" Target="media/image206.png"/><Relationship Id="rId283" Type="http://schemas.openxmlformats.org/officeDocument/2006/relationships/image" Target="media/image205.png"/><Relationship Id="rId282" Type="http://schemas.openxmlformats.org/officeDocument/2006/relationships/footer" Target="footer75.xml"/><Relationship Id="rId281" Type="http://schemas.openxmlformats.org/officeDocument/2006/relationships/header" Target="header24.xml"/><Relationship Id="rId280" Type="http://schemas.openxmlformats.org/officeDocument/2006/relationships/footer" Target="footer74.xml"/><Relationship Id="rId28" Type="http://schemas.openxmlformats.org/officeDocument/2006/relationships/footer" Target="footer17.xml"/><Relationship Id="rId279" Type="http://schemas.openxmlformats.org/officeDocument/2006/relationships/image" Target="media/image203.png"/><Relationship Id="rId278" Type="http://schemas.openxmlformats.org/officeDocument/2006/relationships/image" Target="media/image202.png"/><Relationship Id="rId277" Type="http://schemas.openxmlformats.org/officeDocument/2006/relationships/image" Target="media/image201.png"/><Relationship Id="rId276" Type="http://schemas.openxmlformats.org/officeDocument/2006/relationships/image" Target="media/image200.png"/><Relationship Id="rId275" Type="http://schemas.openxmlformats.org/officeDocument/2006/relationships/image" Target="media/image199.png"/><Relationship Id="rId274" Type="http://schemas.openxmlformats.org/officeDocument/2006/relationships/footer" Target="footer73.xml"/><Relationship Id="rId273" Type="http://schemas.openxmlformats.org/officeDocument/2006/relationships/header" Target="header23.xml"/><Relationship Id="rId272" Type="http://schemas.openxmlformats.org/officeDocument/2006/relationships/image" Target="media/image197.png"/><Relationship Id="rId271" Type="http://schemas.openxmlformats.org/officeDocument/2006/relationships/image" Target="media/image196.png"/><Relationship Id="rId270" Type="http://schemas.openxmlformats.org/officeDocument/2006/relationships/image" Target="media/image195.png"/><Relationship Id="rId27" Type="http://schemas.openxmlformats.org/officeDocument/2006/relationships/footer" Target="footer16.xml"/><Relationship Id="rId269" Type="http://schemas.openxmlformats.org/officeDocument/2006/relationships/image" Target="media/image194.png"/><Relationship Id="rId268" Type="http://schemas.openxmlformats.org/officeDocument/2006/relationships/image" Target="media/image193.png"/><Relationship Id="rId267" Type="http://schemas.openxmlformats.org/officeDocument/2006/relationships/footer" Target="footer72.xml"/><Relationship Id="rId266" Type="http://schemas.openxmlformats.org/officeDocument/2006/relationships/image" Target="media/image192.png"/><Relationship Id="rId265" Type="http://schemas.openxmlformats.org/officeDocument/2006/relationships/footer" Target="footer71.xml"/><Relationship Id="rId264" Type="http://schemas.openxmlformats.org/officeDocument/2006/relationships/image" Target="media/image191.png"/><Relationship Id="rId263" Type="http://schemas.openxmlformats.org/officeDocument/2006/relationships/image" Target="media/image190.png"/><Relationship Id="rId262" Type="http://schemas.openxmlformats.org/officeDocument/2006/relationships/image" Target="media/image189.png"/><Relationship Id="rId261" Type="http://schemas.openxmlformats.org/officeDocument/2006/relationships/image" Target="media/image188.png"/><Relationship Id="rId260" Type="http://schemas.openxmlformats.org/officeDocument/2006/relationships/image" Target="media/image187.png"/><Relationship Id="rId26" Type="http://schemas.openxmlformats.org/officeDocument/2006/relationships/footer" Target="footer15.xml"/><Relationship Id="rId259" Type="http://schemas.openxmlformats.org/officeDocument/2006/relationships/image" Target="media/image186.png"/><Relationship Id="rId258" Type="http://schemas.openxmlformats.org/officeDocument/2006/relationships/image" Target="media/image185.png"/><Relationship Id="rId257" Type="http://schemas.openxmlformats.org/officeDocument/2006/relationships/image" Target="media/image184.png"/><Relationship Id="rId256" Type="http://schemas.openxmlformats.org/officeDocument/2006/relationships/image" Target="media/image183.png"/><Relationship Id="rId255" Type="http://schemas.openxmlformats.org/officeDocument/2006/relationships/image" Target="media/image182.png"/><Relationship Id="rId254" Type="http://schemas.openxmlformats.org/officeDocument/2006/relationships/image" Target="media/image181.png"/><Relationship Id="rId253" Type="http://schemas.openxmlformats.org/officeDocument/2006/relationships/footer" Target="footer70.xml"/><Relationship Id="rId252" Type="http://schemas.openxmlformats.org/officeDocument/2006/relationships/header" Target="header22.xml"/><Relationship Id="rId251" Type="http://schemas.openxmlformats.org/officeDocument/2006/relationships/image" Target="media/image179.png"/><Relationship Id="rId250" Type="http://schemas.openxmlformats.org/officeDocument/2006/relationships/footer" Target="footer69.xml"/><Relationship Id="rId25" Type="http://schemas.openxmlformats.org/officeDocument/2006/relationships/image" Target="media/image9.png"/><Relationship Id="rId249" Type="http://schemas.openxmlformats.org/officeDocument/2006/relationships/image" Target="media/image178.png"/><Relationship Id="rId248" Type="http://schemas.openxmlformats.org/officeDocument/2006/relationships/image" Target="media/image177.png"/><Relationship Id="rId247" Type="http://schemas.openxmlformats.org/officeDocument/2006/relationships/image" Target="media/image176.png"/><Relationship Id="rId246" Type="http://schemas.openxmlformats.org/officeDocument/2006/relationships/image" Target="media/image175.png"/><Relationship Id="rId245" Type="http://schemas.openxmlformats.org/officeDocument/2006/relationships/image" Target="media/image174.png"/><Relationship Id="rId244" Type="http://schemas.openxmlformats.org/officeDocument/2006/relationships/image" Target="media/image173.png"/><Relationship Id="rId243" Type="http://schemas.openxmlformats.org/officeDocument/2006/relationships/image" Target="media/image172.png"/><Relationship Id="rId242" Type="http://schemas.openxmlformats.org/officeDocument/2006/relationships/image" Target="media/image171.png"/><Relationship Id="rId241" Type="http://schemas.openxmlformats.org/officeDocument/2006/relationships/image" Target="media/image170.png"/><Relationship Id="rId240" Type="http://schemas.openxmlformats.org/officeDocument/2006/relationships/image" Target="media/image169.png"/><Relationship Id="rId24" Type="http://schemas.openxmlformats.org/officeDocument/2006/relationships/image" Target="media/image8.png"/><Relationship Id="rId239" Type="http://schemas.openxmlformats.org/officeDocument/2006/relationships/image" Target="media/image168.png"/><Relationship Id="rId238" Type="http://schemas.openxmlformats.org/officeDocument/2006/relationships/image" Target="media/image167.png"/><Relationship Id="rId237" Type="http://schemas.openxmlformats.org/officeDocument/2006/relationships/footer" Target="footer68.xml"/><Relationship Id="rId236" Type="http://schemas.openxmlformats.org/officeDocument/2006/relationships/image" Target="media/image166.png"/><Relationship Id="rId235" Type="http://schemas.openxmlformats.org/officeDocument/2006/relationships/footer" Target="footer67.xml"/><Relationship Id="rId234" Type="http://schemas.openxmlformats.org/officeDocument/2006/relationships/footer" Target="footer66.xml"/><Relationship Id="rId233" Type="http://schemas.openxmlformats.org/officeDocument/2006/relationships/footer" Target="footer65.xml"/><Relationship Id="rId232" Type="http://schemas.openxmlformats.org/officeDocument/2006/relationships/footer" Target="footer64.xml"/><Relationship Id="rId231" Type="http://schemas.openxmlformats.org/officeDocument/2006/relationships/header" Target="header21.xml"/><Relationship Id="rId230" Type="http://schemas.openxmlformats.org/officeDocument/2006/relationships/image" Target="media/image164.png"/><Relationship Id="rId23" Type="http://schemas.openxmlformats.org/officeDocument/2006/relationships/image" Target="media/image7.png"/><Relationship Id="rId229" Type="http://schemas.openxmlformats.org/officeDocument/2006/relationships/footer" Target="footer63.xml"/><Relationship Id="rId228" Type="http://schemas.openxmlformats.org/officeDocument/2006/relationships/footer" Target="footer62.xml"/><Relationship Id="rId227" Type="http://schemas.openxmlformats.org/officeDocument/2006/relationships/header" Target="header20.xml"/><Relationship Id="rId226" Type="http://schemas.openxmlformats.org/officeDocument/2006/relationships/footer" Target="footer61.xml"/><Relationship Id="rId225" Type="http://schemas.openxmlformats.org/officeDocument/2006/relationships/header" Target="header19.xml"/><Relationship Id="rId224" Type="http://schemas.openxmlformats.org/officeDocument/2006/relationships/footer" Target="footer60.xml"/><Relationship Id="rId223" Type="http://schemas.openxmlformats.org/officeDocument/2006/relationships/image" Target="media/image161.png"/><Relationship Id="rId222" Type="http://schemas.openxmlformats.org/officeDocument/2006/relationships/footer" Target="footer59.xml"/><Relationship Id="rId221" Type="http://schemas.openxmlformats.org/officeDocument/2006/relationships/image" Target="media/image160.png"/><Relationship Id="rId220" Type="http://schemas.openxmlformats.org/officeDocument/2006/relationships/image" Target="media/image159.png"/><Relationship Id="rId22" Type="http://schemas.openxmlformats.org/officeDocument/2006/relationships/footer" Target="footer14.xml"/><Relationship Id="rId219" Type="http://schemas.openxmlformats.org/officeDocument/2006/relationships/image" Target="media/image158.png"/><Relationship Id="rId218" Type="http://schemas.openxmlformats.org/officeDocument/2006/relationships/image" Target="media/image157.png"/><Relationship Id="rId217" Type="http://schemas.openxmlformats.org/officeDocument/2006/relationships/image" Target="media/image156.png"/><Relationship Id="rId216" Type="http://schemas.openxmlformats.org/officeDocument/2006/relationships/image" Target="media/image155.png"/><Relationship Id="rId215" Type="http://schemas.openxmlformats.org/officeDocument/2006/relationships/image" Target="media/image154.png"/><Relationship Id="rId214" Type="http://schemas.openxmlformats.org/officeDocument/2006/relationships/image" Target="media/image153.png"/><Relationship Id="rId213" Type="http://schemas.openxmlformats.org/officeDocument/2006/relationships/image" Target="media/image152.png"/><Relationship Id="rId212" Type="http://schemas.openxmlformats.org/officeDocument/2006/relationships/footer" Target="footer58.xml"/><Relationship Id="rId211" Type="http://schemas.openxmlformats.org/officeDocument/2006/relationships/header" Target="header18.xml"/><Relationship Id="rId210" Type="http://schemas.openxmlformats.org/officeDocument/2006/relationships/footer" Target="footer57.xml"/><Relationship Id="rId21" Type="http://schemas.openxmlformats.org/officeDocument/2006/relationships/footer" Target="footer13.xml"/><Relationship Id="rId209" Type="http://schemas.openxmlformats.org/officeDocument/2006/relationships/image" Target="media/image150.png"/><Relationship Id="rId208" Type="http://schemas.openxmlformats.org/officeDocument/2006/relationships/image" Target="media/image149.png"/><Relationship Id="rId207" Type="http://schemas.openxmlformats.org/officeDocument/2006/relationships/footer" Target="footer56.xml"/><Relationship Id="rId206" Type="http://schemas.openxmlformats.org/officeDocument/2006/relationships/image" Target="media/image148.png"/><Relationship Id="rId205" Type="http://schemas.openxmlformats.org/officeDocument/2006/relationships/image" Target="media/image147.png"/><Relationship Id="rId204" Type="http://schemas.openxmlformats.org/officeDocument/2006/relationships/footer" Target="footer55.xml"/><Relationship Id="rId203" Type="http://schemas.openxmlformats.org/officeDocument/2006/relationships/image" Target="media/image146.png"/><Relationship Id="rId202" Type="http://schemas.openxmlformats.org/officeDocument/2006/relationships/image" Target="media/image145.png"/><Relationship Id="rId201" Type="http://schemas.openxmlformats.org/officeDocument/2006/relationships/image" Target="media/image144.png"/><Relationship Id="rId200" Type="http://schemas.openxmlformats.org/officeDocument/2006/relationships/image" Target="media/image143.png"/><Relationship Id="rId20" Type="http://schemas.openxmlformats.org/officeDocument/2006/relationships/header" Target="header2.xml"/><Relationship Id="rId2" Type="http://schemas.openxmlformats.org/officeDocument/2006/relationships/image" Target="media/image1.png"/><Relationship Id="rId199" Type="http://schemas.openxmlformats.org/officeDocument/2006/relationships/footer" Target="footer54.xml"/><Relationship Id="rId198" Type="http://schemas.openxmlformats.org/officeDocument/2006/relationships/image" Target="media/image142.png"/><Relationship Id="rId197" Type="http://schemas.openxmlformats.org/officeDocument/2006/relationships/image" Target="media/image141.png"/><Relationship Id="rId196" Type="http://schemas.openxmlformats.org/officeDocument/2006/relationships/image" Target="media/image140.png"/><Relationship Id="rId195" Type="http://schemas.openxmlformats.org/officeDocument/2006/relationships/footer" Target="footer53.xml"/><Relationship Id="rId194" Type="http://schemas.openxmlformats.org/officeDocument/2006/relationships/image" Target="media/image139.png"/><Relationship Id="rId193" Type="http://schemas.openxmlformats.org/officeDocument/2006/relationships/image" Target="media/image138.png"/><Relationship Id="rId192" Type="http://schemas.openxmlformats.org/officeDocument/2006/relationships/image" Target="media/image137.png"/><Relationship Id="rId191" Type="http://schemas.openxmlformats.org/officeDocument/2006/relationships/image" Target="media/image136.png"/><Relationship Id="rId190" Type="http://schemas.openxmlformats.org/officeDocument/2006/relationships/image" Target="media/image135.png"/><Relationship Id="rId19" Type="http://schemas.openxmlformats.org/officeDocument/2006/relationships/image" Target="media/image6.png"/><Relationship Id="rId189" Type="http://schemas.openxmlformats.org/officeDocument/2006/relationships/image" Target="media/image134.png"/><Relationship Id="rId188" Type="http://schemas.openxmlformats.org/officeDocument/2006/relationships/image" Target="media/image133.png"/><Relationship Id="rId187" Type="http://schemas.openxmlformats.org/officeDocument/2006/relationships/footer" Target="footer52.xml"/><Relationship Id="rId186" Type="http://schemas.openxmlformats.org/officeDocument/2006/relationships/footer" Target="footer51.xml"/><Relationship Id="rId185" Type="http://schemas.openxmlformats.org/officeDocument/2006/relationships/header" Target="header17.xml"/><Relationship Id="rId184" Type="http://schemas.openxmlformats.org/officeDocument/2006/relationships/image" Target="media/image131.png"/><Relationship Id="rId183" Type="http://schemas.openxmlformats.org/officeDocument/2006/relationships/image" Target="media/image130.png"/><Relationship Id="rId182" Type="http://schemas.openxmlformats.org/officeDocument/2006/relationships/image" Target="media/image129.png"/><Relationship Id="rId181" Type="http://schemas.openxmlformats.org/officeDocument/2006/relationships/image" Target="media/image128.png"/><Relationship Id="rId180" Type="http://schemas.openxmlformats.org/officeDocument/2006/relationships/image" Target="media/image127.png"/><Relationship Id="rId18" Type="http://schemas.openxmlformats.org/officeDocument/2006/relationships/image" Target="media/image5.png"/><Relationship Id="rId179" Type="http://schemas.openxmlformats.org/officeDocument/2006/relationships/image" Target="media/image126.png"/><Relationship Id="rId178" Type="http://schemas.openxmlformats.org/officeDocument/2006/relationships/image" Target="media/image125.png"/><Relationship Id="rId177" Type="http://schemas.openxmlformats.org/officeDocument/2006/relationships/image" Target="media/image124.png"/><Relationship Id="rId176" Type="http://schemas.openxmlformats.org/officeDocument/2006/relationships/footer" Target="footer50.xml"/><Relationship Id="rId175" Type="http://schemas.openxmlformats.org/officeDocument/2006/relationships/image" Target="media/image123.png"/><Relationship Id="rId174" Type="http://schemas.openxmlformats.org/officeDocument/2006/relationships/image" Target="media/image122.png"/><Relationship Id="rId173" Type="http://schemas.openxmlformats.org/officeDocument/2006/relationships/image" Target="media/image121.png"/><Relationship Id="rId172" Type="http://schemas.openxmlformats.org/officeDocument/2006/relationships/image" Target="media/image120.png"/><Relationship Id="rId171" Type="http://schemas.openxmlformats.org/officeDocument/2006/relationships/image" Target="media/image119.png"/><Relationship Id="rId170" Type="http://schemas.openxmlformats.org/officeDocument/2006/relationships/image" Target="media/image118.png"/><Relationship Id="rId17" Type="http://schemas.openxmlformats.org/officeDocument/2006/relationships/footer" Target="footer12.xml"/><Relationship Id="rId169" Type="http://schemas.openxmlformats.org/officeDocument/2006/relationships/footer" Target="footer49.xml"/><Relationship Id="rId168" Type="http://schemas.openxmlformats.org/officeDocument/2006/relationships/footer" Target="footer48.xml"/><Relationship Id="rId167" Type="http://schemas.openxmlformats.org/officeDocument/2006/relationships/image" Target="media/image117.png"/><Relationship Id="rId166" Type="http://schemas.openxmlformats.org/officeDocument/2006/relationships/image" Target="media/image116.png"/><Relationship Id="rId165" Type="http://schemas.openxmlformats.org/officeDocument/2006/relationships/image" Target="media/image115.png"/><Relationship Id="rId164" Type="http://schemas.openxmlformats.org/officeDocument/2006/relationships/image" Target="media/image114.png"/><Relationship Id="rId163" Type="http://schemas.openxmlformats.org/officeDocument/2006/relationships/image" Target="media/image113.png"/><Relationship Id="rId162" Type="http://schemas.openxmlformats.org/officeDocument/2006/relationships/image" Target="media/image112.png"/><Relationship Id="rId161" Type="http://schemas.openxmlformats.org/officeDocument/2006/relationships/footer" Target="footer47.xml"/><Relationship Id="rId160" Type="http://schemas.openxmlformats.org/officeDocument/2006/relationships/image" Target="media/image111.png"/><Relationship Id="rId16" Type="http://schemas.openxmlformats.org/officeDocument/2006/relationships/header" Target="header1.xml"/><Relationship Id="rId159" Type="http://schemas.openxmlformats.org/officeDocument/2006/relationships/image" Target="media/image110.png"/><Relationship Id="rId158" Type="http://schemas.openxmlformats.org/officeDocument/2006/relationships/image" Target="media/image109.png"/><Relationship Id="rId1575" Type="http://schemas.openxmlformats.org/officeDocument/2006/relationships/fontTable" Target="fontTable.xml"/><Relationship Id="rId1574" Type="http://schemas.openxmlformats.org/officeDocument/2006/relationships/styles" Target="styles.xml"/><Relationship Id="rId1573" Type="http://schemas.openxmlformats.org/officeDocument/2006/relationships/settings" Target="settings.xml"/><Relationship Id="rId1572" Type="http://schemas.openxmlformats.org/officeDocument/2006/relationships/image" Target="media/image898.png"/><Relationship Id="rId1571" Type="http://schemas.openxmlformats.org/officeDocument/2006/relationships/image" Target="media/image897.png"/><Relationship Id="rId1570" Type="http://schemas.openxmlformats.org/officeDocument/2006/relationships/image" Target="media/image896.png"/><Relationship Id="rId157" Type="http://schemas.openxmlformats.org/officeDocument/2006/relationships/image" Target="media/image108.png"/><Relationship Id="rId1569" Type="http://schemas.openxmlformats.org/officeDocument/2006/relationships/footer" Target="footer430.xml"/><Relationship Id="rId1568" Type="http://schemas.openxmlformats.org/officeDocument/2006/relationships/header" Target="header128.xml"/><Relationship Id="rId1567" Type="http://schemas.openxmlformats.org/officeDocument/2006/relationships/hyperlink" Target="https://www.yuque.com/kdoxioc/gaa1qm/qr3qgrruac8ssyso" TargetMode="External"/><Relationship Id="rId1566" Type="http://schemas.openxmlformats.org/officeDocument/2006/relationships/image" Target="media/image894.png"/><Relationship Id="rId1565" Type="http://schemas.openxmlformats.org/officeDocument/2006/relationships/footer" Target="footer429.xml"/><Relationship Id="rId1564" Type="http://schemas.openxmlformats.org/officeDocument/2006/relationships/image" Target="media/image893.png"/><Relationship Id="rId1563" Type="http://schemas.openxmlformats.org/officeDocument/2006/relationships/footer" Target="footer428.xml"/><Relationship Id="rId1562" Type="http://schemas.openxmlformats.org/officeDocument/2006/relationships/image" Target="media/image892.png"/><Relationship Id="rId1561" Type="http://schemas.openxmlformats.org/officeDocument/2006/relationships/footer" Target="footer427.xml"/><Relationship Id="rId1560" Type="http://schemas.openxmlformats.org/officeDocument/2006/relationships/footer" Target="footer426.xml"/><Relationship Id="rId156" Type="http://schemas.openxmlformats.org/officeDocument/2006/relationships/image" Target="media/image107.png"/><Relationship Id="rId1559" Type="http://schemas.openxmlformats.org/officeDocument/2006/relationships/header" Target="header127.xml"/><Relationship Id="rId1558" Type="http://schemas.openxmlformats.org/officeDocument/2006/relationships/hyperlink" Target="https://www.yuque.com/attachments/yuque/0/2026/pdf/54710028/1776430730018-1e70aa6e-aad9-496d-8173-55833d453733.pdf?from=https%3A%2F%2Fwww.yuque.com%2F__workers%2Fr%2Fkdoxioc%2Fusxg61%2Fpdf%3Fkey%3Dexports%253Apdf%253Abook%253A77975427%253A1777636072684%26copyright_watermark%3D%26image_copyright_watermark%3D%26x-yuque-fc-token%3DQTdEsFsQdKXzWbOtjmCUQQ%253D%253D%257CyOYbZGBK8LmCol7-YleDezxvJKra_D4Imt7FLOtn87w%253D" TargetMode="External"/><Relationship Id="rId1557" Type="http://schemas.openxmlformats.org/officeDocument/2006/relationships/image" Target="media/image890.png"/><Relationship Id="rId1556" Type="http://schemas.openxmlformats.org/officeDocument/2006/relationships/footer" Target="footer425.xml"/><Relationship Id="rId1555" Type="http://schemas.openxmlformats.org/officeDocument/2006/relationships/footer" Target="footer424.xml"/><Relationship Id="rId1554" Type="http://schemas.openxmlformats.org/officeDocument/2006/relationships/footer" Target="footer423.xml"/><Relationship Id="rId1553" Type="http://schemas.openxmlformats.org/officeDocument/2006/relationships/footer" Target="footer422.xml"/><Relationship Id="rId1552" Type="http://schemas.openxmlformats.org/officeDocument/2006/relationships/footer" Target="footer421.xml"/><Relationship Id="rId1551" Type="http://schemas.openxmlformats.org/officeDocument/2006/relationships/hyperlink" Target="Http3.0" TargetMode="External"/><Relationship Id="rId1550" Type="http://schemas.openxmlformats.org/officeDocument/2006/relationships/footer" Target="footer420.xml"/><Relationship Id="rId155" Type="http://schemas.openxmlformats.org/officeDocument/2006/relationships/footer" Target="footer46.xml"/><Relationship Id="rId1549" Type="http://schemas.openxmlformats.org/officeDocument/2006/relationships/footer" Target="footer419.xml"/><Relationship Id="rId1548" Type="http://schemas.openxmlformats.org/officeDocument/2006/relationships/footer" Target="footer418.xml"/><Relationship Id="rId1547" Type="http://schemas.openxmlformats.org/officeDocument/2006/relationships/footer" Target="footer417.xml"/><Relationship Id="rId1546" Type="http://schemas.openxmlformats.org/officeDocument/2006/relationships/footer" Target="footer416.xml"/><Relationship Id="rId1545" Type="http://schemas.openxmlformats.org/officeDocument/2006/relationships/header" Target="header126.xml"/><Relationship Id="rId1544" Type="http://schemas.openxmlformats.org/officeDocument/2006/relationships/footer" Target="footer415.xml"/><Relationship Id="rId1543" Type="http://schemas.openxmlformats.org/officeDocument/2006/relationships/footer" Target="footer414.xml"/><Relationship Id="rId1542" Type="http://schemas.openxmlformats.org/officeDocument/2006/relationships/footer" Target="footer413.xml"/><Relationship Id="rId1541" Type="http://schemas.openxmlformats.org/officeDocument/2006/relationships/header" Target="header125.xml"/><Relationship Id="rId1540" Type="http://schemas.openxmlformats.org/officeDocument/2006/relationships/hyperlink" Target="https://www.yuque.com/attachments/yuque/0/2026/pdf/54710028/1776430728854-ff07b330-1ac6-4ba9-bca6-7931d75b8e67.pdf?from=https%3A%2F%2Fwww.yuque.com%2F__workers%2Fr%2Fkdoxioc%2Fusxg61%2Fpdf%3Fkey%3Dexports%253Apdf%253Abook%253A77975427%253A1777636072684%26copyright_watermark%3D%26image_copyright_watermark%3D%26x-yuque-fc-token%3DQTdEsFsQdKXzWbOtjmCUQQ%253D%253D%257CyOYbZGBK8LmCol7-YleDezxvJKra_D4Imt7FLOtn87w%253D" TargetMode="External"/><Relationship Id="rId154" Type="http://schemas.openxmlformats.org/officeDocument/2006/relationships/footer" Target="footer45.xml"/><Relationship Id="rId1539" Type="http://schemas.openxmlformats.org/officeDocument/2006/relationships/hyperlink" Target="https://www.yuque.com/attachments/yuque/0/2026/pdf/54710028/1776430728785-c8fea310-3017-4b22-abbc-cf58912f5fdd.pdf?from=https%3A%2F%2Fwww.yuque.com%2F__workers%2Fr%2Fkdoxioc%2Fusxg61%2Fpdf%3Fkey%3Dexports%253Apdf%253Abook%253A77975427%253A1777636072684%26copyright_watermark%3D%26image_copyright_watermark%3D%26x-yuque-fc-token%3DQTdEsFsQdKXzWbOtjmCUQQ%253D%253D%257CyOYbZGBK8LmCol7-YleDezxvJKra_D4Imt7FLOtn87w%253D" TargetMode="External"/><Relationship Id="rId1538" Type="http://schemas.openxmlformats.org/officeDocument/2006/relationships/hyperlink" Target="https://www.yuque.com/attachments/yuque/0/2026/pdf/54710028/1776430728726-614b698b-c44e-4856-ad97-8d7d4a4b708a.pdf?from=https%3A%2F%2Fwww.yuque.com%2F__workers%2Fr%2Fkdoxioc%2Fusxg61%2Fpdf%3Fkey%3Dexports%253Apdf%253Abook%253A77975427%253A1777636072684%26copyright_watermark%3D%26image_copyright_watermark%3D%26x-yuque-fc-token%3DQTdEsFsQdKXzWbOtjmCUQQ%253D%253D%257CyOYbZGBK8LmCol7-YleDezxvJKra_D4Imt7FLOtn87w%253D" TargetMode="External"/><Relationship Id="rId1537" Type="http://schemas.openxmlformats.org/officeDocument/2006/relationships/hyperlink" Target="https://www.yuque.com/attachments/yuque/0/2026/pdf/54710028/1776430728666-c4247a67-aa4d-40c2-b934-9bb578aef05d.pdf?from=https%3A%2F%2Fwww.yuque.com%2F__workers%2Fr%2Fkdoxioc%2Fusxg61%2Fpdf%3Fkey%3Dexports%253Apdf%253Abook%253A77975427%253A1777636072684%26copyright_watermark%3D%26image_copyright_watermark%3D%26x-yuque-fc-token%3DQTdEsFsQdKXzWbOtjmCUQQ%253D%253D%257CyOYbZGBK8LmCol7-YleDezxvJKra_D4Imt7FLOtn87w%253D" TargetMode="External"/><Relationship Id="rId1536" Type="http://schemas.openxmlformats.org/officeDocument/2006/relationships/image" Target="media/image888.png"/><Relationship Id="rId1535" Type="http://schemas.openxmlformats.org/officeDocument/2006/relationships/footer" Target="footer412.xml"/><Relationship Id="rId1534" Type="http://schemas.openxmlformats.org/officeDocument/2006/relationships/footer" Target="footer411.xml"/><Relationship Id="rId1533" Type="http://schemas.openxmlformats.org/officeDocument/2006/relationships/footer" Target="footer410.xml"/><Relationship Id="rId1532" Type="http://schemas.openxmlformats.org/officeDocument/2006/relationships/footer" Target="footer409.xml"/><Relationship Id="rId1531" Type="http://schemas.openxmlformats.org/officeDocument/2006/relationships/image" Target="media/image887.png"/><Relationship Id="rId1530" Type="http://schemas.openxmlformats.org/officeDocument/2006/relationships/image" Target="media/image886.png"/><Relationship Id="rId153" Type="http://schemas.openxmlformats.org/officeDocument/2006/relationships/image" Target="media/image106.png"/><Relationship Id="rId1529" Type="http://schemas.openxmlformats.org/officeDocument/2006/relationships/footer" Target="footer408.xml"/><Relationship Id="rId1528" Type="http://schemas.openxmlformats.org/officeDocument/2006/relationships/footer" Target="footer407.xml"/><Relationship Id="rId1527" Type="http://schemas.openxmlformats.org/officeDocument/2006/relationships/header" Target="header124.xml"/><Relationship Id="rId1526" Type="http://schemas.openxmlformats.org/officeDocument/2006/relationships/footer" Target="footer406.xml"/><Relationship Id="rId1525" Type="http://schemas.openxmlformats.org/officeDocument/2006/relationships/image" Target="media/image884.png"/><Relationship Id="rId1524" Type="http://schemas.openxmlformats.org/officeDocument/2006/relationships/footer" Target="footer405.xml"/><Relationship Id="rId1523" Type="http://schemas.openxmlformats.org/officeDocument/2006/relationships/header" Target="header123.xml"/><Relationship Id="rId1522" Type="http://schemas.openxmlformats.org/officeDocument/2006/relationships/image" Target="media/image882.png"/><Relationship Id="rId1521" Type="http://schemas.openxmlformats.org/officeDocument/2006/relationships/hyperlink" Target="upload.py" TargetMode="External"/><Relationship Id="rId1520" Type="http://schemas.openxmlformats.org/officeDocument/2006/relationships/image" Target="media/image881.png"/><Relationship Id="rId152" Type="http://schemas.openxmlformats.org/officeDocument/2006/relationships/image" Target="media/image105.png"/><Relationship Id="rId1519" Type="http://schemas.openxmlformats.org/officeDocument/2006/relationships/footer" Target="footer404.xml"/><Relationship Id="rId1518" Type="http://schemas.openxmlformats.org/officeDocument/2006/relationships/header" Target="header122.xml"/><Relationship Id="rId1517" Type="http://schemas.openxmlformats.org/officeDocument/2006/relationships/image" Target="media/image879.png"/><Relationship Id="rId1516" Type="http://schemas.openxmlformats.org/officeDocument/2006/relationships/image" Target="media/image878.png"/><Relationship Id="rId1515" Type="http://schemas.openxmlformats.org/officeDocument/2006/relationships/image" Target="media/image877.png"/><Relationship Id="rId1514" Type="http://schemas.openxmlformats.org/officeDocument/2006/relationships/image" Target="media/image876.png"/><Relationship Id="rId1513" Type="http://schemas.openxmlformats.org/officeDocument/2006/relationships/image" Target="media/image875.png"/><Relationship Id="rId1512" Type="http://schemas.openxmlformats.org/officeDocument/2006/relationships/image" Target="media/image874.png"/><Relationship Id="rId1511" Type="http://schemas.openxmlformats.org/officeDocument/2006/relationships/footer" Target="footer403.xml"/><Relationship Id="rId1510" Type="http://schemas.openxmlformats.org/officeDocument/2006/relationships/header" Target="header121.xml"/><Relationship Id="rId151" Type="http://schemas.openxmlformats.org/officeDocument/2006/relationships/image" Target="media/image104.png"/><Relationship Id="rId1509" Type="http://schemas.openxmlformats.org/officeDocument/2006/relationships/image" Target="media/image872.png"/><Relationship Id="rId1508" Type="http://schemas.openxmlformats.org/officeDocument/2006/relationships/image" Target="media/image871.png"/><Relationship Id="rId1507" Type="http://schemas.openxmlformats.org/officeDocument/2006/relationships/image" Target="media/image870.png"/><Relationship Id="rId1506" Type="http://schemas.openxmlformats.org/officeDocument/2006/relationships/image" Target="media/image869.png"/><Relationship Id="rId1505" Type="http://schemas.openxmlformats.org/officeDocument/2006/relationships/image" Target="media/image868.png"/><Relationship Id="rId1504" Type="http://schemas.openxmlformats.org/officeDocument/2006/relationships/image" Target="media/image867.png"/><Relationship Id="rId1503" Type="http://schemas.openxmlformats.org/officeDocument/2006/relationships/image" Target="media/image866.png"/><Relationship Id="rId1502" Type="http://schemas.openxmlformats.org/officeDocument/2006/relationships/hyperlink" Target="skill.md" TargetMode="External"/><Relationship Id="rId1501" Type="http://schemas.openxmlformats.org/officeDocument/2006/relationships/image" Target="media/image865.png"/><Relationship Id="rId1500" Type="http://schemas.openxmlformats.org/officeDocument/2006/relationships/footer" Target="footer402.xml"/><Relationship Id="rId150" Type="http://schemas.openxmlformats.org/officeDocument/2006/relationships/image" Target="media/image103.png"/><Relationship Id="rId15" Type="http://schemas.openxmlformats.org/officeDocument/2006/relationships/hyperlink" Target="https://www.yuque.com/kdoxioc/gaa1qm" TargetMode="External"/><Relationship Id="rId1499" Type="http://schemas.openxmlformats.org/officeDocument/2006/relationships/header" Target="header120.xml"/><Relationship Id="rId1498" Type="http://schemas.openxmlformats.org/officeDocument/2006/relationships/image" Target="media/image863.jpeg"/><Relationship Id="rId1497" Type="http://schemas.openxmlformats.org/officeDocument/2006/relationships/image" Target="media/image862.png"/><Relationship Id="rId1496" Type="http://schemas.openxmlformats.org/officeDocument/2006/relationships/hyperlink" Target="https://www.bilibili.com/video/BV1cGigBQE6n/?spm_id_from=333.1387.homepage.video_card.click&amp;vd_source=9297c4d03d5f37a56605a3cb4627b688" TargetMode="External"/><Relationship Id="rId1495" Type="http://schemas.openxmlformats.org/officeDocument/2006/relationships/footer" Target="footer401.xml"/><Relationship Id="rId1494" Type="http://schemas.openxmlformats.org/officeDocument/2006/relationships/header" Target="header119.xml"/><Relationship Id="rId1493" Type="http://schemas.openxmlformats.org/officeDocument/2006/relationships/footer" Target="footer400.xml"/><Relationship Id="rId1492" Type="http://schemas.openxmlformats.org/officeDocument/2006/relationships/footer" Target="footer399.xml"/><Relationship Id="rId1491" Type="http://schemas.openxmlformats.org/officeDocument/2006/relationships/header" Target="header118.xml"/><Relationship Id="rId1490" Type="http://schemas.openxmlformats.org/officeDocument/2006/relationships/footer" Target="footer398.xml"/><Relationship Id="rId149" Type="http://schemas.openxmlformats.org/officeDocument/2006/relationships/image" Target="media/image102.png"/><Relationship Id="rId1489" Type="http://schemas.openxmlformats.org/officeDocument/2006/relationships/image" Target="media/image859.png"/><Relationship Id="rId1488" Type="http://schemas.openxmlformats.org/officeDocument/2006/relationships/image" Target="media/image858.png"/><Relationship Id="rId1487" Type="http://schemas.openxmlformats.org/officeDocument/2006/relationships/footer" Target="footer397.xml"/><Relationship Id="rId1486" Type="http://schemas.openxmlformats.org/officeDocument/2006/relationships/image" Target="media/image857.png"/><Relationship Id="rId1485" Type="http://schemas.openxmlformats.org/officeDocument/2006/relationships/image" Target="media/image856.png"/><Relationship Id="rId1484" Type="http://schemas.openxmlformats.org/officeDocument/2006/relationships/image" Target="media/image855.png"/><Relationship Id="rId1483" Type="http://schemas.openxmlformats.org/officeDocument/2006/relationships/image" Target="media/image854.png"/><Relationship Id="rId1482" Type="http://schemas.openxmlformats.org/officeDocument/2006/relationships/image" Target="media/image853.png"/><Relationship Id="rId1481" Type="http://schemas.openxmlformats.org/officeDocument/2006/relationships/image" Target="media/image852.png"/><Relationship Id="rId1480" Type="http://schemas.openxmlformats.org/officeDocument/2006/relationships/image" Target="media/image851.png"/><Relationship Id="rId148" Type="http://schemas.openxmlformats.org/officeDocument/2006/relationships/image" Target="media/image101.png"/><Relationship Id="rId1479" Type="http://schemas.openxmlformats.org/officeDocument/2006/relationships/image" Target="media/image850.png"/><Relationship Id="rId1478" Type="http://schemas.openxmlformats.org/officeDocument/2006/relationships/footer" Target="footer396.xml"/><Relationship Id="rId1477" Type="http://schemas.openxmlformats.org/officeDocument/2006/relationships/header" Target="header117.xml"/><Relationship Id="rId1476" Type="http://schemas.openxmlformats.org/officeDocument/2006/relationships/footer" Target="footer395.xml"/><Relationship Id="rId1475" Type="http://schemas.openxmlformats.org/officeDocument/2006/relationships/footer" Target="footer394.xml"/><Relationship Id="rId1474" Type="http://schemas.openxmlformats.org/officeDocument/2006/relationships/header" Target="header116.xml"/><Relationship Id="rId1473" Type="http://schemas.openxmlformats.org/officeDocument/2006/relationships/footer" Target="footer393.xml"/><Relationship Id="rId1472" Type="http://schemas.openxmlformats.org/officeDocument/2006/relationships/image" Target="media/image847.png"/><Relationship Id="rId1471" Type="http://schemas.openxmlformats.org/officeDocument/2006/relationships/footer" Target="footer392.xml"/><Relationship Id="rId1470" Type="http://schemas.openxmlformats.org/officeDocument/2006/relationships/footer" Target="footer391.xml"/><Relationship Id="rId147" Type="http://schemas.openxmlformats.org/officeDocument/2006/relationships/image" Target="media/image100.png"/><Relationship Id="rId1469" Type="http://schemas.openxmlformats.org/officeDocument/2006/relationships/footer" Target="footer390.xml"/><Relationship Id="rId1468" Type="http://schemas.openxmlformats.org/officeDocument/2006/relationships/image" Target="media/image846.png"/><Relationship Id="rId1467" Type="http://schemas.openxmlformats.org/officeDocument/2006/relationships/footer" Target="footer389.xml"/><Relationship Id="rId1466" Type="http://schemas.openxmlformats.org/officeDocument/2006/relationships/footer" Target="footer388.xml"/><Relationship Id="rId1465" Type="http://schemas.openxmlformats.org/officeDocument/2006/relationships/footer" Target="footer387.xml"/><Relationship Id="rId1464" Type="http://schemas.openxmlformats.org/officeDocument/2006/relationships/image" Target="media/image845.png"/><Relationship Id="rId1463" Type="http://schemas.openxmlformats.org/officeDocument/2006/relationships/image" Target="media/image844.png"/><Relationship Id="rId1462" Type="http://schemas.openxmlformats.org/officeDocument/2006/relationships/image" Target="media/image843.png"/><Relationship Id="rId1461" Type="http://schemas.openxmlformats.org/officeDocument/2006/relationships/footer" Target="footer386.xml"/><Relationship Id="rId1460" Type="http://schemas.openxmlformats.org/officeDocument/2006/relationships/footer" Target="footer385.xml"/><Relationship Id="rId146" Type="http://schemas.openxmlformats.org/officeDocument/2006/relationships/image" Target="media/image99.png"/><Relationship Id="rId1459" Type="http://schemas.openxmlformats.org/officeDocument/2006/relationships/image" Target="media/image842.png"/><Relationship Id="rId1458" Type="http://schemas.openxmlformats.org/officeDocument/2006/relationships/image" Target="media/image841.png"/><Relationship Id="rId1457" Type="http://schemas.openxmlformats.org/officeDocument/2006/relationships/footer" Target="footer384.xml"/><Relationship Id="rId1456" Type="http://schemas.openxmlformats.org/officeDocument/2006/relationships/image" Target="media/image840.png"/><Relationship Id="rId1455" Type="http://schemas.openxmlformats.org/officeDocument/2006/relationships/footer" Target="footer383.xml"/><Relationship Id="rId1454" Type="http://schemas.openxmlformats.org/officeDocument/2006/relationships/footer" Target="footer382.xml"/><Relationship Id="rId1453" Type="http://schemas.openxmlformats.org/officeDocument/2006/relationships/footer" Target="footer381.xml"/><Relationship Id="rId1452" Type="http://schemas.openxmlformats.org/officeDocument/2006/relationships/image" Target="media/image839.png"/><Relationship Id="rId1451" Type="http://schemas.openxmlformats.org/officeDocument/2006/relationships/footer" Target="footer380.xml"/><Relationship Id="rId1450" Type="http://schemas.openxmlformats.org/officeDocument/2006/relationships/header" Target="header115.xml"/><Relationship Id="rId145" Type="http://schemas.openxmlformats.org/officeDocument/2006/relationships/image" Target="media/image98.png"/><Relationship Id="rId1449" Type="http://schemas.openxmlformats.org/officeDocument/2006/relationships/footer" Target="footer379.xml"/><Relationship Id="rId1448" Type="http://schemas.openxmlformats.org/officeDocument/2006/relationships/footer" Target="footer378.xml"/><Relationship Id="rId1447" Type="http://schemas.openxmlformats.org/officeDocument/2006/relationships/header" Target="header114.xml"/><Relationship Id="rId1446" Type="http://schemas.openxmlformats.org/officeDocument/2006/relationships/footer" Target="footer377.xml"/><Relationship Id="rId1445" Type="http://schemas.openxmlformats.org/officeDocument/2006/relationships/header" Target="header113.xml"/><Relationship Id="rId1444" Type="http://schemas.openxmlformats.org/officeDocument/2006/relationships/footer" Target="footer376.xml"/><Relationship Id="rId1443" Type="http://schemas.openxmlformats.org/officeDocument/2006/relationships/footer" Target="footer375.xml"/><Relationship Id="rId1442" Type="http://schemas.openxmlformats.org/officeDocument/2006/relationships/header" Target="header112.xml"/><Relationship Id="rId1441" Type="http://schemas.openxmlformats.org/officeDocument/2006/relationships/footer" Target="footer374.xml"/><Relationship Id="rId1440" Type="http://schemas.openxmlformats.org/officeDocument/2006/relationships/header" Target="header111.xml"/><Relationship Id="rId144" Type="http://schemas.openxmlformats.org/officeDocument/2006/relationships/footer" Target="footer44.xml"/><Relationship Id="rId1439" Type="http://schemas.openxmlformats.org/officeDocument/2006/relationships/image" Target="media/image833.png"/><Relationship Id="rId1438" Type="http://schemas.openxmlformats.org/officeDocument/2006/relationships/footer" Target="footer373.xml"/><Relationship Id="rId1437" Type="http://schemas.openxmlformats.org/officeDocument/2006/relationships/footer" Target="footer372.xml"/><Relationship Id="rId1436" Type="http://schemas.openxmlformats.org/officeDocument/2006/relationships/footer" Target="footer371.xml"/><Relationship Id="rId1435" Type="http://schemas.openxmlformats.org/officeDocument/2006/relationships/footer" Target="footer370.xml"/><Relationship Id="rId1434" Type="http://schemas.openxmlformats.org/officeDocument/2006/relationships/header" Target="header110.xml"/><Relationship Id="rId1433" Type="http://schemas.openxmlformats.org/officeDocument/2006/relationships/footer" Target="footer369.xml"/><Relationship Id="rId1432" Type="http://schemas.openxmlformats.org/officeDocument/2006/relationships/header" Target="header109.xml"/><Relationship Id="rId1431" Type="http://schemas.openxmlformats.org/officeDocument/2006/relationships/footer" Target="footer368.xml"/><Relationship Id="rId1430" Type="http://schemas.openxmlformats.org/officeDocument/2006/relationships/image" Target="media/image830.png"/><Relationship Id="rId143" Type="http://schemas.openxmlformats.org/officeDocument/2006/relationships/image" Target="media/image97.png"/><Relationship Id="rId1429" Type="http://schemas.openxmlformats.org/officeDocument/2006/relationships/footer" Target="footer367.xml"/><Relationship Id="rId1428" Type="http://schemas.openxmlformats.org/officeDocument/2006/relationships/footer" Target="footer366.xml"/><Relationship Id="rId1427" Type="http://schemas.openxmlformats.org/officeDocument/2006/relationships/footer" Target="footer365.xml"/><Relationship Id="rId1426" Type="http://schemas.openxmlformats.org/officeDocument/2006/relationships/image" Target="media/image829.png"/><Relationship Id="rId1425" Type="http://schemas.openxmlformats.org/officeDocument/2006/relationships/image" Target="media/image828.png"/><Relationship Id="rId1424" Type="http://schemas.openxmlformats.org/officeDocument/2006/relationships/image" Target="media/image827.png"/><Relationship Id="rId1423" Type="http://schemas.openxmlformats.org/officeDocument/2006/relationships/image" Target="media/image826.png"/><Relationship Id="rId1422" Type="http://schemas.openxmlformats.org/officeDocument/2006/relationships/image" Target="media/image825.png"/><Relationship Id="rId1421" Type="http://schemas.openxmlformats.org/officeDocument/2006/relationships/image" Target="media/image824.png"/><Relationship Id="rId1420" Type="http://schemas.openxmlformats.org/officeDocument/2006/relationships/footer" Target="footer364.xml"/><Relationship Id="rId142" Type="http://schemas.openxmlformats.org/officeDocument/2006/relationships/image" Target="media/image96.png"/><Relationship Id="rId1419" Type="http://schemas.openxmlformats.org/officeDocument/2006/relationships/footer" Target="footer363.xml"/><Relationship Id="rId1418" Type="http://schemas.openxmlformats.org/officeDocument/2006/relationships/image" Target="media/image823.png"/><Relationship Id="rId1417" Type="http://schemas.openxmlformats.org/officeDocument/2006/relationships/image" Target="media/image822.png"/><Relationship Id="rId1416" Type="http://schemas.openxmlformats.org/officeDocument/2006/relationships/footer" Target="footer362.xml"/><Relationship Id="rId1415" Type="http://schemas.openxmlformats.org/officeDocument/2006/relationships/footer" Target="footer361.xml"/><Relationship Id="rId1414" Type="http://schemas.openxmlformats.org/officeDocument/2006/relationships/header" Target="header108.xml"/><Relationship Id="rId1413" Type="http://schemas.openxmlformats.org/officeDocument/2006/relationships/footer" Target="footer360.xml"/><Relationship Id="rId1412" Type="http://schemas.openxmlformats.org/officeDocument/2006/relationships/footer" Target="footer359.xml"/><Relationship Id="rId1411" Type="http://schemas.openxmlformats.org/officeDocument/2006/relationships/header" Target="header107.xml"/><Relationship Id="rId1410" Type="http://schemas.openxmlformats.org/officeDocument/2006/relationships/footer" Target="footer358.xml"/><Relationship Id="rId141" Type="http://schemas.openxmlformats.org/officeDocument/2006/relationships/footer" Target="footer43.xml"/><Relationship Id="rId1409" Type="http://schemas.openxmlformats.org/officeDocument/2006/relationships/header" Target="header106.xml"/><Relationship Id="rId1408" Type="http://schemas.openxmlformats.org/officeDocument/2006/relationships/image" Target="media/image818.png"/><Relationship Id="rId1407" Type="http://schemas.openxmlformats.org/officeDocument/2006/relationships/footer" Target="footer357.xml"/><Relationship Id="rId1406" Type="http://schemas.openxmlformats.org/officeDocument/2006/relationships/hyperlink" Target="https://leetcode.cn/problems/lru-cache/" TargetMode="External"/><Relationship Id="rId1405" Type="http://schemas.openxmlformats.org/officeDocument/2006/relationships/image" Target="media/image817.png"/><Relationship Id="rId1404" Type="http://schemas.openxmlformats.org/officeDocument/2006/relationships/image" Target="media/image816.png"/><Relationship Id="rId1403" Type="http://schemas.openxmlformats.org/officeDocument/2006/relationships/hyperlink" Target="https://leetcode.cn/problems/coin-change/description/?envType=study-plan-v2&amp;envId=top-100-liked" TargetMode="External"/><Relationship Id="rId1402" Type="http://schemas.openxmlformats.org/officeDocument/2006/relationships/image" Target="media/image815.png"/><Relationship Id="rId1401" Type="http://schemas.openxmlformats.org/officeDocument/2006/relationships/hyperlink" Target="https://leetcode.cn/problems/longest-increasing-subsequence/description/" TargetMode="External"/><Relationship Id="rId1400" Type="http://schemas.openxmlformats.org/officeDocument/2006/relationships/image" Target="media/image814.png"/><Relationship Id="rId140" Type="http://schemas.openxmlformats.org/officeDocument/2006/relationships/image" Target="media/image95.png"/><Relationship Id="rId14" Type="http://schemas.openxmlformats.org/officeDocument/2006/relationships/image" Target="media/image3.png"/><Relationship Id="rId1399" Type="http://schemas.openxmlformats.org/officeDocument/2006/relationships/footer" Target="footer356.xml"/><Relationship Id="rId1398" Type="http://schemas.openxmlformats.org/officeDocument/2006/relationships/image" Target="media/image813.png"/><Relationship Id="rId1397" Type="http://schemas.openxmlformats.org/officeDocument/2006/relationships/hyperlink" Target="https://leetcode.cn/problems/restore-ip-addresses/description/" TargetMode="External"/><Relationship Id="rId1396" Type="http://schemas.openxmlformats.org/officeDocument/2006/relationships/image" Target="media/image812.png"/><Relationship Id="rId1395" Type="http://schemas.openxmlformats.org/officeDocument/2006/relationships/hyperlink" Target="https://leetcode.cn/problems/letter-combinations-of-a-phone-number/description/?envType=study-plan-v2&amp;envId=top-100-liked" TargetMode="External"/><Relationship Id="rId1394" Type="http://schemas.openxmlformats.org/officeDocument/2006/relationships/image" Target="media/image811.png"/><Relationship Id="rId1393" Type="http://schemas.openxmlformats.org/officeDocument/2006/relationships/image" Target="media/image810.png"/><Relationship Id="rId1392" Type="http://schemas.openxmlformats.org/officeDocument/2006/relationships/image" Target="media/image809.png"/><Relationship Id="rId1391" Type="http://schemas.openxmlformats.org/officeDocument/2006/relationships/image" Target="media/image808.png"/><Relationship Id="rId1390" Type="http://schemas.openxmlformats.org/officeDocument/2006/relationships/hyperlink" Target="https://leetcode.cn/problems/permutations-ii/description/" TargetMode="External"/><Relationship Id="rId139" Type="http://schemas.openxmlformats.org/officeDocument/2006/relationships/image" Target="media/image94.png"/><Relationship Id="rId1389" Type="http://schemas.openxmlformats.org/officeDocument/2006/relationships/image" Target="media/image807.png"/><Relationship Id="rId1388" Type="http://schemas.openxmlformats.org/officeDocument/2006/relationships/hyperlink" Target="https://leetcode.cn/problems/permutations/description/?envType=study-plan-v2&amp;envId=top-100-liked" TargetMode="External"/><Relationship Id="rId1387" Type="http://schemas.openxmlformats.org/officeDocument/2006/relationships/image" Target="media/image806.png"/><Relationship Id="rId1386" Type="http://schemas.openxmlformats.org/officeDocument/2006/relationships/hyperlink" Target="https://leetcode.cn/problems/number-of-islands/" TargetMode="External"/><Relationship Id="rId1385" Type="http://schemas.openxmlformats.org/officeDocument/2006/relationships/image" Target="media/image805.png"/><Relationship Id="rId1384" Type="http://schemas.openxmlformats.org/officeDocument/2006/relationships/hyperlink" Target="https://leetcode.cn/problems/kth-largest-element-in-an-array/description/?envType=study-plan-v2&amp;envId=top-100-liked" TargetMode="External"/><Relationship Id="rId1383" Type="http://schemas.openxmlformats.org/officeDocument/2006/relationships/image" Target="media/image804.png"/><Relationship Id="rId1382" Type="http://schemas.openxmlformats.org/officeDocument/2006/relationships/image" Target="media/image803.png"/><Relationship Id="rId1381" Type="http://schemas.openxmlformats.org/officeDocument/2006/relationships/image" Target="media/image802.png"/><Relationship Id="rId1380" Type="http://schemas.openxmlformats.org/officeDocument/2006/relationships/hyperlink" Target="https://leetcode.cn/problems/serialize-and-deserialize-binary-tree/" TargetMode="External"/><Relationship Id="rId138" Type="http://schemas.openxmlformats.org/officeDocument/2006/relationships/image" Target="media/image93.png"/><Relationship Id="rId1379" Type="http://schemas.openxmlformats.org/officeDocument/2006/relationships/image" Target="media/image801.png"/><Relationship Id="rId1378" Type="http://schemas.openxmlformats.org/officeDocument/2006/relationships/hyperlink" Target="https://leetcode.cn/problems/binary-tree-maximum-path-sum/" TargetMode="External"/><Relationship Id="rId1377" Type="http://schemas.openxmlformats.org/officeDocument/2006/relationships/image" Target="media/image800.png"/><Relationship Id="rId1376" Type="http://schemas.openxmlformats.org/officeDocument/2006/relationships/hyperlink" Target="https://leetcode.cn/problems/path-sum/description/" TargetMode="External"/><Relationship Id="rId1375" Type="http://schemas.openxmlformats.org/officeDocument/2006/relationships/image" Target="media/image799.png"/><Relationship Id="rId1374" Type="http://schemas.openxmlformats.org/officeDocument/2006/relationships/footer" Target="footer355.xml"/><Relationship Id="rId1373" Type="http://schemas.openxmlformats.org/officeDocument/2006/relationships/hyperlink" Target="https://leetcode.cn/problems/binary-tree-postorder-traversal/" TargetMode="External"/><Relationship Id="rId1372" Type="http://schemas.openxmlformats.org/officeDocument/2006/relationships/hyperlink" Target="https://leetcode.cn/problems/binary-tree-inorder-traversal/" TargetMode="External"/><Relationship Id="rId1371" Type="http://schemas.openxmlformats.org/officeDocument/2006/relationships/image" Target="media/image798.png"/><Relationship Id="rId1370" Type="http://schemas.openxmlformats.org/officeDocument/2006/relationships/hyperlink" Target="https://www.nowcoder.com/practice/11ae12e8c6fe48f883cad618c2e81475?tpId=295&amp;tqId=1061819&amp;sourceUrl=%2Fexam%2Foj%3FquestionJobId%3D10%26subTabName%3Donline_coding_page" TargetMode="External"/><Relationship Id="rId137" Type="http://schemas.openxmlformats.org/officeDocument/2006/relationships/image" Target="media/image92.png"/><Relationship Id="rId1369" Type="http://schemas.openxmlformats.org/officeDocument/2006/relationships/image" Target="media/image797.png"/><Relationship Id="rId1368" Type="http://schemas.openxmlformats.org/officeDocument/2006/relationships/hyperlink" Target="https://leetcode.cn/problems/longest-substring-without-repeating-characters/description/" TargetMode="External"/><Relationship Id="rId1367" Type="http://schemas.openxmlformats.org/officeDocument/2006/relationships/image" Target="media/image796.png"/><Relationship Id="rId1366" Type="http://schemas.openxmlformats.org/officeDocument/2006/relationships/hyperlink" Target="https://leetcode.cn/problems/rotate-array/" TargetMode="External"/><Relationship Id="rId1365" Type="http://schemas.openxmlformats.org/officeDocument/2006/relationships/image" Target="media/image795.png"/><Relationship Id="rId1364" Type="http://schemas.openxmlformats.org/officeDocument/2006/relationships/hyperlink" Target="https://leetcode.cn/problems/remove-element/description/" TargetMode="External"/><Relationship Id="rId1363" Type="http://schemas.openxmlformats.org/officeDocument/2006/relationships/image" Target="media/image794.png"/><Relationship Id="rId1362" Type="http://schemas.openxmlformats.org/officeDocument/2006/relationships/image" Target="media/image793.png"/><Relationship Id="rId1361" Type="http://schemas.openxmlformats.org/officeDocument/2006/relationships/hyperlink" Target="https://leetcode.cn/problems/remove-duplicates-from-sorted-list-ii/" TargetMode="External"/><Relationship Id="rId1360" Type="http://schemas.openxmlformats.org/officeDocument/2006/relationships/image" Target="media/image792.png"/><Relationship Id="rId136" Type="http://schemas.openxmlformats.org/officeDocument/2006/relationships/footer" Target="footer42.xml"/><Relationship Id="rId1359" Type="http://schemas.openxmlformats.org/officeDocument/2006/relationships/hyperlink" Target="https://leetcode.cn/problems/remove-duplicates-from-sorted-list/" TargetMode="External"/><Relationship Id="rId1358" Type="http://schemas.openxmlformats.org/officeDocument/2006/relationships/image" Target="media/image791.png"/><Relationship Id="rId1357" Type="http://schemas.openxmlformats.org/officeDocument/2006/relationships/hyperlink" Target="https://leetcode.cn/problems/reverse-nodes-in-k-group/" TargetMode="External"/><Relationship Id="rId1356" Type="http://schemas.openxmlformats.org/officeDocument/2006/relationships/image" Target="media/image790.png"/><Relationship Id="rId1355" Type="http://schemas.openxmlformats.org/officeDocument/2006/relationships/hyperlink" Target="https://leetcode.cn/problems/merge-two-sorted-lists/" TargetMode="External"/><Relationship Id="rId1354" Type="http://schemas.openxmlformats.org/officeDocument/2006/relationships/image" Target="media/image789.png"/><Relationship Id="rId1353" Type="http://schemas.openxmlformats.org/officeDocument/2006/relationships/hyperlink" Target="https://leetcode.cn/problems/reverse-linked-list-ii/description/" TargetMode="External"/><Relationship Id="rId1352" Type="http://schemas.openxmlformats.org/officeDocument/2006/relationships/image" Target="media/image788.png"/><Relationship Id="rId1351" Type="http://schemas.openxmlformats.org/officeDocument/2006/relationships/image" Target="media/image787.png"/><Relationship Id="rId1350" Type="http://schemas.openxmlformats.org/officeDocument/2006/relationships/image" Target="media/image786.png"/><Relationship Id="rId135" Type="http://schemas.openxmlformats.org/officeDocument/2006/relationships/image" Target="media/image91.png"/><Relationship Id="rId1349" Type="http://schemas.openxmlformats.org/officeDocument/2006/relationships/footer" Target="footer354.xml"/><Relationship Id="rId1348" Type="http://schemas.openxmlformats.org/officeDocument/2006/relationships/hyperlink" Target="https://www.nowcoder.com/exam/oj?page=1&amp;tab=%E7%AE%97%E6%B3%95%E7%AF%87&amp;topicId=295" TargetMode="External"/><Relationship Id="rId1347" Type="http://schemas.openxmlformats.org/officeDocument/2006/relationships/image" Target="media/image785.png"/><Relationship Id="rId1346" Type="http://schemas.openxmlformats.org/officeDocument/2006/relationships/hyperlink" Target="https://leetcode.cn/problems/largest-rectangle-in-histogram/" TargetMode="External"/><Relationship Id="rId1345" Type="http://schemas.openxmlformats.org/officeDocument/2006/relationships/hyperlink" Target="https://leetcode.cn/problems/trapping-rain-water/" TargetMode="External"/><Relationship Id="rId1344" Type="http://schemas.openxmlformats.org/officeDocument/2006/relationships/footer" Target="footer353.xml"/><Relationship Id="rId1343" Type="http://schemas.openxmlformats.org/officeDocument/2006/relationships/hyperlink" Target="https://leetcode.cn/problems/next-greater-element-ii/" TargetMode="External"/><Relationship Id="rId1342" Type="http://schemas.openxmlformats.org/officeDocument/2006/relationships/hyperlink" Target="https://leetcode.cn/problems/next-greater-element-i/" TargetMode="External"/><Relationship Id="rId1341" Type="http://schemas.openxmlformats.org/officeDocument/2006/relationships/hyperlink" Target="https://leetcode.cn/problems/daily-temperatures/" TargetMode="External"/><Relationship Id="rId1340" Type="http://schemas.openxmlformats.org/officeDocument/2006/relationships/hyperlink" Target="https://kamacoder.com/problempage.php?pid=1203" TargetMode="External"/><Relationship Id="rId134" Type="http://schemas.openxmlformats.org/officeDocument/2006/relationships/image" Target="media/image90.png"/><Relationship Id="rId1339" Type="http://schemas.openxmlformats.org/officeDocument/2006/relationships/hyperlink" Target="https://kamacoder.com/problempage.php?pid=1155" TargetMode="External"/><Relationship Id="rId1338" Type="http://schemas.openxmlformats.org/officeDocument/2006/relationships/hyperlink" Target="https://kamacoder.com/problempage.php?pid=1154" TargetMode="External"/><Relationship Id="rId1337" Type="http://schemas.openxmlformats.org/officeDocument/2006/relationships/hyperlink" Target="https://kamacoder.com/problempage.php?pid=1153" TargetMode="External"/><Relationship Id="rId1336" Type="http://schemas.openxmlformats.org/officeDocument/2006/relationships/hyperlink" Target="https://kamacoder.com/problempage.php?pid=1152" TargetMode="External"/><Relationship Id="rId1335" Type="http://schemas.openxmlformats.org/officeDocument/2006/relationships/hyperlink" Target="https://kamacoder.com/problempage.php?pid=1047" TargetMode="External"/><Relationship Id="rId1334" Type="http://schemas.openxmlformats.org/officeDocument/2006/relationships/hyperlink" Target="https://kamacoder.com/problempage.php?pid=1191" TargetMode="External"/><Relationship Id="rId1333" Type="http://schemas.openxmlformats.org/officeDocument/2006/relationships/hyperlink" Target="https://kamacoder.com/problempage.php?pid=1053" TargetMode="External"/><Relationship Id="rId1332" Type="http://schemas.openxmlformats.org/officeDocument/2006/relationships/hyperlink" Target="https://kamacoder.com/problempage.php?pid=1182" TargetMode="External"/><Relationship Id="rId1331" Type="http://schemas.openxmlformats.org/officeDocument/2006/relationships/hyperlink" Target="https://kamacoder.com/problempage.php?pid=1181" TargetMode="External"/><Relationship Id="rId1330" Type="http://schemas.openxmlformats.org/officeDocument/2006/relationships/footer" Target="footer352.xml"/><Relationship Id="rId133" Type="http://schemas.openxmlformats.org/officeDocument/2006/relationships/image" Target="media/image89.png"/><Relationship Id="rId1329" Type="http://schemas.openxmlformats.org/officeDocument/2006/relationships/hyperlink" Target="https://kamacoder.com/problempage.php?pid=1179" TargetMode="External"/><Relationship Id="rId1328" Type="http://schemas.openxmlformats.org/officeDocument/2006/relationships/hyperlink" Target="https://kamacoder.com/problempage.php?pid=1178" TargetMode="External"/><Relationship Id="rId1327" Type="http://schemas.openxmlformats.org/officeDocument/2006/relationships/hyperlink" Target="https://kamacoder.com/problempage.php?pid=1177" TargetMode="External"/><Relationship Id="rId1326" Type="http://schemas.openxmlformats.org/officeDocument/2006/relationships/hyperlink" Target="https://kamacoder.com/problempage.php?pid=1183" TargetMode="External"/><Relationship Id="rId1325" Type="http://schemas.openxmlformats.org/officeDocument/2006/relationships/hyperlink" Target="https://kamacoder.com/problempage.php?pid=1176" TargetMode="External"/><Relationship Id="rId1324" Type="http://schemas.openxmlformats.org/officeDocument/2006/relationships/hyperlink" Target="https://kamacoder.com/problempage.php?pid=1175" TargetMode="External"/><Relationship Id="rId1323" Type="http://schemas.openxmlformats.org/officeDocument/2006/relationships/hyperlink" Target="https://kamacoder.com/problempage.php?pid=1174" TargetMode="External"/><Relationship Id="rId1322" Type="http://schemas.openxmlformats.org/officeDocument/2006/relationships/hyperlink" Target="https://kamacoder.com/problempage.php?pid=1173" TargetMode="External"/><Relationship Id="rId1321" Type="http://schemas.openxmlformats.org/officeDocument/2006/relationships/hyperlink" Target="https://kamacoder.com/problempage.php?pid=1172" TargetMode="External"/><Relationship Id="rId1320" Type="http://schemas.openxmlformats.org/officeDocument/2006/relationships/hyperlink" Target="https://kamacoder.com/problempage.php?pid=1171" TargetMode="External"/><Relationship Id="rId132" Type="http://schemas.openxmlformats.org/officeDocument/2006/relationships/image" Target="media/image88.png"/><Relationship Id="rId1319" Type="http://schemas.openxmlformats.org/officeDocument/2006/relationships/hyperlink" Target="https://kamacoder.com/problempage.php?pid=1170" TargetMode="External"/><Relationship Id="rId1318" Type="http://schemas.openxmlformats.org/officeDocument/2006/relationships/hyperlink" Target="https://leetcode.cn/problems/longest-palindromic-subsequence/" TargetMode="External"/><Relationship Id="rId1317" Type="http://schemas.openxmlformats.org/officeDocument/2006/relationships/hyperlink" Target="https://leetcode.cn/problems/palindromic-substrings/" TargetMode="External"/><Relationship Id="rId1316" Type="http://schemas.openxmlformats.org/officeDocument/2006/relationships/hyperlink" Target="https://leetcode.cn/problems/edit-distance/" TargetMode="External"/><Relationship Id="rId1315" Type="http://schemas.openxmlformats.org/officeDocument/2006/relationships/hyperlink" Target="https://leetcode.cn/problems/distinct-subsequences/" TargetMode="External"/><Relationship Id="rId1314" Type="http://schemas.openxmlformats.org/officeDocument/2006/relationships/hyperlink" Target="https://leetcode.cn/problems/is-subsequence/" TargetMode="External"/><Relationship Id="rId1313" Type="http://schemas.openxmlformats.org/officeDocument/2006/relationships/hyperlink" Target="https://leetcode.cn/problems/maximum-length-of-repeated-subarray/" TargetMode="External"/><Relationship Id="rId1312" Type="http://schemas.openxmlformats.org/officeDocument/2006/relationships/hyperlink" Target="https://leetcode.cn/problems/longest-continuous-increasing-subsequence/" TargetMode="External"/><Relationship Id="rId1311" Type="http://schemas.openxmlformats.org/officeDocument/2006/relationships/hyperlink" Target="https://leetcode.cn/problems/delete-operation-for-two-strings/" TargetMode="External"/><Relationship Id="rId1310" Type="http://schemas.openxmlformats.org/officeDocument/2006/relationships/footer" Target="footer351.xml"/><Relationship Id="rId131" Type="http://schemas.openxmlformats.org/officeDocument/2006/relationships/image" Target="media/image87.png"/><Relationship Id="rId1309" Type="http://schemas.openxmlformats.org/officeDocument/2006/relationships/hyperlink" Target="https://leetcode.cn/problems/uncrossed-lines/" TargetMode="External"/><Relationship Id="rId1308" Type="http://schemas.openxmlformats.org/officeDocument/2006/relationships/hyperlink" Target="https://leetcode.cn/problems/longest-common-subsequence/" TargetMode="External"/><Relationship Id="rId1307" Type="http://schemas.openxmlformats.org/officeDocument/2006/relationships/hyperlink" Target="https://leetcode.cn/problems/longest-increasing-subsequence/" TargetMode="External"/><Relationship Id="rId1306" Type="http://schemas.openxmlformats.org/officeDocument/2006/relationships/hyperlink" Target="https://leetcode.cn/problems/best-time-to-buy-and-sell-stock-with-cooldown/" TargetMode="External"/><Relationship Id="rId1305" Type="http://schemas.openxmlformats.org/officeDocument/2006/relationships/hyperlink" Target="https://leetcode.cn/problems/best-time-to-buy-and-sell-stock-iv/" TargetMode="External"/><Relationship Id="rId1304" Type="http://schemas.openxmlformats.org/officeDocument/2006/relationships/hyperlink" Target="https://leetcode.cn/problems/best-time-to-buy-and-sell-stock-iii/" TargetMode="External"/><Relationship Id="rId1303" Type="http://schemas.openxmlformats.org/officeDocument/2006/relationships/hyperlink" Target="https://leetcode.cn/problems/best-time-to-buy-and-sell-stock/" TargetMode="External"/><Relationship Id="rId1302" Type="http://schemas.openxmlformats.org/officeDocument/2006/relationships/hyperlink" Target="https://leetcode.cn/problems/house-robber-iii/" TargetMode="External"/><Relationship Id="rId1301" Type="http://schemas.openxmlformats.org/officeDocument/2006/relationships/hyperlink" Target="https://leetcode.cn/problems/house-robber-ii/" TargetMode="External"/><Relationship Id="rId1300" Type="http://schemas.openxmlformats.org/officeDocument/2006/relationships/hyperlink" Target="https://leetcode.cn/problems/house-robber/" TargetMode="External"/><Relationship Id="rId130" Type="http://schemas.openxmlformats.org/officeDocument/2006/relationships/image" Target="media/image86.png"/><Relationship Id="rId13" Type="http://schemas.openxmlformats.org/officeDocument/2006/relationships/footer" Target="footer11.xml"/><Relationship Id="rId1299" Type="http://schemas.openxmlformats.org/officeDocument/2006/relationships/hyperlink" Target="https://leetcode.cn/problems/word-break/" TargetMode="External"/><Relationship Id="rId1298" Type="http://schemas.openxmlformats.org/officeDocument/2006/relationships/hyperlink" Target="https://leetcode.cn/problems/perfect-squares/" TargetMode="External"/><Relationship Id="rId1297" Type="http://schemas.openxmlformats.org/officeDocument/2006/relationships/hyperlink" Target="https://leetcode.cn/problems/coin-change/" TargetMode="External"/><Relationship Id="rId1296" Type="http://schemas.openxmlformats.org/officeDocument/2006/relationships/hyperlink" Target="https://kamacoder.com/problempage.php?pid=1067" TargetMode="External"/><Relationship Id="rId1295" Type="http://schemas.openxmlformats.org/officeDocument/2006/relationships/hyperlink" Target="https://leetcode.cn/problems/combination-sum-iv/" TargetMode="External"/><Relationship Id="rId1294" Type="http://schemas.openxmlformats.org/officeDocument/2006/relationships/footer" Target="footer350.xml"/><Relationship Id="rId1293" Type="http://schemas.openxmlformats.org/officeDocument/2006/relationships/hyperlink" Target="https://leetcode.cn/problems/coin-change-ii/" TargetMode="External"/><Relationship Id="rId1292" Type="http://schemas.openxmlformats.org/officeDocument/2006/relationships/hyperlink" Target="https://leetcode.cn/problems/ones-and-zeroes/" TargetMode="External"/><Relationship Id="rId1291" Type="http://schemas.openxmlformats.org/officeDocument/2006/relationships/hyperlink" Target="https://leetcode.cn/problems/target-sum/" TargetMode="External"/><Relationship Id="rId1290" Type="http://schemas.openxmlformats.org/officeDocument/2006/relationships/hyperlink" Target="https://leetcode.cn/problems/last-stone-weight-ii/" TargetMode="External"/><Relationship Id="rId129" Type="http://schemas.openxmlformats.org/officeDocument/2006/relationships/image" Target="media/image85.png"/><Relationship Id="rId1289" Type="http://schemas.openxmlformats.org/officeDocument/2006/relationships/hyperlink" Target="https://leetcode.cn/problems/partition-equal-subset-sum/" TargetMode="External"/><Relationship Id="rId1288" Type="http://schemas.openxmlformats.org/officeDocument/2006/relationships/hyperlink" Target="https://leetcode.cn/problems/unique-binary-search-trees/" TargetMode="External"/><Relationship Id="rId1287" Type="http://schemas.openxmlformats.org/officeDocument/2006/relationships/hyperlink" Target="https://leetcode.cn/problems/integer-break/" TargetMode="External"/><Relationship Id="rId1286" Type="http://schemas.openxmlformats.org/officeDocument/2006/relationships/hyperlink" Target="https://leetcode.cn/problems/unique-paths-ii/" TargetMode="External"/><Relationship Id="rId1285" Type="http://schemas.openxmlformats.org/officeDocument/2006/relationships/hyperlink" Target="https://leetcode.cn/problems/unique-paths/" TargetMode="External"/><Relationship Id="rId1284" Type="http://schemas.openxmlformats.org/officeDocument/2006/relationships/hyperlink" Target="https://leetcode.cn/problems/min-cost-climbing-stairs/" TargetMode="External"/><Relationship Id="rId1283" Type="http://schemas.openxmlformats.org/officeDocument/2006/relationships/hyperlink" Target="https://leetcode.cn/problems/climbing-stairs/" TargetMode="External"/><Relationship Id="rId1282" Type="http://schemas.openxmlformats.org/officeDocument/2006/relationships/hyperlink" Target="https://leetcode.cn/problems/fibonacci-number/" TargetMode="External"/><Relationship Id="rId1281" Type="http://schemas.openxmlformats.org/officeDocument/2006/relationships/hyperlink" Target="https://leetcode.cn/problems/binary-tree-cameras/" TargetMode="External"/><Relationship Id="rId1280" Type="http://schemas.openxmlformats.org/officeDocument/2006/relationships/hyperlink" Target="https://leetcode.cn/problems/gas-station/" TargetMode="External"/><Relationship Id="rId128" Type="http://schemas.openxmlformats.org/officeDocument/2006/relationships/image" Target="media/image84.png"/><Relationship Id="rId1279" Type="http://schemas.openxmlformats.org/officeDocument/2006/relationships/hyperlink" Target="https://leetcode.cn/problems/maximum-subarray/" TargetMode="External"/><Relationship Id="rId1278" Type="http://schemas.openxmlformats.org/officeDocument/2006/relationships/hyperlink" Target="https://leetcode.cn/problems/merge-intervals/" TargetMode="External"/><Relationship Id="rId1277" Type="http://schemas.openxmlformats.org/officeDocument/2006/relationships/hyperlink" Target="https://leetcode.cn/problems/partition-labels/" TargetMode="External"/><Relationship Id="rId1276" Type="http://schemas.openxmlformats.org/officeDocument/2006/relationships/hyperlink" Target="https://leetcode.cn/problems/non-overlapping-intervals/" TargetMode="External"/><Relationship Id="rId1275" Type="http://schemas.openxmlformats.org/officeDocument/2006/relationships/hyperlink" Target="https://leetcode.cn/problems/minimum-number-of-arrows-to-burst-balloons/" TargetMode="External"/><Relationship Id="rId1274" Type="http://schemas.openxmlformats.org/officeDocument/2006/relationships/footer" Target="footer349.xml"/><Relationship Id="rId1273" Type="http://schemas.openxmlformats.org/officeDocument/2006/relationships/hyperlink" Target="https://leetcode.cn/problems/jump-game-ii/" TargetMode="External"/><Relationship Id="rId1272" Type="http://schemas.openxmlformats.org/officeDocument/2006/relationships/hyperlink" Target="https://leetcode.cn/problems/jump-game/" TargetMode="External"/><Relationship Id="rId1271" Type="http://schemas.openxmlformats.org/officeDocument/2006/relationships/hyperlink" Target="https://leetcode.cn/problems/queue-reconstruction-by-height/" TargetMode="External"/><Relationship Id="rId1270" Type="http://schemas.openxmlformats.org/officeDocument/2006/relationships/hyperlink" Target="https://leetcode.cn/problems/candy/" TargetMode="External"/><Relationship Id="rId127" Type="http://schemas.openxmlformats.org/officeDocument/2006/relationships/image" Target="media/image83.png"/><Relationship Id="rId1269" Type="http://schemas.openxmlformats.org/officeDocument/2006/relationships/hyperlink" Target="https://leetcode.cn/problems/best-time-to-buy-and-sell-stock-with-transaction-fee/" TargetMode="External"/><Relationship Id="rId1268" Type="http://schemas.openxmlformats.org/officeDocument/2006/relationships/hyperlink" Target="https://leetcode.cn/problems/best-time-to-buy-and-sell-stock-ii/" TargetMode="External"/><Relationship Id="rId1267" Type="http://schemas.openxmlformats.org/officeDocument/2006/relationships/hyperlink" Target="https://leetcode.cn/problems/monotone-increasing-digits/" TargetMode="External"/><Relationship Id="rId1266" Type="http://schemas.openxmlformats.org/officeDocument/2006/relationships/hyperlink" Target="https://leetcode.cn/problems/wiggle-subsequence/" TargetMode="External"/><Relationship Id="rId1265" Type="http://schemas.openxmlformats.org/officeDocument/2006/relationships/hyperlink" Target="https://leetcode.cn/problems/lemonade-change/" TargetMode="External"/><Relationship Id="rId1264" Type="http://schemas.openxmlformats.org/officeDocument/2006/relationships/hyperlink" Target="https://leetcode.cn/problems/maximize-sum-of-array-after-k-negations/" TargetMode="External"/><Relationship Id="rId1263" Type="http://schemas.openxmlformats.org/officeDocument/2006/relationships/hyperlink" Target="https://leetcode.cn/problems/assign-cookies/" TargetMode="External"/><Relationship Id="rId1262" Type="http://schemas.openxmlformats.org/officeDocument/2006/relationships/hyperlink" Target="https://leetcode.cn/problems/reconstruct-itinerary/" TargetMode="External"/><Relationship Id="rId1261" Type="http://schemas.openxmlformats.org/officeDocument/2006/relationships/hyperlink" Target="https://leetcode.cn/problems/sudoku-solver/" TargetMode="External"/><Relationship Id="rId1260" Type="http://schemas.openxmlformats.org/officeDocument/2006/relationships/hyperlink" Target="https://leetcode.cn/problems/n-queens/" TargetMode="External"/><Relationship Id="rId126" Type="http://schemas.openxmlformats.org/officeDocument/2006/relationships/image" Target="media/image82.png"/><Relationship Id="rId1259" Type="http://schemas.openxmlformats.org/officeDocument/2006/relationships/hyperlink" Target="https://leetcode.cn/problems/permutations-ii/" TargetMode="External"/><Relationship Id="rId1258" Type="http://schemas.openxmlformats.org/officeDocument/2006/relationships/hyperlink" Target="https://leetcode.cn/problems/permutations/" TargetMode="External"/><Relationship Id="rId1257" Type="http://schemas.openxmlformats.org/officeDocument/2006/relationships/hyperlink" Target="https://leetcode.cn/problems/non-decreasing-subsequences/" TargetMode="External"/><Relationship Id="rId1256" Type="http://schemas.openxmlformats.org/officeDocument/2006/relationships/hyperlink" Target="https://leetcode.cn/problems/subsets-ii/" TargetMode="External"/><Relationship Id="rId1255" Type="http://schemas.openxmlformats.org/officeDocument/2006/relationships/hyperlink" Target="https://leetcode.cn/problems/subsets/" TargetMode="External"/><Relationship Id="rId1254" Type="http://schemas.openxmlformats.org/officeDocument/2006/relationships/footer" Target="footer348.xml"/><Relationship Id="rId1253" Type="http://schemas.openxmlformats.org/officeDocument/2006/relationships/hyperlink" Target="https://leetcode.cn/problems/restore-ip-addresses/" TargetMode="External"/><Relationship Id="rId1252" Type="http://schemas.openxmlformats.org/officeDocument/2006/relationships/hyperlink" Target="https://leetcode.cn/problems/palindrome-partitioning/" TargetMode="External"/><Relationship Id="rId1251" Type="http://schemas.openxmlformats.org/officeDocument/2006/relationships/hyperlink" Target="https://leetcode.cn/problems/combination-sum-ii/" TargetMode="External"/><Relationship Id="rId1250" Type="http://schemas.openxmlformats.org/officeDocument/2006/relationships/hyperlink" Target="https://leetcode.cn/problems/combination-sum/" TargetMode="External"/><Relationship Id="rId125" Type="http://schemas.openxmlformats.org/officeDocument/2006/relationships/footer" Target="footer41.xml"/><Relationship Id="rId1249" Type="http://schemas.openxmlformats.org/officeDocument/2006/relationships/hyperlink" Target="https://leetcode.cn/problems/letter-combinations-of-a-phone-number/" TargetMode="External"/><Relationship Id="rId1248" Type="http://schemas.openxmlformats.org/officeDocument/2006/relationships/hyperlink" Target="https://leetcode.cn/problems/combination-sum-iii/" TargetMode="External"/><Relationship Id="rId1247" Type="http://schemas.openxmlformats.org/officeDocument/2006/relationships/hyperlink" Target="https://leetcode.cn/problems/combinations/" TargetMode="External"/><Relationship Id="rId1246" Type="http://schemas.openxmlformats.org/officeDocument/2006/relationships/hyperlink" Target="https://leetcode.cn/problems/lowest-common-ancestor-of-a-binary-search-tree/" TargetMode="External"/><Relationship Id="rId1245" Type="http://schemas.openxmlformats.org/officeDocument/2006/relationships/hyperlink" Target="https://leetcode.cn/problems/lowest-common-ancestor-of-a-binary-tree/" TargetMode="External"/><Relationship Id="rId1244" Type="http://schemas.openxmlformats.org/officeDocument/2006/relationships/hyperlink" Target="https://leetcode.cn/problems/convert-sorted-array-to-binary-search-tree/" TargetMode="External"/><Relationship Id="rId1243" Type="http://schemas.openxmlformats.org/officeDocument/2006/relationships/hyperlink" Target="https://leetcode.cn/problems/trim-a-binary-search-tree/" TargetMode="External"/><Relationship Id="rId1242" Type="http://schemas.openxmlformats.org/officeDocument/2006/relationships/hyperlink" Target="https://leetcode.cn/problems/delete-node-in-a-bst/" TargetMode="External"/><Relationship Id="rId1241" Type="http://schemas.openxmlformats.org/officeDocument/2006/relationships/hyperlink" Target="https://leetcode.cn/problems/insert-into-a-binary-search-tree/" TargetMode="External"/><Relationship Id="rId1240" Type="http://schemas.openxmlformats.org/officeDocument/2006/relationships/hyperlink" Target="https://leetcode.cn/problems/convert-bst-to-greater-tree/" TargetMode="External"/><Relationship Id="rId124" Type="http://schemas.openxmlformats.org/officeDocument/2006/relationships/footer" Target="footer40.xml"/><Relationship Id="rId1239" Type="http://schemas.openxmlformats.org/officeDocument/2006/relationships/hyperlink" Target="https://leetcode.cn/problems/find-mode-in-binary-search-tree/" TargetMode="External"/><Relationship Id="rId1238" Type="http://schemas.openxmlformats.org/officeDocument/2006/relationships/footer" Target="footer347.xml"/><Relationship Id="rId1237" Type="http://schemas.openxmlformats.org/officeDocument/2006/relationships/hyperlink" Target="https://leetcode.cn/problems/minimum-absolute-difference-in-bst/" TargetMode="External"/><Relationship Id="rId1236" Type="http://schemas.openxmlformats.org/officeDocument/2006/relationships/hyperlink" Target="https://leetcode.cn/problems/validate-binary-search-tree/" TargetMode="External"/><Relationship Id="rId1235" Type="http://schemas.openxmlformats.org/officeDocument/2006/relationships/hyperlink" Target="https://leetcode.cn/problems/search-in-a-binary-search-tree/" TargetMode="External"/><Relationship Id="rId1234" Type="http://schemas.openxmlformats.org/officeDocument/2006/relationships/hyperlink" Target="https://leetcode.cn/problems/merge-two-binary-trees/" TargetMode="External"/><Relationship Id="rId1233" Type="http://schemas.openxmlformats.org/officeDocument/2006/relationships/hyperlink" Target="https://leetcode.cn/problems/maximum-binary-tree/" TargetMode="External"/><Relationship Id="rId1232" Type="http://schemas.openxmlformats.org/officeDocument/2006/relationships/hyperlink" Target="https://leetcode.cn/problems/construct-binary-tree-from-preorder-and-inorder-traversal/" TargetMode="External"/><Relationship Id="rId1231" Type="http://schemas.openxmlformats.org/officeDocument/2006/relationships/hyperlink" Target="https://leetcode.cn/problems/construct-binary-tree-from-inorder-and-postorder-traversal/" TargetMode="External"/><Relationship Id="rId1230" Type="http://schemas.openxmlformats.org/officeDocument/2006/relationships/hyperlink" Target="https://leetcode.cn/problems/invert-binary-tree/" TargetMode="External"/><Relationship Id="rId123" Type="http://schemas.openxmlformats.org/officeDocument/2006/relationships/header" Target="header16.xml"/><Relationship Id="rId1229" Type="http://schemas.openxmlformats.org/officeDocument/2006/relationships/hyperlink" Target="https://leetcode.cn/problems/path-sum-ii/" TargetMode="External"/><Relationship Id="rId1228" Type="http://schemas.openxmlformats.org/officeDocument/2006/relationships/hyperlink" Target="https://leetcode.cn/problems/path-sum/" TargetMode="External"/><Relationship Id="rId1227" Type="http://schemas.openxmlformats.org/officeDocument/2006/relationships/hyperlink" Target="https://leetcode.cn/problems/find-bottom-left-tree-value/" TargetMode="External"/><Relationship Id="rId1226" Type="http://schemas.openxmlformats.org/officeDocument/2006/relationships/hyperlink" Target="https://leetcode.cn/problems/sum-of-left-leaves/" TargetMode="External"/><Relationship Id="rId1225" Type="http://schemas.openxmlformats.org/officeDocument/2006/relationships/hyperlink" Target="https://leetcode.cn/problems/binary-tree-paths/" TargetMode="External"/><Relationship Id="rId1224" Type="http://schemas.openxmlformats.org/officeDocument/2006/relationships/hyperlink" Target="https://leetcode.cn/problems/balanced-binary-tree/" TargetMode="External"/><Relationship Id="rId1223" Type="http://schemas.openxmlformats.org/officeDocument/2006/relationships/hyperlink" Target="https://leetcode.cn/problems/count-complete-tree-nodes/" TargetMode="External"/><Relationship Id="rId1222" Type="http://schemas.openxmlformats.org/officeDocument/2006/relationships/footer" Target="footer346.xml"/><Relationship Id="rId1221" Type="http://schemas.openxmlformats.org/officeDocument/2006/relationships/hyperlink" Target="https://leetcode.cn/problems/minimum-depth-of-binary-tree/" TargetMode="External"/><Relationship Id="rId1220" Type="http://schemas.openxmlformats.org/officeDocument/2006/relationships/hyperlink" Target="https://leetcode.cn/problems/maximum-depth-of-binary-tree/" TargetMode="External"/><Relationship Id="rId122" Type="http://schemas.openxmlformats.org/officeDocument/2006/relationships/footer" Target="footer39.xml"/><Relationship Id="rId1219" Type="http://schemas.openxmlformats.org/officeDocument/2006/relationships/hyperlink" Target="https://leetcode.cn/problems/symmetric-tree/" TargetMode="External"/><Relationship Id="rId1218" Type="http://schemas.openxmlformats.org/officeDocument/2006/relationships/hyperlink" Target="https://leetcode.cn/problems/populating-next-right-pointers-in-each-node/" TargetMode="External"/><Relationship Id="rId1217" Type="http://schemas.openxmlformats.org/officeDocument/2006/relationships/hyperlink" Target="https://leetcode.cn/problems/find-largest-value-in-each-tree-row/" TargetMode="External"/><Relationship Id="rId1216" Type="http://schemas.openxmlformats.org/officeDocument/2006/relationships/hyperlink" Target="https://leetcode.cn/problems/n-ary-tree-level-order-traversal/" TargetMode="External"/><Relationship Id="rId1215" Type="http://schemas.openxmlformats.org/officeDocument/2006/relationships/hyperlink" Target="https://leetcode.cn/problems/average-of-levels-in-binary-tree/" TargetMode="External"/><Relationship Id="rId1214" Type="http://schemas.openxmlformats.org/officeDocument/2006/relationships/hyperlink" Target="https://leetcode.cn/problems/binary-tree-right-side-view/" TargetMode="External"/><Relationship Id="rId1213" Type="http://schemas.openxmlformats.org/officeDocument/2006/relationships/hyperlink" Target="https://leetcode.cn/problems/binary-tree-level-order-traversal-ii/" TargetMode="External"/><Relationship Id="rId1212" Type="http://schemas.openxmlformats.org/officeDocument/2006/relationships/hyperlink" Target="https://leetcode.cn/problems/binary-tree-level-order-traversal/" TargetMode="External"/><Relationship Id="rId1211" Type="http://schemas.openxmlformats.org/officeDocument/2006/relationships/hyperlink" Target="https://leetcode.cn/problems/binary-tree-preorder-traversal/" TargetMode="External"/><Relationship Id="rId1210" Type="http://schemas.openxmlformats.org/officeDocument/2006/relationships/hyperlink" Target="https://leetcode.cn/problems/top-k-frequent-elements/" TargetMode="External"/><Relationship Id="rId121" Type="http://schemas.openxmlformats.org/officeDocument/2006/relationships/hyperlink" Target="java.io" TargetMode="External"/><Relationship Id="rId1209" Type="http://schemas.openxmlformats.org/officeDocument/2006/relationships/hyperlink" Target="https://leetcode.cn/problems/sliding-window-maximum/" TargetMode="External"/><Relationship Id="rId1208" Type="http://schemas.openxmlformats.org/officeDocument/2006/relationships/hyperlink" Target="https://leetcode.cn/problems/evaluate-reverse-polish-notation/" TargetMode="External"/><Relationship Id="rId1207" Type="http://schemas.openxmlformats.org/officeDocument/2006/relationships/hyperlink" Target="https://leetcode.cn/problems/remove-all-adjacent-duplicates-in-string/" TargetMode="External"/><Relationship Id="rId1206" Type="http://schemas.openxmlformats.org/officeDocument/2006/relationships/footer" Target="footer345.xml"/><Relationship Id="rId1205" Type="http://schemas.openxmlformats.org/officeDocument/2006/relationships/hyperlink" Target="https://leetcode.cn/problems/valid-parentheses/" TargetMode="External"/><Relationship Id="rId1204" Type="http://schemas.openxmlformats.org/officeDocument/2006/relationships/hyperlink" Target="https://leetcode.cn/problems/implement-stack-using-queues/" TargetMode="External"/><Relationship Id="rId1203" Type="http://schemas.openxmlformats.org/officeDocument/2006/relationships/hyperlink" Target="https://leetcode.cn/problems/implement-queue-using-stacks/" TargetMode="External"/><Relationship Id="rId1202" Type="http://schemas.openxmlformats.org/officeDocument/2006/relationships/hyperlink" Target="https://leetcode.cn/problems/repeated-substring-pattern/" TargetMode="External"/><Relationship Id="rId1201" Type="http://schemas.openxmlformats.org/officeDocument/2006/relationships/hyperlink" Target="https://leetcode.cn/problems/find-the-index-of-the-first-occurrence-in-a-string/description/" TargetMode="External"/><Relationship Id="rId1200" Type="http://schemas.openxmlformats.org/officeDocument/2006/relationships/hyperlink" Target="https://kamacoder.com/problempage.php?pid=1065" TargetMode="External"/><Relationship Id="rId120" Type="http://schemas.openxmlformats.org/officeDocument/2006/relationships/footer" Target="footer38.xml"/><Relationship Id="rId12" Type="http://schemas.openxmlformats.org/officeDocument/2006/relationships/footer" Target="footer10.xml"/><Relationship Id="rId1199" Type="http://schemas.openxmlformats.org/officeDocument/2006/relationships/hyperlink" Target="https://leetcode.cn/problems/reverse-words-in-a-string/" TargetMode="External"/><Relationship Id="rId1198" Type="http://schemas.openxmlformats.org/officeDocument/2006/relationships/hyperlink" Target="https://kamacoder.com/problempage.php?pid=1064" TargetMode="External"/><Relationship Id="rId1197" Type="http://schemas.openxmlformats.org/officeDocument/2006/relationships/hyperlink" Target="https://leetcode.cn/problems/reverse-string-ii/" TargetMode="External"/><Relationship Id="rId1196" Type="http://schemas.openxmlformats.org/officeDocument/2006/relationships/hyperlink" Target="https://leetcode.cn/problems/reverse-string/" TargetMode="External"/><Relationship Id="rId1195" Type="http://schemas.openxmlformats.org/officeDocument/2006/relationships/hyperlink" Target="https://leetcode.cn/problems/4sum/" TargetMode="External"/><Relationship Id="rId1194" Type="http://schemas.openxmlformats.org/officeDocument/2006/relationships/hyperlink" Target="https://leetcode.cn/problems/3sum/" TargetMode="External"/><Relationship Id="rId1193" Type="http://schemas.openxmlformats.org/officeDocument/2006/relationships/hyperlink" Target="https://leetcode.cn/problems/ransom-note/" TargetMode="External"/><Relationship Id="rId1192" Type="http://schemas.openxmlformats.org/officeDocument/2006/relationships/hyperlink" Target="https://leetcode.cn/problems/4sum-ii/" TargetMode="External"/><Relationship Id="rId1191" Type="http://schemas.openxmlformats.org/officeDocument/2006/relationships/hyperlink" Target="https://leetcode.cn/problems/two-sum/" TargetMode="External"/><Relationship Id="rId1190" Type="http://schemas.openxmlformats.org/officeDocument/2006/relationships/hyperlink" Target="https://leetcode.cn/problems/happy-number/" TargetMode="External"/><Relationship Id="rId119" Type="http://schemas.openxmlformats.org/officeDocument/2006/relationships/header" Target="header15.xml"/><Relationship Id="rId1189" Type="http://schemas.openxmlformats.org/officeDocument/2006/relationships/hyperlink" Target="https://leetcode.cn/problems/intersection-of-two-arrays/" TargetMode="External"/><Relationship Id="rId1188" Type="http://schemas.openxmlformats.org/officeDocument/2006/relationships/hyperlink" Target="https://leetcode.cn/problems/valid-anagram/" TargetMode="External"/><Relationship Id="rId1187" Type="http://schemas.openxmlformats.org/officeDocument/2006/relationships/hyperlink" Target="https://leetcode.cn/problems/linked-list-cycle-ii/" TargetMode="External"/><Relationship Id="rId1186" Type="http://schemas.openxmlformats.org/officeDocument/2006/relationships/footer" Target="footer344.xml"/><Relationship Id="rId1185" Type="http://schemas.openxmlformats.org/officeDocument/2006/relationships/hyperlink" Target="https://leetcode.cn/problems/intersection-of-two-linked-lists-lcci/" TargetMode="External"/><Relationship Id="rId1184" Type="http://schemas.openxmlformats.org/officeDocument/2006/relationships/hyperlink" Target="https://leetcode.cn/problems/remove-nth-node-from-end-of-list/" TargetMode="External"/><Relationship Id="rId1183" Type="http://schemas.openxmlformats.org/officeDocument/2006/relationships/hyperlink" Target="https://leetcode.cn/problems/swap-nodes-in-pairs/" TargetMode="External"/><Relationship Id="rId1182" Type="http://schemas.openxmlformats.org/officeDocument/2006/relationships/hyperlink" Target="https://leetcode.cn/problems/reverse-linked-list/" TargetMode="External"/><Relationship Id="rId1181" Type="http://schemas.openxmlformats.org/officeDocument/2006/relationships/hyperlink" Target="https://leetcode.cn/problems/remove-linked-list-elements/" TargetMode="External"/><Relationship Id="rId1180" Type="http://schemas.openxmlformats.org/officeDocument/2006/relationships/hyperlink" Target="https://leetcode.cn/problems/spiral-matrix-ii/" TargetMode="External"/><Relationship Id="rId118" Type="http://schemas.openxmlformats.org/officeDocument/2006/relationships/footer" Target="footer37.xml"/><Relationship Id="rId1179" Type="http://schemas.openxmlformats.org/officeDocument/2006/relationships/hyperlink" Target="https://leetcode.cn/problems/minimum-size-subarray-sum/" TargetMode="External"/><Relationship Id="rId1178" Type="http://schemas.openxmlformats.org/officeDocument/2006/relationships/hyperlink" Target="https://leetcode.cn/problems/squares-of-a-sorted-array/" TargetMode="External"/><Relationship Id="rId1177" Type="http://schemas.openxmlformats.org/officeDocument/2006/relationships/hyperlink" Target="https://leetcode.cn/problems/remove-element/" TargetMode="External"/><Relationship Id="rId1176" Type="http://schemas.openxmlformats.org/officeDocument/2006/relationships/hyperlink" Target="https://leetcode.cn/problems/binary-search/" TargetMode="External"/><Relationship Id="rId1175" Type="http://schemas.openxmlformats.org/officeDocument/2006/relationships/hyperlink" Target="https://www.programmercarl.com/" TargetMode="External"/><Relationship Id="rId1174" Type="http://schemas.openxmlformats.org/officeDocument/2006/relationships/image" Target="media/image784.png"/><Relationship Id="rId1173" Type="http://schemas.openxmlformats.org/officeDocument/2006/relationships/hyperlink" Target="https://leetcode.cn/studyplan/top-100-liked/" TargetMode="External"/><Relationship Id="rId1172" Type="http://schemas.openxmlformats.org/officeDocument/2006/relationships/image" Target="media/image783.png"/><Relationship Id="rId1171" Type="http://schemas.openxmlformats.org/officeDocument/2006/relationships/footer" Target="footer343.xml"/><Relationship Id="rId1170" Type="http://schemas.openxmlformats.org/officeDocument/2006/relationships/header" Target="header105.xml"/><Relationship Id="rId117" Type="http://schemas.openxmlformats.org/officeDocument/2006/relationships/image" Target="media/image79.png"/><Relationship Id="rId1169" Type="http://schemas.openxmlformats.org/officeDocument/2006/relationships/footer" Target="footer342.xml"/><Relationship Id="rId1168" Type="http://schemas.openxmlformats.org/officeDocument/2006/relationships/footer" Target="footer341.xml"/><Relationship Id="rId1167" Type="http://schemas.openxmlformats.org/officeDocument/2006/relationships/header" Target="header104.xml"/><Relationship Id="rId1166" Type="http://schemas.openxmlformats.org/officeDocument/2006/relationships/footer" Target="footer340.xml"/><Relationship Id="rId1165" Type="http://schemas.openxmlformats.org/officeDocument/2006/relationships/header" Target="header103.xml"/><Relationship Id="rId1164" Type="http://schemas.openxmlformats.org/officeDocument/2006/relationships/footer" Target="footer339.xml"/><Relationship Id="rId1163" Type="http://schemas.openxmlformats.org/officeDocument/2006/relationships/footer" Target="footer338.xml"/><Relationship Id="rId1162" Type="http://schemas.openxmlformats.org/officeDocument/2006/relationships/header" Target="header102.xml"/><Relationship Id="rId1161" Type="http://schemas.openxmlformats.org/officeDocument/2006/relationships/footer" Target="footer337.xml"/><Relationship Id="rId1160" Type="http://schemas.openxmlformats.org/officeDocument/2006/relationships/image" Target="media/image778.png"/><Relationship Id="rId116" Type="http://schemas.openxmlformats.org/officeDocument/2006/relationships/image" Target="media/image78.png"/><Relationship Id="rId1159" Type="http://schemas.openxmlformats.org/officeDocument/2006/relationships/footer" Target="footer336.xml"/><Relationship Id="rId1158" Type="http://schemas.openxmlformats.org/officeDocument/2006/relationships/image" Target="media/image777.png"/><Relationship Id="rId1157" Type="http://schemas.openxmlformats.org/officeDocument/2006/relationships/footer" Target="footer335.xml"/><Relationship Id="rId1156" Type="http://schemas.openxmlformats.org/officeDocument/2006/relationships/image" Target="media/image776.png"/><Relationship Id="rId1155" Type="http://schemas.openxmlformats.org/officeDocument/2006/relationships/footer" Target="footer334.xml"/><Relationship Id="rId1154" Type="http://schemas.openxmlformats.org/officeDocument/2006/relationships/footer" Target="footer333.xml"/><Relationship Id="rId1153" Type="http://schemas.openxmlformats.org/officeDocument/2006/relationships/header" Target="header101.xml"/><Relationship Id="rId1152" Type="http://schemas.openxmlformats.org/officeDocument/2006/relationships/footer" Target="footer332.xml"/><Relationship Id="rId1151" Type="http://schemas.openxmlformats.org/officeDocument/2006/relationships/footer" Target="footer331.xml"/><Relationship Id="rId1150" Type="http://schemas.openxmlformats.org/officeDocument/2006/relationships/header" Target="header100.xml"/><Relationship Id="rId115" Type="http://schemas.openxmlformats.org/officeDocument/2006/relationships/image" Target="media/image77.png"/><Relationship Id="rId1149" Type="http://schemas.openxmlformats.org/officeDocument/2006/relationships/footer" Target="footer330.xml"/><Relationship Id="rId1148" Type="http://schemas.openxmlformats.org/officeDocument/2006/relationships/image" Target="media/image773.png"/><Relationship Id="rId1147" Type="http://schemas.openxmlformats.org/officeDocument/2006/relationships/image" Target="media/image772.png"/><Relationship Id="rId1146" Type="http://schemas.openxmlformats.org/officeDocument/2006/relationships/image" Target="media/image771.png"/><Relationship Id="rId1145" Type="http://schemas.openxmlformats.org/officeDocument/2006/relationships/image" Target="media/image770.png"/><Relationship Id="rId1144" Type="http://schemas.openxmlformats.org/officeDocument/2006/relationships/image" Target="media/image769.png"/><Relationship Id="rId1143" Type="http://schemas.openxmlformats.org/officeDocument/2006/relationships/footer" Target="footer329.xml"/><Relationship Id="rId1142" Type="http://schemas.openxmlformats.org/officeDocument/2006/relationships/header" Target="header99.xml"/><Relationship Id="rId1141" Type="http://schemas.openxmlformats.org/officeDocument/2006/relationships/footer" Target="footer328.xml"/><Relationship Id="rId1140" Type="http://schemas.openxmlformats.org/officeDocument/2006/relationships/image" Target="media/image767.png"/><Relationship Id="rId114" Type="http://schemas.openxmlformats.org/officeDocument/2006/relationships/image" Target="media/image76.png"/><Relationship Id="rId1139" Type="http://schemas.openxmlformats.org/officeDocument/2006/relationships/footer" Target="footer327.xml"/><Relationship Id="rId1138" Type="http://schemas.openxmlformats.org/officeDocument/2006/relationships/image" Target="media/image766.png"/><Relationship Id="rId1137" Type="http://schemas.openxmlformats.org/officeDocument/2006/relationships/footer" Target="footer326.xml"/><Relationship Id="rId1136" Type="http://schemas.openxmlformats.org/officeDocument/2006/relationships/image" Target="media/image765.png"/><Relationship Id="rId1135" Type="http://schemas.openxmlformats.org/officeDocument/2006/relationships/image" Target="media/image764.png"/><Relationship Id="rId1134" Type="http://schemas.openxmlformats.org/officeDocument/2006/relationships/footer" Target="footer325.xml"/><Relationship Id="rId1133" Type="http://schemas.openxmlformats.org/officeDocument/2006/relationships/image" Target="media/image763.png"/><Relationship Id="rId1132" Type="http://schemas.openxmlformats.org/officeDocument/2006/relationships/footer" Target="footer324.xml"/><Relationship Id="rId1131" Type="http://schemas.openxmlformats.org/officeDocument/2006/relationships/image" Target="media/image762.png"/><Relationship Id="rId1130" Type="http://schemas.openxmlformats.org/officeDocument/2006/relationships/image" Target="media/image761.png"/><Relationship Id="rId113" Type="http://schemas.openxmlformats.org/officeDocument/2006/relationships/footer" Target="footer36.xml"/><Relationship Id="rId1129" Type="http://schemas.openxmlformats.org/officeDocument/2006/relationships/image" Target="media/image760.png"/><Relationship Id="rId1128" Type="http://schemas.openxmlformats.org/officeDocument/2006/relationships/footer" Target="footer323.xml"/><Relationship Id="rId1127" Type="http://schemas.openxmlformats.org/officeDocument/2006/relationships/image" Target="media/image759.png"/><Relationship Id="rId1126" Type="http://schemas.openxmlformats.org/officeDocument/2006/relationships/image" Target="media/image758.png"/><Relationship Id="rId1125" Type="http://schemas.openxmlformats.org/officeDocument/2006/relationships/image" Target="media/image757.png"/><Relationship Id="rId1124" Type="http://schemas.openxmlformats.org/officeDocument/2006/relationships/image" Target="media/image756.png"/><Relationship Id="rId1123" Type="http://schemas.openxmlformats.org/officeDocument/2006/relationships/image" Target="media/image755.png"/><Relationship Id="rId1122" Type="http://schemas.openxmlformats.org/officeDocument/2006/relationships/footer" Target="footer322.xml"/><Relationship Id="rId1121" Type="http://schemas.openxmlformats.org/officeDocument/2006/relationships/image" Target="media/image754.png"/><Relationship Id="rId1120" Type="http://schemas.openxmlformats.org/officeDocument/2006/relationships/image" Target="media/image753.png"/><Relationship Id="rId112" Type="http://schemas.openxmlformats.org/officeDocument/2006/relationships/header" Target="header14.xml"/><Relationship Id="rId1119" Type="http://schemas.openxmlformats.org/officeDocument/2006/relationships/image" Target="media/image752.png"/><Relationship Id="rId1118" Type="http://schemas.openxmlformats.org/officeDocument/2006/relationships/image" Target="media/image751.png"/><Relationship Id="rId1117" Type="http://schemas.openxmlformats.org/officeDocument/2006/relationships/image" Target="media/image750.png"/><Relationship Id="rId1116" Type="http://schemas.openxmlformats.org/officeDocument/2006/relationships/image" Target="media/image749.png"/><Relationship Id="rId1115" Type="http://schemas.openxmlformats.org/officeDocument/2006/relationships/image" Target="media/image748.png"/><Relationship Id="rId1114" Type="http://schemas.openxmlformats.org/officeDocument/2006/relationships/image" Target="media/image747.png"/><Relationship Id="rId1113" Type="http://schemas.openxmlformats.org/officeDocument/2006/relationships/footer" Target="footer321.xml"/><Relationship Id="rId1112" Type="http://schemas.openxmlformats.org/officeDocument/2006/relationships/image" Target="media/image746.png"/><Relationship Id="rId1111" Type="http://schemas.openxmlformats.org/officeDocument/2006/relationships/image" Target="media/image745.png"/><Relationship Id="rId1110" Type="http://schemas.openxmlformats.org/officeDocument/2006/relationships/image" Target="media/image744.png"/><Relationship Id="rId111" Type="http://schemas.openxmlformats.org/officeDocument/2006/relationships/image" Target="media/image74.png"/><Relationship Id="rId1109" Type="http://schemas.openxmlformats.org/officeDocument/2006/relationships/footer" Target="footer320.xml"/><Relationship Id="rId1108" Type="http://schemas.openxmlformats.org/officeDocument/2006/relationships/footer" Target="footer319.xml"/><Relationship Id="rId1107" Type="http://schemas.openxmlformats.org/officeDocument/2006/relationships/image" Target="media/image743.png"/><Relationship Id="rId1106" Type="http://schemas.openxmlformats.org/officeDocument/2006/relationships/image" Target="media/image742.png"/><Relationship Id="rId1105" Type="http://schemas.openxmlformats.org/officeDocument/2006/relationships/image" Target="media/image741.png"/><Relationship Id="rId1104" Type="http://schemas.openxmlformats.org/officeDocument/2006/relationships/image" Target="media/image740.png"/><Relationship Id="rId1103" Type="http://schemas.openxmlformats.org/officeDocument/2006/relationships/image" Target="media/image739.png"/><Relationship Id="rId1102" Type="http://schemas.openxmlformats.org/officeDocument/2006/relationships/image" Target="media/image738.png"/><Relationship Id="rId1101" Type="http://schemas.openxmlformats.org/officeDocument/2006/relationships/footer" Target="footer318.xml"/><Relationship Id="rId1100" Type="http://schemas.openxmlformats.org/officeDocument/2006/relationships/image" Target="media/image737.png"/><Relationship Id="rId110" Type="http://schemas.openxmlformats.org/officeDocument/2006/relationships/image" Target="media/image73.png"/><Relationship Id="rId11" Type="http://schemas.openxmlformats.org/officeDocument/2006/relationships/footer" Target="footer9.xml"/><Relationship Id="rId1099" Type="http://schemas.openxmlformats.org/officeDocument/2006/relationships/footer" Target="footer317.xml"/><Relationship Id="rId1098" Type="http://schemas.openxmlformats.org/officeDocument/2006/relationships/image" Target="media/image736.png"/><Relationship Id="rId1097" Type="http://schemas.openxmlformats.org/officeDocument/2006/relationships/footer" Target="footer316.xml"/><Relationship Id="rId1096" Type="http://schemas.openxmlformats.org/officeDocument/2006/relationships/image" Target="media/image735.png"/><Relationship Id="rId1095" Type="http://schemas.openxmlformats.org/officeDocument/2006/relationships/image" Target="media/image734.png"/><Relationship Id="rId1094" Type="http://schemas.openxmlformats.org/officeDocument/2006/relationships/image" Target="media/image733.png"/><Relationship Id="rId1093" Type="http://schemas.openxmlformats.org/officeDocument/2006/relationships/image" Target="media/image732.png"/><Relationship Id="rId1092" Type="http://schemas.openxmlformats.org/officeDocument/2006/relationships/image" Target="media/image731.png"/><Relationship Id="rId1091" Type="http://schemas.openxmlformats.org/officeDocument/2006/relationships/image" Target="media/image730.png"/><Relationship Id="rId1090" Type="http://schemas.openxmlformats.org/officeDocument/2006/relationships/image" Target="media/image729.png"/><Relationship Id="rId109" Type="http://schemas.openxmlformats.org/officeDocument/2006/relationships/image" Target="media/image72.png"/><Relationship Id="rId1089" Type="http://schemas.openxmlformats.org/officeDocument/2006/relationships/image" Target="media/image728.png"/><Relationship Id="rId1088" Type="http://schemas.openxmlformats.org/officeDocument/2006/relationships/image" Target="media/image727.png"/><Relationship Id="rId1087" Type="http://schemas.openxmlformats.org/officeDocument/2006/relationships/image" Target="media/image726.png"/><Relationship Id="rId1086" Type="http://schemas.openxmlformats.org/officeDocument/2006/relationships/image" Target="media/image725.png"/><Relationship Id="rId1085" Type="http://schemas.openxmlformats.org/officeDocument/2006/relationships/footer" Target="footer315.xml"/><Relationship Id="rId1084" Type="http://schemas.openxmlformats.org/officeDocument/2006/relationships/image" Target="media/image724.png"/><Relationship Id="rId1083" Type="http://schemas.openxmlformats.org/officeDocument/2006/relationships/footer" Target="footer314.xml"/><Relationship Id="rId1082" Type="http://schemas.openxmlformats.org/officeDocument/2006/relationships/image" Target="media/image723.png"/><Relationship Id="rId1081" Type="http://schemas.openxmlformats.org/officeDocument/2006/relationships/image" Target="media/image722.png"/><Relationship Id="rId1080" Type="http://schemas.openxmlformats.org/officeDocument/2006/relationships/image" Target="media/image721.png"/><Relationship Id="rId108" Type="http://schemas.openxmlformats.org/officeDocument/2006/relationships/image" Target="media/image71.png"/><Relationship Id="rId1079" Type="http://schemas.openxmlformats.org/officeDocument/2006/relationships/image" Target="media/image720.png"/><Relationship Id="rId1078" Type="http://schemas.openxmlformats.org/officeDocument/2006/relationships/image" Target="media/image719.png"/><Relationship Id="rId1077" Type="http://schemas.openxmlformats.org/officeDocument/2006/relationships/image" Target="media/image718.png"/><Relationship Id="rId1076" Type="http://schemas.openxmlformats.org/officeDocument/2006/relationships/image" Target="media/image717.png"/><Relationship Id="rId1075" Type="http://schemas.openxmlformats.org/officeDocument/2006/relationships/image" Target="media/image716.png"/><Relationship Id="rId1074" Type="http://schemas.openxmlformats.org/officeDocument/2006/relationships/image" Target="media/image715.png"/><Relationship Id="rId1073" Type="http://schemas.openxmlformats.org/officeDocument/2006/relationships/image" Target="media/image714.png"/><Relationship Id="rId1072" Type="http://schemas.openxmlformats.org/officeDocument/2006/relationships/footer" Target="footer313.xml"/><Relationship Id="rId1071" Type="http://schemas.openxmlformats.org/officeDocument/2006/relationships/image" Target="media/image713.png"/><Relationship Id="rId1070" Type="http://schemas.openxmlformats.org/officeDocument/2006/relationships/footer" Target="footer312.xml"/><Relationship Id="rId107" Type="http://schemas.openxmlformats.org/officeDocument/2006/relationships/image" Target="media/image70.png"/><Relationship Id="rId1069" Type="http://schemas.openxmlformats.org/officeDocument/2006/relationships/image" Target="media/image712.png"/><Relationship Id="rId1068" Type="http://schemas.openxmlformats.org/officeDocument/2006/relationships/image" Target="media/image711.png"/><Relationship Id="rId1067" Type="http://schemas.openxmlformats.org/officeDocument/2006/relationships/image" Target="media/image710.png"/><Relationship Id="rId1066" Type="http://schemas.openxmlformats.org/officeDocument/2006/relationships/image" Target="media/image709.png"/><Relationship Id="rId1065" Type="http://schemas.openxmlformats.org/officeDocument/2006/relationships/image" Target="media/image708.png"/><Relationship Id="rId1064" Type="http://schemas.openxmlformats.org/officeDocument/2006/relationships/image" Target="media/image707.png"/><Relationship Id="rId1063" Type="http://schemas.openxmlformats.org/officeDocument/2006/relationships/image" Target="media/image706.png"/><Relationship Id="rId1062" Type="http://schemas.openxmlformats.org/officeDocument/2006/relationships/image" Target="media/image705.png"/><Relationship Id="rId1061" Type="http://schemas.openxmlformats.org/officeDocument/2006/relationships/footer" Target="footer311.xml"/><Relationship Id="rId1060" Type="http://schemas.openxmlformats.org/officeDocument/2006/relationships/header" Target="header98.xml"/><Relationship Id="rId106" Type="http://schemas.openxmlformats.org/officeDocument/2006/relationships/image" Target="media/image69.png"/><Relationship Id="rId1059" Type="http://schemas.openxmlformats.org/officeDocument/2006/relationships/image" Target="media/image703.png"/><Relationship Id="rId1058" Type="http://schemas.openxmlformats.org/officeDocument/2006/relationships/footer" Target="footer310.xml"/><Relationship Id="rId1057" Type="http://schemas.openxmlformats.org/officeDocument/2006/relationships/header" Target="header97.xml"/><Relationship Id="rId1056" Type="http://schemas.openxmlformats.org/officeDocument/2006/relationships/image" Target="media/image701.png"/><Relationship Id="rId1055" Type="http://schemas.openxmlformats.org/officeDocument/2006/relationships/footer" Target="footer309.xml"/><Relationship Id="rId1054" Type="http://schemas.openxmlformats.org/officeDocument/2006/relationships/footer" Target="footer308.xml"/><Relationship Id="rId1053" Type="http://schemas.openxmlformats.org/officeDocument/2006/relationships/footer" Target="footer307.xml"/><Relationship Id="rId1052" Type="http://schemas.openxmlformats.org/officeDocument/2006/relationships/footer" Target="footer306.xml"/><Relationship Id="rId1051" Type="http://schemas.openxmlformats.org/officeDocument/2006/relationships/header" Target="header96.xml"/><Relationship Id="rId1050" Type="http://schemas.openxmlformats.org/officeDocument/2006/relationships/footer" Target="footer305.xml"/><Relationship Id="rId105" Type="http://schemas.openxmlformats.org/officeDocument/2006/relationships/image" Target="media/image68.png"/><Relationship Id="rId1049" Type="http://schemas.openxmlformats.org/officeDocument/2006/relationships/footer" Target="footer304.xml"/><Relationship Id="rId1048" Type="http://schemas.openxmlformats.org/officeDocument/2006/relationships/header" Target="header95.xml"/><Relationship Id="rId1047" Type="http://schemas.openxmlformats.org/officeDocument/2006/relationships/hyperlink" Target="HTTP/REST" TargetMode="External"/><Relationship Id="rId1046" Type="http://schemas.openxmlformats.org/officeDocument/2006/relationships/image" Target="media/image698.png"/><Relationship Id="rId1045" Type="http://schemas.openxmlformats.org/officeDocument/2006/relationships/footer" Target="footer303.xml"/><Relationship Id="rId1044" Type="http://schemas.openxmlformats.org/officeDocument/2006/relationships/hyperlink" Target="https://baijiahao.baidu.com/s?id=1800006277518427873&amp;wfr=spider&amp;for=pc" TargetMode="External"/><Relationship Id="rId1043" Type="http://schemas.openxmlformats.org/officeDocument/2006/relationships/image" Target="https://baijiahao.baidu.com/s?id=1800006277518427873&amp;wfr=spider&amp;for=pc" TargetMode="External"/><Relationship Id="rId1042" Type="http://schemas.openxmlformats.org/officeDocument/2006/relationships/image" Target="media/image697.png"/><Relationship Id="rId1041" Type="http://schemas.openxmlformats.org/officeDocument/2006/relationships/footer" Target="footer302.xml"/><Relationship Id="rId1040" Type="http://schemas.openxmlformats.org/officeDocument/2006/relationships/footer" Target="footer301.xml"/><Relationship Id="rId104" Type="http://schemas.openxmlformats.org/officeDocument/2006/relationships/image" Target="media/image67.png"/><Relationship Id="rId1039" Type="http://schemas.openxmlformats.org/officeDocument/2006/relationships/footer" Target="footer300.xml"/><Relationship Id="rId1038" Type="http://schemas.openxmlformats.org/officeDocument/2006/relationships/footer" Target="footer299.xml"/><Relationship Id="rId1037" Type="http://schemas.openxmlformats.org/officeDocument/2006/relationships/footer" Target="footer298.xml"/><Relationship Id="rId1036" Type="http://schemas.openxmlformats.org/officeDocument/2006/relationships/header" Target="header94.xml"/><Relationship Id="rId1035" Type="http://schemas.openxmlformats.org/officeDocument/2006/relationships/image" Target="media/image695.png"/><Relationship Id="rId1034" Type="http://schemas.openxmlformats.org/officeDocument/2006/relationships/footer" Target="footer297.xml"/><Relationship Id="rId1033" Type="http://schemas.openxmlformats.org/officeDocument/2006/relationships/hyperlink" Target="https://blog.csdn.net/qq_58240849/article/details/132579105" TargetMode="External"/><Relationship Id="rId1032" Type="http://schemas.openxmlformats.org/officeDocument/2006/relationships/footer" Target="footer296.xml"/><Relationship Id="rId1031" Type="http://schemas.openxmlformats.org/officeDocument/2006/relationships/image" Target="media/image694.png"/><Relationship Id="rId1030" Type="http://schemas.openxmlformats.org/officeDocument/2006/relationships/image" Target="media/image693.png"/><Relationship Id="rId103" Type="http://schemas.openxmlformats.org/officeDocument/2006/relationships/image" Target="media/image66.png"/><Relationship Id="rId1029" Type="http://schemas.openxmlformats.org/officeDocument/2006/relationships/footer" Target="footer295.xml"/><Relationship Id="rId1028" Type="http://schemas.openxmlformats.org/officeDocument/2006/relationships/image" Target="media/image692.png"/><Relationship Id="rId1027" Type="http://schemas.openxmlformats.org/officeDocument/2006/relationships/footer" Target="footer294.xml"/><Relationship Id="rId1026" Type="http://schemas.openxmlformats.org/officeDocument/2006/relationships/image" Target="media/image691.png"/><Relationship Id="rId1025" Type="http://schemas.openxmlformats.org/officeDocument/2006/relationships/image" Target="media/image690.png"/><Relationship Id="rId1024" Type="http://schemas.openxmlformats.org/officeDocument/2006/relationships/footer" Target="footer293.xml"/><Relationship Id="rId1023" Type="http://schemas.openxmlformats.org/officeDocument/2006/relationships/footer" Target="footer292.xml"/><Relationship Id="rId1022" Type="http://schemas.openxmlformats.org/officeDocument/2006/relationships/image" Target="media/image689.png"/><Relationship Id="rId1021" Type="http://schemas.openxmlformats.org/officeDocument/2006/relationships/footer" Target="footer291.xml"/><Relationship Id="rId1020" Type="http://schemas.openxmlformats.org/officeDocument/2006/relationships/footer" Target="footer290.xml"/><Relationship Id="rId102" Type="http://schemas.openxmlformats.org/officeDocument/2006/relationships/image" Target="media/image65.png"/><Relationship Id="rId1019" Type="http://schemas.openxmlformats.org/officeDocument/2006/relationships/footer" Target="footer289.xml"/><Relationship Id="rId1018" Type="http://schemas.openxmlformats.org/officeDocument/2006/relationships/image" Target="media/image688.png"/><Relationship Id="rId1017" Type="http://schemas.openxmlformats.org/officeDocument/2006/relationships/image" Target="media/image687.png"/><Relationship Id="rId1016" Type="http://schemas.openxmlformats.org/officeDocument/2006/relationships/image" Target="media/image686.png"/><Relationship Id="rId1015" Type="http://schemas.openxmlformats.org/officeDocument/2006/relationships/image" Target="media/image685.png"/><Relationship Id="rId1014" Type="http://schemas.openxmlformats.org/officeDocument/2006/relationships/footer" Target="footer288.xml"/><Relationship Id="rId1013" Type="http://schemas.openxmlformats.org/officeDocument/2006/relationships/header" Target="header93.xml"/><Relationship Id="rId1012" Type="http://schemas.openxmlformats.org/officeDocument/2006/relationships/footer" Target="footer287.xml"/><Relationship Id="rId1011" Type="http://schemas.openxmlformats.org/officeDocument/2006/relationships/image" Target="media/image683.png"/><Relationship Id="rId1010" Type="http://schemas.openxmlformats.org/officeDocument/2006/relationships/footer" Target="footer286.xml"/><Relationship Id="rId101" Type="http://schemas.openxmlformats.org/officeDocument/2006/relationships/image" Target="media/image64.png"/><Relationship Id="rId1009" Type="http://schemas.openxmlformats.org/officeDocument/2006/relationships/footer" Target="footer285.xml"/><Relationship Id="rId1008" Type="http://schemas.openxmlformats.org/officeDocument/2006/relationships/image" Target="media/image682.png"/><Relationship Id="rId1007" Type="http://schemas.openxmlformats.org/officeDocument/2006/relationships/image" Target="media/image681.png"/><Relationship Id="rId1006" Type="http://schemas.openxmlformats.org/officeDocument/2006/relationships/footer" Target="footer284.xml"/><Relationship Id="rId1005" Type="http://schemas.openxmlformats.org/officeDocument/2006/relationships/hyperlink" Target="HTTPHeader" TargetMode="External"/><Relationship Id="rId1004" Type="http://schemas.openxmlformats.org/officeDocument/2006/relationships/hyperlink" Target="b.example.com" TargetMode="External"/><Relationship Id="rId1003" Type="http://schemas.openxmlformats.org/officeDocument/2006/relationships/hyperlink" Target="a.example.com" TargetMode="External"/><Relationship Id="rId1002" Type="http://schemas.openxmlformats.org/officeDocument/2006/relationships/image" Target="media/image680.png"/><Relationship Id="rId1001" Type="http://schemas.openxmlformats.org/officeDocument/2006/relationships/footer" Target="footer283.xml"/><Relationship Id="rId1000" Type="http://schemas.openxmlformats.org/officeDocument/2006/relationships/footer" Target="footer282.xml"/><Relationship Id="rId100" Type="http://schemas.openxmlformats.org/officeDocument/2006/relationships/image" Target="media/image63.png"/><Relationship Id="rId10" Type="http://schemas.openxmlformats.org/officeDocument/2006/relationships/image" Target="media/image2.png"/><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_rels/header4.xml.rels><?xml version="1.0" encoding="UTF-8" standalone="yes"?>
<Relationships xmlns="http://schemas.openxmlformats.org/package/2006/relationships"><Relationship Id="rId1" Type="http://schemas.openxmlformats.org/officeDocument/2006/relationships/image" Target="media/image36.png"/></Relationships>
</file>

<file path=word/_rels/header5.xml.rels><?xml version="1.0" encoding="UTF-8" standalone="yes"?>
<Relationships xmlns="http://schemas.openxmlformats.org/package/2006/relationships"><Relationship Id="rId1" Type="http://schemas.openxmlformats.org/officeDocument/2006/relationships/image" Target="media/image37.png"/></Relationships>
</file>

<file path=word/_rels/header6.xml.rels><?xml version="1.0" encoding="UTF-8" standalone="yes"?>
<Relationships xmlns="http://schemas.openxmlformats.org/package/2006/relationships"><Relationship Id="rId1" Type="http://schemas.openxmlformats.org/officeDocument/2006/relationships/image" Target="media/image39.png"/></Relationships>
</file>

<file path=word/_rels/header7.xml.rels><?xml version="1.0" encoding="UTF-8" standalone="yes"?>
<Relationships xmlns="http://schemas.openxmlformats.org/package/2006/relationships"><Relationship Id="rId1" Type="http://schemas.openxmlformats.org/officeDocument/2006/relationships/image" Target="media/image50.png"/></Relationships>
</file>

<file path=word/_rels/header8.xml.rels><?xml version="1.0" encoding="UTF-8" standalone="yes"?>
<Relationships xmlns="http://schemas.openxmlformats.org/package/2006/relationships"><Relationship Id="rId1" Type="http://schemas.openxmlformats.org/officeDocument/2006/relationships/image" Target="media/image53.png"/></Relationships>
</file>

<file path=word/_rels/header9.xml.rels><?xml version="1.0" encoding="UTF-8" standalone="yes"?>
<Relationships xmlns="http://schemas.openxmlformats.org/package/2006/relationships"><Relationship Id="rId1" Type="http://schemas.openxmlformats.org/officeDocument/2006/relationships/image" Target="media/image55.png"/></Relationships>
</file>

<file path=word/_rels/header10.xml.rels><?xml version="1.0" encoding="UTF-8" standalone="yes"?>
<Relationships xmlns="http://schemas.openxmlformats.org/package/2006/relationships"><Relationship Id="rId1" Type="http://schemas.openxmlformats.org/officeDocument/2006/relationships/image" Target="media/image56.png"/></Relationships>
</file>

<file path=word/_rels/header11.xml.rels><?xml version="1.0" encoding="UTF-8" standalone="yes"?>
<Relationships xmlns="http://schemas.openxmlformats.org/package/2006/relationships"><Relationship Id="rId1" Type="http://schemas.openxmlformats.org/officeDocument/2006/relationships/image" Target="media/image59.png"/></Relationships>
</file>

<file path=word/_rels/header12.xml.rels><?xml version="1.0" encoding="UTF-8" standalone="yes"?>
<Relationships xmlns="http://schemas.openxmlformats.org/package/2006/relationships"><Relationship Id="rId1" Type="http://schemas.openxmlformats.org/officeDocument/2006/relationships/image" Target="media/image60.png"/></Relationships>
</file>

<file path=word/_rels/header13.xml.rels><?xml version="1.0" encoding="UTF-8" standalone="yes"?>
<Relationships xmlns="http://schemas.openxmlformats.org/package/2006/relationships"><Relationship Id="rId1" Type="http://schemas.openxmlformats.org/officeDocument/2006/relationships/image" Target="media/image61.png"/></Relationships>
</file>

<file path=word/_rels/header14.xml.rels><?xml version="1.0" encoding="UTF-8" standalone="yes"?>
<Relationships xmlns="http://schemas.openxmlformats.org/package/2006/relationships"><Relationship Id="rId1" Type="http://schemas.openxmlformats.org/officeDocument/2006/relationships/image" Target="media/image75.png"/></Relationships>
</file>

<file path=word/_rels/header15.xml.rels><?xml version="1.0" encoding="UTF-8" standalone="yes"?>
<Relationships xmlns="http://schemas.openxmlformats.org/package/2006/relationships"><Relationship Id="rId1" Type="http://schemas.openxmlformats.org/officeDocument/2006/relationships/image" Target="media/image80.png"/></Relationships>
</file>

<file path=word/_rels/header16.xml.rels><?xml version="1.0" encoding="UTF-8" standalone="yes"?>
<Relationships xmlns="http://schemas.openxmlformats.org/package/2006/relationships"><Relationship Id="rId1" Type="http://schemas.openxmlformats.org/officeDocument/2006/relationships/image" Target="media/image81.png"/></Relationships>
</file>

<file path=word/_rels/header17.xml.rels><?xml version="1.0" encoding="UTF-8" standalone="yes"?>
<Relationships xmlns="http://schemas.openxmlformats.org/package/2006/relationships"><Relationship Id="rId1" Type="http://schemas.openxmlformats.org/officeDocument/2006/relationships/image" Target="media/image132.png"/></Relationships>
</file>

<file path=word/_rels/header18.xml.rels><?xml version="1.0" encoding="UTF-8" standalone="yes"?>
<Relationships xmlns="http://schemas.openxmlformats.org/package/2006/relationships"><Relationship Id="rId1" Type="http://schemas.openxmlformats.org/officeDocument/2006/relationships/image" Target="media/image151.png"/></Relationships>
</file>

<file path=word/_rels/header19.xml.rels><?xml version="1.0" encoding="UTF-8" standalone="yes"?>
<Relationships xmlns="http://schemas.openxmlformats.org/package/2006/relationships"><Relationship Id="rId1" Type="http://schemas.openxmlformats.org/officeDocument/2006/relationships/image" Target="media/image162.png"/></Relationships>
</file>

<file path=word/_rels/header20.xml.rels><?xml version="1.0" encoding="UTF-8" standalone="yes"?>
<Relationships xmlns="http://schemas.openxmlformats.org/package/2006/relationships"><Relationship Id="rId1" Type="http://schemas.openxmlformats.org/officeDocument/2006/relationships/image" Target="media/image163.png"/></Relationships>
</file>

<file path=word/_rels/header21.xml.rels><?xml version="1.0" encoding="UTF-8" standalone="yes"?>
<Relationships xmlns="http://schemas.openxmlformats.org/package/2006/relationships"><Relationship Id="rId1" Type="http://schemas.openxmlformats.org/officeDocument/2006/relationships/image" Target="media/image165.png"/></Relationships>
</file>

<file path=word/_rels/header22.xml.rels><?xml version="1.0" encoding="UTF-8" standalone="yes"?>
<Relationships xmlns="http://schemas.openxmlformats.org/package/2006/relationships"><Relationship Id="rId1" Type="http://schemas.openxmlformats.org/officeDocument/2006/relationships/image" Target="media/image180.png"/></Relationships>
</file>

<file path=word/_rels/header23.xml.rels><?xml version="1.0" encoding="UTF-8" standalone="yes"?>
<Relationships xmlns="http://schemas.openxmlformats.org/package/2006/relationships"><Relationship Id="rId1" Type="http://schemas.openxmlformats.org/officeDocument/2006/relationships/image" Target="media/image198.png"/></Relationships>
</file>

<file path=word/_rels/header24.xml.rels><?xml version="1.0" encoding="UTF-8" standalone="yes"?>
<Relationships xmlns="http://schemas.openxmlformats.org/package/2006/relationships"><Relationship Id="rId1" Type="http://schemas.openxmlformats.org/officeDocument/2006/relationships/image" Target="media/image204.png"/></Relationships>
</file>

<file path=word/_rels/header25.xml.rels><?xml version="1.0" encoding="UTF-8" standalone="yes"?>
<Relationships xmlns="http://schemas.openxmlformats.org/package/2006/relationships"><Relationship Id="rId1" Type="http://schemas.openxmlformats.org/officeDocument/2006/relationships/image" Target="media/image217.png"/></Relationships>
</file>

<file path=word/_rels/header26.xml.rels><?xml version="1.0" encoding="UTF-8" standalone="yes"?>
<Relationships xmlns="http://schemas.openxmlformats.org/package/2006/relationships"><Relationship Id="rId1" Type="http://schemas.openxmlformats.org/officeDocument/2006/relationships/image" Target="media/image218.png"/></Relationships>
</file>

<file path=word/_rels/header27.xml.rels><?xml version="1.0" encoding="UTF-8" standalone="yes"?>
<Relationships xmlns="http://schemas.openxmlformats.org/package/2006/relationships"><Relationship Id="rId1" Type="http://schemas.openxmlformats.org/officeDocument/2006/relationships/image" Target="media/image223.png"/></Relationships>
</file>

<file path=word/_rels/header28.xml.rels><?xml version="1.0" encoding="UTF-8" standalone="yes"?>
<Relationships xmlns="http://schemas.openxmlformats.org/package/2006/relationships"><Relationship Id="rId1" Type="http://schemas.openxmlformats.org/officeDocument/2006/relationships/image" Target="media/image224.png"/></Relationships>
</file>

<file path=word/_rels/header29.xml.rels><?xml version="1.0" encoding="UTF-8" standalone="yes"?>
<Relationships xmlns="http://schemas.openxmlformats.org/package/2006/relationships"><Relationship Id="rId1" Type="http://schemas.openxmlformats.org/officeDocument/2006/relationships/image" Target="media/image225.png"/></Relationships>
</file>

<file path=word/_rels/header30.xml.rels><?xml version="1.0" encoding="UTF-8" standalone="yes"?>
<Relationships xmlns="http://schemas.openxmlformats.org/package/2006/relationships"><Relationship Id="rId1" Type="http://schemas.openxmlformats.org/officeDocument/2006/relationships/image" Target="media/image226.png"/></Relationships>
</file>

<file path=word/_rels/header31.xml.rels><?xml version="1.0" encoding="UTF-8" standalone="yes"?>
<Relationships xmlns="http://schemas.openxmlformats.org/package/2006/relationships"><Relationship Id="rId1" Type="http://schemas.openxmlformats.org/officeDocument/2006/relationships/image" Target="media/image236.png"/></Relationships>
</file>

<file path=word/_rels/header32.xml.rels><?xml version="1.0" encoding="UTF-8" standalone="yes"?>
<Relationships xmlns="http://schemas.openxmlformats.org/package/2006/relationships"><Relationship Id="rId1" Type="http://schemas.openxmlformats.org/officeDocument/2006/relationships/image" Target="media/image258.png"/></Relationships>
</file>

<file path=word/_rels/header33.xml.rels><?xml version="1.0" encoding="UTF-8" standalone="yes"?>
<Relationships xmlns="http://schemas.openxmlformats.org/package/2006/relationships"><Relationship Id="rId1" Type="http://schemas.openxmlformats.org/officeDocument/2006/relationships/image" Target="media/image292.png"/></Relationships>
</file>

<file path=word/_rels/header34.xml.rels><?xml version="1.0" encoding="UTF-8" standalone="yes"?>
<Relationships xmlns="http://schemas.openxmlformats.org/package/2006/relationships"><Relationship Id="rId1" Type="http://schemas.openxmlformats.org/officeDocument/2006/relationships/image" Target="media/image296.png"/></Relationships>
</file>

<file path=word/_rels/header35.xml.rels><?xml version="1.0" encoding="UTF-8" standalone="yes"?>
<Relationships xmlns="http://schemas.openxmlformats.org/package/2006/relationships"><Relationship Id="rId1" Type="http://schemas.openxmlformats.org/officeDocument/2006/relationships/image" Target="media/image301.png"/></Relationships>
</file>

<file path=word/_rels/header36.xml.rels><?xml version="1.0" encoding="UTF-8" standalone="yes"?>
<Relationships xmlns="http://schemas.openxmlformats.org/package/2006/relationships"><Relationship Id="rId1" Type="http://schemas.openxmlformats.org/officeDocument/2006/relationships/image" Target="media/image337.png"/></Relationships>
</file>

<file path=word/_rels/header37.xml.rels><?xml version="1.0" encoding="UTF-8" standalone="yes"?>
<Relationships xmlns="http://schemas.openxmlformats.org/package/2006/relationships"><Relationship Id="rId1" Type="http://schemas.openxmlformats.org/officeDocument/2006/relationships/image" Target="media/image338.jpeg"/></Relationships>
</file>

<file path=word/_rels/header39.xml.rels><?xml version="1.0" encoding="UTF-8" standalone="yes"?>
<Relationships xmlns="http://schemas.openxmlformats.org/package/2006/relationships"><Relationship Id="rId1" Type="http://schemas.openxmlformats.org/officeDocument/2006/relationships/image" Target="media/image383.png"/></Relationships>
</file>

<file path=word/_rels/header40.xml.rels><?xml version="1.0" encoding="UTF-8" standalone="yes"?>
<Relationships xmlns="http://schemas.openxmlformats.org/package/2006/relationships"><Relationship Id="rId1" Type="http://schemas.openxmlformats.org/officeDocument/2006/relationships/image" Target="media/image386.png"/></Relationships>
</file>

<file path=word/_rels/header41.xml.rels><?xml version="1.0" encoding="UTF-8" standalone="yes"?>
<Relationships xmlns="http://schemas.openxmlformats.org/package/2006/relationships"><Relationship Id="rId1" Type="http://schemas.openxmlformats.org/officeDocument/2006/relationships/image" Target="media/image393.png"/></Relationships>
</file>

<file path=word/_rels/header42.xml.rels><?xml version="1.0" encoding="UTF-8" standalone="yes"?>
<Relationships xmlns="http://schemas.openxmlformats.org/package/2006/relationships"><Relationship Id="rId1" Type="http://schemas.openxmlformats.org/officeDocument/2006/relationships/image" Target="media/image398.png"/></Relationships>
</file>

<file path=word/_rels/header43.xml.rels><?xml version="1.0" encoding="UTF-8" standalone="yes"?>
<Relationships xmlns="http://schemas.openxmlformats.org/package/2006/relationships"><Relationship Id="rId1" Type="http://schemas.openxmlformats.org/officeDocument/2006/relationships/image" Target="media/image400.png"/></Relationships>
</file>

<file path=word/_rels/header44.xml.rels><?xml version="1.0" encoding="UTF-8" standalone="yes"?>
<Relationships xmlns="http://schemas.openxmlformats.org/package/2006/relationships"><Relationship Id="rId1" Type="http://schemas.openxmlformats.org/officeDocument/2006/relationships/image" Target="media/image408.png"/></Relationships>
</file>

<file path=word/_rels/header45.xml.rels><?xml version="1.0" encoding="UTF-8" standalone="yes"?>
<Relationships xmlns="http://schemas.openxmlformats.org/package/2006/relationships"><Relationship Id="rId1" Type="http://schemas.openxmlformats.org/officeDocument/2006/relationships/image" Target="media/image446.png"/></Relationships>
</file>

<file path=word/_rels/header46.xml.rels><?xml version="1.0" encoding="UTF-8" standalone="yes"?>
<Relationships xmlns="http://schemas.openxmlformats.org/package/2006/relationships"><Relationship Id="rId1" Type="http://schemas.openxmlformats.org/officeDocument/2006/relationships/image" Target="media/image447.png"/></Relationships>
</file>

<file path=word/_rels/header47.xml.rels><?xml version="1.0" encoding="UTF-8" standalone="yes"?>
<Relationships xmlns="http://schemas.openxmlformats.org/package/2006/relationships"><Relationship Id="rId1" Type="http://schemas.openxmlformats.org/officeDocument/2006/relationships/image" Target="media/image450.png"/></Relationships>
</file>

<file path=word/_rels/header48.xml.rels><?xml version="1.0" encoding="UTF-8" standalone="yes"?>
<Relationships xmlns="http://schemas.openxmlformats.org/package/2006/relationships"><Relationship Id="rId1" Type="http://schemas.openxmlformats.org/officeDocument/2006/relationships/image" Target="media/image461.png"/></Relationships>
</file>

<file path=word/_rels/header49.xml.rels><?xml version="1.0" encoding="UTF-8" standalone="yes"?>
<Relationships xmlns="http://schemas.openxmlformats.org/package/2006/relationships"><Relationship Id="rId1" Type="http://schemas.openxmlformats.org/officeDocument/2006/relationships/image" Target="media/image462.png"/></Relationships>
</file>

<file path=word/_rels/header50.xml.rels><?xml version="1.0" encoding="UTF-8" standalone="yes"?>
<Relationships xmlns="http://schemas.openxmlformats.org/package/2006/relationships"><Relationship Id="rId1" Type="http://schemas.openxmlformats.org/officeDocument/2006/relationships/image" Target="media/image463.png"/></Relationships>
</file>

<file path=word/_rels/header51.xml.rels><?xml version="1.0" encoding="UTF-8" standalone="yes"?>
<Relationships xmlns="http://schemas.openxmlformats.org/package/2006/relationships"><Relationship Id="rId1" Type="http://schemas.openxmlformats.org/officeDocument/2006/relationships/image" Target="media/image464.png"/></Relationships>
</file>

<file path=word/_rels/header52.xml.rels><?xml version="1.0" encoding="UTF-8" standalone="yes"?>
<Relationships xmlns="http://schemas.openxmlformats.org/package/2006/relationships"><Relationship Id="rId1" Type="http://schemas.openxmlformats.org/officeDocument/2006/relationships/image" Target="media/image465.png"/></Relationships>
</file>

<file path=word/_rels/header53.xml.rels><?xml version="1.0" encoding="UTF-8" standalone="yes"?>
<Relationships xmlns="http://schemas.openxmlformats.org/package/2006/relationships"><Relationship Id="rId1" Type="http://schemas.openxmlformats.org/officeDocument/2006/relationships/image" Target="media/image466.png"/></Relationships>
</file>

<file path=word/_rels/header54.xml.rels><?xml version="1.0" encoding="UTF-8" standalone="yes"?>
<Relationships xmlns="http://schemas.openxmlformats.org/package/2006/relationships"><Relationship Id="rId1" Type="http://schemas.openxmlformats.org/officeDocument/2006/relationships/image" Target="media/image493.png"/></Relationships>
</file>

<file path=word/_rels/header55.xml.rels><?xml version="1.0" encoding="UTF-8" standalone="yes"?>
<Relationships xmlns="http://schemas.openxmlformats.org/package/2006/relationships"><Relationship Id="rId1" Type="http://schemas.openxmlformats.org/officeDocument/2006/relationships/image" Target="media/image494.png"/></Relationships>
</file>

<file path=word/_rels/header56.xml.rels><?xml version="1.0" encoding="UTF-8" standalone="yes"?>
<Relationships xmlns="http://schemas.openxmlformats.org/package/2006/relationships"><Relationship Id="rId1" Type="http://schemas.openxmlformats.org/officeDocument/2006/relationships/image" Target="media/image495.png"/></Relationships>
</file>

<file path=word/_rels/header57.xml.rels><?xml version="1.0" encoding="UTF-8" standalone="yes"?>
<Relationships xmlns="http://schemas.openxmlformats.org/package/2006/relationships"><Relationship Id="rId1" Type="http://schemas.openxmlformats.org/officeDocument/2006/relationships/image" Target="media/image498.png"/></Relationships>
</file>

<file path=word/_rels/header58.xml.rels><?xml version="1.0" encoding="UTF-8" standalone="yes"?>
<Relationships xmlns="http://schemas.openxmlformats.org/package/2006/relationships"><Relationship Id="rId1" Type="http://schemas.openxmlformats.org/officeDocument/2006/relationships/image" Target="media/image502.png"/></Relationships>
</file>

<file path=word/_rels/header59.xml.rels><?xml version="1.0" encoding="UTF-8" standalone="yes"?>
<Relationships xmlns="http://schemas.openxmlformats.org/package/2006/relationships"><Relationship Id="rId1" Type="http://schemas.openxmlformats.org/officeDocument/2006/relationships/image" Target="media/image503.png"/></Relationships>
</file>

<file path=word/_rels/header60.xml.rels><?xml version="1.0" encoding="UTF-8" standalone="yes"?>
<Relationships xmlns="http://schemas.openxmlformats.org/package/2006/relationships"><Relationship Id="rId1" Type="http://schemas.openxmlformats.org/officeDocument/2006/relationships/image" Target="media/image504.png"/></Relationships>
</file>

<file path=word/_rels/header61.xml.rels><?xml version="1.0" encoding="UTF-8" standalone="yes"?>
<Relationships xmlns="http://schemas.openxmlformats.org/package/2006/relationships"><Relationship Id="rId1" Type="http://schemas.openxmlformats.org/officeDocument/2006/relationships/image" Target="media/image506.png"/></Relationships>
</file>

<file path=word/_rels/header62.xml.rels><?xml version="1.0" encoding="UTF-8" standalone="yes"?>
<Relationships xmlns="http://schemas.openxmlformats.org/package/2006/relationships"><Relationship Id="rId1" Type="http://schemas.openxmlformats.org/officeDocument/2006/relationships/image" Target="media/image513.png"/></Relationships>
</file>

<file path=word/_rels/header63.xml.rels><?xml version="1.0" encoding="UTF-8" standalone="yes"?>
<Relationships xmlns="http://schemas.openxmlformats.org/package/2006/relationships"><Relationship Id="rId1" Type="http://schemas.openxmlformats.org/officeDocument/2006/relationships/image" Target="media/image521.png"/></Relationships>
</file>

<file path=word/_rels/header64.xml.rels><?xml version="1.0" encoding="UTF-8" standalone="yes"?>
<Relationships xmlns="http://schemas.openxmlformats.org/package/2006/relationships"><Relationship Id="rId1" Type="http://schemas.openxmlformats.org/officeDocument/2006/relationships/image" Target="media/image522.png"/></Relationships>
</file>

<file path=word/_rels/header65.xml.rels><?xml version="1.0" encoding="UTF-8" standalone="yes"?>
<Relationships xmlns="http://schemas.openxmlformats.org/package/2006/relationships"><Relationship Id="rId1" Type="http://schemas.openxmlformats.org/officeDocument/2006/relationships/image" Target="media/image532.png"/></Relationships>
</file>

<file path=word/_rels/header66.xml.rels><?xml version="1.0" encoding="UTF-8" standalone="yes"?>
<Relationships xmlns="http://schemas.openxmlformats.org/package/2006/relationships"><Relationship Id="rId1" Type="http://schemas.openxmlformats.org/officeDocument/2006/relationships/image" Target="media/image533.png"/></Relationships>
</file>

<file path=word/_rels/header67.xml.rels><?xml version="1.0" encoding="UTF-8" standalone="yes"?>
<Relationships xmlns="http://schemas.openxmlformats.org/package/2006/relationships"><Relationship Id="rId1" Type="http://schemas.openxmlformats.org/officeDocument/2006/relationships/image" Target="media/image537.png"/></Relationships>
</file>

<file path=word/_rels/header68.xml.rels><?xml version="1.0" encoding="UTF-8" standalone="yes"?>
<Relationships xmlns="http://schemas.openxmlformats.org/package/2006/relationships"><Relationship Id="rId1" Type="http://schemas.openxmlformats.org/officeDocument/2006/relationships/image" Target="media/image539.png"/></Relationships>
</file>

<file path=word/_rels/header69.xml.rels><?xml version="1.0" encoding="UTF-8" standalone="yes"?>
<Relationships xmlns="http://schemas.openxmlformats.org/package/2006/relationships"><Relationship Id="rId1" Type="http://schemas.openxmlformats.org/officeDocument/2006/relationships/image" Target="media/image559.png"/></Relationships>
</file>

<file path=word/_rels/header70.xml.rels><?xml version="1.0" encoding="UTF-8" standalone="yes"?>
<Relationships xmlns="http://schemas.openxmlformats.org/package/2006/relationships"><Relationship Id="rId1" Type="http://schemas.openxmlformats.org/officeDocument/2006/relationships/image" Target="media/image563.png"/></Relationships>
</file>

<file path=word/_rels/header71.xml.rels><?xml version="1.0" encoding="UTF-8" standalone="yes"?>
<Relationships xmlns="http://schemas.openxmlformats.org/package/2006/relationships"><Relationship Id="rId1" Type="http://schemas.openxmlformats.org/officeDocument/2006/relationships/image" Target="media/image573.png"/></Relationships>
</file>

<file path=word/_rels/header72.xml.rels><?xml version="1.0" encoding="UTF-8" standalone="yes"?>
<Relationships xmlns="http://schemas.openxmlformats.org/package/2006/relationships"><Relationship Id="rId1" Type="http://schemas.openxmlformats.org/officeDocument/2006/relationships/image" Target="media/image576.png"/></Relationships>
</file>

<file path=word/_rels/header73.xml.rels><?xml version="1.0" encoding="UTF-8" standalone="yes"?>
<Relationships xmlns="http://schemas.openxmlformats.org/package/2006/relationships"><Relationship Id="rId3" Type="http://schemas.openxmlformats.org/officeDocument/2006/relationships/hyperlink" Target="Https" TargetMode="External"/><Relationship Id="rId2" Type="http://schemas.openxmlformats.org/officeDocument/2006/relationships/hyperlink" Target="Http&amp;" TargetMode="External"/><Relationship Id="rId1" Type="http://schemas.openxmlformats.org/officeDocument/2006/relationships/image" Target="media/image577.png"/></Relationships>
</file>

<file path=word/_rels/header74.xml.rels><?xml version="1.0" encoding="UTF-8" standalone="yes"?>
<Relationships xmlns="http://schemas.openxmlformats.org/package/2006/relationships"><Relationship Id="rId1" Type="http://schemas.openxmlformats.org/officeDocument/2006/relationships/image" Target="media/image585.png"/></Relationships>
</file>

<file path=word/_rels/header75.xml.rels><?xml version="1.0" encoding="UTF-8" standalone="yes"?>
<Relationships xmlns="http://schemas.openxmlformats.org/package/2006/relationships"><Relationship Id="rId2" Type="http://schemas.openxmlformats.org/officeDocument/2006/relationships/hyperlink" Target="HTTP" TargetMode="External"/><Relationship Id="rId1" Type="http://schemas.openxmlformats.org/officeDocument/2006/relationships/image" Target="media/image604.png"/></Relationships>
</file>

<file path=word/_rels/header76.xml.rels><?xml version="1.0" encoding="UTF-8" standalone="yes"?>
<Relationships xmlns="http://schemas.openxmlformats.org/package/2006/relationships"><Relationship Id="rId1" Type="http://schemas.openxmlformats.org/officeDocument/2006/relationships/image" Target="media/image606.png"/></Relationships>
</file>

<file path=word/_rels/header77.xml.rels><?xml version="1.0" encoding="UTF-8" standalone="yes"?>
<Relationships xmlns="http://schemas.openxmlformats.org/package/2006/relationships"><Relationship Id="rId1" Type="http://schemas.openxmlformats.org/officeDocument/2006/relationships/image" Target="media/image617.png"/></Relationships>
</file>

<file path=word/_rels/header78.xml.rels><?xml version="1.0" encoding="UTF-8" standalone="yes"?>
<Relationships xmlns="http://schemas.openxmlformats.org/package/2006/relationships"><Relationship Id="rId1" Type="http://schemas.openxmlformats.org/officeDocument/2006/relationships/image" Target="media/image630.png"/></Relationships>
</file>

<file path=word/_rels/header79.xml.rels><?xml version="1.0" encoding="UTF-8" standalone="yes"?>
<Relationships xmlns="http://schemas.openxmlformats.org/package/2006/relationships"><Relationship Id="rId1" Type="http://schemas.openxmlformats.org/officeDocument/2006/relationships/image" Target="media/image631.png"/></Relationships>
</file>

<file path=word/_rels/header80.xml.rels><?xml version="1.0" encoding="UTF-8" standalone="yes"?>
<Relationships xmlns="http://schemas.openxmlformats.org/package/2006/relationships"><Relationship Id="rId1" Type="http://schemas.openxmlformats.org/officeDocument/2006/relationships/image" Target="media/image632.png"/></Relationships>
</file>

<file path=word/_rels/header81.xml.rels><?xml version="1.0" encoding="UTF-8" standalone="yes"?>
<Relationships xmlns="http://schemas.openxmlformats.org/package/2006/relationships"><Relationship Id="rId1" Type="http://schemas.openxmlformats.org/officeDocument/2006/relationships/image" Target="media/image646.png"/></Relationships>
</file>

<file path=word/_rels/header82.xml.rels><?xml version="1.0" encoding="UTF-8" standalone="yes"?>
<Relationships xmlns="http://schemas.openxmlformats.org/package/2006/relationships"><Relationship Id="rId1" Type="http://schemas.openxmlformats.org/officeDocument/2006/relationships/image" Target="media/image647.png"/></Relationships>
</file>

<file path=word/_rels/header83.xml.rels><?xml version="1.0" encoding="UTF-8" standalone="yes"?>
<Relationships xmlns="http://schemas.openxmlformats.org/package/2006/relationships"><Relationship Id="rId1" Type="http://schemas.openxmlformats.org/officeDocument/2006/relationships/image" Target="media/image648.png"/></Relationships>
</file>

<file path=word/_rels/header84.xml.rels><?xml version="1.0" encoding="UTF-8" standalone="yes"?>
<Relationships xmlns="http://schemas.openxmlformats.org/package/2006/relationships"><Relationship Id="rId1" Type="http://schemas.openxmlformats.org/officeDocument/2006/relationships/image" Target="media/image649.png"/></Relationships>
</file>

<file path=word/_rels/header85.xml.rels><?xml version="1.0" encoding="UTF-8" standalone="yes"?>
<Relationships xmlns="http://schemas.openxmlformats.org/package/2006/relationships"><Relationship Id="rId1" Type="http://schemas.openxmlformats.org/officeDocument/2006/relationships/image" Target="media/image650.png"/></Relationships>
</file>

<file path=word/_rels/header86.xml.rels><?xml version="1.0" encoding="UTF-8" standalone="yes"?>
<Relationships xmlns="http://schemas.openxmlformats.org/package/2006/relationships"><Relationship Id="rId1" Type="http://schemas.openxmlformats.org/officeDocument/2006/relationships/image" Target="media/image651.png"/></Relationships>
</file>

<file path=word/_rels/header87.xml.rels><?xml version="1.0" encoding="UTF-8" standalone="yes"?>
<Relationships xmlns="http://schemas.openxmlformats.org/package/2006/relationships"><Relationship Id="rId1" Type="http://schemas.openxmlformats.org/officeDocument/2006/relationships/image" Target="media/image652.png"/></Relationships>
</file>

<file path=word/_rels/header88.xml.rels><?xml version="1.0" encoding="UTF-8" standalone="yes"?>
<Relationships xmlns="http://schemas.openxmlformats.org/package/2006/relationships"><Relationship Id="rId1" Type="http://schemas.openxmlformats.org/officeDocument/2006/relationships/image" Target="media/image664.png"/></Relationships>
</file>

<file path=word/_rels/header89.xml.rels><?xml version="1.0" encoding="UTF-8" standalone="yes"?>
<Relationships xmlns="http://schemas.openxmlformats.org/package/2006/relationships"><Relationship Id="rId1" Type="http://schemas.openxmlformats.org/officeDocument/2006/relationships/image" Target="media/image665.png"/></Relationships>
</file>

<file path=word/_rels/header90.xml.rels><?xml version="1.0" encoding="UTF-8" standalone="yes"?>
<Relationships xmlns="http://schemas.openxmlformats.org/package/2006/relationships"><Relationship Id="rId1" Type="http://schemas.openxmlformats.org/officeDocument/2006/relationships/image" Target="media/image666.png"/></Relationships>
</file>

<file path=word/_rels/header91.xml.rels><?xml version="1.0" encoding="UTF-8" standalone="yes"?>
<Relationships xmlns="http://schemas.openxmlformats.org/package/2006/relationships"><Relationship Id="rId1" Type="http://schemas.openxmlformats.org/officeDocument/2006/relationships/image" Target="media/image677.png"/></Relationships>
</file>

<file path=word/_rels/header92.xml.rels><?xml version="1.0" encoding="UTF-8" standalone="yes"?>
<Relationships xmlns="http://schemas.openxmlformats.org/package/2006/relationships"><Relationship Id="rId1" Type="http://schemas.openxmlformats.org/officeDocument/2006/relationships/image" Target="media/image679.png"/></Relationships>
</file>

<file path=word/_rels/header93.xml.rels><?xml version="1.0" encoding="UTF-8" standalone="yes"?>
<Relationships xmlns="http://schemas.openxmlformats.org/package/2006/relationships"><Relationship Id="rId1" Type="http://schemas.openxmlformats.org/officeDocument/2006/relationships/image" Target="media/image684.png"/></Relationships>
</file>

<file path=word/_rels/header94.xml.rels><?xml version="1.0" encoding="UTF-8" standalone="yes"?>
<Relationships xmlns="http://schemas.openxmlformats.org/package/2006/relationships"><Relationship Id="rId1" Type="http://schemas.openxmlformats.org/officeDocument/2006/relationships/image" Target="media/image696.png"/></Relationships>
</file>

<file path=word/_rels/header95.xml.rels><?xml version="1.0" encoding="UTF-8" standalone="yes"?>
<Relationships xmlns="http://schemas.openxmlformats.org/package/2006/relationships"><Relationship Id="rId1" Type="http://schemas.openxmlformats.org/officeDocument/2006/relationships/image" Target="media/image699.png"/></Relationships>
</file>

<file path=word/_rels/header96.xml.rels><?xml version="1.0" encoding="UTF-8" standalone="yes"?>
<Relationships xmlns="http://schemas.openxmlformats.org/package/2006/relationships"><Relationship Id="rId1" Type="http://schemas.openxmlformats.org/officeDocument/2006/relationships/image" Target="media/image700.png"/></Relationships>
</file>

<file path=word/_rels/header97.xml.rels><?xml version="1.0" encoding="UTF-8" standalone="yes"?>
<Relationships xmlns="http://schemas.openxmlformats.org/package/2006/relationships"><Relationship Id="rId1" Type="http://schemas.openxmlformats.org/officeDocument/2006/relationships/image" Target="media/image702.png"/></Relationships>
</file>

<file path=word/_rels/header98.xml.rels><?xml version="1.0" encoding="UTF-8" standalone="yes"?>
<Relationships xmlns="http://schemas.openxmlformats.org/package/2006/relationships"><Relationship Id="rId1" Type="http://schemas.openxmlformats.org/officeDocument/2006/relationships/image" Target="media/image704.png"/></Relationships>
</file>

<file path=word/_rels/header99.xml.rels><?xml version="1.0" encoding="UTF-8" standalone="yes"?>
<Relationships xmlns="http://schemas.openxmlformats.org/package/2006/relationships"><Relationship Id="rId1" Type="http://schemas.openxmlformats.org/officeDocument/2006/relationships/image" Target="media/image768.png"/></Relationships>
</file>

<file path=word/_rels/header100.xml.rels><?xml version="1.0" encoding="UTF-8" standalone="yes"?>
<Relationships xmlns="http://schemas.openxmlformats.org/package/2006/relationships"><Relationship Id="rId1" Type="http://schemas.openxmlformats.org/officeDocument/2006/relationships/image" Target="media/image774.png"/></Relationships>
</file>

<file path=word/_rels/header101.xml.rels><?xml version="1.0" encoding="UTF-8" standalone="yes"?>
<Relationships xmlns="http://schemas.openxmlformats.org/package/2006/relationships"><Relationship Id="rId1" Type="http://schemas.openxmlformats.org/officeDocument/2006/relationships/image" Target="media/image775.png"/></Relationships>
</file>

<file path=word/_rels/header102.xml.rels><?xml version="1.0" encoding="UTF-8" standalone="yes"?>
<Relationships xmlns="http://schemas.openxmlformats.org/package/2006/relationships"><Relationship Id="rId1" Type="http://schemas.openxmlformats.org/officeDocument/2006/relationships/image" Target="media/image779.png"/></Relationships>
</file>

<file path=word/_rels/header103.xml.rels><?xml version="1.0" encoding="UTF-8" standalone="yes"?>
<Relationships xmlns="http://schemas.openxmlformats.org/package/2006/relationships"><Relationship Id="rId1" Type="http://schemas.openxmlformats.org/officeDocument/2006/relationships/image" Target="media/image780.png"/></Relationships>
</file>

<file path=word/_rels/header104.xml.rels><?xml version="1.0" encoding="UTF-8" standalone="yes"?>
<Relationships xmlns="http://schemas.openxmlformats.org/package/2006/relationships"><Relationship Id="rId1" Type="http://schemas.openxmlformats.org/officeDocument/2006/relationships/image" Target="media/image781.png"/></Relationships>
</file>

<file path=word/_rels/header105.xml.rels><?xml version="1.0" encoding="UTF-8" standalone="yes"?>
<Relationships xmlns="http://schemas.openxmlformats.org/package/2006/relationships"><Relationship Id="rId1" Type="http://schemas.openxmlformats.org/officeDocument/2006/relationships/image" Target="media/image782.png"/></Relationships>
</file>

<file path=word/_rels/header106.xml.rels><?xml version="1.0" encoding="UTF-8" standalone="yes"?>
<Relationships xmlns="http://schemas.openxmlformats.org/package/2006/relationships"><Relationship Id="rId1" Type="http://schemas.openxmlformats.org/officeDocument/2006/relationships/image" Target="media/image819.png"/></Relationships>
</file>

<file path=word/_rels/header107.xml.rels><?xml version="1.0" encoding="UTF-8" standalone="yes"?>
<Relationships xmlns="http://schemas.openxmlformats.org/package/2006/relationships"><Relationship Id="rId1" Type="http://schemas.openxmlformats.org/officeDocument/2006/relationships/image" Target="media/image820.png"/></Relationships>
</file>

<file path=word/_rels/header108.xml.rels><?xml version="1.0" encoding="UTF-8" standalone="yes"?>
<Relationships xmlns="http://schemas.openxmlformats.org/package/2006/relationships"><Relationship Id="rId1" Type="http://schemas.openxmlformats.org/officeDocument/2006/relationships/image" Target="media/image821.png"/></Relationships>
</file>

<file path=word/_rels/header109.xml.rels><?xml version="1.0" encoding="UTF-8" standalone="yes"?>
<Relationships xmlns="http://schemas.openxmlformats.org/package/2006/relationships"><Relationship Id="rId1" Type="http://schemas.openxmlformats.org/officeDocument/2006/relationships/image" Target="media/image831.png"/></Relationships>
</file>

<file path=word/_rels/header110.xml.rels><?xml version="1.0" encoding="UTF-8" standalone="yes"?>
<Relationships xmlns="http://schemas.openxmlformats.org/package/2006/relationships"><Relationship Id="rId1" Type="http://schemas.openxmlformats.org/officeDocument/2006/relationships/image" Target="media/image832.png"/></Relationships>
</file>

<file path=word/_rels/header111.xml.rels><?xml version="1.0" encoding="UTF-8" standalone="yes"?>
<Relationships xmlns="http://schemas.openxmlformats.org/package/2006/relationships"><Relationship Id="rId1" Type="http://schemas.openxmlformats.org/officeDocument/2006/relationships/image" Target="media/image834.png"/></Relationships>
</file>

<file path=word/_rels/header112.xml.rels><?xml version="1.0" encoding="UTF-8" standalone="yes"?>
<Relationships xmlns="http://schemas.openxmlformats.org/package/2006/relationships"><Relationship Id="rId1" Type="http://schemas.openxmlformats.org/officeDocument/2006/relationships/image" Target="media/image835.png"/></Relationships>
</file>

<file path=word/_rels/header113.xml.rels><?xml version="1.0" encoding="UTF-8" standalone="yes"?>
<Relationships xmlns="http://schemas.openxmlformats.org/package/2006/relationships"><Relationship Id="rId1" Type="http://schemas.openxmlformats.org/officeDocument/2006/relationships/image" Target="media/image836.png"/></Relationships>
</file>

<file path=word/_rels/header114.xml.rels><?xml version="1.0" encoding="UTF-8" standalone="yes"?>
<Relationships xmlns="http://schemas.openxmlformats.org/package/2006/relationships"><Relationship Id="rId1" Type="http://schemas.openxmlformats.org/officeDocument/2006/relationships/image" Target="media/image837.png"/></Relationships>
</file>

<file path=word/_rels/header115.xml.rels><?xml version="1.0" encoding="UTF-8" standalone="yes"?>
<Relationships xmlns="http://schemas.openxmlformats.org/package/2006/relationships"><Relationship Id="rId1" Type="http://schemas.openxmlformats.org/officeDocument/2006/relationships/image" Target="media/image838.png"/></Relationships>
</file>

<file path=word/_rels/header116.xml.rels><?xml version="1.0" encoding="UTF-8" standalone="yes"?>
<Relationships xmlns="http://schemas.openxmlformats.org/package/2006/relationships"><Relationship Id="rId1" Type="http://schemas.openxmlformats.org/officeDocument/2006/relationships/image" Target="media/image848.png"/></Relationships>
</file>

<file path=word/_rels/header117.xml.rels><?xml version="1.0" encoding="UTF-8" standalone="yes"?>
<Relationships xmlns="http://schemas.openxmlformats.org/package/2006/relationships"><Relationship Id="rId1" Type="http://schemas.openxmlformats.org/officeDocument/2006/relationships/image" Target="media/image849.png"/></Relationships>
</file>

<file path=word/_rels/header118.xml.rels><?xml version="1.0" encoding="UTF-8" standalone="yes"?>
<Relationships xmlns="http://schemas.openxmlformats.org/package/2006/relationships"><Relationship Id="rId1" Type="http://schemas.openxmlformats.org/officeDocument/2006/relationships/image" Target="media/image860.png"/></Relationships>
</file>

<file path=word/_rels/header119.xml.rels><?xml version="1.0" encoding="UTF-8" standalone="yes"?>
<Relationships xmlns="http://schemas.openxmlformats.org/package/2006/relationships"><Relationship Id="rId1" Type="http://schemas.openxmlformats.org/officeDocument/2006/relationships/image" Target="media/image861.png"/></Relationships>
</file>

<file path=word/_rels/header120.xml.rels><?xml version="1.0" encoding="UTF-8" standalone="yes"?>
<Relationships xmlns="http://schemas.openxmlformats.org/package/2006/relationships"><Relationship Id="rId1" Type="http://schemas.openxmlformats.org/officeDocument/2006/relationships/image" Target="media/image864.jpeg"/></Relationships>
</file>

<file path=word/_rels/header121.xml.rels><?xml version="1.0" encoding="UTF-8" standalone="yes"?>
<Relationships xmlns="http://schemas.openxmlformats.org/package/2006/relationships"><Relationship Id="rId1" Type="http://schemas.openxmlformats.org/officeDocument/2006/relationships/image" Target="media/image873.jpeg"/></Relationships>
</file>

<file path=word/_rels/header122.xml.rels><?xml version="1.0" encoding="UTF-8" standalone="yes"?>
<Relationships xmlns="http://schemas.openxmlformats.org/package/2006/relationships"><Relationship Id="rId1" Type="http://schemas.openxmlformats.org/officeDocument/2006/relationships/image" Target="media/image880.jpeg"/></Relationships>
</file>

<file path=word/_rels/header123.xml.rels><?xml version="1.0" encoding="UTF-8" standalone="yes"?>
<Relationships xmlns="http://schemas.openxmlformats.org/package/2006/relationships"><Relationship Id="rId1" Type="http://schemas.openxmlformats.org/officeDocument/2006/relationships/image" Target="media/image883.jpeg"/></Relationships>
</file>

<file path=word/_rels/header124.xml.rels><?xml version="1.0" encoding="UTF-8" standalone="yes"?>
<Relationships xmlns="http://schemas.openxmlformats.org/package/2006/relationships"><Relationship Id="rId1" Type="http://schemas.openxmlformats.org/officeDocument/2006/relationships/image" Target="media/image885.png"/></Relationships>
</file>

<file path=word/_rels/header125.xml.rels><?xml version="1.0" encoding="UTF-8" standalone="yes"?>
<Relationships xmlns="http://schemas.openxmlformats.org/package/2006/relationships"><Relationship Id="rId1" Type="http://schemas.openxmlformats.org/officeDocument/2006/relationships/image" Target="media/image889.png"/></Relationships>
</file>

<file path=word/_rels/header127.xml.rels><?xml version="1.0" encoding="UTF-8" standalone="yes"?>
<Relationships xmlns="http://schemas.openxmlformats.org/package/2006/relationships"><Relationship Id="rId1" Type="http://schemas.openxmlformats.org/officeDocument/2006/relationships/image" Target="media/image891.png"/></Relationships>
</file>

<file path=word/_rels/header128.xml.rels><?xml version="1.0" encoding="UTF-8" standalone="yes"?>
<Relationships xmlns="http://schemas.openxmlformats.org/package/2006/relationships"><Relationship Id="rId1" Type="http://schemas.openxmlformats.org/officeDocument/2006/relationships/image" Target="media/image895.png"/></Relationships>
</file>

<file path=docProps/app.xml><?xml version="1.0" encoding="utf-8"?>
<ap:Properties xmlns:vt="http://schemas.openxmlformats.org/officeDocument/2006/docPropsVTypes" xmlns:ap="http://schemas.openxmlformats.org/officeDocument/2006/extended-properties">
  <ap:Application>Chromium</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2026-05-01T11:58:55Z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2026-10-25T20:24:03</vt:filetime>
  </property>
</Properties>
</file>